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B8F86B" w14:textId="77777777" w:rsidR="00D076D9" w:rsidRPr="004C3E23" w:rsidRDefault="00D708D3" w:rsidP="0006733B">
      <w:pPr>
        <w:pStyle w:val="1d"/>
        <w:ind w:left="0" w:right="142" w:firstLine="0"/>
        <w:rPr>
          <w:rFonts w:ascii="Times New Roman" w:hAnsi="Times New Roman"/>
          <w:color w:val="auto"/>
          <w:szCs w:val="28"/>
        </w:rPr>
      </w:pPr>
      <w:r w:rsidRPr="004C3E23">
        <w:rPr>
          <w:rFonts w:ascii="Times New Roman" w:hAnsi="Times New Roman"/>
          <w:color w:val="auto"/>
          <w:szCs w:val="28"/>
        </w:rPr>
        <w:t>ФЕДЕРАЛЬНОЕ КАЗНАЧЕЙСТВО (КАЗНАЧЕЙСТВО РОССИИ)</w:t>
      </w:r>
    </w:p>
    <w:p w14:paraId="601F1E60" w14:textId="77777777" w:rsidR="00D076D9" w:rsidRPr="004C3E23" w:rsidRDefault="00D076D9" w:rsidP="0006733B">
      <w:pPr>
        <w:ind w:firstLine="0"/>
        <w:jc w:val="center"/>
        <w:rPr>
          <w:color w:val="auto"/>
        </w:rPr>
      </w:pPr>
    </w:p>
    <w:p w14:paraId="24DD2C4F" w14:textId="77777777" w:rsidR="00D076D9" w:rsidRPr="004C3E23" w:rsidRDefault="00D076D9" w:rsidP="0006733B">
      <w:pPr>
        <w:pStyle w:val="aff1"/>
        <w:spacing w:after="0"/>
        <w:jc w:val="center"/>
        <w:rPr>
          <w:color w:val="auto"/>
        </w:rPr>
      </w:pPr>
    </w:p>
    <w:p w14:paraId="53F98799" w14:textId="77777777" w:rsidR="00D076D9" w:rsidRPr="004C3E23" w:rsidRDefault="00D076D9" w:rsidP="0006733B">
      <w:pPr>
        <w:pStyle w:val="aff1"/>
        <w:spacing w:after="0"/>
        <w:jc w:val="center"/>
        <w:rPr>
          <w:color w:val="auto"/>
        </w:rPr>
      </w:pPr>
    </w:p>
    <w:p w14:paraId="26D3DB90" w14:textId="77777777" w:rsidR="00D076D9" w:rsidRPr="004C3E23" w:rsidRDefault="00D076D9" w:rsidP="0006733B">
      <w:pPr>
        <w:pStyle w:val="aff1"/>
        <w:spacing w:after="0"/>
        <w:jc w:val="center"/>
        <w:rPr>
          <w:color w:val="auto"/>
        </w:rPr>
      </w:pPr>
    </w:p>
    <w:p w14:paraId="289AFB21" w14:textId="77777777" w:rsidR="00D076D9" w:rsidRPr="004C3E23" w:rsidRDefault="00D708D3" w:rsidP="0006733B">
      <w:pPr>
        <w:pStyle w:val="-7"/>
        <w:ind w:firstLine="0"/>
        <w:rPr>
          <w:rFonts w:ascii="Times New Roman" w:hAnsi="Times New Roman"/>
        </w:rPr>
      </w:pPr>
      <w:r w:rsidRPr="004C3E23">
        <w:rPr>
          <w:rFonts w:ascii="Times New Roman" w:hAnsi="Times New Roman"/>
        </w:rPr>
        <w:t>Государственная интегрированная информационная система управления общественными финансами «Электронный бюджет»</w:t>
      </w:r>
    </w:p>
    <w:p w14:paraId="5CA0F655" w14:textId="77777777" w:rsidR="00D076D9" w:rsidRPr="004C3E23" w:rsidRDefault="00D076D9" w:rsidP="0006733B">
      <w:pPr>
        <w:pStyle w:val="-7"/>
        <w:ind w:firstLine="0"/>
        <w:rPr>
          <w:rFonts w:ascii="Times New Roman" w:hAnsi="Times New Roman"/>
        </w:rPr>
      </w:pPr>
    </w:p>
    <w:p w14:paraId="2616F073" w14:textId="77777777" w:rsidR="00D076D9" w:rsidRPr="004C3E23" w:rsidRDefault="00D076D9" w:rsidP="0006733B">
      <w:pPr>
        <w:pStyle w:val="-7"/>
        <w:ind w:firstLine="0"/>
        <w:rPr>
          <w:rFonts w:ascii="Times New Roman" w:hAnsi="Times New Roman"/>
        </w:rPr>
      </w:pPr>
    </w:p>
    <w:p w14:paraId="59132FE3" w14:textId="77777777" w:rsidR="00D076D9" w:rsidRPr="004C3E23" w:rsidRDefault="00D708D3" w:rsidP="0006733B">
      <w:pPr>
        <w:pStyle w:val="-7"/>
        <w:ind w:firstLine="0"/>
        <w:rPr>
          <w:rFonts w:ascii="Times New Roman" w:hAnsi="Times New Roman"/>
        </w:rPr>
      </w:pPr>
      <w:r w:rsidRPr="004C3E23">
        <w:rPr>
          <w:rFonts w:ascii="Times New Roman" w:hAnsi="Times New Roman"/>
        </w:rPr>
        <w:t>Инструкция по работе с первичными учетными документами и Регистрами</w:t>
      </w:r>
    </w:p>
    <w:p w14:paraId="5020F593" w14:textId="77777777" w:rsidR="00D076D9" w:rsidRPr="004C3E23" w:rsidRDefault="00D708D3" w:rsidP="0006733B">
      <w:pPr>
        <w:pStyle w:val="-7"/>
        <w:ind w:firstLine="0"/>
        <w:rPr>
          <w:rFonts w:ascii="Times New Roman" w:hAnsi="Times New Roman"/>
          <w:color w:val="auto"/>
        </w:rPr>
      </w:pPr>
      <w:r w:rsidRPr="004C3E23">
        <w:rPr>
          <w:rFonts w:ascii="Times New Roman" w:hAnsi="Times New Roman"/>
        </w:rPr>
        <w:t>(Подсистема управления нефинансовыми активами)</w:t>
      </w:r>
    </w:p>
    <w:p w14:paraId="1B79E7A4" w14:textId="77777777" w:rsidR="00D076D9" w:rsidRPr="004C3E23" w:rsidRDefault="00D076D9" w:rsidP="0006733B">
      <w:pPr>
        <w:pStyle w:val="afd"/>
        <w:spacing w:after="0"/>
        <w:rPr>
          <w:color w:val="auto"/>
        </w:rPr>
      </w:pPr>
    </w:p>
    <w:p w14:paraId="2EB82CE3" w14:textId="77777777" w:rsidR="00D076D9" w:rsidRPr="004C3E23" w:rsidRDefault="00D076D9">
      <w:pPr>
        <w:pStyle w:val="afd"/>
        <w:spacing w:after="0"/>
        <w:rPr>
          <w:color w:val="auto"/>
        </w:rPr>
      </w:pPr>
    </w:p>
    <w:p w14:paraId="6A9EBDAE" w14:textId="77777777" w:rsidR="00D076D9" w:rsidRPr="004C3E23" w:rsidRDefault="00D076D9">
      <w:pPr>
        <w:pStyle w:val="afd"/>
        <w:spacing w:after="0"/>
        <w:rPr>
          <w:color w:val="auto"/>
        </w:rPr>
      </w:pPr>
    </w:p>
    <w:p w14:paraId="66DFA569" w14:textId="77777777" w:rsidR="00D076D9" w:rsidRPr="004C3E23" w:rsidRDefault="00D076D9">
      <w:pPr>
        <w:pStyle w:val="afd"/>
        <w:spacing w:after="0"/>
        <w:rPr>
          <w:color w:val="auto"/>
        </w:rPr>
      </w:pPr>
    </w:p>
    <w:p w14:paraId="2CD987E2" w14:textId="77777777" w:rsidR="00D076D9" w:rsidRPr="004C3E23" w:rsidRDefault="00D076D9">
      <w:pPr>
        <w:pStyle w:val="afd"/>
        <w:spacing w:after="0"/>
        <w:rPr>
          <w:color w:val="auto"/>
        </w:rPr>
      </w:pPr>
    </w:p>
    <w:p w14:paraId="303EC1AB" w14:textId="77777777" w:rsidR="00D076D9" w:rsidRPr="004C3E23" w:rsidRDefault="00D076D9">
      <w:pPr>
        <w:pStyle w:val="afd"/>
        <w:spacing w:after="0"/>
        <w:rPr>
          <w:color w:val="auto"/>
        </w:rPr>
      </w:pPr>
    </w:p>
    <w:p w14:paraId="72988B6B" w14:textId="77777777" w:rsidR="00D076D9" w:rsidRPr="004C3E23" w:rsidRDefault="00D076D9">
      <w:pPr>
        <w:pStyle w:val="afd"/>
        <w:spacing w:after="0"/>
        <w:rPr>
          <w:color w:val="auto"/>
        </w:rPr>
      </w:pPr>
    </w:p>
    <w:p w14:paraId="612980F4" w14:textId="77777777" w:rsidR="00D076D9" w:rsidRPr="004C3E23" w:rsidRDefault="00D076D9">
      <w:pPr>
        <w:pStyle w:val="afd"/>
        <w:spacing w:after="0"/>
        <w:rPr>
          <w:color w:val="auto"/>
        </w:rPr>
      </w:pPr>
    </w:p>
    <w:p w14:paraId="1044FEDD" w14:textId="77777777" w:rsidR="00D076D9" w:rsidRPr="004C3E23" w:rsidRDefault="00D076D9">
      <w:pPr>
        <w:pStyle w:val="afd"/>
        <w:spacing w:after="0"/>
        <w:rPr>
          <w:color w:val="auto"/>
        </w:rPr>
      </w:pPr>
    </w:p>
    <w:p w14:paraId="41F21F2E" w14:textId="77777777" w:rsidR="00D076D9" w:rsidRPr="004C3E23" w:rsidRDefault="00D076D9">
      <w:pPr>
        <w:pStyle w:val="afd"/>
        <w:spacing w:after="0"/>
        <w:rPr>
          <w:color w:val="auto"/>
        </w:rPr>
      </w:pPr>
    </w:p>
    <w:p w14:paraId="00A2F8B6" w14:textId="77777777" w:rsidR="00D076D9" w:rsidRPr="004C3E23" w:rsidRDefault="00D076D9">
      <w:pPr>
        <w:pStyle w:val="afd"/>
        <w:spacing w:after="0"/>
        <w:rPr>
          <w:color w:val="auto"/>
        </w:rPr>
      </w:pPr>
    </w:p>
    <w:p w14:paraId="072C1F29" w14:textId="77777777" w:rsidR="00D076D9" w:rsidRPr="004C3E23" w:rsidRDefault="00D076D9">
      <w:pPr>
        <w:pStyle w:val="afd"/>
        <w:spacing w:after="0"/>
        <w:rPr>
          <w:color w:val="auto"/>
        </w:rPr>
      </w:pPr>
    </w:p>
    <w:p w14:paraId="42B40E7C" w14:textId="77777777" w:rsidR="00D076D9" w:rsidRPr="004C3E23" w:rsidRDefault="00D076D9">
      <w:pPr>
        <w:pStyle w:val="afd"/>
        <w:spacing w:after="0"/>
        <w:rPr>
          <w:color w:val="auto"/>
        </w:rPr>
      </w:pPr>
    </w:p>
    <w:p w14:paraId="109C7EEF" w14:textId="77777777" w:rsidR="00D076D9" w:rsidRPr="004C3E23" w:rsidRDefault="00D076D9">
      <w:pPr>
        <w:pStyle w:val="afd"/>
        <w:spacing w:after="0"/>
        <w:rPr>
          <w:color w:val="auto"/>
        </w:rPr>
      </w:pPr>
    </w:p>
    <w:p w14:paraId="5EBE4461" w14:textId="77777777" w:rsidR="00D076D9" w:rsidRPr="004C3E23" w:rsidRDefault="00D076D9">
      <w:pPr>
        <w:pStyle w:val="afd"/>
        <w:spacing w:after="0"/>
        <w:rPr>
          <w:color w:val="auto"/>
        </w:rPr>
      </w:pPr>
    </w:p>
    <w:p w14:paraId="445227DC" w14:textId="77777777" w:rsidR="00D076D9" w:rsidRPr="004C3E23" w:rsidRDefault="00D076D9">
      <w:pPr>
        <w:pStyle w:val="afd"/>
        <w:spacing w:after="0"/>
        <w:rPr>
          <w:color w:val="auto"/>
        </w:rPr>
      </w:pPr>
    </w:p>
    <w:p w14:paraId="1ED00EF9" w14:textId="77777777" w:rsidR="00D076D9" w:rsidRPr="004C3E23" w:rsidRDefault="00D076D9">
      <w:pPr>
        <w:pStyle w:val="afd"/>
        <w:spacing w:after="0"/>
        <w:rPr>
          <w:color w:val="auto"/>
        </w:rPr>
      </w:pPr>
    </w:p>
    <w:p w14:paraId="2EDB1716" w14:textId="77777777" w:rsidR="00D076D9" w:rsidRPr="004C3E23" w:rsidRDefault="00D076D9">
      <w:pPr>
        <w:pStyle w:val="afd"/>
        <w:spacing w:after="0"/>
        <w:rPr>
          <w:color w:val="auto"/>
        </w:rPr>
      </w:pPr>
    </w:p>
    <w:p w14:paraId="26117C6A" w14:textId="0553D34D" w:rsidR="00D076D9" w:rsidRPr="004C3E23" w:rsidRDefault="00D708D3">
      <w:pPr>
        <w:pStyle w:val="afd"/>
        <w:spacing w:after="0"/>
        <w:rPr>
          <w:color w:val="auto"/>
        </w:rPr>
      </w:pPr>
      <w:r w:rsidRPr="004C3E23">
        <w:rPr>
          <w:color w:val="auto"/>
        </w:rPr>
        <w:t xml:space="preserve">Листов: </w:t>
      </w:r>
      <w:r w:rsidRPr="004C3E23">
        <w:fldChar w:fldCharType="begin"/>
      </w:r>
      <w:r w:rsidRPr="004C3E23">
        <w:instrText xml:space="preserve"> = </w:instrText>
      </w:r>
      <w:r w:rsidR="00C12F2A" w:rsidRPr="004C3E23">
        <w:rPr>
          <w:noProof/>
        </w:rPr>
        <w:fldChar w:fldCharType="begin"/>
      </w:r>
      <w:r w:rsidR="00C12F2A" w:rsidRPr="004C3E23">
        <w:rPr>
          <w:noProof/>
        </w:rPr>
        <w:instrText xml:space="preserve"> NUMPAGES   \* MERGEFORMAT </w:instrText>
      </w:r>
      <w:r w:rsidR="00C12F2A" w:rsidRPr="004C3E23">
        <w:rPr>
          <w:noProof/>
        </w:rPr>
        <w:fldChar w:fldCharType="separate"/>
      </w:r>
      <w:r w:rsidR="00BD1EBB">
        <w:rPr>
          <w:noProof/>
        </w:rPr>
        <w:instrText>901</w:instrText>
      </w:r>
      <w:r w:rsidR="00C12F2A" w:rsidRPr="004C3E23">
        <w:rPr>
          <w:noProof/>
        </w:rPr>
        <w:fldChar w:fldCharType="end"/>
      </w:r>
      <w:r w:rsidRPr="004C3E23">
        <w:instrText xml:space="preserve"> </w:instrText>
      </w:r>
      <w:r w:rsidRPr="004C3E23">
        <w:fldChar w:fldCharType="separate"/>
      </w:r>
      <w:r w:rsidR="00BD1EBB">
        <w:rPr>
          <w:noProof/>
        </w:rPr>
        <w:t>901</w:t>
      </w:r>
      <w:r w:rsidRPr="004C3E23">
        <w:fldChar w:fldCharType="end"/>
      </w:r>
    </w:p>
    <w:p w14:paraId="07DEA4AF" w14:textId="77777777" w:rsidR="00D076D9" w:rsidRPr="004C3E23" w:rsidRDefault="00D708D3">
      <w:pPr>
        <w:ind w:firstLine="0"/>
        <w:jc w:val="left"/>
        <w:rPr>
          <w:color w:val="auto"/>
        </w:rPr>
      </w:pPr>
      <w:r w:rsidRPr="004C3E23">
        <w:rPr>
          <w:color w:val="auto"/>
        </w:rPr>
        <w:br w:type="page" w:clear="all"/>
      </w:r>
    </w:p>
    <w:p w14:paraId="03608D91" w14:textId="77777777" w:rsidR="00D076D9" w:rsidRPr="004C3E23" w:rsidRDefault="00D076D9">
      <w:pPr>
        <w:pStyle w:val="aa"/>
        <w:spacing w:before="120" w:after="120"/>
        <w:ind w:firstLine="0"/>
        <w:jc w:val="left"/>
        <w:rPr>
          <w:b/>
          <w:color w:val="auto"/>
          <w:sz w:val="36"/>
          <w:szCs w:val="36"/>
        </w:rPr>
      </w:pPr>
    </w:p>
    <w:p w14:paraId="2A23ABCC" w14:textId="77777777" w:rsidR="00D076D9" w:rsidRPr="004C3E23" w:rsidRDefault="00D076D9">
      <w:pPr>
        <w:pStyle w:val="aa"/>
        <w:spacing w:before="120" w:after="120"/>
        <w:ind w:firstLine="0"/>
        <w:jc w:val="left"/>
        <w:rPr>
          <w:b/>
          <w:color w:val="auto"/>
          <w:sz w:val="36"/>
          <w:szCs w:val="36"/>
        </w:rPr>
      </w:pPr>
    </w:p>
    <w:p w14:paraId="35828CD3" w14:textId="77777777" w:rsidR="00D076D9" w:rsidRPr="004C3E23" w:rsidRDefault="00D076D9">
      <w:pPr>
        <w:pStyle w:val="aa"/>
        <w:spacing w:before="120" w:after="120"/>
        <w:ind w:firstLine="0"/>
        <w:jc w:val="left"/>
        <w:rPr>
          <w:b/>
          <w:color w:val="auto"/>
          <w:sz w:val="36"/>
          <w:szCs w:val="36"/>
        </w:rPr>
      </w:pPr>
    </w:p>
    <w:p w14:paraId="6C613AB7" w14:textId="77777777" w:rsidR="00D076D9" w:rsidRPr="004C3E23" w:rsidRDefault="00D708D3">
      <w:pPr>
        <w:pStyle w:val="aa"/>
        <w:spacing w:before="120" w:after="120"/>
        <w:ind w:firstLine="0"/>
        <w:jc w:val="left"/>
        <w:rPr>
          <w:b/>
          <w:color w:val="auto"/>
          <w:sz w:val="36"/>
          <w:szCs w:val="36"/>
        </w:rPr>
      </w:pPr>
      <w:r w:rsidRPr="004C3E23">
        <w:rPr>
          <w:b/>
          <w:color w:val="auto"/>
          <w:sz w:val="36"/>
          <w:szCs w:val="36"/>
        </w:rPr>
        <w:t>Аннотация</w:t>
      </w:r>
    </w:p>
    <w:p w14:paraId="691663EE" w14:textId="77777777" w:rsidR="00D076D9" w:rsidRPr="004C3E23" w:rsidRDefault="00D708D3">
      <w:pPr>
        <w:pStyle w:val="aa"/>
        <w:spacing w:before="120" w:after="120"/>
        <w:rPr>
          <w:color w:val="auto"/>
        </w:rPr>
      </w:pPr>
      <w:r w:rsidRPr="004C3E23">
        <w:rPr>
          <w:color w:val="auto"/>
        </w:rPr>
        <w:t>Документ содержит описание действий пользователя при работе с подсистемой управления нефинансовыми активами государственной интегрированной информационной системы управления общественными финансами «Электронный бюджет» в части работы с документами по приказу Минфина РФ от 15.04.21 № 61н.</w:t>
      </w:r>
    </w:p>
    <w:p w14:paraId="1B049F91" w14:textId="77777777" w:rsidR="00D076D9" w:rsidRPr="004C3E23" w:rsidRDefault="00D708D3">
      <w:pPr>
        <w:ind w:firstLine="0"/>
        <w:jc w:val="left"/>
        <w:rPr>
          <w:b/>
          <w:sz w:val="36"/>
          <w:szCs w:val="36"/>
        </w:rPr>
      </w:pPr>
      <w:r w:rsidRPr="004C3E23">
        <w:rPr>
          <w:b/>
          <w:sz w:val="36"/>
          <w:szCs w:val="36"/>
        </w:rPr>
        <w:br w:type="page" w:clear="all"/>
      </w:r>
    </w:p>
    <w:p w14:paraId="1B6A4C0E" w14:textId="77777777" w:rsidR="00D076D9" w:rsidRPr="004C3E23" w:rsidRDefault="00D708D3">
      <w:pPr>
        <w:pStyle w:val="aa"/>
        <w:spacing w:before="120" w:after="120"/>
        <w:ind w:firstLine="0"/>
        <w:jc w:val="left"/>
        <w:rPr>
          <w:b/>
          <w:color w:val="auto"/>
          <w:sz w:val="36"/>
          <w:szCs w:val="36"/>
        </w:rPr>
      </w:pPr>
      <w:r w:rsidRPr="004C3E23">
        <w:rPr>
          <w:b/>
          <w:color w:val="auto"/>
          <w:sz w:val="36"/>
          <w:szCs w:val="36"/>
        </w:rPr>
        <w:lastRenderedPageBreak/>
        <w:t>Содержание</w:t>
      </w:r>
    </w:p>
    <w:p w14:paraId="5C86A925" w14:textId="34AD85A3" w:rsidR="00130FFB" w:rsidRDefault="00D708D3">
      <w:pPr>
        <w:pStyle w:val="16"/>
        <w:tabs>
          <w:tab w:val="right" w:leader="dot" w:pos="9486"/>
        </w:tabs>
        <w:rPr>
          <w:rFonts w:asciiTheme="minorHAnsi" w:eastAsiaTheme="minorEastAsia" w:hAnsiTheme="minorHAnsi" w:cstheme="minorBidi"/>
          <w:b w:val="0"/>
          <w:bCs w:val="0"/>
          <w:noProof/>
          <w:color w:val="auto"/>
          <w:sz w:val="22"/>
          <w:szCs w:val="22"/>
        </w:rPr>
      </w:pPr>
      <w:r w:rsidRPr="004C3E23">
        <w:rPr>
          <w:rFonts w:ascii="Times New Roman" w:hAnsi="Times New Roman"/>
          <w:b w:val="0"/>
          <w:szCs w:val="28"/>
        </w:rPr>
        <w:fldChar w:fldCharType="begin"/>
      </w:r>
      <w:r w:rsidRPr="004C3E23">
        <w:rPr>
          <w:rFonts w:ascii="Times New Roman" w:hAnsi="Times New Roman"/>
          <w:b w:val="0"/>
          <w:szCs w:val="28"/>
        </w:rPr>
        <w:instrText xml:space="preserve"> TOC \o "1-3" \h \z \u </w:instrText>
      </w:r>
      <w:r w:rsidRPr="004C3E23">
        <w:rPr>
          <w:rFonts w:ascii="Times New Roman" w:hAnsi="Times New Roman"/>
          <w:b w:val="0"/>
          <w:szCs w:val="28"/>
        </w:rPr>
        <w:fldChar w:fldCharType="separate"/>
      </w:r>
      <w:hyperlink w:anchor="_Toc212823533" w:history="1">
        <w:r w:rsidR="00130FFB" w:rsidRPr="00FF0A12">
          <w:rPr>
            <w:rStyle w:val="af"/>
            <w:noProof/>
          </w:rPr>
          <w:t>Перечень рисунков</w:t>
        </w:r>
        <w:r w:rsidR="00130FFB">
          <w:rPr>
            <w:noProof/>
            <w:webHidden/>
          </w:rPr>
          <w:tab/>
        </w:r>
        <w:r w:rsidR="00130FFB">
          <w:rPr>
            <w:noProof/>
            <w:webHidden/>
          </w:rPr>
          <w:fldChar w:fldCharType="begin"/>
        </w:r>
        <w:r w:rsidR="00130FFB">
          <w:rPr>
            <w:noProof/>
            <w:webHidden/>
          </w:rPr>
          <w:instrText xml:space="preserve"> PAGEREF _Toc212823533 \h </w:instrText>
        </w:r>
        <w:r w:rsidR="00130FFB">
          <w:rPr>
            <w:noProof/>
            <w:webHidden/>
          </w:rPr>
        </w:r>
        <w:r w:rsidR="00130FFB">
          <w:rPr>
            <w:noProof/>
            <w:webHidden/>
          </w:rPr>
          <w:fldChar w:fldCharType="separate"/>
        </w:r>
        <w:r w:rsidR="00130FFB">
          <w:rPr>
            <w:noProof/>
            <w:webHidden/>
          </w:rPr>
          <w:t>7</w:t>
        </w:r>
        <w:r w:rsidR="00130FFB">
          <w:rPr>
            <w:noProof/>
            <w:webHidden/>
          </w:rPr>
          <w:fldChar w:fldCharType="end"/>
        </w:r>
      </w:hyperlink>
    </w:p>
    <w:p w14:paraId="3513C689" w14:textId="0B314D6A" w:rsidR="00130FFB" w:rsidRDefault="00130FFB">
      <w:pPr>
        <w:pStyle w:val="16"/>
        <w:tabs>
          <w:tab w:val="right" w:leader="dot" w:pos="9486"/>
        </w:tabs>
        <w:rPr>
          <w:rFonts w:asciiTheme="minorHAnsi" w:eastAsiaTheme="minorEastAsia" w:hAnsiTheme="minorHAnsi" w:cstheme="minorBidi"/>
          <w:b w:val="0"/>
          <w:bCs w:val="0"/>
          <w:noProof/>
          <w:color w:val="auto"/>
          <w:sz w:val="22"/>
          <w:szCs w:val="22"/>
        </w:rPr>
      </w:pPr>
      <w:hyperlink w:anchor="_Toc212823534" w:history="1">
        <w:r w:rsidRPr="00FF0A12">
          <w:rPr>
            <w:rStyle w:val="af"/>
            <w:noProof/>
          </w:rPr>
          <w:t>Перечень сокращений</w:t>
        </w:r>
        <w:r>
          <w:rPr>
            <w:noProof/>
            <w:webHidden/>
          </w:rPr>
          <w:tab/>
        </w:r>
        <w:r>
          <w:rPr>
            <w:noProof/>
            <w:webHidden/>
          </w:rPr>
          <w:fldChar w:fldCharType="begin"/>
        </w:r>
        <w:r>
          <w:rPr>
            <w:noProof/>
            <w:webHidden/>
          </w:rPr>
          <w:instrText xml:space="preserve"> PAGEREF _Toc212823534 \h </w:instrText>
        </w:r>
        <w:r>
          <w:rPr>
            <w:noProof/>
            <w:webHidden/>
          </w:rPr>
        </w:r>
        <w:r>
          <w:rPr>
            <w:noProof/>
            <w:webHidden/>
          </w:rPr>
          <w:fldChar w:fldCharType="separate"/>
        </w:r>
        <w:r>
          <w:rPr>
            <w:noProof/>
            <w:webHidden/>
          </w:rPr>
          <w:t>60</w:t>
        </w:r>
        <w:r>
          <w:rPr>
            <w:noProof/>
            <w:webHidden/>
          </w:rPr>
          <w:fldChar w:fldCharType="end"/>
        </w:r>
      </w:hyperlink>
    </w:p>
    <w:p w14:paraId="52B4444B" w14:textId="7FD920DD" w:rsidR="00130FFB" w:rsidRDefault="00130FFB">
      <w:pPr>
        <w:pStyle w:val="16"/>
        <w:tabs>
          <w:tab w:val="right" w:leader="dot" w:pos="9486"/>
        </w:tabs>
        <w:rPr>
          <w:rFonts w:asciiTheme="minorHAnsi" w:eastAsiaTheme="minorEastAsia" w:hAnsiTheme="minorHAnsi" w:cstheme="minorBidi"/>
          <w:b w:val="0"/>
          <w:bCs w:val="0"/>
          <w:noProof/>
          <w:color w:val="auto"/>
          <w:sz w:val="22"/>
          <w:szCs w:val="22"/>
        </w:rPr>
      </w:pPr>
      <w:hyperlink w:anchor="_Toc212823535" w:history="1">
        <w:r w:rsidRPr="00FF0A12">
          <w:rPr>
            <w:rStyle w:val="af"/>
            <w:noProof/>
          </w:rPr>
          <w:t>Перечень терминов</w:t>
        </w:r>
        <w:r>
          <w:rPr>
            <w:noProof/>
            <w:webHidden/>
          </w:rPr>
          <w:tab/>
        </w:r>
        <w:r>
          <w:rPr>
            <w:noProof/>
            <w:webHidden/>
          </w:rPr>
          <w:fldChar w:fldCharType="begin"/>
        </w:r>
        <w:r>
          <w:rPr>
            <w:noProof/>
            <w:webHidden/>
          </w:rPr>
          <w:instrText xml:space="preserve"> PAGEREF _Toc212823535 \h </w:instrText>
        </w:r>
        <w:r>
          <w:rPr>
            <w:noProof/>
            <w:webHidden/>
          </w:rPr>
        </w:r>
        <w:r>
          <w:rPr>
            <w:noProof/>
            <w:webHidden/>
          </w:rPr>
          <w:fldChar w:fldCharType="separate"/>
        </w:r>
        <w:r>
          <w:rPr>
            <w:noProof/>
            <w:webHidden/>
          </w:rPr>
          <w:t>61</w:t>
        </w:r>
        <w:r>
          <w:rPr>
            <w:noProof/>
            <w:webHidden/>
          </w:rPr>
          <w:fldChar w:fldCharType="end"/>
        </w:r>
      </w:hyperlink>
    </w:p>
    <w:p w14:paraId="68ACD8DF" w14:textId="6D8FDE50" w:rsidR="00130FFB" w:rsidRDefault="00130FFB">
      <w:pPr>
        <w:pStyle w:val="16"/>
        <w:tabs>
          <w:tab w:val="left" w:pos="561"/>
          <w:tab w:val="right" w:leader="dot" w:pos="9486"/>
        </w:tabs>
        <w:rPr>
          <w:rFonts w:asciiTheme="minorHAnsi" w:eastAsiaTheme="minorEastAsia" w:hAnsiTheme="minorHAnsi" w:cstheme="minorBidi"/>
          <w:b w:val="0"/>
          <w:bCs w:val="0"/>
          <w:noProof/>
          <w:color w:val="auto"/>
          <w:sz w:val="22"/>
          <w:szCs w:val="22"/>
        </w:rPr>
      </w:pPr>
      <w:hyperlink w:anchor="_Toc212823536" w:history="1">
        <w:r w:rsidRPr="00FF0A12">
          <w:rPr>
            <w:rStyle w:val="af"/>
            <w:noProof/>
          </w:rPr>
          <w:t>1</w:t>
        </w:r>
        <w:r>
          <w:rPr>
            <w:rFonts w:asciiTheme="minorHAnsi" w:eastAsiaTheme="minorEastAsia" w:hAnsiTheme="minorHAnsi" w:cstheme="minorBidi"/>
            <w:b w:val="0"/>
            <w:bCs w:val="0"/>
            <w:noProof/>
            <w:color w:val="auto"/>
            <w:sz w:val="22"/>
            <w:szCs w:val="22"/>
          </w:rPr>
          <w:tab/>
        </w:r>
        <w:r w:rsidRPr="00FF0A12">
          <w:rPr>
            <w:rStyle w:val="af"/>
            <w:noProof/>
          </w:rPr>
          <w:t>ПЕРВИЧНЫЕ ДОКУМЕНТЫ</w:t>
        </w:r>
        <w:r>
          <w:rPr>
            <w:noProof/>
            <w:webHidden/>
          </w:rPr>
          <w:tab/>
        </w:r>
        <w:r>
          <w:rPr>
            <w:noProof/>
            <w:webHidden/>
          </w:rPr>
          <w:fldChar w:fldCharType="begin"/>
        </w:r>
        <w:r>
          <w:rPr>
            <w:noProof/>
            <w:webHidden/>
          </w:rPr>
          <w:instrText xml:space="preserve"> PAGEREF _Toc212823536 \h </w:instrText>
        </w:r>
        <w:r>
          <w:rPr>
            <w:noProof/>
            <w:webHidden/>
          </w:rPr>
        </w:r>
        <w:r>
          <w:rPr>
            <w:noProof/>
            <w:webHidden/>
          </w:rPr>
          <w:fldChar w:fldCharType="separate"/>
        </w:r>
        <w:r>
          <w:rPr>
            <w:noProof/>
            <w:webHidden/>
          </w:rPr>
          <w:t>62</w:t>
        </w:r>
        <w:r>
          <w:rPr>
            <w:noProof/>
            <w:webHidden/>
          </w:rPr>
          <w:fldChar w:fldCharType="end"/>
        </w:r>
      </w:hyperlink>
    </w:p>
    <w:p w14:paraId="4A08C4DE" w14:textId="1DE6AC34" w:rsidR="00130FFB" w:rsidRDefault="00130FFB">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12823537" w:history="1">
        <w:r w:rsidRPr="00FF0A12">
          <w:rPr>
            <w:rStyle w:val="af"/>
            <w:noProof/>
          </w:rPr>
          <w:t>1.1</w:t>
        </w:r>
        <w:r>
          <w:rPr>
            <w:rFonts w:asciiTheme="minorHAnsi" w:eastAsiaTheme="minorEastAsia" w:hAnsiTheme="minorHAnsi" w:cstheme="minorBidi"/>
            <w:b w:val="0"/>
            <w:bCs w:val="0"/>
            <w:noProof/>
            <w:color w:val="auto"/>
            <w:sz w:val="22"/>
            <w:szCs w:val="22"/>
          </w:rPr>
          <w:tab/>
        </w:r>
        <w:r w:rsidRPr="00FF0A12">
          <w:rPr>
            <w:rStyle w:val="af"/>
            <w:noProof/>
          </w:rPr>
          <w:t>Акт приема-передачи объектов, полученных в личное пользование (ф. 0510434)</w:t>
        </w:r>
        <w:r>
          <w:rPr>
            <w:noProof/>
            <w:webHidden/>
          </w:rPr>
          <w:tab/>
        </w:r>
        <w:r>
          <w:rPr>
            <w:noProof/>
            <w:webHidden/>
          </w:rPr>
          <w:fldChar w:fldCharType="begin"/>
        </w:r>
        <w:r>
          <w:rPr>
            <w:noProof/>
            <w:webHidden/>
          </w:rPr>
          <w:instrText xml:space="preserve"> PAGEREF _Toc212823537 \h </w:instrText>
        </w:r>
        <w:r>
          <w:rPr>
            <w:noProof/>
            <w:webHidden/>
          </w:rPr>
        </w:r>
        <w:r>
          <w:rPr>
            <w:noProof/>
            <w:webHidden/>
          </w:rPr>
          <w:fldChar w:fldCharType="separate"/>
        </w:r>
        <w:r>
          <w:rPr>
            <w:noProof/>
            <w:webHidden/>
          </w:rPr>
          <w:t>62</w:t>
        </w:r>
        <w:r>
          <w:rPr>
            <w:noProof/>
            <w:webHidden/>
          </w:rPr>
          <w:fldChar w:fldCharType="end"/>
        </w:r>
      </w:hyperlink>
    </w:p>
    <w:p w14:paraId="4D755B07" w14:textId="3FB6E1AB" w:rsidR="00130FFB" w:rsidRDefault="00130FFB">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12823538" w:history="1">
        <w:r w:rsidRPr="00FF0A12">
          <w:rPr>
            <w:rStyle w:val="af"/>
            <w:noProof/>
          </w:rPr>
          <w:t>1.2</w:t>
        </w:r>
        <w:r>
          <w:rPr>
            <w:rFonts w:asciiTheme="minorHAnsi" w:eastAsiaTheme="minorEastAsia" w:hAnsiTheme="minorHAnsi" w:cstheme="minorBidi"/>
            <w:b w:val="0"/>
            <w:bCs w:val="0"/>
            <w:noProof/>
            <w:color w:val="auto"/>
            <w:sz w:val="22"/>
            <w:szCs w:val="22"/>
          </w:rPr>
          <w:tab/>
        </w:r>
        <w:r w:rsidRPr="00FF0A12">
          <w:rPr>
            <w:rStyle w:val="af"/>
            <w:noProof/>
          </w:rPr>
          <w:t>Решение об оценке стоимости имущества, отчуждаемого не в пользу организаций бюджетной сферы (ф. 0510442)</w:t>
        </w:r>
        <w:r>
          <w:rPr>
            <w:noProof/>
            <w:webHidden/>
          </w:rPr>
          <w:tab/>
        </w:r>
        <w:r>
          <w:rPr>
            <w:noProof/>
            <w:webHidden/>
          </w:rPr>
          <w:fldChar w:fldCharType="begin"/>
        </w:r>
        <w:r>
          <w:rPr>
            <w:noProof/>
            <w:webHidden/>
          </w:rPr>
          <w:instrText xml:space="preserve"> PAGEREF _Toc212823538 \h </w:instrText>
        </w:r>
        <w:r>
          <w:rPr>
            <w:noProof/>
            <w:webHidden/>
          </w:rPr>
        </w:r>
        <w:r>
          <w:rPr>
            <w:noProof/>
            <w:webHidden/>
          </w:rPr>
          <w:fldChar w:fldCharType="separate"/>
        </w:r>
        <w:r>
          <w:rPr>
            <w:noProof/>
            <w:webHidden/>
          </w:rPr>
          <w:t>82</w:t>
        </w:r>
        <w:r>
          <w:rPr>
            <w:noProof/>
            <w:webHidden/>
          </w:rPr>
          <w:fldChar w:fldCharType="end"/>
        </w:r>
      </w:hyperlink>
    </w:p>
    <w:p w14:paraId="2A320857" w14:textId="3F97B95D"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539" w:history="1">
        <w:r w:rsidRPr="00FF0A12">
          <w:rPr>
            <w:rStyle w:val="af"/>
            <w:noProof/>
          </w:rPr>
          <w:t>1.2.1</w:t>
        </w:r>
        <w:r>
          <w:rPr>
            <w:rFonts w:asciiTheme="minorHAnsi" w:eastAsiaTheme="minorEastAsia" w:hAnsiTheme="minorHAnsi" w:cstheme="minorBidi"/>
            <w:noProof/>
            <w:color w:val="auto"/>
            <w:sz w:val="22"/>
            <w:szCs w:val="22"/>
          </w:rPr>
          <w:tab/>
        </w:r>
        <w:r w:rsidRPr="00FF0A12">
          <w:rPr>
            <w:rStyle w:val="af"/>
            <w:noProof/>
          </w:rPr>
          <w:t>Решение об оценке стоимости имущества, отчуждаемого не в пользу организаций бюджетной сферы (Основные средства) (ф. 0510442)</w:t>
        </w:r>
        <w:r>
          <w:rPr>
            <w:noProof/>
            <w:webHidden/>
          </w:rPr>
          <w:tab/>
        </w:r>
        <w:r>
          <w:rPr>
            <w:noProof/>
            <w:webHidden/>
          </w:rPr>
          <w:fldChar w:fldCharType="begin"/>
        </w:r>
        <w:r>
          <w:rPr>
            <w:noProof/>
            <w:webHidden/>
          </w:rPr>
          <w:instrText xml:space="preserve"> PAGEREF _Toc212823539 \h </w:instrText>
        </w:r>
        <w:r>
          <w:rPr>
            <w:noProof/>
            <w:webHidden/>
          </w:rPr>
        </w:r>
        <w:r>
          <w:rPr>
            <w:noProof/>
            <w:webHidden/>
          </w:rPr>
          <w:fldChar w:fldCharType="separate"/>
        </w:r>
        <w:r>
          <w:rPr>
            <w:noProof/>
            <w:webHidden/>
          </w:rPr>
          <w:t>82</w:t>
        </w:r>
        <w:r>
          <w:rPr>
            <w:noProof/>
            <w:webHidden/>
          </w:rPr>
          <w:fldChar w:fldCharType="end"/>
        </w:r>
      </w:hyperlink>
    </w:p>
    <w:p w14:paraId="5C76C18D" w14:textId="3284C72C"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540" w:history="1">
        <w:r w:rsidRPr="00FF0A12">
          <w:rPr>
            <w:rStyle w:val="af"/>
            <w:noProof/>
          </w:rPr>
          <w:t>1.2.2</w:t>
        </w:r>
        <w:r>
          <w:rPr>
            <w:rFonts w:asciiTheme="minorHAnsi" w:eastAsiaTheme="minorEastAsia" w:hAnsiTheme="minorHAnsi" w:cstheme="minorBidi"/>
            <w:noProof/>
            <w:color w:val="auto"/>
            <w:sz w:val="22"/>
            <w:szCs w:val="22"/>
          </w:rPr>
          <w:tab/>
        </w:r>
        <w:r w:rsidRPr="00FF0A12">
          <w:rPr>
            <w:rStyle w:val="af"/>
            <w:noProof/>
          </w:rPr>
          <w:t>Решение об оценке стоимости имущества, отчуждаемого не в пользу организаций бюджетной сферы (Материальные запасы) (ф. 0510442)</w:t>
        </w:r>
        <w:r>
          <w:rPr>
            <w:noProof/>
            <w:webHidden/>
          </w:rPr>
          <w:tab/>
        </w:r>
        <w:r>
          <w:rPr>
            <w:noProof/>
            <w:webHidden/>
          </w:rPr>
          <w:fldChar w:fldCharType="begin"/>
        </w:r>
        <w:r>
          <w:rPr>
            <w:noProof/>
            <w:webHidden/>
          </w:rPr>
          <w:instrText xml:space="preserve"> PAGEREF _Toc212823540 \h </w:instrText>
        </w:r>
        <w:r>
          <w:rPr>
            <w:noProof/>
            <w:webHidden/>
          </w:rPr>
        </w:r>
        <w:r>
          <w:rPr>
            <w:noProof/>
            <w:webHidden/>
          </w:rPr>
          <w:fldChar w:fldCharType="separate"/>
        </w:r>
        <w:r>
          <w:rPr>
            <w:noProof/>
            <w:webHidden/>
          </w:rPr>
          <w:t>98</w:t>
        </w:r>
        <w:r>
          <w:rPr>
            <w:noProof/>
            <w:webHidden/>
          </w:rPr>
          <w:fldChar w:fldCharType="end"/>
        </w:r>
      </w:hyperlink>
    </w:p>
    <w:p w14:paraId="52EC3728" w14:textId="0342F216"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541" w:history="1">
        <w:r w:rsidRPr="00FF0A12">
          <w:rPr>
            <w:rStyle w:val="af"/>
            <w:noProof/>
          </w:rPr>
          <w:t>1.2.3</w:t>
        </w:r>
        <w:r>
          <w:rPr>
            <w:rFonts w:asciiTheme="minorHAnsi" w:eastAsiaTheme="minorEastAsia" w:hAnsiTheme="minorHAnsi" w:cstheme="minorBidi"/>
            <w:noProof/>
            <w:color w:val="auto"/>
            <w:sz w:val="22"/>
            <w:szCs w:val="22"/>
          </w:rPr>
          <w:tab/>
        </w:r>
        <w:r w:rsidRPr="00FF0A12">
          <w:rPr>
            <w:rStyle w:val="af"/>
            <w:noProof/>
          </w:rPr>
          <w:t>Решение об оценке стоимости имущества, отчуждаемого не в пользу организаций бюджетной сферы (Основные средства) (ф. 0510442) (Имущество казны)</w:t>
        </w:r>
        <w:r>
          <w:rPr>
            <w:noProof/>
            <w:webHidden/>
          </w:rPr>
          <w:tab/>
        </w:r>
        <w:r>
          <w:rPr>
            <w:noProof/>
            <w:webHidden/>
          </w:rPr>
          <w:fldChar w:fldCharType="begin"/>
        </w:r>
        <w:r>
          <w:rPr>
            <w:noProof/>
            <w:webHidden/>
          </w:rPr>
          <w:instrText xml:space="preserve"> PAGEREF _Toc212823541 \h </w:instrText>
        </w:r>
        <w:r>
          <w:rPr>
            <w:noProof/>
            <w:webHidden/>
          </w:rPr>
        </w:r>
        <w:r>
          <w:rPr>
            <w:noProof/>
            <w:webHidden/>
          </w:rPr>
          <w:fldChar w:fldCharType="separate"/>
        </w:r>
        <w:r>
          <w:rPr>
            <w:noProof/>
            <w:webHidden/>
          </w:rPr>
          <w:t>113</w:t>
        </w:r>
        <w:r>
          <w:rPr>
            <w:noProof/>
            <w:webHidden/>
          </w:rPr>
          <w:fldChar w:fldCharType="end"/>
        </w:r>
      </w:hyperlink>
    </w:p>
    <w:p w14:paraId="4B0CD9D0" w14:textId="24F6D11F"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542" w:history="1">
        <w:r w:rsidRPr="00FF0A12">
          <w:rPr>
            <w:rStyle w:val="af"/>
            <w:noProof/>
          </w:rPr>
          <w:t>1.2.4</w:t>
        </w:r>
        <w:r>
          <w:rPr>
            <w:rFonts w:asciiTheme="minorHAnsi" w:eastAsiaTheme="minorEastAsia" w:hAnsiTheme="minorHAnsi" w:cstheme="minorBidi"/>
            <w:noProof/>
            <w:color w:val="auto"/>
            <w:sz w:val="22"/>
            <w:szCs w:val="22"/>
          </w:rPr>
          <w:tab/>
        </w:r>
        <w:r w:rsidRPr="00FF0A12">
          <w:rPr>
            <w:rStyle w:val="af"/>
            <w:noProof/>
          </w:rPr>
          <w:t>Решение об оценке стоимости имущества, отчуждаемого не в пользу организаций бюджетной сферы (Материальные запасы) (ф. 0510442) (Имущество казны)</w:t>
        </w:r>
        <w:r>
          <w:rPr>
            <w:noProof/>
            <w:webHidden/>
          </w:rPr>
          <w:tab/>
        </w:r>
        <w:r>
          <w:rPr>
            <w:noProof/>
            <w:webHidden/>
          </w:rPr>
          <w:fldChar w:fldCharType="begin"/>
        </w:r>
        <w:r>
          <w:rPr>
            <w:noProof/>
            <w:webHidden/>
          </w:rPr>
          <w:instrText xml:space="preserve"> PAGEREF _Toc212823542 \h </w:instrText>
        </w:r>
        <w:r>
          <w:rPr>
            <w:noProof/>
            <w:webHidden/>
          </w:rPr>
        </w:r>
        <w:r>
          <w:rPr>
            <w:noProof/>
            <w:webHidden/>
          </w:rPr>
          <w:fldChar w:fldCharType="separate"/>
        </w:r>
        <w:r>
          <w:rPr>
            <w:noProof/>
            <w:webHidden/>
          </w:rPr>
          <w:t>129</w:t>
        </w:r>
        <w:r>
          <w:rPr>
            <w:noProof/>
            <w:webHidden/>
          </w:rPr>
          <w:fldChar w:fldCharType="end"/>
        </w:r>
      </w:hyperlink>
    </w:p>
    <w:p w14:paraId="470CEA10" w14:textId="5D7C65A9" w:rsidR="00130FFB" w:rsidRDefault="00130FFB">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12823543" w:history="1">
        <w:r w:rsidRPr="00FF0A12">
          <w:rPr>
            <w:rStyle w:val="af"/>
            <w:noProof/>
          </w:rPr>
          <w:t>1.3</w:t>
        </w:r>
        <w:r>
          <w:rPr>
            <w:rFonts w:asciiTheme="minorHAnsi" w:eastAsiaTheme="minorEastAsia" w:hAnsiTheme="minorHAnsi" w:cstheme="minorBidi"/>
            <w:b w:val="0"/>
            <w:bCs w:val="0"/>
            <w:noProof/>
            <w:color w:val="auto"/>
            <w:sz w:val="22"/>
            <w:szCs w:val="22"/>
          </w:rPr>
          <w:tab/>
        </w:r>
        <w:r w:rsidRPr="00FF0A12">
          <w:rPr>
            <w:rStyle w:val="af"/>
            <w:noProof/>
          </w:rPr>
          <w:t>Акт о консервации (расконсервации) объекта основных средств (ф.0510433)</w:t>
        </w:r>
        <w:r>
          <w:rPr>
            <w:noProof/>
            <w:webHidden/>
          </w:rPr>
          <w:tab/>
        </w:r>
        <w:r>
          <w:rPr>
            <w:noProof/>
            <w:webHidden/>
          </w:rPr>
          <w:fldChar w:fldCharType="begin"/>
        </w:r>
        <w:r>
          <w:rPr>
            <w:noProof/>
            <w:webHidden/>
          </w:rPr>
          <w:instrText xml:space="preserve"> PAGEREF _Toc212823543 \h </w:instrText>
        </w:r>
        <w:r>
          <w:rPr>
            <w:noProof/>
            <w:webHidden/>
          </w:rPr>
        </w:r>
        <w:r>
          <w:rPr>
            <w:noProof/>
            <w:webHidden/>
          </w:rPr>
          <w:fldChar w:fldCharType="separate"/>
        </w:r>
        <w:r>
          <w:rPr>
            <w:noProof/>
            <w:webHidden/>
          </w:rPr>
          <w:t>144</w:t>
        </w:r>
        <w:r>
          <w:rPr>
            <w:noProof/>
            <w:webHidden/>
          </w:rPr>
          <w:fldChar w:fldCharType="end"/>
        </w:r>
      </w:hyperlink>
    </w:p>
    <w:p w14:paraId="557C380F" w14:textId="06D95496" w:rsidR="00130FFB" w:rsidRDefault="00130FFB">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12823544" w:history="1">
        <w:r w:rsidRPr="00FF0A12">
          <w:rPr>
            <w:rStyle w:val="af"/>
            <w:noProof/>
          </w:rPr>
          <w:t>1.4</w:t>
        </w:r>
        <w:r>
          <w:rPr>
            <w:rFonts w:asciiTheme="minorHAnsi" w:eastAsiaTheme="minorEastAsia" w:hAnsiTheme="minorHAnsi" w:cstheme="minorBidi"/>
            <w:b w:val="0"/>
            <w:bCs w:val="0"/>
            <w:noProof/>
            <w:color w:val="auto"/>
            <w:sz w:val="22"/>
            <w:szCs w:val="22"/>
          </w:rPr>
          <w:tab/>
        </w:r>
        <w:r w:rsidRPr="00FF0A12">
          <w:rPr>
            <w:rStyle w:val="af"/>
            <w:noProof/>
          </w:rPr>
          <w:t>Акт об утилизации (уничтожении) материальных ценностей (ф. 0510435)</w:t>
        </w:r>
        <w:r>
          <w:rPr>
            <w:noProof/>
            <w:webHidden/>
          </w:rPr>
          <w:tab/>
        </w:r>
        <w:r>
          <w:rPr>
            <w:noProof/>
            <w:webHidden/>
          </w:rPr>
          <w:fldChar w:fldCharType="begin"/>
        </w:r>
        <w:r>
          <w:rPr>
            <w:noProof/>
            <w:webHidden/>
          </w:rPr>
          <w:instrText xml:space="preserve"> PAGEREF _Toc212823544 \h </w:instrText>
        </w:r>
        <w:r>
          <w:rPr>
            <w:noProof/>
            <w:webHidden/>
          </w:rPr>
        </w:r>
        <w:r>
          <w:rPr>
            <w:noProof/>
            <w:webHidden/>
          </w:rPr>
          <w:fldChar w:fldCharType="separate"/>
        </w:r>
        <w:r>
          <w:rPr>
            <w:noProof/>
            <w:webHidden/>
          </w:rPr>
          <w:t>163</w:t>
        </w:r>
        <w:r>
          <w:rPr>
            <w:noProof/>
            <w:webHidden/>
          </w:rPr>
          <w:fldChar w:fldCharType="end"/>
        </w:r>
      </w:hyperlink>
    </w:p>
    <w:p w14:paraId="197F85E5" w14:textId="79C26326"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545" w:history="1">
        <w:r w:rsidRPr="00FF0A12">
          <w:rPr>
            <w:rStyle w:val="af"/>
            <w:noProof/>
          </w:rPr>
          <w:t>1.4.1</w:t>
        </w:r>
        <w:r>
          <w:rPr>
            <w:rFonts w:asciiTheme="minorHAnsi" w:eastAsiaTheme="minorEastAsia" w:hAnsiTheme="minorHAnsi" w:cstheme="minorBidi"/>
            <w:noProof/>
            <w:color w:val="auto"/>
            <w:sz w:val="22"/>
            <w:szCs w:val="22"/>
          </w:rPr>
          <w:tab/>
        </w:r>
        <w:r w:rsidRPr="00FF0A12">
          <w:rPr>
            <w:rStyle w:val="af"/>
            <w:noProof/>
          </w:rPr>
          <w:t>Бизнес-процесс по документу при утилизации (уничтожении) МЗ</w:t>
        </w:r>
        <w:r>
          <w:rPr>
            <w:noProof/>
            <w:webHidden/>
          </w:rPr>
          <w:tab/>
        </w:r>
        <w:r>
          <w:rPr>
            <w:noProof/>
            <w:webHidden/>
          </w:rPr>
          <w:fldChar w:fldCharType="begin"/>
        </w:r>
        <w:r>
          <w:rPr>
            <w:noProof/>
            <w:webHidden/>
          </w:rPr>
          <w:instrText xml:space="preserve"> PAGEREF _Toc212823545 \h </w:instrText>
        </w:r>
        <w:r>
          <w:rPr>
            <w:noProof/>
            <w:webHidden/>
          </w:rPr>
        </w:r>
        <w:r>
          <w:rPr>
            <w:noProof/>
            <w:webHidden/>
          </w:rPr>
          <w:fldChar w:fldCharType="separate"/>
        </w:r>
        <w:r>
          <w:rPr>
            <w:noProof/>
            <w:webHidden/>
          </w:rPr>
          <w:t>163</w:t>
        </w:r>
        <w:r>
          <w:rPr>
            <w:noProof/>
            <w:webHidden/>
          </w:rPr>
          <w:fldChar w:fldCharType="end"/>
        </w:r>
      </w:hyperlink>
    </w:p>
    <w:p w14:paraId="4C4071FD" w14:textId="4A1462FA"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546" w:history="1">
        <w:r w:rsidRPr="00FF0A12">
          <w:rPr>
            <w:rStyle w:val="af"/>
            <w:noProof/>
          </w:rPr>
          <w:t>1.4.2</w:t>
        </w:r>
        <w:r>
          <w:rPr>
            <w:rFonts w:asciiTheme="minorHAnsi" w:eastAsiaTheme="minorEastAsia" w:hAnsiTheme="minorHAnsi" w:cstheme="minorBidi"/>
            <w:noProof/>
            <w:color w:val="auto"/>
            <w:sz w:val="22"/>
            <w:szCs w:val="22"/>
          </w:rPr>
          <w:tab/>
        </w:r>
        <w:r w:rsidRPr="00FF0A12">
          <w:rPr>
            <w:rStyle w:val="af"/>
            <w:noProof/>
          </w:rPr>
          <w:t>Бизнес-процесс по документу при утилизации (уничтожении) МЗ (Имущество казны)</w:t>
        </w:r>
        <w:r>
          <w:rPr>
            <w:noProof/>
            <w:webHidden/>
          </w:rPr>
          <w:tab/>
        </w:r>
        <w:r>
          <w:rPr>
            <w:noProof/>
            <w:webHidden/>
          </w:rPr>
          <w:fldChar w:fldCharType="begin"/>
        </w:r>
        <w:r>
          <w:rPr>
            <w:noProof/>
            <w:webHidden/>
          </w:rPr>
          <w:instrText xml:space="preserve"> PAGEREF _Toc212823546 \h </w:instrText>
        </w:r>
        <w:r>
          <w:rPr>
            <w:noProof/>
            <w:webHidden/>
          </w:rPr>
        </w:r>
        <w:r>
          <w:rPr>
            <w:noProof/>
            <w:webHidden/>
          </w:rPr>
          <w:fldChar w:fldCharType="separate"/>
        </w:r>
        <w:r>
          <w:rPr>
            <w:noProof/>
            <w:webHidden/>
          </w:rPr>
          <w:t>181</w:t>
        </w:r>
        <w:r>
          <w:rPr>
            <w:noProof/>
            <w:webHidden/>
          </w:rPr>
          <w:fldChar w:fldCharType="end"/>
        </w:r>
      </w:hyperlink>
    </w:p>
    <w:p w14:paraId="5F61E1E8" w14:textId="1E2A4023"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547" w:history="1">
        <w:r w:rsidRPr="00FF0A12">
          <w:rPr>
            <w:rStyle w:val="af"/>
            <w:noProof/>
          </w:rPr>
          <w:t>1.4.3</w:t>
        </w:r>
        <w:r>
          <w:rPr>
            <w:rFonts w:asciiTheme="minorHAnsi" w:eastAsiaTheme="minorEastAsia" w:hAnsiTheme="minorHAnsi" w:cstheme="minorBidi"/>
            <w:noProof/>
            <w:color w:val="auto"/>
            <w:sz w:val="22"/>
            <w:szCs w:val="22"/>
          </w:rPr>
          <w:tab/>
        </w:r>
        <w:r w:rsidRPr="00FF0A12">
          <w:rPr>
            <w:rStyle w:val="af"/>
            <w:noProof/>
          </w:rPr>
          <w:t>Бизнес-процесс по документу при утилизации (уничтожении) ОС</w:t>
        </w:r>
        <w:r>
          <w:rPr>
            <w:noProof/>
            <w:webHidden/>
          </w:rPr>
          <w:tab/>
        </w:r>
        <w:r>
          <w:rPr>
            <w:noProof/>
            <w:webHidden/>
          </w:rPr>
          <w:fldChar w:fldCharType="begin"/>
        </w:r>
        <w:r>
          <w:rPr>
            <w:noProof/>
            <w:webHidden/>
          </w:rPr>
          <w:instrText xml:space="preserve"> PAGEREF _Toc212823547 \h </w:instrText>
        </w:r>
        <w:r>
          <w:rPr>
            <w:noProof/>
            <w:webHidden/>
          </w:rPr>
        </w:r>
        <w:r>
          <w:rPr>
            <w:noProof/>
            <w:webHidden/>
          </w:rPr>
          <w:fldChar w:fldCharType="separate"/>
        </w:r>
        <w:r>
          <w:rPr>
            <w:noProof/>
            <w:webHidden/>
          </w:rPr>
          <w:t>199</w:t>
        </w:r>
        <w:r>
          <w:rPr>
            <w:noProof/>
            <w:webHidden/>
          </w:rPr>
          <w:fldChar w:fldCharType="end"/>
        </w:r>
      </w:hyperlink>
    </w:p>
    <w:p w14:paraId="492469CE" w14:textId="33C5BAFA"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548" w:history="1">
        <w:r w:rsidRPr="00FF0A12">
          <w:rPr>
            <w:rStyle w:val="af"/>
            <w:noProof/>
          </w:rPr>
          <w:t>1.4.4</w:t>
        </w:r>
        <w:r>
          <w:rPr>
            <w:rFonts w:asciiTheme="minorHAnsi" w:eastAsiaTheme="minorEastAsia" w:hAnsiTheme="minorHAnsi" w:cstheme="minorBidi"/>
            <w:noProof/>
            <w:color w:val="auto"/>
            <w:sz w:val="22"/>
            <w:szCs w:val="22"/>
          </w:rPr>
          <w:tab/>
        </w:r>
        <w:r w:rsidRPr="00FF0A12">
          <w:rPr>
            <w:rStyle w:val="af"/>
            <w:noProof/>
          </w:rPr>
          <w:t>Бизнес-процесс по документу при утилизации (уничтожении) ОС (Имущество казны)</w:t>
        </w:r>
        <w:r>
          <w:rPr>
            <w:noProof/>
            <w:webHidden/>
          </w:rPr>
          <w:tab/>
        </w:r>
        <w:r>
          <w:rPr>
            <w:noProof/>
            <w:webHidden/>
          </w:rPr>
          <w:fldChar w:fldCharType="begin"/>
        </w:r>
        <w:r>
          <w:rPr>
            <w:noProof/>
            <w:webHidden/>
          </w:rPr>
          <w:instrText xml:space="preserve"> PAGEREF _Toc212823548 \h </w:instrText>
        </w:r>
        <w:r>
          <w:rPr>
            <w:noProof/>
            <w:webHidden/>
          </w:rPr>
        </w:r>
        <w:r>
          <w:rPr>
            <w:noProof/>
            <w:webHidden/>
          </w:rPr>
          <w:fldChar w:fldCharType="separate"/>
        </w:r>
        <w:r>
          <w:rPr>
            <w:noProof/>
            <w:webHidden/>
          </w:rPr>
          <w:t>220</w:t>
        </w:r>
        <w:r>
          <w:rPr>
            <w:noProof/>
            <w:webHidden/>
          </w:rPr>
          <w:fldChar w:fldCharType="end"/>
        </w:r>
      </w:hyperlink>
    </w:p>
    <w:p w14:paraId="14FBEC97" w14:textId="37F9E743" w:rsidR="00130FFB" w:rsidRDefault="00130FFB">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12823549" w:history="1">
        <w:r w:rsidRPr="00FF0A12">
          <w:rPr>
            <w:rStyle w:val="af"/>
            <w:noProof/>
          </w:rPr>
          <w:t>1.5</w:t>
        </w:r>
        <w:r>
          <w:rPr>
            <w:rFonts w:asciiTheme="minorHAnsi" w:eastAsiaTheme="minorEastAsia" w:hAnsiTheme="minorHAnsi" w:cstheme="minorBidi"/>
            <w:b w:val="0"/>
            <w:bCs w:val="0"/>
            <w:noProof/>
            <w:color w:val="auto"/>
            <w:sz w:val="22"/>
            <w:szCs w:val="22"/>
          </w:rPr>
          <w:tab/>
        </w:r>
        <w:r w:rsidRPr="00FF0A12">
          <w:rPr>
            <w:rStyle w:val="af"/>
            <w:noProof/>
          </w:rPr>
          <w:t>Решение о признании объектов нефинансовых активов (ф. 0510441)</w:t>
        </w:r>
        <w:r>
          <w:rPr>
            <w:noProof/>
            <w:webHidden/>
          </w:rPr>
          <w:tab/>
        </w:r>
        <w:r>
          <w:rPr>
            <w:noProof/>
            <w:webHidden/>
          </w:rPr>
          <w:fldChar w:fldCharType="begin"/>
        </w:r>
        <w:r>
          <w:rPr>
            <w:noProof/>
            <w:webHidden/>
          </w:rPr>
          <w:instrText xml:space="preserve"> PAGEREF _Toc212823549 \h </w:instrText>
        </w:r>
        <w:r>
          <w:rPr>
            <w:noProof/>
            <w:webHidden/>
          </w:rPr>
        </w:r>
        <w:r>
          <w:rPr>
            <w:noProof/>
            <w:webHidden/>
          </w:rPr>
          <w:fldChar w:fldCharType="separate"/>
        </w:r>
        <w:r>
          <w:rPr>
            <w:noProof/>
            <w:webHidden/>
          </w:rPr>
          <w:t>242</w:t>
        </w:r>
        <w:r>
          <w:rPr>
            <w:noProof/>
            <w:webHidden/>
          </w:rPr>
          <w:fldChar w:fldCharType="end"/>
        </w:r>
      </w:hyperlink>
    </w:p>
    <w:p w14:paraId="1FB00DC9" w14:textId="3B02C0A8"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550" w:history="1">
        <w:r w:rsidRPr="00FF0A12">
          <w:rPr>
            <w:rStyle w:val="af"/>
            <w:noProof/>
          </w:rPr>
          <w:t>1.5.1</w:t>
        </w:r>
        <w:r>
          <w:rPr>
            <w:rFonts w:asciiTheme="minorHAnsi" w:eastAsiaTheme="minorEastAsia" w:hAnsiTheme="minorHAnsi" w:cstheme="minorBidi"/>
            <w:noProof/>
            <w:color w:val="auto"/>
            <w:sz w:val="22"/>
            <w:szCs w:val="22"/>
          </w:rPr>
          <w:tab/>
        </w:r>
        <w:r w:rsidRPr="00FF0A12">
          <w:rPr>
            <w:rStyle w:val="af"/>
            <w:noProof/>
          </w:rPr>
          <w:t>Бизнес-процесс решения по ОС, НМА, НПА</w:t>
        </w:r>
        <w:r>
          <w:rPr>
            <w:noProof/>
            <w:webHidden/>
          </w:rPr>
          <w:tab/>
        </w:r>
        <w:r>
          <w:rPr>
            <w:noProof/>
            <w:webHidden/>
          </w:rPr>
          <w:fldChar w:fldCharType="begin"/>
        </w:r>
        <w:r>
          <w:rPr>
            <w:noProof/>
            <w:webHidden/>
          </w:rPr>
          <w:instrText xml:space="preserve"> PAGEREF _Toc212823550 \h </w:instrText>
        </w:r>
        <w:r>
          <w:rPr>
            <w:noProof/>
            <w:webHidden/>
          </w:rPr>
        </w:r>
        <w:r>
          <w:rPr>
            <w:noProof/>
            <w:webHidden/>
          </w:rPr>
          <w:fldChar w:fldCharType="separate"/>
        </w:r>
        <w:r>
          <w:rPr>
            <w:noProof/>
            <w:webHidden/>
          </w:rPr>
          <w:t>243</w:t>
        </w:r>
        <w:r>
          <w:rPr>
            <w:noProof/>
            <w:webHidden/>
          </w:rPr>
          <w:fldChar w:fldCharType="end"/>
        </w:r>
      </w:hyperlink>
    </w:p>
    <w:p w14:paraId="400DA2F3" w14:textId="10188BC1"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551" w:history="1">
        <w:r w:rsidRPr="00FF0A12">
          <w:rPr>
            <w:rStyle w:val="af"/>
            <w:noProof/>
          </w:rPr>
          <w:t>1.5.2</w:t>
        </w:r>
        <w:r>
          <w:rPr>
            <w:rFonts w:asciiTheme="minorHAnsi" w:eastAsiaTheme="minorEastAsia" w:hAnsiTheme="minorHAnsi" w:cstheme="minorBidi"/>
            <w:noProof/>
            <w:color w:val="auto"/>
            <w:sz w:val="22"/>
            <w:szCs w:val="22"/>
          </w:rPr>
          <w:tab/>
        </w:r>
        <w:r w:rsidRPr="00FF0A12">
          <w:rPr>
            <w:rStyle w:val="af"/>
            <w:noProof/>
          </w:rPr>
          <w:t xml:space="preserve">Бизнес-процесс решения по ОС, НМА, НПА </w:t>
        </w:r>
        <w:r w:rsidRPr="00FF0A12">
          <w:rPr>
            <w:rStyle w:val="af"/>
            <w:noProof/>
            <w:shd w:val="clear" w:color="auto" w:fill="FFFFFF"/>
          </w:rPr>
          <w:t>(на основании Акта модернизации ф. 0504103)</w:t>
        </w:r>
        <w:r>
          <w:rPr>
            <w:noProof/>
            <w:webHidden/>
          </w:rPr>
          <w:tab/>
        </w:r>
        <w:r>
          <w:rPr>
            <w:noProof/>
            <w:webHidden/>
          </w:rPr>
          <w:fldChar w:fldCharType="begin"/>
        </w:r>
        <w:r>
          <w:rPr>
            <w:noProof/>
            <w:webHidden/>
          </w:rPr>
          <w:instrText xml:space="preserve"> PAGEREF _Toc212823551 \h </w:instrText>
        </w:r>
        <w:r>
          <w:rPr>
            <w:noProof/>
            <w:webHidden/>
          </w:rPr>
        </w:r>
        <w:r>
          <w:rPr>
            <w:noProof/>
            <w:webHidden/>
          </w:rPr>
          <w:fldChar w:fldCharType="separate"/>
        </w:r>
        <w:r>
          <w:rPr>
            <w:noProof/>
            <w:webHidden/>
          </w:rPr>
          <w:t>266</w:t>
        </w:r>
        <w:r>
          <w:rPr>
            <w:noProof/>
            <w:webHidden/>
          </w:rPr>
          <w:fldChar w:fldCharType="end"/>
        </w:r>
      </w:hyperlink>
    </w:p>
    <w:p w14:paraId="66311054" w14:textId="7306F943"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552" w:history="1">
        <w:r w:rsidRPr="00FF0A12">
          <w:rPr>
            <w:rStyle w:val="af"/>
            <w:noProof/>
          </w:rPr>
          <w:t>1.5.3</w:t>
        </w:r>
        <w:r>
          <w:rPr>
            <w:rFonts w:asciiTheme="minorHAnsi" w:eastAsiaTheme="minorEastAsia" w:hAnsiTheme="minorHAnsi" w:cstheme="minorBidi"/>
            <w:noProof/>
            <w:color w:val="auto"/>
            <w:sz w:val="22"/>
            <w:szCs w:val="22"/>
          </w:rPr>
          <w:tab/>
        </w:r>
        <w:r w:rsidRPr="00FF0A12">
          <w:rPr>
            <w:rStyle w:val="af"/>
            <w:noProof/>
          </w:rPr>
          <w:t>Бизнес-процесс решения по МЗ</w:t>
        </w:r>
        <w:r>
          <w:rPr>
            <w:noProof/>
            <w:webHidden/>
          </w:rPr>
          <w:tab/>
        </w:r>
        <w:r>
          <w:rPr>
            <w:noProof/>
            <w:webHidden/>
          </w:rPr>
          <w:fldChar w:fldCharType="begin"/>
        </w:r>
        <w:r>
          <w:rPr>
            <w:noProof/>
            <w:webHidden/>
          </w:rPr>
          <w:instrText xml:space="preserve"> PAGEREF _Toc212823552 \h </w:instrText>
        </w:r>
        <w:r>
          <w:rPr>
            <w:noProof/>
            <w:webHidden/>
          </w:rPr>
        </w:r>
        <w:r>
          <w:rPr>
            <w:noProof/>
            <w:webHidden/>
          </w:rPr>
          <w:fldChar w:fldCharType="separate"/>
        </w:r>
        <w:r>
          <w:rPr>
            <w:noProof/>
            <w:webHidden/>
          </w:rPr>
          <w:t>285</w:t>
        </w:r>
        <w:r>
          <w:rPr>
            <w:noProof/>
            <w:webHidden/>
          </w:rPr>
          <w:fldChar w:fldCharType="end"/>
        </w:r>
      </w:hyperlink>
    </w:p>
    <w:p w14:paraId="034C4E5F" w14:textId="2BDCAC95"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553" w:history="1">
        <w:r w:rsidRPr="00FF0A12">
          <w:rPr>
            <w:rStyle w:val="af"/>
            <w:noProof/>
          </w:rPr>
          <w:t>1.5.4</w:t>
        </w:r>
        <w:r>
          <w:rPr>
            <w:rFonts w:asciiTheme="minorHAnsi" w:eastAsiaTheme="minorEastAsia" w:hAnsiTheme="minorHAnsi" w:cstheme="minorBidi"/>
            <w:noProof/>
            <w:color w:val="auto"/>
            <w:sz w:val="22"/>
            <w:szCs w:val="22"/>
          </w:rPr>
          <w:tab/>
        </w:r>
        <w:r w:rsidRPr="00FF0A12">
          <w:rPr>
            <w:rStyle w:val="af"/>
            <w:noProof/>
          </w:rPr>
          <w:t>Бизнес-процесс решения по ОС, НМА, НПА (Имущество казны)</w:t>
        </w:r>
        <w:r>
          <w:rPr>
            <w:noProof/>
            <w:webHidden/>
          </w:rPr>
          <w:tab/>
        </w:r>
        <w:r>
          <w:rPr>
            <w:noProof/>
            <w:webHidden/>
          </w:rPr>
          <w:fldChar w:fldCharType="begin"/>
        </w:r>
        <w:r>
          <w:rPr>
            <w:noProof/>
            <w:webHidden/>
          </w:rPr>
          <w:instrText xml:space="preserve"> PAGEREF _Toc212823553 \h </w:instrText>
        </w:r>
        <w:r>
          <w:rPr>
            <w:noProof/>
            <w:webHidden/>
          </w:rPr>
        </w:r>
        <w:r>
          <w:rPr>
            <w:noProof/>
            <w:webHidden/>
          </w:rPr>
          <w:fldChar w:fldCharType="separate"/>
        </w:r>
        <w:r>
          <w:rPr>
            <w:noProof/>
            <w:webHidden/>
          </w:rPr>
          <w:t>302</w:t>
        </w:r>
        <w:r>
          <w:rPr>
            <w:noProof/>
            <w:webHidden/>
          </w:rPr>
          <w:fldChar w:fldCharType="end"/>
        </w:r>
      </w:hyperlink>
    </w:p>
    <w:p w14:paraId="21673C8C" w14:textId="06E7B984"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554" w:history="1">
        <w:r w:rsidRPr="00FF0A12">
          <w:rPr>
            <w:rStyle w:val="af"/>
            <w:noProof/>
          </w:rPr>
          <w:t>1.5.5</w:t>
        </w:r>
        <w:r>
          <w:rPr>
            <w:rFonts w:asciiTheme="minorHAnsi" w:eastAsiaTheme="minorEastAsia" w:hAnsiTheme="minorHAnsi" w:cstheme="minorBidi"/>
            <w:noProof/>
            <w:color w:val="auto"/>
            <w:sz w:val="22"/>
            <w:szCs w:val="22"/>
          </w:rPr>
          <w:tab/>
        </w:r>
        <w:r w:rsidRPr="00FF0A12">
          <w:rPr>
            <w:rStyle w:val="af"/>
            <w:noProof/>
          </w:rPr>
          <w:t>Бизнес-процесс решения по МЗ (Имущество казны)</w:t>
        </w:r>
        <w:r>
          <w:rPr>
            <w:noProof/>
            <w:webHidden/>
          </w:rPr>
          <w:tab/>
        </w:r>
        <w:r>
          <w:rPr>
            <w:noProof/>
            <w:webHidden/>
          </w:rPr>
          <w:fldChar w:fldCharType="begin"/>
        </w:r>
        <w:r>
          <w:rPr>
            <w:noProof/>
            <w:webHidden/>
          </w:rPr>
          <w:instrText xml:space="preserve"> PAGEREF _Toc212823554 \h </w:instrText>
        </w:r>
        <w:r>
          <w:rPr>
            <w:noProof/>
            <w:webHidden/>
          </w:rPr>
        </w:r>
        <w:r>
          <w:rPr>
            <w:noProof/>
            <w:webHidden/>
          </w:rPr>
          <w:fldChar w:fldCharType="separate"/>
        </w:r>
        <w:r>
          <w:rPr>
            <w:noProof/>
            <w:webHidden/>
          </w:rPr>
          <w:t>319</w:t>
        </w:r>
        <w:r>
          <w:rPr>
            <w:noProof/>
            <w:webHidden/>
          </w:rPr>
          <w:fldChar w:fldCharType="end"/>
        </w:r>
      </w:hyperlink>
    </w:p>
    <w:p w14:paraId="108A9CE2" w14:textId="73F52C36" w:rsidR="00130FFB" w:rsidRDefault="00130FFB">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12823555" w:history="1">
        <w:r w:rsidRPr="00FF0A12">
          <w:rPr>
            <w:rStyle w:val="af"/>
            <w:noProof/>
          </w:rPr>
          <w:t>1.6</w:t>
        </w:r>
        <w:r>
          <w:rPr>
            <w:rFonts w:asciiTheme="minorHAnsi" w:eastAsiaTheme="minorEastAsia" w:hAnsiTheme="minorHAnsi" w:cstheme="minorBidi"/>
            <w:b w:val="0"/>
            <w:bCs w:val="0"/>
            <w:noProof/>
            <w:color w:val="auto"/>
            <w:sz w:val="22"/>
            <w:szCs w:val="22"/>
          </w:rPr>
          <w:tab/>
        </w:r>
        <w:r w:rsidRPr="00FF0A12">
          <w:rPr>
            <w:rStyle w:val="af"/>
            <w:noProof/>
          </w:rPr>
          <w:t>Решение о проведении инвентаризации (ф. 0510439)</w:t>
        </w:r>
        <w:r>
          <w:rPr>
            <w:noProof/>
            <w:webHidden/>
          </w:rPr>
          <w:tab/>
        </w:r>
        <w:r>
          <w:rPr>
            <w:noProof/>
            <w:webHidden/>
          </w:rPr>
          <w:fldChar w:fldCharType="begin"/>
        </w:r>
        <w:r>
          <w:rPr>
            <w:noProof/>
            <w:webHidden/>
          </w:rPr>
          <w:instrText xml:space="preserve"> PAGEREF _Toc212823555 \h </w:instrText>
        </w:r>
        <w:r>
          <w:rPr>
            <w:noProof/>
            <w:webHidden/>
          </w:rPr>
        </w:r>
        <w:r>
          <w:rPr>
            <w:noProof/>
            <w:webHidden/>
          </w:rPr>
          <w:fldChar w:fldCharType="separate"/>
        </w:r>
        <w:r>
          <w:rPr>
            <w:noProof/>
            <w:webHidden/>
          </w:rPr>
          <w:t>331</w:t>
        </w:r>
        <w:r>
          <w:rPr>
            <w:noProof/>
            <w:webHidden/>
          </w:rPr>
          <w:fldChar w:fldCharType="end"/>
        </w:r>
      </w:hyperlink>
    </w:p>
    <w:p w14:paraId="30B1424D" w14:textId="4DFD6797" w:rsidR="00130FFB" w:rsidRDefault="00130FFB">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12823556" w:history="1">
        <w:r w:rsidRPr="00FF0A12">
          <w:rPr>
            <w:rStyle w:val="af"/>
            <w:noProof/>
          </w:rPr>
          <w:t>1.7</w:t>
        </w:r>
        <w:r>
          <w:rPr>
            <w:rFonts w:asciiTheme="minorHAnsi" w:eastAsiaTheme="minorEastAsia" w:hAnsiTheme="minorHAnsi" w:cstheme="minorBidi"/>
            <w:b w:val="0"/>
            <w:bCs w:val="0"/>
            <w:noProof/>
            <w:color w:val="auto"/>
            <w:sz w:val="22"/>
            <w:szCs w:val="22"/>
          </w:rPr>
          <w:tab/>
        </w:r>
        <w:r w:rsidRPr="00FF0A12">
          <w:rPr>
            <w:rStyle w:val="af"/>
            <w:noProof/>
          </w:rPr>
          <w:t>Изменение Решения о проведении инвентаризации (ф.0510447)</w:t>
        </w:r>
        <w:r>
          <w:rPr>
            <w:noProof/>
            <w:webHidden/>
          </w:rPr>
          <w:tab/>
        </w:r>
        <w:r>
          <w:rPr>
            <w:noProof/>
            <w:webHidden/>
          </w:rPr>
          <w:fldChar w:fldCharType="begin"/>
        </w:r>
        <w:r>
          <w:rPr>
            <w:noProof/>
            <w:webHidden/>
          </w:rPr>
          <w:instrText xml:space="preserve"> PAGEREF _Toc212823556 \h </w:instrText>
        </w:r>
        <w:r>
          <w:rPr>
            <w:noProof/>
            <w:webHidden/>
          </w:rPr>
        </w:r>
        <w:r>
          <w:rPr>
            <w:noProof/>
            <w:webHidden/>
          </w:rPr>
          <w:fldChar w:fldCharType="separate"/>
        </w:r>
        <w:r>
          <w:rPr>
            <w:noProof/>
            <w:webHidden/>
          </w:rPr>
          <w:t>348</w:t>
        </w:r>
        <w:r>
          <w:rPr>
            <w:noProof/>
            <w:webHidden/>
          </w:rPr>
          <w:fldChar w:fldCharType="end"/>
        </w:r>
      </w:hyperlink>
    </w:p>
    <w:p w14:paraId="1B49404B" w14:textId="0E11F1A5" w:rsidR="00130FFB" w:rsidRDefault="00130FFB">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12823557" w:history="1">
        <w:r w:rsidRPr="00FF0A12">
          <w:rPr>
            <w:rStyle w:val="af"/>
            <w:noProof/>
          </w:rPr>
          <w:t>1.8</w:t>
        </w:r>
        <w:r>
          <w:rPr>
            <w:rFonts w:asciiTheme="minorHAnsi" w:eastAsiaTheme="minorEastAsia" w:hAnsiTheme="minorHAnsi" w:cstheme="minorBidi"/>
            <w:b w:val="0"/>
            <w:bCs w:val="0"/>
            <w:noProof/>
            <w:color w:val="auto"/>
            <w:sz w:val="22"/>
            <w:szCs w:val="22"/>
          </w:rPr>
          <w:tab/>
        </w:r>
        <w:r w:rsidRPr="00FF0A12">
          <w:rPr>
            <w:rStyle w:val="af"/>
            <w:noProof/>
          </w:rPr>
          <w:t>Решение о прекращении признания активом объекта нефинансового актива (ф. 0510440)</w:t>
        </w:r>
        <w:r>
          <w:rPr>
            <w:noProof/>
            <w:webHidden/>
          </w:rPr>
          <w:tab/>
        </w:r>
        <w:r>
          <w:rPr>
            <w:noProof/>
            <w:webHidden/>
          </w:rPr>
          <w:fldChar w:fldCharType="begin"/>
        </w:r>
        <w:r>
          <w:rPr>
            <w:noProof/>
            <w:webHidden/>
          </w:rPr>
          <w:instrText xml:space="preserve"> PAGEREF _Toc212823557 \h </w:instrText>
        </w:r>
        <w:r>
          <w:rPr>
            <w:noProof/>
            <w:webHidden/>
          </w:rPr>
        </w:r>
        <w:r>
          <w:rPr>
            <w:noProof/>
            <w:webHidden/>
          </w:rPr>
          <w:fldChar w:fldCharType="separate"/>
        </w:r>
        <w:r>
          <w:rPr>
            <w:noProof/>
            <w:webHidden/>
          </w:rPr>
          <w:t>364</w:t>
        </w:r>
        <w:r>
          <w:rPr>
            <w:noProof/>
            <w:webHidden/>
          </w:rPr>
          <w:fldChar w:fldCharType="end"/>
        </w:r>
      </w:hyperlink>
    </w:p>
    <w:p w14:paraId="64343930" w14:textId="7E878FFB"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558" w:history="1">
        <w:r w:rsidRPr="00FF0A12">
          <w:rPr>
            <w:rStyle w:val="af"/>
            <w:noProof/>
          </w:rPr>
          <w:t>1.8.1</w:t>
        </w:r>
        <w:r>
          <w:rPr>
            <w:rFonts w:asciiTheme="minorHAnsi" w:eastAsiaTheme="minorEastAsia" w:hAnsiTheme="minorHAnsi" w:cstheme="minorBidi"/>
            <w:noProof/>
            <w:color w:val="auto"/>
            <w:sz w:val="22"/>
            <w:szCs w:val="22"/>
          </w:rPr>
          <w:tab/>
        </w:r>
        <w:r w:rsidRPr="00FF0A12">
          <w:rPr>
            <w:rStyle w:val="af"/>
            <w:noProof/>
          </w:rPr>
          <w:t>Бизнес-процесс решения о прекращении признания активом объекта нефинансового актива по ОС, НМА, НПА</w:t>
        </w:r>
        <w:r>
          <w:rPr>
            <w:noProof/>
            <w:webHidden/>
          </w:rPr>
          <w:tab/>
        </w:r>
        <w:r>
          <w:rPr>
            <w:noProof/>
            <w:webHidden/>
          </w:rPr>
          <w:fldChar w:fldCharType="begin"/>
        </w:r>
        <w:r>
          <w:rPr>
            <w:noProof/>
            <w:webHidden/>
          </w:rPr>
          <w:instrText xml:space="preserve"> PAGEREF _Toc212823558 \h </w:instrText>
        </w:r>
        <w:r>
          <w:rPr>
            <w:noProof/>
            <w:webHidden/>
          </w:rPr>
        </w:r>
        <w:r>
          <w:rPr>
            <w:noProof/>
            <w:webHidden/>
          </w:rPr>
          <w:fldChar w:fldCharType="separate"/>
        </w:r>
        <w:r>
          <w:rPr>
            <w:noProof/>
            <w:webHidden/>
          </w:rPr>
          <w:t>365</w:t>
        </w:r>
        <w:r>
          <w:rPr>
            <w:noProof/>
            <w:webHidden/>
          </w:rPr>
          <w:fldChar w:fldCharType="end"/>
        </w:r>
      </w:hyperlink>
    </w:p>
    <w:p w14:paraId="4282CC44" w14:textId="66C0C324"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559" w:history="1">
        <w:r w:rsidRPr="00FF0A12">
          <w:rPr>
            <w:rStyle w:val="af"/>
            <w:noProof/>
          </w:rPr>
          <w:t>1.8.2</w:t>
        </w:r>
        <w:r>
          <w:rPr>
            <w:rFonts w:asciiTheme="minorHAnsi" w:eastAsiaTheme="minorEastAsia" w:hAnsiTheme="minorHAnsi" w:cstheme="minorBidi"/>
            <w:noProof/>
            <w:color w:val="auto"/>
            <w:sz w:val="22"/>
            <w:szCs w:val="22"/>
          </w:rPr>
          <w:tab/>
        </w:r>
        <w:r w:rsidRPr="00FF0A12">
          <w:rPr>
            <w:rStyle w:val="af"/>
            <w:noProof/>
          </w:rPr>
          <w:t>Бизнес-процесс решения о прекращении признания активом объекта нефинансового актива по МЗ</w:t>
        </w:r>
        <w:r>
          <w:rPr>
            <w:noProof/>
            <w:webHidden/>
          </w:rPr>
          <w:tab/>
        </w:r>
        <w:r>
          <w:rPr>
            <w:noProof/>
            <w:webHidden/>
          </w:rPr>
          <w:fldChar w:fldCharType="begin"/>
        </w:r>
        <w:r>
          <w:rPr>
            <w:noProof/>
            <w:webHidden/>
          </w:rPr>
          <w:instrText xml:space="preserve"> PAGEREF _Toc212823559 \h </w:instrText>
        </w:r>
        <w:r>
          <w:rPr>
            <w:noProof/>
            <w:webHidden/>
          </w:rPr>
        </w:r>
        <w:r>
          <w:rPr>
            <w:noProof/>
            <w:webHidden/>
          </w:rPr>
          <w:fldChar w:fldCharType="separate"/>
        </w:r>
        <w:r>
          <w:rPr>
            <w:noProof/>
            <w:webHidden/>
          </w:rPr>
          <w:t>387</w:t>
        </w:r>
        <w:r>
          <w:rPr>
            <w:noProof/>
            <w:webHidden/>
          </w:rPr>
          <w:fldChar w:fldCharType="end"/>
        </w:r>
      </w:hyperlink>
    </w:p>
    <w:p w14:paraId="2EE320C6" w14:textId="25084864"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560" w:history="1">
        <w:r w:rsidRPr="00FF0A12">
          <w:rPr>
            <w:rStyle w:val="af"/>
            <w:noProof/>
          </w:rPr>
          <w:t>1.8.3</w:t>
        </w:r>
        <w:r>
          <w:rPr>
            <w:rFonts w:asciiTheme="minorHAnsi" w:eastAsiaTheme="minorEastAsia" w:hAnsiTheme="minorHAnsi" w:cstheme="minorBidi"/>
            <w:noProof/>
            <w:color w:val="auto"/>
            <w:sz w:val="22"/>
            <w:szCs w:val="22"/>
          </w:rPr>
          <w:tab/>
        </w:r>
        <w:r w:rsidRPr="00FF0A12">
          <w:rPr>
            <w:rStyle w:val="af"/>
            <w:noProof/>
          </w:rPr>
          <w:t>Бизнес-процесс решения о прекращении признания активом объекта нефинансового актива по ОС (Имущество казны)</w:t>
        </w:r>
        <w:r>
          <w:rPr>
            <w:noProof/>
            <w:webHidden/>
          </w:rPr>
          <w:tab/>
        </w:r>
        <w:r>
          <w:rPr>
            <w:noProof/>
            <w:webHidden/>
          </w:rPr>
          <w:fldChar w:fldCharType="begin"/>
        </w:r>
        <w:r>
          <w:rPr>
            <w:noProof/>
            <w:webHidden/>
          </w:rPr>
          <w:instrText xml:space="preserve"> PAGEREF _Toc212823560 \h </w:instrText>
        </w:r>
        <w:r>
          <w:rPr>
            <w:noProof/>
            <w:webHidden/>
          </w:rPr>
        </w:r>
        <w:r>
          <w:rPr>
            <w:noProof/>
            <w:webHidden/>
          </w:rPr>
          <w:fldChar w:fldCharType="separate"/>
        </w:r>
        <w:r>
          <w:rPr>
            <w:noProof/>
            <w:webHidden/>
          </w:rPr>
          <w:t>406</w:t>
        </w:r>
        <w:r>
          <w:rPr>
            <w:noProof/>
            <w:webHidden/>
          </w:rPr>
          <w:fldChar w:fldCharType="end"/>
        </w:r>
      </w:hyperlink>
    </w:p>
    <w:p w14:paraId="5A6D1E20" w14:textId="0A1B3382"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561" w:history="1">
        <w:r w:rsidRPr="00FF0A12">
          <w:rPr>
            <w:rStyle w:val="af"/>
            <w:noProof/>
          </w:rPr>
          <w:t>1.8.4</w:t>
        </w:r>
        <w:r>
          <w:rPr>
            <w:rFonts w:asciiTheme="minorHAnsi" w:eastAsiaTheme="minorEastAsia" w:hAnsiTheme="minorHAnsi" w:cstheme="minorBidi"/>
            <w:noProof/>
            <w:color w:val="auto"/>
            <w:sz w:val="22"/>
            <w:szCs w:val="22"/>
          </w:rPr>
          <w:tab/>
        </w:r>
        <w:r w:rsidRPr="00FF0A12">
          <w:rPr>
            <w:rStyle w:val="af"/>
            <w:noProof/>
          </w:rPr>
          <w:t>Бизнес-процесс решения о прекращении признания активом объекта нефинансового актива по МЗ (Имущество казны)</w:t>
        </w:r>
        <w:r>
          <w:rPr>
            <w:noProof/>
            <w:webHidden/>
          </w:rPr>
          <w:tab/>
        </w:r>
        <w:r>
          <w:rPr>
            <w:noProof/>
            <w:webHidden/>
          </w:rPr>
          <w:fldChar w:fldCharType="begin"/>
        </w:r>
        <w:r>
          <w:rPr>
            <w:noProof/>
            <w:webHidden/>
          </w:rPr>
          <w:instrText xml:space="preserve"> PAGEREF _Toc212823561 \h </w:instrText>
        </w:r>
        <w:r>
          <w:rPr>
            <w:noProof/>
            <w:webHidden/>
          </w:rPr>
        </w:r>
        <w:r>
          <w:rPr>
            <w:noProof/>
            <w:webHidden/>
          </w:rPr>
          <w:fldChar w:fldCharType="separate"/>
        </w:r>
        <w:r>
          <w:rPr>
            <w:noProof/>
            <w:webHidden/>
          </w:rPr>
          <w:t>425</w:t>
        </w:r>
        <w:r>
          <w:rPr>
            <w:noProof/>
            <w:webHidden/>
          </w:rPr>
          <w:fldChar w:fldCharType="end"/>
        </w:r>
      </w:hyperlink>
    </w:p>
    <w:p w14:paraId="2729956E" w14:textId="0E604FB9" w:rsidR="00130FFB" w:rsidRDefault="00130FFB">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12823562" w:history="1">
        <w:r w:rsidRPr="00FF0A12">
          <w:rPr>
            <w:rStyle w:val="af"/>
            <w:noProof/>
          </w:rPr>
          <w:t>1.9</w:t>
        </w:r>
        <w:r>
          <w:rPr>
            <w:rFonts w:asciiTheme="minorHAnsi" w:eastAsiaTheme="minorEastAsia" w:hAnsiTheme="minorHAnsi" w:cstheme="minorBidi"/>
            <w:b w:val="0"/>
            <w:bCs w:val="0"/>
            <w:noProof/>
            <w:color w:val="auto"/>
            <w:sz w:val="22"/>
            <w:szCs w:val="22"/>
          </w:rPr>
          <w:tab/>
        </w:r>
        <w:r w:rsidRPr="00FF0A12">
          <w:rPr>
            <w:rStyle w:val="af"/>
            <w:noProof/>
          </w:rPr>
          <w:t>Накладная на внутреннее перемещение объектов НФА ф.0510450</w:t>
        </w:r>
        <w:r>
          <w:rPr>
            <w:noProof/>
            <w:webHidden/>
          </w:rPr>
          <w:tab/>
        </w:r>
        <w:r>
          <w:rPr>
            <w:noProof/>
            <w:webHidden/>
          </w:rPr>
          <w:fldChar w:fldCharType="begin"/>
        </w:r>
        <w:r>
          <w:rPr>
            <w:noProof/>
            <w:webHidden/>
          </w:rPr>
          <w:instrText xml:space="preserve"> PAGEREF _Toc212823562 \h </w:instrText>
        </w:r>
        <w:r>
          <w:rPr>
            <w:noProof/>
            <w:webHidden/>
          </w:rPr>
        </w:r>
        <w:r>
          <w:rPr>
            <w:noProof/>
            <w:webHidden/>
          </w:rPr>
          <w:fldChar w:fldCharType="separate"/>
        </w:r>
        <w:r>
          <w:rPr>
            <w:noProof/>
            <w:webHidden/>
          </w:rPr>
          <w:t>439</w:t>
        </w:r>
        <w:r>
          <w:rPr>
            <w:noProof/>
            <w:webHidden/>
          </w:rPr>
          <w:fldChar w:fldCharType="end"/>
        </w:r>
      </w:hyperlink>
    </w:p>
    <w:p w14:paraId="015674B5" w14:textId="179EE3D5"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563" w:history="1">
        <w:r w:rsidRPr="00FF0A12">
          <w:rPr>
            <w:rStyle w:val="af"/>
            <w:noProof/>
          </w:rPr>
          <w:t>1.9.1</w:t>
        </w:r>
        <w:r>
          <w:rPr>
            <w:rFonts w:asciiTheme="minorHAnsi" w:eastAsiaTheme="minorEastAsia" w:hAnsiTheme="minorHAnsi" w:cstheme="minorBidi"/>
            <w:noProof/>
            <w:color w:val="auto"/>
            <w:sz w:val="22"/>
            <w:szCs w:val="22"/>
          </w:rPr>
          <w:tab/>
        </w:r>
        <w:r w:rsidRPr="00FF0A12">
          <w:rPr>
            <w:rStyle w:val="af"/>
            <w:noProof/>
          </w:rPr>
          <w:t>Накладная на внутреннее перемещение объектов НФА ф.0510450 (Требование - накладная (Материальные запасы))</w:t>
        </w:r>
        <w:r>
          <w:rPr>
            <w:noProof/>
            <w:webHidden/>
          </w:rPr>
          <w:tab/>
        </w:r>
        <w:r>
          <w:rPr>
            <w:noProof/>
            <w:webHidden/>
          </w:rPr>
          <w:fldChar w:fldCharType="begin"/>
        </w:r>
        <w:r>
          <w:rPr>
            <w:noProof/>
            <w:webHidden/>
          </w:rPr>
          <w:instrText xml:space="preserve"> PAGEREF _Toc212823563 \h </w:instrText>
        </w:r>
        <w:r>
          <w:rPr>
            <w:noProof/>
            <w:webHidden/>
          </w:rPr>
        </w:r>
        <w:r>
          <w:rPr>
            <w:noProof/>
            <w:webHidden/>
          </w:rPr>
          <w:fldChar w:fldCharType="separate"/>
        </w:r>
        <w:r>
          <w:rPr>
            <w:noProof/>
            <w:webHidden/>
          </w:rPr>
          <w:t>439</w:t>
        </w:r>
        <w:r>
          <w:rPr>
            <w:noProof/>
            <w:webHidden/>
          </w:rPr>
          <w:fldChar w:fldCharType="end"/>
        </w:r>
      </w:hyperlink>
    </w:p>
    <w:p w14:paraId="6CC7EBC3" w14:textId="7D9B9102"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564" w:history="1">
        <w:r w:rsidRPr="00FF0A12">
          <w:rPr>
            <w:rStyle w:val="af"/>
            <w:noProof/>
          </w:rPr>
          <w:t>1.9.2</w:t>
        </w:r>
        <w:r>
          <w:rPr>
            <w:rFonts w:asciiTheme="minorHAnsi" w:eastAsiaTheme="minorEastAsia" w:hAnsiTheme="minorHAnsi" w:cstheme="minorBidi"/>
            <w:noProof/>
            <w:color w:val="auto"/>
            <w:sz w:val="22"/>
            <w:szCs w:val="22"/>
          </w:rPr>
          <w:tab/>
        </w:r>
        <w:r w:rsidRPr="00FF0A12">
          <w:rPr>
            <w:rStyle w:val="af"/>
            <w:noProof/>
          </w:rPr>
          <w:t>Накладная на внутреннее перемещение объектов НФА ф.0510450 (Внутреннее перемещение)</w:t>
        </w:r>
        <w:r>
          <w:rPr>
            <w:noProof/>
            <w:webHidden/>
          </w:rPr>
          <w:tab/>
        </w:r>
        <w:r>
          <w:rPr>
            <w:noProof/>
            <w:webHidden/>
          </w:rPr>
          <w:fldChar w:fldCharType="begin"/>
        </w:r>
        <w:r>
          <w:rPr>
            <w:noProof/>
            <w:webHidden/>
          </w:rPr>
          <w:instrText xml:space="preserve"> PAGEREF _Toc212823564 \h </w:instrText>
        </w:r>
        <w:r>
          <w:rPr>
            <w:noProof/>
            <w:webHidden/>
          </w:rPr>
        </w:r>
        <w:r>
          <w:rPr>
            <w:noProof/>
            <w:webHidden/>
          </w:rPr>
          <w:fldChar w:fldCharType="separate"/>
        </w:r>
        <w:r>
          <w:rPr>
            <w:noProof/>
            <w:webHidden/>
          </w:rPr>
          <w:t>446</w:t>
        </w:r>
        <w:r>
          <w:rPr>
            <w:noProof/>
            <w:webHidden/>
          </w:rPr>
          <w:fldChar w:fldCharType="end"/>
        </w:r>
      </w:hyperlink>
    </w:p>
    <w:p w14:paraId="4CAC97E5" w14:textId="30CF8F0D"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565" w:history="1">
        <w:r w:rsidRPr="00FF0A12">
          <w:rPr>
            <w:rStyle w:val="af"/>
            <w:noProof/>
          </w:rPr>
          <w:t>1.9.3</w:t>
        </w:r>
        <w:r>
          <w:rPr>
            <w:rFonts w:asciiTheme="minorHAnsi" w:eastAsiaTheme="minorEastAsia" w:hAnsiTheme="minorHAnsi" w:cstheme="minorBidi"/>
            <w:noProof/>
            <w:color w:val="auto"/>
            <w:sz w:val="22"/>
            <w:szCs w:val="22"/>
          </w:rPr>
          <w:tab/>
        </w:r>
        <w:r w:rsidRPr="00FF0A12">
          <w:rPr>
            <w:rStyle w:val="af"/>
            <w:noProof/>
          </w:rPr>
          <w:t>Накладная на внутреннее перемещение объектов НФА ф.0510450 (Внутреннее перемещение объектов прав пользования ОС, НПА)</w:t>
        </w:r>
        <w:r>
          <w:rPr>
            <w:noProof/>
            <w:webHidden/>
          </w:rPr>
          <w:tab/>
        </w:r>
        <w:r>
          <w:rPr>
            <w:noProof/>
            <w:webHidden/>
          </w:rPr>
          <w:fldChar w:fldCharType="begin"/>
        </w:r>
        <w:r>
          <w:rPr>
            <w:noProof/>
            <w:webHidden/>
          </w:rPr>
          <w:instrText xml:space="preserve"> PAGEREF _Toc212823565 \h </w:instrText>
        </w:r>
        <w:r>
          <w:rPr>
            <w:noProof/>
            <w:webHidden/>
          </w:rPr>
        </w:r>
        <w:r>
          <w:rPr>
            <w:noProof/>
            <w:webHidden/>
          </w:rPr>
          <w:fldChar w:fldCharType="separate"/>
        </w:r>
        <w:r>
          <w:rPr>
            <w:noProof/>
            <w:webHidden/>
          </w:rPr>
          <w:t>453</w:t>
        </w:r>
        <w:r>
          <w:rPr>
            <w:noProof/>
            <w:webHidden/>
          </w:rPr>
          <w:fldChar w:fldCharType="end"/>
        </w:r>
      </w:hyperlink>
    </w:p>
    <w:p w14:paraId="144BFB8B" w14:textId="14157D24"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566" w:history="1">
        <w:r w:rsidRPr="00FF0A12">
          <w:rPr>
            <w:rStyle w:val="af"/>
            <w:noProof/>
          </w:rPr>
          <w:t>1.9.4</w:t>
        </w:r>
        <w:r>
          <w:rPr>
            <w:rFonts w:asciiTheme="minorHAnsi" w:eastAsiaTheme="minorEastAsia" w:hAnsiTheme="minorHAnsi" w:cstheme="minorBidi"/>
            <w:noProof/>
            <w:color w:val="auto"/>
            <w:sz w:val="22"/>
            <w:szCs w:val="22"/>
          </w:rPr>
          <w:tab/>
        </w:r>
        <w:r w:rsidRPr="00FF0A12">
          <w:rPr>
            <w:rStyle w:val="af"/>
            <w:noProof/>
          </w:rPr>
          <w:t>Накладная на внутреннее перемещение объектов НФА ф.0510450 (БСО)</w:t>
        </w:r>
        <w:r>
          <w:rPr>
            <w:noProof/>
            <w:webHidden/>
          </w:rPr>
          <w:tab/>
        </w:r>
        <w:r>
          <w:rPr>
            <w:noProof/>
            <w:webHidden/>
          </w:rPr>
          <w:fldChar w:fldCharType="begin"/>
        </w:r>
        <w:r>
          <w:rPr>
            <w:noProof/>
            <w:webHidden/>
          </w:rPr>
          <w:instrText xml:space="preserve"> PAGEREF _Toc212823566 \h </w:instrText>
        </w:r>
        <w:r>
          <w:rPr>
            <w:noProof/>
            <w:webHidden/>
          </w:rPr>
        </w:r>
        <w:r>
          <w:rPr>
            <w:noProof/>
            <w:webHidden/>
          </w:rPr>
          <w:fldChar w:fldCharType="separate"/>
        </w:r>
        <w:r>
          <w:rPr>
            <w:noProof/>
            <w:webHidden/>
          </w:rPr>
          <w:t>458</w:t>
        </w:r>
        <w:r>
          <w:rPr>
            <w:noProof/>
            <w:webHidden/>
          </w:rPr>
          <w:fldChar w:fldCharType="end"/>
        </w:r>
      </w:hyperlink>
    </w:p>
    <w:p w14:paraId="41FDC4AF" w14:textId="6DDC11B9" w:rsidR="00130FFB" w:rsidRDefault="00130FFB">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12823567" w:history="1">
        <w:r w:rsidRPr="00FF0A12">
          <w:rPr>
            <w:rStyle w:val="af"/>
            <w:noProof/>
          </w:rPr>
          <w:t>1.10</w:t>
        </w:r>
        <w:r>
          <w:rPr>
            <w:rFonts w:asciiTheme="minorHAnsi" w:eastAsiaTheme="minorEastAsia" w:hAnsiTheme="minorHAnsi" w:cstheme="minorBidi"/>
            <w:b w:val="0"/>
            <w:bCs w:val="0"/>
            <w:noProof/>
            <w:color w:val="auto"/>
            <w:sz w:val="22"/>
            <w:szCs w:val="22"/>
          </w:rPr>
          <w:tab/>
        </w:r>
        <w:r w:rsidRPr="00FF0A12">
          <w:rPr>
            <w:rStyle w:val="af"/>
            <w:noProof/>
          </w:rPr>
          <w:t>Требование-накладная (ф. 0510451)</w:t>
        </w:r>
        <w:r>
          <w:rPr>
            <w:noProof/>
            <w:webHidden/>
          </w:rPr>
          <w:tab/>
        </w:r>
        <w:r>
          <w:rPr>
            <w:noProof/>
            <w:webHidden/>
          </w:rPr>
          <w:fldChar w:fldCharType="begin"/>
        </w:r>
        <w:r>
          <w:rPr>
            <w:noProof/>
            <w:webHidden/>
          </w:rPr>
          <w:instrText xml:space="preserve"> PAGEREF _Toc212823567 \h </w:instrText>
        </w:r>
        <w:r>
          <w:rPr>
            <w:noProof/>
            <w:webHidden/>
          </w:rPr>
        </w:r>
        <w:r>
          <w:rPr>
            <w:noProof/>
            <w:webHidden/>
          </w:rPr>
          <w:fldChar w:fldCharType="separate"/>
        </w:r>
        <w:r>
          <w:rPr>
            <w:noProof/>
            <w:webHidden/>
          </w:rPr>
          <w:t>465</w:t>
        </w:r>
        <w:r>
          <w:rPr>
            <w:noProof/>
            <w:webHidden/>
          </w:rPr>
          <w:fldChar w:fldCharType="end"/>
        </w:r>
      </w:hyperlink>
    </w:p>
    <w:p w14:paraId="3F6F4876" w14:textId="0CB7CC83" w:rsidR="00130FFB" w:rsidRDefault="00130FFB">
      <w:pPr>
        <w:pStyle w:val="25"/>
        <w:tabs>
          <w:tab w:val="left" w:pos="1400"/>
          <w:tab w:val="right" w:leader="dot" w:pos="9486"/>
        </w:tabs>
        <w:rPr>
          <w:rFonts w:asciiTheme="minorHAnsi" w:eastAsiaTheme="minorEastAsia" w:hAnsiTheme="minorHAnsi" w:cstheme="minorBidi"/>
          <w:noProof/>
          <w:color w:val="auto"/>
          <w:sz w:val="22"/>
          <w:szCs w:val="22"/>
        </w:rPr>
      </w:pPr>
      <w:hyperlink w:anchor="_Toc212823568" w:history="1">
        <w:r w:rsidRPr="00FF0A12">
          <w:rPr>
            <w:rStyle w:val="af"/>
            <w:noProof/>
          </w:rPr>
          <w:t>1.10.1</w:t>
        </w:r>
        <w:r>
          <w:rPr>
            <w:rFonts w:asciiTheme="minorHAnsi" w:eastAsiaTheme="minorEastAsia" w:hAnsiTheme="minorHAnsi" w:cstheme="minorBidi"/>
            <w:noProof/>
            <w:color w:val="auto"/>
            <w:sz w:val="22"/>
            <w:szCs w:val="22"/>
          </w:rPr>
          <w:tab/>
        </w:r>
        <w:r w:rsidRPr="00FF0A12">
          <w:rPr>
            <w:rStyle w:val="af"/>
            <w:noProof/>
          </w:rPr>
          <w:t>Требование-накладная (ф. 0510451) (Требование - накладная (Материальные запасы))</w:t>
        </w:r>
        <w:r>
          <w:rPr>
            <w:noProof/>
            <w:webHidden/>
          </w:rPr>
          <w:tab/>
        </w:r>
        <w:r>
          <w:rPr>
            <w:noProof/>
            <w:webHidden/>
          </w:rPr>
          <w:fldChar w:fldCharType="begin"/>
        </w:r>
        <w:r>
          <w:rPr>
            <w:noProof/>
            <w:webHidden/>
          </w:rPr>
          <w:instrText xml:space="preserve"> PAGEREF _Toc212823568 \h </w:instrText>
        </w:r>
        <w:r>
          <w:rPr>
            <w:noProof/>
            <w:webHidden/>
          </w:rPr>
        </w:r>
        <w:r>
          <w:rPr>
            <w:noProof/>
            <w:webHidden/>
          </w:rPr>
          <w:fldChar w:fldCharType="separate"/>
        </w:r>
        <w:r>
          <w:rPr>
            <w:noProof/>
            <w:webHidden/>
          </w:rPr>
          <w:t>465</w:t>
        </w:r>
        <w:r>
          <w:rPr>
            <w:noProof/>
            <w:webHidden/>
          </w:rPr>
          <w:fldChar w:fldCharType="end"/>
        </w:r>
      </w:hyperlink>
    </w:p>
    <w:p w14:paraId="2B3BBD5F" w14:textId="548CE1A5" w:rsidR="00130FFB" w:rsidRDefault="00130FFB">
      <w:pPr>
        <w:pStyle w:val="25"/>
        <w:tabs>
          <w:tab w:val="left" w:pos="1400"/>
          <w:tab w:val="right" w:leader="dot" w:pos="9486"/>
        </w:tabs>
        <w:rPr>
          <w:rFonts w:asciiTheme="minorHAnsi" w:eastAsiaTheme="minorEastAsia" w:hAnsiTheme="minorHAnsi" w:cstheme="minorBidi"/>
          <w:noProof/>
          <w:color w:val="auto"/>
          <w:sz w:val="22"/>
          <w:szCs w:val="22"/>
        </w:rPr>
      </w:pPr>
      <w:hyperlink w:anchor="_Toc212823569" w:history="1">
        <w:r w:rsidRPr="00FF0A12">
          <w:rPr>
            <w:rStyle w:val="af"/>
            <w:noProof/>
          </w:rPr>
          <w:t>1.10.2</w:t>
        </w:r>
        <w:r>
          <w:rPr>
            <w:rFonts w:asciiTheme="minorHAnsi" w:eastAsiaTheme="minorEastAsia" w:hAnsiTheme="minorHAnsi" w:cstheme="minorBidi"/>
            <w:noProof/>
            <w:color w:val="auto"/>
            <w:sz w:val="22"/>
            <w:szCs w:val="22"/>
          </w:rPr>
          <w:tab/>
        </w:r>
        <w:r w:rsidRPr="00FF0A12">
          <w:rPr>
            <w:rStyle w:val="af"/>
            <w:noProof/>
          </w:rPr>
          <w:t>Требование-накладная (ф. 0510451) (Требование - накладная (Основные средства))</w:t>
        </w:r>
        <w:r>
          <w:rPr>
            <w:noProof/>
            <w:webHidden/>
          </w:rPr>
          <w:tab/>
        </w:r>
        <w:r>
          <w:rPr>
            <w:noProof/>
            <w:webHidden/>
          </w:rPr>
          <w:fldChar w:fldCharType="begin"/>
        </w:r>
        <w:r>
          <w:rPr>
            <w:noProof/>
            <w:webHidden/>
          </w:rPr>
          <w:instrText xml:space="preserve"> PAGEREF _Toc212823569 \h </w:instrText>
        </w:r>
        <w:r>
          <w:rPr>
            <w:noProof/>
            <w:webHidden/>
          </w:rPr>
        </w:r>
        <w:r>
          <w:rPr>
            <w:noProof/>
            <w:webHidden/>
          </w:rPr>
          <w:fldChar w:fldCharType="separate"/>
        </w:r>
        <w:r>
          <w:rPr>
            <w:noProof/>
            <w:webHidden/>
          </w:rPr>
          <w:t>478</w:t>
        </w:r>
        <w:r>
          <w:rPr>
            <w:noProof/>
            <w:webHidden/>
          </w:rPr>
          <w:fldChar w:fldCharType="end"/>
        </w:r>
      </w:hyperlink>
    </w:p>
    <w:p w14:paraId="2DDCAB92" w14:textId="3A048E59" w:rsidR="00130FFB" w:rsidRDefault="00130FFB">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12823581" w:history="1">
        <w:r w:rsidRPr="00FF0A12">
          <w:rPr>
            <w:rStyle w:val="af"/>
            <w:noProof/>
          </w:rPr>
          <w:t>1.11.</w:t>
        </w:r>
        <w:r>
          <w:rPr>
            <w:rFonts w:asciiTheme="minorHAnsi" w:eastAsiaTheme="minorEastAsia" w:hAnsiTheme="minorHAnsi" w:cstheme="minorBidi"/>
            <w:b w:val="0"/>
            <w:bCs w:val="0"/>
            <w:noProof/>
            <w:color w:val="auto"/>
            <w:sz w:val="22"/>
            <w:szCs w:val="22"/>
          </w:rPr>
          <w:tab/>
        </w:r>
        <w:r w:rsidRPr="00FF0A12">
          <w:rPr>
            <w:rStyle w:val="af"/>
            <w:noProof/>
          </w:rPr>
          <w:t>Акт о приеме-передаче объектов нефинансовых активов (ф. 0510448)</w:t>
        </w:r>
        <w:r>
          <w:rPr>
            <w:noProof/>
            <w:webHidden/>
          </w:rPr>
          <w:tab/>
        </w:r>
        <w:r>
          <w:rPr>
            <w:noProof/>
            <w:webHidden/>
          </w:rPr>
          <w:fldChar w:fldCharType="begin"/>
        </w:r>
        <w:r>
          <w:rPr>
            <w:noProof/>
            <w:webHidden/>
          </w:rPr>
          <w:instrText xml:space="preserve"> PAGEREF _Toc212823581 \h </w:instrText>
        </w:r>
        <w:r>
          <w:rPr>
            <w:noProof/>
            <w:webHidden/>
          </w:rPr>
        </w:r>
        <w:r>
          <w:rPr>
            <w:noProof/>
            <w:webHidden/>
          </w:rPr>
          <w:fldChar w:fldCharType="separate"/>
        </w:r>
        <w:r>
          <w:rPr>
            <w:noProof/>
            <w:webHidden/>
          </w:rPr>
          <w:t>487</w:t>
        </w:r>
        <w:r>
          <w:rPr>
            <w:noProof/>
            <w:webHidden/>
          </w:rPr>
          <w:fldChar w:fldCharType="end"/>
        </w:r>
      </w:hyperlink>
    </w:p>
    <w:p w14:paraId="05AED383" w14:textId="0FB2C7A6" w:rsidR="00130FFB" w:rsidRDefault="00130FFB">
      <w:pPr>
        <w:pStyle w:val="25"/>
        <w:tabs>
          <w:tab w:val="left" w:pos="1400"/>
          <w:tab w:val="right" w:leader="dot" w:pos="9486"/>
        </w:tabs>
        <w:rPr>
          <w:rFonts w:asciiTheme="minorHAnsi" w:eastAsiaTheme="minorEastAsia" w:hAnsiTheme="minorHAnsi" w:cstheme="minorBidi"/>
          <w:noProof/>
          <w:color w:val="auto"/>
          <w:sz w:val="22"/>
          <w:szCs w:val="22"/>
        </w:rPr>
      </w:pPr>
      <w:hyperlink w:anchor="_Toc212823582" w:history="1">
        <w:r w:rsidRPr="00FF0A12">
          <w:rPr>
            <w:rStyle w:val="af"/>
            <w:noProof/>
          </w:rPr>
          <w:t>1.11.1.</w:t>
        </w:r>
        <w:r>
          <w:rPr>
            <w:rFonts w:asciiTheme="minorHAnsi" w:eastAsiaTheme="minorEastAsia" w:hAnsiTheme="minorHAnsi" w:cstheme="minorBidi"/>
            <w:noProof/>
            <w:color w:val="auto"/>
            <w:sz w:val="22"/>
            <w:szCs w:val="22"/>
          </w:rPr>
          <w:tab/>
        </w:r>
        <w:r w:rsidRPr="00FF0A12">
          <w:rPr>
            <w:rStyle w:val="af"/>
            <w:noProof/>
          </w:rPr>
          <w:t>Акт о приеме-передаче объектов нефинансовых активов (ф. 0510448) (упрощенный бизнес-процесс)</w:t>
        </w:r>
        <w:r>
          <w:rPr>
            <w:noProof/>
            <w:webHidden/>
          </w:rPr>
          <w:tab/>
        </w:r>
        <w:r>
          <w:rPr>
            <w:noProof/>
            <w:webHidden/>
          </w:rPr>
          <w:fldChar w:fldCharType="begin"/>
        </w:r>
        <w:r>
          <w:rPr>
            <w:noProof/>
            <w:webHidden/>
          </w:rPr>
          <w:instrText xml:space="preserve"> PAGEREF _Toc212823582 \h </w:instrText>
        </w:r>
        <w:r>
          <w:rPr>
            <w:noProof/>
            <w:webHidden/>
          </w:rPr>
        </w:r>
        <w:r>
          <w:rPr>
            <w:noProof/>
            <w:webHidden/>
          </w:rPr>
          <w:fldChar w:fldCharType="separate"/>
        </w:r>
        <w:r>
          <w:rPr>
            <w:noProof/>
            <w:webHidden/>
          </w:rPr>
          <w:t>487</w:t>
        </w:r>
        <w:r>
          <w:rPr>
            <w:noProof/>
            <w:webHidden/>
          </w:rPr>
          <w:fldChar w:fldCharType="end"/>
        </w:r>
      </w:hyperlink>
    </w:p>
    <w:p w14:paraId="1EF50968" w14:textId="41011D64" w:rsidR="00130FFB" w:rsidRDefault="00130FFB">
      <w:pPr>
        <w:pStyle w:val="25"/>
        <w:tabs>
          <w:tab w:val="left" w:pos="1400"/>
          <w:tab w:val="right" w:leader="dot" w:pos="9486"/>
        </w:tabs>
        <w:rPr>
          <w:rFonts w:asciiTheme="minorHAnsi" w:eastAsiaTheme="minorEastAsia" w:hAnsiTheme="minorHAnsi" w:cstheme="minorBidi"/>
          <w:noProof/>
          <w:color w:val="auto"/>
          <w:sz w:val="22"/>
          <w:szCs w:val="22"/>
        </w:rPr>
      </w:pPr>
      <w:hyperlink w:anchor="_Toc212823583" w:history="1">
        <w:r w:rsidRPr="00FF0A12">
          <w:rPr>
            <w:rStyle w:val="af"/>
            <w:noProof/>
          </w:rPr>
          <w:t>1.11.2.</w:t>
        </w:r>
        <w:r>
          <w:rPr>
            <w:rFonts w:asciiTheme="minorHAnsi" w:eastAsiaTheme="minorEastAsia" w:hAnsiTheme="minorHAnsi" w:cstheme="minorBidi"/>
            <w:noProof/>
            <w:color w:val="auto"/>
            <w:sz w:val="22"/>
            <w:szCs w:val="22"/>
          </w:rPr>
          <w:tab/>
        </w:r>
        <w:r w:rsidRPr="00FF0A12">
          <w:rPr>
            <w:rStyle w:val="af"/>
            <w:noProof/>
          </w:rPr>
          <w:t>Акт о приеме-передаче объектов нефинансовых активов (ф. 0510448) (полный бизнес-процесс оформления в одностороннем порядке без Контрагента-Отправителя)</w:t>
        </w:r>
        <w:r>
          <w:rPr>
            <w:noProof/>
            <w:webHidden/>
          </w:rPr>
          <w:tab/>
        </w:r>
        <w:r>
          <w:rPr>
            <w:noProof/>
            <w:webHidden/>
          </w:rPr>
          <w:fldChar w:fldCharType="begin"/>
        </w:r>
        <w:r>
          <w:rPr>
            <w:noProof/>
            <w:webHidden/>
          </w:rPr>
          <w:instrText xml:space="preserve"> PAGEREF _Toc212823583 \h </w:instrText>
        </w:r>
        <w:r>
          <w:rPr>
            <w:noProof/>
            <w:webHidden/>
          </w:rPr>
        </w:r>
        <w:r>
          <w:rPr>
            <w:noProof/>
            <w:webHidden/>
          </w:rPr>
          <w:fldChar w:fldCharType="separate"/>
        </w:r>
        <w:r>
          <w:rPr>
            <w:noProof/>
            <w:webHidden/>
          </w:rPr>
          <w:t>562</w:t>
        </w:r>
        <w:r>
          <w:rPr>
            <w:noProof/>
            <w:webHidden/>
          </w:rPr>
          <w:fldChar w:fldCharType="end"/>
        </w:r>
      </w:hyperlink>
    </w:p>
    <w:p w14:paraId="397692D4" w14:textId="59950009" w:rsidR="00130FFB" w:rsidRDefault="00130FFB">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12823584" w:history="1">
        <w:r w:rsidRPr="00FF0A12">
          <w:rPr>
            <w:rStyle w:val="af"/>
            <w:noProof/>
          </w:rPr>
          <w:t>1.12.</w:t>
        </w:r>
        <w:r>
          <w:rPr>
            <w:rFonts w:asciiTheme="minorHAnsi" w:eastAsiaTheme="minorEastAsia" w:hAnsiTheme="minorHAnsi" w:cstheme="minorBidi"/>
            <w:b w:val="0"/>
            <w:bCs w:val="0"/>
            <w:noProof/>
            <w:color w:val="auto"/>
            <w:sz w:val="22"/>
            <w:szCs w:val="22"/>
          </w:rPr>
          <w:tab/>
        </w:r>
        <w:r w:rsidRPr="00FF0A12">
          <w:rPr>
            <w:rStyle w:val="af"/>
            <w:noProof/>
          </w:rPr>
          <w:t>Акт о списании бланков строгой отчетности (ф. 0510461)</w:t>
        </w:r>
        <w:r>
          <w:rPr>
            <w:noProof/>
            <w:webHidden/>
          </w:rPr>
          <w:tab/>
        </w:r>
        <w:r>
          <w:rPr>
            <w:noProof/>
            <w:webHidden/>
          </w:rPr>
          <w:fldChar w:fldCharType="begin"/>
        </w:r>
        <w:r>
          <w:rPr>
            <w:noProof/>
            <w:webHidden/>
          </w:rPr>
          <w:instrText xml:space="preserve"> PAGEREF _Toc212823584 \h </w:instrText>
        </w:r>
        <w:r>
          <w:rPr>
            <w:noProof/>
            <w:webHidden/>
          </w:rPr>
        </w:r>
        <w:r>
          <w:rPr>
            <w:noProof/>
            <w:webHidden/>
          </w:rPr>
          <w:fldChar w:fldCharType="separate"/>
        </w:r>
        <w:r>
          <w:rPr>
            <w:noProof/>
            <w:webHidden/>
          </w:rPr>
          <w:t>584</w:t>
        </w:r>
        <w:r>
          <w:rPr>
            <w:noProof/>
            <w:webHidden/>
          </w:rPr>
          <w:fldChar w:fldCharType="end"/>
        </w:r>
      </w:hyperlink>
    </w:p>
    <w:p w14:paraId="14EBA3C3" w14:textId="412D1CB0" w:rsidR="00130FFB" w:rsidRDefault="00130FFB">
      <w:pPr>
        <w:pStyle w:val="25"/>
        <w:tabs>
          <w:tab w:val="left" w:pos="1400"/>
          <w:tab w:val="right" w:leader="dot" w:pos="9486"/>
        </w:tabs>
        <w:rPr>
          <w:rFonts w:asciiTheme="minorHAnsi" w:eastAsiaTheme="minorEastAsia" w:hAnsiTheme="minorHAnsi" w:cstheme="minorBidi"/>
          <w:noProof/>
          <w:color w:val="auto"/>
          <w:sz w:val="22"/>
          <w:szCs w:val="22"/>
        </w:rPr>
      </w:pPr>
      <w:hyperlink w:anchor="_Toc212823585" w:history="1">
        <w:r w:rsidRPr="00FF0A12">
          <w:rPr>
            <w:rStyle w:val="af"/>
            <w:noProof/>
          </w:rPr>
          <w:t>1.12.1.</w:t>
        </w:r>
        <w:r>
          <w:rPr>
            <w:rFonts w:asciiTheme="minorHAnsi" w:eastAsiaTheme="minorEastAsia" w:hAnsiTheme="minorHAnsi" w:cstheme="minorBidi"/>
            <w:noProof/>
            <w:color w:val="auto"/>
            <w:sz w:val="22"/>
            <w:szCs w:val="22"/>
          </w:rPr>
          <w:tab/>
        </w:r>
        <w:r w:rsidRPr="00FF0A12">
          <w:rPr>
            <w:rStyle w:val="af"/>
            <w:noProof/>
          </w:rPr>
          <w:t>Акт о списании бланков строгой отчетности (ф. 0510461)</w:t>
        </w:r>
        <w:r>
          <w:rPr>
            <w:noProof/>
            <w:webHidden/>
          </w:rPr>
          <w:tab/>
        </w:r>
        <w:r>
          <w:rPr>
            <w:noProof/>
            <w:webHidden/>
          </w:rPr>
          <w:fldChar w:fldCharType="begin"/>
        </w:r>
        <w:r>
          <w:rPr>
            <w:noProof/>
            <w:webHidden/>
          </w:rPr>
          <w:instrText xml:space="preserve"> PAGEREF _Toc212823585 \h </w:instrText>
        </w:r>
        <w:r>
          <w:rPr>
            <w:noProof/>
            <w:webHidden/>
          </w:rPr>
        </w:r>
        <w:r>
          <w:rPr>
            <w:noProof/>
            <w:webHidden/>
          </w:rPr>
          <w:fldChar w:fldCharType="separate"/>
        </w:r>
        <w:r>
          <w:rPr>
            <w:noProof/>
            <w:webHidden/>
          </w:rPr>
          <w:t>584</w:t>
        </w:r>
        <w:r>
          <w:rPr>
            <w:noProof/>
            <w:webHidden/>
          </w:rPr>
          <w:fldChar w:fldCharType="end"/>
        </w:r>
      </w:hyperlink>
    </w:p>
    <w:p w14:paraId="2EF63407" w14:textId="15A6B0E5" w:rsidR="00130FFB" w:rsidRDefault="00130FFB">
      <w:pPr>
        <w:pStyle w:val="25"/>
        <w:tabs>
          <w:tab w:val="left" w:pos="1400"/>
          <w:tab w:val="right" w:leader="dot" w:pos="9486"/>
        </w:tabs>
        <w:rPr>
          <w:rFonts w:asciiTheme="minorHAnsi" w:eastAsiaTheme="minorEastAsia" w:hAnsiTheme="minorHAnsi" w:cstheme="minorBidi"/>
          <w:noProof/>
          <w:color w:val="auto"/>
          <w:sz w:val="22"/>
          <w:szCs w:val="22"/>
        </w:rPr>
      </w:pPr>
      <w:hyperlink w:anchor="_Toc212823586" w:history="1">
        <w:r w:rsidRPr="00FF0A12">
          <w:rPr>
            <w:rStyle w:val="af"/>
            <w:noProof/>
          </w:rPr>
          <w:t>1.12.2.</w:t>
        </w:r>
        <w:r>
          <w:rPr>
            <w:rFonts w:asciiTheme="minorHAnsi" w:eastAsiaTheme="minorEastAsia" w:hAnsiTheme="minorHAnsi" w:cstheme="minorBidi"/>
            <w:noProof/>
            <w:color w:val="auto"/>
            <w:sz w:val="22"/>
            <w:szCs w:val="22"/>
          </w:rPr>
          <w:tab/>
        </w:r>
        <w:r w:rsidRPr="00FF0A12">
          <w:rPr>
            <w:rStyle w:val="af"/>
            <w:noProof/>
          </w:rPr>
          <w:t>Акт списания БСО (105.00) (ф. 0510461)</w:t>
        </w:r>
        <w:r>
          <w:rPr>
            <w:noProof/>
            <w:webHidden/>
          </w:rPr>
          <w:tab/>
        </w:r>
        <w:r>
          <w:rPr>
            <w:noProof/>
            <w:webHidden/>
          </w:rPr>
          <w:fldChar w:fldCharType="begin"/>
        </w:r>
        <w:r>
          <w:rPr>
            <w:noProof/>
            <w:webHidden/>
          </w:rPr>
          <w:instrText xml:space="preserve"> PAGEREF _Toc212823586 \h </w:instrText>
        </w:r>
        <w:r>
          <w:rPr>
            <w:noProof/>
            <w:webHidden/>
          </w:rPr>
        </w:r>
        <w:r>
          <w:rPr>
            <w:noProof/>
            <w:webHidden/>
          </w:rPr>
          <w:fldChar w:fldCharType="separate"/>
        </w:r>
        <w:r>
          <w:rPr>
            <w:noProof/>
            <w:webHidden/>
          </w:rPr>
          <w:t>603</w:t>
        </w:r>
        <w:r>
          <w:rPr>
            <w:noProof/>
            <w:webHidden/>
          </w:rPr>
          <w:fldChar w:fldCharType="end"/>
        </w:r>
      </w:hyperlink>
    </w:p>
    <w:p w14:paraId="3636AF42" w14:textId="71F7507F" w:rsidR="00130FFB" w:rsidRDefault="00130FFB">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12823587" w:history="1">
        <w:r w:rsidRPr="00FF0A12">
          <w:rPr>
            <w:rStyle w:val="af"/>
            <w:noProof/>
          </w:rPr>
          <w:t>1.13.</w:t>
        </w:r>
        <w:r>
          <w:rPr>
            <w:rFonts w:asciiTheme="minorHAnsi" w:eastAsiaTheme="minorEastAsia" w:hAnsiTheme="minorHAnsi" w:cstheme="minorBidi"/>
            <w:b w:val="0"/>
            <w:bCs w:val="0"/>
            <w:noProof/>
            <w:color w:val="auto"/>
            <w:sz w:val="22"/>
            <w:szCs w:val="22"/>
          </w:rPr>
          <w:tab/>
        </w:r>
        <w:r w:rsidRPr="00FF0A12">
          <w:rPr>
            <w:rStyle w:val="af"/>
            <w:noProof/>
          </w:rPr>
          <w:t>Акт о списании материальных запасов (ф. 0510460)</w:t>
        </w:r>
        <w:r>
          <w:rPr>
            <w:noProof/>
            <w:webHidden/>
          </w:rPr>
          <w:tab/>
        </w:r>
        <w:r>
          <w:rPr>
            <w:noProof/>
            <w:webHidden/>
          </w:rPr>
          <w:fldChar w:fldCharType="begin"/>
        </w:r>
        <w:r>
          <w:rPr>
            <w:noProof/>
            <w:webHidden/>
          </w:rPr>
          <w:instrText xml:space="preserve"> PAGEREF _Toc212823587 \h </w:instrText>
        </w:r>
        <w:r>
          <w:rPr>
            <w:noProof/>
            <w:webHidden/>
          </w:rPr>
        </w:r>
        <w:r>
          <w:rPr>
            <w:noProof/>
            <w:webHidden/>
          </w:rPr>
          <w:fldChar w:fldCharType="separate"/>
        </w:r>
        <w:r>
          <w:rPr>
            <w:noProof/>
            <w:webHidden/>
          </w:rPr>
          <w:t>622</w:t>
        </w:r>
        <w:r>
          <w:rPr>
            <w:noProof/>
            <w:webHidden/>
          </w:rPr>
          <w:fldChar w:fldCharType="end"/>
        </w:r>
      </w:hyperlink>
    </w:p>
    <w:p w14:paraId="6AEE5216" w14:textId="46C0DBF8" w:rsidR="00130FFB" w:rsidRDefault="00130FFB">
      <w:pPr>
        <w:pStyle w:val="25"/>
        <w:tabs>
          <w:tab w:val="left" w:pos="1400"/>
          <w:tab w:val="right" w:leader="dot" w:pos="9486"/>
        </w:tabs>
        <w:rPr>
          <w:rFonts w:asciiTheme="minorHAnsi" w:eastAsiaTheme="minorEastAsia" w:hAnsiTheme="minorHAnsi" w:cstheme="minorBidi"/>
          <w:noProof/>
          <w:color w:val="auto"/>
          <w:sz w:val="22"/>
          <w:szCs w:val="22"/>
        </w:rPr>
      </w:pPr>
      <w:hyperlink w:anchor="_Toc212823588" w:history="1">
        <w:r w:rsidRPr="00FF0A12">
          <w:rPr>
            <w:rStyle w:val="af"/>
            <w:noProof/>
          </w:rPr>
          <w:t>1.13.1.</w:t>
        </w:r>
        <w:r>
          <w:rPr>
            <w:rFonts w:asciiTheme="minorHAnsi" w:eastAsiaTheme="minorEastAsia" w:hAnsiTheme="minorHAnsi" w:cstheme="minorBidi"/>
            <w:noProof/>
            <w:color w:val="auto"/>
            <w:sz w:val="22"/>
            <w:szCs w:val="22"/>
          </w:rPr>
          <w:tab/>
        </w:r>
        <w:r w:rsidRPr="00FF0A12">
          <w:rPr>
            <w:rStyle w:val="af"/>
            <w:noProof/>
          </w:rPr>
          <w:t>Акт о списании материальных запасов (ф. 0510460)</w:t>
        </w:r>
        <w:r>
          <w:rPr>
            <w:noProof/>
            <w:webHidden/>
          </w:rPr>
          <w:tab/>
        </w:r>
        <w:r>
          <w:rPr>
            <w:noProof/>
            <w:webHidden/>
          </w:rPr>
          <w:fldChar w:fldCharType="begin"/>
        </w:r>
        <w:r>
          <w:rPr>
            <w:noProof/>
            <w:webHidden/>
          </w:rPr>
          <w:instrText xml:space="preserve"> PAGEREF _Toc212823588 \h </w:instrText>
        </w:r>
        <w:r>
          <w:rPr>
            <w:noProof/>
            <w:webHidden/>
          </w:rPr>
        </w:r>
        <w:r>
          <w:rPr>
            <w:noProof/>
            <w:webHidden/>
          </w:rPr>
          <w:fldChar w:fldCharType="separate"/>
        </w:r>
        <w:r>
          <w:rPr>
            <w:noProof/>
            <w:webHidden/>
          </w:rPr>
          <w:t>622</w:t>
        </w:r>
        <w:r>
          <w:rPr>
            <w:noProof/>
            <w:webHidden/>
          </w:rPr>
          <w:fldChar w:fldCharType="end"/>
        </w:r>
      </w:hyperlink>
    </w:p>
    <w:p w14:paraId="53D01166" w14:textId="5FD42928" w:rsidR="00130FFB" w:rsidRDefault="00130FFB">
      <w:pPr>
        <w:pStyle w:val="25"/>
        <w:tabs>
          <w:tab w:val="left" w:pos="1400"/>
          <w:tab w:val="right" w:leader="dot" w:pos="9486"/>
        </w:tabs>
        <w:rPr>
          <w:rFonts w:asciiTheme="minorHAnsi" w:eastAsiaTheme="minorEastAsia" w:hAnsiTheme="minorHAnsi" w:cstheme="minorBidi"/>
          <w:noProof/>
          <w:color w:val="auto"/>
          <w:sz w:val="22"/>
          <w:szCs w:val="22"/>
        </w:rPr>
      </w:pPr>
      <w:hyperlink w:anchor="_Toc212823589" w:history="1">
        <w:r w:rsidRPr="00FF0A12">
          <w:rPr>
            <w:rStyle w:val="af"/>
            <w:noProof/>
          </w:rPr>
          <w:t>1.13.2.</w:t>
        </w:r>
        <w:r>
          <w:rPr>
            <w:rFonts w:asciiTheme="minorHAnsi" w:eastAsiaTheme="minorEastAsia" w:hAnsiTheme="minorHAnsi" w:cstheme="minorBidi"/>
            <w:noProof/>
            <w:color w:val="auto"/>
            <w:sz w:val="22"/>
            <w:szCs w:val="22"/>
          </w:rPr>
          <w:tab/>
        </w:r>
        <w:r w:rsidRPr="00FF0A12">
          <w:rPr>
            <w:rStyle w:val="af"/>
            <w:noProof/>
          </w:rPr>
          <w:t>Акт о списании материальных запасов (ф. 0510460) (Имущество казны)</w:t>
        </w:r>
        <w:r>
          <w:rPr>
            <w:noProof/>
            <w:webHidden/>
          </w:rPr>
          <w:tab/>
        </w:r>
        <w:r>
          <w:rPr>
            <w:noProof/>
            <w:webHidden/>
          </w:rPr>
          <w:fldChar w:fldCharType="begin"/>
        </w:r>
        <w:r>
          <w:rPr>
            <w:noProof/>
            <w:webHidden/>
          </w:rPr>
          <w:instrText xml:space="preserve"> PAGEREF _Toc212823589 \h </w:instrText>
        </w:r>
        <w:r>
          <w:rPr>
            <w:noProof/>
            <w:webHidden/>
          </w:rPr>
        </w:r>
        <w:r>
          <w:rPr>
            <w:noProof/>
            <w:webHidden/>
          </w:rPr>
          <w:fldChar w:fldCharType="separate"/>
        </w:r>
        <w:r>
          <w:rPr>
            <w:noProof/>
            <w:webHidden/>
          </w:rPr>
          <w:t>654</w:t>
        </w:r>
        <w:r>
          <w:rPr>
            <w:noProof/>
            <w:webHidden/>
          </w:rPr>
          <w:fldChar w:fldCharType="end"/>
        </w:r>
      </w:hyperlink>
    </w:p>
    <w:p w14:paraId="7038562F" w14:textId="4E8F0752" w:rsidR="00130FFB" w:rsidRDefault="00130FFB">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12823590" w:history="1">
        <w:r w:rsidRPr="00FF0A12">
          <w:rPr>
            <w:rStyle w:val="af"/>
            <w:noProof/>
          </w:rPr>
          <w:t>1.14.</w:t>
        </w:r>
        <w:r>
          <w:rPr>
            <w:rFonts w:asciiTheme="minorHAnsi" w:eastAsiaTheme="minorEastAsia" w:hAnsiTheme="minorHAnsi" w:cstheme="minorBidi"/>
            <w:b w:val="0"/>
            <w:bCs w:val="0"/>
            <w:noProof/>
            <w:color w:val="auto"/>
            <w:sz w:val="22"/>
            <w:szCs w:val="22"/>
          </w:rPr>
          <w:tab/>
        </w:r>
        <w:r w:rsidRPr="00FF0A12">
          <w:rPr>
            <w:rStyle w:val="af"/>
            <w:noProof/>
          </w:rPr>
          <w:t>Акт о списании объектов нефинансовых активов (кроме транспортных средств) (ф. 0510454)</w:t>
        </w:r>
        <w:r>
          <w:rPr>
            <w:noProof/>
            <w:webHidden/>
          </w:rPr>
          <w:tab/>
        </w:r>
        <w:r>
          <w:rPr>
            <w:noProof/>
            <w:webHidden/>
          </w:rPr>
          <w:fldChar w:fldCharType="begin"/>
        </w:r>
        <w:r>
          <w:rPr>
            <w:noProof/>
            <w:webHidden/>
          </w:rPr>
          <w:instrText xml:space="preserve"> PAGEREF _Toc212823590 \h </w:instrText>
        </w:r>
        <w:r>
          <w:rPr>
            <w:noProof/>
            <w:webHidden/>
          </w:rPr>
        </w:r>
        <w:r>
          <w:rPr>
            <w:noProof/>
            <w:webHidden/>
          </w:rPr>
          <w:fldChar w:fldCharType="separate"/>
        </w:r>
        <w:r>
          <w:rPr>
            <w:noProof/>
            <w:webHidden/>
          </w:rPr>
          <w:t>669</w:t>
        </w:r>
        <w:r>
          <w:rPr>
            <w:noProof/>
            <w:webHidden/>
          </w:rPr>
          <w:fldChar w:fldCharType="end"/>
        </w:r>
      </w:hyperlink>
    </w:p>
    <w:p w14:paraId="3C4F4B00" w14:textId="479DB718" w:rsidR="00130FFB" w:rsidRDefault="00130FFB">
      <w:pPr>
        <w:pStyle w:val="25"/>
        <w:tabs>
          <w:tab w:val="left" w:pos="1400"/>
          <w:tab w:val="right" w:leader="dot" w:pos="9486"/>
        </w:tabs>
        <w:rPr>
          <w:rFonts w:asciiTheme="minorHAnsi" w:eastAsiaTheme="minorEastAsia" w:hAnsiTheme="minorHAnsi" w:cstheme="minorBidi"/>
          <w:noProof/>
          <w:color w:val="auto"/>
          <w:sz w:val="22"/>
          <w:szCs w:val="22"/>
        </w:rPr>
      </w:pPr>
      <w:hyperlink w:anchor="_Toc212823591" w:history="1">
        <w:r w:rsidRPr="00FF0A12">
          <w:rPr>
            <w:rStyle w:val="af"/>
            <w:noProof/>
          </w:rPr>
          <w:t>1.14.1.</w:t>
        </w:r>
        <w:r>
          <w:rPr>
            <w:rFonts w:asciiTheme="minorHAnsi" w:eastAsiaTheme="minorEastAsia" w:hAnsiTheme="minorHAnsi" w:cstheme="minorBidi"/>
            <w:noProof/>
            <w:color w:val="auto"/>
            <w:sz w:val="22"/>
            <w:szCs w:val="22"/>
          </w:rPr>
          <w:tab/>
        </w:r>
        <w:r w:rsidRPr="00FF0A12">
          <w:rPr>
            <w:rStyle w:val="af"/>
            <w:noProof/>
          </w:rPr>
          <w:t>ОС, НМА, НПА</w:t>
        </w:r>
        <w:r>
          <w:rPr>
            <w:noProof/>
            <w:webHidden/>
          </w:rPr>
          <w:tab/>
        </w:r>
        <w:r>
          <w:rPr>
            <w:noProof/>
            <w:webHidden/>
          </w:rPr>
          <w:fldChar w:fldCharType="begin"/>
        </w:r>
        <w:r>
          <w:rPr>
            <w:noProof/>
            <w:webHidden/>
          </w:rPr>
          <w:instrText xml:space="preserve"> PAGEREF _Toc212823591 \h </w:instrText>
        </w:r>
        <w:r>
          <w:rPr>
            <w:noProof/>
            <w:webHidden/>
          </w:rPr>
        </w:r>
        <w:r>
          <w:rPr>
            <w:noProof/>
            <w:webHidden/>
          </w:rPr>
          <w:fldChar w:fldCharType="separate"/>
        </w:r>
        <w:r>
          <w:rPr>
            <w:noProof/>
            <w:webHidden/>
          </w:rPr>
          <w:t>671</w:t>
        </w:r>
        <w:r>
          <w:rPr>
            <w:noProof/>
            <w:webHidden/>
          </w:rPr>
          <w:fldChar w:fldCharType="end"/>
        </w:r>
      </w:hyperlink>
    </w:p>
    <w:p w14:paraId="48FD17A4" w14:textId="75E65486" w:rsidR="00130FFB" w:rsidRDefault="00130FFB">
      <w:pPr>
        <w:pStyle w:val="36"/>
        <w:tabs>
          <w:tab w:val="left" w:pos="1960"/>
          <w:tab w:val="right" w:leader="dot" w:pos="9486"/>
        </w:tabs>
        <w:rPr>
          <w:rFonts w:asciiTheme="minorHAnsi" w:eastAsiaTheme="minorEastAsia" w:hAnsiTheme="minorHAnsi" w:cstheme="minorBidi"/>
          <w:iCs w:val="0"/>
          <w:noProof/>
          <w:color w:val="auto"/>
          <w:sz w:val="22"/>
          <w:szCs w:val="22"/>
        </w:rPr>
      </w:pPr>
      <w:hyperlink w:anchor="_Toc212823592" w:history="1">
        <w:r w:rsidRPr="00FF0A12">
          <w:rPr>
            <w:rStyle w:val="af"/>
            <w:noProof/>
          </w:rPr>
          <w:t>1.14.1.1.</w:t>
        </w:r>
        <w:r>
          <w:rPr>
            <w:rFonts w:asciiTheme="minorHAnsi" w:eastAsiaTheme="minorEastAsia" w:hAnsiTheme="minorHAnsi" w:cstheme="minorBidi"/>
            <w:iCs w:val="0"/>
            <w:noProof/>
            <w:color w:val="auto"/>
            <w:sz w:val="22"/>
            <w:szCs w:val="22"/>
          </w:rPr>
          <w:tab/>
        </w:r>
        <w:r w:rsidRPr="00FF0A12">
          <w:rPr>
            <w:rStyle w:val="af"/>
            <w:noProof/>
          </w:rPr>
          <w:t>Акт о списании объектов нефинансовых активов (кроме транспортных средств) (ф.0510454) (на основании Решения 0510440 для инвентарных объектов) и Акт о списании объектов нефинансовых активов (кроме транспортных средств) (ф.0510454) (на основании Решения 0510440 для неинвентарных объектов)</w:t>
        </w:r>
        <w:r>
          <w:rPr>
            <w:noProof/>
            <w:webHidden/>
          </w:rPr>
          <w:tab/>
        </w:r>
        <w:r>
          <w:rPr>
            <w:noProof/>
            <w:webHidden/>
          </w:rPr>
          <w:fldChar w:fldCharType="begin"/>
        </w:r>
        <w:r>
          <w:rPr>
            <w:noProof/>
            <w:webHidden/>
          </w:rPr>
          <w:instrText xml:space="preserve"> PAGEREF _Toc212823592 \h </w:instrText>
        </w:r>
        <w:r>
          <w:rPr>
            <w:noProof/>
            <w:webHidden/>
          </w:rPr>
        </w:r>
        <w:r>
          <w:rPr>
            <w:noProof/>
            <w:webHidden/>
          </w:rPr>
          <w:fldChar w:fldCharType="separate"/>
        </w:r>
        <w:r>
          <w:rPr>
            <w:noProof/>
            <w:webHidden/>
          </w:rPr>
          <w:t>692</w:t>
        </w:r>
        <w:r>
          <w:rPr>
            <w:noProof/>
            <w:webHidden/>
          </w:rPr>
          <w:fldChar w:fldCharType="end"/>
        </w:r>
      </w:hyperlink>
    </w:p>
    <w:p w14:paraId="3080C3D9" w14:textId="292E5C1B" w:rsidR="00130FFB" w:rsidRDefault="00130FFB">
      <w:pPr>
        <w:pStyle w:val="25"/>
        <w:tabs>
          <w:tab w:val="right" w:leader="dot" w:pos="9486"/>
        </w:tabs>
        <w:rPr>
          <w:rFonts w:asciiTheme="minorHAnsi" w:eastAsiaTheme="minorEastAsia" w:hAnsiTheme="minorHAnsi" w:cstheme="minorBidi"/>
          <w:noProof/>
          <w:color w:val="auto"/>
          <w:sz w:val="22"/>
          <w:szCs w:val="22"/>
        </w:rPr>
      </w:pPr>
      <w:hyperlink w:anchor="_Toc212823593" w:history="1">
        <w:r w:rsidRPr="00FF0A12">
          <w:rPr>
            <w:rStyle w:val="af"/>
            <w:noProof/>
          </w:rPr>
          <w:t>1.14.2 Имущество казны</w:t>
        </w:r>
        <w:r>
          <w:rPr>
            <w:noProof/>
            <w:webHidden/>
          </w:rPr>
          <w:tab/>
        </w:r>
        <w:r>
          <w:rPr>
            <w:noProof/>
            <w:webHidden/>
          </w:rPr>
          <w:fldChar w:fldCharType="begin"/>
        </w:r>
        <w:r>
          <w:rPr>
            <w:noProof/>
            <w:webHidden/>
          </w:rPr>
          <w:instrText xml:space="preserve"> PAGEREF _Toc212823593 \h </w:instrText>
        </w:r>
        <w:r>
          <w:rPr>
            <w:noProof/>
            <w:webHidden/>
          </w:rPr>
        </w:r>
        <w:r>
          <w:rPr>
            <w:noProof/>
            <w:webHidden/>
          </w:rPr>
          <w:fldChar w:fldCharType="separate"/>
        </w:r>
        <w:r>
          <w:rPr>
            <w:noProof/>
            <w:webHidden/>
          </w:rPr>
          <w:t>699</w:t>
        </w:r>
        <w:r>
          <w:rPr>
            <w:noProof/>
            <w:webHidden/>
          </w:rPr>
          <w:fldChar w:fldCharType="end"/>
        </w:r>
      </w:hyperlink>
    </w:p>
    <w:p w14:paraId="56E62A6E" w14:textId="51FD1167" w:rsidR="00130FFB" w:rsidRDefault="00130FFB">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12823594" w:history="1">
        <w:r w:rsidRPr="00FF0A12">
          <w:rPr>
            <w:rStyle w:val="af"/>
            <w:noProof/>
          </w:rPr>
          <w:t>1.15.</w:t>
        </w:r>
        <w:r>
          <w:rPr>
            <w:rFonts w:asciiTheme="minorHAnsi" w:eastAsiaTheme="minorEastAsia" w:hAnsiTheme="minorHAnsi" w:cstheme="minorBidi"/>
            <w:b w:val="0"/>
            <w:bCs w:val="0"/>
            <w:noProof/>
            <w:color w:val="auto"/>
            <w:sz w:val="22"/>
            <w:szCs w:val="22"/>
          </w:rPr>
          <w:tab/>
        </w:r>
        <w:r w:rsidRPr="00FF0A12">
          <w:rPr>
            <w:rStyle w:val="af"/>
            <w:noProof/>
          </w:rPr>
          <w:t>Акт о списании транспортного средства (ф. 0510456)</w:t>
        </w:r>
        <w:r>
          <w:rPr>
            <w:noProof/>
            <w:webHidden/>
          </w:rPr>
          <w:tab/>
        </w:r>
        <w:r>
          <w:rPr>
            <w:noProof/>
            <w:webHidden/>
          </w:rPr>
          <w:fldChar w:fldCharType="begin"/>
        </w:r>
        <w:r>
          <w:rPr>
            <w:noProof/>
            <w:webHidden/>
          </w:rPr>
          <w:instrText xml:space="preserve"> PAGEREF _Toc212823594 \h </w:instrText>
        </w:r>
        <w:r>
          <w:rPr>
            <w:noProof/>
            <w:webHidden/>
          </w:rPr>
        </w:r>
        <w:r>
          <w:rPr>
            <w:noProof/>
            <w:webHidden/>
          </w:rPr>
          <w:fldChar w:fldCharType="separate"/>
        </w:r>
        <w:r>
          <w:rPr>
            <w:noProof/>
            <w:webHidden/>
          </w:rPr>
          <w:t>717</w:t>
        </w:r>
        <w:r>
          <w:rPr>
            <w:noProof/>
            <w:webHidden/>
          </w:rPr>
          <w:fldChar w:fldCharType="end"/>
        </w:r>
      </w:hyperlink>
    </w:p>
    <w:p w14:paraId="56F6AC8E" w14:textId="00A90875" w:rsidR="00130FFB" w:rsidRDefault="00130FFB">
      <w:pPr>
        <w:pStyle w:val="25"/>
        <w:tabs>
          <w:tab w:val="left" w:pos="1400"/>
          <w:tab w:val="right" w:leader="dot" w:pos="9486"/>
        </w:tabs>
        <w:rPr>
          <w:rFonts w:asciiTheme="minorHAnsi" w:eastAsiaTheme="minorEastAsia" w:hAnsiTheme="minorHAnsi" w:cstheme="minorBidi"/>
          <w:noProof/>
          <w:color w:val="auto"/>
          <w:sz w:val="22"/>
          <w:szCs w:val="22"/>
        </w:rPr>
      </w:pPr>
      <w:hyperlink w:anchor="_Toc212823595" w:history="1">
        <w:r w:rsidRPr="00FF0A12">
          <w:rPr>
            <w:rStyle w:val="af"/>
            <w:noProof/>
          </w:rPr>
          <w:t>1.15.1.</w:t>
        </w:r>
        <w:r>
          <w:rPr>
            <w:rFonts w:asciiTheme="minorHAnsi" w:eastAsiaTheme="minorEastAsia" w:hAnsiTheme="minorHAnsi" w:cstheme="minorBidi"/>
            <w:noProof/>
            <w:color w:val="auto"/>
            <w:sz w:val="22"/>
            <w:szCs w:val="22"/>
          </w:rPr>
          <w:tab/>
        </w:r>
        <w:r w:rsidRPr="00FF0A12">
          <w:rPr>
            <w:rStyle w:val="af"/>
            <w:noProof/>
          </w:rPr>
          <w:t>ОС, НМА, НПА</w:t>
        </w:r>
        <w:r>
          <w:rPr>
            <w:noProof/>
            <w:webHidden/>
          </w:rPr>
          <w:tab/>
        </w:r>
        <w:r>
          <w:rPr>
            <w:noProof/>
            <w:webHidden/>
          </w:rPr>
          <w:fldChar w:fldCharType="begin"/>
        </w:r>
        <w:r>
          <w:rPr>
            <w:noProof/>
            <w:webHidden/>
          </w:rPr>
          <w:instrText xml:space="preserve"> PAGEREF _Toc212823595 \h </w:instrText>
        </w:r>
        <w:r>
          <w:rPr>
            <w:noProof/>
            <w:webHidden/>
          </w:rPr>
        </w:r>
        <w:r>
          <w:rPr>
            <w:noProof/>
            <w:webHidden/>
          </w:rPr>
          <w:fldChar w:fldCharType="separate"/>
        </w:r>
        <w:r>
          <w:rPr>
            <w:noProof/>
            <w:webHidden/>
          </w:rPr>
          <w:t>718</w:t>
        </w:r>
        <w:r>
          <w:rPr>
            <w:noProof/>
            <w:webHidden/>
          </w:rPr>
          <w:fldChar w:fldCharType="end"/>
        </w:r>
      </w:hyperlink>
    </w:p>
    <w:p w14:paraId="5046A152" w14:textId="0FD8D8E0" w:rsidR="00130FFB" w:rsidRDefault="00130FFB">
      <w:pPr>
        <w:pStyle w:val="25"/>
        <w:tabs>
          <w:tab w:val="left" w:pos="1400"/>
          <w:tab w:val="right" w:leader="dot" w:pos="9486"/>
        </w:tabs>
        <w:rPr>
          <w:rFonts w:asciiTheme="minorHAnsi" w:eastAsiaTheme="minorEastAsia" w:hAnsiTheme="minorHAnsi" w:cstheme="minorBidi"/>
          <w:noProof/>
          <w:color w:val="auto"/>
          <w:sz w:val="22"/>
          <w:szCs w:val="22"/>
        </w:rPr>
      </w:pPr>
      <w:hyperlink w:anchor="_Toc212823596" w:history="1">
        <w:r w:rsidRPr="00FF0A12">
          <w:rPr>
            <w:rStyle w:val="af"/>
            <w:noProof/>
          </w:rPr>
          <w:t>1.15.2.</w:t>
        </w:r>
        <w:r>
          <w:rPr>
            <w:rFonts w:asciiTheme="minorHAnsi" w:eastAsiaTheme="minorEastAsia" w:hAnsiTheme="minorHAnsi" w:cstheme="minorBidi"/>
            <w:noProof/>
            <w:color w:val="auto"/>
            <w:sz w:val="22"/>
            <w:szCs w:val="22"/>
          </w:rPr>
          <w:tab/>
        </w:r>
        <w:r w:rsidRPr="00FF0A12">
          <w:rPr>
            <w:rStyle w:val="af"/>
            <w:noProof/>
          </w:rPr>
          <w:t>Имущество казны</w:t>
        </w:r>
        <w:r>
          <w:rPr>
            <w:noProof/>
            <w:webHidden/>
          </w:rPr>
          <w:tab/>
        </w:r>
        <w:r>
          <w:rPr>
            <w:noProof/>
            <w:webHidden/>
          </w:rPr>
          <w:fldChar w:fldCharType="begin"/>
        </w:r>
        <w:r>
          <w:rPr>
            <w:noProof/>
            <w:webHidden/>
          </w:rPr>
          <w:instrText xml:space="preserve"> PAGEREF _Toc212823596 \h </w:instrText>
        </w:r>
        <w:r>
          <w:rPr>
            <w:noProof/>
            <w:webHidden/>
          </w:rPr>
        </w:r>
        <w:r>
          <w:rPr>
            <w:noProof/>
            <w:webHidden/>
          </w:rPr>
          <w:fldChar w:fldCharType="separate"/>
        </w:r>
        <w:r>
          <w:rPr>
            <w:noProof/>
            <w:webHidden/>
          </w:rPr>
          <w:t>737</w:t>
        </w:r>
        <w:r>
          <w:rPr>
            <w:noProof/>
            <w:webHidden/>
          </w:rPr>
          <w:fldChar w:fldCharType="end"/>
        </w:r>
      </w:hyperlink>
    </w:p>
    <w:p w14:paraId="40A7A98B" w14:textId="6AC83F35" w:rsidR="00130FFB" w:rsidRDefault="00130FFB">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12823597" w:history="1">
        <w:r w:rsidRPr="00FF0A12">
          <w:rPr>
            <w:rStyle w:val="af"/>
            <w:noProof/>
          </w:rPr>
          <w:t>1.16.</w:t>
        </w:r>
        <w:r>
          <w:rPr>
            <w:rFonts w:asciiTheme="minorHAnsi" w:eastAsiaTheme="minorEastAsia" w:hAnsiTheme="minorHAnsi" w:cstheme="minorBidi"/>
            <w:b w:val="0"/>
            <w:bCs w:val="0"/>
            <w:noProof/>
            <w:color w:val="auto"/>
            <w:sz w:val="22"/>
            <w:szCs w:val="22"/>
          </w:rPr>
          <w:tab/>
        </w:r>
        <w:r w:rsidRPr="00FF0A12">
          <w:rPr>
            <w:rStyle w:val="af"/>
            <w:noProof/>
          </w:rPr>
          <w:t>Накладная на отпуск материальных ценностей на сторону (ф. 0510458)</w:t>
        </w:r>
        <w:r>
          <w:rPr>
            <w:noProof/>
            <w:webHidden/>
          </w:rPr>
          <w:tab/>
        </w:r>
        <w:r>
          <w:rPr>
            <w:noProof/>
            <w:webHidden/>
          </w:rPr>
          <w:fldChar w:fldCharType="begin"/>
        </w:r>
        <w:r>
          <w:rPr>
            <w:noProof/>
            <w:webHidden/>
          </w:rPr>
          <w:instrText xml:space="preserve"> PAGEREF _Toc212823597 \h </w:instrText>
        </w:r>
        <w:r>
          <w:rPr>
            <w:noProof/>
            <w:webHidden/>
          </w:rPr>
        </w:r>
        <w:r>
          <w:rPr>
            <w:noProof/>
            <w:webHidden/>
          </w:rPr>
          <w:fldChar w:fldCharType="separate"/>
        </w:r>
        <w:r>
          <w:rPr>
            <w:noProof/>
            <w:webHidden/>
          </w:rPr>
          <w:t>755</w:t>
        </w:r>
        <w:r>
          <w:rPr>
            <w:noProof/>
            <w:webHidden/>
          </w:rPr>
          <w:fldChar w:fldCharType="end"/>
        </w:r>
      </w:hyperlink>
    </w:p>
    <w:p w14:paraId="7B2022C4" w14:textId="17125AE9" w:rsidR="00130FFB" w:rsidRDefault="00130FFB">
      <w:pPr>
        <w:pStyle w:val="25"/>
        <w:tabs>
          <w:tab w:val="left" w:pos="1400"/>
          <w:tab w:val="right" w:leader="dot" w:pos="9486"/>
        </w:tabs>
        <w:rPr>
          <w:rFonts w:asciiTheme="minorHAnsi" w:eastAsiaTheme="minorEastAsia" w:hAnsiTheme="minorHAnsi" w:cstheme="minorBidi"/>
          <w:noProof/>
          <w:color w:val="auto"/>
          <w:sz w:val="22"/>
          <w:szCs w:val="22"/>
        </w:rPr>
      </w:pPr>
      <w:hyperlink w:anchor="_Toc212823598" w:history="1">
        <w:r w:rsidRPr="00FF0A12">
          <w:rPr>
            <w:rStyle w:val="af"/>
            <w:noProof/>
          </w:rPr>
          <w:t>1.16.1.</w:t>
        </w:r>
        <w:r>
          <w:rPr>
            <w:rFonts w:asciiTheme="minorHAnsi" w:eastAsiaTheme="minorEastAsia" w:hAnsiTheme="minorHAnsi" w:cstheme="minorBidi"/>
            <w:noProof/>
            <w:color w:val="auto"/>
            <w:sz w:val="22"/>
            <w:szCs w:val="22"/>
          </w:rPr>
          <w:tab/>
        </w:r>
        <w:r w:rsidRPr="00FF0A12">
          <w:rPr>
            <w:rStyle w:val="af"/>
            <w:noProof/>
          </w:rPr>
          <w:t>Накладная на отпуск материальных ценностей на сторону (ф. 0510458) (МЗ)</w:t>
        </w:r>
        <w:r>
          <w:rPr>
            <w:noProof/>
            <w:webHidden/>
          </w:rPr>
          <w:tab/>
        </w:r>
        <w:r>
          <w:rPr>
            <w:noProof/>
            <w:webHidden/>
          </w:rPr>
          <w:fldChar w:fldCharType="begin"/>
        </w:r>
        <w:r>
          <w:rPr>
            <w:noProof/>
            <w:webHidden/>
          </w:rPr>
          <w:instrText xml:space="preserve"> PAGEREF _Toc212823598 \h </w:instrText>
        </w:r>
        <w:r>
          <w:rPr>
            <w:noProof/>
            <w:webHidden/>
          </w:rPr>
        </w:r>
        <w:r>
          <w:rPr>
            <w:noProof/>
            <w:webHidden/>
          </w:rPr>
          <w:fldChar w:fldCharType="separate"/>
        </w:r>
        <w:r>
          <w:rPr>
            <w:noProof/>
            <w:webHidden/>
          </w:rPr>
          <w:t>755</w:t>
        </w:r>
        <w:r>
          <w:rPr>
            <w:noProof/>
            <w:webHidden/>
          </w:rPr>
          <w:fldChar w:fldCharType="end"/>
        </w:r>
      </w:hyperlink>
    </w:p>
    <w:p w14:paraId="1AE2C147" w14:textId="31368E50" w:rsidR="00130FFB" w:rsidRDefault="00130FFB">
      <w:pPr>
        <w:pStyle w:val="25"/>
        <w:tabs>
          <w:tab w:val="left" w:pos="1400"/>
          <w:tab w:val="right" w:leader="dot" w:pos="9486"/>
        </w:tabs>
        <w:rPr>
          <w:rFonts w:asciiTheme="minorHAnsi" w:eastAsiaTheme="minorEastAsia" w:hAnsiTheme="minorHAnsi" w:cstheme="minorBidi"/>
          <w:noProof/>
          <w:color w:val="auto"/>
          <w:sz w:val="22"/>
          <w:szCs w:val="22"/>
        </w:rPr>
      </w:pPr>
      <w:hyperlink w:anchor="_Toc212823599" w:history="1">
        <w:r w:rsidRPr="00FF0A12">
          <w:rPr>
            <w:rStyle w:val="af"/>
            <w:noProof/>
          </w:rPr>
          <w:t>1.16.2.</w:t>
        </w:r>
        <w:r>
          <w:rPr>
            <w:rFonts w:asciiTheme="minorHAnsi" w:eastAsiaTheme="minorEastAsia" w:hAnsiTheme="minorHAnsi" w:cstheme="minorBidi"/>
            <w:noProof/>
            <w:color w:val="auto"/>
            <w:sz w:val="22"/>
            <w:szCs w:val="22"/>
          </w:rPr>
          <w:tab/>
        </w:r>
        <w:r w:rsidRPr="00FF0A12">
          <w:rPr>
            <w:rStyle w:val="af"/>
            <w:noProof/>
          </w:rPr>
          <w:t>Накладная на отпуск материальных ценностей на сторону (ф. 0510458) (ОС)</w:t>
        </w:r>
        <w:r>
          <w:rPr>
            <w:noProof/>
            <w:webHidden/>
          </w:rPr>
          <w:tab/>
        </w:r>
        <w:r>
          <w:rPr>
            <w:noProof/>
            <w:webHidden/>
          </w:rPr>
          <w:fldChar w:fldCharType="begin"/>
        </w:r>
        <w:r>
          <w:rPr>
            <w:noProof/>
            <w:webHidden/>
          </w:rPr>
          <w:instrText xml:space="preserve"> PAGEREF _Toc212823599 \h </w:instrText>
        </w:r>
        <w:r>
          <w:rPr>
            <w:noProof/>
            <w:webHidden/>
          </w:rPr>
        </w:r>
        <w:r>
          <w:rPr>
            <w:noProof/>
            <w:webHidden/>
          </w:rPr>
          <w:fldChar w:fldCharType="separate"/>
        </w:r>
        <w:r>
          <w:rPr>
            <w:noProof/>
            <w:webHidden/>
          </w:rPr>
          <w:t>777</w:t>
        </w:r>
        <w:r>
          <w:rPr>
            <w:noProof/>
            <w:webHidden/>
          </w:rPr>
          <w:fldChar w:fldCharType="end"/>
        </w:r>
      </w:hyperlink>
    </w:p>
    <w:p w14:paraId="081D6EE1" w14:textId="5A8EBE69" w:rsidR="00130FFB" w:rsidRDefault="00130FFB">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12823600" w:history="1">
        <w:r w:rsidRPr="00FF0A12">
          <w:rPr>
            <w:rStyle w:val="af"/>
            <w:noProof/>
          </w:rPr>
          <w:t>1.17.</w:t>
        </w:r>
        <w:r>
          <w:rPr>
            <w:rFonts w:asciiTheme="minorHAnsi" w:eastAsiaTheme="minorEastAsia" w:hAnsiTheme="minorHAnsi" w:cstheme="minorBidi"/>
            <w:b w:val="0"/>
            <w:bCs w:val="0"/>
            <w:noProof/>
            <w:color w:val="auto"/>
            <w:sz w:val="22"/>
            <w:szCs w:val="22"/>
          </w:rPr>
          <w:tab/>
        </w:r>
        <w:r w:rsidRPr="00FF0A12">
          <w:rPr>
            <w:rStyle w:val="af"/>
            <w:noProof/>
          </w:rPr>
          <w:t>Акт о результатах инвентаризации (ф. 0510463)</w:t>
        </w:r>
        <w:r>
          <w:rPr>
            <w:noProof/>
            <w:webHidden/>
          </w:rPr>
          <w:tab/>
        </w:r>
        <w:r>
          <w:rPr>
            <w:noProof/>
            <w:webHidden/>
          </w:rPr>
          <w:fldChar w:fldCharType="begin"/>
        </w:r>
        <w:r>
          <w:rPr>
            <w:noProof/>
            <w:webHidden/>
          </w:rPr>
          <w:instrText xml:space="preserve"> PAGEREF _Toc212823600 \h </w:instrText>
        </w:r>
        <w:r>
          <w:rPr>
            <w:noProof/>
            <w:webHidden/>
          </w:rPr>
        </w:r>
        <w:r>
          <w:rPr>
            <w:noProof/>
            <w:webHidden/>
          </w:rPr>
          <w:fldChar w:fldCharType="separate"/>
        </w:r>
        <w:r>
          <w:rPr>
            <w:noProof/>
            <w:webHidden/>
          </w:rPr>
          <w:t>796</w:t>
        </w:r>
        <w:r>
          <w:rPr>
            <w:noProof/>
            <w:webHidden/>
          </w:rPr>
          <w:fldChar w:fldCharType="end"/>
        </w:r>
      </w:hyperlink>
    </w:p>
    <w:p w14:paraId="6C33560C" w14:textId="16DA8E66" w:rsidR="00130FFB" w:rsidRDefault="00130FFB">
      <w:pPr>
        <w:pStyle w:val="25"/>
        <w:tabs>
          <w:tab w:val="left" w:pos="1400"/>
          <w:tab w:val="right" w:leader="dot" w:pos="9486"/>
        </w:tabs>
        <w:rPr>
          <w:rFonts w:asciiTheme="minorHAnsi" w:eastAsiaTheme="minorEastAsia" w:hAnsiTheme="minorHAnsi" w:cstheme="minorBidi"/>
          <w:noProof/>
          <w:color w:val="auto"/>
          <w:sz w:val="22"/>
          <w:szCs w:val="22"/>
        </w:rPr>
      </w:pPr>
      <w:hyperlink w:anchor="_Toc212823601" w:history="1">
        <w:r w:rsidRPr="00FF0A12">
          <w:rPr>
            <w:rStyle w:val="af"/>
            <w:noProof/>
            <w:highlight w:val="yellow"/>
          </w:rPr>
          <w:t>1.17.1.</w:t>
        </w:r>
        <w:r>
          <w:rPr>
            <w:rFonts w:asciiTheme="minorHAnsi" w:eastAsiaTheme="minorEastAsia" w:hAnsiTheme="minorHAnsi" w:cstheme="minorBidi"/>
            <w:noProof/>
            <w:color w:val="auto"/>
            <w:sz w:val="22"/>
            <w:szCs w:val="22"/>
          </w:rPr>
          <w:tab/>
        </w:r>
        <w:r w:rsidRPr="00FF0A12">
          <w:rPr>
            <w:rStyle w:val="af"/>
            <w:noProof/>
            <w:highlight w:val="yellow"/>
          </w:rPr>
          <w:t>Механизм замещения членов комиссии в ходе инвентаризации</w:t>
        </w:r>
        <w:r>
          <w:rPr>
            <w:noProof/>
            <w:webHidden/>
          </w:rPr>
          <w:tab/>
        </w:r>
        <w:r>
          <w:rPr>
            <w:noProof/>
            <w:webHidden/>
          </w:rPr>
          <w:fldChar w:fldCharType="begin"/>
        </w:r>
        <w:r>
          <w:rPr>
            <w:noProof/>
            <w:webHidden/>
          </w:rPr>
          <w:instrText xml:space="preserve"> PAGEREF _Toc212823601 \h </w:instrText>
        </w:r>
        <w:r>
          <w:rPr>
            <w:noProof/>
            <w:webHidden/>
          </w:rPr>
        </w:r>
        <w:r>
          <w:rPr>
            <w:noProof/>
            <w:webHidden/>
          </w:rPr>
          <w:fldChar w:fldCharType="separate"/>
        </w:r>
        <w:r>
          <w:rPr>
            <w:noProof/>
            <w:webHidden/>
          </w:rPr>
          <w:t>809</w:t>
        </w:r>
        <w:r>
          <w:rPr>
            <w:noProof/>
            <w:webHidden/>
          </w:rPr>
          <w:fldChar w:fldCharType="end"/>
        </w:r>
      </w:hyperlink>
    </w:p>
    <w:p w14:paraId="0878FFED" w14:textId="3C1593C9" w:rsidR="00130FFB" w:rsidRDefault="00130FFB">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12823602" w:history="1">
        <w:r w:rsidRPr="00FF0A12">
          <w:rPr>
            <w:rStyle w:val="af"/>
            <w:noProof/>
          </w:rPr>
          <w:t>1.18.</w:t>
        </w:r>
        <w:r>
          <w:rPr>
            <w:rFonts w:asciiTheme="minorHAnsi" w:eastAsiaTheme="minorEastAsia" w:hAnsiTheme="minorHAnsi" w:cstheme="minorBidi"/>
            <w:b w:val="0"/>
            <w:bCs w:val="0"/>
            <w:noProof/>
            <w:color w:val="auto"/>
            <w:sz w:val="22"/>
            <w:szCs w:val="22"/>
          </w:rPr>
          <w:tab/>
        </w:r>
        <w:r w:rsidRPr="00FF0A12">
          <w:rPr>
            <w:rStyle w:val="af"/>
            <w:noProof/>
          </w:rPr>
          <w:t>Инвентаризационная опись по объектам НФА (ф. 0510466)</w:t>
        </w:r>
        <w:r>
          <w:rPr>
            <w:noProof/>
            <w:webHidden/>
          </w:rPr>
          <w:tab/>
        </w:r>
        <w:r>
          <w:rPr>
            <w:noProof/>
            <w:webHidden/>
          </w:rPr>
          <w:fldChar w:fldCharType="begin"/>
        </w:r>
        <w:r>
          <w:rPr>
            <w:noProof/>
            <w:webHidden/>
          </w:rPr>
          <w:instrText xml:space="preserve"> PAGEREF _Toc212823602 \h </w:instrText>
        </w:r>
        <w:r>
          <w:rPr>
            <w:noProof/>
            <w:webHidden/>
          </w:rPr>
        </w:r>
        <w:r>
          <w:rPr>
            <w:noProof/>
            <w:webHidden/>
          </w:rPr>
          <w:fldChar w:fldCharType="separate"/>
        </w:r>
        <w:r>
          <w:rPr>
            <w:noProof/>
            <w:webHidden/>
          </w:rPr>
          <w:t>810</w:t>
        </w:r>
        <w:r>
          <w:rPr>
            <w:noProof/>
            <w:webHidden/>
          </w:rPr>
          <w:fldChar w:fldCharType="end"/>
        </w:r>
      </w:hyperlink>
    </w:p>
    <w:p w14:paraId="24FEDA6D" w14:textId="79B139B3" w:rsidR="00130FFB" w:rsidRDefault="00130FFB">
      <w:pPr>
        <w:pStyle w:val="25"/>
        <w:tabs>
          <w:tab w:val="left" w:pos="1400"/>
          <w:tab w:val="right" w:leader="dot" w:pos="9486"/>
        </w:tabs>
        <w:rPr>
          <w:rFonts w:asciiTheme="minorHAnsi" w:eastAsiaTheme="minorEastAsia" w:hAnsiTheme="minorHAnsi" w:cstheme="minorBidi"/>
          <w:noProof/>
          <w:color w:val="auto"/>
          <w:sz w:val="22"/>
          <w:szCs w:val="22"/>
        </w:rPr>
      </w:pPr>
      <w:hyperlink w:anchor="_Toc212823603" w:history="1">
        <w:r w:rsidRPr="00FF0A12">
          <w:rPr>
            <w:rStyle w:val="af"/>
            <w:noProof/>
          </w:rPr>
          <w:t>1.18.1.</w:t>
        </w:r>
        <w:r>
          <w:rPr>
            <w:rFonts w:asciiTheme="minorHAnsi" w:eastAsiaTheme="minorEastAsia" w:hAnsiTheme="minorHAnsi" w:cstheme="minorBidi"/>
            <w:noProof/>
            <w:color w:val="auto"/>
            <w:sz w:val="22"/>
            <w:szCs w:val="22"/>
          </w:rPr>
          <w:tab/>
        </w:r>
        <w:r w:rsidRPr="00FF0A12">
          <w:rPr>
            <w:rStyle w:val="af"/>
            <w:noProof/>
          </w:rPr>
          <w:t>Формирование документа «Инвентаризационная опись по объектам НФА» ф.0510466 по счету 27.02 «МЗ, выданные в личное пользование работникам (сотрудникам)»</w:t>
        </w:r>
        <w:r>
          <w:rPr>
            <w:noProof/>
            <w:webHidden/>
          </w:rPr>
          <w:tab/>
        </w:r>
        <w:r>
          <w:rPr>
            <w:noProof/>
            <w:webHidden/>
          </w:rPr>
          <w:fldChar w:fldCharType="begin"/>
        </w:r>
        <w:r>
          <w:rPr>
            <w:noProof/>
            <w:webHidden/>
          </w:rPr>
          <w:instrText xml:space="preserve"> PAGEREF _Toc212823603 \h </w:instrText>
        </w:r>
        <w:r>
          <w:rPr>
            <w:noProof/>
            <w:webHidden/>
          </w:rPr>
        </w:r>
        <w:r>
          <w:rPr>
            <w:noProof/>
            <w:webHidden/>
          </w:rPr>
          <w:fldChar w:fldCharType="separate"/>
        </w:r>
        <w:r>
          <w:rPr>
            <w:noProof/>
            <w:webHidden/>
          </w:rPr>
          <w:t>843</w:t>
        </w:r>
        <w:r>
          <w:rPr>
            <w:noProof/>
            <w:webHidden/>
          </w:rPr>
          <w:fldChar w:fldCharType="end"/>
        </w:r>
      </w:hyperlink>
    </w:p>
    <w:p w14:paraId="600E4B55" w14:textId="655C21E8" w:rsidR="00130FFB" w:rsidRDefault="00130FFB">
      <w:pPr>
        <w:pStyle w:val="25"/>
        <w:tabs>
          <w:tab w:val="left" w:pos="1400"/>
          <w:tab w:val="right" w:leader="dot" w:pos="9486"/>
        </w:tabs>
        <w:rPr>
          <w:rFonts w:asciiTheme="minorHAnsi" w:eastAsiaTheme="minorEastAsia" w:hAnsiTheme="minorHAnsi" w:cstheme="minorBidi"/>
          <w:noProof/>
          <w:color w:val="auto"/>
          <w:sz w:val="22"/>
          <w:szCs w:val="22"/>
        </w:rPr>
      </w:pPr>
      <w:hyperlink w:anchor="_Toc212823604" w:history="1">
        <w:r w:rsidRPr="00FF0A12">
          <w:rPr>
            <w:rStyle w:val="af"/>
            <w:noProof/>
          </w:rPr>
          <w:t>1.18.2.</w:t>
        </w:r>
        <w:r>
          <w:rPr>
            <w:rFonts w:asciiTheme="minorHAnsi" w:eastAsiaTheme="minorEastAsia" w:hAnsiTheme="minorHAnsi" w:cstheme="minorBidi"/>
            <w:noProof/>
            <w:color w:val="auto"/>
            <w:sz w:val="22"/>
            <w:szCs w:val="22"/>
          </w:rPr>
          <w:tab/>
        </w:r>
        <w:r w:rsidRPr="00FF0A12">
          <w:rPr>
            <w:rStyle w:val="af"/>
            <w:noProof/>
          </w:rPr>
          <w:t>Механизм замещения членов комиссии в ходе инвентаризации</w:t>
        </w:r>
        <w:r>
          <w:rPr>
            <w:noProof/>
            <w:webHidden/>
          </w:rPr>
          <w:tab/>
        </w:r>
        <w:r>
          <w:rPr>
            <w:noProof/>
            <w:webHidden/>
          </w:rPr>
          <w:fldChar w:fldCharType="begin"/>
        </w:r>
        <w:r>
          <w:rPr>
            <w:noProof/>
            <w:webHidden/>
          </w:rPr>
          <w:instrText xml:space="preserve"> PAGEREF _Toc212823604 \h </w:instrText>
        </w:r>
        <w:r>
          <w:rPr>
            <w:noProof/>
            <w:webHidden/>
          </w:rPr>
        </w:r>
        <w:r>
          <w:rPr>
            <w:noProof/>
            <w:webHidden/>
          </w:rPr>
          <w:fldChar w:fldCharType="separate"/>
        </w:r>
        <w:r>
          <w:rPr>
            <w:noProof/>
            <w:webHidden/>
          </w:rPr>
          <w:t>847</w:t>
        </w:r>
        <w:r>
          <w:rPr>
            <w:noProof/>
            <w:webHidden/>
          </w:rPr>
          <w:fldChar w:fldCharType="end"/>
        </w:r>
      </w:hyperlink>
    </w:p>
    <w:p w14:paraId="1F6CDD83" w14:textId="11C880B2" w:rsidR="00130FFB" w:rsidRDefault="00130FFB">
      <w:pPr>
        <w:pStyle w:val="25"/>
        <w:tabs>
          <w:tab w:val="left" w:pos="1400"/>
          <w:tab w:val="right" w:leader="dot" w:pos="9486"/>
        </w:tabs>
        <w:rPr>
          <w:rFonts w:asciiTheme="minorHAnsi" w:eastAsiaTheme="minorEastAsia" w:hAnsiTheme="minorHAnsi" w:cstheme="minorBidi"/>
          <w:noProof/>
          <w:color w:val="auto"/>
          <w:sz w:val="22"/>
          <w:szCs w:val="22"/>
        </w:rPr>
      </w:pPr>
      <w:hyperlink w:anchor="_Toc212823605" w:history="1">
        <w:r w:rsidRPr="00FF0A12">
          <w:rPr>
            <w:rStyle w:val="af"/>
            <w:noProof/>
            <w:highlight w:val="yellow"/>
          </w:rPr>
          <w:t>1.18.3.</w:t>
        </w:r>
        <w:r>
          <w:rPr>
            <w:rFonts w:asciiTheme="minorHAnsi" w:eastAsiaTheme="minorEastAsia" w:hAnsiTheme="minorHAnsi" w:cstheme="minorBidi"/>
            <w:noProof/>
            <w:color w:val="auto"/>
            <w:sz w:val="22"/>
            <w:szCs w:val="22"/>
          </w:rPr>
          <w:tab/>
        </w:r>
        <w:r w:rsidRPr="00FF0A12">
          <w:rPr>
            <w:rStyle w:val="af"/>
            <w:noProof/>
            <w:highlight w:val="yellow"/>
          </w:rPr>
          <w:t>Изменение кадастровой стоимости земельных участков</w:t>
        </w:r>
        <w:r>
          <w:rPr>
            <w:noProof/>
            <w:webHidden/>
          </w:rPr>
          <w:tab/>
        </w:r>
        <w:r>
          <w:rPr>
            <w:noProof/>
            <w:webHidden/>
          </w:rPr>
          <w:fldChar w:fldCharType="begin"/>
        </w:r>
        <w:r>
          <w:rPr>
            <w:noProof/>
            <w:webHidden/>
          </w:rPr>
          <w:instrText xml:space="preserve"> PAGEREF _Toc212823605 \h </w:instrText>
        </w:r>
        <w:r>
          <w:rPr>
            <w:noProof/>
            <w:webHidden/>
          </w:rPr>
        </w:r>
        <w:r>
          <w:rPr>
            <w:noProof/>
            <w:webHidden/>
          </w:rPr>
          <w:fldChar w:fldCharType="separate"/>
        </w:r>
        <w:r>
          <w:rPr>
            <w:noProof/>
            <w:webHidden/>
          </w:rPr>
          <w:t>849</w:t>
        </w:r>
        <w:r>
          <w:rPr>
            <w:noProof/>
            <w:webHidden/>
          </w:rPr>
          <w:fldChar w:fldCharType="end"/>
        </w:r>
      </w:hyperlink>
    </w:p>
    <w:p w14:paraId="2E7AB811" w14:textId="3E0CDB92" w:rsidR="00130FFB" w:rsidRDefault="00130FFB">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12823606" w:history="1">
        <w:r w:rsidRPr="00FF0A12">
          <w:rPr>
            <w:rStyle w:val="af"/>
            <w:noProof/>
          </w:rPr>
          <w:t>1.19.</w:t>
        </w:r>
        <w:r>
          <w:rPr>
            <w:rFonts w:asciiTheme="minorHAnsi" w:eastAsiaTheme="minorEastAsia" w:hAnsiTheme="minorHAnsi" w:cstheme="minorBidi"/>
            <w:b w:val="0"/>
            <w:bCs w:val="0"/>
            <w:noProof/>
            <w:color w:val="auto"/>
            <w:sz w:val="22"/>
            <w:szCs w:val="22"/>
          </w:rPr>
          <w:tab/>
        </w:r>
        <w:r w:rsidRPr="00FF0A12">
          <w:rPr>
            <w:rStyle w:val="af"/>
            <w:noProof/>
          </w:rPr>
          <w:t>Дополнительные формуляры по НФА для отдельного списка учреждений</w:t>
        </w:r>
        <w:r>
          <w:rPr>
            <w:noProof/>
            <w:webHidden/>
          </w:rPr>
          <w:tab/>
        </w:r>
        <w:r>
          <w:rPr>
            <w:noProof/>
            <w:webHidden/>
          </w:rPr>
          <w:fldChar w:fldCharType="begin"/>
        </w:r>
        <w:r>
          <w:rPr>
            <w:noProof/>
            <w:webHidden/>
          </w:rPr>
          <w:instrText xml:space="preserve"> PAGEREF _Toc212823606 \h </w:instrText>
        </w:r>
        <w:r>
          <w:rPr>
            <w:noProof/>
            <w:webHidden/>
          </w:rPr>
        </w:r>
        <w:r>
          <w:rPr>
            <w:noProof/>
            <w:webHidden/>
          </w:rPr>
          <w:fldChar w:fldCharType="separate"/>
        </w:r>
        <w:r>
          <w:rPr>
            <w:noProof/>
            <w:webHidden/>
          </w:rPr>
          <w:t>851</w:t>
        </w:r>
        <w:r>
          <w:rPr>
            <w:noProof/>
            <w:webHidden/>
          </w:rPr>
          <w:fldChar w:fldCharType="end"/>
        </w:r>
      </w:hyperlink>
    </w:p>
    <w:p w14:paraId="34F436F9" w14:textId="790E4749" w:rsidR="00130FFB" w:rsidRDefault="00130FFB">
      <w:pPr>
        <w:pStyle w:val="16"/>
        <w:tabs>
          <w:tab w:val="left" w:pos="561"/>
          <w:tab w:val="right" w:leader="dot" w:pos="9486"/>
        </w:tabs>
        <w:rPr>
          <w:rFonts w:asciiTheme="minorHAnsi" w:eastAsiaTheme="minorEastAsia" w:hAnsiTheme="minorHAnsi" w:cstheme="minorBidi"/>
          <w:b w:val="0"/>
          <w:bCs w:val="0"/>
          <w:noProof/>
          <w:color w:val="auto"/>
          <w:sz w:val="22"/>
          <w:szCs w:val="22"/>
        </w:rPr>
      </w:pPr>
      <w:hyperlink w:anchor="_Toc212823607" w:history="1">
        <w:r w:rsidRPr="00FF0A12">
          <w:rPr>
            <w:rStyle w:val="af"/>
            <w:noProof/>
          </w:rPr>
          <w:t>2</w:t>
        </w:r>
        <w:r>
          <w:rPr>
            <w:rFonts w:asciiTheme="minorHAnsi" w:eastAsiaTheme="minorEastAsia" w:hAnsiTheme="minorHAnsi" w:cstheme="minorBidi"/>
            <w:b w:val="0"/>
            <w:bCs w:val="0"/>
            <w:noProof/>
            <w:color w:val="auto"/>
            <w:sz w:val="22"/>
            <w:szCs w:val="22"/>
          </w:rPr>
          <w:tab/>
        </w:r>
        <w:r w:rsidRPr="00FF0A12">
          <w:rPr>
            <w:rStyle w:val="af"/>
            <w:noProof/>
          </w:rPr>
          <w:t>РЕГИСТРЫ УЧЕТА</w:t>
        </w:r>
        <w:r>
          <w:rPr>
            <w:noProof/>
            <w:webHidden/>
          </w:rPr>
          <w:tab/>
        </w:r>
        <w:r>
          <w:rPr>
            <w:noProof/>
            <w:webHidden/>
          </w:rPr>
          <w:fldChar w:fldCharType="begin"/>
        </w:r>
        <w:r>
          <w:rPr>
            <w:noProof/>
            <w:webHidden/>
          </w:rPr>
          <w:instrText xml:space="preserve"> PAGEREF _Toc212823607 \h </w:instrText>
        </w:r>
        <w:r>
          <w:rPr>
            <w:noProof/>
            <w:webHidden/>
          </w:rPr>
        </w:r>
        <w:r>
          <w:rPr>
            <w:noProof/>
            <w:webHidden/>
          </w:rPr>
          <w:fldChar w:fldCharType="separate"/>
        </w:r>
        <w:r>
          <w:rPr>
            <w:noProof/>
            <w:webHidden/>
          </w:rPr>
          <w:t>856</w:t>
        </w:r>
        <w:r>
          <w:rPr>
            <w:noProof/>
            <w:webHidden/>
          </w:rPr>
          <w:fldChar w:fldCharType="end"/>
        </w:r>
      </w:hyperlink>
    </w:p>
    <w:p w14:paraId="17EDBD49" w14:textId="0E0F7F7D" w:rsidR="00130FFB" w:rsidRDefault="00130FFB">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12823608" w:history="1">
        <w:r w:rsidRPr="00FF0A12">
          <w:rPr>
            <w:rStyle w:val="af"/>
            <w:noProof/>
          </w:rPr>
          <w:t>2.1</w:t>
        </w:r>
        <w:r>
          <w:rPr>
            <w:rFonts w:asciiTheme="minorHAnsi" w:eastAsiaTheme="minorEastAsia" w:hAnsiTheme="minorHAnsi" w:cstheme="minorBidi"/>
            <w:b w:val="0"/>
            <w:bCs w:val="0"/>
            <w:noProof/>
            <w:color w:val="auto"/>
            <w:sz w:val="22"/>
            <w:szCs w:val="22"/>
          </w:rPr>
          <w:tab/>
        </w:r>
        <w:r w:rsidRPr="00FF0A12">
          <w:rPr>
            <w:rStyle w:val="af"/>
            <w:noProof/>
          </w:rPr>
          <w:t>Карточка капитальных вложений (ф. 0509211)</w:t>
        </w:r>
        <w:r>
          <w:rPr>
            <w:noProof/>
            <w:webHidden/>
          </w:rPr>
          <w:tab/>
        </w:r>
        <w:r>
          <w:rPr>
            <w:noProof/>
            <w:webHidden/>
          </w:rPr>
          <w:fldChar w:fldCharType="begin"/>
        </w:r>
        <w:r>
          <w:rPr>
            <w:noProof/>
            <w:webHidden/>
          </w:rPr>
          <w:instrText xml:space="preserve"> PAGEREF _Toc212823608 \h </w:instrText>
        </w:r>
        <w:r>
          <w:rPr>
            <w:noProof/>
            <w:webHidden/>
          </w:rPr>
        </w:r>
        <w:r>
          <w:rPr>
            <w:noProof/>
            <w:webHidden/>
          </w:rPr>
          <w:fldChar w:fldCharType="separate"/>
        </w:r>
        <w:r>
          <w:rPr>
            <w:noProof/>
            <w:webHidden/>
          </w:rPr>
          <w:t>856</w:t>
        </w:r>
        <w:r>
          <w:rPr>
            <w:noProof/>
            <w:webHidden/>
          </w:rPr>
          <w:fldChar w:fldCharType="end"/>
        </w:r>
      </w:hyperlink>
    </w:p>
    <w:p w14:paraId="1683504C" w14:textId="11A51404"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609" w:history="1">
        <w:r w:rsidRPr="00FF0A12">
          <w:rPr>
            <w:rStyle w:val="af"/>
            <w:noProof/>
          </w:rPr>
          <w:t>2.1.2</w:t>
        </w:r>
        <w:r>
          <w:rPr>
            <w:rFonts w:asciiTheme="minorHAnsi" w:eastAsiaTheme="minorEastAsia" w:hAnsiTheme="minorHAnsi" w:cstheme="minorBidi"/>
            <w:noProof/>
            <w:color w:val="auto"/>
            <w:sz w:val="22"/>
            <w:szCs w:val="22"/>
          </w:rPr>
          <w:tab/>
        </w:r>
        <w:r w:rsidRPr="00FF0A12">
          <w:rPr>
            <w:rStyle w:val="af"/>
            <w:noProof/>
          </w:rPr>
          <w:t>Формирование карточки капитальных вложений</w:t>
        </w:r>
        <w:r>
          <w:rPr>
            <w:noProof/>
            <w:webHidden/>
          </w:rPr>
          <w:tab/>
        </w:r>
        <w:r>
          <w:rPr>
            <w:noProof/>
            <w:webHidden/>
          </w:rPr>
          <w:fldChar w:fldCharType="begin"/>
        </w:r>
        <w:r>
          <w:rPr>
            <w:noProof/>
            <w:webHidden/>
          </w:rPr>
          <w:instrText xml:space="preserve"> PAGEREF _Toc212823609 \h </w:instrText>
        </w:r>
        <w:r>
          <w:rPr>
            <w:noProof/>
            <w:webHidden/>
          </w:rPr>
        </w:r>
        <w:r>
          <w:rPr>
            <w:noProof/>
            <w:webHidden/>
          </w:rPr>
          <w:fldChar w:fldCharType="separate"/>
        </w:r>
        <w:r>
          <w:rPr>
            <w:noProof/>
            <w:webHidden/>
          </w:rPr>
          <w:t>856</w:t>
        </w:r>
        <w:r>
          <w:rPr>
            <w:noProof/>
            <w:webHidden/>
          </w:rPr>
          <w:fldChar w:fldCharType="end"/>
        </w:r>
      </w:hyperlink>
    </w:p>
    <w:p w14:paraId="46AC1E9E" w14:textId="79758862"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610" w:history="1">
        <w:r w:rsidRPr="00FF0A12">
          <w:rPr>
            <w:rStyle w:val="af"/>
            <w:noProof/>
          </w:rPr>
          <w:t>2.1.3</w:t>
        </w:r>
        <w:r>
          <w:rPr>
            <w:rFonts w:asciiTheme="minorHAnsi" w:eastAsiaTheme="minorEastAsia" w:hAnsiTheme="minorHAnsi" w:cstheme="minorBidi"/>
            <w:noProof/>
            <w:color w:val="auto"/>
            <w:sz w:val="22"/>
            <w:szCs w:val="22"/>
          </w:rPr>
          <w:tab/>
        </w:r>
        <w:r w:rsidRPr="00FF0A12">
          <w:rPr>
            <w:rStyle w:val="af"/>
            <w:noProof/>
          </w:rPr>
          <w:t>Первое применение функционала карточки капвложений</w:t>
        </w:r>
        <w:r>
          <w:rPr>
            <w:noProof/>
            <w:webHidden/>
          </w:rPr>
          <w:tab/>
        </w:r>
        <w:r>
          <w:rPr>
            <w:noProof/>
            <w:webHidden/>
          </w:rPr>
          <w:fldChar w:fldCharType="begin"/>
        </w:r>
        <w:r>
          <w:rPr>
            <w:noProof/>
            <w:webHidden/>
          </w:rPr>
          <w:instrText xml:space="preserve"> PAGEREF _Toc212823610 \h </w:instrText>
        </w:r>
        <w:r>
          <w:rPr>
            <w:noProof/>
            <w:webHidden/>
          </w:rPr>
        </w:r>
        <w:r>
          <w:rPr>
            <w:noProof/>
            <w:webHidden/>
          </w:rPr>
          <w:fldChar w:fldCharType="separate"/>
        </w:r>
        <w:r>
          <w:rPr>
            <w:noProof/>
            <w:webHidden/>
          </w:rPr>
          <w:t>859</w:t>
        </w:r>
        <w:r>
          <w:rPr>
            <w:noProof/>
            <w:webHidden/>
          </w:rPr>
          <w:fldChar w:fldCharType="end"/>
        </w:r>
      </w:hyperlink>
    </w:p>
    <w:p w14:paraId="541F7747" w14:textId="18BC0F81"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611" w:history="1">
        <w:r w:rsidRPr="00FF0A12">
          <w:rPr>
            <w:rStyle w:val="af"/>
            <w:noProof/>
          </w:rPr>
          <w:t>2.1.4</w:t>
        </w:r>
        <w:r>
          <w:rPr>
            <w:rFonts w:asciiTheme="minorHAnsi" w:eastAsiaTheme="minorEastAsia" w:hAnsiTheme="minorHAnsi" w:cstheme="minorBidi"/>
            <w:noProof/>
            <w:color w:val="auto"/>
            <w:sz w:val="22"/>
            <w:szCs w:val="22"/>
          </w:rPr>
          <w:tab/>
        </w:r>
        <w:r w:rsidRPr="00FF0A12">
          <w:rPr>
            <w:rStyle w:val="af"/>
            <w:noProof/>
          </w:rPr>
          <w:t>Отражение движений в карточке капвложений</w:t>
        </w:r>
        <w:r>
          <w:rPr>
            <w:noProof/>
            <w:webHidden/>
          </w:rPr>
          <w:tab/>
        </w:r>
        <w:r>
          <w:rPr>
            <w:noProof/>
            <w:webHidden/>
          </w:rPr>
          <w:fldChar w:fldCharType="begin"/>
        </w:r>
        <w:r>
          <w:rPr>
            <w:noProof/>
            <w:webHidden/>
          </w:rPr>
          <w:instrText xml:space="preserve"> PAGEREF _Toc212823611 \h </w:instrText>
        </w:r>
        <w:r>
          <w:rPr>
            <w:noProof/>
            <w:webHidden/>
          </w:rPr>
        </w:r>
        <w:r>
          <w:rPr>
            <w:noProof/>
            <w:webHidden/>
          </w:rPr>
          <w:fldChar w:fldCharType="separate"/>
        </w:r>
        <w:r>
          <w:rPr>
            <w:noProof/>
            <w:webHidden/>
          </w:rPr>
          <w:t>864</w:t>
        </w:r>
        <w:r>
          <w:rPr>
            <w:noProof/>
            <w:webHidden/>
          </w:rPr>
          <w:fldChar w:fldCharType="end"/>
        </w:r>
      </w:hyperlink>
    </w:p>
    <w:p w14:paraId="562FBD80" w14:textId="6DCB9631" w:rsidR="00130FFB" w:rsidRDefault="00130FFB">
      <w:pPr>
        <w:pStyle w:val="16"/>
        <w:tabs>
          <w:tab w:val="left" w:pos="840"/>
          <w:tab w:val="right" w:leader="dot" w:pos="9486"/>
        </w:tabs>
        <w:rPr>
          <w:rFonts w:asciiTheme="minorHAnsi" w:eastAsiaTheme="minorEastAsia" w:hAnsiTheme="minorHAnsi" w:cstheme="minorBidi"/>
          <w:b w:val="0"/>
          <w:bCs w:val="0"/>
          <w:noProof/>
          <w:color w:val="auto"/>
          <w:sz w:val="22"/>
          <w:szCs w:val="22"/>
        </w:rPr>
      </w:pPr>
      <w:hyperlink w:anchor="_Toc212823612" w:history="1">
        <w:r w:rsidRPr="00FF0A12">
          <w:rPr>
            <w:rStyle w:val="af"/>
            <w:noProof/>
          </w:rPr>
          <w:t>2.2</w:t>
        </w:r>
        <w:r>
          <w:rPr>
            <w:rFonts w:asciiTheme="minorHAnsi" w:eastAsiaTheme="minorEastAsia" w:hAnsiTheme="minorHAnsi" w:cstheme="minorBidi"/>
            <w:b w:val="0"/>
            <w:bCs w:val="0"/>
            <w:noProof/>
            <w:color w:val="auto"/>
            <w:sz w:val="22"/>
            <w:szCs w:val="22"/>
          </w:rPr>
          <w:tab/>
        </w:r>
        <w:r w:rsidRPr="00FF0A12">
          <w:rPr>
            <w:rStyle w:val="af"/>
            <w:noProof/>
          </w:rPr>
          <w:t>Карточка учета права пользования нефинансовым активом (ф. 0509214)</w:t>
        </w:r>
        <w:r>
          <w:rPr>
            <w:noProof/>
            <w:webHidden/>
          </w:rPr>
          <w:tab/>
        </w:r>
        <w:r>
          <w:rPr>
            <w:noProof/>
            <w:webHidden/>
          </w:rPr>
          <w:fldChar w:fldCharType="begin"/>
        </w:r>
        <w:r>
          <w:rPr>
            <w:noProof/>
            <w:webHidden/>
          </w:rPr>
          <w:instrText xml:space="preserve"> PAGEREF _Toc212823612 \h </w:instrText>
        </w:r>
        <w:r>
          <w:rPr>
            <w:noProof/>
            <w:webHidden/>
          </w:rPr>
        </w:r>
        <w:r>
          <w:rPr>
            <w:noProof/>
            <w:webHidden/>
          </w:rPr>
          <w:fldChar w:fldCharType="separate"/>
        </w:r>
        <w:r>
          <w:rPr>
            <w:noProof/>
            <w:webHidden/>
          </w:rPr>
          <w:t>870</w:t>
        </w:r>
        <w:r>
          <w:rPr>
            <w:noProof/>
            <w:webHidden/>
          </w:rPr>
          <w:fldChar w:fldCharType="end"/>
        </w:r>
      </w:hyperlink>
    </w:p>
    <w:p w14:paraId="0085C81F" w14:textId="4C270C93"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613" w:history="1">
        <w:r w:rsidRPr="00FF0A12">
          <w:rPr>
            <w:rStyle w:val="af"/>
            <w:noProof/>
          </w:rPr>
          <w:t>2.2.1</w:t>
        </w:r>
        <w:r>
          <w:rPr>
            <w:rFonts w:asciiTheme="minorHAnsi" w:eastAsiaTheme="minorEastAsia" w:hAnsiTheme="minorHAnsi" w:cstheme="minorBidi"/>
            <w:noProof/>
            <w:color w:val="auto"/>
            <w:sz w:val="22"/>
            <w:szCs w:val="22"/>
          </w:rPr>
          <w:tab/>
        </w:r>
        <w:r w:rsidRPr="00FF0A12">
          <w:rPr>
            <w:rStyle w:val="af"/>
            <w:noProof/>
          </w:rPr>
          <w:t>Назначение Карточки учета права пользования нефинансовым активом (ф. 0509214)</w:t>
        </w:r>
        <w:r>
          <w:rPr>
            <w:noProof/>
            <w:webHidden/>
          </w:rPr>
          <w:tab/>
        </w:r>
        <w:r>
          <w:rPr>
            <w:noProof/>
            <w:webHidden/>
          </w:rPr>
          <w:fldChar w:fldCharType="begin"/>
        </w:r>
        <w:r>
          <w:rPr>
            <w:noProof/>
            <w:webHidden/>
          </w:rPr>
          <w:instrText xml:space="preserve"> PAGEREF _Toc212823613 \h </w:instrText>
        </w:r>
        <w:r>
          <w:rPr>
            <w:noProof/>
            <w:webHidden/>
          </w:rPr>
        </w:r>
        <w:r>
          <w:rPr>
            <w:noProof/>
            <w:webHidden/>
          </w:rPr>
          <w:fldChar w:fldCharType="separate"/>
        </w:r>
        <w:r>
          <w:rPr>
            <w:noProof/>
            <w:webHidden/>
          </w:rPr>
          <w:t>870</w:t>
        </w:r>
        <w:r>
          <w:rPr>
            <w:noProof/>
            <w:webHidden/>
          </w:rPr>
          <w:fldChar w:fldCharType="end"/>
        </w:r>
      </w:hyperlink>
    </w:p>
    <w:p w14:paraId="275B00F7" w14:textId="7B7B0F36"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614" w:history="1">
        <w:r w:rsidRPr="00FF0A12">
          <w:rPr>
            <w:rStyle w:val="af"/>
            <w:noProof/>
          </w:rPr>
          <w:t>2.2.2</w:t>
        </w:r>
        <w:r>
          <w:rPr>
            <w:rFonts w:asciiTheme="minorHAnsi" w:eastAsiaTheme="minorEastAsia" w:hAnsiTheme="minorHAnsi" w:cstheme="minorBidi"/>
            <w:noProof/>
            <w:color w:val="auto"/>
            <w:sz w:val="22"/>
            <w:szCs w:val="22"/>
          </w:rPr>
          <w:tab/>
        </w:r>
        <w:r w:rsidRPr="00FF0A12">
          <w:rPr>
            <w:rStyle w:val="af"/>
            <w:noProof/>
          </w:rPr>
          <w:t>Формирование Карточки по новым договорам аренды</w:t>
        </w:r>
        <w:r>
          <w:rPr>
            <w:noProof/>
            <w:webHidden/>
          </w:rPr>
          <w:tab/>
        </w:r>
        <w:r>
          <w:rPr>
            <w:noProof/>
            <w:webHidden/>
          </w:rPr>
          <w:fldChar w:fldCharType="begin"/>
        </w:r>
        <w:r>
          <w:rPr>
            <w:noProof/>
            <w:webHidden/>
          </w:rPr>
          <w:instrText xml:space="preserve"> PAGEREF _Toc212823614 \h </w:instrText>
        </w:r>
        <w:r>
          <w:rPr>
            <w:noProof/>
            <w:webHidden/>
          </w:rPr>
        </w:r>
        <w:r>
          <w:rPr>
            <w:noProof/>
            <w:webHidden/>
          </w:rPr>
          <w:fldChar w:fldCharType="separate"/>
        </w:r>
        <w:r>
          <w:rPr>
            <w:noProof/>
            <w:webHidden/>
          </w:rPr>
          <w:t>871</w:t>
        </w:r>
        <w:r>
          <w:rPr>
            <w:noProof/>
            <w:webHidden/>
          </w:rPr>
          <w:fldChar w:fldCharType="end"/>
        </w:r>
      </w:hyperlink>
    </w:p>
    <w:p w14:paraId="6940C3F1" w14:textId="4E0EDECA"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621" w:history="1">
        <w:r w:rsidRPr="00FF0A12">
          <w:rPr>
            <w:rStyle w:val="af"/>
            <w:noProof/>
          </w:rPr>
          <w:t>2.2.3</w:t>
        </w:r>
        <w:r>
          <w:rPr>
            <w:rFonts w:asciiTheme="minorHAnsi" w:eastAsiaTheme="minorEastAsia" w:hAnsiTheme="minorHAnsi" w:cstheme="minorBidi"/>
            <w:noProof/>
            <w:color w:val="auto"/>
            <w:sz w:val="22"/>
            <w:szCs w:val="22"/>
          </w:rPr>
          <w:tab/>
        </w:r>
        <w:r w:rsidRPr="00FF0A12">
          <w:rPr>
            <w:rStyle w:val="af"/>
            <w:noProof/>
          </w:rPr>
          <w:t>Формирование Карточки по существующим объектам прав пользования НФА</w:t>
        </w:r>
        <w:r>
          <w:rPr>
            <w:noProof/>
            <w:webHidden/>
          </w:rPr>
          <w:tab/>
        </w:r>
        <w:r>
          <w:rPr>
            <w:noProof/>
            <w:webHidden/>
          </w:rPr>
          <w:fldChar w:fldCharType="begin"/>
        </w:r>
        <w:r>
          <w:rPr>
            <w:noProof/>
            <w:webHidden/>
          </w:rPr>
          <w:instrText xml:space="preserve"> PAGEREF _Toc212823621 \h </w:instrText>
        </w:r>
        <w:r>
          <w:rPr>
            <w:noProof/>
            <w:webHidden/>
          </w:rPr>
        </w:r>
        <w:r>
          <w:rPr>
            <w:noProof/>
            <w:webHidden/>
          </w:rPr>
          <w:fldChar w:fldCharType="separate"/>
        </w:r>
        <w:r>
          <w:rPr>
            <w:noProof/>
            <w:webHidden/>
          </w:rPr>
          <w:t>880</w:t>
        </w:r>
        <w:r>
          <w:rPr>
            <w:noProof/>
            <w:webHidden/>
          </w:rPr>
          <w:fldChar w:fldCharType="end"/>
        </w:r>
      </w:hyperlink>
    </w:p>
    <w:p w14:paraId="74A9F370" w14:textId="25F9E8FB" w:rsidR="00130FFB" w:rsidRDefault="00130FFB">
      <w:pPr>
        <w:pStyle w:val="25"/>
        <w:tabs>
          <w:tab w:val="left" w:pos="1120"/>
          <w:tab w:val="right" w:leader="dot" w:pos="9486"/>
        </w:tabs>
        <w:rPr>
          <w:rFonts w:asciiTheme="minorHAnsi" w:eastAsiaTheme="minorEastAsia" w:hAnsiTheme="minorHAnsi" w:cstheme="minorBidi"/>
          <w:noProof/>
          <w:color w:val="auto"/>
          <w:sz w:val="22"/>
          <w:szCs w:val="22"/>
        </w:rPr>
      </w:pPr>
      <w:hyperlink w:anchor="_Toc212823622" w:history="1">
        <w:r w:rsidRPr="00FF0A12">
          <w:rPr>
            <w:rStyle w:val="af"/>
            <w:noProof/>
          </w:rPr>
          <w:t>2.2.4</w:t>
        </w:r>
        <w:r>
          <w:rPr>
            <w:rFonts w:asciiTheme="minorHAnsi" w:eastAsiaTheme="minorEastAsia" w:hAnsiTheme="minorHAnsi" w:cstheme="minorBidi"/>
            <w:noProof/>
            <w:color w:val="auto"/>
            <w:sz w:val="22"/>
            <w:szCs w:val="22"/>
          </w:rPr>
          <w:tab/>
        </w:r>
        <w:r w:rsidRPr="00FF0A12">
          <w:rPr>
            <w:rStyle w:val="af"/>
            <w:noProof/>
          </w:rPr>
          <w:t>Настройка графика амортизации</w:t>
        </w:r>
        <w:r>
          <w:rPr>
            <w:noProof/>
            <w:webHidden/>
          </w:rPr>
          <w:tab/>
        </w:r>
        <w:r>
          <w:rPr>
            <w:noProof/>
            <w:webHidden/>
          </w:rPr>
          <w:fldChar w:fldCharType="begin"/>
        </w:r>
        <w:r>
          <w:rPr>
            <w:noProof/>
            <w:webHidden/>
          </w:rPr>
          <w:instrText xml:space="preserve"> PAGEREF _Toc212823622 \h </w:instrText>
        </w:r>
        <w:r>
          <w:rPr>
            <w:noProof/>
            <w:webHidden/>
          </w:rPr>
        </w:r>
        <w:r>
          <w:rPr>
            <w:noProof/>
            <w:webHidden/>
          </w:rPr>
          <w:fldChar w:fldCharType="separate"/>
        </w:r>
        <w:r>
          <w:rPr>
            <w:noProof/>
            <w:webHidden/>
          </w:rPr>
          <w:t>885</w:t>
        </w:r>
        <w:r>
          <w:rPr>
            <w:noProof/>
            <w:webHidden/>
          </w:rPr>
          <w:fldChar w:fldCharType="end"/>
        </w:r>
      </w:hyperlink>
    </w:p>
    <w:p w14:paraId="36ED1403" w14:textId="45B81E38" w:rsidR="00130FFB" w:rsidRDefault="00130FFB">
      <w:pPr>
        <w:pStyle w:val="16"/>
        <w:tabs>
          <w:tab w:val="right" w:leader="dot" w:pos="9486"/>
        </w:tabs>
        <w:rPr>
          <w:rFonts w:asciiTheme="minorHAnsi" w:eastAsiaTheme="minorEastAsia" w:hAnsiTheme="minorHAnsi" w:cstheme="minorBidi"/>
          <w:b w:val="0"/>
          <w:bCs w:val="0"/>
          <w:noProof/>
          <w:color w:val="auto"/>
          <w:sz w:val="22"/>
          <w:szCs w:val="22"/>
        </w:rPr>
      </w:pPr>
      <w:hyperlink w:anchor="_Toc212823623" w:history="1">
        <w:r w:rsidRPr="00FF0A12">
          <w:rPr>
            <w:rStyle w:val="af"/>
            <w:noProof/>
          </w:rPr>
          <w:t>Приложение 1</w:t>
        </w:r>
        <w:r>
          <w:rPr>
            <w:noProof/>
            <w:webHidden/>
          </w:rPr>
          <w:tab/>
        </w:r>
        <w:r>
          <w:rPr>
            <w:noProof/>
            <w:webHidden/>
          </w:rPr>
          <w:fldChar w:fldCharType="begin"/>
        </w:r>
        <w:r>
          <w:rPr>
            <w:noProof/>
            <w:webHidden/>
          </w:rPr>
          <w:instrText xml:space="preserve"> PAGEREF _Toc212823623 \h </w:instrText>
        </w:r>
        <w:r>
          <w:rPr>
            <w:noProof/>
            <w:webHidden/>
          </w:rPr>
        </w:r>
        <w:r>
          <w:rPr>
            <w:noProof/>
            <w:webHidden/>
          </w:rPr>
          <w:fldChar w:fldCharType="separate"/>
        </w:r>
        <w:r>
          <w:rPr>
            <w:noProof/>
            <w:webHidden/>
          </w:rPr>
          <w:t>889</w:t>
        </w:r>
        <w:r>
          <w:rPr>
            <w:noProof/>
            <w:webHidden/>
          </w:rPr>
          <w:fldChar w:fldCharType="end"/>
        </w:r>
      </w:hyperlink>
    </w:p>
    <w:p w14:paraId="4025888A" w14:textId="5AE102E1" w:rsidR="00130FFB" w:rsidRDefault="00130FFB">
      <w:pPr>
        <w:pStyle w:val="16"/>
        <w:tabs>
          <w:tab w:val="left" w:pos="561"/>
          <w:tab w:val="right" w:leader="dot" w:pos="9486"/>
        </w:tabs>
        <w:rPr>
          <w:rFonts w:asciiTheme="minorHAnsi" w:eastAsiaTheme="minorEastAsia" w:hAnsiTheme="minorHAnsi" w:cstheme="minorBidi"/>
          <w:b w:val="0"/>
          <w:bCs w:val="0"/>
          <w:noProof/>
          <w:color w:val="auto"/>
          <w:sz w:val="22"/>
          <w:szCs w:val="22"/>
        </w:rPr>
      </w:pPr>
      <w:hyperlink w:anchor="_Toc212823624" w:history="1">
        <w:r w:rsidRPr="00FF0A12">
          <w:rPr>
            <w:rStyle w:val="af"/>
            <w:noProof/>
          </w:rPr>
          <w:t>3</w:t>
        </w:r>
        <w:r>
          <w:rPr>
            <w:rFonts w:asciiTheme="minorHAnsi" w:eastAsiaTheme="minorEastAsia" w:hAnsiTheme="minorHAnsi" w:cstheme="minorBidi"/>
            <w:b w:val="0"/>
            <w:bCs w:val="0"/>
            <w:noProof/>
            <w:color w:val="auto"/>
            <w:sz w:val="22"/>
            <w:szCs w:val="22"/>
          </w:rPr>
          <w:tab/>
        </w:r>
        <w:r w:rsidRPr="00FF0A12">
          <w:rPr>
            <w:rStyle w:val="af"/>
            <w:noProof/>
          </w:rPr>
          <w:t>Лист регистрации изменений</w:t>
        </w:r>
        <w:r>
          <w:rPr>
            <w:noProof/>
            <w:webHidden/>
          </w:rPr>
          <w:tab/>
        </w:r>
        <w:r>
          <w:rPr>
            <w:noProof/>
            <w:webHidden/>
          </w:rPr>
          <w:fldChar w:fldCharType="begin"/>
        </w:r>
        <w:r>
          <w:rPr>
            <w:noProof/>
            <w:webHidden/>
          </w:rPr>
          <w:instrText xml:space="preserve"> PAGEREF _Toc212823624 \h </w:instrText>
        </w:r>
        <w:r>
          <w:rPr>
            <w:noProof/>
            <w:webHidden/>
          </w:rPr>
        </w:r>
        <w:r>
          <w:rPr>
            <w:noProof/>
            <w:webHidden/>
          </w:rPr>
          <w:fldChar w:fldCharType="separate"/>
        </w:r>
        <w:r>
          <w:rPr>
            <w:noProof/>
            <w:webHidden/>
          </w:rPr>
          <w:t>900</w:t>
        </w:r>
        <w:r>
          <w:rPr>
            <w:noProof/>
            <w:webHidden/>
          </w:rPr>
          <w:fldChar w:fldCharType="end"/>
        </w:r>
      </w:hyperlink>
    </w:p>
    <w:p w14:paraId="14D46F25" w14:textId="69C242B9" w:rsidR="00D076D9" w:rsidRPr="004C3E23" w:rsidRDefault="00D708D3">
      <w:pPr>
        <w:pStyle w:val="14"/>
        <w:numPr>
          <w:ilvl w:val="0"/>
          <w:numId w:val="0"/>
        </w:numPr>
      </w:pPr>
      <w:r w:rsidRPr="004C3E23">
        <w:rPr>
          <w:szCs w:val="28"/>
        </w:rPr>
        <w:lastRenderedPageBreak/>
        <w:fldChar w:fldCharType="end"/>
      </w:r>
      <w:bookmarkStart w:id="0" w:name="_Toc212823533"/>
      <w:r w:rsidRPr="004C3E23">
        <w:t>Перечень</w:t>
      </w:r>
      <w:r w:rsidRPr="004C3E23">
        <w:rPr>
          <w:szCs w:val="36"/>
        </w:rPr>
        <w:t xml:space="preserve"> рисунков</w:t>
      </w:r>
      <w:bookmarkEnd w:id="0"/>
    </w:p>
    <w:bookmarkStart w:id="1" w:name="_GoBack"/>
    <w:bookmarkEnd w:id="1"/>
    <w:p w14:paraId="0D295746" w14:textId="7B32DEF7" w:rsidR="00130FFB" w:rsidRDefault="00D708D3">
      <w:pPr>
        <w:pStyle w:val="aff2"/>
        <w:rPr>
          <w:rFonts w:asciiTheme="minorHAnsi" w:eastAsiaTheme="minorEastAsia" w:hAnsiTheme="minorHAnsi" w:cstheme="minorBidi"/>
          <w:noProof/>
          <w:color w:val="auto"/>
          <w:sz w:val="22"/>
          <w:szCs w:val="22"/>
        </w:rPr>
      </w:pPr>
      <w:r w:rsidRPr="004C3E23">
        <w:rPr>
          <w:color w:val="auto"/>
          <w:szCs w:val="28"/>
        </w:rPr>
        <w:fldChar w:fldCharType="begin"/>
      </w:r>
      <w:r w:rsidRPr="004C3E23">
        <w:rPr>
          <w:color w:val="auto"/>
          <w:szCs w:val="28"/>
        </w:rPr>
        <w:instrText xml:space="preserve"> TOC \h \z \c "Рисунок" </w:instrText>
      </w:r>
      <w:r w:rsidRPr="004C3E23">
        <w:rPr>
          <w:color w:val="auto"/>
          <w:szCs w:val="28"/>
        </w:rPr>
        <w:fldChar w:fldCharType="separate"/>
      </w:r>
      <w:hyperlink w:anchor="_Toc212823625" w:history="1">
        <w:r w:rsidR="00130FFB" w:rsidRPr="000A6991">
          <w:rPr>
            <w:rStyle w:val="af"/>
            <w:noProof/>
          </w:rPr>
          <w:t>Рисунок  1</w:t>
        </w:r>
        <w:r w:rsidR="00130FFB">
          <w:rPr>
            <w:noProof/>
            <w:webHidden/>
          </w:rPr>
          <w:tab/>
        </w:r>
        <w:r w:rsidR="00130FFB">
          <w:rPr>
            <w:noProof/>
            <w:webHidden/>
          </w:rPr>
          <w:fldChar w:fldCharType="begin"/>
        </w:r>
        <w:r w:rsidR="00130FFB">
          <w:rPr>
            <w:noProof/>
            <w:webHidden/>
          </w:rPr>
          <w:instrText xml:space="preserve"> PAGEREF _Toc212823625 \h </w:instrText>
        </w:r>
        <w:r w:rsidR="00130FFB">
          <w:rPr>
            <w:noProof/>
            <w:webHidden/>
          </w:rPr>
        </w:r>
        <w:r w:rsidR="00130FFB">
          <w:rPr>
            <w:noProof/>
            <w:webHidden/>
          </w:rPr>
          <w:fldChar w:fldCharType="separate"/>
        </w:r>
        <w:r w:rsidR="00130FFB">
          <w:rPr>
            <w:noProof/>
            <w:webHidden/>
          </w:rPr>
          <w:t>62</w:t>
        </w:r>
        <w:r w:rsidR="00130FFB">
          <w:rPr>
            <w:noProof/>
            <w:webHidden/>
          </w:rPr>
          <w:fldChar w:fldCharType="end"/>
        </w:r>
      </w:hyperlink>
    </w:p>
    <w:p w14:paraId="0605C863" w14:textId="14B9A0C3" w:rsidR="00130FFB" w:rsidRDefault="00130FFB">
      <w:pPr>
        <w:pStyle w:val="aff2"/>
        <w:rPr>
          <w:rFonts w:asciiTheme="minorHAnsi" w:eastAsiaTheme="minorEastAsia" w:hAnsiTheme="minorHAnsi" w:cstheme="minorBidi"/>
          <w:noProof/>
          <w:color w:val="auto"/>
          <w:sz w:val="22"/>
          <w:szCs w:val="22"/>
        </w:rPr>
      </w:pPr>
      <w:hyperlink w:anchor="_Toc212823626" w:history="1">
        <w:r w:rsidRPr="000A6991">
          <w:rPr>
            <w:rStyle w:val="af"/>
            <w:noProof/>
            <w:highlight w:val="yellow"/>
          </w:rPr>
          <w:t>Рисунок  2</w:t>
        </w:r>
        <w:r>
          <w:rPr>
            <w:noProof/>
            <w:webHidden/>
          </w:rPr>
          <w:tab/>
        </w:r>
        <w:r>
          <w:rPr>
            <w:noProof/>
            <w:webHidden/>
          </w:rPr>
          <w:fldChar w:fldCharType="begin"/>
        </w:r>
        <w:r>
          <w:rPr>
            <w:noProof/>
            <w:webHidden/>
          </w:rPr>
          <w:instrText xml:space="preserve"> PAGEREF _Toc212823626 \h </w:instrText>
        </w:r>
        <w:r>
          <w:rPr>
            <w:noProof/>
            <w:webHidden/>
          </w:rPr>
        </w:r>
        <w:r>
          <w:rPr>
            <w:noProof/>
            <w:webHidden/>
          </w:rPr>
          <w:fldChar w:fldCharType="separate"/>
        </w:r>
        <w:r>
          <w:rPr>
            <w:noProof/>
            <w:webHidden/>
          </w:rPr>
          <w:t>63</w:t>
        </w:r>
        <w:r>
          <w:rPr>
            <w:noProof/>
            <w:webHidden/>
          </w:rPr>
          <w:fldChar w:fldCharType="end"/>
        </w:r>
      </w:hyperlink>
    </w:p>
    <w:p w14:paraId="26E53B09" w14:textId="56D419B4" w:rsidR="00130FFB" w:rsidRDefault="00130FFB">
      <w:pPr>
        <w:pStyle w:val="aff2"/>
        <w:rPr>
          <w:rFonts w:asciiTheme="minorHAnsi" w:eastAsiaTheme="minorEastAsia" w:hAnsiTheme="minorHAnsi" w:cstheme="minorBidi"/>
          <w:noProof/>
          <w:color w:val="auto"/>
          <w:sz w:val="22"/>
          <w:szCs w:val="22"/>
        </w:rPr>
      </w:pPr>
      <w:hyperlink w:anchor="_Toc212823627" w:history="1">
        <w:r w:rsidRPr="000A6991">
          <w:rPr>
            <w:rStyle w:val="af"/>
            <w:noProof/>
            <w:highlight w:val="yellow"/>
          </w:rPr>
          <w:t>Рисунок  3</w:t>
        </w:r>
        <w:r>
          <w:rPr>
            <w:noProof/>
            <w:webHidden/>
          </w:rPr>
          <w:tab/>
        </w:r>
        <w:r>
          <w:rPr>
            <w:noProof/>
            <w:webHidden/>
          </w:rPr>
          <w:fldChar w:fldCharType="begin"/>
        </w:r>
        <w:r>
          <w:rPr>
            <w:noProof/>
            <w:webHidden/>
          </w:rPr>
          <w:instrText xml:space="preserve"> PAGEREF _Toc212823627 \h </w:instrText>
        </w:r>
        <w:r>
          <w:rPr>
            <w:noProof/>
            <w:webHidden/>
          </w:rPr>
        </w:r>
        <w:r>
          <w:rPr>
            <w:noProof/>
            <w:webHidden/>
          </w:rPr>
          <w:fldChar w:fldCharType="separate"/>
        </w:r>
        <w:r>
          <w:rPr>
            <w:noProof/>
            <w:webHidden/>
          </w:rPr>
          <w:t>63</w:t>
        </w:r>
        <w:r>
          <w:rPr>
            <w:noProof/>
            <w:webHidden/>
          </w:rPr>
          <w:fldChar w:fldCharType="end"/>
        </w:r>
      </w:hyperlink>
    </w:p>
    <w:p w14:paraId="43167D2B" w14:textId="1B0D6A8A" w:rsidR="00130FFB" w:rsidRDefault="00130FFB">
      <w:pPr>
        <w:pStyle w:val="aff2"/>
        <w:rPr>
          <w:rFonts w:asciiTheme="minorHAnsi" w:eastAsiaTheme="minorEastAsia" w:hAnsiTheme="minorHAnsi" w:cstheme="minorBidi"/>
          <w:noProof/>
          <w:color w:val="auto"/>
          <w:sz w:val="22"/>
          <w:szCs w:val="22"/>
        </w:rPr>
      </w:pPr>
      <w:hyperlink w:anchor="_Toc212823628" w:history="1">
        <w:r w:rsidRPr="000A6991">
          <w:rPr>
            <w:rStyle w:val="af"/>
            <w:noProof/>
            <w:highlight w:val="yellow"/>
          </w:rPr>
          <w:t>Рисунок  4</w:t>
        </w:r>
        <w:r>
          <w:rPr>
            <w:noProof/>
            <w:webHidden/>
          </w:rPr>
          <w:tab/>
        </w:r>
        <w:r>
          <w:rPr>
            <w:noProof/>
            <w:webHidden/>
          </w:rPr>
          <w:fldChar w:fldCharType="begin"/>
        </w:r>
        <w:r>
          <w:rPr>
            <w:noProof/>
            <w:webHidden/>
          </w:rPr>
          <w:instrText xml:space="preserve"> PAGEREF _Toc212823628 \h </w:instrText>
        </w:r>
        <w:r>
          <w:rPr>
            <w:noProof/>
            <w:webHidden/>
          </w:rPr>
        </w:r>
        <w:r>
          <w:rPr>
            <w:noProof/>
            <w:webHidden/>
          </w:rPr>
          <w:fldChar w:fldCharType="separate"/>
        </w:r>
        <w:r>
          <w:rPr>
            <w:noProof/>
            <w:webHidden/>
          </w:rPr>
          <w:t>63</w:t>
        </w:r>
        <w:r>
          <w:rPr>
            <w:noProof/>
            <w:webHidden/>
          </w:rPr>
          <w:fldChar w:fldCharType="end"/>
        </w:r>
      </w:hyperlink>
    </w:p>
    <w:p w14:paraId="50CCBD9A" w14:textId="3F9AB621" w:rsidR="00130FFB" w:rsidRDefault="00130FFB">
      <w:pPr>
        <w:pStyle w:val="aff2"/>
        <w:rPr>
          <w:rFonts w:asciiTheme="minorHAnsi" w:eastAsiaTheme="minorEastAsia" w:hAnsiTheme="minorHAnsi" w:cstheme="minorBidi"/>
          <w:noProof/>
          <w:color w:val="auto"/>
          <w:sz w:val="22"/>
          <w:szCs w:val="22"/>
        </w:rPr>
      </w:pPr>
      <w:hyperlink w:anchor="_Toc212823629" w:history="1">
        <w:r w:rsidRPr="000A6991">
          <w:rPr>
            <w:rStyle w:val="af"/>
            <w:noProof/>
          </w:rPr>
          <w:t>Рисунок  5</w:t>
        </w:r>
        <w:r>
          <w:rPr>
            <w:noProof/>
            <w:webHidden/>
          </w:rPr>
          <w:tab/>
        </w:r>
        <w:r>
          <w:rPr>
            <w:noProof/>
            <w:webHidden/>
          </w:rPr>
          <w:fldChar w:fldCharType="begin"/>
        </w:r>
        <w:r>
          <w:rPr>
            <w:noProof/>
            <w:webHidden/>
          </w:rPr>
          <w:instrText xml:space="preserve"> PAGEREF _Toc212823629 \h </w:instrText>
        </w:r>
        <w:r>
          <w:rPr>
            <w:noProof/>
            <w:webHidden/>
          </w:rPr>
        </w:r>
        <w:r>
          <w:rPr>
            <w:noProof/>
            <w:webHidden/>
          </w:rPr>
          <w:fldChar w:fldCharType="separate"/>
        </w:r>
        <w:r>
          <w:rPr>
            <w:noProof/>
            <w:webHidden/>
          </w:rPr>
          <w:t>64</w:t>
        </w:r>
        <w:r>
          <w:rPr>
            <w:noProof/>
            <w:webHidden/>
          </w:rPr>
          <w:fldChar w:fldCharType="end"/>
        </w:r>
      </w:hyperlink>
    </w:p>
    <w:p w14:paraId="599294C3" w14:textId="73B3DA56" w:rsidR="00130FFB" w:rsidRDefault="00130FFB">
      <w:pPr>
        <w:pStyle w:val="aff2"/>
        <w:rPr>
          <w:rFonts w:asciiTheme="minorHAnsi" w:eastAsiaTheme="minorEastAsia" w:hAnsiTheme="minorHAnsi" w:cstheme="minorBidi"/>
          <w:noProof/>
          <w:color w:val="auto"/>
          <w:sz w:val="22"/>
          <w:szCs w:val="22"/>
        </w:rPr>
      </w:pPr>
      <w:hyperlink w:anchor="_Toc212823630" w:history="1">
        <w:r w:rsidRPr="000A6991">
          <w:rPr>
            <w:rStyle w:val="af"/>
            <w:noProof/>
          </w:rPr>
          <w:t>Рисунок  6</w:t>
        </w:r>
        <w:r>
          <w:rPr>
            <w:noProof/>
            <w:webHidden/>
          </w:rPr>
          <w:tab/>
        </w:r>
        <w:r>
          <w:rPr>
            <w:noProof/>
            <w:webHidden/>
          </w:rPr>
          <w:fldChar w:fldCharType="begin"/>
        </w:r>
        <w:r>
          <w:rPr>
            <w:noProof/>
            <w:webHidden/>
          </w:rPr>
          <w:instrText xml:space="preserve"> PAGEREF _Toc212823630 \h </w:instrText>
        </w:r>
        <w:r>
          <w:rPr>
            <w:noProof/>
            <w:webHidden/>
          </w:rPr>
        </w:r>
        <w:r>
          <w:rPr>
            <w:noProof/>
            <w:webHidden/>
          </w:rPr>
          <w:fldChar w:fldCharType="separate"/>
        </w:r>
        <w:r>
          <w:rPr>
            <w:noProof/>
            <w:webHidden/>
          </w:rPr>
          <w:t>65</w:t>
        </w:r>
        <w:r>
          <w:rPr>
            <w:noProof/>
            <w:webHidden/>
          </w:rPr>
          <w:fldChar w:fldCharType="end"/>
        </w:r>
      </w:hyperlink>
    </w:p>
    <w:p w14:paraId="6761D22E" w14:textId="583A2AAE" w:rsidR="00130FFB" w:rsidRDefault="00130FFB">
      <w:pPr>
        <w:pStyle w:val="aff2"/>
        <w:rPr>
          <w:rFonts w:asciiTheme="minorHAnsi" w:eastAsiaTheme="minorEastAsia" w:hAnsiTheme="minorHAnsi" w:cstheme="minorBidi"/>
          <w:noProof/>
          <w:color w:val="auto"/>
          <w:sz w:val="22"/>
          <w:szCs w:val="22"/>
        </w:rPr>
      </w:pPr>
      <w:hyperlink w:anchor="_Toc212823631" w:history="1">
        <w:r w:rsidRPr="000A6991">
          <w:rPr>
            <w:rStyle w:val="af"/>
            <w:noProof/>
          </w:rPr>
          <w:t>Рисунок  7</w:t>
        </w:r>
        <w:r>
          <w:rPr>
            <w:noProof/>
            <w:webHidden/>
          </w:rPr>
          <w:tab/>
        </w:r>
        <w:r>
          <w:rPr>
            <w:noProof/>
            <w:webHidden/>
          </w:rPr>
          <w:fldChar w:fldCharType="begin"/>
        </w:r>
        <w:r>
          <w:rPr>
            <w:noProof/>
            <w:webHidden/>
          </w:rPr>
          <w:instrText xml:space="preserve"> PAGEREF _Toc212823631 \h </w:instrText>
        </w:r>
        <w:r>
          <w:rPr>
            <w:noProof/>
            <w:webHidden/>
          </w:rPr>
        </w:r>
        <w:r>
          <w:rPr>
            <w:noProof/>
            <w:webHidden/>
          </w:rPr>
          <w:fldChar w:fldCharType="separate"/>
        </w:r>
        <w:r>
          <w:rPr>
            <w:noProof/>
            <w:webHidden/>
          </w:rPr>
          <w:t>66</w:t>
        </w:r>
        <w:r>
          <w:rPr>
            <w:noProof/>
            <w:webHidden/>
          </w:rPr>
          <w:fldChar w:fldCharType="end"/>
        </w:r>
      </w:hyperlink>
    </w:p>
    <w:p w14:paraId="2EC92AA5" w14:textId="6A2064BB" w:rsidR="00130FFB" w:rsidRDefault="00130FFB">
      <w:pPr>
        <w:pStyle w:val="aff2"/>
        <w:rPr>
          <w:rFonts w:asciiTheme="minorHAnsi" w:eastAsiaTheme="minorEastAsia" w:hAnsiTheme="minorHAnsi" w:cstheme="minorBidi"/>
          <w:noProof/>
          <w:color w:val="auto"/>
          <w:sz w:val="22"/>
          <w:szCs w:val="22"/>
        </w:rPr>
      </w:pPr>
      <w:hyperlink w:anchor="_Toc212823632" w:history="1">
        <w:r w:rsidRPr="000A6991">
          <w:rPr>
            <w:rStyle w:val="af"/>
            <w:noProof/>
          </w:rPr>
          <w:t>Рисунок  8</w:t>
        </w:r>
        <w:r>
          <w:rPr>
            <w:noProof/>
            <w:webHidden/>
          </w:rPr>
          <w:tab/>
        </w:r>
        <w:r>
          <w:rPr>
            <w:noProof/>
            <w:webHidden/>
          </w:rPr>
          <w:fldChar w:fldCharType="begin"/>
        </w:r>
        <w:r>
          <w:rPr>
            <w:noProof/>
            <w:webHidden/>
          </w:rPr>
          <w:instrText xml:space="preserve"> PAGEREF _Toc212823632 \h </w:instrText>
        </w:r>
        <w:r>
          <w:rPr>
            <w:noProof/>
            <w:webHidden/>
          </w:rPr>
        </w:r>
        <w:r>
          <w:rPr>
            <w:noProof/>
            <w:webHidden/>
          </w:rPr>
          <w:fldChar w:fldCharType="separate"/>
        </w:r>
        <w:r>
          <w:rPr>
            <w:noProof/>
            <w:webHidden/>
          </w:rPr>
          <w:t>66</w:t>
        </w:r>
        <w:r>
          <w:rPr>
            <w:noProof/>
            <w:webHidden/>
          </w:rPr>
          <w:fldChar w:fldCharType="end"/>
        </w:r>
      </w:hyperlink>
    </w:p>
    <w:p w14:paraId="7675C00C" w14:textId="5E532A8A" w:rsidR="00130FFB" w:rsidRDefault="00130FFB">
      <w:pPr>
        <w:pStyle w:val="aff2"/>
        <w:rPr>
          <w:rFonts w:asciiTheme="minorHAnsi" w:eastAsiaTheme="minorEastAsia" w:hAnsiTheme="minorHAnsi" w:cstheme="minorBidi"/>
          <w:noProof/>
          <w:color w:val="auto"/>
          <w:sz w:val="22"/>
          <w:szCs w:val="22"/>
        </w:rPr>
      </w:pPr>
      <w:hyperlink w:anchor="_Toc212823633" w:history="1">
        <w:r w:rsidRPr="000A6991">
          <w:rPr>
            <w:rStyle w:val="af"/>
            <w:noProof/>
          </w:rPr>
          <w:t>Рисунок  9</w:t>
        </w:r>
        <w:r>
          <w:rPr>
            <w:noProof/>
            <w:webHidden/>
          </w:rPr>
          <w:tab/>
        </w:r>
        <w:r>
          <w:rPr>
            <w:noProof/>
            <w:webHidden/>
          </w:rPr>
          <w:fldChar w:fldCharType="begin"/>
        </w:r>
        <w:r>
          <w:rPr>
            <w:noProof/>
            <w:webHidden/>
          </w:rPr>
          <w:instrText xml:space="preserve"> PAGEREF _Toc212823633 \h </w:instrText>
        </w:r>
        <w:r>
          <w:rPr>
            <w:noProof/>
            <w:webHidden/>
          </w:rPr>
        </w:r>
        <w:r>
          <w:rPr>
            <w:noProof/>
            <w:webHidden/>
          </w:rPr>
          <w:fldChar w:fldCharType="separate"/>
        </w:r>
        <w:r>
          <w:rPr>
            <w:noProof/>
            <w:webHidden/>
          </w:rPr>
          <w:t>67</w:t>
        </w:r>
        <w:r>
          <w:rPr>
            <w:noProof/>
            <w:webHidden/>
          </w:rPr>
          <w:fldChar w:fldCharType="end"/>
        </w:r>
      </w:hyperlink>
    </w:p>
    <w:p w14:paraId="1E5590D6" w14:textId="74F263B5" w:rsidR="00130FFB" w:rsidRDefault="00130FFB">
      <w:pPr>
        <w:pStyle w:val="aff2"/>
        <w:rPr>
          <w:rFonts w:asciiTheme="minorHAnsi" w:eastAsiaTheme="minorEastAsia" w:hAnsiTheme="minorHAnsi" w:cstheme="minorBidi"/>
          <w:noProof/>
          <w:color w:val="auto"/>
          <w:sz w:val="22"/>
          <w:szCs w:val="22"/>
        </w:rPr>
      </w:pPr>
      <w:hyperlink w:anchor="_Toc212823634" w:history="1">
        <w:r w:rsidRPr="000A6991">
          <w:rPr>
            <w:rStyle w:val="af"/>
            <w:noProof/>
          </w:rPr>
          <w:t>Рисунок  10</w:t>
        </w:r>
        <w:r>
          <w:rPr>
            <w:noProof/>
            <w:webHidden/>
          </w:rPr>
          <w:tab/>
        </w:r>
        <w:r>
          <w:rPr>
            <w:noProof/>
            <w:webHidden/>
          </w:rPr>
          <w:fldChar w:fldCharType="begin"/>
        </w:r>
        <w:r>
          <w:rPr>
            <w:noProof/>
            <w:webHidden/>
          </w:rPr>
          <w:instrText xml:space="preserve"> PAGEREF _Toc212823634 \h </w:instrText>
        </w:r>
        <w:r>
          <w:rPr>
            <w:noProof/>
            <w:webHidden/>
          </w:rPr>
        </w:r>
        <w:r>
          <w:rPr>
            <w:noProof/>
            <w:webHidden/>
          </w:rPr>
          <w:fldChar w:fldCharType="separate"/>
        </w:r>
        <w:r>
          <w:rPr>
            <w:noProof/>
            <w:webHidden/>
          </w:rPr>
          <w:t>67</w:t>
        </w:r>
        <w:r>
          <w:rPr>
            <w:noProof/>
            <w:webHidden/>
          </w:rPr>
          <w:fldChar w:fldCharType="end"/>
        </w:r>
      </w:hyperlink>
    </w:p>
    <w:p w14:paraId="53A21A9D" w14:textId="7396591D" w:rsidR="00130FFB" w:rsidRDefault="00130FFB">
      <w:pPr>
        <w:pStyle w:val="aff2"/>
        <w:rPr>
          <w:rFonts w:asciiTheme="minorHAnsi" w:eastAsiaTheme="minorEastAsia" w:hAnsiTheme="minorHAnsi" w:cstheme="minorBidi"/>
          <w:noProof/>
          <w:color w:val="auto"/>
          <w:sz w:val="22"/>
          <w:szCs w:val="22"/>
        </w:rPr>
      </w:pPr>
      <w:hyperlink w:anchor="_Toc212823635" w:history="1">
        <w:r w:rsidRPr="000A6991">
          <w:rPr>
            <w:rStyle w:val="af"/>
            <w:noProof/>
          </w:rPr>
          <w:t>Рисунок  11</w:t>
        </w:r>
        <w:r>
          <w:rPr>
            <w:noProof/>
            <w:webHidden/>
          </w:rPr>
          <w:tab/>
        </w:r>
        <w:r>
          <w:rPr>
            <w:noProof/>
            <w:webHidden/>
          </w:rPr>
          <w:fldChar w:fldCharType="begin"/>
        </w:r>
        <w:r>
          <w:rPr>
            <w:noProof/>
            <w:webHidden/>
          </w:rPr>
          <w:instrText xml:space="preserve"> PAGEREF _Toc212823635 \h </w:instrText>
        </w:r>
        <w:r>
          <w:rPr>
            <w:noProof/>
            <w:webHidden/>
          </w:rPr>
        </w:r>
        <w:r>
          <w:rPr>
            <w:noProof/>
            <w:webHidden/>
          </w:rPr>
          <w:fldChar w:fldCharType="separate"/>
        </w:r>
        <w:r>
          <w:rPr>
            <w:noProof/>
            <w:webHidden/>
          </w:rPr>
          <w:t>67</w:t>
        </w:r>
        <w:r>
          <w:rPr>
            <w:noProof/>
            <w:webHidden/>
          </w:rPr>
          <w:fldChar w:fldCharType="end"/>
        </w:r>
      </w:hyperlink>
    </w:p>
    <w:p w14:paraId="0CE3CDB5" w14:textId="576A9128" w:rsidR="00130FFB" w:rsidRDefault="00130FFB">
      <w:pPr>
        <w:pStyle w:val="aff2"/>
        <w:rPr>
          <w:rFonts w:asciiTheme="minorHAnsi" w:eastAsiaTheme="minorEastAsia" w:hAnsiTheme="minorHAnsi" w:cstheme="minorBidi"/>
          <w:noProof/>
          <w:color w:val="auto"/>
          <w:sz w:val="22"/>
          <w:szCs w:val="22"/>
        </w:rPr>
      </w:pPr>
      <w:hyperlink w:anchor="_Toc212823636" w:history="1">
        <w:r w:rsidRPr="000A6991">
          <w:rPr>
            <w:rStyle w:val="af"/>
            <w:noProof/>
          </w:rPr>
          <w:t>Рисунок  12</w:t>
        </w:r>
        <w:r>
          <w:rPr>
            <w:noProof/>
            <w:webHidden/>
          </w:rPr>
          <w:tab/>
        </w:r>
        <w:r>
          <w:rPr>
            <w:noProof/>
            <w:webHidden/>
          </w:rPr>
          <w:fldChar w:fldCharType="begin"/>
        </w:r>
        <w:r>
          <w:rPr>
            <w:noProof/>
            <w:webHidden/>
          </w:rPr>
          <w:instrText xml:space="preserve"> PAGEREF _Toc212823636 \h </w:instrText>
        </w:r>
        <w:r>
          <w:rPr>
            <w:noProof/>
            <w:webHidden/>
          </w:rPr>
        </w:r>
        <w:r>
          <w:rPr>
            <w:noProof/>
            <w:webHidden/>
          </w:rPr>
          <w:fldChar w:fldCharType="separate"/>
        </w:r>
        <w:r>
          <w:rPr>
            <w:noProof/>
            <w:webHidden/>
          </w:rPr>
          <w:t>68</w:t>
        </w:r>
        <w:r>
          <w:rPr>
            <w:noProof/>
            <w:webHidden/>
          </w:rPr>
          <w:fldChar w:fldCharType="end"/>
        </w:r>
      </w:hyperlink>
    </w:p>
    <w:p w14:paraId="1A5755F9" w14:textId="0F6793A2" w:rsidR="00130FFB" w:rsidRDefault="00130FFB">
      <w:pPr>
        <w:pStyle w:val="aff2"/>
        <w:rPr>
          <w:rFonts w:asciiTheme="minorHAnsi" w:eastAsiaTheme="minorEastAsia" w:hAnsiTheme="minorHAnsi" w:cstheme="minorBidi"/>
          <w:noProof/>
          <w:color w:val="auto"/>
          <w:sz w:val="22"/>
          <w:szCs w:val="22"/>
        </w:rPr>
      </w:pPr>
      <w:hyperlink w:anchor="_Toc212823637" w:history="1">
        <w:r w:rsidRPr="000A6991">
          <w:rPr>
            <w:rStyle w:val="af"/>
            <w:noProof/>
          </w:rPr>
          <w:t>Рисунок  13</w:t>
        </w:r>
        <w:r>
          <w:rPr>
            <w:noProof/>
            <w:webHidden/>
          </w:rPr>
          <w:tab/>
        </w:r>
        <w:r>
          <w:rPr>
            <w:noProof/>
            <w:webHidden/>
          </w:rPr>
          <w:fldChar w:fldCharType="begin"/>
        </w:r>
        <w:r>
          <w:rPr>
            <w:noProof/>
            <w:webHidden/>
          </w:rPr>
          <w:instrText xml:space="preserve"> PAGEREF _Toc212823637 \h </w:instrText>
        </w:r>
        <w:r>
          <w:rPr>
            <w:noProof/>
            <w:webHidden/>
          </w:rPr>
        </w:r>
        <w:r>
          <w:rPr>
            <w:noProof/>
            <w:webHidden/>
          </w:rPr>
          <w:fldChar w:fldCharType="separate"/>
        </w:r>
        <w:r>
          <w:rPr>
            <w:noProof/>
            <w:webHidden/>
          </w:rPr>
          <w:t>68</w:t>
        </w:r>
        <w:r>
          <w:rPr>
            <w:noProof/>
            <w:webHidden/>
          </w:rPr>
          <w:fldChar w:fldCharType="end"/>
        </w:r>
      </w:hyperlink>
    </w:p>
    <w:p w14:paraId="2389F44C" w14:textId="40E20571" w:rsidR="00130FFB" w:rsidRDefault="00130FFB">
      <w:pPr>
        <w:pStyle w:val="aff2"/>
        <w:rPr>
          <w:rFonts w:asciiTheme="minorHAnsi" w:eastAsiaTheme="minorEastAsia" w:hAnsiTheme="minorHAnsi" w:cstheme="minorBidi"/>
          <w:noProof/>
          <w:color w:val="auto"/>
          <w:sz w:val="22"/>
          <w:szCs w:val="22"/>
        </w:rPr>
      </w:pPr>
      <w:hyperlink w:anchor="_Toc212823638" w:history="1">
        <w:r w:rsidRPr="000A6991">
          <w:rPr>
            <w:rStyle w:val="af"/>
            <w:noProof/>
          </w:rPr>
          <w:t>Рисунок  14</w:t>
        </w:r>
        <w:r>
          <w:rPr>
            <w:noProof/>
            <w:webHidden/>
          </w:rPr>
          <w:tab/>
        </w:r>
        <w:r>
          <w:rPr>
            <w:noProof/>
            <w:webHidden/>
          </w:rPr>
          <w:fldChar w:fldCharType="begin"/>
        </w:r>
        <w:r>
          <w:rPr>
            <w:noProof/>
            <w:webHidden/>
          </w:rPr>
          <w:instrText xml:space="preserve"> PAGEREF _Toc212823638 \h </w:instrText>
        </w:r>
        <w:r>
          <w:rPr>
            <w:noProof/>
            <w:webHidden/>
          </w:rPr>
        </w:r>
        <w:r>
          <w:rPr>
            <w:noProof/>
            <w:webHidden/>
          </w:rPr>
          <w:fldChar w:fldCharType="separate"/>
        </w:r>
        <w:r>
          <w:rPr>
            <w:noProof/>
            <w:webHidden/>
          </w:rPr>
          <w:t>69</w:t>
        </w:r>
        <w:r>
          <w:rPr>
            <w:noProof/>
            <w:webHidden/>
          </w:rPr>
          <w:fldChar w:fldCharType="end"/>
        </w:r>
      </w:hyperlink>
    </w:p>
    <w:p w14:paraId="7E6DBBFB" w14:textId="46E58C72" w:rsidR="00130FFB" w:rsidRDefault="00130FFB">
      <w:pPr>
        <w:pStyle w:val="aff2"/>
        <w:rPr>
          <w:rFonts w:asciiTheme="minorHAnsi" w:eastAsiaTheme="minorEastAsia" w:hAnsiTheme="minorHAnsi" w:cstheme="minorBidi"/>
          <w:noProof/>
          <w:color w:val="auto"/>
          <w:sz w:val="22"/>
          <w:szCs w:val="22"/>
        </w:rPr>
      </w:pPr>
      <w:hyperlink w:anchor="_Toc212823639" w:history="1">
        <w:r w:rsidRPr="000A6991">
          <w:rPr>
            <w:rStyle w:val="af"/>
            <w:noProof/>
          </w:rPr>
          <w:t>Рисунок  15</w:t>
        </w:r>
        <w:r>
          <w:rPr>
            <w:noProof/>
            <w:webHidden/>
          </w:rPr>
          <w:tab/>
        </w:r>
        <w:r>
          <w:rPr>
            <w:noProof/>
            <w:webHidden/>
          </w:rPr>
          <w:fldChar w:fldCharType="begin"/>
        </w:r>
        <w:r>
          <w:rPr>
            <w:noProof/>
            <w:webHidden/>
          </w:rPr>
          <w:instrText xml:space="preserve"> PAGEREF _Toc212823639 \h </w:instrText>
        </w:r>
        <w:r>
          <w:rPr>
            <w:noProof/>
            <w:webHidden/>
          </w:rPr>
        </w:r>
        <w:r>
          <w:rPr>
            <w:noProof/>
            <w:webHidden/>
          </w:rPr>
          <w:fldChar w:fldCharType="separate"/>
        </w:r>
        <w:r>
          <w:rPr>
            <w:noProof/>
            <w:webHidden/>
          </w:rPr>
          <w:t>69</w:t>
        </w:r>
        <w:r>
          <w:rPr>
            <w:noProof/>
            <w:webHidden/>
          </w:rPr>
          <w:fldChar w:fldCharType="end"/>
        </w:r>
      </w:hyperlink>
    </w:p>
    <w:p w14:paraId="52D18B1C" w14:textId="116E9F53" w:rsidR="00130FFB" w:rsidRDefault="00130FFB">
      <w:pPr>
        <w:pStyle w:val="aff2"/>
        <w:rPr>
          <w:rFonts w:asciiTheme="minorHAnsi" w:eastAsiaTheme="minorEastAsia" w:hAnsiTheme="minorHAnsi" w:cstheme="minorBidi"/>
          <w:noProof/>
          <w:color w:val="auto"/>
          <w:sz w:val="22"/>
          <w:szCs w:val="22"/>
        </w:rPr>
      </w:pPr>
      <w:hyperlink w:anchor="_Toc212823640" w:history="1">
        <w:r w:rsidRPr="000A6991">
          <w:rPr>
            <w:rStyle w:val="af"/>
            <w:noProof/>
          </w:rPr>
          <w:t>Рисунок  16</w:t>
        </w:r>
        <w:r>
          <w:rPr>
            <w:noProof/>
            <w:webHidden/>
          </w:rPr>
          <w:tab/>
        </w:r>
        <w:r>
          <w:rPr>
            <w:noProof/>
            <w:webHidden/>
          </w:rPr>
          <w:fldChar w:fldCharType="begin"/>
        </w:r>
        <w:r>
          <w:rPr>
            <w:noProof/>
            <w:webHidden/>
          </w:rPr>
          <w:instrText xml:space="preserve"> PAGEREF _Toc212823640 \h </w:instrText>
        </w:r>
        <w:r>
          <w:rPr>
            <w:noProof/>
            <w:webHidden/>
          </w:rPr>
        </w:r>
        <w:r>
          <w:rPr>
            <w:noProof/>
            <w:webHidden/>
          </w:rPr>
          <w:fldChar w:fldCharType="separate"/>
        </w:r>
        <w:r>
          <w:rPr>
            <w:noProof/>
            <w:webHidden/>
          </w:rPr>
          <w:t>70</w:t>
        </w:r>
        <w:r>
          <w:rPr>
            <w:noProof/>
            <w:webHidden/>
          </w:rPr>
          <w:fldChar w:fldCharType="end"/>
        </w:r>
      </w:hyperlink>
    </w:p>
    <w:p w14:paraId="4BD2A5FC" w14:textId="13ADFAAD" w:rsidR="00130FFB" w:rsidRDefault="00130FFB">
      <w:pPr>
        <w:pStyle w:val="aff2"/>
        <w:rPr>
          <w:rFonts w:asciiTheme="minorHAnsi" w:eastAsiaTheme="minorEastAsia" w:hAnsiTheme="minorHAnsi" w:cstheme="minorBidi"/>
          <w:noProof/>
          <w:color w:val="auto"/>
          <w:sz w:val="22"/>
          <w:szCs w:val="22"/>
        </w:rPr>
      </w:pPr>
      <w:hyperlink w:anchor="_Toc212823641" w:history="1">
        <w:r w:rsidRPr="000A6991">
          <w:rPr>
            <w:rStyle w:val="af"/>
            <w:noProof/>
          </w:rPr>
          <w:t>Рисунок  17</w:t>
        </w:r>
        <w:r>
          <w:rPr>
            <w:noProof/>
            <w:webHidden/>
          </w:rPr>
          <w:tab/>
        </w:r>
        <w:r>
          <w:rPr>
            <w:noProof/>
            <w:webHidden/>
          </w:rPr>
          <w:fldChar w:fldCharType="begin"/>
        </w:r>
        <w:r>
          <w:rPr>
            <w:noProof/>
            <w:webHidden/>
          </w:rPr>
          <w:instrText xml:space="preserve"> PAGEREF _Toc212823641 \h </w:instrText>
        </w:r>
        <w:r>
          <w:rPr>
            <w:noProof/>
            <w:webHidden/>
          </w:rPr>
        </w:r>
        <w:r>
          <w:rPr>
            <w:noProof/>
            <w:webHidden/>
          </w:rPr>
          <w:fldChar w:fldCharType="separate"/>
        </w:r>
        <w:r>
          <w:rPr>
            <w:noProof/>
            <w:webHidden/>
          </w:rPr>
          <w:t>70</w:t>
        </w:r>
        <w:r>
          <w:rPr>
            <w:noProof/>
            <w:webHidden/>
          </w:rPr>
          <w:fldChar w:fldCharType="end"/>
        </w:r>
      </w:hyperlink>
    </w:p>
    <w:p w14:paraId="6B369534" w14:textId="0F11F943" w:rsidR="00130FFB" w:rsidRDefault="00130FFB">
      <w:pPr>
        <w:pStyle w:val="aff2"/>
        <w:rPr>
          <w:rFonts w:asciiTheme="minorHAnsi" w:eastAsiaTheme="minorEastAsia" w:hAnsiTheme="minorHAnsi" w:cstheme="minorBidi"/>
          <w:noProof/>
          <w:color w:val="auto"/>
          <w:sz w:val="22"/>
          <w:szCs w:val="22"/>
        </w:rPr>
      </w:pPr>
      <w:hyperlink w:anchor="_Toc212823642" w:history="1">
        <w:r w:rsidRPr="000A6991">
          <w:rPr>
            <w:rStyle w:val="af"/>
            <w:noProof/>
          </w:rPr>
          <w:t>Рисунок  18</w:t>
        </w:r>
        <w:r>
          <w:rPr>
            <w:noProof/>
            <w:webHidden/>
          </w:rPr>
          <w:tab/>
        </w:r>
        <w:r>
          <w:rPr>
            <w:noProof/>
            <w:webHidden/>
          </w:rPr>
          <w:fldChar w:fldCharType="begin"/>
        </w:r>
        <w:r>
          <w:rPr>
            <w:noProof/>
            <w:webHidden/>
          </w:rPr>
          <w:instrText xml:space="preserve"> PAGEREF _Toc212823642 \h </w:instrText>
        </w:r>
        <w:r>
          <w:rPr>
            <w:noProof/>
            <w:webHidden/>
          </w:rPr>
        </w:r>
        <w:r>
          <w:rPr>
            <w:noProof/>
            <w:webHidden/>
          </w:rPr>
          <w:fldChar w:fldCharType="separate"/>
        </w:r>
        <w:r>
          <w:rPr>
            <w:noProof/>
            <w:webHidden/>
          </w:rPr>
          <w:t>71</w:t>
        </w:r>
        <w:r>
          <w:rPr>
            <w:noProof/>
            <w:webHidden/>
          </w:rPr>
          <w:fldChar w:fldCharType="end"/>
        </w:r>
      </w:hyperlink>
    </w:p>
    <w:p w14:paraId="2806D1DF" w14:textId="74CFD161" w:rsidR="00130FFB" w:rsidRDefault="00130FFB">
      <w:pPr>
        <w:pStyle w:val="aff2"/>
        <w:rPr>
          <w:rFonts w:asciiTheme="minorHAnsi" w:eastAsiaTheme="minorEastAsia" w:hAnsiTheme="minorHAnsi" w:cstheme="minorBidi"/>
          <w:noProof/>
          <w:color w:val="auto"/>
          <w:sz w:val="22"/>
          <w:szCs w:val="22"/>
        </w:rPr>
      </w:pPr>
      <w:hyperlink w:anchor="_Toc212823643" w:history="1">
        <w:r w:rsidRPr="000A6991">
          <w:rPr>
            <w:rStyle w:val="af"/>
            <w:noProof/>
          </w:rPr>
          <w:t>Рисунок  19</w:t>
        </w:r>
        <w:r>
          <w:rPr>
            <w:noProof/>
            <w:webHidden/>
          </w:rPr>
          <w:tab/>
        </w:r>
        <w:r>
          <w:rPr>
            <w:noProof/>
            <w:webHidden/>
          </w:rPr>
          <w:fldChar w:fldCharType="begin"/>
        </w:r>
        <w:r>
          <w:rPr>
            <w:noProof/>
            <w:webHidden/>
          </w:rPr>
          <w:instrText xml:space="preserve"> PAGEREF _Toc212823643 \h </w:instrText>
        </w:r>
        <w:r>
          <w:rPr>
            <w:noProof/>
            <w:webHidden/>
          </w:rPr>
        </w:r>
        <w:r>
          <w:rPr>
            <w:noProof/>
            <w:webHidden/>
          </w:rPr>
          <w:fldChar w:fldCharType="separate"/>
        </w:r>
        <w:r>
          <w:rPr>
            <w:noProof/>
            <w:webHidden/>
          </w:rPr>
          <w:t>72</w:t>
        </w:r>
        <w:r>
          <w:rPr>
            <w:noProof/>
            <w:webHidden/>
          </w:rPr>
          <w:fldChar w:fldCharType="end"/>
        </w:r>
      </w:hyperlink>
    </w:p>
    <w:p w14:paraId="28AE13BB" w14:textId="6BDE4975" w:rsidR="00130FFB" w:rsidRDefault="00130FFB">
      <w:pPr>
        <w:pStyle w:val="aff2"/>
        <w:rPr>
          <w:rFonts w:asciiTheme="minorHAnsi" w:eastAsiaTheme="minorEastAsia" w:hAnsiTheme="minorHAnsi" w:cstheme="minorBidi"/>
          <w:noProof/>
          <w:color w:val="auto"/>
          <w:sz w:val="22"/>
          <w:szCs w:val="22"/>
        </w:rPr>
      </w:pPr>
      <w:hyperlink w:anchor="_Toc212823644" w:history="1">
        <w:r w:rsidRPr="000A6991">
          <w:rPr>
            <w:rStyle w:val="af"/>
            <w:noProof/>
          </w:rPr>
          <w:t>Рисунок  20</w:t>
        </w:r>
        <w:r>
          <w:rPr>
            <w:noProof/>
            <w:webHidden/>
          </w:rPr>
          <w:tab/>
        </w:r>
        <w:r>
          <w:rPr>
            <w:noProof/>
            <w:webHidden/>
          </w:rPr>
          <w:fldChar w:fldCharType="begin"/>
        </w:r>
        <w:r>
          <w:rPr>
            <w:noProof/>
            <w:webHidden/>
          </w:rPr>
          <w:instrText xml:space="preserve"> PAGEREF _Toc212823644 \h </w:instrText>
        </w:r>
        <w:r>
          <w:rPr>
            <w:noProof/>
            <w:webHidden/>
          </w:rPr>
        </w:r>
        <w:r>
          <w:rPr>
            <w:noProof/>
            <w:webHidden/>
          </w:rPr>
          <w:fldChar w:fldCharType="separate"/>
        </w:r>
        <w:r>
          <w:rPr>
            <w:noProof/>
            <w:webHidden/>
          </w:rPr>
          <w:t>72</w:t>
        </w:r>
        <w:r>
          <w:rPr>
            <w:noProof/>
            <w:webHidden/>
          </w:rPr>
          <w:fldChar w:fldCharType="end"/>
        </w:r>
      </w:hyperlink>
    </w:p>
    <w:p w14:paraId="3937BDDB" w14:textId="121EDB04" w:rsidR="00130FFB" w:rsidRDefault="00130FFB">
      <w:pPr>
        <w:pStyle w:val="aff2"/>
        <w:rPr>
          <w:rFonts w:asciiTheme="minorHAnsi" w:eastAsiaTheme="minorEastAsia" w:hAnsiTheme="minorHAnsi" w:cstheme="minorBidi"/>
          <w:noProof/>
          <w:color w:val="auto"/>
          <w:sz w:val="22"/>
          <w:szCs w:val="22"/>
        </w:rPr>
      </w:pPr>
      <w:hyperlink w:anchor="_Toc212823645" w:history="1">
        <w:r w:rsidRPr="000A6991">
          <w:rPr>
            <w:rStyle w:val="af"/>
            <w:noProof/>
          </w:rPr>
          <w:t>Рисунок  21</w:t>
        </w:r>
        <w:r>
          <w:rPr>
            <w:noProof/>
            <w:webHidden/>
          </w:rPr>
          <w:tab/>
        </w:r>
        <w:r>
          <w:rPr>
            <w:noProof/>
            <w:webHidden/>
          </w:rPr>
          <w:fldChar w:fldCharType="begin"/>
        </w:r>
        <w:r>
          <w:rPr>
            <w:noProof/>
            <w:webHidden/>
          </w:rPr>
          <w:instrText xml:space="preserve"> PAGEREF _Toc212823645 \h </w:instrText>
        </w:r>
        <w:r>
          <w:rPr>
            <w:noProof/>
            <w:webHidden/>
          </w:rPr>
        </w:r>
        <w:r>
          <w:rPr>
            <w:noProof/>
            <w:webHidden/>
          </w:rPr>
          <w:fldChar w:fldCharType="separate"/>
        </w:r>
        <w:r>
          <w:rPr>
            <w:noProof/>
            <w:webHidden/>
          </w:rPr>
          <w:t>74</w:t>
        </w:r>
        <w:r>
          <w:rPr>
            <w:noProof/>
            <w:webHidden/>
          </w:rPr>
          <w:fldChar w:fldCharType="end"/>
        </w:r>
      </w:hyperlink>
    </w:p>
    <w:p w14:paraId="2A7B5AFE" w14:textId="5359914B" w:rsidR="00130FFB" w:rsidRDefault="00130FFB">
      <w:pPr>
        <w:pStyle w:val="aff2"/>
        <w:rPr>
          <w:rFonts w:asciiTheme="minorHAnsi" w:eastAsiaTheme="minorEastAsia" w:hAnsiTheme="minorHAnsi" w:cstheme="minorBidi"/>
          <w:noProof/>
          <w:color w:val="auto"/>
          <w:sz w:val="22"/>
          <w:szCs w:val="22"/>
        </w:rPr>
      </w:pPr>
      <w:hyperlink w:anchor="_Toc212823646" w:history="1">
        <w:r w:rsidRPr="000A6991">
          <w:rPr>
            <w:rStyle w:val="af"/>
            <w:noProof/>
          </w:rPr>
          <w:t>Рисунок  22</w:t>
        </w:r>
        <w:r>
          <w:rPr>
            <w:noProof/>
            <w:webHidden/>
          </w:rPr>
          <w:tab/>
        </w:r>
        <w:r>
          <w:rPr>
            <w:noProof/>
            <w:webHidden/>
          </w:rPr>
          <w:fldChar w:fldCharType="begin"/>
        </w:r>
        <w:r>
          <w:rPr>
            <w:noProof/>
            <w:webHidden/>
          </w:rPr>
          <w:instrText xml:space="preserve"> PAGEREF _Toc212823646 \h </w:instrText>
        </w:r>
        <w:r>
          <w:rPr>
            <w:noProof/>
            <w:webHidden/>
          </w:rPr>
        </w:r>
        <w:r>
          <w:rPr>
            <w:noProof/>
            <w:webHidden/>
          </w:rPr>
          <w:fldChar w:fldCharType="separate"/>
        </w:r>
        <w:r>
          <w:rPr>
            <w:noProof/>
            <w:webHidden/>
          </w:rPr>
          <w:t>74</w:t>
        </w:r>
        <w:r>
          <w:rPr>
            <w:noProof/>
            <w:webHidden/>
          </w:rPr>
          <w:fldChar w:fldCharType="end"/>
        </w:r>
      </w:hyperlink>
    </w:p>
    <w:p w14:paraId="595E9358" w14:textId="0B379923" w:rsidR="00130FFB" w:rsidRDefault="00130FFB">
      <w:pPr>
        <w:pStyle w:val="aff2"/>
        <w:rPr>
          <w:rFonts w:asciiTheme="minorHAnsi" w:eastAsiaTheme="minorEastAsia" w:hAnsiTheme="minorHAnsi" w:cstheme="minorBidi"/>
          <w:noProof/>
          <w:color w:val="auto"/>
          <w:sz w:val="22"/>
          <w:szCs w:val="22"/>
        </w:rPr>
      </w:pPr>
      <w:hyperlink w:anchor="_Toc212823647" w:history="1">
        <w:r w:rsidRPr="000A6991">
          <w:rPr>
            <w:rStyle w:val="af"/>
            <w:noProof/>
          </w:rPr>
          <w:t>Рисунок  23</w:t>
        </w:r>
        <w:r>
          <w:rPr>
            <w:noProof/>
            <w:webHidden/>
          </w:rPr>
          <w:tab/>
        </w:r>
        <w:r>
          <w:rPr>
            <w:noProof/>
            <w:webHidden/>
          </w:rPr>
          <w:fldChar w:fldCharType="begin"/>
        </w:r>
        <w:r>
          <w:rPr>
            <w:noProof/>
            <w:webHidden/>
          </w:rPr>
          <w:instrText xml:space="preserve"> PAGEREF _Toc212823647 \h </w:instrText>
        </w:r>
        <w:r>
          <w:rPr>
            <w:noProof/>
            <w:webHidden/>
          </w:rPr>
        </w:r>
        <w:r>
          <w:rPr>
            <w:noProof/>
            <w:webHidden/>
          </w:rPr>
          <w:fldChar w:fldCharType="separate"/>
        </w:r>
        <w:r>
          <w:rPr>
            <w:noProof/>
            <w:webHidden/>
          </w:rPr>
          <w:t>75</w:t>
        </w:r>
        <w:r>
          <w:rPr>
            <w:noProof/>
            <w:webHidden/>
          </w:rPr>
          <w:fldChar w:fldCharType="end"/>
        </w:r>
      </w:hyperlink>
    </w:p>
    <w:p w14:paraId="1C478557" w14:textId="26534CD4" w:rsidR="00130FFB" w:rsidRDefault="00130FFB">
      <w:pPr>
        <w:pStyle w:val="aff2"/>
        <w:rPr>
          <w:rFonts w:asciiTheme="minorHAnsi" w:eastAsiaTheme="minorEastAsia" w:hAnsiTheme="minorHAnsi" w:cstheme="minorBidi"/>
          <w:noProof/>
          <w:color w:val="auto"/>
          <w:sz w:val="22"/>
          <w:szCs w:val="22"/>
        </w:rPr>
      </w:pPr>
      <w:hyperlink w:anchor="_Toc212823648" w:history="1">
        <w:r w:rsidRPr="000A6991">
          <w:rPr>
            <w:rStyle w:val="af"/>
            <w:noProof/>
          </w:rPr>
          <w:t>Рисунок  24</w:t>
        </w:r>
        <w:r>
          <w:rPr>
            <w:noProof/>
            <w:webHidden/>
          </w:rPr>
          <w:tab/>
        </w:r>
        <w:r>
          <w:rPr>
            <w:noProof/>
            <w:webHidden/>
          </w:rPr>
          <w:fldChar w:fldCharType="begin"/>
        </w:r>
        <w:r>
          <w:rPr>
            <w:noProof/>
            <w:webHidden/>
          </w:rPr>
          <w:instrText xml:space="preserve"> PAGEREF _Toc212823648 \h </w:instrText>
        </w:r>
        <w:r>
          <w:rPr>
            <w:noProof/>
            <w:webHidden/>
          </w:rPr>
        </w:r>
        <w:r>
          <w:rPr>
            <w:noProof/>
            <w:webHidden/>
          </w:rPr>
          <w:fldChar w:fldCharType="separate"/>
        </w:r>
        <w:r>
          <w:rPr>
            <w:noProof/>
            <w:webHidden/>
          </w:rPr>
          <w:t>75</w:t>
        </w:r>
        <w:r>
          <w:rPr>
            <w:noProof/>
            <w:webHidden/>
          </w:rPr>
          <w:fldChar w:fldCharType="end"/>
        </w:r>
      </w:hyperlink>
    </w:p>
    <w:p w14:paraId="7ED3236F" w14:textId="6704C01F" w:rsidR="00130FFB" w:rsidRDefault="00130FFB">
      <w:pPr>
        <w:pStyle w:val="aff2"/>
        <w:rPr>
          <w:rFonts w:asciiTheme="minorHAnsi" w:eastAsiaTheme="minorEastAsia" w:hAnsiTheme="minorHAnsi" w:cstheme="minorBidi"/>
          <w:noProof/>
          <w:color w:val="auto"/>
          <w:sz w:val="22"/>
          <w:szCs w:val="22"/>
        </w:rPr>
      </w:pPr>
      <w:hyperlink w:anchor="_Toc212823649" w:history="1">
        <w:r w:rsidRPr="000A6991">
          <w:rPr>
            <w:rStyle w:val="af"/>
            <w:noProof/>
          </w:rPr>
          <w:t>Рисунок  25</w:t>
        </w:r>
        <w:r>
          <w:rPr>
            <w:noProof/>
            <w:webHidden/>
          </w:rPr>
          <w:tab/>
        </w:r>
        <w:r>
          <w:rPr>
            <w:noProof/>
            <w:webHidden/>
          </w:rPr>
          <w:fldChar w:fldCharType="begin"/>
        </w:r>
        <w:r>
          <w:rPr>
            <w:noProof/>
            <w:webHidden/>
          </w:rPr>
          <w:instrText xml:space="preserve"> PAGEREF _Toc212823649 \h </w:instrText>
        </w:r>
        <w:r>
          <w:rPr>
            <w:noProof/>
            <w:webHidden/>
          </w:rPr>
        </w:r>
        <w:r>
          <w:rPr>
            <w:noProof/>
            <w:webHidden/>
          </w:rPr>
          <w:fldChar w:fldCharType="separate"/>
        </w:r>
        <w:r>
          <w:rPr>
            <w:noProof/>
            <w:webHidden/>
          </w:rPr>
          <w:t>75</w:t>
        </w:r>
        <w:r>
          <w:rPr>
            <w:noProof/>
            <w:webHidden/>
          </w:rPr>
          <w:fldChar w:fldCharType="end"/>
        </w:r>
      </w:hyperlink>
    </w:p>
    <w:p w14:paraId="05034872" w14:textId="17610E60" w:rsidR="00130FFB" w:rsidRDefault="00130FFB">
      <w:pPr>
        <w:pStyle w:val="aff2"/>
        <w:rPr>
          <w:rFonts w:asciiTheme="minorHAnsi" w:eastAsiaTheme="minorEastAsia" w:hAnsiTheme="minorHAnsi" w:cstheme="minorBidi"/>
          <w:noProof/>
          <w:color w:val="auto"/>
          <w:sz w:val="22"/>
          <w:szCs w:val="22"/>
        </w:rPr>
      </w:pPr>
      <w:hyperlink w:anchor="_Toc212823650" w:history="1">
        <w:r w:rsidRPr="000A6991">
          <w:rPr>
            <w:rStyle w:val="af"/>
            <w:noProof/>
          </w:rPr>
          <w:t>Рисунок  26</w:t>
        </w:r>
        <w:r>
          <w:rPr>
            <w:noProof/>
            <w:webHidden/>
          </w:rPr>
          <w:tab/>
        </w:r>
        <w:r>
          <w:rPr>
            <w:noProof/>
            <w:webHidden/>
          </w:rPr>
          <w:fldChar w:fldCharType="begin"/>
        </w:r>
        <w:r>
          <w:rPr>
            <w:noProof/>
            <w:webHidden/>
          </w:rPr>
          <w:instrText xml:space="preserve"> PAGEREF _Toc212823650 \h </w:instrText>
        </w:r>
        <w:r>
          <w:rPr>
            <w:noProof/>
            <w:webHidden/>
          </w:rPr>
        </w:r>
        <w:r>
          <w:rPr>
            <w:noProof/>
            <w:webHidden/>
          </w:rPr>
          <w:fldChar w:fldCharType="separate"/>
        </w:r>
        <w:r>
          <w:rPr>
            <w:noProof/>
            <w:webHidden/>
          </w:rPr>
          <w:t>76</w:t>
        </w:r>
        <w:r>
          <w:rPr>
            <w:noProof/>
            <w:webHidden/>
          </w:rPr>
          <w:fldChar w:fldCharType="end"/>
        </w:r>
      </w:hyperlink>
    </w:p>
    <w:p w14:paraId="69FEFF46" w14:textId="7C90534C" w:rsidR="00130FFB" w:rsidRDefault="00130FFB">
      <w:pPr>
        <w:pStyle w:val="aff2"/>
        <w:rPr>
          <w:rFonts w:asciiTheme="minorHAnsi" w:eastAsiaTheme="minorEastAsia" w:hAnsiTheme="minorHAnsi" w:cstheme="minorBidi"/>
          <w:noProof/>
          <w:color w:val="auto"/>
          <w:sz w:val="22"/>
          <w:szCs w:val="22"/>
        </w:rPr>
      </w:pPr>
      <w:hyperlink w:anchor="_Toc212823651" w:history="1">
        <w:r w:rsidRPr="000A6991">
          <w:rPr>
            <w:rStyle w:val="af"/>
            <w:noProof/>
          </w:rPr>
          <w:t>Рисунок  27</w:t>
        </w:r>
        <w:r>
          <w:rPr>
            <w:noProof/>
            <w:webHidden/>
          </w:rPr>
          <w:tab/>
        </w:r>
        <w:r>
          <w:rPr>
            <w:noProof/>
            <w:webHidden/>
          </w:rPr>
          <w:fldChar w:fldCharType="begin"/>
        </w:r>
        <w:r>
          <w:rPr>
            <w:noProof/>
            <w:webHidden/>
          </w:rPr>
          <w:instrText xml:space="preserve"> PAGEREF _Toc212823651 \h </w:instrText>
        </w:r>
        <w:r>
          <w:rPr>
            <w:noProof/>
            <w:webHidden/>
          </w:rPr>
        </w:r>
        <w:r>
          <w:rPr>
            <w:noProof/>
            <w:webHidden/>
          </w:rPr>
          <w:fldChar w:fldCharType="separate"/>
        </w:r>
        <w:r>
          <w:rPr>
            <w:noProof/>
            <w:webHidden/>
          </w:rPr>
          <w:t>76</w:t>
        </w:r>
        <w:r>
          <w:rPr>
            <w:noProof/>
            <w:webHidden/>
          </w:rPr>
          <w:fldChar w:fldCharType="end"/>
        </w:r>
      </w:hyperlink>
    </w:p>
    <w:p w14:paraId="769413AB" w14:textId="72CA7D93" w:rsidR="00130FFB" w:rsidRDefault="00130FFB">
      <w:pPr>
        <w:pStyle w:val="aff2"/>
        <w:rPr>
          <w:rFonts w:asciiTheme="minorHAnsi" w:eastAsiaTheme="minorEastAsia" w:hAnsiTheme="minorHAnsi" w:cstheme="minorBidi"/>
          <w:noProof/>
          <w:color w:val="auto"/>
          <w:sz w:val="22"/>
          <w:szCs w:val="22"/>
        </w:rPr>
      </w:pPr>
      <w:hyperlink w:anchor="_Toc212823652" w:history="1">
        <w:r w:rsidRPr="000A6991">
          <w:rPr>
            <w:rStyle w:val="af"/>
            <w:noProof/>
          </w:rPr>
          <w:t>Рисунок  28</w:t>
        </w:r>
        <w:r>
          <w:rPr>
            <w:noProof/>
            <w:webHidden/>
          </w:rPr>
          <w:tab/>
        </w:r>
        <w:r>
          <w:rPr>
            <w:noProof/>
            <w:webHidden/>
          </w:rPr>
          <w:fldChar w:fldCharType="begin"/>
        </w:r>
        <w:r>
          <w:rPr>
            <w:noProof/>
            <w:webHidden/>
          </w:rPr>
          <w:instrText xml:space="preserve"> PAGEREF _Toc212823652 \h </w:instrText>
        </w:r>
        <w:r>
          <w:rPr>
            <w:noProof/>
            <w:webHidden/>
          </w:rPr>
        </w:r>
        <w:r>
          <w:rPr>
            <w:noProof/>
            <w:webHidden/>
          </w:rPr>
          <w:fldChar w:fldCharType="separate"/>
        </w:r>
        <w:r>
          <w:rPr>
            <w:noProof/>
            <w:webHidden/>
          </w:rPr>
          <w:t>76</w:t>
        </w:r>
        <w:r>
          <w:rPr>
            <w:noProof/>
            <w:webHidden/>
          </w:rPr>
          <w:fldChar w:fldCharType="end"/>
        </w:r>
      </w:hyperlink>
    </w:p>
    <w:p w14:paraId="29C36EE6" w14:textId="283BCDC8" w:rsidR="00130FFB" w:rsidRDefault="00130FFB">
      <w:pPr>
        <w:pStyle w:val="aff2"/>
        <w:rPr>
          <w:rFonts w:asciiTheme="minorHAnsi" w:eastAsiaTheme="minorEastAsia" w:hAnsiTheme="minorHAnsi" w:cstheme="minorBidi"/>
          <w:noProof/>
          <w:color w:val="auto"/>
          <w:sz w:val="22"/>
          <w:szCs w:val="22"/>
        </w:rPr>
      </w:pPr>
      <w:hyperlink w:anchor="_Toc212823653" w:history="1">
        <w:r w:rsidRPr="000A6991">
          <w:rPr>
            <w:rStyle w:val="af"/>
            <w:noProof/>
          </w:rPr>
          <w:t>Рисунок  29</w:t>
        </w:r>
        <w:r>
          <w:rPr>
            <w:noProof/>
            <w:webHidden/>
          </w:rPr>
          <w:tab/>
        </w:r>
        <w:r>
          <w:rPr>
            <w:noProof/>
            <w:webHidden/>
          </w:rPr>
          <w:fldChar w:fldCharType="begin"/>
        </w:r>
        <w:r>
          <w:rPr>
            <w:noProof/>
            <w:webHidden/>
          </w:rPr>
          <w:instrText xml:space="preserve"> PAGEREF _Toc212823653 \h </w:instrText>
        </w:r>
        <w:r>
          <w:rPr>
            <w:noProof/>
            <w:webHidden/>
          </w:rPr>
        </w:r>
        <w:r>
          <w:rPr>
            <w:noProof/>
            <w:webHidden/>
          </w:rPr>
          <w:fldChar w:fldCharType="separate"/>
        </w:r>
        <w:r>
          <w:rPr>
            <w:noProof/>
            <w:webHidden/>
          </w:rPr>
          <w:t>77</w:t>
        </w:r>
        <w:r>
          <w:rPr>
            <w:noProof/>
            <w:webHidden/>
          </w:rPr>
          <w:fldChar w:fldCharType="end"/>
        </w:r>
      </w:hyperlink>
    </w:p>
    <w:p w14:paraId="4982370F" w14:textId="07A29A8A" w:rsidR="00130FFB" w:rsidRDefault="00130FFB">
      <w:pPr>
        <w:pStyle w:val="aff2"/>
        <w:rPr>
          <w:rFonts w:asciiTheme="minorHAnsi" w:eastAsiaTheme="minorEastAsia" w:hAnsiTheme="minorHAnsi" w:cstheme="minorBidi"/>
          <w:noProof/>
          <w:color w:val="auto"/>
          <w:sz w:val="22"/>
          <w:szCs w:val="22"/>
        </w:rPr>
      </w:pPr>
      <w:hyperlink w:anchor="_Toc212823654" w:history="1">
        <w:r w:rsidRPr="000A6991">
          <w:rPr>
            <w:rStyle w:val="af"/>
            <w:noProof/>
          </w:rPr>
          <w:t>Рисунок  30</w:t>
        </w:r>
        <w:r>
          <w:rPr>
            <w:noProof/>
            <w:webHidden/>
          </w:rPr>
          <w:tab/>
        </w:r>
        <w:r>
          <w:rPr>
            <w:noProof/>
            <w:webHidden/>
          </w:rPr>
          <w:fldChar w:fldCharType="begin"/>
        </w:r>
        <w:r>
          <w:rPr>
            <w:noProof/>
            <w:webHidden/>
          </w:rPr>
          <w:instrText xml:space="preserve"> PAGEREF _Toc212823654 \h </w:instrText>
        </w:r>
        <w:r>
          <w:rPr>
            <w:noProof/>
            <w:webHidden/>
          </w:rPr>
        </w:r>
        <w:r>
          <w:rPr>
            <w:noProof/>
            <w:webHidden/>
          </w:rPr>
          <w:fldChar w:fldCharType="separate"/>
        </w:r>
        <w:r>
          <w:rPr>
            <w:noProof/>
            <w:webHidden/>
          </w:rPr>
          <w:t>77</w:t>
        </w:r>
        <w:r>
          <w:rPr>
            <w:noProof/>
            <w:webHidden/>
          </w:rPr>
          <w:fldChar w:fldCharType="end"/>
        </w:r>
      </w:hyperlink>
    </w:p>
    <w:p w14:paraId="23871B8F" w14:textId="7A9E7AAF" w:rsidR="00130FFB" w:rsidRDefault="00130FFB">
      <w:pPr>
        <w:pStyle w:val="aff2"/>
        <w:rPr>
          <w:rFonts w:asciiTheme="minorHAnsi" w:eastAsiaTheme="minorEastAsia" w:hAnsiTheme="minorHAnsi" w:cstheme="minorBidi"/>
          <w:noProof/>
          <w:color w:val="auto"/>
          <w:sz w:val="22"/>
          <w:szCs w:val="22"/>
        </w:rPr>
      </w:pPr>
      <w:hyperlink w:anchor="_Toc212823655" w:history="1">
        <w:r w:rsidRPr="000A6991">
          <w:rPr>
            <w:rStyle w:val="af"/>
            <w:noProof/>
          </w:rPr>
          <w:t>Рисунок  31</w:t>
        </w:r>
        <w:r>
          <w:rPr>
            <w:noProof/>
            <w:webHidden/>
          </w:rPr>
          <w:tab/>
        </w:r>
        <w:r>
          <w:rPr>
            <w:noProof/>
            <w:webHidden/>
          </w:rPr>
          <w:fldChar w:fldCharType="begin"/>
        </w:r>
        <w:r>
          <w:rPr>
            <w:noProof/>
            <w:webHidden/>
          </w:rPr>
          <w:instrText xml:space="preserve"> PAGEREF _Toc212823655 \h </w:instrText>
        </w:r>
        <w:r>
          <w:rPr>
            <w:noProof/>
            <w:webHidden/>
          </w:rPr>
        </w:r>
        <w:r>
          <w:rPr>
            <w:noProof/>
            <w:webHidden/>
          </w:rPr>
          <w:fldChar w:fldCharType="separate"/>
        </w:r>
        <w:r>
          <w:rPr>
            <w:noProof/>
            <w:webHidden/>
          </w:rPr>
          <w:t>79</w:t>
        </w:r>
        <w:r>
          <w:rPr>
            <w:noProof/>
            <w:webHidden/>
          </w:rPr>
          <w:fldChar w:fldCharType="end"/>
        </w:r>
      </w:hyperlink>
    </w:p>
    <w:p w14:paraId="11390003" w14:textId="1DC47036" w:rsidR="00130FFB" w:rsidRDefault="00130FFB">
      <w:pPr>
        <w:pStyle w:val="aff2"/>
        <w:rPr>
          <w:rFonts w:asciiTheme="minorHAnsi" w:eastAsiaTheme="minorEastAsia" w:hAnsiTheme="minorHAnsi" w:cstheme="minorBidi"/>
          <w:noProof/>
          <w:color w:val="auto"/>
          <w:sz w:val="22"/>
          <w:szCs w:val="22"/>
        </w:rPr>
      </w:pPr>
      <w:hyperlink w:anchor="_Toc212823656" w:history="1">
        <w:r w:rsidRPr="000A6991">
          <w:rPr>
            <w:rStyle w:val="af"/>
            <w:noProof/>
          </w:rPr>
          <w:t>Рисунок 32</w:t>
        </w:r>
        <w:r>
          <w:rPr>
            <w:noProof/>
            <w:webHidden/>
          </w:rPr>
          <w:tab/>
        </w:r>
        <w:r>
          <w:rPr>
            <w:noProof/>
            <w:webHidden/>
          </w:rPr>
          <w:fldChar w:fldCharType="begin"/>
        </w:r>
        <w:r>
          <w:rPr>
            <w:noProof/>
            <w:webHidden/>
          </w:rPr>
          <w:instrText xml:space="preserve"> PAGEREF _Toc212823656 \h </w:instrText>
        </w:r>
        <w:r>
          <w:rPr>
            <w:noProof/>
            <w:webHidden/>
          </w:rPr>
        </w:r>
        <w:r>
          <w:rPr>
            <w:noProof/>
            <w:webHidden/>
          </w:rPr>
          <w:fldChar w:fldCharType="separate"/>
        </w:r>
        <w:r>
          <w:rPr>
            <w:noProof/>
            <w:webHidden/>
          </w:rPr>
          <w:t>79</w:t>
        </w:r>
        <w:r>
          <w:rPr>
            <w:noProof/>
            <w:webHidden/>
          </w:rPr>
          <w:fldChar w:fldCharType="end"/>
        </w:r>
      </w:hyperlink>
    </w:p>
    <w:p w14:paraId="52C23C5E" w14:textId="32C4DC03" w:rsidR="00130FFB" w:rsidRDefault="00130FFB">
      <w:pPr>
        <w:pStyle w:val="aff2"/>
        <w:rPr>
          <w:rFonts w:asciiTheme="minorHAnsi" w:eastAsiaTheme="minorEastAsia" w:hAnsiTheme="minorHAnsi" w:cstheme="minorBidi"/>
          <w:noProof/>
          <w:color w:val="auto"/>
          <w:sz w:val="22"/>
          <w:szCs w:val="22"/>
        </w:rPr>
      </w:pPr>
      <w:hyperlink w:anchor="_Toc212823657" w:history="1">
        <w:r w:rsidRPr="000A6991">
          <w:rPr>
            <w:rStyle w:val="af"/>
            <w:noProof/>
          </w:rPr>
          <w:t>Рисунок 33</w:t>
        </w:r>
        <w:r>
          <w:rPr>
            <w:noProof/>
            <w:webHidden/>
          </w:rPr>
          <w:tab/>
        </w:r>
        <w:r>
          <w:rPr>
            <w:noProof/>
            <w:webHidden/>
          </w:rPr>
          <w:fldChar w:fldCharType="begin"/>
        </w:r>
        <w:r>
          <w:rPr>
            <w:noProof/>
            <w:webHidden/>
          </w:rPr>
          <w:instrText xml:space="preserve"> PAGEREF _Toc212823657 \h </w:instrText>
        </w:r>
        <w:r>
          <w:rPr>
            <w:noProof/>
            <w:webHidden/>
          </w:rPr>
        </w:r>
        <w:r>
          <w:rPr>
            <w:noProof/>
            <w:webHidden/>
          </w:rPr>
          <w:fldChar w:fldCharType="separate"/>
        </w:r>
        <w:r>
          <w:rPr>
            <w:noProof/>
            <w:webHidden/>
          </w:rPr>
          <w:t>80</w:t>
        </w:r>
        <w:r>
          <w:rPr>
            <w:noProof/>
            <w:webHidden/>
          </w:rPr>
          <w:fldChar w:fldCharType="end"/>
        </w:r>
      </w:hyperlink>
    </w:p>
    <w:p w14:paraId="0092D4B8" w14:textId="2936E87B" w:rsidR="00130FFB" w:rsidRDefault="00130FFB">
      <w:pPr>
        <w:pStyle w:val="aff2"/>
        <w:rPr>
          <w:rFonts w:asciiTheme="minorHAnsi" w:eastAsiaTheme="minorEastAsia" w:hAnsiTheme="minorHAnsi" w:cstheme="minorBidi"/>
          <w:noProof/>
          <w:color w:val="auto"/>
          <w:sz w:val="22"/>
          <w:szCs w:val="22"/>
        </w:rPr>
      </w:pPr>
      <w:hyperlink w:anchor="_Toc212823658" w:history="1">
        <w:r w:rsidRPr="000A6991">
          <w:rPr>
            <w:rStyle w:val="af"/>
            <w:noProof/>
          </w:rPr>
          <w:t>Рисунок 34</w:t>
        </w:r>
        <w:r>
          <w:rPr>
            <w:noProof/>
            <w:webHidden/>
          </w:rPr>
          <w:tab/>
        </w:r>
        <w:r>
          <w:rPr>
            <w:noProof/>
            <w:webHidden/>
          </w:rPr>
          <w:fldChar w:fldCharType="begin"/>
        </w:r>
        <w:r>
          <w:rPr>
            <w:noProof/>
            <w:webHidden/>
          </w:rPr>
          <w:instrText xml:space="preserve"> PAGEREF _Toc212823658 \h </w:instrText>
        </w:r>
        <w:r>
          <w:rPr>
            <w:noProof/>
            <w:webHidden/>
          </w:rPr>
        </w:r>
        <w:r>
          <w:rPr>
            <w:noProof/>
            <w:webHidden/>
          </w:rPr>
          <w:fldChar w:fldCharType="separate"/>
        </w:r>
        <w:r>
          <w:rPr>
            <w:noProof/>
            <w:webHidden/>
          </w:rPr>
          <w:t>80</w:t>
        </w:r>
        <w:r>
          <w:rPr>
            <w:noProof/>
            <w:webHidden/>
          </w:rPr>
          <w:fldChar w:fldCharType="end"/>
        </w:r>
      </w:hyperlink>
    </w:p>
    <w:p w14:paraId="1BF73FE8" w14:textId="2705A2DD" w:rsidR="00130FFB" w:rsidRDefault="00130FFB">
      <w:pPr>
        <w:pStyle w:val="aff2"/>
        <w:rPr>
          <w:rFonts w:asciiTheme="minorHAnsi" w:eastAsiaTheme="minorEastAsia" w:hAnsiTheme="minorHAnsi" w:cstheme="minorBidi"/>
          <w:noProof/>
          <w:color w:val="auto"/>
          <w:sz w:val="22"/>
          <w:szCs w:val="22"/>
        </w:rPr>
      </w:pPr>
      <w:hyperlink w:anchor="_Toc212823659" w:history="1">
        <w:r w:rsidRPr="000A6991">
          <w:rPr>
            <w:rStyle w:val="af"/>
            <w:noProof/>
          </w:rPr>
          <w:t>Рисунок 35</w:t>
        </w:r>
        <w:r>
          <w:rPr>
            <w:noProof/>
            <w:webHidden/>
          </w:rPr>
          <w:tab/>
        </w:r>
        <w:r>
          <w:rPr>
            <w:noProof/>
            <w:webHidden/>
          </w:rPr>
          <w:fldChar w:fldCharType="begin"/>
        </w:r>
        <w:r>
          <w:rPr>
            <w:noProof/>
            <w:webHidden/>
          </w:rPr>
          <w:instrText xml:space="preserve"> PAGEREF _Toc212823659 \h </w:instrText>
        </w:r>
        <w:r>
          <w:rPr>
            <w:noProof/>
            <w:webHidden/>
          </w:rPr>
        </w:r>
        <w:r>
          <w:rPr>
            <w:noProof/>
            <w:webHidden/>
          </w:rPr>
          <w:fldChar w:fldCharType="separate"/>
        </w:r>
        <w:r>
          <w:rPr>
            <w:noProof/>
            <w:webHidden/>
          </w:rPr>
          <w:t>80</w:t>
        </w:r>
        <w:r>
          <w:rPr>
            <w:noProof/>
            <w:webHidden/>
          </w:rPr>
          <w:fldChar w:fldCharType="end"/>
        </w:r>
      </w:hyperlink>
    </w:p>
    <w:p w14:paraId="775B6F6F" w14:textId="56C240EE" w:rsidR="00130FFB" w:rsidRDefault="00130FFB">
      <w:pPr>
        <w:pStyle w:val="aff2"/>
        <w:rPr>
          <w:rFonts w:asciiTheme="minorHAnsi" w:eastAsiaTheme="minorEastAsia" w:hAnsiTheme="minorHAnsi" w:cstheme="minorBidi"/>
          <w:noProof/>
          <w:color w:val="auto"/>
          <w:sz w:val="22"/>
          <w:szCs w:val="22"/>
        </w:rPr>
      </w:pPr>
      <w:hyperlink w:anchor="_Toc212823660" w:history="1">
        <w:r w:rsidRPr="000A6991">
          <w:rPr>
            <w:rStyle w:val="af"/>
            <w:noProof/>
          </w:rPr>
          <w:t>Рисунок 36</w:t>
        </w:r>
        <w:r>
          <w:rPr>
            <w:noProof/>
            <w:webHidden/>
          </w:rPr>
          <w:tab/>
        </w:r>
        <w:r>
          <w:rPr>
            <w:noProof/>
            <w:webHidden/>
          </w:rPr>
          <w:fldChar w:fldCharType="begin"/>
        </w:r>
        <w:r>
          <w:rPr>
            <w:noProof/>
            <w:webHidden/>
          </w:rPr>
          <w:instrText xml:space="preserve"> PAGEREF _Toc212823660 \h </w:instrText>
        </w:r>
        <w:r>
          <w:rPr>
            <w:noProof/>
            <w:webHidden/>
          </w:rPr>
        </w:r>
        <w:r>
          <w:rPr>
            <w:noProof/>
            <w:webHidden/>
          </w:rPr>
          <w:fldChar w:fldCharType="separate"/>
        </w:r>
        <w:r>
          <w:rPr>
            <w:noProof/>
            <w:webHidden/>
          </w:rPr>
          <w:t>80</w:t>
        </w:r>
        <w:r>
          <w:rPr>
            <w:noProof/>
            <w:webHidden/>
          </w:rPr>
          <w:fldChar w:fldCharType="end"/>
        </w:r>
      </w:hyperlink>
    </w:p>
    <w:p w14:paraId="09CEFDF6" w14:textId="15EF33AD" w:rsidR="00130FFB" w:rsidRDefault="00130FFB">
      <w:pPr>
        <w:pStyle w:val="aff2"/>
        <w:rPr>
          <w:rFonts w:asciiTheme="minorHAnsi" w:eastAsiaTheme="minorEastAsia" w:hAnsiTheme="minorHAnsi" w:cstheme="minorBidi"/>
          <w:noProof/>
          <w:color w:val="auto"/>
          <w:sz w:val="22"/>
          <w:szCs w:val="22"/>
        </w:rPr>
      </w:pPr>
      <w:hyperlink w:anchor="_Toc212823661" w:history="1">
        <w:r w:rsidRPr="000A6991">
          <w:rPr>
            <w:rStyle w:val="af"/>
            <w:noProof/>
          </w:rPr>
          <w:t>Рисунок 37</w:t>
        </w:r>
        <w:r>
          <w:rPr>
            <w:noProof/>
            <w:webHidden/>
          </w:rPr>
          <w:tab/>
        </w:r>
        <w:r>
          <w:rPr>
            <w:noProof/>
            <w:webHidden/>
          </w:rPr>
          <w:fldChar w:fldCharType="begin"/>
        </w:r>
        <w:r>
          <w:rPr>
            <w:noProof/>
            <w:webHidden/>
          </w:rPr>
          <w:instrText xml:space="preserve"> PAGEREF _Toc212823661 \h </w:instrText>
        </w:r>
        <w:r>
          <w:rPr>
            <w:noProof/>
            <w:webHidden/>
          </w:rPr>
        </w:r>
        <w:r>
          <w:rPr>
            <w:noProof/>
            <w:webHidden/>
          </w:rPr>
          <w:fldChar w:fldCharType="separate"/>
        </w:r>
        <w:r>
          <w:rPr>
            <w:noProof/>
            <w:webHidden/>
          </w:rPr>
          <w:t>81</w:t>
        </w:r>
        <w:r>
          <w:rPr>
            <w:noProof/>
            <w:webHidden/>
          </w:rPr>
          <w:fldChar w:fldCharType="end"/>
        </w:r>
      </w:hyperlink>
    </w:p>
    <w:p w14:paraId="64F16F34" w14:textId="035817FE" w:rsidR="00130FFB" w:rsidRDefault="00130FFB">
      <w:pPr>
        <w:pStyle w:val="aff2"/>
        <w:rPr>
          <w:rFonts w:asciiTheme="minorHAnsi" w:eastAsiaTheme="minorEastAsia" w:hAnsiTheme="minorHAnsi" w:cstheme="minorBidi"/>
          <w:noProof/>
          <w:color w:val="auto"/>
          <w:sz w:val="22"/>
          <w:szCs w:val="22"/>
        </w:rPr>
      </w:pPr>
      <w:hyperlink w:anchor="_Toc212823662" w:history="1">
        <w:r w:rsidRPr="000A6991">
          <w:rPr>
            <w:rStyle w:val="af"/>
            <w:noProof/>
          </w:rPr>
          <w:t>Рисунок 38</w:t>
        </w:r>
        <w:r>
          <w:rPr>
            <w:noProof/>
            <w:webHidden/>
          </w:rPr>
          <w:tab/>
        </w:r>
        <w:r>
          <w:rPr>
            <w:noProof/>
            <w:webHidden/>
          </w:rPr>
          <w:fldChar w:fldCharType="begin"/>
        </w:r>
        <w:r>
          <w:rPr>
            <w:noProof/>
            <w:webHidden/>
          </w:rPr>
          <w:instrText xml:space="preserve"> PAGEREF _Toc212823662 \h </w:instrText>
        </w:r>
        <w:r>
          <w:rPr>
            <w:noProof/>
            <w:webHidden/>
          </w:rPr>
        </w:r>
        <w:r>
          <w:rPr>
            <w:noProof/>
            <w:webHidden/>
          </w:rPr>
          <w:fldChar w:fldCharType="separate"/>
        </w:r>
        <w:r>
          <w:rPr>
            <w:noProof/>
            <w:webHidden/>
          </w:rPr>
          <w:t>81</w:t>
        </w:r>
        <w:r>
          <w:rPr>
            <w:noProof/>
            <w:webHidden/>
          </w:rPr>
          <w:fldChar w:fldCharType="end"/>
        </w:r>
      </w:hyperlink>
    </w:p>
    <w:p w14:paraId="1D43F782" w14:textId="2E81E345" w:rsidR="00130FFB" w:rsidRDefault="00130FFB">
      <w:pPr>
        <w:pStyle w:val="aff2"/>
        <w:rPr>
          <w:rFonts w:asciiTheme="minorHAnsi" w:eastAsiaTheme="minorEastAsia" w:hAnsiTheme="minorHAnsi" w:cstheme="minorBidi"/>
          <w:noProof/>
          <w:color w:val="auto"/>
          <w:sz w:val="22"/>
          <w:szCs w:val="22"/>
        </w:rPr>
      </w:pPr>
      <w:hyperlink w:anchor="_Toc212823663" w:history="1">
        <w:r w:rsidRPr="000A6991">
          <w:rPr>
            <w:rStyle w:val="af"/>
            <w:noProof/>
          </w:rPr>
          <w:t>Рисунок 39</w:t>
        </w:r>
        <w:r>
          <w:rPr>
            <w:noProof/>
            <w:webHidden/>
          </w:rPr>
          <w:tab/>
        </w:r>
        <w:r>
          <w:rPr>
            <w:noProof/>
            <w:webHidden/>
          </w:rPr>
          <w:fldChar w:fldCharType="begin"/>
        </w:r>
        <w:r>
          <w:rPr>
            <w:noProof/>
            <w:webHidden/>
          </w:rPr>
          <w:instrText xml:space="preserve"> PAGEREF _Toc212823663 \h </w:instrText>
        </w:r>
        <w:r>
          <w:rPr>
            <w:noProof/>
            <w:webHidden/>
          </w:rPr>
        </w:r>
        <w:r>
          <w:rPr>
            <w:noProof/>
            <w:webHidden/>
          </w:rPr>
          <w:fldChar w:fldCharType="separate"/>
        </w:r>
        <w:r>
          <w:rPr>
            <w:noProof/>
            <w:webHidden/>
          </w:rPr>
          <w:t>81</w:t>
        </w:r>
        <w:r>
          <w:rPr>
            <w:noProof/>
            <w:webHidden/>
          </w:rPr>
          <w:fldChar w:fldCharType="end"/>
        </w:r>
      </w:hyperlink>
    </w:p>
    <w:p w14:paraId="537AF2FE" w14:textId="155148F3" w:rsidR="00130FFB" w:rsidRDefault="00130FFB">
      <w:pPr>
        <w:pStyle w:val="aff2"/>
        <w:rPr>
          <w:rFonts w:asciiTheme="minorHAnsi" w:eastAsiaTheme="minorEastAsia" w:hAnsiTheme="minorHAnsi" w:cstheme="minorBidi"/>
          <w:noProof/>
          <w:color w:val="auto"/>
          <w:sz w:val="22"/>
          <w:szCs w:val="22"/>
        </w:rPr>
      </w:pPr>
      <w:hyperlink w:anchor="_Toc212823664" w:history="1">
        <w:r w:rsidRPr="000A6991">
          <w:rPr>
            <w:rStyle w:val="af"/>
            <w:noProof/>
          </w:rPr>
          <w:t>Рисунок  40</w:t>
        </w:r>
        <w:r>
          <w:rPr>
            <w:noProof/>
            <w:webHidden/>
          </w:rPr>
          <w:tab/>
        </w:r>
        <w:r>
          <w:rPr>
            <w:noProof/>
            <w:webHidden/>
          </w:rPr>
          <w:fldChar w:fldCharType="begin"/>
        </w:r>
        <w:r>
          <w:rPr>
            <w:noProof/>
            <w:webHidden/>
          </w:rPr>
          <w:instrText xml:space="preserve"> PAGEREF _Toc212823664 \h </w:instrText>
        </w:r>
        <w:r>
          <w:rPr>
            <w:noProof/>
            <w:webHidden/>
          </w:rPr>
        </w:r>
        <w:r>
          <w:rPr>
            <w:noProof/>
            <w:webHidden/>
          </w:rPr>
          <w:fldChar w:fldCharType="separate"/>
        </w:r>
        <w:r>
          <w:rPr>
            <w:noProof/>
            <w:webHidden/>
          </w:rPr>
          <w:t>83</w:t>
        </w:r>
        <w:r>
          <w:rPr>
            <w:noProof/>
            <w:webHidden/>
          </w:rPr>
          <w:fldChar w:fldCharType="end"/>
        </w:r>
      </w:hyperlink>
    </w:p>
    <w:p w14:paraId="2EC8E007" w14:textId="18292DBB" w:rsidR="00130FFB" w:rsidRDefault="00130FFB">
      <w:pPr>
        <w:pStyle w:val="aff2"/>
        <w:rPr>
          <w:rFonts w:asciiTheme="minorHAnsi" w:eastAsiaTheme="minorEastAsia" w:hAnsiTheme="minorHAnsi" w:cstheme="minorBidi"/>
          <w:noProof/>
          <w:color w:val="auto"/>
          <w:sz w:val="22"/>
          <w:szCs w:val="22"/>
        </w:rPr>
      </w:pPr>
      <w:hyperlink w:anchor="_Toc212823665" w:history="1">
        <w:r w:rsidRPr="000A6991">
          <w:rPr>
            <w:rStyle w:val="af"/>
            <w:noProof/>
          </w:rPr>
          <w:t>Рисунок 41</w:t>
        </w:r>
        <w:r>
          <w:rPr>
            <w:noProof/>
            <w:webHidden/>
          </w:rPr>
          <w:tab/>
        </w:r>
        <w:r>
          <w:rPr>
            <w:noProof/>
            <w:webHidden/>
          </w:rPr>
          <w:fldChar w:fldCharType="begin"/>
        </w:r>
        <w:r>
          <w:rPr>
            <w:noProof/>
            <w:webHidden/>
          </w:rPr>
          <w:instrText xml:space="preserve"> PAGEREF _Toc212823665 \h </w:instrText>
        </w:r>
        <w:r>
          <w:rPr>
            <w:noProof/>
            <w:webHidden/>
          </w:rPr>
        </w:r>
        <w:r>
          <w:rPr>
            <w:noProof/>
            <w:webHidden/>
          </w:rPr>
          <w:fldChar w:fldCharType="separate"/>
        </w:r>
        <w:r>
          <w:rPr>
            <w:noProof/>
            <w:webHidden/>
          </w:rPr>
          <w:t>84</w:t>
        </w:r>
        <w:r>
          <w:rPr>
            <w:noProof/>
            <w:webHidden/>
          </w:rPr>
          <w:fldChar w:fldCharType="end"/>
        </w:r>
      </w:hyperlink>
    </w:p>
    <w:p w14:paraId="6B4739A4" w14:textId="1F9EB77E" w:rsidR="00130FFB" w:rsidRDefault="00130FFB">
      <w:pPr>
        <w:pStyle w:val="aff2"/>
        <w:rPr>
          <w:rFonts w:asciiTheme="minorHAnsi" w:eastAsiaTheme="minorEastAsia" w:hAnsiTheme="minorHAnsi" w:cstheme="minorBidi"/>
          <w:noProof/>
          <w:color w:val="auto"/>
          <w:sz w:val="22"/>
          <w:szCs w:val="22"/>
        </w:rPr>
      </w:pPr>
      <w:hyperlink w:anchor="_Toc212823666" w:history="1">
        <w:r w:rsidRPr="000A6991">
          <w:rPr>
            <w:rStyle w:val="af"/>
            <w:noProof/>
            <w:highlight w:val="yellow"/>
          </w:rPr>
          <w:t>Рисунок 42</w:t>
        </w:r>
        <w:r>
          <w:rPr>
            <w:noProof/>
            <w:webHidden/>
          </w:rPr>
          <w:tab/>
        </w:r>
        <w:r>
          <w:rPr>
            <w:noProof/>
            <w:webHidden/>
          </w:rPr>
          <w:fldChar w:fldCharType="begin"/>
        </w:r>
        <w:r>
          <w:rPr>
            <w:noProof/>
            <w:webHidden/>
          </w:rPr>
          <w:instrText xml:space="preserve"> PAGEREF _Toc212823666 \h </w:instrText>
        </w:r>
        <w:r>
          <w:rPr>
            <w:noProof/>
            <w:webHidden/>
          </w:rPr>
        </w:r>
        <w:r>
          <w:rPr>
            <w:noProof/>
            <w:webHidden/>
          </w:rPr>
          <w:fldChar w:fldCharType="separate"/>
        </w:r>
        <w:r>
          <w:rPr>
            <w:noProof/>
            <w:webHidden/>
          </w:rPr>
          <w:t>84</w:t>
        </w:r>
        <w:r>
          <w:rPr>
            <w:noProof/>
            <w:webHidden/>
          </w:rPr>
          <w:fldChar w:fldCharType="end"/>
        </w:r>
      </w:hyperlink>
    </w:p>
    <w:p w14:paraId="267B4543" w14:textId="04B48986" w:rsidR="00130FFB" w:rsidRDefault="00130FFB">
      <w:pPr>
        <w:pStyle w:val="aff2"/>
        <w:rPr>
          <w:rFonts w:asciiTheme="minorHAnsi" w:eastAsiaTheme="minorEastAsia" w:hAnsiTheme="minorHAnsi" w:cstheme="minorBidi"/>
          <w:noProof/>
          <w:color w:val="auto"/>
          <w:sz w:val="22"/>
          <w:szCs w:val="22"/>
        </w:rPr>
      </w:pPr>
      <w:hyperlink w:anchor="_Toc212823667" w:history="1">
        <w:r w:rsidRPr="000A6991">
          <w:rPr>
            <w:rStyle w:val="af"/>
            <w:noProof/>
            <w:highlight w:val="yellow"/>
          </w:rPr>
          <w:t>Рисунок 43</w:t>
        </w:r>
        <w:r>
          <w:rPr>
            <w:noProof/>
            <w:webHidden/>
          </w:rPr>
          <w:tab/>
        </w:r>
        <w:r>
          <w:rPr>
            <w:noProof/>
            <w:webHidden/>
          </w:rPr>
          <w:fldChar w:fldCharType="begin"/>
        </w:r>
        <w:r>
          <w:rPr>
            <w:noProof/>
            <w:webHidden/>
          </w:rPr>
          <w:instrText xml:space="preserve"> PAGEREF _Toc212823667 \h </w:instrText>
        </w:r>
        <w:r>
          <w:rPr>
            <w:noProof/>
            <w:webHidden/>
          </w:rPr>
        </w:r>
        <w:r>
          <w:rPr>
            <w:noProof/>
            <w:webHidden/>
          </w:rPr>
          <w:fldChar w:fldCharType="separate"/>
        </w:r>
        <w:r>
          <w:rPr>
            <w:noProof/>
            <w:webHidden/>
          </w:rPr>
          <w:t>85</w:t>
        </w:r>
        <w:r>
          <w:rPr>
            <w:noProof/>
            <w:webHidden/>
          </w:rPr>
          <w:fldChar w:fldCharType="end"/>
        </w:r>
      </w:hyperlink>
    </w:p>
    <w:p w14:paraId="621CD868" w14:textId="07A47FF6" w:rsidR="00130FFB" w:rsidRDefault="00130FFB">
      <w:pPr>
        <w:pStyle w:val="aff2"/>
        <w:rPr>
          <w:rFonts w:asciiTheme="minorHAnsi" w:eastAsiaTheme="minorEastAsia" w:hAnsiTheme="minorHAnsi" w:cstheme="minorBidi"/>
          <w:noProof/>
          <w:color w:val="auto"/>
          <w:sz w:val="22"/>
          <w:szCs w:val="22"/>
        </w:rPr>
      </w:pPr>
      <w:hyperlink w:anchor="_Toc212823668" w:history="1">
        <w:r w:rsidRPr="000A6991">
          <w:rPr>
            <w:rStyle w:val="af"/>
            <w:noProof/>
          </w:rPr>
          <w:t>Рисунок 44</w:t>
        </w:r>
        <w:r>
          <w:rPr>
            <w:noProof/>
            <w:webHidden/>
          </w:rPr>
          <w:tab/>
        </w:r>
        <w:r>
          <w:rPr>
            <w:noProof/>
            <w:webHidden/>
          </w:rPr>
          <w:fldChar w:fldCharType="begin"/>
        </w:r>
        <w:r>
          <w:rPr>
            <w:noProof/>
            <w:webHidden/>
          </w:rPr>
          <w:instrText xml:space="preserve"> PAGEREF _Toc212823668 \h </w:instrText>
        </w:r>
        <w:r>
          <w:rPr>
            <w:noProof/>
            <w:webHidden/>
          </w:rPr>
        </w:r>
        <w:r>
          <w:rPr>
            <w:noProof/>
            <w:webHidden/>
          </w:rPr>
          <w:fldChar w:fldCharType="separate"/>
        </w:r>
        <w:r>
          <w:rPr>
            <w:noProof/>
            <w:webHidden/>
          </w:rPr>
          <w:t>85</w:t>
        </w:r>
        <w:r>
          <w:rPr>
            <w:noProof/>
            <w:webHidden/>
          </w:rPr>
          <w:fldChar w:fldCharType="end"/>
        </w:r>
      </w:hyperlink>
    </w:p>
    <w:p w14:paraId="07A6E90C" w14:textId="702A2F1D" w:rsidR="00130FFB" w:rsidRDefault="00130FFB">
      <w:pPr>
        <w:pStyle w:val="aff2"/>
        <w:rPr>
          <w:rFonts w:asciiTheme="minorHAnsi" w:eastAsiaTheme="minorEastAsia" w:hAnsiTheme="minorHAnsi" w:cstheme="minorBidi"/>
          <w:noProof/>
          <w:color w:val="auto"/>
          <w:sz w:val="22"/>
          <w:szCs w:val="22"/>
        </w:rPr>
      </w:pPr>
      <w:hyperlink w:anchor="_Toc212823669" w:history="1">
        <w:r w:rsidRPr="000A6991">
          <w:rPr>
            <w:rStyle w:val="af"/>
            <w:noProof/>
          </w:rPr>
          <w:t>Рисунок 45</w:t>
        </w:r>
        <w:r>
          <w:rPr>
            <w:noProof/>
            <w:webHidden/>
          </w:rPr>
          <w:tab/>
        </w:r>
        <w:r>
          <w:rPr>
            <w:noProof/>
            <w:webHidden/>
          </w:rPr>
          <w:fldChar w:fldCharType="begin"/>
        </w:r>
        <w:r>
          <w:rPr>
            <w:noProof/>
            <w:webHidden/>
          </w:rPr>
          <w:instrText xml:space="preserve"> PAGEREF _Toc212823669 \h </w:instrText>
        </w:r>
        <w:r>
          <w:rPr>
            <w:noProof/>
            <w:webHidden/>
          </w:rPr>
        </w:r>
        <w:r>
          <w:rPr>
            <w:noProof/>
            <w:webHidden/>
          </w:rPr>
          <w:fldChar w:fldCharType="separate"/>
        </w:r>
        <w:r>
          <w:rPr>
            <w:noProof/>
            <w:webHidden/>
          </w:rPr>
          <w:t>86</w:t>
        </w:r>
        <w:r>
          <w:rPr>
            <w:noProof/>
            <w:webHidden/>
          </w:rPr>
          <w:fldChar w:fldCharType="end"/>
        </w:r>
      </w:hyperlink>
    </w:p>
    <w:p w14:paraId="29472DFA" w14:textId="4F317DCF" w:rsidR="00130FFB" w:rsidRDefault="00130FFB">
      <w:pPr>
        <w:pStyle w:val="aff2"/>
        <w:rPr>
          <w:rFonts w:asciiTheme="minorHAnsi" w:eastAsiaTheme="minorEastAsia" w:hAnsiTheme="minorHAnsi" w:cstheme="minorBidi"/>
          <w:noProof/>
          <w:color w:val="auto"/>
          <w:sz w:val="22"/>
          <w:szCs w:val="22"/>
        </w:rPr>
      </w:pPr>
      <w:hyperlink w:anchor="_Toc212823670" w:history="1">
        <w:r w:rsidRPr="000A6991">
          <w:rPr>
            <w:rStyle w:val="af"/>
            <w:noProof/>
            <w:snapToGrid w:val="0"/>
          </w:rPr>
          <w:t>Рисунок 46</w:t>
        </w:r>
        <w:r>
          <w:rPr>
            <w:noProof/>
            <w:webHidden/>
          </w:rPr>
          <w:tab/>
        </w:r>
        <w:r>
          <w:rPr>
            <w:noProof/>
            <w:webHidden/>
          </w:rPr>
          <w:fldChar w:fldCharType="begin"/>
        </w:r>
        <w:r>
          <w:rPr>
            <w:noProof/>
            <w:webHidden/>
          </w:rPr>
          <w:instrText xml:space="preserve"> PAGEREF _Toc212823670 \h </w:instrText>
        </w:r>
        <w:r>
          <w:rPr>
            <w:noProof/>
            <w:webHidden/>
          </w:rPr>
        </w:r>
        <w:r>
          <w:rPr>
            <w:noProof/>
            <w:webHidden/>
          </w:rPr>
          <w:fldChar w:fldCharType="separate"/>
        </w:r>
        <w:r>
          <w:rPr>
            <w:noProof/>
            <w:webHidden/>
          </w:rPr>
          <w:t>86</w:t>
        </w:r>
        <w:r>
          <w:rPr>
            <w:noProof/>
            <w:webHidden/>
          </w:rPr>
          <w:fldChar w:fldCharType="end"/>
        </w:r>
      </w:hyperlink>
    </w:p>
    <w:p w14:paraId="2ABBA7A3" w14:textId="09656A31" w:rsidR="00130FFB" w:rsidRDefault="00130FFB">
      <w:pPr>
        <w:pStyle w:val="aff2"/>
        <w:rPr>
          <w:rFonts w:asciiTheme="minorHAnsi" w:eastAsiaTheme="minorEastAsia" w:hAnsiTheme="minorHAnsi" w:cstheme="minorBidi"/>
          <w:noProof/>
          <w:color w:val="auto"/>
          <w:sz w:val="22"/>
          <w:szCs w:val="22"/>
        </w:rPr>
      </w:pPr>
      <w:hyperlink w:anchor="_Toc212823671" w:history="1">
        <w:r w:rsidRPr="000A6991">
          <w:rPr>
            <w:rStyle w:val="af"/>
            <w:noProof/>
            <w:snapToGrid w:val="0"/>
          </w:rPr>
          <w:t>Рисунок 47</w:t>
        </w:r>
        <w:r>
          <w:rPr>
            <w:noProof/>
            <w:webHidden/>
          </w:rPr>
          <w:tab/>
        </w:r>
        <w:r>
          <w:rPr>
            <w:noProof/>
            <w:webHidden/>
          </w:rPr>
          <w:fldChar w:fldCharType="begin"/>
        </w:r>
        <w:r>
          <w:rPr>
            <w:noProof/>
            <w:webHidden/>
          </w:rPr>
          <w:instrText xml:space="preserve"> PAGEREF _Toc212823671 \h </w:instrText>
        </w:r>
        <w:r>
          <w:rPr>
            <w:noProof/>
            <w:webHidden/>
          </w:rPr>
        </w:r>
        <w:r>
          <w:rPr>
            <w:noProof/>
            <w:webHidden/>
          </w:rPr>
          <w:fldChar w:fldCharType="separate"/>
        </w:r>
        <w:r>
          <w:rPr>
            <w:noProof/>
            <w:webHidden/>
          </w:rPr>
          <w:t>87</w:t>
        </w:r>
        <w:r>
          <w:rPr>
            <w:noProof/>
            <w:webHidden/>
          </w:rPr>
          <w:fldChar w:fldCharType="end"/>
        </w:r>
      </w:hyperlink>
    </w:p>
    <w:p w14:paraId="7C1AED8E" w14:textId="7ABD098C" w:rsidR="00130FFB" w:rsidRDefault="00130FFB">
      <w:pPr>
        <w:pStyle w:val="aff2"/>
        <w:rPr>
          <w:rFonts w:asciiTheme="minorHAnsi" w:eastAsiaTheme="minorEastAsia" w:hAnsiTheme="minorHAnsi" w:cstheme="minorBidi"/>
          <w:noProof/>
          <w:color w:val="auto"/>
          <w:sz w:val="22"/>
          <w:szCs w:val="22"/>
        </w:rPr>
      </w:pPr>
      <w:hyperlink w:anchor="_Toc212823672" w:history="1">
        <w:r w:rsidRPr="000A6991">
          <w:rPr>
            <w:rStyle w:val="af"/>
            <w:noProof/>
          </w:rPr>
          <w:t>Рисунок 48</w:t>
        </w:r>
        <w:r>
          <w:rPr>
            <w:noProof/>
            <w:webHidden/>
          </w:rPr>
          <w:tab/>
        </w:r>
        <w:r>
          <w:rPr>
            <w:noProof/>
            <w:webHidden/>
          </w:rPr>
          <w:fldChar w:fldCharType="begin"/>
        </w:r>
        <w:r>
          <w:rPr>
            <w:noProof/>
            <w:webHidden/>
          </w:rPr>
          <w:instrText xml:space="preserve"> PAGEREF _Toc212823672 \h </w:instrText>
        </w:r>
        <w:r>
          <w:rPr>
            <w:noProof/>
            <w:webHidden/>
          </w:rPr>
        </w:r>
        <w:r>
          <w:rPr>
            <w:noProof/>
            <w:webHidden/>
          </w:rPr>
          <w:fldChar w:fldCharType="separate"/>
        </w:r>
        <w:r>
          <w:rPr>
            <w:noProof/>
            <w:webHidden/>
          </w:rPr>
          <w:t>87</w:t>
        </w:r>
        <w:r>
          <w:rPr>
            <w:noProof/>
            <w:webHidden/>
          </w:rPr>
          <w:fldChar w:fldCharType="end"/>
        </w:r>
      </w:hyperlink>
    </w:p>
    <w:p w14:paraId="30185C85" w14:textId="3AEB4C67" w:rsidR="00130FFB" w:rsidRDefault="00130FFB">
      <w:pPr>
        <w:pStyle w:val="aff2"/>
        <w:rPr>
          <w:rFonts w:asciiTheme="minorHAnsi" w:eastAsiaTheme="minorEastAsia" w:hAnsiTheme="minorHAnsi" w:cstheme="minorBidi"/>
          <w:noProof/>
          <w:color w:val="auto"/>
          <w:sz w:val="22"/>
          <w:szCs w:val="22"/>
        </w:rPr>
      </w:pPr>
      <w:hyperlink w:anchor="_Toc212823673" w:history="1">
        <w:r w:rsidRPr="000A6991">
          <w:rPr>
            <w:rStyle w:val="af"/>
            <w:noProof/>
            <w:snapToGrid w:val="0"/>
          </w:rPr>
          <w:t>Рисунок 49</w:t>
        </w:r>
        <w:r>
          <w:rPr>
            <w:noProof/>
            <w:webHidden/>
          </w:rPr>
          <w:tab/>
        </w:r>
        <w:r>
          <w:rPr>
            <w:noProof/>
            <w:webHidden/>
          </w:rPr>
          <w:fldChar w:fldCharType="begin"/>
        </w:r>
        <w:r>
          <w:rPr>
            <w:noProof/>
            <w:webHidden/>
          </w:rPr>
          <w:instrText xml:space="preserve"> PAGEREF _Toc212823673 \h </w:instrText>
        </w:r>
        <w:r>
          <w:rPr>
            <w:noProof/>
            <w:webHidden/>
          </w:rPr>
        </w:r>
        <w:r>
          <w:rPr>
            <w:noProof/>
            <w:webHidden/>
          </w:rPr>
          <w:fldChar w:fldCharType="separate"/>
        </w:r>
        <w:r>
          <w:rPr>
            <w:noProof/>
            <w:webHidden/>
          </w:rPr>
          <w:t>88</w:t>
        </w:r>
        <w:r>
          <w:rPr>
            <w:noProof/>
            <w:webHidden/>
          </w:rPr>
          <w:fldChar w:fldCharType="end"/>
        </w:r>
      </w:hyperlink>
    </w:p>
    <w:p w14:paraId="31A21E94" w14:textId="5ED47DE2" w:rsidR="00130FFB" w:rsidRDefault="00130FFB">
      <w:pPr>
        <w:pStyle w:val="aff2"/>
        <w:rPr>
          <w:rFonts w:asciiTheme="minorHAnsi" w:eastAsiaTheme="minorEastAsia" w:hAnsiTheme="minorHAnsi" w:cstheme="minorBidi"/>
          <w:noProof/>
          <w:color w:val="auto"/>
          <w:sz w:val="22"/>
          <w:szCs w:val="22"/>
        </w:rPr>
      </w:pPr>
      <w:hyperlink w:anchor="_Toc212823674" w:history="1">
        <w:r w:rsidRPr="000A6991">
          <w:rPr>
            <w:rStyle w:val="af"/>
            <w:noProof/>
          </w:rPr>
          <w:t>Рисунок 50</w:t>
        </w:r>
        <w:r>
          <w:rPr>
            <w:noProof/>
            <w:webHidden/>
          </w:rPr>
          <w:tab/>
        </w:r>
        <w:r>
          <w:rPr>
            <w:noProof/>
            <w:webHidden/>
          </w:rPr>
          <w:fldChar w:fldCharType="begin"/>
        </w:r>
        <w:r>
          <w:rPr>
            <w:noProof/>
            <w:webHidden/>
          </w:rPr>
          <w:instrText xml:space="preserve"> PAGEREF _Toc212823674 \h </w:instrText>
        </w:r>
        <w:r>
          <w:rPr>
            <w:noProof/>
            <w:webHidden/>
          </w:rPr>
        </w:r>
        <w:r>
          <w:rPr>
            <w:noProof/>
            <w:webHidden/>
          </w:rPr>
          <w:fldChar w:fldCharType="separate"/>
        </w:r>
        <w:r>
          <w:rPr>
            <w:noProof/>
            <w:webHidden/>
          </w:rPr>
          <w:t>88</w:t>
        </w:r>
        <w:r>
          <w:rPr>
            <w:noProof/>
            <w:webHidden/>
          </w:rPr>
          <w:fldChar w:fldCharType="end"/>
        </w:r>
      </w:hyperlink>
    </w:p>
    <w:p w14:paraId="337BD973" w14:textId="2A199DD9" w:rsidR="00130FFB" w:rsidRDefault="00130FFB">
      <w:pPr>
        <w:pStyle w:val="aff2"/>
        <w:rPr>
          <w:rFonts w:asciiTheme="minorHAnsi" w:eastAsiaTheme="minorEastAsia" w:hAnsiTheme="minorHAnsi" w:cstheme="minorBidi"/>
          <w:noProof/>
          <w:color w:val="auto"/>
          <w:sz w:val="22"/>
          <w:szCs w:val="22"/>
        </w:rPr>
      </w:pPr>
      <w:hyperlink w:anchor="_Toc212823675" w:history="1">
        <w:r w:rsidRPr="000A6991">
          <w:rPr>
            <w:rStyle w:val="af"/>
            <w:noProof/>
          </w:rPr>
          <w:t>Рисунок 51</w:t>
        </w:r>
        <w:r>
          <w:rPr>
            <w:noProof/>
            <w:webHidden/>
          </w:rPr>
          <w:tab/>
        </w:r>
        <w:r>
          <w:rPr>
            <w:noProof/>
            <w:webHidden/>
          </w:rPr>
          <w:fldChar w:fldCharType="begin"/>
        </w:r>
        <w:r>
          <w:rPr>
            <w:noProof/>
            <w:webHidden/>
          </w:rPr>
          <w:instrText xml:space="preserve"> PAGEREF _Toc212823675 \h </w:instrText>
        </w:r>
        <w:r>
          <w:rPr>
            <w:noProof/>
            <w:webHidden/>
          </w:rPr>
        </w:r>
        <w:r>
          <w:rPr>
            <w:noProof/>
            <w:webHidden/>
          </w:rPr>
          <w:fldChar w:fldCharType="separate"/>
        </w:r>
        <w:r>
          <w:rPr>
            <w:noProof/>
            <w:webHidden/>
          </w:rPr>
          <w:t>88</w:t>
        </w:r>
        <w:r>
          <w:rPr>
            <w:noProof/>
            <w:webHidden/>
          </w:rPr>
          <w:fldChar w:fldCharType="end"/>
        </w:r>
      </w:hyperlink>
    </w:p>
    <w:p w14:paraId="3151E7C5" w14:textId="5FA762B2" w:rsidR="00130FFB" w:rsidRDefault="00130FFB">
      <w:pPr>
        <w:pStyle w:val="aff2"/>
        <w:rPr>
          <w:rFonts w:asciiTheme="minorHAnsi" w:eastAsiaTheme="minorEastAsia" w:hAnsiTheme="minorHAnsi" w:cstheme="minorBidi"/>
          <w:noProof/>
          <w:color w:val="auto"/>
          <w:sz w:val="22"/>
          <w:szCs w:val="22"/>
        </w:rPr>
      </w:pPr>
      <w:hyperlink w:anchor="_Toc212823676" w:history="1">
        <w:r w:rsidRPr="000A6991">
          <w:rPr>
            <w:rStyle w:val="af"/>
            <w:noProof/>
          </w:rPr>
          <w:t>Рисунок 52</w:t>
        </w:r>
        <w:r>
          <w:rPr>
            <w:noProof/>
            <w:webHidden/>
          </w:rPr>
          <w:tab/>
        </w:r>
        <w:r>
          <w:rPr>
            <w:noProof/>
            <w:webHidden/>
          </w:rPr>
          <w:fldChar w:fldCharType="begin"/>
        </w:r>
        <w:r>
          <w:rPr>
            <w:noProof/>
            <w:webHidden/>
          </w:rPr>
          <w:instrText xml:space="preserve"> PAGEREF _Toc212823676 \h </w:instrText>
        </w:r>
        <w:r>
          <w:rPr>
            <w:noProof/>
            <w:webHidden/>
          </w:rPr>
        </w:r>
        <w:r>
          <w:rPr>
            <w:noProof/>
            <w:webHidden/>
          </w:rPr>
          <w:fldChar w:fldCharType="separate"/>
        </w:r>
        <w:r>
          <w:rPr>
            <w:noProof/>
            <w:webHidden/>
          </w:rPr>
          <w:t>89</w:t>
        </w:r>
        <w:r>
          <w:rPr>
            <w:noProof/>
            <w:webHidden/>
          </w:rPr>
          <w:fldChar w:fldCharType="end"/>
        </w:r>
      </w:hyperlink>
    </w:p>
    <w:p w14:paraId="2E3545FC" w14:textId="229C3D64" w:rsidR="00130FFB" w:rsidRDefault="00130FFB">
      <w:pPr>
        <w:pStyle w:val="aff2"/>
        <w:rPr>
          <w:rFonts w:asciiTheme="minorHAnsi" w:eastAsiaTheme="minorEastAsia" w:hAnsiTheme="minorHAnsi" w:cstheme="minorBidi"/>
          <w:noProof/>
          <w:color w:val="auto"/>
          <w:sz w:val="22"/>
          <w:szCs w:val="22"/>
        </w:rPr>
      </w:pPr>
      <w:hyperlink w:anchor="_Toc212823677" w:history="1">
        <w:r w:rsidRPr="000A6991">
          <w:rPr>
            <w:rStyle w:val="af"/>
            <w:noProof/>
          </w:rPr>
          <w:t>Рисунок  53</w:t>
        </w:r>
        <w:r>
          <w:rPr>
            <w:noProof/>
            <w:webHidden/>
          </w:rPr>
          <w:tab/>
        </w:r>
        <w:r>
          <w:rPr>
            <w:noProof/>
            <w:webHidden/>
          </w:rPr>
          <w:fldChar w:fldCharType="begin"/>
        </w:r>
        <w:r>
          <w:rPr>
            <w:noProof/>
            <w:webHidden/>
          </w:rPr>
          <w:instrText xml:space="preserve"> PAGEREF _Toc212823677 \h </w:instrText>
        </w:r>
        <w:r>
          <w:rPr>
            <w:noProof/>
            <w:webHidden/>
          </w:rPr>
        </w:r>
        <w:r>
          <w:rPr>
            <w:noProof/>
            <w:webHidden/>
          </w:rPr>
          <w:fldChar w:fldCharType="separate"/>
        </w:r>
        <w:r>
          <w:rPr>
            <w:noProof/>
            <w:webHidden/>
          </w:rPr>
          <w:t>89</w:t>
        </w:r>
        <w:r>
          <w:rPr>
            <w:noProof/>
            <w:webHidden/>
          </w:rPr>
          <w:fldChar w:fldCharType="end"/>
        </w:r>
      </w:hyperlink>
    </w:p>
    <w:p w14:paraId="4CCAB115" w14:textId="288ADD1C" w:rsidR="00130FFB" w:rsidRDefault="00130FFB">
      <w:pPr>
        <w:pStyle w:val="aff2"/>
        <w:rPr>
          <w:rFonts w:asciiTheme="minorHAnsi" w:eastAsiaTheme="minorEastAsia" w:hAnsiTheme="minorHAnsi" w:cstheme="minorBidi"/>
          <w:noProof/>
          <w:color w:val="auto"/>
          <w:sz w:val="22"/>
          <w:szCs w:val="22"/>
        </w:rPr>
      </w:pPr>
      <w:hyperlink w:anchor="_Toc212823678" w:history="1">
        <w:r w:rsidRPr="000A6991">
          <w:rPr>
            <w:rStyle w:val="af"/>
            <w:noProof/>
          </w:rPr>
          <w:t>Рисунок 54</w:t>
        </w:r>
        <w:r>
          <w:rPr>
            <w:noProof/>
            <w:webHidden/>
          </w:rPr>
          <w:tab/>
        </w:r>
        <w:r>
          <w:rPr>
            <w:noProof/>
            <w:webHidden/>
          </w:rPr>
          <w:fldChar w:fldCharType="begin"/>
        </w:r>
        <w:r>
          <w:rPr>
            <w:noProof/>
            <w:webHidden/>
          </w:rPr>
          <w:instrText xml:space="preserve"> PAGEREF _Toc212823678 \h </w:instrText>
        </w:r>
        <w:r>
          <w:rPr>
            <w:noProof/>
            <w:webHidden/>
          </w:rPr>
        </w:r>
        <w:r>
          <w:rPr>
            <w:noProof/>
            <w:webHidden/>
          </w:rPr>
          <w:fldChar w:fldCharType="separate"/>
        </w:r>
        <w:r>
          <w:rPr>
            <w:noProof/>
            <w:webHidden/>
          </w:rPr>
          <w:t>90</w:t>
        </w:r>
        <w:r>
          <w:rPr>
            <w:noProof/>
            <w:webHidden/>
          </w:rPr>
          <w:fldChar w:fldCharType="end"/>
        </w:r>
      </w:hyperlink>
    </w:p>
    <w:p w14:paraId="16F858FC" w14:textId="26BDB579" w:rsidR="00130FFB" w:rsidRDefault="00130FFB">
      <w:pPr>
        <w:pStyle w:val="aff2"/>
        <w:rPr>
          <w:rFonts w:asciiTheme="minorHAnsi" w:eastAsiaTheme="minorEastAsia" w:hAnsiTheme="minorHAnsi" w:cstheme="minorBidi"/>
          <w:noProof/>
          <w:color w:val="auto"/>
          <w:sz w:val="22"/>
          <w:szCs w:val="22"/>
        </w:rPr>
      </w:pPr>
      <w:hyperlink w:anchor="_Toc212823679" w:history="1">
        <w:r w:rsidRPr="000A6991">
          <w:rPr>
            <w:rStyle w:val="af"/>
            <w:noProof/>
          </w:rPr>
          <w:t>Рисунок 55</w:t>
        </w:r>
        <w:r>
          <w:rPr>
            <w:noProof/>
            <w:webHidden/>
          </w:rPr>
          <w:tab/>
        </w:r>
        <w:r>
          <w:rPr>
            <w:noProof/>
            <w:webHidden/>
          </w:rPr>
          <w:fldChar w:fldCharType="begin"/>
        </w:r>
        <w:r>
          <w:rPr>
            <w:noProof/>
            <w:webHidden/>
          </w:rPr>
          <w:instrText xml:space="preserve"> PAGEREF _Toc212823679 \h </w:instrText>
        </w:r>
        <w:r>
          <w:rPr>
            <w:noProof/>
            <w:webHidden/>
          </w:rPr>
        </w:r>
        <w:r>
          <w:rPr>
            <w:noProof/>
            <w:webHidden/>
          </w:rPr>
          <w:fldChar w:fldCharType="separate"/>
        </w:r>
        <w:r>
          <w:rPr>
            <w:noProof/>
            <w:webHidden/>
          </w:rPr>
          <w:t>90</w:t>
        </w:r>
        <w:r>
          <w:rPr>
            <w:noProof/>
            <w:webHidden/>
          </w:rPr>
          <w:fldChar w:fldCharType="end"/>
        </w:r>
      </w:hyperlink>
    </w:p>
    <w:p w14:paraId="507A73AB" w14:textId="5B843EB7" w:rsidR="00130FFB" w:rsidRDefault="00130FFB">
      <w:pPr>
        <w:pStyle w:val="aff2"/>
        <w:rPr>
          <w:rFonts w:asciiTheme="minorHAnsi" w:eastAsiaTheme="minorEastAsia" w:hAnsiTheme="minorHAnsi" w:cstheme="minorBidi"/>
          <w:noProof/>
          <w:color w:val="auto"/>
          <w:sz w:val="22"/>
          <w:szCs w:val="22"/>
        </w:rPr>
      </w:pPr>
      <w:hyperlink w:anchor="_Toc212823680" w:history="1">
        <w:r w:rsidRPr="000A6991">
          <w:rPr>
            <w:rStyle w:val="af"/>
            <w:noProof/>
          </w:rPr>
          <w:t>Рисунок 56</w:t>
        </w:r>
        <w:r>
          <w:rPr>
            <w:noProof/>
            <w:webHidden/>
          </w:rPr>
          <w:tab/>
        </w:r>
        <w:r>
          <w:rPr>
            <w:noProof/>
            <w:webHidden/>
          </w:rPr>
          <w:fldChar w:fldCharType="begin"/>
        </w:r>
        <w:r>
          <w:rPr>
            <w:noProof/>
            <w:webHidden/>
          </w:rPr>
          <w:instrText xml:space="preserve"> PAGEREF _Toc212823680 \h </w:instrText>
        </w:r>
        <w:r>
          <w:rPr>
            <w:noProof/>
            <w:webHidden/>
          </w:rPr>
        </w:r>
        <w:r>
          <w:rPr>
            <w:noProof/>
            <w:webHidden/>
          </w:rPr>
          <w:fldChar w:fldCharType="separate"/>
        </w:r>
        <w:r>
          <w:rPr>
            <w:noProof/>
            <w:webHidden/>
          </w:rPr>
          <w:t>90</w:t>
        </w:r>
        <w:r>
          <w:rPr>
            <w:noProof/>
            <w:webHidden/>
          </w:rPr>
          <w:fldChar w:fldCharType="end"/>
        </w:r>
      </w:hyperlink>
    </w:p>
    <w:p w14:paraId="04B442D6" w14:textId="0A15F3C2" w:rsidR="00130FFB" w:rsidRDefault="00130FFB">
      <w:pPr>
        <w:pStyle w:val="aff2"/>
        <w:rPr>
          <w:rFonts w:asciiTheme="minorHAnsi" w:eastAsiaTheme="minorEastAsia" w:hAnsiTheme="minorHAnsi" w:cstheme="minorBidi"/>
          <w:noProof/>
          <w:color w:val="auto"/>
          <w:sz w:val="22"/>
          <w:szCs w:val="22"/>
        </w:rPr>
      </w:pPr>
      <w:hyperlink w:anchor="_Toc212823681" w:history="1">
        <w:r w:rsidRPr="000A6991">
          <w:rPr>
            <w:rStyle w:val="af"/>
            <w:noProof/>
          </w:rPr>
          <w:t>Рисунок 57</w:t>
        </w:r>
        <w:r>
          <w:rPr>
            <w:noProof/>
            <w:webHidden/>
          </w:rPr>
          <w:tab/>
        </w:r>
        <w:r>
          <w:rPr>
            <w:noProof/>
            <w:webHidden/>
          </w:rPr>
          <w:fldChar w:fldCharType="begin"/>
        </w:r>
        <w:r>
          <w:rPr>
            <w:noProof/>
            <w:webHidden/>
          </w:rPr>
          <w:instrText xml:space="preserve"> PAGEREF _Toc212823681 \h </w:instrText>
        </w:r>
        <w:r>
          <w:rPr>
            <w:noProof/>
            <w:webHidden/>
          </w:rPr>
        </w:r>
        <w:r>
          <w:rPr>
            <w:noProof/>
            <w:webHidden/>
          </w:rPr>
          <w:fldChar w:fldCharType="separate"/>
        </w:r>
        <w:r>
          <w:rPr>
            <w:noProof/>
            <w:webHidden/>
          </w:rPr>
          <w:t>91</w:t>
        </w:r>
        <w:r>
          <w:rPr>
            <w:noProof/>
            <w:webHidden/>
          </w:rPr>
          <w:fldChar w:fldCharType="end"/>
        </w:r>
      </w:hyperlink>
    </w:p>
    <w:p w14:paraId="1274CBCF" w14:textId="4FAAD153" w:rsidR="00130FFB" w:rsidRDefault="00130FFB">
      <w:pPr>
        <w:pStyle w:val="aff2"/>
        <w:rPr>
          <w:rFonts w:asciiTheme="minorHAnsi" w:eastAsiaTheme="minorEastAsia" w:hAnsiTheme="minorHAnsi" w:cstheme="minorBidi"/>
          <w:noProof/>
          <w:color w:val="auto"/>
          <w:sz w:val="22"/>
          <w:szCs w:val="22"/>
        </w:rPr>
      </w:pPr>
      <w:hyperlink w:anchor="_Toc212823682" w:history="1">
        <w:r w:rsidRPr="000A6991">
          <w:rPr>
            <w:rStyle w:val="af"/>
            <w:noProof/>
          </w:rPr>
          <w:t>Рисунок 58</w:t>
        </w:r>
        <w:r>
          <w:rPr>
            <w:noProof/>
            <w:webHidden/>
          </w:rPr>
          <w:tab/>
        </w:r>
        <w:r>
          <w:rPr>
            <w:noProof/>
            <w:webHidden/>
          </w:rPr>
          <w:fldChar w:fldCharType="begin"/>
        </w:r>
        <w:r>
          <w:rPr>
            <w:noProof/>
            <w:webHidden/>
          </w:rPr>
          <w:instrText xml:space="preserve"> PAGEREF _Toc212823682 \h </w:instrText>
        </w:r>
        <w:r>
          <w:rPr>
            <w:noProof/>
            <w:webHidden/>
          </w:rPr>
        </w:r>
        <w:r>
          <w:rPr>
            <w:noProof/>
            <w:webHidden/>
          </w:rPr>
          <w:fldChar w:fldCharType="separate"/>
        </w:r>
        <w:r>
          <w:rPr>
            <w:noProof/>
            <w:webHidden/>
          </w:rPr>
          <w:t>91</w:t>
        </w:r>
        <w:r>
          <w:rPr>
            <w:noProof/>
            <w:webHidden/>
          </w:rPr>
          <w:fldChar w:fldCharType="end"/>
        </w:r>
      </w:hyperlink>
    </w:p>
    <w:p w14:paraId="25BB834A" w14:textId="3E9F3575" w:rsidR="00130FFB" w:rsidRDefault="00130FFB">
      <w:pPr>
        <w:pStyle w:val="aff2"/>
        <w:rPr>
          <w:rFonts w:asciiTheme="minorHAnsi" w:eastAsiaTheme="minorEastAsia" w:hAnsiTheme="minorHAnsi" w:cstheme="minorBidi"/>
          <w:noProof/>
          <w:color w:val="auto"/>
          <w:sz w:val="22"/>
          <w:szCs w:val="22"/>
        </w:rPr>
      </w:pPr>
      <w:hyperlink w:anchor="_Toc212823683" w:history="1">
        <w:r w:rsidRPr="000A6991">
          <w:rPr>
            <w:rStyle w:val="af"/>
            <w:noProof/>
          </w:rPr>
          <w:t>Рисунок 59</w:t>
        </w:r>
        <w:r>
          <w:rPr>
            <w:noProof/>
            <w:webHidden/>
          </w:rPr>
          <w:tab/>
        </w:r>
        <w:r>
          <w:rPr>
            <w:noProof/>
            <w:webHidden/>
          </w:rPr>
          <w:fldChar w:fldCharType="begin"/>
        </w:r>
        <w:r>
          <w:rPr>
            <w:noProof/>
            <w:webHidden/>
          </w:rPr>
          <w:instrText xml:space="preserve"> PAGEREF _Toc212823683 \h </w:instrText>
        </w:r>
        <w:r>
          <w:rPr>
            <w:noProof/>
            <w:webHidden/>
          </w:rPr>
        </w:r>
        <w:r>
          <w:rPr>
            <w:noProof/>
            <w:webHidden/>
          </w:rPr>
          <w:fldChar w:fldCharType="separate"/>
        </w:r>
        <w:r>
          <w:rPr>
            <w:noProof/>
            <w:webHidden/>
          </w:rPr>
          <w:t>92</w:t>
        </w:r>
        <w:r>
          <w:rPr>
            <w:noProof/>
            <w:webHidden/>
          </w:rPr>
          <w:fldChar w:fldCharType="end"/>
        </w:r>
      </w:hyperlink>
    </w:p>
    <w:p w14:paraId="25A8857A" w14:textId="07BF253E" w:rsidR="00130FFB" w:rsidRDefault="00130FFB">
      <w:pPr>
        <w:pStyle w:val="aff2"/>
        <w:rPr>
          <w:rFonts w:asciiTheme="minorHAnsi" w:eastAsiaTheme="minorEastAsia" w:hAnsiTheme="minorHAnsi" w:cstheme="minorBidi"/>
          <w:noProof/>
          <w:color w:val="auto"/>
          <w:sz w:val="22"/>
          <w:szCs w:val="22"/>
        </w:rPr>
      </w:pPr>
      <w:hyperlink w:anchor="_Toc212823684" w:history="1">
        <w:r w:rsidRPr="000A6991">
          <w:rPr>
            <w:rStyle w:val="af"/>
            <w:noProof/>
          </w:rPr>
          <w:t>Рисунок 60</w:t>
        </w:r>
        <w:r>
          <w:rPr>
            <w:noProof/>
            <w:webHidden/>
          </w:rPr>
          <w:tab/>
        </w:r>
        <w:r>
          <w:rPr>
            <w:noProof/>
            <w:webHidden/>
          </w:rPr>
          <w:fldChar w:fldCharType="begin"/>
        </w:r>
        <w:r>
          <w:rPr>
            <w:noProof/>
            <w:webHidden/>
          </w:rPr>
          <w:instrText xml:space="preserve"> PAGEREF _Toc212823684 \h </w:instrText>
        </w:r>
        <w:r>
          <w:rPr>
            <w:noProof/>
            <w:webHidden/>
          </w:rPr>
        </w:r>
        <w:r>
          <w:rPr>
            <w:noProof/>
            <w:webHidden/>
          </w:rPr>
          <w:fldChar w:fldCharType="separate"/>
        </w:r>
        <w:r>
          <w:rPr>
            <w:noProof/>
            <w:webHidden/>
          </w:rPr>
          <w:t>92</w:t>
        </w:r>
        <w:r>
          <w:rPr>
            <w:noProof/>
            <w:webHidden/>
          </w:rPr>
          <w:fldChar w:fldCharType="end"/>
        </w:r>
      </w:hyperlink>
    </w:p>
    <w:p w14:paraId="4D1559C2" w14:textId="2F142388" w:rsidR="00130FFB" w:rsidRDefault="00130FFB">
      <w:pPr>
        <w:pStyle w:val="aff2"/>
        <w:rPr>
          <w:rFonts w:asciiTheme="minorHAnsi" w:eastAsiaTheme="minorEastAsia" w:hAnsiTheme="minorHAnsi" w:cstheme="minorBidi"/>
          <w:noProof/>
          <w:color w:val="auto"/>
          <w:sz w:val="22"/>
          <w:szCs w:val="22"/>
        </w:rPr>
      </w:pPr>
      <w:hyperlink w:anchor="_Toc212823685" w:history="1">
        <w:r w:rsidRPr="000A6991">
          <w:rPr>
            <w:rStyle w:val="af"/>
            <w:noProof/>
          </w:rPr>
          <w:t>Рисунок 61</w:t>
        </w:r>
        <w:r>
          <w:rPr>
            <w:noProof/>
            <w:webHidden/>
          </w:rPr>
          <w:tab/>
        </w:r>
        <w:r>
          <w:rPr>
            <w:noProof/>
            <w:webHidden/>
          </w:rPr>
          <w:fldChar w:fldCharType="begin"/>
        </w:r>
        <w:r>
          <w:rPr>
            <w:noProof/>
            <w:webHidden/>
          </w:rPr>
          <w:instrText xml:space="preserve"> PAGEREF _Toc212823685 \h </w:instrText>
        </w:r>
        <w:r>
          <w:rPr>
            <w:noProof/>
            <w:webHidden/>
          </w:rPr>
        </w:r>
        <w:r>
          <w:rPr>
            <w:noProof/>
            <w:webHidden/>
          </w:rPr>
          <w:fldChar w:fldCharType="separate"/>
        </w:r>
        <w:r>
          <w:rPr>
            <w:noProof/>
            <w:webHidden/>
          </w:rPr>
          <w:t>92</w:t>
        </w:r>
        <w:r>
          <w:rPr>
            <w:noProof/>
            <w:webHidden/>
          </w:rPr>
          <w:fldChar w:fldCharType="end"/>
        </w:r>
      </w:hyperlink>
    </w:p>
    <w:p w14:paraId="47214968" w14:textId="75D8CDDA" w:rsidR="00130FFB" w:rsidRDefault="00130FFB">
      <w:pPr>
        <w:pStyle w:val="aff2"/>
        <w:rPr>
          <w:rFonts w:asciiTheme="minorHAnsi" w:eastAsiaTheme="minorEastAsia" w:hAnsiTheme="minorHAnsi" w:cstheme="minorBidi"/>
          <w:noProof/>
          <w:color w:val="auto"/>
          <w:sz w:val="22"/>
          <w:szCs w:val="22"/>
        </w:rPr>
      </w:pPr>
      <w:hyperlink w:anchor="_Toc212823686" w:history="1">
        <w:r w:rsidRPr="000A6991">
          <w:rPr>
            <w:rStyle w:val="af"/>
            <w:noProof/>
          </w:rPr>
          <w:t>Рисунок 62</w:t>
        </w:r>
        <w:r>
          <w:rPr>
            <w:noProof/>
            <w:webHidden/>
          </w:rPr>
          <w:tab/>
        </w:r>
        <w:r>
          <w:rPr>
            <w:noProof/>
            <w:webHidden/>
          </w:rPr>
          <w:fldChar w:fldCharType="begin"/>
        </w:r>
        <w:r>
          <w:rPr>
            <w:noProof/>
            <w:webHidden/>
          </w:rPr>
          <w:instrText xml:space="preserve"> PAGEREF _Toc212823686 \h </w:instrText>
        </w:r>
        <w:r>
          <w:rPr>
            <w:noProof/>
            <w:webHidden/>
          </w:rPr>
        </w:r>
        <w:r>
          <w:rPr>
            <w:noProof/>
            <w:webHidden/>
          </w:rPr>
          <w:fldChar w:fldCharType="separate"/>
        </w:r>
        <w:r>
          <w:rPr>
            <w:noProof/>
            <w:webHidden/>
          </w:rPr>
          <w:t>93</w:t>
        </w:r>
        <w:r>
          <w:rPr>
            <w:noProof/>
            <w:webHidden/>
          </w:rPr>
          <w:fldChar w:fldCharType="end"/>
        </w:r>
      </w:hyperlink>
    </w:p>
    <w:p w14:paraId="630A0421" w14:textId="5267B4EF" w:rsidR="00130FFB" w:rsidRDefault="00130FFB">
      <w:pPr>
        <w:pStyle w:val="aff2"/>
        <w:rPr>
          <w:rFonts w:asciiTheme="minorHAnsi" w:eastAsiaTheme="minorEastAsia" w:hAnsiTheme="minorHAnsi" w:cstheme="minorBidi"/>
          <w:noProof/>
          <w:color w:val="auto"/>
          <w:sz w:val="22"/>
          <w:szCs w:val="22"/>
        </w:rPr>
      </w:pPr>
      <w:hyperlink w:anchor="_Toc212823687" w:history="1">
        <w:r w:rsidRPr="000A6991">
          <w:rPr>
            <w:rStyle w:val="af"/>
            <w:noProof/>
          </w:rPr>
          <w:t>Рисунок 63</w:t>
        </w:r>
        <w:r>
          <w:rPr>
            <w:noProof/>
            <w:webHidden/>
          </w:rPr>
          <w:tab/>
        </w:r>
        <w:r>
          <w:rPr>
            <w:noProof/>
            <w:webHidden/>
          </w:rPr>
          <w:fldChar w:fldCharType="begin"/>
        </w:r>
        <w:r>
          <w:rPr>
            <w:noProof/>
            <w:webHidden/>
          </w:rPr>
          <w:instrText xml:space="preserve"> PAGEREF _Toc212823687 \h </w:instrText>
        </w:r>
        <w:r>
          <w:rPr>
            <w:noProof/>
            <w:webHidden/>
          </w:rPr>
        </w:r>
        <w:r>
          <w:rPr>
            <w:noProof/>
            <w:webHidden/>
          </w:rPr>
          <w:fldChar w:fldCharType="separate"/>
        </w:r>
        <w:r>
          <w:rPr>
            <w:noProof/>
            <w:webHidden/>
          </w:rPr>
          <w:t>93</w:t>
        </w:r>
        <w:r>
          <w:rPr>
            <w:noProof/>
            <w:webHidden/>
          </w:rPr>
          <w:fldChar w:fldCharType="end"/>
        </w:r>
      </w:hyperlink>
    </w:p>
    <w:p w14:paraId="124D4EAB" w14:textId="6DD999BD" w:rsidR="00130FFB" w:rsidRDefault="00130FFB">
      <w:pPr>
        <w:pStyle w:val="aff2"/>
        <w:rPr>
          <w:rFonts w:asciiTheme="minorHAnsi" w:eastAsiaTheme="minorEastAsia" w:hAnsiTheme="minorHAnsi" w:cstheme="minorBidi"/>
          <w:noProof/>
          <w:color w:val="auto"/>
          <w:sz w:val="22"/>
          <w:szCs w:val="22"/>
        </w:rPr>
      </w:pPr>
      <w:hyperlink w:anchor="_Toc212823688" w:history="1">
        <w:r w:rsidRPr="000A6991">
          <w:rPr>
            <w:rStyle w:val="af"/>
            <w:noProof/>
          </w:rPr>
          <w:t>Рисунок 64</w:t>
        </w:r>
        <w:r>
          <w:rPr>
            <w:noProof/>
            <w:webHidden/>
          </w:rPr>
          <w:tab/>
        </w:r>
        <w:r>
          <w:rPr>
            <w:noProof/>
            <w:webHidden/>
          </w:rPr>
          <w:fldChar w:fldCharType="begin"/>
        </w:r>
        <w:r>
          <w:rPr>
            <w:noProof/>
            <w:webHidden/>
          </w:rPr>
          <w:instrText xml:space="preserve"> PAGEREF _Toc212823688 \h </w:instrText>
        </w:r>
        <w:r>
          <w:rPr>
            <w:noProof/>
            <w:webHidden/>
          </w:rPr>
        </w:r>
        <w:r>
          <w:rPr>
            <w:noProof/>
            <w:webHidden/>
          </w:rPr>
          <w:fldChar w:fldCharType="separate"/>
        </w:r>
        <w:r>
          <w:rPr>
            <w:noProof/>
            <w:webHidden/>
          </w:rPr>
          <w:t>94</w:t>
        </w:r>
        <w:r>
          <w:rPr>
            <w:noProof/>
            <w:webHidden/>
          </w:rPr>
          <w:fldChar w:fldCharType="end"/>
        </w:r>
      </w:hyperlink>
    </w:p>
    <w:p w14:paraId="3ACFA015" w14:textId="5873FF04" w:rsidR="00130FFB" w:rsidRDefault="00130FFB">
      <w:pPr>
        <w:pStyle w:val="aff2"/>
        <w:rPr>
          <w:rFonts w:asciiTheme="minorHAnsi" w:eastAsiaTheme="minorEastAsia" w:hAnsiTheme="minorHAnsi" w:cstheme="minorBidi"/>
          <w:noProof/>
          <w:color w:val="auto"/>
          <w:sz w:val="22"/>
          <w:szCs w:val="22"/>
        </w:rPr>
      </w:pPr>
      <w:hyperlink w:anchor="_Toc212823689" w:history="1">
        <w:r w:rsidRPr="000A6991">
          <w:rPr>
            <w:rStyle w:val="af"/>
            <w:noProof/>
          </w:rPr>
          <w:t>Рисунок  65</w:t>
        </w:r>
        <w:r>
          <w:rPr>
            <w:noProof/>
            <w:webHidden/>
          </w:rPr>
          <w:tab/>
        </w:r>
        <w:r>
          <w:rPr>
            <w:noProof/>
            <w:webHidden/>
          </w:rPr>
          <w:fldChar w:fldCharType="begin"/>
        </w:r>
        <w:r>
          <w:rPr>
            <w:noProof/>
            <w:webHidden/>
          </w:rPr>
          <w:instrText xml:space="preserve"> PAGEREF _Toc212823689 \h </w:instrText>
        </w:r>
        <w:r>
          <w:rPr>
            <w:noProof/>
            <w:webHidden/>
          </w:rPr>
        </w:r>
        <w:r>
          <w:rPr>
            <w:noProof/>
            <w:webHidden/>
          </w:rPr>
          <w:fldChar w:fldCharType="separate"/>
        </w:r>
        <w:r>
          <w:rPr>
            <w:noProof/>
            <w:webHidden/>
          </w:rPr>
          <w:t>94</w:t>
        </w:r>
        <w:r>
          <w:rPr>
            <w:noProof/>
            <w:webHidden/>
          </w:rPr>
          <w:fldChar w:fldCharType="end"/>
        </w:r>
      </w:hyperlink>
    </w:p>
    <w:p w14:paraId="4A3D14AE" w14:textId="483231F1" w:rsidR="00130FFB" w:rsidRDefault="00130FFB">
      <w:pPr>
        <w:pStyle w:val="aff2"/>
        <w:rPr>
          <w:rFonts w:asciiTheme="minorHAnsi" w:eastAsiaTheme="minorEastAsia" w:hAnsiTheme="minorHAnsi" w:cstheme="minorBidi"/>
          <w:noProof/>
          <w:color w:val="auto"/>
          <w:sz w:val="22"/>
          <w:szCs w:val="22"/>
        </w:rPr>
      </w:pPr>
      <w:hyperlink w:anchor="_Toc212823690" w:history="1">
        <w:r w:rsidRPr="000A6991">
          <w:rPr>
            <w:rStyle w:val="af"/>
            <w:noProof/>
          </w:rPr>
          <w:t>Рисунок 66</w:t>
        </w:r>
        <w:r>
          <w:rPr>
            <w:noProof/>
            <w:webHidden/>
          </w:rPr>
          <w:tab/>
        </w:r>
        <w:r>
          <w:rPr>
            <w:noProof/>
            <w:webHidden/>
          </w:rPr>
          <w:fldChar w:fldCharType="begin"/>
        </w:r>
        <w:r>
          <w:rPr>
            <w:noProof/>
            <w:webHidden/>
          </w:rPr>
          <w:instrText xml:space="preserve"> PAGEREF _Toc212823690 \h </w:instrText>
        </w:r>
        <w:r>
          <w:rPr>
            <w:noProof/>
            <w:webHidden/>
          </w:rPr>
        </w:r>
        <w:r>
          <w:rPr>
            <w:noProof/>
            <w:webHidden/>
          </w:rPr>
          <w:fldChar w:fldCharType="separate"/>
        </w:r>
        <w:r>
          <w:rPr>
            <w:noProof/>
            <w:webHidden/>
          </w:rPr>
          <w:t>94</w:t>
        </w:r>
        <w:r>
          <w:rPr>
            <w:noProof/>
            <w:webHidden/>
          </w:rPr>
          <w:fldChar w:fldCharType="end"/>
        </w:r>
      </w:hyperlink>
    </w:p>
    <w:p w14:paraId="244F22E4" w14:textId="4E4355FF" w:rsidR="00130FFB" w:rsidRDefault="00130FFB">
      <w:pPr>
        <w:pStyle w:val="aff2"/>
        <w:rPr>
          <w:rFonts w:asciiTheme="minorHAnsi" w:eastAsiaTheme="minorEastAsia" w:hAnsiTheme="minorHAnsi" w:cstheme="minorBidi"/>
          <w:noProof/>
          <w:color w:val="auto"/>
          <w:sz w:val="22"/>
          <w:szCs w:val="22"/>
        </w:rPr>
      </w:pPr>
      <w:hyperlink w:anchor="_Toc212823691" w:history="1">
        <w:r w:rsidRPr="000A6991">
          <w:rPr>
            <w:rStyle w:val="af"/>
            <w:noProof/>
          </w:rPr>
          <w:t>Рисунок  67</w:t>
        </w:r>
        <w:r>
          <w:rPr>
            <w:noProof/>
            <w:webHidden/>
          </w:rPr>
          <w:tab/>
        </w:r>
        <w:r>
          <w:rPr>
            <w:noProof/>
            <w:webHidden/>
          </w:rPr>
          <w:fldChar w:fldCharType="begin"/>
        </w:r>
        <w:r>
          <w:rPr>
            <w:noProof/>
            <w:webHidden/>
          </w:rPr>
          <w:instrText xml:space="preserve"> PAGEREF _Toc212823691 \h </w:instrText>
        </w:r>
        <w:r>
          <w:rPr>
            <w:noProof/>
            <w:webHidden/>
          </w:rPr>
        </w:r>
        <w:r>
          <w:rPr>
            <w:noProof/>
            <w:webHidden/>
          </w:rPr>
          <w:fldChar w:fldCharType="separate"/>
        </w:r>
        <w:r>
          <w:rPr>
            <w:noProof/>
            <w:webHidden/>
          </w:rPr>
          <w:t>95</w:t>
        </w:r>
        <w:r>
          <w:rPr>
            <w:noProof/>
            <w:webHidden/>
          </w:rPr>
          <w:fldChar w:fldCharType="end"/>
        </w:r>
      </w:hyperlink>
    </w:p>
    <w:p w14:paraId="0AFA49D7" w14:textId="3BF50F29" w:rsidR="00130FFB" w:rsidRDefault="00130FFB">
      <w:pPr>
        <w:pStyle w:val="aff2"/>
        <w:rPr>
          <w:rFonts w:asciiTheme="minorHAnsi" w:eastAsiaTheme="minorEastAsia" w:hAnsiTheme="minorHAnsi" w:cstheme="minorBidi"/>
          <w:noProof/>
          <w:color w:val="auto"/>
          <w:sz w:val="22"/>
          <w:szCs w:val="22"/>
        </w:rPr>
      </w:pPr>
      <w:hyperlink w:anchor="_Toc212823692" w:history="1">
        <w:r w:rsidRPr="000A6991">
          <w:rPr>
            <w:rStyle w:val="af"/>
            <w:noProof/>
          </w:rPr>
          <w:t>Рисунок  68</w:t>
        </w:r>
        <w:r>
          <w:rPr>
            <w:noProof/>
            <w:webHidden/>
          </w:rPr>
          <w:tab/>
        </w:r>
        <w:r>
          <w:rPr>
            <w:noProof/>
            <w:webHidden/>
          </w:rPr>
          <w:fldChar w:fldCharType="begin"/>
        </w:r>
        <w:r>
          <w:rPr>
            <w:noProof/>
            <w:webHidden/>
          </w:rPr>
          <w:instrText xml:space="preserve"> PAGEREF _Toc212823692 \h </w:instrText>
        </w:r>
        <w:r>
          <w:rPr>
            <w:noProof/>
            <w:webHidden/>
          </w:rPr>
        </w:r>
        <w:r>
          <w:rPr>
            <w:noProof/>
            <w:webHidden/>
          </w:rPr>
          <w:fldChar w:fldCharType="separate"/>
        </w:r>
        <w:r>
          <w:rPr>
            <w:noProof/>
            <w:webHidden/>
          </w:rPr>
          <w:t>95</w:t>
        </w:r>
        <w:r>
          <w:rPr>
            <w:noProof/>
            <w:webHidden/>
          </w:rPr>
          <w:fldChar w:fldCharType="end"/>
        </w:r>
      </w:hyperlink>
    </w:p>
    <w:p w14:paraId="3EEF7BBF" w14:textId="165CC0B9" w:rsidR="00130FFB" w:rsidRDefault="00130FFB">
      <w:pPr>
        <w:pStyle w:val="aff2"/>
        <w:rPr>
          <w:rFonts w:asciiTheme="minorHAnsi" w:eastAsiaTheme="minorEastAsia" w:hAnsiTheme="minorHAnsi" w:cstheme="minorBidi"/>
          <w:noProof/>
          <w:color w:val="auto"/>
          <w:sz w:val="22"/>
          <w:szCs w:val="22"/>
        </w:rPr>
      </w:pPr>
      <w:hyperlink w:anchor="_Toc212823693" w:history="1">
        <w:r w:rsidRPr="000A6991">
          <w:rPr>
            <w:rStyle w:val="af"/>
            <w:noProof/>
          </w:rPr>
          <w:t>Рисунок 69</w:t>
        </w:r>
        <w:r>
          <w:rPr>
            <w:noProof/>
            <w:webHidden/>
          </w:rPr>
          <w:tab/>
        </w:r>
        <w:r>
          <w:rPr>
            <w:noProof/>
            <w:webHidden/>
          </w:rPr>
          <w:fldChar w:fldCharType="begin"/>
        </w:r>
        <w:r>
          <w:rPr>
            <w:noProof/>
            <w:webHidden/>
          </w:rPr>
          <w:instrText xml:space="preserve"> PAGEREF _Toc212823693 \h </w:instrText>
        </w:r>
        <w:r>
          <w:rPr>
            <w:noProof/>
            <w:webHidden/>
          </w:rPr>
        </w:r>
        <w:r>
          <w:rPr>
            <w:noProof/>
            <w:webHidden/>
          </w:rPr>
          <w:fldChar w:fldCharType="separate"/>
        </w:r>
        <w:r>
          <w:rPr>
            <w:noProof/>
            <w:webHidden/>
          </w:rPr>
          <w:t>95</w:t>
        </w:r>
        <w:r>
          <w:rPr>
            <w:noProof/>
            <w:webHidden/>
          </w:rPr>
          <w:fldChar w:fldCharType="end"/>
        </w:r>
      </w:hyperlink>
    </w:p>
    <w:p w14:paraId="046B2289" w14:textId="5E04F8CF" w:rsidR="00130FFB" w:rsidRDefault="00130FFB">
      <w:pPr>
        <w:pStyle w:val="aff2"/>
        <w:rPr>
          <w:rFonts w:asciiTheme="minorHAnsi" w:eastAsiaTheme="minorEastAsia" w:hAnsiTheme="minorHAnsi" w:cstheme="minorBidi"/>
          <w:noProof/>
          <w:color w:val="auto"/>
          <w:sz w:val="22"/>
          <w:szCs w:val="22"/>
        </w:rPr>
      </w:pPr>
      <w:hyperlink w:anchor="_Toc212823694" w:history="1">
        <w:r w:rsidRPr="000A6991">
          <w:rPr>
            <w:rStyle w:val="af"/>
            <w:noProof/>
          </w:rPr>
          <w:t>Рисунок 70</w:t>
        </w:r>
        <w:r>
          <w:rPr>
            <w:noProof/>
            <w:webHidden/>
          </w:rPr>
          <w:tab/>
        </w:r>
        <w:r>
          <w:rPr>
            <w:noProof/>
            <w:webHidden/>
          </w:rPr>
          <w:fldChar w:fldCharType="begin"/>
        </w:r>
        <w:r>
          <w:rPr>
            <w:noProof/>
            <w:webHidden/>
          </w:rPr>
          <w:instrText xml:space="preserve"> PAGEREF _Toc212823694 \h </w:instrText>
        </w:r>
        <w:r>
          <w:rPr>
            <w:noProof/>
            <w:webHidden/>
          </w:rPr>
        </w:r>
        <w:r>
          <w:rPr>
            <w:noProof/>
            <w:webHidden/>
          </w:rPr>
          <w:fldChar w:fldCharType="separate"/>
        </w:r>
        <w:r>
          <w:rPr>
            <w:noProof/>
            <w:webHidden/>
          </w:rPr>
          <w:t>96</w:t>
        </w:r>
        <w:r>
          <w:rPr>
            <w:noProof/>
            <w:webHidden/>
          </w:rPr>
          <w:fldChar w:fldCharType="end"/>
        </w:r>
      </w:hyperlink>
    </w:p>
    <w:p w14:paraId="1D189493" w14:textId="6390C212" w:rsidR="00130FFB" w:rsidRDefault="00130FFB">
      <w:pPr>
        <w:pStyle w:val="aff2"/>
        <w:rPr>
          <w:rFonts w:asciiTheme="minorHAnsi" w:eastAsiaTheme="minorEastAsia" w:hAnsiTheme="minorHAnsi" w:cstheme="minorBidi"/>
          <w:noProof/>
          <w:color w:val="auto"/>
          <w:sz w:val="22"/>
          <w:szCs w:val="22"/>
        </w:rPr>
      </w:pPr>
      <w:hyperlink w:anchor="_Toc212823695" w:history="1">
        <w:r w:rsidRPr="000A6991">
          <w:rPr>
            <w:rStyle w:val="af"/>
            <w:noProof/>
          </w:rPr>
          <w:t>Рисунок 71</w:t>
        </w:r>
        <w:r>
          <w:rPr>
            <w:noProof/>
            <w:webHidden/>
          </w:rPr>
          <w:tab/>
        </w:r>
        <w:r>
          <w:rPr>
            <w:noProof/>
            <w:webHidden/>
          </w:rPr>
          <w:fldChar w:fldCharType="begin"/>
        </w:r>
        <w:r>
          <w:rPr>
            <w:noProof/>
            <w:webHidden/>
          </w:rPr>
          <w:instrText xml:space="preserve"> PAGEREF _Toc212823695 \h </w:instrText>
        </w:r>
        <w:r>
          <w:rPr>
            <w:noProof/>
            <w:webHidden/>
          </w:rPr>
        </w:r>
        <w:r>
          <w:rPr>
            <w:noProof/>
            <w:webHidden/>
          </w:rPr>
          <w:fldChar w:fldCharType="separate"/>
        </w:r>
        <w:r>
          <w:rPr>
            <w:noProof/>
            <w:webHidden/>
          </w:rPr>
          <w:t>96</w:t>
        </w:r>
        <w:r>
          <w:rPr>
            <w:noProof/>
            <w:webHidden/>
          </w:rPr>
          <w:fldChar w:fldCharType="end"/>
        </w:r>
      </w:hyperlink>
    </w:p>
    <w:p w14:paraId="530884B9" w14:textId="41E315F9" w:rsidR="00130FFB" w:rsidRDefault="00130FFB">
      <w:pPr>
        <w:pStyle w:val="aff2"/>
        <w:rPr>
          <w:rFonts w:asciiTheme="minorHAnsi" w:eastAsiaTheme="minorEastAsia" w:hAnsiTheme="minorHAnsi" w:cstheme="minorBidi"/>
          <w:noProof/>
          <w:color w:val="auto"/>
          <w:sz w:val="22"/>
          <w:szCs w:val="22"/>
        </w:rPr>
      </w:pPr>
      <w:hyperlink w:anchor="_Toc212823696" w:history="1">
        <w:r w:rsidRPr="000A6991">
          <w:rPr>
            <w:rStyle w:val="af"/>
            <w:noProof/>
          </w:rPr>
          <w:t>Рисунок 72</w:t>
        </w:r>
        <w:r>
          <w:rPr>
            <w:noProof/>
            <w:webHidden/>
          </w:rPr>
          <w:tab/>
        </w:r>
        <w:r>
          <w:rPr>
            <w:noProof/>
            <w:webHidden/>
          </w:rPr>
          <w:fldChar w:fldCharType="begin"/>
        </w:r>
        <w:r>
          <w:rPr>
            <w:noProof/>
            <w:webHidden/>
          </w:rPr>
          <w:instrText xml:space="preserve"> PAGEREF _Toc212823696 \h </w:instrText>
        </w:r>
        <w:r>
          <w:rPr>
            <w:noProof/>
            <w:webHidden/>
          </w:rPr>
        </w:r>
        <w:r>
          <w:rPr>
            <w:noProof/>
            <w:webHidden/>
          </w:rPr>
          <w:fldChar w:fldCharType="separate"/>
        </w:r>
        <w:r>
          <w:rPr>
            <w:noProof/>
            <w:webHidden/>
          </w:rPr>
          <w:t>96</w:t>
        </w:r>
        <w:r>
          <w:rPr>
            <w:noProof/>
            <w:webHidden/>
          </w:rPr>
          <w:fldChar w:fldCharType="end"/>
        </w:r>
      </w:hyperlink>
    </w:p>
    <w:p w14:paraId="08D88554" w14:textId="07208A51" w:rsidR="00130FFB" w:rsidRDefault="00130FFB">
      <w:pPr>
        <w:pStyle w:val="aff2"/>
        <w:rPr>
          <w:rFonts w:asciiTheme="minorHAnsi" w:eastAsiaTheme="minorEastAsia" w:hAnsiTheme="minorHAnsi" w:cstheme="minorBidi"/>
          <w:noProof/>
          <w:color w:val="auto"/>
          <w:sz w:val="22"/>
          <w:szCs w:val="22"/>
        </w:rPr>
      </w:pPr>
      <w:hyperlink w:anchor="_Toc212823697" w:history="1">
        <w:r w:rsidRPr="000A6991">
          <w:rPr>
            <w:rStyle w:val="af"/>
            <w:noProof/>
          </w:rPr>
          <w:t>Рисунок 73</w:t>
        </w:r>
        <w:r>
          <w:rPr>
            <w:noProof/>
            <w:webHidden/>
          </w:rPr>
          <w:tab/>
        </w:r>
        <w:r>
          <w:rPr>
            <w:noProof/>
            <w:webHidden/>
          </w:rPr>
          <w:fldChar w:fldCharType="begin"/>
        </w:r>
        <w:r>
          <w:rPr>
            <w:noProof/>
            <w:webHidden/>
          </w:rPr>
          <w:instrText xml:space="preserve"> PAGEREF _Toc212823697 \h </w:instrText>
        </w:r>
        <w:r>
          <w:rPr>
            <w:noProof/>
            <w:webHidden/>
          </w:rPr>
        </w:r>
        <w:r>
          <w:rPr>
            <w:noProof/>
            <w:webHidden/>
          </w:rPr>
          <w:fldChar w:fldCharType="separate"/>
        </w:r>
        <w:r>
          <w:rPr>
            <w:noProof/>
            <w:webHidden/>
          </w:rPr>
          <w:t>97</w:t>
        </w:r>
        <w:r>
          <w:rPr>
            <w:noProof/>
            <w:webHidden/>
          </w:rPr>
          <w:fldChar w:fldCharType="end"/>
        </w:r>
      </w:hyperlink>
    </w:p>
    <w:p w14:paraId="757F8C01" w14:textId="03B81A11" w:rsidR="00130FFB" w:rsidRDefault="00130FFB">
      <w:pPr>
        <w:pStyle w:val="aff2"/>
        <w:rPr>
          <w:rFonts w:asciiTheme="minorHAnsi" w:eastAsiaTheme="minorEastAsia" w:hAnsiTheme="minorHAnsi" w:cstheme="minorBidi"/>
          <w:noProof/>
          <w:color w:val="auto"/>
          <w:sz w:val="22"/>
          <w:szCs w:val="22"/>
        </w:rPr>
      </w:pPr>
      <w:hyperlink w:anchor="_Toc212823698" w:history="1">
        <w:r w:rsidRPr="000A6991">
          <w:rPr>
            <w:rStyle w:val="af"/>
            <w:noProof/>
          </w:rPr>
          <w:t>Рисунок 74</w:t>
        </w:r>
        <w:r>
          <w:rPr>
            <w:noProof/>
            <w:webHidden/>
          </w:rPr>
          <w:tab/>
        </w:r>
        <w:r>
          <w:rPr>
            <w:noProof/>
            <w:webHidden/>
          </w:rPr>
          <w:fldChar w:fldCharType="begin"/>
        </w:r>
        <w:r>
          <w:rPr>
            <w:noProof/>
            <w:webHidden/>
          </w:rPr>
          <w:instrText xml:space="preserve"> PAGEREF _Toc212823698 \h </w:instrText>
        </w:r>
        <w:r>
          <w:rPr>
            <w:noProof/>
            <w:webHidden/>
          </w:rPr>
        </w:r>
        <w:r>
          <w:rPr>
            <w:noProof/>
            <w:webHidden/>
          </w:rPr>
          <w:fldChar w:fldCharType="separate"/>
        </w:r>
        <w:r>
          <w:rPr>
            <w:noProof/>
            <w:webHidden/>
          </w:rPr>
          <w:t>97</w:t>
        </w:r>
        <w:r>
          <w:rPr>
            <w:noProof/>
            <w:webHidden/>
          </w:rPr>
          <w:fldChar w:fldCharType="end"/>
        </w:r>
      </w:hyperlink>
    </w:p>
    <w:p w14:paraId="392AEDD0" w14:textId="0E56B0C3" w:rsidR="00130FFB" w:rsidRDefault="00130FFB">
      <w:pPr>
        <w:pStyle w:val="aff2"/>
        <w:rPr>
          <w:rFonts w:asciiTheme="minorHAnsi" w:eastAsiaTheme="minorEastAsia" w:hAnsiTheme="minorHAnsi" w:cstheme="minorBidi"/>
          <w:noProof/>
          <w:color w:val="auto"/>
          <w:sz w:val="22"/>
          <w:szCs w:val="22"/>
        </w:rPr>
      </w:pPr>
      <w:hyperlink w:anchor="_Toc212823699" w:history="1">
        <w:r w:rsidRPr="000A6991">
          <w:rPr>
            <w:rStyle w:val="af"/>
            <w:noProof/>
          </w:rPr>
          <w:t>Рисунок 75</w:t>
        </w:r>
        <w:r>
          <w:rPr>
            <w:noProof/>
            <w:webHidden/>
          </w:rPr>
          <w:tab/>
        </w:r>
        <w:r>
          <w:rPr>
            <w:noProof/>
            <w:webHidden/>
          </w:rPr>
          <w:fldChar w:fldCharType="begin"/>
        </w:r>
        <w:r>
          <w:rPr>
            <w:noProof/>
            <w:webHidden/>
          </w:rPr>
          <w:instrText xml:space="preserve"> PAGEREF _Toc212823699 \h </w:instrText>
        </w:r>
        <w:r>
          <w:rPr>
            <w:noProof/>
            <w:webHidden/>
          </w:rPr>
        </w:r>
        <w:r>
          <w:rPr>
            <w:noProof/>
            <w:webHidden/>
          </w:rPr>
          <w:fldChar w:fldCharType="separate"/>
        </w:r>
        <w:r>
          <w:rPr>
            <w:noProof/>
            <w:webHidden/>
          </w:rPr>
          <w:t>98</w:t>
        </w:r>
        <w:r>
          <w:rPr>
            <w:noProof/>
            <w:webHidden/>
          </w:rPr>
          <w:fldChar w:fldCharType="end"/>
        </w:r>
      </w:hyperlink>
    </w:p>
    <w:p w14:paraId="3EF20A52" w14:textId="2A2669D9" w:rsidR="00130FFB" w:rsidRDefault="00130FFB">
      <w:pPr>
        <w:pStyle w:val="aff2"/>
        <w:rPr>
          <w:rFonts w:asciiTheme="minorHAnsi" w:eastAsiaTheme="minorEastAsia" w:hAnsiTheme="minorHAnsi" w:cstheme="minorBidi"/>
          <w:noProof/>
          <w:color w:val="auto"/>
          <w:sz w:val="22"/>
          <w:szCs w:val="22"/>
        </w:rPr>
      </w:pPr>
      <w:hyperlink w:anchor="_Toc212823700" w:history="1">
        <w:r w:rsidRPr="000A6991">
          <w:rPr>
            <w:rStyle w:val="af"/>
            <w:noProof/>
          </w:rPr>
          <w:t>Рисунок  76</w:t>
        </w:r>
        <w:r>
          <w:rPr>
            <w:noProof/>
            <w:webHidden/>
          </w:rPr>
          <w:tab/>
        </w:r>
        <w:r>
          <w:rPr>
            <w:noProof/>
            <w:webHidden/>
          </w:rPr>
          <w:fldChar w:fldCharType="begin"/>
        </w:r>
        <w:r>
          <w:rPr>
            <w:noProof/>
            <w:webHidden/>
          </w:rPr>
          <w:instrText xml:space="preserve"> PAGEREF _Toc212823700 \h </w:instrText>
        </w:r>
        <w:r>
          <w:rPr>
            <w:noProof/>
            <w:webHidden/>
          </w:rPr>
        </w:r>
        <w:r>
          <w:rPr>
            <w:noProof/>
            <w:webHidden/>
          </w:rPr>
          <w:fldChar w:fldCharType="separate"/>
        </w:r>
        <w:r>
          <w:rPr>
            <w:noProof/>
            <w:webHidden/>
          </w:rPr>
          <w:t>99</w:t>
        </w:r>
        <w:r>
          <w:rPr>
            <w:noProof/>
            <w:webHidden/>
          </w:rPr>
          <w:fldChar w:fldCharType="end"/>
        </w:r>
      </w:hyperlink>
    </w:p>
    <w:p w14:paraId="6682C9BF" w14:textId="0ED4DD44" w:rsidR="00130FFB" w:rsidRDefault="00130FFB">
      <w:pPr>
        <w:pStyle w:val="aff2"/>
        <w:rPr>
          <w:rFonts w:asciiTheme="minorHAnsi" w:eastAsiaTheme="minorEastAsia" w:hAnsiTheme="minorHAnsi" w:cstheme="minorBidi"/>
          <w:noProof/>
          <w:color w:val="auto"/>
          <w:sz w:val="22"/>
          <w:szCs w:val="22"/>
        </w:rPr>
      </w:pPr>
      <w:hyperlink w:anchor="_Toc212823701" w:history="1">
        <w:r w:rsidRPr="000A6991">
          <w:rPr>
            <w:rStyle w:val="af"/>
            <w:noProof/>
          </w:rPr>
          <w:t>Рисунок 77</w:t>
        </w:r>
        <w:r>
          <w:rPr>
            <w:noProof/>
            <w:webHidden/>
          </w:rPr>
          <w:tab/>
        </w:r>
        <w:r>
          <w:rPr>
            <w:noProof/>
            <w:webHidden/>
          </w:rPr>
          <w:fldChar w:fldCharType="begin"/>
        </w:r>
        <w:r>
          <w:rPr>
            <w:noProof/>
            <w:webHidden/>
          </w:rPr>
          <w:instrText xml:space="preserve"> PAGEREF _Toc212823701 \h </w:instrText>
        </w:r>
        <w:r>
          <w:rPr>
            <w:noProof/>
            <w:webHidden/>
          </w:rPr>
        </w:r>
        <w:r>
          <w:rPr>
            <w:noProof/>
            <w:webHidden/>
          </w:rPr>
          <w:fldChar w:fldCharType="separate"/>
        </w:r>
        <w:r>
          <w:rPr>
            <w:noProof/>
            <w:webHidden/>
          </w:rPr>
          <w:t>100</w:t>
        </w:r>
        <w:r>
          <w:rPr>
            <w:noProof/>
            <w:webHidden/>
          </w:rPr>
          <w:fldChar w:fldCharType="end"/>
        </w:r>
      </w:hyperlink>
    </w:p>
    <w:p w14:paraId="42829C0C" w14:textId="046AB700" w:rsidR="00130FFB" w:rsidRDefault="00130FFB">
      <w:pPr>
        <w:pStyle w:val="aff2"/>
        <w:rPr>
          <w:rFonts w:asciiTheme="minorHAnsi" w:eastAsiaTheme="minorEastAsia" w:hAnsiTheme="minorHAnsi" w:cstheme="minorBidi"/>
          <w:noProof/>
          <w:color w:val="auto"/>
          <w:sz w:val="22"/>
          <w:szCs w:val="22"/>
        </w:rPr>
      </w:pPr>
      <w:hyperlink w:anchor="_Toc212823702" w:history="1">
        <w:r w:rsidRPr="000A6991">
          <w:rPr>
            <w:rStyle w:val="af"/>
            <w:noProof/>
          </w:rPr>
          <w:t>Рисунок 78</w:t>
        </w:r>
        <w:r>
          <w:rPr>
            <w:noProof/>
            <w:webHidden/>
          </w:rPr>
          <w:tab/>
        </w:r>
        <w:r>
          <w:rPr>
            <w:noProof/>
            <w:webHidden/>
          </w:rPr>
          <w:fldChar w:fldCharType="begin"/>
        </w:r>
        <w:r>
          <w:rPr>
            <w:noProof/>
            <w:webHidden/>
          </w:rPr>
          <w:instrText xml:space="preserve"> PAGEREF _Toc212823702 \h </w:instrText>
        </w:r>
        <w:r>
          <w:rPr>
            <w:noProof/>
            <w:webHidden/>
          </w:rPr>
        </w:r>
        <w:r>
          <w:rPr>
            <w:noProof/>
            <w:webHidden/>
          </w:rPr>
          <w:fldChar w:fldCharType="separate"/>
        </w:r>
        <w:r>
          <w:rPr>
            <w:noProof/>
            <w:webHidden/>
          </w:rPr>
          <w:t>101</w:t>
        </w:r>
        <w:r>
          <w:rPr>
            <w:noProof/>
            <w:webHidden/>
          </w:rPr>
          <w:fldChar w:fldCharType="end"/>
        </w:r>
      </w:hyperlink>
    </w:p>
    <w:p w14:paraId="27A95546" w14:textId="0CEF3528" w:rsidR="00130FFB" w:rsidRDefault="00130FFB">
      <w:pPr>
        <w:pStyle w:val="aff2"/>
        <w:rPr>
          <w:rFonts w:asciiTheme="minorHAnsi" w:eastAsiaTheme="minorEastAsia" w:hAnsiTheme="minorHAnsi" w:cstheme="minorBidi"/>
          <w:noProof/>
          <w:color w:val="auto"/>
          <w:sz w:val="22"/>
          <w:szCs w:val="22"/>
        </w:rPr>
      </w:pPr>
      <w:hyperlink w:anchor="_Toc212823703" w:history="1">
        <w:r w:rsidRPr="000A6991">
          <w:rPr>
            <w:rStyle w:val="af"/>
            <w:noProof/>
          </w:rPr>
          <w:t>Рисунок 79</w:t>
        </w:r>
        <w:r>
          <w:rPr>
            <w:noProof/>
            <w:webHidden/>
          </w:rPr>
          <w:tab/>
        </w:r>
        <w:r>
          <w:rPr>
            <w:noProof/>
            <w:webHidden/>
          </w:rPr>
          <w:fldChar w:fldCharType="begin"/>
        </w:r>
        <w:r>
          <w:rPr>
            <w:noProof/>
            <w:webHidden/>
          </w:rPr>
          <w:instrText xml:space="preserve"> PAGEREF _Toc212823703 \h </w:instrText>
        </w:r>
        <w:r>
          <w:rPr>
            <w:noProof/>
            <w:webHidden/>
          </w:rPr>
        </w:r>
        <w:r>
          <w:rPr>
            <w:noProof/>
            <w:webHidden/>
          </w:rPr>
          <w:fldChar w:fldCharType="separate"/>
        </w:r>
        <w:r>
          <w:rPr>
            <w:noProof/>
            <w:webHidden/>
          </w:rPr>
          <w:t>101</w:t>
        </w:r>
        <w:r>
          <w:rPr>
            <w:noProof/>
            <w:webHidden/>
          </w:rPr>
          <w:fldChar w:fldCharType="end"/>
        </w:r>
      </w:hyperlink>
    </w:p>
    <w:p w14:paraId="26391AE6" w14:textId="582744C1" w:rsidR="00130FFB" w:rsidRDefault="00130FFB">
      <w:pPr>
        <w:pStyle w:val="aff2"/>
        <w:rPr>
          <w:rFonts w:asciiTheme="minorHAnsi" w:eastAsiaTheme="minorEastAsia" w:hAnsiTheme="minorHAnsi" w:cstheme="minorBidi"/>
          <w:noProof/>
          <w:color w:val="auto"/>
          <w:sz w:val="22"/>
          <w:szCs w:val="22"/>
        </w:rPr>
      </w:pPr>
      <w:hyperlink w:anchor="_Toc212823704" w:history="1">
        <w:r w:rsidRPr="000A6991">
          <w:rPr>
            <w:rStyle w:val="af"/>
            <w:noProof/>
          </w:rPr>
          <w:t>Рисунок 80</w:t>
        </w:r>
        <w:r>
          <w:rPr>
            <w:noProof/>
            <w:webHidden/>
          </w:rPr>
          <w:tab/>
        </w:r>
        <w:r>
          <w:rPr>
            <w:noProof/>
            <w:webHidden/>
          </w:rPr>
          <w:fldChar w:fldCharType="begin"/>
        </w:r>
        <w:r>
          <w:rPr>
            <w:noProof/>
            <w:webHidden/>
          </w:rPr>
          <w:instrText xml:space="preserve"> PAGEREF _Toc212823704 \h </w:instrText>
        </w:r>
        <w:r>
          <w:rPr>
            <w:noProof/>
            <w:webHidden/>
          </w:rPr>
        </w:r>
        <w:r>
          <w:rPr>
            <w:noProof/>
            <w:webHidden/>
          </w:rPr>
          <w:fldChar w:fldCharType="separate"/>
        </w:r>
        <w:r>
          <w:rPr>
            <w:noProof/>
            <w:webHidden/>
          </w:rPr>
          <w:t>101</w:t>
        </w:r>
        <w:r>
          <w:rPr>
            <w:noProof/>
            <w:webHidden/>
          </w:rPr>
          <w:fldChar w:fldCharType="end"/>
        </w:r>
      </w:hyperlink>
    </w:p>
    <w:p w14:paraId="77C9B36E" w14:textId="448C8571" w:rsidR="00130FFB" w:rsidRDefault="00130FFB">
      <w:pPr>
        <w:pStyle w:val="aff2"/>
        <w:rPr>
          <w:rFonts w:asciiTheme="minorHAnsi" w:eastAsiaTheme="minorEastAsia" w:hAnsiTheme="minorHAnsi" w:cstheme="minorBidi"/>
          <w:noProof/>
          <w:color w:val="auto"/>
          <w:sz w:val="22"/>
          <w:szCs w:val="22"/>
        </w:rPr>
      </w:pPr>
      <w:hyperlink w:anchor="_Toc212823705" w:history="1">
        <w:r w:rsidRPr="000A6991">
          <w:rPr>
            <w:rStyle w:val="af"/>
            <w:noProof/>
            <w:snapToGrid w:val="0"/>
          </w:rPr>
          <w:t>Рисунок 81</w:t>
        </w:r>
        <w:r>
          <w:rPr>
            <w:noProof/>
            <w:webHidden/>
          </w:rPr>
          <w:tab/>
        </w:r>
        <w:r>
          <w:rPr>
            <w:noProof/>
            <w:webHidden/>
          </w:rPr>
          <w:fldChar w:fldCharType="begin"/>
        </w:r>
        <w:r>
          <w:rPr>
            <w:noProof/>
            <w:webHidden/>
          </w:rPr>
          <w:instrText xml:space="preserve"> PAGEREF _Toc212823705 \h </w:instrText>
        </w:r>
        <w:r>
          <w:rPr>
            <w:noProof/>
            <w:webHidden/>
          </w:rPr>
        </w:r>
        <w:r>
          <w:rPr>
            <w:noProof/>
            <w:webHidden/>
          </w:rPr>
          <w:fldChar w:fldCharType="separate"/>
        </w:r>
        <w:r>
          <w:rPr>
            <w:noProof/>
            <w:webHidden/>
          </w:rPr>
          <w:t>102</w:t>
        </w:r>
        <w:r>
          <w:rPr>
            <w:noProof/>
            <w:webHidden/>
          </w:rPr>
          <w:fldChar w:fldCharType="end"/>
        </w:r>
      </w:hyperlink>
    </w:p>
    <w:p w14:paraId="0FF586EA" w14:textId="09A70DAF" w:rsidR="00130FFB" w:rsidRDefault="00130FFB">
      <w:pPr>
        <w:pStyle w:val="aff2"/>
        <w:rPr>
          <w:rFonts w:asciiTheme="minorHAnsi" w:eastAsiaTheme="minorEastAsia" w:hAnsiTheme="minorHAnsi" w:cstheme="minorBidi"/>
          <w:noProof/>
          <w:color w:val="auto"/>
          <w:sz w:val="22"/>
          <w:szCs w:val="22"/>
        </w:rPr>
      </w:pPr>
      <w:hyperlink w:anchor="_Toc212823706" w:history="1">
        <w:r w:rsidRPr="000A6991">
          <w:rPr>
            <w:rStyle w:val="af"/>
            <w:noProof/>
            <w:snapToGrid w:val="0"/>
          </w:rPr>
          <w:t>Рисунок 82</w:t>
        </w:r>
        <w:r>
          <w:rPr>
            <w:noProof/>
            <w:webHidden/>
          </w:rPr>
          <w:tab/>
        </w:r>
        <w:r>
          <w:rPr>
            <w:noProof/>
            <w:webHidden/>
          </w:rPr>
          <w:fldChar w:fldCharType="begin"/>
        </w:r>
        <w:r>
          <w:rPr>
            <w:noProof/>
            <w:webHidden/>
          </w:rPr>
          <w:instrText xml:space="preserve"> PAGEREF _Toc212823706 \h </w:instrText>
        </w:r>
        <w:r>
          <w:rPr>
            <w:noProof/>
            <w:webHidden/>
          </w:rPr>
        </w:r>
        <w:r>
          <w:rPr>
            <w:noProof/>
            <w:webHidden/>
          </w:rPr>
          <w:fldChar w:fldCharType="separate"/>
        </w:r>
        <w:r>
          <w:rPr>
            <w:noProof/>
            <w:webHidden/>
          </w:rPr>
          <w:t>103</w:t>
        </w:r>
        <w:r>
          <w:rPr>
            <w:noProof/>
            <w:webHidden/>
          </w:rPr>
          <w:fldChar w:fldCharType="end"/>
        </w:r>
      </w:hyperlink>
    </w:p>
    <w:p w14:paraId="59456D89" w14:textId="1B086F51" w:rsidR="00130FFB" w:rsidRDefault="00130FFB">
      <w:pPr>
        <w:pStyle w:val="aff2"/>
        <w:rPr>
          <w:rFonts w:asciiTheme="minorHAnsi" w:eastAsiaTheme="minorEastAsia" w:hAnsiTheme="minorHAnsi" w:cstheme="minorBidi"/>
          <w:noProof/>
          <w:color w:val="auto"/>
          <w:sz w:val="22"/>
          <w:szCs w:val="22"/>
        </w:rPr>
      </w:pPr>
      <w:hyperlink w:anchor="_Toc212823707" w:history="1">
        <w:r w:rsidRPr="000A6991">
          <w:rPr>
            <w:rStyle w:val="af"/>
            <w:noProof/>
          </w:rPr>
          <w:t>Рисунок 83</w:t>
        </w:r>
        <w:r>
          <w:rPr>
            <w:noProof/>
            <w:webHidden/>
          </w:rPr>
          <w:tab/>
        </w:r>
        <w:r>
          <w:rPr>
            <w:noProof/>
            <w:webHidden/>
          </w:rPr>
          <w:fldChar w:fldCharType="begin"/>
        </w:r>
        <w:r>
          <w:rPr>
            <w:noProof/>
            <w:webHidden/>
          </w:rPr>
          <w:instrText xml:space="preserve"> PAGEREF _Toc212823707 \h </w:instrText>
        </w:r>
        <w:r>
          <w:rPr>
            <w:noProof/>
            <w:webHidden/>
          </w:rPr>
        </w:r>
        <w:r>
          <w:rPr>
            <w:noProof/>
            <w:webHidden/>
          </w:rPr>
          <w:fldChar w:fldCharType="separate"/>
        </w:r>
        <w:r>
          <w:rPr>
            <w:noProof/>
            <w:webHidden/>
          </w:rPr>
          <w:t>103</w:t>
        </w:r>
        <w:r>
          <w:rPr>
            <w:noProof/>
            <w:webHidden/>
          </w:rPr>
          <w:fldChar w:fldCharType="end"/>
        </w:r>
      </w:hyperlink>
    </w:p>
    <w:p w14:paraId="57881941" w14:textId="65EB0916" w:rsidR="00130FFB" w:rsidRDefault="00130FFB">
      <w:pPr>
        <w:pStyle w:val="aff2"/>
        <w:rPr>
          <w:rFonts w:asciiTheme="minorHAnsi" w:eastAsiaTheme="minorEastAsia" w:hAnsiTheme="minorHAnsi" w:cstheme="minorBidi"/>
          <w:noProof/>
          <w:color w:val="auto"/>
          <w:sz w:val="22"/>
          <w:szCs w:val="22"/>
        </w:rPr>
      </w:pPr>
      <w:hyperlink w:anchor="_Toc212823708" w:history="1">
        <w:r w:rsidRPr="000A6991">
          <w:rPr>
            <w:rStyle w:val="af"/>
            <w:noProof/>
            <w:snapToGrid w:val="0"/>
          </w:rPr>
          <w:t>Рисунок 84</w:t>
        </w:r>
        <w:r>
          <w:rPr>
            <w:noProof/>
            <w:webHidden/>
          </w:rPr>
          <w:tab/>
        </w:r>
        <w:r>
          <w:rPr>
            <w:noProof/>
            <w:webHidden/>
          </w:rPr>
          <w:fldChar w:fldCharType="begin"/>
        </w:r>
        <w:r>
          <w:rPr>
            <w:noProof/>
            <w:webHidden/>
          </w:rPr>
          <w:instrText xml:space="preserve"> PAGEREF _Toc212823708 \h </w:instrText>
        </w:r>
        <w:r>
          <w:rPr>
            <w:noProof/>
            <w:webHidden/>
          </w:rPr>
        </w:r>
        <w:r>
          <w:rPr>
            <w:noProof/>
            <w:webHidden/>
          </w:rPr>
          <w:fldChar w:fldCharType="separate"/>
        </w:r>
        <w:r>
          <w:rPr>
            <w:noProof/>
            <w:webHidden/>
          </w:rPr>
          <w:t>104</w:t>
        </w:r>
        <w:r>
          <w:rPr>
            <w:noProof/>
            <w:webHidden/>
          </w:rPr>
          <w:fldChar w:fldCharType="end"/>
        </w:r>
      </w:hyperlink>
    </w:p>
    <w:p w14:paraId="1B3DAF74" w14:textId="361E0E74" w:rsidR="00130FFB" w:rsidRDefault="00130FFB">
      <w:pPr>
        <w:pStyle w:val="aff2"/>
        <w:rPr>
          <w:rFonts w:asciiTheme="minorHAnsi" w:eastAsiaTheme="minorEastAsia" w:hAnsiTheme="minorHAnsi" w:cstheme="minorBidi"/>
          <w:noProof/>
          <w:color w:val="auto"/>
          <w:sz w:val="22"/>
          <w:szCs w:val="22"/>
        </w:rPr>
      </w:pPr>
      <w:hyperlink w:anchor="_Toc212823709" w:history="1">
        <w:r w:rsidRPr="000A6991">
          <w:rPr>
            <w:rStyle w:val="af"/>
            <w:noProof/>
          </w:rPr>
          <w:t>Рисунок 85</w:t>
        </w:r>
        <w:r>
          <w:rPr>
            <w:noProof/>
            <w:webHidden/>
          </w:rPr>
          <w:tab/>
        </w:r>
        <w:r>
          <w:rPr>
            <w:noProof/>
            <w:webHidden/>
          </w:rPr>
          <w:fldChar w:fldCharType="begin"/>
        </w:r>
        <w:r>
          <w:rPr>
            <w:noProof/>
            <w:webHidden/>
          </w:rPr>
          <w:instrText xml:space="preserve"> PAGEREF _Toc212823709 \h </w:instrText>
        </w:r>
        <w:r>
          <w:rPr>
            <w:noProof/>
            <w:webHidden/>
          </w:rPr>
        </w:r>
        <w:r>
          <w:rPr>
            <w:noProof/>
            <w:webHidden/>
          </w:rPr>
          <w:fldChar w:fldCharType="separate"/>
        </w:r>
        <w:r>
          <w:rPr>
            <w:noProof/>
            <w:webHidden/>
          </w:rPr>
          <w:t>104</w:t>
        </w:r>
        <w:r>
          <w:rPr>
            <w:noProof/>
            <w:webHidden/>
          </w:rPr>
          <w:fldChar w:fldCharType="end"/>
        </w:r>
      </w:hyperlink>
    </w:p>
    <w:p w14:paraId="2880AAA4" w14:textId="6707DBE4" w:rsidR="00130FFB" w:rsidRDefault="00130FFB">
      <w:pPr>
        <w:pStyle w:val="aff2"/>
        <w:rPr>
          <w:rFonts w:asciiTheme="minorHAnsi" w:eastAsiaTheme="minorEastAsia" w:hAnsiTheme="minorHAnsi" w:cstheme="minorBidi"/>
          <w:noProof/>
          <w:color w:val="auto"/>
          <w:sz w:val="22"/>
          <w:szCs w:val="22"/>
        </w:rPr>
      </w:pPr>
      <w:hyperlink w:anchor="_Toc212823710" w:history="1">
        <w:r w:rsidRPr="000A6991">
          <w:rPr>
            <w:rStyle w:val="af"/>
            <w:noProof/>
          </w:rPr>
          <w:t>Рисунок 86</w:t>
        </w:r>
        <w:r>
          <w:rPr>
            <w:noProof/>
            <w:webHidden/>
          </w:rPr>
          <w:tab/>
        </w:r>
        <w:r>
          <w:rPr>
            <w:noProof/>
            <w:webHidden/>
          </w:rPr>
          <w:fldChar w:fldCharType="begin"/>
        </w:r>
        <w:r>
          <w:rPr>
            <w:noProof/>
            <w:webHidden/>
          </w:rPr>
          <w:instrText xml:space="preserve"> PAGEREF _Toc212823710 \h </w:instrText>
        </w:r>
        <w:r>
          <w:rPr>
            <w:noProof/>
            <w:webHidden/>
          </w:rPr>
        </w:r>
        <w:r>
          <w:rPr>
            <w:noProof/>
            <w:webHidden/>
          </w:rPr>
          <w:fldChar w:fldCharType="separate"/>
        </w:r>
        <w:r>
          <w:rPr>
            <w:noProof/>
            <w:webHidden/>
          </w:rPr>
          <w:t>104</w:t>
        </w:r>
        <w:r>
          <w:rPr>
            <w:noProof/>
            <w:webHidden/>
          </w:rPr>
          <w:fldChar w:fldCharType="end"/>
        </w:r>
      </w:hyperlink>
    </w:p>
    <w:p w14:paraId="6B1F2394" w14:textId="799EE061" w:rsidR="00130FFB" w:rsidRDefault="00130FFB">
      <w:pPr>
        <w:pStyle w:val="aff2"/>
        <w:rPr>
          <w:rFonts w:asciiTheme="minorHAnsi" w:eastAsiaTheme="minorEastAsia" w:hAnsiTheme="minorHAnsi" w:cstheme="minorBidi"/>
          <w:noProof/>
          <w:color w:val="auto"/>
          <w:sz w:val="22"/>
          <w:szCs w:val="22"/>
        </w:rPr>
      </w:pPr>
      <w:hyperlink w:anchor="_Toc212823711" w:history="1">
        <w:r w:rsidRPr="000A6991">
          <w:rPr>
            <w:rStyle w:val="af"/>
            <w:noProof/>
          </w:rPr>
          <w:t>Рисунок 87</w:t>
        </w:r>
        <w:r>
          <w:rPr>
            <w:noProof/>
            <w:webHidden/>
          </w:rPr>
          <w:tab/>
        </w:r>
        <w:r>
          <w:rPr>
            <w:noProof/>
            <w:webHidden/>
          </w:rPr>
          <w:fldChar w:fldCharType="begin"/>
        </w:r>
        <w:r>
          <w:rPr>
            <w:noProof/>
            <w:webHidden/>
          </w:rPr>
          <w:instrText xml:space="preserve"> PAGEREF _Toc212823711 \h </w:instrText>
        </w:r>
        <w:r>
          <w:rPr>
            <w:noProof/>
            <w:webHidden/>
          </w:rPr>
        </w:r>
        <w:r>
          <w:rPr>
            <w:noProof/>
            <w:webHidden/>
          </w:rPr>
          <w:fldChar w:fldCharType="separate"/>
        </w:r>
        <w:r>
          <w:rPr>
            <w:noProof/>
            <w:webHidden/>
          </w:rPr>
          <w:t>105</w:t>
        </w:r>
        <w:r>
          <w:rPr>
            <w:noProof/>
            <w:webHidden/>
          </w:rPr>
          <w:fldChar w:fldCharType="end"/>
        </w:r>
      </w:hyperlink>
    </w:p>
    <w:p w14:paraId="24A4C1FA" w14:textId="3DE9EF73" w:rsidR="00130FFB" w:rsidRDefault="00130FFB">
      <w:pPr>
        <w:pStyle w:val="aff2"/>
        <w:rPr>
          <w:rFonts w:asciiTheme="minorHAnsi" w:eastAsiaTheme="minorEastAsia" w:hAnsiTheme="minorHAnsi" w:cstheme="minorBidi"/>
          <w:noProof/>
          <w:color w:val="auto"/>
          <w:sz w:val="22"/>
          <w:szCs w:val="22"/>
        </w:rPr>
      </w:pPr>
      <w:hyperlink w:anchor="_Toc212823712" w:history="1">
        <w:r w:rsidRPr="000A6991">
          <w:rPr>
            <w:rStyle w:val="af"/>
            <w:noProof/>
          </w:rPr>
          <w:t>Рисунок  88</w:t>
        </w:r>
        <w:r>
          <w:rPr>
            <w:noProof/>
            <w:webHidden/>
          </w:rPr>
          <w:tab/>
        </w:r>
        <w:r>
          <w:rPr>
            <w:noProof/>
            <w:webHidden/>
          </w:rPr>
          <w:fldChar w:fldCharType="begin"/>
        </w:r>
        <w:r>
          <w:rPr>
            <w:noProof/>
            <w:webHidden/>
          </w:rPr>
          <w:instrText xml:space="preserve"> PAGEREF _Toc212823712 \h </w:instrText>
        </w:r>
        <w:r>
          <w:rPr>
            <w:noProof/>
            <w:webHidden/>
          </w:rPr>
        </w:r>
        <w:r>
          <w:rPr>
            <w:noProof/>
            <w:webHidden/>
          </w:rPr>
          <w:fldChar w:fldCharType="separate"/>
        </w:r>
        <w:r>
          <w:rPr>
            <w:noProof/>
            <w:webHidden/>
          </w:rPr>
          <w:t>105</w:t>
        </w:r>
        <w:r>
          <w:rPr>
            <w:noProof/>
            <w:webHidden/>
          </w:rPr>
          <w:fldChar w:fldCharType="end"/>
        </w:r>
      </w:hyperlink>
    </w:p>
    <w:p w14:paraId="5FB26C29" w14:textId="5BD1BDF8" w:rsidR="00130FFB" w:rsidRDefault="00130FFB">
      <w:pPr>
        <w:pStyle w:val="aff2"/>
        <w:rPr>
          <w:rFonts w:asciiTheme="minorHAnsi" w:eastAsiaTheme="minorEastAsia" w:hAnsiTheme="minorHAnsi" w:cstheme="minorBidi"/>
          <w:noProof/>
          <w:color w:val="auto"/>
          <w:sz w:val="22"/>
          <w:szCs w:val="22"/>
        </w:rPr>
      </w:pPr>
      <w:hyperlink w:anchor="_Toc212823713" w:history="1">
        <w:r w:rsidRPr="000A6991">
          <w:rPr>
            <w:rStyle w:val="af"/>
            <w:noProof/>
          </w:rPr>
          <w:t>Рисунок 89</w:t>
        </w:r>
        <w:r>
          <w:rPr>
            <w:noProof/>
            <w:webHidden/>
          </w:rPr>
          <w:tab/>
        </w:r>
        <w:r>
          <w:rPr>
            <w:noProof/>
            <w:webHidden/>
          </w:rPr>
          <w:fldChar w:fldCharType="begin"/>
        </w:r>
        <w:r>
          <w:rPr>
            <w:noProof/>
            <w:webHidden/>
          </w:rPr>
          <w:instrText xml:space="preserve"> PAGEREF _Toc212823713 \h </w:instrText>
        </w:r>
        <w:r>
          <w:rPr>
            <w:noProof/>
            <w:webHidden/>
          </w:rPr>
        </w:r>
        <w:r>
          <w:rPr>
            <w:noProof/>
            <w:webHidden/>
          </w:rPr>
          <w:fldChar w:fldCharType="separate"/>
        </w:r>
        <w:r>
          <w:rPr>
            <w:noProof/>
            <w:webHidden/>
          </w:rPr>
          <w:t>106</w:t>
        </w:r>
        <w:r>
          <w:rPr>
            <w:noProof/>
            <w:webHidden/>
          </w:rPr>
          <w:fldChar w:fldCharType="end"/>
        </w:r>
      </w:hyperlink>
    </w:p>
    <w:p w14:paraId="5AEC40A7" w14:textId="44C692E0" w:rsidR="00130FFB" w:rsidRDefault="00130FFB">
      <w:pPr>
        <w:pStyle w:val="aff2"/>
        <w:rPr>
          <w:rFonts w:asciiTheme="minorHAnsi" w:eastAsiaTheme="minorEastAsia" w:hAnsiTheme="minorHAnsi" w:cstheme="minorBidi"/>
          <w:noProof/>
          <w:color w:val="auto"/>
          <w:sz w:val="22"/>
          <w:szCs w:val="22"/>
        </w:rPr>
      </w:pPr>
      <w:hyperlink w:anchor="_Toc212823714" w:history="1">
        <w:r w:rsidRPr="000A6991">
          <w:rPr>
            <w:rStyle w:val="af"/>
            <w:noProof/>
          </w:rPr>
          <w:t>Рисунок 90</w:t>
        </w:r>
        <w:r>
          <w:rPr>
            <w:noProof/>
            <w:webHidden/>
          </w:rPr>
          <w:tab/>
        </w:r>
        <w:r>
          <w:rPr>
            <w:noProof/>
            <w:webHidden/>
          </w:rPr>
          <w:fldChar w:fldCharType="begin"/>
        </w:r>
        <w:r>
          <w:rPr>
            <w:noProof/>
            <w:webHidden/>
          </w:rPr>
          <w:instrText xml:space="preserve"> PAGEREF _Toc212823714 \h </w:instrText>
        </w:r>
        <w:r>
          <w:rPr>
            <w:noProof/>
            <w:webHidden/>
          </w:rPr>
        </w:r>
        <w:r>
          <w:rPr>
            <w:noProof/>
            <w:webHidden/>
          </w:rPr>
          <w:fldChar w:fldCharType="separate"/>
        </w:r>
        <w:r>
          <w:rPr>
            <w:noProof/>
            <w:webHidden/>
          </w:rPr>
          <w:t>106</w:t>
        </w:r>
        <w:r>
          <w:rPr>
            <w:noProof/>
            <w:webHidden/>
          </w:rPr>
          <w:fldChar w:fldCharType="end"/>
        </w:r>
      </w:hyperlink>
    </w:p>
    <w:p w14:paraId="347925C1" w14:textId="43638E8A" w:rsidR="00130FFB" w:rsidRDefault="00130FFB">
      <w:pPr>
        <w:pStyle w:val="aff2"/>
        <w:rPr>
          <w:rFonts w:asciiTheme="minorHAnsi" w:eastAsiaTheme="minorEastAsia" w:hAnsiTheme="minorHAnsi" w:cstheme="minorBidi"/>
          <w:noProof/>
          <w:color w:val="auto"/>
          <w:sz w:val="22"/>
          <w:szCs w:val="22"/>
        </w:rPr>
      </w:pPr>
      <w:hyperlink w:anchor="_Toc212823715" w:history="1">
        <w:r w:rsidRPr="000A6991">
          <w:rPr>
            <w:rStyle w:val="af"/>
            <w:noProof/>
          </w:rPr>
          <w:t>Рисунок 91</w:t>
        </w:r>
        <w:r>
          <w:rPr>
            <w:noProof/>
            <w:webHidden/>
          </w:rPr>
          <w:tab/>
        </w:r>
        <w:r>
          <w:rPr>
            <w:noProof/>
            <w:webHidden/>
          </w:rPr>
          <w:fldChar w:fldCharType="begin"/>
        </w:r>
        <w:r>
          <w:rPr>
            <w:noProof/>
            <w:webHidden/>
          </w:rPr>
          <w:instrText xml:space="preserve"> PAGEREF _Toc212823715 \h </w:instrText>
        </w:r>
        <w:r>
          <w:rPr>
            <w:noProof/>
            <w:webHidden/>
          </w:rPr>
        </w:r>
        <w:r>
          <w:rPr>
            <w:noProof/>
            <w:webHidden/>
          </w:rPr>
          <w:fldChar w:fldCharType="separate"/>
        </w:r>
        <w:r>
          <w:rPr>
            <w:noProof/>
            <w:webHidden/>
          </w:rPr>
          <w:t>106</w:t>
        </w:r>
        <w:r>
          <w:rPr>
            <w:noProof/>
            <w:webHidden/>
          </w:rPr>
          <w:fldChar w:fldCharType="end"/>
        </w:r>
      </w:hyperlink>
    </w:p>
    <w:p w14:paraId="26AA23D9" w14:textId="6D161266" w:rsidR="00130FFB" w:rsidRDefault="00130FFB">
      <w:pPr>
        <w:pStyle w:val="aff2"/>
        <w:rPr>
          <w:rFonts w:asciiTheme="minorHAnsi" w:eastAsiaTheme="minorEastAsia" w:hAnsiTheme="minorHAnsi" w:cstheme="minorBidi"/>
          <w:noProof/>
          <w:color w:val="auto"/>
          <w:sz w:val="22"/>
          <w:szCs w:val="22"/>
        </w:rPr>
      </w:pPr>
      <w:hyperlink w:anchor="_Toc212823716" w:history="1">
        <w:r w:rsidRPr="000A6991">
          <w:rPr>
            <w:rStyle w:val="af"/>
            <w:noProof/>
          </w:rPr>
          <w:t>Рисунок 92</w:t>
        </w:r>
        <w:r>
          <w:rPr>
            <w:noProof/>
            <w:webHidden/>
          </w:rPr>
          <w:tab/>
        </w:r>
        <w:r>
          <w:rPr>
            <w:noProof/>
            <w:webHidden/>
          </w:rPr>
          <w:fldChar w:fldCharType="begin"/>
        </w:r>
        <w:r>
          <w:rPr>
            <w:noProof/>
            <w:webHidden/>
          </w:rPr>
          <w:instrText xml:space="preserve"> PAGEREF _Toc212823716 \h </w:instrText>
        </w:r>
        <w:r>
          <w:rPr>
            <w:noProof/>
            <w:webHidden/>
          </w:rPr>
        </w:r>
        <w:r>
          <w:rPr>
            <w:noProof/>
            <w:webHidden/>
          </w:rPr>
          <w:fldChar w:fldCharType="separate"/>
        </w:r>
        <w:r>
          <w:rPr>
            <w:noProof/>
            <w:webHidden/>
          </w:rPr>
          <w:t>107</w:t>
        </w:r>
        <w:r>
          <w:rPr>
            <w:noProof/>
            <w:webHidden/>
          </w:rPr>
          <w:fldChar w:fldCharType="end"/>
        </w:r>
      </w:hyperlink>
    </w:p>
    <w:p w14:paraId="682E014A" w14:textId="1907A492" w:rsidR="00130FFB" w:rsidRDefault="00130FFB">
      <w:pPr>
        <w:pStyle w:val="aff2"/>
        <w:rPr>
          <w:rFonts w:asciiTheme="minorHAnsi" w:eastAsiaTheme="minorEastAsia" w:hAnsiTheme="minorHAnsi" w:cstheme="minorBidi"/>
          <w:noProof/>
          <w:color w:val="auto"/>
          <w:sz w:val="22"/>
          <w:szCs w:val="22"/>
        </w:rPr>
      </w:pPr>
      <w:hyperlink w:anchor="_Toc212823717" w:history="1">
        <w:r w:rsidRPr="000A6991">
          <w:rPr>
            <w:rStyle w:val="af"/>
            <w:noProof/>
          </w:rPr>
          <w:t>Рисунок 93</w:t>
        </w:r>
        <w:r>
          <w:rPr>
            <w:noProof/>
            <w:webHidden/>
          </w:rPr>
          <w:tab/>
        </w:r>
        <w:r>
          <w:rPr>
            <w:noProof/>
            <w:webHidden/>
          </w:rPr>
          <w:fldChar w:fldCharType="begin"/>
        </w:r>
        <w:r>
          <w:rPr>
            <w:noProof/>
            <w:webHidden/>
          </w:rPr>
          <w:instrText xml:space="preserve"> PAGEREF _Toc212823717 \h </w:instrText>
        </w:r>
        <w:r>
          <w:rPr>
            <w:noProof/>
            <w:webHidden/>
          </w:rPr>
        </w:r>
        <w:r>
          <w:rPr>
            <w:noProof/>
            <w:webHidden/>
          </w:rPr>
          <w:fldChar w:fldCharType="separate"/>
        </w:r>
        <w:r>
          <w:rPr>
            <w:noProof/>
            <w:webHidden/>
          </w:rPr>
          <w:t>107</w:t>
        </w:r>
        <w:r>
          <w:rPr>
            <w:noProof/>
            <w:webHidden/>
          </w:rPr>
          <w:fldChar w:fldCharType="end"/>
        </w:r>
      </w:hyperlink>
    </w:p>
    <w:p w14:paraId="47F45C55" w14:textId="34F79366" w:rsidR="00130FFB" w:rsidRDefault="00130FFB">
      <w:pPr>
        <w:pStyle w:val="aff2"/>
        <w:rPr>
          <w:rFonts w:asciiTheme="minorHAnsi" w:eastAsiaTheme="minorEastAsia" w:hAnsiTheme="minorHAnsi" w:cstheme="minorBidi"/>
          <w:noProof/>
          <w:color w:val="auto"/>
          <w:sz w:val="22"/>
          <w:szCs w:val="22"/>
        </w:rPr>
      </w:pPr>
      <w:hyperlink w:anchor="_Toc212823718" w:history="1">
        <w:r w:rsidRPr="000A6991">
          <w:rPr>
            <w:rStyle w:val="af"/>
            <w:noProof/>
          </w:rPr>
          <w:t>Рисунок 94</w:t>
        </w:r>
        <w:r>
          <w:rPr>
            <w:noProof/>
            <w:webHidden/>
          </w:rPr>
          <w:tab/>
        </w:r>
        <w:r>
          <w:rPr>
            <w:noProof/>
            <w:webHidden/>
          </w:rPr>
          <w:fldChar w:fldCharType="begin"/>
        </w:r>
        <w:r>
          <w:rPr>
            <w:noProof/>
            <w:webHidden/>
          </w:rPr>
          <w:instrText xml:space="preserve"> PAGEREF _Toc212823718 \h </w:instrText>
        </w:r>
        <w:r>
          <w:rPr>
            <w:noProof/>
            <w:webHidden/>
          </w:rPr>
        </w:r>
        <w:r>
          <w:rPr>
            <w:noProof/>
            <w:webHidden/>
          </w:rPr>
          <w:fldChar w:fldCharType="separate"/>
        </w:r>
        <w:r>
          <w:rPr>
            <w:noProof/>
            <w:webHidden/>
          </w:rPr>
          <w:t>108</w:t>
        </w:r>
        <w:r>
          <w:rPr>
            <w:noProof/>
            <w:webHidden/>
          </w:rPr>
          <w:fldChar w:fldCharType="end"/>
        </w:r>
      </w:hyperlink>
    </w:p>
    <w:p w14:paraId="04870AAA" w14:textId="75FA1204" w:rsidR="00130FFB" w:rsidRDefault="00130FFB">
      <w:pPr>
        <w:pStyle w:val="aff2"/>
        <w:rPr>
          <w:rFonts w:asciiTheme="minorHAnsi" w:eastAsiaTheme="minorEastAsia" w:hAnsiTheme="minorHAnsi" w:cstheme="minorBidi"/>
          <w:noProof/>
          <w:color w:val="auto"/>
          <w:sz w:val="22"/>
          <w:szCs w:val="22"/>
        </w:rPr>
      </w:pPr>
      <w:hyperlink w:anchor="_Toc212823719" w:history="1">
        <w:r w:rsidRPr="000A6991">
          <w:rPr>
            <w:rStyle w:val="af"/>
            <w:noProof/>
          </w:rPr>
          <w:t>Рисунок  95</w:t>
        </w:r>
        <w:r>
          <w:rPr>
            <w:noProof/>
            <w:webHidden/>
          </w:rPr>
          <w:tab/>
        </w:r>
        <w:r>
          <w:rPr>
            <w:noProof/>
            <w:webHidden/>
          </w:rPr>
          <w:fldChar w:fldCharType="begin"/>
        </w:r>
        <w:r>
          <w:rPr>
            <w:noProof/>
            <w:webHidden/>
          </w:rPr>
          <w:instrText xml:space="preserve"> PAGEREF _Toc212823719 \h </w:instrText>
        </w:r>
        <w:r>
          <w:rPr>
            <w:noProof/>
            <w:webHidden/>
          </w:rPr>
        </w:r>
        <w:r>
          <w:rPr>
            <w:noProof/>
            <w:webHidden/>
          </w:rPr>
          <w:fldChar w:fldCharType="separate"/>
        </w:r>
        <w:r>
          <w:rPr>
            <w:noProof/>
            <w:webHidden/>
          </w:rPr>
          <w:t>108</w:t>
        </w:r>
        <w:r>
          <w:rPr>
            <w:noProof/>
            <w:webHidden/>
          </w:rPr>
          <w:fldChar w:fldCharType="end"/>
        </w:r>
      </w:hyperlink>
    </w:p>
    <w:p w14:paraId="4BB0D0CF" w14:textId="36B95E49" w:rsidR="00130FFB" w:rsidRDefault="00130FFB">
      <w:pPr>
        <w:pStyle w:val="aff2"/>
        <w:rPr>
          <w:rFonts w:asciiTheme="minorHAnsi" w:eastAsiaTheme="minorEastAsia" w:hAnsiTheme="minorHAnsi" w:cstheme="minorBidi"/>
          <w:noProof/>
          <w:color w:val="auto"/>
          <w:sz w:val="22"/>
          <w:szCs w:val="22"/>
        </w:rPr>
      </w:pPr>
      <w:hyperlink w:anchor="_Toc212823720" w:history="1">
        <w:r w:rsidRPr="000A6991">
          <w:rPr>
            <w:rStyle w:val="af"/>
            <w:noProof/>
          </w:rPr>
          <w:t>Рисунок  96</w:t>
        </w:r>
        <w:r>
          <w:rPr>
            <w:noProof/>
            <w:webHidden/>
          </w:rPr>
          <w:tab/>
        </w:r>
        <w:r>
          <w:rPr>
            <w:noProof/>
            <w:webHidden/>
          </w:rPr>
          <w:fldChar w:fldCharType="begin"/>
        </w:r>
        <w:r>
          <w:rPr>
            <w:noProof/>
            <w:webHidden/>
          </w:rPr>
          <w:instrText xml:space="preserve"> PAGEREF _Toc212823720 \h </w:instrText>
        </w:r>
        <w:r>
          <w:rPr>
            <w:noProof/>
            <w:webHidden/>
          </w:rPr>
        </w:r>
        <w:r>
          <w:rPr>
            <w:noProof/>
            <w:webHidden/>
          </w:rPr>
          <w:fldChar w:fldCharType="separate"/>
        </w:r>
        <w:r>
          <w:rPr>
            <w:noProof/>
            <w:webHidden/>
          </w:rPr>
          <w:t>108</w:t>
        </w:r>
        <w:r>
          <w:rPr>
            <w:noProof/>
            <w:webHidden/>
          </w:rPr>
          <w:fldChar w:fldCharType="end"/>
        </w:r>
      </w:hyperlink>
    </w:p>
    <w:p w14:paraId="59475FC0" w14:textId="5C705C55" w:rsidR="00130FFB" w:rsidRDefault="00130FFB">
      <w:pPr>
        <w:pStyle w:val="aff2"/>
        <w:rPr>
          <w:rFonts w:asciiTheme="minorHAnsi" w:eastAsiaTheme="minorEastAsia" w:hAnsiTheme="minorHAnsi" w:cstheme="minorBidi"/>
          <w:noProof/>
          <w:color w:val="auto"/>
          <w:sz w:val="22"/>
          <w:szCs w:val="22"/>
        </w:rPr>
      </w:pPr>
      <w:hyperlink w:anchor="_Toc212823721" w:history="1">
        <w:r w:rsidRPr="000A6991">
          <w:rPr>
            <w:rStyle w:val="af"/>
            <w:noProof/>
          </w:rPr>
          <w:t>Рисунок  97</w:t>
        </w:r>
        <w:r>
          <w:rPr>
            <w:noProof/>
            <w:webHidden/>
          </w:rPr>
          <w:tab/>
        </w:r>
        <w:r>
          <w:rPr>
            <w:noProof/>
            <w:webHidden/>
          </w:rPr>
          <w:fldChar w:fldCharType="begin"/>
        </w:r>
        <w:r>
          <w:rPr>
            <w:noProof/>
            <w:webHidden/>
          </w:rPr>
          <w:instrText xml:space="preserve"> PAGEREF _Toc212823721 \h </w:instrText>
        </w:r>
        <w:r>
          <w:rPr>
            <w:noProof/>
            <w:webHidden/>
          </w:rPr>
        </w:r>
        <w:r>
          <w:rPr>
            <w:noProof/>
            <w:webHidden/>
          </w:rPr>
          <w:fldChar w:fldCharType="separate"/>
        </w:r>
        <w:r>
          <w:rPr>
            <w:noProof/>
            <w:webHidden/>
          </w:rPr>
          <w:t>109</w:t>
        </w:r>
        <w:r>
          <w:rPr>
            <w:noProof/>
            <w:webHidden/>
          </w:rPr>
          <w:fldChar w:fldCharType="end"/>
        </w:r>
      </w:hyperlink>
    </w:p>
    <w:p w14:paraId="22313EB0" w14:textId="03F11151" w:rsidR="00130FFB" w:rsidRDefault="00130FFB">
      <w:pPr>
        <w:pStyle w:val="aff2"/>
        <w:rPr>
          <w:rFonts w:asciiTheme="minorHAnsi" w:eastAsiaTheme="minorEastAsia" w:hAnsiTheme="minorHAnsi" w:cstheme="minorBidi"/>
          <w:noProof/>
          <w:color w:val="auto"/>
          <w:sz w:val="22"/>
          <w:szCs w:val="22"/>
        </w:rPr>
      </w:pPr>
      <w:hyperlink w:anchor="_Toc212823722" w:history="1">
        <w:r w:rsidRPr="000A6991">
          <w:rPr>
            <w:rStyle w:val="af"/>
            <w:noProof/>
          </w:rPr>
          <w:t>Рисунок  98</w:t>
        </w:r>
        <w:r>
          <w:rPr>
            <w:noProof/>
            <w:webHidden/>
          </w:rPr>
          <w:tab/>
        </w:r>
        <w:r>
          <w:rPr>
            <w:noProof/>
            <w:webHidden/>
          </w:rPr>
          <w:fldChar w:fldCharType="begin"/>
        </w:r>
        <w:r>
          <w:rPr>
            <w:noProof/>
            <w:webHidden/>
          </w:rPr>
          <w:instrText xml:space="preserve"> PAGEREF _Toc212823722 \h </w:instrText>
        </w:r>
        <w:r>
          <w:rPr>
            <w:noProof/>
            <w:webHidden/>
          </w:rPr>
        </w:r>
        <w:r>
          <w:rPr>
            <w:noProof/>
            <w:webHidden/>
          </w:rPr>
          <w:fldChar w:fldCharType="separate"/>
        </w:r>
        <w:r>
          <w:rPr>
            <w:noProof/>
            <w:webHidden/>
          </w:rPr>
          <w:t>109</w:t>
        </w:r>
        <w:r>
          <w:rPr>
            <w:noProof/>
            <w:webHidden/>
          </w:rPr>
          <w:fldChar w:fldCharType="end"/>
        </w:r>
      </w:hyperlink>
    </w:p>
    <w:p w14:paraId="563EBC07" w14:textId="341176C6" w:rsidR="00130FFB" w:rsidRDefault="00130FFB">
      <w:pPr>
        <w:pStyle w:val="aff2"/>
        <w:rPr>
          <w:rFonts w:asciiTheme="minorHAnsi" w:eastAsiaTheme="minorEastAsia" w:hAnsiTheme="minorHAnsi" w:cstheme="minorBidi"/>
          <w:noProof/>
          <w:color w:val="auto"/>
          <w:sz w:val="22"/>
          <w:szCs w:val="22"/>
        </w:rPr>
      </w:pPr>
      <w:hyperlink w:anchor="_Toc212823723" w:history="1">
        <w:r w:rsidRPr="000A6991">
          <w:rPr>
            <w:rStyle w:val="af"/>
            <w:noProof/>
          </w:rPr>
          <w:t>Рисунок 99</w:t>
        </w:r>
        <w:r>
          <w:rPr>
            <w:noProof/>
            <w:webHidden/>
          </w:rPr>
          <w:tab/>
        </w:r>
        <w:r>
          <w:rPr>
            <w:noProof/>
            <w:webHidden/>
          </w:rPr>
          <w:fldChar w:fldCharType="begin"/>
        </w:r>
        <w:r>
          <w:rPr>
            <w:noProof/>
            <w:webHidden/>
          </w:rPr>
          <w:instrText xml:space="preserve"> PAGEREF _Toc212823723 \h </w:instrText>
        </w:r>
        <w:r>
          <w:rPr>
            <w:noProof/>
            <w:webHidden/>
          </w:rPr>
        </w:r>
        <w:r>
          <w:rPr>
            <w:noProof/>
            <w:webHidden/>
          </w:rPr>
          <w:fldChar w:fldCharType="separate"/>
        </w:r>
        <w:r>
          <w:rPr>
            <w:noProof/>
            <w:webHidden/>
          </w:rPr>
          <w:t>110</w:t>
        </w:r>
        <w:r>
          <w:rPr>
            <w:noProof/>
            <w:webHidden/>
          </w:rPr>
          <w:fldChar w:fldCharType="end"/>
        </w:r>
      </w:hyperlink>
    </w:p>
    <w:p w14:paraId="3FC04D6E" w14:textId="17DA3DE0" w:rsidR="00130FFB" w:rsidRDefault="00130FFB">
      <w:pPr>
        <w:pStyle w:val="aff2"/>
        <w:rPr>
          <w:rFonts w:asciiTheme="minorHAnsi" w:eastAsiaTheme="minorEastAsia" w:hAnsiTheme="minorHAnsi" w:cstheme="minorBidi"/>
          <w:noProof/>
          <w:color w:val="auto"/>
          <w:sz w:val="22"/>
          <w:szCs w:val="22"/>
        </w:rPr>
      </w:pPr>
      <w:hyperlink w:anchor="_Toc212823724" w:history="1">
        <w:r w:rsidRPr="000A6991">
          <w:rPr>
            <w:rStyle w:val="af"/>
            <w:noProof/>
          </w:rPr>
          <w:t>Рисунок  100</w:t>
        </w:r>
        <w:r>
          <w:rPr>
            <w:noProof/>
            <w:webHidden/>
          </w:rPr>
          <w:tab/>
        </w:r>
        <w:r>
          <w:rPr>
            <w:noProof/>
            <w:webHidden/>
          </w:rPr>
          <w:fldChar w:fldCharType="begin"/>
        </w:r>
        <w:r>
          <w:rPr>
            <w:noProof/>
            <w:webHidden/>
          </w:rPr>
          <w:instrText xml:space="preserve"> PAGEREF _Toc212823724 \h </w:instrText>
        </w:r>
        <w:r>
          <w:rPr>
            <w:noProof/>
            <w:webHidden/>
          </w:rPr>
        </w:r>
        <w:r>
          <w:rPr>
            <w:noProof/>
            <w:webHidden/>
          </w:rPr>
          <w:fldChar w:fldCharType="separate"/>
        </w:r>
        <w:r>
          <w:rPr>
            <w:noProof/>
            <w:webHidden/>
          </w:rPr>
          <w:t>110</w:t>
        </w:r>
        <w:r>
          <w:rPr>
            <w:noProof/>
            <w:webHidden/>
          </w:rPr>
          <w:fldChar w:fldCharType="end"/>
        </w:r>
      </w:hyperlink>
    </w:p>
    <w:p w14:paraId="4F675C96" w14:textId="037D3150" w:rsidR="00130FFB" w:rsidRDefault="00130FFB">
      <w:pPr>
        <w:pStyle w:val="aff2"/>
        <w:rPr>
          <w:rFonts w:asciiTheme="minorHAnsi" w:eastAsiaTheme="minorEastAsia" w:hAnsiTheme="minorHAnsi" w:cstheme="minorBidi"/>
          <w:noProof/>
          <w:color w:val="auto"/>
          <w:sz w:val="22"/>
          <w:szCs w:val="22"/>
        </w:rPr>
      </w:pPr>
      <w:hyperlink w:anchor="_Toc212823725" w:history="1">
        <w:r w:rsidRPr="000A6991">
          <w:rPr>
            <w:rStyle w:val="af"/>
            <w:noProof/>
          </w:rPr>
          <w:t>Рисунок  101</w:t>
        </w:r>
        <w:r>
          <w:rPr>
            <w:noProof/>
            <w:webHidden/>
          </w:rPr>
          <w:tab/>
        </w:r>
        <w:r>
          <w:rPr>
            <w:noProof/>
            <w:webHidden/>
          </w:rPr>
          <w:fldChar w:fldCharType="begin"/>
        </w:r>
        <w:r>
          <w:rPr>
            <w:noProof/>
            <w:webHidden/>
          </w:rPr>
          <w:instrText xml:space="preserve"> PAGEREF _Toc212823725 \h </w:instrText>
        </w:r>
        <w:r>
          <w:rPr>
            <w:noProof/>
            <w:webHidden/>
          </w:rPr>
        </w:r>
        <w:r>
          <w:rPr>
            <w:noProof/>
            <w:webHidden/>
          </w:rPr>
          <w:fldChar w:fldCharType="separate"/>
        </w:r>
        <w:r>
          <w:rPr>
            <w:noProof/>
            <w:webHidden/>
          </w:rPr>
          <w:t>110</w:t>
        </w:r>
        <w:r>
          <w:rPr>
            <w:noProof/>
            <w:webHidden/>
          </w:rPr>
          <w:fldChar w:fldCharType="end"/>
        </w:r>
      </w:hyperlink>
    </w:p>
    <w:p w14:paraId="4B57C859" w14:textId="4FE483B6" w:rsidR="00130FFB" w:rsidRDefault="00130FFB">
      <w:pPr>
        <w:pStyle w:val="aff2"/>
        <w:rPr>
          <w:rFonts w:asciiTheme="minorHAnsi" w:eastAsiaTheme="minorEastAsia" w:hAnsiTheme="minorHAnsi" w:cstheme="minorBidi"/>
          <w:noProof/>
          <w:color w:val="auto"/>
          <w:sz w:val="22"/>
          <w:szCs w:val="22"/>
        </w:rPr>
      </w:pPr>
      <w:hyperlink w:anchor="_Toc212823726" w:history="1">
        <w:r w:rsidRPr="000A6991">
          <w:rPr>
            <w:rStyle w:val="af"/>
            <w:noProof/>
          </w:rPr>
          <w:t>Рисунок  102</w:t>
        </w:r>
        <w:r>
          <w:rPr>
            <w:noProof/>
            <w:webHidden/>
          </w:rPr>
          <w:tab/>
        </w:r>
        <w:r>
          <w:rPr>
            <w:noProof/>
            <w:webHidden/>
          </w:rPr>
          <w:fldChar w:fldCharType="begin"/>
        </w:r>
        <w:r>
          <w:rPr>
            <w:noProof/>
            <w:webHidden/>
          </w:rPr>
          <w:instrText xml:space="preserve"> PAGEREF _Toc212823726 \h </w:instrText>
        </w:r>
        <w:r>
          <w:rPr>
            <w:noProof/>
            <w:webHidden/>
          </w:rPr>
        </w:r>
        <w:r>
          <w:rPr>
            <w:noProof/>
            <w:webHidden/>
          </w:rPr>
          <w:fldChar w:fldCharType="separate"/>
        </w:r>
        <w:r>
          <w:rPr>
            <w:noProof/>
            <w:webHidden/>
          </w:rPr>
          <w:t>111</w:t>
        </w:r>
        <w:r>
          <w:rPr>
            <w:noProof/>
            <w:webHidden/>
          </w:rPr>
          <w:fldChar w:fldCharType="end"/>
        </w:r>
      </w:hyperlink>
    </w:p>
    <w:p w14:paraId="01ADE0B8" w14:textId="2812605F" w:rsidR="00130FFB" w:rsidRDefault="00130FFB">
      <w:pPr>
        <w:pStyle w:val="aff2"/>
        <w:rPr>
          <w:rFonts w:asciiTheme="minorHAnsi" w:eastAsiaTheme="minorEastAsia" w:hAnsiTheme="minorHAnsi" w:cstheme="minorBidi"/>
          <w:noProof/>
          <w:color w:val="auto"/>
          <w:sz w:val="22"/>
          <w:szCs w:val="22"/>
        </w:rPr>
      </w:pPr>
      <w:hyperlink w:anchor="_Toc212823727" w:history="1">
        <w:r w:rsidRPr="000A6991">
          <w:rPr>
            <w:rStyle w:val="af"/>
            <w:noProof/>
          </w:rPr>
          <w:t>Рисунок  103</w:t>
        </w:r>
        <w:r>
          <w:rPr>
            <w:noProof/>
            <w:webHidden/>
          </w:rPr>
          <w:tab/>
        </w:r>
        <w:r>
          <w:rPr>
            <w:noProof/>
            <w:webHidden/>
          </w:rPr>
          <w:fldChar w:fldCharType="begin"/>
        </w:r>
        <w:r>
          <w:rPr>
            <w:noProof/>
            <w:webHidden/>
          </w:rPr>
          <w:instrText xml:space="preserve"> PAGEREF _Toc212823727 \h </w:instrText>
        </w:r>
        <w:r>
          <w:rPr>
            <w:noProof/>
            <w:webHidden/>
          </w:rPr>
        </w:r>
        <w:r>
          <w:rPr>
            <w:noProof/>
            <w:webHidden/>
          </w:rPr>
          <w:fldChar w:fldCharType="separate"/>
        </w:r>
        <w:r>
          <w:rPr>
            <w:noProof/>
            <w:webHidden/>
          </w:rPr>
          <w:t>111</w:t>
        </w:r>
        <w:r>
          <w:rPr>
            <w:noProof/>
            <w:webHidden/>
          </w:rPr>
          <w:fldChar w:fldCharType="end"/>
        </w:r>
      </w:hyperlink>
    </w:p>
    <w:p w14:paraId="069292EB" w14:textId="4BCDAFE5" w:rsidR="00130FFB" w:rsidRDefault="00130FFB">
      <w:pPr>
        <w:pStyle w:val="aff2"/>
        <w:rPr>
          <w:rFonts w:asciiTheme="minorHAnsi" w:eastAsiaTheme="minorEastAsia" w:hAnsiTheme="minorHAnsi" w:cstheme="minorBidi"/>
          <w:noProof/>
          <w:color w:val="auto"/>
          <w:sz w:val="22"/>
          <w:szCs w:val="22"/>
        </w:rPr>
      </w:pPr>
      <w:hyperlink w:anchor="_Toc212823728" w:history="1">
        <w:r w:rsidRPr="000A6991">
          <w:rPr>
            <w:rStyle w:val="af"/>
            <w:noProof/>
          </w:rPr>
          <w:t>Рисунок  104</w:t>
        </w:r>
        <w:r>
          <w:rPr>
            <w:noProof/>
            <w:webHidden/>
          </w:rPr>
          <w:tab/>
        </w:r>
        <w:r>
          <w:rPr>
            <w:noProof/>
            <w:webHidden/>
          </w:rPr>
          <w:fldChar w:fldCharType="begin"/>
        </w:r>
        <w:r>
          <w:rPr>
            <w:noProof/>
            <w:webHidden/>
          </w:rPr>
          <w:instrText xml:space="preserve"> PAGEREF _Toc212823728 \h </w:instrText>
        </w:r>
        <w:r>
          <w:rPr>
            <w:noProof/>
            <w:webHidden/>
          </w:rPr>
        </w:r>
        <w:r>
          <w:rPr>
            <w:noProof/>
            <w:webHidden/>
          </w:rPr>
          <w:fldChar w:fldCharType="separate"/>
        </w:r>
        <w:r>
          <w:rPr>
            <w:noProof/>
            <w:webHidden/>
          </w:rPr>
          <w:t>111</w:t>
        </w:r>
        <w:r>
          <w:rPr>
            <w:noProof/>
            <w:webHidden/>
          </w:rPr>
          <w:fldChar w:fldCharType="end"/>
        </w:r>
      </w:hyperlink>
    </w:p>
    <w:p w14:paraId="401AEAF5" w14:textId="549D35A5" w:rsidR="00130FFB" w:rsidRDefault="00130FFB">
      <w:pPr>
        <w:pStyle w:val="aff2"/>
        <w:rPr>
          <w:rFonts w:asciiTheme="minorHAnsi" w:eastAsiaTheme="minorEastAsia" w:hAnsiTheme="minorHAnsi" w:cstheme="minorBidi"/>
          <w:noProof/>
          <w:color w:val="auto"/>
          <w:sz w:val="22"/>
          <w:szCs w:val="22"/>
        </w:rPr>
      </w:pPr>
      <w:hyperlink w:anchor="_Toc212823729" w:history="1">
        <w:r w:rsidRPr="000A6991">
          <w:rPr>
            <w:rStyle w:val="af"/>
            <w:noProof/>
          </w:rPr>
          <w:t>Рисунок  105</w:t>
        </w:r>
        <w:r>
          <w:rPr>
            <w:noProof/>
            <w:webHidden/>
          </w:rPr>
          <w:tab/>
        </w:r>
        <w:r>
          <w:rPr>
            <w:noProof/>
            <w:webHidden/>
          </w:rPr>
          <w:fldChar w:fldCharType="begin"/>
        </w:r>
        <w:r>
          <w:rPr>
            <w:noProof/>
            <w:webHidden/>
          </w:rPr>
          <w:instrText xml:space="preserve"> PAGEREF _Toc212823729 \h </w:instrText>
        </w:r>
        <w:r>
          <w:rPr>
            <w:noProof/>
            <w:webHidden/>
          </w:rPr>
        </w:r>
        <w:r>
          <w:rPr>
            <w:noProof/>
            <w:webHidden/>
          </w:rPr>
          <w:fldChar w:fldCharType="separate"/>
        </w:r>
        <w:r>
          <w:rPr>
            <w:noProof/>
            <w:webHidden/>
          </w:rPr>
          <w:t>112</w:t>
        </w:r>
        <w:r>
          <w:rPr>
            <w:noProof/>
            <w:webHidden/>
          </w:rPr>
          <w:fldChar w:fldCharType="end"/>
        </w:r>
      </w:hyperlink>
    </w:p>
    <w:p w14:paraId="63B4A291" w14:textId="7745ABD4" w:rsidR="00130FFB" w:rsidRDefault="00130FFB">
      <w:pPr>
        <w:pStyle w:val="aff2"/>
        <w:rPr>
          <w:rFonts w:asciiTheme="minorHAnsi" w:eastAsiaTheme="minorEastAsia" w:hAnsiTheme="minorHAnsi" w:cstheme="minorBidi"/>
          <w:noProof/>
          <w:color w:val="auto"/>
          <w:sz w:val="22"/>
          <w:szCs w:val="22"/>
        </w:rPr>
      </w:pPr>
      <w:hyperlink w:anchor="_Toc212823730" w:history="1">
        <w:r w:rsidRPr="000A6991">
          <w:rPr>
            <w:rStyle w:val="af"/>
            <w:noProof/>
          </w:rPr>
          <w:t>Рисунок  106</w:t>
        </w:r>
        <w:r>
          <w:rPr>
            <w:noProof/>
            <w:webHidden/>
          </w:rPr>
          <w:tab/>
        </w:r>
        <w:r>
          <w:rPr>
            <w:noProof/>
            <w:webHidden/>
          </w:rPr>
          <w:fldChar w:fldCharType="begin"/>
        </w:r>
        <w:r>
          <w:rPr>
            <w:noProof/>
            <w:webHidden/>
          </w:rPr>
          <w:instrText xml:space="preserve"> PAGEREF _Toc212823730 \h </w:instrText>
        </w:r>
        <w:r>
          <w:rPr>
            <w:noProof/>
            <w:webHidden/>
          </w:rPr>
        </w:r>
        <w:r>
          <w:rPr>
            <w:noProof/>
            <w:webHidden/>
          </w:rPr>
          <w:fldChar w:fldCharType="separate"/>
        </w:r>
        <w:r>
          <w:rPr>
            <w:noProof/>
            <w:webHidden/>
          </w:rPr>
          <w:t>112</w:t>
        </w:r>
        <w:r>
          <w:rPr>
            <w:noProof/>
            <w:webHidden/>
          </w:rPr>
          <w:fldChar w:fldCharType="end"/>
        </w:r>
      </w:hyperlink>
    </w:p>
    <w:p w14:paraId="23CD82F9" w14:textId="322CEAC8" w:rsidR="00130FFB" w:rsidRDefault="00130FFB">
      <w:pPr>
        <w:pStyle w:val="aff2"/>
        <w:rPr>
          <w:rFonts w:asciiTheme="minorHAnsi" w:eastAsiaTheme="minorEastAsia" w:hAnsiTheme="minorHAnsi" w:cstheme="minorBidi"/>
          <w:noProof/>
          <w:color w:val="auto"/>
          <w:sz w:val="22"/>
          <w:szCs w:val="22"/>
        </w:rPr>
      </w:pPr>
      <w:hyperlink w:anchor="_Toc212823731" w:history="1">
        <w:r w:rsidRPr="000A6991">
          <w:rPr>
            <w:rStyle w:val="af"/>
            <w:noProof/>
          </w:rPr>
          <w:t>Рисунок 107</w:t>
        </w:r>
        <w:r>
          <w:rPr>
            <w:noProof/>
            <w:webHidden/>
          </w:rPr>
          <w:tab/>
        </w:r>
        <w:r>
          <w:rPr>
            <w:noProof/>
            <w:webHidden/>
          </w:rPr>
          <w:fldChar w:fldCharType="begin"/>
        </w:r>
        <w:r>
          <w:rPr>
            <w:noProof/>
            <w:webHidden/>
          </w:rPr>
          <w:instrText xml:space="preserve"> PAGEREF _Toc212823731 \h </w:instrText>
        </w:r>
        <w:r>
          <w:rPr>
            <w:noProof/>
            <w:webHidden/>
          </w:rPr>
        </w:r>
        <w:r>
          <w:rPr>
            <w:noProof/>
            <w:webHidden/>
          </w:rPr>
          <w:fldChar w:fldCharType="separate"/>
        </w:r>
        <w:r>
          <w:rPr>
            <w:noProof/>
            <w:webHidden/>
          </w:rPr>
          <w:t>112</w:t>
        </w:r>
        <w:r>
          <w:rPr>
            <w:noProof/>
            <w:webHidden/>
          </w:rPr>
          <w:fldChar w:fldCharType="end"/>
        </w:r>
      </w:hyperlink>
    </w:p>
    <w:p w14:paraId="1E264C52" w14:textId="5A4DA62F" w:rsidR="00130FFB" w:rsidRDefault="00130FFB">
      <w:pPr>
        <w:pStyle w:val="aff2"/>
        <w:rPr>
          <w:rFonts w:asciiTheme="minorHAnsi" w:eastAsiaTheme="minorEastAsia" w:hAnsiTheme="minorHAnsi" w:cstheme="minorBidi"/>
          <w:noProof/>
          <w:color w:val="auto"/>
          <w:sz w:val="22"/>
          <w:szCs w:val="22"/>
        </w:rPr>
      </w:pPr>
      <w:hyperlink w:anchor="_Toc212823732" w:history="1">
        <w:r w:rsidRPr="000A6991">
          <w:rPr>
            <w:rStyle w:val="af"/>
            <w:noProof/>
          </w:rPr>
          <w:t>Рисунок 108</w:t>
        </w:r>
        <w:r>
          <w:rPr>
            <w:noProof/>
            <w:webHidden/>
          </w:rPr>
          <w:tab/>
        </w:r>
        <w:r>
          <w:rPr>
            <w:noProof/>
            <w:webHidden/>
          </w:rPr>
          <w:fldChar w:fldCharType="begin"/>
        </w:r>
        <w:r>
          <w:rPr>
            <w:noProof/>
            <w:webHidden/>
          </w:rPr>
          <w:instrText xml:space="preserve"> PAGEREF _Toc212823732 \h </w:instrText>
        </w:r>
        <w:r>
          <w:rPr>
            <w:noProof/>
            <w:webHidden/>
          </w:rPr>
        </w:r>
        <w:r>
          <w:rPr>
            <w:noProof/>
            <w:webHidden/>
          </w:rPr>
          <w:fldChar w:fldCharType="separate"/>
        </w:r>
        <w:r>
          <w:rPr>
            <w:noProof/>
            <w:webHidden/>
          </w:rPr>
          <w:t>113</w:t>
        </w:r>
        <w:r>
          <w:rPr>
            <w:noProof/>
            <w:webHidden/>
          </w:rPr>
          <w:fldChar w:fldCharType="end"/>
        </w:r>
      </w:hyperlink>
    </w:p>
    <w:p w14:paraId="3E4AB2AA" w14:textId="34AEEB3C" w:rsidR="00130FFB" w:rsidRDefault="00130FFB">
      <w:pPr>
        <w:pStyle w:val="aff2"/>
        <w:rPr>
          <w:rFonts w:asciiTheme="minorHAnsi" w:eastAsiaTheme="minorEastAsia" w:hAnsiTheme="minorHAnsi" w:cstheme="minorBidi"/>
          <w:noProof/>
          <w:color w:val="auto"/>
          <w:sz w:val="22"/>
          <w:szCs w:val="22"/>
        </w:rPr>
      </w:pPr>
      <w:hyperlink w:anchor="_Toc212823733" w:history="1">
        <w:r w:rsidRPr="000A6991">
          <w:rPr>
            <w:rStyle w:val="af"/>
            <w:noProof/>
          </w:rPr>
          <w:t>Рисунок  109</w:t>
        </w:r>
        <w:r>
          <w:rPr>
            <w:noProof/>
            <w:webHidden/>
          </w:rPr>
          <w:tab/>
        </w:r>
        <w:r>
          <w:rPr>
            <w:noProof/>
            <w:webHidden/>
          </w:rPr>
          <w:fldChar w:fldCharType="begin"/>
        </w:r>
        <w:r>
          <w:rPr>
            <w:noProof/>
            <w:webHidden/>
          </w:rPr>
          <w:instrText xml:space="preserve"> PAGEREF _Toc212823733 \h </w:instrText>
        </w:r>
        <w:r>
          <w:rPr>
            <w:noProof/>
            <w:webHidden/>
          </w:rPr>
        </w:r>
        <w:r>
          <w:rPr>
            <w:noProof/>
            <w:webHidden/>
          </w:rPr>
          <w:fldChar w:fldCharType="separate"/>
        </w:r>
        <w:r>
          <w:rPr>
            <w:noProof/>
            <w:webHidden/>
          </w:rPr>
          <w:t>114</w:t>
        </w:r>
        <w:r>
          <w:rPr>
            <w:noProof/>
            <w:webHidden/>
          </w:rPr>
          <w:fldChar w:fldCharType="end"/>
        </w:r>
      </w:hyperlink>
    </w:p>
    <w:p w14:paraId="52B50B88" w14:textId="5EE5C526" w:rsidR="00130FFB" w:rsidRDefault="00130FFB">
      <w:pPr>
        <w:pStyle w:val="aff2"/>
        <w:rPr>
          <w:rFonts w:asciiTheme="minorHAnsi" w:eastAsiaTheme="minorEastAsia" w:hAnsiTheme="minorHAnsi" w:cstheme="minorBidi"/>
          <w:noProof/>
          <w:color w:val="auto"/>
          <w:sz w:val="22"/>
          <w:szCs w:val="22"/>
        </w:rPr>
      </w:pPr>
      <w:hyperlink w:anchor="_Toc212823734" w:history="1">
        <w:r w:rsidRPr="000A6991">
          <w:rPr>
            <w:rStyle w:val="af"/>
            <w:noProof/>
          </w:rPr>
          <w:t>Рисунок 110</w:t>
        </w:r>
        <w:r>
          <w:rPr>
            <w:noProof/>
            <w:webHidden/>
          </w:rPr>
          <w:tab/>
        </w:r>
        <w:r>
          <w:rPr>
            <w:noProof/>
            <w:webHidden/>
          </w:rPr>
          <w:fldChar w:fldCharType="begin"/>
        </w:r>
        <w:r>
          <w:rPr>
            <w:noProof/>
            <w:webHidden/>
          </w:rPr>
          <w:instrText xml:space="preserve"> PAGEREF _Toc212823734 \h </w:instrText>
        </w:r>
        <w:r>
          <w:rPr>
            <w:noProof/>
            <w:webHidden/>
          </w:rPr>
        </w:r>
        <w:r>
          <w:rPr>
            <w:noProof/>
            <w:webHidden/>
          </w:rPr>
          <w:fldChar w:fldCharType="separate"/>
        </w:r>
        <w:r>
          <w:rPr>
            <w:noProof/>
            <w:webHidden/>
          </w:rPr>
          <w:t>115</w:t>
        </w:r>
        <w:r>
          <w:rPr>
            <w:noProof/>
            <w:webHidden/>
          </w:rPr>
          <w:fldChar w:fldCharType="end"/>
        </w:r>
      </w:hyperlink>
    </w:p>
    <w:p w14:paraId="06885034" w14:textId="0B2F3546" w:rsidR="00130FFB" w:rsidRDefault="00130FFB">
      <w:pPr>
        <w:pStyle w:val="aff2"/>
        <w:rPr>
          <w:rFonts w:asciiTheme="minorHAnsi" w:eastAsiaTheme="minorEastAsia" w:hAnsiTheme="minorHAnsi" w:cstheme="minorBidi"/>
          <w:noProof/>
          <w:color w:val="auto"/>
          <w:sz w:val="22"/>
          <w:szCs w:val="22"/>
        </w:rPr>
      </w:pPr>
      <w:hyperlink w:anchor="_Toc212823735" w:history="1">
        <w:r w:rsidRPr="000A6991">
          <w:rPr>
            <w:rStyle w:val="af"/>
            <w:noProof/>
          </w:rPr>
          <w:t>Рисунок 111</w:t>
        </w:r>
        <w:r>
          <w:rPr>
            <w:noProof/>
            <w:webHidden/>
          </w:rPr>
          <w:tab/>
        </w:r>
        <w:r>
          <w:rPr>
            <w:noProof/>
            <w:webHidden/>
          </w:rPr>
          <w:fldChar w:fldCharType="begin"/>
        </w:r>
        <w:r>
          <w:rPr>
            <w:noProof/>
            <w:webHidden/>
          </w:rPr>
          <w:instrText xml:space="preserve"> PAGEREF _Toc212823735 \h </w:instrText>
        </w:r>
        <w:r>
          <w:rPr>
            <w:noProof/>
            <w:webHidden/>
          </w:rPr>
        </w:r>
        <w:r>
          <w:rPr>
            <w:noProof/>
            <w:webHidden/>
          </w:rPr>
          <w:fldChar w:fldCharType="separate"/>
        </w:r>
        <w:r>
          <w:rPr>
            <w:noProof/>
            <w:webHidden/>
          </w:rPr>
          <w:t>115</w:t>
        </w:r>
        <w:r>
          <w:rPr>
            <w:noProof/>
            <w:webHidden/>
          </w:rPr>
          <w:fldChar w:fldCharType="end"/>
        </w:r>
      </w:hyperlink>
    </w:p>
    <w:p w14:paraId="36798EAB" w14:textId="18A81387" w:rsidR="00130FFB" w:rsidRDefault="00130FFB">
      <w:pPr>
        <w:pStyle w:val="aff2"/>
        <w:rPr>
          <w:rFonts w:asciiTheme="minorHAnsi" w:eastAsiaTheme="minorEastAsia" w:hAnsiTheme="minorHAnsi" w:cstheme="minorBidi"/>
          <w:noProof/>
          <w:color w:val="auto"/>
          <w:sz w:val="22"/>
          <w:szCs w:val="22"/>
        </w:rPr>
      </w:pPr>
      <w:hyperlink w:anchor="_Toc212823736" w:history="1">
        <w:r w:rsidRPr="000A6991">
          <w:rPr>
            <w:rStyle w:val="af"/>
            <w:noProof/>
          </w:rPr>
          <w:t>Рисунок  112</w:t>
        </w:r>
        <w:r>
          <w:rPr>
            <w:noProof/>
            <w:webHidden/>
          </w:rPr>
          <w:tab/>
        </w:r>
        <w:r>
          <w:rPr>
            <w:noProof/>
            <w:webHidden/>
          </w:rPr>
          <w:fldChar w:fldCharType="begin"/>
        </w:r>
        <w:r>
          <w:rPr>
            <w:noProof/>
            <w:webHidden/>
          </w:rPr>
          <w:instrText xml:space="preserve"> PAGEREF _Toc212823736 \h </w:instrText>
        </w:r>
        <w:r>
          <w:rPr>
            <w:noProof/>
            <w:webHidden/>
          </w:rPr>
        </w:r>
        <w:r>
          <w:rPr>
            <w:noProof/>
            <w:webHidden/>
          </w:rPr>
          <w:fldChar w:fldCharType="separate"/>
        </w:r>
        <w:r>
          <w:rPr>
            <w:noProof/>
            <w:webHidden/>
          </w:rPr>
          <w:t>116</w:t>
        </w:r>
        <w:r>
          <w:rPr>
            <w:noProof/>
            <w:webHidden/>
          </w:rPr>
          <w:fldChar w:fldCharType="end"/>
        </w:r>
      </w:hyperlink>
    </w:p>
    <w:p w14:paraId="7062FD4D" w14:textId="351FD0B3" w:rsidR="00130FFB" w:rsidRDefault="00130FFB">
      <w:pPr>
        <w:pStyle w:val="aff2"/>
        <w:rPr>
          <w:rFonts w:asciiTheme="minorHAnsi" w:eastAsiaTheme="minorEastAsia" w:hAnsiTheme="minorHAnsi" w:cstheme="minorBidi"/>
          <w:noProof/>
          <w:color w:val="auto"/>
          <w:sz w:val="22"/>
          <w:szCs w:val="22"/>
        </w:rPr>
      </w:pPr>
      <w:hyperlink w:anchor="_Toc212823737" w:history="1">
        <w:r w:rsidRPr="000A6991">
          <w:rPr>
            <w:rStyle w:val="af"/>
            <w:noProof/>
          </w:rPr>
          <w:t>Рисунок 113</w:t>
        </w:r>
        <w:r>
          <w:rPr>
            <w:noProof/>
            <w:webHidden/>
          </w:rPr>
          <w:tab/>
        </w:r>
        <w:r>
          <w:rPr>
            <w:noProof/>
            <w:webHidden/>
          </w:rPr>
          <w:fldChar w:fldCharType="begin"/>
        </w:r>
        <w:r>
          <w:rPr>
            <w:noProof/>
            <w:webHidden/>
          </w:rPr>
          <w:instrText xml:space="preserve"> PAGEREF _Toc212823737 \h </w:instrText>
        </w:r>
        <w:r>
          <w:rPr>
            <w:noProof/>
            <w:webHidden/>
          </w:rPr>
        </w:r>
        <w:r>
          <w:rPr>
            <w:noProof/>
            <w:webHidden/>
          </w:rPr>
          <w:fldChar w:fldCharType="separate"/>
        </w:r>
        <w:r>
          <w:rPr>
            <w:noProof/>
            <w:webHidden/>
          </w:rPr>
          <w:t>116</w:t>
        </w:r>
        <w:r>
          <w:rPr>
            <w:noProof/>
            <w:webHidden/>
          </w:rPr>
          <w:fldChar w:fldCharType="end"/>
        </w:r>
      </w:hyperlink>
    </w:p>
    <w:p w14:paraId="209C623E" w14:textId="4E30F835" w:rsidR="00130FFB" w:rsidRDefault="00130FFB">
      <w:pPr>
        <w:pStyle w:val="aff2"/>
        <w:rPr>
          <w:rFonts w:asciiTheme="minorHAnsi" w:eastAsiaTheme="minorEastAsia" w:hAnsiTheme="minorHAnsi" w:cstheme="minorBidi"/>
          <w:noProof/>
          <w:color w:val="auto"/>
          <w:sz w:val="22"/>
          <w:szCs w:val="22"/>
        </w:rPr>
      </w:pPr>
      <w:hyperlink w:anchor="_Toc212823738" w:history="1">
        <w:r w:rsidRPr="000A6991">
          <w:rPr>
            <w:rStyle w:val="af"/>
            <w:noProof/>
          </w:rPr>
          <w:t>Рисунок 114</w:t>
        </w:r>
        <w:r>
          <w:rPr>
            <w:noProof/>
            <w:webHidden/>
          </w:rPr>
          <w:tab/>
        </w:r>
        <w:r>
          <w:rPr>
            <w:noProof/>
            <w:webHidden/>
          </w:rPr>
          <w:fldChar w:fldCharType="begin"/>
        </w:r>
        <w:r>
          <w:rPr>
            <w:noProof/>
            <w:webHidden/>
          </w:rPr>
          <w:instrText xml:space="preserve"> PAGEREF _Toc212823738 \h </w:instrText>
        </w:r>
        <w:r>
          <w:rPr>
            <w:noProof/>
            <w:webHidden/>
          </w:rPr>
        </w:r>
        <w:r>
          <w:rPr>
            <w:noProof/>
            <w:webHidden/>
          </w:rPr>
          <w:fldChar w:fldCharType="separate"/>
        </w:r>
        <w:r>
          <w:rPr>
            <w:noProof/>
            <w:webHidden/>
          </w:rPr>
          <w:t>117</w:t>
        </w:r>
        <w:r>
          <w:rPr>
            <w:noProof/>
            <w:webHidden/>
          </w:rPr>
          <w:fldChar w:fldCharType="end"/>
        </w:r>
      </w:hyperlink>
    </w:p>
    <w:p w14:paraId="2A71B453" w14:textId="71D12C30" w:rsidR="00130FFB" w:rsidRDefault="00130FFB">
      <w:pPr>
        <w:pStyle w:val="aff2"/>
        <w:rPr>
          <w:rFonts w:asciiTheme="minorHAnsi" w:eastAsiaTheme="minorEastAsia" w:hAnsiTheme="minorHAnsi" w:cstheme="minorBidi"/>
          <w:noProof/>
          <w:color w:val="auto"/>
          <w:sz w:val="22"/>
          <w:szCs w:val="22"/>
        </w:rPr>
      </w:pPr>
      <w:hyperlink w:anchor="_Toc212823739" w:history="1">
        <w:r w:rsidRPr="000A6991">
          <w:rPr>
            <w:rStyle w:val="af"/>
            <w:noProof/>
          </w:rPr>
          <w:t>Рисунок 115</w:t>
        </w:r>
        <w:r>
          <w:rPr>
            <w:noProof/>
            <w:webHidden/>
          </w:rPr>
          <w:tab/>
        </w:r>
        <w:r>
          <w:rPr>
            <w:noProof/>
            <w:webHidden/>
          </w:rPr>
          <w:fldChar w:fldCharType="begin"/>
        </w:r>
        <w:r>
          <w:rPr>
            <w:noProof/>
            <w:webHidden/>
          </w:rPr>
          <w:instrText xml:space="preserve"> PAGEREF _Toc212823739 \h </w:instrText>
        </w:r>
        <w:r>
          <w:rPr>
            <w:noProof/>
            <w:webHidden/>
          </w:rPr>
        </w:r>
        <w:r>
          <w:rPr>
            <w:noProof/>
            <w:webHidden/>
          </w:rPr>
          <w:fldChar w:fldCharType="separate"/>
        </w:r>
        <w:r>
          <w:rPr>
            <w:noProof/>
            <w:webHidden/>
          </w:rPr>
          <w:t>117</w:t>
        </w:r>
        <w:r>
          <w:rPr>
            <w:noProof/>
            <w:webHidden/>
          </w:rPr>
          <w:fldChar w:fldCharType="end"/>
        </w:r>
      </w:hyperlink>
    </w:p>
    <w:p w14:paraId="671F98C9" w14:textId="46B48663" w:rsidR="00130FFB" w:rsidRDefault="00130FFB">
      <w:pPr>
        <w:pStyle w:val="aff2"/>
        <w:rPr>
          <w:rFonts w:asciiTheme="minorHAnsi" w:eastAsiaTheme="minorEastAsia" w:hAnsiTheme="minorHAnsi" w:cstheme="minorBidi"/>
          <w:noProof/>
          <w:color w:val="auto"/>
          <w:sz w:val="22"/>
          <w:szCs w:val="22"/>
        </w:rPr>
      </w:pPr>
      <w:hyperlink w:anchor="_Toc212823740" w:history="1">
        <w:r w:rsidRPr="000A6991">
          <w:rPr>
            <w:rStyle w:val="af"/>
            <w:noProof/>
            <w:snapToGrid w:val="0"/>
          </w:rPr>
          <w:t>Рисунок 116</w:t>
        </w:r>
        <w:r>
          <w:rPr>
            <w:noProof/>
            <w:webHidden/>
          </w:rPr>
          <w:tab/>
        </w:r>
        <w:r>
          <w:rPr>
            <w:noProof/>
            <w:webHidden/>
          </w:rPr>
          <w:fldChar w:fldCharType="begin"/>
        </w:r>
        <w:r>
          <w:rPr>
            <w:noProof/>
            <w:webHidden/>
          </w:rPr>
          <w:instrText xml:space="preserve"> PAGEREF _Toc212823740 \h </w:instrText>
        </w:r>
        <w:r>
          <w:rPr>
            <w:noProof/>
            <w:webHidden/>
          </w:rPr>
        </w:r>
        <w:r>
          <w:rPr>
            <w:noProof/>
            <w:webHidden/>
          </w:rPr>
          <w:fldChar w:fldCharType="separate"/>
        </w:r>
        <w:r>
          <w:rPr>
            <w:noProof/>
            <w:webHidden/>
          </w:rPr>
          <w:t>118</w:t>
        </w:r>
        <w:r>
          <w:rPr>
            <w:noProof/>
            <w:webHidden/>
          </w:rPr>
          <w:fldChar w:fldCharType="end"/>
        </w:r>
      </w:hyperlink>
    </w:p>
    <w:p w14:paraId="42353F8B" w14:textId="65D47954" w:rsidR="00130FFB" w:rsidRDefault="00130FFB">
      <w:pPr>
        <w:pStyle w:val="aff2"/>
        <w:rPr>
          <w:rFonts w:asciiTheme="minorHAnsi" w:eastAsiaTheme="minorEastAsia" w:hAnsiTheme="minorHAnsi" w:cstheme="minorBidi"/>
          <w:noProof/>
          <w:color w:val="auto"/>
          <w:sz w:val="22"/>
          <w:szCs w:val="22"/>
        </w:rPr>
      </w:pPr>
      <w:hyperlink w:anchor="_Toc212823741" w:history="1">
        <w:r w:rsidRPr="000A6991">
          <w:rPr>
            <w:rStyle w:val="af"/>
            <w:noProof/>
            <w:snapToGrid w:val="0"/>
          </w:rPr>
          <w:t>Рисунок 117</w:t>
        </w:r>
        <w:r>
          <w:rPr>
            <w:noProof/>
            <w:webHidden/>
          </w:rPr>
          <w:tab/>
        </w:r>
        <w:r>
          <w:rPr>
            <w:noProof/>
            <w:webHidden/>
          </w:rPr>
          <w:fldChar w:fldCharType="begin"/>
        </w:r>
        <w:r>
          <w:rPr>
            <w:noProof/>
            <w:webHidden/>
          </w:rPr>
          <w:instrText xml:space="preserve"> PAGEREF _Toc212823741 \h </w:instrText>
        </w:r>
        <w:r>
          <w:rPr>
            <w:noProof/>
            <w:webHidden/>
          </w:rPr>
        </w:r>
        <w:r>
          <w:rPr>
            <w:noProof/>
            <w:webHidden/>
          </w:rPr>
          <w:fldChar w:fldCharType="separate"/>
        </w:r>
        <w:r>
          <w:rPr>
            <w:noProof/>
            <w:webHidden/>
          </w:rPr>
          <w:t>118</w:t>
        </w:r>
        <w:r>
          <w:rPr>
            <w:noProof/>
            <w:webHidden/>
          </w:rPr>
          <w:fldChar w:fldCharType="end"/>
        </w:r>
      </w:hyperlink>
    </w:p>
    <w:p w14:paraId="0FD3A040" w14:textId="4D201142" w:rsidR="00130FFB" w:rsidRDefault="00130FFB">
      <w:pPr>
        <w:pStyle w:val="aff2"/>
        <w:rPr>
          <w:rFonts w:asciiTheme="minorHAnsi" w:eastAsiaTheme="minorEastAsia" w:hAnsiTheme="minorHAnsi" w:cstheme="minorBidi"/>
          <w:noProof/>
          <w:color w:val="auto"/>
          <w:sz w:val="22"/>
          <w:szCs w:val="22"/>
        </w:rPr>
      </w:pPr>
      <w:hyperlink w:anchor="_Toc212823742" w:history="1">
        <w:r w:rsidRPr="000A6991">
          <w:rPr>
            <w:rStyle w:val="af"/>
            <w:noProof/>
          </w:rPr>
          <w:t>Рисунок 118</w:t>
        </w:r>
        <w:r>
          <w:rPr>
            <w:noProof/>
            <w:webHidden/>
          </w:rPr>
          <w:tab/>
        </w:r>
        <w:r>
          <w:rPr>
            <w:noProof/>
            <w:webHidden/>
          </w:rPr>
          <w:fldChar w:fldCharType="begin"/>
        </w:r>
        <w:r>
          <w:rPr>
            <w:noProof/>
            <w:webHidden/>
          </w:rPr>
          <w:instrText xml:space="preserve"> PAGEREF _Toc212823742 \h </w:instrText>
        </w:r>
        <w:r>
          <w:rPr>
            <w:noProof/>
            <w:webHidden/>
          </w:rPr>
        </w:r>
        <w:r>
          <w:rPr>
            <w:noProof/>
            <w:webHidden/>
          </w:rPr>
          <w:fldChar w:fldCharType="separate"/>
        </w:r>
        <w:r>
          <w:rPr>
            <w:noProof/>
            <w:webHidden/>
          </w:rPr>
          <w:t>119</w:t>
        </w:r>
        <w:r>
          <w:rPr>
            <w:noProof/>
            <w:webHidden/>
          </w:rPr>
          <w:fldChar w:fldCharType="end"/>
        </w:r>
      </w:hyperlink>
    </w:p>
    <w:p w14:paraId="44B7682E" w14:textId="28E4EAB5" w:rsidR="00130FFB" w:rsidRDefault="00130FFB">
      <w:pPr>
        <w:pStyle w:val="aff2"/>
        <w:rPr>
          <w:rFonts w:asciiTheme="minorHAnsi" w:eastAsiaTheme="minorEastAsia" w:hAnsiTheme="minorHAnsi" w:cstheme="minorBidi"/>
          <w:noProof/>
          <w:color w:val="auto"/>
          <w:sz w:val="22"/>
          <w:szCs w:val="22"/>
        </w:rPr>
      </w:pPr>
      <w:hyperlink w:anchor="_Toc212823743" w:history="1">
        <w:r w:rsidRPr="000A6991">
          <w:rPr>
            <w:rStyle w:val="af"/>
            <w:noProof/>
            <w:snapToGrid w:val="0"/>
          </w:rPr>
          <w:t>Рисунок 119</w:t>
        </w:r>
        <w:r>
          <w:rPr>
            <w:noProof/>
            <w:webHidden/>
          </w:rPr>
          <w:tab/>
        </w:r>
        <w:r>
          <w:rPr>
            <w:noProof/>
            <w:webHidden/>
          </w:rPr>
          <w:fldChar w:fldCharType="begin"/>
        </w:r>
        <w:r>
          <w:rPr>
            <w:noProof/>
            <w:webHidden/>
          </w:rPr>
          <w:instrText xml:space="preserve"> PAGEREF _Toc212823743 \h </w:instrText>
        </w:r>
        <w:r>
          <w:rPr>
            <w:noProof/>
            <w:webHidden/>
          </w:rPr>
        </w:r>
        <w:r>
          <w:rPr>
            <w:noProof/>
            <w:webHidden/>
          </w:rPr>
          <w:fldChar w:fldCharType="separate"/>
        </w:r>
        <w:r>
          <w:rPr>
            <w:noProof/>
            <w:webHidden/>
          </w:rPr>
          <w:t>119</w:t>
        </w:r>
        <w:r>
          <w:rPr>
            <w:noProof/>
            <w:webHidden/>
          </w:rPr>
          <w:fldChar w:fldCharType="end"/>
        </w:r>
      </w:hyperlink>
    </w:p>
    <w:p w14:paraId="4B2477A4" w14:textId="63CB8312" w:rsidR="00130FFB" w:rsidRDefault="00130FFB">
      <w:pPr>
        <w:pStyle w:val="aff2"/>
        <w:rPr>
          <w:rFonts w:asciiTheme="minorHAnsi" w:eastAsiaTheme="minorEastAsia" w:hAnsiTheme="minorHAnsi" w:cstheme="minorBidi"/>
          <w:noProof/>
          <w:color w:val="auto"/>
          <w:sz w:val="22"/>
          <w:szCs w:val="22"/>
        </w:rPr>
      </w:pPr>
      <w:hyperlink w:anchor="_Toc212823744" w:history="1">
        <w:r w:rsidRPr="000A6991">
          <w:rPr>
            <w:rStyle w:val="af"/>
            <w:noProof/>
          </w:rPr>
          <w:t>Рисунок 120</w:t>
        </w:r>
        <w:r>
          <w:rPr>
            <w:noProof/>
            <w:webHidden/>
          </w:rPr>
          <w:tab/>
        </w:r>
        <w:r>
          <w:rPr>
            <w:noProof/>
            <w:webHidden/>
          </w:rPr>
          <w:fldChar w:fldCharType="begin"/>
        </w:r>
        <w:r>
          <w:rPr>
            <w:noProof/>
            <w:webHidden/>
          </w:rPr>
          <w:instrText xml:space="preserve"> PAGEREF _Toc212823744 \h </w:instrText>
        </w:r>
        <w:r>
          <w:rPr>
            <w:noProof/>
            <w:webHidden/>
          </w:rPr>
        </w:r>
        <w:r>
          <w:rPr>
            <w:noProof/>
            <w:webHidden/>
          </w:rPr>
          <w:fldChar w:fldCharType="separate"/>
        </w:r>
        <w:r>
          <w:rPr>
            <w:noProof/>
            <w:webHidden/>
          </w:rPr>
          <w:t>119</w:t>
        </w:r>
        <w:r>
          <w:rPr>
            <w:noProof/>
            <w:webHidden/>
          </w:rPr>
          <w:fldChar w:fldCharType="end"/>
        </w:r>
      </w:hyperlink>
    </w:p>
    <w:p w14:paraId="510E9AA1" w14:textId="182B7535" w:rsidR="00130FFB" w:rsidRDefault="00130FFB">
      <w:pPr>
        <w:pStyle w:val="aff2"/>
        <w:rPr>
          <w:rFonts w:asciiTheme="minorHAnsi" w:eastAsiaTheme="minorEastAsia" w:hAnsiTheme="minorHAnsi" w:cstheme="minorBidi"/>
          <w:noProof/>
          <w:color w:val="auto"/>
          <w:sz w:val="22"/>
          <w:szCs w:val="22"/>
        </w:rPr>
      </w:pPr>
      <w:hyperlink w:anchor="_Toc212823745" w:history="1">
        <w:r w:rsidRPr="000A6991">
          <w:rPr>
            <w:rStyle w:val="af"/>
            <w:noProof/>
          </w:rPr>
          <w:t>Рисунок 121</w:t>
        </w:r>
        <w:r>
          <w:rPr>
            <w:noProof/>
            <w:webHidden/>
          </w:rPr>
          <w:tab/>
        </w:r>
        <w:r>
          <w:rPr>
            <w:noProof/>
            <w:webHidden/>
          </w:rPr>
          <w:fldChar w:fldCharType="begin"/>
        </w:r>
        <w:r>
          <w:rPr>
            <w:noProof/>
            <w:webHidden/>
          </w:rPr>
          <w:instrText xml:space="preserve"> PAGEREF _Toc212823745 \h </w:instrText>
        </w:r>
        <w:r>
          <w:rPr>
            <w:noProof/>
            <w:webHidden/>
          </w:rPr>
        </w:r>
        <w:r>
          <w:rPr>
            <w:noProof/>
            <w:webHidden/>
          </w:rPr>
          <w:fldChar w:fldCharType="separate"/>
        </w:r>
        <w:r>
          <w:rPr>
            <w:noProof/>
            <w:webHidden/>
          </w:rPr>
          <w:t>120</w:t>
        </w:r>
        <w:r>
          <w:rPr>
            <w:noProof/>
            <w:webHidden/>
          </w:rPr>
          <w:fldChar w:fldCharType="end"/>
        </w:r>
      </w:hyperlink>
    </w:p>
    <w:p w14:paraId="384EFA57" w14:textId="74A57B40" w:rsidR="00130FFB" w:rsidRDefault="00130FFB">
      <w:pPr>
        <w:pStyle w:val="aff2"/>
        <w:rPr>
          <w:rFonts w:asciiTheme="minorHAnsi" w:eastAsiaTheme="minorEastAsia" w:hAnsiTheme="minorHAnsi" w:cstheme="minorBidi"/>
          <w:noProof/>
          <w:color w:val="auto"/>
          <w:sz w:val="22"/>
          <w:szCs w:val="22"/>
        </w:rPr>
      </w:pPr>
      <w:hyperlink w:anchor="_Toc212823746" w:history="1">
        <w:r w:rsidRPr="000A6991">
          <w:rPr>
            <w:rStyle w:val="af"/>
            <w:noProof/>
          </w:rPr>
          <w:t>Рисунок 122</w:t>
        </w:r>
        <w:r>
          <w:rPr>
            <w:noProof/>
            <w:webHidden/>
          </w:rPr>
          <w:tab/>
        </w:r>
        <w:r>
          <w:rPr>
            <w:noProof/>
            <w:webHidden/>
          </w:rPr>
          <w:fldChar w:fldCharType="begin"/>
        </w:r>
        <w:r>
          <w:rPr>
            <w:noProof/>
            <w:webHidden/>
          </w:rPr>
          <w:instrText xml:space="preserve"> PAGEREF _Toc212823746 \h </w:instrText>
        </w:r>
        <w:r>
          <w:rPr>
            <w:noProof/>
            <w:webHidden/>
          </w:rPr>
        </w:r>
        <w:r>
          <w:rPr>
            <w:noProof/>
            <w:webHidden/>
          </w:rPr>
          <w:fldChar w:fldCharType="separate"/>
        </w:r>
        <w:r>
          <w:rPr>
            <w:noProof/>
            <w:webHidden/>
          </w:rPr>
          <w:t>120</w:t>
        </w:r>
        <w:r>
          <w:rPr>
            <w:noProof/>
            <w:webHidden/>
          </w:rPr>
          <w:fldChar w:fldCharType="end"/>
        </w:r>
      </w:hyperlink>
    </w:p>
    <w:p w14:paraId="48E6AC01" w14:textId="62FE90BC" w:rsidR="00130FFB" w:rsidRDefault="00130FFB">
      <w:pPr>
        <w:pStyle w:val="aff2"/>
        <w:rPr>
          <w:rFonts w:asciiTheme="minorHAnsi" w:eastAsiaTheme="minorEastAsia" w:hAnsiTheme="minorHAnsi" w:cstheme="minorBidi"/>
          <w:noProof/>
          <w:color w:val="auto"/>
          <w:sz w:val="22"/>
          <w:szCs w:val="22"/>
        </w:rPr>
      </w:pPr>
      <w:hyperlink w:anchor="_Toc212823747" w:history="1">
        <w:r w:rsidRPr="000A6991">
          <w:rPr>
            <w:rStyle w:val="af"/>
            <w:noProof/>
          </w:rPr>
          <w:t>Рисунок  123</w:t>
        </w:r>
        <w:r>
          <w:rPr>
            <w:noProof/>
            <w:webHidden/>
          </w:rPr>
          <w:tab/>
        </w:r>
        <w:r>
          <w:rPr>
            <w:noProof/>
            <w:webHidden/>
          </w:rPr>
          <w:fldChar w:fldCharType="begin"/>
        </w:r>
        <w:r>
          <w:rPr>
            <w:noProof/>
            <w:webHidden/>
          </w:rPr>
          <w:instrText xml:space="preserve"> PAGEREF _Toc212823747 \h </w:instrText>
        </w:r>
        <w:r>
          <w:rPr>
            <w:noProof/>
            <w:webHidden/>
          </w:rPr>
        </w:r>
        <w:r>
          <w:rPr>
            <w:noProof/>
            <w:webHidden/>
          </w:rPr>
          <w:fldChar w:fldCharType="separate"/>
        </w:r>
        <w:r>
          <w:rPr>
            <w:noProof/>
            <w:webHidden/>
          </w:rPr>
          <w:t>121</w:t>
        </w:r>
        <w:r>
          <w:rPr>
            <w:noProof/>
            <w:webHidden/>
          </w:rPr>
          <w:fldChar w:fldCharType="end"/>
        </w:r>
      </w:hyperlink>
    </w:p>
    <w:p w14:paraId="54617861" w14:textId="1EEAA109" w:rsidR="00130FFB" w:rsidRDefault="00130FFB">
      <w:pPr>
        <w:pStyle w:val="aff2"/>
        <w:rPr>
          <w:rFonts w:asciiTheme="minorHAnsi" w:eastAsiaTheme="minorEastAsia" w:hAnsiTheme="minorHAnsi" w:cstheme="minorBidi"/>
          <w:noProof/>
          <w:color w:val="auto"/>
          <w:sz w:val="22"/>
          <w:szCs w:val="22"/>
        </w:rPr>
      </w:pPr>
      <w:hyperlink w:anchor="_Toc212823748" w:history="1">
        <w:r w:rsidRPr="000A6991">
          <w:rPr>
            <w:rStyle w:val="af"/>
            <w:noProof/>
          </w:rPr>
          <w:t>Рисунок 124</w:t>
        </w:r>
        <w:r>
          <w:rPr>
            <w:noProof/>
            <w:webHidden/>
          </w:rPr>
          <w:tab/>
        </w:r>
        <w:r>
          <w:rPr>
            <w:noProof/>
            <w:webHidden/>
          </w:rPr>
          <w:fldChar w:fldCharType="begin"/>
        </w:r>
        <w:r>
          <w:rPr>
            <w:noProof/>
            <w:webHidden/>
          </w:rPr>
          <w:instrText xml:space="preserve"> PAGEREF _Toc212823748 \h </w:instrText>
        </w:r>
        <w:r>
          <w:rPr>
            <w:noProof/>
            <w:webHidden/>
          </w:rPr>
        </w:r>
        <w:r>
          <w:rPr>
            <w:noProof/>
            <w:webHidden/>
          </w:rPr>
          <w:fldChar w:fldCharType="separate"/>
        </w:r>
        <w:r>
          <w:rPr>
            <w:noProof/>
            <w:webHidden/>
          </w:rPr>
          <w:t>121</w:t>
        </w:r>
        <w:r>
          <w:rPr>
            <w:noProof/>
            <w:webHidden/>
          </w:rPr>
          <w:fldChar w:fldCharType="end"/>
        </w:r>
      </w:hyperlink>
    </w:p>
    <w:p w14:paraId="3A540F29" w14:textId="650C43E2" w:rsidR="00130FFB" w:rsidRDefault="00130FFB">
      <w:pPr>
        <w:pStyle w:val="aff2"/>
        <w:rPr>
          <w:rFonts w:asciiTheme="minorHAnsi" w:eastAsiaTheme="minorEastAsia" w:hAnsiTheme="minorHAnsi" w:cstheme="minorBidi"/>
          <w:noProof/>
          <w:color w:val="auto"/>
          <w:sz w:val="22"/>
          <w:szCs w:val="22"/>
        </w:rPr>
      </w:pPr>
      <w:hyperlink w:anchor="_Toc212823749" w:history="1">
        <w:r w:rsidRPr="000A6991">
          <w:rPr>
            <w:rStyle w:val="af"/>
            <w:noProof/>
          </w:rPr>
          <w:t>Рисунок 125</w:t>
        </w:r>
        <w:r>
          <w:rPr>
            <w:noProof/>
            <w:webHidden/>
          </w:rPr>
          <w:tab/>
        </w:r>
        <w:r>
          <w:rPr>
            <w:noProof/>
            <w:webHidden/>
          </w:rPr>
          <w:fldChar w:fldCharType="begin"/>
        </w:r>
        <w:r>
          <w:rPr>
            <w:noProof/>
            <w:webHidden/>
          </w:rPr>
          <w:instrText xml:space="preserve"> PAGEREF _Toc212823749 \h </w:instrText>
        </w:r>
        <w:r>
          <w:rPr>
            <w:noProof/>
            <w:webHidden/>
          </w:rPr>
        </w:r>
        <w:r>
          <w:rPr>
            <w:noProof/>
            <w:webHidden/>
          </w:rPr>
          <w:fldChar w:fldCharType="separate"/>
        </w:r>
        <w:r>
          <w:rPr>
            <w:noProof/>
            <w:webHidden/>
          </w:rPr>
          <w:t>122</w:t>
        </w:r>
        <w:r>
          <w:rPr>
            <w:noProof/>
            <w:webHidden/>
          </w:rPr>
          <w:fldChar w:fldCharType="end"/>
        </w:r>
      </w:hyperlink>
    </w:p>
    <w:p w14:paraId="45D65D47" w14:textId="1B9695EF" w:rsidR="00130FFB" w:rsidRDefault="00130FFB">
      <w:pPr>
        <w:pStyle w:val="aff2"/>
        <w:rPr>
          <w:rFonts w:asciiTheme="minorHAnsi" w:eastAsiaTheme="minorEastAsia" w:hAnsiTheme="minorHAnsi" w:cstheme="minorBidi"/>
          <w:noProof/>
          <w:color w:val="auto"/>
          <w:sz w:val="22"/>
          <w:szCs w:val="22"/>
        </w:rPr>
      </w:pPr>
      <w:hyperlink w:anchor="_Toc212823750" w:history="1">
        <w:r w:rsidRPr="000A6991">
          <w:rPr>
            <w:rStyle w:val="af"/>
            <w:noProof/>
          </w:rPr>
          <w:t>Рисунок 126</w:t>
        </w:r>
        <w:r>
          <w:rPr>
            <w:noProof/>
            <w:webHidden/>
          </w:rPr>
          <w:tab/>
        </w:r>
        <w:r>
          <w:rPr>
            <w:noProof/>
            <w:webHidden/>
          </w:rPr>
          <w:fldChar w:fldCharType="begin"/>
        </w:r>
        <w:r>
          <w:rPr>
            <w:noProof/>
            <w:webHidden/>
          </w:rPr>
          <w:instrText xml:space="preserve"> PAGEREF _Toc212823750 \h </w:instrText>
        </w:r>
        <w:r>
          <w:rPr>
            <w:noProof/>
            <w:webHidden/>
          </w:rPr>
        </w:r>
        <w:r>
          <w:rPr>
            <w:noProof/>
            <w:webHidden/>
          </w:rPr>
          <w:fldChar w:fldCharType="separate"/>
        </w:r>
        <w:r>
          <w:rPr>
            <w:noProof/>
            <w:webHidden/>
          </w:rPr>
          <w:t>122</w:t>
        </w:r>
        <w:r>
          <w:rPr>
            <w:noProof/>
            <w:webHidden/>
          </w:rPr>
          <w:fldChar w:fldCharType="end"/>
        </w:r>
      </w:hyperlink>
    </w:p>
    <w:p w14:paraId="4BC54E46" w14:textId="1BE815A0" w:rsidR="00130FFB" w:rsidRDefault="00130FFB">
      <w:pPr>
        <w:pStyle w:val="aff2"/>
        <w:rPr>
          <w:rFonts w:asciiTheme="minorHAnsi" w:eastAsiaTheme="minorEastAsia" w:hAnsiTheme="minorHAnsi" w:cstheme="minorBidi"/>
          <w:noProof/>
          <w:color w:val="auto"/>
          <w:sz w:val="22"/>
          <w:szCs w:val="22"/>
        </w:rPr>
      </w:pPr>
      <w:hyperlink w:anchor="_Toc212823751" w:history="1">
        <w:r w:rsidRPr="000A6991">
          <w:rPr>
            <w:rStyle w:val="af"/>
            <w:noProof/>
          </w:rPr>
          <w:t>Рисунок 127</w:t>
        </w:r>
        <w:r>
          <w:rPr>
            <w:noProof/>
            <w:webHidden/>
          </w:rPr>
          <w:tab/>
        </w:r>
        <w:r>
          <w:rPr>
            <w:noProof/>
            <w:webHidden/>
          </w:rPr>
          <w:fldChar w:fldCharType="begin"/>
        </w:r>
        <w:r>
          <w:rPr>
            <w:noProof/>
            <w:webHidden/>
          </w:rPr>
          <w:instrText xml:space="preserve"> PAGEREF _Toc212823751 \h </w:instrText>
        </w:r>
        <w:r>
          <w:rPr>
            <w:noProof/>
            <w:webHidden/>
          </w:rPr>
        </w:r>
        <w:r>
          <w:rPr>
            <w:noProof/>
            <w:webHidden/>
          </w:rPr>
          <w:fldChar w:fldCharType="separate"/>
        </w:r>
        <w:r>
          <w:rPr>
            <w:noProof/>
            <w:webHidden/>
          </w:rPr>
          <w:t>122</w:t>
        </w:r>
        <w:r>
          <w:rPr>
            <w:noProof/>
            <w:webHidden/>
          </w:rPr>
          <w:fldChar w:fldCharType="end"/>
        </w:r>
      </w:hyperlink>
    </w:p>
    <w:p w14:paraId="6B58B954" w14:textId="3821E3D2" w:rsidR="00130FFB" w:rsidRDefault="00130FFB">
      <w:pPr>
        <w:pStyle w:val="aff2"/>
        <w:rPr>
          <w:rFonts w:asciiTheme="minorHAnsi" w:eastAsiaTheme="minorEastAsia" w:hAnsiTheme="minorHAnsi" w:cstheme="minorBidi"/>
          <w:noProof/>
          <w:color w:val="auto"/>
          <w:sz w:val="22"/>
          <w:szCs w:val="22"/>
        </w:rPr>
      </w:pPr>
      <w:hyperlink w:anchor="_Toc212823752" w:history="1">
        <w:r w:rsidRPr="000A6991">
          <w:rPr>
            <w:rStyle w:val="af"/>
            <w:noProof/>
          </w:rPr>
          <w:t>Рисунок 128</w:t>
        </w:r>
        <w:r>
          <w:rPr>
            <w:noProof/>
            <w:webHidden/>
          </w:rPr>
          <w:tab/>
        </w:r>
        <w:r>
          <w:rPr>
            <w:noProof/>
            <w:webHidden/>
          </w:rPr>
          <w:fldChar w:fldCharType="begin"/>
        </w:r>
        <w:r>
          <w:rPr>
            <w:noProof/>
            <w:webHidden/>
          </w:rPr>
          <w:instrText xml:space="preserve"> PAGEREF _Toc212823752 \h </w:instrText>
        </w:r>
        <w:r>
          <w:rPr>
            <w:noProof/>
            <w:webHidden/>
          </w:rPr>
        </w:r>
        <w:r>
          <w:rPr>
            <w:noProof/>
            <w:webHidden/>
          </w:rPr>
          <w:fldChar w:fldCharType="separate"/>
        </w:r>
        <w:r>
          <w:rPr>
            <w:noProof/>
            <w:webHidden/>
          </w:rPr>
          <w:t>123</w:t>
        </w:r>
        <w:r>
          <w:rPr>
            <w:noProof/>
            <w:webHidden/>
          </w:rPr>
          <w:fldChar w:fldCharType="end"/>
        </w:r>
      </w:hyperlink>
    </w:p>
    <w:p w14:paraId="45CACCEB" w14:textId="38F111B8" w:rsidR="00130FFB" w:rsidRDefault="00130FFB">
      <w:pPr>
        <w:pStyle w:val="aff2"/>
        <w:rPr>
          <w:rFonts w:asciiTheme="minorHAnsi" w:eastAsiaTheme="minorEastAsia" w:hAnsiTheme="minorHAnsi" w:cstheme="minorBidi"/>
          <w:noProof/>
          <w:color w:val="auto"/>
          <w:sz w:val="22"/>
          <w:szCs w:val="22"/>
        </w:rPr>
      </w:pPr>
      <w:hyperlink w:anchor="_Toc212823753" w:history="1">
        <w:r w:rsidRPr="000A6991">
          <w:rPr>
            <w:rStyle w:val="af"/>
            <w:noProof/>
          </w:rPr>
          <w:t>Рисунок 129</w:t>
        </w:r>
        <w:r>
          <w:rPr>
            <w:noProof/>
            <w:webHidden/>
          </w:rPr>
          <w:tab/>
        </w:r>
        <w:r>
          <w:rPr>
            <w:noProof/>
            <w:webHidden/>
          </w:rPr>
          <w:fldChar w:fldCharType="begin"/>
        </w:r>
        <w:r>
          <w:rPr>
            <w:noProof/>
            <w:webHidden/>
          </w:rPr>
          <w:instrText xml:space="preserve"> PAGEREF _Toc212823753 \h </w:instrText>
        </w:r>
        <w:r>
          <w:rPr>
            <w:noProof/>
            <w:webHidden/>
          </w:rPr>
        </w:r>
        <w:r>
          <w:rPr>
            <w:noProof/>
            <w:webHidden/>
          </w:rPr>
          <w:fldChar w:fldCharType="separate"/>
        </w:r>
        <w:r>
          <w:rPr>
            <w:noProof/>
            <w:webHidden/>
          </w:rPr>
          <w:t>124</w:t>
        </w:r>
        <w:r>
          <w:rPr>
            <w:noProof/>
            <w:webHidden/>
          </w:rPr>
          <w:fldChar w:fldCharType="end"/>
        </w:r>
      </w:hyperlink>
    </w:p>
    <w:p w14:paraId="10242186" w14:textId="2F44FDF9" w:rsidR="00130FFB" w:rsidRDefault="00130FFB">
      <w:pPr>
        <w:pStyle w:val="aff2"/>
        <w:rPr>
          <w:rFonts w:asciiTheme="minorHAnsi" w:eastAsiaTheme="minorEastAsia" w:hAnsiTheme="minorHAnsi" w:cstheme="minorBidi"/>
          <w:noProof/>
          <w:color w:val="auto"/>
          <w:sz w:val="22"/>
          <w:szCs w:val="22"/>
        </w:rPr>
      </w:pPr>
      <w:hyperlink w:anchor="_Toc212823754" w:history="1">
        <w:r w:rsidRPr="000A6991">
          <w:rPr>
            <w:rStyle w:val="af"/>
            <w:noProof/>
          </w:rPr>
          <w:t>Рисунок  130</w:t>
        </w:r>
        <w:r>
          <w:rPr>
            <w:noProof/>
            <w:webHidden/>
          </w:rPr>
          <w:tab/>
        </w:r>
        <w:r>
          <w:rPr>
            <w:noProof/>
            <w:webHidden/>
          </w:rPr>
          <w:fldChar w:fldCharType="begin"/>
        </w:r>
        <w:r>
          <w:rPr>
            <w:noProof/>
            <w:webHidden/>
          </w:rPr>
          <w:instrText xml:space="preserve"> PAGEREF _Toc212823754 \h </w:instrText>
        </w:r>
        <w:r>
          <w:rPr>
            <w:noProof/>
            <w:webHidden/>
          </w:rPr>
        </w:r>
        <w:r>
          <w:rPr>
            <w:noProof/>
            <w:webHidden/>
          </w:rPr>
          <w:fldChar w:fldCharType="separate"/>
        </w:r>
        <w:r>
          <w:rPr>
            <w:noProof/>
            <w:webHidden/>
          </w:rPr>
          <w:t>124</w:t>
        </w:r>
        <w:r>
          <w:rPr>
            <w:noProof/>
            <w:webHidden/>
          </w:rPr>
          <w:fldChar w:fldCharType="end"/>
        </w:r>
      </w:hyperlink>
    </w:p>
    <w:p w14:paraId="5526D677" w14:textId="074A25DE" w:rsidR="00130FFB" w:rsidRDefault="00130FFB">
      <w:pPr>
        <w:pStyle w:val="aff2"/>
        <w:rPr>
          <w:rFonts w:asciiTheme="minorHAnsi" w:eastAsiaTheme="minorEastAsia" w:hAnsiTheme="minorHAnsi" w:cstheme="minorBidi"/>
          <w:noProof/>
          <w:color w:val="auto"/>
          <w:sz w:val="22"/>
          <w:szCs w:val="22"/>
        </w:rPr>
      </w:pPr>
      <w:hyperlink w:anchor="_Toc212823755" w:history="1">
        <w:r w:rsidRPr="000A6991">
          <w:rPr>
            <w:rStyle w:val="af"/>
            <w:noProof/>
          </w:rPr>
          <w:t>Рисунок  131</w:t>
        </w:r>
        <w:r>
          <w:rPr>
            <w:noProof/>
            <w:webHidden/>
          </w:rPr>
          <w:tab/>
        </w:r>
        <w:r>
          <w:rPr>
            <w:noProof/>
            <w:webHidden/>
          </w:rPr>
          <w:fldChar w:fldCharType="begin"/>
        </w:r>
        <w:r>
          <w:rPr>
            <w:noProof/>
            <w:webHidden/>
          </w:rPr>
          <w:instrText xml:space="preserve"> PAGEREF _Toc212823755 \h </w:instrText>
        </w:r>
        <w:r>
          <w:rPr>
            <w:noProof/>
            <w:webHidden/>
          </w:rPr>
        </w:r>
        <w:r>
          <w:rPr>
            <w:noProof/>
            <w:webHidden/>
          </w:rPr>
          <w:fldChar w:fldCharType="separate"/>
        </w:r>
        <w:r>
          <w:rPr>
            <w:noProof/>
            <w:webHidden/>
          </w:rPr>
          <w:t>124</w:t>
        </w:r>
        <w:r>
          <w:rPr>
            <w:noProof/>
            <w:webHidden/>
          </w:rPr>
          <w:fldChar w:fldCharType="end"/>
        </w:r>
      </w:hyperlink>
    </w:p>
    <w:p w14:paraId="4DFE6354" w14:textId="6154733E" w:rsidR="00130FFB" w:rsidRDefault="00130FFB">
      <w:pPr>
        <w:pStyle w:val="aff2"/>
        <w:rPr>
          <w:rFonts w:asciiTheme="minorHAnsi" w:eastAsiaTheme="minorEastAsia" w:hAnsiTheme="minorHAnsi" w:cstheme="minorBidi"/>
          <w:noProof/>
          <w:color w:val="auto"/>
          <w:sz w:val="22"/>
          <w:szCs w:val="22"/>
        </w:rPr>
      </w:pPr>
      <w:hyperlink w:anchor="_Toc212823756" w:history="1">
        <w:r w:rsidRPr="000A6991">
          <w:rPr>
            <w:rStyle w:val="af"/>
            <w:noProof/>
          </w:rPr>
          <w:t>Рисунок  132</w:t>
        </w:r>
        <w:r>
          <w:rPr>
            <w:noProof/>
            <w:webHidden/>
          </w:rPr>
          <w:tab/>
        </w:r>
        <w:r>
          <w:rPr>
            <w:noProof/>
            <w:webHidden/>
          </w:rPr>
          <w:fldChar w:fldCharType="begin"/>
        </w:r>
        <w:r>
          <w:rPr>
            <w:noProof/>
            <w:webHidden/>
          </w:rPr>
          <w:instrText xml:space="preserve"> PAGEREF _Toc212823756 \h </w:instrText>
        </w:r>
        <w:r>
          <w:rPr>
            <w:noProof/>
            <w:webHidden/>
          </w:rPr>
        </w:r>
        <w:r>
          <w:rPr>
            <w:noProof/>
            <w:webHidden/>
          </w:rPr>
          <w:fldChar w:fldCharType="separate"/>
        </w:r>
        <w:r>
          <w:rPr>
            <w:noProof/>
            <w:webHidden/>
          </w:rPr>
          <w:t>125</w:t>
        </w:r>
        <w:r>
          <w:rPr>
            <w:noProof/>
            <w:webHidden/>
          </w:rPr>
          <w:fldChar w:fldCharType="end"/>
        </w:r>
      </w:hyperlink>
    </w:p>
    <w:p w14:paraId="33356E06" w14:textId="1436CDD3" w:rsidR="00130FFB" w:rsidRDefault="00130FFB">
      <w:pPr>
        <w:pStyle w:val="aff2"/>
        <w:rPr>
          <w:rFonts w:asciiTheme="minorHAnsi" w:eastAsiaTheme="minorEastAsia" w:hAnsiTheme="minorHAnsi" w:cstheme="minorBidi"/>
          <w:noProof/>
          <w:color w:val="auto"/>
          <w:sz w:val="22"/>
          <w:szCs w:val="22"/>
        </w:rPr>
      </w:pPr>
      <w:hyperlink w:anchor="_Toc212823757" w:history="1">
        <w:r w:rsidRPr="000A6991">
          <w:rPr>
            <w:rStyle w:val="af"/>
            <w:noProof/>
          </w:rPr>
          <w:t>Рисунок  133</w:t>
        </w:r>
        <w:r>
          <w:rPr>
            <w:noProof/>
            <w:webHidden/>
          </w:rPr>
          <w:tab/>
        </w:r>
        <w:r>
          <w:rPr>
            <w:noProof/>
            <w:webHidden/>
          </w:rPr>
          <w:fldChar w:fldCharType="begin"/>
        </w:r>
        <w:r>
          <w:rPr>
            <w:noProof/>
            <w:webHidden/>
          </w:rPr>
          <w:instrText xml:space="preserve"> PAGEREF _Toc212823757 \h </w:instrText>
        </w:r>
        <w:r>
          <w:rPr>
            <w:noProof/>
            <w:webHidden/>
          </w:rPr>
        </w:r>
        <w:r>
          <w:rPr>
            <w:noProof/>
            <w:webHidden/>
          </w:rPr>
          <w:fldChar w:fldCharType="separate"/>
        </w:r>
        <w:r>
          <w:rPr>
            <w:noProof/>
            <w:webHidden/>
          </w:rPr>
          <w:t>125</w:t>
        </w:r>
        <w:r>
          <w:rPr>
            <w:noProof/>
            <w:webHidden/>
          </w:rPr>
          <w:fldChar w:fldCharType="end"/>
        </w:r>
      </w:hyperlink>
    </w:p>
    <w:p w14:paraId="23CAB439" w14:textId="05DAB072" w:rsidR="00130FFB" w:rsidRDefault="00130FFB">
      <w:pPr>
        <w:pStyle w:val="aff2"/>
        <w:rPr>
          <w:rFonts w:asciiTheme="minorHAnsi" w:eastAsiaTheme="minorEastAsia" w:hAnsiTheme="minorHAnsi" w:cstheme="minorBidi"/>
          <w:noProof/>
          <w:color w:val="auto"/>
          <w:sz w:val="22"/>
          <w:szCs w:val="22"/>
        </w:rPr>
      </w:pPr>
      <w:hyperlink w:anchor="_Toc212823758" w:history="1">
        <w:r w:rsidRPr="000A6991">
          <w:rPr>
            <w:rStyle w:val="af"/>
            <w:noProof/>
          </w:rPr>
          <w:t>Рисунок 134</w:t>
        </w:r>
        <w:r>
          <w:rPr>
            <w:noProof/>
            <w:webHidden/>
          </w:rPr>
          <w:tab/>
        </w:r>
        <w:r>
          <w:rPr>
            <w:noProof/>
            <w:webHidden/>
          </w:rPr>
          <w:fldChar w:fldCharType="begin"/>
        </w:r>
        <w:r>
          <w:rPr>
            <w:noProof/>
            <w:webHidden/>
          </w:rPr>
          <w:instrText xml:space="preserve"> PAGEREF _Toc212823758 \h </w:instrText>
        </w:r>
        <w:r>
          <w:rPr>
            <w:noProof/>
            <w:webHidden/>
          </w:rPr>
        </w:r>
        <w:r>
          <w:rPr>
            <w:noProof/>
            <w:webHidden/>
          </w:rPr>
          <w:fldChar w:fldCharType="separate"/>
        </w:r>
        <w:r>
          <w:rPr>
            <w:noProof/>
            <w:webHidden/>
          </w:rPr>
          <w:t>125</w:t>
        </w:r>
        <w:r>
          <w:rPr>
            <w:noProof/>
            <w:webHidden/>
          </w:rPr>
          <w:fldChar w:fldCharType="end"/>
        </w:r>
      </w:hyperlink>
    </w:p>
    <w:p w14:paraId="3270B298" w14:textId="51CC6609" w:rsidR="00130FFB" w:rsidRDefault="00130FFB">
      <w:pPr>
        <w:pStyle w:val="aff2"/>
        <w:rPr>
          <w:rFonts w:asciiTheme="minorHAnsi" w:eastAsiaTheme="minorEastAsia" w:hAnsiTheme="minorHAnsi" w:cstheme="minorBidi"/>
          <w:noProof/>
          <w:color w:val="auto"/>
          <w:sz w:val="22"/>
          <w:szCs w:val="22"/>
        </w:rPr>
      </w:pPr>
      <w:hyperlink w:anchor="_Toc212823759" w:history="1">
        <w:r w:rsidRPr="000A6991">
          <w:rPr>
            <w:rStyle w:val="af"/>
            <w:noProof/>
          </w:rPr>
          <w:t>Рисунок  135</w:t>
        </w:r>
        <w:r>
          <w:rPr>
            <w:noProof/>
            <w:webHidden/>
          </w:rPr>
          <w:tab/>
        </w:r>
        <w:r>
          <w:rPr>
            <w:noProof/>
            <w:webHidden/>
          </w:rPr>
          <w:fldChar w:fldCharType="begin"/>
        </w:r>
        <w:r>
          <w:rPr>
            <w:noProof/>
            <w:webHidden/>
          </w:rPr>
          <w:instrText xml:space="preserve"> PAGEREF _Toc212823759 \h </w:instrText>
        </w:r>
        <w:r>
          <w:rPr>
            <w:noProof/>
            <w:webHidden/>
          </w:rPr>
        </w:r>
        <w:r>
          <w:rPr>
            <w:noProof/>
            <w:webHidden/>
          </w:rPr>
          <w:fldChar w:fldCharType="separate"/>
        </w:r>
        <w:r>
          <w:rPr>
            <w:noProof/>
            <w:webHidden/>
          </w:rPr>
          <w:t>126</w:t>
        </w:r>
        <w:r>
          <w:rPr>
            <w:noProof/>
            <w:webHidden/>
          </w:rPr>
          <w:fldChar w:fldCharType="end"/>
        </w:r>
      </w:hyperlink>
    </w:p>
    <w:p w14:paraId="28803A6D" w14:textId="5AC89B23" w:rsidR="00130FFB" w:rsidRDefault="00130FFB">
      <w:pPr>
        <w:pStyle w:val="aff2"/>
        <w:rPr>
          <w:rFonts w:asciiTheme="minorHAnsi" w:eastAsiaTheme="minorEastAsia" w:hAnsiTheme="minorHAnsi" w:cstheme="minorBidi"/>
          <w:noProof/>
          <w:color w:val="auto"/>
          <w:sz w:val="22"/>
          <w:szCs w:val="22"/>
        </w:rPr>
      </w:pPr>
      <w:hyperlink w:anchor="_Toc212823760" w:history="1">
        <w:r w:rsidRPr="000A6991">
          <w:rPr>
            <w:rStyle w:val="af"/>
            <w:noProof/>
          </w:rPr>
          <w:t>Рисунок  136</w:t>
        </w:r>
        <w:r>
          <w:rPr>
            <w:noProof/>
            <w:webHidden/>
          </w:rPr>
          <w:tab/>
        </w:r>
        <w:r>
          <w:rPr>
            <w:noProof/>
            <w:webHidden/>
          </w:rPr>
          <w:fldChar w:fldCharType="begin"/>
        </w:r>
        <w:r>
          <w:rPr>
            <w:noProof/>
            <w:webHidden/>
          </w:rPr>
          <w:instrText xml:space="preserve"> PAGEREF _Toc212823760 \h </w:instrText>
        </w:r>
        <w:r>
          <w:rPr>
            <w:noProof/>
            <w:webHidden/>
          </w:rPr>
        </w:r>
        <w:r>
          <w:rPr>
            <w:noProof/>
            <w:webHidden/>
          </w:rPr>
          <w:fldChar w:fldCharType="separate"/>
        </w:r>
        <w:r>
          <w:rPr>
            <w:noProof/>
            <w:webHidden/>
          </w:rPr>
          <w:t>126</w:t>
        </w:r>
        <w:r>
          <w:rPr>
            <w:noProof/>
            <w:webHidden/>
          </w:rPr>
          <w:fldChar w:fldCharType="end"/>
        </w:r>
      </w:hyperlink>
    </w:p>
    <w:p w14:paraId="5A4E2CD5" w14:textId="27F1CB83" w:rsidR="00130FFB" w:rsidRDefault="00130FFB">
      <w:pPr>
        <w:pStyle w:val="aff2"/>
        <w:rPr>
          <w:rFonts w:asciiTheme="minorHAnsi" w:eastAsiaTheme="minorEastAsia" w:hAnsiTheme="minorHAnsi" w:cstheme="minorBidi"/>
          <w:noProof/>
          <w:color w:val="auto"/>
          <w:sz w:val="22"/>
          <w:szCs w:val="22"/>
        </w:rPr>
      </w:pPr>
      <w:hyperlink w:anchor="_Toc212823761" w:history="1">
        <w:r w:rsidRPr="000A6991">
          <w:rPr>
            <w:rStyle w:val="af"/>
            <w:noProof/>
          </w:rPr>
          <w:t>Рисунок  137</w:t>
        </w:r>
        <w:r>
          <w:rPr>
            <w:noProof/>
            <w:webHidden/>
          </w:rPr>
          <w:tab/>
        </w:r>
        <w:r>
          <w:rPr>
            <w:noProof/>
            <w:webHidden/>
          </w:rPr>
          <w:fldChar w:fldCharType="begin"/>
        </w:r>
        <w:r>
          <w:rPr>
            <w:noProof/>
            <w:webHidden/>
          </w:rPr>
          <w:instrText xml:space="preserve"> PAGEREF _Toc212823761 \h </w:instrText>
        </w:r>
        <w:r>
          <w:rPr>
            <w:noProof/>
            <w:webHidden/>
          </w:rPr>
        </w:r>
        <w:r>
          <w:rPr>
            <w:noProof/>
            <w:webHidden/>
          </w:rPr>
          <w:fldChar w:fldCharType="separate"/>
        </w:r>
        <w:r>
          <w:rPr>
            <w:noProof/>
            <w:webHidden/>
          </w:rPr>
          <w:t>126</w:t>
        </w:r>
        <w:r>
          <w:rPr>
            <w:noProof/>
            <w:webHidden/>
          </w:rPr>
          <w:fldChar w:fldCharType="end"/>
        </w:r>
      </w:hyperlink>
    </w:p>
    <w:p w14:paraId="041ABAEE" w14:textId="0AA877C1" w:rsidR="00130FFB" w:rsidRDefault="00130FFB">
      <w:pPr>
        <w:pStyle w:val="aff2"/>
        <w:rPr>
          <w:rFonts w:asciiTheme="minorHAnsi" w:eastAsiaTheme="minorEastAsia" w:hAnsiTheme="minorHAnsi" w:cstheme="minorBidi"/>
          <w:noProof/>
          <w:color w:val="auto"/>
          <w:sz w:val="22"/>
          <w:szCs w:val="22"/>
        </w:rPr>
      </w:pPr>
      <w:hyperlink w:anchor="_Toc212823762" w:history="1">
        <w:r w:rsidRPr="000A6991">
          <w:rPr>
            <w:rStyle w:val="af"/>
            <w:noProof/>
          </w:rPr>
          <w:t>Рисунок  138</w:t>
        </w:r>
        <w:r>
          <w:rPr>
            <w:noProof/>
            <w:webHidden/>
          </w:rPr>
          <w:tab/>
        </w:r>
        <w:r>
          <w:rPr>
            <w:noProof/>
            <w:webHidden/>
          </w:rPr>
          <w:fldChar w:fldCharType="begin"/>
        </w:r>
        <w:r>
          <w:rPr>
            <w:noProof/>
            <w:webHidden/>
          </w:rPr>
          <w:instrText xml:space="preserve"> PAGEREF _Toc212823762 \h </w:instrText>
        </w:r>
        <w:r>
          <w:rPr>
            <w:noProof/>
            <w:webHidden/>
          </w:rPr>
        </w:r>
        <w:r>
          <w:rPr>
            <w:noProof/>
            <w:webHidden/>
          </w:rPr>
          <w:fldChar w:fldCharType="separate"/>
        </w:r>
        <w:r>
          <w:rPr>
            <w:noProof/>
            <w:webHidden/>
          </w:rPr>
          <w:t>127</w:t>
        </w:r>
        <w:r>
          <w:rPr>
            <w:noProof/>
            <w:webHidden/>
          </w:rPr>
          <w:fldChar w:fldCharType="end"/>
        </w:r>
      </w:hyperlink>
    </w:p>
    <w:p w14:paraId="1081DDE2" w14:textId="2C814BD4" w:rsidR="00130FFB" w:rsidRDefault="00130FFB">
      <w:pPr>
        <w:pStyle w:val="aff2"/>
        <w:rPr>
          <w:rFonts w:asciiTheme="minorHAnsi" w:eastAsiaTheme="minorEastAsia" w:hAnsiTheme="minorHAnsi" w:cstheme="minorBidi"/>
          <w:noProof/>
          <w:color w:val="auto"/>
          <w:sz w:val="22"/>
          <w:szCs w:val="22"/>
        </w:rPr>
      </w:pPr>
      <w:hyperlink w:anchor="_Toc212823763" w:history="1">
        <w:r w:rsidRPr="000A6991">
          <w:rPr>
            <w:rStyle w:val="af"/>
            <w:noProof/>
          </w:rPr>
          <w:t>Рисунок  139</w:t>
        </w:r>
        <w:r>
          <w:rPr>
            <w:noProof/>
            <w:webHidden/>
          </w:rPr>
          <w:tab/>
        </w:r>
        <w:r>
          <w:rPr>
            <w:noProof/>
            <w:webHidden/>
          </w:rPr>
          <w:fldChar w:fldCharType="begin"/>
        </w:r>
        <w:r>
          <w:rPr>
            <w:noProof/>
            <w:webHidden/>
          </w:rPr>
          <w:instrText xml:space="preserve"> PAGEREF _Toc212823763 \h </w:instrText>
        </w:r>
        <w:r>
          <w:rPr>
            <w:noProof/>
            <w:webHidden/>
          </w:rPr>
        </w:r>
        <w:r>
          <w:rPr>
            <w:noProof/>
            <w:webHidden/>
          </w:rPr>
          <w:fldChar w:fldCharType="separate"/>
        </w:r>
        <w:r>
          <w:rPr>
            <w:noProof/>
            <w:webHidden/>
          </w:rPr>
          <w:t>127</w:t>
        </w:r>
        <w:r>
          <w:rPr>
            <w:noProof/>
            <w:webHidden/>
          </w:rPr>
          <w:fldChar w:fldCharType="end"/>
        </w:r>
      </w:hyperlink>
    </w:p>
    <w:p w14:paraId="6129DB06" w14:textId="5201B8D6" w:rsidR="00130FFB" w:rsidRDefault="00130FFB">
      <w:pPr>
        <w:pStyle w:val="aff2"/>
        <w:rPr>
          <w:rFonts w:asciiTheme="minorHAnsi" w:eastAsiaTheme="minorEastAsia" w:hAnsiTheme="minorHAnsi" w:cstheme="minorBidi"/>
          <w:noProof/>
          <w:color w:val="auto"/>
          <w:sz w:val="22"/>
          <w:szCs w:val="22"/>
        </w:rPr>
      </w:pPr>
      <w:hyperlink w:anchor="_Toc212823764" w:history="1">
        <w:r w:rsidRPr="000A6991">
          <w:rPr>
            <w:rStyle w:val="af"/>
            <w:noProof/>
          </w:rPr>
          <w:t>Рисунок  140</w:t>
        </w:r>
        <w:r>
          <w:rPr>
            <w:noProof/>
            <w:webHidden/>
          </w:rPr>
          <w:tab/>
        </w:r>
        <w:r>
          <w:rPr>
            <w:noProof/>
            <w:webHidden/>
          </w:rPr>
          <w:fldChar w:fldCharType="begin"/>
        </w:r>
        <w:r>
          <w:rPr>
            <w:noProof/>
            <w:webHidden/>
          </w:rPr>
          <w:instrText xml:space="preserve"> PAGEREF _Toc212823764 \h </w:instrText>
        </w:r>
        <w:r>
          <w:rPr>
            <w:noProof/>
            <w:webHidden/>
          </w:rPr>
        </w:r>
        <w:r>
          <w:rPr>
            <w:noProof/>
            <w:webHidden/>
          </w:rPr>
          <w:fldChar w:fldCharType="separate"/>
        </w:r>
        <w:r>
          <w:rPr>
            <w:noProof/>
            <w:webHidden/>
          </w:rPr>
          <w:t>127</w:t>
        </w:r>
        <w:r>
          <w:rPr>
            <w:noProof/>
            <w:webHidden/>
          </w:rPr>
          <w:fldChar w:fldCharType="end"/>
        </w:r>
      </w:hyperlink>
    </w:p>
    <w:p w14:paraId="1DC470AA" w14:textId="7042B503" w:rsidR="00130FFB" w:rsidRDefault="00130FFB">
      <w:pPr>
        <w:pStyle w:val="aff2"/>
        <w:rPr>
          <w:rFonts w:asciiTheme="minorHAnsi" w:eastAsiaTheme="minorEastAsia" w:hAnsiTheme="minorHAnsi" w:cstheme="minorBidi"/>
          <w:noProof/>
          <w:color w:val="auto"/>
          <w:sz w:val="22"/>
          <w:szCs w:val="22"/>
        </w:rPr>
      </w:pPr>
      <w:hyperlink w:anchor="_Toc212823765" w:history="1">
        <w:r w:rsidRPr="000A6991">
          <w:rPr>
            <w:rStyle w:val="af"/>
            <w:noProof/>
          </w:rPr>
          <w:t>Рисунок  141</w:t>
        </w:r>
        <w:r>
          <w:rPr>
            <w:noProof/>
            <w:webHidden/>
          </w:rPr>
          <w:tab/>
        </w:r>
        <w:r>
          <w:rPr>
            <w:noProof/>
            <w:webHidden/>
          </w:rPr>
          <w:fldChar w:fldCharType="begin"/>
        </w:r>
        <w:r>
          <w:rPr>
            <w:noProof/>
            <w:webHidden/>
          </w:rPr>
          <w:instrText xml:space="preserve"> PAGEREF _Toc212823765 \h </w:instrText>
        </w:r>
        <w:r>
          <w:rPr>
            <w:noProof/>
            <w:webHidden/>
          </w:rPr>
        </w:r>
        <w:r>
          <w:rPr>
            <w:noProof/>
            <w:webHidden/>
          </w:rPr>
          <w:fldChar w:fldCharType="separate"/>
        </w:r>
        <w:r>
          <w:rPr>
            <w:noProof/>
            <w:webHidden/>
          </w:rPr>
          <w:t>128</w:t>
        </w:r>
        <w:r>
          <w:rPr>
            <w:noProof/>
            <w:webHidden/>
          </w:rPr>
          <w:fldChar w:fldCharType="end"/>
        </w:r>
      </w:hyperlink>
    </w:p>
    <w:p w14:paraId="1422EA6D" w14:textId="75E07796" w:rsidR="00130FFB" w:rsidRDefault="00130FFB">
      <w:pPr>
        <w:pStyle w:val="aff2"/>
        <w:rPr>
          <w:rFonts w:asciiTheme="minorHAnsi" w:eastAsiaTheme="minorEastAsia" w:hAnsiTheme="minorHAnsi" w:cstheme="minorBidi"/>
          <w:noProof/>
          <w:color w:val="auto"/>
          <w:sz w:val="22"/>
          <w:szCs w:val="22"/>
        </w:rPr>
      </w:pPr>
      <w:hyperlink w:anchor="_Toc212823766" w:history="1">
        <w:r w:rsidRPr="000A6991">
          <w:rPr>
            <w:rStyle w:val="af"/>
            <w:noProof/>
          </w:rPr>
          <w:t>Рисунок 142</w:t>
        </w:r>
        <w:r>
          <w:rPr>
            <w:noProof/>
            <w:webHidden/>
          </w:rPr>
          <w:tab/>
        </w:r>
        <w:r>
          <w:rPr>
            <w:noProof/>
            <w:webHidden/>
          </w:rPr>
          <w:fldChar w:fldCharType="begin"/>
        </w:r>
        <w:r>
          <w:rPr>
            <w:noProof/>
            <w:webHidden/>
          </w:rPr>
          <w:instrText xml:space="preserve"> PAGEREF _Toc212823766 \h </w:instrText>
        </w:r>
        <w:r>
          <w:rPr>
            <w:noProof/>
            <w:webHidden/>
          </w:rPr>
        </w:r>
        <w:r>
          <w:rPr>
            <w:noProof/>
            <w:webHidden/>
          </w:rPr>
          <w:fldChar w:fldCharType="separate"/>
        </w:r>
        <w:r>
          <w:rPr>
            <w:noProof/>
            <w:webHidden/>
          </w:rPr>
          <w:t>128</w:t>
        </w:r>
        <w:r>
          <w:rPr>
            <w:noProof/>
            <w:webHidden/>
          </w:rPr>
          <w:fldChar w:fldCharType="end"/>
        </w:r>
      </w:hyperlink>
    </w:p>
    <w:p w14:paraId="1A8801B6" w14:textId="53A7A32D" w:rsidR="00130FFB" w:rsidRDefault="00130FFB">
      <w:pPr>
        <w:pStyle w:val="aff2"/>
        <w:rPr>
          <w:rFonts w:asciiTheme="minorHAnsi" w:eastAsiaTheme="minorEastAsia" w:hAnsiTheme="minorHAnsi" w:cstheme="minorBidi"/>
          <w:noProof/>
          <w:color w:val="auto"/>
          <w:sz w:val="22"/>
          <w:szCs w:val="22"/>
        </w:rPr>
      </w:pPr>
      <w:hyperlink w:anchor="_Toc212823767" w:history="1">
        <w:r w:rsidRPr="000A6991">
          <w:rPr>
            <w:rStyle w:val="af"/>
            <w:noProof/>
          </w:rPr>
          <w:t>Рисунок 143</w:t>
        </w:r>
        <w:r>
          <w:rPr>
            <w:noProof/>
            <w:webHidden/>
          </w:rPr>
          <w:tab/>
        </w:r>
        <w:r>
          <w:rPr>
            <w:noProof/>
            <w:webHidden/>
          </w:rPr>
          <w:fldChar w:fldCharType="begin"/>
        </w:r>
        <w:r>
          <w:rPr>
            <w:noProof/>
            <w:webHidden/>
          </w:rPr>
          <w:instrText xml:space="preserve"> PAGEREF _Toc212823767 \h </w:instrText>
        </w:r>
        <w:r>
          <w:rPr>
            <w:noProof/>
            <w:webHidden/>
          </w:rPr>
        </w:r>
        <w:r>
          <w:rPr>
            <w:noProof/>
            <w:webHidden/>
          </w:rPr>
          <w:fldChar w:fldCharType="separate"/>
        </w:r>
        <w:r>
          <w:rPr>
            <w:noProof/>
            <w:webHidden/>
          </w:rPr>
          <w:t>129</w:t>
        </w:r>
        <w:r>
          <w:rPr>
            <w:noProof/>
            <w:webHidden/>
          </w:rPr>
          <w:fldChar w:fldCharType="end"/>
        </w:r>
      </w:hyperlink>
    </w:p>
    <w:p w14:paraId="6EB659BD" w14:textId="7195CE33" w:rsidR="00130FFB" w:rsidRDefault="00130FFB">
      <w:pPr>
        <w:pStyle w:val="aff2"/>
        <w:rPr>
          <w:rFonts w:asciiTheme="minorHAnsi" w:eastAsiaTheme="minorEastAsia" w:hAnsiTheme="minorHAnsi" w:cstheme="minorBidi"/>
          <w:noProof/>
          <w:color w:val="auto"/>
          <w:sz w:val="22"/>
          <w:szCs w:val="22"/>
        </w:rPr>
      </w:pPr>
      <w:hyperlink w:anchor="_Toc212823768" w:history="1">
        <w:r w:rsidRPr="000A6991">
          <w:rPr>
            <w:rStyle w:val="af"/>
            <w:noProof/>
          </w:rPr>
          <w:t>Рисунок  144</w:t>
        </w:r>
        <w:r>
          <w:rPr>
            <w:noProof/>
            <w:webHidden/>
          </w:rPr>
          <w:tab/>
        </w:r>
        <w:r>
          <w:rPr>
            <w:noProof/>
            <w:webHidden/>
          </w:rPr>
          <w:fldChar w:fldCharType="begin"/>
        </w:r>
        <w:r>
          <w:rPr>
            <w:noProof/>
            <w:webHidden/>
          </w:rPr>
          <w:instrText xml:space="preserve"> PAGEREF _Toc212823768 \h </w:instrText>
        </w:r>
        <w:r>
          <w:rPr>
            <w:noProof/>
            <w:webHidden/>
          </w:rPr>
        </w:r>
        <w:r>
          <w:rPr>
            <w:noProof/>
            <w:webHidden/>
          </w:rPr>
          <w:fldChar w:fldCharType="separate"/>
        </w:r>
        <w:r>
          <w:rPr>
            <w:noProof/>
            <w:webHidden/>
          </w:rPr>
          <w:t>130</w:t>
        </w:r>
        <w:r>
          <w:rPr>
            <w:noProof/>
            <w:webHidden/>
          </w:rPr>
          <w:fldChar w:fldCharType="end"/>
        </w:r>
      </w:hyperlink>
    </w:p>
    <w:p w14:paraId="649D9175" w14:textId="3781EB4B" w:rsidR="00130FFB" w:rsidRDefault="00130FFB">
      <w:pPr>
        <w:pStyle w:val="aff2"/>
        <w:rPr>
          <w:rFonts w:asciiTheme="minorHAnsi" w:eastAsiaTheme="minorEastAsia" w:hAnsiTheme="minorHAnsi" w:cstheme="minorBidi"/>
          <w:noProof/>
          <w:color w:val="auto"/>
          <w:sz w:val="22"/>
          <w:szCs w:val="22"/>
        </w:rPr>
      </w:pPr>
      <w:hyperlink w:anchor="_Toc212823769" w:history="1">
        <w:r w:rsidRPr="000A6991">
          <w:rPr>
            <w:rStyle w:val="af"/>
            <w:noProof/>
          </w:rPr>
          <w:t>Рисунок 145</w:t>
        </w:r>
        <w:r>
          <w:rPr>
            <w:noProof/>
            <w:webHidden/>
          </w:rPr>
          <w:tab/>
        </w:r>
        <w:r>
          <w:rPr>
            <w:noProof/>
            <w:webHidden/>
          </w:rPr>
          <w:fldChar w:fldCharType="begin"/>
        </w:r>
        <w:r>
          <w:rPr>
            <w:noProof/>
            <w:webHidden/>
          </w:rPr>
          <w:instrText xml:space="preserve"> PAGEREF _Toc212823769 \h </w:instrText>
        </w:r>
        <w:r>
          <w:rPr>
            <w:noProof/>
            <w:webHidden/>
          </w:rPr>
        </w:r>
        <w:r>
          <w:rPr>
            <w:noProof/>
            <w:webHidden/>
          </w:rPr>
          <w:fldChar w:fldCharType="separate"/>
        </w:r>
        <w:r>
          <w:rPr>
            <w:noProof/>
            <w:webHidden/>
          </w:rPr>
          <w:t>131</w:t>
        </w:r>
        <w:r>
          <w:rPr>
            <w:noProof/>
            <w:webHidden/>
          </w:rPr>
          <w:fldChar w:fldCharType="end"/>
        </w:r>
      </w:hyperlink>
    </w:p>
    <w:p w14:paraId="0BE221A1" w14:textId="1286F61E" w:rsidR="00130FFB" w:rsidRDefault="00130FFB">
      <w:pPr>
        <w:pStyle w:val="aff2"/>
        <w:rPr>
          <w:rFonts w:asciiTheme="minorHAnsi" w:eastAsiaTheme="minorEastAsia" w:hAnsiTheme="minorHAnsi" w:cstheme="minorBidi"/>
          <w:noProof/>
          <w:color w:val="auto"/>
          <w:sz w:val="22"/>
          <w:szCs w:val="22"/>
        </w:rPr>
      </w:pPr>
      <w:hyperlink w:anchor="_Toc212823770" w:history="1">
        <w:r w:rsidRPr="000A6991">
          <w:rPr>
            <w:rStyle w:val="af"/>
            <w:noProof/>
          </w:rPr>
          <w:t>Рисунок 146</w:t>
        </w:r>
        <w:r>
          <w:rPr>
            <w:noProof/>
            <w:webHidden/>
          </w:rPr>
          <w:tab/>
        </w:r>
        <w:r>
          <w:rPr>
            <w:noProof/>
            <w:webHidden/>
          </w:rPr>
          <w:fldChar w:fldCharType="begin"/>
        </w:r>
        <w:r>
          <w:rPr>
            <w:noProof/>
            <w:webHidden/>
          </w:rPr>
          <w:instrText xml:space="preserve"> PAGEREF _Toc212823770 \h </w:instrText>
        </w:r>
        <w:r>
          <w:rPr>
            <w:noProof/>
            <w:webHidden/>
          </w:rPr>
        </w:r>
        <w:r>
          <w:rPr>
            <w:noProof/>
            <w:webHidden/>
          </w:rPr>
          <w:fldChar w:fldCharType="separate"/>
        </w:r>
        <w:r>
          <w:rPr>
            <w:noProof/>
            <w:webHidden/>
          </w:rPr>
          <w:t>132</w:t>
        </w:r>
        <w:r>
          <w:rPr>
            <w:noProof/>
            <w:webHidden/>
          </w:rPr>
          <w:fldChar w:fldCharType="end"/>
        </w:r>
      </w:hyperlink>
    </w:p>
    <w:p w14:paraId="7D30D515" w14:textId="4631E541" w:rsidR="00130FFB" w:rsidRDefault="00130FFB">
      <w:pPr>
        <w:pStyle w:val="aff2"/>
        <w:rPr>
          <w:rFonts w:asciiTheme="minorHAnsi" w:eastAsiaTheme="minorEastAsia" w:hAnsiTheme="minorHAnsi" w:cstheme="minorBidi"/>
          <w:noProof/>
          <w:color w:val="auto"/>
          <w:sz w:val="22"/>
          <w:szCs w:val="22"/>
        </w:rPr>
      </w:pPr>
      <w:hyperlink w:anchor="_Toc212823771" w:history="1">
        <w:r w:rsidRPr="000A6991">
          <w:rPr>
            <w:rStyle w:val="af"/>
            <w:noProof/>
          </w:rPr>
          <w:t>Рисунок 147</w:t>
        </w:r>
        <w:r>
          <w:rPr>
            <w:noProof/>
            <w:webHidden/>
          </w:rPr>
          <w:tab/>
        </w:r>
        <w:r>
          <w:rPr>
            <w:noProof/>
            <w:webHidden/>
          </w:rPr>
          <w:fldChar w:fldCharType="begin"/>
        </w:r>
        <w:r>
          <w:rPr>
            <w:noProof/>
            <w:webHidden/>
          </w:rPr>
          <w:instrText xml:space="preserve"> PAGEREF _Toc212823771 \h </w:instrText>
        </w:r>
        <w:r>
          <w:rPr>
            <w:noProof/>
            <w:webHidden/>
          </w:rPr>
        </w:r>
        <w:r>
          <w:rPr>
            <w:noProof/>
            <w:webHidden/>
          </w:rPr>
          <w:fldChar w:fldCharType="separate"/>
        </w:r>
        <w:r>
          <w:rPr>
            <w:noProof/>
            <w:webHidden/>
          </w:rPr>
          <w:t>132</w:t>
        </w:r>
        <w:r>
          <w:rPr>
            <w:noProof/>
            <w:webHidden/>
          </w:rPr>
          <w:fldChar w:fldCharType="end"/>
        </w:r>
      </w:hyperlink>
    </w:p>
    <w:p w14:paraId="556B7E4A" w14:textId="11128F9B" w:rsidR="00130FFB" w:rsidRDefault="00130FFB">
      <w:pPr>
        <w:pStyle w:val="aff2"/>
        <w:rPr>
          <w:rFonts w:asciiTheme="minorHAnsi" w:eastAsiaTheme="minorEastAsia" w:hAnsiTheme="minorHAnsi" w:cstheme="minorBidi"/>
          <w:noProof/>
          <w:color w:val="auto"/>
          <w:sz w:val="22"/>
          <w:szCs w:val="22"/>
        </w:rPr>
      </w:pPr>
      <w:hyperlink w:anchor="_Toc212823772" w:history="1">
        <w:r w:rsidRPr="000A6991">
          <w:rPr>
            <w:rStyle w:val="af"/>
            <w:noProof/>
          </w:rPr>
          <w:t>Рисунок 148</w:t>
        </w:r>
        <w:r>
          <w:rPr>
            <w:noProof/>
            <w:webHidden/>
          </w:rPr>
          <w:tab/>
        </w:r>
        <w:r>
          <w:rPr>
            <w:noProof/>
            <w:webHidden/>
          </w:rPr>
          <w:fldChar w:fldCharType="begin"/>
        </w:r>
        <w:r>
          <w:rPr>
            <w:noProof/>
            <w:webHidden/>
          </w:rPr>
          <w:instrText xml:space="preserve"> PAGEREF _Toc212823772 \h </w:instrText>
        </w:r>
        <w:r>
          <w:rPr>
            <w:noProof/>
            <w:webHidden/>
          </w:rPr>
        </w:r>
        <w:r>
          <w:rPr>
            <w:noProof/>
            <w:webHidden/>
          </w:rPr>
          <w:fldChar w:fldCharType="separate"/>
        </w:r>
        <w:r>
          <w:rPr>
            <w:noProof/>
            <w:webHidden/>
          </w:rPr>
          <w:t>132</w:t>
        </w:r>
        <w:r>
          <w:rPr>
            <w:noProof/>
            <w:webHidden/>
          </w:rPr>
          <w:fldChar w:fldCharType="end"/>
        </w:r>
      </w:hyperlink>
    </w:p>
    <w:p w14:paraId="17D8B9DF" w14:textId="42C5FB14" w:rsidR="00130FFB" w:rsidRDefault="00130FFB">
      <w:pPr>
        <w:pStyle w:val="aff2"/>
        <w:rPr>
          <w:rFonts w:asciiTheme="minorHAnsi" w:eastAsiaTheme="minorEastAsia" w:hAnsiTheme="minorHAnsi" w:cstheme="minorBidi"/>
          <w:noProof/>
          <w:color w:val="auto"/>
          <w:sz w:val="22"/>
          <w:szCs w:val="22"/>
        </w:rPr>
      </w:pPr>
      <w:hyperlink w:anchor="_Toc212823773" w:history="1">
        <w:r w:rsidRPr="000A6991">
          <w:rPr>
            <w:rStyle w:val="af"/>
            <w:noProof/>
            <w:snapToGrid w:val="0"/>
          </w:rPr>
          <w:t>Рисунок 149</w:t>
        </w:r>
        <w:r>
          <w:rPr>
            <w:noProof/>
            <w:webHidden/>
          </w:rPr>
          <w:tab/>
        </w:r>
        <w:r>
          <w:rPr>
            <w:noProof/>
            <w:webHidden/>
          </w:rPr>
          <w:fldChar w:fldCharType="begin"/>
        </w:r>
        <w:r>
          <w:rPr>
            <w:noProof/>
            <w:webHidden/>
          </w:rPr>
          <w:instrText xml:space="preserve"> PAGEREF _Toc212823773 \h </w:instrText>
        </w:r>
        <w:r>
          <w:rPr>
            <w:noProof/>
            <w:webHidden/>
          </w:rPr>
        </w:r>
        <w:r>
          <w:rPr>
            <w:noProof/>
            <w:webHidden/>
          </w:rPr>
          <w:fldChar w:fldCharType="separate"/>
        </w:r>
        <w:r>
          <w:rPr>
            <w:noProof/>
            <w:webHidden/>
          </w:rPr>
          <w:t>133</w:t>
        </w:r>
        <w:r>
          <w:rPr>
            <w:noProof/>
            <w:webHidden/>
          </w:rPr>
          <w:fldChar w:fldCharType="end"/>
        </w:r>
      </w:hyperlink>
    </w:p>
    <w:p w14:paraId="705F6372" w14:textId="247E2FF0" w:rsidR="00130FFB" w:rsidRDefault="00130FFB">
      <w:pPr>
        <w:pStyle w:val="aff2"/>
        <w:rPr>
          <w:rFonts w:asciiTheme="minorHAnsi" w:eastAsiaTheme="minorEastAsia" w:hAnsiTheme="minorHAnsi" w:cstheme="minorBidi"/>
          <w:noProof/>
          <w:color w:val="auto"/>
          <w:sz w:val="22"/>
          <w:szCs w:val="22"/>
        </w:rPr>
      </w:pPr>
      <w:hyperlink w:anchor="_Toc212823774" w:history="1">
        <w:r w:rsidRPr="000A6991">
          <w:rPr>
            <w:rStyle w:val="af"/>
            <w:noProof/>
            <w:snapToGrid w:val="0"/>
          </w:rPr>
          <w:t>Рисунок 150</w:t>
        </w:r>
        <w:r>
          <w:rPr>
            <w:noProof/>
            <w:webHidden/>
          </w:rPr>
          <w:tab/>
        </w:r>
        <w:r>
          <w:rPr>
            <w:noProof/>
            <w:webHidden/>
          </w:rPr>
          <w:fldChar w:fldCharType="begin"/>
        </w:r>
        <w:r>
          <w:rPr>
            <w:noProof/>
            <w:webHidden/>
          </w:rPr>
          <w:instrText xml:space="preserve"> PAGEREF _Toc212823774 \h </w:instrText>
        </w:r>
        <w:r>
          <w:rPr>
            <w:noProof/>
            <w:webHidden/>
          </w:rPr>
        </w:r>
        <w:r>
          <w:rPr>
            <w:noProof/>
            <w:webHidden/>
          </w:rPr>
          <w:fldChar w:fldCharType="separate"/>
        </w:r>
        <w:r>
          <w:rPr>
            <w:noProof/>
            <w:webHidden/>
          </w:rPr>
          <w:t>133</w:t>
        </w:r>
        <w:r>
          <w:rPr>
            <w:noProof/>
            <w:webHidden/>
          </w:rPr>
          <w:fldChar w:fldCharType="end"/>
        </w:r>
      </w:hyperlink>
    </w:p>
    <w:p w14:paraId="1676F88A" w14:textId="14F7CE4A" w:rsidR="00130FFB" w:rsidRDefault="00130FFB">
      <w:pPr>
        <w:pStyle w:val="aff2"/>
        <w:rPr>
          <w:rFonts w:asciiTheme="minorHAnsi" w:eastAsiaTheme="minorEastAsia" w:hAnsiTheme="minorHAnsi" w:cstheme="minorBidi"/>
          <w:noProof/>
          <w:color w:val="auto"/>
          <w:sz w:val="22"/>
          <w:szCs w:val="22"/>
        </w:rPr>
      </w:pPr>
      <w:hyperlink w:anchor="_Toc212823775" w:history="1">
        <w:r w:rsidRPr="000A6991">
          <w:rPr>
            <w:rStyle w:val="af"/>
            <w:noProof/>
          </w:rPr>
          <w:t>Рисунок 151</w:t>
        </w:r>
        <w:r>
          <w:rPr>
            <w:noProof/>
            <w:webHidden/>
          </w:rPr>
          <w:tab/>
        </w:r>
        <w:r>
          <w:rPr>
            <w:noProof/>
            <w:webHidden/>
          </w:rPr>
          <w:fldChar w:fldCharType="begin"/>
        </w:r>
        <w:r>
          <w:rPr>
            <w:noProof/>
            <w:webHidden/>
          </w:rPr>
          <w:instrText xml:space="preserve"> PAGEREF _Toc212823775 \h </w:instrText>
        </w:r>
        <w:r>
          <w:rPr>
            <w:noProof/>
            <w:webHidden/>
          </w:rPr>
        </w:r>
        <w:r>
          <w:rPr>
            <w:noProof/>
            <w:webHidden/>
          </w:rPr>
          <w:fldChar w:fldCharType="separate"/>
        </w:r>
        <w:r>
          <w:rPr>
            <w:noProof/>
            <w:webHidden/>
          </w:rPr>
          <w:t>134</w:t>
        </w:r>
        <w:r>
          <w:rPr>
            <w:noProof/>
            <w:webHidden/>
          </w:rPr>
          <w:fldChar w:fldCharType="end"/>
        </w:r>
      </w:hyperlink>
    </w:p>
    <w:p w14:paraId="6D297DCD" w14:textId="368D1810" w:rsidR="00130FFB" w:rsidRDefault="00130FFB">
      <w:pPr>
        <w:pStyle w:val="aff2"/>
        <w:rPr>
          <w:rFonts w:asciiTheme="minorHAnsi" w:eastAsiaTheme="minorEastAsia" w:hAnsiTheme="minorHAnsi" w:cstheme="minorBidi"/>
          <w:noProof/>
          <w:color w:val="auto"/>
          <w:sz w:val="22"/>
          <w:szCs w:val="22"/>
        </w:rPr>
      </w:pPr>
      <w:hyperlink w:anchor="_Toc212823776" w:history="1">
        <w:r w:rsidRPr="000A6991">
          <w:rPr>
            <w:rStyle w:val="af"/>
            <w:noProof/>
            <w:snapToGrid w:val="0"/>
          </w:rPr>
          <w:t>Рисунок 152</w:t>
        </w:r>
        <w:r>
          <w:rPr>
            <w:noProof/>
            <w:webHidden/>
          </w:rPr>
          <w:tab/>
        </w:r>
        <w:r>
          <w:rPr>
            <w:noProof/>
            <w:webHidden/>
          </w:rPr>
          <w:fldChar w:fldCharType="begin"/>
        </w:r>
        <w:r>
          <w:rPr>
            <w:noProof/>
            <w:webHidden/>
          </w:rPr>
          <w:instrText xml:space="preserve"> PAGEREF _Toc212823776 \h </w:instrText>
        </w:r>
        <w:r>
          <w:rPr>
            <w:noProof/>
            <w:webHidden/>
          </w:rPr>
        </w:r>
        <w:r>
          <w:rPr>
            <w:noProof/>
            <w:webHidden/>
          </w:rPr>
          <w:fldChar w:fldCharType="separate"/>
        </w:r>
        <w:r>
          <w:rPr>
            <w:noProof/>
            <w:webHidden/>
          </w:rPr>
          <w:t>134</w:t>
        </w:r>
        <w:r>
          <w:rPr>
            <w:noProof/>
            <w:webHidden/>
          </w:rPr>
          <w:fldChar w:fldCharType="end"/>
        </w:r>
      </w:hyperlink>
    </w:p>
    <w:p w14:paraId="6BCC2019" w14:textId="443459C9" w:rsidR="00130FFB" w:rsidRDefault="00130FFB">
      <w:pPr>
        <w:pStyle w:val="aff2"/>
        <w:rPr>
          <w:rFonts w:asciiTheme="minorHAnsi" w:eastAsiaTheme="minorEastAsia" w:hAnsiTheme="minorHAnsi" w:cstheme="minorBidi"/>
          <w:noProof/>
          <w:color w:val="auto"/>
          <w:sz w:val="22"/>
          <w:szCs w:val="22"/>
        </w:rPr>
      </w:pPr>
      <w:hyperlink w:anchor="_Toc212823777" w:history="1">
        <w:r w:rsidRPr="000A6991">
          <w:rPr>
            <w:rStyle w:val="af"/>
            <w:noProof/>
          </w:rPr>
          <w:t>Рисунок 153</w:t>
        </w:r>
        <w:r>
          <w:rPr>
            <w:noProof/>
            <w:webHidden/>
          </w:rPr>
          <w:tab/>
        </w:r>
        <w:r>
          <w:rPr>
            <w:noProof/>
            <w:webHidden/>
          </w:rPr>
          <w:fldChar w:fldCharType="begin"/>
        </w:r>
        <w:r>
          <w:rPr>
            <w:noProof/>
            <w:webHidden/>
          </w:rPr>
          <w:instrText xml:space="preserve"> PAGEREF _Toc212823777 \h </w:instrText>
        </w:r>
        <w:r>
          <w:rPr>
            <w:noProof/>
            <w:webHidden/>
          </w:rPr>
        </w:r>
        <w:r>
          <w:rPr>
            <w:noProof/>
            <w:webHidden/>
          </w:rPr>
          <w:fldChar w:fldCharType="separate"/>
        </w:r>
        <w:r>
          <w:rPr>
            <w:noProof/>
            <w:webHidden/>
          </w:rPr>
          <w:t>134</w:t>
        </w:r>
        <w:r>
          <w:rPr>
            <w:noProof/>
            <w:webHidden/>
          </w:rPr>
          <w:fldChar w:fldCharType="end"/>
        </w:r>
      </w:hyperlink>
    </w:p>
    <w:p w14:paraId="10F85E63" w14:textId="197A0F13" w:rsidR="00130FFB" w:rsidRDefault="00130FFB">
      <w:pPr>
        <w:pStyle w:val="aff2"/>
        <w:rPr>
          <w:rFonts w:asciiTheme="minorHAnsi" w:eastAsiaTheme="minorEastAsia" w:hAnsiTheme="minorHAnsi" w:cstheme="minorBidi"/>
          <w:noProof/>
          <w:color w:val="auto"/>
          <w:sz w:val="22"/>
          <w:szCs w:val="22"/>
        </w:rPr>
      </w:pPr>
      <w:hyperlink w:anchor="_Toc212823778" w:history="1">
        <w:r w:rsidRPr="000A6991">
          <w:rPr>
            <w:rStyle w:val="af"/>
            <w:noProof/>
          </w:rPr>
          <w:t>Рисунок 154</w:t>
        </w:r>
        <w:r>
          <w:rPr>
            <w:noProof/>
            <w:webHidden/>
          </w:rPr>
          <w:tab/>
        </w:r>
        <w:r>
          <w:rPr>
            <w:noProof/>
            <w:webHidden/>
          </w:rPr>
          <w:fldChar w:fldCharType="begin"/>
        </w:r>
        <w:r>
          <w:rPr>
            <w:noProof/>
            <w:webHidden/>
          </w:rPr>
          <w:instrText xml:space="preserve"> PAGEREF _Toc212823778 \h </w:instrText>
        </w:r>
        <w:r>
          <w:rPr>
            <w:noProof/>
            <w:webHidden/>
          </w:rPr>
        </w:r>
        <w:r>
          <w:rPr>
            <w:noProof/>
            <w:webHidden/>
          </w:rPr>
          <w:fldChar w:fldCharType="separate"/>
        </w:r>
        <w:r>
          <w:rPr>
            <w:noProof/>
            <w:webHidden/>
          </w:rPr>
          <w:t>135</w:t>
        </w:r>
        <w:r>
          <w:rPr>
            <w:noProof/>
            <w:webHidden/>
          </w:rPr>
          <w:fldChar w:fldCharType="end"/>
        </w:r>
      </w:hyperlink>
    </w:p>
    <w:p w14:paraId="2349C6D2" w14:textId="67E084A8" w:rsidR="00130FFB" w:rsidRDefault="00130FFB">
      <w:pPr>
        <w:pStyle w:val="aff2"/>
        <w:rPr>
          <w:rFonts w:asciiTheme="minorHAnsi" w:eastAsiaTheme="minorEastAsia" w:hAnsiTheme="minorHAnsi" w:cstheme="minorBidi"/>
          <w:noProof/>
          <w:color w:val="auto"/>
          <w:sz w:val="22"/>
          <w:szCs w:val="22"/>
        </w:rPr>
      </w:pPr>
      <w:hyperlink w:anchor="_Toc212823779" w:history="1">
        <w:r w:rsidRPr="000A6991">
          <w:rPr>
            <w:rStyle w:val="af"/>
            <w:noProof/>
          </w:rPr>
          <w:t>Рисунок 155</w:t>
        </w:r>
        <w:r>
          <w:rPr>
            <w:noProof/>
            <w:webHidden/>
          </w:rPr>
          <w:tab/>
        </w:r>
        <w:r>
          <w:rPr>
            <w:noProof/>
            <w:webHidden/>
          </w:rPr>
          <w:fldChar w:fldCharType="begin"/>
        </w:r>
        <w:r>
          <w:rPr>
            <w:noProof/>
            <w:webHidden/>
          </w:rPr>
          <w:instrText xml:space="preserve"> PAGEREF _Toc212823779 \h </w:instrText>
        </w:r>
        <w:r>
          <w:rPr>
            <w:noProof/>
            <w:webHidden/>
          </w:rPr>
        </w:r>
        <w:r>
          <w:rPr>
            <w:noProof/>
            <w:webHidden/>
          </w:rPr>
          <w:fldChar w:fldCharType="separate"/>
        </w:r>
        <w:r>
          <w:rPr>
            <w:noProof/>
            <w:webHidden/>
          </w:rPr>
          <w:t>135</w:t>
        </w:r>
        <w:r>
          <w:rPr>
            <w:noProof/>
            <w:webHidden/>
          </w:rPr>
          <w:fldChar w:fldCharType="end"/>
        </w:r>
      </w:hyperlink>
    </w:p>
    <w:p w14:paraId="605D2B5F" w14:textId="554B09EB" w:rsidR="00130FFB" w:rsidRDefault="00130FFB">
      <w:pPr>
        <w:pStyle w:val="aff2"/>
        <w:rPr>
          <w:rFonts w:asciiTheme="minorHAnsi" w:eastAsiaTheme="minorEastAsia" w:hAnsiTheme="minorHAnsi" w:cstheme="minorBidi"/>
          <w:noProof/>
          <w:color w:val="auto"/>
          <w:sz w:val="22"/>
          <w:szCs w:val="22"/>
        </w:rPr>
      </w:pPr>
      <w:hyperlink w:anchor="_Toc212823780" w:history="1">
        <w:r w:rsidRPr="000A6991">
          <w:rPr>
            <w:rStyle w:val="af"/>
            <w:noProof/>
          </w:rPr>
          <w:t>Рисунок  156</w:t>
        </w:r>
        <w:r>
          <w:rPr>
            <w:noProof/>
            <w:webHidden/>
          </w:rPr>
          <w:tab/>
        </w:r>
        <w:r>
          <w:rPr>
            <w:noProof/>
            <w:webHidden/>
          </w:rPr>
          <w:fldChar w:fldCharType="begin"/>
        </w:r>
        <w:r>
          <w:rPr>
            <w:noProof/>
            <w:webHidden/>
          </w:rPr>
          <w:instrText xml:space="preserve"> PAGEREF _Toc212823780 \h </w:instrText>
        </w:r>
        <w:r>
          <w:rPr>
            <w:noProof/>
            <w:webHidden/>
          </w:rPr>
        </w:r>
        <w:r>
          <w:rPr>
            <w:noProof/>
            <w:webHidden/>
          </w:rPr>
          <w:fldChar w:fldCharType="separate"/>
        </w:r>
        <w:r>
          <w:rPr>
            <w:noProof/>
            <w:webHidden/>
          </w:rPr>
          <w:t>136</w:t>
        </w:r>
        <w:r>
          <w:rPr>
            <w:noProof/>
            <w:webHidden/>
          </w:rPr>
          <w:fldChar w:fldCharType="end"/>
        </w:r>
      </w:hyperlink>
    </w:p>
    <w:p w14:paraId="7155C77B" w14:textId="7A7143A1" w:rsidR="00130FFB" w:rsidRDefault="00130FFB">
      <w:pPr>
        <w:pStyle w:val="aff2"/>
        <w:rPr>
          <w:rFonts w:asciiTheme="minorHAnsi" w:eastAsiaTheme="minorEastAsia" w:hAnsiTheme="minorHAnsi" w:cstheme="minorBidi"/>
          <w:noProof/>
          <w:color w:val="auto"/>
          <w:sz w:val="22"/>
          <w:szCs w:val="22"/>
        </w:rPr>
      </w:pPr>
      <w:hyperlink w:anchor="_Toc212823781" w:history="1">
        <w:r w:rsidRPr="000A6991">
          <w:rPr>
            <w:rStyle w:val="af"/>
            <w:noProof/>
          </w:rPr>
          <w:t>Рисунок 157</w:t>
        </w:r>
        <w:r>
          <w:rPr>
            <w:noProof/>
            <w:webHidden/>
          </w:rPr>
          <w:tab/>
        </w:r>
        <w:r>
          <w:rPr>
            <w:noProof/>
            <w:webHidden/>
          </w:rPr>
          <w:fldChar w:fldCharType="begin"/>
        </w:r>
        <w:r>
          <w:rPr>
            <w:noProof/>
            <w:webHidden/>
          </w:rPr>
          <w:instrText xml:space="preserve"> PAGEREF _Toc212823781 \h </w:instrText>
        </w:r>
        <w:r>
          <w:rPr>
            <w:noProof/>
            <w:webHidden/>
          </w:rPr>
        </w:r>
        <w:r>
          <w:rPr>
            <w:noProof/>
            <w:webHidden/>
          </w:rPr>
          <w:fldChar w:fldCharType="separate"/>
        </w:r>
        <w:r>
          <w:rPr>
            <w:noProof/>
            <w:webHidden/>
          </w:rPr>
          <w:t>136</w:t>
        </w:r>
        <w:r>
          <w:rPr>
            <w:noProof/>
            <w:webHidden/>
          </w:rPr>
          <w:fldChar w:fldCharType="end"/>
        </w:r>
      </w:hyperlink>
    </w:p>
    <w:p w14:paraId="02D2B013" w14:textId="5EE8342A" w:rsidR="00130FFB" w:rsidRDefault="00130FFB">
      <w:pPr>
        <w:pStyle w:val="aff2"/>
        <w:rPr>
          <w:rFonts w:asciiTheme="minorHAnsi" w:eastAsiaTheme="minorEastAsia" w:hAnsiTheme="minorHAnsi" w:cstheme="minorBidi"/>
          <w:noProof/>
          <w:color w:val="auto"/>
          <w:sz w:val="22"/>
          <w:szCs w:val="22"/>
        </w:rPr>
      </w:pPr>
      <w:hyperlink w:anchor="_Toc212823782" w:history="1">
        <w:r w:rsidRPr="000A6991">
          <w:rPr>
            <w:rStyle w:val="af"/>
            <w:noProof/>
          </w:rPr>
          <w:t>Рисунок 158</w:t>
        </w:r>
        <w:r>
          <w:rPr>
            <w:noProof/>
            <w:webHidden/>
          </w:rPr>
          <w:tab/>
        </w:r>
        <w:r>
          <w:rPr>
            <w:noProof/>
            <w:webHidden/>
          </w:rPr>
          <w:fldChar w:fldCharType="begin"/>
        </w:r>
        <w:r>
          <w:rPr>
            <w:noProof/>
            <w:webHidden/>
          </w:rPr>
          <w:instrText xml:space="preserve"> PAGEREF _Toc212823782 \h </w:instrText>
        </w:r>
        <w:r>
          <w:rPr>
            <w:noProof/>
            <w:webHidden/>
          </w:rPr>
        </w:r>
        <w:r>
          <w:rPr>
            <w:noProof/>
            <w:webHidden/>
          </w:rPr>
          <w:fldChar w:fldCharType="separate"/>
        </w:r>
        <w:r>
          <w:rPr>
            <w:noProof/>
            <w:webHidden/>
          </w:rPr>
          <w:t>137</w:t>
        </w:r>
        <w:r>
          <w:rPr>
            <w:noProof/>
            <w:webHidden/>
          </w:rPr>
          <w:fldChar w:fldCharType="end"/>
        </w:r>
      </w:hyperlink>
    </w:p>
    <w:p w14:paraId="67B97C14" w14:textId="05C5B6EB" w:rsidR="00130FFB" w:rsidRDefault="00130FFB">
      <w:pPr>
        <w:pStyle w:val="aff2"/>
        <w:rPr>
          <w:rFonts w:asciiTheme="minorHAnsi" w:eastAsiaTheme="minorEastAsia" w:hAnsiTheme="minorHAnsi" w:cstheme="minorBidi"/>
          <w:noProof/>
          <w:color w:val="auto"/>
          <w:sz w:val="22"/>
          <w:szCs w:val="22"/>
        </w:rPr>
      </w:pPr>
      <w:hyperlink w:anchor="_Toc212823783" w:history="1">
        <w:r w:rsidRPr="000A6991">
          <w:rPr>
            <w:rStyle w:val="af"/>
            <w:noProof/>
          </w:rPr>
          <w:t>Рисунок 159</w:t>
        </w:r>
        <w:r>
          <w:rPr>
            <w:noProof/>
            <w:webHidden/>
          </w:rPr>
          <w:tab/>
        </w:r>
        <w:r>
          <w:rPr>
            <w:noProof/>
            <w:webHidden/>
          </w:rPr>
          <w:fldChar w:fldCharType="begin"/>
        </w:r>
        <w:r>
          <w:rPr>
            <w:noProof/>
            <w:webHidden/>
          </w:rPr>
          <w:instrText xml:space="preserve"> PAGEREF _Toc212823783 \h </w:instrText>
        </w:r>
        <w:r>
          <w:rPr>
            <w:noProof/>
            <w:webHidden/>
          </w:rPr>
        </w:r>
        <w:r>
          <w:rPr>
            <w:noProof/>
            <w:webHidden/>
          </w:rPr>
          <w:fldChar w:fldCharType="separate"/>
        </w:r>
        <w:r>
          <w:rPr>
            <w:noProof/>
            <w:webHidden/>
          </w:rPr>
          <w:t>137</w:t>
        </w:r>
        <w:r>
          <w:rPr>
            <w:noProof/>
            <w:webHidden/>
          </w:rPr>
          <w:fldChar w:fldCharType="end"/>
        </w:r>
      </w:hyperlink>
    </w:p>
    <w:p w14:paraId="51D9E76E" w14:textId="72642D18" w:rsidR="00130FFB" w:rsidRDefault="00130FFB">
      <w:pPr>
        <w:pStyle w:val="aff2"/>
        <w:rPr>
          <w:rFonts w:asciiTheme="minorHAnsi" w:eastAsiaTheme="minorEastAsia" w:hAnsiTheme="minorHAnsi" w:cstheme="minorBidi"/>
          <w:noProof/>
          <w:color w:val="auto"/>
          <w:sz w:val="22"/>
          <w:szCs w:val="22"/>
        </w:rPr>
      </w:pPr>
      <w:hyperlink w:anchor="_Toc212823784" w:history="1">
        <w:r w:rsidRPr="000A6991">
          <w:rPr>
            <w:rStyle w:val="af"/>
            <w:noProof/>
          </w:rPr>
          <w:t>Рисунок 160</w:t>
        </w:r>
        <w:r>
          <w:rPr>
            <w:noProof/>
            <w:webHidden/>
          </w:rPr>
          <w:tab/>
        </w:r>
        <w:r>
          <w:rPr>
            <w:noProof/>
            <w:webHidden/>
          </w:rPr>
          <w:fldChar w:fldCharType="begin"/>
        </w:r>
        <w:r>
          <w:rPr>
            <w:noProof/>
            <w:webHidden/>
          </w:rPr>
          <w:instrText xml:space="preserve"> PAGEREF _Toc212823784 \h </w:instrText>
        </w:r>
        <w:r>
          <w:rPr>
            <w:noProof/>
            <w:webHidden/>
          </w:rPr>
        </w:r>
        <w:r>
          <w:rPr>
            <w:noProof/>
            <w:webHidden/>
          </w:rPr>
          <w:fldChar w:fldCharType="separate"/>
        </w:r>
        <w:r>
          <w:rPr>
            <w:noProof/>
            <w:webHidden/>
          </w:rPr>
          <w:t>137</w:t>
        </w:r>
        <w:r>
          <w:rPr>
            <w:noProof/>
            <w:webHidden/>
          </w:rPr>
          <w:fldChar w:fldCharType="end"/>
        </w:r>
      </w:hyperlink>
    </w:p>
    <w:p w14:paraId="2F90417A" w14:textId="6B8350BA" w:rsidR="00130FFB" w:rsidRDefault="00130FFB">
      <w:pPr>
        <w:pStyle w:val="aff2"/>
        <w:rPr>
          <w:rFonts w:asciiTheme="minorHAnsi" w:eastAsiaTheme="minorEastAsia" w:hAnsiTheme="minorHAnsi" w:cstheme="minorBidi"/>
          <w:noProof/>
          <w:color w:val="auto"/>
          <w:sz w:val="22"/>
          <w:szCs w:val="22"/>
        </w:rPr>
      </w:pPr>
      <w:hyperlink w:anchor="_Toc212823785" w:history="1">
        <w:r w:rsidRPr="000A6991">
          <w:rPr>
            <w:rStyle w:val="af"/>
            <w:noProof/>
          </w:rPr>
          <w:t>Рисунок 161</w:t>
        </w:r>
        <w:r>
          <w:rPr>
            <w:noProof/>
            <w:webHidden/>
          </w:rPr>
          <w:tab/>
        </w:r>
        <w:r>
          <w:rPr>
            <w:noProof/>
            <w:webHidden/>
          </w:rPr>
          <w:fldChar w:fldCharType="begin"/>
        </w:r>
        <w:r>
          <w:rPr>
            <w:noProof/>
            <w:webHidden/>
          </w:rPr>
          <w:instrText xml:space="preserve"> PAGEREF _Toc212823785 \h </w:instrText>
        </w:r>
        <w:r>
          <w:rPr>
            <w:noProof/>
            <w:webHidden/>
          </w:rPr>
        </w:r>
        <w:r>
          <w:rPr>
            <w:noProof/>
            <w:webHidden/>
          </w:rPr>
          <w:fldChar w:fldCharType="separate"/>
        </w:r>
        <w:r>
          <w:rPr>
            <w:noProof/>
            <w:webHidden/>
          </w:rPr>
          <w:t>138</w:t>
        </w:r>
        <w:r>
          <w:rPr>
            <w:noProof/>
            <w:webHidden/>
          </w:rPr>
          <w:fldChar w:fldCharType="end"/>
        </w:r>
      </w:hyperlink>
    </w:p>
    <w:p w14:paraId="4C2CA8FB" w14:textId="17B70C8E" w:rsidR="00130FFB" w:rsidRDefault="00130FFB">
      <w:pPr>
        <w:pStyle w:val="aff2"/>
        <w:rPr>
          <w:rFonts w:asciiTheme="minorHAnsi" w:eastAsiaTheme="minorEastAsia" w:hAnsiTheme="minorHAnsi" w:cstheme="minorBidi"/>
          <w:noProof/>
          <w:color w:val="auto"/>
          <w:sz w:val="22"/>
          <w:szCs w:val="22"/>
        </w:rPr>
      </w:pPr>
      <w:hyperlink w:anchor="_Toc212823786" w:history="1">
        <w:r w:rsidRPr="000A6991">
          <w:rPr>
            <w:rStyle w:val="af"/>
            <w:noProof/>
          </w:rPr>
          <w:t>Рисунок 162</w:t>
        </w:r>
        <w:r>
          <w:rPr>
            <w:noProof/>
            <w:webHidden/>
          </w:rPr>
          <w:tab/>
        </w:r>
        <w:r>
          <w:rPr>
            <w:noProof/>
            <w:webHidden/>
          </w:rPr>
          <w:fldChar w:fldCharType="begin"/>
        </w:r>
        <w:r>
          <w:rPr>
            <w:noProof/>
            <w:webHidden/>
          </w:rPr>
          <w:instrText xml:space="preserve"> PAGEREF _Toc212823786 \h </w:instrText>
        </w:r>
        <w:r>
          <w:rPr>
            <w:noProof/>
            <w:webHidden/>
          </w:rPr>
        </w:r>
        <w:r>
          <w:rPr>
            <w:noProof/>
            <w:webHidden/>
          </w:rPr>
          <w:fldChar w:fldCharType="separate"/>
        </w:r>
        <w:r>
          <w:rPr>
            <w:noProof/>
            <w:webHidden/>
          </w:rPr>
          <w:t>138</w:t>
        </w:r>
        <w:r>
          <w:rPr>
            <w:noProof/>
            <w:webHidden/>
          </w:rPr>
          <w:fldChar w:fldCharType="end"/>
        </w:r>
      </w:hyperlink>
    </w:p>
    <w:p w14:paraId="685B7FD8" w14:textId="134672C8" w:rsidR="00130FFB" w:rsidRDefault="00130FFB">
      <w:pPr>
        <w:pStyle w:val="aff2"/>
        <w:rPr>
          <w:rFonts w:asciiTheme="minorHAnsi" w:eastAsiaTheme="minorEastAsia" w:hAnsiTheme="minorHAnsi" w:cstheme="minorBidi"/>
          <w:noProof/>
          <w:color w:val="auto"/>
          <w:sz w:val="22"/>
          <w:szCs w:val="22"/>
        </w:rPr>
      </w:pPr>
      <w:hyperlink w:anchor="_Toc212823787" w:history="1">
        <w:r w:rsidRPr="000A6991">
          <w:rPr>
            <w:rStyle w:val="af"/>
            <w:noProof/>
          </w:rPr>
          <w:t>Рисунок  163</w:t>
        </w:r>
        <w:r>
          <w:rPr>
            <w:noProof/>
            <w:webHidden/>
          </w:rPr>
          <w:tab/>
        </w:r>
        <w:r>
          <w:rPr>
            <w:noProof/>
            <w:webHidden/>
          </w:rPr>
          <w:fldChar w:fldCharType="begin"/>
        </w:r>
        <w:r>
          <w:rPr>
            <w:noProof/>
            <w:webHidden/>
          </w:rPr>
          <w:instrText xml:space="preserve"> PAGEREF _Toc212823787 \h </w:instrText>
        </w:r>
        <w:r>
          <w:rPr>
            <w:noProof/>
            <w:webHidden/>
          </w:rPr>
        </w:r>
        <w:r>
          <w:rPr>
            <w:noProof/>
            <w:webHidden/>
          </w:rPr>
          <w:fldChar w:fldCharType="separate"/>
        </w:r>
        <w:r>
          <w:rPr>
            <w:noProof/>
            <w:webHidden/>
          </w:rPr>
          <w:t>139</w:t>
        </w:r>
        <w:r>
          <w:rPr>
            <w:noProof/>
            <w:webHidden/>
          </w:rPr>
          <w:fldChar w:fldCharType="end"/>
        </w:r>
      </w:hyperlink>
    </w:p>
    <w:p w14:paraId="1944796E" w14:textId="60CD6CF7" w:rsidR="00130FFB" w:rsidRDefault="00130FFB">
      <w:pPr>
        <w:pStyle w:val="aff2"/>
        <w:rPr>
          <w:rFonts w:asciiTheme="minorHAnsi" w:eastAsiaTheme="minorEastAsia" w:hAnsiTheme="minorHAnsi" w:cstheme="minorBidi"/>
          <w:noProof/>
          <w:color w:val="auto"/>
          <w:sz w:val="22"/>
          <w:szCs w:val="22"/>
        </w:rPr>
      </w:pPr>
      <w:hyperlink w:anchor="_Toc212823788" w:history="1">
        <w:r w:rsidRPr="000A6991">
          <w:rPr>
            <w:rStyle w:val="af"/>
            <w:noProof/>
          </w:rPr>
          <w:t>Рисунок  164</w:t>
        </w:r>
        <w:r>
          <w:rPr>
            <w:noProof/>
            <w:webHidden/>
          </w:rPr>
          <w:tab/>
        </w:r>
        <w:r>
          <w:rPr>
            <w:noProof/>
            <w:webHidden/>
          </w:rPr>
          <w:fldChar w:fldCharType="begin"/>
        </w:r>
        <w:r>
          <w:rPr>
            <w:noProof/>
            <w:webHidden/>
          </w:rPr>
          <w:instrText xml:space="preserve"> PAGEREF _Toc212823788 \h </w:instrText>
        </w:r>
        <w:r>
          <w:rPr>
            <w:noProof/>
            <w:webHidden/>
          </w:rPr>
        </w:r>
        <w:r>
          <w:rPr>
            <w:noProof/>
            <w:webHidden/>
          </w:rPr>
          <w:fldChar w:fldCharType="separate"/>
        </w:r>
        <w:r>
          <w:rPr>
            <w:noProof/>
            <w:webHidden/>
          </w:rPr>
          <w:t>139</w:t>
        </w:r>
        <w:r>
          <w:rPr>
            <w:noProof/>
            <w:webHidden/>
          </w:rPr>
          <w:fldChar w:fldCharType="end"/>
        </w:r>
      </w:hyperlink>
    </w:p>
    <w:p w14:paraId="72F34361" w14:textId="09137000" w:rsidR="00130FFB" w:rsidRDefault="00130FFB">
      <w:pPr>
        <w:pStyle w:val="aff2"/>
        <w:rPr>
          <w:rFonts w:asciiTheme="minorHAnsi" w:eastAsiaTheme="minorEastAsia" w:hAnsiTheme="minorHAnsi" w:cstheme="minorBidi"/>
          <w:noProof/>
          <w:color w:val="auto"/>
          <w:sz w:val="22"/>
          <w:szCs w:val="22"/>
        </w:rPr>
      </w:pPr>
      <w:hyperlink w:anchor="_Toc212823789" w:history="1">
        <w:r w:rsidRPr="000A6991">
          <w:rPr>
            <w:rStyle w:val="af"/>
            <w:noProof/>
          </w:rPr>
          <w:t>Рисунок  165</w:t>
        </w:r>
        <w:r>
          <w:rPr>
            <w:noProof/>
            <w:webHidden/>
          </w:rPr>
          <w:tab/>
        </w:r>
        <w:r>
          <w:rPr>
            <w:noProof/>
            <w:webHidden/>
          </w:rPr>
          <w:fldChar w:fldCharType="begin"/>
        </w:r>
        <w:r>
          <w:rPr>
            <w:noProof/>
            <w:webHidden/>
          </w:rPr>
          <w:instrText xml:space="preserve"> PAGEREF _Toc212823789 \h </w:instrText>
        </w:r>
        <w:r>
          <w:rPr>
            <w:noProof/>
            <w:webHidden/>
          </w:rPr>
        </w:r>
        <w:r>
          <w:rPr>
            <w:noProof/>
            <w:webHidden/>
          </w:rPr>
          <w:fldChar w:fldCharType="separate"/>
        </w:r>
        <w:r>
          <w:rPr>
            <w:noProof/>
            <w:webHidden/>
          </w:rPr>
          <w:t>139</w:t>
        </w:r>
        <w:r>
          <w:rPr>
            <w:noProof/>
            <w:webHidden/>
          </w:rPr>
          <w:fldChar w:fldCharType="end"/>
        </w:r>
      </w:hyperlink>
    </w:p>
    <w:p w14:paraId="796CD8F2" w14:textId="6A37A74C" w:rsidR="00130FFB" w:rsidRDefault="00130FFB">
      <w:pPr>
        <w:pStyle w:val="aff2"/>
        <w:rPr>
          <w:rFonts w:asciiTheme="minorHAnsi" w:eastAsiaTheme="minorEastAsia" w:hAnsiTheme="minorHAnsi" w:cstheme="minorBidi"/>
          <w:noProof/>
          <w:color w:val="auto"/>
          <w:sz w:val="22"/>
          <w:szCs w:val="22"/>
        </w:rPr>
      </w:pPr>
      <w:hyperlink w:anchor="_Toc212823790" w:history="1">
        <w:r w:rsidRPr="000A6991">
          <w:rPr>
            <w:rStyle w:val="af"/>
            <w:noProof/>
          </w:rPr>
          <w:t>Рисунок  166</w:t>
        </w:r>
        <w:r>
          <w:rPr>
            <w:noProof/>
            <w:webHidden/>
          </w:rPr>
          <w:tab/>
        </w:r>
        <w:r>
          <w:rPr>
            <w:noProof/>
            <w:webHidden/>
          </w:rPr>
          <w:fldChar w:fldCharType="begin"/>
        </w:r>
        <w:r>
          <w:rPr>
            <w:noProof/>
            <w:webHidden/>
          </w:rPr>
          <w:instrText xml:space="preserve"> PAGEREF _Toc212823790 \h </w:instrText>
        </w:r>
        <w:r>
          <w:rPr>
            <w:noProof/>
            <w:webHidden/>
          </w:rPr>
        </w:r>
        <w:r>
          <w:rPr>
            <w:noProof/>
            <w:webHidden/>
          </w:rPr>
          <w:fldChar w:fldCharType="separate"/>
        </w:r>
        <w:r>
          <w:rPr>
            <w:noProof/>
            <w:webHidden/>
          </w:rPr>
          <w:t>140</w:t>
        </w:r>
        <w:r>
          <w:rPr>
            <w:noProof/>
            <w:webHidden/>
          </w:rPr>
          <w:fldChar w:fldCharType="end"/>
        </w:r>
      </w:hyperlink>
    </w:p>
    <w:p w14:paraId="5FCBADBB" w14:textId="359D4A2E" w:rsidR="00130FFB" w:rsidRDefault="00130FFB">
      <w:pPr>
        <w:pStyle w:val="aff2"/>
        <w:rPr>
          <w:rFonts w:asciiTheme="minorHAnsi" w:eastAsiaTheme="minorEastAsia" w:hAnsiTheme="minorHAnsi" w:cstheme="minorBidi"/>
          <w:noProof/>
          <w:color w:val="auto"/>
          <w:sz w:val="22"/>
          <w:szCs w:val="22"/>
        </w:rPr>
      </w:pPr>
      <w:hyperlink w:anchor="_Toc212823791" w:history="1">
        <w:r w:rsidRPr="000A6991">
          <w:rPr>
            <w:rStyle w:val="af"/>
            <w:noProof/>
          </w:rPr>
          <w:t>Рисунок 167</w:t>
        </w:r>
        <w:r>
          <w:rPr>
            <w:noProof/>
            <w:webHidden/>
          </w:rPr>
          <w:tab/>
        </w:r>
        <w:r>
          <w:rPr>
            <w:noProof/>
            <w:webHidden/>
          </w:rPr>
          <w:fldChar w:fldCharType="begin"/>
        </w:r>
        <w:r>
          <w:rPr>
            <w:noProof/>
            <w:webHidden/>
          </w:rPr>
          <w:instrText xml:space="preserve"> PAGEREF _Toc212823791 \h </w:instrText>
        </w:r>
        <w:r>
          <w:rPr>
            <w:noProof/>
            <w:webHidden/>
          </w:rPr>
        </w:r>
        <w:r>
          <w:rPr>
            <w:noProof/>
            <w:webHidden/>
          </w:rPr>
          <w:fldChar w:fldCharType="separate"/>
        </w:r>
        <w:r>
          <w:rPr>
            <w:noProof/>
            <w:webHidden/>
          </w:rPr>
          <w:t>140</w:t>
        </w:r>
        <w:r>
          <w:rPr>
            <w:noProof/>
            <w:webHidden/>
          </w:rPr>
          <w:fldChar w:fldCharType="end"/>
        </w:r>
      </w:hyperlink>
    </w:p>
    <w:p w14:paraId="23D4B57A" w14:textId="1C412101" w:rsidR="00130FFB" w:rsidRDefault="00130FFB">
      <w:pPr>
        <w:pStyle w:val="aff2"/>
        <w:rPr>
          <w:rFonts w:asciiTheme="minorHAnsi" w:eastAsiaTheme="minorEastAsia" w:hAnsiTheme="minorHAnsi" w:cstheme="minorBidi"/>
          <w:noProof/>
          <w:color w:val="auto"/>
          <w:sz w:val="22"/>
          <w:szCs w:val="22"/>
        </w:rPr>
      </w:pPr>
      <w:hyperlink w:anchor="_Toc212823792" w:history="1">
        <w:r w:rsidRPr="000A6991">
          <w:rPr>
            <w:rStyle w:val="af"/>
            <w:noProof/>
          </w:rPr>
          <w:t>Рисунок  168</w:t>
        </w:r>
        <w:r>
          <w:rPr>
            <w:noProof/>
            <w:webHidden/>
          </w:rPr>
          <w:tab/>
        </w:r>
        <w:r>
          <w:rPr>
            <w:noProof/>
            <w:webHidden/>
          </w:rPr>
          <w:fldChar w:fldCharType="begin"/>
        </w:r>
        <w:r>
          <w:rPr>
            <w:noProof/>
            <w:webHidden/>
          </w:rPr>
          <w:instrText xml:space="preserve"> PAGEREF _Toc212823792 \h </w:instrText>
        </w:r>
        <w:r>
          <w:rPr>
            <w:noProof/>
            <w:webHidden/>
          </w:rPr>
        </w:r>
        <w:r>
          <w:rPr>
            <w:noProof/>
            <w:webHidden/>
          </w:rPr>
          <w:fldChar w:fldCharType="separate"/>
        </w:r>
        <w:r>
          <w:rPr>
            <w:noProof/>
            <w:webHidden/>
          </w:rPr>
          <w:t>140</w:t>
        </w:r>
        <w:r>
          <w:rPr>
            <w:noProof/>
            <w:webHidden/>
          </w:rPr>
          <w:fldChar w:fldCharType="end"/>
        </w:r>
      </w:hyperlink>
    </w:p>
    <w:p w14:paraId="3242DB4B" w14:textId="149FF4BD" w:rsidR="00130FFB" w:rsidRDefault="00130FFB">
      <w:pPr>
        <w:pStyle w:val="aff2"/>
        <w:rPr>
          <w:rFonts w:asciiTheme="minorHAnsi" w:eastAsiaTheme="minorEastAsia" w:hAnsiTheme="minorHAnsi" w:cstheme="minorBidi"/>
          <w:noProof/>
          <w:color w:val="auto"/>
          <w:sz w:val="22"/>
          <w:szCs w:val="22"/>
        </w:rPr>
      </w:pPr>
      <w:hyperlink w:anchor="_Toc212823793" w:history="1">
        <w:r w:rsidRPr="000A6991">
          <w:rPr>
            <w:rStyle w:val="af"/>
            <w:noProof/>
          </w:rPr>
          <w:t>Рисунок  169</w:t>
        </w:r>
        <w:r>
          <w:rPr>
            <w:noProof/>
            <w:webHidden/>
          </w:rPr>
          <w:tab/>
        </w:r>
        <w:r>
          <w:rPr>
            <w:noProof/>
            <w:webHidden/>
          </w:rPr>
          <w:fldChar w:fldCharType="begin"/>
        </w:r>
        <w:r>
          <w:rPr>
            <w:noProof/>
            <w:webHidden/>
          </w:rPr>
          <w:instrText xml:space="preserve"> PAGEREF _Toc212823793 \h </w:instrText>
        </w:r>
        <w:r>
          <w:rPr>
            <w:noProof/>
            <w:webHidden/>
          </w:rPr>
        </w:r>
        <w:r>
          <w:rPr>
            <w:noProof/>
            <w:webHidden/>
          </w:rPr>
          <w:fldChar w:fldCharType="separate"/>
        </w:r>
        <w:r>
          <w:rPr>
            <w:noProof/>
            <w:webHidden/>
          </w:rPr>
          <w:t>141</w:t>
        </w:r>
        <w:r>
          <w:rPr>
            <w:noProof/>
            <w:webHidden/>
          </w:rPr>
          <w:fldChar w:fldCharType="end"/>
        </w:r>
      </w:hyperlink>
    </w:p>
    <w:p w14:paraId="49E39B25" w14:textId="0666013D" w:rsidR="00130FFB" w:rsidRDefault="00130FFB">
      <w:pPr>
        <w:pStyle w:val="aff2"/>
        <w:rPr>
          <w:rFonts w:asciiTheme="minorHAnsi" w:eastAsiaTheme="minorEastAsia" w:hAnsiTheme="minorHAnsi" w:cstheme="minorBidi"/>
          <w:noProof/>
          <w:color w:val="auto"/>
          <w:sz w:val="22"/>
          <w:szCs w:val="22"/>
        </w:rPr>
      </w:pPr>
      <w:hyperlink w:anchor="_Toc212823794" w:history="1">
        <w:r w:rsidRPr="000A6991">
          <w:rPr>
            <w:rStyle w:val="af"/>
            <w:noProof/>
          </w:rPr>
          <w:t>Рисунок  170</w:t>
        </w:r>
        <w:r>
          <w:rPr>
            <w:noProof/>
            <w:webHidden/>
          </w:rPr>
          <w:tab/>
        </w:r>
        <w:r>
          <w:rPr>
            <w:noProof/>
            <w:webHidden/>
          </w:rPr>
          <w:fldChar w:fldCharType="begin"/>
        </w:r>
        <w:r>
          <w:rPr>
            <w:noProof/>
            <w:webHidden/>
          </w:rPr>
          <w:instrText xml:space="preserve"> PAGEREF _Toc212823794 \h </w:instrText>
        </w:r>
        <w:r>
          <w:rPr>
            <w:noProof/>
            <w:webHidden/>
          </w:rPr>
        </w:r>
        <w:r>
          <w:rPr>
            <w:noProof/>
            <w:webHidden/>
          </w:rPr>
          <w:fldChar w:fldCharType="separate"/>
        </w:r>
        <w:r>
          <w:rPr>
            <w:noProof/>
            <w:webHidden/>
          </w:rPr>
          <w:t>141</w:t>
        </w:r>
        <w:r>
          <w:rPr>
            <w:noProof/>
            <w:webHidden/>
          </w:rPr>
          <w:fldChar w:fldCharType="end"/>
        </w:r>
      </w:hyperlink>
    </w:p>
    <w:p w14:paraId="3BC3BE8C" w14:textId="67F1C09A" w:rsidR="00130FFB" w:rsidRDefault="00130FFB">
      <w:pPr>
        <w:pStyle w:val="aff2"/>
        <w:rPr>
          <w:rFonts w:asciiTheme="minorHAnsi" w:eastAsiaTheme="minorEastAsia" w:hAnsiTheme="minorHAnsi" w:cstheme="minorBidi"/>
          <w:noProof/>
          <w:color w:val="auto"/>
          <w:sz w:val="22"/>
          <w:szCs w:val="22"/>
        </w:rPr>
      </w:pPr>
      <w:hyperlink w:anchor="_Toc212823795" w:history="1">
        <w:r w:rsidRPr="000A6991">
          <w:rPr>
            <w:rStyle w:val="af"/>
            <w:noProof/>
          </w:rPr>
          <w:t>Рисунок  171</w:t>
        </w:r>
        <w:r>
          <w:rPr>
            <w:noProof/>
            <w:webHidden/>
          </w:rPr>
          <w:tab/>
        </w:r>
        <w:r>
          <w:rPr>
            <w:noProof/>
            <w:webHidden/>
          </w:rPr>
          <w:fldChar w:fldCharType="begin"/>
        </w:r>
        <w:r>
          <w:rPr>
            <w:noProof/>
            <w:webHidden/>
          </w:rPr>
          <w:instrText xml:space="preserve"> PAGEREF _Toc212823795 \h </w:instrText>
        </w:r>
        <w:r>
          <w:rPr>
            <w:noProof/>
            <w:webHidden/>
          </w:rPr>
        </w:r>
        <w:r>
          <w:rPr>
            <w:noProof/>
            <w:webHidden/>
          </w:rPr>
          <w:fldChar w:fldCharType="separate"/>
        </w:r>
        <w:r>
          <w:rPr>
            <w:noProof/>
            <w:webHidden/>
          </w:rPr>
          <w:t>141</w:t>
        </w:r>
        <w:r>
          <w:rPr>
            <w:noProof/>
            <w:webHidden/>
          </w:rPr>
          <w:fldChar w:fldCharType="end"/>
        </w:r>
      </w:hyperlink>
    </w:p>
    <w:p w14:paraId="5F71CE1C" w14:textId="01F5B98C" w:rsidR="00130FFB" w:rsidRDefault="00130FFB">
      <w:pPr>
        <w:pStyle w:val="aff2"/>
        <w:rPr>
          <w:rFonts w:asciiTheme="minorHAnsi" w:eastAsiaTheme="minorEastAsia" w:hAnsiTheme="minorHAnsi" w:cstheme="minorBidi"/>
          <w:noProof/>
          <w:color w:val="auto"/>
          <w:sz w:val="22"/>
          <w:szCs w:val="22"/>
        </w:rPr>
      </w:pPr>
      <w:hyperlink w:anchor="_Toc212823796" w:history="1">
        <w:r w:rsidRPr="000A6991">
          <w:rPr>
            <w:rStyle w:val="af"/>
            <w:noProof/>
          </w:rPr>
          <w:t>Рисунок  172</w:t>
        </w:r>
        <w:r>
          <w:rPr>
            <w:noProof/>
            <w:webHidden/>
          </w:rPr>
          <w:tab/>
        </w:r>
        <w:r>
          <w:rPr>
            <w:noProof/>
            <w:webHidden/>
          </w:rPr>
          <w:fldChar w:fldCharType="begin"/>
        </w:r>
        <w:r>
          <w:rPr>
            <w:noProof/>
            <w:webHidden/>
          </w:rPr>
          <w:instrText xml:space="preserve"> PAGEREF _Toc212823796 \h </w:instrText>
        </w:r>
        <w:r>
          <w:rPr>
            <w:noProof/>
            <w:webHidden/>
          </w:rPr>
        </w:r>
        <w:r>
          <w:rPr>
            <w:noProof/>
            <w:webHidden/>
          </w:rPr>
          <w:fldChar w:fldCharType="separate"/>
        </w:r>
        <w:r>
          <w:rPr>
            <w:noProof/>
            <w:webHidden/>
          </w:rPr>
          <w:t>142</w:t>
        </w:r>
        <w:r>
          <w:rPr>
            <w:noProof/>
            <w:webHidden/>
          </w:rPr>
          <w:fldChar w:fldCharType="end"/>
        </w:r>
      </w:hyperlink>
    </w:p>
    <w:p w14:paraId="2BFCEC6D" w14:textId="5E1C4A3D" w:rsidR="00130FFB" w:rsidRDefault="00130FFB">
      <w:pPr>
        <w:pStyle w:val="aff2"/>
        <w:rPr>
          <w:rFonts w:asciiTheme="minorHAnsi" w:eastAsiaTheme="minorEastAsia" w:hAnsiTheme="minorHAnsi" w:cstheme="minorBidi"/>
          <w:noProof/>
          <w:color w:val="auto"/>
          <w:sz w:val="22"/>
          <w:szCs w:val="22"/>
        </w:rPr>
      </w:pPr>
      <w:hyperlink w:anchor="_Toc212823797" w:history="1">
        <w:r w:rsidRPr="000A6991">
          <w:rPr>
            <w:rStyle w:val="af"/>
            <w:noProof/>
          </w:rPr>
          <w:t>Рисунок  173</w:t>
        </w:r>
        <w:r>
          <w:rPr>
            <w:noProof/>
            <w:webHidden/>
          </w:rPr>
          <w:tab/>
        </w:r>
        <w:r>
          <w:rPr>
            <w:noProof/>
            <w:webHidden/>
          </w:rPr>
          <w:fldChar w:fldCharType="begin"/>
        </w:r>
        <w:r>
          <w:rPr>
            <w:noProof/>
            <w:webHidden/>
          </w:rPr>
          <w:instrText xml:space="preserve"> PAGEREF _Toc212823797 \h </w:instrText>
        </w:r>
        <w:r>
          <w:rPr>
            <w:noProof/>
            <w:webHidden/>
          </w:rPr>
        </w:r>
        <w:r>
          <w:rPr>
            <w:noProof/>
            <w:webHidden/>
          </w:rPr>
          <w:fldChar w:fldCharType="separate"/>
        </w:r>
        <w:r>
          <w:rPr>
            <w:noProof/>
            <w:webHidden/>
          </w:rPr>
          <w:t>142</w:t>
        </w:r>
        <w:r>
          <w:rPr>
            <w:noProof/>
            <w:webHidden/>
          </w:rPr>
          <w:fldChar w:fldCharType="end"/>
        </w:r>
      </w:hyperlink>
    </w:p>
    <w:p w14:paraId="2106ECCA" w14:textId="63D7DDE2" w:rsidR="00130FFB" w:rsidRDefault="00130FFB">
      <w:pPr>
        <w:pStyle w:val="aff2"/>
        <w:rPr>
          <w:rFonts w:asciiTheme="minorHAnsi" w:eastAsiaTheme="minorEastAsia" w:hAnsiTheme="minorHAnsi" w:cstheme="minorBidi"/>
          <w:noProof/>
          <w:color w:val="auto"/>
          <w:sz w:val="22"/>
          <w:szCs w:val="22"/>
        </w:rPr>
      </w:pPr>
      <w:hyperlink w:anchor="_Toc212823798" w:history="1">
        <w:r w:rsidRPr="000A6991">
          <w:rPr>
            <w:rStyle w:val="af"/>
            <w:noProof/>
          </w:rPr>
          <w:t>Рисунок  174</w:t>
        </w:r>
        <w:r>
          <w:rPr>
            <w:noProof/>
            <w:webHidden/>
          </w:rPr>
          <w:tab/>
        </w:r>
        <w:r>
          <w:rPr>
            <w:noProof/>
            <w:webHidden/>
          </w:rPr>
          <w:fldChar w:fldCharType="begin"/>
        </w:r>
        <w:r>
          <w:rPr>
            <w:noProof/>
            <w:webHidden/>
          </w:rPr>
          <w:instrText xml:space="preserve"> PAGEREF _Toc212823798 \h </w:instrText>
        </w:r>
        <w:r>
          <w:rPr>
            <w:noProof/>
            <w:webHidden/>
          </w:rPr>
        </w:r>
        <w:r>
          <w:rPr>
            <w:noProof/>
            <w:webHidden/>
          </w:rPr>
          <w:fldChar w:fldCharType="separate"/>
        </w:r>
        <w:r>
          <w:rPr>
            <w:noProof/>
            <w:webHidden/>
          </w:rPr>
          <w:t>142</w:t>
        </w:r>
        <w:r>
          <w:rPr>
            <w:noProof/>
            <w:webHidden/>
          </w:rPr>
          <w:fldChar w:fldCharType="end"/>
        </w:r>
      </w:hyperlink>
    </w:p>
    <w:p w14:paraId="21B6B709" w14:textId="3212B9A3" w:rsidR="00130FFB" w:rsidRDefault="00130FFB">
      <w:pPr>
        <w:pStyle w:val="aff2"/>
        <w:rPr>
          <w:rFonts w:asciiTheme="minorHAnsi" w:eastAsiaTheme="minorEastAsia" w:hAnsiTheme="minorHAnsi" w:cstheme="minorBidi"/>
          <w:noProof/>
          <w:color w:val="auto"/>
          <w:sz w:val="22"/>
          <w:szCs w:val="22"/>
        </w:rPr>
      </w:pPr>
      <w:hyperlink w:anchor="_Toc212823799" w:history="1">
        <w:r w:rsidRPr="000A6991">
          <w:rPr>
            <w:rStyle w:val="af"/>
            <w:noProof/>
          </w:rPr>
          <w:t>Рисунок 175</w:t>
        </w:r>
        <w:r>
          <w:rPr>
            <w:noProof/>
            <w:webHidden/>
          </w:rPr>
          <w:tab/>
        </w:r>
        <w:r>
          <w:rPr>
            <w:noProof/>
            <w:webHidden/>
          </w:rPr>
          <w:fldChar w:fldCharType="begin"/>
        </w:r>
        <w:r>
          <w:rPr>
            <w:noProof/>
            <w:webHidden/>
          </w:rPr>
          <w:instrText xml:space="preserve"> PAGEREF _Toc212823799 \h </w:instrText>
        </w:r>
        <w:r>
          <w:rPr>
            <w:noProof/>
            <w:webHidden/>
          </w:rPr>
        </w:r>
        <w:r>
          <w:rPr>
            <w:noProof/>
            <w:webHidden/>
          </w:rPr>
          <w:fldChar w:fldCharType="separate"/>
        </w:r>
        <w:r>
          <w:rPr>
            <w:noProof/>
            <w:webHidden/>
          </w:rPr>
          <w:t>143</w:t>
        </w:r>
        <w:r>
          <w:rPr>
            <w:noProof/>
            <w:webHidden/>
          </w:rPr>
          <w:fldChar w:fldCharType="end"/>
        </w:r>
      </w:hyperlink>
    </w:p>
    <w:p w14:paraId="799889D7" w14:textId="4E7A54CA" w:rsidR="00130FFB" w:rsidRDefault="00130FFB">
      <w:pPr>
        <w:pStyle w:val="aff2"/>
        <w:rPr>
          <w:rFonts w:asciiTheme="minorHAnsi" w:eastAsiaTheme="minorEastAsia" w:hAnsiTheme="minorHAnsi" w:cstheme="minorBidi"/>
          <w:noProof/>
          <w:color w:val="auto"/>
          <w:sz w:val="22"/>
          <w:szCs w:val="22"/>
        </w:rPr>
      </w:pPr>
      <w:hyperlink w:anchor="_Toc212823800" w:history="1">
        <w:r w:rsidRPr="000A6991">
          <w:rPr>
            <w:rStyle w:val="af"/>
            <w:noProof/>
          </w:rPr>
          <w:t>Рисунок 176</w:t>
        </w:r>
        <w:r>
          <w:rPr>
            <w:noProof/>
            <w:webHidden/>
          </w:rPr>
          <w:tab/>
        </w:r>
        <w:r>
          <w:rPr>
            <w:noProof/>
            <w:webHidden/>
          </w:rPr>
          <w:fldChar w:fldCharType="begin"/>
        </w:r>
        <w:r>
          <w:rPr>
            <w:noProof/>
            <w:webHidden/>
          </w:rPr>
          <w:instrText xml:space="preserve"> PAGEREF _Toc212823800 \h </w:instrText>
        </w:r>
        <w:r>
          <w:rPr>
            <w:noProof/>
            <w:webHidden/>
          </w:rPr>
        </w:r>
        <w:r>
          <w:rPr>
            <w:noProof/>
            <w:webHidden/>
          </w:rPr>
          <w:fldChar w:fldCharType="separate"/>
        </w:r>
        <w:r>
          <w:rPr>
            <w:noProof/>
            <w:webHidden/>
          </w:rPr>
          <w:t>143</w:t>
        </w:r>
        <w:r>
          <w:rPr>
            <w:noProof/>
            <w:webHidden/>
          </w:rPr>
          <w:fldChar w:fldCharType="end"/>
        </w:r>
      </w:hyperlink>
    </w:p>
    <w:p w14:paraId="6BECF86F" w14:textId="0D9DA961" w:rsidR="00130FFB" w:rsidRDefault="00130FFB">
      <w:pPr>
        <w:pStyle w:val="aff2"/>
        <w:rPr>
          <w:rFonts w:asciiTheme="minorHAnsi" w:eastAsiaTheme="minorEastAsia" w:hAnsiTheme="minorHAnsi" w:cstheme="minorBidi"/>
          <w:noProof/>
          <w:color w:val="auto"/>
          <w:sz w:val="22"/>
          <w:szCs w:val="22"/>
        </w:rPr>
      </w:pPr>
      <w:hyperlink w:anchor="_Toc212823801" w:history="1">
        <w:r w:rsidRPr="000A6991">
          <w:rPr>
            <w:rStyle w:val="af"/>
            <w:noProof/>
          </w:rPr>
          <w:t>Рисунок  177</w:t>
        </w:r>
        <w:r>
          <w:rPr>
            <w:noProof/>
            <w:webHidden/>
          </w:rPr>
          <w:tab/>
        </w:r>
        <w:r>
          <w:rPr>
            <w:noProof/>
            <w:webHidden/>
          </w:rPr>
          <w:fldChar w:fldCharType="begin"/>
        </w:r>
        <w:r>
          <w:rPr>
            <w:noProof/>
            <w:webHidden/>
          </w:rPr>
          <w:instrText xml:space="preserve"> PAGEREF _Toc212823801 \h </w:instrText>
        </w:r>
        <w:r>
          <w:rPr>
            <w:noProof/>
            <w:webHidden/>
          </w:rPr>
        </w:r>
        <w:r>
          <w:rPr>
            <w:noProof/>
            <w:webHidden/>
          </w:rPr>
          <w:fldChar w:fldCharType="separate"/>
        </w:r>
        <w:r>
          <w:rPr>
            <w:noProof/>
            <w:webHidden/>
          </w:rPr>
          <w:t>144</w:t>
        </w:r>
        <w:r>
          <w:rPr>
            <w:noProof/>
            <w:webHidden/>
          </w:rPr>
          <w:fldChar w:fldCharType="end"/>
        </w:r>
      </w:hyperlink>
    </w:p>
    <w:p w14:paraId="7D03B9EC" w14:textId="5CB97C5C" w:rsidR="00130FFB" w:rsidRDefault="00130FFB">
      <w:pPr>
        <w:pStyle w:val="aff2"/>
        <w:rPr>
          <w:rFonts w:asciiTheme="minorHAnsi" w:eastAsiaTheme="minorEastAsia" w:hAnsiTheme="minorHAnsi" w:cstheme="minorBidi"/>
          <w:noProof/>
          <w:color w:val="auto"/>
          <w:sz w:val="22"/>
          <w:szCs w:val="22"/>
        </w:rPr>
      </w:pPr>
      <w:hyperlink w:anchor="_Toc212823802" w:history="1">
        <w:r w:rsidRPr="000A6991">
          <w:rPr>
            <w:rStyle w:val="af"/>
            <w:noProof/>
          </w:rPr>
          <w:t>Рисунок  178</w:t>
        </w:r>
        <w:r>
          <w:rPr>
            <w:noProof/>
            <w:webHidden/>
          </w:rPr>
          <w:tab/>
        </w:r>
        <w:r>
          <w:rPr>
            <w:noProof/>
            <w:webHidden/>
          </w:rPr>
          <w:fldChar w:fldCharType="begin"/>
        </w:r>
        <w:r>
          <w:rPr>
            <w:noProof/>
            <w:webHidden/>
          </w:rPr>
          <w:instrText xml:space="preserve"> PAGEREF _Toc212823802 \h </w:instrText>
        </w:r>
        <w:r>
          <w:rPr>
            <w:noProof/>
            <w:webHidden/>
          </w:rPr>
        </w:r>
        <w:r>
          <w:rPr>
            <w:noProof/>
            <w:webHidden/>
          </w:rPr>
          <w:fldChar w:fldCharType="separate"/>
        </w:r>
        <w:r>
          <w:rPr>
            <w:noProof/>
            <w:webHidden/>
          </w:rPr>
          <w:t>145</w:t>
        </w:r>
        <w:r>
          <w:rPr>
            <w:noProof/>
            <w:webHidden/>
          </w:rPr>
          <w:fldChar w:fldCharType="end"/>
        </w:r>
      </w:hyperlink>
    </w:p>
    <w:p w14:paraId="13009FD4" w14:textId="711966D8" w:rsidR="00130FFB" w:rsidRDefault="00130FFB">
      <w:pPr>
        <w:pStyle w:val="aff2"/>
        <w:rPr>
          <w:rFonts w:asciiTheme="minorHAnsi" w:eastAsiaTheme="minorEastAsia" w:hAnsiTheme="minorHAnsi" w:cstheme="minorBidi"/>
          <w:noProof/>
          <w:color w:val="auto"/>
          <w:sz w:val="22"/>
          <w:szCs w:val="22"/>
        </w:rPr>
      </w:pPr>
      <w:hyperlink w:anchor="_Toc212823803" w:history="1">
        <w:r w:rsidRPr="000A6991">
          <w:rPr>
            <w:rStyle w:val="af"/>
            <w:noProof/>
          </w:rPr>
          <w:t>Рисунок 179</w:t>
        </w:r>
        <w:r>
          <w:rPr>
            <w:noProof/>
            <w:webHidden/>
          </w:rPr>
          <w:tab/>
        </w:r>
        <w:r>
          <w:rPr>
            <w:noProof/>
            <w:webHidden/>
          </w:rPr>
          <w:fldChar w:fldCharType="begin"/>
        </w:r>
        <w:r>
          <w:rPr>
            <w:noProof/>
            <w:webHidden/>
          </w:rPr>
          <w:instrText xml:space="preserve"> PAGEREF _Toc212823803 \h </w:instrText>
        </w:r>
        <w:r>
          <w:rPr>
            <w:noProof/>
            <w:webHidden/>
          </w:rPr>
        </w:r>
        <w:r>
          <w:rPr>
            <w:noProof/>
            <w:webHidden/>
          </w:rPr>
          <w:fldChar w:fldCharType="separate"/>
        </w:r>
        <w:r>
          <w:rPr>
            <w:noProof/>
            <w:webHidden/>
          </w:rPr>
          <w:t>146</w:t>
        </w:r>
        <w:r>
          <w:rPr>
            <w:noProof/>
            <w:webHidden/>
          </w:rPr>
          <w:fldChar w:fldCharType="end"/>
        </w:r>
      </w:hyperlink>
    </w:p>
    <w:p w14:paraId="1A003CB1" w14:textId="3D26CF17" w:rsidR="00130FFB" w:rsidRDefault="00130FFB">
      <w:pPr>
        <w:pStyle w:val="aff2"/>
        <w:rPr>
          <w:rFonts w:asciiTheme="minorHAnsi" w:eastAsiaTheme="minorEastAsia" w:hAnsiTheme="minorHAnsi" w:cstheme="minorBidi"/>
          <w:noProof/>
          <w:color w:val="auto"/>
          <w:sz w:val="22"/>
          <w:szCs w:val="22"/>
        </w:rPr>
      </w:pPr>
      <w:hyperlink w:anchor="_Toc212823804" w:history="1">
        <w:r w:rsidRPr="000A6991">
          <w:rPr>
            <w:rStyle w:val="af"/>
            <w:noProof/>
          </w:rPr>
          <w:t>Рисунок 180</w:t>
        </w:r>
        <w:r>
          <w:rPr>
            <w:noProof/>
            <w:webHidden/>
          </w:rPr>
          <w:tab/>
        </w:r>
        <w:r>
          <w:rPr>
            <w:noProof/>
            <w:webHidden/>
          </w:rPr>
          <w:fldChar w:fldCharType="begin"/>
        </w:r>
        <w:r>
          <w:rPr>
            <w:noProof/>
            <w:webHidden/>
          </w:rPr>
          <w:instrText xml:space="preserve"> PAGEREF _Toc212823804 \h </w:instrText>
        </w:r>
        <w:r>
          <w:rPr>
            <w:noProof/>
            <w:webHidden/>
          </w:rPr>
        </w:r>
        <w:r>
          <w:rPr>
            <w:noProof/>
            <w:webHidden/>
          </w:rPr>
          <w:fldChar w:fldCharType="separate"/>
        </w:r>
        <w:r>
          <w:rPr>
            <w:noProof/>
            <w:webHidden/>
          </w:rPr>
          <w:t>147</w:t>
        </w:r>
        <w:r>
          <w:rPr>
            <w:noProof/>
            <w:webHidden/>
          </w:rPr>
          <w:fldChar w:fldCharType="end"/>
        </w:r>
      </w:hyperlink>
    </w:p>
    <w:p w14:paraId="16252061" w14:textId="3C8E8ADC" w:rsidR="00130FFB" w:rsidRDefault="00130FFB">
      <w:pPr>
        <w:pStyle w:val="aff2"/>
        <w:rPr>
          <w:rFonts w:asciiTheme="minorHAnsi" w:eastAsiaTheme="minorEastAsia" w:hAnsiTheme="minorHAnsi" w:cstheme="minorBidi"/>
          <w:noProof/>
          <w:color w:val="auto"/>
          <w:sz w:val="22"/>
          <w:szCs w:val="22"/>
        </w:rPr>
      </w:pPr>
      <w:hyperlink w:anchor="_Toc212823805" w:history="1">
        <w:r w:rsidRPr="000A6991">
          <w:rPr>
            <w:rStyle w:val="af"/>
            <w:noProof/>
          </w:rPr>
          <w:t>Рисунок 181</w:t>
        </w:r>
        <w:r>
          <w:rPr>
            <w:noProof/>
            <w:webHidden/>
          </w:rPr>
          <w:tab/>
        </w:r>
        <w:r>
          <w:rPr>
            <w:noProof/>
            <w:webHidden/>
          </w:rPr>
          <w:fldChar w:fldCharType="begin"/>
        </w:r>
        <w:r>
          <w:rPr>
            <w:noProof/>
            <w:webHidden/>
          </w:rPr>
          <w:instrText xml:space="preserve"> PAGEREF _Toc212823805 \h </w:instrText>
        </w:r>
        <w:r>
          <w:rPr>
            <w:noProof/>
            <w:webHidden/>
          </w:rPr>
        </w:r>
        <w:r>
          <w:rPr>
            <w:noProof/>
            <w:webHidden/>
          </w:rPr>
          <w:fldChar w:fldCharType="separate"/>
        </w:r>
        <w:r>
          <w:rPr>
            <w:noProof/>
            <w:webHidden/>
          </w:rPr>
          <w:t>147</w:t>
        </w:r>
        <w:r>
          <w:rPr>
            <w:noProof/>
            <w:webHidden/>
          </w:rPr>
          <w:fldChar w:fldCharType="end"/>
        </w:r>
      </w:hyperlink>
    </w:p>
    <w:p w14:paraId="2957E70E" w14:textId="7B4AA9B9" w:rsidR="00130FFB" w:rsidRDefault="00130FFB">
      <w:pPr>
        <w:pStyle w:val="aff2"/>
        <w:rPr>
          <w:rFonts w:asciiTheme="minorHAnsi" w:eastAsiaTheme="minorEastAsia" w:hAnsiTheme="minorHAnsi" w:cstheme="minorBidi"/>
          <w:noProof/>
          <w:color w:val="auto"/>
          <w:sz w:val="22"/>
          <w:szCs w:val="22"/>
        </w:rPr>
      </w:pPr>
      <w:hyperlink w:anchor="_Toc212823806" w:history="1">
        <w:r w:rsidRPr="000A6991">
          <w:rPr>
            <w:rStyle w:val="af"/>
            <w:noProof/>
            <w:snapToGrid w:val="0"/>
          </w:rPr>
          <w:t>Рисунок 182</w:t>
        </w:r>
        <w:r>
          <w:rPr>
            <w:noProof/>
            <w:webHidden/>
          </w:rPr>
          <w:tab/>
        </w:r>
        <w:r>
          <w:rPr>
            <w:noProof/>
            <w:webHidden/>
          </w:rPr>
          <w:fldChar w:fldCharType="begin"/>
        </w:r>
        <w:r>
          <w:rPr>
            <w:noProof/>
            <w:webHidden/>
          </w:rPr>
          <w:instrText xml:space="preserve"> PAGEREF _Toc212823806 \h </w:instrText>
        </w:r>
        <w:r>
          <w:rPr>
            <w:noProof/>
            <w:webHidden/>
          </w:rPr>
        </w:r>
        <w:r>
          <w:rPr>
            <w:noProof/>
            <w:webHidden/>
          </w:rPr>
          <w:fldChar w:fldCharType="separate"/>
        </w:r>
        <w:r>
          <w:rPr>
            <w:noProof/>
            <w:webHidden/>
          </w:rPr>
          <w:t>148</w:t>
        </w:r>
        <w:r>
          <w:rPr>
            <w:noProof/>
            <w:webHidden/>
          </w:rPr>
          <w:fldChar w:fldCharType="end"/>
        </w:r>
      </w:hyperlink>
    </w:p>
    <w:p w14:paraId="2C47D84F" w14:textId="387F7610" w:rsidR="00130FFB" w:rsidRDefault="00130FFB">
      <w:pPr>
        <w:pStyle w:val="aff2"/>
        <w:rPr>
          <w:rFonts w:asciiTheme="minorHAnsi" w:eastAsiaTheme="minorEastAsia" w:hAnsiTheme="minorHAnsi" w:cstheme="minorBidi"/>
          <w:noProof/>
          <w:color w:val="auto"/>
          <w:sz w:val="22"/>
          <w:szCs w:val="22"/>
        </w:rPr>
      </w:pPr>
      <w:hyperlink w:anchor="_Toc212823807" w:history="1">
        <w:r w:rsidRPr="000A6991">
          <w:rPr>
            <w:rStyle w:val="af"/>
            <w:noProof/>
            <w:snapToGrid w:val="0"/>
          </w:rPr>
          <w:t>Рисунок 183</w:t>
        </w:r>
        <w:r>
          <w:rPr>
            <w:noProof/>
            <w:webHidden/>
          </w:rPr>
          <w:tab/>
        </w:r>
        <w:r>
          <w:rPr>
            <w:noProof/>
            <w:webHidden/>
          </w:rPr>
          <w:fldChar w:fldCharType="begin"/>
        </w:r>
        <w:r>
          <w:rPr>
            <w:noProof/>
            <w:webHidden/>
          </w:rPr>
          <w:instrText xml:space="preserve"> PAGEREF _Toc212823807 \h </w:instrText>
        </w:r>
        <w:r>
          <w:rPr>
            <w:noProof/>
            <w:webHidden/>
          </w:rPr>
        </w:r>
        <w:r>
          <w:rPr>
            <w:noProof/>
            <w:webHidden/>
          </w:rPr>
          <w:fldChar w:fldCharType="separate"/>
        </w:r>
        <w:r>
          <w:rPr>
            <w:noProof/>
            <w:webHidden/>
          </w:rPr>
          <w:t>149</w:t>
        </w:r>
        <w:r>
          <w:rPr>
            <w:noProof/>
            <w:webHidden/>
          </w:rPr>
          <w:fldChar w:fldCharType="end"/>
        </w:r>
      </w:hyperlink>
    </w:p>
    <w:p w14:paraId="5B420878" w14:textId="0A7BF8DB" w:rsidR="00130FFB" w:rsidRDefault="00130FFB">
      <w:pPr>
        <w:pStyle w:val="aff2"/>
        <w:rPr>
          <w:rFonts w:asciiTheme="minorHAnsi" w:eastAsiaTheme="minorEastAsia" w:hAnsiTheme="minorHAnsi" w:cstheme="minorBidi"/>
          <w:noProof/>
          <w:color w:val="auto"/>
          <w:sz w:val="22"/>
          <w:szCs w:val="22"/>
        </w:rPr>
      </w:pPr>
      <w:hyperlink w:anchor="_Toc212823808" w:history="1">
        <w:r w:rsidRPr="000A6991">
          <w:rPr>
            <w:rStyle w:val="af"/>
            <w:noProof/>
          </w:rPr>
          <w:t>Рисунок 184</w:t>
        </w:r>
        <w:r>
          <w:rPr>
            <w:noProof/>
            <w:webHidden/>
          </w:rPr>
          <w:tab/>
        </w:r>
        <w:r>
          <w:rPr>
            <w:noProof/>
            <w:webHidden/>
          </w:rPr>
          <w:fldChar w:fldCharType="begin"/>
        </w:r>
        <w:r>
          <w:rPr>
            <w:noProof/>
            <w:webHidden/>
          </w:rPr>
          <w:instrText xml:space="preserve"> PAGEREF _Toc212823808 \h </w:instrText>
        </w:r>
        <w:r>
          <w:rPr>
            <w:noProof/>
            <w:webHidden/>
          </w:rPr>
        </w:r>
        <w:r>
          <w:rPr>
            <w:noProof/>
            <w:webHidden/>
          </w:rPr>
          <w:fldChar w:fldCharType="separate"/>
        </w:r>
        <w:r>
          <w:rPr>
            <w:noProof/>
            <w:webHidden/>
          </w:rPr>
          <w:t>149</w:t>
        </w:r>
        <w:r>
          <w:rPr>
            <w:noProof/>
            <w:webHidden/>
          </w:rPr>
          <w:fldChar w:fldCharType="end"/>
        </w:r>
      </w:hyperlink>
    </w:p>
    <w:p w14:paraId="0F4BBF29" w14:textId="15BEF9AA" w:rsidR="00130FFB" w:rsidRDefault="00130FFB">
      <w:pPr>
        <w:pStyle w:val="aff2"/>
        <w:rPr>
          <w:rFonts w:asciiTheme="minorHAnsi" w:eastAsiaTheme="minorEastAsia" w:hAnsiTheme="minorHAnsi" w:cstheme="minorBidi"/>
          <w:noProof/>
          <w:color w:val="auto"/>
          <w:sz w:val="22"/>
          <w:szCs w:val="22"/>
        </w:rPr>
      </w:pPr>
      <w:hyperlink w:anchor="_Toc212823809" w:history="1">
        <w:r w:rsidRPr="000A6991">
          <w:rPr>
            <w:rStyle w:val="af"/>
            <w:noProof/>
            <w:snapToGrid w:val="0"/>
          </w:rPr>
          <w:t>Рисунок 185</w:t>
        </w:r>
        <w:r>
          <w:rPr>
            <w:noProof/>
            <w:webHidden/>
          </w:rPr>
          <w:tab/>
        </w:r>
        <w:r>
          <w:rPr>
            <w:noProof/>
            <w:webHidden/>
          </w:rPr>
          <w:fldChar w:fldCharType="begin"/>
        </w:r>
        <w:r>
          <w:rPr>
            <w:noProof/>
            <w:webHidden/>
          </w:rPr>
          <w:instrText xml:space="preserve"> PAGEREF _Toc212823809 \h </w:instrText>
        </w:r>
        <w:r>
          <w:rPr>
            <w:noProof/>
            <w:webHidden/>
          </w:rPr>
        </w:r>
        <w:r>
          <w:rPr>
            <w:noProof/>
            <w:webHidden/>
          </w:rPr>
          <w:fldChar w:fldCharType="separate"/>
        </w:r>
        <w:r>
          <w:rPr>
            <w:noProof/>
            <w:webHidden/>
          </w:rPr>
          <w:t>150</w:t>
        </w:r>
        <w:r>
          <w:rPr>
            <w:noProof/>
            <w:webHidden/>
          </w:rPr>
          <w:fldChar w:fldCharType="end"/>
        </w:r>
      </w:hyperlink>
    </w:p>
    <w:p w14:paraId="67F13A05" w14:textId="29AC7880" w:rsidR="00130FFB" w:rsidRDefault="00130FFB">
      <w:pPr>
        <w:pStyle w:val="aff2"/>
        <w:rPr>
          <w:rFonts w:asciiTheme="minorHAnsi" w:eastAsiaTheme="minorEastAsia" w:hAnsiTheme="minorHAnsi" w:cstheme="minorBidi"/>
          <w:noProof/>
          <w:color w:val="auto"/>
          <w:sz w:val="22"/>
          <w:szCs w:val="22"/>
        </w:rPr>
      </w:pPr>
      <w:hyperlink w:anchor="_Toc212823810" w:history="1">
        <w:r w:rsidRPr="000A6991">
          <w:rPr>
            <w:rStyle w:val="af"/>
            <w:noProof/>
          </w:rPr>
          <w:t>Рисунок 186</w:t>
        </w:r>
        <w:r>
          <w:rPr>
            <w:noProof/>
            <w:webHidden/>
          </w:rPr>
          <w:tab/>
        </w:r>
        <w:r>
          <w:rPr>
            <w:noProof/>
            <w:webHidden/>
          </w:rPr>
          <w:fldChar w:fldCharType="begin"/>
        </w:r>
        <w:r>
          <w:rPr>
            <w:noProof/>
            <w:webHidden/>
          </w:rPr>
          <w:instrText xml:space="preserve"> PAGEREF _Toc212823810 \h </w:instrText>
        </w:r>
        <w:r>
          <w:rPr>
            <w:noProof/>
            <w:webHidden/>
          </w:rPr>
        </w:r>
        <w:r>
          <w:rPr>
            <w:noProof/>
            <w:webHidden/>
          </w:rPr>
          <w:fldChar w:fldCharType="separate"/>
        </w:r>
        <w:r>
          <w:rPr>
            <w:noProof/>
            <w:webHidden/>
          </w:rPr>
          <w:t>150</w:t>
        </w:r>
        <w:r>
          <w:rPr>
            <w:noProof/>
            <w:webHidden/>
          </w:rPr>
          <w:fldChar w:fldCharType="end"/>
        </w:r>
      </w:hyperlink>
    </w:p>
    <w:p w14:paraId="2C4BBF83" w14:textId="47CA0027" w:rsidR="00130FFB" w:rsidRDefault="00130FFB">
      <w:pPr>
        <w:pStyle w:val="aff2"/>
        <w:rPr>
          <w:rFonts w:asciiTheme="minorHAnsi" w:eastAsiaTheme="minorEastAsia" w:hAnsiTheme="minorHAnsi" w:cstheme="minorBidi"/>
          <w:noProof/>
          <w:color w:val="auto"/>
          <w:sz w:val="22"/>
          <w:szCs w:val="22"/>
        </w:rPr>
      </w:pPr>
      <w:hyperlink w:anchor="_Toc212823811" w:history="1">
        <w:r w:rsidRPr="000A6991">
          <w:rPr>
            <w:rStyle w:val="af"/>
            <w:noProof/>
          </w:rPr>
          <w:t>Рисунок 187</w:t>
        </w:r>
        <w:r>
          <w:rPr>
            <w:noProof/>
            <w:webHidden/>
          </w:rPr>
          <w:tab/>
        </w:r>
        <w:r>
          <w:rPr>
            <w:noProof/>
            <w:webHidden/>
          </w:rPr>
          <w:fldChar w:fldCharType="begin"/>
        </w:r>
        <w:r>
          <w:rPr>
            <w:noProof/>
            <w:webHidden/>
          </w:rPr>
          <w:instrText xml:space="preserve"> PAGEREF _Toc212823811 \h </w:instrText>
        </w:r>
        <w:r>
          <w:rPr>
            <w:noProof/>
            <w:webHidden/>
          </w:rPr>
        </w:r>
        <w:r>
          <w:rPr>
            <w:noProof/>
            <w:webHidden/>
          </w:rPr>
          <w:fldChar w:fldCharType="separate"/>
        </w:r>
        <w:r>
          <w:rPr>
            <w:noProof/>
            <w:webHidden/>
          </w:rPr>
          <w:t>150</w:t>
        </w:r>
        <w:r>
          <w:rPr>
            <w:noProof/>
            <w:webHidden/>
          </w:rPr>
          <w:fldChar w:fldCharType="end"/>
        </w:r>
      </w:hyperlink>
    </w:p>
    <w:p w14:paraId="70FEDB6E" w14:textId="76EE395F" w:rsidR="00130FFB" w:rsidRDefault="00130FFB">
      <w:pPr>
        <w:pStyle w:val="aff2"/>
        <w:rPr>
          <w:rFonts w:asciiTheme="minorHAnsi" w:eastAsiaTheme="minorEastAsia" w:hAnsiTheme="minorHAnsi" w:cstheme="minorBidi"/>
          <w:noProof/>
          <w:color w:val="auto"/>
          <w:sz w:val="22"/>
          <w:szCs w:val="22"/>
        </w:rPr>
      </w:pPr>
      <w:hyperlink w:anchor="_Toc212823812" w:history="1">
        <w:r w:rsidRPr="000A6991">
          <w:rPr>
            <w:rStyle w:val="af"/>
            <w:noProof/>
          </w:rPr>
          <w:t>Рисунок 188</w:t>
        </w:r>
        <w:r>
          <w:rPr>
            <w:noProof/>
            <w:webHidden/>
          </w:rPr>
          <w:tab/>
        </w:r>
        <w:r>
          <w:rPr>
            <w:noProof/>
            <w:webHidden/>
          </w:rPr>
          <w:fldChar w:fldCharType="begin"/>
        </w:r>
        <w:r>
          <w:rPr>
            <w:noProof/>
            <w:webHidden/>
          </w:rPr>
          <w:instrText xml:space="preserve"> PAGEREF _Toc212823812 \h </w:instrText>
        </w:r>
        <w:r>
          <w:rPr>
            <w:noProof/>
            <w:webHidden/>
          </w:rPr>
        </w:r>
        <w:r>
          <w:rPr>
            <w:noProof/>
            <w:webHidden/>
          </w:rPr>
          <w:fldChar w:fldCharType="separate"/>
        </w:r>
        <w:r>
          <w:rPr>
            <w:noProof/>
            <w:webHidden/>
          </w:rPr>
          <w:t>151</w:t>
        </w:r>
        <w:r>
          <w:rPr>
            <w:noProof/>
            <w:webHidden/>
          </w:rPr>
          <w:fldChar w:fldCharType="end"/>
        </w:r>
      </w:hyperlink>
    </w:p>
    <w:p w14:paraId="7C34F8CD" w14:textId="1DA91E1C" w:rsidR="00130FFB" w:rsidRDefault="00130FFB">
      <w:pPr>
        <w:pStyle w:val="aff2"/>
        <w:rPr>
          <w:rFonts w:asciiTheme="minorHAnsi" w:eastAsiaTheme="minorEastAsia" w:hAnsiTheme="minorHAnsi" w:cstheme="minorBidi"/>
          <w:noProof/>
          <w:color w:val="auto"/>
          <w:sz w:val="22"/>
          <w:szCs w:val="22"/>
        </w:rPr>
      </w:pPr>
      <w:hyperlink w:anchor="_Toc212823813" w:history="1">
        <w:r w:rsidRPr="000A6991">
          <w:rPr>
            <w:rStyle w:val="af"/>
            <w:noProof/>
          </w:rPr>
          <w:t>Рисунок  189</w:t>
        </w:r>
        <w:r>
          <w:rPr>
            <w:noProof/>
            <w:webHidden/>
          </w:rPr>
          <w:tab/>
        </w:r>
        <w:r>
          <w:rPr>
            <w:noProof/>
            <w:webHidden/>
          </w:rPr>
          <w:fldChar w:fldCharType="begin"/>
        </w:r>
        <w:r>
          <w:rPr>
            <w:noProof/>
            <w:webHidden/>
          </w:rPr>
          <w:instrText xml:space="preserve"> PAGEREF _Toc212823813 \h </w:instrText>
        </w:r>
        <w:r>
          <w:rPr>
            <w:noProof/>
            <w:webHidden/>
          </w:rPr>
        </w:r>
        <w:r>
          <w:rPr>
            <w:noProof/>
            <w:webHidden/>
          </w:rPr>
          <w:fldChar w:fldCharType="separate"/>
        </w:r>
        <w:r>
          <w:rPr>
            <w:noProof/>
            <w:webHidden/>
          </w:rPr>
          <w:t>151</w:t>
        </w:r>
        <w:r>
          <w:rPr>
            <w:noProof/>
            <w:webHidden/>
          </w:rPr>
          <w:fldChar w:fldCharType="end"/>
        </w:r>
      </w:hyperlink>
    </w:p>
    <w:p w14:paraId="1739DBC4" w14:textId="3234B9DF" w:rsidR="00130FFB" w:rsidRDefault="00130FFB">
      <w:pPr>
        <w:pStyle w:val="aff2"/>
        <w:rPr>
          <w:rFonts w:asciiTheme="minorHAnsi" w:eastAsiaTheme="minorEastAsia" w:hAnsiTheme="minorHAnsi" w:cstheme="minorBidi"/>
          <w:noProof/>
          <w:color w:val="auto"/>
          <w:sz w:val="22"/>
          <w:szCs w:val="22"/>
        </w:rPr>
      </w:pPr>
      <w:hyperlink w:anchor="_Toc212823814" w:history="1">
        <w:r w:rsidRPr="000A6991">
          <w:rPr>
            <w:rStyle w:val="af"/>
            <w:noProof/>
          </w:rPr>
          <w:t>Рисунок 190</w:t>
        </w:r>
        <w:r>
          <w:rPr>
            <w:noProof/>
            <w:webHidden/>
          </w:rPr>
          <w:tab/>
        </w:r>
        <w:r>
          <w:rPr>
            <w:noProof/>
            <w:webHidden/>
          </w:rPr>
          <w:fldChar w:fldCharType="begin"/>
        </w:r>
        <w:r>
          <w:rPr>
            <w:noProof/>
            <w:webHidden/>
          </w:rPr>
          <w:instrText xml:space="preserve"> PAGEREF _Toc212823814 \h </w:instrText>
        </w:r>
        <w:r>
          <w:rPr>
            <w:noProof/>
            <w:webHidden/>
          </w:rPr>
        </w:r>
        <w:r>
          <w:rPr>
            <w:noProof/>
            <w:webHidden/>
          </w:rPr>
          <w:fldChar w:fldCharType="separate"/>
        </w:r>
        <w:r>
          <w:rPr>
            <w:noProof/>
            <w:webHidden/>
          </w:rPr>
          <w:t>152</w:t>
        </w:r>
        <w:r>
          <w:rPr>
            <w:noProof/>
            <w:webHidden/>
          </w:rPr>
          <w:fldChar w:fldCharType="end"/>
        </w:r>
      </w:hyperlink>
    </w:p>
    <w:p w14:paraId="21B0BB75" w14:textId="558586AA" w:rsidR="00130FFB" w:rsidRDefault="00130FFB">
      <w:pPr>
        <w:pStyle w:val="aff2"/>
        <w:rPr>
          <w:rFonts w:asciiTheme="minorHAnsi" w:eastAsiaTheme="minorEastAsia" w:hAnsiTheme="minorHAnsi" w:cstheme="minorBidi"/>
          <w:noProof/>
          <w:color w:val="auto"/>
          <w:sz w:val="22"/>
          <w:szCs w:val="22"/>
        </w:rPr>
      </w:pPr>
      <w:hyperlink w:anchor="_Toc212823815" w:history="1">
        <w:r w:rsidRPr="000A6991">
          <w:rPr>
            <w:rStyle w:val="af"/>
            <w:noProof/>
          </w:rPr>
          <w:t>Рисунок 191</w:t>
        </w:r>
        <w:r>
          <w:rPr>
            <w:noProof/>
            <w:webHidden/>
          </w:rPr>
          <w:tab/>
        </w:r>
        <w:r>
          <w:rPr>
            <w:noProof/>
            <w:webHidden/>
          </w:rPr>
          <w:fldChar w:fldCharType="begin"/>
        </w:r>
        <w:r>
          <w:rPr>
            <w:noProof/>
            <w:webHidden/>
          </w:rPr>
          <w:instrText xml:space="preserve"> PAGEREF _Toc212823815 \h </w:instrText>
        </w:r>
        <w:r>
          <w:rPr>
            <w:noProof/>
            <w:webHidden/>
          </w:rPr>
        </w:r>
        <w:r>
          <w:rPr>
            <w:noProof/>
            <w:webHidden/>
          </w:rPr>
          <w:fldChar w:fldCharType="separate"/>
        </w:r>
        <w:r>
          <w:rPr>
            <w:noProof/>
            <w:webHidden/>
          </w:rPr>
          <w:t>152</w:t>
        </w:r>
        <w:r>
          <w:rPr>
            <w:noProof/>
            <w:webHidden/>
          </w:rPr>
          <w:fldChar w:fldCharType="end"/>
        </w:r>
      </w:hyperlink>
    </w:p>
    <w:p w14:paraId="14143566" w14:textId="59F90C24" w:rsidR="00130FFB" w:rsidRDefault="00130FFB">
      <w:pPr>
        <w:pStyle w:val="aff2"/>
        <w:rPr>
          <w:rFonts w:asciiTheme="minorHAnsi" w:eastAsiaTheme="minorEastAsia" w:hAnsiTheme="minorHAnsi" w:cstheme="minorBidi"/>
          <w:noProof/>
          <w:color w:val="auto"/>
          <w:sz w:val="22"/>
          <w:szCs w:val="22"/>
        </w:rPr>
      </w:pPr>
      <w:hyperlink w:anchor="_Toc212823816" w:history="1">
        <w:r w:rsidRPr="000A6991">
          <w:rPr>
            <w:rStyle w:val="af"/>
            <w:noProof/>
          </w:rPr>
          <w:t>Рисунок 192</w:t>
        </w:r>
        <w:r>
          <w:rPr>
            <w:noProof/>
            <w:webHidden/>
          </w:rPr>
          <w:tab/>
        </w:r>
        <w:r>
          <w:rPr>
            <w:noProof/>
            <w:webHidden/>
          </w:rPr>
          <w:fldChar w:fldCharType="begin"/>
        </w:r>
        <w:r>
          <w:rPr>
            <w:noProof/>
            <w:webHidden/>
          </w:rPr>
          <w:instrText xml:space="preserve"> PAGEREF _Toc212823816 \h </w:instrText>
        </w:r>
        <w:r>
          <w:rPr>
            <w:noProof/>
            <w:webHidden/>
          </w:rPr>
        </w:r>
        <w:r>
          <w:rPr>
            <w:noProof/>
            <w:webHidden/>
          </w:rPr>
          <w:fldChar w:fldCharType="separate"/>
        </w:r>
        <w:r>
          <w:rPr>
            <w:noProof/>
            <w:webHidden/>
          </w:rPr>
          <w:t>153</w:t>
        </w:r>
        <w:r>
          <w:rPr>
            <w:noProof/>
            <w:webHidden/>
          </w:rPr>
          <w:fldChar w:fldCharType="end"/>
        </w:r>
      </w:hyperlink>
    </w:p>
    <w:p w14:paraId="66513EE1" w14:textId="70D35EC3" w:rsidR="00130FFB" w:rsidRDefault="00130FFB">
      <w:pPr>
        <w:pStyle w:val="aff2"/>
        <w:rPr>
          <w:rFonts w:asciiTheme="minorHAnsi" w:eastAsiaTheme="minorEastAsia" w:hAnsiTheme="minorHAnsi" w:cstheme="minorBidi"/>
          <w:noProof/>
          <w:color w:val="auto"/>
          <w:sz w:val="22"/>
          <w:szCs w:val="22"/>
        </w:rPr>
      </w:pPr>
      <w:hyperlink w:anchor="_Toc212823817" w:history="1">
        <w:r w:rsidRPr="000A6991">
          <w:rPr>
            <w:rStyle w:val="af"/>
            <w:noProof/>
          </w:rPr>
          <w:t>Рисунок 193</w:t>
        </w:r>
        <w:r>
          <w:rPr>
            <w:noProof/>
            <w:webHidden/>
          </w:rPr>
          <w:tab/>
        </w:r>
        <w:r>
          <w:rPr>
            <w:noProof/>
            <w:webHidden/>
          </w:rPr>
          <w:fldChar w:fldCharType="begin"/>
        </w:r>
        <w:r>
          <w:rPr>
            <w:noProof/>
            <w:webHidden/>
          </w:rPr>
          <w:instrText xml:space="preserve"> PAGEREF _Toc212823817 \h </w:instrText>
        </w:r>
        <w:r>
          <w:rPr>
            <w:noProof/>
            <w:webHidden/>
          </w:rPr>
        </w:r>
        <w:r>
          <w:rPr>
            <w:noProof/>
            <w:webHidden/>
          </w:rPr>
          <w:fldChar w:fldCharType="separate"/>
        </w:r>
        <w:r>
          <w:rPr>
            <w:noProof/>
            <w:webHidden/>
          </w:rPr>
          <w:t>153</w:t>
        </w:r>
        <w:r>
          <w:rPr>
            <w:noProof/>
            <w:webHidden/>
          </w:rPr>
          <w:fldChar w:fldCharType="end"/>
        </w:r>
      </w:hyperlink>
    </w:p>
    <w:p w14:paraId="55E619C0" w14:textId="1EAC86AC" w:rsidR="00130FFB" w:rsidRDefault="00130FFB">
      <w:pPr>
        <w:pStyle w:val="aff2"/>
        <w:rPr>
          <w:rFonts w:asciiTheme="minorHAnsi" w:eastAsiaTheme="minorEastAsia" w:hAnsiTheme="minorHAnsi" w:cstheme="minorBidi"/>
          <w:noProof/>
          <w:color w:val="auto"/>
          <w:sz w:val="22"/>
          <w:szCs w:val="22"/>
        </w:rPr>
      </w:pPr>
      <w:hyperlink w:anchor="_Toc212823818" w:history="1">
        <w:r w:rsidRPr="000A6991">
          <w:rPr>
            <w:rStyle w:val="af"/>
            <w:noProof/>
          </w:rPr>
          <w:t>Рисунок  194</w:t>
        </w:r>
        <w:r>
          <w:rPr>
            <w:noProof/>
            <w:webHidden/>
          </w:rPr>
          <w:tab/>
        </w:r>
        <w:r>
          <w:rPr>
            <w:noProof/>
            <w:webHidden/>
          </w:rPr>
          <w:fldChar w:fldCharType="begin"/>
        </w:r>
        <w:r>
          <w:rPr>
            <w:noProof/>
            <w:webHidden/>
          </w:rPr>
          <w:instrText xml:space="preserve"> PAGEREF _Toc212823818 \h </w:instrText>
        </w:r>
        <w:r>
          <w:rPr>
            <w:noProof/>
            <w:webHidden/>
          </w:rPr>
        </w:r>
        <w:r>
          <w:rPr>
            <w:noProof/>
            <w:webHidden/>
          </w:rPr>
          <w:fldChar w:fldCharType="separate"/>
        </w:r>
        <w:r>
          <w:rPr>
            <w:noProof/>
            <w:webHidden/>
          </w:rPr>
          <w:t>154</w:t>
        </w:r>
        <w:r>
          <w:rPr>
            <w:noProof/>
            <w:webHidden/>
          </w:rPr>
          <w:fldChar w:fldCharType="end"/>
        </w:r>
      </w:hyperlink>
    </w:p>
    <w:p w14:paraId="7776B6AF" w14:textId="7DF8525F" w:rsidR="00130FFB" w:rsidRDefault="00130FFB">
      <w:pPr>
        <w:pStyle w:val="aff2"/>
        <w:rPr>
          <w:rFonts w:asciiTheme="minorHAnsi" w:eastAsiaTheme="minorEastAsia" w:hAnsiTheme="minorHAnsi" w:cstheme="minorBidi"/>
          <w:noProof/>
          <w:color w:val="auto"/>
          <w:sz w:val="22"/>
          <w:szCs w:val="22"/>
        </w:rPr>
      </w:pPr>
      <w:hyperlink w:anchor="_Toc212823819" w:history="1">
        <w:r w:rsidRPr="000A6991">
          <w:rPr>
            <w:rStyle w:val="af"/>
            <w:noProof/>
          </w:rPr>
          <w:t>Рисунок  195</w:t>
        </w:r>
        <w:r>
          <w:rPr>
            <w:noProof/>
            <w:webHidden/>
          </w:rPr>
          <w:tab/>
        </w:r>
        <w:r>
          <w:rPr>
            <w:noProof/>
            <w:webHidden/>
          </w:rPr>
          <w:fldChar w:fldCharType="begin"/>
        </w:r>
        <w:r>
          <w:rPr>
            <w:noProof/>
            <w:webHidden/>
          </w:rPr>
          <w:instrText xml:space="preserve"> PAGEREF _Toc212823819 \h </w:instrText>
        </w:r>
        <w:r>
          <w:rPr>
            <w:noProof/>
            <w:webHidden/>
          </w:rPr>
        </w:r>
        <w:r>
          <w:rPr>
            <w:noProof/>
            <w:webHidden/>
          </w:rPr>
          <w:fldChar w:fldCharType="separate"/>
        </w:r>
        <w:r>
          <w:rPr>
            <w:noProof/>
            <w:webHidden/>
          </w:rPr>
          <w:t>154</w:t>
        </w:r>
        <w:r>
          <w:rPr>
            <w:noProof/>
            <w:webHidden/>
          </w:rPr>
          <w:fldChar w:fldCharType="end"/>
        </w:r>
      </w:hyperlink>
    </w:p>
    <w:p w14:paraId="204B52E9" w14:textId="2A540AC4" w:rsidR="00130FFB" w:rsidRDefault="00130FFB">
      <w:pPr>
        <w:pStyle w:val="aff2"/>
        <w:rPr>
          <w:rFonts w:asciiTheme="minorHAnsi" w:eastAsiaTheme="minorEastAsia" w:hAnsiTheme="minorHAnsi" w:cstheme="minorBidi"/>
          <w:noProof/>
          <w:color w:val="auto"/>
          <w:sz w:val="22"/>
          <w:szCs w:val="22"/>
        </w:rPr>
      </w:pPr>
      <w:hyperlink w:anchor="_Toc212823820" w:history="1">
        <w:r w:rsidRPr="000A6991">
          <w:rPr>
            <w:rStyle w:val="af"/>
            <w:noProof/>
          </w:rPr>
          <w:t>Рисунок 196</w:t>
        </w:r>
        <w:r>
          <w:rPr>
            <w:noProof/>
            <w:webHidden/>
          </w:rPr>
          <w:tab/>
        </w:r>
        <w:r>
          <w:rPr>
            <w:noProof/>
            <w:webHidden/>
          </w:rPr>
          <w:fldChar w:fldCharType="begin"/>
        </w:r>
        <w:r>
          <w:rPr>
            <w:noProof/>
            <w:webHidden/>
          </w:rPr>
          <w:instrText xml:space="preserve"> PAGEREF _Toc212823820 \h </w:instrText>
        </w:r>
        <w:r>
          <w:rPr>
            <w:noProof/>
            <w:webHidden/>
          </w:rPr>
        </w:r>
        <w:r>
          <w:rPr>
            <w:noProof/>
            <w:webHidden/>
          </w:rPr>
          <w:fldChar w:fldCharType="separate"/>
        </w:r>
        <w:r>
          <w:rPr>
            <w:noProof/>
            <w:webHidden/>
          </w:rPr>
          <w:t>154</w:t>
        </w:r>
        <w:r>
          <w:rPr>
            <w:noProof/>
            <w:webHidden/>
          </w:rPr>
          <w:fldChar w:fldCharType="end"/>
        </w:r>
      </w:hyperlink>
    </w:p>
    <w:p w14:paraId="04B86786" w14:textId="1F47CD81" w:rsidR="00130FFB" w:rsidRDefault="00130FFB">
      <w:pPr>
        <w:pStyle w:val="aff2"/>
        <w:rPr>
          <w:rFonts w:asciiTheme="minorHAnsi" w:eastAsiaTheme="minorEastAsia" w:hAnsiTheme="minorHAnsi" w:cstheme="minorBidi"/>
          <w:noProof/>
          <w:color w:val="auto"/>
          <w:sz w:val="22"/>
          <w:szCs w:val="22"/>
        </w:rPr>
      </w:pPr>
      <w:hyperlink w:anchor="_Toc212823821" w:history="1">
        <w:r w:rsidRPr="000A6991">
          <w:rPr>
            <w:rStyle w:val="af"/>
            <w:noProof/>
          </w:rPr>
          <w:t>Рисунок 197</w:t>
        </w:r>
        <w:r>
          <w:rPr>
            <w:noProof/>
            <w:webHidden/>
          </w:rPr>
          <w:tab/>
        </w:r>
        <w:r>
          <w:rPr>
            <w:noProof/>
            <w:webHidden/>
          </w:rPr>
          <w:fldChar w:fldCharType="begin"/>
        </w:r>
        <w:r>
          <w:rPr>
            <w:noProof/>
            <w:webHidden/>
          </w:rPr>
          <w:instrText xml:space="preserve"> PAGEREF _Toc212823821 \h </w:instrText>
        </w:r>
        <w:r>
          <w:rPr>
            <w:noProof/>
            <w:webHidden/>
          </w:rPr>
        </w:r>
        <w:r>
          <w:rPr>
            <w:noProof/>
            <w:webHidden/>
          </w:rPr>
          <w:fldChar w:fldCharType="separate"/>
        </w:r>
        <w:r>
          <w:rPr>
            <w:noProof/>
            <w:webHidden/>
          </w:rPr>
          <w:t>155</w:t>
        </w:r>
        <w:r>
          <w:rPr>
            <w:noProof/>
            <w:webHidden/>
          </w:rPr>
          <w:fldChar w:fldCharType="end"/>
        </w:r>
      </w:hyperlink>
    </w:p>
    <w:p w14:paraId="31683FF8" w14:textId="60276659" w:rsidR="00130FFB" w:rsidRDefault="00130FFB">
      <w:pPr>
        <w:pStyle w:val="aff2"/>
        <w:rPr>
          <w:rFonts w:asciiTheme="minorHAnsi" w:eastAsiaTheme="minorEastAsia" w:hAnsiTheme="minorHAnsi" w:cstheme="minorBidi"/>
          <w:noProof/>
          <w:color w:val="auto"/>
          <w:sz w:val="22"/>
          <w:szCs w:val="22"/>
        </w:rPr>
      </w:pPr>
      <w:hyperlink w:anchor="_Toc212823822" w:history="1">
        <w:r w:rsidRPr="000A6991">
          <w:rPr>
            <w:rStyle w:val="af"/>
            <w:noProof/>
          </w:rPr>
          <w:t>Рисунок 198</w:t>
        </w:r>
        <w:r>
          <w:rPr>
            <w:noProof/>
            <w:webHidden/>
          </w:rPr>
          <w:tab/>
        </w:r>
        <w:r>
          <w:rPr>
            <w:noProof/>
            <w:webHidden/>
          </w:rPr>
          <w:fldChar w:fldCharType="begin"/>
        </w:r>
        <w:r>
          <w:rPr>
            <w:noProof/>
            <w:webHidden/>
          </w:rPr>
          <w:instrText xml:space="preserve"> PAGEREF _Toc212823822 \h </w:instrText>
        </w:r>
        <w:r>
          <w:rPr>
            <w:noProof/>
            <w:webHidden/>
          </w:rPr>
        </w:r>
        <w:r>
          <w:rPr>
            <w:noProof/>
            <w:webHidden/>
          </w:rPr>
          <w:fldChar w:fldCharType="separate"/>
        </w:r>
        <w:r>
          <w:rPr>
            <w:noProof/>
            <w:webHidden/>
          </w:rPr>
          <w:t>155</w:t>
        </w:r>
        <w:r>
          <w:rPr>
            <w:noProof/>
            <w:webHidden/>
          </w:rPr>
          <w:fldChar w:fldCharType="end"/>
        </w:r>
      </w:hyperlink>
    </w:p>
    <w:p w14:paraId="076AE118" w14:textId="061F878E" w:rsidR="00130FFB" w:rsidRDefault="00130FFB">
      <w:pPr>
        <w:pStyle w:val="aff2"/>
        <w:rPr>
          <w:rFonts w:asciiTheme="minorHAnsi" w:eastAsiaTheme="minorEastAsia" w:hAnsiTheme="minorHAnsi" w:cstheme="minorBidi"/>
          <w:noProof/>
          <w:color w:val="auto"/>
          <w:sz w:val="22"/>
          <w:szCs w:val="22"/>
        </w:rPr>
      </w:pPr>
      <w:hyperlink w:anchor="_Toc212823823" w:history="1">
        <w:r w:rsidRPr="000A6991">
          <w:rPr>
            <w:rStyle w:val="af"/>
            <w:noProof/>
          </w:rPr>
          <w:t>Рисунок 199</w:t>
        </w:r>
        <w:r>
          <w:rPr>
            <w:noProof/>
            <w:webHidden/>
          </w:rPr>
          <w:tab/>
        </w:r>
        <w:r>
          <w:rPr>
            <w:noProof/>
            <w:webHidden/>
          </w:rPr>
          <w:fldChar w:fldCharType="begin"/>
        </w:r>
        <w:r>
          <w:rPr>
            <w:noProof/>
            <w:webHidden/>
          </w:rPr>
          <w:instrText xml:space="preserve"> PAGEREF _Toc212823823 \h </w:instrText>
        </w:r>
        <w:r>
          <w:rPr>
            <w:noProof/>
            <w:webHidden/>
          </w:rPr>
        </w:r>
        <w:r>
          <w:rPr>
            <w:noProof/>
            <w:webHidden/>
          </w:rPr>
          <w:fldChar w:fldCharType="separate"/>
        </w:r>
        <w:r>
          <w:rPr>
            <w:noProof/>
            <w:webHidden/>
          </w:rPr>
          <w:t>155</w:t>
        </w:r>
        <w:r>
          <w:rPr>
            <w:noProof/>
            <w:webHidden/>
          </w:rPr>
          <w:fldChar w:fldCharType="end"/>
        </w:r>
      </w:hyperlink>
    </w:p>
    <w:p w14:paraId="2A49FA96" w14:textId="2B115232" w:rsidR="00130FFB" w:rsidRDefault="00130FFB">
      <w:pPr>
        <w:pStyle w:val="aff2"/>
        <w:rPr>
          <w:rFonts w:asciiTheme="minorHAnsi" w:eastAsiaTheme="minorEastAsia" w:hAnsiTheme="minorHAnsi" w:cstheme="minorBidi"/>
          <w:noProof/>
          <w:color w:val="auto"/>
          <w:sz w:val="22"/>
          <w:szCs w:val="22"/>
        </w:rPr>
      </w:pPr>
      <w:hyperlink w:anchor="_Toc212823824" w:history="1">
        <w:r w:rsidRPr="000A6991">
          <w:rPr>
            <w:rStyle w:val="af"/>
            <w:noProof/>
          </w:rPr>
          <w:t>Рисунок 200</w:t>
        </w:r>
        <w:r>
          <w:rPr>
            <w:noProof/>
            <w:webHidden/>
          </w:rPr>
          <w:tab/>
        </w:r>
        <w:r>
          <w:rPr>
            <w:noProof/>
            <w:webHidden/>
          </w:rPr>
          <w:fldChar w:fldCharType="begin"/>
        </w:r>
        <w:r>
          <w:rPr>
            <w:noProof/>
            <w:webHidden/>
          </w:rPr>
          <w:instrText xml:space="preserve"> PAGEREF _Toc212823824 \h </w:instrText>
        </w:r>
        <w:r>
          <w:rPr>
            <w:noProof/>
            <w:webHidden/>
          </w:rPr>
        </w:r>
        <w:r>
          <w:rPr>
            <w:noProof/>
            <w:webHidden/>
          </w:rPr>
          <w:fldChar w:fldCharType="separate"/>
        </w:r>
        <w:r>
          <w:rPr>
            <w:noProof/>
            <w:webHidden/>
          </w:rPr>
          <w:t>156</w:t>
        </w:r>
        <w:r>
          <w:rPr>
            <w:noProof/>
            <w:webHidden/>
          </w:rPr>
          <w:fldChar w:fldCharType="end"/>
        </w:r>
      </w:hyperlink>
    </w:p>
    <w:p w14:paraId="731F0E0D" w14:textId="2862C988" w:rsidR="00130FFB" w:rsidRDefault="00130FFB">
      <w:pPr>
        <w:pStyle w:val="aff2"/>
        <w:rPr>
          <w:rFonts w:asciiTheme="minorHAnsi" w:eastAsiaTheme="minorEastAsia" w:hAnsiTheme="minorHAnsi" w:cstheme="minorBidi"/>
          <w:noProof/>
          <w:color w:val="auto"/>
          <w:sz w:val="22"/>
          <w:szCs w:val="22"/>
        </w:rPr>
      </w:pPr>
      <w:hyperlink w:anchor="_Toc212823825" w:history="1">
        <w:r w:rsidRPr="000A6991">
          <w:rPr>
            <w:rStyle w:val="af"/>
            <w:noProof/>
          </w:rPr>
          <w:t>Рисунок 201</w:t>
        </w:r>
        <w:r>
          <w:rPr>
            <w:noProof/>
            <w:webHidden/>
          </w:rPr>
          <w:tab/>
        </w:r>
        <w:r>
          <w:rPr>
            <w:noProof/>
            <w:webHidden/>
          </w:rPr>
          <w:fldChar w:fldCharType="begin"/>
        </w:r>
        <w:r>
          <w:rPr>
            <w:noProof/>
            <w:webHidden/>
          </w:rPr>
          <w:instrText xml:space="preserve"> PAGEREF _Toc212823825 \h </w:instrText>
        </w:r>
        <w:r>
          <w:rPr>
            <w:noProof/>
            <w:webHidden/>
          </w:rPr>
        </w:r>
        <w:r>
          <w:rPr>
            <w:noProof/>
            <w:webHidden/>
          </w:rPr>
          <w:fldChar w:fldCharType="separate"/>
        </w:r>
        <w:r>
          <w:rPr>
            <w:noProof/>
            <w:webHidden/>
          </w:rPr>
          <w:t>156</w:t>
        </w:r>
        <w:r>
          <w:rPr>
            <w:noProof/>
            <w:webHidden/>
          </w:rPr>
          <w:fldChar w:fldCharType="end"/>
        </w:r>
      </w:hyperlink>
    </w:p>
    <w:p w14:paraId="096B0675" w14:textId="2D3D7C22" w:rsidR="00130FFB" w:rsidRDefault="00130FFB">
      <w:pPr>
        <w:pStyle w:val="aff2"/>
        <w:rPr>
          <w:rFonts w:asciiTheme="minorHAnsi" w:eastAsiaTheme="minorEastAsia" w:hAnsiTheme="minorHAnsi" w:cstheme="minorBidi"/>
          <w:noProof/>
          <w:color w:val="auto"/>
          <w:sz w:val="22"/>
          <w:szCs w:val="22"/>
        </w:rPr>
      </w:pPr>
      <w:hyperlink w:anchor="_Toc212823826" w:history="1">
        <w:r w:rsidRPr="000A6991">
          <w:rPr>
            <w:rStyle w:val="af"/>
            <w:noProof/>
          </w:rPr>
          <w:t>Рисунок 202</w:t>
        </w:r>
        <w:r>
          <w:rPr>
            <w:noProof/>
            <w:webHidden/>
          </w:rPr>
          <w:tab/>
        </w:r>
        <w:r>
          <w:rPr>
            <w:noProof/>
            <w:webHidden/>
          </w:rPr>
          <w:fldChar w:fldCharType="begin"/>
        </w:r>
        <w:r>
          <w:rPr>
            <w:noProof/>
            <w:webHidden/>
          </w:rPr>
          <w:instrText xml:space="preserve"> PAGEREF _Toc212823826 \h </w:instrText>
        </w:r>
        <w:r>
          <w:rPr>
            <w:noProof/>
            <w:webHidden/>
          </w:rPr>
        </w:r>
        <w:r>
          <w:rPr>
            <w:noProof/>
            <w:webHidden/>
          </w:rPr>
          <w:fldChar w:fldCharType="separate"/>
        </w:r>
        <w:r>
          <w:rPr>
            <w:noProof/>
            <w:webHidden/>
          </w:rPr>
          <w:t>157</w:t>
        </w:r>
        <w:r>
          <w:rPr>
            <w:noProof/>
            <w:webHidden/>
          </w:rPr>
          <w:fldChar w:fldCharType="end"/>
        </w:r>
      </w:hyperlink>
    </w:p>
    <w:p w14:paraId="69E3622F" w14:textId="28A6D4FD" w:rsidR="00130FFB" w:rsidRDefault="00130FFB">
      <w:pPr>
        <w:pStyle w:val="aff2"/>
        <w:rPr>
          <w:rFonts w:asciiTheme="minorHAnsi" w:eastAsiaTheme="minorEastAsia" w:hAnsiTheme="minorHAnsi" w:cstheme="minorBidi"/>
          <w:noProof/>
          <w:color w:val="auto"/>
          <w:sz w:val="22"/>
          <w:szCs w:val="22"/>
        </w:rPr>
      </w:pPr>
      <w:hyperlink w:anchor="_Toc212823827" w:history="1">
        <w:r w:rsidRPr="000A6991">
          <w:rPr>
            <w:rStyle w:val="af"/>
            <w:noProof/>
          </w:rPr>
          <w:t>Рисунок 203</w:t>
        </w:r>
        <w:r>
          <w:rPr>
            <w:noProof/>
            <w:webHidden/>
          </w:rPr>
          <w:tab/>
        </w:r>
        <w:r>
          <w:rPr>
            <w:noProof/>
            <w:webHidden/>
          </w:rPr>
          <w:fldChar w:fldCharType="begin"/>
        </w:r>
        <w:r>
          <w:rPr>
            <w:noProof/>
            <w:webHidden/>
          </w:rPr>
          <w:instrText xml:space="preserve"> PAGEREF _Toc212823827 \h </w:instrText>
        </w:r>
        <w:r>
          <w:rPr>
            <w:noProof/>
            <w:webHidden/>
          </w:rPr>
        </w:r>
        <w:r>
          <w:rPr>
            <w:noProof/>
            <w:webHidden/>
          </w:rPr>
          <w:fldChar w:fldCharType="separate"/>
        </w:r>
        <w:r>
          <w:rPr>
            <w:noProof/>
            <w:webHidden/>
          </w:rPr>
          <w:t>157</w:t>
        </w:r>
        <w:r>
          <w:rPr>
            <w:noProof/>
            <w:webHidden/>
          </w:rPr>
          <w:fldChar w:fldCharType="end"/>
        </w:r>
      </w:hyperlink>
    </w:p>
    <w:p w14:paraId="533AA14E" w14:textId="1FFF2316" w:rsidR="00130FFB" w:rsidRDefault="00130FFB">
      <w:pPr>
        <w:pStyle w:val="aff2"/>
        <w:rPr>
          <w:rFonts w:asciiTheme="minorHAnsi" w:eastAsiaTheme="minorEastAsia" w:hAnsiTheme="minorHAnsi" w:cstheme="minorBidi"/>
          <w:noProof/>
          <w:color w:val="auto"/>
          <w:sz w:val="22"/>
          <w:szCs w:val="22"/>
        </w:rPr>
      </w:pPr>
      <w:hyperlink w:anchor="_Toc212823828" w:history="1">
        <w:r w:rsidRPr="000A6991">
          <w:rPr>
            <w:rStyle w:val="af"/>
            <w:noProof/>
          </w:rPr>
          <w:t>Рисунок 204</w:t>
        </w:r>
        <w:r>
          <w:rPr>
            <w:noProof/>
            <w:webHidden/>
          </w:rPr>
          <w:tab/>
        </w:r>
        <w:r>
          <w:rPr>
            <w:noProof/>
            <w:webHidden/>
          </w:rPr>
          <w:fldChar w:fldCharType="begin"/>
        </w:r>
        <w:r>
          <w:rPr>
            <w:noProof/>
            <w:webHidden/>
          </w:rPr>
          <w:instrText xml:space="preserve"> PAGEREF _Toc212823828 \h </w:instrText>
        </w:r>
        <w:r>
          <w:rPr>
            <w:noProof/>
            <w:webHidden/>
          </w:rPr>
        </w:r>
        <w:r>
          <w:rPr>
            <w:noProof/>
            <w:webHidden/>
          </w:rPr>
          <w:fldChar w:fldCharType="separate"/>
        </w:r>
        <w:r>
          <w:rPr>
            <w:noProof/>
            <w:webHidden/>
          </w:rPr>
          <w:t>158</w:t>
        </w:r>
        <w:r>
          <w:rPr>
            <w:noProof/>
            <w:webHidden/>
          </w:rPr>
          <w:fldChar w:fldCharType="end"/>
        </w:r>
      </w:hyperlink>
    </w:p>
    <w:p w14:paraId="0B4B0D53" w14:textId="1D62842F" w:rsidR="00130FFB" w:rsidRDefault="00130FFB">
      <w:pPr>
        <w:pStyle w:val="aff2"/>
        <w:rPr>
          <w:rFonts w:asciiTheme="minorHAnsi" w:eastAsiaTheme="minorEastAsia" w:hAnsiTheme="minorHAnsi" w:cstheme="minorBidi"/>
          <w:noProof/>
          <w:color w:val="auto"/>
          <w:sz w:val="22"/>
          <w:szCs w:val="22"/>
        </w:rPr>
      </w:pPr>
      <w:hyperlink w:anchor="_Toc212823829" w:history="1">
        <w:r w:rsidRPr="000A6991">
          <w:rPr>
            <w:rStyle w:val="af"/>
            <w:noProof/>
          </w:rPr>
          <w:t>Рисунок 205</w:t>
        </w:r>
        <w:r>
          <w:rPr>
            <w:noProof/>
            <w:webHidden/>
          </w:rPr>
          <w:tab/>
        </w:r>
        <w:r>
          <w:rPr>
            <w:noProof/>
            <w:webHidden/>
          </w:rPr>
          <w:fldChar w:fldCharType="begin"/>
        </w:r>
        <w:r>
          <w:rPr>
            <w:noProof/>
            <w:webHidden/>
          </w:rPr>
          <w:instrText xml:space="preserve"> PAGEREF _Toc212823829 \h </w:instrText>
        </w:r>
        <w:r>
          <w:rPr>
            <w:noProof/>
            <w:webHidden/>
          </w:rPr>
        </w:r>
        <w:r>
          <w:rPr>
            <w:noProof/>
            <w:webHidden/>
          </w:rPr>
          <w:fldChar w:fldCharType="separate"/>
        </w:r>
        <w:r>
          <w:rPr>
            <w:noProof/>
            <w:webHidden/>
          </w:rPr>
          <w:t>158</w:t>
        </w:r>
        <w:r>
          <w:rPr>
            <w:noProof/>
            <w:webHidden/>
          </w:rPr>
          <w:fldChar w:fldCharType="end"/>
        </w:r>
      </w:hyperlink>
    </w:p>
    <w:p w14:paraId="594AD06A" w14:textId="35202013" w:rsidR="00130FFB" w:rsidRDefault="00130FFB">
      <w:pPr>
        <w:pStyle w:val="aff2"/>
        <w:rPr>
          <w:rFonts w:asciiTheme="minorHAnsi" w:eastAsiaTheme="minorEastAsia" w:hAnsiTheme="minorHAnsi" w:cstheme="minorBidi"/>
          <w:noProof/>
          <w:color w:val="auto"/>
          <w:sz w:val="22"/>
          <w:szCs w:val="22"/>
        </w:rPr>
      </w:pPr>
      <w:hyperlink w:anchor="_Toc212823830" w:history="1">
        <w:r w:rsidRPr="000A6991">
          <w:rPr>
            <w:rStyle w:val="af"/>
            <w:noProof/>
          </w:rPr>
          <w:t>Рисунок 206</w:t>
        </w:r>
        <w:r>
          <w:rPr>
            <w:noProof/>
            <w:webHidden/>
          </w:rPr>
          <w:tab/>
        </w:r>
        <w:r>
          <w:rPr>
            <w:noProof/>
            <w:webHidden/>
          </w:rPr>
          <w:fldChar w:fldCharType="begin"/>
        </w:r>
        <w:r>
          <w:rPr>
            <w:noProof/>
            <w:webHidden/>
          </w:rPr>
          <w:instrText xml:space="preserve"> PAGEREF _Toc212823830 \h </w:instrText>
        </w:r>
        <w:r>
          <w:rPr>
            <w:noProof/>
            <w:webHidden/>
          </w:rPr>
        </w:r>
        <w:r>
          <w:rPr>
            <w:noProof/>
            <w:webHidden/>
          </w:rPr>
          <w:fldChar w:fldCharType="separate"/>
        </w:r>
        <w:r>
          <w:rPr>
            <w:noProof/>
            <w:webHidden/>
          </w:rPr>
          <w:t>159</w:t>
        </w:r>
        <w:r>
          <w:rPr>
            <w:noProof/>
            <w:webHidden/>
          </w:rPr>
          <w:fldChar w:fldCharType="end"/>
        </w:r>
      </w:hyperlink>
    </w:p>
    <w:p w14:paraId="262A533E" w14:textId="47B1A2A6" w:rsidR="00130FFB" w:rsidRDefault="00130FFB">
      <w:pPr>
        <w:pStyle w:val="aff2"/>
        <w:rPr>
          <w:rFonts w:asciiTheme="minorHAnsi" w:eastAsiaTheme="minorEastAsia" w:hAnsiTheme="minorHAnsi" w:cstheme="minorBidi"/>
          <w:noProof/>
          <w:color w:val="auto"/>
          <w:sz w:val="22"/>
          <w:szCs w:val="22"/>
        </w:rPr>
      </w:pPr>
      <w:hyperlink w:anchor="_Toc212823831" w:history="1">
        <w:r w:rsidRPr="000A6991">
          <w:rPr>
            <w:rStyle w:val="af"/>
            <w:noProof/>
          </w:rPr>
          <w:t>Рисунок 207</w:t>
        </w:r>
        <w:r>
          <w:rPr>
            <w:noProof/>
            <w:webHidden/>
          </w:rPr>
          <w:tab/>
        </w:r>
        <w:r>
          <w:rPr>
            <w:noProof/>
            <w:webHidden/>
          </w:rPr>
          <w:fldChar w:fldCharType="begin"/>
        </w:r>
        <w:r>
          <w:rPr>
            <w:noProof/>
            <w:webHidden/>
          </w:rPr>
          <w:instrText xml:space="preserve"> PAGEREF _Toc212823831 \h </w:instrText>
        </w:r>
        <w:r>
          <w:rPr>
            <w:noProof/>
            <w:webHidden/>
          </w:rPr>
        </w:r>
        <w:r>
          <w:rPr>
            <w:noProof/>
            <w:webHidden/>
          </w:rPr>
          <w:fldChar w:fldCharType="separate"/>
        </w:r>
        <w:r>
          <w:rPr>
            <w:noProof/>
            <w:webHidden/>
          </w:rPr>
          <w:t>159</w:t>
        </w:r>
        <w:r>
          <w:rPr>
            <w:noProof/>
            <w:webHidden/>
          </w:rPr>
          <w:fldChar w:fldCharType="end"/>
        </w:r>
      </w:hyperlink>
    </w:p>
    <w:p w14:paraId="40C8381B" w14:textId="3B506479" w:rsidR="00130FFB" w:rsidRDefault="00130FFB">
      <w:pPr>
        <w:pStyle w:val="aff2"/>
        <w:rPr>
          <w:rFonts w:asciiTheme="minorHAnsi" w:eastAsiaTheme="minorEastAsia" w:hAnsiTheme="minorHAnsi" w:cstheme="minorBidi"/>
          <w:noProof/>
          <w:color w:val="auto"/>
          <w:sz w:val="22"/>
          <w:szCs w:val="22"/>
        </w:rPr>
      </w:pPr>
      <w:hyperlink w:anchor="_Toc212823832" w:history="1">
        <w:r w:rsidRPr="000A6991">
          <w:rPr>
            <w:rStyle w:val="af"/>
            <w:noProof/>
          </w:rPr>
          <w:t>Рисунок 208</w:t>
        </w:r>
        <w:r>
          <w:rPr>
            <w:noProof/>
            <w:webHidden/>
          </w:rPr>
          <w:tab/>
        </w:r>
        <w:r>
          <w:rPr>
            <w:noProof/>
            <w:webHidden/>
          </w:rPr>
          <w:fldChar w:fldCharType="begin"/>
        </w:r>
        <w:r>
          <w:rPr>
            <w:noProof/>
            <w:webHidden/>
          </w:rPr>
          <w:instrText xml:space="preserve"> PAGEREF _Toc212823832 \h </w:instrText>
        </w:r>
        <w:r>
          <w:rPr>
            <w:noProof/>
            <w:webHidden/>
          </w:rPr>
        </w:r>
        <w:r>
          <w:rPr>
            <w:noProof/>
            <w:webHidden/>
          </w:rPr>
          <w:fldChar w:fldCharType="separate"/>
        </w:r>
        <w:r>
          <w:rPr>
            <w:noProof/>
            <w:webHidden/>
          </w:rPr>
          <w:t>159</w:t>
        </w:r>
        <w:r>
          <w:rPr>
            <w:noProof/>
            <w:webHidden/>
          </w:rPr>
          <w:fldChar w:fldCharType="end"/>
        </w:r>
      </w:hyperlink>
    </w:p>
    <w:p w14:paraId="5C1D41B1" w14:textId="474BC812" w:rsidR="00130FFB" w:rsidRDefault="00130FFB">
      <w:pPr>
        <w:pStyle w:val="aff2"/>
        <w:rPr>
          <w:rFonts w:asciiTheme="minorHAnsi" w:eastAsiaTheme="minorEastAsia" w:hAnsiTheme="minorHAnsi" w:cstheme="minorBidi"/>
          <w:noProof/>
          <w:color w:val="auto"/>
          <w:sz w:val="22"/>
          <w:szCs w:val="22"/>
        </w:rPr>
      </w:pPr>
      <w:hyperlink w:anchor="_Toc212823833" w:history="1">
        <w:r w:rsidRPr="000A6991">
          <w:rPr>
            <w:rStyle w:val="af"/>
            <w:noProof/>
          </w:rPr>
          <w:t>Рисунок 209</w:t>
        </w:r>
        <w:r>
          <w:rPr>
            <w:noProof/>
            <w:webHidden/>
          </w:rPr>
          <w:tab/>
        </w:r>
        <w:r>
          <w:rPr>
            <w:noProof/>
            <w:webHidden/>
          </w:rPr>
          <w:fldChar w:fldCharType="begin"/>
        </w:r>
        <w:r>
          <w:rPr>
            <w:noProof/>
            <w:webHidden/>
          </w:rPr>
          <w:instrText xml:space="preserve"> PAGEREF _Toc212823833 \h </w:instrText>
        </w:r>
        <w:r>
          <w:rPr>
            <w:noProof/>
            <w:webHidden/>
          </w:rPr>
        </w:r>
        <w:r>
          <w:rPr>
            <w:noProof/>
            <w:webHidden/>
          </w:rPr>
          <w:fldChar w:fldCharType="separate"/>
        </w:r>
        <w:r>
          <w:rPr>
            <w:noProof/>
            <w:webHidden/>
          </w:rPr>
          <w:t>160</w:t>
        </w:r>
        <w:r>
          <w:rPr>
            <w:noProof/>
            <w:webHidden/>
          </w:rPr>
          <w:fldChar w:fldCharType="end"/>
        </w:r>
      </w:hyperlink>
    </w:p>
    <w:p w14:paraId="696E13FE" w14:textId="56669AD6" w:rsidR="00130FFB" w:rsidRDefault="00130FFB">
      <w:pPr>
        <w:pStyle w:val="aff2"/>
        <w:rPr>
          <w:rFonts w:asciiTheme="minorHAnsi" w:eastAsiaTheme="minorEastAsia" w:hAnsiTheme="minorHAnsi" w:cstheme="minorBidi"/>
          <w:noProof/>
          <w:color w:val="auto"/>
          <w:sz w:val="22"/>
          <w:szCs w:val="22"/>
        </w:rPr>
      </w:pPr>
      <w:hyperlink w:anchor="_Toc212823834" w:history="1">
        <w:r w:rsidRPr="000A6991">
          <w:rPr>
            <w:rStyle w:val="af"/>
            <w:noProof/>
          </w:rPr>
          <w:t>Рисунок 210</w:t>
        </w:r>
        <w:r>
          <w:rPr>
            <w:noProof/>
            <w:webHidden/>
          </w:rPr>
          <w:tab/>
        </w:r>
        <w:r>
          <w:rPr>
            <w:noProof/>
            <w:webHidden/>
          </w:rPr>
          <w:fldChar w:fldCharType="begin"/>
        </w:r>
        <w:r>
          <w:rPr>
            <w:noProof/>
            <w:webHidden/>
          </w:rPr>
          <w:instrText xml:space="preserve"> PAGEREF _Toc212823834 \h </w:instrText>
        </w:r>
        <w:r>
          <w:rPr>
            <w:noProof/>
            <w:webHidden/>
          </w:rPr>
        </w:r>
        <w:r>
          <w:rPr>
            <w:noProof/>
            <w:webHidden/>
          </w:rPr>
          <w:fldChar w:fldCharType="separate"/>
        </w:r>
        <w:r>
          <w:rPr>
            <w:noProof/>
            <w:webHidden/>
          </w:rPr>
          <w:t>160</w:t>
        </w:r>
        <w:r>
          <w:rPr>
            <w:noProof/>
            <w:webHidden/>
          </w:rPr>
          <w:fldChar w:fldCharType="end"/>
        </w:r>
      </w:hyperlink>
    </w:p>
    <w:p w14:paraId="3F01D84E" w14:textId="07BADAD4" w:rsidR="00130FFB" w:rsidRDefault="00130FFB">
      <w:pPr>
        <w:pStyle w:val="aff2"/>
        <w:rPr>
          <w:rFonts w:asciiTheme="minorHAnsi" w:eastAsiaTheme="minorEastAsia" w:hAnsiTheme="minorHAnsi" w:cstheme="minorBidi"/>
          <w:noProof/>
          <w:color w:val="auto"/>
          <w:sz w:val="22"/>
          <w:szCs w:val="22"/>
        </w:rPr>
      </w:pPr>
      <w:hyperlink w:anchor="_Toc212823835" w:history="1">
        <w:r w:rsidRPr="000A6991">
          <w:rPr>
            <w:rStyle w:val="af"/>
            <w:noProof/>
          </w:rPr>
          <w:t>Рисунок  211</w:t>
        </w:r>
        <w:r>
          <w:rPr>
            <w:noProof/>
            <w:webHidden/>
          </w:rPr>
          <w:tab/>
        </w:r>
        <w:r>
          <w:rPr>
            <w:noProof/>
            <w:webHidden/>
          </w:rPr>
          <w:fldChar w:fldCharType="begin"/>
        </w:r>
        <w:r>
          <w:rPr>
            <w:noProof/>
            <w:webHidden/>
          </w:rPr>
          <w:instrText xml:space="preserve"> PAGEREF _Toc212823835 \h </w:instrText>
        </w:r>
        <w:r>
          <w:rPr>
            <w:noProof/>
            <w:webHidden/>
          </w:rPr>
        </w:r>
        <w:r>
          <w:rPr>
            <w:noProof/>
            <w:webHidden/>
          </w:rPr>
          <w:fldChar w:fldCharType="separate"/>
        </w:r>
        <w:r>
          <w:rPr>
            <w:noProof/>
            <w:webHidden/>
          </w:rPr>
          <w:t>161</w:t>
        </w:r>
        <w:r>
          <w:rPr>
            <w:noProof/>
            <w:webHidden/>
          </w:rPr>
          <w:fldChar w:fldCharType="end"/>
        </w:r>
      </w:hyperlink>
    </w:p>
    <w:p w14:paraId="44D40ACB" w14:textId="2AA81866" w:rsidR="00130FFB" w:rsidRDefault="00130FFB">
      <w:pPr>
        <w:pStyle w:val="aff2"/>
        <w:rPr>
          <w:rFonts w:asciiTheme="minorHAnsi" w:eastAsiaTheme="minorEastAsia" w:hAnsiTheme="minorHAnsi" w:cstheme="minorBidi"/>
          <w:noProof/>
          <w:color w:val="auto"/>
          <w:sz w:val="22"/>
          <w:szCs w:val="22"/>
        </w:rPr>
      </w:pPr>
      <w:hyperlink w:anchor="_Toc212823836" w:history="1">
        <w:r w:rsidRPr="000A6991">
          <w:rPr>
            <w:rStyle w:val="af"/>
            <w:noProof/>
          </w:rPr>
          <w:t>Рисунок  212</w:t>
        </w:r>
        <w:r>
          <w:rPr>
            <w:noProof/>
            <w:webHidden/>
          </w:rPr>
          <w:tab/>
        </w:r>
        <w:r>
          <w:rPr>
            <w:noProof/>
            <w:webHidden/>
          </w:rPr>
          <w:fldChar w:fldCharType="begin"/>
        </w:r>
        <w:r>
          <w:rPr>
            <w:noProof/>
            <w:webHidden/>
          </w:rPr>
          <w:instrText xml:space="preserve"> PAGEREF _Toc212823836 \h </w:instrText>
        </w:r>
        <w:r>
          <w:rPr>
            <w:noProof/>
            <w:webHidden/>
          </w:rPr>
        </w:r>
        <w:r>
          <w:rPr>
            <w:noProof/>
            <w:webHidden/>
          </w:rPr>
          <w:fldChar w:fldCharType="separate"/>
        </w:r>
        <w:r>
          <w:rPr>
            <w:noProof/>
            <w:webHidden/>
          </w:rPr>
          <w:t>161</w:t>
        </w:r>
        <w:r>
          <w:rPr>
            <w:noProof/>
            <w:webHidden/>
          </w:rPr>
          <w:fldChar w:fldCharType="end"/>
        </w:r>
      </w:hyperlink>
    </w:p>
    <w:p w14:paraId="15AEDB26" w14:textId="52898761" w:rsidR="00130FFB" w:rsidRDefault="00130FFB">
      <w:pPr>
        <w:pStyle w:val="aff2"/>
        <w:rPr>
          <w:rFonts w:asciiTheme="minorHAnsi" w:eastAsiaTheme="minorEastAsia" w:hAnsiTheme="minorHAnsi" w:cstheme="minorBidi"/>
          <w:noProof/>
          <w:color w:val="auto"/>
          <w:sz w:val="22"/>
          <w:szCs w:val="22"/>
        </w:rPr>
      </w:pPr>
      <w:hyperlink w:anchor="_Toc212823837" w:history="1">
        <w:r w:rsidRPr="000A6991">
          <w:rPr>
            <w:rStyle w:val="af"/>
            <w:noProof/>
          </w:rPr>
          <w:t>Рисунок 213</w:t>
        </w:r>
        <w:r>
          <w:rPr>
            <w:noProof/>
            <w:webHidden/>
          </w:rPr>
          <w:tab/>
        </w:r>
        <w:r>
          <w:rPr>
            <w:noProof/>
            <w:webHidden/>
          </w:rPr>
          <w:fldChar w:fldCharType="begin"/>
        </w:r>
        <w:r>
          <w:rPr>
            <w:noProof/>
            <w:webHidden/>
          </w:rPr>
          <w:instrText xml:space="preserve"> PAGEREF _Toc212823837 \h </w:instrText>
        </w:r>
        <w:r>
          <w:rPr>
            <w:noProof/>
            <w:webHidden/>
          </w:rPr>
        </w:r>
        <w:r>
          <w:rPr>
            <w:noProof/>
            <w:webHidden/>
          </w:rPr>
          <w:fldChar w:fldCharType="separate"/>
        </w:r>
        <w:r>
          <w:rPr>
            <w:noProof/>
            <w:webHidden/>
          </w:rPr>
          <w:t>162</w:t>
        </w:r>
        <w:r>
          <w:rPr>
            <w:noProof/>
            <w:webHidden/>
          </w:rPr>
          <w:fldChar w:fldCharType="end"/>
        </w:r>
      </w:hyperlink>
    </w:p>
    <w:p w14:paraId="701A0CA1" w14:textId="047679A9" w:rsidR="00130FFB" w:rsidRDefault="00130FFB">
      <w:pPr>
        <w:pStyle w:val="aff2"/>
        <w:rPr>
          <w:rFonts w:asciiTheme="minorHAnsi" w:eastAsiaTheme="minorEastAsia" w:hAnsiTheme="minorHAnsi" w:cstheme="minorBidi"/>
          <w:noProof/>
          <w:color w:val="auto"/>
          <w:sz w:val="22"/>
          <w:szCs w:val="22"/>
        </w:rPr>
      </w:pPr>
      <w:hyperlink w:anchor="_Toc212823838" w:history="1">
        <w:r w:rsidRPr="000A6991">
          <w:rPr>
            <w:rStyle w:val="af"/>
            <w:noProof/>
          </w:rPr>
          <w:t>Рисунок 214</w:t>
        </w:r>
        <w:r>
          <w:rPr>
            <w:noProof/>
            <w:webHidden/>
          </w:rPr>
          <w:tab/>
        </w:r>
        <w:r>
          <w:rPr>
            <w:noProof/>
            <w:webHidden/>
          </w:rPr>
          <w:fldChar w:fldCharType="begin"/>
        </w:r>
        <w:r>
          <w:rPr>
            <w:noProof/>
            <w:webHidden/>
          </w:rPr>
          <w:instrText xml:space="preserve"> PAGEREF _Toc212823838 \h </w:instrText>
        </w:r>
        <w:r>
          <w:rPr>
            <w:noProof/>
            <w:webHidden/>
          </w:rPr>
        </w:r>
        <w:r>
          <w:rPr>
            <w:noProof/>
            <w:webHidden/>
          </w:rPr>
          <w:fldChar w:fldCharType="separate"/>
        </w:r>
        <w:r>
          <w:rPr>
            <w:noProof/>
            <w:webHidden/>
          </w:rPr>
          <w:t>162</w:t>
        </w:r>
        <w:r>
          <w:rPr>
            <w:noProof/>
            <w:webHidden/>
          </w:rPr>
          <w:fldChar w:fldCharType="end"/>
        </w:r>
      </w:hyperlink>
    </w:p>
    <w:p w14:paraId="326375CC" w14:textId="063A3757" w:rsidR="00130FFB" w:rsidRDefault="00130FFB">
      <w:pPr>
        <w:pStyle w:val="aff2"/>
        <w:rPr>
          <w:rFonts w:asciiTheme="minorHAnsi" w:eastAsiaTheme="minorEastAsia" w:hAnsiTheme="minorHAnsi" w:cstheme="minorBidi"/>
          <w:noProof/>
          <w:color w:val="auto"/>
          <w:sz w:val="22"/>
          <w:szCs w:val="22"/>
        </w:rPr>
      </w:pPr>
      <w:hyperlink w:anchor="_Toc212823839" w:history="1">
        <w:r w:rsidRPr="000A6991">
          <w:rPr>
            <w:rStyle w:val="af"/>
            <w:noProof/>
          </w:rPr>
          <w:t>Рисунок  215</w:t>
        </w:r>
        <w:r>
          <w:rPr>
            <w:noProof/>
            <w:webHidden/>
          </w:rPr>
          <w:tab/>
        </w:r>
        <w:r>
          <w:rPr>
            <w:noProof/>
            <w:webHidden/>
          </w:rPr>
          <w:fldChar w:fldCharType="begin"/>
        </w:r>
        <w:r>
          <w:rPr>
            <w:noProof/>
            <w:webHidden/>
          </w:rPr>
          <w:instrText xml:space="preserve"> PAGEREF _Toc212823839 \h </w:instrText>
        </w:r>
        <w:r>
          <w:rPr>
            <w:noProof/>
            <w:webHidden/>
          </w:rPr>
        </w:r>
        <w:r>
          <w:rPr>
            <w:noProof/>
            <w:webHidden/>
          </w:rPr>
          <w:fldChar w:fldCharType="separate"/>
        </w:r>
        <w:r>
          <w:rPr>
            <w:noProof/>
            <w:webHidden/>
          </w:rPr>
          <w:t>163</w:t>
        </w:r>
        <w:r>
          <w:rPr>
            <w:noProof/>
            <w:webHidden/>
          </w:rPr>
          <w:fldChar w:fldCharType="end"/>
        </w:r>
      </w:hyperlink>
    </w:p>
    <w:p w14:paraId="2CAAEFF2" w14:textId="019FE033" w:rsidR="00130FFB" w:rsidRDefault="00130FFB">
      <w:pPr>
        <w:pStyle w:val="aff2"/>
        <w:rPr>
          <w:rFonts w:asciiTheme="minorHAnsi" w:eastAsiaTheme="minorEastAsia" w:hAnsiTheme="minorHAnsi" w:cstheme="minorBidi"/>
          <w:noProof/>
          <w:color w:val="auto"/>
          <w:sz w:val="22"/>
          <w:szCs w:val="22"/>
        </w:rPr>
      </w:pPr>
      <w:hyperlink w:anchor="_Toc212823840" w:history="1">
        <w:r w:rsidRPr="000A6991">
          <w:rPr>
            <w:rStyle w:val="af"/>
            <w:noProof/>
          </w:rPr>
          <w:t>Рисунок  216</w:t>
        </w:r>
        <w:r>
          <w:rPr>
            <w:noProof/>
            <w:webHidden/>
          </w:rPr>
          <w:tab/>
        </w:r>
        <w:r>
          <w:rPr>
            <w:noProof/>
            <w:webHidden/>
          </w:rPr>
          <w:fldChar w:fldCharType="begin"/>
        </w:r>
        <w:r>
          <w:rPr>
            <w:noProof/>
            <w:webHidden/>
          </w:rPr>
          <w:instrText xml:space="preserve"> PAGEREF _Toc212823840 \h </w:instrText>
        </w:r>
        <w:r>
          <w:rPr>
            <w:noProof/>
            <w:webHidden/>
          </w:rPr>
        </w:r>
        <w:r>
          <w:rPr>
            <w:noProof/>
            <w:webHidden/>
          </w:rPr>
          <w:fldChar w:fldCharType="separate"/>
        </w:r>
        <w:r>
          <w:rPr>
            <w:noProof/>
            <w:webHidden/>
          </w:rPr>
          <w:t>164</w:t>
        </w:r>
        <w:r>
          <w:rPr>
            <w:noProof/>
            <w:webHidden/>
          </w:rPr>
          <w:fldChar w:fldCharType="end"/>
        </w:r>
      </w:hyperlink>
    </w:p>
    <w:p w14:paraId="34C3F2C7" w14:textId="56DC0C4E" w:rsidR="00130FFB" w:rsidRDefault="00130FFB">
      <w:pPr>
        <w:pStyle w:val="aff2"/>
        <w:rPr>
          <w:rFonts w:asciiTheme="minorHAnsi" w:eastAsiaTheme="minorEastAsia" w:hAnsiTheme="minorHAnsi" w:cstheme="minorBidi"/>
          <w:noProof/>
          <w:color w:val="auto"/>
          <w:sz w:val="22"/>
          <w:szCs w:val="22"/>
        </w:rPr>
      </w:pPr>
      <w:hyperlink w:anchor="_Toc212823841" w:history="1">
        <w:r w:rsidRPr="000A6991">
          <w:rPr>
            <w:rStyle w:val="af"/>
            <w:noProof/>
          </w:rPr>
          <w:t>Рисунок  217</w:t>
        </w:r>
        <w:r>
          <w:rPr>
            <w:noProof/>
            <w:webHidden/>
          </w:rPr>
          <w:tab/>
        </w:r>
        <w:r>
          <w:rPr>
            <w:noProof/>
            <w:webHidden/>
          </w:rPr>
          <w:fldChar w:fldCharType="begin"/>
        </w:r>
        <w:r>
          <w:rPr>
            <w:noProof/>
            <w:webHidden/>
          </w:rPr>
          <w:instrText xml:space="preserve"> PAGEREF _Toc212823841 \h </w:instrText>
        </w:r>
        <w:r>
          <w:rPr>
            <w:noProof/>
            <w:webHidden/>
          </w:rPr>
        </w:r>
        <w:r>
          <w:rPr>
            <w:noProof/>
            <w:webHidden/>
          </w:rPr>
          <w:fldChar w:fldCharType="separate"/>
        </w:r>
        <w:r>
          <w:rPr>
            <w:noProof/>
            <w:webHidden/>
          </w:rPr>
          <w:t>165</w:t>
        </w:r>
        <w:r>
          <w:rPr>
            <w:noProof/>
            <w:webHidden/>
          </w:rPr>
          <w:fldChar w:fldCharType="end"/>
        </w:r>
      </w:hyperlink>
    </w:p>
    <w:p w14:paraId="5C458A4B" w14:textId="5BB04577" w:rsidR="00130FFB" w:rsidRDefault="00130FFB">
      <w:pPr>
        <w:pStyle w:val="aff2"/>
        <w:rPr>
          <w:rFonts w:asciiTheme="minorHAnsi" w:eastAsiaTheme="minorEastAsia" w:hAnsiTheme="minorHAnsi" w:cstheme="minorBidi"/>
          <w:noProof/>
          <w:color w:val="auto"/>
          <w:sz w:val="22"/>
          <w:szCs w:val="22"/>
        </w:rPr>
      </w:pPr>
      <w:hyperlink w:anchor="_Toc212823842" w:history="1">
        <w:r w:rsidRPr="000A6991">
          <w:rPr>
            <w:rStyle w:val="af"/>
            <w:noProof/>
          </w:rPr>
          <w:t>Рисунок  218</w:t>
        </w:r>
        <w:r>
          <w:rPr>
            <w:noProof/>
            <w:webHidden/>
          </w:rPr>
          <w:tab/>
        </w:r>
        <w:r>
          <w:rPr>
            <w:noProof/>
            <w:webHidden/>
          </w:rPr>
          <w:fldChar w:fldCharType="begin"/>
        </w:r>
        <w:r>
          <w:rPr>
            <w:noProof/>
            <w:webHidden/>
          </w:rPr>
          <w:instrText xml:space="preserve"> PAGEREF _Toc212823842 \h </w:instrText>
        </w:r>
        <w:r>
          <w:rPr>
            <w:noProof/>
            <w:webHidden/>
          </w:rPr>
        </w:r>
        <w:r>
          <w:rPr>
            <w:noProof/>
            <w:webHidden/>
          </w:rPr>
          <w:fldChar w:fldCharType="separate"/>
        </w:r>
        <w:r>
          <w:rPr>
            <w:noProof/>
            <w:webHidden/>
          </w:rPr>
          <w:t>165</w:t>
        </w:r>
        <w:r>
          <w:rPr>
            <w:noProof/>
            <w:webHidden/>
          </w:rPr>
          <w:fldChar w:fldCharType="end"/>
        </w:r>
      </w:hyperlink>
    </w:p>
    <w:p w14:paraId="72D73C74" w14:textId="23166C96" w:rsidR="00130FFB" w:rsidRDefault="00130FFB">
      <w:pPr>
        <w:pStyle w:val="aff2"/>
        <w:rPr>
          <w:rFonts w:asciiTheme="minorHAnsi" w:eastAsiaTheme="minorEastAsia" w:hAnsiTheme="minorHAnsi" w:cstheme="minorBidi"/>
          <w:noProof/>
          <w:color w:val="auto"/>
          <w:sz w:val="22"/>
          <w:szCs w:val="22"/>
        </w:rPr>
      </w:pPr>
      <w:hyperlink w:anchor="_Toc212823843" w:history="1">
        <w:r w:rsidRPr="000A6991">
          <w:rPr>
            <w:rStyle w:val="af"/>
            <w:noProof/>
          </w:rPr>
          <w:t>Рисунок  219</w:t>
        </w:r>
        <w:r>
          <w:rPr>
            <w:noProof/>
            <w:webHidden/>
          </w:rPr>
          <w:tab/>
        </w:r>
        <w:r>
          <w:rPr>
            <w:noProof/>
            <w:webHidden/>
          </w:rPr>
          <w:fldChar w:fldCharType="begin"/>
        </w:r>
        <w:r>
          <w:rPr>
            <w:noProof/>
            <w:webHidden/>
          </w:rPr>
          <w:instrText xml:space="preserve"> PAGEREF _Toc212823843 \h </w:instrText>
        </w:r>
        <w:r>
          <w:rPr>
            <w:noProof/>
            <w:webHidden/>
          </w:rPr>
        </w:r>
        <w:r>
          <w:rPr>
            <w:noProof/>
            <w:webHidden/>
          </w:rPr>
          <w:fldChar w:fldCharType="separate"/>
        </w:r>
        <w:r>
          <w:rPr>
            <w:noProof/>
            <w:webHidden/>
          </w:rPr>
          <w:t>165</w:t>
        </w:r>
        <w:r>
          <w:rPr>
            <w:noProof/>
            <w:webHidden/>
          </w:rPr>
          <w:fldChar w:fldCharType="end"/>
        </w:r>
      </w:hyperlink>
    </w:p>
    <w:p w14:paraId="46372CD8" w14:textId="659361D3" w:rsidR="00130FFB" w:rsidRDefault="00130FFB">
      <w:pPr>
        <w:pStyle w:val="aff2"/>
        <w:rPr>
          <w:rFonts w:asciiTheme="minorHAnsi" w:eastAsiaTheme="minorEastAsia" w:hAnsiTheme="minorHAnsi" w:cstheme="minorBidi"/>
          <w:noProof/>
          <w:color w:val="auto"/>
          <w:sz w:val="22"/>
          <w:szCs w:val="22"/>
        </w:rPr>
      </w:pPr>
      <w:hyperlink w:anchor="_Toc212823844" w:history="1">
        <w:r w:rsidRPr="000A6991">
          <w:rPr>
            <w:rStyle w:val="af"/>
            <w:noProof/>
          </w:rPr>
          <w:t>Рисунок  220</w:t>
        </w:r>
        <w:r>
          <w:rPr>
            <w:noProof/>
            <w:webHidden/>
          </w:rPr>
          <w:tab/>
        </w:r>
        <w:r>
          <w:rPr>
            <w:noProof/>
            <w:webHidden/>
          </w:rPr>
          <w:fldChar w:fldCharType="begin"/>
        </w:r>
        <w:r>
          <w:rPr>
            <w:noProof/>
            <w:webHidden/>
          </w:rPr>
          <w:instrText xml:space="preserve"> PAGEREF _Toc212823844 \h </w:instrText>
        </w:r>
        <w:r>
          <w:rPr>
            <w:noProof/>
            <w:webHidden/>
          </w:rPr>
        </w:r>
        <w:r>
          <w:rPr>
            <w:noProof/>
            <w:webHidden/>
          </w:rPr>
          <w:fldChar w:fldCharType="separate"/>
        </w:r>
        <w:r>
          <w:rPr>
            <w:noProof/>
            <w:webHidden/>
          </w:rPr>
          <w:t>166</w:t>
        </w:r>
        <w:r>
          <w:rPr>
            <w:noProof/>
            <w:webHidden/>
          </w:rPr>
          <w:fldChar w:fldCharType="end"/>
        </w:r>
      </w:hyperlink>
    </w:p>
    <w:p w14:paraId="4DC03A4D" w14:textId="66292553" w:rsidR="00130FFB" w:rsidRDefault="00130FFB">
      <w:pPr>
        <w:pStyle w:val="aff2"/>
        <w:rPr>
          <w:rFonts w:asciiTheme="minorHAnsi" w:eastAsiaTheme="minorEastAsia" w:hAnsiTheme="minorHAnsi" w:cstheme="minorBidi"/>
          <w:noProof/>
          <w:color w:val="auto"/>
          <w:sz w:val="22"/>
          <w:szCs w:val="22"/>
        </w:rPr>
      </w:pPr>
      <w:hyperlink w:anchor="_Toc212823845" w:history="1">
        <w:r w:rsidRPr="000A6991">
          <w:rPr>
            <w:rStyle w:val="af"/>
            <w:noProof/>
            <w:snapToGrid w:val="0"/>
          </w:rPr>
          <w:t>Рисунок 221</w:t>
        </w:r>
        <w:r>
          <w:rPr>
            <w:noProof/>
            <w:webHidden/>
          </w:rPr>
          <w:tab/>
        </w:r>
        <w:r>
          <w:rPr>
            <w:noProof/>
            <w:webHidden/>
          </w:rPr>
          <w:fldChar w:fldCharType="begin"/>
        </w:r>
        <w:r>
          <w:rPr>
            <w:noProof/>
            <w:webHidden/>
          </w:rPr>
          <w:instrText xml:space="preserve"> PAGEREF _Toc212823845 \h </w:instrText>
        </w:r>
        <w:r>
          <w:rPr>
            <w:noProof/>
            <w:webHidden/>
          </w:rPr>
        </w:r>
        <w:r>
          <w:rPr>
            <w:noProof/>
            <w:webHidden/>
          </w:rPr>
          <w:fldChar w:fldCharType="separate"/>
        </w:r>
        <w:r>
          <w:rPr>
            <w:noProof/>
            <w:webHidden/>
          </w:rPr>
          <w:t>167</w:t>
        </w:r>
        <w:r>
          <w:rPr>
            <w:noProof/>
            <w:webHidden/>
          </w:rPr>
          <w:fldChar w:fldCharType="end"/>
        </w:r>
      </w:hyperlink>
    </w:p>
    <w:p w14:paraId="62898206" w14:textId="66B6131E" w:rsidR="00130FFB" w:rsidRDefault="00130FFB">
      <w:pPr>
        <w:pStyle w:val="aff2"/>
        <w:rPr>
          <w:rFonts w:asciiTheme="minorHAnsi" w:eastAsiaTheme="minorEastAsia" w:hAnsiTheme="minorHAnsi" w:cstheme="minorBidi"/>
          <w:noProof/>
          <w:color w:val="auto"/>
          <w:sz w:val="22"/>
          <w:szCs w:val="22"/>
        </w:rPr>
      </w:pPr>
      <w:hyperlink w:anchor="_Toc212823846" w:history="1">
        <w:r w:rsidRPr="000A6991">
          <w:rPr>
            <w:rStyle w:val="af"/>
            <w:noProof/>
            <w:snapToGrid w:val="0"/>
          </w:rPr>
          <w:t>Рисунок 222</w:t>
        </w:r>
        <w:r>
          <w:rPr>
            <w:noProof/>
            <w:webHidden/>
          </w:rPr>
          <w:tab/>
        </w:r>
        <w:r>
          <w:rPr>
            <w:noProof/>
            <w:webHidden/>
          </w:rPr>
          <w:fldChar w:fldCharType="begin"/>
        </w:r>
        <w:r>
          <w:rPr>
            <w:noProof/>
            <w:webHidden/>
          </w:rPr>
          <w:instrText xml:space="preserve"> PAGEREF _Toc212823846 \h </w:instrText>
        </w:r>
        <w:r>
          <w:rPr>
            <w:noProof/>
            <w:webHidden/>
          </w:rPr>
        </w:r>
        <w:r>
          <w:rPr>
            <w:noProof/>
            <w:webHidden/>
          </w:rPr>
          <w:fldChar w:fldCharType="separate"/>
        </w:r>
        <w:r>
          <w:rPr>
            <w:noProof/>
            <w:webHidden/>
          </w:rPr>
          <w:t>167</w:t>
        </w:r>
        <w:r>
          <w:rPr>
            <w:noProof/>
            <w:webHidden/>
          </w:rPr>
          <w:fldChar w:fldCharType="end"/>
        </w:r>
      </w:hyperlink>
    </w:p>
    <w:p w14:paraId="504E0927" w14:textId="47543297" w:rsidR="00130FFB" w:rsidRDefault="00130FFB">
      <w:pPr>
        <w:pStyle w:val="aff2"/>
        <w:rPr>
          <w:rFonts w:asciiTheme="minorHAnsi" w:eastAsiaTheme="minorEastAsia" w:hAnsiTheme="minorHAnsi" w:cstheme="minorBidi"/>
          <w:noProof/>
          <w:color w:val="auto"/>
          <w:sz w:val="22"/>
          <w:szCs w:val="22"/>
        </w:rPr>
      </w:pPr>
      <w:hyperlink w:anchor="_Toc212823847" w:history="1">
        <w:r w:rsidRPr="000A6991">
          <w:rPr>
            <w:rStyle w:val="af"/>
            <w:noProof/>
          </w:rPr>
          <w:t>Рисунок 223</w:t>
        </w:r>
        <w:r>
          <w:rPr>
            <w:noProof/>
            <w:webHidden/>
          </w:rPr>
          <w:tab/>
        </w:r>
        <w:r>
          <w:rPr>
            <w:noProof/>
            <w:webHidden/>
          </w:rPr>
          <w:fldChar w:fldCharType="begin"/>
        </w:r>
        <w:r>
          <w:rPr>
            <w:noProof/>
            <w:webHidden/>
          </w:rPr>
          <w:instrText xml:space="preserve"> PAGEREF _Toc212823847 \h </w:instrText>
        </w:r>
        <w:r>
          <w:rPr>
            <w:noProof/>
            <w:webHidden/>
          </w:rPr>
        </w:r>
        <w:r>
          <w:rPr>
            <w:noProof/>
            <w:webHidden/>
          </w:rPr>
          <w:fldChar w:fldCharType="separate"/>
        </w:r>
        <w:r>
          <w:rPr>
            <w:noProof/>
            <w:webHidden/>
          </w:rPr>
          <w:t>168</w:t>
        </w:r>
        <w:r>
          <w:rPr>
            <w:noProof/>
            <w:webHidden/>
          </w:rPr>
          <w:fldChar w:fldCharType="end"/>
        </w:r>
      </w:hyperlink>
    </w:p>
    <w:p w14:paraId="5CC2095D" w14:textId="3CD282AC" w:rsidR="00130FFB" w:rsidRDefault="00130FFB">
      <w:pPr>
        <w:pStyle w:val="aff2"/>
        <w:rPr>
          <w:rFonts w:asciiTheme="minorHAnsi" w:eastAsiaTheme="minorEastAsia" w:hAnsiTheme="minorHAnsi" w:cstheme="minorBidi"/>
          <w:noProof/>
          <w:color w:val="auto"/>
          <w:sz w:val="22"/>
          <w:szCs w:val="22"/>
        </w:rPr>
      </w:pPr>
      <w:hyperlink w:anchor="_Toc212823848" w:history="1">
        <w:r w:rsidRPr="000A6991">
          <w:rPr>
            <w:rStyle w:val="af"/>
            <w:noProof/>
            <w:snapToGrid w:val="0"/>
          </w:rPr>
          <w:t>Рисунок 224</w:t>
        </w:r>
        <w:r>
          <w:rPr>
            <w:noProof/>
            <w:webHidden/>
          </w:rPr>
          <w:tab/>
        </w:r>
        <w:r>
          <w:rPr>
            <w:noProof/>
            <w:webHidden/>
          </w:rPr>
          <w:fldChar w:fldCharType="begin"/>
        </w:r>
        <w:r>
          <w:rPr>
            <w:noProof/>
            <w:webHidden/>
          </w:rPr>
          <w:instrText xml:space="preserve"> PAGEREF _Toc212823848 \h </w:instrText>
        </w:r>
        <w:r>
          <w:rPr>
            <w:noProof/>
            <w:webHidden/>
          </w:rPr>
        </w:r>
        <w:r>
          <w:rPr>
            <w:noProof/>
            <w:webHidden/>
          </w:rPr>
          <w:fldChar w:fldCharType="separate"/>
        </w:r>
        <w:r>
          <w:rPr>
            <w:noProof/>
            <w:webHidden/>
          </w:rPr>
          <w:t>168</w:t>
        </w:r>
        <w:r>
          <w:rPr>
            <w:noProof/>
            <w:webHidden/>
          </w:rPr>
          <w:fldChar w:fldCharType="end"/>
        </w:r>
      </w:hyperlink>
    </w:p>
    <w:p w14:paraId="1AEE19B7" w14:textId="54C0D0F6" w:rsidR="00130FFB" w:rsidRDefault="00130FFB">
      <w:pPr>
        <w:pStyle w:val="aff2"/>
        <w:rPr>
          <w:rFonts w:asciiTheme="minorHAnsi" w:eastAsiaTheme="minorEastAsia" w:hAnsiTheme="minorHAnsi" w:cstheme="minorBidi"/>
          <w:noProof/>
          <w:color w:val="auto"/>
          <w:sz w:val="22"/>
          <w:szCs w:val="22"/>
        </w:rPr>
      </w:pPr>
      <w:hyperlink w:anchor="_Toc212823849" w:history="1">
        <w:r w:rsidRPr="000A6991">
          <w:rPr>
            <w:rStyle w:val="af"/>
            <w:noProof/>
          </w:rPr>
          <w:t>Рисунок 225</w:t>
        </w:r>
        <w:r>
          <w:rPr>
            <w:noProof/>
            <w:webHidden/>
          </w:rPr>
          <w:tab/>
        </w:r>
        <w:r>
          <w:rPr>
            <w:noProof/>
            <w:webHidden/>
          </w:rPr>
          <w:fldChar w:fldCharType="begin"/>
        </w:r>
        <w:r>
          <w:rPr>
            <w:noProof/>
            <w:webHidden/>
          </w:rPr>
          <w:instrText xml:space="preserve"> PAGEREF _Toc212823849 \h </w:instrText>
        </w:r>
        <w:r>
          <w:rPr>
            <w:noProof/>
            <w:webHidden/>
          </w:rPr>
        </w:r>
        <w:r>
          <w:rPr>
            <w:noProof/>
            <w:webHidden/>
          </w:rPr>
          <w:fldChar w:fldCharType="separate"/>
        </w:r>
        <w:r>
          <w:rPr>
            <w:noProof/>
            <w:webHidden/>
          </w:rPr>
          <w:t>168</w:t>
        </w:r>
        <w:r>
          <w:rPr>
            <w:noProof/>
            <w:webHidden/>
          </w:rPr>
          <w:fldChar w:fldCharType="end"/>
        </w:r>
      </w:hyperlink>
    </w:p>
    <w:p w14:paraId="3B5D4EA8" w14:textId="29B6DE27" w:rsidR="00130FFB" w:rsidRDefault="00130FFB">
      <w:pPr>
        <w:pStyle w:val="aff2"/>
        <w:rPr>
          <w:rFonts w:asciiTheme="minorHAnsi" w:eastAsiaTheme="minorEastAsia" w:hAnsiTheme="minorHAnsi" w:cstheme="minorBidi"/>
          <w:noProof/>
          <w:color w:val="auto"/>
          <w:sz w:val="22"/>
          <w:szCs w:val="22"/>
        </w:rPr>
      </w:pPr>
      <w:hyperlink w:anchor="_Toc212823850" w:history="1">
        <w:r w:rsidRPr="000A6991">
          <w:rPr>
            <w:rStyle w:val="af"/>
            <w:noProof/>
          </w:rPr>
          <w:t>Рисунок 226</w:t>
        </w:r>
        <w:r>
          <w:rPr>
            <w:noProof/>
            <w:webHidden/>
          </w:rPr>
          <w:tab/>
        </w:r>
        <w:r>
          <w:rPr>
            <w:noProof/>
            <w:webHidden/>
          </w:rPr>
          <w:fldChar w:fldCharType="begin"/>
        </w:r>
        <w:r>
          <w:rPr>
            <w:noProof/>
            <w:webHidden/>
          </w:rPr>
          <w:instrText xml:space="preserve"> PAGEREF _Toc212823850 \h </w:instrText>
        </w:r>
        <w:r>
          <w:rPr>
            <w:noProof/>
            <w:webHidden/>
          </w:rPr>
        </w:r>
        <w:r>
          <w:rPr>
            <w:noProof/>
            <w:webHidden/>
          </w:rPr>
          <w:fldChar w:fldCharType="separate"/>
        </w:r>
        <w:r>
          <w:rPr>
            <w:noProof/>
            <w:webHidden/>
          </w:rPr>
          <w:t>169</w:t>
        </w:r>
        <w:r>
          <w:rPr>
            <w:noProof/>
            <w:webHidden/>
          </w:rPr>
          <w:fldChar w:fldCharType="end"/>
        </w:r>
      </w:hyperlink>
    </w:p>
    <w:p w14:paraId="059F6052" w14:textId="4E540EC2" w:rsidR="00130FFB" w:rsidRDefault="00130FFB">
      <w:pPr>
        <w:pStyle w:val="aff2"/>
        <w:rPr>
          <w:rFonts w:asciiTheme="minorHAnsi" w:eastAsiaTheme="minorEastAsia" w:hAnsiTheme="minorHAnsi" w:cstheme="minorBidi"/>
          <w:noProof/>
          <w:color w:val="auto"/>
          <w:sz w:val="22"/>
          <w:szCs w:val="22"/>
        </w:rPr>
      </w:pPr>
      <w:hyperlink w:anchor="_Toc212823851" w:history="1">
        <w:r w:rsidRPr="000A6991">
          <w:rPr>
            <w:rStyle w:val="af"/>
            <w:noProof/>
          </w:rPr>
          <w:t>Рисунок 227</w:t>
        </w:r>
        <w:r>
          <w:rPr>
            <w:noProof/>
            <w:webHidden/>
          </w:rPr>
          <w:tab/>
        </w:r>
        <w:r>
          <w:rPr>
            <w:noProof/>
            <w:webHidden/>
          </w:rPr>
          <w:fldChar w:fldCharType="begin"/>
        </w:r>
        <w:r>
          <w:rPr>
            <w:noProof/>
            <w:webHidden/>
          </w:rPr>
          <w:instrText xml:space="preserve"> PAGEREF _Toc212823851 \h </w:instrText>
        </w:r>
        <w:r>
          <w:rPr>
            <w:noProof/>
            <w:webHidden/>
          </w:rPr>
        </w:r>
        <w:r>
          <w:rPr>
            <w:noProof/>
            <w:webHidden/>
          </w:rPr>
          <w:fldChar w:fldCharType="separate"/>
        </w:r>
        <w:r>
          <w:rPr>
            <w:noProof/>
            <w:webHidden/>
          </w:rPr>
          <w:t>169</w:t>
        </w:r>
        <w:r>
          <w:rPr>
            <w:noProof/>
            <w:webHidden/>
          </w:rPr>
          <w:fldChar w:fldCharType="end"/>
        </w:r>
      </w:hyperlink>
    </w:p>
    <w:p w14:paraId="4E3EE2BC" w14:textId="488F135B" w:rsidR="00130FFB" w:rsidRDefault="00130FFB">
      <w:pPr>
        <w:pStyle w:val="aff2"/>
        <w:rPr>
          <w:rFonts w:asciiTheme="minorHAnsi" w:eastAsiaTheme="minorEastAsia" w:hAnsiTheme="minorHAnsi" w:cstheme="minorBidi"/>
          <w:noProof/>
          <w:color w:val="auto"/>
          <w:sz w:val="22"/>
          <w:szCs w:val="22"/>
        </w:rPr>
      </w:pPr>
      <w:hyperlink w:anchor="_Toc212823852" w:history="1">
        <w:r w:rsidRPr="000A6991">
          <w:rPr>
            <w:rStyle w:val="af"/>
            <w:noProof/>
          </w:rPr>
          <w:t>Рисунок  228</w:t>
        </w:r>
        <w:r>
          <w:rPr>
            <w:noProof/>
            <w:webHidden/>
          </w:rPr>
          <w:tab/>
        </w:r>
        <w:r>
          <w:rPr>
            <w:noProof/>
            <w:webHidden/>
          </w:rPr>
          <w:fldChar w:fldCharType="begin"/>
        </w:r>
        <w:r>
          <w:rPr>
            <w:noProof/>
            <w:webHidden/>
          </w:rPr>
          <w:instrText xml:space="preserve"> PAGEREF _Toc212823852 \h </w:instrText>
        </w:r>
        <w:r>
          <w:rPr>
            <w:noProof/>
            <w:webHidden/>
          </w:rPr>
        </w:r>
        <w:r>
          <w:rPr>
            <w:noProof/>
            <w:webHidden/>
          </w:rPr>
          <w:fldChar w:fldCharType="separate"/>
        </w:r>
        <w:r>
          <w:rPr>
            <w:noProof/>
            <w:webHidden/>
          </w:rPr>
          <w:t>170</w:t>
        </w:r>
        <w:r>
          <w:rPr>
            <w:noProof/>
            <w:webHidden/>
          </w:rPr>
          <w:fldChar w:fldCharType="end"/>
        </w:r>
      </w:hyperlink>
    </w:p>
    <w:p w14:paraId="5D8D21EF" w14:textId="68275007" w:rsidR="00130FFB" w:rsidRDefault="00130FFB">
      <w:pPr>
        <w:pStyle w:val="aff2"/>
        <w:rPr>
          <w:rFonts w:asciiTheme="minorHAnsi" w:eastAsiaTheme="minorEastAsia" w:hAnsiTheme="minorHAnsi" w:cstheme="minorBidi"/>
          <w:noProof/>
          <w:color w:val="auto"/>
          <w:sz w:val="22"/>
          <w:szCs w:val="22"/>
        </w:rPr>
      </w:pPr>
      <w:hyperlink w:anchor="_Toc212823853" w:history="1">
        <w:r w:rsidRPr="000A6991">
          <w:rPr>
            <w:rStyle w:val="af"/>
            <w:noProof/>
          </w:rPr>
          <w:t>Рисунок  229</w:t>
        </w:r>
        <w:r>
          <w:rPr>
            <w:noProof/>
            <w:webHidden/>
          </w:rPr>
          <w:tab/>
        </w:r>
        <w:r>
          <w:rPr>
            <w:noProof/>
            <w:webHidden/>
          </w:rPr>
          <w:fldChar w:fldCharType="begin"/>
        </w:r>
        <w:r>
          <w:rPr>
            <w:noProof/>
            <w:webHidden/>
          </w:rPr>
          <w:instrText xml:space="preserve"> PAGEREF _Toc212823853 \h </w:instrText>
        </w:r>
        <w:r>
          <w:rPr>
            <w:noProof/>
            <w:webHidden/>
          </w:rPr>
        </w:r>
        <w:r>
          <w:rPr>
            <w:noProof/>
            <w:webHidden/>
          </w:rPr>
          <w:fldChar w:fldCharType="separate"/>
        </w:r>
        <w:r>
          <w:rPr>
            <w:noProof/>
            <w:webHidden/>
          </w:rPr>
          <w:t>170</w:t>
        </w:r>
        <w:r>
          <w:rPr>
            <w:noProof/>
            <w:webHidden/>
          </w:rPr>
          <w:fldChar w:fldCharType="end"/>
        </w:r>
      </w:hyperlink>
    </w:p>
    <w:p w14:paraId="0A5BAD49" w14:textId="5C5F698B" w:rsidR="00130FFB" w:rsidRDefault="00130FFB">
      <w:pPr>
        <w:pStyle w:val="aff2"/>
        <w:rPr>
          <w:rFonts w:asciiTheme="minorHAnsi" w:eastAsiaTheme="minorEastAsia" w:hAnsiTheme="minorHAnsi" w:cstheme="minorBidi"/>
          <w:noProof/>
          <w:color w:val="auto"/>
          <w:sz w:val="22"/>
          <w:szCs w:val="22"/>
        </w:rPr>
      </w:pPr>
      <w:hyperlink w:anchor="_Toc212823854" w:history="1">
        <w:r w:rsidRPr="000A6991">
          <w:rPr>
            <w:rStyle w:val="af"/>
            <w:noProof/>
          </w:rPr>
          <w:t>Рисунок  230</w:t>
        </w:r>
        <w:r>
          <w:rPr>
            <w:noProof/>
            <w:webHidden/>
          </w:rPr>
          <w:tab/>
        </w:r>
        <w:r>
          <w:rPr>
            <w:noProof/>
            <w:webHidden/>
          </w:rPr>
          <w:fldChar w:fldCharType="begin"/>
        </w:r>
        <w:r>
          <w:rPr>
            <w:noProof/>
            <w:webHidden/>
          </w:rPr>
          <w:instrText xml:space="preserve"> PAGEREF _Toc212823854 \h </w:instrText>
        </w:r>
        <w:r>
          <w:rPr>
            <w:noProof/>
            <w:webHidden/>
          </w:rPr>
        </w:r>
        <w:r>
          <w:rPr>
            <w:noProof/>
            <w:webHidden/>
          </w:rPr>
          <w:fldChar w:fldCharType="separate"/>
        </w:r>
        <w:r>
          <w:rPr>
            <w:noProof/>
            <w:webHidden/>
          </w:rPr>
          <w:t>171</w:t>
        </w:r>
        <w:r>
          <w:rPr>
            <w:noProof/>
            <w:webHidden/>
          </w:rPr>
          <w:fldChar w:fldCharType="end"/>
        </w:r>
      </w:hyperlink>
    </w:p>
    <w:p w14:paraId="7A138CBA" w14:textId="7B8E557D" w:rsidR="00130FFB" w:rsidRDefault="00130FFB">
      <w:pPr>
        <w:pStyle w:val="aff2"/>
        <w:rPr>
          <w:rFonts w:asciiTheme="minorHAnsi" w:eastAsiaTheme="minorEastAsia" w:hAnsiTheme="minorHAnsi" w:cstheme="minorBidi"/>
          <w:noProof/>
          <w:color w:val="auto"/>
          <w:sz w:val="22"/>
          <w:szCs w:val="22"/>
        </w:rPr>
      </w:pPr>
      <w:hyperlink w:anchor="_Toc212823855" w:history="1">
        <w:r w:rsidRPr="000A6991">
          <w:rPr>
            <w:rStyle w:val="af"/>
            <w:noProof/>
          </w:rPr>
          <w:t>Рисунок  231</w:t>
        </w:r>
        <w:r>
          <w:rPr>
            <w:noProof/>
            <w:webHidden/>
          </w:rPr>
          <w:tab/>
        </w:r>
        <w:r>
          <w:rPr>
            <w:noProof/>
            <w:webHidden/>
          </w:rPr>
          <w:fldChar w:fldCharType="begin"/>
        </w:r>
        <w:r>
          <w:rPr>
            <w:noProof/>
            <w:webHidden/>
          </w:rPr>
          <w:instrText xml:space="preserve"> PAGEREF _Toc212823855 \h </w:instrText>
        </w:r>
        <w:r>
          <w:rPr>
            <w:noProof/>
            <w:webHidden/>
          </w:rPr>
        </w:r>
        <w:r>
          <w:rPr>
            <w:noProof/>
            <w:webHidden/>
          </w:rPr>
          <w:fldChar w:fldCharType="separate"/>
        </w:r>
        <w:r>
          <w:rPr>
            <w:noProof/>
            <w:webHidden/>
          </w:rPr>
          <w:t>171</w:t>
        </w:r>
        <w:r>
          <w:rPr>
            <w:noProof/>
            <w:webHidden/>
          </w:rPr>
          <w:fldChar w:fldCharType="end"/>
        </w:r>
      </w:hyperlink>
    </w:p>
    <w:p w14:paraId="5B0AB926" w14:textId="28A32C03" w:rsidR="00130FFB" w:rsidRDefault="00130FFB">
      <w:pPr>
        <w:pStyle w:val="aff2"/>
        <w:rPr>
          <w:rFonts w:asciiTheme="minorHAnsi" w:eastAsiaTheme="minorEastAsia" w:hAnsiTheme="minorHAnsi" w:cstheme="minorBidi"/>
          <w:noProof/>
          <w:color w:val="auto"/>
          <w:sz w:val="22"/>
          <w:szCs w:val="22"/>
        </w:rPr>
      </w:pPr>
      <w:hyperlink w:anchor="_Toc212823856" w:history="1">
        <w:r w:rsidRPr="000A6991">
          <w:rPr>
            <w:rStyle w:val="af"/>
            <w:noProof/>
          </w:rPr>
          <w:t>Рисунок  232</w:t>
        </w:r>
        <w:r>
          <w:rPr>
            <w:noProof/>
            <w:webHidden/>
          </w:rPr>
          <w:tab/>
        </w:r>
        <w:r>
          <w:rPr>
            <w:noProof/>
            <w:webHidden/>
          </w:rPr>
          <w:fldChar w:fldCharType="begin"/>
        </w:r>
        <w:r>
          <w:rPr>
            <w:noProof/>
            <w:webHidden/>
          </w:rPr>
          <w:instrText xml:space="preserve"> PAGEREF _Toc212823856 \h </w:instrText>
        </w:r>
        <w:r>
          <w:rPr>
            <w:noProof/>
            <w:webHidden/>
          </w:rPr>
        </w:r>
        <w:r>
          <w:rPr>
            <w:noProof/>
            <w:webHidden/>
          </w:rPr>
          <w:fldChar w:fldCharType="separate"/>
        </w:r>
        <w:r>
          <w:rPr>
            <w:noProof/>
            <w:webHidden/>
          </w:rPr>
          <w:t>171</w:t>
        </w:r>
        <w:r>
          <w:rPr>
            <w:noProof/>
            <w:webHidden/>
          </w:rPr>
          <w:fldChar w:fldCharType="end"/>
        </w:r>
      </w:hyperlink>
    </w:p>
    <w:p w14:paraId="456DD121" w14:textId="37D04184" w:rsidR="00130FFB" w:rsidRDefault="00130FFB">
      <w:pPr>
        <w:pStyle w:val="aff2"/>
        <w:rPr>
          <w:rFonts w:asciiTheme="minorHAnsi" w:eastAsiaTheme="minorEastAsia" w:hAnsiTheme="minorHAnsi" w:cstheme="minorBidi"/>
          <w:noProof/>
          <w:color w:val="auto"/>
          <w:sz w:val="22"/>
          <w:szCs w:val="22"/>
        </w:rPr>
      </w:pPr>
      <w:hyperlink w:anchor="_Toc212823857" w:history="1">
        <w:r w:rsidRPr="000A6991">
          <w:rPr>
            <w:rStyle w:val="af"/>
            <w:noProof/>
          </w:rPr>
          <w:t>Рисунок  233</w:t>
        </w:r>
        <w:r>
          <w:rPr>
            <w:noProof/>
            <w:webHidden/>
          </w:rPr>
          <w:tab/>
        </w:r>
        <w:r>
          <w:rPr>
            <w:noProof/>
            <w:webHidden/>
          </w:rPr>
          <w:fldChar w:fldCharType="begin"/>
        </w:r>
        <w:r>
          <w:rPr>
            <w:noProof/>
            <w:webHidden/>
          </w:rPr>
          <w:instrText xml:space="preserve"> PAGEREF _Toc212823857 \h </w:instrText>
        </w:r>
        <w:r>
          <w:rPr>
            <w:noProof/>
            <w:webHidden/>
          </w:rPr>
        </w:r>
        <w:r>
          <w:rPr>
            <w:noProof/>
            <w:webHidden/>
          </w:rPr>
          <w:fldChar w:fldCharType="separate"/>
        </w:r>
        <w:r>
          <w:rPr>
            <w:noProof/>
            <w:webHidden/>
          </w:rPr>
          <w:t>171</w:t>
        </w:r>
        <w:r>
          <w:rPr>
            <w:noProof/>
            <w:webHidden/>
          </w:rPr>
          <w:fldChar w:fldCharType="end"/>
        </w:r>
      </w:hyperlink>
    </w:p>
    <w:p w14:paraId="20FCAF2A" w14:textId="3CF5E1F4" w:rsidR="00130FFB" w:rsidRDefault="00130FFB">
      <w:pPr>
        <w:pStyle w:val="aff2"/>
        <w:rPr>
          <w:rFonts w:asciiTheme="minorHAnsi" w:eastAsiaTheme="minorEastAsia" w:hAnsiTheme="minorHAnsi" w:cstheme="minorBidi"/>
          <w:noProof/>
          <w:color w:val="auto"/>
          <w:sz w:val="22"/>
          <w:szCs w:val="22"/>
        </w:rPr>
      </w:pPr>
      <w:hyperlink w:anchor="_Toc212823858" w:history="1">
        <w:r w:rsidRPr="000A6991">
          <w:rPr>
            <w:rStyle w:val="af"/>
            <w:noProof/>
          </w:rPr>
          <w:t>Рисунок  234</w:t>
        </w:r>
        <w:r>
          <w:rPr>
            <w:noProof/>
            <w:webHidden/>
          </w:rPr>
          <w:tab/>
        </w:r>
        <w:r>
          <w:rPr>
            <w:noProof/>
            <w:webHidden/>
          </w:rPr>
          <w:fldChar w:fldCharType="begin"/>
        </w:r>
        <w:r>
          <w:rPr>
            <w:noProof/>
            <w:webHidden/>
          </w:rPr>
          <w:instrText xml:space="preserve"> PAGEREF _Toc212823858 \h </w:instrText>
        </w:r>
        <w:r>
          <w:rPr>
            <w:noProof/>
            <w:webHidden/>
          </w:rPr>
        </w:r>
        <w:r>
          <w:rPr>
            <w:noProof/>
            <w:webHidden/>
          </w:rPr>
          <w:fldChar w:fldCharType="separate"/>
        </w:r>
        <w:r>
          <w:rPr>
            <w:noProof/>
            <w:webHidden/>
          </w:rPr>
          <w:t>172</w:t>
        </w:r>
        <w:r>
          <w:rPr>
            <w:noProof/>
            <w:webHidden/>
          </w:rPr>
          <w:fldChar w:fldCharType="end"/>
        </w:r>
      </w:hyperlink>
    </w:p>
    <w:p w14:paraId="18D89F60" w14:textId="66C553E5" w:rsidR="00130FFB" w:rsidRDefault="00130FFB">
      <w:pPr>
        <w:pStyle w:val="aff2"/>
        <w:rPr>
          <w:rFonts w:asciiTheme="minorHAnsi" w:eastAsiaTheme="minorEastAsia" w:hAnsiTheme="minorHAnsi" w:cstheme="minorBidi"/>
          <w:noProof/>
          <w:color w:val="auto"/>
          <w:sz w:val="22"/>
          <w:szCs w:val="22"/>
        </w:rPr>
      </w:pPr>
      <w:hyperlink w:anchor="_Toc212823859" w:history="1">
        <w:r w:rsidRPr="000A6991">
          <w:rPr>
            <w:rStyle w:val="af"/>
            <w:noProof/>
          </w:rPr>
          <w:t>Рисунок 235</w:t>
        </w:r>
        <w:r>
          <w:rPr>
            <w:noProof/>
            <w:webHidden/>
          </w:rPr>
          <w:tab/>
        </w:r>
        <w:r>
          <w:rPr>
            <w:noProof/>
            <w:webHidden/>
          </w:rPr>
          <w:fldChar w:fldCharType="begin"/>
        </w:r>
        <w:r>
          <w:rPr>
            <w:noProof/>
            <w:webHidden/>
          </w:rPr>
          <w:instrText xml:space="preserve"> PAGEREF _Toc212823859 \h </w:instrText>
        </w:r>
        <w:r>
          <w:rPr>
            <w:noProof/>
            <w:webHidden/>
          </w:rPr>
        </w:r>
        <w:r>
          <w:rPr>
            <w:noProof/>
            <w:webHidden/>
          </w:rPr>
          <w:fldChar w:fldCharType="separate"/>
        </w:r>
        <w:r>
          <w:rPr>
            <w:noProof/>
            <w:webHidden/>
          </w:rPr>
          <w:t>173</w:t>
        </w:r>
        <w:r>
          <w:rPr>
            <w:noProof/>
            <w:webHidden/>
          </w:rPr>
          <w:fldChar w:fldCharType="end"/>
        </w:r>
      </w:hyperlink>
    </w:p>
    <w:p w14:paraId="4966D36E" w14:textId="651942A7" w:rsidR="00130FFB" w:rsidRDefault="00130FFB">
      <w:pPr>
        <w:pStyle w:val="aff2"/>
        <w:rPr>
          <w:rFonts w:asciiTheme="minorHAnsi" w:eastAsiaTheme="minorEastAsia" w:hAnsiTheme="minorHAnsi" w:cstheme="minorBidi"/>
          <w:noProof/>
          <w:color w:val="auto"/>
          <w:sz w:val="22"/>
          <w:szCs w:val="22"/>
        </w:rPr>
      </w:pPr>
      <w:hyperlink w:anchor="_Toc212823860" w:history="1">
        <w:r w:rsidRPr="000A6991">
          <w:rPr>
            <w:rStyle w:val="af"/>
            <w:noProof/>
          </w:rPr>
          <w:t>Рисунок  236</w:t>
        </w:r>
        <w:r>
          <w:rPr>
            <w:noProof/>
            <w:webHidden/>
          </w:rPr>
          <w:tab/>
        </w:r>
        <w:r>
          <w:rPr>
            <w:noProof/>
            <w:webHidden/>
          </w:rPr>
          <w:fldChar w:fldCharType="begin"/>
        </w:r>
        <w:r>
          <w:rPr>
            <w:noProof/>
            <w:webHidden/>
          </w:rPr>
          <w:instrText xml:space="preserve"> PAGEREF _Toc212823860 \h </w:instrText>
        </w:r>
        <w:r>
          <w:rPr>
            <w:noProof/>
            <w:webHidden/>
          </w:rPr>
        </w:r>
        <w:r>
          <w:rPr>
            <w:noProof/>
            <w:webHidden/>
          </w:rPr>
          <w:fldChar w:fldCharType="separate"/>
        </w:r>
        <w:r>
          <w:rPr>
            <w:noProof/>
            <w:webHidden/>
          </w:rPr>
          <w:t>173</w:t>
        </w:r>
        <w:r>
          <w:rPr>
            <w:noProof/>
            <w:webHidden/>
          </w:rPr>
          <w:fldChar w:fldCharType="end"/>
        </w:r>
      </w:hyperlink>
    </w:p>
    <w:p w14:paraId="08CA0D96" w14:textId="12D0A798" w:rsidR="00130FFB" w:rsidRDefault="00130FFB">
      <w:pPr>
        <w:pStyle w:val="aff2"/>
        <w:rPr>
          <w:rFonts w:asciiTheme="minorHAnsi" w:eastAsiaTheme="minorEastAsia" w:hAnsiTheme="minorHAnsi" w:cstheme="minorBidi"/>
          <w:noProof/>
          <w:color w:val="auto"/>
          <w:sz w:val="22"/>
          <w:szCs w:val="22"/>
        </w:rPr>
      </w:pPr>
      <w:hyperlink w:anchor="_Toc212823861" w:history="1">
        <w:r w:rsidRPr="000A6991">
          <w:rPr>
            <w:rStyle w:val="af"/>
            <w:noProof/>
          </w:rPr>
          <w:t>Рисунок  237</w:t>
        </w:r>
        <w:r>
          <w:rPr>
            <w:noProof/>
            <w:webHidden/>
          </w:rPr>
          <w:tab/>
        </w:r>
        <w:r>
          <w:rPr>
            <w:noProof/>
            <w:webHidden/>
          </w:rPr>
          <w:fldChar w:fldCharType="begin"/>
        </w:r>
        <w:r>
          <w:rPr>
            <w:noProof/>
            <w:webHidden/>
          </w:rPr>
          <w:instrText xml:space="preserve"> PAGEREF _Toc212823861 \h </w:instrText>
        </w:r>
        <w:r>
          <w:rPr>
            <w:noProof/>
            <w:webHidden/>
          </w:rPr>
        </w:r>
        <w:r>
          <w:rPr>
            <w:noProof/>
            <w:webHidden/>
          </w:rPr>
          <w:fldChar w:fldCharType="separate"/>
        </w:r>
        <w:r>
          <w:rPr>
            <w:noProof/>
            <w:webHidden/>
          </w:rPr>
          <w:t>174</w:t>
        </w:r>
        <w:r>
          <w:rPr>
            <w:noProof/>
            <w:webHidden/>
          </w:rPr>
          <w:fldChar w:fldCharType="end"/>
        </w:r>
      </w:hyperlink>
    </w:p>
    <w:p w14:paraId="4A77F92D" w14:textId="215A292C" w:rsidR="00130FFB" w:rsidRDefault="00130FFB">
      <w:pPr>
        <w:pStyle w:val="aff2"/>
        <w:rPr>
          <w:rFonts w:asciiTheme="minorHAnsi" w:eastAsiaTheme="minorEastAsia" w:hAnsiTheme="minorHAnsi" w:cstheme="minorBidi"/>
          <w:noProof/>
          <w:color w:val="auto"/>
          <w:sz w:val="22"/>
          <w:szCs w:val="22"/>
        </w:rPr>
      </w:pPr>
      <w:hyperlink w:anchor="_Toc212823862" w:history="1">
        <w:r w:rsidRPr="000A6991">
          <w:rPr>
            <w:rStyle w:val="af"/>
            <w:noProof/>
          </w:rPr>
          <w:t>Рисунок  238</w:t>
        </w:r>
        <w:r>
          <w:rPr>
            <w:noProof/>
            <w:webHidden/>
          </w:rPr>
          <w:tab/>
        </w:r>
        <w:r>
          <w:rPr>
            <w:noProof/>
            <w:webHidden/>
          </w:rPr>
          <w:fldChar w:fldCharType="begin"/>
        </w:r>
        <w:r>
          <w:rPr>
            <w:noProof/>
            <w:webHidden/>
          </w:rPr>
          <w:instrText xml:space="preserve"> PAGEREF _Toc212823862 \h </w:instrText>
        </w:r>
        <w:r>
          <w:rPr>
            <w:noProof/>
            <w:webHidden/>
          </w:rPr>
        </w:r>
        <w:r>
          <w:rPr>
            <w:noProof/>
            <w:webHidden/>
          </w:rPr>
          <w:fldChar w:fldCharType="separate"/>
        </w:r>
        <w:r>
          <w:rPr>
            <w:noProof/>
            <w:webHidden/>
          </w:rPr>
          <w:t>174</w:t>
        </w:r>
        <w:r>
          <w:rPr>
            <w:noProof/>
            <w:webHidden/>
          </w:rPr>
          <w:fldChar w:fldCharType="end"/>
        </w:r>
      </w:hyperlink>
    </w:p>
    <w:p w14:paraId="779F0A56" w14:textId="6B5E864B" w:rsidR="00130FFB" w:rsidRDefault="00130FFB">
      <w:pPr>
        <w:pStyle w:val="aff2"/>
        <w:rPr>
          <w:rFonts w:asciiTheme="minorHAnsi" w:eastAsiaTheme="minorEastAsia" w:hAnsiTheme="minorHAnsi" w:cstheme="minorBidi"/>
          <w:noProof/>
          <w:color w:val="auto"/>
          <w:sz w:val="22"/>
          <w:szCs w:val="22"/>
        </w:rPr>
      </w:pPr>
      <w:hyperlink w:anchor="_Toc212823863" w:history="1">
        <w:r w:rsidRPr="000A6991">
          <w:rPr>
            <w:rStyle w:val="af"/>
            <w:noProof/>
          </w:rPr>
          <w:t>Рисунок  239</w:t>
        </w:r>
        <w:r>
          <w:rPr>
            <w:noProof/>
            <w:webHidden/>
          </w:rPr>
          <w:tab/>
        </w:r>
        <w:r>
          <w:rPr>
            <w:noProof/>
            <w:webHidden/>
          </w:rPr>
          <w:fldChar w:fldCharType="begin"/>
        </w:r>
        <w:r>
          <w:rPr>
            <w:noProof/>
            <w:webHidden/>
          </w:rPr>
          <w:instrText xml:space="preserve"> PAGEREF _Toc212823863 \h </w:instrText>
        </w:r>
        <w:r>
          <w:rPr>
            <w:noProof/>
            <w:webHidden/>
          </w:rPr>
        </w:r>
        <w:r>
          <w:rPr>
            <w:noProof/>
            <w:webHidden/>
          </w:rPr>
          <w:fldChar w:fldCharType="separate"/>
        </w:r>
        <w:r>
          <w:rPr>
            <w:noProof/>
            <w:webHidden/>
          </w:rPr>
          <w:t>174</w:t>
        </w:r>
        <w:r>
          <w:rPr>
            <w:noProof/>
            <w:webHidden/>
          </w:rPr>
          <w:fldChar w:fldCharType="end"/>
        </w:r>
      </w:hyperlink>
    </w:p>
    <w:p w14:paraId="2B5C8106" w14:textId="0337DEE9" w:rsidR="00130FFB" w:rsidRDefault="00130FFB">
      <w:pPr>
        <w:pStyle w:val="aff2"/>
        <w:rPr>
          <w:rFonts w:asciiTheme="minorHAnsi" w:eastAsiaTheme="minorEastAsia" w:hAnsiTheme="minorHAnsi" w:cstheme="minorBidi"/>
          <w:noProof/>
          <w:color w:val="auto"/>
          <w:sz w:val="22"/>
          <w:szCs w:val="22"/>
        </w:rPr>
      </w:pPr>
      <w:hyperlink w:anchor="_Toc212823864" w:history="1">
        <w:r w:rsidRPr="000A6991">
          <w:rPr>
            <w:rStyle w:val="af"/>
            <w:noProof/>
          </w:rPr>
          <w:t>Рисунок  240</w:t>
        </w:r>
        <w:r>
          <w:rPr>
            <w:noProof/>
            <w:webHidden/>
          </w:rPr>
          <w:tab/>
        </w:r>
        <w:r>
          <w:rPr>
            <w:noProof/>
            <w:webHidden/>
          </w:rPr>
          <w:fldChar w:fldCharType="begin"/>
        </w:r>
        <w:r>
          <w:rPr>
            <w:noProof/>
            <w:webHidden/>
          </w:rPr>
          <w:instrText xml:space="preserve"> PAGEREF _Toc212823864 \h </w:instrText>
        </w:r>
        <w:r>
          <w:rPr>
            <w:noProof/>
            <w:webHidden/>
          </w:rPr>
        </w:r>
        <w:r>
          <w:rPr>
            <w:noProof/>
            <w:webHidden/>
          </w:rPr>
          <w:fldChar w:fldCharType="separate"/>
        </w:r>
        <w:r>
          <w:rPr>
            <w:noProof/>
            <w:webHidden/>
          </w:rPr>
          <w:t>175</w:t>
        </w:r>
        <w:r>
          <w:rPr>
            <w:noProof/>
            <w:webHidden/>
          </w:rPr>
          <w:fldChar w:fldCharType="end"/>
        </w:r>
      </w:hyperlink>
    </w:p>
    <w:p w14:paraId="16CE9FB8" w14:textId="4BD0507F" w:rsidR="00130FFB" w:rsidRDefault="00130FFB">
      <w:pPr>
        <w:pStyle w:val="aff2"/>
        <w:rPr>
          <w:rFonts w:asciiTheme="minorHAnsi" w:eastAsiaTheme="minorEastAsia" w:hAnsiTheme="minorHAnsi" w:cstheme="minorBidi"/>
          <w:noProof/>
          <w:color w:val="auto"/>
          <w:sz w:val="22"/>
          <w:szCs w:val="22"/>
        </w:rPr>
      </w:pPr>
      <w:hyperlink w:anchor="_Toc212823865" w:history="1">
        <w:r w:rsidRPr="000A6991">
          <w:rPr>
            <w:rStyle w:val="af"/>
            <w:noProof/>
          </w:rPr>
          <w:t>Рисунок  241</w:t>
        </w:r>
        <w:r>
          <w:rPr>
            <w:noProof/>
            <w:webHidden/>
          </w:rPr>
          <w:tab/>
        </w:r>
        <w:r>
          <w:rPr>
            <w:noProof/>
            <w:webHidden/>
          </w:rPr>
          <w:fldChar w:fldCharType="begin"/>
        </w:r>
        <w:r>
          <w:rPr>
            <w:noProof/>
            <w:webHidden/>
          </w:rPr>
          <w:instrText xml:space="preserve"> PAGEREF _Toc212823865 \h </w:instrText>
        </w:r>
        <w:r>
          <w:rPr>
            <w:noProof/>
            <w:webHidden/>
          </w:rPr>
        </w:r>
        <w:r>
          <w:rPr>
            <w:noProof/>
            <w:webHidden/>
          </w:rPr>
          <w:fldChar w:fldCharType="separate"/>
        </w:r>
        <w:r>
          <w:rPr>
            <w:noProof/>
            <w:webHidden/>
          </w:rPr>
          <w:t>175</w:t>
        </w:r>
        <w:r>
          <w:rPr>
            <w:noProof/>
            <w:webHidden/>
          </w:rPr>
          <w:fldChar w:fldCharType="end"/>
        </w:r>
      </w:hyperlink>
    </w:p>
    <w:p w14:paraId="0FD215D6" w14:textId="176B7A46" w:rsidR="00130FFB" w:rsidRDefault="00130FFB">
      <w:pPr>
        <w:pStyle w:val="aff2"/>
        <w:rPr>
          <w:rFonts w:asciiTheme="minorHAnsi" w:eastAsiaTheme="minorEastAsia" w:hAnsiTheme="minorHAnsi" w:cstheme="minorBidi"/>
          <w:noProof/>
          <w:color w:val="auto"/>
          <w:sz w:val="22"/>
          <w:szCs w:val="22"/>
        </w:rPr>
      </w:pPr>
      <w:hyperlink w:anchor="_Toc212823866" w:history="1">
        <w:r w:rsidRPr="000A6991">
          <w:rPr>
            <w:rStyle w:val="af"/>
            <w:noProof/>
          </w:rPr>
          <w:t>Рисунок  242</w:t>
        </w:r>
        <w:r>
          <w:rPr>
            <w:noProof/>
            <w:webHidden/>
          </w:rPr>
          <w:tab/>
        </w:r>
        <w:r>
          <w:rPr>
            <w:noProof/>
            <w:webHidden/>
          </w:rPr>
          <w:fldChar w:fldCharType="begin"/>
        </w:r>
        <w:r>
          <w:rPr>
            <w:noProof/>
            <w:webHidden/>
          </w:rPr>
          <w:instrText xml:space="preserve"> PAGEREF _Toc212823866 \h </w:instrText>
        </w:r>
        <w:r>
          <w:rPr>
            <w:noProof/>
            <w:webHidden/>
          </w:rPr>
        </w:r>
        <w:r>
          <w:rPr>
            <w:noProof/>
            <w:webHidden/>
          </w:rPr>
          <w:fldChar w:fldCharType="separate"/>
        </w:r>
        <w:r>
          <w:rPr>
            <w:noProof/>
            <w:webHidden/>
          </w:rPr>
          <w:t>175</w:t>
        </w:r>
        <w:r>
          <w:rPr>
            <w:noProof/>
            <w:webHidden/>
          </w:rPr>
          <w:fldChar w:fldCharType="end"/>
        </w:r>
      </w:hyperlink>
    </w:p>
    <w:p w14:paraId="099C6ADE" w14:textId="5E093595" w:rsidR="00130FFB" w:rsidRDefault="00130FFB">
      <w:pPr>
        <w:pStyle w:val="aff2"/>
        <w:rPr>
          <w:rFonts w:asciiTheme="minorHAnsi" w:eastAsiaTheme="minorEastAsia" w:hAnsiTheme="minorHAnsi" w:cstheme="minorBidi"/>
          <w:noProof/>
          <w:color w:val="auto"/>
          <w:sz w:val="22"/>
          <w:szCs w:val="22"/>
        </w:rPr>
      </w:pPr>
      <w:hyperlink w:anchor="_Toc212823867" w:history="1">
        <w:r w:rsidRPr="000A6991">
          <w:rPr>
            <w:rStyle w:val="af"/>
            <w:noProof/>
          </w:rPr>
          <w:t>Рисунок  243</w:t>
        </w:r>
        <w:r>
          <w:rPr>
            <w:noProof/>
            <w:webHidden/>
          </w:rPr>
          <w:tab/>
        </w:r>
        <w:r>
          <w:rPr>
            <w:noProof/>
            <w:webHidden/>
          </w:rPr>
          <w:fldChar w:fldCharType="begin"/>
        </w:r>
        <w:r>
          <w:rPr>
            <w:noProof/>
            <w:webHidden/>
          </w:rPr>
          <w:instrText xml:space="preserve"> PAGEREF _Toc212823867 \h </w:instrText>
        </w:r>
        <w:r>
          <w:rPr>
            <w:noProof/>
            <w:webHidden/>
          </w:rPr>
        </w:r>
        <w:r>
          <w:rPr>
            <w:noProof/>
            <w:webHidden/>
          </w:rPr>
          <w:fldChar w:fldCharType="separate"/>
        </w:r>
        <w:r>
          <w:rPr>
            <w:noProof/>
            <w:webHidden/>
          </w:rPr>
          <w:t>176</w:t>
        </w:r>
        <w:r>
          <w:rPr>
            <w:noProof/>
            <w:webHidden/>
          </w:rPr>
          <w:fldChar w:fldCharType="end"/>
        </w:r>
      </w:hyperlink>
    </w:p>
    <w:p w14:paraId="50BC7BFF" w14:textId="66F5159B" w:rsidR="00130FFB" w:rsidRDefault="00130FFB">
      <w:pPr>
        <w:pStyle w:val="aff2"/>
        <w:rPr>
          <w:rFonts w:asciiTheme="minorHAnsi" w:eastAsiaTheme="minorEastAsia" w:hAnsiTheme="minorHAnsi" w:cstheme="minorBidi"/>
          <w:noProof/>
          <w:color w:val="auto"/>
          <w:sz w:val="22"/>
          <w:szCs w:val="22"/>
        </w:rPr>
      </w:pPr>
      <w:hyperlink w:anchor="_Toc212823868" w:history="1">
        <w:r w:rsidRPr="000A6991">
          <w:rPr>
            <w:rStyle w:val="af"/>
            <w:noProof/>
          </w:rPr>
          <w:t>Рисунок  244</w:t>
        </w:r>
        <w:r>
          <w:rPr>
            <w:noProof/>
            <w:webHidden/>
          </w:rPr>
          <w:tab/>
        </w:r>
        <w:r>
          <w:rPr>
            <w:noProof/>
            <w:webHidden/>
          </w:rPr>
          <w:fldChar w:fldCharType="begin"/>
        </w:r>
        <w:r>
          <w:rPr>
            <w:noProof/>
            <w:webHidden/>
          </w:rPr>
          <w:instrText xml:space="preserve"> PAGEREF _Toc212823868 \h </w:instrText>
        </w:r>
        <w:r>
          <w:rPr>
            <w:noProof/>
            <w:webHidden/>
          </w:rPr>
        </w:r>
        <w:r>
          <w:rPr>
            <w:noProof/>
            <w:webHidden/>
          </w:rPr>
          <w:fldChar w:fldCharType="separate"/>
        </w:r>
        <w:r>
          <w:rPr>
            <w:noProof/>
            <w:webHidden/>
          </w:rPr>
          <w:t>176</w:t>
        </w:r>
        <w:r>
          <w:rPr>
            <w:noProof/>
            <w:webHidden/>
          </w:rPr>
          <w:fldChar w:fldCharType="end"/>
        </w:r>
      </w:hyperlink>
    </w:p>
    <w:p w14:paraId="69EDCC10" w14:textId="4D80E369" w:rsidR="00130FFB" w:rsidRDefault="00130FFB">
      <w:pPr>
        <w:pStyle w:val="aff2"/>
        <w:rPr>
          <w:rFonts w:asciiTheme="minorHAnsi" w:eastAsiaTheme="minorEastAsia" w:hAnsiTheme="minorHAnsi" w:cstheme="minorBidi"/>
          <w:noProof/>
          <w:color w:val="auto"/>
          <w:sz w:val="22"/>
          <w:szCs w:val="22"/>
        </w:rPr>
      </w:pPr>
      <w:hyperlink w:anchor="_Toc212823869" w:history="1">
        <w:r w:rsidRPr="000A6991">
          <w:rPr>
            <w:rStyle w:val="af"/>
            <w:noProof/>
          </w:rPr>
          <w:t>Рисунок  245</w:t>
        </w:r>
        <w:r>
          <w:rPr>
            <w:noProof/>
            <w:webHidden/>
          </w:rPr>
          <w:tab/>
        </w:r>
        <w:r>
          <w:rPr>
            <w:noProof/>
            <w:webHidden/>
          </w:rPr>
          <w:fldChar w:fldCharType="begin"/>
        </w:r>
        <w:r>
          <w:rPr>
            <w:noProof/>
            <w:webHidden/>
          </w:rPr>
          <w:instrText xml:space="preserve"> PAGEREF _Toc212823869 \h </w:instrText>
        </w:r>
        <w:r>
          <w:rPr>
            <w:noProof/>
            <w:webHidden/>
          </w:rPr>
        </w:r>
        <w:r>
          <w:rPr>
            <w:noProof/>
            <w:webHidden/>
          </w:rPr>
          <w:fldChar w:fldCharType="separate"/>
        </w:r>
        <w:r>
          <w:rPr>
            <w:noProof/>
            <w:webHidden/>
          </w:rPr>
          <w:t>177</w:t>
        </w:r>
        <w:r>
          <w:rPr>
            <w:noProof/>
            <w:webHidden/>
          </w:rPr>
          <w:fldChar w:fldCharType="end"/>
        </w:r>
      </w:hyperlink>
    </w:p>
    <w:p w14:paraId="62BA6743" w14:textId="7C8CC9D1" w:rsidR="00130FFB" w:rsidRDefault="00130FFB">
      <w:pPr>
        <w:pStyle w:val="aff2"/>
        <w:rPr>
          <w:rFonts w:asciiTheme="minorHAnsi" w:eastAsiaTheme="minorEastAsia" w:hAnsiTheme="minorHAnsi" w:cstheme="minorBidi"/>
          <w:noProof/>
          <w:color w:val="auto"/>
          <w:sz w:val="22"/>
          <w:szCs w:val="22"/>
        </w:rPr>
      </w:pPr>
      <w:hyperlink w:anchor="_Toc212823870" w:history="1">
        <w:r w:rsidRPr="000A6991">
          <w:rPr>
            <w:rStyle w:val="af"/>
            <w:noProof/>
          </w:rPr>
          <w:t>Рисунок  246</w:t>
        </w:r>
        <w:r>
          <w:rPr>
            <w:noProof/>
            <w:webHidden/>
          </w:rPr>
          <w:tab/>
        </w:r>
        <w:r>
          <w:rPr>
            <w:noProof/>
            <w:webHidden/>
          </w:rPr>
          <w:fldChar w:fldCharType="begin"/>
        </w:r>
        <w:r>
          <w:rPr>
            <w:noProof/>
            <w:webHidden/>
          </w:rPr>
          <w:instrText xml:space="preserve"> PAGEREF _Toc212823870 \h </w:instrText>
        </w:r>
        <w:r>
          <w:rPr>
            <w:noProof/>
            <w:webHidden/>
          </w:rPr>
        </w:r>
        <w:r>
          <w:rPr>
            <w:noProof/>
            <w:webHidden/>
          </w:rPr>
          <w:fldChar w:fldCharType="separate"/>
        </w:r>
        <w:r>
          <w:rPr>
            <w:noProof/>
            <w:webHidden/>
          </w:rPr>
          <w:t>177</w:t>
        </w:r>
        <w:r>
          <w:rPr>
            <w:noProof/>
            <w:webHidden/>
          </w:rPr>
          <w:fldChar w:fldCharType="end"/>
        </w:r>
      </w:hyperlink>
    </w:p>
    <w:p w14:paraId="2418734C" w14:textId="23D1B5C5" w:rsidR="00130FFB" w:rsidRDefault="00130FFB">
      <w:pPr>
        <w:pStyle w:val="aff2"/>
        <w:rPr>
          <w:rFonts w:asciiTheme="minorHAnsi" w:eastAsiaTheme="minorEastAsia" w:hAnsiTheme="minorHAnsi" w:cstheme="minorBidi"/>
          <w:noProof/>
          <w:color w:val="auto"/>
          <w:sz w:val="22"/>
          <w:szCs w:val="22"/>
        </w:rPr>
      </w:pPr>
      <w:hyperlink w:anchor="_Toc212823871" w:history="1">
        <w:r w:rsidRPr="000A6991">
          <w:rPr>
            <w:rStyle w:val="af"/>
            <w:noProof/>
          </w:rPr>
          <w:t>Рисунок  247</w:t>
        </w:r>
        <w:r>
          <w:rPr>
            <w:noProof/>
            <w:webHidden/>
          </w:rPr>
          <w:tab/>
        </w:r>
        <w:r>
          <w:rPr>
            <w:noProof/>
            <w:webHidden/>
          </w:rPr>
          <w:fldChar w:fldCharType="begin"/>
        </w:r>
        <w:r>
          <w:rPr>
            <w:noProof/>
            <w:webHidden/>
          </w:rPr>
          <w:instrText xml:space="preserve"> PAGEREF _Toc212823871 \h </w:instrText>
        </w:r>
        <w:r>
          <w:rPr>
            <w:noProof/>
            <w:webHidden/>
          </w:rPr>
        </w:r>
        <w:r>
          <w:rPr>
            <w:noProof/>
            <w:webHidden/>
          </w:rPr>
          <w:fldChar w:fldCharType="separate"/>
        </w:r>
        <w:r>
          <w:rPr>
            <w:noProof/>
            <w:webHidden/>
          </w:rPr>
          <w:t>178</w:t>
        </w:r>
        <w:r>
          <w:rPr>
            <w:noProof/>
            <w:webHidden/>
          </w:rPr>
          <w:fldChar w:fldCharType="end"/>
        </w:r>
      </w:hyperlink>
    </w:p>
    <w:p w14:paraId="590BEB0C" w14:textId="607AC73C" w:rsidR="00130FFB" w:rsidRDefault="00130FFB">
      <w:pPr>
        <w:pStyle w:val="aff2"/>
        <w:rPr>
          <w:rFonts w:asciiTheme="minorHAnsi" w:eastAsiaTheme="minorEastAsia" w:hAnsiTheme="minorHAnsi" w:cstheme="minorBidi"/>
          <w:noProof/>
          <w:color w:val="auto"/>
          <w:sz w:val="22"/>
          <w:szCs w:val="22"/>
        </w:rPr>
      </w:pPr>
      <w:hyperlink w:anchor="_Toc212823872" w:history="1">
        <w:r w:rsidRPr="000A6991">
          <w:rPr>
            <w:rStyle w:val="af"/>
            <w:noProof/>
          </w:rPr>
          <w:t>Рисунок  248</w:t>
        </w:r>
        <w:r>
          <w:rPr>
            <w:noProof/>
            <w:webHidden/>
          </w:rPr>
          <w:tab/>
        </w:r>
        <w:r>
          <w:rPr>
            <w:noProof/>
            <w:webHidden/>
          </w:rPr>
          <w:fldChar w:fldCharType="begin"/>
        </w:r>
        <w:r>
          <w:rPr>
            <w:noProof/>
            <w:webHidden/>
          </w:rPr>
          <w:instrText xml:space="preserve"> PAGEREF _Toc212823872 \h </w:instrText>
        </w:r>
        <w:r>
          <w:rPr>
            <w:noProof/>
            <w:webHidden/>
          </w:rPr>
        </w:r>
        <w:r>
          <w:rPr>
            <w:noProof/>
            <w:webHidden/>
          </w:rPr>
          <w:fldChar w:fldCharType="separate"/>
        </w:r>
        <w:r>
          <w:rPr>
            <w:noProof/>
            <w:webHidden/>
          </w:rPr>
          <w:t>179</w:t>
        </w:r>
        <w:r>
          <w:rPr>
            <w:noProof/>
            <w:webHidden/>
          </w:rPr>
          <w:fldChar w:fldCharType="end"/>
        </w:r>
      </w:hyperlink>
    </w:p>
    <w:p w14:paraId="39450D4B" w14:textId="0835A626" w:rsidR="00130FFB" w:rsidRDefault="00130FFB">
      <w:pPr>
        <w:pStyle w:val="aff2"/>
        <w:rPr>
          <w:rFonts w:asciiTheme="minorHAnsi" w:eastAsiaTheme="minorEastAsia" w:hAnsiTheme="minorHAnsi" w:cstheme="minorBidi"/>
          <w:noProof/>
          <w:color w:val="auto"/>
          <w:sz w:val="22"/>
          <w:szCs w:val="22"/>
        </w:rPr>
      </w:pPr>
      <w:hyperlink w:anchor="_Toc212823873" w:history="1">
        <w:r w:rsidRPr="000A6991">
          <w:rPr>
            <w:rStyle w:val="af"/>
            <w:noProof/>
          </w:rPr>
          <w:t>Рисунок  249</w:t>
        </w:r>
        <w:r>
          <w:rPr>
            <w:noProof/>
            <w:webHidden/>
          </w:rPr>
          <w:tab/>
        </w:r>
        <w:r>
          <w:rPr>
            <w:noProof/>
            <w:webHidden/>
          </w:rPr>
          <w:fldChar w:fldCharType="begin"/>
        </w:r>
        <w:r>
          <w:rPr>
            <w:noProof/>
            <w:webHidden/>
          </w:rPr>
          <w:instrText xml:space="preserve"> PAGEREF _Toc212823873 \h </w:instrText>
        </w:r>
        <w:r>
          <w:rPr>
            <w:noProof/>
            <w:webHidden/>
          </w:rPr>
        </w:r>
        <w:r>
          <w:rPr>
            <w:noProof/>
            <w:webHidden/>
          </w:rPr>
          <w:fldChar w:fldCharType="separate"/>
        </w:r>
        <w:r>
          <w:rPr>
            <w:noProof/>
            <w:webHidden/>
          </w:rPr>
          <w:t>179</w:t>
        </w:r>
        <w:r>
          <w:rPr>
            <w:noProof/>
            <w:webHidden/>
          </w:rPr>
          <w:fldChar w:fldCharType="end"/>
        </w:r>
      </w:hyperlink>
    </w:p>
    <w:p w14:paraId="291BB93C" w14:textId="754B8C8B" w:rsidR="00130FFB" w:rsidRDefault="00130FFB">
      <w:pPr>
        <w:pStyle w:val="aff2"/>
        <w:rPr>
          <w:rFonts w:asciiTheme="minorHAnsi" w:eastAsiaTheme="minorEastAsia" w:hAnsiTheme="minorHAnsi" w:cstheme="minorBidi"/>
          <w:noProof/>
          <w:color w:val="auto"/>
          <w:sz w:val="22"/>
          <w:szCs w:val="22"/>
        </w:rPr>
      </w:pPr>
      <w:hyperlink w:anchor="_Toc212823874" w:history="1">
        <w:r w:rsidRPr="000A6991">
          <w:rPr>
            <w:rStyle w:val="af"/>
            <w:noProof/>
          </w:rPr>
          <w:t>Рисунок  250</w:t>
        </w:r>
        <w:r>
          <w:rPr>
            <w:noProof/>
            <w:webHidden/>
          </w:rPr>
          <w:tab/>
        </w:r>
        <w:r>
          <w:rPr>
            <w:noProof/>
            <w:webHidden/>
          </w:rPr>
          <w:fldChar w:fldCharType="begin"/>
        </w:r>
        <w:r>
          <w:rPr>
            <w:noProof/>
            <w:webHidden/>
          </w:rPr>
          <w:instrText xml:space="preserve"> PAGEREF _Toc212823874 \h </w:instrText>
        </w:r>
        <w:r>
          <w:rPr>
            <w:noProof/>
            <w:webHidden/>
          </w:rPr>
        </w:r>
        <w:r>
          <w:rPr>
            <w:noProof/>
            <w:webHidden/>
          </w:rPr>
          <w:fldChar w:fldCharType="separate"/>
        </w:r>
        <w:r>
          <w:rPr>
            <w:noProof/>
            <w:webHidden/>
          </w:rPr>
          <w:t>180</w:t>
        </w:r>
        <w:r>
          <w:rPr>
            <w:noProof/>
            <w:webHidden/>
          </w:rPr>
          <w:fldChar w:fldCharType="end"/>
        </w:r>
      </w:hyperlink>
    </w:p>
    <w:p w14:paraId="279DF51C" w14:textId="6B0F1711" w:rsidR="00130FFB" w:rsidRDefault="00130FFB">
      <w:pPr>
        <w:pStyle w:val="aff2"/>
        <w:rPr>
          <w:rFonts w:asciiTheme="minorHAnsi" w:eastAsiaTheme="minorEastAsia" w:hAnsiTheme="minorHAnsi" w:cstheme="minorBidi"/>
          <w:noProof/>
          <w:color w:val="auto"/>
          <w:sz w:val="22"/>
          <w:szCs w:val="22"/>
        </w:rPr>
      </w:pPr>
      <w:hyperlink w:anchor="_Toc212823875" w:history="1">
        <w:r w:rsidRPr="000A6991">
          <w:rPr>
            <w:rStyle w:val="af"/>
            <w:noProof/>
          </w:rPr>
          <w:t>Рисунок  251</w:t>
        </w:r>
        <w:r>
          <w:rPr>
            <w:noProof/>
            <w:webHidden/>
          </w:rPr>
          <w:tab/>
        </w:r>
        <w:r>
          <w:rPr>
            <w:noProof/>
            <w:webHidden/>
          </w:rPr>
          <w:fldChar w:fldCharType="begin"/>
        </w:r>
        <w:r>
          <w:rPr>
            <w:noProof/>
            <w:webHidden/>
          </w:rPr>
          <w:instrText xml:space="preserve"> PAGEREF _Toc212823875 \h </w:instrText>
        </w:r>
        <w:r>
          <w:rPr>
            <w:noProof/>
            <w:webHidden/>
          </w:rPr>
        </w:r>
        <w:r>
          <w:rPr>
            <w:noProof/>
            <w:webHidden/>
          </w:rPr>
          <w:fldChar w:fldCharType="separate"/>
        </w:r>
        <w:r>
          <w:rPr>
            <w:noProof/>
            <w:webHidden/>
          </w:rPr>
          <w:t>180</w:t>
        </w:r>
        <w:r>
          <w:rPr>
            <w:noProof/>
            <w:webHidden/>
          </w:rPr>
          <w:fldChar w:fldCharType="end"/>
        </w:r>
      </w:hyperlink>
    </w:p>
    <w:p w14:paraId="71D1037E" w14:textId="6C0CB32B" w:rsidR="00130FFB" w:rsidRDefault="00130FFB">
      <w:pPr>
        <w:pStyle w:val="aff2"/>
        <w:rPr>
          <w:rFonts w:asciiTheme="minorHAnsi" w:eastAsiaTheme="minorEastAsia" w:hAnsiTheme="minorHAnsi" w:cstheme="minorBidi"/>
          <w:noProof/>
          <w:color w:val="auto"/>
          <w:sz w:val="22"/>
          <w:szCs w:val="22"/>
        </w:rPr>
      </w:pPr>
      <w:hyperlink w:anchor="_Toc212823876" w:history="1">
        <w:r w:rsidRPr="000A6991">
          <w:rPr>
            <w:rStyle w:val="af"/>
            <w:noProof/>
          </w:rPr>
          <w:t>Рисунок  252</w:t>
        </w:r>
        <w:r>
          <w:rPr>
            <w:noProof/>
            <w:webHidden/>
          </w:rPr>
          <w:tab/>
        </w:r>
        <w:r>
          <w:rPr>
            <w:noProof/>
            <w:webHidden/>
          </w:rPr>
          <w:fldChar w:fldCharType="begin"/>
        </w:r>
        <w:r>
          <w:rPr>
            <w:noProof/>
            <w:webHidden/>
          </w:rPr>
          <w:instrText xml:space="preserve"> PAGEREF _Toc212823876 \h </w:instrText>
        </w:r>
        <w:r>
          <w:rPr>
            <w:noProof/>
            <w:webHidden/>
          </w:rPr>
        </w:r>
        <w:r>
          <w:rPr>
            <w:noProof/>
            <w:webHidden/>
          </w:rPr>
          <w:fldChar w:fldCharType="separate"/>
        </w:r>
        <w:r>
          <w:rPr>
            <w:noProof/>
            <w:webHidden/>
          </w:rPr>
          <w:t>180</w:t>
        </w:r>
        <w:r>
          <w:rPr>
            <w:noProof/>
            <w:webHidden/>
          </w:rPr>
          <w:fldChar w:fldCharType="end"/>
        </w:r>
      </w:hyperlink>
    </w:p>
    <w:p w14:paraId="7A7FEE2F" w14:textId="1FB32B7D" w:rsidR="00130FFB" w:rsidRDefault="00130FFB">
      <w:pPr>
        <w:pStyle w:val="aff2"/>
        <w:rPr>
          <w:rFonts w:asciiTheme="minorHAnsi" w:eastAsiaTheme="minorEastAsia" w:hAnsiTheme="minorHAnsi" w:cstheme="minorBidi"/>
          <w:noProof/>
          <w:color w:val="auto"/>
          <w:sz w:val="22"/>
          <w:szCs w:val="22"/>
        </w:rPr>
      </w:pPr>
      <w:hyperlink w:anchor="_Toc212823877" w:history="1">
        <w:r w:rsidRPr="000A6991">
          <w:rPr>
            <w:rStyle w:val="af"/>
            <w:noProof/>
          </w:rPr>
          <w:t>Рисунок  253</w:t>
        </w:r>
        <w:r>
          <w:rPr>
            <w:noProof/>
            <w:webHidden/>
          </w:rPr>
          <w:tab/>
        </w:r>
        <w:r>
          <w:rPr>
            <w:noProof/>
            <w:webHidden/>
          </w:rPr>
          <w:fldChar w:fldCharType="begin"/>
        </w:r>
        <w:r>
          <w:rPr>
            <w:noProof/>
            <w:webHidden/>
          </w:rPr>
          <w:instrText xml:space="preserve"> PAGEREF _Toc212823877 \h </w:instrText>
        </w:r>
        <w:r>
          <w:rPr>
            <w:noProof/>
            <w:webHidden/>
          </w:rPr>
        </w:r>
        <w:r>
          <w:rPr>
            <w:noProof/>
            <w:webHidden/>
          </w:rPr>
          <w:fldChar w:fldCharType="separate"/>
        </w:r>
        <w:r>
          <w:rPr>
            <w:noProof/>
            <w:webHidden/>
          </w:rPr>
          <w:t>181</w:t>
        </w:r>
        <w:r>
          <w:rPr>
            <w:noProof/>
            <w:webHidden/>
          </w:rPr>
          <w:fldChar w:fldCharType="end"/>
        </w:r>
      </w:hyperlink>
    </w:p>
    <w:p w14:paraId="18E17331" w14:textId="14CEA186" w:rsidR="00130FFB" w:rsidRDefault="00130FFB">
      <w:pPr>
        <w:pStyle w:val="aff2"/>
        <w:rPr>
          <w:rFonts w:asciiTheme="minorHAnsi" w:eastAsiaTheme="minorEastAsia" w:hAnsiTheme="minorHAnsi" w:cstheme="minorBidi"/>
          <w:noProof/>
          <w:color w:val="auto"/>
          <w:sz w:val="22"/>
          <w:szCs w:val="22"/>
        </w:rPr>
      </w:pPr>
      <w:hyperlink w:anchor="_Toc212823878" w:history="1">
        <w:r w:rsidRPr="000A6991">
          <w:rPr>
            <w:rStyle w:val="af"/>
            <w:noProof/>
          </w:rPr>
          <w:t>Рисунок  254</w:t>
        </w:r>
        <w:r>
          <w:rPr>
            <w:noProof/>
            <w:webHidden/>
          </w:rPr>
          <w:tab/>
        </w:r>
        <w:r>
          <w:rPr>
            <w:noProof/>
            <w:webHidden/>
          </w:rPr>
          <w:fldChar w:fldCharType="begin"/>
        </w:r>
        <w:r>
          <w:rPr>
            <w:noProof/>
            <w:webHidden/>
          </w:rPr>
          <w:instrText xml:space="preserve"> PAGEREF _Toc212823878 \h </w:instrText>
        </w:r>
        <w:r>
          <w:rPr>
            <w:noProof/>
            <w:webHidden/>
          </w:rPr>
        </w:r>
        <w:r>
          <w:rPr>
            <w:noProof/>
            <w:webHidden/>
          </w:rPr>
          <w:fldChar w:fldCharType="separate"/>
        </w:r>
        <w:r>
          <w:rPr>
            <w:noProof/>
            <w:webHidden/>
          </w:rPr>
          <w:t>182</w:t>
        </w:r>
        <w:r>
          <w:rPr>
            <w:noProof/>
            <w:webHidden/>
          </w:rPr>
          <w:fldChar w:fldCharType="end"/>
        </w:r>
      </w:hyperlink>
    </w:p>
    <w:p w14:paraId="1C0CEADB" w14:textId="3D3ACD63" w:rsidR="00130FFB" w:rsidRDefault="00130FFB">
      <w:pPr>
        <w:pStyle w:val="aff2"/>
        <w:rPr>
          <w:rFonts w:asciiTheme="minorHAnsi" w:eastAsiaTheme="minorEastAsia" w:hAnsiTheme="minorHAnsi" w:cstheme="minorBidi"/>
          <w:noProof/>
          <w:color w:val="auto"/>
          <w:sz w:val="22"/>
          <w:szCs w:val="22"/>
        </w:rPr>
      </w:pPr>
      <w:hyperlink w:anchor="_Toc212823879" w:history="1">
        <w:r w:rsidRPr="000A6991">
          <w:rPr>
            <w:rStyle w:val="af"/>
            <w:noProof/>
          </w:rPr>
          <w:t>Рисунок  255</w:t>
        </w:r>
        <w:r>
          <w:rPr>
            <w:noProof/>
            <w:webHidden/>
          </w:rPr>
          <w:tab/>
        </w:r>
        <w:r>
          <w:rPr>
            <w:noProof/>
            <w:webHidden/>
          </w:rPr>
          <w:fldChar w:fldCharType="begin"/>
        </w:r>
        <w:r>
          <w:rPr>
            <w:noProof/>
            <w:webHidden/>
          </w:rPr>
          <w:instrText xml:space="preserve"> PAGEREF _Toc212823879 \h </w:instrText>
        </w:r>
        <w:r>
          <w:rPr>
            <w:noProof/>
            <w:webHidden/>
          </w:rPr>
        </w:r>
        <w:r>
          <w:rPr>
            <w:noProof/>
            <w:webHidden/>
          </w:rPr>
          <w:fldChar w:fldCharType="separate"/>
        </w:r>
        <w:r>
          <w:rPr>
            <w:noProof/>
            <w:webHidden/>
          </w:rPr>
          <w:t>182</w:t>
        </w:r>
        <w:r>
          <w:rPr>
            <w:noProof/>
            <w:webHidden/>
          </w:rPr>
          <w:fldChar w:fldCharType="end"/>
        </w:r>
      </w:hyperlink>
    </w:p>
    <w:p w14:paraId="369A950C" w14:textId="38E0D524" w:rsidR="00130FFB" w:rsidRDefault="00130FFB">
      <w:pPr>
        <w:pStyle w:val="aff2"/>
        <w:rPr>
          <w:rFonts w:asciiTheme="minorHAnsi" w:eastAsiaTheme="minorEastAsia" w:hAnsiTheme="minorHAnsi" w:cstheme="minorBidi"/>
          <w:noProof/>
          <w:color w:val="auto"/>
          <w:sz w:val="22"/>
          <w:szCs w:val="22"/>
        </w:rPr>
      </w:pPr>
      <w:hyperlink w:anchor="_Toc212823880" w:history="1">
        <w:r w:rsidRPr="000A6991">
          <w:rPr>
            <w:rStyle w:val="af"/>
            <w:noProof/>
          </w:rPr>
          <w:t>Рисунок  256</w:t>
        </w:r>
        <w:r>
          <w:rPr>
            <w:noProof/>
            <w:webHidden/>
          </w:rPr>
          <w:tab/>
        </w:r>
        <w:r>
          <w:rPr>
            <w:noProof/>
            <w:webHidden/>
          </w:rPr>
          <w:fldChar w:fldCharType="begin"/>
        </w:r>
        <w:r>
          <w:rPr>
            <w:noProof/>
            <w:webHidden/>
          </w:rPr>
          <w:instrText xml:space="preserve"> PAGEREF _Toc212823880 \h </w:instrText>
        </w:r>
        <w:r>
          <w:rPr>
            <w:noProof/>
            <w:webHidden/>
          </w:rPr>
        </w:r>
        <w:r>
          <w:rPr>
            <w:noProof/>
            <w:webHidden/>
          </w:rPr>
          <w:fldChar w:fldCharType="separate"/>
        </w:r>
        <w:r>
          <w:rPr>
            <w:noProof/>
            <w:webHidden/>
          </w:rPr>
          <w:t>183</w:t>
        </w:r>
        <w:r>
          <w:rPr>
            <w:noProof/>
            <w:webHidden/>
          </w:rPr>
          <w:fldChar w:fldCharType="end"/>
        </w:r>
      </w:hyperlink>
    </w:p>
    <w:p w14:paraId="6354BDC1" w14:textId="09AF837A" w:rsidR="00130FFB" w:rsidRDefault="00130FFB">
      <w:pPr>
        <w:pStyle w:val="aff2"/>
        <w:rPr>
          <w:rFonts w:asciiTheme="minorHAnsi" w:eastAsiaTheme="minorEastAsia" w:hAnsiTheme="minorHAnsi" w:cstheme="minorBidi"/>
          <w:noProof/>
          <w:color w:val="auto"/>
          <w:sz w:val="22"/>
          <w:szCs w:val="22"/>
        </w:rPr>
      </w:pPr>
      <w:hyperlink w:anchor="_Toc212823881" w:history="1">
        <w:r w:rsidRPr="000A6991">
          <w:rPr>
            <w:rStyle w:val="af"/>
            <w:noProof/>
          </w:rPr>
          <w:t>Рисунок  257</w:t>
        </w:r>
        <w:r>
          <w:rPr>
            <w:noProof/>
            <w:webHidden/>
          </w:rPr>
          <w:tab/>
        </w:r>
        <w:r>
          <w:rPr>
            <w:noProof/>
            <w:webHidden/>
          </w:rPr>
          <w:fldChar w:fldCharType="begin"/>
        </w:r>
        <w:r>
          <w:rPr>
            <w:noProof/>
            <w:webHidden/>
          </w:rPr>
          <w:instrText xml:space="preserve"> PAGEREF _Toc212823881 \h </w:instrText>
        </w:r>
        <w:r>
          <w:rPr>
            <w:noProof/>
            <w:webHidden/>
          </w:rPr>
        </w:r>
        <w:r>
          <w:rPr>
            <w:noProof/>
            <w:webHidden/>
          </w:rPr>
          <w:fldChar w:fldCharType="separate"/>
        </w:r>
        <w:r>
          <w:rPr>
            <w:noProof/>
            <w:webHidden/>
          </w:rPr>
          <w:t>183</w:t>
        </w:r>
        <w:r>
          <w:rPr>
            <w:noProof/>
            <w:webHidden/>
          </w:rPr>
          <w:fldChar w:fldCharType="end"/>
        </w:r>
      </w:hyperlink>
    </w:p>
    <w:p w14:paraId="4500917F" w14:textId="7DA3EBC4" w:rsidR="00130FFB" w:rsidRDefault="00130FFB">
      <w:pPr>
        <w:pStyle w:val="aff2"/>
        <w:rPr>
          <w:rFonts w:asciiTheme="minorHAnsi" w:eastAsiaTheme="minorEastAsia" w:hAnsiTheme="minorHAnsi" w:cstheme="minorBidi"/>
          <w:noProof/>
          <w:color w:val="auto"/>
          <w:sz w:val="22"/>
          <w:szCs w:val="22"/>
        </w:rPr>
      </w:pPr>
      <w:hyperlink w:anchor="_Toc212823882" w:history="1">
        <w:r w:rsidRPr="000A6991">
          <w:rPr>
            <w:rStyle w:val="af"/>
            <w:noProof/>
          </w:rPr>
          <w:t>Рисунок  258</w:t>
        </w:r>
        <w:r>
          <w:rPr>
            <w:noProof/>
            <w:webHidden/>
          </w:rPr>
          <w:tab/>
        </w:r>
        <w:r>
          <w:rPr>
            <w:noProof/>
            <w:webHidden/>
          </w:rPr>
          <w:fldChar w:fldCharType="begin"/>
        </w:r>
        <w:r>
          <w:rPr>
            <w:noProof/>
            <w:webHidden/>
          </w:rPr>
          <w:instrText xml:space="preserve"> PAGEREF _Toc212823882 \h </w:instrText>
        </w:r>
        <w:r>
          <w:rPr>
            <w:noProof/>
            <w:webHidden/>
          </w:rPr>
        </w:r>
        <w:r>
          <w:rPr>
            <w:noProof/>
            <w:webHidden/>
          </w:rPr>
          <w:fldChar w:fldCharType="separate"/>
        </w:r>
        <w:r>
          <w:rPr>
            <w:noProof/>
            <w:webHidden/>
          </w:rPr>
          <w:t>183</w:t>
        </w:r>
        <w:r>
          <w:rPr>
            <w:noProof/>
            <w:webHidden/>
          </w:rPr>
          <w:fldChar w:fldCharType="end"/>
        </w:r>
      </w:hyperlink>
    </w:p>
    <w:p w14:paraId="41DA7CB2" w14:textId="68184B84" w:rsidR="00130FFB" w:rsidRDefault="00130FFB">
      <w:pPr>
        <w:pStyle w:val="aff2"/>
        <w:rPr>
          <w:rFonts w:asciiTheme="minorHAnsi" w:eastAsiaTheme="minorEastAsia" w:hAnsiTheme="minorHAnsi" w:cstheme="minorBidi"/>
          <w:noProof/>
          <w:color w:val="auto"/>
          <w:sz w:val="22"/>
          <w:szCs w:val="22"/>
        </w:rPr>
      </w:pPr>
      <w:hyperlink w:anchor="_Toc212823883" w:history="1">
        <w:r w:rsidRPr="000A6991">
          <w:rPr>
            <w:rStyle w:val="af"/>
            <w:noProof/>
          </w:rPr>
          <w:t>Рисунок  259</w:t>
        </w:r>
        <w:r>
          <w:rPr>
            <w:noProof/>
            <w:webHidden/>
          </w:rPr>
          <w:tab/>
        </w:r>
        <w:r>
          <w:rPr>
            <w:noProof/>
            <w:webHidden/>
          </w:rPr>
          <w:fldChar w:fldCharType="begin"/>
        </w:r>
        <w:r>
          <w:rPr>
            <w:noProof/>
            <w:webHidden/>
          </w:rPr>
          <w:instrText xml:space="preserve"> PAGEREF _Toc212823883 \h </w:instrText>
        </w:r>
        <w:r>
          <w:rPr>
            <w:noProof/>
            <w:webHidden/>
          </w:rPr>
        </w:r>
        <w:r>
          <w:rPr>
            <w:noProof/>
            <w:webHidden/>
          </w:rPr>
          <w:fldChar w:fldCharType="separate"/>
        </w:r>
        <w:r>
          <w:rPr>
            <w:noProof/>
            <w:webHidden/>
          </w:rPr>
          <w:t>183</w:t>
        </w:r>
        <w:r>
          <w:rPr>
            <w:noProof/>
            <w:webHidden/>
          </w:rPr>
          <w:fldChar w:fldCharType="end"/>
        </w:r>
      </w:hyperlink>
    </w:p>
    <w:p w14:paraId="75EE7E0B" w14:textId="63CF29F2" w:rsidR="00130FFB" w:rsidRDefault="00130FFB">
      <w:pPr>
        <w:pStyle w:val="aff2"/>
        <w:rPr>
          <w:rFonts w:asciiTheme="minorHAnsi" w:eastAsiaTheme="minorEastAsia" w:hAnsiTheme="minorHAnsi" w:cstheme="minorBidi"/>
          <w:noProof/>
          <w:color w:val="auto"/>
          <w:sz w:val="22"/>
          <w:szCs w:val="22"/>
        </w:rPr>
      </w:pPr>
      <w:hyperlink w:anchor="_Toc212823884" w:history="1">
        <w:r w:rsidRPr="000A6991">
          <w:rPr>
            <w:rStyle w:val="af"/>
            <w:noProof/>
          </w:rPr>
          <w:t>Рисунок  260</w:t>
        </w:r>
        <w:r>
          <w:rPr>
            <w:noProof/>
            <w:webHidden/>
          </w:rPr>
          <w:tab/>
        </w:r>
        <w:r>
          <w:rPr>
            <w:noProof/>
            <w:webHidden/>
          </w:rPr>
          <w:fldChar w:fldCharType="begin"/>
        </w:r>
        <w:r>
          <w:rPr>
            <w:noProof/>
            <w:webHidden/>
          </w:rPr>
          <w:instrText xml:space="preserve"> PAGEREF _Toc212823884 \h </w:instrText>
        </w:r>
        <w:r>
          <w:rPr>
            <w:noProof/>
            <w:webHidden/>
          </w:rPr>
        </w:r>
        <w:r>
          <w:rPr>
            <w:noProof/>
            <w:webHidden/>
          </w:rPr>
          <w:fldChar w:fldCharType="separate"/>
        </w:r>
        <w:r>
          <w:rPr>
            <w:noProof/>
            <w:webHidden/>
          </w:rPr>
          <w:t>184</w:t>
        </w:r>
        <w:r>
          <w:rPr>
            <w:noProof/>
            <w:webHidden/>
          </w:rPr>
          <w:fldChar w:fldCharType="end"/>
        </w:r>
      </w:hyperlink>
    </w:p>
    <w:p w14:paraId="596673D7" w14:textId="78E47A4F" w:rsidR="00130FFB" w:rsidRDefault="00130FFB">
      <w:pPr>
        <w:pStyle w:val="aff2"/>
        <w:rPr>
          <w:rFonts w:asciiTheme="minorHAnsi" w:eastAsiaTheme="minorEastAsia" w:hAnsiTheme="minorHAnsi" w:cstheme="minorBidi"/>
          <w:noProof/>
          <w:color w:val="auto"/>
          <w:sz w:val="22"/>
          <w:szCs w:val="22"/>
        </w:rPr>
      </w:pPr>
      <w:hyperlink w:anchor="_Toc212823885" w:history="1">
        <w:r w:rsidRPr="000A6991">
          <w:rPr>
            <w:rStyle w:val="af"/>
            <w:noProof/>
          </w:rPr>
          <w:t>Рисунок  261</w:t>
        </w:r>
        <w:r>
          <w:rPr>
            <w:noProof/>
            <w:webHidden/>
          </w:rPr>
          <w:tab/>
        </w:r>
        <w:r>
          <w:rPr>
            <w:noProof/>
            <w:webHidden/>
          </w:rPr>
          <w:fldChar w:fldCharType="begin"/>
        </w:r>
        <w:r>
          <w:rPr>
            <w:noProof/>
            <w:webHidden/>
          </w:rPr>
          <w:instrText xml:space="preserve"> PAGEREF _Toc212823885 \h </w:instrText>
        </w:r>
        <w:r>
          <w:rPr>
            <w:noProof/>
            <w:webHidden/>
          </w:rPr>
        </w:r>
        <w:r>
          <w:rPr>
            <w:noProof/>
            <w:webHidden/>
          </w:rPr>
          <w:fldChar w:fldCharType="separate"/>
        </w:r>
        <w:r>
          <w:rPr>
            <w:noProof/>
            <w:webHidden/>
          </w:rPr>
          <w:t>184</w:t>
        </w:r>
        <w:r>
          <w:rPr>
            <w:noProof/>
            <w:webHidden/>
          </w:rPr>
          <w:fldChar w:fldCharType="end"/>
        </w:r>
      </w:hyperlink>
    </w:p>
    <w:p w14:paraId="4A76E515" w14:textId="71B2EB8E" w:rsidR="00130FFB" w:rsidRDefault="00130FFB">
      <w:pPr>
        <w:pStyle w:val="aff2"/>
        <w:rPr>
          <w:rFonts w:asciiTheme="minorHAnsi" w:eastAsiaTheme="minorEastAsia" w:hAnsiTheme="minorHAnsi" w:cstheme="minorBidi"/>
          <w:noProof/>
          <w:color w:val="auto"/>
          <w:sz w:val="22"/>
          <w:szCs w:val="22"/>
        </w:rPr>
      </w:pPr>
      <w:hyperlink w:anchor="_Toc212823886" w:history="1">
        <w:r w:rsidRPr="000A6991">
          <w:rPr>
            <w:rStyle w:val="af"/>
            <w:noProof/>
          </w:rPr>
          <w:t>Рисунок  262</w:t>
        </w:r>
        <w:r>
          <w:rPr>
            <w:noProof/>
            <w:webHidden/>
          </w:rPr>
          <w:tab/>
        </w:r>
        <w:r>
          <w:rPr>
            <w:noProof/>
            <w:webHidden/>
          </w:rPr>
          <w:fldChar w:fldCharType="begin"/>
        </w:r>
        <w:r>
          <w:rPr>
            <w:noProof/>
            <w:webHidden/>
          </w:rPr>
          <w:instrText xml:space="preserve"> PAGEREF _Toc212823886 \h </w:instrText>
        </w:r>
        <w:r>
          <w:rPr>
            <w:noProof/>
            <w:webHidden/>
          </w:rPr>
        </w:r>
        <w:r>
          <w:rPr>
            <w:noProof/>
            <w:webHidden/>
          </w:rPr>
          <w:fldChar w:fldCharType="separate"/>
        </w:r>
        <w:r>
          <w:rPr>
            <w:noProof/>
            <w:webHidden/>
          </w:rPr>
          <w:t>184</w:t>
        </w:r>
        <w:r>
          <w:rPr>
            <w:noProof/>
            <w:webHidden/>
          </w:rPr>
          <w:fldChar w:fldCharType="end"/>
        </w:r>
      </w:hyperlink>
    </w:p>
    <w:p w14:paraId="4E3F38A2" w14:textId="48A92269" w:rsidR="00130FFB" w:rsidRDefault="00130FFB">
      <w:pPr>
        <w:pStyle w:val="aff2"/>
        <w:rPr>
          <w:rFonts w:asciiTheme="minorHAnsi" w:eastAsiaTheme="minorEastAsia" w:hAnsiTheme="minorHAnsi" w:cstheme="minorBidi"/>
          <w:noProof/>
          <w:color w:val="auto"/>
          <w:sz w:val="22"/>
          <w:szCs w:val="22"/>
        </w:rPr>
      </w:pPr>
      <w:hyperlink w:anchor="_Toc212823887" w:history="1">
        <w:r w:rsidRPr="000A6991">
          <w:rPr>
            <w:rStyle w:val="af"/>
            <w:noProof/>
            <w:snapToGrid w:val="0"/>
          </w:rPr>
          <w:t>Рисунок 263</w:t>
        </w:r>
        <w:r>
          <w:rPr>
            <w:noProof/>
            <w:webHidden/>
          </w:rPr>
          <w:tab/>
        </w:r>
        <w:r>
          <w:rPr>
            <w:noProof/>
            <w:webHidden/>
          </w:rPr>
          <w:fldChar w:fldCharType="begin"/>
        </w:r>
        <w:r>
          <w:rPr>
            <w:noProof/>
            <w:webHidden/>
          </w:rPr>
          <w:instrText xml:space="preserve"> PAGEREF _Toc212823887 \h </w:instrText>
        </w:r>
        <w:r>
          <w:rPr>
            <w:noProof/>
            <w:webHidden/>
          </w:rPr>
        </w:r>
        <w:r>
          <w:rPr>
            <w:noProof/>
            <w:webHidden/>
          </w:rPr>
          <w:fldChar w:fldCharType="separate"/>
        </w:r>
        <w:r>
          <w:rPr>
            <w:noProof/>
            <w:webHidden/>
          </w:rPr>
          <w:t>185</w:t>
        </w:r>
        <w:r>
          <w:rPr>
            <w:noProof/>
            <w:webHidden/>
          </w:rPr>
          <w:fldChar w:fldCharType="end"/>
        </w:r>
      </w:hyperlink>
    </w:p>
    <w:p w14:paraId="6A6C8F2B" w14:textId="0D6BDC4A" w:rsidR="00130FFB" w:rsidRDefault="00130FFB">
      <w:pPr>
        <w:pStyle w:val="aff2"/>
        <w:rPr>
          <w:rFonts w:asciiTheme="minorHAnsi" w:eastAsiaTheme="minorEastAsia" w:hAnsiTheme="minorHAnsi" w:cstheme="minorBidi"/>
          <w:noProof/>
          <w:color w:val="auto"/>
          <w:sz w:val="22"/>
          <w:szCs w:val="22"/>
        </w:rPr>
      </w:pPr>
      <w:hyperlink w:anchor="_Toc212823888" w:history="1">
        <w:r w:rsidRPr="000A6991">
          <w:rPr>
            <w:rStyle w:val="af"/>
            <w:noProof/>
            <w:snapToGrid w:val="0"/>
          </w:rPr>
          <w:t>Рисунок 264</w:t>
        </w:r>
        <w:r>
          <w:rPr>
            <w:noProof/>
            <w:webHidden/>
          </w:rPr>
          <w:tab/>
        </w:r>
        <w:r>
          <w:rPr>
            <w:noProof/>
            <w:webHidden/>
          </w:rPr>
          <w:fldChar w:fldCharType="begin"/>
        </w:r>
        <w:r>
          <w:rPr>
            <w:noProof/>
            <w:webHidden/>
          </w:rPr>
          <w:instrText xml:space="preserve"> PAGEREF _Toc212823888 \h </w:instrText>
        </w:r>
        <w:r>
          <w:rPr>
            <w:noProof/>
            <w:webHidden/>
          </w:rPr>
        </w:r>
        <w:r>
          <w:rPr>
            <w:noProof/>
            <w:webHidden/>
          </w:rPr>
          <w:fldChar w:fldCharType="separate"/>
        </w:r>
        <w:r>
          <w:rPr>
            <w:noProof/>
            <w:webHidden/>
          </w:rPr>
          <w:t>186</w:t>
        </w:r>
        <w:r>
          <w:rPr>
            <w:noProof/>
            <w:webHidden/>
          </w:rPr>
          <w:fldChar w:fldCharType="end"/>
        </w:r>
      </w:hyperlink>
    </w:p>
    <w:p w14:paraId="61BD492C" w14:textId="5BEF70E0" w:rsidR="00130FFB" w:rsidRDefault="00130FFB">
      <w:pPr>
        <w:pStyle w:val="aff2"/>
        <w:rPr>
          <w:rFonts w:asciiTheme="minorHAnsi" w:eastAsiaTheme="minorEastAsia" w:hAnsiTheme="minorHAnsi" w:cstheme="minorBidi"/>
          <w:noProof/>
          <w:color w:val="auto"/>
          <w:sz w:val="22"/>
          <w:szCs w:val="22"/>
        </w:rPr>
      </w:pPr>
      <w:hyperlink w:anchor="_Toc212823889" w:history="1">
        <w:r w:rsidRPr="000A6991">
          <w:rPr>
            <w:rStyle w:val="af"/>
            <w:noProof/>
          </w:rPr>
          <w:t>Рисунок 265</w:t>
        </w:r>
        <w:r>
          <w:rPr>
            <w:noProof/>
            <w:webHidden/>
          </w:rPr>
          <w:tab/>
        </w:r>
        <w:r>
          <w:rPr>
            <w:noProof/>
            <w:webHidden/>
          </w:rPr>
          <w:fldChar w:fldCharType="begin"/>
        </w:r>
        <w:r>
          <w:rPr>
            <w:noProof/>
            <w:webHidden/>
          </w:rPr>
          <w:instrText xml:space="preserve"> PAGEREF _Toc212823889 \h </w:instrText>
        </w:r>
        <w:r>
          <w:rPr>
            <w:noProof/>
            <w:webHidden/>
          </w:rPr>
        </w:r>
        <w:r>
          <w:rPr>
            <w:noProof/>
            <w:webHidden/>
          </w:rPr>
          <w:fldChar w:fldCharType="separate"/>
        </w:r>
        <w:r>
          <w:rPr>
            <w:noProof/>
            <w:webHidden/>
          </w:rPr>
          <w:t>186</w:t>
        </w:r>
        <w:r>
          <w:rPr>
            <w:noProof/>
            <w:webHidden/>
          </w:rPr>
          <w:fldChar w:fldCharType="end"/>
        </w:r>
      </w:hyperlink>
    </w:p>
    <w:p w14:paraId="35AD140C" w14:textId="32A9F5DC" w:rsidR="00130FFB" w:rsidRDefault="00130FFB">
      <w:pPr>
        <w:pStyle w:val="aff2"/>
        <w:rPr>
          <w:rFonts w:asciiTheme="minorHAnsi" w:eastAsiaTheme="minorEastAsia" w:hAnsiTheme="minorHAnsi" w:cstheme="minorBidi"/>
          <w:noProof/>
          <w:color w:val="auto"/>
          <w:sz w:val="22"/>
          <w:szCs w:val="22"/>
        </w:rPr>
      </w:pPr>
      <w:hyperlink w:anchor="_Toc212823890" w:history="1">
        <w:r w:rsidRPr="000A6991">
          <w:rPr>
            <w:rStyle w:val="af"/>
            <w:noProof/>
            <w:snapToGrid w:val="0"/>
          </w:rPr>
          <w:t>Рисунок 266</w:t>
        </w:r>
        <w:r>
          <w:rPr>
            <w:noProof/>
            <w:webHidden/>
          </w:rPr>
          <w:tab/>
        </w:r>
        <w:r>
          <w:rPr>
            <w:noProof/>
            <w:webHidden/>
          </w:rPr>
          <w:fldChar w:fldCharType="begin"/>
        </w:r>
        <w:r>
          <w:rPr>
            <w:noProof/>
            <w:webHidden/>
          </w:rPr>
          <w:instrText xml:space="preserve"> PAGEREF _Toc212823890 \h </w:instrText>
        </w:r>
        <w:r>
          <w:rPr>
            <w:noProof/>
            <w:webHidden/>
          </w:rPr>
        </w:r>
        <w:r>
          <w:rPr>
            <w:noProof/>
            <w:webHidden/>
          </w:rPr>
          <w:fldChar w:fldCharType="separate"/>
        </w:r>
        <w:r>
          <w:rPr>
            <w:noProof/>
            <w:webHidden/>
          </w:rPr>
          <w:t>187</w:t>
        </w:r>
        <w:r>
          <w:rPr>
            <w:noProof/>
            <w:webHidden/>
          </w:rPr>
          <w:fldChar w:fldCharType="end"/>
        </w:r>
      </w:hyperlink>
    </w:p>
    <w:p w14:paraId="4BE6DBE3" w14:textId="7189226A" w:rsidR="00130FFB" w:rsidRDefault="00130FFB">
      <w:pPr>
        <w:pStyle w:val="aff2"/>
        <w:rPr>
          <w:rFonts w:asciiTheme="minorHAnsi" w:eastAsiaTheme="minorEastAsia" w:hAnsiTheme="minorHAnsi" w:cstheme="minorBidi"/>
          <w:noProof/>
          <w:color w:val="auto"/>
          <w:sz w:val="22"/>
          <w:szCs w:val="22"/>
        </w:rPr>
      </w:pPr>
      <w:hyperlink w:anchor="_Toc212823891" w:history="1">
        <w:r w:rsidRPr="000A6991">
          <w:rPr>
            <w:rStyle w:val="af"/>
            <w:noProof/>
          </w:rPr>
          <w:t>Рисунок 267</w:t>
        </w:r>
        <w:r>
          <w:rPr>
            <w:noProof/>
            <w:webHidden/>
          </w:rPr>
          <w:tab/>
        </w:r>
        <w:r>
          <w:rPr>
            <w:noProof/>
            <w:webHidden/>
          </w:rPr>
          <w:fldChar w:fldCharType="begin"/>
        </w:r>
        <w:r>
          <w:rPr>
            <w:noProof/>
            <w:webHidden/>
          </w:rPr>
          <w:instrText xml:space="preserve"> PAGEREF _Toc212823891 \h </w:instrText>
        </w:r>
        <w:r>
          <w:rPr>
            <w:noProof/>
            <w:webHidden/>
          </w:rPr>
        </w:r>
        <w:r>
          <w:rPr>
            <w:noProof/>
            <w:webHidden/>
          </w:rPr>
          <w:fldChar w:fldCharType="separate"/>
        </w:r>
        <w:r>
          <w:rPr>
            <w:noProof/>
            <w:webHidden/>
          </w:rPr>
          <w:t>187</w:t>
        </w:r>
        <w:r>
          <w:rPr>
            <w:noProof/>
            <w:webHidden/>
          </w:rPr>
          <w:fldChar w:fldCharType="end"/>
        </w:r>
      </w:hyperlink>
    </w:p>
    <w:p w14:paraId="728E70E6" w14:textId="373D4C12" w:rsidR="00130FFB" w:rsidRDefault="00130FFB">
      <w:pPr>
        <w:pStyle w:val="aff2"/>
        <w:rPr>
          <w:rFonts w:asciiTheme="minorHAnsi" w:eastAsiaTheme="minorEastAsia" w:hAnsiTheme="minorHAnsi" w:cstheme="minorBidi"/>
          <w:noProof/>
          <w:color w:val="auto"/>
          <w:sz w:val="22"/>
          <w:szCs w:val="22"/>
        </w:rPr>
      </w:pPr>
      <w:hyperlink w:anchor="_Toc212823892" w:history="1">
        <w:r w:rsidRPr="000A6991">
          <w:rPr>
            <w:rStyle w:val="af"/>
            <w:noProof/>
          </w:rPr>
          <w:t>Рисунок 268</w:t>
        </w:r>
        <w:r>
          <w:rPr>
            <w:noProof/>
            <w:webHidden/>
          </w:rPr>
          <w:tab/>
        </w:r>
        <w:r>
          <w:rPr>
            <w:noProof/>
            <w:webHidden/>
          </w:rPr>
          <w:fldChar w:fldCharType="begin"/>
        </w:r>
        <w:r>
          <w:rPr>
            <w:noProof/>
            <w:webHidden/>
          </w:rPr>
          <w:instrText xml:space="preserve"> PAGEREF _Toc212823892 \h </w:instrText>
        </w:r>
        <w:r>
          <w:rPr>
            <w:noProof/>
            <w:webHidden/>
          </w:rPr>
        </w:r>
        <w:r>
          <w:rPr>
            <w:noProof/>
            <w:webHidden/>
          </w:rPr>
          <w:fldChar w:fldCharType="separate"/>
        </w:r>
        <w:r>
          <w:rPr>
            <w:noProof/>
            <w:webHidden/>
          </w:rPr>
          <w:t>187</w:t>
        </w:r>
        <w:r>
          <w:rPr>
            <w:noProof/>
            <w:webHidden/>
          </w:rPr>
          <w:fldChar w:fldCharType="end"/>
        </w:r>
      </w:hyperlink>
    </w:p>
    <w:p w14:paraId="5D8E14CC" w14:textId="4575591A" w:rsidR="00130FFB" w:rsidRDefault="00130FFB">
      <w:pPr>
        <w:pStyle w:val="aff2"/>
        <w:rPr>
          <w:rFonts w:asciiTheme="minorHAnsi" w:eastAsiaTheme="minorEastAsia" w:hAnsiTheme="minorHAnsi" w:cstheme="minorBidi"/>
          <w:noProof/>
          <w:color w:val="auto"/>
          <w:sz w:val="22"/>
          <w:szCs w:val="22"/>
        </w:rPr>
      </w:pPr>
      <w:hyperlink w:anchor="_Toc212823893" w:history="1">
        <w:r w:rsidRPr="000A6991">
          <w:rPr>
            <w:rStyle w:val="af"/>
            <w:noProof/>
          </w:rPr>
          <w:t>Рисунок 269</w:t>
        </w:r>
        <w:r>
          <w:rPr>
            <w:noProof/>
            <w:webHidden/>
          </w:rPr>
          <w:tab/>
        </w:r>
        <w:r>
          <w:rPr>
            <w:noProof/>
            <w:webHidden/>
          </w:rPr>
          <w:fldChar w:fldCharType="begin"/>
        </w:r>
        <w:r>
          <w:rPr>
            <w:noProof/>
            <w:webHidden/>
          </w:rPr>
          <w:instrText xml:space="preserve"> PAGEREF _Toc212823893 \h </w:instrText>
        </w:r>
        <w:r>
          <w:rPr>
            <w:noProof/>
            <w:webHidden/>
          </w:rPr>
        </w:r>
        <w:r>
          <w:rPr>
            <w:noProof/>
            <w:webHidden/>
          </w:rPr>
          <w:fldChar w:fldCharType="separate"/>
        </w:r>
        <w:r>
          <w:rPr>
            <w:noProof/>
            <w:webHidden/>
          </w:rPr>
          <w:t>188</w:t>
        </w:r>
        <w:r>
          <w:rPr>
            <w:noProof/>
            <w:webHidden/>
          </w:rPr>
          <w:fldChar w:fldCharType="end"/>
        </w:r>
      </w:hyperlink>
    </w:p>
    <w:p w14:paraId="2EC0D005" w14:textId="586985E5" w:rsidR="00130FFB" w:rsidRDefault="00130FFB">
      <w:pPr>
        <w:pStyle w:val="aff2"/>
        <w:rPr>
          <w:rFonts w:asciiTheme="minorHAnsi" w:eastAsiaTheme="minorEastAsia" w:hAnsiTheme="minorHAnsi" w:cstheme="minorBidi"/>
          <w:noProof/>
          <w:color w:val="auto"/>
          <w:sz w:val="22"/>
          <w:szCs w:val="22"/>
        </w:rPr>
      </w:pPr>
      <w:hyperlink w:anchor="_Toc212823894" w:history="1">
        <w:r w:rsidRPr="000A6991">
          <w:rPr>
            <w:rStyle w:val="af"/>
            <w:noProof/>
          </w:rPr>
          <w:t>Рисунок  270</w:t>
        </w:r>
        <w:r>
          <w:rPr>
            <w:noProof/>
            <w:webHidden/>
          </w:rPr>
          <w:tab/>
        </w:r>
        <w:r>
          <w:rPr>
            <w:noProof/>
            <w:webHidden/>
          </w:rPr>
          <w:fldChar w:fldCharType="begin"/>
        </w:r>
        <w:r>
          <w:rPr>
            <w:noProof/>
            <w:webHidden/>
          </w:rPr>
          <w:instrText xml:space="preserve"> PAGEREF _Toc212823894 \h </w:instrText>
        </w:r>
        <w:r>
          <w:rPr>
            <w:noProof/>
            <w:webHidden/>
          </w:rPr>
        </w:r>
        <w:r>
          <w:rPr>
            <w:noProof/>
            <w:webHidden/>
          </w:rPr>
          <w:fldChar w:fldCharType="separate"/>
        </w:r>
        <w:r>
          <w:rPr>
            <w:noProof/>
            <w:webHidden/>
          </w:rPr>
          <w:t>188</w:t>
        </w:r>
        <w:r>
          <w:rPr>
            <w:noProof/>
            <w:webHidden/>
          </w:rPr>
          <w:fldChar w:fldCharType="end"/>
        </w:r>
      </w:hyperlink>
    </w:p>
    <w:p w14:paraId="35F91799" w14:textId="27E1F1DD" w:rsidR="00130FFB" w:rsidRDefault="00130FFB">
      <w:pPr>
        <w:pStyle w:val="aff2"/>
        <w:rPr>
          <w:rFonts w:asciiTheme="minorHAnsi" w:eastAsiaTheme="minorEastAsia" w:hAnsiTheme="minorHAnsi" w:cstheme="minorBidi"/>
          <w:noProof/>
          <w:color w:val="auto"/>
          <w:sz w:val="22"/>
          <w:szCs w:val="22"/>
        </w:rPr>
      </w:pPr>
      <w:hyperlink w:anchor="_Toc212823895" w:history="1">
        <w:r w:rsidRPr="000A6991">
          <w:rPr>
            <w:rStyle w:val="af"/>
            <w:noProof/>
          </w:rPr>
          <w:t>Рисунок  271</w:t>
        </w:r>
        <w:r>
          <w:rPr>
            <w:noProof/>
            <w:webHidden/>
          </w:rPr>
          <w:tab/>
        </w:r>
        <w:r>
          <w:rPr>
            <w:noProof/>
            <w:webHidden/>
          </w:rPr>
          <w:fldChar w:fldCharType="begin"/>
        </w:r>
        <w:r>
          <w:rPr>
            <w:noProof/>
            <w:webHidden/>
          </w:rPr>
          <w:instrText xml:space="preserve"> PAGEREF _Toc212823895 \h </w:instrText>
        </w:r>
        <w:r>
          <w:rPr>
            <w:noProof/>
            <w:webHidden/>
          </w:rPr>
        </w:r>
        <w:r>
          <w:rPr>
            <w:noProof/>
            <w:webHidden/>
          </w:rPr>
          <w:fldChar w:fldCharType="separate"/>
        </w:r>
        <w:r>
          <w:rPr>
            <w:noProof/>
            <w:webHidden/>
          </w:rPr>
          <w:t>189</w:t>
        </w:r>
        <w:r>
          <w:rPr>
            <w:noProof/>
            <w:webHidden/>
          </w:rPr>
          <w:fldChar w:fldCharType="end"/>
        </w:r>
      </w:hyperlink>
    </w:p>
    <w:p w14:paraId="300B22DF" w14:textId="1DB5D81C" w:rsidR="00130FFB" w:rsidRDefault="00130FFB">
      <w:pPr>
        <w:pStyle w:val="aff2"/>
        <w:rPr>
          <w:rFonts w:asciiTheme="minorHAnsi" w:eastAsiaTheme="minorEastAsia" w:hAnsiTheme="minorHAnsi" w:cstheme="minorBidi"/>
          <w:noProof/>
          <w:color w:val="auto"/>
          <w:sz w:val="22"/>
          <w:szCs w:val="22"/>
        </w:rPr>
      </w:pPr>
      <w:hyperlink w:anchor="_Toc212823896" w:history="1">
        <w:r w:rsidRPr="000A6991">
          <w:rPr>
            <w:rStyle w:val="af"/>
            <w:noProof/>
          </w:rPr>
          <w:t>Рисунок  272</w:t>
        </w:r>
        <w:r>
          <w:rPr>
            <w:noProof/>
            <w:webHidden/>
          </w:rPr>
          <w:tab/>
        </w:r>
        <w:r>
          <w:rPr>
            <w:noProof/>
            <w:webHidden/>
          </w:rPr>
          <w:fldChar w:fldCharType="begin"/>
        </w:r>
        <w:r>
          <w:rPr>
            <w:noProof/>
            <w:webHidden/>
          </w:rPr>
          <w:instrText xml:space="preserve"> PAGEREF _Toc212823896 \h </w:instrText>
        </w:r>
        <w:r>
          <w:rPr>
            <w:noProof/>
            <w:webHidden/>
          </w:rPr>
        </w:r>
        <w:r>
          <w:rPr>
            <w:noProof/>
            <w:webHidden/>
          </w:rPr>
          <w:fldChar w:fldCharType="separate"/>
        </w:r>
        <w:r>
          <w:rPr>
            <w:noProof/>
            <w:webHidden/>
          </w:rPr>
          <w:t>189</w:t>
        </w:r>
        <w:r>
          <w:rPr>
            <w:noProof/>
            <w:webHidden/>
          </w:rPr>
          <w:fldChar w:fldCharType="end"/>
        </w:r>
      </w:hyperlink>
    </w:p>
    <w:p w14:paraId="36459A22" w14:textId="76001C0B" w:rsidR="00130FFB" w:rsidRDefault="00130FFB">
      <w:pPr>
        <w:pStyle w:val="aff2"/>
        <w:rPr>
          <w:rFonts w:asciiTheme="minorHAnsi" w:eastAsiaTheme="minorEastAsia" w:hAnsiTheme="minorHAnsi" w:cstheme="minorBidi"/>
          <w:noProof/>
          <w:color w:val="auto"/>
          <w:sz w:val="22"/>
          <w:szCs w:val="22"/>
        </w:rPr>
      </w:pPr>
      <w:hyperlink w:anchor="_Toc212823897" w:history="1">
        <w:r w:rsidRPr="000A6991">
          <w:rPr>
            <w:rStyle w:val="af"/>
            <w:noProof/>
          </w:rPr>
          <w:t>Рисунок  273</w:t>
        </w:r>
        <w:r>
          <w:rPr>
            <w:noProof/>
            <w:webHidden/>
          </w:rPr>
          <w:tab/>
        </w:r>
        <w:r>
          <w:rPr>
            <w:noProof/>
            <w:webHidden/>
          </w:rPr>
          <w:fldChar w:fldCharType="begin"/>
        </w:r>
        <w:r>
          <w:rPr>
            <w:noProof/>
            <w:webHidden/>
          </w:rPr>
          <w:instrText xml:space="preserve"> PAGEREF _Toc212823897 \h </w:instrText>
        </w:r>
        <w:r>
          <w:rPr>
            <w:noProof/>
            <w:webHidden/>
          </w:rPr>
        </w:r>
        <w:r>
          <w:rPr>
            <w:noProof/>
            <w:webHidden/>
          </w:rPr>
          <w:fldChar w:fldCharType="separate"/>
        </w:r>
        <w:r>
          <w:rPr>
            <w:noProof/>
            <w:webHidden/>
          </w:rPr>
          <w:t>189</w:t>
        </w:r>
        <w:r>
          <w:rPr>
            <w:noProof/>
            <w:webHidden/>
          </w:rPr>
          <w:fldChar w:fldCharType="end"/>
        </w:r>
      </w:hyperlink>
    </w:p>
    <w:p w14:paraId="2736CB04" w14:textId="0A7809D7" w:rsidR="00130FFB" w:rsidRDefault="00130FFB">
      <w:pPr>
        <w:pStyle w:val="aff2"/>
        <w:rPr>
          <w:rFonts w:asciiTheme="minorHAnsi" w:eastAsiaTheme="minorEastAsia" w:hAnsiTheme="minorHAnsi" w:cstheme="minorBidi"/>
          <w:noProof/>
          <w:color w:val="auto"/>
          <w:sz w:val="22"/>
          <w:szCs w:val="22"/>
        </w:rPr>
      </w:pPr>
      <w:hyperlink w:anchor="_Toc212823898" w:history="1">
        <w:r w:rsidRPr="000A6991">
          <w:rPr>
            <w:rStyle w:val="af"/>
            <w:noProof/>
          </w:rPr>
          <w:t>Рисунок  274</w:t>
        </w:r>
        <w:r>
          <w:rPr>
            <w:noProof/>
            <w:webHidden/>
          </w:rPr>
          <w:tab/>
        </w:r>
        <w:r>
          <w:rPr>
            <w:noProof/>
            <w:webHidden/>
          </w:rPr>
          <w:fldChar w:fldCharType="begin"/>
        </w:r>
        <w:r>
          <w:rPr>
            <w:noProof/>
            <w:webHidden/>
          </w:rPr>
          <w:instrText xml:space="preserve"> PAGEREF _Toc212823898 \h </w:instrText>
        </w:r>
        <w:r>
          <w:rPr>
            <w:noProof/>
            <w:webHidden/>
          </w:rPr>
        </w:r>
        <w:r>
          <w:rPr>
            <w:noProof/>
            <w:webHidden/>
          </w:rPr>
          <w:fldChar w:fldCharType="separate"/>
        </w:r>
        <w:r>
          <w:rPr>
            <w:noProof/>
            <w:webHidden/>
          </w:rPr>
          <w:t>190</w:t>
        </w:r>
        <w:r>
          <w:rPr>
            <w:noProof/>
            <w:webHidden/>
          </w:rPr>
          <w:fldChar w:fldCharType="end"/>
        </w:r>
      </w:hyperlink>
    </w:p>
    <w:p w14:paraId="7C1728EC" w14:textId="3197C5F6" w:rsidR="00130FFB" w:rsidRDefault="00130FFB">
      <w:pPr>
        <w:pStyle w:val="aff2"/>
        <w:rPr>
          <w:rFonts w:asciiTheme="minorHAnsi" w:eastAsiaTheme="minorEastAsia" w:hAnsiTheme="minorHAnsi" w:cstheme="minorBidi"/>
          <w:noProof/>
          <w:color w:val="auto"/>
          <w:sz w:val="22"/>
          <w:szCs w:val="22"/>
        </w:rPr>
      </w:pPr>
      <w:hyperlink w:anchor="_Toc212823899" w:history="1">
        <w:r w:rsidRPr="000A6991">
          <w:rPr>
            <w:rStyle w:val="af"/>
            <w:noProof/>
          </w:rPr>
          <w:t>Рисунок  275</w:t>
        </w:r>
        <w:r>
          <w:rPr>
            <w:noProof/>
            <w:webHidden/>
          </w:rPr>
          <w:tab/>
        </w:r>
        <w:r>
          <w:rPr>
            <w:noProof/>
            <w:webHidden/>
          </w:rPr>
          <w:fldChar w:fldCharType="begin"/>
        </w:r>
        <w:r>
          <w:rPr>
            <w:noProof/>
            <w:webHidden/>
          </w:rPr>
          <w:instrText xml:space="preserve"> PAGEREF _Toc212823899 \h </w:instrText>
        </w:r>
        <w:r>
          <w:rPr>
            <w:noProof/>
            <w:webHidden/>
          </w:rPr>
        </w:r>
        <w:r>
          <w:rPr>
            <w:noProof/>
            <w:webHidden/>
          </w:rPr>
          <w:fldChar w:fldCharType="separate"/>
        </w:r>
        <w:r>
          <w:rPr>
            <w:noProof/>
            <w:webHidden/>
          </w:rPr>
          <w:t>190</w:t>
        </w:r>
        <w:r>
          <w:rPr>
            <w:noProof/>
            <w:webHidden/>
          </w:rPr>
          <w:fldChar w:fldCharType="end"/>
        </w:r>
      </w:hyperlink>
    </w:p>
    <w:p w14:paraId="1F89E916" w14:textId="30212F05" w:rsidR="00130FFB" w:rsidRDefault="00130FFB">
      <w:pPr>
        <w:pStyle w:val="aff2"/>
        <w:rPr>
          <w:rFonts w:asciiTheme="minorHAnsi" w:eastAsiaTheme="minorEastAsia" w:hAnsiTheme="minorHAnsi" w:cstheme="minorBidi"/>
          <w:noProof/>
          <w:color w:val="auto"/>
          <w:sz w:val="22"/>
          <w:szCs w:val="22"/>
        </w:rPr>
      </w:pPr>
      <w:hyperlink w:anchor="_Toc212823900" w:history="1">
        <w:r w:rsidRPr="000A6991">
          <w:rPr>
            <w:rStyle w:val="af"/>
            <w:noProof/>
          </w:rPr>
          <w:t>Рисунок  276</w:t>
        </w:r>
        <w:r>
          <w:rPr>
            <w:noProof/>
            <w:webHidden/>
          </w:rPr>
          <w:tab/>
        </w:r>
        <w:r>
          <w:rPr>
            <w:noProof/>
            <w:webHidden/>
          </w:rPr>
          <w:fldChar w:fldCharType="begin"/>
        </w:r>
        <w:r>
          <w:rPr>
            <w:noProof/>
            <w:webHidden/>
          </w:rPr>
          <w:instrText xml:space="preserve"> PAGEREF _Toc212823900 \h </w:instrText>
        </w:r>
        <w:r>
          <w:rPr>
            <w:noProof/>
            <w:webHidden/>
          </w:rPr>
        </w:r>
        <w:r>
          <w:rPr>
            <w:noProof/>
            <w:webHidden/>
          </w:rPr>
          <w:fldChar w:fldCharType="separate"/>
        </w:r>
        <w:r>
          <w:rPr>
            <w:noProof/>
            <w:webHidden/>
          </w:rPr>
          <w:t>190</w:t>
        </w:r>
        <w:r>
          <w:rPr>
            <w:noProof/>
            <w:webHidden/>
          </w:rPr>
          <w:fldChar w:fldCharType="end"/>
        </w:r>
      </w:hyperlink>
    </w:p>
    <w:p w14:paraId="08BFB482" w14:textId="0A7492D2" w:rsidR="00130FFB" w:rsidRDefault="00130FFB">
      <w:pPr>
        <w:pStyle w:val="aff2"/>
        <w:rPr>
          <w:rFonts w:asciiTheme="minorHAnsi" w:eastAsiaTheme="minorEastAsia" w:hAnsiTheme="minorHAnsi" w:cstheme="minorBidi"/>
          <w:noProof/>
          <w:color w:val="auto"/>
          <w:sz w:val="22"/>
          <w:szCs w:val="22"/>
        </w:rPr>
      </w:pPr>
      <w:hyperlink w:anchor="_Toc212823901" w:history="1">
        <w:r w:rsidRPr="000A6991">
          <w:rPr>
            <w:rStyle w:val="af"/>
            <w:noProof/>
          </w:rPr>
          <w:t>Рисунок  277</w:t>
        </w:r>
        <w:r>
          <w:rPr>
            <w:noProof/>
            <w:webHidden/>
          </w:rPr>
          <w:tab/>
        </w:r>
        <w:r>
          <w:rPr>
            <w:noProof/>
            <w:webHidden/>
          </w:rPr>
          <w:fldChar w:fldCharType="begin"/>
        </w:r>
        <w:r>
          <w:rPr>
            <w:noProof/>
            <w:webHidden/>
          </w:rPr>
          <w:instrText xml:space="preserve"> PAGEREF _Toc212823901 \h </w:instrText>
        </w:r>
        <w:r>
          <w:rPr>
            <w:noProof/>
            <w:webHidden/>
          </w:rPr>
        </w:r>
        <w:r>
          <w:rPr>
            <w:noProof/>
            <w:webHidden/>
          </w:rPr>
          <w:fldChar w:fldCharType="separate"/>
        </w:r>
        <w:r>
          <w:rPr>
            <w:noProof/>
            <w:webHidden/>
          </w:rPr>
          <w:t>192</w:t>
        </w:r>
        <w:r>
          <w:rPr>
            <w:noProof/>
            <w:webHidden/>
          </w:rPr>
          <w:fldChar w:fldCharType="end"/>
        </w:r>
      </w:hyperlink>
    </w:p>
    <w:p w14:paraId="3D7C8597" w14:textId="249DF38C" w:rsidR="00130FFB" w:rsidRDefault="00130FFB">
      <w:pPr>
        <w:pStyle w:val="aff2"/>
        <w:rPr>
          <w:rFonts w:asciiTheme="minorHAnsi" w:eastAsiaTheme="minorEastAsia" w:hAnsiTheme="minorHAnsi" w:cstheme="minorBidi"/>
          <w:noProof/>
          <w:color w:val="auto"/>
          <w:sz w:val="22"/>
          <w:szCs w:val="22"/>
        </w:rPr>
      </w:pPr>
      <w:hyperlink w:anchor="_Toc212823902" w:history="1">
        <w:r w:rsidRPr="000A6991">
          <w:rPr>
            <w:rStyle w:val="af"/>
            <w:noProof/>
          </w:rPr>
          <w:t>Рисунок  278</w:t>
        </w:r>
        <w:r>
          <w:rPr>
            <w:noProof/>
            <w:webHidden/>
          </w:rPr>
          <w:tab/>
        </w:r>
        <w:r>
          <w:rPr>
            <w:noProof/>
            <w:webHidden/>
          </w:rPr>
          <w:fldChar w:fldCharType="begin"/>
        </w:r>
        <w:r>
          <w:rPr>
            <w:noProof/>
            <w:webHidden/>
          </w:rPr>
          <w:instrText xml:space="preserve"> PAGEREF _Toc212823902 \h </w:instrText>
        </w:r>
        <w:r>
          <w:rPr>
            <w:noProof/>
            <w:webHidden/>
          </w:rPr>
        </w:r>
        <w:r>
          <w:rPr>
            <w:noProof/>
            <w:webHidden/>
          </w:rPr>
          <w:fldChar w:fldCharType="separate"/>
        </w:r>
        <w:r>
          <w:rPr>
            <w:noProof/>
            <w:webHidden/>
          </w:rPr>
          <w:t>192</w:t>
        </w:r>
        <w:r>
          <w:rPr>
            <w:noProof/>
            <w:webHidden/>
          </w:rPr>
          <w:fldChar w:fldCharType="end"/>
        </w:r>
      </w:hyperlink>
    </w:p>
    <w:p w14:paraId="6D1DCBB1" w14:textId="7397DEA8" w:rsidR="00130FFB" w:rsidRDefault="00130FFB">
      <w:pPr>
        <w:pStyle w:val="aff2"/>
        <w:rPr>
          <w:rFonts w:asciiTheme="minorHAnsi" w:eastAsiaTheme="minorEastAsia" w:hAnsiTheme="minorHAnsi" w:cstheme="minorBidi"/>
          <w:noProof/>
          <w:color w:val="auto"/>
          <w:sz w:val="22"/>
          <w:szCs w:val="22"/>
        </w:rPr>
      </w:pPr>
      <w:hyperlink w:anchor="_Toc212823903" w:history="1">
        <w:r w:rsidRPr="000A6991">
          <w:rPr>
            <w:rStyle w:val="af"/>
            <w:noProof/>
          </w:rPr>
          <w:t>Рисунок  279</w:t>
        </w:r>
        <w:r>
          <w:rPr>
            <w:noProof/>
            <w:webHidden/>
          </w:rPr>
          <w:tab/>
        </w:r>
        <w:r>
          <w:rPr>
            <w:noProof/>
            <w:webHidden/>
          </w:rPr>
          <w:fldChar w:fldCharType="begin"/>
        </w:r>
        <w:r>
          <w:rPr>
            <w:noProof/>
            <w:webHidden/>
          </w:rPr>
          <w:instrText xml:space="preserve"> PAGEREF _Toc212823903 \h </w:instrText>
        </w:r>
        <w:r>
          <w:rPr>
            <w:noProof/>
            <w:webHidden/>
          </w:rPr>
        </w:r>
        <w:r>
          <w:rPr>
            <w:noProof/>
            <w:webHidden/>
          </w:rPr>
          <w:fldChar w:fldCharType="separate"/>
        </w:r>
        <w:r>
          <w:rPr>
            <w:noProof/>
            <w:webHidden/>
          </w:rPr>
          <w:t>192</w:t>
        </w:r>
        <w:r>
          <w:rPr>
            <w:noProof/>
            <w:webHidden/>
          </w:rPr>
          <w:fldChar w:fldCharType="end"/>
        </w:r>
      </w:hyperlink>
    </w:p>
    <w:p w14:paraId="2B1C3D56" w14:textId="000B45DC" w:rsidR="00130FFB" w:rsidRDefault="00130FFB">
      <w:pPr>
        <w:pStyle w:val="aff2"/>
        <w:rPr>
          <w:rFonts w:asciiTheme="minorHAnsi" w:eastAsiaTheme="minorEastAsia" w:hAnsiTheme="minorHAnsi" w:cstheme="minorBidi"/>
          <w:noProof/>
          <w:color w:val="auto"/>
          <w:sz w:val="22"/>
          <w:szCs w:val="22"/>
        </w:rPr>
      </w:pPr>
      <w:hyperlink w:anchor="_Toc212823904" w:history="1">
        <w:r w:rsidRPr="000A6991">
          <w:rPr>
            <w:rStyle w:val="af"/>
            <w:noProof/>
          </w:rPr>
          <w:t>Рисунок  280</w:t>
        </w:r>
        <w:r>
          <w:rPr>
            <w:noProof/>
            <w:webHidden/>
          </w:rPr>
          <w:tab/>
        </w:r>
        <w:r>
          <w:rPr>
            <w:noProof/>
            <w:webHidden/>
          </w:rPr>
          <w:fldChar w:fldCharType="begin"/>
        </w:r>
        <w:r>
          <w:rPr>
            <w:noProof/>
            <w:webHidden/>
          </w:rPr>
          <w:instrText xml:space="preserve"> PAGEREF _Toc212823904 \h </w:instrText>
        </w:r>
        <w:r>
          <w:rPr>
            <w:noProof/>
            <w:webHidden/>
          </w:rPr>
        </w:r>
        <w:r>
          <w:rPr>
            <w:noProof/>
            <w:webHidden/>
          </w:rPr>
          <w:fldChar w:fldCharType="separate"/>
        </w:r>
        <w:r>
          <w:rPr>
            <w:noProof/>
            <w:webHidden/>
          </w:rPr>
          <w:t>193</w:t>
        </w:r>
        <w:r>
          <w:rPr>
            <w:noProof/>
            <w:webHidden/>
          </w:rPr>
          <w:fldChar w:fldCharType="end"/>
        </w:r>
      </w:hyperlink>
    </w:p>
    <w:p w14:paraId="7569E5C7" w14:textId="43044AF0" w:rsidR="00130FFB" w:rsidRDefault="00130FFB">
      <w:pPr>
        <w:pStyle w:val="aff2"/>
        <w:rPr>
          <w:rFonts w:asciiTheme="minorHAnsi" w:eastAsiaTheme="minorEastAsia" w:hAnsiTheme="minorHAnsi" w:cstheme="minorBidi"/>
          <w:noProof/>
          <w:color w:val="auto"/>
          <w:sz w:val="22"/>
          <w:szCs w:val="22"/>
        </w:rPr>
      </w:pPr>
      <w:hyperlink w:anchor="_Toc212823905" w:history="1">
        <w:r w:rsidRPr="000A6991">
          <w:rPr>
            <w:rStyle w:val="af"/>
            <w:noProof/>
          </w:rPr>
          <w:t>Рисунок  281</w:t>
        </w:r>
        <w:r>
          <w:rPr>
            <w:noProof/>
            <w:webHidden/>
          </w:rPr>
          <w:tab/>
        </w:r>
        <w:r>
          <w:rPr>
            <w:noProof/>
            <w:webHidden/>
          </w:rPr>
          <w:fldChar w:fldCharType="begin"/>
        </w:r>
        <w:r>
          <w:rPr>
            <w:noProof/>
            <w:webHidden/>
          </w:rPr>
          <w:instrText xml:space="preserve"> PAGEREF _Toc212823905 \h </w:instrText>
        </w:r>
        <w:r>
          <w:rPr>
            <w:noProof/>
            <w:webHidden/>
          </w:rPr>
        </w:r>
        <w:r>
          <w:rPr>
            <w:noProof/>
            <w:webHidden/>
          </w:rPr>
          <w:fldChar w:fldCharType="separate"/>
        </w:r>
        <w:r>
          <w:rPr>
            <w:noProof/>
            <w:webHidden/>
          </w:rPr>
          <w:t>193</w:t>
        </w:r>
        <w:r>
          <w:rPr>
            <w:noProof/>
            <w:webHidden/>
          </w:rPr>
          <w:fldChar w:fldCharType="end"/>
        </w:r>
      </w:hyperlink>
    </w:p>
    <w:p w14:paraId="7AA105D1" w14:textId="1852A566" w:rsidR="00130FFB" w:rsidRDefault="00130FFB">
      <w:pPr>
        <w:pStyle w:val="aff2"/>
        <w:rPr>
          <w:rFonts w:asciiTheme="minorHAnsi" w:eastAsiaTheme="minorEastAsia" w:hAnsiTheme="minorHAnsi" w:cstheme="minorBidi"/>
          <w:noProof/>
          <w:color w:val="auto"/>
          <w:sz w:val="22"/>
          <w:szCs w:val="22"/>
        </w:rPr>
      </w:pPr>
      <w:hyperlink w:anchor="_Toc212823906" w:history="1">
        <w:r w:rsidRPr="000A6991">
          <w:rPr>
            <w:rStyle w:val="af"/>
            <w:noProof/>
          </w:rPr>
          <w:t>Рисунок  282</w:t>
        </w:r>
        <w:r>
          <w:rPr>
            <w:noProof/>
            <w:webHidden/>
          </w:rPr>
          <w:tab/>
        </w:r>
        <w:r>
          <w:rPr>
            <w:noProof/>
            <w:webHidden/>
          </w:rPr>
          <w:fldChar w:fldCharType="begin"/>
        </w:r>
        <w:r>
          <w:rPr>
            <w:noProof/>
            <w:webHidden/>
          </w:rPr>
          <w:instrText xml:space="preserve"> PAGEREF _Toc212823906 \h </w:instrText>
        </w:r>
        <w:r>
          <w:rPr>
            <w:noProof/>
            <w:webHidden/>
          </w:rPr>
        </w:r>
        <w:r>
          <w:rPr>
            <w:noProof/>
            <w:webHidden/>
          </w:rPr>
          <w:fldChar w:fldCharType="separate"/>
        </w:r>
        <w:r>
          <w:rPr>
            <w:noProof/>
            <w:webHidden/>
          </w:rPr>
          <w:t>193</w:t>
        </w:r>
        <w:r>
          <w:rPr>
            <w:noProof/>
            <w:webHidden/>
          </w:rPr>
          <w:fldChar w:fldCharType="end"/>
        </w:r>
      </w:hyperlink>
    </w:p>
    <w:p w14:paraId="0E690CF4" w14:textId="28DE7519" w:rsidR="00130FFB" w:rsidRDefault="00130FFB">
      <w:pPr>
        <w:pStyle w:val="aff2"/>
        <w:rPr>
          <w:rFonts w:asciiTheme="minorHAnsi" w:eastAsiaTheme="minorEastAsia" w:hAnsiTheme="minorHAnsi" w:cstheme="minorBidi"/>
          <w:noProof/>
          <w:color w:val="auto"/>
          <w:sz w:val="22"/>
          <w:szCs w:val="22"/>
        </w:rPr>
      </w:pPr>
      <w:hyperlink w:anchor="_Toc212823907" w:history="1">
        <w:r w:rsidRPr="000A6991">
          <w:rPr>
            <w:rStyle w:val="af"/>
            <w:noProof/>
          </w:rPr>
          <w:t>Рисунок  283</w:t>
        </w:r>
        <w:r>
          <w:rPr>
            <w:noProof/>
            <w:webHidden/>
          </w:rPr>
          <w:tab/>
        </w:r>
        <w:r>
          <w:rPr>
            <w:noProof/>
            <w:webHidden/>
          </w:rPr>
          <w:fldChar w:fldCharType="begin"/>
        </w:r>
        <w:r>
          <w:rPr>
            <w:noProof/>
            <w:webHidden/>
          </w:rPr>
          <w:instrText xml:space="preserve"> PAGEREF _Toc212823907 \h </w:instrText>
        </w:r>
        <w:r>
          <w:rPr>
            <w:noProof/>
            <w:webHidden/>
          </w:rPr>
        </w:r>
        <w:r>
          <w:rPr>
            <w:noProof/>
            <w:webHidden/>
          </w:rPr>
          <w:fldChar w:fldCharType="separate"/>
        </w:r>
        <w:r>
          <w:rPr>
            <w:noProof/>
            <w:webHidden/>
          </w:rPr>
          <w:t>194</w:t>
        </w:r>
        <w:r>
          <w:rPr>
            <w:noProof/>
            <w:webHidden/>
          </w:rPr>
          <w:fldChar w:fldCharType="end"/>
        </w:r>
      </w:hyperlink>
    </w:p>
    <w:p w14:paraId="6F22A103" w14:textId="0DA55815" w:rsidR="00130FFB" w:rsidRDefault="00130FFB">
      <w:pPr>
        <w:pStyle w:val="aff2"/>
        <w:rPr>
          <w:rFonts w:asciiTheme="minorHAnsi" w:eastAsiaTheme="minorEastAsia" w:hAnsiTheme="minorHAnsi" w:cstheme="minorBidi"/>
          <w:noProof/>
          <w:color w:val="auto"/>
          <w:sz w:val="22"/>
          <w:szCs w:val="22"/>
        </w:rPr>
      </w:pPr>
      <w:hyperlink w:anchor="_Toc212823908" w:history="1">
        <w:r w:rsidRPr="000A6991">
          <w:rPr>
            <w:rStyle w:val="af"/>
            <w:noProof/>
          </w:rPr>
          <w:t>Рисунок  284</w:t>
        </w:r>
        <w:r>
          <w:rPr>
            <w:noProof/>
            <w:webHidden/>
          </w:rPr>
          <w:tab/>
        </w:r>
        <w:r>
          <w:rPr>
            <w:noProof/>
            <w:webHidden/>
          </w:rPr>
          <w:fldChar w:fldCharType="begin"/>
        </w:r>
        <w:r>
          <w:rPr>
            <w:noProof/>
            <w:webHidden/>
          </w:rPr>
          <w:instrText xml:space="preserve"> PAGEREF _Toc212823908 \h </w:instrText>
        </w:r>
        <w:r>
          <w:rPr>
            <w:noProof/>
            <w:webHidden/>
          </w:rPr>
        </w:r>
        <w:r>
          <w:rPr>
            <w:noProof/>
            <w:webHidden/>
          </w:rPr>
          <w:fldChar w:fldCharType="separate"/>
        </w:r>
        <w:r>
          <w:rPr>
            <w:noProof/>
            <w:webHidden/>
          </w:rPr>
          <w:t>194</w:t>
        </w:r>
        <w:r>
          <w:rPr>
            <w:noProof/>
            <w:webHidden/>
          </w:rPr>
          <w:fldChar w:fldCharType="end"/>
        </w:r>
      </w:hyperlink>
    </w:p>
    <w:p w14:paraId="1E87EF05" w14:textId="36141854" w:rsidR="00130FFB" w:rsidRDefault="00130FFB">
      <w:pPr>
        <w:pStyle w:val="aff2"/>
        <w:rPr>
          <w:rFonts w:asciiTheme="minorHAnsi" w:eastAsiaTheme="minorEastAsia" w:hAnsiTheme="minorHAnsi" w:cstheme="minorBidi"/>
          <w:noProof/>
          <w:color w:val="auto"/>
          <w:sz w:val="22"/>
          <w:szCs w:val="22"/>
        </w:rPr>
      </w:pPr>
      <w:hyperlink w:anchor="_Toc212823909" w:history="1">
        <w:r w:rsidRPr="000A6991">
          <w:rPr>
            <w:rStyle w:val="af"/>
            <w:noProof/>
          </w:rPr>
          <w:t>Рисунок  285</w:t>
        </w:r>
        <w:r>
          <w:rPr>
            <w:noProof/>
            <w:webHidden/>
          </w:rPr>
          <w:tab/>
        </w:r>
        <w:r>
          <w:rPr>
            <w:noProof/>
            <w:webHidden/>
          </w:rPr>
          <w:fldChar w:fldCharType="begin"/>
        </w:r>
        <w:r>
          <w:rPr>
            <w:noProof/>
            <w:webHidden/>
          </w:rPr>
          <w:instrText xml:space="preserve"> PAGEREF _Toc212823909 \h </w:instrText>
        </w:r>
        <w:r>
          <w:rPr>
            <w:noProof/>
            <w:webHidden/>
          </w:rPr>
        </w:r>
        <w:r>
          <w:rPr>
            <w:noProof/>
            <w:webHidden/>
          </w:rPr>
          <w:fldChar w:fldCharType="separate"/>
        </w:r>
        <w:r>
          <w:rPr>
            <w:noProof/>
            <w:webHidden/>
          </w:rPr>
          <w:t>194</w:t>
        </w:r>
        <w:r>
          <w:rPr>
            <w:noProof/>
            <w:webHidden/>
          </w:rPr>
          <w:fldChar w:fldCharType="end"/>
        </w:r>
      </w:hyperlink>
    </w:p>
    <w:p w14:paraId="5FE96144" w14:textId="71166B16" w:rsidR="00130FFB" w:rsidRDefault="00130FFB">
      <w:pPr>
        <w:pStyle w:val="aff2"/>
        <w:rPr>
          <w:rFonts w:asciiTheme="minorHAnsi" w:eastAsiaTheme="minorEastAsia" w:hAnsiTheme="minorHAnsi" w:cstheme="minorBidi"/>
          <w:noProof/>
          <w:color w:val="auto"/>
          <w:sz w:val="22"/>
          <w:szCs w:val="22"/>
        </w:rPr>
      </w:pPr>
      <w:hyperlink w:anchor="_Toc212823910" w:history="1">
        <w:r w:rsidRPr="000A6991">
          <w:rPr>
            <w:rStyle w:val="af"/>
            <w:noProof/>
          </w:rPr>
          <w:t>Рисунок  286</w:t>
        </w:r>
        <w:r>
          <w:rPr>
            <w:noProof/>
            <w:webHidden/>
          </w:rPr>
          <w:tab/>
        </w:r>
        <w:r>
          <w:rPr>
            <w:noProof/>
            <w:webHidden/>
          </w:rPr>
          <w:fldChar w:fldCharType="begin"/>
        </w:r>
        <w:r>
          <w:rPr>
            <w:noProof/>
            <w:webHidden/>
          </w:rPr>
          <w:instrText xml:space="preserve"> PAGEREF _Toc212823910 \h </w:instrText>
        </w:r>
        <w:r>
          <w:rPr>
            <w:noProof/>
            <w:webHidden/>
          </w:rPr>
        </w:r>
        <w:r>
          <w:rPr>
            <w:noProof/>
            <w:webHidden/>
          </w:rPr>
          <w:fldChar w:fldCharType="separate"/>
        </w:r>
        <w:r>
          <w:rPr>
            <w:noProof/>
            <w:webHidden/>
          </w:rPr>
          <w:t>194</w:t>
        </w:r>
        <w:r>
          <w:rPr>
            <w:noProof/>
            <w:webHidden/>
          </w:rPr>
          <w:fldChar w:fldCharType="end"/>
        </w:r>
      </w:hyperlink>
    </w:p>
    <w:p w14:paraId="17454E5D" w14:textId="305124DF" w:rsidR="00130FFB" w:rsidRDefault="00130FFB">
      <w:pPr>
        <w:pStyle w:val="aff2"/>
        <w:rPr>
          <w:rFonts w:asciiTheme="minorHAnsi" w:eastAsiaTheme="minorEastAsia" w:hAnsiTheme="minorHAnsi" w:cstheme="minorBidi"/>
          <w:noProof/>
          <w:color w:val="auto"/>
          <w:sz w:val="22"/>
          <w:szCs w:val="22"/>
        </w:rPr>
      </w:pPr>
      <w:hyperlink w:anchor="_Toc212823911" w:history="1">
        <w:r w:rsidRPr="000A6991">
          <w:rPr>
            <w:rStyle w:val="af"/>
            <w:noProof/>
          </w:rPr>
          <w:t>Рисунок  287</w:t>
        </w:r>
        <w:r>
          <w:rPr>
            <w:noProof/>
            <w:webHidden/>
          </w:rPr>
          <w:tab/>
        </w:r>
        <w:r>
          <w:rPr>
            <w:noProof/>
            <w:webHidden/>
          </w:rPr>
          <w:fldChar w:fldCharType="begin"/>
        </w:r>
        <w:r>
          <w:rPr>
            <w:noProof/>
            <w:webHidden/>
          </w:rPr>
          <w:instrText xml:space="preserve"> PAGEREF _Toc212823911 \h </w:instrText>
        </w:r>
        <w:r>
          <w:rPr>
            <w:noProof/>
            <w:webHidden/>
          </w:rPr>
        </w:r>
        <w:r>
          <w:rPr>
            <w:noProof/>
            <w:webHidden/>
          </w:rPr>
          <w:fldChar w:fldCharType="separate"/>
        </w:r>
        <w:r>
          <w:rPr>
            <w:noProof/>
            <w:webHidden/>
          </w:rPr>
          <w:t>195</w:t>
        </w:r>
        <w:r>
          <w:rPr>
            <w:noProof/>
            <w:webHidden/>
          </w:rPr>
          <w:fldChar w:fldCharType="end"/>
        </w:r>
      </w:hyperlink>
    </w:p>
    <w:p w14:paraId="58DC0566" w14:textId="039ED5A2" w:rsidR="00130FFB" w:rsidRDefault="00130FFB">
      <w:pPr>
        <w:pStyle w:val="aff2"/>
        <w:rPr>
          <w:rFonts w:asciiTheme="minorHAnsi" w:eastAsiaTheme="minorEastAsia" w:hAnsiTheme="minorHAnsi" w:cstheme="minorBidi"/>
          <w:noProof/>
          <w:color w:val="auto"/>
          <w:sz w:val="22"/>
          <w:szCs w:val="22"/>
        </w:rPr>
      </w:pPr>
      <w:hyperlink w:anchor="_Toc212823912" w:history="1">
        <w:r w:rsidRPr="000A6991">
          <w:rPr>
            <w:rStyle w:val="af"/>
            <w:noProof/>
          </w:rPr>
          <w:t>Рисунок  288</w:t>
        </w:r>
        <w:r>
          <w:rPr>
            <w:noProof/>
            <w:webHidden/>
          </w:rPr>
          <w:tab/>
        </w:r>
        <w:r>
          <w:rPr>
            <w:noProof/>
            <w:webHidden/>
          </w:rPr>
          <w:fldChar w:fldCharType="begin"/>
        </w:r>
        <w:r>
          <w:rPr>
            <w:noProof/>
            <w:webHidden/>
          </w:rPr>
          <w:instrText xml:space="preserve"> PAGEREF _Toc212823912 \h </w:instrText>
        </w:r>
        <w:r>
          <w:rPr>
            <w:noProof/>
            <w:webHidden/>
          </w:rPr>
        </w:r>
        <w:r>
          <w:rPr>
            <w:noProof/>
            <w:webHidden/>
          </w:rPr>
          <w:fldChar w:fldCharType="separate"/>
        </w:r>
        <w:r>
          <w:rPr>
            <w:noProof/>
            <w:webHidden/>
          </w:rPr>
          <w:t>195</w:t>
        </w:r>
        <w:r>
          <w:rPr>
            <w:noProof/>
            <w:webHidden/>
          </w:rPr>
          <w:fldChar w:fldCharType="end"/>
        </w:r>
      </w:hyperlink>
    </w:p>
    <w:p w14:paraId="0BC7FC10" w14:textId="4DAA931C" w:rsidR="00130FFB" w:rsidRDefault="00130FFB">
      <w:pPr>
        <w:pStyle w:val="aff2"/>
        <w:rPr>
          <w:rFonts w:asciiTheme="minorHAnsi" w:eastAsiaTheme="minorEastAsia" w:hAnsiTheme="minorHAnsi" w:cstheme="minorBidi"/>
          <w:noProof/>
          <w:color w:val="auto"/>
          <w:sz w:val="22"/>
          <w:szCs w:val="22"/>
        </w:rPr>
      </w:pPr>
      <w:hyperlink w:anchor="_Toc212823913" w:history="1">
        <w:r w:rsidRPr="000A6991">
          <w:rPr>
            <w:rStyle w:val="af"/>
            <w:noProof/>
          </w:rPr>
          <w:t>Рисунок  289</w:t>
        </w:r>
        <w:r>
          <w:rPr>
            <w:noProof/>
            <w:webHidden/>
          </w:rPr>
          <w:tab/>
        </w:r>
        <w:r>
          <w:rPr>
            <w:noProof/>
            <w:webHidden/>
          </w:rPr>
          <w:fldChar w:fldCharType="begin"/>
        </w:r>
        <w:r>
          <w:rPr>
            <w:noProof/>
            <w:webHidden/>
          </w:rPr>
          <w:instrText xml:space="preserve"> PAGEREF _Toc212823913 \h </w:instrText>
        </w:r>
        <w:r>
          <w:rPr>
            <w:noProof/>
            <w:webHidden/>
          </w:rPr>
        </w:r>
        <w:r>
          <w:rPr>
            <w:noProof/>
            <w:webHidden/>
          </w:rPr>
          <w:fldChar w:fldCharType="separate"/>
        </w:r>
        <w:r>
          <w:rPr>
            <w:noProof/>
            <w:webHidden/>
          </w:rPr>
          <w:t>195</w:t>
        </w:r>
        <w:r>
          <w:rPr>
            <w:noProof/>
            <w:webHidden/>
          </w:rPr>
          <w:fldChar w:fldCharType="end"/>
        </w:r>
      </w:hyperlink>
    </w:p>
    <w:p w14:paraId="121DBBC5" w14:textId="45907A95" w:rsidR="00130FFB" w:rsidRDefault="00130FFB">
      <w:pPr>
        <w:pStyle w:val="aff2"/>
        <w:rPr>
          <w:rFonts w:asciiTheme="minorHAnsi" w:eastAsiaTheme="minorEastAsia" w:hAnsiTheme="minorHAnsi" w:cstheme="minorBidi"/>
          <w:noProof/>
          <w:color w:val="auto"/>
          <w:sz w:val="22"/>
          <w:szCs w:val="22"/>
        </w:rPr>
      </w:pPr>
      <w:hyperlink w:anchor="_Toc212823914" w:history="1">
        <w:r w:rsidRPr="000A6991">
          <w:rPr>
            <w:rStyle w:val="af"/>
            <w:noProof/>
          </w:rPr>
          <w:t>Рисунок  290</w:t>
        </w:r>
        <w:r>
          <w:rPr>
            <w:noProof/>
            <w:webHidden/>
          </w:rPr>
          <w:tab/>
        </w:r>
        <w:r>
          <w:rPr>
            <w:noProof/>
            <w:webHidden/>
          </w:rPr>
          <w:fldChar w:fldCharType="begin"/>
        </w:r>
        <w:r>
          <w:rPr>
            <w:noProof/>
            <w:webHidden/>
          </w:rPr>
          <w:instrText xml:space="preserve"> PAGEREF _Toc212823914 \h </w:instrText>
        </w:r>
        <w:r>
          <w:rPr>
            <w:noProof/>
            <w:webHidden/>
          </w:rPr>
        </w:r>
        <w:r>
          <w:rPr>
            <w:noProof/>
            <w:webHidden/>
          </w:rPr>
          <w:fldChar w:fldCharType="separate"/>
        </w:r>
        <w:r>
          <w:rPr>
            <w:noProof/>
            <w:webHidden/>
          </w:rPr>
          <w:t>196</w:t>
        </w:r>
        <w:r>
          <w:rPr>
            <w:noProof/>
            <w:webHidden/>
          </w:rPr>
          <w:fldChar w:fldCharType="end"/>
        </w:r>
      </w:hyperlink>
    </w:p>
    <w:p w14:paraId="19B932C2" w14:textId="0FBE882F" w:rsidR="00130FFB" w:rsidRDefault="00130FFB">
      <w:pPr>
        <w:pStyle w:val="aff2"/>
        <w:rPr>
          <w:rFonts w:asciiTheme="minorHAnsi" w:eastAsiaTheme="minorEastAsia" w:hAnsiTheme="minorHAnsi" w:cstheme="minorBidi"/>
          <w:noProof/>
          <w:color w:val="auto"/>
          <w:sz w:val="22"/>
          <w:szCs w:val="22"/>
        </w:rPr>
      </w:pPr>
      <w:hyperlink w:anchor="_Toc212823915" w:history="1">
        <w:r w:rsidRPr="000A6991">
          <w:rPr>
            <w:rStyle w:val="af"/>
            <w:noProof/>
          </w:rPr>
          <w:t>Рисунок  291</w:t>
        </w:r>
        <w:r>
          <w:rPr>
            <w:noProof/>
            <w:webHidden/>
          </w:rPr>
          <w:tab/>
        </w:r>
        <w:r>
          <w:rPr>
            <w:noProof/>
            <w:webHidden/>
          </w:rPr>
          <w:fldChar w:fldCharType="begin"/>
        </w:r>
        <w:r>
          <w:rPr>
            <w:noProof/>
            <w:webHidden/>
          </w:rPr>
          <w:instrText xml:space="preserve"> PAGEREF _Toc212823915 \h </w:instrText>
        </w:r>
        <w:r>
          <w:rPr>
            <w:noProof/>
            <w:webHidden/>
          </w:rPr>
        </w:r>
        <w:r>
          <w:rPr>
            <w:noProof/>
            <w:webHidden/>
          </w:rPr>
          <w:fldChar w:fldCharType="separate"/>
        </w:r>
        <w:r>
          <w:rPr>
            <w:noProof/>
            <w:webHidden/>
          </w:rPr>
          <w:t>196</w:t>
        </w:r>
        <w:r>
          <w:rPr>
            <w:noProof/>
            <w:webHidden/>
          </w:rPr>
          <w:fldChar w:fldCharType="end"/>
        </w:r>
      </w:hyperlink>
    </w:p>
    <w:p w14:paraId="70DD0D2C" w14:textId="532C9298" w:rsidR="00130FFB" w:rsidRDefault="00130FFB">
      <w:pPr>
        <w:pStyle w:val="aff2"/>
        <w:rPr>
          <w:rFonts w:asciiTheme="minorHAnsi" w:eastAsiaTheme="minorEastAsia" w:hAnsiTheme="minorHAnsi" w:cstheme="minorBidi"/>
          <w:noProof/>
          <w:color w:val="auto"/>
          <w:sz w:val="22"/>
          <w:szCs w:val="22"/>
        </w:rPr>
      </w:pPr>
      <w:hyperlink w:anchor="_Toc212823916" w:history="1">
        <w:r w:rsidRPr="000A6991">
          <w:rPr>
            <w:rStyle w:val="af"/>
            <w:noProof/>
          </w:rPr>
          <w:t>Рисунок  292</w:t>
        </w:r>
        <w:r>
          <w:rPr>
            <w:noProof/>
            <w:webHidden/>
          </w:rPr>
          <w:tab/>
        </w:r>
        <w:r>
          <w:rPr>
            <w:noProof/>
            <w:webHidden/>
          </w:rPr>
          <w:fldChar w:fldCharType="begin"/>
        </w:r>
        <w:r>
          <w:rPr>
            <w:noProof/>
            <w:webHidden/>
          </w:rPr>
          <w:instrText xml:space="preserve"> PAGEREF _Toc212823916 \h </w:instrText>
        </w:r>
        <w:r>
          <w:rPr>
            <w:noProof/>
            <w:webHidden/>
          </w:rPr>
        </w:r>
        <w:r>
          <w:rPr>
            <w:noProof/>
            <w:webHidden/>
          </w:rPr>
          <w:fldChar w:fldCharType="separate"/>
        </w:r>
        <w:r>
          <w:rPr>
            <w:noProof/>
            <w:webHidden/>
          </w:rPr>
          <w:t>196</w:t>
        </w:r>
        <w:r>
          <w:rPr>
            <w:noProof/>
            <w:webHidden/>
          </w:rPr>
          <w:fldChar w:fldCharType="end"/>
        </w:r>
      </w:hyperlink>
    </w:p>
    <w:p w14:paraId="6B4F42E0" w14:textId="6D47863C" w:rsidR="00130FFB" w:rsidRDefault="00130FFB">
      <w:pPr>
        <w:pStyle w:val="aff2"/>
        <w:rPr>
          <w:rFonts w:asciiTheme="minorHAnsi" w:eastAsiaTheme="minorEastAsia" w:hAnsiTheme="minorHAnsi" w:cstheme="minorBidi"/>
          <w:noProof/>
          <w:color w:val="auto"/>
          <w:sz w:val="22"/>
          <w:szCs w:val="22"/>
        </w:rPr>
      </w:pPr>
      <w:hyperlink w:anchor="_Toc212823917" w:history="1">
        <w:r w:rsidRPr="000A6991">
          <w:rPr>
            <w:rStyle w:val="af"/>
            <w:noProof/>
          </w:rPr>
          <w:t>Рисунок  293</w:t>
        </w:r>
        <w:r>
          <w:rPr>
            <w:noProof/>
            <w:webHidden/>
          </w:rPr>
          <w:tab/>
        </w:r>
        <w:r>
          <w:rPr>
            <w:noProof/>
            <w:webHidden/>
          </w:rPr>
          <w:fldChar w:fldCharType="begin"/>
        </w:r>
        <w:r>
          <w:rPr>
            <w:noProof/>
            <w:webHidden/>
          </w:rPr>
          <w:instrText xml:space="preserve"> PAGEREF _Toc212823917 \h </w:instrText>
        </w:r>
        <w:r>
          <w:rPr>
            <w:noProof/>
            <w:webHidden/>
          </w:rPr>
        </w:r>
        <w:r>
          <w:rPr>
            <w:noProof/>
            <w:webHidden/>
          </w:rPr>
          <w:fldChar w:fldCharType="separate"/>
        </w:r>
        <w:r>
          <w:rPr>
            <w:noProof/>
            <w:webHidden/>
          </w:rPr>
          <w:t>196</w:t>
        </w:r>
        <w:r>
          <w:rPr>
            <w:noProof/>
            <w:webHidden/>
          </w:rPr>
          <w:fldChar w:fldCharType="end"/>
        </w:r>
      </w:hyperlink>
    </w:p>
    <w:p w14:paraId="5AC568CF" w14:textId="4A988A4A" w:rsidR="00130FFB" w:rsidRDefault="00130FFB">
      <w:pPr>
        <w:pStyle w:val="aff2"/>
        <w:rPr>
          <w:rFonts w:asciiTheme="minorHAnsi" w:eastAsiaTheme="minorEastAsia" w:hAnsiTheme="minorHAnsi" w:cstheme="minorBidi"/>
          <w:noProof/>
          <w:color w:val="auto"/>
          <w:sz w:val="22"/>
          <w:szCs w:val="22"/>
        </w:rPr>
      </w:pPr>
      <w:hyperlink w:anchor="_Toc212823918" w:history="1">
        <w:r w:rsidRPr="000A6991">
          <w:rPr>
            <w:rStyle w:val="af"/>
            <w:noProof/>
          </w:rPr>
          <w:t>Рисунок  294</w:t>
        </w:r>
        <w:r>
          <w:rPr>
            <w:noProof/>
            <w:webHidden/>
          </w:rPr>
          <w:tab/>
        </w:r>
        <w:r>
          <w:rPr>
            <w:noProof/>
            <w:webHidden/>
          </w:rPr>
          <w:fldChar w:fldCharType="begin"/>
        </w:r>
        <w:r>
          <w:rPr>
            <w:noProof/>
            <w:webHidden/>
          </w:rPr>
          <w:instrText xml:space="preserve"> PAGEREF _Toc212823918 \h </w:instrText>
        </w:r>
        <w:r>
          <w:rPr>
            <w:noProof/>
            <w:webHidden/>
          </w:rPr>
        </w:r>
        <w:r>
          <w:rPr>
            <w:noProof/>
            <w:webHidden/>
          </w:rPr>
          <w:fldChar w:fldCharType="separate"/>
        </w:r>
        <w:r>
          <w:rPr>
            <w:noProof/>
            <w:webHidden/>
          </w:rPr>
          <w:t>197</w:t>
        </w:r>
        <w:r>
          <w:rPr>
            <w:noProof/>
            <w:webHidden/>
          </w:rPr>
          <w:fldChar w:fldCharType="end"/>
        </w:r>
      </w:hyperlink>
    </w:p>
    <w:p w14:paraId="6252BA85" w14:textId="02292764" w:rsidR="00130FFB" w:rsidRDefault="00130FFB">
      <w:pPr>
        <w:pStyle w:val="aff2"/>
        <w:rPr>
          <w:rFonts w:asciiTheme="minorHAnsi" w:eastAsiaTheme="minorEastAsia" w:hAnsiTheme="minorHAnsi" w:cstheme="minorBidi"/>
          <w:noProof/>
          <w:color w:val="auto"/>
          <w:sz w:val="22"/>
          <w:szCs w:val="22"/>
        </w:rPr>
      </w:pPr>
      <w:hyperlink w:anchor="_Toc212823919" w:history="1">
        <w:r w:rsidRPr="000A6991">
          <w:rPr>
            <w:rStyle w:val="af"/>
            <w:noProof/>
          </w:rPr>
          <w:t>Рисунок  295</w:t>
        </w:r>
        <w:r>
          <w:rPr>
            <w:noProof/>
            <w:webHidden/>
          </w:rPr>
          <w:tab/>
        </w:r>
        <w:r>
          <w:rPr>
            <w:noProof/>
            <w:webHidden/>
          </w:rPr>
          <w:fldChar w:fldCharType="begin"/>
        </w:r>
        <w:r>
          <w:rPr>
            <w:noProof/>
            <w:webHidden/>
          </w:rPr>
          <w:instrText xml:space="preserve"> PAGEREF _Toc212823919 \h </w:instrText>
        </w:r>
        <w:r>
          <w:rPr>
            <w:noProof/>
            <w:webHidden/>
          </w:rPr>
        </w:r>
        <w:r>
          <w:rPr>
            <w:noProof/>
            <w:webHidden/>
          </w:rPr>
          <w:fldChar w:fldCharType="separate"/>
        </w:r>
        <w:r>
          <w:rPr>
            <w:noProof/>
            <w:webHidden/>
          </w:rPr>
          <w:t>197</w:t>
        </w:r>
        <w:r>
          <w:rPr>
            <w:noProof/>
            <w:webHidden/>
          </w:rPr>
          <w:fldChar w:fldCharType="end"/>
        </w:r>
      </w:hyperlink>
    </w:p>
    <w:p w14:paraId="1ACA5AAF" w14:textId="627A44EC" w:rsidR="00130FFB" w:rsidRDefault="00130FFB">
      <w:pPr>
        <w:pStyle w:val="aff2"/>
        <w:rPr>
          <w:rFonts w:asciiTheme="minorHAnsi" w:eastAsiaTheme="minorEastAsia" w:hAnsiTheme="minorHAnsi" w:cstheme="minorBidi"/>
          <w:noProof/>
          <w:color w:val="auto"/>
          <w:sz w:val="22"/>
          <w:szCs w:val="22"/>
        </w:rPr>
      </w:pPr>
      <w:hyperlink w:anchor="_Toc212823920" w:history="1">
        <w:r w:rsidRPr="000A6991">
          <w:rPr>
            <w:rStyle w:val="af"/>
            <w:noProof/>
          </w:rPr>
          <w:t>Рисунок  296</w:t>
        </w:r>
        <w:r>
          <w:rPr>
            <w:noProof/>
            <w:webHidden/>
          </w:rPr>
          <w:tab/>
        </w:r>
        <w:r>
          <w:rPr>
            <w:noProof/>
            <w:webHidden/>
          </w:rPr>
          <w:fldChar w:fldCharType="begin"/>
        </w:r>
        <w:r>
          <w:rPr>
            <w:noProof/>
            <w:webHidden/>
          </w:rPr>
          <w:instrText xml:space="preserve"> PAGEREF _Toc212823920 \h </w:instrText>
        </w:r>
        <w:r>
          <w:rPr>
            <w:noProof/>
            <w:webHidden/>
          </w:rPr>
        </w:r>
        <w:r>
          <w:rPr>
            <w:noProof/>
            <w:webHidden/>
          </w:rPr>
          <w:fldChar w:fldCharType="separate"/>
        </w:r>
        <w:r>
          <w:rPr>
            <w:noProof/>
            <w:webHidden/>
          </w:rPr>
          <w:t>198</w:t>
        </w:r>
        <w:r>
          <w:rPr>
            <w:noProof/>
            <w:webHidden/>
          </w:rPr>
          <w:fldChar w:fldCharType="end"/>
        </w:r>
      </w:hyperlink>
    </w:p>
    <w:p w14:paraId="6005A14C" w14:textId="3C19AE87" w:rsidR="00130FFB" w:rsidRDefault="00130FFB">
      <w:pPr>
        <w:pStyle w:val="aff2"/>
        <w:rPr>
          <w:rFonts w:asciiTheme="minorHAnsi" w:eastAsiaTheme="minorEastAsia" w:hAnsiTheme="minorHAnsi" w:cstheme="minorBidi"/>
          <w:noProof/>
          <w:color w:val="auto"/>
          <w:sz w:val="22"/>
          <w:szCs w:val="22"/>
        </w:rPr>
      </w:pPr>
      <w:hyperlink w:anchor="_Toc212823921" w:history="1">
        <w:r w:rsidRPr="000A6991">
          <w:rPr>
            <w:rStyle w:val="af"/>
            <w:noProof/>
          </w:rPr>
          <w:t>Рисунок  297</w:t>
        </w:r>
        <w:r>
          <w:rPr>
            <w:noProof/>
            <w:webHidden/>
          </w:rPr>
          <w:tab/>
        </w:r>
        <w:r>
          <w:rPr>
            <w:noProof/>
            <w:webHidden/>
          </w:rPr>
          <w:fldChar w:fldCharType="begin"/>
        </w:r>
        <w:r>
          <w:rPr>
            <w:noProof/>
            <w:webHidden/>
          </w:rPr>
          <w:instrText xml:space="preserve"> PAGEREF _Toc212823921 \h </w:instrText>
        </w:r>
        <w:r>
          <w:rPr>
            <w:noProof/>
            <w:webHidden/>
          </w:rPr>
        </w:r>
        <w:r>
          <w:rPr>
            <w:noProof/>
            <w:webHidden/>
          </w:rPr>
          <w:fldChar w:fldCharType="separate"/>
        </w:r>
        <w:r>
          <w:rPr>
            <w:noProof/>
            <w:webHidden/>
          </w:rPr>
          <w:t>198</w:t>
        </w:r>
        <w:r>
          <w:rPr>
            <w:noProof/>
            <w:webHidden/>
          </w:rPr>
          <w:fldChar w:fldCharType="end"/>
        </w:r>
      </w:hyperlink>
    </w:p>
    <w:p w14:paraId="5309C384" w14:textId="66F70E6F" w:rsidR="00130FFB" w:rsidRDefault="00130FFB">
      <w:pPr>
        <w:pStyle w:val="aff2"/>
        <w:rPr>
          <w:rFonts w:asciiTheme="minorHAnsi" w:eastAsiaTheme="minorEastAsia" w:hAnsiTheme="minorHAnsi" w:cstheme="minorBidi"/>
          <w:noProof/>
          <w:color w:val="auto"/>
          <w:sz w:val="22"/>
          <w:szCs w:val="22"/>
        </w:rPr>
      </w:pPr>
      <w:hyperlink w:anchor="_Toc212823922" w:history="1">
        <w:r w:rsidRPr="000A6991">
          <w:rPr>
            <w:rStyle w:val="af"/>
            <w:noProof/>
          </w:rPr>
          <w:t>Рисунок  298</w:t>
        </w:r>
        <w:r>
          <w:rPr>
            <w:noProof/>
            <w:webHidden/>
          </w:rPr>
          <w:tab/>
        </w:r>
        <w:r>
          <w:rPr>
            <w:noProof/>
            <w:webHidden/>
          </w:rPr>
          <w:fldChar w:fldCharType="begin"/>
        </w:r>
        <w:r>
          <w:rPr>
            <w:noProof/>
            <w:webHidden/>
          </w:rPr>
          <w:instrText xml:space="preserve"> PAGEREF _Toc212823922 \h </w:instrText>
        </w:r>
        <w:r>
          <w:rPr>
            <w:noProof/>
            <w:webHidden/>
          </w:rPr>
        </w:r>
        <w:r>
          <w:rPr>
            <w:noProof/>
            <w:webHidden/>
          </w:rPr>
          <w:fldChar w:fldCharType="separate"/>
        </w:r>
        <w:r>
          <w:rPr>
            <w:noProof/>
            <w:webHidden/>
          </w:rPr>
          <w:t>199</w:t>
        </w:r>
        <w:r>
          <w:rPr>
            <w:noProof/>
            <w:webHidden/>
          </w:rPr>
          <w:fldChar w:fldCharType="end"/>
        </w:r>
      </w:hyperlink>
    </w:p>
    <w:p w14:paraId="389E6FCD" w14:textId="377A51E1" w:rsidR="00130FFB" w:rsidRDefault="00130FFB">
      <w:pPr>
        <w:pStyle w:val="aff2"/>
        <w:rPr>
          <w:rFonts w:asciiTheme="minorHAnsi" w:eastAsiaTheme="minorEastAsia" w:hAnsiTheme="minorHAnsi" w:cstheme="minorBidi"/>
          <w:noProof/>
          <w:color w:val="auto"/>
          <w:sz w:val="22"/>
          <w:szCs w:val="22"/>
        </w:rPr>
      </w:pPr>
      <w:hyperlink w:anchor="_Toc212823923" w:history="1">
        <w:r w:rsidRPr="000A6991">
          <w:rPr>
            <w:rStyle w:val="af"/>
            <w:noProof/>
          </w:rPr>
          <w:t>Рисунок  299</w:t>
        </w:r>
        <w:r>
          <w:rPr>
            <w:noProof/>
            <w:webHidden/>
          </w:rPr>
          <w:tab/>
        </w:r>
        <w:r>
          <w:rPr>
            <w:noProof/>
            <w:webHidden/>
          </w:rPr>
          <w:fldChar w:fldCharType="begin"/>
        </w:r>
        <w:r>
          <w:rPr>
            <w:noProof/>
            <w:webHidden/>
          </w:rPr>
          <w:instrText xml:space="preserve"> PAGEREF _Toc212823923 \h </w:instrText>
        </w:r>
        <w:r>
          <w:rPr>
            <w:noProof/>
            <w:webHidden/>
          </w:rPr>
        </w:r>
        <w:r>
          <w:rPr>
            <w:noProof/>
            <w:webHidden/>
          </w:rPr>
          <w:fldChar w:fldCharType="separate"/>
        </w:r>
        <w:r>
          <w:rPr>
            <w:noProof/>
            <w:webHidden/>
          </w:rPr>
          <w:t>199</w:t>
        </w:r>
        <w:r>
          <w:rPr>
            <w:noProof/>
            <w:webHidden/>
          </w:rPr>
          <w:fldChar w:fldCharType="end"/>
        </w:r>
      </w:hyperlink>
    </w:p>
    <w:p w14:paraId="3133E4F0" w14:textId="05D20FA6" w:rsidR="00130FFB" w:rsidRDefault="00130FFB">
      <w:pPr>
        <w:pStyle w:val="aff2"/>
        <w:rPr>
          <w:rFonts w:asciiTheme="minorHAnsi" w:eastAsiaTheme="minorEastAsia" w:hAnsiTheme="minorHAnsi" w:cstheme="minorBidi"/>
          <w:noProof/>
          <w:color w:val="auto"/>
          <w:sz w:val="22"/>
          <w:szCs w:val="22"/>
        </w:rPr>
      </w:pPr>
      <w:hyperlink w:anchor="_Toc212823924" w:history="1">
        <w:r w:rsidRPr="000A6991">
          <w:rPr>
            <w:rStyle w:val="af"/>
            <w:noProof/>
          </w:rPr>
          <w:t>Рисунок  300</w:t>
        </w:r>
        <w:r>
          <w:rPr>
            <w:noProof/>
            <w:webHidden/>
          </w:rPr>
          <w:tab/>
        </w:r>
        <w:r>
          <w:rPr>
            <w:noProof/>
            <w:webHidden/>
          </w:rPr>
          <w:fldChar w:fldCharType="begin"/>
        </w:r>
        <w:r>
          <w:rPr>
            <w:noProof/>
            <w:webHidden/>
          </w:rPr>
          <w:instrText xml:space="preserve"> PAGEREF _Toc212823924 \h </w:instrText>
        </w:r>
        <w:r>
          <w:rPr>
            <w:noProof/>
            <w:webHidden/>
          </w:rPr>
        </w:r>
        <w:r>
          <w:rPr>
            <w:noProof/>
            <w:webHidden/>
          </w:rPr>
          <w:fldChar w:fldCharType="separate"/>
        </w:r>
        <w:r>
          <w:rPr>
            <w:noProof/>
            <w:webHidden/>
          </w:rPr>
          <w:t>199</w:t>
        </w:r>
        <w:r>
          <w:rPr>
            <w:noProof/>
            <w:webHidden/>
          </w:rPr>
          <w:fldChar w:fldCharType="end"/>
        </w:r>
      </w:hyperlink>
    </w:p>
    <w:p w14:paraId="2EE2A062" w14:textId="3FC0B5ED" w:rsidR="00130FFB" w:rsidRDefault="00130FFB">
      <w:pPr>
        <w:pStyle w:val="aff2"/>
        <w:rPr>
          <w:rFonts w:asciiTheme="minorHAnsi" w:eastAsiaTheme="minorEastAsia" w:hAnsiTheme="minorHAnsi" w:cstheme="minorBidi"/>
          <w:noProof/>
          <w:color w:val="auto"/>
          <w:sz w:val="22"/>
          <w:szCs w:val="22"/>
        </w:rPr>
      </w:pPr>
      <w:hyperlink w:anchor="_Toc212823925" w:history="1">
        <w:r w:rsidRPr="000A6991">
          <w:rPr>
            <w:rStyle w:val="af"/>
            <w:noProof/>
          </w:rPr>
          <w:t>Рисунок  301</w:t>
        </w:r>
        <w:r>
          <w:rPr>
            <w:noProof/>
            <w:webHidden/>
          </w:rPr>
          <w:tab/>
        </w:r>
        <w:r>
          <w:rPr>
            <w:noProof/>
            <w:webHidden/>
          </w:rPr>
          <w:fldChar w:fldCharType="begin"/>
        </w:r>
        <w:r>
          <w:rPr>
            <w:noProof/>
            <w:webHidden/>
          </w:rPr>
          <w:instrText xml:space="preserve"> PAGEREF _Toc212823925 \h </w:instrText>
        </w:r>
        <w:r>
          <w:rPr>
            <w:noProof/>
            <w:webHidden/>
          </w:rPr>
        </w:r>
        <w:r>
          <w:rPr>
            <w:noProof/>
            <w:webHidden/>
          </w:rPr>
          <w:fldChar w:fldCharType="separate"/>
        </w:r>
        <w:r>
          <w:rPr>
            <w:noProof/>
            <w:webHidden/>
          </w:rPr>
          <w:t>200</w:t>
        </w:r>
        <w:r>
          <w:rPr>
            <w:noProof/>
            <w:webHidden/>
          </w:rPr>
          <w:fldChar w:fldCharType="end"/>
        </w:r>
      </w:hyperlink>
    </w:p>
    <w:p w14:paraId="472F973C" w14:textId="0930E013" w:rsidR="00130FFB" w:rsidRDefault="00130FFB">
      <w:pPr>
        <w:pStyle w:val="aff2"/>
        <w:rPr>
          <w:rFonts w:asciiTheme="minorHAnsi" w:eastAsiaTheme="minorEastAsia" w:hAnsiTheme="minorHAnsi" w:cstheme="minorBidi"/>
          <w:noProof/>
          <w:color w:val="auto"/>
          <w:sz w:val="22"/>
          <w:szCs w:val="22"/>
        </w:rPr>
      </w:pPr>
      <w:hyperlink w:anchor="_Toc212823926" w:history="1">
        <w:r w:rsidRPr="000A6991">
          <w:rPr>
            <w:rStyle w:val="af"/>
            <w:noProof/>
          </w:rPr>
          <w:t>Рисунок  302</w:t>
        </w:r>
        <w:r>
          <w:rPr>
            <w:noProof/>
            <w:webHidden/>
          </w:rPr>
          <w:tab/>
        </w:r>
        <w:r>
          <w:rPr>
            <w:noProof/>
            <w:webHidden/>
          </w:rPr>
          <w:fldChar w:fldCharType="begin"/>
        </w:r>
        <w:r>
          <w:rPr>
            <w:noProof/>
            <w:webHidden/>
          </w:rPr>
          <w:instrText xml:space="preserve"> PAGEREF _Toc212823926 \h </w:instrText>
        </w:r>
        <w:r>
          <w:rPr>
            <w:noProof/>
            <w:webHidden/>
          </w:rPr>
        </w:r>
        <w:r>
          <w:rPr>
            <w:noProof/>
            <w:webHidden/>
          </w:rPr>
          <w:fldChar w:fldCharType="separate"/>
        </w:r>
        <w:r>
          <w:rPr>
            <w:noProof/>
            <w:webHidden/>
          </w:rPr>
          <w:t>201</w:t>
        </w:r>
        <w:r>
          <w:rPr>
            <w:noProof/>
            <w:webHidden/>
          </w:rPr>
          <w:fldChar w:fldCharType="end"/>
        </w:r>
      </w:hyperlink>
    </w:p>
    <w:p w14:paraId="07C9A527" w14:textId="3F68CA89" w:rsidR="00130FFB" w:rsidRDefault="00130FFB">
      <w:pPr>
        <w:pStyle w:val="aff2"/>
        <w:rPr>
          <w:rFonts w:asciiTheme="minorHAnsi" w:eastAsiaTheme="minorEastAsia" w:hAnsiTheme="minorHAnsi" w:cstheme="minorBidi"/>
          <w:noProof/>
          <w:color w:val="auto"/>
          <w:sz w:val="22"/>
          <w:szCs w:val="22"/>
        </w:rPr>
      </w:pPr>
      <w:hyperlink w:anchor="_Toc212823927" w:history="1">
        <w:r w:rsidRPr="000A6991">
          <w:rPr>
            <w:rStyle w:val="af"/>
            <w:noProof/>
          </w:rPr>
          <w:t>Рисунок  303</w:t>
        </w:r>
        <w:r>
          <w:rPr>
            <w:noProof/>
            <w:webHidden/>
          </w:rPr>
          <w:tab/>
        </w:r>
        <w:r>
          <w:rPr>
            <w:noProof/>
            <w:webHidden/>
          </w:rPr>
          <w:fldChar w:fldCharType="begin"/>
        </w:r>
        <w:r>
          <w:rPr>
            <w:noProof/>
            <w:webHidden/>
          </w:rPr>
          <w:instrText xml:space="preserve"> PAGEREF _Toc212823927 \h </w:instrText>
        </w:r>
        <w:r>
          <w:rPr>
            <w:noProof/>
            <w:webHidden/>
          </w:rPr>
        </w:r>
        <w:r>
          <w:rPr>
            <w:noProof/>
            <w:webHidden/>
          </w:rPr>
          <w:fldChar w:fldCharType="separate"/>
        </w:r>
        <w:r>
          <w:rPr>
            <w:noProof/>
            <w:webHidden/>
          </w:rPr>
          <w:t>201</w:t>
        </w:r>
        <w:r>
          <w:rPr>
            <w:noProof/>
            <w:webHidden/>
          </w:rPr>
          <w:fldChar w:fldCharType="end"/>
        </w:r>
      </w:hyperlink>
    </w:p>
    <w:p w14:paraId="5DD1802A" w14:textId="74FBA0A9" w:rsidR="00130FFB" w:rsidRDefault="00130FFB">
      <w:pPr>
        <w:pStyle w:val="aff2"/>
        <w:rPr>
          <w:rFonts w:asciiTheme="minorHAnsi" w:eastAsiaTheme="minorEastAsia" w:hAnsiTheme="minorHAnsi" w:cstheme="minorBidi"/>
          <w:noProof/>
          <w:color w:val="auto"/>
          <w:sz w:val="22"/>
          <w:szCs w:val="22"/>
        </w:rPr>
      </w:pPr>
      <w:hyperlink w:anchor="_Toc212823928" w:history="1">
        <w:r w:rsidRPr="000A6991">
          <w:rPr>
            <w:rStyle w:val="af"/>
            <w:noProof/>
          </w:rPr>
          <w:t>Рисунок  304</w:t>
        </w:r>
        <w:r>
          <w:rPr>
            <w:noProof/>
            <w:webHidden/>
          </w:rPr>
          <w:tab/>
        </w:r>
        <w:r>
          <w:rPr>
            <w:noProof/>
            <w:webHidden/>
          </w:rPr>
          <w:fldChar w:fldCharType="begin"/>
        </w:r>
        <w:r>
          <w:rPr>
            <w:noProof/>
            <w:webHidden/>
          </w:rPr>
          <w:instrText xml:space="preserve"> PAGEREF _Toc212823928 \h </w:instrText>
        </w:r>
        <w:r>
          <w:rPr>
            <w:noProof/>
            <w:webHidden/>
          </w:rPr>
        </w:r>
        <w:r>
          <w:rPr>
            <w:noProof/>
            <w:webHidden/>
          </w:rPr>
          <w:fldChar w:fldCharType="separate"/>
        </w:r>
        <w:r>
          <w:rPr>
            <w:noProof/>
            <w:webHidden/>
          </w:rPr>
          <w:t>201</w:t>
        </w:r>
        <w:r>
          <w:rPr>
            <w:noProof/>
            <w:webHidden/>
          </w:rPr>
          <w:fldChar w:fldCharType="end"/>
        </w:r>
      </w:hyperlink>
    </w:p>
    <w:p w14:paraId="492EB189" w14:textId="0B022357" w:rsidR="00130FFB" w:rsidRDefault="00130FFB">
      <w:pPr>
        <w:pStyle w:val="aff2"/>
        <w:rPr>
          <w:rFonts w:asciiTheme="minorHAnsi" w:eastAsiaTheme="minorEastAsia" w:hAnsiTheme="minorHAnsi" w:cstheme="minorBidi"/>
          <w:noProof/>
          <w:color w:val="auto"/>
          <w:sz w:val="22"/>
          <w:szCs w:val="22"/>
        </w:rPr>
      </w:pPr>
      <w:hyperlink w:anchor="_Toc212823929" w:history="1">
        <w:r w:rsidRPr="000A6991">
          <w:rPr>
            <w:rStyle w:val="af"/>
            <w:noProof/>
          </w:rPr>
          <w:t>Рисунок  305</w:t>
        </w:r>
        <w:r>
          <w:rPr>
            <w:noProof/>
            <w:webHidden/>
          </w:rPr>
          <w:tab/>
        </w:r>
        <w:r>
          <w:rPr>
            <w:noProof/>
            <w:webHidden/>
          </w:rPr>
          <w:fldChar w:fldCharType="begin"/>
        </w:r>
        <w:r>
          <w:rPr>
            <w:noProof/>
            <w:webHidden/>
          </w:rPr>
          <w:instrText xml:space="preserve"> PAGEREF _Toc212823929 \h </w:instrText>
        </w:r>
        <w:r>
          <w:rPr>
            <w:noProof/>
            <w:webHidden/>
          </w:rPr>
        </w:r>
        <w:r>
          <w:rPr>
            <w:noProof/>
            <w:webHidden/>
          </w:rPr>
          <w:fldChar w:fldCharType="separate"/>
        </w:r>
        <w:r>
          <w:rPr>
            <w:noProof/>
            <w:webHidden/>
          </w:rPr>
          <w:t>202</w:t>
        </w:r>
        <w:r>
          <w:rPr>
            <w:noProof/>
            <w:webHidden/>
          </w:rPr>
          <w:fldChar w:fldCharType="end"/>
        </w:r>
      </w:hyperlink>
    </w:p>
    <w:p w14:paraId="1F5DAC4A" w14:textId="190959AF" w:rsidR="00130FFB" w:rsidRDefault="00130FFB">
      <w:pPr>
        <w:pStyle w:val="aff2"/>
        <w:rPr>
          <w:rFonts w:asciiTheme="minorHAnsi" w:eastAsiaTheme="minorEastAsia" w:hAnsiTheme="minorHAnsi" w:cstheme="minorBidi"/>
          <w:noProof/>
          <w:color w:val="auto"/>
          <w:sz w:val="22"/>
          <w:szCs w:val="22"/>
        </w:rPr>
      </w:pPr>
      <w:hyperlink w:anchor="_Toc212823930" w:history="1">
        <w:r w:rsidRPr="000A6991">
          <w:rPr>
            <w:rStyle w:val="af"/>
            <w:noProof/>
            <w:snapToGrid w:val="0"/>
          </w:rPr>
          <w:t>Рисунок 306</w:t>
        </w:r>
        <w:r>
          <w:rPr>
            <w:noProof/>
            <w:webHidden/>
          </w:rPr>
          <w:tab/>
        </w:r>
        <w:r>
          <w:rPr>
            <w:noProof/>
            <w:webHidden/>
          </w:rPr>
          <w:fldChar w:fldCharType="begin"/>
        </w:r>
        <w:r>
          <w:rPr>
            <w:noProof/>
            <w:webHidden/>
          </w:rPr>
          <w:instrText xml:space="preserve"> PAGEREF _Toc212823930 \h </w:instrText>
        </w:r>
        <w:r>
          <w:rPr>
            <w:noProof/>
            <w:webHidden/>
          </w:rPr>
        </w:r>
        <w:r>
          <w:rPr>
            <w:noProof/>
            <w:webHidden/>
          </w:rPr>
          <w:fldChar w:fldCharType="separate"/>
        </w:r>
        <w:r>
          <w:rPr>
            <w:noProof/>
            <w:webHidden/>
          </w:rPr>
          <w:t>202</w:t>
        </w:r>
        <w:r>
          <w:rPr>
            <w:noProof/>
            <w:webHidden/>
          </w:rPr>
          <w:fldChar w:fldCharType="end"/>
        </w:r>
      </w:hyperlink>
    </w:p>
    <w:p w14:paraId="67A74C5A" w14:textId="5A142EC1" w:rsidR="00130FFB" w:rsidRDefault="00130FFB">
      <w:pPr>
        <w:pStyle w:val="aff2"/>
        <w:rPr>
          <w:rFonts w:asciiTheme="minorHAnsi" w:eastAsiaTheme="minorEastAsia" w:hAnsiTheme="minorHAnsi" w:cstheme="minorBidi"/>
          <w:noProof/>
          <w:color w:val="auto"/>
          <w:sz w:val="22"/>
          <w:szCs w:val="22"/>
        </w:rPr>
      </w:pPr>
      <w:hyperlink w:anchor="_Toc212823931" w:history="1">
        <w:r w:rsidRPr="000A6991">
          <w:rPr>
            <w:rStyle w:val="af"/>
            <w:noProof/>
            <w:snapToGrid w:val="0"/>
          </w:rPr>
          <w:t>Рисунок 307</w:t>
        </w:r>
        <w:r>
          <w:rPr>
            <w:noProof/>
            <w:webHidden/>
          </w:rPr>
          <w:tab/>
        </w:r>
        <w:r>
          <w:rPr>
            <w:noProof/>
            <w:webHidden/>
          </w:rPr>
          <w:fldChar w:fldCharType="begin"/>
        </w:r>
        <w:r>
          <w:rPr>
            <w:noProof/>
            <w:webHidden/>
          </w:rPr>
          <w:instrText xml:space="preserve"> PAGEREF _Toc212823931 \h </w:instrText>
        </w:r>
        <w:r>
          <w:rPr>
            <w:noProof/>
            <w:webHidden/>
          </w:rPr>
        </w:r>
        <w:r>
          <w:rPr>
            <w:noProof/>
            <w:webHidden/>
          </w:rPr>
          <w:fldChar w:fldCharType="separate"/>
        </w:r>
        <w:r>
          <w:rPr>
            <w:noProof/>
            <w:webHidden/>
          </w:rPr>
          <w:t>203</w:t>
        </w:r>
        <w:r>
          <w:rPr>
            <w:noProof/>
            <w:webHidden/>
          </w:rPr>
          <w:fldChar w:fldCharType="end"/>
        </w:r>
      </w:hyperlink>
    </w:p>
    <w:p w14:paraId="1828FEC0" w14:textId="2239C991" w:rsidR="00130FFB" w:rsidRDefault="00130FFB">
      <w:pPr>
        <w:pStyle w:val="aff2"/>
        <w:rPr>
          <w:rFonts w:asciiTheme="minorHAnsi" w:eastAsiaTheme="minorEastAsia" w:hAnsiTheme="minorHAnsi" w:cstheme="minorBidi"/>
          <w:noProof/>
          <w:color w:val="auto"/>
          <w:sz w:val="22"/>
          <w:szCs w:val="22"/>
        </w:rPr>
      </w:pPr>
      <w:hyperlink w:anchor="_Toc212823932" w:history="1">
        <w:r w:rsidRPr="000A6991">
          <w:rPr>
            <w:rStyle w:val="af"/>
            <w:noProof/>
          </w:rPr>
          <w:t>Рисунок 308</w:t>
        </w:r>
        <w:r>
          <w:rPr>
            <w:noProof/>
            <w:webHidden/>
          </w:rPr>
          <w:tab/>
        </w:r>
        <w:r>
          <w:rPr>
            <w:noProof/>
            <w:webHidden/>
          </w:rPr>
          <w:fldChar w:fldCharType="begin"/>
        </w:r>
        <w:r>
          <w:rPr>
            <w:noProof/>
            <w:webHidden/>
          </w:rPr>
          <w:instrText xml:space="preserve"> PAGEREF _Toc212823932 \h </w:instrText>
        </w:r>
        <w:r>
          <w:rPr>
            <w:noProof/>
            <w:webHidden/>
          </w:rPr>
        </w:r>
        <w:r>
          <w:rPr>
            <w:noProof/>
            <w:webHidden/>
          </w:rPr>
          <w:fldChar w:fldCharType="separate"/>
        </w:r>
        <w:r>
          <w:rPr>
            <w:noProof/>
            <w:webHidden/>
          </w:rPr>
          <w:t>203</w:t>
        </w:r>
        <w:r>
          <w:rPr>
            <w:noProof/>
            <w:webHidden/>
          </w:rPr>
          <w:fldChar w:fldCharType="end"/>
        </w:r>
      </w:hyperlink>
    </w:p>
    <w:p w14:paraId="77C1CE5C" w14:textId="4D8E7570" w:rsidR="00130FFB" w:rsidRDefault="00130FFB">
      <w:pPr>
        <w:pStyle w:val="aff2"/>
        <w:rPr>
          <w:rFonts w:asciiTheme="minorHAnsi" w:eastAsiaTheme="minorEastAsia" w:hAnsiTheme="minorHAnsi" w:cstheme="minorBidi"/>
          <w:noProof/>
          <w:color w:val="auto"/>
          <w:sz w:val="22"/>
          <w:szCs w:val="22"/>
        </w:rPr>
      </w:pPr>
      <w:hyperlink w:anchor="_Toc212823933" w:history="1">
        <w:r w:rsidRPr="000A6991">
          <w:rPr>
            <w:rStyle w:val="af"/>
            <w:noProof/>
            <w:snapToGrid w:val="0"/>
          </w:rPr>
          <w:t>Рисунок 309</w:t>
        </w:r>
        <w:r>
          <w:rPr>
            <w:noProof/>
            <w:webHidden/>
          </w:rPr>
          <w:tab/>
        </w:r>
        <w:r>
          <w:rPr>
            <w:noProof/>
            <w:webHidden/>
          </w:rPr>
          <w:fldChar w:fldCharType="begin"/>
        </w:r>
        <w:r>
          <w:rPr>
            <w:noProof/>
            <w:webHidden/>
          </w:rPr>
          <w:instrText xml:space="preserve"> PAGEREF _Toc212823933 \h </w:instrText>
        </w:r>
        <w:r>
          <w:rPr>
            <w:noProof/>
            <w:webHidden/>
          </w:rPr>
        </w:r>
        <w:r>
          <w:rPr>
            <w:noProof/>
            <w:webHidden/>
          </w:rPr>
          <w:fldChar w:fldCharType="separate"/>
        </w:r>
        <w:r>
          <w:rPr>
            <w:noProof/>
            <w:webHidden/>
          </w:rPr>
          <w:t>204</w:t>
        </w:r>
        <w:r>
          <w:rPr>
            <w:noProof/>
            <w:webHidden/>
          </w:rPr>
          <w:fldChar w:fldCharType="end"/>
        </w:r>
      </w:hyperlink>
    </w:p>
    <w:p w14:paraId="61168B9E" w14:textId="562AF329" w:rsidR="00130FFB" w:rsidRDefault="00130FFB">
      <w:pPr>
        <w:pStyle w:val="aff2"/>
        <w:rPr>
          <w:rFonts w:asciiTheme="minorHAnsi" w:eastAsiaTheme="minorEastAsia" w:hAnsiTheme="minorHAnsi" w:cstheme="minorBidi"/>
          <w:noProof/>
          <w:color w:val="auto"/>
          <w:sz w:val="22"/>
          <w:szCs w:val="22"/>
        </w:rPr>
      </w:pPr>
      <w:hyperlink w:anchor="_Toc212823934" w:history="1">
        <w:r w:rsidRPr="000A6991">
          <w:rPr>
            <w:rStyle w:val="af"/>
            <w:noProof/>
          </w:rPr>
          <w:t>Рисунок 310</w:t>
        </w:r>
        <w:r>
          <w:rPr>
            <w:noProof/>
            <w:webHidden/>
          </w:rPr>
          <w:tab/>
        </w:r>
        <w:r>
          <w:rPr>
            <w:noProof/>
            <w:webHidden/>
          </w:rPr>
          <w:fldChar w:fldCharType="begin"/>
        </w:r>
        <w:r>
          <w:rPr>
            <w:noProof/>
            <w:webHidden/>
          </w:rPr>
          <w:instrText xml:space="preserve"> PAGEREF _Toc212823934 \h </w:instrText>
        </w:r>
        <w:r>
          <w:rPr>
            <w:noProof/>
            <w:webHidden/>
          </w:rPr>
        </w:r>
        <w:r>
          <w:rPr>
            <w:noProof/>
            <w:webHidden/>
          </w:rPr>
          <w:fldChar w:fldCharType="separate"/>
        </w:r>
        <w:r>
          <w:rPr>
            <w:noProof/>
            <w:webHidden/>
          </w:rPr>
          <w:t>204</w:t>
        </w:r>
        <w:r>
          <w:rPr>
            <w:noProof/>
            <w:webHidden/>
          </w:rPr>
          <w:fldChar w:fldCharType="end"/>
        </w:r>
      </w:hyperlink>
    </w:p>
    <w:p w14:paraId="38F71154" w14:textId="794C442F" w:rsidR="00130FFB" w:rsidRDefault="00130FFB">
      <w:pPr>
        <w:pStyle w:val="aff2"/>
        <w:rPr>
          <w:rFonts w:asciiTheme="minorHAnsi" w:eastAsiaTheme="minorEastAsia" w:hAnsiTheme="minorHAnsi" w:cstheme="minorBidi"/>
          <w:noProof/>
          <w:color w:val="auto"/>
          <w:sz w:val="22"/>
          <w:szCs w:val="22"/>
        </w:rPr>
      </w:pPr>
      <w:hyperlink w:anchor="_Toc212823935" w:history="1">
        <w:r w:rsidRPr="000A6991">
          <w:rPr>
            <w:rStyle w:val="af"/>
            <w:noProof/>
          </w:rPr>
          <w:t>Рисунок 311</w:t>
        </w:r>
        <w:r>
          <w:rPr>
            <w:noProof/>
            <w:webHidden/>
          </w:rPr>
          <w:tab/>
        </w:r>
        <w:r>
          <w:rPr>
            <w:noProof/>
            <w:webHidden/>
          </w:rPr>
          <w:fldChar w:fldCharType="begin"/>
        </w:r>
        <w:r>
          <w:rPr>
            <w:noProof/>
            <w:webHidden/>
          </w:rPr>
          <w:instrText xml:space="preserve"> PAGEREF _Toc212823935 \h </w:instrText>
        </w:r>
        <w:r>
          <w:rPr>
            <w:noProof/>
            <w:webHidden/>
          </w:rPr>
        </w:r>
        <w:r>
          <w:rPr>
            <w:noProof/>
            <w:webHidden/>
          </w:rPr>
          <w:fldChar w:fldCharType="separate"/>
        </w:r>
        <w:r>
          <w:rPr>
            <w:noProof/>
            <w:webHidden/>
          </w:rPr>
          <w:t>204</w:t>
        </w:r>
        <w:r>
          <w:rPr>
            <w:noProof/>
            <w:webHidden/>
          </w:rPr>
          <w:fldChar w:fldCharType="end"/>
        </w:r>
      </w:hyperlink>
    </w:p>
    <w:p w14:paraId="796090B0" w14:textId="3E91FFD4" w:rsidR="00130FFB" w:rsidRDefault="00130FFB">
      <w:pPr>
        <w:pStyle w:val="aff2"/>
        <w:rPr>
          <w:rFonts w:asciiTheme="minorHAnsi" w:eastAsiaTheme="minorEastAsia" w:hAnsiTheme="minorHAnsi" w:cstheme="minorBidi"/>
          <w:noProof/>
          <w:color w:val="auto"/>
          <w:sz w:val="22"/>
          <w:szCs w:val="22"/>
        </w:rPr>
      </w:pPr>
      <w:hyperlink w:anchor="_Toc212823936" w:history="1">
        <w:r w:rsidRPr="000A6991">
          <w:rPr>
            <w:rStyle w:val="af"/>
            <w:noProof/>
          </w:rPr>
          <w:t>Рисунок 312</w:t>
        </w:r>
        <w:r>
          <w:rPr>
            <w:noProof/>
            <w:webHidden/>
          </w:rPr>
          <w:tab/>
        </w:r>
        <w:r>
          <w:rPr>
            <w:noProof/>
            <w:webHidden/>
          </w:rPr>
          <w:fldChar w:fldCharType="begin"/>
        </w:r>
        <w:r>
          <w:rPr>
            <w:noProof/>
            <w:webHidden/>
          </w:rPr>
          <w:instrText xml:space="preserve"> PAGEREF _Toc212823936 \h </w:instrText>
        </w:r>
        <w:r>
          <w:rPr>
            <w:noProof/>
            <w:webHidden/>
          </w:rPr>
        </w:r>
        <w:r>
          <w:rPr>
            <w:noProof/>
            <w:webHidden/>
          </w:rPr>
          <w:fldChar w:fldCharType="separate"/>
        </w:r>
        <w:r>
          <w:rPr>
            <w:noProof/>
            <w:webHidden/>
          </w:rPr>
          <w:t>205</w:t>
        </w:r>
        <w:r>
          <w:rPr>
            <w:noProof/>
            <w:webHidden/>
          </w:rPr>
          <w:fldChar w:fldCharType="end"/>
        </w:r>
      </w:hyperlink>
    </w:p>
    <w:p w14:paraId="089BB397" w14:textId="2D5BE3A0" w:rsidR="00130FFB" w:rsidRDefault="00130FFB">
      <w:pPr>
        <w:pStyle w:val="aff2"/>
        <w:rPr>
          <w:rFonts w:asciiTheme="minorHAnsi" w:eastAsiaTheme="minorEastAsia" w:hAnsiTheme="minorHAnsi" w:cstheme="minorBidi"/>
          <w:noProof/>
          <w:color w:val="auto"/>
          <w:sz w:val="22"/>
          <w:szCs w:val="22"/>
        </w:rPr>
      </w:pPr>
      <w:hyperlink w:anchor="_Toc212823937" w:history="1">
        <w:r w:rsidRPr="000A6991">
          <w:rPr>
            <w:rStyle w:val="af"/>
            <w:noProof/>
          </w:rPr>
          <w:t>Рисунок  313</w:t>
        </w:r>
        <w:r>
          <w:rPr>
            <w:noProof/>
            <w:webHidden/>
          </w:rPr>
          <w:tab/>
        </w:r>
        <w:r>
          <w:rPr>
            <w:noProof/>
            <w:webHidden/>
          </w:rPr>
          <w:fldChar w:fldCharType="begin"/>
        </w:r>
        <w:r>
          <w:rPr>
            <w:noProof/>
            <w:webHidden/>
          </w:rPr>
          <w:instrText xml:space="preserve"> PAGEREF _Toc212823937 \h </w:instrText>
        </w:r>
        <w:r>
          <w:rPr>
            <w:noProof/>
            <w:webHidden/>
          </w:rPr>
        </w:r>
        <w:r>
          <w:rPr>
            <w:noProof/>
            <w:webHidden/>
          </w:rPr>
          <w:fldChar w:fldCharType="separate"/>
        </w:r>
        <w:r>
          <w:rPr>
            <w:noProof/>
            <w:webHidden/>
          </w:rPr>
          <w:t>205</w:t>
        </w:r>
        <w:r>
          <w:rPr>
            <w:noProof/>
            <w:webHidden/>
          </w:rPr>
          <w:fldChar w:fldCharType="end"/>
        </w:r>
      </w:hyperlink>
    </w:p>
    <w:p w14:paraId="584560E0" w14:textId="07A227E9" w:rsidR="00130FFB" w:rsidRDefault="00130FFB">
      <w:pPr>
        <w:pStyle w:val="aff2"/>
        <w:rPr>
          <w:rFonts w:asciiTheme="minorHAnsi" w:eastAsiaTheme="minorEastAsia" w:hAnsiTheme="minorHAnsi" w:cstheme="minorBidi"/>
          <w:noProof/>
          <w:color w:val="auto"/>
          <w:sz w:val="22"/>
          <w:szCs w:val="22"/>
        </w:rPr>
      </w:pPr>
      <w:hyperlink w:anchor="_Toc212823938" w:history="1">
        <w:r w:rsidRPr="000A6991">
          <w:rPr>
            <w:rStyle w:val="af"/>
            <w:noProof/>
          </w:rPr>
          <w:t>Рисунок  314</w:t>
        </w:r>
        <w:r>
          <w:rPr>
            <w:noProof/>
            <w:webHidden/>
          </w:rPr>
          <w:tab/>
        </w:r>
        <w:r>
          <w:rPr>
            <w:noProof/>
            <w:webHidden/>
          </w:rPr>
          <w:fldChar w:fldCharType="begin"/>
        </w:r>
        <w:r>
          <w:rPr>
            <w:noProof/>
            <w:webHidden/>
          </w:rPr>
          <w:instrText xml:space="preserve"> PAGEREF _Toc212823938 \h </w:instrText>
        </w:r>
        <w:r>
          <w:rPr>
            <w:noProof/>
            <w:webHidden/>
          </w:rPr>
        </w:r>
        <w:r>
          <w:rPr>
            <w:noProof/>
            <w:webHidden/>
          </w:rPr>
          <w:fldChar w:fldCharType="separate"/>
        </w:r>
        <w:r>
          <w:rPr>
            <w:noProof/>
            <w:webHidden/>
          </w:rPr>
          <w:t>206</w:t>
        </w:r>
        <w:r>
          <w:rPr>
            <w:noProof/>
            <w:webHidden/>
          </w:rPr>
          <w:fldChar w:fldCharType="end"/>
        </w:r>
      </w:hyperlink>
    </w:p>
    <w:p w14:paraId="78A253FA" w14:textId="2533F978" w:rsidR="00130FFB" w:rsidRDefault="00130FFB">
      <w:pPr>
        <w:pStyle w:val="aff2"/>
        <w:rPr>
          <w:rFonts w:asciiTheme="minorHAnsi" w:eastAsiaTheme="minorEastAsia" w:hAnsiTheme="minorHAnsi" w:cstheme="minorBidi"/>
          <w:noProof/>
          <w:color w:val="auto"/>
          <w:sz w:val="22"/>
          <w:szCs w:val="22"/>
        </w:rPr>
      </w:pPr>
      <w:hyperlink w:anchor="_Toc212823939" w:history="1">
        <w:r w:rsidRPr="000A6991">
          <w:rPr>
            <w:rStyle w:val="af"/>
            <w:noProof/>
          </w:rPr>
          <w:t>Рисунок  315</w:t>
        </w:r>
        <w:r>
          <w:rPr>
            <w:noProof/>
            <w:webHidden/>
          </w:rPr>
          <w:tab/>
        </w:r>
        <w:r>
          <w:rPr>
            <w:noProof/>
            <w:webHidden/>
          </w:rPr>
          <w:fldChar w:fldCharType="begin"/>
        </w:r>
        <w:r>
          <w:rPr>
            <w:noProof/>
            <w:webHidden/>
          </w:rPr>
          <w:instrText xml:space="preserve"> PAGEREF _Toc212823939 \h </w:instrText>
        </w:r>
        <w:r>
          <w:rPr>
            <w:noProof/>
            <w:webHidden/>
          </w:rPr>
        </w:r>
        <w:r>
          <w:rPr>
            <w:noProof/>
            <w:webHidden/>
          </w:rPr>
          <w:fldChar w:fldCharType="separate"/>
        </w:r>
        <w:r>
          <w:rPr>
            <w:noProof/>
            <w:webHidden/>
          </w:rPr>
          <w:t>206</w:t>
        </w:r>
        <w:r>
          <w:rPr>
            <w:noProof/>
            <w:webHidden/>
          </w:rPr>
          <w:fldChar w:fldCharType="end"/>
        </w:r>
      </w:hyperlink>
    </w:p>
    <w:p w14:paraId="067C9F86" w14:textId="2390AB22" w:rsidR="00130FFB" w:rsidRDefault="00130FFB">
      <w:pPr>
        <w:pStyle w:val="aff2"/>
        <w:rPr>
          <w:rFonts w:asciiTheme="minorHAnsi" w:eastAsiaTheme="minorEastAsia" w:hAnsiTheme="minorHAnsi" w:cstheme="minorBidi"/>
          <w:noProof/>
          <w:color w:val="auto"/>
          <w:sz w:val="22"/>
          <w:szCs w:val="22"/>
        </w:rPr>
      </w:pPr>
      <w:hyperlink w:anchor="_Toc212823940" w:history="1">
        <w:r w:rsidRPr="000A6991">
          <w:rPr>
            <w:rStyle w:val="af"/>
            <w:noProof/>
          </w:rPr>
          <w:t>Рисунок  316</w:t>
        </w:r>
        <w:r>
          <w:rPr>
            <w:noProof/>
            <w:webHidden/>
          </w:rPr>
          <w:tab/>
        </w:r>
        <w:r>
          <w:rPr>
            <w:noProof/>
            <w:webHidden/>
          </w:rPr>
          <w:fldChar w:fldCharType="begin"/>
        </w:r>
        <w:r>
          <w:rPr>
            <w:noProof/>
            <w:webHidden/>
          </w:rPr>
          <w:instrText xml:space="preserve"> PAGEREF _Toc212823940 \h </w:instrText>
        </w:r>
        <w:r>
          <w:rPr>
            <w:noProof/>
            <w:webHidden/>
          </w:rPr>
        </w:r>
        <w:r>
          <w:rPr>
            <w:noProof/>
            <w:webHidden/>
          </w:rPr>
          <w:fldChar w:fldCharType="separate"/>
        </w:r>
        <w:r>
          <w:rPr>
            <w:noProof/>
            <w:webHidden/>
          </w:rPr>
          <w:t>206</w:t>
        </w:r>
        <w:r>
          <w:rPr>
            <w:noProof/>
            <w:webHidden/>
          </w:rPr>
          <w:fldChar w:fldCharType="end"/>
        </w:r>
      </w:hyperlink>
    </w:p>
    <w:p w14:paraId="76009B56" w14:textId="28777754" w:rsidR="00130FFB" w:rsidRDefault="00130FFB">
      <w:pPr>
        <w:pStyle w:val="aff2"/>
        <w:rPr>
          <w:rFonts w:asciiTheme="minorHAnsi" w:eastAsiaTheme="minorEastAsia" w:hAnsiTheme="minorHAnsi" w:cstheme="minorBidi"/>
          <w:noProof/>
          <w:color w:val="auto"/>
          <w:sz w:val="22"/>
          <w:szCs w:val="22"/>
        </w:rPr>
      </w:pPr>
      <w:hyperlink w:anchor="_Toc212823941" w:history="1">
        <w:r w:rsidRPr="000A6991">
          <w:rPr>
            <w:rStyle w:val="af"/>
            <w:noProof/>
          </w:rPr>
          <w:t>Рисунок  317</w:t>
        </w:r>
        <w:r>
          <w:rPr>
            <w:noProof/>
            <w:webHidden/>
          </w:rPr>
          <w:tab/>
        </w:r>
        <w:r>
          <w:rPr>
            <w:noProof/>
            <w:webHidden/>
          </w:rPr>
          <w:fldChar w:fldCharType="begin"/>
        </w:r>
        <w:r>
          <w:rPr>
            <w:noProof/>
            <w:webHidden/>
          </w:rPr>
          <w:instrText xml:space="preserve"> PAGEREF _Toc212823941 \h </w:instrText>
        </w:r>
        <w:r>
          <w:rPr>
            <w:noProof/>
            <w:webHidden/>
          </w:rPr>
        </w:r>
        <w:r>
          <w:rPr>
            <w:noProof/>
            <w:webHidden/>
          </w:rPr>
          <w:fldChar w:fldCharType="separate"/>
        </w:r>
        <w:r>
          <w:rPr>
            <w:noProof/>
            <w:webHidden/>
          </w:rPr>
          <w:t>207</w:t>
        </w:r>
        <w:r>
          <w:rPr>
            <w:noProof/>
            <w:webHidden/>
          </w:rPr>
          <w:fldChar w:fldCharType="end"/>
        </w:r>
      </w:hyperlink>
    </w:p>
    <w:p w14:paraId="10543346" w14:textId="3E08CC8A" w:rsidR="00130FFB" w:rsidRDefault="00130FFB">
      <w:pPr>
        <w:pStyle w:val="aff2"/>
        <w:rPr>
          <w:rFonts w:asciiTheme="minorHAnsi" w:eastAsiaTheme="minorEastAsia" w:hAnsiTheme="minorHAnsi" w:cstheme="minorBidi"/>
          <w:noProof/>
          <w:color w:val="auto"/>
          <w:sz w:val="22"/>
          <w:szCs w:val="22"/>
        </w:rPr>
      </w:pPr>
      <w:hyperlink w:anchor="_Toc212823942" w:history="1">
        <w:r w:rsidRPr="000A6991">
          <w:rPr>
            <w:rStyle w:val="af"/>
            <w:noProof/>
          </w:rPr>
          <w:t>Рисунок  318</w:t>
        </w:r>
        <w:r>
          <w:rPr>
            <w:noProof/>
            <w:webHidden/>
          </w:rPr>
          <w:tab/>
        </w:r>
        <w:r>
          <w:rPr>
            <w:noProof/>
            <w:webHidden/>
          </w:rPr>
          <w:fldChar w:fldCharType="begin"/>
        </w:r>
        <w:r>
          <w:rPr>
            <w:noProof/>
            <w:webHidden/>
          </w:rPr>
          <w:instrText xml:space="preserve"> PAGEREF _Toc212823942 \h </w:instrText>
        </w:r>
        <w:r>
          <w:rPr>
            <w:noProof/>
            <w:webHidden/>
          </w:rPr>
        </w:r>
        <w:r>
          <w:rPr>
            <w:noProof/>
            <w:webHidden/>
          </w:rPr>
          <w:fldChar w:fldCharType="separate"/>
        </w:r>
        <w:r>
          <w:rPr>
            <w:noProof/>
            <w:webHidden/>
          </w:rPr>
          <w:t>207</w:t>
        </w:r>
        <w:r>
          <w:rPr>
            <w:noProof/>
            <w:webHidden/>
          </w:rPr>
          <w:fldChar w:fldCharType="end"/>
        </w:r>
      </w:hyperlink>
    </w:p>
    <w:p w14:paraId="093FAFD1" w14:textId="69B70EDD" w:rsidR="00130FFB" w:rsidRDefault="00130FFB">
      <w:pPr>
        <w:pStyle w:val="aff2"/>
        <w:rPr>
          <w:rFonts w:asciiTheme="minorHAnsi" w:eastAsiaTheme="minorEastAsia" w:hAnsiTheme="minorHAnsi" w:cstheme="minorBidi"/>
          <w:noProof/>
          <w:color w:val="auto"/>
          <w:sz w:val="22"/>
          <w:szCs w:val="22"/>
        </w:rPr>
      </w:pPr>
      <w:hyperlink w:anchor="_Toc212823943" w:history="1">
        <w:r w:rsidRPr="000A6991">
          <w:rPr>
            <w:rStyle w:val="af"/>
            <w:noProof/>
          </w:rPr>
          <w:t>Рисунок  319</w:t>
        </w:r>
        <w:r>
          <w:rPr>
            <w:noProof/>
            <w:webHidden/>
          </w:rPr>
          <w:tab/>
        </w:r>
        <w:r>
          <w:rPr>
            <w:noProof/>
            <w:webHidden/>
          </w:rPr>
          <w:fldChar w:fldCharType="begin"/>
        </w:r>
        <w:r>
          <w:rPr>
            <w:noProof/>
            <w:webHidden/>
          </w:rPr>
          <w:instrText xml:space="preserve"> PAGEREF _Toc212823943 \h </w:instrText>
        </w:r>
        <w:r>
          <w:rPr>
            <w:noProof/>
            <w:webHidden/>
          </w:rPr>
        </w:r>
        <w:r>
          <w:rPr>
            <w:noProof/>
            <w:webHidden/>
          </w:rPr>
          <w:fldChar w:fldCharType="separate"/>
        </w:r>
        <w:r>
          <w:rPr>
            <w:noProof/>
            <w:webHidden/>
          </w:rPr>
          <w:t>208</w:t>
        </w:r>
        <w:r>
          <w:rPr>
            <w:noProof/>
            <w:webHidden/>
          </w:rPr>
          <w:fldChar w:fldCharType="end"/>
        </w:r>
      </w:hyperlink>
    </w:p>
    <w:p w14:paraId="6B489EEB" w14:textId="192FB791" w:rsidR="00130FFB" w:rsidRDefault="00130FFB">
      <w:pPr>
        <w:pStyle w:val="aff2"/>
        <w:rPr>
          <w:rFonts w:asciiTheme="minorHAnsi" w:eastAsiaTheme="minorEastAsia" w:hAnsiTheme="minorHAnsi" w:cstheme="minorBidi"/>
          <w:noProof/>
          <w:color w:val="auto"/>
          <w:sz w:val="22"/>
          <w:szCs w:val="22"/>
        </w:rPr>
      </w:pPr>
      <w:hyperlink w:anchor="_Toc212823944" w:history="1">
        <w:r w:rsidRPr="000A6991">
          <w:rPr>
            <w:rStyle w:val="af"/>
            <w:noProof/>
          </w:rPr>
          <w:t>Рисунок  320</w:t>
        </w:r>
        <w:r>
          <w:rPr>
            <w:noProof/>
            <w:webHidden/>
          </w:rPr>
          <w:tab/>
        </w:r>
        <w:r>
          <w:rPr>
            <w:noProof/>
            <w:webHidden/>
          </w:rPr>
          <w:fldChar w:fldCharType="begin"/>
        </w:r>
        <w:r>
          <w:rPr>
            <w:noProof/>
            <w:webHidden/>
          </w:rPr>
          <w:instrText xml:space="preserve"> PAGEREF _Toc212823944 \h </w:instrText>
        </w:r>
        <w:r>
          <w:rPr>
            <w:noProof/>
            <w:webHidden/>
          </w:rPr>
        </w:r>
        <w:r>
          <w:rPr>
            <w:noProof/>
            <w:webHidden/>
          </w:rPr>
          <w:fldChar w:fldCharType="separate"/>
        </w:r>
        <w:r>
          <w:rPr>
            <w:noProof/>
            <w:webHidden/>
          </w:rPr>
          <w:t>208</w:t>
        </w:r>
        <w:r>
          <w:rPr>
            <w:noProof/>
            <w:webHidden/>
          </w:rPr>
          <w:fldChar w:fldCharType="end"/>
        </w:r>
      </w:hyperlink>
    </w:p>
    <w:p w14:paraId="5C058DD6" w14:textId="07E83028" w:rsidR="00130FFB" w:rsidRDefault="00130FFB">
      <w:pPr>
        <w:pStyle w:val="aff2"/>
        <w:rPr>
          <w:rFonts w:asciiTheme="minorHAnsi" w:eastAsiaTheme="minorEastAsia" w:hAnsiTheme="minorHAnsi" w:cstheme="minorBidi"/>
          <w:noProof/>
          <w:color w:val="auto"/>
          <w:sz w:val="22"/>
          <w:szCs w:val="22"/>
        </w:rPr>
      </w:pPr>
      <w:hyperlink w:anchor="_Toc212823945" w:history="1">
        <w:r w:rsidRPr="000A6991">
          <w:rPr>
            <w:rStyle w:val="af"/>
            <w:noProof/>
          </w:rPr>
          <w:t>Рисунок  321</w:t>
        </w:r>
        <w:r>
          <w:rPr>
            <w:noProof/>
            <w:webHidden/>
          </w:rPr>
          <w:tab/>
        </w:r>
        <w:r>
          <w:rPr>
            <w:noProof/>
            <w:webHidden/>
          </w:rPr>
          <w:fldChar w:fldCharType="begin"/>
        </w:r>
        <w:r>
          <w:rPr>
            <w:noProof/>
            <w:webHidden/>
          </w:rPr>
          <w:instrText xml:space="preserve"> PAGEREF _Toc212823945 \h </w:instrText>
        </w:r>
        <w:r>
          <w:rPr>
            <w:noProof/>
            <w:webHidden/>
          </w:rPr>
        </w:r>
        <w:r>
          <w:rPr>
            <w:noProof/>
            <w:webHidden/>
          </w:rPr>
          <w:fldChar w:fldCharType="separate"/>
        </w:r>
        <w:r>
          <w:rPr>
            <w:noProof/>
            <w:webHidden/>
          </w:rPr>
          <w:t>208</w:t>
        </w:r>
        <w:r>
          <w:rPr>
            <w:noProof/>
            <w:webHidden/>
          </w:rPr>
          <w:fldChar w:fldCharType="end"/>
        </w:r>
      </w:hyperlink>
    </w:p>
    <w:p w14:paraId="5C1F3D4E" w14:textId="13C2DD0B" w:rsidR="00130FFB" w:rsidRDefault="00130FFB">
      <w:pPr>
        <w:pStyle w:val="aff2"/>
        <w:rPr>
          <w:rFonts w:asciiTheme="minorHAnsi" w:eastAsiaTheme="minorEastAsia" w:hAnsiTheme="minorHAnsi" w:cstheme="minorBidi"/>
          <w:noProof/>
          <w:color w:val="auto"/>
          <w:sz w:val="22"/>
          <w:szCs w:val="22"/>
        </w:rPr>
      </w:pPr>
      <w:hyperlink w:anchor="_Toc212823946" w:history="1">
        <w:r w:rsidRPr="000A6991">
          <w:rPr>
            <w:rStyle w:val="af"/>
            <w:noProof/>
          </w:rPr>
          <w:t>Рисунок  322</w:t>
        </w:r>
        <w:r>
          <w:rPr>
            <w:noProof/>
            <w:webHidden/>
          </w:rPr>
          <w:tab/>
        </w:r>
        <w:r>
          <w:rPr>
            <w:noProof/>
            <w:webHidden/>
          </w:rPr>
          <w:fldChar w:fldCharType="begin"/>
        </w:r>
        <w:r>
          <w:rPr>
            <w:noProof/>
            <w:webHidden/>
          </w:rPr>
          <w:instrText xml:space="preserve"> PAGEREF _Toc212823946 \h </w:instrText>
        </w:r>
        <w:r>
          <w:rPr>
            <w:noProof/>
            <w:webHidden/>
          </w:rPr>
        </w:r>
        <w:r>
          <w:rPr>
            <w:noProof/>
            <w:webHidden/>
          </w:rPr>
          <w:fldChar w:fldCharType="separate"/>
        </w:r>
        <w:r>
          <w:rPr>
            <w:noProof/>
            <w:webHidden/>
          </w:rPr>
          <w:t>208</w:t>
        </w:r>
        <w:r>
          <w:rPr>
            <w:noProof/>
            <w:webHidden/>
          </w:rPr>
          <w:fldChar w:fldCharType="end"/>
        </w:r>
      </w:hyperlink>
    </w:p>
    <w:p w14:paraId="357FCF20" w14:textId="642CE709" w:rsidR="00130FFB" w:rsidRDefault="00130FFB">
      <w:pPr>
        <w:pStyle w:val="aff2"/>
        <w:rPr>
          <w:rFonts w:asciiTheme="minorHAnsi" w:eastAsiaTheme="minorEastAsia" w:hAnsiTheme="minorHAnsi" w:cstheme="minorBidi"/>
          <w:noProof/>
          <w:color w:val="auto"/>
          <w:sz w:val="22"/>
          <w:szCs w:val="22"/>
        </w:rPr>
      </w:pPr>
      <w:hyperlink w:anchor="_Toc212823947" w:history="1">
        <w:r w:rsidRPr="000A6991">
          <w:rPr>
            <w:rStyle w:val="af"/>
            <w:noProof/>
          </w:rPr>
          <w:t>Рисунок  323</w:t>
        </w:r>
        <w:r>
          <w:rPr>
            <w:noProof/>
            <w:webHidden/>
          </w:rPr>
          <w:tab/>
        </w:r>
        <w:r>
          <w:rPr>
            <w:noProof/>
            <w:webHidden/>
          </w:rPr>
          <w:fldChar w:fldCharType="begin"/>
        </w:r>
        <w:r>
          <w:rPr>
            <w:noProof/>
            <w:webHidden/>
          </w:rPr>
          <w:instrText xml:space="preserve"> PAGEREF _Toc212823947 \h </w:instrText>
        </w:r>
        <w:r>
          <w:rPr>
            <w:noProof/>
            <w:webHidden/>
          </w:rPr>
        </w:r>
        <w:r>
          <w:rPr>
            <w:noProof/>
            <w:webHidden/>
          </w:rPr>
          <w:fldChar w:fldCharType="separate"/>
        </w:r>
        <w:r>
          <w:rPr>
            <w:noProof/>
            <w:webHidden/>
          </w:rPr>
          <w:t>208</w:t>
        </w:r>
        <w:r>
          <w:rPr>
            <w:noProof/>
            <w:webHidden/>
          </w:rPr>
          <w:fldChar w:fldCharType="end"/>
        </w:r>
      </w:hyperlink>
    </w:p>
    <w:p w14:paraId="0339C6C9" w14:textId="597A5192" w:rsidR="00130FFB" w:rsidRDefault="00130FFB">
      <w:pPr>
        <w:pStyle w:val="aff2"/>
        <w:rPr>
          <w:rFonts w:asciiTheme="minorHAnsi" w:eastAsiaTheme="minorEastAsia" w:hAnsiTheme="minorHAnsi" w:cstheme="minorBidi"/>
          <w:noProof/>
          <w:color w:val="auto"/>
          <w:sz w:val="22"/>
          <w:szCs w:val="22"/>
        </w:rPr>
      </w:pPr>
      <w:hyperlink w:anchor="_Toc212823948" w:history="1">
        <w:r w:rsidRPr="000A6991">
          <w:rPr>
            <w:rStyle w:val="af"/>
            <w:noProof/>
          </w:rPr>
          <w:t>Рисунок  324</w:t>
        </w:r>
        <w:r>
          <w:rPr>
            <w:noProof/>
            <w:webHidden/>
          </w:rPr>
          <w:tab/>
        </w:r>
        <w:r>
          <w:rPr>
            <w:noProof/>
            <w:webHidden/>
          </w:rPr>
          <w:fldChar w:fldCharType="begin"/>
        </w:r>
        <w:r>
          <w:rPr>
            <w:noProof/>
            <w:webHidden/>
          </w:rPr>
          <w:instrText xml:space="preserve"> PAGEREF _Toc212823948 \h </w:instrText>
        </w:r>
        <w:r>
          <w:rPr>
            <w:noProof/>
            <w:webHidden/>
          </w:rPr>
        </w:r>
        <w:r>
          <w:rPr>
            <w:noProof/>
            <w:webHidden/>
          </w:rPr>
          <w:fldChar w:fldCharType="separate"/>
        </w:r>
        <w:r>
          <w:rPr>
            <w:noProof/>
            <w:webHidden/>
          </w:rPr>
          <w:t>209</w:t>
        </w:r>
        <w:r>
          <w:rPr>
            <w:noProof/>
            <w:webHidden/>
          </w:rPr>
          <w:fldChar w:fldCharType="end"/>
        </w:r>
      </w:hyperlink>
    </w:p>
    <w:p w14:paraId="5A8BBD6C" w14:textId="7FAEFB70" w:rsidR="00130FFB" w:rsidRDefault="00130FFB">
      <w:pPr>
        <w:pStyle w:val="aff2"/>
        <w:rPr>
          <w:rFonts w:asciiTheme="minorHAnsi" w:eastAsiaTheme="minorEastAsia" w:hAnsiTheme="minorHAnsi" w:cstheme="minorBidi"/>
          <w:noProof/>
          <w:color w:val="auto"/>
          <w:sz w:val="22"/>
          <w:szCs w:val="22"/>
        </w:rPr>
      </w:pPr>
      <w:hyperlink w:anchor="_Toc212823949" w:history="1">
        <w:r w:rsidRPr="000A6991">
          <w:rPr>
            <w:rStyle w:val="af"/>
            <w:noProof/>
          </w:rPr>
          <w:t>Рисунок  325</w:t>
        </w:r>
        <w:r>
          <w:rPr>
            <w:noProof/>
            <w:webHidden/>
          </w:rPr>
          <w:tab/>
        </w:r>
        <w:r>
          <w:rPr>
            <w:noProof/>
            <w:webHidden/>
          </w:rPr>
          <w:fldChar w:fldCharType="begin"/>
        </w:r>
        <w:r>
          <w:rPr>
            <w:noProof/>
            <w:webHidden/>
          </w:rPr>
          <w:instrText xml:space="preserve"> PAGEREF _Toc212823949 \h </w:instrText>
        </w:r>
        <w:r>
          <w:rPr>
            <w:noProof/>
            <w:webHidden/>
          </w:rPr>
        </w:r>
        <w:r>
          <w:rPr>
            <w:noProof/>
            <w:webHidden/>
          </w:rPr>
          <w:fldChar w:fldCharType="separate"/>
        </w:r>
        <w:r>
          <w:rPr>
            <w:noProof/>
            <w:webHidden/>
          </w:rPr>
          <w:t>209</w:t>
        </w:r>
        <w:r>
          <w:rPr>
            <w:noProof/>
            <w:webHidden/>
          </w:rPr>
          <w:fldChar w:fldCharType="end"/>
        </w:r>
      </w:hyperlink>
    </w:p>
    <w:p w14:paraId="3DEEBF1D" w14:textId="40C518BB" w:rsidR="00130FFB" w:rsidRDefault="00130FFB">
      <w:pPr>
        <w:pStyle w:val="aff2"/>
        <w:rPr>
          <w:rFonts w:asciiTheme="minorHAnsi" w:eastAsiaTheme="minorEastAsia" w:hAnsiTheme="minorHAnsi" w:cstheme="minorBidi"/>
          <w:noProof/>
          <w:color w:val="auto"/>
          <w:sz w:val="22"/>
          <w:szCs w:val="22"/>
        </w:rPr>
      </w:pPr>
      <w:hyperlink w:anchor="_Toc212823950" w:history="1">
        <w:r w:rsidRPr="000A6991">
          <w:rPr>
            <w:rStyle w:val="af"/>
            <w:noProof/>
          </w:rPr>
          <w:t>Рисунок  326</w:t>
        </w:r>
        <w:r>
          <w:rPr>
            <w:noProof/>
            <w:webHidden/>
          </w:rPr>
          <w:tab/>
        </w:r>
        <w:r>
          <w:rPr>
            <w:noProof/>
            <w:webHidden/>
          </w:rPr>
          <w:fldChar w:fldCharType="begin"/>
        </w:r>
        <w:r>
          <w:rPr>
            <w:noProof/>
            <w:webHidden/>
          </w:rPr>
          <w:instrText xml:space="preserve"> PAGEREF _Toc212823950 \h </w:instrText>
        </w:r>
        <w:r>
          <w:rPr>
            <w:noProof/>
            <w:webHidden/>
          </w:rPr>
        </w:r>
        <w:r>
          <w:rPr>
            <w:noProof/>
            <w:webHidden/>
          </w:rPr>
          <w:fldChar w:fldCharType="separate"/>
        </w:r>
        <w:r>
          <w:rPr>
            <w:noProof/>
            <w:webHidden/>
          </w:rPr>
          <w:t>209</w:t>
        </w:r>
        <w:r>
          <w:rPr>
            <w:noProof/>
            <w:webHidden/>
          </w:rPr>
          <w:fldChar w:fldCharType="end"/>
        </w:r>
      </w:hyperlink>
    </w:p>
    <w:p w14:paraId="0B269514" w14:textId="6AAB3F11" w:rsidR="00130FFB" w:rsidRDefault="00130FFB">
      <w:pPr>
        <w:pStyle w:val="aff2"/>
        <w:rPr>
          <w:rFonts w:asciiTheme="minorHAnsi" w:eastAsiaTheme="minorEastAsia" w:hAnsiTheme="minorHAnsi" w:cstheme="minorBidi"/>
          <w:noProof/>
          <w:color w:val="auto"/>
          <w:sz w:val="22"/>
          <w:szCs w:val="22"/>
        </w:rPr>
      </w:pPr>
      <w:hyperlink w:anchor="_Toc212823951" w:history="1">
        <w:r w:rsidRPr="000A6991">
          <w:rPr>
            <w:rStyle w:val="af"/>
            <w:noProof/>
          </w:rPr>
          <w:t>Рисунок  327</w:t>
        </w:r>
        <w:r>
          <w:rPr>
            <w:noProof/>
            <w:webHidden/>
          </w:rPr>
          <w:tab/>
        </w:r>
        <w:r>
          <w:rPr>
            <w:noProof/>
            <w:webHidden/>
          </w:rPr>
          <w:fldChar w:fldCharType="begin"/>
        </w:r>
        <w:r>
          <w:rPr>
            <w:noProof/>
            <w:webHidden/>
          </w:rPr>
          <w:instrText xml:space="preserve"> PAGEREF _Toc212823951 \h </w:instrText>
        </w:r>
        <w:r>
          <w:rPr>
            <w:noProof/>
            <w:webHidden/>
          </w:rPr>
        </w:r>
        <w:r>
          <w:rPr>
            <w:noProof/>
            <w:webHidden/>
          </w:rPr>
          <w:fldChar w:fldCharType="separate"/>
        </w:r>
        <w:r>
          <w:rPr>
            <w:noProof/>
            <w:webHidden/>
          </w:rPr>
          <w:t>210</w:t>
        </w:r>
        <w:r>
          <w:rPr>
            <w:noProof/>
            <w:webHidden/>
          </w:rPr>
          <w:fldChar w:fldCharType="end"/>
        </w:r>
      </w:hyperlink>
    </w:p>
    <w:p w14:paraId="6231D610" w14:textId="071B6415" w:rsidR="00130FFB" w:rsidRDefault="00130FFB">
      <w:pPr>
        <w:pStyle w:val="aff2"/>
        <w:rPr>
          <w:rFonts w:asciiTheme="minorHAnsi" w:eastAsiaTheme="minorEastAsia" w:hAnsiTheme="minorHAnsi" w:cstheme="minorBidi"/>
          <w:noProof/>
          <w:color w:val="auto"/>
          <w:sz w:val="22"/>
          <w:szCs w:val="22"/>
        </w:rPr>
      </w:pPr>
      <w:hyperlink w:anchor="_Toc212823952" w:history="1">
        <w:r w:rsidRPr="000A6991">
          <w:rPr>
            <w:rStyle w:val="af"/>
            <w:noProof/>
          </w:rPr>
          <w:t>Рисунок  328</w:t>
        </w:r>
        <w:r>
          <w:rPr>
            <w:noProof/>
            <w:webHidden/>
          </w:rPr>
          <w:tab/>
        </w:r>
        <w:r>
          <w:rPr>
            <w:noProof/>
            <w:webHidden/>
          </w:rPr>
          <w:fldChar w:fldCharType="begin"/>
        </w:r>
        <w:r>
          <w:rPr>
            <w:noProof/>
            <w:webHidden/>
          </w:rPr>
          <w:instrText xml:space="preserve"> PAGEREF _Toc212823952 \h </w:instrText>
        </w:r>
        <w:r>
          <w:rPr>
            <w:noProof/>
            <w:webHidden/>
          </w:rPr>
        </w:r>
        <w:r>
          <w:rPr>
            <w:noProof/>
            <w:webHidden/>
          </w:rPr>
          <w:fldChar w:fldCharType="separate"/>
        </w:r>
        <w:r>
          <w:rPr>
            <w:noProof/>
            <w:webHidden/>
          </w:rPr>
          <w:t>210</w:t>
        </w:r>
        <w:r>
          <w:rPr>
            <w:noProof/>
            <w:webHidden/>
          </w:rPr>
          <w:fldChar w:fldCharType="end"/>
        </w:r>
      </w:hyperlink>
    </w:p>
    <w:p w14:paraId="2CEE0DB0" w14:textId="4B44E292" w:rsidR="00130FFB" w:rsidRDefault="00130FFB">
      <w:pPr>
        <w:pStyle w:val="aff2"/>
        <w:rPr>
          <w:rFonts w:asciiTheme="minorHAnsi" w:eastAsiaTheme="minorEastAsia" w:hAnsiTheme="minorHAnsi" w:cstheme="minorBidi"/>
          <w:noProof/>
          <w:color w:val="auto"/>
          <w:sz w:val="22"/>
          <w:szCs w:val="22"/>
        </w:rPr>
      </w:pPr>
      <w:hyperlink w:anchor="_Toc212823953" w:history="1">
        <w:r w:rsidRPr="000A6991">
          <w:rPr>
            <w:rStyle w:val="af"/>
            <w:noProof/>
          </w:rPr>
          <w:t>Рисунок  329</w:t>
        </w:r>
        <w:r>
          <w:rPr>
            <w:noProof/>
            <w:webHidden/>
          </w:rPr>
          <w:tab/>
        </w:r>
        <w:r>
          <w:rPr>
            <w:noProof/>
            <w:webHidden/>
          </w:rPr>
          <w:fldChar w:fldCharType="begin"/>
        </w:r>
        <w:r>
          <w:rPr>
            <w:noProof/>
            <w:webHidden/>
          </w:rPr>
          <w:instrText xml:space="preserve"> PAGEREF _Toc212823953 \h </w:instrText>
        </w:r>
        <w:r>
          <w:rPr>
            <w:noProof/>
            <w:webHidden/>
          </w:rPr>
        </w:r>
        <w:r>
          <w:rPr>
            <w:noProof/>
            <w:webHidden/>
          </w:rPr>
          <w:fldChar w:fldCharType="separate"/>
        </w:r>
        <w:r>
          <w:rPr>
            <w:noProof/>
            <w:webHidden/>
          </w:rPr>
          <w:t>211</w:t>
        </w:r>
        <w:r>
          <w:rPr>
            <w:noProof/>
            <w:webHidden/>
          </w:rPr>
          <w:fldChar w:fldCharType="end"/>
        </w:r>
      </w:hyperlink>
    </w:p>
    <w:p w14:paraId="438FE5AA" w14:textId="116E4C24" w:rsidR="00130FFB" w:rsidRDefault="00130FFB">
      <w:pPr>
        <w:pStyle w:val="aff2"/>
        <w:rPr>
          <w:rFonts w:asciiTheme="minorHAnsi" w:eastAsiaTheme="minorEastAsia" w:hAnsiTheme="minorHAnsi" w:cstheme="minorBidi"/>
          <w:noProof/>
          <w:color w:val="auto"/>
          <w:sz w:val="22"/>
          <w:szCs w:val="22"/>
        </w:rPr>
      </w:pPr>
      <w:hyperlink w:anchor="_Toc212823954" w:history="1">
        <w:r w:rsidRPr="000A6991">
          <w:rPr>
            <w:rStyle w:val="af"/>
            <w:noProof/>
          </w:rPr>
          <w:t>Рисунок  330</w:t>
        </w:r>
        <w:r>
          <w:rPr>
            <w:noProof/>
            <w:webHidden/>
          </w:rPr>
          <w:tab/>
        </w:r>
        <w:r>
          <w:rPr>
            <w:noProof/>
            <w:webHidden/>
          </w:rPr>
          <w:fldChar w:fldCharType="begin"/>
        </w:r>
        <w:r>
          <w:rPr>
            <w:noProof/>
            <w:webHidden/>
          </w:rPr>
          <w:instrText xml:space="preserve"> PAGEREF _Toc212823954 \h </w:instrText>
        </w:r>
        <w:r>
          <w:rPr>
            <w:noProof/>
            <w:webHidden/>
          </w:rPr>
        </w:r>
        <w:r>
          <w:rPr>
            <w:noProof/>
            <w:webHidden/>
          </w:rPr>
          <w:fldChar w:fldCharType="separate"/>
        </w:r>
        <w:r>
          <w:rPr>
            <w:noProof/>
            <w:webHidden/>
          </w:rPr>
          <w:t>211</w:t>
        </w:r>
        <w:r>
          <w:rPr>
            <w:noProof/>
            <w:webHidden/>
          </w:rPr>
          <w:fldChar w:fldCharType="end"/>
        </w:r>
      </w:hyperlink>
    </w:p>
    <w:p w14:paraId="026A849A" w14:textId="39458478" w:rsidR="00130FFB" w:rsidRDefault="00130FFB">
      <w:pPr>
        <w:pStyle w:val="aff2"/>
        <w:rPr>
          <w:rFonts w:asciiTheme="minorHAnsi" w:eastAsiaTheme="minorEastAsia" w:hAnsiTheme="minorHAnsi" w:cstheme="minorBidi"/>
          <w:noProof/>
          <w:color w:val="auto"/>
          <w:sz w:val="22"/>
          <w:szCs w:val="22"/>
        </w:rPr>
      </w:pPr>
      <w:hyperlink w:anchor="_Toc212823955" w:history="1">
        <w:r w:rsidRPr="000A6991">
          <w:rPr>
            <w:rStyle w:val="af"/>
            <w:noProof/>
          </w:rPr>
          <w:t>Рисунок  331</w:t>
        </w:r>
        <w:r>
          <w:rPr>
            <w:noProof/>
            <w:webHidden/>
          </w:rPr>
          <w:tab/>
        </w:r>
        <w:r>
          <w:rPr>
            <w:noProof/>
            <w:webHidden/>
          </w:rPr>
          <w:fldChar w:fldCharType="begin"/>
        </w:r>
        <w:r>
          <w:rPr>
            <w:noProof/>
            <w:webHidden/>
          </w:rPr>
          <w:instrText xml:space="preserve"> PAGEREF _Toc212823955 \h </w:instrText>
        </w:r>
        <w:r>
          <w:rPr>
            <w:noProof/>
            <w:webHidden/>
          </w:rPr>
        </w:r>
        <w:r>
          <w:rPr>
            <w:noProof/>
            <w:webHidden/>
          </w:rPr>
          <w:fldChar w:fldCharType="separate"/>
        </w:r>
        <w:r>
          <w:rPr>
            <w:noProof/>
            <w:webHidden/>
          </w:rPr>
          <w:t>212</w:t>
        </w:r>
        <w:r>
          <w:rPr>
            <w:noProof/>
            <w:webHidden/>
          </w:rPr>
          <w:fldChar w:fldCharType="end"/>
        </w:r>
      </w:hyperlink>
    </w:p>
    <w:p w14:paraId="4B6DB341" w14:textId="3CF9C88C" w:rsidR="00130FFB" w:rsidRDefault="00130FFB">
      <w:pPr>
        <w:pStyle w:val="aff2"/>
        <w:rPr>
          <w:rFonts w:asciiTheme="minorHAnsi" w:eastAsiaTheme="minorEastAsia" w:hAnsiTheme="minorHAnsi" w:cstheme="minorBidi"/>
          <w:noProof/>
          <w:color w:val="auto"/>
          <w:sz w:val="22"/>
          <w:szCs w:val="22"/>
        </w:rPr>
      </w:pPr>
      <w:hyperlink w:anchor="_Toc212823956" w:history="1">
        <w:r w:rsidRPr="000A6991">
          <w:rPr>
            <w:rStyle w:val="af"/>
            <w:noProof/>
          </w:rPr>
          <w:t>Рисунок  332</w:t>
        </w:r>
        <w:r>
          <w:rPr>
            <w:noProof/>
            <w:webHidden/>
          </w:rPr>
          <w:tab/>
        </w:r>
        <w:r>
          <w:rPr>
            <w:noProof/>
            <w:webHidden/>
          </w:rPr>
          <w:fldChar w:fldCharType="begin"/>
        </w:r>
        <w:r>
          <w:rPr>
            <w:noProof/>
            <w:webHidden/>
          </w:rPr>
          <w:instrText xml:space="preserve"> PAGEREF _Toc212823956 \h </w:instrText>
        </w:r>
        <w:r>
          <w:rPr>
            <w:noProof/>
            <w:webHidden/>
          </w:rPr>
        </w:r>
        <w:r>
          <w:rPr>
            <w:noProof/>
            <w:webHidden/>
          </w:rPr>
          <w:fldChar w:fldCharType="separate"/>
        </w:r>
        <w:r>
          <w:rPr>
            <w:noProof/>
            <w:webHidden/>
          </w:rPr>
          <w:t>212</w:t>
        </w:r>
        <w:r>
          <w:rPr>
            <w:noProof/>
            <w:webHidden/>
          </w:rPr>
          <w:fldChar w:fldCharType="end"/>
        </w:r>
      </w:hyperlink>
    </w:p>
    <w:p w14:paraId="4A829E01" w14:textId="471557B2" w:rsidR="00130FFB" w:rsidRDefault="00130FFB">
      <w:pPr>
        <w:pStyle w:val="aff2"/>
        <w:rPr>
          <w:rFonts w:asciiTheme="minorHAnsi" w:eastAsiaTheme="minorEastAsia" w:hAnsiTheme="minorHAnsi" w:cstheme="minorBidi"/>
          <w:noProof/>
          <w:color w:val="auto"/>
          <w:sz w:val="22"/>
          <w:szCs w:val="22"/>
        </w:rPr>
      </w:pPr>
      <w:hyperlink w:anchor="_Toc212823957" w:history="1">
        <w:r w:rsidRPr="000A6991">
          <w:rPr>
            <w:rStyle w:val="af"/>
            <w:noProof/>
          </w:rPr>
          <w:t>Рисунок  333</w:t>
        </w:r>
        <w:r>
          <w:rPr>
            <w:noProof/>
            <w:webHidden/>
          </w:rPr>
          <w:tab/>
        </w:r>
        <w:r>
          <w:rPr>
            <w:noProof/>
            <w:webHidden/>
          </w:rPr>
          <w:fldChar w:fldCharType="begin"/>
        </w:r>
        <w:r>
          <w:rPr>
            <w:noProof/>
            <w:webHidden/>
          </w:rPr>
          <w:instrText xml:space="preserve"> PAGEREF _Toc212823957 \h </w:instrText>
        </w:r>
        <w:r>
          <w:rPr>
            <w:noProof/>
            <w:webHidden/>
          </w:rPr>
        </w:r>
        <w:r>
          <w:rPr>
            <w:noProof/>
            <w:webHidden/>
          </w:rPr>
          <w:fldChar w:fldCharType="separate"/>
        </w:r>
        <w:r>
          <w:rPr>
            <w:noProof/>
            <w:webHidden/>
          </w:rPr>
          <w:t>212</w:t>
        </w:r>
        <w:r>
          <w:rPr>
            <w:noProof/>
            <w:webHidden/>
          </w:rPr>
          <w:fldChar w:fldCharType="end"/>
        </w:r>
      </w:hyperlink>
    </w:p>
    <w:p w14:paraId="0FF47198" w14:textId="677C7019" w:rsidR="00130FFB" w:rsidRDefault="00130FFB">
      <w:pPr>
        <w:pStyle w:val="aff2"/>
        <w:rPr>
          <w:rFonts w:asciiTheme="minorHAnsi" w:eastAsiaTheme="minorEastAsia" w:hAnsiTheme="minorHAnsi" w:cstheme="minorBidi"/>
          <w:noProof/>
          <w:color w:val="auto"/>
          <w:sz w:val="22"/>
          <w:szCs w:val="22"/>
        </w:rPr>
      </w:pPr>
      <w:hyperlink w:anchor="_Toc212823958" w:history="1">
        <w:r w:rsidRPr="000A6991">
          <w:rPr>
            <w:rStyle w:val="af"/>
            <w:noProof/>
          </w:rPr>
          <w:t>Рисунок  334</w:t>
        </w:r>
        <w:r>
          <w:rPr>
            <w:noProof/>
            <w:webHidden/>
          </w:rPr>
          <w:tab/>
        </w:r>
        <w:r>
          <w:rPr>
            <w:noProof/>
            <w:webHidden/>
          </w:rPr>
          <w:fldChar w:fldCharType="begin"/>
        </w:r>
        <w:r>
          <w:rPr>
            <w:noProof/>
            <w:webHidden/>
          </w:rPr>
          <w:instrText xml:space="preserve"> PAGEREF _Toc212823958 \h </w:instrText>
        </w:r>
        <w:r>
          <w:rPr>
            <w:noProof/>
            <w:webHidden/>
          </w:rPr>
        </w:r>
        <w:r>
          <w:rPr>
            <w:noProof/>
            <w:webHidden/>
          </w:rPr>
          <w:fldChar w:fldCharType="separate"/>
        </w:r>
        <w:r>
          <w:rPr>
            <w:noProof/>
            <w:webHidden/>
          </w:rPr>
          <w:t>213</w:t>
        </w:r>
        <w:r>
          <w:rPr>
            <w:noProof/>
            <w:webHidden/>
          </w:rPr>
          <w:fldChar w:fldCharType="end"/>
        </w:r>
      </w:hyperlink>
    </w:p>
    <w:p w14:paraId="2FB696E8" w14:textId="2569B0EE" w:rsidR="00130FFB" w:rsidRDefault="00130FFB">
      <w:pPr>
        <w:pStyle w:val="aff2"/>
        <w:rPr>
          <w:rFonts w:asciiTheme="minorHAnsi" w:eastAsiaTheme="minorEastAsia" w:hAnsiTheme="minorHAnsi" w:cstheme="minorBidi"/>
          <w:noProof/>
          <w:color w:val="auto"/>
          <w:sz w:val="22"/>
          <w:szCs w:val="22"/>
        </w:rPr>
      </w:pPr>
      <w:hyperlink w:anchor="_Toc212823959" w:history="1">
        <w:r w:rsidRPr="000A6991">
          <w:rPr>
            <w:rStyle w:val="af"/>
            <w:noProof/>
          </w:rPr>
          <w:t>Рисунок  335</w:t>
        </w:r>
        <w:r>
          <w:rPr>
            <w:noProof/>
            <w:webHidden/>
          </w:rPr>
          <w:tab/>
        </w:r>
        <w:r>
          <w:rPr>
            <w:noProof/>
            <w:webHidden/>
          </w:rPr>
          <w:fldChar w:fldCharType="begin"/>
        </w:r>
        <w:r>
          <w:rPr>
            <w:noProof/>
            <w:webHidden/>
          </w:rPr>
          <w:instrText xml:space="preserve"> PAGEREF _Toc212823959 \h </w:instrText>
        </w:r>
        <w:r>
          <w:rPr>
            <w:noProof/>
            <w:webHidden/>
          </w:rPr>
        </w:r>
        <w:r>
          <w:rPr>
            <w:noProof/>
            <w:webHidden/>
          </w:rPr>
          <w:fldChar w:fldCharType="separate"/>
        </w:r>
        <w:r>
          <w:rPr>
            <w:noProof/>
            <w:webHidden/>
          </w:rPr>
          <w:t>213</w:t>
        </w:r>
        <w:r>
          <w:rPr>
            <w:noProof/>
            <w:webHidden/>
          </w:rPr>
          <w:fldChar w:fldCharType="end"/>
        </w:r>
      </w:hyperlink>
    </w:p>
    <w:p w14:paraId="0AC80F16" w14:textId="334036D9" w:rsidR="00130FFB" w:rsidRDefault="00130FFB">
      <w:pPr>
        <w:pStyle w:val="aff2"/>
        <w:rPr>
          <w:rFonts w:asciiTheme="minorHAnsi" w:eastAsiaTheme="minorEastAsia" w:hAnsiTheme="minorHAnsi" w:cstheme="minorBidi"/>
          <w:noProof/>
          <w:color w:val="auto"/>
          <w:sz w:val="22"/>
          <w:szCs w:val="22"/>
        </w:rPr>
      </w:pPr>
      <w:hyperlink w:anchor="_Toc212823960" w:history="1">
        <w:r w:rsidRPr="000A6991">
          <w:rPr>
            <w:rStyle w:val="af"/>
            <w:noProof/>
          </w:rPr>
          <w:t>Рисунок  336</w:t>
        </w:r>
        <w:r>
          <w:rPr>
            <w:noProof/>
            <w:webHidden/>
          </w:rPr>
          <w:tab/>
        </w:r>
        <w:r>
          <w:rPr>
            <w:noProof/>
            <w:webHidden/>
          </w:rPr>
          <w:fldChar w:fldCharType="begin"/>
        </w:r>
        <w:r>
          <w:rPr>
            <w:noProof/>
            <w:webHidden/>
          </w:rPr>
          <w:instrText xml:space="preserve"> PAGEREF _Toc212823960 \h </w:instrText>
        </w:r>
        <w:r>
          <w:rPr>
            <w:noProof/>
            <w:webHidden/>
          </w:rPr>
        </w:r>
        <w:r>
          <w:rPr>
            <w:noProof/>
            <w:webHidden/>
          </w:rPr>
          <w:fldChar w:fldCharType="separate"/>
        </w:r>
        <w:r>
          <w:rPr>
            <w:noProof/>
            <w:webHidden/>
          </w:rPr>
          <w:t>213</w:t>
        </w:r>
        <w:r>
          <w:rPr>
            <w:noProof/>
            <w:webHidden/>
          </w:rPr>
          <w:fldChar w:fldCharType="end"/>
        </w:r>
      </w:hyperlink>
    </w:p>
    <w:p w14:paraId="37F77970" w14:textId="5F81C5A6" w:rsidR="00130FFB" w:rsidRDefault="00130FFB">
      <w:pPr>
        <w:pStyle w:val="aff2"/>
        <w:rPr>
          <w:rFonts w:asciiTheme="minorHAnsi" w:eastAsiaTheme="minorEastAsia" w:hAnsiTheme="minorHAnsi" w:cstheme="minorBidi"/>
          <w:noProof/>
          <w:color w:val="auto"/>
          <w:sz w:val="22"/>
          <w:szCs w:val="22"/>
        </w:rPr>
      </w:pPr>
      <w:hyperlink w:anchor="_Toc212823961" w:history="1">
        <w:r w:rsidRPr="000A6991">
          <w:rPr>
            <w:rStyle w:val="af"/>
            <w:noProof/>
          </w:rPr>
          <w:t>Рисунок  337</w:t>
        </w:r>
        <w:r>
          <w:rPr>
            <w:noProof/>
            <w:webHidden/>
          </w:rPr>
          <w:tab/>
        </w:r>
        <w:r>
          <w:rPr>
            <w:noProof/>
            <w:webHidden/>
          </w:rPr>
          <w:fldChar w:fldCharType="begin"/>
        </w:r>
        <w:r>
          <w:rPr>
            <w:noProof/>
            <w:webHidden/>
          </w:rPr>
          <w:instrText xml:space="preserve"> PAGEREF _Toc212823961 \h </w:instrText>
        </w:r>
        <w:r>
          <w:rPr>
            <w:noProof/>
            <w:webHidden/>
          </w:rPr>
        </w:r>
        <w:r>
          <w:rPr>
            <w:noProof/>
            <w:webHidden/>
          </w:rPr>
          <w:fldChar w:fldCharType="separate"/>
        </w:r>
        <w:r>
          <w:rPr>
            <w:noProof/>
            <w:webHidden/>
          </w:rPr>
          <w:t>214</w:t>
        </w:r>
        <w:r>
          <w:rPr>
            <w:noProof/>
            <w:webHidden/>
          </w:rPr>
          <w:fldChar w:fldCharType="end"/>
        </w:r>
      </w:hyperlink>
    </w:p>
    <w:p w14:paraId="2BFA8B3D" w14:textId="013C15FE" w:rsidR="00130FFB" w:rsidRDefault="00130FFB">
      <w:pPr>
        <w:pStyle w:val="aff2"/>
        <w:rPr>
          <w:rFonts w:asciiTheme="minorHAnsi" w:eastAsiaTheme="minorEastAsia" w:hAnsiTheme="minorHAnsi" w:cstheme="minorBidi"/>
          <w:noProof/>
          <w:color w:val="auto"/>
          <w:sz w:val="22"/>
          <w:szCs w:val="22"/>
        </w:rPr>
      </w:pPr>
      <w:hyperlink w:anchor="_Toc212823962" w:history="1">
        <w:r w:rsidRPr="000A6991">
          <w:rPr>
            <w:rStyle w:val="af"/>
            <w:noProof/>
          </w:rPr>
          <w:t>Рисунок  338</w:t>
        </w:r>
        <w:r>
          <w:rPr>
            <w:noProof/>
            <w:webHidden/>
          </w:rPr>
          <w:tab/>
        </w:r>
        <w:r>
          <w:rPr>
            <w:noProof/>
            <w:webHidden/>
          </w:rPr>
          <w:fldChar w:fldCharType="begin"/>
        </w:r>
        <w:r>
          <w:rPr>
            <w:noProof/>
            <w:webHidden/>
          </w:rPr>
          <w:instrText xml:space="preserve"> PAGEREF _Toc212823962 \h </w:instrText>
        </w:r>
        <w:r>
          <w:rPr>
            <w:noProof/>
            <w:webHidden/>
          </w:rPr>
        </w:r>
        <w:r>
          <w:rPr>
            <w:noProof/>
            <w:webHidden/>
          </w:rPr>
          <w:fldChar w:fldCharType="separate"/>
        </w:r>
        <w:r>
          <w:rPr>
            <w:noProof/>
            <w:webHidden/>
          </w:rPr>
          <w:t>214</w:t>
        </w:r>
        <w:r>
          <w:rPr>
            <w:noProof/>
            <w:webHidden/>
          </w:rPr>
          <w:fldChar w:fldCharType="end"/>
        </w:r>
      </w:hyperlink>
    </w:p>
    <w:p w14:paraId="45BC7CED" w14:textId="53E29B24" w:rsidR="00130FFB" w:rsidRDefault="00130FFB">
      <w:pPr>
        <w:pStyle w:val="aff2"/>
        <w:rPr>
          <w:rFonts w:asciiTheme="minorHAnsi" w:eastAsiaTheme="minorEastAsia" w:hAnsiTheme="minorHAnsi" w:cstheme="minorBidi"/>
          <w:noProof/>
          <w:color w:val="auto"/>
          <w:sz w:val="22"/>
          <w:szCs w:val="22"/>
        </w:rPr>
      </w:pPr>
      <w:hyperlink w:anchor="_Toc212823963" w:history="1">
        <w:r w:rsidRPr="000A6991">
          <w:rPr>
            <w:rStyle w:val="af"/>
            <w:noProof/>
          </w:rPr>
          <w:t>Рисунок  339</w:t>
        </w:r>
        <w:r>
          <w:rPr>
            <w:noProof/>
            <w:webHidden/>
          </w:rPr>
          <w:tab/>
        </w:r>
        <w:r>
          <w:rPr>
            <w:noProof/>
            <w:webHidden/>
          </w:rPr>
          <w:fldChar w:fldCharType="begin"/>
        </w:r>
        <w:r>
          <w:rPr>
            <w:noProof/>
            <w:webHidden/>
          </w:rPr>
          <w:instrText xml:space="preserve"> PAGEREF _Toc212823963 \h </w:instrText>
        </w:r>
        <w:r>
          <w:rPr>
            <w:noProof/>
            <w:webHidden/>
          </w:rPr>
        </w:r>
        <w:r>
          <w:rPr>
            <w:noProof/>
            <w:webHidden/>
          </w:rPr>
          <w:fldChar w:fldCharType="separate"/>
        </w:r>
        <w:r>
          <w:rPr>
            <w:noProof/>
            <w:webHidden/>
          </w:rPr>
          <w:t>214</w:t>
        </w:r>
        <w:r>
          <w:rPr>
            <w:noProof/>
            <w:webHidden/>
          </w:rPr>
          <w:fldChar w:fldCharType="end"/>
        </w:r>
      </w:hyperlink>
    </w:p>
    <w:p w14:paraId="6B115ACD" w14:textId="0CE00653" w:rsidR="00130FFB" w:rsidRDefault="00130FFB">
      <w:pPr>
        <w:pStyle w:val="aff2"/>
        <w:rPr>
          <w:rFonts w:asciiTheme="minorHAnsi" w:eastAsiaTheme="minorEastAsia" w:hAnsiTheme="minorHAnsi" w:cstheme="minorBidi"/>
          <w:noProof/>
          <w:color w:val="auto"/>
          <w:sz w:val="22"/>
          <w:szCs w:val="22"/>
        </w:rPr>
      </w:pPr>
      <w:hyperlink w:anchor="_Toc212823964" w:history="1">
        <w:r w:rsidRPr="000A6991">
          <w:rPr>
            <w:rStyle w:val="af"/>
            <w:noProof/>
          </w:rPr>
          <w:t>Рисунок  340</w:t>
        </w:r>
        <w:r>
          <w:rPr>
            <w:noProof/>
            <w:webHidden/>
          </w:rPr>
          <w:tab/>
        </w:r>
        <w:r>
          <w:rPr>
            <w:noProof/>
            <w:webHidden/>
          </w:rPr>
          <w:fldChar w:fldCharType="begin"/>
        </w:r>
        <w:r>
          <w:rPr>
            <w:noProof/>
            <w:webHidden/>
          </w:rPr>
          <w:instrText xml:space="preserve"> PAGEREF _Toc212823964 \h </w:instrText>
        </w:r>
        <w:r>
          <w:rPr>
            <w:noProof/>
            <w:webHidden/>
          </w:rPr>
        </w:r>
        <w:r>
          <w:rPr>
            <w:noProof/>
            <w:webHidden/>
          </w:rPr>
          <w:fldChar w:fldCharType="separate"/>
        </w:r>
        <w:r>
          <w:rPr>
            <w:noProof/>
            <w:webHidden/>
          </w:rPr>
          <w:t>215</w:t>
        </w:r>
        <w:r>
          <w:rPr>
            <w:noProof/>
            <w:webHidden/>
          </w:rPr>
          <w:fldChar w:fldCharType="end"/>
        </w:r>
      </w:hyperlink>
    </w:p>
    <w:p w14:paraId="13D547FC" w14:textId="03956069" w:rsidR="00130FFB" w:rsidRDefault="00130FFB">
      <w:pPr>
        <w:pStyle w:val="aff2"/>
        <w:rPr>
          <w:rFonts w:asciiTheme="minorHAnsi" w:eastAsiaTheme="minorEastAsia" w:hAnsiTheme="minorHAnsi" w:cstheme="minorBidi"/>
          <w:noProof/>
          <w:color w:val="auto"/>
          <w:sz w:val="22"/>
          <w:szCs w:val="22"/>
        </w:rPr>
      </w:pPr>
      <w:hyperlink w:anchor="_Toc212823965" w:history="1">
        <w:r w:rsidRPr="000A6991">
          <w:rPr>
            <w:rStyle w:val="af"/>
            <w:noProof/>
          </w:rPr>
          <w:t>Рисунок  341</w:t>
        </w:r>
        <w:r>
          <w:rPr>
            <w:noProof/>
            <w:webHidden/>
          </w:rPr>
          <w:tab/>
        </w:r>
        <w:r>
          <w:rPr>
            <w:noProof/>
            <w:webHidden/>
          </w:rPr>
          <w:fldChar w:fldCharType="begin"/>
        </w:r>
        <w:r>
          <w:rPr>
            <w:noProof/>
            <w:webHidden/>
          </w:rPr>
          <w:instrText xml:space="preserve"> PAGEREF _Toc212823965 \h </w:instrText>
        </w:r>
        <w:r>
          <w:rPr>
            <w:noProof/>
            <w:webHidden/>
          </w:rPr>
        </w:r>
        <w:r>
          <w:rPr>
            <w:noProof/>
            <w:webHidden/>
          </w:rPr>
          <w:fldChar w:fldCharType="separate"/>
        </w:r>
        <w:r>
          <w:rPr>
            <w:noProof/>
            <w:webHidden/>
          </w:rPr>
          <w:t>215</w:t>
        </w:r>
        <w:r>
          <w:rPr>
            <w:noProof/>
            <w:webHidden/>
          </w:rPr>
          <w:fldChar w:fldCharType="end"/>
        </w:r>
      </w:hyperlink>
    </w:p>
    <w:p w14:paraId="78375C65" w14:textId="61F5177A" w:rsidR="00130FFB" w:rsidRDefault="00130FFB">
      <w:pPr>
        <w:pStyle w:val="aff2"/>
        <w:rPr>
          <w:rFonts w:asciiTheme="minorHAnsi" w:eastAsiaTheme="minorEastAsia" w:hAnsiTheme="minorHAnsi" w:cstheme="minorBidi"/>
          <w:noProof/>
          <w:color w:val="auto"/>
          <w:sz w:val="22"/>
          <w:szCs w:val="22"/>
        </w:rPr>
      </w:pPr>
      <w:hyperlink w:anchor="_Toc212823966" w:history="1">
        <w:r w:rsidRPr="000A6991">
          <w:rPr>
            <w:rStyle w:val="af"/>
            <w:noProof/>
          </w:rPr>
          <w:t>Рисунок  342</w:t>
        </w:r>
        <w:r>
          <w:rPr>
            <w:noProof/>
            <w:webHidden/>
          </w:rPr>
          <w:tab/>
        </w:r>
        <w:r>
          <w:rPr>
            <w:noProof/>
            <w:webHidden/>
          </w:rPr>
          <w:fldChar w:fldCharType="begin"/>
        </w:r>
        <w:r>
          <w:rPr>
            <w:noProof/>
            <w:webHidden/>
          </w:rPr>
          <w:instrText xml:space="preserve"> PAGEREF _Toc212823966 \h </w:instrText>
        </w:r>
        <w:r>
          <w:rPr>
            <w:noProof/>
            <w:webHidden/>
          </w:rPr>
        </w:r>
        <w:r>
          <w:rPr>
            <w:noProof/>
            <w:webHidden/>
          </w:rPr>
          <w:fldChar w:fldCharType="separate"/>
        </w:r>
        <w:r>
          <w:rPr>
            <w:noProof/>
            <w:webHidden/>
          </w:rPr>
          <w:t>215</w:t>
        </w:r>
        <w:r>
          <w:rPr>
            <w:noProof/>
            <w:webHidden/>
          </w:rPr>
          <w:fldChar w:fldCharType="end"/>
        </w:r>
      </w:hyperlink>
    </w:p>
    <w:p w14:paraId="7EE08453" w14:textId="19153A3B" w:rsidR="00130FFB" w:rsidRDefault="00130FFB">
      <w:pPr>
        <w:pStyle w:val="aff2"/>
        <w:rPr>
          <w:rFonts w:asciiTheme="minorHAnsi" w:eastAsiaTheme="minorEastAsia" w:hAnsiTheme="minorHAnsi" w:cstheme="minorBidi"/>
          <w:noProof/>
          <w:color w:val="auto"/>
          <w:sz w:val="22"/>
          <w:szCs w:val="22"/>
        </w:rPr>
      </w:pPr>
      <w:hyperlink w:anchor="_Toc212823967" w:history="1">
        <w:r w:rsidRPr="000A6991">
          <w:rPr>
            <w:rStyle w:val="af"/>
            <w:noProof/>
          </w:rPr>
          <w:t>Рисунок  343</w:t>
        </w:r>
        <w:r>
          <w:rPr>
            <w:noProof/>
            <w:webHidden/>
          </w:rPr>
          <w:tab/>
        </w:r>
        <w:r>
          <w:rPr>
            <w:noProof/>
            <w:webHidden/>
          </w:rPr>
          <w:fldChar w:fldCharType="begin"/>
        </w:r>
        <w:r>
          <w:rPr>
            <w:noProof/>
            <w:webHidden/>
          </w:rPr>
          <w:instrText xml:space="preserve"> PAGEREF _Toc212823967 \h </w:instrText>
        </w:r>
        <w:r>
          <w:rPr>
            <w:noProof/>
            <w:webHidden/>
          </w:rPr>
        </w:r>
        <w:r>
          <w:rPr>
            <w:noProof/>
            <w:webHidden/>
          </w:rPr>
          <w:fldChar w:fldCharType="separate"/>
        </w:r>
        <w:r>
          <w:rPr>
            <w:noProof/>
            <w:webHidden/>
          </w:rPr>
          <w:t>216</w:t>
        </w:r>
        <w:r>
          <w:rPr>
            <w:noProof/>
            <w:webHidden/>
          </w:rPr>
          <w:fldChar w:fldCharType="end"/>
        </w:r>
      </w:hyperlink>
    </w:p>
    <w:p w14:paraId="06416B40" w14:textId="1A9807C4" w:rsidR="00130FFB" w:rsidRDefault="00130FFB">
      <w:pPr>
        <w:pStyle w:val="aff2"/>
        <w:rPr>
          <w:rFonts w:asciiTheme="minorHAnsi" w:eastAsiaTheme="minorEastAsia" w:hAnsiTheme="minorHAnsi" w:cstheme="minorBidi"/>
          <w:noProof/>
          <w:color w:val="auto"/>
          <w:sz w:val="22"/>
          <w:szCs w:val="22"/>
        </w:rPr>
      </w:pPr>
      <w:hyperlink w:anchor="_Toc212823968" w:history="1">
        <w:r w:rsidRPr="000A6991">
          <w:rPr>
            <w:rStyle w:val="af"/>
            <w:noProof/>
          </w:rPr>
          <w:t>Рисунок  344</w:t>
        </w:r>
        <w:r>
          <w:rPr>
            <w:noProof/>
            <w:webHidden/>
          </w:rPr>
          <w:tab/>
        </w:r>
        <w:r>
          <w:rPr>
            <w:noProof/>
            <w:webHidden/>
          </w:rPr>
          <w:fldChar w:fldCharType="begin"/>
        </w:r>
        <w:r>
          <w:rPr>
            <w:noProof/>
            <w:webHidden/>
          </w:rPr>
          <w:instrText xml:space="preserve"> PAGEREF _Toc212823968 \h </w:instrText>
        </w:r>
        <w:r>
          <w:rPr>
            <w:noProof/>
            <w:webHidden/>
          </w:rPr>
        </w:r>
        <w:r>
          <w:rPr>
            <w:noProof/>
            <w:webHidden/>
          </w:rPr>
          <w:fldChar w:fldCharType="separate"/>
        </w:r>
        <w:r>
          <w:rPr>
            <w:noProof/>
            <w:webHidden/>
          </w:rPr>
          <w:t>216</w:t>
        </w:r>
        <w:r>
          <w:rPr>
            <w:noProof/>
            <w:webHidden/>
          </w:rPr>
          <w:fldChar w:fldCharType="end"/>
        </w:r>
      </w:hyperlink>
    </w:p>
    <w:p w14:paraId="16BC3CE9" w14:textId="110D60C3" w:rsidR="00130FFB" w:rsidRDefault="00130FFB">
      <w:pPr>
        <w:pStyle w:val="aff2"/>
        <w:rPr>
          <w:rFonts w:asciiTheme="minorHAnsi" w:eastAsiaTheme="minorEastAsia" w:hAnsiTheme="minorHAnsi" w:cstheme="minorBidi"/>
          <w:noProof/>
          <w:color w:val="auto"/>
          <w:sz w:val="22"/>
          <w:szCs w:val="22"/>
        </w:rPr>
      </w:pPr>
      <w:hyperlink w:anchor="_Toc212823969" w:history="1">
        <w:r w:rsidRPr="000A6991">
          <w:rPr>
            <w:rStyle w:val="af"/>
            <w:noProof/>
          </w:rPr>
          <w:t>Рисунок  345</w:t>
        </w:r>
        <w:r>
          <w:rPr>
            <w:noProof/>
            <w:webHidden/>
          </w:rPr>
          <w:tab/>
        </w:r>
        <w:r>
          <w:rPr>
            <w:noProof/>
            <w:webHidden/>
          </w:rPr>
          <w:fldChar w:fldCharType="begin"/>
        </w:r>
        <w:r>
          <w:rPr>
            <w:noProof/>
            <w:webHidden/>
          </w:rPr>
          <w:instrText xml:space="preserve"> PAGEREF _Toc212823969 \h </w:instrText>
        </w:r>
        <w:r>
          <w:rPr>
            <w:noProof/>
            <w:webHidden/>
          </w:rPr>
        </w:r>
        <w:r>
          <w:rPr>
            <w:noProof/>
            <w:webHidden/>
          </w:rPr>
          <w:fldChar w:fldCharType="separate"/>
        </w:r>
        <w:r>
          <w:rPr>
            <w:noProof/>
            <w:webHidden/>
          </w:rPr>
          <w:t>216</w:t>
        </w:r>
        <w:r>
          <w:rPr>
            <w:noProof/>
            <w:webHidden/>
          </w:rPr>
          <w:fldChar w:fldCharType="end"/>
        </w:r>
      </w:hyperlink>
    </w:p>
    <w:p w14:paraId="4E797522" w14:textId="1C3C6213" w:rsidR="00130FFB" w:rsidRDefault="00130FFB">
      <w:pPr>
        <w:pStyle w:val="aff2"/>
        <w:rPr>
          <w:rFonts w:asciiTheme="minorHAnsi" w:eastAsiaTheme="minorEastAsia" w:hAnsiTheme="minorHAnsi" w:cstheme="minorBidi"/>
          <w:noProof/>
          <w:color w:val="auto"/>
          <w:sz w:val="22"/>
          <w:szCs w:val="22"/>
        </w:rPr>
      </w:pPr>
      <w:hyperlink w:anchor="_Toc212823970" w:history="1">
        <w:r w:rsidRPr="000A6991">
          <w:rPr>
            <w:rStyle w:val="af"/>
            <w:noProof/>
          </w:rPr>
          <w:t>Рисунок  346</w:t>
        </w:r>
        <w:r>
          <w:rPr>
            <w:noProof/>
            <w:webHidden/>
          </w:rPr>
          <w:tab/>
        </w:r>
        <w:r>
          <w:rPr>
            <w:noProof/>
            <w:webHidden/>
          </w:rPr>
          <w:fldChar w:fldCharType="begin"/>
        </w:r>
        <w:r>
          <w:rPr>
            <w:noProof/>
            <w:webHidden/>
          </w:rPr>
          <w:instrText xml:space="preserve"> PAGEREF _Toc212823970 \h </w:instrText>
        </w:r>
        <w:r>
          <w:rPr>
            <w:noProof/>
            <w:webHidden/>
          </w:rPr>
        </w:r>
        <w:r>
          <w:rPr>
            <w:noProof/>
            <w:webHidden/>
          </w:rPr>
          <w:fldChar w:fldCharType="separate"/>
        </w:r>
        <w:r>
          <w:rPr>
            <w:noProof/>
            <w:webHidden/>
          </w:rPr>
          <w:t>217</w:t>
        </w:r>
        <w:r>
          <w:rPr>
            <w:noProof/>
            <w:webHidden/>
          </w:rPr>
          <w:fldChar w:fldCharType="end"/>
        </w:r>
      </w:hyperlink>
    </w:p>
    <w:p w14:paraId="248F85ED" w14:textId="0B67DCBC" w:rsidR="00130FFB" w:rsidRDefault="00130FFB">
      <w:pPr>
        <w:pStyle w:val="aff2"/>
        <w:rPr>
          <w:rFonts w:asciiTheme="minorHAnsi" w:eastAsiaTheme="minorEastAsia" w:hAnsiTheme="minorHAnsi" w:cstheme="minorBidi"/>
          <w:noProof/>
          <w:color w:val="auto"/>
          <w:sz w:val="22"/>
          <w:szCs w:val="22"/>
        </w:rPr>
      </w:pPr>
      <w:hyperlink w:anchor="_Toc212823971" w:history="1">
        <w:r w:rsidRPr="000A6991">
          <w:rPr>
            <w:rStyle w:val="af"/>
            <w:noProof/>
          </w:rPr>
          <w:t>Рисунок  347</w:t>
        </w:r>
        <w:r>
          <w:rPr>
            <w:noProof/>
            <w:webHidden/>
          </w:rPr>
          <w:tab/>
        </w:r>
        <w:r>
          <w:rPr>
            <w:noProof/>
            <w:webHidden/>
          </w:rPr>
          <w:fldChar w:fldCharType="begin"/>
        </w:r>
        <w:r>
          <w:rPr>
            <w:noProof/>
            <w:webHidden/>
          </w:rPr>
          <w:instrText xml:space="preserve"> PAGEREF _Toc212823971 \h </w:instrText>
        </w:r>
        <w:r>
          <w:rPr>
            <w:noProof/>
            <w:webHidden/>
          </w:rPr>
        </w:r>
        <w:r>
          <w:rPr>
            <w:noProof/>
            <w:webHidden/>
          </w:rPr>
          <w:fldChar w:fldCharType="separate"/>
        </w:r>
        <w:r>
          <w:rPr>
            <w:noProof/>
            <w:webHidden/>
          </w:rPr>
          <w:t>217</w:t>
        </w:r>
        <w:r>
          <w:rPr>
            <w:noProof/>
            <w:webHidden/>
          </w:rPr>
          <w:fldChar w:fldCharType="end"/>
        </w:r>
      </w:hyperlink>
    </w:p>
    <w:p w14:paraId="31119024" w14:textId="48BD1D41" w:rsidR="00130FFB" w:rsidRDefault="00130FFB">
      <w:pPr>
        <w:pStyle w:val="aff2"/>
        <w:rPr>
          <w:rFonts w:asciiTheme="minorHAnsi" w:eastAsiaTheme="minorEastAsia" w:hAnsiTheme="minorHAnsi" w:cstheme="minorBidi"/>
          <w:noProof/>
          <w:color w:val="auto"/>
          <w:sz w:val="22"/>
          <w:szCs w:val="22"/>
        </w:rPr>
      </w:pPr>
      <w:hyperlink w:anchor="_Toc212823972" w:history="1">
        <w:r w:rsidRPr="000A6991">
          <w:rPr>
            <w:rStyle w:val="af"/>
            <w:noProof/>
          </w:rPr>
          <w:t>Рисунок  348</w:t>
        </w:r>
        <w:r>
          <w:rPr>
            <w:noProof/>
            <w:webHidden/>
          </w:rPr>
          <w:tab/>
        </w:r>
        <w:r>
          <w:rPr>
            <w:noProof/>
            <w:webHidden/>
          </w:rPr>
          <w:fldChar w:fldCharType="begin"/>
        </w:r>
        <w:r>
          <w:rPr>
            <w:noProof/>
            <w:webHidden/>
          </w:rPr>
          <w:instrText xml:space="preserve"> PAGEREF _Toc212823972 \h </w:instrText>
        </w:r>
        <w:r>
          <w:rPr>
            <w:noProof/>
            <w:webHidden/>
          </w:rPr>
        </w:r>
        <w:r>
          <w:rPr>
            <w:noProof/>
            <w:webHidden/>
          </w:rPr>
          <w:fldChar w:fldCharType="separate"/>
        </w:r>
        <w:r>
          <w:rPr>
            <w:noProof/>
            <w:webHidden/>
          </w:rPr>
          <w:t>218</w:t>
        </w:r>
        <w:r>
          <w:rPr>
            <w:noProof/>
            <w:webHidden/>
          </w:rPr>
          <w:fldChar w:fldCharType="end"/>
        </w:r>
      </w:hyperlink>
    </w:p>
    <w:p w14:paraId="09D39404" w14:textId="10AB88DE" w:rsidR="00130FFB" w:rsidRDefault="00130FFB">
      <w:pPr>
        <w:pStyle w:val="aff2"/>
        <w:rPr>
          <w:rFonts w:asciiTheme="minorHAnsi" w:eastAsiaTheme="minorEastAsia" w:hAnsiTheme="minorHAnsi" w:cstheme="minorBidi"/>
          <w:noProof/>
          <w:color w:val="auto"/>
          <w:sz w:val="22"/>
          <w:szCs w:val="22"/>
        </w:rPr>
      </w:pPr>
      <w:hyperlink w:anchor="_Toc212823973" w:history="1">
        <w:r w:rsidRPr="000A6991">
          <w:rPr>
            <w:rStyle w:val="af"/>
            <w:noProof/>
          </w:rPr>
          <w:t>Рисунок  349</w:t>
        </w:r>
        <w:r>
          <w:rPr>
            <w:noProof/>
            <w:webHidden/>
          </w:rPr>
          <w:tab/>
        </w:r>
        <w:r>
          <w:rPr>
            <w:noProof/>
            <w:webHidden/>
          </w:rPr>
          <w:fldChar w:fldCharType="begin"/>
        </w:r>
        <w:r>
          <w:rPr>
            <w:noProof/>
            <w:webHidden/>
          </w:rPr>
          <w:instrText xml:space="preserve"> PAGEREF _Toc212823973 \h </w:instrText>
        </w:r>
        <w:r>
          <w:rPr>
            <w:noProof/>
            <w:webHidden/>
          </w:rPr>
        </w:r>
        <w:r>
          <w:rPr>
            <w:noProof/>
            <w:webHidden/>
          </w:rPr>
          <w:fldChar w:fldCharType="separate"/>
        </w:r>
        <w:r>
          <w:rPr>
            <w:noProof/>
            <w:webHidden/>
          </w:rPr>
          <w:t>218</w:t>
        </w:r>
        <w:r>
          <w:rPr>
            <w:noProof/>
            <w:webHidden/>
          </w:rPr>
          <w:fldChar w:fldCharType="end"/>
        </w:r>
      </w:hyperlink>
    </w:p>
    <w:p w14:paraId="14E21640" w14:textId="03B7C0C9" w:rsidR="00130FFB" w:rsidRDefault="00130FFB">
      <w:pPr>
        <w:pStyle w:val="aff2"/>
        <w:rPr>
          <w:rFonts w:asciiTheme="minorHAnsi" w:eastAsiaTheme="minorEastAsia" w:hAnsiTheme="minorHAnsi" w:cstheme="minorBidi"/>
          <w:noProof/>
          <w:color w:val="auto"/>
          <w:sz w:val="22"/>
          <w:szCs w:val="22"/>
        </w:rPr>
      </w:pPr>
      <w:hyperlink w:anchor="_Toc212823974" w:history="1">
        <w:r w:rsidRPr="000A6991">
          <w:rPr>
            <w:rStyle w:val="af"/>
            <w:noProof/>
          </w:rPr>
          <w:t>Рисунок  350</w:t>
        </w:r>
        <w:r>
          <w:rPr>
            <w:noProof/>
            <w:webHidden/>
          </w:rPr>
          <w:tab/>
        </w:r>
        <w:r>
          <w:rPr>
            <w:noProof/>
            <w:webHidden/>
          </w:rPr>
          <w:fldChar w:fldCharType="begin"/>
        </w:r>
        <w:r>
          <w:rPr>
            <w:noProof/>
            <w:webHidden/>
          </w:rPr>
          <w:instrText xml:space="preserve"> PAGEREF _Toc212823974 \h </w:instrText>
        </w:r>
        <w:r>
          <w:rPr>
            <w:noProof/>
            <w:webHidden/>
          </w:rPr>
        </w:r>
        <w:r>
          <w:rPr>
            <w:noProof/>
            <w:webHidden/>
          </w:rPr>
          <w:fldChar w:fldCharType="separate"/>
        </w:r>
        <w:r>
          <w:rPr>
            <w:noProof/>
            <w:webHidden/>
          </w:rPr>
          <w:t>218</w:t>
        </w:r>
        <w:r>
          <w:rPr>
            <w:noProof/>
            <w:webHidden/>
          </w:rPr>
          <w:fldChar w:fldCharType="end"/>
        </w:r>
      </w:hyperlink>
    </w:p>
    <w:p w14:paraId="407C62F3" w14:textId="39D15E5D" w:rsidR="00130FFB" w:rsidRDefault="00130FFB">
      <w:pPr>
        <w:pStyle w:val="aff2"/>
        <w:rPr>
          <w:rFonts w:asciiTheme="minorHAnsi" w:eastAsiaTheme="minorEastAsia" w:hAnsiTheme="minorHAnsi" w:cstheme="minorBidi"/>
          <w:noProof/>
          <w:color w:val="auto"/>
          <w:sz w:val="22"/>
          <w:szCs w:val="22"/>
        </w:rPr>
      </w:pPr>
      <w:hyperlink w:anchor="_Toc212823975" w:history="1">
        <w:r w:rsidRPr="000A6991">
          <w:rPr>
            <w:rStyle w:val="af"/>
            <w:noProof/>
          </w:rPr>
          <w:t>Рисунок  351</w:t>
        </w:r>
        <w:r>
          <w:rPr>
            <w:noProof/>
            <w:webHidden/>
          </w:rPr>
          <w:tab/>
        </w:r>
        <w:r>
          <w:rPr>
            <w:noProof/>
            <w:webHidden/>
          </w:rPr>
          <w:fldChar w:fldCharType="begin"/>
        </w:r>
        <w:r>
          <w:rPr>
            <w:noProof/>
            <w:webHidden/>
          </w:rPr>
          <w:instrText xml:space="preserve"> PAGEREF _Toc212823975 \h </w:instrText>
        </w:r>
        <w:r>
          <w:rPr>
            <w:noProof/>
            <w:webHidden/>
          </w:rPr>
        </w:r>
        <w:r>
          <w:rPr>
            <w:noProof/>
            <w:webHidden/>
          </w:rPr>
          <w:fldChar w:fldCharType="separate"/>
        </w:r>
        <w:r>
          <w:rPr>
            <w:noProof/>
            <w:webHidden/>
          </w:rPr>
          <w:t>218</w:t>
        </w:r>
        <w:r>
          <w:rPr>
            <w:noProof/>
            <w:webHidden/>
          </w:rPr>
          <w:fldChar w:fldCharType="end"/>
        </w:r>
      </w:hyperlink>
    </w:p>
    <w:p w14:paraId="7EECEBF9" w14:textId="6B95D2AF" w:rsidR="00130FFB" w:rsidRDefault="00130FFB">
      <w:pPr>
        <w:pStyle w:val="aff2"/>
        <w:rPr>
          <w:rFonts w:asciiTheme="minorHAnsi" w:eastAsiaTheme="minorEastAsia" w:hAnsiTheme="minorHAnsi" w:cstheme="minorBidi"/>
          <w:noProof/>
          <w:color w:val="auto"/>
          <w:sz w:val="22"/>
          <w:szCs w:val="22"/>
        </w:rPr>
      </w:pPr>
      <w:hyperlink w:anchor="_Toc212823976" w:history="1">
        <w:r w:rsidRPr="000A6991">
          <w:rPr>
            <w:rStyle w:val="af"/>
            <w:noProof/>
          </w:rPr>
          <w:t>Рисунок  352</w:t>
        </w:r>
        <w:r>
          <w:rPr>
            <w:noProof/>
            <w:webHidden/>
          </w:rPr>
          <w:tab/>
        </w:r>
        <w:r>
          <w:rPr>
            <w:noProof/>
            <w:webHidden/>
          </w:rPr>
          <w:fldChar w:fldCharType="begin"/>
        </w:r>
        <w:r>
          <w:rPr>
            <w:noProof/>
            <w:webHidden/>
          </w:rPr>
          <w:instrText xml:space="preserve"> PAGEREF _Toc212823976 \h </w:instrText>
        </w:r>
        <w:r>
          <w:rPr>
            <w:noProof/>
            <w:webHidden/>
          </w:rPr>
        </w:r>
        <w:r>
          <w:rPr>
            <w:noProof/>
            <w:webHidden/>
          </w:rPr>
          <w:fldChar w:fldCharType="separate"/>
        </w:r>
        <w:r>
          <w:rPr>
            <w:noProof/>
            <w:webHidden/>
          </w:rPr>
          <w:t>219</w:t>
        </w:r>
        <w:r>
          <w:rPr>
            <w:noProof/>
            <w:webHidden/>
          </w:rPr>
          <w:fldChar w:fldCharType="end"/>
        </w:r>
      </w:hyperlink>
    </w:p>
    <w:p w14:paraId="6225BEA5" w14:textId="7070F44D" w:rsidR="00130FFB" w:rsidRDefault="00130FFB">
      <w:pPr>
        <w:pStyle w:val="aff2"/>
        <w:rPr>
          <w:rFonts w:asciiTheme="minorHAnsi" w:eastAsiaTheme="minorEastAsia" w:hAnsiTheme="minorHAnsi" w:cstheme="minorBidi"/>
          <w:noProof/>
          <w:color w:val="auto"/>
          <w:sz w:val="22"/>
          <w:szCs w:val="22"/>
        </w:rPr>
      </w:pPr>
      <w:hyperlink w:anchor="_Toc212823977" w:history="1">
        <w:r w:rsidRPr="000A6991">
          <w:rPr>
            <w:rStyle w:val="af"/>
            <w:noProof/>
          </w:rPr>
          <w:t>Рисунок  353</w:t>
        </w:r>
        <w:r>
          <w:rPr>
            <w:noProof/>
            <w:webHidden/>
          </w:rPr>
          <w:tab/>
        </w:r>
        <w:r>
          <w:rPr>
            <w:noProof/>
            <w:webHidden/>
          </w:rPr>
          <w:fldChar w:fldCharType="begin"/>
        </w:r>
        <w:r>
          <w:rPr>
            <w:noProof/>
            <w:webHidden/>
          </w:rPr>
          <w:instrText xml:space="preserve"> PAGEREF _Toc212823977 \h </w:instrText>
        </w:r>
        <w:r>
          <w:rPr>
            <w:noProof/>
            <w:webHidden/>
          </w:rPr>
        </w:r>
        <w:r>
          <w:rPr>
            <w:noProof/>
            <w:webHidden/>
          </w:rPr>
          <w:fldChar w:fldCharType="separate"/>
        </w:r>
        <w:r>
          <w:rPr>
            <w:noProof/>
            <w:webHidden/>
          </w:rPr>
          <w:t>219</w:t>
        </w:r>
        <w:r>
          <w:rPr>
            <w:noProof/>
            <w:webHidden/>
          </w:rPr>
          <w:fldChar w:fldCharType="end"/>
        </w:r>
      </w:hyperlink>
    </w:p>
    <w:p w14:paraId="5D0F9E46" w14:textId="25B803D7" w:rsidR="00130FFB" w:rsidRDefault="00130FFB">
      <w:pPr>
        <w:pStyle w:val="aff2"/>
        <w:rPr>
          <w:rFonts w:asciiTheme="minorHAnsi" w:eastAsiaTheme="minorEastAsia" w:hAnsiTheme="minorHAnsi" w:cstheme="minorBidi"/>
          <w:noProof/>
          <w:color w:val="auto"/>
          <w:sz w:val="22"/>
          <w:szCs w:val="22"/>
        </w:rPr>
      </w:pPr>
      <w:hyperlink w:anchor="_Toc212823978" w:history="1">
        <w:r w:rsidRPr="000A6991">
          <w:rPr>
            <w:rStyle w:val="af"/>
            <w:noProof/>
          </w:rPr>
          <w:t>Рисунок  354</w:t>
        </w:r>
        <w:r>
          <w:rPr>
            <w:noProof/>
            <w:webHidden/>
          </w:rPr>
          <w:tab/>
        </w:r>
        <w:r>
          <w:rPr>
            <w:noProof/>
            <w:webHidden/>
          </w:rPr>
          <w:fldChar w:fldCharType="begin"/>
        </w:r>
        <w:r>
          <w:rPr>
            <w:noProof/>
            <w:webHidden/>
          </w:rPr>
          <w:instrText xml:space="preserve"> PAGEREF _Toc212823978 \h </w:instrText>
        </w:r>
        <w:r>
          <w:rPr>
            <w:noProof/>
            <w:webHidden/>
          </w:rPr>
        </w:r>
        <w:r>
          <w:rPr>
            <w:noProof/>
            <w:webHidden/>
          </w:rPr>
          <w:fldChar w:fldCharType="separate"/>
        </w:r>
        <w:r>
          <w:rPr>
            <w:noProof/>
            <w:webHidden/>
          </w:rPr>
          <w:t>220</w:t>
        </w:r>
        <w:r>
          <w:rPr>
            <w:noProof/>
            <w:webHidden/>
          </w:rPr>
          <w:fldChar w:fldCharType="end"/>
        </w:r>
      </w:hyperlink>
    </w:p>
    <w:p w14:paraId="3B37D792" w14:textId="0EC4F3E7" w:rsidR="00130FFB" w:rsidRDefault="00130FFB">
      <w:pPr>
        <w:pStyle w:val="aff2"/>
        <w:rPr>
          <w:rFonts w:asciiTheme="minorHAnsi" w:eastAsiaTheme="minorEastAsia" w:hAnsiTheme="minorHAnsi" w:cstheme="minorBidi"/>
          <w:noProof/>
          <w:color w:val="auto"/>
          <w:sz w:val="22"/>
          <w:szCs w:val="22"/>
        </w:rPr>
      </w:pPr>
      <w:hyperlink w:anchor="_Toc212823979" w:history="1">
        <w:r w:rsidRPr="000A6991">
          <w:rPr>
            <w:rStyle w:val="af"/>
            <w:noProof/>
          </w:rPr>
          <w:t>Рисунок  355</w:t>
        </w:r>
        <w:r>
          <w:rPr>
            <w:noProof/>
            <w:webHidden/>
          </w:rPr>
          <w:tab/>
        </w:r>
        <w:r>
          <w:rPr>
            <w:noProof/>
            <w:webHidden/>
          </w:rPr>
          <w:fldChar w:fldCharType="begin"/>
        </w:r>
        <w:r>
          <w:rPr>
            <w:noProof/>
            <w:webHidden/>
          </w:rPr>
          <w:instrText xml:space="preserve"> PAGEREF _Toc212823979 \h </w:instrText>
        </w:r>
        <w:r>
          <w:rPr>
            <w:noProof/>
            <w:webHidden/>
          </w:rPr>
        </w:r>
        <w:r>
          <w:rPr>
            <w:noProof/>
            <w:webHidden/>
          </w:rPr>
          <w:fldChar w:fldCharType="separate"/>
        </w:r>
        <w:r>
          <w:rPr>
            <w:noProof/>
            <w:webHidden/>
          </w:rPr>
          <w:t>221</w:t>
        </w:r>
        <w:r>
          <w:rPr>
            <w:noProof/>
            <w:webHidden/>
          </w:rPr>
          <w:fldChar w:fldCharType="end"/>
        </w:r>
      </w:hyperlink>
    </w:p>
    <w:p w14:paraId="6855C458" w14:textId="2D2BEBB0" w:rsidR="00130FFB" w:rsidRDefault="00130FFB">
      <w:pPr>
        <w:pStyle w:val="aff2"/>
        <w:rPr>
          <w:rFonts w:asciiTheme="minorHAnsi" w:eastAsiaTheme="minorEastAsia" w:hAnsiTheme="minorHAnsi" w:cstheme="minorBidi"/>
          <w:noProof/>
          <w:color w:val="auto"/>
          <w:sz w:val="22"/>
          <w:szCs w:val="22"/>
        </w:rPr>
      </w:pPr>
      <w:hyperlink w:anchor="_Toc212823980" w:history="1">
        <w:r w:rsidRPr="000A6991">
          <w:rPr>
            <w:rStyle w:val="af"/>
            <w:noProof/>
          </w:rPr>
          <w:t>Рисунок  356</w:t>
        </w:r>
        <w:r>
          <w:rPr>
            <w:noProof/>
            <w:webHidden/>
          </w:rPr>
          <w:tab/>
        </w:r>
        <w:r>
          <w:rPr>
            <w:noProof/>
            <w:webHidden/>
          </w:rPr>
          <w:fldChar w:fldCharType="begin"/>
        </w:r>
        <w:r>
          <w:rPr>
            <w:noProof/>
            <w:webHidden/>
          </w:rPr>
          <w:instrText xml:space="preserve"> PAGEREF _Toc212823980 \h </w:instrText>
        </w:r>
        <w:r>
          <w:rPr>
            <w:noProof/>
            <w:webHidden/>
          </w:rPr>
        </w:r>
        <w:r>
          <w:rPr>
            <w:noProof/>
            <w:webHidden/>
          </w:rPr>
          <w:fldChar w:fldCharType="separate"/>
        </w:r>
        <w:r>
          <w:rPr>
            <w:noProof/>
            <w:webHidden/>
          </w:rPr>
          <w:t>221</w:t>
        </w:r>
        <w:r>
          <w:rPr>
            <w:noProof/>
            <w:webHidden/>
          </w:rPr>
          <w:fldChar w:fldCharType="end"/>
        </w:r>
      </w:hyperlink>
    </w:p>
    <w:p w14:paraId="3D5A48AC" w14:textId="0AE140E1" w:rsidR="00130FFB" w:rsidRDefault="00130FFB">
      <w:pPr>
        <w:pStyle w:val="aff2"/>
        <w:rPr>
          <w:rFonts w:asciiTheme="minorHAnsi" w:eastAsiaTheme="minorEastAsia" w:hAnsiTheme="minorHAnsi" w:cstheme="minorBidi"/>
          <w:noProof/>
          <w:color w:val="auto"/>
          <w:sz w:val="22"/>
          <w:szCs w:val="22"/>
        </w:rPr>
      </w:pPr>
      <w:hyperlink w:anchor="_Toc212823981" w:history="1">
        <w:r w:rsidRPr="000A6991">
          <w:rPr>
            <w:rStyle w:val="af"/>
            <w:noProof/>
          </w:rPr>
          <w:t>Рисунок  357</w:t>
        </w:r>
        <w:r>
          <w:rPr>
            <w:noProof/>
            <w:webHidden/>
          </w:rPr>
          <w:tab/>
        </w:r>
        <w:r>
          <w:rPr>
            <w:noProof/>
            <w:webHidden/>
          </w:rPr>
          <w:fldChar w:fldCharType="begin"/>
        </w:r>
        <w:r>
          <w:rPr>
            <w:noProof/>
            <w:webHidden/>
          </w:rPr>
          <w:instrText xml:space="preserve"> PAGEREF _Toc212823981 \h </w:instrText>
        </w:r>
        <w:r>
          <w:rPr>
            <w:noProof/>
            <w:webHidden/>
          </w:rPr>
        </w:r>
        <w:r>
          <w:rPr>
            <w:noProof/>
            <w:webHidden/>
          </w:rPr>
          <w:fldChar w:fldCharType="separate"/>
        </w:r>
        <w:r>
          <w:rPr>
            <w:noProof/>
            <w:webHidden/>
          </w:rPr>
          <w:t>222</w:t>
        </w:r>
        <w:r>
          <w:rPr>
            <w:noProof/>
            <w:webHidden/>
          </w:rPr>
          <w:fldChar w:fldCharType="end"/>
        </w:r>
      </w:hyperlink>
    </w:p>
    <w:p w14:paraId="4BA2CD1E" w14:textId="620895CC" w:rsidR="00130FFB" w:rsidRDefault="00130FFB">
      <w:pPr>
        <w:pStyle w:val="aff2"/>
        <w:rPr>
          <w:rFonts w:asciiTheme="minorHAnsi" w:eastAsiaTheme="minorEastAsia" w:hAnsiTheme="minorHAnsi" w:cstheme="minorBidi"/>
          <w:noProof/>
          <w:color w:val="auto"/>
          <w:sz w:val="22"/>
          <w:szCs w:val="22"/>
        </w:rPr>
      </w:pPr>
      <w:hyperlink w:anchor="_Toc212823982" w:history="1">
        <w:r w:rsidRPr="000A6991">
          <w:rPr>
            <w:rStyle w:val="af"/>
            <w:noProof/>
          </w:rPr>
          <w:t>Рисунок  358</w:t>
        </w:r>
        <w:r>
          <w:rPr>
            <w:noProof/>
            <w:webHidden/>
          </w:rPr>
          <w:tab/>
        </w:r>
        <w:r>
          <w:rPr>
            <w:noProof/>
            <w:webHidden/>
          </w:rPr>
          <w:fldChar w:fldCharType="begin"/>
        </w:r>
        <w:r>
          <w:rPr>
            <w:noProof/>
            <w:webHidden/>
          </w:rPr>
          <w:instrText xml:space="preserve"> PAGEREF _Toc212823982 \h </w:instrText>
        </w:r>
        <w:r>
          <w:rPr>
            <w:noProof/>
            <w:webHidden/>
          </w:rPr>
        </w:r>
        <w:r>
          <w:rPr>
            <w:noProof/>
            <w:webHidden/>
          </w:rPr>
          <w:fldChar w:fldCharType="separate"/>
        </w:r>
        <w:r>
          <w:rPr>
            <w:noProof/>
            <w:webHidden/>
          </w:rPr>
          <w:t>222</w:t>
        </w:r>
        <w:r>
          <w:rPr>
            <w:noProof/>
            <w:webHidden/>
          </w:rPr>
          <w:fldChar w:fldCharType="end"/>
        </w:r>
      </w:hyperlink>
    </w:p>
    <w:p w14:paraId="3FA3E18C" w14:textId="07809A22" w:rsidR="00130FFB" w:rsidRDefault="00130FFB">
      <w:pPr>
        <w:pStyle w:val="aff2"/>
        <w:rPr>
          <w:rFonts w:asciiTheme="minorHAnsi" w:eastAsiaTheme="minorEastAsia" w:hAnsiTheme="minorHAnsi" w:cstheme="minorBidi"/>
          <w:noProof/>
          <w:color w:val="auto"/>
          <w:sz w:val="22"/>
          <w:szCs w:val="22"/>
        </w:rPr>
      </w:pPr>
      <w:hyperlink w:anchor="_Toc212823983" w:history="1">
        <w:r w:rsidRPr="000A6991">
          <w:rPr>
            <w:rStyle w:val="af"/>
            <w:noProof/>
          </w:rPr>
          <w:t>Рисунок  359</w:t>
        </w:r>
        <w:r>
          <w:rPr>
            <w:noProof/>
            <w:webHidden/>
          </w:rPr>
          <w:tab/>
        </w:r>
        <w:r>
          <w:rPr>
            <w:noProof/>
            <w:webHidden/>
          </w:rPr>
          <w:fldChar w:fldCharType="begin"/>
        </w:r>
        <w:r>
          <w:rPr>
            <w:noProof/>
            <w:webHidden/>
          </w:rPr>
          <w:instrText xml:space="preserve"> PAGEREF _Toc212823983 \h </w:instrText>
        </w:r>
        <w:r>
          <w:rPr>
            <w:noProof/>
            <w:webHidden/>
          </w:rPr>
        </w:r>
        <w:r>
          <w:rPr>
            <w:noProof/>
            <w:webHidden/>
          </w:rPr>
          <w:fldChar w:fldCharType="separate"/>
        </w:r>
        <w:r>
          <w:rPr>
            <w:noProof/>
            <w:webHidden/>
          </w:rPr>
          <w:t>223</w:t>
        </w:r>
        <w:r>
          <w:rPr>
            <w:noProof/>
            <w:webHidden/>
          </w:rPr>
          <w:fldChar w:fldCharType="end"/>
        </w:r>
      </w:hyperlink>
    </w:p>
    <w:p w14:paraId="0D10960C" w14:textId="25F96BDB" w:rsidR="00130FFB" w:rsidRDefault="00130FFB">
      <w:pPr>
        <w:pStyle w:val="aff2"/>
        <w:rPr>
          <w:rFonts w:asciiTheme="minorHAnsi" w:eastAsiaTheme="minorEastAsia" w:hAnsiTheme="minorHAnsi" w:cstheme="minorBidi"/>
          <w:noProof/>
          <w:color w:val="auto"/>
          <w:sz w:val="22"/>
          <w:szCs w:val="22"/>
        </w:rPr>
      </w:pPr>
      <w:hyperlink w:anchor="_Toc212823984" w:history="1">
        <w:r w:rsidRPr="000A6991">
          <w:rPr>
            <w:rStyle w:val="af"/>
            <w:noProof/>
          </w:rPr>
          <w:t>Рисунок  360</w:t>
        </w:r>
        <w:r>
          <w:rPr>
            <w:noProof/>
            <w:webHidden/>
          </w:rPr>
          <w:tab/>
        </w:r>
        <w:r>
          <w:rPr>
            <w:noProof/>
            <w:webHidden/>
          </w:rPr>
          <w:fldChar w:fldCharType="begin"/>
        </w:r>
        <w:r>
          <w:rPr>
            <w:noProof/>
            <w:webHidden/>
          </w:rPr>
          <w:instrText xml:space="preserve"> PAGEREF _Toc212823984 \h </w:instrText>
        </w:r>
        <w:r>
          <w:rPr>
            <w:noProof/>
            <w:webHidden/>
          </w:rPr>
        </w:r>
        <w:r>
          <w:rPr>
            <w:noProof/>
            <w:webHidden/>
          </w:rPr>
          <w:fldChar w:fldCharType="separate"/>
        </w:r>
        <w:r>
          <w:rPr>
            <w:noProof/>
            <w:webHidden/>
          </w:rPr>
          <w:t>223</w:t>
        </w:r>
        <w:r>
          <w:rPr>
            <w:noProof/>
            <w:webHidden/>
          </w:rPr>
          <w:fldChar w:fldCharType="end"/>
        </w:r>
      </w:hyperlink>
    </w:p>
    <w:p w14:paraId="50590A33" w14:textId="324B27D3" w:rsidR="00130FFB" w:rsidRDefault="00130FFB">
      <w:pPr>
        <w:pStyle w:val="aff2"/>
        <w:rPr>
          <w:rFonts w:asciiTheme="minorHAnsi" w:eastAsiaTheme="minorEastAsia" w:hAnsiTheme="minorHAnsi" w:cstheme="minorBidi"/>
          <w:noProof/>
          <w:color w:val="auto"/>
          <w:sz w:val="22"/>
          <w:szCs w:val="22"/>
        </w:rPr>
      </w:pPr>
      <w:hyperlink w:anchor="_Toc212823985" w:history="1">
        <w:r w:rsidRPr="000A6991">
          <w:rPr>
            <w:rStyle w:val="af"/>
            <w:noProof/>
          </w:rPr>
          <w:t>Рисунок  361</w:t>
        </w:r>
        <w:r>
          <w:rPr>
            <w:noProof/>
            <w:webHidden/>
          </w:rPr>
          <w:tab/>
        </w:r>
        <w:r>
          <w:rPr>
            <w:noProof/>
            <w:webHidden/>
          </w:rPr>
          <w:fldChar w:fldCharType="begin"/>
        </w:r>
        <w:r>
          <w:rPr>
            <w:noProof/>
            <w:webHidden/>
          </w:rPr>
          <w:instrText xml:space="preserve"> PAGEREF _Toc212823985 \h </w:instrText>
        </w:r>
        <w:r>
          <w:rPr>
            <w:noProof/>
            <w:webHidden/>
          </w:rPr>
        </w:r>
        <w:r>
          <w:rPr>
            <w:noProof/>
            <w:webHidden/>
          </w:rPr>
          <w:fldChar w:fldCharType="separate"/>
        </w:r>
        <w:r>
          <w:rPr>
            <w:noProof/>
            <w:webHidden/>
          </w:rPr>
          <w:t>223</w:t>
        </w:r>
        <w:r>
          <w:rPr>
            <w:noProof/>
            <w:webHidden/>
          </w:rPr>
          <w:fldChar w:fldCharType="end"/>
        </w:r>
      </w:hyperlink>
    </w:p>
    <w:p w14:paraId="02E91714" w14:textId="78F1E480" w:rsidR="00130FFB" w:rsidRDefault="00130FFB">
      <w:pPr>
        <w:pStyle w:val="aff2"/>
        <w:rPr>
          <w:rFonts w:asciiTheme="minorHAnsi" w:eastAsiaTheme="minorEastAsia" w:hAnsiTheme="minorHAnsi" w:cstheme="minorBidi"/>
          <w:noProof/>
          <w:color w:val="auto"/>
          <w:sz w:val="22"/>
          <w:szCs w:val="22"/>
        </w:rPr>
      </w:pPr>
      <w:hyperlink w:anchor="_Toc212823986" w:history="1">
        <w:r w:rsidRPr="000A6991">
          <w:rPr>
            <w:rStyle w:val="af"/>
            <w:noProof/>
          </w:rPr>
          <w:t>Рисунок  362</w:t>
        </w:r>
        <w:r>
          <w:rPr>
            <w:noProof/>
            <w:webHidden/>
          </w:rPr>
          <w:tab/>
        </w:r>
        <w:r>
          <w:rPr>
            <w:noProof/>
            <w:webHidden/>
          </w:rPr>
          <w:fldChar w:fldCharType="begin"/>
        </w:r>
        <w:r>
          <w:rPr>
            <w:noProof/>
            <w:webHidden/>
          </w:rPr>
          <w:instrText xml:space="preserve"> PAGEREF _Toc212823986 \h </w:instrText>
        </w:r>
        <w:r>
          <w:rPr>
            <w:noProof/>
            <w:webHidden/>
          </w:rPr>
        </w:r>
        <w:r>
          <w:rPr>
            <w:noProof/>
            <w:webHidden/>
          </w:rPr>
          <w:fldChar w:fldCharType="separate"/>
        </w:r>
        <w:r>
          <w:rPr>
            <w:noProof/>
            <w:webHidden/>
          </w:rPr>
          <w:t>223</w:t>
        </w:r>
        <w:r>
          <w:rPr>
            <w:noProof/>
            <w:webHidden/>
          </w:rPr>
          <w:fldChar w:fldCharType="end"/>
        </w:r>
      </w:hyperlink>
    </w:p>
    <w:p w14:paraId="432717DB" w14:textId="3E620200" w:rsidR="00130FFB" w:rsidRDefault="00130FFB">
      <w:pPr>
        <w:pStyle w:val="aff2"/>
        <w:rPr>
          <w:rFonts w:asciiTheme="minorHAnsi" w:eastAsiaTheme="minorEastAsia" w:hAnsiTheme="minorHAnsi" w:cstheme="minorBidi"/>
          <w:noProof/>
          <w:color w:val="auto"/>
          <w:sz w:val="22"/>
          <w:szCs w:val="22"/>
        </w:rPr>
      </w:pPr>
      <w:hyperlink w:anchor="_Toc212823987" w:history="1">
        <w:r w:rsidRPr="000A6991">
          <w:rPr>
            <w:rStyle w:val="af"/>
            <w:noProof/>
          </w:rPr>
          <w:t>Рисунок  363</w:t>
        </w:r>
        <w:r>
          <w:rPr>
            <w:noProof/>
            <w:webHidden/>
          </w:rPr>
          <w:tab/>
        </w:r>
        <w:r>
          <w:rPr>
            <w:noProof/>
            <w:webHidden/>
          </w:rPr>
          <w:fldChar w:fldCharType="begin"/>
        </w:r>
        <w:r>
          <w:rPr>
            <w:noProof/>
            <w:webHidden/>
          </w:rPr>
          <w:instrText xml:space="preserve"> PAGEREF _Toc212823987 \h </w:instrText>
        </w:r>
        <w:r>
          <w:rPr>
            <w:noProof/>
            <w:webHidden/>
          </w:rPr>
        </w:r>
        <w:r>
          <w:rPr>
            <w:noProof/>
            <w:webHidden/>
          </w:rPr>
          <w:fldChar w:fldCharType="separate"/>
        </w:r>
        <w:r>
          <w:rPr>
            <w:noProof/>
            <w:webHidden/>
          </w:rPr>
          <w:t>224</w:t>
        </w:r>
        <w:r>
          <w:rPr>
            <w:noProof/>
            <w:webHidden/>
          </w:rPr>
          <w:fldChar w:fldCharType="end"/>
        </w:r>
      </w:hyperlink>
    </w:p>
    <w:p w14:paraId="4DCB123D" w14:textId="38A5DE78" w:rsidR="00130FFB" w:rsidRDefault="00130FFB">
      <w:pPr>
        <w:pStyle w:val="aff2"/>
        <w:rPr>
          <w:rFonts w:asciiTheme="minorHAnsi" w:eastAsiaTheme="minorEastAsia" w:hAnsiTheme="minorHAnsi" w:cstheme="minorBidi"/>
          <w:noProof/>
          <w:color w:val="auto"/>
          <w:sz w:val="22"/>
          <w:szCs w:val="22"/>
        </w:rPr>
      </w:pPr>
      <w:hyperlink w:anchor="_Toc212823988" w:history="1">
        <w:r w:rsidRPr="000A6991">
          <w:rPr>
            <w:rStyle w:val="af"/>
            <w:noProof/>
            <w:snapToGrid w:val="0"/>
          </w:rPr>
          <w:t>Рисунок 364</w:t>
        </w:r>
        <w:r>
          <w:rPr>
            <w:noProof/>
            <w:webHidden/>
          </w:rPr>
          <w:tab/>
        </w:r>
        <w:r>
          <w:rPr>
            <w:noProof/>
            <w:webHidden/>
          </w:rPr>
          <w:fldChar w:fldCharType="begin"/>
        </w:r>
        <w:r>
          <w:rPr>
            <w:noProof/>
            <w:webHidden/>
          </w:rPr>
          <w:instrText xml:space="preserve"> PAGEREF _Toc212823988 \h </w:instrText>
        </w:r>
        <w:r>
          <w:rPr>
            <w:noProof/>
            <w:webHidden/>
          </w:rPr>
        </w:r>
        <w:r>
          <w:rPr>
            <w:noProof/>
            <w:webHidden/>
          </w:rPr>
          <w:fldChar w:fldCharType="separate"/>
        </w:r>
        <w:r>
          <w:rPr>
            <w:noProof/>
            <w:webHidden/>
          </w:rPr>
          <w:t>225</w:t>
        </w:r>
        <w:r>
          <w:rPr>
            <w:noProof/>
            <w:webHidden/>
          </w:rPr>
          <w:fldChar w:fldCharType="end"/>
        </w:r>
      </w:hyperlink>
    </w:p>
    <w:p w14:paraId="02878B4D" w14:textId="5F4CC4CD" w:rsidR="00130FFB" w:rsidRDefault="00130FFB">
      <w:pPr>
        <w:pStyle w:val="aff2"/>
        <w:rPr>
          <w:rFonts w:asciiTheme="minorHAnsi" w:eastAsiaTheme="minorEastAsia" w:hAnsiTheme="minorHAnsi" w:cstheme="minorBidi"/>
          <w:noProof/>
          <w:color w:val="auto"/>
          <w:sz w:val="22"/>
          <w:szCs w:val="22"/>
        </w:rPr>
      </w:pPr>
      <w:hyperlink w:anchor="_Toc212823989" w:history="1">
        <w:r w:rsidRPr="000A6991">
          <w:rPr>
            <w:rStyle w:val="af"/>
            <w:noProof/>
            <w:snapToGrid w:val="0"/>
          </w:rPr>
          <w:t>Рисунок 365</w:t>
        </w:r>
        <w:r>
          <w:rPr>
            <w:noProof/>
            <w:webHidden/>
          </w:rPr>
          <w:tab/>
        </w:r>
        <w:r>
          <w:rPr>
            <w:noProof/>
            <w:webHidden/>
          </w:rPr>
          <w:fldChar w:fldCharType="begin"/>
        </w:r>
        <w:r>
          <w:rPr>
            <w:noProof/>
            <w:webHidden/>
          </w:rPr>
          <w:instrText xml:space="preserve"> PAGEREF _Toc212823989 \h </w:instrText>
        </w:r>
        <w:r>
          <w:rPr>
            <w:noProof/>
            <w:webHidden/>
          </w:rPr>
        </w:r>
        <w:r>
          <w:rPr>
            <w:noProof/>
            <w:webHidden/>
          </w:rPr>
          <w:fldChar w:fldCharType="separate"/>
        </w:r>
        <w:r>
          <w:rPr>
            <w:noProof/>
            <w:webHidden/>
          </w:rPr>
          <w:t>225</w:t>
        </w:r>
        <w:r>
          <w:rPr>
            <w:noProof/>
            <w:webHidden/>
          </w:rPr>
          <w:fldChar w:fldCharType="end"/>
        </w:r>
      </w:hyperlink>
    </w:p>
    <w:p w14:paraId="24F7B3FC" w14:textId="35DE83E9" w:rsidR="00130FFB" w:rsidRDefault="00130FFB">
      <w:pPr>
        <w:pStyle w:val="aff2"/>
        <w:rPr>
          <w:rFonts w:asciiTheme="minorHAnsi" w:eastAsiaTheme="minorEastAsia" w:hAnsiTheme="minorHAnsi" w:cstheme="minorBidi"/>
          <w:noProof/>
          <w:color w:val="auto"/>
          <w:sz w:val="22"/>
          <w:szCs w:val="22"/>
        </w:rPr>
      </w:pPr>
      <w:hyperlink w:anchor="_Toc212823990" w:history="1">
        <w:r w:rsidRPr="000A6991">
          <w:rPr>
            <w:rStyle w:val="af"/>
            <w:noProof/>
          </w:rPr>
          <w:t>Рисунок 366</w:t>
        </w:r>
        <w:r>
          <w:rPr>
            <w:noProof/>
            <w:webHidden/>
          </w:rPr>
          <w:tab/>
        </w:r>
        <w:r>
          <w:rPr>
            <w:noProof/>
            <w:webHidden/>
          </w:rPr>
          <w:fldChar w:fldCharType="begin"/>
        </w:r>
        <w:r>
          <w:rPr>
            <w:noProof/>
            <w:webHidden/>
          </w:rPr>
          <w:instrText xml:space="preserve"> PAGEREF _Toc212823990 \h </w:instrText>
        </w:r>
        <w:r>
          <w:rPr>
            <w:noProof/>
            <w:webHidden/>
          </w:rPr>
        </w:r>
        <w:r>
          <w:rPr>
            <w:noProof/>
            <w:webHidden/>
          </w:rPr>
          <w:fldChar w:fldCharType="separate"/>
        </w:r>
        <w:r>
          <w:rPr>
            <w:noProof/>
            <w:webHidden/>
          </w:rPr>
          <w:t>226</w:t>
        </w:r>
        <w:r>
          <w:rPr>
            <w:noProof/>
            <w:webHidden/>
          </w:rPr>
          <w:fldChar w:fldCharType="end"/>
        </w:r>
      </w:hyperlink>
    </w:p>
    <w:p w14:paraId="4DC08811" w14:textId="72C5FE1D" w:rsidR="00130FFB" w:rsidRDefault="00130FFB">
      <w:pPr>
        <w:pStyle w:val="aff2"/>
        <w:rPr>
          <w:rFonts w:asciiTheme="minorHAnsi" w:eastAsiaTheme="minorEastAsia" w:hAnsiTheme="minorHAnsi" w:cstheme="minorBidi"/>
          <w:noProof/>
          <w:color w:val="auto"/>
          <w:sz w:val="22"/>
          <w:szCs w:val="22"/>
        </w:rPr>
      </w:pPr>
      <w:hyperlink w:anchor="_Toc212823991" w:history="1">
        <w:r w:rsidRPr="000A6991">
          <w:rPr>
            <w:rStyle w:val="af"/>
            <w:noProof/>
            <w:snapToGrid w:val="0"/>
          </w:rPr>
          <w:t>Рисунок 367</w:t>
        </w:r>
        <w:r>
          <w:rPr>
            <w:noProof/>
            <w:webHidden/>
          </w:rPr>
          <w:tab/>
        </w:r>
        <w:r>
          <w:rPr>
            <w:noProof/>
            <w:webHidden/>
          </w:rPr>
          <w:fldChar w:fldCharType="begin"/>
        </w:r>
        <w:r>
          <w:rPr>
            <w:noProof/>
            <w:webHidden/>
          </w:rPr>
          <w:instrText xml:space="preserve"> PAGEREF _Toc212823991 \h </w:instrText>
        </w:r>
        <w:r>
          <w:rPr>
            <w:noProof/>
            <w:webHidden/>
          </w:rPr>
        </w:r>
        <w:r>
          <w:rPr>
            <w:noProof/>
            <w:webHidden/>
          </w:rPr>
          <w:fldChar w:fldCharType="separate"/>
        </w:r>
        <w:r>
          <w:rPr>
            <w:noProof/>
            <w:webHidden/>
          </w:rPr>
          <w:t>226</w:t>
        </w:r>
        <w:r>
          <w:rPr>
            <w:noProof/>
            <w:webHidden/>
          </w:rPr>
          <w:fldChar w:fldCharType="end"/>
        </w:r>
      </w:hyperlink>
    </w:p>
    <w:p w14:paraId="6E30C386" w14:textId="37946F24" w:rsidR="00130FFB" w:rsidRDefault="00130FFB">
      <w:pPr>
        <w:pStyle w:val="aff2"/>
        <w:rPr>
          <w:rFonts w:asciiTheme="minorHAnsi" w:eastAsiaTheme="minorEastAsia" w:hAnsiTheme="minorHAnsi" w:cstheme="minorBidi"/>
          <w:noProof/>
          <w:color w:val="auto"/>
          <w:sz w:val="22"/>
          <w:szCs w:val="22"/>
        </w:rPr>
      </w:pPr>
      <w:hyperlink w:anchor="_Toc212823992" w:history="1">
        <w:r w:rsidRPr="000A6991">
          <w:rPr>
            <w:rStyle w:val="af"/>
            <w:noProof/>
          </w:rPr>
          <w:t>Рисунок 368</w:t>
        </w:r>
        <w:r>
          <w:rPr>
            <w:noProof/>
            <w:webHidden/>
          </w:rPr>
          <w:tab/>
        </w:r>
        <w:r>
          <w:rPr>
            <w:noProof/>
            <w:webHidden/>
          </w:rPr>
          <w:fldChar w:fldCharType="begin"/>
        </w:r>
        <w:r>
          <w:rPr>
            <w:noProof/>
            <w:webHidden/>
          </w:rPr>
          <w:instrText xml:space="preserve"> PAGEREF _Toc212823992 \h </w:instrText>
        </w:r>
        <w:r>
          <w:rPr>
            <w:noProof/>
            <w:webHidden/>
          </w:rPr>
        </w:r>
        <w:r>
          <w:rPr>
            <w:noProof/>
            <w:webHidden/>
          </w:rPr>
          <w:fldChar w:fldCharType="separate"/>
        </w:r>
        <w:r>
          <w:rPr>
            <w:noProof/>
            <w:webHidden/>
          </w:rPr>
          <w:t>226</w:t>
        </w:r>
        <w:r>
          <w:rPr>
            <w:noProof/>
            <w:webHidden/>
          </w:rPr>
          <w:fldChar w:fldCharType="end"/>
        </w:r>
      </w:hyperlink>
    </w:p>
    <w:p w14:paraId="5FC9D33B" w14:textId="6A4B86A6" w:rsidR="00130FFB" w:rsidRDefault="00130FFB">
      <w:pPr>
        <w:pStyle w:val="aff2"/>
        <w:rPr>
          <w:rFonts w:asciiTheme="minorHAnsi" w:eastAsiaTheme="minorEastAsia" w:hAnsiTheme="minorHAnsi" w:cstheme="minorBidi"/>
          <w:noProof/>
          <w:color w:val="auto"/>
          <w:sz w:val="22"/>
          <w:szCs w:val="22"/>
        </w:rPr>
      </w:pPr>
      <w:hyperlink w:anchor="_Toc212823993" w:history="1">
        <w:r w:rsidRPr="000A6991">
          <w:rPr>
            <w:rStyle w:val="af"/>
            <w:noProof/>
          </w:rPr>
          <w:t>Рисунок 369</w:t>
        </w:r>
        <w:r>
          <w:rPr>
            <w:noProof/>
            <w:webHidden/>
          </w:rPr>
          <w:tab/>
        </w:r>
        <w:r>
          <w:rPr>
            <w:noProof/>
            <w:webHidden/>
          </w:rPr>
          <w:fldChar w:fldCharType="begin"/>
        </w:r>
        <w:r>
          <w:rPr>
            <w:noProof/>
            <w:webHidden/>
          </w:rPr>
          <w:instrText xml:space="preserve"> PAGEREF _Toc212823993 \h </w:instrText>
        </w:r>
        <w:r>
          <w:rPr>
            <w:noProof/>
            <w:webHidden/>
          </w:rPr>
        </w:r>
        <w:r>
          <w:rPr>
            <w:noProof/>
            <w:webHidden/>
          </w:rPr>
          <w:fldChar w:fldCharType="separate"/>
        </w:r>
        <w:r>
          <w:rPr>
            <w:noProof/>
            <w:webHidden/>
          </w:rPr>
          <w:t>227</w:t>
        </w:r>
        <w:r>
          <w:rPr>
            <w:noProof/>
            <w:webHidden/>
          </w:rPr>
          <w:fldChar w:fldCharType="end"/>
        </w:r>
      </w:hyperlink>
    </w:p>
    <w:p w14:paraId="5CB95978" w14:textId="3C83BEB5" w:rsidR="00130FFB" w:rsidRDefault="00130FFB">
      <w:pPr>
        <w:pStyle w:val="aff2"/>
        <w:rPr>
          <w:rFonts w:asciiTheme="minorHAnsi" w:eastAsiaTheme="minorEastAsia" w:hAnsiTheme="minorHAnsi" w:cstheme="minorBidi"/>
          <w:noProof/>
          <w:color w:val="auto"/>
          <w:sz w:val="22"/>
          <w:szCs w:val="22"/>
        </w:rPr>
      </w:pPr>
      <w:hyperlink w:anchor="_Toc212823994" w:history="1">
        <w:r w:rsidRPr="000A6991">
          <w:rPr>
            <w:rStyle w:val="af"/>
            <w:noProof/>
          </w:rPr>
          <w:t>Рисунок 370</w:t>
        </w:r>
        <w:r>
          <w:rPr>
            <w:noProof/>
            <w:webHidden/>
          </w:rPr>
          <w:tab/>
        </w:r>
        <w:r>
          <w:rPr>
            <w:noProof/>
            <w:webHidden/>
          </w:rPr>
          <w:fldChar w:fldCharType="begin"/>
        </w:r>
        <w:r>
          <w:rPr>
            <w:noProof/>
            <w:webHidden/>
          </w:rPr>
          <w:instrText xml:space="preserve"> PAGEREF _Toc212823994 \h </w:instrText>
        </w:r>
        <w:r>
          <w:rPr>
            <w:noProof/>
            <w:webHidden/>
          </w:rPr>
        </w:r>
        <w:r>
          <w:rPr>
            <w:noProof/>
            <w:webHidden/>
          </w:rPr>
          <w:fldChar w:fldCharType="separate"/>
        </w:r>
        <w:r>
          <w:rPr>
            <w:noProof/>
            <w:webHidden/>
          </w:rPr>
          <w:t>227</w:t>
        </w:r>
        <w:r>
          <w:rPr>
            <w:noProof/>
            <w:webHidden/>
          </w:rPr>
          <w:fldChar w:fldCharType="end"/>
        </w:r>
      </w:hyperlink>
    </w:p>
    <w:p w14:paraId="4DAA4508" w14:textId="0472978F" w:rsidR="00130FFB" w:rsidRDefault="00130FFB">
      <w:pPr>
        <w:pStyle w:val="aff2"/>
        <w:rPr>
          <w:rFonts w:asciiTheme="minorHAnsi" w:eastAsiaTheme="minorEastAsia" w:hAnsiTheme="minorHAnsi" w:cstheme="minorBidi"/>
          <w:noProof/>
          <w:color w:val="auto"/>
          <w:sz w:val="22"/>
          <w:szCs w:val="22"/>
        </w:rPr>
      </w:pPr>
      <w:hyperlink w:anchor="_Toc212823995" w:history="1">
        <w:r w:rsidRPr="000A6991">
          <w:rPr>
            <w:rStyle w:val="af"/>
            <w:noProof/>
          </w:rPr>
          <w:t>Рисунок  371</w:t>
        </w:r>
        <w:r>
          <w:rPr>
            <w:noProof/>
            <w:webHidden/>
          </w:rPr>
          <w:tab/>
        </w:r>
        <w:r>
          <w:rPr>
            <w:noProof/>
            <w:webHidden/>
          </w:rPr>
          <w:fldChar w:fldCharType="begin"/>
        </w:r>
        <w:r>
          <w:rPr>
            <w:noProof/>
            <w:webHidden/>
          </w:rPr>
          <w:instrText xml:space="preserve"> PAGEREF _Toc212823995 \h </w:instrText>
        </w:r>
        <w:r>
          <w:rPr>
            <w:noProof/>
            <w:webHidden/>
          </w:rPr>
        </w:r>
        <w:r>
          <w:rPr>
            <w:noProof/>
            <w:webHidden/>
          </w:rPr>
          <w:fldChar w:fldCharType="separate"/>
        </w:r>
        <w:r>
          <w:rPr>
            <w:noProof/>
            <w:webHidden/>
          </w:rPr>
          <w:t>228</w:t>
        </w:r>
        <w:r>
          <w:rPr>
            <w:noProof/>
            <w:webHidden/>
          </w:rPr>
          <w:fldChar w:fldCharType="end"/>
        </w:r>
      </w:hyperlink>
    </w:p>
    <w:p w14:paraId="18272817" w14:textId="5676C460" w:rsidR="00130FFB" w:rsidRDefault="00130FFB">
      <w:pPr>
        <w:pStyle w:val="aff2"/>
        <w:rPr>
          <w:rFonts w:asciiTheme="minorHAnsi" w:eastAsiaTheme="minorEastAsia" w:hAnsiTheme="minorHAnsi" w:cstheme="minorBidi"/>
          <w:noProof/>
          <w:color w:val="auto"/>
          <w:sz w:val="22"/>
          <w:szCs w:val="22"/>
        </w:rPr>
      </w:pPr>
      <w:hyperlink w:anchor="_Toc212823996" w:history="1">
        <w:r w:rsidRPr="000A6991">
          <w:rPr>
            <w:rStyle w:val="af"/>
            <w:noProof/>
          </w:rPr>
          <w:t>Рисунок  372</w:t>
        </w:r>
        <w:r>
          <w:rPr>
            <w:noProof/>
            <w:webHidden/>
          </w:rPr>
          <w:tab/>
        </w:r>
        <w:r>
          <w:rPr>
            <w:noProof/>
            <w:webHidden/>
          </w:rPr>
          <w:fldChar w:fldCharType="begin"/>
        </w:r>
        <w:r>
          <w:rPr>
            <w:noProof/>
            <w:webHidden/>
          </w:rPr>
          <w:instrText xml:space="preserve"> PAGEREF _Toc212823996 \h </w:instrText>
        </w:r>
        <w:r>
          <w:rPr>
            <w:noProof/>
            <w:webHidden/>
          </w:rPr>
        </w:r>
        <w:r>
          <w:rPr>
            <w:noProof/>
            <w:webHidden/>
          </w:rPr>
          <w:fldChar w:fldCharType="separate"/>
        </w:r>
        <w:r>
          <w:rPr>
            <w:noProof/>
            <w:webHidden/>
          </w:rPr>
          <w:t>228</w:t>
        </w:r>
        <w:r>
          <w:rPr>
            <w:noProof/>
            <w:webHidden/>
          </w:rPr>
          <w:fldChar w:fldCharType="end"/>
        </w:r>
      </w:hyperlink>
    </w:p>
    <w:p w14:paraId="3139A836" w14:textId="46305254" w:rsidR="00130FFB" w:rsidRDefault="00130FFB">
      <w:pPr>
        <w:pStyle w:val="aff2"/>
        <w:rPr>
          <w:rFonts w:asciiTheme="minorHAnsi" w:eastAsiaTheme="minorEastAsia" w:hAnsiTheme="minorHAnsi" w:cstheme="minorBidi"/>
          <w:noProof/>
          <w:color w:val="auto"/>
          <w:sz w:val="22"/>
          <w:szCs w:val="22"/>
        </w:rPr>
      </w:pPr>
      <w:hyperlink w:anchor="_Toc212823997" w:history="1">
        <w:r w:rsidRPr="000A6991">
          <w:rPr>
            <w:rStyle w:val="af"/>
            <w:noProof/>
          </w:rPr>
          <w:t>Рисунок  373</w:t>
        </w:r>
        <w:r>
          <w:rPr>
            <w:noProof/>
            <w:webHidden/>
          </w:rPr>
          <w:tab/>
        </w:r>
        <w:r>
          <w:rPr>
            <w:noProof/>
            <w:webHidden/>
          </w:rPr>
          <w:fldChar w:fldCharType="begin"/>
        </w:r>
        <w:r>
          <w:rPr>
            <w:noProof/>
            <w:webHidden/>
          </w:rPr>
          <w:instrText xml:space="preserve"> PAGEREF _Toc212823997 \h </w:instrText>
        </w:r>
        <w:r>
          <w:rPr>
            <w:noProof/>
            <w:webHidden/>
          </w:rPr>
        </w:r>
        <w:r>
          <w:rPr>
            <w:noProof/>
            <w:webHidden/>
          </w:rPr>
          <w:fldChar w:fldCharType="separate"/>
        </w:r>
        <w:r>
          <w:rPr>
            <w:noProof/>
            <w:webHidden/>
          </w:rPr>
          <w:t>229</w:t>
        </w:r>
        <w:r>
          <w:rPr>
            <w:noProof/>
            <w:webHidden/>
          </w:rPr>
          <w:fldChar w:fldCharType="end"/>
        </w:r>
      </w:hyperlink>
    </w:p>
    <w:p w14:paraId="0BF6FFC1" w14:textId="49AEE5FB" w:rsidR="00130FFB" w:rsidRDefault="00130FFB">
      <w:pPr>
        <w:pStyle w:val="aff2"/>
        <w:rPr>
          <w:rFonts w:asciiTheme="minorHAnsi" w:eastAsiaTheme="minorEastAsia" w:hAnsiTheme="minorHAnsi" w:cstheme="minorBidi"/>
          <w:noProof/>
          <w:color w:val="auto"/>
          <w:sz w:val="22"/>
          <w:szCs w:val="22"/>
        </w:rPr>
      </w:pPr>
      <w:hyperlink w:anchor="_Toc212823998" w:history="1">
        <w:r w:rsidRPr="000A6991">
          <w:rPr>
            <w:rStyle w:val="af"/>
            <w:noProof/>
          </w:rPr>
          <w:t>Рисунок  374</w:t>
        </w:r>
        <w:r>
          <w:rPr>
            <w:noProof/>
            <w:webHidden/>
          </w:rPr>
          <w:tab/>
        </w:r>
        <w:r>
          <w:rPr>
            <w:noProof/>
            <w:webHidden/>
          </w:rPr>
          <w:fldChar w:fldCharType="begin"/>
        </w:r>
        <w:r>
          <w:rPr>
            <w:noProof/>
            <w:webHidden/>
          </w:rPr>
          <w:instrText xml:space="preserve"> PAGEREF _Toc212823998 \h </w:instrText>
        </w:r>
        <w:r>
          <w:rPr>
            <w:noProof/>
            <w:webHidden/>
          </w:rPr>
        </w:r>
        <w:r>
          <w:rPr>
            <w:noProof/>
            <w:webHidden/>
          </w:rPr>
          <w:fldChar w:fldCharType="separate"/>
        </w:r>
        <w:r>
          <w:rPr>
            <w:noProof/>
            <w:webHidden/>
          </w:rPr>
          <w:t>229</w:t>
        </w:r>
        <w:r>
          <w:rPr>
            <w:noProof/>
            <w:webHidden/>
          </w:rPr>
          <w:fldChar w:fldCharType="end"/>
        </w:r>
      </w:hyperlink>
    </w:p>
    <w:p w14:paraId="1DBE4451" w14:textId="3F4F0AFB" w:rsidR="00130FFB" w:rsidRDefault="00130FFB">
      <w:pPr>
        <w:pStyle w:val="aff2"/>
        <w:rPr>
          <w:rFonts w:asciiTheme="minorHAnsi" w:eastAsiaTheme="minorEastAsia" w:hAnsiTheme="minorHAnsi" w:cstheme="minorBidi"/>
          <w:noProof/>
          <w:color w:val="auto"/>
          <w:sz w:val="22"/>
          <w:szCs w:val="22"/>
        </w:rPr>
      </w:pPr>
      <w:hyperlink w:anchor="_Toc212823999" w:history="1">
        <w:r w:rsidRPr="000A6991">
          <w:rPr>
            <w:rStyle w:val="af"/>
            <w:noProof/>
          </w:rPr>
          <w:t>Рисунок  375</w:t>
        </w:r>
        <w:r>
          <w:rPr>
            <w:noProof/>
            <w:webHidden/>
          </w:rPr>
          <w:tab/>
        </w:r>
        <w:r>
          <w:rPr>
            <w:noProof/>
            <w:webHidden/>
          </w:rPr>
          <w:fldChar w:fldCharType="begin"/>
        </w:r>
        <w:r>
          <w:rPr>
            <w:noProof/>
            <w:webHidden/>
          </w:rPr>
          <w:instrText xml:space="preserve"> PAGEREF _Toc212823999 \h </w:instrText>
        </w:r>
        <w:r>
          <w:rPr>
            <w:noProof/>
            <w:webHidden/>
          </w:rPr>
        </w:r>
        <w:r>
          <w:rPr>
            <w:noProof/>
            <w:webHidden/>
          </w:rPr>
          <w:fldChar w:fldCharType="separate"/>
        </w:r>
        <w:r>
          <w:rPr>
            <w:noProof/>
            <w:webHidden/>
          </w:rPr>
          <w:t>229</w:t>
        </w:r>
        <w:r>
          <w:rPr>
            <w:noProof/>
            <w:webHidden/>
          </w:rPr>
          <w:fldChar w:fldCharType="end"/>
        </w:r>
      </w:hyperlink>
    </w:p>
    <w:p w14:paraId="274F898E" w14:textId="6449D49F" w:rsidR="00130FFB" w:rsidRDefault="00130FFB">
      <w:pPr>
        <w:pStyle w:val="aff2"/>
        <w:rPr>
          <w:rFonts w:asciiTheme="minorHAnsi" w:eastAsiaTheme="minorEastAsia" w:hAnsiTheme="minorHAnsi" w:cstheme="minorBidi"/>
          <w:noProof/>
          <w:color w:val="auto"/>
          <w:sz w:val="22"/>
          <w:szCs w:val="22"/>
        </w:rPr>
      </w:pPr>
      <w:hyperlink w:anchor="_Toc212824000" w:history="1">
        <w:r w:rsidRPr="000A6991">
          <w:rPr>
            <w:rStyle w:val="af"/>
            <w:noProof/>
          </w:rPr>
          <w:t>Рисунок  376</w:t>
        </w:r>
        <w:r>
          <w:rPr>
            <w:noProof/>
            <w:webHidden/>
          </w:rPr>
          <w:tab/>
        </w:r>
        <w:r>
          <w:rPr>
            <w:noProof/>
            <w:webHidden/>
          </w:rPr>
          <w:fldChar w:fldCharType="begin"/>
        </w:r>
        <w:r>
          <w:rPr>
            <w:noProof/>
            <w:webHidden/>
          </w:rPr>
          <w:instrText xml:space="preserve"> PAGEREF _Toc212824000 \h </w:instrText>
        </w:r>
        <w:r>
          <w:rPr>
            <w:noProof/>
            <w:webHidden/>
          </w:rPr>
        </w:r>
        <w:r>
          <w:rPr>
            <w:noProof/>
            <w:webHidden/>
          </w:rPr>
          <w:fldChar w:fldCharType="separate"/>
        </w:r>
        <w:r>
          <w:rPr>
            <w:noProof/>
            <w:webHidden/>
          </w:rPr>
          <w:t>229</w:t>
        </w:r>
        <w:r>
          <w:rPr>
            <w:noProof/>
            <w:webHidden/>
          </w:rPr>
          <w:fldChar w:fldCharType="end"/>
        </w:r>
      </w:hyperlink>
    </w:p>
    <w:p w14:paraId="315CD3EB" w14:textId="40C23D54" w:rsidR="00130FFB" w:rsidRDefault="00130FFB">
      <w:pPr>
        <w:pStyle w:val="aff2"/>
        <w:rPr>
          <w:rFonts w:asciiTheme="minorHAnsi" w:eastAsiaTheme="minorEastAsia" w:hAnsiTheme="minorHAnsi" w:cstheme="minorBidi"/>
          <w:noProof/>
          <w:color w:val="auto"/>
          <w:sz w:val="22"/>
          <w:szCs w:val="22"/>
        </w:rPr>
      </w:pPr>
      <w:hyperlink w:anchor="_Toc212824001" w:history="1">
        <w:r w:rsidRPr="000A6991">
          <w:rPr>
            <w:rStyle w:val="af"/>
            <w:noProof/>
          </w:rPr>
          <w:t>Рисунок  377</w:t>
        </w:r>
        <w:r>
          <w:rPr>
            <w:noProof/>
            <w:webHidden/>
          </w:rPr>
          <w:tab/>
        </w:r>
        <w:r>
          <w:rPr>
            <w:noProof/>
            <w:webHidden/>
          </w:rPr>
          <w:fldChar w:fldCharType="begin"/>
        </w:r>
        <w:r>
          <w:rPr>
            <w:noProof/>
            <w:webHidden/>
          </w:rPr>
          <w:instrText xml:space="preserve"> PAGEREF _Toc212824001 \h </w:instrText>
        </w:r>
        <w:r>
          <w:rPr>
            <w:noProof/>
            <w:webHidden/>
          </w:rPr>
        </w:r>
        <w:r>
          <w:rPr>
            <w:noProof/>
            <w:webHidden/>
          </w:rPr>
          <w:fldChar w:fldCharType="separate"/>
        </w:r>
        <w:r>
          <w:rPr>
            <w:noProof/>
            <w:webHidden/>
          </w:rPr>
          <w:t>230</w:t>
        </w:r>
        <w:r>
          <w:rPr>
            <w:noProof/>
            <w:webHidden/>
          </w:rPr>
          <w:fldChar w:fldCharType="end"/>
        </w:r>
      </w:hyperlink>
    </w:p>
    <w:p w14:paraId="513AB536" w14:textId="1EF004E2" w:rsidR="00130FFB" w:rsidRDefault="00130FFB">
      <w:pPr>
        <w:pStyle w:val="aff2"/>
        <w:rPr>
          <w:rFonts w:asciiTheme="minorHAnsi" w:eastAsiaTheme="minorEastAsia" w:hAnsiTheme="minorHAnsi" w:cstheme="minorBidi"/>
          <w:noProof/>
          <w:color w:val="auto"/>
          <w:sz w:val="22"/>
          <w:szCs w:val="22"/>
        </w:rPr>
      </w:pPr>
      <w:hyperlink w:anchor="_Toc212824002" w:history="1">
        <w:r w:rsidRPr="000A6991">
          <w:rPr>
            <w:rStyle w:val="af"/>
            <w:noProof/>
          </w:rPr>
          <w:t>Рисунок  378</w:t>
        </w:r>
        <w:r>
          <w:rPr>
            <w:noProof/>
            <w:webHidden/>
          </w:rPr>
          <w:tab/>
        </w:r>
        <w:r>
          <w:rPr>
            <w:noProof/>
            <w:webHidden/>
          </w:rPr>
          <w:fldChar w:fldCharType="begin"/>
        </w:r>
        <w:r>
          <w:rPr>
            <w:noProof/>
            <w:webHidden/>
          </w:rPr>
          <w:instrText xml:space="preserve"> PAGEREF _Toc212824002 \h </w:instrText>
        </w:r>
        <w:r>
          <w:rPr>
            <w:noProof/>
            <w:webHidden/>
          </w:rPr>
        </w:r>
        <w:r>
          <w:rPr>
            <w:noProof/>
            <w:webHidden/>
          </w:rPr>
          <w:fldChar w:fldCharType="separate"/>
        </w:r>
        <w:r>
          <w:rPr>
            <w:noProof/>
            <w:webHidden/>
          </w:rPr>
          <w:t>231</w:t>
        </w:r>
        <w:r>
          <w:rPr>
            <w:noProof/>
            <w:webHidden/>
          </w:rPr>
          <w:fldChar w:fldCharType="end"/>
        </w:r>
      </w:hyperlink>
    </w:p>
    <w:p w14:paraId="5446C676" w14:textId="2646BF03" w:rsidR="00130FFB" w:rsidRDefault="00130FFB">
      <w:pPr>
        <w:pStyle w:val="aff2"/>
        <w:rPr>
          <w:rFonts w:asciiTheme="minorHAnsi" w:eastAsiaTheme="minorEastAsia" w:hAnsiTheme="minorHAnsi" w:cstheme="minorBidi"/>
          <w:noProof/>
          <w:color w:val="auto"/>
          <w:sz w:val="22"/>
          <w:szCs w:val="22"/>
        </w:rPr>
      </w:pPr>
      <w:hyperlink w:anchor="_Toc212824003" w:history="1">
        <w:r w:rsidRPr="000A6991">
          <w:rPr>
            <w:rStyle w:val="af"/>
            <w:noProof/>
          </w:rPr>
          <w:t>Рисунок  379</w:t>
        </w:r>
        <w:r>
          <w:rPr>
            <w:noProof/>
            <w:webHidden/>
          </w:rPr>
          <w:tab/>
        </w:r>
        <w:r>
          <w:rPr>
            <w:noProof/>
            <w:webHidden/>
          </w:rPr>
          <w:fldChar w:fldCharType="begin"/>
        </w:r>
        <w:r>
          <w:rPr>
            <w:noProof/>
            <w:webHidden/>
          </w:rPr>
          <w:instrText xml:space="preserve"> PAGEREF _Toc212824003 \h </w:instrText>
        </w:r>
        <w:r>
          <w:rPr>
            <w:noProof/>
            <w:webHidden/>
          </w:rPr>
        </w:r>
        <w:r>
          <w:rPr>
            <w:noProof/>
            <w:webHidden/>
          </w:rPr>
          <w:fldChar w:fldCharType="separate"/>
        </w:r>
        <w:r>
          <w:rPr>
            <w:noProof/>
            <w:webHidden/>
          </w:rPr>
          <w:t>231</w:t>
        </w:r>
        <w:r>
          <w:rPr>
            <w:noProof/>
            <w:webHidden/>
          </w:rPr>
          <w:fldChar w:fldCharType="end"/>
        </w:r>
      </w:hyperlink>
    </w:p>
    <w:p w14:paraId="3A3881A5" w14:textId="14C43A04" w:rsidR="00130FFB" w:rsidRDefault="00130FFB">
      <w:pPr>
        <w:pStyle w:val="aff2"/>
        <w:rPr>
          <w:rFonts w:asciiTheme="minorHAnsi" w:eastAsiaTheme="minorEastAsia" w:hAnsiTheme="minorHAnsi" w:cstheme="minorBidi"/>
          <w:noProof/>
          <w:color w:val="auto"/>
          <w:sz w:val="22"/>
          <w:szCs w:val="22"/>
        </w:rPr>
      </w:pPr>
      <w:hyperlink w:anchor="_Toc212824004" w:history="1">
        <w:r w:rsidRPr="000A6991">
          <w:rPr>
            <w:rStyle w:val="af"/>
            <w:noProof/>
          </w:rPr>
          <w:t>Рисунок  380</w:t>
        </w:r>
        <w:r>
          <w:rPr>
            <w:noProof/>
            <w:webHidden/>
          </w:rPr>
          <w:tab/>
        </w:r>
        <w:r>
          <w:rPr>
            <w:noProof/>
            <w:webHidden/>
          </w:rPr>
          <w:fldChar w:fldCharType="begin"/>
        </w:r>
        <w:r>
          <w:rPr>
            <w:noProof/>
            <w:webHidden/>
          </w:rPr>
          <w:instrText xml:space="preserve"> PAGEREF _Toc212824004 \h </w:instrText>
        </w:r>
        <w:r>
          <w:rPr>
            <w:noProof/>
            <w:webHidden/>
          </w:rPr>
        </w:r>
        <w:r>
          <w:rPr>
            <w:noProof/>
            <w:webHidden/>
          </w:rPr>
          <w:fldChar w:fldCharType="separate"/>
        </w:r>
        <w:r>
          <w:rPr>
            <w:noProof/>
            <w:webHidden/>
          </w:rPr>
          <w:t>231</w:t>
        </w:r>
        <w:r>
          <w:rPr>
            <w:noProof/>
            <w:webHidden/>
          </w:rPr>
          <w:fldChar w:fldCharType="end"/>
        </w:r>
      </w:hyperlink>
    </w:p>
    <w:p w14:paraId="24D27C8C" w14:textId="1EC23B82" w:rsidR="00130FFB" w:rsidRDefault="00130FFB">
      <w:pPr>
        <w:pStyle w:val="aff2"/>
        <w:rPr>
          <w:rFonts w:asciiTheme="minorHAnsi" w:eastAsiaTheme="minorEastAsia" w:hAnsiTheme="minorHAnsi" w:cstheme="minorBidi"/>
          <w:noProof/>
          <w:color w:val="auto"/>
          <w:sz w:val="22"/>
          <w:szCs w:val="22"/>
        </w:rPr>
      </w:pPr>
      <w:hyperlink w:anchor="_Toc212824005" w:history="1">
        <w:r w:rsidRPr="000A6991">
          <w:rPr>
            <w:rStyle w:val="af"/>
            <w:noProof/>
          </w:rPr>
          <w:t>Рисунок  381</w:t>
        </w:r>
        <w:r>
          <w:rPr>
            <w:noProof/>
            <w:webHidden/>
          </w:rPr>
          <w:tab/>
        </w:r>
        <w:r>
          <w:rPr>
            <w:noProof/>
            <w:webHidden/>
          </w:rPr>
          <w:fldChar w:fldCharType="begin"/>
        </w:r>
        <w:r>
          <w:rPr>
            <w:noProof/>
            <w:webHidden/>
          </w:rPr>
          <w:instrText xml:space="preserve"> PAGEREF _Toc212824005 \h </w:instrText>
        </w:r>
        <w:r>
          <w:rPr>
            <w:noProof/>
            <w:webHidden/>
          </w:rPr>
        </w:r>
        <w:r>
          <w:rPr>
            <w:noProof/>
            <w:webHidden/>
          </w:rPr>
          <w:fldChar w:fldCharType="separate"/>
        </w:r>
        <w:r>
          <w:rPr>
            <w:noProof/>
            <w:webHidden/>
          </w:rPr>
          <w:t>231</w:t>
        </w:r>
        <w:r>
          <w:rPr>
            <w:noProof/>
            <w:webHidden/>
          </w:rPr>
          <w:fldChar w:fldCharType="end"/>
        </w:r>
      </w:hyperlink>
    </w:p>
    <w:p w14:paraId="3A00C606" w14:textId="241F4A4A" w:rsidR="00130FFB" w:rsidRDefault="00130FFB">
      <w:pPr>
        <w:pStyle w:val="aff2"/>
        <w:rPr>
          <w:rFonts w:asciiTheme="minorHAnsi" w:eastAsiaTheme="minorEastAsia" w:hAnsiTheme="minorHAnsi" w:cstheme="minorBidi"/>
          <w:noProof/>
          <w:color w:val="auto"/>
          <w:sz w:val="22"/>
          <w:szCs w:val="22"/>
        </w:rPr>
      </w:pPr>
      <w:hyperlink w:anchor="_Toc212824006" w:history="1">
        <w:r w:rsidRPr="000A6991">
          <w:rPr>
            <w:rStyle w:val="af"/>
            <w:noProof/>
          </w:rPr>
          <w:t>Рисунок  382</w:t>
        </w:r>
        <w:r>
          <w:rPr>
            <w:noProof/>
            <w:webHidden/>
          </w:rPr>
          <w:tab/>
        </w:r>
        <w:r>
          <w:rPr>
            <w:noProof/>
            <w:webHidden/>
          </w:rPr>
          <w:fldChar w:fldCharType="begin"/>
        </w:r>
        <w:r>
          <w:rPr>
            <w:noProof/>
            <w:webHidden/>
          </w:rPr>
          <w:instrText xml:space="preserve"> PAGEREF _Toc212824006 \h </w:instrText>
        </w:r>
        <w:r>
          <w:rPr>
            <w:noProof/>
            <w:webHidden/>
          </w:rPr>
        </w:r>
        <w:r>
          <w:rPr>
            <w:noProof/>
            <w:webHidden/>
          </w:rPr>
          <w:fldChar w:fldCharType="separate"/>
        </w:r>
        <w:r>
          <w:rPr>
            <w:noProof/>
            <w:webHidden/>
          </w:rPr>
          <w:t>231</w:t>
        </w:r>
        <w:r>
          <w:rPr>
            <w:noProof/>
            <w:webHidden/>
          </w:rPr>
          <w:fldChar w:fldCharType="end"/>
        </w:r>
      </w:hyperlink>
    </w:p>
    <w:p w14:paraId="4AB9B2BD" w14:textId="728AAE0E" w:rsidR="00130FFB" w:rsidRDefault="00130FFB">
      <w:pPr>
        <w:pStyle w:val="aff2"/>
        <w:rPr>
          <w:rFonts w:asciiTheme="minorHAnsi" w:eastAsiaTheme="minorEastAsia" w:hAnsiTheme="minorHAnsi" w:cstheme="minorBidi"/>
          <w:noProof/>
          <w:color w:val="auto"/>
          <w:sz w:val="22"/>
          <w:szCs w:val="22"/>
        </w:rPr>
      </w:pPr>
      <w:hyperlink w:anchor="_Toc212824007" w:history="1">
        <w:r w:rsidRPr="000A6991">
          <w:rPr>
            <w:rStyle w:val="af"/>
            <w:noProof/>
          </w:rPr>
          <w:t>Рисунок  383</w:t>
        </w:r>
        <w:r>
          <w:rPr>
            <w:noProof/>
            <w:webHidden/>
          </w:rPr>
          <w:tab/>
        </w:r>
        <w:r>
          <w:rPr>
            <w:noProof/>
            <w:webHidden/>
          </w:rPr>
          <w:fldChar w:fldCharType="begin"/>
        </w:r>
        <w:r>
          <w:rPr>
            <w:noProof/>
            <w:webHidden/>
          </w:rPr>
          <w:instrText xml:space="preserve"> PAGEREF _Toc212824007 \h </w:instrText>
        </w:r>
        <w:r>
          <w:rPr>
            <w:noProof/>
            <w:webHidden/>
          </w:rPr>
        </w:r>
        <w:r>
          <w:rPr>
            <w:noProof/>
            <w:webHidden/>
          </w:rPr>
          <w:fldChar w:fldCharType="separate"/>
        </w:r>
        <w:r>
          <w:rPr>
            <w:noProof/>
            <w:webHidden/>
          </w:rPr>
          <w:t>232</w:t>
        </w:r>
        <w:r>
          <w:rPr>
            <w:noProof/>
            <w:webHidden/>
          </w:rPr>
          <w:fldChar w:fldCharType="end"/>
        </w:r>
      </w:hyperlink>
    </w:p>
    <w:p w14:paraId="510ADF57" w14:textId="1AA2579B" w:rsidR="00130FFB" w:rsidRDefault="00130FFB">
      <w:pPr>
        <w:pStyle w:val="aff2"/>
        <w:rPr>
          <w:rFonts w:asciiTheme="minorHAnsi" w:eastAsiaTheme="minorEastAsia" w:hAnsiTheme="minorHAnsi" w:cstheme="minorBidi"/>
          <w:noProof/>
          <w:color w:val="auto"/>
          <w:sz w:val="22"/>
          <w:szCs w:val="22"/>
        </w:rPr>
      </w:pPr>
      <w:hyperlink w:anchor="_Toc212824008" w:history="1">
        <w:r w:rsidRPr="000A6991">
          <w:rPr>
            <w:rStyle w:val="af"/>
            <w:noProof/>
          </w:rPr>
          <w:t>Рисунок  384</w:t>
        </w:r>
        <w:r>
          <w:rPr>
            <w:noProof/>
            <w:webHidden/>
          </w:rPr>
          <w:tab/>
        </w:r>
        <w:r>
          <w:rPr>
            <w:noProof/>
            <w:webHidden/>
          </w:rPr>
          <w:fldChar w:fldCharType="begin"/>
        </w:r>
        <w:r>
          <w:rPr>
            <w:noProof/>
            <w:webHidden/>
          </w:rPr>
          <w:instrText xml:space="preserve"> PAGEREF _Toc212824008 \h </w:instrText>
        </w:r>
        <w:r>
          <w:rPr>
            <w:noProof/>
            <w:webHidden/>
          </w:rPr>
        </w:r>
        <w:r>
          <w:rPr>
            <w:noProof/>
            <w:webHidden/>
          </w:rPr>
          <w:fldChar w:fldCharType="separate"/>
        </w:r>
        <w:r>
          <w:rPr>
            <w:noProof/>
            <w:webHidden/>
          </w:rPr>
          <w:t>232</w:t>
        </w:r>
        <w:r>
          <w:rPr>
            <w:noProof/>
            <w:webHidden/>
          </w:rPr>
          <w:fldChar w:fldCharType="end"/>
        </w:r>
      </w:hyperlink>
    </w:p>
    <w:p w14:paraId="2926EEEA" w14:textId="6E4D7C98" w:rsidR="00130FFB" w:rsidRDefault="00130FFB">
      <w:pPr>
        <w:pStyle w:val="aff2"/>
        <w:rPr>
          <w:rFonts w:asciiTheme="minorHAnsi" w:eastAsiaTheme="minorEastAsia" w:hAnsiTheme="minorHAnsi" w:cstheme="minorBidi"/>
          <w:noProof/>
          <w:color w:val="auto"/>
          <w:sz w:val="22"/>
          <w:szCs w:val="22"/>
        </w:rPr>
      </w:pPr>
      <w:hyperlink w:anchor="_Toc212824009" w:history="1">
        <w:r w:rsidRPr="000A6991">
          <w:rPr>
            <w:rStyle w:val="af"/>
            <w:noProof/>
          </w:rPr>
          <w:t>Рисунок  385</w:t>
        </w:r>
        <w:r>
          <w:rPr>
            <w:noProof/>
            <w:webHidden/>
          </w:rPr>
          <w:tab/>
        </w:r>
        <w:r>
          <w:rPr>
            <w:noProof/>
            <w:webHidden/>
          </w:rPr>
          <w:fldChar w:fldCharType="begin"/>
        </w:r>
        <w:r>
          <w:rPr>
            <w:noProof/>
            <w:webHidden/>
          </w:rPr>
          <w:instrText xml:space="preserve"> PAGEREF _Toc212824009 \h </w:instrText>
        </w:r>
        <w:r>
          <w:rPr>
            <w:noProof/>
            <w:webHidden/>
          </w:rPr>
        </w:r>
        <w:r>
          <w:rPr>
            <w:noProof/>
            <w:webHidden/>
          </w:rPr>
          <w:fldChar w:fldCharType="separate"/>
        </w:r>
        <w:r>
          <w:rPr>
            <w:noProof/>
            <w:webHidden/>
          </w:rPr>
          <w:t>233</w:t>
        </w:r>
        <w:r>
          <w:rPr>
            <w:noProof/>
            <w:webHidden/>
          </w:rPr>
          <w:fldChar w:fldCharType="end"/>
        </w:r>
      </w:hyperlink>
    </w:p>
    <w:p w14:paraId="55A84679" w14:textId="0B0590FE" w:rsidR="00130FFB" w:rsidRDefault="00130FFB">
      <w:pPr>
        <w:pStyle w:val="aff2"/>
        <w:rPr>
          <w:rFonts w:asciiTheme="minorHAnsi" w:eastAsiaTheme="minorEastAsia" w:hAnsiTheme="minorHAnsi" w:cstheme="minorBidi"/>
          <w:noProof/>
          <w:color w:val="auto"/>
          <w:sz w:val="22"/>
          <w:szCs w:val="22"/>
        </w:rPr>
      </w:pPr>
      <w:hyperlink w:anchor="_Toc212824010" w:history="1">
        <w:r w:rsidRPr="000A6991">
          <w:rPr>
            <w:rStyle w:val="af"/>
            <w:noProof/>
          </w:rPr>
          <w:t>Рисунок  386</w:t>
        </w:r>
        <w:r>
          <w:rPr>
            <w:noProof/>
            <w:webHidden/>
          </w:rPr>
          <w:tab/>
        </w:r>
        <w:r>
          <w:rPr>
            <w:noProof/>
            <w:webHidden/>
          </w:rPr>
          <w:fldChar w:fldCharType="begin"/>
        </w:r>
        <w:r>
          <w:rPr>
            <w:noProof/>
            <w:webHidden/>
          </w:rPr>
          <w:instrText xml:space="preserve"> PAGEREF _Toc212824010 \h </w:instrText>
        </w:r>
        <w:r>
          <w:rPr>
            <w:noProof/>
            <w:webHidden/>
          </w:rPr>
        </w:r>
        <w:r>
          <w:rPr>
            <w:noProof/>
            <w:webHidden/>
          </w:rPr>
          <w:fldChar w:fldCharType="separate"/>
        </w:r>
        <w:r>
          <w:rPr>
            <w:noProof/>
            <w:webHidden/>
          </w:rPr>
          <w:t>233</w:t>
        </w:r>
        <w:r>
          <w:rPr>
            <w:noProof/>
            <w:webHidden/>
          </w:rPr>
          <w:fldChar w:fldCharType="end"/>
        </w:r>
      </w:hyperlink>
    </w:p>
    <w:p w14:paraId="33A46407" w14:textId="16E4E47C" w:rsidR="00130FFB" w:rsidRDefault="00130FFB">
      <w:pPr>
        <w:pStyle w:val="aff2"/>
        <w:rPr>
          <w:rFonts w:asciiTheme="minorHAnsi" w:eastAsiaTheme="minorEastAsia" w:hAnsiTheme="minorHAnsi" w:cstheme="minorBidi"/>
          <w:noProof/>
          <w:color w:val="auto"/>
          <w:sz w:val="22"/>
          <w:szCs w:val="22"/>
        </w:rPr>
      </w:pPr>
      <w:hyperlink w:anchor="_Toc212824011" w:history="1">
        <w:r w:rsidRPr="000A6991">
          <w:rPr>
            <w:rStyle w:val="af"/>
            <w:noProof/>
          </w:rPr>
          <w:t>Рисунок  387</w:t>
        </w:r>
        <w:r>
          <w:rPr>
            <w:noProof/>
            <w:webHidden/>
          </w:rPr>
          <w:tab/>
        </w:r>
        <w:r>
          <w:rPr>
            <w:noProof/>
            <w:webHidden/>
          </w:rPr>
          <w:fldChar w:fldCharType="begin"/>
        </w:r>
        <w:r>
          <w:rPr>
            <w:noProof/>
            <w:webHidden/>
          </w:rPr>
          <w:instrText xml:space="preserve"> PAGEREF _Toc212824011 \h </w:instrText>
        </w:r>
        <w:r>
          <w:rPr>
            <w:noProof/>
            <w:webHidden/>
          </w:rPr>
        </w:r>
        <w:r>
          <w:rPr>
            <w:noProof/>
            <w:webHidden/>
          </w:rPr>
          <w:fldChar w:fldCharType="separate"/>
        </w:r>
        <w:r>
          <w:rPr>
            <w:noProof/>
            <w:webHidden/>
          </w:rPr>
          <w:t>233</w:t>
        </w:r>
        <w:r>
          <w:rPr>
            <w:noProof/>
            <w:webHidden/>
          </w:rPr>
          <w:fldChar w:fldCharType="end"/>
        </w:r>
      </w:hyperlink>
    </w:p>
    <w:p w14:paraId="449E32BD" w14:textId="447BEFC6" w:rsidR="00130FFB" w:rsidRDefault="00130FFB">
      <w:pPr>
        <w:pStyle w:val="aff2"/>
        <w:rPr>
          <w:rFonts w:asciiTheme="minorHAnsi" w:eastAsiaTheme="minorEastAsia" w:hAnsiTheme="minorHAnsi" w:cstheme="minorBidi"/>
          <w:noProof/>
          <w:color w:val="auto"/>
          <w:sz w:val="22"/>
          <w:szCs w:val="22"/>
        </w:rPr>
      </w:pPr>
      <w:hyperlink w:anchor="_Toc212824012" w:history="1">
        <w:r w:rsidRPr="000A6991">
          <w:rPr>
            <w:rStyle w:val="af"/>
            <w:noProof/>
          </w:rPr>
          <w:t>Рисунок  388</w:t>
        </w:r>
        <w:r>
          <w:rPr>
            <w:noProof/>
            <w:webHidden/>
          </w:rPr>
          <w:tab/>
        </w:r>
        <w:r>
          <w:rPr>
            <w:noProof/>
            <w:webHidden/>
          </w:rPr>
          <w:fldChar w:fldCharType="begin"/>
        </w:r>
        <w:r>
          <w:rPr>
            <w:noProof/>
            <w:webHidden/>
          </w:rPr>
          <w:instrText xml:space="preserve"> PAGEREF _Toc212824012 \h </w:instrText>
        </w:r>
        <w:r>
          <w:rPr>
            <w:noProof/>
            <w:webHidden/>
          </w:rPr>
        </w:r>
        <w:r>
          <w:rPr>
            <w:noProof/>
            <w:webHidden/>
          </w:rPr>
          <w:fldChar w:fldCharType="separate"/>
        </w:r>
        <w:r>
          <w:rPr>
            <w:noProof/>
            <w:webHidden/>
          </w:rPr>
          <w:t>234</w:t>
        </w:r>
        <w:r>
          <w:rPr>
            <w:noProof/>
            <w:webHidden/>
          </w:rPr>
          <w:fldChar w:fldCharType="end"/>
        </w:r>
      </w:hyperlink>
    </w:p>
    <w:p w14:paraId="040D6078" w14:textId="1D49A1D4" w:rsidR="00130FFB" w:rsidRDefault="00130FFB">
      <w:pPr>
        <w:pStyle w:val="aff2"/>
        <w:rPr>
          <w:rFonts w:asciiTheme="minorHAnsi" w:eastAsiaTheme="minorEastAsia" w:hAnsiTheme="minorHAnsi" w:cstheme="minorBidi"/>
          <w:noProof/>
          <w:color w:val="auto"/>
          <w:sz w:val="22"/>
          <w:szCs w:val="22"/>
        </w:rPr>
      </w:pPr>
      <w:hyperlink w:anchor="_Toc212824013" w:history="1">
        <w:r w:rsidRPr="000A6991">
          <w:rPr>
            <w:rStyle w:val="af"/>
            <w:noProof/>
          </w:rPr>
          <w:t>Рисунок  389</w:t>
        </w:r>
        <w:r>
          <w:rPr>
            <w:noProof/>
            <w:webHidden/>
          </w:rPr>
          <w:tab/>
        </w:r>
        <w:r>
          <w:rPr>
            <w:noProof/>
            <w:webHidden/>
          </w:rPr>
          <w:fldChar w:fldCharType="begin"/>
        </w:r>
        <w:r>
          <w:rPr>
            <w:noProof/>
            <w:webHidden/>
          </w:rPr>
          <w:instrText xml:space="preserve"> PAGEREF _Toc212824013 \h </w:instrText>
        </w:r>
        <w:r>
          <w:rPr>
            <w:noProof/>
            <w:webHidden/>
          </w:rPr>
        </w:r>
        <w:r>
          <w:rPr>
            <w:noProof/>
            <w:webHidden/>
          </w:rPr>
          <w:fldChar w:fldCharType="separate"/>
        </w:r>
        <w:r>
          <w:rPr>
            <w:noProof/>
            <w:webHidden/>
          </w:rPr>
          <w:t>234</w:t>
        </w:r>
        <w:r>
          <w:rPr>
            <w:noProof/>
            <w:webHidden/>
          </w:rPr>
          <w:fldChar w:fldCharType="end"/>
        </w:r>
      </w:hyperlink>
    </w:p>
    <w:p w14:paraId="103A8CFA" w14:textId="29FEEFEB" w:rsidR="00130FFB" w:rsidRDefault="00130FFB">
      <w:pPr>
        <w:pStyle w:val="aff2"/>
        <w:rPr>
          <w:rFonts w:asciiTheme="minorHAnsi" w:eastAsiaTheme="minorEastAsia" w:hAnsiTheme="minorHAnsi" w:cstheme="minorBidi"/>
          <w:noProof/>
          <w:color w:val="auto"/>
          <w:sz w:val="22"/>
          <w:szCs w:val="22"/>
        </w:rPr>
      </w:pPr>
      <w:hyperlink w:anchor="_Toc212824014" w:history="1">
        <w:r w:rsidRPr="000A6991">
          <w:rPr>
            <w:rStyle w:val="af"/>
            <w:noProof/>
          </w:rPr>
          <w:t>Рисунок  390</w:t>
        </w:r>
        <w:r>
          <w:rPr>
            <w:noProof/>
            <w:webHidden/>
          </w:rPr>
          <w:tab/>
        </w:r>
        <w:r>
          <w:rPr>
            <w:noProof/>
            <w:webHidden/>
          </w:rPr>
          <w:fldChar w:fldCharType="begin"/>
        </w:r>
        <w:r>
          <w:rPr>
            <w:noProof/>
            <w:webHidden/>
          </w:rPr>
          <w:instrText xml:space="preserve"> PAGEREF _Toc212824014 \h </w:instrText>
        </w:r>
        <w:r>
          <w:rPr>
            <w:noProof/>
            <w:webHidden/>
          </w:rPr>
        </w:r>
        <w:r>
          <w:rPr>
            <w:noProof/>
            <w:webHidden/>
          </w:rPr>
          <w:fldChar w:fldCharType="separate"/>
        </w:r>
        <w:r>
          <w:rPr>
            <w:noProof/>
            <w:webHidden/>
          </w:rPr>
          <w:t>235</w:t>
        </w:r>
        <w:r>
          <w:rPr>
            <w:noProof/>
            <w:webHidden/>
          </w:rPr>
          <w:fldChar w:fldCharType="end"/>
        </w:r>
      </w:hyperlink>
    </w:p>
    <w:p w14:paraId="313EFAD5" w14:textId="27A82F6A" w:rsidR="00130FFB" w:rsidRDefault="00130FFB">
      <w:pPr>
        <w:pStyle w:val="aff2"/>
        <w:rPr>
          <w:rFonts w:asciiTheme="minorHAnsi" w:eastAsiaTheme="minorEastAsia" w:hAnsiTheme="minorHAnsi" w:cstheme="minorBidi"/>
          <w:noProof/>
          <w:color w:val="auto"/>
          <w:sz w:val="22"/>
          <w:szCs w:val="22"/>
        </w:rPr>
      </w:pPr>
      <w:hyperlink w:anchor="_Toc212824015" w:history="1">
        <w:r w:rsidRPr="000A6991">
          <w:rPr>
            <w:rStyle w:val="af"/>
            <w:noProof/>
          </w:rPr>
          <w:t>Рисунок  391</w:t>
        </w:r>
        <w:r>
          <w:rPr>
            <w:noProof/>
            <w:webHidden/>
          </w:rPr>
          <w:tab/>
        </w:r>
        <w:r>
          <w:rPr>
            <w:noProof/>
            <w:webHidden/>
          </w:rPr>
          <w:fldChar w:fldCharType="begin"/>
        </w:r>
        <w:r>
          <w:rPr>
            <w:noProof/>
            <w:webHidden/>
          </w:rPr>
          <w:instrText xml:space="preserve"> PAGEREF _Toc212824015 \h </w:instrText>
        </w:r>
        <w:r>
          <w:rPr>
            <w:noProof/>
            <w:webHidden/>
          </w:rPr>
        </w:r>
        <w:r>
          <w:rPr>
            <w:noProof/>
            <w:webHidden/>
          </w:rPr>
          <w:fldChar w:fldCharType="separate"/>
        </w:r>
        <w:r>
          <w:rPr>
            <w:noProof/>
            <w:webHidden/>
          </w:rPr>
          <w:t>235</w:t>
        </w:r>
        <w:r>
          <w:rPr>
            <w:noProof/>
            <w:webHidden/>
          </w:rPr>
          <w:fldChar w:fldCharType="end"/>
        </w:r>
      </w:hyperlink>
    </w:p>
    <w:p w14:paraId="58299711" w14:textId="56D154D1" w:rsidR="00130FFB" w:rsidRDefault="00130FFB">
      <w:pPr>
        <w:pStyle w:val="aff2"/>
        <w:rPr>
          <w:rFonts w:asciiTheme="minorHAnsi" w:eastAsiaTheme="minorEastAsia" w:hAnsiTheme="minorHAnsi" w:cstheme="minorBidi"/>
          <w:noProof/>
          <w:color w:val="auto"/>
          <w:sz w:val="22"/>
          <w:szCs w:val="22"/>
        </w:rPr>
      </w:pPr>
      <w:hyperlink w:anchor="_Toc212824016" w:history="1">
        <w:r w:rsidRPr="000A6991">
          <w:rPr>
            <w:rStyle w:val="af"/>
            <w:noProof/>
          </w:rPr>
          <w:t>Рисунок  392</w:t>
        </w:r>
        <w:r>
          <w:rPr>
            <w:noProof/>
            <w:webHidden/>
          </w:rPr>
          <w:tab/>
        </w:r>
        <w:r>
          <w:rPr>
            <w:noProof/>
            <w:webHidden/>
          </w:rPr>
          <w:fldChar w:fldCharType="begin"/>
        </w:r>
        <w:r>
          <w:rPr>
            <w:noProof/>
            <w:webHidden/>
          </w:rPr>
          <w:instrText xml:space="preserve"> PAGEREF _Toc212824016 \h </w:instrText>
        </w:r>
        <w:r>
          <w:rPr>
            <w:noProof/>
            <w:webHidden/>
          </w:rPr>
        </w:r>
        <w:r>
          <w:rPr>
            <w:noProof/>
            <w:webHidden/>
          </w:rPr>
          <w:fldChar w:fldCharType="separate"/>
        </w:r>
        <w:r>
          <w:rPr>
            <w:noProof/>
            <w:webHidden/>
          </w:rPr>
          <w:t>235</w:t>
        </w:r>
        <w:r>
          <w:rPr>
            <w:noProof/>
            <w:webHidden/>
          </w:rPr>
          <w:fldChar w:fldCharType="end"/>
        </w:r>
      </w:hyperlink>
    </w:p>
    <w:p w14:paraId="4E955146" w14:textId="18FD37CD" w:rsidR="00130FFB" w:rsidRDefault="00130FFB">
      <w:pPr>
        <w:pStyle w:val="aff2"/>
        <w:rPr>
          <w:rFonts w:asciiTheme="minorHAnsi" w:eastAsiaTheme="minorEastAsia" w:hAnsiTheme="minorHAnsi" w:cstheme="minorBidi"/>
          <w:noProof/>
          <w:color w:val="auto"/>
          <w:sz w:val="22"/>
          <w:szCs w:val="22"/>
        </w:rPr>
      </w:pPr>
      <w:hyperlink w:anchor="_Toc212824017" w:history="1">
        <w:r w:rsidRPr="000A6991">
          <w:rPr>
            <w:rStyle w:val="af"/>
            <w:noProof/>
          </w:rPr>
          <w:t>Рисунок  393</w:t>
        </w:r>
        <w:r>
          <w:rPr>
            <w:noProof/>
            <w:webHidden/>
          </w:rPr>
          <w:tab/>
        </w:r>
        <w:r>
          <w:rPr>
            <w:noProof/>
            <w:webHidden/>
          </w:rPr>
          <w:fldChar w:fldCharType="begin"/>
        </w:r>
        <w:r>
          <w:rPr>
            <w:noProof/>
            <w:webHidden/>
          </w:rPr>
          <w:instrText xml:space="preserve"> PAGEREF _Toc212824017 \h </w:instrText>
        </w:r>
        <w:r>
          <w:rPr>
            <w:noProof/>
            <w:webHidden/>
          </w:rPr>
        </w:r>
        <w:r>
          <w:rPr>
            <w:noProof/>
            <w:webHidden/>
          </w:rPr>
          <w:fldChar w:fldCharType="separate"/>
        </w:r>
        <w:r>
          <w:rPr>
            <w:noProof/>
            <w:webHidden/>
          </w:rPr>
          <w:t>236</w:t>
        </w:r>
        <w:r>
          <w:rPr>
            <w:noProof/>
            <w:webHidden/>
          </w:rPr>
          <w:fldChar w:fldCharType="end"/>
        </w:r>
      </w:hyperlink>
    </w:p>
    <w:p w14:paraId="515BCC0F" w14:textId="4CA292BD" w:rsidR="00130FFB" w:rsidRDefault="00130FFB">
      <w:pPr>
        <w:pStyle w:val="aff2"/>
        <w:rPr>
          <w:rFonts w:asciiTheme="minorHAnsi" w:eastAsiaTheme="minorEastAsia" w:hAnsiTheme="minorHAnsi" w:cstheme="minorBidi"/>
          <w:noProof/>
          <w:color w:val="auto"/>
          <w:sz w:val="22"/>
          <w:szCs w:val="22"/>
        </w:rPr>
      </w:pPr>
      <w:hyperlink w:anchor="_Toc212824018" w:history="1">
        <w:r w:rsidRPr="000A6991">
          <w:rPr>
            <w:rStyle w:val="af"/>
            <w:noProof/>
          </w:rPr>
          <w:t>Рисунок  394</w:t>
        </w:r>
        <w:r>
          <w:rPr>
            <w:noProof/>
            <w:webHidden/>
          </w:rPr>
          <w:tab/>
        </w:r>
        <w:r>
          <w:rPr>
            <w:noProof/>
            <w:webHidden/>
          </w:rPr>
          <w:fldChar w:fldCharType="begin"/>
        </w:r>
        <w:r>
          <w:rPr>
            <w:noProof/>
            <w:webHidden/>
          </w:rPr>
          <w:instrText xml:space="preserve"> PAGEREF _Toc212824018 \h </w:instrText>
        </w:r>
        <w:r>
          <w:rPr>
            <w:noProof/>
            <w:webHidden/>
          </w:rPr>
        </w:r>
        <w:r>
          <w:rPr>
            <w:noProof/>
            <w:webHidden/>
          </w:rPr>
          <w:fldChar w:fldCharType="separate"/>
        </w:r>
        <w:r>
          <w:rPr>
            <w:noProof/>
            <w:webHidden/>
          </w:rPr>
          <w:t>236</w:t>
        </w:r>
        <w:r>
          <w:rPr>
            <w:noProof/>
            <w:webHidden/>
          </w:rPr>
          <w:fldChar w:fldCharType="end"/>
        </w:r>
      </w:hyperlink>
    </w:p>
    <w:p w14:paraId="49B04F4A" w14:textId="127ECBD3" w:rsidR="00130FFB" w:rsidRDefault="00130FFB">
      <w:pPr>
        <w:pStyle w:val="aff2"/>
        <w:rPr>
          <w:rFonts w:asciiTheme="minorHAnsi" w:eastAsiaTheme="minorEastAsia" w:hAnsiTheme="minorHAnsi" w:cstheme="minorBidi"/>
          <w:noProof/>
          <w:color w:val="auto"/>
          <w:sz w:val="22"/>
          <w:szCs w:val="22"/>
        </w:rPr>
      </w:pPr>
      <w:hyperlink w:anchor="_Toc212824019" w:history="1">
        <w:r w:rsidRPr="000A6991">
          <w:rPr>
            <w:rStyle w:val="af"/>
            <w:noProof/>
          </w:rPr>
          <w:t>Рисунок  395</w:t>
        </w:r>
        <w:r>
          <w:rPr>
            <w:noProof/>
            <w:webHidden/>
          </w:rPr>
          <w:tab/>
        </w:r>
        <w:r>
          <w:rPr>
            <w:noProof/>
            <w:webHidden/>
          </w:rPr>
          <w:fldChar w:fldCharType="begin"/>
        </w:r>
        <w:r>
          <w:rPr>
            <w:noProof/>
            <w:webHidden/>
          </w:rPr>
          <w:instrText xml:space="preserve"> PAGEREF _Toc212824019 \h </w:instrText>
        </w:r>
        <w:r>
          <w:rPr>
            <w:noProof/>
            <w:webHidden/>
          </w:rPr>
        </w:r>
        <w:r>
          <w:rPr>
            <w:noProof/>
            <w:webHidden/>
          </w:rPr>
          <w:fldChar w:fldCharType="separate"/>
        </w:r>
        <w:r>
          <w:rPr>
            <w:noProof/>
            <w:webHidden/>
          </w:rPr>
          <w:t>236</w:t>
        </w:r>
        <w:r>
          <w:rPr>
            <w:noProof/>
            <w:webHidden/>
          </w:rPr>
          <w:fldChar w:fldCharType="end"/>
        </w:r>
      </w:hyperlink>
    </w:p>
    <w:p w14:paraId="0BDE9CAF" w14:textId="00CB5493" w:rsidR="00130FFB" w:rsidRDefault="00130FFB">
      <w:pPr>
        <w:pStyle w:val="aff2"/>
        <w:rPr>
          <w:rFonts w:asciiTheme="minorHAnsi" w:eastAsiaTheme="minorEastAsia" w:hAnsiTheme="minorHAnsi" w:cstheme="minorBidi"/>
          <w:noProof/>
          <w:color w:val="auto"/>
          <w:sz w:val="22"/>
          <w:szCs w:val="22"/>
        </w:rPr>
      </w:pPr>
      <w:hyperlink w:anchor="_Toc212824020" w:history="1">
        <w:r w:rsidRPr="000A6991">
          <w:rPr>
            <w:rStyle w:val="af"/>
            <w:noProof/>
          </w:rPr>
          <w:t>Рисунок  396</w:t>
        </w:r>
        <w:r>
          <w:rPr>
            <w:noProof/>
            <w:webHidden/>
          </w:rPr>
          <w:tab/>
        </w:r>
        <w:r>
          <w:rPr>
            <w:noProof/>
            <w:webHidden/>
          </w:rPr>
          <w:fldChar w:fldCharType="begin"/>
        </w:r>
        <w:r>
          <w:rPr>
            <w:noProof/>
            <w:webHidden/>
          </w:rPr>
          <w:instrText xml:space="preserve"> PAGEREF _Toc212824020 \h </w:instrText>
        </w:r>
        <w:r>
          <w:rPr>
            <w:noProof/>
            <w:webHidden/>
          </w:rPr>
        </w:r>
        <w:r>
          <w:rPr>
            <w:noProof/>
            <w:webHidden/>
          </w:rPr>
          <w:fldChar w:fldCharType="separate"/>
        </w:r>
        <w:r>
          <w:rPr>
            <w:noProof/>
            <w:webHidden/>
          </w:rPr>
          <w:t>237</w:t>
        </w:r>
        <w:r>
          <w:rPr>
            <w:noProof/>
            <w:webHidden/>
          </w:rPr>
          <w:fldChar w:fldCharType="end"/>
        </w:r>
      </w:hyperlink>
    </w:p>
    <w:p w14:paraId="762D8E08" w14:textId="20D9D1DC" w:rsidR="00130FFB" w:rsidRDefault="00130FFB">
      <w:pPr>
        <w:pStyle w:val="aff2"/>
        <w:rPr>
          <w:rFonts w:asciiTheme="minorHAnsi" w:eastAsiaTheme="minorEastAsia" w:hAnsiTheme="minorHAnsi" w:cstheme="minorBidi"/>
          <w:noProof/>
          <w:color w:val="auto"/>
          <w:sz w:val="22"/>
          <w:szCs w:val="22"/>
        </w:rPr>
      </w:pPr>
      <w:hyperlink w:anchor="_Toc212824021" w:history="1">
        <w:r w:rsidRPr="000A6991">
          <w:rPr>
            <w:rStyle w:val="af"/>
            <w:noProof/>
          </w:rPr>
          <w:t>Рисунок  397</w:t>
        </w:r>
        <w:r>
          <w:rPr>
            <w:noProof/>
            <w:webHidden/>
          </w:rPr>
          <w:tab/>
        </w:r>
        <w:r>
          <w:rPr>
            <w:noProof/>
            <w:webHidden/>
          </w:rPr>
          <w:fldChar w:fldCharType="begin"/>
        </w:r>
        <w:r>
          <w:rPr>
            <w:noProof/>
            <w:webHidden/>
          </w:rPr>
          <w:instrText xml:space="preserve"> PAGEREF _Toc212824021 \h </w:instrText>
        </w:r>
        <w:r>
          <w:rPr>
            <w:noProof/>
            <w:webHidden/>
          </w:rPr>
        </w:r>
        <w:r>
          <w:rPr>
            <w:noProof/>
            <w:webHidden/>
          </w:rPr>
          <w:fldChar w:fldCharType="separate"/>
        </w:r>
        <w:r>
          <w:rPr>
            <w:noProof/>
            <w:webHidden/>
          </w:rPr>
          <w:t>237</w:t>
        </w:r>
        <w:r>
          <w:rPr>
            <w:noProof/>
            <w:webHidden/>
          </w:rPr>
          <w:fldChar w:fldCharType="end"/>
        </w:r>
      </w:hyperlink>
    </w:p>
    <w:p w14:paraId="4CAECC68" w14:textId="6F0AC44A" w:rsidR="00130FFB" w:rsidRDefault="00130FFB">
      <w:pPr>
        <w:pStyle w:val="aff2"/>
        <w:rPr>
          <w:rFonts w:asciiTheme="minorHAnsi" w:eastAsiaTheme="minorEastAsia" w:hAnsiTheme="minorHAnsi" w:cstheme="minorBidi"/>
          <w:noProof/>
          <w:color w:val="auto"/>
          <w:sz w:val="22"/>
          <w:szCs w:val="22"/>
        </w:rPr>
      </w:pPr>
      <w:hyperlink w:anchor="_Toc212824022" w:history="1">
        <w:r w:rsidRPr="000A6991">
          <w:rPr>
            <w:rStyle w:val="af"/>
            <w:noProof/>
          </w:rPr>
          <w:t>Рисунок  398</w:t>
        </w:r>
        <w:r>
          <w:rPr>
            <w:noProof/>
            <w:webHidden/>
          </w:rPr>
          <w:tab/>
        </w:r>
        <w:r>
          <w:rPr>
            <w:noProof/>
            <w:webHidden/>
          </w:rPr>
          <w:fldChar w:fldCharType="begin"/>
        </w:r>
        <w:r>
          <w:rPr>
            <w:noProof/>
            <w:webHidden/>
          </w:rPr>
          <w:instrText xml:space="preserve"> PAGEREF _Toc212824022 \h </w:instrText>
        </w:r>
        <w:r>
          <w:rPr>
            <w:noProof/>
            <w:webHidden/>
          </w:rPr>
        </w:r>
        <w:r>
          <w:rPr>
            <w:noProof/>
            <w:webHidden/>
          </w:rPr>
          <w:fldChar w:fldCharType="separate"/>
        </w:r>
        <w:r>
          <w:rPr>
            <w:noProof/>
            <w:webHidden/>
          </w:rPr>
          <w:t>237</w:t>
        </w:r>
        <w:r>
          <w:rPr>
            <w:noProof/>
            <w:webHidden/>
          </w:rPr>
          <w:fldChar w:fldCharType="end"/>
        </w:r>
      </w:hyperlink>
    </w:p>
    <w:p w14:paraId="68E4833A" w14:textId="29360AE9" w:rsidR="00130FFB" w:rsidRDefault="00130FFB">
      <w:pPr>
        <w:pStyle w:val="aff2"/>
        <w:rPr>
          <w:rFonts w:asciiTheme="minorHAnsi" w:eastAsiaTheme="minorEastAsia" w:hAnsiTheme="minorHAnsi" w:cstheme="minorBidi"/>
          <w:noProof/>
          <w:color w:val="auto"/>
          <w:sz w:val="22"/>
          <w:szCs w:val="22"/>
        </w:rPr>
      </w:pPr>
      <w:hyperlink w:anchor="_Toc212824023" w:history="1">
        <w:r w:rsidRPr="000A6991">
          <w:rPr>
            <w:rStyle w:val="af"/>
            <w:noProof/>
          </w:rPr>
          <w:t>Рисунок  399</w:t>
        </w:r>
        <w:r>
          <w:rPr>
            <w:noProof/>
            <w:webHidden/>
          </w:rPr>
          <w:tab/>
        </w:r>
        <w:r>
          <w:rPr>
            <w:noProof/>
            <w:webHidden/>
          </w:rPr>
          <w:fldChar w:fldCharType="begin"/>
        </w:r>
        <w:r>
          <w:rPr>
            <w:noProof/>
            <w:webHidden/>
          </w:rPr>
          <w:instrText xml:space="preserve"> PAGEREF _Toc212824023 \h </w:instrText>
        </w:r>
        <w:r>
          <w:rPr>
            <w:noProof/>
            <w:webHidden/>
          </w:rPr>
        </w:r>
        <w:r>
          <w:rPr>
            <w:noProof/>
            <w:webHidden/>
          </w:rPr>
          <w:fldChar w:fldCharType="separate"/>
        </w:r>
        <w:r>
          <w:rPr>
            <w:noProof/>
            <w:webHidden/>
          </w:rPr>
          <w:t>238</w:t>
        </w:r>
        <w:r>
          <w:rPr>
            <w:noProof/>
            <w:webHidden/>
          </w:rPr>
          <w:fldChar w:fldCharType="end"/>
        </w:r>
      </w:hyperlink>
    </w:p>
    <w:p w14:paraId="218B32EC" w14:textId="07FD906B" w:rsidR="00130FFB" w:rsidRDefault="00130FFB">
      <w:pPr>
        <w:pStyle w:val="aff2"/>
        <w:rPr>
          <w:rFonts w:asciiTheme="minorHAnsi" w:eastAsiaTheme="minorEastAsia" w:hAnsiTheme="minorHAnsi" w:cstheme="minorBidi"/>
          <w:noProof/>
          <w:color w:val="auto"/>
          <w:sz w:val="22"/>
          <w:szCs w:val="22"/>
        </w:rPr>
      </w:pPr>
      <w:hyperlink w:anchor="_Toc212824024" w:history="1">
        <w:r w:rsidRPr="000A6991">
          <w:rPr>
            <w:rStyle w:val="af"/>
            <w:noProof/>
          </w:rPr>
          <w:t>Рисунок  400</w:t>
        </w:r>
        <w:r>
          <w:rPr>
            <w:noProof/>
            <w:webHidden/>
          </w:rPr>
          <w:tab/>
        </w:r>
        <w:r>
          <w:rPr>
            <w:noProof/>
            <w:webHidden/>
          </w:rPr>
          <w:fldChar w:fldCharType="begin"/>
        </w:r>
        <w:r>
          <w:rPr>
            <w:noProof/>
            <w:webHidden/>
          </w:rPr>
          <w:instrText xml:space="preserve"> PAGEREF _Toc212824024 \h </w:instrText>
        </w:r>
        <w:r>
          <w:rPr>
            <w:noProof/>
            <w:webHidden/>
          </w:rPr>
        </w:r>
        <w:r>
          <w:rPr>
            <w:noProof/>
            <w:webHidden/>
          </w:rPr>
          <w:fldChar w:fldCharType="separate"/>
        </w:r>
        <w:r>
          <w:rPr>
            <w:noProof/>
            <w:webHidden/>
          </w:rPr>
          <w:t>238</w:t>
        </w:r>
        <w:r>
          <w:rPr>
            <w:noProof/>
            <w:webHidden/>
          </w:rPr>
          <w:fldChar w:fldCharType="end"/>
        </w:r>
      </w:hyperlink>
    </w:p>
    <w:p w14:paraId="742D3BF5" w14:textId="29671944" w:rsidR="00130FFB" w:rsidRDefault="00130FFB">
      <w:pPr>
        <w:pStyle w:val="aff2"/>
        <w:rPr>
          <w:rFonts w:asciiTheme="minorHAnsi" w:eastAsiaTheme="minorEastAsia" w:hAnsiTheme="minorHAnsi" w:cstheme="minorBidi"/>
          <w:noProof/>
          <w:color w:val="auto"/>
          <w:sz w:val="22"/>
          <w:szCs w:val="22"/>
        </w:rPr>
      </w:pPr>
      <w:hyperlink w:anchor="_Toc212824025" w:history="1">
        <w:r w:rsidRPr="000A6991">
          <w:rPr>
            <w:rStyle w:val="af"/>
            <w:noProof/>
          </w:rPr>
          <w:t>Рисунок  401</w:t>
        </w:r>
        <w:r>
          <w:rPr>
            <w:noProof/>
            <w:webHidden/>
          </w:rPr>
          <w:tab/>
        </w:r>
        <w:r>
          <w:rPr>
            <w:noProof/>
            <w:webHidden/>
          </w:rPr>
          <w:fldChar w:fldCharType="begin"/>
        </w:r>
        <w:r>
          <w:rPr>
            <w:noProof/>
            <w:webHidden/>
          </w:rPr>
          <w:instrText xml:space="preserve"> PAGEREF _Toc212824025 \h </w:instrText>
        </w:r>
        <w:r>
          <w:rPr>
            <w:noProof/>
            <w:webHidden/>
          </w:rPr>
        </w:r>
        <w:r>
          <w:rPr>
            <w:noProof/>
            <w:webHidden/>
          </w:rPr>
          <w:fldChar w:fldCharType="separate"/>
        </w:r>
        <w:r>
          <w:rPr>
            <w:noProof/>
            <w:webHidden/>
          </w:rPr>
          <w:t>239</w:t>
        </w:r>
        <w:r>
          <w:rPr>
            <w:noProof/>
            <w:webHidden/>
          </w:rPr>
          <w:fldChar w:fldCharType="end"/>
        </w:r>
      </w:hyperlink>
    </w:p>
    <w:p w14:paraId="06621700" w14:textId="2C575560" w:rsidR="00130FFB" w:rsidRDefault="00130FFB">
      <w:pPr>
        <w:pStyle w:val="aff2"/>
        <w:rPr>
          <w:rFonts w:asciiTheme="minorHAnsi" w:eastAsiaTheme="minorEastAsia" w:hAnsiTheme="minorHAnsi" w:cstheme="minorBidi"/>
          <w:noProof/>
          <w:color w:val="auto"/>
          <w:sz w:val="22"/>
          <w:szCs w:val="22"/>
        </w:rPr>
      </w:pPr>
      <w:hyperlink w:anchor="_Toc212824026" w:history="1">
        <w:r w:rsidRPr="000A6991">
          <w:rPr>
            <w:rStyle w:val="af"/>
            <w:noProof/>
          </w:rPr>
          <w:t>Рисунок  402</w:t>
        </w:r>
        <w:r>
          <w:rPr>
            <w:noProof/>
            <w:webHidden/>
          </w:rPr>
          <w:tab/>
        </w:r>
        <w:r>
          <w:rPr>
            <w:noProof/>
            <w:webHidden/>
          </w:rPr>
          <w:fldChar w:fldCharType="begin"/>
        </w:r>
        <w:r>
          <w:rPr>
            <w:noProof/>
            <w:webHidden/>
          </w:rPr>
          <w:instrText xml:space="preserve"> PAGEREF _Toc212824026 \h </w:instrText>
        </w:r>
        <w:r>
          <w:rPr>
            <w:noProof/>
            <w:webHidden/>
          </w:rPr>
        </w:r>
        <w:r>
          <w:rPr>
            <w:noProof/>
            <w:webHidden/>
          </w:rPr>
          <w:fldChar w:fldCharType="separate"/>
        </w:r>
        <w:r>
          <w:rPr>
            <w:noProof/>
            <w:webHidden/>
          </w:rPr>
          <w:t>239</w:t>
        </w:r>
        <w:r>
          <w:rPr>
            <w:noProof/>
            <w:webHidden/>
          </w:rPr>
          <w:fldChar w:fldCharType="end"/>
        </w:r>
      </w:hyperlink>
    </w:p>
    <w:p w14:paraId="7C190B2D" w14:textId="0CE8AEC1" w:rsidR="00130FFB" w:rsidRDefault="00130FFB">
      <w:pPr>
        <w:pStyle w:val="aff2"/>
        <w:rPr>
          <w:rFonts w:asciiTheme="minorHAnsi" w:eastAsiaTheme="minorEastAsia" w:hAnsiTheme="minorHAnsi" w:cstheme="minorBidi"/>
          <w:noProof/>
          <w:color w:val="auto"/>
          <w:sz w:val="22"/>
          <w:szCs w:val="22"/>
        </w:rPr>
      </w:pPr>
      <w:hyperlink w:anchor="_Toc212824027" w:history="1">
        <w:r w:rsidRPr="000A6991">
          <w:rPr>
            <w:rStyle w:val="af"/>
            <w:noProof/>
          </w:rPr>
          <w:t>Рисунок  403</w:t>
        </w:r>
        <w:r>
          <w:rPr>
            <w:noProof/>
            <w:webHidden/>
          </w:rPr>
          <w:tab/>
        </w:r>
        <w:r>
          <w:rPr>
            <w:noProof/>
            <w:webHidden/>
          </w:rPr>
          <w:fldChar w:fldCharType="begin"/>
        </w:r>
        <w:r>
          <w:rPr>
            <w:noProof/>
            <w:webHidden/>
          </w:rPr>
          <w:instrText xml:space="preserve"> PAGEREF _Toc212824027 \h </w:instrText>
        </w:r>
        <w:r>
          <w:rPr>
            <w:noProof/>
            <w:webHidden/>
          </w:rPr>
        </w:r>
        <w:r>
          <w:rPr>
            <w:noProof/>
            <w:webHidden/>
          </w:rPr>
          <w:fldChar w:fldCharType="separate"/>
        </w:r>
        <w:r>
          <w:rPr>
            <w:noProof/>
            <w:webHidden/>
          </w:rPr>
          <w:t>240</w:t>
        </w:r>
        <w:r>
          <w:rPr>
            <w:noProof/>
            <w:webHidden/>
          </w:rPr>
          <w:fldChar w:fldCharType="end"/>
        </w:r>
      </w:hyperlink>
    </w:p>
    <w:p w14:paraId="67CEB5AE" w14:textId="53BD52F8" w:rsidR="00130FFB" w:rsidRDefault="00130FFB">
      <w:pPr>
        <w:pStyle w:val="aff2"/>
        <w:rPr>
          <w:rFonts w:asciiTheme="minorHAnsi" w:eastAsiaTheme="minorEastAsia" w:hAnsiTheme="minorHAnsi" w:cstheme="minorBidi"/>
          <w:noProof/>
          <w:color w:val="auto"/>
          <w:sz w:val="22"/>
          <w:szCs w:val="22"/>
        </w:rPr>
      </w:pPr>
      <w:hyperlink w:anchor="_Toc212824028" w:history="1">
        <w:r w:rsidRPr="000A6991">
          <w:rPr>
            <w:rStyle w:val="af"/>
            <w:noProof/>
          </w:rPr>
          <w:t>Рисунок  404</w:t>
        </w:r>
        <w:r>
          <w:rPr>
            <w:noProof/>
            <w:webHidden/>
          </w:rPr>
          <w:tab/>
        </w:r>
        <w:r>
          <w:rPr>
            <w:noProof/>
            <w:webHidden/>
          </w:rPr>
          <w:fldChar w:fldCharType="begin"/>
        </w:r>
        <w:r>
          <w:rPr>
            <w:noProof/>
            <w:webHidden/>
          </w:rPr>
          <w:instrText xml:space="preserve"> PAGEREF _Toc212824028 \h </w:instrText>
        </w:r>
        <w:r>
          <w:rPr>
            <w:noProof/>
            <w:webHidden/>
          </w:rPr>
        </w:r>
        <w:r>
          <w:rPr>
            <w:noProof/>
            <w:webHidden/>
          </w:rPr>
          <w:fldChar w:fldCharType="separate"/>
        </w:r>
        <w:r>
          <w:rPr>
            <w:noProof/>
            <w:webHidden/>
          </w:rPr>
          <w:t>240</w:t>
        </w:r>
        <w:r>
          <w:rPr>
            <w:noProof/>
            <w:webHidden/>
          </w:rPr>
          <w:fldChar w:fldCharType="end"/>
        </w:r>
      </w:hyperlink>
    </w:p>
    <w:p w14:paraId="001CC9A1" w14:textId="5F126EC5" w:rsidR="00130FFB" w:rsidRDefault="00130FFB">
      <w:pPr>
        <w:pStyle w:val="aff2"/>
        <w:rPr>
          <w:rFonts w:asciiTheme="minorHAnsi" w:eastAsiaTheme="minorEastAsia" w:hAnsiTheme="minorHAnsi" w:cstheme="minorBidi"/>
          <w:noProof/>
          <w:color w:val="auto"/>
          <w:sz w:val="22"/>
          <w:szCs w:val="22"/>
        </w:rPr>
      </w:pPr>
      <w:hyperlink w:anchor="_Toc212824029" w:history="1">
        <w:r w:rsidRPr="000A6991">
          <w:rPr>
            <w:rStyle w:val="af"/>
            <w:noProof/>
          </w:rPr>
          <w:t>Рисунок  405</w:t>
        </w:r>
        <w:r>
          <w:rPr>
            <w:noProof/>
            <w:webHidden/>
          </w:rPr>
          <w:tab/>
        </w:r>
        <w:r>
          <w:rPr>
            <w:noProof/>
            <w:webHidden/>
          </w:rPr>
          <w:fldChar w:fldCharType="begin"/>
        </w:r>
        <w:r>
          <w:rPr>
            <w:noProof/>
            <w:webHidden/>
          </w:rPr>
          <w:instrText xml:space="preserve"> PAGEREF _Toc212824029 \h </w:instrText>
        </w:r>
        <w:r>
          <w:rPr>
            <w:noProof/>
            <w:webHidden/>
          </w:rPr>
        </w:r>
        <w:r>
          <w:rPr>
            <w:noProof/>
            <w:webHidden/>
          </w:rPr>
          <w:fldChar w:fldCharType="separate"/>
        </w:r>
        <w:r>
          <w:rPr>
            <w:noProof/>
            <w:webHidden/>
          </w:rPr>
          <w:t>241</w:t>
        </w:r>
        <w:r>
          <w:rPr>
            <w:noProof/>
            <w:webHidden/>
          </w:rPr>
          <w:fldChar w:fldCharType="end"/>
        </w:r>
      </w:hyperlink>
    </w:p>
    <w:p w14:paraId="6B6FCACD" w14:textId="00F535DC" w:rsidR="00130FFB" w:rsidRDefault="00130FFB">
      <w:pPr>
        <w:pStyle w:val="aff2"/>
        <w:rPr>
          <w:rFonts w:asciiTheme="minorHAnsi" w:eastAsiaTheme="minorEastAsia" w:hAnsiTheme="minorHAnsi" w:cstheme="minorBidi"/>
          <w:noProof/>
          <w:color w:val="auto"/>
          <w:sz w:val="22"/>
          <w:szCs w:val="22"/>
        </w:rPr>
      </w:pPr>
      <w:hyperlink w:anchor="_Toc212824030" w:history="1">
        <w:r w:rsidRPr="000A6991">
          <w:rPr>
            <w:rStyle w:val="af"/>
            <w:noProof/>
          </w:rPr>
          <w:t>Рисунок  406</w:t>
        </w:r>
        <w:r>
          <w:rPr>
            <w:noProof/>
            <w:webHidden/>
          </w:rPr>
          <w:tab/>
        </w:r>
        <w:r>
          <w:rPr>
            <w:noProof/>
            <w:webHidden/>
          </w:rPr>
          <w:fldChar w:fldCharType="begin"/>
        </w:r>
        <w:r>
          <w:rPr>
            <w:noProof/>
            <w:webHidden/>
          </w:rPr>
          <w:instrText xml:space="preserve"> PAGEREF _Toc212824030 \h </w:instrText>
        </w:r>
        <w:r>
          <w:rPr>
            <w:noProof/>
            <w:webHidden/>
          </w:rPr>
        </w:r>
        <w:r>
          <w:rPr>
            <w:noProof/>
            <w:webHidden/>
          </w:rPr>
          <w:fldChar w:fldCharType="separate"/>
        </w:r>
        <w:r>
          <w:rPr>
            <w:noProof/>
            <w:webHidden/>
          </w:rPr>
          <w:t>241</w:t>
        </w:r>
        <w:r>
          <w:rPr>
            <w:noProof/>
            <w:webHidden/>
          </w:rPr>
          <w:fldChar w:fldCharType="end"/>
        </w:r>
      </w:hyperlink>
    </w:p>
    <w:p w14:paraId="3AC405D9" w14:textId="3B34FA7C" w:rsidR="00130FFB" w:rsidRDefault="00130FFB">
      <w:pPr>
        <w:pStyle w:val="aff2"/>
        <w:rPr>
          <w:rFonts w:asciiTheme="minorHAnsi" w:eastAsiaTheme="minorEastAsia" w:hAnsiTheme="minorHAnsi" w:cstheme="minorBidi"/>
          <w:noProof/>
          <w:color w:val="auto"/>
          <w:sz w:val="22"/>
          <w:szCs w:val="22"/>
        </w:rPr>
      </w:pPr>
      <w:hyperlink w:anchor="_Toc212824031" w:history="1">
        <w:r w:rsidRPr="000A6991">
          <w:rPr>
            <w:rStyle w:val="af"/>
            <w:noProof/>
          </w:rPr>
          <w:t>Рисунок  407</w:t>
        </w:r>
        <w:r>
          <w:rPr>
            <w:noProof/>
            <w:webHidden/>
          </w:rPr>
          <w:tab/>
        </w:r>
        <w:r>
          <w:rPr>
            <w:noProof/>
            <w:webHidden/>
          </w:rPr>
          <w:fldChar w:fldCharType="begin"/>
        </w:r>
        <w:r>
          <w:rPr>
            <w:noProof/>
            <w:webHidden/>
          </w:rPr>
          <w:instrText xml:space="preserve"> PAGEREF _Toc212824031 \h </w:instrText>
        </w:r>
        <w:r>
          <w:rPr>
            <w:noProof/>
            <w:webHidden/>
          </w:rPr>
        </w:r>
        <w:r>
          <w:rPr>
            <w:noProof/>
            <w:webHidden/>
          </w:rPr>
          <w:fldChar w:fldCharType="separate"/>
        </w:r>
        <w:r>
          <w:rPr>
            <w:noProof/>
            <w:webHidden/>
          </w:rPr>
          <w:t>241</w:t>
        </w:r>
        <w:r>
          <w:rPr>
            <w:noProof/>
            <w:webHidden/>
          </w:rPr>
          <w:fldChar w:fldCharType="end"/>
        </w:r>
      </w:hyperlink>
    </w:p>
    <w:p w14:paraId="0D2122F0" w14:textId="6D868C7A" w:rsidR="00130FFB" w:rsidRDefault="00130FFB">
      <w:pPr>
        <w:pStyle w:val="aff2"/>
        <w:rPr>
          <w:rFonts w:asciiTheme="minorHAnsi" w:eastAsiaTheme="minorEastAsia" w:hAnsiTheme="minorHAnsi" w:cstheme="minorBidi"/>
          <w:noProof/>
          <w:color w:val="auto"/>
          <w:sz w:val="22"/>
          <w:szCs w:val="22"/>
        </w:rPr>
      </w:pPr>
      <w:hyperlink w:anchor="_Toc212824032" w:history="1">
        <w:r w:rsidRPr="000A6991">
          <w:rPr>
            <w:rStyle w:val="af"/>
            <w:noProof/>
          </w:rPr>
          <w:t>Рисунок  408</w:t>
        </w:r>
        <w:r>
          <w:rPr>
            <w:noProof/>
            <w:webHidden/>
          </w:rPr>
          <w:tab/>
        </w:r>
        <w:r>
          <w:rPr>
            <w:noProof/>
            <w:webHidden/>
          </w:rPr>
          <w:fldChar w:fldCharType="begin"/>
        </w:r>
        <w:r>
          <w:rPr>
            <w:noProof/>
            <w:webHidden/>
          </w:rPr>
          <w:instrText xml:space="preserve"> PAGEREF _Toc212824032 \h </w:instrText>
        </w:r>
        <w:r>
          <w:rPr>
            <w:noProof/>
            <w:webHidden/>
          </w:rPr>
        </w:r>
        <w:r>
          <w:rPr>
            <w:noProof/>
            <w:webHidden/>
          </w:rPr>
          <w:fldChar w:fldCharType="separate"/>
        </w:r>
        <w:r>
          <w:rPr>
            <w:noProof/>
            <w:webHidden/>
          </w:rPr>
          <w:t>242</w:t>
        </w:r>
        <w:r>
          <w:rPr>
            <w:noProof/>
            <w:webHidden/>
          </w:rPr>
          <w:fldChar w:fldCharType="end"/>
        </w:r>
      </w:hyperlink>
    </w:p>
    <w:p w14:paraId="4B460124" w14:textId="332E982F" w:rsidR="00130FFB" w:rsidRDefault="00130FFB">
      <w:pPr>
        <w:pStyle w:val="aff2"/>
        <w:rPr>
          <w:rFonts w:asciiTheme="minorHAnsi" w:eastAsiaTheme="minorEastAsia" w:hAnsiTheme="minorHAnsi" w:cstheme="minorBidi"/>
          <w:noProof/>
          <w:color w:val="auto"/>
          <w:sz w:val="22"/>
          <w:szCs w:val="22"/>
        </w:rPr>
      </w:pPr>
      <w:hyperlink w:anchor="_Toc212824033" w:history="1">
        <w:r w:rsidRPr="000A6991">
          <w:rPr>
            <w:rStyle w:val="af"/>
            <w:noProof/>
          </w:rPr>
          <w:t>Рисунок  409</w:t>
        </w:r>
        <w:r>
          <w:rPr>
            <w:noProof/>
            <w:webHidden/>
          </w:rPr>
          <w:tab/>
        </w:r>
        <w:r>
          <w:rPr>
            <w:noProof/>
            <w:webHidden/>
          </w:rPr>
          <w:fldChar w:fldCharType="begin"/>
        </w:r>
        <w:r>
          <w:rPr>
            <w:noProof/>
            <w:webHidden/>
          </w:rPr>
          <w:instrText xml:space="preserve"> PAGEREF _Toc212824033 \h </w:instrText>
        </w:r>
        <w:r>
          <w:rPr>
            <w:noProof/>
            <w:webHidden/>
          </w:rPr>
        </w:r>
        <w:r>
          <w:rPr>
            <w:noProof/>
            <w:webHidden/>
          </w:rPr>
          <w:fldChar w:fldCharType="separate"/>
        </w:r>
        <w:r>
          <w:rPr>
            <w:noProof/>
            <w:webHidden/>
          </w:rPr>
          <w:t>243</w:t>
        </w:r>
        <w:r>
          <w:rPr>
            <w:noProof/>
            <w:webHidden/>
          </w:rPr>
          <w:fldChar w:fldCharType="end"/>
        </w:r>
      </w:hyperlink>
    </w:p>
    <w:p w14:paraId="57A6A582" w14:textId="33BCC578" w:rsidR="00130FFB" w:rsidRDefault="00130FFB">
      <w:pPr>
        <w:pStyle w:val="aff2"/>
        <w:rPr>
          <w:rFonts w:asciiTheme="minorHAnsi" w:eastAsiaTheme="minorEastAsia" w:hAnsiTheme="minorHAnsi" w:cstheme="minorBidi"/>
          <w:noProof/>
          <w:color w:val="auto"/>
          <w:sz w:val="22"/>
          <w:szCs w:val="22"/>
        </w:rPr>
      </w:pPr>
      <w:hyperlink w:anchor="_Toc212824034" w:history="1">
        <w:r w:rsidRPr="000A6991">
          <w:rPr>
            <w:rStyle w:val="af"/>
            <w:noProof/>
          </w:rPr>
          <w:t>Рисунок 410</w:t>
        </w:r>
        <w:r>
          <w:rPr>
            <w:noProof/>
            <w:webHidden/>
          </w:rPr>
          <w:tab/>
        </w:r>
        <w:r>
          <w:rPr>
            <w:noProof/>
            <w:webHidden/>
          </w:rPr>
          <w:fldChar w:fldCharType="begin"/>
        </w:r>
        <w:r>
          <w:rPr>
            <w:noProof/>
            <w:webHidden/>
          </w:rPr>
          <w:instrText xml:space="preserve"> PAGEREF _Toc212824034 \h </w:instrText>
        </w:r>
        <w:r>
          <w:rPr>
            <w:noProof/>
            <w:webHidden/>
          </w:rPr>
        </w:r>
        <w:r>
          <w:rPr>
            <w:noProof/>
            <w:webHidden/>
          </w:rPr>
          <w:fldChar w:fldCharType="separate"/>
        </w:r>
        <w:r>
          <w:rPr>
            <w:noProof/>
            <w:webHidden/>
          </w:rPr>
          <w:t>244</w:t>
        </w:r>
        <w:r>
          <w:rPr>
            <w:noProof/>
            <w:webHidden/>
          </w:rPr>
          <w:fldChar w:fldCharType="end"/>
        </w:r>
      </w:hyperlink>
    </w:p>
    <w:p w14:paraId="2F28477E" w14:textId="65B5A3C6" w:rsidR="00130FFB" w:rsidRDefault="00130FFB">
      <w:pPr>
        <w:pStyle w:val="aff2"/>
        <w:rPr>
          <w:rFonts w:asciiTheme="minorHAnsi" w:eastAsiaTheme="minorEastAsia" w:hAnsiTheme="minorHAnsi" w:cstheme="minorBidi"/>
          <w:noProof/>
          <w:color w:val="auto"/>
          <w:sz w:val="22"/>
          <w:szCs w:val="22"/>
        </w:rPr>
      </w:pPr>
      <w:hyperlink w:anchor="_Toc212824035" w:history="1">
        <w:r w:rsidRPr="000A6991">
          <w:rPr>
            <w:rStyle w:val="af"/>
            <w:noProof/>
          </w:rPr>
          <w:t>Рисунок 411</w:t>
        </w:r>
        <w:r>
          <w:rPr>
            <w:noProof/>
            <w:webHidden/>
          </w:rPr>
          <w:tab/>
        </w:r>
        <w:r>
          <w:rPr>
            <w:noProof/>
            <w:webHidden/>
          </w:rPr>
          <w:fldChar w:fldCharType="begin"/>
        </w:r>
        <w:r>
          <w:rPr>
            <w:noProof/>
            <w:webHidden/>
          </w:rPr>
          <w:instrText xml:space="preserve"> PAGEREF _Toc212824035 \h </w:instrText>
        </w:r>
        <w:r>
          <w:rPr>
            <w:noProof/>
            <w:webHidden/>
          </w:rPr>
        </w:r>
        <w:r>
          <w:rPr>
            <w:noProof/>
            <w:webHidden/>
          </w:rPr>
          <w:fldChar w:fldCharType="separate"/>
        </w:r>
        <w:r>
          <w:rPr>
            <w:noProof/>
            <w:webHidden/>
          </w:rPr>
          <w:t>244</w:t>
        </w:r>
        <w:r>
          <w:rPr>
            <w:noProof/>
            <w:webHidden/>
          </w:rPr>
          <w:fldChar w:fldCharType="end"/>
        </w:r>
      </w:hyperlink>
    </w:p>
    <w:p w14:paraId="374B6964" w14:textId="03451DF1" w:rsidR="00130FFB" w:rsidRDefault="00130FFB">
      <w:pPr>
        <w:pStyle w:val="aff2"/>
        <w:rPr>
          <w:rFonts w:asciiTheme="minorHAnsi" w:eastAsiaTheme="minorEastAsia" w:hAnsiTheme="minorHAnsi" w:cstheme="minorBidi"/>
          <w:noProof/>
          <w:color w:val="auto"/>
          <w:sz w:val="22"/>
          <w:szCs w:val="22"/>
        </w:rPr>
      </w:pPr>
      <w:hyperlink w:anchor="_Toc212824036" w:history="1">
        <w:r w:rsidRPr="000A6991">
          <w:rPr>
            <w:rStyle w:val="af"/>
            <w:noProof/>
          </w:rPr>
          <w:t>Рисунок 412</w:t>
        </w:r>
        <w:r>
          <w:rPr>
            <w:noProof/>
            <w:webHidden/>
          </w:rPr>
          <w:tab/>
        </w:r>
        <w:r>
          <w:rPr>
            <w:noProof/>
            <w:webHidden/>
          </w:rPr>
          <w:fldChar w:fldCharType="begin"/>
        </w:r>
        <w:r>
          <w:rPr>
            <w:noProof/>
            <w:webHidden/>
          </w:rPr>
          <w:instrText xml:space="preserve"> PAGEREF _Toc212824036 \h </w:instrText>
        </w:r>
        <w:r>
          <w:rPr>
            <w:noProof/>
            <w:webHidden/>
          </w:rPr>
        </w:r>
        <w:r>
          <w:rPr>
            <w:noProof/>
            <w:webHidden/>
          </w:rPr>
          <w:fldChar w:fldCharType="separate"/>
        </w:r>
        <w:r>
          <w:rPr>
            <w:noProof/>
            <w:webHidden/>
          </w:rPr>
          <w:t>245</w:t>
        </w:r>
        <w:r>
          <w:rPr>
            <w:noProof/>
            <w:webHidden/>
          </w:rPr>
          <w:fldChar w:fldCharType="end"/>
        </w:r>
      </w:hyperlink>
    </w:p>
    <w:p w14:paraId="6316F924" w14:textId="4C1B628C" w:rsidR="00130FFB" w:rsidRDefault="00130FFB">
      <w:pPr>
        <w:pStyle w:val="aff2"/>
        <w:rPr>
          <w:rFonts w:asciiTheme="minorHAnsi" w:eastAsiaTheme="minorEastAsia" w:hAnsiTheme="minorHAnsi" w:cstheme="minorBidi"/>
          <w:noProof/>
          <w:color w:val="auto"/>
          <w:sz w:val="22"/>
          <w:szCs w:val="22"/>
        </w:rPr>
      </w:pPr>
      <w:hyperlink w:anchor="_Toc212824037" w:history="1">
        <w:r w:rsidRPr="000A6991">
          <w:rPr>
            <w:rStyle w:val="af"/>
            <w:noProof/>
          </w:rPr>
          <w:t>Рисунок  413</w:t>
        </w:r>
        <w:r>
          <w:rPr>
            <w:noProof/>
            <w:webHidden/>
          </w:rPr>
          <w:tab/>
        </w:r>
        <w:r>
          <w:rPr>
            <w:noProof/>
            <w:webHidden/>
          </w:rPr>
          <w:fldChar w:fldCharType="begin"/>
        </w:r>
        <w:r>
          <w:rPr>
            <w:noProof/>
            <w:webHidden/>
          </w:rPr>
          <w:instrText xml:space="preserve"> PAGEREF _Toc212824037 \h </w:instrText>
        </w:r>
        <w:r>
          <w:rPr>
            <w:noProof/>
            <w:webHidden/>
          </w:rPr>
        </w:r>
        <w:r>
          <w:rPr>
            <w:noProof/>
            <w:webHidden/>
          </w:rPr>
          <w:fldChar w:fldCharType="separate"/>
        </w:r>
        <w:r>
          <w:rPr>
            <w:noProof/>
            <w:webHidden/>
          </w:rPr>
          <w:t>245</w:t>
        </w:r>
        <w:r>
          <w:rPr>
            <w:noProof/>
            <w:webHidden/>
          </w:rPr>
          <w:fldChar w:fldCharType="end"/>
        </w:r>
      </w:hyperlink>
    </w:p>
    <w:p w14:paraId="0360D5CA" w14:textId="41CB0615" w:rsidR="00130FFB" w:rsidRDefault="00130FFB">
      <w:pPr>
        <w:pStyle w:val="aff2"/>
        <w:rPr>
          <w:rFonts w:asciiTheme="minorHAnsi" w:eastAsiaTheme="minorEastAsia" w:hAnsiTheme="minorHAnsi" w:cstheme="minorBidi"/>
          <w:noProof/>
          <w:color w:val="auto"/>
          <w:sz w:val="22"/>
          <w:szCs w:val="22"/>
        </w:rPr>
      </w:pPr>
      <w:hyperlink w:anchor="_Toc212824038" w:history="1">
        <w:r w:rsidRPr="000A6991">
          <w:rPr>
            <w:rStyle w:val="af"/>
            <w:noProof/>
          </w:rPr>
          <w:t>Рисунок 414</w:t>
        </w:r>
        <w:r>
          <w:rPr>
            <w:noProof/>
            <w:webHidden/>
          </w:rPr>
          <w:tab/>
        </w:r>
        <w:r>
          <w:rPr>
            <w:noProof/>
            <w:webHidden/>
          </w:rPr>
          <w:fldChar w:fldCharType="begin"/>
        </w:r>
        <w:r>
          <w:rPr>
            <w:noProof/>
            <w:webHidden/>
          </w:rPr>
          <w:instrText xml:space="preserve"> PAGEREF _Toc212824038 \h </w:instrText>
        </w:r>
        <w:r>
          <w:rPr>
            <w:noProof/>
            <w:webHidden/>
          </w:rPr>
        </w:r>
        <w:r>
          <w:rPr>
            <w:noProof/>
            <w:webHidden/>
          </w:rPr>
          <w:fldChar w:fldCharType="separate"/>
        </w:r>
        <w:r>
          <w:rPr>
            <w:noProof/>
            <w:webHidden/>
          </w:rPr>
          <w:t>246</w:t>
        </w:r>
        <w:r>
          <w:rPr>
            <w:noProof/>
            <w:webHidden/>
          </w:rPr>
          <w:fldChar w:fldCharType="end"/>
        </w:r>
      </w:hyperlink>
    </w:p>
    <w:p w14:paraId="34F65597" w14:textId="72C558EE" w:rsidR="00130FFB" w:rsidRDefault="00130FFB">
      <w:pPr>
        <w:pStyle w:val="aff2"/>
        <w:rPr>
          <w:rFonts w:asciiTheme="minorHAnsi" w:eastAsiaTheme="minorEastAsia" w:hAnsiTheme="minorHAnsi" w:cstheme="minorBidi"/>
          <w:noProof/>
          <w:color w:val="auto"/>
          <w:sz w:val="22"/>
          <w:szCs w:val="22"/>
        </w:rPr>
      </w:pPr>
      <w:hyperlink w:anchor="_Toc212824039" w:history="1">
        <w:r w:rsidRPr="000A6991">
          <w:rPr>
            <w:rStyle w:val="af"/>
            <w:noProof/>
          </w:rPr>
          <w:t>Рисунок 415</w:t>
        </w:r>
        <w:r>
          <w:rPr>
            <w:noProof/>
            <w:webHidden/>
          </w:rPr>
          <w:tab/>
        </w:r>
        <w:r>
          <w:rPr>
            <w:noProof/>
            <w:webHidden/>
          </w:rPr>
          <w:fldChar w:fldCharType="begin"/>
        </w:r>
        <w:r>
          <w:rPr>
            <w:noProof/>
            <w:webHidden/>
          </w:rPr>
          <w:instrText xml:space="preserve"> PAGEREF _Toc212824039 \h </w:instrText>
        </w:r>
        <w:r>
          <w:rPr>
            <w:noProof/>
            <w:webHidden/>
          </w:rPr>
        </w:r>
        <w:r>
          <w:rPr>
            <w:noProof/>
            <w:webHidden/>
          </w:rPr>
          <w:fldChar w:fldCharType="separate"/>
        </w:r>
        <w:r>
          <w:rPr>
            <w:noProof/>
            <w:webHidden/>
          </w:rPr>
          <w:t>246</w:t>
        </w:r>
        <w:r>
          <w:rPr>
            <w:noProof/>
            <w:webHidden/>
          </w:rPr>
          <w:fldChar w:fldCharType="end"/>
        </w:r>
      </w:hyperlink>
    </w:p>
    <w:p w14:paraId="693E45F7" w14:textId="60DFDC7F" w:rsidR="00130FFB" w:rsidRDefault="00130FFB">
      <w:pPr>
        <w:pStyle w:val="aff2"/>
        <w:rPr>
          <w:rFonts w:asciiTheme="minorHAnsi" w:eastAsiaTheme="minorEastAsia" w:hAnsiTheme="minorHAnsi" w:cstheme="minorBidi"/>
          <w:noProof/>
          <w:color w:val="auto"/>
          <w:sz w:val="22"/>
          <w:szCs w:val="22"/>
        </w:rPr>
      </w:pPr>
      <w:hyperlink w:anchor="_Toc212824040" w:history="1">
        <w:r w:rsidRPr="000A6991">
          <w:rPr>
            <w:rStyle w:val="af"/>
            <w:noProof/>
          </w:rPr>
          <w:t>Рисунок 416</w:t>
        </w:r>
        <w:r>
          <w:rPr>
            <w:noProof/>
            <w:webHidden/>
          </w:rPr>
          <w:tab/>
        </w:r>
        <w:r>
          <w:rPr>
            <w:noProof/>
            <w:webHidden/>
          </w:rPr>
          <w:fldChar w:fldCharType="begin"/>
        </w:r>
        <w:r>
          <w:rPr>
            <w:noProof/>
            <w:webHidden/>
          </w:rPr>
          <w:instrText xml:space="preserve"> PAGEREF _Toc212824040 \h </w:instrText>
        </w:r>
        <w:r>
          <w:rPr>
            <w:noProof/>
            <w:webHidden/>
          </w:rPr>
        </w:r>
        <w:r>
          <w:rPr>
            <w:noProof/>
            <w:webHidden/>
          </w:rPr>
          <w:fldChar w:fldCharType="separate"/>
        </w:r>
        <w:r>
          <w:rPr>
            <w:noProof/>
            <w:webHidden/>
          </w:rPr>
          <w:t>247</w:t>
        </w:r>
        <w:r>
          <w:rPr>
            <w:noProof/>
            <w:webHidden/>
          </w:rPr>
          <w:fldChar w:fldCharType="end"/>
        </w:r>
      </w:hyperlink>
    </w:p>
    <w:p w14:paraId="150EF2D8" w14:textId="73DBB988" w:rsidR="00130FFB" w:rsidRDefault="00130FFB">
      <w:pPr>
        <w:pStyle w:val="aff2"/>
        <w:rPr>
          <w:rFonts w:asciiTheme="minorHAnsi" w:eastAsiaTheme="minorEastAsia" w:hAnsiTheme="minorHAnsi" w:cstheme="minorBidi"/>
          <w:noProof/>
          <w:color w:val="auto"/>
          <w:sz w:val="22"/>
          <w:szCs w:val="22"/>
        </w:rPr>
      </w:pPr>
      <w:hyperlink w:anchor="_Toc212824041" w:history="1">
        <w:r w:rsidRPr="000A6991">
          <w:rPr>
            <w:rStyle w:val="af"/>
            <w:noProof/>
          </w:rPr>
          <w:t>Рисунок 417</w:t>
        </w:r>
        <w:r>
          <w:rPr>
            <w:noProof/>
            <w:webHidden/>
          </w:rPr>
          <w:tab/>
        </w:r>
        <w:r>
          <w:rPr>
            <w:noProof/>
            <w:webHidden/>
          </w:rPr>
          <w:fldChar w:fldCharType="begin"/>
        </w:r>
        <w:r>
          <w:rPr>
            <w:noProof/>
            <w:webHidden/>
          </w:rPr>
          <w:instrText xml:space="preserve"> PAGEREF _Toc212824041 \h </w:instrText>
        </w:r>
        <w:r>
          <w:rPr>
            <w:noProof/>
            <w:webHidden/>
          </w:rPr>
        </w:r>
        <w:r>
          <w:rPr>
            <w:noProof/>
            <w:webHidden/>
          </w:rPr>
          <w:fldChar w:fldCharType="separate"/>
        </w:r>
        <w:r>
          <w:rPr>
            <w:noProof/>
            <w:webHidden/>
          </w:rPr>
          <w:t>247</w:t>
        </w:r>
        <w:r>
          <w:rPr>
            <w:noProof/>
            <w:webHidden/>
          </w:rPr>
          <w:fldChar w:fldCharType="end"/>
        </w:r>
      </w:hyperlink>
    </w:p>
    <w:p w14:paraId="79870156" w14:textId="5070B5BC" w:rsidR="00130FFB" w:rsidRDefault="00130FFB">
      <w:pPr>
        <w:pStyle w:val="aff2"/>
        <w:rPr>
          <w:rFonts w:asciiTheme="minorHAnsi" w:eastAsiaTheme="minorEastAsia" w:hAnsiTheme="minorHAnsi" w:cstheme="minorBidi"/>
          <w:noProof/>
          <w:color w:val="auto"/>
          <w:sz w:val="22"/>
          <w:szCs w:val="22"/>
        </w:rPr>
      </w:pPr>
      <w:hyperlink w:anchor="_Toc212824042" w:history="1">
        <w:r w:rsidRPr="000A6991">
          <w:rPr>
            <w:rStyle w:val="af"/>
            <w:noProof/>
          </w:rPr>
          <w:t>Рисунок  418</w:t>
        </w:r>
        <w:r>
          <w:rPr>
            <w:noProof/>
            <w:webHidden/>
          </w:rPr>
          <w:tab/>
        </w:r>
        <w:r>
          <w:rPr>
            <w:noProof/>
            <w:webHidden/>
          </w:rPr>
          <w:fldChar w:fldCharType="begin"/>
        </w:r>
        <w:r>
          <w:rPr>
            <w:noProof/>
            <w:webHidden/>
          </w:rPr>
          <w:instrText xml:space="preserve"> PAGEREF _Toc212824042 \h </w:instrText>
        </w:r>
        <w:r>
          <w:rPr>
            <w:noProof/>
            <w:webHidden/>
          </w:rPr>
        </w:r>
        <w:r>
          <w:rPr>
            <w:noProof/>
            <w:webHidden/>
          </w:rPr>
          <w:fldChar w:fldCharType="separate"/>
        </w:r>
        <w:r>
          <w:rPr>
            <w:noProof/>
            <w:webHidden/>
          </w:rPr>
          <w:t>248</w:t>
        </w:r>
        <w:r>
          <w:rPr>
            <w:noProof/>
            <w:webHidden/>
          </w:rPr>
          <w:fldChar w:fldCharType="end"/>
        </w:r>
      </w:hyperlink>
    </w:p>
    <w:p w14:paraId="4B4B3B46" w14:textId="779C766A" w:rsidR="00130FFB" w:rsidRDefault="00130FFB">
      <w:pPr>
        <w:pStyle w:val="aff2"/>
        <w:rPr>
          <w:rFonts w:asciiTheme="minorHAnsi" w:eastAsiaTheme="minorEastAsia" w:hAnsiTheme="minorHAnsi" w:cstheme="minorBidi"/>
          <w:noProof/>
          <w:color w:val="auto"/>
          <w:sz w:val="22"/>
          <w:szCs w:val="22"/>
        </w:rPr>
      </w:pPr>
      <w:hyperlink w:anchor="_Toc212824043" w:history="1">
        <w:r w:rsidRPr="000A6991">
          <w:rPr>
            <w:rStyle w:val="af"/>
            <w:noProof/>
          </w:rPr>
          <w:t>Рисунок 419</w:t>
        </w:r>
        <w:r>
          <w:rPr>
            <w:noProof/>
            <w:webHidden/>
          </w:rPr>
          <w:tab/>
        </w:r>
        <w:r>
          <w:rPr>
            <w:noProof/>
            <w:webHidden/>
          </w:rPr>
          <w:fldChar w:fldCharType="begin"/>
        </w:r>
        <w:r>
          <w:rPr>
            <w:noProof/>
            <w:webHidden/>
          </w:rPr>
          <w:instrText xml:space="preserve"> PAGEREF _Toc212824043 \h </w:instrText>
        </w:r>
        <w:r>
          <w:rPr>
            <w:noProof/>
            <w:webHidden/>
          </w:rPr>
        </w:r>
        <w:r>
          <w:rPr>
            <w:noProof/>
            <w:webHidden/>
          </w:rPr>
          <w:fldChar w:fldCharType="separate"/>
        </w:r>
        <w:r>
          <w:rPr>
            <w:noProof/>
            <w:webHidden/>
          </w:rPr>
          <w:t>248</w:t>
        </w:r>
        <w:r>
          <w:rPr>
            <w:noProof/>
            <w:webHidden/>
          </w:rPr>
          <w:fldChar w:fldCharType="end"/>
        </w:r>
      </w:hyperlink>
    </w:p>
    <w:p w14:paraId="202DD029" w14:textId="791D5A1A" w:rsidR="00130FFB" w:rsidRDefault="00130FFB">
      <w:pPr>
        <w:pStyle w:val="aff2"/>
        <w:rPr>
          <w:rFonts w:asciiTheme="minorHAnsi" w:eastAsiaTheme="minorEastAsia" w:hAnsiTheme="minorHAnsi" w:cstheme="minorBidi"/>
          <w:noProof/>
          <w:color w:val="auto"/>
          <w:sz w:val="22"/>
          <w:szCs w:val="22"/>
        </w:rPr>
      </w:pPr>
      <w:hyperlink w:anchor="_Toc212824044" w:history="1">
        <w:r w:rsidRPr="000A6991">
          <w:rPr>
            <w:rStyle w:val="af"/>
            <w:noProof/>
          </w:rPr>
          <w:t>Рисунок 420</w:t>
        </w:r>
        <w:r>
          <w:rPr>
            <w:noProof/>
            <w:webHidden/>
          </w:rPr>
          <w:tab/>
        </w:r>
        <w:r>
          <w:rPr>
            <w:noProof/>
            <w:webHidden/>
          </w:rPr>
          <w:fldChar w:fldCharType="begin"/>
        </w:r>
        <w:r>
          <w:rPr>
            <w:noProof/>
            <w:webHidden/>
          </w:rPr>
          <w:instrText xml:space="preserve"> PAGEREF _Toc212824044 \h </w:instrText>
        </w:r>
        <w:r>
          <w:rPr>
            <w:noProof/>
            <w:webHidden/>
          </w:rPr>
        </w:r>
        <w:r>
          <w:rPr>
            <w:noProof/>
            <w:webHidden/>
          </w:rPr>
          <w:fldChar w:fldCharType="separate"/>
        </w:r>
        <w:r>
          <w:rPr>
            <w:noProof/>
            <w:webHidden/>
          </w:rPr>
          <w:t>249</w:t>
        </w:r>
        <w:r>
          <w:rPr>
            <w:noProof/>
            <w:webHidden/>
          </w:rPr>
          <w:fldChar w:fldCharType="end"/>
        </w:r>
      </w:hyperlink>
    </w:p>
    <w:p w14:paraId="189785AC" w14:textId="3E1923ED" w:rsidR="00130FFB" w:rsidRDefault="00130FFB">
      <w:pPr>
        <w:pStyle w:val="aff2"/>
        <w:rPr>
          <w:rFonts w:asciiTheme="minorHAnsi" w:eastAsiaTheme="minorEastAsia" w:hAnsiTheme="minorHAnsi" w:cstheme="minorBidi"/>
          <w:noProof/>
          <w:color w:val="auto"/>
          <w:sz w:val="22"/>
          <w:szCs w:val="22"/>
        </w:rPr>
      </w:pPr>
      <w:hyperlink w:anchor="_Toc212824045" w:history="1">
        <w:r w:rsidRPr="000A6991">
          <w:rPr>
            <w:rStyle w:val="af"/>
            <w:noProof/>
            <w:snapToGrid w:val="0"/>
          </w:rPr>
          <w:t>Рисунок 421</w:t>
        </w:r>
        <w:r>
          <w:rPr>
            <w:noProof/>
            <w:webHidden/>
          </w:rPr>
          <w:tab/>
        </w:r>
        <w:r>
          <w:rPr>
            <w:noProof/>
            <w:webHidden/>
          </w:rPr>
          <w:fldChar w:fldCharType="begin"/>
        </w:r>
        <w:r>
          <w:rPr>
            <w:noProof/>
            <w:webHidden/>
          </w:rPr>
          <w:instrText xml:space="preserve"> PAGEREF _Toc212824045 \h </w:instrText>
        </w:r>
        <w:r>
          <w:rPr>
            <w:noProof/>
            <w:webHidden/>
          </w:rPr>
        </w:r>
        <w:r>
          <w:rPr>
            <w:noProof/>
            <w:webHidden/>
          </w:rPr>
          <w:fldChar w:fldCharType="separate"/>
        </w:r>
        <w:r>
          <w:rPr>
            <w:noProof/>
            <w:webHidden/>
          </w:rPr>
          <w:t>249</w:t>
        </w:r>
        <w:r>
          <w:rPr>
            <w:noProof/>
            <w:webHidden/>
          </w:rPr>
          <w:fldChar w:fldCharType="end"/>
        </w:r>
      </w:hyperlink>
    </w:p>
    <w:p w14:paraId="07EFC39F" w14:textId="1651B9D1" w:rsidR="00130FFB" w:rsidRDefault="00130FFB">
      <w:pPr>
        <w:pStyle w:val="aff2"/>
        <w:rPr>
          <w:rFonts w:asciiTheme="minorHAnsi" w:eastAsiaTheme="minorEastAsia" w:hAnsiTheme="minorHAnsi" w:cstheme="minorBidi"/>
          <w:noProof/>
          <w:color w:val="auto"/>
          <w:sz w:val="22"/>
          <w:szCs w:val="22"/>
        </w:rPr>
      </w:pPr>
      <w:hyperlink w:anchor="_Toc212824046" w:history="1">
        <w:r w:rsidRPr="000A6991">
          <w:rPr>
            <w:rStyle w:val="af"/>
            <w:noProof/>
            <w:snapToGrid w:val="0"/>
          </w:rPr>
          <w:t>Рисунок 422</w:t>
        </w:r>
        <w:r>
          <w:rPr>
            <w:noProof/>
            <w:webHidden/>
          </w:rPr>
          <w:tab/>
        </w:r>
        <w:r>
          <w:rPr>
            <w:noProof/>
            <w:webHidden/>
          </w:rPr>
          <w:fldChar w:fldCharType="begin"/>
        </w:r>
        <w:r>
          <w:rPr>
            <w:noProof/>
            <w:webHidden/>
          </w:rPr>
          <w:instrText xml:space="preserve"> PAGEREF _Toc212824046 \h </w:instrText>
        </w:r>
        <w:r>
          <w:rPr>
            <w:noProof/>
            <w:webHidden/>
          </w:rPr>
        </w:r>
        <w:r>
          <w:rPr>
            <w:noProof/>
            <w:webHidden/>
          </w:rPr>
          <w:fldChar w:fldCharType="separate"/>
        </w:r>
        <w:r>
          <w:rPr>
            <w:noProof/>
            <w:webHidden/>
          </w:rPr>
          <w:t>250</w:t>
        </w:r>
        <w:r>
          <w:rPr>
            <w:noProof/>
            <w:webHidden/>
          </w:rPr>
          <w:fldChar w:fldCharType="end"/>
        </w:r>
      </w:hyperlink>
    </w:p>
    <w:p w14:paraId="14305DB7" w14:textId="55B0698D" w:rsidR="00130FFB" w:rsidRDefault="00130FFB">
      <w:pPr>
        <w:pStyle w:val="aff2"/>
        <w:rPr>
          <w:rFonts w:asciiTheme="minorHAnsi" w:eastAsiaTheme="minorEastAsia" w:hAnsiTheme="minorHAnsi" w:cstheme="minorBidi"/>
          <w:noProof/>
          <w:color w:val="auto"/>
          <w:sz w:val="22"/>
          <w:szCs w:val="22"/>
        </w:rPr>
      </w:pPr>
      <w:hyperlink w:anchor="_Toc212824047" w:history="1">
        <w:r w:rsidRPr="000A6991">
          <w:rPr>
            <w:rStyle w:val="af"/>
            <w:noProof/>
          </w:rPr>
          <w:t>Рисунок 423</w:t>
        </w:r>
        <w:r>
          <w:rPr>
            <w:noProof/>
            <w:webHidden/>
          </w:rPr>
          <w:tab/>
        </w:r>
        <w:r>
          <w:rPr>
            <w:noProof/>
            <w:webHidden/>
          </w:rPr>
          <w:fldChar w:fldCharType="begin"/>
        </w:r>
        <w:r>
          <w:rPr>
            <w:noProof/>
            <w:webHidden/>
          </w:rPr>
          <w:instrText xml:space="preserve"> PAGEREF _Toc212824047 \h </w:instrText>
        </w:r>
        <w:r>
          <w:rPr>
            <w:noProof/>
            <w:webHidden/>
          </w:rPr>
        </w:r>
        <w:r>
          <w:rPr>
            <w:noProof/>
            <w:webHidden/>
          </w:rPr>
          <w:fldChar w:fldCharType="separate"/>
        </w:r>
        <w:r>
          <w:rPr>
            <w:noProof/>
            <w:webHidden/>
          </w:rPr>
          <w:t>250</w:t>
        </w:r>
        <w:r>
          <w:rPr>
            <w:noProof/>
            <w:webHidden/>
          </w:rPr>
          <w:fldChar w:fldCharType="end"/>
        </w:r>
      </w:hyperlink>
    </w:p>
    <w:p w14:paraId="1E87FCBD" w14:textId="241E45F2" w:rsidR="00130FFB" w:rsidRDefault="00130FFB">
      <w:pPr>
        <w:pStyle w:val="aff2"/>
        <w:rPr>
          <w:rFonts w:asciiTheme="minorHAnsi" w:eastAsiaTheme="minorEastAsia" w:hAnsiTheme="minorHAnsi" w:cstheme="minorBidi"/>
          <w:noProof/>
          <w:color w:val="auto"/>
          <w:sz w:val="22"/>
          <w:szCs w:val="22"/>
        </w:rPr>
      </w:pPr>
      <w:hyperlink w:anchor="_Toc212824048" w:history="1">
        <w:r w:rsidRPr="000A6991">
          <w:rPr>
            <w:rStyle w:val="af"/>
            <w:noProof/>
            <w:snapToGrid w:val="0"/>
          </w:rPr>
          <w:t>Рисунок 424</w:t>
        </w:r>
        <w:r>
          <w:rPr>
            <w:noProof/>
            <w:webHidden/>
          </w:rPr>
          <w:tab/>
        </w:r>
        <w:r>
          <w:rPr>
            <w:noProof/>
            <w:webHidden/>
          </w:rPr>
          <w:fldChar w:fldCharType="begin"/>
        </w:r>
        <w:r>
          <w:rPr>
            <w:noProof/>
            <w:webHidden/>
          </w:rPr>
          <w:instrText xml:space="preserve"> PAGEREF _Toc212824048 \h </w:instrText>
        </w:r>
        <w:r>
          <w:rPr>
            <w:noProof/>
            <w:webHidden/>
          </w:rPr>
        </w:r>
        <w:r>
          <w:rPr>
            <w:noProof/>
            <w:webHidden/>
          </w:rPr>
          <w:fldChar w:fldCharType="separate"/>
        </w:r>
        <w:r>
          <w:rPr>
            <w:noProof/>
            <w:webHidden/>
          </w:rPr>
          <w:t>251</w:t>
        </w:r>
        <w:r>
          <w:rPr>
            <w:noProof/>
            <w:webHidden/>
          </w:rPr>
          <w:fldChar w:fldCharType="end"/>
        </w:r>
      </w:hyperlink>
    </w:p>
    <w:p w14:paraId="61F7AE88" w14:textId="7B88E6BB" w:rsidR="00130FFB" w:rsidRDefault="00130FFB">
      <w:pPr>
        <w:pStyle w:val="aff2"/>
        <w:rPr>
          <w:rFonts w:asciiTheme="minorHAnsi" w:eastAsiaTheme="minorEastAsia" w:hAnsiTheme="minorHAnsi" w:cstheme="minorBidi"/>
          <w:noProof/>
          <w:color w:val="auto"/>
          <w:sz w:val="22"/>
          <w:szCs w:val="22"/>
        </w:rPr>
      </w:pPr>
      <w:hyperlink w:anchor="_Toc212824049" w:history="1">
        <w:r w:rsidRPr="000A6991">
          <w:rPr>
            <w:rStyle w:val="af"/>
            <w:noProof/>
          </w:rPr>
          <w:t>Рисунок 425</w:t>
        </w:r>
        <w:r>
          <w:rPr>
            <w:noProof/>
            <w:webHidden/>
          </w:rPr>
          <w:tab/>
        </w:r>
        <w:r>
          <w:rPr>
            <w:noProof/>
            <w:webHidden/>
          </w:rPr>
          <w:fldChar w:fldCharType="begin"/>
        </w:r>
        <w:r>
          <w:rPr>
            <w:noProof/>
            <w:webHidden/>
          </w:rPr>
          <w:instrText xml:space="preserve"> PAGEREF _Toc212824049 \h </w:instrText>
        </w:r>
        <w:r>
          <w:rPr>
            <w:noProof/>
            <w:webHidden/>
          </w:rPr>
        </w:r>
        <w:r>
          <w:rPr>
            <w:noProof/>
            <w:webHidden/>
          </w:rPr>
          <w:fldChar w:fldCharType="separate"/>
        </w:r>
        <w:r>
          <w:rPr>
            <w:noProof/>
            <w:webHidden/>
          </w:rPr>
          <w:t>251</w:t>
        </w:r>
        <w:r>
          <w:rPr>
            <w:noProof/>
            <w:webHidden/>
          </w:rPr>
          <w:fldChar w:fldCharType="end"/>
        </w:r>
      </w:hyperlink>
    </w:p>
    <w:p w14:paraId="75EF895F" w14:textId="6B11AC08" w:rsidR="00130FFB" w:rsidRDefault="00130FFB">
      <w:pPr>
        <w:pStyle w:val="aff2"/>
        <w:rPr>
          <w:rFonts w:asciiTheme="minorHAnsi" w:eastAsiaTheme="minorEastAsia" w:hAnsiTheme="minorHAnsi" w:cstheme="minorBidi"/>
          <w:noProof/>
          <w:color w:val="auto"/>
          <w:sz w:val="22"/>
          <w:szCs w:val="22"/>
        </w:rPr>
      </w:pPr>
      <w:hyperlink w:anchor="_Toc212824050" w:history="1">
        <w:r w:rsidRPr="000A6991">
          <w:rPr>
            <w:rStyle w:val="af"/>
            <w:noProof/>
          </w:rPr>
          <w:t>Рисунок 426</w:t>
        </w:r>
        <w:r>
          <w:rPr>
            <w:noProof/>
            <w:webHidden/>
          </w:rPr>
          <w:tab/>
        </w:r>
        <w:r>
          <w:rPr>
            <w:noProof/>
            <w:webHidden/>
          </w:rPr>
          <w:fldChar w:fldCharType="begin"/>
        </w:r>
        <w:r>
          <w:rPr>
            <w:noProof/>
            <w:webHidden/>
          </w:rPr>
          <w:instrText xml:space="preserve"> PAGEREF _Toc212824050 \h </w:instrText>
        </w:r>
        <w:r>
          <w:rPr>
            <w:noProof/>
            <w:webHidden/>
          </w:rPr>
        </w:r>
        <w:r>
          <w:rPr>
            <w:noProof/>
            <w:webHidden/>
          </w:rPr>
          <w:fldChar w:fldCharType="separate"/>
        </w:r>
        <w:r>
          <w:rPr>
            <w:noProof/>
            <w:webHidden/>
          </w:rPr>
          <w:t>251</w:t>
        </w:r>
        <w:r>
          <w:rPr>
            <w:noProof/>
            <w:webHidden/>
          </w:rPr>
          <w:fldChar w:fldCharType="end"/>
        </w:r>
      </w:hyperlink>
    </w:p>
    <w:p w14:paraId="0175E5EB" w14:textId="0AFE5C53" w:rsidR="00130FFB" w:rsidRDefault="00130FFB">
      <w:pPr>
        <w:pStyle w:val="aff2"/>
        <w:rPr>
          <w:rFonts w:asciiTheme="minorHAnsi" w:eastAsiaTheme="minorEastAsia" w:hAnsiTheme="minorHAnsi" w:cstheme="minorBidi"/>
          <w:noProof/>
          <w:color w:val="auto"/>
          <w:sz w:val="22"/>
          <w:szCs w:val="22"/>
        </w:rPr>
      </w:pPr>
      <w:hyperlink w:anchor="_Toc212824051" w:history="1">
        <w:r w:rsidRPr="000A6991">
          <w:rPr>
            <w:rStyle w:val="af"/>
            <w:noProof/>
          </w:rPr>
          <w:t>Рисунок 427</w:t>
        </w:r>
        <w:r>
          <w:rPr>
            <w:noProof/>
            <w:webHidden/>
          </w:rPr>
          <w:tab/>
        </w:r>
        <w:r>
          <w:rPr>
            <w:noProof/>
            <w:webHidden/>
          </w:rPr>
          <w:fldChar w:fldCharType="begin"/>
        </w:r>
        <w:r>
          <w:rPr>
            <w:noProof/>
            <w:webHidden/>
          </w:rPr>
          <w:instrText xml:space="preserve"> PAGEREF _Toc212824051 \h </w:instrText>
        </w:r>
        <w:r>
          <w:rPr>
            <w:noProof/>
            <w:webHidden/>
          </w:rPr>
        </w:r>
        <w:r>
          <w:rPr>
            <w:noProof/>
            <w:webHidden/>
          </w:rPr>
          <w:fldChar w:fldCharType="separate"/>
        </w:r>
        <w:r>
          <w:rPr>
            <w:noProof/>
            <w:webHidden/>
          </w:rPr>
          <w:t>252</w:t>
        </w:r>
        <w:r>
          <w:rPr>
            <w:noProof/>
            <w:webHidden/>
          </w:rPr>
          <w:fldChar w:fldCharType="end"/>
        </w:r>
      </w:hyperlink>
    </w:p>
    <w:p w14:paraId="23022B22" w14:textId="561C5766" w:rsidR="00130FFB" w:rsidRDefault="00130FFB">
      <w:pPr>
        <w:pStyle w:val="aff2"/>
        <w:rPr>
          <w:rFonts w:asciiTheme="minorHAnsi" w:eastAsiaTheme="minorEastAsia" w:hAnsiTheme="minorHAnsi" w:cstheme="minorBidi"/>
          <w:noProof/>
          <w:color w:val="auto"/>
          <w:sz w:val="22"/>
          <w:szCs w:val="22"/>
        </w:rPr>
      </w:pPr>
      <w:hyperlink w:anchor="_Toc212824052" w:history="1">
        <w:r w:rsidRPr="000A6991">
          <w:rPr>
            <w:rStyle w:val="af"/>
            <w:noProof/>
          </w:rPr>
          <w:t>Рисунок  428</w:t>
        </w:r>
        <w:r>
          <w:rPr>
            <w:noProof/>
            <w:webHidden/>
          </w:rPr>
          <w:tab/>
        </w:r>
        <w:r>
          <w:rPr>
            <w:noProof/>
            <w:webHidden/>
          </w:rPr>
          <w:fldChar w:fldCharType="begin"/>
        </w:r>
        <w:r>
          <w:rPr>
            <w:noProof/>
            <w:webHidden/>
          </w:rPr>
          <w:instrText xml:space="preserve"> PAGEREF _Toc212824052 \h </w:instrText>
        </w:r>
        <w:r>
          <w:rPr>
            <w:noProof/>
            <w:webHidden/>
          </w:rPr>
        </w:r>
        <w:r>
          <w:rPr>
            <w:noProof/>
            <w:webHidden/>
          </w:rPr>
          <w:fldChar w:fldCharType="separate"/>
        </w:r>
        <w:r>
          <w:rPr>
            <w:noProof/>
            <w:webHidden/>
          </w:rPr>
          <w:t>252</w:t>
        </w:r>
        <w:r>
          <w:rPr>
            <w:noProof/>
            <w:webHidden/>
          </w:rPr>
          <w:fldChar w:fldCharType="end"/>
        </w:r>
      </w:hyperlink>
    </w:p>
    <w:p w14:paraId="253D8B20" w14:textId="0A991871" w:rsidR="00130FFB" w:rsidRDefault="00130FFB">
      <w:pPr>
        <w:pStyle w:val="aff2"/>
        <w:rPr>
          <w:rFonts w:asciiTheme="minorHAnsi" w:eastAsiaTheme="minorEastAsia" w:hAnsiTheme="minorHAnsi" w:cstheme="minorBidi"/>
          <w:noProof/>
          <w:color w:val="auto"/>
          <w:sz w:val="22"/>
          <w:szCs w:val="22"/>
        </w:rPr>
      </w:pPr>
      <w:hyperlink w:anchor="_Toc212824053" w:history="1">
        <w:r w:rsidRPr="000A6991">
          <w:rPr>
            <w:rStyle w:val="af"/>
            <w:noProof/>
          </w:rPr>
          <w:t>Рисунок 429</w:t>
        </w:r>
        <w:r>
          <w:rPr>
            <w:noProof/>
            <w:webHidden/>
          </w:rPr>
          <w:tab/>
        </w:r>
        <w:r>
          <w:rPr>
            <w:noProof/>
            <w:webHidden/>
          </w:rPr>
          <w:fldChar w:fldCharType="begin"/>
        </w:r>
        <w:r>
          <w:rPr>
            <w:noProof/>
            <w:webHidden/>
          </w:rPr>
          <w:instrText xml:space="preserve"> PAGEREF _Toc212824053 \h </w:instrText>
        </w:r>
        <w:r>
          <w:rPr>
            <w:noProof/>
            <w:webHidden/>
          </w:rPr>
        </w:r>
        <w:r>
          <w:rPr>
            <w:noProof/>
            <w:webHidden/>
          </w:rPr>
          <w:fldChar w:fldCharType="separate"/>
        </w:r>
        <w:r>
          <w:rPr>
            <w:noProof/>
            <w:webHidden/>
          </w:rPr>
          <w:t>253</w:t>
        </w:r>
        <w:r>
          <w:rPr>
            <w:noProof/>
            <w:webHidden/>
          </w:rPr>
          <w:fldChar w:fldCharType="end"/>
        </w:r>
      </w:hyperlink>
    </w:p>
    <w:p w14:paraId="450F0C73" w14:textId="1BF82A18" w:rsidR="00130FFB" w:rsidRDefault="00130FFB">
      <w:pPr>
        <w:pStyle w:val="aff2"/>
        <w:rPr>
          <w:rFonts w:asciiTheme="minorHAnsi" w:eastAsiaTheme="minorEastAsia" w:hAnsiTheme="minorHAnsi" w:cstheme="minorBidi"/>
          <w:noProof/>
          <w:color w:val="auto"/>
          <w:sz w:val="22"/>
          <w:szCs w:val="22"/>
        </w:rPr>
      </w:pPr>
      <w:hyperlink w:anchor="_Toc212824054" w:history="1">
        <w:r w:rsidRPr="000A6991">
          <w:rPr>
            <w:rStyle w:val="af"/>
            <w:noProof/>
          </w:rPr>
          <w:t>Рисунок 430</w:t>
        </w:r>
        <w:r>
          <w:rPr>
            <w:noProof/>
            <w:webHidden/>
          </w:rPr>
          <w:tab/>
        </w:r>
        <w:r>
          <w:rPr>
            <w:noProof/>
            <w:webHidden/>
          </w:rPr>
          <w:fldChar w:fldCharType="begin"/>
        </w:r>
        <w:r>
          <w:rPr>
            <w:noProof/>
            <w:webHidden/>
          </w:rPr>
          <w:instrText xml:space="preserve"> PAGEREF _Toc212824054 \h </w:instrText>
        </w:r>
        <w:r>
          <w:rPr>
            <w:noProof/>
            <w:webHidden/>
          </w:rPr>
        </w:r>
        <w:r>
          <w:rPr>
            <w:noProof/>
            <w:webHidden/>
          </w:rPr>
          <w:fldChar w:fldCharType="separate"/>
        </w:r>
        <w:r>
          <w:rPr>
            <w:noProof/>
            <w:webHidden/>
          </w:rPr>
          <w:t>253</w:t>
        </w:r>
        <w:r>
          <w:rPr>
            <w:noProof/>
            <w:webHidden/>
          </w:rPr>
          <w:fldChar w:fldCharType="end"/>
        </w:r>
      </w:hyperlink>
    </w:p>
    <w:p w14:paraId="6D5D7459" w14:textId="39E5609B" w:rsidR="00130FFB" w:rsidRDefault="00130FFB">
      <w:pPr>
        <w:pStyle w:val="aff2"/>
        <w:rPr>
          <w:rFonts w:asciiTheme="minorHAnsi" w:eastAsiaTheme="minorEastAsia" w:hAnsiTheme="minorHAnsi" w:cstheme="minorBidi"/>
          <w:noProof/>
          <w:color w:val="auto"/>
          <w:sz w:val="22"/>
          <w:szCs w:val="22"/>
        </w:rPr>
      </w:pPr>
      <w:hyperlink w:anchor="_Toc212824055" w:history="1">
        <w:r w:rsidRPr="000A6991">
          <w:rPr>
            <w:rStyle w:val="af"/>
            <w:noProof/>
          </w:rPr>
          <w:t>Рисунок  431</w:t>
        </w:r>
        <w:r>
          <w:rPr>
            <w:noProof/>
            <w:webHidden/>
          </w:rPr>
          <w:tab/>
        </w:r>
        <w:r>
          <w:rPr>
            <w:noProof/>
            <w:webHidden/>
          </w:rPr>
          <w:fldChar w:fldCharType="begin"/>
        </w:r>
        <w:r>
          <w:rPr>
            <w:noProof/>
            <w:webHidden/>
          </w:rPr>
          <w:instrText xml:space="preserve"> PAGEREF _Toc212824055 \h </w:instrText>
        </w:r>
        <w:r>
          <w:rPr>
            <w:noProof/>
            <w:webHidden/>
          </w:rPr>
        </w:r>
        <w:r>
          <w:rPr>
            <w:noProof/>
            <w:webHidden/>
          </w:rPr>
          <w:fldChar w:fldCharType="separate"/>
        </w:r>
        <w:r>
          <w:rPr>
            <w:noProof/>
            <w:webHidden/>
          </w:rPr>
          <w:t>254</w:t>
        </w:r>
        <w:r>
          <w:rPr>
            <w:noProof/>
            <w:webHidden/>
          </w:rPr>
          <w:fldChar w:fldCharType="end"/>
        </w:r>
      </w:hyperlink>
    </w:p>
    <w:p w14:paraId="35457750" w14:textId="58CD5030" w:rsidR="00130FFB" w:rsidRDefault="00130FFB">
      <w:pPr>
        <w:pStyle w:val="aff2"/>
        <w:rPr>
          <w:rFonts w:asciiTheme="minorHAnsi" w:eastAsiaTheme="minorEastAsia" w:hAnsiTheme="minorHAnsi" w:cstheme="minorBidi"/>
          <w:noProof/>
          <w:color w:val="auto"/>
          <w:sz w:val="22"/>
          <w:szCs w:val="22"/>
        </w:rPr>
      </w:pPr>
      <w:hyperlink w:anchor="_Toc212824056" w:history="1">
        <w:r w:rsidRPr="000A6991">
          <w:rPr>
            <w:rStyle w:val="af"/>
            <w:noProof/>
          </w:rPr>
          <w:t>Рисунок 432</w:t>
        </w:r>
        <w:r>
          <w:rPr>
            <w:noProof/>
            <w:webHidden/>
          </w:rPr>
          <w:tab/>
        </w:r>
        <w:r>
          <w:rPr>
            <w:noProof/>
            <w:webHidden/>
          </w:rPr>
          <w:fldChar w:fldCharType="begin"/>
        </w:r>
        <w:r>
          <w:rPr>
            <w:noProof/>
            <w:webHidden/>
          </w:rPr>
          <w:instrText xml:space="preserve"> PAGEREF _Toc212824056 \h </w:instrText>
        </w:r>
        <w:r>
          <w:rPr>
            <w:noProof/>
            <w:webHidden/>
          </w:rPr>
        </w:r>
        <w:r>
          <w:rPr>
            <w:noProof/>
            <w:webHidden/>
          </w:rPr>
          <w:fldChar w:fldCharType="separate"/>
        </w:r>
        <w:r>
          <w:rPr>
            <w:noProof/>
            <w:webHidden/>
          </w:rPr>
          <w:t>254</w:t>
        </w:r>
        <w:r>
          <w:rPr>
            <w:noProof/>
            <w:webHidden/>
          </w:rPr>
          <w:fldChar w:fldCharType="end"/>
        </w:r>
      </w:hyperlink>
    </w:p>
    <w:p w14:paraId="44FF1101" w14:textId="347AAB44" w:rsidR="00130FFB" w:rsidRDefault="00130FFB">
      <w:pPr>
        <w:pStyle w:val="aff2"/>
        <w:rPr>
          <w:rFonts w:asciiTheme="minorHAnsi" w:eastAsiaTheme="minorEastAsia" w:hAnsiTheme="minorHAnsi" w:cstheme="minorBidi"/>
          <w:noProof/>
          <w:color w:val="auto"/>
          <w:sz w:val="22"/>
          <w:szCs w:val="22"/>
        </w:rPr>
      </w:pPr>
      <w:hyperlink w:anchor="_Toc212824057" w:history="1">
        <w:r w:rsidRPr="000A6991">
          <w:rPr>
            <w:rStyle w:val="af"/>
            <w:noProof/>
          </w:rPr>
          <w:t>Рисунок 433</w:t>
        </w:r>
        <w:r>
          <w:rPr>
            <w:noProof/>
            <w:webHidden/>
          </w:rPr>
          <w:tab/>
        </w:r>
        <w:r>
          <w:rPr>
            <w:noProof/>
            <w:webHidden/>
          </w:rPr>
          <w:fldChar w:fldCharType="begin"/>
        </w:r>
        <w:r>
          <w:rPr>
            <w:noProof/>
            <w:webHidden/>
          </w:rPr>
          <w:instrText xml:space="preserve"> PAGEREF _Toc212824057 \h </w:instrText>
        </w:r>
        <w:r>
          <w:rPr>
            <w:noProof/>
            <w:webHidden/>
          </w:rPr>
        </w:r>
        <w:r>
          <w:rPr>
            <w:noProof/>
            <w:webHidden/>
          </w:rPr>
          <w:fldChar w:fldCharType="separate"/>
        </w:r>
        <w:r>
          <w:rPr>
            <w:noProof/>
            <w:webHidden/>
          </w:rPr>
          <w:t>255</w:t>
        </w:r>
        <w:r>
          <w:rPr>
            <w:noProof/>
            <w:webHidden/>
          </w:rPr>
          <w:fldChar w:fldCharType="end"/>
        </w:r>
      </w:hyperlink>
    </w:p>
    <w:p w14:paraId="083C1E25" w14:textId="6ECED7AB" w:rsidR="00130FFB" w:rsidRDefault="00130FFB">
      <w:pPr>
        <w:pStyle w:val="aff2"/>
        <w:rPr>
          <w:rFonts w:asciiTheme="minorHAnsi" w:eastAsiaTheme="minorEastAsia" w:hAnsiTheme="minorHAnsi" w:cstheme="minorBidi"/>
          <w:noProof/>
          <w:color w:val="auto"/>
          <w:sz w:val="22"/>
          <w:szCs w:val="22"/>
        </w:rPr>
      </w:pPr>
      <w:hyperlink w:anchor="_Toc212824058" w:history="1">
        <w:r w:rsidRPr="000A6991">
          <w:rPr>
            <w:rStyle w:val="af"/>
            <w:noProof/>
          </w:rPr>
          <w:t>Рисунок 434</w:t>
        </w:r>
        <w:r>
          <w:rPr>
            <w:noProof/>
            <w:webHidden/>
          </w:rPr>
          <w:tab/>
        </w:r>
        <w:r>
          <w:rPr>
            <w:noProof/>
            <w:webHidden/>
          </w:rPr>
          <w:fldChar w:fldCharType="begin"/>
        </w:r>
        <w:r>
          <w:rPr>
            <w:noProof/>
            <w:webHidden/>
          </w:rPr>
          <w:instrText xml:space="preserve"> PAGEREF _Toc212824058 \h </w:instrText>
        </w:r>
        <w:r>
          <w:rPr>
            <w:noProof/>
            <w:webHidden/>
          </w:rPr>
        </w:r>
        <w:r>
          <w:rPr>
            <w:noProof/>
            <w:webHidden/>
          </w:rPr>
          <w:fldChar w:fldCharType="separate"/>
        </w:r>
        <w:r>
          <w:rPr>
            <w:noProof/>
            <w:webHidden/>
          </w:rPr>
          <w:t>255</w:t>
        </w:r>
        <w:r>
          <w:rPr>
            <w:noProof/>
            <w:webHidden/>
          </w:rPr>
          <w:fldChar w:fldCharType="end"/>
        </w:r>
      </w:hyperlink>
    </w:p>
    <w:p w14:paraId="055D2F90" w14:textId="6A06981D" w:rsidR="00130FFB" w:rsidRDefault="00130FFB">
      <w:pPr>
        <w:pStyle w:val="aff2"/>
        <w:rPr>
          <w:rFonts w:asciiTheme="minorHAnsi" w:eastAsiaTheme="minorEastAsia" w:hAnsiTheme="minorHAnsi" w:cstheme="minorBidi"/>
          <w:noProof/>
          <w:color w:val="auto"/>
          <w:sz w:val="22"/>
          <w:szCs w:val="22"/>
        </w:rPr>
      </w:pPr>
      <w:hyperlink w:anchor="_Toc212824059" w:history="1">
        <w:r w:rsidRPr="000A6991">
          <w:rPr>
            <w:rStyle w:val="af"/>
            <w:noProof/>
          </w:rPr>
          <w:t>Рисунок  435</w:t>
        </w:r>
        <w:r>
          <w:rPr>
            <w:noProof/>
            <w:webHidden/>
          </w:rPr>
          <w:tab/>
        </w:r>
        <w:r>
          <w:rPr>
            <w:noProof/>
            <w:webHidden/>
          </w:rPr>
          <w:fldChar w:fldCharType="begin"/>
        </w:r>
        <w:r>
          <w:rPr>
            <w:noProof/>
            <w:webHidden/>
          </w:rPr>
          <w:instrText xml:space="preserve"> PAGEREF _Toc212824059 \h </w:instrText>
        </w:r>
        <w:r>
          <w:rPr>
            <w:noProof/>
            <w:webHidden/>
          </w:rPr>
        </w:r>
        <w:r>
          <w:rPr>
            <w:noProof/>
            <w:webHidden/>
          </w:rPr>
          <w:fldChar w:fldCharType="separate"/>
        </w:r>
        <w:r>
          <w:rPr>
            <w:noProof/>
            <w:webHidden/>
          </w:rPr>
          <w:t>256</w:t>
        </w:r>
        <w:r>
          <w:rPr>
            <w:noProof/>
            <w:webHidden/>
          </w:rPr>
          <w:fldChar w:fldCharType="end"/>
        </w:r>
      </w:hyperlink>
    </w:p>
    <w:p w14:paraId="62F64AAD" w14:textId="2C9A19D1" w:rsidR="00130FFB" w:rsidRDefault="00130FFB">
      <w:pPr>
        <w:pStyle w:val="aff2"/>
        <w:rPr>
          <w:rFonts w:asciiTheme="minorHAnsi" w:eastAsiaTheme="minorEastAsia" w:hAnsiTheme="minorHAnsi" w:cstheme="minorBidi"/>
          <w:noProof/>
          <w:color w:val="auto"/>
          <w:sz w:val="22"/>
          <w:szCs w:val="22"/>
        </w:rPr>
      </w:pPr>
      <w:hyperlink w:anchor="_Toc212824060" w:history="1">
        <w:r w:rsidRPr="000A6991">
          <w:rPr>
            <w:rStyle w:val="af"/>
            <w:noProof/>
          </w:rPr>
          <w:t>Рисунок  436</w:t>
        </w:r>
        <w:r>
          <w:rPr>
            <w:noProof/>
            <w:webHidden/>
          </w:rPr>
          <w:tab/>
        </w:r>
        <w:r>
          <w:rPr>
            <w:noProof/>
            <w:webHidden/>
          </w:rPr>
          <w:fldChar w:fldCharType="begin"/>
        </w:r>
        <w:r>
          <w:rPr>
            <w:noProof/>
            <w:webHidden/>
          </w:rPr>
          <w:instrText xml:space="preserve"> PAGEREF _Toc212824060 \h </w:instrText>
        </w:r>
        <w:r>
          <w:rPr>
            <w:noProof/>
            <w:webHidden/>
          </w:rPr>
        </w:r>
        <w:r>
          <w:rPr>
            <w:noProof/>
            <w:webHidden/>
          </w:rPr>
          <w:fldChar w:fldCharType="separate"/>
        </w:r>
        <w:r>
          <w:rPr>
            <w:noProof/>
            <w:webHidden/>
          </w:rPr>
          <w:t>256</w:t>
        </w:r>
        <w:r>
          <w:rPr>
            <w:noProof/>
            <w:webHidden/>
          </w:rPr>
          <w:fldChar w:fldCharType="end"/>
        </w:r>
      </w:hyperlink>
    </w:p>
    <w:p w14:paraId="1D9BC4DD" w14:textId="175D984F" w:rsidR="00130FFB" w:rsidRDefault="00130FFB">
      <w:pPr>
        <w:pStyle w:val="aff2"/>
        <w:rPr>
          <w:rFonts w:asciiTheme="minorHAnsi" w:eastAsiaTheme="minorEastAsia" w:hAnsiTheme="minorHAnsi" w:cstheme="minorBidi"/>
          <w:noProof/>
          <w:color w:val="auto"/>
          <w:sz w:val="22"/>
          <w:szCs w:val="22"/>
        </w:rPr>
      </w:pPr>
      <w:hyperlink w:anchor="_Toc212824061" w:history="1">
        <w:r w:rsidRPr="000A6991">
          <w:rPr>
            <w:rStyle w:val="af"/>
            <w:noProof/>
          </w:rPr>
          <w:t>Рисунок 437</w:t>
        </w:r>
        <w:r>
          <w:rPr>
            <w:noProof/>
            <w:webHidden/>
          </w:rPr>
          <w:tab/>
        </w:r>
        <w:r>
          <w:rPr>
            <w:noProof/>
            <w:webHidden/>
          </w:rPr>
          <w:fldChar w:fldCharType="begin"/>
        </w:r>
        <w:r>
          <w:rPr>
            <w:noProof/>
            <w:webHidden/>
          </w:rPr>
          <w:instrText xml:space="preserve"> PAGEREF _Toc212824061 \h </w:instrText>
        </w:r>
        <w:r>
          <w:rPr>
            <w:noProof/>
            <w:webHidden/>
          </w:rPr>
        </w:r>
        <w:r>
          <w:rPr>
            <w:noProof/>
            <w:webHidden/>
          </w:rPr>
          <w:fldChar w:fldCharType="separate"/>
        </w:r>
        <w:r>
          <w:rPr>
            <w:noProof/>
            <w:webHidden/>
          </w:rPr>
          <w:t>256</w:t>
        </w:r>
        <w:r>
          <w:rPr>
            <w:noProof/>
            <w:webHidden/>
          </w:rPr>
          <w:fldChar w:fldCharType="end"/>
        </w:r>
      </w:hyperlink>
    </w:p>
    <w:p w14:paraId="7BDC08FB" w14:textId="60CE9BB5" w:rsidR="00130FFB" w:rsidRDefault="00130FFB">
      <w:pPr>
        <w:pStyle w:val="aff2"/>
        <w:rPr>
          <w:rFonts w:asciiTheme="minorHAnsi" w:eastAsiaTheme="minorEastAsia" w:hAnsiTheme="minorHAnsi" w:cstheme="minorBidi"/>
          <w:noProof/>
          <w:color w:val="auto"/>
          <w:sz w:val="22"/>
          <w:szCs w:val="22"/>
        </w:rPr>
      </w:pPr>
      <w:hyperlink w:anchor="_Toc212824062" w:history="1">
        <w:r w:rsidRPr="000A6991">
          <w:rPr>
            <w:rStyle w:val="af"/>
            <w:noProof/>
          </w:rPr>
          <w:t>Рисунок 438</w:t>
        </w:r>
        <w:r>
          <w:rPr>
            <w:noProof/>
            <w:webHidden/>
          </w:rPr>
          <w:tab/>
        </w:r>
        <w:r>
          <w:rPr>
            <w:noProof/>
            <w:webHidden/>
          </w:rPr>
          <w:fldChar w:fldCharType="begin"/>
        </w:r>
        <w:r>
          <w:rPr>
            <w:noProof/>
            <w:webHidden/>
          </w:rPr>
          <w:instrText xml:space="preserve"> PAGEREF _Toc212824062 \h </w:instrText>
        </w:r>
        <w:r>
          <w:rPr>
            <w:noProof/>
            <w:webHidden/>
          </w:rPr>
        </w:r>
        <w:r>
          <w:rPr>
            <w:noProof/>
            <w:webHidden/>
          </w:rPr>
          <w:fldChar w:fldCharType="separate"/>
        </w:r>
        <w:r>
          <w:rPr>
            <w:noProof/>
            <w:webHidden/>
          </w:rPr>
          <w:t>257</w:t>
        </w:r>
        <w:r>
          <w:rPr>
            <w:noProof/>
            <w:webHidden/>
          </w:rPr>
          <w:fldChar w:fldCharType="end"/>
        </w:r>
      </w:hyperlink>
    </w:p>
    <w:p w14:paraId="435175F3" w14:textId="595FF086" w:rsidR="00130FFB" w:rsidRDefault="00130FFB">
      <w:pPr>
        <w:pStyle w:val="aff2"/>
        <w:rPr>
          <w:rFonts w:asciiTheme="minorHAnsi" w:eastAsiaTheme="minorEastAsia" w:hAnsiTheme="minorHAnsi" w:cstheme="minorBidi"/>
          <w:noProof/>
          <w:color w:val="auto"/>
          <w:sz w:val="22"/>
          <w:szCs w:val="22"/>
        </w:rPr>
      </w:pPr>
      <w:hyperlink w:anchor="_Toc212824063" w:history="1">
        <w:r w:rsidRPr="000A6991">
          <w:rPr>
            <w:rStyle w:val="af"/>
            <w:noProof/>
          </w:rPr>
          <w:t>Рисунок 439</w:t>
        </w:r>
        <w:r>
          <w:rPr>
            <w:noProof/>
            <w:webHidden/>
          </w:rPr>
          <w:tab/>
        </w:r>
        <w:r>
          <w:rPr>
            <w:noProof/>
            <w:webHidden/>
          </w:rPr>
          <w:fldChar w:fldCharType="begin"/>
        </w:r>
        <w:r>
          <w:rPr>
            <w:noProof/>
            <w:webHidden/>
          </w:rPr>
          <w:instrText xml:space="preserve"> PAGEREF _Toc212824063 \h </w:instrText>
        </w:r>
        <w:r>
          <w:rPr>
            <w:noProof/>
            <w:webHidden/>
          </w:rPr>
        </w:r>
        <w:r>
          <w:rPr>
            <w:noProof/>
            <w:webHidden/>
          </w:rPr>
          <w:fldChar w:fldCharType="separate"/>
        </w:r>
        <w:r>
          <w:rPr>
            <w:noProof/>
            <w:webHidden/>
          </w:rPr>
          <w:t>257</w:t>
        </w:r>
        <w:r>
          <w:rPr>
            <w:noProof/>
            <w:webHidden/>
          </w:rPr>
          <w:fldChar w:fldCharType="end"/>
        </w:r>
      </w:hyperlink>
    </w:p>
    <w:p w14:paraId="2726D35B" w14:textId="0E3D3841" w:rsidR="00130FFB" w:rsidRDefault="00130FFB">
      <w:pPr>
        <w:pStyle w:val="aff2"/>
        <w:rPr>
          <w:rFonts w:asciiTheme="minorHAnsi" w:eastAsiaTheme="minorEastAsia" w:hAnsiTheme="minorHAnsi" w:cstheme="minorBidi"/>
          <w:noProof/>
          <w:color w:val="auto"/>
          <w:sz w:val="22"/>
          <w:szCs w:val="22"/>
        </w:rPr>
      </w:pPr>
      <w:hyperlink w:anchor="_Toc212824064" w:history="1">
        <w:r w:rsidRPr="000A6991">
          <w:rPr>
            <w:rStyle w:val="af"/>
            <w:noProof/>
          </w:rPr>
          <w:t>Рисунок 440</w:t>
        </w:r>
        <w:r>
          <w:rPr>
            <w:noProof/>
            <w:webHidden/>
          </w:rPr>
          <w:tab/>
        </w:r>
        <w:r>
          <w:rPr>
            <w:noProof/>
            <w:webHidden/>
          </w:rPr>
          <w:fldChar w:fldCharType="begin"/>
        </w:r>
        <w:r>
          <w:rPr>
            <w:noProof/>
            <w:webHidden/>
          </w:rPr>
          <w:instrText xml:space="preserve"> PAGEREF _Toc212824064 \h </w:instrText>
        </w:r>
        <w:r>
          <w:rPr>
            <w:noProof/>
            <w:webHidden/>
          </w:rPr>
        </w:r>
        <w:r>
          <w:rPr>
            <w:noProof/>
            <w:webHidden/>
          </w:rPr>
          <w:fldChar w:fldCharType="separate"/>
        </w:r>
        <w:r>
          <w:rPr>
            <w:noProof/>
            <w:webHidden/>
          </w:rPr>
          <w:t>257</w:t>
        </w:r>
        <w:r>
          <w:rPr>
            <w:noProof/>
            <w:webHidden/>
          </w:rPr>
          <w:fldChar w:fldCharType="end"/>
        </w:r>
      </w:hyperlink>
    </w:p>
    <w:p w14:paraId="17870900" w14:textId="6DB00A49" w:rsidR="00130FFB" w:rsidRDefault="00130FFB">
      <w:pPr>
        <w:pStyle w:val="aff2"/>
        <w:rPr>
          <w:rFonts w:asciiTheme="minorHAnsi" w:eastAsiaTheme="minorEastAsia" w:hAnsiTheme="minorHAnsi" w:cstheme="minorBidi"/>
          <w:noProof/>
          <w:color w:val="auto"/>
          <w:sz w:val="22"/>
          <w:szCs w:val="22"/>
        </w:rPr>
      </w:pPr>
      <w:hyperlink w:anchor="_Toc212824065" w:history="1">
        <w:r w:rsidRPr="000A6991">
          <w:rPr>
            <w:rStyle w:val="af"/>
            <w:noProof/>
          </w:rPr>
          <w:t>Рисунок 441</w:t>
        </w:r>
        <w:r>
          <w:rPr>
            <w:noProof/>
            <w:webHidden/>
          </w:rPr>
          <w:tab/>
        </w:r>
        <w:r>
          <w:rPr>
            <w:noProof/>
            <w:webHidden/>
          </w:rPr>
          <w:fldChar w:fldCharType="begin"/>
        </w:r>
        <w:r>
          <w:rPr>
            <w:noProof/>
            <w:webHidden/>
          </w:rPr>
          <w:instrText xml:space="preserve"> PAGEREF _Toc212824065 \h </w:instrText>
        </w:r>
        <w:r>
          <w:rPr>
            <w:noProof/>
            <w:webHidden/>
          </w:rPr>
        </w:r>
        <w:r>
          <w:rPr>
            <w:noProof/>
            <w:webHidden/>
          </w:rPr>
          <w:fldChar w:fldCharType="separate"/>
        </w:r>
        <w:r>
          <w:rPr>
            <w:noProof/>
            <w:webHidden/>
          </w:rPr>
          <w:t>258</w:t>
        </w:r>
        <w:r>
          <w:rPr>
            <w:noProof/>
            <w:webHidden/>
          </w:rPr>
          <w:fldChar w:fldCharType="end"/>
        </w:r>
      </w:hyperlink>
    </w:p>
    <w:p w14:paraId="32710EA8" w14:textId="198050A9" w:rsidR="00130FFB" w:rsidRDefault="00130FFB">
      <w:pPr>
        <w:pStyle w:val="aff2"/>
        <w:rPr>
          <w:rFonts w:asciiTheme="minorHAnsi" w:eastAsiaTheme="minorEastAsia" w:hAnsiTheme="minorHAnsi" w:cstheme="minorBidi"/>
          <w:noProof/>
          <w:color w:val="auto"/>
          <w:sz w:val="22"/>
          <w:szCs w:val="22"/>
        </w:rPr>
      </w:pPr>
      <w:hyperlink w:anchor="_Toc212824066" w:history="1">
        <w:r w:rsidRPr="000A6991">
          <w:rPr>
            <w:rStyle w:val="af"/>
            <w:noProof/>
          </w:rPr>
          <w:t>Рисунок 442</w:t>
        </w:r>
        <w:r>
          <w:rPr>
            <w:noProof/>
            <w:webHidden/>
          </w:rPr>
          <w:tab/>
        </w:r>
        <w:r>
          <w:rPr>
            <w:noProof/>
            <w:webHidden/>
          </w:rPr>
          <w:fldChar w:fldCharType="begin"/>
        </w:r>
        <w:r>
          <w:rPr>
            <w:noProof/>
            <w:webHidden/>
          </w:rPr>
          <w:instrText xml:space="preserve"> PAGEREF _Toc212824066 \h </w:instrText>
        </w:r>
        <w:r>
          <w:rPr>
            <w:noProof/>
            <w:webHidden/>
          </w:rPr>
        </w:r>
        <w:r>
          <w:rPr>
            <w:noProof/>
            <w:webHidden/>
          </w:rPr>
          <w:fldChar w:fldCharType="separate"/>
        </w:r>
        <w:r>
          <w:rPr>
            <w:noProof/>
            <w:webHidden/>
          </w:rPr>
          <w:t>258</w:t>
        </w:r>
        <w:r>
          <w:rPr>
            <w:noProof/>
            <w:webHidden/>
          </w:rPr>
          <w:fldChar w:fldCharType="end"/>
        </w:r>
      </w:hyperlink>
    </w:p>
    <w:p w14:paraId="364C0BB6" w14:textId="5C3A4255" w:rsidR="00130FFB" w:rsidRDefault="00130FFB">
      <w:pPr>
        <w:pStyle w:val="aff2"/>
        <w:rPr>
          <w:rFonts w:asciiTheme="minorHAnsi" w:eastAsiaTheme="minorEastAsia" w:hAnsiTheme="minorHAnsi" w:cstheme="minorBidi"/>
          <w:noProof/>
          <w:color w:val="auto"/>
          <w:sz w:val="22"/>
          <w:szCs w:val="22"/>
        </w:rPr>
      </w:pPr>
      <w:hyperlink w:anchor="_Toc212824067" w:history="1">
        <w:r w:rsidRPr="000A6991">
          <w:rPr>
            <w:rStyle w:val="af"/>
            <w:noProof/>
          </w:rPr>
          <w:t>Рисунок 443</w:t>
        </w:r>
        <w:r>
          <w:rPr>
            <w:noProof/>
            <w:webHidden/>
          </w:rPr>
          <w:tab/>
        </w:r>
        <w:r>
          <w:rPr>
            <w:noProof/>
            <w:webHidden/>
          </w:rPr>
          <w:fldChar w:fldCharType="begin"/>
        </w:r>
        <w:r>
          <w:rPr>
            <w:noProof/>
            <w:webHidden/>
          </w:rPr>
          <w:instrText xml:space="preserve"> PAGEREF _Toc212824067 \h </w:instrText>
        </w:r>
        <w:r>
          <w:rPr>
            <w:noProof/>
            <w:webHidden/>
          </w:rPr>
        </w:r>
        <w:r>
          <w:rPr>
            <w:noProof/>
            <w:webHidden/>
          </w:rPr>
          <w:fldChar w:fldCharType="separate"/>
        </w:r>
        <w:r>
          <w:rPr>
            <w:noProof/>
            <w:webHidden/>
          </w:rPr>
          <w:t>258</w:t>
        </w:r>
        <w:r>
          <w:rPr>
            <w:noProof/>
            <w:webHidden/>
          </w:rPr>
          <w:fldChar w:fldCharType="end"/>
        </w:r>
      </w:hyperlink>
    </w:p>
    <w:p w14:paraId="1E6A264D" w14:textId="1E4E76B3" w:rsidR="00130FFB" w:rsidRDefault="00130FFB">
      <w:pPr>
        <w:pStyle w:val="aff2"/>
        <w:rPr>
          <w:rFonts w:asciiTheme="minorHAnsi" w:eastAsiaTheme="minorEastAsia" w:hAnsiTheme="minorHAnsi" w:cstheme="minorBidi"/>
          <w:noProof/>
          <w:color w:val="auto"/>
          <w:sz w:val="22"/>
          <w:szCs w:val="22"/>
        </w:rPr>
      </w:pPr>
      <w:hyperlink w:anchor="_Toc212824068" w:history="1">
        <w:r w:rsidRPr="000A6991">
          <w:rPr>
            <w:rStyle w:val="af"/>
            <w:noProof/>
          </w:rPr>
          <w:t>Рисунок 444</w:t>
        </w:r>
        <w:r>
          <w:rPr>
            <w:noProof/>
            <w:webHidden/>
          </w:rPr>
          <w:tab/>
        </w:r>
        <w:r>
          <w:rPr>
            <w:noProof/>
            <w:webHidden/>
          </w:rPr>
          <w:fldChar w:fldCharType="begin"/>
        </w:r>
        <w:r>
          <w:rPr>
            <w:noProof/>
            <w:webHidden/>
          </w:rPr>
          <w:instrText xml:space="preserve"> PAGEREF _Toc212824068 \h </w:instrText>
        </w:r>
        <w:r>
          <w:rPr>
            <w:noProof/>
            <w:webHidden/>
          </w:rPr>
        </w:r>
        <w:r>
          <w:rPr>
            <w:noProof/>
            <w:webHidden/>
          </w:rPr>
          <w:fldChar w:fldCharType="separate"/>
        </w:r>
        <w:r>
          <w:rPr>
            <w:noProof/>
            <w:webHidden/>
          </w:rPr>
          <w:t>259</w:t>
        </w:r>
        <w:r>
          <w:rPr>
            <w:noProof/>
            <w:webHidden/>
          </w:rPr>
          <w:fldChar w:fldCharType="end"/>
        </w:r>
      </w:hyperlink>
    </w:p>
    <w:p w14:paraId="694C2200" w14:textId="037B8017" w:rsidR="00130FFB" w:rsidRDefault="00130FFB">
      <w:pPr>
        <w:pStyle w:val="aff2"/>
        <w:rPr>
          <w:rFonts w:asciiTheme="minorHAnsi" w:eastAsiaTheme="minorEastAsia" w:hAnsiTheme="minorHAnsi" w:cstheme="minorBidi"/>
          <w:noProof/>
          <w:color w:val="auto"/>
          <w:sz w:val="22"/>
          <w:szCs w:val="22"/>
        </w:rPr>
      </w:pPr>
      <w:hyperlink w:anchor="_Toc212824069" w:history="1">
        <w:r w:rsidRPr="000A6991">
          <w:rPr>
            <w:rStyle w:val="af"/>
            <w:noProof/>
          </w:rPr>
          <w:t>Рисунок 445</w:t>
        </w:r>
        <w:r>
          <w:rPr>
            <w:noProof/>
            <w:webHidden/>
          </w:rPr>
          <w:tab/>
        </w:r>
        <w:r>
          <w:rPr>
            <w:noProof/>
            <w:webHidden/>
          </w:rPr>
          <w:fldChar w:fldCharType="begin"/>
        </w:r>
        <w:r>
          <w:rPr>
            <w:noProof/>
            <w:webHidden/>
          </w:rPr>
          <w:instrText xml:space="preserve"> PAGEREF _Toc212824069 \h </w:instrText>
        </w:r>
        <w:r>
          <w:rPr>
            <w:noProof/>
            <w:webHidden/>
          </w:rPr>
        </w:r>
        <w:r>
          <w:rPr>
            <w:noProof/>
            <w:webHidden/>
          </w:rPr>
          <w:fldChar w:fldCharType="separate"/>
        </w:r>
        <w:r>
          <w:rPr>
            <w:noProof/>
            <w:webHidden/>
          </w:rPr>
          <w:t>259</w:t>
        </w:r>
        <w:r>
          <w:rPr>
            <w:noProof/>
            <w:webHidden/>
          </w:rPr>
          <w:fldChar w:fldCharType="end"/>
        </w:r>
      </w:hyperlink>
    </w:p>
    <w:p w14:paraId="28C14586" w14:textId="7584F5EC" w:rsidR="00130FFB" w:rsidRDefault="00130FFB">
      <w:pPr>
        <w:pStyle w:val="aff2"/>
        <w:rPr>
          <w:rFonts w:asciiTheme="minorHAnsi" w:eastAsiaTheme="minorEastAsia" w:hAnsiTheme="minorHAnsi" w:cstheme="minorBidi"/>
          <w:noProof/>
          <w:color w:val="auto"/>
          <w:sz w:val="22"/>
          <w:szCs w:val="22"/>
        </w:rPr>
      </w:pPr>
      <w:hyperlink w:anchor="_Toc212824070" w:history="1">
        <w:r w:rsidRPr="000A6991">
          <w:rPr>
            <w:rStyle w:val="af"/>
            <w:noProof/>
          </w:rPr>
          <w:t>Рисунок 446</w:t>
        </w:r>
        <w:r>
          <w:rPr>
            <w:noProof/>
            <w:webHidden/>
          </w:rPr>
          <w:tab/>
        </w:r>
        <w:r>
          <w:rPr>
            <w:noProof/>
            <w:webHidden/>
          </w:rPr>
          <w:fldChar w:fldCharType="begin"/>
        </w:r>
        <w:r>
          <w:rPr>
            <w:noProof/>
            <w:webHidden/>
          </w:rPr>
          <w:instrText xml:space="preserve"> PAGEREF _Toc212824070 \h </w:instrText>
        </w:r>
        <w:r>
          <w:rPr>
            <w:noProof/>
            <w:webHidden/>
          </w:rPr>
        </w:r>
        <w:r>
          <w:rPr>
            <w:noProof/>
            <w:webHidden/>
          </w:rPr>
          <w:fldChar w:fldCharType="separate"/>
        </w:r>
        <w:r>
          <w:rPr>
            <w:noProof/>
            <w:webHidden/>
          </w:rPr>
          <w:t>260</w:t>
        </w:r>
        <w:r>
          <w:rPr>
            <w:noProof/>
            <w:webHidden/>
          </w:rPr>
          <w:fldChar w:fldCharType="end"/>
        </w:r>
      </w:hyperlink>
    </w:p>
    <w:p w14:paraId="1994F242" w14:textId="0A2EFE5D" w:rsidR="00130FFB" w:rsidRDefault="00130FFB">
      <w:pPr>
        <w:pStyle w:val="aff2"/>
        <w:rPr>
          <w:rFonts w:asciiTheme="minorHAnsi" w:eastAsiaTheme="minorEastAsia" w:hAnsiTheme="minorHAnsi" w:cstheme="minorBidi"/>
          <w:noProof/>
          <w:color w:val="auto"/>
          <w:sz w:val="22"/>
          <w:szCs w:val="22"/>
        </w:rPr>
      </w:pPr>
      <w:hyperlink w:anchor="_Toc212824071" w:history="1">
        <w:r w:rsidRPr="000A6991">
          <w:rPr>
            <w:rStyle w:val="af"/>
            <w:noProof/>
          </w:rPr>
          <w:t>Рисунок 447</w:t>
        </w:r>
        <w:r>
          <w:rPr>
            <w:noProof/>
            <w:webHidden/>
          </w:rPr>
          <w:tab/>
        </w:r>
        <w:r>
          <w:rPr>
            <w:noProof/>
            <w:webHidden/>
          </w:rPr>
          <w:fldChar w:fldCharType="begin"/>
        </w:r>
        <w:r>
          <w:rPr>
            <w:noProof/>
            <w:webHidden/>
          </w:rPr>
          <w:instrText xml:space="preserve"> PAGEREF _Toc212824071 \h </w:instrText>
        </w:r>
        <w:r>
          <w:rPr>
            <w:noProof/>
            <w:webHidden/>
          </w:rPr>
        </w:r>
        <w:r>
          <w:rPr>
            <w:noProof/>
            <w:webHidden/>
          </w:rPr>
          <w:fldChar w:fldCharType="separate"/>
        </w:r>
        <w:r>
          <w:rPr>
            <w:noProof/>
            <w:webHidden/>
          </w:rPr>
          <w:t>260</w:t>
        </w:r>
        <w:r>
          <w:rPr>
            <w:noProof/>
            <w:webHidden/>
          </w:rPr>
          <w:fldChar w:fldCharType="end"/>
        </w:r>
      </w:hyperlink>
    </w:p>
    <w:p w14:paraId="021E99E2" w14:textId="46F6FBB2" w:rsidR="00130FFB" w:rsidRDefault="00130FFB">
      <w:pPr>
        <w:pStyle w:val="aff2"/>
        <w:rPr>
          <w:rFonts w:asciiTheme="minorHAnsi" w:eastAsiaTheme="minorEastAsia" w:hAnsiTheme="minorHAnsi" w:cstheme="minorBidi"/>
          <w:noProof/>
          <w:color w:val="auto"/>
          <w:sz w:val="22"/>
          <w:szCs w:val="22"/>
        </w:rPr>
      </w:pPr>
      <w:hyperlink w:anchor="_Toc212824072" w:history="1">
        <w:r w:rsidRPr="000A6991">
          <w:rPr>
            <w:rStyle w:val="af"/>
            <w:noProof/>
          </w:rPr>
          <w:t>Рисунок 448</w:t>
        </w:r>
        <w:r>
          <w:rPr>
            <w:noProof/>
            <w:webHidden/>
          </w:rPr>
          <w:tab/>
        </w:r>
        <w:r>
          <w:rPr>
            <w:noProof/>
            <w:webHidden/>
          </w:rPr>
          <w:fldChar w:fldCharType="begin"/>
        </w:r>
        <w:r>
          <w:rPr>
            <w:noProof/>
            <w:webHidden/>
          </w:rPr>
          <w:instrText xml:space="preserve"> PAGEREF _Toc212824072 \h </w:instrText>
        </w:r>
        <w:r>
          <w:rPr>
            <w:noProof/>
            <w:webHidden/>
          </w:rPr>
        </w:r>
        <w:r>
          <w:rPr>
            <w:noProof/>
            <w:webHidden/>
          </w:rPr>
          <w:fldChar w:fldCharType="separate"/>
        </w:r>
        <w:r>
          <w:rPr>
            <w:noProof/>
            <w:webHidden/>
          </w:rPr>
          <w:t>261</w:t>
        </w:r>
        <w:r>
          <w:rPr>
            <w:noProof/>
            <w:webHidden/>
          </w:rPr>
          <w:fldChar w:fldCharType="end"/>
        </w:r>
      </w:hyperlink>
    </w:p>
    <w:p w14:paraId="6B0226A6" w14:textId="731C7BB3" w:rsidR="00130FFB" w:rsidRDefault="00130FFB">
      <w:pPr>
        <w:pStyle w:val="aff2"/>
        <w:rPr>
          <w:rFonts w:asciiTheme="minorHAnsi" w:eastAsiaTheme="minorEastAsia" w:hAnsiTheme="minorHAnsi" w:cstheme="minorBidi"/>
          <w:noProof/>
          <w:color w:val="auto"/>
          <w:sz w:val="22"/>
          <w:szCs w:val="22"/>
        </w:rPr>
      </w:pPr>
      <w:hyperlink w:anchor="_Toc212824073" w:history="1">
        <w:r w:rsidRPr="000A6991">
          <w:rPr>
            <w:rStyle w:val="af"/>
            <w:noProof/>
          </w:rPr>
          <w:t>Рисунок 449</w:t>
        </w:r>
        <w:r>
          <w:rPr>
            <w:noProof/>
            <w:webHidden/>
          </w:rPr>
          <w:tab/>
        </w:r>
        <w:r>
          <w:rPr>
            <w:noProof/>
            <w:webHidden/>
          </w:rPr>
          <w:fldChar w:fldCharType="begin"/>
        </w:r>
        <w:r>
          <w:rPr>
            <w:noProof/>
            <w:webHidden/>
          </w:rPr>
          <w:instrText xml:space="preserve"> PAGEREF _Toc212824073 \h </w:instrText>
        </w:r>
        <w:r>
          <w:rPr>
            <w:noProof/>
            <w:webHidden/>
          </w:rPr>
        </w:r>
        <w:r>
          <w:rPr>
            <w:noProof/>
            <w:webHidden/>
          </w:rPr>
          <w:fldChar w:fldCharType="separate"/>
        </w:r>
        <w:r>
          <w:rPr>
            <w:noProof/>
            <w:webHidden/>
          </w:rPr>
          <w:t>261</w:t>
        </w:r>
        <w:r>
          <w:rPr>
            <w:noProof/>
            <w:webHidden/>
          </w:rPr>
          <w:fldChar w:fldCharType="end"/>
        </w:r>
      </w:hyperlink>
    </w:p>
    <w:p w14:paraId="4C91AD4F" w14:textId="15747CB9" w:rsidR="00130FFB" w:rsidRDefault="00130FFB">
      <w:pPr>
        <w:pStyle w:val="aff2"/>
        <w:rPr>
          <w:rFonts w:asciiTheme="minorHAnsi" w:eastAsiaTheme="minorEastAsia" w:hAnsiTheme="minorHAnsi" w:cstheme="minorBidi"/>
          <w:noProof/>
          <w:color w:val="auto"/>
          <w:sz w:val="22"/>
          <w:szCs w:val="22"/>
        </w:rPr>
      </w:pPr>
      <w:hyperlink w:anchor="_Toc212824074" w:history="1">
        <w:r w:rsidRPr="000A6991">
          <w:rPr>
            <w:rStyle w:val="af"/>
            <w:noProof/>
          </w:rPr>
          <w:t>Рисунок 450</w:t>
        </w:r>
        <w:r>
          <w:rPr>
            <w:noProof/>
            <w:webHidden/>
          </w:rPr>
          <w:tab/>
        </w:r>
        <w:r>
          <w:rPr>
            <w:noProof/>
            <w:webHidden/>
          </w:rPr>
          <w:fldChar w:fldCharType="begin"/>
        </w:r>
        <w:r>
          <w:rPr>
            <w:noProof/>
            <w:webHidden/>
          </w:rPr>
          <w:instrText xml:space="preserve"> PAGEREF _Toc212824074 \h </w:instrText>
        </w:r>
        <w:r>
          <w:rPr>
            <w:noProof/>
            <w:webHidden/>
          </w:rPr>
        </w:r>
        <w:r>
          <w:rPr>
            <w:noProof/>
            <w:webHidden/>
          </w:rPr>
          <w:fldChar w:fldCharType="separate"/>
        </w:r>
        <w:r>
          <w:rPr>
            <w:noProof/>
            <w:webHidden/>
          </w:rPr>
          <w:t>262</w:t>
        </w:r>
        <w:r>
          <w:rPr>
            <w:noProof/>
            <w:webHidden/>
          </w:rPr>
          <w:fldChar w:fldCharType="end"/>
        </w:r>
      </w:hyperlink>
    </w:p>
    <w:p w14:paraId="0BB29BF9" w14:textId="15C709F9" w:rsidR="00130FFB" w:rsidRDefault="00130FFB">
      <w:pPr>
        <w:pStyle w:val="aff2"/>
        <w:rPr>
          <w:rFonts w:asciiTheme="minorHAnsi" w:eastAsiaTheme="minorEastAsia" w:hAnsiTheme="minorHAnsi" w:cstheme="minorBidi"/>
          <w:noProof/>
          <w:color w:val="auto"/>
          <w:sz w:val="22"/>
          <w:szCs w:val="22"/>
        </w:rPr>
      </w:pPr>
      <w:hyperlink w:anchor="_Toc212824075" w:history="1">
        <w:r w:rsidRPr="000A6991">
          <w:rPr>
            <w:rStyle w:val="af"/>
            <w:noProof/>
          </w:rPr>
          <w:t>Рисунок 451</w:t>
        </w:r>
        <w:r>
          <w:rPr>
            <w:noProof/>
            <w:webHidden/>
          </w:rPr>
          <w:tab/>
        </w:r>
        <w:r>
          <w:rPr>
            <w:noProof/>
            <w:webHidden/>
          </w:rPr>
          <w:fldChar w:fldCharType="begin"/>
        </w:r>
        <w:r>
          <w:rPr>
            <w:noProof/>
            <w:webHidden/>
          </w:rPr>
          <w:instrText xml:space="preserve"> PAGEREF _Toc212824075 \h </w:instrText>
        </w:r>
        <w:r>
          <w:rPr>
            <w:noProof/>
            <w:webHidden/>
          </w:rPr>
        </w:r>
        <w:r>
          <w:rPr>
            <w:noProof/>
            <w:webHidden/>
          </w:rPr>
          <w:fldChar w:fldCharType="separate"/>
        </w:r>
        <w:r>
          <w:rPr>
            <w:noProof/>
            <w:webHidden/>
          </w:rPr>
          <w:t>262</w:t>
        </w:r>
        <w:r>
          <w:rPr>
            <w:noProof/>
            <w:webHidden/>
          </w:rPr>
          <w:fldChar w:fldCharType="end"/>
        </w:r>
      </w:hyperlink>
    </w:p>
    <w:p w14:paraId="5E1664FD" w14:textId="356F7DB3" w:rsidR="00130FFB" w:rsidRDefault="00130FFB">
      <w:pPr>
        <w:pStyle w:val="aff2"/>
        <w:rPr>
          <w:rFonts w:asciiTheme="minorHAnsi" w:eastAsiaTheme="minorEastAsia" w:hAnsiTheme="minorHAnsi" w:cstheme="minorBidi"/>
          <w:noProof/>
          <w:color w:val="auto"/>
          <w:sz w:val="22"/>
          <w:szCs w:val="22"/>
        </w:rPr>
      </w:pPr>
      <w:hyperlink w:anchor="_Toc212824076" w:history="1">
        <w:r w:rsidRPr="000A6991">
          <w:rPr>
            <w:rStyle w:val="af"/>
            <w:noProof/>
          </w:rPr>
          <w:t>Рисунок 452</w:t>
        </w:r>
        <w:r>
          <w:rPr>
            <w:noProof/>
            <w:webHidden/>
          </w:rPr>
          <w:tab/>
        </w:r>
        <w:r>
          <w:rPr>
            <w:noProof/>
            <w:webHidden/>
          </w:rPr>
          <w:fldChar w:fldCharType="begin"/>
        </w:r>
        <w:r>
          <w:rPr>
            <w:noProof/>
            <w:webHidden/>
          </w:rPr>
          <w:instrText xml:space="preserve"> PAGEREF _Toc212824076 \h </w:instrText>
        </w:r>
        <w:r>
          <w:rPr>
            <w:noProof/>
            <w:webHidden/>
          </w:rPr>
        </w:r>
        <w:r>
          <w:rPr>
            <w:noProof/>
            <w:webHidden/>
          </w:rPr>
          <w:fldChar w:fldCharType="separate"/>
        </w:r>
        <w:r>
          <w:rPr>
            <w:noProof/>
            <w:webHidden/>
          </w:rPr>
          <w:t>263</w:t>
        </w:r>
        <w:r>
          <w:rPr>
            <w:noProof/>
            <w:webHidden/>
          </w:rPr>
          <w:fldChar w:fldCharType="end"/>
        </w:r>
      </w:hyperlink>
    </w:p>
    <w:p w14:paraId="1C2D2D55" w14:textId="125CBBC1" w:rsidR="00130FFB" w:rsidRDefault="00130FFB">
      <w:pPr>
        <w:pStyle w:val="aff2"/>
        <w:rPr>
          <w:rFonts w:asciiTheme="minorHAnsi" w:eastAsiaTheme="minorEastAsia" w:hAnsiTheme="minorHAnsi" w:cstheme="minorBidi"/>
          <w:noProof/>
          <w:color w:val="auto"/>
          <w:sz w:val="22"/>
          <w:szCs w:val="22"/>
        </w:rPr>
      </w:pPr>
      <w:hyperlink w:anchor="_Toc212824077" w:history="1">
        <w:r w:rsidRPr="000A6991">
          <w:rPr>
            <w:rStyle w:val="af"/>
            <w:noProof/>
          </w:rPr>
          <w:t>Рисунок 453</w:t>
        </w:r>
        <w:r>
          <w:rPr>
            <w:noProof/>
            <w:webHidden/>
          </w:rPr>
          <w:tab/>
        </w:r>
        <w:r>
          <w:rPr>
            <w:noProof/>
            <w:webHidden/>
          </w:rPr>
          <w:fldChar w:fldCharType="begin"/>
        </w:r>
        <w:r>
          <w:rPr>
            <w:noProof/>
            <w:webHidden/>
          </w:rPr>
          <w:instrText xml:space="preserve"> PAGEREF _Toc212824077 \h </w:instrText>
        </w:r>
        <w:r>
          <w:rPr>
            <w:noProof/>
            <w:webHidden/>
          </w:rPr>
        </w:r>
        <w:r>
          <w:rPr>
            <w:noProof/>
            <w:webHidden/>
          </w:rPr>
          <w:fldChar w:fldCharType="separate"/>
        </w:r>
        <w:r>
          <w:rPr>
            <w:noProof/>
            <w:webHidden/>
          </w:rPr>
          <w:t>264</w:t>
        </w:r>
        <w:r>
          <w:rPr>
            <w:noProof/>
            <w:webHidden/>
          </w:rPr>
          <w:fldChar w:fldCharType="end"/>
        </w:r>
      </w:hyperlink>
    </w:p>
    <w:p w14:paraId="0C30CD2E" w14:textId="2EE7495B" w:rsidR="00130FFB" w:rsidRDefault="00130FFB">
      <w:pPr>
        <w:pStyle w:val="aff2"/>
        <w:rPr>
          <w:rFonts w:asciiTheme="minorHAnsi" w:eastAsiaTheme="minorEastAsia" w:hAnsiTheme="minorHAnsi" w:cstheme="minorBidi"/>
          <w:noProof/>
          <w:color w:val="auto"/>
          <w:sz w:val="22"/>
          <w:szCs w:val="22"/>
        </w:rPr>
      </w:pPr>
      <w:hyperlink w:anchor="_Toc212824078" w:history="1">
        <w:r w:rsidRPr="000A6991">
          <w:rPr>
            <w:rStyle w:val="af"/>
            <w:noProof/>
          </w:rPr>
          <w:t>Рисунок 454</w:t>
        </w:r>
        <w:r>
          <w:rPr>
            <w:noProof/>
            <w:webHidden/>
          </w:rPr>
          <w:tab/>
        </w:r>
        <w:r>
          <w:rPr>
            <w:noProof/>
            <w:webHidden/>
          </w:rPr>
          <w:fldChar w:fldCharType="begin"/>
        </w:r>
        <w:r>
          <w:rPr>
            <w:noProof/>
            <w:webHidden/>
          </w:rPr>
          <w:instrText xml:space="preserve"> PAGEREF _Toc212824078 \h </w:instrText>
        </w:r>
        <w:r>
          <w:rPr>
            <w:noProof/>
            <w:webHidden/>
          </w:rPr>
        </w:r>
        <w:r>
          <w:rPr>
            <w:noProof/>
            <w:webHidden/>
          </w:rPr>
          <w:fldChar w:fldCharType="separate"/>
        </w:r>
        <w:r>
          <w:rPr>
            <w:noProof/>
            <w:webHidden/>
          </w:rPr>
          <w:t>264</w:t>
        </w:r>
        <w:r>
          <w:rPr>
            <w:noProof/>
            <w:webHidden/>
          </w:rPr>
          <w:fldChar w:fldCharType="end"/>
        </w:r>
      </w:hyperlink>
    </w:p>
    <w:p w14:paraId="473C1322" w14:textId="16218D46" w:rsidR="00130FFB" w:rsidRDefault="00130FFB">
      <w:pPr>
        <w:pStyle w:val="aff2"/>
        <w:rPr>
          <w:rFonts w:asciiTheme="minorHAnsi" w:eastAsiaTheme="minorEastAsia" w:hAnsiTheme="minorHAnsi" w:cstheme="minorBidi"/>
          <w:noProof/>
          <w:color w:val="auto"/>
          <w:sz w:val="22"/>
          <w:szCs w:val="22"/>
        </w:rPr>
      </w:pPr>
      <w:hyperlink w:anchor="_Toc212824079" w:history="1">
        <w:r w:rsidRPr="000A6991">
          <w:rPr>
            <w:rStyle w:val="af"/>
            <w:noProof/>
          </w:rPr>
          <w:t>Рисунок  455</w:t>
        </w:r>
        <w:r>
          <w:rPr>
            <w:noProof/>
            <w:webHidden/>
          </w:rPr>
          <w:tab/>
        </w:r>
        <w:r>
          <w:rPr>
            <w:noProof/>
            <w:webHidden/>
          </w:rPr>
          <w:fldChar w:fldCharType="begin"/>
        </w:r>
        <w:r>
          <w:rPr>
            <w:noProof/>
            <w:webHidden/>
          </w:rPr>
          <w:instrText xml:space="preserve"> PAGEREF _Toc212824079 \h </w:instrText>
        </w:r>
        <w:r>
          <w:rPr>
            <w:noProof/>
            <w:webHidden/>
          </w:rPr>
        </w:r>
        <w:r>
          <w:rPr>
            <w:noProof/>
            <w:webHidden/>
          </w:rPr>
          <w:fldChar w:fldCharType="separate"/>
        </w:r>
        <w:r>
          <w:rPr>
            <w:noProof/>
            <w:webHidden/>
          </w:rPr>
          <w:t>264</w:t>
        </w:r>
        <w:r>
          <w:rPr>
            <w:noProof/>
            <w:webHidden/>
          </w:rPr>
          <w:fldChar w:fldCharType="end"/>
        </w:r>
      </w:hyperlink>
    </w:p>
    <w:p w14:paraId="66B6ECBF" w14:textId="1003A376" w:rsidR="00130FFB" w:rsidRDefault="00130FFB">
      <w:pPr>
        <w:pStyle w:val="aff2"/>
        <w:rPr>
          <w:rFonts w:asciiTheme="minorHAnsi" w:eastAsiaTheme="minorEastAsia" w:hAnsiTheme="minorHAnsi" w:cstheme="minorBidi"/>
          <w:noProof/>
          <w:color w:val="auto"/>
          <w:sz w:val="22"/>
          <w:szCs w:val="22"/>
        </w:rPr>
      </w:pPr>
      <w:hyperlink w:anchor="_Toc212824080" w:history="1">
        <w:r w:rsidRPr="000A6991">
          <w:rPr>
            <w:rStyle w:val="af"/>
            <w:noProof/>
          </w:rPr>
          <w:t>Рисунок  456</w:t>
        </w:r>
        <w:r>
          <w:rPr>
            <w:noProof/>
            <w:webHidden/>
          </w:rPr>
          <w:tab/>
        </w:r>
        <w:r>
          <w:rPr>
            <w:noProof/>
            <w:webHidden/>
          </w:rPr>
          <w:fldChar w:fldCharType="begin"/>
        </w:r>
        <w:r>
          <w:rPr>
            <w:noProof/>
            <w:webHidden/>
          </w:rPr>
          <w:instrText xml:space="preserve"> PAGEREF _Toc212824080 \h </w:instrText>
        </w:r>
        <w:r>
          <w:rPr>
            <w:noProof/>
            <w:webHidden/>
          </w:rPr>
        </w:r>
        <w:r>
          <w:rPr>
            <w:noProof/>
            <w:webHidden/>
          </w:rPr>
          <w:fldChar w:fldCharType="separate"/>
        </w:r>
        <w:r>
          <w:rPr>
            <w:noProof/>
            <w:webHidden/>
          </w:rPr>
          <w:t>265</w:t>
        </w:r>
        <w:r>
          <w:rPr>
            <w:noProof/>
            <w:webHidden/>
          </w:rPr>
          <w:fldChar w:fldCharType="end"/>
        </w:r>
      </w:hyperlink>
    </w:p>
    <w:p w14:paraId="12A53CB9" w14:textId="6EFDEC5F" w:rsidR="00130FFB" w:rsidRDefault="00130FFB">
      <w:pPr>
        <w:pStyle w:val="aff2"/>
        <w:rPr>
          <w:rFonts w:asciiTheme="minorHAnsi" w:eastAsiaTheme="minorEastAsia" w:hAnsiTheme="minorHAnsi" w:cstheme="minorBidi"/>
          <w:noProof/>
          <w:color w:val="auto"/>
          <w:sz w:val="22"/>
          <w:szCs w:val="22"/>
        </w:rPr>
      </w:pPr>
      <w:hyperlink w:anchor="_Toc212824081" w:history="1">
        <w:r w:rsidRPr="000A6991">
          <w:rPr>
            <w:rStyle w:val="af"/>
            <w:noProof/>
          </w:rPr>
          <w:t>Рисунок  457</w:t>
        </w:r>
        <w:r>
          <w:rPr>
            <w:noProof/>
            <w:webHidden/>
          </w:rPr>
          <w:tab/>
        </w:r>
        <w:r>
          <w:rPr>
            <w:noProof/>
            <w:webHidden/>
          </w:rPr>
          <w:fldChar w:fldCharType="begin"/>
        </w:r>
        <w:r>
          <w:rPr>
            <w:noProof/>
            <w:webHidden/>
          </w:rPr>
          <w:instrText xml:space="preserve"> PAGEREF _Toc212824081 \h </w:instrText>
        </w:r>
        <w:r>
          <w:rPr>
            <w:noProof/>
            <w:webHidden/>
          </w:rPr>
        </w:r>
        <w:r>
          <w:rPr>
            <w:noProof/>
            <w:webHidden/>
          </w:rPr>
          <w:fldChar w:fldCharType="separate"/>
        </w:r>
        <w:r>
          <w:rPr>
            <w:noProof/>
            <w:webHidden/>
          </w:rPr>
          <w:t>266</w:t>
        </w:r>
        <w:r>
          <w:rPr>
            <w:noProof/>
            <w:webHidden/>
          </w:rPr>
          <w:fldChar w:fldCharType="end"/>
        </w:r>
      </w:hyperlink>
    </w:p>
    <w:p w14:paraId="681736CF" w14:textId="53694911" w:rsidR="00130FFB" w:rsidRDefault="00130FFB">
      <w:pPr>
        <w:pStyle w:val="aff2"/>
        <w:rPr>
          <w:rFonts w:asciiTheme="minorHAnsi" w:eastAsiaTheme="minorEastAsia" w:hAnsiTheme="minorHAnsi" w:cstheme="minorBidi"/>
          <w:noProof/>
          <w:color w:val="auto"/>
          <w:sz w:val="22"/>
          <w:szCs w:val="22"/>
        </w:rPr>
      </w:pPr>
      <w:hyperlink w:anchor="_Toc212824082" w:history="1">
        <w:r w:rsidRPr="000A6991">
          <w:rPr>
            <w:rStyle w:val="af"/>
            <w:noProof/>
          </w:rPr>
          <w:t>Рисунок  458</w:t>
        </w:r>
        <w:r>
          <w:rPr>
            <w:noProof/>
            <w:webHidden/>
          </w:rPr>
          <w:tab/>
        </w:r>
        <w:r>
          <w:rPr>
            <w:noProof/>
            <w:webHidden/>
          </w:rPr>
          <w:fldChar w:fldCharType="begin"/>
        </w:r>
        <w:r>
          <w:rPr>
            <w:noProof/>
            <w:webHidden/>
          </w:rPr>
          <w:instrText xml:space="preserve"> PAGEREF _Toc212824082 \h </w:instrText>
        </w:r>
        <w:r>
          <w:rPr>
            <w:noProof/>
            <w:webHidden/>
          </w:rPr>
        </w:r>
        <w:r>
          <w:rPr>
            <w:noProof/>
            <w:webHidden/>
          </w:rPr>
          <w:fldChar w:fldCharType="separate"/>
        </w:r>
        <w:r>
          <w:rPr>
            <w:noProof/>
            <w:webHidden/>
          </w:rPr>
          <w:t>267</w:t>
        </w:r>
        <w:r>
          <w:rPr>
            <w:noProof/>
            <w:webHidden/>
          </w:rPr>
          <w:fldChar w:fldCharType="end"/>
        </w:r>
      </w:hyperlink>
    </w:p>
    <w:p w14:paraId="5D9E867A" w14:textId="16542EEA" w:rsidR="00130FFB" w:rsidRDefault="00130FFB">
      <w:pPr>
        <w:pStyle w:val="aff2"/>
        <w:rPr>
          <w:rFonts w:asciiTheme="minorHAnsi" w:eastAsiaTheme="minorEastAsia" w:hAnsiTheme="minorHAnsi" w:cstheme="minorBidi"/>
          <w:noProof/>
          <w:color w:val="auto"/>
          <w:sz w:val="22"/>
          <w:szCs w:val="22"/>
        </w:rPr>
      </w:pPr>
      <w:hyperlink w:anchor="_Toc212824083" w:history="1">
        <w:r w:rsidRPr="000A6991">
          <w:rPr>
            <w:rStyle w:val="af"/>
            <w:noProof/>
          </w:rPr>
          <w:t>Рисунок  459</w:t>
        </w:r>
        <w:r>
          <w:rPr>
            <w:noProof/>
            <w:webHidden/>
          </w:rPr>
          <w:tab/>
        </w:r>
        <w:r>
          <w:rPr>
            <w:noProof/>
            <w:webHidden/>
          </w:rPr>
          <w:fldChar w:fldCharType="begin"/>
        </w:r>
        <w:r>
          <w:rPr>
            <w:noProof/>
            <w:webHidden/>
          </w:rPr>
          <w:instrText xml:space="preserve"> PAGEREF _Toc212824083 \h </w:instrText>
        </w:r>
        <w:r>
          <w:rPr>
            <w:noProof/>
            <w:webHidden/>
          </w:rPr>
        </w:r>
        <w:r>
          <w:rPr>
            <w:noProof/>
            <w:webHidden/>
          </w:rPr>
          <w:fldChar w:fldCharType="separate"/>
        </w:r>
        <w:r>
          <w:rPr>
            <w:noProof/>
            <w:webHidden/>
          </w:rPr>
          <w:t>267</w:t>
        </w:r>
        <w:r>
          <w:rPr>
            <w:noProof/>
            <w:webHidden/>
          </w:rPr>
          <w:fldChar w:fldCharType="end"/>
        </w:r>
      </w:hyperlink>
    </w:p>
    <w:p w14:paraId="2599EA03" w14:textId="3A79C8BD" w:rsidR="00130FFB" w:rsidRDefault="00130FFB">
      <w:pPr>
        <w:pStyle w:val="aff2"/>
        <w:rPr>
          <w:rFonts w:asciiTheme="minorHAnsi" w:eastAsiaTheme="minorEastAsia" w:hAnsiTheme="minorHAnsi" w:cstheme="minorBidi"/>
          <w:noProof/>
          <w:color w:val="auto"/>
          <w:sz w:val="22"/>
          <w:szCs w:val="22"/>
        </w:rPr>
      </w:pPr>
      <w:hyperlink w:anchor="_Toc212824084" w:history="1">
        <w:r w:rsidRPr="000A6991">
          <w:rPr>
            <w:rStyle w:val="af"/>
            <w:noProof/>
          </w:rPr>
          <w:t>Рисунок  460</w:t>
        </w:r>
        <w:r>
          <w:rPr>
            <w:noProof/>
            <w:webHidden/>
          </w:rPr>
          <w:tab/>
        </w:r>
        <w:r>
          <w:rPr>
            <w:noProof/>
            <w:webHidden/>
          </w:rPr>
          <w:fldChar w:fldCharType="begin"/>
        </w:r>
        <w:r>
          <w:rPr>
            <w:noProof/>
            <w:webHidden/>
          </w:rPr>
          <w:instrText xml:space="preserve"> PAGEREF _Toc212824084 \h </w:instrText>
        </w:r>
        <w:r>
          <w:rPr>
            <w:noProof/>
            <w:webHidden/>
          </w:rPr>
        </w:r>
        <w:r>
          <w:rPr>
            <w:noProof/>
            <w:webHidden/>
          </w:rPr>
          <w:fldChar w:fldCharType="separate"/>
        </w:r>
        <w:r>
          <w:rPr>
            <w:noProof/>
            <w:webHidden/>
          </w:rPr>
          <w:t>268</w:t>
        </w:r>
        <w:r>
          <w:rPr>
            <w:noProof/>
            <w:webHidden/>
          </w:rPr>
          <w:fldChar w:fldCharType="end"/>
        </w:r>
      </w:hyperlink>
    </w:p>
    <w:p w14:paraId="1CB339F4" w14:textId="497ED443" w:rsidR="00130FFB" w:rsidRDefault="00130FFB">
      <w:pPr>
        <w:pStyle w:val="aff2"/>
        <w:rPr>
          <w:rFonts w:asciiTheme="minorHAnsi" w:eastAsiaTheme="minorEastAsia" w:hAnsiTheme="minorHAnsi" w:cstheme="minorBidi"/>
          <w:noProof/>
          <w:color w:val="auto"/>
          <w:sz w:val="22"/>
          <w:szCs w:val="22"/>
        </w:rPr>
      </w:pPr>
      <w:hyperlink w:anchor="_Toc212824085" w:history="1">
        <w:r w:rsidRPr="000A6991">
          <w:rPr>
            <w:rStyle w:val="af"/>
            <w:noProof/>
          </w:rPr>
          <w:t>Рисунок  461</w:t>
        </w:r>
        <w:r>
          <w:rPr>
            <w:noProof/>
            <w:webHidden/>
          </w:rPr>
          <w:tab/>
        </w:r>
        <w:r>
          <w:rPr>
            <w:noProof/>
            <w:webHidden/>
          </w:rPr>
          <w:fldChar w:fldCharType="begin"/>
        </w:r>
        <w:r>
          <w:rPr>
            <w:noProof/>
            <w:webHidden/>
          </w:rPr>
          <w:instrText xml:space="preserve"> PAGEREF _Toc212824085 \h </w:instrText>
        </w:r>
        <w:r>
          <w:rPr>
            <w:noProof/>
            <w:webHidden/>
          </w:rPr>
        </w:r>
        <w:r>
          <w:rPr>
            <w:noProof/>
            <w:webHidden/>
          </w:rPr>
          <w:fldChar w:fldCharType="separate"/>
        </w:r>
        <w:r>
          <w:rPr>
            <w:noProof/>
            <w:webHidden/>
          </w:rPr>
          <w:t>268</w:t>
        </w:r>
        <w:r>
          <w:rPr>
            <w:noProof/>
            <w:webHidden/>
          </w:rPr>
          <w:fldChar w:fldCharType="end"/>
        </w:r>
      </w:hyperlink>
    </w:p>
    <w:p w14:paraId="22C2F659" w14:textId="093865FD" w:rsidR="00130FFB" w:rsidRDefault="00130FFB">
      <w:pPr>
        <w:pStyle w:val="aff2"/>
        <w:rPr>
          <w:rFonts w:asciiTheme="minorHAnsi" w:eastAsiaTheme="minorEastAsia" w:hAnsiTheme="minorHAnsi" w:cstheme="minorBidi"/>
          <w:noProof/>
          <w:color w:val="auto"/>
          <w:sz w:val="22"/>
          <w:szCs w:val="22"/>
        </w:rPr>
      </w:pPr>
      <w:hyperlink w:anchor="_Toc212824086" w:history="1">
        <w:r w:rsidRPr="000A6991">
          <w:rPr>
            <w:rStyle w:val="af"/>
            <w:noProof/>
          </w:rPr>
          <w:t>Рисунок  462</w:t>
        </w:r>
        <w:r>
          <w:rPr>
            <w:noProof/>
            <w:webHidden/>
          </w:rPr>
          <w:tab/>
        </w:r>
        <w:r>
          <w:rPr>
            <w:noProof/>
            <w:webHidden/>
          </w:rPr>
          <w:fldChar w:fldCharType="begin"/>
        </w:r>
        <w:r>
          <w:rPr>
            <w:noProof/>
            <w:webHidden/>
          </w:rPr>
          <w:instrText xml:space="preserve"> PAGEREF _Toc212824086 \h </w:instrText>
        </w:r>
        <w:r>
          <w:rPr>
            <w:noProof/>
            <w:webHidden/>
          </w:rPr>
        </w:r>
        <w:r>
          <w:rPr>
            <w:noProof/>
            <w:webHidden/>
          </w:rPr>
          <w:fldChar w:fldCharType="separate"/>
        </w:r>
        <w:r>
          <w:rPr>
            <w:noProof/>
            <w:webHidden/>
          </w:rPr>
          <w:t>269</w:t>
        </w:r>
        <w:r>
          <w:rPr>
            <w:noProof/>
            <w:webHidden/>
          </w:rPr>
          <w:fldChar w:fldCharType="end"/>
        </w:r>
      </w:hyperlink>
    </w:p>
    <w:p w14:paraId="2C716A5B" w14:textId="70CA571E" w:rsidR="00130FFB" w:rsidRDefault="00130FFB">
      <w:pPr>
        <w:pStyle w:val="aff2"/>
        <w:rPr>
          <w:rFonts w:asciiTheme="minorHAnsi" w:eastAsiaTheme="minorEastAsia" w:hAnsiTheme="minorHAnsi" w:cstheme="minorBidi"/>
          <w:noProof/>
          <w:color w:val="auto"/>
          <w:sz w:val="22"/>
          <w:szCs w:val="22"/>
        </w:rPr>
      </w:pPr>
      <w:hyperlink w:anchor="_Toc212824087" w:history="1">
        <w:r w:rsidRPr="000A6991">
          <w:rPr>
            <w:rStyle w:val="af"/>
            <w:noProof/>
          </w:rPr>
          <w:t>Рисунок  463</w:t>
        </w:r>
        <w:r>
          <w:rPr>
            <w:noProof/>
            <w:webHidden/>
          </w:rPr>
          <w:tab/>
        </w:r>
        <w:r>
          <w:rPr>
            <w:noProof/>
            <w:webHidden/>
          </w:rPr>
          <w:fldChar w:fldCharType="begin"/>
        </w:r>
        <w:r>
          <w:rPr>
            <w:noProof/>
            <w:webHidden/>
          </w:rPr>
          <w:instrText xml:space="preserve"> PAGEREF _Toc212824087 \h </w:instrText>
        </w:r>
        <w:r>
          <w:rPr>
            <w:noProof/>
            <w:webHidden/>
          </w:rPr>
        </w:r>
        <w:r>
          <w:rPr>
            <w:noProof/>
            <w:webHidden/>
          </w:rPr>
          <w:fldChar w:fldCharType="separate"/>
        </w:r>
        <w:r>
          <w:rPr>
            <w:noProof/>
            <w:webHidden/>
          </w:rPr>
          <w:t>269</w:t>
        </w:r>
        <w:r>
          <w:rPr>
            <w:noProof/>
            <w:webHidden/>
          </w:rPr>
          <w:fldChar w:fldCharType="end"/>
        </w:r>
      </w:hyperlink>
    </w:p>
    <w:p w14:paraId="1609FD7A" w14:textId="03FD0F72" w:rsidR="00130FFB" w:rsidRDefault="00130FFB">
      <w:pPr>
        <w:pStyle w:val="aff2"/>
        <w:rPr>
          <w:rFonts w:asciiTheme="minorHAnsi" w:eastAsiaTheme="minorEastAsia" w:hAnsiTheme="minorHAnsi" w:cstheme="minorBidi"/>
          <w:noProof/>
          <w:color w:val="auto"/>
          <w:sz w:val="22"/>
          <w:szCs w:val="22"/>
        </w:rPr>
      </w:pPr>
      <w:hyperlink w:anchor="_Toc212824088" w:history="1">
        <w:r w:rsidRPr="000A6991">
          <w:rPr>
            <w:rStyle w:val="af"/>
            <w:noProof/>
          </w:rPr>
          <w:t>Рисунок  464</w:t>
        </w:r>
        <w:r>
          <w:rPr>
            <w:noProof/>
            <w:webHidden/>
          </w:rPr>
          <w:tab/>
        </w:r>
        <w:r>
          <w:rPr>
            <w:noProof/>
            <w:webHidden/>
          </w:rPr>
          <w:fldChar w:fldCharType="begin"/>
        </w:r>
        <w:r>
          <w:rPr>
            <w:noProof/>
            <w:webHidden/>
          </w:rPr>
          <w:instrText xml:space="preserve"> PAGEREF _Toc212824088 \h </w:instrText>
        </w:r>
        <w:r>
          <w:rPr>
            <w:noProof/>
            <w:webHidden/>
          </w:rPr>
        </w:r>
        <w:r>
          <w:rPr>
            <w:noProof/>
            <w:webHidden/>
          </w:rPr>
          <w:fldChar w:fldCharType="separate"/>
        </w:r>
        <w:r>
          <w:rPr>
            <w:noProof/>
            <w:webHidden/>
          </w:rPr>
          <w:t>270</w:t>
        </w:r>
        <w:r>
          <w:rPr>
            <w:noProof/>
            <w:webHidden/>
          </w:rPr>
          <w:fldChar w:fldCharType="end"/>
        </w:r>
      </w:hyperlink>
    </w:p>
    <w:p w14:paraId="184DF1B0" w14:textId="18D32ABA" w:rsidR="00130FFB" w:rsidRDefault="00130FFB">
      <w:pPr>
        <w:pStyle w:val="aff2"/>
        <w:rPr>
          <w:rFonts w:asciiTheme="minorHAnsi" w:eastAsiaTheme="minorEastAsia" w:hAnsiTheme="minorHAnsi" w:cstheme="minorBidi"/>
          <w:noProof/>
          <w:color w:val="auto"/>
          <w:sz w:val="22"/>
          <w:szCs w:val="22"/>
        </w:rPr>
      </w:pPr>
      <w:hyperlink w:anchor="_Toc212824089" w:history="1">
        <w:r w:rsidRPr="000A6991">
          <w:rPr>
            <w:rStyle w:val="af"/>
            <w:noProof/>
          </w:rPr>
          <w:t>Рисунок  465</w:t>
        </w:r>
        <w:r>
          <w:rPr>
            <w:noProof/>
            <w:webHidden/>
          </w:rPr>
          <w:tab/>
        </w:r>
        <w:r>
          <w:rPr>
            <w:noProof/>
            <w:webHidden/>
          </w:rPr>
          <w:fldChar w:fldCharType="begin"/>
        </w:r>
        <w:r>
          <w:rPr>
            <w:noProof/>
            <w:webHidden/>
          </w:rPr>
          <w:instrText xml:space="preserve"> PAGEREF _Toc212824089 \h </w:instrText>
        </w:r>
        <w:r>
          <w:rPr>
            <w:noProof/>
            <w:webHidden/>
          </w:rPr>
        </w:r>
        <w:r>
          <w:rPr>
            <w:noProof/>
            <w:webHidden/>
          </w:rPr>
          <w:fldChar w:fldCharType="separate"/>
        </w:r>
        <w:r>
          <w:rPr>
            <w:noProof/>
            <w:webHidden/>
          </w:rPr>
          <w:t>270</w:t>
        </w:r>
        <w:r>
          <w:rPr>
            <w:noProof/>
            <w:webHidden/>
          </w:rPr>
          <w:fldChar w:fldCharType="end"/>
        </w:r>
      </w:hyperlink>
    </w:p>
    <w:p w14:paraId="013DA18B" w14:textId="104E6B24" w:rsidR="00130FFB" w:rsidRDefault="00130FFB">
      <w:pPr>
        <w:pStyle w:val="aff2"/>
        <w:rPr>
          <w:rFonts w:asciiTheme="minorHAnsi" w:eastAsiaTheme="minorEastAsia" w:hAnsiTheme="minorHAnsi" w:cstheme="minorBidi"/>
          <w:noProof/>
          <w:color w:val="auto"/>
          <w:sz w:val="22"/>
          <w:szCs w:val="22"/>
        </w:rPr>
      </w:pPr>
      <w:hyperlink w:anchor="_Toc212824090" w:history="1">
        <w:r w:rsidRPr="000A6991">
          <w:rPr>
            <w:rStyle w:val="af"/>
            <w:noProof/>
            <w:snapToGrid w:val="0"/>
          </w:rPr>
          <w:t>Рисунок 466</w:t>
        </w:r>
        <w:r>
          <w:rPr>
            <w:noProof/>
            <w:webHidden/>
          </w:rPr>
          <w:tab/>
        </w:r>
        <w:r>
          <w:rPr>
            <w:noProof/>
            <w:webHidden/>
          </w:rPr>
          <w:fldChar w:fldCharType="begin"/>
        </w:r>
        <w:r>
          <w:rPr>
            <w:noProof/>
            <w:webHidden/>
          </w:rPr>
          <w:instrText xml:space="preserve"> PAGEREF _Toc212824090 \h </w:instrText>
        </w:r>
        <w:r>
          <w:rPr>
            <w:noProof/>
            <w:webHidden/>
          </w:rPr>
        </w:r>
        <w:r>
          <w:rPr>
            <w:noProof/>
            <w:webHidden/>
          </w:rPr>
          <w:fldChar w:fldCharType="separate"/>
        </w:r>
        <w:r>
          <w:rPr>
            <w:noProof/>
            <w:webHidden/>
          </w:rPr>
          <w:t>271</w:t>
        </w:r>
        <w:r>
          <w:rPr>
            <w:noProof/>
            <w:webHidden/>
          </w:rPr>
          <w:fldChar w:fldCharType="end"/>
        </w:r>
      </w:hyperlink>
    </w:p>
    <w:p w14:paraId="346AF23E" w14:textId="0CD6E8DC" w:rsidR="00130FFB" w:rsidRDefault="00130FFB">
      <w:pPr>
        <w:pStyle w:val="aff2"/>
        <w:rPr>
          <w:rFonts w:asciiTheme="minorHAnsi" w:eastAsiaTheme="minorEastAsia" w:hAnsiTheme="minorHAnsi" w:cstheme="minorBidi"/>
          <w:noProof/>
          <w:color w:val="auto"/>
          <w:sz w:val="22"/>
          <w:szCs w:val="22"/>
        </w:rPr>
      </w:pPr>
      <w:hyperlink w:anchor="_Toc212824091" w:history="1">
        <w:r w:rsidRPr="000A6991">
          <w:rPr>
            <w:rStyle w:val="af"/>
            <w:noProof/>
            <w:snapToGrid w:val="0"/>
          </w:rPr>
          <w:t>Рисунок 467</w:t>
        </w:r>
        <w:r>
          <w:rPr>
            <w:noProof/>
            <w:webHidden/>
          </w:rPr>
          <w:tab/>
        </w:r>
        <w:r>
          <w:rPr>
            <w:noProof/>
            <w:webHidden/>
          </w:rPr>
          <w:fldChar w:fldCharType="begin"/>
        </w:r>
        <w:r>
          <w:rPr>
            <w:noProof/>
            <w:webHidden/>
          </w:rPr>
          <w:instrText xml:space="preserve"> PAGEREF _Toc212824091 \h </w:instrText>
        </w:r>
        <w:r>
          <w:rPr>
            <w:noProof/>
            <w:webHidden/>
          </w:rPr>
        </w:r>
        <w:r>
          <w:rPr>
            <w:noProof/>
            <w:webHidden/>
          </w:rPr>
          <w:fldChar w:fldCharType="separate"/>
        </w:r>
        <w:r>
          <w:rPr>
            <w:noProof/>
            <w:webHidden/>
          </w:rPr>
          <w:t>271</w:t>
        </w:r>
        <w:r>
          <w:rPr>
            <w:noProof/>
            <w:webHidden/>
          </w:rPr>
          <w:fldChar w:fldCharType="end"/>
        </w:r>
      </w:hyperlink>
    </w:p>
    <w:p w14:paraId="05DBF677" w14:textId="1F3564F7" w:rsidR="00130FFB" w:rsidRDefault="00130FFB">
      <w:pPr>
        <w:pStyle w:val="aff2"/>
        <w:rPr>
          <w:rFonts w:asciiTheme="minorHAnsi" w:eastAsiaTheme="minorEastAsia" w:hAnsiTheme="minorHAnsi" w:cstheme="minorBidi"/>
          <w:noProof/>
          <w:color w:val="auto"/>
          <w:sz w:val="22"/>
          <w:szCs w:val="22"/>
        </w:rPr>
      </w:pPr>
      <w:hyperlink w:anchor="_Toc212824092" w:history="1">
        <w:r w:rsidRPr="000A6991">
          <w:rPr>
            <w:rStyle w:val="af"/>
            <w:noProof/>
          </w:rPr>
          <w:t>Рисунок 468</w:t>
        </w:r>
        <w:r>
          <w:rPr>
            <w:noProof/>
            <w:webHidden/>
          </w:rPr>
          <w:tab/>
        </w:r>
        <w:r>
          <w:rPr>
            <w:noProof/>
            <w:webHidden/>
          </w:rPr>
          <w:fldChar w:fldCharType="begin"/>
        </w:r>
        <w:r>
          <w:rPr>
            <w:noProof/>
            <w:webHidden/>
          </w:rPr>
          <w:instrText xml:space="preserve"> PAGEREF _Toc212824092 \h </w:instrText>
        </w:r>
        <w:r>
          <w:rPr>
            <w:noProof/>
            <w:webHidden/>
          </w:rPr>
        </w:r>
        <w:r>
          <w:rPr>
            <w:noProof/>
            <w:webHidden/>
          </w:rPr>
          <w:fldChar w:fldCharType="separate"/>
        </w:r>
        <w:r>
          <w:rPr>
            <w:noProof/>
            <w:webHidden/>
          </w:rPr>
          <w:t>272</w:t>
        </w:r>
        <w:r>
          <w:rPr>
            <w:noProof/>
            <w:webHidden/>
          </w:rPr>
          <w:fldChar w:fldCharType="end"/>
        </w:r>
      </w:hyperlink>
    </w:p>
    <w:p w14:paraId="628AEC36" w14:textId="3BACED5A" w:rsidR="00130FFB" w:rsidRDefault="00130FFB">
      <w:pPr>
        <w:pStyle w:val="aff2"/>
        <w:rPr>
          <w:rFonts w:asciiTheme="minorHAnsi" w:eastAsiaTheme="minorEastAsia" w:hAnsiTheme="minorHAnsi" w:cstheme="minorBidi"/>
          <w:noProof/>
          <w:color w:val="auto"/>
          <w:sz w:val="22"/>
          <w:szCs w:val="22"/>
        </w:rPr>
      </w:pPr>
      <w:hyperlink w:anchor="_Toc212824093" w:history="1">
        <w:r w:rsidRPr="000A6991">
          <w:rPr>
            <w:rStyle w:val="af"/>
            <w:noProof/>
            <w:snapToGrid w:val="0"/>
          </w:rPr>
          <w:t>Рисунок 469</w:t>
        </w:r>
        <w:r>
          <w:rPr>
            <w:noProof/>
            <w:webHidden/>
          </w:rPr>
          <w:tab/>
        </w:r>
        <w:r>
          <w:rPr>
            <w:noProof/>
            <w:webHidden/>
          </w:rPr>
          <w:fldChar w:fldCharType="begin"/>
        </w:r>
        <w:r>
          <w:rPr>
            <w:noProof/>
            <w:webHidden/>
          </w:rPr>
          <w:instrText xml:space="preserve"> PAGEREF _Toc212824093 \h </w:instrText>
        </w:r>
        <w:r>
          <w:rPr>
            <w:noProof/>
            <w:webHidden/>
          </w:rPr>
        </w:r>
        <w:r>
          <w:rPr>
            <w:noProof/>
            <w:webHidden/>
          </w:rPr>
          <w:fldChar w:fldCharType="separate"/>
        </w:r>
        <w:r>
          <w:rPr>
            <w:noProof/>
            <w:webHidden/>
          </w:rPr>
          <w:t>272</w:t>
        </w:r>
        <w:r>
          <w:rPr>
            <w:noProof/>
            <w:webHidden/>
          </w:rPr>
          <w:fldChar w:fldCharType="end"/>
        </w:r>
      </w:hyperlink>
    </w:p>
    <w:p w14:paraId="0694C5ED" w14:textId="67BF9BF6" w:rsidR="00130FFB" w:rsidRDefault="00130FFB">
      <w:pPr>
        <w:pStyle w:val="aff2"/>
        <w:rPr>
          <w:rFonts w:asciiTheme="minorHAnsi" w:eastAsiaTheme="minorEastAsia" w:hAnsiTheme="minorHAnsi" w:cstheme="minorBidi"/>
          <w:noProof/>
          <w:color w:val="auto"/>
          <w:sz w:val="22"/>
          <w:szCs w:val="22"/>
        </w:rPr>
      </w:pPr>
      <w:hyperlink w:anchor="_Toc212824094" w:history="1">
        <w:r w:rsidRPr="000A6991">
          <w:rPr>
            <w:rStyle w:val="af"/>
            <w:noProof/>
          </w:rPr>
          <w:t>Рисунок 470</w:t>
        </w:r>
        <w:r>
          <w:rPr>
            <w:noProof/>
            <w:webHidden/>
          </w:rPr>
          <w:tab/>
        </w:r>
        <w:r>
          <w:rPr>
            <w:noProof/>
            <w:webHidden/>
          </w:rPr>
          <w:fldChar w:fldCharType="begin"/>
        </w:r>
        <w:r>
          <w:rPr>
            <w:noProof/>
            <w:webHidden/>
          </w:rPr>
          <w:instrText xml:space="preserve"> PAGEREF _Toc212824094 \h </w:instrText>
        </w:r>
        <w:r>
          <w:rPr>
            <w:noProof/>
            <w:webHidden/>
          </w:rPr>
        </w:r>
        <w:r>
          <w:rPr>
            <w:noProof/>
            <w:webHidden/>
          </w:rPr>
          <w:fldChar w:fldCharType="separate"/>
        </w:r>
        <w:r>
          <w:rPr>
            <w:noProof/>
            <w:webHidden/>
          </w:rPr>
          <w:t>272</w:t>
        </w:r>
        <w:r>
          <w:rPr>
            <w:noProof/>
            <w:webHidden/>
          </w:rPr>
          <w:fldChar w:fldCharType="end"/>
        </w:r>
      </w:hyperlink>
    </w:p>
    <w:p w14:paraId="1479B8EB" w14:textId="1338D627" w:rsidR="00130FFB" w:rsidRDefault="00130FFB">
      <w:pPr>
        <w:pStyle w:val="aff2"/>
        <w:rPr>
          <w:rFonts w:asciiTheme="minorHAnsi" w:eastAsiaTheme="minorEastAsia" w:hAnsiTheme="minorHAnsi" w:cstheme="minorBidi"/>
          <w:noProof/>
          <w:color w:val="auto"/>
          <w:sz w:val="22"/>
          <w:szCs w:val="22"/>
        </w:rPr>
      </w:pPr>
      <w:hyperlink w:anchor="_Toc212824095" w:history="1">
        <w:r w:rsidRPr="000A6991">
          <w:rPr>
            <w:rStyle w:val="af"/>
            <w:noProof/>
          </w:rPr>
          <w:t>Рисунок 471</w:t>
        </w:r>
        <w:r>
          <w:rPr>
            <w:noProof/>
            <w:webHidden/>
          </w:rPr>
          <w:tab/>
        </w:r>
        <w:r>
          <w:rPr>
            <w:noProof/>
            <w:webHidden/>
          </w:rPr>
          <w:fldChar w:fldCharType="begin"/>
        </w:r>
        <w:r>
          <w:rPr>
            <w:noProof/>
            <w:webHidden/>
          </w:rPr>
          <w:instrText xml:space="preserve"> PAGEREF _Toc212824095 \h </w:instrText>
        </w:r>
        <w:r>
          <w:rPr>
            <w:noProof/>
            <w:webHidden/>
          </w:rPr>
        </w:r>
        <w:r>
          <w:rPr>
            <w:noProof/>
            <w:webHidden/>
          </w:rPr>
          <w:fldChar w:fldCharType="separate"/>
        </w:r>
        <w:r>
          <w:rPr>
            <w:noProof/>
            <w:webHidden/>
          </w:rPr>
          <w:t>273</w:t>
        </w:r>
        <w:r>
          <w:rPr>
            <w:noProof/>
            <w:webHidden/>
          </w:rPr>
          <w:fldChar w:fldCharType="end"/>
        </w:r>
      </w:hyperlink>
    </w:p>
    <w:p w14:paraId="1CB7BC1B" w14:textId="78EDE956" w:rsidR="00130FFB" w:rsidRDefault="00130FFB">
      <w:pPr>
        <w:pStyle w:val="aff2"/>
        <w:rPr>
          <w:rFonts w:asciiTheme="minorHAnsi" w:eastAsiaTheme="minorEastAsia" w:hAnsiTheme="minorHAnsi" w:cstheme="minorBidi"/>
          <w:noProof/>
          <w:color w:val="auto"/>
          <w:sz w:val="22"/>
          <w:szCs w:val="22"/>
        </w:rPr>
      </w:pPr>
      <w:hyperlink w:anchor="_Toc212824096" w:history="1">
        <w:r w:rsidRPr="000A6991">
          <w:rPr>
            <w:rStyle w:val="af"/>
            <w:noProof/>
          </w:rPr>
          <w:t>Рисунок 472</w:t>
        </w:r>
        <w:r>
          <w:rPr>
            <w:noProof/>
            <w:webHidden/>
          </w:rPr>
          <w:tab/>
        </w:r>
        <w:r>
          <w:rPr>
            <w:noProof/>
            <w:webHidden/>
          </w:rPr>
          <w:fldChar w:fldCharType="begin"/>
        </w:r>
        <w:r>
          <w:rPr>
            <w:noProof/>
            <w:webHidden/>
          </w:rPr>
          <w:instrText xml:space="preserve"> PAGEREF _Toc212824096 \h </w:instrText>
        </w:r>
        <w:r>
          <w:rPr>
            <w:noProof/>
            <w:webHidden/>
          </w:rPr>
        </w:r>
        <w:r>
          <w:rPr>
            <w:noProof/>
            <w:webHidden/>
          </w:rPr>
          <w:fldChar w:fldCharType="separate"/>
        </w:r>
        <w:r>
          <w:rPr>
            <w:noProof/>
            <w:webHidden/>
          </w:rPr>
          <w:t>273</w:t>
        </w:r>
        <w:r>
          <w:rPr>
            <w:noProof/>
            <w:webHidden/>
          </w:rPr>
          <w:fldChar w:fldCharType="end"/>
        </w:r>
      </w:hyperlink>
    </w:p>
    <w:p w14:paraId="4FB81C24" w14:textId="4F7E340B" w:rsidR="00130FFB" w:rsidRDefault="00130FFB">
      <w:pPr>
        <w:pStyle w:val="aff2"/>
        <w:rPr>
          <w:rFonts w:asciiTheme="minorHAnsi" w:eastAsiaTheme="minorEastAsia" w:hAnsiTheme="minorHAnsi" w:cstheme="minorBidi"/>
          <w:noProof/>
          <w:color w:val="auto"/>
          <w:sz w:val="22"/>
          <w:szCs w:val="22"/>
        </w:rPr>
      </w:pPr>
      <w:hyperlink w:anchor="_Toc212824097" w:history="1">
        <w:r w:rsidRPr="000A6991">
          <w:rPr>
            <w:rStyle w:val="af"/>
            <w:noProof/>
          </w:rPr>
          <w:t>Рисунок  473</w:t>
        </w:r>
        <w:r>
          <w:rPr>
            <w:noProof/>
            <w:webHidden/>
          </w:rPr>
          <w:tab/>
        </w:r>
        <w:r>
          <w:rPr>
            <w:noProof/>
            <w:webHidden/>
          </w:rPr>
          <w:fldChar w:fldCharType="begin"/>
        </w:r>
        <w:r>
          <w:rPr>
            <w:noProof/>
            <w:webHidden/>
          </w:rPr>
          <w:instrText xml:space="preserve"> PAGEREF _Toc212824097 \h </w:instrText>
        </w:r>
        <w:r>
          <w:rPr>
            <w:noProof/>
            <w:webHidden/>
          </w:rPr>
        </w:r>
        <w:r>
          <w:rPr>
            <w:noProof/>
            <w:webHidden/>
          </w:rPr>
          <w:fldChar w:fldCharType="separate"/>
        </w:r>
        <w:r>
          <w:rPr>
            <w:noProof/>
            <w:webHidden/>
          </w:rPr>
          <w:t>274</w:t>
        </w:r>
        <w:r>
          <w:rPr>
            <w:noProof/>
            <w:webHidden/>
          </w:rPr>
          <w:fldChar w:fldCharType="end"/>
        </w:r>
      </w:hyperlink>
    </w:p>
    <w:p w14:paraId="651C8417" w14:textId="6970005B" w:rsidR="00130FFB" w:rsidRDefault="00130FFB">
      <w:pPr>
        <w:pStyle w:val="aff2"/>
        <w:rPr>
          <w:rFonts w:asciiTheme="minorHAnsi" w:eastAsiaTheme="minorEastAsia" w:hAnsiTheme="minorHAnsi" w:cstheme="minorBidi"/>
          <w:noProof/>
          <w:color w:val="auto"/>
          <w:sz w:val="22"/>
          <w:szCs w:val="22"/>
        </w:rPr>
      </w:pPr>
      <w:hyperlink w:anchor="_Toc212824098" w:history="1">
        <w:r w:rsidRPr="000A6991">
          <w:rPr>
            <w:rStyle w:val="af"/>
            <w:noProof/>
          </w:rPr>
          <w:t>Рисунок  474</w:t>
        </w:r>
        <w:r>
          <w:rPr>
            <w:noProof/>
            <w:webHidden/>
          </w:rPr>
          <w:tab/>
        </w:r>
        <w:r>
          <w:rPr>
            <w:noProof/>
            <w:webHidden/>
          </w:rPr>
          <w:fldChar w:fldCharType="begin"/>
        </w:r>
        <w:r>
          <w:rPr>
            <w:noProof/>
            <w:webHidden/>
          </w:rPr>
          <w:instrText xml:space="preserve"> PAGEREF _Toc212824098 \h </w:instrText>
        </w:r>
        <w:r>
          <w:rPr>
            <w:noProof/>
            <w:webHidden/>
          </w:rPr>
        </w:r>
        <w:r>
          <w:rPr>
            <w:noProof/>
            <w:webHidden/>
          </w:rPr>
          <w:fldChar w:fldCharType="separate"/>
        </w:r>
        <w:r>
          <w:rPr>
            <w:noProof/>
            <w:webHidden/>
          </w:rPr>
          <w:t>274</w:t>
        </w:r>
        <w:r>
          <w:rPr>
            <w:noProof/>
            <w:webHidden/>
          </w:rPr>
          <w:fldChar w:fldCharType="end"/>
        </w:r>
      </w:hyperlink>
    </w:p>
    <w:p w14:paraId="12045F98" w14:textId="18BF7C75" w:rsidR="00130FFB" w:rsidRDefault="00130FFB">
      <w:pPr>
        <w:pStyle w:val="aff2"/>
        <w:rPr>
          <w:rFonts w:asciiTheme="minorHAnsi" w:eastAsiaTheme="minorEastAsia" w:hAnsiTheme="minorHAnsi" w:cstheme="minorBidi"/>
          <w:noProof/>
          <w:color w:val="auto"/>
          <w:sz w:val="22"/>
          <w:szCs w:val="22"/>
        </w:rPr>
      </w:pPr>
      <w:hyperlink w:anchor="_Toc212824099" w:history="1">
        <w:r w:rsidRPr="000A6991">
          <w:rPr>
            <w:rStyle w:val="af"/>
            <w:noProof/>
          </w:rPr>
          <w:t>Рисунок  475</w:t>
        </w:r>
        <w:r>
          <w:rPr>
            <w:noProof/>
            <w:webHidden/>
          </w:rPr>
          <w:tab/>
        </w:r>
        <w:r>
          <w:rPr>
            <w:noProof/>
            <w:webHidden/>
          </w:rPr>
          <w:fldChar w:fldCharType="begin"/>
        </w:r>
        <w:r>
          <w:rPr>
            <w:noProof/>
            <w:webHidden/>
          </w:rPr>
          <w:instrText xml:space="preserve"> PAGEREF _Toc212824099 \h </w:instrText>
        </w:r>
        <w:r>
          <w:rPr>
            <w:noProof/>
            <w:webHidden/>
          </w:rPr>
        </w:r>
        <w:r>
          <w:rPr>
            <w:noProof/>
            <w:webHidden/>
          </w:rPr>
          <w:fldChar w:fldCharType="separate"/>
        </w:r>
        <w:r>
          <w:rPr>
            <w:noProof/>
            <w:webHidden/>
          </w:rPr>
          <w:t>275</w:t>
        </w:r>
        <w:r>
          <w:rPr>
            <w:noProof/>
            <w:webHidden/>
          </w:rPr>
          <w:fldChar w:fldCharType="end"/>
        </w:r>
      </w:hyperlink>
    </w:p>
    <w:p w14:paraId="4CD3F9A6" w14:textId="040440B9" w:rsidR="00130FFB" w:rsidRDefault="00130FFB">
      <w:pPr>
        <w:pStyle w:val="aff2"/>
        <w:rPr>
          <w:rFonts w:asciiTheme="minorHAnsi" w:eastAsiaTheme="minorEastAsia" w:hAnsiTheme="minorHAnsi" w:cstheme="minorBidi"/>
          <w:noProof/>
          <w:color w:val="auto"/>
          <w:sz w:val="22"/>
          <w:szCs w:val="22"/>
        </w:rPr>
      </w:pPr>
      <w:hyperlink w:anchor="_Toc212824100" w:history="1">
        <w:r w:rsidRPr="000A6991">
          <w:rPr>
            <w:rStyle w:val="af"/>
            <w:noProof/>
          </w:rPr>
          <w:t>Рисунок  476</w:t>
        </w:r>
        <w:r>
          <w:rPr>
            <w:noProof/>
            <w:webHidden/>
          </w:rPr>
          <w:tab/>
        </w:r>
        <w:r>
          <w:rPr>
            <w:noProof/>
            <w:webHidden/>
          </w:rPr>
          <w:fldChar w:fldCharType="begin"/>
        </w:r>
        <w:r>
          <w:rPr>
            <w:noProof/>
            <w:webHidden/>
          </w:rPr>
          <w:instrText xml:space="preserve"> PAGEREF _Toc212824100 \h </w:instrText>
        </w:r>
        <w:r>
          <w:rPr>
            <w:noProof/>
            <w:webHidden/>
          </w:rPr>
        </w:r>
        <w:r>
          <w:rPr>
            <w:noProof/>
            <w:webHidden/>
          </w:rPr>
          <w:fldChar w:fldCharType="separate"/>
        </w:r>
        <w:r>
          <w:rPr>
            <w:noProof/>
            <w:webHidden/>
          </w:rPr>
          <w:t>275</w:t>
        </w:r>
        <w:r>
          <w:rPr>
            <w:noProof/>
            <w:webHidden/>
          </w:rPr>
          <w:fldChar w:fldCharType="end"/>
        </w:r>
      </w:hyperlink>
    </w:p>
    <w:p w14:paraId="7B1D2E51" w14:textId="0B78169A" w:rsidR="00130FFB" w:rsidRDefault="00130FFB">
      <w:pPr>
        <w:pStyle w:val="aff2"/>
        <w:rPr>
          <w:rFonts w:asciiTheme="minorHAnsi" w:eastAsiaTheme="minorEastAsia" w:hAnsiTheme="minorHAnsi" w:cstheme="minorBidi"/>
          <w:noProof/>
          <w:color w:val="auto"/>
          <w:sz w:val="22"/>
          <w:szCs w:val="22"/>
        </w:rPr>
      </w:pPr>
      <w:hyperlink w:anchor="_Toc212824101" w:history="1">
        <w:r w:rsidRPr="000A6991">
          <w:rPr>
            <w:rStyle w:val="af"/>
            <w:noProof/>
          </w:rPr>
          <w:t>Рисунок  477</w:t>
        </w:r>
        <w:r>
          <w:rPr>
            <w:noProof/>
            <w:webHidden/>
          </w:rPr>
          <w:tab/>
        </w:r>
        <w:r>
          <w:rPr>
            <w:noProof/>
            <w:webHidden/>
          </w:rPr>
          <w:fldChar w:fldCharType="begin"/>
        </w:r>
        <w:r>
          <w:rPr>
            <w:noProof/>
            <w:webHidden/>
          </w:rPr>
          <w:instrText xml:space="preserve"> PAGEREF _Toc212824101 \h </w:instrText>
        </w:r>
        <w:r>
          <w:rPr>
            <w:noProof/>
            <w:webHidden/>
          </w:rPr>
        </w:r>
        <w:r>
          <w:rPr>
            <w:noProof/>
            <w:webHidden/>
          </w:rPr>
          <w:fldChar w:fldCharType="separate"/>
        </w:r>
        <w:r>
          <w:rPr>
            <w:noProof/>
            <w:webHidden/>
          </w:rPr>
          <w:t>276</w:t>
        </w:r>
        <w:r>
          <w:rPr>
            <w:noProof/>
            <w:webHidden/>
          </w:rPr>
          <w:fldChar w:fldCharType="end"/>
        </w:r>
      </w:hyperlink>
    </w:p>
    <w:p w14:paraId="2986D18A" w14:textId="26CA0C89" w:rsidR="00130FFB" w:rsidRDefault="00130FFB">
      <w:pPr>
        <w:pStyle w:val="aff2"/>
        <w:rPr>
          <w:rFonts w:asciiTheme="minorHAnsi" w:eastAsiaTheme="minorEastAsia" w:hAnsiTheme="minorHAnsi" w:cstheme="minorBidi"/>
          <w:noProof/>
          <w:color w:val="auto"/>
          <w:sz w:val="22"/>
          <w:szCs w:val="22"/>
        </w:rPr>
      </w:pPr>
      <w:hyperlink w:anchor="_Toc212824102" w:history="1">
        <w:r w:rsidRPr="000A6991">
          <w:rPr>
            <w:rStyle w:val="af"/>
            <w:noProof/>
          </w:rPr>
          <w:t>Рисунок  478</w:t>
        </w:r>
        <w:r>
          <w:rPr>
            <w:noProof/>
            <w:webHidden/>
          </w:rPr>
          <w:tab/>
        </w:r>
        <w:r>
          <w:rPr>
            <w:noProof/>
            <w:webHidden/>
          </w:rPr>
          <w:fldChar w:fldCharType="begin"/>
        </w:r>
        <w:r>
          <w:rPr>
            <w:noProof/>
            <w:webHidden/>
          </w:rPr>
          <w:instrText xml:space="preserve"> PAGEREF _Toc212824102 \h </w:instrText>
        </w:r>
        <w:r>
          <w:rPr>
            <w:noProof/>
            <w:webHidden/>
          </w:rPr>
        </w:r>
        <w:r>
          <w:rPr>
            <w:noProof/>
            <w:webHidden/>
          </w:rPr>
          <w:fldChar w:fldCharType="separate"/>
        </w:r>
        <w:r>
          <w:rPr>
            <w:noProof/>
            <w:webHidden/>
          </w:rPr>
          <w:t>276</w:t>
        </w:r>
        <w:r>
          <w:rPr>
            <w:noProof/>
            <w:webHidden/>
          </w:rPr>
          <w:fldChar w:fldCharType="end"/>
        </w:r>
      </w:hyperlink>
    </w:p>
    <w:p w14:paraId="34215534" w14:textId="74DA9508" w:rsidR="00130FFB" w:rsidRDefault="00130FFB">
      <w:pPr>
        <w:pStyle w:val="aff2"/>
        <w:rPr>
          <w:rFonts w:asciiTheme="minorHAnsi" w:eastAsiaTheme="minorEastAsia" w:hAnsiTheme="minorHAnsi" w:cstheme="minorBidi"/>
          <w:noProof/>
          <w:color w:val="auto"/>
          <w:sz w:val="22"/>
          <w:szCs w:val="22"/>
        </w:rPr>
      </w:pPr>
      <w:hyperlink w:anchor="_Toc212824103" w:history="1">
        <w:r w:rsidRPr="000A6991">
          <w:rPr>
            <w:rStyle w:val="af"/>
            <w:noProof/>
          </w:rPr>
          <w:t>Рисунок  479</w:t>
        </w:r>
        <w:r>
          <w:rPr>
            <w:noProof/>
            <w:webHidden/>
          </w:rPr>
          <w:tab/>
        </w:r>
        <w:r>
          <w:rPr>
            <w:noProof/>
            <w:webHidden/>
          </w:rPr>
          <w:fldChar w:fldCharType="begin"/>
        </w:r>
        <w:r>
          <w:rPr>
            <w:noProof/>
            <w:webHidden/>
          </w:rPr>
          <w:instrText xml:space="preserve"> PAGEREF _Toc212824103 \h </w:instrText>
        </w:r>
        <w:r>
          <w:rPr>
            <w:noProof/>
            <w:webHidden/>
          </w:rPr>
        </w:r>
        <w:r>
          <w:rPr>
            <w:noProof/>
            <w:webHidden/>
          </w:rPr>
          <w:fldChar w:fldCharType="separate"/>
        </w:r>
        <w:r>
          <w:rPr>
            <w:noProof/>
            <w:webHidden/>
          </w:rPr>
          <w:t>276</w:t>
        </w:r>
        <w:r>
          <w:rPr>
            <w:noProof/>
            <w:webHidden/>
          </w:rPr>
          <w:fldChar w:fldCharType="end"/>
        </w:r>
      </w:hyperlink>
    </w:p>
    <w:p w14:paraId="7DCE7CF6" w14:textId="352BEF4C" w:rsidR="00130FFB" w:rsidRDefault="00130FFB">
      <w:pPr>
        <w:pStyle w:val="aff2"/>
        <w:rPr>
          <w:rFonts w:asciiTheme="minorHAnsi" w:eastAsiaTheme="minorEastAsia" w:hAnsiTheme="minorHAnsi" w:cstheme="minorBidi"/>
          <w:noProof/>
          <w:color w:val="auto"/>
          <w:sz w:val="22"/>
          <w:szCs w:val="22"/>
        </w:rPr>
      </w:pPr>
      <w:hyperlink w:anchor="_Toc212824104" w:history="1">
        <w:r w:rsidRPr="000A6991">
          <w:rPr>
            <w:rStyle w:val="af"/>
            <w:noProof/>
          </w:rPr>
          <w:t>Рисунок  480</w:t>
        </w:r>
        <w:r>
          <w:rPr>
            <w:noProof/>
            <w:webHidden/>
          </w:rPr>
          <w:tab/>
        </w:r>
        <w:r>
          <w:rPr>
            <w:noProof/>
            <w:webHidden/>
          </w:rPr>
          <w:fldChar w:fldCharType="begin"/>
        </w:r>
        <w:r>
          <w:rPr>
            <w:noProof/>
            <w:webHidden/>
          </w:rPr>
          <w:instrText xml:space="preserve"> PAGEREF _Toc212824104 \h </w:instrText>
        </w:r>
        <w:r>
          <w:rPr>
            <w:noProof/>
            <w:webHidden/>
          </w:rPr>
        </w:r>
        <w:r>
          <w:rPr>
            <w:noProof/>
            <w:webHidden/>
          </w:rPr>
          <w:fldChar w:fldCharType="separate"/>
        </w:r>
        <w:r>
          <w:rPr>
            <w:noProof/>
            <w:webHidden/>
          </w:rPr>
          <w:t>277</w:t>
        </w:r>
        <w:r>
          <w:rPr>
            <w:noProof/>
            <w:webHidden/>
          </w:rPr>
          <w:fldChar w:fldCharType="end"/>
        </w:r>
      </w:hyperlink>
    </w:p>
    <w:p w14:paraId="759CD7BC" w14:textId="4EAE2A5F" w:rsidR="00130FFB" w:rsidRDefault="00130FFB">
      <w:pPr>
        <w:pStyle w:val="aff2"/>
        <w:rPr>
          <w:rFonts w:asciiTheme="minorHAnsi" w:eastAsiaTheme="minorEastAsia" w:hAnsiTheme="minorHAnsi" w:cstheme="minorBidi"/>
          <w:noProof/>
          <w:color w:val="auto"/>
          <w:sz w:val="22"/>
          <w:szCs w:val="22"/>
        </w:rPr>
      </w:pPr>
      <w:hyperlink w:anchor="_Toc212824105" w:history="1">
        <w:r w:rsidRPr="000A6991">
          <w:rPr>
            <w:rStyle w:val="af"/>
            <w:noProof/>
          </w:rPr>
          <w:t>Рисунок  481</w:t>
        </w:r>
        <w:r>
          <w:rPr>
            <w:noProof/>
            <w:webHidden/>
          </w:rPr>
          <w:tab/>
        </w:r>
        <w:r>
          <w:rPr>
            <w:noProof/>
            <w:webHidden/>
          </w:rPr>
          <w:fldChar w:fldCharType="begin"/>
        </w:r>
        <w:r>
          <w:rPr>
            <w:noProof/>
            <w:webHidden/>
          </w:rPr>
          <w:instrText xml:space="preserve"> PAGEREF _Toc212824105 \h </w:instrText>
        </w:r>
        <w:r>
          <w:rPr>
            <w:noProof/>
            <w:webHidden/>
          </w:rPr>
        </w:r>
        <w:r>
          <w:rPr>
            <w:noProof/>
            <w:webHidden/>
          </w:rPr>
          <w:fldChar w:fldCharType="separate"/>
        </w:r>
        <w:r>
          <w:rPr>
            <w:noProof/>
            <w:webHidden/>
          </w:rPr>
          <w:t>277</w:t>
        </w:r>
        <w:r>
          <w:rPr>
            <w:noProof/>
            <w:webHidden/>
          </w:rPr>
          <w:fldChar w:fldCharType="end"/>
        </w:r>
      </w:hyperlink>
    </w:p>
    <w:p w14:paraId="1D0D3691" w14:textId="5F83E6BD" w:rsidR="00130FFB" w:rsidRDefault="00130FFB">
      <w:pPr>
        <w:pStyle w:val="aff2"/>
        <w:rPr>
          <w:rFonts w:asciiTheme="minorHAnsi" w:eastAsiaTheme="minorEastAsia" w:hAnsiTheme="minorHAnsi" w:cstheme="minorBidi"/>
          <w:noProof/>
          <w:color w:val="auto"/>
          <w:sz w:val="22"/>
          <w:szCs w:val="22"/>
        </w:rPr>
      </w:pPr>
      <w:hyperlink w:anchor="_Toc212824106" w:history="1">
        <w:r w:rsidRPr="000A6991">
          <w:rPr>
            <w:rStyle w:val="af"/>
            <w:noProof/>
          </w:rPr>
          <w:t>Рисунок  482</w:t>
        </w:r>
        <w:r>
          <w:rPr>
            <w:noProof/>
            <w:webHidden/>
          </w:rPr>
          <w:tab/>
        </w:r>
        <w:r>
          <w:rPr>
            <w:noProof/>
            <w:webHidden/>
          </w:rPr>
          <w:fldChar w:fldCharType="begin"/>
        </w:r>
        <w:r>
          <w:rPr>
            <w:noProof/>
            <w:webHidden/>
          </w:rPr>
          <w:instrText xml:space="preserve"> PAGEREF _Toc212824106 \h </w:instrText>
        </w:r>
        <w:r>
          <w:rPr>
            <w:noProof/>
            <w:webHidden/>
          </w:rPr>
        </w:r>
        <w:r>
          <w:rPr>
            <w:noProof/>
            <w:webHidden/>
          </w:rPr>
          <w:fldChar w:fldCharType="separate"/>
        </w:r>
        <w:r>
          <w:rPr>
            <w:noProof/>
            <w:webHidden/>
          </w:rPr>
          <w:t>277</w:t>
        </w:r>
        <w:r>
          <w:rPr>
            <w:noProof/>
            <w:webHidden/>
          </w:rPr>
          <w:fldChar w:fldCharType="end"/>
        </w:r>
      </w:hyperlink>
    </w:p>
    <w:p w14:paraId="1EF3287A" w14:textId="2E8C0DF3" w:rsidR="00130FFB" w:rsidRDefault="00130FFB">
      <w:pPr>
        <w:pStyle w:val="aff2"/>
        <w:rPr>
          <w:rFonts w:asciiTheme="minorHAnsi" w:eastAsiaTheme="minorEastAsia" w:hAnsiTheme="minorHAnsi" w:cstheme="minorBidi"/>
          <w:noProof/>
          <w:color w:val="auto"/>
          <w:sz w:val="22"/>
          <w:szCs w:val="22"/>
        </w:rPr>
      </w:pPr>
      <w:hyperlink w:anchor="_Toc212824107" w:history="1">
        <w:r w:rsidRPr="000A6991">
          <w:rPr>
            <w:rStyle w:val="af"/>
            <w:noProof/>
          </w:rPr>
          <w:t>Рисунок  483</w:t>
        </w:r>
        <w:r>
          <w:rPr>
            <w:noProof/>
            <w:webHidden/>
          </w:rPr>
          <w:tab/>
        </w:r>
        <w:r>
          <w:rPr>
            <w:noProof/>
            <w:webHidden/>
          </w:rPr>
          <w:fldChar w:fldCharType="begin"/>
        </w:r>
        <w:r>
          <w:rPr>
            <w:noProof/>
            <w:webHidden/>
          </w:rPr>
          <w:instrText xml:space="preserve"> PAGEREF _Toc212824107 \h </w:instrText>
        </w:r>
        <w:r>
          <w:rPr>
            <w:noProof/>
            <w:webHidden/>
          </w:rPr>
        </w:r>
        <w:r>
          <w:rPr>
            <w:noProof/>
            <w:webHidden/>
          </w:rPr>
          <w:fldChar w:fldCharType="separate"/>
        </w:r>
        <w:r>
          <w:rPr>
            <w:noProof/>
            <w:webHidden/>
          </w:rPr>
          <w:t>278</w:t>
        </w:r>
        <w:r>
          <w:rPr>
            <w:noProof/>
            <w:webHidden/>
          </w:rPr>
          <w:fldChar w:fldCharType="end"/>
        </w:r>
      </w:hyperlink>
    </w:p>
    <w:p w14:paraId="716494F4" w14:textId="40268810" w:rsidR="00130FFB" w:rsidRDefault="00130FFB">
      <w:pPr>
        <w:pStyle w:val="aff2"/>
        <w:rPr>
          <w:rFonts w:asciiTheme="minorHAnsi" w:eastAsiaTheme="minorEastAsia" w:hAnsiTheme="minorHAnsi" w:cstheme="minorBidi"/>
          <w:noProof/>
          <w:color w:val="auto"/>
          <w:sz w:val="22"/>
          <w:szCs w:val="22"/>
        </w:rPr>
      </w:pPr>
      <w:hyperlink w:anchor="_Toc212824108" w:history="1">
        <w:r w:rsidRPr="000A6991">
          <w:rPr>
            <w:rStyle w:val="af"/>
            <w:noProof/>
          </w:rPr>
          <w:t>Рисунок  484</w:t>
        </w:r>
        <w:r>
          <w:rPr>
            <w:noProof/>
            <w:webHidden/>
          </w:rPr>
          <w:tab/>
        </w:r>
        <w:r>
          <w:rPr>
            <w:noProof/>
            <w:webHidden/>
          </w:rPr>
          <w:fldChar w:fldCharType="begin"/>
        </w:r>
        <w:r>
          <w:rPr>
            <w:noProof/>
            <w:webHidden/>
          </w:rPr>
          <w:instrText xml:space="preserve"> PAGEREF _Toc212824108 \h </w:instrText>
        </w:r>
        <w:r>
          <w:rPr>
            <w:noProof/>
            <w:webHidden/>
          </w:rPr>
        </w:r>
        <w:r>
          <w:rPr>
            <w:noProof/>
            <w:webHidden/>
          </w:rPr>
          <w:fldChar w:fldCharType="separate"/>
        </w:r>
        <w:r>
          <w:rPr>
            <w:noProof/>
            <w:webHidden/>
          </w:rPr>
          <w:t>278</w:t>
        </w:r>
        <w:r>
          <w:rPr>
            <w:noProof/>
            <w:webHidden/>
          </w:rPr>
          <w:fldChar w:fldCharType="end"/>
        </w:r>
      </w:hyperlink>
    </w:p>
    <w:p w14:paraId="3AB33D2B" w14:textId="68FFDCB3" w:rsidR="00130FFB" w:rsidRDefault="00130FFB">
      <w:pPr>
        <w:pStyle w:val="aff2"/>
        <w:rPr>
          <w:rFonts w:asciiTheme="minorHAnsi" w:eastAsiaTheme="minorEastAsia" w:hAnsiTheme="minorHAnsi" w:cstheme="minorBidi"/>
          <w:noProof/>
          <w:color w:val="auto"/>
          <w:sz w:val="22"/>
          <w:szCs w:val="22"/>
        </w:rPr>
      </w:pPr>
      <w:hyperlink w:anchor="_Toc212824109" w:history="1">
        <w:r w:rsidRPr="000A6991">
          <w:rPr>
            <w:rStyle w:val="af"/>
            <w:noProof/>
          </w:rPr>
          <w:t>Рисунок  485</w:t>
        </w:r>
        <w:r>
          <w:rPr>
            <w:noProof/>
            <w:webHidden/>
          </w:rPr>
          <w:tab/>
        </w:r>
        <w:r>
          <w:rPr>
            <w:noProof/>
            <w:webHidden/>
          </w:rPr>
          <w:fldChar w:fldCharType="begin"/>
        </w:r>
        <w:r>
          <w:rPr>
            <w:noProof/>
            <w:webHidden/>
          </w:rPr>
          <w:instrText xml:space="preserve"> PAGEREF _Toc212824109 \h </w:instrText>
        </w:r>
        <w:r>
          <w:rPr>
            <w:noProof/>
            <w:webHidden/>
          </w:rPr>
        </w:r>
        <w:r>
          <w:rPr>
            <w:noProof/>
            <w:webHidden/>
          </w:rPr>
          <w:fldChar w:fldCharType="separate"/>
        </w:r>
        <w:r>
          <w:rPr>
            <w:noProof/>
            <w:webHidden/>
          </w:rPr>
          <w:t>278</w:t>
        </w:r>
        <w:r>
          <w:rPr>
            <w:noProof/>
            <w:webHidden/>
          </w:rPr>
          <w:fldChar w:fldCharType="end"/>
        </w:r>
      </w:hyperlink>
    </w:p>
    <w:p w14:paraId="093E5D16" w14:textId="595E1ECD" w:rsidR="00130FFB" w:rsidRDefault="00130FFB">
      <w:pPr>
        <w:pStyle w:val="aff2"/>
        <w:rPr>
          <w:rFonts w:asciiTheme="minorHAnsi" w:eastAsiaTheme="minorEastAsia" w:hAnsiTheme="minorHAnsi" w:cstheme="minorBidi"/>
          <w:noProof/>
          <w:color w:val="auto"/>
          <w:sz w:val="22"/>
          <w:szCs w:val="22"/>
        </w:rPr>
      </w:pPr>
      <w:hyperlink w:anchor="_Toc212824110" w:history="1">
        <w:r w:rsidRPr="000A6991">
          <w:rPr>
            <w:rStyle w:val="af"/>
            <w:noProof/>
          </w:rPr>
          <w:t>Рисунок  486</w:t>
        </w:r>
        <w:r>
          <w:rPr>
            <w:noProof/>
            <w:webHidden/>
          </w:rPr>
          <w:tab/>
        </w:r>
        <w:r>
          <w:rPr>
            <w:noProof/>
            <w:webHidden/>
          </w:rPr>
          <w:fldChar w:fldCharType="begin"/>
        </w:r>
        <w:r>
          <w:rPr>
            <w:noProof/>
            <w:webHidden/>
          </w:rPr>
          <w:instrText xml:space="preserve"> PAGEREF _Toc212824110 \h </w:instrText>
        </w:r>
        <w:r>
          <w:rPr>
            <w:noProof/>
            <w:webHidden/>
          </w:rPr>
        </w:r>
        <w:r>
          <w:rPr>
            <w:noProof/>
            <w:webHidden/>
          </w:rPr>
          <w:fldChar w:fldCharType="separate"/>
        </w:r>
        <w:r>
          <w:rPr>
            <w:noProof/>
            <w:webHidden/>
          </w:rPr>
          <w:t>279</w:t>
        </w:r>
        <w:r>
          <w:rPr>
            <w:noProof/>
            <w:webHidden/>
          </w:rPr>
          <w:fldChar w:fldCharType="end"/>
        </w:r>
      </w:hyperlink>
    </w:p>
    <w:p w14:paraId="3885CCE4" w14:textId="07D32EB0" w:rsidR="00130FFB" w:rsidRDefault="00130FFB">
      <w:pPr>
        <w:pStyle w:val="aff2"/>
        <w:rPr>
          <w:rFonts w:asciiTheme="minorHAnsi" w:eastAsiaTheme="minorEastAsia" w:hAnsiTheme="minorHAnsi" w:cstheme="minorBidi"/>
          <w:noProof/>
          <w:color w:val="auto"/>
          <w:sz w:val="22"/>
          <w:szCs w:val="22"/>
        </w:rPr>
      </w:pPr>
      <w:hyperlink w:anchor="_Toc212824111" w:history="1">
        <w:r w:rsidRPr="000A6991">
          <w:rPr>
            <w:rStyle w:val="af"/>
            <w:noProof/>
          </w:rPr>
          <w:t>Рисунок  487</w:t>
        </w:r>
        <w:r>
          <w:rPr>
            <w:noProof/>
            <w:webHidden/>
          </w:rPr>
          <w:tab/>
        </w:r>
        <w:r>
          <w:rPr>
            <w:noProof/>
            <w:webHidden/>
          </w:rPr>
          <w:fldChar w:fldCharType="begin"/>
        </w:r>
        <w:r>
          <w:rPr>
            <w:noProof/>
            <w:webHidden/>
          </w:rPr>
          <w:instrText xml:space="preserve"> PAGEREF _Toc212824111 \h </w:instrText>
        </w:r>
        <w:r>
          <w:rPr>
            <w:noProof/>
            <w:webHidden/>
          </w:rPr>
        </w:r>
        <w:r>
          <w:rPr>
            <w:noProof/>
            <w:webHidden/>
          </w:rPr>
          <w:fldChar w:fldCharType="separate"/>
        </w:r>
        <w:r>
          <w:rPr>
            <w:noProof/>
            <w:webHidden/>
          </w:rPr>
          <w:t>279</w:t>
        </w:r>
        <w:r>
          <w:rPr>
            <w:noProof/>
            <w:webHidden/>
          </w:rPr>
          <w:fldChar w:fldCharType="end"/>
        </w:r>
      </w:hyperlink>
    </w:p>
    <w:p w14:paraId="00120DA4" w14:textId="2F75FB0B" w:rsidR="00130FFB" w:rsidRDefault="00130FFB">
      <w:pPr>
        <w:pStyle w:val="aff2"/>
        <w:rPr>
          <w:rFonts w:asciiTheme="minorHAnsi" w:eastAsiaTheme="minorEastAsia" w:hAnsiTheme="minorHAnsi" w:cstheme="minorBidi"/>
          <w:noProof/>
          <w:color w:val="auto"/>
          <w:sz w:val="22"/>
          <w:szCs w:val="22"/>
        </w:rPr>
      </w:pPr>
      <w:hyperlink w:anchor="_Toc212824112" w:history="1">
        <w:r w:rsidRPr="000A6991">
          <w:rPr>
            <w:rStyle w:val="af"/>
            <w:noProof/>
          </w:rPr>
          <w:t>Рисунок  488</w:t>
        </w:r>
        <w:r>
          <w:rPr>
            <w:noProof/>
            <w:webHidden/>
          </w:rPr>
          <w:tab/>
        </w:r>
        <w:r>
          <w:rPr>
            <w:noProof/>
            <w:webHidden/>
          </w:rPr>
          <w:fldChar w:fldCharType="begin"/>
        </w:r>
        <w:r>
          <w:rPr>
            <w:noProof/>
            <w:webHidden/>
          </w:rPr>
          <w:instrText xml:space="preserve"> PAGEREF _Toc212824112 \h </w:instrText>
        </w:r>
        <w:r>
          <w:rPr>
            <w:noProof/>
            <w:webHidden/>
          </w:rPr>
        </w:r>
        <w:r>
          <w:rPr>
            <w:noProof/>
            <w:webHidden/>
          </w:rPr>
          <w:fldChar w:fldCharType="separate"/>
        </w:r>
        <w:r>
          <w:rPr>
            <w:noProof/>
            <w:webHidden/>
          </w:rPr>
          <w:t>280</w:t>
        </w:r>
        <w:r>
          <w:rPr>
            <w:noProof/>
            <w:webHidden/>
          </w:rPr>
          <w:fldChar w:fldCharType="end"/>
        </w:r>
      </w:hyperlink>
    </w:p>
    <w:p w14:paraId="4FA1F2A4" w14:textId="63491BF3" w:rsidR="00130FFB" w:rsidRDefault="00130FFB">
      <w:pPr>
        <w:pStyle w:val="aff2"/>
        <w:rPr>
          <w:rFonts w:asciiTheme="minorHAnsi" w:eastAsiaTheme="minorEastAsia" w:hAnsiTheme="minorHAnsi" w:cstheme="minorBidi"/>
          <w:noProof/>
          <w:color w:val="auto"/>
          <w:sz w:val="22"/>
          <w:szCs w:val="22"/>
        </w:rPr>
      </w:pPr>
      <w:hyperlink w:anchor="_Toc212824113" w:history="1">
        <w:r w:rsidRPr="000A6991">
          <w:rPr>
            <w:rStyle w:val="af"/>
            <w:noProof/>
          </w:rPr>
          <w:t>Рисунок  489</w:t>
        </w:r>
        <w:r>
          <w:rPr>
            <w:noProof/>
            <w:webHidden/>
          </w:rPr>
          <w:tab/>
        </w:r>
        <w:r>
          <w:rPr>
            <w:noProof/>
            <w:webHidden/>
          </w:rPr>
          <w:fldChar w:fldCharType="begin"/>
        </w:r>
        <w:r>
          <w:rPr>
            <w:noProof/>
            <w:webHidden/>
          </w:rPr>
          <w:instrText xml:space="preserve"> PAGEREF _Toc212824113 \h </w:instrText>
        </w:r>
        <w:r>
          <w:rPr>
            <w:noProof/>
            <w:webHidden/>
          </w:rPr>
        </w:r>
        <w:r>
          <w:rPr>
            <w:noProof/>
            <w:webHidden/>
          </w:rPr>
          <w:fldChar w:fldCharType="separate"/>
        </w:r>
        <w:r>
          <w:rPr>
            <w:noProof/>
            <w:webHidden/>
          </w:rPr>
          <w:t>280</w:t>
        </w:r>
        <w:r>
          <w:rPr>
            <w:noProof/>
            <w:webHidden/>
          </w:rPr>
          <w:fldChar w:fldCharType="end"/>
        </w:r>
      </w:hyperlink>
    </w:p>
    <w:p w14:paraId="12E661E9" w14:textId="61853187" w:rsidR="00130FFB" w:rsidRDefault="00130FFB">
      <w:pPr>
        <w:pStyle w:val="aff2"/>
        <w:rPr>
          <w:rFonts w:asciiTheme="minorHAnsi" w:eastAsiaTheme="minorEastAsia" w:hAnsiTheme="minorHAnsi" w:cstheme="minorBidi"/>
          <w:noProof/>
          <w:color w:val="auto"/>
          <w:sz w:val="22"/>
          <w:szCs w:val="22"/>
        </w:rPr>
      </w:pPr>
      <w:hyperlink w:anchor="_Toc212824114" w:history="1">
        <w:r w:rsidRPr="000A6991">
          <w:rPr>
            <w:rStyle w:val="af"/>
            <w:noProof/>
          </w:rPr>
          <w:t>Рисунок  490</w:t>
        </w:r>
        <w:r>
          <w:rPr>
            <w:noProof/>
            <w:webHidden/>
          </w:rPr>
          <w:tab/>
        </w:r>
        <w:r>
          <w:rPr>
            <w:noProof/>
            <w:webHidden/>
          </w:rPr>
          <w:fldChar w:fldCharType="begin"/>
        </w:r>
        <w:r>
          <w:rPr>
            <w:noProof/>
            <w:webHidden/>
          </w:rPr>
          <w:instrText xml:space="preserve"> PAGEREF _Toc212824114 \h </w:instrText>
        </w:r>
        <w:r>
          <w:rPr>
            <w:noProof/>
            <w:webHidden/>
          </w:rPr>
        </w:r>
        <w:r>
          <w:rPr>
            <w:noProof/>
            <w:webHidden/>
          </w:rPr>
          <w:fldChar w:fldCharType="separate"/>
        </w:r>
        <w:r>
          <w:rPr>
            <w:noProof/>
            <w:webHidden/>
          </w:rPr>
          <w:t>281</w:t>
        </w:r>
        <w:r>
          <w:rPr>
            <w:noProof/>
            <w:webHidden/>
          </w:rPr>
          <w:fldChar w:fldCharType="end"/>
        </w:r>
      </w:hyperlink>
    </w:p>
    <w:p w14:paraId="2B46F113" w14:textId="73C0CB57" w:rsidR="00130FFB" w:rsidRDefault="00130FFB">
      <w:pPr>
        <w:pStyle w:val="aff2"/>
        <w:rPr>
          <w:rFonts w:asciiTheme="minorHAnsi" w:eastAsiaTheme="minorEastAsia" w:hAnsiTheme="minorHAnsi" w:cstheme="minorBidi"/>
          <w:noProof/>
          <w:color w:val="auto"/>
          <w:sz w:val="22"/>
          <w:szCs w:val="22"/>
        </w:rPr>
      </w:pPr>
      <w:hyperlink w:anchor="_Toc212824115" w:history="1">
        <w:r w:rsidRPr="000A6991">
          <w:rPr>
            <w:rStyle w:val="af"/>
            <w:noProof/>
          </w:rPr>
          <w:t>Рисунок  491</w:t>
        </w:r>
        <w:r>
          <w:rPr>
            <w:noProof/>
            <w:webHidden/>
          </w:rPr>
          <w:tab/>
        </w:r>
        <w:r>
          <w:rPr>
            <w:noProof/>
            <w:webHidden/>
          </w:rPr>
          <w:fldChar w:fldCharType="begin"/>
        </w:r>
        <w:r>
          <w:rPr>
            <w:noProof/>
            <w:webHidden/>
          </w:rPr>
          <w:instrText xml:space="preserve"> PAGEREF _Toc212824115 \h </w:instrText>
        </w:r>
        <w:r>
          <w:rPr>
            <w:noProof/>
            <w:webHidden/>
          </w:rPr>
        </w:r>
        <w:r>
          <w:rPr>
            <w:noProof/>
            <w:webHidden/>
          </w:rPr>
          <w:fldChar w:fldCharType="separate"/>
        </w:r>
        <w:r>
          <w:rPr>
            <w:noProof/>
            <w:webHidden/>
          </w:rPr>
          <w:t>281</w:t>
        </w:r>
        <w:r>
          <w:rPr>
            <w:noProof/>
            <w:webHidden/>
          </w:rPr>
          <w:fldChar w:fldCharType="end"/>
        </w:r>
      </w:hyperlink>
    </w:p>
    <w:p w14:paraId="5B9B400A" w14:textId="2A4734A3" w:rsidR="00130FFB" w:rsidRDefault="00130FFB">
      <w:pPr>
        <w:pStyle w:val="aff2"/>
        <w:rPr>
          <w:rFonts w:asciiTheme="minorHAnsi" w:eastAsiaTheme="minorEastAsia" w:hAnsiTheme="minorHAnsi" w:cstheme="minorBidi"/>
          <w:noProof/>
          <w:color w:val="auto"/>
          <w:sz w:val="22"/>
          <w:szCs w:val="22"/>
        </w:rPr>
      </w:pPr>
      <w:hyperlink w:anchor="_Toc212824116" w:history="1">
        <w:r w:rsidRPr="000A6991">
          <w:rPr>
            <w:rStyle w:val="af"/>
            <w:noProof/>
          </w:rPr>
          <w:t>Рисунок  492</w:t>
        </w:r>
        <w:r>
          <w:rPr>
            <w:noProof/>
            <w:webHidden/>
          </w:rPr>
          <w:tab/>
        </w:r>
        <w:r>
          <w:rPr>
            <w:noProof/>
            <w:webHidden/>
          </w:rPr>
          <w:fldChar w:fldCharType="begin"/>
        </w:r>
        <w:r>
          <w:rPr>
            <w:noProof/>
            <w:webHidden/>
          </w:rPr>
          <w:instrText xml:space="preserve"> PAGEREF _Toc212824116 \h </w:instrText>
        </w:r>
        <w:r>
          <w:rPr>
            <w:noProof/>
            <w:webHidden/>
          </w:rPr>
        </w:r>
        <w:r>
          <w:rPr>
            <w:noProof/>
            <w:webHidden/>
          </w:rPr>
          <w:fldChar w:fldCharType="separate"/>
        </w:r>
        <w:r>
          <w:rPr>
            <w:noProof/>
            <w:webHidden/>
          </w:rPr>
          <w:t>282</w:t>
        </w:r>
        <w:r>
          <w:rPr>
            <w:noProof/>
            <w:webHidden/>
          </w:rPr>
          <w:fldChar w:fldCharType="end"/>
        </w:r>
      </w:hyperlink>
    </w:p>
    <w:p w14:paraId="6DF4AD2D" w14:textId="56813E08" w:rsidR="00130FFB" w:rsidRDefault="00130FFB">
      <w:pPr>
        <w:pStyle w:val="aff2"/>
        <w:rPr>
          <w:rFonts w:asciiTheme="minorHAnsi" w:eastAsiaTheme="minorEastAsia" w:hAnsiTheme="minorHAnsi" w:cstheme="minorBidi"/>
          <w:noProof/>
          <w:color w:val="auto"/>
          <w:sz w:val="22"/>
          <w:szCs w:val="22"/>
        </w:rPr>
      </w:pPr>
      <w:hyperlink w:anchor="_Toc212824117" w:history="1">
        <w:r w:rsidRPr="000A6991">
          <w:rPr>
            <w:rStyle w:val="af"/>
            <w:noProof/>
          </w:rPr>
          <w:t>Рисунок  493</w:t>
        </w:r>
        <w:r>
          <w:rPr>
            <w:noProof/>
            <w:webHidden/>
          </w:rPr>
          <w:tab/>
        </w:r>
        <w:r>
          <w:rPr>
            <w:noProof/>
            <w:webHidden/>
          </w:rPr>
          <w:fldChar w:fldCharType="begin"/>
        </w:r>
        <w:r>
          <w:rPr>
            <w:noProof/>
            <w:webHidden/>
          </w:rPr>
          <w:instrText xml:space="preserve"> PAGEREF _Toc212824117 \h </w:instrText>
        </w:r>
        <w:r>
          <w:rPr>
            <w:noProof/>
            <w:webHidden/>
          </w:rPr>
        </w:r>
        <w:r>
          <w:rPr>
            <w:noProof/>
            <w:webHidden/>
          </w:rPr>
          <w:fldChar w:fldCharType="separate"/>
        </w:r>
        <w:r>
          <w:rPr>
            <w:noProof/>
            <w:webHidden/>
          </w:rPr>
          <w:t>282</w:t>
        </w:r>
        <w:r>
          <w:rPr>
            <w:noProof/>
            <w:webHidden/>
          </w:rPr>
          <w:fldChar w:fldCharType="end"/>
        </w:r>
      </w:hyperlink>
    </w:p>
    <w:p w14:paraId="5EA4869D" w14:textId="6BADA074" w:rsidR="00130FFB" w:rsidRDefault="00130FFB">
      <w:pPr>
        <w:pStyle w:val="aff2"/>
        <w:rPr>
          <w:rFonts w:asciiTheme="minorHAnsi" w:eastAsiaTheme="minorEastAsia" w:hAnsiTheme="minorHAnsi" w:cstheme="minorBidi"/>
          <w:noProof/>
          <w:color w:val="auto"/>
          <w:sz w:val="22"/>
          <w:szCs w:val="22"/>
        </w:rPr>
      </w:pPr>
      <w:hyperlink w:anchor="_Toc212824118" w:history="1">
        <w:r w:rsidRPr="000A6991">
          <w:rPr>
            <w:rStyle w:val="af"/>
            <w:noProof/>
          </w:rPr>
          <w:t>Рисунок  494</w:t>
        </w:r>
        <w:r>
          <w:rPr>
            <w:noProof/>
            <w:webHidden/>
          </w:rPr>
          <w:tab/>
        </w:r>
        <w:r>
          <w:rPr>
            <w:noProof/>
            <w:webHidden/>
          </w:rPr>
          <w:fldChar w:fldCharType="begin"/>
        </w:r>
        <w:r>
          <w:rPr>
            <w:noProof/>
            <w:webHidden/>
          </w:rPr>
          <w:instrText xml:space="preserve"> PAGEREF _Toc212824118 \h </w:instrText>
        </w:r>
        <w:r>
          <w:rPr>
            <w:noProof/>
            <w:webHidden/>
          </w:rPr>
        </w:r>
        <w:r>
          <w:rPr>
            <w:noProof/>
            <w:webHidden/>
          </w:rPr>
          <w:fldChar w:fldCharType="separate"/>
        </w:r>
        <w:r>
          <w:rPr>
            <w:noProof/>
            <w:webHidden/>
          </w:rPr>
          <w:t>283</w:t>
        </w:r>
        <w:r>
          <w:rPr>
            <w:noProof/>
            <w:webHidden/>
          </w:rPr>
          <w:fldChar w:fldCharType="end"/>
        </w:r>
      </w:hyperlink>
    </w:p>
    <w:p w14:paraId="68CD2B32" w14:textId="087EFE4B" w:rsidR="00130FFB" w:rsidRDefault="00130FFB">
      <w:pPr>
        <w:pStyle w:val="aff2"/>
        <w:rPr>
          <w:rFonts w:asciiTheme="minorHAnsi" w:eastAsiaTheme="minorEastAsia" w:hAnsiTheme="minorHAnsi" w:cstheme="minorBidi"/>
          <w:noProof/>
          <w:color w:val="auto"/>
          <w:sz w:val="22"/>
          <w:szCs w:val="22"/>
        </w:rPr>
      </w:pPr>
      <w:hyperlink w:anchor="_Toc212824119" w:history="1">
        <w:r w:rsidRPr="000A6991">
          <w:rPr>
            <w:rStyle w:val="af"/>
            <w:noProof/>
          </w:rPr>
          <w:t>Рисунок  495</w:t>
        </w:r>
        <w:r>
          <w:rPr>
            <w:noProof/>
            <w:webHidden/>
          </w:rPr>
          <w:tab/>
        </w:r>
        <w:r>
          <w:rPr>
            <w:noProof/>
            <w:webHidden/>
          </w:rPr>
          <w:fldChar w:fldCharType="begin"/>
        </w:r>
        <w:r>
          <w:rPr>
            <w:noProof/>
            <w:webHidden/>
          </w:rPr>
          <w:instrText xml:space="preserve"> PAGEREF _Toc212824119 \h </w:instrText>
        </w:r>
        <w:r>
          <w:rPr>
            <w:noProof/>
            <w:webHidden/>
          </w:rPr>
        </w:r>
        <w:r>
          <w:rPr>
            <w:noProof/>
            <w:webHidden/>
          </w:rPr>
          <w:fldChar w:fldCharType="separate"/>
        </w:r>
        <w:r>
          <w:rPr>
            <w:noProof/>
            <w:webHidden/>
          </w:rPr>
          <w:t>283</w:t>
        </w:r>
        <w:r>
          <w:rPr>
            <w:noProof/>
            <w:webHidden/>
          </w:rPr>
          <w:fldChar w:fldCharType="end"/>
        </w:r>
      </w:hyperlink>
    </w:p>
    <w:p w14:paraId="21FF082A" w14:textId="265E9C5C" w:rsidR="00130FFB" w:rsidRDefault="00130FFB">
      <w:pPr>
        <w:pStyle w:val="aff2"/>
        <w:rPr>
          <w:rFonts w:asciiTheme="minorHAnsi" w:eastAsiaTheme="minorEastAsia" w:hAnsiTheme="minorHAnsi" w:cstheme="minorBidi"/>
          <w:noProof/>
          <w:color w:val="auto"/>
          <w:sz w:val="22"/>
          <w:szCs w:val="22"/>
        </w:rPr>
      </w:pPr>
      <w:hyperlink w:anchor="_Toc212824120" w:history="1">
        <w:r w:rsidRPr="000A6991">
          <w:rPr>
            <w:rStyle w:val="af"/>
            <w:noProof/>
          </w:rPr>
          <w:t>Рисунок  496</w:t>
        </w:r>
        <w:r>
          <w:rPr>
            <w:noProof/>
            <w:webHidden/>
          </w:rPr>
          <w:tab/>
        </w:r>
        <w:r>
          <w:rPr>
            <w:noProof/>
            <w:webHidden/>
          </w:rPr>
          <w:fldChar w:fldCharType="begin"/>
        </w:r>
        <w:r>
          <w:rPr>
            <w:noProof/>
            <w:webHidden/>
          </w:rPr>
          <w:instrText xml:space="preserve"> PAGEREF _Toc212824120 \h </w:instrText>
        </w:r>
        <w:r>
          <w:rPr>
            <w:noProof/>
            <w:webHidden/>
          </w:rPr>
        </w:r>
        <w:r>
          <w:rPr>
            <w:noProof/>
            <w:webHidden/>
          </w:rPr>
          <w:fldChar w:fldCharType="separate"/>
        </w:r>
        <w:r>
          <w:rPr>
            <w:noProof/>
            <w:webHidden/>
          </w:rPr>
          <w:t>284</w:t>
        </w:r>
        <w:r>
          <w:rPr>
            <w:noProof/>
            <w:webHidden/>
          </w:rPr>
          <w:fldChar w:fldCharType="end"/>
        </w:r>
      </w:hyperlink>
    </w:p>
    <w:p w14:paraId="4FE8F56B" w14:textId="642BB01C" w:rsidR="00130FFB" w:rsidRDefault="00130FFB">
      <w:pPr>
        <w:pStyle w:val="aff2"/>
        <w:rPr>
          <w:rFonts w:asciiTheme="minorHAnsi" w:eastAsiaTheme="minorEastAsia" w:hAnsiTheme="minorHAnsi" w:cstheme="minorBidi"/>
          <w:noProof/>
          <w:color w:val="auto"/>
          <w:sz w:val="22"/>
          <w:szCs w:val="22"/>
        </w:rPr>
      </w:pPr>
      <w:hyperlink w:anchor="_Toc212824121" w:history="1">
        <w:r w:rsidRPr="000A6991">
          <w:rPr>
            <w:rStyle w:val="af"/>
            <w:noProof/>
          </w:rPr>
          <w:t>Рисунок  497</w:t>
        </w:r>
        <w:r>
          <w:rPr>
            <w:noProof/>
            <w:webHidden/>
          </w:rPr>
          <w:tab/>
        </w:r>
        <w:r>
          <w:rPr>
            <w:noProof/>
            <w:webHidden/>
          </w:rPr>
          <w:fldChar w:fldCharType="begin"/>
        </w:r>
        <w:r>
          <w:rPr>
            <w:noProof/>
            <w:webHidden/>
          </w:rPr>
          <w:instrText xml:space="preserve"> PAGEREF _Toc212824121 \h </w:instrText>
        </w:r>
        <w:r>
          <w:rPr>
            <w:noProof/>
            <w:webHidden/>
          </w:rPr>
        </w:r>
        <w:r>
          <w:rPr>
            <w:noProof/>
            <w:webHidden/>
          </w:rPr>
          <w:fldChar w:fldCharType="separate"/>
        </w:r>
        <w:r>
          <w:rPr>
            <w:noProof/>
            <w:webHidden/>
          </w:rPr>
          <w:t>285</w:t>
        </w:r>
        <w:r>
          <w:rPr>
            <w:noProof/>
            <w:webHidden/>
          </w:rPr>
          <w:fldChar w:fldCharType="end"/>
        </w:r>
      </w:hyperlink>
    </w:p>
    <w:p w14:paraId="371BF29F" w14:textId="2A70792B" w:rsidR="00130FFB" w:rsidRDefault="00130FFB">
      <w:pPr>
        <w:pStyle w:val="aff2"/>
        <w:rPr>
          <w:rFonts w:asciiTheme="minorHAnsi" w:eastAsiaTheme="minorEastAsia" w:hAnsiTheme="minorHAnsi" w:cstheme="minorBidi"/>
          <w:noProof/>
          <w:color w:val="auto"/>
          <w:sz w:val="22"/>
          <w:szCs w:val="22"/>
        </w:rPr>
      </w:pPr>
      <w:hyperlink w:anchor="_Toc212824122" w:history="1">
        <w:r w:rsidRPr="000A6991">
          <w:rPr>
            <w:rStyle w:val="af"/>
            <w:noProof/>
          </w:rPr>
          <w:t>Рисунок 498</w:t>
        </w:r>
        <w:r>
          <w:rPr>
            <w:noProof/>
            <w:webHidden/>
          </w:rPr>
          <w:tab/>
        </w:r>
        <w:r>
          <w:rPr>
            <w:noProof/>
            <w:webHidden/>
          </w:rPr>
          <w:fldChar w:fldCharType="begin"/>
        </w:r>
        <w:r>
          <w:rPr>
            <w:noProof/>
            <w:webHidden/>
          </w:rPr>
          <w:instrText xml:space="preserve"> PAGEREF _Toc212824122 \h </w:instrText>
        </w:r>
        <w:r>
          <w:rPr>
            <w:noProof/>
            <w:webHidden/>
          </w:rPr>
        </w:r>
        <w:r>
          <w:rPr>
            <w:noProof/>
            <w:webHidden/>
          </w:rPr>
          <w:fldChar w:fldCharType="separate"/>
        </w:r>
        <w:r>
          <w:rPr>
            <w:noProof/>
            <w:webHidden/>
          </w:rPr>
          <w:t>286</w:t>
        </w:r>
        <w:r>
          <w:rPr>
            <w:noProof/>
            <w:webHidden/>
          </w:rPr>
          <w:fldChar w:fldCharType="end"/>
        </w:r>
      </w:hyperlink>
    </w:p>
    <w:p w14:paraId="4637950E" w14:textId="68F5767C" w:rsidR="00130FFB" w:rsidRDefault="00130FFB">
      <w:pPr>
        <w:pStyle w:val="aff2"/>
        <w:rPr>
          <w:rFonts w:asciiTheme="minorHAnsi" w:eastAsiaTheme="minorEastAsia" w:hAnsiTheme="minorHAnsi" w:cstheme="minorBidi"/>
          <w:noProof/>
          <w:color w:val="auto"/>
          <w:sz w:val="22"/>
          <w:szCs w:val="22"/>
        </w:rPr>
      </w:pPr>
      <w:hyperlink w:anchor="_Toc212824123" w:history="1">
        <w:r w:rsidRPr="000A6991">
          <w:rPr>
            <w:rStyle w:val="af"/>
            <w:noProof/>
          </w:rPr>
          <w:t>Рисунок 499</w:t>
        </w:r>
        <w:r>
          <w:rPr>
            <w:noProof/>
            <w:webHidden/>
          </w:rPr>
          <w:tab/>
        </w:r>
        <w:r>
          <w:rPr>
            <w:noProof/>
            <w:webHidden/>
          </w:rPr>
          <w:fldChar w:fldCharType="begin"/>
        </w:r>
        <w:r>
          <w:rPr>
            <w:noProof/>
            <w:webHidden/>
          </w:rPr>
          <w:instrText xml:space="preserve"> PAGEREF _Toc212824123 \h </w:instrText>
        </w:r>
        <w:r>
          <w:rPr>
            <w:noProof/>
            <w:webHidden/>
          </w:rPr>
        </w:r>
        <w:r>
          <w:rPr>
            <w:noProof/>
            <w:webHidden/>
          </w:rPr>
          <w:fldChar w:fldCharType="separate"/>
        </w:r>
        <w:r>
          <w:rPr>
            <w:noProof/>
            <w:webHidden/>
          </w:rPr>
          <w:t>286</w:t>
        </w:r>
        <w:r>
          <w:rPr>
            <w:noProof/>
            <w:webHidden/>
          </w:rPr>
          <w:fldChar w:fldCharType="end"/>
        </w:r>
      </w:hyperlink>
    </w:p>
    <w:p w14:paraId="5D5E0503" w14:textId="75BFA65D" w:rsidR="00130FFB" w:rsidRDefault="00130FFB">
      <w:pPr>
        <w:pStyle w:val="aff2"/>
        <w:rPr>
          <w:rFonts w:asciiTheme="minorHAnsi" w:eastAsiaTheme="minorEastAsia" w:hAnsiTheme="minorHAnsi" w:cstheme="minorBidi"/>
          <w:noProof/>
          <w:color w:val="auto"/>
          <w:sz w:val="22"/>
          <w:szCs w:val="22"/>
        </w:rPr>
      </w:pPr>
      <w:hyperlink w:anchor="_Toc212824124" w:history="1">
        <w:r w:rsidRPr="000A6991">
          <w:rPr>
            <w:rStyle w:val="af"/>
            <w:noProof/>
          </w:rPr>
          <w:t>Рисунок 500</w:t>
        </w:r>
        <w:r>
          <w:rPr>
            <w:noProof/>
            <w:webHidden/>
          </w:rPr>
          <w:tab/>
        </w:r>
        <w:r>
          <w:rPr>
            <w:noProof/>
            <w:webHidden/>
          </w:rPr>
          <w:fldChar w:fldCharType="begin"/>
        </w:r>
        <w:r>
          <w:rPr>
            <w:noProof/>
            <w:webHidden/>
          </w:rPr>
          <w:instrText xml:space="preserve"> PAGEREF _Toc212824124 \h </w:instrText>
        </w:r>
        <w:r>
          <w:rPr>
            <w:noProof/>
            <w:webHidden/>
          </w:rPr>
        </w:r>
        <w:r>
          <w:rPr>
            <w:noProof/>
            <w:webHidden/>
          </w:rPr>
          <w:fldChar w:fldCharType="separate"/>
        </w:r>
        <w:r>
          <w:rPr>
            <w:noProof/>
            <w:webHidden/>
          </w:rPr>
          <w:t>287</w:t>
        </w:r>
        <w:r>
          <w:rPr>
            <w:noProof/>
            <w:webHidden/>
          </w:rPr>
          <w:fldChar w:fldCharType="end"/>
        </w:r>
      </w:hyperlink>
    </w:p>
    <w:p w14:paraId="7AF33681" w14:textId="644FA33F" w:rsidR="00130FFB" w:rsidRDefault="00130FFB">
      <w:pPr>
        <w:pStyle w:val="aff2"/>
        <w:rPr>
          <w:rFonts w:asciiTheme="minorHAnsi" w:eastAsiaTheme="minorEastAsia" w:hAnsiTheme="minorHAnsi" w:cstheme="minorBidi"/>
          <w:noProof/>
          <w:color w:val="auto"/>
          <w:sz w:val="22"/>
          <w:szCs w:val="22"/>
        </w:rPr>
      </w:pPr>
      <w:hyperlink w:anchor="_Toc212824125" w:history="1">
        <w:r w:rsidRPr="000A6991">
          <w:rPr>
            <w:rStyle w:val="af"/>
            <w:noProof/>
          </w:rPr>
          <w:t>Рисунок 501</w:t>
        </w:r>
        <w:r>
          <w:rPr>
            <w:noProof/>
            <w:webHidden/>
          </w:rPr>
          <w:tab/>
        </w:r>
        <w:r>
          <w:rPr>
            <w:noProof/>
            <w:webHidden/>
          </w:rPr>
          <w:fldChar w:fldCharType="begin"/>
        </w:r>
        <w:r>
          <w:rPr>
            <w:noProof/>
            <w:webHidden/>
          </w:rPr>
          <w:instrText xml:space="preserve"> PAGEREF _Toc212824125 \h </w:instrText>
        </w:r>
        <w:r>
          <w:rPr>
            <w:noProof/>
            <w:webHidden/>
          </w:rPr>
        </w:r>
        <w:r>
          <w:rPr>
            <w:noProof/>
            <w:webHidden/>
          </w:rPr>
          <w:fldChar w:fldCharType="separate"/>
        </w:r>
        <w:r>
          <w:rPr>
            <w:noProof/>
            <w:webHidden/>
          </w:rPr>
          <w:t>287</w:t>
        </w:r>
        <w:r>
          <w:rPr>
            <w:noProof/>
            <w:webHidden/>
          </w:rPr>
          <w:fldChar w:fldCharType="end"/>
        </w:r>
      </w:hyperlink>
    </w:p>
    <w:p w14:paraId="5F7EDAB6" w14:textId="0A8A9C29" w:rsidR="00130FFB" w:rsidRDefault="00130FFB">
      <w:pPr>
        <w:pStyle w:val="aff2"/>
        <w:rPr>
          <w:rFonts w:asciiTheme="minorHAnsi" w:eastAsiaTheme="minorEastAsia" w:hAnsiTheme="minorHAnsi" w:cstheme="minorBidi"/>
          <w:noProof/>
          <w:color w:val="auto"/>
          <w:sz w:val="22"/>
          <w:szCs w:val="22"/>
        </w:rPr>
      </w:pPr>
      <w:hyperlink w:anchor="_Toc212824126" w:history="1">
        <w:r w:rsidRPr="000A6991">
          <w:rPr>
            <w:rStyle w:val="af"/>
            <w:noProof/>
            <w:snapToGrid w:val="0"/>
          </w:rPr>
          <w:t>Рисунок 502</w:t>
        </w:r>
        <w:r>
          <w:rPr>
            <w:noProof/>
            <w:webHidden/>
          </w:rPr>
          <w:tab/>
        </w:r>
        <w:r>
          <w:rPr>
            <w:noProof/>
            <w:webHidden/>
          </w:rPr>
          <w:fldChar w:fldCharType="begin"/>
        </w:r>
        <w:r>
          <w:rPr>
            <w:noProof/>
            <w:webHidden/>
          </w:rPr>
          <w:instrText xml:space="preserve"> PAGEREF _Toc212824126 \h </w:instrText>
        </w:r>
        <w:r>
          <w:rPr>
            <w:noProof/>
            <w:webHidden/>
          </w:rPr>
        </w:r>
        <w:r>
          <w:rPr>
            <w:noProof/>
            <w:webHidden/>
          </w:rPr>
          <w:fldChar w:fldCharType="separate"/>
        </w:r>
        <w:r>
          <w:rPr>
            <w:noProof/>
            <w:webHidden/>
          </w:rPr>
          <w:t>288</w:t>
        </w:r>
        <w:r>
          <w:rPr>
            <w:noProof/>
            <w:webHidden/>
          </w:rPr>
          <w:fldChar w:fldCharType="end"/>
        </w:r>
      </w:hyperlink>
    </w:p>
    <w:p w14:paraId="20996F08" w14:textId="27C09CA3" w:rsidR="00130FFB" w:rsidRDefault="00130FFB">
      <w:pPr>
        <w:pStyle w:val="aff2"/>
        <w:rPr>
          <w:rFonts w:asciiTheme="minorHAnsi" w:eastAsiaTheme="minorEastAsia" w:hAnsiTheme="minorHAnsi" w:cstheme="minorBidi"/>
          <w:noProof/>
          <w:color w:val="auto"/>
          <w:sz w:val="22"/>
          <w:szCs w:val="22"/>
        </w:rPr>
      </w:pPr>
      <w:hyperlink w:anchor="_Toc212824127" w:history="1">
        <w:r w:rsidRPr="000A6991">
          <w:rPr>
            <w:rStyle w:val="af"/>
            <w:noProof/>
            <w:snapToGrid w:val="0"/>
          </w:rPr>
          <w:t>Рисунок 503</w:t>
        </w:r>
        <w:r>
          <w:rPr>
            <w:noProof/>
            <w:webHidden/>
          </w:rPr>
          <w:tab/>
        </w:r>
        <w:r>
          <w:rPr>
            <w:noProof/>
            <w:webHidden/>
          </w:rPr>
          <w:fldChar w:fldCharType="begin"/>
        </w:r>
        <w:r>
          <w:rPr>
            <w:noProof/>
            <w:webHidden/>
          </w:rPr>
          <w:instrText xml:space="preserve"> PAGEREF _Toc212824127 \h </w:instrText>
        </w:r>
        <w:r>
          <w:rPr>
            <w:noProof/>
            <w:webHidden/>
          </w:rPr>
        </w:r>
        <w:r>
          <w:rPr>
            <w:noProof/>
            <w:webHidden/>
          </w:rPr>
          <w:fldChar w:fldCharType="separate"/>
        </w:r>
        <w:r>
          <w:rPr>
            <w:noProof/>
            <w:webHidden/>
          </w:rPr>
          <w:t>288</w:t>
        </w:r>
        <w:r>
          <w:rPr>
            <w:noProof/>
            <w:webHidden/>
          </w:rPr>
          <w:fldChar w:fldCharType="end"/>
        </w:r>
      </w:hyperlink>
    </w:p>
    <w:p w14:paraId="3945437F" w14:textId="7E904EAD" w:rsidR="00130FFB" w:rsidRDefault="00130FFB">
      <w:pPr>
        <w:pStyle w:val="aff2"/>
        <w:rPr>
          <w:rFonts w:asciiTheme="minorHAnsi" w:eastAsiaTheme="minorEastAsia" w:hAnsiTheme="minorHAnsi" w:cstheme="minorBidi"/>
          <w:noProof/>
          <w:color w:val="auto"/>
          <w:sz w:val="22"/>
          <w:szCs w:val="22"/>
        </w:rPr>
      </w:pPr>
      <w:hyperlink w:anchor="_Toc212824128" w:history="1">
        <w:r w:rsidRPr="000A6991">
          <w:rPr>
            <w:rStyle w:val="af"/>
            <w:noProof/>
          </w:rPr>
          <w:t>Рисунок 504</w:t>
        </w:r>
        <w:r>
          <w:rPr>
            <w:noProof/>
            <w:webHidden/>
          </w:rPr>
          <w:tab/>
        </w:r>
        <w:r>
          <w:rPr>
            <w:noProof/>
            <w:webHidden/>
          </w:rPr>
          <w:fldChar w:fldCharType="begin"/>
        </w:r>
        <w:r>
          <w:rPr>
            <w:noProof/>
            <w:webHidden/>
          </w:rPr>
          <w:instrText xml:space="preserve"> PAGEREF _Toc212824128 \h </w:instrText>
        </w:r>
        <w:r>
          <w:rPr>
            <w:noProof/>
            <w:webHidden/>
          </w:rPr>
        </w:r>
        <w:r>
          <w:rPr>
            <w:noProof/>
            <w:webHidden/>
          </w:rPr>
          <w:fldChar w:fldCharType="separate"/>
        </w:r>
        <w:r>
          <w:rPr>
            <w:noProof/>
            <w:webHidden/>
          </w:rPr>
          <w:t>289</w:t>
        </w:r>
        <w:r>
          <w:rPr>
            <w:noProof/>
            <w:webHidden/>
          </w:rPr>
          <w:fldChar w:fldCharType="end"/>
        </w:r>
      </w:hyperlink>
    </w:p>
    <w:p w14:paraId="313B44D1" w14:textId="4A7A2F1B" w:rsidR="00130FFB" w:rsidRDefault="00130FFB">
      <w:pPr>
        <w:pStyle w:val="aff2"/>
        <w:rPr>
          <w:rFonts w:asciiTheme="minorHAnsi" w:eastAsiaTheme="minorEastAsia" w:hAnsiTheme="minorHAnsi" w:cstheme="minorBidi"/>
          <w:noProof/>
          <w:color w:val="auto"/>
          <w:sz w:val="22"/>
          <w:szCs w:val="22"/>
        </w:rPr>
      </w:pPr>
      <w:hyperlink w:anchor="_Toc212824129" w:history="1">
        <w:r w:rsidRPr="000A6991">
          <w:rPr>
            <w:rStyle w:val="af"/>
            <w:noProof/>
            <w:snapToGrid w:val="0"/>
          </w:rPr>
          <w:t>Рисунок 505</w:t>
        </w:r>
        <w:r>
          <w:rPr>
            <w:noProof/>
            <w:webHidden/>
          </w:rPr>
          <w:tab/>
        </w:r>
        <w:r>
          <w:rPr>
            <w:noProof/>
            <w:webHidden/>
          </w:rPr>
          <w:fldChar w:fldCharType="begin"/>
        </w:r>
        <w:r>
          <w:rPr>
            <w:noProof/>
            <w:webHidden/>
          </w:rPr>
          <w:instrText xml:space="preserve"> PAGEREF _Toc212824129 \h </w:instrText>
        </w:r>
        <w:r>
          <w:rPr>
            <w:noProof/>
            <w:webHidden/>
          </w:rPr>
        </w:r>
        <w:r>
          <w:rPr>
            <w:noProof/>
            <w:webHidden/>
          </w:rPr>
          <w:fldChar w:fldCharType="separate"/>
        </w:r>
        <w:r>
          <w:rPr>
            <w:noProof/>
            <w:webHidden/>
          </w:rPr>
          <w:t>289</w:t>
        </w:r>
        <w:r>
          <w:rPr>
            <w:noProof/>
            <w:webHidden/>
          </w:rPr>
          <w:fldChar w:fldCharType="end"/>
        </w:r>
      </w:hyperlink>
    </w:p>
    <w:p w14:paraId="49CBCC0F" w14:textId="773C4855" w:rsidR="00130FFB" w:rsidRDefault="00130FFB">
      <w:pPr>
        <w:pStyle w:val="aff2"/>
        <w:rPr>
          <w:rFonts w:asciiTheme="minorHAnsi" w:eastAsiaTheme="minorEastAsia" w:hAnsiTheme="minorHAnsi" w:cstheme="minorBidi"/>
          <w:noProof/>
          <w:color w:val="auto"/>
          <w:sz w:val="22"/>
          <w:szCs w:val="22"/>
        </w:rPr>
      </w:pPr>
      <w:hyperlink w:anchor="_Toc212824130" w:history="1">
        <w:r w:rsidRPr="000A6991">
          <w:rPr>
            <w:rStyle w:val="af"/>
            <w:noProof/>
          </w:rPr>
          <w:t>Рисунок 506</w:t>
        </w:r>
        <w:r>
          <w:rPr>
            <w:noProof/>
            <w:webHidden/>
          </w:rPr>
          <w:tab/>
        </w:r>
        <w:r>
          <w:rPr>
            <w:noProof/>
            <w:webHidden/>
          </w:rPr>
          <w:fldChar w:fldCharType="begin"/>
        </w:r>
        <w:r>
          <w:rPr>
            <w:noProof/>
            <w:webHidden/>
          </w:rPr>
          <w:instrText xml:space="preserve"> PAGEREF _Toc212824130 \h </w:instrText>
        </w:r>
        <w:r>
          <w:rPr>
            <w:noProof/>
            <w:webHidden/>
          </w:rPr>
        </w:r>
        <w:r>
          <w:rPr>
            <w:noProof/>
            <w:webHidden/>
          </w:rPr>
          <w:fldChar w:fldCharType="separate"/>
        </w:r>
        <w:r>
          <w:rPr>
            <w:noProof/>
            <w:webHidden/>
          </w:rPr>
          <w:t>289</w:t>
        </w:r>
        <w:r>
          <w:rPr>
            <w:noProof/>
            <w:webHidden/>
          </w:rPr>
          <w:fldChar w:fldCharType="end"/>
        </w:r>
      </w:hyperlink>
    </w:p>
    <w:p w14:paraId="2A6035E4" w14:textId="53B6D37D" w:rsidR="00130FFB" w:rsidRDefault="00130FFB">
      <w:pPr>
        <w:pStyle w:val="aff2"/>
        <w:rPr>
          <w:rFonts w:asciiTheme="minorHAnsi" w:eastAsiaTheme="minorEastAsia" w:hAnsiTheme="minorHAnsi" w:cstheme="minorBidi"/>
          <w:noProof/>
          <w:color w:val="auto"/>
          <w:sz w:val="22"/>
          <w:szCs w:val="22"/>
        </w:rPr>
      </w:pPr>
      <w:hyperlink w:anchor="_Toc212824131" w:history="1">
        <w:r w:rsidRPr="000A6991">
          <w:rPr>
            <w:rStyle w:val="af"/>
            <w:noProof/>
          </w:rPr>
          <w:t>Рисунок 507</w:t>
        </w:r>
        <w:r>
          <w:rPr>
            <w:noProof/>
            <w:webHidden/>
          </w:rPr>
          <w:tab/>
        </w:r>
        <w:r>
          <w:rPr>
            <w:noProof/>
            <w:webHidden/>
          </w:rPr>
          <w:fldChar w:fldCharType="begin"/>
        </w:r>
        <w:r>
          <w:rPr>
            <w:noProof/>
            <w:webHidden/>
          </w:rPr>
          <w:instrText xml:space="preserve"> PAGEREF _Toc212824131 \h </w:instrText>
        </w:r>
        <w:r>
          <w:rPr>
            <w:noProof/>
            <w:webHidden/>
          </w:rPr>
        </w:r>
        <w:r>
          <w:rPr>
            <w:noProof/>
            <w:webHidden/>
          </w:rPr>
          <w:fldChar w:fldCharType="separate"/>
        </w:r>
        <w:r>
          <w:rPr>
            <w:noProof/>
            <w:webHidden/>
          </w:rPr>
          <w:t>290</w:t>
        </w:r>
        <w:r>
          <w:rPr>
            <w:noProof/>
            <w:webHidden/>
          </w:rPr>
          <w:fldChar w:fldCharType="end"/>
        </w:r>
      </w:hyperlink>
    </w:p>
    <w:p w14:paraId="48002885" w14:textId="0C169570" w:rsidR="00130FFB" w:rsidRDefault="00130FFB">
      <w:pPr>
        <w:pStyle w:val="aff2"/>
        <w:rPr>
          <w:rFonts w:asciiTheme="minorHAnsi" w:eastAsiaTheme="minorEastAsia" w:hAnsiTheme="minorHAnsi" w:cstheme="minorBidi"/>
          <w:noProof/>
          <w:color w:val="auto"/>
          <w:sz w:val="22"/>
          <w:szCs w:val="22"/>
        </w:rPr>
      </w:pPr>
      <w:hyperlink w:anchor="_Toc212824132" w:history="1">
        <w:r w:rsidRPr="000A6991">
          <w:rPr>
            <w:rStyle w:val="af"/>
            <w:noProof/>
          </w:rPr>
          <w:t>Рисунок 508</w:t>
        </w:r>
        <w:r>
          <w:rPr>
            <w:noProof/>
            <w:webHidden/>
          </w:rPr>
          <w:tab/>
        </w:r>
        <w:r>
          <w:rPr>
            <w:noProof/>
            <w:webHidden/>
          </w:rPr>
          <w:fldChar w:fldCharType="begin"/>
        </w:r>
        <w:r>
          <w:rPr>
            <w:noProof/>
            <w:webHidden/>
          </w:rPr>
          <w:instrText xml:space="preserve"> PAGEREF _Toc212824132 \h </w:instrText>
        </w:r>
        <w:r>
          <w:rPr>
            <w:noProof/>
            <w:webHidden/>
          </w:rPr>
        </w:r>
        <w:r>
          <w:rPr>
            <w:noProof/>
            <w:webHidden/>
          </w:rPr>
          <w:fldChar w:fldCharType="separate"/>
        </w:r>
        <w:r>
          <w:rPr>
            <w:noProof/>
            <w:webHidden/>
          </w:rPr>
          <w:t>290</w:t>
        </w:r>
        <w:r>
          <w:rPr>
            <w:noProof/>
            <w:webHidden/>
          </w:rPr>
          <w:fldChar w:fldCharType="end"/>
        </w:r>
      </w:hyperlink>
    </w:p>
    <w:p w14:paraId="491F551A" w14:textId="1D9A93B3" w:rsidR="00130FFB" w:rsidRDefault="00130FFB">
      <w:pPr>
        <w:pStyle w:val="aff2"/>
        <w:rPr>
          <w:rFonts w:asciiTheme="minorHAnsi" w:eastAsiaTheme="minorEastAsia" w:hAnsiTheme="minorHAnsi" w:cstheme="minorBidi"/>
          <w:noProof/>
          <w:color w:val="auto"/>
          <w:sz w:val="22"/>
          <w:szCs w:val="22"/>
        </w:rPr>
      </w:pPr>
      <w:hyperlink w:anchor="_Toc212824133" w:history="1">
        <w:r w:rsidRPr="000A6991">
          <w:rPr>
            <w:rStyle w:val="af"/>
            <w:noProof/>
          </w:rPr>
          <w:t>Рисунок  509</w:t>
        </w:r>
        <w:r>
          <w:rPr>
            <w:noProof/>
            <w:webHidden/>
          </w:rPr>
          <w:tab/>
        </w:r>
        <w:r>
          <w:rPr>
            <w:noProof/>
            <w:webHidden/>
          </w:rPr>
          <w:fldChar w:fldCharType="begin"/>
        </w:r>
        <w:r>
          <w:rPr>
            <w:noProof/>
            <w:webHidden/>
          </w:rPr>
          <w:instrText xml:space="preserve"> PAGEREF _Toc212824133 \h </w:instrText>
        </w:r>
        <w:r>
          <w:rPr>
            <w:noProof/>
            <w:webHidden/>
          </w:rPr>
        </w:r>
        <w:r>
          <w:rPr>
            <w:noProof/>
            <w:webHidden/>
          </w:rPr>
          <w:fldChar w:fldCharType="separate"/>
        </w:r>
        <w:r>
          <w:rPr>
            <w:noProof/>
            <w:webHidden/>
          </w:rPr>
          <w:t>291</w:t>
        </w:r>
        <w:r>
          <w:rPr>
            <w:noProof/>
            <w:webHidden/>
          </w:rPr>
          <w:fldChar w:fldCharType="end"/>
        </w:r>
      </w:hyperlink>
    </w:p>
    <w:p w14:paraId="521097AB" w14:textId="20E4FC1B" w:rsidR="00130FFB" w:rsidRDefault="00130FFB">
      <w:pPr>
        <w:pStyle w:val="aff2"/>
        <w:rPr>
          <w:rFonts w:asciiTheme="minorHAnsi" w:eastAsiaTheme="minorEastAsia" w:hAnsiTheme="minorHAnsi" w:cstheme="minorBidi"/>
          <w:noProof/>
          <w:color w:val="auto"/>
          <w:sz w:val="22"/>
          <w:szCs w:val="22"/>
        </w:rPr>
      </w:pPr>
      <w:hyperlink w:anchor="_Toc212824134" w:history="1">
        <w:r w:rsidRPr="000A6991">
          <w:rPr>
            <w:rStyle w:val="af"/>
            <w:noProof/>
          </w:rPr>
          <w:t>Рисунок 510</w:t>
        </w:r>
        <w:r>
          <w:rPr>
            <w:noProof/>
            <w:webHidden/>
          </w:rPr>
          <w:tab/>
        </w:r>
        <w:r>
          <w:rPr>
            <w:noProof/>
            <w:webHidden/>
          </w:rPr>
          <w:fldChar w:fldCharType="begin"/>
        </w:r>
        <w:r>
          <w:rPr>
            <w:noProof/>
            <w:webHidden/>
          </w:rPr>
          <w:instrText xml:space="preserve"> PAGEREF _Toc212824134 \h </w:instrText>
        </w:r>
        <w:r>
          <w:rPr>
            <w:noProof/>
            <w:webHidden/>
          </w:rPr>
        </w:r>
        <w:r>
          <w:rPr>
            <w:noProof/>
            <w:webHidden/>
          </w:rPr>
          <w:fldChar w:fldCharType="separate"/>
        </w:r>
        <w:r>
          <w:rPr>
            <w:noProof/>
            <w:webHidden/>
          </w:rPr>
          <w:t>291</w:t>
        </w:r>
        <w:r>
          <w:rPr>
            <w:noProof/>
            <w:webHidden/>
          </w:rPr>
          <w:fldChar w:fldCharType="end"/>
        </w:r>
      </w:hyperlink>
    </w:p>
    <w:p w14:paraId="61975110" w14:textId="3A034CED" w:rsidR="00130FFB" w:rsidRDefault="00130FFB">
      <w:pPr>
        <w:pStyle w:val="aff2"/>
        <w:rPr>
          <w:rFonts w:asciiTheme="minorHAnsi" w:eastAsiaTheme="minorEastAsia" w:hAnsiTheme="minorHAnsi" w:cstheme="minorBidi"/>
          <w:noProof/>
          <w:color w:val="auto"/>
          <w:sz w:val="22"/>
          <w:szCs w:val="22"/>
        </w:rPr>
      </w:pPr>
      <w:hyperlink w:anchor="_Toc212824135" w:history="1">
        <w:r w:rsidRPr="000A6991">
          <w:rPr>
            <w:rStyle w:val="af"/>
            <w:noProof/>
          </w:rPr>
          <w:t>Рисунок 511</w:t>
        </w:r>
        <w:r>
          <w:rPr>
            <w:noProof/>
            <w:webHidden/>
          </w:rPr>
          <w:tab/>
        </w:r>
        <w:r>
          <w:rPr>
            <w:noProof/>
            <w:webHidden/>
          </w:rPr>
          <w:fldChar w:fldCharType="begin"/>
        </w:r>
        <w:r>
          <w:rPr>
            <w:noProof/>
            <w:webHidden/>
          </w:rPr>
          <w:instrText xml:space="preserve"> PAGEREF _Toc212824135 \h </w:instrText>
        </w:r>
        <w:r>
          <w:rPr>
            <w:noProof/>
            <w:webHidden/>
          </w:rPr>
        </w:r>
        <w:r>
          <w:rPr>
            <w:noProof/>
            <w:webHidden/>
          </w:rPr>
          <w:fldChar w:fldCharType="separate"/>
        </w:r>
        <w:r>
          <w:rPr>
            <w:noProof/>
            <w:webHidden/>
          </w:rPr>
          <w:t>292</w:t>
        </w:r>
        <w:r>
          <w:rPr>
            <w:noProof/>
            <w:webHidden/>
          </w:rPr>
          <w:fldChar w:fldCharType="end"/>
        </w:r>
      </w:hyperlink>
    </w:p>
    <w:p w14:paraId="050DB9C5" w14:textId="14A191DF" w:rsidR="00130FFB" w:rsidRDefault="00130FFB">
      <w:pPr>
        <w:pStyle w:val="aff2"/>
        <w:rPr>
          <w:rFonts w:asciiTheme="minorHAnsi" w:eastAsiaTheme="minorEastAsia" w:hAnsiTheme="minorHAnsi" w:cstheme="minorBidi"/>
          <w:noProof/>
          <w:color w:val="auto"/>
          <w:sz w:val="22"/>
          <w:szCs w:val="22"/>
        </w:rPr>
      </w:pPr>
      <w:hyperlink w:anchor="_Toc212824136" w:history="1">
        <w:r w:rsidRPr="000A6991">
          <w:rPr>
            <w:rStyle w:val="af"/>
            <w:noProof/>
          </w:rPr>
          <w:t>Рисунок 512</w:t>
        </w:r>
        <w:r>
          <w:rPr>
            <w:noProof/>
            <w:webHidden/>
          </w:rPr>
          <w:tab/>
        </w:r>
        <w:r>
          <w:rPr>
            <w:noProof/>
            <w:webHidden/>
          </w:rPr>
          <w:fldChar w:fldCharType="begin"/>
        </w:r>
        <w:r>
          <w:rPr>
            <w:noProof/>
            <w:webHidden/>
          </w:rPr>
          <w:instrText xml:space="preserve"> PAGEREF _Toc212824136 \h </w:instrText>
        </w:r>
        <w:r>
          <w:rPr>
            <w:noProof/>
            <w:webHidden/>
          </w:rPr>
        </w:r>
        <w:r>
          <w:rPr>
            <w:noProof/>
            <w:webHidden/>
          </w:rPr>
          <w:fldChar w:fldCharType="separate"/>
        </w:r>
        <w:r>
          <w:rPr>
            <w:noProof/>
            <w:webHidden/>
          </w:rPr>
          <w:t>292</w:t>
        </w:r>
        <w:r>
          <w:rPr>
            <w:noProof/>
            <w:webHidden/>
          </w:rPr>
          <w:fldChar w:fldCharType="end"/>
        </w:r>
      </w:hyperlink>
    </w:p>
    <w:p w14:paraId="7A9C5DB4" w14:textId="511EF897" w:rsidR="00130FFB" w:rsidRDefault="00130FFB">
      <w:pPr>
        <w:pStyle w:val="aff2"/>
        <w:rPr>
          <w:rFonts w:asciiTheme="minorHAnsi" w:eastAsiaTheme="minorEastAsia" w:hAnsiTheme="minorHAnsi" w:cstheme="minorBidi"/>
          <w:noProof/>
          <w:color w:val="auto"/>
          <w:sz w:val="22"/>
          <w:szCs w:val="22"/>
        </w:rPr>
      </w:pPr>
      <w:hyperlink w:anchor="_Toc212824137" w:history="1">
        <w:r w:rsidRPr="000A6991">
          <w:rPr>
            <w:rStyle w:val="af"/>
            <w:noProof/>
          </w:rPr>
          <w:t>Рисунок  513</w:t>
        </w:r>
        <w:r>
          <w:rPr>
            <w:noProof/>
            <w:webHidden/>
          </w:rPr>
          <w:tab/>
        </w:r>
        <w:r>
          <w:rPr>
            <w:noProof/>
            <w:webHidden/>
          </w:rPr>
          <w:fldChar w:fldCharType="begin"/>
        </w:r>
        <w:r>
          <w:rPr>
            <w:noProof/>
            <w:webHidden/>
          </w:rPr>
          <w:instrText xml:space="preserve"> PAGEREF _Toc212824137 \h </w:instrText>
        </w:r>
        <w:r>
          <w:rPr>
            <w:noProof/>
            <w:webHidden/>
          </w:rPr>
        </w:r>
        <w:r>
          <w:rPr>
            <w:noProof/>
            <w:webHidden/>
          </w:rPr>
          <w:fldChar w:fldCharType="separate"/>
        </w:r>
        <w:r>
          <w:rPr>
            <w:noProof/>
            <w:webHidden/>
          </w:rPr>
          <w:t>293</w:t>
        </w:r>
        <w:r>
          <w:rPr>
            <w:noProof/>
            <w:webHidden/>
          </w:rPr>
          <w:fldChar w:fldCharType="end"/>
        </w:r>
      </w:hyperlink>
    </w:p>
    <w:p w14:paraId="5BC3C9DC" w14:textId="73767ED1" w:rsidR="00130FFB" w:rsidRDefault="00130FFB">
      <w:pPr>
        <w:pStyle w:val="aff2"/>
        <w:rPr>
          <w:rFonts w:asciiTheme="minorHAnsi" w:eastAsiaTheme="minorEastAsia" w:hAnsiTheme="minorHAnsi" w:cstheme="minorBidi"/>
          <w:noProof/>
          <w:color w:val="auto"/>
          <w:sz w:val="22"/>
          <w:szCs w:val="22"/>
        </w:rPr>
      </w:pPr>
      <w:hyperlink w:anchor="_Toc212824138" w:history="1">
        <w:r w:rsidRPr="000A6991">
          <w:rPr>
            <w:rStyle w:val="af"/>
            <w:noProof/>
          </w:rPr>
          <w:t>Рисунок  514</w:t>
        </w:r>
        <w:r>
          <w:rPr>
            <w:noProof/>
            <w:webHidden/>
          </w:rPr>
          <w:tab/>
        </w:r>
        <w:r>
          <w:rPr>
            <w:noProof/>
            <w:webHidden/>
          </w:rPr>
          <w:fldChar w:fldCharType="begin"/>
        </w:r>
        <w:r>
          <w:rPr>
            <w:noProof/>
            <w:webHidden/>
          </w:rPr>
          <w:instrText xml:space="preserve"> PAGEREF _Toc212824138 \h </w:instrText>
        </w:r>
        <w:r>
          <w:rPr>
            <w:noProof/>
            <w:webHidden/>
          </w:rPr>
        </w:r>
        <w:r>
          <w:rPr>
            <w:noProof/>
            <w:webHidden/>
          </w:rPr>
          <w:fldChar w:fldCharType="separate"/>
        </w:r>
        <w:r>
          <w:rPr>
            <w:noProof/>
            <w:webHidden/>
          </w:rPr>
          <w:t>293</w:t>
        </w:r>
        <w:r>
          <w:rPr>
            <w:noProof/>
            <w:webHidden/>
          </w:rPr>
          <w:fldChar w:fldCharType="end"/>
        </w:r>
      </w:hyperlink>
    </w:p>
    <w:p w14:paraId="0123E65A" w14:textId="6C27FC7F" w:rsidR="00130FFB" w:rsidRDefault="00130FFB">
      <w:pPr>
        <w:pStyle w:val="aff2"/>
        <w:rPr>
          <w:rFonts w:asciiTheme="minorHAnsi" w:eastAsiaTheme="minorEastAsia" w:hAnsiTheme="minorHAnsi" w:cstheme="minorBidi"/>
          <w:noProof/>
          <w:color w:val="auto"/>
          <w:sz w:val="22"/>
          <w:szCs w:val="22"/>
        </w:rPr>
      </w:pPr>
      <w:hyperlink w:anchor="_Toc212824139" w:history="1">
        <w:r w:rsidRPr="000A6991">
          <w:rPr>
            <w:rStyle w:val="af"/>
            <w:noProof/>
          </w:rPr>
          <w:t>Рисунок 515</w:t>
        </w:r>
        <w:r>
          <w:rPr>
            <w:noProof/>
            <w:webHidden/>
          </w:rPr>
          <w:tab/>
        </w:r>
        <w:r>
          <w:rPr>
            <w:noProof/>
            <w:webHidden/>
          </w:rPr>
          <w:fldChar w:fldCharType="begin"/>
        </w:r>
        <w:r>
          <w:rPr>
            <w:noProof/>
            <w:webHidden/>
          </w:rPr>
          <w:instrText xml:space="preserve"> PAGEREF _Toc212824139 \h </w:instrText>
        </w:r>
        <w:r>
          <w:rPr>
            <w:noProof/>
            <w:webHidden/>
          </w:rPr>
        </w:r>
        <w:r>
          <w:rPr>
            <w:noProof/>
            <w:webHidden/>
          </w:rPr>
          <w:fldChar w:fldCharType="separate"/>
        </w:r>
        <w:r>
          <w:rPr>
            <w:noProof/>
            <w:webHidden/>
          </w:rPr>
          <w:t>293</w:t>
        </w:r>
        <w:r>
          <w:rPr>
            <w:noProof/>
            <w:webHidden/>
          </w:rPr>
          <w:fldChar w:fldCharType="end"/>
        </w:r>
      </w:hyperlink>
    </w:p>
    <w:p w14:paraId="5948AD9C" w14:textId="212B4B86" w:rsidR="00130FFB" w:rsidRDefault="00130FFB">
      <w:pPr>
        <w:pStyle w:val="aff2"/>
        <w:rPr>
          <w:rFonts w:asciiTheme="minorHAnsi" w:eastAsiaTheme="minorEastAsia" w:hAnsiTheme="minorHAnsi" w:cstheme="minorBidi"/>
          <w:noProof/>
          <w:color w:val="auto"/>
          <w:sz w:val="22"/>
          <w:szCs w:val="22"/>
        </w:rPr>
      </w:pPr>
      <w:hyperlink w:anchor="_Toc212824140" w:history="1">
        <w:r w:rsidRPr="000A6991">
          <w:rPr>
            <w:rStyle w:val="af"/>
            <w:noProof/>
          </w:rPr>
          <w:t>Рисунок 516</w:t>
        </w:r>
        <w:r>
          <w:rPr>
            <w:noProof/>
            <w:webHidden/>
          </w:rPr>
          <w:tab/>
        </w:r>
        <w:r>
          <w:rPr>
            <w:noProof/>
            <w:webHidden/>
          </w:rPr>
          <w:fldChar w:fldCharType="begin"/>
        </w:r>
        <w:r>
          <w:rPr>
            <w:noProof/>
            <w:webHidden/>
          </w:rPr>
          <w:instrText xml:space="preserve"> PAGEREF _Toc212824140 \h </w:instrText>
        </w:r>
        <w:r>
          <w:rPr>
            <w:noProof/>
            <w:webHidden/>
          </w:rPr>
        </w:r>
        <w:r>
          <w:rPr>
            <w:noProof/>
            <w:webHidden/>
          </w:rPr>
          <w:fldChar w:fldCharType="separate"/>
        </w:r>
        <w:r>
          <w:rPr>
            <w:noProof/>
            <w:webHidden/>
          </w:rPr>
          <w:t>293</w:t>
        </w:r>
        <w:r>
          <w:rPr>
            <w:noProof/>
            <w:webHidden/>
          </w:rPr>
          <w:fldChar w:fldCharType="end"/>
        </w:r>
      </w:hyperlink>
    </w:p>
    <w:p w14:paraId="54392C3D" w14:textId="73C14393" w:rsidR="00130FFB" w:rsidRDefault="00130FFB">
      <w:pPr>
        <w:pStyle w:val="aff2"/>
        <w:rPr>
          <w:rFonts w:asciiTheme="minorHAnsi" w:eastAsiaTheme="minorEastAsia" w:hAnsiTheme="minorHAnsi" w:cstheme="minorBidi"/>
          <w:noProof/>
          <w:color w:val="auto"/>
          <w:sz w:val="22"/>
          <w:szCs w:val="22"/>
        </w:rPr>
      </w:pPr>
      <w:hyperlink w:anchor="_Toc212824141" w:history="1">
        <w:r w:rsidRPr="000A6991">
          <w:rPr>
            <w:rStyle w:val="af"/>
            <w:noProof/>
          </w:rPr>
          <w:t>Рисунок 517</w:t>
        </w:r>
        <w:r>
          <w:rPr>
            <w:noProof/>
            <w:webHidden/>
          </w:rPr>
          <w:tab/>
        </w:r>
        <w:r>
          <w:rPr>
            <w:noProof/>
            <w:webHidden/>
          </w:rPr>
          <w:fldChar w:fldCharType="begin"/>
        </w:r>
        <w:r>
          <w:rPr>
            <w:noProof/>
            <w:webHidden/>
          </w:rPr>
          <w:instrText xml:space="preserve"> PAGEREF _Toc212824141 \h </w:instrText>
        </w:r>
        <w:r>
          <w:rPr>
            <w:noProof/>
            <w:webHidden/>
          </w:rPr>
        </w:r>
        <w:r>
          <w:rPr>
            <w:noProof/>
            <w:webHidden/>
          </w:rPr>
          <w:fldChar w:fldCharType="separate"/>
        </w:r>
        <w:r>
          <w:rPr>
            <w:noProof/>
            <w:webHidden/>
          </w:rPr>
          <w:t>294</w:t>
        </w:r>
        <w:r>
          <w:rPr>
            <w:noProof/>
            <w:webHidden/>
          </w:rPr>
          <w:fldChar w:fldCharType="end"/>
        </w:r>
      </w:hyperlink>
    </w:p>
    <w:p w14:paraId="3062FB0D" w14:textId="2C977E75" w:rsidR="00130FFB" w:rsidRDefault="00130FFB">
      <w:pPr>
        <w:pStyle w:val="aff2"/>
        <w:rPr>
          <w:rFonts w:asciiTheme="minorHAnsi" w:eastAsiaTheme="minorEastAsia" w:hAnsiTheme="minorHAnsi" w:cstheme="minorBidi"/>
          <w:noProof/>
          <w:color w:val="auto"/>
          <w:sz w:val="22"/>
          <w:szCs w:val="22"/>
        </w:rPr>
      </w:pPr>
      <w:hyperlink w:anchor="_Toc212824142" w:history="1">
        <w:r w:rsidRPr="000A6991">
          <w:rPr>
            <w:rStyle w:val="af"/>
            <w:noProof/>
          </w:rPr>
          <w:t>Рисунок 518</w:t>
        </w:r>
        <w:r>
          <w:rPr>
            <w:noProof/>
            <w:webHidden/>
          </w:rPr>
          <w:tab/>
        </w:r>
        <w:r>
          <w:rPr>
            <w:noProof/>
            <w:webHidden/>
          </w:rPr>
          <w:fldChar w:fldCharType="begin"/>
        </w:r>
        <w:r>
          <w:rPr>
            <w:noProof/>
            <w:webHidden/>
          </w:rPr>
          <w:instrText xml:space="preserve"> PAGEREF _Toc212824142 \h </w:instrText>
        </w:r>
        <w:r>
          <w:rPr>
            <w:noProof/>
            <w:webHidden/>
          </w:rPr>
        </w:r>
        <w:r>
          <w:rPr>
            <w:noProof/>
            <w:webHidden/>
          </w:rPr>
          <w:fldChar w:fldCharType="separate"/>
        </w:r>
        <w:r>
          <w:rPr>
            <w:noProof/>
            <w:webHidden/>
          </w:rPr>
          <w:t>294</w:t>
        </w:r>
        <w:r>
          <w:rPr>
            <w:noProof/>
            <w:webHidden/>
          </w:rPr>
          <w:fldChar w:fldCharType="end"/>
        </w:r>
      </w:hyperlink>
    </w:p>
    <w:p w14:paraId="6045E1DC" w14:textId="47B5EAD9" w:rsidR="00130FFB" w:rsidRDefault="00130FFB">
      <w:pPr>
        <w:pStyle w:val="aff2"/>
        <w:rPr>
          <w:rFonts w:asciiTheme="minorHAnsi" w:eastAsiaTheme="minorEastAsia" w:hAnsiTheme="minorHAnsi" w:cstheme="minorBidi"/>
          <w:noProof/>
          <w:color w:val="auto"/>
          <w:sz w:val="22"/>
          <w:szCs w:val="22"/>
        </w:rPr>
      </w:pPr>
      <w:hyperlink w:anchor="_Toc212824143" w:history="1">
        <w:r w:rsidRPr="000A6991">
          <w:rPr>
            <w:rStyle w:val="af"/>
            <w:noProof/>
          </w:rPr>
          <w:t>Рисунок 519</w:t>
        </w:r>
        <w:r>
          <w:rPr>
            <w:noProof/>
            <w:webHidden/>
          </w:rPr>
          <w:tab/>
        </w:r>
        <w:r>
          <w:rPr>
            <w:noProof/>
            <w:webHidden/>
          </w:rPr>
          <w:fldChar w:fldCharType="begin"/>
        </w:r>
        <w:r>
          <w:rPr>
            <w:noProof/>
            <w:webHidden/>
          </w:rPr>
          <w:instrText xml:space="preserve"> PAGEREF _Toc212824143 \h </w:instrText>
        </w:r>
        <w:r>
          <w:rPr>
            <w:noProof/>
            <w:webHidden/>
          </w:rPr>
        </w:r>
        <w:r>
          <w:rPr>
            <w:noProof/>
            <w:webHidden/>
          </w:rPr>
          <w:fldChar w:fldCharType="separate"/>
        </w:r>
        <w:r>
          <w:rPr>
            <w:noProof/>
            <w:webHidden/>
          </w:rPr>
          <w:t>295</w:t>
        </w:r>
        <w:r>
          <w:rPr>
            <w:noProof/>
            <w:webHidden/>
          </w:rPr>
          <w:fldChar w:fldCharType="end"/>
        </w:r>
      </w:hyperlink>
    </w:p>
    <w:p w14:paraId="73F6A157" w14:textId="58B8EDFD" w:rsidR="00130FFB" w:rsidRDefault="00130FFB">
      <w:pPr>
        <w:pStyle w:val="aff2"/>
        <w:rPr>
          <w:rFonts w:asciiTheme="minorHAnsi" w:eastAsiaTheme="minorEastAsia" w:hAnsiTheme="minorHAnsi" w:cstheme="minorBidi"/>
          <w:noProof/>
          <w:color w:val="auto"/>
          <w:sz w:val="22"/>
          <w:szCs w:val="22"/>
        </w:rPr>
      </w:pPr>
      <w:hyperlink w:anchor="_Toc212824144" w:history="1">
        <w:r w:rsidRPr="000A6991">
          <w:rPr>
            <w:rStyle w:val="af"/>
            <w:noProof/>
          </w:rPr>
          <w:t>Рисунок 520</w:t>
        </w:r>
        <w:r>
          <w:rPr>
            <w:noProof/>
            <w:webHidden/>
          </w:rPr>
          <w:tab/>
        </w:r>
        <w:r>
          <w:rPr>
            <w:noProof/>
            <w:webHidden/>
          </w:rPr>
          <w:fldChar w:fldCharType="begin"/>
        </w:r>
        <w:r>
          <w:rPr>
            <w:noProof/>
            <w:webHidden/>
          </w:rPr>
          <w:instrText xml:space="preserve"> PAGEREF _Toc212824144 \h </w:instrText>
        </w:r>
        <w:r>
          <w:rPr>
            <w:noProof/>
            <w:webHidden/>
          </w:rPr>
        </w:r>
        <w:r>
          <w:rPr>
            <w:noProof/>
            <w:webHidden/>
          </w:rPr>
          <w:fldChar w:fldCharType="separate"/>
        </w:r>
        <w:r>
          <w:rPr>
            <w:noProof/>
            <w:webHidden/>
          </w:rPr>
          <w:t>295</w:t>
        </w:r>
        <w:r>
          <w:rPr>
            <w:noProof/>
            <w:webHidden/>
          </w:rPr>
          <w:fldChar w:fldCharType="end"/>
        </w:r>
      </w:hyperlink>
    </w:p>
    <w:p w14:paraId="57988070" w14:textId="00145E02" w:rsidR="00130FFB" w:rsidRDefault="00130FFB">
      <w:pPr>
        <w:pStyle w:val="aff2"/>
        <w:rPr>
          <w:rFonts w:asciiTheme="minorHAnsi" w:eastAsiaTheme="minorEastAsia" w:hAnsiTheme="minorHAnsi" w:cstheme="minorBidi"/>
          <w:noProof/>
          <w:color w:val="auto"/>
          <w:sz w:val="22"/>
          <w:szCs w:val="22"/>
        </w:rPr>
      </w:pPr>
      <w:hyperlink w:anchor="_Toc212824145" w:history="1">
        <w:r w:rsidRPr="000A6991">
          <w:rPr>
            <w:rStyle w:val="af"/>
            <w:noProof/>
          </w:rPr>
          <w:t>Рисунок 521</w:t>
        </w:r>
        <w:r>
          <w:rPr>
            <w:noProof/>
            <w:webHidden/>
          </w:rPr>
          <w:tab/>
        </w:r>
        <w:r>
          <w:rPr>
            <w:noProof/>
            <w:webHidden/>
          </w:rPr>
          <w:fldChar w:fldCharType="begin"/>
        </w:r>
        <w:r>
          <w:rPr>
            <w:noProof/>
            <w:webHidden/>
          </w:rPr>
          <w:instrText xml:space="preserve"> PAGEREF _Toc212824145 \h </w:instrText>
        </w:r>
        <w:r>
          <w:rPr>
            <w:noProof/>
            <w:webHidden/>
          </w:rPr>
        </w:r>
        <w:r>
          <w:rPr>
            <w:noProof/>
            <w:webHidden/>
          </w:rPr>
          <w:fldChar w:fldCharType="separate"/>
        </w:r>
        <w:r>
          <w:rPr>
            <w:noProof/>
            <w:webHidden/>
          </w:rPr>
          <w:t>296</w:t>
        </w:r>
        <w:r>
          <w:rPr>
            <w:noProof/>
            <w:webHidden/>
          </w:rPr>
          <w:fldChar w:fldCharType="end"/>
        </w:r>
      </w:hyperlink>
    </w:p>
    <w:p w14:paraId="10843004" w14:textId="0AC2BBBA" w:rsidR="00130FFB" w:rsidRDefault="00130FFB">
      <w:pPr>
        <w:pStyle w:val="aff2"/>
        <w:rPr>
          <w:rFonts w:asciiTheme="minorHAnsi" w:eastAsiaTheme="minorEastAsia" w:hAnsiTheme="minorHAnsi" w:cstheme="minorBidi"/>
          <w:noProof/>
          <w:color w:val="auto"/>
          <w:sz w:val="22"/>
          <w:szCs w:val="22"/>
        </w:rPr>
      </w:pPr>
      <w:hyperlink w:anchor="_Toc212824146" w:history="1">
        <w:r w:rsidRPr="000A6991">
          <w:rPr>
            <w:rStyle w:val="af"/>
            <w:noProof/>
          </w:rPr>
          <w:t>Рисунок 522</w:t>
        </w:r>
        <w:r>
          <w:rPr>
            <w:noProof/>
            <w:webHidden/>
          </w:rPr>
          <w:tab/>
        </w:r>
        <w:r>
          <w:rPr>
            <w:noProof/>
            <w:webHidden/>
          </w:rPr>
          <w:fldChar w:fldCharType="begin"/>
        </w:r>
        <w:r>
          <w:rPr>
            <w:noProof/>
            <w:webHidden/>
          </w:rPr>
          <w:instrText xml:space="preserve"> PAGEREF _Toc212824146 \h </w:instrText>
        </w:r>
        <w:r>
          <w:rPr>
            <w:noProof/>
            <w:webHidden/>
          </w:rPr>
        </w:r>
        <w:r>
          <w:rPr>
            <w:noProof/>
            <w:webHidden/>
          </w:rPr>
          <w:fldChar w:fldCharType="separate"/>
        </w:r>
        <w:r>
          <w:rPr>
            <w:noProof/>
            <w:webHidden/>
          </w:rPr>
          <w:t>296</w:t>
        </w:r>
        <w:r>
          <w:rPr>
            <w:noProof/>
            <w:webHidden/>
          </w:rPr>
          <w:fldChar w:fldCharType="end"/>
        </w:r>
      </w:hyperlink>
    </w:p>
    <w:p w14:paraId="3A32CF70" w14:textId="25607FCD" w:rsidR="00130FFB" w:rsidRDefault="00130FFB">
      <w:pPr>
        <w:pStyle w:val="aff2"/>
        <w:rPr>
          <w:rFonts w:asciiTheme="minorHAnsi" w:eastAsiaTheme="minorEastAsia" w:hAnsiTheme="minorHAnsi" w:cstheme="minorBidi"/>
          <w:noProof/>
          <w:color w:val="auto"/>
          <w:sz w:val="22"/>
          <w:szCs w:val="22"/>
        </w:rPr>
      </w:pPr>
      <w:hyperlink w:anchor="_Toc212824147" w:history="1">
        <w:r w:rsidRPr="000A6991">
          <w:rPr>
            <w:rStyle w:val="af"/>
            <w:noProof/>
          </w:rPr>
          <w:t>Рисунок 523</w:t>
        </w:r>
        <w:r>
          <w:rPr>
            <w:noProof/>
            <w:webHidden/>
          </w:rPr>
          <w:tab/>
        </w:r>
        <w:r>
          <w:rPr>
            <w:noProof/>
            <w:webHidden/>
          </w:rPr>
          <w:fldChar w:fldCharType="begin"/>
        </w:r>
        <w:r>
          <w:rPr>
            <w:noProof/>
            <w:webHidden/>
          </w:rPr>
          <w:instrText xml:space="preserve"> PAGEREF _Toc212824147 \h </w:instrText>
        </w:r>
        <w:r>
          <w:rPr>
            <w:noProof/>
            <w:webHidden/>
          </w:rPr>
        </w:r>
        <w:r>
          <w:rPr>
            <w:noProof/>
            <w:webHidden/>
          </w:rPr>
          <w:fldChar w:fldCharType="separate"/>
        </w:r>
        <w:r>
          <w:rPr>
            <w:noProof/>
            <w:webHidden/>
          </w:rPr>
          <w:t>297</w:t>
        </w:r>
        <w:r>
          <w:rPr>
            <w:noProof/>
            <w:webHidden/>
          </w:rPr>
          <w:fldChar w:fldCharType="end"/>
        </w:r>
      </w:hyperlink>
    </w:p>
    <w:p w14:paraId="4A4CC830" w14:textId="2FBF9A5D" w:rsidR="00130FFB" w:rsidRDefault="00130FFB">
      <w:pPr>
        <w:pStyle w:val="aff2"/>
        <w:rPr>
          <w:rFonts w:asciiTheme="minorHAnsi" w:eastAsiaTheme="minorEastAsia" w:hAnsiTheme="minorHAnsi" w:cstheme="minorBidi"/>
          <w:noProof/>
          <w:color w:val="auto"/>
          <w:sz w:val="22"/>
          <w:szCs w:val="22"/>
        </w:rPr>
      </w:pPr>
      <w:hyperlink w:anchor="_Toc212824148" w:history="1">
        <w:r w:rsidRPr="000A6991">
          <w:rPr>
            <w:rStyle w:val="af"/>
            <w:noProof/>
          </w:rPr>
          <w:t>Рисунок 524</w:t>
        </w:r>
        <w:r>
          <w:rPr>
            <w:noProof/>
            <w:webHidden/>
          </w:rPr>
          <w:tab/>
        </w:r>
        <w:r>
          <w:rPr>
            <w:noProof/>
            <w:webHidden/>
          </w:rPr>
          <w:fldChar w:fldCharType="begin"/>
        </w:r>
        <w:r>
          <w:rPr>
            <w:noProof/>
            <w:webHidden/>
          </w:rPr>
          <w:instrText xml:space="preserve"> PAGEREF _Toc212824148 \h </w:instrText>
        </w:r>
        <w:r>
          <w:rPr>
            <w:noProof/>
            <w:webHidden/>
          </w:rPr>
        </w:r>
        <w:r>
          <w:rPr>
            <w:noProof/>
            <w:webHidden/>
          </w:rPr>
          <w:fldChar w:fldCharType="separate"/>
        </w:r>
        <w:r>
          <w:rPr>
            <w:noProof/>
            <w:webHidden/>
          </w:rPr>
          <w:t>297</w:t>
        </w:r>
        <w:r>
          <w:rPr>
            <w:noProof/>
            <w:webHidden/>
          </w:rPr>
          <w:fldChar w:fldCharType="end"/>
        </w:r>
      </w:hyperlink>
    </w:p>
    <w:p w14:paraId="7EA8C4BB" w14:textId="3D0CDB95" w:rsidR="00130FFB" w:rsidRDefault="00130FFB">
      <w:pPr>
        <w:pStyle w:val="aff2"/>
        <w:rPr>
          <w:rFonts w:asciiTheme="minorHAnsi" w:eastAsiaTheme="minorEastAsia" w:hAnsiTheme="minorHAnsi" w:cstheme="minorBidi"/>
          <w:noProof/>
          <w:color w:val="auto"/>
          <w:sz w:val="22"/>
          <w:szCs w:val="22"/>
        </w:rPr>
      </w:pPr>
      <w:hyperlink w:anchor="_Toc212824149" w:history="1">
        <w:r w:rsidRPr="000A6991">
          <w:rPr>
            <w:rStyle w:val="af"/>
            <w:noProof/>
          </w:rPr>
          <w:t>Рисунок 525</w:t>
        </w:r>
        <w:r>
          <w:rPr>
            <w:noProof/>
            <w:webHidden/>
          </w:rPr>
          <w:tab/>
        </w:r>
        <w:r>
          <w:rPr>
            <w:noProof/>
            <w:webHidden/>
          </w:rPr>
          <w:fldChar w:fldCharType="begin"/>
        </w:r>
        <w:r>
          <w:rPr>
            <w:noProof/>
            <w:webHidden/>
          </w:rPr>
          <w:instrText xml:space="preserve"> PAGEREF _Toc212824149 \h </w:instrText>
        </w:r>
        <w:r>
          <w:rPr>
            <w:noProof/>
            <w:webHidden/>
          </w:rPr>
        </w:r>
        <w:r>
          <w:rPr>
            <w:noProof/>
            <w:webHidden/>
          </w:rPr>
          <w:fldChar w:fldCharType="separate"/>
        </w:r>
        <w:r>
          <w:rPr>
            <w:noProof/>
            <w:webHidden/>
          </w:rPr>
          <w:t>298</w:t>
        </w:r>
        <w:r>
          <w:rPr>
            <w:noProof/>
            <w:webHidden/>
          </w:rPr>
          <w:fldChar w:fldCharType="end"/>
        </w:r>
      </w:hyperlink>
    </w:p>
    <w:p w14:paraId="2B903E55" w14:textId="3F4812F4" w:rsidR="00130FFB" w:rsidRDefault="00130FFB">
      <w:pPr>
        <w:pStyle w:val="aff2"/>
        <w:rPr>
          <w:rFonts w:asciiTheme="minorHAnsi" w:eastAsiaTheme="minorEastAsia" w:hAnsiTheme="minorHAnsi" w:cstheme="minorBidi"/>
          <w:noProof/>
          <w:color w:val="auto"/>
          <w:sz w:val="22"/>
          <w:szCs w:val="22"/>
        </w:rPr>
      </w:pPr>
      <w:hyperlink w:anchor="_Toc212824150" w:history="1">
        <w:r w:rsidRPr="000A6991">
          <w:rPr>
            <w:rStyle w:val="af"/>
            <w:noProof/>
          </w:rPr>
          <w:t>Рисунок 526</w:t>
        </w:r>
        <w:r>
          <w:rPr>
            <w:noProof/>
            <w:webHidden/>
          </w:rPr>
          <w:tab/>
        </w:r>
        <w:r>
          <w:rPr>
            <w:noProof/>
            <w:webHidden/>
          </w:rPr>
          <w:fldChar w:fldCharType="begin"/>
        </w:r>
        <w:r>
          <w:rPr>
            <w:noProof/>
            <w:webHidden/>
          </w:rPr>
          <w:instrText xml:space="preserve"> PAGEREF _Toc212824150 \h </w:instrText>
        </w:r>
        <w:r>
          <w:rPr>
            <w:noProof/>
            <w:webHidden/>
          </w:rPr>
        </w:r>
        <w:r>
          <w:rPr>
            <w:noProof/>
            <w:webHidden/>
          </w:rPr>
          <w:fldChar w:fldCharType="separate"/>
        </w:r>
        <w:r>
          <w:rPr>
            <w:noProof/>
            <w:webHidden/>
          </w:rPr>
          <w:t>298</w:t>
        </w:r>
        <w:r>
          <w:rPr>
            <w:noProof/>
            <w:webHidden/>
          </w:rPr>
          <w:fldChar w:fldCharType="end"/>
        </w:r>
      </w:hyperlink>
    </w:p>
    <w:p w14:paraId="57B41B38" w14:textId="03006322" w:rsidR="00130FFB" w:rsidRDefault="00130FFB">
      <w:pPr>
        <w:pStyle w:val="aff2"/>
        <w:rPr>
          <w:rFonts w:asciiTheme="minorHAnsi" w:eastAsiaTheme="minorEastAsia" w:hAnsiTheme="minorHAnsi" w:cstheme="minorBidi"/>
          <w:noProof/>
          <w:color w:val="auto"/>
          <w:sz w:val="22"/>
          <w:szCs w:val="22"/>
        </w:rPr>
      </w:pPr>
      <w:hyperlink w:anchor="_Toc212824151" w:history="1">
        <w:r w:rsidRPr="000A6991">
          <w:rPr>
            <w:rStyle w:val="af"/>
            <w:noProof/>
          </w:rPr>
          <w:t>Рисунок 527</w:t>
        </w:r>
        <w:r>
          <w:rPr>
            <w:noProof/>
            <w:webHidden/>
          </w:rPr>
          <w:tab/>
        </w:r>
        <w:r>
          <w:rPr>
            <w:noProof/>
            <w:webHidden/>
          </w:rPr>
          <w:fldChar w:fldCharType="begin"/>
        </w:r>
        <w:r>
          <w:rPr>
            <w:noProof/>
            <w:webHidden/>
          </w:rPr>
          <w:instrText xml:space="preserve"> PAGEREF _Toc212824151 \h </w:instrText>
        </w:r>
        <w:r>
          <w:rPr>
            <w:noProof/>
            <w:webHidden/>
          </w:rPr>
        </w:r>
        <w:r>
          <w:rPr>
            <w:noProof/>
            <w:webHidden/>
          </w:rPr>
          <w:fldChar w:fldCharType="separate"/>
        </w:r>
        <w:r>
          <w:rPr>
            <w:noProof/>
            <w:webHidden/>
          </w:rPr>
          <w:t>299</w:t>
        </w:r>
        <w:r>
          <w:rPr>
            <w:noProof/>
            <w:webHidden/>
          </w:rPr>
          <w:fldChar w:fldCharType="end"/>
        </w:r>
      </w:hyperlink>
    </w:p>
    <w:p w14:paraId="3385131A" w14:textId="1EBA715E" w:rsidR="00130FFB" w:rsidRDefault="00130FFB">
      <w:pPr>
        <w:pStyle w:val="aff2"/>
        <w:rPr>
          <w:rFonts w:asciiTheme="minorHAnsi" w:eastAsiaTheme="minorEastAsia" w:hAnsiTheme="minorHAnsi" w:cstheme="minorBidi"/>
          <w:noProof/>
          <w:color w:val="auto"/>
          <w:sz w:val="22"/>
          <w:szCs w:val="22"/>
        </w:rPr>
      </w:pPr>
      <w:hyperlink w:anchor="_Toc212824152" w:history="1">
        <w:r w:rsidRPr="000A6991">
          <w:rPr>
            <w:rStyle w:val="af"/>
            <w:noProof/>
          </w:rPr>
          <w:t>Рисунок 528</w:t>
        </w:r>
        <w:r>
          <w:rPr>
            <w:noProof/>
            <w:webHidden/>
          </w:rPr>
          <w:tab/>
        </w:r>
        <w:r>
          <w:rPr>
            <w:noProof/>
            <w:webHidden/>
          </w:rPr>
          <w:fldChar w:fldCharType="begin"/>
        </w:r>
        <w:r>
          <w:rPr>
            <w:noProof/>
            <w:webHidden/>
          </w:rPr>
          <w:instrText xml:space="preserve"> PAGEREF _Toc212824152 \h </w:instrText>
        </w:r>
        <w:r>
          <w:rPr>
            <w:noProof/>
            <w:webHidden/>
          </w:rPr>
        </w:r>
        <w:r>
          <w:rPr>
            <w:noProof/>
            <w:webHidden/>
          </w:rPr>
          <w:fldChar w:fldCharType="separate"/>
        </w:r>
        <w:r>
          <w:rPr>
            <w:noProof/>
            <w:webHidden/>
          </w:rPr>
          <w:t>299</w:t>
        </w:r>
        <w:r>
          <w:rPr>
            <w:noProof/>
            <w:webHidden/>
          </w:rPr>
          <w:fldChar w:fldCharType="end"/>
        </w:r>
      </w:hyperlink>
    </w:p>
    <w:p w14:paraId="133AAB88" w14:textId="6BDA213F" w:rsidR="00130FFB" w:rsidRDefault="00130FFB">
      <w:pPr>
        <w:pStyle w:val="aff2"/>
        <w:rPr>
          <w:rFonts w:asciiTheme="minorHAnsi" w:eastAsiaTheme="minorEastAsia" w:hAnsiTheme="minorHAnsi" w:cstheme="minorBidi"/>
          <w:noProof/>
          <w:color w:val="auto"/>
          <w:sz w:val="22"/>
          <w:szCs w:val="22"/>
        </w:rPr>
      </w:pPr>
      <w:hyperlink w:anchor="_Toc212824153" w:history="1">
        <w:r w:rsidRPr="000A6991">
          <w:rPr>
            <w:rStyle w:val="af"/>
            <w:noProof/>
          </w:rPr>
          <w:t>Рисунок 529</w:t>
        </w:r>
        <w:r>
          <w:rPr>
            <w:noProof/>
            <w:webHidden/>
          </w:rPr>
          <w:tab/>
        </w:r>
        <w:r>
          <w:rPr>
            <w:noProof/>
            <w:webHidden/>
          </w:rPr>
          <w:fldChar w:fldCharType="begin"/>
        </w:r>
        <w:r>
          <w:rPr>
            <w:noProof/>
            <w:webHidden/>
          </w:rPr>
          <w:instrText xml:space="preserve"> PAGEREF _Toc212824153 \h </w:instrText>
        </w:r>
        <w:r>
          <w:rPr>
            <w:noProof/>
            <w:webHidden/>
          </w:rPr>
        </w:r>
        <w:r>
          <w:rPr>
            <w:noProof/>
            <w:webHidden/>
          </w:rPr>
          <w:fldChar w:fldCharType="separate"/>
        </w:r>
        <w:r>
          <w:rPr>
            <w:noProof/>
            <w:webHidden/>
          </w:rPr>
          <w:t>300</w:t>
        </w:r>
        <w:r>
          <w:rPr>
            <w:noProof/>
            <w:webHidden/>
          </w:rPr>
          <w:fldChar w:fldCharType="end"/>
        </w:r>
      </w:hyperlink>
    </w:p>
    <w:p w14:paraId="4CD34723" w14:textId="7EA4BE62" w:rsidR="00130FFB" w:rsidRDefault="00130FFB">
      <w:pPr>
        <w:pStyle w:val="aff2"/>
        <w:rPr>
          <w:rFonts w:asciiTheme="minorHAnsi" w:eastAsiaTheme="minorEastAsia" w:hAnsiTheme="minorHAnsi" w:cstheme="minorBidi"/>
          <w:noProof/>
          <w:color w:val="auto"/>
          <w:sz w:val="22"/>
          <w:szCs w:val="22"/>
        </w:rPr>
      </w:pPr>
      <w:hyperlink w:anchor="_Toc212824154" w:history="1">
        <w:r w:rsidRPr="000A6991">
          <w:rPr>
            <w:rStyle w:val="af"/>
            <w:noProof/>
          </w:rPr>
          <w:t>Рисунок 530</w:t>
        </w:r>
        <w:r>
          <w:rPr>
            <w:noProof/>
            <w:webHidden/>
          </w:rPr>
          <w:tab/>
        </w:r>
        <w:r>
          <w:rPr>
            <w:noProof/>
            <w:webHidden/>
          </w:rPr>
          <w:fldChar w:fldCharType="begin"/>
        </w:r>
        <w:r>
          <w:rPr>
            <w:noProof/>
            <w:webHidden/>
          </w:rPr>
          <w:instrText xml:space="preserve"> PAGEREF _Toc212824154 \h </w:instrText>
        </w:r>
        <w:r>
          <w:rPr>
            <w:noProof/>
            <w:webHidden/>
          </w:rPr>
        </w:r>
        <w:r>
          <w:rPr>
            <w:noProof/>
            <w:webHidden/>
          </w:rPr>
          <w:fldChar w:fldCharType="separate"/>
        </w:r>
        <w:r>
          <w:rPr>
            <w:noProof/>
            <w:webHidden/>
          </w:rPr>
          <w:t>300</w:t>
        </w:r>
        <w:r>
          <w:rPr>
            <w:noProof/>
            <w:webHidden/>
          </w:rPr>
          <w:fldChar w:fldCharType="end"/>
        </w:r>
      </w:hyperlink>
    </w:p>
    <w:p w14:paraId="605CF589" w14:textId="4589D8E7" w:rsidR="00130FFB" w:rsidRDefault="00130FFB">
      <w:pPr>
        <w:pStyle w:val="aff2"/>
        <w:rPr>
          <w:rFonts w:asciiTheme="minorHAnsi" w:eastAsiaTheme="minorEastAsia" w:hAnsiTheme="minorHAnsi" w:cstheme="minorBidi"/>
          <w:noProof/>
          <w:color w:val="auto"/>
          <w:sz w:val="22"/>
          <w:szCs w:val="22"/>
        </w:rPr>
      </w:pPr>
      <w:hyperlink w:anchor="_Toc212824155" w:history="1">
        <w:r w:rsidRPr="000A6991">
          <w:rPr>
            <w:rStyle w:val="af"/>
            <w:noProof/>
          </w:rPr>
          <w:t>Рисунок 531</w:t>
        </w:r>
        <w:r>
          <w:rPr>
            <w:noProof/>
            <w:webHidden/>
          </w:rPr>
          <w:tab/>
        </w:r>
        <w:r>
          <w:rPr>
            <w:noProof/>
            <w:webHidden/>
          </w:rPr>
          <w:fldChar w:fldCharType="begin"/>
        </w:r>
        <w:r>
          <w:rPr>
            <w:noProof/>
            <w:webHidden/>
          </w:rPr>
          <w:instrText xml:space="preserve"> PAGEREF _Toc212824155 \h </w:instrText>
        </w:r>
        <w:r>
          <w:rPr>
            <w:noProof/>
            <w:webHidden/>
          </w:rPr>
        </w:r>
        <w:r>
          <w:rPr>
            <w:noProof/>
            <w:webHidden/>
          </w:rPr>
          <w:fldChar w:fldCharType="separate"/>
        </w:r>
        <w:r>
          <w:rPr>
            <w:noProof/>
            <w:webHidden/>
          </w:rPr>
          <w:t>301</w:t>
        </w:r>
        <w:r>
          <w:rPr>
            <w:noProof/>
            <w:webHidden/>
          </w:rPr>
          <w:fldChar w:fldCharType="end"/>
        </w:r>
      </w:hyperlink>
    </w:p>
    <w:p w14:paraId="69447138" w14:textId="0AC49779" w:rsidR="00130FFB" w:rsidRDefault="00130FFB">
      <w:pPr>
        <w:pStyle w:val="aff2"/>
        <w:rPr>
          <w:rFonts w:asciiTheme="minorHAnsi" w:eastAsiaTheme="minorEastAsia" w:hAnsiTheme="minorHAnsi" w:cstheme="minorBidi"/>
          <w:noProof/>
          <w:color w:val="auto"/>
          <w:sz w:val="22"/>
          <w:szCs w:val="22"/>
        </w:rPr>
      </w:pPr>
      <w:hyperlink w:anchor="_Toc212824156" w:history="1">
        <w:r w:rsidRPr="000A6991">
          <w:rPr>
            <w:rStyle w:val="af"/>
            <w:noProof/>
          </w:rPr>
          <w:t>Рисунок  532</w:t>
        </w:r>
        <w:r>
          <w:rPr>
            <w:noProof/>
            <w:webHidden/>
          </w:rPr>
          <w:tab/>
        </w:r>
        <w:r>
          <w:rPr>
            <w:noProof/>
            <w:webHidden/>
          </w:rPr>
          <w:fldChar w:fldCharType="begin"/>
        </w:r>
        <w:r>
          <w:rPr>
            <w:noProof/>
            <w:webHidden/>
          </w:rPr>
          <w:instrText xml:space="preserve"> PAGEREF _Toc212824156 \h </w:instrText>
        </w:r>
        <w:r>
          <w:rPr>
            <w:noProof/>
            <w:webHidden/>
          </w:rPr>
        </w:r>
        <w:r>
          <w:rPr>
            <w:noProof/>
            <w:webHidden/>
          </w:rPr>
          <w:fldChar w:fldCharType="separate"/>
        </w:r>
        <w:r>
          <w:rPr>
            <w:noProof/>
            <w:webHidden/>
          </w:rPr>
          <w:t>301</w:t>
        </w:r>
        <w:r>
          <w:rPr>
            <w:noProof/>
            <w:webHidden/>
          </w:rPr>
          <w:fldChar w:fldCharType="end"/>
        </w:r>
      </w:hyperlink>
    </w:p>
    <w:p w14:paraId="01B85321" w14:textId="2EBC600B" w:rsidR="00130FFB" w:rsidRDefault="00130FFB">
      <w:pPr>
        <w:pStyle w:val="aff2"/>
        <w:rPr>
          <w:rFonts w:asciiTheme="minorHAnsi" w:eastAsiaTheme="minorEastAsia" w:hAnsiTheme="minorHAnsi" w:cstheme="minorBidi"/>
          <w:noProof/>
          <w:color w:val="auto"/>
          <w:sz w:val="22"/>
          <w:szCs w:val="22"/>
        </w:rPr>
      </w:pPr>
      <w:hyperlink w:anchor="_Toc212824157" w:history="1">
        <w:r w:rsidRPr="000A6991">
          <w:rPr>
            <w:rStyle w:val="af"/>
            <w:noProof/>
          </w:rPr>
          <w:t>Рисунок  533</w:t>
        </w:r>
        <w:r>
          <w:rPr>
            <w:noProof/>
            <w:webHidden/>
          </w:rPr>
          <w:tab/>
        </w:r>
        <w:r>
          <w:rPr>
            <w:noProof/>
            <w:webHidden/>
          </w:rPr>
          <w:fldChar w:fldCharType="begin"/>
        </w:r>
        <w:r>
          <w:rPr>
            <w:noProof/>
            <w:webHidden/>
          </w:rPr>
          <w:instrText xml:space="preserve"> PAGEREF _Toc212824157 \h </w:instrText>
        </w:r>
        <w:r>
          <w:rPr>
            <w:noProof/>
            <w:webHidden/>
          </w:rPr>
        </w:r>
        <w:r>
          <w:rPr>
            <w:noProof/>
            <w:webHidden/>
          </w:rPr>
          <w:fldChar w:fldCharType="separate"/>
        </w:r>
        <w:r>
          <w:rPr>
            <w:noProof/>
            <w:webHidden/>
          </w:rPr>
          <w:t>301</w:t>
        </w:r>
        <w:r>
          <w:rPr>
            <w:noProof/>
            <w:webHidden/>
          </w:rPr>
          <w:fldChar w:fldCharType="end"/>
        </w:r>
      </w:hyperlink>
    </w:p>
    <w:p w14:paraId="1759CE0A" w14:textId="416BC699" w:rsidR="00130FFB" w:rsidRDefault="00130FFB">
      <w:pPr>
        <w:pStyle w:val="aff2"/>
        <w:rPr>
          <w:rFonts w:asciiTheme="minorHAnsi" w:eastAsiaTheme="minorEastAsia" w:hAnsiTheme="minorHAnsi" w:cstheme="minorBidi"/>
          <w:noProof/>
          <w:color w:val="auto"/>
          <w:sz w:val="22"/>
          <w:szCs w:val="22"/>
        </w:rPr>
      </w:pPr>
      <w:hyperlink w:anchor="_Toc212824158" w:history="1">
        <w:r w:rsidRPr="000A6991">
          <w:rPr>
            <w:rStyle w:val="af"/>
            <w:noProof/>
          </w:rPr>
          <w:t>Рисунок  534</w:t>
        </w:r>
        <w:r>
          <w:rPr>
            <w:noProof/>
            <w:webHidden/>
          </w:rPr>
          <w:tab/>
        </w:r>
        <w:r>
          <w:rPr>
            <w:noProof/>
            <w:webHidden/>
          </w:rPr>
          <w:fldChar w:fldCharType="begin"/>
        </w:r>
        <w:r>
          <w:rPr>
            <w:noProof/>
            <w:webHidden/>
          </w:rPr>
          <w:instrText xml:space="preserve"> PAGEREF _Toc212824158 \h </w:instrText>
        </w:r>
        <w:r>
          <w:rPr>
            <w:noProof/>
            <w:webHidden/>
          </w:rPr>
        </w:r>
        <w:r>
          <w:rPr>
            <w:noProof/>
            <w:webHidden/>
          </w:rPr>
          <w:fldChar w:fldCharType="separate"/>
        </w:r>
        <w:r>
          <w:rPr>
            <w:noProof/>
            <w:webHidden/>
          </w:rPr>
          <w:t>302</w:t>
        </w:r>
        <w:r>
          <w:rPr>
            <w:noProof/>
            <w:webHidden/>
          </w:rPr>
          <w:fldChar w:fldCharType="end"/>
        </w:r>
      </w:hyperlink>
    </w:p>
    <w:p w14:paraId="6B422030" w14:textId="0B72A393" w:rsidR="00130FFB" w:rsidRDefault="00130FFB">
      <w:pPr>
        <w:pStyle w:val="aff2"/>
        <w:rPr>
          <w:rFonts w:asciiTheme="minorHAnsi" w:eastAsiaTheme="minorEastAsia" w:hAnsiTheme="minorHAnsi" w:cstheme="minorBidi"/>
          <w:noProof/>
          <w:color w:val="auto"/>
          <w:sz w:val="22"/>
          <w:szCs w:val="22"/>
        </w:rPr>
      </w:pPr>
      <w:hyperlink w:anchor="_Toc212824159" w:history="1">
        <w:r w:rsidRPr="000A6991">
          <w:rPr>
            <w:rStyle w:val="af"/>
            <w:noProof/>
          </w:rPr>
          <w:t>Рисунок  535</w:t>
        </w:r>
        <w:r>
          <w:rPr>
            <w:noProof/>
            <w:webHidden/>
          </w:rPr>
          <w:tab/>
        </w:r>
        <w:r>
          <w:rPr>
            <w:noProof/>
            <w:webHidden/>
          </w:rPr>
          <w:fldChar w:fldCharType="begin"/>
        </w:r>
        <w:r>
          <w:rPr>
            <w:noProof/>
            <w:webHidden/>
          </w:rPr>
          <w:instrText xml:space="preserve"> PAGEREF _Toc212824159 \h </w:instrText>
        </w:r>
        <w:r>
          <w:rPr>
            <w:noProof/>
            <w:webHidden/>
          </w:rPr>
        </w:r>
        <w:r>
          <w:rPr>
            <w:noProof/>
            <w:webHidden/>
          </w:rPr>
          <w:fldChar w:fldCharType="separate"/>
        </w:r>
        <w:r>
          <w:rPr>
            <w:noProof/>
            <w:webHidden/>
          </w:rPr>
          <w:t>303</w:t>
        </w:r>
        <w:r>
          <w:rPr>
            <w:noProof/>
            <w:webHidden/>
          </w:rPr>
          <w:fldChar w:fldCharType="end"/>
        </w:r>
      </w:hyperlink>
    </w:p>
    <w:p w14:paraId="62D9B803" w14:textId="56F7B3D8" w:rsidR="00130FFB" w:rsidRDefault="00130FFB">
      <w:pPr>
        <w:pStyle w:val="aff2"/>
        <w:rPr>
          <w:rFonts w:asciiTheme="minorHAnsi" w:eastAsiaTheme="minorEastAsia" w:hAnsiTheme="minorHAnsi" w:cstheme="minorBidi"/>
          <w:noProof/>
          <w:color w:val="auto"/>
          <w:sz w:val="22"/>
          <w:szCs w:val="22"/>
        </w:rPr>
      </w:pPr>
      <w:hyperlink w:anchor="_Toc212824160" w:history="1">
        <w:r w:rsidRPr="000A6991">
          <w:rPr>
            <w:rStyle w:val="af"/>
            <w:noProof/>
          </w:rPr>
          <w:t>Рисунок  536</w:t>
        </w:r>
        <w:r>
          <w:rPr>
            <w:noProof/>
            <w:webHidden/>
          </w:rPr>
          <w:tab/>
        </w:r>
        <w:r>
          <w:rPr>
            <w:noProof/>
            <w:webHidden/>
          </w:rPr>
          <w:fldChar w:fldCharType="begin"/>
        </w:r>
        <w:r>
          <w:rPr>
            <w:noProof/>
            <w:webHidden/>
          </w:rPr>
          <w:instrText xml:space="preserve"> PAGEREF _Toc212824160 \h </w:instrText>
        </w:r>
        <w:r>
          <w:rPr>
            <w:noProof/>
            <w:webHidden/>
          </w:rPr>
        </w:r>
        <w:r>
          <w:rPr>
            <w:noProof/>
            <w:webHidden/>
          </w:rPr>
          <w:fldChar w:fldCharType="separate"/>
        </w:r>
        <w:r>
          <w:rPr>
            <w:noProof/>
            <w:webHidden/>
          </w:rPr>
          <w:t>303</w:t>
        </w:r>
        <w:r>
          <w:rPr>
            <w:noProof/>
            <w:webHidden/>
          </w:rPr>
          <w:fldChar w:fldCharType="end"/>
        </w:r>
      </w:hyperlink>
    </w:p>
    <w:p w14:paraId="55753E8E" w14:textId="64A1B6BE" w:rsidR="00130FFB" w:rsidRDefault="00130FFB">
      <w:pPr>
        <w:pStyle w:val="aff2"/>
        <w:rPr>
          <w:rFonts w:asciiTheme="minorHAnsi" w:eastAsiaTheme="minorEastAsia" w:hAnsiTheme="minorHAnsi" w:cstheme="minorBidi"/>
          <w:noProof/>
          <w:color w:val="auto"/>
          <w:sz w:val="22"/>
          <w:szCs w:val="22"/>
        </w:rPr>
      </w:pPr>
      <w:hyperlink w:anchor="_Toc212824161" w:history="1">
        <w:r w:rsidRPr="000A6991">
          <w:rPr>
            <w:rStyle w:val="af"/>
            <w:noProof/>
          </w:rPr>
          <w:t>Рисунок  537</w:t>
        </w:r>
        <w:r>
          <w:rPr>
            <w:noProof/>
            <w:webHidden/>
          </w:rPr>
          <w:tab/>
        </w:r>
        <w:r>
          <w:rPr>
            <w:noProof/>
            <w:webHidden/>
          </w:rPr>
          <w:fldChar w:fldCharType="begin"/>
        </w:r>
        <w:r>
          <w:rPr>
            <w:noProof/>
            <w:webHidden/>
          </w:rPr>
          <w:instrText xml:space="preserve"> PAGEREF _Toc212824161 \h </w:instrText>
        </w:r>
        <w:r>
          <w:rPr>
            <w:noProof/>
            <w:webHidden/>
          </w:rPr>
        </w:r>
        <w:r>
          <w:rPr>
            <w:noProof/>
            <w:webHidden/>
          </w:rPr>
          <w:fldChar w:fldCharType="separate"/>
        </w:r>
        <w:r>
          <w:rPr>
            <w:noProof/>
            <w:webHidden/>
          </w:rPr>
          <w:t>304</w:t>
        </w:r>
        <w:r>
          <w:rPr>
            <w:noProof/>
            <w:webHidden/>
          </w:rPr>
          <w:fldChar w:fldCharType="end"/>
        </w:r>
      </w:hyperlink>
    </w:p>
    <w:p w14:paraId="0DEDA3E8" w14:textId="1BDA367B" w:rsidR="00130FFB" w:rsidRDefault="00130FFB">
      <w:pPr>
        <w:pStyle w:val="aff2"/>
        <w:rPr>
          <w:rFonts w:asciiTheme="minorHAnsi" w:eastAsiaTheme="minorEastAsia" w:hAnsiTheme="minorHAnsi" w:cstheme="minorBidi"/>
          <w:noProof/>
          <w:color w:val="auto"/>
          <w:sz w:val="22"/>
          <w:szCs w:val="22"/>
        </w:rPr>
      </w:pPr>
      <w:hyperlink w:anchor="_Toc212824162" w:history="1">
        <w:r w:rsidRPr="000A6991">
          <w:rPr>
            <w:rStyle w:val="af"/>
            <w:noProof/>
          </w:rPr>
          <w:t>Рисунок  538</w:t>
        </w:r>
        <w:r>
          <w:rPr>
            <w:noProof/>
            <w:webHidden/>
          </w:rPr>
          <w:tab/>
        </w:r>
        <w:r>
          <w:rPr>
            <w:noProof/>
            <w:webHidden/>
          </w:rPr>
          <w:fldChar w:fldCharType="begin"/>
        </w:r>
        <w:r>
          <w:rPr>
            <w:noProof/>
            <w:webHidden/>
          </w:rPr>
          <w:instrText xml:space="preserve"> PAGEREF _Toc212824162 \h </w:instrText>
        </w:r>
        <w:r>
          <w:rPr>
            <w:noProof/>
            <w:webHidden/>
          </w:rPr>
        </w:r>
        <w:r>
          <w:rPr>
            <w:noProof/>
            <w:webHidden/>
          </w:rPr>
          <w:fldChar w:fldCharType="separate"/>
        </w:r>
        <w:r>
          <w:rPr>
            <w:noProof/>
            <w:webHidden/>
          </w:rPr>
          <w:t>304</w:t>
        </w:r>
        <w:r>
          <w:rPr>
            <w:noProof/>
            <w:webHidden/>
          </w:rPr>
          <w:fldChar w:fldCharType="end"/>
        </w:r>
      </w:hyperlink>
    </w:p>
    <w:p w14:paraId="70B5B858" w14:textId="2B0CBCDE" w:rsidR="00130FFB" w:rsidRDefault="00130FFB">
      <w:pPr>
        <w:pStyle w:val="aff2"/>
        <w:rPr>
          <w:rFonts w:asciiTheme="minorHAnsi" w:eastAsiaTheme="minorEastAsia" w:hAnsiTheme="minorHAnsi" w:cstheme="minorBidi"/>
          <w:noProof/>
          <w:color w:val="auto"/>
          <w:sz w:val="22"/>
          <w:szCs w:val="22"/>
        </w:rPr>
      </w:pPr>
      <w:hyperlink w:anchor="_Toc212824163" w:history="1">
        <w:r w:rsidRPr="000A6991">
          <w:rPr>
            <w:rStyle w:val="af"/>
            <w:noProof/>
          </w:rPr>
          <w:t>Рисунок  539</w:t>
        </w:r>
        <w:r>
          <w:rPr>
            <w:noProof/>
            <w:webHidden/>
          </w:rPr>
          <w:tab/>
        </w:r>
        <w:r>
          <w:rPr>
            <w:noProof/>
            <w:webHidden/>
          </w:rPr>
          <w:fldChar w:fldCharType="begin"/>
        </w:r>
        <w:r>
          <w:rPr>
            <w:noProof/>
            <w:webHidden/>
          </w:rPr>
          <w:instrText xml:space="preserve"> PAGEREF _Toc212824163 \h </w:instrText>
        </w:r>
        <w:r>
          <w:rPr>
            <w:noProof/>
            <w:webHidden/>
          </w:rPr>
        </w:r>
        <w:r>
          <w:rPr>
            <w:noProof/>
            <w:webHidden/>
          </w:rPr>
          <w:fldChar w:fldCharType="separate"/>
        </w:r>
        <w:r>
          <w:rPr>
            <w:noProof/>
            <w:webHidden/>
          </w:rPr>
          <w:t>305</w:t>
        </w:r>
        <w:r>
          <w:rPr>
            <w:noProof/>
            <w:webHidden/>
          </w:rPr>
          <w:fldChar w:fldCharType="end"/>
        </w:r>
      </w:hyperlink>
    </w:p>
    <w:p w14:paraId="066E0999" w14:textId="0E330EA0" w:rsidR="00130FFB" w:rsidRDefault="00130FFB">
      <w:pPr>
        <w:pStyle w:val="aff2"/>
        <w:rPr>
          <w:rFonts w:asciiTheme="minorHAnsi" w:eastAsiaTheme="minorEastAsia" w:hAnsiTheme="minorHAnsi" w:cstheme="minorBidi"/>
          <w:noProof/>
          <w:color w:val="auto"/>
          <w:sz w:val="22"/>
          <w:szCs w:val="22"/>
        </w:rPr>
      </w:pPr>
      <w:hyperlink w:anchor="_Toc212824164" w:history="1">
        <w:r w:rsidRPr="000A6991">
          <w:rPr>
            <w:rStyle w:val="af"/>
            <w:noProof/>
          </w:rPr>
          <w:t>Рисунок  540</w:t>
        </w:r>
        <w:r>
          <w:rPr>
            <w:noProof/>
            <w:webHidden/>
          </w:rPr>
          <w:tab/>
        </w:r>
        <w:r>
          <w:rPr>
            <w:noProof/>
            <w:webHidden/>
          </w:rPr>
          <w:fldChar w:fldCharType="begin"/>
        </w:r>
        <w:r>
          <w:rPr>
            <w:noProof/>
            <w:webHidden/>
          </w:rPr>
          <w:instrText xml:space="preserve"> PAGEREF _Toc212824164 \h </w:instrText>
        </w:r>
        <w:r>
          <w:rPr>
            <w:noProof/>
            <w:webHidden/>
          </w:rPr>
        </w:r>
        <w:r>
          <w:rPr>
            <w:noProof/>
            <w:webHidden/>
          </w:rPr>
          <w:fldChar w:fldCharType="separate"/>
        </w:r>
        <w:r>
          <w:rPr>
            <w:noProof/>
            <w:webHidden/>
          </w:rPr>
          <w:t>305</w:t>
        </w:r>
        <w:r>
          <w:rPr>
            <w:noProof/>
            <w:webHidden/>
          </w:rPr>
          <w:fldChar w:fldCharType="end"/>
        </w:r>
      </w:hyperlink>
    </w:p>
    <w:p w14:paraId="4672EF59" w14:textId="02A85763" w:rsidR="00130FFB" w:rsidRDefault="00130FFB">
      <w:pPr>
        <w:pStyle w:val="aff2"/>
        <w:rPr>
          <w:rFonts w:asciiTheme="minorHAnsi" w:eastAsiaTheme="minorEastAsia" w:hAnsiTheme="minorHAnsi" w:cstheme="minorBidi"/>
          <w:noProof/>
          <w:color w:val="auto"/>
          <w:sz w:val="22"/>
          <w:szCs w:val="22"/>
        </w:rPr>
      </w:pPr>
      <w:hyperlink w:anchor="_Toc212824165" w:history="1">
        <w:r w:rsidRPr="000A6991">
          <w:rPr>
            <w:rStyle w:val="af"/>
            <w:noProof/>
          </w:rPr>
          <w:t>Рисунок  541</w:t>
        </w:r>
        <w:r>
          <w:rPr>
            <w:noProof/>
            <w:webHidden/>
          </w:rPr>
          <w:tab/>
        </w:r>
        <w:r>
          <w:rPr>
            <w:noProof/>
            <w:webHidden/>
          </w:rPr>
          <w:fldChar w:fldCharType="begin"/>
        </w:r>
        <w:r>
          <w:rPr>
            <w:noProof/>
            <w:webHidden/>
          </w:rPr>
          <w:instrText xml:space="preserve"> PAGEREF _Toc212824165 \h </w:instrText>
        </w:r>
        <w:r>
          <w:rPr>
            <w:noProof/>
            <w:webHidden/>
          </w:rPr>
        </w:r>
        <w:r>
          <w:rPr>
            <w:noProof/>
            <w:webHidden/>
          </w:rPr>
          <w:fldChar w:fldCharType="separate"/>
        </w:r>
        <w:r>
          <w:rPr>
            <w:noProof/>
            <w:webHidden/>
          </w:rPr>
          <w:t>305</w:t>
        </w:r>
        <w:r>
          <w:rPr>
            <w:noProof/>
            <w:webHidden/>
          </w:rPr>
          <w:fldChar w:fldCharType="end"/>
        </w:r>
      </w:hyperlink>
    </w:p>
    <w:p w14:paraId="42550F16" w14:textId="0D31EC14" w:rsidR="00130FFB" w:rsidRDefault="00130FFB">
      <w:pPr>
        <w:pStyle w:val="aff2"/>
        <w:rPr>
          <w:rFonts w:asciiTheme="minorHAnsi" w:eastAsiaTheme="minorEastAsia" w:hAnsiTheme="minorHAnsi" w:cstheme="minorBidi"/>
          <w:noProof/>
          <w:color w:val="auto"/>
          <w:sz w:val="22"/>
          <w:szCs w:val="22"/>
        </w:rPr>
      </w:pPr>
      <w:hyperlink w:anchor="_Toc212824166" w:history="1">
        <w:r w:rsidRPr="000A6991">
          <w:rPr>
            <w:rStyle w:val="af"/>
            <w:noProof/>
          </w:rPr>
          <w:t>Рисунок  542</w:t>
        </w:r>
        <w:r>
          <w:rPr>
            <w:noProof/>
            <w:webHidden/>
          </w:rPr>
          <w:tab/>
        </w:r>
        <w:r>
          <w:rPr>
            <w:noProof/>
            <w:webHidden/>
          </w:rPr>
          <w:fldChar w:fldCharType="begin"/>
        </w:r>
        <w:r>
          <w:rPr>
            <w:noProof/>
            <w:webHidden/>
          </w:rPr>
          <w:instrText xml:space="preserve"> PAGEREF _Toc212824166 \h </w:instrText>
        </w:r>
        <w:r>
          <w:rPr>
            <w:noProof/>
            <w:webHidden/>
          </w:rPr>
        </w:r>
        <w:r>
          <w:rPr>
            <w:noProof/>
            <w:webHidden/>
          </w:rPr>
          <w:fldChar w:fldCharType="separate"/>
        </w:r>
        <w:r>
          <w:rPr>
            <w:noProof/>
            <w:webHidden/>
          </w:rPr>
          <w:t>306</w:t>
        </w:r>
        <w:r>
          <w:rPr>
            <w:noProof/>
            <w:webHidden/>
          </w:rPr>
          <w:fldChar w:fldCharType="end"/>
        </w:r>
      </w:hyperlink>
    </w:p>
    <w:p w14:paraId="54308C18" w14:textId="5DC993FF" w:rsidR="00130FFB" w:rsidRDefault="00130FFB">
      <w:pPr>
        <w:pStyle w:val="aff2"/>
        <w:rPr>
          <w:rFonts w:asciiTheme="minorHAnsi" w:eastAsiaTheme="minorEastAsia" w:hAnsiTheme="minorHAnsi" w:cstheme="minorBidi"/>
          <w:noProof/>
          <w:color w:val="auto"/>
          <w:sz w:val="22"/>
          <w:szCs w:val="22"/>
        </w:rPr>
      </w:pPr>
      <w:hyperlink w:anchor="_Toc212824167" w:history="1">
        <w:r w:rsidRPr="000A6991">
          <w:rPr>
            <w:rStyle w:val="af"/>
            <w:noProof/>
            <w:snapToGrid w:val="0"/>
          </w:rPr>
          <w:t>Рисунок 543</w:t>
        </w:r>
        <w:r>
          <w:rPr>
            <w:noProof/>
            <w:webHidden/>
          </w:rPr>
          <w:tab/>
        </w:r>
        <w:r>
          <w:rPr>
            <w:noProof/>
            <w:webHidden/>
          </w:rPr>
          <w:fldChar w:fldCharType="begin"/>
        </w:r>
        <w:r>
          <w:rPr>
            <w:noProof/>
            <w:webHidden/>
          </w:rPr>
          <w:instrText xml:space="preserve"> PAGEREF _Toc212824167 \h </w:instrText>
        </w:r>
        <w:r>
          <w:rPr>
            <w:noProof/>
            <w:webHidden/>
          </w:rPr>
        </w:r>
        <w:r>
          <w:rPr>
            <w:noProof/>
            <w:webHidden/>
          </w:rPr>
          <w:fldChar w:fldCharType="separate"/>
        </w:r>
        <w:r>
          <w:rPr>
            <w:noProof/>
            <w:webHidden/>
          </w:rPr>
          <w:t>306</w:t>
        </w:r>
        <w:r>
          <w:rPr>
            <w:noProof/>
            <w:webHidden/>
          </w:rPr>
          <w:fldChar w:fldCharType="end"/>
        </w:r>
      </w:hyperlink>
    </w:p>
    <w:p w14:paraId="657B4B09" w14:textId="4176AF79" w:rsidR="00130FFB" w:rsidRDefault="00130FFB">
      <w:pPr>
        <w:pStyle w:val="aff2"/>
        <w:rPr>
          <w:rFonts w:asciiTheme="minorHAnsi" w:eastAsiaTheme="minorEastAsia" w:hAnsiTheme="minorHAnsi" w:cstheme="minorBidi"/>
          <w:noProof/>
          <w:color w:val="auto"/>
          <w:sz w:val="22"/>
          <w:szCs w:val="22"/>
        </w:rPr>
      </w:pPr>
      <w:hyperlink w:anchor="_Toc212824168" w:history="1">
        <w:r w:rsidRPr="000A6991">
          <w:rPr>
            <w:rStyle w:val="af"/>
            <w:noProof/>
            <w:snapToGrid w:val="0"/>
          </w:rPr>
          <w:t>Рисунок 544</w:t>
        </w:r>
        <w:r>
          <w:rPr>
            <w:noProof/>
            <w:webHidden/>
          </w:rPr>
          <w:tab/>
        </w:r>
        <w:r>
          <w:rPr>
            <w:noProof/>
            <w:webHidden/>
          </w:rPr>
          <w:fldChar w:fldCharType="begin"/>
        </w:r>
        <w:r>
          <w:rPr>
            <w:noProof/>
            <w:webHidden/>
          </w:rPr>
          <w:instrText xml:space="preserve"> PAGEREF _Toc212824168 \h </w:instrText>
        </w:r>
        <w:r>
          <w:rPr>
            <w:noProof/>
            <w:webHidden/>
          </w:rPr>
        </w:r>
        <w:r>
          <w:rPr>
            <w:noProof/>
            <w:webHidden/>
          </w:rPr>
          <w:fldChar w:fldCharType="separate"/>
        </w:r>
        <w:r>
          <w:rPr>
            <w:noProof/>
            <w:webHidden/>
          </w:rPr>
          <w:t>307</w:t>
        </w:r>
        <w:r>
          <w:rPr>
            <w:noProof/>
            <w:webHidden/>
          </w:rPr>
          <w:fldChar w:fldCharType="end"/>
        </w:r>
      </w:hyperlink>
    </w:p>
    <w:p w14:paraId="45FA7BB3" w14:textId="2F862808" w:rsidR="00130FFB" w:rsidRDefault="00130FFB">
      <w:pPr>
        <w:pStyle w:val="aff2"/>
        <w:rPr>
          <w:rFonts w:asciiTheme="minorHAnsi" w:eastAsiaTheme="minorEastAsia" w:hAnsiTheme="minorHAnsi" w:cstheme="minorBidi"/>
          <w:noProof/>
          <w:color w:val="auto"/>
          <w:sz w:val="22"/>
          <w:szCs w:val="22"/>
        </w:rPr>
      </w:pPr>
      <w:hyperlink w:anchor="_Toc212824169" w:history="1">
        <w:r w:rsidRPr="000A6991">
          <w:rPr>
            <w:rStyle w:val="af"/>
            <w:noProof/>
          </w:rPr>
          <w:t>Рисунок 545</w:t>
        </w:r>
        <w:r>
          <w:rPr>
            <w:noProof/>
            <w:webHidden/>
          </w:rPr>
          <w:tab/>
        </w:r>
        <w:r>
          <w:rPr>
            <w:noProof/>
            <w:webHidden/>
          </w:rPr>
          <w:fldChar w:fldCharType="begin"/>
        </w:r>
        <w:r>
          <w:rPr>
            <w:noProof/>
            <w:webHidden/>
          </w:rPr>
          <w:instrText xml:space="preserve"> PAGEREF _Toc212824169 \h </w:instrText>
        </w:r>
        <w:r>
          <w:rPr>
            <w:noProof/>
            <w:webHidden/>
          </w:rPr>
        </w:r>
        <w:r>
          <w:rPr>
            <w:noProof/>
            <w:webHidden/>
          </w:rPr>
          <w:fldChar w:fldCharType="separate"/>
        </w:r>
        <w:r>
          <w:rPr>
            <w:noProof/>
            <w:webHidden/>
          </w:rPr>
          <w:t>307</w:t>
        </w:r>
        <w:r>
          <w:rPr>
            <w:noProof/>
            <w:webHidden/>
          </w:rPr>
          <w:fldChar w:fldCharType="end"/>
        </w:r>
      </w:hyperlink>
    </w:p>
    <w:p w14:paraId="35685D4A" w14:textId="2DF8F55B" w:rsidR="00130FFB" w:rsidRDefault="00130FFB">
      <w:pPr>
        <w:pStyle w:val="aff2"/>
        <w:rPr>
          <w:rFonts w:asciiTheme="minorHAnsi" w:eastAsiaTheme="minorEastAsia" w:hAnsiTheme="minorHAnsi" w:cstheme="minorBidi"/>
          <w:noProof/>
          <w:color w:val="auto"/>
          <w:sz w:val="22"/>
          <w:szCs w:val="22"/>
        </w:rPr>
      </w:pPr>
      <w:hyperlink w:anchor="_Toc212824170" w:history="1">
        <w:r w:rsidRPr="000A6991">
          <w:rPr>
            <w:rStyle w:val="af"/>
            <w:noProof/>
            <w:snapToGrid w:val="0"/>
          </w:rPr>
          <w:t>Рисунок 546</w:t>
        </w:r>
        <w:r>
          <w:rPr>
            <w:noProof/>
            <w:webHidden/>
          </w:rPr>
          <w:tab/>
        </w:r>
        <w:r>
          <w:rPr>
            <w:noProof/>
            <w:webHidden/>
          </w:rPr>
          <w:fldChar w:fldCharType="begin"/>
        </w:r>
        <w:r>
          <w:rPr>
            <w:noProof/>
            <w:webHidden/>
          </w:rPr>
          <w:instrText xml:space="preserve"> PAGEREF _Toc212824170 \h </w:instrText>
        </w:r>
        <w:r>
          <w:rPr>
            <w:noProof/>
            <w:webHidden/>
          </w:rPr>
        </w:r>
        <w:r>
          <w:rPr>
            <w:noProof/>
            <w:webHidden/>
          </w:rPr>
          <w:fldChar w:fldCharType="separate"/>
        </w:r>
        <w:r>
          <w:rPr>
            <w:noProof/>
            <w:webHidden/>
          </w:rPr>
          <w:t>308</w:t>
        </w:r>
        <w:r>
          <w:rPr>
            <w:noProof/>
            <w:webHidden/>
          </w:rPr>
          <w:fldChar w:fldCharType="end"/>
        </w:r>
      </w:hyperlink>
    </w:p>
    <w:p w14:paraId="7FCFC2DC" w14:textId="63C79087" w:rsidR="00130FFB" w:rsidRDefault="00130FFB">
      <w:pPr>
        <w:pStyle w:val="aff2"/>
        <w:rPr>
          <w:rFonts w:asciiTheme="minorHAnsi" w:eastAsiaTheme="minorEastAsia" w:hAnsiTheme="minorHAnsi" w:cstheme="minorBidi"/>
          <w:noProof/>
          <w:color w:val="auto"/>
          <w:sz w:val="22"/>
          <w:szCs w:val="22"/>
        </w:rPr>
      </w:pPr>
      <w:hyperlink w:anchor="_Toc212824171" w:history="1">
        <w:r w:rsidRPr="000A6991">
          <w:rPr>
            <w:rStyle w:val="af"/>
            <w:noProof/>
          </w:rPr>
          <w:t>Рисунок 547</w:t>
        </w:r>
        <w:r>
          <w:rPr>
            <w:noProof/>
            <w:webHidden/>
          </w:rPr>
          <w:tab/>
        </w:r>
        <w:r>
          <w:rPr>
            <w:noProof/>
            <w:webHidden/>
          </w:rPr>
          <w:fldChar w:fldCharType="begin"/>
        </w:r>
        <w:r>
          <w:rPr>
            <w:noProof/>
            <w:webHidden/>
          </w:rPr>
          <w:instrText xml:space="preserve"> PAGEREF _Toc212824171 \h </w:instrText>
        </w:r>
        <w:r>
          <w:rPr>
            <w:noProof/>
            <w:webHidden/>
          </w:rPr>
        </w:r>
        <w:r>
          <w:rPr>
            <w:noProof/>
            <w:webHidden/>
          </w:rPr>
          <w:fldChar w:fldCharType="separate"/>
        </w:r>
        <w:r>
          <w:rPr>
            <w:noProof/>
            <w:webHidden/>
          </w:rPr>
          <w:t>308</w:t>
        </w:r>
        <w:r>
          <w:rPr>
            <w:noProof/>
            <w:webHidden/>
          </w:rPr>
          <w:fldChar w:fldCharType="end"/>
        </w:r>
      </w:hyperlink>
    </w:p>
    <w:p w14:paraId="60737019" w14:textId="4F701412" w:rsidR="00130FFB" w:rsidRDefault="00130FFB">
      <w:pPr>
        <w:pStyle w:val="aff2"/>
        <w:rPr>
          <w:rFonts w:asciiTheme="minorHAnsi" w:eastAsiaTheme="minorEastAsia" w:hAnsiTheme="minorHAnsi" w:cstheme="minorBidi"/>
          <w:noProof/>
          <w:color w:val="auto"/>
          <w:sz w:val="22"/>
          <w:szCs w:val="22"/>
        </w:rPr>
      </w:pPr>
      <w:hyperlink w:anchor="_Toc212824172" w:history="1">
        <w:r w:rsidRPr="000A6991">
          <w:rPr>
            <w:rStyle w:val="af"/>
            <w:noProof/>
          </w:rPr>
          <w:t>Рисунок 548</w:t>
        </w:r>
        <w:r>
          <w:rPr>
            <w:noProof/>
            <w:webHidden/>
          </w:rPr>
          <w:tab/>
        </w:r>
        <w:r>
          <w:rPr>
            <w:noProof/>
            <w:webHidden/>
          </w:rPr>
          <w:fldChar w:fldCharType="begin"/>
        </w:r>
        <w:r>
          <w:rPr>
            <w:noProof/>
            <w:webHidden/>
          </w:rPr>
          <w:instrText xml:space="preserve"> PAGEREF _Toc212824172 \h </w:instrText>
        </w:r>
        <w:r>
          <w:rPr>
            <w:noProof/>
            <w:webHidden/>
          </w:rPr>
        </w:r>
        <w:r>
          <w:rPr>
            <w:noProof/>
            <w:webHidden/>
          </w:rPr>
          <w:fldChar w:fldCharType="separate"/>
        </w:r>
        <w:r>
          <w:rPr>
            <w:noProof/>
            <w:webHidden/>
          </w:rPr>
          <w:t>308</w:t>
        </w:r>
        <w:r>
          <w:rPr>
            <w:noProof/>
            <w:webHidden/>
          </w:rPr>
          <w:fldChar w:fldCharType="end"/>
        </w:r>
      </w:hyperlink>
    </w:p>
    <w:p w14:paraId="47A06ACA" w14:textId="4342B177" w:rsidR="00130FFB" w:rsidRDefault="00130FFB">
      <w:pPr>
        <w:pStyle w:val="aff2"/>
        <w:rPr>
          <w:rFonts w:asciiTheme="minorHAnsi" w:eastAsiaTheme="minorEastAsia" w:hAnsiTheme="minorHAnsi" w:cstheme="minorBidi"/>
          <w:noProof/>
          <w:color w:val="auto"/>
          <w:sz w:val="22"/>
          <w:szCs w:val="22"/>
        </w:rPr>
      </w:pPr>
      <w:hyperlink w:anchor="_Toc212824173" w:history="1">
        <w:r w:rsidRPr="000A6991">
          <w:rPr>
            <w:rStyle w:val="af"/>
            <w:noProof/>
          </w:rPr>
          <w:t>Рисунок 549</w:t>
        </w:r>
        <w:r>
          <w:rPr>
            <w:noProof/>
            <w:webHidden/>
          </w:rPr>
          <w:tab/>
        </w:r>
        <w:r>
          <w:rPr>
            <w:noProof/>
            <w:webHidden/>
          </w:rPr>
          <w:fldChar w:fldCharType="begin"/>
        </w:r>
        <w:r>
          <w:rPr>
            <w:noProof/>
            <w:webHidden/>
          </w:rPr>
          <w:instrText xml:space="preserve"> PAGEREF _Toc212824173 \h </w:instrText>
        </w:r>
        <w:r>
          <w:rPr>
            <w:noProof/>
            <w:webHidden/>
          </w:rPr>
        </w:r>
        <w:r>
          <w:rPr>
            <w:noProof/>
            <w:webHidden/>
          </w:rPr>
          <w:fldChar w:fldCharType="separate"/>
        </w:r>
        <w:r>
          <w:rPr>
            <w:noProof/>
            <w:webHidden/>
          </w:rPr>
          <w:t>309</w:t>
        </w:r>
        <w:r>
          <w:rPr>
            <w:noProof/>
            <w:webHidden/>
          </w:rPr>
          <w:fldChar w:fldCharType="end"/>
        </w:r>
      </w:hyperlink>
    </w:p>
    <w:p w14:paraId="702D9CF3" w14:textId="52AFA98D" w:rsidR="00130FFB" w:rsidRDefault="00130FFB">
      <w:pPr>
        <w:pStyle w:val="aff2"/>
        <w:rPr>
          <w:rFonts w:asciiTheme="minorHAnsi" w:eastAsiaTheme="minorEastAsia" w:hAnsiTheme="minorHAnsi" w:cstheme="minorBidi"/>
          <w:noProof/>
          <w:color w:val="auto"/>
          <w:sz w:val="22"/>
          <w:szCs w:val="22"/>
        </w:rPr>
      </w:pPr>
      <w:hyperlink w:anchor="_Toc212824174" w:history="1">
        <w:r w:rsidRPr="000A6991">
          <w:rPr>
            <w:rStyle w:val="af"/>
            <w:noProof/>
          </w:rPr>
          <w:t>Рисунок  550</w:t>
        </w:r>
        <w:r>
          <w:rPr>
            <w:noProof/>
            <w:webHidden/>
          </w:rPr>
          <w:tab/>
        </w:r>
        <w:r>
          <w:rPr>
            <w:noProof/>
            <w:webHidden/>
          </w:rPr>
          <w:fldChar w:fldCharType="begin"/>
        </w:r>
        <w:r>
          <w:rPr>
            <w:noProof/>
            <w:webHidden/>
          </w:rPr>
          <w:instrText xml:space="preserve"> PAGEREF _Toc212824174 \h </w:instrText>
        </w:r>
        <w:r>
          <w:rPr>
            <w:noProof/>
            <w:webHidden/>
          </w:rPr>
        </w:r>
        <w:r>
          <w:rPr>
            <w:noProof/>
            <w:webHidden/>
          </w:rPr>
          <w:fldChar w:fldCharType="separate"/>
        </w:r>
        <w:r>
          <w:rPr>
            <w:noProof/>
            <w:webHidden/>
          </w:rPr>
          <w:t>309</w:t>
        </w:r>
        <w:r>
          <w:rPr>
            <w:noProof/>
            <w:webHidden/>
          </w:rPr>
          <w:fldChar w:fldCharType="end"/>
        </w:r>
      </w:hyperlink>
    </w:p>
    <w:p w14:paraId="20EB00C1" w14:textId="1D1A84C2" w:rsidR="00130FFB" w:rsidRDefault="00130FFB">
      <w:pPr>
        <w:pStyle w:val="aff2"/>
        <w:rPr>
          <w:rFonts w:asciiTheme="minorHAnsi" w:eastAsiaTheme="minorEastAsia" w:hAnsiTheme="minorHAnsi" w:cstheme="minorBidi"/>
          <w:noProof/>
          <w:color w:val="auto"/>
          <w:sz w:val="22"/>
          <w:szCs w:val="22"/>
        </w:rPr>
      </w:pPr>
      <w:hyperlink w:anchor="_Toc212824175" w:history="1">
        <w:r w:rsidRPr="000A6991">
          <w:rPr>
            <w:rStyle w:val="af"/>
            <w:noProof/>
          </w:rPr>
          <w:t>Рисунок  551</w:t>
        </w:r>
        <w:r>
          <w:rPr>
            <w:noProof/>
            <w:webHidden/>
          </w:rPr>
          <w:tab/>
        </w:r>
        <w:r>
          <w:rPr>
            <w:noProof/>
            <w:webHidden/>
          </w:rPr>
          <w:fldChar w:fldCharType="begin"/>
        </w:r>
        <w:r>
          <w:rPr>
            <w:noProof/>
            <w:webHidden/>
          </w:rPr>
          <w:instrText xml:space="preserve"> PAGEREF _Toc212824175 \h </w:instrText>
        </w:r>
        <w:r>
          <w:rPr>
            <w:noProof/>
            <w:webHidden/>
          </w:rPr>
        </w:r>
        <w:r>
          <w:rPr>
            <w:noProof/>
            <w:webHidden/>
          </w:rPr>
          <w:fldChar w:fldCharType="separate"/>
        </w:r>
        <w:r>
          <w:rPr>
            <w:noProof/>
            <w:webHidden/>
          </w:rPr>
          <w:t>310</w:t>
        </w:r>
        <w:r>
          <w:rPr>
            <w:noProof/>
            <w:webHidden/>
          </w:rPr>
          <w:fldChar w:fldCharType="end"/>
        </w:r>
      </w:hyperlink>
    </w:p>
    <w:p w14:paraId="7288A3EF" w14:textId="527F7785" w:rsidR="00130FFB" w:rsidRDefault="00130FFB">
      <w:pPr>
        <w:pStyle w:val="aff2"/>
        <w:rPr>
          <w:rFonts w:asciiTheme="minorHAnsi" w:eastAsiaTheme="minorEastAsia" w:hAnsiTheme="minorHAnsi" w:cstheme="minorBidi"/>
          <w:noProof/>
          <w:color w:val="auto"/>
          <w:sz w:val="22"/>
          <w:szCs w:val="22"/>
        </w:rPr>
      </w:pPr>
      <w:hyperlink w:anchor="_Toc212824176" w:history="1">
        <w:r w:rsidRPr="000A6991">
          <w:rPr>
            <w:rStyle w:val="af"/>
            <w:noProof/>
          </w:rPr>
          <w:t>Рисунок  552</w:t>
        </w:r>
        <w:r>
          <w:rPr>
            <w:noProof/>
            <w:webHidden/>
          </w:rPr>
          <w:tab/>
        </w:r>
        <w:r>
          <w:rPr>
            <w:noProof/>
            <w:webHidden/>
          </w:rPr>
          <w:fldChar w:fldCharType="begin"/>
        </w:r>
        <w:r>
          <w:rPr>
            <w:noProof/>
            <w:webHidden/>
          </w:rPr>
          <w:instrText xml:space="preserve"> PAGEREF _Toc212824176 \h </w:instrText>
        </w:r>
        <w:r>
          <w:rPr>
            <w:noProof/>
            <w:webHidden/>
          </w:rPr>
        </w:r>
        <w:r>
          <w:rPr>
            <w:noProof/>
            <w:webHidden/>
          </w:rPr>
          <w:fldChar w:fldCharType="separate"/>
        </w:r>
        <w:r>
          <w:rPr>
            <w:noProof/>
            <w:webHidden/>
          </w:rPr>
          <w:t>310</w:t>
        </w:r>
        <w:r>
          <w:rPr>
            <w:noProof/>
            <w:webHidden/>
          </w:rPr>
          <w:fldChar w:fldCharType="end"/>
        </w:r>
      </w:hyperlink>
    </w:p>
    <w:p w14:paraId="7F05EE06" w14:textId="27D25112" w:rsidR="00130FFB" w:rsidRDefault="00130FFB">
      <w:pPr>
        <w:pStyle w:val="aff2"/>
        <w:rPr>
          <w:rFonts w:asciiTheme="minorHAnsi" w:eastAsiaTheme="minorEastAsia" w:hAnsiTheme="minorHAnsi" w:cstheme="minorBidi"/>
          <w:noProof/>
          <w:color w:val="auto"/>
          <w:sz w:val="22"/>
          <w:szCs w:val="22"/>
        </w:rPr>
      </w:pPr>
      <w:hyperlink w:anchor="_Toc212824177" w:history="1">
        <w:r w:rsidRPr="000A6991">
          <w:rPr>
            <w:rStyle w:val="af"/>
            <w:noProof/>
          </w:rPr>
          <w:t>Рисунок  553</w:t>
        </w:r>
        <w:r>
          <w:rPr>
            <w:noProof/>
            <w:webHidden/>
          </w:rPr>
          <w:tab/>
        </w:r>
        <w:r>
          <w:rPr>
            <w:noProof/>
            <w:webHidden/>
          </w:rPr>
          <w:fldChar w:fldCharType="begin"/>
        </w:r>
        <w:r>
          <w:rPr>
            <w:noProof/>
            <w:webHidden/>
          </w:rPr>
          <w:instrText xml:space="preserve"> PAGEREF _Toc212824177 \h </w:instrText>
        </w:r>
        <w:r>
          <w:rPr>
            <w:noProof/>
            <w:webHidden/>
          </w:rPr>
        </w:r>
        <w:r>
          <w:rPr>
            <w:noProof/>
            <w:webHidden/>
          </w:rPr>
          <w:fldChar w:fldCharType="separate"/>
        </w:r>
        <w:r>
          <w:rPr>
            <w:noProof/>
            <w:webHidden/>
          </w:rPr>
          <w:t>311</w:t>
        </w:r>
        <w:r>
          <w:rPr>
            <w:noProof/>
            <w:webHidden/>
          </w:rPr>
          <w:fldChar w:fldCharType="end"/>
        </w:r>
      </w:hyperlink>
    </w:p>
    <w:p w14:paraId="21895318" w14:textId="167DCCFE" w:rsidR="00130FFB" w:rsidRDefault="00130FFB">
      <w:pPr>
        <w:pStyle w:val="aff2"/>
        <w:rPr>
          <w:rFonts w:asciiTheme="minorHAnsi" w:eastAsiaTheme="minorEastAsia" w:hAnsiTheme="minorHAnsi" w:cstheme="minorBidi"/>
          <w:noProof/>
          <w:color w:val="auto"/>
          <w:sz w:val="22"/>
          <w:szCs w:val="22"/>
        </w:rPr>
      </w:pPr>
      <w:hyperlink w:anchor="_Toc212824178" w:history="1">
        <w:r w:rsidRPr="000A6991">
          <w:rPr>
            <w:rStyle w:val="af"/>
            <w:noProof/>
          </w:rPr>
          <w:t>Рисунок  554</w:t>
        </w:r>
        <w:r>
          <w:rPr>
            <w:noProof/>
            <w:webHidden/>
          </w:rPr>
          <w:tab/>
        </w:r>
        <w:r>
          <w:rPr>
            <w:noProof/>
            <w:webHidden/>
          </w:rPr>
          <w:fldChar w:fldCharType="begin"/>
        </w:r>
        <w:r>
          <w:rPr>
            <w:noProof/>
            <w:webHidden/>
          </w:rPr>
          <w:instrText xml:space="preserve"> PAGEREF _Toc212824178 \h </w:instrText>
        </w:r>
        <w:r>
          <w:rPr>
            <w:noProof/>
            <w:webHidden/>
          </w:rPr>
        </w:r>
        <w:r>
          <w:rPr>
            <w:noProof/>
            <w:webHidden/>
          </w:rPr>
          <w:fldChar w:fldCharType="separate"/>
        </w:r>
        <w:r>
          <w:rPr>
            <w:noProof/>
            <w:webHidden/>
          </w:rPr>
          <w:t>311</w:t>
        </w:r>
        <w:r>
          <w:rPr>
            <w:noProof/>
            <w:webHidden/>
          </w:rPr>
          <w:fldChar w:fldCharType="end"/>
        </w:r>
      </w:hyperlink>
    </w:p>
    <w:p w14:paraId="2C457D63" w14:textId="068B3B64" w:rsidR="00130FFB" w:rsidRDefault="00130FFB">
      <w:pPr>
        <w:pStyle w:val="aff2"/>
        <w:rPr>
          <w:rFonts w:asciiTheme="minorHAnsi" w:eastAsiaTheme="minorEastAsia" w:hAnsiTheme="minorHAnsi" w:cstheme="minorBidi"/>
          <w:noProof/>
          <w:color w:val="auto"/>
          <w:sz w:val="22"/>
          <w:szCs w:val="22"/>
        </w:rPr>
      </w:pPr>
      <w:hyperlink w:anchor="_Toc212824179" w:history="1">
        <w:r w:rsidRPr="000A6991">
          <w:rPr>
            <w:rStyle w:val="af"/>
            <w:noProof/>
          </w:rPr>
          <w:t>Рисунок  555</w:t>
        </w:r>
        <w:r>
          <w:rPr>
            <w:noProof/>
            <w:webHidden/>
          </w:rPr>
          <w:tab/>
        </w:r>
        <w:r>
          <w:rPr>
            <w:noProof/>
            <w:webHidden/>
          </w:rPr>
          <w:fldChar w:fldCharType="begin"/>
        </w:r>
        <w:r>
          <w:rPr>
            <w:noProof/>
            <w:webHidden/>
          </w:rPr>
          <w:instrText xml:space="preserve"> PAGEREF _Toc212824179 \h </w:instrText>
        </w:r>
        <w:r>
          <w:rPr>
            <w:noProof/>
            <w:webHidden/>
          </w:rPr>
        </w:r>
        <w:r>
          <w:rPr>
            <w:noProof/>
            <w:webHidden/>
          </w:rPr>
          <w:fldChar w:fldCharType="separate"/>
        </w:r>
        <w:r>
          <w:rPr>
            <w:noProof/>
            <w:webHidden/>
          </w:rPr>
          <w:t>311</w:t>
        </w:r>
        <w:r>
          <w:rPr>
            <w:noProof/>
            <w:webHidden/>
          </w:rPr>
          <w:fldChar w:fldCharType="end"/>
        </w:r>
      </w:hyperlink>
    </w:p>
    <w:p w14:paraId="00E80540" w14:textId="335E3B73" w:rsidR="00130FFB" w:rsidRDefault="00130FFB">
      <w:pPr>
        <w:pStyle w:val="aff2"/>
        <w:rPr>
          <w:rFonts w:asciiTheme="minorHAnsi" w:eastAsiaTheme="minorEastAsia" w:hAnsiTheme="minorHAnsi" w:cstheme="minorBidi"/>
          <w:noProof/>
          <w:color w:val="auto"/>
          <w:sz w:val="22"/>
          <w:szCs w:val="22"/>
        </w:rPr>
      </w:pPr>
      <w:hyperlink w:anchor="_Toc212824180" w:history="1">
        <w:r w:rsidRPr="000A6991">
          <w:rPr>
            <w:rStyle w:val="af"/>
            <w:noProof/>
          </w:rPr>
          <w:t>Рисунок 556</w:t>
        </w:r>
        <w:r>
          <w:rPr>
            <w:noProof/>
            <w:webHidden/>
          </w:rPr>
          <w:tab/>
        </w:r>
        <w:r>
          <w:rPr>
            <w:noProof/>
            <w:webHidden/>
          </w:rPr>
          <w:fldChar w:fldCharType="begin"/>
        </w:r>
        <w:r>
          <w:rPr>
            <w:noProof/>
            <w:webHidden/>
          </w:rPr>
          <w:instrText xml:space="preserve"> PAGEREF _Toc212824180 \h </w:instrText>
        </w:r>
        <w:r>
          <w:rPr>
            <w:noProof/>
            <w:webHidden/>
          </w:rPr>
        </w:r>
        <w:r>
          <w:rPr>
            <w:noProof/>
            <w:webHidden/>
          </w:rPr>
          <w:fldChar w:fldCharType="separate"/>
        </w:r>
        <w:r>
          <w:rPr>
            <w:noProof/>
            <w:webHidden/>
          </w:rPr>
          <w:t>312</w:t>
        </w:r>
        <w:r>
          <w:rPr>
            <w:noProof/>
            <w:webHidden/>
          </w:rPr>
          <w:fldChar w:fldCharType="end"/>
        </w:r>
      </w:hyperlink>
    </w:p>
    <w:p w14:paraId="601E2A43" w14:textId="48DB8E65" w:rsidR="00130FFB" w:rsidRDefault="00130FFB">
      <w:pPr>
        <w:pStyle w:val="aff2"/>
        <w:rPr>
          <w:rFonts w:asciiTheme="minorHAnsi" w:eastAsiaTheme="minorEastAsia" w:hAnsiTheme="minorHAnsi" w:cstheme="minorBidi"/>
          <w:noProof/>
          <w:color w:val="auto"/>
          <w:sz w:val="22"/>
          <w:szCs w:val="22"/>
        </w:rPr>
      </w:pPr>
      <w:hyperlink w:anchor="_Toc212824181" w:history="1">
        <w:r w:rsidRPr="000A6991">
          <w:rPr>
            <w:rStyle w:val="af"/>
            <w:noProof/>
          </w:rPr>
          <w:t>Рисунок  557</w:t>
        </w:r>
        <w:r>
          <w:rPr>
            <w:noProof/>
            <w:webHidden/>
          </w:rPr>
          <w:tab/>
        </w:r>
        <w:r>
          <w:rPr>
            <w:noProof/>
            <w:webHidden/>
          </w:rPr>
          <w:fldChar w:fldCharType="begin"/>
        </w:r>
        <w:r>
          <w:rPr>
            <w:noProof/>
            <w:webHidden/>
          </w:rPr>
          <w:instrText xml:space="preserve"> PAGEREF _Toc212824181 \h </w:instrText>
        </w:r>
        <w:r>
          <w:rPr>
            <w:noProof/>
            <w:webHidden/>
          </w:rPr>
        </w:r>
        <w:r>
          <w:rPr>
            <w:noProof/>
            <w:webHidden/>
          </w:rPr>
          <w:fldChar w:fldCharType="separate"/>
        </w:r>
        <w:r>
          <w:rPr>
            <w:noProof/>
            <w:webHidden/>
          </w:rPr>
          <w:t>312</w:t>
        </w:r>
        <w:r>
          <w:rPr>
            <w:noProof/>
            <w:webHidden/>
          </w:rPr>
          <w:fldChar w:fldCharType="end"/>
        </w:r>
      </w:hyperlink>
    </w:p>
    <w:p w14:paraId="00482729" w14:textId="40CE9AC6" w:rsidR="00130FFB" w:rsidRDefault="00130FFB">
      <w:pPr>
        <w:pStyle w:val="aff2"/>
        <w:rPr>
          <w:rFonts w:asciiTheme="minorHAnsi" w:eastAsiaTheme="minorEastAsia" w:hAnsiTheme="minorHAnsi" w:cstheme="minorBidi"/>
          <w:noProof/>
          <w:color w:val="auto"/>
          <w:sz w:val="22"/>
          <w:szCs w:val="22"/>
        </w:rPr>
      </w:pPr>
      <w:hyperlink w:anchor="_Toc212824182" w:history="1">
        <w:r w:rsidRPr="000A6991">
          <w:rPr>
            <w:rStyle w:val="af"/>
            <w:noProof/>
          </w:rPr>
          <w:t>Рисунок  558</w:t>
        </w:r>
        <w:r>
          <w:rPr>
            <w:noProof/>
            <w:webHidden/>
          </w:rPr>
          <w:tab/>
        </w:r>
        <w:r>
          <w:rPr>
            <w:noProof/>
            <w:webHidden/>
          </w:rPr>
          <w:fldChar w:fldCharType="begin"/>
        </w:r>
        <w:r>
          <w:rPr>
            <w:noProof/>
            <w:webHidden/>
          </w:rPr>
          <w:instrText xml:space="preserve"> PAGEREF _Toc212824182 \h </w:instrText>
        </w:r>
        <w:r>
          <w:rPr>
            <w:noProof/>
            <w:webHidden/>
          </w:rPr>
        </w:r>
        <w:r>
          <w:rPr>
            <w:noProof/>
            <w:webHidden/>
          </w:rPr>
          <w:fldChar w:fldCharType="separate"/>
        </w:r>
        <w:r>
          <w:rPr>
            <w:noProof/>
            <w:webHidden/>
          </w:rPr>
          <w:t>312</w:t>
        </w:r>
        <w:r>
          <w:rPr>
            <w:noProof/>
            <w:webHidden/>
          </w:rPr>
          <w:fldChar w:fldCharType="end"/>
        </w:r>
      </w:hyperlink>
    </w:p>
    <w:p w14:paraId="6B12EE2A" w14:textId="59FBE060" w:rsidR="00130FFB" w:rsidRDefault="00130FFB">
      <w:pPr>
        <w:pStyle w:val="aff2"/>
        <w:rPr>
          <w:rFonts w:asciiTheme="minorHAnsi" w:eastAsiaTheme="minorEastAsia" w:hAnsiTheme="minorHAnsi" w:cstheme="minorBidi"/>
          <w:noProof/>
          <w:color w:val="auto"/>
          <w:sz w:val="22"/>
          <w:szCs w:val="22"/>
        </w:rPr>
      </w:pPr>
      <w:hyperlink w:anchor="_Toc212824183" w:history="1">
        <w:r w:rsidRPr="000A6991">
          <w:rPr>
            <w:rStyle w:val="af"/>
            <w:noProof/>
          </w:rPr>
          <w:t>Рисунок  559</w:t>
        </w:r>
        <w:r>
          <w:rPr>
            <w:noProof/>
            <w:webHidden/>
          </w:rPr>
          <w:tab/>
        </w:r>
        <w:r>
          <w:rPr>
            <w:noProof/>
            <w:webHidden/>
          </w:rPr>
          <w:fldChar w:fldCharType="begin"/>
        </w:r>
        <w:r>
          <w:rPr>
            <w:noProof/>
            <w:webHidden/>
          </w:rPr>
          <w:instrText xml:space="preserve"> PAGEREF _Toc212824183 \h </w:instrText>
        </w:r>
        <w:r>
          <w:rPr>
            <w:noProof/>
            <w:webHidden/>
          </w:rPr>
        </w:r>
        <w:r>
          <w:rPr>
            <w:noProof/>
            <w:webHidden/>
          </w:rPr>
          <w:fldChar w:fldCharType="separate"/>
        </w:r>
        <w:r>
          <w:rPr>
            <w:noProof/>
            <w:webHidden/>
          </w:rPr>
          <w:t>313</w:t>
        </w:r>
        <w:r>
          <w:rPr>
            <w:noProof/>
            <w:webHidden/>
          </w:rPr>
          <w:fldChar w:fldCharType="end"/>
        </w:r>
      </w:hyperlink>
    </w:p>
    <w:p w14:paraId="5047A9C9" w14:textId="274A2326" w:rsidR="00130FFB" w:rsidRDefault="00130FFB">
      <w:pPr>
        <w:pStyle w:val="aff2"/>
        <w:rPr>
          <w:rFonts w:asciiTheme="minorHAnsi" w:eastAsiaTheme="minorEastAsia" w:hAnsiTheme="minorHAnsi" w:cstheme="minorBidi"/>
          <w:noProof/>
          <w:color w:val="auto"/>
          <w:sz w:val="22"/>
          <w:szCs w:val="22"/>
        </w:rPr>
      </w:pPr>
      <w:hyperlink w:anchor="_Toc212824184" w:history="1">
        <w:r w:rsidRPr="000A6991">
          <w:rPr>
            <w:rStyle w:val="af"/>
            <w:noProof/>
          </w:rPr>
          <w:t>Рисунок  560</w:t>
        </w:r>
        <w:r>
          <w:rPr>
            <w:noProof/>
            <w:webHidden/>
          </w:rPr>
          <w:tab/>
        </w:r>
        <w:r>
          <w:rPr>
            <w:noProof/>
            <w:webHidden/>
          </w:rPr>
          <w:fldChar w:fldCharType="begin"/>
        </w:r>
        <w:r>
          <w:rPr>
            <w:noProof/>
            <w:webHidden/>
          </w:rPr>
          <w:instrText xml:space="preserve"> PAGEREF _Toc212824184 \h </w:instrText>
        </w:r>
        <w:r>
          <w:rPr>
            <w:noProof/>
            <w:webHidden/>
          </w:rPr>
        </w:r>
        <w:r>
          <w:rPr>
            <w:noProof/>
            <w:webHidden/>
          </w:rPr>
          <w:fldChar w:fldCharType="separate"/>
        </w:r>
        <w:r>
          <w:rPr>
            <w:noProof/>
            <w:webHidden/>
          </w:rPr>
          <w:t>313</w:t>
        </w:r>
        <w:r>
          <w:rPr>
            <w:noProof/>
            <w:webHidden/>
          </w:rPr>
          <w:fldChar w:fldCharType="end"/>
        </w:r>
      </w:hyperlink>
    </w:p>
    <w:p w14:paraId="684954DD" w14:textId="5C9441CD" w:rsidR="00130FFB" w:rsidRDefault="00130FFB">
      <w:pPr>
        <w:pStyle w:val="aff2"/>
        <w:rPr>
          <w:rFonts w:asciiTheme="minorHAnsi" w:eastAsiaTheme="minorEastAsia" w:hAnsiTheme="minorHAnsi" w:cstheme="minorBidi"/>
          <w:noProof/>
          <w:color w:val="auto"/>
          <w:sz w:val="22"/>
          <w:szCs w:val="22"/>
        </w:rPr>
      </w:pPr>
      <w:hyperlink w:anchor="_Toc212824185" w:history="1">
        <w:r w:rsidRPr="000A6991">
          <w:rPr>
            <w:rStyle w:val="af"/>
            <w:noProof/>
          </w:rPr>
          <w:t>Рисунок  561</w:t>
        </w:r>
        <w:r>
          <w:rPr>
            <w:noProof/>
            <w:webHidden/>
          </w:rPr>
          <w:tab/>
        </w:r>
        <w:r>
          <w:rPr>
            <w:noProof/>
            <w:webHidden/>
          </w:rPr>
          <w:fldChar w:fldCharType="begin"/>
        </w:r>
        <w:r>
          <w:rPr>
            <w:noProof/>
            <w:webHidden/>
          </w:rPr>
          <w:instrText xml:space="preserve"> PAGEREF _Toc212824185 \h </w:instrText>
        </w:r>
        <w:r>
          <w:rPr>
            <w:noProof/>
            <w:webHidden/>
          </w:rPr>
        </w:r>
        <w:r>
          <w:rPr>
            <w:noProof/>
            <w:webHidden/>
          </w:rPr>
          <w:fldChar w:fldCharType="separate"/>
        </w:r>
        <w:r>
          <w:rPr>
            <w:noProof/>
            <w:webHidden/>
          </w:rPr>
          <w:t>313</w:t>
        </w:r>
        <w:r>
          <w:rPr>
            <w:noProof/>
            <w:webHidden/>
          </w:rPr>
          <w:fldChar w:fldCharType="end"/>
        </w:r>
      </w:hyperlink>
    </w:p>
    <w:p w14:paraId="6049A21C" w14:textId="633E7103" w:rsidR="00130FFB" w:rsidRDefault="00130FFB">
      <w:pPr>
        <w:pStyle w:val="aff2"/>
        <w:rPr>
          <w:rFonts w:asciiTheme="minorHAnsi" w:eastAsiaTheme="minorEastAsia" w:hAnsiTheme="minorHAnsi" w:cstheme="minorBidi"/>
          <w:noProof/>
          <w:color w:val="auto"/>
          <w:sz w:val="22"/>
          <w:szCs w:val="22"/>
        </w:rPr>
      </w:pPr>
      <w:hyperlink w:anchor="_Toc212824186" w:history="1">
        <w:r w:rsidRPr="000A6991">
          <w:rPr>
            <w:rStyle w:val="af"/>
            <w:noProof/>
          </w:rPr>
          <w:t>Рисунок  562</w:t>
        </w:r>
        <w:r>
          <w:rPr>
            <w:noProof/>
            <w:webHidden/>
          </w:rPr>
          <w:tab/>
        </w:r>
        <w:r>
          <w:rPr>
            <w:noProof/>
            <w:webHidden/>
          </w:rPr>
          <w:fldChar w:fldCharType="begin"/>
        </w:r>
        <w:r>
          <w:rPr>
            <w:noProof/>
            <w:webHidden/>
          </w:rPr>
          <w:instrText xml:space="preserve"> PAGEREF _Toc212824186 \h </w:instrText>
        </w:r>
        <w:r>
          <w:rPr>
            <w:noProof/>
            <w:webHidden/>
          </w:rPr>
        </w:r>
        <w:r>
          <w:rPr>
            <w:noProof/>
            <w:webHidden/>
          </w:rPr>
          <w:fldChar w:fldCharType="separate"/>
        </w:r>
        <w:r>
          <w:rPr>
            <w:noProof/>
            <w:webHidden/>
          </w:rPr>
          <w:t>314</w:t>
        </w:r>
        <w:r>
          <w:rPr>
            <w:noProof/>
            <w:webHidden/>
          </w:rPr>
          <w:fldChar w:fldCharType="end"/>
        </w:r>
      </w:hyperlink>
    </w:p>
    <w:p w14:paraId="03DD07BC" w14:textId="22C44BA4" w:rsidR="00130FFB" w:rsidRDefault="00130FFB">
      <w:pPr>
        <w:pStyle w:val="aff2"/>
        <w:rPr>
          <w:rFonts w:asciiTheme="minorHAnsi" w:eastAsiaTheme="minorEastAsia" w:hAnsiTheme="minorHAnsi" w:cstheme="minorBidi"/>
          <w:noProof/>
          <w:color w:val="auto"/>
          <w:sz w:val="22"/>
          <w:szCs w:val="22"/>
        </w:rPr>
      </w:pPr>
      <w:hyperlink w:anchor="_Toc212824187" w:history="1">
        <w:r w:rsidRPr="000A6991">
          <w:rPr>
            <w:rStyle w:val="af"/>
            <w:noProof/>
          </w:rPr>
          <w:t>Рисунок  563</w:t>
        </w:r>
        <w:r>
          <w:rPr>
            <w:noProof/>
            <w:webHidden/>
          </w:rPr>
          <w:tab/>
        </w:r>
        <w:r>
          <w:rPr>
            <w:noProof/>
            <w:webHidden/>
          </w:rPr>
          <w:fldChar w:fldCharType="begin"/>
        </w:r>
        <w:r>
          <w:rPr>
            <w:noProof/>
            <w:webHidden/>
          </w:rPr>
          <w:instrText xml:space="preserve"> PAGEREF _Toc212824187 \h </w:instrText>
        </w:r>
        <w:r>
          <w:rPr>
            <w:noProof/>
            <w:webHidden/>
          </w:rPr>
        </w:r>
        <w:r>
          <w:rPr>
            <w:noProof/>
            <w:webHidden/>
          </w:rPr>
          <w:fldChar w:fldCharType="separate"/>
        </w:r>
        <w:r>
          <w:rPr>
            <w:noProof/>
            <w:webHidden/>
          </w:rPr>
          <w:t>314</w:t>
        </w:r>
        <w:r>
          <w:rPr>
            <w:noProof/>
            <w:webHidden/>
          </w:rPr>
          <w:fldChar w:fldCharType="end"/>
        </w:r>
      </w:hyperlink>
    </w:p>
    <w:p w14:paraId="517E5890" w14:textId="23770661" w:rsidR="00130FFB" w:rsidRDefault="00130FFB">
      <w:pPr>
        <w:pStyle w:val="aff2"/>
        <w:rPr>
          <w:rFonts w:asciiTheme="minorHAnsi" w:eastAsiaTheme="minorEastAsia" w:hAnsiTheme="minorHAnsi" w:cstheme="minorBidi"/>
          <w:noProof/>
          <w:color w:val="auto"/>
          <w:sz w:val="22"/>
          <w:szCs w:val="22"/>
        </w:rPr>
      </w:pPr>
      <w:hyperlink w:anchor="_Toc212824188" w:history="1">
        <w:r w:rsidRPr="000A6991">
          <w:rPr>
            <w:rStyle w:val="af"/>
            <w:noProof/>
          </w:rPr>
          <w:t>Рисунок  564</w:t>
        </w:r>
        <w:r>
          <w:rPr>
            <w:noProof/>
            <w:webHidden/>
          </w:rPr>
          <w:tab/>
        </w:r>
        <w:r>
          <w:rPr>
            <w:noProof/>
            <w:webHidden/>
          </w:rPr>
          <w:fldChar w:fldCharType="begin"/>
        </w:r>
        <w:r>
          <w:rPr>
            <w:noProof/>
            <w:webHidden/>
          </w:rPr>
          <w:instrText xml:space="preserve"> PAGEREF _Toc212824188 \h </w:instrText>
        </w:r>
        <w:r>
          <w:rPr>
            <w:noProof/>
            <w:webHidden/>
          </w:rPr>
        </w:r>
        <w:r>
          <w:rPr>
            <w:noProof/>
            <w:webHidden/>
          </w:rPr>
          <w:fldChar w:fldCharType="separate"/>
        </w:r>
        <w:r>
          <w:rPr>
            <w:noProof/>
            <w:webHidden/>
          </w:rPr>
          <w:t>315</w:t>
        </w:r>
        <w:r>
          <w:rPr>
            <w:noProof/>
            <w:webHidden/>
          </w:rPr>
          <w:fldChar w:fldCharType="end"/>
        </w:r>
      </w:hyperlink>
    </w:p>
    <w:p w14:paraId="77187F06" w14:textId="5B842544" w:rsidR="00130FFB" w:rsidRDefault="00130FFB">
      <w:pPr>
        <w:pStyle w:val="aff2"/>
        <w:rPr>
          <w:rFonts w:asciiTheme="minorHAnsi" w:eastAsiaTheme="minorEastAsia" w:hAnsiTheme="minorHAnsi" w:cstheme="minorBidi"/>
          <w:noProof/>
          <w:color w:val="auto"/>
          <w:sz w:val="22"/>
          <w:szCs w:val="22"/>
        </w:rPr>
      </w:pPr>
      <w:hyperlink w:anchor="_Toc212824189" w:history="1">
        <w:r w:rsidRPr="000A6991">
          <w:rPr>
            <w:rStyle w:val="af"/>
            <w:noProof/>
          </w:rPr>
          <w:t>Рисунок  565</w:t>
        </w:r>
        <w:r>
          <w:rPr>
            <w:noProof/>
            <w:webHidden/>
          </w:rPr>
          <w:tab/>
        </w:r>
        <w:r>
          <w:rPr>
            <w:noProof/>
            <w:webHidden/>
          </w:rPr>
          <w:fldChar w:fldCharType="begin"/>
        </w:r>
        <w:r>
          <w:rPr>
            <w:noProof/>
            <w:webHidden/>
          </w:rPr>
          <w:instrText xml:space="preserve"> PAGEREF _Toc212824189 \h </w:instrText>
        </w:r>
        <w:r>
          <w:rPr>
            <w:noProof/>
            <w:webHidden/>
          </w:rPr>
        </w:r>
        <w:r>
          <w:rPr>
            <w:noProof/>
            <w:webHidden/>
          </w:rPr>
          <w:fldChar w:fldCharType="separate"/>
        </w:r>
        <w:r>
          <w:rPr>
            <w:noProof/>
            <w:webHidden/>
          </w:rPr>
          <w:t>315</w:t>
        </w:r>
        <w:r>
          <w:rPr>
            <w:noProof/>
            <w:webHidden/>
          </w:rPr>
          <w:fldChar w:fldCharType="end"/>
        </w:r>
      </w:hyperlink>
    </w:p>
    <w:p w14:paraId="01CE0CE8" w14:textId="1186C394" w:rsidR="00130FFB" w:rsidRDefault="00130FFB">
      <w:pPr>
        <w:pStyle w:val="aff2"/>
        <w:rPr>
          <w:rFonts w:asciiTheme="minorHAnsi" w:eastAsiaTheme="minorEastAsia" w:hAnsiTheme="minorHAnsi" w:cstheme="minorBidi"/>
          <w:noProof/>
          <w:color w:val="auto"/>
          <w:sz w:val="22"/>
          <w:szCs w:val="22"/>
        </w:rPr>
      </w:pPr>
      <w:hyperlink w:anchor="_Toc212824190" w:history="1">
        <w:r w:rsidRPr="000A6991">
          <w:rPr>
            <w:rStyle w:val="af"/>
            <w:noProof/>
          </w:rPr>
          <w:t>Рисунок  566</w:t>
        </w:r>
        <w:r>
          <w:rPr>
            <w:noProof/>
            <w:webHidden/>
          </w:rPr>
          <w:tab/>
        </w:r>
        <w:r>
          <w:rPr>
            <w:noProof/>
            <w:webHidden/>
          </w:rPr>
          <w:fldChar w:fldCharType="begin"/>
        </w:r>
        <w:r>
          <w:rPr>
            <w:noProof/>
            <w:webHidden/>
          </w:rPr>
          <w:instrText xml:space="preserve"> PAGEREF _Toc212824190 \h </w:instrText>
        </w:r>
        <w:r>
          <w:rPr>
            <w:noProof/>
            <w:webHidden/>
          </w:rPr>
        </w:r>
        <w:r>
          <w:rPr>
            <w:noProof/>
            <w:webHidden/>
          </w:rPr>
          <w:fldChar w:fldCharType="separate"/>
        </w:r>
        <w:r>
          <w:rPr>
            <w:noProof/>
            <w:webHidden/>
          </w:rPr>
          <w:t>316</w:t>
        </w:r>
        <w:r>
          <w:rPr>
            <w:noProof/>
            <w:webHidden/>
          </w:rPr>
          <w:fldChar w:fldCharType="end"/>
        </w:r>
      </w:hyperlink>
    </w:p>
    <w:p w14:paraId="58D1E058" w14:textId="518511DC" w:rsidR="00130FFB" w:rsidRDefault="00130FFB">
      <w:pPr>
        <w:pStyle w:val="aff2"/>
        <w:rPr>
          <w:rFonts w:asciiTheme="minorHAnsi" w:eastAsiaTheme="minorEastAsia" w:hAnsiTheme="minorHAnsi" w:cstheme="minorBidi"/>
          <w:noProof/>
          <w:color w:val="auto"/>
          <w:sz w:val="22"/>
          <w:szCs w:val="22"/>
        </w:rPr>
      </w:pPr>
      <w:hyperlink w:anchor="_Toc212824191" w:history="1">
        <w:r w:rsidRPr="000A6991">
          <w:rPr>
            <w:rStyle w:val="af"/>
            <w:noProof/>
          </w:rPr>
          <w:t>Рисунок  567</w:t>
        </w:r>
        <w:r>
          <w:rPr>
            <w:noProof/>
            <w:webHidden/>
          </w:rPr>
          <w:tab/>
        </w:r>
        <w:r>
          <w:rPr>
            <w:noProof/>
            <w:webHidden/>
          </w:rPr>
          <w:fldChar w:fldCharType="begin"/>
        </w:r>
        <w:r>
          <w:rPr>
            <w:noProof/>
            <w:webHidden/>
          </w:rPr>
          <w:instrText xml:space="preserve"> PAGEREF _Toc212824191 \h </w:instrText>
        </w:r>
        <w:r>
          <w:rPr>
            <w:noProof/>
            <w:webHidden/>
          </w:rPr>
        </w:r>
        <w:r>
          <w:rPr>
            <w:noProof/>
            <w:webHidden/>
          </w:rPr>
          <w:fldChar w:fldCharType="separate"/>
        </w:r>
        <w:r>
          <w:rPr>
            <w:noProof/>
            <w:webHidden/>
          </w:rPr>
          <w:t>316</w:t>
        </w:r>
        <w:r>
          <w:rPr>
            <w:noProof/>
            <w:webHidden/>
          </w:rPr>
          <w:fldChar w:fldCharType="end"/>
        </w:r>
      </w:hyperlink>
    </w:p>
    <w:p w14:paraId="0698756E" w14:textId="7FF4C9C4" w:rsidR="00130FFB" w:rsidRDefault="00130FFB">
      <w:pPr>
        <w:pStyle w:val="aff2"/>
        <w:rPr>
          <w:rFonts w:asciiTheme="minorHAnsi" w:eastAsiaTheme="minorEastAsia" w:hAnsiTheme="minorHAnsi" w:cstheme="minorBidi"/>
          <w:noProof/>
          <w:color w:val="auto"/>
          <w:sz w:val="22"/>
          <w:szCs w:val="22"/>
        </w:rPr>
      </w:pPr>
      <w:hyperlink w:anchor="_Toc212824192" w:history="1">
        <w:r w:rsidRPr="000A6991">
          <w:rPr>
            <w:rStyle w:val="af"/>
            <w:noProof/>
          </w:rPr>
          <w:t>Рисунок  568</w:t>
        </w:r>
        <w:r>
          <w:rPr>
            <w:noProof/>
            <w:webHidden/>
          </w:rPr>
          <w:tab/>
        </w:r>
        <w:r>
          <w:rPr>
            <w:noProof/>
            <w:webHidden/>
          </w:rPr>
          <w:fldChar w:fldCharType="begin"/>
        </w:r>
        <w:r>
          <w:rPr>
            <w:noProof/>
            <w:webHidden/>
          </w:rPr>
          <w:instrText xml:space="preserve"> PAGEREF _Toc212824192 \h </w:instrText>
        </w:r>
        <w:r>
          <w:rPr>
            <w:noProof/>
            <w:webHidden/>
          </w:rPr>
        </w:r>
        <w:r>
          <w:rPr>
            <w:noProof/>
            <w:webHidden/>
          </w:rPr>
          <w:fldChar w:fldCharType="separate"/>
        </w:r>
        <w:r>
          <w:rPr>
            <w:noProof/>
            <w:webHidden/>
          </w:rPr>
          <w:t>316</w:t>
        </w:r>
        <w:r>
          <w:rPr>
            <w:noProof/>
            <w:webHidden/>
          </w:rPr>
          <w:fldChar w:fldCharType="end"/>
        </w:r>
      </w:hyperlink>
    </w:p>
    <w:p w14:paraId="21DD9ED5" w14:textId="4A2C75D3" w:rsidR="00130FFB" w:rsidRDefault="00130FFB">
      <w:pPr>
        <w:pStyle w:val="aff2"/>
        <w:rPr>
          <w:rFonts w:asciiTheme="minorHAnsi" w:eastAsiaTheme="minorEastAsia" w:hAnsiTheme="minorHAnsi" w:cstheme="minorBidi"/>
          <w:noProof/>
          <w:color w:val="auto"/>
          <w:sz w:val="22"/>
          <w:szCs w:val="22"/>
        </w:rPr>
      </w:pPr>
      <w:hyperlink w:anchor="_Toc212824193" w:history="1">
        <w:r w:rsidRPr="000A6991">
          <w:rPr>
            <w:rStyle w:val="af"/>
            <w:noProof/>
          </w:rPr>
          <w:t>Рисунок  569</w:t>
        </w:r>
        <w:r>
          <w:rPr>
            <w:noProof/>
            <w:webHidden/>
          </w:rPr>
          <w:tab/>
        </w:r>
        <w:r>
          <w:rPr>
            <w:noProof/>
            <w:webHidden/>
          </w:rPr>
          <w:fldChar w:fldCharType="begin"/>
        </w:r>
        <w:r>
          <w:rPr>
            <w:noProof/>
            <w:webHidden/>
          </w:rPr>
          <w:instrText xml:space="preserve"> PAGEREF _Toc212824193 \h </w:instrText>
        </w:r>
        <w:r>
          <w:rPr>
            <w:noProof/>
            <w:webHidden/>
          </w:rPr>
        </w:r>
        <w:r>
          <w:rPr>
            <w:noProof/>
            <w:webHidden/>
          </w:rPr>
          <w:fldChar w:fldCharType="separate"/>
        </w:r>
        <w:r>
          <w:rPr>
            <w:noProof/>
            <w:webHidden/>
          </w:rPr>
          <w:t>317</w:t>
        </w:r>
        <w:r>
          <w:rPr>
            <w:noProof/>
            <w:webHidden/>
          </w:rPr>
          <w:fldChar w:fldCharType="end"/>
        </w:r>
      </w:hyperlink>
    </w:p>
    <w:p w14:paraId="4E2308C0" w14:textId="15C533F3" w:rsidR="00130FFB" w:rsidRDefault="00130FFB">
      <w:pPr>
        <w:pStyle w:val="aff2"/>
        <w:rPr>
          <w:rFonts w:asciiTheme="minorHAnsi" w:eastAsiaTheme="minorEastAsia" w:hAnsiTheme="minorHAnsi" w:cstheme="minorBidi"/>
          <w:noProof/>
          <w:color w:val="auto"/>
          <w:sz w:val="22"/>
          <w:szCs w:val="22"/>
        </w:rPr>
      </w:pPr>
      <w:hyperlink w:anchor="_Toc212824194" w:history="1">
        <w:r w:rsidRPr="000A6991">
          <w:rPr>
            <w:rStyle w:val="af"/>
            <w:noProof/>
          </w:rPr>
          <w:t>Рисунок 570</w:t>
        </w:r>
        <w:r>
          <w:rPr>
            <w:noProof/>
            <w:webHidden/>
          </w:rPr>
          <w:tab/>
        </w:r>
        <w:r>
          <w:rPr>
            <w:noProof/>
            <w:webHidden/>
          </w:rPr>
          <w:fldChar w:fldCharType="begin"/>
        </w:r>
        <w:r>
          <w:rPr>
            <w:noProof/>
            <w:webHidden/>
          </w:rPr>
          <w:instrText xml:space="preserve"> PAGEREF _Toc212824194 \h </w:instrText>
        </w:r>
        <w:r>
          <w:rPr>
            <w:noProof/>
            <w:webHidden/>
          </w:rPr>
        </w:r>
        <w:r>
          <w:rPr>
            <w:noProof/>
            <w:webHidden/>
          </w:rPr>
          <w:fldChar w:fldCharType="separate"/>
        </w:r>
        <w:r>
          <w:rPr>
            <w:noProof/>
            <w:webHidden/>
          </w:rPr>
          <w:t>317</w:t>
        </w:r>
        <w:r>
          <w:rPr>
            <w:noProof/>
            <w:webHidden/>
          </w:rPr>
          <w:fldChar w:fldCharType="end"/>
        </w:r>
      </w:hyperlink>
    </w:p>
    <w:p w14:paraId="31139082" w14:textId="4397CD41" w:rsidR="00130FFB" w:rsidRDefault="00130FFB">
      <w:pPr>
        <w:pStyle w:val="aff2"/>
        <w:rPr>
          <w:rFonts w:asciiTheme="minorHAnsi" w:eastAsiaTheme="minorEastAsia" w:hAnsiTheme="minorHAnsi" w:cstheme="minorBidi"/>
          <w:noProof/>
          <w:color w:val="auto"/>
          <w:sz w:val="22"/>
          <w:szCs w:val="22"/>
        </w:rPr>
      </w:pPr>
      <w:hyperlink w:anchor="_Toc212824195" w:history="1">
        <w:r w:rsidRPr="000A6991">
          <w:rPr>
            <w:rStyle w:val="af"/>
            <w:noProof/>
          </w:rPr>
          <w:t>Рисунок  571</w:t>
        </w:r>
        <w:r>
          <w:rPr>
            <w:noProof/>
            <w:webHidden/>
          </w:rPr>
          <w:tab/>
        </w:r>
        <w:r>
          <w:rPr>
            <w:noProof/>
            <w:webHidden/>
          </w:rPr>
          <w:fldChar w:fldCharType="begin"/>
        </w:r>
        <w:r>
          <w:rPr>
            <w:noProof/>
            <w:webHidden/>
          </w:rPr>
          <w:instrText xml:space="preserve"> PAGEREF _Toc212824195 \h </w:instrText>
        </w:r>
        <w:r>
          <w:rPr>
            <w:noProof/>
            <w:webHidden/>
          </w:rPr>
        </w:r>
        <w:r>
          <w:rPr>
            <w:noProof/>
            <w:webHidden/>
          </w:rPr>
          <w:fldChar w:fldCharType="separate"/>
        </w:r>
        <w:r>
          <w:rPr>
            <w:noProof/>
            <w:webHidden/>
          </w:rPr>
          <w:t>318</w:t>
        </w:r>
        <w:r>
          <w:rPr>
            <w:noProof/>
            <w:webHidden/>
          </w:rPr>
          <w:fldChar w:fldCharType="end"/>
        </w:r>
      </w:hyperlink>
    </w:p>
    <w:p w14:paraId="569B8E23" w14:textId="23F96627" w:rsidR="00130FFB" w:rsidRDefault="00130FFB">
      <w:pPr>
        <w:pStyle w:val="aff2"/>
        <w:rPr>
          <w:rFonts w:asciiTheme="minorHAnsi" w:eastAsiaTheme="minorEastAsia" w:hAnsiTheme="minorHAnsi" w:cstheme="minorBidi"/>
          <w:noProof/>
          <w:color w:val="auto"/>
          <w:sz w:val="22"/>
          <w:szCs w:val="22"/>
        </w:rPr>
      </w:pPr>
      <w:hyperlink w:anchor="_Toc212824196" w:history="1">
        <w:r w:rsidRPr="000A6991">
          <w:rPr>
            <w:rStyle w:val="af"/>
            <w:noProof/>
          </w:rPr>
          <w:t>Рисунок  572</w:t>
        </w:r>
        <w:r>
          <w:rPr>
            <w:noProof/>
            <w:webHidden/>
          </w:rPr>
          <w:tab/>
        </w:r>
        <w:r>
          <w:rPr>
            <w:noProof/>
            <w:webHidden/>
          </w:rPr>
          <w:fldChar w:fldCharType="begin"/>
        </w:r>
        <w:r>
          <w:rPr>
            <w:noProof/>
            <w:webHidden/>
          </w:rPr>
          <w:instrText xml:space="preserve"> PAGEREF _Toc212824196 \h </w:instrText>
        </w:r>
        <w:r>
          <w:rPr>
            <w:noProof/>
            <w:webHidden/>
          </w:rPr>
        </w:r>
        <w:r>
          <w:rPr>
            <w:noProof/>
            <w:webHidden/>
          </w:rPr>
          <w:fldChar w:fldCharType="separate"/>
        </w:r>
        <w:r>
          <w:rPr>
            <w:noProof/>
            <w:webHidden/>
          </w:rPr>
          <w:t>318</w:t>
        </w:r>
        <w:r>
          <w:rPr>
            <w:noProof/>
            <w:webHidden/>
          </w:rPr>
          <w:fldChar w:fldCharType="end"/>
        </w:r>
      </w:hyperlink>
    </w:p>
    <w:p w14:paraId="28A8B66C" w14:textId="6A7F6033" w:rsidR="00130FFB" w:rsidRDefault="00130FFB">
      <w:pPr>
        <w:pStyle w:val="aff2"/>
        <w:rPr>
          <w:rFonts w:asciiTheme="minorHAnsi" w:eastAsiaTheme="minorEastAsia" w:hAnsiTheme="minorHAnsi" w:cstheme="minorBidi"/>
          <w:noProof/>
          <w:color w:val="auto"/>
          <w:sz w:val="22"/>
          <w:szCs w:val="22"/>
        </w:rPr>
      </w:pPr>
      <w:hyperlink w:anchor="_Toc212824197" w:history="1">
        <w:r w:rsidRPr="000A6991">
          <w:rPr>
            <w:rStyle w:val="af"/>
            <w:noProof/>
          </w:rPr>
          <w:t>Рисунок  573</w:t>
        </w:r>
        <w:r>
          <w:rPr>
            <w:noProof/>
            <w:webHidden/>
          </w:rPr>
          <w:tab/>
        </w:r>
        <w:r>
          <w:rPr>
            <w:noProof/>
            <w:webHidden/>
          </w:rPr>
          <w:fldChar w:fldCharType="begin"/>
        </w:r>
        <w:r>
          <w:rPr>
            <w:noProof/>
            <w:webHidden/>
          </w:rPr>
          <w:instrText xml:space="preserve"> PAGEREF _Toc212824197 \h </w:instrText>
        </w:r>
        <w:r>
          <w:rPr>
            <w:noProof/>
            <w:webHidden/>
          </w:rPr>
        </w:r>
        <w:r>
          <w:rPr>
            <w:noProof/>
            <w:webHidden/>
          </w:rPr>
          <w:fldChar w:fldCharType="separate"/>
        </w:r>
        <w:r>
          <w:rPr>
            <w:noProof/>
            <w:webHidden/>
          </w:rPr>
          <w:t>318</w:t>
        </w:r>
        <w:r>
          <w:rPr>
            <w:noProof/>
            <w:webHidden/>
          </w:rPr>
          <w:fldChar w:fldCharType="end"/>
        </w:r>
      </w:hyperlink>
    </w:p>
    <w:p w14:paraId="6B6B21AD" w14:textId="686F8629" w:rsidR="00130FFB" w:rsidRDefault="00130FFB">
      <w:pPr>
        <w:pStyle w:val="aff2"/>
        <w:rPr>
          <w:rFonts w:asciiTheme="minorHAnsi" w:eastAsiaTheme="minorEastAsia" w:hAnsiTheme="minorHAnsi" w:cstheme="minorBidi"/>
          <w:noProof/>
          <w:color w:val="auto"/>
          <w:sz w:val="22"/>
          <w:szCs w:val="22"/>
        </w:rPr>
      </w:pPr>
      <w:hyperlink w:anchor="_Toc212824198" w:history="1">
        <w:r w:rsidRPr="000A6991">
          <w:rPr>
            <w:rStyle w:val="af"/>
            <w:noProof/>
          </w:rPr>
          <w:t>Рисунок  574</w:t>
        </w:r>
        <w:r>
          <w:rPr>
            <w:noProof/>
            <w:webHidden/>
          </w:rPr>
          <w:tab/>
        </w:r>
        <w:r>
          <w:rPr>
            <w:noProof/>
            <w:webHidden/>
          </w:rPr>
          <w:fldChar w:fldCharType="begin"/>
        </w:r>
        <w:r>
          <w:rPr>
            <w:noProof/>
            <w:webHidden/>
          </w:rPr>
          <w:instrText xml:space="preserve"> PAGEREF _Toc212824198 \h </w:instrText>
        </w:r>
        <w:r>
          <w:rPr>
            <w:noProof/>
            <w:webHidden/>
          </w:rPr>
        </w:r>
        <w:r>
          <w:rPr>
            <w:noProof/>
            <w:webHidden/>
          </w:rPr>
          <w:fldChar w:fldCharType="separate"/>
        </w:r>
        <w:r>
          <w:rPr>
            <w:noProof/>
            <w:webHidden/>
          </w:rPr>
          <w:t>319</w:t>
        </w:r>
        <w:r>
          <w:rPr>
            <w:noProof/>
            <w:webHidden/>
          </w:rPr>
          <w:fldChar w:fldCharType="end"/>
        </w:r>
      </w:hyperlink>
    </w:p>
    <w:p w14:paraId="07F7DEE4" w14:textId="29E508C9" w:rsidR="00130FFB" w:rsidRDefault="00130FFB">
      <w:pPr>
        <w:pStyle w:val="aff2"/>
        <w:rPr>
          <w:rFonts w:asciiTheme="minorHAnsi" w:eastAsiaTheme="minorEastAsia" w:hAnsiTheme="minorHAnsi" w:cstheme="minorBidi"/>
          <w:noProof/>
          <w:color w:val="auto"/>
          <w:sz w:val="22"/>
          <w:szCs w:val="22"/>
        </w:rPr>
      </w:pPr>
      <w:hyperlink w:anchor="_Toc212824199" w:history="1">
        <w:r w:rsidRPr="000A6991">
          <w:rPr>
            <w:rStyle w:val="af"/>
            <w:noProof/>
          </w:rPr>
          <w:t>Рисунок  575</w:t>
        </w:r>
        <w:r>
          <w:rPr>
            <w:noProof/>
            <w:webHidden/>
          </w:rPr>
          <w:tab/>
        </w:r>
        <w:r>
          <w:rPr>
            <w:noProof/>
            <w:webHidden/>
          </w:rPr>
          <w:fldChar w:fldCharType="begin"/>
        </w:r>
        <w:r>
          <w:rPr>
            <w:noProof/>
            <w:webHidden/>
          </w:rPr>
          <w:instrText xml:space="preserve"> PAGEREF _Toc212824199 \h </w:instrText>
        </w:r>
        <w:r>
          <w:rPr>
            <w:noProof/>
            <w:webHidden/>
          </w:rPr>
        </w:r>
        <w:r>
          <w:rPr>
            <w:noProof/>
            <w:webHidden/>
          </w:rPr>
          <w:fldChar w:fldCharType="separate"/>
        </w:r>
        <w:r>
          <w:rPr>
            <w:noProof/>
            <w:webHidden/>
          </w:rPr>
          <w:t>320</w:t>
        </w:r>
        <w:r>
          <w:rPr>
            <w:noProof/>
            <w:webHidden/>
          </w:rPr>
          <w:fldChar w:fldCharType="end"/>
        </w:r>
      </w:hyperlink>
    </w:p>
    <w:p w14:paraId="4B2E79D0" w14:textId="559EE910" w:rsidR="00130FFB" w:rsidRDefault="00130FFB">
      <w:pPr>
        <w:pStyle w:val="aff2"/>
        <w:rPr>
          <w:rFonts w:asciiTheme="minorHAnsi" w:eastAsiaTheme="minorEastAsia" w:hAnsiTheme="minorHAnsi" w:cstheme="minorBidi"/>
          <w:noProof/>
          <w:color w:val="auto"/>
          <w:sz w:val="22"/>
          <w:szCs w:val="22"/>
        </w:rPr>
      </w:pPr>
      <w:hyperlink w:anchor="_Toc212824200" w:history="1">
        <w:r w:rsidRPr="000A6991">
          <w:rPr>
            <w:rStyle w:val="af"/>
            <w:noProof/>
          </w:rPr>
          <w:t>Рисунок  576</w:t>
        </w:r>
        <w:r>
          <w:rPr>
            <w:noProof/>
            <w:webHidden/>
          </w:rPr>
          <w:tab/>
        </w:r>
        <w:r>
          <w:rPr>
            <w:noProof/>
            <w:webHidden/>
          </w:rPr>
          <w:fldChar w:fldCharType="begin"/>
        </w:r>
        <w:r>
          <w:rPr>
            <w:noProof/>
            <w:webHidden/>
          </w:rPr>
          <w:instrText xml:space="preserve"> PAGEREF _Toc212824200 \h </w:instrText>
        </w:r>
        <w:r>
          <w:rPr>
            <w:noProof/>
            <w:webHidden/>
          </w:rPr>
        </w:r>
        <w:r>
          <w:rPr>
            <w:noProof/>
            <w:webHidden/>
          </w:rPr>
          <w:fldChar w:fldCharType="separate"/>
        </w:r>
        <w:r>
          <w:rPr>
            <w:noProof/>
            <w:webHidden/>
          </w:rPr>
          <w:t>320</w:t>
        </w:r>
        <w:r>
          <w:rPr>
            <w:noProof/>
            <w:webHidden/>
          </w:rPr>
          <w:fldChar w:fldCharType="end"/>
        </w:r>
      </w:hyperlink>
    </w:p>
    <w:p w14:paraId="5104081D" w14:textId="75B7506E" w:rsidR="00130FFB" w:rsidRDefault="00130FFB">
      <w:pPr>
        <w:pStyle w:val="aff2"/>
        <w:rPr>
          <w:rFonts w:asciiTheme="minorHAnsi" w:eastAsiaTheme="minorEastAsia" w:hAnsiTheme="minorHAnsi" w:cstheme="minorBidi"/>
          <w:noProof/>
          <w:color w:val="auto"/>
          <w:sz w:val="22"/>
          <w:szCs w:val="22"/>
        </w:rPr>
      </w:pPr>
      <w:hyperlink w:anchor="_Toc212824201" w:history="1">
        <w:r w:rsidRPr="000A6991">
          <w:rPr>
            <w:rStyle w:val="af"/>
            <w:noProof/>
          </w:rPr>
          <w:t>Рисунок  577</w:t>
        </w:r>
        <w:r>
          <w:rPr>
            <w:noProof/>
            <w:webHidden/>
          </w:rPr>
          <w:tab/>
        </w:r>
        <w:r>
          <w:rPr>
            <w:noProof/>
            <w:webHidden/>
          </w:rPr>
          <w:fldChar w:fldCharType="begin"/>
        </w:r>
        <w:r>
          <w:rPr>
            <w:noProof/>
            <w:webHidden/>
          </w:rPr>
          <w:instrText xml:space="preserve"> PAGEREF _Toc212824201 \h </w:instrText>
        </w:r>
        <w:r>
          <w:rPr>
            <w:noProof/>
            <w:webHidden/>
          </w:rPr>
        </w:r>
        <w:r>
          <w:rPr>
            <w:noProof/>
            <w:webHidden/>
          </w:rPr>
          <w:fldChar w:fldCharType="separate"/>
        </w:r>
        <w:r>
          <w:rPr>
            <w:noProof/>
            <w:webHidden/>
          </w:rPr>
          <w:t>321</w:t>
        </w:r>
        <w:r>
          <w:rPr>
            <w:noProof/>
            <w:webHidden/>
          </w:rPr>
          <w:fldChar w:fldCharType="end"/>
        </w:r>
      </w:hyperlink>
    </w:p>
    <w:p w14:paraId="22B81B6D" w14:textId="2B0C2FD8" w:rsidR="00130FFB" w:rsidRDefault="00130FFB">
      <w:pPr>
        <w:pStyle w:val="aff2"/>
        <w:rPr>
          <w:rFonts w:asciiTheme="minorHAnsi" w:eastAsiaTheme="minorEastAsia" w:hAnsiTheme="minorHAnsi" w:cstheme="minorBidi"/>
          <w:noProof/>
          <w:color w:val="auto"/>
          <w:sz w:val="22"/>
          <w:szCs w:val="22"/>
        </w:rPr>
      </w:pPr>
      <w:hyperlink w:anchor="_Toc212824202" w:history="1">
        <w:r w:rsidRPr="000A6991">
          <w:rPr>
            <w:rStyle w:val="af"/>
            <w:noProof/>
          </w:rPr>
          <w:t>Рисунок  578</w:t>
        </w:r>
        <w:r>
          <w:rPr>
            <w:noProof/>
            <w:webHidden/>
          </w:rPr>
          <w:tab/>
        </w:r>
        <w:r>
          <w:rPr>
            <w:noProof/>
            <w:webHidden/>
          </w:rPr>
          <w:fldChar w:fldCharType="begin"/>
        </w:r>
        <w:r>
          <w:rPr>
            <w:noProof/>
            <w:webHidden/>
          </w:rPr>
          <w:instrText xml:space="preserve"> PAGEREF _Toc212824202 \h </w:instrText>
        </w:r>
        <w:r>
          <w:rPr>
            <w:noProof/>
            <w:webHidden/>
          </w:rPr>
        </w:r>
        <w:r>
          <w:rPr>
            <w:noProof/>
            <w:webHidden/>
          </w:rPr>
          <w:fldChar w:fldCharType="separate"/>
        </w:r>
        <w:r>
          <w:rPr>
            <w:noProof/>
            <w:webHidden/>
          </w:rPr>
          <w:t>321</w:t>
        </w:r>
        <w:r>
          <w:rPr>
            <w:noProof/>
            <w:webHidden/>
          </w:rPr>
          <w:fldChar w:fldCharType="end"/>
        </w:r>
      </w:hyperlink>
    </w:p>
    <w:p w14:paraId="0C00E4BD" w14:textId="7401303F" w:rsidR="00130FFB" w:rsidRDefault="00130FFB">
      <w:pPr>
        <w:pStyle w:val="aff2"/>
        <w:rPr>
          <w:rFonts w:asciiTheme="minorHAnsi" w:eastAsiaTheme="minorEastAsia" w:hAnsiTheme="minorHAnsi" w:cstheme="minorBidi"/>
          <w:noProof/>
          <w:color w:val="auto"/>
          <w:sz w:val="22"/>
          <w:szCs w:val="22"/>
        </w:rPr>
      </w:pPr>
      <w:hyperlink w:anchor="_Toc212824203" w:history="1">
        <w:r w:rsidRPr="000A6991">
          <w:rPr>
            <w:rStyle w:val="af"/>
            <w:noProof/>
          </w:rPr>
          <w:t>Рисунок  579</w:t>
        </w:r>
        <w:r>
          <w:rPr>
            <w:noProof/>
            <w:webHidden/>
          </w:rPr>
          <w:tab/>
        </w:r>
        <w:r>
          <w:rPr>
            <w:noProof/>
            <w:webHidden/>
          </w:rPr>
          <w:fldChar w:fldCharType="begin"/>
        </w:r>
        <w:r>
          <w:rPr>
            <w:noProof/>
            <w:webHidden/>
          </w:rPr>
          <w:instrText xml:space="preserve"> PAGEREF _Toc212824203 \h </w:instrText>
        </w:r>
        <w:r>
          <w:rPr>
            <w:noProof/>
            <w:webHidden/>
          </w:rPr>
        </w:r>
        <w:r>
          <w:rPr>
            <w:noProof/>
            <w:webHidden/>
          </w:rPr>
          <w:fldChar w:fldCharType="separate"/>
        </w:r>
        <w:r>
          <w:rPr>
            <w:noProof/>
            <w:webHidden/>
          </w:rPr>
          <w:t>321</w:t>
        </w:r>
        <w:r>
          <w:rPr>
            <w:noProof/>
            <w:webHidden/>
          </w:rPr>
          <w:fldChar w:fldCharType="end"/>
        </w:r>
      </w:hyperlink>
    </w:p>
    <w:p w14:paraId="1953ECB9" w14:textId="43CACBC5" w:rsidR="00130FFB" w:rsidRDefault="00130FFB">
      <w:pPr>
        <w:pStyle w:val="aff2"/>
        <w:rPr>
          <w:rFonts w:asciiTheme="minorHAnsi" w:eastAsiaTheme="minorEastAsia" w:hAnsiTheme="minorHAnsi" w:cstheme="minorBidi"/>
          <w:noProof/>
          <w:color w:val="auto"/>
          <w:sz w:val="22"/>
          <w:szCs w:val="22"/>
        </w:rPr>
      </w:pPr>
      <w:hyperlink w:anchor="_Toc212824204" w:history="1">
        <w:r w:rsidRPr="000A6991">
          <w:rPr>
            <w:rStyle w:val="af"/>
            <w:noProof/>
            <w:snapToGrid w:val="0"/>
          </w:rPr>
          <w:t>Рисунок 580</w:t>
        </w:r>
        <w:r>
          <w:rPr>
            <w:noProof/>
            <w:webHidden/>
          </w:rPr>
          <w:tab/>
        </w:r>
        <w:r>
          <w:rPr>
            <w:noProof/>
            <w:webHidden/>
          </w:rPr>
          <w:fldChar w:fldCharType="begin"/>
        </w:r>
        <w:r>
          <w:rPr>
            <w:noProof/>
            <w:webHidden/>
          </w:rPr>
          <w:instrText xml:space="preserve"> PAGEREF _Toc212824204 \h </w:instrText>
        </w:r>
        <w:r>
          <w:rPr>
            <w:noProof/>
            <w:webHidden/>
          </w:rPr>
        </w:r>
        <w:r>
          <w:rPr>
            <w:noProof/>
            <w:webHidden/>
          </w:rPr>
          <w:fldChar w:fldCharType="separate"/>
        </w:r>
        <w:r>
          <w:rPr>
            <w:noProof/>
            <w:webHidden/>
          </w:rPr>
          <w:t>322</w:t>
        </w:r>
        <w:r>
          <w:rPr>
            <w:noProof/>
            <w:webHidden/>
          </w:rPr>
          <w:fldChar w:fldCharType="end"/>
        </w:r>
      </w:hyperlink>
    </w:p>
    <w:p w14:paraId="43AD2250" w14:textId="1C37B89F" w:rsidR="00130FFB" w:rsidRDefault="00130FFB">
      <w:pPr>
        <w:pStyle w:val="aff2"/>
        <w:rPr>
          <w:rFonts w:asciiTheme="minorHAnsi" w:eastAsiaTheme="minorEastAsia" w:hAnsiTheme="minorHAnsi" w:cstheme="minorBidi"/>
          <w:noProof/>
          <w:color w:val="auto"/>
          <w:sz w:val="22"/>
          <w:szCs w:val="22"/>
        </w:rPr>
      </w:pPr>
      <w:hyperlink w:anchor="_Toc212824205" w:history="1">
        <w:r w:rsidRPr="000A6991">
          <w:rPr>
            <w:rStyle w:val="af"/>
            <w:noProof/>
            <w:snapToGrid w:val="0"/>
          </w:rPr>
          <w:t>Рисунок 581</w:t>
        </w:r>
        <w:r>
          <w:rPr>
            <w:noProof/>
            <w:webHidden/>
          </w:rPr>
          <w:tab/>
        </w:r>
        <w:r>
          <w:rPr>
            <w:noProof/>
            <w:webHidden/>
          </w:rPr>
          <w:fldChar w:fldCharType="begin"/>
        </w:r>
        <w:r>
          <w:rPr>
            <w:noProof/>
            <w:webHidden/>
          </w:rPr>
          <w:instrText xml:space="preserve"> PAGEREF _Toc212824205 \h </w:instrText>
        </w:r>
        <w:r>
          <w:rPr>
            <w:noProof/>
            <w:webHidden/>
          </w:rPr>
        </w:r>
        <w:r>
          <w:rPr>
            <w:noProof/>
            <w:webHidden/>
          </w:rPr>
          <w:fldChar w:fldCharType="separate"/>
        </w:r>
        <w:r>
          <w:rPr>
            <w:noProof/>
            <w:webHidden/>
          </w:rPr>
          <w:t>322</w:t>
        </w:r>
        <w:r>
          <w:rPr>
            <w:noProof/>
            <w:webHidden/>
          </w:rPr>
          <w:fldChar w:fldCharType="end"/>
        </w:r>
      </w:hyperlink>
    </w:p>
    <w:p w14:paraId="640A3E3D" w14:textId="7CC526DF" w:rsidR="00130FFB" w:rsidRDefault="00130FFB">
      <w:pPr>
        <w:pStyle w:val="aff2"/>
        <w:rPr>
          <w:rFonts w:asciiTheme="minorHAnsi" w:eastAsiaTheme="minorEastAsia" w:hAnsiTheme="minorHAnsi" w:cstheme="minorBidi"/>
          <w:noProof/>
          <w:color w:val="auto"/>
          <w:sz w:val="22"/>
          <w:szCs w:val="22"/>
        </w:rPr>
      </w:pPr>
      <w:hyperlink w:anchor="_Toc212824206" w:history="1">
        <w:r w:rsidRPr="000A6991">
          <w:rPr>
            <w:rStyle w:val="af"/>
            <w:noProof/>
          </w:rPr>
          <w:t>Рисунок 582</w:t>
        </w:r>
        <w:r>
          <w:rPr>
            <w:noProof/>
            <w:webHidden/>
          </w:rPr>
          <w:tab/>
        </w:r>
        <w:r>
          <w:rPr>
            <w:noProof/>
            <w:webHidden/>
          </w:rPr>
          <w:fldChar w:fldCharType="begin"/>
        </w:r>
        <w:r>
          <w:rPr>
            <w:noProof/>
            <w:webHidden/>
          </w:rPr>
          <w:instrText xml:space="preserve"> PAGEREF _Toc212824206 \h </w:instrText>
        </w:r>
        <w:r>
          <w:rPr>
            <w:noProof/>
            <w:webHidden/>
          </w:rPr>
        </w:r>
        <w:r>
          <w:rPr>
            <w:noProof/>
            <w:webHidden/>
          </w:rPr>
          <w:fldChar w:fldCharType="separate"/>
        </w:r>
        <w:r>
          <w:rPr>
            <w:noProof/>
            <w:webHidden/>
          </w:rPr>
          <w:t>323</w:t>
        </w:r>
        <w:r>
          <w:rPr>
            <w:noProof/>
            <w:webHidden/>
          </w:rPr>
          <w:fldChar w:fldCharType="end"/>
        </w:r>
      </w:hyperlink>
    </w:p>
    <w:p w14:paraId="78028891" w14:textId="6E1A7A09" w:rsidR="00130FFB" w:rsidRDefault="00130FFB">
      <w:pPr>
        <w:pStyle w:val="aff2"/>
        <w:rPr>
          <w:rFonts w:asciiTheme="minorHAnsi" w:eastAsiaTheme="minorEastAsia" w:hAnsiTheme="minorHAnsi" w:cstheme="minorBidi"/>
          <w:noProof/>
          <w:color w:val="auto"/>
          <w:sz w:val="22"/>
          <w:szCs w:val="22"/>
        </w:rPr>
      </w:pPr>
      <w:hyperlink w:anchor="_Toc212824207" w:history="1">
        <w:r w:rsidRPr="000A6991">
          <w:rPr>
            <w:rStyle w:val="af"/>
            <w:noProof/>
            <w:snapToGrid w:val="0"/>
          </w:rPr>
          <w:t>Рисунок 583</w:t>
        </w:r>
        <w:r>
          <w:rPr>
            <w:noProof/>
            <w:webHidden/>
          </w:rPr>
          <w:tab/>
        </w:r>
        <w:r>
          <w:rPr>
            <w:noProof/>
            <w:webHidden/>
          </w:rPr>
          <w:fldChar w:fldCharType="begin"/>
        </w:r>
        <w:r>
          <w:rPr>
            <w:noProof/>
            <w:webHidden/>
          </w:rPr>
          <w:instrText xml:space="preserve"> PAGEREF _Toc212824207 \h </w:instrText>
        </w:r>
        <w:r>
          <w:rPr>
            <w:noProof/>
            <w:webHidden/>
          </w:rPr>
        </w:r>
        <w:r>
          <w:rPr>
            <w:noProof/>
            <w:webHidden/>
          </w:rPr>
          <w:fldChar w:fldCharType="separate"/>
        </w:r>
        <w:r>
          <w:rPr>
            <w:noProof/>
            <w:webHidden/>
          </w:rPr>
          <w:t>323</w:t>
        </w:r>
        <w:r>
          <w:rPr>
            <w:noProof/>
            <w:webHidden/>
          </w:rPr>
          <w:fldChar w:fldCharType="end"/>
        </w:r>
      </w:hyperlink>
    </w:p>
    <w:p w14:paraId="143E1DC9" w14:textId="5DA5257F" w:rsidR="00130FFB" w:rsidRDefault="00130FFB">
      <w:pPr>
        <w:pStyle w:val="aff2"/>
        <w:rPr>
          <w:rFonts w:asciiTheme="minorHAnsi" w:eastAsiaTheme="minorEastAsia" w:hAnsiTheme="minorHAnsi" w:cstheme="minorBidi"/>
          <w:noProof/>
          <w:color w:val="auto"/>
          <w:sz w:val="22"/>
          <w:szCs w:val="22"/>
        </w:rPr>
      </w:pPr>
      <w:hyperlink w:anchor="_Toc212824208" w:history="1">
        <w:r w:rsidRPr="000A6991">
          <w:rPr>
            <w:rStyle w:val="af"/>
            <w:noProof/>
          </w:rPr>
          <w:t>Рисунок 584</w:t>
        </w:r>
        <w:r>
          <w:rPr>
            <w:noProof/>
            <w:webHidden/>
          </w:rPr>
          <w:tab/>
        </w:r>
        <w:r>
          <w:rPr>
            <w:noProof/>
            <w:webHidden/>
          </w:rPr>
          <w:fldChar w:fldCharType="begin"/>
        </w:r>
        <w:r>
          <w:rPr>
            <w:noProof/>
            <w:webHidden/>
          </w:rPr>
          <w:instrText xml:space="preserve"> PAGEREF _Toc212824208 \h </w:instrText>
        </w:r>
        <w:r>
          <w:rPr>
            <w:noProof/>
            <w:webHidden/>
          </w:rPr>
        </w:r>
        <w:r>
          <w:rPr>
            <w:noProof/>
            <w:webHidden/>
          </w:rPr>
          <w:fldChar w:fldCharType="separate"/>
        </w:r>
        <w:r>
          <w:rPr>
            <w:noProof/>
            <w:webHidden/>
          </w:rPr>
          <w:t>323</w:t>
        </w:r>
        <w:r>
          <w:rPr>
            <w:noProof/>
            <w:webHidden/>
          </w:rPr>
          <w:fldChar w:fldCharType="end"/>
        </w:r>
      </w:hyperlink>
    </w:p>
    <w:p w14:paraId="2E096C48" w14:textId="22BF0483" w:rsidR="00130FFB" w:rsidRDefault="00130FFB">
      <w:pPr>
        <w:pStyle w:val="aff2"/>
        <w:rPr>
          <w:rFonts w:asciiTheme="minorHAnsi" w:eastAsiaTheme="minorEastAsia" w:hAnsiTheme="minorHAnsi" w:cstheme="minorBidi"/>
          <w:noProof/>
          <w:color w:val="auto"/>
          <w:sz w:val="22"/>
          <w:szCs w:val="22"/>
        </w:rPr>
      </w:pPr>
      <w:hyperlink w:anchor="_Toc212824209" w:history="1">
        <w:r w:rsidRPr="000A6991">
          <w:rPr>
            <w:rStyle w:val="af"/>
            <w:noProof/>
          </w:rPr>
          <w:t>Рисунок 585</w:t>
        </w:r>
        <w:r>
          <w:rPr>
            <w:noProof/>
            <w:webHidden/>
          </w:rPr>
          <w:tab/>
        </w:r>
        <w:r>
          <w:rPr>
            <w:noProof/>
            <w:webHidden/>
          </w:rPr>
          <w:fldChar w:fldCharType="begin"/>
        </w:r>
        <w:r>
          <w:rPr>
            <w:noProof/>
            <w:webHidden/>
          </w:rPr>
          <w:instrText xml:space="preserve"> PAGEREF _Toc212824209 \h </w:instrText>
        </w:r>
        <w:r>
          <w:rPr>
            <w:noProof/>
            <w:webHidden/>
          </w:rPr>
        </w:r>
        <w:r>
          <w:rPr>
            <w:noProof/>
            <w:webHidden/>
          </w:rPr>
          <w:fldChar w:fldCharType="separate"/>
        </w:r>
        <w:r>
          <w:rPr>
            <w:noProof/>
            <w:webHidden/>
          </w:rPr>
          <w:t>324</w:t>
        </w:r>
        <w:r>
          <w:rPr>
            <w:noProof/>
            <w:webHidden/>
          </w:rPr>
          <w:fldChar w:fldCharType="end"/>
        </w:r>
      </w:hyperlink>
    </w:p>
    <w:p w14:paraId="3A8BCBD7" w14:textId="122B9F92" w:rsidR="00130FFB" w:rsidRDefault="00130FFB">
      <w:pPr>
        <w:pStyle w:val="aff2"/>
        <w:rPr>
          <w:rFonts w:asciiTheme="minorHAnsi" w:eastAsiaTheme="minorEastAsia" w:hAnsiTheme="minorHAnsi" w:cstheme="minorBidi"/>
          <w:noProof/>
          <w:color w:val="auto"/>
          <w:sz w:val="22"/>
          <w:szCs w:val="22"/>
        </w:rPr>
      </w:pPr>
      <w:hyperlink w:anchor="_Toc212824210" w:history="1">
        <w:r w:rsidRPr="000A6991">
          <w:rPr>
            <w:rStyle w:val="af"/>
            <w:noProof/>
          </w:rPr>
          <w:t>Рисунок 586</w:t>
        </w:r>
        <w:r>
          <w:rPr>
            <w:noProof/>
            <w:webHidden/>
          </w:rPr>
          <w:tab/>
        </w:r>
        <w:r>
          <w:rPr>
            <w:noProof/>
            <w:webHidden/>
          </w:rPr>
          <w:fldChar w:fldCharType="begin"/>
        </w:r>
        <w:r>
          <w:rPr>
            <w:noProof/>
            <w:webHidden/>
          </w:rPr>
          <w:instrText xml:space="preserve"> PAGEREF _Toc212824210 \h </w:instrText>
        </w:r>
        <w:r>
          <w:rPr>
            <w:noProof/>
            <w:webHidden/>
          </w:rPr>
        </w:r>
        <w:r>
          <w:rPr>
            <w:noProof/>
            <w:webHidden/>
          </w:rPr>
          <w:fldChar w:fldCharType="separate"/>
        </w:r>
        <w:r>
          <w:rPr>
            <w:noProof/>
            <w:webHidden/>
          </w:rPr>
          <w:t>324</w:t>
        </w:r>
        <w:r>
          <w:rPr>
            <w:noProof/>
            <w:webHidden/>
          </w:rPr>
          <w:fldChar w:fldCharType="end"/>
        </w:r>
      </w:hyperlink>
    </w:p>
    <w:p w14:paraId="2017CE19" w14:textId="4BF53ED5" w:rsidR="00130FFB" w:rsidRDefault="00130FFB">
      <w:pPr>
        <w:pStyle w:val="aff2"/>
        <w:rPr>
          <w:rFonts w:asciiTheme="minorHAnsi" w:eastAsiaTheme="minorEastAsia" w:hAnsiTheme="minorHAnsi" w:cstheme="minorBidi"/>
          <w:noProof/>
          <w:color w:val="auto"/>
          <w:sz w:val="22"/>
          <w:szCs w:val="22"/>
        </w:rPr>
      </w:pPr>
      <w:hyperlink w:anchor="_Toc212824211" w:history="1">
        <w:r w:rsidRPr="000A6991">
          <w:rPr>
            <w:rStyle w:val="af"/>
            <w:noProof/>
          </w:rPr>
          <w:t>Рисунок  587</w:t>
        </w:r>
        <w:r>
          <w:rPr>
            <w:noProof/>
            <w:webHidden/>
          </w:rPr>
          <w:tab/>
        </w:r>
        <w:r>
          <w:rPr>
            <w:noProof/>
            <w:webHidden/>
          </w:rPr>
          <w:fldChar w:fldCharType="begin"/>
        </w:r>
        <w:r>
          <w:rPr>
            <w:noProof/>
            <w:webHidden/>
          </w:rPr>
          <w:instrText xml:space="preserve"> PAGEREF _Toc212824211 \h </w:instrText>
        </w:r>
        <w:r>
          <w:rPr>
            <w:noProof/>
            <w:webHidden/>
          </w:rPr>
        </w:r>
        <w:r>
          <w:rPr>
            <w:noProof/>
            <w:webHidden/>
          </w:rPr>
          <w:fldChar w:fldCharType="separate"/>
        </w:r>
        <w:r>
          <w:rPr>
            <w:noProof/>
            <w:webHidden/>
          </w:rPr>
          <w:t>325</w:t>
        </w:r>
        <w:r>
          <w:rPr>
            <w:noProof/>
            <w:webHidden/>
          </w:rPr>
          <w:fldChar w:fldCharType="end"/>
        </w:r>
      </w:hyperlink>
    </w:p>
    <w:p w14:paraId="4C4A6A80" w14:textId="0680A8DD" w:rsidR="00130FFB" w:rsidRDefault="00130FFB">
      <w:pPr>
        <w:pStyle w:val="aff2"/>
        <w:rPr>
          <w:rFonts w:asciiTheme="minorHAnsi" w:eastAsiaTheme="minorEastAsia" w:hAnsiTheme="minorHAnsi" w:cstheme="minorBidi"/>
          <w:noProof/>
          <w:color w:val="auto"/>
          <w:sz w:val="22"/>
          <w:szCs w:val="22"/>
        </w:rPr>
      </w:pPr>
      <w:hyperlink w:anchor="_Toc212824212" w:history="1">
        <w:r w:rsidRPr="000A6991">
          <w:rPr>
            <w:rStyle w:val="af"/>
            <w:noProof/>
          </w:rPr>
          <w:t>Рисунок  588</w:t>
        </w:r>
        <w:r>
          <w:rPr>
            <w:noProof/>
            <w:webHidden/>
          </w:rPr>
          <w:tab/>
        </w:r>
        <w:r>
          <w:rPr>
            <w:noProof/>
            <w:webHidden/>
          </w:rPr>
          <w:fldChar w:fldCharType="begin"/>
        </w:r>
        <w:r>
          <w:rPr>
            <w:noProof/>
            <w:webHidden/>
          </w:rPr>
          <w:instrText xml:space="preserve"> PAGEREF _Toc212824212 \h </w:instrText>
        </w:r>
        <w:r>
          <w:rPr>
            <w:noProof/>
            <w:webHidden/>
          </w:rPr>
        </w:r>
        <w:r>
          <w:rPr>
            <w:noProof/>
            <w:webHidden/>
          </w:rPr>
          <w:fldChar w:fldCharType="separate"/>
        </w:r>
        <w:r>
          <w:rPr>
            <w:noProof/>
            <w:webHidden/>
          </w:rPr>
          <w:t>325</w:t>
        </w:r>
        <w:r>
          <w:rPr>
            <w:noProof/>
            <w:webHidden/>
          </w:rPr>
          <w:fldChar w:fldCharType="end"/>
        </w:r>
      </w:hyperlink>
    </w:p>
    <w:p w14:paraId="5DE48D09" w14:textId="386AF9D3" w:rsidR="00130FFB" w:rsidRDefault="00130FFB">
      <w:pPr>
        <w:pStyle w:val="aff2"/>
        <w:rPr>
          <w:rFonts w:asciiTheme="minorHAnsi" w:eastAsiaTheme="minorEastAsia" w:hAnsiTheme="minorHAnsi" w:cstheme="minorBidi"/>
          <w:noProof/>
          <w:color w:val="auto"/>
          <w:sz w:val="22"/>
          <w:szCs w:val="22"/>
        </w:rPr>
      </w:pPr>
      <w:hyperlink w:anchor="_Toc212824213" w:history="1">
        <w:r w:rsidRPr="000A6991">
          <w:rPr>
            <w:rStyle w:val="af"/>
            <w:noProof/>
          </w:rPr>
          <w:t>Рисунок  589</w:t>
        </w:r>
        <w:r>
          <w:rPr>
            <w:noProof/>
            <w:webHidden/>
          </w:rPr>
          <w:tab/>
        </w:r>
        <w:r>
          <w:rPr>
            <w:noProof/>
            <w:webHidden/>
          </w:rPr>
          <w:fldChar w:fldCharType="begin"/>
        </w:r>
        <w:r>
          <w:rPr>
            <w:noProof/>
            <w:webHidden/>
          </w:rPr>
          <w:instrText xml:space="preserve"> PAGEREF _Toc212824213 \h </w:instrText>
        </w:r>
        <w:r>
          <w:rPr>
            <w:noProof/>
            <w:webHidden/>
          </w:rPr>
        </w:r>
        <w:r>
          <w:rPr>
            <w:noProof/>
            <w:webHidden/>
          </w:rPr>
          <w:fldChar w:fldCharType="separate"/>
        </w:r>
        <w:r>
          <w:rPr>
            <w:noProof/>
            <w:webHidden/>
          </w:rPr>
          <w:t>326</w:t>
        </w:r>
        <w:r>
          <w:rPr>
            <w:noProof/>
            <w:webHidden/>
          </w:rPr>
          <w:fldChar w:fldCharType="end"/>
        </w:r>
      </w:hyperlink>
    </w:p>
    <w:p w14:paraId="240378A0" w14:textId="09E569EF" w:rsidR="00130FFB" w:rsidRDefault="00130FFB">
      <w:pPr>
        <w:pStyle w:val="aff2"/>
        <w:rPr>
          <w:rFonts w:asciiTheme="minorHAnsi" w:eastAsiaTheme="minorEastAsia" w:hAnsiTheme="minorHAnsi" w:cstheme="minorBidi"/>
          <w:noProof/>
          <w:color w:val="auto"/>
          <w:sz w:val="22"/>
          <w:szCs w:val="22"/>
        </w:rPr>
      </w:pPr>
      <w:hyperlink w:anchor="_Toc212824214" w:history="1">
        <w:r w:rsidRPr="000A6991">
          <w:rPr>
            <w:rStyle w:val="af"/>
            <w:noProof/>
          </w:rPr>
          <w:t>Рисунок  590</w:t>
        </w:r>
        <w:r>
          <w:rPr>
            <w:noProof/>
            <w:webHidden/>
          </w:rPr>
          <w:tab/>
        </w:r>
        <w:r>
          <w:rPr>
            <w:noProof/>
            <w:webHidden/>
          </w:rPr>
          <w:fldChar w:fldCharType="begin"/>
        </w:r>
        <w:r>
          <w:rPr>
            <w:noProof/>
            <w:webHidden/>
          </w:rPr>
          <w:instrText xml:space="preserve"> PAGEREF _Toc212824214 \h </w:instrText>
        </w:r>
        <w:r>
          <w:rPr>
            <w:noProof/>
            <w:webHidden/>
          </w:rPr>
        </w:r>
        <w:r>
          <w:rPr>
            <w:noProof/>
            <w:webHidden/>
          </w:rPr>
          <w:fldChar w:fldCharType="separate"/>
        </w:r>
        <w:r>
          <w:rPr>
            <w:noProof/>
            <w:webHidden/>
          </w:rPr>
          <w:t>326</w:t>
        </w:r>
        <w:r>
          <w:rPr>
            <w:noProof/>
            <w:webHidden/>
          </w:rPr>
          <w:fldChar w:fldCharType="end"/>
        </w:r>
      </w:hyperlink>
    </w:p>
    <w:p w14:paraId="34374A3F" w14:textId="6CD28AD8" w:rsidR="00130FFB" w:rsidRDefault="00130FFB">
      <w:pPr>
        <w:pStyle w:val="aff2"/>
        <w:rPr>
          <w:rFonts w:asciiTheme="minorHAnsi" w:eastAsiaTheme="minorEastAsia" w:hAnsiTheme="minorHAnsi" w:cstheme="minorBidi"/>
          <w:noProof/>
          <w:color w:val="auto"/>
          <w:sz w:val="22"/>
          <w:szCs w:val="22"/>
        </w:rPr>
      </w:pPr>
      <w:hyperlink w:anchor="_Toc212824215" w:history="1">
        <w:r w:rsidRPr="000A6991">
          <w:rPr>
            <w:rStyle w:val="af"/>
            <w:noProof/>
          </w:rPr>
          <w:t>Рисунок  591</w:t>
        </w:r>
        <w:r>
          <w:rPr>
            <w:noProof/>
            <w:webHidden/>
          </w:rPr>
          <w:tab/>
        </w:r>
        <w:r>
          <w:rPr>
            <w:noProof/>
            <w:webHidden/>
          </w:rPr>
          <w:fldChar w:fldCharType="begin"/>
        </w:r>
        <w:r>
          <w:rPr>
            <w:noProof/>
            <w:webHidden/>
          </w:rPr>
          <w:instrText xml:space="preserve"> PAGEREF _Toc212824215 \h </w:instrText>
        </w:r>
        <w:r>
          <w:rPr>
            <w:noProof/>
            <w:webHidden/>
          </w:rPr>
        </w:r>
        <w:r>
          <w:rPr>
            <w:noProof/>
            <w:webHidden/>
          </w:rPr>
          <w:fldChar w:fldCharType="separate"/>
        </w:r>
        <w:r>
          <w:rPr>
            <w:noProof/>
            <w:webHidden/>
          </w:rPr>
          <w:t>326</w:t>
        </w:r>
        <w:r>
          <w:rPr>
            <w:noProof/>
            <w:webHidden/>
          </w:rPr>
          <w:fldChar w:fldCharType="end"/>
        </w:r>
      </w:hyperlink>
    </w:p>
    <w:p w14:paraId="48282E99" w14:textId="6F42DF2D" w:rsidR="00130FFB" w:rsidRDefault="00130FFB">
      <w:pPr>
        <w:pStyle w:val="aff2"/>
        <w:rPr>
          <w:rFonts w:asciiTheme="minorHAnsi" w:eastAsiaTheme="minorEastAsia" w:hAnsiTheme="minorHAnsi" w:cstheme="minorBidi"/>
          <w:noProof/>
          <w:color w:val="auto"/>
          <w:sz w:val="22"/>
          <w:szCs w:val="22"/>
        </w:rPr>
      </w:pPr>
      <w:hyperlink w:anchor="_Toc212824216" w:history="1">
        <w:r w:rsidRPr="000A6991">
          <w:rPr>
            <w:rStyle w:val="af"/>
            <w:noProof/>
          </w:rPr>
          <w:t>Рисунок  592</w:t>
        </w:r>
        <w:r>
          <w:rPr>
            <w:noProof/>
            <w:webHidden/>
          </w:rPr>
          <w:tab/>
        </w:r>
        <w:r>
          <w:rPr>
            <w:noProof/>
            <w:webHidden/>
          </w:rPr>
          <w:fldChar w:fldCharType="begin"/>
        </w:r>
        <w:r>
          <w:rPr>
            <w:noProof/>
            <w:webHidden/>
          </w:rPr>
          <w:instrText xml:space="preserve"> PAGEREF _Toc212824216 \h </w:instrText>
        </w:r>
        <w:r>
          <w:rPr>
            <w:noProof/>
            <w:webHidden/>
          </w:rPr>
        </w:r>
        <w:r>
          <w:rPr>
            <w:noProof/>
            <w:webHidden/>
          </w:rPr>
          <w:fldChar w:fldCharType="separate"/>
        </w:r>
        <w:r>
          <w:rPr>
            <w:noProof/>
            <w:webHidden/>
          </w:rPr>
          <w:t>327</w:t>
        </w:r>
        <w:r>
          <w:rPr>
            <w:noProof/>
            <w:webHidden/>
          </w:rPr>
          <w:fldChar w:fldCharType="end"/>
        </w:r>
      </w:hyperlink>
    </w:p>
    <w:p w14:paraId="48908A02" w14:textId="129AD369" w:rsidR="00130FFB" w:rsidRDefault="00130FFB">
      <w:pPr>
        <w:pStyle w:val="aff2"/>
        <w:rPr>
          <w:rFonts w:asciiTheme="minorHAnsi" w:eastAsiaTheme="minorEastAsia" w:hAnsiTheme="minorHAnsi" w:cstheme="minorBidi"/>
          <w:noProof/>
          <w:color w:val="auto"/>
          <w:sz w:val="22"/>
          <w:szCs w:val="22"/>
        </w:rPr>
      </w:pPr>
      <w:hyperlink w:anchor="_Toc212824217" w:history="1">
        <w:r w:rsidRPr="000A6991">
          <w:rPr>
            <w:rStyle w:val="af"/>
            <w:noProof/>
          </w:rPr>
          <w:t>Рисунок  593</w:t>
        </w:r>
        <w:r>
          <w:rPr>
            <w:noProof/>
            <w:webHidden/>
          </w:rPr>
          <w:tab/>
        </w:r>
        <w:r>
          <w:rPr>
            <w:noProof/>
            <w:webHidden/>
          </w:rPr>
          <w:fldChar w:fldCharType="begin"/>
        </w:r>
        <w:r>
          <w:rPr>
            <w:noProof/>
            <w:webHidden/>
          </w:rPr>
          <w:instrText xml:space="preserve"> PAGEREF _Toc212824217 \h </w:instrText>
        </w:r>
        <w:r>
          <w:rPr>
            <w:noProof/>
            <w:webHidden/>
          </w:rPr>
        </w:r>
        <w:r>
          <w:rPr>
            <w:noProof/>
            <w:webHidden/>
          </w:rPr>
          <w:fldChar w:fldCharType="separate"/>
        </w:r>
        <w:r>
          <w:rPr>
            <w:noProof/>
            <w:webHidden/>
          </w:rPr>
          <w:t>327</w:t>
        </w:r>
        <w:r>
          <w:rPr>
            <w:noProof/>
            <w:webHidden/>
          </w:rPr>
          <w:fldChar w:fldCharType="end"/>
        </w:r>
      </w:hyperlink>
    </w:p>
    <w:p w14:paraId="6C0B542D" w14:textId="75094ED3" w:rsidR="00130FFB" w:rsidRDefault="00130FFB">
      <w:pPr>
        <w:pStyle w:val="aff2"/>
        <w:rPr>
          <w:rFonts w:asciiTheme="minorHAnsi" w:eastAsiaTheme="minorEastAsia" w:hAnsiTheme="minorHAnsi" w:cstheme="minorBidi"/>
          <w:noProof/>
          <w:color w:val="auto"/>
          <w:sz w:val="22"/>
          <w:szCs w:val="22"/>
        </w:rPr>
      </w:pPr>
      <w:hyperlink w:anchor="_Toc212824218" w:history="1">
        <w:r w:rsidRPr="000A6991">
          <w:rPr>
            <w:rStyle w:val="af"/>
            <w:noProof/>
          </w:rPr>
          <w:t>Рисунок  594</w:t>
        </w:r>
        <w:r>
          <w:rPr>
            <w:noProof/>
            <w:webHidden/>
          </w:rPr>
          <w:tab/>
        </w:r>
        <w:r>
          <w:rPr>
            <w:noProof/>
            <w:webHidden/>
          </w:rPr>
          <w:fldChar w:fldCharType="begin"/>
        </w:r>
        <w:r>
          <w:rPr>
            <w:noProof/>
            <w:webHidden/>
          </w:rPr>
          <w:instrText xml:space="preserve"> PAGEREF _Toc212824218 \h </w:instrText>
        </w:r>
        <w:r>
          <w:rPr>
            <w:noProof/>
            <w:webHidden/>
          </w:rPr>
        </w:r>
        <w:r>
          <w:rPr>
            <w:noProof/>
            <w:webHidden/>
          </w:rPr>
          <w:fldChar w:fldCharType="separate"/>
        </w:r>
        <w:r>
          <w:rPr>
            <w:noProof/>
            <w:webHidden/>
          </w:rPr>
          <w:t>328</w:t>
        </w:r>
        <w:r>
          <w:rPr>
            <w:noProof/>
            <w:webHidden/>
          </w:rPr>
          <w:fldChar w:fldCharType="end"/>
        </w:r>
      </w:hyperlink>
    </w:p>
    <w:p w14:paraId="09A9404E" w14:textId="5B33D12F" w:rsidR="00130FFB" w:rsidRDefault="00130FFB">
      <w:pPr>
        <w:pStyle w:val="aff2"/>
        <w:rPr>
          <w:rFonts w:asciiTheme="minorHAnsi" w:eastAsiaTheme="minorEastAsia" w:hAnsiTheme="minorHAnsi" w:cstheme="minorBidi"/>
          <w:noProof/>
          <w:color w:val="auto"/>
          <w:sz w:val="22"/>
          <w:szCs w:val="22"/>
        </w:rPr>
      </w:pPr>
      <w:hyperlink w:anchor="_Toc212824219" w:history="1">
        <w:r w:rsidRPr="000A6991">
          <w:rPr>
            <w:rStyle w:val="af"/>
            <w:noProof/>
          </w:rPr>
          <w:t>Рисунок  595</w:t>
        </w:r>
        <w:r>
          <w:rPr>
            <w:noProof/>
            <w:webHidden/>
          </w:rPr>
          <w:tab/>
        </w:r>
        <w:r>
          <w:rPr>
            <w:noProof/>
            <w:webHidden/>
          </w:rPr>
          <w:fldChar w:fldCharType="begin"/>
        </w:r>
        <w:r>
          <w:rPr>
            <w:noProof/>
            <w:webHidden/>
          </w:rPr>
          <w:instrText xml:space="preserve"> PAGEREF _Toc212824219 \h </w:instrText>
        </w:r>
        <w:r>
          <w:rPr>
            <w:noProof/>
            <w:webHidden/>
          </w:rPr>
        </w:r>
        <w:r>
          <w:rPr>
            <w:noProof/>
            <w:webHidden/>
          </w:rPr>
          <w:fldChar w:fldCharType="separate"/>
        </w:r>
        <w:r>
          <w:rPr>
            <w:noProof/>
            <w:webHidden/>
          </w:rPr>
          <w:t>329</w:t>
        </w:r>
        <w:r>
          <w:rPr>
            <w:noProof/>
            <w:webHidden/>
          </w:rPr>
          <w:fldChar w:fldCharType="end"/>
        </w:r>
      </w:hyperlink>
    </w:p>
    <w:p w14:paraId="3D14B0DA" w14:textId="6E1947CA" w:rsidR="00130FFB" w:rsidRDefault="00130FFB">
      <w:pPr>
        <w:pStyle w:val="aff2"/>
        <w:rPr>
          <w:rFonts w:asciiTheme="minorHAnsi" w:eastAsiaTheme="minorEastAsia" w:hAnsiTheme="minorHAnsi" w:cstheme="minorBidi"/>
          <w:noProof/>
          <w:color w:val="auto"/>
          <w:sz w:val="22"/>
          <w:szCs w:val="22"/>
        </w:rPr>
      </w:pPr>
      <w:hyperlink w:anchor="_Toc212824220" w:history="1">
        <w:r w:rsidRPr="000A6991">
          <w:rPr>
            <w:rStyle w:val="af"/>
            <w:noProof/>
          </w:rPr>
          <w:t>Рисунок  596</w:t>
        </w:r>
        <w:r>
          <w:rPr>
            <w:noProof/>
            <w:webHidden/>
          </w:rPr>
          <w:tab/>
        </w:r>
        <w:r>
          <w:rPr>
            <w:noProof/>
            <w:webHidden/>
          </w:rPr>
          <w:fldChar w:fldCharType="begin"/>
        </w:r>
        <w:r>
          <w:rPr>
            <w:noProof/>
            <w:webHidden/>
          </w:rPr>
          <w:instrText xml:space="preserve"> PAGEREF _Toc212824220 \h </w:instrText>
        </w:r>
        <w:r>
          <w:rPr>
            <w:noProof/>
            <w:webHidden/>
          </w:rPr>
        </w:r>
        <w:r>
          <w:rPr>
            <w:noProof/>
            <w:webHidden/>
          </w:rPr>
          <w:fldChar w:fldCharType="separate"/>
        </w:r>
        <w:r>
          <w:rPr>
            <w:noProof/>
            <w:webHidden/>
          </w:rPr>
          <w:t>329</w:t>
        </w:r>
        <w:r>
          <w:rPr>
            <w:noProof/>
            <w:webHidden/>
          </w:rPr>
          <w:fldChar w:fldCharType="end"/>
        </w:r>
      </w:hyperlink>
    </w:p>
    <w:p w14:paraId="5DD15DBB" w14:textId="2F3DCE82" w:rsidR="00130FFB" w:rsidRDefault="00130FFB">
      <w:pPr>
        <w:pStyle w:val="aff2"/>
        <w:rPr>
          <w:rFonts w:asciiTheme="minorHAnsi" w:eastAsiaTheme="minorEastAsia" w:hAnsiTheme="minorHAnsi" w:cstheme="minorBidi"/>
          <w:noProof/>
          <w:color w:val="auto"/>
          <w:sz w:val="22"/>
          <w:szCs w:val="22"/>
        </w:rPr>
      </w:pPr>
      <w:hyperlink w:anchor="_Toc212824221" w:history="1">
        <w:r w:rsidRPr="000A6991">
          <w:rPr>
            <w:rStyle w:val="af"/>
            <w:noProof/>
          </w:rPr>
          <w:t>Рисунок  597</w:t>
        </w:r>
        <w:r>
          <w:rPr>
            <w:noProof/>
            <w:webHidden/>
          </w:rPr>
          <w:tab/>
        </w:r>
        <w:r>
          <w:rPr>
            <w:noProof/>
            <w:webHidden/>
          </w:rPr>
          <w:fldChar w:fldCharType="begin"/>
        </w:r>
        <w:r>
          <w:rPr>
            <w:noProof/>
            <w:webHidden/>
          </w:rPr>
          <w:instrText xml:space="preserve"> PAGEREF _Toc212824221 \h </w:instrText>
        </w:r>
        <w:r>
          <w:rPr>
            <w:noProof/>
            <w:webHidden/>
          </w:rPr>
        </w:r>
        <w:r>
          <w:rPr>
            <w:noProof/>
            <w:webHidden/>
          </w:rPr>
          <w:fldChar w:fldCharType="separate"/>
        </w:r>
        <w:r>
          <w:rPr>
            <w:noProof/>
            <w:webHidden/>
          </w:rPr>
          <w:t>330</w:t>
        </w:r>
        <w:r>
          <w:rPr>
            <w:noProof/>
            <w:webHidden/>
          </w:rPr>
          <w:fldChar w:fldCharType="end"/>
        </w:r>
      </w:hyperlink>
    </w:p>
    <w:p w14:paraId="4405B429" w14:textId="4A11EF9F" w:rsidR="00130FFB" w:rsidRDefault="00130FFB">
      <w:pPr>
        <w:pStyle w:val="aff2"/>
        <w:rPr>
          <w:rFonts w:asciiTheme="minorHAnsi" w:eastAsiaTheme="minorEastAsia" w:hAnsiTheme="minorHAnsi" w:cstheme="minorBidi"/>
          <w:noProof/>
          <w:color w:val="auto"/>
          <w:sz w:val="22"/>
          <w:szCs w:val="22"/>
        </w:rPr>
      </w:pPr>
      <w:hyperlink w:anchor="_Toc212824222" w:history="1">
        <w:r w:rsidRPr="000A6991">
          <w:rPr>
            <w:rStyle w:val="af"/>
            <w:noProof/>
          </w:rPr>
          <w:t>Рисунок  598</w:t>
        </w:r>
        <w:r>
          <w:rPr>
            <w:noProof/>
            <w:webHidden/>
          </w:rPr>
          <w:tab/>
        </w:r>
        <w:r>
          <w:rPr>
            <w:noProof/>
            <w:webHidden/>
          </w:rPr>
          <w:fldChar w:fldCharType="begin"/>
        </w:r>
        <w:r>
          <w:rPr>
            <w:noProof/>
            <w:webHidden/>
          </w:rPr>
          <w:instrText xml:space="preserve"> PAGEREF _Toc212824222 \h </w:instrText>
        </w:r>
        <w:r>
          <w:rPr>
            <w:noProof/>
            <w:webHidden/>
          </w:rPr>
        </w:r>
        <w:r>
          <w:rPr>
            <w:noProof/>
            <w:webHidden/>
          </w:rPr>
          <w:fldChar w:fldCharType="separate"/>
        </w:r>
        <w:r>
          <w:rPr>
            <w:noProof/>
            <w:webHidden/>
          </w:rPr>
          <w:t>330</w:t>
        </w:r>
        <w:r>
          <w:rPr>
            <w:noProof/>
            <w:webHidden/>
          </w:rPr>
          <w:fldChar w:fldCharType="end"/>
        </w:r>
      </w:hyperlink>
    </w:p>
    <w:p w14:paraId="29DD71F2" w14:textId="35CD565F" w:rsidR="00130FFB" w:rsidRDefault="00130FFB">
      <w:pPr>
        <w:pStyle w:val="aff2"/>
        <w:rPr>
          <w:rFonts w:asciiTheme="minorHAnsi" w:eastAsiaTheme="minorEastAsia" w:hAnsiTheme="minorHAnsi" w:cstheme="minorBidi"/>
          <w:noProof/>
          <w:color w:val="auto"/>
          <w:sz w:val="22"/>
          <w:szCs w:val="22"/>
        </w:rPr>
      </w:pPr>
      <w:hyperlink w:anchor="_Toc212824223" w:history="1">
        <w:r w:rsidRPr="000A6991">
          <w:rPr>
            <w:rStyle w:val="af"/>
            <w:noProof/>
          </w:rPr>
          <w:t>Рисунок 599</w:t>
        </w:r>
        <w:r>
          <w:rPr>
            <w:noProof/>
            <w:webHidden/>
          </w:rPr>
          <w:tab/>
        </w:r>
        <w:r>
          <w:rPr>
            <w:noProof/>
            <w:webHidden/>
          </w:rPr>
          <w:fldChar w:fldCharType="begin"/>
        </w:r>
        <w:r>
          <w:rPr>
            <w:noProof/>
            <w:webHidden/>
          </w:rPr>
          <w:instrText xml:space="preserve"> PAGEREF _Toc212824223 \h </w:instrText>
        </w:r>
        <w:r>
          <w:rPr>
            <w:noProof/>
            <w:webHidden/>
          </w:rPr>
        </w:r>
        <w:r>
          <w:rPr>
            <w:noProof/>
            <w:webHidden/>
          </w:rPr>
          <w:fldChar w:fldCharType="separate"/>
        </w:r>
        <w:r>
          <w:rPr>
            <w:noProof/>
            <w:webHidden/>
          </w:rPr>
          <w:t>331</w:t>
        </w:r>
        <w:r>
          <w:rPr>
            <w:noProof/>
            <w:webHidden/>
          </w:rPr>
          <w:fldChar w:fldCharType="end"/>
        </w:r>
      </w:hyperlink>
    </w:p>
    <w:p w14:paraId="2F691DB8" w14:textId="29E28E94" w:rsidR="00130FFB" w:rsidRDefault="00130FFB">
      <w:pPr>
        <w:pStyle w:val="aff2"/>
        <w:rPr>
          <w:rFonts w:asciiTheme="minorHAnsi" w:eastAsiaTheme="minorEastAsia" w:hAnsiTheme="minorHAnsi" w:cstheme="minorBidi"/>
          <w:noProof/>
          <w:color w:val="auto"/>
          <w:sz w:val="22"/>
          <w:szCs w:val="22"/>
        </w:rPr>
      </w:pPr>
      <w:hyperlink w:anchor="_Toc212824224" w:history="1">
        <w:r w:rsidRPr="000A6991">
          <w:rPr>
            <w:rStyle w:val="af"/>
            <w:noProof/>
          </w:rPr>
          <w:t>Рисунок 600</w:t>
        </w:r>
        <w:r>
          <w:rPr>
            <w:noProof/>
            <w:webHidden/>
          </w:rPr>
          <w:tab/>
        </w:r>
        <w:r>
          <w:rPr>
            <w:noProof/>
            <w:webHidden/>
          </w:rPr>
          <w:fldChar w:fldCharType="begin"/>
        </w:r>
        <w:r>
          <w:rPr>
            <w:noProof/>
            <w:webHidden/>
          </w:rPr>
          <w:instrText xml:space="preserve"> PAGEREF _Toc212824224 \h </w:instrText>
        </w:r>
        <w:r>
          <w:rPr>
            <w:noProof/>
            <w:webHidden/>
          </w:rPr>
        </w:r>
        <w:r>
          <w:rPr>
            <w:noProof/>
            <w:webHidden/>
          </w:rPr>
          <w:fldChar w:fldCharType="separate"/>
        </w:r>
        <w:r>
          <w:rPr>
            <w:noProof/>
            <w:webHidden/>
          </w:rPr>
          <w:t>332</w:t>
        </w:r>
        <w:r>
          <w:rPr>
            <w:noProof/>
            <w:webHidden/>
          </w:rPr>
          <w:fldChar w:fldCharType="end"/>
        </w:r>
      </w:hyperlink>
    </w:p>
    <w:p w14:paraId="6EA5D649" w14:textId="0CCA26CA" w:rsidR="00130FFB" w:rsidRDefault="00130FFB">
      <w:pPr>
        <w:pStyle w:val="aff2"/>
        <w:rPr>
          <w:rFonts w:asciiTheme="minorHAnsi" w:eastAsiaTheme="minorEastAsia" w:hAnsiTheme="minorHAnsi" w:cstheme="minorBidi"/>
          <w:noProof/>
          <w:color w:val="auto"/>
          <w:sz w:val="22"/>
          <w:szCs w:val="22"/>
        </w:rPr>
      </w:pPr>
      <w:hyperlink w:anchor="_Toc212824225" w:history="1">
        <w:r w:rsidRPr="000A6991">
          <w:rPr>
            <w:rStyle w:val="af"/>
            <w:noProof/>
          </w:rPr>
          <w:t>Рисунок 601</w:t>
        </w:r>
        <w:r>
          <w:rPr>
            <w:noProof/>
            <w:webHidden/>
          </w:rPr>
          <w:tab/>
        </w:r>
        <w:r>
          <w:rPr>
            <w:noProof/>
            <w:webHidden/>
          </w:rPr>
          <w:fldChar w:fldCharType="begin"/>
        </w:r>
        <w:r>
          <w:rPr>
            <w:noProof/>
            <w:webHidden/>
          </w:rPr>
          <w:instrText xml:space="preserve"> PAGEREF _Toc212824225 \h </w:instrText>
        </w:r>
        <w:r>
          <w:rPr>
            <w:noProof/>
            <w:webHidden/>
          </w:rPr>
        </w:r>
        <w:r>
          <w:rPr>
            <w:noProof/>
            <w:webHidden/>
          </w:rPr>
          <w:fldChar w:fldCharType="separate"/>
        </w:r>
        <w:r>
          <w:rPr>
            <w:noProof/>
            <w:webHidden/>
          </w:rPr>
          <w:t>333</w:t>
        </w:r>
        <w:r>
          <w:rPr>
            <w:noProof/>
            <w:webHidden/>
          </w:rPr>
          <w:fldChar w:fldCharType="end"/>
        </w:r>
      </w:hyperlink>
    </w:p>
    <w:p w14:paraId="6B1AA26E" w14:textId="3CBA4608" w:rsidR="00130FFB" w:rsidRDefault="00130FFB">
      <w:pPr>
        <w:pStyle w:val="aff2"/>
        <w:rPr>
          <w:rFonts w:asciiTheme="minorHAnsi" w:eastAsiaTheme="minorEastAsia" w:hAnsiTheme="minorHAnsi" w:cstheme="minorBidi"/>
          <w:noProof/>
          <w:color w:val="auto"/>
          <w:sz w:val="22"/>
          <w:szCs w:val="22"/>
        </w:rPr>
      </w:pPr>
      <w:hyperlink w:anchor="_Toc212824226" w:history="1">
        <w:r w:rsidRPr="000A6991">
          <w:rPr>
            <w:rStyle w:val="af"/>
            <w:noProof/>
          </w:rPr>
          <w:t>Рисунок  602</w:t>
        </w:r>
        <w:r>
          <w:rPr>
            <w:noProof/>
            <w:webHidden/>
          </w:rPr>
          <w:tab/>
        </w:r>
        <w:r>
          <w:rPr>
            <w:noProof/>
            <w:webHidden/>
          </w:rPr>
          <w:fldChar w:fldCharType="begin"/>
        </w:r>
        <w:r>
          <w:rPr>
            <w:noProof/>
            <w:webHidden/>
          </w:rPr>
          <w:instrText xml:space="preserve"> PAGEREF _Toc212824226 \h </w:instrText>
        </w:r>
        <w:r>
          <w:rPr>
            <w:noProof/>
            <w:webHidden/>
          </w:rPr>
        </w:r>
        <w:r>
          <w:rPr>
            <w:noProof/>
            <w:webHidden/>
          </w:rPr>
          <w:fldChar w:fldCharType="separate"/>
        </w:r>
        <w:r>
          <w:rPr>
            <w:noProof/>
            <w:webHidden/>
          </w:rPr>
          <w:t>334</w:t>
        </w:r>
        <w:r>
          <w:rPr>
            <w:noProof/>
            <w:webHidden/>
          </w:rPr>
          <w:fldChar w:fldCharType="end"/>
        </w:r>
      </w:hyperlink>
    </w:p>
    <w:p w14:paraId="77D65629" w14:textId="4E66711D" w:rsidR="00130FFB" w:rsidRDefault="00130FFB">
      <w:pPr>
        <w:pStyle w:val="aff2"/>
        <w:rPr>
          <w:rFonts w:asciiTheme="minorHAnsi" w:eastAsiaTheme="minorEastAsia" w:hAnsiTheme="minorHAnsi" w:cstheme="minorBidi"/>
          <w:noProof/>
          <w:color w:val="auto"/>
          <w:sz w:val="22"/>
          <w:szCs w:val="22"/>
        </w:rPr>
      </w:pPr>
      <w:hyperlink w:anchor="_Toc212824227" w:history="1">
        <w:r w:rsidRPr="000A6991">
          <w:rPr>
            <w:rStyle w:val="af"/>
            <w:noProof/>
          </w:rPr>
          <w:t>Рисунок  603</w:t>
        </w:r>
        <w:r>
          <w:rPr>
            <w:noProof/>
            <w:webHidden/>
          </w:rPr>
          <w:tab/>
        </w:r>
        <w:r>
          <w:rPr>
            <w:noProof/>
            <w:webHidden/>
          </w:rPr>
          <w:fldChar w:fldCharType="begin"/>
        </w:r>
        <w:r>
          <w:rPr>
            <w:noProof/>
            <w:webHidden/>
          </w:rPr>
          <w:instrText xml:space="preserve"> PAGEREF _Toc212824227 \h </w:instrText>
        </w:r>
        <w:r>
          <w:rPr>
            <w:noProof/>
            <w:webHidden/>
          </w:rPr>
        </w:r>
        <w:r>
          <w:rPr>
            <w:noProof/>
            <w:webHidden/>
          </w:rPr>
          <w:fldChar w:fldCharType="separate"/>
        </w:r>
        <w:r>
          <w:rPr>
            <w:noProof/>
            <w:webHidden/>
          </w:rPr>
          <w:t>334</w:t>
        </w:r>
        <w:r>
          <w:rPr>
            <w:noProof/>
            <w:webHidden/>
          </w:rPr>
          <w:fldChar w:fldCharType="end"/>
        </w:r>
      </w:hyperlink>
    </w:p>
    <w:p w14:paraId="74B45B00" w14:textId="35C7B096" w:rsidR="00130FFB" w:rsidRDefault="00130FFB">
      <w:pPr>
        <w:pStyle w:val="aff2"/>
        <w:rPr>
          <w:rFonts w:asciiTheme="minorHAnsi" w:eastAsiaTheme="minorEastAsia" w:hAnsiTheme="minorHAnsi" w:cstheme="minorBidi"/>
          <w:noProof/>
          <w:color w:val="auto"/>
          <w:sz w:val="22"/>
          <w:szCs w:val="22"/>
        </w:rPr>
      </w:pPr>
      <w:hyperlink w:anchor="_Toc212824228" w:history="1">
        <w:r w:rsidRPr="000A6991">
          <w:rPr>
            <w:rStyle w:val="af"/>
            <w:noProof/>
          </w:rPr>
          <w:t>Рисунок  604</w:t>
        </w:r>
        <w:r>
          <w:rPr>
            <w:noProof/>
            <w:webHidden/>
          </w:rPr>
          <w:tab/>
        </w:r>
        <w:r>
          <w:rPr>
            <w:noProof/>
            <w:webHidden/>
          </w:rPr>
          <w:fldChar w:fldCharType="begin"/>
        </w:r>
        <w:r>
          <w:rPr>
            <w:noProof/>
            <w:webHidden/>
          </w:rPr>
          <w:instrText xml:space="preserve"> PAGEREF _Toc212824228 \h </w:instrText>
        </w:r>
        <w:r>
          <w:rPr>
            <w:noProof/>
            <w:webHidden/>
          </w:rPr>
        </w:r>
        <w:r>
          <w:rPr>
            <w:noProof/>
            <w:webHidden/>
          </w:rPr>
          <w:fldChar w:fldCharType="separate"/>
        </w:r>
        <w:r>
          <w:rPr>
            <w:noProof/>
            <w:webHidden/>
          </w:rPr>
          <w:t>335</w:t>
        </w:r>
        <w:r>
          <w:rPr>
            <w:noProof/>
            <w:webHidden/>
          </w:rPr>
          <w:fldChar w:fldCharType="end"/>
        </w:r>
      </w:hyperlink>
    </w:p>
    <w:p w14:paraId="461415CC" w14:textId="6B5D6743" w:rsidR="00130FFB" w:rsidRDefault="00130FFB">
      <w:pPr>
        <w:pStyle w:val="aff2"/>
        <w:rPr>
          <w:rFonts w:asciiTheme="minorHAnsi" w:eastAsiaTheme="minorEastAsia" w:hAnsiTheme="minorHAnsi" w:cstheme="minorBidi"/>
          <w:noProof/>
          <w:color w:val="auto"/>
          <w:sz w:val="22"/>
          <w:szCs w:val="22"/>
        </w:rPr>
      </w:pPr>
      <w:hyperlink w:anchor="_Toc212824229" w:history="1">
        <w:r w:rsidRPr="000A6991">
          <w:rPr>
            <w:rStyle w:val="af"/>
            <w:noProof/>
          </w:rPr>
          <w:t>Рисунок 605</w:t>
        </w:r>
        <w:r>
          <w:rPr>
            <w:noProof/>
            <w:webHidden/>
          </w:rPr>
          <w:tab/>
        </w:r>
        <w:r>
          <w:rPr>
            <w:noProof/>
            <w:webHidden/>
          </w:rPr>
          <w:fldChar w:fldCharType="begin"/>
        </w:r>
        <w:r>
          <w:rPr>
            <w:noProof/>
            <w:webHidden/>
          </w:rPr>
          <w:instrText xml:space="preserve"> PAGEREF _Toc212824229 \h </w:instrText>
        </w:r>
        <w:r>
          <w:rPr>
            <w:noProof/>
            <w:webHidden/>
          </w:rPr>
        </w:r>
        <w:r>
          <w:rPr>
            <w:noProof/>
            <w:webHidden/>
          </w:rPr>
          <w:fldChar w:fldCharType="separate"/>
        </w:r>
        <w:r>
          <w:rPr>
            <w:noProof/>
            <w:webHidden/>
          </w:rPr>
          <w:t>336</w:t>
        </w:r>
        <w:r>
          <w:rPr>
            <w:noProof/>
            <w:webHidden/>
          </w:rPr>
          <w:fldChar w:fldCharType="end"/>
        </w:r>
      </w:hyperlink>
    </w:p>
    <w:p w14:paraId="0B950443" w14:textId="6FFE8AA9" w:rsidR="00130FFB" w:rsidRDefault="00130FFB">
      <w:pPr>
        <w:pStyle w:val="aff2"/>
        <w:rPr>
          <w:rFonts w:asciiTheme="minorHAnsi" w:eastAsiaTheme="minorEastAsia" w:hAnsiTheme="minorHAnsi" w:cstheme="minorBidi"/>
          <w:noProof/>
          <w:color w:val="auto"/>
          <w:sz w:val="22"/>
          <w:szCs w:val="22"/>
        </w:rPr>
      </w:pPr>
      <w:hyperlink w:anchor="_Toc212824230" w:history="1">
        <w:r w:rsidRPr="000A6991">
          <w:rPr>
            <w:rStyle w:val="af"/>
            <w:noProof/>
          </w:rPr>
          <w:t>Рисунок 606</w:t>
        </w:r>
        <w:r>
          <w:rPr>
            <w:noProof/>
            <w:webHidden/>
          </w:rPr>
          <w:tab/>
        </w:r>
        <w:r>
          <w:rPr>
            <w:noProof/>
            <w:webHidden/>
          </w:rPr>
          <w:fldChar w:fldCharType="begin"/>
        </w:r>
        <w:r>
          <w:rPr>
            <w:noProof/>
            <w:webHidden/>
          </w:rPr>
          <w:instrText xml:space="preserve"> PAGEREF _Toc212824230 \h </w:instrText>
        </w:r>
        <w:r>
          <w:rPr>
            <w:noProof/>
            <w:webHidden/>
          </w:rPr>
        </w:r>
        <w:r>
          <w:rPr>
            <w:noProof/>
            <w:webHidden/>
          </w:rPr>
          <w:fldChar w:fldCharType="separate"/>
        </w:r>
        <w:r>
          <w:rPr>
            <w:noProof/>
            <w:webHidden/>
          </w:rPr>
          <w:t>336</w:t>
        </w:r>
        <w:r>
          <w:rPr>
            <w:noProof/>
            <w:webHidden/>
          </w:rPr>
          <w:fldChar w:fldCharType="end"/>
        </w:r>
      </w:hyperlink>
    </w:p>
    <w:p w14:paraId="6ED126F3" w14:textId="44A9B0F1" w:rsidR="00130FFB" w:rsidRDefault="00130FFB">
      <w:pPr>
        <w:pStyle w:val="aff2"/>
        <w:rPr>
          <w:rFonts w:asciiTheme="minorHAnsi" w:eastAsiaTheme="minorEastAsia" w:hAnsiTheme="minorHAnsi" w:cstheme="minorBidi"/>
          <w:noProof/>
          <w:color w:val="auto"/>
          <w:sz w:val="22"/>
          <w:szCs w:val="22"/>
        </w:rPr>
      </w:pPr>
      <w:hyperlink w:anchor="_Toc212824231" w:history="1">
        <w:r w:rsidRPr="000A6991">
          <w:rPr>
            <w:rStyle w:val="af"/>
            <w:noProof/>
            <w:snapToGrid w:val="0"/>
          </w:rPr>
          <w:t>Рисунок 607</w:t>
        </w:r>
        <w:r>
          <w:rPr>
            <w:noProof/>
            <w:webHidden/>
          </w:rPr>
          <w:tab/>
        </w:r>
        <w:r>
          <w:rPr>
            <w:noProof/>
            <w:webHidden/>
          </w:rPr>
          <w:fldChar w:fldCharType="begin"/>
        </w:r>
        <w:r>
          <w:rPr>
            <w:noProof/>
            <w:webHidden/>
          </w:rPr>
          <w:instrText xml:space="preserve"> PAGEREF _Toc212824231 \h </w:instrText>
        </w:r>
        <w:r>
          <w:rPr>
            <w:noProof/>
            <w:webHidden/>
          </w:rPr>
        </w:r>
        <w:r>
          <w:rPr>
            <w:noProof/>
            <w:webHidden/>
          </w:rPr>
          <w:fldChar w:fldCharType="separate"/>
        </w:r>
        <w:r>
          <w:rPr>
            <w:noProof/>
            <w:webHidden/>
          </w:rPr>
          <w:t>337</w:t>
        </w:r>
        <w:r>
          <w:rPr>
            <w:noProof/>
            <w:webHidden/>
          </w:rPr>
          <w:fldChar w:fldCharType="end"/>
        </w:r>
      </w:hyperlink>
    </w:p>
    <w:p w14:paraId="68D02359" w14:textId="77547792" w:rsidR="00130FFB" w:rsidRDefault="00130FFB">
      <w:pPr>
        <w:pStyle w:val="aff2"/>
        <w:rPr>
          <w:rFonts w:asciiTheme="minorHAnsi" w:eastAsiaTheme="minorEastAsia" w:hAnsiTheme="minorHAnsi" w:cstheme="minorBidi"/>
          <w:noProof/>
          <w:color w:val="auto"/>
          <w:sz w:val="22"/>
          <w:szCs w:val="22"/>
        </w:rPr>
      </w:pPr>
      <w:hyperlink w:anchor="_Toc212824232" w:history="1">
        <w:r w:rsidRPr="000A6991">
          <w:rPr>
            <w:rStyle w:val="af"/>
            <w:noProof/>
            <w:snapToGrid w:val="0"/>
          </w:rPr>
          <w:t>Рисунок 608</w:t>
        </w:r>
        <w:r>
          <w:rPr>
            <w:noProof/>
            <w:webHidden/>
          </w:rPr>
          <w:tab/>
        </w:r>
        <w:r>
          <w:rPr>
            <w:noProof/>
            <w:webHidden/>
          </w:rPr>
          <w:fldChar w:fldCharType="begin"/>
        </w:r>
        <w:r>
          <w:rPr>
            <w:noProof/>
            <w:webHidden/>
          </w:rPr>
          <w:instrText xml:space="preserve"> PAGEREF _Toc212824232 \h </w:instrText>
        </w:r>
        <w:r>
          <w:rPr>
            <w:noProof/>
            <w:webHidden/>
          </w:rPr>
        </w:r>
        <w:r>
          <w:rPr>
            <w:noProof/>
            <w:webHidden/>
          </w:rPr>
          <w:fldChar w:fldCharType="separate"/>
        </w:r>
        <w:r>
          <w:rPr>
            <w:noProof/>
            <w:webHidden/>
          </w:rPr>
          <w:t>338</w:t>
        </w:r>
        <w:r>
          <w:rPr>
            <w:noProof/>
            <w:webHidden/>
          </w:rPr>
          <w:fldChar w:fldCharType="end"/>
        </w:r>
      </w:hyperlink>
    </w:p>
    <w:p w14:paraId="13E8FCE7" w14:textId="5288BF97" w:rsidR="00130FFB" w:rsidRDefault="00130FFB">
      <w:pPr>
        <w:pStyle w:val="aff2"/>
        <w:rPr>
          <w:rFonts w:asciiTheme="minorHAnsi" w:eastAsiaTheme="minorEastAsia" w:hAnsiTheme="minorHAnsi" w:cstheme="minorBidi"/>
          <w:noProof/>
          <w:color w:val="auto"/>
          <w:sz w:val="22"/>
          <w:szCs w:val="22"/>
        </w:rPr>
      </w:pPr>
      <w:hyperlink w:anchor="_Toc212824233" w:history="1">
        <w:r w:rsidRPr="000A6991">
          <w:rPr>
            <w:rStyle w:val="af"/>
            <w:noProof/>
          </w:rPr>
          <w:t>Рисунок 609</w:t>
        </w:r>
        <w:r>
          <w:rPr>
            <w:noProof/>
            <w:webHidden/>
          </w:rPr>
          <w:tab/>
        </w:r>
        <w:r>
          <w:rPr>
            <w:noProof/>
            <w:webHidden/>
          </w:rPr>
          <w:fldChar w:fldCharType="begin"/>
        </w:r>
        <w:r>
          <w:rPr>
            <w:noProof/>
            <w:webHidden/>
          </w:rPr>
          <w:instrText xml:space="preserve"> PAGEREF _Toc212824233 \h </w:instrText>
        </w:r>
        <w:r>
          <w:rPr>
            <w:noProof/>
            <w:webHidden/>
          </w:rPr>
        </w:r>
        <w:r>
          <w:rPr>
            <w:noProof/>
            <w:webHidden/>
          </w:rPr>
          <w:fldChar w:fldCharType="separate"/>
        </w:r>
        <w:r>
          <w:rPr>
            <w:noProof/>
            <w:webHidden/>
          </w:rPr>
          <w:t>338</w:t>
        </w:r>
        <w:r>
          <w:rPr>
            <w:noProof/>
            <w:webHidden/>
          </w:rPr>
          <w:fldChar w:fldCharType="end"/>
        </w:r>
      </w:hyperlink>
    </w:p>
    <w:p w14:paraId="6C3AEF26" w14:textId="371B6CEC" w:rsidR="00130FFB" w:rsidRDefault="00130FFB">
      <w:pPr>
        <w:pStyle w:val="aff2"/>
        <w:rPr>
          <w:rFonts w:asciiTheme="minorHAnsi" w:eastAsiaTheme="minorEastAsia" w:hAnsiTheme="minorHAnsi" w:cstheme="minorBidi"/>
          <w:noProof/>
          <w:color w:val="auto"/>
          <w:sz w:val="22"/>
          <w:szCs w:val="22"/>
        </w:rPr>
      </w:pPr>
      <w:hyperlink w:anchor="_Toc212824234" w:history="1">
        <w:r w:rsidRPr="000A6991">
          <w:rPr>
            <w:rStyle w:val="af"/>
            <w:noProof/>
            <w:snapToGrid w:val="0"/>
          </w:rPr>
          <w:t>Рисунок 610</w:t>
        </w:r>
        <w:r>
          <w:rPr>
            <w:noProof/>
            <w:webHidden/>
          </w:rPr>
          <w:tab/>
        </w:r>
        <w:r>
          <w:rPr>
            <w:noProof/>
            <w:webHidden/>
          </w:rPr>
          <w:fldChar w:fldCharType="begin"/>
        </w:r>
        <w:r>
          <w:rPr>
            <w:noProof/>
            <w:webHidden/>
          </w:rPr>
          <w:instrText xml:space="preserve"> PAGEREF _Toc212824234 \h </w:instrText>
        </w:r>
        <w:r>
          <w:rPr>
            <w:noProof/>
            <w:webHidden/>
          </w:rPr>
        </w:r>
        <w:r>
          <w:rPr>
            <w:noProof/>
            <w:webHidden/>
          </w:rPr>
          <w:fldChar w:fldCharType="separate"/>
        </w:r>
        <w:r>
          <w:rPr>
            <w:noProof/>
            <w:webHidden/>
          </w:rPr>
          <w:t>339</w:t>
        </w:r>
        <w:r>
          <w:rPr>
            <w:noProof/>
            <w:webHidden/>
          </w:rPr>
          <w:fldChar w:fldCharType="end"/>
        </w:r>
      </w:hyperlink>
    </w:p>
    <w:p w14:paraId="2BF57EB7" w14:textId="414B2F17" w:rsidR="00130FFB" w:rsidRDefault="00130FFB">
      <w:pPr>
        <w:pStyle w:val="aff2"/>
        <w:rPr>
          <w:rFonts w:asciiTheme="minorHAnsi" w:eastAsiaTheme="minorEastAsia" w:hAnsiTheme="minorHAnsi" w:cstheme="minorBidi"/>
          <w:noProof/>
          <w:color w:val="auto"/>
          <w:sz w:val="22"/>
          <w:szCs w:val="22"/>
        </w:rPr>
      </w:pPr>
      <w:hyperlink w:anchor="_Toc212824235" w:history="1">
        <w:r w:rsidRPr="000A6991">
          <w:rPr>
            <w:rStyle w:val="af"/>
            <w:noProof/>
          </w:rPr>
          <w:t>Рисунок 611</w:t>
        </w:r>
        <w:r>
          <w:rPr>
            <w:noProof/>
            <w:webHidden/>
          </w:rPr>
          <w:tab/>
        </w:r>
        <w:r>
          <w:rPr>
            <w:noProof/>
            <w:webHidden/>
          </w:rPr>
          <w:fldChar w:fldCharType="begin"/>
        </w:r>
        <w:r>
          <w:rPr>
            <w:noProof/>
            <w:webHidden/>
          </w:rPr>
          <w:instrText xml:space="preserve"> PAGEREF _Toc212824235 \h </w:instrText>
        </w:r>
        <w:r>
          <w:rPr>
            <w:noProof/>
            <w:webHidden/>
          </w:rPr>
        </w:r>
        <w:r>
          <w:rPr>
            <w:noProof/>
            <w:webHidden/>
          </w:rPr>
          <w:fldChar w:fldCharType="separate"/>
        </w:r>
        <w:r>
          <w:rPr>
            <w:noProof/>
            <w:webHidden/>
          </w:rPr>
          <w:t>339</w:t>
        </w:r>
        <w:r>
          <w:rPr>
            <w:noProof/>
            <w:webHidden/>
          </w:rPr>
          <w:fldChar w:fldCharType="end"/>
        </w:r>
      </w:hyperlink>
    </w:p>
    <w:p w14:paraId="040AFA57" w14:textId="509CBF2F" w:rsidR="00130FFB" w:rsidRDefault="00130FFB">
      <w:pPr>
        <w:pStyle w:val="aff2"/>
        <w:rPr>
          <w:rFonts w:asciiTheme="minorHAnsi" w:eastAsiaTheme="minorEastAsia" w:hAnsiTheme="minorHAnsi" w:cstheme="minorBidi"/>
          <w:noProof/>
          <w:color w:val="auto"/>
          <w:sz w:val="22"/>
          <w:szCs w:val="22"/>
        </w:rPr>
      </w:pPr>
      <w:hyperlink w:anchor="_Toc212824236" w:history="1">
        <w:r w:rsidRPr="000A6991">
          <w:rPr>
            <w:rStyle w:val="af"/>
            <w:noProof/>
          </w:rPr>
          <w:t>Рисунок 612</w:t>
        </w:r>
        <w:r>
          <w:rPr>
            <w:noProof/>
            <w:webHidden/>
          </w:rPr>
          <w:tab/>
        </w:r>
        <w:r>
          <w:rPr>
            <w:noProof/>
            <w:webHidden/>
          </w:rPr>
          <w:fldChar w:fldCharType="begin"/>
        </w:r>
        <w:r>
          <w:rPr>
            <w:noProof/>
            <w:webHidden/>
          </w:rPr>
          <w:instrText xml:space="preserve"> PAGEREF _Toc212824236 \h </w:instrText>
        </w:r>
        <w:r>
          <w:rPr>
            <w:noProof/>
            <w:webHidden/>
          </w:rPr>
        </w:r>
        <w:r>
          <w:rPr>
            <w:noProof/>
            <w:webHidden/>
          </w:rPr>
          <w:fldChar w:fldCharType="separate"/>
        </w:r>
        <w:r>
          <w:rPr>
            <w:noProof/>
            <w:webHidden/>
          </w:rPr>
          <w:t>339</w:t>
        </w:r>
        <w:r>
          <w:rPr>
            <w:noProof/>
            <w:webHidden/>
          </w:rPr>
          <w:fldChar w:fldCharType="end"/>
        </w:r>
      </w:hyperlink>
    </w:p>
    <w:p w14:paraId="34329680" w14:textId="1D1F6120" w:rsidR="00130FFB" w:rsidRDefault="00130FFB">
      <w:pPr>
        <w:pStyle w:val="aff2"/>
        <w:rPr>
          <w:rFonts w:asciiTheme="minorHAnsi" w:eastAsiaTheme="minorEastAsia" w:hAnsiTheme="minorHAnsi" w:cstheme="minorBidi"/>
          <w:noProof/>
          <w:color w:val="auto"/>
          <w:sz w:val="22"/>
          <w:szCs w:val="22"/>
        </w:rPr>
      </w:pPr>
      <w:hyperlink w:anchor="_Toc212824237" w:history="1">
        <w:r w:rsidRPr="000A6991">
          <w:rPr>
            <w:rStyle w:val="af"/>
            <w:noProof/>
          </w:rPr>
          <w:t>Рисунок 613</w:t>
        </w:r>
        <w:r>
          <w:rPr>
            <w:noProof/>
            <w:webHidden/>
          </w:rPr>
          <w:tab/>
        </w:r>
        <w:r>
          <w:rPr>
            <w:noProof/>
            <w:webHidden/>
          </w:rPr>
          <w:fldChar w:fldCharType="begin"/>
        </w:r>
        <w:r>
          <w:rPr>
            <w:noProof/>
            <w:webHidden/>
          </w:rPr>
          <w:instrText xml:space="preserve"> PAGEREF _Toc212824237 \h </w:instrText>
        </w:r>
        <w:r>
          <w:rPr>
            <w:noProof/>
            <w:webHidden/>
          </w:rPr>
        </w:r>
        <w:r>
          <w:rPr>
            <w:noProof/>
            <w:webHidden/>
          </w:rPr>
          <w:fldChar w:fldCharType="separate"/>
        </w:r>
        <w:r>
          <w:rPr>
            <w:noProof/>
            <w:webHidden/>
          </w:rPr>
          <w:t>340</w:t>
        </w:r>
        <w:r>
          <w:rPr>
            <w:noProof/>
            <w:webHidden/>
          </w:rPr>
          <w:fldChar w:fldCharType="end"/>
        </w:r>
      </w:hyperlink>
    </w:p>
    <w:p w14:paraId="13C47D80" w14:textId="52562E4F" w:rsidR="00130FFB" w:rsidRDefault="00130FFB">
      <w:pPr>
        <w:pStyle w:val="aff2"/>
        <w:rPr>
          <w:rFonts w:asciiTheme="minorHAnsi" w:eastAsiaTheme="minorEastAsia" w:hAnsiTheme="minorHAnsi" w:cstheme="minorBidi"/>
          <w:noProof/>
          <w:color w:val="auto"/>
          <w:sz w:val="22"/>
          <w:szCs w:val="22"/>
        </w:rPr>
      </w:pPr>
      <w:hyperlink w:anchor="_Toc212824238" w:history="1">
        <w:r w:rsidRPr="000A6991">
          <w:rPr>
            <w:rStyle w:val="af"/>
            <w:noProof/>
          </w:rPr>
          <w:t>Рисунок  614</w:t>
        </w:r>
        <w:r>
          <w:rPr>
            <w:noProof/>
            <w:webHidden/>
          </w:rPr>
          <w:tab/>
        </w:r>
        <w:r>
          <w:rPr>
            <w:noProof/>
            <w:webHidden/>
          </w:rPr>
          <w:fldChar w:fldCharType="begin"/>
        </w:r>
        <w:r>
          <w:rPr>
            <w:noProof/>
            <w:webHidden/>
          </w:rPr>
          <w:instrText xml:space="preserve"> PAGEREF _Toc212824238 \h </w:instrText>
        </w:r>
        <w:r>
          <w:rPr>
            <w:noProof/>
            <w:webHidden/>
          </w:rPr>
        </w:r>
        <w:r>
          <w:rPr>
            <w:noProof/>
            <w:webHidden/>
          </w:rPr>
          <w:fldChar w:fldCharType="separate"/>
        </w:r>
        <w:r>
          <w:rPr>
            <w:noProof/>
            <w:webHidden/>
          </w:rPr>
          <w:t>340</w:t>
        </w:r>
        <w:r>
          <w:rPr>
            <w:noProof/>
            <w:webHidden/>
          </w:rPr>
          <w:fldChar w:fldCharType="end"/>
        </w:r>
      </w:hyperlink>
    </w:p>
    <w:p w14:paraId="740F5889" w14:textId="23945B7F" w:rsidR="00130FFB" w:rsidRDefault="00130FFB">
      <w:pPr>
        <w:pStyle w:val="aff2"/>
        <w:rPr>
          <w:rFonts w:asciiTheme="minorHAnsi" w:eastAsiaTheme="minorEastAsia" w:hAnsiTheme="minorHAnsi" w:cstheme="minorBidi"/>
          <w:noProof/>
          <w:color w:val="auto"/>
          <w:sz w:val="22"/>
          <w:szCs w:val="22"/>
        </w:rPr>
      </w:pPr>
      <w:hyperlink w:anchor="_Toc212824239" w:history="1">
        <w:r w:rsidRPr="000A6991">
          <w:rPr>
            <w:rStyle w:val="af"/>
            <w:noProof/>
          </w:rPr>
          <w:t>Рисунок 615</w:t>
        </w:r>
        <w:r>
          <w:rPr>
            <w:noProof/>
            <w:webHidden/>
          </w:rPr>
          <w:tab/>
        </w:r>
        <w:r>
          <w:rPr>
            <w:noProof/>
            <w:webHidden/>
          </w:rPr>
          <w:fldChar w:fldCharType="begin"/>
        </w:r>
        <w:r>
          <w:rPr>
            <w:noProof/>
            <w:webHidden/>
          </w:rPr>
          <w:instrText xml:space="preserve"> PAGEREF _Toc212824239 \h </w:instrText>
        </w:r>
        <w:r>
          <w:rPr>
            <w:noProof/>
            <w:webHidden/>
          </w:rPr>
        </w:r>
        <w:r>
          <w:rPr>
            <w:noProof/>
            <w:webHidden/>
          </w:rPr>
          <w:fldChar w:fldCharType="separate"/>
        </w:r>
        <w:r>
          <w:rPr>
            <w:noProof/>
            <w:webHidden/>
          </w:rPr>
          <w:t>341</w:t>
        </w:r>
        <w:r>
          <w:rPr>
            <w:noProof/>
            <w:webHidden/>
          </w:rPr>
          <w:fldChar w:fldCharType="end"/>
        </w:r>
      </w:hyperlink>
    </w:p>
    <w:p w14:paraId="0BC47316" w14:textId="1C317274" w:rsidR="00130FFB" w:rsidRDefault="00130FFB">
      <w:pPr>
        <w:pStyle w:val="aff2"/>
        <w:rPr>
          <w:rFonts w:asciiTheme="minorHAnsi" w:eastAsiaTheme="minorEastAsia" w:hAnsiTheme="minorHAnsi" w:cstheme="minorBidi"/>
          <w:noProof/>
          <w:color w:val="auto"/>
          <w:sz w:val="22"/>
          <w:szCs w:val="22"/>
        </w:rPr>
      </w:pPr>
      <w:hyperlink w:anchor="_Toc212824240" w:history="1">
        <w:r w:rsidRPr="000A6991">
          <w:rPr>
            <w:rStyle w:val="af"/>
            <w:noProof/>
          </w:rPr>
          <w:t>Рисунок 616</w:t>
        </w:r>
        <w:r>
          <w:rPr>
            <w:noProof/>
            <w:webHidden/>
          </w:rPr>
          <w:tab/>
        </w:r>
        <w:r>
          <w:rPr>
            <w:noProof/>
            <w:webHidden/>
          </w:rPr>
          <w:fldChar w:fldCharType="begin"/>
        </w:r>
        <w:r>
          <w:rPr>
            <w:noProof/>
            <w:webHidden/>
          </w:rPr>
          <w:instrText xml:space="preserve"> PAGEREF _Toc212824240 \h </w:instrText>
        </w:r>
        <w:r>
          <w:rPr>
            <w:noProof/>
            <w:webHidden/>
          </w:rPr>
        </w:r>
        <w:r>
          <w:rPr>
            <w:noProof/>
            <w:webHidden/>
          </w:rPr>
          <w:fldChar w:fldCharType="separate"/>
        </w:r>
        <w:r>
          <w:rPr>
            <w:noProof/>
            <w:webHidden/>
          </w:rPr>
          <w:t>341</w:t>
        </w:r>
        <w:r>
          <w:rPr>
            <w:noProof/>
            <w:webHidden/>
          </w:rPr>
          <w:fldChar w:fldCharType="end"/>
        </w:r>
      </w:hyperlink>
    </w:p>
    <w:p w14:paraId="0A7FDB74" w14:textId="3D1ED956" w:rsidR="00130FFB" w:rsidRDefault="00130FFB">
      <w:pPr>
        <w:pStyle w:val="aff2"/>
        <w:rPr>
          <w:rFonts w:asciiTheme="minorHAnsi" w:eastAsiaTheme="minorEastAsia" w:hAnsiTheme="minorHAnsi" w:cstheme="minorBidi"/>
          <w:noProof/>
          <w:color w:val="auto"/>
          <w:sz w:val="22"/>
          <w:szCs w:val="22"/>
        </w:rPr>
      </w:pPr>
      <w:hyperlink w:anchor="_Toc212824241" w:history="1">
        <w:r w:rsidRPr="000A6991">
          <w:rPr>
            <w:rStyle w:val="af"/>
            <w:noProof/>
          </w:rPr>
          <w:t>Рисунок 617</w:t>
        </w:r>
        <w:r>
          <w:rPr>
            <w:noProof/>
            <w:webHidden/>
          </w:rPr>
          <w:tab/>
        </w:r>
        <w:r>
          <w:rPr>
            <w:noProof/>
            <w:webHidden/>
          </w:rPr>
          <w:fldChar w:fldCharType="begin"/>
        </w:r>
        <w:r>
          <w:rPr>
            <w:noProof/>
            <w:webHidden/>
          </w:rPr>
          <w:instrText xml:space="preserve"> PAGEREF _Toc212824241 \h </w:instrText>
        </w:r>
        <w:r>
          <w:rPr>
            <w:noProof/>
            <w:webHidden/>
          </w:rPr>
        </w:r>
        <w:r>
          <w:rPr>
            <w:noProof/>
            <w:webHidden/>
          </w:rPr>
          <w:fldChar w:fldCharType="separate"/>
        </w:r>
        <w:r>
          <w:rPr>
            <w:noProof/>
            <w:webHidden/>
          </w:rPr>
          <w:t>342</w:t>
        </w:r>
        <w:r>
          <w:rPr>
            <w:noProof/>
            <w:webHidden/>
          </w:rPr>
          <w:fldChar w:fldCharType="end"/>
        </w:r>
      </w:hyperlink>
    </w:p>
    <w:p w14:paraId="6612970D" w14:textId="32FD8F43" w:rsidR="00130FFB" w:rsidRDefault="00130FFB">
      <w:pPr>
        <w:pStyle w:val="aff2"/>
        <w:rPr>
          <w:rFonts w:asciiTheme="minorHAnsi" w:eastAsiaTheme="minorEastAsia" w:hAnsiTheme="minorHAnsi" w:cstheme="minorBidi"/>
          <w:noProof/>
          <w:color w:val="auto"/>
          <w:sz w:val="22"/>
          <w:szCs w:val="22"/>
        </w:rPr>
      </w:pPr>
      <w:hyperlink w:anchor="_Toc212824242" w:history="1">
        <w:r w:rsidRPr="000A6991">
          <w:rPr>
            <w:rStyle w:val="af"/>
            <w:noProof/>
          </w:rPr>
          <w:t>Рисунок 618</w:t>
        </w:r>
        <w:r>
          <w:rPr>
            <w:noProof/>
            <w:webHidden/>
          </w:rPr>
          <w:tab/>
        </w:r>
        <w:r>
          <w:rPr>
            <w:noProof/>
            <w:webHidden/>
          </w:rPr>
          <w:fldChar w:fldCharType="begin"/>
        </w:r>
        <w:r>
          <w:rPr>
            <w:noProof/>
            <w:webHidden/>
          </w:rPr>
          <w:instrText xml:space="preserve"> PAGEREF _Toc212824242 \h </w:instrText>
        </w:r>
        <w:r>
          <w:rPr>
            <w:noProof/>
            <w:webHidden/>
          </w:rPr>
        </w:r>
        <w:r>
          <w:rPr>
            <w:noProof/>
            <w:webHidden/>
          </w:rPr>
          <w:fldChar w:fldCharType="separate"/>
        </w:r>
        <w:r>
          <w:rPr>
            <w:noProof/>
            <w:webHidden/>
          </w:rPr>
          <w:t>342</w:t>
        </w:r>
        <w:r>
          <w:rPr>
            <w:noProof/>
            <w:webHidden/>
          </w:rPr>
          <w:fldChar w:fldCharType="end"/>
        </w:r>
      </w:hyperlink>
    </w:p>
    <w:p w14:paraId="7239CA7A" w14:textId="5DFDEE2E" w:rsidR="00130FFB" w:rsidRDefault="00130FFB">
      <w:pPr>
        <w:pStyle w:val="aff2"/>
        <w:rPr>
          <w:rFonts w:asciiTheme="minorHAnsi" w:eastAsiaTheme="minorEastAsia" w:hAnsiTheme="minorHAnsi" w:cstheme="minorBidi"/>
          <w:noProof/>
          <w:color w:val="auto"/>
          <w:sz w:val="22"/>
          <w:szCs w:val="22"/>
        </w:rPr>
      </w:pPr>
      <w:hyperlink w:anchor="_Toc212824243" w:history="1">
        <w:r w:rsidRPr="000A6991">
          <w:rPr>
            <w:rStyle w:val="af"/>
            <w:noProof/>
          </w:rPr>
          <w:t>Рисунок 619</w:t>
        </w:r>
        <w:r>
          <w:rPr>
            <w:noProof/>
            <w:webHidden/>
          </w:rPr>
          <w:tab/>
        </w:r>
        <w:r>
          <w:rPr>
            <w:noProof/>
            <w:webHidden/>
          </w:rPr>
          <w:fldChar w:fldCharType="begin"/>
        </w:r>
        <w:r>
          <w:rPr>
            <w:noProof/>
            <w:webHidden/>
          </w:rPr>
          <w:instrText xml:space="preserve"> PAGEREF _Toc212824243 \h </w:instrText>
        </w:r>
        <w:r>
          <w:rPr>
            <w:noProof/>
            <w:webHidden/>
          </w:rPr>
        </w:r>
        <w:r>
          <w:rPr>
            <w:noProof/>
            <w:webHidden/>
          </w:rPr>
          <w:fldChar w:fldCharType="separate"/>
        </w:r>
        <w:r>
          <w:rPr>
            <w:noProof/>
            <w:webHidden/>
          </w:rPr>
          <w:t>343</w:t>
        </w:r>
        <w:r>
          <w:rPr>
            <w:noProof/>
            <w:webHidden/>
          </w:rPr>
          <w:fldChar w:fldCharType="end"/>
        </w:r>
      </w:hyperlink>
    </w:p>
    <w:p w14:paraId="2E1994B8" w14:textId="49AD62F9" w:rsidR="00130FFB" w:rsidRDefault="00130FFB">
      <w:pPr>
        <w:pStyle w:val="aff2"/>
        <w:rPr>
          <w:rFonts w:asciiTheme="minorHAnsi" w:eastAsiaTheme="minorEastAsia" w:hAnsiTheme="minorHAnsi" w:cstheme="minorBidi"/>
          <w:noProof/>
          <w:color w:val="auto"/>
          <w:sz w:val="22"/>
          <w:szCs w:val="22"/>
        </w:rPr>
      </w:pPr>
      <w:hyperlink w:anchor="_Toc212824244" w:history="1">
        <w:r w:rsidRPr="000A6991">
          <w:rPr>
            <w:rStyle w:val="af"/>
            <w:noProof/>
          </w:rPr>
          <w:t>Рисунок 620</w:t>
        </w:r>
        <w:r>
          <w:rPr>
            <w:noProof/>
            <w:webHidden/>
          </w:rPr>
          <w:tab/>
        </w:r>
        <w:r>
          <w:rPr>
            <w:noProof/>
            <w:webHidden/>
          </w:rPr>
          <w:fldChar w:fldCharType="begin"/>
        </w:r>
        <w:r>
          <w:rPr>
            <w:noProof/>
            <w:webHidden/>
          </w:rPr>
          <w:instrText xml:space="preserve"> PAGEREF _Toc212824244 \h </w:instrText>
        </w:r>
        <w:r>
          <w:rPr>
            <w:noProof/>
            <w:webHidden/>
          </w:rPr>
        </w:r>
        <w:r>
          <w:rPr>
            <w:noProof/>
            <w:webHidden/>
          </w:rPr>
          <w:fldChar w:fldCharType="separate"/>
        </w:r>
        <w:r>
          <w:rPr>
            <w:noProof/>
            <w:webHidden/>
          </w:rPr>
          <w:t>343</w:t>
        </w:r>
        <w:r>
          <w:rPr>
            <w:noProof/>
            <w:webHidden/>
          </w:rPr>
          <w:fldChar w:fldCharType="end"/>
        </w:r>
      </w:hyperlink>
    </w:p>
    <w:p w14:paraId="266B2DFD" w14:textId="3EE9FC1D" w:rsidR="00130FFB" w:rsidRDefault="00130FFB">
      <w:pPr>
        <w:pStyle w:val="aff2"/>
        <w:rPr>
          <w:rFonts w:asciiTheme="minorHAnsi" w:eastAsiaTheme="minorEastAsia" w:hAnsiTheme="minorHAnsi" w:cstheme="minorBidi"/>
          <w:noProof/>
          <w:color w:val="auto"/>
          <w:sz w:val="22"/>
          <w:szCs w:val="22"/>
        </w:rPr>
      </w:pPr>
      <w:hyperlink w:anchor="_Toc212824245" w:history="1">
        <w:r w:rsidRPr="000A6991">
          <w:rPr>
            <w:rStyle w:val="af"/>
            <w:noProof/>
          </w:rPr>
          <w:t>Рисунок 621</w:t>
        </w:r>
        <w:r>
          <w:rPr>
            <w:noProof/>
            <w:webHidden/>
          </w:rPr>
          <w:tab/>
        </w:r>
        <w:r>
          <w:rPr>
            <w:noProof/>
            <w:webHidden/>
          </w:rPr>
          <w:fldChar w:fldCharType="begin"/>
        </w:r>
        <w:r>
          <w:rPr>
            <w:noProof/>
            <w:webHidden/>
          </w:rPr>
          <w:instrText xml:space="preserve"> PAGEREF _Toc212824245 \h </w:instrText>
        </w:r>
        <w:r>
          <w:rPr>
            <w:noProof/>
            <w:webHidden/>
          </w:rPr>
        </w:r>
        <w:r>
          <w:rPr>
            <w:noProof/>
            <w:webHidden/>
          </w:rPr>
          <w:fldChar w:fldCharType="separate"/>
        </w:r>
        <w:r>
          <w:rPr>
            <w:noProof/>
            <w:webHidden/>
          </w:rPr>
          <w:t>344</w:t>
        </w:r>
        <w:r>
          <w:rPr>
            <w:noProof/>
            <w:webHidden/>
          </w:rPr>
          <w:fldChar w:fldCharType="end"/>
        </w:r>
      </w:hyperlink>
    </w:p>
    <w:p w14:paraId="78CFFFE6" w14:textId="54FD1A42" w:rsidR="00130FFB" w:rsidRDefault="00130FFB">
      <w:pPr>
        <w:pStyle w:val="aff2"/>
        <w:rPr>
          <w:rFonts w:asciiTheme="minorHAnsi" w:eastAsiaTheme="minorEastAsia" w:hAnsiTheme="minorHAnsi" w:cstheme="minorBidi"/>
          <w:noProof/>
          <w:color w:val="auto"/>
          <w:sz w:val="22"/>
          <w:szCs w:val="22"/>
        </w:rPr>
      </w:pPr>
      <w:hyperlink w:anchor="_Toc212824246" w:history="1">
        <w:r w:rsidRPr="000A6991">
          <w:rPr>
            <w:rStyle w:val="af"/>
            <w:noProof/>
          </w:rPr>
          <w:t>Рисунок 622</w:t>
        </w:r>
        <w:r>
          <w:rPr>
            <w:noProof/>
            <w:webHidden/>
          </w:rPr>
          <w:tab/>
        </w:r>
        <w:r>
          <w:rPr>
            <w:noProof/>
            <w:webHidden/>
          </w:rPr>
          <w:fldChar w:fldCharType="begin"/>
        </w:r>
        <w:r>
          <w:rPr>
            <w:noProof/>
            <w:webHidden/>
          </w:rPr>
          <w:instrText xml:space="preserve"> PAGEREF _Toc212824246 \h </w:instrText>
        </w:r>
        <w:r>
          <w:rPr>
            <w:noProof/>
            <w:webHidden/>
          </w:rPr>
        </w:r>
        <w:r>
          <w:rPr>
            <w:noProof/>
            <w:webHidden/>
          </w:rPr>
          <w:fldChar w:fldCharType="separate"/>
        </w:r>
        <w:r>
          <w:rPr>
            <w:noProof/>
            <w:webHidden/>
          </w:rPr>
          <w:t>344</w:t>
        </w:r>
        <w:r>
          <w:rPr>
            <w:noProof/>
            <w:webHidden/>
          </w:rPr>
          <w:fldChar w:fldCharType="end"/>
        </w:r>
      </w:hyperlink>
    </w:p>
    <w:p w14:paraId="5E991536" w14:textId="44FFA9A4" w:rsidR="00130FFB" w:rsidRDefault="00130FFB">
      <w:pPr>
        <w:pStyle w:val="aff2"/>
        <w:rPr>
          <w:rFonts w:asciiTheme="minorHAnsi" w:eastAsiaTheme="minorEastAsia" w:hAnsiTheme="minorHAnsi" w:cstheme="minorBidi"/>
          <w:noProof/>
          <w:color w:val="auto"/>
          <w:sz w:val="22"/>
          <w:szCs w:val="22"/>
        </w:rPr>
      </w:pPr>
      <w:hyperlink w:anchor="_Toc212824247" w:history="1">
        <w:r w:rsidRPr="000A6991">
          <w:rPr>
            <w:rStyle w:val="af"/>
            <w:noProof/>
          </w:rPr>
          <w:t>Рисунок 623</w:t>
        </w:r>
        <w:r>
          <w:rPr>
            <w:noProof/>
            <w:webHidden/>
          </w:rPr>
          <w:tab/>
        </w:r>
        <w:r>
          <w:rPr>
            <w:noProof/>
            <w:webHidden/>
          </w:rPr>
          <w:fldChar w:fldCharType="begin"/>
        </w:r>
        <w:r>
          <w:rPr>
            <w:noProof/>
            <w:webHidden/>
          </w:rPr>
          <w:instrText xml:space="preserve"> PAGEREF _Toc212824247 \h </w:instrText>
        </w:r>
        <w:r>
          <w:rPr>
            <w:noProof/>
            <w:webHidden/>
          </w:rPr>
        </w:r>
        <w:r>
          <w:rPr>
            <w:noProof/>
            <w:webHidden/>
          </w:rPr>
          <w:fldChar w:fldCharType="separate"/>
        </w:r>
        <w:r>
          <w:rPr>
            <w:noProof/>
            <w:webHidden/>
          </w:rPr>
          <w:t>345</w:t>
        </w:r>
        <w:r>
          <w:rPr>
            <w:noProof/>
            <w:webHidden/>
          </w:rPr>
          <w:fldChar w:fldCharType="end"/>
        </w:r>
      </w:hyperlink>
    </w:p>
    <w:p w14:paraId="31CF9FCB" w14:textId="7EAC82C6" w:rsidR="00130FFB" w:rsidRDefault="00130FFB">
      <w:pPr>
        <w:pStyle w:val="aff2"/>
        <w:rPr>
          <w:rFonts w:asciiTheme="minorHAnsi" w:eastAsiaTheme="minorEastAsia" w:hAnsiTheme="minorHAnsi" w:cstheme="minorBidi"/>
          <w:noProof/>
          <w:color w:val="auto"/>
          <w:sz w:val="22"/>
          <w:szCs w:val="22"/>
        </w:rPr>
      </w:pPr>
      <w:hyperlink w:anchor="_Toc212824248" w:history="1">
        <w:r w:rsidRPr="000A6991">
          <w:rPr>
            <w:rStyle w:val="af"/>
            <w:noProof/>
          </w:rPr>
          <w:t>Рисунок 624</w:t>
        </w:r>
        <w:r>
          <w:rPr>
            <w:noProof/>
            <w:webHidden/>
          </w:rPr>
          <w:tab/>
        </w:r>
        <w:r>
          <w:rPr>
            <w:noProof/>
            <w:webHidden/>
          </w:rPr>
          <w:fldChar w:fldCharType="begin"/>
        </w:r>
        <w:r>
          <w:rPr>
            <w:noProof/>
            <w:webHidden/>
          </w:rPr>
          <w:instrText xml:space="preserve"> PAGEREF _Toc212824248 \h </w:instrText>
        </w:r>
        <w:r>
          <w:rPr>
            <w:noProof/>
            <w:webHidden/>
          </w:rPr>
        </w:r>
        <w:r>
          <w:rPr>
            <w:noProof/>
            <w:webHidden/>
          </w:rPr>
          <w:fldChar w:fldCharType="separate"/>
        </w:r>
        <w:r>
          <w:rPr>
            <w:noProof/>
            <w:webHidden/>
          </w:rPr>
          <w:t>345</w:t>
        </w:r>
        <w:r>
          <w:rPr>
            <w:noProof/>
            <w:webHidden/>
          </w:rPr>
          <w:fldChar w:fldCharType="end"/>
        </w:r>
      </w:hyperlink>
    </w:p>
    <w:p w14:paraId="05320D29" w14:textId="04911DB8" w:rsidR="00130FFB" w:rsidRDefault="00130FFB">
      <w:pPr>
        <w:pStyle w:val="aff2"/>
        <w:rPr>
          <w:rFonts w:asciiTheme="minorHAnsi" w:eastAsiaTheme="minorEastAsia" w:hAnsiTheme="minorHAnsi" w:cstheme="minorBidi"/>
          <w:noProof/>
          <w:color w:val="auto"/>
          <w:sz w:val="22"/>
          <w:szCs w:val="22"/>
        </w:rPr>
      </w:pPr>
      <w:hyperlink w:anchor="_Toc212824249" w:history="1">
        <w:r w:rsidRPr="000A6991">
          <w:rPr>
            <w:rStyle w:val="af"/>
            <w:noProof/>
          </w:rPr>
          <w:t>Рисунок 625</w:t>
        </w:r>
        <w:r>
          <w:rPr>
            <w:noProof/>
            <w:webHidden/>
          </w:rPr>
          <w:tab/>
        </w:r>
        <w:r>
          <w:rPr>
            <w:noProof/>
            <w:webHidden/>
          </w:rPr>
          <w:fldChar w:fldCharType="begin"/>
        </w:r>
        <w:r>
          <w:rPr>
            <w:noProof/>
            <w:webHidden/>
          </w:rPr>
          <w:instrText xml:space="preserve"> PAGEREF _Toc212824249 \h </w:instrText>
        </w:r>
        <w:r>
          <w:rPr>
            <w:noProof/>
            <w:webHidden/>
          </w:rPr>
        </w:r>
        <w:r>
          <w:rPr>
            <w:noProof/>
            <w:webHidden/>
          </w:rPr>
          <w:fldChar w:fldCharType="separate"/>
        </w:r>
        <w:r>
          <w:rPr>
            <w:noProof/>
            <w:webHidden/>
          </w:rPr>
          <w:t>345</w:t>
        </w:r>
        <w:r>
          <w:rPr>
            <w:noProof/>
            <w:webHidden/>
          </w:rPr>
          <w:fldChar w:fldCharType="end"/>
        </w:r>
      </w:hyperlink>
    </w:p>
    <w:p w14:paraId="6C2F8C46" w14:textId="2E863568" w:rsidR="00130FFB" w:rsidRDefault="00130FFB">
      <w:pPr>
        <w:pStyle w:val="aff2"/>
        <w:rPr>
          <w:rFonts w:asciiTheme="minorHAnsi" w:eastAsiaTheme="minorEastAsia" w:hAnsiTheme="minorHAnsi" w:cstheme="minorBidi"/>
          <w:noProof/>
          <w:color w:val="auto"/>
          <w:sz w:val="22"/>
          <w:szCs w:val="22"/>
        </w:rPr>
      </w:pPr>
      <w:hyperlink w:anchor="_Toc212824250" w:history="1">
        <w:r w:rsidRPr="000A6991">
          <w:rPr>
            <w:rStyle w:val="af"/>
            <w:noProof/>
          </w:rPr>
          <w:t>Рисунок 626</w:t>
        </w:r>
        <w:r>
          <w:rPr>
            <w:noProof/>
            <w:webHidden/>
          </w:rPr>
          <w:tab/>
        </w:r>
        <w:r>
          <w:rPr>
            <w:noProof/>
            <w:webHidden/>
          </w:rPr>
          <w:fldChar w:fldCharType="begin"/>
        </w:r>
        <w:r>
          <w:rPr>
            <w:noProof/>
            <w:webHidden/>
          </w:rPr>
          <w:instrText xml:space="preserve"> PAGEREF _Toc212824250 \h </w:instrText>
        </w:r>
        <w:r>
          <w:rPr>
            <w:noProof/>
            <w:webHidden/>
          </w:rPr>
        </w:r>
        <w:r>
          <w:rPr>
            <w:noProof/>
            <w:webHidden/>
          </w:rPr>
          <w:fldChar w:fldCharType="separate"/>
        </w:r>
        <w:r>
          <w:rPr>
            <w:noProof/>
            <w:webHidden/>
          </w:rPr>
          <w:t>346</w:t>
        </w:r>
        <w:r>
          <w:rPr>
            <w:noProof/>
            <w:webHidden/>
          </w:rPr>
          <w:fldChar w:fldCharType="end"/>
        </w:r>
      </w:hyperlink>
    </w:p>
    <w:p w14:paraId="772543FA" w14:textId="3E399C9F" w:rsidR="00130FFB" w:rsidRDefault="00130FFB">
      <w:pPr>
        <w:pStyle w:val="aff2"/>
        <w:rPr>
          <w:rFonts w:asciiTheme="minorHAnsi" w:eastAsiaTheme="minorEastAsia" w:hAnsiTheme="minorHAnsi" w:cstheme="minorBidi"/>
          <w:noProof/>
          <w:color w:val="auto"/>
          <w:sz w:val="22"/>
          <w:szCs w:val="22"/>
        </w:rPr>
      </w:pPr>
      <w:hyperlink w:anchor="_Toc212824251" w:history="1">
        <w:r w:rsidRPr="000A6991">
          <w:rPr>
            <w:rStyle w:val="af"/>
            <w:noProof/>
          </w:rPr>
          <w:t>Рисунок 627</w:t>
        </w:r>
        <w:r>
          <w:rPr>
            <w:noProof/>
            <w:webHidden/>
          </w:rPr>
          <w:tab/>
        </w:r>
        <w:r>
          <w:rPr>
            <w:noProof/>
            <w:webHidden/>
          </w:rPr>
          <w:fldChar w:fldCharType="begin"/>
        </w:r>
        <w:r>
          <w:rPr>
            <w:noProof/>
            <w:webHidden/>
          </w:rPr>
          <w:instrText xml:space="preserve"> PAGEREF _Toc212824251 \h </w:instrText>
        </w:r>
        <w:r>
          <w:rPr>
            <w:noProof/>
            <w:webHidden/>
          </w:rPr>
        </w:r>
        <w:r>
          <w:rPr>
            <w:noProof/>
            <w:webHidden/>
          </w:rPr>
          <w:fldChar w:fldCharType="separate"/>
        </w:r>
        <w:r>
          <w:rPr>
            <w:noProof/>
            <w:webHidden/>
          </w:rPr>
          <w:t>346</w:t>
        </w:r>
        <w:r>
          <w:rPr>
            <w:noProof/>
            <w:webHidden/>
          </w:rPr>
          <w:fldChar w:fldCharType="end"/>
        </w:r>
      </w:hyperlink>
    </w:p>
    <w:p w14:paraId="6BADB30C" w14:textId="4D01CD62" w:rsidR="00130FFB" w:rsidRDefault="00130FFB">
      <w:pPr>
        <w:pStyle w:val="aff2"/>
        <w:rPr>
          <w:rFonts w:asciiTheme="minorHAnsi" w:eastAsiaTheme="minorEastAsia" w:hAnsiTheme="minorHAnsi" w:cstheme="minorBidi"/>
          <w:noProof/>
          <w:color w:val="auto"/>
          <w:sz w:val="22"/>
          <w:szCs w:val="22"/>
        </w:rPr>
      </w:pPr>
      <w:hyperlink w:anchor="_Toc212824252" w:history="1">
        <w:r w:rsidRPr="000A6991">
          <w:rPr>
            <w:rStyle w:val="af"/>
            <w:noProof/>
          </w:rPr>
          <w:t>Рисунок 628</w:t>
        </w:r>
        <w:r>
          <w:rPr>
            <w:noProof/>
            <w:webHidden/>
          </w:rPr>
          <w:tab/>
        </w:r>
        <w:r>
          <w:rPr>
            <w:noProof/>
            <w:webHidden/>
          </w:rPr>
          <w:fldChar w:fldCharType="begin"/>
        </w:r>
        <w:r>
          <w:rPr>
            <w:noProof/>
            <w:webHidden/>
          </w:rPr>
          <w:instrText xml:space="preserve"> PAGEREF _Toc212824252 \h </w:instrText>
        </w:r>
        <w:r>
          <w:rPr>
            <w:noProof/>
            <w:webHidden/>
          </w:rPr>
        </w:r>
        <w:r>
          <w:rPr>
            <w:noProof/>
            <w:webHidden/>
          </w:rPr>
          <w:fldChar w:fldCharType="separate"/>
        </w:r>
        <w:r>
          <w:rPr>
            <w:noProof/>
            <w:webHidden/>
          </w:rPr>
          <w:t>347</w:t>
        </w:r>
        <w:r>
          <w:rPr>
            <w:noProof/>
            <w:webHidden/>
          </w:rPr>
          <w:fldChar w:fldCharType="end"/>
        </w:r>
      </w:hyperlink>
    </w:p>
    <w:p w14:paraId="01BABC7D" w14:textId="0A3B2DA5" w:rsidR="00130FFB" w:rsidRDefault="00130FFB">
      <w:pPr>
        <w:pStyle w:val="aff2"/>
        <w:rPr>
          <w:rFonts w:asciiTheme="minorHAnsi" w:eastAsiaTheme="minorEastAsia" w:hAnsiTheme="minorHAnsi" w:cstheme="minorBidi"/>
          <w:noProof/>
          <w:color w:val="auto"/>
          <w:sz w:val="22"/>
          <w:szCs w:val="22"/>
        </w:rPr>
      </w:pPr>
      <w:hyperlink w:anchor="_Toc212824253" w:history="1">
        <w:r w:rsidRPr="000A6991">
          <w:rPr>
            <w:rStyle w:val="af"/>
            <w:noProof/>
          </w:rPr>
          <w:t>Рисунок 629</w:t>
        </w:r>
        <w:r>
          <w:rPr>
            <w:noProof/>
            <w:webHidden/>
          </w:rPr>
          <w:tab/>
        </w:r>
        <w:r>
          <w:rPr>
            <w:noProof/>
            <w:webHidden/>
          </w:rPr>
          <w:fldChar w:fldCharType="begin"/>
        </w:r>
        <w:r>
          <w:rPr>
            <w:noProof/>
            <w:webHidden/>
          </w:rPr>
          <w:instrText xml:space="preserve"> PAGEREF _Toc212824253 \h </w:instrText>
        </w:r>
        <w:r>
          <w:rPr>
            <w:noProof/>
            <w:webHidden/>
          </w:rPr>
        </w:r>
        <w:r>
          <w:rPr>
            <w:noProof/>
            <w:webHidden/>
          </w:rPr>
          <w:fldChar w:fldCharType="separate"/>
        </w:r>
        <w:r>
          <w:rPr>
            <w:noProof/>
            <w:webHidden/>
          </w:rPr>
          <w:t>347</w:t>
        </w:r>
        <w:r>
          <w:rPr>
            <w:noProof/>
            <w:webHidden/>
          </w:rPr>
          <w:fldChar w:fldCharType="end"/>
        </w:r>
      </w:hyperlink>
    </w:p>
    <w:p w14:paraId="73DDB4E4" w14:textId="53B09A9B" w:rsidR="00130FFB" w:rsidRDefault="00130FFB">
      <w:pPr>
        <w:pStyle w:val="aff2"/>
        <w:rPr>
          <w:rFonts w:asciiTheme="minorHAnsi" w:eastAsiaTheme="minorEastAsia" w:hAnsiTheme="minorHAnsi" w:cstheme="minorBidi"/>
          <w:noProof/>
          <w:color w:val="auto"/>
          <w:sz w:val="22"/>
          <w:szCs w:val="22"/>
        </w:rPr>
      </w:pPr>
      <w:hyperlink w:anchor="_Toc212824254" w:history="1">
        <w:r w:rsidRPr="000A6991">
          <w:rPr>
            <w:rStyle w:val="af"/>
            <w:noProof/>
          </w:rPr>
          <w:t>Рисунок 630</w:t>
        </w:r>
        <w:r>
          <w:rPr>
            <w:noProof/>
            <w:webHidden/>
          </w:rPr>
          <w:tab/>
        </w:r>
        <w:r>
          <w:rPr>
            <w:noProof/>
            <w:webHidden/>
          </w:rPr>
          <w:fldChar w:fldCharType="begin"/>
        </w:r>
        <w:r>
          <w:rPr>
            <w:noProof/>
            <w:webHidden/>
          </w:rPr>
          <w:instrText xml:space="preserve"> PAGEREF _Toc212824254 \h </w:instrText>
        </w:r>
        <w:r>
          <w:rPr>
            <w:noProof/>
            <w:webHidden/>
          </w:rPr>
        </w:r>
        <w:r>
          <w:rPr>
            <w:noProof/>
            <w:webHidden/>
          </w:rPr>
          <w:fldChar w:fldCharType="separate"/>
        </w:r>
        <w:r>
          <w:rPr>
            <w:noProof/>
            <w:webHidden/>
          </w:rPr>
          <w:t>348</w:t>
        </w:r>
        <w:r>
          <w:rPr>
            <w:noProof/>
            <w:webHidden/>
          </w:rPr>
          <w:fldChar w:fldCharType="end"/>
        </w:r>
      </w:hyperlink>
    </w:p>
    <w:p w14:paraId="1B71727D" w14:textId="05D22C0F" w:rsidR="00130FFB" w:rsidRDefault="00130FFB">
      <w:pPr>
        <w:pStyle w:val="aff2"/>
        <w:rPr>
          <w:rFonts w:asciiTheme="minorHAnsi" w:eastAsiaTheme="minorEastAsia" w:hAnsiTheme="minorHAnsi" w:cstheme="minorBidi"/>
          <w:noProof/>
          <w:color w:val="auto"/>
          <w:sz w:val="22"/>
          <w:szCs w:val="22"/>
        </w:rPr>
      </w:pPr>
      <w:hyperlink w:anchor="_Toc212824255" w:history="1">
        <w:r w:rsidRPr="000A6991">
          <w:rPr>
            <w:rStyle w:val="af"/>
            <w:noProof/>
          </w:rPr>
          <w:t>Рисунок 631</w:t>
        </w:r>
        <w:r>
          <w:rPr>
            <w:noProof/>
            <w:webHidden/>
          </w:rPr>
          <w:tab/>
        </w:r>
        <w:r>
          <w:rPr>
            <w:noProof/>
            <w:webHidden/>
          </w:rPr>
          <w:fldChar w:fldCharType="begin"/>
        </w:r>
        <w:r>
          <w:rPr>
            <w:noProof/>
            <w:webHidden/>
          </w:rPr>
          <w:instrText xml:space="preserve"> PAGEREF _Toc212824255 \h </w:instrText>
        </w:r>
        <w:r>
          <w:rPr>
            <w:noProof/>
            <w:webHidden/>
          </w:rPr>
        </w:r>
        <w:r>
          <w:rPr>
            <w:noProof/>
            <w:webHidden/>
          </w:rPr>
          <w:fldChar w:fldCharType="separate"/>
        </w:r>
        <w:r>
          <w:rPr>
            <w:noProof/>
            <w:webHidden/>
          </w:rPr>
          <w:t>348</w:t>
        </w:r>
        <w:r>
          <w:rPr>
            <w:noProof/>
            <w:webHidden/>
          </w:rPr>
          <w:fldChar w:fldCharType="end"/>
        </w:r>
      </w:hyperlink>
    </w:p>
    <w:p w14:paraId="6A41DFED" w14:textId="7FA9EDB0" w:rsidR="00130FFB" w:rsidRDefault="00130FFB">
      <w:pPr>
        <w:pStyle w:val="aff2"/>
        <w:rPr>
          <w:rFonts w:asciiTheme="minorHAnsi" w:eastAsiaTheme="minorEastAsia" w:hAnsiTheme="minorHAnsi" w:cstheme="minorBidi"/>
          <w:noProof/>
          <w:color w:val="auto"/>
          <w:sz w:val="22"/>
          <w:szCs w:val="22"/>
        </w:rPr>
      </w:pPr>
      <w:hyperlink w:anchor="_Toc212824256" w:history="1">
        <w:r w:rsidRPr="000A6991">
          <w:rPr>
            <w:rStyle w:val="af"/>
            <w:noProof/>
          </w:rPr>
          <w:t>Рисунок 632</w:t>
        </w:r>
        <w:r>
          <w:rPr>
            <w:noProof/>
            <w:webHidden/>
          </w:rPr>
          <w:tab/>
        </w:r>
        <w:r>
          <w:rPr>
            <w:noProof/>
            <w:webHidden/>
          </w:rPr>
          <w:fldChar w:fldCharType="begin"/>
        </w:r>
        <w:r>
          <w:rPr>
            <w:noProof/>
            <w:webHidden/>
          </w:rPr>
          <w:instrText xml:space="preserve"> PAGEREF _Toc212824256 \h </w:instrText>
        </w:r>
        <w:r>
          <w:rPr>
            <w:noProof/>
            <w:webHidden/>
          </w:rPr>
        </w:r>
        <w:r>
          <w:rPr>
            <w:noProof/>
            <w:webHidden/>
          </w:rPr>
          <w:fldChar w:fldCharType="separate"/>
        </w:r>
        <w:r>
          <w:rPr>
            <w:noProof/>
            <w:webHidden/>
          </w:rPr>
          <w:t>349</w:t>
        </w:r>
        <w:r>
          <w:rPr>
            <w:noProof/>
            <w:webHidden/>
          </w:rPr>
          <w:fldChar w:fldCharType="end"/>
        </w:r>
      </w:hyperlink>
    </w:p>
    <w:p w14:paraId="7C3881FA" w14:textId="31871F43" w:rsidR="00130FFB" w:rsidRDefault="00130FFB">
      <w:pPr>
        <w:pStyle w:val="aff2"/>
        <w:rPr>
          <w:rFonts w:asciiTheme="minorHAnsi" w:eastAsiaTheme="minorEastAsia" w:hAnsiTheme="minorHAnsi" w:cstheme="minorBidi"/>
          <w:noProof/>
          <w:color w:val="auto"/>
          <w:sz w:val="22"/>
          <w:szCs w:val="22"/>
        </w:rPr>
      </w:pPr>
      <w:hyperlink w:anchor="_Toc212824257" w:history="1">
        <w:r w:rsidRPr="000A6991">
          <w:rPr>
            <w:rStyle w:val="af"/>
            <w:noProof/>
          </w:rPr>
          <w:t>Рисунок 633</w:t>
        </w:r>
        <w:r>
          <w:rPr>
            <w:noProof/>
            <w:webHidden/>
          </w:rPr>
          <w:tab/>
        </w:r>
        <w:r>
          <w:rPr>
            <w:noProof/>
            <w:webHidden/>
          </w:rPr>
          <w:fldChar w:fldCharType="begin"/>
        </w:r>
        <w:r>
          <w:rPr>
            <w:noProof/>
            <w:webHidden/>
          </w:rPr>
          <w:instrText xml:space="preserve"> PAGEREF _Toc212824257 \h </w:instrText>
        </w:r>
        <w:r>
          <w:rPr>
            <w:noProof/>
            <w:webHidden/>
          </w:rPr>
        </w:r>
        <w:r>
          <w:rPr>
            <w:noProof/>
            <w:webHidden/>
          </w:rPr>
          <w:fldChar w:fldCharType="separate"/>
        </w:r>
        <w:r>
          <w:rPr>
            <w:noProof/>
            <w:webHidden/>
          </w:rPr>
          <w:t>350</w:t>
        </w:r>
        <w:r>
          <w:rPr>
            <w:noProof/>
            <w:webHidden/>
          </w:rPr>
          <w:fldChar w:fldCharType="end"/>
        </w:r>
      </w:hyperlink>
    </w:p>
    <w:p w14:paraId="1EDF4FD4" w14:textId="56174EE0" w:rsidR="00130FFB" w:rsidRDefault="00130FFB">
      <w:pPr>
        <w:pStyle w:val="aff2"/>
        <w:rPr>
          <w:rFonts w:asciiTheme="minorHAnsi" w:eastAsiaTheme="minorEastAsia" w:hAnsiTheme="minorHAnsi" w:cstheme="minorBidi"/>
          <w:noProof/>
          <w:color w:val="auto"/>
          <w:sz w:val="22"/>
          <w:szCs w:val="22"/>
        </w:rPr>
      </w:pPr>
      <w:hyperlink w:anchor="_Toc212824258" w:history="1">
        <w:r w:rsidRPr="000A6991">
          <w:rPr>
            <w:rStyle w:val="af"/>
            <w:noProof/>
          </w:rPr>
          <w:t>Рисунок 634</w:t>
        </w:r>
        <w:r>
          <w:rPr>
            <w:noProof/>
            <w:webHidden/>
          </w:rPr>
          <w:tab/>
        </w:r>
        <w:r>
          <w:rPr>
            <w:noProof/>
            <w:webHidden/>
          </w:rPr>
          <w:fldChar w:fldCharType="begin"/>
        </w:r>
        <w:r>
          <w:rPr>
            <w:noProof/>
            <w:webHidden/>
          </w:rPr>
          <w:instrText xml:space="preserve"> PAGEREF _Toc212824258 \h </w:instrText>
        </w:r>
        <w:r>
          <w:rPr>
            <w:noProof/>
            <w:webHidden/>
          </w:rPr>
        </w:r>
        <w:r>
          <w:rPr>
            <w:noProof/>
            <w:webHidden/>
          </w:rPr>
          <w:fldChar w:fldCharType="separate"/>
        </w:r>
        <w:r>
          <w:rPr>
            <w:noProof/>
            <w:webHidden/>
          </w:rPr>
          <w:t>351</w:t>
        </w:r>
        <w:r>
          <w:rPr>
            <w:noProof/>
            <w:webHidden/>
          </w:rPr>
          <w:fldChar w:fldCharType="end"/>
        </w:r>
      </w:hyperlink>
    </w:p>
    <w:p w14:paraId="7806432A" w14:textId="17CEB4B2" w:rsidR="00130FFB" w:rsidRDefault="00130FFB">
      <w:pPr>
        <w:pStyle w:val="aff2"/>
        <w:rPr>
          <w:rFonts w:asciiTheme="minorHAnsi" w:eastAsiaTheme="minorEastAsia" w:hAnsiTheme="minorHAnsi" w:cstheme="minorBidi"/>
          <w:noProof/>
          <w:color w:val="auto"/>
          <w:sz w:val="22"/>
          <w:szCs w:val="22"/>
        </w:rPr>
      </w:pPr>
      <w:hyperlink w:anchor="_Toc212824259" w:history="1">
        <w:r w:rsidRPr="000A6991">
          <w:rPr>
            <w:rStyle w:val="af"/>
            <w:noProof/>
          </w:rPr>
          <w:t>Рисунок 635</w:t>
        </w:r>
        <w:r>
          <w:rPr>
            <w:noProof/>
            <w:webHidden/>
          </w:rPr>
          <w:tab/>
        </w:r>
        <w:r>
          <w:rPr>
            <w:noProof/>
            <w:webHidden/>
          </w:rPr>
          <w:fldChar w:fldCharType="begin"/>
        </w:r>
        <w:r>
          <w:rPr>
            <w:noProof/>
            <w:webHidden/>
          </w:rPr>
          <w:instrText xml:space="preserve"> PAGEREF _Toc212824259 \h </w:instrText>
        </w:r>
        <w:r>
          <w:rPr>
            <w:noProof/>
            <w:webHidden/>
          </w:rPr>
        </w:r>
        <w:r>
          <w:rPr>
            <w:noProof/>
            <w:webHidden/>
          </w:rPr>
          <w:fldChar w:fldCharType="separate"/>
        </w:r>
        <w:r>
          <w:rPr>
            <w:noProof/>
            <w:webHidden/>
          </w:rPr>
          <w:t>352</w:t>
        </w:r>
        <w:r>
          <w:rPr>
            <w:noProof/>
            <w:webHidden/>
          </w:rPr>
          <w:fldChar w:fldCharType="end"/>
        </w:r>
      </w:hyperlink>
    </w:p>
    <w:p w14:paraId="234BA995" w14:textId="3D9AE1A2" w:rsidR="00130FFB" w:rsidRDefault="00130FFB">
      <w:pPr>
        <w:pStyle w:val="aff2"/>
        <w:rPr>
          <w:rFonts w:asciiTheme="minorHAnsi" w:eastAsiaTheme="minorEastAsia" w:hAnsiTheme="minorHAnsi" w:cstheme="minorBidi"/>
          <w:noProof/>
          <w:color w:val="auto"/>
          <w:sz w:val="22"/>
          <w:szCs w:val="22"/>
        </w:rPr>
      </w:pPr>
      <w:hyperlink w:anchor="_Toc212824260" w:history="1">
        <w:r w:rsidRPr="000A6991">
          <w:rPr>
            <w:rStyle w:val="af"/>
            <w:noProof/>
          </w:rPr>
          <w:t>Рисунок 636</w:t>
        </w:r>
        <w:r>
          <w:rPr>
            <w:noProof/>
            <w:webHidden/>
          </w:rPr>
          <w:tab/>
        </w:r>
        <w:r>
          <w:rPr>
            <w:noProof/>
            <w:webHidden/>
          </w:rPr>
          <w:fldChar w:fldCharType="begin"/>
        </w:r>
        <w:r>
          <w:rPr>
            <w:noProof/>
            <w:webHidden/>
          </w:rPr>
          <w:instrText xml:space="preserve"> PAGEREF _Toc212824260 \h </w:instrText>
        </w:r>
        <w:r>
          <w:rPr>
            <w:noProof/>
            <w:webHidden/>
          </w:rPr>
        </w:r>
        <w:r>
          <w:rPr>
            <w:noProof/>
            <w:webHidden/>
          </w:rPr>
          <w:fldChar w:fldCharType="separate"/>
        </w:r>
        <w:r>
          <w:rPr>
            <w:noProof/>
            <w:webHidden/>
          </w:rPr>
          <w:t>353</w:t>
        </w:r>
        <w:r>
          <w:rPr>
            <w:noProof/>
            <w:webHidden/>
          </w:rPr>
          <w:fldChar w:fldCharType="end"/>
        </w:r>
      </w:hyperlink>
    </w:p>
    <w:p w14:paraId="28B56E68" w14:textId="5CC4970D" w:rsidR="00130FFB" w:rsidRDefault="00130FFB">
      <w:pPr>
        <w:pStyle w:val="aff2"/>
        <w:rPr>
          <w:rFonts w:asciiTheme="minorHAnsi" w:eastAsiaTheme="minorEastAsia" w:hAnsiTheme="minorHAnsi" w:cstheme="minorBidi"/>
          <w:noProof/>
          <w:color w:val="auto"/>
          <w:sz w:val="22"/>
          <w:szCs w:val="22"/>
        </w:rPr>
      </w:pPr>
      <w:hyperlink w:anchor="_Toc212824261" w:history="1">
        <w:r w:rsidRPr="000A6991">
          <w:rPr>
            <w:rStyle w:val="af"/>
            <w:noProof/>
          </w:rPr>
          <w:t>Рисунок 637</w:t>
        </w:r>
        <w:r>
          <w:rPr>
            <w:noProof/>
            <w:webHidden/>
          </w:rPr>
          <w:tab/>
        </w:r>
        <w:r>
          <w:rPr>
            <w:noProof/>
            <w:webHidden/>
          </w:rPr>
          <w:fldChar w:fldCharType="begin"/>
        </w:r>
        <w:r>
          <w:rPr>
            <w:noProof/>
            <w:webHidden/>
          </w:rPr>
          <w:instrText xml:space="preserve"> PAGEREF _Toc212824261 \h </w:instrText>
        </w:r>
        <w:r>
          <w:rPr>
            <w:noProof/>
            <w:webHidden/>
          </w:rPr>
        </w:r>
        <w:r>
          <w:rPr>
            <w:noProof/>
            <w:webHidden/>
          </w:rPr>
          <w:fldChar w:fldCharType="separate"/>
        </w:r>
        <w:r>
          <w:rPr>
            <w:noProof/>
            <w:webHidden/>
          </w:rPr>
          <w:t>353</w:t>
        </w:r>
        <w:r>
          <w:rPr>
            <w:noProof/>
            <w:webHidden/>
          </w:rPr>
          <w:fldChar w:fldCharType="end"/>
        </w:r>
      </w:hyperlink>
    </w:p>
    <w:p w14:paraId="535944E0" w14:textId="0D8768B2" w:rsidR="00130FFB" w:rsidRDefault="00130FFB">
      <w:pPr>
        <w:pStyle w:val="aff2"/>
        <w:rPr>
          <w:rFonts w:asciiTheme="minorHAnsi" w:eastAsiaTheme="minorEastAsia" w:hAnsiTheme="minorHAnsi" w:cstheme="minorBidi"/>
          <w:noProof/>
          <w:color w:val="auto"/>
          <w:sz w:val="22"/>
          <w:szCs w:val="22"/>
        </w:rPr>
      </w:pPr>
      <w:hyperlink w:anchor="_Toc212824262" w:history="1">
        <w:r w:rsidRPr="000A6991">
          <w:rPr>
            <w:rStyle w:val="af"/>
            <w:noProof/>
          </w:rPr>
          <w:t>Рисунок  638</w:t>
        </w:r>
        <w:r>
          <w:rPr>
            <w:noProof/>
            <w:webHidden/>
          </w:rPr>
          <w:tab/>
        </w:r>
        <w:r>
          <w:rPr>
            <w:noProof/>
            <w:webHidden/>
          </w:rPr>
          <w:fldChar w:fldCharType="begin"/>
        </w:r>
        <w:r>
          <w:rPr>
            <w:noProof/>
            <w:webHidden/>
          </w:rPr>
          <w:instrText xml:space="preserve"> PAGEREF _Toc212824262 \h </w:instrText>
        </w:r>
        <w:r>
          <w:rPr>
            <w:noProof/>
            <w:webHidden/>
          </w:rPr>
        </w:r>
        <w:r>
          <w:rPr>
            <w:noProof/>
            <w:webHidden/>
          </w:rPr>
          <w:fldChar w:fldCharType="separate"/>
        </w:r>
        <w:r>
          <w:rPr>
            <w:noProof/>
            <w:webHidden/>
          </w:rPr>
          <w:t>353</w:t>
        </w:r>
        <w:r>
          <w:rPr>
            <w:noProof/>
            <w:webHidden/>
          </w:rPr>
          <w:fldChar w:fldCharType="end"/>
        </w:r>
      </w:hyperlink>
    </w:p>
    <w:p w14:paraId="22B42EF3" w14:textId="64C6361B" w:rsidR="00130FFB" w:rsidRDefault="00130FFB">
      <w:pPr>
        <w:pStyle w:val="aff2"/>
        <w:rPr>
          <w:rFonts w:asciiTheme="minorHAnsi" w:eastAsiaTheme="minorEastAsia" w:hAnsiTheme="minorHAnsi" w:cstheme="minorBidi"/>
          <w:noProof/>
          <w:color w:val="auto"/>
          <w:sz w:val="22"/>
          <w:szCs w:val="22"/>
        </w:rPr>
      </w:pPr>
      <w:hyperlink w:anchor="_Toc212824263" w:history="1">
        <w:r w:rsidRPr="000A6991">
          <w:rPr>
            <w:rStyle w:val="af"/>
            <w:noProof/>
          </w:rPr>
          <w:t>Рисунок  639</w:t>
        </w:r>
        <w:r>
          <w:rPr>
            <w:noProof/>
            <w:webHidden/>
          </w:rPr>
          <w:tab/>
        </w:r>
        <w:r>
          <w:rPr>
            <w:noProof/>
            <w:webHidden/>
          </w:rPr>
          <w:fldChar w:fldCharType="begin"/>
        </w:r>
        <w:r>
          <w:rPr>
            <w:noProof/>
            <w:webHidden/>
          </w:rPr>
          <w:instrText xml:space="preserve"> PAGEREF _Toc212824263 \h </w:instrText>
        </w:r>
        <w:r>
          <w:rPr>
            <w:noProof/>
            <w:webHidden/>
          </w:rPr>
        </w:r>
        <w:r>
          <w:rPr>
            <w:noProof/>
            <w:webHidden/>
          </w:rPr>
          <w:fldChar w:fldCharType="separate"/>
        </w:r>
        <w:r>
          <w:rPr>
            <w:noProof/>
            <w:webHidden/>
          </w:rPr>
          <w:t>354</w:t>
        </w:r>
        <w:r>
          <w:rPr>
            <w:noProof/>
            <w:webHidden/>
          </w:rPr>
          <w:fldChar w:fldCharType="end"/>
        </w:r>
      </w:hyperlink>
    </w:p>
    <w:p w14:paraId="7579F77E" w14:textId="074D4B6C" w:rsidR="00130FFB" w:rsidRDefault="00130FFB">
      <w:pPr>
        <w:pStyle w:val="aff2"/>
        <w:rPr>
          <w:rFonts w:asciiTheme="minorHAnsi" w:eastAsiaTheme="minorEastAsia" w:hAnsiTheme="minorHAnsi" w:cstheme="minorBidi"/>
          <w:noProof/>
          <w:color w:val="auto"/>
          <w:sz w:val="22"/>
          <w:szCs w:val="22"/>
        </w:rPr>
      </w:pPr>
      <w:hyperlink w:anchor="_Toc212824264" w:history="1">
        <w:r w:rsidRPr="000A6991">
          <w:rPr>
            <w:rStyle w:val="af"/>
            <w:noProof/>
            <w:snapToGrid w:val="0"/>
          </w:rPr>
          <w:t>Рисунок 640</w:t>
        </w:r>
        <w:r>
          <w:rPr>
            <w:noProof/>
            <w:webHidden/>
          </w:rPr>
          <w:tab/>
        </w:r>
        <w:r>
          <w:rPr>
            <w:noProof/>
            <w:webHidden/>
          </w:rPr>
          <w:fldChar w:fldCharType="begin"/>
        </w:r>
        <w:r>
          <w:rPr>
            <w:noProof/>
            <w:webHidden/>
          </w:rPr>
          <w:instrText xml:space="preserve"> PAGEREF _Toc212824264 \h </w:instrText>
        </w:r>
        <w:r>
          <w:rPr>
            <w:noProof/>
            <w:webHidden/>
          </w:rPr>
        </w:r>
        <w:r>
          <w:rPr>
            <w:noProof/>
            <w:webHidden/>
          </w:rPr>
          <w:fldChar w:fldCharType="separate"/>
        </w:r>
        <w:r>
          <w:rPr>
            <w:noProof/>
            <w:webHidden/>
          </w:rPr>
          <w:t>354</w:t>
        </w:r>
        <w:r>
          <w:rPr>
            <w:noProof/>
            <w:webHidden/>
          </w:rPr>
          <w:fldChar w:fldCharType="end"/>
        </w:r>
      </w:hyperlink>
    </w:p>
    <w:p w14:paraId="63188718" w14:textId="7092170F" w:rsidR="00130FFB" w:rsidRDefault="00130FFB">
      <w:pPr>
        <w:pStyle w:val="aff2"/>
        <w:rPr>
          <w:rFonts w:asciiTheme="minorHAnsi" w:eastAsiaTheme="minorEastAsia" w:hAnsiTheme="minorHAnsi" w:cstheme="minorBidi"/>
          <w:noProof/>
          <w:color w:val="auto"/>
          <w:sz w:val="22"/>
          <w:szCs w:val="22"/>
        </w:rPr>
      </w:pPr>
      <w:hyperlink w:anchor="_Toc212824265" w:history="1">
        <w:r w:rsidRPr="000A6991">
          <w:rPr>
            <w:rStyle w:val="af"/>
            <w:noProof/>
            <w:snapToGrid w:val="0"/>
          </w:rPr>
          <w:t>Рисунок 641</w:t>
        </w:r>
        <w:r>
          <w:rPr>
            <w:noProof/>
            <w:webHidden/>
          </w:rPr>
          <w:tab/>
        </w:r>
        <w:r>
          <w:rPr>
            <w:noProof/>
            <w:webHidden/>
          </w:rPr>
          <w:fldChar w:fldCharType="begin"/>
        </w:r>
        <w:r>
          <w:rPr>
            <w:noProof/>
            <w:webHidden/>
          </w:rPr>
          <w:instrText xml:space="preserve"> PAGEREF _Toc212824265 \h </w:instrText>
        </w:r>
        <w:r>
          <w:rPr>
            <w:noProof/>
            <w:webHidden/>
          </w:rPr>
        </w:r>
        <w:r>
          <w:rPr>
            <w:noProof/>
            <w:webHidden/>
          </w:rPr>
          <w:fldChar w:fldCharType="separate"/>
        </w:r>
        <w:r>
          <w:rPr>
            <w:noProof/>
            <w:webHidden/>
          </w:rPr>
          <w:t>355</w:t>
        </w:r>
        <w:r>
          <w:rPr>
            <w:noProof/>
            <w:webHidden/>
          </w:rPr>
          <w:fldChar w:fldCharType="end"/>
        </w:r>
      </w:hyperlink>
    </w:p>
    <w:p w14:paraId="3F039A55" w14:textId="74531A38" w:rsidR="00130FFB" w:rsidRDefault="00130FFB">
      <w:pPr>
        <w:pStyle w:val="aff2"/>
        <w:rPr>
          <w:rFonts w:asciiTheme="minorHAnsi" w:eastAsiaTheme="minorEastAsia" w:hAnsiTheme="minorHAnsi" w:cstheme="minorBidi"/>
          <w:noProof/>
          <w:color w:val="auto"/>
          <w:sz w:val="22"/>
          <w:szCs w:val="22"/>
        </w:rPr>
      </w:pPr>
      <w:hyperlink w:anchor="_Toc212824266" w:history="1">
        <w:r w:rsidRPr="000A6991">
          <w:rPr>
            <w:rStyle w:val="af"/>
            <w:noProof/>
          </w:rPr>
          <w:t>Рисунок 642</w:t>
        </w:r>
        <w:r>
          <w:rPr>
            <w:noProof/>
            <w:webHidden/>
          </w:rPr>
          <w:tab/>
        </w:r>
        <w:r>
          <w:rPr>
            <w:noProof/>
            <w:webHidden/>
          </w:rPr>
          <w:fldChar w:fldCharType="begin"/>
        </w:r>
        <w:r>
          <w:rPr>
            <w:noProof/>
            <w:webHidden/>
          </w:rPr>
          <w:instrText xml:space="preserve"> PAGEREF _Toc212824266 \h </w:instrText>
        </w:r>
        <w:r>
          <w:rPr>
            <w:noProof/>
            <w:webHidden/>
          </w:rPr>
        </w:r>
        <w:r>
          <w:rPr>
            <w:noProof/>
            <w:webHidden/>
          </w:rPr>
          <w:fldChar w:fldCharType="separate"/>
        </w:r>
        <w:r>
          <w:rPr>
            <w:noProof/>
            <w:webHidden/>
          </w:rPr>
          <w:t>355</w:t>
        </w:r>
        <w:r>
          <w:rPr>
            <w:noProof/>
            <w:webHidden/>
          </w:rPr>
          <w:fldChar w:fldCharType="end"/>
        </w:r>
      </w:hyperlink>
    </w:p>
    <w:p w14:paraId="084476F7" w14:textId="5327D24F" w:rsidR="00130FFB" w:rsidRDefault="00130FFB">
      <w:pPr>
        <w:pStyle w:val="aff2"/>
        <w:rPr>
          <w:rFonts w:asciiTheme="minorHAnsi" w:eastAsiaTheme="minorEastAsia" w:hAnsiTheme="minorHAnsi" w:cstheme="minorBidi"/>
          <w:noProof/>
          <w:color w:val="auto"/>
          <w:sz w:val="22"/>
          <w:szCs w:val="22"/>
        </w:rPr>
      </w:pPr>
      <w:hyperlink w:anchor="_Toc212824267" w:history="1">
        <w:r w:rsidRPr="000A6991">
          <w:rPr>
            <w:rStyle w:val="af"/>
            <w:noProof/>
            <w:snapToGrid w:val="0"/>
          </w:rPr>
          <w:t>Рисунок 643</w:t>
        </w:r>
        <w:r>
          <w:rPr>
            <w:noProof/>
            <w:webHidden/>
          </w:rPr>
          <w:tab/>
        </w:r>
        <w:r>
          <w:rPr>
            <w:noProof/>
            <w:webHidden/>
          </w:rPr>
          <w:fldChar w:fldCharType="begin"/>
        </w:r>
        <w:r>
          <w:rPr>
            <w:noProof/>
            <w:webHidden/>
          </w:rPr>
          <w:instrText xml:space="preserve"> PAGEREF _Toc212824267 \h </w:instrText>
        </w:r>
        <w:r>
          <w:rPr>
            <w:noProof/>
            <w:webHidden/>
          </w:rPr>
        </w:r>
        <w:r>
          <w:rPr>
            <w:noProof/>
            <w:webHidden/>
          </w:rPr>
          <w:fldChar w:fldCharType="separate"/>
        </w:r>
        <w:r>
          <w:rPr>
            <w:noProof/>
            <w:webHidden/>
          </w:rPr>
          <w:t>356</w:t>
        </w:r>
        <w:r>
          <w:rPr>
            <w:noProof/>
            <w:webHidden/>
          </w:rPr>
          <w:fldChar w:fldCharType="end"/>
        </w:r>
      </w:hyperlink>
    </w:p>
    <w:p w14:paraId="45948B2A" w14:textId="0690E9C5" w:rsidR="00130FFB" w:rsidRDefault="00130FFB">
      <w:pPr>
        <w:pStyle w:val="aff2"/>
        <w:rPr>
          <w:rFonts w:asciiTheme="minorHAnsi" w:eastAsiaTheme="minorEastAsia" w:hAnsiTheme="minorHAnsi" w:cstheme="minorBidi"/>
          <w:noProof/>
          <w:color w:val="auto"/>
          <w:sz w:val="22"/>
          <w:szCs w:val="22"/>
        </w:rPr>
      </w:pPr>
      <w:hyperlink w:anchor="_Toc212824268" w:history="1">
        <w:r w:rsidRPr="000A6991">
          <w:rPr>
            <w:rStyle w:val="af"/>
            <w:noProof/>
          </w:rPr>
          <w:t>Рисунок 644</w:t>
        </w:r>
        <w:r>
          <w:rPr>
            <w:noProof/>
            <w:webHidden/>
          </w:rPr>
          <w:tab/>
        </w:r>
        <w:r>
          <w:rPr>
            <w:noProof/>
            <w:webHidden/>
          </w:rPr>
          <w:fldChar w:fldCharType="begin"/>
        </w:r>
        <w:r>
          <w:rPr>
            <w:noProof/>
            <w:webHidden/>
          </w:rPr>
          <w:instrText xml:space="preserve"> PAGEREF _Toc212824268 \h </w:instrText>
        </w:r>
        <w:r>
          <w:rPr>
            <w:noProof/>
            <w:webHidden/>
          </w:rPr>
        </w:r>
        <w:r>
          <w:rPr>
            <w:noProof/>
            <w:webHidden/>
          </w:rPr>
          <w:fldChar w:fldCharType="separate"/>
        </w:r>
        <w:r>
          <w:rPr>
            <w:noProof/>
            <w:webHidden/>
          </w:rPr>
          <w:t>356</w:t>
        </w:r>
        <w:r>
          <w:rPr>
            <w:noProof/>
            <w:webHidden/>
          </w:rPr>
          <w:fldChar w:fldCharType="end"/>
        </w:r>
      </w:hyperlink>
    </w:p>
    <w:p w14:paraId="6EABB541" w14:textId="7FEF5F41" w:rsidR="00130FFB" w:rsidRDefault="00130FFB">
      <w:pPr>
        <w:pStyle w:val="aff2"/>
        <w:rPr>
          <w:rFonts w:asciiTheme="minorHAnsi" w:eastAsiaTheme="minorEastAsia" w:hAnsiTheme="minorHAnsi" w:cstheme="minorBidi"/>
          <w:noProof/>
          <w:color w:val="auto"/>
          <w:sz w:val="22"/>
          <w:szCs w:val="22"/>
        </w:rPr>
      </w:pPr>
      <w:hyperlink w:anchor="_Toc212824269" w:history="1">
        <w:r w:rsidRPr="000A6991">
          <w:rPr>
            <w:rStyle w:val="af"/>
            <w:noProof/>
          </w:rPr>
          <w:t>Рисунок 645</w:t>
        </w:r>
        <w:r>
          <w:rPr>
            <w:noProof/>
            <w:webHidden/>
          </w:rPr>
          <w:tab/>
        </w:r>
        <w:r>
          <w:rPr>
            <w:noProof/>
            <w:webHidden/>
          </w:rPr>
          <w:fldChar w:fldCharType="begin"/>
        </w:r>
        <w:r>
          <w:rPr>
            <w:noProof/>
            <w:webHidden/>
          </w:rPr>
          <w:instrText xml:space="preserve"> PAGEREF _Toc212824269 \h </w:instrText>
        </w:r>
        <w:r>
          <w:rPr>
            <w:noProof/>
            <w:webHidden/>
          </w:rPr>
        </w:r>
        <w:r>
          <w:rPr>
            <w:noProof/>
            <w:webHidden/>
          </w:rPr>
          <w:fldChar w:fldCharType="separate"/>
        </w:r>
        <w:r>
          <w:rPr>
            <w:noProof/>
            <w:webHidden/>
          </w:rPr>
          <w:t>356</w:t>
        </w:r>
        <w:r>
          <w:rPr>
            <w:noProof/>
            <w:webHidden/>
          </w:rPr>
          <w:fldChar w:fldCharType="end"/>
        </w:r>
      </w:hyperlink>
    </w:p>
    <w:p w14:paraId="4C556723" w14:textId="300C8969" w:rsidR="00130FFB" w:rsidRDefault="00130FFB">
      <w:pPr>
        <w:pStyle w:val="aff2"/>
        <w:rPr>
          <w:rFonts w:asciiTheme="minorHAnsi" w:eastAsiaTheme="minorEastAsia" w:hAnsiTheme="minorHAnsi" w:cstheme="minorBidi"/>
          <w:noProof/>
          <w:color w:val="auto"/>
          <w:sz w:val="22"/>
          <w:szCs w:val="22"/>
        </w:rPr>
      </w:pPr>
      <w:hyperlink w:anchor="_Toc212824270" w:history="1">
        <w:r w:rsidRPr="000A6991">
          <w:rPr>
            <w:rStyle w:val="af"/>
            <w:noProof/>
          </w:rPr>
          <w:t>Рисунок 646</w:t>
        </w:r>
        <w:r>
          <w:rPr>
            <w:noProof/>
            <w:webHidden/>
          </w:rPr>
          <w:tab/>
        </w:r>
        <w:r>
          <w:rPr>
            <w:noProof/>
            <w:webHidden/>
          </w:rPr>
          <w:fldChar w:fldCharType="begin"/>
        </w:r>
        <w:r>
          <w:rPr>
            <w:noProof/>
            <w:webHidden/>
          </w:rPr>
          <w:instrText xml:space="preserve"> PAGEREF _Toc212824270 \h </w:instrText>
        </w:r>
        <w:r>
          <w:rPr>
            <w:noProof/>
            <w:webHidden/>
          </w:rPr>
        </w:r>
        <w:r>
          <w:rPr>
            <w:noProof/>
            <w:webHidden/>
          </w:rPr>
          <w:fldChar w:fldCharType="separate"/>
        </w:r>
        <w:r>
          <w:rPr>
            <w:noProof/>
            <w:webHidden/>
          </w:rPr>
          <w:t>357</w:t>
        </w:r>
        <w:r>
          <w:rPr>
            <w:noProof/>
            <w:webHidden/>
          </w:rPr>
          <w:fldChar w:fldCharType="end"/>
        </w:r>
      </w:hyperlink>
    </w:p>
    <w:p w14:paraId="0362928B" w14:textId="4D3DE632" w:rsidR="00130FFB" w:rsidRDefault="00130FFB">
      <w:pPr>
        <w:pStyle w:val="aff2"/>
        <w:rPr>
          <w:rFonts w:asciiTheme="minorHAnsi" w:eastAsiaTheme="minorEastAsia" w:hAnsiTheme="minorHAnsi" w:cstheme="minorBidi"/>
          <w:noProof/>
          <w:color w:val="auto"/>
          <w:sz w:val="22"/>
          <w:szCs w:val="22"/>
        </w:rPr>
      </w:pPr>
      <w:hyperlink w:anchor="_Toc212824271" w:history="1">
        <w:r w:rsidRPr="000A6991">
          <w:rPr>
            <w:rStyle w:val="af"/>
            <w:noProof/>
          </w:rPr>
          <w:t>Рисунок  647</w:t>
        </w:r>
        <w:r>
          <w:rPr>
            <w:noProof/>
            <w:webHidden/>
          </w:rPr>
          <w:tab/>
        </w:r>
        <w:r>
          <w:rPr>
            <w:noProof/>
            <w:webHidden/>
          </w:rPr>
          <w:fldChar w:fldCharType="begin"/>
        </w:r>
        <w:r>
          <w:rPr>
            <w:noProof/>
            <w:webHidden/>
          </w:rPr>
          <w:instrText xml:space="preserve"> PAGEREF _Toc212824271 \h </w:instrText>
        </w:r>
        <w:r>
          <w:rPr>
            <w:noProof/>
            <w:webHidden/>
          </w:rPr>
        </w:r>
        <w:r>
          <w:rPr>
            <w:noProof/>
            <w:webHidden/>
          </w:rPr>
          <w:fldChar w:fldCharType="separate"/>
        </w:r>
        <w:r>
          <w:rPr>
            <w:noProof/>
            <w:webHidden/>
          </w:rPr>
          <w:t>357</w:t>
        </w:r>
        <w:r>
          <w:rPr>
            <w:noProof/>
            <w:webHidden/>
          </w:rPr>
          <w:fldChar w:fldCharType="end"/>
        </w:r>
      </w:hyperlink>
    </w:p>
    <w:p w14:paraId="779C9664" w14:textId="75A12685" w:rsidR="00130FFB" w:rsidRDefault="00130FFB">
      <w:pPr>
        <w:pStyle w:val="aff2"/>
        <w:rPr>
          <w:rFonts w:asciiTheme="minorHAnsi" w:eastAsiaTheme="minorEastAsia" w:hAnsiTheme="minorHAnsi" w:cstheme="minorBidi"/>
          <w:noProof/>
          <w:color w:val="auto"/>
          <w:sz w:val="22"/>
          <w:szCs w:val="22"/>
        </w:rPr>
      </w:pPr>
      <w:hyperlink w:anchor="_Toc212824272" w:history="1">
        <w:r w:rsidRPr="000A6991">
          <w:rPr>
            <w:rStyle w:val="af"/>
            <w:noProof/>
          </w:rPr>
          <w:t>Рисунок 648</w:t>
        </w:r>
        <w:r>
          <w:rPr>
            <w:noProof/>
            <w:webHidden/>
          </w:rPr>
          <w:tab/>
        </w:r>
        <w:r>
          <w:rPr>
            <w:noProof/>
            <w:webHidden/>
          </w:rPr>
          <w:fldChar w:fldCharType="begin"/>
        </w:r>
        <w:r>
          <w:rPr>
            <w:noProof/>
            <w:webHidden/>
          </w:rPr>
          <w:instrText xml:space="preserve"> PAGEREF _Toc212824272 \h </w:instrText>
        </w:r>
        <w:r>
          <w:rPr>
            <w:noProof/>
            <w:webHidden/>
          </w:rPr>
        </w:r>
        <w:r>
          <w:rPr>
            <w:noProof/>
            <w:webHidden/>
          </w:rPr>
          <w:fldChar w:fldCharType="separate"/>
        </w:r>
        <w:r>
          <w:rPr>
            <w:noProof/>
            <w:webHidden/>
          </w:rPr>
          <w:t>358</w:t>
        </w:r>
        <w:r>
          <w:rPr>
            <w:noProof/>
            <w:webHidden/>
          </w:rPr>
          <w:fldChar w:fldCharType="end"/>
        </w:r>
      </w:hyperlink>
    </w:p>
    <w:p w14:paraId="4D426780" w14:textId="7B28ABB3" w:rsidR="00130FFB" w:rsidRDefault="00130FFB">
      <w:pPr>
        <w:pStyle w:val="aff2"/>
        <w:rPr>
          <w:rFonts w:asciiTheme="minorHAnsi" w:eastAsiaTheme="minorEastAsia" w:hAnsiTheme="minorHAnsi" w:cstheme="minorBidi"/>
          <w:noProof/>
          <w:color w:val="auto"/>
          <w:sz w:val="22"/>
          <w:szCs w:val="22"/>
        </w:rPr>
      </w:pPr>
      <w:hyperlink w:anchor="_Toc212824273" w:history="1">
        <w:r w:rsidRPr="000A6991">
          <w:rPr>
            <w:rStyle w:val="af"/>
            <w:noProof/>
          </w:rPr>
          <w:t>Рисунок 649</w:t>
        </w:r>
        <w:r>
          <w:rPr>
            <w:noProof/>
            <w:webHidden/>
          </w:rPr>
          <w:tab/>
        </w:r>
        <w:r>
          <w:rPr>
            <w:noProof/>
            <w:webHidden/>
          </w:rPr>
          <w:fldChar w:fldCharType="begin"/>
        </w:r>
        <w:r>
          <w:rPr>
            <w:noProof/>
            <w:webHidden/>
          </w:rPr>
          <w:instrText xml:space="preserve"> PAGEREF _Toc212824273 \h </w:instrText>
        </w:r>
        <w:r>
          <w:rPr>
            <w:noProof/>
            <w:webHidden/>
          </w:rPr>
        </w:r>
        <w:r>
          <w:rPr>
            <w:noProof/>
            <w:webHidden/>
          </w:rPr>
          <w:fldChar w:fldCharType="separate"/>
        </w:r>
        <w:r>
          <w:rPr>
            <w:noProof/>
            <w:webHidden/>
          </w:rPr>
          <w:t>358</w:t>
        </w:r>
        <w:r>
          <w:rPr>
            <w:noProof/>
            <w:webHidden/>
          </w:rPr>
          <w:fldChar w:fldCharType="end"/>
        </w:r>
      </w:hyperlink>
    </w:p>
    <w:p w14:paraId="07896601" w14:textId="1AAA8A84" w:rsidR="00130FFB" w:rsidRDefault="00130FFB">
      <w:pPr>
        <w:pStyle w:val="aff2"/>
        <w:rPr>
          <w:rFonts w:asciiTheme="minorHAnsi" w:eastAsiaTheme="minorEastAsia" w:hAnsiTheme="minorHAnsi" w:cstheme="minorBidi"/>
          <w:noProof/>
          <w:color w:val="auto"/>
          <w:sz w:val="22"/>
          <w:szCs w:val="22"/>
        </w:rPr>
      </w:pPr>
      <w:hyperlink w:anchor="_Toc212824274" w:history="1">
        <w:r w:rsidRPr="000A6991">
          <w:rPr>
            <w:rStyle w:val="af"/>
            <w:noProof/>
          </w:rPr>
          <w:t>Рисунок 650</w:t>
        </w:r>
        <w:r>
          <w:rPr>
            <w:noProof/>
            <w:webHidden/>
          </w:rPr>
          <w:tab/>
        </w:r>
        <w:r>
          <w:rPr>
            <w:noProof/>
            <w:webHidden/>
          </w:rPr>
          <w:fldChar w:fldCharType="begin"/>
        </w:r>
        <w:r>
          <w:rPr>
            <w:noProof/>
            <w:webHidden/>
          </w:rPr>
          <w:instrText xml:space="preserve"> PAGEREF _Toc212824274 \h </w:instrText>
        </w:r>
        <w:r>
          <w:rPr>
            <w:noProof/>
            <w:webHidden/>
          </w:rPr>
        </w:r>
        <w:r>
          <w:rPr>
            <w:noProof/>
            <w:webHidden/>
          </w:rPr>
          <w:fldChar w:fldCharType="separate"/>
        </w:r>
        <w:r>
          <w:rPr>
            <w:noProof/>
            <w:webHidden/>
          </w:rPr>
          <w:t>359</w:t>
        </w:r>
        <w:r>
          <w:rPr>
            <w:noProof/>
            <w:webHidden/>
          </w:rPr>
          <w:fldChar w:fldCharType="end"/>
        </w:r>
      </w:hyperlink>
    </w:p>
    <w:p w14:paraId="3D1AF94C" w14:textId="14F1BF41" w:rsidR="00130FFB" w:rsidRDefault="00130FFB">
      <w:pPr>
        <w:pStyle w:val="aff2"/>
        <w:rPr>
          <w:rFonts w:asciiTheme="minorHAnsi" w:eastAsiaTheme="minorEastAsia" w:hAnsiTheme="minorHAnsi" w:cstheme="minorBidi"/>
          <w:noProof/>
          <w:color w:val="auto"/>
          <w:sz w:val="22"/>
          <w:szCs w:val="22"/>
        </w:rPr>
      </w:pPr>
      <w:hyperlink w:anchor="_Toc212824275" w:history="1">
        <w:r w:rsidRPr="000A6991">
          <w:rPr>
            <w:rStyle w:val="af"/>
            <w:noProof/>
          </w:rPr>
          <w:t>Рисунок 651</w:t>
        </w:r>
        <w:r>
          <w:rPr>
            <w:noProof/>
            <w:webHidden/>
          </w:rPr>
          <w:tab/>
        </w:r>
        <w:r>
          <w:rPr>
            <w:noProof/>
            <w:webHidden/>
          </w:rPr>
          <w:fldChar w:fldCharType="begin"/>
        </w:r>
        <w:r>
          <w:rPr>
            <w:noProof/>
            <w:webHidden/>
          </w:rPr>
          <w:instrText xml:space="preserve"> PAGEREF _Toc212824275 \h </w:instrText>
        </w:r>
        <w:r>
          <w:rPr>
            <w:noProof/>
            <w:webHidden/>
          </w:rPr>
        </w:r>
        <w:r>
          <w:rPr>
            <w:noProof/>
            <w:webHidden/>
          </w:rPr>
          <w:fldChar w:fldCharType="separate"/>
        </w:r>
        <w:r>
          <w:rPr>
            <w:noProof/>
            <w:webHidden/>
          </w:rPr>
          <w:t>359</w:t>
        </w:r>
        <w:r>
          <w:rPr>
            <w:noProof/>
            <w:webHidden/>
          </w:rPr>
          <w:fldChar w:fldCharType="end"/>
        </w:r>
      </w:hyperlink>
    </w:p>
    <w:p w14:paraId="4EDAB6A5" w14:textId="3C23BE35" w:rsidR="00130FFB" w:rsidRDefault="00130FFB">
      <w:pPr>
        <w:pStyle w:val="aff2"/>
        <w:rPr>
          <w:rFonts w:asciiTheme="minorHAnsi" w:eastAsiaTheme="minorEastAsia" w:hAnsiTheme="minorHAnsi" w:cstheme="minorBidi"/>
          <w:noProof/>
          <w:color w:val="auto"/>
          <w:sz w:val="22"/>
          <w:szCs w:val="22"/>
        </w:rPr>
      </w:pPr>
      <w:hyperlink w:anchor="_Toc212824276" w:history="1">
        <w:r w:rsidRPr="000A6991">
          <w:rPr>
            <w:rStyle w:val="af"/>
            <w:noProof/>
          </w:rPr>
          <w:t>Рисунок 652</w:t>
        </w:r>
        <w:r>
          <w:rPr>
            <w:noProof/>
            <w:webHidden/>
          </w:rPr>
          <w:tab/>
        </w:r>
        <w:r>
          <w:rPr>
            <w:noProof/>
            <w:webHidden/>
          </w:rPr>
          <w:fldChar w:fldCharType="begin"/>
        </w:r>
        <w:r>
          <w:rPr>
            <w:noProof/>
            <w:webHidden/>
          </w:rPr>
          <w:instrText xml:space="preserve"> PAGEREF _Toc212824276 \h </w:instrText>
        </w:r>
        <w:r>
          <w:rPr>
            <w:noProof/>
            <w:webHidden/>
          </w:rPr>
        </w:r>
        <w:r>
          <w:rPr>
            <w:noProof/>
            <w:webHidden/>
          </w:rPr>
          <w:fldChar w:fldCharType="separate"/>
        </w:r>
        <w:r>
          <w:rPr>
            <w:noProof/>
            <w:webHidden/>
          </w:rPr>
          <w:t>360</w:t>
        </w:r>
        <w:r>
          <w:rPr>
            <w:noProof/>
            <w:webHidden/>
          </w:rPr>
          <w:fldChar w:fldCharType="end"/>
        </w:r>
      </w:hyperlink>
    </w:p>
    <w:p w14:paraId="379DB035" w14:textId="5932DFE3" w:rsidR="00130FFB" w:rsidRDefault="00130FFB">
      <w:pPr>
        <w:pStyle w:val="aff2"/>
        <w:rPr>
          <w:rFonts w:asciiTheme="minorHAnsi" w:eastAsiaTheme="minorEastAsia" w:hAnsiTheme="minorHAnsi" w:cstheme="minorBidi"/>
          <w:noProof/>
          <w:color w:val="auto"/>
          <w:sz w:val="22"/>
          <w:szCs w:val="22"/>
        </w:rPr>
      </w:pPr>
      <w:hyperlink w:anchor="_Toc212824277" w:history="1">
        <w:r w:rsidRPr="000A6991">
          <w:rPr>
            <w:rStyle w:val="af"/>
            <w:noProof/>
          </w:rPr>
          <w:t>Рисунок 653</w:t>
        </w:r>
        <w:r>
          <w:rPr>
            <w:noProof/>
            <w:webHidden/>
          </w:rPr>
          <w:tab/>
        </w:r>
        <w:r>
          <w:rPr>
            <w:noProof/>
            <w:webHidden/>
          </w:rPr>
          <w:fldChar w:fldCharType="begin"/>
        </w:r>
        <w:r>
          <w:rPr>
            <w:noProof/>
            <w:webHidden/>
          </w:rPr>
          <w:instrText xml:space="preserve"> PAGEREF _Toc212824277 \h </w:instrText>
        </w:r>
        <w:r>
          <w:rPr>
            <w:noProof/>
            <w:webHidden/>
          </w:rPr>
        </w:r>
        <w:r>
          <w:rPr>
            <w:noProof/>
            <w:webHidden/>
          </w:rPr>
          <w:fldChar w:fldCharType="separate"/>
        </w:r>
        <w:r>
          <w:rPr>
            <w:noProof/>
            <w:webHidden/>
          </w:rPr>
          <w:t>361</w:t>
        </w:r>
        <w:r>
          <w:rPr>
            <w:noProof/>
            <w:webHidden/>
          </w:rPr>
          <w:fldChar w:fldCharType="end"/>
        </w:r>
      </w:hyperlink>
    </w:p>
    <w:p w14:paraId="377DBA0B" w14:textId="6C20198F" w:rsidR="00130FFB" w:rsidRDefault="00130FFB">
      <w:pPr>
        <w:pStyle w:val="aff2"/>
        <w:rPr>
          <w:rFonts w:asciiTheme="minorHAnsi" w:eastAsiaTheme="minorEastAsia" w:hAnsiTheme="minorHAnsi" w:cstheme="minorBidi"/>
          <w:noProof/>
          <w:color w:val="auto"/>
          <w:sz w:val="22"/>
          <w:szCs w:val="22"/>
        </w:rPr>
      </w:pPr>
      <w:hyperlink w:anchor="_Toc212824278" w:history="1">
        <w:r w:rsidRPr="000A6991">
          <w:rPr>
            <w:rStyle w:val="af"/>
            <w:noProof/>
          </w:rPr>
          <w:t>Рисунок 654</w:t>
        </w:r>
        <w:r>
          <w:rPr>
            <w:noProof/>
            <w:webHidden/>
          </w:rPr>
          <w:tab/>
        </w:r>
        <w:r>
          <w:rPr>
            <w:noProof/>
            <w:webHidden/>
          </w:rPr>
          <w:fldChar w:fldCharType="begin"/>
        </w:r>
        <w:r>
          <w:rPr>
            <w:noProof/>
            <w:webHidden/>
          </w:rPr>
          <w:instrText xml:space="preserve"> PAGEREF _Toc212824278 \h </w:instrText>
        </w:r>
        <w:r>
          <w:rPr>
            <w:noProof/>
            <w:webHidden/>
          </w:rPr>
        </w:r>
        <w:r>
          <w:rPr>
            <w:noProof/>
            <w:webHidden/>
          </w:rPr>
          <w:fldChar w:fldCharType="separate"/>
        </w:r>
        <w:r>
          <w:rPr>
            <w:noProof/>
            <w:webHidden/>
          </w:rPr>
          <w:t>361</w:t>
        </w:r>
        <w:r>
          <w:rPr>
            <w:noProof/>
            <w:webHidden/>
          </w:rPr>
          <w:fldChar w:fldCharType="end"/>
        </w:r>
      </w:hyperlink>
    </w:p>
    <w:p w14:paraId="6D571B33" w14:textId="6993F4D0" w:rsidR="00130FFB" w:rsidRDefault="00130FFB">
      <w:pPr>
        <w:pStyle w:val="aff2"/>
        <w:rPr>
          <w:rFonts w:asciiTheme="minorHAnsi" w:eastAsiaTheme="minorEastAsia" w:hAnsiTheme="minorHAnsi" w:cstheme="minorBidi"/>
          <w:noProof/>
          <w:color w:val="auto"/>
          <w:sz w:val="22"/>
          <w:szCs w:val="22"/>
        </w:rPr>
      </w:pPr>
      <w:hyperlink w:anchor="_Toc212824279" w:history="1">
        <w:r w:rsidRPr="000A6991">
          <w:rPr>
            <w:rStyle w:val="af"/>
            <w:noProof/>
          </w:rPr>
          <w:t>Рисунок 655</w:t>
        </w:r>
        <w:r>
          <w:rPr>
            <w:noProof/>
            <w:webHidden/>
          </w:rPr>
          <w:tab/>
        </w:r>
        <w:r>
          <w:rPr>
            <w:noProof/>
            <w:webHidden/>
          </w:rPr>
          <w:fldChar w:fldCharType="begin"/>
        </w:r>
        <w:r>
          <w:rPr>
            <w:noProof/>
            <w:webHidden/>
          </w:rPr>
          <w:instrText xml:space="preserve"> PAGEREF _Toc212824279 \h </w:instrText>
        </w:r>
        <w:r>
          <w:rPr>
            <w:noProof/>
            <w:webHidden/>
          </w:rPr>
        </w:r>
        <w:r>
          <w:rPr>
            <w:noProof/>
            <w:webHidden/>
          </w:rPr>
          <w:fldChar w:fldCharType="separate"/>
        </w:r>
        <w:r>
          <w:rPr>
            <w:noProof/>
            <w:webHidden/>
          </w:rPr>
          <w:t>363</w:t>
        </w:r>
        <w:r>
          <w:rPr>
            <w:noProof/>
            <w:webHidden/>
          </w:rPr>
          <w:fldChar w:fldCharType="end"/>
        </w:r>
      </w:hyperlink>
    </w:p>
    <w:p w14:paraId="41BB6040" w14:textId="01F5CD5E" w:rsidR="00130FFB" w:rsidRDefault="00130FFB">
      <w:pPr>
        <w:pStyle w:val="aff2"/>
        <w:rPr>
          <w:rFonts w:asciiTheme="minorHAnsi" w:eastAsiaTheme="minorEastAsia" w:hAnsiTheme="minorHAnsi" w:cstheme="minorBidi"/>
          <w:noProof/>
          <w:color w:val="auto"/>
          <w:sz w:val="22"/>
          <w:szCs w:val="22"/>
        </w:rPr>
      </w:pPr>
      <w:hyperlink w:anchor="_Toc212824280" w:history="1">
        <w:r w:rsidRPr="000A6991">
          <w:rPr>
            <w:rStyle w:val="af"/>
            <w:noProof/>
          </w:rPr>
          <w:t>Рисунок  656</w:t>
        </w:r>
        <w:r>
          <w:rPr>
            <w:noProof/>
            <w:webHidden/>
          </w:rPr>
          <w:tab/>
        </w:r>
        <w:r>
          <w:rPr>
            <w:noProof/>
            <w:webHidden/>
          </w:rPr>
          <w:fldChar w:fldCharType="begin"/>
        </w:r>
        <w:r>
          <w:rPr>
            <w:noProof/>
            <w:webHidden/>
          </w:rPr>
          <w:instrText xml:space="preserve"> PAGEREF _Toc212824280 \h </w:instrText>
        </w:r>
        <w:r>
          <w:rPr>
            <w:noProof/>
            <w:webHidden/>
          </w:rPr>
        </w:r>
        <w:r>
          <w:rPr>
            <w:noProof/>
            <w:webHidden/>
          </w:rPr>
          <w:fldChar w:fldCharType="separate"/>
        </w:r>
        <w:r>
          <w:rPr>
            <w:noProof/>
            <w:webHidden/>
          </w:rPr>
          <w:t>365</w:t>
        </w:r>
        <w:r>
          <w:rPr>
            <w:noProof/>
            <w:webHidden/>
          </w:rPr>
          <w:fldChar w:fldCharType="end"/>
        </w:r>
      </w:hyperlink>
    </w:p>
    <w:p w14:paraId="4C68404E" w14:textId="0ED238A3" w:rsidR="00130FFB" w:rsidRDefault="00130FFB">
      <w:pPr>
        <w:pStyle w:val="aff2"/>
        <w:rPr>
          <w:rFonts w:asciiTheme="minorHAnsi" w:eastAsiaTheme="minorEastAsia" w:hAnsiTheme="minorHAnsi" w:cstheme="minorBidi"/>
          <w:noProof/>
          <w:color w:val="auto"/>
          <w:sz w:val="22"/>
          <w:szCs w:val="22"/>
        </w:rPr>
      </w:pPr>
      <w:hyperlink w:anchor="_Toc212824281" w:history="1">
        <w:r w:rsidRPr="000A6991">
          <w:rPr>
            <w:rStyle w:val="af"/>
            <w:noProof/>
          </w:rPr>
          <w:t>Рисунок 657</w:t>
        </w:r>
        <w:r>
          <w:rPr>
            <w:noProof/>
            <w:webHidden/>
          </w:rPr>
          <w:tab/>
        </w:r>
        <w:r>
          <w:rPr>
            <w:noProof/>
            <w:webHidden/>
          </w:rPr>
          <w:fldChar w:fldCharType="begin"/>
        </w:r>
        <w:r>
          <w:rPr>
            <w:noProof/>
            <w:webHidden/>
          </w:rPr>
          <w:instrText xml:space="preserve"> PAGEREF _Toc212824281 \h </w:instrText>
        </w:r>
        <w:r>
          <w:rPr>
            <w:noProof/>
            <w:webHidden/>
          </w:rPr>
        </w:r>
        <w:r>
          <w:rPr>
            <w:noProof/>
            <w:webHidden/>
          </w:rPr>
          <w:fldChar w:fldCharType="separate"/>
        </w:r>
        <w:r>
          <w:rPr>
            <w:noProof/>
            <w:webHidden/>
          </w:rPr>
          <w:t>366</w:t>
        </w:r>
        <w:r>
          <w:rPr>
            <w:noProof/>
            <w:webHidden/>
          </w:rPr>
          <w:fldChar w:fldCharType="end"/>
        </w:r>
      </w:hyperlink>
    </w:p>
    <w:p w14:paraId="5677CDFF" w14:textId="5E39C1AB" w:rsidR="00130FFB" w:rsidRDefault="00130FFB">
      <w:pPr>
        <w:pStyle w:val="aff2"/>
        <w:rPr>
          <w:rFonts w:asciiTheme="minorHAnsi" w:eastAsiaTheme="minorEastAsia" w:hAnsiTheme="minorHAnsi" w:cstheme="minorBidi"/>
          <w:noProof/>
          <w:color w:val="auto"/>
          <w:sz w:val="22"/>
          <w:szCs w:val="22"/>
        </w:rPr>
      </w:pPr>
      <w:hyperlink w:anchor="_Toc212824282" w:history="1">
        <w:r w:rsidRPr="000A6991">
          <w:rPr>
            <w:rStyle w:val="af"/>
            <w:noProof/>
          </w:rPr>
          <w:t>Рисунок 658</w:t>
        </w:r>
        <w:r>
          <w:rPr>
            <w:noProof/>
            <w:webHidden/>
          </w:rPr>
          <w:tab/>
        </w:r>
        <w:r>
          <w:rPr>
            <w:noProof/>
            <w:webHidden/>
          </w:rPr>
          <w:fldChar w:fldCharType="begin"/>
        </w:r>
        <w:r>
          <w:rPr>
            <w:noProof/>
            <w:webHidden/>
          </w:rPr>
          <w:instrText xml:space="preserve"> PAGEREF _Toc212824282 \h </w:instrText>
        </w:r>
        <w:r>
          <w:rPr>
            <w:noProof/>
            <w:webHidden/>
          </w:rPr>
        </w:r>
        <w:r>
          <w:rPr>
            <w:noProof/>
            <w:webHidden/>
          </w:rPr>
          <w:fldChar w:fldCharType="separate"/>
        </w:r>
        <w:r>
          <w:rPr>
            <w:noProof/>
            <w:webHidden/>
          </w:rPr>
          <w:t>367</w:t>
        </w:r>
        <w:r>
          <w:rPr>
            <w:noProof/>
            <w:webHidden/>
          </w:rPr>
          <w:fldChar w:fldCharType="end"/>
        </w:r>
      </w:hyperlink>
    </w:p>
    <w:p w14:paraId="4D268B6C" w14:textId="3B95EB1F" w:rsidR="00130FFB" w:rsidRDefault="00130FFB">
      <w:pPr>
        <w:pStyle w:val="aff2"/>
        <w:rPr>
          <w:rFonts w:asciiTheme="minorHAnsi" w:eastAsiaTheme="minorEastAsia" w:hAnsiTheme="minorHAnsi" w:cstheme="minorBidi"/>
          <w:noProof/>
          <w:color w:val="auto"/>
          <w:sz w:val="22"/>
          <w:szCs w:val="22"/>
        </w:rPr>
      </w:pPr>
      <w:hyperlink w:anchor="_Toc212824283" w:history="1">
        <w:r w:rsidRPr="000A6991">
          <w:rPr>
            <w:rStyle w:val="af"/>
            <w:noProof/>
          </w:rPr>
          <w:t>Рисунок 659</w:t>
        </w:r>
        <w:r>
          <w:rPr>
            <w:noProof/>
            <w:webHidden/>
          </w:rPr>
          <w:tab/>
        </w:r>
        <w:r>
          <w:rPr>
            <w:noProof/>
            <w:webHidden/>
          </w:rPr>
          <w:fldChar w:fldCharType="begin"/>
        </w:r>
        <w:r>
          <w:rPr>
            <w:noProof/>
            <w:webHidden/>
          </w:rPr>
          <w:instrText xml:space="preserve"> PAGEREF _Toc212824283 \h </w:instrText>
        </w:r>
        <w:r>
          <w:rPr>
            <w:noProof/>
            <w:webHidden/>
          </w:rPr>
        </w:r>
        <w:r>
          <w:rPr>
            <w:noProof/>
            <w:webHidden/>
          </w:rPr>
          <w:fldChar w:fldCharType="separate"/>
        </w:r>
        <w:r>
          <w:rPr>
            <w:noProof/>
            <w:webHidden/>
          </w:rPr>
          <w:t>367</w:t>
        </w:r>
        <w:r>
          <w:rPr>
            <w:noProof/>
            <w:webHidden/>
          </w:rPr>
          <w:fldChar w:fldCharType="end"/>
        </w:r>
      </w:hyperlink>
    </w:p>
    <w:p w14:paraId="5ABF9BA1" w14:textId="66E01D5E" w:rsidR="00130FFB" w:rsidRDefault="00130FFB">
      <w:pPr>
        <w:pStyle w:val="aff2"/>
        <w:rPr>
          <w:rFonts w:asciiTheme="minorHAnsi" w:eastAsiaTheme="minorEastAsia" w:hAnsiTheme="minorHAnsi" w:cstheme="minorBidi"/>
          <w:noProof/>
          <w:color w:val="auto"/>
          <w:sz w:val="22"/>
          <w:szCs w:val="22"/>
        </w:rPr>
      </w:pPr>
      <w:hyperlink w:anchor="_Toc212824284" w:history="1">
        <w:r w:rsidRPr="000A6991">
          <w:rPr>
            <w:rStyle w:val="af"/>
            <w:noProof/>
          </w:rPr>
          <w:t>Рисунок 660</w:t>
        </w:r>
        <w:r>
          <w:rPr>
            <w:noProof/>
            <w:webHidden/>
          </w:rPr>
          <w:tab/>
        </w:r>
        <w:r>
          <w:rPr>
            <w:noProof/>
            <w:webHidden/>
          </w:rPr>
          <w:fldChar w:fldCharType="begin"/>
        </w:r>
        <w:r>
          <w:rPr>
            <w:noProof/>
            <w:webHidden/>
          </w:rPr>
          <w:instrText xml:space="preserve"> PAGEREF _Toc212824284 \h </w:instrText>
        </w:r>
        <w:r>
          <w:rPr>
            <w:noProof/>
            <w:webHidden/>
          </w:rPr>
        </w:r>
        <w:r>
          <w:rPr>
            <w:noProof/>
            <w:webHidden/>
          </w:rPr>
          <w:fldChar w:fldCharType="separate"/>
        </w:r>
        <w:r>
          <w:rPr>
            <w:noProof/>
            <w:webHidden/>
          </w:rPr>
          <w:t>367</w:t>
        </w:r>
        <w:r>
          <w:rPr>
            <w:noProof/>
            <w:webHidden/>
          </w:rPr>
          <w:fldChar w:fldCharType="end"/>
        </w:r>
      </w:hyperlink>
    </w:p>
    <w:p w14:paraId="03C250D3" w14:textId="27338F7B" w:rsidR="00130FFB" w:rsidRDefault="00130FFB">
      <w:pPr>
        <w:pStyle w:val="aff2"/>
        <w:rPr>
          <w:rFonts w:asciiTheme="minorHAnsi" w:eastAsiaTheme="minorEastAsia" w:hAnsiTheme="minorHAnsi" w:cstheme="minorBidi"/>
          <w:noProof/>
          <w:color w:val="auto"/>
          <w:sz w:val="22"/>
          <w:szCs w:val="22"/>
        </w:rPr>
      </w:pPr>
      <w:hyperlink w:anchor="_Toc212824285" w:history="1">
        <w:r w:rsidRPr="000A6991">
          <w:rPr>
            <w:rStyle w:val="af"/>
            <w:noProof/>
          </w:rPr>
          <w:t>Рисунок 661</w:t>
        </w:r>
        <w:r>
          <w:rPr>
            <w:noProof/>
            <w:webHidden/>
          </w:rPr>
          <w:tab/>
        </w:r>
        <w:r>
          <w:rPr>
            <w:noProof/>
            <w:webHidden/>
          </w:rPr>
          <w:fldChar w:fldCharType="begin"/>
        </w:r>
        <w:r>
          <w:rPr>
            <w:noProof/>
            <w:webHidden/>
          </w:rPr>
          <w:instrText xml:space="preserve"> PAGEREF _Toc212824285 \h </w:instrText>
        </w:r>
        <w:r>
          <w:rPr>
            <w:noProof/>
            <w:webHidden/>
          </w:rPr>
        </w:r>
        <w:r>
          <w:rPr>
            <w:noProof/>
            <w:webHidden/>
          </w:rPr>
          <w:fldChar w:fldCharType="separate"/>
        </w:r>
        <w:r>
          <w:rPr>
            <w:noProof/>
            <w:webHidden/>
          </w:rPr>
          <w:t>368</w:t>
        </w:r>
        <w:r>
          <w:rPr>
            <w:noProof/>
            <w:webHidden/>
          </w:rPr>
          <w:fldChar w:fldCharType="end"/>
        </w:r>
      </w:hyperlink>
    </w:p>
    <w:p w14:paraId="50A36041" w14:textId="5B091CB0" w:rsidR="00130FFB" w:rsidRDefault="00130FFB">
      <w:pPr>
        <w:pStyle w:val="aff2"/>
        <w:rPr>
          <w:rFonts w:asciiTheme="minorHAnsi" w:eastAsiaTheme="minorEastAsia" w:hAnsiTheme="minorHAnsi" w:cstheme="minorBidi"/>
          <w:noProof/>
          <w:color w:val="auto"/>
          <w:sz w:val="22"/>
          <w:szCs w:val="22"/>
        </w:rPr>
      </w:pPr>
      <w:hyperlink w:anchor="_Toc212824286" w:history="1">
        <w:r w:rsidRPr="000A6991">
          <w:rPr>
            <w:rStyle w:val="af"/>
            <w:noProof/>
          </w:rPr>
          <w:t>Рисунок 662</w:t>
        </w:r>
        <w:r>
          <w:rPr>
            <w:noProof/>
            <w:webHidden/>
          </w:rPr>
          <w:tab/>
        </w:r>
        <w:r>
          <w:rPr>
            <w:noProof/>
            <w:webHidden/>
          </w:rPr>
          <w:fldChar w:fldCharType="begin"/>
        </w:r>
        <w:r>
          <w:rPr>
            <w:noProof/>
            <w:webHidden/>
          </w:rPr>
          <w:instrText xml:space="preserve"> PAGEREF _Toc212824286 \h </w:instrText>
        </w:r>
        <w:r>
          <w:rPr>
            <w:noProof/>
            <w:webHidden/>
          </w:rPr>
        </w:r>
        <w:r>
          <w:rPr>
            <w:noProof/>
            <w:webHidden/>
          </w:rPr>
          <w:fldChar w:fldCharType="separate"/>
        </w:r>
        <w:r>
          <w:rPr>
            <w:noProof/>
            <w:webHidden/>
          </w:rPr>
          <w:t>368</w:t>
        </w:r>
        <w:r>
          <w:rPr>
            <w:noProof/>
            <w:webHidden/>
          </w:rPr>
          <w:fldChar w:fldCharType="end"/>
        </w:r>
      </w:hyperlink>
    </w:p>
    <w:p w14:paraId="26B080E5" w14:textId="094FF58B" w:rsidR="00130FFB" w:rsidRDefault="00130FFB">
      <w:pPr>
        <w:pStyle w:val="aff2"/>
        <w:rPr>
          <w:rFonts w:asciiTheme="minorHAnsi" w:eastAsiaTheme="minorEastAsia" w:hAnsiTheme="minorHAnsi" w:cstheme="minorBidi"/>
          <w:noProof/>
          <w:color w:val="auto"/>
          <w:sz w:val="22"/>
          <w:szCs w:val="22"/>
        </w:rPr>
      </w:pPr>
      <w:hyperlink w:anchor="_Toc212824287" w:history="1">
        <w:r w:rsidRPr="000A6991">
          <w:rPr>
            <w:rStyle w:val="af"/>
            <w:noProof/>
            <w:snapToGrid w:val="0"/>
          </w:rPr>
          <w:t>Рисунок 663</w:t>
        </w:r>
        <w:r>
          <w:rPr>
            <w:noProof/>
            <w:webHidden/>
          </w:rPr>
          <w:tab/>
        </w:r>
        <w:r>
          <w:rPr>
            <w:noProof/>
            <w:webHidden/>
          </w:rPr>
          <w:fldChar w:fldCharType="begin"/>
        </w:r>
        <w:r>
          <w:rPr>
            <w:noProof/>
            <w:webHidden/>
          </w:rPr>
          <w:instrText xml:space="preserve"> PAGEREF _Toc212824287 \h </w:instrText>
        </w:r>
        <w:r>
          <w:rPr>
            <w:noProof/>
            <w:webHidden/>
          </w:rPr>
        </w:r>
        <w:r>
          <w:rPr>
            <w:noProof/>
            <w:webHidden/>
          </w:rPr>
          <w:fldChar w:fldCharType="separate"/>
        </w:r>
        <w:r>
          <w:rPr>
            <w:noProof/>
            <w:webHidden/>
          </w:rPr>
          <w:t>369</w:t>
        </w:r>
        <w:r>
          <w:rPr>
            <w:noProof/>
            <w:webHidden/>
          </w:rPr>
          <w:fldChar w:fldCharType="end"/>
        </w:r>
      </w:hyperlink>
    </w:p>
    <w:p w14:paraId="5C4D9E84" w14:textId="07FC404A" w:rsidR="00130FFB" w:rsidRDefault="00130FFB">
      <w:pPr>
        <w:pStyle w:val="aff2"/>
        <w:rPr>
          <w:rFonts w:asciiTheme="minorHAnsi" w:eastAsiaTheme="minorEastAsia" w:hAnsiTheme="minorHAnsi" w:cstheme="minorBidi"/>
          <w:noProof/>
          <w:color w:val="auto"/>
          <w:sz w:val="22"/>
          <w:szCs w:val="22"/>
        </w:rPr>
      </w:pPr>
      <w:hyperlink w:anchor="_Toc212824288" w:history="1">
        <w:r w:rsidRPr="000A6991">
          <w:rPr>
            <w:rStyle w:val="af"/>
            <w:noProof/>
            <w:snapToGrid w:val="0"/>
          </w:rPr>
          <w:t>Рисунок 664</w:t>
        </w:r>
        <w:r>
          <w:rPr>
            <w:noProof/>
            <w:webHidden/>
          </w:rPr>
          <w:tab/>
        </w:r>
        <w:r>
          <w:rPr>
            <w:noProof/>
            <w:webHidden/>
          </w:rPr>
          <w:fldChar w:fldCharType="begin"/>
        </w:r>
        <w:r>
          <w:rPr>
            <w:noProof/>
            <w:webHidden/>
          </w:rPr>
          <w:instrText xml:space="preserve"> PAGEREF _Toc212824288 \h </w:instrText>
        </w:r>
        <w:r>
          <w:rPr>
            <w:noProof/>
            <w:webHidden/>
          </w:rPr>
        </w:r>
        <w:r>
          <w:rPr>
            <w:noProof/>
            <w:webHidden/>
          </w:rPr>
          <w:fldChar w:fldCharType="separate"/>
        </w:r>
        <w:r>
          <w:rPr>
            <w:noProof/>
            <w:webHidden/>
          </w:rPr>
          <w:t>369</w:t>
        </w:r>
        <w:r>
          <w:rPr>
            <w:noProof/>
            <w:webHidden/>
          </w:rPr>
          <w:fldChar w:fldCharType="end"/>
        </w:r>
      </w:hyperlink>
    </w:p>
    <w:p w14:paraId="28C7192D" w14:textId="7501CC89" w:rsidR="00130FFB" w:rsidRDefault="00130FFB">
      <w:pPr>
        <w:pStyle w:val="aff2"/>
        <w:rPr>
          <w:rFonts w:asciiTheme="minorHAnsi" w:eastAsiaTheme="minorEastAsia" w:hAnsiTheme="minorHAnsi" w:cstheme="minorBidi"/>
          <w:noProof/>
          <w:color w:val="auto"/>
          <w:sz w:val="22"/>
          <w:szCs w:val="22"/>
        </w:rPr>
      </w:pPr>
      <w:hyperlink w:anchor="_Toc212824289" w:history="1">
        <w:r w:rsidRPr="000A6991">
          <w:rPr>
            <w:rStyle w:val="af"/>
            <w:noProof/>
          </w:rPr>
          <w:t>Рисунок 665</w:t>
        </w:r>
        <w:r>
          <w:rPr>
            <w:noProof/>
            <w:webHidden/>
          </w:rPr>
          <w:tab/>
        </w:r>
        <w:r>
          <w:rPr>
            <w:noProof/>
            <w:webHidden/>
          </w:rPr>
          <w:fldChar w:fldCharType="begin"/>
        </w:r>
        <w:r>
          <w:rPr>
            <w:noProof/>
            <w:webHidden/>
          </w:rPr>
          <w:instrText xml:space="preserve"> PAGEREF _Toc212824289 \h </w:instrText>
        </w:r>
        <w:r>
          <w:rPr>
            <w:noProof/>
            <w:webHidden/>
          </w:rPr>
        </w:r>
        <w:r>
          <w:rPr>
            <w:noProof/>
            <w:webHidden/>
          </w:rPr>
          <w:fldChar w:fldCharType="separate"/>
        </w:r>
        <w:r>
          <w:rPr>
            <w:noProof/>
            <w:webHidden/>
          </w:rPr>
          <w:t>370</w:t>
        </w:r>
        <w:r>
          <w:rPr>
            <w:noProof/>
            <w:webHidden/>
          </w:rPr>
          <w:fldChar w:fldCharType="end"/>
        </w:r>
      </w:hyperlink>
    </w:p>
    <w:p w14:paraId="791DAA69" w14:textId="0302CC6C" w:rsidR="00130FFB" w:rsidRDefault="00130FFB">
      <w:pPr>
        <w:pStyle w:val="aff2"/>
        <w:rPr>
          <w:rFonts w:asciiTheme="minorHAnsi" w:eastAsiaTheme="minorEastAsia" w:hAnsiTheme="minorHAnsi" w:cstheme="minorBidi"/>
          <w:noProof/>
          <w:color w:val="auto"/>
          <w:sz w:val="22"/>
          <w:szCs w:val="22"/>
        </w:rPr>
      </w:pPr>
      <w:hyperlink w:anchor="_Toc212824290" w:history="1">
        <w:r w:rsidRPr="000A6991">
          <w:rPr>
            <w:rStyle w:val="af"/>
            <w:noProof/>
            <w:snapToGrid w:val="0"/>
          </w:rPr>
          <w:t>Рисунок 666</w:t>
        </w:r>
        <w:r>
          <w:rPr>
            <w:noProof/>
            <w:webHidden/>
          </w:rPr>
          <w:tab/>
        </w:r>
        <w:r>
          <w:rPr>
            <w:noProof/>
            <w:webHidden/>
          </w:rPr>
          <w:fldChar w:fldCharType="begin"/>
        </w:r>
        <w:r>
          <w:rPr>
            <w:noProof/>
            <w:webHidden/>
          </w:rPr>
          <w:instrText xml:space="preserve"> PAGEREF _Toc212824290 \h </w:instrText>
        </w:r>
        <w:r>
          <w:rPr>
            <w:noProof/>
            <w:webHidden/>
          </w:rPr>
        </w:r>
        <w:r>
          <w:rPr>
            <w:noProof/>
            <w:webHidden/>
          </w:rPr>
          <w:fldChar w:fldCharType="separate"/>
        </w:r>
        <w:r>
          <w:rPr>
            <w:noProof/>
            <w:webHidden/>
          </w:rPr>
          <w:t>370</w:t>
        </w:r>
        <w:r>
          <w:rPr>
            <w:noProof/>
            <w:webHidden/>
          </w:rPr>
          <w:fldChar w:fldCharType="end"/>
        </w:r>
      </w:hyperlink>
    </w:p>
    <w:p w14:paraId="021F80E6" w14:textId="1EFF42A1" w:rsidR="00130FFB" w:rsidRDefault="00130FFB">
      <w:pPr>
        <w:pStyle w:val="aff2"/>
        <w:rPr>
          <w:rFonts w:asciiTheme="minorHAnsi" w:eastAsiaTheme="minorEastAsia" w:hAnsiTheme="minorHAnsi" w:cstheme="minorBidi"/>
          <w:noProof/>
          <w:color w:val="auto"/>
          <w:sz w:val="22"/>
          <w:szCs w:val="22"/>
        </w:rPr>
      </w:pPr>
      <w:hyperlink w:anchor="_Toc212824291" w:history="1">
        <w:r w:rsidRPr="000A6991">
          <w:rPr>
            <w:rStyle w:val="af"/>
            <w:noProof/>
          </w:rPr>
          <w:t>Рисунок 667</w:t>
        </w:r>
        <w:r>
          <w:rPr>
            <w:noProof/>
            <w:webHidden/>
          </w:rPr>
          <w:tab/>
        </w:r>
        <w:r>
          <w:rPr>
            <w:noProof/>
            <w:webHidden/>
          </w:rPr>
          <w:fldChar w:fldCharType="begin"/>
        </w:r>
        <w:r>
          <w:rPr>
            <w:noProof/>
            <w:webHidden/>
          </w:rPr>
          <w:instrText xml:space="preserve"> PAGEREF _Toc212824291 \h </w:instrText>
        </w:r>
        <w:r>
          <w:rPr>
            <w:noProof/>
            <w:webHidden/>
          </w:rPr>
        </w:r>
        <w:r>
          <w:rPr>
            <w:noProof/>
            <w:webHidden/>
          </w:rPr>
          <w:fldChar w:fldCharType="separate"/>
        </w:r>
        <w:r>
          <w:rPr>
            <w:noProof/>
            <w:webHidden/>
          </w:rPr>
          <w:t>370</w:t>
        </w:r>
        <w:r>
          <w:rPr>
            <w:noProof/>
            <w:webHidden/>
          </w:rPr>
          <w:fldChar w:fldCharType="end"/>
        </w:r>
      </w:hyperlink>
    </w:p>
    <w:p w14:paraId="0DA0A9AF" w14:textId="5F5DB27A" w:rsidR="00130FFB" w:rsidRDefault="00130FFB">
      <w:pPr>
        <w:pStyle w:val="aff2"/>
        <w:rPr>
          <w:rFonts w:asciiTheme="minorHAnsi" w:eastAsiaTheme="minorEastAsia" w:hAnsiTheme="minorHAnsi" w:cstheme="minorBidi"/>
          <w:noProof/>
          <w:color w:val="auto"/>
          <w:sz w:val="22"/>
          <w:szCs w:val="22"/>
        </w:rPr>
      </w:pPr>
      <w:hyperlink w:anchor="_Toc212824292" w:history="1">
        <w:r w:rsidRPr="000A6991">
          <w:rPr>
            <w:rStyle w:val="af"/>
            <w:noProof/>
          </w:rPr>
          <w:t>Рисунок 668</w:t>
        </w:r>
        <w:r>
          <w:rPr>
            <w:noProof/>
            <w:webHidden/>
          </w:rPr>
          <w:tab/>
        </w:r>
        <w:r>
          <w:rPr>
            <w:noProof/>
            <w:webHidden/>
          </w:rPr>
          <w:fldChar w:fldCharType="begin"/>
        </w:r>
        <w:r>
          <w:rPr>
            <w:noProof/>
            <w:webHidden/>
          </w:rPr>
          <w:instrText xml:space="preserve"> PAGEREF _Toc212824292 \h </w:instrText>
        </w:r>
        <w:r>
          <w:rPr>
            <w:noProof/>
            <w:webHidden/>
          </w:rPr>
        </w:r>
        <w:r>
          <w:rPr>
            <w:noProof/>
            <w:webHidden/>
          </w:rPr>
          <w:fldChar w:fldCharType="separate"/>
        </w:r>
        <w:r>
          <w:rPr>
            <w:noProof/>
            <w:webHidden/>
          </w:rPr>
          <w:t>371</w:t>
        </w:r>
        <w:r>
          <w:rPr>
            <w:noProof/>
            <w:webHidden/>
          </w:rPr>
          <w:fldChar w:fldCharType="end"/>
        </w:r>
      </w:hyperlink>
    </w:p>
    <w:p w14:paraId="679A65E8" w14:textId="0AA8AD4B" w:rsidR="00130FFB" w:rsidRDefault="00130FFB">
      <w:pPr>
        <w:pStyle w:val="aff2"/>
        <w:rPr>
          <w:rFonts w:asciiTheme="minorHAnsi" w:eastAsiaTheme="minorEastAsia" w:hAnsiTheme="minorHAnsi" w:cstheme="minorBidi"/>
          <w:noProof/>
          <w:color w:val="auto"/>
          <w:sz w:val="22"/>
          <w:szCs w:val="22"/>
        </w:rPr>
      </w:pPr>
      <w:hyperlink w:anchor="_Toc212824293" w:history="1">
        <w:r w:rsidRPr="000A6991">
          <w:rPr>
            <w:rStyle w:val="af"/>
            <w:noProof/>
          </w:rPr>
          <w:t>Рисунок 669</w:t>
        </w:r>
        <w:r>
          <w:rPr>
            <w:noProof/>
            <w:webHidden/>
          </w:rPr>
          <w:tab/>
        </w:r>
        <w:r>
          <w:rPr>
            <w:noProof/>
            <w:webHidden/>
          </w:rPr>
          <w:fldChar w:fldCharType="begin"/>
        </w:r>
        <w:r>
          <w:rPr>
            <w:noProof/>
            <w:webHidden/>
          </w:rPr>
          <w:instrText xml:space="preserve"> PAGEREF _Toc212824293 \h </w:instrText>
        </w:r>
        <w:r>
          <w:rPr>
            <w:noProof/>
            <w:webHidden/>
          </w:rPr>
        </w:r>
        <w:r>
          <w:rPr>
            <w:noProof/>
            <w:webHidden/>
          </w:rPr>
          <w:fldChar w:fldCharType="separate"/>
        </w:r>
        <w:r>
          <w:rPr>
            <w:noProof/>
            <w:webHidden/>
          </w:rPr>
          <w:t>371</w:t>
        </w:r>
        <w:r>
          <w:rPr>
            <w:noProof/>
            <w:webHidden/>
          </w:rPr>
          <w:fldChar w:fldCharType="end"/>
        </w:r>
      </w:hyperlink>
    </w:p>
    <w:p w14:paraId="29446321" w14:textId="5D3EAB92" w:rsidR="00130FFB" w:rsidRDefault="00130FFB">
      <w:pPr>
        <w:pStyle w:val="aff2"/>
        <w:rPr>
          <w:rFonts w:asciiTheme="minorHAnsi" w:eastAsiaTheme="minorEastAsia" w:hAnsiTheme="minorHAnsi" w:cstheme="minorBidi"/>
          <w:noProof/>
          <w:color w:val="auto"/>
          <w:sz w:val="22"/>
          <w:szCs w:val="22"/>
        </w:rPr>
      </w:pPr>
      <w:hyperlink w:anchor="_Toc212824294" w:history="1">
        <w:r w:rsidRPr="000A6991">
          <w:rPr>
            <w:rStyle w:val="af"/>
            <w:noProof/>
          </w:rPr>
          <w:t>Рисунок  670</w:t>
        </w:r>
        <w:r>
          <w:rPr>
            <w:noProof/>
            <w:webHidden/>
          </w:rPr>
          <w:tab/>
        </w:r>
        <w:r>
          <w:rPr>
            <w:noProof/>
            <w:webHidden/>
          </w:rPr>
          <w:fldChar w:fldCharType="begin"/>
        </w:r>
        <w:r>
          <w:rPr>
            <w:noProof/>
            <w:webHidden/>
          </w:rPr>
          <w:instrText xml:space="preserve"> PAGEREF _Toc212824294 \h </w:instrText>
        </w:r>
        <w:r>
          <w:rPr>
            <w:noProof/>
            <w:webHidden/>
          </w:rPr>
        </w:r>
        <w:r>
          <w:rPr>
            <w:noProof/>
            <w:webHidden/>
          </w:rPr>
          <w:fldChar w:fldCharType="separate"/>
        </w:r>
        <w:r>
          <w:rPr>
            <w:noProof/>
            <w:webHidden/>
          </w:rPr>
          <w:t>372</w:t>
        </w:r>
        <w:r>
          <w:rPr>
            <w:noProof/>
            <w:webHidden/>
          </w:rPr>
          <w:fldChar w:fldCharType="end"/>
        </w:r>
      </w:hyperlink>
    </w:p>
    <w:p w14:paraId="3F9BA767" w14:textId="178841F8" w:rsidR="00130FFB" w:rsidRDefault="00130FFB">
      <w:pPr>
        <w:pStyle w:val="aff2"/>
        <w:rPr>
          <w:rFonts w:asciiTheme="minorHAnsi" w:eastAsiaTheme="minorEastAsia" w:hAnsiTheme="minorHAnsi" w:cstheme="minorBidi"/>
          <w:noProof/>
          <w:color w:val="auto"/>
          <w:sz w:val="22"/>
          <w:szCs w:val="22"/>
        </w:rPr>
      </w:pPr>
      <w:hyperlink w:anchor="_Toc212824295" w:history="1">
        <w:r w:rsidRPr="000A6991">
          <w:rPr>
            <w:rStyle w:val="af"/>
            <w:noProof/>
          </w:rPr>
          <w:t>Рисунок 671</w:t>
        </w:r>
        <w:r>
          <w:rPr>
            <w:noProof/>
            <w:webHidden/>
          </w:rPr>
          <w:tab/>
        </w:r>
        <w:r>
          <w:rPr>
            <w:noProof/>
            <w:webHidden/>
          </w:rPr>
          <w:fldChar w:fldCharType="begin"/>
        </w:r>
        <w:r>
          <w:rPr>
            <w:noProof/>
            <w:webHidden/>
          </w:rPr>
          <w:instrText xml:space="preserve"> PAGEREF _Toc212824295 \h </w:instrText>
        </w:r>
        <w:r>
          <w:rPr>
            <w:noProof/>
            <w:webHidden/>
          </w:rPr>
        </w:r>
        <w:r>
          <w:rPr>
            <w:noProof/>
            <w:webHidden/>
          </w:rPr>
          <w:fldChar w:fldCharType="separate"/>
        </w:r>
        <w:r>
          <w:rPr>
            <w:noProof/>
            <w:webHidden/>
          </w:rPr>
          <w:t>372</w:t>
        </w:r>
        <w:r>
          <w:rPr>
            <w:noProof/>
            <w:webHidden/>
          </w:rPr>
          <w:fldChar w:fldCharType="end"/>
        </w:r>
      </w:hyperlink>
    </w:p>
    <w:p w14:paraId="51720005" w14:textId="54EC2AE0" w:rsidR="00130FFB" w:rsidRDefault="00130FFB">
      <w:pPr>
        <w:pStyle w:val="aff2"/>
        <w:rPr>
          <w:rFonts w:asciiTheme="minorHAnsi" w:eastAsiaTheme="minorEastAsia" w:hAnsiTheme="minorHAnsi" w:cstheme="minorBidi"/>
          <w:noProof/>
          <w:color w:val="auto"/>
          <w:sz w:val="22"/>
          <w:szCs w:val="22"/>
        </w:rPr>
      </w:pPr>
      <w:hyperlink w:anchor="_Toc212824296" w:history="1">
        <w:r w:rsidRPr="000A6991">
          <w:rPr>
            <w:rStyle w:val="af"/>
            <w:noProof/>
          </w:rPr>
          <w:t>Рисунок 672</w:t>
        </w:r>
        <w:r>
          <w:rPr>
            <w:noProof/>
            <w:webHidden/>
          </w:rPr>
          <w:tab/>
        </w:r>
        <w:r>
          <w:rPr>
            <w:noProof/>
            <w:webHidden/>
          </w:rPr>
          <w:fldChar w:fldCharType="begin"/>
        </w:r>
        <w:r>
          <w:rPr>
            <w:noProof/>
            <w:webHidden/>
          </w:rPr>
          <w:instrText xml:space="preserve"> PAGEREF _Toc212824296 \h </w:instrText>
        </w:r>
        <w:r>
          <w:rPr>
            <w:noProof/>
            <w:webHidden/>
          </w:rPr>
        </w:r>
        <w:r>
          <w:rPr>
            <w:noProof/>
            <w:webHidden/>
          </w:rPr>
          <w:fldChar w:fldCharType="separate"/>
        </w:r>
        <w:r>
          <w:rPr>
            <w:noProof/>
            <w:webHidden/>
          </w:rPr>
          <w:t>373</w:t>
        </w:r>
        <w:r>
          <w:rPr>
            <w:noProof/>
            <w:webHidden/>
          </w:rPr>
          <w:fldChar w:fldCharType="end"/>
        </w:r>
      </w:hyperlink>
    </w:p>
    <w:p w14:paraId="1D77A559" w14:textId="31EBC0D0" w:rsidR="00130FFB" w:rsidRDefault="00130FFB">
      <w:pPr>
        <w:pStyle w:val="aff2"/>
        <w:rPr>
          <w:rFonts w:asciiTheme="minorHAnsi" w:eastAsiaTheme="minorEastAsia" w:hAnsiTheme="minorHAnsi" w:cstheme="minorBidi"/>
          <w:noProof/>
          <w:color w:val="auto"/>
          <w:sz w:val="22"/>
          <w:szCs w:val="22"/>
        </w:rPr>
      </w:pPr>
      <w:hyperlink w:anchor="_Toc212824297" w:history="1">
        <w:r w:rsidRPr="000A6991">
          <w:rPr>
            <w:rStyle w:val="af"/>
            <w:noProof/>
          </w:rPr>
          <w:t>Рисунок 673</w:t>
        </w:r>
        <w:r>
          <w:rPr>
            <w:noProof/>
            <w:webHidden/>
          </w:rPr>
          <w:tab/>
        </w:r>
        <w:r>
          <w:rPr>
            <w:noProof/>
            <w:webHidden/>
          </w:rPr>
          <w:fldChar w:fldCharType="begin"/>
        </w:r>
        <w:r>
          <w:rPr>
            <w:noProof/>
            <w:webHidden/>
          </w:rPr>
          <w:instrText xml:space="preserve"> PAGEREF _Toc212824297 \h </w:instrText>
        </w:r>
        <w:r>
          <w:rPr>
            <w:noProof/>
            <w:webHidden/>
          </w:rPr>
        </w:r>
        <w:r>
          <w:rPr>
            <w:noProof/>
            <w:webHidden/>
          </w:rPr>
          <w:fldChar w:fldCharType="separate"/>
        </w:r>
        <w:r>
          <w:rPr>
            <w:noProof/>
            <w:webHidden/>
          </w:rPr>
          <w:t>373</w:t>
        </w:r>
        <w:r>
          <w:rPr>
            <w:noProof/>
            <w:webHidden/>
          </w:rPr>
          <w:fldChar w:fldCharType="end"/>
        </w:r>
      </w:hyperlink>
    </w:p>
    <w:p w14:paraId="120EFF88" w14:textId="2E69494C" w:rsidR="00130FFB" w:rsidRDefault="00130FFB">
      <w:pPr>
        <w:pStyle w:val="aff2"/>
        <w:rPr>
          <w:rFonts w:asciiTheme="minorHAnsi" w:eastAsiaTheme="minorEastAsia" w:hAnsiTheme="minorHAnsi" w:cstheme="minorBidi"/>
          <w:noProof/>
          <w:color w:val="auto"/>
          <w:sz w:val="22"/>
          <w:szCs w:val="22"/>
        </w:rPr>
      </w:pPr>
      <w:hyperlink w:anchor="_Toc212824298" w:history="1">
        <w:r w:rsidRPr="000A6991">
          <w:rPr>
            <w:rStyle w:val="af"/>
            <w:noProof/>
          </w:rPr>
          <w:t>Рисунок 674</w:t>
        </w:r>
        <w:r>
          <w:rPr>
            <w:noProof/>
            <w:webHidden/>
          </w:rPr>
          <w:tab/>
        </w:r>
        <w:r>
          <w:rPr>
            <w:noProof/>
            <w:webHidden/>
          </w:rPr>
          <w:fldChar w:fldCharType="begin"/>
        </w:r>
        <w:r>
          <w:rPr>
            <w:noProof/>
            <w:webHidden/>
          </w:rPr>
          <w:instrText xml:space="preserve"> PAGEREF _Toc212824298 \h </w:instrText>
        </w:r>
        <w:r>
          <w:rPr>
            <w:noProof/>
            <w:webHidden/>
          </w:rPr>
        </w:r>
        <w:r>
          <w:rPr>
            <w:noProof/>
            <w:webHidden/>
          </w:rPr>
          <w:fldChar w:fldCharType="separate"/>
        </w:r>
        <w:r>
          <w:rPr>
            <w:noProof/>
            <w:webHidden/>
          </w:rPr>
          <w:t>373</w:t>
        </w:r>
        <w:r>
          <w:rPr>
            <w:noProof/>
            <w:webHidden/>
          </w:rPr>
          <w:fldChar w:fldCharType="end"/>
        </w:r>
      </w:hyperlink>
    </w:p>
    <w:p w14:paraId="646DC0B9" w14:textId="2BDD46E1" w:rsidR="00130FFB" w:rsidRDefault="00130FFB">
      <w:pPr>
        <w:pStyle w:val="aff2"/>
        <w:rPr>
          <w:rFonts w:asciiTheme="minorHAnsi" w:eastAsiaTheme="minorEastAsia" w:hAnsiTheme="minorHAnsi" w:cstheme="minorBidi"/>
          <w:noProof/>
          <w:color w:val="auto"/>
          <w:sz w:val="22"/>
          <w:szCs w:val="22"/>
        </w:rPr>
      </w:pPr>
      <w:hyperlink w:anchor="_Toc212824299" w:history="1">
        <w:r w:rsidRPr="000A6991">
          <w:rPr>
            <w:rStyle w:val="af"/>
            <w:noProof/>
          </w:rPr>
          <w:t>Рисунок 675</w:t>
        </w:r>
        <w:r>
          <w:rPr>
            <w:noProof/>
            <w:webHidden/>
          </w:rPr>
          <w:tab/>
        </w:r>
        <w:r>
          <w:rPr>
            <w:noProof/>
            <w:webHidden/>
          </w:rPr>
          <w:fldChar w:fldCharType="begin"/>
        </w:r>
        <w:r>
          <w:rPr>
            <w:noProof/>
            <w:webHidden/>
          </w:rPr>
          <w:instrText xml:space="preserve"> PAGEREF _Toc212824299 \h </w:instrText>
        </w:r>
        <w:r>
          <w:rPr>
            <w:noProof/>
            <w:webHidden/>
          </w:rPr>
        </w:r>
        <w:r>
          <w:rPr>
            <w:noProof/>
            <w:webHidden/>
          </w:rPr>
          <w:fldChar w:fldCharType="separate"/>
        </w:r>
        <w:r>
          <w:rPr>
            <w:noProof/>
            <w:webHidden/>
          </w:rPr>
          <w:t>374</w:t>
        </w:r>
        <w:r>
          <w:rPr>
            <w:noProof/>
            <w:webHidden/>
          </w:rPr>
          <w:fldChar w:fldCharType="end"/>
        </w:r>
      </w:hyperlink>
    </w:p>
    <w:p w14:paraId="61875B83" w14:textId="76C62012" w:rsidR="00130FFB" w:rsidRDefault="00130FFB">
      <w:pPr>
        <w:pStyle w:val="aff2"/>
        <w:rPr>
          <w:rFonts w:asciiTheme="minorHAnsi" w:eastAsiaTheme="minorEastAsia" w:hAnsiTheme="minorHAnsi" w:cstheme="minorBidi"/>
          <w:noProof/>
          <w:color w:val="auto"/>
          <w:sz w:val="22"/>
          <w:szCs w:val="22"/>
        </w:rPr>
      </w:pPr>
      <w:hyperlink w:anchor="_Toc212824300" w:history="1">
        <w:r w:rsidRPr="000A6991">
          <w:rPr>
            <w:rStyle w:val="af"/>
            <w:noProof/>
          </w:rPr>
          <w:t>Рисунок 676</w:t>
        </w:r>
        <w:r>
          <w:rPr>
            <w:noProof/>
            <w:webHidden/>
          </w:rPr>
          <w:tab/>
        </w:r>
        <w:r>
          <w:rPr>
            <w:noProof/>
            <w:webHidden/>
          </w:rPr>
          <w:fldChar w:fldCharType="begin"/>
        </w:r>
        <w:r>
          <w:rPr>
            <w:noProof/>
            <w:webHidden/>
          </w:rPr>
          <w:instrText xml:space="preserve"> PAGEREF _Toc212824300 \h </w:instrText>
        </w:r>
        <w:r>
          <w:rPr>
            <w:noProof/>
            <w:webHidden/>
          </w:rPr>
        </w:r>
        <w:r>
          <w:rPr>
            <w:noProof/>
            <w:webHidden/>
          </w:rPr>
          <w:fldChar w:fldCharType="separate"/>
        </w:r>
        <w:r>
          <w:rPr>
            <w:noProof/>
            <w:webHidden/>
          </w:rPr>
          <w:t>374</w:t>
        </w:r>
        <w:r>
          <w:rPr>
            <w:noProof/>
            <w:webHidden/>
          </w:rPr>
          <w:fldChar w:fldCharType="end"/>
        </w:r>
      </w:hyperlink>
    </w:p>
    <w:p w14:paraId="20CE966B" w14:textId="66AB0378" w:rsidR="00130FFB" w:rsidRDefault="00130FFB">
      <w:pPr>
        <w:pStyle w:val="aff2"/>
        <w:rPr>
          <w:rFonts w:asciiTheme="minorHAnsi" w:eastAsiaTheme="minorEastAsia" w:hAnsiTheme="minorHAnsi" w:cstheme="minorBidi"/>
          <w:noProof/>
          <w:color w:val="auto"/>
          <w:sz w:val="22"/>
          <w:szCs w:val="22"/>
        </w:rPr>
      </w:pPr>
      <w:hyperlink w:anchor="_Toc212824301" w:history="1">
        <w:r w:rsidRPr="000A6991">
          <w:rPr>
            <w:rStyle w:val="af"/>
            <w:noProof/>
          </w:rPr>
          <w:t>Рисунок  677</w:t>
        </w:r>
        <w:r>
          <w:rPr>
            <w:noProof/>
            <w:webHidden/>
          </w:rPr>
          <w:tab/>
        </w:r>
        <w:r>
          <w:rPr>
            <w:noProof/>
            <w:webHidden/>
          </w:rPr>
          <w:fldChar w:fldCharType="begin"/>
        </w:r>
        <w:r>
          <w:rPr>
            <w:noProof/>
            <w:webHidden/>
          </w:rPr>
          <w:instrText xml:space="preserve"> PAGEREF _Toc212824301 \h </w:instrText>
        </w:r>
        <w:r>
          <w:rPr>
            <w:noProof/>
            <w:webHidden/>
          </w:rPr>
        </w:r>
        <w:r>
          <w:rPr>
            <w:noProof/>
            <w:webHidden/>
          </w:rPr>
          <w:fldChar w:fldCharType="separate"/>
        </w:r>
        <w:r>
          <w:rPr>
            <w:noProof/>
            <w:webHidden/>
          </w:rPr>
          <w:t>375</w:t>
        </w:r>
        <w:r>
          <w:rPr>
            <w:noProof/>
            <w:webHidden/>
          </w:rPr>
          <w:fldChar w:fldCharType="end"/>
        </w:r>
      </w:hyperlink>
    </w:p>
    <w:p w14:paraId="306D5AF1" w14:textId="5E624915" w:rsidR="00130FFB" w:rsidRDefault="00130FFB">
      <w:pPr>
        <w:pStyle w:val="aff2"/>
        <w:rPr>
          <w:rFonts w:asciiTheme="minorHAnsi" w:eastAsiaTheme="minorEastAsia" w:hAnsiTheme="minorHAnsi" w:cstheme="minorBidi"/>
          <w:noProof/>
          <w:color w:val="auto"/>
          <w:sz w:val="22"/>
          <w:szCs w:val="22"/>
        </w:rPr>
      </w:pPr>
      <w:hyperlink w:anchor="_Toc212824302" w:history="1">
        <w:r w:rsidRPr="000A6991">
          <w:rPr>
            <w:rStyle w:val="af"/>
            <w:noProof/>
          </w:rPr>
          <w:t>Рисунок  678</w:t>
        </w:r>
        <w:r>
          <w:rPr>
            <w:noProof/>
            <w:webHidden/>
          </w:rPr>
          <w:tab/>
        </w:r>
        <w:r>
          <w:rPr>
            <w:noProof/>
            <w:webHidden/>
          </w:rPr>
          <w:fldChar w:fldCharType="begin"/>
        </w:r>
        <w:r>
          <w:rPr>
            <w:noProof/>
            <w:webHidden/>
          </w:rPr>
          <w:instrText xml:space="preserve"> PAGEREF _Toc212824302 \h </w:instrText>
        </w:r>
        <w:r>
          <w:rPr>
            <w:noProof/>
            <w:webHidden/>
          </w:rPr>
        </w:r>
        <w:r>
          <w:rPr>
            <w:noProof/>
            <w:webHidden/>
          </w:rPr>
          <w:fldChar w:fldCharType="separate"/>
        </w:r>
        <w:r>
          <w:rPr>
            <w:noProof/>
            <w:webHidden/>
          </w:rPr>
          <w:t>375</w:t>
        </w:r>
        <w:r>
          <w:rPr>
            <w:noProof/>
            <w:webHidden/>
          </w:rPr>
          <w:fldChar w:fldCharType="end"/>
        </w:r>
      </w:hyperlink>
    </w:p>
    <w:p w14:paraId="6E46A1BF" w14:textId="54A6A575" w:rsidR="00130FFB" w:rsidRDefault="00130FFB">
      <w:pPr>
        <w:pStyle w:val="aff2"/>
        <w:rPr>
          <w:rFonts w:asciiTheme="minorHAnsi" w:eastAsiaTheme="minorEastAsia" w:hAnsiTheme="minorHAnsi" w:cstheme="minorBidi"/>
          <w:noProof/>
          <w:color w:val="auto"/>
          <w:sz w:val="22"/>
          <w:szCs w:val="22"/>
        </w:rPr>
      </w:pPr>
      <w:hyperlink w:anchor="_Toc212824303" w:history="1">
        <w:r w:rsidRPr="000A6991">
          <w:rPr>
            <w:rStyle w:val="af"/>
            <w:noProof/>
          </w:rPr>
          <w:t>Рисунок 679</w:t>
        </w:r>
        <w:r>
          <w:rPr>
            <w:noProof/>
            <w:webHidden/>
          </w:rPr>
          <w:tab/>
        </w:r>
        <w:r>
          <w:rPr>
            <w:noProof/>
            <w:webHidden/>
          </w:rPr>
          <w:fldChar w:fldCharType="begin"/>
        </w:r>
        <w:r>
          <w:rPr>
            <w:noProof/>
            <w:webHidden/>
          </w:rPr>
          <w:instrText xml:space="preserve"> PAGEREF _Toc212824303 \h </w:instrText>
        </w:r>
        <w:r>
          <w:rPr>
            <w:noProof/>
            <w:webHidden/>
          </w:rPr>
        </w:r>
        <w:r>
          <w:rPr>
            <w:noProof/>
            <w:webHidden/>
          </w:rPr>
          <w:fldChar w:fldCharType="separate"/>
        </w:r>
        <w:r>
          <w:rPr>
            <w:noProof/>
            <w:webHidden/>
          </w:rPr>
          <w:t>375</w:t>
        </w:r>
        <w:r>
          <w:rPr>
            <w:noProof/>
            <w:webHidden/>
          </w:rPr>
          <w:fldChar w:fldCharType="end"/>
        </w:r>
      </w:hyperlink>
    </w:p>
    <w:p w14:paraId="26B80031" w14:textId="10944F62" w:rsidR="00130FFB" w:rsidRDefault="00130FFB">
      <w:pPr>
        <w:pStyle w:val="aff2"/>
        <w:rPr>
          <w:rFonts w:asciiTheme="minorHAnsi" w:eastAsiaTheme="minorEastAsia" w:hAnsiTheme="minorHAnsi" w:cstheme="minorBidi"/>
          <w:noProof/>
          <w:color w:val="auto"/>
          <w:sz w:val="22"/>
          <w:szCs w:val="22"/>
        </w:rPr>
      </w:pPr>
      <w:hyperlink w:anchor="_Toc212824304" w:history="1">
        <w:r w:rsidRPr="000A6991">
          <w:rPr>
            <w:rStyle w:val="af"/>
            <w:noProof/>
          </w:rPr>
          <w:t>Рисунок 680</w:t>
        </w:r>
        <w:r>
          <w:rPr>
            <w:noProof/>
            <w:webHidden/>
          </w:rPr>
          <w:tab/>
        </w:r>
        <w:r>
          <w:rPr>
            <w:noProof/>
            <w:webHidden/>
          </w:rPr>
          <w:fldChar w:fldCharType="begin"/>
        </w:r>
        <w:r>
          <w:rPr>
            <w:noProof/>
            <w:webHidden/>
          </w:rPr>
          <w:instrText xml:space="preserve"> PAGEREF _Toc212824304 \h </w:instrText>
        </w:r>
        <w:r>
          <w:rPr>
            <w:noProof/>
            <w:webHidden/>
          </w:rPr>
        </w:r>
        <w:r>
          <w:rPr>
            <w:noProof/>
            <w:webHidden/>
          </w:rPr>
          <w:fldChar w:fldCharType="separate"/>
        </w:r>
        <w:r>
          <w:rPr>
            <w:noProof/>
            <w:webHidden/>
          </w:rPr>
          <w:t>376</w:t>
        </w:r>
        <w:r>
          <w:rPr>
            <w:noProof/>
            <w:webHidden/>
          </w:rPr>
          <w:fldChar w:fldCharType="end"/>
        </w:r>
      </w:hyperlink>
    </w:p>
    <w:p w14:paraId="7BEC2F8A" w14:textId="2EFABFCC" w:rsidR="00130FFB" w:rsidRDefault="00130FFB">
      <w:pPr>
        <w:pStyle w:val="aff2"/>
        <w:rPr>
          <w:rFonts w:asciiTheme="minorHAnsi" w:eastAsiaTheme="minorEastAsia" w:hAnsiTheme="minorHAnsi" w:cstheme="minorBidi"/>
          <w:noProof/>
          <w:color w:val="auto"/>
          <w:sz w:val="22"/>
          <w:szCs w:val="22"/>
        </w:rPr>
      </w:pPr>
      <w:hyperlink w:anchor="_Toc212824305" w:history="1">
        <w:r w:rsidRPr="000A6991">
          <w:rPr>
            <w:rStyle w:val="af"/>
            <w:noProof/>
          </w:rPr>
          <w:t>Рисунок 681</w:t>
        </w:r>
        <w:r>
          <w:rPr>
            <w:noProof/>
            <w:webHidden/>
          </w:rPr>
          <w:tab/>
        </w:r>
        <w:r>
          <w:rPr>
            <w:noProof/>
            <w:webHidden/>
          </w:rPr>
          <w:fldChar w:fldCharType="begin"/>
        </w:r>
        <w:r>
          <w:rPr>
            <w:noProof/>
            <w:webHidden/>
          </w:rPr>
          <w:instrText xml:space="preserve"> PAGEREF _Toc212824305 \h </w:instrText>
        </w:r>
        <w:r>
          <w:rPr>
            <w:noProof/>
            <w:webHidden/>
          </w:rPr>
        </w:r>
        <w:r>
          <w:rPr>
            <w:noProof/>
            <w:webHidden/>
          </w:rPr>
          <w:fldChar w:fldCharType="separate"/>
        </w:r>
        <w:r>
          <w:rPr>
            <w:noProof/>
            <w:webHidden/>
          </w:rPr>
          <w:t>376</w:t>
        </w:r>
        <w:r>
          <w:rPr>
            <w:noProof/>
            <w:webHidden/>
          </w:rPr>
          <w:fldChar w:fldCharType="end"/>
        </w:r>
      </w:hyperlink>
    </w:p>
    <w:p w14:paraId="2EE8B5DF" w14:textId="643AFBA7" w:rsidR="00130FFB" w:rsidRDefault="00130FFB">
      <w:pPr>
        <w:pStyle w:val="aff2"/>
        <w:rPr>
          <w:rFonts w:asciiTheme="minorHAnsi" w:eastAsiaTheme="minorEastAsia" w:hAnsiTheme="minorHAnsi" w:cstheme="minorBidi"/>
          <w:noProof/>
          <w:color w:val="auto"/>
          <w:sz w:val="22"/>
          <w:szCs w:val="22"/>
        </w:rPr>
      </w:pPr>
      <w:hyperlink w:anchor="_Toc212824306" w:history="1">
        <w:r w:rsidRPr="000A6991">
          <w:rPr>
            <w:rStyle w:val="af"/>
            <w:noProof/>
          </w:rPr>
          <w:t>Рисунок 682</w:t>
        </w:r>
        <w:r>
          <w:rPr>
            <w:noProof/>
            <w:webHidden/>
          </w:rPr>
          <w:tab/>
        </w:r>
        <w:r>
          <w:rPr>
            <w:noProof/>
            <w:webHidden/>
          </w:rPr>
          <w:fldChar w:fldCharType="begin"/>
        </w:r>
        <w:r>
          <w:rPr>
            <w:noProof/>
            <w:webHidden/>
          </w:rPr>
          <w:instrText xml:space="preserve"> PAGEREF _Toc212824306 \h </w:instrText>
        </w:r>
        <w:r>
          <w:rPr>
            <w:noProof/>
            <w:webHidden/>
          </w:rPr>
        </w:r>
        <w:r>
          <w:rPr>
            <w:noProof/>
            <w:webHidden/>
          </w:rPr>
          <w:fldChar w:fldCharType="separate"/>
        </w:r>
        <w:r>
          <w:rPr>
            <w:noProof/>
            <w:webHidden/>
          </w:rPr>
          <w:t>376</w:t>
        </w:r>
        <w:r>
          <w:rPr>
            <w:noProof/>
            <w:webHidden/>
          </w:rPr>
          <w:fldChar w:fldCharType="end"/>
        </w:r>
      </w:hyperlink>
    </w:p>
    <w:p w14:paraId="309605DA" w14:textId="78AD365D" w:rsidR="00130FFB" w:rsidRDefault="00130FFB">
      <w:pPr>
        <w:pStyle w:val="aff2"/>
        <w:rPr>
          <w:rFonts w:asciiTheme="minorHAnsi" w:eastAsiaTheme="minorEastAsia" w:hAnsiTheme="minorHAnsi" w:cstheme="minorBidi"/>
          <w:noProof/>
          <w:color w:val="auto"/>
          <w:sz w:val="22"/>
          <w:szCs w:val="22"/>
        </w:rPr>
      </w:pPr>
      <w:hyperlink w:anchor="_Toc212824307" w:history="1">
        <w:r w:rsidRPr="000A6991">
          <w:rPr>
            <w:rStyle w:val="af"/>
            <w:noProof/>
          </w:rPr>
          <w:t>Рисунок 683</w:t>
        </w:r>
        <w:r>
          <w:rPr>
            <w:noProof/>
            <w:webHidden/>
          </w:rPr>
          <w:tab/>
        </w:r>
        <w:r>
          <w:rPr>
            <w:noProof/>
            <w:webHidden/>
          </w:rPr>
          <w:fldChar w:fldCharType="begin"/>
        </w:r>
        <w:r>
          <w:rPr>
            <w:noProof/>
            <w:webHidden/>
          </w:rPr>
          <w:instrText xml:space="preserve"> PAGEREF _Toc212824307 \h </w:instrText>
        </w:r>
        <w:r>
          <w:rPr>
            <w:noProof/>
            <w:webHidden/>
          </w:rPr>
        </w:r>
        <w:r>
          <w:rPr>
            <w:noProof/>
            <w:webHidden/>
          </w:rPr>
          <w:fldChar w:fldCharType="separate"/>
        </w:r>
        <w:r>
          <w:rPr>
            <w:noProof/>
            <w:webHidden/>
          </w:rPr>
          <w:t>377</w:t>
        </w:r>
        <w:r>
          <w:rPr>
            <w:noProof/>
            <w:webHidden/>
          </w:rPr>
          <w:fldChar w:fldCharType="end"/>
        </w:r>
      </w:hyperlink>
    </w:p>
    <w:p w14:paraId="066B4DDF" w14:textId="51E16F2F" w:rsidR="00130FFB" w:rsidRDefault="00130FFB">
      <w:pPr>
        <w:pStyle w:val="aff2"/>
        <w:rPr>
          <w:rFonts w:asciiTheme="minorHAnsi" w:eastAsiaTheme="minorEastAsia" w:hAnsiTheme="minorHAnsi" w:cstheme="minorBidi"/>
          <w:noProof/>
          <w:color w:val="auto"/>
          <w:sz w:val="22"/>
          <w:szCs w:val="22"/>
        </w:rPr>
      </w:pPr>
      <w:hyperlink w:anchor="_Toc212824308" w:history="1">
        <w:r w:rsidRPr="000A6991">
          <w:rPr>
            <w:rStyle w:val="af"/>
            <w:noProof/>
          </w:rPr>
          <w:t>Рисунок 684</w:t>
        </w:r>
        <w:r>
          <w:rPr>
            <w:noProof/>
            <w:webHidden/>
          </w:rPr>
          <w:tab/>
        </w:r>
        <w:r>
          <w:rPr>
            <w:noProof/>
            <w:webHidden/>
          </w:rPr>
          <w:fldChar w:fldCharType="begin"/>
        </w:r>
        <w:r>
          <w:rPr>
            <w:noProof/>
            <w:webHidden/>
          </w:rPr>
          <w:instrText xml:space="preserve"> PAGEREF _Toc212824308 \h </w:instrText>
        </w:r>
        <w:r>
          <w:rPr>
            <w:noProof/>
            <w:webHidden/>
          </w:rPr>
        </w:r>
        <w:r>
          <w:rPr>
            <w:noProof/>
            <w:webHidden/>
          </w:rPr>
          <w:fldChar w:fldCharType="separate"/>
        </w:r>
        <w:r>
          <w:rPr>
            <w:noProof/>
            <w:webHidden/>
          </w:rPr>
          <w:t>377</w:t>
        </w:r>
        <w:r>
          <w:rPr>
            <w:noProof/>
            <w:webHidden/>
          </w:rPr>
          <w:fldChar w:fldCharType="end"/>
        </w:r>
      </w:hyperlink>
    </w:p>
    <w:p w14:paraId="5D971709" w14:textId="3E600FC9" w:rsidR="00130FFB" w:rsidRDefault="00130FFB">
      <w:pPr>
        <w:pStyle w:val="aff2"/>
        <w:rPr>
          <w:rFonts w:asciiTheme="minorHAnsi" w:eastAsiaTheme="minorEastAsia" w:hAnsiTheme="minorHAnsi" w:cstheme="minorBidi"/>
          <w:noProof/>
          <w:color w:val="auto"/>
          <w:sz w:val="22"/>
          <w:szCs w:val="22"/>
        </w:rPr>
      </w:pPr>
      <w:hyperlink w:anchor="_Toc212824309" w:history="1">
        <w:r w:rsidRPr="000A6991">
          <w:rPr>
            <w:rStyle w:val="af"/>
            <w:noProof/>
          </w:rPr>
          <w:t>Рисунок 685</w:t>
        </w:r>
        <w:r>
          <w:rPr>
            <w:noProof/>
            <w:webHidden/>
          </w:rPr>
          <w:tab/>
        </w:r>
        <w:r>
          <w:rPr>
            <w:noProof/>
            <w:webHidden/>
          </w:rPr>
          <w:fldChar w:fldCharType="begin"/>
        </w:r>
        <w:r>
          <w:rPr>
            <w:noProof/>
            <w:webHidden/>
          </w:rPr>
          <w:instrText xml:space="preserve"> PAGEREF _Toc212824309 \h </w:instrText>
        </w:r>
        <w:r>
          <w:rPr>
            <w:noProof/>
            <w:webHidden/>
          </w:rPr>
        </w:r>
        <w:r>
          <w:rPr>
            <w:noProof/>
            <w:webHidden/>
          </w:rPr>
          <w:fldChar w:fldCharType="separate"/>
        </w:r>
        <w:r>
          <w:rPr>
            <w:noProof/>
            <w:webHidden/>
          </w:rPr>
          <w:t>378</w:t>
        </w:r>
        <w:r>
          <w:rPr>
            <w:noProof/>
            <w:webHidden/>
          </w:rPr>
          <w:fldChar w:fldCharType="end"/>
        </w:r>
      </w:hyperlink>
    </w:p>
    <w:p w14:paraId="085BA8DD" w14:textId="1C1CEAA0" w:rsidR="00130FFB" w:rsidRDefault="00130FFB">
      <w:pPr>
        <w:pStyle w:val="aff2"/>
        <w:rPr>
          <w:rFonts w:asciiTheme="minorHAnsi" w:eastAsiaTheme="minorEastAsia" w:hAnsiTheme="minorHAnsi" w:cstheme="minorBidi"/>
          <w:noProof/>
          <w:color w:val="auto"/>
          <w:sz w:val="22"/>
          <w:szCs w:val="22"/>
        </w:rPr>
      </w:pPr>
      <w:hyperlink w:anchor="_Toc212824310" w:history="1">
        <w:r w:rsidRPr="000A6991">
          <w:rPr>
            <w:rStyle w:val="af"/>
            <w:noProof/>
          </w:rPr>
          <w:t>Рисунок 686</w:t>
        </w:r>
        <w:r>
          <w:rPr>
            <w:noProof/>
            <w:webHidden/>
          </w:rPr>
          <w:tab/>
        </w:r>
        <w:r>
          <w:rPr>
            <w:noProof/>
            <w:webHidden/>
          </w:rPr>
          <w:fldChar w:fldCharType="begin"/>
        </w:r>
        <w:r>
          <w:rPr>
            <w:noProof/>
            <w:webHidden/>
          </w:rPr>
          <w:instrText xml:space="preserve"> PAGEREF _Toc212824310 \h </w:instrText>
        </w:r>
        <w:r>
          <w:rPr>
            <w:noProof/>
            <w:webHidden/>
          </w:rPr>
        </w:r>
        <w:r>
          <w:rPr>
            <w:noProof/>
            <w:webHidden/>
          </w:rPr>
          <w:fldChar w:fldCharType="separate"/>
        </w:r>
        <w:r>
          <w:rPr>
            <w:noProof/>
            <w:webHidden/>
          </w:rPr>
          <w:t>379</w:t>
        </w:r>
        <w:r>
          <w:rPr>
            <w:noProof/>
            <w:webHidden/>
          </w:rPr>
          <w:fldChar w:fldCharType="end"/>
        </w:r>
      </w:hyperlink>
    </w:p>
    <w:p w14:paraId="3F69CBAD" w14:textId="0CDE8B48" w:rsidR="00130FFB" w:rsidRDefault="00130FFB">
      <w:pPr>
        <w:pStyle w:val="aff2"/>
        <w:rPr>
          <w:rFonts w:asciiTheme="minorHAnsi" w:eastAsiaTheme="minorEastAsia" w:hAnsiTheme="minorHAnsi" w:cstheme="minorBidi"/>
          <w:noProof/>
          <w:color w:val="auto"/>
          <w:sz w:val="22"/>
          <w:szCs w:val="22"/>
        </w:rPr>
      </w:pPr>
      <w:hyperlink w:anchor="_Toc212824311" w:history="1">
        <w:r w:rsidRPr="000A6991">
          <w:rPr>
            <w:rStyle w:val="af"/>
            <w:noProof/>
          </w:rPr>
          <w:t>Рисунок 687</w:t>
        </w:r>
        <w:r>
          <w:rPr>
            <w:noProof/>
            <w:webHidden/>
          </w:rPr>
          <w:tab/>
        </w:r>
        <w:r>
          <w:rPr>
            <w:noProof/>
            <w:webHidden/>
          </w:rPr>
          <w:fldChar w:fldCharType="begin"/>
        </w:r>
        <w:r>
          <w:rPr>
            <w:noProof/>
            <w:webHidden/>
          </w:rPr>
          <w:instrText xml:space="preserve"> PAGEREF _Toc212824311 \h </w:instrText>
        </w:r>
        <w:r>
          <w:rPr>
            <w:noProof/>
            <w:webHidden/>
          </w:rPr>
        </w:r>
        <w:r>
          <w:rPr>
            <w:noProof/>
            <w:webHidden/>
          </w:rPr>
          <w:fldChar w:fldCharType="separate"/>
        </w:r>
        <w:r>
          <w:rPr>
            <w:noProof/>
            <w:webHidden/>
          </w:rPr>
          <w:t>379</w:t>
        </w:r>
        <w:r>
          <w:rPr>
            <w:noProof/>
            <w:webHidden/>
          </w:rPr>
          <w:fldChar w:fldCharType="end"/>
        </w:r>
      </w:hyperlink>
    </w:p>
    <w:p w14:paraId="58B777D3" w14:textId="580C2269" w:rsidR="00130FFB" w:rsidRDefault="00130FFB">
      <w:pPr>
        <w:pStyle w:val="aff2"/>
        <w:rPr>
          <w:rFonts w:asciiTheme="minorHAnsi" w:eastAsiaTheme="minorEastAsia" w:hAnsiTheme="minorHAnsi" w:cstheme="minorBidi"/>
          <w:noProof/>
          <w:color w:val="auto"/>
          <w:sz w:val="22"/>
          <w:szCs w:val="22"/>
        </w:rPr>
      </w:pPr>
      <w:hyperlink w:anchor="_Toc212824312" w:history="1">
        <w:r w:rsidRPr="000A6991">
          <w:rPr>
            <w:rStyle w:val="af"/>
            <w:noProof/>
          </w:rPr>
          <w:t>Рисунок 688</w:t>
        </w:r>
        <w:r>
          <w:rPr>
            <w:noProof/>
            <w:webHidden/>
          </w:rPr>
          <w:tab/>
        </w:r>
        <w:r>
          <w:rPr>
            <w:noProof/>
            <w:webHidden/>
          </w:rPr>
          <w:fldChar w:fldCharType="begin"/>
        </w:r>
        <w:r>
          <w:rPr>
            <w:noProof/>
            <w:webHidden/>
          </w:rPr>
          <w:instrText xml:space="preserve"> PAGEREF _Toc212824312 \h </w:instrText>
        </w:r>
        <w:r>
          <w:rPr>
            <w:noProof/>
            <w:webHidden/>
          </w:rPr>
        </w:r>
        <w:r>
          <w:rPr>
            <w:noProof/>
            <w:webHidden/>
          </w:rPr>
          <w:fldChar w:fldCharType="separate"/>
        </w:r>
        <w:r>
          <w:rPr>
            <w:noProof/>
            <w:webHidden/>
          </w:rPr>
          <w:t>380</w:t>
        </w:r>
        <w:r>
          <w:rPr>
            <w:noProof/>
            <w:webHidden/>
          </w:rPr>
          <w:fldChar w:fldCharType="end"/>
        </w:r>
      </w:hyperlink>
    </w:p>
    <w:p w14:paraId="117CBA8A" w14:textId="56ABB79D" w:rsidR="00130FFB" w:rsidRDefault="00130FFB">
      <w:pPr>
        <w:pStyle w:val="aff2"/>
        <w:rPr>
          <w:rFonts w:asciiTheme="minorHAnsi" w:eastAsiaTheme="minorEastAsia" w:hAnsiTheme="minorHAnsi" w:cstheme="minorBidi"/>
          <w:noProof/>
          <w:color w:val="auto"/>
          <w:sz w:val="22"/>
          <w:szCs w:val="22"/>
        </w:rPr>
      </w:pPr>
      <w:hyperlink w:anchor="_Toc212824313" w:history="1">
        <w:r w:rsidRPr="000A6991">
          <w:rPr>
            <w:rStyle w:val="af"/>
            <w:noProof/>
          </w:rPr>
          <w:t>Рисунок 689</w:t>
        </w:r>
        <w:r>
          <w:rPr>
            <w:noProof/>
            <w:webHidden/>
          </w:rPr>
          <w:tab/>
        </w:r>
        <w:r>
          <w:rPr>
            <w:noProof/>
            <w:webHidden/>
          </w:rPr>
          <w:fldChar w:fldCharType="begin"/>
        </w:r>
        <w:r>
          <w:rPr>
            <w:noProof/>
            <w:webHidden/>
          </w:rPr>
          <w:instrText xml:space="preserve"> PAGEREF _Toc212824313 \h </w:instrText>
        </w:r>
        <w:r>
          <w:rPr>
            <w:noProof/>
            <w:webHidden/>
          </w:rPr>
        </w:r>
        <w:r>
          <w:rPr>
            <w:noProof/>
            <w:webHidden/>
          </w:rPr>
          <w:fldChar w:fldCharType="separate"/>
        </w:r>
        <w:r>
          <w:rPr>
            <w:noProof/>
            <w:webHidden/>
          </w:rPr>
          <w:t>380</w:t>
        </w:r>
        <w:r>
          <w:rPr>
            <w:noProof/>
            <w:webHidden/>
          </w:rPr>
          <w:fldChar w:fldCharType="end"/>
        </w:r>
      </w:hyperlink>
    </w:p>
    <w:p w14:paraId="790CEE49" w14:textId="1B6B667B" w:rsidR="00130FFB" w:rsidRDefault="00130FFB">
      <w:pPr>
        <w:pStyle w:val="aff2"/>
        <w:rPr>
          <w:rFonts w:asciiTheme="minorHAnsi" w:eastAsiaTheme="minorEastAsia" w:hAnsiTheme="minorHAnsi" w:cstheme="minorBidi"/>
          <w:noProof/>
          <w:color w:val="auto"/>
          <w:sz w:val="22"/>
          <w:szCs w:val="22"/>
        </w:rPr>
      </w:pPr>
      <w:hyperlink w:anchor="_Toc212824314" w:history="1">
        <w:r w:rsidRPr="000A6991">
          <w:rPr>
            <w:rStyle w:val="af"/>
            <w:noProof/>
          </w:rPr>
          <w:t>Рисунок 690</w:t>
        </w:r>
        <w:r>
          <w:rPr>
            <w:noProof/>
            <w:webHidden/>
          </w:rPr>
          <w:tab/>
        </w:r>
        <w:r>
          <w:rPr>
            <w:noProof/>
            <w:webHidden/>
          </w:rPr>
          <w:fldChar w:fldCharType="begin"/>
        </w:r>
        <w:r>
          <w:rPr>
            <w:noProof/>
            <w:webHidden/>
          </w:rPr>
          <w:instrText xml:space="preserve"> PAGEREF _Toc212824314 \h </w:instrText>
        </w:r>
        <w:r>
          <w:rPr>
            <w:noProof/>
            <w:webHidden/>
          </w:rPr>
        </w:r>
        <w:r>
          <w:rPr>
            <w:noProof/>
            <w:webHidden/>
          </w:rPr>
          <w:fldChar w:fldCharType="separate"/>
        </w:r>
        <w:r>
          <w:rPr>
            <w:noProof/>
            <w:webHidden/>
          </w:rPr>
          <w:t>381</w:t>
        </w:r>
        <w:r>
          <w:rPr>
            <w:noProof/>
            <w:webHidden/>
          </w:rPr>
          <w:fldChar w:fldCharType="end"/>
        </w:r>
      </w:hyperlink>
    </w:p>
    <w:p w14:paraId="001E6288" w14:textId="2E58BA55" w:rsidR="00130FFB" w:rsidRDefault="00130FFB">
      <w:pPr>
        <w:pStyle w:val="aff2"/>
        <w:rPr>
          <w:rFonts w:asciiTheme="minorHAnsi" w:eastAsiaTheme="minorEastAsia" w:hAnsiTheme="minorHAnsi" w:cstheme="minorBidi"/>
          <w:noProof/>
          <w:color w:val="auto"/>
          <w:sz w:val="22"/>
          <w:szCs w:val="22"/>
        </w:rPr>
      </w:pPr>
      <w:hyperlink w:anchor="_Toc212824315" w:history="1">
        <w:r w:rsidRPr="000A6991">
          <w:rPr>
            <w:rStyle w:val="af"/>
            <w:noProof/>
          </w:rPr>
          <w:t>Рисунок 691</w:t>
        </w:r>
        <w:r>
          <w:rPr>
            <w:noProof/>
            <w:webHidden/>
          </w:rPr>
          <w:tab/>
        </w:r>
        <w:r>
          <w:rPr>
            <w:noProof/>
            <w:webHidden/>
          </w:rPr>
          <w:fldChar w:fldCharType="begin"/>
        </w:r>
        <w:r>
          <w:rPr>
            <w:noProof/>
            <w:webHidden/>
          </w:rPr>
          <w:instrText xml:space="preserve"> PAGEREF _Toc212824315 \h </w:instrText>
        </w:r>
        <w:r>
          <w:rPr>
            <w:noProof/>
            <w:webHidden/>
          </w:rPr>
        </w:r>
        <w:r>
          <w:rPr>
            <w:noProof/>
            <w:webHidden/>
          </w:rPr>
          <w:fldChar w:fldCharType="separate"/>
        </w:r>
        <w:r>
          <w:rPr>
            <w:noProof/>
            <w:webHidden/>
          </w:rPr>
          <w:t>382</w:t>
        </w:r>
        <w:r>
          <w:rPr>
            <w:noProof/>
            <w:webHidden/>
          </w:rPr>
          <w:fldChar w:fldCharType="end"/>
        </w:r>
      </w:hyperlink>
    </w:p>
    <w:p w14:paraId="28B6A033" w14:textId="08697842" w:rsidR="00130FFB" w:rsidRDefault="00130FFB">
      <w:pPr>
        <w:pStyle w:val="aff2"/>
        <w:rPr>
          <w:rFonts w:asciiTheme="minorHAnsi" w:eastAsiaTheme="minorEastAsia" w:hAnsiTheme="minorHAnsi" w:cstheme="minorBidi"/>
          <w:noProof/>
          <w:color w:val="auto"/>
          <w:sz w:val="22"/>
          <w:szCs w:val="22"/>
        </w:rPr>
      </w:pPr>
      <w:hyperlink w:anchor="_Toc212824316" w:history="1">
        <w:r w:rsidRPr="000A6991">
          <w:rPr>
            <w:rStyle w:val="af"/>
            <w:noProof/>
          </w:rPr>
          <w:t>Рисунок 692</w:t>
        </w:r>
        <w:r>
          <w:rPr>
            <w:noProof/>
            <w:webHidden/>
          </w:rPr>
          <w:tab/>
        </w:r>
        <w:r>
          <w:rPr>
            <w:noProof/>
            <w:webHidden/>
          </w:rPr>
          <w:fldChar w:fldCharType="begin"/>
        </w:r>
        <w:r>
          <w:rPr>
            <w:noProof/>
            <w:webHidden/>
          </w:rPr>
          <w:instrText xml:space="preserve"> PAGEREF _Toc212824316 \h </w:instrText>
        </w:r>
        <w:r>
          <w:rPr>
            <w:noProof/>
            <w:webHidden/>
          </w:rPr>
        </w:r>
        <w:r>
          <w:rPr>
            <w:noProof/>
            <w:webHidden/>
          </w:rPr>
          <w:fldChar w:fldCharType="separate"/>
        </w:r>
        <w:r>
          <w:rPr>
            <w:noProof/>
            <w:webHidden/>
          </w:rPr>
          <w:t>383</w:t>
        </w:r>
        <w:r>
          <w:rPr>
            <w:noProof/>
            <w:webHidden/>
          </w:rPr>
          <w:fldChar w:fldCharType="end"/>
        </w:r>
      </w:hyperlink>
    </w:p>
    <w:p w14:paraId="012C7F20" w14:textId="69DFBBE5" w:rsidR="00130FFB" w:rsidRDefault="00130FFB">
      <w:pPr>
        <w:pStyle w:val="aff2"/>
        <w:rPr>
          <w:rFonts w:asciiTheme="minorHAnsi" w:eastAsiaTheme="minorEastAsia" w:hAnsiTheme="minorHAnsi" w:cstheme="minorBidi"/>
          <w:noProof/>
          <w:color w:val="auto"/>
          <w:sz w:val="22"/>
          <w:szCs w:val="22"/>
        </w:rPr>
      </w:pPr>
      <w:hyperlink w:anchor="_Toc212824317" w:history="1">
        <w:r w:rsidRPr="000A6991">
          <w:rPr>
            <w:rStyle w:val="af"/>
            <w:noProof/>
          </w:rPr>
          <w:t>Рисунок 693</w:t>
        </w:r>
        <w:r>
          <w:rPr>
            <w:noProof/>
            <w:webHidden/>
          </w:rPr>
          <w:tab/>
        </w:r>
        <w:r>
          <w:rPr>
            <w:noProof/>
            <w:webHidden/>
          </w:rPr>
          <w:fldChar w:fldCharType="begin"/>
        </w:r>
        <w:r>
          <w:rPr>
            <w:noProof/>
            <w:webHidden/>
          </w:rPr>
          <w:instrText xml:space="preserve"> PAGEREF _Toc212824317 \h </w:instrText>
        </w:r>
        <w:r>
          <w:rPr>
            <w:noProof/>
            <w:webHidden/>
          </w:rPr>
        </w:r>
        <w:r>
          <w:rPr>
            <w:noProof/>
            <w:webHidden/>
          </w:rPr>
          <w:fldChar w:fldCharType="separate"/>
        </w:r>
        <w:r>
          <w:rPr>
            <w:noProof/>
            <w:webHidden/>
          </w:rPr>
          <w:t>383</w:t>
        </w:r>
        <w:r>
          <w:rPr>
            <w:noProof/>
            <w:webHidden/>
          </w:rPr>
          <w:fldChar w:fldCharType="end"/>
        </w:r>
      </w:hyperlink>
    </w:p>
    <w:p w14:paraId="2315B223" w14:textId="3FBA8F62" w:rsidR="00130FFB" w:rsidRDefault="00130FFB">
      <w:pPr>
        <w:pStyle w:val="aff2"/>
        <w:rPr>
          <w:rFonts w:asciiTheme="minorHAnsi" w:eastAsiaTheme="minorEastAsia" w:hAnsiTheme="minorHAnsi" w:cstheme="minorBidi"/>
          <w:noProof/>
          <w:color w:val="auto"/>
          <w:sz w:val="22"/>
          <w:szCs w:val="22"/>
        </w:rPr>
      </w:pPr>
      <w:hyperlink w:anchor="_Toc212824318" w:history="1">
        <w:r w:rsidRPr="000A6991">
          <w:rPr>
            <w:rStyle w:val="af"/>
            <w:noProof/>
          </w:rPr>
          <w:t>Рисунок 694</w:t>
        </w:r>
        <w:r>
          <w:rPr>
            <w:noProof/>
            <w:webHidden/>
          </w:rPr>
          <w:tab/>
        </w:r>
        <w:r>
          <w:rPr>
            <w:noProof/>
            <w:webHidden/>
          </w:rPr>
          <w:fldChar w:fldCharType="begin"/>
        </w:r>
        <w:r>
          <w:rPr>
            <w:noProof/>
            <w:webHidden/>
          </w:rPr>
          <w:instrText xml:space="preserve"> PAGEREF _Toc212824318 \h </w:instrText>
        </w:r>
        <w:r>
          <w:rPr>
            <w:noProof/>
            <w:webHidden/>
          </w:rPr>
        </w:r>
        <w:r>
          <w:rPr>
            <w:noProof/>
            <w:webHidden/>
          </w:rPr>
          <w:fldChar w:fldCharType="separate"/>
        </w:r>
        <w:r>
          <w:rPr>
            <w:noProof/>
            <w:webHidden/>
          </w:rPr>
          <w:t>384</w:t>
        </w:r>
        <w:r>
          <w:rPr>
            <w:noProof/>
            <w:webHidden/>
          </w:rPr>
          <w:fldChar w:fldCharType="end"/>
        </w:r>
      </w:hyperlink>
    </w:p>
    <w:p w14:paraId="125FB572" w14:textId="60FB8ACD" w:rsidR="00130FFB" w:rsidRDefault="00130FFB">
      <w:pPr>
        <w:pStyle w:val="aff2"/>
        <w:rPr>
          <w:rFonts w:asciiTheme="minorHAnsi" w:eastAsiaTheme="minorEastAsia" w:hAnsiTheme="minorHAnsi" w:cstheme="minorBidi"/>
          <w:noProof/>
          <w:color w:val="auto"/>
          <w:sz w:val="22"/>
          <w:szCs w:val="22"/>
        </w:rPr>
      </w:pPr>
      <w:hyperlink w:anchor="_Toc212824319" w:history="1">
        <w:r w:rsidRPr="000A6991">
          <w:rPr>
            <w:rStyle w:val="af"/>
            <w:noProof/>
          </w:rPr>
          <w:t>Рисунок 695</w:t>
        </w:r>
        <w:r>
          <w:rPr>
            <w:noProof/>
            <w:webHidden/>
          </w:rPr>
          <w:tab/>
        </w:r>
        <w:r>
          <w:rPr>
            <w:noProof/>
            <w:webHidden/>
          </w:rPr>
          <w:fldChar w:fldCharType="begin"/>
        </w:r>
        <w:r>
          <w:rPr>
            <w:noProof/>
            <w:webHidden/>
          </w:rPr>
          <w:instrText xml:space="preserve"> PAGEREF _Toc212824319 \h </w:instrText>
        </w:r>
        <w:r>
          <w:rPr>
            <w:noProof/>
            <w:webHidden/>
          </w:rPr>
        </w:r>
        <w:r>
          <w:rPr>
            <w:noProof/>
            <w:webHidden/>
          </w:rPr>
          <w:fldChar w:fldCharType="separate"/>
        </w:r>
        <w:r>
          <w:rPr>
            <w:noProof/>
            <w:webHidden/>
          </w:rPr>
          <w:t>384</w:t>
        </w:r>
        <w:r>
          <w:rPr>
            <w:noProof/>
            <w:webHidden/>
          </w:rPr>
          <w:fldChar w:fldCharType="end"/>
        </w:r>
      </w:hyperlink>
    </w:p>
    <w:p w14:paraId="7CC09563" w14:textId="2600905C" w:rsidR="00130FFB" w:rsidRDefault="00130FFB">
      <w:pPr>
        <w:pStyle w:val="aff2"/>
        <w:rPr>
          <w:rFonts w:asciiTheme="minorHAnsi" w:eastAsiaTheme="minorEastAsia" w:hAnsiTheme="minorHAnsi" w:cstheme="minorBidi"/>
          <w:noProof/>
          <w:color w:val="auto"/>
          <w:sz w:val="22"/>
          <w:szCs w:val="22"/>
        </w:rPr>
      </w:pPr>
      <w:hyperlink w:anchor="_Toc212824320" w:history="1">
        <w:r w:rsidRPr="000A6991">
          <w:rPr>
            <w:rStyle w:val="af"/>
            <w:noProof/>
          </w:rPr>
          <w:t>Рисунок 696</w:t>
        </w:r>
        <w:r>
          <w:rPr>
            <w:noProof/>
            <w:webHidden/>
          </w:rPr>
          <w:tab/>
        </w:r>
        <w:r>
          <w:rPr>
            <w:noProof/>
            <w:webHidden/>
          </w:rPr>
          <w:fldChar w:fldCharType="begin"/>
        </w:r>
        <w:r>
          <w:rPr>
            <w:noProof/>
            <w:webHidden/>
          </w:rPr>
          <w:instrText xml:space="preserve"> PAGEREF _Toc212824320 \h </w:instrText>
        </w:r>
        <w:r>
          <w:rPr>
            <w:noProof/>
            <w:webHidden/>
          </w:rPr>
        </w:r>
        <w:r>
          <w:rPr>
            <w:noProof/>
            <w:webHidden/>
          </w:rPr>
          <w:fldChar w:fldCharType="separate"/>
        </w:r>
        <w:r>
          <w:rPr>
            <w:noProof/>
            <w:webHidden/>
          </w:rPr>
          <w:t>385</w:t>
        </w:r>
        <w:r>
          <w:rPr>
            <w:noProof/>
            <w:webHidden/>
          </w:rPr>
          <w:fldChar w:fldCharType="end"/>
        </w:r>
      </w:hyperlink>
    </w:p>
    <w:p w14:paraId="032FFDA7" w14:textId="3835E10C" w:rsidR="00130FFB" w:rsidRDefault="00130FFB">
      <w:pPr>
        <w:pStyle w:val="aff2"/>
        <w:rPr>
          <w:rFonts w:asciiTheme="minorHAnsi" w:eastAsiaTheme="minorEastAsia" w:hAnsiTheme="minorHAnsi" w:cstheme="minorBidi"/>
          <w:noProof/>
          <w:color w:val="auto"/>
          <w:sz w:val="22"/>
          <w:szCs w:val="22"/>
        </w:rPr>
      </w:pPr>
      <w:hyperlink w:anchor="_Toc212824321" w:history="1">
        <w:r w:rsidRPr="000A6991">
          <w:rPr>
            <w:rStyle w:val="af"/>
            <w:noProof/>
          </w:rPr>
          <w:t>Рисунок 697</w:t>
        </w:r>
        <w:r>
          <w:rPr>
            <w:noProof/>
            <w:webHidden/>
          </w:rPr>
          <w:tab/>
        </w:r>
        <w:r>
          <w:rPr>
            <w:noProof/>
            <w:webHidden/>
          </w:rPr>
          <w:fldChar w:fldCharType="begin"/>
        </w:r>
        <w:r>
          <w:rPr>
            <w:noProof/>
            <w:webHidden/>
          </w:rPr>
          <w:instrText xml:space="preserve"> PAGEREF _Toc212824321 \h </w:instrText>
        </w:r>
        <w:r>
          <w:rPr>
            <w:noProof/>
            <w:webHidden/>
          </w:rPr>
        </w:r>
        <w:r>
          <w:rPr>
            <w:noProof/>
            <w:webHidden/>
          </w:rPr>
          <w:fldChar w:fldCharType="separate"/>
        </w:r>
        <w:r>
          <w:rPr>
            <w:noProof/>
            <w:webHidden/>
          </w:rPr>
          <w:t>385</w:t>
        </w:r>
        <w:r>
          <w:rPr>
            <w:noProof/>
            <w:webHidden/>
          </w:rPr>
          <w:fldChar w:fldCharType="end"/>
        </w:r>
      </w:hyperlink>
    </w:p>
    <w:p w14:paraId="6322A324" w14:textId="617921D7" w:rsidR="00130FFB" w:rsidRDefault="00130FFB">
      <w:pPr>
        <w:pStyle w:val="aff2"/>
        <w:rPr>
          <w:rFonts w:asciiTheme="minorHAnsi" w:eastAsiaTheme="minorEastAsia" w:hAnsiTheme="minorHAnsi" w:cstheme="minorBidi"/>
          <w:noProof/>
          <w:color w:val="auto"/>
          <w:sz w:val="22"/>
          <w:szCs w:val="22"/>
        </w:rPr>
      </w:pPr>
      <w:hyperlink w:anchor="_Toc212824322" w:history="1">
        <w:r w:rsidRPr="000A6991">
          <w:rPr>
            <w:rStyle w:val="af"/>
            <w:noProof/>
          </w:rPr>
          <w:t>Рисунок  698</w:t>
        </w:r>
        <w:r>
          <w:rPr>
            <w:noProof/>
            <w:webHidden/>
          </w:rPr>
          <w:tab/>
        </w:r>
        <w:r>
          <w:rPr>
            <w:noProof/>
            <w:webHidden/>
          </w:rPr>
          <w:fldChar w:fldCharType="begin"/>
        </w:r>
        <w:r>
          <w:rPr>
            <w:noProof/>
            <w:webHidden/>
          </w:rPr>
          <w:instrText xml:space="preserve"> PAGEREF _Toc212824322 \h </w:instrText>
        </w:r>
        <w:r>
          <w:rPr>
            <w:noProof/>
            <w:webHidden/>
          </w:rPr>
        </w:r>
        <w:r>
          <w:rPr>
            <w:noProof/>
            <w:webHidden/>
          </w:rPr>
          <w:fldChar w:fldCharType="separate"/>
        </w:r>
        <w:r>
          <w:rPr>
            <w:noProof/>
            <w:webHidden/>
          </w:rPr>
          <w:t>385</w:t>
        </w:r>
        <w:r>
          <w:rPr>
            <w:noProof/>
            <w:webHidden/>
          </w:rPr>
          <w:fldChar w:fldCharType="end"/>
        </w:r>
      </w:hyperlink>
    </w:p>
    <w:p w14:paraId="42D9941E" w14:textId="6EFD995B" w:rsidR="00130FFB" w:rsidRDefault="00130FFB">
      <w:pPr>
        <w:pStyle w:val="aff2"/>
        <w:rPr>
          <w:rFonts w:asciiTheme="minorHAnsi" w:eastAsiaTheme="minorEastAsia" w:hAnsiTheme="minorHAnsi" w:cstheme="minorBidi"/>
          <w:noProof/>
          <w:color w:val="auto"/>
          <w:sz w:val="22"/>
          <w:szCs w:val="22"/>
        </w:rPr>
      </w:pPr>
      <w:hyperlink w:anchor="_Toc212824323" w:history="1">
        <w:r w:rsidRPr="000A6991">
          <w:rPr>
            <w:rStyle w:val="af"/>
            <w:noProof/>
          </w:rPr>
          <w:t>Рисунок  699</w:t>
        </w:r>
        <w:r>
          <w:rPr>
            <w:noProof/>
            <w:webHidden/>
          </w:rPr>
          <w:tab/>
        </w:r>
        <w:r>
          <w:rPr>
            <w:noProof/>
            <w:webHidden/>
          </w:rPr>
          <w:fldChar w:fldCharType="begin"/>
        </w:r>
        <w:r>
          <w:rPr>
            <w:noProof/>
            <w:webHidden/>
          </w:rPr>
          <w:instrText xml:space="preserve"> PAGEREF _Toc212824323 \h </w:instrText>
        </w:r>
        <w:r>
          <w:rPr>
            <w:noProof/>
            <w:webHidden/>
          </w:rPr>
        </w:r>
        <w:r>
          <w:rPr>
            <w:noProof/>
            <w:webHidden/>
          </w:rPr>
          <w:fldChar w:fldCharType="separate"/>
        </w:r>
        <w:r>
          <w:rPr>
            <w:noProof/>
            <w:webHidden/>
          </w:rPr>
          <w:t>385</w:t>
        </w:r>
        <w:r>
          <w:rPr>
            <w:noProof/>
            <w:webHidden/>
          </w:rPr>
          <w:fldChar w:fldCharType="end"/>
        </w:r>
      </w:hyperlink>
    </w:p>
    <w:p w14:paraId="30140CEE" w14:textId="4061A73E" w:rsidR="00130FFB" w:rsidRDefault="00130FFB">
      <w:pPr>
        <w:pStyle w:val="aff2"/>
        <w:rPr>
          <w:rFonts w:asciiTheme="minorHAnsi" w:eastAsiaTheme="minorEastAsia" w:hAnsiTheme="minorHAnsi" w:cstheme="minorBidi"/>
          <w:noProof/>
          <w:color w:val="auto"/>
          <w:sz w:val="22"/>
          <w:szCs w:val="22"/>
        </w:rPr>
      </w:pPr>
      <w:hyperlink w:anchor="_Toc212824324" w:history="1">
        <w:r w:rsidRPr="000A6991">
          <w:rPr>
            <w:rStyle w:val="af"/>
            <w:noProof/>
          </w:rPr>
          <w:t>Рисунок  700</w:t>
        </w:r>
        <w:r>
          <w:rPr>
            <w:noProof/>
            <w:webHidden/>
          </w:rPr>
          <w:tab/>
        </w:r>
        <w:r>
          <w:rPr>
            <w:noProof/>
            <w:webHidden/>
          </w:rPr>
          <w:fldChar w:fldCharType="begin"/>
        </w:r>
        <w:r>
          <w:rPr>
            <w:noProof/>
            <w:webHidden/>
          </w:rPr>
          <w:instrText xml:space="preserve"> PAGEREF _Toc212824324 \h </w:instrText>
        </w:r>
        <w:r>
          <w:rPr>
            <w:noProof/>
            <w:webHidden/>
          </w:rPr>
        </w:r>
        <w:r>
          <w:rPr>
            <w:noProof/>
            <w:webHidden/>
          </w:rPr>
          <w:fldChar w:fldCharType="separate"/>
        </w:r>
        <w:r>
          <w:rPr>
            <w:noProof/>
            <w:webHidden/>
          </w:rPr>
          <w:t>387</w:t>
        </w:r>
        <w:r>
          <w:rPr>
            <w:noProof/>
            <w:webHidden/>
          </w:rPr>
          <w:fldChar w:fldCharType="end"/>
        </w:r>
      </w:hyperlink>
    </w:p>
    <w:p w14:paraId="0C40CBA0" w14:textId="5043BB9E" w:rsidR="00130FFB" w:rsidRDefault="00130FFB">
      <w:pPr>
        <w:pStyle w:val="aff2"/>
        <w:rPr>
          <w:rFonts w:asciiTheme="minorHAnsi" w:eastAsiaTheme="minorEastAsia" w:hAnsiTheme="minorHAnsi" w:cstheme="minorBidi"/>
          <w:noProof/>
          <w:color w:val="auto"/>
          <w:sz w:val="22"/>
          <w:szCs w:val="22"/>
        </w:rPr>
      </w:pPr>
      <w:hyperlink w:anchor="_Toc212824325" w:history="1">
        <w:r w:rsidRPr="000A6991">
          <w:rPr>
            <w:rStyle w:val="af"/>
            <w:noProof/>
          </w:rPr>
          <w:t>Рисунок 701</w:t>
        </w:r>
        <w:r>
          <w:rPr>
            <w:noProof/>
            <w:webHidden/>
          </w:rPr>
          <w:tab/>
        </w:r>
        <w:r>
          <w:rPr>
            <w:noProof/>
            <w:webHidden/>
          </w:rPr>
          <w:fldChar w:fldCharType="begin"/>
        </w:r>
        <w:r>
          <w:rPr>
            <w:noProof/>
            <w:webHidden/>
          </w:rPr>
          <w:instrText xml:space="preserve"> PAGEREF _Toc212824325 \h </w:instrText>
        </w:r>
        <w:r>
          <w:rPr>
            <w:noProof/>
            <w:webHidden/>
          </w:rPr>
        </w:r>
        <w:r>
          <w:rPr>
            <w:noProof/>
            <w:webHidden/>
          </w:rPr>
          <w:fldChar w:fldCharType="separate"/>
        </w:r>
        <w:r>
          <w:rPr>
            <w:noProof/>
            <w:webHidden/>
          </w:rPr>
          <w:t>388</w:t>
        </w:r>
        <w:r>
          <w:rPr>
            <w:noProof/>
            <w:webHidden/>
          </w:rPr>
          <w:fldChar w:fldCharType="end"/>
        </w:r>
      </w:hyperlink>
    </w:p>
    <w:p w14:paraId="2CD05F57" w14:textId="32F49660" w:rsidR="00130FFB" w:rsidRDefault="00130FFB">
      <w:pPr>
        <w:pStyle w:val="aff2"/>
        <w:rPr>
          <w:rFonts w:asciiTheme="minorHAnsi" w:eastAsiaTheme="minorEastAsia" w:hAnsiTheme="minorHAnsi" w:cstheme="minorBidi"/>
          <w:noProof/>
          <w:color w:val="auto"/>
          <w:sz w:val="22"/>
          <w:szCs w:val="22"/>
        </w:rPr>
      </w:pPr>
      <w:hyperlink w:anchor="_Toc212824326" w:history="1">
        <w:r w:rsidRPr="000A6991">
          <w:rPr>
            <w:rStyle w:val="af"/>
            <w:noProof/>
          </w:rPr>
          <w:t>Рисунок 702</w:t>
        </w:r>
        <w:r>
          <w:rPr>
            <w:noProof/>
            <w:webHidden/>
          </w:rPr>
          <w:tab/>
        </w:r>
        <w:r>
          <w:rPr>
            <w:noProof/>
            <w:webHidden/>
          </w:rPr>
          <w:fldChar w:fldCharType="begin"/>
        </w:r>
        <w:r>
          <w:rPr>
            <w:noProof/>
            <w:webHidden/>
          </w:rPr>
          <w:instrText xml:space="preserve"> PAGEREF _Toc212824326 \h </w:instrText>
        </w:r>
        <w:r>
          <w:rPr>
            <w:noProof/>
            <w:webHidden/>
          </w:rPr>
        </w:r>
        <w:r>
          <w:rPr>
            <w:noProof/>
            <w:webHidden/>
          </w:rPr>
          <w:fldChar w:fldCharType="separate"/>
        </w:r>
        <w:r>
          <w:rPr>
            <w:noProof/>
            <w:webHidden/>
          </w:rPr>
          <w:t>389</w:t>
        </w:r>
        <w:r>
          <w:rPr>
            <w:noProof/>
            <w:webHidden/>
          </w:rPr>
          <w:fldChar w:fldCharType="end"/>
        </w:r>
      </w:hyperlink>
    </w:p>
    <w:p w14:paraId="50E65882" w14:textId="436DA455" w:rsidR="00130FFB" w:rsidRDefault="00130FFB">
      <w:pPr>
        <w:pStyle w:val="aff2"/>
        <w:rPr>
          <w:rFonts w:asciiTheme="minorHAnsi" w:eastAsiaTheme="minorEastAsia" w:hAnsiTheme="minorHAnsi" w:cstheme="minorBidi"/>
          <w:noProof/>
          <w:color w:val="auto"/>
          <w:sz w:val="22"/>
          <w:szCs w:val="22"/>
        </w:rPr>
      </w:pPr>
      <w:hyperlink w:anchor="_Toc212824327" w:history="1">
        <w:r w:rsidRPr="000A6991">
          <w:rPr>
            <w:rStyle w:val="af"/>
            <w:noProof/>
          </w:rPr>
          <w:t>Рисунок 703</w:t>
        </w:r>
        <w:r>
          <w:rPr>
            <w:noProof/>
            <w:webHidden/>
          </w:rPr>
          <w:tab/>
        </w:r>
        <w:r>
          <w:rPr>
            <w:noProof/>
            <w:webHidden/>
          </w:rPr>
          <w:fldChar w:fldCharType="begin"/>
        </w:r>
        <w:r>
          <w:rPr>
            <w:noProof/>
            <w:webHidden/>
          </w:rPr>
          <w:instrText xml:space="preserve"> PAGEREF _Toc212824327 \h </w:instrText>
        </w:r>
        <w:r>
          <w:rPr>
            <w:noProof/>
            <w:webHidden/>
          </w:rPr>
        </w:r>
        <w:r>
          <w:rPr>
            <w:noProof/>
            <w:webHidden/>
          </w:rPr>
          <w:fldChar w:fldCharType="separate"/>
        </w:r>
        <w:r>
          <w:rPr>
            <w:noProof/>
            <w:webHidden/>
          </w:rPr>
          <w:t>389</w:t>
        </w:r>
        <w:r>
          <w:rPr>
            <w:noProof/>
            <w:webHidden/>
          </w:rPr>
          <w:fldChar w:fldCharType="end"/>
        </w:r>
      </w:hyperlink>
    </w:p>
    <w:p w14:paraId="2FDE4D24" w14:textId="75F08AD4" w:rsidR="00130FFB" w:rsidRDefault="00130FFB">
      <w:pPr>
        <w:pStyle w:val="aff2"/>
        <w:rPr>
          <w:rFonts w:asciiTheme="minorHAnsi" w:eastAsiaTheme="minorEastAsia" w:hAnsiTheme="minorHAnsi" w:cstheme="minorBidi"/>
          <w:noProof/>
          <w:color w:val="auto"/>
          <w:sz w:val="22"/>
          <w:szCs w:val="22"/>
        </w:rPr>
      </w:pPr>
      <w:hyperlink w:anchor="_Toc212824328" w:history="1">
        <w:r w:rsidRPr="000A6991">
          <w:rPr>
            <w:rStyle w:val="af"/>
            <w:noProof/>
          </w:rPr>
          <w:t>Рисунок 704</w:t>
        </w:r>
        <w:r>
          <w:rPr>
            <w:noProof/>
            <w:webHidden/>
          </w:rPr>
          <w:tab/>
        </w:r>
        <w:r>
          <w:rPr>
            <w:noProof/>
            <w:webHidden/>
          </w:rPr>
          <w:fldChar w:fldCharType="begin"/>
        </w:r>
        <w:r>
          <w:rPr>
            <w:noProof/>
            <w:webHidden/>
          </w:rPr>
          <w:instrText xml:space="preserve"> PAGEREF _Toc212824328 \h </w:instrText>
        </w:r>
        <w:r>
          <w:rPr>
            <w:noProof/>
            <w:webHidden/>
          </w:rPr>
        </w:r>
        <w:r>
          <w:rPr>
            <w:noProof/>
            <w:webHidden/>
          </w:rPr>
          <w:fldChar w:fldCharType="separate"/>
        </w:r>
        <w:r>
          <w:rPr>
            <w:noProof/>
            <w:webHidden/>
          </w:rPr>
          <w:t>389</w:t>
        </w:r>
        <w:r>
          <w:rPr>
            <w:noProof/>
            <w:webHidden/>
          </w:rPr>
          <w:fldChar w:fldCharType="end"/>
        </w:r>
      </w:hyperlink>
    </w:p>
    <w:p w14:paraId="7E4236B7" w14:textId="5E486089" w:rsidR="00130FFB" w:rsidRDefault="00130FFB">
      <w:pPr>
        <w:pStyle w:val="aff2"/>
        <w:rPr>
          <w:rFonts w:asciiTheme="minorHAnsi" w:eastAsiaTheme="minorEastAsia" w:hAnsiTheme="minorHAnsi" w:cstheme="minorBidi"/>
          <w:noProof/>
          <w:color w:val="auto"/>
          <w:sz w:val="22"/>
          <w:szCs w:val="22"/>
        </w:rPr>
      </w:pPr>
      <w:hyperlink w:anchor="_Toc212824329" w:history="1">
        <w:r w:rsidRPr="000A6991">
          <w:rPr>
            <w:rStyle w:val="af"/>
            <w:noProof/>
          </w:rPr>
          <w:t>Рисунок 705</w:t>
        </w:r>
        <w:r>
          <w:rPr>
            <w:noProof/>
            <w:webHidden/>
          </w:rPr>
          <w:tab/>
        </w:r>
        <w:r>
          <w:rPr>
            <w:noProof/>
            <w:webHidden/>
          </w:rPr>
          <w:fldChar w:fldCharType="begin"/>
        </w:r>
        <w:r>
          <w:rPr>
            <w:noProof/>
            <w:webHidden/>
          </w:rPr>
          <w:instrText xml:space="preserve"> PAGEREF _Toc212824329 \h </w:instrText>
        </w:r>
        <w:r>
          <w:rPr>
            <w:noProof/>
            <w:webHidden/>
          </w:rPr>
        </w:r>
        <w:r>
          <w:rPr>
            <w:noProof/>
            <w:webHidden/>
          </w:rPr>
          <w:fldChar w:fldCharType="separate"/>
        </w:r>
        <w:r>
          <w:rPr>
            <w:noProof/>
            <w:webHidden/>
          </w:rPr>
          <w:t>390</w:t>
        </w:r>
        <w:r>
          <w:rPr>
            <w:noProof/>
            <w:webHidden/>
          </w:rPr>
          <w:fldChar w:fldCharType="end"/>
        </w:r>
      </w:hyperlink>
    </w:p>
    <w:p w14:paraId="4D3A061D" w14:textId="0FDEF7A0" w:rsidR="00130FFB" w:rsidRDefault="00130FFB">
      <w:pPr>
        <w:pStyle w:val="aff2"/>
        <w:rPr>
          <w:rFonts w:asciiTheme="minorHAnsi" w:eastAsiaTheme="minorEastAsia" w:hAnsiTheme="minorHAnsi" w:cstheme="minorBidi"/>
          <w:noProof/>
          <w:color w:val="auto"/>
          <w:sz w:val="22"/>
          <w:szCs w:val="22"/>
        </w:rPr>
      </w:pPr>
      <w:hyperlink w:anchor="_Toc212824330" w:history="1">
        <w:r w:rsidRPr="000A6991">
          <w:rPr>
            <w:rStyle w:val="af"/>
            <w:noProof/>
          </w:rPr>
          <w:t>Рисунок 706</w:t>
        </w:r>
        <w:r>
          <w:rPr>
            <w:noProof/>
            <w:webHidden/>
          </w:rPr>
          <w:tab/>
        </w:r>
        <w:r>
          <w:rPr>
            <w:noProof/>
            <w:webHidden/>
          </w:rPr>
          <w:fldChar w:fldCharType="begin"/>
        </w:r>
        <w:r>
          <w:rPr>
            <w:noProof/>
            <w:webHidden/>
          </w:rPr>
          <w:instrText xml:space="preserve"> PAGEREF _Toc212824330 \h </w:instrText>
        </w:r>
        <w:r>
          <w:rPr>
            <w:noProof/>
            <w:webHidden/>
          </w:rPr>
        </w:r>
        <w:r>
          <w:rPr>
            <w:noProof/>
            <w:webHidden/>
          </w:rPr>
          <w:fldChar w:fldCharType="separate"/>
        </w:r>
        <w:r>
          <w:rPr>
            <w:noProof/>
            <w:webHidden/>
          </w:rPr>
          <w:t>390</w:t>
        </w:r>
        <w:r>
          <w:rPr>
            <w:noProof/>
            <w:webHidden/>
          </w:rPr>
          <w:fldChar w:fldCharType="end"/>
        </w:r>
      </w:hyperlink>
    </w:p>
    <w:p w14:paraId="46095549" w14:textId="6D75D449" w:rsidR="00130FFB" w:rsidRDefault="00130FFB">
      <w:pPr>
        <w:pStyle w:val="aff2"/>
        <w:rPr>
          <w:rFonts w:asciiTheme="minorHAnsi" w:eastAsiaTheme="minorEastAsia" w:hAnsiTheme="minorHAnsi" w:cstheme="minorBidi"/>
          <w:noProof/>
          <w:color w:val="auto"/>
          <w:sz w:val="22"/>
          <w:szCs w:val="22"/>
        </w:rPr>
      </w:pPr>
      <w:hyperlink w:anchor="_Toc212824331" w:history="1">
        <w:r w:rsidRPr="000A6991">
          <w:rPr>
            <w:rStyle w:val="af"/>
            <w:noProof/>
          </w:rPr>
          <w:t>Рисунок 707</w:t>
        </w:r>
        <w:r>
          <w:rPr>
            <w:noProof/>
            <w:webHidden/>
          </w:rPr>
          <w:tab/>
        </w:r>
        <w:r>
          <w:rPr>
            <w:noProof/>
            <w:webHidden/>
          </w:rPr>
          <w:fldChar w:fldCharType="begin"/>
        </w:r>
        <w:r>
          <w:rPr>
            <w:noProof/>
            <w:webHidden/>
          </w:rPr>
          <w:instrText xml:space="preserve"> PAGEREF _Toc212824331 \h </w:instrText>
        </w:r>
        <w:r>
          <w:rPr>
            <w:noProof/>
            <w:webHidden/>
          </w:rPr>
        </w:r>
        <w:r>
          <w:rPr>
            <w:noProof/>
            <w:webHidden/>
          </w:rPr>
          <w:fldChar w:fldCharType="separate"/>
        </w:r>
        <w:r>
          <w:rPr>
            <w:noProof/>
            <w:webHidden/>
          </w:rPr>
          <w:t>390</w:t>
        </w:r>
        <w:r>
          <w:rPr>
            <w:noProof/>
            <w:webHidden/>
          </w:rPr>
          <w:fldChar w:fldCharType="end"/>
        </w:r>
      </w:hyperlink>
    </w:p>
    <w:p w14:paraId="6F19A7AF" w14:textId="73B9A526" w:rsidR="00130FFB" w:rsidRDefault="00130FFB">
      <w:pPr>
        <w:pStyle w:val="aff2"/>
        <w:rPr>
          <w:rFonts w:asciiTheme="minorHAnsi" w:eastAsiaTheme="minorEastAsia" w:hAnsiTheme="minorHAnsi" w:cstheme="minorBidi"/>
          <w:noProof/>
          <w:color w:val="auto"/>
          <w:sz w:val="22"/>
          <w:szCs w:val="22"/>
        </w:rPr>
      </w:pPr>
      <w:hyperlink w:anchor="_Toc212824332" w:history="1">
        <w:r w:rsidRPr="000A6991">
          <w:rPr>
            <w:rStyle w:val="af"/>
            <w:noProof/>
            <w:snapToGrid w:val="0"/>
          </w:rPr>
          <w:t>Рисунок 708</w:t>
        </w:r>
        <w:r>
          <w:rPr>
            <w:noProof/>
            <w:webHidden/>
          </w:rPr>
          <w:tab/>
        </w:r>
        <w:r>
          <w:rPr>
            <w:noProof/>
            <w:webHidden/>
          </w:rPr>
          <w:fldChar w:fldCharType="begin"/>
        </w:r>
        <w:r>
          <w:rPr>
            <w:noProof/>
            <w:webHidden/>
          </w:rPr>
          <w:instrText xml:space="preserve"> PAGEREF _Toc212824332 \h </w:instrText>
        </w:r>
        <w:r>
          <w:rPr>
            <w:noProof/>
            <w:webHidden/>
          </w:rPr>
        </w:r>
        <w:r>
          <w:rPr>
            <w:noProof/>
            <w:webHidden/>
          </w:rPr>
          <w:fldChar w:fldCharType="separate"/>
        </w:r>
        <w:r>
          <w:rPr>
            <w:noProof/>
            <w:webHidden/>
          </w:rPr>
          <w:t>391</w:t>
        </w:r>
        <w:r>
          <w:rPr>
            <w:noProof/>
            <w:webHidden/>
          </w:rPr>
          <w:fldChar w:fldCharType="end"/>
        </w:r>
      </w:hyperlink>
    </w:p>
    <w:p w14:paraId="4642E06E" w14:textId="594963E2" w:rsidR="00130FFB" w:rsidRDefault="00130FFB">
      <w:pPr>
        <w:pStyle w:val="aff2"/>
        <w:rPr>
          <w:rFonts w:asciiTheme="minorHAnsi" w:eastAsiaTheme="minorEastAsia" w:hAnsiTheme="minorHAnsi" w:cstheme="minorBidi"/>
          <w:noProof/>
          <w:color w:val="auto"/>
          <w:sz w:val="22"/>
          <w:szCs w:val="22"/>
        </w:rPr>
      </w:pPr>
      <w:hyperlink w:anchor="_Toc212824333" w:history="1">
        <w:r w:rsidRPr="000A6991">
          <w:rPr>
            <w:rStyle w:val="af"/>
            <w:noProof/>
            <w:snapToGrid w:val="0"/>
          </w:rPr>
          <w:t>Рисунок 709</w:t>
        </w:r>
        <w:r>
          <w:rPr>
            <w:noProof/>
            <w:webHidden/>
          </w:rPr>
          <w:tab/>
        </w:r>
        <w:r>
          <w:rPr>
            <w:noProof/>
            <w:webHidden/>
          </w:rPr>
          <w:fldChar w:fldCharType="begin"/>
        </w:r>
        <w:r>
          <w:rPr>
            <w:noProof/>
            <w:webHidden/>
          </w:rPr>
          <w:instrText xml:space="preserve"> PAGEREF _Toc212824333 \h </w:instrText>
        </w:r>
        <w:r>
          <w:rPr>
            <w:noProof/>
            <w:webHidden/>
          </w:rPr>
        </w:r>
        <w:r>
          <w:rPr>
            <w:noProof/>
            <w:webHidden/>
          </w:rPr>
          <w:fldChar w:fldCharType="separate"/>
        </w:r>
        <w:r>
          <w:rPr>
            <w:noProof/>
            <w:webHidden/>
          </w:rPr>
          <w:t>392</w:t>
        </w:r>
        <w:r>
          <w:rPr>
            <w:noProof/>
            <w:webHidden/>
          </w:rPr>
          <w:fldChar w:fldCharType="end"/>
        </w:r>
      </w:hyperlink>
    </w:p>
    <w:p w14:paraId="0EA8BF8B" w14:textId="10C1D3CF" w:rsidR="00130FFB" w:rsidRDefault="00130FFB">
      <w:pPr>
        <w:pStyle w:val="aff2"/>
        <w:rPr>
          <w:rFonts w:asciiTheme="minorHAnsi" w:eastAsiaTheme="minorEastAsia" w:hAnsiTheme="minorHAnsi" w:cstheme="minorBidi"/>
          <w:noProof/>
          <w:color w:val="auto"/>
          <w:sz w:val="22"/>
          <w:szCs w:val="22"/>
        </w:rPr>
      </w:pPr>
      <w:hyperlink w:anchor="_Toc212824334" w:history="1">
        <w:r w:rsidRPr="000A6991">
          <w:rPr>
            <w:rStyle w:val="af"/>
            <w:noProof/>
          </w:rPr>
          <w:t>Рисунок 710</w:t>
        </w:r>
        <w:r>
          <w:rPr>
            <w:noProof/>
            <w:webHidden/>
          </w:rPr>
          <w:tab/>
        </w:r>
        <w:r>
          <w:rPr>
            <w:noProof/>
            <w:webHidden/>
          </w:rPr>
          <w:fldChar w:fldCharType="begin"/>
        </w:r>
        <w:r>
          <w:rPr>
            <w:noProof/>
            <w:webHidden/>
          </w:rPr>
          <w:instrText xml:space="preserve"> PAGEREF _Toc212824334 \h </w:instrText>
        </w:r>
        <w:r>
          <w:rPr>
            <w:noProof/>
            <w:webHidden/>
          </w:rPr>
        </w:r>
        <w:r>
          <w:rPr>
            <w:noProof/>
            <w:webHidden/>
          </w:rPr>
          <w:fldChar w:fldCharType="separate"/>
        </w:r>
        <w:r>
          <w:rPr>
            <w:noProof/>
            <w:webHidden/>
          </w:rPr>
          <w:t>392</w:t>
        </w:r>
        <w:r>
          <w:rPr>
            <w:noProof/>
            <w:webHidden/>
          </w:rPr>
          <w:fldChar w:fldCharType="end"/>
        </w:r>
      </w:hyperlink>
    </w:p>
    <w:p w14:paraId="7AC8FA54" w14:textId="1C6B0663" w:rsidR="00130FFB" w:rsidRDefault="00130FFB">
      <w:pPr>
        <w:pStyle w:val="aff2"/>
        <w:rPr>
          <w:rFonts w:asciiTheme="minorHAnsi" w:eastAsiaTheme="minorEastAsia" w:hAnsiTheme="minorHAnsi" w:cstheme="minorBidi"/>
          <w:noProof/>
          <w:color w:val="auto"/>
          <w:sz w:val="22"/>
          <w:szCs w:val="22"/>
        </w:rPr>
      </w:pPr>
      <w:hyperlink w:anchor="_Toc212824335" w:history="1">
        <w:r w:rsidRPr="000A6991">
          <w:rPr>
            <w:rStyle w:val="af"/>
            <w:noProof/>
            <w:snapToGrid w:val="0"/>
          </w:rPr>
          <w:t>Рисунок 711</w:t>
        </w:r>
        <w:r>
          <w:rPr>
            <w:noProof/>
            <w:webHidden/>
          </w:rPr>
          <w:tab/>
        </w:r>
        <w:r>
          <w:rPr>
            <w:noProof/>
            <w:webHidden/>
          </w:rPr>
          <w:fldChar w:fldCharType="begin"/>
        </w:r>
        <w:r>
          <w:rPr>
            <w:noProof/>
            <w:webHidden/>
          </w:rPr>
          <w:instrText xml:space="preserve"> PAGEREF _Toc212824335 \h </w:instrText>
        </w:r>
        <w:r>
          <w:rPr>
            <w:noProof/>
            <w:webHidden/>
          </w:rPr>
        </w:r>
        <w:r>
          <w:rPr>
            <w:noProof/>
            <w:webHidden/>
          </w:rPr>
          <w:fldChar w:fldCharType="separate"/>
        </w:r>
        <w:r>
          <w:rPr>
            <w:noProof/>
            <w:webHidden/>
          </w:rPr>
          <w:t>393</w:t>
        </w:r>
        <w:r>
          <w:rPr>
            <w:noProof/>
            <w:webHidden/>
          </w:rPr>
          <w:fldChar w:fldCharType="end"/>
        </w:r>
      </w:hyperlink>
    </w:p>
    <w:p w14:paraId="0B38699F" w14:textId="38A6C645" w:rsidR="00130FFB" w:rsidRDefault="00130FFB">
      <w:pPr>
        <w:pStyle w:val="aff2"/>
        <w:rPr>
          <w:rFonts w:asciiTheme="minorHAnsi" w:eastAsiaTheme="minorEastAsia" w:hAnsiTheme="minorHAnsi" w:cstheme="minorBidi"/>
          <w:noProof/>
          <w:color w:val="auto"/>
          <w:sz w:val="22"/>
          <w:szCs w:val="22"/>
        </w:rPr>
      </w:pPr>
      <w:hyperlink w:anchor="_Toc212824336" w:history="1">
        <w:r w:rsidRPr="000A6991">
          <w:rPr>
            <w:rStyle w:val="af"/>
            <w:noProof/>
          </w:rPr>
          <w:t>Рисунок 712</w:t>
        </w:r>
        <w:r>
          <w:rPr>
            <w:noProof/>
            <w:webHidden/>
          </w:rPr>
          <w:tab/>
        </w:r>
        <w:r>
          <w:rPr>
            <w:noProof/>
            <w:webHidden/>
          </w:rPr>
          <w:fldChar w:fldCharType="begin"/>
        </w:r>
        <w:r>
          <w:rPr>
            <w:noProof/>
            <w:webHidden/>
          </w:rPr>
          <w:instrText xml:space="preserve"> PAGEREF _Toc212824336 \h </w:instrText>
        </w:r>
        <w:r>
          <w:rPr>
            <w:noProof/>
            <w:webHidden/>
          </w:rPr>
        </w:r>
        <w:r>
          <w:rPr>
            <w:noProof/>
            <w:webHidden/>
          </w:rPr>
          <w:fldChar w:fldCharType="separate"/>
        </w:r>
        <w:r>
          <w:rPr>
            <w:noProof/>
            <w:webHidden/>
          </w:rPr>
          <w:t>393</w:t>
        </w:r>
        <w:r>
          <w:rPr>
            <w:noProof/>
            <w:webHidden/>
          </w:rPr>
          <w:fldChar w:fldCharType="end"/>
        </w:r>
      </w:hyperlink>
    </w:p>
    <w:p w14:paraId="0E38AB0B" w14:textId="1BC41B00" w:rsidR="00130FFB" w:rsidRDefault="00130FFB">
      <w:pPr>
        <w:pStyle w:val="aff2"/>
        <w:rPr>
          <w:rFonts w:asciiTheme="minorHAnsi" w:eastAsiaTheme="minorEastAsia" w:hAnsiTheme="minorHAnsi" w:cstheme="minorBidi"/>
          <w:noProof/>
          <w:color w:val="auto"/>
          <w:sz w:val="22"/>
          <w:szCs w:val="22"/>
        </w:rPr>
      </w:pPr>
      <w:hyperlink w:anchor="_Toc212824337" w:history="1">
        <w:r w:rsidRPr="000A6991">
          <w:rPr>
            <w:rStyle w:val="af"/>
            <w:noProof/>
          </w:rPr>
          <w:t>Рисунок 713</w:t>
        </w:r>
        <w:r>
          <w:rPr>
            <w:noProof/>
            <w:webHidden/>
          </w:rPr>
          <w:tab/>
        </w:r>
        <w:r>
          <w:rPr>
            <w:noProof/>
            <w:webHidden/>
          </w:rPr>
          <w:fldChar w:fldCharType="begin"/>
        </w:r>
        <w:r>
          <w:rPr>
            <w:noProof/>
            <w:webHidden/>
          </w:rPr>
          <w:instrText xml:space="preserve"> PAGEREF _Toc212824337 \h </w:instrText>
        </w:r>
        <w:r>
          <w:rPr>
            <w:noProof/>
            <w:webHidden/>
          </w:rPr>
        </w:r>
        <w:r>
          <w:rPr>
            <w:noProof/>
            <w:webHidden/>
          </w:rPr>
          <w:fldChar w:fldCharType="separate"/>
        </w:r>
        <w:r>
          <w:rPr>
            <w:noProof/>
            <w:webHidden/>
          </w:rPr>
          <w:t>393</w:t>
        </w:r>
        <w:r>
          <w:rPr>
            <w:noProof/>
            <w:webHidden/>
          </w:rPr>
          <w:fldChar w:fldCharType="end"/>
        </w:r>
      </w:hyperlink>
    </w:p>
    <w:p w14:paraId="2F0673E7" w14:textId="75583F8C" w:rsidR="00130FFB" w:rsidRDefault="00130FFB">
      <w:pPr>
        <w:pStyle w:val="aff2"/>
        <w:rPr>
          <w:rFonts w:asciiTheme="minorHAnsi" w:eastAsiaTheme="minorEastAsia" w:hAnsiTheme="minorHAnsi" w:cstheme="minorBidi"/>
          <w:noProof/>
          <w:color w:val="auto"/>
          <w:sz w:val="22"/>
          <w:szCs w:val="22"/>
        </w:rPr>
      </w:pPr>
      <w:hyperlink w:anchor="_Toc212824338" w:history="1">
        <w:r w:rsidRPr="000A6991">
          <w:rPr>
            <w:rStyle w:val="af"/>
            <w:noProof/>
          </w:rPr>
          <w:t>Рисунок 714</w:t>
        </w:r>
        <w:r>
          <w:rPr>
            <w:noProof/>
            <w:webHidden/>
          </w:rPr>
          <w:tab/>
        </w:r>
        <w:r>
          <w:rPr>
            <w:noProof/>
            <w:webHidden/>
          </w:rPr>
          <w:fldChar w:fldCharType="begin"/>
        </w:r>
        <w:r>
          <w:rPr>
            <w:noProof/>
            <w:webHidden/>
          </w:rPr>
          <w:instrText xml:space="preserve"> PAGEREF _Toc212824338 \h </w:instrText>
        </w:r>
        <w:r>
          <w:rPr>
            <w:noProof/>
            <w:webHidden/>
          </w:rPr>
        </w:r>
        <w:r>
          <w:rPr>
            <w:noProof/>
            <w:webHidden/>
          </w:rPr>
          <w:fldChar w:fldCharType="separate"/>
        </w:r>
        <w:r>
          <w:rPr>
            <w:noProof/>
            <w:webHidden/>
          </w:rPr>
          <w:t>394</w:t>
        </w:r>
        <w:r>
          <w:rPr>
            <w:noProof/>
            <w:webHidden/>
          </w:rPr>
          <w:fldChar w:fldCharType="end"/>
        </w:r>
      </w:hyperlink>
    </w:p>
    <w:p w14:paraId="25993385" w14:textId="0CF5048B" w:rsidR="00130FFB" w:rsidRDefault="00130FFB">
      <w:pPr>
        <w:pStyle w:val="aff2"/>
        <w:rPr>
          <w:rFonts w:asciiTheme="minorHAnsi" w:eastAsiaTheme="minorEastAsia" w:hAnsiTheme="minorHAnsi" w:cstheme="minorBidi"/>
          <w:noProof/>
          <w:color w:val="auto"/>
          <w:sz w:val="22"/>
          <w:szCs w:val="22"/>
        </w:rPr>
      </w:pPr>
      <w:hyperlink w:anchor="_Toc212824339" w:history="1">
        <w:r w:rsidRPr="000A6991">
          <w:rPr>
            <w:rStyle w:val="af"/>
            <w:noProof/>
          </w:rPr>
          <w:t>Рисунок  715</w:t>
        </w:r>
        <w:r>
          <w:rPr>
            <w:noProof/>
            <w:webHidden/>
          </w:rPr>
          <w:tab/>
        </w:r>
        <w:r>
          <w:rPr>
            <w:noProof/>
            <w:webHidden/>
          </w:rPr>
          <w:fldChar w:fldCharType="begin"/>
        </w:r>
        <w:r>
          <w:rPr>
            <w:noProof/>
            <w:webHidden/>
          </w:rPr>
          <w:instrText xml:space="preserve"> PAGEREF _Toc212824339 \h </w:instrText>
        </w:r>
        <w:r>
          <w:rPr>
            <w:noProof/>
            <w:webHidden/>
          </w:rPr>
        </w:r>
        <w:r>
          <w:rPr>
            <w:noProof/>
            <w:webHidden/>
          </w:rPr>
          <w:fldChar w:fldCharType="separate"/>
        </w:r>
        <w:r>
          <w:rPr>
            <w:noProof/>
            <w:webHidden/>
          </w:rPr>
          <w:t>394</w:t>
        </w:r>
        <w:r>
          <w:rPr>
            <w:noProof/>
            <w:webHidden/>
          </w:rPr>
          <w:fldChar w:fldCharType="end"/>
        </w:r>
      </w:hyperlink>
    </w:p>
    <w:p w14:paraId="015A3D8D" w14:textId="0C29DF4E" w:rsidR="00130FFB" w:rsidRDefault="00130FFB">
      <w:pPr>
        <w:pStyle w:val="aff2"/>
        <w:rPr>
          <w:rFonts w:asciiTheme="minorHAnsi" w:eastAsiaTheme="minorEastAsia" w:hAnsiTheme="minorHAnsi" w:cstheme="minorBidi"/>
          <w:noProof/>
          <w:color w:val="auto"/>
          <w:sz w:val="22"/>
          <w:szCs w:val="22"/>
        </w:rPr>
      </w:pPr>
      <w:hyperlink w:anchor="_Toc212824340" w:history="1">
        <w:r w:rsidRPr="000A6991">
          <w:rPr>
            <w:rStyle w:val="af"/>
            <w:noProof/>
          </w:rPr>
          <w:t>Рисунок  716</w:t>
        </w:r>
        <w:r>
          <w:rPr>
            <w:noProof/>
            <w:webHidden/>
          </w:rPr>
          <w:tab/>
        </w:r>
        <w:r>
          <w:rPr>
            <w:noProof/>
            <w:webHidden/>
          </w:rPr>
          <w:fldChar w:fldCharType="begin"/>
        </w:r>
        <w:r>
          <w:rPr>
            <w:noProof/>
            <w:webHidden/>
          </w:rPr>
          <w:instrText xml:space="preserve"> PAGEREF _Toc212824340 \h </w:instrText>
        </w:r>
        <w:r>
          <w:rPr>
            <w:noProof/>
            <w:webHidden/>
          </w:rPr>
        </w:r>
        <w:r>
          <w:rPr>
            <w:noProof/>
            <w:webHidden/>
          </w:rPr>
          <w:fldChar w:fldCharType="separate"/>
        </w:r>
        <w:r>
          <w:rPr>
            <w:noProof/>
            <w:webHidden/>
          </w:rPr>
          <w:t>395</w:t>
        </w:r>
        <w:r>
          <w:rPr>
            <w:noProof/>
            <w:webHidden/>
          </w:rPr>
          <w:fldChar w:fldCharType="end"/>
        </w:r>
      </w:hyperlink>
    </w:p>
    <w:p w14:paraId="7DF80197" w14:textId="3C93E20D" w:rsidR="00130FFB" w:rsidRDefault="00130FFB">
      <w:pPr>
        <w:pStyle w:val="aff2"/>
        <w:rPr>
          <w:rFonts w:asciiTheme="minorHAnsi" w:eastAsiaTheme="minorEastAsia" w:hAnsiTheme="minorHAnsi" w:cstheme="minorBidi"/>
          <w:noProof/>
          <w:color w:val="auto"/>
          <w:sz w:val="22"/>
          <w:szCs w:val="22"/>
        </w:rPr>
      </w:pPr>
      <w:hyperlink w:anchor="_Toc212824341" w:history="1">
        <w:r w:rsidRPr="000A6991">
          <w:rPr>
            <w:rStyle w:val="af"/>
            <w:noProof/>
          </w:rPr>
          <w:t>Рисунок  717</w:t>
        </w:r>
        <w:r>
          <w:rPr>
            <w:noProof/>
            <w:webHidden/>
          </w:rPr>
          <w:tab/>
        </w:r>
        <w:r>
          <w:rPr>
            <w:noProof/>
            <w:webHidden/>
          </w:rPr>
          <w:fldChar w:fldCharType="begin"/>
        </w:r>
        <w:r>
          <w:rPr>
            <w:noProof/>
            <w:webHidden/>
          </w:rPr>
          <w:instrText xml:space="preserve"> PAGEREF _Toc212824341 \h </w:instrText>
        </w:r>
        <w:r>
          <w:rPr>
            <w:noProof/>
            <w:webHidden/>
          </w:rPr>
        </w:r>
        <w:r>
          <w:rPr>
            <w:noProof/>
            <w:webHidden/>
          </w:rPr>
          <w:fldChar w:fldCharType="separate"/>
        </w:r>
        <w:r>
          <w:rPr>
            <w:noProof/>
            <w:webHidden/>
          </w:rPr>
          <w:t>395</w:t>
        </w:r>
        <w:r>
          <w:rPr>
            <w:noProof/>
            <w:webHidden/>
          </w:rPr>
          <w:fldChar w:fldCharType="end"/>
        </w:r>
      </w:hyperlink>
    </w:p>
    <w:p w14:paraId="2E6206FA" w14:textId="53D8CB4E" w:rsidR="00130FFB" w:rsidRDefault="00130FFB">
      <w:pPr>
        <w:pStyle w:val="aff2"/>
        <w:rPr>
          <w:rFonts w:asciiTheme="minorHAnsi" w:eastAsiaTheme="minorEastAsia" w:hAnsiTheme="minorHAnsi" w:cstheme="minorBidi"/>
          <w:noProof/>
          <w:color w:val="auto"/>
          <w:sz w:val="22"/>
          <w:szCs w:val="22"/>
        </w:rPr>
      </w:pPr>
      <w:hyperlink w:anchor="_Toc212824342" w:history="1">
        <w:r w:rsidRPr="000A6991">
          <w:rPr>
            <w:rStyle w:val="af"/>
            <w:noProof/>
          </w:rPr>
          <w:t>Рисунок 718</w:t>
        </w:r>
        <w:r>
          <w:rPr>
            <w:noProof/>
            <w:webHidden/>
          </w:rPr>
          <w:tab/>
        </w:r>
        <w:r>
          <w:rPr>
            <w:noProof/>
            <w:webHidden/>
          </w:rPr>
          <w:fldChar w:fldCharType="begin"/>
        </w:r>
        <w:r>
          <w:rPr>
            <w:noProof/>
            <w:webHidden/>
          </w:rPr>
          <w:instrText xml:space="preserve"> PAGEREF _Toc212824342 \h </w:instrText>
        </w:r>
        <w:r>
          <w:rPr>
            <w:noProof/>
            <w:webHidden/>
          </w:rPr>
        </w:r>
        <w:r>
          <w:rPr>
            <w:noProof/>
            <w:webHidden/>
          </w:rPr>
          <w:fldChar w:fldCharType="separate"/>
        </w:r>
        <w:r>
          <w:rPr>
            <w:noProof/>
            <w:webHidden/>
          </w:rPr>
          <w:t>395</w:t>
        </w:r>
        <w:r>
          <w:rPr>
            <w:noProof/>
            <w:webHidden/>
          </w:rPr>
          <w:fldChar w:fldCharType="end"/>
        </w:r>
      </w:hyperlink>
    </w:p>
    <w:p w14:paraId="01B27346" w14:textId="3DA316F4" w:rsidR="00130FFB" w:rsidRDefault="00130FFB">
      <w:pPr>
        <w:pStyle w:val="aff2"/>
        <w:rPr>
          <w:rFonts w:asciiTheme="minorHAnsi" w:eastAsiaTheme="minorEastAsia" w:hAnsiTheme="minorHAnsi" w:cstheme="minorBidi"/>
          <w:noProof/>
          <w:color w:val="auto"/>
          <w:sz w:val="22"/>
          <w:szCs w:val="22"/>
        </w:rPr>
      </w:pPr>
      <w:hyperlink w:anchor="_Toc212824343" w:history="1">
        <w:r w:rsidRPr="000A6991">
          <w:rPr>
            <w:rStyle w:val="af"/>
            <w:noProof/>
          </w:rPr>
          <w:t>Рисунок  719</w:t>
        </w:r>
        <w:r>
          <w:rPr>
            <w:noProof/>
            <w:webHidden/>
          </w:rPr>
          <w:tab/>
        </w:r>
        <w:r>
          <w:rPr>
            <w:noProof/>
            <w:webHidden/>
          </w:rPr>
          <w:fldChar w:fldCharType="begin"/>
        </w:r>
        <w:r>
          <w:rPr>
            <w:noProof/>
            <w:webHidden/>
          </w:rPr>
          <w:instrText xml:space="preserve"> PAGEREF _Toc212824343 \h </w:instrText>
        </w:r>
        <w:r>
          <w:rPr>
            <w:noProof/>
            <w:webHidden/>
          </w:rPr>
        </w:r>
        <w:r>
          <w:rPr>
            <w:noProof/>
            <w:webHidden/>
          </w:rPr>
          <w:fldChar w:fldCharType="separate"/>
        </w:r>
        <w:r>
          <w:rPr>
            <w:noProof/>
            <w:webHidden/>
          </w:rPr>
          <w:t>396</w:t>
        </w:r>
        <w:r>
          <w:rPr>
            <w:noProof/>
            <w:webHidden/>
          </w:rPr>
          <w:fldChar w:fldCharType="end"/>
        </w:r>
      </w:hyperlink>
    </w:p>
    <w:p w14:paraId="35FCFEBA" w14:textId="7C23C29D" w:rsidR="00130FFB" w:rsidRDefault="00130FFB">
      <w:pPr>
        <w:pStyle w:val="aff2"/>
        <w:rPr>
          <w:rFonts w:asciiTheme="minorHAnsi" w:eastAsiaTheme="minorEastAsia" w:hAnsiTheme="minorHAnsi" w:cstheme="minorBidi"/>
          <w:noProof/>
          <w:color w:val="auto"/>
          <w:sz w:val="22"/>
          <w:szCs w:val="22"/>
        </w:rPr>
      </w:pPr>
      <w:hyperlink w:anchor="_Toc212824344" w:history="1">
        <w:r w:rsidRPr="000A6991">
          <w:rPr>
            <w:rStyle w:val="af"/>
            <w:noProof/>
          </w:rPr>
          <w:t>Рисунок  720</w:t>
        </w:r>
        <w:r>
          <w:rPr>
            <w:noProof/>
            <w:webHidden/>
          </w:rPr>
          <w:tab/>
        </w:r>
        <w:r>
          <w:rPr>
            <w:noProof/>
            <w:webHidden/>
          </w:rPr>
          <w:fldChar w:fldCharType="begin"/>
        </w:r>
        <w:r>
          <w:rPr>
            <w:noProof/>
            <w:webHidden/>
          </w:rPr>
          <w:instrText xml:space="preserve"> PAGEREF _Toc212824344 \h </w:instrText>
        </w:r>
        <w:r>
          <w:rPr>
            <w:noProof/>
            <w:webHidden/>
          </w:rPr>
        </w:r>
        <w:r>
          <w:rPr>
            <w:noProof/>
            <w:webHidden/>
          </w:rPr>
          <w:fldChar w:fldCharType="separate"/>
        </w:r>
        <w:r>
          <w:rPr>
            <w:noProof/>
            <w:webHidden/>
          </w:rPr>
          <w:t>396</w:t>
        </w:r>
        <w:r>
          <w:rPr>
            <w:noProof/>
            <w:webHidden/>
          </w:rPr>
          <w:fldChar w:fldCharType="end"/>
        </w:r>
      </w:hyperlink>
    </w:p>
    <w:p w14:paraId="45C4E530" w14:textId="662A13AB" w:rsidR="00130FFB" w:rsidRDefault="00130FFB">
      <w:pPr>
        <w:pStyle w:val="aff2"/>
        <w:rPr>
          <w:rFonts w:asciiTheme="minorHAnsi" w:eastAsiaTheme="minorEastAsia" w:hAnsiTheme="minorHAnsi" w:cstheme="minorBidi"/>
          <w:noProof/>
          <w:color w:val="auto"/>
          <w:sz w:val="22"/>
          <w:szCs w:val="22"/>
        </w:rPr>
      </w:pPr>
      <w:hyperlink w:anchor="_Toc212824345" w:history="1">
        <w:r w:rsidRPr="000A6991">
          <w:rPr>
            <w:rStyle w:val="af"/>
            <w:noProof/>
          </w:rPr>
          <w:t>Рисунок 721</w:t>
        </w:r>
        <w:r>
          <w:rPr>
            <w:noProof/>
            <w:webHidden/>
          </w:rPr>
          <w:tab/>
        </w:r>
        <w:r>
          <w:rPr>
            <w:noProof/>
            <w:webHidden/>
          </w:rPr>
          <w:fldChar w:fldCharType="begin"/>
        </w:r>
        <w:r>
          <w:rPr>
            <w:noProof/>
            <w:webHidden/>
          </w:rPr>
          <w:instrText xml:space="preserve"> PAGEREF _Toc212824345 \h </w:instrText>
        </w:r>
        <w:r>
          <w:rPr>
            <w:noProof/>
            <w:webHidden/>
          </w:rPr>
        </w:r>
        <w:r>
          <w:rPr>
            <w:noProof/>
            <w:webHidden/>
          </w:rPr>
          <w:fldChar w:fldCharType="separate"/>
        </w:r>
        <w:r>
          <w:rPr>
            <w:noProof/>
            <w:webHidden/>
          </w:rPr>
          <w:t>396</w:t>
        </w:r>
        <w:r>
          <w:rPr>
            <w:noProof/>
            <w:webHidden/>
          </w:rPr>
          <w:fldChar w:fldCharType="end"/>
        </w:r>
      </w:hyperlink>
    </w:p>
    <w:p w14:paraId="2D993516" w14:textId="09547A75" w:rsidR="00130FFB" w:rsidRDefault="00130FFB">
      <w:pPr>
        <w:pStyle w:val="aff2"/>
        <w:rPr>
          <w:rFonts w:asciiTheme="minorHAnsi" w:eastAsiaTheme="minorEastAsia" w:hAnsiTheme="minorHAnsi" w:cstheme="minorBidi"/>
          <w:noProof/>
          <w:color w:val="auto"/>
          <w:sz w:val="22"/>
          <w:szCs w:val="22"/>
        </w:rPr>
      </w:pPr>
      <w:hyperlink w:anchor="_Toc212824346" w:history="1">
        <w:r w:rsidRPr="000A6991">
          <w:rPr>
            <w:rStyle w:val="af"/>
            <w:noProof/>
          </w:rPr>
          <w:t>Рисунок 722</w:t>
        </w:r>
        <w:r>
          <w:rPr>
            <w:noProof/>
            <w:webHidden/>
          </w:rPr>
          <w:tab/>
        </w:r>
        <w:r>
          <w:rPr>
            <w:noProof/>
            <w:webHidden/>
          </w:rPr>
          <w:fldChar w:fldCharType="begin"/>
        </w:r>
        <w:r>
          <w:rPr>
            <w:noProof/>
            <w:webHidden/>
          </w:rPr>
          <w:instrText xml:space="preserve"> PAGEREF _Toc212824346 \h </w:instrText>
        </w:r>
        <w:r>
          <w:rPr>
            <w:noProof/>
            <w:webHidden/>
          </w:rPr>
        </w:r>
        <w:r>
          <w:rPr>
            <w:noProof/>
            <w:webHidden/>
          </w:rPr>
          <w:fldChar w:fldCharType="separate"/>
        </w:r>
        <w:r>
          <w:rPr>
            <w:noProof/>
            <w:webHidden/>
          </w:rPr>
          <w:t>397</w:t>
        </w:r>
        <w:r>
          <w:rPr>
            <w:noProof/>
            <w:webHidden/>
          </w:rPr>
          <w:fldChar w:fldCharType="end"/>
        </w:r>
      </w:hyperlink>
    </w:p>
    <w:p w14:paraId="69964DE1" w14:textId="12E908F6" w:rsidR="00130FFB" w:rsidRDefault="00130FFB">
      <w:pPr>
        <w:pStyle w:val="aff2"/>
        <w:rPr>
          <w:rFonts w:asciiTheme="minorHAnsi" w:eastAsiaTheme="minorEastAsia" w:hAnsiTheme="minorHAnsi" w:cstheme="minorBidi"/>
          <w:noProof/>
          <w:color w:val="auto"/>
          <w:sz w:val="22"/>
          <w:szCs w:val="22"/>
        </w:rPr>
      </w:pPr>
      <w:hyperlink w:anchor="_Toc212824347" w:history="1">
        <w:r w:rsidRPr="000A6991">
          <w:rPr>
            <w:rStyle w:val="af"/>
            <w:noProof/>
          </w:rPr>
          <w:t>Рисунок 723</w:t>
        </w:r>
        <w:r>
          <w:rPr>
            <w:noProof/>
            <w:webHidden/>
          </w:rPr>
          <w:tab/>
        </w:r>
        <w:r>
          <w:rPr>
            <w:noProof/>
            <w:webHidden/>
          </w:rPr>
          <w:fldChar w:fldCharType="begin"/>
        </w:r>
        <w:r>
          <w:rPr>
            <w:noProof/>
            <w:webHidden/>
          </w:rPr>
          <w:instrText xml:space="preserve"> PAGEREF _Toc212824347 \h </w:instrText>
        </w:r>
        <w:r>
          <w:rPr>
            <w:noProof/>
            <w:webHidden/>
          </w:rPr>
        </w:r>
        <w:r>
          <w:rPr>
            <w:noProof/>
            <w:webHidden/>
          </w:rPr>
          <w:fldChar w:fldCharType="separate"/>
        </w:r>
        <w:r>
          <w:rPr>
            <w:noProof/>
            <w:webHidden/>
          </w:rPr>
          <w:t>397</w:t>
        </w:r>
        <w:r>
          <w:rPr>
            <w:noProof/>
            <w:webHidden/>
          </w:rPr>
          <w:fldChar w:fldCharType="end"/>
        </w:r>
      </w:hyperlink>
    </w:p>
    <w:p w14:paraId="4636961E" w14:textId="23CEE706" w:rsidR="00130FFB" w:rsidRDefault="00130FFB">
      <w:pPr>
        <w:pStyle w:val="aff2"/>
        <w:rPr>
          <w:rFonts w:asciiTheme="minorHAnsi" w:eastAsiaTheme="minorEastAsia" w:hAnsiTheme="minorHAnsi" w:cstheme="minorBidi"/>
          <w:noProof/>
          <w:color w:val="auto"/>
          <w:sz w:val="22"/>
          <w:szCs w:val="22"/>
        </w:rPr>
      </w:pPr>
      <w:hyperlink w:anchor="_Toc212824348" w:history="1">
        <w:r w:rsidRPr="000A6991">
          <w:rPr>
            <w:rStyle w:val="af"/>
            <w:noProof/>
          </w:rPr>
          <w:t>Рисунок 724</w:t>
        </w:r>
        <w:r>
          <w:rPr>
            <w:noProof/>
            <w:webHidden/>
          </w:rPr>
          <w:tab/>
        </w:r>
        <w:r>
          <w:rPr>
            <w:noProof/>
            <w:webHidden/>
          </w:rPr>
          <w:fldChar w:fldCharType="begin"/>
        </w:r>
        <w:r>
          <w:rPr>
            <w:noProof/>
            <w:webHidden/>
          </w:rPr>
          <w:instrText xml:space="preserve"> PAGEREF _Toc212824348 \h </w:instrText>
        </w:r>
        <w:r>
          <w:rPr>
            <w:noProof/>
            <w:webHidden/>
          </w:rPr>
        </w:r>
        <w:r>
          <w:rPr>
            <w:noProof/>
            <w:webHidden/>
          </w:rPr>
          <w:fldChar w:fldCharType="separate"/>
        </w:r>
        <w:r>
          <w:rPr>
            <w:noProof/>
            <w:webHidden/>
          </w:rPr>
          <w:t>398</w:t>
        </w:r>
        <w:r>
          <w:rPr>
            <w:noProof/>
            <w:webHidden/>
          </w:rPr>
          <w:fldChar w:fldCharType="end"/>
        </w:r>
      </w:hyperlink>
    </w:p>
    <w:p w14:paraId="3729CD86" w14:textId="38263C14" w:rsidR="00130FFB" w:rsidRDefault="00130FFB">
      <w:pPr>
        <w:pStyle w:val="aff2"/>
        <w:rPr>
          <w:rFonts w:asciiTheme="minorHAnsi" w:eastAsiaTheme="minorEastAsia" w:hAnsiTheme="minorHAnsi" w:cstheme="minorBidi"/>
          <w:noProof/>
          <w:color w:val="auto"/>
          <w:sz w:val="22"/>
          <w:szCs w:val="22"/>
        </w:rPr>
      </w:pPr>
      <w:hyperlink w:anchor="_Toc212824349" w:history="1">
        <w:r w:rsidRPr="000A6991">
          <w:rPr>
            <w:rStyle w:val="af"/>
            <w:noProof/>
          </w:rPr>
          <w:t>Рисунок 725</w:t>
        </w:r>
        <w:r>
          <w:rPr>
            <w:noProof/>
            <w:webHidden/>
          </w:rPr>
          <w:tab/>
        </w:r>
        <w:r>
          <w:rPr>
            <w:noProof/>
            <w:webHidden/>
          </w:rPr>
          <w:fldChar w:fldCharType="begin"/>
        </w:r>
        <w:r>
          <w:rPr>
            <w:noProof/>
            <w:webHidden/>
          </w:rPr>
          <w:instrText xml:space="preserve"> PAGEREF _Toc212824349 \h </w:instrText>
        </w:r>
        <w:r>
          <w:rPr>
            <w:noProof/>
            <w:webHidden/>
          </w:rPr>
        </w:r>
        <w:r>
          <w:rPr>
            <w:noProof/>
            <w:webHidden/>
          </w:rPr>
          <w:fldChar w:fldCharType="separate"/>
        </w:r>
        <w:r>
          <w:rPr>
            <w:noProof/>
            <w:webHidden/>
          </w:rPr>
          <w:t>398</w:t>
        </w:r>
        <w:r>
          <w:rPr>
            <w:noProof/>
            <w:webHidden/>
          </w:rPr>
          <w:fldChar w:fldCharType="end"/>
        </w:r>
      </w:hyperlink>
    </w:p>
    <w:p w14:paraId="59BE523D" w14:textId="74CED297" w:rsidR="00130FFB" w:rsidRDefault="00130FFB">
      <w:pPr>
        <w:pStyle w:val="aff2"/>
        <w:rPr>
          <w:rFonts w:asciiTheme="minorHAnsi" w:eastAsiaTheme="minorEastAsia" w:hAnsiTheme="minorHAnsi" w:cstheme="minorBidi"/>
          <w:noProof/>
          <w:color w:val="auto"/>
          <w:sz w:val="22"/>
          <w:szCs w:val="22"/>
        </w:rPr>
      </w:pPr>
      <w:hyperlink w:anchor="_Toc212824350" w:history="1">
        <w:r w:rsidRPr="000A6991">
          <w:rPr>
            <w:rStyle w:val="af"/>
            <w:noProof/>
          </w:rPr>
          <w:t>Рисунок 726</w:t>
        </w:r>
        <w:r>
          <w:rPr>
            <w:noProof/>
            <w:webHidden/>
          </w:rPr>
          <w:tab/>
        </w:r>
        <w:r>
          <w:rPr>
            <w:noProof/>
            <w:webHidden/>
          </w:rPr>
          <w:fldChar w:fldCharType="begin"/>
        </w:r>
        <w:r>
          <w:rPr>
            <w:noProof/>
            <w:webHidden/>
          </w:rPr>
          <w:instrText xml:space="preserve"> PAGEREF _Toc212824350 \h </w:instrText>
        </w:r>
        <w:r>
          <w:rPr>
            <w:noProof/>
            <w:webHidden/>
          </w:rPr>
        </w:r>
        <w:r>
          <w:rPr>
            <w:noProof/>
            <w:webHidden/>
          </w:rPr>
          <w:fldChar w:fldCharType="separate"/>
        </w:r>
        <w:r>
          <w:rPr>
            <w:noProof/>
            <w:webHidden/>
          </w:rPr>
          <w:t>399</w:t>
        </w:r>
        <w:r>
          <w:rPr>
            <w:noProof/>
            <w:webHidden/>
          </w:rPr>
          <w:fldChar w:fldCharType="end"/>
        </w:r>
      </w:hyperlink>
    </w:p>
    <w:p w14:paraId="7565CFB7" w14:textId="1321DEB0" w:rsidR="00130FFB" w:rsidRDefault="00130FFB">
      <w:pPr>
        <w:pStyle w:val="aff2"/>
        <w:rPr>
          <w:rFonts w:asciiTheme="minorHAnsi" w:eastAsiaTheme="minorEastAsia" w:hAnsiTheme="minorHAnsi" w:cstheme="minorBidi"/>
          <w:noProof/>
          <w:color w:val="auto"/>
          <w:sz w:val="22"/>
          <w:szCs w:val="22"/>
        </w:rPr>
      </w:pPr>
      <w:hyperlink w:anchor="_Toc212824351" w:history="1">
        <w:r w:rsidRPr="000A6991">
          <w:rPr>
            <w:rStyle w:val="af"/>
            <w:noProof/>
          </w:rPr>
          <w:t>Рисунок 727</w:t>
        </w:r>
        <w:r>
          <w:rPr>
            <w:noProof/>
            <w:webHidden/>
          </w:rPr>
          <w:tab/>
        </w:r>
        <w:r>
          <w:rPr>
            <w:noProof/>
            <w:webHidden/>
          </w:rPr>
          <w:fldChar w:fldCharType="begin"/>
        </w:r>
        <w:r>
          <w:rPr>
            <w:noProof/>
            <w:webHidden/>
          </w:rPr>
          <w:instrText xml:space="preserve"> PAGEREF _Toc212824351 \h </w:instrText>
        </w:r>
        <w:r>
          <w:rPr>
            <w:noProof/>
            <w:webHidden/>
          </w:rPr>
        </w:r>
        <w:r>
          <w:rPr>
            <w:noProof/>
            <w:webHidden/>
          </w:rPr>
          <w:fldChar w:fldCharType="separate"/>
        </w:r>
        <w:r>
          <w:rPr>
            <w:noProof/>
            <w:webHidden/>
          </w:rPr>
          <w:t>399</w:t>
        </w:r>
        <w:r>
          <w:rPr>
            <w:noProof/>
            <w:webHidden/>
          </w:rPr>
          <w:fldChar w:fldCharType="end"/>
        </w:r>
      </w:hyperlink>
    </w:p>
    <w:p w14:paraId="5DDE8C5A" w14:textId="0E13DB65" w:rsidR="00130FFB" w:rsidRDefault="00130FFB">
      <w:pPr>
        <w:pStyle w:val="aff2"/>
        <w:rPr>
          <w:rFonts w:asciiTheme="minorHAnsi" w:eastAsiaTheme="minorEastAsia" w:hAnsiTheme="minorHAnsi" w:cstheme="minorBidi"/>
          <w:noProof/>
          <w:color w:val="auto"/>
          <w:sz w:val="22"/>
          <w:szCs w:val="22"/>
        </w:rPr>
      </w:pPr>
      <w:hyperlink w:anchor="_Toc212824352" w:history="1">
        <w:r w:rsidRPr="000A6991">
          <w:rPr>
            <w:rStyle w:val="af"/>
            <w:noProof/>
          </w:rPr>
          <w:t>Рисунок 728</w:t>
        </w:r>
        <w:r>
          <w:rPr>
            <w:noProof/>
            <w:webHidden/>
          </w:rPr>
          <w:tab/>
        </w:r>
        <w:r>
          <w:rPr>
            <w:noProof/>
            <w:webHidden/>
          </w:rPr>
          <w:fldChar w:fldCharType="begin"/>
        </w:r>
        <w:r>
          <w:rPr>
            <w:noProof/>
            <w:webHidden/>
          </w:rPr>
          <w:instrText xml:space="preserve"> PAGEREF _Toc212824352 \h </w:instrText>
        </w:r>
        <w:r>
          <w:rPr>
            <w:noProof/>
            <w:webHidden/>
          </w:rPr>
        </w:r>
        <w:r>
          <w:rPr>
            <w:noProof/>
            <w:webHidden/>
          </w:rPr>
          <w:fldChar w:fldCharType="separate"/>
        </w:r>
        <w:r>
          <w:rPr>
            <w:noProof/>
            <w:webHidden/>
          </w:rPr>
          <w:t>400</w:t>
        </w:r>
        <w:r>
          <w:rPr>
            <w:noProof/>
            <w:webHidden/>
          </w:rPr>
          <w:fldChar w:fldCharType="end"/>
        </w:r>
      </w:hyperlink>
    </w:p>
    <w:p w14:paraId="3DBB2FB0" w14:textId="30ABCE5A" w:rsidR="00130FFB" w:rsidRDefault="00130FFB">
      <w:pPr>
        <w:pStyle w:val="aff2"/>
        <w:rPr>
          <w:rFonts w:asciiTheme="minorHAnsi" w:eastAsiaTheme="minorEastAsia" w:hAnsiTheme="minorHAnsi" w:cstheme="minorBidi"/>
          <w:noProof/>
          <w:color w:val="auto"/>
          <w:sz w:val="22"/>
          <w:szCs w:val="22"/>
        </w:rPr>
      </w:pPr>
      <w:hyperlink w:anchor="_Toc212824353" w:history="1">
        <w:r w:rsidRPr="000A6991">
          <w:rPr>
            <w:rStyle w:val="af"/>
            <w:noProof/>
          </w:rPr>
          <w:t>Рисунок 729</w:t>
        </w:r>
        <w:r>
          <w:rPr>
            <w:noProof/>
            <w:webHidden/>
          </w:rPr>
          <w:tab/>
        </w:r>
        <w:r>
          <w:rPr>
            <w:noProof/>
            <w:webHidden/>
          </w:rPr>
          <w:fldChar w:fldCharType="begin"/>
        </w:r>
        <w:r>
          <w:rPr>
            <w:noProof/>
            <w:webHidden/>
          </w:rPr>
          <w:instrText xml:space="preserve"> PAGEREF _Toc212824353 \h </w:instrText>
        </w:r>
        <w:r>
          <w:rPr>
            <w:noProof/>
            <w:webHidden/>
          </w:rPr>
        </w:r>
        <w:r>
          <w:rPr>
            <w:noProof/>
            <w:webHidden/>
          </w:rPr>
          <w:fldChar w:fldCharType="separate"/>
        </w:r>
        <w:r>
          <w:rPr>
            <w:noProof/>
            <w:webHidden/>
          </w:rPr>
          <w:t>400</w:t>
        </w:r>
        <w:r>
          <w:rPr>
            <w:noProof/>
            <w:webHidden/>
          </w:rPr>
          <w:fldChar w:fldCharType="end"/>
        </w:r>
      </w:hyperlink>
    </w:p>
    <w:p w14:paraId="5121485B" w14:textId="49D04234" w:rsidR="00130FFB" w:rsidRDefault="00130FFB">
      <w:pPr>
        <w:pStyle w:val="aff2"/>
        <w:rPr>
          <w:rFonts w:asciiTheme="minorHAnsi" w:eastAsiaTheme="minorEastAsia" w:hAnsiTheme="minorHAnsi" w:cstheme="minorBidi"/>
          <w:noProof/>
          <w:color w:val="auto"/>
          <w:sz w:val="22"/>
          <w:szCs w:val="22"/>
        </w:rPr>
      </w:pPr>
      <w:hyperlink w:anchor="_Toc212824354" w:history="1">
        <w:r w:rsidRPr="000A6991">
          <w:rPr>
            <w:rStyle w:val="af"/>
            <w:noProof/>
          </w:rPr>
          <w:t>Рисунок 730</w:t>
        </w:r>
        <w:r>
          <w:rPr>
            <w:noProof/>
            <w:webHidden/>
          </w:rPr>
          <w:tab/>
        </w:r>
        <w:r>
          <w:rPr>
            <w:noProof/>
            <w:webHidden/>
          </w:rPr>
          <w:fldChar w:fldCharType="begin"/>
        </w:r>
        <w:r>
          <w:rPr>
            <w:noProof/>
            <w:webHidden/>
          </w:rPr>
          <w:instrText xml:space="preserve"> PAGEREF _Toc212824354 \h </w:instrText>
        </w:r>
        <w:r>
          <w:rPr>
            <w:noProof/>
            <w:webHidden/>
          </w:rPr>
        </w:r>
        <w:r>
          <w:rPr>
            <w:noProof/>
            <w:webHidden/>
          </w:rPr>
          <w:fldChar w:fldCharType="separate"/>
        </w:r>
        <w:r>
          <w:rPr>
            <w:noProof/>
            <w:webHidden/>
          </w:rPr>
          <w:t>401</w:t>
        </w:r>
        <w:r>
          <w:rPr>
            <w:noProof/>
            <w:webHidden/>
          </w:rPr>
          <w:fldChar w:fldCharType="end"/>
        </w:r>
      </w:hyperlink>
    </w:p>
    <w:p w14:paraId="04E1A799" w14:textId="7CFE2C21" w:rsidR="00130FFB" w:rsidRDefault="00130FFB">
      <w:pPr>
        <w:pStyle w:val="aff2"/>
        <w:rPr>
          <w:rFonts w:asciiTheme="minorHAnsi" w:eastAsiaTheme="minorEastAsia" w:hAnsiTheme="minorHAnsi" w:cstheme="minorBidi"/>
          <w:noProof/>
          <w:color w:val="auto"/>
          <w:sz w:val="22"/>
          <w:szCs w:val="22"/>
        </w:rPr>
      </w:pPr>
      <w:hyperlink w:anchor="_Toc212824355" w:history="1">
        <w:r w:rsidRPr="000A6991">
          <w:rPr>
            <w:rStyle w:val="af"/>
            <w:noProof/>
          </w:rPr>
          <w:t>Рисунок 731</w:t>
        </w:r>
        <w:r>
          <w:rPr>
            <w:noProof/>
            <w:webHidden/>
          </w:rPr>
          <w:tab/>
        </w:r>
        <w:r>
          <w:rPr>
            <w:noProof/>
            <w:webHidden/>
          </w:rPr>
          <w:fldChar w:fldCharType="begin"/>
        </w:r>
        <w:r>
          <w:rPr>
            <w:noProof/>
            <w:webHidden/>
          </w:rPr>
          <w:instrText xml:space="preserve"> PAGEREF _Toc212824355 \h </w:instrText>
        </w:r>
        <w:r>
          <w:rPr>
            <w:noProof/>
            <w:webHidden/>
          </w:rPr>
        </w:r>
        <w:r>
          <w:rPr>
            <w:noProof/>
            <w:webHidden/>
          </w:rPr>
          <w:fldChar w:fldCharType="separate"/>
        </w:r>
        <w:r>
          <w:rPr>
            <w:noProof/>
            <w:webHidden/>
          </w:rPr>
          <w:t>401</w:t>
        </w:r>
        <w:r>
          <w:rPr>
            <w:noProof/>
            <w:webHidden/>
          </w:rPr>
          <w:fldChar w:fldCharType="end"/>
        </w:r>
      </w:hyperlink>
    </w:p>
    <w:p w14:paraId="5FE75892" w14:textId="0F006577" w:rsidR="00130FFB" w:rsidRDefault="00130FFB">
      <w:pPr>
        <w:pStyle w:val="aff2"/>
        <w:rPr>
          <w:rFonts w:asciiTheme="minorHAnsi" w:eastAsiaTheme="minorEastAsia" w:hAnsiTheme="minorHAnsi" w:cstheme="minorBidi"/>
          <w:noProof/>
          <w:color w:val="auto"/>
          <w:sz w:val="22"/>
          <w:szCs w:val="22"/>
        </w:rPr>
      </w:pPr>
      <w:hyperlink w:anchor="_Toc212824356" w:history="1">
        <w:r w:rsidRPr="000A6991">
          <w:rPr>
            <w:rStyle w:val="af"/>
            <w:noProof/>
          </w:rPr>
          <w:t>Рисунок 732</w:t>
        </w:r>
        <w:r>
          <w:rPr>
            <w:noProof/>
            <w:webHidden/>
          </w:rPr>
          <w:tab/>
        </w:r>
        <w:r>
          <w:rPr>
            <w:noProof/>
            <w:webHidden/>
          </w:rPr>
          <w:fldChar w:fldCharType="begin"/>
        </w:r>
        <w:r>
          <w:rPr>
            <w:noProof/>
            <w:webHidden/>
          </w:rPr>
          <w:instrText xml:space="preserve"> PAGEREF _Toc212824356 \h </w:instrText>
        </w:r>
        <w:r>
          <w:rPr>
            <w:noProof/>
            <w:webHidden/>
          </w:rPr>
        </w:r>
        <w:r>
          <w:rPr>
            <w:noProof/>
            <w:webHidden/>
          </w:rPr>
          <w:fldChar w:fldCharType="separate"/>
        </w:r>
        <w:r>
          <w:rPr>
            <w:noProof/>
            <w:webHidden/>
          </w:rPr>
          <w:t>401</w:t>
        </w:r>
        <w:r>
          <w:rPr>
            <w:noProof/>
            <w:webHidden/>
          </w:rPr>
          <w:fldChar w:fldCharType="end"/>
        </w:r>
      </w:hyperlink>
    </w:p>
    <w:p w14:paraId="493DB786" w14:textId="3AC160B5" w:rsidR="00130FFB" w:rsidRDefault="00130FFB">
      <w:pPr>
        <w:pStyle w:val="aff2"/>
        <w:rPr>
          <w:rFonts w:asciiTheme="minorHAnsi" w:eastAsiaTheme="minorEastAsia" w:hAnsiTheme="minorHAnsi" w:cstheme="minorBidi"/>
          <w:noProof/>
          <w:color w:val="auto"/>
          <w:sz w:val="22"/>
          <w:szCs w:val="22"/>
        </w:rPr>
      </w:pPr>
      <w:hyperlink w:anchor="_Toc212824357" w:history="1">
        <w:r w:rsidRPr="000A6991">
          <w:rPr>
            <w:rStyle w:val="af"/>
            <w:noProof/>
          </w:rPr>
          <w:t>Рисунок  733</w:t>
        </w:r>
        <w:r>
          <w:rPr>
            <w:noProof/>
            <w:webHidden/>
          </w:rPr>
          <w:tab/>
        </w:r>
        <w:r>
          <w:rPr>
            <w:noProof/>
            <w:webHidden/>
          </w:rPr>
          <w:fldChar w:fldCharType="begin"/>
        </w:r>
        <w:r>
          <w:rPr>
            <w:noProof/>
            <w:webHidden/>
          </w:rPr>
          <w:instrText xml:space="preserve"> PAGEREF _Toc212824357 \h </w:instrText>
        </w:r>
        <w:r>
          <w:rPr>
            <w:noProof/>
            <w:webHidden/>
          </w:rPr>
        </w:r>
        <w:r>
          <w:rPr>
            <w:noProof/>
            <w:webHidden/>
          </w:rPr>
          <w:fldChar w:fldCharType="separate"/>
        </w:r>
        <w:r>
          <w:rPr>
            <w:noProof/>
            <w:webHidden/>
          </w:rPr>
          <w:t>402</w:t>
        </w:r>
        <w:r>
          <w:rPr>
            <w:noProof/>
            <w:webHidden/>
          </w:rPr>
          <w:fldChar w:fldCharType="end"/>
        </w:r>
      </w:hyperlink>
    </w:p>
    <w:p w14:paraId="5FB66B64" w14:textId="2E23601A" w:rsidR="00130FFB" w:rsidRDefault="00130FFB">
      <w:pPr>
        <w:pStyle w:val="aff2"/>
        <w:rPr>
          <w:rFonts w:asciiTheme="minorHAnsi" w:eastAsiaTheme="minorEastAsia" w:hAnsiTheme="minorHAnsi" w:cstheme="minorBidi"/>
          <w:noProof/>
          <w:color w:val="auto"/>
          <w:sz w:val="22"/>
          <w:szCs w:val="22"/>
        </w:rPr>
      </w:pPr>
      <w:hyperlink w:anchor="_Toc212824358" w:history="1">
        <w:r w:rsidRPr="000A6991">
          <w:rPr>
            <w:rStyle w:val="af"/>
            <w:noProof/>
          </w:rPr>
          <w:t>Рисунок 734</w:t>
        </w:r>
        <w:r>
          <w:rPr>
            <w:noProof/>
            <w:webHidden/>
          </w:rPr>
          <w:tab/>
        </w:r>
        <w:r>
          <w:rPr>
            <w:noProof/>
            <w:webHidden/>
          </w:rPr>
          <w:fldChar w:fldCharType="begin"/>
        </w:r>
        <w:r>
          <w:rPr>
            <w:noProof/>
            <w:webHidden/>
          </w:rPr>
          <w:instrText xml:space="preserve"> PAGEREF _Toc212824358 \h </w:instrText>
        </w:r>
        <w:r>
          <w:rPr>
            <w:noProof/>
            <w:webHidden/>
          </w:rPr>
        </w:r>
        <w:r>
          <w:rPr>
            <w:noProof/>
            <w:webHidden/>
          </w:rPr>
          <w:fldChar w:fldCharType="separate"/>
        </w:r>
        <w:r>
          <w:rPr>
            <w:noProof/>
            <w:webHidden/>
          </w:rPr>
          <w:t>403</w:t>
        </w:r>
        <w:r>
          <w:rPr>
            <w:noProof/>
            <w:webHidden/>
          </w:rPr>
          <w:fldChar w:fldCharType="end"/>
        </w:r>
      </w:hyperlink>
    </w:p>
    <w:p w14:paraId="7442C1C1" w14:textId="7FA97A3C" w:rsidR="00130FFB" w:rsidRDefault="00130FFB">
      <w:pPr>
        <w:pStyle w:val="aff2"/>
        <w:rPr>
          <w:rFonts w:asciiTheme="minorHAnsi" w:eastAsiaTheme="minorEastAsia" w:hAnsiTheme="minorHAnsi" w:cstheme="minorBidi"/>
          <w:noProof/>
          <w:color w:val="auto"/>
          <w:sz w:val="22"/>
          <w:szCs w:val="22"/>
        </w:rPr>
      </w:pPr>
      <w:hyperlink w:anchor="_Toc212824359" w:history="1">
        <w:r w:rsidRPr="000A6991">
          <w:rPr>
            <w:rStyle w:val="af"/>
            <w:noProof/>
          </w:rPr>
          <w:t>Рисунок 735</w:t>
        </w:r>
        <w:r>
          <w:rPr>
            <w:noProof/>
            <w:webHidden/>
          </w:rPr>
          <w:tab/>
        </w:r>
        <w:r>
          <w:rPr>
            <w:noProof/>
            <w:webHidden/>
          </w:rPr>
          <w:fldChar w:fldCharType="begin"/>
        </w:r>
        <w:r>
          <w:rPr>
            <w:noProof/>
            <w:webHidden/>
          </w:rPr>
          <w:instrText xml:space="preserve"> PAGEREF _Toc212824359 \h </w:instrText>
        </w:r>
        <w:r>
          <w:rPr>
            <w:noProof/>
            <w:webHidden/>
          </w:rPr>
        </w:r>
        <w:r>
          <w:rPr>
            <w:noProof/>
            <w:webHidden/>
          </w:rPr>
          <w:fldChar w:fldCharType="separate"/>
        </w:r>
        <w:r>
          <w:rPr>
            <w:noProof/>
            <w:webHidden/>
          </w:rPr>
          <w:t>403</w:t>
        </w:r>
        <w:r>
          <w:rPr>
            <w:noProof/>
            <w:webHidden/>
          </w:rPr>
          <w:fldChar w:fldCharType="end"/>
        </w:r>
      </w:hyperlink>
    </w:p>
    <w:p w14:paraId="400FEE91" w14:textId="47453541" w:rsidR="00130FFB" w:rsidRDefault="00130FFB">
      <w:pPr>
        <w:pStyle w:val="aff2"/>
        <w:rPr>
          <w:rFonts w:asciiTheme="minorHAnsi" w:eastAsiaTheme="minorEastAsia" w:hAnsiTheme="minorHAnsi" w:cstheme="minorBidi"/>
          <w:noProof/>
          <w:color w:val="auto"/>
          <w:sz w:val="22"/>
          <w:szCs w:val="22"/>
        </w:rPr>
      </w:pPr>
      <w:hyperlink w:anchor="_Toc212824360" w:history="1">
        <w:r w:rsidRPr="000A6991">
          <w:rPr>
            <w:rStyle w:val="af"/>
            <w:noProof/>
          </w:rPr>
          <w:t>Рисунок 736</w:t>
        </w:r>
        <w:r>
          <w:rPr>
            <w:noProof/>
            <w:webHidden/>
          </w:rPr>
          <w:tab/>
        </w:r>
        <w:r>
          <w:rPr>
            <w:noProof/>
            <w:webHidden/>
          </w:rPr>
          <w:fldChar w:fldCharType="begin"/>
        </w:r>
        <w:r>
          <w:rPr>
            <w:noProof/>
            <w:webHidden/>
          </w:rPr>
          <w:instrText xml:space="preserve"> PAGEREF _Toc212824360 \h </w:instrText>
        </w:r>
        <w:r>
          <w:rPr>
            <w:noProof/>
            <w:webHidden/>
          </w:rPr>
        </w:r>
        <w:r>
          <w:rPr>
            <w:noProof/>
            <w:webHidden/>
          </w:rPr>
          <w:fldChar w:fldCharType="separate"/>
        </w:r>
        <w:r>
          <w:rPr>
            <w:noProof/>
            <w:webHidden/>
          </w:rPr>
          <w:t>404</w:t>
        </w:r>
        <w:r>
          <w:rPr>
            <w:noProof/>
            <w:webHidden/>
          </w:rPr>
          <w:fldChar w:fldCharType="end"/>
        </w:r>
      </w:hyperlink>
    </w:p>
    <w:p w14:paraId="3E40086B" w14:textId="787DB9DF" w:rsidR="00130FFB" w:rsidRDefault="00130FFB">
      <w:pPr>
        <w:pStyle w:val="aff2"/>
        <w:rPr>
          <w:rFonts w:asciiTheme="minorHAnsi" w:eastAsiaTheme="minorEastAsia" w:hAnsiTheme="minorHAnsi" w:cstheme="minorBidi"/>
          <w:noProof/>
          <w:color w:val="auto"/>
          <w:sz w:val="22"/>
          <w:szCs w:val="22"/>
        </w:rPr>
      </w:pPr>
      <w:hyperlink w:anchor="_Toc212824361" w:history="1">
        <w:r w:rsidRPr="000A6991">
          <w:rPr>
            <w:rStyle w:val="af"/>
            <w:noProof/>
          </w:rPr>
          <w:t>Рисунок 737</w:t>
        </w:r>
        <w:r>
          <w:rPr>
            <w:noProof/>
            <w:webHidden/>
          </w:rPr>
          <w:tab/>
        </w:r>
        <w:r>
          <w:rPr>
            <w:noProof/>
            <w:webHidden/>
          </w:rPr>
          <w:fldChar w:fldCharType="begin"/>
        </w:r>
        <w:r>
          <w:rPr>
            <w:noProof/>
            <w:webHidden/>
          </w:rPr>
          <w:instrText xml:space="preserve"> PAGEREF _Toc212824361 \h </w:instrText>
        </w:r>
        <w:r>
          <w:rPr>
            <w:noProof/>
            <w:webHidden/>
          </w:rPr>
        </w:r>
        <w:r>
          <w:rPr>
            <w:noProof/>
            <w:webHidden/>
          </w:rPr>
          <w:fldChar w:fldCharType="separate"/>
        </w:r>
        <w:r>
          <w:rPr>
            <w:noProof/>
            <w:webHidden/>
          </w:rPr>
          <w:t>404</w:t>
        </w:r>
        <w:r>
          <w:rPr>
            <w:noProof/>
            <w:webHidden/>
          </w:rPr>
          <w:fldChar w:fldCharType="end"/>
        </w:r>
      </w:hyperlink>
    </w:p>
    <w:p w14:paraId="398FBF3F" w14:textId="7DE7CF8E" w:rsidR="00130FFB" w:rsidRDefault="00130FFB">
      <w:pPr>
        <w:pStyle w:val="aff2"/>
        <w:rPr>
          <w:rFonts w:asciiTheme="minorHAnsi" w:eastAsiaTheme="minorEastAsia" w:hAnsiTheme="minorHAnsi" w:cstheme="minorBidi"/>
          <w:noProof/>
          <w:color w:val="auto"/>
          <w:sz w:val="22"/>
          <w:szCs w:val="22"/>
        </w:rPr>
      </w:pPr>
      <w:hyperlink w:anchor="_Toc212824362" w:history="1">
        <w:r w:rsidRPr="000A6991">
          <w:rPr>
            <w:rStyle w:val="af"/>
            <w:noProof/>
          </w:rPr>
          <w:t>Рисунок 738</w:t>
        </w:r>
        <w:r>
          <w:rPr>
            <w:noProof/>
            <w:webHidden/>
          </w:rPr>
          <w:tab/>
        </w:r>
        <w:r>
          <w:rPr>
            <w:noProof/>
            <w:webHidden/>
          </w:rPr>
          <w:fldChar w:fldCharType="begin"/>
        </w:r>
        <w:r>
          <w:rPr>
            <w:noProof/>
            <w:webHidden/>
          </w:rPr>
          <w:instrText xml:space="preserve"> PAGEREF _Toc212824362 \h </w:instrText>
        </w:r>
        <w:r>
          <w:rPr>
            <w:noProof/>
            <w:webHidden/>
          </w:rPr>
        </w:r>
        <w:r>
          <w:rPr>
            <w:noProof/>
            <w:webHidden/>
          </w:rPr>
          <w:fldChar w:fldCharType="separate"/>
        </w:r>
        <w:r>
          <w:rPr>
            <w:noProof/>
            <w:webHidden/>
          </w:rPr>
          <w:t>405</w:t>
        </w:r>
        <w:r>
          <w:rPr>
            <w:noProof/>
            <w:webHidden/>
          </w:rPr>
          <w:fldChar w:fldCharType="end"/>
        </w:r>
      </w:hyperlink>
    </w:p>
    <w:p w14:paraId="5AA8AD93" w14:textId="1EAAAE77" w:rsidR="00130FFB" w:rsidRDefault="00130FFB">
      <w:pPr>
        <w:pStyle w:val="aff2"/>
        <w:rPr>
          <w:rFonts w:asciiTheme="minorHAnsi" w:eastAsiaTheme="minorEastAsia" w:hAnsiTheme="minorHAnsi" w:cstheme="minorBidi"/>
          <w:noProof/>
          <w:color w:val="auto"/>
          <w:sz w:val="22"/>
          <w:szCs w:val="22"/>
        </w:rPr>
      </w:pPr>
      <w:hyperlink w:anchor="_Toc212824363" w:history="1">
        <w:r w:rsidRPr="000A6991">
          <w:rPr>
            <w:rStyle w:val="af"/>
            <w:noProof/>
          </w:rPr>
          <w:t>Рисунок  739</w:t>
        </w:r>
        <w:r>
          <w:rPr>
            <w:noProof/>
            <w:webHidden/>
          </w:rPr>
          <w:tab/>
        </w:r>
        <w:r>
          <w:rPr>
            <w:noProof/>
            <w:webHidden/>
          </w:rPr>
          <w:fldChar w:fldCharType="begin"/>
        </w:r>
        <w:r>
          <w:rPr>
            <w:noProof/>
            <w:webHidden/>
          </w:rPr>
          <w:instrText xml:space="preserve"> PAGEREF _Toc212824363 \h </w:instrText>
        </w:r>
        <w:r>
          <w:rPr>
            <w:noProof/>
            <w:webHidden/>
          </w:rPr>
        </w:r>
        <w:r>
          <w:rPr>
            <w:noProof/>
            <w:webHidden/>
          </w:rPr>
          <w:fldChar w:fldCharType="separate"/>
        </w:r>
        <w:r>
          <w:rPr>
            <w:noProof/>
            <w:webHidden/>
          </w:rPr>
          <w:t>405</w:t>
        </w:r>
        <w:r>
          <w:rPr>
            <w:noProof/>
            <w:webHidden/>
          </w:rPr>
          <w:fldChar w:fldCharType="end"/>
        </w:r>
      </w:hyperlink>
    </w:p>
    <w:p w14:paraId="1417CA81" w14:textId="4D612EF5" w:rsidR="00130FFB" w:rsidRDefault="00130FFB">
      <w:pPr>
        <w:pStyle w:val="aff2"/>
        <w:rPr>
          <w:rFonts w:asciiTheme="minorHAnsi" w:eastAsiaTheme="minorEastAsia" w:hAnsiTheme="minorHAnsi" w:cstheme="minorBidi"/>
          <w:noProof/>
          <w:color w:val="auto"/>
          <w:sz w:val="22"/>
          <w:szCs w:val="22"/>
        </w:rPr>
      </w:pPr>
      <w:hyperlink w:anchor="_Toc212824364" w:history="1">
        <w:r w:rsidRPr="000A6991">
          <w:rPr>
            <w:rStyle w:val="af"/>
            <w:noProof/>
          </w:rPr>
          <w:t>Рисунок  740</w:t>
        </w:r>
        <w:r>
          <w:rPr>
            <w:noProof/>
            <w:webHidden/>
          </w:rPr>
          <w:tab/>
        </w:r>
        <w:r>
          <w:rPr>
            <w:noProof/>
            <w:webHidden/>
          </w:rPr>
          <w:fldChar w:fldCharType="begin"/>
        </w:r>
        <w:r>
          <w:rPr>
            <w:noProof/>
            <w:webHidden/>
          </w:rPr>
          <w:instrText xml:space="preserve"> PAGEREF _Toc212824364 \h </w:instrText>
        </w:r>
        <w:r>
          <w:rPr>
            <w:noProof/>
            <w:webHidden/>
          </w:rPr>
        </w:r>
        <w:r>
          <w:rPr>
            <w:noProof/>
            <w:webHidden/>
          </w:rPr>
          <w:fldChar w:fldCharType="separate"/>
        </w:r>
        <w:r>
          <w:rPr>
            <w:noProof/>
            <w:webHidden/>
          </w:rPr>
          <w:t>405</w:t>
        </w:r>
        <w:r>
          <w:rPr>
            <w:noProof/>
            <w:webHidden/>
          </w:rPr>
          <w:fldChar w:fldCharType="end"/>
        </w:r>
      </w:hyperlink>
    </w:p>
    <w:p w14:paraId="6FC07221" w14:textId="0B4B322E" w:rsidR="00130FFB" w:rsidRDefault="00130FFB">
      <w:pPr>
        <w:pStyle w:val="aff2"/>
        <w:rPr>
          <w:rFonts w:asciiTheme="minorHAnsi" w:eastAsiaTheme="minorEastAsia" w:hAnsiTheme="minorHAnsi" w:cstheme="minorBidi"/>
          <w:noProof/>
          <w:color w:val="auto"/>
          <w:sz w:val="22"/>
          <w:szCs w:val="22"/>
        </w:rPr>
      </w:pPr>
      <w:hyperlink w:anchor="_Toc212824365" w:history="1">
        <w:r w:rsidRPr="000A6991">
          <w:rPr>
            <w:rStyle w:val="af"/>
            <w:noProof/>
          </w:rPr>
          <w:t>Рисунок  741</w:t>
        </w:r>
        <w:r>
          <w:rPr>
            <w:noProof/>
            <w:webHidden/>
          </w:rPr>
          <w:tab/>
        </w:r>
        <w:r>
          <w:rPr>
            <w:noProof/>
            <w:webHidden/>
          </w:rPr>
          <w:fldChar w:fldCharType="begin"/>
        </w:r>
        <w:r>
          <w:rPr>
            <w:noProof/>
            <w:webHidden/>
          </w:rPr>
          <w:instrText xml:space="preserve"> PAGEREF _Toc212824365 \h </w:instrText>
        </w:r>
        <w:r>
          <w:rPr>
            <w:noProof/>
            <w:webHidden/>
          </w:rPr>
        </w:r>
        <w:r>
          <w:rPr>
            <w:noProof/>
            <w:webHidden/>
          </w:rPr>
          <w:fldChar w:fldCharType="separate"/>
        </w:r>
        <w:r>
          <w:rPr>
            <w:noProof/>
            <w:webHidden/>
          </w:rPr>
          <w:t>407</w:t>
        </w:r>
        <w:r>
          <w:rPr>
            <w:noProof/>
            <w:webHidden/>
          </w:rPr>
          <w:fldChar w:fldCharType="end"/>
        </w:r>
      </w:hyperlink>
    </w:p>
    <w:p w14:paraId="44E74FD4" w14:textId="546407F9" w:rsidR="00130FFB" w:rsidRDefault="00130FFB">
      <w:pPr>
        <w:pStyle w:val="aff2"/>
        <w:rPr>
          <w:rFonts w:asciiTheme="minorHAnsi" w:eastAsiaTheme="minorEastAsia" w:hAnsiTheme="minorHAnsi" w:cstheme="minorBidi"/>
          <w:noProof/>
          <w:color w:val="auto"/>
          <w:sz w:val="22"/>
          <w:szCs w:val="22"/>
        </w:rPr>
      </w:pPr>
      <w:hyperlink w:anchor="_Toc212824366" w:history="1">
        <w:r w:rsidRPr="000A6991">
          <w:rPr>
            <w:rStyle w:val="af"/>
            <w:noProof/>
          </w:rPr>
          <w:t>Рисунок  742</w:t>
        </w:r>
        <w:r>
          <w:rPr>
            <w:noProof/>
            <w:webHidden/>
          </w:rPr>
          <w:tab/>
        </w:r>
        <w:r>
          <w:rPr>
            <w:noProof/>
            <w:webHidden/>
          </w:rPr>
          <w:fldChar w:fldCharType="begin"/>
        </w:r>
        <w:r>
          <w:rPr>
            <w:noProof/>
            <w:webHidden/>
          </w:rPr>
          <w:instrText xml:space="preserve"> PAGEREF _Toc212824366 \h </w:instrText>
        </w:r>
        <w:r>
          <w:rPr>
            <w:noProof/>
            <w:webHidden/>
          </w:rPr>
        </w:r>
        <w:r>
          <w:rPr>
            <w:noProof/>
            <w:webHidden/>
          </w:rPr>
          <w:fldChar w:fldCharType="separate"/>
        </w:r>
        <w:r>
          <w:rPr>
            <w:noProof/>
            <w:webHidden/>
          </w:rPr>
          <w:t>408</w:t>
        </w:r>
        <w:r>
          <w:rPr>
            <w:noProof/>
            <w:webHidden/>
          </w:rPr>
          <w:fldChar w:fldCharType="end"/>
        </w:r>
      </w:hyperlink>
    </w:p>
    <w:p w14:paraId="78EE4AF5" w14:textId="63EB0E60" w:rsidR="00130FFB" w:rsidRDefault="00130FFB">
      <w:pPr>
        <w:pStyle w:val="aff2"/>
        <w:rPr>
          <w:rFonts w:asciiTheme="minorHAnsi" w:eastAsiaTheme="minorEastAsia" w:hAnsiTheme="minorHAnsi" w:cstheme="minorBidi"/>
          <w:noProof/>
          <w:color w:val="auto"/>
          <w:sz w:val="22"/>
          <w:szCs w:val="22"/>
        </w:rPr>
      </w:pPr>
      <w:hyperlink w:anchor="_Toc212824367" w:history="1">
        <w:r w:rsidRPr="000A6991">
          <w:rPr>
            <w:rStyle w:val="af"/>
            <w:noProof/>
          </w:rPr>
          <w:t>Рисунок  743</w:t>
        </w:r>
        <w:r>
          <w:rPr>
            <w:noProof/>
            <w:webHidden/>
          </w:rPr>
          <w:tab/>
        </w:r>
        <w:r>
          <w:rPr>
            <w:noProof/>
            <w:webHidden/>
          </w:rPr>
          <w:fldChar w:fldCharType="begin"/>
        </w:r>
        <w:r>
          <w:rPr>
            <w:noProof/>
            <w:webHidden/>
          </w:rPr>
          <w:instrText xml:space="preserve"> PAGEREF _Toc212824367 \h </w:instrText>
        </w:r>
        <w:r>
          <w:rPr>
            <w:noProof/>
            <w:webHidden/>
          </w:rPr>
        </w:r>
        <w:r>
          <w:rPr>
            <w:noProof/>
            <w:webHidden/>
          </w:rPr>
          <w:fldChar w:fldCharType="separate"/>
        </w:r>
        <w:r>
          <w:rPr>
            <w:noProof/>
            <w:webHidden/>
          </w:rPr>
          <w:t>409</w:t>
        </w:r>
        <w:r>
          <w:rPr>
            <w:noProof/>
            <w:webHidden/>
          </w:rPr>
          <w:fldChar w:fldCharType="end"/>
        </w:r>
      </w:hyperlink>
    </w:p>
    <w:p w14:paraId="68BE9C20" w14:textId="5612BCEB" w:rsidR="00130FFB" w:rsidRDefault="00130FFB">
      <w:pPr>
        <w:pStyle w:val="aff2"/>
        <w:rPr>
          <w:rFonts w:asciiTheme="minorHAnsi" w:eastAsiaTheme="minorEastAsia" w:hAnsiTheme="minorHAnsi" w:cstheme="minorBidi"/>
          <w:noProof/>
          <w:color w:val="auto"/>
          <w:sz w:val="22"/>
          <w:szCs w:val="22"/>
        </w:rPr>
      </w:pPr>
      <w:hyperlink w:anchor="_Toc212824368" w:history="1">
        <w:r w:rsidRPr="000A6991">
          <w:rPr>
            <w:rStyle w:val="af"/>
            <w:noProof/>
          </w:rPr>
          <w:t>Рисунок  744</w:t>
        </w:r>
        <w:r>
          <w:rPr>
            <w:noProof/>
            <w:webHidden/>
          </w:rPr>
          <w:tab/>
        </w:r>
        <w:r>
          <w:rPr>
            <w:noProof/>
            <w:webHidden/>
          </w:rPr>
          <w:fldChar w:fldCharType="begin"/>
        </w:r>
        <w:r>
          <w:rPr>
            <w:noProof/>
            <w:webHidden/>
          </w:rPr>
          <w:instrText xml:space="preserve"> PAGEREF _Toc212824368 \h </w:instrText>
        </w:r>
        <w:r>
          <w:rPr>
            <w:noProof/>
            <w:webHidden/>
          </w:rPr>
        </w:r>
        <w:r>
          <w:rPr>
            <w:noProof/>
            <w:webHidden/>
          </w:rPr>
          <w:fldChar w:fldCharType="separate"/>
        </w:r>
        <w:r>
          <w:rPr>
            <w:noProof/>
            <w:webHidden/>
          </w:rPr>
          <w:t>409</w:t>
        </w:r>
        <w:r>
          <w:rPr>
            <w:noProof/>
            <w:webHidden/>
          </w:rPr>
          <w:fldChar w:fldCharType="end"/>
        </w:r>
      </w:hyperlink>
    </w:p>
    <w:p w14:paraId="73787307" w14:textId="42599BEC" w:rsidR="00130FFB" w:rsidRDefault="00130FFB">
      <w:pPr>
        <w:pStyle w:val="aff2"/>
        <w:rPr>
          <w:rFonts w:asciiTheme="minorHAnsi" w:eastAsiaTheme="minorEastAsia" w:hAnsiTheme="minorHAnsi" w:cstheme="minorBidi"/>
          <w:noProof/>
          <w:color w:val="auto"/>
          <w:sz w:val="22"/>
          <w:szCs w:val="22"/>
        </w:rPr>
      </w:pPr>
      <w:hyperlink w:anchor="_Toc212824369" w:history="1">
        <w:r w:rsidRPr="000A6991">
          <w:rPr>
            <w:rStyle w:val="af"/>
            <w:noProof/>
          </w:rPr>
          <w:t>Рисунок  745</w:t>
        </w:r>
        <w:r>
          <w:rPr>
            <w:noProof/>
            <w:webHidden/>
          </w:rPr>
          <w:tab/>
        </w:r>
        <w:r>
          <w:rPr>
            <w:noProof/>
            <w:webHidden/>
          </w:rPr>
          <w:fldChar w:fldCharType="begin"/>
        </w:r>
        <w:r>
          <w:rPr>
            <w:noProof/>
            <w:webHidden/>
          </w:rPr>
          <w:instrText xml:space="preserve"> PAGEREF _Toc212824369 \h </w:instrText>
        </w:r>
        <w:r>
          <w:rPr>
            <w:noProof/>
            <w:webHidden/>
          </w:rPr>
        </w:r>
        <w:r>
          <w:rPr>
            <w:noProof/>
            <w:webHidden/>
          </w:rPr>
          <w:fldChar w:fldCharType="separate"/>
        </w:r>
        <w:r>
          <w:rPr>
            <w:noProof/>
            <w:webHidden/>
          </w:rPr>
          <w:t>409</w:t>
        </w:r>
        <w:r>
          <w:rPr>
            <w:noProof/>
            <w:webHidden/>
          </w:rPr>
          <w:fldChar w:fldCharType="end"/>
        </w:r>
      </w:hyperlink>
    </w:p>
    <w:p w14:paraId="6EE1D9F6" w14:textId="4BB9F0E4" w:rsidR="00130FFB" w:rsidRDefault="00130FFB">
      <w:pPr>
        <w:pStyle w:val="aff2"/>
        <w:rPr>
          <w:rFonts w:asciiTheme="minorHAnsi" w:eastAsiaTheme="minorEastAsia" w:hAnsiTheme="minorHAnsi" w:cstheme="minorBidi"/>
          <w:noProof/>
          <w:color w:val="auto"/>
          <w:sz w:val="22"/>
          <w:szCs w:val="22"/>
        </w:rPr>
      </w:pPr>
      <w:hyperlink w:anchor="_Toc212824370" w:history="1">
        <w:r w:rsidRPr="000A6991">
          <w:rPr>
            <w:rStyle w:val="af"/>
            <w:noProof/>
          </w:rPr>
          <w:t>Рисунок  746</w:t>
        </w:r>
        <w:r>
          <w:rPr>
            <w:noProof/>
            <w:webHidden/>
          </w:rPr>
          <w:tab/>
        </w:r>
        <w:r>
          <w:rPr>
            <w:noProof/>
            <w:webHidden/>
          </w:rPr>
          <w:fldChar w:fldCharType="begin"/>
        </w:r>
        <w:r>
          <w:rPr>
            <w:noProof/>
            <w:webHidden/>
          </w:rPr>
          <w:instrText xml:space="preserve"> PAGEREF _Toc212824370 \h </w:instrText>
        </w:r>
        <w:r>
          <w:rPr>
            <w:noProof/>
            <w:webHidden/>
          </w:rPr>
        </w:r>
        <w:r>
          <w:rPr>
            <w:noProof/>
            <w:webHidden/>
          </w:rPr>
          <w:fldChar w:fldCharType="separate"/>
        </w:r>
        <w:r>
          <w:rPr>
            <w:noProof/>
            <w:webHidden/>
          </w:rPr>
          <w:t>410</w:t>
        </w:r>
        <w:r>
          <w:rPr>
            <w:noProof/>
            <w:webHidden/>
          </w:rPr>
          <w:fldChar w:fldCharType="end"/>
        </w:r>
      </w:hyperlink>
    </w:p>
    <w:p w14:paraId="6973AD79" w14:textId="7277A2A0" w:rsidR="00130FFB" w:rsidRDefault="00130FFB">
      <w:pPr>
        <w:pStyle w:val="aff2"/>
        <w:rPr>
          <w:rFonts w:asciiTheme="minorHAnsi" w:eastAsiaTheme="minorEastAsia" w:hAnsiTheme="minorHAnsi" w:cstheme="minorBidi"/>
          <w:noProof/>
          <w:color w:val="auto"/>
          <w:sz w:val="22"/>
          <w:szCs w:val="22"/>
        </w:rPr>
      </w:pPr>
      <w:hyperlink w:anchor="_Toc212824371" w:history="1">
        <w:r w:rsidRPr="000A6991">
          <w:rPr>
            <w:rStyle w:val="af"/>
            <w:noProof/>
          </w:rPr>
          <w:t>Рисунок  747</w:t>
        </w:r>
        <w:r>
          <w:rPr>
            <w:noProof/>
            <w:webHidden/>
          </w:rPr>
          <w:tab/>
        </w:r>
        <w:r>
          <w:rPr>
            <w:noProof/>
            <w:webHidden/>
          </w:rPr>
          <w:fldChar w:fldCharType="begin"/>
        </w:r>
        <w:r>
          <w:rPr>
            <w:noProof/>
            <w:webHidden/>
          </w:rPr>
          <w:instrText xml:space="preserve"> PAGEREF _Toc212824371 \h </w:instrText>
        </w:r>
        <w:r>
          <w:rPr>
            <w:noProof/>
            <w:webHidden/>
          </w:rPr>
        </w:r>
        <w:r>
          <w:rPr>
            <w:noProof/>
            <w:webHidden/>
          </w:rPr>
          <w:fldChar w:fldCharType="separate"/>
        </w:r>
        <w:r>
          <w:rPr>
            <w:noProof/>
            <w:webHidden/>
          </w:rPr>
          <w:t>410</w:t>
        </w:r>
        <w:r>
          <w:rPr>
            <w:noProof/>
            <w:webHidden/>
          </w:rPr>
          <w:fldChar w:fldCharType="end"/>
        </w:r>
      </w:hyperlink>
    </w:p>
    <w:p w14:paraId="15D2E595" w14:textId="55AA3A65" w:rsidR="00130FFB" w:rsidRDefault="00130FFB">
      <w:pPr>
        <w:pStyle w:val="aff2"/>
        <w:rPr>
          <w:rFonts w:asciiTheme="minorHAnsi" w:eastAsiaTheme="minorEastAsia" w:hAnsiTheme="minorHAnsi" w:cstheme="minorBidi"/>
          <w:noProof/>
          <w:color w:val="auto"/>
          <w:sz w:val="22"/>
          <w:szCs w:val="22"/>
        </w:rPr>
      </w:pPr>
      <w:hyperlink w:anchor="_Toc212824372" w:history="1">
        <w:r w:rsidRPr="000A6991">
          <w:rPr>
            <w:rStyle w:val="af"/>
            <w:noProof/>
            <w:snapToGrid w:val="0"/>
          </w:rPr>
          <w:t>Рисунок 748</w:t>
        </w:r>
        <w:r>
          <w:rPr>
            <w:noProof/>
            <w:webHidden/>
          </w:rPr>
          <w:tab/>
        </w:r>
        <w:r>
          <w:rPr>
            <w:noProof/>
            <w:webHidden/>
          </w:rPr>
          <w:fldChar w:fldCharType="begin"/>
        </w:r>
        <w:r>
          <w:rPr>
            <w:noProof/>
            <w:webHidden/>
          </w:rPr>
          <w:instrText xml:space="preserve"> PAGEREF _Toc212824372 \h </w:instrText>
        </w:r>
        <w:r>
          <w:rPr>
            <w:noProof/>
            <w:webHidden/>
          </w:rPr>
        </w:r>
        <w:r>
          <w:rPr>
            <w:noProof/>
            <w:webHidden/>
          </w:rPr>
          <w:fldChar w:fldCharType="separate"/>
        </w:r>
        <w:r>
          <w:rPr>
            <w:noProof/>
            <w:webHidden/>
          </w:rPr>
          <w:t>411</w:t>
        </w:r>
        <w:r>
          <w:rPr>
            <w:noProof/>
            <w:webHidden/>
          </w:rPr>
          <w:fldChar w:fldCharType="end"/>
        </w:r>
      </w:hyperlink>
    </w:p>
    <w:p w14:paraId="56BE4AD0" w14:textId="3FEFD875" w:rsidR="00130FFB" w:rsidRDefault="00130FFB">
      <w:pPr>
        <w:pStyle w:val="aff2"/>
        <w:rPr>
          <w:rFonts w:asciiTheme="minorHAnsi" w:eastAsiaTheme="minorEastAsia" w:hAnsiTheme="minorHAnsi" w:cstheme="minorBidi"/>
          <w:noProof/>
          <w:color w:val="auto"/>
          <w:sz w:val="22"/>
          <w:szCs w:val="22"/>
        </w:rPr>
      </w:pPr>
      <w:hyperlink w:anchor="_Toc212824373" w:history="1">
        <w:r w:rsidRPr="000A6991">
          <w:rPr>
            <w:rStyle w:val="af"/>
            <w:noProof/>
            <w:snapToGrid w:val="0"/>
          </w:rPr>
          <w:t>Рисунок 749</w:t>
        </w:r>
        <w:r>
          <w:rPr>
            <w:noProof/>
            <w:webHidden/>
          </w:rPr>
          <w:tab/>
        </w:r>
        <w:r>
          <w:rPr>
            <w:noProof/>
            <w:webHidden/>
          </w:rPr>
          <w:fldChar w:fldCharType="begin"/>
        </w:r>
        <w:r>
          <w:rPr>
            <w:noProof/>
            <w:webHidden/>
          </w:rPr>
          <w:instrText xml:space="preserve"> PAGEREF _Toc212824373 \h </w:instrText>
        </w:r>
        <w:r>
          <w:rPr>
            <w:noProof/>
            <w:webHidden/>
          </w:rPr>
        </w:r>
        <w:r>
          <w:rPr>
            <w:noProof/>
            <w:webHidden/>
          </w:rPr>
          <w:fldChar w:fldCharType="separate"/>
        </w:r>
        <w:r>
          <w:rPr>
            <w:noProof/>
            <w:webHidden/>
          </w:rPr>
          <w:t>411</w:t>
        </w:r>
        <w:r>
          <w:rPr>
            <w:noProof/>
            <w:webHidden/>
          </w:rPr>
          <w:fldChar w:fldCharType="end"/>
        </w:r>
      </w:hyperlink>
    </w:p>
    <w:p w14:paraId="5D48E48E" w14:textId="2D50724B" w:rsidR="00130FFB" w:rsidRDefault="00130FFB">
      <w:pPr>
        <w:pStyle w:val="aff2"/>
        <w:rPr>
          <w:rFonts w:asciiTheme="minorHAnsi" w:eastAsiaTheme="minorEastAsia" w:hAnsiTheme="minorHAnsi" w:cstheme="minorBidi"/>
          <w:noProof/>
          <w:color w:val="auto"/>
          <w:sz w:val="22"/>
          <w:szCs w:val="22"/>
        </w:rPr>
      </w:pPr>
      <w:hyperlink w:anchor="_Toc212824374" w:history="1">
        <w:r w:rsidRPr="000A6991">
          <w:rPr>
            <w:rStyle w:val="af"/>
            <w:noProof/>
          </w:rPr>
          <w:t>Рисунок 750</w:t>
        </w:r>
        <w:r>
          <w:rPr>
            <w:noProof/>
            <w:webHidden/>
          </w:rPr>
          <w:tab/>
        </w:r>
        <w:r>
          <w:rPr>
            <w:noProof/>
            <w:webHidden/>
          </w:rPr>
          <w:fldChar w:fldCharType="begin"/>
        </w:r>
        <w:r>
          <w:rPr>
            <w:noProof/>
            <w:webHidden/>
          </w:rPr>
          <w:instrText xml:space="preserve"> PAGEREF _Toc212824374 \h </w:instrText>
        </w:r>
        <w:r>
          <w:rPr>
            <w:noProof/>
            <w:webHidden/>
          </w:rPr>
        </w:r>
        <w:r>
          <w:rPr>
            <w:noProof/>
            <w:webHidden/>
          </w:rPr>
          <w:fldChar w:fldCharType="separate"/>
        </w:r>
        <w:r>
          <w:rPr>
            <w:noProof/>
            <w:webHidden/>
          </w:rPr>
          <w:t>412</w:t>
        </w:r>
        <w:r>
          <w:rPr>
            <w:noProof/>
            <w:webHidden/>
          </w:rPr>
          <w:fldChar w:fldCharType="end"/>
        </w:r>
      </w:hyperlink>
    </w:p>
    <w:p w14:paraId="5074F101" w14:textId="147E7ABD" w:rsidR="00130FFB" w:rsidRDefault="00130FFB">
      <w:pPr>
        <w:pStyle w:val="aff2"/>
        <w:rPr>
          <w:rFonts w:asciiTheme="minorHAnsi" w:eastAsiaTheme="minorEastAsia" w:hAnsiTheme="minorHAnsi" w:cstheme="minorBidi"/>
          <w:noProof/>
          <w:color w:val="auto"/>
          <w:sz w:val="22"/>
          <w:szCs w:val="22"/>
        </w:rPr>
      </w:pPr>
      <w:hyperlink w:anchor="_Toc212824375" w:history="1">
        <w:r w:rsidRPr="000A6991">
          <w:rPr>
            <w:rStyle w:val="af"/>
            <w:noProof/>
            <w:snapToGrid w:val="0"/>
          </w:rPr>
          <w:t>Рисунок 751</w:t>
        </w:r>
        <w:r>
          <w:rPr>
            <w:noProof/>
            <w:webHidden/>
          </w:rPr>
          <w:tab/>
        </w:r>
        <w:r>
          <w:rPr>
            <w:noProof/>
            <w:webHidden/>
          </w:rPr>
          <w:fldChar w:fldCharType="begin"/>
        </w:r>
        <w:r>
          <w:rPr>
            <w:noProof/>
            <w:webHidden/>
          </w:rPr>
          <w:instrText xml:space="preserve"> PAGEREF _Toc212824375 \h </w:instrText>
        </w:r>
        <w:r>
          <w:rPr>
            <w:noProof/>
            <w:webHidden/>
          </w:rPr>
        </w:r>
        <w:r>
          <w:rPr>
            <w:noProof/>
            <w:webHidden/>
          </w:rPr>
          <w:fldChar w:fldCharType="separate"/>
        </w:r>
        <w:r>
          <w:rPr>
            <w:noProof/>
            <w:webHidden/>
          </w:rPr>
          <w:t>412</w:t>
        </w:r>
        <w:r>
          <w:rPr>
            <w:noProof/>
            <w:webHidden/>
          </w:rPr>
          <w:fldChar w:fldCharType="end"/>
        </w:r>
      </w:hyperlink>
    </w:p>
    <w:p w14:paraId="314E8FE7" w14:textId="41497432" w:rsidR="00130FFB" w:rsidRDefault="00130FFB">
      <w:pPr>
        <w:pStyle w:val="aff2"/>
        <w:rPr>
          <w:rFonts w:asciiTheme="minorHAnsi" w:eastAsiaTheme="minorEastAsia" w:hAnsiTheme="minorHAnsi" w:cstheme="minorBidi"/>
          <w:noProof/>
          <w:color w:val="auto"/>
          <w:sz w:val="22"/>
          <w:szCs w:val="22"/>
        </w:rPr>
      </w:pPr>
      <w:hyperlink w:anchor="_Toc212824376" w:history="1">
        <w:r w:rsidRPr="000A6991">
          <w:rPr>
            <w:rStyle w:val="af"/>
            <w:noProof/>
          </w:rPr>
          <w:t>Рисунок 752</w:t>
        </w:r>
        <w:r>
          <w:rPr>
            <w:noProof/>
            <w:webHidden/>
          </w:rPr>
          <w:tab/>
        </w:r>
        <w:r>
          <w:rPr>
            <w:noProof/>
            <w:webHidden/>
          </w:rPr>
          <w:fldChar w:fldCharType="begin"/>
        </w:r>
        <w:r>
          <w:rPr>
            <w:noProof/>
            <w:webHidden/>
          </w:rPr>
          <w:instrText xml:space="preserve"> PAGEREF _Toc212824376 \h </w:instrText>
        </w:r>
        <w:r>
          <w:rPr>
            <w:noProof/>
            <w:webHidden/>
          </w:rPr>
        </w:r>
        <w:r>
          <w:rPr>
            <w:noProof/>
            <w:webHidden/>
          </w:rPr>
          <w:fldChar w:fldCharType="separate"/>
        </w:r>
        <w:r>
          <w:rPr>
            <w:noProof/>
            <w:webHidden/>
          </w:rPr>
          <w:t>412</w:t>
        </w:r>
        <w:r>
          <w:rPr>
            <w:noProof/>
            <w:webHidden/>
          </w:rPr>
          <w:fldChar w:fldCharType="end"/>
        </w:r>
      </w:hyperlink>
    </w:p>
    <w:p w14:paraId="2DF350E8" w14:textId="3A08F8EC" w:rsidR="00130FFB" w:rsidRDefault="00130FFB">
      <w:pPr>
        <w:pStyle w:val="aff2"/>
        <w:rPr>
          <w:rFonts w:asciiTheme="minorHAnsi" w:eastAsiaTheme="minorEastAsia" w:hAnsiTheme="minorHAnsi" w:cstheme="minorBidi"/>
          <w:noProof/>
          <w:color w:val="auto"/>
          <w:sz w:val="22"/>
          <w:szCs w:val="22"/>
        </w:rPr>
      </w:pPr>
      <w:hyperlink w:anchor="_Toc212824377" w:history="1">
        <w:r w:rsidRPr="000A6991">
          <w:rPr>
            <w:rStyle w:val="af"/>
            <w:noProof/>
          </w:rPr>
          <w:t>Рисунок 753</w:t>
        </w:r>
        <w:r>
          <w:rPr>
            <w:noProof/>
            <w:webHidden/>
          </w:rPr>
          <w:tab/>
        </w:r>
        <w:r>
          <w:rPr>
            <w:noProof/>
            <w:webHidden/>
          </w:rPr>
          <w:fldChar w:fldCharType="begin"/>
        </w:r>
        <w:r>
          <w:rPr>
            <w:noProof/>
            <w:webHidden/>
          </w:rPr>
          <w:instrText xml:space="preserve"> PAGEREF _Toc212824377 \h </w:instrText>
        </w:r>
        <w:r>
          <w:rPr>
            <w:noProof/>
            <w:webHidden/>
          </w:rPr>
        </w:r>
        <w:r>
          <w:rPr>
            <w:noProof/>
            <w:webHidden/>
          </w:rPr>
          <w:fldChar w:fldCharType="separate"/>
        </w:r>
        <w:r>
          <w:rPr>
            <w:noProof/>
            <w:webHidden/>
          </w:rPr>
          <w:t>413</w:t>
        </w:r>
        <w:r>
          <w:rPr>
            <w:noProof/>
            <w:webHidden/>
          </w:rPr>
          <w:fldChar w:fldCharType="end"/>
        </w:r>
      </w:hyperlink>
    </w:p>
    <w:p w14:paraId="6A73B2C3" w14:textId="7CA80156" w:rsidR="00130FFB" w:rsidRDefault="00130FFB">
      <w:pPr>
        <w:pStyle w:val="aff2"/>
        <w:rPr>
          <w:rFonts w:asciiTheme="minorHAnsi" w:eastAsiaTheme="minorEastAsia" w:hAnsiTheme="minorHAnsi" w:cstheme="minorBidi"/>
          <w:noProof/>
          <w:color w:val="auto"/>
          <w:sz w:val="22"/>
          <w:szCs w:val="22"/>
        </w:rPr>
      </w:pPr>
      <w:hyperlink w:anchor="_Toc212824378" w:history="1">
        <w:r w:rsidRPr="000A6991">
          <w:rPr>
            <w:rStyle w:val="af"/>
            <w:noProof/>
          </w:rPr>
          <w:t>Рисунок 754</w:t>
        </w:r>
        <w:r>
          <w:rPr>
            <w:noProof/>
            <w:webHidden/>
          </w:rPr>
          <w:tab/>
        </w:r>
        <w:r>
          <w:rPr>
            <w:noProof/>
            <w:webHidden/>
          </w:rPr>
          <w:fldChar w:fldCharType="begin"/>
        </w:r>
        <w:r>
          <w:rPr>
            <w:noProof/>
            <w:webHidden/>
          </w:rPr>
          <w:instrText xml:space="preserve"> PAGEREF _Toc212824378 \h </w:instrText>
        </w:r>
        <w:r>
          <w:rPr>
            <w:noProof/>
            <w:webHidden/>
          </w:rPr>
        </w:r>
        <w:r>
          <w:rPr>
            <w:noProof/>
            <w:webHidden/>
          </w:rPr>
          <w:fldChar w:fldCharType="separate"/>
        </w:r>
        <w:r>
          <w:rPr>
            <w:noProof/>
            <w:webHidden/>
          </w:rPr>
          <w:t>413</w:t>
        </w:r>
        <w:r>
          <w:rPr>
            <w:noProof/>
            <w:webHidden/>
          </w:rPr>
          <w:fldChar w:fldCharType="end"/>
        </w:r>
      </w:hyperlink>
    </w:p>
    <w:p w14:paraId="739DE4EA" w14:textId="283CCF4D" w:rsidR="00130FFB" w:rsidRDefault="00130FFB">
      <w:pPr>
        <w:pStyle w:val="aff2"/>
        <w:rPr>
          <w:rFonts w:asciiTheme="minorHAnsi" w:eastAsiaTheme="minorEastAsia" w:hAnsiTheme="minorHAnsi" w:cstheme="minorBidi"/>
          <w:noProof/>
          <w:color w:val="auto"/>
          <w:sz w:val="22"/>
          <w:szCs w:val="22"/>
        </w:rPr>
      </w:pPr>
      <w:hyperlink w:anchor="_Toc212824379" w:history="1">
        <w:r w:rsidRPr="000A6991">
          <w:rPr>
            <w:rStyle w:val="af"/>
            <w:noProof/>
          </w:rPr>
          <w:t>Рисунок  755</w:t>
        </w:r>
        <w:r>
          <w:rPr>
            <w:noProof/>
            <w:webHidden/>
          </w:rPr>
          <w:tab/>
        </w:r>
        <w:r>
          <w:rPr>
            <w:noProof/>
            <w:webHidden/>
          </w:rPr>
          <w:fldChar w:fldCharType="begin"/>
        </w:r>
        <w:r>
          <w:rPr>
            <w:noProof/>
            <w:webHidden/>
          </w:rPr>
          <w:instrText xml:space="preserve"> PAGEREF _Toc212824379 \h </w:instrText>
        </w:r>
        <w:r>
          <w:rPr>
            <w:noProof/>
            <w:webHidden/>
          </w:rPr>
        </w:r>
        <w:r>
          <w:rPr>
            <w:noProof/>
            <w:webHidden/>
          </w:rPr>
          <w:fldChar w:fldCharType="separate"/>
        </w:r>
        <w:r>
          <w:rPr>
            <w:noProof/>
            <w:webHidden/>
          </w:rPr>
          <w:t>414</w:t>
        </w:r>
        <w:r>
          <w:rPr>
            <w:noProof/>
            <w:webHidden/>
          </w:rPr>
          <w:fldChar w:fldCharType="end"/>
        </w:r>
      </w:hyperlink>
    </w:p>
    <w:p w14:paraId="0B63CB70" w14:textId="08A36E93" w:rsidR="00130FFB" w:rsidRDefault="00130FFB">
      <w:pPr>
        <w:pStyle w:val="aff2"/>
        <w:rPr>
          <w:rFonts w:asciiTheme="minorHAnsi" w:eastAsiaTheme="minorEastAsia" w:hAnsiTheme="minorHAnsi" w:cstheme="minorBidi"/>
          <w:noProof/>
          <w:color w:val="auto"/>
          <w:sz w:val="22"/>
          <w:szCs w:val="22"/>
        </w:rPr>
      </w:pPr>
      <w:hyperlink w:anchor="_Toc212824380" w:history="1">
        <w:r w:rsidRPr="000A6991">
          <w:rPr>
            <w:rStyle w:val="af"/>
            <w:noProof/>
          </w:rPr>
          <w:t>Рисунок  756</w:t>
        </w:r>
        <w:r>
          <w:rPr>
            <w:noProof/>
            <w:webHidden/>
          </w:rPr>
          <w:tab/>
        </w:r>
        <w:r>
          <w:rPr>
            <w:noProof/>
            <w:webHidden/>
          </w:rPr>
          <w:fldChar w:fldCharType="begin"/>
        </w:r>
        <w:r>
          <w:rPr>
            <w:noProof/>
            <w:webHidden/>
          </w:rPr>
          <w:instrText xml:space="preserve"> PAGEREF _Toc212824380 \h </w:instrText>
        </w:r>
        <w:r>
          <w:rPr>
            <w:noProof/>
            <w:webHidden/>
          </w:rPr>
        </w:r>
        <w:r>
          <w:rPr>
            <w:noProof/>
            <w:webHidden/>
          </w:rPr>
          <w:fldChar w:fldCharType="separate"/>
        </w:r>
        <w:r>
          <w:rPr>
            <w:noProof/>
            <w:webHidden/>
          </w:rPr>
          <w:t>414</w:t>
        </w:r>
        <w:r>
          <w:rPr>
            <w:noProof/>
            <w:webHidden/>
          </w:rPr>
          <w:fldChar w:fldCharType="end"/>
        </w:r>
      </w:hyperlink>
    </w:p>
    <w:p w14:paraId="0E8046DB" w14:textId="19E02B7D" w:rsidR="00130FFB" w:rsidRDefault="00130FFB">
      <w:pPr>
        <w:pStyle w:val="aff2"/>
        <w:rPr>
          <w:rFonts w:asciiTheme="minorHAnsi" w:eastAsiaTheme="minorEastAsia" w:hAnsiTheme="minorHAnsi" w:cstheme="minorBidi"/>
          <w:noProof/>
          <w:color w:val="auto"/>
          <w:sz w:val="22"/>
          <w:szCs w:val="22"/>
        </w:rPr>
      </w:pPr>
      <w:hyperlink w:anchor="_Toc212824381" w:history="1">
        <w:r w:rsidRPr="000A6991">
          <w:rPr>
            <w:rStyle w:val="af"/>
            <w:noProof/>
          </w:rPr>
          <w:t>Рисунок  757</w:t>
        </w:r>
        <w:r>
          <w:rPr>
            <w:noProof/>
            <w:webHidden/>
          </w:rPr>
          <w:tab/>
        </w:r>
        <w:r>
          <w:rPr>
            <w:noProof/>
            <w:webHidden/>
          </w:rPr>
          <w:fldChar w:fldCharType="begin"/>
        </w:r>
        <w:r>
          <w:rPr>
            <w:noProof/>
            <w:webHidden/>
          </w:rPr>
          <w:instrText xml:space="preserve"> PAGEREF _Toc212824381 \h </w:instrText>
        </w:r>
        <w:r>
          <w:rPr>
            <w:noProof/>
            <w:webHidden/>
          </w:rPr>
        </w:r>
        <w:r>
          <w:rPr>
            <w:noProof/>
            <w:webHidden/>
          </w:rPr>
          <w:fldChar w:fldCharType="separate"/>
        </w:r>
        <w:r>
          <w:rPr>
            <w:noProof/>
            <w:webHidden/>
          </w:rPr>
          <w:t>415</w:t>
        </w:r>
        <w:r>
          <w:rPr>
            <w:noProof/>
            <w:webHidden/>
          </w:rPr>
          <w:fldChar w:fldCharType="end"/>
        </w:r>
      </w:hyperlink>
    </w:p>
    <w:p w14:paraId="6A2AF7C1" w14:textId="20C5D6DD" w:rsidR="00130FFB" w:rsidRDefault="00130FFB">
      <w:pPr>
        <w:pStyle w:val="aff2"/>
        <w:rPr>
          <w:rFonts w:asciiTheme="minorHAnsi" w:eastAsiaTheme="minorEastAsia" w:hAnsiTheme="minorHAnsi" w:cstheme="minorBidi"/>
          <w:noProof/>
          <w:color w:val="auto"/>
          <w:sz w:val="22"/>
          <w:szCs w:val="22"/>
        </w:rPr>
      </w:pPr>
      <w:hyperlink w:anchor="_Toc212824382" w:history="1">
        <w:r w:rsidRPr="000A6991">
          <w:rPr>
            <w:rStyle w:val="af"/>
            <w:noProof/>
          </w:rPr>
          <w:t>Рисунок  758</w:t>
        </w:r>
        <w:r>
          <w:rPr>
            <w:noProof/>
            <w:webHidden/>
          </w:rPr>
          <w:tab/>
        </w:r>
        <w:r>
          <w:rPr>
            <w:noProof/>
            <w:webHidden/>
          </w:rPr>
          <w:fldChar w:fldCharType="begin"/>
        </w:r>
        <w:r>
          <w:rPr>
            <w:noProof/>
            <w:webHidden/>
          </w:rPr>
          <w:instrText xml:space="preserve"> PAGEREF _Toc212824382 \h </w:instrText>
        </w:r>
        <w:r>
          <w:rPr>
            <w:noProof/>
            <w:webHidden/>
          </w:rPr>
        </w:r>
        <w:r>
          <w:rPr>
            <w:noProof/>
            <w:webHidden/>
          </w:rPr>
          <w:fldChar w:fldCharType="separate"/>
        </w:r>
        <w:r>
          <w:rPr>
            <w:noProof/>
            <w:webHidden/>
          </w:rPr>
          <w:t>415</w:t>
        </w:r>
        <w:r>
          <w:rPr>
            <w:noProof/>
            <w:webHidden/>
          </w:rPr>
          <w:fldChar w:fldCharType="end"/>
        </w:r>
      </w:hyperlink>
    </w:p>
    <w:p w14:paraId="0D6F89CC" w14:textId="6A296FBC" w:rsidR="00130FFB" w:rsidRDefault="00130FFB">
      <w:pPr>
        <w:pStyle w:val="aff2"/>
        <w:rPr>
          <w:rFonts w:asciiTheme="minorHAnsi" w:eastAsiaTheme="minorEastAsia" w:hAnsiTheme="minorHAnsi" w:cstheme="minorBidi"/>
          <w:noProof/>
          <w:color w:val="auto"/>
          <w:sz w:val="22"/>
          <w:szCs w:val="22"/>
        </w:rPr>
      </w:pPr>
      <w:hyperlink w:anchor="_Toc212824383" w:history="1">
        <w:r w:rsidRPr="000A6991">
          <w:rPr>
            <w:rStyle w:val="af"/>
            <w:noProof/>
          </w:rPr>
          <w:t>Рисунок  759</w:t>
        </w:r>
        <w:r>
          <w:rPr>
            <w:noProof/>
            <w:webHidden/>
          </w:rPr>
          <w:tab/>
        </w:r>
        <w:r>
          <w:rPr>
            <w:noProof/>
            <w:webHidden/>
          </w:rPr>
          <w:fldChar w:fldCharType="begin"/>
        </w:r>
        <w:r>
          <w:rPr>
            <w:noProof/>
            <w:webHidden/>
          </w:rPr>
          <w:instrText xml:space="preserve"> PAGEREF _Toc212824383 \h </w:instrText>
        </w:r>
        <w:r>
          <w:rPr>
            <w:noProof/>
            <w:webHidden/>
          </w:rPr>
        </w:r>
        <w:r>
          <w:rPr>
            <w:noProof/>
            <w:webHidden/>
          </w:rPr>
          <w:fldChar w:fldCharType="separate"/>
        </w:r>
        <w:r>
          <w:rPr>
            <w:noProof/>
            <w:webHidden/>
          </w:rPr>
          <w:t>415</w:t>
        </w:r>
        <w:r>
          <w:rPr>
            <w:noProof/>
            <w:webHidden/>
          </w:rPr>
          <w:fldChar w:fldCharType="end"/>
        </w:r>
      </w:hyperlink>
    </w:p>
    <w:p w14:paraId="0B06130E" w14:textId="041EC9C9" w:rsidR="00130FFB" w:rsidRDefault="00130FFB">
      <w:pPr>
        <w:pStyle w:val="aff2"/>
        <w:rPr>
          <w:rFonts w:asciiTheme="minorHAnsi" w:eastAsiaTheme="minorEastAsia" w:hAnsiTheme="minorHAnsi" w:cstheme="minorBidi"/>
          <w:noProof/>
          <w:color w:val="auto"/>
          <w:sz w:val="22"/>
          <w:szCs w:val="22"/>
        </w:rPr>
      </w:pPr>
      <w:hyperlink w:anchor="_Toc212824384" w:history="1">
        <w:r w:rsidRPr="000A6991">
          <w:rPr>
            <w:rStyle w:val="af"/>
            <w:noProof/>
          </w:rPr>
          <w:t>Рисунок  760</w:t>
        </w:r>
        <w:r>
          <w:rPr>
            <w:noProof/>
            <w:webHidden/>
          </w:rPr>
          <w:tab/>
        </w:r>
        <w:r>
          <w:rPr>
            <w:noProof/>
            <w:webHidden/>
          </w:rPr>
          <w:fldChar w:fldCharType="begin"/>
        </w:r>
        <w:r>
          <w:rPr>
            <w:noProof/>
            <w:webHidden/>
          </w:rPr>
          <w:instrText xml:space="preserve"> PAGEREF _Toc212824384 \h </w:instrText>
        </w:r>
        <w:r>
          <w:rPr>
            <w:noProof/>
            <w:webHidden/>
          </w:rPr>
        </w:r>
        <w:r>
          <w:rPr>
            <w:noProof/>
            <w:webHidden/>
          </w:rPr>
          <w:fldChar w:fldCharType="separate"/>
        </w:r>
        <w:r>
          <w:rPr>
            <w:noProof/>
            <w:webHidden/>
          </w:rPr>
          <w:t>415</w:t>
        </w:r>
        <w:r>
          <w:rPr>
            <w:noProof/>
            <w:webHidden/>
          </w:rPr>
          <w:fldChar w:fldCharType="end"/>
        </w:r>
      </w:hyperlink>
    </w:p>
    <w:p w14:paraId="0315BF8E" w14:textId="6F832D80" w:rsidR="00130FFB" w:rsidRDefault="00130FFB">
      <w:pPr>
        <w:pStyle w:val="aff2"/>
        <w:rPr>
          <w:rFonts w:asciiTheme="minorHAnsi" w:eastAsiaTheme="minorEastAsia" w:hAnsiTheme="minorHAnsi" w:cstheme="minorBidi"/>
          <w:noProof/>
          <w:color w:val="auto"/>
          <w:sz w:val="22"/>
          <w:szCs w:val="22"/>
        </w:rPr>
      </w:pPr>
      <w:hyperlink w:anchor="_Toc212824385" w:history="1">
        <w:r w:rsidRPr="000A6991">
          <w:rPr>
            <w:rStyle w:val="af"/>
            <w:noProof/>
          </w:rPr>
          <w:t>Рисунок  761</w:t>
        </w:r>
        <w:r>
          <w:rPr>
            <w:noProof/>
            <w:webHidden/>
          </w:rPr>
          <w:tab/>
        </w:r>
        <w:r>
          <w:rPr>
            <w:noProof/>
            <w:webHidden/>
          </w:rPr>
          <w:fldChar w:fldCharType="begin"/>
        </w:r>
        <w:r>
          <w:rPr>
            <w:noProof/>
            <w:webHidden/>
          </w:rPr>
          <w:instrText xml:space="preserve"> PAGEREF _Toc212824385 \h </w:instrText>
        </w:r>
        <w:r>
          <w:rPr>
            <w:noProof/>
            <w:webHidden/>
          </w:rPr>
        </w:r>
        <w:r>
          <w:rPr>
            <w:noProof/>
            <w:webHidden/>
          </w:rPr>
          <w:fldChar w:fldCharType="separate"/>
        </w:r>
        <w:r>
          <w:rPr>
            <w:noProof/>
            <w:webHidden/>
          </w:rPr>
          <w:t>416</w:t>
        </w:r>
        <w:r>
          <w:rPr>
            <w:noProof/>
            <w:webHidden/>
          </w:rPr>
          <w:fldChar w:fldCharType="end"/>
        </w:r>
      </w:hyperlink>
    </w:p>
    <w:p w14:paraId="7462584A" w14:textId="22E77037" w:rsidR="00130FFB" w:rsidRDefault="00130FFB">
      <w:pPr>
        <w:pStyle w:val="aff2"/>
        <w:rPr>
          <w:rFonts w:asciiTheme="minorHAnsi" w:eastAsiaTheme="minorEastAsia" w:hAnsiTheme="minorHAnsi" w:cstheme="minorBidi"/>
          <w:noProof/>
          <w:color w:val="auto"/>
          <w:sz w:val="22"/>
          <w:szCs w:val="22"/>
        </w:rPr>
      </w:pPr>
      <w:hyperlink w:anchor="_Toc212824386" w:history="1">
        <w:r w:rsidRPr="000A6991">
          <w:rPr>
            <w:rStyle w:val="af"/>
            <w:noProof/>
          </w:rPr>
          <w:t>Рисунок  762</w:t>
        </w:r>
        <w:r>
          <w:rPr>
            <w:noProof/>
            <w:webHidden/>
          </w:rPr>
          <w:tab/>
        </w:r>
        <w:r>
          <w:rPr>
            <w:noProof/>
            <w:webHidden/>
          </w:rPr>
          <w:fldChar w:fldCharType="begin"/>
        </w:r>
        <w:r>
          <w:rPr>
            <w:noProof/>
            <w:webHidden/>
          </w:rPr>
          <w:instrText xml:space="preserve"> PAGEREF _Toc212824386 \h </w:instrText>
        </w:r>
        <w:r>
          <w:rPr>
            <w:noProof/>
            <w:webHidden/>
          </w:rPr>
        </w:r>
        <w:r>
          <w:rPr>
            <w:noProof/>
            <w:webHidden/>
          </w:rPr>
          <w:fldChar w:fldCharType="separate"/>
        </w:r>
        <w:r>
          <w:rPr>
            <w:noProof/>
            <w:webHidden/>
          </w:rPr>
          <w:t>416</w:t>
        </w:r>
        <w:r>
          <w:rPr>
            <w:noProof/>
            <w:webHidden/>
          </w:rPr>
          <w:fldChar w:fldCharType="end"/>
        </w:r>
      </w:hyperlink>
    </w:p>
    <w:p w14:paraId="7BE20771" w14:textId="4632B4D4" w:rsidR="00130FFB" w:rsidRDefault="00130FFB">
      <w:pPr>
        <w:pStyle w:val="aff2"/>
        <w:rPr>
          <w:rFonts w:asciiTheme="minorHAnsi" w:eastAsiaTheme="minorEastAsia" w:hAnsiTheme="minorHAnsi" w:cstheme="minorBidi"/>
          <w:noProof/>
          <w:color w:val="auto"/>
          <w:sz w:val="22"/>
          <w:szCs w:val="22"/>
        </w:rPr>
      </w:pPr>
      <w:hyperlink w:anchor="_Toc212824387" w:history="1">
        <w:r w:rsidRPr="000A6991">
          <w:rPr>
            <w:rStyle w:val="af"/>
            <w:noProof/>
          </w:rPr>
          <w:t>Рисунок  763</w:t>
        </w:r>
        <w:r>
          <w:rPr>
            <w:noProof/>
            <w:webHidden/>
          </w:rPr>
          <w:tab/>
        </w:r>
        <w:r>
          <w:rPr>
            <w:noProof/>
            <w:webHidden/>
          </w:rPr>
          <w:fldChar w:fldCharType="begin"/>
        </w:r>
        <w:r>
          <w:rPr>
            <w:noProof/>
            <w:webHidden/>
          </w:rPr>
          <w:instrText xml:space="preserve"> PAGEREF _Toc212824387 \h </w:instrText>
        </w:r>
        <w:r>
          <w:rPr>
            <w:noProof/>
            <w:webHidden/>
          </w:rPr>
        </w:r>
        <w:r>
          <w:rPr>
            <w:noProof/>
            <w:webHidden/>
          </w:rPr>
          <w:fldChar w:fldCharType="separate"/>
        </w:r>
        <w:r>
          <w:rPr>
            <w:noProof/>
            <w:webHidden/>
          </w:rPr>
          <w:t>416</w:t>
        </w:r>
        <w:r>
          <w:rPr>
            <w:noProof/>
            <w:webHidden/>
          </w:rPr>
          <w:fldChar w:fldCharType="end"/>
        </w:r>
      </w:hyperlink>
    </w:p>
    <w:p w14:paraId="294474DC" w14:textId="16CBD92B" w:rsidR="00130FFB" w:rsidRDefault="00130FFB">
      <w:pPr>
        <w:pStyle w:val="aff2"/>
        <w:rPr>
          <w:rFonts w:asciiTheme="minorHAnsi" w:eastAsiaTheme="minorEastAsia" w:hAnsiTheme="minorHAnsi" w:cstheme="minorBidi"/>
          <w:noProof/>
          <w:color w:val="auto"/>
          <w:sz w:val="22"/>
          <w:szCs w:val="22"/>
        </w:rPr>
      </w:pPr>
      <w:hyperlink w:anchor="_Toc212824388" w:history="1">
        <w:r w:rsidRPr="000A6991">
          <w:rPr>
            <w:rStyle w:val="af"/>
            <w:noProof/>
          </w:rPr>
          <w:t>Рисунок  764</w:t>
        </w:r>
        <w:r>
          <w:rPr>
            <w:noProof/>
            <w:webHidden/>
          </w:rPr>
          <w:tab/>
        </w:r>
        <w:r>
          <w:rPr>
            <w:noProof/>
            <w:webHidden/>
          </w:rPr>
          <w:fldChar w:fldCharType="begin"/>
        </w:r>
        <w:r>
          <w:rPr>
            <w:noProof/>
            <w:webHidden/>
          </w:rPr>
          <w:instrText xml:space="preserve"> PAGEREF _Toc212824388 \h </w:instrText>
        </w:r>
        <w:r>
          <w:rPr>
            <w:noProof/>
            <w:webHidden/>
          </w:rPr>
        </w:r>
        <w:r>
          <w:rPr>
            <w:noProof/>
            <w:webHidden/>
          </w:rPr>
          <w:fldChar w:fldCharType="separate"/>
        </w:r>
        <w:r>
          <w:rPr>
            <w:noProof/>
            <w:webHidden/>
          </w:rPr>
          <w:t>417</w:t>
        </w:r>
        <w:r>
          <w:rPr>
            <w:noProof/>
            <w:webHidden/>
          </w:rPr>
          <w:fldChar w:fldCharType="end"/>
        </w:r>
      </w:hyperlink>
    </w:p>
    <w:p w14:paraId="4243EAAC" w14:textId="78EFA943" w:rsidR="00130FFB" w:rsidRDefault="00130FFB">
      <w:pPr>
        <w:pStyle w:val="aff2"/>
        <w:rPr>
          <w:rFonts w:asciiTheme="minorHAnsi" w:eastAsiaTheme="minorEastAsia" w:hAnsiTheme="minorHAnsi" w:cstheme="minorBidi"/>
          <w:noProof/>
          <w:color w:val="auto"/>
          <w:sz w:val="22"/>
          <w:szCs w:val="22"/>
        </w:rPr>
      </w:pPr>
      <w:hyperlink w:anchor="_Toc212824389" w:history="1">
        <w:r w:rsidRPr="000A6991">
          <w:rPr>
            <w:rStyle w:val="af"/>
            <w:noProof/>
          </w:rPr>
          <w:t>Рисунок  765</w:t>
        </w:r>
        <w:r>
          <w:rPr>
            <w:noProof/>
            <w:webHidden/>
          </w:rPr>
          <w:tab/>
        </w:r>
        <w:r>
          <w:rPr>
            <w:noProof/>
            <w:webHidden/>
          </w:rPr>
          <w:fldChar w:fldCharType="begin"/>
        </w:r>
        <w:r>
          <w:rPr>
            <w:noProof/>
            <w:webHidden/>
          </w:rPr>
          <w:instrText xml:space="preserve"> PAGEREF _Toc212824389 \h </w:instrText>
        </w:r>
        <w:r>
          <w:rPr>
            <w:noProof/>
            <w:webHidden/>
          </w:rPr>
        </w:r>
        <w:r>
          <w:rPr>
            <w:noProof/>
            <w:webHidden/>
          </w:rPr>
          <w:fldChar w:fldCharType="separate"/>
        </w:r>
        <w:r>
          <w:rPr>
            <w:noProof/>
            <w:webHidden/>
          </w:rPr>
          <w:t>417</w:t>
        </w:r>
        <w:r>
          <w:rPr>
            <w:noProof/>
            <w:webHidden/>
          </w:rPr>
          <w:fldChar w:fldCharType="end"/>
        </w:r>
      </w:hyperlink>
    </w:p>
    <w:p w14:paraId="428E9EA7" w14:textId="6F2BA968" w:rsidR="00130FFB" w:rsidRDefault="00130FFB">
      <w:pPr>
        <w:pStyle w:val="aff2"/>
        <w:rPr>
          <w:rFonts w:asciiTheme="minorHAnsi" w:eastAsiaTheme="minorEastAsia" w:hAnsiTheme="minorHAnsi" w:cstheme="minorBidi"/>
          <w:noProof/>
          <w:color w:val="auto"/>
          <w:sz w:val="22"/>
          <w:szCs w:val="22"/>
        </w:rPr>
      </w:pPr>
      <w:hyperlink w:anchor="_Toc212824390" w:history="1">
        <w:r w:rsidRPr="000A6991">
          <w:rPr>
            <w:rStyle w:val="af"/>
            <w:noProof/>
          </w:rPr>
          <w:t>Рисунок  766</w:t>
        </w:r>
        <w:r>
          <w:rPr>
            <w:noProof/>
            <w:webHidden/>
          </w:rPr>
          <w:tab/>
        </w:r>
        <w:r>
          <w:rPr>
            <w:noProof/>
            <w:webHidden/>
          </w:rPr>
          <w:fldChar w:fldCharType="begin"/>
        </w:r>
        <w:r>
          <w:rPr>
            <w:noProof/>
            <w:webHidden/>
          </w:rPr>
          <w:instrText xml:space="preserve"> PAGEREF _Toc212824390 \h </w:instrText>
        </w:r>
        <w:r>
          <w:rPr>
            <w:noProof/>
            <w:webHidden/>
          </w:rPr>
        </w:r>
        <w:r>
          <w:rPr>
            <w:noProof/>
            <w:webHidden/>
          </w:rPr>
          <w:fldChar w:fldCharType="separate"/>
        </w:r>
        <w:r>
          <w:rPr>
            <w:noProof/>
            <w:webHidden/>
          </w:rPr>
          <w:t>417</w:t>
        </w:r>
        <w:r>
          <w:rPr>
            <w:noProof/>
            <w:webHidden/>
          </w:rPr>
          <w:fldChar w:fldCharType="end"/>
        </w:r>
      </w:hyperlink>
    </w:p>
    <w:p w14:paraId="74694229" w14:textId="037BEDBF" w:rsidR="00130FFB" w:rsidRDefault="00130FFB">
      <w:pPr>
        <w:pStyle w:val="aff2"/>
        <w:rPr>
          <w:rFonts w:asciiTheme="minorHAnsi" w:eastAsiaTheme="minorEastAsia" w:hAnsiTheme="minorHAnsi" w:cstheme="minorBidi"/>
          <w:noProof/>
          <w:color w:val="auto"/>
          <w:sz w:val="22"/>
          <w:szCs w:val="22"/>
        </w:rPr>
      </w:pPr>
      <w:hyperlink w:anchor="_Toc212824391" w:history="1">
        <w:r w:rsidRPr="000A6991">
          <w:rPr>
            <w:rStyle w:val="af"/>
            <w:noProof/>
          </w:rPr>
          <w:t>Рисунок  767</w:t>
        </w:r>
        <w:r>
          <w:rPr>
            <w:noProof/>
            <w:webHidden/>
          </w:rPr>
          <w:tab/>
        </w:r>
        <w:r>
          <w:rPr>
            <w:noProof/>
            <w:webHidden/>
          </w:rPr>
          <w:fldChar w:fldCharType="begin"/>
        </w:r>
        <w:r>
          <w:rPr>
            <w:noProof/>
            <w:webHidden/>
          </w:rPr>
          <w:instrText xml:space="preserve"> PAGEREF _Toc212824391 \h </w:instrText>
        </w:r>
        <w:r>
          <w:rPr>
            <w:noProof/>
            <w:webHidden/>
          </w:rPr>
        </w:r>
        <w:r>
          <w:rPr>
            <w:noProof/>
            <w:webHidden/>
          </w:rPr>
          <w:fldChar w:fldCharType="separate"/>
        </w:r>
        <w:r>
          <w:rPr>
            <w:noProof/>
            <w:webHidden/>
          </w:rPr>
          <w:t>418</w:t>
        </w:r>
        <w:r>
          <w:rPr>
            <w:noProof/>
            <w:webHidden/>
          </w:rPr>
          <w:fldChar w:fldCharType="end"/>
        </w:r>
      </w:hyperlink>
    </w:p>
    <w:p w14:paraId="051C0267" w14:textId="1626D6B8" w:rsidR="00130FFB" w:rsidRDefault="00130FFB">
      <w:pPr>
        <w:pStyle w:val="aff2"/>
        <w:rPr>
          <w:rFonts w:asciiTheme="minorHAnsi" w:eastAsiaTheme="minorEastAsia" w:hAnsiTheme="minorHAnsi" w:cstheme="minorBidi"/>
          <w:noProof/>
          <w:color w:val="auto"/>
          <w:sz w:val="22"/>
          <w:szCs w:val="22"/>
        </w:rPr>
      </w:pPr>
      <w:hyperlink w:anchor="_Toc212824392" w:history="1">
        <w:r w:rsidRPr="000A6991">
          <w:rPr>
            <w:rStyle w:val="af"/>
            <w:noProof/>
          </w:rPr>
          <w:t>Рисунок  768</w:t>
        </w:r>
        <w:r>
          <w:rPr>
            <w:noProof/>
            <w:webHidden/>
          </w:rPr>
          <w:tab/>
        </w:r>
        <w:r>
          <w:rPr>
            <w:noProof/>
            <w:webHidden/>
          </w:rPr>
          <w:fldChar w:fldCharType="begin"/>
        </w:r>
        <w:r>
          <w:rPr>
            <w:noProof/>
            <w:webHidden/>
          </w:rPr>
          <w:instrText xml:space="preserve"> PAGEREF _Toc212824392 \h </w:instrText>
        </w:r>
        <w:r>
          <w:rPr>
            <w:noProof/>
            <w:webHidden/>
          </w:rPr>
        </w:r>
        <w:r>
          <w:rPr>
            <w:noProof/>
            <w:webHidden/>
          </w:rPr>
          <w:fldChar w:fldCharType="separate"/>
        </w:r>
        <w:r>
          <w:rPr>
            <w:noProof/>
            <w:webHidden/>
          </w:rPr>
          <w:t>418</w:t>
        </w:r>
        <w:r>
          <w:rPr>
            <w:noProof/>
            <w:webHidden/>
          </w:rPr>
          <w:fldChar w:fldCharType="end"/>
        </w:r>
      </w:hyperlink>
    </w:p>
    <w:p w14:paraId="1E94E54A" w14:textId="1F4D9F0C" w:rsidR="00130FFB" w:rsidRDefault="00130FFB">
      <w:pPr>
        <w:pStyle w:val="aff2"/>
        <w:rPr>
          <w:rFonts w:asciiTheme="minorHAnsi" w:eastAsiaTheme="minorEastAsia" w:hAnsiTheme="minorHAnsi" w:cstheme="minorBidi"/>
          <w:noProof/>
          <w:color w:val="auto"/>
          <w:sz w:val="22"/>
          <w:szCs w:val="22"/>
        </w:rPr>
      </w:pPr>
      <w:hyperlink w:anchor="_Toc212824393" w:history="1">
        <w:r w:rsidRPr="000A6991">
          <w:rPr>
            <w:rStyle w:val="af"/>
            <w:noProof/>
          </w:rPr>
          <w:t>Рисунок  769</w:t>
        </w:r>
        <w:r>
          <w:rPr>
            <w:noProof/>
            <w:webHidden/>
          </w:rPr>
          <w:tab/>
        </w:r>
        <w:r>
          <w:rPr>
            <w:noProof/>
            <w:webHidden/>
          </w:rPr>
          <w:fldChar w:fldCharType="begin"/>
        </w:r>
        <w:r>
          <w:rPr>
            <w:noProof/>
            <w:webHidden/>
          </w:rPr>
          <w:instrText xml:space="preserve"> PAGEREF _Toc212824393 \h </w:instrText>
        </w:r>
        <w:r>
          <w:rPr>
            <w:noProof/>
            <w:webHidden/>
          </w:rPr>
        </w:r>
        <w:r>
          <w:rPr>
            <w:noProof/>
            <w:webHidden/>
          </w:rPr>
          <w:fldChar w:fldCharType="separate"/>
        </w:r>
        <w:r>
          <w:rPr>
            <w:noProof/>
            <w:webHidden/>
          </w:rPr>
          <w:t>419</w:t>
        </w:r>
        <w:r>
          <w:rPr>
            <w:noProof/>
            <w:webHidden/>
          </w:rPr>
          <w:fldChar w:fldCharType="end"/>
        </w:r>
      </w:hyperlink>
    </w:p>
    <w:p w14:paraId="512D0061" w14:textId="70B1DE2D" w:rsidR="00130FFB" w:rsidRDefault="00130FFB">
      <w:pPr>
        <w:pStyle w:val="aff2"/>
        <w:rPr>
          <w:rFonts w:asciiTheme="minorHAnsi" w:eastAsiaTheme="minorEastAsia" w:hAnsiTheme="minorHAnsi" w:cstheme="minorBidi"/>
          <w:noProof/>
          <w:color w:val="auto"/>
          <w:sz w:val="22"/>
          <w:szCs w:val="22"/>
        </w:rPr>
      </w:pPr>
      <w:hyperlink w:anchor="_Toc212824394" w:history="1">
        <w:r w:rsidRPr="000A6991">
          <w:rPr>
            <w:rStyle w:val="af"/>
            <w:noProof/>
          </w:rPr>
          <w:t>Рисунок  770</w:t>
        </w:r>
        <w:r>
          <w:rPr>
            <w:noProof/>
            <w:webHidden/>
          </w:rPr>
          <w:tab/>
        </w:r>
        <w:r>
          <w:rPr>
            <w:noProof/>
            <w:webHidden/>
          </w:rPr>
          <w:fldChar w:fldCharType="begin"/>
        </w:r>
        <w:r>
          <w:rPr>
            <w:noProof/>
            <w:webHidden/>
          </w:rPr>
          <w:instrText xml:space="preserve"> PAGEREF _Toc212824394 \h </w:instrText>
        </w:r>
        <w:r>
          <w:rPr>
            <w:noProof/>
            <w:webHidden/>
          </w:rPr>
        </w:r>
        <w:r>
          <w:rPr>
            <w:noProof/>
            <w:webHidden/>
          </w:rPr>
          <w:fldChar w:fldCharType="separate"/>
        </w:r>
        <w:r>
          <w:rPr>
            <w:noProof/>
            <w:webHidden/>
          </w:rPr>
          <w:t>419</w:t>
        </w:r>
        <w:r>
          <w:rPr>
            <w:noProof/>
            <w:webHidden/>
          </w:rPr>
          <w:fldChar w:fldCharType="end"/>
        </w:r>
      </w:hyperlink>
    </w:p>
    <w:p w14:paraId="4674616E" w14:textId="159C27EF" w:rsidR="00130FFB" w:rsidRDefault="00130FFB">
      <w:pPr>
        <w:pStyle w:val="aff2"/>
        <w:rPr>
          <w:rFonts w:asciiTheme="minorHAnsi" w:eastAsiaTheme="minorEastAsia" w:hAnsiTheme="minorHAnsi" w:cstheme="minorBidi"/>
          <w:noProof/>
          <w:color w:val="auto"/>
          <w:sz w:val="22"/>
          <w:szCs w:val="22"/>
        </w:rPr>
      </w:pPr>
      <w:hyperlink w:anchor="_Toc212824395" w:history="1">
        <w:r w:rsidRPr="000A6991">
          <w:rPr>
            <w:rStyle w:val="af"/>
            <w:noProof/>
          </w:rPr>
          <w:t>Рисунок  771</w:t>
        </w:r>
        <w:r>
          <w:rPr>
            <w:noProof/>
            <w:webHidden/>
          </w:rPr>
          <w:tab/>
        </w:r>
        <w:r>
          <w:rPr>
            <w:noProof/>
            <w:webHidden/>
          </w:rPr>
          <w:fldChar w:fldCharType="begin"/>
        </w:r>
        <w:r>
          <w:rPr>
            <w:noProof/>
            <w:webHidden/>
          </w:rPr>
          <w:instrText xml:space="preserve"> PAGEREF _Toc212824395 \h </w:instrText>
        </w:r>
        <w:r>
          <w:rPr>
            <w:noProof/>
            <w:webHidden/>
          </w:rPr>
        </w:r>
        <w:r>
          <w:rPr>
            <w:noProof/>
            <w:webHidden/>
          </w:rPr>
          <w:fldChar w:fldCharType="separate"/>
        </w:r>
        <w:r>
          <w:rPr>
            <w:noProof/>
            <w:webHidden/>
          </w:rPr>
          <w:t>420</w:t>
        </w:r>
        <w:r>
          <w:rPr>
            <w:noProof/>
            <w:webHidden/>
          </w:rPr>
          <w:fldChar w:fldCharType="end"/>
        </w:r>
      </w:hyperlink>
    </w:p>
    <w:p w14:paraId="79CA8AC8" w14:textId="6F50FA73" w:rsidR="00130FFB" w:rsidRDefault="00130FFB">
      <w:pPr>
        <w:pStyle w:val="aff2"/>
        <w:rPr>
          <w:rFonts w:asciiTheme="minorHAnsi" w:eastAsiaTheme="minorEastAsia" w:hAnsiTheme="minorHAnsi" w:cstheme="minorBidi"/>
          <w:noProof/>
          <w:color w:val="auto"/>
          <w:sz w:val="22"/>
          <w:szCs w:val="22"/>
        </w:rPr>
      </w:pPr>
      <w:hyperlink w:anchor="_Toc212824396" w:history="1">
        <w:r w:rsidRPr="000A6991">
          <w:rPr>
            <w:rStyle w:val="af"/>
            <w:noProof/>
          </w:rPr>
          <w:t>Рисунок  772</w:t>
        </w:r>
        <w:r>
          <w:rPr>
            <w:noProof/>
            <w:webHidden/>
          </w:rPr>
          <w:tab/>
        </w:r>
        <w:r>
          <w:rPr>
            <w:noProof/>
            <w:webHidden/>
          </w:rPr>
          <w:fldChar w:fldCharType="begin"/>
        </w:r>
        <w:r>
          <w:rPr>
            <w:noProof/>
            <w:webHidden/>
          </w:rPr>
          <w:instrText xml:space="preserve"> PAGEREF _Toc212824396 \h </w:instrText>
        </w:r>
        <w:r>
          <w:rPr>
            <w:noProof/>
            <w:webHidden/>
          </w:rPr>
        </w:r>
        <w:r>
          <w:rPr>
            <w:noProof/>
            <w:webHidden/>
          </w:rPr>
          <w:fldChar w:fldCharType="separate"/>
        </w:r>
        <w:r>
          <w:rPr>
            <w:noProof/>
            <w:webHidden/>
          </w:rPr>
          <w:t>420</w:t>
        </w:r>
        <w:r>
          <w:rPr>
            <w:noProof/>
            <w:webHidden/>
          </w:rPr>
          <w:fldChar w:fldCharType="end"/>
        </w:r>
      </w:hyperlink>
    </w:p>
    <w:p w14:paraId="6A3B01FB" w14:textId="389C3AD0" w:rsidR="00130FFB" w:rsidRDefault="00130FFB">
      <w:pPr>
        <w:pStyle w:val="aff2"/>
        <w:rPr>
          <w:rFonts w:asciiTheme="minorHAnsi" w:eastAsiaTheme="minorEastAsia" w:hAnsiTheme="minorHAnsi" w:cstheme="minorBidi"/>
          <w:noProof/>
          <w:color w:val="auto"/>
          <w:sz w:val="22"/>
          <w:szCs w:val="22"/>
        </w:rPr>
      </w:pPr>
      <w:hyperlink w:anchor="_Toc212824397" w:history="1">
        <w:r w:rsidRPr="000A6991">
          <w:rPr>
            <w:rStyle w:val="af"/>
            <w:noProof/>
          </w:rPr>
          <w:t>Рисунок  773</w:t>
        </w:r>
        <w:r>
          <w:rPr>
            <w:noProof/>
            <w:webHidden/>
          </w:rPr>
          <w:tab/>
        </w:r>
        <w:r>
          <w:rPr>
            <w:noProof/>
            <w:webHidden/>
          </w:rPr>
          <w:fldChar w:fldCharType="begin"/>
        </w:r>
        <w:r>
          <w:rPr>
            <w:noProof/>
            <w:webHidden/>
          </w:rPr>
          <w:instrText xml:space="preserve"> PAGEREF _Toc212824397 \h </w:instrText>
        </w:r>
        <w:r>
          <w:rPr>
            <w:noProof/>
            <w:webHidden/>
          </w:rPr>
        </w:r>
        <w:r>
          <w:rPr>
            <w:noProof/>
            <w:webHidden/>
          </w:rPr>
          <w:fldChar w:fldCharType="separate"/>
        </w:r>
        <w:r>
          <w:rPr>
            <w:noProof/>
            <w:webHidden/>
          </w:rPr>
          <w:t>421</w:t>
        </w:r>
        <w:r>
          <w:rPr>
            <w:noProof/>
            <w:webHidden/>
          </w:rPr>
          <w:fldChar w:fldCharType="end"/>
        </w:r>
      </w:hyperlink>
    </w:p>
    <w:p w14:paraId="74C7E69A" w14:textId="25BBB64C" w:rsidR="00130FFB" w:rsidRDefault="00130FFB">
      <w:pPr>
        <w:pStyle w:val="aff2"/>
        <w:rPr>
          <w:rFonts w:asciiTheme="minorHAnsi" w:eastAsiaTheme="minorEastAsia" w:hAnsiTheme="minorHAnsi" w:cstheme="minorBidi"/>
          <w:noProof/>
          <w:color w:val="auto"/>
          <w:sz w:val="22"/>
          <w:szCs w:val="22"/>
        </w:rPr>
      </w:pPr>
      <w:hyperlink w:anchor="_Toc212824398" w:history="1">
        <w:r w:rsidRPr="000A6991">
          <w:rPr>
            <w:rStyle w:val="af"/>
            <w:noProof/>
          </w:rPr>
          <w:t>Рисунок  774</w:t>
        </w:r>
        <w:r>
          <w:rPr>
            <w:noProof/>
            <w:webHidden/>
          </w:rPr>
          <w:tab/>
        </w:r>
        <w:r>
          <w:rPr>
            <w:noProof/>
            <w:webHidden/>
          </w:rPr>
          <w:fldChar w:fldCharType="begin"/>
        </w:r>
        <w:r>
          <w:rPr>
            <w:noProof/>
            <w:webHidden/>
          </w:rPr>
          <w:instrText xml:space="preserve"> PAGEREF _Toc212824398 \h </w:instrText>
        </w:r>
        <w:r>
          <w:rPr>
            <w:noProof/>
            <w:webHidden/>
          </w:rPr>
        </w:r>
        <w:r>
          <w:rPr>
            <w:noProof/>
            <w:webHidden/>
          </w:rPr>
          <w:fldChar w:fldCharType="separate"/>
        </w:r>
        <w:r>
          <w:rPr>
            <w:noProof/>
            <w:webHidden/>
          </w:rPr>
          <w:t>421</w:t>
        </w:r>
        <w:r>
          <w:rPr>
            <w:noProof/>
            <w:webHidden/>
          </w:rPr>
          <w:fldChar w:fldCharType="end"/>
        </w:r>
      </w:hyperlink>
    </w:p>
    <w:p w14:paraId="33E69BC8" w14:textId="4BF90F39" w:rsidR="00130FFB" w:rsidRDefault="00130FFB">
      <w:pPr>
        <w:pStyle w:val="aff2"/>
        <w:rPr>
          <w:rFonts w:asciiTheme="minorHAnsi" w:eastAsiaTheme="minorEastAsia" w:hAnsiTheme="minorHAnsi" w:cstheme="minorBidi"/>
          <w:noProof/>
          <w:color w:val="auto"/>
          <w:sz w:val="22"/>
          <w:szCs w:val="22"/>
        </w:rPr>
      </w:pPr>
      <w:hyperlink w:anchor="_Toc212824399" w:history="1">
        <w:r w:rsidRPr="000A6991">
          <w:rPr>
            <w:rStyle w:val="af"/>
            <w:noProof/>
          </w:rPr>
          <w:t>Рисунок  775</w:t>
        </w:r>
        <w:r>
          <w:rPr>
            <w:noProof/>
            <w:webHidden/>
          </w:rPr>
          <w:tab/>
        </w:r>
        <w:r>
          <w:rPr>
            <w:noProof/>
            <w:webHidden/>
          </w:rPr>
          <w:fldChar w:fldCharType="begin"/>
        </w:r>
        <w:r>
          <w:rPr>
            <w:noProof/>
            <w:webHidden/>
          </w:rPr>
          <w:instrText xml:space="preserve"> PAGEREF _Toc212824399 \h </w:instrText>
        </w:r>
        <w:r>
          <w:rPr>
            <w:noProof/>
            <w:webHidden/>
          </w:rPr>
        </w:r>
        <w:r>
          <w:rPr>
            <w:noProof/>
            <w:webHidden/>
          </w:rPr>
          <w:fldChar w:fldCharType="separate"/>
        </w:r>
        <w:r>
          <w:rPr>
            <w:noProof/>
            <w:webHidden/>
          </w:rPr>
          <w:t>422</w:t>
        </w:r>
        <w:r>
          <w:rPr>
            <w:noProof/>
            <w:webHidden/>
          </w:rPr>
          <w:fldChar w:fldCharType="end"/>
        </w:r>
      </w:hyperlink>
    </w:p>
    <w:p w14:paraId="30F3089F" w14:textId="2E47477C" w:rsidR="00130FFB" w:rsidRDefault="00130FFB">
      <w:pPr>
        <w:pStyle w:val="aff2"/>
        <w:rPr>
          <w:rFonts w:asciiTheme="minorHAnsi" w:eastAsiaTheme="minorEastAsia" w:hAnsiTheme="minorHAnsi" w:cstheme="minorBidi"/>
          <w:noProof/>
          <w:color w:val="auto"/>
          <w:sz w:val="22"/>
          <w:szCs w:val="22"/>
        </w:rPr>
      </w:pPr>
      <w:hyperlink w:anchor="_Toc212824400" w:history="1">
        <w:r w:rsidRPr="000A6991">
          <w:rPr>
            <w:rStyle w:val="af"/>
            <w:noProof/>
          </w:rPr>
          <w:t>Рисунок  776</w:t>
        </w:r>
        <w:r>
          <w:rPr>
            <w:noProof/>
            <w:webHidden/>
          </w:rPr>
          <w:tab/>
        </w:r>
        <w:r>
          <w:rPr>
            <w:noProof/>
            <w:webHidden/>
          </w:rPr>
          <w:fldChar w:fldCharType="begin"/>
        </w:r>
        <w:r>
          <w:rPr>
            <w:noProof/>
            <w:webHidden/>
          </w:rPr>
          <w:instrText xml:space="preserve"> PAGEREF _Toc212824400 \h </w:instrText>
        </w:r>
        <w:r>
          <w:rPr>
            <w:noProof/>
            <w:webHidden/>
          </w:rPr>
        </w:r>
        <w:r>
          <w:rPr>
            <w:noProof/>
            <w:webHidden/>
          </w:rPr>
          <w:fldChar w:fldCharType="separate"/>
        </w:r>
        <w:r>
          <w:rPr>
            <w:noProof/>
            <w:webHidden/>
          </w:rPr>
          <w:t>423</w:t>
        </w:r>
        <w:r>
          <w:rPr>
            <w:noProof/>
            <w:webHidden/>
          </w:rPr>
          <w:fldChar w:fldCharType="end"/>
        </w:r>
      </w:hyperlink>
    </w:p>
    <w:p w14:paraId="769E81BE" w14:textId="553FD9C3" w:rsidR="00130FFB" w:rsidRDefault="00130FFB">
      <w:pPr>
        <w:pStyle w:val="aff2"/>
        <w:rPr>
          <w:rFonts w:asciiTheme="minorHAnsi" w:eastAsiaTheme="minorEastAsia" w:hAnsiTheme="minorHAnsi" w:cstheme="minorBidi"/>
          <w:noProof/>
          <w:color w:val="auto"/>
          <w:sz w:val="22"/>
          <w:szCs w:val="22"/>
        </w:rPr>
      </w:pPr>
      <w:hyperlink w:anchor="_Toc212824401" w:history="1">
        <w:r w:rsidRPr="000A6991">
          <w:rPr>
            <w:rStyle w:val="af"/>
            <w:noProof/>
          </w:rPr>
          <w:t>Рисунок  777</w:t>
        </w:r>
        <w:r>
          <w:rPr>
            <w:noProof/>
            <w:webHidden/>
          </w:rPr>
          <w:tab/>
        </w:r>
        <w:r>
          <w:rPr>
            <w:noProof/>
            <w:webHidden/>
          </w:rPr>
          <w:fldChar w:fldCharType="begin"/>
        </w:r>
        <w:r>
          <w:rPr>
            <w:noProof/>
            <w:webHidden/>
          </w:rPr>
          <w:instrText xml:space="preserve"> PAGEREF _Toc212824401 \h </w:instrText>
        </w:r>
        <w:r>
          <w:rPr>
            <w:noProof/>
            <w:webHidden/>
          </w:rPr>
        </w:r>
        <w:r>
          <w:rPr>
            <w:noProof/>
            <w:webHidden/>
          </w:rPr>
          <w:fldChar w:fldCharType="separate"/>
        </w:r>
        <w:r>
          <w:rPr>
            <w:noProof/>
            <w:webHidden/>
          </w:rPr>
          <w:t>423</w:t>
        </w:r>
        <w:r>
          <w:rPr>
            <w:noProof/>
            <w:webHidden/>
          </w:rPr>
          <w:fldChar w:fldCharType="end"/>
        </w:r>
      </w:hyperlink>
    </w:p>
    <w:p w14:paraId="39E448E4" w14:textId="152BF3E2" w:rsidR="00130FFB" w:rsidRDefault="00130FFB">
      <w:pPr>
        <w:pStyle w:val="aff2"/>
        <w:rPr>
          <w:rFonts w:asciiTheme="minorHAnsi" w:eastAsiaTheme="minorEastAsia" w:hAnsiTheme="minorHAnsi" w:cstheme="minorBidi"/>
          <w:noProof/>
          <w:color w:val="auto"/>
          <w:sz w:val="22"/>
          <w:szCs w:val="22"/>
        </w:rPr>
      </w:pPr>
      <w:hyperlink w:anchor="_Toc212824402" w:history="1">
        <w:r w:rsidRPr="000A6991">
          <w:rPr>
            <w:rStyle w:val="af"/>
            <w:noProof/>
          </w:rPr>
          <w:t>Рисунок  778</w:t>
        </w:r>
        <w:r>
          <w:rPr>
            <w:noProof/>
            <w:webHidden/>
          </w:rPr>
          <w:tab/>
        </w:r>
        <w:r>
          <w:rPr>
            <w:noProof/>
            <w:webHidden/>
          </w:rPr>
          <w:fldChar w:fldCharType="begin"/>
        </w:r>
        <w:r>
          <w:rPr>
            <w:noProof/>
            <w:webHidden/>
          </w:rPr>
          <w:instrText xml:space="preserve"> PAGEREF _Toc212824402 \h </w:instrText>
        </w:r>
        <w:r>
          <w:rPr>
            <w:noProof/>
            <w:webHidden/>
          </w:rPr>
        </w:r>
        <w:r>
          <w:rPr>
            <w:noProof/>
            <w:webHidden/>
          </w:rPr>
          <w:fldChar w:fldCharType="separate"/>
        </w:r>
        <w:r>
          <w:rPr>
            <w:noProof/>
            <w:webHidden/>
          </w:rPr>
          <w:t>424</w:t>
        </w:r>
        <w:r>
          <w:rPr>
            <w:noProof/>
            <w:webHidden/>
          </w:rPr>
          <w:fldChar w:fldCharType="end"/>
        </w:r>
      </w:hyperlink>
    </w:p>
    <w:p w14:paraId="05CD17D7" w14:textId="23198421" w:rsidR="00130FFB" w:rsidRDefault="00130FFB">
      <w:pPr>
        <w:pStyle w:val="aff2"/>
        <w:rPr>
          <w:rFonts w:asciiTheme="minorHAnsi" w:eastAsiaTheme="minorEastAsia" w:hAnsiTheme="minorHAnsi" w:cstheme="minorBidi"/>
          <w:noProof/>
          <w:color w:val="auto"/>
          <w:sz w:val="22"/>
          <w:szCs w:val="22"/>
        </w:rPr>
      </w:pPr>
      <w:hyperlink w:anchor="_Toc212824403" w:history="1">
        <w:r w:rsidRPr="000A6991">
          <w:rPr>
            <w:rStyle w:val="af"/>
            <w:noProof/>
          </w:rPr>
          <w:t>Рисунок  779</w:t>
        </w:r>
        <w:r>
          <w:rPr>
            <w:noProof/>
            <w:webHidden/>
          </w:rPr>
          <w:tab/>
        </w:r>
        <w:r>
          <w:rPr>
            <w:noProof/>
            <w:webHidden/>
          </w:rPr>
          <w:fldChar w:fldCharType="begin"/>
        </w:r>
        <w:r>
          <w:rPr>
            <w:noProof/>
            <w:webHidden/>
          </w:rPr>
          <w:instrText xml:space="preserve"> PAGEREF _Toc212824403 \h </w:instrText>
        </w:r>
        <w:r>
          <w:rPr>
            <w:noProof/>
            <w:webHidden/>
          </w:rPr>
        </w:r>
        <w:r>
          <w:rPr>
            <w:noProof/>
            <w:webHidden/>
          </w:rPr>
          <w:fldChar w:fldCharType="separate"/>
        </w:r>
        <w:r>
          <w:rPr>
            <w:noProof/>
            <w:webHidden/>
          </w:rPr>
          <w:t>424</w:t>
        </w:r>
        <w:r>
          <w:rPr>
            <w:noProof/>
            <w:webHidden/>
          </w:rPr>
          <w:fldChar w:fldCharType="end"/>
        </w:r>
      </w:hyperlink>
    </w:p>
    <w:p w14:paraId="281851BF" w14:textId="70A75B3E" w:rsidR="00130FFB" w:rsidRDefault="00130FFB">
      <w:pPr>
        <w:pStyle w:val="aff2"/>
        <w:rPr>
          <w:rFonts w:asciiTheme="minorHAnsi" w:eastAsiaTheme="minorEastAsia" w:hAnsiTheme="minorHAnsi" w:cstheme="minorBidi"/>
          <w:noProof/>
          <w:color w:val="auto"/>
          <w:sz w:val="22"/>
          <w:szCs w:val="22"/>
        </w:rPr>
      </w:pPr>
      <w:hyperlink w:anchor="_Toc212824404" w:history="1">
        <w:r w:rsidRPr="000A6991">
          <w:rPr>
            <w:rStyle w:val="af"/>
            <w:noProof/>
          </w:rPr>
          <w:t>Рисунок  780</w:t>
        </w:r>
        <w:r>
          <w:rPr>
            <w:noProof/>
            <w:webHidden/>
          </w:rPr>
          <w:tab/>
        </w:r>
        <w:r>
          <w:rPr>
            <w:noProof/>
            <w:webHidden/>
          </w:rPr>
          <w:fldChar w:fldCharType="begin"/>
        </w:r>
        <w:r>
          <w:rPr>
            <w:noProof/>
            <w:webHidden/>
          </w:rPr>
          <w:instrText xml:space="preserve"> PAGEREF _Toc212824404 \h </w:instrText>
        </w:r>
        <w:r>
          <w:rPr>
            <w:noProof/>
            <w:webHidden/>
          </w:rPr>
        </w:r>
        <w:r>
          <w:rPr>
            <w:noProof/>
            <w:webHidden/>
          </w:rPr>
          <w:fldChar w:fldCharType="separate"/>
        </w:r>
        <w:r>
          <w:rPr>
            <w:noProof/>
            <w:webHidden/>
          </w:rPr>
          <w:t>426</w:t>
        </w:r>
        <w:r>
          <w:rPr>
            <w:noProof/>
            <w:webHidden/>
          </w:rPr>
          <w:fldChar w:fldCharType="end"/>
        </w:r>
      </w:hyperlink>
    </w:p>
    <w:p w14:paraId="4804E088" w14:textId="4B0FD11C" w:rsidR="00130FFB" w:rsidRDefault="00130FFB">
      <w:pPr>
        <w:pStyle w:val="aff2"/>
        <w:rPr>
          <w:rFonts w:asciiTheme="minorHAnsi" w:eastAsiaTheme="minorEastAsia" w:hAnsiTheme="minorHAnsi" w:cstheme="minorBidi"/>
          <w:noProof/>
          <w:color w:val="auto"/>
          <w:sz w:val="22"/>
          <w:szCs w:val="22"/>
        </w:rPr>
      </w:pPr>
      <w:hyperlink w:anchor="_Toc212824405" w:history="1">
        <w:r w:rsidRPr="000A6991">
          <w:rPr>
            <w:rStyle w:val="af"/>
            <w:noProof/>
          </w:rPr>
          <w:t>Рисунок  781</w:t>
        </w:r>
        <w:r>
          <w:rPr>
            <w:noProof/>
            <w:webHidden/>
          </w:rPr>
          <w:tab/>
        </w:r>
        <w:r>
          <w:rPr>
            <w:noProof/>
            <w:webHidden/>
          </w:rPr>
          <w:fldChar w:fldCharType="begin"/>
        </w:r>
        <w:r>
          <w:rPr>
            <w:noProof/>
            <w:webHidden/>
          </w:rPr>
          <w:instrText xml:space="preserve"> PAGEREF _Toc212824405 \h </w:instrText>
        </w:r>
        <w:r>
          <w:rPr>
            <w:noProof/>
            <w:webHidden/>
          </w:rPr>
        </w:r>
        <w:r>
          <w:rPr>
            <w:noProof/>
            <w:webHidden/>
          </w:rPr>
          <w:fldChar w:fldCharType="separate"/>
        </w:r>
        <w:r>
          <w:rPr>
            <w:noProof/>
            <w:webHidden/>
          </w:rPr>
          <w:t>427</w:t>
        </w:r>
        <w:r>
          <w:rPr>
            <w:noProof/>
            <w:webHidden/>
          </w:rPr>
          <w:fldChar w:fldCharType="end"/>
        </w:r>
      </w:hyperlink>
    </w:p>
    <w:p w14:paraId="7E269A91" w14:textId="655161B6" w:rsidR="00130FFB" w:rsidRDefault="00130FFB">
      <w:pPr>
        <w:pStyle w:val="aff2"/>
        <w:rPr>
          <w:rFonts w:asciiTheme="minorHAnsi" w:eastAsiaTheme="minorEastAsia" w:hAnsiTheme="minorHAnsi" w:cstheme="minorBidi"/>
          <w:noProof/>
          <w:color w:val="auto"/>
          <w:sz w:val="22"/>
          <w:szCs w:val="22"/>
        </w:rPr>
      </w:pPr>
      <w:hyperlink w:anchor="_Toc212824406" w:history="1">
        <w:r w:rsidRPr="000A6991">
          <w:rPr>
            <w:rStyle w:val="af"/>
            <w:noProof/>
          </w:rPr>
          <w:t>Рисунок  782</w:t>
        </w:r>
        <w:r>
          <w:rPr>
            <w:noProof/>
            <w:webHidden/>
          </w:rPr>
          <w:tab/>
        </w:r>
        <w:r>
          <w:rPr>
            <w:noProof/>
            <w:webHidden/>
          </w:rPr>
          <w:fldChar w:fldCharType="begin"/>
        </w:r>
        <w:r>
          <w:rPr>
            <w:noProof/>
            <w:webHidden/>
          </w:rPr>
          <w:instrText xml:space="preserve"> PAGEREF _Toc212824406 \h </w:instrText>
        </w:r>
        <w:r>
          <w:rPr>
            <w:noProof/>
            <w:webHidden/>
          </w:rPr>
        </w:r>
        <w:r>
          <w:rPr>
            <w:noProof/>
            <w:webHidden/>
          </w:rPr>
          <w:fldChar w:fldCharType="separate"/>
        </w:r>
        <w:r>
          <w:rPr>
            <w:noProof/>
            <w:webHidden/>
          </w:rPr>
          <w:t>427</w:t>
        </w:r>
        <w:r>
          <w:rPr>
            <w:noProof/>
            <w:webHidden/>
          </w:rPr>
          <w:fldChar w:fldCharType="end"/>
        </w:r>
      </w:hyperlink>
    </w:p>
    <w:p w14:paraId="2A04B2B9" w14:textId="13D5C065" w:rsidR="00130FFB" w:rsidRDefault="00130FFB">
      <w:pPr>
        <w:pStyle w:val="aff2"/>
        <w:rPr>
          <w:rFonts w:asciiTheme="minorHAnsi" w:eastAsiaTheme="minorEastAsia" w:hAnsiTheme="minorHAnsi" w:cstheme="minorBidi"/>
          <w:noProof/>
          <w:color w:val="auto"/>
          <w:sz w:val="22"/>
          <w:szCs w:val="22"/>
        </w:rPr>
      </w:pPr>
      <w:hyperlink w:anchor="_Toc212824407" w:history="1">
        <w:r w:rsidRPr="000A6991">
          <w:rPr>
            <w:rStyle w:val="af"/>
            <w:noProof/>
          </w:rPr>
          <w:t>Рисунок  783</w:t>
        </w:r>
        <w:r>
          <w:rPr>
            <w:noProof/>
            <w:webHidden/>
          </w:rPr>
          <w:tab/>
        </w:r>
        <w:r>
          <w:rPr>
            <w:noProof/>
            <w:webHidden/>
          </w:rPr>
          <w:fldChar w:fldCharType="begin"/>
        </w:r>
        <w:r>
          <w:rPr>
            <w:noProof/>
            <w:webHidden/>
          </w:rPr>
          <w:instrText xml:space="preserve"> PAGEREF _Toc212824407 \h </w:instrText>
        </w:r>
        <w:r>
          <w:rPr>
            <w:noProof/>
            <w:webHidden/>
          </w:rPr>
        </w:r>
        <w:r>
          <w:rPr>
            <w:noProof/>
            <w:webHidden/>
          </w:rPr>
          <w:fldChar w:fldCharType="separate"/>
        </w:r>
        <w:r>
          <w:rPr>
            <w:noProof/>
            <w:webHidden/>
          </w:rPr>
          <w:t>427</w:t>
        </w:r>
        <w:r>
          <w:rPr>
            <w:noProof/>
            <w:webHidden/>
          </w:rPr>
          <w:fldChar w:fldCharType="end"/>
        </w:r>
      </w:hyperlink>
    </w:p>
    <w:p w14:paraId="11493B67" w14:textId="0CFEA45D" w:rsidR="00130FFB" w:rsidRDefault="00130FFB">
      <w:pPr>
        <w:pStyle w:val="aff2"/>
        <w:rPr>
          <w:rFonts w:asciiTheme="minorHAnsi" w:eastAsiaTheme="minorEastAsia" w:hAnsiTheme="minorHAnsi" w:cstheme="minorBidi"/>
          <w:noProof/>
          <w:color w:val="auto"/>
          <w:sz w:val="22"/>
          <w:szCs w:val="22"/>
        </w:rPr>
      </w:pPr>
      <w:hyperlink w:anchor="_Toc212824408" w:history="1">
        <w:r w:rsidRPr="000A6991">
          <w:rPr>
            <w:rStyle w:val="af"/>
            <w:noProof/>
          </w:rPr>
          <w:t>Рисунок  784</w:t>
        </w:r>
        <w:r>
          <w:rPr>
            <w:noProof/>
            <w:webHidden/>
          </w:rPr>
          <w:tab/>
        </w:r>
        <w:r>
          <w:rPr>
            <w:noProof/>
            <w:webHidden/>
          </w:rPr>
          <w:fldChar w:fldCharType="begin"/>
        </w:r>
        <w:r>
          <w:rPr>
            <w:noProof/>
            <w:webHidden/>
          </w:rPr>
          <w:instrText xml:space="preserve"> PAGEREF _Toc212824408 \h </w:instrText>
        </w:r>
        <w:r>
          <w:rPr>
            <w:noProof/>
            <w:webHidden/>
          </w:rPr>
        </w:r>
        <w:r>
          <w:rPr>
            <w:noProof/>
            <w:webHidden/>
          </w:rPr>
          <w:fldChar w:fldCharType="separate"/>
        </w:r>
        <w:r>
          <w:rPr>
            <w:noProof/>
            <w:webHidden/>
          </w:rPr>
          <w:t>428</w:t>
        </w:r>
        <w:r>
          <w:rPr>
            <w:noProof/>
            <w:webHidden/>
          </w:rPr>
          <w:fldChar w:fldCharType="end"/>
        </w:r>
      </w:hyperlink>
    </w:p>
    <w:p w14:paraId="417889E0" w14:textId="75D7BEA8" w:rsidR="00130FFB" w:rsidRDefault="00130FFB">
      <w:pPr>
        <w:pStyle w:val="aff2"/>
        <w:rPr>
          <w:rFonts w:asciiTheme="minorHAnsi" w:eastAsiaTheme="minorEastAsia" w:hAnsiTheme="minorHAnsi" w:cstheme="minorBidi"/>
          <w:noProof/>
          <w:color w:val="auto"/>
          <w:sz w:val="22"/>
          <w:szCs w:val="22"/>
        </w:rPr>
      </w:pPr>
      <w:hyperlink w:anchor="_Toc212824409" w:history="1">
        <w:r w:rsidRPr="000A6991">
          <w:rPr>
            <w:rStyle w:val="af"/>
            <w:noProof/>
          </w:rPr>
          <w:t>Рисунок  785</w:t>
        </w:r>
        <w:r>
          <w:rPr>
            <w:noProof/>
            <w:webHidden/>
          </w:rPr>
          <w:tab/>
        </w:r>
        <w:r>
          <w:rPr>
            <w:noProof/>
            <w:webHidden/>
          </w:rPr>
          <w:fldChar w:fldCharType="begin"/>
        </w:r>
        <w:r>
          <w:rPr>
            <w:noProof/>
            <w:webHidden/>
          </w:rPr>
          <w:instrText xml:space="preserve"> PAGEREF _Toc212824409 \h </w:instrText>
        </w:r>
        <w:r>
          <w:rPr>
            <w:noProof/>
            <w:webHidden/>
          </w:rPr>
        </w:r>
        <w:r>
          <w:rPr>
            <w:noProof/>
            <w:webHidden/>
          </w:rPr>
          <w:fldChar w:fldCharType="separate"/>
        </w:r>
        <w:r>
          <w:rPr>
            <w:noProof/>
            <w:webHidden/>
          </w:rPr>
          <w:t>428</w:t>
        </w:r>
        <w:r>
          <w:rPr>
            <w:noProof/>
            <w:webHidden/>
          </w:rPr>
          <w:fldChar w:fldCharType="end"/>
        </w:r>
      </w:hyperlink>
    </w:p>
    <w:p w14:paraId="484E3DB3" w14:textId="5C0139C4" w:rsidR="00130FFB" w:rsidRDefault="00130FFB">
      <w:pPr>
        <w:pStyle w:val="aff2"/>
        <w:rPr>
          <w:rFonts w:asciiTheme="minorHAnsi" w:eastAsiaTheme="minorEastAsia" w:hAnsiTheme="minorHAnsi" w:cstheme="minorBidi"/>
          <w:noProof/>
          <w:color w:val="auto"/>
          <w:sz w:val="22"/>
          <w:szCs w:val="22"/>
        </w:rPr>
      </w:pPr>
      <w:hyperlink w:anchor="_Toc212824410" w:history="1">
        <w:r w:rsidRPr="000A6991">
          <w:rPr>
            <w:rStyle w:val="af"/>
            <w:noProof/>
          </w:rPr>
          <w:t>Рисунок  786</w:t>
        </w:r>
        <w:r>
          <w:rPr>
            <w:noProof/>
            <w:webHidden/>
          </w:rPr>
          <w:tab/>
        </w:r>
        <w:r>
          <w:rPr>
            <w:noProof/>
            <w:webHidden/>
          </w:rPr>
          <w:fldChar w:fldCharType="begin"/>
        </w:r>
        <w:r>
          <w:rPr>
            <w:noProof/>
            <w:webHidden/>
          </w:rPr>
          <w:instrText xml:space="preserve"> PAGEREF _Toc212824410 \h </w:instrText>
        </w:r>
        <w:r>
          <w:rPr>
            <w:noProof/>
            <w:webHidden/>
          </w:rPr>
        </w:r>
        <w:r>
          <w:rPr>
            <w:noProof/>
            <w:webHidden/>
          </w:rPr>
          <w:fldChar w:fldCharType="separate"/>
        </w:r>
        <w:r>
          <w:rPr>
            <w:noProof/>
            <w:webHidden/>
          </w:rPr>
          <w:t>428</w:t>
        </w:r>
        <w:r>
          <w:rPr>
            <w:noProof/>
            <w:webHidden/>
          </w:rPr>
          <w:fldChar w:fldCharType="end"/>
        </w:r>
      </w:hyperlink>
    </w:p>
    <w:p w14:paraId="7CA1E85F" w14:textId="601FD185" w:rsidR="00130FFB" w:rsidRDefault="00130FFB">
      <w:pPr>
        <w:pStyle w:val="aff2"/>
        <w:rPr>
          <w:rFonts w:asciiTheme="minorHAnsi" w:eastAsiaTheme="minorEastAsia" w:hAnsiTheme="minorHAnsi" w:cstheme="minorBidi"/>
          <w:noProof/>
          <w:color w:val="auto"/>
          <w:sz w:val="22"/>
          <w:szCs w:val="22"/>
        </w:rPr>
      </w:pPr>
      <w:hyperlink w:anchor="_Toc212824411" w:history="1">
        <w:r w:rsidRPr="000A6991">
          <w:rPr>
            <w:rStyle w:val="af"/>
            <w:noProof/>
            <w:snapToGrid w:val="0"/>
          </w:rPr>
          <w:t>Рисунок 787</w:t>
        </w:r>
        <w:r>
          <w:rPr>
            <w:noProof/>
            <w:webHidden/>
          </w:rPr>
          <w:tab/>
        </w:r>
        <w:r>
          <w:rPr>
            <w:noProof/>
            <w:webHidden/>
          </w:rPr>
          <w:fldChar w:fldCharType="begin"/>
        </w:r>
        <w:r>
          <w:rPr>
            <w:noProof/>
            <w:webHidden/>
          </w:rPr>
          <w:instrText xml:space="preserve"> PAGEREF _Toc212824411 \h </w:instrText>
        </w:r>
        <w:r>
          <w:rPr>
            <w:noProof/>
            <w:webHidden/>
          </w:rPr>
        </w:r>
        <w:r>
          <w:rPr>
            <w:noProof/>
            <w:webHidden/>
          </w:rPr>
          <w:fldChar w:fldCharType="separate"/>
        </w:r>
        <w:r>
          <w:rPr>
            <w:noProof/>
            <w:webHidden/>
          </w:rPr>
          <w:t>429</w:t>
        </w:r>
        <w:r>
          <w:rPr>
            <w:noProof/>
            <w:webHidden/>
          </w:rPr>
          <w:fldChar w:fldCharType="end"/>
        </w:r>
      </w:hyperlink>
    </w:p>
    <w:p w14:paraId="6A5C7760" w14:textId="233282C2" w:rsidR="00130FFB" w:rsidRDefault="00130FFB">
      <w:pPr>
        <w:pStyle w:val="aff2"/>
        <w:rPr>
          <w:rFonts w:asciiTheme="minorHAnsi" w:eastAsiaTheme="minorEastAsia" w:hAnsiTheme="minorHAnsi" w:cstheme="minorBidi"/>
          <w:noProof/>
          <w:color w:val="auto"/>
          <w:sz w:val="22"/>
          <w:szCs w:val="22"/>
        </w:rPr>
      </w:pPr>
      <w:hyperlink w:anchor="_Toc212824412" w:history="1">
        <w:r w:rsidRPr="000A6991">
          <w:rPr>
            <w:rStyle w:val="af"/>
            <w:noProof/>
            <w:snapToGrid w:val="0"/>
          </w:rPr>
          <w:t>Рисунок 788</w:t>
        </w:r>
        <w:r>
          <w:rPr>
            <w:noProof/>
            <w:webHidden/>
          </w:rPr>
          <w:tab/>
        </w:r>
        <w:r>
          <w:rPr>
            <w:noProof/>
            <w:webHidden/>
          </w:rPr>
          <w:fldChar w:fldCharType="begin"/>
        </w:r>
        <w:r>
          <w:rPr>
            <w:noProof/>
            <w:webHidden/>
          </w:rPr>
          <w:instrText xml:space="preserve"> PAGEREF _Toc212824412 \h </w:instrText>
        </w:r>
        <w:r>
          <w:rPr>
            <w:noProof/>
            <w:webHidden/>
          </w:rPr>
        </w:r>
        <w:r>
          <w:rPr>
            <w:noProof/>
            <w:webHidden/>
          </w:rPr>
          <w:fldChar w:fldCharType="separate"/>
        </w:r>
        <w:r>
          <w:rPr>
            <w:noProof/>
            <w:webHidden/>
          </w:rPr>
          <w:t>429</w:t>
        </w:r>
        <w:r>
          <w:rPr>
            <w:noProof/>
            <w:webHidden/>
          </w:rPr>
          <w:fldChar w:fldCharType="end"/>
        </w:r>
      </w:hyperlink>
    </w:p>
    <w:p w14:paraId="785C893E" w14:textId="2A5CB646" w:rsidR="00130FFB" w:rsidRDefault="00130FFB">
      <w:pPr>
        <w:pStyle w:val="aff2"/>
        <w:rPr>
          <w:rFonts w:asciiTheme="minorHAnsi" w:eastAsiaTheme="minorEastAsia" w:hAnsiTheme="minorHAnsi" w:cstheme="minorBidi"/>
          <w:noProof/>
          <w:color w:val="auto"/>
          <w:sz w:val="22"/>
          <w:szCs w:val="22"/>
        </w:rPr>
      </w:pPr>
      <w:hyperlink w:anchor="_Toc212824413" w:history="1">
        <w:r w:rsidRPr="000A6991">
          <w:rPr>
            <w:rStyle w:val="af"/>
            <w:noProof/>
          </w:rPr>
          <w:t>Рисунок 789</w:t>
        </w:r>
        <w:r>
          <w:rPr>
            <w:noProof/>
            <w:webHidden/>
          </w:rPr>
          <w:tab/>
        </w:r>
        <w:r>
          <w:rPr>
            <w:noProof/>
            <w:webHidden/>
          </w:rPr>
          <w:fldChar w:fldCharType="begin"/>
        </w:r>
        <w:r>
          <w:rPr>
            <w:noProof/>
            <w:webHidden/>
          </w:rPr>
          <w:instrText xml:space="preserve"> PAGEREF _Toc212824413 \h </w:instrText>
        </w:r>
        <w:r>
          <w:rPr>
            <w:noProof/>
            <w:webHidden/>
          </w:rPr>
        </w:r>
        <w:r>
          <w:rPr>
            <w:noProof/>
            <w:webHidden/>
          </w:rPr>
          <w:fldChar w:fldCharType="separate"/>
        </w:r>
        <w:r>
          <w:rPr>
            <w:noProof/>
            <w:webHidden/>
          </w:rPr>
          <w:t>430</w:t>
        </w:r>
        <w:r>
          <w:rPr>
            <w:noProof/>
            <w:webHidden/>
          </w:rPr>
          <w:fldChar w:fldCharType="end"/>
        </w:r>
      </w:hyperlink>
    </w:p>
    <w:p w14:paraId="110A1AE5" w14:textId="19455FE0" w:rsidR="00130FFB" w:rsidRDefault="00130FFB">
      <w:pPr>
        <w:pStyle w:val="aff2"/>
        <w:rPr>
          <w:rFonts w:asciiTheme="minorHAnsi" w:eastAsiaTheme="minorEastAsia" w:hAnsiTheme="minorHAnsi" w:cstheme="minorBidi"/>
          <w:noProof/>
          <w:color w:val="auto"/>
          <w:sz w:val="22"/>
          <w:szCs w:val="22"/>
        </w:rPr>
      </w:pPr>
      <w:hyperlink w:anchor="_Toc212824414" w:history="1">
        <w:r w:rsidRPr="000A6991">
          <w:rPr>
            <w:rStyle w:val="af"/>
            <w:noProof/>
            <w:snapToGrid w:val="0"/>
          </w:rPr>
          <w:t>Рисунок 790</w:t>
        </w:r>
        <w:r>
          <w:rPr>
            <w:noProof/>
            <w:webHidden/>
          </w:rPr>
          <w:tab/>
        </w:r>
        <w:r>
          <w:rPr>
            <w:noProof/>
            <w:webHidden/>
          </w:rPr>
          <w:fldChar w:fldCharType="begin"/>
        </w:r>
        <w:r>
          <w:rPr>
            <w:noProof/>
            <w:webHidden/>
          </w:rPr>
          <w:instrText xml:space="preserve"> PAGEREF _Toc212824414 \h </w:instrText>
        </w:r>
        <w:r>
          <w:rPr>
            <w:noProof/>
            <w:webHidden/>
          </w:rPr>
        </w:r>
        <w:r>
          <w:rPr>
            <w:noProof/>
            <w:webHidden/>
          </w:rPr>
          <w:fldChar w:fldCharType="separate"/>
        </w:r>
        <w:r>
          <w:rPr>
            <w:noProof/>
            <w:webHidden/>
          </w:rPr>
          <w:t>430</w:t>
        </w:r>
        <w:r>
          <w:rPr>
            <w:noProof/>
            <w:webHidden/>
          </w:rPr>
          <w:fldChar w:fldCharType="end"/>
        </w:r>
      </w:hyperlink>
    </w:p>
    <w:p w14:paraId="4BB670F9" w14:textId="1602D3F2" w:rsidR="00130FFB" w:rsidRDefault="00130FFB">
      <w:pPr>
        <w:pStyle w:val="aff2"/>
        <w:rPr>
          <w:rFonts w:asciiTheme="minorHAnsi" w:eastAsiaTheme="minorEastAsia" w:hAnsiTheme="minorHAnsi" w:cstheme="minorBidi"/>
          <w:noProof/>
          <w:color w:val="auto"/>
          <w:sz w:val="22"/>
          <w:szCs w:val="22"/>
        </w:rPr>
      </w:pPr>
      <w:hyperlink w:anchor="_Toc212824415" w:history="1">
        <w:r w:rsidRPr="000A6991">
          <w:rPr>
            <w:rStyle w:val="af"/>
            <w:noProof/>
          </w:rPr>
          <w:t>Рисунок 791</w:t>
        </w:r>
        <w:r>
          <w:rPr>
            <w:noProof/>
            <w:webHidden/>
          </w:rPr>
          <w:tab/>
        </w:r>
        <w:r>
          <w:rPr>
            <w:noProof/>
            <w:webHidden/>
          </w:rPr>
          <w:fldChar w:fldCharType="begin"/>
        </w:r>
        <w:r>
          <w:rPr>
            <w:noProof/>
            <w:webHidden/>
          </w:rPr>
          <w:instrText xml:space="preserve"> PAGEREF _Toc212824415 \h </w:instrText>
        </w:r>
        <w:r>
          <w:rPr>
            <w:noProof/>
            <w:webHidden/>
          </w:rPr>
        </w:r>
        <w:r>
          <w:rPr>
            <w:noProof/>
            <w:webHidden/>
          </w:rPr>
          <w:fldChar w:fldCharType="separate"/>
        </w:r>
        <w:r>
          <w:rPr>
            <w:noProof/>
            <w:webHidden/>
          </w:rPr>
          <w:t>430</w:t>
        </w:r>
        <w:r>
          <w:rPr>
            <w:noProof/>
            <w:webHidden/>
          </w:rPr>
          <w:fldChar w:fldCharType="end"/>
        </w:r>
      </w:hyperlink>
    </w:p>
    <w:p w14:paraId="3118D99F" w14:textId="223FA950" w:rsidR="00130FFB" w:rsidRDefault="00130FFB">
      <w:pPr>
        <w:pStyle w:val="aff2"/>
        <w:rPr>
          <w:rFonts w:asciiTheme="minorHAnsi" w:eastAsiaTheme="minorEastAsia" w:hAnsiTheme="minorHAnsi" w:cstheme="minorBidi"/>
          <w:noProof/>
          <w:color w:val="auto"/>
          <w:sz w:val="22"/>
          <w:szCs w:val="22"/>
        </w:rPr>
      </w:pPr>
      <w:hyperlink w:anchor="_Toc212824416" w:history="1">
        <w:r w:rsidRPr="000A6991">
          <w:rPr>
            <w:rStyle w:val="af"/>
            <w:noProof/>
          </w:rPr>
          <w:t>Рисунок 792</w:t>
        </w:r>
        <w:r>
          <w:rPr>
            <w:noProof/>
            <w:webHidden/>
          </w:rPr>
          <w:tab/>
        </w:r>
        <w:r>
          <w:rPr>
            <w:noProof/>
            <w:webHidden/>
          </w:rPr>
          <w:fldChar w:fldCharType="begin"/>
        </w:r>
        <w:r>
          <w:rPr>
            <w:noProof/>
            <w:webHidden/>
          </w:rPr>
          <w:instrText xml:space="preserve"> PAGEREF _Toc212824416 \h </w:instrText>
        </w:r>
        <w:r>
          <w:rPr>
            <w:noProof/>
            <w:webHidden/>
          </w:rPr>
        </w:r>
        <w:r>
          <w:rPr>
            <w:noProof/>
            <w:webHidden/>
          </w:rPr>
          <w:fldChar w:fldCharType="separate"/>
        </w:r>
        <w:r>
          <w:rPr>
            <w:noProof/>
            <w:webHidden/>
          </w:rPr>
          <w:t>431</w:t>
        </w:r>
        <w:r>
          <w:rPr>
            <w:noProof/>
            <w:webHidden/>
          </w:rPr>
          <w:fldChar w:fldCharType="end"/>
        </w:r>
      </w:hyperlink>
    </w:p>
    <w:p w14:paraId="21618873" w14:textId="7CA23B16" w:rsidR="00130FFB" w:rsidRDefault="00130FFB">
      <w:pPr>
        <w:pStyle w:val="aff2"/>
        <w:rPr>
          <w:rFonts w:asciiTheme="minorHAnsi" w:eastAsiaTheme="minorEastAsia" w:hAnsiTheme="minorHAnsi" w:cstheme="minorBidi"/>
          <w:noProof/>
          <w:color w:val="auto"/>
          <w:sz w:val="22"/>
          <w:szCs w:val="22"/>
        </w:rPr>
      </w:pPr>
      <w:hyperlink w:anchor="_Toc212824417" w:history="1">
        <w:r w:rsidRPr="000A6991">
          <w:rPr>
            <w:rStyle w:val="af"/>
            <w:noProof/>
          </w:rPr>
          <w:t>Рисунок 793</w:t>
        </w:r>
        <w:r>
          <w:rPr>
            <w:noProof/>
            <w:webHidden/>
          </w:rPr>
          <w:tab/>
        </w:r>
        <w:r>
          <w:rPr>
            <w:noProof/>
            <w:webHidden/>
          </w:rPr>
          <w:fldChar w:fldCharType="begin"/>
        </w:r>
        <w:r>
          <w:rPr>
            <w:noProof/>
            <w:webHidden/>
          </w:rPr>
          <w:instrText xml:space="preserve"> PAGEREF _Toc212824417 \h </w:instrText>
        </w:r>
        <w:r>
          <w:rPr>
            <w:noProof/>
            <w:webHidden/>
          </w:rPr>
        </w:r>
        <w:r>
          <w:rPr>
            <w:noProof/>
            <w:webHidden/>
          </w:rPr>
          <w:fldChar w:fldCharType="separate"/>
        </w:r>
        <w:r>
          <w:rPr>
            <w:noProof/>
            <w:webHidden/>
          </w:rPr>
          <w:t>431</w:t>
        </w:r>
        <w:r>
          <w:rPr>
            <w:noProof/>
            <w:webHidden/>
          </w:rPr>
          <w:fldChar w:fldCharType="end"/>
        </w:r>
      </w:hyperlink>
    </w:p>
    <w:p w14:paraId="35BC5588" w14:textId="4B4715DA" w:rsidR="00130FFB" w:rsidRDefault="00130FFB">
      <w:pPr>
        <w:pStyle w:val="aff2"/>
        <w:rPr>
          <w:rFonts w:asciiTheme="minorHAnsi" w:eastAsiaTheme="minorEastAsia" w:hAnsiTheme="minorHAnsi" w:cstheme="minorBidi"/>
          <w:noProof/>
          <w:color w:val="auto"/>
          <w:sz w:val="22"/>
          <w:szCs w:val="22"/>
        </w:rPr>
      </w:pPr>
      <w:hyperlink w:anchor="_Toc212824418" w:history="1">
        <w:r w:rsidRPr="000A6991">
          <w:rPr>
            <w:rStyle w:val="af"/>
            <w:noProof/>
          </w:rPr>
          <w:t>Рисунок  794</w:t>
        </w:r>
        <w:r>
          <w:rPr>
            <w:noProof/>
            <w:webHidden/>
          </w:rPr>
          <w:tab/>
        </w:r>
        <w:r>
          <w:rPr>
            <w:noProof/>
            <w:webHidden/>
          </w:rPr>
          <w:fldChar w:fldCharType="begin"/>
        </w:r>
        <w:r>
          <w:rPr>
            <w:noProof/>
            <w:webHidden/>
          </w:rPr>
          <w:instrText xml:space="preserve"> PAGEREF _Toc212824418 \h </w:instrText>
        </w:r>
        <w:r>
          <w:rPr>
            <w:noProof/>
            <w:webHidden/>
          </w:rPr>
        </w:r>
        <w:r>
          <w:rPr>
            <w:noProof/>
            <w:webHidden/>
          </w:rPr>
          <w:fldChar w:fldCharType="separate"/>
        </w:r>
        <w:r>
          <w:rPr>
            <w:noProof/>
            <w:webHidden/>
          </w:rPr>
          <w:t>432</w:t>
        </w:r>
        <w:r>
          <w:rPr>
            <w:noProof/>
            <w:webHidden/>
          </w:rPr>
          <w:fldChar w:fldCharType="end"/>
        </w:r>
      </w:hyperlink>
    </w:p>
    <w:p w14:paraId="152A0D43" w14:textId="2615EBF6" w:rsidR="00130FFB" w:rsidRDefault="00130FFB">
      <w:pPr>
        <w:pStyle w:val="aff2"/>
        <w:rPr>
          <w:rFonts w:asciiTheme="minorHAnsi" w:eastAsiaTheme="minorEastAsia" w:hAnsiTheme="minorHAnsi" w:cstheme="minorBidi"/>
          <w:noProof/>
          <w:color w:val="auto"/>
          <w:sz w:val="22"/>
          <w:szCs w:val="22"/>
        </w:rPr>
      </w:pPr>
      <w:hyperlink w:anchor="_Toc212824419" w:history="1">
        <w:r w:rsidRPr="000A6991">
          <w:rPr>
            <w:rStyle w:val="af"/>
            <w:noProof/>
          </w:rPr>
          <w:t>Рисунок  795</w:t>
        </w:r>
        <w:r>
          <w:rPr>
            <w:noProof/>
            <w:webHidden/>
          </w:rPr>
          <w:tab/>
        </w:r>
        <w:r>
          <w:rPr>
            <w:noProof/>
            <w:webHidden/>
          </w:rPr>
          <w:fldChar w:fldCharType="begin"/>
        </w:r>
        <w:r>
          <w:rPr>
            <w:noProof/>
            <w:webHidden/>
          </w:rPr>
          <w:instrText xml:space="preserve"> PAGEREF _Toc212824419 \h </w:instrText>
        </w:r>
        <w:r>
          <w:rPr>
            <w:noProof/>
            <w:webHidden/>
          </w:rPr>
        </w:r>
        <w:r>
          <w:rPr>
            <w:noProof/>
            <w:webHidden/>
          </w:rPr>
          <w:fldChar w:fldCharType="separate"/>
        </w:r>
        <w:r>
          <w:rPr>
            <w:noProof/>
            <w:webHidden/>
          </w:rPr>
          <w:t>432</w:t>
        </w:r>
        <w:r>
          <w:rPr>
            <w:noProof/>
            <w:webHidden/>
          </w:rPr>
          <w:fldChar w:fldCharType="end"/>
        </w:r>
      </w:hyperlink>
    </w:p>
    <w:p w14:paraId="094B886D" w14:textId="66BFCAF2" w:rsidR="00130FFB" w:rsidRDefault="00130FFB">
      <w:pPr>
        <w:pStyle w:val="aff2"/>
        <w:rPr>
          <w:rFonts w:asciiTheme="minorHAnsi" w:eastAsiaTheme="minorEastAsia" w:hAnsiTheme="minorHAnsi" w:cstheme="minorBidi"/>
          <w:noProof/>
          <w:color w:val="auto"/>
          <w:sz w:val="22"/>
          <w:szCs w:val="22"/>
        </w:rPr>
      </w:pPr>
      <w:hyperlink w:anchor="_Toc212824420" w:history="1">
        <w:r w:rsidRPr="000A6991">
          <w:rPr>
            <w:rStyle w:val="af"/>
            <w:noProof/>
          </w:rPr>
          <w:t>Рисунок  796</w:t>
        </w:r>
        <w:r>
          <w:rPr>
            <w:noProof/>
            <w:webHidden/>
          </w:rPr>
          <w:tab/>
        </w:r>
        <w:r>
          <w:rPr>
            <w:noProof/>
            <w:webHidden/>
          </w:rPr>
          <w:fldChar w:fldCharType="begin"/>
        </w:r>
        <w:r>
          <w:rPr>
            <w:noProof/>
            <w:webHidden/>
          </w:rPr>
          <w:instrText xml:space="preserve"> PAGEREF _Toc212824420 \h </w:instrText>
        </w:r>
        <w:r>
          <w:rPr>
            <w:noProof/>
            <w:webHidden/>
          </w:rPr>
        </w:r>
        <w:r>
          <w:rPr>
            <w:noProof/>
            <w:webHidden/>
          </w:rPr>
          <w:fldChar w:fldCharType="separate"/>
        </w:r>
        <w:r>
          <w:rPr>
            <w:noProof/>
            <w:webHidden/>
          </w:rPr>
          <w:t>433</w:t>
        </w:r>
        <w:r>
          <w:rPr>
            <w:noProof/>
            <w:webHidden/>
          </w:rPr>
          <w:fldChar w:fldCharType="end"/>
        </w:r>
      </w:hyperlink>
    </w:p>
    <w:p w14:paraId="31BD8335" w14:textId="37422202" w:rsidR="00130FFB" w:rsidRDefault="00130FFB">
      <w:pPr>
        <w:pStyle w:val="aff2"/>
        <w:rPr>
          <w:rFonts w:asciiTheme="minorHAnsi" w:eastAsiaTheme="minorEastAsia" w:hAnsiTheme="minorHAnsi" w:cstheme="minorBidi"/>
          <w:noProof/>
          <w:color w:val="auto"/>
          <w:sz w:val="22"/>
          <w:szCs w:val="22"/>
        </w:rPr>
      </w:pPr>
      <w:hyperlink w:anchor="_Toc212824421" w:history="1">
        <w:r w:rsidRPr="000A6991">
          <w:rPr>
            <w:rStyle w:val="af"/>
            <w:noProof/>
          </w:rPr>
          <w:t>Рисунок  797</w:t>
        </w:r>
        <w:r>
          <w:rPr>
            <w:noProof/>
            <w:webHidden/>
          </w:rPr>
          <w:tab/>
        </w:r>
        <w:r>
          <w:rPr>
            <w:noProof/>
            <w:webHidden/>
          </w:rPr>
          <w:fldChar w:fldCharType="begin"/>
        </w:r>
        <w:r>
          <w:rPr>
            <w:noProof/>
            <w:webHidden/>
          </w:rPr>
          <w:instrText xml:space="preserve"> PAGEREF _Toc212824421 \h </w:instrText>
        </w:r>
        <w:r>
          <w:rPr>
            <w:noProof/>
            <w:webHidden/>
          </w:rPr>
        </w:r>
        <w:r>
          <w:rPr>
            <w:noProof/>
            <w:webHidden/>
          </w:rPr>
          <w:fldChar w:fldCharType="separate"/>
        </w:r>
        <w:r>
          <w:rPr>
            <w:noProof/>
            <w:webHidden/>
          </w:rPr>
          <w:t>433</w:t>
        </w:r>
        <w:r>
          <w:rPr>
            <w:noProof/>
            <w:webHidden/>
          </w:rPr>
          <w:fldChar w:fldCharType="end"/>
        </w:r>
      </w:hyperlink>
    </w:p>
    <w:p w14:paraId="4E5F5847" w14:textId="6987231B" w:rsidR="00130FFB" w:rsidRDefault="00130FFB">
      <w:pPr>
        <w:pStyle w:val="aff2"/>
        <w:rPr>
          <w:rFonts w:asciiTheme="minorHAnsi" w:eastAsiaTheme="minorEastAsia" w:hAnsiTheme="minorHAnsi" w:cstheme="minorBidi"/>
          <w:noProof/>
          <w:color w:val="auto"/>
          <w:sz w:val="22"/>
          <w:szCs w:val="22"/>
        </w:rPr>
      </w:pPr>
      <w:hyperlink w:anchor="_Toc212824422" w:history="1">
        <w:r w:rsidRPr="000A6991">
          <w:rPr>
            <w:rStyle w:val="af"/>
            <w:noProof/>
          </w:rPr>
          <w:t>Рисунок  798</w:t>
        </w:r>
        <w:r>
          <w:rPr>
            <w:noProof/>
            <w:webHidden/>
          </w:rPr>
          <w:tab/>
        </w:r>
        <w:r>
          <w:rPr>
            <w:noProof/>
            <w:webHidden/>
          </w:rPr>
          <w:fldChar w:fldCharType="begin"/>
        </w:r>
        <w:r>
          <w:rPr>
            <w:noProof/>
            <w:webHidden/>
          </w:rPr>
          <w:instrText xml:space="preserve"> PAGEREF _Toc212824422 \h </w:instrText>
        </w:r>
        <w:r>
          <w:rPr>
            <w:noProof/>
            <w:webHidden/>
          </w:rPr>
        </w:r>
        <w:r>
          <w:rPr>
            <w:noProof/>
            <w:webHidden/>
          </w:rPr>
          <w:fldChar w:fldCharType="separate"/>
        </w:r>
        <w:r>
          <w:rPr>
            <w:noProof/>
            <w:webHidden/>
          </w:rPr>
          <w:t>433</w:t>
        </w:r>
        <w:r>
          <w:rPr>
            <w:noProof/>
            <w:webHidden/>
          </w:rPr>
          <w:fldChar w:fldCharType="end"/>
        </w:r>
      </w:hyperlink>
    </w:p>
    <w:p w14:paraId="3ACA7555" w14:textId="1E9ADCE5" w:rsidR="00130FFB" w:rsidRDefault="00130FFB">
      <w:pPr>
        <w:pStyle w:val="aff2"/>
        <w:rPr>
          <w:rFonts w:asciiTheme="minorHAnsi" w:eastAsiaTheme="minorEastAsia" w:hAnsiTheme="minorHAnsi" w:cstheme="minorBidi"/>
          <w:noProof/>
          <w:color w:val="auto"/>
          <w:sz w:val="22"/>
          <w:szCs w:val="22"/>
        </w:rPr>
      </w:pPr>
      <w:hyperlink w:anchor="_Toc212824423" w:history="1">
        <w:r w:rsidRPr="000A6991">
          <w:rPr>
            <w:rStyle w:val="af"/>
            <w:noProof/>
          </w:rPr>
          <w:t>Рисунок  799</w:t>
        </w:r>
        <w:r>
          <w:rPr>
            <w:noProof/>
            <w:webHidden/>
          </w:rPr>
          <w:tab/>
        </w:r>
        <w:r>
          <w:rPr>
            <w:noProof/>
            <w:webHidden/>
          </w:rPr>
          <w:fldChar w:fldCharType="begin"/>
        </w:r>
        <w:r>
          <w:rPr>
            <w:noProof/>
            <w:webHidden/>
          </w:rPr>
          <w:instrText xml:space="preserve"> PAGEREF _Toc212824423 \h </w:instrText>
        </w:r>
        <w:r>
          <w:rPr>
            <w:noProof/>
            <w:webHidden/>
          </w:rPr>
        </w:r>
        <w:r>
          <w:rPr>
            <w:noProof/>
            <w:webHidden/>
          </w:rPr>
          <w:fldChar w:fldCharType="separate"/>
        </w:r>
        <w:r>
          <w:rPr>
            <w:noProof/>
            <w:webHidden/>
          </w:rPr>
          <w:t>433</w:t>
        </w:r>
        <w:r>
          <w:rPr>
            <w:noProof/>
            <w:webHidden/>
          </w:rPr>
          <w:fldChar w:fldCharType="end"/>
        </w:r>
      </w:hyperlink>
    </w:p>
    <w:p w14:paraId="04041A0B" w14:textId="69BDC528" w:rsidR="00130FFB" w:rsidRDefault="00130FFB">
      <w:pPr>
        <w:pStyle w:val="aff2"/>
        <w:rPr>
          <w:rFonts w:asciiTheme="minorHAnsi" w:eastAsiaTheme="minorEastAsia" w:hAnsiTheme="minorHAnsi" w:cstheme="minorBidi"/>
          <w:noProof/>
          <w:color w:val="auto"/>
          <w:sz w:val="22"/>
          <w:szCs w:val="22"/>
        </w:rPr>
      </w:pPr>
      <w:hyperlink w:anchor="_Toc212824424" w:history="1">
        <w:r w:rsidRPr="000A6991">
          <w:rPr>
            <w:rStyle w:val="af"/>
            <w:noProof/>
          </w:rPr>
          <w:t>Рисунок  800</w:t>
        </w:r>
        <w:r>
          <w:rPr>
            <w:noProof/>
            <w:webHidden/>
          </w:rPr>
          <w:tab/>
        </w:r>
        <w:r>
          <w:rPr>
            <w:noProof/>
            <w:webHidden/>
          </w:rPr>
          <w:fldChar w:fldCharType="begin"/>
        </w:r>
        <w:r>
          <w:rPr>
            <w:noProof/>
            <w:webHidden/>
          </w:rPr>
          <w:instrText xml:space="preserve"> PAGEREF _Toc212824424 \h </w:instrText>
        </w:r>
        <w:r>
          <w:rPr>
            <w:noProof/>
            <w:webHidden/>
          </w:rPr>
        </w:r>
        <w:r>
          <w:rPr>
            <w:noProof/>
            <w:webHidden/>
          </w:rPr>
          <w:fldChar w:fldCharType="separate"/>
        </w:r>
        <w:r>
          <w:rPr>
            <w:noProof/>
            <w:webHidden/>
          </w:rPr>
          <w:t>434</w:t>
        </w:r>
        <w:r>
          <w:rPr>
            <w:noProof/>
            <w:webHidden/>
          </w:rPr>
          <w:fldChar w:fldCharType="end"/>
        </w:r>
      </w:hyperlink>
    </w:p>
    <w:p w14:paraId="2C67DB82" w14:textId="2413006C" w:rsidR="00130FFB" w:rsidRDefault="00130FFB">
      <w:pPr>
        <w:pStyle w:val="aff2"/>
        <w:rPr>
          <w:rFonts w:asciiTheme="minorHAnsi" w:eastAsiaTheme="minorEastAsia" w:hAnsiTheme="minorHAnsi" w:cstheme="minorBidi"/>
          <w:noProof/>
          <w:color w:val="auto"/>
          <w:sz w:val="22"/>
          <w:szCs w:val="22"/>
        </w:rPr>
      </w:pPr>
      <w:hyperlink w:anchor="_Toc212824425" w:history="1">
        <w:r w:rsidRPr="000A6991">
          <w:rPr>
            <w:rStyle w:val="af"/>
            <w:noProof/>
          </w:rPr>
          <w:t>Рисунок  801</w:t>
        </w:r>
        <w:r>
          <w:rPr>
            <w:noProof/>
            <w:webHidden/>
          </w:rPr>
          <w:tab/>
        </w:r>
        <w:r>
          <w:rPr>
            <w:noProof/>
            <w:webHidden/>
          </w:rPr>
          <w:fldChar w:fldCharType="begin"/>
        </w:r>
        <w:r>
          <w:rPr>
            <w:noProof/>
            <w:webHidden/>
          </w:rPr>
          <w:instrText xml:space="preserve"> PAGEREF _Toc212824425 \h </w:instrText>
        </w:r>
        <w:r>
          <w:rPr>
            <w:noProof/>
            <w:webHidden/>
          </w:rPr>
        </w:r>
        <w:r>
          <w:rPr>
            <w:noProof/>
            <w:webHidden/>
          </w:rPr>
          <w:fldChar w:fldCharType="separate"/>
        </w:r>
        <w:r>
          <w:rPr>
            <w:noProof/>
            <w:webHidden/>
          </w:rPr>
          <w:t>435</w:t>
        </w:r>
        <w:r>
          <w:rPr>
            <w:noProof/>
            <w:webHidden/>
          </w:rPr>
          <w:fldChar w:fldCharType="end"/>
        </w:r>
      </w:hyperlink>
    </w:p>
    <w:p w14:paraId="275CD6F4" w14:textId="0AB94E06" w:rsidR="00130FFB" w:rsidRDefault="00130FFB">
      <w:pPr>
        <w:pStyle w:val="aff2"/>
        <w:rPr>
          <w:rFonts w:asciiTheme="minorHAnsi" w:eastAsiaTheme="minorEastAsia" w:hAnsiTheme="minorHAnsi" w:cstheme="minorBidi"/>
          <w:noProof/>
          <w:color w:val="auto"/>
          <w:sz w:val="22"/>
          <w:szCs w:val="22"/>
        </w:rPr>
      </w:pPr>
      <w:hyperlink w:anchor="_Toc212824426" w:history="1">
        <w:r w:rsidRPr="000A6991">
          <w:rPr>
            <w:rStyle w:val="af"/>
            <w:noProof/>
          </w:rPr>
          <w:t>Рисунок  802</w:t>
        </w:r>
        <w:r>
          <w:rPr>
            <w:noProof/>
            <w:webHidden/>
          </w:rPr>
          <w:tab/>
        </w:r>
        <w:r>
          <w:rPr>
            <w:noProof/>
            <w:webHidden/>
          </w:rPr>
          <w:fldChar w:fldCharType="begin"/>
        </w:r>
        <w:r>
          <w:rPr>
            <w:noProof/>
            <w:webHidden/>
          </w:rPr>
          <w:instrText xml:space="preserve"> PAGEREF _Toc212824426 \h </w:instrText>
        </w:r>
        <w:r>
          <w:rPr>
            <w:noProof/>
            <w:webHidden/>
          </w:rPr>
        </w:r>
        <w:r>
          <w:rPr>
            <w:noProof/>
            <w:webHidden/>
          </w:rPr>
          <w:fldChar w:fldCharType="separate"/>
        </w:r>
        <w:r>
          <w:rPr>
            <w:noProof/>
            <w:webHidden/>
          </w:rPr>
          <w:t>436</w:t>
        </w:r>
        <w:r>
          <w:rPr>
            <w:noProof/>
            <w:webHidden/>
          </w:rPr>
          <w:fldChar w:fldCharType="end"/>
        </w:r>
      </w:hyperlink>
    </w:p>
    <w:p w14:paraId="2FAF287B" w14:textId="04BD002A" w:rsidR="00130FFB" w:rsidRDefault="00130FFB">
      <w:pPr>
        <w:pStyle w:val="aff2"/>
        <w:rPr>
          <w:rFonts w:asciiTheme="minorHAnsi" w:eastAsiaTheme="minorEastAsia" w:hAnsiTheme="minorHAnsi" w:cstheme="minorBidi"/>
          <w:noProof/>
          <w:color w:val="auto"/>
          <w:sz w:val="22"/>
          <w:szCs w:val="22"/>
        </w:rPr>
      </w:pPr>
      <w:hyperlink w:anchor="_Toc212824427" w:history="1">
        <w:r w:rsidRPr="000A6991">
          <w:rPr>
            <w:rStyle w:val="af"/>
            <w:noProof/>
          </w:rPr>
          <w:t>Рисунок  803</w:t>
        </w:r>
        <w:r>
          <w:rPr>
            <w:noProof/>
            <w:webHidden/>
          </w:rPr>
          <w:tab/>
        </w:r>
        <w:r>
          <w:rPr>
            <w:noProof/>
            <w:webHidden/>
          </w:rPr>
          <w:fldChar w:fldCharType="begin"/>
        </w:r>
        <w:r>
          <w:rPr>
            <w:noProof/>
            <w:webHidden/>
          </w:rPr>
          <w:instrText xml:space="preserve"> PAGEREF _Toc212824427 \h </w:instrText>
        </w:r>
        <w:r>
          <w:rPr>
            <w:noProof/>
            <w:webHidden/>
          </w:rPr>
        </w:r>
        <w:r>
          <w:rPr>
            <w:noProof/>
            <w:webHidden/>
          </w:rPr>
          <w:fldChar w:fldCharType="separate"/>
        </w:r>
        <w:r>
          <w:rPr>
            <w:noProof/>
            <w:webHidden/>
          </w:rPr>
          <w:t>436</w:t>
        </w:r>
        <w:r>
          <w:rPr>
            <w:noProof/>
            <w:webHidden/>
          </w:rPr>
          <w:fldChar w:fldCharType="end"/>
        </w:r>
      </w:hyperlink>
    </w:p>
    <w:p w14:paraId="6DB0C85A" w14:textId="0B212AFF" w:rsidR="00130FFB" w:rsidRDefault="00130FFB">
      <w:pPr>
        <w:pStyle w:val="aff2"/>
        <w:rPr>
          <w:rFonts w:asciiTheme="minorHAnsi" w:eastAsiaTheme="minorEastAsia" w:hAnsiTheme="minorHAnsi" w:cstheme="minorBidi"/>
          <w:noProof/>
          <w:color w:val="auto"/>
          <w:sz w:val="22"/>
          <w:szCs w:val="22"/>
        </w:rPr>
      </w:pPr>
      <w:hyperlink w:anchor="_Toc212824428" w:history="1">
        <w:r w:rsidRPr="000A6991">
          <w:rPr>
            <w:rStyle w:val="af"/>
            <w:noProof/>
          </w:rPr>
          <w:t>Рисунок  804</w:t>
        </w:r>
        <w:r>
          <w:rPr>
            <w:noProof/>
            <w:webHidden/>
          </w:rPr>
          <w:tab/>
        </w:r>
        <w:r>
          <w:rPr>
            <w:noProof/>
            <w:webHidden/>
          </w:rPr>
          <w:fldChar w:fldCharType="begin"/>
        </w:r>
        <w:r>
          <w:rPr>
            <w:noProof/>
            <w:webHidden/>
          </w:rPr>
          <w:instrText xml:space="preserve"> PAGEREF _Toc212824428 \h </w:instrText>
        </w:r>
        <w:r>
          <w:rPr>
            <w:noProof/>
            <w:webHidden/>
          </w:rPr>
        </w:r>
        <w:r>
          <w:rPr>
            <w:noProof/>
            <w:webHidden/>
          </w:rPr>
          <w:fldChar w:fldCharType="separate"/>
        </w:r>
        <w:r>
          <w:rPr>
            <w:noProof/>
            <w:webHidden/>
          </w:rPr>
          <w:t>437</w:t>
        </w:r>
        <w:r>
          <w:rPr>
            <w:noProof/>
            <w:webHidden/>
          </w:rPr>
          <w:fldChar w:fldCharType="end"/>
        </w:r>
      </w:hyperlink>
    </w:p>
    <w:p w14:paraId="32032473" w14:textId="1897CDC1" w:rsidR="00130FFB" w:rsidRDefault="00130FFB">
      <w:pPr>
        <w:pStyle w:val="aff2"/>
        <w:rPr>
          <w:rFonts w:asciiTheme="minorHAnsi" w:eastAsiaTheme="minorEastAsia" w:hAnsiTheme="minorHAnsi" w:cstheme="minorBidi"/>
          <w:noProof/>
          <w:color w:val="auto"/>
          <w:sz w:val="22"/>
          <w:szCs w:val="22"/>
        </w:rPr>
      </w:pPr>
      <w:hyperlink w:anchor="_Toc212824429" w:history="1">
        <w:r w:rsidRPr="000A6991">
          <w:rPr>
            <w:rStyle w:val="af"/>
            <w:noProof/>
          </w:rPr>
          <w:t>Рисунок  805</w:t>
        </w:r>
        <w:r>
          <w:rPr>
            <w:noProof/>
            <w:webHidden/>
          </w:rPr>
          <w:tab/>
        </w:r>
        <w:r>
          <w:rPr>
            <w:noProof/>
            <w:webHidden/>
          </w:rPr>
          <w:fldChar w:fldCharType="begin"/>
        </w:r>
        <w:r>
          <w:rPr>
            <w:noProof/>
            <w:webHidden/>
          </w:rPr>
          <w:instrText xml:space="preserve"> PAGEREF _Toc212824429 \h </w:instrText>
        </w:r>
        <w:r>
          <w:rPr>
            <w:noProof/>
            <w:webHidden/>
          </w:rPr>
        </w:r>
        <w:r>
          <w:rPr>
            <w:noProof/>
            <w:webHidden/>
          </w:rPr>
          <w:fldChar w:fldCharType="separate"/>
        </w:r>
        <w:r>
          <w:rPr>
            <w:noProof/>
            <w:webHidden/>
          </w:rPr>
          <w:t>437</w:t>
        </w:r>
        <w:r>
          <w:rPr>
            <w:noProof/>
            <w:webHidden/>
          </w:rPr>
          <w:fldChar w:fldCharType="end"/>
        </w:r>
      </w:hyperlink>
    </w:p>
    <w:p w14:paraId="3D9A1E14" w14:textId="094F650E" w:rsidR="00130FFB" w:rsidRDefault="00130FFB">
      <w:pPr>
        <w:pStyle w:val="aff2"/>
        <w:rPr>
          <w:rFonts w:asciiTheme="minorHAnsi" w:eastAsiaTheme="minorEastAsia" w:hAnsiTheme="minorHAnsi" w:cstheme="minorBidi"/>
          <w:noProof/>
          <w:color w:val="auto"/>
          <w:sz w:val="22"/>
          <w:szCs w:val="22"/>
        </w:rPr>
      </w:pPr>
      <w:hyperlink w:anchor="_Toc212824430" w:history="1">
        <w:r w:rsidRPr="000A6991">
          <w:rPr>
            <w:rStyle w:val="af"/>
            <w:noProof/>
          </w:rPr>
          <w:t>Рисунок  806</w:t>
        </w:r>
        <w:r>
          <w:rPr>
            <w:noProof/>
            <w:webHidden/>
          </w:rPr>
          <w:tab/>
        </w:r>
        <w:r>
          <w:rPr>
            <w:noProof/>
            <w:webHidden/>
          </w:rPr>
          <w:fldChar w:fldCharType="begin"/>
        </w:r>
        <w:r>
          <w:rPr>
            <w:noProof/>
            <w:webHidden/>
          </w:rPr>
          <w:instrText xml:space="preserve"> PAGEREF _Toc212824430 \h </w:instrText>
        </w:r>
        <w:r>
          <w:rPr>
            <w:noProof/>
            <w:webHidden/>
          </w:rPr>
        </w:r>
        <w:r>
          <w:rPr>
            <w:noProof/>
            <w:webHidden/>
          </w:rPr>
          <w:fldChar w:fldCharType="separate"/>
        </w:r>
        <w:r>
          <w:rPr>
            <w:noProof/>
            <w:webHidden/>
          </w:rPr>
          <w:t>438</w:t>
        </w:r>
        <w:r>
          <w:rPr>
            <w:noProof/>
            <w:webHidden/>
          </w:rPr>
          <w:fldChar w:fldCharType="end"/>
        </w:r>
      </w:hyperlink>
    </w:p>
    <w:p w14:paraId="5C80B7FC" w14:textId="1443B949" w:rsidR="00130FFB" w:rsidRDefault="00130FFB">
      <w:pPr>
        <w:pStyle w:val="aff2"/>
        <w:rPr>
          <w:rFonts w:asciiTheme="minorHAnsi" w:eastAsiaTheme="minorEastAsia" w:hAnsiTheme="minorHAnsi" w:cstheme="minorBidi"/>
          <w:noProof/>
          <w:color w:val="auto"/>
          <w:sz w:val="22"/>
          <w:szCs w:val="22"/>
        </w:rPr>
      </w:pPr>
      <w:hyperlink w:anchor="_Toc212824431" w:history="1">
        <w:r w:rsidRPr="000A6991">
          <w:rPr>
            <w:rStyle w:val="af"/>
            <w:noProof/>
          </w:rPr>
          <w:t>Рисунок  807</w:t>
        </w:r>
        <w:r>
          <w:rPr>
            <w:noProof/>
            <w:webHidden/>
          </w:rPr>
          <w:tab/>
        </w:r>
        <w:r>
          <w:rPr>
            <w:noProof/>
            <w:webHidden/>
          </w:rPr>
          <w:fldChar w:fldCharType="begin"/>
        </w:r>
        <w:r>
          <w:rPr>
            <w:noProof/>
            <w:webHidden/>
          </w:rPr>
          <w:instrText xml:space="preserve"> PAGEREF _Toc212824431 \h </w:instrText>
        </w:r>
        <w:r>
          <w:rPr>
            <w:noProof/>
            <w:webHidden/>
          </w:rPr>
        </w:r>
        <w:r>
          <w:rPr>
            <w:noProof/>
            <w:webHidden/>
          </w:rPr>
          <w:fldChar w:fldCharType="separate"/>
        </w:r>
        <w:r>
          <w:rPr>
            <w:noProof/>
            <w:webHidden/>
          </w:rPr>
          <w:t>438</w:t>
        </w:r>
        <w:r>
          <w:rPr>
            <w:noProof/>
            <w:webHidden/>
          </w:rPr>
          <w:fldChar w:fldCharType="end"/>
        </w:r>
      </w:hyperlink>
    </w:p>
    <w:p w14:paraId="511F2CC4" w14:textId="73AE556C" w:rsidR="00130FFB" w:rsidRDefault="00130FFB">
      <w:pPr>
        <w:pStyle w:val="aff2"/>
        <w:rPr>
          <w:rFonts w:asciiTheme="minorHAnsi" w:eastAsiaTheme="minorEastAsia" w:hAnsiTheme="minorHAnsi" w:cstheme="minorBidi"/>
          <w:noProof/>
          <w:color w:val="auto"/>
          <w:sz w:val="22"/>
          <w:szCs w:val="22"/>
        </w:rPr>
      </w:pPr>
      <w:hyperlink w:anchor="_Toc212824432" w:history="1">
        <w:r w:rsidRPr="000A6991">
          <w:rPr>
            <w:rStyle w:val="af"/>
            <w:noProof/>
          </w:rPr>
          <w:t>Рисунок  808</w:t>
        </w:r>
        <w:r>
          <w:rPr>
            <w:noProof/>
            <w:webHidden/>
          </w:rPr>
          <w:tab/>
        </w:r>
        <w:r>
          <w:rPr>
            <w:noProof/>
            <w:webHidden/>
          </w:rPr>
          <w:fldChar w:fldCharType="begin"/>
        </w:r>
        <w:r>
          <w:rPr>
            <w:noProof/>
            <w:webHidden/>
          </w:rPr>
          <w:instrText xml:space="preserve"> PAGEREF _Toc212824432 \h </w:instrText>
        </w:r>
        <w:r>
          <w:rPr>
            <w:noProof/>
            <w:webHidden/>
          </w:rPr>
        </w:r>
        <w:r>
          <w:rPr>
            <w:noProof/>
            <w:webHidden/>
          </w:rPr>
          <w:fldChar w:fldCharType="separate"/>
        </w:r>
        <w:r>
          <w:rPr>
            <w:noProof/>
            <w:webHidden/>
          </w:rPr>
          <w:t>439</w:t>
        </w:r>
        <w:r>
          <w:rPr>
            <w:noProof/>
            <w:webHidden/>
          </w:rPr>
          <w:fldChar w:fldCharType="end"/>
        </w:r>
      </w:hyperlink>
    </w:p>
    <w:p w14:paraId="34053C76" w14:textId="35910011" w:rsidR="00130FFB" w:rsidRDefault="00130FFB">
      <w:pPr>
        <w:pStyle w:val="aff2"/>
        <w:rPr>
          <w:rFonts w:asciiTheme="minorHAnsi" w:eastAsiaTheme="minorEastAsia" w:hAnsiTheme="minorHAnsi" w:cstheme="minorBidi"/>
          <w:noProof/>
          <w:color w:val="auto"/>
          <w:sz w:val="22"/>
          <w:szCs w:val="22"/>
        </w:rPr>
      </w:pPr>
      <w:hyperlink w:anchor="_Toc212824433" w:history="1">
        <w:r w:rsidRPr="000A6991">
          <w:rPr>
            <w:rStyle w:val="af"/>
            <w:noProof/>
          </w:rPr>
          <w:t>Рисунок 809</w:t>
        </w:r>
        <w:r>
          <w:rPr>
            <w:noProof/>
            <w:webHidden/>
          </w:rPr>
          <w:tab/>
        </w:r>
        <w:r>
          <w:rPr>
            <w:noProof/>
            <w:webHidden/>
          </w:rPr>
          <w:fldChar w:fldCharType="begin"/>
        </w:r>
        <w:r>
          <w:rPr>
            <w:noProof/>
            <w:webHidden/>
          </w:rPr>
          <w:instrText xml:space="preserve"> PAGEREF _Toc212824433 \h </w:instrText>
        </w:r>
        <w:r>
          <w:rPr>
            <w:noProof/>
            <w:webHidden/>
          </w:rPr>
        </w:r>
        <w:r>
          <w:rPr>
            <w:noProof/>
            <w:webHidden/>
          </w:rPr>
          <w:fldChar w:fldCharType="separate"/>
        </w:r>
        <w:r>
          <w:rPr>
            <w:noProof/>
            <w:webHidden/>
          </w:rPr>
          <w:t>440</w:t>
        </w:r>
        <w:r>
          <w:rPr>
            <w:noProof/>
            <w:webHidden/>
          </w:rPr>
          <w:fldChar w:fldCharType="end"/>
        </w:r>
      </w:hyperlink>
    </w:p>
    <w:p w14:paraId="47ED4BDD" w14:textId="4EF6AE6D" w:rsidR="00130FFB" w:rsidRDefault="00130FFB">
      <w:pPr>
        <w:pStyle w:val="aff2"/>
        <w:rPr>
          <w:rFonts w:asciiTheme="minorHAnsi" w:eastAsiaTheme="minorEastAsia" w:hAnsiTheme="minorHAnsi" w:cstheme="minorBidi"/>
          <w:noProof/>
          <w:color w:val="auto"/>
          <w:sz w:val="22"/>
          <w:szCs w:val="22"/>
        </w:rPr>
      </w:pPr>
      <w:hyperlink w:anchor="_Toc212824434" w:history="1">
        <w:r w:rsidRPr="000A6991">
          <w:rPr>
            <w:rStyle w:val="af"/>
            <w:noProof/>
          </w:rPr>
          <w:t>Рисунок 810</w:t>
        </w:r>
        <w:r>
          <w:rPr>
            <w:noProof/>
            <w:webHidden/>
          </w:rPr>
          <w:tab/>
        </w:r>
        <w:r>
          <w:rPr>
            <w:noProof/>
            <w:webHidden/>
          </w:rPr>
          <w:fldChar w:fldCharType="begin"/>
        </w:r>
        <w:r>
          <w:rPr>
            <w:noProof/>
            <w:webHidden/>
          </w:rPr>
          <w:instrText xml:space="preserve"> PAGEREF _Toc212824434 \h </w:instrText>
        </w:r>
        <w:r>
          <w:rPr>
            <w:noProof/>
            <w:webHidden/>
          </w:rPr>
        </w:r>
        <w:r>
          <w:rPr>
            <w:noProof/>
            <w:webHidden/>
          </w:rPr>
          <w:fldChar w:fldCharType="separate"/>
        </w:r>
        <w:r>
          <w:rPr>
            <w:noProof/>
            <w:webHidden/>
          </w:rPr>
          <w:t>441</w:t>
        </w:r>
        <w:r>
          <w:rPr>
            <w:noProof/>
            <w:webHidden/>
          </w:rPr>
          <w:fldChar w:fldCharType="end"/>
        </w:r>
      </w:hyperlink>
    </w:p>
    <w:p w14:paraId="758444AF" w14:textId="70DC0602" w:rsidR="00130FFB" w:rsidRDefault="00130FFB">
      <w:pPr>
        <w:pStyle w:val="aff2"/>
        <w:rPr>
          <w:rFonts w:asciiTheme="minorHAnsi" w:eastAsiaTheme="minorEastAsia" w:hAnsiTheme="minorHAnsi" w:cstheme="minorBidi"/>
          <w:noProof/>
          <w:color w:val="auto"/>
          <w:sz w:val="22"/>
          <w:szCs w:val="22"/>
        </w:rPr>
      </w:pPr>
      <w:hyperlink w:anchor="_Toc212824435" w:history="1">
        <w:r w:rsidRPr="000A6991">
          <w:rPr>
            <w:rStyle w:val="af"/>
            <w:noProof/>
          </w:rPr>
          <w:t>Рисунок 811</w:t>
        </w:r>
        <w:r>
          <w:rPr>
            <w:noProof/>
            <w:webHidden/>
          </w:rPr>
          <w:tab/>
        </w:r>
        <w:r>
          <w:rPr>
            <w:noProof/>
            <w:webHidden/>
          </w:rPr>
          <w:fldChar w:fldCharType="begin"/>
        </w:r>
        <w:r>
          <w:rPr>
            <w:noProof/>
            <w:webHidden/>
          </w:rPr>
          <w:instrText xml:space="preserve"> PAGEREF _Toc212824435 \h </w:instrText>
        </w:r>
        <w:r>
          <w:rPr>
            <w:noProof/>
            <w:webHidden/>
          </w:rPr>
        </w:r>
        <w:r>
          <w:rPr>
            <w:noProof/>
            <w:webHidden/>
          </w:rPr>
          <w:fldChar w:fldCharType="separate"/>
        </w:r>
        <w:r>
          <w:rPr>
            <w:noProof/>
            <w:webHidden/>
          </w:rPr>
          <w:t>442</w:t>
        </w:r>
        <w:r>
          <w:rPr>
            <w:noProof/>
            <w:webHidden/>
          </w:rPr>
          <w:fldChar w:fldCharType="end"/>
        </w:r>
      </w:hyperlink>
    </w:p>
    <w:p w14:paraId="6E4BE0E3" w14:textId="28A9D524" w:rsidR="00130FFB" w:rsidRDefault="00130FFB">
      <w:pPr>
        <w:pStyle w:val="aff2"/>
        <w:rPr>
          <w:rFonts w:asciiTheme="minorHAnsi" w:eastAsiaTheme="minorEastAsia" w:hAnsiTheme="minorHAnsi" w:cstheme="minorBidi"/>
          <w:noProof/>
          <w:color w:val="auto"/>
          <w:sz w:val="22"/>
          <w:szCs w:val="22"/>
        </w:rPr>
      </w:pPr>
      <w:hyperlink w:anchor="_Toc212824436" w:history="1">
        <w:r w:rsidRPr="000A6991">
          <w:rPr>
            <w:rStyle w:val="af"/>
            <w:noProof/>
          </w:rPr>
          <w:t>Рисунок 812</w:t>
        </w:r>
        <w:r>
          <w:rPr>
            <w:noProof/>
            <w:webHidden/>
          </w:rPr>
          <w:tab/>
        </w:r>
        <w:r>
          <w:rPr>
            <w:noProof/>
            <w:webHidden/>
          </w:rPr>
          <w:fldChar w:fldCharType="begin"/>
        </w:r>
        <w:r>
          <w:rPr>
            <w:noProof/>
            <w:webHidden/>
          </w:rPr>
          <w:instrText xml:space="preserve"> PAGEREF _Toc212824436 \h </w:instrText>
        </w:r>
        <w:r>
          <w:rPr>
            <w:noProof/>
            <w:webHidden/>
          </w:rPr>
        </w:r>
        <w:r>
          <w:rPr>
            <w:noProof/>
            <w:webHidden/>
          </w:rPr>
          <w:fldChar w:fldCharType="separate"/>
        </w:r>
        <w:r>
          <w:rPr>
            <w:noProof/>
            <w:webHidden/>
          </w:rPr>
          <w:t>442</w:t>
        </w:r>
        <w:r>
          <w:rPr>
            <w:noProof/>
            <w:webHidden/>
          </w:rPr>
          <w:fldChar w:fldCharType="end"/>
        </w:r>
      </w:hyperlink>
    </w:p>
    <w:p w14:paraId="6FFF5348" w14:textId="1C70827E" w:rsidR="00130FFB" w:rsidRDefault="00130FFB">
      <w:pPr>
        <w:pStyle w:val="aff2"/>
        <w:rPr>
          <w:rFonts w:asciiTheme="minorHAnsi" w:eastAsiaTheme="minorEastAsia" w:hAnsiTheme="minorHAnsi" w:cstheme="minorBidi"/>
          <w:noProof/>
          <w:color w:val="auto"/>
          <w:sz w:val="22"/>
          <w:szCs w:val="22"/>
        </w:rPr>
      </w:pPr>
      <w:hyperlink w:anchor="_Toc212824437" w:history="1">
        <w:r w:rsidRPr="000A6991">
          <w:rPr>
            <w:rStyle w:val="af"/>
            <w:noProof/>
          </w:rPr>
          <w:t>Рисунок 813</w:t>
        </w:r>
        <w:r>
          <w:rPr>
            <w:noProof/>
            <w:webHidden/>
          </w:rPr>
          <w:tab/>
        </w:r>
        <w:r>
          <w:rPr>
            <w:noProof/>
            <w:webHidden/>
          </w:rPr>
          <w:fldChar w:fldCharType="begin"/>
        </w:r>
        <w:r>
          <w:rPr>
            <w:noProof/>
            <w:webHidden/>
          </w:rPr>
          <w:instrText xml:space="preserve"> PAGEREF _Toc212824437 \h </w:instrText>
        </w:r>
        <w:r>
          <w:rPr>
            <w:noProof/>
            <w:webHidden/>
          </w:rPr>
        </w:r>
        <w:r>
          <w:rPr>
            <w:noProof/>
            <w:webHidden/>
          </w:rPr>
          <w:fldChar w:fldCharType="separate"/>
        </w:r>
        <w:r>
          <w:rPr>
            <w:noProof/>
            <w:webHidden/>
          </w:rPr>
          <w:t>443</w:t>
        </w:r>
        <w:r>
          <w:rPr>
            <w:noProof/>
            <w:webHidden/>
          </w:rPr>
          <w:fldChar w:fldCharType="end"/>
        </w:r>
      </w:hyperlink>
    </w:p>
    <w:p w14:paraId="312AE3DF" w14:textId="55B1E439" w:rsidR="00130FFB" w:rsidRDefault="00130FFB">
      <w:pPr>
        <w:pStyle w:val="aff2"/>
        <w:rPr>
          <w:rFonts w:asciiTheme="minorHAnsi" w:eastAsiaTheme="minorEastAsia" w:hAnsiTheme="minorHAnsi" w:cstheme="minorBidi"/>
          <w:noProof/>
          <w:color w:val="auto"/>
          <w:sz w:val="22"/>
          <w:szCs w:val="22"/>
        </w:rPr>
      </w:pPr>
      <w:hyperlink w:anchor="_Toc212824438" w:history="1">
        <w:r w:rsidRPr="000A6991">
          <w:rPr>
            <w:rStyle w:val="af"/>
            <w:noProof/>
          </w:rPr>
          <w:t>Рисунок 814</w:t>
        </w:r>
        <w:r>
          <w:rPr>
            <w:noProof/>
            <w:webHidden/>
          </w:rPr>
          <w:tab/>
        </w:r>
        <w:r>
          <w:rPr>
            <w:noProof/>
            <w:webHidden/>
          </w:rPr>
          <w:fldChar w:fldCharType="begin"/>
        </w:r>
        <w:r>
          <w:rPr>
            <w:noProof/>
            <w:webHidden/>
          </w:rPr>
          <w:instrText xml:space="preserve"> PAGEREF _Toc212824438 \h </w:instrText>
        </w:r>
        <w:r>
          <w:rPr>
            <w:noProof/>
            <w:webHidden/>
          </w:rPr>
        </w:r>
        <w:r>
          <w:rPr>
            <w:noProof/>
            <w:webHidden/>
          </w:rPr>
          <w:fldChar w:fldCharType="separate"/>
        </w:r>
        <w:r>
          <w:rPr>
            <w:noProof/>
            <w:webHidden/>
          </w:rPr>
          <w:t>443</w:t>
        </w:r>
        <w:r>
          <w:rPr>
            <w:noProof/>
            <w:webHidden/>
          </w:rPr>
          <w:fldChar w:fldCharType="end"/>
        </w:r>
      </w:hyperlink>
    </w:p>
    <w:p w14:paraId="5574BF72" w14:textId="09ED0314" w:rsidR="00130FFB" w:rsidRDefault="00130FFB">
      <w:pPr>
        <w:pStyle w:val="aff2"/>
        <w:rPr>
          <w:rFonts w:asciiTheme="minorHAnsi" w:eastAsiaTheme="minorEastAsia" w:hAnsiTheme="minorHAnsi" w:cstheme="minorBidi"/>
          <w:noProof/>
          <w:color w:val="auto"/>
          <w:sz w:val="22"/>
          <w:szCs w:val="22"/>
        </w:rPr>
      </w:pPr>
      <w:hyperlink w:anchor="_Toc212824439" w:history="1">
        <w:r w:rsidRPr="000A6991">
          <w:rPr>
            <w:rStyle w:val="af"/>
            <w:noProof/>
          </w:rPr>
          <w:t>Рисунок 815</w:t>
        </w:r>
        <w:r>
          <w:rPr>
            <w:noProof/>
            <w:webHidden/>
          </w:rPr>
          <w:tab/>
        </w:r>
        <w:r>
          <w:rPr>
            <w:noProof/>
            <w:webHidden/>
          </w:rPr>
          <w:fldChar w:fldCharType="begin"/>
        </w:r>
        <w:r>
          <w:rPr>
            <w:noProof/>
            <w:webHidden/>
          </w:rPr>
          <w:instrText xml:space="preserve"> PAGEREF _Toc212824439 \h </w:instrText>
        </w:r>
        <w:r>
          <w:rPr>
            <w:noProof/>
            <w:webHidden/>
          </w:rPr>
        </w:r>
        <w:r>
          <w:rPr>
            <w:noProof/>
            <w:webHidden/>
          </w:rPr>
          <w:fldChar w:fldCharType="separate"/>
        </w:r>
        <w:r>
          <w:rPr>
            <w:noProof/>
            <w:webHidden/>
          </w:rPr>
          <w:t>444</w:t>
        </w:r>
        <w:r>
          <w:rPr>
            <w:noProof/>
            <w:webHidden/>
          </w:rPr>
          <w:fldChar w:fldCharType="end"/>
        </w:r>
      </w:hyperlink>
    </w:p>
    <w:p w14:paraId="7AE165A8" w14:textId="3669A93E" w:rsidR="00130FFB" w:rsidRDefault="00130FFB">
      <w:pPr>
        <w:pStyle w:val="aff2"/>
        <w:rPr>
          <w:rFonts w:asciiTheme="minorHAnsi" w:eastAsiaTheme="minorEastAsia" w:hAnsiTheme="minorHAnsi" w:cstheme="minorBidi"/>
          <w:noProof/>
          <w:color w:val="auto"/>
          <w:sz w:val="22"/>
          <w:szCs w:val="22"/>
        </w:rPr>
      </w:pPr>
      <w:hyperlink w:anchor="_Toc212824440" w:history="1">
        <w:r w:rsidRPr="000A6991">
          <w:rPr>
            <w:rStyle w:val="af"/>
            <w:noProof/>
          </w:rPr>
          <w:t>Рисунок 816</w:t>
        </w:r>
        <w:r>
          <w:rPr>
            <w:noProof/>
            <w:webHidden/>
          </w:rPr>
          <w:tab/>
        </w:r>
        <w:r>
          <w:rPr>
            <w:noProof/>
            <w:webHidden/>
          </w:rPr>
          <w:fldChar w:fldCharType="begin"/>
        </w:r>
        <w:r>
          <w:rPr>
            <w:noProof/>
            <w:webHidden/>
          </w:rPr>
          <w:instrText xml:space="preserve"> PAGEREF _Toc212824440 \h </w:instrText>
        </w:r>
        <w:r>
          <w:rPr>
            <w:noProof/>
            <w:webHidden/>
          </w:rPr>
        </w:r>
        <w:r>
          <w:rPr>
            <w:noProof/>
            <w:webHidden/>
          </w:rPr>
          <w:fldChar w:fldCharType="separate"/>
        </w:r>
        <w:r>
          <w:rPr>
            <w:noProof/>
            <w:webHidden/>
          </w:rPr>
          <w:t>444</w:t>
        </w:r>
        <w:r>
          <w:rPr>
            <w:noProof/>
            <w:webHidden/>
          </w:rPr>
          <w:fldChar w:fldCharType="end"/>
        </w:r>
      </w:hyperlink>
    </w:p>
    <w:p w14:paraId="3405D7CA" w14:textId="6B2543D4" w:rsidR="00130FFB" w:rsidRDefault="00130FFB">
      <w:pPr>
        <w:pStyle w:val="aff2"/>
        <w:rPr>
          <w:rFonts w:asciiTheme="minorHAnsi" w:eastAsiaTheme="minorEastAsia" w:hAnsiTheme="minorHAnsi" w:cstheme="minorBidi"/>
          <w:noProof/>
          <w:color w:val="auto"/>
          <w:sz w:val="22"/>
          <w:szCs w:val="22"/>
        </w:rPr>
      </w:pPr>
      <w:hyperlink w:anchor="_Toc212824441" w:history="1">
        <w:r w:rsidRPr="000A6991">
          <w:rPr>
            <w:rStyle w:val="af"/>
            <w:noProof/>
          </w:rPr>
          <w:t>Рисунок 817</w:t>
        </w:r>
        <w:r>
          <w:rPr>
            <w:noProof/>
            <w:webHidden/>
          </w:rPr>
          <w:tab/>
        </w:r>
        <w:r>
          <w:rPr>
            <w:noProof/>
            <w:webHidden/>
          </w:rPr>
          <w:fldChar w:fldCharType="begin"/>
        </w:r>
        <w:r>
          <w:rPr>
            <w:noProof/>
            <w:webHidden/>
          </w:rPr>
          <w:instrText xml:space="preserve"> PAGEREF _Toc212824441 \h </w:instrText>
        </w:r>
        <w:r>
          <w:rPr>
            <w:noProof/>
            <w:webHidden/>
          </w:rPr>
        </w:r>
        <w:r>
          <w:rPr>
            <w:noProof/>
            <w:webHidden/>
          </w:rPr>
          <w:fldChar w:fldCharType="separate"/>
        </w:r>
        <w:r>
          <w:rPr>
            <w:noProof/>
            <w:webHidden/>
          </w:rPr>
          <w:t>444</w:t>
        </w:r>
        <w:r>
          <w:rPr>
            <w:noProof/>
            <w:webHidden/>
          </w:rPr>
          <w:fldChar w:fldCharType="end"/>
        </w:r>
      </w:hyperlink>
    </w:p>
    <w:p w14:paraId="5F3440AA" w14:textId="7A09752C" w:rsidR="00130FFB" w:rsidRDefault="00130FFB">
      <w:pPr>
        <w:pStyle w:val="aff2"/>
        <w:rPr>
          <w:rFonts w:asciiTheme="minorHAnsi" w:eastAsiaTheme="minorEastAsia" w:hAnsiTheme="minorHAnsi" w:cstheme="minorBidi"/>
          <w:noProof/>
          <w:color w:val="auto"/>
          <w:sz w:val="22"/>
          <w:szCs w:val="22"/>
        </w:rPr>
      </w:pPr>
      <w:hyperlink w:anchor="_Toc212824442" w:history="1">
        <w:r w:rsidRPr="000A6991">
          <w:rPr>
            <w:rStyle w:val="af"/>
            <w:noProof/>
          </w:rPr>
          <w:t>Рисунок 818</w:t>
        </w:r>
        <w:r>
          <w:rPr>
            <w:noProof/>
            <w:webHidden/>
          </w:rPr>
          <w:tab/>
        </w:r>
        <w:r>
          <w:rPr>
            <w:noProof/>
            <w:webHidden/>
          </w:rPr>
          <w:fldChar w:fldCharType="begin"/>
        </w:r>
        <w:r>
          <w:rPr>
            <w:noProof/>
            <w:webHidden/>
          </w:rPr>
          <w:instrText xml:space="preserve"> PAGEREF _Toc212824442 \h </w:instrText>
        </w:r>
        <w:r>
          <w:rPr>
            <w:noProof/>
            <w:webHidden/>
          </w:rPr>
        </w:r>
        <w:r>
          <w:rPr>
            <w:noProof/>
            <w:webHidden/>
          </w:rPr>
          <w:fldChar w:fldCharType="separate"/>
        </w:r>
        <w:r>
          <w:rPr>
            <w:noProof/>
            <w:webHidden/>
          </w:rPr>
          <w:t>445</w:t>
        </w:r>
        <w:r>
          <w:rPr>
            <w:noProof/>
            <w:webHidden/>
          </w:rPr>
          <w:fldChar w:fldCharType="end"/>
        </w:r>
      </w:hyperlink>
    </w:p>
    <w:p w14:paraId="72A1A341" w14:textId="52F98A50" w:rsidR="00130FFB" w:rsidRDefault="00130FFB">
      <w:pPr>
        <w:pStyle w:val="aff2"/>
        <w:rPr>
          <w:rFonts w:asciiTheme="minorHAnsi" w:eastAsiaTheme="minorEastAsia" w:hAnsiTheme="minorHAnsi" w:cstheme="minorBidi"/>
          <w:noProof/>
          <w:color w:val="auto"/>
          <w:sz w:val="22"/>
          <w:szCs w:val="22"/>
        </w:rPr>
      </w:pPr>
      <w:hyperlink w:anchor="_Toc212824443" w:history="1">
        <w:r w:rsidRPr="000A6991">
          <w:rPr>
            <w:rStyle w:val="af"/>
            <w:noProof/>
          </w:rPr>
          <w:t>Рисунок 819</w:t>
        </w:r>
        <w:r>
          <w:rPr>
            <w:noProof/>
            <w:webHidden/>
          </w:rPr>
          <w:tab/>
        </w:r>
        <w:r>
          <w:rPr>
            <w:noProof/>
            <w:webHidden/>
          </w:rPr>
          <w:fldChar w:fldCharType="begin"/>
        </w:r>
        <w:r>
          <w:rPr>
            <w:noProof/>
            <w:webHidden/>
          </w:rPr>
          <w:instrText xml:space="preserve"> PAGEREF _Toc212824443 \h </w:instrText>
        </w:r>
        <w:r>
          <w:rPr>
            <w:noProof/>
            <w:webHidden/>
          </w:rPr>
        </w:r>
        <w:r>
          <w:rPr>
            <w:noProof/>
            <w:webHidden/>
          </w:rPr>
          <w:fldChar w:fldCharType="separate"/>
        </w:r>
        <w:r>
          <w:rPr>
            <w:noProof/>
            <w:webHidden/>
          </w:rPr>
          <w:t>445</w:t>
        </w:r>
        <w:r>
          <w:rPr>
            <w:noProof/>
            <w:webHidden/>
          </w:rPr>
          <w:fldChar w:fldCharType="end"/>
        </w:r>
      </w:hyperlink>
    </w:p>
    <w:p w14:paraId="3E00EB3A" w14:textId="0A3569D6" w:rsidR="00130FFB" w:rsidRDefault="00130FFB">
      <w:pPr>
        <w:pStyle w:val="aff2"/>
        <w:rPr>
          <w:rFonts w:asciiTheme="minorHAnsi" w:eastAsiaTheme="minorEastAsia" w:hAnsiTheme="minorHAnsi" w:cstheme="minorBidi"/>
          <w:noProof/>
          <w:color w:val="auto"/>
          <w:sz w:val="22"/>
          <w:szCs w:val="22"/>
        </w:rPr>
      </w:pPr>
      <w:hyperlink w:anchor="_Toc212824444" w:history="1">
        <w:r w:rsidRPr="000A6991">
          <w:rPr>
            <w:rStyle w:val="af"/>
            <w:noProof/>
          </w:rPr>
          <w:t>Рисунок 820</w:t>
        </w:r>
        <w:r>
          <w:rPr>
            <w:noProof/>
            <w:webHidden/>
          </w:rPr>
          <w:tab/>
        </w:r>
        <w:r>
          <w:rPr>
            <w:noProof/>
            <w:webHidden/>
          </w:rPr>
          <w:fldChar w:fldCharType="begin"/>
        </w:r>
        <w:r>
          <w:rPr>
            <w:noProof/>
            <w:webHidden/>
          </w:rPr>
          <w:instrText xml:space="preserve"> PAGEREF _Toc212824444 \h </w:instrText>
        </w:r>
        <w:r>
          <w:rPr>
            <w:noProof/>
            <w:webHidden/>
          </w:rPr>
        </w:r>
        <w:r>
          <w:rPr>
            <w:noProof/>
            <w:webHidden/>
          </w:rPr>
          <w:fldChar w:fldCharType="separate"/>
        </w:r>
        <w:r>
          <w:rPr>
            <w:noProof/>
            <w:webHidden/>
          </w:rPr>
          <w:t>446</w:t>
        </w:r>
        <w:r>
          <w:rPr>
            <w:noProof/>
            <w:webHidden/>
          </w:rPr>
          <w:fldChar w:fldCharType="end"/>
        </w:r>
      </w:hyperlink>
    </w:p>
    <w:p w14:paraId="444CD83A" w14:textId="4984221D" w:rsidR="00130FFB" w:rsidRDefault="00130FFB">
      <w:pPr>
        <w:pStyle w:val="aff2"/>
        <w:rPr>
          <w:rFonts w:asciiTheme="minorHAnsi" w:eastAsiaTheme="minorEastAsia" w:hAnsiTheme="minorHAnsi" w:cstheme="minorBidi"/>
          <w:noProof/>
          <w:color w:val="auto"/>
          <w:sz w:val="22"/>
          <w:szCs w:val="22"/>
        </w:rPr>
      </w:pPr>
      <w:hyperlink w:anchor="_Toc212824445" w:history="1">
        <w:r w:rsidRPr="000A6991">
          <w:rPr>
            <w:rStyle w:val="af"/>
            <w:noProof/>
          </w:rPr>
          <w:t>Рисунок 821</w:t>
        </w:r>
        <w:r>
          <w:rPr>
            <w:noProof/>
            <w:webHidden/>
          </w:rPr>
          <w:tab/>
        </w:r>
        <w:r>
          <w:rPr>
            <w:noProof/>
            <w:webHidden/>
          </w:rPr>
          <w:fldChar w:fldCharType="begin"/>
        </w:r>
        <w:r>
          <w:rPr>
            <w:noProof/>
            <w:webHidden/>
          </w:rPr>
          <w:instrText xml:space="preserve"> PAGEREF _Toc212824445 \h </w:instrText>
        </w:r>
        <w:r>
          <w:rPr>
            <w:noProof/>
            <w:webHidden/>
          </w:rPr>
        </w:r>
        <w:r>
          <w:rPr>
            <w:noProof/>
            <w:webHidden/>
          </w:rPr>
          <w:fldChar w:fldCharType="separate"/>
        </w:r>
        <w:r>
          <w:rPr>
            <w:noProof/>
            <w:webHidden/>
          </w:rPr>
          <w:t>446</w:t>
        </w:r>
        <w:r>
          <w:rPr>
            <w:noProof/>
            <w:webHidden/>
          </w:rPr>
          <w:fldChar w:fldCharType="end"/>
        </w:r>
      </w:hyperlink>
    </w:p>
    <w:p w14:paraId="530FFFD6" w14:textId="03079647" w:rsidR="00130FFB" w:rsidRDefault="00130FFB">
      <w:pPr>
        <w:pStyle w:val="aff2"/>
        <w:rPr>
          <w:rFonts w:asciiTheme="minorHAnsi" w:eastAsiaTheme="minorEastAsia" w:hAnsiTheme="minorHAnsi" w:cstheme="minorBidi"/>
          <w:noProof/>
          <w:color w:val="auto"/>
          <w:sz w:val="22"/>
          <w:szCs w:val="22"/>
        </w:rPr>
      </w:pPr>
      <w:hyperlink w:anchor="_Toc212824446" w:history="1">
        <w:r w:rsidRPr="000A6991">
          <w:rPr>
            <w:rStyle w:val="af"/>
            <w:noProof/>
          </w:rPr>
          <w:t>Рисунок 822</w:t>
        </w:r>
        <w:r>
          <w:rPr>
            <w:noProof/>
            <w:webHidden/>
          </w:rPr>
          <w:tab/>
        </w:r>
        <w:r>
          <w:rPr>
            <w:noProof/>
            <w:webHidden/>
          </w:rPr>
          <w:fldChar w:fldCharType="begin"/>
        </w:r>
        <w:r>
          <w:rPr>
            <w:noProof/>
            <w:webHidden/>
          </w:rPr>
          <w:instrText xml:space="preserve"> PAGEREF _Toc212824446 \h </w:instrText>
        </w:r>
        <w:r>
          <w:rPr>
            <w:noProof/>
            <w:webHidden/>
          </w:rPr>
        </w:r>
        <w:r>
          <w:rPr>
            <w:noProof/>
            <w:webHidden/>
          </w:rPr>
          <w:fldChar w:fldCharType="separate"/>
        </w:r>
        <w:r>
          <w:rPr>
            <w:noProof/>
            <w:webHidden/>
          </w:rPr>
          <w:t>447</w:t>
        </w:r>
        <w:r>
          <w:rPr>
            <w:noProof/>
            <w:webHidden/>
          </w:rPr>
          <w:fldChar w:fldCharType="end"/>
        </w:r>
      </w:hyperlink>
    </w:p>
    <w:p w14:paraId="27D69B9F" w14:textId="12F9EEA5" w:rsidR="00130FFB" w:rsidRDefault="00130FFB">
      <w:pPr>
        <w:pStyle w:val="aff2"/>
        <w:rPr>
          <w:rFonts w:asciiTheme="minorHAnsi" w:eastAsiaTheme="minorEastAsia" w:hAnsiTheme="minorHAnsi" w:cstheme="minorBidi"/>
          <w:noProof/>
          <w:color w:val="auto"/>
          <w:sz w:val="22"/>
          <w:szCs w:val="22"/>
        </w:rPr>
      </w:pPr>
      <w:hyperlink w:anchor="_Toc212824447" w:history="1">
        <w:r w:rsidRPr="000A6991">
          <w:rPr>
            <w:rStyle w:val="af"/>
            <w:noProof/>
          </w:rPr>
          <w:t>Рисунок 823</w:t>
        </w:r>
        <w:r>
          <w:rPr>
            <w:noProof/>
            <w:webHidden/>
          </w:rPr>
          <w:tab/>
        </w:r>
        <w:r>
          <w:rPr>
            <w:noProof/>
            <w:webHidden/>
          </w:rPr>
          <w:fldChar w:fldCharType="begin"/>
        </w:r>
        <w:r>
          <w:rPr>
            <w:noProof/>
            <w:webHidden/>
          </w:rPr>
          <w:instrText xml:space="preserve"> PAGEREF _Toc212824447 \h </w:instrText>
        </w:r>
        <w:r>
          <w:rPr>
            <w:noProof/>
            <w:webHidden/>
          </w:rPr>
        </w:r>
        <w:r>
          <w:rPr>
            <w:noProof/>
            <w:webHidden/>
          </w:rPr>
          <w:fldChar w:fldCharType="separate"/>
        </w:r>
        <w:r>
          <w:rPr>
            <w:noProof/>
            <w:webHidden/>
          </w:rPr>
          <w:t>448</w:t>
        </w:r>
        <w:r>
          <w:rPr>
            <w:noProof/>
            <w:webHidden/>
          </w:rPr>
          <w:fldChar w:fldCharType="end"/>
        </w:r>
      </w:hyperlink>
    </w:p>
    <w:p w14:paraId="6F1CE54C" w14:textId="004D18D3" w:rsidR="00130FFB" w:rsidRDefault="00130FFB">
      <w:pPr>
        <w:pStyle w:val="aff2"/>
        <w:rPr>
          <w:rFonts w:asciiTheme="minorHAnsi" w:eastAsiaTheme="minorEastAsia" w:hAnsiTheme="minorHAnsi" w:cstheme="minorBidi"/>
          <w:noProof/>
          <w:color w:val="auto"/>
          <w:sz w:val="22"/>
          <w:szCs w:val="22"/>
        </w:rPr>
      </w:pPr>
      <w:hyperlink w:anchor="_Toc212824448" w:history="1">
        <w:r w:rsidRPr="000A6991">
          <w:rPr>
            <w:rStyle w:val="af"/>
            <w:noProof/>
          </w:rPr>
          <w:t>Рисунок 824</w:t>
        </w:r>
        <w:r>
          <w:rPr>
            <w:noProof/>
            <w:webHidden/>
          </w:rPr>
          <w:tab/>
        </w:r>
        <w:r>
          <w:rPr>
            <w:noProof/>
            <w:webHidden/>
          </w:rPr>
          <w:fldChar w:fldCharType="begin"/>
        </w:r>
        <w:r>
          <w:rPr>
            <w:noProof/>
            <w:webHidden/>
          </w:rPr>
          <w:instrText xml:space="preserve"> PAGEREF _Toc212824448 \h </w:instrText>
        </w:r>
        <w:r>
          <w:rPr>
            <w:noProof/>
            <w:webHidden/>
          </w:rPr>
        </w:r>
        <w:r>
          <w:rPr>
            <w:noProof/>
            <w:webHidden/>
          </w:rPr>
          <w:fldChar w:fldCharType="separate"/>
        </w:r>
        <w:r>
          <w:rPr>
            <w:noProof/>
            <w:webHidden/>
          </w:rPr>
          <w:t>449</w:t>
        </w:r>
        <w:r>
          <w:rPr>
            <w:noProof/>
            <w:webHidden/>
          </w:rPr>
          <w:fldChar w:fldCharType="end"/>
        </w:r>
      </w:hyperlink>
    </w:p>
    <w:p w14:paraId="429579D6" w14:textId="724C6A49" w:rsidR="00130FFB" w:rsidRDefault="00130FFB">
      <w:pPr>
        <w:pStyle w:val="aff2"/>
        <w:rPr>
          <w:rFonts w:asciiTheme="minorHAnsi" w:eastAsiaTheme="minorEastAsia" w:hAnsiTheme="minorHAnsi" w:cstheme="minorBidi"/>
          <w:noProof/>
          <w:color w:val="auto"/>
          <w:sz w:val="22"/>
          <w:szCs w:val="22"/>
        </w:rPr>
      </w:pPr>
      <w:hyperlink w:anchor="_Toc212824449" w:history="1">
        <w:r w:rsidRPr="000A6991">
          <w:rPr>
            <w:rStyle w:val="af"/>
            <w:noProof/>
          </w:rPr>
          <w:t>Рисунок 825</w:t>
        </w:r>
        <w:r>
          <w:rPr>
            <w:noProof/>
            <w:webHidden/>
          </w:rPr>
          <w:tab/>
        </w:r>
        <w:r>
          <w:rPr>
            <w:noProof/>
            <w:webHidden/>
          </w:rPr>
          <w:fldChar w:fldCharType="begin"/>
        </w:r>
        <w:r>
          <w:rPr>
            <w:noProof/>
            <w:webHidden/>
          </w:rPr>
          <w:instrText xml:space="preserve"> PAGEREF _Toc212824449 \h </w:instrText>
        </w:r>
        <w:r>
          <w:rPr>
            <w:noProof/>
            <w:webHidden/>
          </w:rPr>
        </w:r>
        <w:r>
          <w:rPr>
            <w:noProof/>
            <w:webHidden/>
          </w:rPr>
          <w:fldChar w:fldCharType="separate"/>
        </w:r>
        <w:r>
          <w:rPr>
            <w:noProof/>
            <w:webHidden/>
          </w:rPr>
          <w:t>449</w:t>
        </w:r>
        <w:r>
          <w:rPr>
            <w:noProof/>
            <w:webHidden/>
          </w:rPr>
          <w:fldChar w:fldCharType="end"/>
        </w:r>
      </w:hyperlink>
    </w:p>
    <w:p w14:paraId="7B6FEFDD" w14:textId="09945A7A" w:rsidR="00130FFB" w:rsidRDefault="00130FFB">
      <w:pPr>
        <w:pStyle w:val="aff2"/>
        <w:rPr>
          <w:rFonts w:asciiTheme="minorHAnsi" w:eastAsiaTheme="minorEastAsia" w:hAnsiTheme="minorHAnsi" w:cstheme="minorBidi"/>
          <w:noProof/>
          <w:color w:val="auto"/>
          <w:sz w:val="22"/>
          <w:szCs w:val="22"/>
        </w:rPr>
      </w:pPr>
      <w:hyperlink w:anchor="_Toc212824450" w:history="1">
        <w:r w:rsidRPr="000A6991">
          <w:rPr>
            <w:rStyle w:val="af"/>
            <w:noProof/>
          </w:rPr>
          <w:t>Рисунок 826</w:t>
        </w:r>
        <w:r>
          <w:rPr>
            <w:noProof/>
            <w:webHidden/>
          </w:rPr>
          <w:tab/>
        </w:r>
        <w:r>
          <w:rPr>
            <w:noProof/>
            <w:webHidden/>
          </w:rPr>
          <w:fldChar w:fldCharType="begin"/>
        </w:r>
        <w:r>
          <w:rPr>
            <w:noProof/>
            <w:webHidden/>
          </w:rPr>
          <w:instrText xml:space="preserve"> PAGEREF _Toc212824450 \h </w:instrText>
        </w:r>
        <w:r>
          <w:rPr>
            <w:noProof/>
            <w:webHidden/>
          </w:rPr>
        </w:r>
        <w:r>
          <w:rPr>
            <w:noProof/>
            <w:webHidden/>
          </w:rPr>
          <w:fldChar w:fldCharType="separate"/>
        </w:r>
        <w:r>
          <w:rPr>
            <w:noProof/>
            <w:webHidden/>
          </w:rPr>
          <w:t>450</w:t>
        </w:r>
        <w:r>
          <w:rPr>
            <w:noProof/>
            <w:webHidden/>
          </w:rPr>
          <w:fldChar w:fldCharType="end"/>
        </w:r>
      </w:hyperlink>
    </w:p>
    <w:p w14:paraId="1051EB6C" w14:textId="4E419BBE" w:rsidR="00130FFB" w:rsidRDefault="00130FFB">
      <w:pPr>
        <w:pStyle w:val="aff2"/>
        <w:rPr>
          <w:rFonts w:asciiTheme="minorHAnsi" w:eastAsiaTheme="minorEastAsia" w:hAnsiTheme="minorHAnsi" w:cstheme="minorBidi"/>
          <w:noProof/>
          <w:color w:val="auto"/>
          <w:sz w:val="22"/>
          <w:szCs w:val="22"/>
        </w:rPr>
      </w:pPr>
      <w:hyperlink w:anchor="_Toc212824451" w:history="1">
        <w:r w:rsidRPr="000A6991">
          <w:rPr>
            <w:rStyle w:val="af"/>
            <w:noProof/>
          </w:rPr>
          <w:t>Рисунок 827</w:t>
        </w:r>
        <w:r>
          <w:rPr>
            <w:noProof/>
            <w:webHidden/>
          </w:rPr>
          <w:tab/>
        </w:r>
        <w:r>
          <w:rPr>
            <w:noProof/>
            <w:webHidden/>
          </w:rPr>
          <w:fldChar w:fldCharType="begin"/>
        </w:r>
        <w:r>
          <w:rPr>
            <w:noProof/>
            <w:webHidden/>
          </w:rPr>
          <w:instrText xml:space="preserve"> PAGEREF _Toc212824451 \h </w:instrText>
        </w:r>
        <w:r>
          <w:rPr>
            <w:noProof/>
            <w:webHidden/>
          </w:rPr>
        </w:r>
        <w:r>
          <w:rPr>
            <w:noProof/>
            <w:webHidden/>
          </w:rPr>
          <w:fldChar w:fldCharType="separate"/>
        </w:r>
        <w:r>
          <w:rPr>
            <w:noProof/>
            <w:webHidden/>
          </w:rPr>
          <w:t>450</w:t>
        </w:r>
        <w:r>
          <w:rPr>
            <w:noProof/>
            <w:webHidden/>
          </w:rPr>
          <w:fldChar w:fldCharType="end"/>
        </w:r>
      </w:hyperlink>
    </w:p>
    <w:p w14:paraId="31C144B5" w14:textId="007BB4C7" w:rsidR="00130FFB" w:rsidRDefault="00130FFB">
      <w:pPr>
        <w:pStyle w:val="aff2"/>
        <w:rPr>
          <w:rFonts w:asciiTheme="minorHAnsi" w:eastAsiaTheme="minorEastAsia" w:hAnsiTheme="minorHAnsi" w:cstheme="minorBidi"/>
          <w:noProof/>
          <w:color w:val="auto"/>
          <w:sz w:val="22"/>
          <w:szCs w:val="22"/>
        </w:rPr>
      </w:pPr>
      <w:hyperlink w:anchor="_Toc212824452" w:history="1">
        <w:r w:rsidRPr="000A6991">
          <w:rPr>
            <w:rStyle w:val="af"/>
            <w:noProof/>
          </w:rPr>
          <w:t>Рисунок 828</w:t>
        </w:r>
        <w:r>
          <w:rPr>
            <w:noProof/>
            <w:webHidden/>
          </w:rPr>
          <w:tab/>
        </w:r>
        <w:r>
          <w:rPr>
            <w:noProof/>
            <w:webHidden/>
          </w:rPr>
          <w:fldChar w:fldCharType="begin"/>
        </w:r>
        <w:r>
          <w:rPr>
            <w:noProof/>
            <w:webHidden/>
          </w:rPr>
          <w:instrText xml:space="preserve"> PAGEREF _Toc212824452 \h </w:instrText>
        </w:r>
        <w:r>
          <w:rPr>
            <w:noProof/>
            <w:webHidden/>
          </w:rPr>
        </w:r>
        <w:r>
          <w:rPr>
            <w:noProof/>
            <w:webHidden/>
          </w:rPr>
          <w:fldChar w:fldCharType="separate"/>
        </w:r>
        <w:r>
          <w:rPr>
            <w:noProof/>
            <w:webHidden/>
          </w:rPr>
          <w:t>451</w:t>
        </w:r>
        <w:r>
          <w:rPr>
            <w:noProof/>
            <w:webHidden/>
          </w:rPr>
          <w:fldChar w:fldCharType="end"/>
        </w:r>
      </w:hyperlink>
    </w:p>
    <w:p w14:paraId="5E75AF9D" w14:textId="170BEE99" w:rsidR="00130FFB" w:rsidRDefault="00130FFB">
      <w:pPr>
        <w:pStyle w:val="aff2"/>
        <w:rPr>
          <w:rFonts w:asciiTheme="minorHAnsi" w:eastAsiaTheme="minorEastAsia" w:hAnsiTheme="minorHAnsi" w:cstheme="minorBidi"/>
          <w:noProof/>
          <w:color w:val="auto"/>
          <w:sz w:val="22"/>
          <w:szCs w:val="22"/>
        </w:rPr>
      </w:pPr>
      <w:hyperlink w:anchor="_Toc212824453" w:history="1">
        <w:r w:rsidRPr="000A6991">
          <w:rPr>
            <w:rStyle w:val="af"/>
            <w:noProof/>
          </w:rPr>
          <w:t>Рисунок  829</w:t>
        </w:r>
        <w:r>
          <w:rPr>
            <w:noProof/>
            <w:webHidden/>
          </w:rPr>
          <w:tab/>
        </w:r>
        <w:r>
          <w:rPr>
            <w:noProof/>
            <w:webHidden/>
          </w:rPr>
          <w:fldChar w:fldCharType="begin"/>
        </w:r>
        <w:r>
          <w:rPr>
            <w:noProof/>
            <w:webHidden/>
          </w:rPr>
          <w:instrText xml:space="preserve"> PAGEREF _Toc212824453 \h </w:instrText>
        </w:r>
        <w:r>
          <w:rPr>
            <w:noProof/>
            <w:webHidden/>
          </w:rPr>
        </w:r>
        <w:r>
          <w:rPr>
            <w:noProof/>
            <w:webHidden/>
          </w:rPr>
          <w:fldChar w:fldCharType="separate"/>
        </w:r>
        <w:r>
          <w:rPr>
            <w:noProof/>
            <w:webHidden/>
          </w:rPr>
          <w:t>451</w:t>
        </w:r>
        <w:r>
          <w:rPr>
            <w:noProof/>
            <w:webHidden/>
          </w:rPr>
          <w:fldChar w:fldCharType="end"/>
        </w:r>
      </w:hyperlink>
    </w:p>
    <w:p w14:paraId="63DF0E66" w14:textId="64CA13BF" w:rsidR="00130FFB" w:rsidRDefault="00130FFB">
      <w:pPr>
        <w:pStyle w:val="aff2"/>
        <w:rPr>
          <w:rFonts w:asciiTheme="minorHAnsi" w:eastAsiaTheme="minorEastAsia" w:hAnsiTheme="minorHAnsi" w:cstheme="minorBidi"/>
          <w:noProof/>
          <w:color w:val="auto"/>
          <w:sz w:val="22"/>
          <w:szCs w:val="22"/>
        </w:rPr>
      </w:pPr>
      <w:hyperlink w:anchor="_Toc212824454" w:history="1">
        <w:r w:rsidRPr="000A6991">
          <w:rPr>
            <w:rStyle w:val="af"/>
            <w:noProof/>
          </w:rPr>
          <w:t>Рисунок 830</w:t>
        </w:r>
        <w:r>
          <w:rPr>
            <w:noProof/>
            <w:webHidden/>
          </w:rPr>
          <w:tab/>
        </w:r>
        <w:r>
          <w:rPr>
            <w:noProof/>
            <w:webHidden/>
          </w:rPr>
          <w:fldChar w:fldCharType="begin"/>
        </w:r>
        <w:r>
          <w:rPr>
            <w:noProof/>
            <w:webHidden/>
          </w:rPr>
          <w:instrText xml:space="preserve"> PAGEREF _Toc212824454 \h </w:instrText>
        </w:r>
        <w:r>
          <w:rPr>
            <w:noProof/>
            <w:webHidden/>
          </w:rPr>
        </w:r>
        <w:r>
          <w:rPr>
            <w:noProof/>
            <w:webHidden/>
          </w:rPr>
          <w:fldChar w:fldCharType="separate"/>
        </w:r>
        <w:r>
          <w:rPr>
            <w:noProof/>
            <w:webHidden/>
          </w:rPr>
          <w:t>451</w:t>
        </w:r>
        <w:r>
          <w:rPr>
            <w:noProof/>
            <w:webHidden/>
          </w:rPr>
          <w:fldChar w:fldCharType="end"/>
        </w:r>
      </w:hyperlink>
    </w:p>
    <w:p w14:paraId="7F383C43" w14:textId="394131CA" w:rsidR="00130FFB" w:rsidRDefault="00130FFB">
      <w:pPr>
        <w:pStyle w:val="aff2"/>
        <w:rPr>
          <w:rFonts w:asciiTheme="minorHAnsi" w:eastAsiaTheme="minorEastAsia" w:hAnsiTheme="minorHAnsi" w:cstheme="minorBidi"/>
          <w:noProof/>
          <w:color w:val="auto"/>
          <w:sz w:val="22"/>
          <w:szCs w:val="22"/>
        </w:rPr>
      </w:pPr>
      <w:hyperlink w:anchor="_Toc212824455" w:history="1">
        <w:r w:rsidRPr="000A6991">
          <w:rPr>
            <w:rStyle w:val="af"/>
            <w:noProof/>
          </w:rPr>
          <w:t>Рисунок 831</w:t>
        </w:r>
        <w:r>
          <w:rPr>
            <w:noProof/>
            <w:webHidden/>
          </w:rPr>
          <w:tab/>
        </w:r>
        <w:r>
          <w:rPr>
            <w:noProof/>
            <w:webHidden/>
          </w:rPr>
          <w:fldChar w:fldCharType="begin"/>
        </w:r>
        <w:r>
          <w:rPr>
            <w:noProof/>
            <w:webHidden/>
          </w:rPr>
          <w:instrText xml:space="preserve"> PAGEREF _Toc212824455 \h </w:instrText>
        </w:r>
        <w:r>
          <w:rPr>
            <w:noProof/>
            <w:webHidden/>
          </w:rPr>
        </w:r>
        <w:r>
          <w:rPr>
            <w:noProof/>
            <w:webHidden/>
          </w:rPr>
          <w:fldChar w:fldCharType="separate"/>
        </w:r>
        <w:r>
          <w:rPr>
            <w:noProof/>
            <w:webHidden/>
          </w:rPr>
          <w:t>452</w:t>
        </w:r>
        <w:r>
          <w:rPr>
            <w:noProof/>
            <w:webHidden/>
          </w:rPr>
          <w:fldChar w:fldCharType="end"/>
        </w:r>
      </w:hyperlink>
    </w:p>
    <w:p w14:paraId="2B6CD50C" w14:textId="6D1771F7" w:rsidR="00130FFB" w:rsidRDefault="00130FFB">
      <w:pPr>
        <w:pStyle w:val="aff2"/>
        <w:rPr>
          <w:rFonts w:asciiTheme="minorHAnsi" w:eastAsiaTheme="minorEastAsia" w:hAnsiTheme="minorHAnsi" w:cstheme="minorBidi"/>
          <w:noProof/>
          <w:color w:val="auto"/>
          <w:sz w:val="22"/>
          <w:szCs w:val="22"/>
        </w:rPr>
      </w:pPr>
      <w:hyperlink w:anchor="_Toc212824456" w:history="1">
        <w:r w:rsidRPr="000A6991">
          <w:rPr>
            <w:rStyle w:val="af"/>
            <w:noProof/>
          </w:rPr>
          <w:t>Рисунок 832</w:t>
        </w:r>
        <w:r>
          <w:rPr>
            <w:noProof/>
            <w:webHidden/>
          </w:rPr>
          <w:tab/>
        </w:r>
        <w:r>
          <w:rPr>
            <w:noProof/>
            <w:webHidden/>
          </w:rPr>
          <w:fldChar w:fldCharType="begin"/>
        </w:r>
        <w:r>
          <w:rPr>
            <w:noProof/>
            <w:webHidden/>
          </w:rPr>
          <w:instrText xml:space="preserve"> PAGEREF _Toc212824456 \h </w:instrText>
        </w:r>
        <w:r>
          <w:rPr>
            <w:noProof/>
            <w:webHidden/>
          </w:rPr>
        </w:r>
        <w:r>
          <w:rPr>
            <w:noProof/>
            <w:webHidden/>
          </w:rPr>
          <w:fldChar w:fldCharType="separate"/>
        </w:r>
        <w:r>
          <w:rPr>
            <w:noProof/>
            <w:webHidden/>
          </w:rPr>
          <w:t>452</w:t>
        </w:r>
        <w:r>
          <w:rPr>
            <w:noProof/>
            <w:webHidden/>
          </w:rPr>
          <w:fldChar w:fldCharType="end"/>
        </w:r>
      </w:hyperlink>
    </w:p>
    <w:p w14:paraId="0935E6D5" w14:textId="01003566" w:rsidR="00130FFB" w:rsidRDefault="00130FFB">
      <w:pPr>
        <w:pStyle w:val="aff2"/>
        <w:rPr>
          <w:rFonts w:asciiTheme="minorHAnsi" w:eastAsiaTheme="minorEastAsia" w:hAnsiTheme="minorHAnsi" w:cstheme="minorBidi"/>
          <w:noProof/>
          <w:color w:val="auto"/>
          <w:sz w:val="22"/>
          <w:szCs w:val="22"/>
        </w:rPr>
      </w:pPr>
      <w:hyperlink w:anchor="_Toc212824457" w:history="1">
        <w:r w:rsidRPr="000A6991">
          <w:rPr>
            <w:rStyle w:val="af"/>
            <w:noProof/>
          </w:rPr>
          <w:t>Рисунок 833</w:t>
        </w:r>
        <w:r>
          <w:rPr>
            <w:noProof/>
            <w:webHidden/>
          </w:rPr>
          <w:tab/>
        </w:r>
        <w:r>
          <w:rPr>
            <w:noProof/>
            <w:webHidden/>
          </w:rPr>
          <w:fldChar w:fldCharType="begin"/>
        </w:r>
        <w:r>
          <w:rPr>
            <w:noProof/>
            <w:webHidden/>
          </w:rPr>
          <w:instrText xml:space="preserve"> PAGEREF _Toc212824457 \h </w:instrText>
        </w:r>
        <w:r>
          <w:rPr>
            <w:noProof/>
            <w:webHidden/>
          </w:rPr>
        </w:r>
        <w:r>
          <w:rPr>
            <w:noProof/>
            <w:webHidden/>
          </w:rPr>
          <w:fldChar w:fldCharType="separate"/>
        </w:r>
        <w:r>
          <w:rPr>
            <w:noProof/>
            <w:webHidden/>
          </w:rPr>
          <w:t>453</w:t>
        </w:r>
        <w:r>
          <w:rPr>
            <w:noProof/>
            <w:webHidden/>
          </w:rPr>
          <w:fldChar w:fldCharType="end"/>
        </w:r>
      </w:hyperlink>
    </w:p>
    <w:p w14:paraId="73E53911" w14:textId="0C63212C" w:rsidR="00130FFB" w:rsidRDefault="00130FFB">
      <w:pPr>
        <w:pStyle w:val="aff2"/>
        <w:rPr>
          <w:rFonts w:asciiTheme="minorHAnsi" w:eastAsiaTheme="minorEastAsia" w:hAnsiTheme="minorHAnsi" w:cstheme="minorBidi"/>
          <w:noProof/>
          <w:color w:val="auto"/>
          <w:sz w:val="22"/>
          <w:szCs w:val="22"/>
        </w:rPr>
      </w:pPr>
      <w:hyperlink w:anchor="_Toc212824458" w:history="1">
        <w:r w:rsidRPr="000A6991">
          <w:rPr>
            <w:rStyle w:val="af"/>
            <w:noProof/>
          </w:rPr>
          <w:t>Рисунок  834</w:t>
        </w:r>
        <w:r>
          <w:rPr>
            <w:noProof/>
            <w:webHidden/>
          </w:rPr>
          <w:tab/>
        </w:r>
        <w:r>
          <w:rPr>
            <w:noProof/>
            <w:webHidden/>
          </w:rPr>
          <w:fldChar w:fldCharType="begin"/>
        </w:r>
        <w:r>
          <w:rPr>
            <w:noProof/>
            <w:webHidden/>
          </w:rPr>
          <w:instrText xml:space="preserve"> PAGEREF _Toc212824458 \h </w:instrText>
        </w:r>
        <w:r>
          <w:rPr>
            <w:noProof/>
            <w:webHidden/>
          </w:rPr>
        </w:r>
        <w:r>
          <w:rPr>
            <w:noProof/>
            <w:webHidden/>
          </w:rPr>
          <w:fldChar w:fldCharType="separate"/>
        </w:r>
        <w:r>
          <w:rPr>
            <w:noProof/>
            <w:webHidden/>
          </w:rPr>
          <w:t>454</w:t>
        </w:r>
        <w:r>
          <w:rPr>
            <w:noProof/>
            <w:webHidden/>
          </w:rPr>
          <w:fldChar w:fldCharType="end"/>
        </w:r>
      </w:hyperlink>
    </w:p>
    <w:p w14:paraId="3BCB2A27" w14:textId="1746726A" w:rsidR="00130FFB" w:rsidRDefault="00130FFB">
      <w:pPr>
        <w:pStyle w:val="aff2"/>
        <w:rPr>
          <w:rFonts w:asciiTheme="minorHAnsi" w:eastAsiaTheme="minorEastAsia" w:hAnsiTheme="minorHAnsi" w:cstheme="minorBidi"/>
          <w:noProof/>
          <w:color w:val="auto"/>
          <w:sz w:val="22"/>
          <w:szCs w:val="22"/>
        </w:rPr>
      </w:pPr>
      <w:hyperlink w:anchor="_Toc212824459" w:history="1">
        <w:r w:rsidRPr="000A6991">
          <w:rPr>
            <w:rStyle w:val="af"/>
            <w:noProof/>
          </w:rPr>
          <w:t>Рисунок 835</w:t>
        </w:r>
        <w:r>
          <w:rPr>
            <w:noProof/>
            <w:webHidden/>
          </w:rPr>
          <w:tab/>
        </w:r>
        <w:r>
          <w:rPr>
            <w:noProof/>
            <w:webHidden/>
          </w:rPr>
          <w:fldChar w:fldCharType="begin"/>
        </w:r>
        <w:r>
          <w:rPr>
            <w:noProof/>
            <w:webHidden/>
          </w:rPr>
          <w:instrText xml:space="preserve"> PAGEREF _Toc212824459 \h </w:instrText>
        </w:r>
        <w:r>
          <w:rPr>
            <w:noProof/>
            <w:webHidden/>
          </w:rPr>
        </w:r>
        <w:r>
          <w:rPr>
            <w:noProof/>
            <w:webHidden/>
          </w:rPr>
          <w:fldChar w:fldCharType="separate"/>
        </w:r>
        <w:r>
          <w:rPr>
            <w:noProof/>
            <w:webHidden/>
          </w:rPr>
          <w:t>454</w:t>
        </w:r>
        <w:r>
          <w:rPr>
            <w:noProof/>
            <w:webHidden/>
          </w:rPr>
          <w:fldChar w:fldCharType="end"/>
        </w:r>
      </w:hyperlink>
    </w:p>
    <w:p w14:paraId="7C1CE013" w14:textId="588362E6" w:rsidR="00130FFB" w:rsidRDefault="00130FFB">
      <w:pPr>
        <w:pStyle w:val="aff2"/>
        <w:rPr>
          <w:rFonts w:asciiTheme="minorHAnsi" w:eastAsiaTheme="minorEastAsia" w:hAnsiTheme="minorHAnsi" w:cstheme="minorBidi"/>
          <w:noProof/>
          <w:color w:val="auto"/>
          <w:sz w:val="22"/>
          <w:szCs w:val="22"/>
        </w:rPr>
      </w:pPr>
      <w:hyperlink w:anchor="_Toc212824460" w:history="1">
        <w:r w:rsidRPr="000A6991">
          <w:rPr>
            <w:rStyle w:val="af"/>
            <w:noProof/>
          </w:rPr>
          <w:t>Рисунок 836</w:t>
        </w:r>
        <w:r>
          <w:rPr>
            <w:noProof/>
            <w:webHidden/>
          </w:rPr>
          <w:tab/>
        </w:r>
        <w:r>
          <w:rPr>
            <w:noProof/>
            <w:webHidden/>
          </w:rPr>
          <w:fldChar w:fldCharType="begin"/>
        </w:r>
        <w:r>
          <w:rPr>
            <w:noProof/>
            <w:webHidden/>
          </w:rPr>
          <w:instrText xml:space="preserve"> PAGEREF _Toc212824460 \h </w:instrText>
        </w:r>
        <w:r>
          <w:rPr>
            <w:noProof/>
            <w:webHidden/>
          </w:rPr>
        </w:r>
        <w:r>
          <w:rPr>
            <w:noProof/>
            <w:webHidden/>
          </w:rPr>
          <w:fldChar w:fldCharType="separate"/>
        </w:r>
        <w:r>
          <w:rPr>
            <w:noProof/>
            <w:webHidden/>
          </w:rPr>
          <w:t>455</w:t>
        </w:r>
        <w:r>
          <w:rPr>
            <w:noProof/>
            <w:webHidden/>
          </w:rPr>
          <w:fldChar w:fldCharType="end"/>
        </w:r>
      </w:hyperlink>
    </w:p>
    <w:p w14:paraId="7ACD24CC" w14:textId="275E2BDD" w:rsidR="00130FFB" w:rsidRDefault="00130FFB">
      <w:pPr>
        <w:pStyle w:val="aff2"/>
        <w:rPr>
          <w:rFonts w:asciiTheme="minorHAnsi" w:eastAsiaTheme="minorEastAsia" w:hAnsiTheme="minorHAnsi" w:cstheme="minorBidi"/>
          <w:noProof/>
          <w:color w:val="auto"/>
          <w:sz w:val="22"/>
          <w:szCs w:val="22"/>
        </w:rPr>
      </w:pPr>
      <w:hyperlink w:anchor="_Toc212824461" w:history="1">
        <w:r w:rsidRPr="000A6991">
          <w:rPr>
            <w:rStyle w:val="af"/>
            <w:noProof/>
          </w:rPr>
          <w:t>Рисунок 837</w:t>
        </w:r>
        <w:r>
          <w:rPr>
            <w:noProof/>
            <w:webHidden/>
          </w:rPr>
          <w:tab/>
        </w:r>
        <w:r>
          <w:rPr>
            <w:noProof/>
            <w:webHidden/>
          </w:rPr>
          <w:fldChar w:fldCharType="begin"/>
        </w:r>
        <w:r>
          <w:rPr>
            <w:noProof/>
            <w:webHidden/>
          </w:rPr>
          <w:instrText xml:space="preserve"> PAGEREF _Toc212824461 \h </w:instrText>
        </w:r>
        <w:r>
          <w:rPr>
            <w:noProof/>
            <w:webHidden/>
          </w:rPr>
        </w:r>
        <w:r>
          <w:rPr>
            <w:noProof/>
            <w:webHidden/>
          </w:rPr>
          <w:fldChar w:fldCharType="separate"/>
        </w:r>
        <w:r>
          <w:rPr>
            <w:noProof/>
            <w:webHidden/>
          </w:rPr>
          <w:t>455</w:t>
        </w:r>
        <w:r>
          <w:rPr>
            <w:noProof/>
            <w:webHidden/>
          </w:rPr>
          <w:fldChar w:fldCharType="end"/>
        </w:r>
      </w:hyperlink>
    </w:p>
    <w:p w14:paraId="2B099588" w14:textId="45E2ABBF" w:rsidR="00130FFB" w:rsidRDefault="00130FFB">
      <w:pPr>
        <w:pStyle w:val="aff2"/>
        <w:rPr>
          <w:rFonts w:asciiTheme="minorHAnsi" w:eastAsiaTheme="minorEastAsia" w:hAnsiTheme="minorHAnsi" w:cstheme="minorBidi"/>
          <w:noProof/>
          <w:color w:val="auto"/>
          <w:sz w:val="22"/>
          <w:szCs w:val="22"/>
        </w:rPr>
      </w:pPr>
      <w:hyperlink w:anchor="_Toc212824462" w:history="1">
        <w:r w:rsidRPr="000A6991">
          <w:rPr>
            <w:rStyle w:val="af"/>
            <w:noProof/>
          </w:rPr>
          <w:t>Рисунок 838</w:t>
        </w:r>
        <w:r>
          <w:rPr>
            <w:noProof/>
            <w:webHidden/>
          </w:rPr>
          <w:tab/>
        </w:r>
        <w:r>
          <w:rPr>
            <w:noProof/>
            <w:webHidden/>
          </w:rPr>
          <w:fldChar w:fldCharType="begin"/>
        </w:r>
        <w:r>
          <w:rPr>
            <w:noProof/>
            <w:webHidden/>
          </w:rPr>
          <w:instrText xml:space="preserve"> PAGEREF _Toc212824462 \h </w:instrText>
        </w:r>
        <w:r>
          <w:rPr>
            <w:noProof/>
            <w:webHidden/>
          </w:rPr>
        </w:r>
        <w:r>
          <w:rPr>
            <w:noProof/>
            <w:webHidden/>
          </w:rPr>
          <w:fldChar w:fldCharType="separate"/>
        </w:r>
        <w:r>
          <w:rPr>
            <w:noProof/>
            <w:webHidden/>
          </w:rPr>
          <w:t>456</w:t>
        </w:r>
        <w:r>
          <w:rPr>
            <w:noProof/>
            <w:webHidden/>
          </w:rPr>
          <w:fldChar w:fldCharType="end"/>
        </w:r>
      </w:hyperlink>
    </w:p>
    <w:p w14:paraId="29BA39C8" w14:textId="1CC772C2" w:rsidR="00130FFB" w:rsidRDefault="00130FFB">
      <w:pPr>
        <w:pStyle w:val="aff2"/>
        <w:rPr>
          <w:rFonts w:asciiTheme="minorHAnsi" w:eastAsiaTheme="minorEastAsia" w:hAnsiTheme="minorHAnsi" w:cstheme="minorBidi"/>
          <w:noProof/>
          <w:color w:val="auto"/>
          <w:sz w:val="22"/>
          <w:szCs w:val="22"/>
        </w:rPr>
      </w:pPr>
      <w:hyperlink w:anchor="_Toc212824463" w:history="1">
        <w:r w:rsidRPr="000A6991">
          <w:rPr>
            <w:rStyle w:val="af"/>
            <w:noProof/>
          </w:rPr>
          <w:t>Рисунок 839</w:t>
        </w:r>
        <w:r>
          <w:rPr>
            <w:noProof/>
            <w:webHidden/>
          </w:rPr>
          <w:tab/>
        </w:r>
        <w:r>
          <w:rPr>
            <w:noProof/>
            <w:webHidden/>
          </w:rPr>
          <w:fldChar w:fldCharType="begin"/>
        </w:r>
        <w:r>
          <w:rPr>
            <w:noProof/>
            <w:webHidden/>
          </w:rPr>
          <w:instrText xml:space="preserve"> PAGEREF _Toc212824463 \h </w:instrText>
        </w:r>
        <w:r>
          <w:rPr>
            <w:noProof/>
            <w:webHidden/>
          </w:rPr>
        </w:r>
        <w:r>
          <w:rPr>
            <w:noProof/>
            <w:webHidden/>
          </w:rPr>
          <w:fldChar w:fldCharType="separate"/>
        </w:r>
        <w:r>
          <w:rPr>
            <w:noProof/>
            <w:webHidden/>
          </w:rPr>
          <w:t>456</w:t>
        </w:r>
        <w:r>
          <w:rPr>
            <w:noProof/>
            <w:webHidden/>
          </w:rPr>
          <w:fldChar w:fldCharType="end"/>
        </w:r>
      </w:hyperlink>
    </w:p>
    <w:p w14:paraId="68476A0C" w14:textId="54730F13" w:rsidR="00130FFB" w:rsidRDefault="00130FFB">
      <w:pPr>
        <w:pStyle w:val="aff2"/>
        <w:rPr>
          <w:rFonts w:asciiTheme="minorHAnsi" w:eastAsiaTheme="minorEastAsia" w:hAnsiTheme="minorHAnsi" w:cstheme="minorBidi"/>
          <w:noProof/>
          <w:color w:val="auto"/>
          <w:sz w:val="22"/>
          <w:szCs w:val="22"/>
        </w:rPr>
      </w:pPr>
      <w:hyperlink w:anchor="_Toc212824464" w:history="1">
        <w:r w:rsidRPr="000A6991">
          <w:rPr>
            <w:rStyle w:val="af"/>
            <w:noProof/>
          </w:rPr>
          <w:t>Рисунок  840</w:t>
        </w:r>
        <w:r>
          <w:rPr>
            <w:noProof/>
            <w:webHidden/>
          </w:rPr>
          <w:tab/>
        </w:r>
        <w:r>
          <w:rPr>
            <w:noProof/>
            <w:webHidden/>
          </w:rPr>
          <w:fldChar w:fldCharType="begin"/>
        </w:r>
        <w:r>
          <w:rPr>
            <w:noProof/>
            <w:webHidden/>
          </w:rPr>
          <w:instrText xml:space="preserve"> PAGEREF _Toc212824464 \h </w:instrText>
        </w:r>
        <w:r>
          <w:rPr>
            <w:noProof/>
            <w:webHidden/>
          </w:rPr>
        </w:r>
        <w:r>
          <w:rPr>
            <w:noProof/>
            <w:webHidden/>
          </w:rPr>
          <w:fldChar w:fldCharType="separate"/>
        </w:r>
        <w:r>
          <w:rPr>
            <w:noProof/>
            <w:webHidden/>
          </w:rPr>
          <w:t>456</w:t>
        </w:r>
        <w:r>
          <w:rPr>
            <w:noProof/>
            <w:webHidden/>
          </w:rPr>
          <w:fldChar w:fldCharType="end"/>
        </w:r>
      </w:hyperlink>
    </w:p>
    <w:p w14:paraId="16BC37A3" w14:textId="3E011271" w:rsidR="00130FFB" w:rsidRDefault="00130FFB">
      <w:pPr>
        <w:pStyle w:val="aff2"/>
        <w:rPr>
          <w:rFonts w:asciiTheme="minorHAnsi" w:eastAsiaTheme="minorEastAsia" w:hAnsiTheme="minorHAnsi" w:cstheme="minorBidi"/>
          <w:noProof/>
          <w:color w:val="auto"/>
          <w:sz w:val="22"/>
          <w:szCs w:val="22"/>
        </w:rPr>
      </w:pPr>
      <w:hyperlink w:anchor="_Toc212824465" w:history="1">
        <w:r w:rsidRPr="000A6991">
          <w:rPr>
            <w:rStyle w:val="af"/>
            <w:noProof/>
          </w:rPr>
          <w:t>Рисунок 841</w:t>
        </w:r>
        <w:r>
          <w:rPr>
            <w:noProof/>
            <w:webHidden/>
          </w:rPr>
          <w:tab/>
        </w:r>
        <w:r>
          <w:rPr>
            <w:noProof/>
            <w:webHidden/>
          </w:rPr>
          <w:fldChar w:fldCharType="begin"/>
        </w:r>
        <w:r>
          <w:rPr>
            <w:noProof/>
            <w:webHidden/>
          </w:rPr>
          <w:instrText xml:space="preserve"> PAGEREF _Toc212824465 \h </w:instrText>
        </w:r>
        <w:r>
          <w:rPr>
            <w:noProof/>
            <w:webHidden/>
          </w:rPr>
        </w:r>
        <w:r>
          <w:rPr>
            <w:noProof/>
            <w:webHidden/>
          </w:rPr>
          <w:fldChar w:fldCharType="separate"/>
        </w:r>
        <w:r>
          <w:rPr>
            <w:noProof/>
            <w:webHidden/>
          </w:rPr>
          <w:t>457</w:t>
        </w:r>
        <w:r>
          <w:rPr>
            <w:noProof/>
            <w:webHidden/>
          </w:rPr>
          <w:fldChar w:fldCharType="end"/>
        </w:r>
      </w:hyperlink>
    </w:p>
    <w:p w14:paraId="4DAF238F" w14:textId="72B68101" w:rsidR="00130FFB" w:rsidRDefault="00130FFB">
      <w:pPr>
        <w:pStyle w:val="aff2"/>
        <w:rPr>
          <w:rFonts w:asciiTheme="minorHAnsi" w:eastAsiaTheme="minorEastAsia" w:hAnsiTheme="minorHAnsi" w:cstheme="minorBidi"/>
          <w:noProof/>
          <w:color w:val="auto"/>
          <w:sz w:val="22"/>
          <w:szCs w:val="22"/>
        </w:rPr>
      </w:pPr>
      <w:hyperlink w:anchor="_Toc212824466" w:history="1">
        <w:r w:rsidRPr="000A6991">
          <w:rPr>
            <w:rStyle w:val="af"/>
            <w:noProof/>
          </w:rPr>
          <w:t>Рисунок 842</w:t>
        </w:r>
        <w:r>
          <w:rPr>
            <w:noProof/>
            <w:webHidden/>
          </w:rPr>
          <w:tab/>
        </w:r>
        <w:r>
          <w:rPr>
            <w:noProof/>
            <w:webHidden/>
          </w:rPr>
          <w:fldChar w:fldCharType="begin"/>
        </w:r>
        <w:r>
          <w:rPr>
            <w:noProof/>
            <w:webHidden/>
          </w:rPr>
          <w:instrText xml:space="preserve"> PAGEREF _Toc212824466 \h </w:instrText>
        </w:r>
        <w:r>
          <w:rPr>
            <w:noProof/>
            <w:webHidden/>
          </w:rPr>
        </w:r>
        <w:r>
          <w:rPr>
            <w:noProof/>
            <w:webHidden/>
          </w:rPr>
          <w:fldChar w:fldCharType="separate"/>
        </w:r>
        <w:r>
          <w:rPr>
            <w:noProof/>
            <w:webHidden/>
          </w:rPr>
          <w:t>457</w:t>
        </w:r>
        <w:r>
          <w:rPr>
            <w:noProof/>
            <w:webHidden/>
          </w:rPr>
          <w:fldChar w:fldCharType="end"/>
        </w:r>
      </w:hyperlink>
    </w:p>
    <w:p w14:paraId="52F3F964" w14:textId="51E73807" w:rsidR="00130FFB" w:rsidRDefault="00130FFB">
      <w:pPr>
        <w:pStyle w:val="aff2"/>
        <w:rPr>
          <w:rFonts w:asciiTheme="minorHAnsi" w:eastAsiaTheme="minorEastAsia" w:hAnsiTheme="minorHAnsi" w:cstheme="minorBidi"/>
          <w:noProof/>
          <w:color w:val="auto"/>
          <w:sz w:val="22"/>
          <w:szCs w:val="22"/>
        </w:rPr>
      </w:pPr>
      <w:hyperlink w:anchor="_Toc212824467" w:history="1">
        <w:r w:rsidRPr="000A6991">
          <w:rPr>
            <w:rStyle w:val="af"/>
            <w:noProof/>
          </w:rPr>
          <w:t>Рисунок 843</w:t>
        </w:r>
        <w:r>
          <w:rPr>
            <w:noProof/>
            <w:webHidden/>
          </w:rPr>
          <w:tab/>
        </w:r>
        <w:r>
          <w:rPr>
            <w:noProof/>
            <w:webHidden/>
          </w:rPr>
          <w:fldChar w:fldCharType="begin"/>
        </w:r>
        <w:r>
          <w:rPr>
            <w:noProof/>
            <w:webHidden/>
          </w:rPr>
          <w:instrText xml:space="preserve"> PAGEREF _Toc212824467 \h </w:instrText>
        </w:r>
        <w:r>
          <w:rPr>
            <w:noProof/>
            <w:webHidden/>
          </w:rPr>
        </w:r>
        <w:r>
          <w:rPr>
            <w:noProof/>
            <w:webHidden/>
          </w:rPr>
          <w:fldChar w:fldCharType="separate"/>
        </w:r>
        <w:r>
          <w:rPr>
            <w:noProof/>
            <w:webHidden/>
          </w:rPr>
          <w:t>458</w:t>
        </w:r>
        <w:r>
          <w:rPr>
            <w:noProof/>
            <w:webHidden/>
          </w:rPr>
          <w:fldChar w:fldCharType="end"/>
        </w:r>
      </w:hyperlink>
    </w:p>
    <w:p w14:paraId="74B3665D" w14:textId="498F7982" w:rsidR="00130FFB" w:rsidRDefault="00130FFB">
      <w:pPr>
        <w:pStyle w:val="aff2"/>
        <w:rPr>
          <w:rFonts w:asciiTheme="minorHAnsi" w:eastAsiaTheme="minorEastAsia" w:hAnsiTheme="minorHAnsi" w:cstheme="minorBidi"/>
          <w:noProof/>
          <w:color w:val="auto"/>
          <w:sz w:val="22"/>
          <w:szCs w:val="22"/>
        </w:rPr>
      </w:pPr>
      <w:hyperlink w:anchor="_Toc212824468" w:history="1">
        <w:r w:rsidRPr="000A6991">
          <w:rPr>
            <w:rStyle w:val="af"/>
            <w:noProof/>
          </w:rPr>
          <w:t>Рисунок  844</w:t>
        </w:r>
        <w:r>
          <w:rPr>
            <w:noProof/>
            <w:webHidden/>
          </w:rPr>
          <w:tab/>
        </w:r>
        <w:r>
          <w:rPr>
            <w:noProof/>
            <w:webHidden/>
          </w:rPr>
          <w:fldChar w:fldCharType="begin"/>
        </w:r>
        <w:r>
          <w:rPr>
            <w:noProof/>
            <w:webHidden/>
          </w:rPr>
          <w:instrText xml:space="preserve"> PAGEREF _Toc212824468 \h </w:instrText>
        </w:r>
        <w:r>
          <w:rPr>
            <w:noProof/>
            <w:webHidden/>
          </w:rPr>
        </w:r>
        <w:r>
          <w:rPr>
            <w:noProof/>
            <w:webHidden/>
          </w:rPr>
          <w:fldChar w:fldCharType="separate"/>
        </w:r>
        <w:r>
          <w:rPr>
            <w:noProof/>
            <w:webHidden/>
          </w:rPr>
          <w:t>459</w:t>
        </w:r>
        <w:r>
          <w:rPr>
            <w:noProof/>
            <w:webHidden/>
          </w:rPr>
          <w:fldChar w:fldCharType="end"/>
        </w:r>
      </w:hyperlink>
    </w:p>
    <w:p w14:paraId="216AF35A" w14:textId="0668B108" w:rsidR="00130FFB" w:rsidRDefault="00130FFB">
      <w:pPr>
        <w:pStyle w:val="aff2"/>
        <w:rPr>
          <w:rFonts w:asciiTheme="minorHAnsi" w:eastAsiaTheme="minorEastAsia" w:hAnsiTheme="minorHAnsi" w:cstheme="minorBidi"/>
          <w:noProof/>
          <w:color w:val="auto"/>
          <w:sz w:val="22"/>
          <w:szCs w:val="22"/>
        </w:rPr>
      </w:pPr>
      <w:hyperlink w:anchor="_Toc212824469" w:history="1">
        <w:r w:rsidRPr="000A6991">
          <w:rPr>
            <w:rStyle w:val="af"/>
            <w:noProof/>
          </w:rPr>
          <w:t>Рисунок  845</w:t>
        </w:r>
        <w:r>
          <w:rPr>
            <w:noProof/>
            <w:webHidden/>
          </w:rPr>
          <w:tab/>
        </w:r>
        <w:r>
          <w:rPr>
            <w:noProof/>
            <w:webHidden/>
          </w:rPr>
          <w:fldChar w:fldCharType="begin"/>
        </w:r>
        <w:r>
          <w:rPr>
            <w:noProof/>
            <w:webHidden/>
          </w:rPr>
          <w:instrText xml:space="preserve"> PAGEREF _Toc212824469 \h </w:instrText>
        </w:r>
        <w:r>
          <w:rPr>
            <w:noProof/>
            <w:webHidden/>
          </w:rPr>
        </w:r>
        <w:r>
          <w:rPr>
            <w:noProof/>
            <w:webHidden/>
          </w:rPr>
          <w:fldChar w:fldCharType="separate"/>
        </w:r>
        <w:r>
          <w:rPr>
            <w:noProof/>
            <w:webHidden/>
          </w:rPr>
          <w:t>460</w:t>
        </w:r>
        <w:r>
          <w:rPr>
            <w:noProof/>
            <w:webHidden/>
          </w:rPr>
          <w:fldChar w:fldCharType="end"/>
        </w:r>
      </w:hyperlink>
    </w:p>
    <w:p w14:paraId="1F067706" w14:textId="1BD911EA" w:rsidR="00130FFB" w:rsidRDefault="00130FFB">
      <w:pPr>
        <w:pStyle w:val="aff2"/>
        <w:rPr>
          <w:rFonts w:asciiTheme="minorHAnsi" w:eastAsiaTheme="minorEastAsia" w:hAnsiTheme="minorHAnsi" w:cstheme="minorBidi"/>
          <w:noProof/>
          <w:color w:val="auto"/>
          <w:sz w:val="22"/>
          <w:szCs w:val="22"/>
        </w:rPr>
      </w:pPr>
      <w:hyperlink w:anchor="_Toc212824470" w:history="1">
        <w:r w:rsidRPr="000A6991">
          <w:rPr>
            <w:rStyle w:val="af"/>
            <w:noProof/>
          </w:rPr>
          <w:t>Рисунок  846</w:t>
        </w:r>
        <w:r>
          <w:rPr>
            <w:noProof/>
            <w:webHidden/>
          </w:rPr>
          <w:tab/>
        </w:r>
        <w:r>
          <w:rPr>
            <w:noProof/>
            <w:webHidden/>
          </w:rPr>
          <w:fldChar w:fldCharType="begin"/>
        </w:r>
        <w:r>
          <w:rPr>
            <w:noProof/>
            <w:webHidden/>
          </w:rPr>
          <w:instrText xml:space="preserve"> PAGEREF _Toc212824470 \h </w:instrText>
        </w:r>
        <w:r>
          <w:rPr>
            <w:noProof/>
            <w:webHidden/>
          </w:rPr>
        </w:r>
        <w:r>
          <w:rPr>
            <w:noProof/>
            <w:webHidden/>
          </w:rPr>
          <w:fldChar w:fldCharType="separate"/>
        </w:r>
        <w:r>
          <w:rPr>
            <w:noProof/>
            <w:webHidden/>
          </w:rPr>
          <w:t>460</w:t>
        </w:r>
        <w:r>
          <w:rPr>
            <w:noProof/>
            <w:webHidden/>
          </w:rPr>
          <w:fldChar w:fldCharType="end"/>
        </w:r>
      </w:hyperlink>
    </w:p>
    <w:p w14:paraId="5610E4EA" w14:textId="25616D9F" w:rsidR="00130FFB" w:rsidRDefault="00130FFB">
      <w:pPr>
        <w:pStyle w:val="aff2"/>
        <w:rPr>
          <w:rFonts w:asciiTheme="minorHAnsi" w:eastAsiaTheme="minorEastAsia" w:hAnsiTheme="minorHAnsi" w:cstheme="minorBidi"/>
          <w:noProof/>
          <w:color w:val="auto"/>
          <w:sz w:val="22"/>
          <w:szCs w:val="22"/>
        </w:rPr>
      </w:pPr>
      <w:hyperlink w:anchor="_Toc212824471" w:history="1">
        <w:r w:rsidRPr="000A6991">
          <w:rPr>
            <w:rStyle w:val="af"/>
            <w:noProof/>
          </w:rPr>
          <w:t>Рисунок  847</w:t>
        </w:r>
        <w:r>
          <w:rPr>
            <w:noProof/>
            <w:webHidden/>
          </w:rPr>
          <w:tab/>
        </w:r>
        <w:r>
          <w:rPr>
            <w:noProof/>
            <w:webHidden/>
          </w:rPr>
          <w:fldChar w:fldCharType="begin"/>
        </w:r>
        <w:r>
          <w:rPr>
            <w:noProof/>
            <w:webHidden/>
          </w:rPr>
          <w:instrText xml:space="preserve"> PAGEREF _Toc212824471 \h </w:instrText>
        </w:r>
        <w:r>
          <w:rPr>
            <w:noProof/>
            <w:webHidden/>
          </w:rPr>
        </w:r>
        <w:r>
          <w:rPr>
            <w:noProof/>
            <w:webHidden/>
          </w:rPr>
          <w:fldChar w:fldCharType="separate"/>
        </w:r>
        <w:r>
          <w:rPr>
            <w:noProof/>
            <w:webHidden/>
          </w:rPr>
          <w:t>461</w:t>
        </w:r>
        <w:r>
          <w:rPr>
            <w:noProof/>
            <w:webHidden/>
          </w:rPr>
          <w:fldChar w:fldCharType="end"/>
        </w:r>
      </w:hyperlink>
    </w:p>
    <w:p w14:paraId="612AC6A3" w14:textId="7554B2A6" w:rsidR="00130FFB" w:rsidRDefault="00130FFB">
      <w:pPr>
        <w:pStyle w:val="aff2"/>
        <w:rPr>
          <w:rFonts w:asciiTheme="minorHAnsi" w:eastAsiaTheme="minorEastAsia" w:hAnsiTheme="minorHAnsi" w:cstheme="minorBidi"/>
          <w:noProof/>
          <w:color w:val="auto"/>
          <w:sz w:val="22"/>
          <w:szCs w:val="22"/>
        </w:rPr>
      </w:pPr>
      <w:hyperlink w:anchor="_Toc212824472" w:history="1">
        <w:r w:rsidRPr="000A6991">
          <w:rPr>
            <w:rStyle w:val="af"/>
            <w:noProof/>
          </w:rPr>
          <w:t>Рисунок  848</w:t>
        </w:r>
        <w:r>
          <w:rPr>
            <w:noProof/>
            <w:webHidden/>
          </w:rPr>
          <w:tab/>
        </w:r>
        <w:r>
          <w:rPr>
            <w:noProof/>
            <w:webHidden/>
          </w:rPr>
          <w:fldChar w:fldCharType="begin"/>
        </w:r>
        <w:r>
          <w:rPr>
            <w:noProof/>
            <w:webHidden/>
          </w:rPr>
          <w:instrText xml:space="preserve"> PAGEREF _Toc212824472 \h </w:instrText>
        </w:r>
        <w:r>
          <w:rPr>
            <w:noProof/>
            <w:webHidden/>
          </w:rPr>
        </w:r>
        <w:r>
          <w:rPr>
            <w:noProof/>
            <w:webHidden/>
          </w:rPr>
          <w:fldChar w:fldCharType="separate"/>
        </w:r>
        <w:r>
          <w:rPr>
            <w:noProof/>
            <w:webHidden/>
          </w:rPr>
          <w:t>461</w:t>
        </w:r>
        <w:r>
          <w:rPr>
            <w:noProof/>
            <w:webHidden/>
          </w:rPr>
          <w:fldChar w:fldCharType="end"/>
        </w:r>
      </w:hyperlink>
    </w:p>
    <w:p w14:paraId="41134F0E" w14:textId="3B9E9BA8" w:rsidR="00130FFB" w:rsidRDefault="00130FFB">
      <w:pPr>
        <w:pStyle w:val="aff2"/>
        <w:rPr>
          <w:rFonts w:asciiTheme="minorHAnsi" w:eastAsiaTheme="minorEastAsia" w:hAnsiTheme="minorHAnsi" w:cstheme="minorBidi"/>
          <w:noProof/>
          <w:color w:val="auto"/>
          <w:sz w:val="22"/>
          <w:szCs w:val="22"/>
        </w:rPr>
      </w:pPr>
      <w:hyperlink w:anchor="_Toc212824473" w:history="1">
        <w:r w:rsidRPr="000A6991">
          <w:rPr>
            <w:rStyle w:val="af"/>
            <w:noProof/>
          </w:rPr>
          <w:t>Рисунок  849</w:t>
        </w:r>
        <w:r>
          <w:rPr>
            <w:noProof/>
            <w:webHidden/>
          </w:rPr>
          <w:tab/>
        </w:r>
        <w:r>
          <w:rPr>
            <w:noProof/>
            <w:webHidden/>
          </w:rPr>
          <w:fldChar w:fldCharType="begin"/>
        </w:r>
        <w:r>
          <w:rPr>
            <w:noProof/>
            <w:webHidden/>
          </w:rPr>
          <w:instrText xml:space="preserve"> PAGEREF _Toc212824473 \h </w:instrText>
        </w:r>
        <w:r>
          <w:rPr>
            <w:noProof/>
            <w:webHidden/>
          </w:rPr>
        </w:r>
        <w:r>
          <w:rPr>
            <w:noProof/>
            <w:webHidden/>
          </w:rPr>
          <w:fldChar w:fldCharType="separate"/>
        </w:r>
        <w:r>
          <w:rPr>
            <w:noProof/>
            <w:webHidden/>
          </w:rPr>
          <w:t>462</w:t>
        </w:r>
        <w:r>
          <w:rPr>
            <w:noProof/>
            <w:webHidden/>
          </w:rPr>
          <w:fldChar w:fldCharType="end"/>
        </w:r>
      </w:hyperlink>
    </w:p>
    <w:p w14:paraId="1CCC9EE2" w14:textId="3EA77719" w:rsidR="00130FFB" w:rsidRDefault="00130FFB">
      <w:pPr>
        <w:pStyle w:val="aff2"/>
        <w:rPr>
          <w:rFonts w:asciiTheme="minorHAnsi" w:eastAsiaTheme="minorEastAsia" w:hAnsiTheme="minorHAnsi" w:cstheme="minorBidi"/>
          <w:noProof/>
          <w:color w:val="auto"/>
          <w:sz w:val="22"/>
          <w:szCs w:val="22"/>
        </w:rPr>
      </w:pPr>
      <w:hyperlink w:anchor="_Toc212824474" w:history="1">
        <w:r w:rsidRPr="000A6991">
          <w:rPr>
            <w:rStyle w:val="af"/>
            <w:noProof/>
          </w:rPr>
          <w:t>Рисунок  850</w:t>
        </w:r>
        <w:r>
          <w:rPr>
            <w:noProof/>
            <w:webHidden/>
          </w:rPr>
          <w:tab/>
        </w:r>
        <w:r>
          <w:rPr>
            <w:noProof/>
            <w:webHidden/>
          </w:rPr>
          <w:fldChar w:fldCharType="begin"/>
        </w:r>
        <w:r>
          <w:rPr>
            <w:noProof/>
            <w:webHidden/>
          </w:rPr>
          <w:instrText xml:space="preserve"> PAGEREF _Toc212824474 \h </w:instrText>
        </w:r>
        <w:r>
          <w:rPr>
            <w:noProof/>
            <w:webHidden/>
          </w:rPr>
        </w:r>
        <w:r>
          <w:rPr>
            <w:noProof/>
            <w:webHidden/>
          </w:rPr>
          <w:fldChar w:fldCharType="separate"/>
        </w:r>
        <w:r>
          <w:rPr>
            <w:noProof/>
            <w:webHidden/>
          </w:rPr>
          <w:t>462</w:t>
        </w:r>
        <w:r>
          <w:rPr>
            <w:noProof/>
            <w:webHidden/>
          </w:rPr>
          <w:fldChar w:fldCharType="end"/>
        </w:r>
      </w:hyperlink>
    </w:p>
    <w:p w14:paraId="70F812EC" w14:textId="31C8EB2F" w:rsidR="00130FFB" w:rsidRDefault="00130FFB">
      <w:pPr>
        <w:pStyle w:val="aff2"/>
        <w:rPr>
          <w:rFonts w:asciiTheme="minorHAnsi" w:eastAsiaTheme="minorEastAsia" w:hAnsiTheme="minorHAnsi" w:cstheme="minorBidi"/>
          <w:noProof/>
          <w:color w:val="auto"/>
          <w:sz w:val="22"/>
          <w:szCs w:val="22"/>
        </w:rPr>
      </w:pPr>
      <w:hyperlink w:anchor="_Toc212824475" w:history="1">
        <w:r w:rsidRPr="000A6991">
          <w:rPr>
            <w:rStyle w:val="af"/>
            <w:noProof/>
          </w:rPr>
          <w:t>Рисунок  851</w:t>
        </w:r>
        <w:r>
          <w:rPr>
            <w:noProof/>
            <w:webHidden/>
          </w:rPr>
          <w:tab/>
        </w:r>
        <w:r>
          <w:rPr>
            <w:noProof/>
            <w:webHidden/>
          </w:rPr>
          <w:fldChar w:fldCharType="begin"/>
        </w:r>
        <w:r>
          <w:rPr>
            <w:noProof/>
            <w:webHidden/>
          </w:rPr>
          <w:instrText xml:space="preserve"> PAGEREF _Toc212824475 \h </w:instrText>
        </w:r>
        <w:r>
          <w:rPr>
            <w:noProof/>
            <w:webHidden/>
          </w:rPr>
        </w:r>
        <w:r>
          <w:rPr>
            <w:noProof/>
            <w:webHidden/>
          </w:rPr>
          <w:fldChar w:fldCharType="separate"/>
        </w:r>
        <w:r>
          <w:rPr>
            <w:noProof/>
            <w:webHidden/>
          </w:rPr>
          <w:t>462</w:t>
        </w:r>
        <w:r>
          <w:rPr>
            <w:noProof/>
            <w:webHidden/>
          </w:rPr>
          <w:fldChar w:fldCharType="end"/>
        </w:r>
      </w:hyperlink>
    </w:p>
    <w:p w14:paraId="77FAEB3B" w14:textId="698B2FC6" w:rsidR="00130FFB" w:rsidRDefault="00130FFB">
      <w:pPr>
        <w:pStyle w:val="aff2"/>
        <w:rPr>
          <w:rFonts w:asciiTheme="minorHAnsi" w:eastAsiaTheme="minorEastAsia" w:hAnsiTheme="minorHAnsi" w:cstheme="minorBidi"/>
          <w:noProof/>
          <w:color w:val="auto"/>
          <w:sz w:val="22"/>
          <w:szCs w:val="22"/>
        </w:rPr>
      </w:pPr>
      <w:hyperlink w:anchor="_Toc212824476" w:history="1">
        <w:r w:rsidRPr="000A6991">
          <w:rPr>
            <w:rStyle w:val="af"/>
            <w:noProof/>
          </w:rPr>
          <w:t>Рисунок  852</w:t>
        </w:r>
        <w:r>
          <w:rPr>
            <w:noProof/>
            <w:webHidden/>
          </w:rPr>
          <w:tab/>
        </w:r>
        <w:r>
          <w:rPr>
            <w:noProof/>
            <w:webHidden/>
          </w:rPr>
          <w:fldChar w:fldCharType="begin"/>
        </w:r>
        <w:r>
          <w:rPr>
            <w:noProof/>
            <w:webHidden/>
          </w:rPr>
          <w:instrText xml:space="preserve"> PAGEREF _Toc212824476 \h </w:instrText>
        </w:r>
        <w:r>
          <w:rPr>
            <w:noProof/>
            <w:webHidden/>
          </w:rPr>
        </w:r>
        <w:r>
          <w:rPr>
            <w:noProof/>
            <w:webHidden/>
          </w:rPr>
          <w:fldChar w:fldCharType="separate"/>
        </w:r>
        <w:r>
          <w:rPr>
            <w:noProof/>
            <w:webHidden/>
          </w:rPr>
          <w:t>463</w:t>
        </w:r>
        <w:r>
          <w:rPr>
            <w:noProof/>
            <w:webHidden/>
          </w:rPr>
          <w:fldChar w:fldCharType="end"/>
        </w:r>
      </w:hyperlink>
    </w:p>
    <w:p w14:paraId="701F2E3E" w14:textId="389BBCF8" w:rsidR="00130FFB" w:rsidRDefault="00130FFB">
      <w:pPr>
        <w:pStyle w:val="aff2"/>
        <w:rPr>
          <w:rFonts w:asciiTheme="minorHAnsi" w:eastAsiaTheme="minorEastAsia" w:hAnsiTheme="minorHAnsi" w:cstheme="minorBidi"/>
          <w:noProof/>
          <w:color w:val="auto"/>
          <w:sz w:val="22"/>
          <w:szCs w:val="22"/>
        </w:rPr>
      </w:pPr>
      <w:hyperlink w:anchor="_Toc212824477" w:history="1">
        <w:r w:rsidRPr="000A6991">
          <w:rPr>
            <w:rStyle w:val="af"/>
            <w:noProof/>
          </w:rPr>
          <w:t>Рисунок  853</w:t>
        </w:r>
        <w:r>
          <w:rPr>
            <w:noProof/>
            <w:webHidden/>
          </w:rPr>
          <w:tab/>
        </w:r>
        <w:r>
          <w:rPr>
            <w:noProof/>
            <w:webHidden/>
          </w:rPr>
          <w:fldChar w:fldCharType="begin"/>
        </w:r>
        <w:r>
          <w:rPr>
            <w:noProof/>
            <w:webHidden/>
          </w:rPr>
          <w:instrText xml:space="preserve"> PAGEREF _Toc212824477 \h </w:instrText>
        </w:r>
        <w:r>
          <w:rPr>
            <w:noProof/>
            <w:webHidden/>
          </w:rPr>
        </w:r>
        <w:r>
          <w:rPr>
            <w:noProof/>
            <w:webHidden/>
          </w:rPr>
          <w:fldChar w:fldCharType="separate"/>
        </w:r>
        <w:r>
          <w:rPr>
            <w:noProof/>
            <w:webHidden/>
          </w:rPr>
          <w:t>463</w:t>
        </w:r>
        <w:r>
          <w:rPr>
            <w:noProof/>
            <w:webHidden/>
          </w:rPr>
          <w:fldChar w:fldCharType="end"/>
        </w:r>
      </w:hyperlink>
    </w:p>
    <w:p w14:paraId="773DEB71" w14:textId="021F2741" w:rsidR="00130FFB" w:rsidRDefault="00130FFB">
      <w:pPr>
        <w:pStyle w:val="aff2"/>
        <w:rPr>
          <w:rFonts w:asciiTheme="minorHAnsi" w:eastAsiaTheme="minorEastAsia" w:hAnsiTheme="minorHAnsi" w:cstheme="minorBidi"/>
          <w:noProof/>
          <w:color w:val="auto"/>
          <w:sz w:val="22"/>
          <w:szCs w:val="22"/>
        </w:rPr>
      </w:pPr>
      <w:hyperlink w:anchor="_Toc212824478" w:history="1">
        <w:r w:rsidRPr="000A6991">
          <w:rPr>
            <w:rStyle w:val="af"/>
            <w:noProof/>
          </w:rPr>
          <w:t>Рисунок  854</w:t>
        </w:r>
        <w:r>
          <w:rPr>
            <w:noProof/>
            <w:webHidden/>
          </w:rPr>
          <w:tab/>
        </w:r>
        <w:r>
          <w:rPr>
            <w:noProof/>
            <w:webHidden/>
          </w:rPr>
          <w:fldChar w:fldCharType="begin"/>
        </w:r>
        <w:r>
          <w:rPr>
            <w:noProof/>
            <w:webHidden/>
          </w:rPr>
          <w:instrText xml:space="preserve"> PAGEREF _Toc212824478 \h </w:instrText>
        </w:r>
        <w:r>
          <w:rPr>
            <w:noProof/>
            <w:webHidden/>
          </w:rPr>
        </w:r>
        <w:r>
          <w:rPr>
            <w:noProof/>
            <w:webHidden/>
          </w:rPr>
          <w:fldChar w:fldCharType="separate"/>
        </w:r>
        <w:r>
          <w:rPr>
            <w:noProof/>
            <w:webHidden/>
          </w:rPr>
          <w:t>464</w:t>
        </w:r>
        <w:r>
          <w:rPr>
            <w:noProof/>
            <w:webHidden/>
          </w:rPr>
          <w:fldChar w:fldCharType="end"/>
        </w:r>
      </w:hyperlink>
    </w:p>
    <w:p w14:paraId="1D7E560C" w14:textId="492998D8" w:rsidR="00130FFB" w:rsidRDefault="00130FFB">
      <w:pPr>
        <w:pStyle w:val="aff2"/>
        <w:rPr>
          <w:rFonts w:asciiTheme="minorHAnsi" w:eastAsiaTheme="minorEastAsia" w:hAnsiTheme="minorHAnsi" w:cstheme="minorBidi"/>
          <w:noProof/>
          <w:color w:val="auto"/>
          <w:sz w:val="22"/>
          <w:szCs w:val="22"/>
        </w:rPr>
      </w:pPr>
      <w:hyperlink w:anchor="_Toc212824479" w:history="1">
        <w:r w:rsidRPr="000A6991">
          <w:rPr>
            <w:rStyle w:val="af"/>
            <w:noProof/>
          </w:rPr>
          <w:t>Рисунок  855</w:t>
        </w:r>
        <w:r>
          <w:rPr>
            <w:noProof/>
            <w:webHidden/>
          </w:rPr>
          <w:tab/>
        </w:r>
        <w:r>
          <w:rPr>
            <w:noProof/>
            <w:webHidden/>
          </w:rPr>
          <w:fldChar w:fldCharType="begin"/>
        </w:r>
        <w:r>
          <w:rPr>
            <w:noProof/>
            <w:webHidden/>
          </w:rPr>
          <w:instrText xml:space="preserve"> PAGEREF _Toc212824479 \h </w:instrText>
        </w:r>
        <w:r>
          <w:rPr>
            <w:noProof/>
            <w:webHidden/>
          </w:rPr>
        </w:r>
        <w:r>
          <w:rPr>
            <w:noProof/>
            <w:webHidden/>
          </w:rPr>
          <w:fldChar w:fldCharType="separate"/>
        </w:r>
        <w:r>
          <w:rPr>
            <w:noProof/>
            <w:webHidden/>
          </w:rPr>
          <w:t>464</w:t>
        </w:r>
        <w:r>
          <w:rPr>
            <w:noProof/>
            <w:webHidden/>
          </w:rPr>
          <w:fldChar w:fldCharType="end"/>
        </w:r>
      </w:hyperlink>
    </w:p>
    <w:p w14:paraId="12B7D7EA" w14:textId="4CEC25AB" w:rsidR="00130FFB" w:rsidRDefault="00130FFB">
      <w:pPr>
        <w:pStyle w:val="aff2"/>
        <w:rPr>
          <w:rFonts w:asciiTheme="minorHAnsi" w:eastAsiaTheme="minorEastAsia" w:hAnsiTheme="minorHAnsi" w:cstheme="minorBidi"/>
          <w:noProof/>
          <w:color w:val="auto"/>
          <w:sz w:val="22"/>
          <w:szCs w:val="22"/>
        </w:rPr>
      </w:pPr>
      <w:hyperlink w:anchor="_Toc212824480" w:history="1">
        <w:r w:rsidRPr="000A6991">
          <w:rPr>
            <w:rStyle w:val="af"/>
            <w:noProof/>
          </w:rPr>
          <w:t>Рисунок  856</w:t>
        </w:r>
        <w:r>
          <w:rPr>
            <w:noProof/>
            <w:webHidden/>
          </w:rPr>
          <w:tab/>
        </w:r>
        <w:r>
          <w:rPr>
            <w:noProof/>
            <w:webHidden/>
          </w:rPr>
          <w:fldChar w:fldCharType="begin"/>
        </w:r>
        <w:r>
          <w:rPr>
            <w:noProof/>
            <w:webHidden/>
          </w:rPr>
          <w:instrText xml:space="preserve"> PAGEREF _Toc212824480 \h </w:instrText>
        </w:r>
        <w:r>
          <w:rPr>
            <w:noProof/>
            <w:webHidden/>
          </w:rPr>
        </w:r>
        <w:r>
          <w:rPr>
            <w:noProof/>
            <w:webHidden/>
          </w:rPr>
          <w:fldChar w:fldCharType="separate"/>
        </w:r>
        <w:r>
          <w:rPr>
            <w:noProof/>
            <w:webHidden/>
          </w:rPr>
          <w:t>466</w:t>
        </w:r>
        <w:r>
          <w:rPr>
            <w:noProof/>
            <w:webHidden/>
          </w:rPr>
          <w:fldChar w:fldCharType="end"/>
        </w:r>
      </w:hyperlink>
    </w:p>
    <w:p w14:paraId="31E2DF69" w14:textId="570D453A" w:rsidR="00130FFB" w:rsidRDefault="00130FFB">
      <w:pPr>
        <w:pStyle w:val="aff2"/>
        <w:rPr>
          <w:rFonts w:asciiTheme="minorHAnsi" w:eastAsiaTheme="minorEastAsia" w:hAnsiTheme="minorHAnsi" w:cstheme="minorBidi"/>
          <w:noProof/>
          <w:color w:val="auto"/>
          <w:sz w:val="22"/>
          <w:szCs w:val="22"/>
        </w:rPr>
      </w:pPr>
      <w:hyperlink w:anchor="_Toc212824481" w:history="1">
        <w:r w:rsidRPr="000A6991">
          <w:rPr>
            <w:rStyle w:val="af"/>
            <w:noProof/>
          </w:rPr>
          <w:t>Рисунок  857</w:t>
        </w:r>
        <w:r>
          <w:rPr>
            <w:noProof/>
            <w:webHidden/>
          </w:rPr>
          <w:tab/>
        </w:r>
        <w:r>
          <w:rPr>
            <w:noProof/>
            <w:webHidden/>
          </w:rPr>
          <w:fldChar w:fldCharType="begin"/>
        </w:r>
        <w:r>
          <w:rPr>
            <w:noProof/>
            <w:webHidden/>
          </w:rPr>
          <w:instrText xml:space="preserve"> PAGEREF _Toc212824481 \h </w:instrText>
        </w:r>
        <w:r>
          <w:rPr>
            <w:noProof/>
            <w:webHidden/>
          </w:rPr>
        </w:r>
        <w:r>
          <w:rPr>
            <w:noProof/>
            <w:webHidden/>
          </w:rPr>
          <w:fldChar w:fldCharType="separate"/>
        </w:r>
        <w:r>
          <w:rPr>
            <w:noProof/>
            <w:webHidden/>
          </w:rPr>
          <w:t>467</w:t>
        </w:r>
        <w:r>
          <w:rPr>
            <w:noProof/>
            <w:webHidden/>
          </w:rPr>
          <w:fldChar w:fldCharType="end"/>
        </w:r>
      </w:hyperlink>
    </w:p>
    <w:p w14:paraId="67A189D9" w14:textId="6145DD1A" w:rsidR="00130FFB" w:rsidRDefault="00130FFB">
      <w:pPr>
        <w:pStyle w:val="aff2"/>
        <w:rPr>
          <w:rFonts w:asciiTheme="minorHAnsi" w:eastAsiaTheme="minorEastAsia" w:hAnsiTheme="minorHAnsi" w:cstheme="minorBidi"/>
          <w:noProof/>
          <w:color w:val="auto"/>
          <w:sz w:val="22"/>
          <w:szCs w:val="22"/>
        </w:rPr>
      </w:pPr>
      <w:hyperlink w:anchor="_Toc212824482" w:history="1">
        <w:r w:rsidRPr="000A6991">
          <w:rPr>
            <w:rStyle w:val="af"/>
            <w:noProof/>
          </w:rPr>
          <w:t>Рисунок 858</w:t>
        </w:r>
        <w:r>
          <w:rPr>
            <w:noProof/>
            <w:webHidden/>
          </w:rPr>
          <w:tab/>
        </w:r>
        <w:r>
          <w:rPr>
            <w:noProof/>
            <w:webHidden/>
          </w:rPr>
          <w:fldChar w:fldCharType="begin"/>
        </w:r>
        <w:r>
          <w:rPr>
            <w:noProof/>
            <w:webHidden/>
          </w:rPr>
          <w:instrText xml:space="preserve"> PAGEREF _Toc212824482 \h </w:instrText>
        </w:r>
        <w:r>
          <w:rPr>
            <w:noProof/>
            <w:webHidden/>
          </w:rPr>
        </w:r>
        <w:r>
          <w:rPr>
            <w:noProof/>
            <w:webHidden/>
          </w:rPr>
          <w:fldChar w:fldCharType="separate"/>
        </w:r>
        <w:r>
          <w:rPr>
            <w:noProof/>
            <w:webHidden/>
          </w:rPr>
          <w:t>468</w:t>
        </w:r>
        <w:r>
          <w:rPr>
            <w:noProof/>
            <w:webHidden/>
          </w:rPr>
          <w:fldChar w:fldCharType="end"/>
        </w:r>
      </w:hyperlink>
    </w:p>
    <w:p w14:paraId="3B322758" w14:textId="32CA75C7" w:rsidR="00130FFB" w:rsidRDefault="00130FFB">
      <w:pPr>
        <w:pStyle w:val="aff2"/>
        <w:rPr>
          <w:rFonts w:asciiTheme="minorHAnsi" w:eastAsiaTheme="minorEastAsia" w:hAnsiTheme="minorHAnsi" w:cstheme="minorBidi"/>
          <w:noProof/>
          <w:color w:val="auto"/>
          <w:sz w:val="22"/>
          <w:szCs w:val="22"/>
        </w:rPr>
      </w:pPr>
      <w:hyperlink w:anchor="_Toc212824483" w:history="1">
        <w:r w:rsidRPr="000A6991">
          <w:rPr>
            <w:rStyle w:val="af"/>
            <w:noProof/>
          </w:rPr>
          <w:t>Рисунок 859</w:t>
        </w:r>
        <w:r>
          <w:rPr>
            <w:noProof/>
            <w:webHidden/>
          </w:rPr>
          <w:tab/>
        </w:r>
        <w:r>
          <w:rPr>
            <w:noProof/>
            <w:webHidden/>
          </w:rPr>
          <w:fldChar w:fldCharType="begin"/>
        </w:r>
        <w:r>
          <w:rPr>
            <w:noProof/>
            <w:webHidden/>
          </w:rPr>
          <w:instrText xml:space="preserve"> PAGEREF _Toc212824483 \h </w:instrText>
        </w:r>
        <w:r>
          <w:rPr>
            <w:noProof/>
            <w:webHidden/>
          </w:rPr>
        </w:r>
        <w:r>
          <w:rPr>
            <w:noProof/>
            <w:webHidden/>
          </w:rPr>
          <w:fldChar w:fldCharType="separate"/>
        </w:r>
        <w:r>
          <w:rPr>
            <w:noProof/>
            <w:webHidden/>
          </w:rPr>
          <w:t>469</w:t>
        </w:r>
        <w:r>
          <w:rPr>
            <w:noProof/>
            <w:webHidden/>
          </w:rPr>
          <w:fldChar w:fldCharType="end"/>
        </w:r>
      </w:hyperlink>
    </w:p>
    <w:p w14:paraId="0E1C28D3" w14:textId="32120F10" w:rsidR="00130FFB" w:rsidRDefault="00130FFB">
      <w:pPr>
        <w:pStyle w:val="aff2"/>
        <w:rPr>
          <w:rFonts w:asciiTheme="minorHAnsi" w:eastAsiaTheme="minorEastAsia" w:hAnsiTheme="minorHAnsi" w:cstheme="minorBidi"/>
          <w:noProof/>
          <w:color w:val="auto"/>
          <w:sz w:val="22"/>
          <w:szCs w:val="22"/>
        </w:rPr>
      </w:pPr>
      <w:hyperlink w:anchor="_Toc212824484" w:history="1">
        <w:r w:rsidRPr="000A6991">
          <w:rPr>
            <w:rStyle w:val="af"/>
            <w:noProof/>
          </w:rPr>
          <w:t>Рисунок 860</w:t>
        </w:r>
        <w:r>
          <w:rPr>
            <w:noProof/>
            <w:webHidden/>
          </w:rPr>
          <w:tab/>
        </w:r>
        <w:r>
          <w:rPr>
            <w:noProof/>
            <w:webHidden/>
          </w:rPr>
          <w:fldChar w:fldCharType="begin"/>
        </w:r>
        <w:r>
          <w:rPr>
            <w:noProof/>
            <w:webHidden/>
          </w:rPr>
          <w:instrText xml:space="preserve"> PAGEREF _Toc212824484 \h </w:instrText>
        </w:r>
        <w:r>
          <w:rPr>
            <w:noProof/>
            <w:webHidden/>
          </w:rPr>
        </w:r>
        <w:r>
          <w:rPr>
            <w:noProof/>
            <w:webHidden/>
          </w:rPr>
          <w:fldChar w:fldCharType="separate"/>
        </w:r>
        <w:r>
          <w:rPr>
            <w:noProof/>
            <w:webHidden/>
          </w:rPr>
          <w:t>469</w:t>
        </w:r>
        <w:r>
          <w:rPr>
            <w:noProof/>
            <w:webHidden/>
          </w:rPr>
          <w:fldChar w:fldCharType="end"/>
        </w:r>
      </w:hyperlink>
    </w:p>
    <w:p w14:paraId="6956CF90" w14:textId="5A22FF77" w:rsidR="00130FFB" w:rsidRDefault="00130FFB">
      <w:pPr>
        <w:pStyle w:val="aff2"/>
        <w:rPr>
          <w:rFonts w:asciiTheme="minorHAnsi" w:eastAsiaTheme="minorEastAsia" w:hAnsiTheme="minorHAnsi" w:cstheme="minorBidi"/>
          <w:noProof/>
          <w:color w:val="auto"/>
          <w:sz w:val="22"/>
          <w:szCs w:val="22"/>
        </w:rPr>
      </w:pPr>
      <w:hyperlink w:anchor="_Toc212824485" w:history="1">
        <w:r w:rsidRPr="000A6991">
          <w:rPr>
            <w:rStyle w:val="af"/>
            <w:noProof/>
          </w:rPr>
          <w:t>Рисунок 861</w:t>
        </w:r>
        <w:r>
          <w:rPr>
            <w:noProof/>
            <w:webHidden/>
          </w:rPr>
          <w:tab/>
        </w:r>
        <w:r>
          <w:rPr>
            <w:noProof/>
            <w:webHidden/>
          </w:rPr>
          <w:fldChar w:fldCharType="begin"/>
        </w:r>
        <w:r>
          <w:rPr>
            <w:noProof/>
            <w:webHidden/>
          </w:rPr>
          <w:instrText xml:space="preserve"> PAGEREF _Toc212824485 \h </w:instrText>
        </w:r>
        <w:r>
          <w:rPr>
            <w:noProof/>
            <w:webHidden/>
          </w:rPr>
        </w:r>
        <w:r>
          <w:rPr>
            <w:noProof/>
            <w:webHidden/>
          </w:rPr>
          <w:fldChar w:fldCharType="separate"/>
        </w:r>
        <w:r>
          <w:rPr>
            <w:noProof/>
            <w:webHidden/>
          </w:rPr>
          <w:t>470</w:t>
        </w:r>
        <w:r>
          <w:rPr>
            <w:noProof/>
            <w:webHidden/>
          </w:rPr>
          <w:fldChar w:fldCharType="end"/>
        </w:r>
      </w:hyperlink>
    </w:p>
    <w:p w14:paraId="4265A7E5" w14:textId="69064557" w:rsidR="00130FFB" w:rsidRDefault="00130FFB">
      <w:pPr>
        <w:pStyle w:val="aff2"/>
        <w:rPr>
          <w:rFonts w:asciiTheme="minorHAnsi" w:eastAsiaTheme="minorEastAsia" w:hAnsiTheme="minorHAnsi" w:cstheme="minorBidi"/>
          <w:noProof/>
          <w:color w:val="auto"/>
          <w:sz w:val="22"/>
          <w:szCs w:val="22"/>
        </w:rPr>
      </w:pPr>
      <w:hyperlink w:anchor="_Toc212824486" w:history="1">
        <w:r w:rsidRPr="000A6991">
          <w:rPr>
            <w:rStyle w:val="af"/>
            <w:noProof/>
          </w:rPr>
          <w:t>Рисунок 862</w:t>
        </w:r>
        <w:r>
          <w:rPr>
            <w:noProof/>
            <w:webHidden/>
          </w:rPr>
          <w:tab/>
        </w:r>
        <w:r>
          <w:rPr>
            <w:noProof/>
            <w:webHidden/>
          </w:rPr>
          <w:fldChar w:fldCharType="begin"/>
        </w:r>
        <w:r>
          <w:rPr>
            <w:noProof/>
            <w:webHidden/>
          </w:rPr>
          <w:instrText xml:space="preserve"> PAGEREF _Toc212824486 \h </w:instrText>
        </w:r>
        <w:r>
          <w:rPr>
            <w:noProof/>
            <w:webHidden/>
          </w:rPr>
        </w:r>
        <w:r>
          <w:rPr>
            <w:noProof/>
            <w:webHidden/>
          </w:rPr>
          <w:fldChar w:fldCharType="separate"/>
        </w:r>
        <w:r>
          <w:rPr>
            <w:noProof/>
            <w:webHidden/>
          </w:rPr>
          <w:t>470</w:t>
        </w:r>
        <w:r>
          <w:rPr>
            <w:noProof/>
            <w:webHidden/>
          </w:rPr>
          <w:fldChar w:fldCharType="end"/>
        </w:r>
      </w:hyperlink>
    </w:p>
    <w:p w14:paraId="50E6DB33" w14:textId="2645F01B" w:rsidR="00130FFB" w:rsidRDefault="00130FFB">
      <w:pPr>
        <w:pStyle w:val="aff2"/>
        <w:rPr>
          <w:rFonts w:asciiTheme="minorHAnsi" w:eastAsiaTheme="minorEastAsia" w:hAnsiTheme="minorHAnsi" w:cstheme="minorBidi"/>
          <w:noProof/>
          <w:color w:val="auto"/>
          <w:sz w:val="22"/>
          <w:szCs w:val="22"/>
        </w:rPr>
      </w:pPr>
      <w:hyperlink w:anchor="_Toc212824487" w:history="1">
        <w:r w:rsidRPr="000A6991">
          <w:rPr>
            <w:rStyle w:val="af"/>
            <w:noProof/>
          </w:rPr>
          <w:t>Рисунок 863</w:t>
        </w:r>
        <w:r>
          <w:rPr>
            <w:noProof/>
            <w:webHidden/>
          </w:rPr>
          <w:tab/>
        </w:r>
        <w:r>
          <w:rPr>
            <w:noProof/>
            <w:webHidden/>
          </w:rPr>
          <w:fldChar w:fldCharType="begin"/>
        </w:r>
        <w:r>
          <w:rPr>
            <w:noProof/>
            <w:webHidden/>
          </w:rPr>
          <w:instrText xml:space="preserve"> PAGEREF _Toc212824487 \h </w:instrText>
        </w:r>
        <w:r>
          <w:rPr>
            <w:noProof/>
            <w:webHidden/>
          </w:rPr>
        </w:r>
        <w:r>
          <w:rPr>
            <w:noProof/>
            <w:webHidden/>
          </w:rPr>
          <w:fldChar w:fldCharType="separate"/>
        </w:r>
        <w:r>
          <w:rPr>
            <w:noProof/>
            <w:webHidden/>
          </w:rPr>
          <w:t>471</w:t>
        </w:r>
        <w:r>
          <w:rPr>
            <w:noProof/>
            <w:webHidden/>
          </w:rPr>
          <w:fldChar w:fldCharType="end"/>
        </w:r>
      </w:hyperlink>
    </w:p>
    <w:p w14:paraId="437419A8" w14:textId="5B0D4ED3" w:rsidR="00130FFB" w:rsidRDefault="00130FFB">
      <w:pPr>
        <w:pStyle w:val="aff2"/>
        <w:rPr>
          <w:rFonts w:asciiTheme="minorHAnsi" w:eastAsiaTheme="minorEastAsia" w:hAnsiTheme="minorHAnsi" w:cstheme="minorBidi"/>
          <w:noProof/>
          <w:color w:val="auto"/>
          <w:sz w:val="22"/>
          <w:szCs w:val="22"/>
        </w:rPr>
      </w:pPr>
      <w:hyperlink w:anchor="_Toc212824488" w:history="1">
        <w:r w:rsidRPr="000A6991">
          <w:rPr>
            <w:rStyle w:val="af"/>
            <w:noProof/>
          </w:rPr>
          <w:t>Рисунок 864</w:t>
        </w:r>
        <w:r>
          <w:rPr>
            <w:noProof/>
            <w:webHidden/>
          </w:rPr>
          <w:tab/>
        </w:r>
        <w:r>
          <w:rPr>
            <w:noProof/>
            <w:webHidden/>
          </w:rPr>
          <w:fldChar w:fldCharType="begin"/>
        </w:r>
        <w:r>
          <w:rPr>
            <w:noProof/>
            <w:webHidden/>
          </w:rPr>
          <w:instrText xml:space="preserve"> PAGEREF _Toc212824488 \h </w:instrText>
        </w:r>
        <w:r>
          <w:rPr>
            <w:noProof/>
            <w:webHidden/>
          </w:rPr>
        </w:r>
        <w:r>
          <w:rPr>
            <w:noProof/>
            <w:webHidden/>
          </w:rPr>
          <w:fldChar w:fldCharType="separate"/>
        </w:r>
        <w:r>
          <w:rPr>
            <w:noProof/>
            <w:webHidden/>
          </w:rPr>
          <w:t>472</w:t>
        </w:r>
        <w:r>
          <w:rPr>
            <w:noProof/>
            <w:webHidden/>
          </w:rPr>
          <w:fldChar w:fldCharType="end"/>
        </w:r>
      </w:hyperlink>
    </w:p>
    <w:p w14:paraId="58090B9C" w14:textId="2FEF0B39" w:rsidR="00130FFB" w:rsidRDefault="00130FFB">
      <w:pPr>
        <w:pStyle w:val="aff2"/>
        <w:rPr>
          <w:rFonts w:asciiTheme="minorHAnsi" w:eastAsiaTheme="minorEastAsia" w:hAnsiTheme="minorHAnsi" w:cstheme="minorBidi"/>
          <w:noProof/>
          <w:color w:val="auto"/>
          <w:sz w:val="22"/>
          <w:szCs w:val="22"/>
        </w:rPr>
      </w:pPr>
      <w:hyperlink w:anchor="_Toc212824489" w:history="1">
        <w:r w:rsidRPr="000A6991">
          <w:rPr>
            <w:rStyle w:val="af"/>
            <w:noProof/>
          </w:rPr>
          <w:t>Рисунок 865</w:t>
        </w:r>
        <w:r>
          <w:rPr>
            <w:noProof/>
            <w:webHidden/>
          </w:rPr>
          <w:tab/>
        </w:r>
        <w:r>
          <w:rPr>
            <w:noProof/>
            <w:webHidden/>
          </w:rPr>
          <w:fldChar w:fldCharType="begin"/>
        </w:r>
        <w:r>
          <w:rPr>
            <w:noProof/>
            <w:webHidden/>
          </w:rPr>
          <w:instrText xml:space="preserve"> PAGEREF _Toc212824489 \h </w:instrText>
        </w:r>
        <w:r>
          <w:rPr>
            <w:noProof/>
            <w:webHidden/>
          </w:rPr>
        </w:r>
        <w:r>
          <w:rPr>
            <w:noProof/>
            <w:webHidden/>
          </w:rPr>
          <w:fldChar w:fldCharType="separate"/>
        </w:r>
        <w:r>
          <w:rPr>
            <w:noProof/>
            <w:webHidden/>
          </w:rPr>
          <w:t>473</w:t>
        </w:r>
        <w:r>
          <w:rPr>
            <w:noProof/>
            <w:webHidden/>
          </w:rPr>
          <w:fldChar w:fldCharType="end"/>
        </w:r>
      </w:hyperlink>
    </w:p>
    <w:p w14:paraId="6E0F47BF" w14:textId="2A2BF9D0" w:rsidR="00130FFB" w:rsidRDefault="00130FFB">
      <w:pPr>
        <w:pStyle w:val="aff2"/>
        <w:rPr>
          <w:rFonts w:asciiTheme="minorHAnsi" w:eastAsiaTheme="minorEastAsia" w:hAnsiTheme="minorHAnsi" w:cstheme="minorBidi"/>
          <w:noProof/>
          <w:color w:val="auto"/>
          <w:sz w:val="22"/>
          <w:szCs w:val="22"/>
        </w:rPr>
      </w:pPr>
      <w:hyperlink w:anchor="_Toc212824490" w:history="1">
        <w:r w:rsidRPr="000A6991">
          <w:rPr>
            <w:rStyle w:val="af"/>
            <w:noProof/>
          </w:rPr>
          <w:t>Рисунок 866</w:t>
        </w:r>
        <w:r>
          <w:rPr>
            <w:noProof/>
            <w:webHidden/>
          </w:rPr>
          <w:tab/>
        </w:r>
        <w:r>
          <w:rPr>
            <w:noProof/>
            <w:webHidden/>
          </w:rPr>
          <w:fldChar w:fldCharType="begin"/>
        </w:r>
        <w:r>
          <w:rPr>
            <w:noProof/>
            <w:webHidden/>
          </w:rPr>
          <w:instrText xml:space="preserve"> PAGEREF _Toc212824490 \h </w:instrText>
        </w:r>
        <w:r>
          <w:rPr>
            <w:noProof/>
            <w:webHidden/>
          </w:rPr>
        </w:r>
        <w:r>
          <w:rPr>
            <w:noProof/>
            <w:webHidden/>
          </w:rPr>
          <w:fldChar w:fldCharType="separate"/>
        </w:r>
        <w:r>
          <w:rPr>
            <w:noProof/>
            <w:webHidden/>
          </w:rPr>
          <w:t>473</w:t>
        </w:r>
        <w:r>
          <w:rPr>
            <w:noProof/>
            <w:webHidden/>
          </w:rPr>
          <w:fldChar w:fldCharType="end"/>
        </w:r>
      </w:hyperlink>
    </w:p>
    <w:p w14:paraId="5B404FB0" w14:textId="229EFDF9" w:rsidR="00130FFB" w:rsidRDefault="00130FFB">
      <w:pPr>
        <w:pStyle w:val="aff2"/>
        <w:rPr>
          <w:rFonts w:asciiTheme="minorHAnsi" w:eastAsiaTheme="minorEastAsia" w:hAnsiTheme="minorHAnsi" w:cstheme="minorBidi"/>
          <w:noProof/>
          <w:color w:val="auto"/>
          <w:sz w:val="22"/>
          <w:szCs w:val="22"/>
        </w:rPr>
      </w:pPr>
      <w:hyperlink w:anchor="_Toc212824491" w:history="1">
        <w:r w:rsidRPr="000A6991">
          <w:rPr>
            <w:rStyle w:val="af"/>
            <w:noProof/>
          </w:rPr>
          <w:t>Рисунок 867</w:t>
        </w:r>
        <w:r>
          <w:rPr>
            <w:noProof/>
            <w:webHidden/>
          </w:rPr>
          <w:tab/>
        </w:r>
        <w:r>
          <w:rPr>
            <w:noProof/>
            <w:webHidden/>
          </w:rPr>
          <w:fldChar w:fldCharType="begin"/>
        </w:r>
        <w:r>
          <w:rPr>
            <w:noProof/>
            <w:webHidden/>
          </w:rPr>
          <w:instrText xml:space="preserve"> PAGEREF _Toc212824491 \h </w:instrText>
        </w:r>
        <w:r>
          <w:rPr>
            <w:noProof/>
            <w:webHidden/>
          </w:rPr>
        </w:r>
        <w:r>
          <w:rPr>
            <w:noProof/>
            <w:webHidden/>
          </w:rPr>
          <w:fldChar w:fldCharType="separate"/>
        </w:r>
        <w:r>
          <w:rPr>
            <w:noProof/>
            <w:webHidden/>
          </w:rPr>
          <w:t>474</w:t>
        </w:r>
        <w:r>
          <w:rPr>
            <w:noProof/>
            <w:webHidden/>
          </w:rPr>
          <w:fldChar w:fldCharType="end"/>
        </w:r>
      </w:hyperlink>
    </w:p>
    <w:p w14:paraId="4D3E02F4" w14:textId="3D931CA7" w:rsidR="00130FFB" w:rsidRDefault="00130FFB">
      <w:pPr>
        <w:pStyle w:val="aff2"/>
        <w:rPr>
          <w:rFonts w:asciiTheme="minorHAnsi" w:eastAsiaTheme="minorEastAsia" w:hAnsiTheme="minorHAnsi" w:cstheme="minorBidi"/>
          <w:noProof/>
          <w:color w:val="auto"/>
          <w:sz w:val="22"/>
          <w:szCs w:val="22"/>
        </w:rPr>
      </w:pPr>
      <w:hyperlink w:anchor="_Toc212824492" w:history="1">
        <w:r w:rsidRPr="000A6991">
          <w:rPr>
            <w:rStyle w:val="af"/>
            <w:noProof/>
          </w:rPr>
          <w:t>Рисунок 868</w:t>
        </w:r>
        <w:r>
          <w:rPr>
            <w:noProof/>
            <w:webHidden/>
          </w:rPr>
          <w:tab/>
        </w:r>
        <w:r>
          <w:rPr>
            <w:noProof/>
            <w:webHidden/>
          </w:rPr>
          <w:fldChar w:fldCharType="begin"/>
        </w:r>
        <w:r>
          <w:rPr>
            <w:noProof/>
            <w:webHidden/>
          </w:rPr>
          <w:instrText xml:space="preserve"> PAGEREF _Toc212824492 \h </w:instrText>
        </w:r>
        <w:r>
          <w:rPr>
            <w:noProof/>
            <w:webHidden/>
          </w:rPr>
        </w:r>
        <w:r>
          <w:rPr>
            <w:noProof/>
            <w:webHidden/>
          </w:rPr>
          <w:fldChar w:fldCharType="separate"/>
        </w:r>
        <w:r>
          <w:rPr>
            <w:noProof/>
            <w:webHidden/>
          </w:rPr>
          <w:t>475</w:t>
        </w:r>
        <w:r>
          <w:rPr>
            <w:noProof/>
            <w:webHidden/>
          </w:rPr>
          <w:fldChar w:fldCharType="end"/>
        </w:r>
      </w:hyperlink>
    </w:p>
    <w:p w14:paraId="5F0439AF" w14:textId="526D1380" w:rsidR="00130FFB" w:rsidRDefault="00130FFB">
      <w:pPr>
        <w:pStyle w:val="aff2"/>
        <w:rPr>
          <w:rFonts w:asciiTheme="minorHAnsi" w:eastAsiaTheme="minorEastAsia" w:hAnsiTheme="minorHAnsi" w:cstheme="minorBidi"/>
          <w:noProof/>
          <w:color w:val="auto"/>
          <w:sz w:val="22"/>
          <w:szCs w:val="22"/>
        </w:rPr>
      </w:pPr>
      <w:hyperlink w:anchor="_Toc212824493" w:history="1">
        <w:r w:rsidRPr="000A6991">
          <w:rPr>
            <w:rStyle w:val="af"/>
            <w:noProof/>
          </w:rPr>
          <w:t>Рисунок 869</w:t>
        </w:r>
        <w:r>
          <w:rPr>
            <w:noProof/>
            <w:webHidden/>
          </w:rPr>
          <w:tab/>
        </w:r>
        <w:r>
          <w:rPr>
            <w:noProof/>
            <w:webHidden/>
          </w:rPr>
          <w:fldChar w:fldCharType="begin"/>
        </w:r>
        <w:r>
          <w:rPr>
            <w:noProof/>
            <w:webHidden/>
          </w:rPr>
          <w:instrText xml:space="preserve"> PAGEREF _Toc212824493 \h </w:instrText>
        </w:r>
        <w:r>
          <w:rPr>
            <w:noProof/>
            <w:webHidden/>
          </w:rPr>
        </w:r>
        <w:r>
          <w:rPr>
            <w:noProof/>
            <w:webHidden/>
          </w:rPr>
          <w:fldChar w:fldCharType="separate"/>
        </w:r>
        <w:r>
          <w:rPr>
            <w:noProof/>
            <w:webHidden/>
          </w:rPr>
          <w:t>475</w:t>
        </w:r>
        <w:r>
          <w:rPr>
            <w:noProof/>
            <w:webHidden/>
          </w:rPr>
          <w:fldChar w:fldCharType="end"/>
        </w:r>
      </w:hyperlink>
    </w:p>
    <w:p w14:paraId="4025CFC2" w14:textId="21DF899A" w:rsidR="00130FFB" w:rsidRDefault="00130FFB">
      <w:pPr>
        <w:pStyle w:val="aff2"/>
        <w:rPr>
          <w:rFonts w:asciiTheme="minorHAnsi" w:eastAsiaTheme="minorEastAsia" w:hAnsiTheme="minorHAnsi" w:cstheme="minorBidi"/>
          <w:noProof/>
          <w:color w:val="auto"/>
          <w:sz w:val="22"/>
          <w:szCs w:val="22"/>
        </w:rPr>
      </w:pPr>
      <w:hyperlink w:anchor="_Toc212824494" w:history="1">
        <w:r w:rsidRPr="000A6991">
          <w:rPr>
            <w:rStyle w:val="af"/>
            <w:noProof/>
          </w:rPr>
          <w:t>Рисунок 870</w:t>
        </w:r>
        <w:r>
          <w:rPr>
            <w:noProof/>
            <w:webHidden/>
          </w:rPr>
          <w:tab/>
        </w:r>
        <w:r>
          <w:rPr>
            <w:noProof/>
            <w:webHidden/>
          </w:rPr>
          <w:fldChar w:fldCharType="begin"/>
        </w:r>
        <w:r>
          <w:rPr>
            <w:noProof/>
            <w:webHidden/>
          </w:rPr>
          <w:instrText xml:space="preserve"> PAGEREF _Toc212824494 \h </w:instrText>
        </w:r>
        <w:r>
          <w:rPr>
            <w:noProof/>
            <w:webHidden/>
          </w:rPr>
        </w:r>
        <w:r>
          <w:rPr>
            <w:noProof/>
            <w:webHidden/>
          </w:rPr>
          <w:fldChar w:fldCharType="separate"/>
        </w:r>
        <w:r>
          <w:rPr>
            <w:noProof/>
            <w:webHidden/>
          </w:rPr>
          <w:t>476</w:t>
        </w:r>
        <w:r>
          <w:rPr>
            <w:noProof/>
            <w:webHidden/>
          </w:rPr>
          <w:fldChar w:fldCharType="end"/>
        </w:r>
      </w:hyperlink>
    </w:p>
    <w:p w14:paraId="05A00F82" w14:textId="00D37792" w:rsidR="00130FFB" w:rsidRDefault="00130FFB">
      <w:pPr>
        <w:pStyle w:val="aff2"/>
        <w:rPr>
          <w:rFonts w:asciiTheme="minorHAnsi" w:eastAsiaTheme="minorEastAsia" w:hAnsiTheme="minorHAnsi" w:cstheme="minorBidi"/>
          <w:noProof/>
          <w:color w:val="auto"/>
          <w:sz w:val="22"/>
          <w:szCs w:val="22"/>
        </w:rPr>
      </w:pPr>
      <w:hyperlink w:anchor="_Toc212824495" w:history="1">
        <w:r w:rsidRPr="000A6991">
          <w:rPr>
            <w:rStyle w:val="af"/>
            <w:noProof/>
          </w:rPr>
          <w:t>Рисунок 871</w:t>
        </w:r>
        <w:r>
          <w:rPr>
            <w:noProof/>
            <w:webHidden/>
          </w:rPr>
          <w:tab/>
        </w:r>
        <w:r>
          <w:rPr>
            <w:noProof/>
            <w:webHidden/>
          </w:rPr>
          <w:fldChar w:fldCharType="begin"/>
        </w:r>
        <w:r>
          <w:rPr>
            <w:noProof/>
            <w:webHidden/>
          </w:rPr>
          <w:instrText xml:space="preserve"> PAGEREF _Toc212824495 \h </w:instrText>
        </w:r>
        <w:r>
          <w:rPr>
            <w:noProof/>
            <w:webHidden/>
          </w:rPr>
        </w:r>
        <w:r>
          <w:rPr>
            <w:noProof/>
            <w:webHidden/>
          </w:rPr>
          <w:fldChar w:fldCharType="separate"/>
        </w:r>
        <w:r>
          <w:rPr>
            <w:noProof/>
            <w:webHidden/>
          </w:rPr>
          <w:t>476</w:t>
        </w:r>
        <w:r>
          <w:rPr>
            <w:noProof/>
            <w:webHidden/>
          </w:rPr>
          <w:fldChar w:fldCharType="end"/>
        </w:r>
      </w:hyperlink>
    </w:p>
    <w:p w14:paraId="687FB362" w14:textId="03779068" w:rsidR="00130FFB" w:rsidRDefault="00130FFB">
      <w:pPr>
        <w:pStyle w:val="aff2"/>
        <w:rPr>
          <w:rFonts w:asciiTheme="minorHAnsi" w:eastAsiaTheme="minorEastAsia" w:hAnsiTheme="minorHAnsi" w:cstheme="minorBidi"/>
          <w:noProof/>
          <w:color w:val="auto"/>
          <w:sz w:val="22"/>
          <w:szCs w:val="22"/>
        </w:rPr>
      </w:pPr>
      <w:hyperlink w:anchor="_Toc212824496" w:history="1">
        <w:r w:rsidRPr="000A6991">
          <w:rPr>
            <w:rStyle w:val="af"/>
            <w:noProof/>
          </w:rPr>
          <w:t>Рисунок 872</w:t>
        </w:r>
        <w:r>
          <w:rPr>
            <w:noProof/>
            <w:webHidden/>
          </w:rPr>
          <w:tab/>
        </w:r>
        <w:r>
          <w:rPr>
            <w:noProof/>
            <w:webHidden/>
          </w:rPr>
          <w:fldChar w:fldCharType="begin"/>
        </w:r>
        <w:r>
          <w:rPr>
            <w:noProof/>
            <w:webHidden/>
          </w:rPr>
          <w:instrText xml:space="preserve"> PAGEREF _Toc212824496 \h </w:instrText>
        </w:r>
        <w:r>
          <w:rPr>
            <w:noProof/>
            <w:webHidden/>
          </w:rPr>
        </w:r>
        <w:r>
          <w:rPr>
            <w:noProof/>
            <w:webHidden/>
          </w:rPr>
          <w:fldChar w:fldCharType="separate"/>
        </w:r>
        <w:r>
          <w:rPr>
            <w:noProof/>
            <w:webHidden/>
          </w:rPr>
          <w:t>477</w:t>
        </w:r>
        <w:r>
          <w:rPr>
            <w:noProof/>
            <w:webHidden/>
          </w:rPr>
          <w:fldChar w:fldCharType="end"/>
        </w:r>
      </w:hyperlink>
    </w:p>
    <w:p w14:paraId="0611A98C" w14:textId="47E0040D" w:rsidR="00130FFB" w:rsidRDefault="00130FFB">
      <w:pPr>
        <w:pStyle w:val="aff2"/>
        <w:rPr>
          <w:rFonts w:asciiTheme="minorHAnsi" w:eastAsiaTheme="minorEastAsia" w:hAnsiTheme="minorHAnsi" w:cstheme="minorBidi"/>
          <w:noProof/>
          <w:color w:val="auto"/>
          <w:sz w:val="22"/>
          <w:szCs w:val="22"/>
        </w:rPr>
      </w:pPr>
      <w:hyperlink w:anchor="_Toc212824497" w:history="1">
        <w:r w:rsidRPr="000A6991">
          <w:rPr>
            <w:rStyle w:val="af"/>
            <w:noProof/>
          </w:rPr>
          <w:t>Рисунок 873</w:t>
        </w:r>
        <w:r>
          <w:rPr>
            <w:noProof/>
            <w:webHidden/>
          </w:rPr>
          <w:tab/>
        </w:r>
        <w:r>
          <w:rPr>
            <w:noProof/>
            <w:webHidden/>
          </w:rPr>
          <w:fldChar w:fldCharType="begin"/>
        </w:r>
        <w:r>
          <w:rPr>
            <w:noProof/>
            <w:webHidden/>
          </w:rPr>
          <w:instrText xml:space="preserve"> PAGEREF _Toc212824497 \h </w:instrText>
        </w:r>
        <w:r>
          <w:rPr>
            <w:noProof/>
            <w:webHidden/>
          </w:rPr>
        </w:r>
        <w:r>
          <w:rPr>
            <w:noProof/>
            <w:webHidden/>
          </w:rPr>
          <w:fldChar w:fldCharType="separate"/>
        </w:r>
        <w:r>
          <w:rPr>
            <w:noProof/>
            <w:webHidden/>
          </w:rPr>
          <w:t>477</w:t>
        </w:r>
        <w:r>
          <w:rPr>
            <w:noProof/>
            <w:webHidden/>
          </w:rPr>
          <w:fldChar w:fldCharType="end"/>
        </w:r>
      </w:hyperlink>
    </w:p>
    <w:p w14:paraId="6EA20565" w14:textId="3192B1EF" w:rsidR="00130FFB" w:rsidRDefault="00130FFB">
      <w:pPr>
        <w:pStyle w:val="aff2"/>
        <w:rPr>
          <w:rFonts w:asciiTheme="minorHAnsi" w:eastAsiaTheme="minorEastAsia" w:hAnsiTheme="minorHAnsi" w:cstheme="minorBidi"/>
          <w:noProof/>
          <w:color w:val="auto"/>
          <w:sz w:val="22"/>
          <w:szCs w:val="22"/>
        </w:rPr>
      </w:pPr>
      <w:hyperlink w:anchor="_Toc212824498" w:history="1">
        <w:r w:rsidRPr="000A6991">
          <w:rPr>
            <w:rStyle w:val="af"/>
            <w:noProof/>
          </w:rPr>
          <w:t>Рисунок  874</w:t>
        </w:r>
        <w:r>
          <w:rPr>
            <w:noProof/>
            <w:webHidden/>
          </w:rPr>
          <w:tab/>
        </w:r>
        <w:r>
          <w:rPr>
            <w:noProof/>
            <w:webHidden/>
          </w:rPr>
          <w:fldChar w:fldCharType="begin"/>
        </w:r>
        <w:r>
          <w:rPr>
            <w:noProof/>
            <w:webHidden/>
          </w:rPr>
          <w:instrText xml:space="preserve"> PAGEREF _Toc212824498 \h </w:instrText>
        </w:r>
        <w:r>
          <w:rPr>
            <w:noProof/>
            <w:webHidden/>
          </w:rPr>
        </w:r>
        <w:r>
          <w:rPr>
            <w:noProof/>
            <w:webHidden/>
          </w:rPr>
          <w:fldChar w:fldCharType="separate"/>
        </w:r>
        <w:r>
          <w:rPr>
            <w:noProof/>
            <w:webHidden/>
          </w:rPr>
          <w:t>479</w:t>
        </w:r>
        <w:r>
          <w:rPr>
            <w:noProof/>
            <w:webHidden/>
          </w:rPr>
          <w:fldChar w:fldCharType="end"/>
        </w:r>
      </w:hyperlink>
    </w:p>
    <w:p w14:paraId="58B5F3F8" w14:textId="2E8B80CA" w:rsidR="00130FFB" w:rsidRDefault="00130FFB">
      <w:pPr>
        <w:pStyle w:val="aff2"/>
        <w:rPr>
          <w:rFonts w:asciiTheme="minorHAnsi" w:eastAsiaTheme="minorEastAsia" w:hAnsiTheme="minorHAnsi" w:cstheme="minorBidi"/>
          <w:noProof/>
          <w:color w:val="auto"/>
          <w:sz w:val="22"/>
          <w:szCs w:val="22"/>
        </w:rPr>
      </w:pPr>
      <w:hyperlink w:anchor="_Toc212824499" w:history="1">
        <w:r w:rsidRPr="000A6991">
          <w:rPr>
            <w:rStyle w:val="af"/>
            <w:noProof/>
          </w:rPr>
          <w:t>Рисунок 875</w:t>
        </w:r>
        <w:r>
          <w:rPr>
            <w:noProof/>
            <w:webHidden/>
          </w:rPr>
          <w:tab/>
        </w:r>
        <w:r>
          <w:rPr>
            <w:noProof/>
            <w:webHidden/>
          </w:rPr>
          <w:fldChar w:fldCharType="begin"/>
        </w:r>
        <w:r>
          <w:rPr>
            <w:noProof/>
            <w:webHidden/>
          </w:rPr>
          <w:instrText xml:space="preserve"> PAGEREF _Toc212824499 \h </w:instrText>
        </w:r>
        <w:r>
          <w:rPr>
            <w:noProof/>
            <w:webHidden/>
          </w:rPr>
        </w:r>
        <w:r>
          <w:rPr>
            <w:noProof/>
            <w:webHidden/>
          </w:rPr>
          <w:fldChar w:fldCharType="separate"/>
        </w:r>
        <w:r>
          <w:rPr>
            <w:noProof/>
            <w:webHidden/>
          </w:rPr>
          <w:t>480</w:t>
        </w:r>
        <w:r>
          <w:rPr>
            <w:noProof/>
            <w:webHidden/>
          </w:rPr>
          <w:fldChar w:fldCharType="end"/>
        </w:r>
      </w:hyperlink>
    </w:p>
    <w:p w14:paraId="575D49BC" w14:textId="244C08E6" w:rsidR="00130FFB" w:rsidRDefault="00130FFB">
      <w:pPr>
        <w:pStyle w:val="aff2"/>
        <w:rPr>
          <w:rFonts w:asciiTheme="minorHAnsi" w:eastAsiaTheme="minorEastAsia" w:hAnsiTheme="minorHAnsi" w:cstheme="minorBidi"/>
          <w:noProof/>
          <w:color w:val="auto"/>
          <w:sz w:val="22"/>
          <w:szCs w:val="22"/>
        </w:rPr>
      </w:pPr>
      <w:hyperlink w:anchor="_Toc212824500" w:history="1">
        <w:r w:rsidRPr="000A6991">
          <w:rPr>
            <w:rStyle w:val="af"/>
            <w:noProof/>
          </w:rPr>
          <w:t>Рисунок 876</w:t>
        </w:r>
        <w:r>
          <w:rPr>
            <w:noProof/>
            <w:webHidden/>
          </w:rPr>
          <w:tab/>
        </w:r>
        <w:r>
          <w:rPr>
            <w:noProof/>
            <w:webHidden/>
          </w:rPr>
          <w:fldChar w:fldCharType="begin"/>
        </w:r>
        <w:r>
          <w:rPr>
            <w:noProof/>
            <w:webHidden/>
          </w:rPr>
          <w:instrText xml:space="preserve"> PAGEREF _Toc212824500 \h </w:instrText>
        </w:r>
        <w:r>
          <w:rPr>
            <w:noProof/>
            <w:webHidden/>
          </w:rPr>
        </w:r>
        <w:r>
          <w:rPr>
            <w:noProof/>
            <w:webHidden/>
          </w:rPr>
          <w:fldChar w:fldCharType="separate"/>
        </w:r>
        <w:r>
          <w:rPr>
            <w:noProof/>
            <w:webHidden/>
          </w:rPr>
          <w:t>480</w:t>
        </w:r>
        <w:r>
          <w:rPr>
            <w:noProof/>
            <w:webHidden/>
          </w:rPr>
          <w:fldChar w:fldCharType="end"/>
        </w:r>
      </w:hyperlink>
    </w:p>
    <w:p w14:paraId="30E28691" w14:textId="3279D465" w:rsidR="00130FFB" w:rsidRDefault="00130FFB">
      <w:pPr>
        <w:pStyle w:val="aff2"/>
        <w:rPr>
          <w:rFonts w:asciiTheme="minorHAnsi" w:eastAsiaTheme="minorEastAsia" w:hAnsiTheme="minorHAnsi" w:cstheme="minorBidi"/>
          <w:noProof/>
          <w:color w:val="auto"/>
          <w:sz w:val="22"/>
          <w:szCs w:val="22"/>
        </w:rPr>
      </w:pPr>
      <w:hyperlink w:anchor="_Toc212824501" w:history="1">
        <w:r w:rsidRPr="000A6991">
          <w:rPr>
            <w:rStyle w:val="af"/>
            <w:noProof/>
          </w:rPr>
          <w:t>Рисунок 877</w:t>
        </w:r>
        <w:r>
          <w:rPr>
            <w:noProof/>
            <w:webHidden/>
          </w:rPr>
          <w:tab/>
        </w:r>
        <w:r>
          <w:rPr>
            <w:noProof/>
            <w:webHidden/>
          </w:rPr>
          <w:fldChar w:fldCharType="begin"/>
        </w:r>
        <w:r>
          <w:rPr>
            <w:noProof/>
            <w:webHidden/>
          </w:rPr>
          <w:instrText xml:space="preserve"> PAGEREF _Toc212824501 \h </w:instrText>
        </w:r>
        <w:r>
          <w:rPr>
            <w:noProof/>
            <w:webHidden/>
          </w:rPr>
        </w:r>
        <w:r>
          <w:rPr>
            <w:noProof/>
            <w:webHidden/>
          </w:rPr>
          <w:fldChar w:fldCharType="separate"/>
        </w:r>
        <w:r>
          <w:rPr>
            <w:noProof/>
            <w:webHidden/>
          </w:rPr>
          <w:t>481</w:t>
        </w:r>
        <w:r>
          <w:rPr>
            <w:noProof/>
            <w:webHidden/>
          </w:rPr>
          <w:fldChar w:fldCharType="end"/>
        </w:r>
      </w:hyperlink>
    </w:p>
    <w:p w14:paraId="7D513746" w14:textId="17850314" w:rsidR="00130FFB" w:rsidRDefault="00130FFB">
      <w:pPr>
        <w:pStyle w:val="aff2"/>
        <w:rPr>
          <w:rFonts w:asciiTheme="minorHAnsi" w:eastAsiaTheme="minorEastAsia" w:hAnsiTheme="minorHAnsi" w:cstheme="minorBidi"/>
          <w:noProof/>
          <w:color w:val="auto"/>
          <w:sz w:val="22"/>
          <w:szCs w:val="22"/>
        </w:rPr>
      </w:pPr>
      <w:hyperlink w:anchor="_Toc212824502" w:history="1">
        <w:r w:rsidRPr="000A6991">
          <w:rPr>
            <w:rStyle w:val="af"/>
            <w:noProof/>
          </w:rPr>
          <w:t>Рисунок 878</w:t>
        </w:r>
        <w:r>
          <w:rPr>
            <w:noProof/>
            <w:webHidden/>
          </w:rPr>
          <w:tab/>
        </w:r>
        <w:r>
          <w:rPr>
            <w:noProof/>
            <w:webHidden/>
          </w:rPr>
          <w:fldChar w:fldCharType="begin"/>
        </w:r>
        <w:r>
          <w:rPr>
            <w:noProof/>
            <w:webHidden/>
          </w:rPr>
          <w:instrText xml:space="preserve"> PAGEREF _Toc212824502 \h </w:instrText>
        </w:r>
        <w:r>
          <w:rPr>
            <w:noProof/>
            <w:webHidden/>
          </w:rPr>
        </w:r>
        <w:r>
          <w:rPr>
            <w:noProof/>
            <w:webHidden/>
          </w:rPr>
          <w:fldChar w:fldCharType="separate"/>
        </w:r>
        <w:r>
          <w:rPr>
            <w:noProof/>
            <w:webHidden/>
          </w:rPr>
          <w:t>481</w:t>
        </w:r>
        <w:r>
          <w:rPr>
            <w:noProof/>
            <w:webHidden/>
          </w:rPr>
          <w:fldChar w:fldCharType="end"/>
        </w:r>
      </w:hyperlink>
    </w:p>
    <w:p w14:paraId="2FC26706" w14:textId="68726C97" w:rsidR="00130FFB" w:rsidRDefault="00130FFB">
      <w:pPr>
        <w:pStyle w:val="aff2"/>
        <w:rPr>
          <w:rFonts w:asciiTheme="minorHAnsi" w:eastAsiaTheme="minorEastAsia" w:hAnsiTheme="minorHAnsi" w:cstheme="minorBidi"/>
          <w:noProof/>
          <w:color w:val="auto"/>
          <w:sz w:val="22"/>
          <w:szCs w:val="22"/>
        </w:rPr>
      </w:pPr>
      <w:hyperlink w:anchor="_Toc212824503" w:history="1">
        <w:r w:rsidRPr="000A6991">
          <w:rPr>
            <w:rStyle w:val="af"/>
            <w:noProof/>
          </w:rPr>
          <w:t>Рисунок 879</w:t>
        </w:r>
        <w:r>
          <w:rPr>
            <w:noProof/>
            <w:webHidden/>
          </w:rPr>
          <w:tab/>
        </w:r>
        <w:r>
          <w:rPr>
            <w:noProof/>
            <w:webHidden/>
          </w:rPr>
          <w:fldChar w:fldCharType="begin"/>
        </w:r>
        <w:r>
          <w:rPr>
            <w:noProof/>
            <w:webHidden/>
          </w:rPr>
          <w:instrText xml:space="preserve"> PAGEREF _Toc212824503 \h </w:instrText>
        </w:r>
        <w:r>
          <w:rPr>
            <w:noProof/>
            <w:webHidden/>
          </w:rPr>
        </w:r>
        <w:r>
          <w:rPr>
            <w:noProof/>
            <w:webHidden/>
          </w:rPr>
          <w:fldChar w:fldCharType="separate"/>
        </w:r>
        <w:r>
          <w:rPr>
            <w:noProof/>
            <w:webHidden/>
          </w:rPr>
          <w:t>482</w:t>
        </w:r>
        <w:r>
          <w:rPr>
            <w:noProof/>
            <w:webHidden/>
          </w:rPr>
          <w:fldChar w:fldCharType="end"/>
        </w:r>
      </w:hyperlink>
    </w:p>
    <w:p w14:paraId="4FF72EEA" w14:textId="7083AEB6" w:rsidR="00130FFB" w:rsidRDefault="00130FFB">
      <w:pPr>
        <w:pStyle w:val="aff2"/>
        <w:rPr>
          <w:rFonts w:asciiTheme="minorHAnsi" w:eastAsiaTheme="minorEastAsia" w:hAnsiTheme="minorHAnsi" w:cstheme="minorBidi"/>
          <w:noProof/>
          <w:color w:val="auto"/>
          <w:sz w:val="22"/>
          <w:szCs w:val="22"/>
        </w:rPr>
      </w:pPr>
      <w:hyperlink w:anchor="_Toc212824504" w:history="1">
        <w:r w:rsidRPr="000A6991">
          <w:rPr>
            <w:rStyle w:val="af"/>
            <w:noProof/>
          </w:rPr>
          <w:t>Рисунок 880</w:t>
        </w:r>
        <w:r>
          <w:rPr>
            <w:noProof/>
            <w:webHidden/>
          </w:rPr>
          <w:tab/>
        </w:r>
        <w:r>
          <w:rPr>
            <w:noProof/>
            <w:webHidden/>
          </w:rPr>
          <w:fldChar w:fldCharType="begin"/>
        </w:r>
        <w:r>
          <w:rPr>
            <w:noProof/>
            <w:webHidden/>
          </w:rPr>
          <w:instrText xml:space="preserve"> PAGEREF _Toc212824504 \h </w:instrText>
        </w:r>
        <w:r>
          <w:rPr>
            <w:noProof/>
            <w:webHidden/>
          </w:rPr>
        </w:r>
        <w:r>
          <w:rPr>
            <w:noProof/>
            <w:webHidden/>
          </w:rPr>
          <w:fldChar w:fldCharType="separate"/>
        </w:r>
        <w:r>
          <w:rPr>
            <w:noProof/>
            <w:webHidden/>
          </w:rPr>
          <w:t>482</w:t>
        </w:r>
        <w:r>
          <w:rPr>
            <w:noProof/>
            <w:webHidden/>
          </w:rPr>
          <w:fldChar w:fldCharType="end"/>
        </w:r>
      </w:hyperlink>
    </w:p>
    <w:p w14:paraId="58CFA9C3" w14:textId="5A7987F9" w:rsidR="00130FFB" w:rsidRDefault="00130FFB">
      <w:pPr>
        <w:pStyle w:val="aff2"/>
        <w:rPr>
          <w:rFonts w:asciiTheme="minorHAnsi" w:eastAsiaTheme="minorEastAsia" w:hAnsiTheme="minorHAnsi" w:cstheme="minorBidi"/>
          <w:noProof/>
          <w:color w:val="auto"/>
          <w:sz w:val="22"/>
          <w:szCs w:val="22"/>
        </w:rPr>
      </w:pPr>
      <w:hyperlink w:anchor="_Toc212824505" w:history="1">
        <w:r w:rsidRPr="000A6991">
          <w:rPr>
            <w:rStyle w:val="af"/>
            <w:noProof/>
          </w:rPr>
          <w:t>Рисунок 881</w:t>
        </w:r>
        <w:r>
          <w:rPr>
            <w:noProof/>
            <w:webHidden/>
          </w:rPr>
          <w:tab/>
        </w:r>
        <w:r>
          <w:rPr>
            <w:noProof/>
            <w:webHidden/>
          </w:rPr>
          <w:fldChar w:fldCharType="begin"/>
        </w:r>
        <w:r>
          <w:rPr>
            <w:noProof/>
            <w:webHidden/>
          </w:rPr>
          <w:instrText xml:space="preserve"> PAGEREF _Toc212824505 \h </w:instrText>
        </w:r>
        <w:r>
          <w:rPr>
            <w:noProof/>
            <w:webHidden/>
          </w:rPr>
        </w:r>
        <w:r>
          <w:rPr>
            <w:noProof/>
            <w:webHidden/>
          </w:rPr>
          <w:fldChar w:fldCharType="separate"/>
        </w:r>
        <w:r>
          <w:rPr>
            <w:noProof/>
            <w:webHidden/>
          </w:rPr>
          <w:t>483</w:t>
        </w:r>
        <w:r>
          <w:rPr>
            <w:noProof/>
            <w:webHidden/>
          </w:rPr>
          <w:fldChar w:fldCharType="end"/>
        </w:r>
      </w:hyperlink>
    </w:p>
    <w:p w14:paraId="31B0871E" w14:textId="63444914" w:rsidR="00130FFB" w:rsidRDefault="00130FFB">
      <w:pPr>
        <w:pStyle w:val="aff2"/>
        <w:rPr>
          <w:rFonts w:asciiTheme="minorHAnsi" w:eastAsiaTheme="minorEastAsia" w:hAnsiTheme="minorHAnsi" w:cstheme="minorBidi"/>
          <w:noProof/>
          <w:color w:val="auto"/>
          <w:sz w:val="22"/>
          <w:szCs w:val="22"/>
        </w:rPr>
      </w:pPr>
      <w:hyperlink w:anchor="_Toc212824506" w:history="1">
        <w:r w:rsidRPr="000A6991">
          <w:rPr>
            <w:rStyle w:val="af"/>
            <w:noProof/>
          </w:rPr>
          <w:t>Рисунок 882</w:t>
        </w:r>
        <w:r>
          <w:rPr>
            <w:noProof/>
            <w:webHidden/>
          </w:rPr>
          <w:tab/>
        </w:r>
        <w:r>
          <w:rPr>
            <w:noProof/>
            <w:webHidden/>
          </w:rPr>
          <w:fldChar w:fldCharType="begin"/>
        </w:r>
        <w:r>
          <w:rPr>
            <w:noProof/>
            <w:webHidden/>
          </w:rPr>
          <w:instrText xml:space="preserve"> PAGEREF _Toc212824506 \h </w:instrText>
        </w:r>
        <w:r>
          <w:rPr>
            <w:noProof/>
            <w:webHidden/>
          </w:rPr>
        </w:r>
        <w:r>
          <w:rPr>
            <w:noProof/>
            <w:webHidden/>
          </w:rPr>
          <w:fldChar w:fldCharType="separate"/>
        </w:r>
        <w:r>
          <w:rPr>
            <w:noProof/>
            <w:webHidden/>
          </w:rPr>
          <w:t>484</w:t>
        </w:r>
        <w:r>
          <w:rPr>
            <w:noProof/>
            <w:webHidden/>
          </w:rPr>
          <w:fldChar w:fldCharType="end"/>
        </w:r>
      </w:hyperlink>
    </w:p>
    <w:p w14:paraId="5C3C453E" w14:textId="7BE6C029" w:rsidR="00130FFB" w:rsidRDefault="00130FFB">
      <w:pPr>
        <w:pStyle w:val="aff2"/>
        <w:rPr>
          <w:rFonts w:asciiTheme="minorHAnsi" w:eastAsiaTheme="minorEastAsia" w:hAnsiTheme="minorHAnsi" w:cstheme="minorBidi"/>
          <w:noProof/>
          <w:color w:val="auto"/>
          <w:sz w:val="22"/>
          <w:szCs w:val="22"/>
        </w:rPr>
      </w:pPr>
      <w:hyperlink w:anchor="_Toc212824507" w:history="1">
        <w:r w:rsidRPr="000A6991">
          <w:rPr>
            <w:rStyle w:val="af"/>
            <w:noProof/>
          </w:rPr>
          <w:t>Рисунок 883</w:t>
        </w:r>
        <w:r>
          <w:rPr>
            <w:noProof/>
            <w:webHidden/>
          </w:rPr>
          <w:tab/>
        </w:r>
        <w:r>
          <w:rPr>
            <w:noProof/>
            <w:webHidden/>
          </w:rPr>
          <w:fldChar w:fldCharType="begin"/>
        </w:r>
        <w:r>
          <w:rPr>
            <w:noProof/>
            <w:webHidden/>
          </w:rPr>
          <w:instrText xml:space="preserve"> PAGEREF _Toc212824507 \h </w:instrText>
        </w:r>
        <w:r>
          <w:rPr>
            <w:noProof/>
            <w:webHidden/>
          </w:rPr>
        </w:r>
        <w:r>
          <w:rPr>
            <w:noProof/>
            <w:webHidden/>
          </w:rPr>
          <w:fldChar w:fldCharType="separate"/>
        </w:r>
        <w:r>
          <w:rPr>
            <w:noProof/>
            <w:webHidden/>
          </w:rPr>
          <w:t>484</w:t>
        </w:r>
        <w:r>
          <w:rPr>
            <w:noProof/>
            <w:webHidden/>
          </w:rPr>
          <w:fldChar w:fldCharType="end"/>
        </w:r>
      </w:hyperlink>
    </w:p>
    <w:p w14:paraId="0F392FF9" w14:textId="44DFC28A" w:rsidR="00130FFB" w:rsidRDefault="00130FFB">
      <w:pPr>
        <w:pStyle w:val="aff2"/>
        <w:rPr>
          <w:rFonts w:asciiTheme="minorHAnsi" w:eastAsiaTheme="minorEastAsia" w:hAnsiTheme="minorHAnsi" w:cstheme="minorBidi"/>
          <w:noProof/>
          <w:color w:val="auto"/>
          <w:sz w:val="22"/>
          <w:szCs w:val="22"/>
        </w:rPr>
      </w:pPr>
      <w:hyperlink w:anchor="_Toc212824508" w:history="1">
        <w:r w:rsidRPr="000A6991">
          <w:rPr>
            <w:rStyle w:val="af"/>
            <w:noProof/>
          </w:rPr>
          <w:t>Рисунок 884</w:t>
        </w:r>
        <w:r>
          <w:rPr>
            <w:noProof/>
            <w:webHidden/>
          </w:rPr>
          <w:tab/>
        </w:r>
        <w:r>
          <w:rPr>
            <w:noProof/>
            <w:webHidden/>
          </w:rPr>
          <w:fldChar w:fldCharType="begin"/>
        </w:r>
        <w:r>
          <w:rPr>
            <w:noProof/>
            <w:webHidden/>
          </w:rPr>
          <w:instrText xml:space="preserve"> PAGEREF _Toc212824508 \h </w:instrText>
        </w:r>
        <w:r>
          <w:rPr>
            <w:noProof/>
            <w:webHidden/>
          </w:rPr>
        </w:r>
        <w:r>
          <w:rPr>
            <w:noProof/>
            <w:webHidden/>
          </w:rPr>
          <w:fldChar w:fldCharType="separate"/>
        </w:r>
        <w:r>
          <w:rPr>
            <w:noProof/>
            <w:webHidden/>
          </w:rPr>
          <w:t>485</w:t>
        </w:r>
        <w:r>
          <w:rPr>
            <w:noProof/>
            <w:webHidden/>
          </w:rPr>
          <w:fldChar w:fldCharType="end"/>
        </w:r>
      </w:hyperlink>
    </w:p>
    <w:p w14:paraId="1FF20BC5" w14:textId="3D5F529A" w:rsidR="00130FFB" w:rsidRDefault="00130FFB">
      <w:pPr>
        <w:pStyle w:val="aff2"/>
        <w:rPr>
          <w:rFonts w:asciiTheme="minorHAnsi" w:eastAsiaTheme="minorEastAsia" w:hAnsiTheme="minorHAnsi" w:cstheme="minorBidi"/>
          <w:noProof/>
          <w:color w:val="auto"/>
          <w:sz w:val="22"/>
          <w:szCs w:val="22"/>
        </w:rPr>
      </w:pPr>
      <w:hyperlink w:anchor="_Toc212824509" w:history="1">
        <w:r w:rsidRPr="000A6991">
          <w:rPr>
            <w:rStyle w:val="af"/>
            <w:noProof/>
          </w:rPr>
          <w:t>Рисунок 885</w:t>
        </w:r>
        <w:r>
          <w:rPr>
            <w:noProof/>
            <w:webHidden/>
          </w:rPr>
          <w:tab/>
        </w:r>
        <w:r>
          <w:rPr>
            <w:noProof/>
            <w:webHidden/>
          </w:rPr>
          <w:fldChar w:fldCharType="begin"/>
        </w:r>
        <w:r>
          <w:rPr>
            <w:noProof/>
            <w:webHidden/>
          </w:rPr>
          <w:instrText xml:space="preserve"> PAGEREF _Toc212824509 \h </w:instrText>
        </w:r>
        <w:r>
          <w:rPr>
            <w:noProof/>
            <w:webHidden/>
          </w:rPr>
        </w:r>
        <w:r>
          <w:rPr>
            <w:noProof/>
            <w:webHidden/>
          </w:rPr>
          <w:fldChar w:fldCharType="separate"/>
        </w:r>
        <w:r>
          <w:rPr>
            <w:noProof/>
            <w:webHidden/>
          </w:rPr>
          <w:t>486</w:t>
        </w:r>
        <w:r>
          <w:rPr>
            <w:noProof/>
            <w:webHidden/>
          </w:rPr>
          <w:fldChar w:fldCharType="end"/>
        </w:r>
      </w:hyperlink>
    </w:p>
    <w:p w14:paraId="23BA53C5" w14:textId="29274C7F" w:rsidR="00130FFB" w:rsidRDefault="00130FFB">
      <w:pPr>
        <w:pStyle w:val="aff2"/>
        <w:rPr>
          <w:rFonts w:asciiTheme="minorHAnsi" w:eastAsiaTheme="minorEastAsia" w:hAnsiTheme="minorHAnsi" w:cstheme="minorBidi"/>
          <w:noProof/>
          <w:color w:val="auto"/>
          <w:sz w:val="22"/>
          <w:szCs w:val="22"/>
        </w:rPr>
      </w:pPr>
      <w:hyperlink w:anchor="_Toc212824510" w:history="1">
        <w:r w:rsidRPr="000A6991">
          <w:rPr>
            <w:rStyle w:val="af"/>
            <w:noProof/>
          </w:rPr>
          <w:t>Рисунок 886</w:t>
        </w:r>
        <w:r>
          <w:rPr>
            <w:noProof/>
            <w:webHidden/>
          </w:rPr>
          <w:tab/>
        </w:r>
        <w:r>
          <w:rPr>
            <w:noProof/>
            <w:webHidden/>
          </w:rPr>
          <w:fldChar w:fldCharType="begin"/>
        </w:r>
        <w:r>
          <w:rPr>
            <w:noProof/>
            <w:webHidden/>
          </w:rPr>
          <w:instrText xml:space="preserve"> PAGEREF _Toc212824510 \h </w:instrText>
        </w:r>
        <w:r>
          <w:rPr>
            <w:noProof/>
            <w:webHidden/>
          </w:rPr>
        </w:r>
        <w:r>
          <w:rPr>
            <w:noProof/>
            <w:webHidden/>
          </w:rPr>
          <w:fldChar w:fldCharType="separate"/>
        </w:r>
        <w:r>
          <w:rPr>
            <w:noProof/>
            <w:webHidden/>
          </w:rPr>
          <w:t>486</w:t>
        </w:r>
        <w:r>
          <w:rPr>
            <w:noProof/>
            <w:webHidden/>
          </w:rPr>
          <w:fldChar w:fldCharType="end"/>
        </w:r>
      </w:hyperlink>
    </w:p>
    <w:p w14:paraId="3E2C5FD1" w14:textId="488236C8" w:rsidR="00130FFB" w:rsidRDefault="00130FFB">
      <w:pPr>
        <w:pStyle w:val="aff2"/>
        <w:rPr>
          <w:rFonts w:asciiTheme="minorHAnsi" w:eastAsiaTheme="minorEastAsia" w:hAnsiTheme="minorHAnsi" w:cstheme="minorBidi"/>
          <w:noProof/>
          <w:color w:val="auto"/>
          <w:sz w:val="22"/>
          <w:szCs w:val="22"/>
        </w:rPr>
      </w:pPr>
      <w:hyperlink w:anchor="_Toc212824511" w:history="1">
        <w:r w:rsidRPr="000A6991">
          <w:rPr>
            <w:rStyle w:val="af"/>
            <w:noProof/>
          </w:rPr>
          <w:t>Рисунок 887</w:t>
        </w:r>
        <w:r>
          <w:rPr>
            <w:noProof/>
            <w:webHidden/>
          </w:rPr>
          <w:tab/>
        </w:r>
        <w:r>
          <w:rPr>
            <w:noProof/>
            <w:webHidden/>
          </w:rPr>
          <w:fldChar w:fldCharType="begin"/>
        </w:r>
        <w:r>
          <w:rPr>
            <w:noProof/>
            <w:webHidden/>
          </w:rPr>
          <w:instrText xml:space="preserve"> PAGEREF _Toc212824511 \h </w:instrText>
        </w:r>
        <w:r>
          <w:rPr>
            <w:noProof/>
            <w:webHidden/>
          </w:rPr>
        </w:r>
        <w:r>
          <w:rPr>
            <w:noProof/>
            <w:webHidden/>
          </w:rPr>
          <w:fldChar w:fldCharType="separate"/>
        </w:r>
        <w:r>
          <w:rPr>
            <w:noProof/>
            <w:webHidden/>
          </w:rPr>
          <w:t>487</w:t>
        </w:r>
        <w:r>
          <w:rPr>
            <w:noProof/>
            <w:webHidden/>
          </w:rPr>
          <w:fldChar w:fldCharType="end"/>
        </w:r>
      </w:hyperlink>
    </w:p>
    <w:p w14:paraId="4764B80E" w14:textId="14D1DD6D" w:rsidR="00130FFB" w:rsidRDefault="00130FFB">
      <w:pPr>
        <w:pStyle w:val="aff2"/>
        <w:rPr>
          <w:rFonts w:asciiTheme="minorHAnsi" w:eastAsiaTheme="minorEastAsia" w:hAnsiTheme="minorHAnsi" w:cstheme="minorBidi"/>
          <w:noProof/>
          <w:color w:val="auto"/>
          <w:sz w:val="22"/>
          <w:szCs w:val="22"/>
        </w:rPr>
      </w:pPr>
      <w:hyperlink w:anchor="_Toc212824512" w:history="1">
        <w:r w:rsidRPr="000A6991">
          <w:rPr>
            <w:rStyle w:val="af"/>
            <w:noProof/>
          </w:rPr>
          <w:t>Рисунок 888</w:t>
        </w:r>
        <w:r>
          <w:rPr>
            <w:noProof/>
            <w:webHidden/>
          </w:rPr>
          <w:tab/>
        </w:r>
        <w:r>
          <w:rPr>
            <w:noProof/>
            <w:webHidden/>
          </w:rPr>
          <w:fldChar w:fldCharType="begin"/>
        </w:r>
        <w:r>
          <w:rPr>
            <w:noProof/>
            <w:webHidden/>
          </w:rPr>
          <w:instrText xml:space="preserve"> PAGEREF _Toc212824512 \h </w:instrText>
        </w:r>
        <w:r>
          <w:rPr>
            <w:noProof/>
            <w:webHidden/>
          </w:rPr>
        </w:r>
        <w:r>
          <w:rPr>
            <w:noProof/>
            <w:webHidden/>
          </w:rPr>
          <w:fldChar w:fldCharType="separate"/>
        </w:r>
        <w:r>
          <w:rPr>
            <w:noProof/>
            <w:webHidden/>
          </w:rPr>
          <w:t>487</w:t>
        </w:r>
        <w:r>
          <w:rPr>
            <w:noProof/>
            <w:webHidden/>
          </w:rPr>
          <w:fldChar w:fldCharType="end"/>
        </w:r>
      </w:hyperlink>
    </w:p>
    <w:p w14:paraId="7DF5D6D6" w14:textId="6B16E1C9" w:rsidR="00130FFB" w:rsidRDefault="00130FFB">
      <w:pPr>
        <w:pStyle w:val="aff2"/>
        <w:rPr>
          <w:rFonts w:asciiTheme="minorHAnsi" w:eastAsiaTheme="minorEastAsia" w:hAnsiTheme="minorHAnsi" w:cstheme="minorBidi"/>
          <w:noProof/>
          <w:color w:val="auto"/>
          <w:sz w:val="22"/>
          <w:szCs w:val="22"/>
        </w:rPr>
      </w:pPr>
      <w:hyperlink w:anchor="_Toc212824513" w:history="1">
        <w:r w:rsidRPr="000A6991">
          <w:rPr>
            <w:rStyle w:val="af"/>
            <w:noProof/>
          </w:rPr>
          <w:t>Рисунок 889</w:t>
        </w:r>
        <w:r>
          <w:rPr>
            <w:noProof/>
            <w:webHidden/>
          </w:rPr>
          <w:tab/>
        </w:r>
        <w:r>
          <w:rPr>
            <w:noProof/>
            <w:webHidden/>
          </w:rPr>
          <w:fldChar w:fldCharType="begin"/>
        </w:r>
        <w:r>
          <w:rPr>
            <w:noProof/>
            <w:webHidden/>
          </w:rPr>
          <w:instrText xml:space="preserve"> PAGEREF _Toc212824513 \h </w:instrText>
        </w:r>
        <w:r>
          <w:rPr>
            <w:noProof/>
            <w:webHidden/>
          </w:rPr>
        </w:r>
        <w:r>
          <w:rPr>
            <w:noProof/>
            <w:webHidden/>
          </w:rPr>
          <w:fldChar w:fldCharType="separate"/>
        </w:r>
        <w:r>
          <w:rPr>
            <w:noProof/>
            <w:webHidden/>
          </w:rPr>
          <w:t>488</w:t>
        </w:r>
        <w:r>
          <w:rPr>
            <w:noProof/>
            <w:webHidden/>
          </w:rPr>
          <w:fldChar w:fldCharType="end"/>
        </w:r>
      </w:hyperlink>
    </w:p>
    <w:p w14:paraId="5B3FC335" w14:textId="08512F11" w:rsidR="00130FFB" w:rsidRDefault="00130FFB">
      <w:pPr>
        <w:pStyle w:val="aff2"/>
        <w:rPr>
          <w:rFonts w:asciiTheme="minorHAnsi" w:eastAsiaTheme="minorEastAsia" w:hAnsiTheme="minorHAnsi" w:cstheme="minorBidi"/>
          <w:noProof/>
          <w:color w:val="auto"/>
          <w:sz w:val="22"/>
          <w:szCs w:val="22"/>
        </w:rPr>
      </w:pPr>
      <w:hyperlink w:anchor="_Toc212824514" w:history="1">
        <w:r w:rsidRPr="000A6991">
          <w:rPr>
            <w:rStyle w:val="af"/>
            <w:noProof/>
          </w:rPr>
          <w:t>Рисунок 890</w:t>
        </w:r>
        <w:r>
          <w:rPr>
            <w:noProof/>
            <w:webHidden/>
          </w:rPr>
          <w:tab/>
        </w:r>
        <w:r>
          <w:rPr>
            <w:noProof/>
            <w:webHidden/>
          </w:rPr>
          <w:fldChar w:fldCharType="begin"/>
        </w:r>
        <w:r>
          <w:rPr>
            <w:noProof/>
            <w:webHidden/>
          </w:rPr>
          <w:instrText xml:space="preserve"> PAGEREF _Toc212824514 \h </w:instrText>
        </w:r>
        <w:r>
          <w:rPr>
            <w:noProof/>
            <w:webHidden/>
          </w:rPr>
        </w:r>
        <w:r>
          <w:rPr>
            <w:noProof/>
            <w:webHidden/>
          </w:rPr>
          <w:fldChar w:fldCharType="separate"/>
        </w:r>
        <w:r>
          <w:rPr>
            <w:noProof/>
            <w:webHidden/>
          </w:rPr>
          <w:t>488</w:t>
        </w:r>
        <w:r>
          <w:rPr>
            <w:noProof/>
            <w:webHidden/>
          </w:rPr>
          <w:fldChar w:fldCharType="end"/>
        </w:r>
      </w:hyperlink>
    </w:p>
    <w:p w14:paraId="38309EA6" w14:textId="7ED170ED" w:rsidR="00130FFB" w:rsidRDefault="00130FFB">
      <w:pPr>
        <w:pStyle w:val="aff2"/>
        <w:rPr>
          <w:rFonts w:asciiTheme="minorHAnsi" w:eastAsiaTheme="minorEastAsia" w:hAnsiTheme="minorHAnsi" w:cstheme="minorBidi"/>
          <w:noProof/>
          <w:color w:val="auto"/>
          <w:sz w:val="22"/>
          <w:szCs w:val="22"/>
        </w:rPr>
      </w:pPr>
      <w:hyperlink w:anchor="_Toc212824515" w:history="1">
        <w:r w:rsidRPr="000A6991">
          <w:rPr>
            <w:rStyle w:val="af"/>
            <w:noProof/>
          </w:rPr>
          <w:t>Рисунок 891</w:t>
        </w:r>
        <w:r>
          <w:rPr>
            <w:noProof/>
            <w:webHidden/>
          </w:rPr>
          <w:tab/>
        </w:r>
        <w:r>
          <w:rPr>
            <w:noProof/>
            <w:webHidden/>
          </w:rPr>
          <w:fldChar w:fldCharType="begin"/>
        </w:r>
        <w:r>
          <w:rPr>
            <w:noProof/>
            <w:webHidden/>
          </w:rPr>
          <w:instrText xml:space="preserve"> PAGEREF _Toc212824515 \h </w:instrText>
        </w:r>
        <w:r>
          <w:rPr>
            <w:noProof/>
            <w:webHidden/>
          </w:rPr>
        </w:r>
        <w:r>
          <w:rPr>
            <w:noProof/>
            <w:webHidden/>
          </w:rPr>
          <w:fldChar w:fldCharType="separate"/>
        </w:r>
        <w:r>
          <w:rPr>
            <w:noProof/>
            <w:webHidden/>
          </w:rPr>
          <w:t>489</w:t>
        </w:r>
        <w:r>
          <w:rPr>
            <w:noProof/>
            <w:webHidden/>
          </w:rPr>
          <w:fldChar w:fldCharType="end"/>
        </w:r>
      </w:hyperlink>
    </w:p>
    <w:p w14:paraId="3C430A57" w14:textId="0C6A47DB" w:rsidR="00130FFB" w:rsidRDefault="00130FFB">
      <w:pPr>
        <w:pStyle w:val="aff2"/>
        <w:rPr>
          <w:rFonts w:asciiTheme="minorHAnsi" w:eastAsiaTheme="minorEastAsia" w:hAnsiTheme="minorHAnsi" w:cstheme="minorBidi"/>
          <w:noProof/>
          <w:color w:val="auto"/>
          <w:sz w:val="22"/>
          <w:szCs w:val="22"/>
        </w:rPr>
      </w:pPr>
      <w:hyperlink w:anchor="_Toc212824516" w:history="1">
        <w:r w:rsidRPr="000A6991">
          <w:rPr>
            <w:rStyle w:val="af"/>
            <w:noProof/>
          </w:rPr>
          <w:t>Рисунок 892</w:t>
        </w:r>
        <w:r>
          <w:rPr>
            <w:noProof/>
            <w:webHidden/>
          </w:rPr>
          <w:tab/>
        </w:r>
        <w:r>
          <w:rPr>
            <w:noProof/>
            <w:webHidden/>
          </w:rPr>
          <w:fldChar w:fldCharType="begin"/>
        </w:r>
        <w:r>
          <w:rPr>
            <w:noProof/>
            <w:webHidden/>
          </w:rPr>
          <w:instrText xml:space="preserve"> PAGEREF _Toc212824516 \h </w:instrText>
        </w:r>
        <w:r>
          <w:rPr>
            <w:noProof/>
            <w:webHidden/>
          </w:rPr>
        </w:r>
        <w:r>
          <w:rPr>
            <w:noProof/>
            <w:webHidden/>
          </w:rPr>
          <w:fldChar w:fldCharType="separate"/>
        </w:r>
        <w:r>
          <w:rPr>
            <w:noProof/>
            <w:webHidden/>
          </w:rPr>
          <w:t>489</w:t>
        </w:r>
        <w:r>
          <w:rPr>
            <w:noProof/>
            <w:webHidden/>
          </w:rPr>
          <w:fldChar w:fldCharType="end"/>
        </w:r>
      </w:hyperlink>
    </w:p>
    <w:p w14:paraId="72F082BF" w14:textId="141FBE86" w:rsidR="00130FFB" w:rsidRDefault="00130FFB">
      <w:pPr>
        <w:pStyle w:val="aff2"/>
        <w:rPr>
          <w:rFonts w:asciiTheme="minorHAnsi" w:eastAsiaTheme="minorEastAsia" w:hAnsiTheme="minorHAnsi" w:cstheme="minorBidi"/>
          <w:noProof/>
          <w:color w:val="auto"/>
          <w:sz w:val="22"/>
          <w:szCs w:val="22"/>
        </w:rPr>
      </w:pPr>
      <w:hyperlink w:anchor="_Toc212824517" w:history="1">
        <w:r w:rsidRPr="000A6991">
          <w:rPr>
            <w:rStyle w:val="af"/>
            <w:noProof/>
          </w:rPr>
          <w:t>Рисунок 893</w:t>
        </w:r>
        <w:r>
          <w:rPr>
            <w:noProof/>
            <w:webHidden/>
          </w:rPr>
          <w:tab/>
        </w:r>
        <w:r>
          <w:rPr>
            <w:noProof/>
            <w:webHidden/>
          </w:rPr>
          <w:fldChar w:fldCharType="begin"/>
        </w:r>
        <w:r>
          <w:rPr>
            <w:noProof/>
            <w:webHidden/>
          </w:rPr>
          <w:instrText xml:space="preserve"> PAGEREF _Toc212824517 \h </w:instrText>
        </w:r>
        <w:r>
          <w:rPr>
            <w:noProof/>
            <w:webHidden/>
          </w:rPr>
        </w:r>
        <w:r>
          <w:rPr>
            <w:noProof/>
            <w:webHidden/>
          </w:rPr>
          <w:fldChar w:fldCharType="separate"/>
        </w:r>
        <w:r>
          <w:rPr>
            <w:noProof/>
            <w:webHidden/>
          </w:rPr>
          <w:t>490</w:t>
        </w:r>
        <w:r>
          <w:rPr>
            <w:noProof/>
            <w:webHidden/>
          </w:rPr>
          <w:fldChar w:fldCharType="end"/>
        </w:r>
      </w:hyperlink>
    </w:p>
    <w:p w14:paraId="0FD4BCBF" w14:textId="5118FAB9" w:rsidR="00130FFB" w:rsidRDefault="00130FFB">
      <w:pPr>
        <w:pStyle w:val="aff2"/>
        <w:rPr>
          <w:rFonts w:asciiTheme="minorHAnsi" w:eastAsiaTheme="minorEastAsia" w:hAnsiTheme="minorHAnsi" w:cstheme="minorBidi"/>
          <w:noProof/>
          <w:color w:val="auto"/>
          <w:sz w:val="22"/>
          <w:szCs w:val="22"/>
        </w:rPr>
      </w:pPr>
      <w:hyperlink w:anchor="_Toc212824518" w:history="1">
        <w:r w:rsidRPr="000A6991">
          <w:rPr>
            <w:rStyle w:val="af"/>
            <w:noProof/>
          </w:rPr>
          <w:t>Рисунок 894</w:t>
        </w:r>
        <w:r>
          <w:rPr>
            <w:noProof/>
            <w:webHidden/>
          </w:rPr>
          <w:tab/>
        </w:r>
        <w:r>
          <w:rPr>
            <w:noProof/>
            <w:webHidden/>
          </w:rPr>
          <w:fldChar w:fldCharType="begin"/>
        </w:r>
        <w:r>
          <w:rPr>
            <w:noProof/>
            <w:webHidden/>
          </w:rPr>
          <w:instrText xml:space="preserve"> PAGEREF _Toc212824518 \h </w:instrText>
        </w:r>
        <w:r>
          <w:rPr>
            <w:noProof/>
            <w:webHidden/>
          </w:rPr>
        </w:r>
        <w:r>
          <w:rPr>
            <w:noProof/>
            <w:webHidden/>
          </w:rPr>
          <w:fldChar w:fldCharType="separate"/>
        </w:r>
        <w:r>
          <w:rPr>
            <w:noProof/>
            <w:webHidden/>
          </w:rPr>
          <w:t>490</w:t>
        </w:r>
        <w:r>
          <w:rPr>
            <w:noProof/>
            <w:webHidden/>
          </w:rPr>
          <w:fldChar w:fldCharType="end"/>
        </w:r>
      </w:hyperlink>
    </w:p>
    <w:p w14:paraId="6F599977" w14:textId="394EC6A1" w:rsidR="00130FFB" w:rsidRDefault="00130FFB">
      <w:pPr>
        <w:pStyle w:val="aff2"/>
        <w:rPr>
          <w:rFonts w:asciiTheme="minorHAnsi" w:eastAsiaTheme="minorEastAsia" w:hAnsiTheme="minorHAnsi" w:cstheme="minorBidi"/>
          <w:noProof/>
          <w:color w:val="auto"/>
          <w:sz w:val="22"/>
          <w:szCs w:val="22"/>
        </w:rPr>
      </w:pPr>
      <w:hyperlink w:anchor="_Toc212824519" w:history="1">
        <w:r w:rsidRPr="000A6991">
          <w:rPr>
            <w:rStyle w:val="af"/>
            <w:noProof/>
          </w:rPr>
          <w:t>Рисунок 895</w:t>
        </w:r>
        <w:r>
          <w:rPr>
            <w:noProof/>
            <w:webHidden/>
          </w:rPr>
          <w:tab/>
        </w:r>
        <w:r>
          <w:rPr>
            <w:noProof/>
            <w:webHidden/>
          </w:rPr>
          <w:fldChar w:fldCharType="begin"/>
        </w:r>
        <w:r>
          <w:rPr>
            <w:noProof/>
            <w:webHidden/>
          </w:rPr>
          <w:instrText xml:space="preserve"> PAGEREF _Toc212824519 \h </w:instrText>
        </w:r>
        <w:r>
          <w:rPr>
            <w:noProof/>
            <w:webHidden/>
          </w:rPr>
        </w:r>
        <w:r>
          <w:rPr>
            <w:noProof/>
            <w:webHidden/>
          </w:rPr>
          <w:fldChar w:fldCharType="separate"/>
        </w:r>
        <w:r>
          <w:rPr>
            <w:noProof/>
            <w:webHidden/>
          </w:rPr>
          <w:t>490</w:t>
        </w:r>
        <w:r>
          <w:rPr>
            <w:noProof/>
            <w:webHidden/>
          </w:rPr>
          <w:fldChar w:fldCharType="end"/>
        </w:r>
      </w:hyperlink>
    </w:p>
    <w:p w14:paraId="5B615F44" w14:textId="62F0CFFE" w:rsidR="00130FFB" w:rsidRDefault="00130FFB">
      <w:pPr>
        <w:pStyle w:val="aff2"/>
        <w:rPr>
          <w:rFonts w:asciiTheme="minorHAnsi" w:eastAsiaTheme="minorEastAsia" w:hAnsiTheme="minorHAnsi" w:cstheme="minorBidi"/>
          <w:noProof/>
          <w:color w:val="auto"/>
          <w:sz w:val="22"/>
          <w:szCs w:val="22"/>
        </w:rPr>
      </w:pPr>
      <w:hyperlink w:anchor="_Toc212824520" w:history="1">
        <w:r w:rsidRPr="000A6991">
          <w:rPr>
            <w:rStyle w:val="af"/>
            <w:noProof/>
          </w:rPr>
          <w:t>Рисунок 896</w:t>
        </w:r>
        <w:r>
          <w:rPr>
            <w:noProof/>
            <w:webHidden/>
          </w:rPr>
          <w:tab/>
        </w:r>
        <w:r>
          <w:rPr>
            <w:noProof/>
            <w:webHidden/>
          </w:rPr>
          <w:fldChar w:fldCharType="begin"/>
        </w:r>
        <w:r>
          <w:rPr>
            <w:noProof/>
            <w:webHidden/>
          </w:rPr>
          <w:instrText xml:space="preserve"> PAGEREF _Toc212824520 \h </w:instrText>
        </w:r>
        <w:r>
          <w:rPr>
            <w:noProof/>
            <w:webHidden/>
          </w:rPr>
        </w:r>
        <w:r>
          <w:rPr>
            <w:noProof/>
            <w:webHidden/>
          </w:rPr>
          <w:fldChar w:fldCharType="separate"/>
        </w:r>
        <w:r>
          <w:rPr>
            <w:noProof/>
            <w:webHidden/>
          </w:rPr>
          <w:t>491</w:t>
        </w:r>
        <w:r>
          <w:rPr>
            <w:noProof/>
            <w:webHidden/>
          </w:rPr>
          <w:fldChar w:fldCharType="end"/>
        </w:r>
      </w:hyperlink>
    </w:p>
    <w:p w14:paraId="4190A96A" w14:textId="1654215A" w:rsidR="00130FFB" w:rsidRDefault="00130FFB">
      <w:pPr>
        <w:pStyle w:val="aff2"/>
        <w:rPr>
          <w:rFonts w:asciiTheme="minorHAnsi" w:eastAsiaTheme="minorEastAsia" w:hAnsiTheme="minorHAnsi" w:cstheme="minorBidi"/>
          <w:noProof/>
          <w:color w:val="auto"/>
          <w:sz w:val="22"/>
          <w:szCs w:val="22"/>
        </w:rPr>
      </w:pPr>
      <w:hyperlink w:anchor="_Toc212824521" w:history="1">
        <w:r w:rsidRPr="000A6991">
          <w:rPr>
            <w:rStyle w:val="af"/>
            <w:noProof/>
          </w:rPr>
          <w:t>Рисунок 897</w:t>
        </w:r>
        <w:r>
          <w:rPr>
            <w:noProof/>
            <w:webHidden/>
          </w:rPr>
          <w:tab/>
        </w:r>
        <w:r>
          <w:rPr>
            <w:noProof/>
            <w:webHidden/>
          </w:rPr>
          <w:fldChar w:fldCharType="begin"/>
        </w:r>
        <w:r>
          <w:rPr>
            <w:noProof/>
            <w:webHidden/>
          </w:rPr>
          <w:instrText xml:space="preserve"> PAGEREF _Toc212824521 \h </w:instrText>
        </w:r>
        <w:r>
          <w:rPr>
            <w:noProof/>
            <w:webHidden/>
          </w:rPr>
        </w:r>
        <w:r>
          <w:rPr>
            <w:noProof/>
            <w:webHidden/>
          </w:rPr>
          <w:fldChar w:fldCharType="separate"/>
        </w:r>
        <w:r>
          <w:rPr>
            <w:noProof/>
            <w:webHidden/>
          </w:rPr>
          <w:t>491</w:t>
        </w:r>
        <w:r>
          <w:rPr>
            <w:noProof/>
            <w:webHidden/>
          </w:rPr>
          <w:fldChar w:fldCharType="end"/>
        </w:r>
      </w:hyperlink>
    </w:p>
    <w:p w14:paraId="65C02F0F" w14:textId="38925E41" w:rsidR="00130FFB" w:rsidRDefault="00130FFB">
      <w:pPr>
        <w:pStyle w:val="aff2"/>
        <w:rPr>
          <w:rFonts w:asciiTheme="minorHAnsi" w:eastAsiaTheme="minorEastAsia" w:hAnsiTheme="minorHAnsi" w:cstheme="minorBidi"/>
          <w:noProof/>
          <w:color w:val="auto"/>
          <w:sz w:val="22"/>
          <w:szCs w:val="22"/>
        </w:rPr>
      </w:pPr>
      <w:hyperlink w:anchor="_Toc212824522" w:history="1">
        <w:r w:rsidRPr="000A6991">
          <w:rPr>
            <w:rStyle w:val="af"/>
            <w:noProof/>
          </w:rPr>
          <w:t>Рисунок 898</w:t>
        </w:r>
        <w:r>
          <w:rPr>
            <w:noProof/>
            <w:webHidden/>
          </w:rPr>
          <w:tab/>
        </w:r>
        <w:r>
          <w:rPr>
            <w:noProof/>
            <w:webHidden/>
          </w:rPr>
          <w:fldChar w:fldCharType="begin"/>
        </w:r>
        <w:r>
          <w:rPr>
            <w:noProof/>
            <w:webHidden/>
          </w:rPr>
          <w:instrText xml:space="preserve"> PAGEREF _Toc212824522 \h </w:instrText>
        </w:r>
        <w:r>
          <w:rPr>
            <w:noProof/>
            <w:webHidden/>
          </w:rPr>
        </w:r>
        <w:r>
          <w:rPr>
            <w:noProof/>
            <w:webHidden/>
          </w:rPr>
          <w:fldChar w:fldCharType="separate"/>
        </w:r>
        <w:r>
          <w:rPr>
            <w:noProof/>
            <w:webHidden/>
          </w:rPr>
          <w:t>492</w:t>
        </w:r>
        <w:r>
          <w:rPr>
            <w:noProof/>
            <w:webHidden/>
          </w:rPr>
          <w:fldChar w:fldCharType="end"/>
        </w:r>
      </w:hyperlink>
    </w:p>
    <w:p w14:paraId="18DA2D57" w14:textId="1EED1397" w:rsidR="00130FFB" w:rsidRDefault="00130FFB">
      <w:pPr>
        <w:pStyle w:val="aff2"/>
        <w:rPr>
          <w:rFonts w:asciiTheme="minorHAnsi" w:eastAsiaTheme="minorEastAsia" w:hAnsiTheme="minorHAnsi" w:cstheme="minorBidi"/>
          <w:noProof/>
          <w:color w:val="auto"/>
          <w:sz w:val="22"/>
          <w:szCs w:val="22"/>
        </w:rPr>
      </w:pPr>
      <w:hyperlink w:anchor="_Toc212824523" w:history="1">
        <w:r w:rsidRPr="000A6991">
          <w:rPr>
            <w:rStyle w:val="af"/>
            <w:noProof/>
          </w:rPr>
          <w:t>Рисунок  899</w:t>
        </w:r>
        <w:r>
          <w:rPr>
            <w:noProof/>
            <w:webHidden/>
          </w:rPr>
          <w:tab/>
        </w:r>
        <w:r>
          <w:rPr>
            <w:noProof/>
            <w:webHidden/>
          </w:rPr>
          <w:fldChar w:fldCharType="begin"/>
        </w:r>
        <w:r>
          <w:rPr>
            <w:noProof/>
            <w:webHidden/>
          </w:rPr>
          <w:instrText xml:space="preserve"> PAGEREF _Toc212824523 \h </w:instrText>
        </w:r>
        <w:r>
          <w:rPr>
            <w:noProof/>
            <w:webHidden/>
          </w:rPr>
        </w:r>
        <w:r>
          <w:rPr>
            <w:noProof/>
            <w:webHidden/>
          </w:rPr>
          <w:fldChar w:fldCharType="separate"/>
        </w:r>
        <w:r>
          <w:rPr>
            <w:noProof/>
            <w:webHidden/>
          </w:rPr>
          <w:t>492</w:t>
        </w:r>
        <w:r>
          <w:rPr>
            <w:noProof/>
            <w:webHidden/>
          </w:rPr>
          <w:fldChar w:fldCharType="end"/>
        </w:r>
      </w:hyperlink>
    </w:p>
    <w:p w14:paraId="050A22BF" w14:textId="4968E223" w:rsidR="00130FFB" w:rsidRDefault="00130FFB">
      <w:pPr>
        <w:pStyle w:val="aff2"/>
        <w:rPr>
          <w:rFonts w:asciiTheme="minorHAnsi" w:eastAsiaTheme="minorEastAsia" w:hAnsiTheme="minorHAnsi" w:cstheme="minorBidi"/>
          <w:noProof/>
          <w:color w:val="auto"/>
          <w:sz w:val="22"/>
          <w:szCs w:val="22"/>
        </w:rPr>
      </w:pPr>
      <w:hyperlink w:anchor="_Toc212824524" w:history="1">
        <w:r w:rsidRPr="000A6991">
          <w:rPr>
            <w:rStyle w:val="af"/>
            <w:noProof/>
          </w:rPr>
          <w:t>Рисунок 900</w:t>
        </w:r>
        <w:r>
          <w:rPr>
            <w:noProof/>
            <w:webHidden/>
          </w:rPr>
          <w:tab/>
        </w:r>
        <w:r>
          <w:rPr>
            <w:noProof/>
            <w:webHidden/>
          </w:rPr>
          <w:fldChar w:fldCharType="begin"/>
        </w:r>
        <w:r>
          <w:rPr>
            <w:noProof/>
            <w:webHidden/>
          </w:rPr>
          <w:instrText xml:space="preserve"> PAGEREF _Toc212824524 \h </w:instrText>
        </w:r>
        <w:r>
          <w:rPr>
            <w:noProof/>
            <w:webHidden/>
          </w:rPr>
        </w:r>
        <w:r>
          <w:rPr>
            <w:noProof/>
            <w:webHidden/>
          </w:rPr>
          <w:fldChar w:fldCharType="separate"/>
        </w:r>
        <w:r>
          <w:rPr>
            <w:noProof/>
            <w:webHidden/>
          </w:rPr>
          <w:t>493</w:t>
        </w:r>
        <w:r>
          <w:rPr>
            <w:noProof/>
            <w:webHidden/>
          </w:rPr>
          <w:fldChar w:fldCharType="end"/>
        </w:r>
      </w:hyperlink>
    </w:p>
    <w:p w14:paraId="70E3BF71" w14:textId="60FF50AE" w:rsidR="00130FFB" w:rsidRDefault="00130FFB">
      <w:pPr>
        <w:pStyle w:val="aff2"/>
        <w:rPr>
          <w:rFonts w:asciiTheme="minorHAnsi" w:eastAsiaTheme="minorEastAsia" w:hAnsiTheme="minorHAnsi" w:cstheme="minorBidi"/>
          <w:noProof/>
          <w:color w:val="auto"/>
          <w:sz w:val="22"/>
          <w:szCs w:val="22"/>
        </w:rPr>
      </w:pPr>
      <w:hyperlink w:anchor="_Toc212824525" w:history="1">
        <w:r w:rsidRPr="000A6991">
          <w:rPr>
            <w:rStyle w:val="af"/>
            <w:noProof/>
          </w:rPr>
          <w:t>Рисунок 901</w:t>
        </w:r>
        <w:r>
          <w:rPr>
            <w:noProof/>
            <w:webHidden/>
          </w:rPr>
          <w:tab/>
        </w:r>
        <w:r>
          <w:rPr>
            <w:noProof/>
            <w:webHidden/>
          </w:rPr>
          <w:fldChar w:fldCharType="begin"/>
        </w:r>
        <w:r>
          <w:rPr>
            <w:noProof/>
            <w:webHidden/>
          </w:rPr>
          <w:instrText xml:space="preserve"> PAGEREF _Toc212824525 \h </w:instrText>
        </w:r>
        <w:r>
          <w:rPr>
            <w:noProof/>
            <w:webHidden/>
          </w:rPr>
        </w:r>
        <w:r>
          <w:rPr>
            <w:noProof/>
            <w:webHidden/>
          </w:rPr>
          <w:fldChar w:fldCharType="separate"/>
        </w:r>
        <w:r>
          <w:rPr>
            <w:noProof/>
            <w:webHidden/>
          </w:rPr>
          <w:t>493</w:t>
        </w:r>
        <w:r>
          <w:rPr>
            <w:noProof/>
            <w:webHidden/>
          </w:rPr>
          <w:fldChar w:fldCharType="end"/>
        </w:r>
      </w:hyperlink>
    </w:p>
    <w:p w14:paraId="6C344BE2" w14:textId="32AFD85A" w:rsidR="00130FFB" w:rsidRDefault="00130FFB">
      <w:pPr>
        <w:pStyle w:val="aff2"/>
        <w:rPr>
          <w:rFonts w:asciiTheme="minorHAnsi" w:eastAsiaTheme="minorEastAsia" w:hAnsiTheme="minorHAnsi" w:cstheme="minorBidi"/>
          <w:noProof/>
          <w:color w:val="auto"/>
          <w:sz w:val="22"/>
          <w:szCs w:val="22"/>
        </w:rPr>
      </w:pPr>
      <w:hyperlink w:anchor="_Toc212824526" w:history="1">
        <w:r w:rsidRPr="000A6991">
          <w:rPr>
            <w:rStyle w:val="af"/>
            <w:noProof/>
          </w:rPr>
          <w:t>Рисунок 902</w:t>
        </w:r>
        <w:r>
          <w:rPr>
            <w:noProof/>
            <w:webHidden/>
          </w:rPr>
          <w:tab/>
        </w:r>
        <w:r>
          <w:rPr>
            <w:noProof/>
            <w:webHidden/>
          </w:rPr>
          <w:fldChar w:fldCharType="begin"/>
        </w:r>
        <w:r>
          <w:rPr>
            <w:noProof/>
            <w:webHidden/>
          </w:rPr>
          <w:instrText xml:space="preserve"> PAGEREF _Toc212824526 \h </w:instrText>
        </w:r>
        <w:r>
          <w:rPr>
            <w:noProof/>
            <w:webHidden/>
          </w:rPr>
        </w:r>
        <w:r>
          <w:rPr>
            <w:noProof/>
            <w:webHidden/>
          </w:rPr>
          <w:fldChar w:fldCharType="separate"/>
        </w:r>
        <w:r>
          <w:rPr>
            <w:noProof/>
            <w:webHidden/>
          </w:rPr>
          <w:t>494</w:t>
        </w:r>
        <w:r>
          <w:rPr>
            <w:noProof/>
            <w:webHidden/>
          </w:rPr>
          <w:fldChar w:fldCharType="end"/>
        </w:r>
      </w:hyperlink>
    </w:p>
    <w:p w14:paraId="2D50046E" w14:textId="1D6B6FC5" w:rsidR="00130FFB" w:rsidRDefault="00130FFB">
      <w:pPr>
        <w:pStyle w:val="aff2"/>
        <w:rPr>
          <w:rFonts w:asciiTheme="minorHAnsi" w:eastAsiaTheme="minorEastAsia" w:hAnsiTheme="minorHAnsi" w:cstheme="minorBidi"/>
          <w:noProof/>
          <w:color w:val="auto"/>
          <w:sz w:val="22"/>
          <w:szCs w:val="22"/>
        </w:rPr>
      </w:pPr>
      <w:hyperlink w:anchor="_Toc212824527" w:history="1">
        <w:r w:rsidRPr="000A6991">
          <w:rPr>
            <w:rStyle w:val="af"/>
            <w:noProof/>
          </w:rPr>
          <w:t>Рисунок 903</w:t>
        </w:r>
        <w:r>
          <w:rPr>
            <w:noProof/>
            <w:webHidden/>
          </w:rPr>
          <w:tab/>
        </w:r>
        <w:r>
          <w:rPr>
            <w:noProof/>
            <w:webHidden/>
          </w:rPr>
          <w:fldChar w:fldCharType="begin"/>
        </w:r>
        <w:r>
          <w:rPr>
            <w:noProof/>
            <w:webHidden/>
          </w:rPr>
          <w:instrText xml:space="preserve"> PAGEREF _Toc212824527 \h </w:instrText>
        </w:r>
        <w:r>
          <w:rPr>
            <w:noProof/>
            <w:webHidden/>
          </w:rPr>
        </w:r>
        <w:r>
          <w:rPr>
            <w:noProof/>
            <w:webHidden/>
          </w:rPr>
          <w:fldChar w:fldCharType="separate"/>
        </w:r>
        <w:r>
          <w:rPr>
            <w:noProof/>
            <w:webHidden/>
          </w:rPr>
          <w:t>494</w:t>
        </w:r>
        <w:r>
          <w:rPr>
            <w:noProof/>
            <w:webHidden/>
          </w:rPr>
          <w:fldChar w:fldCharType="end"/>
        </w:r>
      </w:hyperlink>
    </w:p>
    <w:p w14:paraId="71C6B604" w14:textId="3E83A399" w:rsidR="00130FFB" w:rsidRDefault="00130FFB">
      <w:pPr>
        <w:pStyle w:val="aff2"/>
        <w:rPr>
          <w:rFonts w:asciiTheme="minorHAnsi" w:eastAsiaTheme="minorEastAsia" w:hAnsiTheme="minorHAnsi" w:cstheme="minorBidi"/>
          <w:noProof/>
          <w:color w:val="auto"/>
          <w:sz w:val="22"/>
          <w:szCs w:val="22"/>
        </w:rPr>
      </w:pPr>
      <w:hyperlink w:anchor="_Toc212824528" w:history="1">
        <w:r w:rsidRPr="000A6991">
          <w:rPr>
            <w:rStyle w:val="af"/>
            <w:noProof/>
          </w:rPr>
          <w:t>Рисунок 904</w:t>
        </w:r>
        <w:r>
          <w:rPr>
            <w:noProof/>
            <w:webHidden/>
          </w:rPr>
          <w:tab/>
        </w:r>
        <w:r>
          <w:rPr>
            <w:noProof/>
            <w:webHidden/>
          </w:rPr>
          <w:fldChar w:fldCharType="begin"/>
        </w:r>
        <w:r>
          <w:rPr>
            <w:noProof/>
            <w:webHidden/>
          </w:rPr>
          <w:instrText xml:space="preserve"> PAGEREF _Toc212824528 \h </w:instrText>
        </w:r>
        <w:r>
          <w:rPr>
            <w:noProof/>
            <w:webHidden/>
          </w:rPr>
        </w:r>
        <w:r>
          <w:rPr>
            <w:noProof/>
            <w:webHidden/>
          </w:rPr>
          <w:fldChar w:fldCharType="separate"/>
        </w:r>
        <w:r>
          <w:rPr>
            <w:noProof/>
            <w:webHidden/>
          </w:rPr>
          <w:t>494</w:t>
        </w:r>
        <w:r>
          <w:rPr>
            <w:noProof/>
            <w:webHidden/>
          </w:rPr>
          <w:fldChar w:fldCharType="end"/>
        </w:r>
      </w:hyperlink>
    </w:p>
    <w:p w14:paraId="6F41B149" w14:textId="5ABAFEFA" w:rsidR="00130FFB" w:rsidRDefault="00130FFB">
      <w:pPr>
        <w:pStyle w:val="aff2"/>
        <w:rPr>
          <w:rFonts w:asciiTheme="minorHAnsi" w:eastAsiaTheme="minorEastAsia" w:hAnsiTheme="minorHAnsi" w:cstheme="minorBidi"/>
          <w:noProof/>
          <w:color w:val="auto"/>
          <w:sz w:val="22"/>
          <w:szCs w:val="22"/>
        </w:rPr>
      </w:pPr>
      <w:hyperlink w:anchor="_Toc212824529" w:history="1">
        <w:r w:rsidRPr="000A6991">
          <w:rPr>
            <w:rStyle w:val="af"/>
            <w:noProof/>
          </w:rPr>
          <w:t>Рисунок 905</w:t>
        </w:r>
        <w:r>
          <w:rPr>
            <w:noProof/>
            <w:webHidden/>
          </w:rPr>
          <w:tab/>
        </w:r>
        <w:r>
          <w:rPr>
            <w:noProof/>
            <w:webHidden/>
          </w:rPr>
          <w:fldChar w:fldCharType="begin"/>
        </w:r>
        <w:r>
          <w:rPr>
            <w:noProof/>
            <w:webHidden/>
          </w:rPr>
          <w:instrText xml:space="preserve"> PAGEREF _Toc212824529 \h </w:instrText>
        </w:r>
        <w:r>
          <w:rPr>
            <w:noProof/>
            <w:webHidden/>
          </w:rPr>
        </w:r>
        <w:r>
          <w:rPr>
            <w:noProof/>
            <w:webHidden/>
          </w:rPr>
          <w:fldChar w:fldCharType="separate"/>
        </w:r>
        <w:r>
          <w:rPr>
            <w:noProof/>
            <w:webHidden/>
          </w:rPr>
          <w:t>495</w:t>
        </w:r>
        <w:r>
          <w:rPr>
            <w:noProof/>
            <w:webHidden/>
          </w:rPr>
          <w:fldChar w:fldCharType="end"/>
        </w:r>
      </w:hyperlink>
    </w:p>
    <w:p w14:paraId="463B24D8" w14:textId="26ED14D7" w:rsidR="00130FFB" w:rsidRDefault="00130FFB">
      <w:pPr>
        <w:pStyle w:val="aff2"/>
        <w:rPr>
          <w:rFonts w:asciiTheme="minorHAnsi" w:eastAsiaTheme="minorEastAsia" w:hAnsiTheme="minorHAnsi" w:cstheme="minorBidi"/>
          <w:noProof/>
          <w:color w:val="auto"/>
          <w:sz w:val="22"/>
          <w:szCs w:val="22"/>
        </w:rPr>
      </w:pPr>
      <w:hyperlink w:anchor="_Toc212824530" w:history="1">
        <w:r w:rsidRPr="000A6991">
          <w:rPr>
            <w:rStyle w:val="af"/>
            <w:noProof/>
          </w:rPr>
          <w:t>Рисунок 906</w:t>
        </w:r>
        <w:r>
          <w:rPr>
            <w:noProof/>
            <w:webHidden/>
          </w:rPr>
          <w:tab/>
        </w:r>
        <w:r>
          <w:rPr>
            <w:noProof/>
            <w:webHidden/>
          </w:rPr>
          <w:fldChar w:fldCharType="begin"/>
        </w:r>
        <w:r>
          <w:rPr>
            <w:noProof/>
            <w:webHidden/>
          </w:rPr>
          <w:instrText xml:space="preserve"> PAGEREF _Toc212824530 \h </w:instrText>
        </w:r>
        <w:r>
          <w:rPr>
            <w:noProof/>
            <w:webHidden/>
          </w:rPr>
        </w:r>
        <w:r>
          <w:rPr>
            <w:noProof/>
            <w:webHidden/>
          </w:rPr>
          <w:fldChar w:fldCharType="separate"/>
        </w:r>
        <w:r>
          <w:rPr>
            <w:noProof/>
            <w:webHidden/>
          </w:rPr>
          <w:t>495</w:t>
        </w:r>
        <w:r>
          <w:rPr>
            <w:noProof/>
            <w:webHidden/>
          </w:rPr>
          <w:fldChar w:fldCharType="end"/>
        </w:r>
      </w:hyperlink>
    </w:p>
    <w:p w14:paraId="66015EE3" w14:textId="56AED5BE" w:rsidR="00130FFB" w:rsidRDefault="00130FFB">
      <w:pPr>
        <w:pStyle w:val="aff2"/>
        <w:rPr>
          <w:rFonts w:asciiTheme="minorHAnsi" w:eastAsiaTheme="minorEastAsia" w:hAnsiTheme="minorHAnsi" w:cstheme="minorBidi"/>
          <w:noProof/>
          <w:color w:val="auto"/>
          <w:sz w:val="22"/>
          <w:szCs w:val="22"/>
        </w:rPr>
      </w:pPr>
      <w:hyperlink w:anchor="_Toc212824531" w:history="1">
        <w:r w:rsidRPr="000A6991">
          <w:rPr>
            <w:rStyle w:val="af"/>
            <w:noProof/>
          </w:rPr>
          <w:t>Рисунок  907</w:t>
        </w:r>
        <w:r>
          <w:rPr>
            <w:noProof/>
            <w:webHidden/>
          </w:rPr>
          <w:tab/>
        </w:r>
        <w:r>
          <w:rPr>
            <w:noProof/>
            <w:webHidden/>
          </w:rPr>
          <w:fldChar w:fldCharType="begin"/>
        </w:r>
        <w:r>
          <w:rPr>
            <w:noProof/>
            <w:webHidden/>
          </w:rPr>
          <w:instrText xml:space="preserve"> PAGEREF _Toc212824531 \h </w:instrText>
        </w:r>
        <w:r>
          <w:rPr>
            <w:noProof/>
            <w:webHidden/>
          </w:rPr>
        </w:r>
        <w:r>
          <w:rPr>
            <w:noProof/>
            <w:webHidden/>
          </w:rPr>
          <w:fldChar w:fldCharType="separate"/>
        </w:r>
        <w:r>
          <w:rPr>
            <w:noProof/>
            <w:webHidden/>
          </w:rPr>
          <w:t>495</w:t>
        </w:r>
        <w:r>
          <w:rPr>
            <w:noProof/>
            <w:webHidden/>
          </w:rPr>
          <w:fldChar w:fldCharType="end"/>
        </w:r>
      </w:hyperlink>
    </w:p>
    <w:p w14:paraId="5DA2244C" w14:textId="52BD6E5A" w:rsidR="00130FFB" w:rsidRDefault="00130FFB">
      <w:pPr>
        <w:pStyle w:val="aff2"/>
        <w:rPr>
          <w:rFonts w:asciiTheme="minorHAnsi" w:eastAsiaTheme="minorEastAsia" w:hAnsiTheme="minorHAnsi" w:cstheme="minorBidi"/>
          <w:noProof/>
          <w:color w:val="auto"/>
          <w:sz w:val="22"/>
          <w:szCs w:val="22"/>
        </w:rPr>
      </w:pPr>
      <w:hyperlink w:anchor="_Toc212824532" w:history="1">
        <w:r w:rsidRPr="000A6991">
          <w:rPr>
            <w:rStyle w:val="af"/>
            <w:noProof/>
          </w:rPr>
          <w:t>Рисунок 908</w:t>
        </w:r>
        <w:r>
          <w:rPr>
            <w:noProof/>
            <w:webHidden/>
          </w:rPr>
          <w:tab/>
        </w:r>
        <w:r>
          <w:rPr>
            <w:noProof/>
            <w:webHidden/>
          </w:rPr>
          <w:fldChar w:fldCharType="begin"/>
        </w:r>
        <w:r>
          <w:rPr>
            <w:noProof/>
            <w:webHidden/>
          </w:rPr>
          <w:instrText xml:space="preserve"> PAGEREF _Toc212824532 \h </w:instrText>
        </w:r>
        <w:r>
          <w:rPr>
            <w:noProof/>
            <w:webHidden/>
          </w:rPr>
        </w:r>
        <w:r>
          <w:rPr>
            <w:noProof/>
            <w:webHidden/>
          </w:rPr>
          <w:fldChar w:fldCharType="separate"/>
        </w:r>
        <w:r>
          <w:rPr>
            <w:noProof/>
            <w:webHidden/>
          </w:rPr>
          <w:t>495</w:t>
        </w:r>
        <w:r>
          <w:rPr>
            <w:noProof/>
            <w:webHidden/>
          </w:rPr>
          <w:fldChar w:fldCharType="end"/>
        </w:r>
      </w:hyperlink>
    </w:p>
    <w:p w14:paraId="30575EC9" w14:textId="1AFA3F8A" w:rsidR="00130FFB" w:rsidRDefault="00130FFB">
      <w:pPr>
        <w:pStyle w:val="aff2"/>
        <w:rPr>
          <w:rFonts w:asciiTheme="minorHAnsi" w:eastAsiaTheme="minorEastAsia" w:hAnsiTheme="minorHAnsi" w:cstheme="minorBidi"/>
          <w:noProof/>
          <w:color w:val="auto"/>
          <w:sz w:val="22"/>
          <w:szCs w:val="22"/>
        </w:rPr>
      </w:pPr>
      <w:hyperlink w:anchor="_Toc212824533" w:history="1">
        <w:r w:rsidRPr="000A6991">
          <w:rPr>
            <w:rStyle w:val="af"/>
            <w:noProof/>
          </w:rPr>
          <w:t>Рисунок 909</w:t>
        </w:r>
        <w:r>
          <w:rPr>
            <w:noProof/>
            <w:webHidden/>
          </w:rPr>
          <w:tab/>
        </w:r>
        <w:r>
          <w:rPr>
            <w:noProof/>
            <w:webHidden/>
          </w:rPr>
          <w:fldChar w:fldCharType="begin"/>
        </w:r>
        <w:r>
          <w:rPr>
            <w:noProof/>
            <w:webHidden/>
          </w:rPr>
          <w:instrText xml:space="preserve"> PAGEREF _Toc212824533 \h </w:instrText>
        </w:r>
        <w:r>
          <w:rPr>
            <w:noProof/>
            <w:webHidden/>
          </w:rPr>
        </w:r>
        <w:r>
          <w:rPr>
            <w:noProof/>
            <w:webHidden/>
          </w:rPr>
          <w:fldChar w:fldCharType="separate"/>
        </w:r>
        <w:r>
          <w:rPr>
            <w:noProof/>
            <w:webHidden/>
          </w:rPr>
          <w:t>496</w:t>
        </w:r>
        <w:r>
          <w:rPr>
            <w:noProof/>
            <w:webHidden/>
          </w:rPr>
          <w:fldChar w:fldCharType="end"/>
        </w:r>
      </w:hyperlink>
    </w:p>
    <w:p w14:paraId="22DC236E" w14:textId="44593B70" w:rsidR="00130FFB" w:rsidRDefault="00130FFB">
      <w:pPr>
        <w:pStyle w:val="aff2"/>
        <w:rPr>
          <w:rFonts w:asciiTheme="minorHAnsi" w:eastAsiaTheme="minorEastAsia" w:hAnsiTheme="minorHAnsi" w:cstheme="minorBidi"/>
          <w:noProof/>
          <w:color w:val="auto"/>
          <w:sz w:val="22"/>
          <w:szCs w:val="22"/>
        </w:rPr>
      </w:pPr>
      <w:hyperlink w:anchor="_Toc212824534" w:history="1">
        <w:r w:rsidRPr="000A6991">
          <w:rPr>
            <w:rStyle w:val="af"/>
            <w:noProof/>
          </w:rPr>
          <w:t>Рисунок  910</w:t>
        </w:r>
        <w:r>
          <w:rPr>
            <w:noProof/>
            <w:webHidden/>
          </w:rPr>
          <w:tab/>
        </w:r>
        <w:r>
          <w:rPr>
            <w:noProof/>
            <w:webHidden/>
          </w:rPr>
          <w:fldChar w:fldCharType="begin"/>
        </w:r>
        <w:r>
          <w:rPr>
            <w:noProof/>
            <w:webHidden/>
          </w:rPr>
          <w:instrText xml:space="preserve"> PAGEREF _Toc212824534 \h </w:instrText>
        </w:r>
        <w:r>
          <w:rPr>
            <w:noProof/>
            <w:webHidden/>
          </w:rPr>
        </w:r>
        <w:r>
          <w:rPr>
            <w:noProof/>
            <w:webHidden/>
          </w:rPr>
          <w:fldChar w:fldCharType="separate"/>
        </w:r>
        <w:r>
          <w:rPr>
            <w:noProof/>
            <w:webHidden/>
          </w:rPr>
          <w:t>496</w:t>
        </w:r>
        <w:r>
          <w:rPr>
            <w:noProof/>
            <w:webHidden/>
          </w:rPr>
          <w:fldChar w:fldCharType="end"/>
        </w:r>
      </w:hyperlink>
    </w:p>
    <w:p w14:paraId="724807B4" w14:textId="708359DD" w:rsidR="00130FFB" w:rsidRDefault="00130FFB">
      <w:pPr>
        <w:pStyle w:val="aff2"/>
        <w:rPr>
          <w:rFonts w:asciiTheme="minorHAnsi" w:eastAsiaTheme="minorEastAsia" w:hAnsiTheme="minorHAnsi" w:cstheme="minorBidi"/>
          <w:noProof/>
          <w:color w:val="auto"/>
          <w:sz w:val="22"/>
          <w:szCs w:val="22"/>
        </w:rPr>
      </w:pPr>
      <w:hyperlink w:anchor="_Toc212824535" w:history="1">
        <w:r w:rsidRPr="000A6991">
          <w:rPr>
            <w:rStyle w:val="af"/>
            <w:noProof/>
          </w:rPr>
          <w:t>Рисунок 911</w:t>
        </w:r>
        <w:r>
          <w:rPr>
            <w:noProof/>
            <w:webHidden/>
          </w:rPr>
          <w:tab/>
        </w:r>
        <w:r>
          <w:rPr>
            <w:noProof/>
            <w:webHidden/>
          </w:rPr>
          <w:fldChar w:fldCharType="begin"/>
        </w:r>
        <w:r>
          <w:rPr>
            <w:noProof/>
            <w:webHidden/>
          </w:rPr>
          <w:instrText xml:space="preserve"> PAGEREF _Toc212824535 \h </w:instrText>
        </w:r>
        <w:r>
          <w:rPr>
            <w:noProof/>
            <w:webHidden/>
          </w:rPr>
        </w:r>
        <w:r>
          <w:rPr>
            <w:noProof/>
            <w:webHidden/>
          </w:rPr>
          <w:fldChar w:fldCharType="separate"/>
        </w:r>
        <w:r>
          <w:rPr>
            <w:noProof/>
            <w:webHidden/>
          </w:rPr>
          <w:t>496</w:t>
        </w:r>
        <w:r>
          <w:rPr>
            <w:noProof/>
            <w:webHidden/>
          </w:rPr>
          <w:fldChar w:fldCharType="end"/>
        </w:r>
      </w:hyperlink>
    </w:p>
    <w:p w14:paraId="505C6EF0" w14:textId="3306060A" w:rsidR="00130FFB" w:rsidRDefault="00130FFB">
      <w:pPr>
        <w:pStyle w:val="aff2"/>
        <w:rPr>
          <w:rFonts w:asciiTheme="minorHAnsi" w:eastAsiaTheme="minorEastAsia" w:hAnsiTheme="minorHAnsi" w:cstheme="minorBidi"/>
          <w:noProof/>
          <w:color w:val="auto"/>
          <w:sz w:val="22"/>
          <w:szCs w:val="22"/>
        </w:rPr>
      </w:pPr>
      <w:hyperlink w:anchor="_Toc212824536" w:history="1">
        <w:r w:rsidRPr="000A6991">
          <w:rPr>
            <w:rStyle w:val="af"/>
            <w:noProof/>
          </w:rPr>
          <w:t>Рисунок  912</w:t>
        </w:r>
        <w:r>
          <w:rPr>
            <w:noProof/>
            <w:webHidden/>
          </w:rPr>
          <w:tab/>
        </w:r>
        <w:r>
          <w:rPr>
            <w:noProof/>
            <w:webHidden/>
          </w:rPr>
          <w:fldChar w:fldCharType="begin"/>
        </w:r>
        <w:r>
          <w:rPr>
            <w:noProof/>
            <w:webHidden/>
          </w:rPr>
          <w:instrText xml:space="preserve"> PAGEREF _Toc212824536 \h </w:instrText>
        </w:r>
        <w:r>
          <w:rPr>
            <w:noProof/>
            <w:webHidden/>
          </w:rPr>
        </w:r>
        <w:r>
          <w:rPr>
            <w:noProof/>
            <w:webHidden/>
          </w:rPr>
          <w:fldChar w:fldCharType="separate"/>
        </w:r>
        <w:r>
          <w:rPr>
            <w:noProof/>
            <w:webHidden/>
          </w:rPr>
          <w:t>497</w:t>
        </w:r>
        <w:r>
          <w:rPr>
            <w:noProof/>
            <w:webHidden/>
          </w:rPr>
          <w:fldChar w:fldCharType="end"/>
        </w:r>
      </w:hyperlink>
    </w:p>
    <w:p w14:paraId="0518D26B" w14:textId="270ADC49" w:rsidR="00130FFB" w:rsidRDefault="00130FFB">
      <w:pPr>
        <w:pStyle w:val="aff2"/>
        <w:rPr>
          <w:rFonts w:asciiTheme="minorHAnsi" w:eastAsiaTheme="minorEastAsia" w:hAnsiTheme="minorHAnsi" w:cstheme="minorBidi"/>
          <w:noProof/>
          <w:color w:val="auto"/>
          <w:sz w:val="22"/>
          <w:szCs w:val="22"/>
        </w:rPr>
      </w:pPr>
      <w:hyperlink w:anchor="_Toc212824537" w:history="1">
        <w:r w:rsidRPr="000A6991">
          <w:rPr>
            <w:rStyle w:val="af"/>
            <w:noProof/>
          </w:rPr>
          <w:t>Рисунок  913</w:t>
        </w:r>
        <w:r>
          <w:rPr>
            <w:noProof/>
            <w:webHidden/>
          </w:rPr>
          <w:tab/>
        </w:r>
        <w:r>
          <w:rPr>
            <w:noProof/>
            <w:webHidden/>
          </w:rPr>
          <w:fldChar w:fldCharType="begin"/>
        </w:r>
        <w:r>
          <w:rPr>
            <w:noProof/>
            <w:webHidden/>
          </w:rPr>
          <w:instrText xml:space="preserve"> PAGEREF _Toc212824537 \h </w:instrText>
        </w:r>
        <w:r>
          <w:rPr>
            <w:noProof/>
            <w:webHidden/>
          </w:rPr>
        </w:r>
        <w:r>
          <w:rPr>
            <w:noProof/>
            <w:webHidden/>
          </w:rPr>
          <w:fldChar w:fldCharType="separate"/>
        </w:r>
        <w:r>
          <w:rPr>
            <w:noProof/>
            <w:webHidden/>
          </w:rPr>
          <w:t>497</w:t>
        </w:r>
        <w:r>
          <w:rPr>
            <w:noProof/>
            <w:webHidden/>
          </w:rPr>
          <w:fldChar w:fldCharType="end"/>
        </w:r>
      </w:hyperlink>
    </w:p>
    <w:p w14:paraId="244D158F" w14:textId="10679D02" w:rsidR="00130FFB" w:rsidRDefault="00130FFB">
      <w:pPr>
        <w:pStyle w:val="aff2"/>
        <w:rPr>
          <w:rFonts w:asciiTheme="minorHAnsi" w:eastAsiaTheme="minorEastAsia" w:hAnsiTheme="minorHAnsi" w:cstheme="minorBidi"/>
          <w:noProof/>
          <w:color w:val="auto"/>
          <w:sz w:val="22"/>
          <w:szCs w:val="22"/>
        </w:rPr>
      </w:pPr>
      <w:hyperlink w:anchor="_Toc212824538" w:history="1">
        <w:r w:rsidRPr="000A6991">
          <w:rPr>
            <w:rStyle w:val="af"/>
            <w:noProof/>
          </w:rPr>
          <w:t>Рисунок  914</w:t>
        </w:r>
        <w:r>
          <w:rPr>
            <w:noProof/>
            <w:webHidden/>
          </w:rPr>
          <w:tab/>
        </w:r>
        <w:r>
          <w:rPr>
            <w:noProof/>
            <w:webHidden/>
          </w:rPr>
          <w:fldChar w:fldCharType="begin"/>
        </w:r>
        <w:r>
          <w:rPr>
            <w:noProof/>
            <w:webHidden/>
          </w:rPr>
          <w:instrText xml:space="preserve"> PAGEREF _Toc212824538 \h </w:instrText>
        </w:r>
        <w:r>
          <w:rPr>
            <w:noProof/>
            <w:webHidden/>
          </w:rPr>
        </w:r>
        <w:r>
          <w:rPr>
            <w:noProof/>
            <w:webHidden/>
          </w:rPr>
          <w:fldChar w:fldCharType="separate"/>
        </w:r>
        <w:r>
          <w:rPr>
            <w:noProof/>
            <w:webHidden/>
          </w:rPr>
          <w:t>498</w:t>
        </w:r>
        <w:r>
          <w:rPr>
            <w:noProof/>
            <w:webHidden/>
          </w:rPr>
          <w:fldChar w:fldCharType="end"/>
        </w:r>
      </w:hyperlink>
    </w:p>
    <w:p w14:paraId="3C40DBC0" w14:textId="1CCCC258" w:rsidR="00130FFB" w:rsidRDefault="00130FFB">
      <w:pPr>
        <w:pStyle w:val="aff2"/>
        <w:rPr>
          <w:rFonts w:asciiTheme="minorHAnsi" w:eastAsiaTheme="minorEastAsia" w:hAnsiTheme="minorHAnsi" w:cstheme="minorBidi"/>
          <w:noProof/>
          <w:color w:val="auto"/>
          <w:sz w:val="22"/>
          <w:szCs w:val="22"/>
        </w:rPr>
      </w:pPr>
      <w:hyperlink w:anchor="_Toc212824539" w:history="1">
        <w:r w:rsidRPr="000A6991">
          <w:rPr>
            <w:rStyle w:val="af"/>
            <w:noProof/>
          </w:rPr>
          <w:t>Рисунок 915</w:t>
        </w:r>
        <w:r>
          <w:rPr>
            <w:noProof/>
            <w:webHidden/>
          </w:rPr>
          <w:tab/>
        </w:r>
        <w:r>
          <w:rPr>
            <w:noProof/>
            <w:webHidden/>
          </w:rPr>
          <w:fldChar w:fldCharType="begin"/>
        </w:r>
        <w:r>
          <w:rPr>
            <w:noProof/>
            <w:webHidden/>
          </w:rPr>
          <w:instrText xml:space="preserve"> PAGEREF _Toc212824539 \h </w:instrText>
        </w:r>
        <w:r>
          <w:rPr>
            <w:noProof/>
            <w:webHidden/>
          </w:rPr>
        </w:r>
        <w:r>
          <w:rPr>
            <w:noProof/>
            <w:webHidden/>
          </w:rPr>
          <w:fldChar w:fldCharType="separate"/>
        </w:r>
        <w:r>
          <w:rPr>
            <w:noProof/>
            <w:webHidden/>
          </w:rPr>
          <w:t>499</w:t>
        </w:r>
        <w:r>
          <w:rPr>
            <w:noProof/>
            <w:webHidden/>
          </w:rPr>
          <w:fldChar w:fldCharType="end"/>
        </w:r>
      </w:hyperlink>
    </w:p>
    <w:p w14:paraId="1F3B358F" w14:textId="43AFE15A" w:rsidR="00130FFB" w:rsidRDefault="00130FFB">
      <w:pPr>
        <w:pStyle w:val="aff2"/>
        <w:rPr>
          <w:rFonts w:asciiTheme="minorHAnsi" w:eastAsiaTheme="minorEastAsia" w:hAnsiTheme="minorHAnsi" w:cstheme="minorBidi"/>
          <w:noProof/>
          <w:color w:val="auto"/>
          <w:sz w:val="22"/>
          <w:szCs w:val="22"/>
        </w:rPr>
      </w:pPr>
      <w:hyperlink w:anchor="_Toc212824540" w:history="1">
        <w:r w:rsidRPr="000A6991">
          <w:rPr>
            <w:rStyle w:val="af"/>
            <w:noProof/>
          </w:rPr>
          <w:t>Рисунок 916</w:t>
        </w:r>
        <w:r>
          <w:rPr>
            <w:noProof/>
            <w:webHidden/>
          </w:rPr>
          <w:tab/>
        </w:r>
        <w:r>
          <w:rPr>
            <w:noProof/>
            <w:webHidden/>
          </w:rPr>
          <w:fldChar w:fldCharType="begin"/>
        </w:r>
        <w:r>
          <w:rPr>
            <w:noProof/>
            <w:webHidden/>
          </w:rPr>
          <w:instrText xml:space="preserve"> PAGEREF _Toc212824540 \h </w:instrText>
        </w:r>
        <w:r>
          <w:rPr>
            <w:noProof/>
            <w:webHidden/>
          </w:rPr>
        </w:r>
        <w:r>
          <w:rPr>
            <w:noProof/>
            <w:webHidden/>
          </w:rPr>
          <w:fldChar w:fldCharType="separate"/>
        </w:r>
        <w:r>
          <w:rPr>
            <w:noProof/>
            <w:webHidden/>
          </w:rPr>
          <w:t>499</w:t>
        </w:r>
        <w:r>
          <w:rPr>
            <w:noProof/>
            <w:webHidden/>
          </w:rPr>
          <w:fldChar w:fldCharType="end"/>
        </w:r>
      </w:hyperlink>
    </w:p>
    <w:p w14:paraId="3D827C80" w14:textId="380DA669" w:rsidR="00130FFB" w:rsidRDefault="00130FFB">
      <w:pPr>
        <w:pStyle w:val="aff2"/>
        <w:rPr>
          <w:rFonts w:asciiTheme="minorHAnsi" w:eastAsiaTheme="minorEastAsia" w:hAnsiTheme="minorHAnsi" w:cstheme="minorBidi"/>
          <w:noProof/>
          <w:color w:val="auto"/>
          <w:sz w:val="22"/>
          <w:szCs w:val="22"/>
        </w:rPr>
      </w:pPr>
      <w:hyperlink w:anchor="_Toc212824541" w:history="1">
        <w:r w:rsidRPr="000A6991">
          <w:rPr>
            <w:rStyle w:val="af"/>
            <w:noProof/>
          </w:rPr>
          <w:t>Рисунок 917</w:t>
        </w:r>
        <w:r>
          <w:rPr>
            <w:noProof/>
            <w:webHidden/>
          </w:rPr>
          <w:tab/>
        </w:r>
        <w:r>
          <w:rPr>
            <w:noProof/>
            <w:webHidden/>
          </w:rPr>
          <w:fldChar w:fldCharType="begin"/>
        </w:r>
        <w:r>
          <w:rPr>
            <w:noProof/>
            <w:webHidden/>
          </w:rPr>
          <w:instrText xml:space="preserve"> PAGEREF _Toc212824541 \h </w:instrText>
        </w:r>
        <w:r>
          <w:rPr>
            <w:noProof/>
            <w:webHidden/>
          </w:rPr>
        </w:r>
        <w:r>
          <w:rPr>
            <w:noProof/>
            <w:webHidden/>
          </w:rPr>
          <w:fldChar w:fldCharType="separate"/>
        </w:r>
        <w:r>
          <w:rPr>
            <w:noProof/>
            <w:webHidden/>
          </w:rPr>
          <w:t>500</w:t>
        </w:r>
        <w:r>
          <w:rPr>
            <w:noProof/>
            <w:webHidden/>
          </w:rPr>
          <w:fldChar w:fldCharType="end"/>
        </w:r>
      </w:hyperlink>
    </w:p>
    <w:p w14:paraId="51EF1443" w14:textId="0BC9756C" w:rsidR="00130FFB" w:rsidRDefault="00130FFB">
      <w:pPr>
        <w:pStyle w:val="aff2"/>
        <w:rPr>
          <w:rFonts w:asciiTheme="minorHAnsi" w:eastAsiaTheme="minorEastAsia" w:hAnsiTheme="minorHAnsi" w:cstheme="minorBidi"/>
          <w:noProof/>
          <w:color w:val="auto"/>
          <w:sz w:val="22"/>
          <w:szCs w:val="22"/>
        </w:rPr>
      </w:pPr>
      <w:hyperlink w:anchor="_Toc212824542" w:history="1">
        <w:r w:rsidRPr="000A6991">
          <w:rPr>
            <w:rStyle w:val="af"/>
            <w:noProof/>
          </w:rPr>
          <w:t>Рисунок 918</w:t>
        </w:r>
        <w:r>
          <w:rPr>
            <w:noProof/>
            <w:webHidden/>
          </w:rPr>
          <w:tab/>
        </w:r>
        <w:r>
          <w:rPr>
            <w:noProof/>
            <w:webHidden/>
          </w:rPr>
          <w:fldChar w:fldCharType="begin"/>
        </w:r>
        <w:r>
          <w:rPr>
            <w:noProof/>
            <w:webHidden/>
          </w:rPr>
          <w:instrText xml:space="preserve"> PAGEREF _Toc212824542 \h </w:instrText>
        </w:r>
        <w:r>
          <w:rPr>
            <w:noProof/>
            <w:webHidden/>
          </w:rPr>
        </w:r>
        <w:r>
          <w:rPr>
            <w:noProof/>
            <w:webHidden/>
          </w:rPr>
          <w:fldChar w:fldCharType="separate"/>
        </w:r>
        <w:r>
          <w:rPr>
            <w:noProof/>
            <w:webHidden/>
          </w:rPr>
          <w:t>500</w:t>
        </w:r>
        <w:r>
          <w:rPr>
            <w:noProof/>
            <w:webHidden/>
          </w:rPr>
          <w:fldChar w:fldCharType="end"/>
        </w:r>
      </w:hyperlink>
    </w:p>
    <w:p w14:paraId="5BE93F68" w14:textId="4CE4CF36" w:rsidR="00130FFB" w:rsidRDefault="00130FFB">
      <w:pPr>
        <w:pStyle w:val="aff2"/>
        <w:rPr>
          <w:rFonts w:asciiTheme="minorHAnsi" w:eastAsiaTheme="minorEastAsia" w:hAnsiTheme="minorHAnsi" w:cstheme="minorBidi"/>
          <w:noProof/>
          <w:color w:val="auto"/>
          <w:sz w:val="22"/>
          <w:szCs w:val="22"/>
        </w:rPr>
      </w:pPr>
      <w:hyperlink w:anchor="_Toc212824543" w:history="1">
        <w:r w:rsidRPr="000A6991">
          <w:rPr>
            <w:rStyle w:val="af"/>
            <w:noProof/>
          </w:rPr>
          <w:t>Рисунок 919</w:t>
        </w:r>
        <w:r>
          <w:rPr>
            <w:noProof/>
            <w:webHidden/>
          </w:rPr>
          <w:tab/>
        </w:r>
        <w:r>
          <w:rPr>
            <w:noProof/>
            <w:webHidden/>
          </w:rPr>
          <w:fldChar w:fldCharType="begin"/>
        </w:r>
        <w:r>
          <w:rPr>
            <w:noProof/>
            <w:webHidden/>
          </w:rPr>
          <w:instrText xml:space="preserve"> PAGEREF _Toc212824543 \h </w:instrText>
        </w:r>
        <w:r>
          <w:rPr>
            <w:noProof/>
            <w:webHidden/>
          </w:rPr>
        </w:r>
        <w:r>
          <w:rPr>
            <w:noProof/>
            <w:webHidden/>
          </w:rPr>
          <w:fldChar w:fldCharType="separate"/>
        </w:r>
        <w:r>
          <w:rPr>
            <w:noProof/>
            <w:webHidden/>
          </w:rPr>
          <w:t>501</w:t>
        </w:r>
        <w:r>
          <w:rPr>
            <w:noProof/>
            <w:webHidden/>
          </w:rPr>
          <w:fldChar w:fldCharType="end"/>
        </w:r>
      </w:hyperlink>
    </w:p>
    <w:p w14:paraId="1E32564B" w14:textId="5B01F22B" w:rsidR="00130FFB" w:rsidRDefault="00130FFB">
      <w:pPr>
        <w:pStyle w:val="aff2"/>
        <w:rPr>
          <w:rFonts w:asciiTheme="minorHAnsi" w:eastAsiaTheme="minorEastAsia" w:hAnsiTheme="minorHAnsi" w:cstheme="minorBidi"/>
          <w:noProof/>
          <w:color w:val="auto"/>
          <w:sz w:val="22"/>
          <w:szCs w:val="22"/>
        </w:rPr>
      </w:pPr>
      <w:hyperlink w:anchor="_Toc212824544" w:history="1">
        <w:r w:rsidRPr="000A6991">
          <w:rPr>
            <w:rStyle w:val="af"/>
            <w:noProof/>
          </w:rPr>
          <w:t>Рисунок 920</w:t>
        </w:r>
        <w:r>
          <w:rPr>
            <w:noProof/>
            <w:webHidden/>
          </w:rPr>
          <w:tab/>
        </w:r>
        <w:r>
          <w:rPr>
            <w:noProof/>
            <w:webHidden/>
          </w:rPr>
          <w:fldChar w:fldCharType="begin"/>
        </w:r>
        <w:r>
          <w:rPr>
            <w:noProof/>
            <w:webHidden/>
          </w:rPr>
          <w:instrText xml:space="preserve"> PAGEREF _Toc212824544 \h </w:instrText>
        </w:r>
        <w:r>
          <w:rPr>
            <w:noProof/>
            <w:webHidden/>
          </w:rPr>
        </w:r>
        <w:r>
          <w:rPr>
            <w:noProof/>
            <w:webHidden/>
          </w:rPr>
          <w:fldChar w:fldCharType="separate"/>
        </w:r>
        <w:r>
          <w:rPr>
            <w:noProof/>
            <w:webHidden/>
          </w:rPr>
          <w:t>501</w:t>
        </w:r>
        <w:r>
          <w:rPr>
            <w:noProof/>
            <w:webHidden/>
          </w:rPr>
          <w:fldChar w:fldCharType="end"/>
        </w:r>
      </w:hyperlink>
    </w:p>
    <w:p w14:paraId="0C25491A" w14:textId="74C5D12D" w:rsidR="00130FFB" w:rsidRDefault="00130FFB">
      <w:pPr>
        <w:pStyle w:val="aff2"/>
        <w:rPr>
          <w:rFonts w:asciiTheme="minorHAnsi" w:eastAsiaTheme="minorEastAsia" w:hAnsiTheme="minorHAnsi" w:cstheme="minorBidi"/>
          <w:noProof/>
          <w:color w:val="auto"/>
          <w:sz w:val="22"/>
          <w:szCs w:val="22"/>
        </w:rPr>
      </w:pPr>
      <w:hyperlink w:anchor="_Toc212824545" w:history="1">
        <w:r w:rsidRPr="000A6991">
          <w:rPr>
            <w:rStyle w:val="af"/>
            <w:noProof/>
          </w:rPr>
          <w:t>Рисунок 921</w:t>
        </w:r>
        <w:r>
          <w:rPr>
            <w:noProof/>
            <w:webHidden/>
          </w:rPr>
          <w:tab/>
        </w:r>
        <w:r>
          <w:rPr>
            <w:noProof/>
            <w:webHidden/>
          </w:rPr>
          <w:fldChar w:fldCharType="begin"/>
        </w:r>
        <w:r>
          <w:rPr>
            <w:noProof/>
            <w:webHidden/>
          </w:rPr>
          <w:instrText xml:space="preserve"> PAGEREF _Toc212824545 \h </w:instrText>
        </w:r>
        <w:r>
          <w:rPr>
            <w:noProof/>
            <w:webHidden/>
          </w:rPr>
        </w:r>
        <w:r>
          <w:rPr>
            <w:noProof/>
            <w:webHidden/>
          </w:rPr>
          <w:fldChar w:fldCharType="separate"/>
        </w:r>
        <w:r>
          <w:rPr>
            <w:noProof/>
            <w:webHidden/>
          </w:rPr>
          <w:t>502</w:t>
        </w:r>
        <w:r>
          <w:rPr>
            <w:noProof/>
            <w:webHidden/>
          </w:rPr>
          <w:fldChar w:fldCharType="end"/>
        </w:r>
      </w:hyperlink>
    </w:p>
    <w:p w14:paraId="0D72135C" w14:textId="1191201D" w:rsidR="00130FFB" w:rsidRDefault="00130FFB">
      <w:pPr>
        <w:pStyle w:val="aff2"/>
        <w:rPr>
          <w:rFonts w:asciiTheme="minorHAnsi" w:eastAsiaTheme="minorEastAsia" w:hAnsiTheme="minorHAnsi" w:cstheme="minorBidi"/>
          <w:noProof/>
          <w:color w:val="auto"/>
          <w:sz w:val="22"/>
          <w:szCs w:val="22"/>
        </w:rPr>
      </w:pPr>
      <w:hyperlink w:anchor="_Toc212824546" w:history="1">
        <w:r w:rsidRPr="000A6991">
          <w:rPr>
            <w:rStyle w:val="af"/>
            <w:noProof/>
          </w:rPr>
          <w:t>Рисунок 922</w:t>
        </w:r>
        <w:r>
          <w:rPr>
            <w:noProof/>
            <w:webHidden/>
          </w:rPr>
          <w:tab/>
        </w:r>
        <w:r>
          <w:rPr>
            <w:noProof/>
            <w:webHidden/>
          </w:rPr>
          <w:fldChar w:fldCharType="begin"/>
        </w:r>
        <w:r>
          <w:rPr>
            <w:noProof/>
            <w:webHidden/>
          </w:rPr>
          <w:instrText xml:space="preserve"> PAGEREF _Toc212824546 \h </w:instrText>
        </w:r>
        <w:r>
          <w:rPr>
            <w:noProof/>
            <w:webHidden/>
          </w:rPr>
        </w:r>
        <w:r>
          <w:rPr>
            <w:noProof/>
            <w:webHidden/>
          </w:rPr>
          <w:fldChar w:fldCharType="separate"/>
        </w:r>
        <w:r>
          <w:rPr>
            <w:noProof/>
            <w:webHidden/>
          </w:rPr>
          <w:t>502</w:t>
        </w:r>
        <w:r>
          <w:rPr>
            <w:noProof/>
            <w:webHidden/>
          </w:rPr>
          <w:fldChar w:fldCharType="end"/>
        </w:r>
      </w:hyperlink>
    </w:p>
    <w:p w14:paraId="6C5D6AA4" w14:textId="2A180B51" w:rsidR="00130FFB" w:rsidRDefault="00130FFB">
      <w:pPr>
        <w:pStyle w:val="aff2"/>
        <w:rPr>
          <w:rFonts w:asciiTheme="minorHAnsi" w:eastAsiaTheme="minorEastAsia" w:hAnsiTheme="minorHAnsi" w:cstheme="minorBidi"/>
          <w:noProof/>
          <w:color w:val="auto"/>
          <w:sz w:val="22"/>
          <w:szCs w:val="22"/>
        </w:rPr>
      </w:pPr>
      <w:hyperlink w:anchor="_Toc212824547" w:history="1">
        <w:r w:rsidRPr="000A6991">
          <w:rPr>
            <w:rStyle w:val="af"/>
            <w:noProof/>
          </w:rPr>
          <w:t>Рисунок 923</w:t>
        </w:r>
        <w:r>
          <w:rPr>
            <w:noProof/>
            <w:webHidden/>
          </w:rPr>
          <w:tab/>
        </w:r>
        <w:r>
          <w:rPr>
            <w:noProof/>
            <w:webHidden/>
          </w:rPr>
          <w:fldChar w:fldCharType="begin"/>
        </w:r>
        <w:r>
          <w:rPr>
            <w:noProof/>
            <w:webHidden/>
          </w:rPr>
          <w:instrText xml:space="preserve"> PAGEREF _Toc212824547 \h </w:instrText>
        </w:r>
        <w:r>
          <w:rPr>
            <w:noProof/>
            <w:webHidden/>
          </w:rPr>
        </w:r>
        <w:r>
          <w:rPr>
            <w:noProof/>
            <w:webHidden/>
          </w:rPr>
          <w:fldChar w:fldCharType="separate"/>
        </w:r>
        <w:r>
          <w:rPr>
            <w:noProof/>
            <w:webHidden/>
          </w:rPr>
          <w:t>503</w:t>
        </w:r>
        <w:r>
          <w:rPr>
            <w:noProof/>
            <w:webHidden/>
          </w:rPr>
          <w:fldChar w:fldCharType="end"/>
        </w:r>
      </w:hyperlink>
    </w:p>
    <w:p w14:paraId="56D0F496" w14:textId="2FFA797B" w:rsidR="00130FFB" w:rsidRDefault="00130FFB">
      <w:pPr>
        <w:pStyle w:val="aff2"/>
        <w:rPr>
          <w:rFonts w:asciiTheme="minorHAnsi" w:eastAsiaTheme="minorEastAsia" w:hAnsiTheme="minorHAnsi" w:cstheme="minorBidi"/>
          <w:noProof/>
          <w:color w:val="auto"/>
          <w:sz w:val="22"/>
          <w:szCs w:val="22"/>
        </w:rPr>
      </w:pPr>
      <w:hyperlink w:anchor="_Toc212824548" w:history="1">
        <w:r w:rsidRPr="000A6991">
          <w:rPr>
            <w:rStyle w:val="af"/>
            <w:noProof/>
          </w:rPr>
          <w:t>Рисунок 924</w:t>
        </w:r>
        <w:r>
          <w:rPr>
            <w:noProof/>
            <w:webHidden/>
          </w:rPr>
          <w:tab/>
        </w:r>
        <w:r>
          <w:rPr>
            <w:noProof/>
            <w:webHidden/>
          </w:rPr>
          <w:fldChar w:fldCharType="begin"/>
        </w:r>
        <w:r>
          <w:rPr>
            <w:noProof/>
            <w:webHidden/>
          </w:rPr>
          <w:instrText xml:space="preserve"> PAGEREF _Toc212824548 \h </w:instrText>
        </w:r>
        <w:r>
          <w:rPr>
            <w:noProof/>
            <w:webHidden/>
          </w:rPr>
        </w:r>
        <w:r>
          <w:rPr>
            <w:noProof/>
            <w:webHidden/>
          </w:rPr>
          <w:fldChar w:fldCharType="separate"/>
        </w:r>
        <w:r>
          <w:rPr>
            <w:noProof/>
            <w:webHidden/>
          </w:rPr>
          <w:t>504</w:t>
        </w:r>
        <w:r>
          <w:rPr>
            <w:noProof/>
            <w:webHidden/>
          </w:rPr>
          <w:fldChar w:fldCharType="end"/>
        </w:r>
      </w:hyperlink>
    </w:p>
    <w:p w14:paraId="2944049F" w14:textId="7441FD7F" w:rsidR="00130FFB" w:rsidRDefault="00130FFB">
      <w:pPr>
        <w:pStyle w:val="aff2"/>
        <w:rPr>
          <w:rFonts w:asciiTheme="minorHAnsi" w:eastAsiaTheme="minorEastAsia" w:hAnsiTheme="minorHAnsi" w:cstheme="minorBidi"/>
          <w:noProof/>
          <w:color w:val="auto"/>
          <w:sz w:val="22"/>
          <w:szCs w:val="22"/>
        </w:rPr>
      </w:pPr>
      <w:hyperlink w:anchor="_Toc212824549" w:history="1">
        <w:r w:rsidRPr="000A6991">
          <w:rPr>
            <w:rStyle w:val="af"/>
            <w:noProof/>
          </w:rPr>
          <w:t>Рисунок 925</w:t>
        </w:r>
        <w:r>
          <w:rPr>
            <w:noProof/>
            <w:webHidden/>
          </w:rPr>
          <w:tab/>
        </w:r>
        <w:r>
          <w:rPr>
            <w:noProof/>
            <w:webHidden/>
          </w:rPr>
          <w:fldChar w:fldCharType="begin"/>
        </w:r>
        <w:r>
          <w:rPr>
            <w:noProof/>
            <w:webHidden/>
          </w:rPr>
          <w:instrText xml:space="preserve"> PAGEREF _Toc212824549 \h </w:instrText>
        </w:r>
        <w:r>
          <w:rPr>
            <w:noProof/>
            <w:webHidden/>
          </w:rPr>
        </w:r>
        <w:r>
          <w:rPr>
            <w:noProof/>
            <w:webHidden/>
          </w:rPr>
          <w:fldChar w:fldCharType="separate"/>
        </w:r>
        <w:r>
          <w:rPr>
            <w:noProof/>
            <w:webHidden/>
          </w:rPr>
          <w:t>505</w:t>
        </w:r>
        <w:r>
          <w:rPr>
            <w:noProof/>
            <w:webHidden/>
          </w:rPr>
          <w:fldChar w:fldCharType="end"/>
        </w:r>
      </w:hyperlink>
    </w:p>
    <w:p w14:paraId="31721158" w14:textId="3E491D57" w:rsidR="00130FFB" w:rsidRDefault="00130FFB">
      <w:pPr>
        <w:pStyle w:val="aff2"/>
        <w:rPr>
          <w:rFonts w:asciiTheme="minorHAnsi" w:eastAsiaTheme="minorEastAsia" w:hAnsiTheme="minorHAnsi" w:cstheme="minorBidi"/>
          <w:noProof/>
          <w:color w:val="auto"/>
          <w:sz w:val="22"/>
          <w:szCs w:val="22"/>
        </w:rPr>
      </w:pPr>
      <w:hyperlink w:anchor="_Toc212824550" w:history="1">
        <w:r w:rsidRPr="000A6991">
          <w:rPr>
            <w:rStyle w:val="af"/>
            <w:noProof/>
          </w:rPr>
          <w:t>Рисунок 926</w:t>
        </w:r>
        <w:r>
          <w:rPr>
            <w:noProof/>
            <w:webHidden/>
          </w:rPr>
          <w:tab/>
        </w:r>
        <w:r>
          <w:rPr>
            <w:noProof/>
            <w:webHidden/>
          </w:rPr>
          <w:fldChar w:fldCharType="begin"/>
        </w:r>
        <w:r>
          <w:rPr>
            <w:noProof/>
            <w:webHidden/>
          </w:rPr>
          <w:instrText xml:space="preserve"> PAGEREF _Toc212824550 \h </w:instrText>
        </w:r>
        <w:r>
          <w:rPr>
            <w:noProof/>
            <w:webHidden/>
          </w:rPr>
        </w:r>
        <w:r>
          <w:rPr>
            <w:noProof/>
            <w:webHidden/>
          </w:rPr>
          <w:fldChar w:fldCharType="separate"/>
        </w:r>
        <w:r>
          <w:rPr>
            <w:noProof/>
            <w:webHidden/>
          </w:rPr>
          <w:t>506</w:t>
        </w:r>
        <w:r>
          <w:rPr>
            <w:noProof/>
            <w:webHidden/>
          </w:rPr>
          <w:fldChar w:fldCharType="end"/>
        </w:r>
      </w:hyperlink>
    </w:p>
    <w:p w14:paraId="00101EAF" w14:textId="35178C66" w:rsidR="00130FFB" w:rsidRDefault="00130FFB">
      <w:pPr>
        <w:pStyle w:val="aff2"/>
        <w:rPr>
          <w:rFonts w:asciiTheme="minorHAnsi" w:eastAsiaTheme="minorEastAsia" w:hAnsiTheme="minorHAnsi" w:cstheme="minorBidi"/>
          <w:noProof/>
          <w:color w:val="auto"/>
          <w:sz w:val="22"/>
          <w:szCs w:val="22"/>
        </w:rPr>
      </w:pPr>
      <w:hyperlink w:anchor="_Toc212824551" w:history="1">
        <w:r w:rsidRPr="000A6991">
          <w:rPr>
            <w:rStyle w:val="af"/>
            <w:noProof/>
          </w:rPr>
          <w:t>Рисунок 927</w:t>
        </w:r>
        <w:r>
          <w:rPr>
            <w:noProof/>
            <w:webHidden/>
          </w:rPr>
          <w:tab/>
        </w:r>
        <w:r>
          <w:rPr>
            <w:noProof/>
            <w:webHidden/>
          </w:rPr>
          <w:fldChar w:fldCharType="begin"/>
        </w:r>
        <w:r>
          <w:rPr>
            <w:noProof/>
            <w:webHidden/>
          </w:rPr>
          <w:instrText xml:space="preserve"> PAGEREF _Toc212824551 \h </w:instrText>
        </w:r>
        <w:r>
          <w:rPr>
            <w:noProof/>
            <w:webHidden/>
          </w:rPr>
        </w:r>
        <w:r>
          <w:rPr>
            <w:noProof/>
            <w:webHidden/>
          </w:rPr>
          <w:fldChar w:fldCharType="separate"/>
        </w:r>
        <w:r>
          <w:rPr>
            <w:noProof/>
            <w:webHidden/>
          </w:rPr>
          <w:t>506</w:t>
        </w:r>
        <w:r>
          <w:rPr>
            <w:noProof/>
            <w:webHidden/>
          </w:rPr>
          <w:fldChar w:fldCharType="end"/>
        </w:r>
      </w:hyperlink>
    </w:p>
    <w:p w14:paraId="0575DE85" w14:textId="5B4DCEF6" w:rsidR="00130FFB" w:rsidRDefault="00130FFB">
      <w:pPr>
        <w:pStyle w:val="aff2"/>
        <w:rPr>
          <w:rFonts w:asciiTheme="minorHAnsi" w:eastAsiaTheme="minorEastAsia" w:hAnsiTheme="minorHAnsi" w:cstheme="minorBidi"/>
          <w:noProof/>
          <w:color w:val="auto"/>
          <w:sz w:val="22"/>
          <w:szCs w:val="22"/>
        </w:rPr>
      </w:pPr>
      <w:hyperlink w:anchor="_Toc212824552" w:history="1">
        <w:r w:rsidRPr="000A6991">
          <w:rPr>
            <w:rStyle w:val="af"/>
            <w:noProof/>
          </w:rPr>
          <w:t>Рисунок 928</w:t>
        </w:r>
        <w:r>
          <w:rPr>
            <w:noProof/>
            <w:webHidden/>
          </w:rPr>
          <w:tab/>
        </w:r>
        <w:r>
          <w:rPr>
            <w:noProof/>
            <w:webHidden/>
          </w:rPr>
          <w:fldChar w:fldCharType="begin"/>
        </w:r>
        <w:r>
          <w:rPr>
            <w:noProof/>
            <w:webHidden/>
          </w:rPr>
          <w:instrText xml:space="preserve"> PAGEREF _Toc212824552 \h </w:instrText>
        </w:r>
        <w:r>
          <w:rPr>
            <w:noProof/>
            <w:webHidden/>
          </w:rPr>
        </w:r>
        <w:r>
          <w:rPr>
            <w:noProof/>
            <w:webHidden/>
          </w:rPr>
          <w:fldChar w:fldCharType="separate"/>
        </w:r>
        <w:r>
          <w:rPr>
            <w:noProof/>
            <w:webHidden/>
          </w:rPr>
          <w:t>507</w:t>
        </w:r>
        <w:r>
          <w:rPr>
            <w:noProof/>
            <w:webHidden/>
          </w:rPr>
          <w:fldChar w:fldCharType="end"/>
        </w:r>
      </w:hyperlink>
    </w:p>
    <w:p w14:paraId="15E6379D" w14:textId="709268D5" w:rsidR="00130FFB" w:rsidRDefault="00130FFB">
      <w:pPr>
        <w:pStyle w:val="aff2"/>
        <w:rPr>
          <w:rFonts w:asciiTheme="minorHAnsi" w:eastAsiaTheme="minorEastAsia" w:hAnsiTheme="minorHAnsi" w:cstheme="minorBidi"/>
          <w:noProof/>
          <w:color w:val="auto"/>
          <w:sz w:val="22"/>
          <w:szCs w:val="22"/>
        </w:rPr>
      </w:pPr>
      <w:hyperlink w:anchor="_Toc212824553" w:history="1">
        <w:r w:rsidRPr="000A6991">
          <w:rPr>
            <w:rStyle w:val="af"/>
            <w:noProof/>
          </w:rPr>
          <w:t>Рисунок 929</w:t>
        </w:r>
        <w:r>
          <w:rPr>
            <w:noProof/>
            <w:webHidden/>
          </w:rPr>
          <w:tab/>
        </w:r>
        <w:r>
          <w:rPr>
            <w:noProof/>
            <w:webHidden/>
          </w:rPr>
          <w:fldChar w:fldCharType="begin"/>
        </w:r>
        <w:r>
          <w:rPr>
            <w:noProof/>
            <w:webHidden/>
          </w:rPr>
          <w:instrText xml:space="preserve"> PAGEREF _Toc212824553 \h </w:instrText>
        </w:r>
        <w:r>
          <w:rPr>
            <w:noProof/>
            <w:webHidden/>
          </w:rPr>
        </w:r>
        <w:r>
          <w:rPr>
            <w:noProof/>
            <w:webHidden/>
          </w:rPr>
          <w:fldChar w:fldCharType="separate"/>
        </w:r>
        <w:r>
          <w:rPr>
            <w:noProof/>
            <w:webHidden/>
          </w:rPr>
          <w:t>507</w:t>
        </w:r>
        <w:r>
          <w:rPr>
            <w:noProof/>
            <w:webHidden/>
          </w:rPr>
          <w:fldChar w:fldCharType="end"/>
        </w:r>
      </w:hyperlink>
    </w:p>
    <w:p w14:paraId="3BF03202" w14:textId="632074E6" w:rsidR="00130FFB" w:rsidRDefault="00130FFB">
      <w:pPr>
        <w:pStyle w:val="aff2"/>
        <w:rPr>
          <w:rFonts w:asciiTheme="minorHAnsi" w:eastAsiaTheme="minorEastAsia" w:hAnsiTheme="minorHAnsi" w:cstheme="minorBidi"/>
          <w:noProof/>
          <w:color w:val="auto"/>
          <w:sz w:val="22"/>
          <w:szCs w:val="22"/>
        </w:rPr>
      </w:pPr>
      <w:hyperlink w:anchor="_Toc212824554" w:history="1">
        <w:r w:rsidRPr="000A6991">
          <w:rPr>
            <w:rStyle w:val="af"/>
            <w:noProof/>
          </w:rPr>
          <w:t>Рисунок 930</w:t>
        </w:r>
        <w:r>
          <w:rPr>
            <w:noProof/>
            <w:webHidden/>
          </w:rPr>
          <w:tab/>
        </w:r>
        <w:r>
          <w:rPr>
            <w:noProof/>
            <w:webHidden/>
          </w:rPr>
          <w:fldChar w:fldCharType="begin"/>
        </w:r>
        <w:r>
          <w:rPr>
            <w:noProof/>
            <w:webHidden/>
          </w:rPr>
          <w:instrText xml:space="preserve"> PAGEREF _Toc212824554 \h </w:instrText>
        </w:r>
        <w:r>
          <w:rPr>
            <w:noProof/>
            <w:webHidden/>
          </w:rPr>
        </w:r>
        <w:r>
          <w:rPr>
            <w:noProof/>
            <w:webHidden/>
          </w:rPr>
          <w:fldChar w:fldCharType="separate"/>
        </w:r>
        <w:r>
          <w:rPr>
            <w:noProof/>
            <w:webHidden/>
          </w:rPr>
          <w:t>508</w:t>
        </w:r>
        <w:r>
          <w:rPr>
            <w:noProof/>
            <w:webHidden/>
          </w:rPr>
          <w:fldChar w:fldCharType="end"/>
        </w:r>
      </w:hyperlink>
    </w:p>
    <w:p w14:paraId="08BB5250" w14:textId="48E7A568" w:rsidR="00130FFB" w:rsidRDefault="00130FFB">
      <w:pPr>
        <w:pStyle w:val="aff2"/>
        <w:rPr>
          <w:rFonts w:asciiTheme="minorHAnsi" w:eastAsiaTheme="minorEastAsia" w:hAnsiTheme="minorHAnsi" w:cstheme="minorBidi"/>
          <w:noProof/>
          <w:color w:val="auto"/>
          <w:sz w:val="22"/>
          <w:szCs w:val="22"/>
        </w:rPr>
      </w:pPr>
      <w:hyperlink w:anchor="_Toc212824555" w:history="1">
        <w:r w:rsidRPr="000A6991">
          <w:rPr>
            <w:rStyle w:val="af"/>
            <w:noProof/>
          </w:rPr>
          <w:t>Рисунок 931</w:t>
        </w:r>
        <w:r>
          <w:rPr>
            <w:noProof/>
            <w:webHidden/>
          </w:rPr>
          <w:tab/>
        </w:r>
        <w:r>
          <w:rPr>
            <w:noProof/>
            <w:webHidden/>
          </w:rPr>
          <w:fldChar w:fldCharType="begin"/>
        </w:r>
        <w:r>
          <w:rPr>
            <w:noProof/>
            <w:webHidden/>
          </w:rPr>
          <w:instrText xml:space="preserve"> PAGEREF _Toc212824555 \h </w:instrText>
        </w:r>
        <w:r>
          <w:rPr>
            <w:noProof/>
            <w:webHidden/>
          </w:rPr>
        </w:r>
        <w:r>
          <w:rPr>
            <w:noProof/>
            <w:webHidden/>
          </w:rPr>
          <w:fldChar w:fldCharType="separate"/>
        </w:r>
        <w:r>
          <w:rPr>
            <w:noProof/>
            <w:webHidden/>
          </w:rPr>
          <w:t>508</w:t>
        </w:r>
        <w:r>
          <w:rPr>
            <w:noProof/>
            <w:webHidden/>
          </w:rPr>
          <w:fldChar w:fldCharType="end"/>
        </w:r>
      </w:hyperlink>
    </w:p>
    <w:p w14:paraId="15517153" w14:textId="4303ACB7" w:rsidR="00130FFB" w:rsidRDefault="00130FFB">
      <w:pPr>
        <w:pStyle w:val="aff2"/>
        <w:rPr>
          <w:rFonts w:asciiTheme="minorHAnsi" w:eastAsiaTheme="minorEastAsia" w:hAnsiTheme="minorHAnsi" w:cstheme="minorBidi"/>
          <w:noProof/>
          <w:color w:val="auto"/>
          <w:sz w:val="22"/>
          <w:szCs w:val="22"/>
        </w:rPr>
      </w:pPr>
      <w:hyperlink w:anchor="_Toc212824556" w:history="1">
        <w:r w:rsidRPr="000A6991">
          <w:rPr>
            <w:rStyle w:val="af"/>
            <w:noProof/>
          </w:rPr>
          <w:t>Рисунок  932</w:t>
        </w:r>
        <w:r>
          <w:rPr>
            <w:noProof/>
            <w:webHidden/>
          </w:rPr>
          <w:tab/>
        </w:r>
        <w:r>
          <w:rPr>
            <w:noProof/>
            <w:webHidden/>
          </w:rPr>
          <w:fldChar w:fldCharType="begin"/>
        </w:r>
        <w:r>
          <w:rPr>
            <w:noProof/>
            <w:webHidden/>
          </w:rPr>
          <w:instrText xml:space="preserve"> PAGEREF _Toc212824556 \h </w:instrText>
        </w:r>
        <w:r>
          <w:rPr>
            <w:noProof/>
            <w:webHidden/>
          </w:rPr>
        </w:r>
        <w:r>
          <w:rPr>
            <w:noProof/>
            <w:webHidden/>
          </w:rPr>
          <w:fldChar w:fldCharType="separate"/>
        </w:r>
        <w:r>
          <w:rPr>
            <w:noProof/>
            <w:webHidden/>
          </w:rPr>
          <w:t>509</w:t>
        </w:r>
        <w:r>
          <w:rPr>
            <w:noProof/>
            <w:webHidden/>
          </w:rPr>
          <w:fldChar w:fldCharType="end"/>
        </w:r>
      </w:hyperlink>
    </w:p>
    <w:p w14:paraId="707541B6" w14:textId="5E9B53E8" w:rsidR="00130FFB" w:rsidRDefault="00130FFB">
      <w:pPr>
        <w:pStyle w:val="aff2"/>
        <w:rPr>
          <w:rFonts w:asciiTheme="minorHAnsi" w:eastAsiaTheme="minorEastAsia" w:hAnsiTheme="minorHAnsi" w:cstheme="minorBidi"/>
          <w:noProof/>
          <w:color w:val="auto"/>
          <w:sz w:val="22"/>
          <w:szCs w:val="22"/>
        </w:rPr>
      </w:pPr>
      <w:hyperlink w:anchor="_Toc212824557" w:history="1">
        <w:r w:rsidRPr="000A6991">
          <w:rPr>
            <w:rStyle w:val="af"/>
            <w:noProof/>
          </w:rPr>
          <w:t>Рисунок 933</w:t>
        </w:r>
        <w:r>
          <w:rPr>
            <w:noProof/>
            <w:webHidden/>
          </w:rPr>
          <w:tab/>
        </w:r>
        <w:r>
          <w:rPr>
            <w:noProof/>
            <w:webHidden/>
          </w:rPr>
          <w:fldChar w:fldCharType="begin"/>
        </w:r>
        <w:r>
          <w:rPr>
            <w:noProof/>
            <w:webHidden/>
          </w:rPr>
          <w:instrText xml:space="preserve"> PAGEREF _Toc212824557 \h </w:instrText>
        </w:r>
        <w:r>
          <w:rPr>
            <w:noProof/>
            <w:webHidden/>
          </w:rPr>
        </w:r>
        <w:r>
          <w:rPr>
            <w:noProof/>
            <w:webHidden/>
          </w:rPr>
          <w:fldChar w:fldCharType="separate"/>
        </w:r>
        <w:r>
          <w:rPr>
            <w:noProof/>
            <w:webHidden/>
          </w:rPr>
          <w:t>511</w:t>
        </w:r>
        <w:r>
          <w:rPr>
            <w:noProof/>
            <w:webHidden/>
          </w:rPr>
          <w:fldChar w:fldCharType="end"/>
        </w:r>
      </w:hyperlink>
    </w:p>
    <w:p w14:paraId="5D66C4AC" w14:textId="0B4B23B0" w:rsidR="00130FFB" w:rsidRDefault="00130FFB">
      <w:pPr>
        <w:pStyle w:val="aff2"/>
        <w:rPr>
          <w:rFonts w:asciiTheme="minorHAnsi" w:eastAsiaTheme="minorEastAsia" w:hAnsiTheme="minorHAnsi" w:cstheme="minorBidi"/>
          <w:noProof/>
          <w:color w:val="auto"/>
          <w:sz w:val="22"/>
          <w:szCs w:val="22"/>
        </w:rPr>
      </w:pPr>
      <w:hyperlink w:anchor="_Toc212824558" w:history="1">
        <w:r w:rsidRPr="000A6991">
          <w:rPr>
            <w:rStyle w:val="af"/>
            <w:noProof/>
          </w:rPr>
          <w:t>Рисунок 934</w:t>
        </w:r>
        <w:r>
          <w:rPr>
            <w:noProof/>
            <w:webHidden/>
          </w:rPr>
          <w:tab/>
        </w:r>
        <w:r>
          <w:rPr>
            <w:noProof/>
            <w:webHidden/>
          </w:rPr>
          <w:fldChar w:fldCharType="begin"/>
        </w:r>
        <w:r>
          <w:rPr>
            <w:noProof/>
            <w:webHidden/>
          </w:rPr>
          <w:instrText xml:space="preserve"> PAGEREF _Toc212824558 \h </w:instrText>
        </w:r>
        <w:r>
          <w:rPr>
            <w:noProof/>
            <w:webHidden/>
          </w:rPr>
        </w:r>
        <w:r>
          <w:rPr>
            <w:noProof/>
            <w:webHidden/>
          </w:rPr>
          <w:fldChar w:fldCharType="separate"/>
        </w:r>
        <w:r>
          <w:rPr>
            <w:noProof/>
            <w:webHidden/>
          </w:rPr>
          <w:t>511</w:t>
        </w:r>
        <w:r>
          <w:rPr>
            <w:noProof/>
            <w:webHidden/>
          </w:rPr>
          <w:fldChar w:fldCharType="end"/>
        </w:r>
      </w:hyperlink>
    </w:p>
    <w:p w14:paraId="4A93E781" w14:textId="4699CC89" w:rsidR="00130FFB" w:rsidRDefault="00130FFB">
      <w:pPr>
        <w:pStyle w:val="aff2"/>
        <w:rPr>
          <w:rFonts w:asciiTheme="minorHAnsi" w:eastAsiaTheme="minorEastAsia" w:hAnsiTheme="minorHAnsi" w:cstheme="minorBidi"/>
          <w:noProof/>
          <w:color w:val="auto"/>
          <w:sz w:val="22"/>
          <w:szCs w:val="22"/>
        </w:rPr>
      </w:pPr>
      <w:hyperlink w:anchor="_Toc212824559" w:history="1">
        <w:r w:rsidRPr="000A6991">
          <w:rPr>
            <w:rStyle w:val="af"/>
            <w:noProof/>
          </w:rPr>
          <w:t>Рисунок 935</w:t>
        </w:r>
        <w:r>
          <w:rPr>
            <w:noProof/>
            <w:webHidden/>
          </w:rPr>
          <w:tab/>
        </w:r>
        <w:r>
          <w:rPr>
            <w:noProof/>
            <w:webHidden/>
          </w:rPr>
          <w:fldChar w:fldCharType="begin"/>
        </w:r>
        <w:r>
          <w:rPr>
            <w:noProof/>
            <w:webHidden/>
          </w:rPr>
          <w:instrText xml:space="preserve"> PAGEREF _Toc212824559 \h </w:instrText>
        </w:r>
        <w:r>
          <w:rPr>
            <w:noProof/>
            <w:webHidden/>
          </w:rPr>
        </w:r>
        <w:r>
          <w:rPr>
            <w:noProof/>
            <w:webHidden/>
          </w:rPr>
          <w:fldChar w:fldCharType="separate"/>
        </w:r>
        <w:r>
          <w:rPr>
            <w:noProof/>
            <w:webHidden/>
          </w:rPr>
          <w:t>512</w:t>
        </w:r>
        <w:r>
          <w:rPr>
            <w:noProof/>
            <w:webHidden/>
          </w:rPr>
          <w:fldChar w:fldCharType="end"/>
        </w:r>
      </w:hyperlink>
    </w:p>
    <w:p w14:paraId="272524B8" w14:textId="4499658F" w:rsidR="00130FFB" w:rsidRDefault="00130FFB">
      <w:pPr>
        <w:pStyle w:val="aff2"/>
        <w:rPr>
          <w:rFonts w:asciiTheme="minorHAnsi" w:eastAsiaTheme="minorEastAsia" w:hAnsiTheme="minorHAnsi" w:cstheme="minorBidi"/>
          <w:noProof/>
          <w:color w:val="auto"/>
          <w:sz w:val="22"/>
          <w:szCs w:val="22"/>
        </w:rPr>
      </w:pPr>
      <w:hyperlink w:anchor="_Toc212824560" w:history="1">
        <w:r w:rsidRPr="000A6991">
          <w:rPr>
            <w:rStyle w:val="af"/>
            <w:noProof/>
          </w:rPr>
          <w:t>Рисунок 936</w:t>
        </w:r>
        <w:r>
          <w:rPr>
            <w:noProof/>
            <w:webHidden/>
          </w:rPr>
          <w:tab/>
        </w:r>
        <w:r>
          <w:rPr>
            <w:noProof/>
            <w:webHidden/>
          </w:rPr>
          <w:fldChar w:fldCharType="begin"/>
        </w:r>
        <w:r>
          <w:rPr>
            <w:noProof/>
            <w:webHidden/>
          </w:rPr>
          <w:instrText xml:space="preserve"> PAGEREF _Toc212824560 \h </w:instrText>
        </w:r>
        <w:r>
          <w:rPr>
            <w:noProof/>
            <w:webHidden/>
          </w:rPr>
        </w:r>
        <w:r>
          <w:rPr>
            <w:noProof/>
            <w:webHidden/>
          </w:rPr>
          <w:fldChar w:fldCharType="separate"/>
        </w:r>
        <w:r>
          <w:rPr>
            <w:noProof/>
            <w:webHidden/>
          </w:rPr>
          <w:t>512</w:t>
        </w:r>
        <w:r>
          <w:rPr>
            <w:noProof/>
            <w:webHidden/>
          </w:rPr>
          <w:fldChar w:fldCharType="end"/>
        </w:r>
      </w:hyperlink>
    </w:p>
    <w:p w14:paraId="56FE6D0D" w14:textId="3F92B3EE" w:rsidR="00130FFB" w:rsidRDefault="00130FFB">
      <w:pPr>
        <w:pStyle w:val="aff2"/>
        <w:rPr>
          <w:rFonts w:asciiTheme="minorHAnsi" w:eastAsiaTheme="minorEastAsia" w:hAnsiTheme="minorHAnsi" w:cstheme="minorBidi"/>
          <w:noProof/>
          <w:color w:val="auto"/>
          <w:sz w:val="22"/>
          <w:szCs w:val="22"/>
        </w:rPr>
      </w:pPr>
      <w:hyperlink w:anchor="_Toc212824561" w:history="1">
        <w:r w:rsidRPr="000A6991">
          <w:rPr>
            <w:rStyle w:val="af"/>
            <w:noProof/>
          </w:rPr>
          <w:t>Рисунок 937</w:t>
        </w:r>
        <w:r>
          <w:rPr>
            <w:noProof/>
            <w:webHidden/>
          </w:rPr>
          <w:tab/>
        </w:r>
        <w:r>
          <w:rPr>
            <w:noProof/>
            <w:webHidden/>
          </w:rPr>
          <w:fldChar w:fldCharType="begin"/>
        </w:r>
        <w:r>
          <w:rPr>
            <w:noProof/>
            <w:webHidden/>
          </w:rPr>
          <w:instrText xml:space="preserve"> PAGEREF _Toc212824561 \h </w:instrText>
        </w:r>
        <w:r>
          <w:rPr>
            <w:noProof/>
            <w:webHidden/>
          </w:rPr>
        </w:r>
        <w:r>
          <w:rPr>
            <w:noProof/>
            <w:webHidden/>
          </w:rPr>
          <w:fldChar w:fldCharType="separate"/>
        </w:r>
        <w:r>
          <w:rPr>
            <w:noProof/>
            <w:webHidden/>
          </w:rPr>
          <w:t>513</w:t>
        </w:r>
        <w:r>
          <w:rPr>
            <w:noProof/>
            <w:webHidden/>
          </w:rPr>
          <w:fldChar w:fldCharType="end"/>
        </w:r>
      </w:hyperlink>
    </w:p>
    <w:p w14:paraId="79AA6D20" w14:textId="69EF9A9F" w:rsidR="00130FFB" w:rsidRDefault="00130FFB">
      <w:pPr>
        <w:pStyle w:val="aff2"/>
        <w:rPr>
          <w:rFonts w:asciiTheme="minorHAnsi" w:eastAsiaTheme="minorEastAsia" w:hAnsiTheme="minorHAnsi" w:cstheme="minorBidi"/>
          <w:noProof/>
          <w:color w:val="auto"/>
          <w:sz w:val="22"/>
          <w:szCs w:val="22"/>
        </w:rPr>
      </w:pPr>
      <w:hyperlink w:anchor="_Toc212824562" w:history="1">
        <w:r w:rsidRPr="000A6991">
          <w:rPr>
            <w:rStyle w:val="af"/>
            <w:noProof/>
          </w:rPr>
          <w:t>Рисунок 938</w:t>
        </w:r>
        <w:r>
          <w:rPr>
            <w:noProof/>
            <w:webHidden/>
          </w:rPr>
          <w:tab/>
        </w:r>
        <w:r>
          <w:rPr>
            <w:noProof/>
            <w:webHidden/>
          </w:rPr>
          <w:fldChar w:fldCharType="begin"/>
        </w:r>
        <w:r>
          <w:rPr>
            <w:noProof/>
            <w:webHidden/>
          </w:rPr>
          <w:instrText xml:space="preserve"> PAGEREF _Toc212824562 \h </w:instrText>
        </w:r>
        <w:r>
          <w:rPr>
            <w:noProof/>
            <w:webHidden/>
          </w:rPr>
        </w:r>
        <w:r>
          <w:rPr>
            <w:noProof/>
            <w:webHidden/>
          </w:rPr>
          <w:fldChar w:fldCharType="separate"/>
        </w:r>
        <w:r>
          <w:rPr>
            <w:noProof/>
            <w:webHidden/>
          </w:rPr>
          <w:t>513</w:t>
        </w:r>
        <w:r>
          <w:rPr>
            <w:noProof/>
            <w:webHidden/>
          </w:rPr>
          <w:fldChar w:fldCharType="end"/>
        </w:r>
      </w:hyperlink>
    </w:p>
    <w:p w14:paraId="1A2969ED" w14:textId="66A1A294" w:rsidR="00130FFB" w:rsidRDefault="00130FFB">
      <w:pPr>
        <w:pStyle w:val="aff2"/>
        <w:rPr>
          <w:rFonts w:asciiTheme="minorHAnsi" w:eastAsiaTheme="minorEastAsia" w:hAnsiTheme="minorHAnsi" w:cstheme="minorBidi"/>
          <w:noProof/>
          <w:color w:val="auto"/>
          <w:sz w:val="22"/>
          <w:szCs w:val="22"/>
        </w:rPr>
      </w:pPr>
      <w:hyperlink w:anchor="_Toc212824563" w:history="1">
        <w:r w:rsidRPr="000A6991">
          <w:rPr>
            <w:rStyle w:val="af"/>
            <w:noProof/>
          </w:rPr>
          <w:t>Рисунок 939</w:t>
        </w:r>
        <w:r>
          <w:rPr>
            <w:noProof/>
            <w:webHidden/>
          </w:rPr>
          <w:tab/>
        </w:r>
        <w:r>
          <w:rPr>
            <w:noProof/>
            <w:webHidden/>
          </w:rPr>
          <w:fldChar w:fldCharType="begin"/>
        </w:r>
        <w:r>
          <w:rPr>
            <w:noProof/>
            <w:webHidden/>
          </w:rPr>
          <w:instrText xml:space="preserve"> PAGEREF _Toc212824563 \h </w:instrText>
        </w:r>
        <w:r>
          <w:rPr>
            <w:noProof/>
            <w:webHidden/>
          </w:rPr>
        </w:r>
        <w:r>
          <w:rPr>
            <w:noProof/>
            <w:webHidden/>
          </w:rPr>
          <w:fldChar w:fldCharType="separate"/>
        </w:r>
        <w:r>
          <w:rPr>
            <w:noProof/>
            <w:webHidden/>
          </w:rPr>
          <w:t>513</w:t>
        </w:r>
        <w:r>
          <w:rPr>
            <w:noProof/>
            <w:webHidden/>
          </w:rPr>
          <w:fldChar w:fldCharType="end"/>
        </w:r>
      </w:hyperlink>
    </w:p>
    <w:p w14:paraId="41D161F8" w14:textId="2C828350" w:rsidR="00130FFB" w:rsidRDefault="00130FFB">
      <w:pPr>
        <w:pStyle w:val="aff2"/>
        <w:rPr>
          <w:rFonts w:asciiTheme="minorHAnsi" w:eastAsiaTheme="minorEastAsia" w:hAnsiTheme="minorHAnsi" w:cstheme="minorBidi"/>
          <w:noProof/>
          <w:color w:val="auto"/>
          <w:sz w:val="22"/>
          <w:szCs w:val="22"/>
        </w:rPr>
      </w:pPr>
      <w:hyperlink w:anchor="_Toc212824564" w:history="1">
        <w:r w:rsidRPr="000A6991">
          <w:rPr>
            <w:rStyle w:val="af"/>
            <w:noProof/>
          </w:rPr>
          <w:t>Рисунок 940</w:t>
        </w:r>
        <w:r>
          <w:rPr>
            <w:noProof/>
            <w:webHidden/>
          </w:rPr>
          <w:tab/>
        </w:r>
        <w:r>
          <w:rPr>
            <w:noProof/>
            <w:webHidden/>
          </w:rPr>
          <w:fldChar w:fldCharType="begin"/>
        </w:r>
        <w:r>
          <w:rPr>
            <w:noProof/>
            <w:webHidden/>
          </w:rPr>
          <w:instrText xml:space="preserve"> PAGEREF _Toc212824564 \h </w:instrText>
        </w:r>
        <w:r>
          <w:rPr>
            <w:noProof/>
            <w:webHidden/>
          </w:rPr>
        </w:r>
        <w:r>
          <w:rPr>
            <w:noProof/>
            <w:webHidden/>
          </w:rPr>
          <w:fldChar w:fldCharType="separate"/>
        </w:r>
        <w:r>
          <w:rPr>
            <w:noProof/>
            <w:webHidden/>
          </w:rPr>
          <w:t>514</w:t>
        </w:r>
        <w:r>
          <w:rPr>
            <w:noProof/>
            <w:webHidden/>
          </w:rPr>
          <w:fldChar w:fldCharType="end"/>
        </w:r>
      </w:hyperlink>
    </w:p>
    <w:p w14:paraId="18A83BC4" w14:textId="7CEA5508" w:rsidR="00130FFB" w:rsidRDefault="00130FFB">
      <w:pPr>
        <w:pStyle w:val="aff2"/>
        <w:rPr>
          <w:rFonts w:asciiTheme="minorHAnsi" w:eastAsiaTheme="minorEastAsia" w:hAnsiTheme="minorHAnsi" w:cstheme="minorBidi"/>
          <w:noProof/>
          <w:color w:val="auto"/>
          <w:sz w:val="22"/>
          <w:szCs w:val="22"/>
        </w:rPr>
      </w:pPr>
      <w:hyperlink w:anchor="_Toc212824565" w:history="1">
        <w:r w:rsidRPr="000A6991">
          <w:rPr>
            <w:rStyle w:val="af"/>
            <w:noProof/>
          </w:rPr>
          <w:t>Рисунок 941</w:t>
        </w:r>
        <w:r>
          <w:rPr>
            <w:noProof/>
            <w:webHidden/>
          </w:rPr>
          <w:tab/>
        </w:r>
        <w:r>
          <w:rPr>
            <w:noProof/>
            <w:webHidden/>
          </w:rPr>
          <w:fldChar w:fldCharType="begin"/>
        </w:r>
        <w:r>
          <w:rPr>
            <w:noProof/>
            <w:webHidden/>
          </w:rPr>
          <w:instrText xml:space="preserve"> PAGEREF _Toc212824565 \h </w:instrText>
        </w:r>
        <w:r>
          <w:rPr>
            <w:noProof/>
            <w:webHidden/>
          </w:rPr>
        </w:r>
        <w:r>
          <w:rPr>
            <w:noProof/>
            <w:webHidden/>
          </w:rPr>
          <w:fldChar w:fldCharType="separate"/>
        </w:r>
        <w:r>
          <w:rPr>
            <w:noProof/>
            <w:webHidden/>
          </w:rPr>
          <w:t>515</w:t>
        </w:r>
        <w:r>
          <w:rPr>
            <w:noProof/>
            <w:webHidden/>
          </w:rPr>
          <w:fldChar w:fldCharType="end"/>
        </w:r>
      </w:hyperlink>
    </w:p>
    <w:p w14:paraId="09098B6C" w14:textId="39FE6AEB" w:rsidR="00130FFB" w:rsidRDefault="00130FFB">
      <w:pPr>
        <w:pStyle w:val="aff2"/>
        <w:rPr>
          <w:rFonts w:asciiTheme="minorHAnsi" w:eastAsiaTheme="minorEastAsia" w:hAnsiTheme="minorHAnsi" w:cstheme="minorBidi"/>
          <w:noProof/>
          <w:color w:val="auto"/>
          <w:sz w:val="22"/>
          <w:szCs w:val="22"/>
        </w:rPr>
      </w:pPr>
      <w:hyperlink w:anchor="_Toc212824566" w:history="1">
        <w:r w:rsidRPr="000A6991">
          <w:rPr>
            <w:rStyle w:val="af"/>
            <w:noProof/>
          </w:rPr>
          <w:t>Рисунок 942</w:t>
        </w:r>
        <w:r>
          <w:rPr>
            <w:noProof/>
            <w:webHidden/>
          </w:rPr>
          <w:tab/>
        </w:r>
        <w:r>
          <w:rPr>
            <w:noProof/>
            <w:webHidden/>
          </w:rPr>
          <w:fldChar w:fldCharType="begin"/>
        </w:r>
        <w:r>
          <w:rPr>
            <w:noProof/>
            <w:webHidden/>
          </w:rPr>
          <w:instrText xml:space="preserve"> PAGEREF _Toc212824566 \h </w:instrText>
        </w:r>
        <w:r>
          <w:rPr>
            <w:noProof/>
            <w:webHidden/>
          </w:rPr>
        </w:r>
        <w:r>
          <w:rPr>
            <w:noProof/>
            <w:webHidden/>
          </w:rPr>
          <w:fldChar w:fldCharType="separate"/>
        </w:r>
        <w:r>
          <w:rPr>
            <w:noProof/>
            <w:webHidden/>
          </w:rPr>
          <w:t>516</w:t>
        </w:r>
        <w:r>
          <w:rPr>
            <w:noProof/>
            <w:webHidden/>
          </w:rPr>
          <w:fldChar w:fldCharType="end"/>
        </w:r>
      </w:hyperlink>
    </w:p>
    <w:p w14:paraId="4E367112" w14:textId="4F060AAB" w:rsidR="00130FFB" w:rsidRDefault="00130FFB">
      <w:pPr>
        <w:pStyle w:val="aff2"/>
        <w:rPr>
          <w:rFonts w:asciiTheme="minorHAnsi" w:eastAsiaTheme="minorEastAsia" w:hAnsiTheme="minorHAnsi" w:cstheme="minorBidi"/>
          <w:noProof/>
          <w:color w:val="auto"/>
          <w:sz w:val="22"/>
          <w:szCs w:val="22"/>
        </w:rPr>
      </w:pPr>
      <w:hyperlink w:anchor="_Toc212824567" w:history="1">
        <w:r w:rsidRPr="000A6991">
          <w:rPr>
            <w:rStyle w:val="af"/>
            <w:noProof/>
          </w:rPr>
          <w:t>Рисунок 943</w:t>
        </w:r>
        <w:r>
          <w:rPr>
            <w:noProof/>
            <w:webHidden/>
          </w:rPr>
          <w:tab/>
        </w:r>
        <w:r>
          <w:rPr>
            <w:noProof/>
            <w:webHidden/>
          </w:rPr>
          <w:fldChar w:fldCharType="begin"/>
        </w:r>
        <w:r>
          <w:rPr>
            <w:noProof/>
            <w:webHidden/>
          </w:rPr>
          <w:instrText xml:space="preserve"> PAGEREF _Toc212824567 \h </w:instrText>
        </w:r>
        <w:r>
          <w:rPr>
            <w:noProof/>
            <w:webHidden/>
          </w:rPr>
        </w:r>
        <w:r>
          <w:rPr>
            <w:noProof/>
            <w:webHidden/>
          </w:rPr>
          <w:fldChar w:fldCharType="separate"/>
        </w:r>
        <w:r>
          <w:rPr>
            <w:noProof/>
            <w:webHidden/>
          </w:rPr>
          <w:t>517</w:t>
        </w:r>
        <w:r>
          <w:rPr>
            <w:noProof/>
            <w:webHidden/>
          </w:rPr>
          <w:fldChar w:fldCharType="end"/>
        </w:r>
      </w:hyperlink>
    </w:p>
    <w:p w14:paraId="199C9A48" w14:textId="09959BA7" w:rsidR="00130FFB" w:rsidRDefault="00130FFB">
      <w:pPr>
        <w:pStyle w:val="aff2"/>
        <w:rPr>
          <w:rFonts w:asciiTheme="minorHAnsi" w:eastAsiaTheme="minorEastAsia" w:hAnsiTheme="minorHAnsi" w:cstheme="minorBidi"/>
          <w:noProof/>
          <w:color w:val="auto"/>
          <w:sz w:val="22"/>
          <w:szCs w:val="22"/>
        </w:rPr>
      </w:pPr>
      <w:hyperlink w:anchor="_Toc212824568" w:history="1">
        <w:r w:rsidRPr="000A6991">
          <w:rPr>
            <w:rStyle w:val="af"/>
            <w:noProof/>
          </w:rPr>
          <w:t>Рисунок 944</w:t>
        </w:r>
        <w:r>
          <w:rPr>
            <w:noProof/>
            <w:webHidden/>
          </w:rPr>
          <w:tab/>
        </w:r>
        <w:r>
          <w:rPr>
            <w:noProof/>
            <w:webHidden/>
          </w:rPr>
          <w:fldChar w:fldCharType="begin"/>
        </w:r>
        <w:r>
          <w:rPr>
            <w:noProof/>
            <w:webHidden/>
          </w:rPr>
          <w:instrText xml:space="preserve"> PAGEREF _Toc212824568 \h </w:instrText>
        </w:r>
        <w:r>
          <w:rPr>
            <w:noProof/>
            <w:webHidden/>
          </w:rPr>
        </w:r>
        <w:r>
          <w:rPr>
            <w:noProof/>
            <w:webHidden/>
          </w:rPr>
          <w:fldChar w:fldCharType="separate"/>
        </w:r>
        <w:r>
          <w:rPr>
            <w:noProof/>
            <w:webHidden/>
          </w:rPr>
          <w:t>517</w:t>
        </w:r>
        <w:r>
          <w:rPr>
            <w:noProof/>
            <w:webHidden/>
          </w:rPr>
          <w:fldChar w:fldCharType="end"/>
        </w:r>
      </w:hyperlink>
    </w:p>
    <w:p w14:paraId="27D76E5C" w14:textId="63ED1317" w:rsidR="00130FFB" w:rsidRDefault="00130FFB">
      <w:pPr>
        <w:pStyle w:val="aff2"/>
        <w:rPr>
          <w:rFonts w:asciiTheme="minorHAnsi" w:eastAsiaTheme="minorEastAsia" w:hAnsiTheme="minorHAnsi" w:cstheme="minorBidi"/>
          <w:noProof/>
          <w:color w:val="auto"/>
          <w:sz w:val="22"/>
          <w:szCs w:val="22"/>
        </w:rPr>
      </w:pPr>
      <w:hyperlink w:anchor="_Toc212824569" w:history="1">
        <w:r w:rsidRPr="000A6991">
          <w:rPr>
            <w:rStyle w:val="af"/>
            <w:noProof/>
          </w:rPr>
          <w:t>Рисунок 945</w:t>
        </w:r>
        <w:r>
          <w:rPr>
            <w:noProof/>
            <w:webHidden/>
          </w:rPr>
          <w:tab/>
        </w:r>
        <w:r>
          <w:rPr>
            <w:noProof/>
            <w:webHidden/>
          </w:rPr>
          <w:fldChar w:fldCharType="begin"/>
        </w:r>
        <w:r>
          <w:rPr>
            <w:noProof/>
            <w:webHidden/>
          </w:rPr>
          <w:instrText xml:space="preserve"> PAGEREF _Toc212824569 \h </w:instrText>
        </w:r>
        <w:r>
          <w:rPr>
            <w:noProof/>
            <w:webHidden/>
          </w:rPr>
        </w:r>
        <w:r>
          <w:rPr>
            <w:noProof/>
            <w:webHidden/>
          </w:rPr>
          <w:fldChar w:fldCharType="separate"/>
        </w:r>
        <w:r>
          <w:rPr>
            <w:noProof/>
            <w:webHidden/>
          </w:rPr>
          <w:t>518</w:t>
        </w:r>
        <w:r>
          <w:rPr>
            <w:noProof/>
            <w:webHidden/>
          </w:rPr>
          <w:fldChar w:fldCharType="end"/>
        </w:r>
      </w:hyperlink>
    </w:p>
    <w:p w14:paraId="0EB18DBA" w14:textId="268BAAD5" w:rsidR="00130FFB" w:rsidRDefault="00130FFB">
      <w:pPr>
        <w:pStyle w:val="aff2"/>
        <w:rPr>
          <w:rFonts w:asciiTheme="minorHAnsi" w:eastAsiaTheme="minorEastAsia" w:hAnsiTheme="minorHAnsi" w:cstheme="minorBidi"/>
          <w:noProof/>
          <w:color w:val="auto"/>
          <w:sz w:val="22"/>
          <w:szCs w:val="22"/>
        </w:rPr>
      </w:pPr>
      <w:hyperlink w:anchor="_Toc212824570" w:history="1">
        <w:r w:rsidRPr="000A6991">
          <w:rPr>
            <w:rStyle w:val="af"/>
            <w:noProof/>
          </w:rPr>
          <w:t>Рисунок 946</w:t>
        </w:r>
        <w:r>
          <w:rPr>
            <w:noProof/>
            <w:webHidden/>
          </w:rPr>
          <w:tab/>
        </w:r>
        <w:r>
          <w:rPr>
            <w:noProof/>
            <w:webHidden/>
          </w:rPr>
          <w:fldChar w:fldCharType="begin"/>
        </w:r>
        <w:r>
          <w:rPr>
            <w:noProof/>
            <w:webHidden/>
          </w:rPr>
          <w:instrText xml:space="preserve"> PAGEREF _Toc212824570 \h </w:instrText>
        </w:r>
        <w:r>
          <w:rPr>
            <w:noProof/>
            <w:webHidden/>
          </w:rPr>
        </w:r>
        <w:r>
          <w:rPr>
            <w:noProof/>
            <w:webHidden/>
          </w:rPr>
          <w:fldChar w:fldCharType="separate"/>
        </w:r>
        <w:r>
          <w:rPr>
            <w:noProof/>
            <w:webHidden/>
          </w:rPr>
          <w:t>518</w:t>
        </w:r>
        <w:r>
          <w:rPr>
            <w:noProof/>
            <w:webHidden/>
          </w:rPr>
          <w:fldChar w:fldCharType="end"/>
        </w:r>
      </w:hyperlink>
    </w:p>
    <w:p w14:paraId="4C96C4ED" w14:textId="382DD092" w:rsidR="00130FFB" w:rsidRDefault="00130FFB">
      <w:pPr>
        <w:pStyle w:val="aff2"/>
        <w:rPr>
          <w:rFonts w:asciiTheme="minorHAnsi" w:eastAsiaTheme="minorEastAsia" w:hAnsiTheme="minorHAnsi" w:cstheme="minorBidi"/>
          <w:noProof/>
          <w:color w:val="auto"/>
          <w:sz w:val="22"/>
          <w:szCs w:val="22"/>
        </w:rPr>
      </w:pPr>
      <w:hyperlink w:anchor="_Toc212824571" w:history="1">
        <w:r w:rsidRPr="000A6991">
          <w:rPr>
            <w:rStyle w:val="af"/>
            <w:noProof/>
          </w:rPr>
          <w:t>Рисунок 947</w:t>
        </w:r>
        <w:r>
          <w:rPr>
            <w:noProof/>
            <w:webHidden/>
          </w:rPr>
          <w:tab/>
        </w:r>
        <w:r>
          <w:rPr>
            <w:noProof/>
            <w:webHidden/>
          </w:rPr>
          <w:fldChar w:fldCharType="begin"/>
        </w:r>
        <w:r>
          <w:rPr>
            <w:noProof/>
            <w:webHidden/>
          </w:rPr>
          <w:instrText xml:space="preserve"> PAGEREF _Toc212824571 \h </w:instrText>
        </w:r>
        <w:r>
          <w:rPr>
            <w:noProof/>
            <w:webHidden/>
          </w:rPr>
        </w:r>
        <w:r>
          <w:rPr>
            <w:noProof/>
            <w:webHidden/>
          </w:rPr>
          <w:fldChar w:fldCharType="separate"/>
        </w:r>
        <w:r>
          <w:rPr>
            <w:noProof/>
            <w:webHidden/>
          </w:rPr>
          <w:t>519</w:t>
        </w:r>
        <w:r>
          <w:rPr>
            <w:noProof/>
            <w:webHidden/>
          </w:rPr>
          <w:fldChar w:fldCharType="end"/>
        </w:r>
      </w:hyperlink>
    </w:p>
    <w:p w14:paraId="4F0DA651" w14:textId="777E476A" w:rsidR="00130FFB" w:rsidRDefault="00130FFB">
      <w:pPr>
        <w:pStyle w:val="aff2"/>
        <w:rPr>
          <w:rFonts w:asciiTheme="minorHAnsi" w:eastAsiaTheme="minorEastAsia" w:hAnsiTheme="minorHAnsi" w:cstheme="minorBidi"/>
          <w:noProof/>
          <w:color w:val="auto"/>
          <w:sz w:val="22"/>
          <w:szCs w:val="22"/>
        </w:rPr>
      </w:pPr>
      <w:hyperlink w:anchor="_Toc212824572" w:history="1">
        <w:r w:rsidRPr="000A6991">
          <w:rPr>
            <w:rStyle w:val="af"/>
            <w:noProof/>
          </w:rPr>
          <w:t>Рисунок 948</w:t>
        </w:r>
        <w:r>
          <w:rPr>
            <w:noProof/>
            <w:webHidden/>
          </w:rPr>
          <w:tab/>
        </w:r>
        <w:r>
          <w:rPr>
            <w:noProof/>
            <w:webHidden/>
          </w:rPr>
          <w:fldChar w:fldCharType="begin"/>
        </w:r>
        <w:r>
          <w:rPr>
            <w:noProof/>
            <w:webHidden/>
          </w:rPr>
          <w:instrText xml:space="preserve"> PAGEREF _Toc212824572 \h </w:instrText>
        </w:r>
        <w:r>
          <w:rPr>
            <w:noProof/>
            <w:webHidden/>
          </w:rPr>
        </w:r>
        <w:r>
          <w:rPr>
            <w:noProof/>
            <w:webHidden/>
          </w:rPr>
          <w:fldChar w:fldCharType="separate"/>
        </w:r>
        <w:r>
          <w:rPr>
            <w:noProof/>
            <w:webHidden/>
          </w:rPr>
          <w:t>519</w:t>
        </w:r>
        <w:r>
          <w:rPr>
            <w:noProof/>
            <w:webHidden/>
          </w:rPr>
          <w:fldChar w:fldCharType="end"/>
        </w:r>
      </w:hyperlink>
    </w:p>
    <w:p w14:paraId="59B252AE" w14:textId="79CE9A09" w:rsidR="00130FFB" w:rsidRDefault="00130FFB">
      <w:pPr>
        <w:pStyle w:val="aff2"/>
        <w:rPr>
          <w:rFonts w:asciiTheme="minorHAnsi" w:eastAsiaTheme="minorEastAsia" w:hAnsiTheme="minorHAnsi" w:cstheme="minorBidi"/>
          <w:noProof/>
          <w:color w:val="auto"/>
          <w:sz w:val="22"/>
          <w:szCs w:val="22"/>
        </w:rPr>
      </w:pPr>
      <w:hyperlink w:anchor="_Toc212824573" w:history="1">
        <w:r w:rsidRPr="000A6991">
          <w:rPr>
            <w:rStyle w:val="af"/>
            <w:noProof/>
          </w:rPr>
          <w:t>Рисунок 949</w:t>
        </w:r>
        <w:r>
          <w:rPr>
            <w:noProof/>
            <w:webHidden/>
          </w:rPr>
          <w:tab/>
        </w:r>
        <w:r>
          <w:rPr>
            <w:noProof/>
            <w:webHidden/>
          </w:rPr>
          <w:fldChar w:fldCharType="begin"/>
        </w:r>
        <w:r>
          <w:rPr>
            <w:noProof/>
            <w:webHidden/>
          </w:rPr>
          <w:instrText xml:space="preserve"> PAGEREF _Toc212824573 \h </w:instrText>
        </w:r>
        <w:r>
          <w:rPr>
            <w:noProof/>
            <w:webHidden/>
          </w:rPr>
        </w:r>
        <w:r>
          <w:rPr>
            <w:noProof/>
            <w:webHidden/>
          </w:rPr>
          <w:fldChar w:fldCharType="separate"/>
        </w:r>
        <w:r>
          <w:rPr>
            <w:noProof/>
            <w:webHidden/>
          </w:rPr>
          <w:t>520</w:t>
        </w:r>
        <w:r>
          <w:rPr>
            <w:noProof/>
            <w:webHidden/>
          </w:rPr>
          <w:fldChar w:fldCharType="end"/>
        </w:r>
      </w:hyperlink>
    </w:p>
    <w:p w14:paraId="291AD493" w14:textId="01127CC7" w:rsidR="00130FFB" w:rsidRDefault="00130FFB">
      <w:pPr>
        <w:pStyle w:val="aff2"/>
        <w:rPr>
          <w:rFonts w:asciiTheme="minorHAnsi" w:eastAsiaTheme="minorEastAsia" w:hAnsiTheme="minorHAnsi" w:cstheme="minorBidi"/>
          <w:noProof/>
          <w:color w:val="auto"/>
          <w:sz w:val="22"/>
          <w:szCs w:val="22"/>
        </w:rPr>
      </w:pPr>
      <w:hyperlink w:anchor="_Toc212824574" w:history="1">
        <w:r w:rsidRPr="000A6991">
          <w:rPr>
            <w:rStyle w:val="af"/>
            <w:noProof/>
          </w:rPr>
          <w:t>Рисунок 950</w:t>
        </w:r>
        <w:r>
          <w:rPr>
            <w:noProof/>
            <w:webHidden/>
          </w:rPr>
          <w:tab/>
        </w:r>
        <w:r>
          <w:rPr>
            <w:noProof/>
            <w:webHidden/>
          </w:rPr>
          <w:fldChar w:fldCharType="begin"/>
        </w:r>
        <w:r>
          <w:rPr>
            <w:noProof/>
            <w:webHidden/>
          </w:rPr>
          <w:instrText xml:space="preserve"> PAGEREF _Toc212824574 \h </w:instrText>
        </w:r>
        <w:r>
          <w:rPr>
            <w:noProof/>
            <w:webHidden/>
          </w:rPr>
        </w:r>
        <w:r>
          <w:rPr>
            <w:noProof/>
            <w:webHidden/>
          </w:rPr>
          <w:fldChar w:fldCharType="separate"/>
        </w:r>
        <w:r>
          <w:rPr>
            <w:noProof/>
            <w:webHidden/>
          </w:rPr>
          <w:t>521</w:t>
        </w:r>
        <w:r>
          <w:rPr>
            <w:noProof/>
            <w:webHidden/>
          </w:rPr>
          <w:fldChar w:fldCharType="end"/>
        </w:r>
      </w:hyperlink>
    </w:p>
    <w:p w14:paraId="0559CC72" w14:textId="72D5CC59" w:rsidR="00130FFB" w:rsidRDefault="00130FFB">
      <w:pPr>
        <w:pStyle w:val="aff2"/>
        <w:rPr>
          <w:rFonts w:asciiTheme="minorHAnsi" w:eastAsiaTheme="minorEastAsia" w:hAnsiTheme="minorHAnsi" w:cstheme="minorBidi"/>
          <w:noProof/>
          <w:color w:val="auto"/>
          <w:sz w:val="22"/>
          <w:szCs w:val="22"/>
        </w:rPr>
      </w:pPr>
      <w:hyperlink w:anchor="_Toc212824575" w:history="1">
        <w:r w:rsidRPr="000A6991">
          <w:rPr>
            <w:rStyle w:val="af"/>
            <w:noProof/>
          </w:rPr>
          <w:t>Рисунок 951</w:t>
        </w:r>
        <w:r>
          <w:rPr>
            <w:noProof/>
            <w:webHidden/>
          </w:rPr>
          <w:tab/>
        </w:r>
        <w:r>
          <w:rPr>
            <w:noProof/>
            <w:webHidden/>
          </w:rPr>
          <w:fldChar w:fldCharType="begin"/>
        </w:r>
        <w:r>
          <w:rPr>
            <w:noProof/>
            <w:webHidden/>
          </w:rPr>
          <w:instrText xml:space="preserve"> PAGEREF _Toc212824575 \h </w:instrText>
        </w:r>
        <w:r>
          <w:rPr>
            <w:noProof/>
            <w:webHidden/>
          </w:rPr>
        </w:r>
        <w:r>
          <w:rPr>
            <w:noProof/>
            <w:webHidden/>
          </w:rPr>
          <w:fldChar w:fldCharType="separate"/>
        </w:r>
        <w:r>
          <w:rPr>
            <w:noProof/>
            <w:webHidden/>
          </w:rPr>
          <w:t>521</w:t>
        </w:r>
        <w:r>
          <w:rPr>
            <w:noProof/>
            <w:webHidden/>
          </w:rPr>
          <w:fldChar w:fldCharType="end"/>
        </w:r>
      </w:hyperlink>
    </w:p>
    <w:p w14:paraId="6104D800" w14:textId="1C8B3389" w:rsidR="00130FFB" w:rsidRDefault="00130FFB">
      <w:pPr>
        <w:pStyle w:val="aff2"/>
        <w:rPr>
          <w:rFonts w:asciiTheme="minorHAnsi" w:eastAsiaTheme="minorEastAsia" w:hAnsiTheme="minorHAnsi" w:cstheme="minorBidi"/>
          <w:noProof/>
          <w:color w:val="auto"/>
          <w:sz w:val="22"/>
          <w:szCs w:val="22"/>
        </w:rPr>
      </w:pPr>
      <w:hyperlink w:anchor="_Toc212824576" w:history="1">
        <w:r w:rsidRPr="000A6991">
          <w:rPr>
            <w:rStyle w:val="af"/>
            <w:noProof/>
          </w:rPr>
          <w:t>Рисунок 952</w:t>
        </w:r>
        <w:r>
          <w:rPr>
            <w:noProof/>
            <w:webHidden/>
          </w:rPr>
          <w:tab/>
        </w:r>
        <w:r>
          <w:rPr>
            <w:noProof/>
            <w:webHidden/>
          </w:rPr>
          <w:fldChar w:fldCharType="begin"/>
        </w:r>
        <w:r>
          <w:rPr>
            <w:noProof/>
            <w:webHidden/>
          </w:rPr>
          <w:instrText xml:space="preserve"> PAGEREF _Toc212824576 \h </w:instrText>
        </w:r>
        <w:r>
          <w:rPr>
            <w:noProof/>
            <w:webHidden/>
          </w:rPr>
        </w:r>
        <w:r>
          <w:rPr>
            <w:noProof/>
            <w:webHidden/>
          </w:rPr>
          <w:fldChar w:fldCharType="separate"/>
        </w:r>
        <w:r>
          <w:rPr>
            <w:noProof/>
            <w:webHidden/>
          </w:rPr>
          <w:t>521</w:t>
        </w:r>
        <w:r>
          <w:rPr>
            <w:noProof/>
            <w:webHidden/>
          </w:rPr>
          <w:fldChar w:fldCharType="end"/>
        </w:r>
      </w:hyperlink>
    </w:p>
    <w:p w14:paraId="11DF66BF" w14:textId="1889B485" w:rsidR="00130FFB" w:rsidRDefault="00130FFB">
      <w:pPr>
        <w:pStyle w:val="aff2"/>
        <w:rPr>
          <w:rFonts w:asciiTheme="minorHAnsi" w:eastAsiaTheme="minorEastAsia" w:hAnsiTheme="minorHAnsi" w:cstheme="minorBidi"/>
          <w:noProof/>
          <w:color w:val="auto"/>
          <w:sz w:val="22"/>
          <w:szCs w:val="22"/>
        </w:rPr>
      </w:pPr>
      <w:hyperlink w:anchor="_Toc212824577" w:history="1">
        <w:r w:rsidRPr="000A6991">
          <w:rPr>
            <w:rStyle w:val="af"/>
            <w:noProof/>
          </w:rPr>
          <w:t>Рисунок 953</w:t>
        </w:r>
        <w:r>
          <w:rPr>
            <w:noProof/>
            <w:webHidden/>
          </w:rPr>
          <w:tab/>
        </w:r>
        <w:r>
          <w:rPr>
            <w:noProof/>
            <w:webHidden/>
          </w:rPr>
          <w:fldChar w:fldCharType="begin"/>
        </w:r>
        <w:r>
          <w:rPr>
            <w:noProof/>
            <w:webHidden/>
          </w:rPr>
          <w:instrText xml:space="preserve"> PAGEREF _Toc212824577 \h </w:instrText>
        </w:r>
        <w:r>
          <w:rPr>
            <w:noProof/>
            <w:webHidden/>
          </w:rPr>
        </w:r>
        <w:r>
          <w:rPr>
            <w:noProof/>
            <w:webHidden/>
          </w:rPr>
          <w:fldChar w:fldCharType="separate"/>
        </w:r>
        <w:r>
          <w:rPr>
            <w:noProof/>
            <w:webHidden/>
          </w:rPr>
          <w:t>522</w:t>
        </w:r>
        <w:r>
          <w:rPr>
            <w:noProof/>
            <w:webHidden/>
          </w:rPr>
          <w:fldChar w:fldCharType="end"/>
        </w:r>
      </w:hyperlink>
    </w:p>
    <w:p w14:paraId="427572B2" w14:textId="678AB2A3" w:rsidR="00130FFB" w:rsidRDefault="00130FFB">
      <w:pPr>
        <w:pStyle w:val="aff2"/>
        <w:rPr>
          <w:rFonts w:asciiTheme="minorHAnsi" w:eastAsiaTheme="minorEastAsia" w:hAnsiTheme="minorHAnsi" w:cstheme="minorBidi"/>
          <w:noProof/>
          <w:color w:val="auto"/>
          <w:sz w:val="22"/>
          <w:szCs w:val="22"/>
        </w:rPr>
      </w:pPr>
      <w:hyperlink w:anchor="_Toc212824578" w:history="1">
        <w:r w:rsidRPr="000A6991">
          <w:rPr>
            <w:rStyle w:val="af"/>
            <w:noProof/>
          </w:rPr>
          <w:t>Рисунок 954</w:t>
        </w:r>
        <w:r>
          <w:rPr>
            <w:noProof/>
            <w:webHidden/>
          </w:rPr>
          <w:tab/>
        </w:r>
        <w:r>
          <w:rPr>
            <w:noProof/>
            <w:webHidden/>
          </w:rPr>
          <w:fldChar w:fldCharType="begin"/>
        </w:r>
        <w:r>
          <w:rPr>
            <w:noProof/>
            <w:webHidden/>
          </w:rPr>
          <w:instrText xml:space="preserve"> PAGEREF _Toc212824578 \h </w:instrText>
        </w:r>
        <w:r>
          <w:rPr>
            <w:noProof/>
            <w:webHidden/>
          </w:rPr>
        </w:r>
        <w:r>
          <w:rPr>
            <w:noProof/>
            <w:webHidden/>
          </w:rPr>
          <w:fldChar w:fldCharType="separate"/>
        </w:r>
        <w:r>
          <w:rPr>
            <w:noProof/>
            <w:webHidden/>
          </w:rPr>
          <w:t>522</w:t>
        </w:r>
        <w:r>
          <w:rPr>
            <w:noProof/>
            <w:webHidden/>
          </w:rPr>
          <w:fldChar w:fldCharType="end"/>
        </w:r>
      </w:hyperlink>
    </w:p>
    <w:p w14:paraId="2EBDF12E" w14:textId="00378E01" w:rsidR="00130FFB" w:rsidRDefault="00130FFB">
      <w:pPr>
        <w:pStyle w:val="aff2"/>
        <w:rPr>
          <w:rFonts w:asciiTheme="minorHAnsi" w:eastAsiaTheme="minorEastAsia" w:hAnsiTheme="minorHAnsi" w:cstheme="minorBidi"/>
          <w:noProof/>
          <w:color w:val="auto"/>
          <w:sz w:val="22"/>
          <w:szCs w:val="22"/>
        </w:rPr>
      </w:pPr>
      <w:hyperlink w:anchor="_Toc212824579" w:history="1">
        <w:r w:rsidRPr="000A6991">
          <w:rPr>
            <w:rStyle w:val="af"/>
            <w:noProof/>
          </w:rPr>
          <w:t>Рисунок 955</w:t>
        </w:r>
        <w:r>
          <w:rPr>
            <w:noProof/>
            <w:webHidden/>
          </w:rPr>
          <w:tab/>
        </w:r>
        <w:r>
          <w:rPr>
            <w:noProof/>
            <w:webHidden/>
          </w:rPr>
          <w:fldChar w:fldCharType="begin"/>
        </w:r>
        <w:r>
          <w:rPr>
            <w:noProof/>
            <w:webHidden/>
          </w:rPr>
          <w:instrText xml:space="preserve"> PAGEREF _Toc212824579 \h </w:instrText>
        </w:r>
        <w:r>
          <w:rPr>
            <w:noProof/>
            <w:webHidden/>
          </w:rPr>
        </w:r>
        <w:r>
          <w:rPr>
            <w:noProof/>
            <w:webHidden/>
          </w:rPr>
          <w:fldChar w:fldCharType="separate"/>
        </w:r>
        <w:r>
          <w:rPr>
            <w:noProof/>
            <w:webHidden/>
          </w:rPr>
          <w:t>522</w:t>
        </w:r>
        <w:r>
          <w:rPr>
            <w:noProof/>
            <w:webHidden/>
          </w:rPr>
          <w:fldChar w:fldCharType="end"/>
        </w:r>
      </w:hyperlink>
    </w:p>
    <w:p w14:paraId="47DA355F" w14:textId="744FB5A2" w:rsidR="00130FFB" w:rsidRDefault="00130FFB">
      <w:pPr>
        <w:pStyle w:val="aff2"/>
        <w:rPr>
          <w:rFonts w:asciiTheme="minorHAnsi" w:eastAsiaTheme="minorEastAsia" w:hAnsiTheme="minorHAnsi" w:cstheme="minorBidi"/>
          <w:noProof/>
          <w:color w:val="auto"/>
          <w:sz w:val="22"/>
          <w:szCs w:val="22"/>
        </w:rPr>
      </w:pPr>
      <w:hyperlink w:anchor="_Toc212824580" w:history="1">
        <w:r w:rsidRPr="000A6991">
          <w:rPr>
            <w:rStyle w:val="af"/>
            <w:noProof/>
          </w:rPr>
          <w:t>Рисунок 956</w:t>
        </w:r>
        <w:r>
          <w:rPr>
            <w:noProof/>
            <w:webHidden/>
          </w:rPr>
          <w:tab/>
        </w:r>
        <w:r>
          <w:rPr>
            <w:noProof/>
            <w:webHidden/>
          </w:rPr>
          <w:fldChar w:fldCharType="begin"/>
        </w:r>
        <w:r>
          <w:rPr>
            <w:noProof/>
            <w:webHidden/>
          </w:rPr>
          <w:instrText xml:space="preserve"> PAGEREF _Toc212824580 \h </w:instrText>
        </w:r>
        <w:r>
          <w:rPr>
            <w:noProof/>
            <w:webHidden/>
          </w:rPr>
        </w:r>
        <w:r>
          <w:rPr>
            <w:noProof/>
            <w:webHidden/>
          </w:rPr>
          <w:fldChar w:fldCharType="separate"/>
        </w:r>
        <w:r>
          <w:rPr>
            <w:noProof/>
            <w:webHidden/>
          </w:rPr>
          <w:t>523</w:t>
        </w:r>
        <w:r>
          <w:rPr>
            <w:noProof/>
            <w:webHidden/>
          </w:rPr>
          <w:fldChar w:fldCharType="end"/>
        </w:r>
      </w:hyperlink>
    </w:p>
    <w:p w14:paraId="193E582D" w14:textId="7641F87A" w:rsidR="00130FFB" w:rsidRDefault="00130FFB">
      <w:pPr>
        <w:pStyle w:val="aff2"/>
        <w:rPr>
          <w:rFonts w:asciiTheme="minorHAnsi" w:eastAsiaTheme="minorEastAsia" w:hAnsiTheme="minorHAnsi" w:cstheme="minorBidi"/>
          <w:noProof/>
          <w:color w:val="auto"/>
          <w:sz w:val="22"/>
          <w:szCs w:val="22"/>
        </w:rPr>
      </w:pPr>
      <w:hyperlink w:anchor="_Toc212824581" w:history="1">
        <w:r w:rsidRPr="000A6991">
          <w:rPr>
            <w:rStyle w:val="af"/>
            <w:noProof/>
          </w:rPr>
          <w:t>Рисунок 957</w:t>
        </w:r>
        <w:r>
          <w:rPr>
            <w:noProof/>
            <w:webHidden/>
          </w:rPr>
          <w:tab/>
        </w:r>
        <w:r>
          <w:rPr>
            <w:noProof/>
            <w:webHidden/>
          </w:rPr>
          <w:fldChar w:fldCharType="begin"/>
        </w:r>
        <w:r>
          <w:rPr>
            <w:noProof/>
            <w:webHidden/>
          </w:rPr>
          <w:instrText xml:space="preserve"> PAGEREF _Toc212824581 \h </w:instrText>
        </w:r>
        <w:r>
          <w:rPr>
            <w:noProof/>
            <w:webHidden/>
          </w:rPr>
        </w:r>
        <w:r>
          <w:rPr>
            <w:noProof/>
            <w:webHidden/>
          </w:rPr>
          <w:fldChar w:fldCharType="separate"/>
        </w:r>
        <w:r>
          <w:rPr>
            <w:noProof/>
            <w:webHidden/>
          </w:rPr>
          <w:t>523</w:t>
        </w:r>
        <w:r>
          <w:rPr>
            <w:noProof/>
            <w:webHidden/>
          </w:rPr>
          <w:fldChar w:fldCharType="end"/>
        </w:r>
      </w:hyperlink>
    </w:p>
    <w:p w14:paraId="07C987F3" w14:textId="580B863E" w:rsidR="00130FFB" w:rsidRDefault="00130FFB">
      <w:pPr>
        <w:pStyle w:val="aff2"/>
        <w:rPr>
          <w:rFonts w:asciiTheme="minorHAnsi" w:eastAsiaTheme="minorEastAsia" w:hAnsiTheme="minorHAnsi" w:cstheme="minorBidi"/>
          <w:noProof/>
          <w:color w:val="auto"/>
          <w:sz w:val="22"/>
          <w:szCs w:val="22"/>
        </w:rPr>
      </w:pPr>
      <w:hyperlink w:anchor="_Toc212824582" w:history="1">
        <w:r w:rsidRPr="000A6991">
          <w:rPr>
            <w:rStyle w:val="af"/>
            <w:noProof/>
          </w:rPr>
          <w:t>Рисунок 958</w:t>
        </w:r>
        <w:r>
          <w:rPr>
            <w:noProof/>
            <w:webHidden/>
          </w:rPr>
          <w:tab/>
        </w:r>
        <w:r>
          <w:rPr>
            <w:noProof/>
            <w:webHidden/>
          </w:rPr>
          <w:fldChar w:fldCharType="begin"/>
        </w:r>
        <w:r>
          <w:rPr>
            <w:noProof/>
            <w:webHidden/>
          </w:rPr>
          <w:instrText xml:space="preserve"> PAGEREF _Toc212824582 \h </w:instrText>
        </w:r>
        <w:r>
          <w:rPr>
            <w:noProof/>
            <w:webHidden/>
          </w:rPr>
        </w:r>
        <w:r>
          <w:rPr>
            <w:noProof/>
            <w:webHidden/>
          </w:rPr>
          <w:fldChar w:fldCharType="separate"/>
        </w:r>
        <w:r>
          <w:rPr>
            <w:noProof/>
            <w:webHidden/>
          </w:rPr>
          <w:t>523</w:t>
        </w:r>
        <w:r>
          <w:rPr>
            <w:noProof/>
            <w:webHidden/>
          </w:rPr>
          <w:fldChar w:fldCharType="end"/>
        </w:r>
      </w:hyperlink>
    </w:p>
    <w:p w14:paraId="59712155" w14:textId="2ECEE9C9" w:rsidR="00130FFB" w:rsidRDefault="00130FFB">
      <w:pPr>
        <w:pStyle w:val="aff2"/>
        <w:rPr>
          <w:rFonts w:asciiTheme="minorHAnsi" w:eastAsiaTheme="minorEastAsia" w:hAnsiTheme="minorHAnsi" w:cstheme="minorBidi"/>
          <w:noProof/>
          <w:color w:val="auto"/>
          <w:sz w:val="22"/>
          <w:szCs w:val="22"/>
        </w:rPr>
      </w:pPr>
      <w:hyperlink w:anchor="_Toc212824583" w:history="1">
        <w:r w:rsidRPr="000A6991">
          <w:rPr>
            <w:rStyle w:val="af"/>
            <w:noProof/>
          </w:rPr>
          <w:t>Рисунок 959</w:t>
        </w:r>
        <w:r>
          <w:rPr>
            <w:noProof/>
            <w:webHidden/>
          </w:rPr>
          <w:tab/>
        </w:r>
        <w:r>
          <w:rPr>
            <w:noProof/>
            <w:webHidden/>
          </w:rPr>
          <w:fldChar w:fldCharType="begin"/>
        </w:r>
        <w:r>
          <w:rPr>
            <w:noProof/>
            <w:webHidden/>
          </w:rPr>
          <w:instrText xml:space="preserve"> PAGEREF _Toc212824583 \h </w:instrText>
        </w:r>
        <w:r>
          <w:rPr>
            <w:noProof/>
            <w:webHidden/>
          </w:rPr>
        </w:r>
        <w:r>
          <w:rPr>
            <w:noProof/>
            <w:webHidden/>
          </w:rPr>
          <w:fldChar w:fldCharType="separate"/>
        </w:r>
        <w:r>
          <w:rPr>
            <w:noProof/>
            <w:webHidden/>
          </w:rPr>
          <w:t>524</w:t>
        </w:r>
        <w:r>
          <w:rPr>
            <w:noProof/>
            <w:webHidden/>
          </w:rPr>
          <w:fldChar w:fldCharType="end"/>
        </w:r>
      </w:hyperlink>
    </w:p>
    <w:p w14:paraId="6418B296" w14:textId="6F548AAC" w:rsidR="00130FFB" w:rsidRDefault="00130FFB">
      <w:pPr>
        <w:pStyle w:val="aff2"/>
        <w:rPr>
          <w:rFonts w:asciiTheme="minorHAnsi" w:eastAsiaTheme="minorEastAsia" w:hAnsiTheme="minorHAnsi" w:cstheme="minorBidi"/>
          <w:noProof/>
          <w:color w:val="auto"/>
          <w:sz w:val="22"/>
          <w:szCs w:val="22"/>
        </w:rPr>
      </w:pPr>
      <w:hyperlink w:anchor="_Toc212824584" w:history="1">
        <w:r w:rsidRPr="000A6991">
          <w:rPr>
            <w:rStyle w:val="af"/>
            <w:noProof/>
          </w:rPr>
          <w:t>Рисунок 960</w:t>
        </w:r>
        <w:r>
          <w:rPr>
            <w:noProof/>
            <w:webHidden/>
          </w:rPr>
          <w:tab/>
        </w:r>
        <w:r>
          <w:rPr>
            <w:noProof/>
            <w:webHidden/>
          </w:rPr>
          <w:fldChar w:fldCharType="begin"/>
        </w:r>
        <w:r>
          <w:rPr>
            <w:noProof/>
            <w:webHidden/>
          </w:rPr>
          <w:instrText xml:space="preserve"> PAGEREF _Toc212824584 \h </w:instrText>
        </w:r>
        <w:r>
          <w:rPr>
            <w:noProof/>
            <w:webHidden/>
          </w:rPr>
        </w:r>
        <w:r>
          <w:rPr>
            <w:noProof/>
            <w:webHidden/>
          </w:rPr>
          <w:fldChar w:fldCharType="separate"/>
        </w:r>
        <w:r>
          <w:rPr>
            <w:noProof/>
            <w:webHidden/>
          </w:rPr>
          <w:t>524</w:t>
        </w:r>
        <w:r>
          <w:rPr>
            <w:noProof/>
            <w:webHidden/>
          </w:rPr>
          <w:fldChar w:fldCharType="end"/>
        </w:r>
      </w:hyperlink>
    </w:p>
    <w:p w14:paraId="2288163C" w14:textId="618125C6" w:rsidR="00130FFB" w:rsidRDefault="00130FFB">
      <w:pPr>
        <w:pStyle w:val="aff2"/>
        <w:rPr>
          <w:rFonts w:asciiTheme="minorHAnsi" w:eastAsiaTheme="minorEastAsia" w:hAnsiTheme="minorHAnsi" w:cstheme="minorBidi"/>
          <w:noProof/>
          <w:color w:val="auto"/>
          <w:sz w:val="22"/>
          <w:szCs w:val="22"/>
        </w:rPr>
      </w:pPr>
      <w:hyperlink w:anchor="_Toc212824585" w:history="1">
        <w:r w:rsidRPr="000A6991">
          <w:rPr>
            <w:rStyle w:val="af"/>
            <w:noProof/>
          </w:rPr>
          <w:t>Рисунок  961</w:t>
        </w:r>
        <w:r>
          <w:rPr>
            <w:noProof/>
            <w:webHidden/>
          </w:rPr>
          <w:tab/>
        </w:r>
        <w:r>
          <w:rPr>
            <w:noProof/>
            <w:webHidden/>
          </w:rPr>
          <w:fldChar w:fldCharType="begin"/>
        </w:r>
        <w:r>
          <w:rPr>
            <w:noProof/>
            <w:webHidden/>
          </w:rPr>
          <w:instrText xml:space="preserve"> PAGEREF _Toc212824585 \h </w:instrText>
        </w:r>
        <w:r>
          <w:rPr>
            <w:noProof/>
            <w:webHidden/>
          </w:rPr>
        </w:r>
        <w:r>
          <w:rPr>
            <w:noProof/>
            <w:webHidden/>
          </w:rPr>
          <w:fldChar w:fldCharType="separate"/>
        </w:r>
        <w:r>
          <w:rPr>
            <w:noProof/>
            <w:webHidden/>
          </w:rPr>
          <w:t>525</w:t>
        </w:r>
        <w:r>
          <w:rPr>
            <w:noProof/>
            <w:webHidden/>
          </w:rPr>
          <w:fldChar w:fldCharType="end"/>
        </w:r>
      </w:hyperlink>
    </w:p>
    <w:p w14:paraId="59C9CB4B" w14:textId="6D42E121" w:rsidR="00130FFB" w:rsidRDefault="00130FFB">
      <w:pPr>
        <w:pStyle w:val="aff2"/>
        <w:rPr>
          <w:rFonts w:asciiTheme="minorHAnsi" w:eastAsiaTheme="minorEastAsia" w:hAnsiTheme="minorHAnsi" w:cstheme="minorBidi"/>
          <w:noProof/>
          <w:color w:val="auto"/>
          <w:sz w:val="22"/>
          <w:szCs w:val="22"/>
        </w:rPr>
      </w:pPr>
      <w:hyperlink w:anchor="_Toc212824586" w:history="1">
        <w:r w:rsidRPr="000A6991">
          <w:rPr>
            <w:rStyle w:val="af"/>
            <w:noProof/>
          </w:rPr>
          <w:t>Рисунок 962</w:t>
        </w:r>
        <w:r>
          <w:rPr>
            <w:noProof/>
            <w:webHidden/>
          </w:rPr>
          <w:tab/>
        </w:r>
        <w:r>
          <w:rPr>
            <w:noProof/>
            <w:webHidden/>
          </w:rPr>
          <w:fldChar w:fldCharType="begin"/>
        </w:r>
        <w:r>
          <w:rPr>
            <w:noProof/>
            <w:webHidden/>
          </w:rPr>
          <w:instrText xml:space="preserve"> PAGEREF _Toc212824586 \h </w:instrText>
        </w:r>
        <w:r>
          <w:rPr>
            <w:noProof/>
            <w:webHidden/>
          </w:rPr>
        </w:r>
        <w:r>
          <w:rPr>
            <w:noProof/>
            <w:webHidden/>
          </w:rPr>
          <w:fldChar w:fldCharType="separate"/>
        </w:r>
        <w:r>
          <w:rPr>
            <w:noProof/>
            <w:webHidden/>
          </w:rPr>
          <w:t>526</w:t>
        </w:r>
        <w:r>
          <w:rPr>
            <w:noProof/>
            <w:webHidden/>
          </w:rPr>
          <w:fldChar w:fldCharType="end"/>
        </w:r>
      </w:hyperlink>
    </w:p>
    <w:p w14:paraId="2D88F1BC" w14:textId="7785D193" w:rsidR="00130FFB" w:rsidRDefault="00130FFB">
      <w:pPr>
        <w:pStyle w:val="aff2"/>
        <w:rPr>
          <w:rFonts w:asciiTheme="minorHAnsi" w:eastAsiaTheme="minorEastAsia" w:hAnsiTheme="minorHAnsi" w:cstheme="minorBidi"/>
          <w:noProof/>
          <w:color w:val="auto"/>
          <w:sz w:val="22"/>
          <w:szCs w:val="22"/>
        </w:rPr>
      </w:pPr>
      <w:hyperlink w:anchor="_Toc212824587" w:history="1">
        <w:r w:rsidRPr="000A6991">
          <w:rPr>
            <w:rStyle w:val="af"/>
            <w:noProof/>
          </w:rPr>
          <w:t>Рисунок 963</w:t>
        </w:r>
        <w:r>
          <w:rPr>
            <w:noProof/>
            <w:webHidden/>
          </w:rPr>
          <w:tab/>
        </w:r>
        <w:r>
          <w:rPr>
            <w:noProof/>
            <w:webHidden/>
          </w:rPr>
          <w:fldChar w:fldCharType="begin"/>
        </w:r>
        <w:r>
          <w:rPr>
            <w:noProof/>
            <w:webHidden/>
          </w:rPr>
          <w:instrText xml:space="preserve"> PAGEREF _Toc212824587 \h </w:instrText>
        </w:r>
        <w:r>
          <w:rPr>
            <w:noProof/>
            <w:webHidden/>
          </w:rPr>
        </w:r>
        <w:r>
          <w:rPr>
            <w:noProof/>
            <w:webHidden/>
          </w:rPr>
          <w:fldChar w:fldCharType="separate"/>
        </w:r>
        <w:r>
          <w:rPr>
            <w:noProof/>
            <w:webHidden/>
          </w:rPr>
          <w:t>526</w:t>
        </w:r>
        <w:r>
          <w:rPr>
            <w:noProof/>
            <w:webHidden/>
          </w:rPr>
          <w:fldChar w:fldCharType="end"/>
        </w:r>
      </w:hyperlink>
    </w:p>
    <w:p w14:paraId="79AE8BF1" w14:textId="130814B7" w:rsidR="00130FFB" w:rsidRDefault="00130FFB">
      <w:pPr>
        <w:pStyle w:val="aff2"/>
        <w:rPr>
          <w:rFonts w:asciiTheme="minorHAnsi" w:eastAsiaTheme="minorEastAsia" w:hAnsiTheme="minorHAnsi" w:cstheme="minorBidi"/>
          <w:noProof/>
          <w:color w:val="auto"/>
          <w:sz w:val="22"/>
          <w:szCs w:val="22"/>
        </w:rPr>
      </w:pPr>
      <w:hyperlink w:anchor="_Toc212824588" w:history="1">
        <w:r w:rsidRPr="000A6991">
          <w:rPr>
            <w:rStyle w:val="af"/>
            <w:noProof/>
          </w:rPr>
          <w:t>Рисунок 964</w:t>
        </w:r>
        <w:r>
          <w:rPr>
            <w:noProof/>
            <w:webHidden/>
          </w:rPr>
          <w:tab/>
        </w:r>
        <w:r>
          <w:rPr>
            <w:noProof/>
            <w:webHidden/>
          </w:rPr>
          <w:fldChar w:fldCharType="begin"/>
        </w:r>
        <w:r>
          <w:rPr>
            <w:noProof/>
            <w:webHidden/>
          </w:rPr>
          <w:instrText xml:space="preserve"> PAGEREF _Toc212824588 \h </w:instrText>
        </w:r>
        <w:r>
          <w:rPr>
            <w:noProof/>
            <w:webHidden/>
          </w:rPr>
        </w:r>
        <w:r>
          <w:rPr>
            <w:noProof/>
            <w:webHidden/>
          </w:rPr>
          <w:fldChar w:fldCharType="separate"/>
        </w:r>
        <w:r>
          <w:rPr>
            <w:noProof/>
            <w:webHidden/>
          </w:rPr>
          <w:t>526</w:t>
        </w:r>
        <w:r>
          <w:rPr>
            <w:noProof/>
            <w:webHidden/>
          </w:rPr>
          <w:fldChar w:fldCharType="end"/>
        </w:r>
      </w:hyperlink>
    </w:p>
    <w:p w14:paraId="383B83CE" w14:textId="0AEBB94C" w:rsidR="00130FFB" w:rsidRDefault="00130FFB">
      <w:pPr>
        <w:pStyle w:val="aff2"/>
        <w:rPr>
          <w:rFonts w:asciiTheme="minorHAnsi" w:eastAsiaTheme="minorEastAsia" w:hAnsiTheme="minorHAnsi" w:cstheme="minorBidi"/>
          <w:noProof/>
          <w:color w:val="auto"/>
          <w:sz w:val="22"/>
          <w:szCs w:val="22"/>
        </w:rPr>
      </w:pPr>
      <w:hyperlink w:anchor="_Toc212824589" w:history="1">
        <w:r w:rsidRPr="000A6991">
          <w:rPr>
            <w:rStyle w:val="af"/>
            <w:noProof/>
          </w:rPr>
          <w:t>Рисунок 965</w:t>
        </w:r>
        <w:r>
          <w:rPr>
            <w:noProof/>
            <w:webHidden/>
          </w:rPr>
          <w:tab/>
        </w:r>
        <w:r>
          <w:rPr>
            <w:noProof/>
            <w:webHidden/>
          </w:rPr>
          <w:fldChar w:fldCharType="begin"/>
        </w:r>
        <w:r>
          <w:rPr>
            <w:noProof/>
            <w:webHidden/>
          </w:rPr>
          <w:instrText xml:space="preserve"> PAGEREF _Toc212824589 \h </w:instrText>
        </w:r>
        <w:r>
          <w:rPr>
            <w:noProof/>
            <w:webHidden/>
          </w:rPr>
        </w:r>
        <w:r>
          <w:rPr>
            <w:noProof/>
            <w:webHidden/>
          </w:rPr>
          <w:fldChar w:fldCharType="separate"/>
        </w:r>
        <w:r>
          <w:rPr>
            <w:noProof/>
            <w:webHidden/>
          </w:rPr>
          <w:t>527</w:t>
        </w:r>
        <w:r>
          <w:rPr>
            <w:noProof/>
            <w:webHidden/>
          </w:rPr>
          <w:fldChar w:fldCharType="end"/>
        </w:r>
      </w:hyperlink>
    </w:p>
    <w:p w14:paraId="5E3C3500" w14:textId="0ED5EDAB" w:rsidR="00130FFB" w:rsidRDefault="00130FFB">
      <w:pPr>
        <w:pStyle w:val="aff2"/>
        <w:rPr>
          <w:rFonts w:asciiTheme="minorHAnsi" w:eastAsiaTheme="minorEastAsia" w:hAnsiTheme="minorHAnsi" w:cstheme="minorBidi"/>
          <w:noProof/>
          <w:color w:val="auto"/>
          <w:sz w:val="22"/>
          <w:szCs w:val="22"/>
        </w:rPr>
      </w:pPr>
      <w:hyperlink w:anchor="_Toc212824590" w:history="1">
        <w:r w:rsidRPr="000A6991">
          <w:rPr>
            <w:rStyle w:val="af"/>
            <w:noProof/>
          </w:rPr>
          <w:t>Рисунок 966</w:t>
        </w:r>
        <w:r>
          <w:rPr>
            <w:noProof/>
            <w:webHidden/>
          </w:rPr>
          <w:tab/>
        </w:r>
        <w:r>
          <w:rPr>
            <w:noProof/>
            <w:webHidden/>
          </w:rPr>
          <w:fldChar w:fldCharType="begin"/>
        </w:r>
        <w:r>
          <w:rPr>
            <w:noProof/>
            <w:webHidden/>
          </w:rPr>
          <w:instrText xml:space="preserve"> PAGEREF _Toc212824590 \h </w:instrText>
        </w:r>
        <w:r>
          <w:rPr>
            <w:noProof/>
            <w:webHidden/>
          </w:rPr>
        </w:r>
        <w:r>
          <w:rPr>
            <w:noProof/>
            <w:webHidden/>
          </w:rPr>
          <w:fldChar w:fldCharType="separate"/>
        </w:r>
        <w:r>
          <w:rPr>
            <w:noProof/>
            <w:webHidden/>
          </w:rPr>
          <w:t>527</w:t>
        </w:r>
        <w:r>
          <w:rPr>
            <w:noProof/>
            <w:webHidden/>
          </w:rPr>
          <w:fldChar w:fldCharType="end"/>
        </w:r>
      </w:hyperlink>
    </w:p>
    <w:p w14:paraId="46CA1F8F" w14:textId="79037F1F" w:rsidR="00130FFB" w:rsidRDefault="00130FFB">
      <w:pPr>
        <w:pStyle w:val="aff2"/>
        <w:rPr>
          <w:rFonts w:asciiTheme="minorHAnsi" w:eastAsiaTheme="minorEastAsia" w:hAnsiTheme="minorHAnsi" w:cstheme="minorBidi"/>
          <w:noProof/>
          <w:color w:val="auto"/>
          <w:sz w:val="22"/>
          <w:szCs w:val="22"/>
        </w:rPr>
      </w:pPr>
      <w:hyperlink w:anchor="_Toc212824591" w:history="1">
        <w:r w:rsidRPr="000A6991">
          <w:rPr>
            <w:rStyle w:val="af"/>
            <w:noProof/>
          </w:rPr>
          <w:t>Рисунок  967</w:t>
        </w:r>
        <w:r>
          <w:rPr>
            <w:noProof/>
            <w:webHidden/>
          </w:rPr>
          <w:tab/>
        </w:r>
        <w:r>
          <w:rPr>
            <w:noProof/>
            <w:webHidden/>
          </w:rPr>
          <w:fldChar w:fldCharType="begin"/>
        </w:r>
        <w:r>
          <w:rPr>
            <w:noProof/>
            <w:webHidden/>
          </w:rPr>
          <w:instrText xml:space="preserve"> PAGEREF _Toc212824591 \h </w:instrText>
        </w:r>
        <w:r>
          <w:rPr>
            <w:noProof/>
            <w:webHidden/>
          </w:rPr>
        </w:r>
        <w:r>
          <w:rPr>
            <w:noProof/>
            <w:webHidden/>
          </w:rPr>
          <w:fldChar w:fldCharType="separate"/>
        </w:r>
        <w:r>
          <w:rPr>
            <w:noProof/>
            <w:webHidden/>
          </w:rPr>
          <w:t>527</w:t>
        </w:r>
        <w:r>
          <w:rPr>
            <w:noProof/>
            <w:webHidden/>
          </w:rPr>
          <w:fldChar w:fldCharType="end"/>
        </w:r>
      </w:hyperlink>
    </w:p>
    <w:p w14:paraId="532993A1" w14:textId="69E7D1C1" w:rsidR="00130FFB" w:rsidRDefault="00130FFB">
      <w:pPr>
        <w:pStyle w:val="aff2"/>
        <w:rPr>
          <w:rFonts w:asciiTheme="minorHAnsi" w:eastAsiaTheme="minorEastAsia" w:hAnsiTheme="minorHAnsi" w:cstheme="minorBidi"/>
          <w:noProof/>
          <w:color w:val="auto"/>
          <w:sz w:val="22"/>
          <w:szCs w:val="22"/>
        </w:rPr>
      </w:pPr>
      <w:hyperlink w:anchor="_Toc212824592" w:history="1">
        <w:r w:rsidRPr="000A6991">
          <w:rPr>
            <w:rStyle w:val="af"/>
            <w:noProof/>
          </w:rPr>
          <w:t>Рисунок 968</w:t>
        </w:r>
        <w:r>
          <w:rPr>
            <w:noProof/>
            <w:webHidden/>
          </w:rPr>
          <w:tab/>
        </w:r>
        <w:r>
          <w:rPr>
            <w:noProof/>
            <w:webHidden/>
          </w:rPr>
          <w:fldChar w:fldCharType="begin"/>
        </w:r>
        <w:r>
          <w:rPr>
            <w:noProof/>
            <w:webHidden/>
          </w:rPr>
          <w:instrText xml:space="preserve"> PAGEREF _Toc212824592 \h </w:instrText>
        </w:r>
        <w:r>
          <w:rPr>
            <w:noProof/>
            <w:webHidden/>
          </w:rPr>
        </w:r>
        <w:r>
          <w:rPr>
            <w:noProof/>
            <w:webHidden/>
          </w:rPr>
          <w:fldChar w:fldCharType="separate"/>
        </w:r>
        <w:r>
          <w:rPr>
            <w:noProof/>
            <w:webHidden/>
          </w:rPr>
          <w:t>528</w:t>
        </w:r>
        <w:r>
          <w:rPr>
            <w:noProof/>
            <w:webHidden/>
          </w:rPr>
          <w:fldChar w:fldCharType="end"/>
        </w:r>
      </w:hyperlink>
    </w:p>
    <w:p w14:paraId="7D1169CA" w14:textId="69FC9549" w:rsidR="00130FFB" w:rsidRDefault="00130FFB">
      <w:pPr>
        <w:pStyle w:val="aff2"/>
        <w:rPr>
          <w:rFonts w:asciiTheme="minorHAnsi" w:eastAsiaTheme="minorEastAsia" w:hAnsiTheme="minorHAnsi" w:cstheme="minorBidi"/>
          <w:noProof/>
          <w:color w:val="auto"/>
          <w:sz w:val="22"/>
          <w:szCs w:val="22"/>
        </w:rPr>
      </w:pPr>
      <w:hyperlink w:anchor="_Toc212824593" w:history="1">
        <w:r w:rsidRPr="000A6991">
          <w:rPr>
            <w:rStyle w:val="af"/>
            <w:noProof/>
          </w:rPr>
          <w:t>Рисунок 969</w:t>
        </w:r>
        <w:r>
          <w:rPr>
            <w:noProof/>
            <w:webHidden/>
          </w:rPr>
          <w:tab/>
        </w:r>
        <w:r>
          <w:rPr>
            <w:noProof/>
            <w:webHidden/>
          </w:rPr>
          <w:fldChar w:fldCharType="begin"/>
        </w:r>
        <w:r>
          <w:rPr>
            <w:noProof/>
            <w:webHidden/>
          </w:rPr>
          <w:instrText xml:space="preserve"> PAGEREF _Toc212824593 \h </w:instrText>
        </w:r>
        <w:r>
          <w:rPr>
            <w:noProof/>
            <w:webHidden/>
          </w:rPr>
        </w:r>
        <w:r>
          <w:rPr>
            <w:noProof/>
            <w:webHidden/>
          </w:rPr>
          <w:fldChar w:fldCharType="separate"/>
        </w:r>
        <w:r>
          <w:rPr>
            <w:noProof/>
            <w:webHidden/>
          </w:rPr>
          <w:t>528</w:t>
        </w:r>
        <w:r>
          <w:rPr>
            <w:noProof/>
            <w:webHidden/>
          </w:rPr>
          <w:fldChar w:fldCharType="end"/>
        </w:r>
      </w:hyperlink>
    </w:p>
    <w:p w14:paraId="20147693" w14:textId="3AF21554" w:rsidR="00130FFB" w:rsidRDefault="00130FFB">
      <w:pPr>
        <w:pStyle w:val="aff2"/>
        <w:rPr>
          <w:rFonts w:asciiTheme="minorHAnsi" w:eastAsiaTheme="minorEastAsia" w:hAnsiTheme="minorHAnsi" w:cstheme="minorBidi"/>
          <w:noProof/>
          <w:color w:val="auto"/>
          <w:sz w:val="22"/>
          <w:szCs w:val="22"/>
        </w:rPr>
      </w:pPr>
      <w:hyperlink w:anchor="_Toc212824594" w:history="1">
        <w:r w:rsidRPr="000A6991">
          <w:rPr>
            <w:rStyle w:val="af"/>
            <w:noProof/>
          </w:rPr>
          <w:t>Рисунок 970</w:t>
        </w:r>
        <w:r>
          <w:rPr>
            <w:noProof/>
            <w:webHidden/>
          </w:rPr>
          <w:tab/>
        </w:r>
        <w:r>
          <w:rPr>
            <w:noProof/>
            <w:webHidden/>
          </w:rPr>
          <w:fldChar w:fldCharType="begin"/>
        </w:r>
        <w:r>
          <w:rPr>
            <w:noProof/>
            <w:webHidden/>
          </w:rPr>
          <w:instrText xml:space="preserve"> PAGEREF _Toc212824594 \h </w:instrText>
        </w:r>
        <w:r>
          <w:rPr>
            <w:noProof/>
            <w:webHidden/>
          </w:rPr>
        </w:r>
        <w:r>
          <w:rPr>
            <w:noProof/>
            <w:webHidden/>
          </w:rPr>
          <w:fldChar w:fldCharType="separate"/>
        </w:r>
        <w:r>
          <w:rPr>
            <w:noProof/>
            <w:webHidden/>
          </w:rPr>
          <w:t>528</w:t>
        </w:r>
        <w:r>
          <w:rPr>
            <w:noProof/>
            <w:webHidden/>
          </w:rPr>
          <w:fldChar w:fldCharType="end"/>
        </w:r>
      </w:hyperlink>
    </w:p>
    <w:p w14:paraId="4C15B98C" w14:textId="78110242" w:rsidR="00130FFB" w:rsidRDefault="00130FFB">
      <w:pPr>
        <w:pStyle w:val="aff2"/>
        <w:rPr>
          <w:rFonts w:asciiTheme="minorHAnsi" w:eastAsiaTheme="minorEastAsia" w:hAnsiTheme="minorHAnsi" w:cstheme="minorBidi"/>
          <w:noProof/>
          <w:color w:val="auto"/>
          <w:sz w:val="22"/>
          <w:szCs w:val="22"/>
        </w:rPr>
      </w:pPr>
      <w:hyperlink w:anchor="_Toc212824595" w:history="1">
        <w:r w:rsidRPr="000A6991">
          <w:rPr>
            <w:rStyle w:val="af"/>
            <w:noProof/>
          </w:rPr>
          <w:t>Рисунок  971</w:t>
        </w:r>
        <w:r>
          <w:rPr>
            <w:noProof/>
            <w:webHidden/>
          </w:rPr>
          <w:tab/>
        </w:r>
        <w:r>
          <w:rPr>
            <w:noProof/>
            <w:webHidden/>
          </w:rPr>
          <w:fldChar w:fldCharType="begin"/>
        </w:r>
        <w:r>
          <w:rPr>
            <w:noProof/>
            <w:webHidden/>
          </w:rPr>
          <w:instrText xml:space="preserve"> PAGEREF _Toc212824595 \h </w:instrText>
        </w:r>
        <w:r>
          <w:rPr>
            <w:noProof/>
            <w:webHidden/>
          </w:rPr>
        </w:r>
        <w:r>
          <w:rPr>
            <w:noProof/>
            <w:webHidden/>
          </w:rPr>
          <w:fldChar w:fldCharType="separate"/>
        </w:r>
        <w:r>
          <w:rPr>
            <w:noProof/>
            <w:webHidden/>
          </w:rPr>
          <w:t>529</w:t>
        </w:r>
        <w:r>
          <w:rPr>
            <w:noProof/>
            <w:webHidden/>
          </w:rPr>
          <w:fldChar w:fldCharType="end"/>
        </w:r>
      </w:hyperlink>
    </w:p>
    <w:p w14:paraId="787C0905" w14:textId="35501FA4" w:rsidR="00130FFB" w:rsidRDefault="00130FFB">
      <w:pPr>
        <w:pStyle w:val="aff2"/>
        <w:rPr>
          <w:rFonts w:asciiTheme="minorHAnsi" w:eastAsiaTheme="minorEastAsia" w:hAnsiTheme="minorHAnsi" w:cstheme="minorBidi"/>
          <w:noProof/>
          <w:color w:val="auto"/>
          <w:sz w:val="22"/>
          <w:szCs w:val="22"/>
        </w:rPr>
      </w:pPr>
      <w:hyperlink w:anchor="_Toc212824596" w:history="1">
        <w:r w:rsidRPr="000A6991">
          <w:rPr>
            <w:rStyle w:val="af"/>
            <w:noProof/>
          </w:rPr>
          <w:t>Рисунок  972</w:t>
        </w:r>
        <w:r>
          <w:rPr>
            <w:noProof/>
            <w:webHidden/>
          </w:rPr>
          <w:tab/>
        </w:r>
        <w:r>
          <w:rPr>
            <w:noProof/>
            <w:webHidden/>
          </w:rPr>
          <w:fldChar w:fldCharType="begin"/>
        </w:r>
        <w:r>
          <w:rPr>
            <w:noProof/>
            <w:webHidden/>
          </w:rPr>
          <w:instrText xml:space="preserve"> PAGEREF _Toc212824596 \h </w:instrText>
        </w:r>
        <w:r>
          <w:rPr>
            <w:noProof/>
            <w:webHidden/>
          </w:rPr>
        </w:r>
        <w:r>
          <w:rPr>
            <w:noProof/>
            <w:webHidden/>
          </w:rPr>
          <w:fldChar w:fldCharType="separate"/>
        </w:r>
        <w:r>
          <w:rPr>
            <w:noProof/>
            <w:webHidden/>
          </w:rPr>
          <w:t>529</w:t>
        </w:r>
        <w:r>
          <w:rPr>
            <w:noProof/>
            <w:webHidden/>
          </w:rPr>
          <w:fldChar w:fldCharType="end"/>
        </w:r>
      </w:hyperlink>
    </w:p>
    <w:p w14:paraId="49730ADD" w14:textId="55804DE0" w:rsidR="00130FFB" w:rsidRDefault="00130FFB">
      <w:pPr>
        <w:pStyle w:val="aff2"/>
        <w:rPr>
          <w:rFonts w:asciiTheme="minorHAnsi" w:eastAsiaTheme="minorEastAsia" w:hAnsiTheme="minorHAnsi" w:cstheme="minorBidi"/>
          <w:noProof/>
          <w:color w:val="auto"/>
          <w:sz w:val="22"/>
          <w:szCs w:val="22"/>
        </w:rPr>
      </w:pPr>
      <w:hyperlink w:anchor="_Toc212824597" w:history="1">
        <w:r w:rsidRPr="000A6991">
          <w:rPr>
            <w:rStyle w:val="af"/>
            <w:noProof/>
          </w:rPr>
          <w:t>Рисунок  973</w:t>
        </w:r>
        <w:r>
          <w:rPr>
            <w:noProof/>
            <w:webHidden/>
          </w:rPr>
          <w:tab/>
        </w:r>
        <w:r>
          <w:rPr>
            <w:noProof/>
            <w:webHidden/>
          </w:rPr>
          <w:fldChar w:fldCharType="begin"/>
        </w:r>
        <w:r>
          <w:rPr>
            <w:noProof/>
            <w:webHidden/>
          </w:rPr>
          <w:instrText xml:space="preserve"> PAGEREF _Toc212824597 \h </w:instrText>
        </w:r>
        <w:r>
          <w:rPr>
            <w:noProof/>
            <w:webHidden/>
          </w:rPr>
        </w:r>
        <w:r>
          <w:rPr>
            <w:noProof/>
            <w:webHidden/>
          </w:rPr>
          <w:fldChar w:fldCharType="separate"/>
        </w:r>
        <w:r>
          <w:rPr>
            <w:noProof/>
            <w:webHidden/>
          </w:rPr>
          <w:t>530</w:t>
        </w:r>
        <w:r>
          <w:rPr>
            <w:noProof/>
            <w:webHidden/>
          </w:rPr>
          <w:fldChar w:fldCharType="end"/>
        </w:r>
      </w:hyperlink>
    </w:p>
    <w:p w14:paraId="5D749879" w14:textId="419B4855" w:rsidR="00130FFB" w:rsidRDefault="00130FFB">
      <w:pPr>
        <w:pStyle w:val="aff2"/>
        <w:rPr>
          <w:rFonts w:asciiTheme="minorHAnsi" w:eastAsiaTheme="minorEastAsia" w:hAnsiTheme="minorHAnsi" w:cstheme="minorBidi"/>
          <w:noProof/>
          <w:color w:val="auto"/>
          <w:sz w:val="22"/>
          <w:szCs w:val="22"/>
        </w:rPr>
      </w:pPr>
      <w:hyperlink w:anchor="_Toc212824598" w:history="1">
        <w:r w:rsidRPr="000A6991">
          <w:rPr>
            <w:rStyle w:val="af"/>
            <w:noProof/>
          </w:rPr>
          <w:t>Рисунок  974</w:t>
        </w:r>
        <w:r>
          <w:rPr>
            <w:noProof/>
            <w:webHidden/>
          </w:rPr>
          <w:tab/>
        </w:r>
        <w:r>
          <w:rPr>
            <w:noProof/>
            <w:webHidden/>
          </w:rPr>
          <w:fldChar w:fldCharType="begin"/>
        </w:r>
        <w:r>
          <w:rPr>
            <w:noProof/>
            <w:webHidden/>
          </w:rPr>
          <w:instrText xml:space="preserve"> PAGEREF _Toc212824598 \h </w:instrText>
        </w:r>
        <w:r>
          <w:rPr>
            <w:noProof/>
            <w:webHidden/>
          </w:rPr>
        </w:r>
        <w:r>
          <w:rPr>
            <w:noProof/>
            <w:webHidden/>
          </w:rPr>
          <w:fldChar w:fldCharType="separate"/>
        </w:r>
        <w:r>
          <w:rPr>
            <w:noProof/>
            <w:webHidden/>
          </w:rPr>
          <w:t>531</w:t>
        </w:r>
        <w:r>
          <w:rPr>
            <w:noProof/>
            <w:webHidden/>
          </w:rPr>
          <w:fldChar w:fldCharType="end"/>
        </w:r>
      </w:hyperlink>
    </w:p>
    <w:p w14:paraId="5D0A5224" w14:textId="340D3F84" w:rsidR="00130FFB" w:rsidRDefault="00130FFB">
      <w:pPr>
        <w:pStyle w:val="aff2"/>
        <w:rPr>
          <w:rFonts w:asciiTheme="minorHAnsi" w:eastAsiaTheme="minorEastAsia" w:hAnsiTheme="minorHAnsi" w:cstheme="minorBidi"/>
          <w:noProof/>
          <w:color w:val="auto"/>
          <w:sz w:val="22"/>
          <w:szCs w:val="22"/>
        </w:rPr>
      </w:pPr>
      <w:hyperlink w:anchor="_Toc212824599" w:history="1">
        <w:r w:rsidRPr="000A6991">
          <w:rPr>
            <w:rStyle w:val="af"/>
            <w:noProof/>
          </w:rPr>
          <w:t>Рисунок 975</w:t>
        </w:r>
        <w:r>
          <w:rPr>
            <w:noProof/>
            <w:webHidden/>
          </w:rPr>
          <w:tab/>
        </w:r>
        <w:r>
          <w:rPr>
            <w:noProof/>
            <w:webHidden/>
          </w:rPr>
          <w:fldChar w:fldCharType="begin"/>
        </w:r>
        <w:r>
          <w:rPr>
            <w:noProof/>
            <w:webHidden/>
          </w:rPr>
          <w:instrText xml:space="preserve"> PAGEREF _Toc212824599 \h </w:instrText>
        </w:r>
        <w:r>
          <w:rPr>
            <w:noProof/>
            <w:webHidden/>
          </w:rPr>
        </w:r>
        <w:r>
          <w:rPr>
            <w:noProof/>
            <w:webHidden/>
          </w:rPr>
          <w:fldChar w:fldCharType="separate"/>
        </w:r>
        <w:r>
          <w:rPr>
            <w:noProof/>
            <w:webHidden/>
          </w:rPr>
          <w:t>531</w:t>
        </w:r>
        <w:r>
          <w:rPr>
            <w:noProof/>
            <w:webHidden/>
          </w:rPr>
          <w:fldChar w:fldCharType="end"/>
        </w:r>
      </w:hyperlink>
    </w:p>
    <w:p w14:paraId="6FFE1667" w14:textId="65307ACA" w:rsidR="00130FFB" w:rsidRDefault="00130FFB">
      <w:pPr>
        <w:pStyle w:val="aff2"/>
        <w:rPr>
          <w:rFonts w:asciiTheme="minorHAnsi" w:eastAsiaTheme="minorEastAsia" w:hAnsiTheme="minorHAnsi" w:cstheme="minorBidi"/>
          <w:noProof/>
          <w:color w:val="auto"/>
          <w:sz w:val="22"/>
          <w:szCs w:val="22"/>
        </w:rPr>
      </w:pPr>
      <w:hyperlink w:anchor="_Toc212824600" w:history="1">
        <w:r w:rsidRPr="000A6991">
          <w:rPr>
            <w:rStyle w:val="af"/>
            <w:noProof/>
          </w:rPr>
          <w:t>Рисунок 976</w:t>
        </w:r>
        <w:r>
          <w:rPr>
            <w:noProof/>
            <w:webHidden/>
          </w:rPr>
          <w:tab/>
        </w:r>
        <w:r>
          <w:rPr>
            <w:noProof/>
            <w:webHidden/>
          </w:rPr>
          <w:fldChar w:fldCharType="begin"/>
        </w:r>
        <w:r>
          <w:rPr>
            <w:noProof/>
            <w:webHidden/>
          </w:rPr>
          <w:instrText xml:space="preserve"> PAGEREF _Toc212824600 \h </w:instrText>
        </w:r>
        <w:r>
          <w:rPr>
            <w:noProof/>
            <w:webHidden/>
          </w:rPr>
        </w:r>
        <w:r>
          <w:rPr>
            <w:noProof/>
            <w:webHidden/>
          </w:rPr>
          <w:fldChar w:fldCharType="separate"/>
        </w:r>
        <w:r>
          <w:rPr>
            <w:noProof/>
            <w:webHidden/>
          </w:rPr>
          <w:t>532</w:t>
        </w:r>
        <w:r>
          <w:rPr>
            <w:noProof/>
            <w:webHidden/>
          </w:rPr>
          <w:fldChar w:fldCharType="end"/>
        </w:r>
      </w:hyperlink>
    </w:p>
    <w:p w14:paraId="01AE59C5" w14:textId="6ABD249D" w:rsidR="00130FFB" w:rsidRDefault="00130FFB">
      <w:pPr>
        <w:pStyle w:val="aff2"/>
        <w:rPr>
          <w:rFonts w:asciiTheme="minorHAnsi" w:eastAsiaTheme="minorEastAsia" w:hAnsiTheme="minorHAnsi" w:cstheme="minorBidi"/>
          <w:noProof/>
          <w:color w:val="auto"/>
          <w:sz w:val="22"/>
          <w:szCs w:val="22"/>
        </w:rPr>
      </w:pPr>
      <w:hyperlink w:anchor="_Toc212824601" w:history="1">
        <w:r w:rsidRPr="000A6991">
          <w:rPr>
            <w:rStyle w:val="af"/>
            <w:noProof/>
          </w:rPr>
          <w:t>Рисунок 977</w:t>
        </w:r>
        <w:r>
          <w:rPr>
            <w:noProof/>
            <w:webHidden/>
          </w:rPr>
          <w:tab/>
        </w:r>
        <w:r>
          <w:rPr>
            <w:noProof/>
            <w:webHidden/>
          </w:rPr>
          <w:fldChar w:fldCharType="begin"/>
        </w:r>
        <w:r>
          <w:rPr>
            <w:noProof/>
            <w:webHidden/>
          </w:rPr>
          <w:instrText xml:space="preserve"> PAGEREF _Toc212824601 \h </w:instrText>
        </w:r>
        <w:r>
          <w:rPr>
            <w:noProof/>
            <w:webHidden/>
          </w:rPr>
        </w:r>
        <w:r>
          <w:rPr>
            <w:noProof/>
            <w:webHidden/>
          </w:rPr>
          <w:fldChar w:fldCharType="separate"/>
        </w:r>
        <w:r>
          <w:rPr>
            <w:noProof/>
            <w:webHidden/>
          </w:rPr>
          <w:t>532</w:t>
        </w:r>
        <w:r>
          <w:rPr>
            <w:noProof/>
            <w:webHidden/>
          </w:rPr>
          <w:fldChar w:fldCharType="end"/>
        </w:r>
      </w:hyperlink>
    </w:p>
    <w:p w14:paraId="18B680DC" w14:textId="132892B7" w:rsidR="00130FFB" w:rsidRDefault="00130FFB">
      <w:pPr>
        <w:pStyle w:val="aff2"/>
        <w:rPr>
          <w:rFonts w:asciiTheme="minorHAnsi" w:eastAsiaTheme="minorEastAsia" w:hAnsiTheme="minorHAnsi" w:cstheme="minorBidi"/>
          <w:noProof/>
          <w:color w:val="auto"/>
          <w:sz w:val="22"/>
          <w:szCs w:val="22"/>
        </w:rPr>
      </w:pPr>
      <w:hyperlink w:anchor="_Toc212824602" w:history="1">
        <w:r w:rsidRPr="000A6991">
          <w:rPr>
            <w:rStyle w:val="af"/>
            <w:noProof/>
          </w:rPr>
          <w:t>Рисунок 978</w:t>
        </w:r>
        <w:r>
          <w:rPr>
            <w:noProof/>
            <w:webHidden/>
          </w:rPr>
          <w:tab/>
        </w:r>
        <w:r>
          <w:rPr>
            <w:noProof/>
            <w:webHidden/>
          </w:rPr>
          <w:fldChar w:fldCharType="begin"/>
        </w:r>
        <w:r>
          <w:rPr>
            <w:noProof/>
            <w:webHidden/>
          </w:rPr>
          <w:instrText xml:space="preserve"> PAGEREF _Toc212824602 \h </w:instrText>
        </w:r>
        <w:r>
          <w:rPr>
            <w:noProof/>
            <w:webHidden/>
          </w:rPr>
        </w:r>
        <w:r>
          <w:rPr>
            <w:noProof/>
            <w:webHidden/>
          </w:rPr>
          <w:fldChar w:fldCharType="separate"/>
        </w:r>
        <w:r>
          <w:rPr>
            <w:noProof/>
            <w:webHidden/>
          </w:rPr>
          <w:t>533</w:t>
        </w:r>
        <w:r>
          <w:rPr>
            <w:noProof/>
            <w:webHidden/>
          </w:rPr>
          <w:fldChar w:fldCharType="end"/>
        </w:r>
      </w:hyperlink>
    </w:p>
    <w:p w14:paraId="2C7A246F" w14:textId="302936AA" w:rsidR="00130FFB" w:rsidRDefault="00130FFB">
      <w:pPr>
        <w:pStyle w:val="aff2"/>
        <w:rPr>
          <w:rFonts w:asciiTheme="minorHAnsi" w:eastAsiaTheme="minorEastAsia" w:hAnsiTheme="minorHAnsi" w:cstheme="minorBidi"/>
          <w:noProof/>
          <w:color w:val="auto"/>
          <w:sz w:val="22"/>
          <w:szCs w:val="22"/>
        </w:rPr>
      </w:pPr>
      <w:hyperlink w:anchor="_Toc212824603" w:history="1">
        <w:r w:rsidRPr="000A6991">
          <w:rPr>
            <w:rStyle w:val="af"/>
            <w:noProof/>
          </w:rPr>
          <w:t>Рисунок 979</w:t>
        </w:r>
        <w:r>
          <w:rPr>
            <w:noProof/>
            <w:webHidden/>
          </w:rPr>
          <w:tab/>
        </w:r>
        <w:r>
          <w:rPr>
            <w:noProof/>
            <w:webHidden/>
          </w:rPr>
          <w:fldChar w:fldCharType="begin"/>
        </w:r>
        <w:r>
          <w:rPr>
            <w:noProof/>
            <w:webHidden/>
          </w:rPr>
          <w:instrText xml:space="preserve"> PAGEREF _Toc212824603 \h </w:instrText>
        </w:r>
        <w:r>
          <w:rPr>
            <w:noProof/>
            <w:webHidden/>
          </w:rPr>
        </w:r>
        <w:r>
          <w:rPr>
            <w:noProof/>
            <w:webHidden/>
          </w:rPr>
          <w:fldChar w:fldCharType="separate"/>
        </w:r>
        <w:r>
          <w:rPr>
            <w:noProof/>
            <w:webHidden/>
          </w:rPr>
          <w:t>533</w:t>
        </w:r>
        <w:r>
          <w:rPr>
            <w:noProof/>
            <w:webHidden/>
          </w:rPr>
          <w:fldChar w:fldCharType="end"/>
        </w:r>
      </w:hyperlink>
    </w:p>
    <w:p w14:paraId="64D47CC1" w14:textId="679F6823" w:rsidR="00130FFB" w:rsidRDefault="00130FFB">
      <w:pPr>
        <w:pStyle w:val="aff2"/>
        <w:rPr>
          <w:rFonts w:asciiTheme="minorHAnsi" w:eastAsiaTheme="minorEastAsia" w:hAnsiTheme="minorHAnsi" w:cstheme="minorBidi"/>
          <w:noProof/>
          <w:color w:val="auto"/>
          <w:sz w:val="22"/>
          <w:szCs w:val="22"/>
        </w:rPr>
      </w:pPr>
      <w:hyperlink w:anchor="_Toc212824604" w:history="1">
        <w:r w:rsidRPr="000A6991">
          <w:rPr>
            <w:rStyle w:val="af"/>
            <w:noProof/>
          </w:rPr>
          <w:t>Рисунок 980</w:t>
        </w:r>
        <w:r>
          <w:rPr>
            <w:noProof/>
            <w:webHidden/>
          </w:rPr>
          <w:tab/>
        </w:r>
        <w:r>
          <w:rPr>
            <w:noProof/>
            <w:webHidden/>
          </w:rPr>
          <w:fldChar w:fldCharType="begin"/>
        </w:r>
        <w:r>
          <w:rPr>
            <w:noProof/>
            <w:webHidden/>
          </w:rPr>
          <w:instrText xml:space="preserve"> PAGEREF _Toc212824604 \h </w:instrText>
        </w:r>
        <w:r>
          <w:rPr>
            <w:noProof/>
            <w:webHidden/>
          </w:rPr>
        </w:r>
        <w:r>
          <w:rPr>
            <w:noProof/>
            <w:webHidden/>
          </w:rPr>
          <w:fldChar w:fldCharType="separate"/>
        </w:r>
        <w:r>
          <w:rPr>
            <w:noProof/>
            <w:webHidden/>
          </w:rPr>
          <w:t>533</w:t>
        </w:r>
        <w:r>
          <w:rPr>
            <w:noProof/>
            <w:webHidden/>
          </w:rPr>
          <w:fldChar w:fldCharType="end"/>
        </w:r>
      </w:hyperlink>
    </w:p>
    <w:p w14:paraId="46C2EE6D" w14:textId="6446C29C" w:rsidR="00130FFB" w:rsidRDefault="00130FFB">
      <w:pPr>
        <w:pStyle w:val="aff2"/>
        <w:rPr>
          <w:rFonts w:asciiTheme="minorHAnsi" w:eastAsiaTheme="minorEastAsia" w:hAnsiTheme="minorHAnsi" w:cstheme="minorBidi"/>
          <w:noProof/>
          <w:color w:val="auto"/>
          <w:sz w:val="22"/>
          <w:szCs w:val="22"/>
        </w:rPr>
      </w:pPr>
      <w:hyperlink w:anchor="_Toc212824605" w:history="1">
        <w:r w:rsidRPr="000A6991">
          <w:rPr>
            <w:rStyle w:val="af"/>
            <w:noProof/>
          </w:rPr>
          <w:t>Рисунок 981</w:t>
        </w:r>
        <w:r>
          <w:rPr>
            <w:noProof/>
            <w:webHidden/>
          </w:rPr>
          <w:tab/>
        </w:r>
        <w:r>
          <w:rPr>
            <w:noProof/>
            <w:webHidden/>
          </w:rPr>
          <w:fldChar w:fldCharType="begin"/>
        </w:r>
        <w:r>
          <w:rPr>
            <w:noProof/>
            <w:webHidden/>
          </w:rPr>
          <w:instrText xml:space="preserve"> PAGEREF _Toc212824605 \h </w:instrText>
        </w:r>
        <w:r>
          <w:rPr>
            <w:noProof/>
            <w:webHidden/>
          </w:rPr>
        </w:r>
        <w:r>
          <w:rPr>
            <w:noProof/>
            <w:webHidden/>
          </w:rPr>
          <w:fldChar w:fldCharType="separate"/>
        </w:r>
        <w:r>
          <w:rPr>
            <w:noProof/>
            <w:webHidden/>
          </w:rPr>
          <w:t>534</w:t>
        </w:r>
        <w:r>
          <w:rPr>
            <w:noProof/>
            <w:webHidden/>
          </w:rPr>
          <w:fldChar w:fldCharType="end"/>
        </w:r>
      </w:hyperlink>
    </w:p>
    <w:p w14:paraId="3F419E2B" w14:textId="0D4706A8" w:rsidR="00130FFB" w:rsidRDefault="00130FFB">
      <w:pPr>
        <w:pStyle w:val="aff2"/>
        <w:rPr>
          <w:rFonts w:asciiTheme="minorHAnsi" w:eastAsiaTheme="minorEastAsia" w:hAnsiTheme="minorHAnsi" w:cstheme="minorBidi"/>
          <w:noProof/>
          <w:color w:val="auto"/>
          <w:sz w:val="22"/>
          <w:szCs w:val="22"/>
        </w:rPr>
      </w:pPr>
      <w:hyperlink w:anchor="_Toc212824606" w:history="1">
        <w:r w:rsidRPr="000A6991">
          <w:rPr>
            <w:rStyle w:val="af"/>
            <w:noProof/>
          </w:rPr>
          <w:t>Рисунок 982</w:t>
        </w:r>
        <w:r>
          <w:rPr>
            <w:noProof/>
            <w:webHidden/>
          </w:rPr>
          <w:tab/>
        </w:r>
        <w:r>
          <w:rPr>
            <w:noProof/>
            <w:webHidden/>
          </w:rPr>
          <w:fldChar w:fldCharType="begin"/>
        </w:r>
        <w:r>
          <w:rPr>
            <w:noProof/>
            <w:webHidden/>
          </w:rPr>
          <w:instrText xml:space="preserve"> PAGEREF _Toc212824606 \h </w:instrText>
        </w:r>
        <w:r>
          <w:rPr>
            <w:noProof/>
            <w:webHidden/>
          </w:rPr>
        </w:r>
        <w:r>
          <w:rPr>
            <w:noProof/>
            <w:webHidden/>
          </w:rPr>
          <w:fldChar w:fldCharType="separate"/>
        </w:r>
        <w:r>
          <w:rPr>
            <w:noProof/>
            <w:webHidden/>
          </w:rPr>
          <w:t>534</w:t>
        </w:r>
        <w:r>
          <w:rPr>
            <w:noProof/>
            <w:webHidden/>
          </w:rPr>
          <w:fldChar w:fldCharType="end"/>
        </w:r>
      </w:hyperlink>
    </w:p>
    <w:p w14:paraId="535DB7E7" w14:textId="6759B1AF" w:rsidR="00130FFB" w:rsidRDefault="00130FFB">
      <w:pPr>
        <w:pStyle w:val="aff2"/>
        <w:rPr>
          <w:rFonts w:asciiTheme="minorHAnsi" w:eastAsiaTheme="minorEastAsia" w:hAnsiTheme="minorHAnsi" w:cstheme="minorBidi"/>
          <w:noProof/>
          <w:color w:val="auto"/>
          <w:sz w:val="22"/>
          <w:szCs w:val="22"/>
        </w:rPr>
      </w:pPr>
      <w:hyperlink w:anchor="_Toc212824607" w:history="1">
        <w:r w:rsidRPr="000A6991">
          <w:rPr>
            <w:rStyle w:val="af"/>
            <w:noProof/>
          </w:rPr>
          <w:t>Рисунок 983</w:t>
        </w:r>
        <w:r>
          <w:rPr>
            <w:noProof/>
            <w:webHidden/>
          </w:rPr>
          <w:tab/>
        </w:r>
        <w:r>
          <w:rPr>
            <w:noProof/>
            <w:webHidden/>
          </w:rPr>
          <w:fldChar w:fldCharType="begin"/>
        </w:r>
        <w:r>
          <w:rPr>
            <w:noProof/>
            <w:webHidden/>
          </w:rPr>
          <w:instrText xml:space="preserve"> PAGEREF _Toc212824607 \h </w:instrText>
        </w:r>
        <w:r>
          <w:rPr>
            <w:noProof/>
            <w:webHidden/>
          </w:rPr>
        </w:r>
        <w:r>
          <w:rPr>
            <w:noProof/>
            <w:webHidden/>
          </w:rPr>
          <w:fldChar w:fldCharType="separate"/>
        </w:r>
        <w:r>
          <w:rPr>
            <w:noProof/>
            <w:webHidden/>
          </w:rPr>
          <w:t>534</w:t>
        </w:r>
        <w:r>
          <w:rPr>
            <w:noProof/>
            <w:webHidden/>
          </w:rPr>
          <w:fldChar w:fldCharType="end"/>
        </w:r>
      </w:hyperlink>
    </w:p>
    <w:p w14:paraId="4D65026B" w14:textId="3728E875" w:rsidR="00130FFB" w:rsidRDefault="00130FFB">
      <w:pPr>
        <w:pStyle w:val="aff2"/>
        <w:rPr>
          <w:rFonts w:asciiTheme="minorHAnsi" w:eastAsiaTheme="minorEastAsia" w:hAnsiTheme="minorHAnsi" w:cstheme="minorBidi"/>
          <w:noProof/>
          <w:color w:val="auto"/>
          <w:sz w:val="22"/>
          <w:szCs w:val="22"/>
        </w:rPr>
      </w:pPr>
      <w:hyperlink w:anchor="_Toc212824608" w:history="1">
        <w:r w:rsidRPr="000A6991">
          <w:rPr>
            <w:rStyle w:val="af"/>
            <w:noProof/>
          </w:rPr>
          <w:t>Рисунок 984</w:t>
        </w:r>
        <w:r>
          <w:rPr>
            <w:noProof/>
            <w:webHidden/>
          </w:rPr>
          <w:tab/>
        </w:r>
        <w:r>
          <w:rPr>
            <w:noProof/>
            <w:webHidden/>
          </w:rPr>
          <w:fldChar w:fldCharType="begin"/>
        </w:r>
        <w:r>
          <w:rPr>
            <w:noProof/>
            <w:webHidden/>
          </w:rPr>
          <w:instrText xml:space="preserve"> PAGEREF _Toc212824608 \h </w:instrText>
        </w:r>
        <w:r>
          <w:rPr>
            <w:noProof/>
            <w:webHidden/>
          </w:rPr>
        </w:r>
        <w:r>
          <w:rPr>
            <w:noProof/>
            <w:webHidden/>
          </w:rPr>
          <w:fldChar w:fldCharType="separate"/>
        </w:r>
        <w:r>
          <w:rPr>
            <w:noProof/>
            <w:webHidden/>
          </w:rPr>
          <w:t>535</w:t>
        </w:r>
        <w:r>
          <w:rPr>
            <w:noProof/>
            <w:webHidden/>
          </w:rPr>
          <w:fldChar w:fldCharType="end"/>
        </w:r>
      </w:hyperlink>
    </w:p>
    <w:p w14:paraId="371A931F" w14:textId="0622D483" w:rsidR="00130FFB" w:rsidRDefault="00130FFB">
      <w:pPr>
        <w:pStyle w:val="aff2"/>
        <w:rPr>
          <w:rFonts w:asciiTheme="minorHAnsi" w:eastAsiaTheme="minorEastAsia" w:hAnsiTheme="minorHAnsi" w:cstheme="minorBidi"/>
          <w:noProof/>
          <w:color w:val="auto"/>
          <w:sz w:val="22"/>
          <w:szCs w:val="22"/>
        </w:rPr>
      </w:pPr>
      <w:hyperlink w:anchor="_Toc212824609" w:history="1">
        <w:r w:rsidRPr="000A6991">
          <w:rPr>
            <w:rStyle w:val="af"/>
            <w:noProof/>
          </w:rPr>
          <w:t>Рисунок 985</w:t>
        </w:r>
        <w:r>
          <w:rPr>
            <w:noProof/>
            <w:webHidden/>
          </w:rPr>
          <w:tab/>
        </w:r>
        <w:r>
          <w:rPr>
            <w:noProof/>
            <w:webHidden/>
          </w:rPr>
          <w:fldChar w:fldCharType="begin"/>
        </w:r>
        <w:r>
          <w:rPr>
            <w:noProof/>
            <w:webHidden/>
          </w:rPr>
          <w:instrText xml:space="preserve"> PAGEREF _Toc212824609 \h </w:instrText>
        </w:r>
        <w:r>
          <w:rPr>
            <w:noProof/>
            <w:webHidden/>
          </w:rPr>
        </w:r>
        <w:r>
          <w:rPr>
            <w:noProof/>
            <w:webHidden/>
          </w:rPr>
          <w:fldChar w:fldCharType="separate"/>
        </w:r>
        <w:r>
          <w:rPr>
            <w:noProof/>
            <w:webHidden/>
          </w:rPr>
          <w:t>535</w:t>
        </w:r>
        <w:r>
          <w:rPr>
            <w:noProof/>
            <w:webHidden/>
          </w:rPr>
          <w:fldChar w:fldCharType="end"/>
        </w:r>
      </w:hyperlink>
    </w:p>
    <w:p w14:paraId="118AD459" w14:textId="43ECC680" w:rsidR="00130FFB" w:rsidRDefault="00130FFB">
      <w:pPr>
        <w:pStyle w:val="aff2"/>
        <w:rPr>
          <w:rFonts w:asciiTheme="minorHAnsi" w:eastAsiaTheme="minorEastAsia" w:hAnsiTheme="minorHAnsi" w:cstheme="minorBidi"/>
          <w:noProof/>
          <w:color w:val="auto"/>
          <w:sz w:val="22"/>
          <w:szCs w:val="22"/>
        </w:rPr>
      </w:pPr>
      <w:hyperlink w:anchor="_Toc212824610" w:history="1">
        <w:r w:rsidRPr="000A6991">
          <w:rPr>
            <w:rStyle w:val="af"/>
            <w:noProof/>
          </w:rPr>
          <w:t>Рисунок  986</w:t>
        </w:r>
        <w:r>
          <w:rPr>
            <w:noProof/>
            <w:webHidden/>
          </w:rPr>
          <w:tab/>
        </w:r>
        <w:r>
          <w:rPr>
            <w:noProof/>
            <w:webHidden/>
          </w:rPr>
          <w:fldChar w:fldCharType="begin"/>
        </w:r>
        <w:r>
          <w:rPr>
            <w:noProof/>
            <w:webHidden/>
          </w:rPr>
          <w:instrText xml:space="preserve"> PAGEREF _Toc212824610 \h </w:instrText>
        </w:r>
        <w:r>
          <w:rPr>
            <w:noProof/>
            <w:webHidden/>
          </w:rPr>
        </w:r>
        <w:r>
          <w:rPr>
            <w:noProof/>
            <w:webHidden/>
          </w:rPr>
          <w:fldChar w:fldCharType="separate"/>
        </w:r>
        <w:r>
          <w:rPr>
            <w:noProof/>
            <w:webHidden/>
          </w:rPr>
          <w:t>536</w:t>
        </w:r>
        <w:r>
          <w:rPr>
            <w:noProof/>
            <w:webHidden/>
          </w:rPr>
          <w:fldChar w:fldCharType="end"/>
        </w:r>
      </w:hyperlink>
    </w:p>
    <w:p w14:paraId="160103C5" w14:textId="6824EB80" w:rsidR="00130FFB" w:rsidRDefault="00130FFB">
      <w:pPr>
        <w:pStyle w:val="aff2"/>
        <w:rPr>
          <w:rFonts w:asciiTheme="minorHAnsi" w:eastAsiaTheme="minorEastAsia" w:hAnsiTheme="minorHAnsi" w:cstheme="minorBidi"/>
          <w:noProof/>
          <w:color w:val="auto"/>
          <w:sz w:val="22"/>
          <w:szCs w:val="22"/>
        </w:rPr>
      </w:pPr>
      <w:hyperlink w:anchor="_Toc212824611" w:history="1">
        <w:r w:rsidRPr="000A6991">
          <w:rPr>
            <w:rStyle w:val="af"/>
            <w:noProof/>
          </w:rPr>
          <w:t>Рисунок  987</w:t>
        </w:r>
        <w:r>
          <w:rPr>
            <w:noProof/>
            <w:webHidden/>
          </w:rPr>
          <w:tab/>
        </w:r>
        <w:r>
          <w:rPr>
            <w:noProof/>
            <w:webHidden/>
          </w:rPr>
          <w:fldChar w:fldCharType="begin"/>
        </w:r>
        <w:r>
          <w:rPr>
            <w:noProof/>
            <w:webHidden/>
          </w:rPr>
          <w:instrText xml:space="preserve"> PAGEREF _Toc212824611 \h </w:instrText>
        </w:r>
        <w:r>
          <w:rPr>
            <w:noProof/>
            <w:webHidden/>
          </w:rPr>
        </w:r>
        <w:r>
          <w:rPr>
            <w:noProof/>
            <w:webHidden/>
          </w:rPr>
          <w:fldChar w:fldCharType="separate"/>
        </w:r>
        <w:r>
          <w:rPr>
            <w:noProof/>
            <w:webHidden/>
          </w:rPr>
          <w:t>537</w:t>
        </w:r>
        <w:r>
          <w:rPr>
            <w:noProof/>
            <w:webHidden/>
          </w:rPr>
          <w:fldChar w:fldCharType="end"/>
        </w:r>
      </w:hyperlink>
    </w:p>
    <w:p w14:paraId="3FFA6133" w14:textId="624720D3" w:rsidR="00130FFB" w:rsidRDefault="00130FFB">
      <w:pPr>
        <w:pStyle w:val="aff2"/>
        <w:rPr>
          <w:rFonts w:asciiTheme="minorHAnsi" w:eastAsiaTheme="minorEastAsia" w:hAnsiTheme="minorHAnsi" w:cstheme="minorBidi"/>
          <w:noProof/>
          <w:color w:val="auto"/>
          <w:sz w:val="22"/>
          <w:szCs w:val="22"/>
        </w:rPr>
      </w:pPr>
      <w:hyperlink w:anchor="_Toc212824612" w:history="1">
        <w:r w:rsidRPr="000A6991">
          <w:rPr>
            <w:rStyle w:val="af"/>
            <w:noProof/>
          </w:rPr>
          <w:t>Рисунок  988</w:t>
        </w:r>
        <w:r>
          <w:rPr>
            <w:noProof/>
            <w:webHidden/>
          </w:rPr>
          <w:tab/>
        </w:r>
        <w:r>
          <w:rPr>
            <w:noProof/>
            <w:webHidden/>
          </w:rPr>
          <w:fldChar w:fldCharType="begin"/>
        </w:r>
        <w:r>
          <w:rPr>
            <w:noProof/>
            <w:webHidden/>
          </w:rPr>
          <w:instrText xml:space="preserve"> PAGEREF _Toc212824612 \h </w:instrText>
        </w:r>
        <w:r>
          <w:rPr>
            <w:noProof/>
            <w:webHidden/>
          </w:rPr>
        </w:r>
        <w:r>
          <w:rPr>
            <w:noProof/>
            <w:webHidden/>
          </w:rPr>
          <w:fldChar w:fldCharType="separate"/>
        </w:r>
        <w:r>
          <w:rPr>
            <w:noProof/>
            <w:webHidden/>
          </w:rPr>
          <w:t>537</w:t>
        </w:r>
        <w:r>
          <w:rPr>
            <w:noProof/>
            <w:webHidden/>
          </w:rPr>
          <w:fldChar w:fldCharType="end"/>
        </w:r>
      </w:hyperlink>
    </w:p>
    <w:p w14:paraId="036FCA0E" w14:textId="4FCC5EC4" w:rsidR="00130FFB" w:rsidRDefault="00130FFB">
      <w:pPr>
        <w:pStyle w:val="aff2"/>
        <w:rPr>
          <w:rFonts w:asciiTheme="minorHAnsi" w:eastAsiaTheme="minorEastAsia" w:hAnsiTheme="minorHAnsi" w:cstheme="minorBidi"/>
          <w:noProof/>
          <w:color w:val="auto"/>
          <w:sz w:val="22"/>
          <w:szCs w:val="22"/>
        </w:rPr>
      </w:pPr>
      <w:hyperlink w:anchor="_Toc212824613" w:history="1">
        <w:r w:rsidRPr="000A6991">
          <w:rPr>
            <w:rStyle w:val="af"/>
            <w:noProof/>
          </w:rPr>
          <w:t>Рисунок  989</w:t>
        </w:r>
        <w:r>
          <w:rPr>
            <w:noProof/>
            <w:webHidden/>
          </w:rPr>
          <w:tab/>
        </w:r>
        <w:r>
          <w:rPr>
            <w:noProof/>
            <w:webHidden/>
          </w:rPr>
          <w:fldChar w:fldCharType="begin"/>
        </w:r>
        <w:r>
          <w:rPr>
            <w:noProof/>
            <w:webHidden/>
          </w:rPr>
          <w:instrText xml:space="preserve"> PAGEREF _Toc212824613 \h </w:instrText>
        </w:r>
        <w:r>
          <w:rPr>
            <w:noProof/>
            <w:webHidden/>
          </w:rPr>
        </w:r>
        <w:r>
          <w:rPr>
            <w:noProof/>
            <w:webHidden/>
          </w:rPr>
          <w:fldChar w:fldCharType="separate"/>
        </w:r>
        <w:r>
          <w:rPr>
            <w:noProof/>
            <w:webHidden/>
          </w:rPr>
          <w:t>538</w:t>
        </w:r>
        <w:r>
          <w:rPr>
            <w:noProof/>
            <w:webHidden/>
          </w:rPr>
          <w:fldChar w:fldCharType="end"/>
        </w:r>
      </w:hyperlink>
    </w:p>
    <w:p w14:paraId="72A73D78" w14:textId="78783D68" w:rsidR="00130FFB" w:rsidRDefault="00130FFB">
      <w:pPr>
        <w:pStyle w:val="aff2"/>
        <w:rPr>
          <w:rFonts w:asciiTheme="minorHAnsi" w:eastAsiaTheme="minorEastAsia" w:hAnsiTheme="minorHAnsi" w:cstheme="minorBidi"/>
          <w:noProof/>
          <w:color w:val="auto"/>
          <w:sz w:val="22"/>
          <w:szCs w:val="22"/>
        </w:rPr>
      </w:pPr>
      <w:hyperlink w:anchor="_Toc212824614" w:history="1">
        <w:r w:rsidRPr="000A6991">
          <w:rPr>
            <w:rStyle w:val="af"/>
            <w:noProof/>
          </w:rPr>
          <w:t>Рисунок  990</w:t>
        </w:r>
        <w:r>
          <w:rPr>
            <w:noProof/>
            <w:webHidden/>
          </w:rPr>
          <w:tab/>
        </w:r>
        <w:r>
          <w:rPr>
            <w:noProof/>
            <w:webHidden/>
          </w:rPr>
          <w:fldChar w:fldCharType="begin"/>
        </w:r>
        <w:r>
          <w:rPr>
            <w:noProof/>
            <w:webHidden/>
          </w:rPr>
          <w:instrText xml:space="preserve"> PAGEREF _Toc212824614 \h </w:instrText>
        </w:r>
        <w:r>
          <w:rPr>
            <w:noProof/>
            <w:webHidden/>
          </w:rPr>
        </w:r>
        <w:r>
          <w:rPr>
            <w:noProof/>
            <w:webHidden/>
          </w:rPr>
          <w:fldChar w:fldCharType="separate"/>
        </w:r>
        <w:r>
          <w:rPr>
            <w:noProof/>
            <w:webHidden/>
          </w:rPr>
          <w:t>538</w:t>
        </w:r>
        <w:r>
          <w:rPr>
            <w:noProof/>
            <w:webHidden/>
          </w:rPr>
          <w:fldChar w:fldCharType="end"/>
        </w:r>
      </w:hyperlink>
    </w:p>
    <w:p w14:paraId="14EE2240" w14:textId="21A04762" w:rsidR="00130FFB" w:rsidRDefault="00130FFB">
      <w:pPr>
        <w:pStyle w:val="aff2"/>
        <w:rPr>
          <w:rFonts w:asciiTheme="minorHAnsi" w:eastAsiaTheme="minorEastAsia" w:hAnsiTheme="minorHAnsi" w:cstheme="minorBidi"/>
          <w:noProof/>
          <w:color w:val="auto"/>
          <w:sz w:val="22"/>
          <w:szCs w:val="22"/>
        </w:rPr>
      </w:pPr>
      <w:hyperlink w:anchor="_Toc212824615" w:history="1">
        <w:r w:rsidRPr="000A6991">
          <w:rPr>
            <w:rStyle w:val="af"/>
            <w:noProof/>
          </w:rPr>
          <w:t>Рисунок  991</w:t>
        </w:r>
        <w:r>
          <w:rPr>
            <w:noProof/>
            <w:webHidden/>
          </w:rPr>
          <w:tab/>
        </w:r>
        <w:r>
          <w:rPr>
            <w:noProof/>
            <w:webHidden/>
          </w:rPr>
          <w:fldChar w:fldCharType="begin"/>
        </w:r>
        <w:r>
          <w:rPr>
            <w:noProof/>
            <w:webHidden/>
          </w:rPr>
          <w:instrText xml:space="preserve"> PAGEREF _Toc212824615 \h </w:instrText>
        </w:r>
        <w:r>
          <w:rPr>
            <w:noProof/>
            <w:webHidden/>
          </w:rPr>
        </w:r>
        <w:r>
          <w:rPr>
            <w:noProof/>
            <w:webHidden/>
          </w:rPr>
          <w:fldChar w:fldCharType="separate"/>
        </w:r>
        <w:r>
          <w:rPr>
            <w:noProof/>
            <w:webHidden/>
          </w:rPr>
          <w:t>538</w:t>
        </w:r>
        <w:r>
          <w:rPr>
            <w:noProof/>
            <w:webHidden/>
          </w:rPr>
          <w:fldChar w:fldCharType="end"/>
        </w:r>
      </w:hyperlink>
    </w:p>
    <w:p w14:paraId="0EA4BC42" w14:textId="0A0384C1" w:rsidR="00130FFB" w:rsidRDefault="00130FFB">
      <w:pPr>
        <w:pStyle w:val="aff2"/>
        <w:rPr>
          <w:rFonts w:asciiTheme="minorHAnsi" w:eastAsiaTheme="minorEastAsia" w:hAnsiTheme="minorHAnsi" w:cstheme="minorBidi"/>
          <w:noProof/>
          <w:color w:val="auto"/>
          <w:sz w:val="22"/>
          <w:szCs w:val="22"/>
        </w:rPr>
      </w:pPr>
      <w:hyperlink w:anchor="_Toc212824616" w:history="1">
        <w:r w:rsidRPr="000A6991">
          <w:rPr>
            <w:rStyle w:val="af"/>
            <w:noProof/>
          </w:rPr>
          <w:t>Рисунок 992</w:t>
        </w:r>
        <w:r>
          <w:rPr>
            <w:noProof/>
            <w:webHidden/>
          </w:rPr>
          <w:tab/>
        </w:r>
        <w:r>
          <w:rPr>
            <w:noProof/>
            <w:webHidden/>
          </w:rPr>
          <w:fldChar w:fldCharType="begin"/>
        </w:r>
        <w:r>
          <w:rPr>
            <w:noProof/>
            <w:webHidden/>
          </w:rPr>
          <w:instrText xml:space="preserve"> PAGEREF _Toc212824616 \h </w:instrText>
        </w:r>
        <w:r>
          <w:rPr>
            <w:noProof/>
            <w:webHidden/>
          </w:rPr>
        </w:r>
        <w:r>
          <w:rPr>
            <w:noProof/>
            <w:webHidden/>
          </w:rPr>
          <w:fldChar w:fldCharType="separate"/>
        </w:r>
        <w:r>
          <w:rPr>
            <w:noProof/>
            <w:webHidden/>
          </w:rPr>
          <w:t>539</w:t>
        </w:r>
        <w:r>
          <w:rPr>
            <w:noProof/>
            <w:webHidden/>
          </w:rPr>
          <w:fldChar w:fldCharType="end"/>
        </w:r>
      </w:hyperlink>
    </w:p>
    <w:p w14:paraId="60D6DCA2" w14:textId="0DEB5E5C" w:rsidR="00130FFB" w:rsidRDefault="00130FFB">
      <w:pPr>
        <w:pStyle w:val="aff2"/>
        <w:rPr>
          <w:rFonts w:asciiTheme="minorHAnsi" w:eastAsiaTheme="minorEastAsia" w:hAnsiTheme="minorHAnsi" w:cstheme="minorBidi"/>
          <w:noProof/>
          <w:color w:val="auto"/>
          <w:sz w:val="22"/>
          <w:szCs w:val="22"/>
        </w:rPr>
      </w:pPr>
      <w:hyperlink w:anchor="_Toc212824617" w:history="1">
        <w:r w:rsidRPr="000A6991">
          <w:rPr>
            <w:rStyle w:val="af"/>
            <w:noProof/>
          </w:rPr>
          <w:t>Рисунок 993</w:t>
        </w:r>
        <w:r>
          <w:rPr>
            <w:noProof/>
            <w:webHidden/>
          </w:rPr>
          <w:tab/>
        </w:r>
        <w:r>
          <w:rPr>
            <w:noProof/>
            <w:webHidden/>
          </w:rPr>
          <w:fldChar w:fldCharType="begin"/>
        </w:r>
        <w:r>
          <w:rPr>
            <w:noProof/>
            <w:webHidden/>
          </w:rPr>
          <w:instrText xml:space="preserve"> PAGEREF _Toc212824617 \h </w:instrText>
        </w:r>
        <w:r>
          <w:rPr>
            <w:noProof/>
            <w:webHidden/>
          </w:rPr>
        </w:r>
        <w:r>
          <w:rPr>
            <w:noProof/>
            <w:webHidden/>
          </w:rPr>
          <w:fldChar w:fldCharType="separate"/>
        </w:r>
        <w:r>
          <w:rPr>
            <w:noProof/>
            <w:webHidden/>
          </w:rPr>
          <w:t>539</w:t>
        </w:r>
        <w:r>
          <w:rPr>
            <w:noProof/>
            <w:webHidden/>
          </w:rPr>
          <w:fldChar w:fldCharType="end"/>
        </w:r>
      </w:hyperlink>
    </w:p>
    <w:p w14:paraId="2DDB1695" w14:textId="61280299" w:rsidR="00130FFB" w:rsidRDefault="00130FFB">
      <w:pPr>
        <w:pStyle w:val="aff2"/>
        <w:rPr>
          <w:rFonts w:asciiTheme="minorHAnsi" w:eastAsiaTheme="minorEastAsia" w:hAnsiTheme="minorHAnsi" w:cstheme="minorBidi"/>
          <w:noProof/>
          <w:color w:val="auto"/>
          <w:sz w:val="22"/>
          <w:szCs w:val="22"/>
        </w:rPr>
      </w:pPr>
      <w:hyperlink w:anchor="_Toc212824618" w:history="1">
        <w:r w:rsidRPr="000A6991">
          <w:rPr>
            <w:rStyle w:val="af"/>
            <w:noProof/>
          </w:rPr>
          <w:t>Рисунок 994</w:t>
        </w:r>
        <w:r>
          <w:rPr>
            <w:noProof/>
            <w:webHidden/>
          </w:rPr>
          <w:tab/>
        </w:r>
        <w:r>
          <w:rPr>
            <w:noProof/>
            <w:webHidden/>
          </w:rPr>
          <w:fldChar w:fldCharType="begin"/>
        </w:r>
        <w:r>
          <w:rPr>
            <w:noProof/>
            <w:webHidden/>
          </w:rPr>
          <w:instrText xml:space="preserve"> PAGEREF _Toc212824618 \h </w:instrText>
        </w:r>
        <w:r>
          <w:rPr>
            <w:noProof/>
            <w:webHidden/>
          </w:rPr>
        </w:r>
        <w:r>
          <w:rPr>
            <w:noProof/>
            <w:webHidden/>
          </w:rPr>
          <w:fldChar w:fldCharType="separate"/>
        </w:r>
        <w:r>
          <w:rPr>
            <w:noProof/>
            <w:webHidden/>
          </w:rPr>
          <w:t>539</w:t>
        </w:r>
        <w:r>
          <w:rPr>
            <w:noProof/>
            <w:webHidden/>
          </w:rPr>
          <w:fldChar w:fldCharType="end"/>
        </w:r>
      </w:hyperlink>
    </w:p>
    <w:p w14:paraId="48FE22E7" w14:textId="6100D192" w:rsidR="00130FFB" w:rsidRDefault="00130FFB">
      <w:pPr>
        <w:pStyle w:val="aff2"/>
        <w:rPr>
          <w:rFonts w:asciiTheme="minorHAnsi" w:eastAsiaTheme="minorEastAsia" w:hAnsiTheme="minorHAnsi" w:cstheme="minorBidi"/>
          <w:noProof/>
          <w:color w:val="auto"/>
          <w:sz w:val="22"/>
          <w:szCs w:val="22"/>
        </w:rPr>
      </w:pPr>
      <w:hyperlink w:anchor="_Toc212824619" w:history="1">
        <w:r w:rsidRPr="000A6991">
          <w:rPr>
            <w:rStyle w:val="af"/>
            <w:noProof/>
          </w:rPr>
          <w:t>Рисунок  995</w:t>
        </w:r>
        <w:r>
          <w:rPr>
            <w:noProof/>
            <w:webHidden/>
          </w:rPr>
          <w:tab/>
        </w:r>
        <w:r>
          <w:rPr>
            <w:noProof/>
            <w:webHidden/>
          </w:rPr>
          <w:fldChar w:fldCharType="begin"/>
        </w:r>
        <w:r>
          <w:rPr>
            <w:noProof/>
            <w:webHidden/>
          </w:rPr>
          <w:instrText xml:space="preserve"> PAGEREF _Toc212824619 \h </w:instrText>
        </w:r>
        <w:r>
          <w:rPr>
            <w:noProof/>
            <w:webHidden/>
          </w:rPr>
        </w:r>
        <w:r>
          <w:rPr>
            <w:noProof/>
            <w:webHidden/>
          </w:rPr>
          <w:fldChar w:fldCharType="separate"/>
        </w:r>
        <w:r>
          <w:rPr>
            <w:noProof/>
            <w:webHidden/>
          </w:rPr>
          <w:t>539</w:t>
        </w:r>
        <w:r>
          <w:rPr>
            <w:noProof/>
            <w:webHidden/>
          </w:rPr>
          <w:fldChar w:fldCharType="end"/>
        </w:r>
      </w:hyperlink>
    </w:p>
    <w:p w14:paraId="588DCA6A" w14:textId="4B64A3FA" w:rsidR="00130FFB" w:rsidRDefault="00130FFB">
      <w:pPr>
        <w:pStyle w:val="aff2"/>
        <w:rPr>
          <w:rFonts w:asciiTheme="minorHAnsi" w:eastAsiaTheme="minorEastAsia" w:hAnsiTheme="minorHAnsi" w:cstheme="minorBidi"/>
          <w:noProof/>
          <w:color w:val="auto"/>
          <w:sz w:val="22"/>
          <w:szCs w:val="22"/>
        </w:rPr>
      </w:pPr>
      <w:hyperlink w:anchor="_Toc212824620" w:history="1">
        <w:r w:rsidRPr="000A6991">
          <w:rPr>
            <w:rStyle w:val="af"/>
            <w:noProof/>
          </w:rPr>
          <w:t>Рисунок 996</w:t>
        </w:r>
        <w:r>
          <w:rPr>
            <w:noProof/>
            <w:webHidden/>
          </w:rPr>
          <w:tab/>
        </w:r>
        <w:r>
          <w:rPr>
            <w:noProof/>
            <w:webHidden/>
          </w:rPr>
          <w:fldChar w:fldCharType="begin"/>
        </w:r>
        <w:r>
          <w:rPr>
            <w:noProof/>
            <w:webHidden/>
          </w:rPr>
          <w:instrText xml:space="preserve"> PAGEREF _Toc212824620 \h </w:instrText>
        </w:r>
        <w:r>
          <w:rPr>
            <w:noProof/>
            <w:webHidden/>
          </w:rPr>
        </w:r>
        <w:r>
          <w:rPr>
            <w:noProof/>
            <w:webHidden/>
          </w:rPr>
          <w:fldChar w:fldCharType="separate"/>
        </w:r>
        <w:r>
          <w:rPr>
            <w:noProof/>
            <w:webHidden/>
          </w:rPr>
          <w:t>540</w:t>
        </w:r>
        <w:r>
          <w:rPr>
            <w:noProof/>
            <w:webHidden/>
          </w:rPr>
          <w:fldChar w:fldCharType="end"/>
        </w:r>
      </w:hyperlink>
    </w:p>
    <w:p w14:paraId="529B1DD2" w14:textId="7E0C387C" w:rsidR="00130FFB" w:rsidRDefault="00130FFB">
      <w:pPr>
        <w:pStyle w:val="aff2"/>
        <w:rPr>
          <w:rFonts w:asciiTheme="minorHAnsi" w:eastAsiaTheme="minorEastAsia" w:hAnsiTheme="minorHAnsi" w:cstheme="minorBidi"/>
          <w:noProof/>
          <w:color w:val="auto"/>
          <w:sz w:val="22"/>
          <w:szCs w:val="22"/>
        </w:rPr>
      </w:pPr>
      <w:hyperlink w:anchor="_Toc212824621" w:history="1">
        <w:r w:rsidRPr="000A6991">
          <w:rPr>
            <w:rStyle w:val="af"/>
            <w:noProof/>
          </w:rPr>
          <w:t>Рисунок  997</w:t>
        </w:r>
        <w:r>
          <w:rPr>
            <w:noProof/>
            <w:webHidden/>
          </w:rPr>
          <w:tab/>
        </w:r>
        <w:r>
          <w:rPr>
            <w:noProof/>
            <w:webHidden/>
          </w:rPr>
          <w:fldChar w:fldCharType="begin"/>
        </w:r>
        <w:r>
          <w:rPr>
            <w:noProof/>
            <w:webHidden/>
          </w:rPr>
          <w:instrText xml:space="preserve"> PAGEREF _Toc212824621 \h </w:instrText>
        </w:r>
        <w:r>
          <w:rPr>
            <w:noProof/>
            <w:webHidden/>
          </w:rPr>
        </w:r>
        <w:r>
          <w:rPr>
            <w:noProof/>
            <w:webHidden/>
          </w:rPr>
          <w:fldChar w:fldCharType="separate"/>
        </w:r>
        <w:r>
          <w:rPr>
            <w:noProof/>
            <w:webHidden/>
          </w:rPr>
          <w:t>540</w:t>
        </w:r>
        <w:r>
          <w:rPr>
            <w:noProof/>
            <w:webHidden/>
          </w:rPr>
          <w:fldChar w:fldCharType="end"/>
        </w:r>
      </w:hyperlink>
    </w:p>
    <w:p w14:paraId="23D3EEE9" w14:textId="3497D582" w:rsidR="00130FFB" w:rsidRDefault="00130FFB">
      <w:pPr>
        <w:pStyle w:val="aff2"/>
        <w:rPr>
          <w:rFonts w:asciiTheme="minorHAnsi" w:eastAsiaTheme="minorEastAsia" w:hAnsiTheme="minorHAnsi" w:cstheme="minorBidi"/>
          <w:noProof/>
          <w:color w:val="auto"/>
          <w:sz w:val="22"/>
          <w:szCs w:val="22"/>
        </w:rPr>
      </w:pPr>
      <w:hyperlink w:anchor="_Toc212824622" w:history="1">
        <w:r w:rsidRPr="000A6991">
          <w:rPr>
            <w:rStyle w:val="af"/>
            <w:noProof/>
          </w:rPr>
          <w:t>Рисунок  998</w:t>
        </w:r>
        <w:r>
          <w:rPr>
            <w:noProof/>
            <w:webHidden/>
          </w:rPr>
          <w:tab/>
        </w:r>
        <w:r>
          <w:rPr>
            <w:noProof/>
            <w:webHidden/>
          </w:rPr>
          <w:fldChar w:fldCharType="begin"/>
        </w:r>
        <w:r>
          <w:rPr>
            <w:noProof/>
            <w:webHidden/>
          </w:rPr>
          <w:instrText xml:space="preserve"> PAGEREF _Toc212824622 \h </w:instrText>
        </w:r>
        <w:r>
          <w:rPr>
            <w:noProof/>
            <w:webHidden/>
          </w:rPr>
        </w:r>
        <w:r>
          <w:rPr>
            <w:noProof/>
            <w:webHidden/>
          </w:rPr>
          <w:fldChar w:fldCharType="separate"/>
        </w:r>
        <w:r>
          <w:rPr>
            <w:noProof/>
            <w:webHidden/>
          </w:rPr>
          <w:t>540</w:t>
        </w:r>
        <w:r>
          <w:rPr>
            <w:noProof/>
            <w:webHidden/>
          </w:rPr>
          <w:fldChar w:fldCharType="end"/>
        </w:r>
      </w:hyperlink>
    </w:p>
    <w:p w14:paraId="14813085" w14:textId="46C9CE0F" w:rsidR="00130FFB" w:rsidRDefault="00130FFB">
      <w:pPr>
        <w:pStyle w:val="aff2"/>
        <w:rPr>
          <w:rFonts w:asciiTheme="minorHAnsi" w:eastAsiaTheme="minorEastAsia" w:hAnsiTheme="minorHAnsi" w:cstheme="minorBidi"/>
          <w:noProof/>
          <w:color w:val="auto"/>
          <w:sz w:val="22"/>
          <w:szCs w:val="22"/>
        </w:rPr>
      </w:pPr>
      <w:hyperlink w:anchor="_Toc212824623" w:history="1">
        <w:r w:rsidRPr="000A6991">
          <w:rPr>
            <w:rStyle w:val="af"/>
            <w:noProof/>
          </w:rPr>
          <w:t>Рисунок  999</w:t>
        </w:r>
        <w:r>
          <w:rPr>
            <w:noProof/>
            <w:webHidden/>
          </w:rPr>
          <w:tab/>
        </w:r>
        <w:r>
          <w:rPr>
            <w:noProof/>
            <w:webHidden/>
          </w:rPr>
          <w:fldChar w:fldCharType="begin"/>
        </w:r>
        <w:r>
          <w:rPr>
            <w:noProof/>
            <w:webHidden/>
          </w:rPr>
          <w:instrText xml:space="preserve"> PAGEREF _Toc212824623 \h </w:instrText>
        </w:r>
        <w:r>
          <w:rPr>
            <w:noProof/>
            <w:webHidden/>
          </w:rPr>
        </w:r>
        <w:r>
          <w:rPr>
            <w:noProof/>
            <w:webHidden/>
          </w:rPr>
          <w:fldChar w:fldCharType="separate"/>
        </w:r>
        <w:r>
          <w:rPr>
            <w:noProof/>
            <w:webHidden/>
          </w:rPr>
          <w:t>541</w:t>
        </w:r>
        <w:r>
          <w:rPr>
            <w:noProof/>
            <w:webHidden/>
          </w:rPr>
          <w:fldChar w:fldCharType="end"/>
        </w:r>
      </w:hyperlink>
    </w:p>
    <w:p w14:paraId="3B2F29EB" w14:textId="033BA9CC" w:rsidR="00130FFB" w:rsidRDefault="00130FFB">
      <w:pPr>
        <w:pStyle w:val="aff2"/>
        <w:rPr>
          <w:rFonts w:asciiTheme="minorHAnsi" w:eastAsiaTheme="minorEastAsia" w:hAnsiTheme="minorHAnsi" w:cstheme="minorBidi"/>
          <w:noProof/>
          <w:color w:val="auto"/>
          <w:sz w:val="22"/>
          <w:szCs w:val="22"/>
        </w:rPr>
      </w:pPr>
      <w:hyperlink w:anchor="_Toc212824624" w:history="1">
        <w:r w:rsidRPr="000A6991">
          <w:rPr>
            <w:rStyle w:val="af"/>
            <w:noProof/>
          </w:rPr>
          <w:t>Рисунок 1000</w:t>
        </w:r>
        <w:r>
          <w:rPr>
            <w:noProof/>
            <w:webHidden/>
          </w:rPr>
          <w:tab/>
        </w:r>
        <w:r>
          <w:rPr>
            <w:noProof/>
            <w:webHidden/>
          </w:rPr>
          <w:fldChar w:fldCharType="begin"/>
        </w:r>
        <w:r>
          <w:rPr>
            <w:noProof/>
            <w:webHidden/>
          </w:rPr>
          <w:instrText xml:space="preserve"> PAGEREF _Toc212824624 \h </w:instrText>
        </w:r>
        <w:r>
          <w:rPr>
            <w:noProof/>
            <w:webHidden/>
          </w:rPr>
        </w:r>
        <w:r>
          <w:rPr>
            <w:noProof/>
            <w:webHidden/>
          </w:rPr>
          <w:fldChar w:fldCharType="separate"/>
        </w:r>
        <w:r>
          <w:rPr>
            <w:noProof/>
            <w:webHidden/>
          </w:rPr>
          <w:t>542</w:t>
        </w:r>
        <w:r>
          <w:rPr>
            <w:noProof/>
            <w:webHidden/>
          </w:rPr>
          <w:fldChar w:fldCharType="end"/>
        </w:r>
      </w:hyperlink>
    </w:p>
    <w:p w14:paraId="1B6800C7" w14:textId="5841CC30" w:rsidR="00130FFB" w:rsidRDefault="00130FFB">
      <w:pPr>
        <w:pStyle w:val="aff2"/>
        <w:rPr>
          <w:rFonts w:asciiTheme="minorHAnsi" w:eastAsiaTheme="minorEastAsia" w:hAnsiTheme="minorHAnsi" w:cstheme="minorBidi"/>
          <w:noProof/>
          <w:color w:val="auto"/>
          <w:sz w:val="22"/>
          <w:szCs w:val="22"/>
        </w:rPr>
      </w:pPr>
      <w:hyperlink w:anchor="_Toc212824625" w:history="1">
        <w:r w:rsidRPr="000A6991">
          <w:rPr>
            <w:rStyle w:val="af"/>
            <w:noProof/>
          </w:rPr>
          <w:t>Рисунок 1001</w:t>
        </w:r>
        <w:r>
          <w:rPr>
            <w:noProof/>
            <w:webHidden/>
          </w:rPr>
          <w:tab/>
        </w:r>
        <w:r>
          <w:rPr>
            <w:noProof/>
            <w:webHidden/>
          </w:rPr>
          <w:fldChar w:fldCharType="begin"/>
        </w:r>
        <w:r>
          <w:rPr>
            <w:noProof/>
            <w:webHidden/>
          </w:rPr>
          <w:instrText xml:space="preserve"> PAGEREF _Toc212824625 \h </w:instrText>
        </w:r>
        <w:r>
          <w:rPr>
            <w:noProof/>
            <w:webHidden/>
          </w:rPr>
        </w:r>
        <w:r>
          <w:rPr>
            <w:noProof/>
            <w:webHidden/>
          </w:rPr>
          <w:fldChar w:fldCharType="separate"/>
        </w:r>
        <w:r>
          <w:rPr>
            <w:noProof/>
            <w:webHidden/>
          </w:rPr>
          <w:t>543</w:t>
        </w:r>
        <w:r>
          <w:rPr>
            <w:noProof/>
            <w:webHidden/>
          </w:rPr>
          <w:fldChar w:fldCharType="end"/>
        </w:r>
      </w:hyperlink>
    </w:p>
    <w:p w14:paraId="7FF2950D" w14:textId="2520A899" w:rsidR="00130FFB" w:rsidRDefault="00130FFB">
      <w:pPr>
        <w:pStyle w:val="aff2"/>
        <w:rPr>
          <w:rFonts w:asciiTheme="minorHAnsi" w:eastAsiaTheme="minorEastAsia" w:hAnsiTheme="minorHAnsi" w:cstheme="minorBidi"/>
          <w:noProof/>
          <w:color w:val="auto"/>
          <w:sz w:val="22"/>
          <w:szCs w:val="22"/>
        </w:rPr>
      </w:pPr>
      <w:hyperlink w:anchor="_Toc212824626" w:history="1">
        <w:r w:rsidRPr="000A6991">
          <w:rPr>
            <w:rStyle w:val="af"/>
            <w:noProof/>
          </w:rPr>
          <w:t>Рисунок 1002</w:t>
        </w:r>
        <w:r>
          <w:rPr>
            <w:noProof/>
            <w:webHidden/>
          </w:rPr>
          <w:tab/>
        </w:r>
        <w:r>
          <w:rPr>
            <w:noProof/>
            <w:webHidden/>
          </w:rPr>
          <w:fldChar w:fldCharType="begin"/>
        </w:r>
        <w:r>
          <w:rPr>
            <w:noProof/>
            <w:webHidden/>
          </w:rPr>
          <w:instrText xml:space="preserve"> PAGEREF _Toc212824626 \h </w:instrText>
        </w:r>
        <w:r>
          <w:rPr>
            <w:noProof/>
            <w:webHidden/>
          </w:rPr>
        </w:r>
        <w:r>
          <w:rPr>
            <w:noProof/>
            <w:webHidden/>
          </w:rPr>
          <w:fldChar w:fldCharType="separate"/>
        </w:r>
        <w:r>
          <w:rPr>
            <w:noProof/>
            <w:webHidden/>
          </w:rPr>
          <w:t>543</w:t>
        </w:r>
        <w:r>
          <w:rPr>
            <w:noProof/>
            <w:webHidden/>
          </w:rPr>
          <w:fldChar w:fldCharType="end"/>
        </w:r>
      </w:hyperlink>
    </w:p>
    <w:p w14:paraId="184D0DDC" w14:textId="7F208B0A" w:rsidR="00130FFB" w:rsidRDefault="00130FFB">
      <w:pPr>
        <w:pStyle w:val="aff2"/>
        <w:rPr>
          <w:rFonts w:asciiTheme="minorHAnsi" w:eastAsiaTheme="minorEastAsia" w:hAnsiTheme="minorHAnsi" w:cstheme="minorBidi"/>
          <w:noProof/>
          <w:color w:val="auto"/>
          <w:sz w:val="22"/>
          <w:szCs w:val="22"/>
        </w:rPr>
      </w:pPr>
      <w:hyperlink w:anchor="_Toc212824627" w:history="1">
        <w:r w:rsidRPr="000A6991">
          <w:rPr>
            <w:rStyle w:val="af"/>
            <w:noProof/>
          </w:rPr>
          <w:t>Рисунок  1003</w:t>
        </w:r>
        <w:r>
          <w:rPr>
            <w:noProof/>
            <w:webHidden/>
          </w:rPr>
          <w:tab/>
        </w:r>
        <w:r>
          <w:rPr>
            <w:noProof/>
            <w:webHidden/>
          </w:rPr>
          <w:fldChar w:fldCharType="begin"/>
        </w:r>
        <w:r>
          <w:rPr>
            <w:noProof/>
            <w:webHidden/>
          </w:rPr>
          <w:instrText xml:space="preserve"> PAGEREF _Toc212824627 \h </w:instrText>
        </w:r>
        <w:r>
          <w:rPr>
            <w:noProof/>
            <w:webHidden/>
          </w:rPr>
        </w:r>
        <w:r>
          <w:rPr>
            <w:noProof/>
            <w:webHidden/>
          </w:rPr>
          <w:fldChar w:fldCharType="separate"/>
        </w:r>
        <w:r>
          <w:rPr>
            <w:noProof/>
            <w:webHidden/>
          </w:rPr>
          <w:t>543</w:t>
        </w:r>
        <w:r>
          <w:rPr>
            <w:noProof/>
            <w:webHidden/>
          </w:rPr>
          <w:fldChar w:fldCharType="end"/>
        </w:r>
      </w:hyperlink>
    </w:p>
    <w:p w14:paraId="5F196765" w14:textId="4346BB32" w:rsidR="00130FFB" w:rsidRDefault="00130FFB">
      <w:pPr>
        <w:pStyle w:val="aff2"/>
        <w:rPr>
          <w:rFonts w:asciiTheme="minorHAnsi" w:eastAsiaTheme="minorEastAsia" w:hAnsiTheme="minorHAnsi" w:cstheme="minorBidi"/>
          <w:noProof/>
          <w:color w:val="auto"/>
          <w:sz w:val="22"/>
          <w:szCs w:val="22"/>
        </w:rPr>
      </w:pPr>
      <w:hyperlink w:anchor="_Toc212824628" w:history="1">
        <w:r w:rsidRPr="000A6991">
          <w:rPr>
            <w:rStyle w:val="af"/>
            <w:noProof/>
          </w:rPr>
          <w:t>Рисунок 1004</w:t>
        </w:r>
        <w:r>
          <w:rPr>
            <w:noProof/>
            <w:webHidden/>
          </w:rPr>
          <w:tab/>
        </w:r>
        <w:r>
          <w:rPr>
            <w:noProof/>
            <w:webHidden/>
          </w:rPr>
          <w:fldChar w:fldCharType="begin"/>
        </w:r>
        <w:r>
          <w:rPr>
            <w:noProof/>
            <w:webHidden/>
          </w:rPr>
          <w:instrText xml:space="preserve"> PAGEREF _Toc212824628 \h </w:instrText>
        </w:r>
        <w:r>
          <w:rPr>
            <w:noProof/>
            <w:webHidden/>
          </w:rPr>
        </w:r>
        <w:r>
          <w:rPr>
            <w:noProof/>
            <w:webHidden/>
          </w:rPr>
          <w:fldChar w:fldCharType="separate"/>
        </w:r>
        <w:r>
          <w:rPr>
            <w:noProof/>
            <w:webHidden/>
          </w:rPr>
          <w:t>544</w:t>
        </w:r>
        <w:r>
          <w:rPr>
            <w:noProof/>
            <w:webHidden/>
          </w:rPr>
          <w:fldChar w:fldCharType="end"/>
        </w:r>
      </w:hyperlink>
    </w:p>
    <w:p w14:paraId="6CA0698D" w14:textId="6F7D6537" w:rsidR="00130FFB" w:rsidRDefault="00130FFB">
      <w:pPr>
        <w:pStyle w:val="aff2"/>
        <w:rPr>
          <w:rFonts w:asciiTheme="minorHAnsi" w:eastAsiaTheme="minorEastAsia" w:hAnsiTheme="minorHAnsi" w:cstheme="minorBidi"/>
          <w:noProof/>
          <w:color w:val="auto"/>
          <w:sz w:val="22"/>
          <w:szCs w:val="22"/>
        </w:rPr>
      </w:pPr>
      <w:hyperlink w:anchor="_Toc212824629" w:history="1">
        <w:r w:rsidRPr="000A6991">
          <w:rPr>
            <w:rStyle w:val="af"/>
            <w:noProof/>
          </w:rPr>
          <w:t>Рисунок 1005</w:t>
        </w:r>
        <w:r>
          <w:rPr>
            <w:noProof/>
            <w:webHidden/>
          </w:rPr>
          <w:tab/>
        </w:r>
        <w:r>
          <w:rPr>
            <w:noProof/>
            <w:webHidden/>
          </w:rPr>
          <w:fldChar w:fldCharType="begin"/>
        </w:r>
        <w:r>
          <w:rPr>
            <w:noProof/>
            <w:webHidden/>
          </w:rPr>
          <w:instrText xml:space="preserve"> PAGEREF _Toc212824629 \h </w:instrText>
        </w:r>
        <w:r>
          <w:rPr>
            <w:noProof/>
            <w:webHidden/>
          </w:rPr>
        </w:r>
        <w:r>
          <w:rPr>
            <w:noProof/>
            <w:webHidden/>
          </w:rPr>
          <w:fldChar w:fldCharType="separate"/>
        </w:r>
        <w:r>
          <w:rPr>
            <w:noProof/>
            <w:webHidden/>
          </w:rPr>
          <w:t>544</w:t>
        </w:r>
        <w:r>
          <w:rPr>
            <w:noProof/>
            <w:webHidden/>
          </w:rPr>
          <w:fldChar w:fldCharType="end"/>
        </w:r>
      </w:hyperlink>
    </w:p>
    <w:p w14:paraId="60FE3A96" w14:textId="08A9BF43" w:rsidR="00130FFB" w:rsidRDefault="00130FFB">
      <w:pPr>
        <w:pStyle w:val="aff2"/>
        <w:rPr>
          <w:rFonts w:asciiTheme="minorHAnsi" w:eastAsiaTheme="minorEastAsia" w:hAnsiTheme="minorHAnsi" w:cstheme="minorBidi"/>
          <w:noProof/>
          <w:color w:val="auto"/>
          <w:sz w:val="22"/>
          <w:szCs w:val="22"/>
        </w:rPr>
      </w:pPr>
      <w:hyperlink w:anchor="_Toc212824630" w:history="1">
        <w:r w:rsidRPr="000A6991">
          <w:rPr>
            <w:rStyle w:val="af"/>
            <w:noProof/>
          </w:rPr>
          <w:t>Рисунок 1006</w:t>
        </w:r>
        <w:r>
          <w:rPr>
            <w:noProof/>
            <w:webHidden/>
          </w:rPr>
          <w:tab/>
        </w:r>
        <w:r>
          <w:rPr>
            <w:noProof/>
            <w:webHidden/>
          </w:rPr>
          <w:fldChar w:fldCharType="begin"/>
        </w:r>
        <w:r>
          <w:rPr>
            <w:noProof/>
            <w:webHidden/>
          </w:rPr>
          <w:instrText xml:space="preserve"> PAGEREF _Toc212824630 \h </w:instrText>
        </w:r>
        <w:r>
          <w:rPr>
            <w:noProof/>
            <w:webHidden/>
          </w:rPr>
        </w:r>
        <w:r>
          <w:rPr>
            <w:noProof/>
            <w:webHidden/>
          </w:rPr>
          <w:fldChar w:fldCharType="separate"/>
        </w:r>
        <w:r>
          <w:rPr>
            <w:noProof/>
            <w:webHidden/>
          </w:rPr>
          <w:t>545</w:t>
        </w:r>
        <w:r>
          <w:rPr>
            <w:noProof/>
            <w:webHidden/>
          </w:rPr>
          <w:fldChar w:fldCharType="end"/>
        </w:r>
      </w:hyperlink>
    </w:p>
    <w:p w14:paraId="141A69C8" w14:textId="08905E1F" w:rsidR="00130FFB" w:rsidRDefault="00130FFB">
      <w:pPr>
        <w:pStyle w:val="aff2"/>
        <w:rPr>
          <w:rFonts w:asciiTheme="minorHAnsi" w:eastAsiaTheme="minorEastAsia" w:hAnsiTheme="minorHAnsi" w:cstheme="minorBidi"/>
          <w:noProof/>
          <w:color w:val="auto"/>
          <w:sz w:val="22"/>
          <w:szCs w:val="22"/>
        </w:rPr>
      </w:pPr>
      <w:hyperlink w:anchor="_Toc212824631" w:history="1">
        <w:r w:rsidRPr="000A6991">
          <w:rPr>
            <w:rStyle w:val="af"/>
            <w:noProof/>
          </w:rPr>
          <w:t>Рисунок 1007</w:t>
        </w:r>
        <w:r>
          <w:rPr>
            <w:noProof/>
            <w:webHidden/>
          </w:rPr>
          <w:tab/>
        </w:r>
        <w:r>
          <w:rPr>
            <w:noProof/>
            <w:webHidden/>
          </w:rPr>
          <w:fldChar w:fldCharType="begin"/>
        </w:r>
        <w:r>
          <w:rPr>
            <w:noProof/>
            <w:webHidden/>
          </w:rPr>
          <w:instrText xml:space="preserve"> PAGEREF _Toc212824631 \h </w:instrText>
        </w:r>
        <w:r>
          <w:rPr>
            <w:noProof/>
            <w:webHidden/>
          </w:rPr>
        </w:r>
        <w:r>
          <w:rPr>
            <w:noProof/>
            <w:webHidden/>
          </w:rPr>
          <w:fldChar w:fldCharType="separate"/>
        </w:r>
        <w:r>
          <w:rPr>
            <w:noProof/>
            <w:webHidden/>
          </w:rPr>
          <w:t>545</w:t>
        </w:r>
        <w:r>
          <w:rPr>
            <w:noProof/>
            <w:webHidden/>
          </w:rPr>
          <w:fldChar w:fldCharType="end"/>
        </w:r>
      </w:hyperlink>
    </w:p>
    <w:p w14:paraId="5458D69A" w14:textId="054F5920" w:rsidR="00130FFB" w:rsidRDefault="00130FFB">
      <w:pPr>
        <w:pStyle w:val="aff2"/>
        <w:rPr>
          <w:rFonts w:asciiTheme="minorHAnsi" w:eastAsiaTheme="minorEastAsia" w:hAnsiTheme="minorHAnsi" w:cstheme="minorBidi"/>
          <w:noProof/>
          <w:color w:val="auto"/>
          <w:sz w:val="22"/>
          <w:szCs w:val="22"/>
        </w:rPr>
      </w:pPr>
      <w:hyperlink w:anchor="_Toc212824632" w:history="1">
        <w:r w:rsidRPr="000A6991">
          <w:rPr>
            <w:rStyle w:val="af"/>
            <w:noProof/>
          </w:rPr>
          <w:t>Рисунок 1008</w:t>
        </w:r>
        <w:r>
          <w:rPr>
            <w:noProof/>
            <w:webHidden/>
          </w:rPr>
          <w:tab/>
        </w:r>
        <w:r>
          <w:rPr>
            <w:noProof/>
            <w:webHidden/>
          </w:rPr>
          <w:fldChar w:fldCharType="begin"/>
        </w:r>
        <w:r>
          <w:rPr>
            <w:noProof/>
            <w:webHidden/>
          </w:rPr>
          <w:instrText xml:space="preserve"> PAGEREF _Toc212824632 \h </w:instrText>
        </w:r>
        <w:r>
          <w:rPr>
            <w:noProof/>
            <w:webHidden/>
          </w:rPr>
        </w:r>
        <w:r>
          <w:rPr>
            <w:noProof/>
            <w:webHidden/>
          </w:rPr>
          <w:fldChar w:fldCharType="separate"/>
        </w:r>
        <w:r>
          <w:rPr>
            <w:noProof/>
            <w:webHidden/>
          </w:rPr>
          <w:t>546</w:t>
        </w:r>
        <w:r>
          <w:rPr>
            <w:noProof/>
            <w:webHidden/>
          </w:rPr>
          <w:fldChar w:fldCharType="end"/>
        </w:r>
      </w:hyperlink>
    </w:p>
    <w:p w14:paraId="6F2DAD94" w14:textId="3D31C609" w:rsidR="00130FFB" w:rsidRDefault="00130FFB">
      <w:pPr>
        <w:pStyle w:val="aff2"/>
        <w:rPr>
          <w:rFonts w:asciiTheme="minorHAnsi" w:eastAsiaTheme="minorEastAsia" w:hAnsiTheme="minorHAnsi" w:cstheme="minorBidi"/>
          <w:noProof/>
          <w:color w:val="auto"/>
          <w:sz w:val="22"/>
          <w:szCs w:val="22"/>
        </w:rPr>
      </w:pPr>
      <w:hyperlink w:anchor="_Toc212824633" w:history="1">
        <w:r w:rsidRPr="000A6991">
          <w:rPr>
            <w:rStyle w:val="af"/>
            <w:noProof/>
          </w:rPr>
          <w:t>Рисунок 1009</w:t>
        </w:r>
        <w:r>
          <w:rPr>
            <w:noProof/>
            <w:webHidden/>
          </w:rPr>
          <w:tab/>
        </w:r>
        <w:r>
          <w:rPr>
            <w:noProof/>
            <w:webHidden/>
          </w:rPr>
          <w:fldChar w:fldCharType="begin"/>
        </w:r>
        <w:r>
          <w:rPr>
            <w:noProof/>
            <w:webHidden/>
          </w:rPr>
          <w:instrText xml:space="preserve"> PAGEREF _Toc212824633 \h </w:instrText>
        </w:r>
        <w:r>
          <w:rPr>
            <w:noProof/>
            <w:webHidden/>
          </w:rPr>
        </w:r>
        <w:r>
          <w:rPr>
            <w:noProof/>
            <w:webHidden/>
          </w:rPr>
          <w:fldChar w:fldCharType="separate"/>
        </w:r>
        <w:r>
          <w:rPr>
            <w:noProof/>
            <w:webHidden/>
          </w:rPr>
          <w:t>546</w:t>
        </w:r>
        <w:r>
          <w:rPr>
            <w:noProof/>
            <w:webHidden/>
          </w:rPr>
          <w:fldChar w:fldCharType="end"/>
        </w:r>
      </w:hyperlink>
    </w:p>
    <w:p w14:paraId="46690C96" w14:textId="50E717B3" w:rsidR="00130FFB" w:rsidRDefault="00130FFB">
      <w:pPr>
        <w:pStyle w:val="aff2"/>
        <w:rPr>
          <w:rFonts w:asciiTheme="minorHAnsi" w:eastAsiaTheme="minorEastAsia" w:hAnsiTheme="minorHAnsi" w:cstheme="minorBidi"/>
          <w:noProof/>
          <w:color w:val="auto"/>
          <w:sz w:val="22"/>
          <w:szCs w:val="22"/>
        </w:rPr>
      </w:pPr>
      <w:hyperlink w:anchor="_Toc212824634" w:history="1">
        <w:r w:rsidRPr="000A6991">
          <w:rPr>
            <w:rStyle w:val="af"/>
            <w:noProof/>
          </w:rPr>
          <w:t>Рисунок 1010</w:t>
        </w:r>
        <w:r>
          <w:rPr>
            <w:noProof/>
            <w:webHidden/>
          </w:rPr>
          <w:tab/>
        </w:r>
        <w:r>
          <w:rPr>
            <w:noProof/>
            <w:webHidden/>
          </w:rPr>
          <w:fldChar w:fldCharType="begin"/>
        </w:r>
        <w:r>
          <w:rPr>
            <w:noProof/>
            <w:webHidden/>
          </w:rPr>
          <w:instrText xml:space="preserve"> PAGEREF _Toc212824634 \h </w:instrText>
        </w:r>
        <w:r>
          <w:rPr>
            <w:noProof/>
            <w:webHidden/>
          </w:rPr>
        </w:r>
        <w:r>
          <w:rPr>
            <w:noProof/>
            <w:webHidden/>
          </w:rPr>
          <w:fldChar w:fldCharType="separate"/>
        </w:r>
        <w:r>
          <w:rPr>
            <w:noProof/>
            <w:webHidden/>
          </w:rPr>
          <w:t>546</w:t>
        </w:r>
        <w:r>
          <w:rPr>
            <w:noProof/>
            <w:webHidden/>
          </w:rPr>
          <w:fldChar w:fldCharType="end"/>
        </w:r>
      </w:hyperlink>
    </w:p>
    <w:p w14:paraId="4714C037" w14:textId="6FCC9709" w:rsidR="00130FFB" w:rsidRDefault="00130FFB">
      <w:pPr>
        <w:pStyle w:val="aff2"/>
        <w:rPr>
          <w:rFonts w:asciiTheme="minorHAnsi" w:eastAsiaTheme="minorEastAsia" w:hAnsiTheme="minorHAnsi" w:cstheme="minorBidi"/>
          <w:noProof/>
          <w:color w:val="auto"/>
          <w:sz w:val="22"/>
          <w:szCs w:val="22"/>
        </w:rPr>
      </w:pPr>
      <w:hyperlink w:anchor="_Toc212824635" w:history="1">
        <w:r w:rsidRPr="000A6991">
          <w:rPr>
            <w:rStyle w:val="af"/>
            <w:noProof/>
          </w:rPr>
          <w:t>Рисунок 1011</w:t>
        </w:r>
        <w:r>
          <w:rPr>
            <w:noProof/>
            <w:webHidden/>
          </w:rPr>
          <w:tab/>
        </w:r>
        <w:r>
          <w:rPr>
            <w:noProof/>
            <w:webHidden/>
          </w:rPr>
          <w:fldChar w:fldCharType="begin"/>
        </w:r>
        <w:r>
          <w:rPr>
            <w:noProof/>
            <w:webHidden/>
          </w:rPr>
          <w:instrText xml:space="preserve"> PAGEREF _Toc212824635 \h </w:instrText>
        </w:r>
        <w:r>
          <w:rPr>
            <w:noProof/>
            <w:webHidden/>
          </w:rPr>
        </w:r>
        <w:r>
          <w:rPr>
            <w:noProof/>
            <w:webHidden/>
          </w:rPr>
          <w:fldChar w:fldCharType="separate"/>
        </w:r>
        <w:r>
          <w:rPr>
            <w:noProof/>
            <w:webHidden/>
          </w:rPr>
          <w:t>547</w:t>
        </w:r>
        <w:r>
          <w:rPr>
            <w:noProof/>
            <w:webHidden/>
          </w:rPr>
          <w:fldChar w:fldCharType="end"/>
        </w:r>
      </w:hyperlink>
    </w:p>
    <w:p w14:paraId="021EE323" w14:textId="7EF95C09" w:rsidR="00130FFB" w:rsidRDefault="00130FFB">
      <w:pPr>
        <w:pStyle w:val="aff2"/>
        <w:rPr>
          <w:rFonts w:asciiTheme="minorHAnsi" w:eastAsiaTheme="minorEastAsia" w:hAnsiTheme="minorHAnsi" w:cstheme="minorBidi"/>
          <w:noProof/>
          <w:color w:val="auto"/>
          <w:sz w:val="22"/>
          <w:szCs w:val="22"/>
        </w:rPr>
      </w:pPr>
      <w:hyperlink w:anchor="_Toc212824636" w:history="1">
        <w:r w:rsidRPr="000A6991">
          <w:rPr>
            <w:rStyle w:val="af"/>
            <w:noProof/>
          </w:rPr>
          <w:t>Рисунок 1012</w:t>
        </w:r>
        <w:r>
          <w:rPr>
            <w:noProof/>
            <w:webHidden/>
          </w:rPr>
          <w:tab/>
        </w:r>
        <w:r>
          <w:rPr>
            <w:noProof/>
            <w:webHidden/>
          </w:rPr>
          <w:fldChar w:fldCharType="begin"/>
        </w:r>
        <w:r>
          <w:rPr>
            <w:noProof/>
            <w:webHidden/>
          </w:rPr>
          <w:instrText xml:space="preserve"> PAGEREF _Toc212824636 \h </w:instrText>
        </w:r>
        <w:r>
          <w:rPr>
            <w:noProof/>
            <w:webHidden/>
          </w:rPr>
        </w:r>
        <w:r>
          <w:rPr>
            <w:noProof/>
            <w:webHidden/>
          </w:rPr>
          <w:fldChar w:fldCharType="separate"/>
        </w:r>
        <w:r>
          <w:rPr>
            <w:noProof/>
            <w:webHidden/>
          </w:rPr>
          <w:t>547</w:t>
        </w:r>
        <w:r>
          <w:rPr>
            <w:noProof/>
            <w:webHidden/>
          </w:rPr>
          <w:fldChar w:fldCharType="end"/>
        </w:r>
      </w:hyperlink>
    </w:p>
    <w:p w14:paraId="75FC716E" w14:textId="368FA724" w:rsidR="00130FFB" w:rsidRDefault="00130FFB">
      <w:pPr>
        <w:pStyle w:val="aff2"/>
        <w:rPr>
          <w:rFonts w:asciiTheme="minorHAnsi" w:eastAsiaTheme="minorEastAsia" w:hAnsiTheme="minorHAnsi" w:cstheme="minorBidi"/>
          <w:noProof/>
          <w:color w:val="auto"/>
          <w:sz w:val="22"/>
          <w:szCs w:val="22"/>
        </w:rPr>
      </w:pPr>
      <w:hyperlink w:anchor="_Toc212824637" w:history="1">
        <w:r w:rsidRPr="000A6991">
          <w:rPr>
            <w:rStyle w:val="af"/>
            <w:noProof/>
          </w:rPr>
          <w:t>Рисунок 1013</w:t>
        </w:r>
        <w:r>
          <w:rPr>
            <w:noProof/>
            <w:webHidden/>
          </w:rPr>
          <w:tab/>
        </w:r>
        <w:r>
          <w:rPr>
            <w:noProof/>
            <w:webHidden/>
          </w:rPr>
          <w:fldChar w:fldCharType="begin"/>
        </w:r>
        <w:r>
          <w:rPr>
            <w:noProof/>
            <w:webHidden/>
          </w:rPr>
          <w:instrText xml:space="preserve"> PAGEREF _Toc212824637 \h </w:instrText>
        </w:r>
        <w:r>
          <w:rPr>
            <w:noProof/>
            <w:webHidden/>
          </w:rPr>
        </w:r>
        <w:r>
          <w:rPr>
            <w:noProof/>
            <w:webHidden/>
          </w:rPr>
          <w:fldChar w:fldCharType="separate"/>
        </w:r>
        <w:r>
          <w:rPr>
            <w:noProof/>
            <w:webHidden/>
          </w:rPr>
          <w:t>547</w:t>
        </w:r>
        <w:r>
          <w:rPr>
            <w:noProof/>
            <w:webHidden/>
          </w:rPr>
          <w:fldChar w:fldCharType="end"/>
        </w:r>
      </w:hyperlink>
    </w:p>
    <w:p w14:paraId="7098803F" w14:textId="7B8A55D5" w:rsidR="00130FFB" w:rsidRDefault="00130FFB">
      <w:pPr>
        <w:pStyle w:val="aff2"/>
        <w:rPr>
          <w:rFonts w:asciiTheme="minorHAnsi" w:eastAsiaTheme="minorEastAsia" w:hAnsiTheme="minorHAnsi" w:cstheme="minorBidi"/>
          <w:noProof/>
          <w:color w:val="auto"/>
          <w:sz w:val="22"/>
          <w:szCs w:val="22"/>
        </w:rPr>
      </w:pPr>
      <w:hyperlink w:anchor="_Toc212824638" w:history="1">
        <w:r w:rsidRPr="000A6991">
          <w:rPr>
            <w:rStyle w:val="af"/>
            <w:noProof/>
          </w:rPr>
          <w:t>Рисунок 1014</w:t>
        </w:r>
        <w:r>
          <w:rPr>
            <w:noProof/>
            <w:webHidden/>
          </w:rPr>
          <w:tab/>
        </w:r>
        <w:r>
          <w:rPr>
            <w:noProof/>
            <w:webHidden/>
          </w:rPr>
          <w:fldChar w:fldCharType="begin"/>
        </w:r>
        <w:r>
          <w:rPr>
            <w:noProof/>
            <w:webHidden/>
          </w:rPr>
          <w:instrText xml:space="preserve"> PAGEREF _Toc212824638 \h </w:instrText>
        </w:r>
        <w:r>
          <w:rPr>
            <w:noProof/>
            <w:webHidden/>
          </w:rPr>
        </w:r>
        <w:r>
          <w:rPr>
            <w:noProof/>
            <w:webHidden/>
          </w:rPr>
          <w:fldChar w:fldCharType="separate"/>
        </w:r>
        <w:r>
          <w:rPr>
            <w:noProof/>
            <w:webHidden/>
          </w:rPr>
          <w:t>548</w:t>
        </w:r>
        <w:r>
          <w:rPr>
            <w:noProof/>
            <w:webHidden/>
          </w:rPr>
          <w:fldChar w:fldCharType="end"/>
        </w:r>
      </w:hyperlink>
    </w:p>
    <w:p w14:paraId="257CE866" w14:textId="3717855F" w:rsidR="00130FFB" w:rsidRDefault="00130FFB">
      <w:pPr>
        <w:pStyle w:val="aff2"/>
        <w:rPr>
          <w:rFonts w:asciiTheme="minorHAnsi" w:eastAsiaTheme="minorEastAsia" w:hAnsiTheme="minorHAnsi" w:cstheme="minorBidi"/>
          <w:noProof/>
          <w:color w:val="auto"/>
          <w:sz w:val="22"/>
          <w:szCs w:val="22"/>
        </w:rPr>
      </w:pPr>
      <w:hyperlink w:anchor="_Toc212824639" w:history="1">
        <w:r w:rsidRPr="000A6991">
          <w:rPr>
            <w:rStyle w:val="af"/>
            <w:noProof/>
          </w:rPr>
          <w:t>Рисунок 1015</w:t>
        </w:r>
        <w:r>
          <w:rPr>
            <w:noProof/>
            <w:webHidden/>
          </w:rPr>
          <w:tab/>
        </w:r>
        <w:r>
          <w:rPr>
            <w:noProof/>
            <w:webHidden/>
          </w:rPr>
          <w:fldChar w:fldCharType="begin"/>
        </w:r>
        <w:r>
          <w:rPr>
            <w:noProof/>
            <w:webHidden/>
          </w:rPr>
          <w:instrText xml:space="preserve"> PAGEREF _Toc212824639 \h </w:instrText>
        </w:r>
        <w:r>
          <w:rPr>
            <w:noProof/>
            <w:webHidden/>
          </w:rPr>
        </w:r>
        <w:r>
          <w:rPr>
            <w:noProof/>
            <w:webHidden/>
          </w:rPr>
          <w:fldChar w:fldCharType="separate"/>
        </w:r>
        <w:r>
          <w:rPr>
            <w:noProof/>
            <w:webHidden/>
          </w:rPr>
          <w:t>548</w:t>
        </w:r>
        <w:r>
          <w:rPr>
            <w:noProof/>
            <w:webHidden/>
          </w:rPr>
          <w:fldChar w:fldCharType="end"/>
        </w:r>
      </w:hyperlink>
    </w:p>
    <w:p w14:paraId="43EC601B" w14:textId="54247342" w:rsidR="00130FFB" w:rsidRDefault="00130FFB">
      <w:pPr>
        <w:pStyle w:val="aff2"/>
        <w:rPr>
          <w:rFonts w:asciiTheme="minorHAnsi" w:eastAsiaTheme="minorEastAsia" w:hAnsiTheme="minorHAnsi" w:cstheme="minorBidi"/>
          <w:noProof/>
          <w:color w:val="auto"/>
          <w:sz w:val="22"/>
          <w:szCs w:val="22"/>
        </w:rPr>
      </w:pPr>
      <w:hyperlink w:anchor="_Toc212824640" w:history="1">
        <w:r w:rsidRPr="000A6991">
          <w:rPr>
            <w:rStyle w:val="af"/>
            <w:noProof/>
          </w:rPr>
          <w:t>Рисунок 1016</w:t>
        </w:r>
        <w:r>
          <w:rPr>
            <w:noProof/>
            <w:webHidden/>
          </w:rPr>
          <w:tab/>
        </w:r>
        <w:r>
          <w:rPr>
            <w:noProof/>
            <w:webHidden/>
          </w:rPr>
          <w:fldChar w:fldCharType="begin"/>
        </w:r>
        <w:r>
          <w:rPr>
            <w:noProof/>
            <w:webHidden/>
          </w:rPr>
          <w:instrText xml:space="preserve"> PAGEREF _Toc212824640 \h </w:instrText>
        </w:r>
        <w:r>
          <w:rPr>
            <w:noProof/>
            <w:webHidden/>
          </w:rPr>
        </w:r>
        <w:r>
          <w:rPr>
            <w:noProof/>
            <w:webHidden/>
          </w:rPr>
          <w:fldChar w:fldCharType="separate"/>
        </w:r>
        <w:r>
          <w:rPr>
            <w:noProof/>
            <w:webHidden/>
          </w:rPr>
          <w:t>548</w:t>
        </w:r>
        <w:r>
          <w:rPr>
            <w:noProof/>
            <w:webHidden/>
          </w:rPr>
          <w:fldChar w:fldCharType="end"/>
        </w:r>
      </w:hyperlink>
    </w:p>
    <w:p w14:paraId="5E2FB77C" w14:textId="3FD346FB" w:rsidR="00130FFB" w:rsidRDefault="00130FFB">
      <w:pPr>
        <w:pStyle w:val="aff2"/>
        <w:rPr>
          <w:rFonts w:asciiTheme="minorHAnsi" w:eastAsiaTheme="minorEastAsia" w:hAnsiTheme="minorHAnsi" w:cstheme="minorBidi"/>
          <w:noProof/>
          <w:color w:val="auto"/>
          <w:sz w:val="22"/>
          <w:szCs w:val="22"/>
        </w:rPr>
      </w:pPr>
      <w:hyperlink w:anchor="_Toc212824641" w:history="1">
        <w:r w:rsidRPr="000A6991">
          <w:rPr>
            <w:rStyle w:val="af"/>
            <w:noProof/>
          </w:rPr>
          <w:t>Рисунок 1017</w:t>
        </w:r>
        <w:r>
          <w:rPr>
            <w:noProof/>
            <w:webHidden/>
          </w:rPr>
          <w:tab/>
        </w:r>
        <w:r>
          <w:rPr>
            <w:noProof/>
            <w:webHidden/>
          </w:rPr>
          <w:fldChar w:fldCharType="begin"/>
        </w:r>
        <w:r>
          <w:rPr>
            <w:noProof/>
            <w:webHidden/>
          </w:rPr>
          <w:instrText xml:space="preserve"> PAGEREF _Toc212824641 \h </w:instrText>
        </w:r>
        <w:r>
          <w:rPr>
            <w:noProof/>
            <w:webHidden/>
          </w:rPr>
        </w:r>
        <w:r>
          <w:rPr>
            <w:noProof/>
            <w:webHidden/>
          </w:rPr>
          <w:fldChar w:fldCharType="separate"/>
        </w:r>
        <w:r>
          <w:rPr>
            <w:noProof/>
            <w:webHidden/>
          </w:rPr>
          <w:t>548</w:t>
        </w:r>
        <w:r>
          <w:rPr>
            <w:noProof/>
            <w:webHidden/>
          </w:rPr>
          <w:fldChar w:fldCharType="end"/>
        </w:r>
      </w:hyperlink>
    </w:p>
    <w:p w14:paraId="679EFB6B" w14:textId="41B80896" w:rsidR="00130FFB" w:rsidRDefault="00130FFB">
      <w:pPr>
        <w:pStyle w:val="aff2"/>
        <w:rPr>
          <w:rFonts w:asciiTheme="minorHAnsi" w:eastAsiaTheme="minorEastAsia" w:hAnsiTheme="minorHAnsi" w:cstheme="minorBidi"/>
          <w:noProof/>
          <w:color w:val="auto"/>
          <w:sz w:val="22"/>
          <w:szCs w:val="22"/>
        </w:rPr>
      </w:pPr>
      <w:hyperlink w:anchor="_Toc212824642" w:history="1">
        <w:r w:rsidRPr="000A6991">
          <w:rPr>
            <w:rStyle w:val="af"/>
            <w:noProof/>
          </w:rPr>
          <w:t>Рисунок 1018</w:t>
        </w:r>
        <w:r>
          <w:rPr>
            <w:noProof/>
            <w:webHidden/>
          </w:rPr>
          <w:tab/>
        </w:r>
        <w:r>
          <w:rPr>
            <w:noProof/>
            <w:webHidden/>
          </w:rPr>
          <w:fldChar w:fldCharType="begin"/>
        </w:r>
        <w:r>
          <w:rPr>
            <w:noProof/>
            <w:webHidden/>
          </w:rPr>
          <w:instrText xml:space="preserve"> PAGEREF _Toc212824642 \h </w:instrText>
        </w:r>
        <w:r>
          <w:rPr>
            <w:noProof/>
            <w:webHidden/>
          </w:rPr>
        </w:r>
        <w:r>
          <w:rPr>
            <w:noProof/>
            <w:webHidden/>
          </w:rPr>
          <w:fldChar w:fldCharType="separate"/>
        </w:r>
        <w:r>
          <w:rPr>
            <w:noProof/>
            <w:webHidden/>
          </w:rPr>
          <w:t>549</w:t>
        </w:r>
        <w:r>
          <w:rPr>
            <w:noProof/>
            <w:webHidden/>
          </w:rPr>
          <w:fldChar w:fldCharType="end"/>
        </w:r>
      </w:hyperlink>
    </w:p>
    <w:p w14:paraId="59201CE0" w14:textId="7587E879" w:rsidR="00130FFB" w:rsidRDefault="00130FFB">
      <w:pPr>
        <w:pStyle w:val="aff2"/>
        <w:rPr>
          <w:rFonts w:asciiTheme="minorHAnsi" w:eastAsiaTheme="minorEastAsia" w:hAnsiTheme="minorHAnsi" w:cstheme="minorBidi"/>
          <w:noProof/>
          <w:color w:val="auto"/>
          <w:sz w:val="22"/>
          <w:szCs w:val="22"/>
        </w:rPr>
      </w:pPr>
      <w:hyperlink w:anchor="_Toc212824643" w:history="1">
        <w:r w:rsidRPr="000A6991">
          <w:rPr>
            <w:rStyle w:val="af"/>
            <w:noProof/>
          </w:rPr>
          <w:t>Рисунок  1019</w:t>
        </w:r>
        <w:r>
          <w:rPr>
            <w:noProof/>
            <w:webHidden/>
          </w:rPr>
          <w:tab/>
        </w:r>
        <w:r>
          <w:rPr>
            <w:noProof/>
            <w:webHidden/>
          </w:rPr>
          <w:fldChar w:fldCharType="begin"/>
        </w:r>
        <w:r>
          <w:rPr>
            <w:noProof/>
            <w:webHidden/>
          </w:rPr>
          <w:instrText xml:space="preserve"> PAGEREF _Toc212824643 \h </w:instrText>
        </w:r>
        <w:r>
          <w:rPr>
            <w:noProof/>
            <w:webHidden/>
          </w:rPr>
        </w:r>
        <w:r>
          <w:rPr>
            <w:noProof/>
            <w:webHidden/>
          </w:rPr>
          <w:fldChar w:fldCharType="separate"/>
        </w:r>
        <w:r>
          <w:rPr>
            <w:noProof/>
            <w:webHidden/>
          </w:rPr>
          <w:t>549</w:t>
        </w:r>
        <w:r>
          <w:rPr>
            <w:noProof/>
            <w:webHidden/>
          </w:rPr>
          <w:fldChar w:fldCharType="end"/>
        </w:r>
      </w:hyperlink>
    </w:p>
    <w:p w14:paraId="40009185" w14:textId="093852B0" w:rsidR="00130FFB" w:rsidRDefault="00130FFB">
      <w:pPr>
        <w:pStyle w:val="aff2"/>
        <w:rPr>
          <w:rFonts w:asciiTheme="minorHAnsi" w:eastAsiaTheme="minorEastAsia" w:hAnsiTheme="minorHAnsi" w:cstheme="minorBidi"/>
          <w:noProof/>
          <w:color w:val="auto"/>
          <w:sz w:val="22"/>
          <w:szCs w:val="22"/>
        </w:rPr>
      </w:pPr>
      <w:hyperlink w:anchor="_Toc212824644" w:history="1">
        <w:r w:rsidRPr="000A6991">
          <w:rPr>
            <w:rStyle w:val="af"/>
            <w:noProof/>
          </w:rPr>
          <w:t>Рисунок  1020</w:t>
        </w:r>
        <w:r>
          <w:rPr>
            <w:noProof/>
            <w:webHidden/>
          </w:rPr>
          <w:tab/>
        </w:r>
        <w:r>
          <w:rPr>
            <w:noProof/>
            <w:webHidden/>
          </w:rPr>
          <w:fldChar w:fldCharType="begin"/>
        </w:r>
        <w:r>
          <w:rPr>
            <w:noProof/>
            <w:webHidden/>
          </w:rPr>
          <w:instrText xml:space="preserve"> PAGEREF _Toc212824644 \h </w:instrText>
        </w:r>
        <w:r>
          <w:rPr>
            <w:noProof/>
            <w:webHidden/>
          </w:rPr>
        </w:r>
        <w:r>
          <w:rPr>
            <w:noProof/>
            <w:webHidden/>
          </w:rPr>
          <w:fldChar w:fldCharType="separate"/>
        </w:r>
        <w:r>
          <w:rPr>
            <w:noProof/>
            <w:webHidden/>
          </w:rPr>
          <w:t>549</w:t>
        </w:r>
        <w:r>
          <w:rPr>
            <w:noProof/>
            <w:webHidden/>
          </w:rPr>
          <w:fldChar w:fldCharType="end"/>
        </w:r>
      </w:hyperlink>
    </w:p>
    <w:p w14:paraId="70DB747A" w14:textId="08D00942" w:rsidR="00130FFB" w:rsidRDefault="00130FFB">
      <w:pPr>
        <w:pStyle w:val="aff2"/>
        <w:rPr>
          <w:rFonts w:asciiTheme="minorHAnsi" w:eastAsiaTheme="minorEastAsia" w:hAnsiTheme="minorHAnsi" w:cstheme="minorBidi"/>
          <w:noProof/>
          <w:color w:val="auto"/>
          <w:sz w:val="22"/>
          <w:szCs w:val="22"/>
        </w:rPr>
      </w:pPr>
      <w:hyperlink w:anchor="_Toc212824645" w:history="1">
        <w:r w:rsidRPr="000A6991">
          <w:rPr>
            <w:rStyle w:val="af"/>
            <w:noProof/>
          </w:rPr>
          <w:t>Рисунок  1021</w:t>
        </w:r>
        <w:r>
          <w:rPr>
            <w:noProof/>
            <w:webHidden/>
          </w:rPr>
          <w:tab/>
        </w:r>
        <w:r>
          <w:rPr>
            <w:noProof/>
            <w:webHidden/>
          </w:rPr>
          <w:fldChar w:fldCharType="begin"/>
        </w:r>
        <w:r>
          <w:rPr>
            <w:noProof/>
            <w:webHidden/>
          </w:rPr>
          <w:instrText xml:space="preserve"> PAGEREF _Toc212824645 \h </w:instrText>
        </w:r>
        <w:r>
          <w:rPr>
            <w:noProof/>
            <w:webHidden/>
          </w:rPr>
        </w:r>
        <w:r>
          <w:rPr>
            <w:noProof/>
            <w:webHidden/>
          </w:rPr>
          <w:fldChar w:fldCharType="separate"/>
        </w:r>
        <w:r>
          <w:rPr>
            <w:noProof/>
            <w:webHidden/>
          </w:rPr>
          <w:t>549</w:t>
        </w:r>
        <w:r>
          <w:rPr>
            <w:noProof/>
            <w:webHidden/>
          </w:rPr>
          <w:fldChar w:fldCharType="end"/>
        </w:r>
      </w:hyperlink>
    </w:p>
    <w:p w14:paraId="2E10725E" w14:textId="032A3C5A" w:rsidR="00130FFB" w:rsidRDefault="00130FFB">
      <w:pPr>
        <w:pStyle w:val="aff2"/>
        <w:rPr>
          <w:rFonts w:asciiTheme="minorHAnsi" w:eastAsiaTheme="minorEastAsia" w:hAnsiTheme="minorHAnsi" w:cstheme="minorBidi"/>
          <w:noProof/>
          <w:color w:val="auto"/>
          <w:sz w:val="22"/>
          <w:szCs w:val="22"/>
        </w:rPr>
      </w:pPr>
      <w:hyperlink w:anchor="_Toc212824646" w:history="1">
        <w:r w:rsidRPr="000A6991">
          <w:rPr>
            <w:rStyle w:val="af"/>
            <w:noProof/>
          </w:rPr>
          <w:t>Рисунок  1022</w:t>
        </w:r>
        <w:r>
          <w:rPr>
            <w:noProof/>
            <w:webHidden/>
          </w:rPr>
          <w:tab/>
        </w:r>
        <w:r>
          <w:rPr>
            <w:noProof/>
            <w:webHidden/>
          </w:rPr>
          <w:fldChar w:fldCharType="begin"/>
        </w:r>
        <w:r>
          <w:rPr>
            <w:noProof/>
            <w:webHidden/>
          </w:rPr>
          <w:instrText xml:space="preserve"> PAGEREF _Toc212824646 \h </w:instrText>
        </w:r>
        <w:r>
          <w:rPr>
            <w:noProof/>
            <w:webHidden/>
          </w:rPr>
        </w:r>
        <w:r>
          <w:rPr>
            <w:noProof/>
            <w:webHidden/>
          </w:rPr>
          <w:fldChar w:fldCharType="separate"/>
        </w:r>
        <w:r>
          <w:rPr>
            <w:noProof/>
            <w:webHidden/>
          </w:rPr>
          <w:t>550</w:t>
        </w:r>
        <w:r>
          <w:rPr>
            <w:noProof/>
            <w:webHidden/>
          </w:rPr>
          <w:fldChar w:fldCharType="end"/>
        </w:r>
      </w:hyperlink>
    </w:p>
    <w:p w14:paraId="48005857" w14:textId="08DB575B" w:rsidR="00130FFB" w:rsidRDefault="00130FFB">
      <w:pPr>
        <w:pStyle w:val="aff2"/>
        <w:rPr>
          <w:rFonts w:asciiTheme="minorHAnsi" w:eastAsiaTheme="minorEastAsia" w:hAnsiTheme="minorHAnsi" w:cstheme="minorBidi"/>
          <w:noProof/>
          <w:color w:val="auto"/>
          <w:sz w:val="22"/>
          <w:szCs w:val="22"/>
        </w:rPr>
      </w:pPr>
      <w:hyperlink w:anchor="_Toc212824647" w:history="1">
        <w:r w:rsidRPr="000A6991">
          <w:rPr>
            <w:rStyle w:val="af"/>
            <w:noProof/>
          </w:rPr>
          <w:t>Рисунок  1023</w:t>
        </w:r>
        <w:r>
          <w:rPr>
            <w:noProof/>
            <w:webHidden/>
          </w:rPr>
          <w:tab/>
        </w:r>
        <w:r>
          <w:rPr>
            <w:noProof/>
            <w:webHidden/>
          </w:rPr>
          <w:fldChar w:fldCharType="begin"/>
        </w:r>
        <w:r>
          <w:rPr>
            <w:noProof/>
            <w:webHidden/>
          </w:rPr>
          <w:instrText xml:space="preserve"> PAGEREF _Toc212824647 \h </w:instrText>
        </w:r>
        <w:r>
          <w:rPr>
            <w:noProof/>
            <w:webHidden/>
          </w:rPr>
        </w:r>
        <w:r>
          <w:rPr>
            <w:noProof/>
            <w:webHidden/>
          </w:rPr>
          <w:fldChar w:fldCharType="separate"/>
        </w:r>
        <w:r>
          <w:rPr>
            <w:noProof/>
            <w:webHidden/>
          </w:rPr>
          <w:t>550</w:t>
        </w:r>
        <w:r>
          <w:rPr>
            <w:noProof/>
            <w:webHidden/>
          </w:rPr>
          <w:fldChar w:fldCharType="end"/>
        </w:r>
      </w:hyperlink>
    </w:p>
    <w:p w14:paraId="5049D36D" w14:textId="544F6E55" w:rsidR="00130FFB" w:rsidRDefault="00130FFB">
      <w:pPr>
        <w:pStyle w:val="aff2"/>
        <w:rPr>
          <w:rFonts w:asciiTheme="minorHAnsi" w:eastAsiaTheme="minorEastAsia" w:hAnsiTheme="minorHAnsi" w:cstheme="minorBidi"/>
          <w:noProof/>
          <w:color w:val="auto"/>
          <w:sz w:val="22"/>
          <w:szCs w:val="22"/>
        </w:rPr>
      </w:pPr>
      <w:hyperlink w:anchor="_Toc212824648" w:history="1">
        <w:r w:rsidRPr="000A6991">
          <w:rPr>
            <w:rStyle w:val="af"/>
            <w:noProof/>
          </w:rPr>
          <w:t>Рисунок 1024</w:t>
        </w:r>
        <w:r>
          <w:rPr>
            <w:noProof/>
            <w:webHidden/>
          </w:rPr>
          <w:tab/>
        </w:r>
        <w:r>
          <w:rPr>
            <w:noProof/>
            <w:webHidden/>
          </w:rPr>
          <w:fldChar w:fldCharType="begin"/>
        </w:r>
        <w:r>
          <w:rPr>
            <w:noProof/>
            <w:webHidden/>
          </w:rPr>
          <w:instrText xml:space="preserve"> PAGEREF _Toc212824648 \h </w:instrText>
        </w:r>
        <w:r>
          <w:rPr>
            <w:noProof/>
            <w:webHidden/>
          </w:rPr>
        </w:r>
        <w:r>
          <w:rPr>
            <w:noProof/>
            <w:webHidden/>
          </w:rPr>
          <w:fldChar w:fldCharType="separate"/>
        </w:r>
        <w:r>
          <w:rPr>
            <w:noProof/>
            <w:webHidden/>
          </w:rPr>
          <w:t>550</w:t>
        </w:r>
        <w:r>
          <w:rPr>
            <w:noProof/>
            <w:webHidden/>
          </w:rPr>
          <w:fldChar w:fldCharType="end"/>
        </w:r>
      </w:hyperlink>
    </w:p>
    <w:p w14:paraId="3B40E3ED" w14:textId="04EA9AE1" w:rsidR="00130FFB" w:rsidRDefault="00130FFB">
      <w:pPr>
        <w:pStyle w:val="aff2"/>
        <w:rPr>
          <w:rFonts w:asciiTheme="minorHAnsi" w:eastAsiaTheme="minorEastAsia" w:hAnsiTheme="minorHAnsi" w:cstheme="minorBidi"/>
          <w:noProof/>
          <w:color w:val="auto"/>
          <w:sz w:val="22"/>
          <w:szCs w:val="22"/>
        </w:rPr>
      </w:pPr>
      <w:hyperlink w:anchor="_Toc212824649" w:history="1">
        <w:r w:rsidRPr="000A6991">
          <w:rPr>
            <w:rStyle w:val="af"/>
            <w:noProof/>
          </w:rPr>
          <w:t>Рисунок 1025</w:t>
        </w:r>
        <w:r>
          <w:rPr>
            <w:noProof/>
            <w:webHidden/>
          </w:rPr>
          <w:tab/>
        </w:r>
        <w:r>
          <w:rPr>
            <w:noProof/>
            <w:webHidden/>
          </w:rPr>
          <w:fldChar w:fldCharType="begin"/>
        </w:r>
        <w:r>
          <w:rPr>
            <w:noProof/>
            <w:webHidden/>
          </w:rPr>
          <w:instrText xml:space="preserve"> PAGEREF _Toc212824649 \h </w:instrText>
        </w:r>
        <w:r>
          <w:rPr>
            <w:noProof/>
            <w:webHidden/>
          </w:rPr>
        </w:r>
        <w:r>
          <w:rPr>
            <w:noProof/>
            <w:webHidden/>
          </w:rPr>
          <w:fldChar w:fldCharType="separate"/>
        </w:r>
        <w:r>
          <w:rPr>
            <w:noProof/>
            <w:webHidden/>
          </w:rPr>
          <w:t>550</w:t>
        </w:r>
        <w:r>
          <w:rPr>
            <w:noProof/>
            <w:webHidden/>
          </w:rPr>
          <w:fldChar w:fldCharType="end"/>
        </w:r>
      </w:hyperlink>
    </w:p>
    <w:p w14:paraId="4374C115" w14:textId="6D4DF34A" w:rsidR="00130FFB" w:rsidRDefault="00130FFB">
      <w:pPr>
        <w:pStyle w:val="aff2"/>
        <w:rPr>
          <w:rFonts w:asciiTheme="minorHAnsi" w:eastAsiaTheme="minorEastAsia" w:hAnsiTheme="minorHAnsi" w:cstheme="minorBidi"/>
          <w:noProof/>
          <w:color w:val="auto"/>
          <w:sz w:val="22"/>
          <w:szCs w:val="22"/>
        </w:rPr>
      </w:pPr>
      <w:hyperlink w:anchor="_Toc212824650" w:history="1">
        <w:r w:rsidRPr="000A6991">
          <w:rPr>
            <w:rStyle w:val="af"/>
            <w:noProof/>
          </w:rPr>
          <w:t>Рисунок 1026</w:t>
        </w:r>
        <w:r>
          <w:rPr>
            <w:noProof/>
            <w:webHidden/>
          </w:rPr>
          <w:tab/>
        </w:r>
        <w:r>
          <w:rPr>
            <w:noProof/>
            <w:webHidden/>
          </w:rPr>
          <w:fldChar w:fldCharType="begin"/>
        </w:r>
        <w:r>
          <w:rPr>
            <w:noProof/>
            <w:webHidden/>
          </w:rPr>
          <w:instrText xml:space="preserve"> PAGEREF _Toc212824650 \h </w:instrText>
        </w:r>
        <w:r>
          <w:rPr>
            <w:noProof/>
            <w:webHidden/>
          </w:rPr>
        </w:r>
        <w:r>
          <w:rPr>
            <w:noProof/>
            <w:webHidden/>
          </w:rPr>
          <w:fldChar w:fldCharType="separate"/>
        </w:r>
        <w:r>
          <w:rPr>
            <w:noProof/>
            <w:webHidden/>
          </w:rPr>
          <w:t>551</w:t>
        </w:r>
        <w:r>
          <w:rPr>
            <w:noProof/>
            <w:webHidden/>
          </w:rPr>
          <w:fldChar w:fldCharType="end"/>
        </w:r>
      </w:hyperlink>
    </w:p>
    <w:p w14:paraId="71200F21" w14:textId="520B7D49" w:rsidR="00130FFB" w:rsidRDefault="00130FFB">
      <w:pPr>
        <w:pStyle w:val="aff2"/>
        <w:rPr>
          <w:rFonts w:asciiTheme="minorHAnsi" w:eastAsiaTheme="minorEastAsia" w:hAnsiTheme="minorHAnsi" w:cstheme="minorBidi"/>
          <w:noProof/>
          <w:color w:val="auto"/>
          <w:sz w:val="22"/>
          <w:szCs w:val="22"/>
        </w:rPr>
      </w:pPr>
      <w:hyperlink w:anchor="_Toc212824651" w:history="1">
        <w:r w:rsidRPr="000A6991">
          <w:rPr>
            <w:rStyle w:val="af"/>
            <w:noProof/>
            <w:highlight w:val="yellow"/>
          </w:rPr>
          <w:t>Рисунок 1027</w:t>
        </w:r>
        <w:r>
          <w:rPr>
            <w:noProof/>
            <w:webHidden/>
          </w:rPr>
          <w:tab/>
        </w:r>
        <w:r>
          <w:rPr>
            <w:noProof/>
            <w:webHidden/>
          </w:rPr>
          <w:fldChar w:fldCharType="begin"/>
        </w:r>
        <w:r>
          <w:rPr>
            <w:noProof/>
            <w:webHidden/>
          </w:rPr>
          <w:instrText xml:space="preserve"> PAGEREF _Toc212824651 \h </w:instrText>
        </w:r>
        <w:r>
          <w:rPr>
            <w:noProof/>
            <w:webHidden/>
          </w:rPr>
        </w:r>
        <w:r>
          <w:rPr>
            <w:noProof/>
            <w:webHidden/>
          </w:rPr>
          <w:fldChar w:fldCharType="separate"/>
        </w:r>
        <w:r>
          <w:rPr>
            <w:noProof/>
            <w:webHidden/>
          </w:rPr>
          <w:t>552</w:t>
        </w:r>
        <w:r>
          <w:rPr>
            <w:noProof/>
            <w:webHidden/>
          </w:rPr>
          <w:fldChar w:fldCharType="end"/>
        </w:r>
      </w:hyperlink>
    </w:p>
    <w:p w14:paraId="75F15048" w14:textId="7EB1CF23" w:rsidR="00130FFB" w:rsidRDefault="00130FFB">
      <w:pPr>
        <w:pStyle w:val="aff2"/>
        <w:rPr>
          <w:rFonts w:asciiTheme="minorHAnsi" w:eastAsiaTheme="minorEastAsia" w:hAnsiTheme="minorHAnsi" w:cstheme="minorBidi"/>
          <w:noProof/>
          <w:color w:val="auto"/>
          <w:sz w:val="22"/>
          <w:szCs w:val="22"/>
        </w:rPr>
      </w:pPr>
      <w:hyperlink w:anchor="_Toc212824652" w:history="1">
        <w:r w:rsidRPr="000A6991">
          <w:rPr>
            <w:rStyle w:val="af"/>
            <w:noProof/>
            <w:highlight w:val="yellow"/>
          </w:rPr>
          <w:t>Рисунок 1028</w:t>
        </w:r>
        <w:r>
          <w:rPr>
            <w:noProof/>
            <w:webHidden/>
          </w:rPr>
          <w:tab/>
        </w:r>
        <w:r>
          <w:rPr>
            <w:noProof/>
            <w:webHidden/>
          </w:rPr>
          <w:fldChar w:fldCharType="begin"/>
        </w:r>
        <w:r>
          <w:rPr>
            <w:noProof/>
            <w:webHidden/>
          </w:rPr>
          <w:instrText xml:space="preserve"> PAGEREF _Toc212824652 \h </w:instrText>
        </w:r>
        <w:r>
          <w:rPr>
            <w:noProof/>
            <w:webHidden/>
          </w:rPr>
        </w:r>
        <w:r>
          <w:rPr>
            <w:noProof/>
            <w:webHidden/>
          </w:rPr>
          <w:fldChar w:fldCharType="separate"/>
        </w:r>
        <w:r>
          <w:rPr>
            <w:noProof/>
            <w:webHidden/>
          </w:rPr>
          <w:t>554</w:t>
        </w:r>
        <w:r>
          <w:rPr>
            <w:noProof/>
            <w:webHidden/>
          </w:rPr>
          <w:fldChar w:fldCharType="end"/>
        </w:r>
      </w:hyperlink>
    </w:p>
    <w:p w14:paraId="45A1DE8E" w14:textId="34D70651" w:rsidR="00130FFB" w:rsidRDefault="00130FFB">
      <w:pPr>
        <w:pStyle w:val="aff2"/>
        <w:rPr>
          <w:rFonts w:asciiTheme="minorHAnsi" w:eastAsiaTheme="minorEastAsia" w:hAnsiTheme="minorHAnsi" w:cstheme="minorBidi"/>
          <w:noProof/>
          <w:color w:val="auto"/>
          <w:sz w:val="22"/>
          <w:szCs w:val="22"/>
        </w:rPr>
      </w:pPr>
      <w:hyperlink w:anchor="_Toc212824653" w:history="1">
        <w:r w:rsidRPr="000A6991">
          <w:rPr>
            <w:rStyle w:val="af"/>
            <w:noProof/>
            <w:highlight w:val="yellow"/>
          </w:rPr>
          <w:t>Рисунок 1029</w:t>
        </w:r>
        <w:r>
          <w:rPr>
            <w:noProof/>
            <w:webHidden/>
          </w:rPr>
          <w:tab/>
        </w:r>
        <w:r>
          <w:rPr>
            <w:noProof/>
            <w:webHidden/>
          </w:rPr>
          <w:fldChar w:fldCharType="begin"/>
        </w:r>
        <w:r>
          <w:rPr>
            <w:noProof/>
            <w:webHidden/>
          </w:rPr>
          <w:instrText xml:space="preserve"> PAGEREF _Toc212824653 \h </w:instrText>
        </w:r>
        <w:r>
          <w:rPr>
            <w:noProof/>
            <w:webHidden/>
          </w:rPr>
        </w:r>
        <w:r>
          <w:rPr>
            <w:noProof/>
            <w:webHidden/>
          </w:rPr>
          <w:fldChar w:fldCharType="separate"/>
        </w:r>
        <w:r>
          <w:rPr>
            <w:noProof/>
            <w:webHidden/>
          </w:rPr>
          <w:t>554</w:t>
        </w:r>
        <w:r>
          <w:rPr>
            <w:noProof/>
            <w:webHidden/>
          </w:rPr>
          <w:fldChar w:fldCharType="end"/>
        </w:r>
      </w:hyperlink>
    </w:p>
    <w:p w14:paraId="6DE3C5ED" w14:textId="12DD8A90" w:rsidR="00130FFB" w:rsidRDefault="00130FFB">
      <w:pPr>
        <w:pStyle w:val="aff2"/>
        <w:rPr>
          <w:rFonts w:asciiTheme="minorHAnsi" w:eastAsiaTheme="minorEastAsia" w:hAnsiTheme="minorHAnsi" w:cstheme="minorBidi"/>
          <w:noProof/>
          <w:color w:val="auto"/>
          <w:sz w:val="22"/>
          <w:szCs w:val="22"/>
        </w:rPr>
      </w:pPr>
      <w:hyperlink w:anchor="_Toc212824654" w:history="1">
        <w:r w:rsidRPr="000A6991">
          <w:rPr>
            <w:rStyle w:val="af"/>
            <w:noProof/>
            <w:highlight w:val="yellow"/>
          </w:rPr>
          <w:t>Рисунок 1030</w:t>
        </w:r>
        <w:r>
          <w:rPr>
            <w:noProof/>
            <w:webHidden/>
          </w:rPr>
          <w:tab/>
        </w:r>
        <w:r>
          <w:rPr>
            <w:noProof/>
            <w:webHidden/>
          </w:rPr>
          <w:fldChar w:fldCharType="begin"/>
        </w:r>
        <w:r>
          <w:rPr>
            <w:noProof/>
            <w:webHidden/>
          </w:rPr>
          <w:instrText xml:space="preserve"> PAGEREF _Toc212824654 \h </w:instrText>
        </w:r>
        <w:r>
          <w:rPr>
            <w:noProof/>
            <w:webHidden/>
          </w:rPr>
        </w:r>
        <w:r>
          <w:rPr>
            <w:noProof/>
            <w:webHidden/>
          </w:rPr>
          <w:fldChar w:fldCharType="separate"/>
        </w:r>
        <w:r>
          <w:rPr>
            <w:noProof/>
            <w:webHidden/>
          </w:rPr>
          <w:t>555</w:t>
        </w:r>
        <w:r>
          <w:rPr>
            <w:noProof/>
            <w:webHidden/>
          </w:rPr>
          <w:fldChar w:fldCharType="end"/>
        </w:r>
      </w:hyperlink>
    </w:p>
    <w:p w14:paraId="562CF4DB" w14:textId="2F2EEA63" w:rsidR="00130FFB" w:rsidRDefault="00130FFB">
      <w:pPr>
        <w:pStyle w:val="aff2"/>
        <w:rPr>
          <w:rFonts w:asciiTheme="minorHAnsi" w:eastAsiaTheme="minorEastAsia" w:hAnsiTheme="minorHAnsi" w:cstheme="minorBidi"/>
          <w:noProof/>
          <w:color w:val="auto"/>
          <w:sz w:val="22"/>
          <w:szCs w:val="22"/>
        </w:rPr>
      </w:pPr>
      <w:hyperlink w:anchor="_Toc212824655" w:history="1">
        <w:r w:rsidRPr="000A6991">
          <w:rPr>
            <w:rStyle w:val="af"/>
            <w:noProof/>
            <w:highlight w:val="yellow"/>
          </w:rPr>
          <w:t>Рисунок 1031</w:t>
        </w:r>
        <w:r>
          <w:rPr>
            <w:noProof/>
            <w:webHidden/>
          </w:rPr>
          <w:tab/>
        </w:r>
        <w:r>
          <w:rPr>
            <w:noProof/>
            <w:webHidden/>
          </w:rPr>
          <w:fldChar w:fldCharType="begin"/>
        </w:r>
        <w:r>
          <w:rPr>
            <w:noProof/>
            <w:webHidden/>
          </w:rPr>
          <w:instrText xml:space="preserve"> PAGEREF _Toc212824655 \h </w:instrText>
        </w:r>
        <w:r>
          <w:rPr>
            <w:noProof/>
            <w:webHidden/>
          </w:rPr>
        </w:r>
        <w:r>
          <w:rPr>
            <w:noProof/>
            <w:webHidden/>
          </w:rPr>
          <w:fldChar w:fldCharType="separate"/>
        </w:r>
        <w:r>
          <w:rPr>
            <w:noProof/>
            <w:webHidden/>
          </w:rPr>
          <w:t>556</w:t>
        </w:r>
        <w:r>
          <w:rPr>
            <w:noProof/>
            <w:webHidden/>
          </w:rPr>
          <w:fldChar w:fldCharType="end"/>
        </w:r>
      </w:hyperlink>
    </w:p>
    <w:p w14:paraId="15BA54CC" w14:textId="260DF46D" w:rsidR="00130FFB" w:rsidRDefault="00130FFB">
      <w:pPr>
        <w:pStyle w:val="aff2"/>
        <w:rPr>
          <w:rFonts w:asciiTheme="minorHAnsi" w:eastAsiaTheme="minorEastAsia" w:hAnsiTheme="minorHAnsi" w:cstheme="minorBidi"/>
          <w:noProof/>
          <w:color w:val="auto"/>
          <w:sz w:val="22"/>
          <w:szCs w:val="22"/>
        </w:rPr>
      </w:pPr>
      <w:hyperlink w:anchor="_Toc212824656" w:history="1">
        <w:r w:rsidRPr="000A6991">
          <w:rPr>
            <w:rStyle w:val="af"/>
            <w:noProof/>
            <w:highlight w:val="yellow"/>
          </w:rPr>
          <w:t>Рисунок 1032</w:t>
        </w:r>
        <w:r>
          <w:rPr>
            <w:noProof/>
            <w:webHidden/>
          </w:rPr>
          <w:tab/>
        </w:r>
        <w:r>
          <w:rPr>
            <w:noProof/>
            <w:webHidden/>
          </w:rPr>
          <w:fldChar w:fldCharType="begin"/>
        </w:r>
        <w:r>
          <w:rPr>
            <w:noProof/>
            <w:webHidden/>
          </w:rPr>
          <w:instrText xml:space="preserve"> PAGEREF _Toc212824656 \h </w:instrText>
        </w:r>
        <w:r>
          <w:rPr>
            <w:noProof/>
            <w:webHidden/>
          </w:rPr>
        </w:r>
        <w:r>
          <w:rPr>
            <w:noProof/>
            <w:webHidden/>
          </w:rPr>
          <w:fldChar w:fldCharType="separate"/>
        </w:r>
        <w:r>
          <w:rPr>
            <w:noProof/>
            <w:webHidden/>
          </w:rPr>
          <w:t>556</w:t>
        </w:r>
        <w:r>
          <w:rPr>
            <w:noProof/>
            <w:webHidden/>
          </w:rPr>
          <w:fldChar w:fldCharType="end"/>
        </w:r>
      </w:hyperlink>
    </w:p>
    <w:p w14:paraId="2853C46B" w14:textId="39140CDE" w:rsidR="00130FFB" w:rsidRDefault="00130FFB">
      <w:pPr>
        <w:pStyle w:val="aff2"/>
        <w:rPr>
          <w:rFonts w:asciiTheme="minorHAnsi" w:eastAsiaTheme="minorEastAsia" w:hAnsiTheme="minorHAnsi" w:cstheme="minorBidi"/>
          <w:noProof/>
          <w:color w:val="auto"/>
          <w:sz w:val="22"/>
          <w:szCs w:val="22"/>
        </w:rPr>
      </w:pPr>
      <w:hyperlink w:anchor="_Toc212824657" w:history="1">
        <w:r w:rsidRPr="000A6991">
          <w:rPr>
            <w:rStyle w:val="af"/>
            <w:noProof/>
            <w:highlight w:val="yellow"/>
          </w:rPr>
          <w:t>Рисунок 1033</w:t>
        </w:r>
        <w:r>
          <w:rPr>
            <w:noProof/>
            <w:webHidden/>
          </w:rPr>
          <w:tab/>
        </w:r>
        <w:r>
          <w:rPr>
            <w:noProof/>
            <w:webHidden/>
          </w:rPr>
          <w:fldChar w:fldCharType="begin"/>
        </w:r>
        <w:r>
          <w:rPr>
            <w:noProof/>
            <w:webHidden/>
          </w:rPr>
          <w:instrText xml:space="preserve"> PAGEREF _Toc212824657 \h </w:instrText>
        </w:r>
        <w:r>
          <w:rPr>
            <w:noProof/>
            <w:webHidden/>
          </w:rPr>
        </w:r>
        <w:r>
          <w:rPr>
            <w:noProof/>
            <w:webHidden/>
          </w:rPr>
          <w:fldChar w:fldCharType="separate"/>
        </w:r>
        <w:r>
          <w:rPr>
            <w:noProof/>
            <w:webHidden/>
          </w:rPr>
          <w:t>557</w:t>
        </w:r>
        <w:r>
          <w:rPr>
            <w:noProof/>
            <w:webHidden/>
          </w:rPr>
          <w:fldChar w:fldCharType="end"/>
        </w:r>
      </w:hyperlink>
    </w:p>
    <w:p w14:paraId="30A2FA17" w14:textId="5B8CDD69" w:rsidR="00130FFB" w:rsidRDefault="00130FFB">
      <w:pPr>
        <w:pStyle w:val="aff2"/>
        <w:rPr>
          <w:rFonts w:asciiTheme="minorHAnsi" w:eastAsiaTheme="minorEastAsia" w:hAnsiTheme="minorHAnsi" w:cstheme="minorBidi"/>
          <w:noProof/>
          <w:color w:val="auto"/>
          <w:sz w:val="22"/>
          <w:szCs w:val="22"/>
        </w:rPr>
      </w:pPr>
      <w:hyperlink w:anchor="_Toc212824658" w:history="1">
        <w:r w:rsidRPr="000A6991">
          <w:rPr>
            <w:rStyle w:val="af"/>
            <w:noProof/>
            <w:highlight w:val="yellow"/>
          </w:rPr>
          <w:t>Рисунок 1034</w:t>
        </w:r>
        <w:r>
          <w:rPr>
            <w:noProof/>
            <w:webHidden/>
          </w:rPr>
          <w:tab/>
        </w:r>
        <w:r>
          <w:rPr>
            <w:noProof/>
            <w:webHidden/>
          </w:rPr>
          <w:fldChar w:fldCharType="begin"/>
        </w:r>
        <w:r>
          <w:rPr>
            <w:noProof/>
            <w:webHidden/>
          </w:rPr>
          <w:instrText xml:space="preserve"> PAGEREF _Toc212824658 \h </w:instrText>
        </w:r>
        <w:r>
          <w:rPr>
            <w:noProof/>
            <w:webHidden/>
          </w:rPr>
        </w:r>
        <w:r>
          <w:rPr>
            <w:noProof/>
            <w:webHidden/>
          </w:rPr>
          <w:fldChar w:fldCharType="separate"/>
        </w:r>
        <w:r>
          <w:rPr>
            <w:noProof/>
            <w:webHidden/>
          </w:rPr>
          <w:t>557</w:t>
        </w:r>
        <w:r>
          <w:rPr>
            <w:noProof/>
            <w:webHidden/>
          </w:rPr>
          <w:fldChar w:fldCharType="end"/>
        </w:r>
      </w:hyperlink>
    </w:p>
    <w:p w14:paraId="77610730" w14:textId="026B59C1" w:rsidR="00130FFB" w:rsidRDefault="00130FFB">
      <w:pPr>
        <w:pStyle w:val="aff2"/>
        <w:rPr>
          <w:rFonts w:asciiTheme="minorHAnsi" w:eastAsiaTheme="minorEastAsia" w:hAnsiTheme="minorHAnsi" w:cstheme="minorBidi"/>
          <w:noProof/>
          <w:color w:val="auto"/>
          <w:sz w:val="22"/>
          <w:szCs w:val="22"/>
        </w:rPr>
      </w:pPr>
      <w:hyperlink w:anchor="_Toc212824659" w:history="1">
        <w:r w:rsidRPr="000A6991">
          <w:rPr>
            <w:rStyle w:val="af"/>
            <w:noProof/>
            <w:highlight w:val="yellow"/>
          </w:rPr>
          <w:t>Рисунок 1035</w:t>
        </w:r>
        <w:r>
          <w:rPr>
            <w:noProof/>
            <w:webHidden/>
          </w:rPr>
          <w:tab/>
        </w:r>
        <w:r>
          <w:rPr>
            <w:noProof/>
            <w:webHidden/>
          </w:rPr>
          <w:fldChar w:fldCharType="begin"/>
        </w:r>
        <w:r>
          <w:rPr>
            <w:noProof/>
            <w:webHidden/>
          </w:rPr>
          <w:instrText xml:space="preserve"> PAGEREF _Toc212824659 \h </w:instrText>
        </w:r>
        <w:r>
          <w:rPr>
            <w:noProof/>
            <w:webHidden/>
          </w:rPr>
        </w:r>
        <w:r>
          <w:rPr>
            <w:noProof/>
            <w:webHidden/>
          </w:rPr>
          <w:fldChar w:fldCharType="separate"/>
        </w:r>
        <w:r>
          <w:rPr>
            <w:noProof/>
            <w:webHidden/>
          </w:rPr>
          <w:t>557</w:t>
        </w:r>
        <w:r>
          <w:rPr>
            <w:noProof/>
            <w:webHidden/>
          </w:rPr>
          <w:fldChar w:fldCharType="end"/>
        </w:r>
      </w:hyperlink>
    </w:p>
    <w:p w14:paraId="605DBD8A" w14:textId="565C03E8" w:rsidR="00130FFB" w:rsidRDefault="00130FFB">
      <w:pPr>
        <w:pStyle w:val="aff2"/>
        <w:rPr>
          <w:rFonts w:asciiTheme="minorHAnsi" w:eastAsiaTheme="minorEastAsia" w:hAnsiTheme="minorHAnsi" w:cstheme="minorBidi"/>
          <w:noProof/>
          <w:color w:val="auto"/>
          <w:sz w:val="22"/>
          <w:szCs w:val="22"/>
        </w:rPr>
      </w:pPr>
      <w:hyperlink w:anchor="_Toc212824660" w:history="1">
        <w:r w:rsidRPr="000A6991">
          <w:rPr>
            <w:rStyle w:val="af"/>
            <w:noProof/>
            <w:highlight w:val="yellow"/>
          </w:rPr>
          <w:t>Рисунок 1036</w:t>
        </w:r>
        <w:r>
          <w:rPr>
            <w:noProof/>
            <w:webHidden/>
          </w:rPr>
          <w:tab/>
        </w:r>
        <w:r>
          <w:rPr>
            <w:noProof/>
            <w:webHidden/>
          </w:rPr>
          <w:fldChar w:fldCharType="begin"/>
        </w:r>
        <w:r>
          <w:rPr>
            <w:noProof/>
            <w:webHidden/>
          </w:rPr>
          <w:instrText xml:space="preserve"> PAGEREF _Toc212824660 \h </w:instrText>
        </w:r>
        <w:r>
          <w:rPr>
            <w:noProof/>
            <w:webHidden/>
          </w:rPr>
        </w:r>
        <w:r>
          <w:rPr>
            <w:noProof/>
            <w:webHidden/>
          </w:rPr>
          <w:fldChar w:fldCharType="separate"/>
        </w:r>
        <w:r>
          <w:rPr>
            <w:noProof/>
            <w:webHidden/>
          </w:rPr>
          <w:t>558</w:t>
        </w:r>
        <w:r>
          <w:rPr>
            <w:noProof/>
            <w:webHidden/>
          </w:rPr>
          <w:fldChar w:fldCharType="end"/>
        </w:r>
      </w:hyperlink>
    </w:p>
    <w:p w14:paraId="073D2FC7" w14:textId="3643F348" w:rsidR="00130FFB" w:rsidRDefault="00130FFB">
      <w:pPr>
        <w:pStyle w:val="aff2"/>
        <w:rPr>
          <w:rFonts w:asciiTheme="minorHAnsi" w:eastAsiaTheme="minorEastAsia" w:hAnsiTheme="minorHAnsi" w:cstheme="minorBidi"/>
          <w:noProof/>
          <w:color w:val="auto"/>
          <w:sz w:val="22"/>
          <w:szCs w:val="22"/>
        </w:rPr>
      </w:pPr>
      <w:hyperlink w:anchor="_Toc212824661" w:history="1">
        <w:r w:rsidRPr="000A6991">
          <w:rPr>
            <w:rStyle w:val="af"/>
            <w:noProof/>
            <w:highlight w:val="yellow"/>
          </w:rPr>
          <w:t>Рисунок 1037</w:t>
        </w:r>
        <w:r>
          <w:rPr>
            <w:noProof/>
            <w:webHidden/>
          </w:rPr>
          <w:tab/>
        </w:r>
        <w:r>
          <w:rPr>
            <w:noProof/>
            <w:webHidden/>
          </w:rPr>
          <w:fldChar w:fldCharType="begin"/>
        </w:r>
        <w:r>
          <w:rPr>
            <w:noProof/>
            <w:webHidden/>
          </w:rPr>
          <w:instrText xml:space="preserve"> PAGEREF _Toc212824661 \h </w:instrText>
        </w:r>
        <w:r>
          <w:rPr>
            <w:noProof/>
            <w:webHidden/>
          </w:rPr>
        </w:r>
        <w:r>
          <w:rPr>
            <w:noProof/>
            <w:webHidden/>
          </w:rPr>
          <w:fldChar w:fldCharType="separate"/>
        </w:r>
        <w:r>
          <w:rPr>
            <w:noProof/>
            <w:webHidden/>
          </w:rPr>
          <w:t>558</w:t>
        </w:r>
        <w:r>
          <w:rPr>
            <w:noProof/>
            <w:webHidden/>
          </w:rPr>
          <w:fldChar w:fldCharType="end"/>
        </w:r>
      </w:hyperlink>
    </w:p>
    <w:p w14:paraId="515E9433" w14:textId="7004C0E4" w:rsidR="00130FFB" w:rsidRDefault="00130FFB">
      <w:pPr>
        <w:pStyle w:val="aff2"/>
        <w:rPr>
          <w:rFonts w:asciiTheme="minorHAnsi" w:eastAsiaTheme="minorEastAsia" w:hAnsiTheme="minorHAnsi" w:cstheme="minorBidi"/>
          <w:noProof/>
          <w:color w:val="auto"/>
          <w:sz w:val="22"/>
          <w:szCs w:val="22"/>
        </w:rPr>
      </w:pPr>
      <w:hyperlink w:anchor="_Toc212824662" w:history="1">
        <w:r w:rsidRPr="000A6991">
          <w:rPr>
            <w:rStyle w:val="af"/>
            <w:noProof/>
            <w:highlight w:val="yellow"/>
          </w:rPr>
          <w:t>Рисунок 1038</w:t>
        </w:r>
        <w:r>
          <w:rPr>
            <w:noProof/>
            <w:webHidden/>
          </w:rPr>
          <w:tab/>
        </w:r>
        <w:r>
          <w:rPr>
            <w:noProof/>
            <w:webHidden/>
          </w:rPr>
          <w:fldChar w:fldCharType="begin"/>
        </w:r>
        <w:r>
          <w:rPr>
            <w:noProof/>
            <w:webHidden/>
          </w:rPr>
          <w:instrText xml:space="preserve"> PAGEREF _Toc212824662 \h </w:instrText>
        </w:r>
        <w:r>
          <w:rPr>
            <w:noProof/>
            <w:webHidden/>
          </w:rPr>
        </w:r>
        <w:r>
          <w:rPr>
            <w:noProof/>
            <w:webHidden/>
          </w:rPr>
          <w:fldChar w:fldCharType="separate"/>
        </w:r>
        <w:r>
          <w:rPr>
            <w:noProof/>
            <w:webHidden/>
          </w:rPr>
          <w:t>558</w:t>
        </w:r>
        <w:r>
          <w:rPr>
            <w:noProof/>
            <w:webHidden/>
          </w:rPr>
          <w:fldChar w:fldCharType="end"/>
        </w:r>
      </w:hyperlink>
    </w:p>
    <w:p w14:paraId="34683721" w14:textId="09BA0FFB" w:rsidR="00130FFB" w:rsidRDefault="00130FFB">
      <w:pPr>
        <w:pStyle w:val="aff2"/>
        <w:rPr>
          <w:rFonts w:asciiTheme="minorHAnsi" w:eastAsiaTheme="minorEastAsia" w:hAnsiTheme="minorHAnsi" w:cstheme="minorBidi"/>
          <w:noProof/>
          <w:color w:val="auto"/>
          <w:sz w:val="22"/>
          <w:szCs w:val="22"/>
        </w:rPr>
      </w:pPr>
      <w:hyperlink w:anchor="_Toc212824663" w:history="1">
        <w:r w:rsidRPr="000A6991">
          <w:rPr>
            <w:rStyle w:val="af"/>
            <w:noProof/>
            <w:highlight w:val="yellow"/>
          </w:rPr>
          <w:t>Рисунок 1039</w:t>
        </w:r>
        <w:r>
          <w:rPr>
            <w:noProof/>
            <w:webHidden/>
          </w:rPr>
          <w:tab/>
        </w:r>
        <w:r>
          <w:rPr>
            <w:noProof/>
            <w:webHidden/>
          </w:rPr>
          <w:fldChar w:fldCharType="begin"/>
        </w:r>
        <w:r>
          <w:rPr>
            <w:noProof/>
            <w:webHidden/>
          </w:rPr>
          <w:instrText xml:space="preserve"> PAGEREF _Toc212824663 \h </w:instrText>
        </w:r>
        <w:r>
          <w:rPr>
            <w:noProof/>
            <w:webHidden/>
          </w:rPr>
        </w:r>
        <w:r>
          <w:rPr>
            <w:noProof/>
            <w:webHidden/>
          </w:rPr>
          <w:fldChar w:fldCharType="separate"/>
        </w:r>
        <w:r>
          <w:rPr>
            <w:noProof/>
            <w:webHidden/>
          </w:rPr>
          <w:t>559</w:t>
        </w:r>
        <w:r>
          <w:rPr>
            <w:noProof/>
            <w:webHidden/>
          </w:rPr>
          <w:fldChar w:fldCharType="end"/>
        </w:r>
      </w:hyperlink>
    </w:p>
    <w:p w14:paraId="1D17B539" w14:textId="3FD0FDF7" w:rsidR="00130FFB" w:rsidRDefault="00130FFB">
      <w:pPr>
        <w:pStyle w:val="aff2"/>
        <w:rPr>
          <w:rFonts w:asciiTheme="minorHAnsi" w:eastAsiaTheme="minorEastAsia" w:hAnsiTheme="minorHAnsi" w:cstheme="minorBidi"/>
          <w:noProof/>
          <w:color w:val="auto"/>
          <w:sz w:val="22"/>
          <w:szCs w:val="22"/>
        </w:rPr>
      </w:pPr>
      <w:hyperlink w:anchor="_Toc212824664" w:history="1">
        <w:r w:rsidRPr="000A6991">
          <w:rPr>
            <w:rStyle w:val="af"/>
            <w:noProof/>
            <w:highlight w:val="yellow"/>
          </w:rPr>
          <w:t>Рисунок 1040</w:t>
        </w:r>
        <w:r>
          <w:rPr>
            <w:noProof/>
            <w:webHidden/>
          </w:rPr>
          <w:tab/>
        </w:r>
        <w:r>
          <w:rPr>
            <w:noProof/>
            <w:webHidden/>
          </w:rPr>
          <w:fldChar w:fldCharType="begin"/>
        </w:r>
        <w:r>
          <w:rPr>
            <w:noProof/>
            <w:webHidden/>
          </w:rPr>
          <w:instrText xml:space="preserve"> PAGEREF _Toc212824664 \h </w:instrText>
        </w:r>
        <w:r>
          <w:rPr>
            <w:noProof/>
            <w:webHidden/>
          </w:rPr>
        </w:r>
        <w:r>
          <w:rPr>
            <w:noProof/>
            <w:webHidden/>
          </w:rPr>
          <w:fldChar w:fldCharType="separate"/>
        </w:r>
        <w:r>
          <w:rPr>
            <w:noProof/>
            <w:webHidden/>
          </w:rPr>
          <w:t>559</w:t>
        </w:r>
        <w:r>
          <w:rPr>
            <w:noProof/>
            <w:webHidden/>
          </w:rPr>
          <w:fldChar w:fldCharType="end"/>
        </w:r>
      </w:hyperlink>
    </w:p>
    <w:p w14:paraId="31900315" w14:textId="70CEC770" w:rsidR="00130FFB" w:rsidRDefault="00130FFB">
      <w:pPr>
        <w:pStyle w:val="aff2"/>
        <w:rPr>
          <w:rFonts w:asciiTheme="minorHAnsi" w:eastAsiaTheme="minorEastAsia" w:hAnsiTheme="minorHAnsi" w:cstheme="minorBidi"/>
          <w:noProof/>
          <w:color w:val="auto"/>
          <w:sz w:val="22"/>
          <w:szCs w:val="22"/>
        </w:rPr>
      </w:pPr>
      <w:hyperlink w:anchor="_Toc212824665" w:history="1">
        <w:r w:rsidRPr="000A6991">
          <w:rPr>
            <w:rStyle w:val="af"/>
            <w:noProof/>
            <w:highlight w:val="yellow"/>
          </w:rPr>
          <w:t>Рисунок 1041</w:t>
        </w:r>
        <w:r>
          <w:rPr>
            <w:noProof/>
            <w:webHidden/>
          </w:rPr>
          <w:tab/>
        </w:r>
        <w:r>
          <w:rPr>
            <w:noProof/>
            <w:webHidden/>
          </w:rPr>
          <w:fldChar w:fldCharType="begin"/>
        </w:r>
        <w:r>
          <w:rPr>
            <w:noProof/>
            <w:webHidden/>
          </w:rPr>
          <w:instrText xml:space="preserve"> PAGEREF _Toc212824665 \h </w:instrText>
        </w:r>
        <w:r>
          <w:rPr>
            <w:noProof/>
            <w:webHidden/>
          </w:rPr>
        </w:r>
        <w:r>
          <w:rPr>
            <w:noProof/>
            <w:webHidden/>
          </w:rPr>
          <w:fldChar w:fldCharType="separate"/>
        </w:r>
        <w:r>
          <w:rPr>
            <w:noProof/>
            <w:webHidden/>
          </w:rPr>
          <w:t>559</w:t>
        </w:r>
        <w:r>
          <w:rPr>
            <w:noProof/>
            <w:webHidden/>
          </w:rPr>
          <w:fldChar w:fldCharType="end"/>
        </w:r>
      </w:hyperlink>
    </w:p>
    <w:p w14:paraId="7CD2F905" w14:textId="5B7AFD7E" w:rsidR="00130FFB" w:rsidRDefault="00130FFB">
      <w:pPr>
        <w:pStyle w:val="aff2"/>
        <w:rPr>
          <w:rFonts w:asciiTheme="minorHAnsi" w:eastAsiaTheme="minorEastAsia" w:hAnsiTheme="minorHAnsi" w:cstheme="minorBidi"/>
          <w:noProof/>
          <w:color w:val="auto"/>
          <w:sz w:val="22"/>
          <w:szCs w:val="22"/>
        </w:rPr>
      </w:pPr>
      <w:hyperlink w:anchor="_Toc212824666" w:history="1">
        <w:r w:rsidRPr="000A6991">
          <w:rPr>
            <w:rStyle w:val="af"/>
            <w:noProof/>
            <w:highlight w:val="yellow"/>
          </w:rPr>
          <w:t>Рисунок 1042</w:t>
        </w:r>
        <w:r>
          <w:rPr>
            <w:noProof/>
            <w:webHidden/>
          </w:rPr>
          <w:tab/>
        </w:r>
        <w:r>
          <w:rPr>
            <w:noProof/>
            <w:webHidden/>
          </w:rPr>
          <w:fldChar w:fldCharType="begin"/>
        </w:r>
        <w:r>
          <w:rPr>
            <w:noProof/>
            <w:webHidden/>
          </w:rPr>
          <w:instrText xml:space="preserve"> PAGEREF _Toc212824666 \h </w:instrText>
        </w:r>
        <w:r>
          <w:rPr>
            <w:noProof/>
            <w:webHidden/>
          </w:rPr>
        </w:r>
        <w:r>
          <w:rPr>
            <w:noProof/>
            <w:webHidden/>
          </w:rPr>
          <w:fldChar w:fldCharType="separate"/>
        </w:r>
        <w:r>
          <w:rPr>
            <w:noProof/>
            <w:webHidden/>
          </w:rPr>
          <w:t>559</w:t>
        </w:r>
        <w:r>
          <w:rPr>
            <w:noProof/>
            <w:webHidden/>
          </w:rPr>
          <w:fldChar w:fldCharType="end"/>
        </w:r>
      </w:hyperlink>
    </w:p>
    <w:p w14:paraId="44A81E17" w14:textId="349D28A4" w:rsidR="00130FFB" w:rsidRDefault="00130FFB">
      <w:pPr>
        <w:pStyle w:val="aff2"/>
        <w:rPr>
          <w:rFonts w:asciiTheme="minorHAnsi" w:eastAsiaTheme="minorEastAsia" w:hAnsiTheme="minorHAnsi" w:cstheme="minorBidi"/>
          <w:noProof/>
          <w:color w:val="auto"/>
          <w:sz w:val="22"/>
          <w:szCs w:val="22"/>
        </w:rPr>
      </w:pPr>
      <w:hyperlink w:anchor="_Toc212824667" w:history="1">
        <w:r w:rsidRPr="000A6991">
          <w:rPr>
            <w:rStyle w:val="af"/>
            <w:noProof/>
            <w:highlight w:val="yellow"/>
          </w:rPr>
          <w:t>Рисунок 1043</w:t>
        </w:r>
        <w:r>
          <w:rPr>
            <w:noProof/>
            <w:webHidden/>
          </w:rPr>
          <w:tab/>
        </w:r>
        <w:r>
          <w:rPr>
            <w:noProof/>
            <w:webHidden/>
          </w:rPr>
          <w:fldChar w:fldCharType="begin"/>
        </w:r>
        <w:r>
          <w:rPr>
            <w:noProof/>
            <w:webHidden/>
          </w:rPr>
          <w:instrText xml:space="preserve"> PAGEREF _Toc212824667 \h </w:instrText>
        </w:r>
        <w:r>
          <w:rPr>
            <w:noProof/>
            <w:webHidden/>
          </w:rPr>
        </w:r>
        <w:r>
          <w:rPr>
            <w:noProof/>
            <w:webHidden/>
          </w:rPr>
          <w:fldChar w:fldCharType="separate"/>
        </w:r>
        <w:r>
          <w:rPr>
            <w:noProof/>
            <w:webHidden/>
          </w:rPr>
          <w:t>560</w:t>
        </w:r>
        <w:r>
          <w:rPr>
            <w:noProof/>
            <w:webHidden/>
          </w:rPr>
          <w:fldChar w:fldCharType="end"/>
        </w:r>
      </w:hyperlink>
    </w:p>
    <w:p w14:paraId="00973A24" w14:textId="778E9A3A" w:rsidR="00130FFB" w:rsidRDefault="00130FFB">
      <w:pPr>
        <w:pStyle w:val="aff2"/>
        <w:rPr>
          <w:rFonts w:asciiTheme="minorHAnsi" w:eastAsiaTheme="minorEastAsia" w:hAnsiTheme="minorHAnsi" w:cstheme="minorBidi"/>
          <w:noProof/>
          <w:color w:val="auto"/>
          <w:sz w:val="22"/>
          <w:szCs w:val="22"/>
        </w:rPr>
      </w:pPr>
      <w:hyperlink w:anchor="_Toc212824668" w:history="1">
        <w:r w:rsidRPr="000A6991">
          <w:rPr>
            <w:rStyle w:val="af"/>
            <w:noProof/>
            <w:highlight w:val="yellow"/>
          </w:rPr>
          <w:t>Рисунок  1044</w:t>
        </w:r>
        <w:r>
          <w:rPr>
            <w:noProof/>
            <w:webHidden/>
          </w:rPr>
          <w:tab/>
        </w:r>
        <w:r>
          <w:rPr>
            <w:noProof/>
            <w:webHidden/>
          </w:rPr>
          <w:fldChar w:fldCharType="begin"/>
        </w:r>
        <w:r>
          <w:rPr>
            <w:noProof/>
            <w:webHidden/>
          </w:rPr>
          <w:instrText xml:space="preserve"> PAGEREF _Toc212824668 \h </w:instrText>
        </w:r>
        <w:r>
          <w:rPr>
            <w:noProof/>
            <w:webHidden/>
          </w:rPr>
        </w:r>
        <w:r>
          <w:rPr>
            <w:noProof/>
            <w:webHidden/>
          </w:rPr>
          <w:fldChar w:fldCharType="separate"/>
        </w:r>
        <w:r>
          <w:rPr>
            <w:noProof/>
            <w:webHidden/>
          </w:rPr>
          <w:t>560</w:t>
        </w:r>
        <w:r>
          <w:rPr>
            <w:noProof/>
            <w:webHidden/>
          </w:rPr>
          <w:fldChar w:fldCharType="end"/>
        </w:r>
      </w:hyperlink>
    </w:p>
    <w:p w14:paraId="449E2C21" w14:textId="117FA074" w:rsidR="00130FFB" w:rsidRDefault="00130FFB">
      <w:pPr>
        <w:pStyle w:val="aff2"/>
        <w:rPr>
          <w:rFonts w:asciiTheme="minorHAnsi" w:eastAsiaTheme="minorEastAsia" w:hAnsiTheme="minorHAnsi" w:cstheme="minorBidi"/>
          <w:noProof/>
          <w:color w:val="auto"/>
          <w:sz w:val="22"/>
          <w:szCs w:val="22"/>
        </w:rPr>
      </w:pPr>
      <w:hyperlink w:anchor="_Toc212824669" w:history="1">
        <w:r w:rsidRPr="000A6991">
          <w:rPr>
            <w:rStyle w:val="af"/>
            <w:noProof/>
            <w:highlight w:val="yellow"/>
          </w:rPr>
          <w:t>Рисунок  1045</w:t>
        </w:r>
        <w:r>
          <w:rPr>
            <w:noProof/>
            <w:webHidden/>
          </w:rPr>
          <w:tab/>
        </w:r>
        <w:r>
          <w:rPr>
            <w:noProof/>
            <w:webHidden/>
          </w:rPr>
          <w:fldChar w:fldCharType="begin"/>
        </w:r>
        <w:r>
          <w:rPr>
            <w:noProof/>
            <w:webHidden/>
          </w:rPr>
          <w:instrText xml:space="preserve"> PAGEREF _Toc212824669 \h </w:instrText>
        </w:r>
        <w:r>
          <w:rPr>
            <w:noProof/>
            <w:webHidden/>
          </w:rPr>
        </w:r>
        <w:r>
          <w:rPr>
            <w:noProof/>
            <w:webHidden/>
          </w:rPr>
          <w:fldChar w:fldCharType="separate"/>
        </w:r>
        <w:r>
          <w:rPr>
            <w:noProof/>
            <w:webHidden/>
          </w:rPr>
          <w:t>560</w:t>
        </w:r>
        <w:r>
          <w:rPr>
            <w:noProof/>
            <w:webHidden/>
          </w:rPr>
          <w:fldChar w:fldCharType="end"/>
        </w:r>
      </w:hyperlink>
    </w:p>
    <w:p w14:paraId="030FB88C" w14:textId="14C78F40" w:rsidR="00130FFB" w:rsidRDefault="00130FFB">
      <w:pPr>
        <w:pStyle w:val="aff2"/>
        <w:rPr>
          <w:rFonts w:asciiTheme="minorHAnsi" w:eastAsiaTheme="minorEastAsia" w:hAnsiTheme="minorHAnsi" w:cstheme="minorBidi"/>
          <w:noProof/>
          <w:color w:val="auto"/>
          <w:sz w:val="22"/>
          <w:szCs w:val="22"/>
        </w:rPr>
      </w:pPr>
      <w:hyperlink w:anchor="_Toc212824670" w:history="1">
        <w:r w:rsidRPr="000A6991">
          <w:rPr>
            <w:rStyle w:val="af"/>
            <w:noProof/>
            <w:highlight w:val="yellow"/>
          </w:rPr>
          <w:t>Рисунок  1046</w:t>
        </w:r>
        <w:r>
          <w:rPr>
            <w:noProof/>
            <w:webHidden/>
          </w:rPr>
          <w:tab/>
        </w:r>
        <w:r>
          <w:rPr>
            <w:noProof/>
            <w:webHidden/>
          </w:rPr>
          <w:fldChar w:fldCharType="begin"/>
        </w:r>
        <w:r>
          <w:rPr>
            <w:noProof/>
            <w:webHidden/>
          </w:rPr>
          <w:instrText xml:space="preserve"> PAGEREF _Toc212824670 \h </w:instrText>
        </w:r>
        <w:r>
          <w:rPr>
            <w:noProof/>
            <w:webHidden/>
          </w:rPr>
        </w:r>
        <w:r>
          <w:rPr>
            <w:noProof/>
            <w:webHidden/>
          </w:rPr>
          <w:fldChar w:fldCharType="separate"/>
        </w:r>
        <w:r>
          <w:rPr>
            <w:noProof/>
            <w:webHidden/>
          </w:rPr>
          <w:t>561</w:t>
        </w:r>
        <w:r>
          <w:rPr>
            <w:noProof/>
            <w:webHidden/>
          </w:rPr>
          <w:fldChar w:fldCharType="end"/>
        </w:r>
      </w:hyperlink>
    </w:p>
    <w:p w14:paraId="0D27878A" w14:textId="0B3704ED" w:rsidR="00130FFB" w:rsidRDefault="00130FFB">
      <w:pPr>
        <w:pStyle w:val="aff2"/>
        <w:rPr>
          <w:rFonts w:asciiTheme="minorHAnsi" w:eastAsiaTheme="minorEastAsia" w:hAnsiTheme="minorHAnsi" w:cstheme="minorBidi"/>
          <w:noProof/>
          <w:color w:val="auto"/>
          <w:sz w:val="22"/>
          <w:szCs w:val="22"/>
        </w:rPr>
      </w:pPr>
      <w:hyperlink w:anchor="_Toc212824671" w:history="1">
        <w:r w:rsidRPr="000A6991">
          <w:rPr>
            <w:rStyle w:val="af"/>
            <w:noProof/>
            <w:highlight w:val="yellow"/>
          </w:rPr>
          <w:t>Рисунок  1047</w:t>
        </w:r>
        <w:r>
          <w:rPr>
            <w:noProof/>
            <w:webHidden/>
          </w:rPr>
          <w:tab/>
        </w:r>
        <w:r>
          <w:rPr>
            <w:noProof/>
            <w:webHidden/>
          </w:rPr>
          <w:fldChar w:fldCharType="begin"/>
        </w:r>
        <w:r>
          <w:rPr>
            <w:noProof/>
            <w:webHidden/>
          </w:rPr>
          <w:instrText xml:space="preserve"> PAGEREF _Toc212824671 \h </w:instrText>
        </w:r>
        <w:r>
          <w:rPr>
            <w:noProof/>
            <w:webHidden/>
          </w:rPr>
        </w:r>
        <w:r>
          <w:rPr>
            <w:noProof/>
            <w:webHidden/>
          </w:rPr>
          <w:fldChar w:fldCharType="separate"/>
        </w:r>
        <w:r>
          <w:rPr>
            <w:noProof/>
            <w:webHidden/>
          </w:rPr>
          <w:t>561</w:t>
        </w:r>
        <w:r>
          <w:rPr>
            <w:noProof/>
            <w:webHidden/>
          </w:rPr>
          <w:fldChar w:fldCharType="end"/>
        </w:r>
      </w:hyperlink>
    </w:p>
    <w:p w14:paraId="408760D9" w14:textId="316C6EC7" w:rsidR="00130FFB" w:rsidRDefault="00130FFB">
      <w:pPr>
        <w:pStyle w:val="aff2"/>
        <w:rPr>
          <w:rFonts w:asciiTheme="minorHAnsi" w:eastAsiaTheme="minorEastAsia" w:hAnsiTheme="minorHAnsi" w:cstheme="minorBidi"/>
          <w:noProof/>
          <w:color w:val="auto"/>
          <w:sz w:val="22"/>
          <w:szCs w:val="22"/>
        </w:rPr>
      </w:pPr>
      <w:hyperlink w:anchor="_Toc212824672" w:history="1">
        <w:r w:rsidRPr="000A6991">
          <w:rPr>
            <w:rStyle w:val="af"/>
            <w:noProof/>
            <w:highlight w:val="yellow"/>
          </w:rPr>
          <w:t>Рисунок  1048</w:t>
        </w:r>
        <w:r>
          <w:rPr>
            <w:noProof/>
            <w:webHidden/>
          </w:rPr>
          <w:tab/>
        </w:r>
        <w:r>
          <w:rPr>
            <w:noProof/>
            <w:webHidden/>
          </w:rPr>
          <w:fldChar w:fldCharType="begin"/>
        </w:r>
        <w:r>
          <w:rPr>
            <w:noProof/>
            <w:webHidden/>
          </w:rPr>
          <w:instrText xml:space="preserve"> PAGEREF _Toc212824672 \h </w:instrText>
        </w:r>
        <w:r>
          <w:rPr>
            <w:noProof/>
            <w:webHidden/>
          </w:rPr>
        </w:r>
        <w:r>
          <w:rPr>
            <w:noProof/>
            <w:webHidden/>
          </w:rPr>
          <w:fldChar w:fldCharType="separate"/>
        </w:r>
        <w:r>
          <w:rPr>
            <w:noProof/>
            <w:webHidden/>
          </w:rPr>
          <w:t>561</w:t>
        </w:r>
        <w:r>
          <w:rPr>
            <w:noProof/>
            <w:webHidden/>
          </w:rPr>
          <w:fldChar w:fldCharType="end"/>
        </w:r>
      </w:hyperlink>
    </w:p>
    <w:p w14:paraId="249B39A5" w14:textId="13184906" w:rsidR="00130FFB" w:rsidRDefault="00130FFB">
      <w:pPr>
        <w:pStyle w:val="aff2"/>
        <w:rPr>
          <w:rFonts w:asciiTheme="minorHAnsi" w:eastAsiaTheme="minorEastAsia" w:hAnsiTheme="minorHAnsi" w:cstheme="minorBidi"/>
          <w:noProof/>
          <w:color w:val="auto"/>
          <w:sz w:val="22"/>
          <w:szCs w:val="22"/>
        </w:rPr>
      </w:pPr>
      <w:hyperlink w:anchor="_Toc212824673" w:history="1">
        <w:r w:rsidRPr="000A6991">
          <w:rPr>
            <w:rStyle w:val="af"/>
            <w:noProof/>
            <w:highlight w:val="yellow"/>
          </w:rPr>
          <w:t>Рисунок 1049</w:t>
        </w:r>
        <w:r>
          <w:rPr>
            <w:noProof/>
            <w:webHidden/>
          </w:rPr>
          <w:tab/>
        </w:r>
        <w:r>
          <w:rPr>
            <w:noProof/>
            <w:webHidden/>
          </w:rPr>
          <w:fldChar w:fldCharType="begin"/>
        </w:r>
        <w:r>
          <w:rPr>
            <w:noProof/>
            <w:webHidden/>
          </w:rPr>
          <w:instrText xml:space="preserve"> PAGEREF _Toc212824673 \h </w:instrText>
        </w:r>
        <w:r>
          <w:rPr>
            <w:noProof/>
            <w:webHidden/>
          </w:rPr>
        </w:r>
        <w:r>
          <w:rPr>
            <w:noProof/>
            <w:webHidden/>
          </w:rPr>
          <w:fldChar w:fldCharType="separate"/>
        </w:r>
        <w:r>
          <w:rPr>
            <w:noProof/>
            <w:webHidden/>
          </w:rPr>
          <w:t>561</w:t>
        </w:r>
        <w:r>
          <w:rPr>
            <w:noProof/>
            <w:webHidden/>
          </w:rPr>
          <w:fldChar w:fldCharType="end"/>
        </w:r>
      </w:hyperlink>
    </w:p>
    <w:p w14:paraId="71FF2ACE" w14:textId="1CD1DB11" w:rsidR="00130FFB" w:rsidRDefault="00130FFB">
      <w:pPr>
        <w:pStyle w:val="aff2"/>
        <w:rPr>
          <w:rFonts w:asciiTheme="minorHAnsi" w:eastAsiaTheme="minorEastAsia" w:hAnsiTheme="minorHAnsi" w:cstheme="minorBidi"/>
          <w:noProof/>
          <w:color w:val="auto"/>
          <w:sz w:val="22"/>
          <w:szCs w:val="22"/>
        </w:rPr>
      </w:pPr>
      <w:hyperlink w:anchor="_Toc212824674" w:history="1">
        <w:r w:rsidRPr="000A6991">
          <w:rPr>
            <w:rStyle w:val="af"/>
            <w:noProof/>
            <w:highlight w:val="yellow"/>
          </w:rPr>
          <w:t>Рисунок 1050</w:t>
        </w:r>
        <w:r>
          <w:rPr>
            <w:noProof/>
            <w:webHidden/>
          </w:rPr>
          <w:tab/>
        </w:r>
        <w:r>
          <w:rPr>
            <w:noProof/>
            <w:webHidden/>
          </w:rPr>
          <w:fldChar w:fldCharType="begin"/>
        </w:r>
        <w:r>
          <w:rPr>
            <w:noProof/>
            <w:webHidden/>
          </w:rPr>
          <w:instrText xml:space="preserve"> PAGEREF _Toc212824674 \h </w:instrText>
        </w:r>
        <w:r>
          <w:rPr>
            <w:noProof/>
            <w:webHidden/>
          </w:rPr>
        </w:r>
        <w:r>
          <w:rPr>
            <w:noProof/>
            <w:webHidden/>
          </w:rPr>
          <w:fldChar w:fldCharType="separate"/>
        </w:r>
        <w:r>
          <w:rPr>
            <w:noProof/>
            <w:webHidden/>
          </w:rPr>
          <w:t>561</w:t>
        </w:r>
        <w:r>
          <w:rPr>
            <w:noProof/>
            <w:webHidden/>
          </w:rPr>
          <w:fldChar w:fldCharType="end"/>
        </w:r>
      </w:hyperlink>
    </w:p>
    <w:p w14:paraId="651A260E" w14:textId="45BD4F74" w:rsidR="00130FFB" w:rsidRDefault="00130FFB">
      <w:pPr>
        <w:pStyle w:val="aff2"/>
        <w:rPr>
          <w:rFonts w:asciiTheme="minorHAnsi" w:eastAsiaTheme="minorEastAsia" w:hAnsiTheme="minorHAnsi" w:cstheme="minorBidi"/>
          <w:noProof/>
          <w:color w:val="auto"/>
          <w:sz w:val="22"/>
          <w:szCs w:val="22"/>
        </w:rPr>
      </w:pPr>
      <w:hyperlink w:anchor="_Toc212824675" w:history="1">
        <w:r w:rsidRPr="000A6991">
          <w:rPr>
            <w:rStyle w:val="af"/>
            <w:noProof/>
            <w:highlight w:val="yellow"/>
          </w:rPr>
          <w:t>Рисунок 1051</w:t>
        </w:r>
        <w:r>
          <w:rPr>
            <w:noProof/>
            <w:webHidden/>
          </w:rPr>
          <w:tab/>
        </w:r>
        <w:r>
          <w:rPr>
            <w:noProof/>
            <w:webHidden/>
          </w:rPr>
          <w:fldChar w:fldCharType="begin"/>
        </w:r>
        <w:r>
          <w:rPr>
            <w:noProof/>
            <w:webHidden/>
          </w:rPr>
          <w:instrText xml:space="preserve"> PAGEREF _Toc212824675 \h </w:instrText>
        </w:r>
        <w:r>
          <w:rPr>
            <w:noProof/>
            <w:webHidden/>
          </w:rPr>
        </w:r>
        <w:r>
          <w:rPr>
            <w:noProof/>
            <w:webHidden/>
          </w:rPr>
          <w:fldChar w:fldCharType="separate"/>
        </w:r>
        <w:r>
          <w:rPr>
            <w:noProof/>
            <w:webHidden/>
          </w:rPr>
          <w:t>562</w:t>
        </w:r>
        <w:r>
          <w:rPr>
            <w:noProof/>
            <w:webHidden/>
          </w:rPr>
          <w:fldChar w:fldCharType="end"/>
        </w:r>
      </w:hyperlink>
    </w:p>
    <w:p w14:paraId="3732E5CA" w14:textId="226741BB" w:rsidR="00130FFB" w:rsidRDefault="00130FFB">
      <w:pPr>
        <w:pStyle w:val="aff2"/>
        <w:rPr>
          <w:rFonts w:asciiTheme="minorHAnsi" w:eastAsiaTheme="minorEastAsia" w:hAnsiTheme="minorHAnsi" w:cstheme="minorBidi"/>
          <w:noProof/>
          <w:color w:val="auto"/>
          <w:sz w:val="22"/>
          <w:szCs w:val="22"/>
        </w:rPr>
      </w:pPr>
      <w:hyperlink w:anchor="_Toc212824676" w:history="1">
        <w:r w:rsidRPr="000A6991">
          <w:rPr>
            <w:rStyle w:val="af"/>
            <w:noProof/>
            <w:highlight w:val="yellow"/>
          </w:rPr>
          <w:t>Рисунок 1052</w:t>
        </w:r>
        <w:r>
          <w:rPr>
            <w:noProof/>
            <w:webHidden/>
          </w:rPr>
          <w:tab/>
        </w:r>
        <w:r>
          <w:rPr>
            <w:noProof/>
            <w:webHidden/>
          </w:rPr>
          <w:fldChar w:fldCharType="begin"/>
        </w:r>
        <w:r>
          <w:rPr>
            <w:noProof/>
            <w:webHidden/>
          </w:rPr>
          <w:instrText xml:space="preserve"> PAGEREF _Toc212824676 \h </w:instrText>
        </w:r>
        <w:r>
          <w:rPr>
            <w:noProof/>
            <w:webHidden/>
          </w:rPr>
        </w:r>
        <w:r>
          <w:rPr>
            <w:noProof/>
            <w:webHidden/>
          </w:rPr>
          <w:fldChar w:fldCharType="separate"/>
        </w:r>
        <w:r>
          <w:rPr>
            <w:noProof/>
            <w:webHidden/>
          </w:rPr>
          <w:t>562</w:t>
        </w:r>
        <w:r>
          <w:rPr>
            <w:noProof/>
            <w:webHidden/>
          </w:rPr>
          <w:fldChar w:fldCharType="end"/>
        </w:r>
      </w:hyperlink>
    </w:p>
    <w:p w14:paraId="36A65624" w14:textId="2E9E5ABA" w:rsidR="00130FFB" w:rsidRDefault="00130FFB">
      <w:pPr>
        <w:pStyle w:val="aff2"/>
        <w:rPr>
          <w:rFonts w:asciiTheme="minorHAnsi" w:eastAsiaTheme="minorEastAsia" w:hAnsiTheme="minorHAnsi" w:cstheme="minorBidi"/>
          <w:noProof/>
          <w:color w:val="auto"/>
          <w:sz w:val="22"/>
          <w:szCs w:val="22"/>
        </w:rPr>
      </w:pPr>
      <w:hyperlink w:anchor="_Toc212824677" w:history="1">
        <w:r w:rsidRPr="000A6991">
          <w:rPr>
            <w:rStyle w:val="af"/>
            <w:noProof/>
          </w:rPr>
          <w:t>Рисунок  1053</w:t>
        </w:r>
        <w:r>
          <w:rPr>
            <w:noProof/>
            <w:webHidden/>
          </w:rPr>
          <w:tab/>
        </w:r>
        <w:r>
          <w:rPr>
            <w:noProof/>
            <w:webHidden/>
          </w:rPr>
          <w:fldChar w:fldCharType="begin"/>
        </w:r>
        <w:r>
          <w:rPr>
            <w:noProof/>
            <w:webHidden/>
          </w:rPr>
          <w:instrText xml:space="preserve"> PAGEREF _Toc212824677 \h </w:instrText>
        </w:r>
        <w:r>
          <w:rPr>
            <w:noProof/>
            <w:webHidden/>
          </w:rPr>
        </w:r>
        <w:r>
          <w:rPr>
            <w:noProof/>
            <w:webHidden/>
          </w:rPr>
          <w:fldChar w:fldCharType="separate"/>
        </w:r>
        <w:r>
          <w:rPr>
            <w:noProof/>
            <w:webHidden/>
          </w:rPr>
          <w:t>563</w:t>
        </w:r>
        <w:r>
          <w:rPr>
            <w:noProof/>
            <w:webHidden/>
          </w:rPr>
          <w:fldChar w:fldCharType="end"/>
        </w:r>
      </w:hyperlink>
    </w:p>
    <w:p w14:paraId="2643822A" w14:textId="1AEFF921" w:rsidR="00130FFB" w:rsidRDefault="00130FFB">
      <w:pPr>
        <w:pStyle w:val="aff2"/>
        <w:rPr>
          <w:rFonts w:asciiTheme="minorHAnsi" w:eastAsiaTheme="minorEastAsia" w:hAnsiTheme="minorHAnsi" w:cstheme="minorBidi"/>
          <w:noProof/>
          <w:color w:val="auto"/>
          <w:sz w:val="22"/>
          <w:szCs w:val="22"/>
        </w:rPr>
      </w:pPr>
      <w:hyperlink w:anchor="_Toc212824678" w:history="1">
        <w:r w:rsidRPr="000A6991">
          <w:rPr>
            <w:rStyle w:val="af"/>
            <w:noProof/>
            <w:highlight w:val="yellow"/>
          </w:rPr>
          <w:t>Рисунок  1054</w:t>
        </w:r>
        <w:r>
          <w:rPr>
            <w:noProof/>
            <w:webHidden/>
          </w:rPr>
          <w:tab/>
        </w:r>
        <w:r>
          <w:rPr>
            <w:noProof/>
            <w:webHidden/>
          </w:rPr>
          <w:fldChar w:fldCharType="begin"/>
        </w:r>
        <w:r>
          <w:rPr>
            <w:noProof/>
            <w:webHidden/>
          </w:rPr>
          <w:instrText xml:space="preserve"> PAGEREF _Toc212824678 \h </w:instrText>
        </w:r>
        <w:r>
          <w:rPr>
            <w:noProof/>
            <w:webHidden/>
          </w:rPr>
        </w:r>
        <w:r>
          <w:rPr>
            <w:noProof/>
            <w:webHidden/>
          </w:rPr>
          <w:fldChar w:fldCharType="separate"/>
        </w:r>
        <w:r>
          <w:rPr>
            <w:noProof/>
            <w:webHidden/>
          </w:rPr>
          <w:t>564</w:t>
        </w:r>
        <w:r>
          <w:rPr>
            <w:noProof/>
            <w:webHidden/>
          </w:rPr>
          <w:fldChar w:fldCharType="end"/>
        </w:r>
      </w:hyperlink>
    </w:p>
    <w:p w14:paraId="06E54BFE" w14:textId="33F4A919" w:rsidR="00130FFB" w:rsidRDefault="00130FFB">
      <w:pPr>
        <w:pStyle w:val="aff2"/>
        <w:rPr>
          <w:rFonts w:asciiTheme="minorHAnsi" w:eastAsiaTheme="minorEastAsia" w:hAnsiTheme="minorHAnsi" w:cstheme="minorBidi"/>
          <w:noProof/>
          <w:color w:val="auto"/>
          <w:sz w:val="22"/>
          <w:szCs w:val="22"/>
        </w:rPr>
      </w:pPr>
      <w:hyperlink w:anchor="_Toc212824679" w:history="1">
        <w:r w:rsidRPr="000A6991">
          <w:rPr>
            <w:rStyle w:val="af"/>
            <w:noProof/>
          </w:rPr>
          <w:t>Рисунок 1055</w:t>
        </w:r>
        <w:r>
          <w:rPr>
            <w:noProof/>
            <w:webHidden/>
          </w:rPr>
          <w:tab/>
        </w:r>
        <w:r>
          <w:rPr>
            <w:noProof/>
            <w:webHidden/>
          </w:rPr>
          <w:fldChar w:fldCharType="begin"/>
        </w:r>
        <w:r>
          <w:rPr>
            <w:noProof/>
            <w:webHidden/>
          </w:rPr>
          <w:instrText xml:space="preserve"> PAGEREF _Toc212824679 \h </w:instrText>
        </w:r>
        <w:r>
          <w:rPr>
            <w:noProof/>
            <w:webHidden/>
          </w:rPr>
        </w:r>
        <w:r>
          <w:rPr>
            <w:noProof/>
            <w:webHidden/>
          </w:rPr>
          <w:fldChar w:fldCharType="separate"/>
        </w:r>
        <w:r>
          <w:rPr>
            <w:noProof/>
            <w:webHidden/>
          </w:rPr>
          <w:t>564</w:t>
        </w:r>
        <w:r>
          <w:rPr>
            <w:noProof/>
            <w:webHidden/>
          </w:rPr>
          <w:fldChar w:fldCharType="end"/>
        </w:r>
      </w:hyperlink>
    </w:p>
    <w:p w14:paraId="25A114BC" w14:textId="4C4182AD" w:rsidR="00130FFB" w:rsidRDefault="00130FFB">
      <w:pPr>
        <w:pStyle w:val="aff2"/>
        <w:rPr>
          <w:rFonts w:asciiTheme="minorHAnsi" w:eastAsiaTheme="minorEastAsia" w:hAnsiTheme="minorHAnsi" w:cstheme="minorBidi"/>
          <w:noProof/>
          <w:color w:val="auto"/>
          <w:sz w:val="22"/>
          <w:szCs w:val="22"/>
        </w:rPr>
      </w:pPr>
      <w:hyperlink w:anchor="_Toc212824680" w:history="1">
        <w:r w:rsidRPr="000A6991">
          <w:rPr>
            <w:rStyle w:val="af"/>
            <w:noProof/>
          </w:rPr>
          <w:t>Рисунок 1056</w:t>
        </w:r>
        <w:r>
          <w:rPr>
            <w:noProof/>
            <w:webHidden/>
          </w:rPr>
          <w:tab/>
        </w:r>
        <w:r>
          <w:rPr>
            <w:noProof/>
            <w:webHidden/>
          </w:rPr>
          <w:fldChar w:fldCharType="begin"/>
        </w:r>
        <w:r>
          <w:rPr>
            <w:noProof/>
            <w:webHidden/>
          </w:rPr>
          <w:instrText xml:space="preserve"> PAGEREF _Toc212824680 \h </w:instrText>
        </w:r>
        <w:r>
          <w:rPr>
            <w:noProof/>
            <w:webHidden/>
          </w:rPr>
        </w:r>
        <w:r>
          <w:rPr>
            <w:noProof/>
            <w:webHidden/>
          </w:rPr>
          <w:fldChar w:fldCharType="separate"/>
        </w:r>
        <w:r>
          <w:rPr>
            <w:noProof/>
            <w:webHidden/>
          </w:rPr>
          <w:t>565</w:t>
        </w:r>
        <w:r>
          <w:rPr>
            <w:noProof/>
            <w:webHidden/>
          </w:rPr>
          <w:fldChar w:fldCharType="end"/>
        </w:r>
      </w:hyperlink>
    </w:p>
    <w:p w14:paraId="2FA53263" w14:textId="2FDE7198" w:rsidR="00130FFB" w:rsidRDefault="00130FFB">
      <w:pPr>
        <w:pStyle w:val="aff2"/>
        <w:rPr>
          <w:rFonts w:asciiTheme="minorHAnsi" w:eastAsiaTheme="minorEastAsia" w:hAnsiTheme="minorHAnsi" w:cstheme="minorBidi"/>
          <w:noProof/>
          <w:color w:val="auto"/>
          <w:sz w:val="22"/>
          <w:szCs w:val="22"/>
        </w:rPr>
      </w:pPr>
      <w:hyperlink w:anchor="_Toc212824681" w:history="1">
        <w:r w:rsidRPr="000A6991">
          <w:rPr>
            <w:rStyle w:val="af"/>
            <w:noProof/>
            <w:snapToGrid w:val="0"/>
          </w:rPr>
          <w:t>Рисунок 1057</w:t>
        </w:r>
        <w:r>
          <w:rPr>
            <w:noProof/>
            <w:webHidden/>
          </w:rPr>
          <w:tab/>
        </w:r>
        <w:r>
          <w:rPr>
            <w:noProof/>
            <w:webHidden/>
          </w:rPr>
          <w:fldChar w:fldCharType="begin"/>
        </w:r>
        <w:r>
          <w:rPr>
            <w:noProof/>
            <w:webHidden/>
          </w:rPr>
          <w:instrText xml:space="preserve"> PAGEREF _Toc212824681 \h </w:instrText>
        </w:r>
        <w:r>
          <w:rPr>
            <w:noProof/>
            <w:webHidden/>
          </w:rPr>
        </w:r>
        <w:r>
          <w:rPr>
            <w:noProof/>
            <w:webHidden/>
          </w:rPr>
          <w:fldChar w:fldCharType="separate"/>
        </w:r>
        <w:r>
          <w:rPr>
            <w:noProof/>
            <w:webHidden/>
          </w:rPr>
          <w:t>565</w:t>
        </w:r>
        <w:r>
          <w:rPr>
            <w:noProof/>
            <w:webHidden/>
          </w:rPr>
          <w:fldChar w:fldCharType="end"/>
        </w:r>
      </w:hyperlink>
    </w:p>
    <w:p w14:paraId="6F8ABB61" w14:textId="7BDA3024" w:rsidR="00130FFB" w:rsidRDefault="00130FFB">
      <w:pPr>
        <w:pStyle w:val="aff2"/>
        <w:rPr>
          <w:rFonts w:asciiTheme="minorHAnsi" w:eastAsiaTheme="minorEastAsia" w:hAnsiTheme="minorHAnsi" w:cstheme="minorBidi"/>
          <w:noProof/>
          <w:color w:val="auto"/>
          <w:sz w:val="22"/>
          <w:szCs w:val="22"/>
        </w:rPr>
      </w:pPr>
      <w:hyperlink w:anchor="_Toc212824682" w:history="1">
        <w:r w:rsidRPr="000A6991">
          <w:rPr>
            <w:rStyle w:val="af"/>
            <w:noProof/>
            <w:snapToGrid w:val="0"/>
          </w:rPr>
          <w:t>Рисунок 1058</w:t>
        </w:r>
        <w:r>
          <w:rPr>
            <w:noProof/>
            <w:webHidden/>
          </w:rPr>
          <w:tab/>
        </w:r>
        <w:r>
          <w:rPr>
            <w:noProof/>
            <w:webHidden/>
          </w:rPr>
          <w:fldChar w:fldCharType="begin"/>
        </w:r>
        <w:r>
          <w:rPr>
            <w:noProof/>
            <w:webHidden/>
          </w:rPr>
          <w:instrText xml:space="preserve"> PAGEREF _Toc212824682 \h </w:instrText>
        </w:r>
        <w:r>
          <w:rPr>
            <w:noProof/>
            <w:webHidden/>
          </w:rPr>
        </w:r>
        <w:r>
          <w:rPr>
            <w:noProof/>
            <w:webHidden/>
          </w:rPr>
          <w:fldChar w:fldCharType="separate"/>
        </w:r>
        <w:r>
          <w:rPr>
            <w:noProof/>
            <w:webHidden/>
          </w:rPr>
          <w:t>566</w:t>
        </w:r>
        <w:r>
          <w:rPr>
            <w:noProof/>
            <w:webHidden/>
          </w:rPr>
          <w:fldChar w:fldCharType="end"/>
        </w:r>
      </w:hyperlink>
    </w:p>
    <w:p w14:paraId="38437A04" w14:textId="74B0855C" w:rsidR="00130FFB" w:rsidRDefault="00130FFB">
      <w:pPr>
        <w:pStyle w:val="aff2"/>
        <w:rPr>
          <w:rFonts w:asciiTheme="minorHAnsi" w:eastAsiaTheme="minorEastAsia" w:hAnsiTheme="minorHAnsi" w:cstheme="minorBidi"/>
          <w:noProof/>
          <w:color w:val="auto"/>
          <w:sz w:val="22"/>
          <w:szCs w:val="22"/>
        </w:rPr>
      </w:pPr>
      <w:hyperlink w:anchor="_Toc212824683" w:history="1">
        <w:r w:rsidRPr="000A6991">
          <w:rPr>
            <w:rStyle w:val="af"/>
            <w:noProof/>
          </w:rPr>
          <w:t>Рисунок 1059</w:t>
        </w:r>
        <w:r>
          <w:rPr>
            <w:noProof/>
            <w:webHidden/>
          </w:rPr>
          <w:tab/>
        </w:r>
        <w:r>
          <w:rPr>
            <w:noProof/>
            <w:webHidden/>
          </w:rPr>
          <w:fldChar w:fldCharType="begin"/>
        </w:r>
        <w:r>
          <w:rPr>
            <w:noProof/>
            <w:webHidden/>
          </w:rPr>
          <w:instrText xml:space="preserve"> PAGEREF _Toc212824683 \h </w:instrText>
        </w:r>
        <w:r>
          <w:rPr>
            <w:noProof/>
            <w:webHidden/>
          </w:rPr>
        </w:r>
        <w:r>
          <w:rPr>
            <w:noProof/>
            <w:webHidden/>
          </w:rPr>
          <w:fldChar w:fldCharType="separate"/>
        </w:r>
        <w:r>
          <w:rPr>
            <w:noProof/>
            <w:webHidden/>
          </w:rPr>
          <w:t>566</w:t>
        </w:r>
        <w:r>
          <w:rPr>
            <w:noProof/>
            <w:webHidden/>
          </w:rPr>
          <w:fldChar w:fldCharType="end"/>
        </w:r>
      </w:hyperlink>
    </w:p>
    <w:p w14:paraId="0FACB603" w14:textId="7D2E9A61" w:rsidR="00130FFB" w:rsidRDefault="00130FFB">
      <w:pPr>
        <w:pStyle w:val="aff2"/>
        <w:rPr>
          <w:rFonts w:asciiTheme="minorHAnsi" w:eastAsiaTheme="minorEastAsia" w:hAnsiTheme="minorHAnsi" w:cstheme="minorBidi"/>
          <w:noProof/>
          <w:color w:val="auto"/>
          <w:sz w:val="22"/>
          <w:szCs w:val="22"/>
        </w:rPr>
      </w:pPr>
      <w:hyperlink w:anchor="_Toc212824684" w:history="1">
        <w:r w:rsidRPr="000A6991">
          <w:rPr>
            <w:rStyle w:val="af"/>
            <w:noProof/>
            <w:snapToGrid w:val="0"/>
          </w:rPr>
          <w:t>Рисунок 1060</w:t>
        </w:r>
        <w:r>
          <w:rPr>
            <w:noProof/>
            <w:webHidden/>
          </w:rPr>
          <w:tab/>
        </w:r>
        <w:r>
          <w:rPr>
            <w:noProof/>
            <w:webHidden/>
          </w:rPr>
          <w:fldChar w:fldCharType="begin"/>
        </w:r>
        <w:r>
          <w:rPr>
            <w:noProof/>
            <w:webHidden/>
          </w:rPr>
          <w:instrText xml:space="preserve"> PAGEREF _Toc212824684 \h </w:instrText>
        </w:r>
        <w:r>
          <w:rPr>
            <w:noProof/>
            <w:webHidden/>
          </w:rPr>
        </w:r>
        <w:r>
          <w:rPr>
            <w:noProof/>
            <w:webHidden/>
          </w:rPr>
          <w:fldChar w:fldCharType="separate"/>
        </w:r>
        <w:r>
          <w:rPr>
            <w:noProof/>
            <w:webHidden/>
          </w:rPr>
          <w:t>567</w:t>
        </w:r>
        <w:r>
          <w:rPr>
            <w:noProof/>
            <w:webHidden/>
          </w:rPr>
          <w:fldChar w:fldCharType="end"/>
        </w:r>
      </w:hyperlink>
    </w:p>
    <w:p w14:paraId="6FCF3A4C" w14:textId="66E4A407" w:rsidR="00130FFB" w:rsidRDefault="00130FFB">
      <w:pPr>
        <w:pStyle w:val="aff2"/>
        <w:rPr>
          <w:rFonts w:asciiTheme="minorHAnsi" w:eastAsiaTheme="minorEastAsia" w:hAnsiTheme="minorHAnsi" w:cstheme="minorBidi"/>
          <w:noProof/>
          <w:color w:val="auto"/>
          <w:sz w:val="22"/>
          <w:szCs w:val="22"/>
        </w:rPr>
      </w:pPr>
      <w:hyperlink w:anchor="_Toc212824685" w:history="1">
        <w:r w:rsidRPr="000A6991">
          <w:rPr>
            <w:rStyle w:val="af"/>
            <w:noProof/>
          </w:rPr>
          <w:t>Рисунок 1061</w:t>
        </w:r>
        <w:r>
          <w:rPr>
            <w:noProof/>
            <w:webHidden/>
          </w:rPr>
          <w:tab/>
        </w:r>
        <w:r>
          <w:rPr>
            <w:noProof/>
            <w:webHidden/>
          </w:rPr>
          <w:fldChar w:fldCharType="begin"/>
        </w:r>
        <w:r>
          <w:rPr>
            <w:noProof/>
            <w:webHidden/>
          </w:rPr>
          <w:instrText xml:space="preserve"> PAGEREF _Toc212824685 \h </w:instrText>
        </w:r>
        <w:r>
          <w:rPr>
            <w:noProof/>
            <w:webHidden/>
          </w:rPr>
        </w:r>
        <w:r>
          <w:rPr>
            <w:noProof/>
            <w:webHidden/>
          </w:rPr>
          <w:fldChar w:fldCharType="separate"/>
        </w:r>
        <w:r>
          <w:rPr>
            <w:noProof/>
            <w:webHidden/>
          </w:rPr>
          <w:t>567</w:t>
        </w:r>
        <w:r>
          <w:rPr>
            <w:noProof/>
            <w:webHidden/>
          </w:rPr>
          <w:fldChar w:fldCharType="end"/>
        </w:r>
      </w:hyperlink>
    </w:p>
    <w:p w14:paraId="7BFC7210" w14:textId="29081D69" w:rsidR="00130FFB" w:rsidRDefault="00130FFB">
      <w:pPr>
        <w:pStyle w:val="aff2"/>
        <w:rPr>
          <w:rFonts w:asciiTheme="minorHAnsi" w:eastAsiaTheme="minorEastAsia" w:hAnsiTheme="minorHAnsi" w:cstheme="minorBidi"/>
          <w:noProof/>
          <w:color w:val="auto"/>
          <w:sz w:val="22"/>
          <w:szCs w:val="22"/>
        </w:rPr>
      </w:pPr>
      <w:hyperlink w:anchor="_Toc212824686" w:history="1">
        <w:r w:rsidRPr="000A6991">
          <w:rPr>
            <w:rStyle w:val="af"/>
            <w:noProof/>
          </w:rPr>
          <w:t>Рисунок 1062</w:t>
        </w:r>
        <w:r>
          <w:rPr>
            <w:noProof/>
            <w:webHidden/>
          </w:rPr>
          <w:tab/>
        </w:r>
        <w:r>
          <w:rPr>
            <w:noProof/>
            <w:webHidden/>
          </w:rPr>
          <w:fldChar w:fldCharType="begin"/>
        </w:r>
        <w:r>
          <w:rPr>
            <w:noProof/>
            <w:webHidden/>
          </w:rPr>
          <w:instrText xml:space="preserve"> PAGEREF _Toc212824686 \h </w:instrText>
        </w:r>
        <w:r>
          <w:rPr>
            <w:noProof/>
            <w:webHidden/>
          </w:rPr>
        </w:r>
        <w:r>
          <w:rPr>
            <w:noProof/>
            <w:webHidden/>
          </w:rPr>
          <w:fldChar w:fldCharType="separate"/>
        </w:r>
        <w:r>
          <w:rPr>
            <w:noProof/>
            <w:webHidden/>
          </w:rPr>
          <w:t>567</w:t>
        </w:r>
        <w:r>
          <w:rPr>
            <w:noProof/>
            <w:webHidden/>
          </w:rPr>
          <w:fldChar w:fldCharType="end"/>
        </w:r>
      </w:hyperlink>
    </w:p>
    <w:p w14:paraId="1EB0C4C7" w14:textId="56514EF4" w:rsidR="00130FFB" w:rsidRDefault="00130FFB">
      <w:pPr>
        <w:pStyle w:val="aff2"/>
        <w:rPr>
          <w:rFonts w:asciiTheme="minorHAnsi" w:eastAsiaTheme="minorEastAsia" w:hAnsiTheme="minorHAnsi" w:cstheme="minorBidi"/>
          <w:noProof/>
          <w:color w:val="auto"/>
          <w:sz w:val="22"/>
          <w:szCs w:val="22"/>
        </w:rPr>
      </w:pPr>
      <w:hyperlink w:anchor="_Toc212824687" w:history="1">
        <w:r w:rsidRPr="000A6991">
          <w:rPr>
            <w:rStyle w:val="af"/>
            <w:noProof/>
          </w:rPr>
          <w:t>Рисунок 1063</w:t>
        </w:r>
        <w:r>
          <w:rPr>
            <w:noProof/>
            <w:webHidden/>
          </w:rPr>
          <w:tab/>
        </w:r>
        <w:r>
          <w:rPr>
            <w:noProof/>
            <w:webHidden/>
          </w:rPr>
          <w:fldChar w:fldCharType="begin"/>
        </w:r>
        <w:r>
          <w:rPr>
            <w:noProof/>
            <w:webHidden/>
          </w:rPr>
          <w:instrText xml:space="preserve"> PAGEREF _Toc212824687 \h </w:instrText>
        </w:r>
        <w:r>
          <w:rPr>
            <w:noProof/>
            <w:webHidden/>
          </w:rPr>
        </w:r>
        <w:r>
          <w:rPr>
            <w:noProof/>
            <w:webHidden/>
          </w:rPr>
          <w:fldChar w:fldCharType="separate"/>
        </w:r>
        <w:r>
          <w:rPr>
            <w:noProof/>
            <w:webHidden/>
          </w:rPr>
          <w:t>568</w:t>
        </w:r>
        <w:r>
          <w:rPr>
            <w:noProof/>
            <w:webHidden/>
          </w:rPr>
          <w:fldChar w:fldCharType="end"/>
        </w:r>
      </w:hyperlink>
    </w:p>
    <w:p w14:paraId="7E79CE98" w14:textId="6DD286EB" w:rsidR="00130FFB" w:rsidRDefault="00130FFB">
      <w:pPr>
        <w:pStyle w:val="aff2"/>
        <w:rPr>
          <w:rFonts w:asciiTheme="minorHAnsi" w:eastAsiaTheme="minorEastAsia" w:hAnsiTheme="minorHAnsi" w:cstheme="minorBidi"/>
          <w:noProof/>
          <w:color w:val="auto"/>
          <w:sz w:val="22"/>
          <w:szCs w:val="22"/>
        </w:rPr>
      </w:pPr>
      <w:hyperlink w:anchor="_Toc212824688" w:history="1">
        <w:r w:rsidRPr="000A6991">
          <w:rPr>
            <w:rStyle w:val="af"/>
            <w:noProof/>
          </w:rPr>
          <w:t>Рисунок  1064</w:t>
        </w:r>
        <w:r>
          <w:rPr>
            <w:noProof/>
            <w:webHidden/>
          </w:rPr>
          <w:tab/>
        </w:r>
        <w:r>
          <w:rPr>
            <w:noProof/>
            <w:webHidden/>
          </w:rPr>
          <w:fldChar w:fldCharType="begin"/>
        </w:r>
        <w:r>
          <w:rPr>
            <w:noProof/>
            <w:webHidden/>
          </w:rPr>
          <w:instrText xml:space="preserve"> PAGEREF _Toc212824688 \h </w:instrText>
        </w:r>
        <w:r>
          <w:rPr>
            <w:noProof/>
            <w:webHidden/>
          </w:rPr>
        </w:r>
        <w:r>
          <w:rPr>
            <w:noProof/>
            <w:webHidden/>
          </w:rPr>
          <w:fldChar w:fldCharType="separate"/>
        </w:r>
        <w:r>
          <w:rPr>
            <w:noProof/>
            <w:webHidden/>
          </w:rPr>
          <w:t>568</w:t>
        </w:r>
        <w:r>
          <w:rPr>
            <w:noProof/>
            <w:webHidden/>
          </w:rPr>
          <w:fldChar w:fldCharType="end"/>
        </w:r>
      </w:hyperlink>
    </w:p>
    <w:p w14:paraId="21F7A84A" w14:textId="4CEA2774" w:rsidR="00130FFB" w:rsidRDefault="00130FFB">
      <w:pPr>
        <w:pStyle w:val="aff2"/>
        <w:rPr>
          <w:rFonts w:asciiTheme="minorHAnsi" w:eastAsiaTheme="minorEastAsia" w:hAnsiTheme="minorHAnsi" w:cstheme="minorBidi"/>
          <w:noProof/>
          <w:color w:val="auto"/>
          <w:sz w:val="22"/>
          <w:szCs w:val="22"/>
        </w:rPr>
      </w:pPr>
      <w:hyperlink w:anchor="_Toc212824689" w:history="1">
        <w:r w:rsidRPr="000A6991">
          <w:rPr>
            <w:rStyle w:val="af"/>
            <w:noProof/>
          </w:rPr>
          <w:t>Рисунок 1065</w:t>
        </w:r>
        <w:r>
          <w:rPr>
            <w:noProof/>
            <w:webHidden/>
          </w:rPr>
          <w:tab/>
        </w:r>
        <w:r>
          <w:rPr>
            <w:noProof/>
            <w:webHidden/>
          </w:rPr>
          <w:fldChar w:fldCharType="begin"/>
        </w:r>
        <w:r>
          <w:rPr>
            <w:noProof/>
            <w:webHidden/>
          </w:rPr>
          <w:instrText xml:space="preserve"> PAGEREF _Toc212824689 \h </w:instrText>
        </w:r>
        <w:r>
          <w:rPr>
            <w:noProof/>
            <w:webHidden/>
          </w:rPr>
        </w:r>
        <w:r>
          <w:rPr>
            <w:noProof/>
            <w:webHidden/>
          </w:rPr>
          <w:fldChar w:fldCharType="separate"/>
        </w:r>
        <w:r>
          <w:rPr>
            <w:noProof/>
            <w:webHidden/>
          </w:rPr>
          <w:t>569</w:t>
        </w:r>
        <w:r>
          <w:rPr>
            <w:noProof/>
            <w:webHidden/>
          </w:rPr>
          <w:fldChar w:fldCharType="end"/>
        </w:r>
      </w:hyperlink>
    </w:p>
    <w:p w14:paraId="34FFD728" w14:textId="4B36099C" w:rsidR="00130FFB" w:rsidRDefault="00130FFB">
      <w:pPr>
        <w:pStyle w:val="aff2"/>
        <w:rPr>
          <w:rFonts w:asciiTheme="minorHAnsi" w:eastAsiaTheme="minorEastAsia" w:hAnsiTheme="minorHAnsi" w:cstheme="minorBidi"/>
          <w:noProof/>
          <w:color w:val="auto"/>
          <w:sz w:val="22"/>
          <w:szCs w:val="22"/>
        </w:rPr>
      </w:pPr>
      <w:hyperlink w:anchor="_Toc212824690" w:history="1">
        <w:r w:rsidRPr="000A6991">
          <w:rPr>
            <w:rStyle w:val="af"/>
            <w:noProof/>
          </w:rPr>
          <w:t>Рисунок 1066</w:t>
        </w:r>
        <w:r>
          <w:rPr>
            <w:noProof/>
            <w:webHidden/>
          </w:rPr>
          <w:tab/>
        </w:r>
        <w:r>
          <w:rPr>
            <w:noProof/>
            <w:webHidden/>
          </w:rPr>
          <w:fldChar w:fldCharType="begin"/>
        </w:r>
        <w:r>
          <w:rPr>
            <w:noProof/>
            <w:webHidden/>
          </w:rPr>
          <w:instrText xml:space="preserve"> PAGEREF _Toc212824690 \h </w:instrText>
        </w:r>
        <w:r>
          <w:rPr>
            <w:noProof/>
            <w:webHidden/>
          </w:rPr>
        </w:r>
        <w:r>
          <w:rPr>
            <w:noProof/>
            <w:webHidden/>
          </w:rPr>
          <w:fldChar w:fldCharType="separate"/>
        </w:r>
        <w:r>
          <w:rPr>
            <w:noProof/>
            <w:webHidden/>
          </w:rPr>
          <w:t>569</w:t>
        </w:r>
        <w:r>
          <w:rPr>
            <w:noProof/>
            <w:webHidden/>
          </w:rPr>
          <w:fldChar w:fldCharType="end"/>
        </w:r>
      </w:hyperlink>
    </w:p>
    <w:p w14:paraId="55EDDCD1" w14:textId="7BFC270E" w:rsidR="00130FFB" w:rsidRDefault="00130FFB">
      <w:pPr>
        <w:pStyle w:val="aff2"/>
        <w:rPr>
          <w:rFonts w:asciiTheme="minorHAnsi" w:eastAsiaTheme="minorEastAsia" w:hAnsiTheme="minorHAnsi" w:cstheme="minorBidi"/>
          <w:noProof/>
          <w:color w:val="auto"/>
          <w:sz w:val="22"/>
          <w:szCs w:val="22"/>
        </w:rPr>
      </w:pPr>
      <w:hyperlink w:anchor="_Toc212824691" w:history="1">
        <w:r w:rsidRPr="000A6991">
          <w:rPr>
            <w:rStyle w:val="af"/>
            <w:noProof/>
          </w:rPr>
          <w:t>Рисунок 1067</w:t>
        </w:r>
        <w:r>
          <w:rPr>
            <w:noProof/>
            <w:webHidden/>
          </w:rPr>
          <w:tab/>
        </w:r>
        <w:r>
          <w:rPr>
            <w:noProof/>
            <w:webHidden/>
          </w:rPr>
          <w:fldChar w:fldCharType="begin"/>
        </w:r>
        <w:r>
          <w:rPr>
            <w:noProof/>
            <w:webHidden/>
          </w:rPr>
          <w:instrText xml:space="preserve"> PAGEREF _Toc212824691 \h </w:instrText>
        </w:r>
        <w:r>
          <w:rPr>
            <w:noProof/>
            <w:webHidden/>
          </w:rPr>
        </w:r>
        <w:r>
          <w:rPr>
            <w:noProof/>
            <w:webHidden/>
          </w:rPr>
          <w:fldChar w:fldCharType="separate"/>
        </w:r>
        <w:r>
          <w:rPr>
            <w:noProof/>
            <w:webHidden/>
          </w:rPr>
          <w:t>569</w:t>
        </w:r>
        <w:r>
          <w:rPr>
            <w:noProof/>
            <w:webHidden/>
          </w:rPr>
          <w:fldChar w:fldCharType="end"/>
        </w:r>
      </w:hyperlink>
    </w:p>
    <w:p w14:paraId="213D1C1D" w14:textId="3608EFE8" w:rsidR="00130FFB" w:rsidRDefault="00130FFB">
      <w:pPr>
        <w:pStyle w:val="aff2"/>
        <w:rPr>
          <w:rFonts w:asciiTheme="minorHAnsi" w:eastAsiaTheme="minorEastAsia" w:hAnsiTheme="minorHAnsi" w:cstheme="minorBidi"/>
          <w:noProof/>
          <w:color w:val="auto"/>
          <w:sz w:val="22"/>
          <w:szCs w:val="22"/>
        </w:rPr>
      </w:pPr>
      <w:hyperlink w:anchor="_Toc212824692" w:history="1">
        <w:r w:rsidRPr="000A6991">
          <w:rPr>
            <w:rStyle w:val="af"/>
            <w:noProof/>
          </w:rPr>
          <w:t>Рисунок 1068</w:t>
        </w:r>
        <w:r>
          <w:rPr>
            <w:noProof/>
            <w:webHidden/>
          </w:rPr>
          <w:tab/>
        </w:r>
        <w:r>
          <w:rPr>
            <w:noProof/>
            <w:webHidden/>
          </w:rPr>
          <w:fldChar w:fldCharType="begin"/>
        </w:r>
        <w:r>
          <w:rPr>
            <w:noProof/>
            <w:webHidden/>
          </w:rPr>
          <w:instrText xml:space="preserve"> PAGEREF _Toc212824692 \h </w:instrText>
        </w:r>
        <w:r>
          <w:rPr>
            <w:noProof/>
            <w:webHidden/>
          </w:rPr>
        </w:r>
        <w:r>
          <w:rPr>
            <w:noProof/>
            <w:webHidden/>
          </w:rPr>
          <w:fldChar w:fldCharType="separate"/>
        </w:r>
        <w:r>
          <w:rPr>
            <w:noProof/>
            <w:webHidden/>
          </w:rPr>
          <w:t>570</w:t>
        </w:r>
        <w:r>
          <w:rPr>
            <w:noProof/>
            <w:webHidden/>
          </w:rPr>
          <w:fldChar w:fldCharType="end"/>
        </w:r>
      </w:hyperlink>
    </w:p>
    <w:p w14:paraId="406C4460" w14:textId="29F5A6E2" w:rsidR="00130FFB" w:rsidRDefault="00130FFB">
      <w:pPr>
        <w:pStyle w:val="aff2"/>
        <w:rPr>
          <w:rFonts w:asciiTheme="minorHAnsi" w:eastAsiaTheme="minorEastAsia" w:hAnsiTheme="minorHAnsi" w:cstheme="minorBidi"/>
          <w:noProof/>
          <w:color w:val="auto"/>
          <w:sz w:val="22"/>
          <w:szCs w:val="22"/>
        </w:rPr>
      </w:pPr>
      <w:hyperlink w:anchor="_Toc212824693" w:history="1">
        <w:r w:rsidRPr="000A6991">
          <w:rPr>
            <w:rStyle w:val="af"/>
            <w:noProof/>
          </w:rPr>
          <w:t>Рисунок 1069</w:t>
        </w:r>
        <w:r>
          <w:rPr>
            <w:noProof/>
            <w:webHidden/>
          </w:rPr>
          <w:tab/>
        </w:r>
        <w:r>
          <w:rPr>
            <w:noProof/>
            <w:webHidden/>
          </w:rPr>
          <w:fldChar w:fldCharType="begin"/>
        </w:r>
        <w:r>
          <w:rPr>
            <w:noProof/>
            <w:webHidden/>
          </w:rPr>
          <w:instrText xml:space="preserve"> PAGEREF _Toc212824693 \h </w:instrText>
        </w:r>
        <w:r>
          <w:rPr>
            <w:noProof/>
            <w:webHidden/>
          </w:rPr>
        </w:r>
        <w:r>
          <w:rPr>
            <w:noProof/>
            <w:webHidden/>
          </w:rPr>
          <w:fldChar w:fldCharType="separate"/>
        </w:r>
        <w:r>
          <w:rPr>
            <w:noProof/>
            <w:webHidden/>
          </w:rPr>
          <w:t>570</w:t>
        </w:r>
        <w:r>
          <w:rPr>
            <w:noProof/>
            <w:webHidden/>
          </w:rPr>
          <w:fldChar w:fldCharType="end"/>
        </w:r>
      </w:hyperlink>
    </w:p>
    <w:p w14:paraId="1487E76D" w14:textId="5C7BC48F" w:rsidR="00130FFB" w:rsidRDefault="00130FFB">
      <w:pPr>
        <w:pStyle w:val="aff2"/>
        <w:rPr>
          <w:rFonts w:asciiTheme="minorHAnsi" w:eastAsiaTheme="minorEastAsia" w:hAnsiTheme="minorHAnsi" w:cstheme="minorBidi"/>
          <w:noProof/>
          <w:color w:val="auto"/>
          <w:sz w:val="22"/>
          <w:szCs w:val="22"/>
        </w:rPr>
      </w:pPr>
      <w:hyperlink w:anchor="_Toc212824694" w:history="1">
        <w:r w:rsidRPr="000A6991">
          <w:rPr>
            <w:rStyle w:val="af"/>
            <w:noProof/>
          </w:rPr>
          <w:t>Рисунок 1070</w:t>
        </w:r>
        <w:r>
          <w:rPr>
            <w:noProof/>
            <w:webHidden/>
          </w:rPr>
          <w:tab/>
        </w:r>
        <w:r>
          <w:rPr>
            <w:noProof/>
            <w:webHidden/>
          </w:rPr>
          <w:fldChar w:fldCharType="begin"/>
        </w:r>
        <w:r>
          <w:rPr>
            <w:noProof/>
            <w:webHidden/>
          </w:rPr>
          <w:instrText xml:space="preserve"> PAGEREF _Toc212824694 \h </w:instrText>
        </w:r>
        <w:r>
          <w:rPr>
            <w:noProof/>
            <w:webHidden/>
          </w:rPr>
        </w:r>
        <w:r>
          <w:rPr>
            <w:noProof/>
            <w:webHidden/>
          </w:rPr>
          <w:fldChar w:fldCharType="separate"/>
        </w:r>
        <w:r>
          <w:rPr>
            <w:noProof/>
            <w:webHidden/>
          </w:rPr>
          <w:t>570</w:t>
        </w:r>
        <w:r>
          <w:rPr>
            <w:noProof/>
            <w:webHidden/>
          </w:rPr>
          <w:fldChar w:fldCharType="end"/>
        </w:r>
      </w:hyperlink>
    </w:p>
    <w:p w14:paraId="3CC5FE30" w14:textId="4C4F22FD" w:rsidR="00130FFB" w:rsidRDefault="00130FFB">
      <w:pPr>
        <w:pStyle w:val="aff2"/>
        <w:rPr>
          <w:rFonts w:asciiTheme="minorHAnsi" w:eastAsiaTheme="minorEastAsia" w:hAnsiTheme="minorHAnsi" w:cstheme="minorBidi"/>
          <w:noProof/>
          <w:color w:val="auto"/>
          <w:sz w:val="22"/>
          <w:szCs w:val="22"/>
        </w:rPr>
      </w:pPr>
      <w:hyperlink w:anchor="_Toc212824695" w:history="1">
        <w:r w:rsidRPr="000A6991">
          <w:rPr>
            <w:rStyle w:val="af"/>
            <w:noProof/>
          </w:rPr>
          <w:t>Рисунок 1071</w:t>
        </w:r>
        <w:r>
          <w:rPr>
            <w:noProof/>
            <w:webHidden/>
          </w:rPr>
          <w:tab/>
        </w:r>
        <w:r>
          <w:rPr>
            <w:noProof/>
            <w:webHidden/>
          </w:rPr>
          <w:fldChar w:fldCharType="begin"/>
        </w:r>
        <w:r>
          <w:rPr>
            <w:noProof/>
            <w:webHidden/>
          </w:rPr>
          <w:instrText xml:space="preserve"> PAGEREF _Toc212824695 \h </w:instrText>
        </w:r>
        <w:r>
          <w:rPr>
            <w:noProof/>
            <w:webHidden/>
          </w:rPr>
        </w:r>
        <w:r>
          <w:rPr>
            <w:noProof/>
            <w:webHidden/>
          </w:rPr>
          <w:fldChar w:fldCharType="separate"/>
        </w:r>
        <w:r>
          <w:rPr>
            <w:noProof/>
            <w:webHidden/>
          </w:rPr>
          <w:t>570</w:t>
        </w:r>
        <w:r>
          <w:rPr>
            <w:noProof/>
            <w:webHidden/>
          </w:rPr>
          <w:fldChar w:fldCharType="end"/>
        </w:r>
      </w:hyperlink>
    </w:p>
    <w:p w14:paraId="12B55D1E" w14:textId="11649F20" w:rsidR="00130FFB" w:rsidRDefault="00130FFB">
      <w:pPr>
        <w:pStyle w:val="aff2"/>
        <w:rPr>
          <w:rFonts w:asciiTheme="minorHAnsi" w:eastAsiaTheme="minorEastAsia" w:hAnsiTheme="minorHAnsi" w:cstheme="minorBidi"/>
          <w:noProof/>
          <w:color w:val="auto"/>
          <w:sz w:val="22"/>
          <w:szCs w:val="22"/>
        </w:rPr>
      </w:pPr>
      <w:hyperlink w:anchor="_Toc212824696" w:history="1">
        <w:r w:rsidRPr="000A6991">
          <w:rPr>
            <w:rStyle w:val="af"/>
            <w:noProof/>
          </w:rPr>
          <w:t>Рисунок 1072</w:t>
        </w:r>
        <w:r>
          <w:rPr>
            <w:noProof/>
            <w:webHidden/>
          </w:rPr>
          <w:tab/>
        </w:r>
        <w:r>
          <w:rPr>
            <w:noProof/>
            <w:webHidden/>
          </w:rPr>
          <w:fldChar w:fldCharType="begin"/>
        </w:r>
        <w:r>
          <w:rPr>
            <w:noProof/>
            <w:webHidden/>
          </w:rPr>
          <w:instrText xml:space="preserve"> PAGEREF _Toc212824696 \h </w:instrText>
        </w:r>
        <w:r>
          <w:rPr>
            <w:noProof/>
            <w:webHidden/>
          </w:rPr>
        </w:r>
        <w:r>
          <w:rPr>
            <w:noProof/>
            <w:webHidden/>
          </w:rPr>
          <w:fldChar w:fldCharType="separate"/>
        </w:r>
        <w:r>
          <w:rPr>
            <w:noProof/>
            <w:webHidden/>
          </w:rPr>
          <w:t>571</w:t>
        </w:r>
        <w:r>
          <w:rPr>
            <w:noProof/>
            <w:webHidden/>
          </w:rPr>
          <w:fldChar w:fldCharType="end"/>
        </w:r>
      </w:hyperlink>
    </w:p>
    <w:p w14:paraId="52C20E08" w14:textId="7CF3662D" w:rsidR="00130FFB" w:rsidRDefault="00130FFB">
      <w:pPr>
        <w:pStyle w:val="aff2"/>
        <w:rPr>
          <w:rFonts w:asciiTheme="minorHAnsi" w:eastAsiaTheme="minorEastAsia" w:hAnsiTheme="minorHAnsi" w:cstheme="minorBidi"/>
          <w:noProof/>
          <w:color w:val="auto"/>
          <w:sz w:val="22"/>
          <w:szCs w:val="22"/>
        </w:rPr>
      </w:pPr>
      <w:hyperlink w:anchor="_Toc212824697" w:history="1">
        <w:r w:rsidRPr="000A6991">
          <w:rPr>
            <w:rStyle w:val="af"/>
            <w:noProof/>
          </w:rPr>
          <w:t>Рисунок 1073</w:t>
        </w:r>
        <w:r>
          <w:rPr>
            <w:noProof/>
            <w:webHidden/>
          </w:rPr>
          <w:tab/>
        </w:r>
        <w:r>
          <w:rPr>
            <w:noProof/>
            <w:webHidden/>
          </w:rPr>
          <w:fldChar w:fldCharType="begin"/>
        </w:r>
        <w:r>
          <w:rPr>
            <w:noProof/>
            <w:webHidden/>
          </w:rPr>
          <w:instrText xml:space="preserve"> PAGEREF _Toc212824697 \h </w:instrText>
        </w:r>
        <w:r>
          <w:rPr>
            <w:noProof/>
            <w:webHidden/>
          </w:rPr>
        </w:r>
        <w:r>
          <w:rPr>
            <w:noProof/>
            <w:webHidden/>
          </w:rPr>
          <w:fldChar w:fldCharType="separate"/>
        </w:r>
        <w:r>
          <w:rPr>
            <w:noProof/>
            <w:webHidden/>
          </w:rPr>
          <w:t>571</w:t>
        </w:r>
        <w:r>
          <w:rPr>
            <w:noProof/>
            <w:webHidden/>
          </w:rPr>
          <w:fldChar w:fldCharType="end"/>
        </w:r>
      </w:hyperlink>
    </w:p>
    <w:p w14:paraId="79A12357" w14:textId="38167DA8" w:rsidR="00130FFB" w:rsidRDefault="00130FFB">
      <w:pPr>
        <w:pStyle w:val="aff2"/>
        <w:rPr>
          <w:rFonts w:asciiTheme="minorHAnsi" w:eastAsiaTheme="minorEastAsia" w:hAnsiTheme="minorHAnsi" w:cstheme="minorBidi"/>
          <w:noProof/>
          <w:color w:val="auto"/>
          <w:sz w:val="22"/>
          <w:szCs w:val="22"/>
        </w:rPr>
      </w:pPr>
      <w:hyperlink w:anchor="_Toc212824698" w:history="1">
        <w:r w:rsidRPr="000A6991">
          <w:rPr>
            <w:rStyle w:val="af"/>
            <w:noProof/>
          </w:rPr>
          <w:t>Рисунок 1074</w:t>
        </w:r>
        <w:r>
          <w:rPr>
            <w:noProof/>
            <w:webHidden/>
          </w:rPr>
          <w:tab/>
        </w:r>
        <w:r>
          <w:rPr>
            <w:noProof/>
            <w:webHidden/>
          </w:rPr>
          <w:fldChar w:fldCharType="begin"/>
        </w:r>
        <w:r>
          <w:rPr>
            <w:noProof/>
            <w:webHidden/>
          </w:rPr>
          <w:instrText xml:space="preserve"> PAGEREF _Toc212824698 \h </w:instrText>
        </w:r>
        <w:r>
          <w:rPr>
            <w:noProof/>
            <w:webHidden/>
          </w:rPr>
        </w:r>
        <w:r>
          <w:rPr>
            <w:noProof/>
            <w:webHidden/>
          </w:rPr>
          <w:fldChar w:fldCharType="separate"/>
        </w:r>
        <w:r>
          <w:rPr>
            <w:noProof/>
            <w:webHidden/>
          </w:rPr>
          <w:t>571</w:t>
        </w:r>
        <w:r>
          <w:rPr>
            <w:noProof/>
            <w:webHidden/>
          </w:rPr>
          <w:fldChar w:fldCharType="end"/>
        </w:r>
      </w:hyperlink>
    </w:p>
    <w:p w14:paraId="35D5CA06" w14:textId="162D4AE2" w:rsidR="00130FFB" w:rsidRDefault="00130FFB">
      <w:pPr>
        <w:pStyle w:val="aff2"/>
        <w:rPr>
          <w:rFonts w:asciiTheme="minorHAnsi" w:eastAsiaTheme="minorEastAsia" w:hAnsiTheme="minorHAnsi" w:cstheme="minorBidi"/>
          <w:noProof/>
          <w:color w:val="auto"/>
          <w:sz w:val="22"/>
          <w:szCs w:val="22"/>
        </w:rPr>
      </w:pPr>
      <w:hyperlink w:anchor="_Toc212824699" w:history="1">
        <w:r w:rsidRPr="000A6991">
          <w:rPr>
            <w:rStyle w:val="af"/>
            <w:noProof/>
          </w:rPr>
          <w:t>Рисунок  1075</w:t>
        </w:r>
        <w:r>
          <w:rPr>
            <w:noProof/>
            <w:webHidden/>
          </w:rPr>
          <w:tab/>
        </w:r>
        <w:r>
          <w:rPr>
            <w:noProof/>
            <w:webHidden/>
          </w:rPr>
          <w:fldChar w:fldCharType="begin"/>
        </w:r>
        <w:r>
          <w:rPr>
            <w:noProof/>
            <w:webHidden/>
          </w:rPr>
          <w:instrText xml:space="preserve"> PAGEREF _Toc212824699 \h </w:instrText>
        </w:r>
        <w:r>
          <w:rPr>
            <w:noProof/>
            <w:webHidden/>
          </w:rPr>
        </w:r>
        <w:r>
          <w:rPr>
            <w:noProof/>
            <w:webHidden/>
          </w:rPr>
          <w:fldChar w:fldCharType="separate"/>
        </w:r>
        <w:r>
          <w:rPr>
            <w:noProof/>
            <w:webHidden/>
          </w:rPr>
          <w:t>571</w:t>
        </w:r>
        <w:r>
          <w:rPr>
            <w:noProof/>
            <w:webHidden/>
          </w:rPr>
          <w:fldChar w:fldCharType="end"/>
        </w:r>
      </w:hyperlink>
    </w:p>
    <w:p w14:paraId="65B4271D" w14:textId="52E2F34F" w:rsidR="00130FFB" w:rsidRDefault="00130FFB">
      <w:pPr>
        <w:pStyle w:val="aff2"/>
        <w:rPr>
          <w:rFonts w:asciiTheme="minorHAnsi" w:eastAsiaTheme="minorEastAsia" w:hAnsiTheme="minorHAnsi" w:cstheme="minorBidi"/>
          <w:noProof/>
          <w:color w:val="auto"/>
          <w:sz w:val="22"/>
          <w:szCs w:val="22"/>
        </w:rPr>
      </w:pPr>
      <w:hyperlink w:anchor="_Toc212824700" w:history="1">
        <w:r w:rsidRPr="000A6991">
          <w:rPr>
            <w:rStyle w:val="af"/>
            <w:noProof/>
          </w:rPr>
          <w:t>Рисунок  1076</w:t>
        </w:r>
        <w:r>
          <w:rPr>
            <w:noProof/>
            <w:webHidden/>
          </w:rPr>
          <w:tab/>
        </w:r>
        <w:r>
          <w:rPr>
            <w:noProof/>
            <w:webHidden/>
          </w:rPr>
          <w:fldChar w:fldCharType="begin"/>
        </w:r>
        <w:r>
          <w:rPr>
            <w:noProof/>
            <w:webHidden/>
          </w:rPr>
          <w:instrText xml:space="preserve"> PAGEREF _Toc212824700 \h </w:instrText>
        </w:r>
        <w:r>
          <w:rPr>
            <w:noProof/>
            <w:webHidden/>
          </w:rPr>
        </w:r>
        <w:r>
          <w:rPr>
            <w:noProof/>
            <w:webHidden/>
          </w:rPr>
          <w:fldChar w:fldCharType="separate"/>
        </w:r>
        <w:r>
          <w:rPr>
            <w:noProof/>
            <w:webHidden/>
          </w:rPr>
          <w:t>572</w:t>
        </w:r>
        <w:r>
          <w:rPr>
            <w:noProof/>
            <w:webHidden/>
          </w:rPr>
          <w:fldChar w:fldCharType="end"/>
        </w:r>
      </w:hyperlink>
    </w:p>
    <w:p w14:paraId="4B4D62B2" w14:textId="350B323A" w:rsidR="00130FFB" w:rsidRDefault="00130FFB">
      <w:pPr>
        <w:pStyle w:val="aff2"/>
        <w:rPr>
          <w:rFonts w:asciiTheme="minorHAnsi" w:eastAsiaTheme="minorEastAsia" w:hAnsiTheme="minorHAnsi" w:cstheme="minorBidi"/>
          <w:noProof/>
          <w:color w:val="auto"/>
          <w:sz w:val="22"/>
          <w:szCs w:val="22"/>
        </w:rPr>
      </w:pPr>
      <w:hyperlink w:anchor="_Toc212824701" w:history="1">
        <w:r w:rsidRPr="000A6991">
          <w:rPr>
            <w:rStyle w:val="af"/>
            <w:noProof/>
          </w:rPr>
          <w:t>Рисунок  1077</w:t>
        </w:r>
        <w:r>
          <w:rPr>
            <w:noProof/>
            <w:webHidden/>
          </w:rPr>
          <w:tab/>
        </w:r>
        <w:r>
          <w:rPr>
            <w:noProof/>
            <w:webHidden/>
          </w:rPr>
          <w:fldChar w:fldCharType="begin"/>
        </w:r>
        <w:r>
          <w:rPr>
            <w:noProof/>
            <w:webHidden/>
          </w:rPr>
          <w:instrText xml:space="preserve"> PAGEREF _Toc212824701 \h </w:instrText>
        </w:r>
        <w:r>
          <w:rPr>
            <w:noProof/>
            <w:webHidden/>
          </w:rPr>
        </w:r>
        <w:r>
          <w:rPr>
            <w:noProof/>
            <w:webHidden/>
          </w:rPr>
          <w:fldChar w:fldCharType="separate"/>
        </w:r>
        <w:r>
          <w:rPr>
            <w:noProof/>
            <w:webHidden/>
          </w:rPr>
          <w:t>572</w:t>
        </w:r>
        <w:r>
          <w:rPr>
            <w:noProof/>
            <w:webHidden/>
          </w:rPr>
          <w:fldChar w:fldCharType="end"/>
        </w:r>
      </w:hyperlink>
    </w:p>
    <w:p w14:paraId="72D0145D" w14:textId="1FF8F804" w:rsidR="00130FFB" w:rsidRDefault="00130FFB">
      <w:pPr>
        <w:pStyle w:val="aff2"/>
        <w:rPr>
          <w:rFonts w:asciiTheme="minorHAnsi" w:eastAsiaTheme="minorEastAsia" w:hAnsiTheme="minorHAnsi" w:cstheme="minorBidi"/>
          <w:noProof/>
          <w:color w:val="auto"/>
          <w:sz w:val="22"/>
          <w:szCs w:val="22"/>
        </w:rPr>
      </w:pPr>
      <w:hyperlink w:anchor="_Toc212824702" w:history="1">
        <w:r w:rsidRPr="000A6991">
          <w:rPr>
            <w:rStyle w:val="af"/>
            <w:noProof/>
          </w:rPr>
          <w:t>Рисунок  1078</w:t>
        </w:r>
        <w:r>
          <w:rPr>
            <w:noProof/>
            <w:webHidden/>
          </w:rPr>
          <w:tab/>
        </w:r>
        <w:r>
          <w:rPr>
            <w:noProof/>
            <w:webHidden/>
          </w:rPr>
          <w:fldChar w:fldCharType="begin"/>
        </w:r>
        <w:r>
          <w:rPr>
            <w:noProof/>
            <w:webHidden/>
          </w:rPr>
          <w:instrText xml:space="preserve"> PAGEREF _Toc212824702 \h </w:instrText>
        </w:r>
        <w:r>
          <w:rPr>
            <w:noProof/>
            <w:webHidden/>
          </w:rPr>
        </w:r>
        <w:r>
          <w:rPr>
            <w:noProof/>
            <w:webHidden/>
          </w:rPr>
          <w:fldChar w:fldCharType="separate"/>
        </w:r>
        <w:r>
          <w:rPr>
            <w:noProof/>
            <w:webHidden/>
          </w:rPr>
          <w:t>572</w:t>
        </w:r>
        <w:r>
          <w:rPr>
            <w:noProof/>
            <w:webHidden/>
          </w:rPr>
          <w:fldChar w:fldCharType="end"/>
        </w:r>
      </w:hyperlink>
    </w:p>
    <w:p w14:paraId="33AA1B7D" w14:textId="5CA2DDF0" w:rsidR="00130FFB" w:rsidRDefault="00130FFB">
      <w:pPr>
        <w:pStyle w:val="aff2"/>
        <w:rPr>
          <w:rFonts w:asciiTheme="minorHAnsi" w:eastAsiaTheme="minorEastAsia" w:hAnsiTheme="minorHAnsi" w:cstheme="minorBidi"/>
          <w:noProof/>
          <w:color w:val="auto"/>
          <w:sz w:val="22"/>
          <w:szCs w:val="22"/>
        </w:rPr>
      </w:pPr>
      <w:hyperlink w:anchor="_Toc212824703" w:history="1">
        <w:r w:rsidRPr="000A6991">
          <w:rPr>
            <w:rStyle w:val="af"/>
            <w:noProof/>
          </w:rPr>
          <w:t>Рисунок  1079</w:t>
        </w:r>
        <w:r>
          <w:rPr>
            <w:noProof/>
            <w:webHidden/>
          </w:rPr>
          <w:tab/>
        </w:r>
        <w:r>
          <w:rPr>
            <w:noProof/>
            <w:webHidden/>
          </w:rPr>
          <w:fldChar w:fldCharType="begin"/>
        </w:r>
        <w:r>
          <w:rPr>
            <w:noProof/>
            <w:webHidden/>
          </w:rPr>
          <w:instrText xml:space="preserve"> PAGEREF _Toc212824703 \h </w:instrText>
        </w:r>
        <w:r>
          <w:rPr>
            <w:noProof/>
            <w:webHidden/>
          </w:rPr>
        </w:r>
        <w:r>
          <w:rPr>
            <w:noProof/>
            <w:webHidden/>
          </w:rPr>
          <w:fldChar w:fldCharType="separate"/>
        </w:r>
        <w:r>
          <w:rPr>
            <w:noProof/>
            <w:webHidden/>
          </w:rPr>
          <w:t>572</w:t>
        </w:r>
        <w:r>
          <w:rPr>
            <w:noProof/>
            <w:webHidden/>
          </w:rPr>
          <w:fldChar w:fldCharType="end"/>
        </w:r>
      </w:hyperlink>
    </w:p>
    <w:p w14:paraId="1FED4CE0" w14:textId="162B1A52" w:rsidR="00130FFB" w:rsidRDefault="00130FFB">
      <w:pPr>
        <w:pStyle w:val="aff2"/>
        <w:rPr>
          <w:rFonts w:asciiTheme="minorHAnsi" w:eastAsiaTheme="minorEastAsia" w:hAnsiTheme="minorHAnsi" w:cstheme="minorBidi"/>
          <w:noProof/>
          <w:color w:val="auto"/>
          <w:sz w:val="22"/>
          <w:szCs w:val="22"/>
        </w:rPr>
      </w:pPr>
      <w:hyperlink w:anchor="_Toc212824704" w:history="1">
        <w:r w:rsidRPr="000A6991">
          <w:rPr>
            <w:rStyle w:val="af"/>
            <w:noProof/>
          </w:rPr>
          <w:t>Рисунок 1080</w:t>
        </w:r>
        <w:r>
          <w:rPr>
            <w:noProof/>
            <w:webHidden/>
          </w:rPr>
          <w:tab/>
        </w:r>
        <w:r>
          <w:rPr>
            <w:noProof/>
            <w:webHidden/>
          </w:rPr>
          <w:fldChar w:fldCharType="begin"/>
        </w:r>
        <w:r>
          <w:rPr>
            <w:noProof/>
            <w:webHidden/>
          </w:rPr>
          <w:instrText xml:space="preserve"> PAGEREF _Toc212824704 \h </w:instrText>
        </w:r>
        <w:r>
          <w:rPr>
            <w:noProof/>
            <w:webHidden/>
          </w:rPr>
        </w:r>
        <w:r>
          <w:rPr>
            <w:noProof/>
            <w:webHidden/>
          </w:rPr>
          <w:fldChar w:fldCharType="separate"/>
        </w:r>
        <w:r>
          <w:rPr>
            <w:noProof/>
            <w:webHidden/>
          </w:rPr>
          <w:t>573</w:t>
        </w:r>
        <w:r>
          <w:rPr>
            <w:noProof/>
            <w:webHidden/>
          </w:rPr>
          <w:fldChar w:fldCharType="end"/>
        </w:r>
      </w:hyperlink>
    </w:p>
    <w:p w14:paraId="6DAAE545" w14:textId="3F71F41E" w:rsidR="00130FFB" w:rsidRDefault="00130FFB">
      <w:pPr>
        <w:pStyle w:val="aff2"/>
        <w:rPr>
          <w:rFonts w:asciiTheme="minorHAnsi" w:eastAsiaTheme="minorEastAsia" w:hAnsiTheme="minorHAnsi" w:cstheme="minorBidi"/>
          <w:noProof/>
          <w:color w:val="auto"/>
          <w:sz w:val="22"/>
          <w:szCs w:val="22"/>
        </w:rPr>
      </w:pPr>
      <w:hyperlink w:anchor="_Toc212824705" w:history="1">
        <w:r w:rsidRPr="000A6991">
          <w:rPr>
            <w:rStyle w:val="af"/>
            <w:noProof/>
          </w:rPr>
          <w:t>Рисунок  1081</w:t>
        </w:r>
        <w:r>
          <w:rPr>
            <w:noProof/>
            <w:webHidden/>
          </w:rPr>
          <w:tab/>
        </w:r>
        <w:r>
          <w:rPr>
            <w:noProof/>
            <w:webHidden/>
          </w:rPr>
          <w:fldChar w:fldCharType="begin"/>
        </w:r>
        <w:r>
          <w:rPr>
            <w:noProof/>
            <w:webHidden/>
          </w:rPr>
          <w:instrText xml:space="preserve"> PAGEREF _Toc212824705 \h </w:instrText>
        </w:r>
        <w:r>
          <w:rPr>
            <w:noProof/>
            <w:webHidden/>
          </w:rPr>
        </w:r>
        <w:r>
          <w:rPr>
            <w:noProof/>
            <w:webHidden/>
          </w:rPr>
          <w:fldChar w:fldCharType="separate"/>
        </w:r>
        <w:r>
          <w:rPr>
            <w:noProof/>
            <w:webHidden/>
          </w:rPr>
          <w:t>573</w:t>
        </w:r>
        <w:r>
          <w:rPr>
            <w:noProof/>
            <w:webHidden/>
          </w:rPr>
          <w:fldChar w:fldCharType="end"/>
        </w:r>
      </w:hyperlink>
    </w:p>
    <w:p w14:paraId="502A753C" w14:textId="5046971B" w:rsidR="00130FFB" w:rsidRDefault="00130FFB">
      <w:pPr>
        <w:pStyle w:val="aff2"/>
        <w:rPr>
          <w:rFonts w:asciiTheme="minorHAnsi" w:eastAsiaTheme="minorEastAsia" w:hAnsiTheme="minorHAnsi" w:cstheme="minorBidi"/>
          <w:noProof/>
          <w:color w:val="auto"/>
          <w:sz w:val="22"/>
          <w:szCs w:val="22"/>
        </w:rPr>
      </w:pPr>
      <w:hyperlink w:anchor="_Toc212824706" w:history="1">
        <w:r w:rsidRPr="000A6991">
          <w:rPr>
            <w:rStyle w:val="af"/>
            <w:noProof/>
          </w:rPr>
          <w:t>Рисунок 1082</w:t>
        </w:r>
        <w:r>
          <w:rPr>
            <w:noProof/>
            <w:webHidden/>
          </w:rPr>
          <w:tab/>
        </w:r>
        <w:r>
          <w:rPr>
            <w:noProof/>
            <w:webHidden/>
          </w:rPr>
          <w:fldChar w:fldCharType="begin"/>
        </w:r>
        <w:r>
          <w:rPr>
            <w:noProof/>
            <w:webHidden/>
          </w:rPr>
          <w:instrText xml:space="preserve"> PAGEREF _Toc212824706 \h </w:instrText>
        </w:r>
        <w:r>
          <w:rPr>
            <w:noProof/>
            <w:webHidden/>
          </w:rPr>
        </w:r>
        <w:r>
          <w:rPr>
            <w:noProof/>
            <w:webHidden/>
          </w:rPr>
          <w:fldChar w:fldCharType="separate"/>
        </w:r>
        <w:r>
          <w:rPr>
            <w:noProof/>
            <w:webHidden/>
          </w:rPr>
          <w:t>573</w:t>
        </w:r>
        <w:r>
          <w:rPr>
            <w:noProof/>
            <w:webHidden/>
          </w:rPr>
          <w:fldChar w:fldCharType="end"/>
        </w:r>
      </w:hyperlink>
    </w:p>
    <w:p w14:paraId="07E071AA" w14:textId="2E192C99" w:rsidR="00130FFB" w:rsidRDefault="00130FFB">
      <w:pPr>
        <w:pStyle w:val="aff2"/>
        <w:rPr>
          <w:rFonts w:asciiTheme="minorHAnsi" w:eastAsiaTheme="minorEastAsia" w:hAnsiTheme="minorHAnsi" w:cstheme="minorBidi"/>
          <w:noProof/>
          <w:color w:val="auto"/>
          <w:sz w:val="22"/>
          <w:szCs w:val="22"/>
        </w:rPr>
      </w:pPr>
      <w:hyperlink w:anchor="_Toc212824707" w:history="1">
        <w:r w:rsidRPr="000A6991">
          <w:rPr>
            <w:rStyle w:val="af"/>
            <w:noProof/>
          </w:rPr>
          <w:t>Рисунок  1083</w:t>
        </w:r>
        <w:r>
          <w:rPr>
            <w:noProof/>
            <w:webHidden/>
          </w:rPr>
          <w:tab/>
        </w:r>
        <w:r>
          <w:rPr>
            <w:noProof/>
            <w:webHidden/>
          </w:rPr>
          <w:fldChar w:fldCharType="begin"/>
        </w:r>
        <w:r>
          <w:rPr>
            <w:noProof/>
            <w:webHidden/>
          </w:rPr>
          <w:instrText xml:space="preserve"> PAGEREF _Toc212824707 \h </w:instrText>
        </w:r>
        <w:r>
          <w:rPr>
            <w:noProof/>
            <w:webHidden/>
          </w:rPr>
        </w:r>
        <w:r>
          <w:rPr>
            <w:noProof/>
            <w:webHidden/>
          </w:rPr>
          <w:fldChar w:fldCharType="separate"/>
        </w:r>
        <w:r>
          <w:rPr>
            <w:noProof/>
            <w:webHidden/>
          </w:rPr>
          <w:t>574</w:t>
        </w:r>
        <w:r>
          <w:rPr>
            <w:noProof/>
            <w:webHidden/>
          </w:rPr>
          <w:fldChar w:fldCharType="end"/>
        </w:r>
      </w:hyperlink>
    </w:p>
    <w:p w14:paraId="48754BB1" w14:textId="3044A5A1" w:rsidR="00130FFB" w:rsidRDefault="00130FFB">
      <w:pPr>
        <w:pStyle w:val="aff2"/>
        <w:rPr>
          <w:rFonts w:asciiTheme="minorHAnsi" w:eastAsiaTheme="minorEastAsia" w:hAnsiTheme="minorHAnsi" w:cstheme="minorBidi"/>
          <w:noProof/>
          <w:color w:val="auto"/>
          <w:sz w:val="22"/>
          <w:szCs w:val="22"/>
        </w:rPr>
      </w:pPr>
      <w:hyperlink w:anchor="_Toc212824708" w:history="1">
        <w:r w:rsidRPr="000A6991">
          <w:rPr>
            <w:rStyle w:val="af"/>
            <w:noProof/>
            <w:highlight w:val="yellow"/>
          </w:rPr>
          <w:t>Рисунок  1084</w:t>
        </w:r>
        <w:r>
          <w:rPr>
            <w:noProof/>
            <w:webHidden/>
          </w:rPr>
          <w:tab/>
        </w:r>
        <w:r>
          <w:rPr>
            <w:noProof/>
            <w:webHidden/>
          </w:rPr>
          <w:fldChar w:fldCharType="begin"/>
        </w:r>
        <w:r>
          <w:rPr>
            <w:noProof/>
            <w:webHidden/>
          </w:rPr>
          <w:instrText xml:space="preserve"> PAGEREF _Toc212824708 \h </w:instrText>
        </w:r>
        <w:r>
          <w:rPr>
            <w:noProof/>
            <w:webHidden/>
          </w:rPr>
        </w:r>
        <w:r>
          <w:rPr>
            <w:noProof/>
            <w:webHidden/>
          </w:rPr>
          <w:fldChar w:fldCharType="separate"/>
        </w:r>
        <w:r>
          <w:rPr>
            <w:noProof/>
            <w:webHidden/>
          </w:rPr>
          <w:t>575</w:t>
        </w:r>
        <w:r>
          <w:rPr>
            <w:noProof/>
            <w:webHidden/>
          </w:rPr>
          <w:fldChar w:fldCharType="end"/>
        </w:r>
      </w:hyperlink>
    </w:p>
    <w:p w14:paraId="56E5A356" w14:textId="3BD601B0" w:rsidR="00130FFB" w:rsidRDefault="00130FFB">
      <w:pPr>
        <w:pStyle w:val="aff2"/>
        <w:rPr>
          <w:rFonts w:asciiTheme="minorHAnsi" w:eastAsiaTheme="minorEastAsia" w:hAnsiTheme="minorHAnsi" w:cstheme="minorBidi"/>
          <w:noProof/>
          <w:color w:val="auto"/>
          <w:sz w:val="22"/>
          <w:szCs w:val="22"/>
        </w:rPr>
      </w:pPr>
      <w:hyperlink w:anchor="_Toc212824709" w:history="1">
        <w:r w:rsidRPr="000A6991">
          <w:rPr>
            <w:rStyle w:val="af"/>
            <w:noProof/>
          </w:rPr>
          <w:t>Рисунок  1085</w:t>
        </w:r>
        <w:r>
          <w:rPr>
            <w:noProof/>
            <w:webHidden/>
          </w:rPr>
          <w:tab/>
        </w:r>
        <w:r>
          <w:rPr>
            <w:noProof/>
            <w:webHidden/>
          </w:rPr>
          <w:fldChar w:fldCharType="begin"/>
        </w:r>
        <w:r>
          <w:rPr>
            <w:noProof/>
            <w:webHidden/>
          </w:rPr>
          <w:instrText xml:space="preserve"> PAGEREF _Toc212824709 \h </w:instrText>
        </w:r>
        <w:r>
          <w:rPr>
            <w:noProof/>
            <w:webHidden/>
          </w:rPr>
        </w:r>
        <w:r>
          <w:rPr>
            <w:noProof/>
            <w:webHidden/>
          </w:rPr>
          <w:fldChar w:fldCharType="separate"/>
        </w:r>
        <w:r>
          <w:rPr>
            <w:noProof/>
            <w:webHidden/>
          </w:rPr>
          <w:t>575</w:t>
        </w:r>
        <w:r>
          <w:rPr>
            <w:noProof/>
            <w:webHidden/>
          </w:rPr>
          <w:fldChar w:fldCharType="end"/>
        </w:r>
      </w:hyperlink>
    </w:p>
    <w:p w14:paraId="42B7F282" w14:textId="4E4D9D4C" w:rsidR="00130FFB" w:rsidRDefault="00130FFB">
      <w:pPr>
        <w:pStyle w:val="aff2"/>
        <w:rPr>
          <w:rFonts w:asciiTheme="minorHAnsi" w:eastAsiaTheme="minorEastAsia" w:hAnsiTheme="minorHAnsi" w:cstheme="minorBidi"/>
          <w:noProof/>
          <w:color w:val="auto"/>
          <w:sz w:val="22"/>
          <w:szCs w:val="22"/>
        </w:rPr>
      </w:pPr>
      <w:hyperlink w:anchor="_Toc212824710" w:history="1">
        <w:r w:rsidRPr="000A6991">
          <w:rPr>
            <w:rStyle w:val="af"/>
            <w:noProof/>
          </w:rPr>
          <w:t>Рисунок 1086</w:t>
        </w:r>
        <w:r>
          <w:rPr>
            <w:noProof/>
            <w:webHidden/>
          </w:rPr>
          <w:tab/>
        </w:r>
        <w:r>
          <w:rPr>
            <w:noProof/>
            <w:webHidden/>
          </w:rPr>
          <w:fldChar w:fldCharType="begin"/>
        </w:r>
        <w:r>
          <w:rPr>
            <w:noProof/>
            <w:webHidden/>
          </w:rPr>
          <w:instrText xml:space="preserve"> PAGEREF _Toc212824710 \h </w:instrText>
        </w:r>
        <w:r>
          <w:rPr>
            <w:noProof/>
            <w:webHidden/>
          </w:rPr>
        </w:r>
        <w:r>
          <w:rPr>
            <w:noProof/>
            <w:webHidden/>
          </w:rPr>
          <w:fldChar w:fldCharType="separate"/>
        </w:r>
        <w:r>
          <w:rPr>
            <w:noProof/>
            <w:webHidden/>
          </w:rPr>
          <w:t>575</w:t>
        </w:r>
        <w:r>
          <w:rPr>
            <w:noProof/>
            <w:webHidden/>
          </w:rPr>
          <w:fldChar w:fldCharType="end"/>
        </w:r>
      </w:hyperlink>
    </w:p>
    <w:p w14:paraId="25DF3E05" w14:textId="4BBD204D" w:rsidR="00130FFB" w:rsidRDefault="00130FFB">
      <w:pPr>
        <w:pStyle w:val="aff2"/>
        <w:rPr>
          <w:rFonts w:asciiTheme="minorHAnsi" w:eastAsiaTheme="minorEastAsia" w:hAnsiTheme="minorHAnsi" w:cstheme="minorBidi"/>
          <w:noProof/>
          <w:color w:val="auto"/>
          <w:sz w:val="22"/>
          <w:szCs w:val="22"/>
        </w:rPr>
      </w:pPr>
      <w:hyperlink w:anchor="_Toc212824711" w:history="1">
        <w:r w:rsidRPr="000A6991">
          <w:rPr>
            <w:rStyle w:val="af"/>
            <w:noProof/>
          </w:rPr>
          <w:t>Рисунок 1087</w:t>
        </w:r>
        <w:r>
          <w:rPr>
            <w:noProof/>
            <w:webHidden/>
          </w:rPr>
          <w:tab/>
        </w:r>
        <w:r>
          <w:rPr>
            <w:noProof/>
            <w:webHidden/>
          </w:rPr>
          <w:fldChar w:fldCharType="begin"/>
        </w:r>
        <w:r>
          <w:rPr>
            <w:noProof/>
            <w:webHidden/>
          </w:rPr>
          <w:instrText xml:space="preserve"> PAGEREF _Toc212824711 \h </w:instrText>
        </w:r>
        <w:r>
          <w:rPr>
            <w:noProof/>
            <w:webHidden/>
          </w:rPr>
        </w:r>
        <w:r>
          <w:rPr>
            <w:noProof/>
            <w:webHidden/>
          </w:rPr>
          <w:fldChar w:fldCharType="separate"/>
        </w:r>
        <w:r>
          <w:rPr>
            <w:noProof/>
            <w:webHidden/>
          </w:rPr>
          <w:t>576</w:t>
        </w:r>
        <w:r>
          <w:rPr>
            <w:noProof/>
            <w:webHidden/>
          </w:rPr>
          <w:fldChar w:fldCharType="end"/>
        </w:r>
      </w:hyperlink>
    </w:p>
    <w:p w14:paraId="005B02AA" w14:textId="4B239E9D" w:rsidR="00130FFB" w:rsidRDefault="00130FFB">
      <w:pPr>
        <w:pStyle w:val="aff2"/>
        <w:rPr>
          <w:rFonts w:asciiTheme="minorHAnsi" w:eastAsiaTheme="minorEastAsia" w:hAnsiTheme="minorHAnsi" w:cstheme="minorBidi"/>
          <w:noProof/>
          <w:color w:val="auto"/>
          <w:sz w:val="22"/>
          <w:szCs w:val="22"/>
        </w:rPr>
      </w:pPr>
      <w:hyperlink w:anchor="_Toc212824712" w:history="1">
        <w:r w:rsidRPr="000A6991">
          <w:rPr>
            <w:rStyle w:val="af"/>
            <w:noProof/>
          </w:rPr>
          <w:t>Рисунок 1088</w:t>
        </w:r>
        <w:r>
          <w:rPr>
            <w:noProof/>
            <w:webHidden/>
          </w:rPr>
          <w:tab/>
        </w:r>
        <w:r>
          <w:rPr>
            <w:noProof/>
            <w:webHidden/>
          </w:rPr>
          <w:fldChar w:fldCharType="begin"/>
        </w:r>
        <w:r>
          <w:rPr>
            <w:noProof/>
            <w:webHidden/>
          </w:rPr>
          <w:instrText xml:space="preserve"> PAGEREF _Toc212824712 \h </w:instrText>
        </w:r>
        <w:r>
          <w:rPr>
            <w:noProof/>
            <w:webHidden/>
          </w:rPr>
        </w:r>
        <w:r>
          <w:rPr>
            <w:noProof/>
            <w:webHidden/>
          </w:rPr>
          <w:fldChar w:fldCharType="separate"/>
        </w:r>
        <w:r>
          <w:rPr>
            <w:noProof/>
            <w:webHidden/>
          </w:rPr>
          <w:t>576</w:t>
        </w:r>
        <w:r>
          <w:rPr>
            <w:noProof/>
            <w:webHidden/>
          </w:rPr>
          <w:fldChar w:fldCharType="end"/>
        </w:r>
      </w:hyperlink>
    </w:p>
    <w:p w14:paraId="3E81D3C1" w14:textId="516D8B93" w:rsidR="00130FFB" w:rsidRDefault="00130FFB">
      <w:pPr>
        <w:pStyle w:val="aff2"/>
        <w:rPr>
          <w:rFonts w:asciiTheme="minorHAnsi" w:eastAsiaTheme="minorEastAsia" w:hAnsiTheme="minorHAnsi" w:cstheme="minorBidi"/>
          <w:noProof/>
          <w:color w:val="auto"/>
          <w:sz w:val="22"/>
          <w:szCs w:val="22"/>
        </w:rPr>
      </w:pPr>
      <w:hyperlink w:anchor="_Toc212824713" w:history="1">
        <w:r w:rsidRPr="000A6991">
          <w:rPr>
            <w:rStyle w:val="af"/>
            <w:noProof/>
            <w:snapToGrid w:val="0"/>
          </w:rPr>
          <w:t>Рисунок 1089</w:t>
        </w:r>
        <w:r>
          <w:rPr>
            <w:noProof/>
            <w:webHidden/>
          </w:rPr>
          <w:tab/>
        </w:r>
        <w:r>
          <w:rPr>
            <w:noProof/>
            <w:webHidden/>
          </w:rPr>
          <w:fldChar w:fldCharType="begin"/>
        </w:r>
        <w:r>
          <w:rPr>
            <w:noProof/>
            <w:webHidden/>
          </w:rPr>
          <w:instrText xml:space="preserve"> PAGEREF _Toc212824713 \h </w:instrText>
        </w:r>
        <w:r>
          <w:rPr>
            <w:noProof/>
            <w:webHidden/>
          </w:rPr>
        </w:r>
        <w:r>
          <w:rPr>
            <w:noProof/>
            <w:webHidden/>
          </w:rPr>
          <w:fldChar w:fldCharType="separate"/>
        </w:r>
        <w:r>
          <w:rPr>
            <w:noProof/>
            <w:webHidden/>
          </w:rPr>
          <w:t>577</w:t>
        </w:r>
        <w:r>
          <w:rPr>
            <w:noProof/>
            <w:webHidden/>
          </w:rPr>
          <w:fldChar w:fldCharType="end"/>
        </w:r>
      </w:hyperlink>
    </w:p>
    <w:p w14:paraId="15A55C19" w14:textId="23349B6D" w:rsidR="00130FFB" w:rsidRDefault="00130FFB">
      <w:pPr>
        <w:pStyle w:val="aff2"/>
        <w:rPr>
          <w:rFonts w:asciiTheme="minorHAnsi" w:eastAsiaTheme="minorEastAsia" w:hAnsiTheme="minorHAnsi" w:cstheme="minorBidi"/>
          <w:noProof/>
          <w:color w:val="auto"/>
          <w:sz w:val="22"/>
          <w:szCs w:val="22"/>
        </w:rPr>
      </w:pPr>
      <w:hyperlink w:anchor="_Toc212824714" w:history="1">
        <w:r w:rsidRPr="000A6991">
          <w:rPr>
            <w:rStyle w:val="af"/>
            <w:noProof/>
            <w:snapToGrid w:val="0"/>
          </w:rPr>
          <w:t>Рисунок 1090</w:t>
        </w:r>
        <w:r>
          <w:rPr>
            <w:noProof/>
            <w:webHidden/>
          </w:rPr>
          <w:tab/>
        </w:r>
        <w:r>
          <w:rPr>
            <w:noProof/>
            <w:webHidden/>
          </w:rPr>
          <w:fldChar w:fldCharType="begin"/>
        </w:r>
        <w:r>
          <w:rPr>
            <w:noProof/>
            <w:webHidden/>
          </w:rPr>
          <w:instrText xml:space="preserve"> PAGEREF _Toc212824714 \h </w:instrText>
        </w:r>
        <w:r>
          <w:rPr>
            <w:noProof/>
            <w:webHidden/>
          </w:rPr>
        </w:r>
        <w:r>
          <w:rPr>
            <w:noProof/>
            <w:webHidden/>
          </w:rPr>
          <w:fldChar w:fldCharType="separate"/>
        </w:r>
        <w:r>
          <w:rPr>
            <w:noProof/>
            <w:webHidden/>
          </w:rPr>
          <w:t>577</w:t>
        </w:r>
        <w:r>
          <w:rPr>
            <w:noProof/>
            <w:webHidden/>
          </w:rPr>
          <w:fldChar w:fldCharType="end"/>
        </w:r>
      </w:hyperlink>
    </w:p>
    <w:p w14:paraId="03CAE9CD" w14:textId="4AB0F7A0" w:rsidR="00130FFB" w:rsidRDefault="00130FFB">
      <w:pPr>
        <w:pStyle w:val="aff2"/>
        <w:rPr>
          <w:rFonts w:asciiTheme="minorHAnsi" w:eastAsiaTheme="minorEastAsia" w:hAnsiTheme="minorHAnsi" w:cstheme="minorBidi"/>
          <w:noProof/>
          <w:color w:val="auto"/>
          <w:sz w:val="22"/>
          <w:szCs w:val="22"/>
        </w:rPr>
      </w:pPr>
      <w:hyperlink w:anchor="_Toc212824715" w:history="1">
        <w:r w:rsidRPr="000A6991">
          <w:rPr>
            <w:rStyle w:val="af"/>
            <w:noProof/>
          </w:rPr>
          <w:t>Рисунок 1091</w:t>
        </w:r>
        <w:r>
          <w:rPr>
            <w:noProof/>
            <w:webHidden/>
          </w:rPr>
          <w:tab/>
        </w:r>
        <w:r>
          <w:rPr>
            <w:noProof/>
            <w:webHidden/>
          </w:rPr>
          <w:fldChar w:fldCharType="begin"/>
        </w:r>
        <w:r>
          <w:rPr>
            <w:noProof/>
            <w:webHidden/>
          </w:rPr>
          <w:instrText xml:space="preserve"> PAGEREF _Toc212824715 \h </w:instrText>
        </w:r>
        <w:r>
          <w:rPr>
            <w:noProof/>
            <w:webHidden/>
          </w:rPr>
        </w:r>
        <w:r>
          <w:rPr>
            <w:noProof/>
            <w:webHidden/>
          </w:rPr>
          <w:fldChar w:fldCharType="separate"/>
        </w:r>
        <w:r>
          <w:rPr>
            <w:noProof/>
            <w:webHidden/>
          </w:rPr>
          <w:t>578</w:t>
        </w:r>
        <w:r>
          <w:rPr>
            <w:noProof/>
            <w:webHidden/>
          </w:rPr>
          <w:fldChar w:fldCharType="end"/>
        </w:r>
      </w:hyperlink>
    </w:p>
    <w:p w14:paraId="1A78123A" w14:textId="05E422FD" w:rsidR="00130FFB" w:rsidRDefault="00130FFB">
      <w:pPr>
        <w:pStyle w:val="aff2"/>
        <w:rPr>
          <w:rFonts w:asciiTheme="minorHAnsi" w:eastAsiaTheme="minorEastAsia" w:hAnsiTheme="minorHAnsi" w:cstheme="minorBidi"/>
          <w:noProof/>
          <w:color w:val="auto"/>
          <w:sz w:val="22"/>
          <w:szCs w:val="22"/>
        </w:rPr>
      </w:pPr>
      <w:hyperlink w:anchor="_Toc212824716" w:history="1">
        <w:r w:rsidRPr="000A6991">
          <w:rPr>
            <w:rStyle w:val="af"/>
            <w:noProof/>
            <w:snapToGrid w:val="0"/>
          </w:rPr>
          <w:t>Рисунок 1092</w:t>
        </w:r>
        <w:r>
          <w:rPr>
            <w:noProof/>
            <w:webHidden/>
          </w:rPr>
          <w:tab/>
        </w:r>
        <w:r>
          <w:rPr>
            <w:noProof/>
            <w:webHidden/>
          </w:rPr>
          <w:fldChar w:fldCharType="begin"/>
        </w:r>
        <w:r>
          <w:rPr>
            <w:noProof/>
            <w:webHidden/>
          </w:rPr>
          <w:instrText xml:space="preserve"> PAGEREF _Toc212824716 \h </w:instrText>
        </w:r>
        <w:r>
          <w:rPr>
            <w:noProof/>
            <w:webHidden/>
          </w:rPr>
        </w:r>
        <w:r>
          <w:rPr>
            <w:noProof/>
            <w:webHidden/>
          </w:rPr>
          <w:fldChar w:fldCharType="separate"/>
        </w:r>
        <w:r>
          <w:rPr>
            <w:noProof/>
            <w:webHidden/>
          </w:rPr>
          <w:t>578</w:t>
        </w:r>
        <w:r>
          <w:rPr>
            <w:noProof/>
            <w:webHidden/>
          </w:rPr>
          <w:fldChar w:fldCharType="end"/>
        </w:r>
      </w:hyperlink>
    </w:p>
    <w:p w14:paraId="0B5FE9C1" w14:textId="50C27D7B" w:rsidR="00130FFB" w:rsidRDefault="00130FFB">
      <w:pPr>
        <w:pStyle w:val="aff2"/>
        <w:rPr>
          <w:rFonts w:asciiTheme="minorHAnsi" w:eastAsiaTheme="minorEastAsia" w:hAnsiTheme="minorHAnsi" w:cstheme="minorBidi"/>
          <w:noProof/>
          <w:color w:val="auto"/>
          <w:sz w:val="22"/>
          <w:szCs w:val="22"/>
        </w:rPr>
      </w:pPr>
      <w:hyperlink w:anchor="_Toc212824717" w:history="1">
        <w:r w:rsidRPr="000A6991">
          <w:rPr>
            <w:rStyle w:val="af"/>
            <w:noProof/>
          </w:rPr>
          <w:t>Рисунок 1093</w:t>
        </w:r>
        <w:r>
          <w:rPr>
            <w:noProof/>
            <w:webHidden/>
          </w:rPr>
          <w:tab/>
        </w:r>
        <w:r>
          <w:rPr>
            <w:noProof/>
            <w:webHidden/>
          </w:rPr>
          <w:fldChar w:fldCharType="begin"/>
        </w:r>
        <w:r>
          <w:rPr>
            <w:noProof/>
            <w:webHidden/>
          </w:rPr>
          <w:instrText xml:space="preserve"> PAGEREF _Toc212824717 \h </w:instrText>
        </w:r>
        <w:r>
          <w:rPr>
            <w:noProof/>
            <w:webHidden/>
          </w:rPr>
        </w:r>
        <w:r>
          <w:rPr>
            <w:noProof/>
            <w:webHidden/>
          </w:rPr>
          <w:fldChar w:fldCharType="separate"/>
        </w:r>
        <w:r>
          <w:rPr>
            <w:noProof/>
            <w:webHidden/>
          </w:rPr>
          <w:t>578</w:t>
        </w:r>
        <w:r>
          <w:rPr>
            <w:noProof/>
            <w:webHidden/>
          </w:rPr>
          <w:fldChar w:fldCharType="end"/>
        </w:r>
      </w:hyperlink>
    </w:p>
    <w:p w14:paraId="79974ACE" w14:textId="0EEE90CA" w:rsidR="00130FFB" w:rsidRDefault="00130FFB">
      <w:pPr>
        <w:pStyle w:val="aff2"/>
        <w:rPr>
          <w:rFonts w:asciiTheme="minorHAnsi" w:eastAsiaTheme="minorEastAsia" w:hAnsiTheme="minorHAnsi" w:cstheme="minorBidi"/>
          <w:noProof/>
          <w:color w:val="auto"/>
          <w:sz w:val="22"/>
          <w:szCs w:val="22"/>
        </w:rPr>
      </w:pPr>
      <w:hyperlink w:anchor="_Toc212824718" w:history="1">
        <w:r w:rsidRPr="000A6991">
          <w:rPr>
            <w:rStyle w:val="af"/>
            <w:noProof/>
          </w:rPr>
          <w:t>Рисунок 1094</w:t>
        </w:r>
        <w:r>
          <w:rPr>
            <w:noProof/>
            <w:webHidden/>
          </w:rPr>
          <w:tab/>
        </w:r>
        <w:r>
          <w:rPr>
            <w:noProof/>
            <w:webHidden/>
          </w:rPr>
          <w:fldChar w:fldCharType="begin"/>
        </w:r>
        <w:r>
          <w:rPr>
            <w:noProof/>
            <w:webHidden/>
          </w:rPr>
          <w:instrText xml:space="preserve"> PAGEREF _Toc212824718 \h </w:instrText>
        </w:r>
        <w:r>
          <w:rPr>
            <w:noProof/>
            <w:webHidden/>
          </w:rPr>
        </w:r>
        <w:r>
          <w:rPr>
            <w:noProof/>
            <w:webHidden/>
          </w:rPr>
          <w:fldChar w:fldCharType="separate"/>
        </w:r>
        <w:r>
          <w:rPr>
            <w:noProof/>
            <w:webHidden/>
          </w:rPr>
          <w:t>579</w:t>
        </w:r>
        <w:r>
          <w:rPr>
            <w:noProof/>
            <w:webHidden/>
          </w:rPr>
          <w:fldChar w:fldCharType="end"/>
        </w:r>
      </w:hyperlink>
    </w:p>
    <w:p w14:paraId="3C1DBBCB" w14:textId="20FEF9C1" w:rsidR="00130FFB" w:rsidRDefault="00130FFB">
      <w:pPr>
        <w:pStyle w:val="aff2"/>
        <w:rPr>
          <w:rFonts w:asciiTheme="minorHAnsi" w:eastAsiaTheme="minorEastAsia" w:hAnsiTheme="minorHAnsi" w:cstheme="minorBidi"/>
          <w:noProof/>
          <w:color w:val="auto"/>
          <w:sz w:val="22"/>
          <w:szCs w:val="22"/>
        </w:rPr>
      </w:pPr>
      <w:hyperlink w:anchor="_Toc212824719" w:history="1">
        <w:r w:rsidRPr="000A6991">
          <w:rPr>
            <w:rStyle w:val="af"/>
            <w:noProof/>
          </w:rPr>
          <w:t>Рисунок 1095</w:t>
        </w:r>
        <w:r>
          <w:rPr>
            <w:noProof/>
            <w:webHidden/>
          </w:rPr>
          <w:tab/>
        </w:r>
        <w:r>
          <w:rPr>
            <w:noProof/>
            <w:webHidden/>
          </w:rPr>
          <w:fldChar w:fldCharType="begin"/>
        </w:r>
        <w:r>
          <w:rPr>
            <w:noProof/>
            <w:webHidden/>
          </w:rPr>
          <w:instrText xml:space="preserve"> PAGEREF _Toc212824719 \h </w:instrText>
        </w:r>
        <w:r>
          <w:rPr>
            <w:noProof/>
            <w:webHidden/>
          </w:rPr>
        </w:r>
        <w:r>
          <w:rPr>
            <w:noProof/>
            <w:webHidden/>
          </w:rPr>
          <w:fldChar w:fldCharType="separate"/>
        </w:r>
        <w:r>
          <w:rPr>
            <w:noProof/>
            <w:webHidden/>
          </w:rPr>
          <w:t>579</w:t>
        </w:r>
        <w:r>
          <w:rPr>
            <w:noProof/>
            <w:webHidden/>
          </w:rPr>
          <w:fldChar w:fldCharType="end"/>
        </w:r>
      </w:hyperlink>
    </w:p>
    <w:p w14:paraId="5BBA376E" w14:textId="44D00C0B" w:rsidR="00130FFB" w:rsidRDefault="00130FFB">
      <w:pPr>
        <w:pStyle w:val="aff2"/>
        <w:rPr>
          <w:rFonts w:asciiTheme="minorHAnsi" w:eastAsiaTheme="minorEastAsia" w:hAnsiTheme="minorHAnsi" w:cstheme="minorBidi"/>
          <w:noProof/>
          <w:color w:val="auto"/>
          <w:sz w:val="22"/>
          <w:szCs w:val="22"/>
        </w:rPr>
      </w:pPr>
      <w:hyperlink w:anchor="_Toc212824720" w:history="1">
        <w:r w:rsidRPr="000A6991">
          <w:rPr>
            <w:rStyle w:val="af"/>
            <w:noProof/>
          </w:rPr>
          <w:t>Рисунок  1096</w:t>
        </w:r>
        <w:r>
          <w:rPr>
            <w:noProof/>
            <w:webHidden/>
          </w:rPr>
          <w:tab/>
        </w:r>
        <w:r>
          <w:rPr>
            <w:noProof/>
            <w:webHidden/>
          </w:rPr>
          <w:fldChar w:fldCharType="begin"/>
        </w:r>
        <w:r>
          <w:rPr>
            <w:noProof/>
            <w:webHidden/>
          </w:rPr>
          <w:instrText xml:space="preserve"> PAGEREF _Toc212824720 \h </w:instrText>
        </w:r>
        <w:r>
          <w:rPr>
            <w:noProof/>
            <w:webHidden/>
          </w:rPr>
        </w:r>
        <w:r>
          <w:rPr>
            <w:noProof/>
            <w:webHidden/>
          </w:rPr>
          <w:fldChar w:fldCharType="separate"/>
        </w:r>
        <w:r>
          <w:rPr>
            <w:noProof/>
            <w:webHidden/>
          </w:rPr>
          <w:t>580</w:t>
        </w:r>
        <w:r>
          <w:rPr>
            <w:noProof/>
            <w:webHidden/>
          </w:rPr>
          <w:fldChar w:fldCharType="end"/>
        </w:r>
      </w:hyperlink>
    </w:p>
    <w:p w14:paraId="11ED6B41" w14:textId="138A7CE9" w:rsidR="00130FFB" w:rsidRDefault="00130FFB">
      <w:pPr>
        <w:pStyle w:val="aff2"/>
        <w:rPr>
          <w:rFonts w:asciiTheme="minorHAnsi" w:eastAsiaTheme="minorEastAsia" w:hAnsiTheme="minorHAnsi" w:cstheme="minorBidi"/>
          <w:noProof/>
          <w:color w:val="auto"/>
          <w:sz w:val="22"/>
          <w:szCs w:val="22"/>
        </w:rPr>
      </w:pPr>
      <w:hyperlink w:anchor="_Toc212824721" w:history="1">
        <w:r w:rsidRPr="000A6991">
          <w:rPr>
            <w:rStyle w:val="af"/>
            <w:noProof/>
          </w:rPr>
          <w:t>Рисунок 1097</w:t>
        </w:r>
        <w:r>
          <w:rPr>
            <w:noProof/>
            <w:webHidden/>
          </w:rPr>
          <w:tab/>
        </w:r>
        <w:r>
          <w:rPr>
            <w:noProof/>
            <w:webHidden/>
          </w:rPr>
          <w:fldChar w:fldCharType="begin"/>
        </w:r>
        <w:r>
          <w:rPr>
            <w:noProof/>
            <w:webHidden/>
          </w:rPr>
          <w:instrText xml:space="preserve"> PAGEREF _Toc212824721 \h </w:instrText>
        </w:r>
        <w:r>
          <w:rPr>
            <w:noProof/>
            <w:webHidden/>
          </w:rPr>
        </w:r>
        <w:r>
          <w:rPr>
            <w:noProof/>
            <w:webHidden/>
          </w:rPr>
          <w:fldChar w:fldCharType="separate"/>
        </w:r>
        <w:r>
          <w:rPr>
            <w:noProof/>
            <w:webHidden/>
          </w:rPr>
          <w:t>580</w:t>
        </w:r>
        <w:r>
          <w:rPr>
            <w:noProof/>
            <w:webHidden/>
          </w:rPr>
          <w:fldChar w:fldCharType="end"/>
        </w:r>
      </w:hyperlink>
    </w:p>
    <w:p w14:paraId="5C384C7E" w14:textId="34B919EC" w:rsidR="00130FFB" w:rsidRDefault="00130FFB">
      <w:pPr>
        <w:pStyle w:val="aff2"/>
        <w:rPr>
          <w:rFonts w:asciiTheme="minorHAnsi" w:eastAsiaTheme="minorEastAsia" w:hAnsiTheme="minorHAnsi" w:cstheme="minorBidi"/>
          <w:noProof/>
          <w:color w:val="auto"/>
          <w:sz w:val="22"/>
          <w:szCs w:val="22"/>
        </w:rPr>
      </w:pPr>
      <w:hyperlink w:anchor="_Toc212824722" w:history="1">
        <w:r w:rsidRPr="000A6991">
          <w:rPr>
            <w:rStyle w:val="af"/>
            <w:noProof/>
          </w:rPr>
          <w:t>Рисунок 1098</w:t>
        </w:r>
        <w:r>
          <w:rPr>
            <w:noProof/>
            <w:webHidden/>
          </w:rPr>
          <w:tab/>
        </w:r>
        <w:r>
          <w:rPr>
            <w:noProof/>
            <w:webHidden/>
          </w:rPr>
          <w:fldChar w:fldCharType="begin"/>
        </w:r>
        <w:r>
          <w:rPr>
            <w:noProof/>
            <w:webHidden/>
          </w:rPr>
          <w:instrText xml:space="preserve"> PAGEREF _Toc212824722 \h </w:instrText>
        </w:r>
        <w:r>
          <w:rPr>
            <w:noProof/>
            <w:webHidden/>
          </w:rPr>
        </w:r>
        <w:r>
          <w:rPr>
            <w:noProof/>
            <w:webHidden/>
          </w:rPr>
          <w:fldChar w:fldCharType="separate"/>
        </w:r>
        <w:r>
          <w:rPr>
            <w:noProof/>
            <w:webHidden/>
          </w:rPr>
          <w:t>580</w:t>
        </w:r>
        <w:r>
          <w:rPr>
            <w:noProof/>
            <w:webHidden/>
          </w:rPr>
          <w:fldChar w:fldCharType="end"/>
        </w:r>
      </w:hyperlink>
    </w:p>
    <w:p w14:paraId="76DB5A3B" w14:textId="7B739D7B" w:rsidR="00130FFB" w:rsidRDefault="00130FFB">
      <w:pPr>
        <w:pStyle w:val="aff2"/>
        <w:rPr>
          <w:rFonts w:asciiTheme="minorHAnsi" w:eastAsiaTheme="minorEastAsia" w:hAnsiTheme="minorHAnsi" w:cstheme="minorBidi"/>
          <w:noProof/>
          <w:color w:val="auto"/>
          <w:sz w:val="22"/>
          <w:szCs w:val="22"/>
        </w:rPr>
      </w:pPr>
      <w:hyperlink w:anchor="_Toc212824723" w:history="1">
        <w:r w:rsidRPr="000A6991">
          <w:rPr>
            <w:rStyle w:val="af"/>
            <w:noProof/>
          </w:rPr>
          <w:t>Рисунок 1099</w:t>
        </w:r>
        <w:r>
          <w:rPr>
            <w:noProof/>
            <w:webHidden/>
          </w:rPr>
          <w:tab/>
        </w:r>
        <w:r>
          <w:rPr>
            <w:noProof/>
            <w:webHidden/>
          </w:rPr>
          <w:fldChar w:fldCharType="begin"/>
        </w:r>
        <w:r>
          <w:rPr>
            <w:noProof/>
            <w:webHidden/>
          </w:rPr>
          <w:instrText xml:space="preserve"> PAGEREF _Toc212824723 \h </w:instrText>
        </w:r>
        <w:r>
          <w:rPr>
            <w:noProof/>
            <w:webHidden/>
          </w:rPr>
        </w:r>
        <w:r>
          <w:rPr>
            <w:noProof/>
            <w:webHidden/>
          </w:rPr>
          <w:fldChar w:fldCharType="separate"/>
        </w:r>
        <w:r>
          <w:rPr>
            <w:noProof/>
            <w:webHidden/>
          </w:rPr>
          <w:t>581</w:t>
        </w:r>
        <w:r>
          <w:rPr>
            <w:noProof/>
            <w:webHidden/>
          </w:rPr>
          <w:fldChar w:fldCharType="end"/>
        </w:r>
      </w:hyperlink>
    </w:p>
    <w:p w14:paraId="58218F2E" w14:textId="61734C12" w:rsidR="00130FFB" w:rsidRDefault="00130FFB">
      <w:pPr>
        <w:pStyle w:val="aff2"/>
        <w:rPr>
          <w:rFonts w:asciiTheme="minorHAnsi" w:eastAsiaTheme="minorEastAsia" w:hAnsiTheme="minorHAnsi" w:cstheme="minorBidi"/>
          <w:noProof/>
          <w:color w:val="auto"/>
          <w:sz w:val="22"/>
          <w:szCs w:val="22"/>
        </w:rPr>
      </w:pPr>
      <w:hyperlink w:anchor="_Toc212824724" w:history="1">
        <w:r w:rsidRPr="000A6991">
          <w:rPr>
            <w:rStyle w:val="af"/>
            <w:noProof/>
          </w:rPr>
          <w:t>Рисунок 1100</w:t>
        </w:r>
        <w:r>
          <w:rPr>
            <w:noProof/>
            <w:webHidden/>
          </w:rPr>
          <w:tab/>
        </w:r>
        <w:r>
          <w:rPr>
            <w:noProof/>
            <w:webHidden/>
          </w:rPr>
          <w:fldChar w:fldCharType="begin"/>
        </w:r>
        <w:r>
          <w:rPr>
            <w:noProof/>
            <w:webHidden/>
          </w:rPr>
          <w:instrText xml:space="preserve"> PAGEREF _Toc212824724 \h </w:instrText>
        </w:r>
        <w:r>
          <w:rPr>
            <w:noProof/>
            <w:webHidden/>
          </w:rPr>
        </w:r>
        <w:r>
          <w:rPr>
            <w:noProof/>
            <w:webHidden/>
          </w:rPr>
          <w:fldChar w:fldCharType="separate"/>
        </w:r>
        <w:r>
          <w:rPr>
            <w:noProof/>
            <w:webHidden/>
          </w:rPr>
          <w:t>581</w:t>
        </w:r>
        <w:r>
          <w:rPr>
            <w:noProof/>
            <w:webHidden/>
          </w:rPr>
          <w:fldChar w:fldCharType="end"/>
        </w:r>
      </w:hyperlink>
    </w:p>
    <w:p w14:paraId="1A7EBA65" w14:textId="68425DD5" w:rsidR="00130FFB" w:rsidRDefault="00130FFB">
      <w:pPr>
        <w:pStyle w:val="aff2"/>
        <w:rPr>
          <w:rFonts w:asciiTheme="minorHAnsi" w:eastAsiaTheme="minorEastAsia" w:hAnsiTheme="minorHAnsi" w:cstheme="minorBidi"/>
          <w:noProof/>
          <w:color w:val="auto"/>
          <w:sz w:val="22"/>
          <w:szCs w:val="22"/>
        </w:rPr>
      </w:pPr>
      <w:hyperlink w:anchor="_Toc212824725" w:history="1">
        <w:r w:rsidRPr="000A6991">
          <w:rPr>
            <w:rStyle w:val="af"/>
            <w:noProof/>
          </w:rPr>
          <w:t>Рисунок 1101</w:t>
        </w:r>
        <w:r>
          <w:rPr>
            <w:noProof/>
            <w:webHidden/>
          </w:rPr>
          <w:tab/>
        </w:r>
        <w:r>
          <w:rPr>
            <w:noProof/>
            <w:webHidden/>
          </w:rPr>
          <w:fldChar w:fldCharType="begin"/>
        </w:r>
        <w:r>
          <w:rPr>
            <w:noProof/>
            <w:webHidden/>
          </w:rPr>
          <w:instrText xml:space="preserve"> PAGEREF _Toc212824725 \h </w:instrText>
        </w:r>
        <w:r>
          <w:rPr>
            <w:noProof/>
            <w:webHidden/>
          </w:rPr>
        </w:r>
        <w:r>
          <w:rPr>
            <w:noProof/>
            <w:webHidden/>
          </w:rPr>
          <w:fldChar w:fldCharType="separate"/>
        </w:r>
        <w:r>
          <w:rPr>
            <w:noProof/>
            <w:webHidden/>
          </w:rPr>
          <w:t>582</w:t>
        </w:r>
        <w:r>
          <w:rPr>
            <w:noProof/>
            <w:webHidden/>
          </w:rPr>
          <w:fldChar w:fldCharType="end"/>
        </w:r>
      </w:hyperlink>
    </w:p>
    <w:p w14:paraId="0AC170A3" w14:textId="41260F15" w:rsidR="00130FFB" w:rsidRDefault="00130FFB">
      <w:pPr>
        <w:pStyle w:val="aff2"/>
        <w:rPr>
          <w:rFonts w:asciiTheme="minorHAnsi" w:eastAsiaTheme="minorEastAsia" w:hAnsiTheme="minorHAnsi" w:cstheme="minorBidi"/>
          <w:noProof/>
          <w:color w:val="auto"/>
          <w:sz w:val="22"/>
          <w:szCs w:val="22"/>
        </w:rPr>
      </w:pPr>
      <w:hyperlink w:anchor="_Toc212824726" w:history="1">
        <w:r w:rsidRPr="000A6991">
          <w:rPr>
            <w:rStyle w:val="af"/>
            <w:noProof/>
          </w:rPr>
          <w:t>Рисунок 1102</w:t>
        </w:r>
        <w:r>
          <w:rPr>
            <w:noProof/>
            <w:webHidden/>
          </w:rPr>
          <w:tab/>
        </w:r>
        <w:r>
          <w:rPr>
            <w:noProof/>
            <w:webHidden/>
          </w:rPr>
          <w:fldChar w:fldCharType="begin"/>
        </w:r>
        <w:r>
          <w:rPr>
            <w:noProof/>
            <w:webHidden/>
          </w:rPr>
          <w:instrText xml:space="preserve"> PAGEREF _Toc212824726 \h </w:instrText>
        </w:r>
        <w:r>
          <w:rPr>
            <w:noProof/>
            <w:webHidden/>
          </w:rPr>
        </w:r>
        <w:r>
          <w:rPr>
            <w:noProof/>
            <w:webHidden/>
          </w:rPr>
          <w:fldChar w:fldCharType="separate"/>
        </w:r>
        <w:r>
          <w:rPr>
            <w:noProof/>
            <w:webHidden/>
          </w:rPr>
          <w:t>582</w:t>
        </w:r>
        <w:r>
          <w:rPr>
            <w:noProof/>
            <w:webHidden/>
          </w:rPr>
          <w:fldChar w:fldCharType="end"/>
        </w:r>
      </w:hyperlink>
    </w:p>
    <w:p w14:paraId="3A0ADCAE" w14:textId="23562A89" w:rsidR="00130FFB" w:rsidRDefault="00130FFB">
      <w:pPr>
        <w:pStyle w:val="aff2"/>
        <w:rPr>
          <w:rFonts w:asciiTheme="minorHAnsi" w:eastAsiaTheme="minorEastAsia" w:hAnsiTheme="minorHAnsi" w:cstheme="minorBidi"/>
          <w:noProof/>
          <w:color w:val="auto"/>
          <w:sz w:val="22"/>
          <w:szCs w:val="22"/>
        </w:rPr>
      </w:pPr>
      <w:hyperlink w:anchor="_Toc212824727" w:history="1">
        <w:r w:rsidRPr="000A6991">
          <w:rPr>
            <w:rStyle w:val="af"/>
            <w:noProof/>
          </w:rPr>
          <w:t>Рисунок 1103</w:t>
        </w:r>
        <w:r>
          <w:rPr>
            <w:noProof/>
            <w:webHidden/>
          </w:rPr>
          <w:tab/>
        </w:r>
        <w:r>
          <w:rPr>
            <w:noProof/>
            <w:webHidden/>
          </w:rPr>
          <w:fldChar w:fldCharType="begin"/>
        </w:r>
        <w:r>
          <w:rPr>
            <w:noProof/>
            <w:webHidden/>
          </w:rPr>
          <w:instrText xml:space="preserve"> PAGEREF _Toc212824727 \h </w:instrText>
        </w:r>
        <w:r>
          <w:rPr>
            <w:noProof/>
            <w:webHidden/>
          </w:rPr>
        </w:r>
        <w:r>
          <w:rPr>
            <w:noProof/>
            <w:webHidden/>
          </w:rPr>
          <w:fldChar w:fldCharType="separate"/>
        </w:r>
        <w:r>
          <w:rPr>
            <w:noProof/>
            <w:webHidden/>
          </w:rPr>
          <w:t>582</w:t>
        </w:r>
        <w:r>
          <w:rPr>
            <w:noProof/>
            <w:webHidden/>
          </w:rPr>
          <w:fldChar w:fldCharType="end"/>
        </w:r>
      </w:hyperlink>
    </w:p>
    <w:p w14:paraId="4DC0D348" w14:textId="387F6F3A" w:rsidR="00130FFB" w:rsidRDefault="00130FFB">
      <w:pPr>
        <w:pStyle w:val="aff2"/>
        <w:rPr>
          <w:rFonts w:asciiTheme="minorHAnsi" w:eastAsiaTheme="minorEastAsia" w:hAnsiTheme="minorHAnsi" w:cstheme="minorBidi"/>
          <w:noProof/>
          <w:color w:val="auto"/>
          <w:sz w:val="22"/>
          <w:szCs w:val="22"/>
        </w:rPr>
      </w:pPr>
      <w:hyperlink w:anchor="_Toc212824728" w:history="1">
        <w:r w:rsidRPr="000A6991">
          <w:rPr>
            <w:rStyle w:val="af"/>
            <w:noProof/>
          </w:rPr>
          <w:t>Рисунок 1104</w:t>
        </w:r>
        <w:r>
          <w:rPr>
            <w:noProof/>
            <w:webHidden/>
          </w:rPr>
          <w:tab/>
        </w:r>
        <w:r>
          <w:rPr>
            <w:noProof/>
            <w:webHidden/>
          </w:rPr>
          <w:fldChar w:fldCharType="begin"/>
        </w:r>
        <w:r>
          <w:rPr>
            <w:noProof/>
            <w:webHidden/>
          </w:rPr>
          <w:instrText xml:space="preserve"> PAGEREF _Toc212824728 \h </w:instrText>
        </w:r>
        <w:r>
          <w:rPr>
            <w:noProof/>
            <w:webHidden/>
          </w:rPr>
        </w:r>
        <w:r>
          <w:rPr>
            <w:noProof/>
            <w:webHidden/>
          </w:rPr>
          <w:fldChar w:fldCharType="separate"/>
        </w:r>
        <w:r>
          <w:rPr>
            <w:noProof/>
            <w:webHidden/>
          </w:rPr>
          <w:t>582</w:t>
        </w:r>
        <w:r>
          <w:rPr>
            <w:noProof/>
            <w:webHidden/>
          </w:rPr>
          <w:fldChar w:fldCharType="end"/>
        </w:r>
      </w:hyperlink>
    </w:p>
    <w:p w14:paraId="79764359" w14:textId="1AA091AB" w:rsidR="00130FFB" w:rsidRDefault="00130FFB">
      <w:pPr>
        <w:pStyle w:val="aff2"/>
        <w:rPr>
          <w:rFonts w:asciiTheme="minorHAnsi" w:eastAsiaTheme="minorEastAsia" w:hAnsiTheme="minorHAnsi" w:cstheme="minorBidi"/>
          <w:noProof/>
          <w:color w:val="auto"/>
          <w:sz w:val="22"/>
          <w:szCs w:val="22"/>
        </w:rPr>
      </w:pPr>
      <w:hyperlink w:anchor="_Toc212824729" w:history="1">
        <w:r w:rsidRPr="000A6991">
          <w:rPr>
            <w:rStyle w:val="af"/>
            <w:noProof/>
          </w:rPr>
          <w:t>Рисунок 1105</w:t>
        </w:r>
        <w:r>
          <w:rPr>
            <w:noProof/>
            <w:webHidden/>
          </w:rPr>
          <w:tab/>
        </w:r>
        <w:r>
          <w:rPr>
            <w:noProof/>
            <w:webHidden/>
          </w:rPr>
          <w:fldChar w:fldCharType="begin"/>
        </w:r>
        <w:r>
          <w:rPr>
            <w:noProof/>
            <w:webHidden/>
          </w:rPr>
          <w:instrText xml:space="preserve"> PAGEREF _Toc212824729 \h </w:instrText>
        </w:r>
        <w:r>
          <w:rPr>
            <w:noProof/>
            <w:webHidden/>
          </w:rPr>
        </w:r>
        <w:r>
          <w:rPr>
            <w:noProof/>
            <w:webHidden/>
          </w:rPr>
          <w:fldChar w:fldCharType="separate"/>
        </w:r>
        <w:r>
          <w:rPr>
            <w:noProof/>
            <w:webHidden/>
          </w:rPr>
          <w:t>582</w:t>
        </w:r>
        <w:r>
          <w:rPr>
            <w:noProof/>
            <w:webHidden/>
          </w:rPr>
          <w:fldChar w:fldCharType="end"/>
        </w:r>
      </w:hyperlink>
    </w:p>
    <w:p w14:paraId="4902B780" w14:textId="03FB709B" w:rsidR="00130FFB" w:rsidRDefault="00130FFB">
      <w:pPr>
        <w:pStyle w:val="aff2"/>
        <w:rPr>
          <w:rFonts w:asciiTheme="minorHAnsi" w:eastAsiaTheme="minorEastAsia" w:hAnsiTheme="minorHAnsi" w:cstheme="minorBidi"/>
          <w:noProof/>
          <w:color w:val="auto"/>
          <w:sz w:val="22"/>
          <w:szCs w:val="22"/>
        </w:rPr>
      </w:pPr>
      <w:hyperlink w:anchor="_Toc212824730" w:history="1">
        <w:r w:rsidRPr="000A6991">
          <w:rPr>
            <w:rStyle w:val="af"/>
            <w:noProof/>
          </w:rPr>
          <w:t>Рисунок  1106</w:t>
        </w:r>
        <w:r>
          <w:rPr>
            <w:noProof/>
            <w:webHidden/>
          </w:rPr>
          <w:tab/>
        </w:r>
        <w:r>
          <w:rPr>
            <w:noProof/>
            <w:webHidden/>
          </w:rPr>
          <w:fldChar w:fldCharType="begin"/>
        </w:r>
        <w:r>
          <w:rPr>
            <w:noProof/>
            <w:webHidden/>
          </w:rPr>
          <w:instrText xml:space="preserve"> PAGEREF _Toc212824730 \h </w:instrText>
        </w:r>
        <w:r>
          <w:rPr>
            <w:noProof/>
            <w:webHidden/>
          </w:rPr>
        </w:r>
        <w:r>
          <w:rPr>
            <w:noProof/>
            <w:webHidden/>
          </w:rPr>
          <w:fldChar w:fldCharType="separate"/>
        </w:r>
        <w:r>
          <w:rPr>
            <w:noProof/>
            <w:webHidden/>
          </w:rPr>
          <w:t>583</w:t>
        </w:r>
        <w:r>
          <w:rPr>
            <w:noProof/>
            <w:webHidden/>
          </w:rPr>
          <w:fldChar w:fldCharType="end"/>
        </w:r>
      </w:hyperlink>
    </w:p>
    <w:p w14:paraId="0846813F" w14:textId="0CD968BC" w:rsidR="00130FFB" w:rsidRDefault="00130FFB">
      <w:pPr>
        <w:pStyle w:val="aff2"/>
        <w:rPr>
          <w:rFonts w:asciiTheme="minorHAnsi" w:eastAsiaTheme="minorEastAsia" w:hAnsiTheme="minorHAnsi" w:cstheme="minorBidi"/>
          <w:noProof/>
          <w:color w:val="auto"/>
          <w:sz w:val="22"/>
          <w:szCs w:val="22"/>
        </w:rPr>
      </w:pPr>
      <w:hyperlink w:anchor="_Toc212824731" w:history="1">
        <w:r w:rsidRPr="000A6991">
          <w:rPr>
            <w:rStyle w:val="af"/>
            <w:noProof/>
          </w:rPr>
          <w:t>Рисунок  1107</w:t>
        </w:r>
        <w:r>
          <w:rPr>
            <w:noProof/>
            <w:webHidden/>
          </w:rPr>
          <w:tab/>
        </w:r>
        <w:r>
          <w:rPr>
            <w:noProof/>
            <w:webHidden/>
          </w:rPr>
          <w:fldChar w:fldCharType="begin"/>
        </w:r>
        <w:r>
          <w:rPr>
            <w:noProof/>
            <w:webHidden/>
          </w:rPr>
          <w:instrText xml:space="preserve"> PAGEREF _Toc212824731 \h </w:instrText>
        </w:r>
        <w:r>
          <w:rPr>
            <w:noProof/>
            <w:webHidden/>
          </w:rPr>
        </w:r>
        <w:r>
          <w:rPr>
            <w:noProof/>
            <w:webHidden/>
          </w:rPr>
          <w:fldChar w:fldCharType="separate"/>
        </w:r>
        <w:r>
          <w:rPr>
            <w:noProof/>
            <w:webHidden/>
          </w:rPr>
          <w:t>583</w:t>
        </w:r>
        <w:r>
          <w:rPr>
            <w:noProof/>
            <w:webHidden/>
          </w:rPr>
          <w:fldChar w:fldCharType="end"/>
        </w:r>
      </w:hyperlink>
    </w:p>
    <w:p w14:paraId="13D8F5E7" w14:textId="1A5A0687" w:rsidR="00130FFB" w:rsidRDefault="00130FFB">
      <w:pPr>
        <w:pStyle w:val="aff2"/>
        <w:rPr>
          <w:rFonts w:asciiTheme="minorHAnsi" w:eastAsiaTheme="minorEastAsia" w:hAnsiTheme="minorHAnsi" w:cstheme="minorBidi"/>
          <w:noProof/>
          <w:color w:val="auto"/>
          <w:sz w:val="22"/>
          <w:szCs w:val="22"/>
        </w:rPr>
      </w:pPr>
      <w:hyperlink w:anchor="_Toc212824732" w:history="1">
        <w:r w:rsidRPr="000A6991">
          <w:rPr>
            <w:rStyle w:val="af"/>
            <w:noProof/>
          </w:rPr>
          <w:t>Рисунок  1108</w:t>
        </w:r>
        <w:r>
          <w:rPr>
            <w:noProof/>
            <w:webHidden/>
          </w:rPr>
          <w:tab/>
        </w:r>
        <w:r>
          <w:rPr>
            <w:noProof/>
            <w:webHidden/>
          </w:rPr>
          <w:fldChar w:fldCharType="begin"/>
        </w:r>
        <w:r>
          <w:rPr>
            <w:noProof/>
            <w:webHidden/>
          </w:rPr>
          <w:instrText xml:space="preserve"> PAGEREF _Toc212824732 \h </w:instrText>
        </w:r>
        <w:r>
          <w:rPr>
            <w:noProof/>
            <w:webHidden/>
          </w:rPr>
        </w:r>
        <w:r>
          <w:rPr>
            <w:noProof/>
            <w:webHidden/>
          </w:rPr>
          <w:fldChar w:fldCharType="separate"/>
        </w:r>
        <w:r>
          <w:rPr>
            <w:noProof/>
            <w:webHidden/>
          </w:rPr>
          <w:t>583</w:t>
        </w:r>
        <w:r>
          <w:rPr>
            <w:noProof/>
            <w:webHidden/>
          </w:rPr>
          <w:fldChar w:fldCharType="end"/>
        </w:r>
      </w:hyperlink>
    </w:p>
    <w:p w14:paraId="055E523F" w14:textId="71BA8905" w:rsidR="00130FFB" w:rsidRDefault="00130FFB">
      <w:pPr>
        <w:pStyle w:val="aff2"/>
        <w:rPr>
          <w:rFonts w:asciiTheme="minorHAnsi" w:eastAsiaTheme="minorEastAsia" w:hAnsiTheme="minorHAnsi" w:cstheme="minorBidi"/>
          <w:noProof/>
          <w:color w:val="auto"/>
          <w:sz w:val="22"/>
          <w:szCs w:val="22"/>
        </w:rPr>
      </w:pPr>
      <w:hyperlink w:anchor="_Toc212824733" w:history="1">
        <w:r w:rsidRPr="000A6991">
          <w:rPr>
            <w:rStyle w:val="af"/>
            <w:noProof/>
          </w:rPr>
          <w:t>Рисунок  1109</w:t>
        </w:r>
        <w:r>
          <w:rPr>
            <w:noProof/>
            <w:webHidden/>
          </w:rPr>
          <w:tab/>
        </w:r>
        <w:r>
          <w:rPr>
            <w:noProof/>
            <w:webHidden/>
          </w:rPr>
          <w:fldChar w:fldCharType="begin"/>
        </w:r>
        <w:r>
          <w:rPr>
            <w:noProof/>
            <w:webHidden/>
          </w:rPr>
          <w:instrText xml:space="preserve"> PAGEREF _Toc212824733 \h </w:instrText>
        </w:r>
        <w:r>
          <w:rPr>
            <w:noProof/>
            <w:webHidden/>
          </w:rPr>
        </w:r>
        <w:r>
          <w:rPr>
            <w:noProof/>
            <w:webHidden/>
          </w:rPr>
          <w:fldChar w:fldCharType="separate"/>
        </w:r>
        <w:r>
          <w:rPr>
            <w:noProof/>
            <w:webHidden/>
          </w:rPr>
          <w:t>583</w:t>
        </w:r>
        <w:r>
          <w:rPr>
            <w:noProof/>
            <w:webHidden/>
          </w:rPr>
          <w:fldChar w:fldCharType="end"/>
        </w:r>
      </w:hyperlink>
    </w:p>
    <w:p w14:paraId="0E85FEA0" w14:textId="66893474" w:rsidR="00130FFB" w:rsidRDefault="00130FFB">
      <w:pPr>
        <w:pStyle w:val="aff2"/>
        <w:rPr>
          <w:rFonts w:asciiTheme="minorHAnsi" w:eastAsiaTheme="minorEastAsia" w:hAnsiTheme="minorHAnsi" w:cstheme="minorBidi"/>
          <w:noProof/>
          <w:color w:val="auto"/>
          <w:sz w:val="22"/>
          <w:szCs w:val="22"/>
        </w:rPr>
      </w:pPr>
      <w:hyperlink w:anchor="_Toc212824734" w:history="1">
        <w:r w:rsidRPr="000A6991">
          <w:rPr>
            <w:rStyle w:val="af"/>
            <w:noProof/>
          </w:rPr>
          <w:t>Рисунок  1110</w:t>
        </w:r>
        <w:r>
          <w:rPr>
            <w:noProof/>
            <w:webHidden/>
          </w:rPr>
          <w:tab/>
        </w:r>
        <w:r>
          <w:rPr>
            <w:noProof/>
            <w:webHidden/>
          </w:rPr>
          <w:fldChar w:fldCharType="begin"/>
        </w:r>
        <w:r>
          <w:rPr>
            <w:noProof/>
            <w:webHidden/>
          </w:rPr>
          <w:instrText xml:space="preserve"> PAGEREF _Toc212824734 \h </w:instrText>
        </w:r>
        <w:r>
          <w:rPr>
            <w:noProof/>
            <w:webHidden/>
          </w:rPr>
        </w:r>
        <w:r>
          <w:rPr>
            <w:noProof/>
            <w:webHidden/>
          </w:rPr>
          <w:fldChar w:fldCharType="separate"/>
        </w:r>
        <w:r>
          <w:rPr>
            <w:noProof/>
            <w:webHidden/>
          </w:rPr>
          <w:t>584</w:t>
        </w:r>
        <w:r>
          <w:rPr>
            <w:noProof/>
            <w:webHidden/>
          </w:rPr>
          <w:fldChar w:fldCharType="end"/>
        </w:r>
      </w:hyperlink>
    </w:p>
    <w:p w14:paraId="4585FB65" w14:textId="2B91E5FE" w:rsidR="00130FFB" w:rsidRDefault="00130FFB">
      <w:pPr>
        <w:pStyle w:val="aff2"/>
        <w:rPr>
          <w:rFonts w:asciiTheme="minorHAnsi" w:eastAsiaTheme="minorEastAsia" w:hAnsiTheme="minorHAnsi" w:cstheme="minorBidi"/>
          <w:noProof/>
          <w:color w:val="auto"/>
          <w:sz w:val="22"/>
          <w:szCs w:val="22"/>
        </w:rPr>
      </w:pPr>
      <w:hyperlink w:anchor="_Toc212824735" w:history="1">
        <w:r w:rsidRPr="000A6991">
          <w:rPr>
            <w:rStyle w:val="af"/>
            <w:noProof/>
          </w:rPr>
          <w:t>Рисунок 1111</w:t>
        </w:r>
        <w:r>
          <w:rPr>
            <w:noProof/>
            <w:webHidden/>
          </w:rPr>
          <w:tab/>
        </w:r>
        <w:r>
          <w:rPr>
            <w:noProof/>
            <w:webHidden/>
          </w:rPr>
          <w:fldChar w:fldCharType="begin"/>
        </w:r>
        <w:r>
          <w:rPr>
            <w:noProof/>
            <w:webHidden/>
          </w:rPr>
          <w:instrText xml:space="preserve"> PAGEREF _Toc212824735 \h </w:instrText>
        </w:r>
        <w:r>
          <w:rPr>
            <w:noProof/>
            <w:webHidden/>
          </w:rPr>
        </w:r>
        <w:r>
          <w:rPr>
            <w:noProof/>
            <w:webHidden/>
          </w:rPr>
          <w:fldChar w:fldCharType="separate"/>
        </w:r>
        <w:r>
          <w:rPr>
            <w:noProof/>
            <w:webHidden/>
          </w:rPr>
          <w:t>584</w:t>
        </w:r>
        <w:r>
          <w:rPr>
            <w:noProof/>
            <w:webHidden/>
          </w:rPr>
          <w:fldChar w:fldCharType="end"/>
        </w:r>
      </w:hyperlink>
    </w:p>
    <w:p w14:paraId="400A1F2B" w14:textId="1515E30D" w:rsidR="00130FFB" w:rsidRDefault="00130FFB">
      <w:pPr>
        <w:pStyle w:val="aff2"/>
        <w:rPr>
          <w:rFonts w:asciiTheme="minorHAnsi" w:eastAsiaTheme="minorEastAsia" w:hAnsiTheme="minorHAnsi" w:cstheme="minorBidi"/>
          <w:noProof/>
          <w:color w:val="auto"/>
          <w:sz w:val="22"/>
          <w:szCs w:val="22"/>
        </w:rPr>
      </w:pPr>
      <w:hyperlink w:anchor="_Toc212824736" w:history="1">
        <w:r w:rsidRPr="000A6991">
          <w:rPr>
            <w:rStyle w:val="af"/>
            <w:noProof/>
          </w:rPr>
          <w:t>Рисунок  1112</w:t>
        </w:r>
        <w:r>
          <w:rPr>
            <w:noProof/>
            <w:webHidden/>
          </w:rPr>
          <w:tab/>
        </w:r>
        <w:r>
          <w:rPr>
            <w:noProof/>
            <w:webHidden/>
          </w:rPr>
          <w:fldChar w:fldCharType="begin"/>
        </w:r>
        <w:r>
          <w:rPr>
            <w:noProof/>
            <w:webHidden/>
          </w:rPr>
          <w:instrText xml:space="preserve"> PAGEREF _Toc212824736 \h </w:instrText>
        </w:r>
        <w:r>
          <w:rPr>
            <w:noProof/>
            <w:webHidden/>
          </w:rPr>
        </w:r>
        <w:r>
          <w:rPr>
            <w:noProof/>
            <w:webHidden/>
          </w:rPr>
          <w:fldChar w:fldCharType="separate"/>
        </w:r>
        <w:r>
          <w:rPr>
            <w:noProof/>
            <w:webHidden/>
          </w:rPr>
          <w:t>584</w:t>
        </w:r>
        <w:r>
          <w:rPr>
            <w:noProof/>
            <w:webHidden/>
          </w:rPr>
          <w:fldChar w:fldCharType="end"/>
        </w:r>
      </w:hyperlink>
    </w:p>
    <w:p w14:paraId="5F5A876A" w14:textId="74A82BF5" w:rsidR="00130FFB" w:rsidRDefault="00130FFB">
      <w:pPr>
        <w:pStyle w:val="aff2"/>
        <w:rPr>
          <w:rFonts w:asciiTheme="minorHAnsi" w:eastAsiaTheme="minorEastAsia" w:hAnsiTheme="minorHAnsi" w:cstheme="minorBidi"/>
          <w:noProof/>
          <w:color w:val="auto"/>
          <w:sz w:val="22"/>
          <w:szCs w:val="22"/>
        </w:rPr>
      </w:pPr>
      <w:hyperlink w:anchor="_Toc212824737" w:history="1">
        <w:r w:rsidRPr="000A6991">
          <w:rPr>
            <w:rStyle w:val="af"/>
            <w:noProof/>
          </w:rPr>
          <w:t>Рисунок 1113</w:t>
        </w:r>
        <w:r>
          <w:rPr>
            <w:noProof/>
            <w:webHidden/>
          </w:rPr>
          <w:tab/>
        </w:r>
        <w:r>
          <w:rPr>
            <w:noProof/>
            <w:webHidden/>
          </w:rPr>
          <w:fldChar w:fldCharType="begin"/>
        </w:r>
        <w:r>
          <w:rPr>
            <w:noProof/>
            <w:webHidden/>
          </w:rPr>
          <w:instrText xml:space="preserve"> PAGEREF _Toc212824737 \h </w:instrText>
        </w:r>
        <w:r>
          <w:rPr>
            <w:noProof/>
            <w:webHidden/>
          </w:rPr>
        </w:r>
        <w:r>
          <w:rPr>
            <w:noProof/>
            <w:webHidden/>
          </w:rPr>
          <w:fldChar w:fldCharType="separate"/>
        </w:r>
        <w:r>
          <w:rPr>
            <w:noProof/>
            <w:webHidden/>
          </w:rPr>
          <w:t>584</w:t>
        </w:r>
        <w:r>
          <w:rPr>
            <w:noProof/>
            <w:webHidden/>
          </w:rPr>
          <w:fldChar w:fldCharType="end"/>
        </w:r>
      </w:hyperlink>
    </w:p>
    <w:p w14:paraId="2F09E2B2" w14:textId="546BD76F" w:rsidR="00130FFB" w:rsidRDefault="00130FFB">
      <w:pPr>
        <w:pStyle w:val="aff2"/>
        <w:rPr>
          <w:rFonts w:asciiTheme="minorHAnsi" w:eastAsiaTheme="minorEastAsia" w:hAnsiTheme="minorHAnsi" w:cstheme="minorBidi"/>
          <w:noProof/>
          <w:color w:val="auto"/>
          <w:sz w:val="22"/>
          <w:szCs w:val="22"/>
        </w:rPr>
      </w:pPr>
      <w:hyperlink w:anchor="_Toc212824738" w:history="1">
        <w:r w:rsidRPr="000A6991">
          <w:rPr>
            <w:rStyle w:val="af"/>
            <w:noProof/>
          </w:rPr>
          <w:t>Рисунок 1114</w:t>
        </w:r>
        <w:r>
          <w:rPr>
            <w:noProof/>
            <w:webHidden/>
          </w:rPr>
          <w:tab/>
        </w:r>
        <w:r>
          <w:rPr>
            <w:noProof/>
            <w:webHidden/>
          </w:rPr>
          <w:fldChar w:fldCharType="begin"/>
        </w:r>
        <w:r>
          <w:rPr>
            <w:noProof/>
            <w:webHidden/>
          </w:rPr>
          <w:instrText xml:space="preserve"> PAGEREF _Toc212824738 \h </w:instrText>
        </w:r>
        <w:r>
          <w:rPr>
            <w:noProof/>
            <w:webHidden/>
          </w:rPr>
        </w:r>
        <w:r>
          <w:rPr>
            <w:noProof/>
            <w:webHidden/>
          </w:rPr>
          <w:fldChar w:fldCharType="separate"/>
        </w:r>
        <w:r>
          <w:rPr>
            <w:noProof/>
            <w:webHidden/>
          </w:rPr>
          <w:t>585</w:t>
        </w:r>
        <w:r>
          <w:rPr>
            <w:noProof/>
            <w:webHidden/>
          </w:rPr>
          <w:fldChar w:fldCharType="end"/>
        </w:r>
      </w:hyperlink>
    </w:p>
    <w:p w14:paraId="294AA3CD" w14:textId="2CF0A42E" w:rsidR="00130FFB" w:rsidRDefault="00130FFB">
      <w:pPr>
        <w:pStyle w:val="aff2"/>
        <w:rPr>
          <w:rFonts w:asciiTheme="minorHAnsi" w:eastAsiaTheme="minorEastAsia" w:hAnsiTheme="minorHAnsi" w:cstheme="minorBidi"/>
          <w:noProof/>
          <w:color w:val="auto"/>
          <w:sz w:val="22"/>
          <w:szCs w:val="22"/>
        </w:rPr>
      </w:pPr>
      <w:hyperlink w:anchor="_Toc212824739" w:history="1">
        <w:r w:rsidRPr="000A6991">
          <w:rPr>
            <w:rStyle w:val="af"/>
            <w:noProof/>
          </w:rPr>
          <w:t>Рисунок 1115</w:t>
        </w:r>
        <w:r>
          <w:rPr>
            <w:noProof/>
            <w:webHidden/>
          </w:rPr>
          <w:tab/>
        </w:r>
        <w:r>
          <w:rPr>
            <w:noProof/>
            <w:webHidden/>
          </w:rPr>
          <w:fldChar w:fldCharType="begin"/>
        </w:r>
        <w:r>
          <w:rPr>
            <w:noProof/>
            <w:webHidden/>
          </w:rPr>
          <w:instrText xml:space="preserve"> PAGEREF _Toc212824739 \h </w:instrText>
        </w:r>
        <w:r>
          <w:rPr>
            <w:noProof/>
            <w:webHidden/>
          </w:rPr>
        </w:r>
        <w:r>
          <w:rPr>
            <w:noProof/>
            <w:webHidden/>
          </w:rPr>
          <w:fldChar w:fldCharType="separate"/>
        </w:r>
        <w:r>
          <w:rPr>
            <w:noProof/>
            <w:webHidden/>
          </w:rPr>
          <w:t>586</w:t>
        </w:r>
        <w:r>
          <w:rPr>
            <w:noProof/>
            <w:webHidden/>
          </w:rPr>
          <w:fldChar w:fldCharType="end"/>
        </w:r>
      </w:hyperlink>
    </w:p>
    <w:p w14:paraId="2F7AC0D9" w14:textId="4CE24D2C" w:rsidR="00130FFB" w:rsidRDefault="00130FFB">
      <w:pPr>
        <w:pStyle w:val="aff2"/>
        <w:rPr>
          <w:rFonts w:asciiTheme="minorHAnsi" w:eastAsiaTheme="minorEastAsia" w:hAnsiTheme="minorHAnsi" w:cstheme="minorBidi"/>
          <w:noProof/>
          <w:color w:val="auto"/>
          <w:sz w:val="22"/>
          <w:szCs w:val="22"/>
        </w:rPr>
      </w:pPr>
      <w:hyperlink w:anchor="_Toc212824740" w:history="1">
        <w:r w:rsidRPr="000A6991">
          <w:rPr>
            <w:rStyle w:val="af"/>
            <w:noProof/>
          </w:rPr>
          <w:t>Рисунок 1116</w:t>
        </w:r>
        <w:r>
          <w:rPr>
            <w:noProof/>
            <w:webHidden/>
          </w:rPr>
          <w:tab/>
        </w:r>
        <w:r>
          <w:rPr>
            <w:noProof/>
            <w:webHidden/>
          </w:rPr>
          <w:fldChar w:fldCharType="begin"/>
        </w:r>
        <w:r>
          <w:rPr>
            <w:noProof/>
            <w:webHidden/>
          </w:rPr>
          <w:instrText xml:space="preserve"> PAGEREF _Toc212824740 \h </w:instrText>
        </w:r>
        <w:r>
          <w:rPr>
            <w:noProof/>
            <w:webHidden/>
          </w:rPr>
        </w:r>
        <w:r>
          <w:rPr>
            <w:noProof/>
            <w:webHidden/>
          </w:rPr>
          <w:fldChar w:fldCharType="separate"/>
        </w:r>
        <w:r>
          <w:rPr>
            <w:noProof/>
            <w:webHidden/>
          </w:rPr>
          <w:t>586</w:t>
        </w:r>
        <w:r>
          <w:rPr>
            <w:noProof/>
            <w:webHidden/>
          </w:rPr>
          <w:fldChar w:fldCharType="end"/>
        </w:r>
      </w:hyperlink>
    </w:p>
    <w:p w14:paraId="1345025A" w14:textId="5DF28621" w:rsidR="00130FFB" w:rsidRDefault="00130FFB">
      <w:pPr>
        <w:pStyle w:val="aff2"/>
        <w:rPr>
          <w:rFonts w:asciiTheme="minorHAnsi" w:eastAsiaTheme="minorEastAsia" w:hAnsiTheme="minorHAnsi" w:cstheme="minorBidi"/>
          <w:noProof/>
          <w:color w:val="auto"/>
          <w:sz w:val="22"/>
          <w:szCs w:val="22"/>
        </w:rPr>
      </w:pPr>
      <w:hyperlink w:anchor="_Toc212824741" w:history="1">
        <w:r w:rsidRPr="000A6991">
          <w:rPr>
            <w:rStyle w:val="af"/>
            <w:noProof/>
          </w:rPr>
          <w:t>Рисунок 1117</w:t>
        </w:r>
        <w:r>
          <w:rPr>
            <w:noProof/>
            <w:webHidden/>
          </w:rPr>
          <w:tab/>
        </w:r>
        <w:r>
          <w:rPr>
            <w:noProof/>
            <w:webHidden/>
          </w:rPr>
          <w:fldChar w:fldCharType="begin"/>
        </w:r>
        <w:r>
          <w:rPr>
            <w:noProof/>
            <w:webHidden/>
          </w:rPr>
          <w:instrText xml:space="preserve"> PAGEREF _Toc212824741 \h </w:instrText>
        </w:r>
        <w:r>
          <w:rPr>
            <w:noProof/>
            <w:webHidden/>
          </w:rPr>
        </w:r>
        <w:r>
          <w:rPr>
            <w:noProof/>
            <w:webHidden/>
          </w:rPr>
          <w:fldChar w:fldCharType="separate"/>
        </w:r>
        <w:r>
          <w:rPr>
            <w:noProof/>
            <w:webHidden/>
          </w:rPr>
          <w:t>587</w:t>
        </w:r>
        <w:r>
          <w:rPr>
            <w:noProof/>
            <w:webHidden/>
          </w:rPr>
          <w:fldChar w:fldCharType="end"/>
        </w:r>
      </w:hyperlink>
    </w:p>
    <w:p w14:paraId="5977EF0A" w14:textId="7151DC6C" w:rsidR="00130FFB" w:rsidRDefault="00130FFB">
      <w:pPr>
        <w:pStyle w:val="aff2"/>
        <w:rPr>
          <w:rFonts w:asciiTheme="minorHAnsi" w:eastAsiaTheme="minorEastAsia" w:hAnsiTheme="minorHAnsi" w:cstheme="minorBidi"/>
          <w:noProof/>
          <w:color w:val="auto"/>
          <w:sz w:val="22"/>
          <w:szCs w:val="22"/>
        </w:rPr>
      </w:pPr>
      <w:hyperlink w:anchor="_Toc212824742" w:history="1">
        <w:r w:rsidRPr="000A6991">
          <w:rPr>
            <w:rStyle w:val="af"/>
            <w:noProof/>
          </w:rPr>
          <w:t>Рисунок 1118</w:t>
        </w:r>
        <w:r>
          <w:rPr>
            <w:noProof/>
            <w:webHidden/>
          </w:rPr>
          <w:tab/>
        </w:r>
        <w:r>
          <w:rPr>
            <w:noProof/>
            <w:webHidden/>
          </w:rPr>
          <w:fldChar w:fldCharType="begin"/>
        </w:r>
        <w:r>
          <w:rPr>
            <w:noProof/>
            <w:webHidden/>
          </w:rPr>
          <w:instrText xml:space="preserve"> PAGEREF _Toc212824742 \h </w:instrText>
        </w:r>
        <w:r>
          <w:rPr>
            <w:noProof/>
            <w:webHidden/>
          </w:rPr>
        </w:r>
        <w:r>
          <w:rPr>
            <w:noProof/>
            <w:webHidden/>
          </w:rPr>
          <w:fldChar w:fldCharType="separate"/>
        </w:r>
        <w:r>
          <w:rPr>
            <w:noProof/>
            <w:webHidden/>
          </w:rPr>
          <w:t>587</w:t>
        </w:r>
        <w:r>
          <w:rPr>
            <w:noProof/>
            <w:webHidden/>
          </w:rPr>
          <w:fldChar w:fldCharType="end"/>
        </w:r>
      </w:hyperlink>
    </w:p>
    <w:p w14:paraId="691A433F" w14:textId="7E1210CE" w:rsidR="00130FFB" w:rsidRDefault="00130FFB">
      <w:pPr>
        <w:pStyle w:val="aff2"/>
        <w:rPr>
          <w:rFonts w:asciiTheme="minorHAnsi" w:eastAsiaTheme="minorEastAsia" w:hAnsiTheme="minorHAnsi" w:cstheme="minorBidi"/>
          <w:noProof/>
          <w:color w:val="auto"/>
          <w:sz w:val="22"/>
          <w:szCs w:val="22"/>
        </w:rPr>
      </w:pPr>
      <w:hyperlink w:anchor="_Toc212824743" w:history="1">
        <w:r w:rsidRPr="000A6991">
          <w:rPr>
            <w:rStyle w:val="af"/>
            <w:noProof/>
            <w:snapToGrid w:val="0"/>
          </w:rPr>
          <w:t>Рисунок 1119</w:t>
        </w:r>
        <w:r>
          <w:rPr>
            <w:noProof/>
            <w:webHidden/>
          </w:rPr>
          <w:tab/>
        </w:r>
        <w:r>
          <w:rPr>
            <w:noProof/>
            <w:webHidden/>
          </w:rPr>
          <w:fldChar w:fldCharType="begin"/>
        </w:r>
        <w:r>
          <w:rPr>
            <w:noProof/>
            <w:webHidden/>
          </w:rPr>
          <w:instrText xml:space="preserve"> PAGEREF _Toc212824743 \h </w:instrText>
        </w:r>
        <w:r>
          <w:rPr>
            <w:noProof/>
            <w:webHidden/>
          </w:rPr>
        </w:r>
        <w:r>
          <w:rPr>
            <w:noProof/>
            <w:webHidden/>
          </w:rPr>
          <w:fldChar w:fldCharType="separate"/>
        </w:r>
        <w:r>
          <w:rPr>
            <w:noProof/>
            <w:webHidden/>
          </w:rPr>
          <w:t>588</w:t>
        </w:r>
        <w:r>
          <w:rPr>
            <w:noProof/>
            <w:webHidden/>
          </w:rPr>
          <w:fldChar w:fldCharType="end"/>
        </w:r>
      </w:hyperlink>
    </w:p>
    <w:p w14:paraId="2F92C851" w14:textId="48A10783" w:rsidR="00130FFB" w:rsidRDefault="00130FFB">
      <w:pPr>
        <w:pStyle w:val="aff2"/>
        <w:rPr>
          <w:rFonts w:asciiTheme="minorHAnsi" w:eastAsiaTheme="minorEastAsia" w:hAnsiTheme="minorHAnsi" w:cstheme="minorBidi"/>
          <w:noProof/>
          <w:color w:val="auto"/>
          <w:sz w:val="22"/>
          <w:szCs w:val="22"/>
        </w:rPr>
      </w:pPr>
      <w:hyperlink w:anchor="_Toc212824744" w:history="1">
        <w:r w:rsidRPr="000A6991">
          <w:rPr>
            <w:rStyle w:val="af"/>
            <w:noProof/>
            <w:snapToGrid w:val="0"/>
          </w:rPr>
          <w:t>Рисунок 1120</w:t>
        </w:r>
        <w:r>
          <w:rPr>
            <w:noProof/>
            <w:webHidden/>
          </w:rPr>
          <w:tab/>
        </w:r>
        <w:r>
          <w:rPr>
            <w:noProof/>
            <w:webHidden/>
          </w:rPr>
          <w:fldChar w:fldCharType="begin"/>
        </w:r>
        <w:r>
          <w:rPr>
            <w:noProof/>
            <w:webHidden/>
          </w:rPr>
          <w:instrText xml:space="preserve"> PAGEREF _Toc212824744 \h </w:instrText>
        </w:r>
        <w:r>
          <w:rPr>
            <w:noProof/>
            <w:webHidden/>
          </w:rPr>
        </w:r>
        <w:r>
          <w:rPr>
            <w:noProof/>
            <w:webHidden/>
          </w:rPr>
          <w:fldChar w:fldCharType="separate"/>
        </w:r>
        <w:r>
          <w:rPr>
            <w:noProof/>
            <w:webHidden/>
          </w:rPr>
          <w:t>588</w:t>
        </w:r>
        <w:r>
          <w:rPr>
            <w:noProof/>
            <w:webHidden/>
          </w:rPr>
          <w:fldChar w:fldCharType="end"/>
        </w:r>
      </w:hyperlink>
    </w:p>
    <w:p w14:paraId="2D1B8BA4" w14:textId="63626215" w:rsidR="00130FFB" w:rsidRDefault="00130FFB">
      <w:pPr>
        <w:pStyle w:val="aff2"/>
        <w:rPr>
          <w:rFonts w:asciiTheme="minorHAnsi" w:eastAsiaTheme="minorEastAsia" w:hAnsiTheme="minorHAnsi" w:cstheme="minorBidi"/>
          <w:noProof/>
          <w:color w:val="auto"/>
          <w:sz w:val="22"/>
          <w:szCs w:val="22"/>
        </w:rPr>
      </w:pPr>
      <w:hyperlink w:anchor="_Toc212824745" w:history="1">
        <w:r w:rsidRPr="000A6991">
          <w:rPr>
            <w:rStyle w:val="af"/>
            <w:noProof/>
          </w:rPr>
          <w:t>Рисунок 1121</w:t>
        </w:r>
        <w:r>
          <w:rPr>
            <w:noProof/>
            <w:webHidden/>
          </w:rPr>
          <w:tab/>
        </w:r>
        <w:r>
          <w:rPr>
            <w:noProof/>
            <w:webHidden/>
          </w:rPr>
          <w:fldChar w:fldCharType="begin"/>
        </w:r>
        <w:r>
          <w:rPr>
            <w:noProof/>
            <w:webHidden/>
          </w:rPr>
          <w:instrText xml:space="preserve"> PAGEREF _Toc212824745 \h </w:instrText>
        </w:r>
        <w:r>
          <w:rPr>
            <w:noProof/>
            <w:webHidden/>
          </w:rPr>
        </w:r>
        <w:r>
          <w:rPr>
            <w:noProof/>
            <w:webHidden/>
          </w:rPr>
          <w:fldChar w:fldCharType="separate"/>
        </w:r>
        <w:r>
          <w:rPr>
            <w:noProof/>
            <w:webHidden/>
          </w:rPr>
          <w:t>589</w:t>
        </w:r>
        <w:r>
          <w:rPr>
            <w:noProof/>
            <w:webHidden/>
          </w:rPr>
          <w:fldChar w:fldCharType="end"/>
        </w:r>
      </w:hyperlink>
    </w:p>
    <w:p w14:paraId="14C8DF9B" w14:textId="29A302D1" w:rsidR="00130FFB" w:rsidRDefault="00130FFB">
      <w:pPr>
        <w:pStyle w:val="aff2"/>
        <w:rPr>
          <w:rFonts w:asciiTheme="minorHAnsi" w:eastAsiaTheme="minorEastAsia" w:hAnsiTheme="minorHAnsi" w:cstheme="minorBidi"/>
          <w:noProof/>
          <w:color w:val="auto"/>
          <w:sz w:val="22"/>
          <w:szCs w:val="22"/>
        </w:rPr>
      </w:pPr>
      <w:hyperlink w:anchor="_Toc212824746" w:history="1">
        <w:r w:rsidRPr="000A6991">
          <w:rPr>
            <w:rStyle w:val="af"/>
            <w:noProof/>
            <w:snapToGrid w:val="0"/>
          </w:rPr>
          <w:t>Рисунок 1122</w:t>
        </w:r>
        <w:r>
          <w:rPr>
            <w:noProof/>
            <w:webHidden/>
          </w:rPr>
          <w:tab/>
        </w:r>
        <w:r>
          <w:rPr>
            <w:noProof/>
            <w:webHidden/>
          </w:rPr>
          <w:fldChar w:fldCharType="begin"/>
        </w:r>
        <w:r>
          <w:rPr>
            <w:noProof/>
            <w:webHidden/>
          </w:rPr>
          <w:instrText xml:space="preserve"> PAGEREF _Toc212824746 \h </w:instrText>
        </w:r>
        <w:r>
          <w:rPr>
            <w:noProof/>
            <w:webHidden/>
          </w:rPr>
        </w:r>
        <w:r>
          <w:rPr>
            <w:noProof/>
            <w:webHidden/>
          </w:rPr>
          <w:fldChar w:fldCharType="separate"/>
        </w:r>
        <w:r>
          <w:rPr>
            <w:noProof/>
            <w:webHidden/>
          </w:rPr>
          <w:t>589</w:t>
        </w:r>
        <w:r>
          <w:rPr>
            <w:noProof/>
            <w:webHidden/>
          </w:rPr>
          <w:fldChar w:fldCharType="end"/>
        </w:r>
      </w:hyperlink>
    </w:p>
    <w:p w14:paraId="79370CA8" w14:textId="5C18B5C3" w:rsidR="00130FFB" w:rsidRDefault="00130FFB">
      <w:pPr>
        <w:pStyle w:val="aff2"/>
        <w:rPr>
          <w:rFonts w:asciiTheme="minorHAnsi" w:eastAsiaTheme="minorEastAsia" w:hAnsiTheme="minorHAnsi" w:cstheme="minorBidi"/>
          <w:noProof/>
          <w:color w:val="auto"/>
          <w:sz w:val="22"/>
          <w:szCs w:val="22"/>
        </w:rPr>
      </w:pPr>
      <w:hyperlink w:anchor="_Toc212824747" w:history="1">
        <w:r w:rsidRPr="000A6991">
          <w:rPr>
            <w:rStyle w:val="af"/>
            <w:noProof/>
          </w:rPr>
          <w:t>Рисунок 1123</w:t>
        </w:r>
        <w:r>
          <w:rPr>
            <w:noProof/>
            <w:webHidden/>
          </w:rPr>
          <w:tab/>
        </w:r>
        <w:r>
          <w:rPr>
            <w:noProof/>
            <w:webHidden/>
          </w:rPr>
          <w:fldChar w:fldCharType="begin"/>
        </w:r>
        <w:r>
          <w:rPr>
            <w:noProof/>
            <w:webHidden/>
          </w:rPr>
          <w:instrText xml:space="preserve"> PAGEREF _Toc212824747 \h </w:instrText>
        </w:r>
        <w:r>
          <w:rPr>
            <w:noProof/>
            <w:webHidden/>
          </w:rPr>
        </w:r>
        <w:r>
          <w:rPr>
            <w:noProof/>
            <w:webHidden/>
          </w:rPr>
          <w:fldChar w:fldCharType="separate"/>
        </w:r>
        <w:r>
          <w:rPr>
            <w:noProof/>
            <w:webHidden/>
          </w:rPr>
          <w:t>589</w:t>
        </w:r>
        <w:r>
          <w:rPr>
            <w:noProof/>
            <w:webHidden/>
          </w:rPr>
          <w:fldChar w:fldCharType="end"/>
        </w:r>
      </w:hyperlink>
    </w:p>
    <w:p w14:paraId="4FED7095" w14:textId="44608735" w:rsidR="00130FFB" w:rsidRDefault="00130FFB">
      <w:pPr>
        <w:pStyle w:val="aff2"/>
        <w:rPr>
          <w:rFonts w:asciiTheme="minorHAnsi" w:eastAsiaTheme="minorEastAsia" w:hAnsiTheme="minorHAnsi" w:cstheme="minorBidi"/>
          <w:noProof/>
          <w:color w:val="auto"/>
          <w:sz w:val="22"/>
          <w:szCs w:val="22"/>
        </w:rPr>
      </w:pPr>
      <w:hyperlink w:anchor="_Toc212824748" w:history="1">
        <w:r w:rsidRPr="000A6991">
          <w:rPr>
            <w:rStyle w:val="af"/>
            <w:noProof/>
          </w:rPr>
          <w:t>Рисунок 1124</w:t>
        </w:r>
        <w:r>
          <w:rPr>
            <w:noProof/>
            <w:webHidden/>
          </w:rPr>
          <w:tab/>
        </w:r>
        <w:r>
          <w:rPr>
            <w:noProof/>
            <w:webHidden/>
          </w:rPr>
          <w:fldChar w:fldCharType="begin"/>
        </w:r>
        <w:r>
          <w:rPr>
            <w:noProof/>
            <w:webHidden/>
          </w:rPr>
          <w:instrText xml:space="preserve"> PAGEREF _Toc212824748 \h </w:instrText>
        </w:r>
        <w:r>
          <w:rPr>
            <w:noProof/>
            <w:webHidden/>
          </w:rPr>
        </w:r>
        <w:r>
          <w:rPr>
            <w:noProof/>
            <w:webHidden/>
          </w:rPr>
          <w:fldChar w:fldCharType="separate"/>
        </w:r>
        <w:r>
          <w:rPr>
            <w:noProof/>
            <w:webHidden/>
          </w:rPr>
          <w:t>590</w:t>
        </w:r>
        <w:r>
          <w:rPr>
            <w:noProof/>
            <w:webHidden/>
          </w:rPr>
          <w:fldChar w:fldCharType="end"/>
        </w:r>
      </w:hyperlink>
    </w:p>
    <w:p w14:paraId="6304DF2A" w14:textId="697AD88C" w:rsidR="00130FFB" w:rsidRDefault="00130FFB">
      <w:pPr>
        <w:pStyle w:val="aff2"/>
        <w:rPr>
          <w:rFonts w:asciiTheme="minorHAnsi" w:eastAsiaTheme="minorEastAsia" w:hAnsiTheme="minorHAnsi" w:cstheme="minorBidi"/>
          <w:noProof/>
          <w:color w:val="auto"/>
          <w:sz w:val="22"/>
          <w:szCs w:val="22"/>
        </w:rPr>
      </w:pPr>
      <w:hyperlink w:anchor="_Toc212824749" w:history="1">
        <w:r w:rsidRPr="000A6991">
          <w:rPr>
            <w:rStyle w:val="af"/>
            <w:noProof/>
          </w:rPr>
          <w:t>Рисунок 1125</w:t>
        </w:r>
        <w:r>
          <w:rPr>
            <w:noProof/>
            <w:webHidden/>
          </w:rPr>
          <w:tab/>
        </w:r>
        <w:r>
          <w:rPr>
            <w:noProof/>
            <w:webHidden/>
          </w:rPr>
          <w:fldChar w:fldCharType="begin"/>
        </w:r>
        <w:r>
          <w:rPr>
            <w:noProof/>
            <w:webHidden/>
          </w:rPr>
          <w:instrText xml:space="preserve"> PAGEREF _Toc212824749 \h </w:instrText>
        </w:r>
        <w:r>
          <w:rPr>
            <w:noProof/>
            <w:webHidden/>
          </w:rPr>
        </w:r>
        <w:r>
          <w:rPr>
            <w:noProof/>
            <w:webHidden/>
          </w:rPr>
          <w:fldChar w:fldCharType="separate"/>
        </w:r>
        <w:r>
          <w:rPr>
            <w:noProof/>
            <w:webHidden/>
          </w:rPr>
          <w:t>590</w:t>
        </w:r>
        <w:r>
          <w:rPr>
            <w:noProof/>
            <w:webHidden/>
          </w:rPr>
          <w:fldChar w:fldCharType="end"/>
        </w:r>
      </w:hyperlink>
    </w:p>
    <w:p w14:paraId="4CF242B2" w14:textId="0FC0D34F" w:rsidR="00130FFB" w:rsidRDefault="00130FFB">
      <w:pPr>
        <w:pStyle w:val="aff2"/>
        <w:rPr>
          <w:rFonts w:asciiTheme="minorHAnsi" w:eastAsiaTheme="minorEastAsia" w:hAnsiTheme="minorHAnsi" w:cstheme="minorBidi"/>
          <w:noProof/>
          <w:color w:val="auto"/>
          <w:sz w:val="22"/>
          <w:szCs w:val="22"/>
        </w:rPr>
      </w:pPr>
      <w:hyperlink w:anchor="_Toc212824750" w:history="1">
        <w:r w:rsidRPr="000A6991">
          <w:rPr>
            <w:rStyle w:val="af"/>
            <w:noProof/>
          </w:rPr>
          <w:t>Рисунок  1126</w:t>
        </w:r>
        <w:r>
          <w:rPr>
            <w:noProof/>
            <w:webHidden/>
          </w:rPr>
          <w:tab/>
        </w:r>
        <w:r>
          <w:rPr>
            <w:noProof/>
            <w:webHidden/>
          </w:rPr>
          <w:fldChar w:fldCharType="begin"/>
        </w:r>
        <w:r>
          <w:rPr>
            <w:noProof/>
            <w:webHidden/>
          </w:rPr>
          <w:instrText xml:space="preserve"> PAGEREF _Toc212824750 \h </w:instrText>
        </w:r>
        <w:r>
          <w:rPr>
            <w:noProof/>
            <w:webHidden/>
          </w:rPr>
        </w:r>
        <w:r>
          <w:rPr>
            <w:noProof/>
            <w:webHidden/>
          </w:rPr>
          <w:fldChar w:fldCharType="separate"/>
        </w:r>
        <w:r>
          <w:rPr>
            <w:noProof/>
            <w:webHidden/>
          </w:rPr>
          <w:t>591</w:t>
        </w:r>
        <w:r>
          <w:rPr>
            <w:noProof/>
            <w:webHidden/>
          </w:rPr>
          <w:fldChar w:fldCharType="end"/>
        </w:r>
      </w:hyperlink>
    </w:p>
    <w:p w14:paraId="04F58AD9" w14:textId="118D1DBA" w:rsidR="00130FFB" w:rsidRDefault="00130FFB">
      <w:pPr>
        <w:pStyle w:val="aff2"/>
        <w:rPr>
          <w:rFonts w:asciiTheme="minorHAnsi" w:eastAsiaTheme="minorEastAsia" w:hAnsiTheme="minorHAnsi" w:cstheme="minorBidi"/>
          <w:noProof/>
          <w:color w:val="auto"/>
          <w:sz w:val="22"/>
          <w:szCs w:val="22"/>
        </w:rPr>
      </w:pPr>
      <w:hyperlink w:anchor="_Toc212824751" w:history="1">
        <w:r w:rsidRPr="000A6991">
          <w:rPr>
            <w:rStyle w:val="af"/>
            <w:noProof/>
          </w:rPr>
          <w:t>Рисунок 1127</w:t>
        </w:r>
        <w:r>
          <w:rPr>
            <w:noProof/>
            <w:webHidden/>
          </w:rPr>
          <w:tab/>
        </w:r>
        <w:r>
          <w:rPr>
            <w:noProof/>
            <w:webHidden/>
          </w:rPr>
          <w:fldChar w:fldCharType="begin"/>
        </w:r>
        <w:r>
          <w:rPr>
            <w:noProof/>
            <w:webHidden/>
          </w:rPr>
          <w:instrText xml:space="preserve"> PAGEREF _Toc212824751 \h </w:instrText>
        </w:r>
        <w:r>
          <w:rPr>
            <w:noProof/>
            <w:webHidden/>
          </w:rPr>
        </w:r>
        <w:r>
          <w:rPr>
            <w:noProof/>
            <w:webHidden/>
          </w:rPr>
          <w:fldChar w:fldCharType="separate"/>
        </w:r>
        <w:r>
          <w:rPr>
            <w:noProof/>
            <w:webHidden/>
          </w:rPr>
          <w:t>591</w:t>
        </w:r>
        <w:r>
          <w:rPr>
            <w:noProof/>
            <w:webHidden/>
          </w:rPr>
          <w:fldChar w:fldCharType="end"/>
        </w:r>
      </w:hyperlink>
    </w:p>
    <w:p w14:paraId="5ADC54B0" w14:textId="43E63512" w:rsidR="00130FFB" w:rsidRDefault="00130FFB">
      <w:pPr>
        <w:pStyle w:val="aff2"/>
        <w:rPr>
          <w:rFonts w:asciiTheme="minorHAnsi" w:eastAsiaTheme="minorEastAsia" w:hAnsiTheme="minorHAnsi" w:cstheme="minorBidi"/>
          <w:noProof/>
          <w:color w:val="auto"/>
          <w:sz w:val="22"/>
          <w:szCs w:val="22"/>
        </w:rPr>
      </w:pPr>
      <w:hyperlink w:anchor="_Toc212824752" w:history="1">
        <w:r w:rsidRPr="000A6991">
          <w:rPr>
            <w:rStyle w:val="af"/>
            <w:noProof/>
          </w:rPr>
          <w:t>Рисунок 1128</w:t>
        </w:r>
        <w:r>
          <w:rPr>
            <w:noProof/>
            <w:webHidden/>
          </w:rPr>
          <w:tab/>
        </w:r>
        <w:r>
          <w:rPr>
            <w:noProof/>
            <w:webHidden/>
          </w:rPr>
          <w:fldChar w:fldCharType="begin"/>
        </w:r>
        <w:r>
          <w:rPr>
            <w:noProof/>
            <w:webHidden/>
          </w:rPr>
          <w:instrText xml:space="preserve"> PAGEREF _Toc212824752 \h </w:instrText>
        </w:r>
        <w:r>
          <w:rPr>
            <w:noProof/>
            <w:webHidden/>
          </w:rPr>
        </w:r>
        <w:r>
          <w:rPr>
            <w:noProof/>
            <w:webHidden/>
          </w:rPr>
          <w:fldChar w:fldCharType="separate"/>
        </w:r>
        <w:r>
          <w:rPr>
            <w:noProof/>
            <w:webHidden/>
          </w:rPr>
          <w:t>592</w:t>
        </w:r>
        <w:r>
          <w:rPr>
            <w:noProof/>
            <w:webHidden/>
          </w:rPr>
          <w:fldChar w:fldCharType="end"/>
        </w:r>
      </w:hyperlink>
    </w:p>
    <w:p w14:paraId="51A9C412" w14:textId="5EA5F522" w:rsidR="00130FFB" w:rsidRDefault="00130FFB">
      <w:pPr>
        <w:pStyle w:val="aff2"/>
        <w:rPr>
          <w:rFonts w:asciiTheme="minorHAnsi" w:eastAsiaTheme="minorEastAsia" w:hAnsiTheme="minorHAnsi" w:cstheme="minorBidi"/>
          <w:noProof/>
          <w:color w:val="auto"/>
          <w:sz w:val="22"/>
          <w:szCs w:val="22"/>
        </w:rPr>
      </w:pPr>
      <w:hyperlink w:anchor="_Toc212824753" w:history="1">
        <w:r w:rsidRPr="000A6991">
          <w:rPr>
            <w:rStyle w:val="af"/>
            <w:noProof/>
          </w:rPr>
          <w:t>Рисунок 1129</w:t>
        </w:r>
        <w:r>
          <w:rPr>
            <w:noProof/>
            <w:webHidden/>
          </w:rPr>
          <w:tab/>
        </w:r>
        <w:r>
          <w:rPr>
            <w:noProof/>
            <w:webHidden/>
          </w:rPr>
          <w:fldChar w:fldCharType="begin"/>
        </w:r>
        <w:r>
          <w:rPr>
            <w:noProof/>
            <w:webHidden/>
          </w:rPr>
          <w:instrText xml:space="preserve"> PAGEREF _Toc212824753 \h </w:instrText>
        </w:r>
        <w:r>
          <w:rPr>
            <w:noProof/>
            <w:webHidden/>
          </w:rPr>
        </w:r>
        <w:r>
          <w:rPr>
            <w:noProof/>
            <w:webHidden/>
          </w:rPr>
          <w:fldChar w:fldCharType="separate"/>
        </w:r>
        <w:r>
          <w:rPr>
            <w:noProof/>
            <w:webHidden/>
          </w:rPr>
          <w:t>592</w:t>
        </w:r>
        <w:r>
          <w:rPr>
            <w:noProof/>
            <w:webHidden/>
          </w:rPr>
          <w:fldChar w:fldCharType="end"/>
        </w:r>
      </w:hyperlink>
    </w:p>
    <w:p w14:paraId="78D3C219" w14:textId="73C22480" w:rsidR="00130FFB" w:rsidRDefault="00130FFB">
      <w:pPr>
        <w:pStyle w:val="aff2"/>
        <w:rPr>
          <w:rFonts w:asciiTheme="minorHAnsi" w:eastAsiaTheme="minorEastAsia" w:hAnsiTheme="minorHAnsi" w:cstheme="minorBidi"/>
          <w:noProof/>
          <w:color w:val="auto"/>
          <w:sz w:val="22"/>
          <w:szCs w:val="22"/>
        </w:rPr>
      </w:pPr>
      <w:hyperlink w:anchor="_Toc212824754" w:history="1">
        <w:r w:rsidRPr="000A6991">
          <w:rPr>
            <w:rStyle w:val="af"/>
            <w:noProof/>
          </w:rPr>
          <w:t>Рисунок 1130</w:t>
        </w:r>
        <w:r>
          <w:rPr>
            <w:noProof/>
            <w:webHidden/>
          </w:rPr>
          <w:tab/>
        </w:r>
        <w:r>
          <w:rPr>
            <w:noProof/>
            <w:webHidden/>
          </w:rPr>
          <w:fldChar w:fldCharType="begin"/>
        </w:r>
        <w:r>
          <w:rPr>
            <w:noProof/>
            <w:webHidden/>
          </w:rPr>
          <w:instrText xml:space="preserve"> PAGEREF _Toc212824754 \h </w:instrText>
        </w:r>
        <w:r>
          <w:rPr>
            <w:noProof/>
            <w:webHidden/>
          </w:rPr>
        </w:r>
        <w:r>
          <w:rPr>
            <w:noProof/>
            <w:webHidden/>
          </w:rPr>
          <w:fldChar w:fldCharType="separate"/>
        </w:r>
        <w:r>
          <w:rPr>
            <w:noProof/>
            <w:webHidden/>
          </w:rPr>
          <w:t>592</w:t>
        </w:r>
        <w:r>
          <w:rPr>
            <w:noProof/>
            <w:webHidden/>
          </w:rPr>
          <w:fldChar w:fldCharType="end"/>
        </w:r>
      </w:hyperlink>
    </w:p>
    <w:p w14:paraId="6ECA37EF" w14:textId="0944B06C" w:rsidR="00130FFB" w:rsidRDefault="00130FFB">
      <w:pPr>
        <w:pStyle w:val="aff2"/>
        <w:rPr>
          <w:rFonts w:asciiTheme="minorHAnsi" w:eastAsiaTheme="minorEastAsia" w:hAnsiTheme="minorHAnsi" w:cstheme="minorBidi"/>
          <w:noProof/>
          <w:color w:val="auto"/>
          <w:sz w:val="22"/>
          <w:szCs w:val="22"/>
        </w:rPr>
      </w:pPr>
      <w:hyperlink w:anchor="_Toc212824755" w:history="1">
        <w:r w:rsidRPr="000A6991">
          <w:rPr>
            <w:rStyle w:val="af"/>
            <w:noProof/>
          </w:rPr>
          <w:t>Рисунок 1131</w:t>
        </w:r>
        <w:r>
          <w:rPr>
            <w:noProof/>
            <w:webHidden/>
          </w:rPr>
          <w:tab/>
        </w:r>
        <w:r>
          <w:rPr>
            <w:noProof/>
            <w:webHidden/>
          </w:rPr>
          <w:fldChar w:fldCharType="begin"/>
        </w:r>
        <w:r>
          <w:rPr>
            <w:noProof/>
            <w:webHidden/>
          </w:rPr>
          <w:instrText xml:space="preserve"> PAGEREF _Toc212824755 \h </w:instrText>
        </w:r>
        <w:r>
          <w:rPr>
            <w:noProof/>
            <w:webHidden/>
          </w:rPr>
        </w:r>
        <w:r>
          <w:rPr>
            <w:noProof/>
            <w:webHidden/>
          </w:rPr>
          <w:fldChar w:fldCharType="separate"/>
        </w:r>
        <w:r>
          <w:rPr>
            <w:noProof/>
            <w:webHidden/>
          </w:rPr>
          <w:t>593</w:t>
        </w:r>
        <w:r>
          <w:rPr>
            <w:noProof/>
            <w:webHidden/>
          </w:rPr>
          <w:fldChar w:fldCharType="end"/>
        </w:r>
      </w:hyperlink>
    </w:p>
    <w:p w14:paraId="5ED0B998" w14:textId="7B5BE40A" w:rsidR="00130FFB" w:rsidRDefault="00130FFB">
      <w:pPr>
        <w:pStyle w:val="aff2"/>
        <w:rPr>
          <w:rFonts w:asciiTheme="minorHAnsi" w:eastAsiaTheme="minorEastAsia" w:hAnsiTheme="minorHAnsi" w:cstheme="minorBidi"/>
          <w:noProof/>
          <w:color w:val="auto"/>
          <w:sz w:val="22"/>
          <w:szCs w:val="22"/>
        </w:rPr>
      </w:pPr>
      <w:hyperlink w:anchor="_Toc212824756" w:history="1">
        <w:r w:rsidRPr="000A6991">
          <w:rPr>
            <w:rStyle w:val="af"/>
            <w:noProof/>
          </w:rPr>
          <w:t>Рисунок 1132</w:t>
        </w:r>
        <w:r>
          <w:rPr>
            <w:noProof/>
            <w:webHidden/>
          </w:rPr>
          <w:tab/>
        </w:r>
        <w:r>
          <w:rPr>
            <w:noProof/>
            <w:webHidden/>
          </w:rPr>
          <w:fldChar w:fldCharType="begin"/>
        </w:r>
        <w:r>
          <w:rPr>
            <w:noProof/>
            <w:webHidden/>
          </w:rPr>
          <w:instrText xml:space="preserve"> PAGEREF _Toc212824756 \h </w:instrText>
        </w:r>
        <w:r>
          <w:rPr>
            <w:noProof/>
            <w:webHidden/>
          </w:rPr>
        </w:r>
        <w:r>
          <w:rPr>
            <w:noProof/>
            <w:webHidden/>
          </w:rPr>
          <w:fldChar w:fldCharType="separate"/>
        </w:r>
        <w:r>
          <w:rPr>
            <w:noProof/>
            <w:webHidden/>
          </w:rPr>
          <w:t>593</w:t>
        </w:r>
        <w:r>
          <w:rPr>
            <w:noProof/>
            <w:webHidden/>
          </w:rPr>
          <w:fldChar w:fldCharType="end"/>
        </w:r>
      </w:hyperlink>
    </w:p>
    <w:p w14:paraId="086CDA1C" w14:textId="4A792DDC" w:rsidR="00130FFB" w:rsidRDefault="00130FFB">
      <w:pPr>
        <w:pStyle w:val="aff2"/>
        <w:rPr>
          <w:rFonts w:asciiTheme="minorHAnsi" w:eastAsiaTheme="minorEastAsia" w:hAnsiTheme="minorHAnsi" w:cstheme="minorBidi"/>
          <w:noProof/>
          <w:color w:val="auto"/>
          <w:sz w:val="22"/>
          <w:szCs w:val="22"/>
        </w:rPr>
      </w:pPr>
      <w:hyperlink w:anchor="_Toc212824757" w:history="1">
        <w:r w:rsidRPr="000A6991">
          <w:rPr>
            <w:rStyle w:val="af"/>
            <w:noProof/>
          </w:rPr>
          <w:t>Рисунок 1133</w:t>
        </w:r>
        <w:r>
          <w:rPr>
            <w:noProof/>
            <w:webHidden/>
          </w:rPr>
          <w:tab/>
        </w:r>
        <w:r>
          <w:rPr>
            <w:noProof/>
            <w:webHidden/>
          </w:rPr>
          <w:fldChar w:fldCharType="begin"/>
        </w:r>
        <w:r>
          <w:rPr>
            <w:noProof/>
            <w:webHidden/>
          </w:rPr>
          <w:instrText xml:space="preserve"> PAGEREF _Toc212824757 \h </w:instrText>
        </w:r>
        <w:r>
          <w:rPr>
            <w:noProof/>
            <w:webHidden/>
          </w:rPr>
        </w:r>
        <w:r>
          <w:rPr>
            <w:noProof/>
            <w:webHidden/>
          </w:rPr>
          <w:fldChar w:fldCharType="separate"/>
        </w:r>
        <w:r>
          <w:rPr>
            <w:noProof/>
            <w:webHidden/>
          </w:rPr>
          <w:t>594</w:t>
        </w:r>
        <w:r>
          <w:rPr>
            <w:noProof/>
            <w:webHidden/>
          </w:rPr>
          <w:fldChar w:fldCharType="end"/>
        </w:r>
      </w:hyperlink>
    </w:p>
    <w:p w14:paraId="52F80823" w14:textId="2CAF1715" w:rsidR="00130FFB" w:rsidRDefault="00130FFB">
      <w:pPr>
        <w:pStyle w:val="aff2"/>
        <w:rPr>
          <w:rFonts w:asciiTheme="minorHAnsi" w:eastAsiaTheme="minorEastAsia" w:hAnsiTheme="minorHAnsi" w:cstheme="minorBidi"/>
          <w:noProof/>
          <w:color w:val="auto"/>
          <w:sz w:val="22"/>
          <w:szCs w:val="22"/>
        </w:rPr>
      </w:pPr>
      <w:hyperlink w:anchor="_Toc212824758" w:history="1">
        <w:r w:rsidRPr="000A6991">
          <w:rPr>
            <w:rStyle w:val="af"/>
            <w:noProof/>
          </w:rPr>
          <w:t>Рисунок 1134</w:t>
        </w:r>
        <w:r>
          <w:rPr>
            <w:noProof/>
            <w:webHidden/>
          </w:rPr>
          <w:tab/>
        </w:r>
        <w:r>
          <w:rPr>
            <w:noProof/>
            <w:webHidden/>
          </w:rPr>
          <w:fldChar w:fldCharType="begin"/>
        </w:r>
        <w:r>
          <w:rPr>
            <w:noProof/>
            <w:webHidden/>
          </w:rPr>
          <w:instrText xml:space="preserve"> PAGEREF _Toc212824758 \h </w:instrText>
        </w:r>
        <w:r>
          <w:rPr>
            <w:noProof/>
            <w:webHidden/>
          </w:rPr>
        </w:r>
        <w:r>
          <w:rPr>
            <w:noProof/>
            <w:webHidden/>
          </w:rPr>
          <w:fldChar w:fldCharType="separate"/>
        </w:r>
        <w:r>
          <w:rPr>
            <w:noProof/>
            <w:webHidden/>
          </w:rPr>
          <w:t>594</w:t>
        </w:r>
        <w:r>
          <w:rPr>
            <w:noProof/>
            <w:webHidden/>
          </w:rPr>
          <w:fldChar w:fldCharType="end"/>
        </w:r>
      </w:hyperlink>
    </w:p>
    <w:p w14:paraId="105D07C0" w14:textId="3ED99E9F" w:rsidR="00130FFB" w:rsidRDefault="00130FFB">
      <w:pPr>
        <w:pStyle w:val="aff2"/>
        <w:rPr>
          <w:rFonts w:asciiTheme="minorHAnsi" w:eastAsiaTheme="minorEastAsia" w:hAnsiTheme="minorHAnsi" w:cstheme="minorBidi"/>
          <w:noProof/>
          <w:color w:val="auto"/>
          <w:sz w:val="22"/>
          <w:szCs w:val="22"/>
        </w:rPr>
      </w:pPr>
      <w:hyperlink w:anchor="_Toc212824759" w:history="1">
        <w:r w:rsidRPr="000A6991">
          <w:rPr>
            <w:rStyle w:val="af"/>
            <w:noProof/>
          </w:rPr>
          <w:t>Рисунок 1135</w:t>
        </w:r>
        <w:r>
          <w:rPr>
            <w:noProof/>
            <w:webHidden/>
          </w:rPr>
          <w:tab/>
        </w:r>
        <w:r>
          <w:rPr>
            <w:noProof/>
            <w:webHidden/>
          </w:rPr>
          <w:fldChar w:fldCharType="begin"/>
        </w:r>
        <w:r>
          <w:rPr>
            <w:noProof/>
            <w:webHidden/>
          </w:rPr>
          <w:instrText xml:space="preserve"> PAGEREF _Toc212824759 \h </w:instrText>
        </w:r>
        <w:r>
          <w:rPr>
            <w:noProof/>
            <w:webHidden/>
          </w:rPr>
        </w:r>
        <w:r>
          <w:rPr>
            <w:noProof/>
            <w:webHidden/>
          </w:rPr>
          <w:fldChar w:fldCharType="separate"/>
        </w:r>
        <w:r>
          <w:rPr>
            <w:noProof/>
            <w:webHidden/>
          </w:rPr>
          <w:t>594</w:t>
        </w:r>
        <w:r>
          <w:rPr>
            <w:noProof/>
            <w:webHidden/>
          </w:rPr>
          <w:fldChar w:fldCharType="end"/>
        </w:r>
      </w:hyperlink>
    </w:p>
    <w:p w14:paraId="5BFF0CD7" w14:textId="615F14D0" w:rsidR="00130FFB" w:rsidRDefault="00130FFB">
      <w:pPr>
        <w:pStyle w:val="aff2"/>
        <w:rPr>
          <w:rFonts w:asciiTheme="minorHAnsi" w:eastAsiaTheme="minorEastAsia" w:hAnsiTheme="minorHAnsi" w:cstheme="minorBidi"/>
          <w:noProof/>
          <w:color w:val="auto"/>
          <w:sz w:val="22"/>
          <w:szCs w:val="22"/>
        </w:rPr>
      </w:pPr>
      <w:hyperlink w:anchor="_Toc212824760" w:history="1">
        <w:r w:rsidRPr="000A6991">
          <w:rPr>
            <w:rStyle w:val="af"/>
            <w:noProof/>
          </w:rPr>
          <w:t>Рисунок 1136</w:t>
        </w:r>
        <w:r>
          <w:rPr>
            <w:noProof/>
            <w:webHidden/>
          </w:rPr>
          <w:tab/>
        </w:r>
        <w:r>
          <w:rPr>
            <w:noProof/>
            <w:webHidden/>
          </w:rPr>
          <w:fldChar w:fldCharType="begin"/>
        </w:r>
        <w:r>
          <w:rPr>
            <w:noProof/>
            <w:webHidden/>
          </w:rPr>
          <w:instrText xml:space="preserve"> PAGEREF _Toc212824760 \h </w:instrText>
        </w:r>
        <w:r>
          <w:rPr>
            <w:noProof/>
            <w:webHidden/>
          </w:rPr>
        </w:r>
        <w:r>
          <w:rPr>
            <w:noProof/>
            <w:webHidden/>
          </w:rPr>
          <w:fldChar w:fldCharType="separate"/>
        </w:r>
        <w:r>
          <w:rPr>
            <w:noProof/>
            <w:webHidden/>
          </w:rPr>
          <w:t>595</w:t>
        </w:r>
        <w:r>
          <w:rPr>
            <w:noProof/>
            <w:webHidden/>
          </w:rPr>
          <w:fldChar w:fldCharType="end"/>
        </w:r>
      </w:hyperlink>
    </w:p>
    <w:p w14:paraId="629C87DE" w14:textId="55322C26" w:rsidR="00130FFB" w:rsidRDefault="00130FFB">
      <w:pPr>
        <w:pStyle w:val="aff2"/>
        <w:rPr>
          <w:rFonts w:asciiTheme="minorHAnsi" w:eastAsiaTheme="minorEastAsia" w:hAnsiTheme="minorHAnsi" w:cstheme="minorBidi"/>
          <w:noProof/>
          <w:color w:val="auto"/>
          <w:sz w:val="22"/>
          <w:szCs w:val="22"/>
        </w:rPr>
      </w:pPr>
      <w:hyperlink w:anchor="_Toc212824761" w:history="1">
        <w:r w:rsidRPr="000A6991">
          <w:rPr>
            <w:rStyle w:val="af"/>
            <w:noProof/>
          </w:rPr>
          <w:t>Рисунок 1137</w:t>
        </w:r>
        <w:r>
          <w:rPr>
            <w:noProof/>
            <w:webHidden/>
          </w:rPr>
          <w:tab/>
        </w:r>
        <w:r>
          <w:rPr>
            <w:noProof/>
            <w:webHidden/>
          </w:rPr>
          <w:fldChar w:fldCharType="begin"/>
        </w:r>
        <w:r>
          <w:rPr>
            <w:noProof/>
            <w:webHidden/>
          </w:rPr>
          <w:instrText xml:space="preserve"> PAGEREF _Toc212824761 \h </w:instrText>
        </w:r>
        <w:r>
          <w:rPr>
            <w:noProof/>
            <w:webHidden/>
          </w:rPr>
        </w:r>
        <w:r>
          <w:rPr>
            <w:noProof/>
            <w:webHidden/>
          </w:rPr>
          <w:fldChar w:fldCharType="separate"/>
        </w:r>
        <w:r>
          <w:rPr>
            <w:noProof/>
            <w:webHidden/>
          </w:rPr>
          <w:t>595</w:t>
        </w:r>
        <w:r>
          <w:rPr>
            <w:noProof/>
            <w:webHidden/>
          </w:rPr>
          <w:fldChar w:fldCharType="end"/>
        </w:r>
      </w:hyperlink>
    </w:p>
    <w:p w14:paraId="2A1541D7" w14:textId="3CDD594D" w:rsidR="00130FFB" w:rsidRDefault="00130FFB">
      <w:pPr>
        <w:pStyle w:val="aff2"/>
        <w:rPr>
          <w:rFonts w:asciiTheme="minorHAnsi" w:eastAsiaTheme="minorEastAsia" w:hAnsiTheme="minorHAnsi" w:cstheme="minorBidi"/>
          <w:noProof/>
          <w:color w:val="auto"/>
          <w:sz w:val="22"/>
          <w:szCs w:val="22"/>
        </w:rPr>
      </w:pPr>
      <w:hyperlink w:anchor="_Toc212824762" w:history="1">
        <w:r w:rsidRPr="000A6991">
          <w:rPr>
            <w:rStyle w:val="af"/>
            <w:noProof/>
          </w:rPr>
          <w:t>Рисунок 1138</w:t>
        </w:r>
        <w:r>
          <w:rPr>
            <w:noProof/>
            <w:webHidden/>
          </w:rPr>
          <w:tab/>
        </w:r>
        <w:r>
          <w:rPr>
            <w:noProof/>
            <w:webHidden/>
          </w:rPr>
          <w:fldChar w:fldCharType="begin"/>
        </w:r>
        <w:r>
          <w:rPr>
            <w:noProof/>
            <w:webHidden/>
          </w:rPr>
          <w:instrText xml:space="preserve"> PAGEREF _Toc212824762 \h </w:instrText>
        </w:r>
        <w:r>
          <w:rPr>
            <w:noProof/>
            <w:webHidden/>
          </w:rPr>
        </w:r>
        <w:r>
          <w:rPr>
            <w:noProof/>
            <w:webHidden/>
          </w:rPr>
          <w:fldChar w:fldCharType="separate"/>
        </w:r>
        <w:r>
          <w:rPr>
            <w:noProof/>
            <w:webHidden/>
          </w:rPr>
          <w:t>596</w:t>
        </w:r>
        <w:r>
          <w:rPr>
            <w:noProof/>
            <w:webHidden/>
          </w:rPr>
          <w:fldChar w:fldCharType="end"/>
        </w:r>
      </w:hyperlink>
    </w:p>
    <w:p w14:paraId="0C8BA80E" w14:textId="4AC90C25" w:rsidR="00130FFB" w:rsidRDefault="00130FFB">
      <w:pPr>
        <w:pStyle w:val="aff2"/>
        <w:rPr>
          <w:rFonts w:asciiTheme="minorHAnsi" w:eastAsiaTheme="minorEastAsia" w:hAnsiTheme="minorHAnsi" w:cstheme="minorBidi"/>
          <w:noProof/>
          <w:color w:val="auto"/>
          <w:sz w:val="22"/>
          <w:szCs w:val="22"/>
        </w:rPr>
      </w:pPr>
      <w:hyperlink w:anchor="_Toc212824763" w:history="1">
        <w:r w:rsidRPr="000A6991">
          <w:rPr>
            <w:rStyle w:val="af"/>
            <w:noProof/>
          </w:rPr>
          <w:t>Рисунок 1139</w:t>
        </w:r>
        <w:r>
          <w:rPr>
            <w:noProof/>
            <w:webHidden/>
          </w:rPr>
          <w:tab/>
        </w:r>
        <w:r>
          <w:rPr>
            <w:noProof/>
            <w:webHidden/>
          </w:rPr>
          <w:fldChar w:fldCharType="begin"/>
        </w:r>
        <w:r>
          <w:rPr>
            <w:noProof/>
            <w:webHidden/>
          </w:rPr>
          <w:instrText xml:space="preserve"> PAGEREF _Toc212824763 \h </w:instrText>
        </w:r>
        <w:r>
          <w:rPr>
            <w:noProof/>
            <w:webHidden/>
          </w:rPr>
        </w:r>
        <w:r>
          <w:rPr>
            <w:noProof/>
            <w:webHidden/>
          </w:rPr>
          <w:fldChar w:fldCharType="separate"/>
        </w:r>
        <w:r>
          <w:rPr>
            <w:noProof/>
            <w:webHidden/>
          </w:rPr>
          <w:t>596</w:t>
        </w:r>
        <w:r>
          <w:rPr>
            <w:noProof/>
            <w:webHidden/>
          </w:rPr>
          <w:fldChar w:fldCharType="end"/>
        </w:r>
      </w:hyperlink>
    </w:p>
    <w:p w14:paraId="64BAD77B" w14:textId="2AF5D0EE" w:rsidR="00130FFB" w:rsidRDefault="00130FFB">
      <w:pPr>
        <w:pStyle w:val="aff2"/>
        <w:rPr>
          <w:rFonts w:asciiTheme="minorHAnsi" w:eastAsiaTheme="minorEastAsia" w:hAnsiTheme="minorHAnsi" w:cstheme="minorBidi"/>
          <w:noProof/>
          <w:color w:val="auto"/>
          <w:sz w:val="22"/>
          <w:szCs w:val="22"/>
        </w:rPr>
      </w:pPr>
      <w:hyperlink w:anchor="_Toc212824764" w:history="1">
        <w:r w:rsidRPr="000A6991">
          <w:rPr>
            <w:rStyle w:val="af"/>
            <w:noProof/>
          </w:rPr>
          <w:t>Рисунок 1140</w:t>
        </w:r>
        <w:r>
          <w:rPr>
            <w:noProof/>
            <w:webHidden/>
          </w:rPr>
          <w:tab/>
        </w:r>
        <w:r>
          <w:rPr>
            <w:noProof/>
            <w:webHidden/>
          </w:rPr>
          <w:fldChar w:fldCharType="begin"/>
        </w:r>
        <w:r>
          <w:rPr>
            <w:noProof/>
            <w:webHidden/>
          </w:rPr>
          <w:instrText xml:space="preserve"> PAGEREF _Toc212824764 \h </w:instrText>
        </w:r>
        <w:r>
          <w:rPr>
            <w:noProof/>
            <w:webHidden/>
          </w:rPr>
        </w:r>
        <w:r>
          <w:rPr>
            <w:noProof/>
            <w:webHidden/>
          </w:rPr>
          <w:fldChar w:fldCharType="separate"/>
        </w:r>
        <w:r>
          <w:rPr>
            <w:noProof/>
            <w:webHidden/>
          </w:rPr>
          <w:t>597</w:t>
        </w:r>
        <w:r>
          <w:rPr>
            <w:noProof/>
            <w:webHidden/>
          </w:rPr>
          <w:fldChar w:fldCharType="end"/>
        </w:r>
      </w:hyperlink>
    </w:p>
    <w:p w14:paraId="6EE984F0" w14:textId="1C8E07B4" w:rsidR="00130FFB" w:rsidRDefault="00130FFB">
      <w:pPr>
        <w:pStyle w:val="aff2"/>
        <w:rPr>
          <w:rFonts w:asciiTheme="minorHAnsi" w:eastAsiaTheme="minorEastAsia" w:hAnsiTheme="minorHAnsi" w:cstheme="minorBidi"/>
          <w:noProof/>
          <w:color w:val="auto"/>
          <w:sz w:val="22"/>
          <w:szCs w:val="22"/>
        </w:rPr>
      </w:pPr>
      <w:hyperlink w:anchor="_Toc212824765" w:history="1">
        <w:r w:rsidRPr="000A6991">
          <w:rPr>
            <w:rStyle w:val="af"/>
            <w:noProof/>
          </w:rPr>
          <w:t>Рисунок 1141</w:t>
        </w:r>
        <w:r>
          <w:rPr>
            <w:noProof/>
            <w:webHidden/>
          </w:rPr>
          <w:tab/>
        </w:r>
        <w:r>
          <w:rPr>
            <w:noProof/>
            <w:webHidden/>
          </w:rPr>
          <w:fldChar w:fldCharType="begin"/>
        </w:r>
        <w:r>
          <w:rPr>
            <w:noProof/>
            <w:webHidden/>
          </w:rPr>
          <w:instrText xml:space="preserve"> PAGEREF _Toc212824765 \h </w:instrText>
        </w:r>
        <w:r>
          <w:rPr>
            <w:noProof/>
            <w:webHidden/>
          </w:rPr>
        </w:r>
        <w:r>
          <w:rPr>
            <w:noProof/>
            <w:webHidden/>
          </w:rPr>
          <w:fldChar w:fldCharType="separate"/>
        </w:r>
        <w:r>
          <w:rPr>
            <w:noProof/>
            <w:webHidden/>
          </w:rPr>
          <w:t>598</w:t>
        </w:r>
        <w:r>
          <w:rPr>
            <w:noProof/>
            <w:webHidden/>
          </w:rPr>
          <w:fldChar w:fldCharType="end"/>
        </w:r>
      </w:hyperlink>
    </w:p>
    <w:p w14:paraId="0F9DE3AD" w14:textId="04F61110" w:rsidR="00130FFB" w:rsidRDefault="00130FFB">
      <w:pPr>
        <w:pStyle w:val="aff2"/>
        <w:rPr>
          <w:rFonts w:asciiTheme="minorHAnsi" w:eastAsiaTheme="minorEastAsia" w:hAnsiTheme="minorHAnsi" w:cstheme="minorBidi"/>
          <w:noProof/>
          <w:color w:val="auto"/>
          <w:sz w:val="22"/>
          <w:szCs w:val="22"/>
        </w:rPr>
      </w:pPr>
      <w:hyperlink w:anchor="_Toc212824766" w:history="1">
        <w:r w:rsidRPr="000A6991">
          <w:rPr>
            <w:rStyle w:val="af"/>
            <w:noProof/>
          </w:rPr>
          <w:t>Рисунок 1142</w:t>
        </w:r>
        <w:r>
          <w:rPr>
            <w:noProof/>
            <w:webHidden/>
          </w:rPr>
          <w:tab/>
        </w:r>
        <w:r>
          <w:rPr>
            <w:noProof/>
            <w:webHidden/>
          </w:rPr>
          <w:fldChar w:fldCharType="begin"/>
        </w:r>
        <w:r>
          <w:rPr>
            <w:noProof/>
            <w:webHidden/>
          </w:rPr>
          <w:instrText xml:space="preserve"> PAGEREF _Toc212824766 \h </w:instrText>
        </w:r>
        <w:r>
          <w:rPr>
            <w:noProof/>
            <w:webHidden/>
          </w:rPr>
        </w:r>
        <w:r>
          <w:rPr>
            <w:noProof/>
            <w:webHidden/>
          </w:rPr>
          <w:fldChar w:fldCharType="separate"/>
        </w:r>
        <w:r>
          <w:rPr>
            <w:noProof/>
            <w:webHidden/>
          </w:rPr>
          <w:t>598</w:t>
        </w:r>
        <w:r>
          <w:rPr>
            <w:noProof/>
            <w:webHidden/>
          </w:rPr>
          <w:fldChar w:fldCharType="end"/>
        </w:r>
      </w:hyperlink>
    </w:p>
    <w:p w14:paraId="37341A52" w14:textId="53130F16" w:rsidR="00130FFB" w:rsidRDefault="00130FFB">
      <w:pPr>
        <w:pStyle w:val="aff2"/>
        <w:rPr>
          <w:rFonts w:asciiTheme="minorHAnsi" w:eastAsiaTheme="minorEastAsia" w:hAnsiTheme="minorHAnsi" w:cstheme="minorBidi"/>
          <w:noProof/>
          <w:color w:val="auto"/>
          <w:sz w:val="22"/>
          <w:szCs w:val="22"/>
        </w:rPr>
      </w:pPr>
      <w:hyperlink w:anchor="_Toc212824767" w:history="1">
        <w:r w:rsidRPr="000A6991">
          <w:rPr>
            <w:rStyle w:val="af"/>
            <w:noProof/>
          </w:rPr>
          <w:t>Рисунок 1143</w:t>
        </w:r>
        <w:r>
          <w:rPr>
            <w:noProof/>
            <w:webHidden/>
          </w:rPr>
          <w:tab/>
        </w:r>
        <w:r>
          <w:rPr>
            <w:noProof/>
            <w:webHidden/>
          </w:rPr>
          <w:fldChar w:fldCharType="begin"/>
        </w:r>
        <w:r>
          <w:rPr>
            <w:noProof/>
            <w:webHidden/>
          </w:rPr>
          <w:instrText xml:space="preserve"> PAGEREF _Toc212824767 \h </w:instrText>
        </w:r>
        <w:r>
          <w:rPr>
            <w:noProof/>
            <w:webHidden/>
          </w:rPr>
        </w:r>
        <w:r>
          <w:rPr>
            <w:noProof/>
            <w:webHidden/>
          </w:rPr>
          <w:fldChar w:fldCharType="separate"/>
        </w:r>
        <w:r>
          <w:rPr>
            <w:noProof/>
            <w:webHidden/>
          </w:rPr>
          <w:t>598</w:t>
        </w:r>
        <w:r>
          <w:rPr>
            <w:noProof/>
            <w:webHidden/>
          </w:rPr>
          <w:fldChar w:fldCharType="end"/>
        </w:r>
      </w:hyperlink>
    </w:p>
    <w:p w14:paraId="64E297A6" w14:textId="1BBC3E24" w:rsidR="00130FFB" w:rsidRDefault="00130FFB">
      <w:pPr>
        <w:pStyle w:val="aff2"/>
        <w:rPr>
          <w:rFonts w:asciiTheme="minorHAnsi" w:eastAsiaTheme="minorEastAsia" w:hAnsiTheme="minorHAnsi" w:cstheme="minorBidi"/>
          <w:noProof/>
          <w:color w:val="auto"/>
          <w:sz w:val="22"/>
          <w:szCs w:val="22"/>
        </w:rPr>
      </w:pPr>
      <w:hyperlink w:anchor="_Toc212824768" w:history="1">
        <w:r w:rsidRPr="000A6991">
          <w:rPr>
            <w:rStyle w:val="af"/>
            <w:noProof/>
          </w:rPr>
          <w:t>Рисунок 1144</w:t>
        </w:r>
        <w:r>
          <w:rPr>
            <w:noProof/>
            <w:webHidden/>
          </w:rPr>
          <w:tab/>
        </w:r>
        <w:r>
          <w:rPr>
            <w:noProof/>
            <w:webHidden/>
          </w:rPr>
          <w:fldChar w:fldCharType="begin"/>
        </w:r>
        <w:r>
          <w:rPr>
            <w:noProof/>
            <w:webHidden/>
          </w:rPr>
          <w:instrText xml:space="preserve"> PAGEREF _Toc212824768 \h </w:instrText>
        </w:r>
        <w:r>
          <w:rPr>
            <w:noProof/>
            <w:webHidden/>
          </w:rPr>
        </w:r>
        <w:r>
          <w:rPr>
            <w:noProof/>
            <w:webHidden/>
          </w:rPr>
          <w:fldChar w:fldCharType="separate"/>
        </w:r>
        <w:r>
          <w:rPr>
            <w:noProof/>
            <w:webHidden/>
          </w:rPr>
          <w:t>599</w:t>
        </w:r>
        <w:r>
          <w:rPr>
            <w:noProof/>
            <w:webHidden/>
          </w:rPr>
          <w:fldChar w:fldCharType="end"/>
        </w:r>
      </w:hyperlink>
    </w:p>
    <w:p w14:paraId="63E0AFAB" w14:textId="6F245E00" w:rsidR="00130FFB" w:rsidRDefault="00130FFB">
      <w:pPr>
        <w:pStyle w:val="aff2"/>
        <w:rPr>
          <w:rFonts w:asciiTheme="minorHAnsi" w:eastAsiaTheme="minorEastAsia" w:hAnsiTheme="minorHAnsi" w:cstheme="minorBidi"/>
          <w:noProof/>
          <w:color w:val="auto"/>
          <w:sz w:val="22"/>
          <w:szCs w:val="22"/>
        </w:rPr>
      </w:pPr>
      <w:hyperlink w:anchor="_Toc212824769" w:history="1">
        <w:r w:rsidRPr="000A6991">
          <w:rPr>
            <w:rStyle w:val="af"/>
            <w:noProof/>
          </w:rPr>
          <w:t>Рисунок 1145</w:t>
        </w:r>
        <w:r>
          <w:rPr>
            <w:noProof/>
            <w:webHidden/>
          </w:rPr>
          <w:tab/>
        </w:r>
        <w:r>
          <w:rPr>
            <w:noProof/>
            <w:webHidden/>
          </w:rPr>
          <w:fldChar w:fldCharType="begin"/>
        </w:r>
        <w:r>
          <w:rPr>
            <w:noProof/>
            <w:webHidden/>
          </w:rPr>
          <w:instrText xml:space="preserve"> PAGEREF _Toc212824769 \h </w:instrText>
        </w:r>
        <w:r>
          <w:rPr>
            <w:noProof/>
            <w:webHidden/>
          </w:rPr>
        </w:r>
        <w:r>
          <w:rPr>
            <w:noProof/>
            <w:webHidden/>
          </w:rPr>
          <w:fldChar w:fldCharType="separate"/>
        </w:r>
        <w:r>
          <w:rPr>
            <w:noProof/>
            <w:webHidden/>
          </w:rPr>
          <w:t>599</w:t>
        </w:r>
        <w:r>
          <w:rPr>
            <w:noProof/>
            <w:webHidden/>
          </w:rPr>
          <w:fldChar w:fldCharType="end"/>
        </w:r>
      </w:hyperlink>
    </w:p>
    <w:p w14:paraId="3DC01055" w14:textId="2476E692" w:rsidR="00130FFB" w:rsidRDefault="00130FFB">
      <w:pPr>
        <w:pStyle w:val="aff2"/>
        <w:rPr>
          <w:rFonts w:asciiTheme="minorHAnsi" w:eastAsiaTheme="minorEastAsia" w:hAnsiTheme="minorHAnsi" w:cstheme="minorBidi"/>
          <w:noProof/>
          <w:color w:val="auto"/>
          <w:sz w:val="22"/>
          <w:szCs w:val="22"/>
        </w:rPr>
      </w:pPr>
      <w:hyperlink w:anchor="_Toc212824770" w:history="1">
        <w:r w:rsidRPr="000A6991">
          <w:rPr>
            <w:rStyle w:val="af"/>
            <w:noProof/>
          </w:rPr>
          <w:t>Рисунок 1146</w:t>
        </w:r>
        <w:r>
          <w:rPr>
            <w:noProof/>
            <w:webHidden/>
          </w:rPr>
          <w:tab/>
        </w:r>
        <w:r>
          <w:rPr>
            <w:noProof/>
            <w:webHidden/>
          </w:rPr>
          <w:fldChar w:fldCharType="begin"/>
        </w:r>
        <w:r>
          <w:rPr>
            <w:noProof/>
            <w:webHidden/>
          </w:rPr>
          <w:instrText xml:space="preserve"> PAGEREF _Toc212824770 \h </w:instrText>
        </w:r>
        <w:r>
          <w:rPr>
            <w:noProof/>
            <w:webHidden/>
          </w:rPr>
        </w:r>
        <w:r>
          <w:rPr>
            <w:noProof/>
            <w:webHidden/>
          </w:rPr>
          <w:fldChar w:fldCharType="separate"/>
        </w:r>
        <w:r>
          <w:rPr>
            <w:noProof/>
            <w:webHidden/>
          </w:rPr>
          <w:t>600</w:t>
        </w:r>
        <w:r>
          <w:rPr>
            <w:noProof/>
            <w:webHidden/>
          </w:rPr>
          <w:fldChar w:fldCharType="end"/>
        </w:r>
      </w:hyperlink>
    </w:p>
    <w:p w14:paraId="0C3F6539" w14:textId="66BB5BB4" w:rsidR="00130FFB" w:rsidRDefault="00130FFB">
      <w:pPr>
        <w:pStyle w:val="aff2"/>
        <w:rPr>
          <w:rFonts w:asciiTheme="minorHAnsi" w:eastAsiaTheme="minorEastAsia" w:hAnsiTheme="minorHAnsi" w:cstheme="minorBidi"/>
          <w:noProof/>
          <w:color w:val="auto"/>
          <w:sz w:val="22"/>
          <w:szCs w:val="22"/>
        </w:rPr>
      </w:pPr>
      <w:hyperlink w:anchor="_Toc212824771" w:history="1">
        <w:r w:rsidRPr="000A6991">
          <w:rPr>
            <w:rStyle w:val="af"/>
            <w:noProof/>
          </w:rPr>
          <w:t>Рисунок 1147</w:t>
        </w:r>
        <w:r>
          <w:rPr>
            <w:noProof/>
            <w:webHidden/>
          </w:rPr>
          <w:tab/>
        </w:r>
        <w:r>
          <w:rPr>
            <w:noProof/>
            <w:webHidden/>
          </w:rPr>
          <w:fldChar w:fldCharType="begin"/>
        </w:r>
        <w:r>
          <w:rPr>
            <w:noProof/>
            <w:webHidden/>
          </w:rPr>
          <w:instrText xml:space="preserve"> PAGEREF _Toc212824771 \h </w:instrText>
        </w:r>
        <w:r>
          <w:rPr>
            <w:noProof/>
            <w:webHidden/>
          </w:rPr>
        </w:r>
        <w:r>
          <w:rPr>
            <w:noProof/>
            <w:webHidden/>
          </w:rPr>
          <w:fldChar w:fldCharType="separate"/>
        </w:r>
        <w:r>
          <w:rPr>
            <w:noProof/>
            <w:webHidden/>
          </w:rPr>
          <w:t>600</w:t>
        </w:r>
        <w:r>
          <w:rPr>
            <w:noProof/>
            <w:webHidden/>
          </w:rPr>
          <w:fldChar w:fldCharType="end"/>
        </w:r>
      </w:hyperlink>
    </w:p>
    <w:p w14:paraId="771AF519" w14:textId="46799C2B" w:rsidR="00130FFB" w:rsidRDefault="00130FFB">
      <w:pPr>
        <w:pStyle w:val="aff2"/>
        <w:rPr>
          <w:rFonts w:asciiTheme="minorHAnsi" w:eastAsiaTheme="minorEastAsia" w:hAnsiTheme="minorHAnsi" w:cstheme="minorBidi"/>
          <w:noProof/>
          <w:color w:val="auto"/>
          <w:sz w:val="22"/>
          <w:szCs w:val="22"/>
        </w:rPr>
      </w:pPr>
      <w:hyperlink w:anchor="_Toc212824772" w:history="1">
        <w:r w:rsidRPr="000A6991">
          <w:rPr>
            <w:rStyle w:val="af"/>
            <w:noProof/>
          </w:rPr>
          <w:t>Рисунок 1148</w:t>
        </w:r>
        <w:r>
          <w:rPr>
            <w:noProof/>
            <w:webHidden/>
          </w:rPr>
          <w:tab/>
        </w:r>
        <w:r>
          <w:rPr>
            <w:noProof/>
            <w:webHidden/>
          </w:rPr>
          <w:fldChar w:fldCharType="begin"/>
        </w:r>
        <w:r>
          <w:rPr>
            <w:noProof/>
            <w:webHidden/>
          </w:rPr>
          <w:instrText xml:space="preserve"> PAGEREF _Toc212824772 \h </w:instrText>
        </w:r>
        <w:r>
          <w:rPr>
            <w:noProof/>
            <w:webHidden/>
          </w:rPr>
        </w:r>
        <w:r>
          <w:rPr>
            <w:noProof/>
            <w:webHidden/>
          </w:rPr>
          <w:fldChar w:fldCharType="separate"/>
        </w:r>
        <w:r>
          <w:rPr>
            <w:noProof/>
            <w:webHidden/>
          </w:rPr>
          <w:t>601</w:t>
        </w:r>
        <w:r>
          <w:rPr>
            <w:noProof/>
            <w:webHidden/>
          </w:rPr>
          <w:fldChar w:fldCharType="end"/>
        </w:r>
      </w:hyperlink>
    </w:p>
    <w:p w14:paraId="6039C587" w14:textId="4A185EDC" w:rsidR="00130FFB" w:rsidRDefault="00130FFB">
      <w:pPr>
        <w:pStyle w:val="aff2"/>
        <w:rPr>
          <w:rFonts w:asciiTheme="minorHAnsi" w:eastAsiaTheme="minorEastAsia" w:hAnsiTheme="minorHAnsi" w:cstheme="minorBidi"/>
          <w:noProof/>
          <w:color w:val="auto"/>
          <w:sz w:val="22"/>
          <w:szCs w:val="22"/>
        </w:rPr>
      </w:pPr>
      <w:hyperlink w:anchor="_Toc212824773" w:history="1">
        <w:r w:rsidRPr="000A6991">
          <w:rPr>
            <w:rStyle w:val="af"/>
            <w:noProof/>
          </w:rPr>
          <w:t>Рисунок 1149</w:t>
        </w:r>
        <w:r>
          <w:rPr>
            <w:noProof/>
            <w:webHidden/>
          </w:rPr>
          <w:tab/>
        </w:r>
        <w:r>
          <w:rPr>
            <w:noProof/>
            <w:webHidden/>
          </w:rPr>
          <w:fldChar w:fldCharType="begin"/>
        </w:r>
        <w:r>
          <w:rPr>
            <w:noProof/>
            <w:webHidden/>
          </w:rPr>
          <w:instrText xml:space="preserve"> PAGEREF _Toc212824773 \h </w:instrText>
        </w:r>
        <w:r>
          <w:rPr>
            <w:noProof/>
            <w:webHidden/>
          </w:rPr>
        </w:r>
        <w:r>
          <w:rPr>
            <w:noProof/>
            <w:webHidden/>
          </w:rPr>
          <w:fldChar w:fldCharType="separate"/>
        </w:r>
        <w:r>
          <w:rPr>
            <w:noProof/>
            <w:webHidden/>
          </w:rPr>
          <w:t>601</w:t>
        </w:r>
        <w:r>
          <w:rPr>
            <w:noProof/>
            <w:webHidden/>
          </w:rPr>
          <w:fldChar w:fldCharType="end"/>
        </w:r>
      </w:hyperlink>
    </w:p>
    <w:p w14:paraId="235BB937" w14:textId="01183A96" w:rsidR="00130FFB" w:rsidRDefault="00130FFB">
      <w:pPr>
        <w:pStyle w:val="aff2"/>
        <w:rPr>
          <w:rFonts w:asciiTheme="minorHAnsi" w:eastAsiaTheme="minorEastAsia" w:hAnsiTheme="minorHAnsi" w:cstheme="minorBidi"/>
          <w:noProof/>
          <w:color w:val="auto"/>
          <w:sz w:val="22"/>
          <w:szCs w:val="22"/>
        </w:rPr>
      </w:pPr>
      <w:hyperlink w:anchor="_Toc212824774" w:history="1">
        <w:r w:rsidRPr="000A6991">
          <w:rPr>
            <w:rStyle w:val="af"/>
            <w:noProof/>
          </w:rPr>
          <w:t>Рисунок 1150</w:t>
        </w:r>
        <w:r>
          <w:rPr>
            <w:noProof/>
            <w:webHidden/>
          </w:rPr>
          <w:tab/>
        </w:r>
        <w:r>
          <w:rPr>
            <w:noProof/>
            <w:webHidden/>
          </w:rPr>
          <w:fldChar w:fldCharType="begin"/>
        </w:r>
        <w:r>
          <w:rPr>
            <w:noProof/>
            <w:webHidden/>
          </w:rPr>
          <w:instrText xml:space="preserve"> PAGEREF _Toc212824774 \h </w:instrText>
        </w:r>
        <w:r>
          <w:rPr>
            <w:noProof/>
            <w:webHidden/>
          </w:rPr>
        </w:r>
        <w:r>
          <w:rPr>
            <w:noProof/>
            <w:webHidden/>
          </w:rPr>
          <w:fldChar w:fldCharType="separate"/>
        </w:r>
        <w:r>
          <w:rPr>
            <w:noProof/>
            <w:webHidden/>
          </w:rPr>
          <w:t>602</w:t>
        </w:r>
        <w:r>
          <w:rPr>
            <w:noProof/>
            <w:webHidden/>
          </w:rPr>
          <w:fldChar w:fldCharType="end"/>
        </w:r>
      </w:hyperlink>
    </w:p>
    <w:p w14:paraId="10DD3F69" w14:textId="2F05B183" w:rsidR="00130FFB" w:rsidRDefault="00130FFB">
      <w:pPr>
        <w:pStyle w:val="aff2"/>
        <w:rPr>
          <w:rFonts w:asciiTheme="minorHAnsi" w:eastAsiaTheme="minorEastAsia" w:hAnsiTheme="minorHAnsi" w:cstheme="minorBidi"/>
          <w:noProof/>
          <w:color w:val="auto"/>
          <w:sz w:val="22"/>
          <w:szCs w:val="22"/>
        </w:rPr>
      </w:pPr>
      <w:hyperlink w:anchor="_Toc212824775" w:history="1">
        <w:r w:rsidRPr="000A6991">
          <w:rPr>
            <w:rStyle w:val="af"/>
            <w:noProof/>
          </w:rPr>
          <w:t>Рисунок 1151</w:t>
        </w:r>
        <w:r>
          <w:rPr>
            <w:noProof/>
            <w:webHidden/>
          </w:rPr>
          <w:tab/>
        </w:r>
        <w:r>
          <w:rPr>
            <w:noProof/>
            <w:webHidden/>
          </w:rPr>
          <w:fldChar w:fldCharType="begin"/>
        </w:r>
        <w:r>
          <w:rPr>
            <w:noProof/>
            <w:webHidden/>
          </w:rPr>
          <w:instrText xml:space="preserve"> PAGEREF _Toc212824775 \h </w:instrText>
        </w:r>
        <w:r>
          <w:rPr>
            <w:noProof/>
            <w:webHidden/>
          </w:rPr>
        </w:r>
        <w:r>
          <w:rPr>
            <w:noProof/>
            <w:webHidden/>
          </w:rPr>
          <w:fldChar w:fldCharType="separate"/>
        </w:r>
        <w:r>
          <w:rPr>
            <w:noProof/>
            <w:webHidden/>
          </w:rPr>
          <w:t>602</w:t>
        </w:r>
        <w:r>
          <w:rPr>
            <w:noProof/>
            <w:webHidden/>
          </w:rPr>
          <w:fldChar w:fldCharType="end"/>
        </w:r>
      </w:hyperlink>
    </w:p>
    <w:p w14:paraId="12D65D1D" w14:textId="1A2CF538" w:rsidR="00130FFB" w:rsidRDefault="00130FFB">
      <w:pPr>
        <w:pStyle w:val="aff2"/>
        <w:rPr>
          <w:rFonts w:asciiTheme="minorHAnsi" w:eastAsiaTheme="minorEastAsia" w:hAnsiTheme="minorHAnsi" w:cstheme="minorBidi"/>
          <w:noProof/>
          <w:color w:val="auto"/>
          <w:sz w:val="22"/>
          <w:szCs w:val="22"/>
        </w:rPr>
      </w:pPr>
      <w:hyperlink w:anchor="_Toc212824776" w:history="1">
        <w:r w:rsidRPr="000A6991">
          <w:rPr>
            <w:rStyle w:val="af"/>
            <w:noProof/>
          </w:rPr>
          <w:t>Рисунок  1152</w:t>
        </w:r>
        <w:r>
          <w:rPr>
            <w:noProof/>
            <w:webHidden/>
          </w:rPr>
          <w:tab/>
        </w:r>
        <w:r>
          <w:rPr>
            <w:noProof/>
            <w:webHidden/>
          </w:rPr>
          <w:fldChar w:fldCharType="begin"/>
        </w:r>
        <w:r>
          <w:rPr>
            <w:noProof/>
            <w:webHidden/>
          </w:rPr>
          <w:instrText xml:space="preserve"> PAGEREF _Toc212824776 \h </w:instrText>
        </w:r>
        <w:r>
          <w:rPr>
            <w:noProof/>
            <w:webHidden/>
          </w:rPr>
        </w:r>
        <w:r>
          <w:rPr>
            <w:noProof/>
            <w:webHidden/>
          </w:rPr>
          <w:fldChar w:fldCharType="separate"/>
        </w:r>
        <w:r>
          <w:rPr>
            <w:noProof/>
            <w:webHidden/>
          </w:rPr>
          <w:t>603</w:t>
        </w:r>
        <w:r>
          <w:rPr>
            <w:noProof/>
            <w:webHidden/>
          </w:rPr>
          <w:fldChar w:fldCharType="end"/>
        </w:r>
      </w:hyperlink>
    </w:p>
    <w:p w14:paraId="44BEDD54" w14:textId="59A7E404" w:rsidR="00130FFB" w:rsidRDefault="00130FFB">
      <w:pPr>
        <w:pStyle w:val="aff2"/>
        <w:rPr>
          <w:rFonts w:asciiTheme="minorHAnsi" w:eastAsiaTheme="minorEastAsia" w:hAnsiTheme="minorHAnsi" w:cstheme="minorBidi"/>
          <w:noProof/>
          <w:color w:val="auto"/>
          <w:sz w:val="22"/>
          <w:szCs w:val="22"/>
        </w:rPr>
      </w:pPr>
      <w:hyperlink w:anchor="_Toc212824777" w:history="1">
        <w:r w:rsidRPr="000A6991">
          <w:rPr>
            <w:rStyle w:val="af"/>
            <w:noProof/>
          </w:rPr>
          <w:t>Рисунок  1153</w:t>
        </w:r>
        <w:r>
          <w:rPr>
            <w:noProof/>
            <w:webHidden/>
          </w:rPr>
          <w:tab/>
        </w:r>
        <w:r>
          <w:rPr>
            <w:noProof/>
            <w:webHidden/>
          </w:rPr>
          <w:fldChar w:fldCharType="begin"/>
        </w:r>
        <w:r>
          <w:rPr>
            <w:noProof/>
            <w:webHidden/>
          </w:rPr>
          <w:instrText xml:space="preserve"> PAGEREF _Toc212824777 \h </w:instrText>
        </w:r>
        <w:r>
          <w:rPr>
            <w:noProof/>
            <w:webHidden/>
          </w:rPr>
        </w:r>
        <w:r>
          <w:rPr>
            <w:noProof/>
            <w:webHidden/>
          </w:rPr>
          <w:fldChar w:fldCharType="separate"/>
        </w:r>
        <w:r>
          <w:rPr>
            <w:noProof/>
            <w:webHidden/>
          </w:rPr>
          <w:t>604</w:t>
        </w:r>
        <w:r>
          <w:rPr>
            <w:noProof/>
            <w:webHidden/>
          </w:rPr>
          <w:fldChar w:fldCharType="end"/>
        </w:r>
      </w:hyperlink>
    </w:p>
    <w:p w14:paraId="693DB768" w14:textId="5D907814" w:rsidR="00130FFB" w:rsidRDefault="00130FFB">
      <w:pPr>
        <w:pStyle w:val="aff2"/>
        <w:rPr>
          <w:rFonts w:asciiTheme="minorHAnsi" w:eastAsiaTheme="minorEastAsia" w:hAnsiTheme="minorHAnsi" w:cstheme="minorBidi"/>
          <w:noProof/>
          <w:color w:val="auto"/>
          <w:sz w:val="22"/>
          <w:szCs w:val="22"/>
        </w:rPr>
      </w:pPr>
      <w:hyperlink w:anchor="_Toc212824778" w:history="1">
        <w:r w:rsidRPr="000A6991">
          <w:rPr>
            <w:rStyle w:val="af"/>
            <w:noProof/>
          </w:rPr>
          <w:t>Рисунок  1154</w:t>
        </w:r>
        <w:r>
          <w:rPr>
            <w:noProof/>
            <w:webHidden/>
          </w:rPr>
          <w:tab/>
        </w:r>
        <w:r>
          <w:rPr>
            <w:noProof/>
            <w:webHidden/>
          </w:rPr>
          <w:fldChar w:fldCharType="begin"/>
        </w:r>
        <w:r>
          <w:rPr>
            <w:noProof/>
            <w:webHidden/>
          </w:rPr>
          <w:instrText xml:space="preserve"> PAGEREF _Toc212824778 \h </w:instrText>
        </w:r>
        <w:r>
          <w:rPr>
            <w:noProof/>
            <w:webHidden/>
          </w:rPr>
        </w:r>
        <w:r>
          <w:rPr>
            <w:noProof/>
            <w:webHidden/>
          </w:rPr>
          <w:fldChar w:fldCharType="separate"/>
        </w:r>
        <w:r>
          <w:rPr>
            <w:noProof/>
            <w:webHidden/>
          </w:rPr>
          <w:t>605</w:t>
        </w:r>
        <w:r>
          <w:rPr>
            <w:noProof/>
            <w:webHidden/>
          </w:rPr>
          <w:fldChar w:fldCharType="end"/>
        </w:r>
      </w:hyperlink>
    </w:p>
    <w:p w14:paraId="7FB1ED17" w14:textId="454DE27F" w:rsidR="00130FFB" w:rsidRDefault="00130FFB">
      <w:pPr>
        <w:pStyle w:val="aff2"/>
        <w:rPr>
          <w:rFonts w:asciiTheme="minorHAnsi" w:eastAsiaTheme="minorEastAsia" w:hAnsiTheme="minorHAnsi" w:cstheme="minorBidi"/>
          <w:noProof/>
          <w:color w:val="auto"/>
          <w:sz w:val="22"/>
          <w:szCs w:val="22"/>
        </w:rPr>
      </w:pPr>
      <w:hyperlink w:anchor="_Toc212824779" w:history="1">
        <w:r w:rsidRPr="000A6991">
          <w:rPr>
            <w:rStyle w:val="af"/>
            <w:noProof/>
          </w:rPr>
          <w:t>Рисунок  1155</w:t>
        </w:r>
        <w:r>
          <w:rPr>
            <w:noProof/>
            <w:webHidden/>
          </w:rPr>
          <w:tab/>
        </w:r>
        <w:r>
          <w:rPr>
            <w:noProof/>
            <w:webHidden/>
          </w:rPr>
          <w:fldChar w:fldCharType="begin"/>
        </w:r>
        <w:r>
          <w:rPr>
            <w:noProof/>
            <w:webHidden/>
          </w:rPr>
          <w:instrText xml:space="preserve"> PAGEREF _Toc212824779 \h </w:instrText>
        </w:r>
        <w:r>
          <w:rPr>
            <w:noProof/>
            <w:webHidden/>
          </w:rPr>
        </w:r>
        <w:r>
          <w:rPr>
            <w:noProof/>
            <w:webHidden/>
          </w:rPr>
          <w:fldChar w:fldCharType="separate"/>
        </w:r>
        <w:r>
          <w:rPr>
            <w:noProof/>
            <w:webHidden/>
          </w:rPr>
          <w:t>605</w:t>
        </w:r>
        <w:r>
          <w:rPr>
            <w:noProof/>
            <w:webHidden/>
          </w:rPr>
          <w:fldChar w:fldCharType="end"/>
        </w:r>
      </w:hyperlink>
    </w:p>
    <w:p w14:paraId="67E1832A" w14:textId="3DEBFE01" w:rsidR="00130FFB" w:rsidRDefault="00130FFB">
      <w:pPr>
        <w:pStyle w:val="aff2"/>
        <w:rPr>
          <w:rFonts w:asciiTheme="minorHAnsi" w:eastAsiaTheme="minorEastAsia" w:hAnsiTheme="minorHAnsi" w:cstheme="minorBidi"/>
          <w:noProof/>
          <w:color w:val="auto"/>
          <w:sz w:val="22"/>
          <w:szCs w:val="22"/>
        </w:rPr>
      </w:pPr>
      <w:hyperlink w:anchor="_Toc212824780" w:history="1">
        <w:r w:rsidRPr="000A6991">
          <w:rPr>
            <w:rStyle w:val="af"/>
            <w:noProof/>
          </w:rPr>
          <w:t>Рисунок  1156</w:t>
        </w:r>
        <w:r>
          <w:rPr>
            <w:noProof/>
            <w:webHidden/>
          </w:rPr>
          <w:tab/>
        </w:r>
        <w:r>
          <w:rPr>
            <w:noProof/>
            <w:webHidden/>
          </w:rPr>
          <w:fldChar w:fldCharType="begin"/>
        </w:r>
        <w:r>
          <w:rPr>
            <w:noProof/>
            <w:webHidden/>
          </w:rPr>
          <w:instrText xml:space="preserve"> PAGEREF _Toc212824780 \h </w:instrText>
        </w:r>
        <w:r>
          <w:rPr>
            <w:noProof/>
            <w:webHidden/>
          </w:rPr>
        </w:r>
        <w:r>
          <w:rPr>
            <w:noProof/>
            <w:webHidden/>
          </w:rPr>
          <w:fldChar w:fldCharType="separate"/>
        </w:r>
        <w:r>
          <w:rPr>
            <w:noProof/>
            <w:webHidden/>
          </w:rPr>
          <w:t>605</w:t>
        </w:r>
        <w:r>
          <w:rPr>
            <w:noProof/>
            <w:webHidden/>
          </w:rPr>
          <w:fldChar w:fldCharType="end"/>
        </w:r>
      </w:hyperlink>
    </w:p>
    <w:p w14:paraId="5171CD2E" w14:textId="1FF6C878" w:rsidR="00130FFB" w:rsidRDefault="00130FFB">
      <w:pPr>
        <w:pStyle w:val="aff2"/>
        <w:rPr>
          <w:rFonts w:asciiTheme="minorHAnsi" w:eastAsiaTheme="minorEastAsia" w:hAnsiTheme="minorHAnsi" w:cstheme="minorBidi"/>
          <w:noProof/>
          <w:color w:val="auto"/>
          <w:sz w:val="22"/>
          <w:szCs w:val="22"/>
        </w:rPr>
      </w:pPr>
      <w:hyperlink w:anchor="_Toc212824781" w:history="1">
        <w:r w:rsidRPr="000A6991">
          <w:rPr>
            <w:rStyle w:val="af"/>
            <w:noProof/>
          </w:rPr>
          <w:t>Рисунок  1157</w:t>
        </w:r>
        <w:r>
          <w:rPr>
            <w:noProof/>
            <w:webHidden/>
          </w:rPr>
          <w:tab/>
        </w:r>
        <w:r>
          <w:rPr>
            <w:noProof/>
            <w:webHidden/>
          </w:rPr>
          <w:fldChar w:fldCharType="begin"/>
        </w:r>
        <w:r>
          <w:rPr>
            <w:noProof/>
            <w:webHidden/>
          </w:rPr>
          <w:instrText xml:space="preserve"> PAGEREF _Toc212824781 \h </w:instrText>
        </w:r>
        <w:r>
          <w:rPr>
            <w:noProof/>
            <w:webHidden/>
          </w:rPr>
        </w:r>
        <w:r>
          <w:rPr>
            <w:noProof/>
            <w:webHidden/>
          </w:rPr>
          <w:fldChar w:fldCharType="separate"/>
        </w:r>
        <w:r>
          <w:rPr>
            <w:noProof/>
            <w:webHidden/>
          </w:rPr>
          <w:t>605</w:t>
        </w:r>
        <w:r>
          <w:rPr>
            <w:noProof/>
            <w:webHidden/>
          </w:rPr>
          <w:fldChar w:fldCharType="end"/>
        </w:r>
      </w:hyperlink>
    </w:p>
    <w:p w14:paraId="15D93F45" w14:textId="1790C448" w:rsidR="00130FFB" w:rsidRDefault="00130FFB">
      <w:pPr>
        <w:pStyle w:val="aff2"/>
        <w:rPr>
          <w:rFonts w:asciiTheme="minorHAnsi" w:eastAsiaTheme="minorEastAsia" w:hAnsiTheme="minorHAnsi" w:cstheme="minorBidi"/>
          <w:noProof/>
          <w:color w:val="auto"/>
          <w:sz w:val="22"/>
          <w:szCs w:val="22"/>
        </w:rPr>
      </w:pPr>
      <w:hyperlink w:anchor="_Toc212824782" w:history="1">
        <w:r w:rsidRPr="000A6991">
          <w:rPr>
            <w:rStyle w:val="af"/>
            <w:noProof/>
          </w:rPr>
          <w:t>Рисунок  1158</w:t>
        </w:r>
        <w:r>
          <w:rPr>
            <w:noProof/>
            <w:webHidden/>
          </w:rPr>
          <w:tab/>
        </w:r>
        <w:r>
          <w:rPr>
            <w:noProof/>
            <w:webHidden/>
          </w:rPr>
          <w:fldChar w:fldCharType="begin"/>
        </w:r>
        <w:r>
          <w:rPr>
            <w:noProof/>
            <w:webHidden/>
          </w:rPr>
          <w:instrText xml:space="preserve"> PAGEREF _Toc212824782 \h </w:instrText>
        </w:r>
        <w:r>
          <w:rPr>
            <w:noProof/>
            <w:webHidden/>
          </w:rPr>
        </w:r>
        <w:r>
          <w:rPr>
            <w:noProof/>
            <w:webHidden/>
          </w:rPr>
          <w:fldChar w:fldCharType="separate"/>
        </w:r>
        <w:r>
          <w:rPr>
            <w:noProof/>
            <w:webHidden/>
          </w:rPr>
          <w:t>606</w:t>
        </w:r>
        <w:r>
          <w:rPr>
            <w:noProof/>
            <w:webHidden/>
          </w:rPr>
          <w:fldChar w:fldCharType="end"/>
        </w:r>
      </w:hyperlink>
    </w:p>
    <w:p w14:paraId="4A5D0093" w14:textId="639BAFCF" w:rsidR="00130FFB" w:rsidRDefault="00130FFB">
      <w:pPr>
        <w:pStyle w:val="aff2"/>
        <w:rPr>
          <w:rFonts w:asciiTheme="minorHAnsi" w:eastAsiaTheme="minorEastAsia" w:hAnsiTheme="minorHAnsi" w:cstheme="minorBidi"/>
          <w:noProof/>
          <w:color w:val="auto"/>
          <w:sz w:val="22"/>
          <w:szCs w:val="22"/>
        </w:rPr>
      </w:pPr>
      <w:hyperlink w:anchor="_Toc212824783" w:history="1">
        <w:r w:rsidRPr="000A6991">
          <w:rPr>
            <w:rStyle w:val="af"/>
            <w:noProof/>
            <w:snapToGrid w:val="0"/>
          </w:rPr>
          <w:t>Рисунок 1159</w:t>
        </w:r>
        <w:r>
          <w:rPr>
            <w:noProof/>
            <w:webHidden/>
          </w:rPr>
          <w:tab/>
        </w:r>
        <w:r>
          <w:rPr>
            <w:noProof/>
            <w:webHidden/>
          </w:rPr>
          <w:fldChar w:fldCharType="begin"/>
        </w:r>
        <w:r>
          <w:rPr>
            <w:noProof/>
            <w:webHidden/>
          </w:rPr>
          <w:instrText xml:space="preserve"> PAGEREF _Toc212824783 \h </w:instrText>
        </w:r>
        <w:r>
          <w:rPr>
            <w:noProof/>
            <w:webHidden/>
          </w:rPr>
        </w:r>
        <w:r>
          <w:rPr>
            <w:noProof/>
            <w:webHidden/>
          </w:rPr>
          <w:fldChar w:fldCharType="separate"/>
        </w:r>
        <w:r>
          <w:rPr>
            <w:noProof/>
            <w:webHidden/>
          </w:rPr>
          <w:t>607</w:t>
        </w:r>
        <w:r>
          <w:rPr>
            <w:noProof/>
            <w:webHidden/>
          </w:rPr>
          <w:fldChar w:fldCharType="end"/>
        </w:r>
      </w:hyperlink>
    </w:p>
    <w:p w14:paraId="6CEBDE51" w14:textId="5359E106" w:rsidR="00130FFB" w:rsidRDefault="00130FFB">
      <w:pPr>
        <w:pStyle w:val="aff2"/>
        <w:rPr>
          <w:rFonts w:asciiTheme="minorHAnsi" w:eastAsiaTheme="minorEastAsia" w:hAnsiTheme="minorHAnsi" w:cstheme="minorBidi"/>
          <w:noProof/>
          <w:color w:val="auto"/>
          <w:sz w:val="22"/>
          <w:szCs w:val="22"/>
        </w:rPr>
      </w:pPr>
      <w:hyperlink w:anchor="_Toc212824784" w:history="1">
        <w:r w:rsidRPr="000A6991">
          <w:rPr>
            <w:rStyle w:val="af"/>
            <w:noProof/>
            <w:snapToGrid w:val="0"/>
          </w:rPr>
          <w:t>Рисунок 1160</w:t>
        </w:r>
        <w:r>
          <w:rPr>
            <w:noProof/>
            <w:webHidden/>
          </w:rPr>
          <w:tab/>
        </w:r>
        <w:r>
          <w:rPr>
            <w:noProof/>
            <w:webHidden/>
          </w:rPr>
          <w:fldChar w:fldCharType="begin"/>
        </w:r>
        <w:r>
          <w:rPr>
            <w:noProof/>
            <w:webHidden/>
          </w:rPr>
          <w:instrText xml:space="preserve"> PAGEREF _Toc212824784 \h </w:instrText>
        </w:r>
        <w:r>
          <w:rPr>
            <w:noProof/>
            <w:webHidden/>
          </w:rPr>
        </w:r>
        <w:r>
          <w:rPr>
            <w:noProof/>
            <w:webHidden/>
          </w:rPr>
          <w:fldChar w:fldCharType="separate"/>
        </w:r>
        <w:r>
          <w:rPr>
            <w:noProof/>
            <w:webHidden/>
          </w:rPr>
          <w:t>607</w:t>
        </w:r>
        <w:r>
          <w:rPr>
            <w:noProof/>
            <w:webHidden/>
          </w:rPr>
          <w:fldChar w:fldCharType="end"/>
        </w:r>
      </w:hyperlink>
    </w:p>
    <w:p w14:paraId="2FBCBE3E" w14:textId="5A023A26" w:rsidR="00130FFB" w:rsidRDefault="00130FFB">
      <w:pPr>
        <w:pStyle w:val="aff2"/>
        <w:rPr>
          <w:rFonts w:asciiTheme="minorHAnsi" w:eastAsiaTheme="minorEastAsia" w:hAnsiTheme="minorHAnsi" w:cstheme="minorBidi"/>
          <w:noProof/>
          <w:color w:val="auto"/>
          <w:sz w:val="22"/>
          <w:szCs w:val="22"/>
        </w:rPr>
      </w:pPr>
      <w:hyperlink w:anchor="_Toc212824785" w:history="1">
        <w:r w:rsidRPr="000A6991">
          <w:rPr>
            <w:rStyle w:val="af"/>
            <w:noProof/>
          </w:rPr>
          <w:t>Рисунок 1161</w:t>
        </w:r>
        <w:r>
          <w:rPr>
            <w:noProof/>
            <w:webHidden/>
          </w:rPr>
          <w:tab/>
        </w:r>
        <w:r>
          <w:rPr>
            <w:noProof/>
            <w:webHidden/>
          </w:rPr>
          <w:fldChar w:fldCharType="begin"/>
        </w:r>
        <w:r>
          <w:rPr>
            <w:noProof/>
            <w:webHidden/>
          </w:rPr>
          <w:instrText xml:space="preserve"> PAGEREF _Toc212824785 \h </w:instrText>
        </w:r>
        <w:r>
          <w:rPr>
            <w:noProof/>
            <w:webHidden/>
          </w:rPr>
        </w:r>
        <w:r>
          <w:rPr>
            <w:noProof/>
            <w:webHidden/>
          </w:rPr>
          <w:fldChar w:fldCharType="separate"/>
        </w:r>
        <w:r>
          <w:rPr>
            <w:noProof/>
            <w:webHidden/>
          </w:rPr>
          <w:t>608</w:t>
        </w:r>
        <w:r>
          <w:rPr>
            <w:noProof/>
            <w:webHidden/>
          </w:rPr>
          <w:fldChar w:fldCharType="end"/>
        </w:r>
      </w:hyperlink>
    </w:p>
    <w:p w14:paraId="76DB0AE4" w14:textId="2B1B2498" w:rsidR="00130FFB" w:rsidRDefault="00130FFB">
      <w:pPr>
        <w:pStyle w:val="aff2"/>
        <w:rPr>
          <w:rFonts w:asciiTheme="minorHAnsi" w:eastAsiaTheme="minorEastAsia" w:hAnsiTheme="minorHAnsi" w:cstheme="minorBidi"/>
          <w:noProof/>
          <w:color w:val="auto"/>
          <w:sz w:val="22"/>
          <w:szCs w:val="22"/>
        </w:rPr>
      </w:pPr>
      <w:hyperlink w:anchor="_Toc212824786" w:history="1">
        <w:r w:rsidRPr="000A6991">
          <w:rPr>
            <w:rStyle w:val="af"/>
            <w:noProof/>
            <w:snapToGrid w:val="0"/>
          </w:rPr>
          <w:t>Рисунок 1162</w:t>
        </w:r>
        <w:r>
          <w:rPr>
            <w:noProof/>
            <w:webHidden/>
          </w:rPr>
          <w:tab/>
        </w:r>
        <w:r>
          <w:rPr>
            <w:noProof/>
            <w:webHidden/>
          </w:rPr>
          <w:fldChar w:fldCharType="begin"/>
        </w:r>
        <w:r>
          <w:rPr>
            <w:noProof/>
            <w:webHidden/>
          </w:rPr>
          <w:instrText xml:space="preserve"> PAGEREF _Toc212824786 \h </w:instrText>
        </w:r>
        <w:r>
          <w:rPr>
            <w:noProof/>
            <w:webHidden/>
          </w:rPr>
        </w:r>
        <w:r>
          <w:rPr>
            <w:noProof/>
            <w:webHidden/>
          </w:rPr>
          <w:fldChar w:fldCharType="separate"/>
        </w:r>
        <w:r>
          <w:rPr>
            <w:noProof/>
            <w:webHidden/>
          </w:rPr>
          <w:t>608</w:t>
        </w:r>
        <w:r>
          <w:rPr>
            <w:noProof/>
            <w:webHidden/>
          </w:rPr>
          <w:fldChar w:fldCharType="end"/>
        </w:r>
      </w:hyperlink>
    </w:p>
    <w:p w14:paraId="4C3DB9C6" w14:textId="292E8634" w:rsidR="00130FFB" w:rsidRDefault="00130FFB">
      <w:pPr>
        <w:pStyle w:val="aff2"/>
        <w:rPr>
          <w:rFonts w:asciiTheme="minorHAnsi" w:eastAsiaTheme="minorEastAsia" w:hAnsiTheme="minorHAnsi" w:cstheme="minorBidi"/>
          <w:noProof/>
          <w:color w:val="auto"/>
          <w:sz w:val="22"/>
          <w:szCs w:val="22"/>
        </w:rPr>
      </w:pPr>
      <w:hyperlink w:anchor="_Toc212824787" w:history="1">
        <w:r w:rsidRPr="000A6991">
          <w:rPr>
            <w:rStyle w:val="af"/>
            <w:noProof/>
          </w:rPr>
          <w:t>Рисунок 1163</w:t>
        </w:r>
        <w:r>
          <w:rPr>
            <w:noProof/>
            <w:webHidden/>
          </w:rPr>
          <w:tab/>
        </w:r>
        <w:r>
          <w:rPr>
            <w:noProof/>
            <w:webHidden/>
          </w:rPr>
          <w:fldChar w:fldCharType="begin"/>
        </w:r>
        <w:r>
          <w:rPr>
            <w:noProof/>
            <w:webHidden/>
          </w:rPr>
          <w:instrText xml:space="preserve"> PAGEREF _Toc212824787 \h </w:instrText>
        </w:r>
        <w:r>
          <w:rPr>
            <w:noProof/>
            <w:webHidden/>
          </w:rPr>
        </w:r>
        <w:r>
          <w:rPr>
            <w:noProof/>
            <w:webHidden/>
          </w:rPr>
          <w:fldChar w:fldCharType="separate"/>
        </w:r>
        <w:r>
          <w:rPr>
            <w:noProof/>
            <w:webHidden/>
          </w:rPr>
          <w:t>608</w:t>
        </w:r>
        <w:r>
          <w:rPr>
            <w:noProof/>
            <w:webHidden/>
          </w:rPr>
          <w:fldChar w:fldCharType="end"/>
        </w:r>
      </w:hyperlink>
    </w:p>
    <w:p w14:paraId="770CBEF6" w14:textId="11E70294" w:rsidR="00130FFB" w:rsidRDefault="00130FFB">
      <w:pPr>
        <w:pStyle w:val="aff2"/>
        <w:rPr>
          <w:rFonts w:asciiTheme="minorHAnsi" w:eastAsiaTheme="minorEastAsia" w:hAnsiTheme="minorHAnsi" w:cstheme="minorBidi"/>
          <w:noProof/>
          <w:color w:val="auto"/>
          <w:sz w:val="22"/>
          <w:szCs w:val="22"/>
        </w:rPr>
      </w:pPr>
      <w:hyperlink w:anchor="_Toc212824788" w:history="1">
        <w:r w:rsidRPr="000A6991">
          <w:rPr>
            <w:rStyle w:val="af"/>
            <w:noProof/>
          </w:rPr>
          <w:t>Рисунок 1164</w:t>
        </w:r>
        <w:r>
          <w:rPr>
            <w:noProof/>
            <w:webHidden/>
          </w:rPr>
          <w:tab/>
        </w:r>
        <w:r>
          <w:rPr>
            <w:noProof/>
            <w:webHidden/>
          </w:rPr>
          <w:fldChar w:fldCharType="begin"/>
        </w:r>
        <w:r>
          <w:rPr>
            <w:noProof/>
            <w:webHidden/>
          </w:rPr>
          <w:instrText xml:space="preserve"> PAGEREF _Toc212824788 \h </w:instrText>
        </w:r>
        <w:r>
          <w:rPr>
            <w:noProof/>
            <w:webHidden/>
          </w:rPr>
        </w:r>
        <w:r>
          <w:rPr>
            <w:noProof/>
            <w:webHidden/>
          </w:rPr>
          <w:fldChar w:fldCharType="separate"/>
        </w:r>
        <w:r>
          <w:rPr>
            <w:noProof/>
            <w:webHidden/>
          </w:rPr>
          <w:t>609</w:t>
        </w:r>
        <w:r>
          <w:rPr>
            <w:noProof/>
            <w:webHidden/>
          </w:rPr>
          <w:fldChar w:fldCharType="end"/>
        </w:r>
      </w:hyperlink>
    </w:p>
    <w:p w14:paraId="3F06E1FF" w14:textId="4DFEB189" w:rsidR="00130FFB" w:rsidRDefault="00130FFB">
      <w:pPr>
        <w:pStyle w:val="aff2"/>
        <w:rPr>
          <w:rFonts w:asciiTheme="minorHAnsi" w:eastAsiaTheme="minorEastAsia" w:hAnsiTheme="minorHAnsi" w:cstheme="minorBidi"/>
          <w:noProof/>
          <w:color w:val="auto"/>
          <w:sz w:val="22"/>
          <w:szCs w:val="22"/>
        </w:rPr>
      </w:pPr>
      <w:hyperlink w:anchor="_Toc212824789" w:history="1">
        <w:r w:rsidRPr="000A6991">
          <w:rPr>
            <w:rStyle w:val="af"/>
            <w:noProof/>
          </w:rPr>
          <w:t>Рисунок 1165</w:t>
        </w:r>
        <w:r>
          <w:rPr>
            <w:noProof/>
            <w:webHidden/>
          </w:rPr>
          <w:tab/>
        </w:r>
        <w:r>
          <w:rPr>
            <w:noProof/>
            <w:webHidden/>
          </w:rPr>
          <w:fldChar w:fldCharType="begin"/>
        </w:r>
        <w:r>
          <w:rPr>
            <w:noProof/>
            <w:webHidden/>
          </w:rPr>
          <w:instrText xml:space="preserve"> PAGEREF _Toc212824789 \h </w:instrText>
        </w:r>
        <w:r>
          <w:rPr>
            <w:noProof/>
            <w:webHidden/>
          </w:rPr>
        </w:r>
        <w:r>
          <w:rPr>
            <w:noProof/>
            <w:webHidden/>
          </w:rPr>
          <w:fldChar w:fldCharType="separate"/>
        </w:r>
        <w:r>
          <w:rPr>
            <w:noProof/>
            <w:webHidden/>
          </w:rPr>
          <w:t>609</w:t>
        </w:r>
        <w:r>
          <w:rPr>
            <w:noProof/>
            <w:webHidden/>
          </w:rPr>
          <w:fldChar w:fldCharType="end"/>
        </w:r>
      </w:hyperlink>
    </w:p>
    <w:p w14:paraId="0618CC95" w14:textId="214901C5" w:rsidR="00130FFB" w:rsidRDefault="00130FFB">
      <w:pPr>
        <w:pStyle w:val="aff2"/>
        <w:rPr>
          <w:rFonts w:asciiTheme="minorHAnsi" w:eastAsiaTheme="minorEastAsia" w:hAnsiTheme="minorHAnsi" w:cstheme="minorBidi"/>
          <w:noProof/>
          <w:color w:val="auto"/>
          <w:sz w:val="22"/>
          <w:szCs w:val="22"/>
        </w:rPr>
      </w:pPr>
      <w:hyperlink w:anchor="_Toc212824790" w:history="1">
        <w:r w:rsidRPr="000A6991">
          <w:rPr>
            <w:rStyle w:val="af"/>
            <w:noProof/>
          </w:rPr>
          <w:t>Рисунок  1166</w:t>
        </w:r>
        <w:r>
          <w:rPr>
            <w:noProof/>
            <w:webHidden/>
          </w:rPr>
          <w:tab/>
        </w:r>
        <w:r>
          <w:rPr>
            <w:noProof/>
            <w:webHidden/>
          </w:rPr>
          <w:fldChar w:fldCharType="begin"/>
        </w:r>
        <w:r>
          <w:rPr>
            <w:noProof/>
            <w:webHidden/>
          </w:rPr>
          <w:instrText xml:space="preserve"> PAGEREF _Toc212824790 \h </w:instrText>
        </w:r>
        <w:r>
          <w:rPr>
            <w:noProof/>
            <w:webHidden/>
          </w:rPr>
        </w:r>
        <w:r>
          <w:rPr>
            <w:noProof/>
            <w:webHidden/>
          </w:rPr>
          <w:fldChar w:fldCharType="separate"/>
        </w:r>
        <w:r>
          <w:rPr>
            <w:noProof/>
            <w:webHidden/>
          </w:rPr>
          <w:t>610</w:t>
        </w:r>
        <w:r>
          <w:rPr>
            <w:noProof/>
            <w:webHidden/>
          </w:rPr>
          <w:fldChar w:fldCharType="end"/>
        </w:r>
      </w:hyperlink>
    </w:p>
    <w:p w14:paraId="006D148C" w14:textId="72C38DAA" w:rsidR="00130FFB" w:rsidRDefault="00130FFB">
      <w:pPr>
        <w:pStyle w:val="aff2"/>
        <w:rPr>
          <w:rFonts w:asciiTheme="minorHAnsi" w:eastAsiaTheme="minorEastAsia" w:hAnsiTheme="minorHAnsi" w:cstheme="minorBidi"/>
          <w:noProof/>
          <w:color w:val="auto"/>
          <w:sz w:val="22"/>
          <w:szCs w:val="22"/>
        </w:rPr>
      </w:pPr>
      <w:hyperlink w:anchor="_Toc212824791" w:history="1">
        <w:r w:rsidRPr="000A6991">
          <w:rPr>
            <w:rStyle w:val="af"/>
            <w:noProof/>
          </w:rPr>
          <w:t>Рисунок  1167</w:t>
        </w:r>
        <w:r>
          <w:rPr>
            <w:noProof/>
            <w:webHidden/>
          </w:rPr>
          <w:tab/>
        </w:r>
        <w:r>
          <w:rPr>
            <w:noProof/>
            <w:webHidden/>
          </w:rPr>
          <w:fldChar w:fldCharType="begin"/>
        </w:r>
        <w:r>
          <w:rPr>
            <w:noProof/>
            <w:webHidden/>
          </w:rPr>
          <w:instrText xml:space="preserve"> PAGEREF _Toc212824791 \h </w:instrText>
        </w:r>
        <w:r>
          <w:rPr>
            <w:noProof/>
            <w:webHidden/>
          </w:rPr>
        </w:r>
        <w:r>
          <w:rPr>
            <w:noProof/>
            <w:webHidden/>
          </w:rPr>
          <w:fldChar w:fldCharType="separate"/>
        </w:r>
        <w:r>
          <w:rPr>
            <w:noProof/>
            <w:webHidden/>
          </w:rPr>
          <w:t>610</w:t>
        </w:r>
        <w:r>
          <w:rPr>
            <w:noProof/>
            <w:webHidden/>
          </w:rPr>
          <w:fldChar w:fldCharType="end"/>
        </w:r>
      </w:hyperlink>
    </w:p>
    <w:p w14:paraId="73B9FCF9" w14:textId="3E701508" w:rsidR="00130FFB" w:rsidRDefault="00130FFB">
      <w:pPr>
        <w:pStyle w:val="aff2"/>
        <w:rPr>
          <w:rFonts w:asciiTheme="minorHAnsi" w:eastAsiaTheme="minorEastAsia" w:hAnsiTheme="minorHAnsi" w:cstheme="minorBidi"/>
          <w:noProof/>
          <w:color w:val="auto"/>
          <w:sz w:val="22"/>
          <w:szCs w:val="22"/>
        </w:rPr>
      </w:pPr>
      <w:hyperlink w:anchor="_Toc212824792" w:history="1">
        <w:r w:rsidRPr="000A6991">
          <w:rPr>
            <w:rStyle w:val="af"/>
            <w:noProof/>
          </w:rPr>
          <w:t>Рисунок  1168</w:t>
        </w:r>
        <w:r>
          <w:rPr>
            <w:noProof/>
            <w:webHidden/>
          </w:rPr>
          <w:tab/>
        </w:r>
        <w:r>
          <w:rPr>
            <w:noProof/>
            <w:webHidden/>
          </w:rPr>
          <w:fldChar w:fldCharType="begin"/>
        </w:r>
        <w:r>
          <w:rPr>
            <w:noProof/>
            <w:webHidden/>
          </w:rPr>
          <w:instrText xml:space="preserve"> PAGEREF _Toc212824792 \h </w:instrText>
        </w:r>
        <w:r>
          <w:rPr>
            <w:noProof/>
            <w:webHidden/>
          </w:rPr>
        </w:r>
        <w:r>
          <w:rPr>
            <w:noProof/>
            <w:webHidden/>
          </w:rPr>
          <w:fldChar w:fldCharType="separate"/>
        </w:r>
        <w:r>
          <w:rPr>
            <w:noProof/>
            <w:webHidden/>
          </w:rPr>
          <w:t>611</w:t>
        </w:r>
        <w:r>
          <w:rPr>
            <w:noProof/>
            <w:webHidden/>
          </w:rPr>
          <w:fldChar w:fldCharType="end"/>
        </w:r>
      </w:hyperlink>
    </w:p>
    <w:p w14:paraId="412ACC8D" w14:textId="0F83EC2E" w:rsidR="00130FFB" w:rsidRDefault="00130FFB">
      <w:pPr>
        <w:pStyle w:val="aff2"/>
        <w:rPr>
          <w:rFonts w:asciiTheme="minorHAnsi" w:eastAsiaTheme="minorEastAsia" w:hAnsiTheme="minorHAnsi" w:cstheme="minorBidi"/>
          <w:noProof/>
          <w:color w:val="auto"/>
          <w:sz w:val="22"/>
          <w:szCs w:val="22"/>
        </w:rPr>
      </w:pPr>
      <w:hyperlink w:anchor="_Toc212824793" w:history="1">
        <w:r w:rsidRPr="000A6991">
          <w:rPr>
            <w:rStyle w:val="af"/>
            <w:noProof/>
          </w:rPr>
          <w:t>Рисунок  1169</w:t>
        </w:r>
        <w:r>
          <w:rPr>
            <w:noProof/>
            <w:webHidden/>
          </w:rPr>
          <w:tab/>
        </w:r>
        <w:r>
          <w:rPr>
            <w:noProof/>
            <w:webHidden/>
          </w:rPr>
          <w:fldChar w:fldCharType="begin"/>
        </w:r>
        <w:r>
          <w:rPr>
            <w:noProof/>
            <w:webHidden/>
          </w:rPr>
          <w:instrText xml:space="preserve"> PAGEREF _Toc212824793 \h </w:instrText>
        </w:r>
        <w:r>
          <w:rPr>
            <w:noProof/>
            <w:webHidden/>
          </w:rPr>
        </w:r>
        <w:r>
          <w:rPr>
            <w:noProof/>
            <w:webHidden/>
          </w:rPr>
          <w:fldChar w:fldCharType="separate"/>
        </w:r>
        <w:r>
          <w:rPr>
            <w:noProof/>
            <w:webHidden/>
          </w:rPr>
          <w:t>611</w:t>
        </w:r>
        <w:r>
          <w:rPr>
            <w:noProof/>
            <w:webHidden/>
          </w:rPr>
          <w:fldChar w:fldCharType="end"/>
        </w:r>
      </w:hyperlink>
    </w:p>
    <w:p w14:paraId="21F6186A" w14:textId="07DC1D84" w:rsidR="00130FFB" w:rsidRDefault="00130FFB">
      <w:pPr>
        <w:pStyle w:val="aff2"/>
        <w:rPr>
          <w:rFonts w:asciiTheme="minorHAnsi" w:eastAsiaTheme="minorEastAsia" w:hAnsiTheme="minorHAnsi" w:cstheme="minorBidi"/>
          <w:noProof/>
          <w:color w:val="auto"/>
          <w:sz w:val="22"/>
          <w:szCs w:val="22"/>
        </w:rPr>
      </w:pPr>
      <w:hyperlink w:anchor="_Toc212824794" w:history="1">
        <w:r w:rsidRPr="000A6991">
          <w:rPr>
            <w:rStyle w:val="af"/>
            <w:noProof/>
          </w:rPr>
          <w:t>Рисунок  1170</w:t>
        </w:r>
        <w:r>
          <w:rPr>
            <w:noProof/>
            <w:webHidden/>
          </w:rPr>
          <w:tab/>
        </w:r>
        <w:r>
          <w:rPr>
            <w:noProof/>
            <w:webHidden/>
          </w:rPr>
          <w:fldChar w:fldCharType="begin"/>
        </w:r>
        <w:r>
          <w:rPr>
            <w:noProof/>
            <w:webHidden/>
          </w:rPr>
          <w:instrText xml:space="preserve"> PAGEREF _Toc212824794 \h </w:instrText>
        </w:r>
        <w:r>
          <w:rPr>
            <w:noProof/>
            <w:webHidden/>
          </w:rPr>
        </w:r>
        <w:r>
          <w:rPr>
            <w:noProof/>
            <w:webHidden/>
          </w:rPr>
          <w:fldChar w:fldCharType="separate"/>
        </w:r>
        <w:r>
          <w:rPr>
            <w:noProof/>
            <w:webHidden/>
          </w:rPr>
          <w:t>611</w:t>
        </w:r>
        <w:r>
          <w:rPr>
            <w:noProof/>
            <w:webHidden/>
          </w:rPr>
          <w:fldChar w:fldCharType="end"/>
        </w:r>
      </w:hyperlink>
    </w:p>
    <w:p w14:paraId="79135027" w14:textId="3890D1C4" w:rsidR="00130FFB" w:rsidRDefault="00130FFB">
      <w:pPr>
        <w:pStyle w:val="aff2"/>
        <w:rPr>
          <w:rFonts w:asciiTheme="minorHAnsi" w:eastAsiaTheme="minorEastAsia" w:hAnsiTheme="minorHAnsi" w:cstheme="minorBidi"/>
          <w:noProof/>
          <w:color w:val="auto"/>
          <w:sz w:val="22"/>
          <w:szCs w:val="22"/>
        </w:rPr>
      </w:pPr>
      <w:hyperlink w:anchor="_Toc212824795" w:history="1">
        <w:r w:rsidRPr="000A6991">
          <w:rPr>
            <w:rStyle w:val="af"/>
            <w:noProof/>
          </w:rPr>
          <w:t>Рисунок  1171</w:t>
        </w:r>
        <w:r>
          <w:rPr>
            <w:noProof/>
            <w:webHidden/>
          </w:rPr>
          <w:tab/>
        </w:r>
        <w:r>
          <w:rPr>
            <w:noProof/>
            <w:webHidden/>
          </w:rPr>
          <w:fldChar w:fldCharType="begin"/>
        </w:r>
        <w:r>
          <w:rPr>
            <w:noProof/>
            <w:webHidden/>
          </w:rPr>
          <w:instrText xml:space="preserve"> PAGEREF _Toc212824795 \h </w:instrText>
        </w:r>
        <w:r>
          <w:rPr>
            <w:noProof/>
            <w:webHidden/>
          </w:rPr>
        </w:r>
        <w:r>
          <w:rPr>
            <w:noProof/>
            <w:webHidden/>
          </w:rPr>
          <w:fldChar w:fldCharType="separate"/>
        </w:r>
        <w:r>
          <w:rPr>
            <w:noProof/>
            <w:webHidden/>
          </w:rPr>
          <w:t>612</w:t>
        </w:r>
        <w:r>
          <w:rPr>
            <w:noProof/>
            <w:webHidden/>
          </w:rPr>
          <w:fldChar w:fldCharType="end"/>
        </w:r>
      </w:hyperlink>
    </w:p>
    <w:p w14:paraId="74F6EA77" w14:textId="5F23A96A" w:rsidR="00130FFB" w:rsidRDefault="00130FFB">
      <w:pPr>
        <w:pStyle w:val="aff2"/>
        <w:rPr>
          <w:rFonts w:asciiTheme="minorHAnsi" w:eastAsiaTheme="minorEastAsia" w:hAnsiTheme="minorHAnsi" w:cstheme="minorBidi"/>
          <w:noProof/>
          <w:color w:val="auto"/>
          <w:sz w:val="22"/>
          <w:szCs w:val="22"/>
        </w:rPr>
      </w:pPr>
      <w:hyperlink w:anchor="_Toc212824796" w:history="1">
        <w:r w:rsidRPr="000A6991">
          <w:rPr>
            <w:rStyle w:val="af"/>
            <w:noProof/>
          </w:rPr>
          <w:t>Рисунок  1172</w:t>
        </w:r>
        <w:r>
          <w:rPr>
            <w:noProof/>
            <w:webHidden/>
          </w:rPr>
          <w:tab/>
        </w:r>
        <w:r>
          <w:rPr>
            <w:noProof/>
            <w:webHidden/>
          </w:rPr>
          <w:fldChar w:fldCharType="begin"/>
        </w:r>
        <w:r>
          <w:rPr>
            <w:noProof/>
            <w:webHidden/>
          </w:rPr>
          <w:instrText xml:space="preserve"> PAGEREF _Toc212824796 \h </w:instrText>
        </w:r>
        <w:r>
          <w:rPr>
            <w:noProof/>
            <w:webHidden/>
          </w:rPr>
        </w:r>
        <w:r>
          <w:rPr>
            <w:noProof/>
            <w:webHidden/>
          </w:rPr>
          <w:fldChar w:fldCharType="separate"/>
        </w:r>
        <w:r>
          <w:rPr>
            <w:noProof/>
            <w:webHidden/>
          </w:rPr>
          <w:t>612</w:t>
        </w:r>
        <w:r>
          <w:rPr>
            <w:noProof/>
            <w:webHidden/>
          </w:rPr>
          <w:fldChar w:fldCharType="end"/>
        </w:r>
      </w:hyperlink>
    </w:p>
    <w:p w14:paraId="3F8DD2A3" w14:textId="199F2BAE" w:rsidR="00130FFB" w:rsidRDefault="00130FFB">
      <w:pPr>
        <w:pStyle w:val="aff2"/>
        <w:rPr>
          <w:rFonts w:asciiTheme="minorHAnsi" w:eastAsiaTheme="minorEastAsia" w:hAnsiTheme="minorHAnsi" w:cstheme="minorBidi"/>
          <w:noProof/>
          <w:color w:val="auto"/>
          <w:sz w:val="22"/>
          <w:szCs w:val="22"/>
        </w:rPr>
      </w:pPr>
      <w:hyperlink w:anchor="_Toc212824797" w:history="1">
        <w:r w:rsidRPr="000A6991">
          <w:rPr>
            <w:rStyle w:val="af"/>
            <w:noProof/>
          </w:rPr>
          <w:t>Рисунок  1173</w:t>
        </w:r>
        <w:r>
          <w:rPr>
            <w:noProof/>
            <w:webHidden/>
          </w:rPr>
          <w:tab/>
        </w:r>
        <w:r>
          <w:rPr>
            <w:noProof/>
            <w:webHidden/>
          </w:rPr>
          <w:fldChar w:fldCharType="begin"/>
        </w:r>
        <w:r>
          <w:rPr>
            <w:noProof/>
            <w:webHidden/>
          </w:rPr>
          <w:instrText xml:space="preserve"> PAGEREF _Toc212824797 \h </w:instrText>
        </w:r>
        <w:r>
          <w:rPr>
            <w:noProof/>
            <w:webHidden/>
          </w:rPr>
        </w:r>
        <w:r>
          <w:rPr>
            <w:noProof/>
            <w:webHidden/>
          </w:rPr>
          <w:fldChar w:fldCharType="separate"/>
        </w:r>
        <w:r>
          <w:rPr>
            <w:noProof/>
            <w:webHidden/>
          </w:rPr>
          <w:t>612</w:t>
        </w:r>
        <w:r>
          <w:rPr>
            <w:noProof/>
            <w:webHidden/>
          </w:rPr>
          <w:fldChar w:fldCharType="end"/>
        </w:r>
      </w:hyperlink>
    </w:p>
    <w:p w14:paraId="3ED69759" w14:textId="0F28CBE8" w:rsidR="00130FFB" w:rsidRDefault="00130FFB">
      <w:pPr>
        <w:pStyle w:val="aff2"/>
        <w:rPr>
          <w:rFonts w:asciiTheme="minorHAnsi" w:eastAsiaTheme="minorEastAsia" w:hAnsiTheme="minorHAnsi" w:cstheme="minorBidi"/>
          <w:noProof/>
          <w:color w:val="auto"/>
          <w:sz w:val="22"/>
          <w:szCs w:val="22"/>
        </w:rPr>
      </w:pPr>
      <w:hyperlink w:anchor="_Toc212824798" w:history="1">
        <w:r w:rsidRPr="000A6991">
          <w:rPr>
            <w:rStyle w:val="af"/>
            <w:noProof/>
          </w:rPr>
          <w:t>Рисунок  1174</w:t>
        </w:r>
        <w:r>
          <w:rPr>
            <w:noProof/>
            <w:webHidden/>
          </w:rPr>
          <w:tab/>
        </w:r>
        <w:r>
          <w:rPr>
            <w:noProof/>
            <w:webHidden/>
          </w:rPr>
          <w:fldChar w:fldCharType="begin"/>
        </w:r>
        <w:r>
          <w:rPr>
            <w:noProof/>
            <w:webHidden/>
          </w:rPr>
          <w:instrText xml:space="preserve"> PAGEREF _Toc212824798 \h </w:instrText>
        </w:r>
        <w:r>
          <w:rPr>
            <w:noProof/>
            <w:webHidden/>
          </w:rPr>
        </w:r>
        <w:r>
          <w:rPr>
            <w:noProof/>
            <w:webHidden/>
          </w:rPr>
          <w:fldChar w:fldCharType="separate"/>
        </w:r>
        <w:r>
          <w:rPr>
            <w:noProof/>
            <w:webHidden/>
          </w:rPr>
          <w:t>613</w:t>
        </w:r>
        <w:r>
          <w:rPr>
            <w:noProof/>
            <w:webHidden/>
          </w:rPr>
          <w:fldChar w:fldCharType="end"/>
        </w:r>
      </w:hyperlink>
    </w:p>
    <w:p w14:paraId="49790CE5" w14:textId="37556198" w:rsidR="00130FFB" w:rsidRDefault="00130FFB">
      <w:pPr>
        <w:pStyle w:val="aff2"/>
        <w:rPr>
          <w:rFonts w:asciiTheme="minorHAnsi" w:eastAsiaTheme="minorEastAsia" w:hAnsiTheme="minorHAnsi" w:cstheme="minorBidi"/>
          <w:noProof/>
          <w:color w:val="auto"/>
          <w:sz w:val="22"/>
          <w:szCs w:val="22"/>
        </w:rPr>
      </w:pPr>
      <w:hyperlink w:anchor="_Toc212824799" w:history="1">
        <w:r w:rsidRPr="000A6991">
          <w:rPr>
            <w:rStyle w:val="af"/>
            <w:noProof/>
          </w:rPr>
          <w:t>Рисунок  1175</w:t>
        </w:r>
        <w:r>
          <w:rPr>
            <w:noProof/>
            <w:webHidden/>
          </w:rPr>
          <w:tab/>
        </w:r>
        <w:r>
          <w:rPr>
            <w:noProof/>
            <w:webHidden/>
          </w:rPr>
          <w:fldChar w:fldCharType="begin"/>
        </w:r>
        <w:r>
          <w:rPr>
            <w:noProof/>
            <w:webHidden/>
          </w:rPr>
          <w:instrText xml:space="preserve"> PAGEREF _Toc212824799 \h </w:instrText>
        </w:r>
        <w:r>
          <w:rPr>
            <w:noProof/>
            <w:webHidden/>
          </w:rPr>
        </w:r>
        <w:r>
          <w:rPr>
            <w:noProof/>
            <w:webHidden/>
          </w:rPr>
          <w:fldChar w:fldCharType="separate"/>
        </w:r>
        <w:r>
          <w:rPr>
            <w:noProof/>
            <w:webHidden/>
          </w:rPr>
          <w:t>613</w:t>
        </w:r>
        <w:r>
          <w:rPr>
            <w:noProof/>
            <w:webHidden/>
          </w:rPr>
          <w:fldChar w:fldCharType="end"/>
        </w:r>
      </w:hyperlink>
    </w:p>
    <w:p w14:paraId="43F085AF" w14:textId="6AE8DA48" w:rsidR="00130FFB" w:rsidRDefault="00130FFB">
      <w:pPr>
        <w:pStyle w:val="aff2"/>
        <w:rPr>
          <w:rFonts w:asciiTheme="minorHAnsi" w:eastAsiaTheme="minorEastAsia" w:hAnsiTheme="minorHAnsi" w:cstheme="minorBidi"/>
          <w:noProof/>
          <w:color w:val="auto"/>
          <w:sz w:val="22"/>
          <w:szCs w:val="22"/>
        </w:rPr>
      </w:pPr>
      <w:hyperlink w:anchor="_Toc212824800" w:history="1">
        <w:r w:rsidRPr="000A6991">
          <w:rPr>
            <w:rStyle w:val="af"/>
            <w:noProof/>
          </w:rPr>
          <w:t>Рисунок  1176</w:t>
        </w:r>
        <w:r>
          <w:rPr>
            <w:noProof/>
            <w:webHidden/>
          </w:rPr>
          <w:tab/>
        </w:r>
        <w:r>
          <w:rPr>
            <w:noProof/>
            <w:webHidden/>
          </w:rPr>
          <w:fldChar w:fldCharType="begin"/>
        </w:r>
        <w:r>
          <w:rPr>
            <w:noProof/>
            <w:webHidden/>
          </w:rPr>
          <w:instrText xml:space="preserve"> PAGEREF _Toc212824800 \h </w:instrText>
        </w:r>
        <w:r>
          <w:rPr>
            <w:noProof/>
            <w:webHidden/>
          </w:rPr>
        </w:r>
        <w:r>
          <w:rPr>
            <w:noProof/>
            <w:webHidden/>
          </w:rPr>
          <w:fldChar w:fldCharType="separate"/>
        </w:r>
        <w:r>
          <w:rPr>
            <w:noProof/>
            <w:webHidden/>
          </w:rPr>
          <w:t>613</w:t>
        </w:r>
        <w:r>
          <w:rPr>
            <w:noProof/>
            <w:webHidden/>
          </w:rPr>
          <w:fldChar w:fldCharType="end"/>
        </w:r>
      </w:hyperlink>
    </w:p>
    <w:p w14:paraId="7D4551E7" w14:textId="3F3CD4EB" w:rsidR="00130FFB" w:rsidRDefault="00130FFB">
      <w:pPr>
        <w:pStyle w:val="aff2"/>
        <w:rPr>
          <w:rFonts w:asciiTheme="minorHAnsi" w:eastAsiaTheme="minorEastAsia" w:hAnsiTheme="minorHAnsi" w:cstheme="minorBidi"/>
          <w:noProof/>
          <w:color w:val="auto"/>
          <w:sz w:val="22"/>
          <w:szCs w:val="22"/>
        </w:rPr>
      </w:pPr>
      <w:hyperlink w:anchor="_Toc212824801" w:history="1">
        <w:r w:rsidRPr="000A6991">
          <w:rPr>
            <w:rStyle w:val="af"/>
            <w:noProof/>
          </w:rPr>
          <w:t>Рисунок  1177</w:t>
        </w:r>
        <w:r>
          <w:rPr>
            <w:noProof/>
            <w:webHidden/>
          </w:rPr>
          <w:tab/>
        </w:r>
        <w:r>
          <w:rPr>
            <w:noProof/>
            <w:webHidden/>
          </w:rPr>
          <w:fldChar w:fldCharType="begin"/>
        </w:r>
        <w:r>
          <w:rPr>
            <w:noProof/>
            <w:webHidden/>
          </w:rPr>
          <w:instrText xml:space="preserve"> PAGEREF _Toc212824801 \h </w:instrText>
        </w:r>
        <w:r>
          <w:rPr>
            <w:noProof/>
            <w:webHidden/>
          </w:rPr>
        </w:r>
        <w:r>
          <w:rPr>
            <w:noProof/>
            <w:webHidden/>
          </w:rPr>
          <w:fldChar w:fldCharType="separate"/>
        </w:r>
        <w:r>
          <w:rPr>
            <w:noProof/>
            <w:webHidden/>
          </w:rPr>
          <w:t>614</w:t>
        </w:r>
        <w:r>
          <w:rPr>
            <w:noProof/>
            <w:webHidden/>
          </w:rPr>
          <w:fldChar w:fldCharType="end"/>
        </w:r>
      </w:hyperlink>
    </w:p>
    <w:p w14:paraId="6764081F" w14:textId="0949524D" w:rsidR="00130FFB" w:rsidRDefault="00130FFB">
      <w:pPr>
        <w:pStyle w:val="aff2"/>
        <w:rPr>
          <w:rFonts w:asciiTheme="minorHAnsi" w:eastAsiaTheme="minorEastAsia" w:hAnsiTheme="minorHAnsi" w:cstheme="minorBidi"/>
          <w:noProof/>
          <w:color w:val="auto"/>
          <w:sz w:val="22"/>
          <w:szCs w:val="22"/>
        </w:rPr>
      </w:pPr>
      <w:hyperlink w:anchor="_Toc212824802" w:history="1">
        <w:r w:rsidRPr="000A6991">
          <w:rPr>
            <w:rStyle w:val="af"/>
            <w:noProof/>
          </w:rPr>
          <w:t>Рисунок  1178</w:t>
        </w:r>
        <w:r>
          <w:rPr>
            <w:noProof/>
            <w:webHidden/>
          </w:rPr>
          <w:tab/>
        </w:r>
        <w:r>
          <w:rPr>
            <w:noProof/>
            <w:webHidden/>
          </w:rPr>
          <w:fldChar w:fldCharType="begin"/>
        </w:r>
        <w:r>
          <w:rPr>
            <w:noProof/>
            <w:webHidden/>
          </w:rPr>
          <w:instrText xml:space="preserve"> PAGEREF _Toc212824802 \h </w:instrText>
        </w:r>
        <w:r>
          <w:rPr>
            <w:noProof/>
            <w:webHidden/>
          </w:rPr>
        </w:r>
        <w:r>
          <w:rPr>
            <w:noProof/>
            <w:webHidden/>
          </w:rPr>
          <w:fldChar w:fldCharType="separate"/>
        </w:r>
        <w:r>
          <w:rPr>
            <w:noProof/>
            <w:webHidden/>
          </w:rPr>
          <w:t>614</w:t>
        </w:r>
        <w:r>
          <w:rPr>
            <w:noProof/>
            <w:webHidden/>
          </w:rPr>
          <w:fldChar w:fldCharType="end"/>
        </w:r>
      </w:hyperlink>
    </w:p>
    <w:p w14:paraId="03987B2F" w14:textId="309EBE03" w:rsidR="00130FFB" w:rsidRDefault="00130FFB">
      <w:pPr>
        <w:pStyle w:val="aff2"/>
        <w:rPr>
          <w:rFonts w:asciiTheme="minorHAnsi" w:eastAsiaTheme="minorEastAsia" w:hAnsiTheme="minorHAnsi" w:cstheme="minorBidi"/>
          <w:noProof/>
          <w:color w:val="auto"/>
          <w:sz w:val="22"/>
          <w:szCs w:val="22"/>
        </w:rPr>
      </w:pPr>
      <w:hyperlink w:anchor="_Toc212824803" w:history="1">
        <w:r w:rsidRPr="000A6991">
          <w:rPr>
            <w:rStyle w:val="af"/>
            <w:noProof/>
          </w:rPr>
          <w:t>Рисунок  1179</w:t>
        </w:r>
        <w:r>
          <w:rPr>
            <w:noProof/>
            <w:webHidden/>
          </w:rPr>
          <w:tab/>
        </w:r>
        <w:r>
          <w:rPr>
            <w:noProof/>
            <w:webHidden/>
          </w:rPr>
          <w:fldChar w:fldCharType="begin"/>
        </w:r>
        <w:r>
          <w:rPr>
            <w:noProof/>
            <w:webHidden/>
          </w:rPr>
          <w:instrText xml:space="preserve"> PAGEREF _Toc212824803 \h </w:instrText>
        </w:r>
        <w:r>
          <w:rPr>
            <w:noProof/>
            <w:webHidden/>
          </w:rPr>
        </w:r>
        <w:r>
          <w:rPr>
            <w:noProof/>
            <w:webHidden/>
          </w:rPr>
          <w:fldChar w:fldCharType="separate"/>
        </w:r>
        <w:r>
          <w:rPr>
            <w:noProof/>
            <w:webHidden/>
          </w:rPr>
          <w:t>615</w:t>
        </w:r>
        <w:r>
          <w:rPr>
            <w:noProof/>
            <w:webHidden/>
          </w:rPr>
          <w:fldChar w:fldCharType="end"/>
        </w:r>
      </w:hyperlink>
    </w:p>
    <w:p w14:paraId="0BBA7F76" w14:textId="5E854A5E" w:rsidR="00130FFB" w:rsidRDefault="00130FFB">
      <w:pPr>
        <w:pStyle w:val="aff2"/>
        <w:rPr>
          <w:rFonts w:asciiTheme="minorHAnsi" w:eastAsiaTheme="minorEastAsia" w:hAnsiTheme="minorHAnsi" w:cstheme="minorBidi"/>
          <w:noProof/>
          <w:color w:val="auto"/>
          <w:sz w:val="22"/>
          <w:szCs w:val="22"/>
        </w:rPr>
      </w:pPr>
      <w:hyperlink w:anchor="_Toc212824804" w:history="1">
        <w:r w:rsidRPr="000A6991">
          <w:rPr>
            <w:rStyle w:val="af"/>
            <w:noProof/>
          </w:rPr>
          <w:t>Рисунок  1180</w:t>
        </w:r>
        <w:r>
          <w:rPr>
            <w:noProof/>
            <w:webHidden/>
          </w:rPr>
          <w:tab/>
        </w:r>
        <w:r>
          <w:rPr>
            <w:noProof/>
            <w:webHidden/>
          </w:rPr>
          <w:fldChar w:fldCharType="begin"/>
        </w:r>
        <w:r>
          <w:rPr>
            <w:noProof/>
            <w:webHidden/>
          </w:rPr>
          <w:instrText xml:space="preserve"> PAGEREF _Toc212824804 \h </w:instrText>
        </w:r>
        <w:r>
          <w:rPr>
            <w:noProof/>
            <w:webHidden/>
          </w:rPr>
        </w:r>
        <w:r>
          <w:rPr>
            <w:noProof/>
            <w:webHidden/>
          </w:rPr>
          <w:fldChar w:fldCharType="separate"/>
        </w:r>
        <w:r>
          <w:rPr>
            <w:noProof/>
            <w:webHidden/>
          </w:rPr>
          <w:t>615</w:t>
        </w:r>
        <w:r>
          <w:rPr>
            <w:noProof/>
            <w:webHidden/>
          </w:rPr>
          <w:fldChar w:fldCharType="end"/>
        </w:r>
      </w:hyperlink>
    </w:p>
    <w:p w14:paraId="0CB88CFD" w14:textId="29C79276" w:rsidR="00130FFB" w:rsidRDefault="00130FFB">
      <w:pPr>
        <w:pStyle w:val="aff2"/>
        <w:rPr>
          <w:rFonts w:asciiTheme="minorHAnsi" w:eastAsiaTheme="minorEastAsia" w:hAnsiTheme="minorHAnsi" w:cstheme="minorBidi"/>
          <w:noProof/>
          <w:color w:val="auto"/>
          <w:sz w:val="22"/>
          <w:szCs w:val="22"/>
        </w:rPr>
      </w:pPr>
      <w:hyperlink w:anchor="_Toc212824805" w:history="1">
        <w:r w:rsidRPr="000A6991">
          <w:rPr>
            <w:rStyle w:val="af"/>
            <w:noProof/>
          </w:rPr>
          <w:t>Рисунок  1181</w:t>
        </w:r>
        <w:r>
          <w:rPr>
            <w:noProof/>
            <w:webHidden/>
          </w:rPr>
          <w:tab/>
        </w:r>
        <w:r>
          <w:rPr>
            <w:noProof/>
            <w:webHidden/>
          </w:rPr>
          <w:fldChar w:fldCharType="begin"/>
        </w:r>
        <w:r>
          <w:rPr>
            <w:noProof/>
            <w:webHidden/>
          </w:rPr>
          <w:instrText xml:space="preserve"> PAGEREF _Toc212824805 \h </w:instrText>
        </w:r>
        <w:r>
          <w:rPr>
            <w:noProof/>
            <w:webHidden/>
          </w:rPr>
        </w:r>
        <w:r>
          <w:rPr>
            <w:noProof/>
            <w:webHidden/>
          </w:rPr>
          <w:fldChar w:fldCharType="separate"/>
        </w:r>
        <w:r>
          <w:rPr>
            <w:noProof/>
            <w:webHidden/>
          </w:rPr>
          <w:t>616</w:t>
        </w:r>
        <w:r>
          <w:rPr>
            <w:noProof/>
            <w:webHidden/>
          </w:rPr>
          <w:fldChar w:fldCharType="end"/>
        </w:r>
      </w:hyperlink>
    </w:p>
    <w:p w14:paraId="1F058574" w14:textId="122054E7" w:rsidR="00130FFB" w:rsidRDefault="00130FFB">
      <w:pPr>
        <w:pStyle w:val="aff2"/>
        <w:rPr>
          <w:rFonts w:asciiTheme="minorHAnsi" w:eastAsiaTheme="minorEastAsia" w:hAnsiTheme="minorHAnsi" w:cstheme="minorBidi"/>
          <w:noProof/>
          <w:color w:val="auto"/>
          <w:sz w:val="22"/>
          <w:szCs w:val="22"/>
        </w:rPr>
      </w:pPr>
      <w:hyperlink w:anchor="_Toc212824806" w:history="1">
        <w:r w:rsidRPr="000A6991">
          <w:rPr>
            <w:rStyle w:val="af"/>
            <w:noProof/>
          </w:rPr>
          <w:t>Рисунок  1182</w:t>
        </w:r>
        <w:r>
          <w:rPr>
            <w:noProof/>
            <w:webHidden/>
          </w:rPr>
          <w:tab/>
        </w:r>
        <w:r>
          <w:rPr>
            <w:noProof/>
            <w:webHidden/>
          </w:rPr>
          <w:fldChar w:fldCharType="begin"/>
        </w:r>
        <w:r>
          <w:rPr>
            <w:noProof/>
            <w:webHidden/>
          </w:rPr>
          <w:instrText xml:space="preserve"> PAGEREF _Toc212824806 \h </w:instrText>
        </w:r>
        <w:r>
          <w:rPr>
            <w:noProof/>
            <w:webHidden/>
          </w:rPr>
        </w:r>
        <w:r>
          <w:rPr>
            <w:noProof/>
            <w:webHidden/>
          </w:rPr>
          <w:fldChar w:fldCharType="separate"/>
        </w:r>
        <w:r>
          <w:rPr>
            <w:noProof/>
            <w:webHidden/>
          </w:rPr>
          <w:t>616</w:t>
        </w:r>
        <w:r>
          <w:rPr>
            <w:noProof/>
            <w:webHidden/>
          </w:rPr>
          <w:fldChar w:fldCharType="end"/>
        </w:r>
      </w:hyperlink>
    </w:p>
    <w:p w14:paraId="31DD67D1" w14:textId="5C9F56B7" w:rsidR="00130FFB" w:rsidRDefault="00130FFB">
      <w:pPr>
        <w:pStyle w:val="aff2"/>
        <w:rPr>
          <w:rFonts w:asciiTheme="minorHAnsi" w:eastAsiaTheme="minorEastAsia" w:hAnsiTheme="minorHAnsi" w:cstheme="minorBidi"/>
          <w:noProof/>
          <w:color w:val="auto"/>
          <w:sz w:val="22"/>
          <w:szCs w:val="22"/>
        </w:rPr>
      </w:pPr>
      <w:hyperlink w:anchor="_Toc212824807" w:history="1">
        <w:r w:rsidRPr="000A6991">
          <w:rPr>
            <w:rStyle w:val="af"/>
            <w:noProof/>
          </w:rPr>
          <w:t>Рисунок  1183</w:t>
        </w:r>
        <w:r>
          <w:rPr>
            <w:noProof/>
            <w:webHidden/>
          </w:rPr>
          <w:tab/>
        </w:r>
        <w:r>
          <w:rPr>
            <w:noProof/>
            <w:webHidden/>
          </w:rPr>
          <w:fldChar w:fldCharType="begin"/>
        </w:r>
        <w:r>
          <w:rPr>
            <w:noProof/>
            <w:webHidden/>
          </w:rPr>
          <w:instrText xml:space="preserve"> PAGEREF _Toc212824807 \h </w:instrText>
        </w:r>
        <w:r>
          <w:rPr>
            <w:noProof/>
            <w:webHidden/>
          </w:rPr>
        </w:r>
        <w:r>
          <w:rPr>
            <w:noProof/>
            <w:webHidden/>
          </w:rPr>
          <w:fldChar w:fldCharType="separate"/>
        </w:r>
        <w:r>
          <w:rPr>
            <w:noProof/>
            <w:webHidden/>
          </w:rPr>
          <w:t>616</w:t>
        </w:r>
        <w:r>
          <w:rPr>
            <w:noProof/>
            <w:webHidden/>
          </w:rPr>
          <w:fldChar w:fldCharType="end"/>
        </w:r>
      </w:hyperlink>
    </w:p>
    <w:p w14:paraId="15E48B01" w14:textId="18BD39A1" w:rsidR="00130FFB" w:rsidRDefault="00130FFB">
      <w:pPr>
        <w:pStyle w:val="aff2"/>
        <w:rPr>
          <w:rFonts w:asciiTheme="minorHAnsi" w:eastAsiaTheme="minorEastAsia" w:hAnsiTheme="minorHAnsi" w:cstheme="minorBidi"/>
          <w:noProof/>
          <w:color w:val="auto"/>
          <w:sz w:val="22"/>
          <w:szCs w:val="22"/>
        </w:rPr>
      </w:pPr>
      <w:hyperlink w:anchor="_Toc212824808" w:history="1">
        <w:r w:rsidRPr="000A6991">
          <w:rPr>
            <w:rStyle w:val="af"/>
            <w:noProof/>
          </w:rPr>
          <w:t>Рисунок  1184</w:t>
        </w:r>
        <w:r>
          <w:rPr>
            <w:noProof/>
            <w:webHidden/>
          </w:rPr>
          <w:tab/>
        </w:r>
        <w:r>
          <w:rPr>
            <w:noProof/>
            <w:webHidden/>
          </w:rPr>
          <w:fldChar w:fldCharType="begin"/>
        </w:r>
        <w:r>
          <w:rPr>
            <w:noProof/>
            <w:webHidden/>
          </w:rPr>
          <w:instrText xml:space="preserve"> PAGEREF _Toc212824808 \h </w:instrText>
        </w:r>
        <w:r>
          <w:rPr>
            <w:noProof/>
            <w:webHidden/>
          </w:rPr>
        </w:r>
        <w:r>
          <w:rPr>
            <w:noProof/>
            <w:webHidden/>
          </w:rPr>
          <w:fldChar w:fldCharType="separate"/>
        </w:r>
        <w:r>
          <w:rPr>
            <w:noProof/>
            <w:webHidden/>
          </w:rPr>
          <w:t>617</w:t>
        </w:r>
        <w:r>
          <w:rPr>
            <w:noProof/>
            <w:webHidden/>
          </w:rPr>
          <w:fldChar w:fldCharType="end"/>
        </w:r>
      </w:hyperlink>
    </w:p>
    <w:p w14:paraId="7BB5632D" w14:textId="355413EB" w:rsidR="00130FFB" w:rsidRDefault="00130FFB">
      <w:pPr>
        <w:pStyle w:val="aff2"/>
        <w:rPr>
          <w:rFonts w:asciiTheme="minorHAnsi" w:eastAsiaTheme="minorEastAsia" w:hAnsiTheme="minorHAnsi" w:cstheme="minorBidi"/>
          <w:noProof/>
          <w:color w:val="auto"/>
          <w:sz w:val="22"/>
          <w:szCs w:val="22"/>
        </w:rPr>
      </w:pPr>
      <w:hyperlink w:anchor="_Toc212824809" w:history="1">
        <w:r w:rsidRPr="000A6991">
          <w:rPr>
            <w:rStyle w:val="af"/>
            <w:noProof/>
          </w:rPr>
          <w:t>Рисунок  1185</w:t>
        </w:r>
        <w:r>
          <w:rPr>
            <w:noProof/>
            <w:webHidden/>
          </w:rPr>
          <w:tab/>
        </w:r>
        <w:r>
          <w:rPr>
            <w:noProof/>
            <w:webHidden/>
          </w:rPr>
          <w:fldChar w:fldCharType="begin"/>
        </w:r>
        <w:r>
          <w:rPr>
            <w:noProof/>
            <w:webHidden/>
          </w:rPr>
          <w:instrText xml:space="preserve"> PAGEREF _Toc212824809 \h </w:instrText>
        </w:r>
        <w:r>
          <w:rPr>
            <w:noProof/>
            <w:webHidden/>
          </w:rPr>
        </w:r>
        <w:r>
          <w:rPr>
            <w:noProof/>
            <w:webHidden/>
          </w:rPr>
          <w:fldChar w:fldCharType="separate"/>
        </w:r>
        <w:r>
          <w:rPr>
            <w:noProof/>
            <w:webHidden/>
          </w:rPr>
          <w:t>617</w:t>
        </w:r>
        <w:r>
          <w:rPr>
            <w:noProof/>
            <w:webHidden/>
          </w:rPr>
          <w:fldChar w:fldCharType="end"/>
        </w:r>
      </w:hyperlink>
    </w:p>
    <w:p w14:paraId="78AAAFED" w14:textId="7FA0C966" w:rsidR="00130FFB" w:rsidRDefault="00130FFB">
      <w:pPr>
        <w:pStyle w:val="aff2"/>
        <w:rPr>
          <w:rFonts w:asciiTheme="minorHAnsi" w:eastAsiaTheme="minorEastAsia" w:hAnsiTheme="minorHAnsi" w:cstheme="minorBidi"/>
          <w:noProof/>
          <w:color w:val="auto"/>
          <w:sz w:val="22"/>
          <w:szCs w:val="22"/>
        </w:rPr>
      </w:pPr>
      <w:hyperlink w:anchor="_Toc212824810" w:history="1">
        <w:r w:rsidRPr="000A6991">
          <w:rPr>
            <w:rStyle w:val="af"/>
            <w:noProof/>
          </w:rPr>
          <w:t>Рисунок  1186</w:t>
        </w:r>
        <w:r>
          <w:rPr>
            <w:noProof/>
            <w:webHidden/>
          </w:rPr>
          <w:tab/>
        </w:r>
        <w:r>
          <w:rPr>
            <w:noProof/>
            <w:webHidden/>
          </w:rPr>
          <w:fldChar w:fldCharType="begin"/>
        </w:r>
        <w:r>
          <w:rPr>
            <w:noProof/>
            <w:webHidden/>
          </w:rPr>
          <w:instrText xml:space="preserve"> PAGEREF _Toc212824810 \h </w:instrText>
        </w:r>
        <w:r>
          <w:rPr>
            <w:noProof/>
            <w:webHidden/>
          </w:rPr>
        </w:r>
        <w:r>
          <w:rPr>
            <w:noProof/>
            <w:webHidden/>
          </w:rPr>
          <w:fldChar w:fldCharType="separate"/>
        </w:r>
        <w:r>
          <w:rPr>
            <w:noProof/>
            <w:webHidden/>
          </w:rPr>
          <w:t>618</w:t>
        </w:r>
        <w:r>
          <w:rPr>
            <w:noProof/>
            <w:webHidden/>
          </w:rPr>
          <w:fldChar w:fldCharType="end"/>
        </w:r>
      </w:hyperlink>
    </w:p>
    <w:p w14:paraId="472C1D98" w14:textId="1035504B" w:rsidR="00130FFB" w:rsidRDefault="00130FFB">
      <w:pPr>
        <w:pStyle w:val="aff2"/>
        <w:rPr>
          <w:rFonts w:asciiTheme="minorHAnsi" w:eastAsiaTheme="minorEastAsia" w:hAnsiTheme="minorHAnsi" w:cstheme="minorBidi"/>
          <w:noProof/>
          <w:color w:val="auto"/>
          <w:sz w:val="22"/>
          <w:szCs w:val="22"/>
        </w:rPr>
      </w:pPr>
      <w:hyperlink w:anchor="_Toc212824811" w:history="1">
        <w:r w:rsidRPr="000A6991">
          <w:rPr>
            <w:rStyle w:val="af"/>
            <w:noProof/>
          </w:rPr>
          <w:t>Рисунок  1187</w:t>
        </w:r>
        <w:r>
          <w:rPr>
            <w:noProof/>
            <w:webHidden/>
          </w:rPr>
          <w:tab/>
        </w:r>
        <w:r>
          <w:rPr>
            <w:noProof/>
            <w:webHidden/>
          </w:rPr>
          <w:fldChar w:fldCharType="begin"/>
        </w:r>
        <w:r>
          <w:rPr>
            <w:noProof/>
            <w:webHidden/>
          </w:rPr>
          <w:instrText xml:space="preserve"> PAGEREF _Toc212824811 \h </w:instrText>
        </w:r>
        <w:r>
          <w:rPr>
            <w:noProof/>
            <w:webHidden/>
          </w:rPr>
        </w:r>
        <w:r>
          <w:rPr>
            <w:noProof/>
            <w:webHidden/>
          </w:rPr>
          <w:fldChar w:fldCharType="separate"/>
        </w:r>
        <w:r>
          <w:rPr>
            <w:noProof/>
            <w:webHidden/>
          </w:rPr>
          <w:t>619</w:t>
        </w:r>
        <w:r>
          <w:rPr>
            <w:noProof/>
            <w:webHidden/>
          </w:rPr>
          <w:fldChar w:fldCharType="end"/>
        </w:r>
      </w:hyperlink>
    </w:p>
    <w:p w14:paraId="02782BDC" w14:textId="2C3544C7" w:rsidR="00130FFB" w:rsidRDefault="00130FFB">
      <w:pPr>
        <w:pStyle w:val="aff2"/>
        <w:rPr>
          <w:rFonts w:asciiTheme="minorHAnsi" w:eastAsiaTheme="minorEastAsia" w:hAnsiTheme="minorHAnsi" w:cstheme="minorBidi"/>
          <w:noProof/>
          <w:color w:val="auto"/>
          <w:sz w:val="22"/>
          <w:szCs w:val="22"/>
        </w:rPr>
      </w:pPr>
      <w:hyperlink w:anchor="_Toc212824812" w:history="1">
        <w:r w:rsidRPr="000A6991">
          <w:rPr>
            <w:rStyle w:val="af"/>
            <w:noProof/>
          </w:rPr>
          <w:t>Рисунок  1188</w:t>
        </w:r>
        <w:r>
          <w:rPr>
            <w:noProof/>
            <w:webHidden/>
          </w:rPr>
          <w:tab/>
        </w:r>
        <w:r>
          <w:rPr>
            <w:noProof/>
            <w:webHidden/>
          </w:rPr>
          <w:fldChar w:fldCharType="begin"/>
        </w:r>
        <w:r>
          <w:rPr>
            <w:noProof/>
            <w:webHidden/>
          </w:rPr>
          <w:instrText xml:space="preserve"> PAGEREF _Toc212824812 \h </w:instrText>
        </w:r>
        <w:r>
          <w:rPr>
            <w:noProof/>
            <w:webHidden/>
          </w:rPr>
        </w:r>
        <w:r>
          <w:rPr>
            <w:noProof/>
            <w:webHidden/>
          </w:rPr>
          <w:fldChar w:fldCharType="separate"/>
        </w:r>
        <w:r>
          <w:rPr>
            <w:noProof/>
            <w:webHidden/>
          </w:rPr>
          <w:t>619</w:t>
        </w:r>
        <w:r>
          <w:rPr>
            <w:noProof/>
            <w:webHidden/>
          </w:rPr>
          <w:fldChar w:fldCharType="end"/>
        </w:r>
      </w:hyperlink>
    </w:p>
    <w:p w14:paraId="57375004" w14:textId="197E3B24" w:rsidR="00130FFB" w:rsidRDefault="00130FFB">
      <w:pPr>
        <w:pStyle w:val="aff2"/>
        <w:rPr>
          <w:rFonts w:asciiTheme="minorHAnsi" w:eastAsiaTheme="minorEastAsia" w:hAnsiTheme="minorHAnsi" w:cstheme="minorBidi"/>
          <w:noProof/>
          <w:color w:val="auto"/>
          <w:sz w:val="22"/>
          <w:szCs w:val="22"/>
        </w:rPr>
      </w:pPr>
      <w:hyperlink w:anchor="_Toc212824813" w:history="1">
        <w:r w:rsidRPr="000A6991">
          <w:rPr>
            <w:rStyle w:val="af"/>
            <w:noProof/>
          </w:rPr>
          <w:t>Рисунок  1189</w:t>
        </w:r>
        <w:r>
          <w:rPr>
            <w:noProof/>
            <w:webHidden/>
          </w:rPr>
          <w:tab/>
        </w:r>
        <w:r>
          <w:rPr>
            <w:noProof/>
            <w:webHidden/>
          </w:rPr>
          <w:fldChar w:fldCharType="begin"/>
        </w:r>
        <w:r>
          <w:rPr>
            <w:noProof/>
            <w:webHidden/>
          </w:rPr>
          <w:instrText xml:space="preserve"> PAGEREF _Toc212824813 \h </w:instrText>
        </w:r>
        <w:r>
          <w:rPr>
            <w:noProof/>
            <w:webHidden/>
          </w:rPr>
        </w:r>
        <w:r>
          <w:rPr>
            <w:noProof/>
            <w:webHidden/>
          </w:rPr>
          <w:fldChar w:fldCharType="separate"/>
        </w:r>
        <w:r>
          <w:rPr>
            <w:noProof/>
            <w:webHidden/>
          </w:rPr>
          <w:t>620</w:t>
        </w:r>
        <w:r>
          <w:rPr>
            <w:noProof/>
            <w:webHidden/>
          </w:rPr>
          <w:fldChar w:fldCharType="end"/>
        </w:r>
      </w:hyperlink>
    </w:p>
    <w:p w14:paraId="00059309" w14:textId="70EBDBCD" w:rsidR="00130FFB" w:rsidRDefault="00130FFB">
      <w:pPr>
        <w:pStyle w:val="aff2"/>
        <w:rPr>
          <w:rFonts w:asciiTheme="minorHAnsi" w:eastAsiaTheme="minorEastAsia" w:hAnsiTheme="minorHAnsi" w:cstheme="minorBidi"/>
          <w:noProof/>
          <w:color w:val="auto"/>
          <w:sz w:val="22"/>
          <w:szCs w:val="22"/>
        </w:rPr>
      </w:pPr>
      <w:hyperlink w:anchor="_Toc212824814" w:history="1">
        <w:r w:rsidRPr="000A6991">
          <w:rPr>
            <w:rStyle w:val="af"/>
            <w:noProof/>
          </w:rPr>
          <w:t>Рисунок  1190</w:t>
        </w:r>
        <w:r>
          <w:rPr>
            <w:noProof/>
            <w:webHidden/>
          </w:rPr>
          <w:tab/>
        </w:r>
        <w:r>
          <w:rPr>
            <w:noProof/>
            <w:webHidden/>
          </w:rPr>
          <w:fldChar w:fldCharType="begin"/>
        </w:r>
        <w:r>
          <w:rPr>
            <w:noProof/>
            <w:webHidden/>
          </w:rPr>
          <w:instrText xml:space="preserve"> PAGEREF _Toc212824814 \h </w:instrText>
        </w:r>
        <w:r>
          <w:rPr>
            <w:noProof/>
            <w:webHidden/>
          </w:rPr>
        </w:r>
        <w:r>
          <w:rPr>
            <w:noProof/>
            <w:webHidden/>
          </w:rPr>
          <w:fldChar w:fldCharType="separate"/>
        </w:r>
        <w:r>
          <w:rPr>
            <w:noProof/>
            <w:webHidden/>
          </w:rPr>
          <w:t>620</w:t>
        </w:r>
        <w:r>
          <w:rPr>
            <w:noProof/>
            <w:webHidden/>
          </w:rPr>
          <w:fldChar w:fldCharType="end"/>
        </w:r>
      </w:hyperlink>
    </w:p>
    <w:p w14:paraId="70E661C3" w14:textId="258545F2" w:rsidR="00130FFB" w:rsidRDefault="00130FFB">
      <w:pPr>
        <w:pStyle w:val="aff2"/>
        <w:rPr>
          <w:rFonts w:asciiTheme="minorHAnsi" w:eastAsiaTheme="minorEastAsia" w:hAnsiTheme="minorHAnsi" w:cstheme="minorBidi"/>
          <w:noProof/>
          <w:color w:val="auto"/>
          <w:sz w:val="22"/>
          <w:szCs w:val="22"/>
        </w:rPr>
      </w:pPr>
      <w:hyperlink w:anchor="_Toc212824815" w:history="1">
        <w:r w:rsidRPr="000A6991">
          <w:rPr>
            <w:rStyle w:val="af"/>
            <w:noProof/>
          </w:rPr>
          <w:t>Рисунок  1191</w:t>
        </w:r>
        <w:r>
          <w:rPr>
            <w:noProof/>
            <w:webHidden/>
          </w:rPr>
          <w:tab/>
        </w:r>
        <w:r>
          <w:rPr>
            <w:noProof/>
            <w:webHidden/>
          </w:rPr>
          <w:fldChar w:fldCharType="begin"/>
        </w:r>
        <w:r>
          <w:rPr>
            <w:noProof/>
            <w:webHidden/>
          </w:rPr>
          <w:instrText xml:space="preserve"> PAGEREF _Toc212824815 \h </w:instrText>
        </w:r>
        <w:r>
          <w:rPr>
            <w:noProof/>
            <w:webHidden/>
          </w:rPr>
        </w:r>
        <w:r>
          <w:rPr>
            <w:noProof/>
            <w:webHidden/>
          </w:rPr>
          <w:fldChar w:fldCharType="separate"/>
        </w:r>
        <w:r>
          <w:rPr>
            <w:noProof/>
            <w:webHidden/>
          </w:rPr>
          <w:t>621</w:t>
        </w:r>
        <w:r>
          <w:rPr>
            <w:noProof/>
            <w:webHidden/>
          </w:rPr>
          <w:fldChar w:fldCharType="end"/>
        </w:r>
      </w:hyperlink>
    </w:p>
    <w:p w14:paraId="51415719" w14:textId="332B0F56" w:rsidR="00130FFB" w:rsidRDefault="00130FFB">
      <w:pPr>
        <w:pStyle w:val="aff2"/>
        <w:rPr>
          <w:rFonts w:asciiTheme="minorHAnsi" w:eastAsiaTheme="minorEastAsia" w:hAnsiTheme="minorHAnsi" w:cstheme="minorBidi"/>
          <w:noProof/>
          <w:color w:val="auto"/>
          <w:sz w:val="22"/>
          <w:szCs w:val="22"/>
        </w:rPr>
      </w:pPr>
      <w:hyperlink w:anchor="_Toc212824816" w:history="1">
        <w:r w:rsidRPr="000A6991">
          <w:rPr>
            <w:rStyle w:val="af"/>
            <w:noProof/>
          </w:rPr>
          <w:t>Рисунок  1192</w:t>
        </w:r>
        <w:r>
          <w:rPr>
            <w:noProof/>
            <w:webHidden/>
          </w:rPr>
          <w:tab/>
        </w:r>
        <w:r>
          <w:rPr>
            <w:noProof/>
            <w:webHidden/>
          </w:rPr>
          <w:fldChar w:fldCharType="begin"/>
        </w:r>
        <w:r>
          <w:rPr>
            <w:noProof/>
            <w:webHidden/>
          </w:rPr>
          <w:instrText xml:space="preserve"> PAGEREF _Toc212824816 \h </w:instrText>
        </w:r>
        <w:r>
          <w:rPr>
            <w:noProof/>
            <w:webHidden/>
          </w:rPr>
        </w:r>
        <w:r>
          <w:rPr>
            <w:noProof/>
            <w:webHidden/>
          </w:rPr>
          <w:fldChar w:fldCharType="separate"/>
        </w:r>
        <w:r>
          <w:rPr>
            <w:noProof/>
            <w:webHidden/>
          </w:rPr>
          <w:t>621</w:t>
        </w:r>
        <w:r>
          <w:rPr>
            <w:noProof/>
            <w:webHidden/>
          </w:rPr>
          <w:fldChar w:fldCharType="end"/>
        </w:r>
      </w:hyperlink>
    </w:p>
    <w:p w14:paraId="52B73904" w14:textId="187DE571" w:rsidR="00130FFB" w:rsidRDefault="00130FFB">
      <w:pPr>
        <w:pStyle w:val="aff2"/>
        <w:rPr>
          <w:rFonts w:asciiTheme="minorHAnsi" w:eastAsiaTheme="minorEastAsia" w:hAnsiTheme="minorHAnsi" w:cstheme="minorBidi"/>
          <w:noProof/>
          <w:color w:val="auto"/>
          <w:sz w:val="22"/>
          <w:szCs w:val="22"/>
        </w:rPr>
      </w:pPr>
      <w:hyperlink w:anchor="_Toc212824817" w:history="1">
        <w:r w:rsidRPr="000A6991">
          <w:rPr>
            <w:rStyle w:val="af"/>
            <w:noProof/>
          </w:rPr>
          <w:t>Рисунок  1193</w:t>
        </w:r>
        <w:r>
          <w:rPr>
            <w:noProof/>
            <w:webHidden/>
          </w:rPr>
          <w:tab/>
        </w:r>
        <w:r>
          <w:rPr>
            <w:noProof/>
            <w:webHidden/>
          </w:rPr>
          <w:fldChar w:fldCharType="begin"/>
        </w:r>
        <w:r>
          <w:rPr>
            <w:noProof/>
            <w:webHidden/>
          </w:rPr>
          <w:instrText xml:space="preserve"> PAGEREF _Toc212824817 \h </w:instrText>
        </w:r>
        <w:r>
          <w:rPr>
            <w:noProof/>
            <w:webHidden/>
          </w:rPr>
        </w:r>
        <w:r>
          <w:rPr>
            <w:noProof/>
            <w:webHidden/>
          </w:rPr>
          <w:fldChar w:fldCharType="separate"/>
        </w:r>
        <w:r>
          <w:rPr>
            <w:noProof/>
            <w:webHidden/>
          </w:rPr>
          <w:t>623</w:t>
        </w:r>
        <w:r>
          <w:rPr>
            <w:noProof/>
            <w:webHidden/>
          </w:rPr>
          <w:fldChar w:fldCharType="end"/>
        </w:r>
      </w:hyperlink>
    </w:p>
    <w:p w14:paraId="5A132D9C" w14:textId="41269674" w:rsidR="00130FFB" w:rsidRDefault="00130FFB">
      <w:pPr>
        <w:pStyle w:val="aff2"/>
        <w:rPr>
          <w:rFonts w:asciiTheme="minorHAnsi" w:eastAsiaTheme="minorEastAsia" w:hAnsiTheme="minorHAnsi" w:cstheme="minorBidi"/>
          <w:noProof/>
          <w:color w:val="auto"/>
          <w:sz w:val="22"/>
          <w:szCs w:val="22"/>
        </w:rPr>
      </w:pPr>
      <w:hyperlink w:anchor="_Toc212824818" w:history="1">
        <w:r w:rsidRPr="000A6991">
          <w:rPr>
            <w:rStyle w:val="af"/>
            <w:noProof/>
          </w:rPr>
          <w:t>Рисунок 1194</w:t>
        </w:r>
        <w:r>
          <w:rPr>
            <w:noProof/>
            <w:webHidden/>
          </w:rPr>
          <w:tab/>
        </w:r>
        <w:r>
          <w:rPr>
            <w:noProof/>
            <w:webHidden/>
          </w:rPr>
          <w:fldChar w:fldCharType="begin"/>
        </w:r>
        <w:r>
          <w:rPr>
            <w:noProof/>
            <w:webHidden/>
          </w:rPr>
          <w:instrText xml:space="preserve"> PAGEREF _Toc212824818 \h </w:instrText>
        </w:r>
        <w:r>
          <w:rPr>
            <w:noProof/>
            <w:webHidden/>
          </w:rPr>
        </w:r>
        <w:r>
          <w:rPr>
            <w:noProof/>
            <w:webHidden/>
          </w:rPr>
          <w:fldChar w:fldCharType="separate"/>
        </w:r>
        <w:r>
          <w:rPr>
            <w:noProof/>
            <w:webHidden/>
          </w:rPr>
          <w:t>625</w:t>
        </w:r>
        <w:r>
          <w:rPr>
            <w:noProof/>
            <w:webHidden/>
          </w:rPr>
          <w:fldChar w:fldCharType="end"/>
        </w:r>
      </w:hyperlink>
    </w:p>
    <w:p w14:paraId="2CC9ADBD" w14:textId="019D6E76" w:rsidR="00130FFB" w:rsidRDefault="00130FFB">
      <w:pPr>
        <w:pStyle w:val="aff2"/>
        <w:rPr>
          <w:rFonts w:asciiTheme="minorHAnsi" w:eastAsiaTheme="minorEastAsia" w:hAnsiTheme="minorHAnsi" w:cstheme="minorBidi"/>
          <w:noProof/>
          <w:color w:val="auto"/>
          <w:sz w:val="22"/>
          <w:szCs w:val="22"/>
        </w:rPr>
      </w:pPr>
      <w:hyperlink w:anchor="_Toc212824819" w:history="1">
        <w:r w:rsidRPr="000A6991">
          <w:rPr>
            <w:rStyle w:val="af"/>
            <w:noProof/>
          </w:rPr>
          <w:t>Рисунок 1195</w:t>
        </w:r>
        <w:r>
          <w:rPr>
            <w:noProof/>
            <w:webHidden/>
          </w:rPr>
          <w:tab/>
        </w:r>
        <w:r>
          <w:rPr>
            <w:noProof/>
            <w:webHidden/>
          </w:rPr>
          <w:fldChar w:fldCharType="begin"/>
        </w:r>
        <w:r>
          <w:rPr>
            <w:noProof/>
            <w:webHidden/>
          </w:rPr>
          <w:instrText xml:space="preserve"> PAGEREF _Toc212824819 \h </w:instrText>
        </w:r>
        <w:r>
          <w:rPr>
            <w:noProof/>
            <w:webHidden/>
          </w:rPr>
        </w:r>
        <w:r>
          <w:rPr>
            <w:noProof/>
            <w:webHidden/>
          </w:rPr>
          <w:fldChar w:fldCharType="separate"/>
        </w:r>
        <w:r>
          <w:rPr>
            <w:noProof/>
            <w:webHidden/>
          </w:rPr>
          <w:t>626</w:t>
        </w:r>
        <w:r>
          <w:rPr>
            <w:noProof/>
            <w:webHidden/>
          </w:rPr>
          <w:fldChar w:fldCharType="end"/>
        </w:r>
      </w:hyperlink>
    </w:p>
    <w:p w14:paraId="501AECFF" w14:textId="31D41C2D" w:rsidR="00130FFB" w:rsidRDefault="00130FFB">
      <w:pPr>
        <w:pStyle w:val="aff2"/>
        <w:rPr>
          <w:rFonts w:asciiTheme="minorHAnsi" w:eastAsiaTheme="minorEastAsia" w:hAnsiTheme="minorHAnsi" w:cstheme="minorBidi"/>
          <w:noProof/>
          <w:color w:val="auto"/>
          <w:sz w:val="22"/>
          <w:szCs w:val="22"/>
        </w:rPr>
      </w:pPr>
      <w:hyperlink w:anchor="_Toc212824820" w:history="1">
        <w:r w:rsidRPr="000A6991">
          <w:rPr>
            <w:rStyle w:val="af"/>
            <w:noProof/>
          </w:rPr>
          <w:t>Рисунок 1196</w:t>
        </w:r>
        <w:r>
          <w:rPr>
            <w:noProof/>
            <w:webHidden/>
          </w:rPr>
          <w:tab/>
        </w:r>
        <w:r>
          <w:rPr>
            <w:noProof/>
            <w:webHidden/>
          </w:rPr>
          <w:fldChar w:fldCharType="begin"/>
        </w:r>
        <w:r>
          <w:rPr>
            <w:noProof/>
            <w:webHidden/>
          </w:rPr>
          <w:instrText xml:space="preserve"> PAGEREF _Toc212824820 \h </w:instrText>
        </w:r>
        <w:r>
          <w:rPr>
            <w:noProof/>
            <w:webHidden/>
          </w:rPr>
        </w:r>
        <w:r>
          <w:rPr>
            <w:noProof/>
            <w:webHidden/>
          </w:rPr>
          <w:fldChar w:fldCharType="separate"/>
        </w:r>
        <w:r>
          <w:rPr>
            <w:noProof/>
            <w:webHidden/>
          </w:rPr>
          <w:t>626</w:t>
        </w:r>
        <w:r>
          <w:rPr>
            <w:noProof/>
            <w:webHidden/>
          </w:rPr>
          <w:fldChar w:fldCharType="end"/>
        </w:r>
      </w:hyperlink>
    </w:p>
    <w:p w14:paraId="3402DB76" w14:textId="71031E29" w:rsidR="00130FFB" w:rsidRDefault="00130FFB">
      <w:pPr>
        <w:pStyle w:val="aff2"/>
        <w:rPr>
          <w:rFonts w:asciiTheme="minorHAnsi" w:eastAsiaTheme="minorEastAsia" w:hAnsiTheme="minorHAnsi" w:cstheme="minorBidi"/>
          <w:noProof/>
          <w:color w:val="auto"/>
          <w:sz w:val="22"/>
          <w:szCs w:val="22"/>
        </w:rPr>
      </w:pPr>
      <w:hyperlink w:anchor="_Toc212824821" w:history="1">
        <w:r w:rsidRPr="000A6991">
          <w:rPr>
            <w:rStyle w:val="af"/>
            <w:noProof/>
          </w:rPr>
          <w:t>Рисунок 1197</w:t>
        </w:r>
        <w:r>
          <w:rPr>
            <w:noProof/>
            <w:webHidden/>
          </w:rPr>
          <w:tab/>
        </w:r>
        <w:r>
          <w:rPr>
            <w:noProof/>
            <w:webHidden/>
          </w:rPr>
          <w:fldChar w:fldCharType="begin"/>
        </w:r>
        <w:r>
          <w:rPr>
            <w:noProof/>
            <w:webHidden/>
          </w:rPr>
          <w:instrText xml:space="preserve"> PAGEREF _Toc212824821 \h </w:instrText>
        </w:r>
        <w:r>
          <w:rPr>
            <w:noProof/>
            <w:webHidden/>
          </w:rPr>
        </w:r>
        <w:r>
          <w:rPr>
            <w:noProof/>
            <w:webHidden/>
          </w:rPr>
          <w:fldChar w:fldCharType="separate"/>
        </w:r>
        <w:r>
          <w:rPr>
            <w:noProof/>
            <w:webHidden/>
          </w:rPr>
          <w:t>626</w:t>
        </w:r>
        <w:r>
          <w:rPr>
            <w:noProof/>
            <w:webHidden/>
          </w:rPr>
          <w:fldChar w:fldCharType="end"/>
        </w:r>
      </w:hyperlink>
    </w:p>
    <w:p w14:paraId="6CAA1C20" w14:textId="556C3773" w:rsidR="00130FFB" w:rsidRDefault="00130FFB">
      <w:pPr>
        <w:pStyle w:val="aff2"/>
        <w:rPr>
          <w:rFonts w:asciiTheme="minorHAnsi" w:eastAsiaTheme="minorEastAsia" w:hAnsiTheme="minorHAnsi" w:cstheme="minorBidi"/>
          <w:noProof/>
          <w:color w:val="auto"/>
          <w:sz w:val="22"/>
          <w:szCs w:val="22"/>
        </w:rPr>
      </w:pPr>
      <w:hyperlink w:anchor="_Toc212824822" w:history="1">
        <w:r w:rsidRPr="000A6991">
          <w:rPr>
            <w:rStyle w:val="af"/>
            <w:noProof/>
          </w:rPr>
          <w:t>Рисунок 1198</w:t>
        </w:r>
        <w:r>
          <w:rPr>
            <w:noProof/>
            <w:webHidden/>
          </w:rPr>
          <w:tab/>
        </w:r>
        <w:r>
          <w:rPr>
            <w:noProof/>
            <w:webHidden/>
          </w:rPr>
          <w:fldChar w:fldCharType="begin"/>
        </w:r>
        <w:r>
          <w:rPr>
            <w:noProof/>
            <w:webHidden/>
          </w:rPr>
          <w:instrText xml:space="preserve"> PAGEREF _Toc212824822 \h </w:instrText>
        </w:r>
        <w:r>
          <w:rPr>
            <w:noProof/>
            <w:webHidden/>
          </w:rPr>
        </w:r>
        <w:r>
          <w:rPr>
            <w:noProof/>
            <w:webHidden/>
          </w:rPr>
          <w:fldChar w:fldCharType="separate"/>
        </w:r>
        <w:r>
          <w:rPr>
            <w:noProof/>
            <w:webHidden/>
          </w:rPr>
          <w:t>627</w:t>
        </w:r>
        <w:r>
          <w:rPr>
            <w:noProof/>
            <w:webHidden/>
          </w:rPr>
          <w:fldChar w:fldCharType="end"/>
        </w:r>
      </w:hyperlink>
    </w:p>
    <w:p w14:paraId="5505E4CB" w14:textId="5FF64A13" w:rsidR="00130FFB" w:rsidRDefault="00130FFB">
      <w:pPr>
        <w:pStyle w:val="aff2"/>
        <w:rPr>
          <w:rFonts w:asciiTheme="minorHAnsi" w:eastAsiaTheme="minorEastAsia" w:hAnsiTheme="minorHAnsi" w:cstheme="minorBidi"/>
          <w:noProof/>
          <w:color w:val="auto"/>
          <w:sz w:val="22"/>
          <w:szCs w:val="22"/>
        </w:rPr>
      </w:pPr>
      <w:hyperlink w:anchor="_Toc212824823" w:history="1">
        <w:r w:rsidRPr="000A6991">
          <w:rPr>
            <w:rStyle w:val="af"/>
            <w:noProof/>
          </w:rPr>
          <w:t>Рисунок 1199</w:t>
        </w:r>
        <w:r>
          <w:rPr>
            <w:noProof/>
            <w:webHidden/>
          </w:rPr>
          <w:tab/>
        </w:r>
        <w:r>
          <w:rPr>
            <w:noProof/>
            <w:webHidden/>
          </w:rPr>
          <w:fldChar w:fldCharType="begin"/>
        </w:r>
        <w:r>
          <w:rPr>
            <w:noProof/>
            <w:webHidden/>
          </w:rPr>
          <w:instrText xml:space="preserve"> PAGEREF _Toc212824823 \h </w:instrText>
        </w:r>
        <w:r>
          <w:rPr>
            <w:noProof/>
            <w:webHidden/>
          </w:rPr>
        </w:r>
        <w:r>
          <w:rPr>
            <w:noProof/>
            <w:webHidden/>
          </w:rPr>
          <w:fldChar w:fldCharType="separate"/>
        </w:r>
        <w:r>
          <w:rPr>
            <w:noProof/>
            <w:webHidden/>
          </w:rPr>
          <w:t>627</w:t>
        </w:r>
        <w:r>
          <w:rPr>
            <w:noProof/>
            <w:webHidden/>
          </w:rPr>
          <w:fldChar w:fldCharType="end"/>
        </w:r>
      </w:hyperlink>
    </w:p>
    <w:p w14:paraId="5E27329C" w14:textId="7869FFF1" w:rsidR="00130FFB" w:rsidRDefault="00130FFB">
      <w:pPr>
        <w:pStyle w:val="aff2"/>
        <w:rPr>
          <w:rFonts w:asciiTheme="minorHAnsi" w:eastAsiaTheme="minorEastAsia" w:hAnsiTheme="minorHAnsi" w:cstheme="minorBidi"/>
          <w:noProof/>
          <w:color w:val="auto"/>
          <w:sz w:val="22"/>
          <w:szCs w:val="22"/>
        </w:rPr>
      </w:pPr>
      <w:hyperlink w:anchor="_Toc212824824" w:history="1">
        <w:r w:rsidRPr="000A6991">
          <w:rPr>
            <w:rStyle w:val="af"/>
            <w:noProof/>
          </w:rPr>
          <w:t>Рисунок 1200</w:t>
        </w:r>
        <w:r>
          <w:rPr>
            <w:noProof/>
            <w:webHidden/>
          </w:rPr>
          <w:tab/>
        </w:r>
        <w:r>
          <w:rPr>
            <w:noProof/>
            <w:webHidden/>
          </w:rPr>
          <w:fldChar w:fldCharType="begin"/>
        </w:r>
        <w:r>
          <w:rPr>
            <w:noProof/>
            <w:webHidden/>
          </w:rPr>
          <w:instrText xml:space="preserve"> PAGEREF _Toc212824824 \h </w:instrText>
        </w:r>
        <w:r>
          <w:rPr>
            <w:noProof/>
            <w:webHidden/>
          </w:rPr>
        </w:r>
        <w:r>
          <w:rPr>
            <w:noProof/>
            <w:webHidden/>
          </w:rPr>
          <w:fldChar w:fldCharType="separate"/>
        </w:r>
        <w:r>
          <w:rPr>
            <w:noProof/>
            <w:webHidden/>
          </w:rPr>
          <w:t>627</w:t>
        </w:r>
        <w:r>
          <w:rPr>
            <w:noProof/>
            <w:webHidden/>
          </w:rPr>
          <w:fldChar w:fldCharType="end"/>
        </w:r>
      </w:hyperlink>
    </w:p>
    <w:p w14:paraId="20CD75F9" w14:textId="4F85096A" w:rsidR="00130FFB" w:rsidRDefault="00130FFB">
      <w:pPr>
        <w:pStyle w:val="aff2"/>
        <w:rPr>
          <w:rFonts w:asciiTheme="minorHAnsi" w:eastAsiaTheme="minorEastAsia" w:hAnsiTheme="minorHAnsi" w:cstheme="minorBidi"/>
          <w:noProof/>
          <w:color w:val="auto"/>
          <w:sz w:val="22"/>
          <w:szCs w:val="22"/>
        </w:rPr>
      </w:pPr>
      <w:hyperlink w:anchor="_Toc212824825" w:history="1">
        <w:r w:rsidRPr="000A6991">
          <w:rPr>
            <w:rStyle w:val="af"/>
            <w:noProof/>
            <w:snapToGrid w:val="0"/>
          </w:rPr>
          <w:t>Рисунок 1201</w:t>
        </w:r>
        <w:r>
          <w:rPr>
            <w:noProof/>
            <w:webHidden/>
          </w:rPr>
          <w:tab/>
        </w:r>
        <w:r>
          <w:rPr>
            <w:noProof/>
            <w:webHidden/>
          </w:rPr>
          <w:fldChar w:fldCharType="begin"/>
        </w:r>
        <w:r>
          <w:rPr>
            <w:noProof/>
            <w:webHidden/>
          </w:rPr>
          <w:instrText xml:space="preserve"> PAGEREF _Toc212824825 \h </w:instrText>
        </w:r>
        <w:r>
          <w:rPr>
            <w:noProof/>
            <w:webHidden/>
          </w:rPr>
        </w:r>
        <w:r>
          <w:rPr>
            <w:noProof/>
            <w:webHidden/>
          </w:rPr>
          <w:fldChar w:fldCharType="separate"/>
        </w:r>
        <w:r>
          <w:rPr>
            <w:noProof/>
            <w:webHidden/>
          </w:rPr>
          <w:t>628</w:t>
        </w:r>
        <w:r>
          <w:rPr>
            <w:noProof/>
            <w:webHidden/>
          </w:rPr>
          <w:fldChar w:fldCharType="end"/>
        </w:r>
      </w:hyperlink>
    </w:p>
    <w:p w14:paraId="05338922" w14:textId="13B06C74" w:rsidR="00130FFB" w:rsidRDefault="00130FFB">
      <w:pPr>
        <w:pStyle w:val="aff2"/>
        <w:rPr>
          <w:rFonts w:asciiTheme="minorHAnsi" w:eastAsiaTheme="minorEastAsia" w:hAnsiTheme="minorHAnsi" w:cstheme="minorBidi"/>
          <w:noProof/>
          <w:color w:val="auto"/>
          <w:sz w:val="22"/>
          <w:szCs w:val="22"/>
        </w:rPr>
      </w:pPr>
      <w:hyperlink w:anchor="_Toc212824826" w:history="1">
        <w:r w:rsidRPr="000A6991">
          <w:rPr>
            <w:rStyle w:val="af"/>
            <w:noProof/>
            <w:snapToGrid w:val="0"/>
          </w:rPr>
          <w:t>Рисунок 1202</w:t>
        </w:r>
        <w:r>
          <w:rPr>
            <w:noProof/>
            <w:webHidden/>
          </w:rPr>
          <w:tab/>
        </w:r>
        <w:r>
          <w:rPr>
            <w:noProof/>
            <w:webHidden/>
          </w:rPr>
          <w:fldChar w:fldCharType="begin"/>
        </w:r>
        <w:r>
          <w:rPr>
            <w:noProof/>
            <w:webHidden/>
          </w:rPr>
          <w:instrText xml:space="preserve"> PAGEREF _Toc212824826 \h </w:instrText>
        </w:r>
        <w:r>
          <w:rPr>
            <w:noProof/>
            <w:webHidden/>
          </w:rPr>
        </w:r>
        <w:r>
          <w:rPr>
            <w:noProof/>
            <w:webHidden/>
          </w:rPr>
          <w:fldChar w:fldCharType="separate"/>
        </w:r>
        <w:r>
          <w:rPr>
            <w:noProof/>
            <w:webHidden/>
          </w:rPr>
          <w:t>629</w:t>
        </w:r>
        <w:r>
          <w:rPr>
            <w:noProof/>
            <w:webHidden/>
          </w:rPr>
          <w:fldChar w:fldCharType="end"/>
        </w:r>
      </w:hyperlink>
    </w:p>
    <w:p w14:paraId="25208F41" w14:textId="58528F5A" w:rsidR="00130FFB" w:rsidRDefault="00130FFB">
      <w:pPr>
        <w:pStyle w:val="aff2"/>
        <w:rPr>
          <w:rFonts w:asciiTheme="minorHAnsi" w:eastAsiaTheme="minorEastAsia" w:hAnsiTheme="minorHAnsi" w:cstheme="minorBidi"/>
          <w:noProof/>
          <w:color w:val="auto"/>
          <w:sz w:val="22"/>
          <w:szCs w:val="22"/>
        </w:rPr>
      </w:pPr>
      <w:hyperlink w:anchor="_Toc212824827" w:history="1">
        <w:r w:rsidRPr="000A6991">
          <w:rPr>
            <w:rStyle w:val="af"/>
            <w:noProof/>
          </w:rPr>
          <w:t>Рисунок 1203</w:t>
        </w:r>
        <w:r>
          <w:rPr>
            <w:noProof/>
            <w:webHidden/>
          </w:rPr>
          <w:tab/>
        </w:r>
        <w:r>
          <w:rPr>
            <w:noProof/>
            <w:webHidden/>
          </w:rPr>
          <w:fldChar w:fldCharType="begin"/>
        </w:r>
        <w:r>
          <w:rPr>
            <w:noProof/>
            <w:webHidden/>
          </w:rPr>
          <w:instrText xml:space="preserve"> PAGEREF _Toc212824827 \h </w:instrText>
        </w:r>
        <w:r>
          <w:rPr>
            <w:noProof/>
            <w:webHidden/>
          </w:rPr>
        </w:r>
        <w:r>
          <w:rPr>
            <w:noProof/>
            <w:webHidden/>
          </w:rPr>
          <w:fldChar w:fldCharType="separate"/>
        </w:r>
        <w:r>
          <w:rPr>
            <w:noProof/>
            <w:webHidden/>
          </w:rPr>
          <w:t>629</w:t>
        </w:r>
        <w:r>
          <w:rPr>
            <w:noProof/>
            <w:webHidden/>
          </w:rPr>
          <w:fldChar w:fldCharType="end"/>
        </w:r>
      </w:hyperlink>
    </w:p>
    <w:p w14:paraId="6D248967" w14:textId="41CD35B0" w:rsidR="00130FFB" w:rsidRDefault="00130FFB">
      <w:pPr>
        <w:pStyle w:val="aff2"/>
        <w:rPr>
          <w:rFonts w:asciiTheme="minorHAnsi" w:eastAsiaTheme="minorEastAsia" w:hAnsiTheme="minorHAnsi" w:cstheme="minorBidi"/>
          <w:noProof/>
          <w:color w:val="auto"/>
          <w:sz w:val="22"/>
          <w:szCs w:val="22"/>
        </w:rPr>
      </w:pPr>
      <w:hyperlink w:anchor="_Toc212824828" w:history="1">
        <w:r w:rsidRPr="000A6991">
          <w:rPr>
            <w:rStyle w:val="af"/>
            <w:noProof/>
            <w:snapToGrid w:val="0"/>
          </w:rPr>
          <w:t>Рисунок 1204</w:t>
        </w:r>
        <w:r>
          <w:rPr>
            <w:noProof/>
            <w:webHidden/>
          </w:rPr>
          <w:tab/>
        </w:r>
        <w:r>
          <w:rPr>
            <w:noProof/>
            <w:webHidden/>
          </w:rPr>
          <w:fldChar w:fldCharType="begin"/>
        </w:r>
        <w:r>
          <w:rPr>
            <w:noProof/>
            <w:webHidden/>
          </w:rPr>
          <w:instrText xml:space="preserve"> PAGEREF _Toc212824828 \h </w:instrText>
        </w:r>
        <w:r>
          <w:rPr>
            <w:noProof/>
            <w:webHidden/>
          </w:rPr>
        </w:r>
        <w:r>
          <w:rPr>
            <w:noProof/>
            <w:webHidden/>
          </w:rPr>
          <w:fldChar w:fldCharType="separate"/>
        </w:r>
        <w:r>
          <w:rPr>
            <w:noProof/>
            <w:webHidden/>
          </w:rPr>
          <w:t>630</w:t>
        </w:r>
        <w:r>
          <w:rPr>
            <w:noProof/>
            <w:webHidden/>
          </w:rPr>
          <w:fldChar w:fldCharType="end"/>
        </w:r>
      </w:hyperlink>
    </w:p>
    <w:p w14:paraId="2DB817A0" w14:textId="74E9C558" w:rsidR="00130FFB" w:rsidRDefault="00130FFB">
      <w:pPr>
        <w:pStyle w:val="aff2"/>
        <w:rPr>
          <w:rFonts w:asciiTheme="minorHAnsi" w:eastAsiaTheme="minorEastAsia" w:hAnsiTheme="minorHAnsi" w:cstheme="minorBidi"/>
          <w:noProof/>
          <w:color w:val="auto"/>
          <w:sz w:val="22"/>
          <w:szCs w:val="22"/>
        </w:rPr>
      </w:pPr>
      <w:hyperlink w:anchor="_Toc212824829" w:history="1">
        <w:r w:rsidRPr="000A6991">
          <w:rPr>
            <w:rStyle w:val="af"/>
            <w:noProof/>
          </w:rPr>
          <w:t>Рисунок 1205</w:t>
        </w:r>
        <w:r>
          <w:rPr>
            <w:noProof/>
            <w:webHidden/>
          </w:rPr>
          <w:tab/>
        </w:r>
        <w:r>
          <w:rPr>
            <w:noProof/>
            <w:webHidden/>
          </w:rPr>
          <w:fldChar w:fldCharType="begin"/>
        </w:r>
        <w:r>
          <w:rPr>
            <w:noProof/>
            <w:webHidden/>
          </w:rPr>
          <w:instrText xml:space="preserve"> PAGEREF _Toc212824829 \h </w:instrText>
        </w:r>
        <w:r>
          <w:rPr>
            <w:noProof/>
            <w:webHidden/>
          </w:rPr>
        </w:r>
        <w:r>
          <w:rPr>
            <w:noProof/>
            <w:webHidden/>
          </w:rPr>
          <w:fldChar w:fldCharType="separate"/>
        </w:r>
        <w:r>
          <w:rPr>
            <w:noProof/>
            <w:webHidden/>
          </w:rPr>
          <w:t>630</w:t>
        </w:r>
        <w:r>
          <w:rPr>
            <w:noProof/>
            <w:webHidden/>
          </w:rPr>
          <w:fldChar w:fldCharType="end"/>
        </w:r>
      </w:hyperlink>
    </w:p>
    <w:p w14:paraId="0A6F1B7C" w14:textId="78A0923C" w:rsidR="00130FFB" w:rsidRDefault="00130FFB">
      <w:pPr>
        <w:pStyle w:val="aff2"/>
        <w:rPr>
          <w:rFonts w:asciiTheme="minorHAnsi" w:eastAsiaTheme="minorEastAsia" w:hAnsiTheme="minorHAnsi" w:cstheme="minorBidi"/>
          <w:noProof/>
          <w:color w:val="auto"/>
          <w:sz w:val="22"/>
          <w:szCs w:val="22"/>
        </w:rPr>
      </w:pPr>
      <w:hyperlink w:anchor="_Toc212824830" w:history="1">
        <w:r w:rsidRPr="000A6991">
          <w:rPr>
            <w:rStyle w:val="af"/>
            <w:noProof/>
          </w:rPr>
          <w:t>Рисунок 1206</w:t>
        </w:r>
        <w:r>
          <w:rPr>
            <w:noProof/>
            <w:webHidden/>
          </w:rPr>
          <w:tab/>
        </w:r>
        <w:r>
          <w:rPr>
            <w:noProof/>
            <w:webHidden/>
          </w:rPr>
          <w:fldChar w:fldCharType="begin"/>
        </w:r>
        <w:r>
          <w:rPr>
            <w:noProof/>
            <w:webHidden/>
          </w:rPr>
          <w:instrText xml:space="preserve"> PAGEREF _Toc212824830 \h </w:instrText>
        </w:r>
        <w:r>
          <w:rPr>
            <w:noProof/>
            <w:webHidden/>
          </w:rPr>
        </w:r>
        <w:r>
          <w:rPr>
            <w:noProof/>
            <w:webHidden/>
          </w:rPr>
          <w:fldChar w:fldCharType="separate"/>
        </w:r>
        <w:r>
          <w:rPr>
            <w:noProof/>
            <w:webHidden/>
          </w:rPr>
          <w:t>630</w:t>
        </w:r>
        <w:r>
          <w:rPr>
            <w:noProof/>
            <w:webHidden/>
          </w:rPr>
          <w:fldChar w:fldCharType="end"/>
        </w:r>
      </w:hyperlink>
    </w:p>
    <w:p w14:paraId="637E2D06" w14:textId="4BD8C0F4" w:rsidR="00130FFB" w:rsidRDefault="00130FFB">
      <w:pPr>
        <w:pStyle w:val="aff2"/>
        <w:rPr>
          <w:rFonts w:asciiTheme="minorHAnsi" w:eastAsiaTheme="minorEastAsia" w:hAnsiTheme="minorHAnsi" w:cstheme="minorBidi"/>
          <w:noProof/>
          <w:color w:val="auto"/>
          <w:sz w:val="22"/>
          <w:szCs w:val="22"/>
        </w:rPr>
      </w:pPr>
      <w:hyperlink w:anchor="_Toc212824831" w:history="1">
        <w:r w:rsidRPr="000A6991">
          <w:rPr>
            <w:rStyle w:val="af"/>
            <w:noProof/>
          </w:rPr>
          <w:t>Рисунок 1207</w:t>
        </w:r>
        <w:r>
          <w:rPr>
            <w:noProof/>
            <w:webHidden/>
          </w:rPr>
          <w:tab/>
        </w:r>
        <w:r>
          <w:rPr>
            <w:noProof/>
            <w:webHidden/>
          </w:rPr>
          <w:fldChar w:fldCharType="begin"/>
        </w:r>
        <w:r>
          <w:rPr>
            <w:noProof/>
            <w:webHidden/>
          </w:rPr>
          <w:instrText xml:space="preserve"> PAGEREF _Toc212824831 \h </w:instrText>
        </w:r>
        <w:r>
          <w:rPr>
            <w:noProof/>
            <w:webHidden/>
          </w:rPr>
        </w:r>
        <w:r>
          <w:rPr>
            <w:noProof/>
            <w:webHidden/>
          </w:rPr>
          <w:fldChar w:fldCharType="separate"/>
        </w:r>
        <w:r>
          <w:rPr>
            <w:noProof/>
            <w:webHidden/>
          </w:rPr>
          <w:t>631</w:t>
        </w:r>
        <w:r>
          <w:rPr>
            <w:noProof/>
            <w:webHidden/>
          </w:rPr>
          <w:fldChar w:fldCharType="end"/>
        </w:r>
      </w:hyperlink>
    </w:p>
    <w:p w14:paraId="7A923C3B" w14:textId="2A7CA6BD" w:rsidR="00130FFB" w:rsidRDefault="00130FFB">
      <w:pPr>
        <w:pStyle w:val="aff2"/>
        <w:rPr>
          <w:rFonts w:asciiTheme="minorHAnsi" w:eastAsiaTheme="minorEastAsia" w:hAnsiTheme="minorHAnsi" w:cstheme="minorBidi"/>
          <w:noProof/>
          <w:color w:val="auto"/>
          <w:sz w:val="22"/>
          <w:szCs w:val="22"/>
        </w:rPr>
      </w:pPr>
      <w:hyperlink w:anchor="_Toc212824832" w:history="1">
        <w:r w:rsidRPr="000A6991">
          <w:rPr>
            <w:rStyle w:val="af"/>
            <w:noProof/>
          </w:rPr>
          <w:t>Рисунок  1208</w:t>
        </w:r>
        <w:r>
          <w:rPr>
            <w:noProof/>
            <w:webHidden/>
          </w:rPr>
          <w:tab/>
        </w:r>
        <w:r>
          <w:rPr>
            <w:noProof/>
            <w:webHidden/>
          </w:rPr>
          <w:fldChar w:fldCharType="begin"/>
        </w:r>
        <w:r>
          <w:rPr>
            <w:noProof/>
            <w:webHidden/>
          </w:rPr>
          <w:instrText xml:space="preserve"> PAGEREF _Toc212824832 \h </w:instrText>
        </w:r>
        <w:r>
          <w:rPr>
            <w:noProof/>
            <w:webHidden/>
          </w:rPr>
        </w:r>
        <w:r>
          <w:rPr>
            <w:noProof/>
            <w:webHidden/>
          </w:rPr>
          <w:fldChar w:fldCharType="separate"/>
        </w:r>
        <w:r>
          <w:rPr>
            <w:noProof/>
            <w:webHidden/>
          </w:rPr>
          <w:t>631</w:t>
        </w:r>
        <w:r>
          <w:rPr>
            <w:noProof/>
            <w:webHidden/>
          </w:rPr>
          <w:fldChar w:fldCharType="end"/>
        </w:r>
      </w:hyperlink>
    </w:p>
    <w:p w14:paraId="571DA9B4" w14:textId="2BFC213A" w:rsidR="00130FFB" w:rsidRDefault="00130FFB">
      <w:pPr>
        <w:pStyle w:val="aff2"/>
        <w:rPr>
          <w:rFonts w:asciiTheme="minorHAnsi" w:eastAsiaTheme="minorEastAsia" w:hAnsiTheme="minorHAnsi" w:cstheme="minorBidi"/>
          <w:noProof/>
          <w:color w:val="auto"/>
          <w:sz w:val="22"/>
          <w:szCs w:val="22"/>
        </w:rPr>
      </w:pPr>
      <w:hyperlink w:anchor="_Toc212824833" w:history="1">
        <w:r w:rsidRPr="000A6991">
          <w:rPr>
            <w:rStyle w:val="af"/>
            <w:noProof/>
          </w:rPr>
          <w:t>Рисунок 1209</w:t>
        </w:r>
        <w:r>
          <w:rPr>
            <w:noProof/>
            <w:webHidden/>
          </w:rPr>
          <w:tab/>
        </w:r>
        <w:r>
          <w:rPr>
            <w:noProof/>
            <w:webHidden/>
          </w:rPr>
          <w:fldChar w:fldCharType="begin"/>
        </w:r>
        <w:r>
          <w:rPr>
            <w:noProof/>
            <w:webHidden/>
          </w:rPr>
          <w:instrText xml:space="preserve"> PAGEREF _Toc212824833 \h </w:instrText>
        </w:r>
        <w:r>
          <w:rPr>
            <w:noProof/>
            <w:webHidden/>
          </w:rPr>
        </w:r>
        <w:r>
          <w:rPr>
            <w:noProof/>
            <w:webHidden/>
          </w:rPr>
          <w:fldChar w:fldCharType="separate"/>
        </w:r>
        <w:r>
          <w:rPr>
            <w:noProof/>
            <w:webHidden/>
          </w:rPr>
          <w:t>632</w:t>
        </w:r>
        <w:r>
          <w:rPr>
            <w:noProof/>
            <w:webHidden/>
          </w:rPr>
          <w:fldChar w:fldCharType="end"/>
        </w:r>
      </w:hyperlink>
    </w:p>
    <w:p w14:paraId="28044B6A" w14:textId="181D6AC5" w:rsidR="00130FFB" w:rsidRDefault="00130FFB">
      <w:pPr>
        <w:pStyle w:val="aff2"/>
        <w:rPr>
          <w:rFonts w:asciiTheme="minorHAnsi" w:eastAsiaTheme="minorEastAsia" w:hAnsiTheme="minorHAnsi" w:cstheme="minorBidi"/>
          <w:noProof/>
          <w:color w:val="auto"/>
          <w:sz w:val="22"/>
          <w:szCs w:val="22"/>
        </w:rPr>
      </w:pPr>
      <w:hyperlink w:anchor="_Toc212824834" w:history="1">
        <w:r w:rsidRPr="000A6991">
          <w:rPr>
            <w:rStyle w:val="af"/>
            <w:noProof/>
          </w:rPr>
          <w:t>Рисунок 1210</w:t>
        </w:r>
        <w:r>
          <w:rPr>
            <w:noProof/>
            <w:webHidden/>
          </w:rPr>
          <w:tab/>
        </w:r>
        <w:r>
          <w:rPr>
            <w:noProof/>
            <w:webHidden/>
          </w:rPr>
          <w:fldChar w:fldCharType="begin"/>
        </w:r>
        <w:r>
          <w:rPr>
            <w:noProof/>
            <w:webHidden/>
          </w:rPr>
          <w:instrText xml:space="preserve"> PAGEREF _Toc212824834 \h </w:instrText>
        </w:r>
        <w:r>
          <w:rPr>
            <w:noProof/>
            <w:webHidden/>
          </w:rPr>
        </w:r>
        <w:r>
          <w:rPr>
            <w:noProof/>
            <w:webHidden/>
          </w:rPr>
          <w:fldChar w:fldCharType="separate"/>
        </w:r>
        <w:r>
          <w:rPr>
            <w:noProof/>
            <w:webHidden/>
          </w:rPr>
          <w:t>632</w:t>
        </w:r>
        <w:r>
          <w:rPr>
            <w:noProof/>
            <w:webHidden/>
          </w:rPr>
          <w:fldChar w:fldCharType="end"/>
        </w:r>
      </w:hyperlink>
    </w:p>
    <w:p w14:paraId="47CDDFFF" w14:textId="489468F7" w:rsidR="00130FFB" w:rsidRDefault="00130FFB">
      <w:pPr>
        <w:pStyle w:val="aff2"/>
        <w:rPr>
          <w:rFonts w:asciiTheme="minorHAnsi" w:eastAsiaTheme="minorEastAsia" w:hAnsiTheme="minorHAnsi" w:cstheme="minorBidi"/>
          <w:noProof/>
          <w:color w:val="auto"/>
          <w:sz w:val="22"/>
          <w:szCs w:val="22"/>
        </w:rPr>
      </w:pPr>
      <w:hyperlink w:anchor="_Toc212824835" w:history="1">
        <w:r w:rsidRPr="000A6991">
          <w:rPr>
            <w:rStyle w:val="af"/>
            <w:noProof/>
          </w:rPr>
          <w:t>Рисунок 1211</w:t>
        </w:r>
        <w:r>
          <w:rPr>
            <w:noProof/>
            <w:webHidden/>
          </w:rPr>
          <w:tab/>
        </w:r>
        <w:r>
          <w:rPr>
            <w:noProof/>
            <w:webHidden/>
          </w:rPr>
          <w:fldChar w:fldCharType="begin"/>
        </w:r>
        <w:r>
          <w:rPr>
            <w:noProof/>
            <w:webHidden/>
          </w:rPr>
          <w:instrText xml:space="preserve"> PAGEREF _Toc212824835 \h </w:instrText>
        </w:r>
        <w:r>
          <w:rPr>
            <w:noProof/>
            <w:webHidden/>
          </w:rPr>
        </w:r>
        <w:r>
          <w:rPr>
            <w:noProof/>
            <w:webHidden/>
          </w:rPr>
          <w:fldChar w:fldCharType="separate"/>
        </w:r>
        <w:r>
          <w:rPr>
            <w:noProof/>
            <w:webHidden/>
          </w:rPr>
          <w:t>632</w:t>
        </w:r>
        <w:r>
          <w:rPr>
            <w:noProof/>
            <w:webHidden/>
          </w:rPr>
          <w:fldChar w:fldCharType="end"/>
        </w:r>
      </w:hyperlink>
    </w:p>
    <w:p w14:paraId="40172635" w14:textId="697B0ADB" w:rsidR="00130FFB" w:rsidRDefault="00130FFB">
      <w:pPr>
        <w:pStyle w:val="aff2"/>
        <w:rPr>
          <w:rFonts w:asciiTheme="minorHAnsi" w:eastAsiaTheme="minorEastAsia" w:hAnsiTheme="minorHAnsi" w:cstheme="minorBidi"/>
          <w:noProof/>
          <w:color w:val="auto"/>
          <w:sz w:val="22"/>
          <w:szCs w:val="22"/>
        </w:rPr>
      </w:pPr>
      <w:hyperlink w:anchor="_Toc212824836" w:history="1">
        <w:r w:rsidRPr="000A6991">
          <w:rPr>
            <w:rStyle w:val="af"/>
            <w:noProof/>
          </w:rPr>
          <w:t>Рисунок 1212</w:t>
        </w:r>
        <w:r>
          <w:rPr>
            <w:noProof/>
            <w:webHidden/>
          </w:rPr>
          <w:tab/>
        </w:r>
        <w:r>
          <w:rPr>
            <w:noProof/>
            <w:webHidden/>
          </w:rPr>
          <w:fldChar w:fldCharType="begin"/>
        </w:r>
        <w:r>
          <w:rPr>
            <w:noProof/>
            <w:webHidden/>
          </w:rPr>
          <w:instrText xml:space="preserve"> PAGEREF _Toc212824836 \h </w:instrText>
        </w:r>
        <w:r>
          <w:rPr>
            <w:noProof/>
            <w:webHidden/>
          </w:rPr>
        </w:r>
        <w:r>
          <w:rPr>
            <w:noProof/>
            <w:webHidden/>
          </w:rPr>
          <w:fldChar w:fldCharType="separate"/>
        </w:r>
        <w:r>
          <w:rPr>
            <w:noProof/>
            <w:webHidden/>
          </w:rPr>
          <w:t>633</w:t>
        </w:r>
        <w:r>
          <w:rPr>
            <w:noProof/>
            <w:webHidden/>
          </w:rPr>
          <w:fldChar w:fldCharType="end"/>
        </w:r>
      </w:hyperlink>
    </w:p>
    <w:p w14:paraId="5321A0A9" w14:textId="23D18B25" w:rsidR="00130FFB" w:rsidRDefault="00130FFB">
      <w:pPr>
        <w:pStyle w:val="aff2"/>
        <w:rPr>
          <w:rFonts w:asciiTheme="minorHAnsi" w:eastAsiaTheme="minorEastAsia" w:hAnsiTheme="minorHAnsi" w:cstheme="minorBidi"/>
          <w:noProof/>
          <w:color w:val="auto"/>
          <w:sz w:val="22"/>
          <w:szCs w:val="22"/>
        </w:rPr>
      </w:pPr>
      <w:hyperlink w:anchor="_Toc212824837" w:history="1">
        <w:r w:rsidRPr="000A6991">
          <w:rPr>
            <w:rStyle w:val="af"/>
            <w:noProof/>
          </w:rPr>
          <w:t>Рисунок 1213</w:t>
        </w:r>
        <w:r>
          <w:rPr>
            <w:noProof/>
            <w:webHidden/>
          </w:rPr>
          <w:tab/>
        </w:r>
        <w:r>
          <w:rPr>
            <w:noProof/>
            <w:webHidden/>
          </w:rPr>
          <w:fldChar w:fldCharType="begin"/>
        </w:r>
        <w:r>
          <w:rPr>
            <w:noProof/>
            <w:webHidden/>
          </w:rPr>
          <w:instrText xml:space="preserve"> PAGEREF _Toc212824837 \h </w:instrText>
        </w:r>
        <w:r>
          <w:rPr>
            <w:noProof/>
            <w:webHidden/>
          </w:rPr>
        </w:r>
        <w:r>
          <w:rPr>
            <w:noProof/>
            <w:webHidden/>
          </w:rPr>
          <w:fldChar w:fldCharType="separate"/>
        </w:r>
        <w:r>
          <w:rPr>
            <w:noProof/>
            <w:webHidden/>
          </w:rPr>
          <w:t>633</w:t>
        </w:r>
        <w:r>
          <w:rPr>
            <w:noProof/>
            <w:webHidden/>
          </w:rPr>
          <w:fldChar w:fldCharType="end"/>
        </w:r>
      </w:hyperlink>
    </w:p>
    <w:p w14:paraId="4C1D5254" w14:textId="00F1904E" w:rsidR="00130FFB" w:rsidRDefault="00130FFB">
      <w:pPr>
        <w:pStyle w:val="aff2"/>
        <w:rPr>
          <w:rFonts w:asciiTheme="minorHAnsi" w:eastAsiaTheme="minorEastAsia" w:hAnsiTheme="minorHAnsi" w:cstheme="minorBidi"/>
          <w:noProof/>
          <w:color w:val="auto"/>
          <w:sz w:val="22"/>
          <w:szCs w:val="22"/>
        </w:rPr>
      </w:pPr>
      <w:hyperlink w:anchor="_Toc212824838" w:history="1">
        <w:r w:rsidRPr="000A6991">
          <w:rPr>
            <w:rStyle w:val="af"/>
            <w:noProof/>
          </w:rPr>
          <w:t>Рисунок 1214</w:t>
        </w:r>
        <w:r>
          <w:rPr>
            <w:noProof/>
            <w:webHidden/>
          </w:rPr>
          <w:tab/>
        </w:r>
        <w:r>
          <w:rPr>
            <w:noProof/>
            <w:webHidden/>
          </w:rPr>
          <w:fldChar w:fldCharType="begin"/>
        </w:r>
        <w:r>
          <w:rPr>
            <w:noProof/>
            <w:webHidden/>
          </w:rPr>
          <w:instrText xml:space="preserve"> PAGEREF _Toc212824838 \h </w:instrText>
        </w:r>
        <w:r>
          <w:rPr>
            <w:noProof/>
            <w:webHidden/>
          </w:rPr>
        </w:r>
        <w:r>
          <w:rPr>
            <w:noProof/>
            <w:webHidden/>
          </w:rPr>
          <w:fldChar w:fldCharType="separate"/>
        </w:r>
        <w:r>
          <w:rPr>
            <w:noProof/>
            <w:webHidden/>
          </w:rPr>
          <w:t>634</w:t>
        </w:r>
        <w:r>
          <w:rPr>
            <w:noProof/>
            <w:webHidden/>
          </w:rPr>
          <w:fldChar w:fldCharType="end"/>
        </w:r>
      </w:hyperlink>
    </w:p>
    <w:p w14:paraId="1BEC3FAD" w14:textId="61691C83" w:rsidR="00130FFB" w:rsidRDefault="00130FFB">
      <w:pPr>
        <w:pStyle w:val="aff2"/>
        <w:rPr>
          <w:rFonts w:asciiTheme="minorHAnsi" w:eastAsiaTheme="minorEastAsia" w:hAnsiTheme="minorHAnsi" w:cstheme="minorBidi"/>
          <w:noProof/>
          <w:color w:val="auto"/>
          <w:sz w:val="22"/>
          <w:szCs w:val="22"/>
        </w:rPr>
      </w:pPr>
      <w:hyperlink w:anchor="_Toc212824839" w:history="1">
        <w:r w:rsidRPr="000A6991">
          <w:rPr>
            <w:rStyle w:val="af"/>
            <w:noProof/>
          </w:rPr>
          <w:t>Рисунок  1215</w:t>
        </w:r>
        <w:r>
          <w:rPr>
            <w:noProof/>
            <w:webHidden/>
          </w:rPr>
          <w:tab/>
        </w:r>
        <w:r>
          <w:rPr>
            <w:noProof/>
            <w:webHidden/>
          </w:rPr>
          <w:fldChar w:fldCharType="begin"/>
        </w:r>
        <w:r>
          <w:rPr>
            <w:noProof/>
            <w:webHidden/>
          </w:rPr>
          <w:instrText xml:space="preserve"> PAGEREF _Toc212824839 \h </w:instrText>
        </w:r>
        <w:r>
          <w:rPr>
            <w:noProof/>
            <w:webHidden/>
          </w:rPr>
        </w:r>
        <w:r>
          <w:rPr>
            <w:noProof/>
            <w:webHidden/>
          </w:rPr>
          <w:fldChar w:fldCharType="separate"/>
        </w:r>
        <w:r>
          <w:rPr>
            <w:noProof/>
            <w:webHidden/>
          </w:rPr>
          <w:t>634</w:t>
        </w:r>
        <w:r>
          <w:rPr>
            <w:noProof/>
            <w:webHidden/>
          </w:rPr>
          <w:fldChar w:fldCharType="end"/>
        </w:r>
      </w:hyperlink>
    </w:p>
    <w:p w14:paraId="51539D8C" w14:textId="3FA54E88" w:rsidR="00130FFB" w:rsidRDefault="00130FFB">
      <w:pPr>
        <w:pStyle w:val="aff2"/>
        <w:rPr>
          <w:rFonts w:asciiTheme="minorHAnsi" w:eastAsiaTheme="minorEastAsia" w:hAnsiTheme="minorHAnsi" w:cstheme="minorBidi"/>
          <w:noProof/>
          <w:color w:val="auto"/>
          <w:sz w:val="22"/>
          <w:szCs w:val="22"/>
        </w:rPr>
      </w:pPr>
      <w:hyperlink w:anchor="_Toc212824840" w:history="1">
        <w:r w:rsidRPr="000A6991">
          <w:rPr>
            <w:rStyle w:val="af"/>
            <w:noProof/>
          </w:rPr>
          <w:t>Рисунок  1216</w:t>
        </w:r>
        <w:r>
          <w:rPr>
            <w:noProof/>
            <w:webHidden/>
          </w:rPr>
          <w:tab/>
        </w:r>
        <w:r>
          <w:rPr>
            <w:noProof/>
            <w:webHidden/>
          </w:rPr>
          <w:fldChar w:fldCharType="begin"/>
        </w:r>
        <w:r>
          <w:rPr>
            <w:noProof/>
            <w:webHidden/>
          </w:rPr>
          <w:instrText xml:space="preserve"> PAGEREF _Toc212824840 \h </w:instrText>
        </w:r>
        <w:r>
          <w:rPr>
            <w:noProof/>
            <w:webHidden/>
          </w:rPr>
        </w:r>
        <w:r>
          <w:rPr>
            <w:noProof/>
            <w:webHidden/>
          </w:rPr>
          <w:fldChar w:fldCharType="separate"/>
        </w:r>
        <w:r>
          <w:rPr>
            <w:noProof/>
            <w:webHidden/>
          </w:rPr>
          <w:t>634</w:t>
        </w:r>
        <w:r>
          <w:rPr>
            <w:noProof/>
            <w:webHidden/>
          </w:rPr>
          <w:fldChar w:fldCharType="end"/>
        </w:r>
      </w:hyperlink>
    </w:p>
    <w:p w14:paraId="0FCFEB90" w14:textId="0DA2405F" w:rsidR="00130FFB" w:rsidRDefault="00130FFB">
      <w:pPr>
        <w:pStyle w:val="aff2"/>
        <w:rPr>
          <w:rFonts w:asciiTheme="minorHAnsi" w:eastAsiaTheme="minorEastAsia" w:hAnsiTheme="minorHAnsi" w:cstheme="minorBidi"/>
          <w:noProof/>
          <w:color w:val="auto"/>
          <w:sz w:val="22"/>
          <w:szCs w:val="22"/>
        </w:rPr>
      </w:pPr>
      <w:hyperlink w:anchor="_Toc212824841" w:history="1">
        <w:r w:rsidRPr="000A6991">
          <w:rPr>
            <w:rStyle w:val="af"/>
            <w:noProof/>
          </w:rPr>
          <w:t>Рисунок 1217</w:t>
        </w:r>
        <w:r>
          <w:rPr>
            <w:noProof/>
            <w:webHidden/>
          </w:rPr>
          <w:tab/>
        </w:r>
        <w:r>
          <w:rPr>
            <w:noProof/>
            <w:webHidden/>
          </w:rPr>
          <w:fldChar w:fldCharType="begin"/>
        </w:r>
        <w:r>
          <w:rPr>
            <w:noProof/>
            <w:webHidden/>
          </w:rPr>
          <w:instrText xml:space="preserve"> PAGEREF _Toc212824841 \h </w:instrText>
        </w:r>
        <w:r>
          <w:rPr>
            <w:noProof/>
            <w:webHidden/>
          </w:rPr>
        </w:r>
        <w:r>
          <w:rPr>
            <w:noProof/>
            <w:webHidden/>
          </w:rPr>
          <w:fldChar w:fldCharType="separate"/>
        </w:r>
        <w:r>
          <w:rPr>
            <w:noProof/>
            <w:webHidden/>
          </w:rPr>
          <w:t>635</w:t>
        </w:r>
        <w:r>
          <w:rPr>
            <w:noProof/>
            <w:webHidden/>
          </w:rPr>
          <w:fldChar w:fldCharType="end"/>
        </w:r>
      </w:hyperlink>
    </w:p>
    <w:p w14:paraId="368CB5C6" w14:textId="2818CD5B" w:rsidR="00130FFB" w:rsidRDefault="00130FFB">
      <w:pPr>
        <w:pStyle w:val="aff2"/>
        <w:rPr>
          <w:rFonts w:asciiTheme="minorHAnsi" w:eastAsiaTheme="minorEastAsia" w:hAnsiTheme="minorHAnsi" w:cstheme="minorBidi"/>
          <w:noProof/>
          <w:color w:val="auto"/>
          <w:sz w:val="22"/>
          <w:szCs w:val="22"/>
        </w:rPr>
      </w:pPr>
      <w:hyperlink w:anchor="_Toc212824842" w:history="1">
        <w:r w:rsidRPr="000A6991">
          <w:rPr>
            <w:rStyle w:val="af"/>
            <w:noProof/>
          </w:rPr>
          <w:t>Рисунок 1218</w:t>
        </w:r>
        <w:r>
          <w:rPr>
            <w:noProof/>
            <w:webHidden/>
          </w:rPr>
          <w:tab/>
        </w:r>
        <w:r>
          <w:rPr>
            <w:noProof/>
            <w:webHidden/>
          </w:rPr>
          <w:fldChar w:fldCharType="begin"/>
        </w:r>
        <w:r>
          <w:rPr>
            <w:noProof/>
            <w:webHidden/>
          </w:rPr>
          <w:instrText xml:space="preserve"> PAGEREF _Toc212824842 \h </w:instrText>
        </w:r>
        <w:r>
          <w:rPr>
            <w:noProof/>
            <w:webHidden/>
          </w:rPr>
        </w:r>
        <w:r>
          <w:rPr>
            <w:noProof/>
            <w:webHidden/>
          </w:rPr>
          <w:fldChar w:fldCharType="separate"/>
        </w:r>
        <w:r>
          <w:rPr>
            <w:noProof/>
            <w:webHidden/>
          </w:rPr>
          <w:t>635</w:t>
        </w:r>
        <w:r>
          <w:rPr>
            <w:noProof/>
            <w:webHidden/>
          </w:rPr>
          <w:fldChar w:fldCharType="end"/>
        </w:r>
      </w:hyperlink>
    </w:p>
    <w:p w14:paraId="4F264B30" w14:textId="114260A4" w:rsidR="00130FFB" w:rsidRDefault="00130FFB">
      <w:pPr>
        <w:pStyle w:val="aff2"/>
        <w:rPr>
          <w:rFonts w:asciiTheme="minorHAnsi" w:eastAsiaTheme="minorEastAsia" w:hAnsiTheme="minorHAnsi" w:cstheme="minorBidi"/>
          <w:noProof/>
          <w:color w:val="auto"/>
          <w:sz w:val="22"/>
          <w:szCs w:val="22"/>
        </w:rPr>
      </w:pPr>
      <w:hyperlink w:anchor="_Toc212824843" w:history="1">
        <w:r w:rsidRPr="000A6991">
          <w:rPr>
            <w:rStyle w:val="af"/>
            <w:noProof/>
          </w:rPr>
          <w:t>Рисунок 1219</w:t>
        </w:r>
        <w:r>
          <w:rPr>
            <w:noProof/>
            <w:webHidden/>
          </w:rPr>
          <w:tab/>
        </w:r>
        <w:r>
          <w:rPr>
            <w:noProof/>
            <w:webHidden/>
          </w:rPr>
          <w:fldChar w:fldCharType="begin"/>
        </w:r>
        <w:r>
          <w:rPr>
            <w:noProof/>
            <w:webHidden/>
          </w:rPr>
          <w:instrText xml:space="preserve"> PAGEREF _Toc212824843 \h </w:instrText>
        </w:r>
        <w:r>
          <w:rPr>
            <w:noProof/>
            <w:webHidden/>
          </w:rPr>
        </w:r>
        <w:r>
          <w:rPr>
            <w:noProof/>
            <w:webHidden/>
          </w:rPr>
          <w:fldChar w:fldCharType="separate"/>
        </w:r>
        <w:r>
          <w:rPr>
            <w:noProof/>
            <w:webHidden/>
          </w:rPr>
          <w:t>635</w:t>
        </w:r>
        <w:r>
          <w:rPr>
            <w:noProof/>
            <w:webHidden/>
          </w:rPr>
          <w:fldChar w:fldCharType="end"/>
        </w:r>
      </w:hyperlink>
    </w:p>
    <w:p w14:paraId="0B1F5D9D" w14:textId="0580DC3F" w:rsidR="00130FFB" w:rsidRDefault="00130FFB">
      <w:pPr>
        <w:pStyle w:val="aff2"/>
        <w:rPr>
          <w:rFonts w:asciiTheme="minorHAnsi" w:eastAsiaTheme="minorEastAsia" w:hAnsiTheme="minorHAnsi" w:cstheme="minorBidi"/>
          <w:noProof/>
          <w:color w:val="auto"/>
          <w:sz w:val="22"/>
          <w:szCs w:val="22"/>
        </w:rPr>
      </w:pPr>
      <w:hyperlink w:anchor="_Toc212824844" w:history="1">
        <w:r w:rsidRPr="000A6991">
          <w:rPr>
            <w:rStyle w:val="af"/>
            <w:noProof/>
          </w:rPr>
          <w:t>Рисунок 1220</w:t>
        </w:r>
        <w:r>
          <w:rPr>
            <w:noProof/>
            <w:webHidden/>
          </w:rPr>
          <w:tab/>
        </w:r>
        <w:r>
          <w:rPr>
            <w:noProof/>
            <w:webHidden/>
          </w:rPr>
          <w:fldChar w:fldCharType="begin"/>
        </w:r>
        <w:r>
          <w:rPr>
            <w:noProof/>
            <w:webHidden/>
          </w:rPr>
          <w:instrText xml:space="preserve"> PAGEREF _Toc212824844 \h </w:instrText>
        </w:r>
        <w:r>
          <w:rPr>
            <w:noProof/>
            <w:webHidden/>
          </w:rPr>
        </w:r>
        <w:r>
          <w:rPr>
            <w:noProof/>
            <w:webHidden/>
          </w:rPr>
          <w:fldChar w:fldCharType="separate"/>
        </w:r>
        <w:r>
          <w:rPr>
            <w:noProof/>
            <w:webHidden/>
          </w:rPr>
          <w:t>636</w:t>
        </w:r>
        <w:r>
          <w:rPr>
            <w:noProof/>
            <w:webHidden/>
          </w:rPr>
          <w:fldChar w:fldCharType="end"/>
        </w:r>
      </w:hyperlink>
    </w:p>
    <w:p w14:paraId="4D56F619" w14:textId="277F2A10" w:rsidR="00130FFB" w:rsidRDefault="00130FFB">
      <w:pPr>
        <w:pStyle w:val="aff2"/>
        <w:rPr>
          <w:rFonts w:asciiTheme="minorHAnsi" w:eastAsiaTheme="minorEastAsia" w:hAnsiTheme="minorHAnsi" w:cstheme="minorBidi"/>
          <w:noProof/>
          <w:color w:val="auto"/>
          <w:sz w:val="22"/>
          <w:szCs w:val="22"/>
        </w:rPr>
      </w:pPr>
      <w:hyperlink w:anchor="_Toc212824845" w:history="1">
        <w:r w:rsidRPr="000A6991">
          <w:rPr>
            <w:rStyle w:val="af"/>
            <w:noProof/>
          </w:rPr>
          <w:t>Рисунок 1221</w:t>
        </w:r>
        <w:r>
          <w:rPr>
            <w:noProof/>
            <w:webHidden/>
          </w:rPr>
          <w:tab/>
        </w:r>
        <w:r>
          <w:rPr>
            <w:noProof/>
            <w:webHidden/>
          </w:rPr>
          <w:fldChar w:fldCharType="begin"/>
        </w:r>
        <w:r>
          <w:rPr>
            <w:noProof/>
            <w:webHidden/>
          </w:rPr>
          <w:instrText xml:space="preserve"> PAGEREF _Toc212824845 \h </w:instrText>
        </w:r>
        <w:r>
          <w:rPr>
            <w:noProof/>
            <w:webHidden/>
          </w:rPr>
        </w:r>
        <w:r>
          <w:rPr>
            <w:noProof/>
            <w:webHidden/>
          </w:rPr>
          <w:fldChar w:fldCharType="separate"/>
        </w:r>
        <w:r>
          <w:rPr>
            <w:noProof/>
            <w:webHidden/>
          </w:rPr>
          <w:t>636</w:t>
        </w:r>
        <w:r>
          <w:rPr>
            <w:noProof/>
            <w:webHidden/>
          </w:rPr>
          <w:fldChar w:fldCharType="end"/>
        </w:r>
      </w:hyperlink>
    </w:p>
    <w:p w14:paraId="1C2C016A" w14:textId="22932CB2" w:rsidR="00130FFB" w:rsidRDefault="00130FFB">
      <w:pPr>
        <w:pStyle w:val="aff2"/>
        <w:rPr>
          <w:rFonts w:asciiTheme="minorHAnsi" w:eastAsiaTheme="minorEastAsia" w:hAnsiTheme="minorHAnsi" w:cstheme="minorBidi"/>
          <w:noProof/>
          <w:color w:val="auto"/>
          <w:sz w:val="22"/>
          <w:szCs w:val="22"/>
        </w:rPr>
      </w:pPr>
      <w:hyperlink w:anchor="_Toc212824846" w:history="1">
        <w:r w:rsidRPr="000A6991">
          <w:rPr>
            <w:rStyle w:val="af"/>
            <w:noProof/>
          </w:rPr>
          <w:t>Рисунок 1222</w:t>
        </w:r>
        <w:r>
          <w:rPr>
            <w:noProof/>
            <w:webHidden/>
          </w:rPr>
          <w:tab/>
        </w:r>
        <w:r>
          <w:rPr>
            <w:noProof/>
            <w:webHidden/>
          </w:rPr>
          <w:fldChar w:fldCharType="begin"/>
        </w:r>
        <w:r>
          <w:rPr>
            <w:noProof/>
            <w:webHidden/>
          </w:rPr>
          <w:instrText xml:space="preserve"> PAGEREF _Toc212824846 \h </w:instrText>
        </w:r>
        <w:r>
          <w:rPr>
            <w:noProof/>
            <w:webHidden/>
          </w:rPr>
        </w:r>
        <w:r>
          <w:rPr>
            <w:noProof/>
            <w:webHidden/>
          </w:rPr>
          <w:fldChar w:fldCharType="separate"/>
        </w:r>
        <w:r>
          <w:rPr>
            <w:noProof/>
            <w:webHidden/>
          </w:rPr>
          <w:t>637</w:t>
        </w:r>
        <w:r>
          <w:rPr>
            <w:noProof/>
            <w:webHidden/>
          </w:rPr>
          <w:fldChar w:fldCharType="end"/>
        </w:r>
      </w:hyperlink>
    </w:p>
    <w:p w14:paraId="5F3EFB4D" w14:textId="1A2F38D2" w:rsidR="00130FFB" w:rsidRDefault="00130FFB">
      <w:pPr>
        <w:pStyle w:val="aff2"/>
        <w:rPr>
          <w:rFonts w:asciiTheme="minorHAnsi" w:eastAsiaTheme="minorEastAsia" w:hAnsiTheme="minorHAnsi" w:cstheme="minorBidi"/>
          <w:noProof/>
          <w:color w:val="auto"/>
          <w:sz w:val="22"/>
          <w:szCs w:val="22"/>
        </w:rPr>
      </w:pPr>
      <w:hyperlink w:anchor="_Toc212824847" w:history="1">
        <w:r w:rsidRPr="000A6991">
          <w:rPr>
            <w:rStyle w:val="af"/>
            <w:noProof/>
          </w:rPr>
          <w:t>Рисунок 1223</w:t>
        </w:r>
        <w:r>
          <w:rPr>
            <w:noProof/>
            <w:webHidden/>
          </w:rPr>
          <w:tab/>
        </w:r>
        <w:r>
          <w:rPr>
            <w:noProof/>
            <w:webHidden/>
          </w:rPr>
          <w:fldChar w:fldCharType="begin"/>
        </w:r>
        <w:r>
          <w:rPr>
            <w:noProof/>
            <w:webHidden/>
          </w:rPr>
          <w:instrText xml:space="preserve"> PAGEREF _Toc212824847 \h </w:instrText>
        </w:r>
        <w:r>
          <w:rPr>
            <w:noProof/>
            <w:webHidden/>
          </w:rPr>
        </w:r>
        <w:r>
          <w:rPr>
            <w:noProof/>
            <w:webHidden/>
          </w:rPr>
          <w:fldChar w:fldCharType="separate"/>
        </w:r>
        <w:r>
          <w:rPr>
            <w:noProof/>
            <w:webHidden/>
          </w:rPr>
          <w:t>637</w:t>
        </w:r>
        <w:r>
          <w:rPr>
            <w:noProof/>
            <w:webHidden/>
          </w:rPr>
          <w:fldChar w:fldCharType="end"/>
        </w:r>
      </w:hyperlink>
    </w:p>
    <w:p w14:paraId="0E3B90DE" w14:textId="3E67712E" w:rsidR="00130FFB" w:rsidRDefault="00130FFB">
      <w:pPr>
        <w:pStyle w:val="aff2"/>
        <w:rPr>
          <w:rFonts w:asciiTheme="minorHAnsi" w:eastAsiaTheme="minorEastAsia" w:hAnsiTheme="minorHAnsi" w:cstheme="minorBidi"/>
          <w:noProof/>
          <w:color w:val="auto"/>
          <w:sz w:val="22"/>
          <w:szCs w:val="22"/>
        </w:rPr>
      </w:pPr>
      <w:hyperlink w:anchor="_Toc212824848" w:history="1">
        <w:r w:rsidRPr="000A6991">
          <w:rPr>
            <w:rStyle w:val="af"/>
            <w:noProof/>
          </w:rPr>
          <w:t>Рисунок 1224</w:t>
        </w:r>
        <w:r>
          <w:rPr>
            <w:noProof/>
            <w:webHidden/>
          </w:rPr>
          <w:tab/>
        </w:r>
        <w:r>
          <w:rPr>
            <w:noProof/>
            <w:webHidden/>
          </w:rPr>
          <w:fldChar w:fldCharType="begin"/>
        </w:r>
        <w:r>
          <w:rPr>
            <w:noProof/>
            <w:webHidden/>
          </w:rPr>
          <w:instrText xml:space="preserve"> PAGEREF _Toc212824848 \h </w:instrText>
        </w:r>
        <w:r>
          <w:rPr>
            <w:noProof/>
            <w:webHidden/>
          </w:rPr>
        </w:r>
        <w:r>
          <w:rPr>
            <w:noProof/>
            <w:webHidden/>
          </w:rPr>
          <w:fldChar w:fldCharType="separate"/>
        </w:r>
        <w:r>
          <w:rPr>
            <w:noProof/>
            <w:webHidden/>
          </w:rPr>
          <w:t>638</w:t>
        </w:r>
        <w:r>
          <w:rPr>
            <w:noProof/>
            <w:webHidden/>
          </w:rPr>
          <w:fldChar w:fldCharType="end"/>
        </w:r>
      </w:hyperlink>
    </w:p>
    <w:p w14:paraId="1E314A99" w14:textId="6C4B6D26" w:rsidR="00130FFB" w:rsidRDefault="00130FFB">
      <w:pPr>
        <w:pStyle w:val="aff2"/>
        <w:rPr>
          <w:rFonts w:asciiTheme="minorHAnsi" w:eastAsiaTheme="minorEastAsia" w:hAnsiTheme="minorHAnsi" w:cstheme="minorBidi"/>
          <w:noProof/>
          <w:color w:val="auto"/>
          <w:sz w:val="22"/>
          <w:szCs w:val="22"/>
        </w:rPr>
      </w:pPr>
      <w:hyperlink w:anchor="_Toc212824849" w:history="1">
        <w:r w:rsidRPr="000A6991">
          <w:rPr>
            <w:rStyle w:val="af"/>
            <w:noProof/>
          </w:rPr>
          <w:t>Рисунок 1225</w:t>
        </w:r>
        <w:r>
          <w:rPr>
            <w:noProof/>
            <w:webHidden/>
          </w:rPr>
          <w:tab/>
        </w:r>
        <w:r>
          <w:rPr>
            <w:noProof/>
            <w:webHidden/>
          </w:rPr>
          <w:fldChar w:fldCharType="begin"/>
        </w:r>
        <w:r>
          <w:rPr>
            <w:noProof/>
            <w:webHidden/>
          </w:rPr>
          <w:instrText xml:space="preserve"> PAGEREF _Toc212824849 \h </w:instrText>
        </w:r>
        <w:r>
          <w:rPr>
            <w:noProof/>
            <w:webHidden/>
          </w:rPr>
        </w:r>
        <w:r>
          <w:rPr>
            <w:noProof/>
            <w:webHidden/>
          </w:rPr>
          <w:fldChar w:fldCharType="separate"/>
        </w:r>
        <w:r>
          <w:rPr>
            <w:noProof/>
            <w:webHidden/>
          </w:rPr>
          <w:t>638</w:t>
        </w:r>
        <w:r>
          <w:rPr>
            <w:noProof/>
            <w:webHidden/>
          </w:rPr>
          <w:fldChar w:fldCharType="end"/>
        </w:r>
      </w:hyperlink>
    </w:p>
    <w:p w14:paraId="6407A107" w14:textId="5C2B6301" w:rsidR="00130FFB" w:rsidRDefault="00130FFB">
      <w:pPr>
        <w:pStyle w:val="aff2"/>
        <w:rPr>
          <w:rFonts w:asciiTheme="minorHAnsi" w:eastAsiaTheme="minorEastAsia" w:hAnsiTheme="minorHAnsi" w:cstheme="minorBidi"/>
          <w:noProof/>
          <w:color w:val="auto"/>
          <w:sz w:val="22"/>
          <w:szCs w:val="22"/>
        </w:rPr>
      </w:pPr>
      <w:hyperlink w:anchor="_Toc212824850" w:history="1">
        <w:r w:rsidRPr="000A6991">
          <w:rPr>
            <w:rStyle w:val="af"/>
            <w:noProof/>
          </w:rPr>
          <w:t>Рисунок 1226</w:t>
        </w:r>
        <w:r>
          <w:rPr>
            <w:noProof/>
            <w:webHidden/>
          </w:rPr>
          <w:tab/>
        </w:r>
        <w:r>
          <w:rPr>
            <w:noProof/>
            <w:webHidden/>
          </w:rPr>
          <w:fldChar w:fldCharType="begin"/>
        </w:r>
        <w:r>
          <w:rPr>
            <w:noProof/>
            <w:webHidden/>
          </w:rPr>
          <w:instrText xml:space="preserve"> PAGEREF _Toc212824850 \h </w:instrText>
        </w:r>
        <w:r>
          <w:rPr>
            <w:noProof/>
            <w:webHidden/>
          </w:rPr>
        </w:r>
        <w:r>
          <w:rPr>
            <w:noProof/>
            <w:webHidden/>
          </w:rPr>
          <w:fldChar w:fldCharType="separate"/>
        </w:r>
        <w:r>
          <w:rPr>
            <w:noProof/>
            <w:webHidden/>
          </w:rPr>
          <w:t>639</w:t>
        </w:r>
        <w:r>
          <w:rPr>
            <w:noProof/>
            <w:webHidden/>
          </w:rPr>
          <w:fldChar w:fldCharType="end"/>
        </w:r>
      </w:hyperlink>
    </w:p>
    <w:p w14:paraId="13B97465" w14:textId="199C828D" w:rsidR="00130FFB" w:rsidRDefault="00130FFB">
      <w:pPr>
        <w:pStyle w:val="aff2"/>
        <w:rPr>
          <w:rFonts w:asciiTheme="minorHAnsi" w:eastAsiaTheme="minorEastAsia" w:hAnsiTheme="minorHAnsi" w:cstheme="minorBidi"/>
          <w:noProof/>
          <w:color w:val="auto"/>
          <w:sz w:val="22"/>
          <w:szCs w:val="22"/>
        </w:rPr>
      </w:pPr>
      <w:hyperlink w:anchor="_Toc212824851" w:history="1">
        <w:r w:rsidRPr="000A6991">
          <w:rPr>
            <w:rStyle w:val="af"/>
            <w:noProof/>
          </w:rPr>
          <w:t>Рисунок  1227</w:t>
        </w:r>
        <w:r>
          <w:rPr>
            <w:noProof/>
            <w:webHidden/>
          </w:rPr>
          <w:tab/>
        </w:r>
        <w:r>
          <w:rPr>
            <w:noProof/>
            <w:webHidden/>
          </w:rPr>
          <w:fldChar w:fldCharType="begin"/>
        </w:r>
        <w:r>
          <w:rPr>
            <w:noProof/>
            <w:webHidden/>
          </w:rPr>
          <w:instrText xml:space="preserve"> PAGEREF _Toc212824851 \h </w:instrText>
        </w:r>
        <w:r>
          <w:rPr>
            <w:noProof/>
            <w:webHidden/>
          </w:rPr>
        </w:r>
        <w:r>
          <w:rPr>
            <w:noProof/>
            <w:webHidden/>
          </w:rPr>
          <w:fldChar w:fldCharType="separate"/>
        </w:r>
        <w:r>
          <w:rPr>
            <w:noProof/>
            <w:webHidden/>
          </w:rPr>
          <w:t>639</w:t>
        </w:r>
        <w:r>
          <w:rPr>
            <w:noProof/>
            <w:webHidden/>
          </w:rPr>
          <w:fldChar w:fldCharType="end"/>
        </w:r>
      </w:hyperlink>
    </w:p>
    <w:p w14:paraId="4CB2FAEA" w14:textId="01825494" w:rsidR="00130FFB" w:rsidRDefault="00130FFB">
      <w:pPr>
        <w:pStyle w:val="aff2"/>
        <w:rPr>
          <w:rFonts w:asciiTheme="minorHAnsi" w:eastAsiaTheme="minorEastAsia" w:hAnsiTheme="minorHAnsi" w:cstheme="minorBidi"/>
          <w:noProof/>
          <w:color w:val="auto"/>
          <w:sz w:val="22"/>
          <w:szCs w:val="22"/>
        </w:rPr>
      </w:pPr>
      <w:hyperlink w:anchor="_Toc212824852" w:history="1">
        <w:r w:rsidRPr="000A6991">
          <w:rPr>
            <w:rStyle w:val="af"/>
            <w:noProof/>
          </w:rPr>
          <w:t>Рисунок 1228</w:t>
        </w:r>
        <w:r>
          <w:rPr>
            <w:noProof/>
            <w:webHidden/>
          </w:rPr>
          <w:tab/>
        </w:r>
        <w:r>
          <w:rPr>
            <w:noProof/>
            <w:webHidden/>
          </w:rPr>
          <w:fldChar w:fldCharType="begin"/>
        </w:r>
        <w:r>
          <w:rPr>
            <w:noProof/>
            <w:webHidden/>
          </w:rPr>
          <w:instrText xml:space="preserve"> PAGEREF _Toc212824852 \h </w:instrText>
        </w:r>
        <w:r>
          <w:rPr>
            <w:noProof/>
            <w:webHidden/>
          </w:rPr>
        </w:r>
        <w:r>
          <w:rPr>
            <w:noProof/>
            <w:webHidden/>
          </w:rPr>
          <w:fldChar w:fldCharType="separate"/>
        </w:r>
        <w:r>
          <w:rPr>
            <w:noProof/>
            <w:webHidden/>
          </w:rPr>
          <w:t>639</w:t>
        </w:r>
        <w:r>
          <w:rPr>
            <w:noProof/>
            <w:webHidden/>
          </w:rPr>
          <w:fldChar w:fldCharType="end"/>
        </w:r>
      </w:hyperlink>
    </w:p>
    <w:p w14:paraId="0950D401" w14:textId="19177318" w:rsidR="00130FFB" w:rsidRDefault="00130FFB">
      <w:pPr>
        <w:pStyle w:val="aff2"/>
        <w:rPr>
          <w:rFonts w:asciiTheme="minorHAnsi" w:eastAsiaTheme="minorEastAsia" w:hAnsiTheme="minorHAnsi" w:cstheme="minorBidi"/>
          <w:noProof/>
          <w:color w:val="auto"/>
          <w:sz w:val="22"/>
          <w:szCs w:val="22"/>
        </w:rPr>
      </w:pPr>
      <w:hyperlink w:anchor="_Toc212824853" w:history="1">
        <w:r w:rsidRPr="000A6991">
          <w:rPr>
            <w:rStyle w:val="af"/>
            <w:noProof/>
          </w:rPr>
          <w:t>Рисунок 1229</w:t>
        </w:r>
        <w:r>
          <w:rPr>
            <w:noProof/>
            <w:webHidden/>
          </w:rPr>
          <w:tab/>
        </w:r>
        <w:r>
          <w:rPr>
            <w:noProof/>
            <w:webHidden/>
          </w:rPr>
          <w:fldChar w:fldCharType="begin"/>
        </w:r>
        <w:r>
          <w:rPr>
            <w:noProof/>
            <w:webHidden/>
          </w:rPr>
          <w:instrText xml:space="preserve"> PAGEREF _Toc212824853 \h </w:instrText>
        </w:r>
        <w:r>
          <w:rPr>
            <w:noProof/>
            <w:webHidden/>
          </w:rPr>
        </w:r>
        <w:r>
          <w:rPr>
            <w:noProof/>
            <w:webHidden/>
          </w:rPr>
          <w:fldChar w:fldCharType="separate"/>
        </w:r>
        <w:r>
          <w:rPr>
            <w:noProof/>
            <w:webHidden/>
          </w:rPr>
          <w:t>640</w:t>
        </w:r>
        <w:r>
          <w:rPr>
            <w:noProof/>
            <w:webHidden/>
          </w:rPr>
          <w:fldChar w:fldCharType="end"/>
        </w:r>
      </w:hyperlink>
    </w:p>
    <w:p w14:paraId="7CE1DA8A" w14:textId="609EB888" w:rsidR="00130FFB" w:rsidRDefault="00130FFB">
      <w:pPr>
        <w:pStyle w:val="aff2"/>
        <w:rPr>
          <w:rFonts w:asciiTheme="minorHAnsi" w:eastAsiaTheme="minorEastAsia" w:hAnsiTheme="minorHAnsi" w:cstheme="minorBidi"/>
          <w:noProof/>
          <w:color w:val="auto"/>
          <w:sz w:val="22"/>
          <w:szCs w:val="22"/>
        </w:rPr>
      </w:pPr>
      <w:hyperlink w:anchor="_Toc212824854" w:history="1">
        <w:r w:rsidRPr="000A6991">
          <w:rPr>
            <w:rStyle w:val="af"/>
            <w:noProof/>
          </w:rPr>
          <w:t>Рисунок 1230</w:t>
        </w:r>
        <w:r>
          <w:rPr>
            <w:noProof/>
            <w:webHidden/>
          </w:rPr>
          <w:tab/>
        </w:r>
        <w:r>
          <w:rPr>
            <w:noProof/>
            <w:webHidden/>
          </w:rPr>
          <w:fldChar w:fldCharType="begin"/>
        </w:r>
        <w:r>
          <w:rPr>
            <w:noProof/>
            <w:webHidden/>
          </w:rPr>
          <w:instrText xml:space="preserve"> PAGEREF _Toc212824854 \h </w:instrText>
        </w:r>
        <w:r>
          <w:rPr>
            <w:noProof/>
            <w:webHidden/>
          </w:rPr>
        </w:r>
        <w:r>
          <w:rPr>
            <w:noProof/>
            <w:webHidden/>
          </w:rPr>
          <w:fldChar w:fldCharType="separate"/>
        </w:r>
        <w:r>
          <w:rPr>
            <w:noProof/>
            <w:webHidden/>
          </w:rPr>
          <w:t>640</w:t>
        </w:r>
        <w:r>
          <w:rPr>
            <w:noProof/>
            <w:webHidden/>
          </w:rPr>
          <w:fldChar w:fldCharType="end"/>
        </w:r>
      </w:hyperlink>
    </w:p>
    <w:p w14:paraId="7F89D877" w14:textId="012B4AEE" w:rsidR="00130FFB" w:rsidRDefault="00130FFB">
      <w:pPr>
        <w:pStyle w:val="aff2"/>
        <w:rPr>
          <w:rFonts w:asciiTheme="minorHAnsi" w:eastAsiaTheme="minorEastAsia" w:hAnsiTheme="minorHAnsi" w:cstheme="minorBidi"/>
          <w:noProof/>
          <w:color w:val="auto"/>
          <w:sz w:val="22"/>
          <w:szCs w:val="22"/>
        </w:rPr>
      </w:pPr>
      <w:hyperlink w:anchor="_Toc212824855" w:history="1">
        <w:r w:rsidRPr="000A6991">
          <w:rPr>
            <w:rStyle w:val="af"/>
            <w:noProof/>
          </w:rPr>
          <w:t>Рисунок 1231</w:t>
        </w:r>
        <w:r>
          <w:rPr>
            <w:noProof/>
            <w:webHidden/>
          </w:rPr>
          <w:tab/>
        </w:r>
        <w:r>
          <w:rPr>
            <w:noProof/>
            <w:webHidden/>
          </w:rPr>
          <w:fldChar w:fldCharType="begin"/>
        </w:r>
        <w:r>
          <w:rPr>
            <w:noProof/>
            <w:webHidden/>
          </w:rPr>
          <w:instrText xml:space="preserve"> PAGEREF _Toc212824855 \h </w:instrText>
        </w:r>
        <w:r>
          <w:rPr>
            <w:noProof/>
            <w:webHidden/>
          </w:rPr>
        </w:r>
        <w:r>
          <w:rPr>
            <w:noProof/>
            <w:webHidden/>
          </w:rPr>
          <w:fldChar w:fldCharType="separate"/>
        </w:r>
        <w:r>
          <w:rPr>
            <w:noProof/>
            <w:webHidden/>
          </w:rPr>
          <w:t>641</w:t>
        </w:r>
        <w:r>
          <w:rPr>
            <w:noProof/>
            <w:webHidden/>
          </w:rPr>
          <w:fldChar w:fldCharType="end"/>
        </w:r>
      </w:hyperlink>
    </w:p>
    <w:p w14:paraId="664242A4" w14:textId="79E64F74" w:rsidR="00130FFB" w:rsidRDefault="00130FFB">
      <w:pPr>
        <w:pStyle w:val="aff2"/>
        <w:rPr>
          <w:rFonts w:asciiTheme="minorHAnsi" w:eastAsiaTheme="minorEastAsia" w:hAnsiTheme="minorHAnsi" w:cstheme="minorBidi"/>
          <w:noProof/>
          <w:color w:val="auto"/>
          <w:sz w:val="22"/>
          <w:szCs w:val="22"/>
        </w:rPr>
      </w:pPr>
      <w:hyperlink w:anchor="_Toc212824856" w:history="1">
        <w:r w:rsidRPr="000A6991">
          <w:rPr>
            <w:rStyle w:val="af"/>
            <w:noProof/>
          </w:rPr>
          <w:t>Рисунок 1232</w:t>
        </w:r>
        <w:r>
          <w:rPr>
            <w:noProof/>
            <w:webHidden/>
          </w:rPr>
          <w:tab/>
        </w:r>
        <w:r>
          <w:rPr>
            <w:noProof/>
            <w:webHidden/>
          </w:rPr>
          <w:fldChar w:fldCharType="begin"/>
        </w:r>
        <w:r>
          <w:rPr>
            <w:noProof/>
            <w:webHidden/>
          </w:rPr>
          <w:instrText xml:space="preserve"> PAGEREF _Toc212824856 \h </w:instrText>
        </w:r>
        <w:r>
          <w:rPr>
            <w:noProof/>
            <w:webHidden/>
          </w:rPr>
        </w:r>
        <w:r>
          <w:rPr>
            <w:noProof/>
            <w:webHidden/>
          </w:rPr>
          <w:fldChar w:fldCharType="separate"/>
        </w:r>
        <w:r>
          <w:rPr>
            <w:noProof/>
            <w:webHidden/>
          </w:rPr>
          <w:t>642</w:t>
        </w:r>
        <w:r>
          <w:rPr>
            <w:noProof/>
            <w:webHidden/>
          </w:rPr>
          <w:fldChar w:fldCharType="end"/>
        </w:r>
      </w:hyperlink>
    </w:p>
    <w:p w14:paraId="17037FB2" w14:textId="65B49259" w:rsidR="00130FFB" w:rsidRDefault="00130FFB">
      <w:pPr>
        <w:pStyle w:val="aff2"/>
        <w:rPr>
          <w:rFonts w:asciiTheme="minorHAnsi" w:eastAsiaTheme="minorEastAsia" w:hAnsiTheme="minorHAnsi" w:cstheme="minorBidi"/>
          <w:noProof/>
          <w:color w:val="auto"/>
          <w:sz w:val="22"/>
          <w:szCs w:val="22"/>
        </w:rPr>
      </w:pPr>
      <w:hyperlink w:anchor="_Toc212824857" w:history="1">
        <w:r w:rsidRPr="000A6991">
          <w:rPr>
            <w:rStyle w:val="af"/>
            <w:noProof/>
          </w:rPr>
          <w:t>Рисунок 1233</w:t>
        </w:r>
        <w:r>
          <w:rPr>
            <w:noProof/>
            <w:webHidden/>
          </w:rPr>
          <w:tab/>
        </w:r>
        <w:r>
          <w:rPr>
            <w:noProof/>
            <w:webHidden/>
          </w:rPr>
          <w:fldChar w:fldCharType="begin"/>
        </w:r>
        <w:r>
          <w:rPr>
            <w:noProof/>
            <w:webHidden/>
          </w:rPr>
          <w:instrText xml:space="preserve"> PAGEREF _Toc212824857 \h </w:instrText>
        </w:r>
        <w:r>
          <w:rPr>
            <w:noProof/>
            <w:webHidden/>
          </w:rPr>
        </w:r>
        <w:r>
          <w:rPr>
            <w:noProof/>
            <w:webHidden/>
          </w:rPr>
          <w:fldChar w:fldCharType="separate"/>
        </w:r>
        <w:r>
          <w:rPr>
            <w:noProof/>
            <w:webHidden/>
          </w:rPr>
          <w:t>642</w:t>
        </w:r>
        <w:r>
          <w:rPr>
            <w:noProof/>
            <w:webHidden/>
          </w:rPr>
          <w:fldChar w:fldCharType="end"/>
        </w:r>
      </w:hyperlink>
    </w:p>
    <w:p w14:paraId="7C469BA3" w14:textId="696F8AD9" w:rsidR="00130FFB" w:rsidRDefault="00130FFB">
      <w:pPr>
        <w:pStyle w:val="aff2"/>
        <w:rPr>
          <w:rFonts w:asciiTheme="minorHAnsi" w:eastAsiaTheme="minorEastAsia" w:hAnsiTheme="minorHAnsi" w:cstheme="minorBidi"/>
          <w:noProof/>
          <w:color w:val="auto"/>
          <w:sz w:val="22"/>
          <w:szCs w:val="22"/>
        </w:rPr>
      </w:pPr>
      <w:hyperlink w:anchor="_Toc212824858" w:history="1">
        <w:r w:rsidRPr="000A6991">
          <w:rPr>
            <w:rStyle w:val="af"/>
            <w:noProof/>
          </w:rPr>
          <w:t>Рисунок 1234</w:t>
        </w:r>
        <w:r>
          <w:rPr>
            <w:noProof/>
            <w:webHidden/>
          </w:rPr>
          <w:tab/>
        </w:r>
        <w:r>
          <w:rPr>
            <w:noProof/>
            <w:webHidden/>
          </w:rPr>
          <w:fldChar w:fldCharType="begin"/>
        </w:r>
        <w:r>
          <w:rPr>
            <w:noProof/>
            <w:webHidden/>
          </w:rPr>
          <w:instrText xml:space="preserve"> PAGEREF _Toc212824858 \h </w:instrText>
        </w:r>
        <w:r>
          <w:rPr>
            <w:noProof/>
            <w:webHidden/>
          </w:rPr>
        </w:r>
        <w:r>
          <w:rPr>
            <w:noProof/>
            <w:webHidden/>
          </w:rPr>
          <w:fldChar w:fldCharType="separate"/>
        </w:r>
        <w:r>
          <w:rPr>
            <w:noProof/>
            <w:webHidden/>
          </w:rPr>
          <w:t>643</w:t>
        </w:r>
        <w:r>
          <w:rPr>
            <w:noProof/>
            <w:webHidden/>
          </w:rPr>
          <w:fldChar w:fldCharType="end"/>
        </w:r>
      </w:hyperlink>
    </w:p>
    <w:p w14:paraId="3BCDC376" w14:textId="3C74E147" w:rsidR="00130FFB" w:rsidRDefault="00130FFB">
      <w:pPr>
        <w:pStyle w:val="aff2"/>
        <w:rPr>
          <w:rFonts w:asciiTheme="minorHAnsi" w:eastAsiaTheme="minorEastAsia" w:hAnsiTheme="minorHAnsi" w:cstheme="minorBidi"/>
          <w:noProof/>
          <w:color w:val="auto"/>
          <w:sz w:val="22"/>
          <w:szCs w:val="22"/>
        </w:rPr>
      </w:pPr>
      <w:hyperlink w:anchor="_Toc212824859" w:history="1">
        <w:r w:rsidRPr="000A6991">
          <w:rPr>
            <w:rStyle w:val="af"/>
            <w:noProof/>
          </w:rPr>
          <w:t>Рисунок 1235</w:t>
        </w:r>
        <w:r>
          <w:rPr>
            <w:noProof/>
            <w:webHidden/>
          </w:rPr>
          <w:tab/>
        </w:r>
        <w:r>
          <w:rPr>
            <w:noProof/>
            <w:webHidden/>
          </w:rPr>
          <w:fldChar w:fldCharType="begin"/>
        </w:r>
        <w:r>
          <w:rPr>
            <w:noProof/>
            <w:webHidden/>
          </w:rPr>
          <w:instrText xml:space="preserve"> PAGEREF _Toc212824859 \h </w:instrText>
        </w:r>
        <w:r>
          <w:rPr>
            <w:noProof/>
            <w:webHidden/>
          </w:rPr>
        </w:r>
        <w:r>
          <w:rPr>
            <w:noProof/>
            <w:webHidden/>
          </w:rPr>
          <w:fldChar w:fldCharType="separate"/>
        </w:r>
        <w:r>
          <w:rPr>
            <w:noProof/>
            <w:webHidden/>
          </w:rPr>
          <w:t>643</w:t>
        </w:r>
        <w:r>
          <w:rPr>
            <w:noProof/>
            <w:webHidden/>
          </w:rPr>
          <w:fldChar w:fldCharType="end"/>
        </w:r>
      </w:hyperlink>
    </w:p>
    <w:p w14:paraId="5FD05A76" w14:textId="7EA88B51" w:rsidR="00130FFB" w:rsidRDefault="00130FFB">
      <w:pPr>
        <w:pStyle w:val="aff2"/>
        <w:rPr>
          <w:rFonts w:asciiTheme="minorHAnsi" w:eastAsiaTheme="minorEastAsia" w:hAnsiTheme="minorHAnsi" w:cstheme="minorBidi"/>
          <w:noProof/>
          <w:color w:val="auto"/>
          <w:sz w:val="22"/>
          <w:szCs w:val="22"/>
        </w:rPr>
      </w:pPr>
      <w:hyperlink w:anchor="_Toc212824860" w:history="1">
        <w:r w:rsidRPr="000A6991">
          <w:rPr>
            <w:rStyle w:val="af"/>
            <w:noProof/>
          </w:rPr>
          <w:t>Рисунок  1236</w:t>
        </w:r>
        <w:r>
          <w:rPr>
            <w:noProof/>
            <w:webHidden/>
          </w:rPr>
          <w:tab/>
        </w:r>
        <w:r>
          <w:rPr>
            <w:noProof/>
            <w:webHidden/>
          </w:rPr>
          <w:fldChar w:fldCharType="begin"/>
        </w:r>
        <w:r>
          <w:rPr>
            <w:noProof/>
            <w:webHidden/>
          </w:rPr>
          <w:instrText xml:space="preserve"> PAGEREF _Toc212824860 \h </w:instrText>
        </w:r>
        <w:r>
          <w:rPr>
            <w:noProof/>
            <w:webHidden/>
          </w:rPr>
        </w:r>
        <w:r>
          <w:rPr>
            <w:noProof/>
            <w:webHidden/>
          </w:rPr>
          <w:fldChar w:fldCharType="separate"/>
        </w:r>
        <w:r>
          <w:rPr>
            <w:noProof/>
            <w:webHidden/>
          </w:rPr>
          <w:t>644</w:t>
        </w:r>
        <w:r>
          <w:rPr>
            <w:noProof/>
            <w:webHidden/>
          </w:rPr>
          <w:fldChar w:fldCharType="end"/>
        </w:r>
      </w:hyperlink>
    </w:p>
    <w:p w14:paraId="572B3D7A" w14:textId="1894AD4A" w:rsidR="00130FFB" w:rsidRDefault="00130FFB">
      <w:pPr>
        <w:pStyle w:val="aff2"/>
        <w:rPr>
          <w:rFonts w:asciiTheme="minorHAnsi" w:eastAsiaTheme="minorEastAsia" w:hAnsiTheme="minorHAnsi" w:cstheme="minorBidi"/>
          <w:noProof/>
          <w:color w:val="auto"/>
          <w:sz w:val="22"/>
          <w:szCs w:val="22"/>
        </w:rPr>
      </w:pPr>
      <w:hyperlink w:anchor="_Toc212824861" w:history="1">
        <w:r w:rsidRPr="000A6991">
          <w:rPr>
            <w:rStyle w:val="af"/>
            <w:noProof/>
          </w:rPr>
          <w:t>Рисунок  1237</w:t>
        </w:r>
        <w:r>
          <w:rPr>
            <w:noProof/>
            <w:webHidden/>
          </w:rPr>
          <w:tab/>
        </w:r>
        <w:r>
          <w:rPr>
            <w:noProof/>
            <w:webHidden/>
          </w:rPr>
          <w:fldChar w:fldCharType="begin"/>
        </w:r>
        <w:r>
          <w:rPr>
            <w:noProof/>
            <w:webHidden/>
          </w:rPr>
          <w:instrText xml:space="preserve"> PAGEREF _Toc212824861 \h </w:instrText>
        </w:r>
        <w:r>
          <w:rPr>
            <w:noProof/>
            <w:webHidden/>
          </w:rPr>
        </w:r>
        <w:r>
          <w:rPr>
            <w:noProof/>
            <w:webHidden/>
          </w:rPr>
          <w:fldChar w:fldCharType="separate"/>
        </w:r>
        <w:r>
          <w:rPr>
            <w:noProof/>
            <w:webHidden/>
          </w:rPr>
          <w:t>644</w:t>
        </w:r>
        <w:r>
          <w:rPr>
            <w:noProof/>
            <w:webHidden/>
          </w:rPr>
          <w:fldChar w:fldCharType="end"/>
        </w:r>
      </w:hyperlink>
    </w:p>
    <w:p w14:paraId="30E25EA4" w14:textId="1500B50C" w:rsidR="00130FFB" w:rsidRDefault="00130FFB">
      <w:pPr>
        <w:pStyle w:val="aff2"/>
        <w:rPr>
          <w:rFonts w:asciiTheme="minorHAnsi" w:eastAsiaTheme="minorEastAsia" w:hAnsiTheme="minorHAnsi" w:cstheme="minorBidi"/>
          <w:noProof/>
          <w:color w:val="auto"/>
          <w:sz w:val="22"/>
          <w:szCs w:val="22"/>
        </w:rPr>
      </w:pPr>
      <w:hyperlink w:anchor="_Toc212824862" w:history="1">
        <w:r w:rsidRPr="000A6991">
          <w:rPr>
            <w:rStyle w:val="af"/>
            <w:noProof/>
          </w:rPr>
          <w:t>Рисунок  1238</w:t>
        </w:r>
        <w:r>
          <w:rPr>
            <w:noProof/>
            <w:webHidden/>
          </w:rPr>
          <w:tab/>
        </w:r>
        <w:r>
          <w:rPr>
            <w:noProof/>
            <w:webHidden/>
          </w:rPr>
          <w:fldChar w:fldCharType="begin"/>
        </w:r>
        <w:r>
          <w:rPr>
            <w:noProof/>
            <w:webHidden/>
          </w:rPr>
          <w:instrText xml:space="preserve"> PAGEREF _Toc212824862 \h </w:instrText>
        </w:r>
        <w:r>
          <w:rPr>
            <w:noProof/>
            <w:webHidden/>
          </w:rPr>
        </w:r>
        <w:r>
          <w:rPr>
            <w:noProof/>
            <w:webHidden/>
          </w:rPr>
          <w:fldChar w:fldCharType="separate"/>
        </w:r>
        <w:r>
          <w:rPr>
            <w:noProof/>
            <w:webHidden/>
          </w:rPr>
          <w:t>645</w:t>
        </w:r>
        <w:r>
          <w:rPr>
            <w:noProof/>
            <w:webHidden/>
          </w:rPr>
          <w:fldChar w:fldCharType="end"/>
        </w:r>
      </w:hyperlink>
    </w:p>
    <w:p w14:paraId="775593F0" w14:textId="12CFDD85" w:rsidR="00130FFB" w:rsidRDefault="00130FFB">
      <w:pPr>
        <w:pStyle w:val="aff2"/>
        <w:rPr>
          <w:rFonts w:asciiTheme="minorHAnsi" w:eastAsiaTheme="minorEastAsia" w:hAnsiTheme="minorHAnsi" w:cstheme="minorBidi"/>
          <w:noProof/>
          <w:color w:val="auto"/>
          <w:sz w:val="22"/>
          <w:szCs w:val="22"/>
        </w:rPr>
      </w:pPr>
      <w:hyperlink w:anchor="_Toc212824863" w:history="1">
        <w:r w:rsidRPr="000A6991">
          <w:rPr>
            <w:rStyle w:val="af"/>
            <w:noProof/>
          </w:rPr>
          <w:t>Рисунок  1239</w:t>
        </w:r>
        <w:r>
          <w:rPr>
            <w:noProof/>
            <w:webHidden/>
          </w:rPr>
          <w:tab/>
        </w:r>
        <w:r>
          <w:rPr>
            <w:noProof/>
            <w:webHidden/>
          </w:rPr>
          <w:fldChar w:fldCharType="begin"/>
        </w:r>
        <w:r>
          <w:rPr>
            <w:noProof/>
            <w:webHidden/>
          </w:rPr>
          <w:instrText xml:space="preserve"> PAGEREF _Toc212824863 \h </w:instrText>
        </w:r>
        <w:r>
          <w:rPr>
            <w:noProof/>
            <w:webHidden/>
          </w:rPr>
        </w:r>
        <w:r>
          <w:rPr>
            <w:noProof/>
            <w:webHidden/>
          </w:rPr>
          <w:fldChar w:fldCharType="separate"/>
        </w:r>
        <w:r>
          <w:rPr>
            <w:noProof/>
            <w:webHidden/>
          </w:rPr>
          <w:t>646</w:t>
        </w:r>
        <w:r>
          <w:rPr>
            <w:noProof/>
            <w:webHidden/>
          </w:rPr>
          <w:fldChar w:fldCharType="end"/>
        </w:r>
      </w:hyperlink>
    </w:p>
    <w:p w14:paraId="291960A4" w14:textId="317B5277" w:rsidR="00130FFB" w:rsidRDefault="00130FFB">
      <w:pPr>
        <w:pStyle w:val="aff2"/>
        <w:rPr>
          <w:rFonts w:asciiTheme="minorHAnsi" w:eastAsiaTheme="minorEastAsia" w:hAnsiTheme="minorHAnsi" w:cstheme="minorBidi"/>
          <w:noProof/>
          <w:color w:val="auto"/>
          <w:sz w:val="22"/>
          <w:szCs w:val="22"/>
        </w:rPr>
      </w:pPr>
      <w:hyperlink w:anchor="_Toc212824864" w:history="1">
        <w:r w:rsidRPr="000A6991">
          <w:rPr>
            <w:rStyle w:val="af"/>
            <w:noProof/>
          </w:rPr>
          <w:t>Рисунок  1240</w:t>
        </w:r>
        <w:r>
          <w:rPr>
            <w:noProof/>
            <w:webHidden/>
          </w:rPr>
          <w:tab/>
        </w:r>
        <w:r>
          <w:rPr>
            <w:noProof/>
            <w:webHidden/>
          </w:rPr>
          <w:fldChar w:fldCharType="begin"/>
        </w:r>
        <w:r>
          <w:rPr>
            <w:noProof/>
            <w:webHidden/>
          </w:rPr>
          <w:instrText xml:space="preserve"> PAGEREF _Toc212824864 \h </w:instrText>
        </w:r>
        <w:r>
          <w:rPr>
            <w:noProof/>
            <w:webHidden/>
          </w:rPr>
        </w:r>
        <w:r>
          <w:rPr>
            <w:noProof/>
            <w:webHidden/>
          </w:rPr>
          <w:fldChar w:fldCharType="separate"/>
        </w:r>
        <w:r>
          <w:rPr>
            <w:noProof/>
            <w:webHidden/>
          </w:rPr>
          <w:t>646</w:t>
        </w:r>
        <w:r>
          <w:rPr>
            <w:noProof/>
            <w:webHidden/>
          </w:rPr>
          <w:fldChar w:fldCharType="end"/>
        </w:r>
      </w:hyperlink>
    </w:p>
    <w:p w14:paraId="4D9D3032" w14:textId="7B39709B" w:rsidR="00130FFB" w:rsidRDefault="00130FFB">
      <w:pPr>
        <w:pStyle w:val="aff2"/>
        <w:rPr>
          <w:rFonts w:asciiTheme="minorHAnsi" w:eastAsiaTheme="minorEastAsia" w:hAnsiTheme="minorHAnsi" w:cstheme="minorBidi"/>
          <w:noProof/>
          <w:color w:val="auto"/>
          <w:sz w:val="22"/>
          <w:szCs w:val="22"/>
        </w:rPr>
      </w:pPr>
      <w:hyperlink w:anchor="_Toc212824865" w:history="1">
        <w:r w:rsidRPr="000A6991">
          <w:rPr>
            <w:rStyle w:val="af"/>
            <w:noProof/>
          </w:rPr>
          <w:t>Рисунок  1241</w:t>
        </w:r>
        <w:r>
          <w:rPr>
            <w:noProof/>
            <w:webHidden/>
          </w:rPr>
          <w:tab/>
        </w:r>
        <w:r>
          <w:rPr>
            <w:noProof/>
            <w:webHidden/>
          </w:rPr>
          <w:fldChar w:fldCharType="begin"/>
        </w:r>
        <w:r>
          <w:rPr>
            <w:noProof/>
            <w:webHidden/>
          </w:rPr>
          <w:instrText xml:space="preserve"> PAGEREF _Toc212824865 \h </w:instrText>
        </w:r>
        <w:r>
          <w:rPr>
            <w:noProof/>
            <w:webHidden/>
          </w:rPr>
        </w:r>
        <w:r>
          <w:rPr>
            <w:noProof/>
            <w:webHidden/>
          </w:rPr>
          <w:fldChar w:fldCharType="separate"/>
        </w:r>
        <w:r>
          <w:rPr>
            <w:noProof/>
            <w:webHidden/>
          </w:rPr>
          <w:t>647</w:t>
        </w:r>
        <w:r>
          <w:rPr>
            <w:noProof/>
            <w:webHidden/>
          </w:rPr>
          <w:fldChar w:fldCharType="end"/>
        </w:r>
      </w:hyperlink>
    </w:p>
    <w:p w14:paraId="224EC5FB" w14:textId="5AE3ED51" w:rsidR="00130FFB" w:rsidRDefault="00130FFB">
      <w:pPr>
        <w:pStyle w:val="aff2"/>
        <w:rPr>
          <w:rFonts w:asciiTheme="minorHAnsi" w:eastAsiaTheme="minorEastAsia" w:hAnsiTheme="minorHAnsi" w:cstheme="minorBidi"/>
          <w:noProof/>
          <w:color w:val="auto"/>
          <w:sz w:val="22"/>
          <w:szCs w:val="22"/>
        </w:rPr>
      </w:pPr>
      <w:hyperlink w:anchor="_Toc212824866" w:history="1">
        <w:r w:rsidRPr="000A6991">
          <w:rPr>
            <w:rStyle w:val="af"/>
            <w:noProof/>
          </w:rPr>
          <w:t>Рисунок  1242</w:t>
        </w:r>
        <w:r>
          <w:rPr>
            <w:noProof/>
            <w:webHidden/>
          </w:rPr>
          <w:tab/>
        </w:r>
        <w:r>
          <w:rPr>
            <w:noProof/>
            <w:webHidden/>
          </w:rPr>
          <w:fldChar w:fldCharType="begin"/>
        </w:r>
        <w:r>
          <w:rPr>
            <w:noProof/>
            <w:webHidden/>
          </w:rPr>
          <w:instrText xml:space="preserve"> PAGEREF _Toc212824866 \h </w:instrText>
        </w:r>
        <w:r>
          <w:rPr>
            <w:noProof/>
            <w:webHidden/>
          </w:rPr>
        </w:r>
        <w:r>
          <w:rPr>
            <w:noProof/>
            <w:webHidden/>
          </w:rPr>
          <w:fldChar w:fldCharType="separate"/>
        </w:r>
        <w:r>
          <w:rPr>
            <w:noProof/>
            <w:webHidden/>
          </w:rPr>
          <w:t>647</w:t>
        </w:r>
        <w:r>
          <w:rPr>
            <w:noProof/>
            <w:webHidden/>
          </w:rPr>
          <w:fldChar w:fldCharType="end"/>
        </w:r>
      </w:hyperlink>
    </w:p>
    <w:p w14:paraId="430E0387" w14:textId="0D21A047" w:rsidR="00130FFB" w:rsidRDefault="00130FFB">
      <w:pPr>
        <w:pStyle w:val="aff2"/>
        <w:rPr>
          <w:rFonts w:asciiTheme="minorHAnsi" w:eastAsiaTheme="minorEastAsia" w:hAnsiTheme="minorHAnsi" w:cstheme="minorBidi"/>
          <w:noProof/>
          <w:color w:val="auto"/>
          <w:sz w:val="22"/>
          <w:szCs w:val="22"/>
        </w:rPr>
      </w:pPr>
      <w:hyperlink w:anchor="_Toc212824867" w:history="1">
        <w:r w:rsidRPr="000A6991">
          <w:rPr>
            <w:rStyle w:val="af"/>
            <w:noProof/>
          </w:rPr>
          <w:t>Рисунок 1243</w:t>
        </w:r>
        <w:r>
          <w:rPr>
            <w:noProof/>
            <w:webHidden/>
          </w:rPr>
          <w:tab/>
        </w:r>
        <w:r>
          <w:rPr>
            <w:noProof/>
            <w:webHidden/>
          </w:rPr>
          <w:fldChar w:fldCharType="begin"/>
        </w:r>
        <w:r>
          <w:rPr>
            <w:noProof/>
            <w:webHidden/>
          </w:rPr>
          <w:instrText xml:space="preserve"> PAGEREF _Toc212824867 \h </w:instrText>
        </w:r>
        <w:r>
          <w:rPr>
            <w:noProof/>
            <w:webHidden/>
          </w:rPr>
        </w:r>
        <w:r>
          <w:rPr>
            <w:noProof/>
            <w:webHidden/>
          </w:rPr>
          <w:fldChar w:fldCharType="separate"/>
        </w:r>
        <w:r>
          <w:rPr>
            <w:noProof/>
            <w:webHidden/>
          </w:rPr>
          <w:t>648</w:t>
        </w:r>
        <w:r>
          <w:rPr>
            <w:noProof/>
            <w:webHidden/>
          </w:rPr>
          <w:fldChar w:fldCharType="end"/>
        </w:r>
      </w:hyperlink>
    </w:p>
    <w:p w14:paraId="0BAA279D" w14:textId="773E8696" w:rsidR="00130FFB" w:rsidRDefault="00130FFB">
      <w:pPr>
        <w:pStyle w:val="aff2"/>
        <w:rPr>
          <w:rFonts w:asciiTheme="minorHAnsi" w:eastAsiaTheme="minorEastAsia" w:hAnsiTheme="minorHAnsi" w:cstheme="minorBidi"/>
          <w:noProof/>
          <w:color w:val="auto"/>
          <w:sz w:val="22"/>
          <w:szCs w:val="22"/>
        </w:rPr>
      </w:pPr>
      <w:hyperlink w:anchor="_Toc212824868" w:history="1">
        <w:r w:rsidRPr="000A6991">
          <w:rPr>
            <w:rStyle w:val="af"/>
            <w:noProof/>
          </w:rPr>
          <w:t>Рисунок 1244</w:t>
        </w:r>
        <w:r>
          <w:rPr>
            <w:noProof/>
            <w:webHidden/>
          </w:rPr>
          <w:tab/>
        </w:r>
        <w:r>
          <w:rPr>
            <w:noProof/>
            <w:webHidden/>
          </w:rPr>
          <w:fldChar w:fldCharType="begin"/>
        </w:r>
        <w:r>
          <w:rPr>
            <w:noProof/>
            <w:webHidden/>
          </w:rPr>
          <w:instrText xml:space="preserve"> PAGEREF _Toc212824868 \h </w:instrText>
        </w:r>
        <w:r>
          <w:rPr>
            <w:noProof/>
            <w:webHidden/>
          </w:rPr>
        </w:r>
        <w:r>
          <w:rPr>
            <w:noProof/>
            <w:webHidden/>
          </w:rPr>
          <w:fldChar w:fldCharType="separate"/>
        </w:r>
        <w:r>
          <w:rPr>
            <w:noProof/>
            <w:webHidden/>
          </w:rPr>
          <w:t>648</w:t>
        </w:r>
        <w:r>
          <w:rPr>
            <w:noProof/>
            <w:webHidden/>
          </w:rPr>
          <w:fldChar w:fldCharType="end"/>
        </w:r>
      </w:hyperlink>
    </w:p>
    <w:p w14:paraId="19BE7626" w14:textId="1D0B8AA6" w:rsidR="00130FFB" w:rsidRDefault="00130FFB">
      <w:pPr>
        <w:pStyle w:val="aff2"/>
        <w:rPr>
          <w:rFonts w:asciiTheme="minorHAnsi" w:eastAsiaTheme="minorEastAsia" w:hAnsiTheme="minorHAnsi" w:cstheme="minorBidi"/>
          <w:noProof/>
          <w:color w:val="auto"/>
          <w:sz w:val="22"/>
          <w:szCs w:val="22"/>
        </w:rPr>
      </w:pPr>
      <w:hyperlink w:anchor="_Toc212824869" w:history="1">
        <w:r w:rsidRPr="000A6991">
          <w:rPr>
            <w:rStyle w:val="af"/>
            <w:noProof/>
          </w:rPr>
          <w:t>Рисунок 1245</w:t>
        </w:r>
        <w:r>
          <w:rPr>
            <w:noProof/>
            <w:webHidden/>
          </w:rPr>
          <w:tab/>
        </w:r>
        <w:r>
          <w:rPr>
            <w:noProof/>
            <w:webHidden/>
          </w:rPr>
          <w:fldChar w:fldCharType="begin"/>
        </w:r>
        <w:r>
          <w:rPr>
            <w:noProof/>
            <w:webHidden/>
          </w:rPr>
          <w:instrText xml:space="preserve"> PAGEREF _Toc212824869 \h </w:instrText>
        </w:r>
        <w:r>
          <w:rPr>
            <w:noProof/>
            <w:webHidden/>
          </w:rPr>
        </w:r>
        <w:r>
          <w:rPr>
            <w:noProof/>
            <w:webHidden/>
          </w:rPr>
          <w:fldChar w:fldCharType="separate"/>
        </w:r>
        <w:r>
          <w:rPr>
            <w:noProof/>
            <w:webHidden/>
          </w:rPr>
          <w:t>649</w:t>
        </w:r>
        <w:r>
          <w:rPr>
            <w:noProof/>
            <w:webHidden/>
          </w:rPr>
          <w:fldChar w:fldCharType="end"/>
        </w:r>
      </w:hyperlink>
    </w:p>
    <w:p w14:paraId="3AC7478D" w14:textId="6209A65D" w:rsidR="00130FFB" w:rsidRDefault="00130FFB">
      <w:pPr>
        <w:pStyle w:val="aff2"/>
        <w:rPr>
          <w:rFonts w:asciiTheme="minorHAnsi" w:eastAsiaTheme="minorEastAsia" w:hAnsiTheme="minorHAnsi" w:cstheme="minorBidi"/>
          <w:noProof/>
          <w:color w:val="auto"/>
          <w:sz w:val="22"/>
          <w:szCs w:val="22"/>
        </w:rPr>
      </w:pPr>
      <w:hyperlink w:anchor="_Toc212824870" w:history="1">
        <w:r w:rsidRPr="000A6991">
          <w:rPr>
            <w:rStyle w:val="af"/>
            <w:noProof/>
          </w:rPr>
          <w:t>Рисунок 1246</w:t>
        </w:r>
        <w:r>
          <w:rPr>
            <w:noProof/>
            <w:webHidden/>
          </w:rPr>
          <w:tab/>
        </w:r>
        <w:r>
          <w:rPr>
            <w:noProof/>
            <w:webHidden/>
          </w:rPr>
          <w:fldChar w:fldCharType="begin"/>
        </w:r>
        <w:r>
          <w:rPr>
            <w:noProof/>
            <w:webHidden/>
          </w:rPr>
          <w:instrText xml:space="preserve"> PAGEREF _Toc212824870 \h </w:instrText>
        </w:r>
        <w:r>
          <w:rPr>
            <w:noProof/>
            <w:webHidden/>
          </w:rPr>
        </w:r>
        <w:r>
          <w:rPr>
            <w:noProof/>
            <w:webHidden/>
          </w:rPr>
          <w:fldChar w:fldCharType="separate"/>
        </w:r>
        <w:r>
          <w:rPr>
            <w:noProof/>
            <w:webHidden/>
          </w:rPr>
          <w:t>649</w:t>
        </w:r>
        <w:r>
          <w:rPr>
            <w:noProof/>
            <w:webHidden/>
          </w:rPr>
          <w:fldChar w:fldCharType="end"/>
        </w:r>
      </w:hyperlink>
    </w:p>
    <w:p w14:paraId="0A10CB76" w14:textId="74D08AA4" w:rsidR="00130FFB" w:rsidRDefault="00130FFB">
      <w:pPr>
        <w:pStyle w:val="aff2"/>
        <w:rPr>
          <w:rFonts w:asciiTheme="minorHAnsi" w:eastAsiaTheme="minorEastAsia" w:hAnsiTheme="minorHAnsi" w:cstheme="minorBidi"/>
          <w:noProof/>
          <w:color w:val="auto"/>
          <w:sz w:val="22"/>
          <w:szCs w:val="22"/>
        </w:rPr>
      </w:pPr>
      <w:hyperlink w:anchor="_Toc212824871" w:history="1">
        <w:r w:rsidRPr="000A6991">
          <w:rPr>
            <w:rStyle w:val="af"/>
            <w:noProof/>
          </w:rPr>
          <w:t>Рисунок 1247</w:t>
        </w:r>
        <w:r>
          <w:rPr>
            <w:noProof/>
            <w:webHidden/>
          </w:rPr>
          <w:tab/>
        </w:r>
        <w:r>
          <w:rPr>
            <w:noProof/>
            <w:webHidden/>
          </w:rPr>
          <w:fldChar w:fldCharType="begin"/>
        </w:r>
        <w:r>
          <w:rPr>
            <w:noProof/>
            <w:webHidden/>
          </w:rPr>
          <w:instrText xml:space="preserve"> PAGEREF _Toc212824871 \h </w:instrText>
        </w:r>
        <w:r>
          <w:rPr>
            <w:noProof/>
            <w:webHidden/>
          </w:rPr>
        </w:r>
        <w:r>
          <w:rPr>
            <w:noProof/>
            <w:webHidden/>
          </w:rPr>
          <w:fldChar w:fldCharType="separate"/>
        </w:r>
        <w:r>
          <w:rPr>
            <w:noProof/>
            <w:webHidden/>
          </w:rPr>
          <w:t>649</w:t>
        </w:r>
        <w:r>
          <w:rPr>
            <w:noProof/>
            <w:webHidden/>
          </w:rPr>
          <w:fldChar w:fldCharType="end"/>
        </w:r>
      </w:hyperlink>
    </w:p>
    <w:p w14:paraId="415A1C2C" w14:textId="769DC852" w:rsidR="00130FFB" w:rsidRDefault="00130FFB">
      <w:pPr>
        <w:pStyle w:val="aff2"/>
        <w:rPr>
          <w:rFonts w:asciiTheme="minorHAnsi" w:eastAsiaTheme="minorEastAsia" w:hAnsiTheme="minorHAnsi" w:cstheme="minorBidi"/>
          <w:noProof/>
          <w:color w:val="auto"/>
          <w:sz w:val="22"/>
          <w:szCs w:val="22"/>
        </w:rPr>
      </w:pPr>
      <w:hyperlink w:anchor="_Toc212824872" w:history="1">
        <w:r w:rsidRPr="000A6991">
          <w:rPr>
            <w:rStyle w:val="af"/>
            <w:noProof/>
          </w:rPr>
          <w:t>Рисунок  1248</w:t>
        </w:r>
        <w:r>
          <w:rPr>
            <w:noProof/>
            <w:webHidden/>
          </w:rPr>
          <w:tab/>
        </w:r>
        <w:r>
          <w:rPr>
            <w:noProof/>
            <w:webHidden/>
          </w:rPr>
          <w:fldChar w:fldCharType="begin"/>
        </w:r>
        <w:r>
          <w:rPr>
            <w:noProof/>
            <w:webHidden/>
          </w:rPr>
          <w:instrText xml:space="preserve"> PAGEREF _Toc212824872 \h </w:instrText>
        </w:r>
        <w:r>
          <w:rPr>
            <w:noProof/>
            <w:webHidden/>
          </w:rPr>
        </w:r>
        <w:r>
          <w:rPr>
            <w:noProof/>
            <w:webHidden/>
          </w:rPr>
          <w:fldChar w:fldCharType="separate"/>
        </w:r>
        <w:r>
          <w:rPr>
            <w:noProof/>
            <w:webHidden/>
          </w:rPr>
          <w:t>650</w:t>
        </w:r>
        <w:r>
          <w:rPr>
            <w:noProof/>
            <w:webHidden/>
          </w:rPr>
          <w:fldChar w:fldCharType="end"/>
        </w:r>
      </w:hyperlink>
    </w:p>
    <w:p w14:paraId="38F7A791" w14:textId="3C4AB0CE" w:rsidR="00130FFB" w:rsidRDefault="00130FFB">
      <w:pPr>
        <w:pStyle w:val="aff2"/>
        <w:rPr>
          <w:rFonts w:asciiTheme="minorHAnsi" w:eastAsiaTheme="minorEastAsia" w:hAnsiTheme="minorHAnsi" w:cstheme="minorBidi"/>
          <w:noProof/>
          <w:color w:val="auto"/>
          <w:sz w:val="22"/>
          <w:szCs w:val="22"/>
        </w:rPr>
      </w:pPr>
      <w:hyperlink w:anchor="_Toc212824873" w:history="1">
        <w:r w:rsidRPr="000A6991">
          <w:rPr>
            <w:rStyle w:val="af"/>
            <w:noProof/>
          </w:rPr>
          <w:t>Рисунок 1249</w:t>
        </w:r>
        <w:r>
          <w:rPr>
            <w:noProof/>
            <w:webHidden/>
          </w:rPr>
          <w:tab/>
        </w:r>
        <w:r>
          <w:rPr>
            <w:noProof/>
            <w:webHidden/>
          </w:rPr>
          <w:fldChar w:fldCharType="begin"/>
        </w:r>
        <w:r>
          <w:rPr>
            <w:noProof/>
            <w:webHidden/>
          </w:rPr>
          <w:instrText xml:space="preserve"> PAGEREF _Toc212824873 \h </w:instrText>
        </w:r>
        <w:r>
          <w:rPr>
            <w:noProof/>
            <w:webHidden/>
          </w:rPr>
        </w:r>
        <w:r>
          <w:rPr>
            <w:noProof/>
            <w:webHidden/>
          </w:rPr>
          <w:fldChar w:fldCharType="separate"/>
        </w:r>
        <w:r>
          <w:rPr>
            <w:noProof/>
            <w:webHidden/>
          </w:rPr>
          <w:t>650</w:t>
        </w:r>
        <w:r>
          <w:rPr>
            <w:noProof/>
            <w:webHidden/>
          </w:rPr>
          <w:fldChar w:fldCharType="end"/>
        </w:r>
      </w:hyperlink>
    </w:p>
    <w:p w14:paraId="0FE42884" w14:textId="53396659" w:rsidR="00130FFB" w:rsidRDefault="00130FFB">
      <w:pPr>
        <w:pStyle w:val="aff2"/>
        <w:rPr>
          <w:rFonts w:asciiTheme="minorHAnsi" w:eastAsiaTheme="minorEastAsia" w:hAnsiTheme="minorHAnsi" w:cstheme="minorBidi"/>
          <w:noProof/>
          <w:color w:val="auto"/>
          <w:sz w:val="22"/>
          <w:szCs w:val="22"/>
        </w:rPr>
      </w:pPr>
      <w:hyperlink w:anchor="_Toc212824874" w:history="1">
        <w:r w:rsidRPr="000A6991">
          <w:rPr>
            <w:rStyle w:val="af"/>
            <w:noProof/>
          </w:rPr>
          <w:t>Рисунок 1250</w:t>
        </w:r>
        <w:r>
          <w:rPr>
            <w:noProof/>
            <w:webHidden/>
          </w:rPr>
          <w:tab/>
        </w:r>
        <w:r>
          <w:rPr>
            <w:noProof/>
            <w:webHidden/>
          </w:rPr>
          <w:fldChar w:fldCharType="begin"/>
        </w:r>
        <w:r>
          <w:rPr>
            <w:noProof/>
            <w:webHidden/>
          </w:rPr>
          <w:instrText xml:space="preserve"> PAGEREF _Toc212824874 \h </w:instrText>
        </w:r>
        <w:r>
          <w:rPr>
            <w:noProof/>
            <w:webHidden/>
          </w:rPr>
        </w:r>
        <w:r>
          <w:rPr>
            <w:noProof/>
            <w:webHidden/>
          </w:rPr>
          <w:fldChar w:fldCharType="separate"/>
        </w:r>
        <w:r>
          <w:rPr>
            <w:noProof/>
            <w:webHidden/>
          </w:rPr>
          <w:t>651</w:t>
        </w:r>
        <w:r>
          <w:rPr>
            <w:noProof/>
            <w:webHidden/>
          </w:rPr>
          <w:fldChar w:fldCharType="end"/>
        </w:r>
      </w:hyperlink>
    </w:p>
    <w:p w14:paraId="3EF30454" w14:textId="471BE9C1" w:rsidR="00130FFB" w:rsidRDefault="00130FFB">
      <w:pPr>
        <w:pStyle w:val="aff2"/>
        <w:rPr>
          <w:rFonts w:asciiTheme="minorHAnsi" w:eastAsiaTheme="minorEastAsia" w:hAnsiTheme="minorHAnsi" w:cstheme="minorBidi"/>
          <w:noProof/>
          <w:color w:val="auto"/>
          <w:sz w:val="22"/>
          <w:szCs w:val="22"/>
        </w:rPr>
      </w:pPr>
      <w:hyperlink w:anchor="_Toc212824875" w:history="1">
        <w:r w:rsidRPr="000A6991">
          <w:rPr>
            <w:rStyle w:val="af"/>
            <w:noProof/>
          </w:rPr>
          <w:t>Рисунок 1251</w:t>
        </w:r>
        <w:r>
          <w:rPr>
            <w:noProof/>
            <w:webHidden/>
          </w:rPr>
          <w:tab/>
        </w:r>
        <w:r>
          <w:rPr>
            <w:noProof/>
            <w:webHidden/>
          </w:rPr>
          <w:fldChar w:fldCharType="begin"/>
        </w:r>
        <w:r>
          <w:rPr>
            <w:noProof/>
            <w:webHidden/>
          </w:rPr>
          <w:instrText xml:space="preserve"> PAGEREF _Toc212824875 \h </w:instrText>
        </w:r>
        <w:r>
          <w:rPr>
            <w:noProof/>
            <w:webHidden/>
          </w:rPr>
        </w:r>
        <w:r>
          <w:rPr>
            <w:noProof/>
            <w:webHidden/>
          </w:rPr>
          <w:fldChar w:fldCharType="separate"/>
        </w:r>
        <w:r>
          <w:rPr>
            <w:noProof/>
            <w:webHidden/>
          </w:rPr>
          <w:t>651</w:t>
        </w:r>
        <w:r>
          <w:rPr>
            <w:noProof/>
            <w:webHidden/>
          </w:rPr>
          <w:fldChar w:fldCharType="end"/>
        </w:r>
      </w:hyperlink>
    </w:p>
    <w:p w14:paraId="0BF9E316" w14:textId="4F65D49E" w:rsidR="00130FFB" w:rsidRDefault="00130FFB">
      <w:pPr>
        <w:pStyle w:val="aff2"/>
        <w:rPr>
          <w:rFonts w:asciiTheme="minorHAnsi" w:eastAsiaTheme="minorEastAsia" w:hAnsiTheme="minorHAnsi" w:cstheme="minorBidi"/>
          <w:noProof/>
          <w:color w:val="auto"/>
          <w:sz w:val="22"/>
          <w:szCs w:val="22"/>
        </w:rPr>
      </w:pPr>
      <w:hyperlink w:anchor="_Toc212824876" w:history="1">
        <w:r w:rsidRPr="000A6991">
          <w:rPr>
            <w:rStyle w:val="af"/>
            <w:noProof/>
          </w:rPr>
          <w:t>Рисунок  1252</w:t>
        </w:r>
        <w:r>
          <w:rPr>
            <w:noProof/>
            <w:webHidden/>
          </w:rPr>
          <w:tab/>
        </w:r>
        <w:r>
          <w:rPr>
            <w:noProof/>
            <w:webHidden/>
          </w:rPr>
          <w:fldChar w:fldCharType="begin"/>
        </w:r>
        <w:r>
          <w:rPr>
            <w:noProof/>
            <w:webHidden/>
          </w:rPr>
          <w:instrText xml:space="preserve"> PAGEREF _Toc212824876 \h </w:instrText>
        </w:r>
        <w:r>
          <w:rPr>
            <w:noProof/>
            <w:webHidden/>
          </w:rPr>
        </w:r>
        <w:r>
          <w:rPr>
            <w:noProof/>
            <w:webHidden/>
          </w:rPr>
          <w:fldChar w:fldCharType="separate"/>
        </w:r>
        <w:r>
          <w:rPr>
            <w:noProof/>
            <w:webHidden/>
          </w:rPr>
          <w:t>651</w:t>
        </w:r>
        <w:r>
          <w:rPr>
            <w:noProof/>
            <w:webHidden/>
          </w:rPr>
          <w:fldChar w:fldCharType="end"/>
        </w:r>
      </w:hyperlink>
    </w:p>
    <w:p w14:paraId="0C896AEF" w14:textId="400DB857" w:rsidR="00130FFB" w:rsidRDefault="00130FFB">
      <w:pPr>
        <w:pStyle w:val="aff2"/>
        <w:rPr>
          <w:rFonts w:asciiTheme="minorHAnsi" w:eastAsiaTheme="minorEastAsia" w:hAnsiTheme="minorHAnsi" w:cstheme="minorBidi"/>
          <w:noProof/>
          <w:color w:val="auto"/>
          <w:sz w:val="22"/>
          <w:szCs w:val="22"/>
        </w:rPr>
      </w:pPr>
      <w:hyperlink w:anchor="_Toc212824877" w:history="1">
        <w:r w:rsidRPr="000A6991">
          <w:rPr>
            <w:rStyle w:val="af"/>
            <w:noProof/>
          </w:rPr>
          <w:t>Рисунок  1253</w:t>
        </w:r>
        <w:r>
          <w:rPr>
            <w:noProof/>
            <w:webHidden/>
          </w:rPr>
          <w:tab/>
        </w:r>
        <w:r>
          <w:rPr>
            <w:noProof/>
            <w:webHidden/>
          </w:rPr>
          <w:fldChar w:fldCharType="begin"/>
        </w:r>
        <w:r>
          <w:rPr>
            <w:noProof/>
            <w:webHidden/>
          </w:rPr>
          <w:instrText xml:space="preserve"> PAGEREF _Toc212824877 \h </w:instrText>
        </w:r>
        <w:r>
          <w:rPr>
            <w:noProof/>
            <w:webHidden/>
          </w:rPr>
        </w:r>
        <w:r>
          <w:rPr>
            <w:noProof/>
            <w:webHidden/>
          </w:rPr>
          <w:fldChar w:fldCharType="separate"/>
        </w:r>
        <w:r>
          <w:rPr>
            <w:noProof/>
            <w:webHidden/>
          </w:rPr>
          <w:t>651</w:t>
        </w:r>
        <w:r>
          <w:rPr>
            <w:noProof/>
            <w:webHidden/>
          </w:rPr>
          <w:fldChar w:fldCharType="end"/>
        </w:r>
      </w:hyperlink>
    </w:p>
    <w:p w14:paraId="0ED7FF2F" w14:textId="33980824" w:rsidR="00130FFB" w:rsidRDefault="00130FFB">
      <w:pPr>
        <w:pStyle w:val="aff2"/>
        <w:rPr>
          <w:rFonts w:asciiTheme="minorHAnsi" w:eastAsiaTheme="minorEastAsia" w:hAnsiTheme="minorHAnsi" w:cstheme="minorBidi"/>
          <w:noProof/>
          <w:color w:val="auto"/>
          <w:sz w:val="22"/>
          <w:szCs w:val="22"/>
        </w:rPr>
      </w:pPr>
      <w:hyperlink w:anchor="_Toc212824878" w:history="1">
        <w:r w:rsidRPr="000A6991">
          <w:rPr>
            <w:rStyle w:val="af"/>
            <w:noProof/>
          </w:rPr>
          <w:t>Рисунок  1254</w:t>
        </w:r>
        <w:r>
          <w:rPr>
            <w:noProof/>
            <w:webHidden/>
          </w:rPr>
          <w:tab/>
        </w:r>
        <w:r>
          <w:rPr>
            <w:noProof/>
            <w:webHidden/>
          </w:rPr>
          <w:fldChar w:fldCharType="begin"/>
        </w:r>
        <w:r>
          <w:rPr>
            <w:noProof/>
            <w:webHidden/>
          </w:rPr>
          <w:instrText xml:space="preserve"> PAGEREF _Toc212824878 \h </w:instrText>
        </w:r>
        <w:r>
          <w:rPr>
            <w:noProof/>
            <w:webHidden/>
          </w:rPr>
        </w:r>
        <w:r>
          <w:rPr>
            <w:noProof/>
            <w:webHidden/>
          </w:rPr>
          <w:fldChar w:fldCharType="separate"/>
        </w:r>
        <w:r>
          <w:rPr>
            <w:noProof/>
            <w:webHidden/>
          </w:rPr>
          <w:t>652</w:t>
        </w:r>
        <w:r>
          <w:rPr>
            <w:noProof/>
            <w:webHidden/>
          </w:rPr>
          <w:fldChar w:fldCharType="end"/>
        </w:r>
      </w:hyperlink>
    </w:p>
    <w:p w14:paraId="0F6575EF" w14:textId="45E5AC89" w:rsidR="00130FFB" w:rsidRDefault="00130FFB">
      <w:pPr>
        <w:pStyle w:val="aff2"/>
        <w:rPr>
          <w:rFonts w:asciiTheme="minorHAnsi" w:eastAsiaTheme="minorEastAsia" w:hAnsiTheme="minorHAnsi" w:cstheme="minorBidi"/>
          <w:noProof/>
          <w:color w:val="auto"/>
          <w:sz w:val="22"/>
          <w:szCs w:val="22"/>
        </w:rPr>
      </w:pPr>
      <w:hyperlink w:anchor="_Toc212824879" w:history="1">
        <w:r w:rsidRPr="000A6991">
          <w:rPr>
            <w:rStyle w:val="af"/>
            <w:noProof/>
          </w:rPr>
          <w:t>Рисунок  1255</w:t>
        </w:r>
        <w:r>
          <w:rPr>
            <w:noProof/>
            <w:webHidden/>
          </w:rPr>
          <w:tab/>
        </w:r>
        <w:r>
          <w:rPr>
            <w:noProof/>
            <w:webHidden/>
          </w:rPr>
          <w:fldChar w:fldCharType="begin"/>
        </w:r>
        <w:r>
          <w:rPr>
            <w:noProof/>
            <w:webHidden/>
          </w:rPr>
          <w:instrText xml:space="preserve"> PAGEREF _Toc212824879 \h </w:instrText>
        </w:r>
        <w:r>
          <w:rPr>
            <w:noProof/>
            <w:webHidden/>
          </w:rPr>
        </w:r>
        <w:r>
          <w:rPr>
            <w:noProof/>
            <w:webHidden/>
          </w:rPr>
          <w:fldChar w:fldCharType="separate"/>
        </w:r>
        <w:r>
          <w:rPr>
            <w:noProof/>
            <w:webHidden/>
          </w:rPr>
          <w:t>652</w:t>
        </w:r>
        <w:r>
          <w:rPr>
            <w:noProof/>
            <w:webHidden/>
          </w:rPr>
          <w:fldChar w:fldCharType="end"/>
        </w:r>
      </w:hyperlink>
    </w:p>
    <w:p w14:paraId="426A0CB8" w14:textId="63610E85" w:rsidR="00130FFB" w:rsidRDefault="00130FFB">
      <w:pPr>
        <w:pStyle w:val="aff2"/>
        <w:rPr>
          <w:rFonts w:asciiTheme="minorHAnsi" w:eastAsiaTheme="minorEastAsia" w:hAnsiTheme="minorHAnsi" w:cstheme="minorBidi"/>
          <w:noProof/>
          <w:color w:val="auto"/>
          <w:sz w:val="22"/>
          <w:szCs w:val="22"/>
        </w:rPr>
      </w:pPr>
      <w:hyperlink w:anchor="_Toc212824880" w:history="1">
        <w:r w:rsidRPr="000A6991">
          <w:rPr>
            <w:rStyle w:val="af"/>
            <w:noProof/>
          </w:rPr>
          <w:t>Рисунок  1256</w:t>
        </w:r>
        <w:r>
          <w:rPr>
            <w:noProof/>
            <w:webHidden/>
          </w:rPr>
          <w:tab/>
        </w:r>
        <w:r>
          <w:rPr>
            <w:noProof/>
            <w:webHidden/>
          </w:rPr>
          <w:fldChar w:fldCharType="begin"/>
        </w:r>
        <w:r>
          <w:rPr>
            <w:noProof/>
            <w:webHidden/>
          </w:rPr>
          <w:instrText xml:space="preserve"> PAGEREF _Toc212824880 \h </w:instrText>
        </w:r>
        <w:r>
          <w:rPr>
            <w:noProof/>
            <w:webHidden/>
          </w:rPr>
        </w:r>
        <w:r>
          <w:rPr>
            <w:noProof/>
            <w:webHidden/>
          </w:rPr>
          <w:fldChar w:fldCharType="separate"/>
        </w:r>
        <w:r>
          <w:rPr>
            <w:noProof/>
            <w:webHidden/>
          </w:rPr>
          <w:t>652</w:t>
        </w:r>
        <w:r>
          <w:rPr>
            <w:noProof/>
            <w:webHidden/>
          </w:rPr>
          <w:fldChar w:fldCharType="end"/>
        </w:r>
      </w:hyperlink>
    </w:p>
    <w:p w14:paraId="7976BFD7" w14:textId="642191A1" w:rsidR="00130FFB" w:rsidRDefault="00130FFB">
      <w:pPr>
        <w:pStyle w:val="aff2"/>
        <w:rPr>
          <w:rFonts w:asciiTheme="minorHAnsi" w:eastAsiaTheme="minorEastAsia" w:hAnsiTheme="minorHAnsi" w:cstheme="minorBidi"/>
          <w:noProof/>
          <w:color w:val="auto"/>
          <w:sz w:val="22"/>
          <w:szCs w:val="22"/>
        </w:rPr>
      </w:pPr>
      <w:hyperlink w:anchor="_Toc212824881" w:history="1">
        <w:r w:rsidRPr="000A6991">
          <w:rPr>
            <w:rStyle w:val="af"/>
            <w:noProof/>
          </w:rPr>
          <w:t>Рисунок  1257</w:t>
        </w:r>
        <w:r>
          <w:rPr>
            <w:noProof/>
            <w:webHidden/>
          </w:rPr>
          <w:tab/>
        </w:r>
        <w:r>
          <w:rPr>
            <w:noProof/>
            <w:webHidden/>
          </w:rPr>
          <w:fldChar w:fldCharType="begin"/>
        </w:r>
        <w:r>
          <w:rPr>
            <w:noProof/>
            <w:webHidden/>
          </w:rPr>
          <w:instrText xml:space="preserve"> PAGEREF _Toc212824881 \h </w:instrText>
        </w:r>
        <w:r>
          <w:rPr>
            <w:noProof/>
            <w:webHidden/>
          </w:rPr>
        </w:r>
        <w:r>
          <w:rPr>
            <w:noProof/>
            <w:webHidden/>
          </w:rPr>
          <w:fldChar w:fldCharType="separate"/>
        </w:r>
        <w:r>
          <w:rPr>
            <w:noProof/>
            <w:webHidden/>
          </w:rPr>
          <w:t>653</w:t>
        </w:r>
        <w:r>
          <w:rPr>
            <w:noProof/>
            <w:webHidden/>
          </w:rPr>
          <w:fldChar w:fldCharType="end"/>
        </w:r>
      </w:hyperlink>
    </w:p>
    <w:p w14:paraId="5BAA8281" w14:textId="0DDCD81F" w:rsidR="00130FFB" w:rsidRDefault="00130FFB">
      <w:pPr>
        <w:pStyle w:val="aff2"/>
        <w:rPr>
          <w:rFonts w:asciiTheme="minorHAnsi" w:eastAsiaTheme="minorEastAsia" w:hAnsiTheme="minorHAnsi" w:cstheme="minorBidi"/>
          <w:noProof/>
          <w:color w:val="auto"/>
          <w:sz w:val="22"/>
          <w:szCs w:val="22"/>
        </w:rPr>
      </w:pPr>
      <w:hyperlink w:anchor="_Toc212824882" w:history="1">
        <w:r w:rsidRPr="000A6991">
          <w:rPr>
            <w:rStyle w:val="af"/>
            <w:noProof/>
          </w:rPr>
          <w:t>Рисунок  1258</w:t>
        </w:r>
        <w:r>
          <w:rPr>
            <w:noProof/>
            <w:webHidden/>
          </w:rPr>
          <w:tab/>
        </w:r>
        <w:r>
          <w:rPr>
            <w:noProof/>
            <w:webHidden/>
          </w:rPr>
          <w:fldChar w:fldCharType="begin"/>
        </w:r>
        <w:r>
          <w:rPr>
            <w:noProof/>
            <w:webHidden/>
          </w:rPr>
          <w:instrText xml:space="preserve"> PAGEREF _Toc212824882 \h </w:instrText>
        </w:r>
        <w:r>
          <w:rPr>
            <w:noProof/>
            <w:webHidden/>
          </w:rPr>
        </w:r>
        <w:r>
          <w:rPr>
            <w:noProof/>
            <w:webHidden/>
          </w:rPr>
          <w:fldChar w:fldCharType="separate"/>
        </w:r>
        <w:r>
          <w:rPr>
            <w:noProof/>
            <w:webHidden/>
          </w:rPr>
          <w:t>653</w:t>
        </w:r>
        <w:r>
          <w:rPr>
            <w:noProof/>
            <w:webHidden/>
          </w:rPr>
          <w:fldChar w:fldCharType="end"/>
        </w:r>
      </w:hyperlink>
    </w:p>
    <w:p w14:paraId="375D822E" w14:textId="619B1967" w:rsidR="00130FFB" w:rsidRDefault="00130FFB">
      <w:pPr>
        <w:pStyle w:val="aff2"/>
        <w:rPr>
          <w:rFonts w:asciiTheme="minorHAnsi" w:eastAsiaTheme="minorEastAsia" w:hAnsiTheme="minorHAnsi" w:cstheme="minorBidi"/>
          <w:noProof/>
          <w:color w:val="auto"/>
          <w:sz w:val="22"/>
          <w:szCs w:val="22"/>
        </w:rPr>
      </w:pPr>
      <w:hyperlink w:anchor="_Toc212824883" w:history="1">
        <w:r w:rsidRPr="000A6991">
          <w:rPr>
            <w:rStyle w:val="af"/>
            <w:noProof/>
          </w:rPr>
          <w:t>Рисунок  1259</w:t>
        </w:r>
        <w:r>
          <w:rPr>
            <w:noProof/>
            <w:webHidden/>
          </w:rPr>
          <w:tab/>
        </w:r>
        <w:r>
          <w:rPr>
            <w:noProof/>
            <w:webHidden/>
          </w:rPr>
          <w:fldChar w:fldCharType="begin"/>
        </w:r>
        <w:r>
          <w:rPr>
            <w:noProof/>
            <w:webHidden/>
          </w:rPr>
          <w:instrText xml:space="preserve"> PAGEREF _Toc212824883 \h </w:instrText>
        </w:r>
        <w:r>
          <w:rPr>
            <w:noProof/>
            <w:webHidden/>
          </w:rPr>
        </w:r>
        <w:r>
          <w:rPr>
            <w:noProof/>
            <w:webHidden/>
          </w:rPr>
          <w:fldChar w:fldCharType="separate"/>
        </w:r>
        <w:r>
          <w:rPr>
            <w:noProof/>
            <w:webHidden/>
          </w:rPr>
          <w:t>653</w:t>
        </w:r>
        <w:r>
          <w:rPr>
            <w:noProof/>
            <w:webHidden/>
          </w:rPr>
          <w:fldChar w:fldCharType="end"/>
        </w:r>
      </w:hyperlink>
    </w:p>
    <w:p w14:paraId="1957E718" w14:textId="3A9C811B" w:rsidR="00130FFB" w:rsidRDefault="00130FFB">
      <w:pPr>
        <w:pStyle w:val="aff2"/>
        <w:rPr>
          <w:rFonts w:asciiTheme="minorHAnsi" w:eastAsiaTheme="minorEastAsia" w:hAnsiTheme="minorHAnsi" w:cstheme="minorBidi"/>
          <w:noProof/>
          <w:color w:val="auto"/>
          <w:sz w:val="22"/>
          <w:szCs w:val="22"/>
        </w:rPr>
      </w:pPr>
      <w:hyperlink w:anchor="_Toc212824884" w:history="1">
        <w:r w:rsidRPr="000A6991">
          <w:rPr>
            <w:rStyle w:val="af"/>
            <w:noProof/>
          </w:rPr>
          <w:t>Рисунок  1260</w:t>
        </w:r>
        <w:r>
          <w:rPr>
            <w:noProof/>
            <w:webHidden/>
          </w:rPr>
          <w:tab/>
        </w:r>
        <w:r>
          <w:rPr>
            <w:noProof/>
            <w:webHidden/>
          </w:rPr>
          <w:fldChar w:fldCharType="begin"/>
        </w:r>
        <w:r>
          <w:rPr>
            <w:noProof/>
            <w:webHidden/>
          </w:rPr>
          <w:instrText xml:space="preserve"> PAGEREF _Toc212824884 \h </w:instrText>
        </w:r>
        <w:r>
          <w:rPr>
            <w:noProof/>
            <w:webHidden/>
          </w:rPr>
        </w:r>
        <w:r>
          <w:rPr>
            <w:noProof/>
            <w:webHidden/>
          </w:rPr>
          <w:fldChar w:fldCharType="separate"/>
        </w:r>
        <w:r>
          <w:rPr>
            <w:noProof/>
            <w:webHidden/>
          </w:rPr>
          <w:t>654</w:t>
        </w:r>
        <w:r>
          <w:rPr>
            <w:noProof/>
            <w:webHidden/>
          </w:rPr>
          <w:fldChar w:fldCharType="end"/>
        </w:r>
      </w:hyperlink>
    </w:p>
    <w:p w14:paraId="5C494907" w14:textId="2DCBB532" w:rsidR="00130FFB" w:rsidRDefault="00130FFB">
      <w:pPr>
        <w:pStyle w:val="aff2"/>
        <w:rPr>
          <w:rFonts w:asciiTheme="minorHAnsi" w:eastAsiaTheme="minorEastAsia" w:hAnsiTheme="minorHAnsi" w:cstheme="minorBidi"/>
          <w:noProof/>
          <w:color w:val="auto"/>
          <w:sz w:val="22"/>
          <w:szCs w:val="22"/>
        </w:rPr>
      </w:pPr>
      <w:hyperlink w:anchor="_Toc212824885" w:history="1">
        <w:r w:rsidRPr="000A6991">
          <w:rPr>
            <w:rStyle w:val="af"/>
            <w:noProof/>
          </w:rPr>
          <w:t>Рисунок  1261</w:t>
        </w:r>
        <w:r>
          <w:rPr>
            <w:noProof/>
            <w:webHidden/>
          </w:rPr>
          <w:tab/>
        </w:r>
        <w:r>
          <w:rPr>
            <w:noProof/>
            <w:webHidden/>
          </w:rPr>
          <w:fldChar w:fldCharType="begin"/>
        </w:r>
        <w:r>
          <w:rPr>
            <w:noProof/>
            <w:webHidden/>
          </w:rPr>
          <w:instrText xml:space="preserve"> PAGEREF _Toc212824885 \h </w:instrText>
        </w:r>
        <w:r>
          <w:rPr>
            <w:noProof/>
            <w:webHidden/>
          </w:rPr>
        </w:r>
        <w:r>
          <w:rPr>
            <w:noProof/>
            <w:webHidden/>
          </w:rPr>
          <w:fldChar w:fldCharType="separate"/>
        </w:r>
        <w:r>
          <w:rPr>
            <w:noProof/>
            <w:webHidden/>
          </w:rPr>
          <w:t>655</w:t>
        </w:r>
        <w:r>
          <w:rPr>
            <w:noProof/>
            <w:webHidden/>
          </w:rPr>
          <w:fldChar w:fldCharType="end"/>
        </w:r>
      </w:hyperlink>
    </w:p>
    <w:p w14:paraId="02836C0F" w14:textId="0EC417A5" w:rsidR="00130FFB" w:rsidRDefault="00130FFB">
      <w:pPr>
        <w:pStyle w:val="aff2"/>
        <w:rPr>
          <w:rFonts w:asciiTheme="minorHAnsi" w:eastAsiaTheme="minorEastAsia" w:hAnsiTheme="minorHAnsi" w:cstheme="minorBidi"/>
          <w:noProof/>
          <w:color w:val="auto"/>
          <w:sz w:val="22"/>
          <w:szCs w:val="22"/>
        </w:rPr>
      </w:pPr>
      <w:hyperlink w:anchor="_Toc212824886" w:history="1">
        <w:r w:rsidRPr="000A6991">
          <w:rPr>
            <w:rStyle w:val="af"/>
            <w:noProof/>
          </w:rPr>
          <w:t>Рисунок  1262</w:t>
        </w:r>
        <w:r>
          <w:rPr>
            <w:noProof/>
            <w:webHidden/>
          </w:rPr>
          <w:tab/>
        </w:r>
        <w:r>
          <w:rPr>
            <w:noProof/>
            <w:webHidden/>
          </w:rPr>
          <w:fldChar w:fldCharType="begin"/>
        </w:r>
        <w:r>
          <w:rPr>
            <w:noProof/>
            <w:webHidden/>
          </w:rPr>
          <w:instrText xml:space="preserve"> PAGEREF _Toc212824886 \h </w:instrText>
        </w:r>
        <w:r>
          <w:rPr>
            <w:noProof/>
            <w:webHidden/>
          </w:rPr>
        </w:r>
        <w:r>
          <w:rPr>
            <w:noProof/>
            <w:webHidden/>
          </w:rPr>
          <w:fldChar w:fldCharType="separate"/>
        </w:r>
        <w:r>
          <w:rPr>
            <w:noProof/>
            <w:webHidden/>
          </w:rPr>
          <w:t>656</w:t>
        </w:r>
        <w:r>
          <w:rPr>
            <w:noProof/>
            <w:webHidden/>
          </w:rPr>
          <w:fldChar w:fldCharType="end"/>
        </w:r>
      </w:hyperlink>
    </w:p>
    <w:p w14:paraId="06D53F1D" w14:textId="0F446044" w:rsidR="00130FFB" w:rsidRDefault="00130FFB">
      <w:pPr>
        <w:pStyle w:val="aff2"/>
        <w:rPr>
          <w:rFonts w:asciiTheme="minorHAnsi" w:eastAsiaTheme="minorEastAsia" w:hAnsiTheme="minorHAnsi" w:cstheme="minorBidi"/>
          <w:noProof/>
          <w:color w:val="auto"/>
          <w:sz w:val="22"/>
          <w:szCs w:val="22"/>
        </w:rPr>
      </w:pPr>
      <w:hyperlink w:anchor="_Toc212824887" w:history="1">
        <w:r w:rsidRPr="000A6991">
          <w:rPr>
            <w:rStyle w:val="af"/>
            <w:noProof/>
          </w:rPr>
          <w:t>Рисунок  1263</w:t>
        </w:r>
        <w:r>
          <w:rPr>
            <w:noProof/>
            <w:webHidden/>
          </w:rPr>
          <w:tab/>
        </w:r>
        <w:r>
          <w:rPr>
            <w:noProof/>
            <w:webHidden/>
          </w:rPr>
          <w:fldChar w:fldCharType="begin"/>
        </w:r>
        <w:r>
          <w:rPr>
            <w:noProof/>
            <w:webHidden/>
          </w:rPr>
          <w:instrText xml:space="preserve"> PAGEREF _Toc212824887 \h </w:instrText>
        </w:r>
        <w:r>
          <w:rPr>
            <w:noProof/>
            <w:webHidden/>
          </w:rPr>
        </w:r>
        <w:r>
          <w:rPr>
            <w:noProof/>
            <w:webHidden/>
          </w:rPr>
          <w:fldChar w:fldCharType="separate"/>
        </w:r>
        <w:r>
          <w:rPr>
            <w:noProof/>
            <w:webHidden/>
          </w:rPr>
          <w:t>656</w:t>
        </w:r>
        <w:r>
          <w:rPr>
            <w:noProof/>
            <w:webHidden/>
          </w:rPr>
          <w:fldChar w:fldCharType="end"/>
        </w:r>
      </w:hyperlink>
    </w:p>
    <w:p w14:paraId="3DE2EFD7" w14:textId="01321EAF" w:rsidR="00130FFB" w:rsidRDefault="00130FFB">
      <w:pPr>
        <w:pStyle w:val="aff2"/>
        <w:rPr>
          <w:rFonts w:asciiTheme="minorHAnsi" w:eastAsiaTheme="minorEastAsia" w:hAnsiTheme="minorHAnsi" w:cstheme="minorBidi"/>
          <w:noProof/>
          <w:color w:val="auto"/>
          <w:sz w:val="22"/>
          <w:szCs w:val="22"/>
        </w:rPr>
      </w:pPr>
      <w:hyperlink w:anchor="_Toc212824888" w:history="1">
        <w:r w:rsidRPr="000A6991">
          <w:rPr>
            <w:rStyle w:val="af"/>
            <w:noProof/>
          </w:rPr>
          <w:t>Рисунок  1264</w:t>
        </w:r>
        <w:r>
          <w:rPr>
            <w:noProof/>
            <w:webHidden/>
          </w:rPr>
          <w:tab/>
        </w:r>
        <w:r>
          <w:rPr>
            <w:noProof/>
            <w:webHidden/>
          </w:rPr>
          <w:fldChar w:fldCharType="begin"/>
        </w:r>
        <w:r>
          <w:rPr>
            <w:noProof/>
            <w:webHidden/>
          </w:rPr>
          <w:instrText xml:space="preserve"> PAGEREF _Toc212824888 \h </w:instrText>
        </w:r>
        <w:r>
          <w:rPr>
            <w:noProof/>
            <w:webHidden/>
          </w:rPr>
        </w:r>
        <w:r>
          <w:rPr>
            <w:noProof/>
            <w:webHidden/>
          </w:rPr>
          <w:fldChar w:fldCharType="separate"/>
        </w:r>
        <w:r>
          <w:rPr>
            <w:noProof/>
            <w:webHidden/>
          </w:rPr>
          <w:t>657</w:t>
        </w:r>
        <w:r>
          <w:rPr>
            <w:noProof/>
            <w:webHidden/>
          </w:rPr>
          <w:fldChar w:fldCharType="end"/>
        </w:r>
      </w:hyperlink>
    </w:p>
    <w:p w14:paraId="4617CD55" w14:textId="64CFDABF" w:rsidR="00130FFB" w:rsidRDefault="00130FFB">
      <w:pPr>
        <w:pStyle w:val="aff2"/>
        <w:rPr>
          <w:rFonts w:asciiTheme="minorHAnsi" w:eastAsiaTheme="minorEastAsia" w:hAnsiTheme="minorHAnsi" w:cstheme="minorBidi"/>
          <w:noProof/>
          <w:color w:val="auto"/>
          <w:sz w:val="22"/>
          <w:szCs w:val="22"/>
        </w:rPr>
      </w:pPr>
      <w:hyperlink w:anchor="_Toc212824889" w:history="1">
        <w:r w:rsidRPr="000A6991">
          <w:rPr>
            <w:rStyle w:val="af"/>
            <w:noProof/>
          </w:rPr>
          <w:t>Рисунок  1265</w:t>
        </w:r>
        <w:r>
          <w:rPr>
            <w:noProof/>
            <w:webHidden/>
          </w:rPr>
          <w:tab/>
        </w:r>
        <w:r>
          <w:rPr>
            <w:noProof/>
            <w:webHidden/>
          </w:rPr>
          <w:fldChar w:fldCharType="begin"/>
        </w:r>
        <w:r>
          <w:rPr>
            <w:noProof/>
            <w:webHidden/>
          </w:rPr>
          <w:instrText xml:space="preserve"> PAGEREF _Toc212824889 \h </w:instrText>
        </w:r>
        <w:r>
          <w:rPr>
            <w:noProof/>
            <w:webHidden/>
          </w:rPr>
        </w:r>
        <w:r>
          <w:rPr>
            <w:noProof/>
            <w:webHidden/>
          </w:rPr>
          <w:fldChar w:fldCharType="separate"/>
        </w:r>
        <w:r>
          <w:rPr>
            <w:noProof/>
            <w:webHidden/>
          </w:rPr>
          <w:t>657</w:t>
        </w:r>
        <w:r>
          <w:rPr>
            <w:noProof/>
            <w:webHidden/>
          </w:rPr>
          <w:fldChar w:fldCharType="end"/>
        </w:r>
      </w:hyperlink>
    </w:p>
    <w:p w14:paraId="1A2D1650" w14:textId="5E903F6D" w:rsidR="00130FFB" w:rsidRDefault="00130FFB">
      <w:pPr>
        <w:pStyle w:val="aff2"/>
        <w:rPr>
          <w:rFonts w:asciiTheme="minorHAnsi" w:eastAsiaTheme="minorEastAsia" w:hAnsiTheme="minorHAnsi" w:cstheme="minorBidi"/>
          <w:noProof/>
          <w:color w:val="auto"/>
          <w:sz w:val="22"/>
          <w:szCs w:val="22"/>
        </w:rPr>
      </w:pPr>
      <w:hyperlink w:anchor="_Toc212824890" w:history="1">
        <w:r w:rsidRPr="000A6991">
          <w:rPr>
            <w:rStyle w:val="af"/>
            <w:noProof/>
          </w:rPr>
          <w:t>Рисунок  1266</w:t>
        </w:r>
        <w:r>
          <w:rPr>
            <w:noProof/>
            <w:webHidden/>
          </w:rPr>
          <w:tab/>
        </w:r>
        <w:r>
          <w:rPr>
            <w:noProof/>
            <w:webHidden/>
          </w:rPr>
          <w:fldChar w:fldCharType="begin"/>
        </w:r>
        <w:r>
          <w:rPr>
            <w:noProof/>
            <w:webHidden/>
          </w:rPr>
          <w:instrText xml:space="preserve"> PAGEREF _Toc212824890 \h </w:instrText>
        </w:r>
        <w:r>
          <w:rPr>
            <w:noProof/>
            <w:webHidden/>
          </w:rPr>
        </w:r>
        <w:r>
          <w:rPr>
            <w:noProof/>
            <w:webHidden/>
          </w:rPr>
          <w:fldChar w:fldCharType="separate"/>
        </w:r>
        <w:r>
          <w:rPr>
            <w:noProof/>
            <w:webHidden/>
          </w:rPr>
          <w:t>657</w:t>
        </w:r>
        <w:r>
          <w:rPr>
            <w:noProof/>
            <w:webHidden/>
          </w:rPr>
          <w:fldChar w:fldCharType="end"/>
        </w:r>
      </w:hyperlink>
    </w:p>
    <w:p w14:paraId="4EBDCC22" w14:textId="745ECE56" w:rsidR="00130FFB" w:rsidRDefault="00130FFB">
      <w:pPr>
        <w:pStyle w:val="aff2"/>
        <w:rPr>
          <w:rFonts w:asciiTheme="minorHAnsi" w:eastAsiaTheme="minorEastAsia" w:hAnsiTheme="minorHAnsi" w:cstheme="minorBidi"/>
          <w:noProof/>
          <w:color w:val="auto"/>
          <w:sz w:val="22"/>
          <w:szCs w:val="22"/>
        </w:rPr>
      </w:pPr>
      <w:hyperlink w:anchor="_Toc212824891" w:history="1">
        <w:r w:rsidRPr="000A6991">
          <w:rPr>
            <w:rStyle w:val="af"/>
            <w:noProof/>
          </w:rPr>
          <w:t>Рисунок  1267</w:t>
        </w:r>
        <w:r>
          <w:rPr>
            <w:noProof/>
            <w:webHidden/>
          </w:rPr>
          <w:tab/>
        </w:r>
        <w:r>
          <w:rPr>
            <w:noProof/>
            <w:webHidden/>
          </w:rPr>
          <w:fldChar w:fldCharType="begin"/>
        </w:r>
        <w:r>
          <w:rPr>
            <w:noProof/>
            <w:webHidden/>
          </w:rPr>
          <w:instrText xml:space="preserve"> PAGEREF _Toc212824891 \h </w:instrText>
        </w:r>
        <w:r>
          <w:rPr>
            <w:noProof/>
            <w:webHidden/>
          </w:rPr>
        </w:r>
        <w:r>
          <w:rPr>
            <w:noProof/>
            <w:webHidden/>
          </w:rPr>
          <w:fldChar w:fldCharType="separate"/>
        </w:r>
        <w:r>
          <w:rPr>
            <w:noProof/>
            <w:webHidden/>
          </w:rPr>
          <w:t>657</w:t>
        </w:r>
        <w:r>
          <w:rPr>
            <w:noProof/>
            <w:webHidden/>
          </w:rPr>
          <w:fldChar w:fldCharType="end"/>
        </w:r>
      </w:hyperlink>
    </w:p>
    <w:p w14:paraId="624D22B8" w14:textId="37FB39FA" w:rsidR="00130FFB" w:rsidRDefault="00130FFB">
      <w:pPr>
        <w:pStyle w:val="aff2"/>
        <w:rPr>
          <w:rFonts w:asciiTheme="minorHAnsi" w:eastAsiaTheme="minorEastAsia" w:hAnsiTheme="minorHAnsi" w:cstheme="minorBidi"/>
          <w:noProof/>
          <w:color w:val="auto"/>
          <w:sz w:val="22"/>
          <w:szCs w:val="22"/>
        </w:rPr>
      </w:pPr>
      <w:hyperlink w:anchor="_Toc212824892" w:history="1">
        <w:r w:rsidRPr="000A6991">
          <w:rPr>
            <w:rStyle w:val="af"/>
            <w:noProof/>
            <w:snapToGrid w:val="0"/>
          </w:rPr>
          <w:t>Рисунок 1268</w:t>
        </w:r>
        <w:r>
          <w:rPr>
            <w:noProof/>
            <w:webHidden/>
          </w:rPr>
          <w:tab/>
        </w:r>
        <w:r>
          <w:rPr>
            <w:noProof/>
            <w:webHidden/>
          </w:rPr>
          <w:fldChar w:fldCharType="begin"/>
        </w:r>
        <w:r>
          <w:rPr>
            <w:noProof/>
            <w:webHidden/>
          </w:rPr>
          <w:instrText xml:space="preserve"> PAGEREF _Toc212824892 \h </w:instrText>
        </w:r>
        <w:r>
          <w:rPr>
            <w:noProof/>
            <w:webHidden/>
          </w:rPr>
        </w:r>
        <w:r>
          <w:rPr>
            <w:noProof/>
            <w:webHidden/>
          </w:rPr>
          <w:fldChar w:fldCharType="separate"/>
        </w:r>
        <w:r>
          <w:rPr>
            <w:noProof/>
            <w:webHidden/>
          </w:rPr>
          <w:t>658</w:t>
        </w:r>
        <w:r>
          <w:rPr>
            <w:noProof/>
            <w:webHidden/>
          </w:rPr>
          <w:fldChar w:fldCharType="end"/>
        </w:r>
      </w:hyperlink>
    </w:p>
    <w:p w14:paraId="4439DC0A" w14:textId="672A5DD8" w:rsidR="00130FFB" w:rsidRDefault="00130FFB">
      <w:pPr>
        <w:pStyle w:val="aff2"/>
        <w:rPr>
          <w:rFonts w:asciiTheme="minorHAnsi" w:eastAsiaTheme="minorEastAsia" w:hAnsiTheme="minorHAnsi" w:cstheme="minorBidi"/>
          <w:noProof/>
          <w:color w:val="auto"/>
          <w:sz w:val="22"/>
          <w:szCs w:val="22"/>
        </w:rPr>
      </w:pPr>
      <w:hyperlink w:anchor="_Toc212824893" w:history="1">
        <w:r w:rsidRPr="000A6991">
          <w:rPr>
            <w:rStyle w:val="af"/>
            <w:noProof/>
            <w:snapToGrid w:val="0"/>
          </w:rPr>
          <w:t>Рисунок 1269</w:t>
        </w:r>
        <w:r>
          <w:rPr>
            <w:noProof/>
            <w:webHidden/>
          </w:rPr>
          <w:tab/>
        </w:r>
        <w:r>
          <w:rPr>
            <w:noProof/>
            <w:webHidden/>
          </w:rPr>
          <w:fldChar w:fldCharType="begin"/>
        </w:r>
        <w:r>
          <w:rPr>
            <w:noProof/>
            <w:webHidden/>
          </w:rPr>
          <w:instrText xml:space="preserve"> PAGEREF _Toc212824893 \h </w:instrText>
        </w:r>
        <w:r>
          <w:rPr>
            <w:noProof/>
            <w:webHidden/>
          </w:rPr>
        </w:r>
        <w:r>
          <w:rPr>
            <w:noProof/>
            <w:webHidden/>
          </w:rPr>
          <w:fldChar w:fldCharType="separate"/>
        </w:r>
        <w:r>
          <w:rPr>
            <w:noProof/>
            <w:webHidden/>
          </w:rPr>
          <w:t>659</w:t>
        </w:r>
        <w:r>
          <w:rPr>
            <w:noProof/>
            <w:webHidden/>
          </w:rPr>
          <w:fldChar w:fldCharType="end"/>
        </w:r>
      </w:hyperlink>
    </w:p>
    <w:p w14:paraId="7ABB3463" w14:textId="181F5E02" w:rsidR="00130FFB" w:rsidRDefault="00130FFB">
      <w:pPr>
        <w:pStyle w:val="aff2"/>
        <w:rPr>
          <w:rFonts w:asciiTheme="minorHAnsi" w:eastAsiaTheme="minorEastAsia" w:hAnsiTheme="minorHAnsi" w:cstheme="minorBidi"/>
          <w:noProof/>
          <w:color w:val="auto"/>
          <w:sz w:val="22"/>
          <w:szCs w:val="22"/>
        </w:rPr>
      </w:pPr>
      <w:hyperlink w:anchor="_Toc212824894" w:history="1">
        <w:r w:rsidRPr="000A6991">
          <w:rPr>
            <w:rStyle w:val="af"/>
            <w:noProof/>
          </w:rPr>
          <w:t>Рисунок 1270</w:t>
        </w:r>
        <w:r>
          <w:rPr>
            <w:noProof/>
            <w:webHidden/>
          </w:rPr>
          <w:tab/>
        </w:r>
        <w:r>
          <w:rPr>
            <w:noProof/>
            <w:webHidden/>
          </w:rPr>
          <w:fldChar w:fldCharType="begin"/>
        </w:r>
        <w:r>
          <w:rPr>
            <w:noProof/>
            <w:webHidden/>
          </w:rPr>
          <w:instrText xml:space="preserve"> PAGEREF _Toc212824894 \h </w:instrText>
        </w:r>
        <w:r>
          <w:rPr>
            <w:noProof/>
            <w:webHidden/>
          </w:rPr>
        </w:r>
        <w:r>
          <w:rPr>
            <w:noProof/>
            <w:webHidden/>
          </w:rPr>
          <w:fldChar w:fldCharType="separate"/>
        </w:r>
        <w:r>
          <w:rPr>
            <w:noProof/>
            <w:webHidden/>
          </w:rPr>
          <w:t>659</w:t>
        </w:r>
        <w:r>
          <w:rPr>
            <w:noProof/>
            <w:webHidden/>
          </w:rPr>
          <w:fldChar w:fldCharType="end"/>
        </w:r>
      </w:hyperlink>
    </w:p>
    <w:p w14:paraId="7AD5A21D" w14:textId="397BA0BD" w:rsidR="00130FFB" w:rsidRDefault="00130FFB">
      <w:pPr>
        <w:pStyle w:val="aff2"/>
        <w:rPr>
          <w:rFonts w:asciiTheme="minorHAnsi" w:eastAsiaTheme="minorEastAsia" w:hAnsiTheme="minorHAnsi" w:cstheme="minorBidi"/>
          <w:noProof/>
          <w:color w:val="auto"/>
          <w:sz w:val="22"/>
          <w:szCs w:val="22"/>
        </w:rPr>
      </w:pPr>
      <w:hyperlink w:anchor="_Toc212824895" w:history="1">
        <w:r w:rsidRPr="000A6991">
          <w:rPr>
            <w:rStyle w:val="af"/>
            <w:noProof/>
            <w:snapToGrid w:val="0"/>
          </w:rPr>
          <w:t>Рисунок 1271</w:t>
        </w:r>
        <w:r>
          <w:rPr>
            <w:noProof/>
            <w:webHidden/>
          </w:rPr>
          <w:tab/>
        </w:r>
        <w:r>
          <w:rPr>
            <w:noProof/>
            <w:webHidden/>
          </w:rPr>
          <w:fldChar w:fldCharType="begin"/>
        </w:r>
        <w:r>
          <w:rPr>
            <w:noProof/>
            <w:webHidden/>
          </w:rPr>
          <w:instrText xml:space="preserve"> PAGEREF _Toc212824895 \h </w:instrText>
        </w:r>
        <w:r>
          <w:rPr>
            <w:noProof/>
            <w:webHidden/>
          </w:rPr>
        </w:r>
        <w:r>
          <w:rPr>
            <w:noProof/>
            <w:webHidden/>
          </w:rPr>
          <w:fldChar w:fldCharType="separate"/>
        </w:r>
        <w:r>
          <w:rPr>
            <w:noProof/>
            <w:webHidden/>
          </w:rPr>
          <w:t>660</w:t>
        </w:r>
        <w:r>
          <w:rPr>
            <w:noProof/>
            <w:webHidden/>
          </w:rPr>
          <w:fldChar w:fldCharType="end"/>
        </w:r>
      </w:hyperlink>
    </w:p>
    <w:p w14:paraId="70B91EF4" w14:textId="007AD04D" w:rsidR="00130FFB" w:rsidRDefault="00130FFB">
      <w:pPr>
        <w:pStyle w:val="aff2"/>
        <w:rPr>
          <w:rFonts w:asciiTheme="minorHAnsi" w:eastAsiaTheme="minorEastAsia" w:hAnsiTheme="minorHAnsi" w:cstheme="minorBidi"/>
          <w:noProof/>
          <w:color w:val="auto"/>
          <w:sz w:val="22"/>
          <w:szCs w:val="22"/>
        </w:rPr>
      </w:pPr>
      <w:hyperlink w:anchor="_Toc212824896" w:history="1">
        <w:r w:rsidRPr="000A6991">
          <w:rPr>
            <w:rStyle w:val="af"/>
            <w:noProof/>
          </w:rPr>
          <w:t>Рисунок 1272</w:t>
        </w:r>
        <w:r>
          <w:rPr>
            <w:noProof/>
            <w:webHidden/>
          </w:rPr>
          <w:tab/>
        </w:r>
        <w:r>
          <w:rPr>
            <w:noProof/>
            <w:webHidden/>
          </w:rPr>
          <w:fldChar w:fldCharType="begin"/>
        </w:r>
        <w:r>
          <w:rPr>
            <w:noProof/>
            <w:webHidden/>
          </w:rPr>
          <w:instrText xml:space="preserve"> PAGEREF _Toc212824896 \h </w:instrText>
        </w:r>
        <w:r>
          <w:rPr>
            <w:noProof/>
            <w:webHidden/>
          </w:rPr>
        </w:r>
        <w:r>
          <w:rPr>
            <w:noProof/>
            <w:webHidden/>
          </w:rPr>
          <w:fldChar w:fldCharType="separate"/>
        </w:r>
        <w:r>
          <w:rPr>
            <w:noProof/>
            <w:webHidden/>
          </w:rPr>
          <w:t>660</w:t>
        </w:r>
        <w:r>
          <w:rPr>
            <w:noProof/>
            <w:webHidden/>
          </w:rPr>
          <w:fldChar w:fldCharType="end"/>
        </w:r>
      </w:hyperlink>
    </w:p>
    <w:p w14:paraId="08E5708D" w14:textId="0216E8AB" w:rsidR="00130FFB" w:rsidRDefault="00130FFB">
      <w:pPr>
        <w:pStyle w:val="aff2"/>
        <w:rPr>
          <w:rFonts w:asciiTheme="minorHAnsi" w:eastAsiaTheme="minorEastAsia" w:hAnsiTheme="minorHAnsi" w:cstheme="minorBidi"/>
          <w:noProof/>
          <w:color w:val="auto"/>
          <w:sz w:val="22"/>
          <w:szCs w:val="22"/>
        </w:rPr>
      </w:pPr>
      <w:hyperlink w:anchor="_Toc212824897" w:history="1">
        <w:r w:rsidRPr="000A6991">
          <w:rPr>
            <w:rStyle w:val="af"/>
            <w:noProof/>
          </w:rPr>
          <w:t>Рисунок 1273</w:t>
        </w:r>
        <w:r>
          <w:rPr>
            <w:noProof/>
            <w:webHidden/>
          </w:rPr>
          <w:tab/>
        </w:r>
        <w:r>
          <w:rPr>
            <w:noProof/>
            <w:webHidden/>
          </w:rPr>
          <w:fldChar w:fldCharType="begin"/>
        </w:r>
        <w:r>
          <w:rPr>
            <w:noProof/>
            <w:webHidden/>
          </w:rPr>
          <w:instrText xml:space="preserve"> PAGEREF _Toc212824897 \h </w:instrText>
        </w:r>
        <w:r>
          <w:rPr>
            <w:noProof/>
            <w:webHidden/>
          </w:rPr>
        </w:r>
        <w:r>
          <w:rPr>
            <w:noProof/>
            <w:webHidden/>
          </w:rPr>
          <w:fldChar w:fldCharType="separate"/>
        </w:r>
        <w:r>
          <w:rPr>
            <w:noProof/>
            <w:webHidden/>
          </w:rPr>
          <w:t>660</w:t>
        </w:r>
        <w:r>
          <w:rPr>
            <w:noProof/>
            <w:webHidden/>
          </w:rPr>
          <w:fldChar w:fldCharType="end"/>
        </w:r>
      </w:hyperlink>
    </w:p>
    <w:p w14:paraId="651B9914" w14:textId="341C0A2E" w:rsidR="00130FFB" w:rsidRDefault="00130FFB">
      <w:pPr>
        <w:pStyle w:val="aff2"/>
        <w:rPr>
          <w:rFonts w:asciiTheme="minorHAnsi" w:eastAsiaTheme="minorEastAsia" w:hAnsiTheme="minorHAnsi" w:cstheme="minorBidi"/>
          <w:noProof/>
          <w:color w:val="auto"/>
          <w:sz w:val="22"/>
          <w:szCs w:val="22"/>
        </w:rPr>
      </w:pPr>
      <w:hyperlink w:anchor="_Toc212824898" w:history="1">
        <w:r w:rsidRPr="000A6991">
          <w:rPr>
            <w:rStyle w:val="af"/>
            <w:noProof/>
          </w:rPr>
          <w:t>Рисунок 1274</w:t>
        </w:r>
        <w:r>
          <w:rPr>
            <w:noProof/>
            <w:webHidden/>
          </w:rPr>
          <w:tab/>
        </w:r>
        <w:r>
          <w:rPr>
            <w:noProof/>
            <w:webHidden/>
          </w:rPr>
          <w:fldChar w:fldCharType="begin"/>
        </w:r>
        <w:r>
          <w:rPr>
            <w:noProof/>
            <w:webHidden/>
          </w:rPr>
          <w:instrText xml:space="preserve"> PAGEREF _Toc212824898 \h </w:instrText>
        </w:r>
        <w:r>
          <w:rPr>
            <w:noProof/>
            <w:webHidden/>
          </w:rPr>
        </w:r>
        <w:r>
          <w:rPr>
            <w:noProof/>
            <w:webHidden/>
          </w:rPr>
          <w:fldChar w:fldCharType="separate"/>
        </w:r>
        <w:r>
          <w:rPr>
            <w:noProof/>
            <w:webHidden/>
          </w:rPr>
          <w:t>661</w:t>
        </w:r>
        <w:r>
          <w:rPr>
            <w:noProof/>
            <w:webHidden/>
          </w:rPr>
          <w:fldChar w:fldCharType="end"/>
        </w:r>
      </w:hyperlink>
    </w:p>
    <w:p w14:paraId="6ECC7585" w14:textId="202A1567" w:rsidR="00130FFB" w:rsidRDefault="00130FFB">
      <w:pPr>
        <w:pStyle w:val="aff2"/>
        <w:rPr>
          <w:rFonts w:asciiTheme="minorHAnsi" w:eastAsiaTheme="minorEastAsia" w:hAnsiTheme="minorHAnsi" w:cstheme="minorBidi"/>
          <w:noProof/>
          <w:color w:val="auto"/>
          <w:sz w:val="22"/>
          <w:szCs w:val="22"/>
        </w:rPr>
      </w:pPr>
      <w:hyperlink w:anchor="_Toc212824899" w:history="1">
        <w:r w:rsidRPr="000A6991">
          <w:rPr>
            <w:rStyle w:val="af"/>
            <w:noProof/>
          </w:rPr>
          <w:t>Рисунок  1275</w:t>
        </w:r>
        <w:r>
          <w:rPr>
            <w:noProof/>
            <w:webHidden/>
          </w:rPr>
          <w:tab/>
        </w:r>
        <w:r>
          <w:rPr>
            <w:noProof/>
            <w:webHidden/>
          </w:rPr>
          <w:fldChar w:fldCharType="begin"/>
        </w:r>
        <w:r>
          <w:rPr>
            <w:noProof/>
            <w:webHidden/>
          </w:rPr>
          <w:instrText xml:space="preserve"> PAGEREF _Toc212824899 \h </w:instrText>
        </w:r>
        <w:r>
          <w:rPr>
            <w:noProof/>
            <w:webHidden/>
          </w:rPr>
        </w:r>
        <w:r>
          <w:rPr>
            <w:noProof/>
            <w:webHidden/>
          </w:rPr>
          <w:fldChar w:fldCharType="separate"/>
        </w:r>
        <w:r>
          <w:rPr>
            <w:noProof/>
            <w:webHidden/>
          </w:rPr>
          <w:t>661</w:t>
        </w:r>
        <w:r>
          <w:rPr>
            <w:noProof/>
            <w:webHidden/>
          </w:rPr>
          <w:fldChar w:fldCharType="end"/>
        </w:r>
      </w:hyperlink>
    </w:p>
    <w:p w14:paraId="34C566AE" w14:textId="4296B0EB" w:rsidR="00130FFB" w:rsidRDefault="00130FFB">
      <w:pPr>
        <w:pStyle w:val="aff2"/>
        <w:rPr>
          <w:rFonts w:asciiTheme="minorHAnsi" w:eastAsiaTheme="minorEastAsia" w:hAnsiTheme="minorHAnsi" w:cstheme="minorBidi"/>
          <w:noProof/>
          <w:color w:val="auto"/>
          <w:sz w:val="22"/>
          <w:szCs w:val="22"/>
        </w:rPr>
      </w:pPr>
      <w:hyperlink w:anchor="_Toc212824900" w:history="1">
        <w:r w:rsidRPr="000A6991">
          <w:rPr>
            <w:rStyle w:val="af"/>
            <w:noProof/>
          </w:rPr>
          <w:t>Рисунок  1276</w:t>
        </w:r>
        <w:r>
          <w:rPr>
            <w:noProof/>
            <w:webHidden/>
          </w:rPr>
          <w:tab/>
        </w:r>
        <w:r>
          <w:rPr>
            <w:noProof/>
            <w:webHidden/>
          </w:rPr>
          <w:fldChar w:fldCharType="begin"/>
        </w:r>
        <w:r>
          <w:rPr>
            <w:noProof/>
            <w:webHidden/>
          </w:rPr>
          <w:instrText xml:space="preserve"> PAGEREF _Toc212824900 \h </w:instrText>
        </w:r>
        <w:r>
          <w:rPr>
            <w:noProof/>
            <w:webHidden/>
          </w:rPr>
        </w:r>
        <w:r>
          <w:rPr>
            <w:noProof/>
            <w:webHidden/>
          </w:rPr>
          <w:fldChar w:fldCharType="separate"/>
        </w:r>
        <w:r>
          <w:rPr>
            <w:noProof/>
            <w:webHidden/>
          </w:rPr>
          <w:t>662</w:t>
        </w:r>
        <w:r>
          <w:rPr>
            <w:noProof/>
            <w:webHidden/>
          </w:rPr>
          <w:fldChar w:fldCharType="end"/>
        </w:r>
      </w:hyperlink>
    </w:p>
    <w:p w14:paraId="1400E254" w14:textId="1BAA1A49" w:rsidR="00130FFB" w:rsidRDefault="00130FFB">
      <w:pPr>
        <w:pStyle w:val="aff2"/>
        <w:rPr>
          <w:rFonts w:asciiTheme="minorHAnsi" w:eastAsiaTheme="minorEastAsia" w:hAnsiTheme="minorHAnsi" w:cstheme="minorBidi"/>
          <w:noProof/>
          <w:color w:val="auto"/>
          <w:sz w:val="22"/>
          <w:szCs w:val="22"/>
        </w:rPr>
      </w:pPr>
      <w:hyperlink w:anchor="_Toc212824901" w:history="1">
        <w:r w:rsidRPr="000A6991">
          <w:rPr>
            <w:rStyle w:val="af"/>
            <w:noProof/>
          </w:rPr>
          <w:t>Рисунок  1277</w:t>
        </w:r>
        <w:r>
          <w:rPr>
            <w:noProof/>
            <w:webHidden/>
          </w:rPr>
          <w:tab/>
        </w:r>
        <w:r>
          <w:rPr>
            <w:noProof/>
            <w:webHidden/>
          </w:rPr>
          <w:fldChar w:fldCharType="begin"/>
        </w:r>
        <w:r>
          <w:rPr>
            <w:noProof/>
            <w:webHidden/>
          </w:rPr>
          <w:instrText xml:space="preserve"> PAGEREF _Toc212824901 \h </w:instrText>
        </w:r>
        <w:r>
          <w:rPr>
            <w:noProof/>
            <w:webHidden/>
          </w:rPr>
        </w:r>
        <w:r>
          <w:rPr>
            <w:noProof/>
            <w:webHidden/>
          </w:rPr>
          <w:fldChar w:fldCharType="separate"/>
        </w:r>
        <w:r>
          <w:rPr>
            <w:noProof/>
            <w:webHidden/>
          </w:rPr>
          <w:t>662</w:t>
        </w:r>
        <w:r>
          <w:rPr>
            <w:noProof/>
            <w:webHidden/>
          </w:rPr>
          <w:fldChar w:fldCharType="end"/>
        </w:r>
      </w:hyperlink>
    </w:p>
    <w:p w14:paraId="00F75E14" w14:textId="62721277" w:rsidR="00130FFB" w:rsidRDefault="00130FFB">
      <w:pPr>
        <w:pStyle w:val="aff2"/>
        <w:rPr>
          <w:rFonts w:asciiTheme="minorHAnsi" w:eastAsiaTheme="minorEastAsia" w:hAnsiTheme="minorHAnsi" w:cstheme="minorBidi"/>
          <w:noProof/>
          <w:color w:val="auto"/>
          <w:sz w:val="22"/>
          <w:szCs w:val="22"/>
        </w:rPr>
      </w:pPr>
      <w:hyperlink w:anchor="_Toc212824902" w:history="1">
        <w:r w:rsidRPr="000A6991">
          <w:rPr>
            <w:rStyle w:val="af"/>
            <w:noProof/>
          </w:rPr>
          <w:t>Рисунок  1278</w:t>
        </w:r>
        <w:r>
          <w:rPr>
            <w:noProof/>
            <w:webHidden/>
          </w:rPr>
          <w:tab/>
        </w:r>
        <w:r>
          <w:rPr>
            <w:noProof/>
            <w:webHidden/>
          </w:rPr>
          <w:fldChar w:fldCharType="begin"/>
        </w:r>
        <w:r>
          <w:rPr>
            <w:noProof/>
            <w:webHidden/>
          </w:rPr>
          <w:instrText xml:space="preserve"> PAGEREF _Toc212824902 \h </w:instrText>
        </w:r>
        <w:r>
          <w:rPr>
            <w:noProof/>
            <w:webHidden/>
          </w:rPr>
        </w:r>
        <w:r>
          <w:rPr>
            <w:noProof/>
            <w:webHidden/>
          </w:rPr>
          <w:fldChar w:fldCharType="separate"/>
        </w:r>
        <w:r>
          <w:rPr>
            <w:noProof/>
            <w:webHidden/>
          </w:rPr>
          <w:t>662</w:t>
        </w:r>
        <w:r>
          <w:rPr>
            <w:noProof/>
            <w:webHidden/>
          </w:rPr>
          <w:fldChar w:fldCharType="end"/>
        </w:r>
      </w:hyperlink>
    </w:p>
    <w:p w14:paraId="2CE0C32A" w14:textId="30472E29" w:rsidR="00130FFB" w:rsidRDefault="00130FFB">
      <w:pPr>
        <w:pStyle w:val="aff2"/>
        <w:rPr>
          <w:rFonts w:asciiTheme="minorHAnsi" w:eastAsiaTheme="minorEastAsia" w:hAnsiTheme="minorHAnsi" w:cstheme="minorBidi"/>
          <w:noProof/>
          <w:color w:val="auto"/>
          <w:sz w:val="22"/>
          <w:szCs w:val="22"/>
        </w:rPr>
      </w:pPr>
      <w:hyperlink w:anchor="_Toc212824903" w:history="1">
        <w:r w:rsidRPr="000A6991">
          <w:rPr>
            <w:rStyle w:val="af"/>
            <w:noProof/>
          </w:rPr>
          <w:t>Рисунок  1279</w:t>
        </w:r>
        <w:r>
          <w:rPr>
            <w:noProof/>
            <w:webHidden/>
          </w:rPr>
          <w:tab/>
        </w:r>
        <w:r>
          <w:rPr>
            <w:noProof/>
            <w:webHidden/>
          </w:rPr>
          <w:fldChar w:fldCharType="begin"/>
        </w:r>
        <w:r>
          <w:rPr>
            <w:noProof/>
            <w:webHidden/>
          </w:rPr>
          <w:instrText xml:space="preserve"> PAGEREF _Toc212824903 \h </w:instrText>
        </w:r>
        <w:r>
          <w:rPr>
            <w:noProof/>
            <w:webHidden/>
          </w:rPr>
        </w:r>
        <w:r>
          <w:rPr>
            <w:noProof/>
            <w:webHidden/>
          </w:rPr>
          <w:fldChar w:fldCharType="separate"/>
        </w:r>
        <w:r>
          <w:rPr>
            <w:noProof/>
            <w:webHidden/>
          </w:rPr>
          <w:t>662</w:t>
        </w:r>
        <w:r>
          <w:rPr>
            <w:noProof/>
            <w:webHidden/>
          </w:rPr>
          <w:fldChar w:fldCharType="end"/>
        </w:r>
      </w:hyperlink>
    </w:p>
    <w:p w14:paraId="45ABE7F1" w14:textId="4B8A19BE" w:rsidR="00130FFB" w:rsidRDefault="00130FFB">
      <w:pPr>
        <w:pStyle w:val="aff2"/>
        <w:rPr>
          <w:rFonts w:asciiTheme="minorHAnsi" w:eastAsiaTheme="minorEastAsia" w:hAnsiTheme="minorHAnsi" w:cstheme="minorBidi"/>
          <w:noProof/>
          <w:color w:val="auto"/>
          <w:sz w:val="22"/>
          <w:szCs w:val="22"/>
        </w:rPr>
      </w:pPr>
      <w:hyperlink w:anchor="_Toc212824904" w:history="1">
        <w:r w:rsidRPr="000A6991">
          <w:rPr>
            <w:rStyle w:val="af"/>
            <w:noProof/>
          </w:rPr>
          <w:t>Рисунок  1280</w:t>
        </w:r>
        <w:r>
          <w:rPr>
            <w:noProof/>
            <w:webHidden/>
          </w:rPr>
          <w:tab/>
        </w:r>
        <w:r>
          <w:rPr>
            <w:noProof/>
            <w:webHidden/>
          </w:rPr>
          <w:fldChar w:fldCharType="begin"/>
        </w:r>
        <w:r>
          <w:rPr>
            <w:noProof/>
            <w:webHidden/>
          </w:rPr>
          <w:instrText xml:space="preserve"> PAGEREF _Toc212824904 \h </w:instrText>
        </w:r>
        <w:r>
          <w:rPr>
            <w:noProof/>
            <w:webHidden/>
          </w:rPr>
        </w:r>
        <w:r>
          <w:rPr>
            <w:noProof/>
            <w:webHidden/>
          </w:rPr>
          <w:fldChar w:fldCharType="separate"/>
        </w:r>
        <w:r>
          <w:rPr>
            <w:noProof/>
            <w:webHidden/>
          </w:rPr>
          <w:t>663</w:t>
        </w:r>
        <w:r>
          <w:rPr>
            <w:noProof/>
            <w:webHidden/>
          </w:rPr>
          <w:fldChar w:fldCharType="end"/>
        </w:r>
      </w:hyperlink>
    </w:p>
    <w:p w14:paraId="6EEDEB0B" w14:textId="3408EC34" w:rsidR="00130FFB" w:rsidRDefault="00130FFB">
      <w:pPr>
        <w:pStyle w:val="aff2"/>
        <w:rPr>
          <w:rFonts w:asciiTheme="minorHAnsi" w:eastAsiaTheme="minorEastAsia" w:hAnsiTheme="minorHAnsi" w:cstheme="minorBidi"/>
          <w:noProof/>
          <w:color w:val="auto"/>
          <w:sz w:val="22"/>
          <w:szCs w:val="22"/>
        </w:rPr>
      </w:pPr>
      <w:hyperlink w:anchor="_Toc212824905" w:history="1">
        <w:r w:rsidRPr="000A6991">
          <w:rPr>
            <w:rStyle w:val="af"/>
            <w:noProof/>
          </w:rPr>
          <w:t>Рисунок  1281</w:t>
        </w:r>
        <w:r>
          <w:rPr>
            <w:noProof/>
            <w:webHidden/>
          </w:rPr>
          <w:tab/>
        </w:r>
        <w:r>
          <w:rPr>
            <w:noProof/>
            <w:webHidden/>
          </w:rPr>
          <w:fldChar w:fldCharType="begin"/>
        </w:r>
        <w:r>
          <w:rPr>
            <w:noProof/>
            <w:webHidden/>
          </w:rPr>
          <w:instrText xml:space="preserve"> PAGEREF _Toc212824905 \h </w:instrText>
        </w:r>
        <w:r>
          <w:rPr>
            <w:noProof/>
            <w:webHidden/>
          </w:rPr>
        </w:r>
        <w:r>
          <w:rPr>
            <w:noProof/>
            <w:webHidden/>
          </w:rPr>
          <w:fldChar w:fldCharType="separate"/>
        </w:r>
        <w:r>
          <w:rPr>
            <w:noProof/>
            <w:webHidden/>
          </w:rPr>
          <w:t>663</w:t>
        </w:r>
        <w:r>
          <w:rPr>
            <w:noProof/>
            <w:webHidden/>
          </w:rPr>
          <w:fldChar w:fldCharType="end"/>
        </w:r>
      </w:hyperlink>
    </w:p>
    <w:p w14:paraId="385EE91A" w14:textId="79A109FA" w:rsidR="00130FFB" w:rsidRDefault="00130FFB">
      <w:pPr>
        <w:pStyle w:val="aff2"/>
        <w:rPr>
          <w:rFonts w:asciiTheme="minorHAnsi" w:eastAsiaTheme="minorEastAsia" w:hAnsiTheme="minorHAnsi" w:cstheme="minorBidi"/>
          <w:noProof/>
          <w:color w:val="auto"/>
          <w:sz w:val="22"/>
          <w:szCs w:val="22"/>
        </w:rPr>
      </w:pPr>
      <w:hyperlink w:anchor="_Toc212824906" w:history="1">
        <w:r w:rsidRPr="000A6991">
          <w:rPr>
            <w:rStyle w:val="af"/>
            <w:noProof/>
          </w:rPr>
          <w:t>Рисунок  1282</w:t>
        </w:r>
        <w:r>
          <w:rPr>
            <w:noProof/>
            <w:webHidden/>
          </w:rPr>
          <w:tab/>
        </w:r>
        <w:r>
          <w:rPr>
            <w:noProof/>
            <w:webHidden/>
          </w:rPr>
          <w:fldChar w:fldCharType="begin"/>
        </w:r>
        <w:r>
          <w:rPr>
            <w:noProof/>
            <w:webHidden/>
          </w:rPr>
          <w:instrText xml:space="preserve"> PAGEREF _Toc212824906 \h </w:instrText>
        </w:r>
        <w:r>
          <w:rPr>
            <w:noProof/>
            <w:webHidden/>
          </w:rPr>
        </w:r>
        <w:r>
          <w:rPr>
            <w:noProof/>
            <w:webHidden/>
          </w:rPr>
          <w:fldChar w:fldCharType="separate"/>
        </w:r>
        <w:r>
          <w:rPr>
            <w:noProof/>
            <w:webHidden/>
          </w:rPr>
          <w:t>664</w:t>
        </w:r>
        <w:r>
          <w:rPr>
            <w:noProof/>
            <w:webHidden/>
          </w:rPr>
          <w:fldChar w:fldCharType="end"/>
        </w:r>
      </w:hyperlink>
    </w:p>
    <w:p w14:paraId="2C2157B3" w14:textId="24A8A9CA" w:rsidR="00130FFB" w:rsidRDefault="00130FFB">
      <w:pPr>
        <w:pStyle w:val="aff2"/>
        <w:rPr>
          <w:rFonts w:asciiTheme="minorHAnsi" w:eastAsiaTheme="minorEastAsia" w:hAnsiTheme="minorHAnsi" w:cstheme="minorBidi"/>
          <w:noProof/>
          <w:color w:val="auto"/>
          <w:sz w:val="22"/>
          <w:szCs w:val="22"/>
        </w:rPr>
      </w:pPr>
      <w:hyperlink w:anchor="_Toc212824907" w:history="1">
        <w:r w:rsidRPr="000A6991">
          <w:rPr>
            <w:rStyle w:val="af"/>
            <w:noProof/>
          </w:rPr>
          <w:t>Рисунок  1283</w:t>
        </w:r>
        <w:r>
          <w:rPr>
            <w:noProof/>
            <w:webHidden/>
          </w:rPr>
          <w:tab/>
        </w:r>
        <w:r>
          <w:rPr>
            <w:noProof/>
            <w:webHidden/>
          </w:rPr>
          <w:fldChar w:fldCharType="begin"/>
        </w:r>
        <w:r>
          <w:rPr>
            <w:noProof/>
            <w:webHidden/>
          </w:rPr>
          <w:instrText xml:space="preserve"> PAGEREF _Toc212824907 \h </w:instrText>
        </w:r>
        <w:r>
          <w:rPr>
            <w:noProof/>
            <w:webHidden/>
          </w:rPr>
        </w:r>
        <w:r>
          <w:rPr>
            <w:noProof/>
            <w:webHidden/>
          </w:rPr>
          <w:fldChar w:fldCharType="separate"/>
        </w:r>
        <w:r>
          <w:rPr>
            <w:noProof/>
            <w:webHidden/>
          </w:rPr>
          <w:t>664</w:t>
        </w:r>
        <w:r>
          <w:rPr>
            <w:noProof/>
            <w:webHidden/>
          </w:rPr>
          <w:fldChar w:fldCharType="end"/>
        </w:r>
      </w:hyperlink>
    </w:p>
    <w:p w14:paraId="162E2BEC" w14:textId="3F4FDDF0" w:rsidR="00130FFB" w:rsidRDefault="00130FFB">
      <w:pPr>
        <w:pStyle w:val="aff2"/>
        <w:rPr>
          <w:rFonts w:asciiTheme="minorHAnsi" w:eastAsiaTheme="minorEastAsia" w:hAnsiTheme="minorHAnsi" w:cstheme="minorBidi"/>
          <w:noProof/>
          <w:color w:val="auto"/>
          <w:sz w:val="22"/>
          <w:szCs w:val="22"/>
        </w:rPr>
      </w:pPr>
      <w:hyperlink w:anchor="_Toc212824908" w:history="1">
        <w:r w:rsidRPr="000A6991">
          <w:rPr>
            <w:rStyle w:val="af"/>
            <w:noProof/>
          </w:rPr>
          <w:t>Рисунок  1284</w:t>
        </w:r>
        <w:r>
          <w:rPr>
            <w:noProof/>
            <w:webHidden/>
          </w:rPr>
          <w:tab/>
        </w:r>
        <w:r>
          <w:rPr>
            <w:noProof/>
            <w:webHidden/>
          </w:rPr>
          <w:fldChar w:fldCharType="begin"/>
        </w:r>
        <w:r>
          <w:rPr>
            <w:noProof/>
            <w:webHidden/>
          </w:rPr>
          <w:instrText xml:space="preserve"> PAGEREF _Toc212824908 \h </w:instrText>
        </w:r>
        <w:r>
          <w:rPr>
            <w:noProof/>
            <w:webHidden/>
          </w:rPr>
        </w:r>
        <w:r>
          <w:rPr>
            <w:noProof/>
            <w:webHidden/>
          </w:rPr>
          <w:fldChar w:fldCharType="separate"/>
        </w:r>
        <w:r>
          <w:rPr>
            <w:noProof/>
            <w:webHidden/>
          </w:rPr>
          <w:t>664</w:t>
        </w:r>
        <w:r>
          <w:rPr>
            <w:noProof/>
            <w:webHidden/>
          </w:rPr>
          <w:fldChar w:fldCharType="end"/>
        </w:r>
      </w:hyperlink>
    </w:p>
    <w:p w14:paraId="0457B190" w14:textId="7484D5C3" w:rsidR="00130FFB" w:rsidRDefault="00130FFB">
      <w:pPr>
        <w:pStyle w:val="aff2"/>
        <w:rPr>
          <w:rFonts w:asciiTheme="minorHAnsi" w:eastAsiaTheme="minorEastAsia" w:hAnsiTheme="minorHAnsi" w:cstheme="minorBidi"/>
          <w:noProof/>
          <w:color w:val="auto"/>
          <w:sz w:val="22"/>
          <w:szCs w:val="22"/>
        </w:rPr>
      </w:pPr>
      <w:hyperlink w:anchor="_Toc212824909" w:history="1">
        <w:r w:rsidRPr="000A6991">
          <w:rPr>
            <w:rStyle w:val="af"/>
            <w:noProof/>
          </w:rPr>
          <w:t>Рисунок  1285</w:t>
        </w:r>
        <w:r>
          <w:rPr>
            <w:noProof/>
            <w:webHidden/>
          </w:rPr>
          <w:tab/>
        </w:r>
        <w:r>
          <w:rPr>
            <w:noProof/>
            <w:webHidden/>
          </w:rPr>
          <w:fldChar w:fldCharType="begin"/>
        </w:r>
        <w:r>
          <w:rPr>
            <w:noProof/>
            <w:webHidden/>
          </w:rPr>
          <w:instrText xml:space="preserve"> PAGEREF _Toc212824909 \h </w:instrText>
        </w:r>
        <w:r>
          <w:rPr>
            <w:noProof/>
            <w:webHidden/>
          </w:rPr>
        </w:r>
        <w:r>
          <w:rPr>
            <w:noProof/>
            <w:webHidden/>
          </w:rPr>
          <w:fldChar w:fldCharType="separate"/>
        </w:r>
        <w:r>
          <w:rPr>
            <w:noProof/>
            <w:webHidden/>
          </w:rPr>
          <w:t>665</w:t>
        </w:r>
        <w:r>
          <w:rPr>
            <w:noProof/>
            <w:webHidden/>
          </w:rPr>
          <w:fldChar w:fldCharType="end"/>
        </w:r>
      </w:hyperlink>
    </w:p>
    <w:p w14:paraId="334396F6" w14:textId="3E612364" w:rsidR="00130FFB" w:rsidRDefault="00130FFB">
      <w:pPr>
        <w:pStyle w:val="aff2"/>
        <w:rPr>
          <w:rFonts w:asciiTheme="minorHAnsi" w:eastAsiaTheme="minorEastAsia" w:hAnsiTheme="minorHAnsi" w:cstheme="minorBidi"/>
          <w:noProof/>
          <w:color w:val="auto"/>
          <w:sz w:val="22"/>
          <w:szCs w:val="22"/>
        </w:rPr>
      </w:pPr>
      <w:hyperlink w:anchor="_Toc212824910" w:history="1">
        <w:r w:rsidRPr="000A6991">
          <w:rPr>
            <w:rStyle w:val="af"/>
            <w:noProof/>
          </w:rPr>
          <w:t>Рисунок  1286</w:t>
        </w:r>
        <w:r>
          <w:rPr>
            <w:noProof/>
            <w:webHidden/>
          </w:rPr>
          <w:tab/>
        </w:r>
        <w:r>
          <w:rPr>
            <w:noProof/>
            <w:webHidden/>
          </w:rPr>
          <w:fldChar w:fldCharType="begin"/>
        </w:r>
        <w:r>
          <w:rPr>
            <w:noProof/>
            <w:webHidden/>
          </w:rPr>
          <w:instrText xml:space="preserve"> PAGEREF _Toc212824910 \h </w:instrText>
        </w:r>
        <w:r>
          <w:rPr>
            <w:noProof/>
            <w:webHidden/>
          </w:rPr>
        </w:r>
        <w:r>
          <w:rPr>
            <w:noProof/>
            <w:webHidden/>
          </w:rPr>
          <w:fldChar w:fldCharType="separate"/>
        </w:r>
        <w:r>
          <w:rPr>
            <w:noProof/>
            <w:webHidden/>
          </w:rPr>
          <w:t>665</w:t>
        </w:r>
        <w:r>
          <w:rPr>
            <w:noProof/>
            <w:webHidden/>
          </w:rPr>
          <w:fldChar w:fldCharType="end"/>
        </w:r>
      </w:hyperlink>
    </w:p>
    <w:p w14:paraId="4303374E" w14:textId="390D3E02" w:rsidR="00130FFB" w:rsidRDefault="00130FFB">
      <w:pPr>
        <w:pStyle w:val="aff2"/>
        <w:rPr>
          <w:rFonts w:asciiTheme="minorHAnsi" w:eastAsiaTheme="minorEastAsia" w:hAnsiTheme="minorHAnsi" w:cstheme="minorBidi"/>
          <w:noProof/>
          <w:color w:val="auto"/>
          <w:sz w:val="22"/>
          <w:szCs w:val="22"/>
        </w:rPr>
      </w:pPr>
      <w:hyperlink w:anchor="_Toc212824911" w:history="1">
        <w:r w:rsidRPr="000A6991">
          <w:rPr>
            <w:rStyle w:val="af"/>
            <w:noProof/>
          </w:rPr>
          <w:t>Рисунок  1287</w:t>
        </w:r>
        <w:r>
          <w:rPr>
            <w:noProof/>
            <w:webHidden/>
          </w:rPr>
          <w:tab/>
        </w:r>
        <w:r>
          <w:rPr>
            <w:noProof/>
            <w:webHidden/>
          </w:rPr>
          <w:fldChar w:fldCharType="begin"/>
        </w:r>
        <w:r>
          <w:rPr>
            <w:noProof/>
            <w:webHidden/>
          </w:rPr>
          <w:instrText xml:space="preserve"> PAGEREF _Toc212824911 \h </w:instrText>
        </w:r>
        <w:r>
          <w:rPr>
            <w:noProof/>
            <w:webHidden/>
          </w:rPr>
        </w:r>
        <w:r>
          <w:rPr>
            <w:noProof/>
            <w:webHidden/>
          </w:rPr>
          <w:fldChar w:fldCharType="separate"/>
        </w:r>
        <w:r>
          <w:rPr>
            <w:noProof/>
            <w:webHidden/>
          </w:rPr>
          <w:t>665</w:t>
        </w:r>
        <w:r>
          <w:rPr>
            <w:noProof/>
            <w:webHidden/>
          </w:rPr>
          <w:fldChar w:fldCharType="end"/>
        </w:r>
      </w:hyperlink>
    </w:p>
    <w:p w14:paraId="6D6D804D" w14:textId="4A6DC565" w:rsidR="00130FFB" w:rsidRDefault="00130FFB">
      <w:pPr>
        <w:pStyle w:val="aff2"/>
        <w:rPr>
          <w:rFonts w:asciiTheme="minorHAnsi" w:eastAsiaTheme="minorEastAsia" w:hAnsiTheme="minorHAnsi" w:cstheme="minorBidi"/>
          <w:noProof/>
          <w:color w:val="auto"/>
          <w:sz w:val="22"/>
          <w:szCs w:val="22"/>
        </w:rPr>
      </w:pPr>
      <w:hyperlink w:anchor="_Toc212824912" w:history="1">
        <w:r w:rsidRPr="000A6991">
          <w:rPr>
            <w:rStyle w:val="af"/>
            <w:noProof/>
          </w:rPr>
          <w:t>Рисунок  1288</w:t>
        </w:r>
        <w:r>
          <w:rPr>
            <w:noProof/>
            <w:webHidden/>
          </w:rPr>
          <w:tab/>
        </w:r>
        <w:r>
          <w:rPr>
            <w:noProof/>
            <w:webHidden/>
          </w:rPr>
          <w:fldChar w:fldCharType="begin"/>
        </w:r>
        <w:r>
          <w:rPr>
            <w:noProof/>
            <w:webHidden/>
          </w:rPr>
          <w:instrText xml:space="preserve"> PAGEREF _Toc212824912 \h </w:instrText>
        </w:r>
        <w:r>
          <w:rPr>
            <w:noProof/>
            <w:webHidden/>
          </w:rPr>
        </w:r>
        <w:r>
          <w:rPr>
            <w:noProof/>
            <w:webHidden/>
          </w:rPr>
          <w:fldChar w:fldCharType="separate"/>
        </w:r>
        <w:r>
          <w:rPr>
            <w:noProof/>
            <w:webHidden/>
          </w:rPr>
          <w:t>665</w:t>
        </w:r>
        <w:r>
          <w:rPr>
            <w:noProof/>
            <w:webHidden/>
          </w:rPr>
          <w:fldChar w:fldCharType="end"/>
        </w:r>
      </w:hyperlink>
    </w:p>
    <w:p w14:paraId="1CE0096E" w14:textId="40B5A7DD" w:rsidR="00130FFB" w:rsidRDefault="00130FFB">
      <w:pPr>
        <w:pStyle w:val="aff2"/>
        <w:rPr>
          <w:rFonts w:asciiTheme="minorHAnsi" w:eastAsiaTheme="minorEastAsia" w:hAnsiTheme="minorHAnsi" w:cstheme="minorBidi"/>
          <w:noProof/>
          <w:color w:val="auto"/>
          <w:sz w:val="22"/>
          <w:szCs w:val="22"/>
        </w:rPr>
      </w:pPr>
      <w:hyperlink w:anchor="_Toc212824913" w:history="1">
        <w:r w:rsidRPr="000A6991">
          <w:rPr>
            <w:rStyle w:val="af"/>
            <w:noProof/>
          </w:rPr>
          <w:t>Рисунок  1289</w:t>
        </w:r>
        <w:r>
          <w:rPr>
            <w:noProof/>
            <w:webHidden/>
          </w:rPr>
          <w:tab/>
        </w:r>
        <w:r>
          <w:rPr>
            <w:noProof/>
            <w:webHidden/>
          </w:rPr>
          <w:fldChar w:fldCharType="begin"/>
        </w:r>
        <w:r>
          <w:rPr>
            <w:noProof/>
            <w:webHidden/>
          </w:rPr>
          <w:instrText xml:space="preserve"> PAGEREF _Toc212824913 \h </w:instrText>
        </w:r>
        <w:r>
          <w:rPr>
            <w:noProof/>
            <w:webHidden/>
          </w:rPr>
        </w:r>
        <w:r>
          <w:rPr>
            <w:noProof/>
            <w:webHidden/>
          </w:rPr>
          <w:fldChar w:fldCharType="separate"/>
        </w:r>
        <w:r>
          <w:rPr>
            <w:noProof/>
            <w:webHidden/>
          </w:rPr>
          <w:t>665</w:t>
        </w:r>
        <w:r>
          <w:rPr>
            <w:noProof/>
            <w:webHidden/>
          </w:rPr>
          <w:fldChar w:fldCharType="end"/>
        </w:r>
      </w:hyperlink>
    </w:p>
    <w:p w14:paraId="59D67363" w14:textId="23DC46E4" w:rsidR="00130FFB" w:rsidRDefault="00130FFB">
      <w:pPr>
        <w:pStyle w:val="aff2"/>
        <w:rPr>
          <w:rFonts w:asciiTheme="minorHAnsi" w:eastAsiaTheme="minorEastAsia" w:hAnsiTheme="minorHAnsi" w:cstheme="minorBidi"/>
          <w:noProof/>
          <w:color w:val="auto"/>
          <w:sz w:val="22"/>
          <w:szCs w:val="22"/>
        </w:rPr>
      </w:pPr>
      <w:hyperlink w:anchor="_Toc212824914" w:history="1">
        <w:r w:rsidRPr="000A6991">
          <w:rPr>
            <w:rStyle w:val="af"/>
            <w:noProof/>
          </w:rPr>
          <w:t>Рисунок  1290</w:t>
        </w:r>
        <w:r>
          <w:rPr>
            <w:noProof/>
            <w:webHidden/>
          </w:rPr>
          <w:tab/>
        </w:r>
        <w:r>
          <w:rPr>
            <w:noProof/>
            <w:webHidden/>
          </w:rPr>
          <w:fldChar w:fldCharType="begin"/>
        </w:r>
        <w:r>
          <w:rPr>
            <w:noProof/>
            <w:webHidden/>
          </w:rPr>
          <w:instrText xml:space="preserve"> PAGEREF _Toc212824914 \h </w:instrText>
        </w:r>
        <w:r>
          <w:rPr>
            <w:noProof/>
            <w:webHidden/>
          </w:rPr>
        </w:r>
        <w:r>
          <w:rPr>
            <w:noProof/>
            <w:webHidden/>
          </w:rPr>
          <w:fldChar w:fldCharType="separate"/>
        </w:r>
        <w:r>
          <w:rPr>
            <w:noProof/>
            <w:webHidden/>
          </w:rPr>
          <w:t>666</w:t>
        </w:r>
        <w:r>
          <w:rPr>
            <w:noProof/>
            <w:webHidden/>
          </w:rPr>
          <w:fldChar w:fldCharType="end"/>
        </w:r>
      </w:hyperlink>
    </w:p>
    <w:p w14:paraId="1315802C" w14:textId="4280749B" w:rsidR="00130FFB" w:rsidRDefault="00130FFB">
      <w:pPr>
        <w:pStyle w:val="aff2"/>
        <w:rPr>
          <w:rFonts w:asciiTheme="minorHAnsi" w:eastAsiaTheme="minorEastAsia" w:hAnsiTheme="minorHAnsi" w:cstheme="minorBidi"/>
          <w:noProof/>
          <w:color w:val="auto"/>
          <w:sz w:val="22"/>
          <w:szCs w:val="22"/>
        </w:rPr>
      </w:pPr>
      <w:hyperlink w:anchor="_Toc212824915" w:history="1">
        <w:r w:rsidRPr="000A6991">
          <w:rPr>
            <w:rStyle w:val="af"/>
            <w:noProof/>
          </w:rPr>
          <w:t>Рисунок  1291</w:t>
        </w:r>
        <w:r>
          <w:rPr>
            <w:noProof/>
            <w:webHidden/>
          </w:rPr>
          <w:tab/>
        </w:r>
        <w:r>
          <w:rPr>
            <w:noProof/>
            <w:webHidden/>
          </w:rPr>
          <w:fldChar w:fldCharType="begin"/>
        </w:r>
        <w:r>
          <w:rPr>
            <w:noProof/>
            <w:webHidden/>
          </w:rPr>
          <w:instrText xml:space="preserve"> PAGEREF _Toc212824915 \h </w:instrText>
        </w:r>
        <w:r>
          <w:rPr>
            <w:noProof/>
            <w:webHidden/>
          </w:rPr>
        </w:r>
        <w:r>
          <w:rPr>
            <w:noProof/>
            <w:webHidden/>
          </w:rPr>
          <w:fldChar w:fldCharType="separate"/>
        </w:r>
        <w:r>
          <w:rPr>
            <w:noProof/>
            <w:webHidden/>
          </w:rPr>
          <w:t>666</w:t>
        </w:r>
        <w:r>
          <w:rPr>
            <w:noProof/>
            <w:webHidden/>
          </w:rPr>
          <w:fldChar w:fldCharType="end"/>
        </w:r>
      </w:hyperlink>
    </w:p>
    <w:p w14:paraId="3AE2DE58" w14:textId="3F437CAD" w:rsidR="00130FFB" w:rsidRDefault="00130FFB">
      <w:pPr>
        <w:pStyle w:val="aff2"/>
        <w:rPr>
          <w:rFonts w:asciiTheme="minorHAnsi" w:eastAsiaTheme="minorEastAsia" w:hAnsiTheme="minorHAnsi" w:cstheme="minorBidi"/>
          <w:noProof/>
          <w:color w:val="auto"/>
          <w:sz w:val="22"/>
          <w:szCs w:val="22"/>
        </w:rPr>
      </w:pPr>
      <w:hyperlink w:anchor="_Toc212824916" w:history="1">
        <w:r w:rsidRPr="000A6991">
          <w:rPr>
            <w:rStyle w:val="af"/>
            <w:noProof/>
          </w:rPr>
          <w:t>Рисунок  1292</w:t>
        </w:r>
        <w:r>
          <w:rPr>
            <w:noProof/>
            <w:webHidden/>
          </w:rPr>
          <w:tab/>
        </w:r>
        <w:r>
          <w:rPr>
            <w:noProof/>
            <w:webHidden/>
          </w:rPr>
          <w:fldChar w:fldCharType="begin"/>
        </w:r>
        <w:r>
          <w:rPr>
            <w:noProof/>
            <w:webHidden/>
          </w:rPr>
          <w:instrText xml:space="preserve"> PAGEREF _Toc212824916 \h </w:instrText>
        </w:r>
        <w:r>
          <w:rPr>
            <w:noProof/>
            <w:webHidden/>
          </w:rPr>
        </w:r>
        <w:r>
          <w:rPr>
            <w:noProof/>
            <w:webHidden/>
          </w:rPr>
          <w:fldChar w:fldCharType="separate"/>
        </w:r>
        <w:r>
          <w:rPr>
            <w:noProof/>
            <w:webHidden/>
          </w:rPr>
          <w:t>666</w:t>
        </w:r>
        <w:r>
          <w:rPr>
            <w:noProof/>
            <w:webHidden/>
          </w:rPr>
          <w:fldChar w:fldCharType="end"/>
        </w:r>
      </w:hyperlink>
    </w:p>
    <w:p w14:paraId="2C789EF3" w14:textId="3D4EBEAD" w:rsidR="00130FFB" w:rsidRDefault="00130FFB">
      <w:pPr>
        <w:pStyle w:val="aff2"/>
        <w:rPr>
          <w:rFonts w:asciiTheme="minorHAnsi" w:eastAsiaTheme="minorEastAsia" w:hAnsiTheme="minorHAnsi" w:cstheme="minorBidi"/>
          <w:noProof/>
          <w:color w:val="auto"/>
          <w:sz w:val="22"/>
          <w:szCs w:val="22"/>
        </w:rPr>
      </w:pPr>
      <w:hyperlink w:anchor="_Toc212824917" w:history="1">
        <w:r w:rsidRPr="000A6991">
          <w:rPr>
            <w:rStyle w:val="af"/>
            <w:noProof/>
          </w:rPr>
          <w:t>Рисунок  1293</w:t>
        </w:r>
        <w:r>
          <w:rPr>
            <w:noProof/>
            <w:webHidden/>
          </w:rPr>
          <w:tab/>
        </w:r>
        <w:r>
          <w:rPr>
            <w:noProof/>
            <w:webHidden/>
          </w:rPr>
          <w:fldChar w:fldCharType="begin"/>
        </w:r>
        <w:r>
          <w:rPr>
            <w:noProof/>
            <w:webHidden/>
          </w:rPr>
          <w:instrText xml:space="preserve"> PAGEREF _Toc212824917 \h </w:instrText>
        </w:r>
        <w:r>
          <w:rPr>
            <w:noProof/>
            <w:webHidden/>
          </w:rPr>
        </w:r>
        <w:r>
          <w:rPr>
            <w:noProof/>
            <w:webHidden/>
          </w:rPr>
          <w:fldChar w:fldCharType="separate"/>
        </w:r>
        <w:r>
          <w:rPr>
            <w:noProof/>
            <w:webHidden/>
          </w:rPr>
          <w:t>667</w:t>
        </w:r>
        <w:r>
          <w:rPr>
            <w:noProof/>
            <w:webHidden/>
          </w:rPr>
          <w:fldChar w:fldCharType="end"/>
        </w:r>
      </w:hyperlink>
    </w:p>
    <w:p w14:paraId="2A76A6F9" w14:textId="1BC15DCC" w:rsidR="00130FFB" w:rsidRDefault="00130FFB">
      <w:pPr>
        <w:pStyle w:val="aff2"/>
        <w:rPr>
          <w:rFonts w:asciiTheme="minorHAnsi" w:eastAsiaTheme="minorEastAsia" w:hAnsiTheme="minorHAnsi" w:cstheme="minorBidi"/>
          <w:noProof/>
          <w:color w:val="auto"/>
          <w:sz w:val="22"/>
          <w:szCs w:val="22"/>
        </w:rPr>
      </w:pPr>
      <w:hyperlink w:anchor="_Toc212824918" w:history="1">
        <w:r w:rsidRPr="000A6991">
          <w:rPr>
            <w:rStyle w:val="af"/>
            <w:noProof/>
          </w:rPr>
          <w:t>Рисунок  1294</w:t>
        </w:r>
        <w:r>
          <w:rPr>
            <w:noProof/>
            <w:webHidden/>
          </w:rPr>
          <w:tab/>
        </w:r>
        <w:r>
          <w:rPr>
            <w:noProof/>
            <w:webHidden/>
          </w:rPr>
          <w:fldChar w:fldCharType="begin"/>
        </w:r>
        <w:r>
          <w:rPr>
            <w:noProof/>
            <w:webHidden/>
          </w:rPr>
          <w:instrText xml:space="preserve"> PAGEREF _Toc212824918 \h </w:instrText>
        </w:r>
        <w:r>
          <w:rPr>
            <w:noProof/>
            <w:webHidden/>
          </w:rPr>
        </w:r>
        <w:r>
          <w:rPr>
            <w:noProof/>
            <w:webHidden/>
          </w:rPr>
          <w:fldChar w:fldCharType="separate"/>
        </w:r>
        <w:r>
          <w:rPr>
            <w:noProof/>
            <w:webHidden/>
          </w:rPr>
          <w:t>667</w:t>
        </w:r>
        <w:r>
          <w:rPr>
            <w:noProof/>
            <w:webHidden/>
          </w:rPr>
          <w:fldChar w:fldCharType="end"/>
        </w:r>
      </w:hyperlink>
    </w:p>
    <w:p w14:paraId="24F05801" w14:textId="4D3B8D6A" w:rsidR="00130FFB" w:rsidRDefault="00130FFB">
      <w:pPr>
        <w:pStyle w:val="aff2"/>
        <w:rPr>
          <w:rFonts w:asciiTheme="minorHAnsi" w:eastAsiaTheme="minorEastAsia" w:hAnsiTheme="minorHAnsi" w:cstheme="minorBidi"/>
          <w:noProof/>
          <w:color w:val="auto"/>
          <w:sz w:val="22"/>
          <w:szCs w:val="22"/>
        </w:rPr>
      </w:pPr>
      <w:hyperlink w:anchor="_Toc212824919" w:history="1">
        <w:r w:rsidRPr="000A6991">
          <w:rPr>
            <w:rStyle w:val="af"/>
            <w:noProof/>
          </w:rPr>
          <w:t>Рисунок  1295</w:t>
        </w:r>
        <w:r>
          <w:rPr>
            <w:noProof/>
            <w:webHidden/>
          </w:rPr>
          <w:tab/>
        </w:r>
        <w:r>
          <w:rPr>
            <w:noProof/>
            <w:webHidden/>
          </w:rPr>
          <w:fldChar w:fldCharType="begin"/>
        </w:r>
        <w:r>
          <w:rPr>
            <w:noProof/>
            <w:webHidden/>
          </w:rPr>
          <w:instrText xml:space="preserve"> PAGEREF _Toc212824919 \h </w:instrText>
        </w:r>
        <w:r>
          <w:rPr>
            <w:noProof/>
            <w:webHidden/>
          </w:rPr>
        </w:r>
        <w:r>
          <w:rPr>
            <w:noProof/>
            <w:webHidden/>
          </w:rPr>
          <w:fldChar w:fldCharType="separate"/>
        </w:r>
        <w:r>
          <w:rPr>
            <w:noProof/>
            <w:webHidden/>
          </w:rPr>
          <w:t>668</w:t>
        </w:r>
        <w:r>
          <w:rPr>
            <w:noProof/>
            <w:webHidden/>
          </w:rPr>
          <w:fldChar w:fldCharType="end"/>
        </w:r>
      </w:hyperlink>
    </w:p>
    <w:p w14:paraId="336CE506" w14:textId="5B393F16" w:rsidR="00130FFB" w:rsidRDefault="00130FFB">
      <w:pPr>
        <w:pStyle w:val="aff2"/>
        <w:rPr>
          <w:rFonts w:asciiTheme="minorHAnsi" w:eastAsiaTheme="minorEastAsia" w:hAnsiTheme="minorHAnsi" w:cstheme="minorBidi"/>
          <w:noProof/>
          <w:color w:val="auto"/>
          <w:sz w:val="22"/>
          <w:szCs w:val="22"/>
        </w:rPr>
      </w:pPr>
      <w:hyperlink w:anchor="_Toc212824920" w:history="1">
        <w:r w:rsidRPr="000A6991">
          <w:rPr>
            <w:rStyle w:val="af"/>
            <w:noProof/>
          </w:rPr>
          <w:t>Рисунок  1296</w:t>
        </w:r>
        <w:r>
          <w:rPr>
            <w:noProof/>
            <w:webHidden/>
          </w:rPr>
          <w:tab/>
        </w:r>
        <w:r>
          <w:rPr>
            <w:noProof/>
            <w:webHidden/>
          </w:rPr>
          <w:fldChar w:fldCharType="begin"/>
        </w:r>
        <w:r>
          <w:rPr>
            <w:noProof/>
            <w:webHidden/>
          </w:rPr>
          <w:instrText xml:space="preserve"> PAGEREF _Toc212824920 \h </w:instrText>
        </w:r>
        <w:r>
          <w:rPr>
            <w:noProof/>
            <w:webHidden/>
          </w:rPr>
        </w:r>
        <w:r>
          <w:rPr>
            <w:noProof/>
            <w:webHidden/>
          </w:rPr>
          <w:fldChar w:fldCharType="separate"/>
        </w:r>
        <w:r>
          <w:rPr>
            <w:noProof/>
            <w:webHidden/>
          </w:rPr>
          <w:t>668</w:t>
        </w:r>
        <w:r>
          <w:rPr>
            <w:noProof/>
            <w:webHidden/>
          </w:rPr>
          <w:fldChar w:fldCharType="end"/>
        </w:r>
      </w:hyperlink>
    </w:p>
    <w:p w14:paraId="739AD5AB" w14:textId="3CD4EF4C" w:rsidR="00130FFB" w:rsidRDefault="00130FFB">
      <w:pPr>
        <w:pStyle w:val="aff2"/>
        <w:rPr>
          <w:rFonts w:asciiTheme="minorHAnsi" w:eastAsiaTheme="minorEastAsia" w:hAnsiTheme="minorHAnsi" w:cstheme="minorBidi"/>
          <w:noProof/>
          <w:color w:val="auto"/>
          <w:sz w:val="22"/>
          <w:szCs w:val="22"/>
        </w:rPr>
      </w:pPr>
      <w:hyperlink w:anchor="_Toc212824921" w:history="1">
        <w:r w:rsidRPr="000A6991">
          <w:rPr>
            <w:rStyle w:val="af"/>
            <w:noProof/>
          </w:rPr>
          <w:t>Рисунок  1297</w:t>
        </w:r>
        <w:r>
          <w:rPr>
            <w:noProof/>
            <w:webHidden/>
          </w:rPr>
          <w:tab/>
        </w:r>
        <w:r>
          <w:rPr>
            <w:noProof/>
            <w:webHidden/>
          </w:rPr>
          <w:fldChar w:fldCharType="begin"/>
        </w:r>
        <w:r>
          <w:rPr>
            <w:noProof/>
            <w:webHidden/>
          </w:rPr>
          <w:instrText xml:space="preserve"> PAGEREF _Toc212824921 \h </w:instrText>
        </w:r>
        <w:r>
          <w:rPr>
            <w:noProof/>
            <w:webHidden/>
          </w:rPr>
        </w:r>
        <w:r>
          <w:rPr>
            <w:noProof/>
            <w:webHidden/>
          </w:rPr>
          <w:fldChar w:fldCharType="separate"/>
        </w:r>
        <w:r>
          <w:rPr>
            <w:noProof/>
            <w:webHidden/>
          </w:rPr>
          <w:t>668</w:t>
        </w:r>
        <w:r>
          <w:rPr>
            <w:noProof/>
            <w:webHidden/>
          </w:rPr>
          <w:fldChar w:fldCharType="end"/>
        </w:r>
      </w:hyperlink>
    </w:p>
    <w:p w14:paraId="1603EDB2" w14:textId="531AA371" w:rsidR="00130FFB" w:rsidRDefault="00130FFB">
      <w:pPr>
        <w:pStyle w:val="aff2"/>
        <w:rPr>
          <w:rFonts w:asciiTheme="minorHAnsi" w:eastAsiaTheme="minorEastAsia" w:hAnsiTheme="minorHAnsi" w:cstheme="minorBidi"/>
          <w:noProof/>
          <w:color w:val="auto"/>
          <w:sz w:val="22"/>
          <w:szCs w:val="22"/>
        </w:rPr>
      </w:pPr>
      <w:hyperlink w:anchor="_Toc212824922" w:history="1">
        <w:r w:rsidRPr="000A6991">
          <w:rPr>
            <w:rStyle w:val="af"/>
            <w:noProof/>
          </w:rPr>
          <w:t>Рисунок  1298</w:t>
        </w:r>
        <w:r>
          <w:rPr>
            <w:noProof/>
            <w:webHidden/>
          </w:rPr>
          <w:tab/>
        </w:r>
        <w:r>
          <w:rPr>
            <w:noProof/>
            <w:webHidden/>
          </w:rPr>
          <w:fldChar w:fldCharType="begin"/>
        </w:r>
        <w:r>
          <w:rPr>
            <w:noProof/>
            <w:webHidden/>
          </w:rPr>
          <w:instrText xml:space="preserve"> PAGEREF _Toc212824922 \h </w:instrText>
        </w:r>
        <w:r>
          <w:rPr>
            <w:noProof/>
            <w:webHidden/>
          </w:rPr>
        </w:r>
        <w:r>
          <w:rPr>
            <w:noProof/>
            <w:webHidden/>
          </w:rPr>
          <w:fldChar w:fldCharType="separate"/>
        </w:r>
        <w:r>
          <w:rPr>
            <w:noProof/>
            <w:webHidden/>
          </w:rPr>
          <w:t>668</w:t>
        </w:r>
        <w:r>
          <w:rPr>
            <w:noProof/>
            <w:webHidden/>
          </w:rPr>
          <w:fldChar w:fldCharType="end"/>
        </w:r>
      </w:hyperlink>
    </w:p>
    <w:p w14:paraId="2FC280C9" w14:textId="5C85BFFB" w:rsidR="00130FFB" w:rsidRDefault="00130FFB">
      <w:pPr>
        <w:pStyle w:val="aff2"/>
        <w:rPr>
          <w:rFonts w:asciiTheme="minorHAnsi" w:eastAsiaTheme="minorEastAsia" w:hAnsiTheme="minorHAnsi" w:cstheme="minorBidi"/>
          <w:noProof/>
          <w:color w:val="auto"/>
          <w:sz w:val="22"/>
          <w:szCs w:val="22"/>
        </w:rPr>
      </w:pPr>
      <w:hyperlink w:anchor="_Toc212824923" w:history="1">
        <w:r w:rsidRPr="000A6991">
          <w:rPr>
            <w:rStyle w:val="af"/>
            <w:noProof/>
          </w:rPr>
          <w:t>Рисунок  1299</w:t>
        </w:r>
        <w:r>
          <w:rPr>
            <w:noProof/>
            <w:webHidden/>
          </w:rPr>
          <w:tab/>
        </w:r>
        <w:r>
          <w:rPr>
            <w:noProof/>
            <w:webHidden/>
          </w:rPr>
          <w:fldChar w:fldCharType="begin"/>
        </w:r>
        <w:r>
          <w:rPr>
            <w:noProof/>
            <w:webHidden/>
          </w:rPr>
          <w:instrText xml:space="preserve"> PAGEREF _Toc212824923 \h </w:instrText>
        </w:r>
        <w:r>
          <w:rPr>
            <w:noProof/>
            <w:webHidden/>
          </w:rPr>
        </w:r>
        <w:r>
          <w:rPr>
            <w:noProof/>
            <w:webHidden/>
          </w:rPr>
          <w:fldChar w:fldCharType="separate"/>
        </w:r>
        <w:r>
          <w:rPr>
            <w:noProof/>
            <w:webHidden/>
          </w:rPr>
          <w:t>669</w:t>
        </w:r>
        <w:r>
          <w:rPr>
            <w:noProof/>
            <w:webHidden/>
          </w:rPr>
          <w:fldChar w:fldCharType="end"/>
        </w:r>
      </w:hyperlink>
    </w:p>
    <w:p w14:paraId="53D35E8F" w14:textId="6B74F06E" w:rsidR="00130FFB" w:rsidRDefault="00130FFB">
      <w:pPr>
        <w:pStyle w:val="aff2"/>
        <w:rPr>
          <w:rFonts w:asciiTheme="minorHAnsi" w:eastAsiaTheme="minorEastAsia" w:hAnsiTheme="minorHAnsi" w:cstheme="minorBidi"/>
          <w:noProof/>
          <w:color w:val="auto"/>
          <w:sz w:val="22"/>
          <w:szCs w:val="22"/>
        </w:rPr>
      </w:pPr>
      <w:hyperlink w:anchor="_Toc212824924" w:history="1">
        <w:r w:rsidRPr="000A6991">
          <w:rPr>
            <w:rStyle w:val="af"/>
            <w:noProof/>
          </w:rPr>
          <w:t>Рисунок  1300</w:t>
        </w:r>
        <w:r>
          <w:rPr>
            <w:noProof/>
            <w:webHidden/>
          </w:rPr>
          <w:tab/>
        </w:r>
        <w:r>
          <w:rPr>
            <w:noProof/>
            <w:webHidden/>
          </w:rPr>
          <w:fldChar w:fldCharType="begin"/>
        </w:r>
        <w:r>
          <w:rPr>
            <w:noProof/>
            <w:webHidden/>
          </w:rPr>
          <w:instrText xml:space="preserve"> PAGEREF _Toc212824924 \h </w:instrText>
        </w:r>
        <w:r>
          <w:rPr>
            <w:noProof/>
            <w:webHidden/>
          </w:rPr>
        </w:r>
        <w:r>
          <w:rPr>
            <w:noProof/>
            <w:webHidden/>
          </w:rPr>
          <w:fldChar w:fldCharType="separate"/>
        </w:r>
        <w:r>
          <w:rPr>
            <w:noProof/>
            <w:webHidden/>
          </w:rPr>
          <w:t>670</w:t>
        </w:r>
        <w:r>
          <w:rPr>
            <w:noProof/>
            <w:webHidden/>
          </w:rPr>
          <w:fldChar w:fldCharType="end"/>
        </w:r>
      </w:hyperlink>
    </w:p>
    <w:p w14:paraId="6EDF6EFC" w14:textId="7F7A5A2B" w:rsidR="00130FFB" w:rsidRDefault="00130FFB">
      <w:pPr>
        <w:pStyle w:val="aff2"/>
        <w:rPr>
          <w:rFonts w:asciiTheme="minorHAnsi" w:eastAsiaTheme="minorEastAsia" w:hAnsiTheme="minorHAnsi" w:cstheme="minorBidi"/>
          <w:noProof/>
          <w:color w:val="auto"/>
          <w:sz w:val="22"/>
          <w:szCs w:val="22"/>
        </w:rPr>
      </w:pPr>
      <w:hyperlink w:anchor="_Toc212824925" w:history="1">
        <w:r w:rsidRPr="000A6991">
          <w:rPr>
            <w:rStyle w:val="af"/>
            <w:noProof/>
            <w:highlight w:val="yellow"/>
          </w:rPr>
          <w:t>Рисунок 1301</w:t>
        </w:r>
        <w:r>
          <w:rPr>
            <w:noProof/>
            <w:webHidden/>
          </w:rPr>
          <w:tab/>
        </w:r>
        <w:r>
          <w:rPr>
            <w:noProof/>
            <w:webHidden/>
          </w:rPr>
          <w:fldChar w:fldCharType="begin"/>
        </w:r>
        <w:r>
          <w:rPr>
            <w:noProof/>
            <w:webHidden/>
          </w:rPr>
          <w:instrText xml:space="preserve"> PAGEREF _Toc212824925 \h </w:instrText>
        </w:r>
        <w:r>
          <w:rPr>
            <w:noProof/>
            <w:webHidden/>
          </w:rPr>
        </w:r>
        <w:r>
          <w:rPr>
            <w:noProof/>
            <w:webHidden/>
          </w:rPr>
          <w:fldChar w:fldCharType="separate"/>
        </w:r>
        <w:r>
          <w:rPr>
            <w:noProof/>
            <w:webHidden/>
          </w:rPr>
          <w:t>672</w:t>
        </w:r>
        <w:r>
          <w:rPr>
            <w:noProof/>
            <w:webHidden/>
          </w:rPr>
          <w:fldChar w:fldCharType="end"/>
        </w:r>
      </w:hyperlink>
    </w:p>
    <w:p w14:paraId="0CB1ADFD" w14:textId="7D15BA32" w:rsidR="00130FFB" w:rsidRDefault="00130FFB">
      <w:pPr>
        <w:pStyle w:val="aff2"/>
        <w:rPr>
          <w:rFonts w:asciiTheme="minorHAnsi" w:eastAsiaTheme="minorEastAsia" w:hAnsiTheme="minorHAnsi" w:cstheme="minorBidi"/>
          <w:noProof/>
          <w:color w:val="auto"/>
          <w:sz w:val="22"/>
          <w:szCs w:val="22"/>
        </w:rPr>
      </w:pPr>
      <w:hyperlink w:anchor="_Toc212824926" w:history="1">
        <w:r w:rsidRPr="000A6991">
          <w:rPr>
            <w:rStyle w:val="af"/>
            <w:noProof/>
          </w:rPr>
          <w:t>Рисунок 1302</w:t>
        </w:r>
        <w:r>
          <w:rPr>
            <w:noProof/>
            <w:webHidden/>
          </w:rPr>
          <w:tab/>
        </w:r>
        <w:r>
          <w:rPr>
            <w:noProof/>
            <w:webHidden/>
          </w:rPr>
          <w:fldChar w:fldCharType="begin"/>
        </w:r>
        <w:r>
          <w:rPr>
            <w:noProof/>
            <w:webHidden/>
          </w:rPr>
          <w:instrText xml:space="preserve"> PAGEREF _Toc212824926 \h </w:instrText>
        </w:r>
        <w:r>
          <w:rPr>
            <w:noProof/>
            <w:webHidden/>
          </w:rPr>
        </w:r>
        <w:r>
          <w:rPr>
            <w:noProof/>
            <w:webHidden/>
          </w:rPr>
          <w:fldChar w:fldCharType="separate"/>
        </w:r>
        <w:r>
          <w:rPr>
            <w:noProof/>
            <w:webHidden/>
          </w:rPr>
          <w:t>673</w:t>
        </w:r>
        <w:r>
          <w:rPr>
            <w:noProof/>
            <w:webHidden/>
          </w:rPr>
          <w:fldChar w:fldCharType="end"/>
        </w:r>
      </w:hyperlink>
    </w:p>
    <w:p w14:paraId="176C80E1" w14:textId="3B53D172" w:rsidR="00130FFB" w:rsidRDefault="00130FFB">
      <w:pPr>
        <w:pStyle w:val="aff2"/>
        <w:rPr>
          <w:rFonts w:asciiTheme="minorHAnsi" w:eastAsiaTheme="minorEastAsia" w:hAnsiTheme="minorHAnsi" w:cstheme="minorBidi"/>
          <w:noProof/>
          <w:color w:val="auto"/>
          <w:sz w:val="22"/>
          <w:szCs w:val="22"/>
        </w:rPr>
      </w:pPr>
      <w:hyperlink w:anchor="_Toc212824927" w:history="1">
        <w:r w:rsidRPr="000A6991">
          <w:rPr>
            <w:rStyle w:val="af"/>
            <w:noProof/>
          </w:rPr>
          <w:t>Рисунок 1303</w:t>
        </w:r>
        <w:r>
          <w:rPr>
            <w:noProof/>
            <w:webHidden/>
          </w:rPr>
          <w:tab/>
        </w:r>
        <w:r>
          <w:rPr>
            <w:noProof/>
            <w:webHidden/>
          </w:rPr>
          <w:fldChar w:fldCharType="begin"/>
        </w:r>
        <w:r>
          <w:rPr>
            <w:noProof/>
            <w:webHidden/>
          </w:rPr>
          <w:instrText xml:space="preserve"> PAGEREF _Toc212824927 \h </w:instrText>
        </w:r>
        <w:r>
          <w:rPr>
            <w:noProof/>
            <w:webHidden/>
          </w:rPr>
        </w:r>
        <w:r>
          <w:rPr>
            <w:noProof/>
            <w:webHidden/>
          </w:rPr>
          <w:fldChar w:fldCharType="separate"/>
        </w:r>
        <w:r>
          <w:rPr>
            <w:noProof/>
            <w:webHidden/>
          </w:rPr>
          <w:t>673</w:t>
        </w:r>
        <w:r>
          <w:rPr>
            <w:noProof/>
            <w:webHidden/>
          </w:rPr>
          <w:fldChar w:fldCharType="end"/>
        </w:r>
      </w:hyperlink>
    </w:p>
    <w:p w14:paraId="3898F388" w14:textId="3573DD13" w:rsidR="00130FFB" w:rsidRDefault="00130FFB">
      <w:pPr>
        <w:pStyle w:val="aff2"/>
        <w:rPr>
          <w:rFonts w:asciiTheme="minorHAnsi" w:eastAsiaTheme="minorEastAsia" w:hAnsiTheme="minorHAnsi" w:cstheme="minorBidi"/>
          <w:noProof/>
          <w:color w:val="auto"/>
          <w:sz w:val="22"/>
          <w:szCs w:val="22"/>
        </w:rPr>
      </w:pPr>
      <w:hyperlink w:anchor="_Toc212824928" w:history="1">
        <w:r w:rsidRPr="000A6991">
          <w:rPr>
            <w:rStyle w:val="af"/>
            <w:noProof/>
          </w:rPr>
          <w:t>Рисунок 1304</w:t>
        </w:r>
        <w:r>
          <w:rPr>
            <w:noProof/>
            <w:webHidden/>
          </w:rPr>
          <w:tab/>
        </w:r>
        <w:r>
          <w:rPr>
            <w:noProof/>
            <w:webHidden/>
          </w:rPr>
          <w:fldChar w:fldCharType="begin"/>
        </w:r>
        <w:r>
          <w:rPr>
            <w:noProof/>
            <w:webHidden/>
          </w:rPr>
          <w:instrText xml:space="preserve"> PAGEREF _Toc212824928 \h </w:instrText>
        </w:r>
        <w:r>
          <w:rPr>
            <w:noProof/>
            <w:webHidden/>
          </w:rPr>
        </w:r>
        <w:r>
          <w:rPr>
            <w:noProof/>
            <w:webHidden/>
          </w:rPr>
          <w:fldChar w:fldCharType="separate"/>
        </w:r>
        <w:r>
          <w:rPr>
            <w:noProof/>
            <w:webHidden/>
          </w:rPr>
          <w:t>674</w:t>
        </w:r>
        <w:r>
          <w:rPr>
            <w:noProof/>
            <w:webHidden/>
          </w:rPr>
          <w:fldChar w:fldCharType="end"/>
        </w:r>
      </w:hyperlink>
    </w:p>
    <w:p w14:paraId="5EC3804C" w14:textId="79837BA8" w:rsidR="00130FFB" w:rsidRDefault="00130FFB">
      <w:pPr>
        <w:pStyle w:val="aff2"/>
        <w:rPr>
          <w:rFonts w:asciiTheme="minorHAnsi" w:eastAsiaTheme="minorEastAsia" w:hAnsiTheme="minorHAnsi" w:cstheme="minorBidi"/>
          <w:noProof/>
          <w:color w:val="auto"/>
          <w:sz w:val="22"/>
          <w:szCs w:val="22"/>
        </w:rPr>
      </w:pPr>
      <w:hyperlink w:anchor="_Toc212824929" w:history="1">
        <w:r w:rsidRPr="000A6991">
          <w:rPr>
            <w:rStyle w:val="af"/>
            <w:noProof/>
          </w:rPr>
          <w:t>Рисунок 1305</w:t>
        </w:r>
        <w:r>
          <w:rPr>
            <w:noProof/>
            <w:webHidden/>
          </w:rPr>
          <w:tab/>
        </w:r>
        <w:r>
          <w:rPr>
            <w:noProof/>
            <w:webHidden/>
          </w:rPr>
          <w:fldChar w:fldCharType="begin"/>
        </w:r>
        <w:r>
          <w:rPr>
            <w:noProof/>
            <w:webHidden/>
          </w:rPr>
          <w:instrText xml:space="preserve"> PAGEREF _Toc212824929 \h </w:instrText>
        </w:r>
        <w:r>
          <w:rPr>
            <w:noProof/>
            <w:webHidden/>
          </w:rPr>
        </w:r>
        <w:r>
          <w:rPr>
            <w:noProof/>
            <w:webHidden/>
          </w:rPr>
          <w:fldChar w:fldCharType="separate"/>
        </w:r>
        <w:r>
          <w:rPr>
            <w:noProof/>
            <w:webHidden/>
          </w:rPr>
          <w:t>674</w:t>
        </w:r>
        <w:r>
          <w:rPr>
            <w:noProof/>
            <w:webHidden/>
          </w:rPr>
          <w:fldChar w:fldCharType="end"/>
        </w:r>
      </w:hyperlink>
    </w:p>
    <w:p w14:paraId="0D1DBFED" w14:textId="17775F08" w:rsidR="00130FFB" w:rsidRDefault="00130FFB">
      <w:pPr>
        <w:pStyle w:val="aff2"/>
        <w:rPr>
          <w:rFonts w:asciiTheme="minorHAnsi" w:eastAsiaTheme="minorEastAsia" w:hAnsiTheme="minorHAnsi" w:cstheme="minorBidi"/>
          <w:noProof/>
          <w:color w:val="auto"/>
          <w:sz w:val="22"/>
          <w:szCs w:val="22"/>
        </w:rPr>
      </w:pPr>
      <w:hyperlink w:anchor="_Toc212824930" w:history="1">
        <w:r w:rsidRPr="000A6991">
          <w:rPr>
            <w:rStyle w:val="af"/>
            <w:noProof/>
            <w:snapToGrid w:val="0"/>
          </w:rPr>
          <w:t>Рисунок 1306</w:t>
        </w:r>
        <w:r>
          <w:rPr>
            <w:noProof/>
            <w:webHidden/>
          </w:rPr>
          <w:tab/>
        </w:r>
        <w:r>
          <w:rPr>
            <w:noProof/>
            <w:webHidden/>
          </w:rPr>
          <w:fldChar w:fldCharType="begin"/>
        </w:r>
        <w:r>
          <w:rPr>
            <w:noProof/>
            <w:webHidden/>
          </w:rPr>
          <w:instrText xml:space="preserve"> PAGEREF _Toc212824930 \h </w:instrText>
        </w:r>
        <w:r>
          <w:rPr>
            <w:noProof/>
            <w:webHidden/>
          </w:rPr>
        </w:r>
        <w:r>
          <w:rPr>
            <w:noProof/>
            <w:webHidden/>
          </w:rPr>
          <w:fldChar w:fldCharType="separate"/>
        </w:r>
        <w:r>
          <w:rPr>
            <w:noProof/>
            <w:webHidden/>
          </w:rPr>
          <w:t>675</w:t>
        </w:r>
        <w:r>
          <w:rPr>
            <w:noProof/>
            <w:webHidden/>
          </w:rPr>
          <w:fldChar w:fldCharType="end"/>
        </w:r>
      </w:hyperlink>
    </w:p>
    <w:p w14:paraId="4958922E" w14:textId="3DA5183B" w:rsidR="00130FFB" w:rsidRDefault="00130FFB">
      <w:pPr>
        <w:pStyle w:val="aff2"/>
        <w:rPr>
          <w:rFonts w:asciiTheme="minorHAnsi" w:eastAsiaTheme="minorEastAsia" w:hAnsiTheme="minorHAnsi" w:cstheme="minorBidi"/>
          <w:noProof/>
          <w:color w:val="auto"/>
          <w:sz w:val="22"/>
          <w:szCs w:val="22"/>
        </w:rPr>
      </w:pPr>
      <w:hyperlink w:anchor="_Toc212824931" w:history="1">
        <w:r w:rsidRPr="000A6991">
          <w:rPr>
            <w:rStyle w:val="af"/>
            <w:noProof/>
            <w:snapToGrid w:val="0"/>
          </w:rPr>
          <w:t>Рисунок 1307</w:t>
        </w:r>
        <w:r>
          <w:rPr>
            <w:noProof/>
            <w:webHidden/>
          </w:rPr>
          <w:tab/>
        </w:r>
        <w:r>
          <w:rPr>
            <w:noProof/>
            <w:webHidden/>
          </w:rPr>
          <w:fldChar w:fldCharType="begin"/>
        </w:r>
        <w:r>
          <w:rPr>
            <w:noProof/>
            <w:webHidden/>
          </w:rPr>
          <w:instrText xml:space="preserve"> PAGEREF _Toc212824931 \h </w:instrText>
        </w:r>
        <w:r>
          <w:rPr>
            <w:noProof/>
            <w:webHidden/>
          </w:rPr>
        </w:r>
        <w:r>
          <w:rPr>
            <w:noProof/>
            <w:webHidden/>
          </w:rPr>
          <w:fldChar w:fldCharType="separate"/>
        </w:r>
        <w:r>
          <w:rPr>
            <w:noProof/>
            <w:webHidden/>
          </w:rPr>
          <w:t>675</w:t>
        </w:r>
        <w:r>
          <w:rPr>
            <w:noProof/>
            <w:webHidden/>
          </w:rPr>
          <w:fldChar w:fldCharType="end"/>
        </w:r>
      </w:hyperlink>
    </w:p>
    <w:p w14:paraId="65ECD98F" w14:textId="5AAA7076" w:rsidR="00130FFB" w:rsidRDefault="00130FFB">
      <w:pPr>
        <w:pStyle w:val="aff2"/>
        <w:rPr>
          <w:rFonts w:asciiTheme="minorHAnsi" w:eastAsiaTheme="minorEastAsia" w:hAnsiTheme="minorHAnsi" w:cstheme="minorBidi"/>
          <w:noProof/>
          <w:color w:val="auto"/>
          <w:sz w:val="22"/>
          <w:szCs w:val="22"/>
        </w:rPr>
      </w:pPr>
      <w:hyperlink w:anchor="_Toc212824932" w:history="1">
        <w:r w:rsidRPr="000A6991">
          <w:rPr>
            <w:rStyle w:val="af"/>
            <w:noProof/>
          </w:rPr>
          <w:t>Рисунок 1308</w:t>
        </w:r>
        <w:r>
          <w:rPr>
            <w:noProof/>
            <w:webHidden/>
          </w:rPr>
          <w:tab/>
        </w:r>
        <w:r>
          <w:rPr>
            <w:noProof/>
            <w:webHidden/>
          </w:rPr>
          <w:fldChar w:fldCharType="begin"/>
        </w:r>
        <w:r>
          <w:rPr>
            <w:noProof/>
            <w:webHidden/>
          </w:rPr>
          <w:instrText xml:space="preserve"> PAGEREF _Toc212824932 \h </w:instrText>
        </w:r>
        <w:r>
          <w:rPr>
            <w:noProof/>
            <w:webHidden/>
          </w:rPr>
        </w:r>
        <w:r>
          <w:rPr>
            <w:noProof/>
            <w:webHidden/>
          </w:rPr>
          <w:fldChar w:fldCharType="separate"/>
        </w:r>
        <w:r>
          <w:rPr>
            <w:noProof/>
            <w:webHidden/>
          </w:rPr>
          <w:t>676</w:t>
        </w:r>
        <w:r>
          <w:rPr>
            <w:noProof/>
            <w:webHidden/>
          </w:rPr>
          <w:fldChar w:fldCharType="end"/>
        </w:r>
      </w:hyperlink>
    </w:p>
    <w:p w14:paraId="4A631D8A" w14:textId="37EEDBA4" w:rsidR="00130FFB" w:rsidRDefault="00130FFB">
      <w:pPr>
        <w:pStyle w:val="aff2"/>
        <w:rPr>
          <w:rFonts w:asciiTheme="minorHAnsi" w:eastAsiaTheme="minorEastAsia" w:hAnsiTheme="minorHAnsi" w:cstheme="minorBidi"/>
          <w:noProof/>
          <w:color w:val="auto"/>
          <w:sz w:val="22"/>
          <w:szCs w:val="22"/>
        </w:rPr>
      </w:pPr>
      <w:hyperlink w:anchor="_Toc212824933" w:history="1">
        <w:r w:rsidRPr="000A6991">
          <w:rPr>
            <w:rStyle w:val="af"/>
            <w:noProof/>
            <w:snapToGrid w:val="0"/>
          </w:rPr>
          <w:t>Рисунок 1309</w:t>
        </w:r>
        <w:r>
          <w:rPr>
            <w:noProof/>
            <w:webHidden/>
          </w:rPr>
          <w:tab/>
        </w:r>
        <w:r>
          <w:rPr>
            <w:noProof/>
            <w:webHidden/>
          </w:rPr>
          <w:fldChar w:fldCharType="begin"/>
        </w:r>
        <w:r>
          <w:rPr>
            <w:noProof/>
            <w:webHidden/>
          </w:rPr>
          <w:instrText xml:space="preserve"> PAGEREF _Toc212824933 \h </w:instrText>
        </w:r>
        <w:r>
          <w:rPr>
            <w:noProof/>
            <w:webHidden/>
          </w:rPr>
        </w:r>
        <w:r>
          <w:rPr>
            <w:noProof/>
            <w:webHidden/>
          </w:rPr>
          <w:fldChar w:fldCharType="separate"/>
        </w:r>
        <w:r>
          <w:rPr>
            <w:noProof/>
            <w:webHidden/>
          </w:rPr>
          <w:t>676</w:t>
        </w:r>
        <w:r>
          <w:rPr>
            <w:noProof/>
            <w:webHidden/>
          </w:rPr>
          <w:fldChar w:fldCharType="end"/>
        </w:r>
      </w:hyperlink>
    </w:p>
    <w:p w14:paraId="577101C3" w14:textId="1D65F0AE" w:rsidR="00130FFB" w:rsidRDefault="00130FFB">
      <w:pPr>
        <w:pStyle w:val="aff2"/>
        <w:rPr>
          <w:rFonts w:asciiTheme="minorHAnsi" w:eastAsiaTheme="minorEastAsia" w:hAnsiTheme="minorHAnsi" w:cstheme="minorBidi"/>
          <w:noProof/>
          <w:color w:val="auto"/>
          <w:sz w:val="22"/>
          <w:szCs w:val="22"/>
        </w:rPr>
      </w:pPr>
      <w:hyperlink w:anchor="_Toc212824934" w:history="1">
        <w:r w:rsidRPr="000A6991">
          <w:rPr>
            <w:rStyle w:val="af"/>
            <w:noProof/>
          </w:rPr>
          <w:t>Рисунок 1310</w:t>
        </w:r>
        <w:r>
          <w:rPr>
            <w:noProof/>
            <w:webHidden/>
          </w:rPr>
          <w:tab/>
        </w:r>
        <w:r>
          <w:rPr>
            <w:noProof/>
            <w:webHidden/>
          </w:rPr>
          <w:fldChar w:fldCharType="begin"/>
        </w:r>
        <w:r>
          <w:rPr>
            <w:noProof/>
            <w:webHidden/>
          </w:rPr>
          <w:instrText xml:space="preserve"> PAGEREF _Toc212824934 \h </w:instrText>
        </w:r>
        <w:r>
          <w:rPr>
            <w:noProof/>
            <w:webHidden/>
          </w:rPr>
        </w:r>
        <w:r>
          <w:rPr>
            <w:noProof/>
            <w:webHidden/>
          </w:rPr>
          <w:fldChar w:fldCharType="separate"/>
        </w:r>
        <w:r>
          <w:rPr>
            <w:noProof/>
            <w:webHidden/>
          </w:rPr>
          <w:t>676</w:t>
        </w:r>
        <w:r>
          <w:rPr>
            <w:noProof/>
            <w:webHidden/>
          </w:rPr>
          <w:fldChar w:fldCharType="end"/>
        </w:r>
      </w:hyperlink>
    </w:p>
    <w:p w14:paraId="255D6C62" w14:textId="4F09755F" w:rsidR="00130FFB" w:rsidRDefault="00130FFB">
      <w:pPr>
        <w:pStyle w:val="aff2"/>
        <w:rPr>
          <w:rFonts w:asciiTheme="minorHAnsi" w:eastAsiaTheme="minorEastAsia" w:hAnsiTheme="minorHAnsi" w:cstheme="minorBidi"/>
          <w:noProof/>
          <w:color w:val="auto"/>
          <w:sz w:val="22"/>
          <w:szCs w:val="22"/>
        </w:rPr>
      </w:pPr>
      <w:hyperlink w:anchor="_Toc212824935" w:history="1">
        <w:r w:rsidRPr="000A6991">
          <w:rPr>
            <w:rStyle w:val="af"/>
            <w:noProof/>
          </w:rPr>
          <w:t>Рисунок 1311</w:t>
        </w:r>
        <w:r>
          <w:rPr>
            <w:noProof/>
            <w:webHidden/>
          </w:rPr>
          <w:tab/>
        </w:r>
        <w:r>
          <w:rPr>
            <w:noProof/>
            <w:webHidden/>
          </w:rPr>
          <w:fldChar w:fldCharType="begin"/>
        </w:r>
        <w:r>
          <w:rPr>
            <w:noProof/>
            <w:webHidden/>
          </w:rPr>
          <w:instrText xml:space="preserve"> PAGEREF _Toc212824935 \h </w:instrText>
        </w:r>
        <w:r>
          <w:rPr>
            <w:noProof/>
            <w:webHidden/>
          </w:rPr>
        </w:r>
        <w:r>
          <w:rPr>
            <w:noProof/>
            <w:webHidden/>
          </w:rPr>
          <w:fldChar w:fldCharType="separate"/>
        </w:r>
        <w:r>
          <w:rPr>
            <w:noProof/>
            <w:webHidden/>
          </w:rPr>
          <w:t>677</w:t>
        </w:r>
        <w:r>
          <w:rPr>
            <w:noProof/>
            <w:webHidden/>
          </w:rPr>
          <w:fldChar w:fldCharType="end"/>
        </w:r>
      </w:hyperlink>
    </w:p>
    <w:p w14:paraId="0C13BD94" w14:textId="0ED67A23" w:rsidR="00130FFB" w:rsidRDefault="00130FFB">
      <w:pPr>
        <w:pStyle w:val="aff2"/>
        <w:rPr>
          <w:rFonts w:asciiTheme="minorHAnsi" w:eastAsiaTheme="minorEastAsia" w:hAnsiTheme="minorHAnsi" w:cstheme="minorBidi"/>
          <w:noProof/>
          <w:color w:val="auto"/>
          <w:sz w:val="22"/>
          <w:szCs w:val="22"/>
        </w:rPr>
      </w:pPr>
      <w:hyperlink w:anchor="_Toc212824936" w:history="1">
        <w:r w:rsidRPr="000A6991">
          <w:rPr>
            <w:rStyle w:val="af"/>
            <w:noProof/>
          </w:rPr>
          <w:t>Рисунок 1312</w:t>
        </w:r>
        <w:r>
          <w:rPr>
            <w:noProof/>
            <w:webHidden/>
          </w:rPr>
          <w:tab/>
        </w:r>
        <w:r>
          <w:rPr>
            <w:noProof/>
            <w:webHidden/>
          </w:rPr>
          <w:fldChar w:fldCharType="begin"/>
        </w:r>
        <w:r>
          <w:rPr>
            <w:noProof/>
            <w:webHidden/>
          </w:rPr>
          <w:instrText xml:space="preserve"> PAGEREF _Toc212824936 \h </w:instrText>
        </w:r>
        <w:r>
          <w:rPr>
            <w:noProof/>
            <w:webHidden/>
          </w:rPr>
        </w:r>
        <w:r>
          <w:rPr>
            <w:noProof/>
            <w:webHidden/>
          </w:rPr>
          <w:fldChar w:fldCharType="separate"/>
        </w:r>
        <w:r>
          <w:rPr>
            <w:noProof/>
            <w:webHidden/>
          </w:rPr>
          <w:t>677</w:t>
        </w:r>
        <w:r>
          <w:rPr>
            <w:noProof/>
            <w:webHidden/>
          </w:rPr>
          <w:fldChar w:fldCharType="end"/>
        </w:r>
      </w:hyperlink>
    </w:p>
    <w:p w14:paraId="6C5C7F4D" w14:textId="368BDFA2" w:rsidR="00130FFB" w:rsidRDefault="00130FFB">
      <w:pPr>
        <w:pStyle w:val="aff2"/>
        <w:rPr>
          <w:rFonts w:asciiTheme="minorHAnsi" w:eastAsiaTheme="minorEastAsia" w:hAnsiTheme="minorHAnsi" w:cstheme="minorBidi"/>
          <w:noProof/>
          <w:color w:val="auto"/>
          <w:sz w:val="22"/>
          <w:szCs w:val="22"/>
        </w:rPr>
      </w:pPr>
      <w:hyperlink w:anchor="_Toc212824937" w:history="1">
        <w:r w:rsidRPr="000A6991">
          <w:rPr>
            <w:rStyle w:val="af"/>
            <w:noProof/>
          </w:rPr>
          <w:t>Рисунок  1313</w:t>
        </w:r>
        <w:r>
          <w:rPr>
            <w:noProof/>
            <w:webHidden/>
          </w:rPr>
          <w:tab/>
        </w:r>
        <w:r>
          <w:rPr>
            <w:noProof/>
            <w:webHidden/>
          </w:rPr>
          <w:fldChar w:fldCharType="begin"/>
        </w:r>
        <w:r>
          <w:rPr>
            <w:noProof/>
            <w:webHidden/>
          </w:rPr>
          <w:instrText xml:space="preserve"> PAGEREF _Toc212824937 \h </w:instrText>
        </w:r>
        <w:r>
          <w:rPr>
            <w:noProof/>
            <w:webHidden/>
          </w:rPr>
        </w:r>
        <w:r>
          <w:rPr>
            <w:noProof/>
            <w:webHidden/>
          </w:rPr>
          <w:fldChar w:fldCharType="separate"/>
        </w:r>
        <w:r>
          <w:rPr>
            <w:noProof/>
            <w:webHidden/>
          </w:rPr>
          <w:t>678</w:t>
        </w:r>
        <w:r>
          <w:rPr>
            <w:noProof/>
            <w:webHidden/>
          </w:rPr>
          <w:fldChar w:fldCharType="end"/>
        </w:r>
      </w:hyperlink>
    </w:p>
    <w:p w14:paraId="338C9114" w14:textId="39FE9BC1" w:rsidR="00130FFB" w:rsidRDefault="00130FFB">
      <w:pPr>
        <w:pStyle w:val="aff2"/>
        <w:rPr>
          <w:rFonts w:asciiTheme="minorHAnsi" w:eastAsiaTheme="minorEastAsia" w:hAnsiTheme="minorHAnsi" w:cstheme="minorBidi"/>
          <w:noProof/>
          <w:color w:val="auto"/>
          <w:sz w:val="22"/>
          <w:szCs w:val="22"/>
        </w:rPr>
      </w:pPr>
      <w:hyperlink w:anchor="_Toc212824938" w:history="1">
        <w:r w:rsidRPr="000A6991">
          <w:rPr>
            <w:rStyle w:val="af"/>
            <w:noProof/>
          </w:rPr>
          <w:t>Рисунок 1314</w:t>
        </w:r>
        <w:r>
          <w:rPr>
            <w:noProof/>
            <w:webHidden/>
          </w:rPr>
          <w:tab/>
        </w:r>
        <w:r>
          <w:rPr>
            <w:noProof/>
            <w:webHidden/>
          </w:rPr>
          <w:fldChar w:fldCharType="begin"/>
        </w:r>
        <w:r>
          <w:rPr>
            <w:noProof/>
            <w:webHidden/>
          </w:rPr>
          <w:instrText xml:space="preserve"> PAGEREF _Toc212824938 \h </w:instrText>
        </w:r>
        <w:r>
          <w:rPr>
            <w:noProof/>
            <w:webHidden/>
          </w:rPr>
        </w:r>
        <w:r>
          <w:rPr>
            <w:noProof/>
            <w:webHidden/>
          </w:rPr>
          <w:fldChar w:fldCharType="separate"/>
        </w:r>
        <w:r>
          <w:rPr>
            <w:noProof/>
            <w:webHidden/>
          </w:rPr>
          <w:t>678</w:t>
        </w:r>
        <w:r>
          <w:rPr>
            <w:noProof/>
            <w:webHidden/>
          </w:rPr>
          <w:fldChar w:fldCharType="end"/>
        </w:r>
      </w:hyperlink>
    </w:p>
    <w:p w14:paraId="32A67985" w14:textId="657375A5" w:rsidR="00130FFB" w:rsidRDefault="00130FFB">
      <w:pPr>
        <w:pStyle w:val="aff2"/>
        <w:rPr>
          <w:rFonts w:asciiTheme="minorHAnsi" w:eastAsiaTheme="minorEastAsia" w:hAnsiTheme="minorHAnsi" w:cstheme="minorBidi"/>
          <w:noProof/>
          <w:color w:val="auto"/>
          <w:sz w:val="22"/>
          <w:szCs w:val="22"/>
        </w:rPr>
      </w:pPr>
      <w:hyperlink w:anchor="_Toc212824939" w:history="1">
        <w:r w:rsidRPr="000A6991">
          <w:rPr>
            <w:rStyle w:val="af"/>
            <w:noProof/>
          </w:rPr>
          <w:t>Рисунок 1315</w:t>
        </w:r>
        <w:r>
          <w:rPr>
            <w:noProof/>
            <w:webHidden/>
          </w:rPr>
          <w:tab/>
        </w:r>
        <w:r>
          <w:rPr>
            <w:noProof/>
            <w:webHidden/>
          </w:rPr>
          <w:fldChar w:fldCharType="begin"/>
        </w:r>
        <w:r>
          <w:rPr>
            <w:noProof/>
            <w:webHidden/>
          </w:rPr>
          <w:instrText xml:space="preserve"> PAGEREF _Toc212824939 \h </w:instrText>
        </w:r>
        <w:r>
          <w:rPr>
            <w:noProof/>
            <w:webHidden/>
          </w:rPr>
        </w:r>
        <w:r>
          <w:rPr>
            <w:noProof/>
            <w:webHidden/>
          </w:rPr>
          <w:fldChar w:fldCharType="separate"/>
        </w:r>
        <w:r>
          <w:rPr>
            <w:noProof/>
            <w:webHidden/>
          </w:rPr>
          <w:t>679</w:t>
        </w:r>
        <w:r>
          <w:rPr>
            <w:noProof/>
            <w:webHidden/>
          </w:rPr>
          <w:fldChar w:fldCharType="end"/>
        </w:r>
      </w:hyperlink>
    </w:p>
    <w:p w14:paraId="3790A135" w14:textId="3F36B9FE" w:rsidR="00130FFB" w:rsidRDefault="00130FFB">
      <w:pPr>
        <w:pStyle w:val="aff2"/>
        <w:rPr>
          <w:rFonts w:asciiTheme="minorHAnsi" w:eastAsiaTheme="minorEastAsia" w:hAnsiTheme="minorHAnsi" w:cstheme="minorBidi"/>
          <w:noProof/>
          <w:color w:val="auto"/>
          <w:sz w:val="22"/>
          <w:szCs w:val="22"/>
        </w:rPr>
      </w:pPr>
      <w:hyperlink w:anchor="_Toc212824940" w:history="1">
        <w:r w:rsidRPr="000A6991">
          <w:rPr>
            <w:rStyle w:val="af"/>
            <w:noProof/>
          </w:rPr>
          <w:t>Рисунок 1316</w:t>
        </w:r>
        <w:r>
          <w:rPr>
            <w:noProof/>
            <w:webHidden/>
          </w:rPr>
          <w:tab/>
        </w:r>
        <w:r>
          <w:rPr>
            <w:noProof/>
            <w:webHidden/>
          </w:rPr>
          <w:fldChar w:fldCharType="begin"/>
        </w:r>
        <w:r>
          <w:rPr>
            <w:noProof/>
            <w:webHidden/>
          </w:rPr>
          <w:instrText xml:space="preserve"> PAGEREF _Toc212824940 \h </w:instrText>
        </w:r>
        <w:r>
          <w:rPr>
            <w:noProof/>
            <w:webHidden/>
          </w:rPr>
        </w:r>
        <w:r>
          <w:rPr>
            <w:noProof/>
            <w:webHidden/>
          </w:rPr>
          <w:fldChar w:fldCharType="separate"/>
        </w:r>
        <w:r>
          <w:rPr>
            <w:noProof/>
            <w:webHidden/>
          </w:rPr>
          <w:t>679</w:t>
        </w:r>
        <w:r>
          <w:rPr>
            <w:noProof/>
            <w:webHidden/>
          </w:rPr>
          <w:fldChar w:fldCharType="end"/>
        </w:r>
      </w:hyperlink>
    </w:p>
    <w:p w14:paraId="42854971" w14:textId="4C88675D" w:rsidR="00130FFB" w:rsidRDefault="00130FFB">
      <w:pPr>
        <w:pStyle w:val="aff2"/>
        <w:rPr>
          <w:rFonts w:asciiTheme="minorHAnsi" w:eastAsiaTheme="minorEastAsia" w:hAnsiTheme="minorHAnsi" w:cstheme="minorBidi"/>
          <w:noProof/>
          <w:color w:val="auto"/>
          <w:sz w:val="22"/>
          <w:szCs w:val="22"/>
        </w:rPr>
      </w:pPr>
      <w:hyperlink w:anchor="_Toc212824941" w:history="1">
        <w:r w:rsidRPr="000A6991">
          <w:rPr>
            <w:rStyle w:val="af"/>
            <w:noProof/>
          </w:rPr>
          <w:t>Рисунок 1317</w:t>
        </w:r>
        <w:r>
          <w:rPr>
            <w:noProof/>
            <w:webHidden/>
          </w:rPr>
          <w:tab/>
        </w:r>
        <w:r>
          <w:rPr>
            <w:noProof/>
            <w:webHidden/>
          </w:rPr>
          <w:fldChar w:fldCharType="begin"/>
        </w:r>
        <w:r>
          <w:rPr>
            <w:noProof/>
            <w:webHidden/>
          </w:rPr>
          <w:instrText xml:space="preserve"> PAGEREF _Toc212824941 \h </w:instrText>
        </w:r>
        <w:r>
          <w:rPr>
            <w:noProof/>
            <w:webHidden/>
          </w:rPr>
        </w:r>
        <w:r>
          <w:rPr>
            <w:noProof/>
            <w:webHidden/>
          </w:rPr>
          <w:fldChar w:fldCharType="separate"/>
        </w:r>
        <w:r>
          <w:rPr>
            <w:noProof/>
            <w:webHidden/>
          </w:rPr>
          <w:t>680</w:t>
        </w:r>
        <w:r>
          <w:rPr>
            <w:noProof/>
            <w:webHidden/>
          </w:rPr>
          <w:fldChar w:fldCharType="end"/>
        </w:r>
      </w:hyperlink>
    </w:p>
    <w:p w14:paraId="0E5F5011" w14:textId="69AAF355" w:rsidR="00130FFB" w:rsidRDefault="00130FFB">
      <w:pPr>
        <w:pStyle w:val="aff2"/>
        <w:rPr>
          <w:rFonts w:asciiTheme="minorHAnsi" w:eastAsiaTheme="minorEastAsia" w:hAnsiTheme="minorHAnsi" w:cstheme="minorBidi"/>
          <w:noProof/>
          <w:color w:val="auto"/>
          <w:sz w:val="22"/>
          <w:szCs w:val="22"/>
        </w:rPr>
      </w:pPr>
      <w:hyperlink w:anchor="_Toc212824942" w:history="1">
        <w:r w:rsidRPr="000A6991">
          <w:rPr>
            <w:rStyle w:val="af"/>
            <w:noProof/>
          </w:rPr>
          <w:t>Рисунок 1318</w:t>
        </w:r>
        <w:r>
          <w:rPr>
            <w:noProof/>
            <w:webHidden/>
          </w:rPr>
          <w:tab/>
        </w:r>
        <w:r>
          <w:rPr>
            <w:noProof/>
            <w:webHidden/>
          </w:rPr>
          <w:fldChar w:fldCharType="begin"/>
        </w:r>
        <w:r>
          <w:rPr>
            <w:noProof/>
            <w:webHidden/>
          </w:rPr>
          <w:instrText xml:space="preserve"> PAGEREF _Toc212824942 \h </w:instrText>
        </w:r>
        <w:r>
          <w:rPr>
            <w:noProof/>
            <w:webHidden/>
          </w:rPr>
        </w:r>
        <w:r>
          <w:rPr>
            <w:noProof/>
            <w:webHidden/>
          </w:rPr>
          <w:fldChar w:fldCharType="separate"/>
        </w:r>
        <w:r>
          <w:rPr>
            <w:noProof/>
            <w:webHidden/>
          </w:rPr>
          <w:t>680</w:t>
        </w:r>
        <w:r>
          <w:rPr>
            <w:noProof/>
            <w:webHidden/>
          </w:rPr>
          <w:fldChar w:fldCharType="end"/>
        </w:r>
      </w:hyperlink>
    </w:p>
    <w:p w14:paraId="798F51BF" w14:textId="345F90BD" w:rsidR="00130FFB" w:rsidRDefault="00130FFB">
      <w:pPr>
        <w:pStyle w:val="aff2"/>
        <w:rPr>
          <w:rFonts w:asciiTheme="minorHAnsi" w:eastAsiaTheme="minorEastAsia" w:hAnsiTheme="minorHAnsi" w:cstheme="minorBidi"/>
          <w:noProof/>
          <w:color w:val="auto"/>
          <w:sz w:val="22"/>
          <w:szCs w:val="22"/>
        </w:rPr>
      </w:pPr>
      <w:hyperlink w:anchor="_Toc212824943" w:history="1">
        <w:r w:rsidRPr="000A6991">
          <w:rPr>
            <w:rStyle w:val="af"/>
            <w:noProof/>
          </w:rPr>
          <w:t>Рисунок 1319</w:t>
        </w:r>
        <w:r>
          <w:rPr>
            <w:noProof/>
            <w:webHidden/>
          </w:rPr>
          <w:tab/>
        </w:r>
        <w:r>
          <w:rPr>
            <w:noProof/>
            <w:webHidden/>
          </w:rPr>
          <w:fldChar w:fldCharType="begin"/>
        </w:r>
        <w:r>
          <w:rPr>
            <w:noProof/>
            <w:webHidden/>
          </w:rPr>
          <w:instrText xml:space="preserve"> PAGEREF _Toc212824943 \h </w:instrText>
        </w:r>
        <w:r>
          <w:rPr>
            <w:noProof/>
            <w:webHidden/>
          </w:rPr>
        </w:r>
        <w:r>
          <w:rPr>
            <w:noProof/>
            <w:webHidden/>
          </w:rPr>
          <w:fldChar w:fldCharType="separate"/>
        </w:r>
        <w:r>
          <w:rPr>
            <w:noProof/>
            <w:webHidden/>
          </w:rPr>
          <w:t>680</w:t>
        </w:r>
        <w:r>
          <w:rPr>
            <w:noProof/>
            <w:webHidden/>
          </w:rPr>
          <w:fldChar w:fldCharType="end"/>
        </w:r>
      </w:hyperlink>
    </w:p>
    <w:p w14:paraId="0A4007B9" w14:textId="46CE6581" w:rsidR="00130FFB" w:rsidRDefault="00130FFB">
      <w:pPr>
        <w:pStyle w:val="aff2"/>
        <w:rPr>
          <w:rFonts w:asciiTheme="minorHAnsi" w:eastAsiaTheme="minorEastAsia" w:hAnsiTheme="minorHAnsi" w:cstheme="minorBidi"/>
          <w:noProof/>
          <w:color w:val="auto"/>
          <w:sz w:val="22"/>
          <w:szCs w:val="22"/>
        </w:rPr>
      </w:pPr>
      <w:hyperlink w:anchor="_Toc212824944" w:history="1">
        <w:r w:rsidRPr="000A6991">
          <w:rPr>
            <w:rStyle w:val="af"/>
            <w:noProof/>
          </w:rPr>
          <w:t>Рисунок  1320</w:t>
        </w:r>
        <w:r>
          <w:rPr>
            <w:noProof/>
            <w:webHidden/>
          </w:rPr>
          <w:tab/>
        </w:r>
        <w:r>
          <w:rPr>
            <w:noProof/>
            <w:webHidden/>
          </w:rPr>
          <w:fldChar w:fldCharType="begin"/>
        </w:r>
        <w:r>
          <w:rPr>
            <w:noProof/>
            <w:webHidden/>
          </w:rPr>
          <w:instrText xml:space="preserve"> PAGEREF _Toc212824944 \h </w:instrText>
        </w:r>
        <w:r>
          <w:rPr>
            <w:noProof/>
            <w:webHidden/>
          </w:rPr>
        </w:r>
        <w:r>
          <w:rPr>
            <w:noProof/>
            <w:webHidden/>
          </w:rPr>
          <w:fldChar w:fldCharType="separate"/>
        </w:r>
        <w:r>
          <w:rPr>
            <w:noProof/>
            <w:webHidden/>
          </w:rPr>
          <w:t>681</w:t>
        </w:r>
        <w:r>
          <w:rPr>
            <w:noProof/>
            <w:webHidden/>
          </w:rPr>
          <w:fldChar w:fldCharType="end"/>
        </w:r>
      </w:hyperlink>
    </w:p>
    <w:p w14:paraId="5574F715" w14:textId="778213C4" w:rsidR="00130FFB" w:rsidRDefault="00130FFB">
      <w:pPr>
        <w:pStyle w:val="aff2"/>
        <w:rPr>
          <w:rFonts w:asciiTheme="minorHAnsi" w:eastAsiaTheme="minorEastAsia" w:hAnsiTheme="minorHAnsi" w:cstheme="minorBidi"/>
          <w:noProof/>
          <w:color w:val="auto"/>
          <w:sz w:val="22"/>
          <w:szCs w:val="22"/>
        </w:rPr>
      </w:pPr>
      <w:hyperlink w:anchor="_Toc212824945" w:history="1">
        <w:r w:rsidRPr="000A6991">
          <w:rPr>
            <w:rStyle w:val="af"/>
            <w:noProof/>
          </w:rPr>
          <w:t>Рисунок  1321</w:t>
        </w:r>
        <w:r>
          <w:rPr>
            <w:noProof/>
            <w:webHidden/>
          </w:rPr>
          <w:tab/>
        </w:r>
        <w:r>
          <w:rPr>
            <w:noProof/>
            <w:webHidden/>
          </w:rPr>
          <w:fldChar w:fldCharType="begin"/>
        </w:r>
        <w:r>
          <w:rPr>
            <w:noProof/>
            <w:webHidden/>
          </w:rPr>
          <w:instrText xml:space="preserve"> PAGEREF _Toc212824945 \h </w:instrText>
        </w:r>
        <w:r>
          <w:rPr>
            <w:noProof/>
            <w:webHidden/>
          </w:rPr>
        </w:r>
        <w:r>
          <w:rPr>
            <w:noProof/>
            <w:webHidden/>
          </w:rPr>
          <w:fldChar w:fldCharType="separate"/>
        </w:r>
        <w:r>
          <w:rPr>
            <w:noProof/>
            <w:webHidden/>
          </w:rPr>
          <w:t>681</w:t>
        </w:r>
        <w:r>
          <w:rPr>
            <w:noProof/>
            <w:webHidden/>
          </w:rPr>
          <w:fldChar w:fldCharType="end"/>
        </w:r>
      </w:hyperlink>
    </w:p>
    <w:p w14:paraId="0337C749" w14:textId="0AF45A09" w:rsidR="00130FFB" w:rsidRDefault="00130FFB">
      <w:pPr>
        <w:pStyle w:val="aff2"/>
        <w:rPr>
          <w:rFonts w:asciiTheme="minorHAnsi" w:eastAsiaTheme="minorEastAsia" w:hAnsiTheme="minorHAnsi" w:cstheme="minorBidi"/>
          <w:noProof/>
          <w:color w:val="auto"/>
          <w:sz w:val="22"/>
          <w:szCs w:val="22"/>
        </w:rPr>
      </w:pPr>
      <w:hyperlink w:anchor="_Toc212824946" w:history="1">
        <w:r w:rsidRPr="000A6991">
          <w:rPr>
            <w:rStyle w:val="af"/>
            <w:noProof/>
          </w:rPr>
          <w:t>Рисунок 1322</w:t>
        </w:r>
        <w:r>
          <w:rPr>
            <w:noProof/>
            <w:webHidden/>
          </w:rPr>
          <w:tab/>
        </w:r>
        <w:r>
          <w:rPr>
            <w:noProof/>
            <w:webHidden/>
          </w:rPr>
          <w:fldChar w:fldCharType="begin"/>
        </w:r>
        <w:r>
          <w:rPr>
            <w:noProof/>
            <w:webHidden/>
          </w:rPr>
          <w:instrText xml:space="preserve"> PAGEREF _Toc212824946 \h </w:instrText>
        </w:r>
        <w:r>
          <w:rPr>
            <w:noProof/>
            <w:webHidden/>
          </w:rPr>
        </w:r>
        <w:r>
          <w:rPr>
            <w:noProof/>
            <w:webHidden/>
          </w:rPr>
          <w:fldChar w:fldCharType="separate"/>
        </w:r>
        <w:r>
          <w:rPr>
            <w:noProof/>
            <w:webHidden/>
          </w:rPr>
          <w:t>681</w:t>
        </w:r>
        <w:r>
          <w:rPr>
            <w:noProof/>
            <w:webHidden/>
          </w:rPr>
          <w:fldChar w:fldCharType="end"/>
        </w:r>
      </w:hyperlink>
    </w:p>
    <w:p w14:paraId="0DE4E927" w14:textId="11E02F27" w:rsidR="00130FFB" w:rsidRDefault="00130FFB">
      <w:pPr>
        <w:pStyle w:val="aff2"/>
        <w:rPr>
          <w:rFonts w:asciiTheme="minorHAnsi" w:eastAsiaTheme="minorEastAsia" w:hAnsiTheme="minorHAnsi" w:cstheme="minorBidi"/>
          <w:noProof/>
          <w:color w:val="auto"/>
          <w:sz w:val="22"/>
          <w:szCs w:val="22"/>
        </w:rPr>
      </w:pPr>
      <w:hyperlink w:anchor="_Toc212824947" w:history="1">
        <w:r w:rsidRPr="000A6991">
          <w:rPr>
            <w:rStyle w:val="af"/>
            <w:noProof/>
          </w:rPr>
          <w:t>Рисунок 1323</w:t>
        </w:r>
        <w:r>
          <w:rPr>
            <w:noProof/>
            <w:webHidden/>
          </w:rPr>
          <w:tab/>
        </w:r>
        <w:r>
          <w:rPr>
            <w:noProof/>
            <w:webHidden/>
          </w:rPr>
          <w:fldChar w:fldCharType="begin"/>
        </w:r>
        <w:r>
          <w:rPr>
            <w:noProof/>
            <w:webHidden/>
          </w:rPr>
          <w:instrText xml:space="preserve"> PAGEREF _Toc212824947 \h </w:instrText>
        </w:r>
        <w:r>
          <w:rPr>
            <w:noProof/>
            <w:webHidden/>
          </w:rPr>
        </w:r>
        <w:r>
          <w:rPr>
            <w:noProof/>
            <w:webHidden/>
          </w:rPr>
          <w:fldChar w:fldCharType="separate"/>
        </w:r>
        <w:r>
          <w:rPr>
            <w:noProof/>
            <w:webHidden/>
          </w:rPr>
          <w:t>682</w:t>
        </w:r>
        <w:r>
          <w:rPr>
            <w:noProof/>
            <w:webHidden/>
          </w:rPr>
          <w:fldChar w:fldCharType="end"/>
        </w:r>
      </w:hyperlink>
    </w:p>
    <w:p w14:paraId="21D14867" w14:textId="7257C5F8" w:rsidR="00130FFB" w:rsidRDefault="00130FFB">
      <w:pPr>
        <w:pStyle w:val="aff2"/>
        <w:rPr>
          <w:rFonts w:asciiTheme="minorHAnsi" w:eastAsiaTheme="minorEastAsia" w:hAnsiTheme="minorHAnsi" w:cstheme="minorBidi"/>
          <w:noProof/>
          <w:color w:val="auto"/>
          <w:sz w:val="22"/>
          <w:szCs w:val="22"/>
        </w:rPr>
      </w:pPr>
      <w:hyperlink w:anchor="_Toc212824948" w:history="1">
        <w:r w:rsidRPr="000A6991">
          <w:rPr>
            <w:rStyle w:val="af"/>
            <w:noProof/>
          </w:rPr>
          <w:t>Рисунок 1324</w:t>
        </w:r>
        <w:r>
          <w:rPr>
            <w:noProof/>
            <w:webHidden/>
          </w:rPr>
          <w:tab/>
        </w:r>
        <w:r>
          <w:rPr>
            <w:noProof/>
            <w:webHidden/>
          </w:rPr>
          <w:fldChar w:fldCharType="begin"/>
        </w:r>
        <w:r>
          <w:rPr>
            <w:noProof/>
            <w:webHidden/>
          </w:rPr>
          <w:instrText xml:space="preserve"> PAGEREF _Toc212824948 \h </w:instrText>
        </w:r>
        <w:r>
          <w:rPr>
            <w:noProof/>
            <w:webHidden/>
          </w:rPr>
        </w:r>
        <w:r>
          <w:rPr>
            <w:noProof/>
            <w:webHidden/>
          </w:rPr>
          <w:fldChar w:fldCharType="separate"/>
        </w:r>
        <w:r>
          <w:rPr>
            <w:noProof/>
            <w:webHidden/>
          </w:rPr>
          <w:t>682</w:t>
        </w:r>
        <w:r>
          <w:rPr>
            <w:noProof/>
            <w:webHidden/>
          </w:rPr>
          <w:fldChar w:fldCharType="end"/>
        </w:r>
      </w:hyperlink>
    </w:p>
    <w:p w14:paraId="74D3499E" w14:textId="7A490A82" w:rsidR="00130FFB" w:rsidRDefault="00130FFB">
      <w:pPr>
        <w:pStyle w:val="aff2"/>
        <w:rPr>
          <w:rFonts w:asciiTheme="minorHAnsi" w:eastAsiaTheme="minorEastAsia" w:hAnsiTheme="minorHAnsi" w:cstheme="minorBidi"/>
          <w:noProof/>
          <w:color w:val="auto"/>
          <w:sz w:val="22"/>
          <w:szCs w:val="22"/>
        </w:rPr>
      </w:pPr>
      <w:hyperlink w:anchor="_Toc212824949" w:history="1">
        <w:r w:rsidRPr="000A6991">
          <w:rPr>
            <w:rStyle w:val="af"/>
            <w:noProof/>
          </w:rPr>
          <w:t>Рисунок 1325</w:t>
        </w:r>
        <w:r>
          <w:rPr>
            <w:noProof/>
            <w:webHidden/>
          </w:rPr>
          <w:tab/>
        </w:r>
        <w:r>
          <w:rPr>
            <w:noProof/>
            <w:webHidden/>
          </w:rPr>
          <w:fldChar w:fldCharType="begin"/>
        </w:r>
        <w:r>
          <w:rPr>
            <w:noProof/>
            <w:webHidden/>
          </w:rPr>
          <w:instrText xml:space="preserve"> PAGEREF _Toc212824949 \h </w:instrText>
        </w:r>
        <w:r>
          <w:rPr>
            <w:noProof/>
            <w:webHidden/>
          </w:rPr>
        </w:r>
        <w:r>
          <w:rPr>
            <w:noProof/>
            <w:webHidden/>
          </w:rPr>
          <w:fldChar w:fldCharType="separate"/>
        </w:r>
        <w:r>
          <w:rPr>
            <w:noProof/>
            <w:webHidden/>
          </w:rPr>
          <w:t>682</w:t>
        </w:r>
        <w:r>
          <w:rPr>
            <w:noProof/>
            <w:webHidden/>
          </w:rPr>
          <w:fldChar w:fldCharType="end"/>
        </w:r>
      </w:hyperlink>
    </w:p>
    <w:p w14:paraId="68BC270F" w14:textId="315AE737" w:rsidR="00130FFB" w:rsidRDefault="00130FFB">
      <w:pPr>
        <w:pStyle w:val="aff2"/>
        <w:rPr>
          <w:rFonts w:asciiTheme="minorHAnsi" w:eastAsiaTheme="minorEastAsia" w:hAnsiTheme="minorHAnsi" w:cstheme="minorBidi"/>
          <w:noProof/>
          <w:color w:val="auto"/>
          <w:sz w:val="22"/>
          <w:szCs w:val="22"/>
        </w:rPr>
      </w:pPr>
      <w:hyperlink w:anchor="_Toc212824950" w:history="1">
        <w:r w:rsidRPr="000A6991">
          <w:rPr>
            <w:rStyle w:val="af"/>
            <w:noProof/>
          </w:rPr>
          <w:t>Рисунок 1326</w:t>
        </w:r>
        <w:r>
          <w:rPr>
            <w:noProof/>
            <w:webHidden/>
          </w:rPr>
          <w:tab/>
        </w:r>
        <w:r>
          <w:rPr>
            <w:noProof/>
            <w:webHidden/>
          </w:rPr>
          <w:fldChar w:fldCharType="begin"/>
        </w:r>
        <w:r>
          <w:rPr>
            <w:noProof/>
            <w:webHidden/>
          </w:rPr>
          <w:instrText xml:space="preserve"> PAGEREF _Toc212824950 \h </w:instrText>
        </w:r>
        <w:r>
          <w:rPr>
            <w:noProof/>
            <w:webHidden/>
          </w:rPr>
        </w:r>
        <w:r>
          <w:rPr>
            <w:noProof/>
            <w:webHidden/>
          </w:rPr>
          <w:fldChar w:fldCharType="separate"/>
        </w:r>
        <w:r>
          <w:rPr>
            <w:noProof/>
            <w:webHidden/>
          </w:rPr>
          <w:t>683</w:t>
        </w:r>
        <w:r>
          <w:rPr>
            <w:noProof/>
            <w:webHidden/>
          </w:rPr>
          <w:fldChar w:fldCharType="end"/>
        </w:r>
      </w:hyperlink>
    </w:p>
    <w:p w14:paraId="1533639C" w14:textId="731F456E" w:rsidR="00130FFB" w:rsidRDefault="00130FFB">
      <w:pPr>
        <w:pStyle w:val="aff2"/>
        <w:rPr>
          <w:rFonts w:asciiTheme="minorHAnsi" w:eastAsiaTheme="minorEastAsia" w:hAnsiTheme="minorHAnsi" w:cstheme="minorBidi"/>
          <w:noProof/>
          <w:color w:val="auto"/>
          <w:sz w:val="22"/>
          <w:szCs w:val="22"/>
        </w:rPr>
      </w:pPr>
      <w:hyperlink w:anchor="_Toc212824951" w:history="1">
        <w:r w:rsidRPr="000A6991">
          <w:rPr>
            <w:rStyle w:val="af"/>
            <w:noProof/>
          </w:rPr>
          <w:t>Рисунок 1327</w:t>
        </w:r>
        <w:r>
          <w:rPr>
            <w:noProof/>
            <w:webHidden/>
          </w:rPr>
          <w:tab/>
        </w:r>
        <w:r>
          <w:rPr>
            <w:noProof/>
            <w:webHidden/>
          </w:rPr>
          <w:fldChar w:fldCharType="begin"/>
        </w:r>
        <w:r>
          <w:rPr>
            <w:noProof/>
            <w:webHidden/>
          </w:rPr>
          <w:instrText xml:space="preserve"> PAGEREF _Toc212824951 \h </w:instrText>
        </w:r>
        <w:r>
          <w:rPr>
            <w:noProof/>
            <w:webHidden/>
          </w:rPr>
        </w:r>
        <w:r>
          <w:rPr>
            <w:noProof/>
            <w:webHidden/>
          </w:rPr>
          <w:fldChar w:fldCharType="separate"/>
        </w:r>
        <w:r>
          <w:rPr>
            <w:noProof/>
            <w:webHidden/>
          </w:rPr>
          <w:t>683</w:t>
        </w:r>
        <w:r>
          <w:rPr>
            <w:noProof/>
            <w:webHidden/>
          </w:rPr>
          <w:fldChar w:fldCharType="end"/>
        </w:r>
      </w:hyperlink>
    </w:p>
    <w:p w14:paraId="6F81267E" w14:textId="1DA52D77" w:rsidR="00130FFB" w:rsidRDefault="00130FFB">
      <w:pPr>
        <w:pStyle w:val="aff2"/>
        <w:rPr>
          <w:rFonts w:asciiTheme="minorHAnsi" w:eastAsiaTheme="minorEastAsia" w:hAnsiTheme="minorHAnsi" w:cstheme="minorBidi"/>
          <w:noProof/>
          <w:color w:val="auto"/>
          <w:sz w:val="22"/>
          <w:szCs w:val="22"/>
        </w:rPr>
      </w:pPr>
      <w:hyperlink w:anchor="_Toc212824952" w:history="1">
        <w:r w:rsidRPr="000A6991">
          <w:rPr>
            <w:rStyle w:val="af"/>
            <w:noProof/>
          </w:rPr>
          <w:t>Рисунок 1328</w:t>
        </w:r>
        <w:r>
          <w:rPr>
            <w:noProof/>
            <w:webHidden/>
          </w:rPr>
          <w:tab/>
        </w:r>
        <w:r>
          <w:rPr>
            <w:noProof/>
            <w:webHidden/>
          </w:rPr>
          <w:fldChar w:fldCharType="begin"/>
        </w:r>
        <w:r>
          <w:rPr>
            <w:noProof/>
            <w:webHidden/>
          </w:rPr>
          <w:instrText xml:space="preserve"> PAGEREF _Toc212824952 \h </w:instrText>
        </w:r>
        <w:r>
          <w:rPr>
            <w:noProof/>
            <w:webHidden/>
          </w:rPr>
        </w:r>
        <w:r>
          <w:rPr>
            <w:noProof/>
            <w:webHidden/>
          </w:rPr>
          <w:fldChar w:fldCharType="separate"/>
        </w:r>
        <w:r>
          <w:rPr>
            <w:noProof/>
            <w:webHidden/>
          </w:rPr>
          <w:t>684</w:t>
        </w:r>
        <w:r>
          <w:rPr>
            <w:noProof/>
            <w:webHidden/>
          </w:rPr>
          <w:fldChar w:fldCharType="end"/>
        </w:r>
      </w:hyperlink>
    </w:p>
    <w:p w14:paraId="48AEB346" w14:textId="3C07B3BE" w:rsidR="00130FFB" w:rsidRDefault="00130FFB">
      <w:pPr>
        <w:pStyle w:val="aff2"/>
        <w:rPr>
          <w:rFonts w:asciiTheme="minorHAnsi" w:eastAsiaTheme="minorEastAsia" w:hAnsiTheme="minorHAnsi" w:cstheme="minorBidi"/>
          <w:noProof/>
          <w:color w:val="auto"/>
          <w:sz w:val="22"/>
          <w:szCs w:val="22"/>
        </w:rPr>
      </w:pPr>
      <w:hyperlink w:anchor="_Toc212824953" w:history="1">
        <w:r w:rsidRPr="000A6991">
          <w:rPr>
            <w:rStyle w:val="af"/>
            <w:noProof/>
          </w:rPr>
          <w:t>Рисунок 1329</w:t>
        </w:r>
        <w:r>
          <w:rPr>
            <w:noProof/>
            <w:webHidden/>
          </w:rPr>
          <w:tab/>
        </w:r>
        <w:r>
          <w:rPr>
            <w:noProof/>
            <w:webHidden/>
          </w:rPr>
          <w:fldChar w:fldCharType="begin"/>
        </w:r>
        <w:r>
          <w:rPr>
            <w:noProof/>
            <w:webHidden/>
          </w:rPr>
          <w:instrText xml:space="preserve"> PAGEREF _Toc212824953 \h </w:instrText>
        </w:r>
        <w:r>
          <w:rPr>
            <w:noProof/>
            <w:webHidden/>
          </w:rPr>
        </w:r>
        <w:r>
          <w:rPr>
            <w:noProof/>
            <w:webHidden/>
          </w:rPr>
          <w:fldChar w:fldCharType="separate"/>
        </w:r>
        <w:r>
          <w:rPr>
            <w:noProof/>
            <w:webHidden/>
          </w:rPr>
          <w:t>684</w:t>
        </w:r>
        <w:r>
          <w:rPr>
            <w:noProof/>
            <w:webHidden/>
          </w:rPr>
          <w:fldChar w:fldCharType="end"/>
        </w:r>
      </w:hyperlink>
    </w:p>
    <w:p w14:paraId="712055E0" w14:textId="4DCB7615" w:rsidR="00130FFB" w:rsidRDefault="00130FFB">
      <w:pPr>
        <w:pStyle w:val="aff2"/>
        <w:rPr>
          <w:rFonts w:asciiTheme="minorHAnsi" w:eastAsiaTheme="minorEastAsia" w:hAnsiTheme="minorHAnsi" w:cstheme="minorBidi"/>
          <w:noProof/>
          <w:color w:val="auto"/>
          <w:sz w:val="22"/>
          <w:szCs w:val="22"/>
        </w:rPr>
      </w:pPr>
      <w:hyperlink w:anchor="_Toc212824954" w:history="1">
        <w:r w:rsidRPr="000A6991">
          <w:rPr>
            <w:rStyle w:val="af"/>
            <w:noProof/>
          </w:rPr>
          <w:t>Рисунок 1330</w:t>
        </w:r>
        <w:r>
          <w:rPr>
            <w:noProof/>
            <w:webHidden/>
          </w:rPr>
          <w:tab/>
        </w:r>
        <w:r>
          <w:rPr>
            <w:noProof/>
            <w:webHidden/>
          </w:rPr>
          <w:fldChar w:fldCharType="begin"/>
        </w:r>
        <w:r>
          <w:rPr>
            <w:noProof/>
            <w:webHidden/>
          </w:rPr>
          <w:instrText xml:space="preserve"> PAGEREF _Toc212824954 \h </w:instrText>
        </w:r>
        <w:r>
          <w:rPr>
            <w:noProof/>
            <w:webHidden/>
          </w:rPr>
        </w:r>
        <w:r>
          <w:rPr>
            <w:noProof/>
            <w:webHidden/>
          </w:rPr>
          <w:fldChar w:fldCharType="separate"/>
        </w:r>
        <w:r>
          <w:rPr>
            <w:noProof/>
            <w:webHidden/>
          </w:rPr>
          <w:t>685</w:t>
        </w:r>
        <w:r>
          <w:rPr>
            <w:noProof/>
            <w:webHidden/>
          </w:rPr>
          <w:fldChar w:fldCharType="end"/>
        </w:r>
      </w:hyperlink>
    </w:p>
    <w:p w14:paraId="008B5D3A" w14:textId="11ED28D9" w:rsidR="00130FFB" w:rsidRDefault="00130FFB">
      <w:pPr>
        <w:pStyle w:val="aff2"/>
        <w:rPr>
          <w:rFonts w:asciiTheme="minorHAnsi" w:eastAsiaTheme="minorEastAsia" w:hAnsiTheme="minorHAnsi" w:cstheme="minorBidi"/>
          <w:noProof/>
          <w:color w:val="auto"/>
          <w:sz w:val="22"/>
          <w:szCs w:val="22"/>
        </w:rPr>
      </w:pPr>
      <w:hyperlink w:anchor="_Toc212824955" w:history="1">
        <w:r w:rsidRPr="000A6991">
          <w:rPr>
            <w:rStyle w:val="af"/>
            <w:noProof/>
          </w:rPr>
          <w:t>Рисунок 1331</w:t>
        </w:r>
        <w:r>
          <w:rPr>
            <w:noProof/>
            <w:webHidden/>
          </w:rPr>
          <w:tab/>
        </w:r>
        <w:r>
          <w:rPr>
            <w:noProof/>
            <w:webHidden/>
          </w:rPr>
          <w:fldChar w:fldCharType="begin"/>
        </w:r>
        <w:r>
          <w:rPr>
            <w:noProof/>
            <w:webHidden/>
          </w:rPr>
          <w:instrText xml:space="preserve"> PAGEREF _Toc212824955 \h </w:instrText>
        </w:r>
        <w:r>
          <w:rPr>
            <w:noProof/>
            <w:webHidden/>
          </w:rPr>
        </w:r>
        <w:r>
          <w:rPr>
            <w:noProof/>
            <w:webHidden/>
          </w:rPr>
          <w:fldChar w:fldCharType="separate"/>
        </w:r>
        <w:r>
          <w:rPr>
            <w:noProof/>
            <w:webHidden/>
          </w:rPr>
          <w:t>685</w:t>
        </w:r>
        <w:r>
          <w:rPr>
            <w:noProof/>
            <w:webHidden/>
          </w:rPr>
          <w:fldChar w:fldCharType="end"/>
        </w:r>
      </w:hyperlink>
    </w:p>
    <w:p w14:paraId="7D842E71" w14:textId="699013F5" w:rsidR="00130FFB" w:rsidRDefault="00130FFB">
      <w:pPr>
        <w:pStyle w:val="aff2"/>
        <w:rPr>
          <w:rFonts w:asciiTheme="minorHAnsi" w:eastAsiaTheme="minorEastAsia" w:hAnsiTheme="minorHAnsi" w:cstheme="minorBidi"/>
          <w:noProof/>
          <w:color w:val="auto"/>
          <w:sz w:val="22"/>
          <w:szCs w:val="22"/>
        </w:rPr>
      </w:pPr>
      <w:hyperlink w:anchor="_Toc212824956" w:history="1">
        <w:r w:rsidRPr="000A6991">
          <w:rPr>
            <w:rStyle w:val="af"/>
            <w:noProof/>
          </w:rPr>
          <w:t>Рисунок  1332</w:t>
        </w:r>
        <w:r>
          <w:rPr>
            <w:noProof/>
            <w:webHidden/>
          </w:rPr>
          <w:tab/>
        </w:r>
        <w:r>
          <w:rPr>
            <w:noProof/>
            <w:webHidden/>
          </w:rPr>
          <w:fldChar w:fldCharType="begin"/>
        </w:r>
        <w:r>
          <w:rPr>
            <w:noProof/>
            <w:webHidden/>
          </w:rPr>
          <w:instrText xml:space="preserve"> PAGEREF _Toc212824956 \h </w:instrText>
        </w:r>
        <w:r>
          <w:rPr>
            <w:noProof/>
            <w:webHidden/>
          </w:rPr>
        </w:r>
        <w:r>
          <w:rPr>
            <w:noProof/>
            <w:webHidden/>
          </w:rPr>
          <w:fldChar w:fldCharType="separate"/>
        </w:r>
        <w:r>
          <w:rPr>
            <w:noProof/>
            <w:webHidden/>
          </w:rPr>
          <w:t>685</w:t>
        </w:r>
        <w:r>
          <w:rPr>
            <w:noProof/>
            <w:webHidden/>
          </w:rPr>
          <w:fldChar w:fldCharType="end"/>
        </w:r>
      </w:hyperlink>
    </w:p>
    <w:p w14:paraId="52F6A3FB" w14:textId="17BCFE56" w:rsidR="00130FFB" w:rsidRDefault="00130FFB">
      <w:pPr>
        <w:pStyle w:val="aff2"/>
        <w:rPr>
          <w:rFonts w:asciiTheme="minorHAnsi" w:eastAsiaTheme="minorEastAsia" w:hAnsiTheme="minorHAnsi" w:cstheme="minorBidi"/>
          <w:noProof/>
          <w:color w:val="auto"/>
          <w:sz w:val="22"/>
          <w:szCs w:val="22"/>
        </w:rPr>
      </w:pPr>
      <w:hyperlink w:anchor="_Toc212824957" w:history="1">
        <w:r w:rsidRPr="000A6991">
          <w:rPr>
            <w:rStyle w:val="af"/>
            <w:noProof/>
          </w:rPr>
          <w:t>Рисунок 1333</w:t>
        </w:r>
        <w:r>
          <w:rPr>
            <w:noProof/>
            <w:webHidden/>
          </w:rPr>
          <w:tab/>
        </w:r>
        <w:r>
          <w:rPr>
            <w:noProof/>
            <w:webHidden/>
          </w:rPr>
          <w:fldChar w:fldCharType="begin"/>
        </w:r>
        <w:r>
          <w:rPr>
            <w:noProof/>
            <w:webHidden/>
          </w:rPr>
          <w:instrText xml:space="preserve"> PAGEREF _Toc212824957 \h </w:instrText>
        </w:r>
        <w:r>
          <w:rPr>
            <w:noProof/>
            <w:webHidden/>
          </w:rPr>
        </w:r>
        <w:r>
          <w:rPr>
            <w:noProof/>
            <w:webHidden/>
          </w:rPr>
          <w:fldChar w:fldCharType="separate"/>
        </w:r>
        <w:r>
          <w:rPr>
            <w:noProof/>
            <w:webHidden/>
          </w:rPr>
          <w:t>686</w:t>
        </w:r>
        <w:r>
          <w:rPr>
            <w:noProof/>
            <w:webHidden/>
          </w:rPr>
          <w:fldChar w:fldCharType="end"/>
        </w:r>
      </w:hyperlink>
    </w:p>
    <w:p w14:paraId="5AFDAE05" w14:textId="2515FF19" w:rsidR="00130FFB" w:rsidRDefault="00130FFB">
      <w:pPr>
        <w:pStyle w:val="aff2"/>
        <w:rPr>
          <w:rFonts w:asciiTheme="minorHAnsi" w:eastAsiaTheme="minorEastAsia" w:hAnsiTheme="minorHAnsi" w:cstheme="minorBidi"/>
          <w:noProof/>
          <w:color w:val="auto"/>
          <w:sz w:val="22"/>
          <w:szCs w:val="22"/>
        </w:rPr>
      </w:pPr>
      <w:hyperlink w:anchor="_Toc212824958" w:history="1">
        <w:r w:rsidRPr="000A6991">
          <w:rPr>
            <w:rStyle w:val="af"/>
            <w:noProof/>
          </w:rPr>
          <w:t>Рисунок 1334</w:t>
        </w:r>
        <w:r>
          <w:rPr>
            <w:noProof/>
            <w:webHidden/>
          </w:rPr>
          <w:tab/>
        </w:r>
        <w:r>
          <w:rPr>
            <w:noProof/>
            <w:webHidden/>
          </w:rPr>
          <w:fldChar w:fldCharType="begin"/>
        </w:r>
        <w:r>
          <w:rPr>
            <w:noProof/>
            <w:webHidden/>
          </w:rPr>
          <w:instrText xml:space="preserve"> PAGEREF _Toc212824958 \h </w:instrText>
        </w:r>
        <w:r>
          <w:rPr>
            <w:noProof/>
            <w:webHidden/>
          </w:rPr>
        </w:r>
        <w:r>
          <w:rPr>
            <w:noProof/>
            <w:webHidden/>
          </w:rPr>
          <w:fldChar w:fldCharType="separate"/>
        </w:r>
        <w:r>
          <w:rPr>
            <w:noProof/>
            <w:webHidden/>
          </w:rPr>
          <w:t>686</w:t>
        </w:r>
        <w:r>
          <w:rPr>
            <w:noProof/>
            <w:webHidden/>
          </w:rPr>
          <w:fldChar w:fldCharType="end"/>
        </w:r>
      </w:hyperlink>
    </w:p>
    <w:p w14:paraId="5109EDDA" w14:textId="1D1F34ED" w:rsidR="00130FFB" w:rsidRDefault="00130FFB">
      <w:pPr>
        <w:pStyle w:val="aff2"/>
        <w:rPr>
          <w:rFonts w:asciiTheme="minorHAnsi" w:eastAsiaTheme="minorEastAsia" w:hAnsiTheme="minorHAnsi" w:cstheme="minorBidi"/>
          <w:noProof/>
          <w:color w:val="auto"/>
          <w:sz w:val="22"/>
          <w:szCs w:val="22"/>
        </w:rPr>
      </w:pPr>
      <w:hyperlink w:anchor="_Toc212824959" w:history="1">
        <w:r w:rsidRPr="000A6991">
          <w:rPr>
            <w:rStyle w:val="af"/>
            <w:noProof/>
          </w:rPr>
          <w:t>Рисунок 1335</w:t>
        </w:r>
        <w:r>
          <w:rPr>
            <w:noProof/>
            <w:webHidden/>
          </w:rPr>
          <w:tab/>
        </w:r>
        <w:r>
          <w:rPr>
            <w:noProof/>
            <w:webHidden/>
          </w:rPr>
          <w:fldChar w:fldCharType="begin"/>
        </w:r>
        <w:r>
          <w:rPr>
            <w:noProof/>
            <w:webHidden/>
          </w:rPr>
          <w:instrText xml:space="preserve"> PAGEREF _Toc212824959 \h </w:instrText>
        </w:r>
        <w:r>
          <w:rPr>
            <w:noProof/>
            <w:webHidden/>
          </w:rPr>
        </w:r>
        <w:r>
          <w:rPr>
            <w:noProof/>
            <w:webHidden/>
          </w:rPr>
          <w:fldChar w:fldCharType="separate"/>
        </w:r>
        <w:r>
          <w:rPr>
            <w:noProof/>
            <w:webHidden/>
          </w:rPr>
          <w:t>687</w:t>
        </w:r>
        <w:r>
          <w:rPr>
            <w:noProof/>
            <w:webHidden/>
          </w:rPr>
          <w:fldChar w:fldCharType="end"/>
        </w:r>
      </w:hyperlink>
    </w:p>
    <w:p w14:paraId="04F69D97" w14:textId="5FF0036A" w:rsidR="00130FFB" w:rsidRDefault="00130FFB">
      <w:pPr>
        <w:pStyle w:val="aff2"/>
        <w:rPr>
          <w:rFonts w:asciiTheme="minorHAnsi" w:eastAsiaTheme="minorEastAsia" w:hAnsiTheme="minorHAnsi" w:cstheme="minorBidi"/>
          <w:noProof/>
          <w:color w:val="auto"/>
          <w:sz w:val="22"/>
          <w:szCs w:val="22"/>
        </w:rPr>
      </w:pPr>
      <w:hyperlink w:anchor="_Toc212824960" w:history="1">
        <w:r w:rsidRPr="000A6991">
          <w:rPr>
            <w:rStyle w:val="af"/>
            <w:noProof/>
          </w:rPr>
          <w:t>Рисунок 1336</w:t>
        </w:r>
        <w:r>
          <w:rPr>
            <w:noProof/>
            <w:webHidden/>
          </w:rPr>
          <w:tab/>
        </w:r>
        <w:r>
          <w:rPr>
            <w:noProof/>
            <w:webHidden/>
          </w:rPr>
          <w:fldChar w:fldCharType="begin"/>
        </w:r>
        <w:r>
          <w:rPr>
            <w:noProof/>
            <w:webHidden/>
          </w:rPr>
          <w:instrText xml:space="preserve"> PAGEREF _Toc212824960 \h </w:instrText>
        </w:r>
        <w:r>
          <w:rPr>
            <w:noProof/>
            <w:webHidden/>
          </w:rPr>
        </w:r>
        <w:r>
          <w:rPr>
            <w:noProof/>
            <w:webHidden/>
          </w:rPr>
          <w:fldChar w:fldCharType="separate"/>
        </w:r>
        <w:r>
          <w:rPr>
            <w:noProof/>
            <w:webHidden/>
          </w:rPr>
          <w:t>688</w:t>
        </w:r>
        <w:r>
          <w:rPr>
            <w:noProof/>
            <w:webHidden/>
          </w:rPr>
          <w:fldChar w:fldCharType="end"/>
        </w:r>
      </w:hyperlink>
    </w:p>
    <w:p w14:paraId="040851B9" w14:textId="4FB78235" w:rsidR="00130FFB" w:rsidRDefault="00130FFB">
      <w:pPr>
        <w:pStyle w:val="aff2"/>
        <w:rPr>
          <w:rFonts w:asciiTheme="minorHAnsi" w:eastAsiaTheme="minorEastAsia" w:hAnsiTheme="minorHAnsi" w:cstheme="minorBidi"/>
          <w:noProof/>
          <w:color w:val="auto"/>
          <w:sz w:val="22"/>
          <w:szCs w:val="22"/>
        </w:rPr>
      </w:pPr>
      <w:hyperlink w:anchor="_Toc212824961" w:history="1">
        <w:r w:rsidRPr="000A6991">
          <w:rPr>
            <w:rStyle w:val="af"/>
            <w:noProof/>
          </w:rPr>
          <w:t>Рисунок 1337</w:t>
        </w:r>
        <w:r>
          <w:rPr>
            <w:noProof/>
            <w:webHidden/>
          </w:rPr>
          <w:tab/>
        </w:r>
        <w:r>
          <w:rPr>
            <w:noProof/>
            <w:webHidden/>
          </w:rPr>
          <w:fldChar w:fldCharType="begin"/>
        </w:r>
        <w:r>
          <w:rPr>
            <w:noProof/>
            <w:webHidden/>
          </w:rPr>
          <w:instrText xml:space="preserve"> PAGEREF _Toc212824961 \h </w:instrText>
        </w:r>
        <w:r>
          <w:rPr>
            <w:noProof/>
            <w:webHidden/>
          </w:rPr>
        </w:r>
        <w:r>
          <w:rPr>
            <w:noProof/>
            <w:webHidden/>
          </w:rPr>
          <w:fldChar w:fldCharType="separate"/>
        </w:r>
        <w:r>
          <w:rPr>
            <w:noProof/>
            <w:webHidden/>
          </w:rPr>
          <w:t>689</w:t>
        </w:r>
        <w:r>
          <w:rPr>
            <w:noProof/>
            <w:webHidden/>
          </w:rPr>
          <w:fldChar w:fldCharType="end"/>
        </w:r>
      </w:hyperlink>
    </w:p>
    <w:p w14:paraId="4E33CB99" w14:textId="31401751" w:rsidR="00130FFB" w:rsidRDefault="00130FFB">
      <w:pPr>
        <w:pStyle w:val="aff2"/>
        <w:rPr>
          <w:rFonts w:asciiTheme="minorHAnsi" w:eastAsiaTheme="minorEastAsia" w:hAnsiTheme="minorHAnsi" w:cstheme="minorBidi"/>
          <w:noProof/>
          <w:color w:val="auto"/>
          <w:sz w:val="22"/>
          <w:szCs w:val="22"/>
        </w:rPr>
      </w:pPr>
      <w:hyperlink w:anchor="_Toc212824962" w:history="1">
        <w:r w:rsidRPr="000A6991">
          <w:rPr>
            <w:rStyle w:val="af"/>
            <w:noProof/>
          </w:rPr>
          <w:t>Рисунок 1338</w:t>
        </w:r>
        <w:r>
          <w:rPr>
            <w:noProof/>
            <w:webHidden/>
          </w:rPr>
          <w:tab/>
        </w:r>
        <w:r>
          <w:rPr>
            <w:noProof/>
            <w:webHidden/>
          </w:rPr>
          <w:fldChar w:fldCharType="begin"/>
        </w:r>
        <w:r>
          <w:rPr>
            <w:noProof/>
            <w:webHidden/>
          </w:rPr>
          <w:instrText xml:space="preserve"> PAGEREF _Toc212824962 \h </w:instrText>
        </w:r>
        <w:r>
          <w:rPr>
            <w:noProof/>
            <w:webHidden/>
          </w:rPr>
        </w:r>
        <w:r>
          <w:rPr>
            <w:noProof/>
            <w:webHidden/>
          </w:rPr>
          <w:fldChar w:fldCharType="separate"/>
        </w:r>
        <w:r>
          <w:rPr>
            <w:noProof/>
            <w:webHidden/>
          </w:rPr>
          <w:t>689</w:t>
        </w:r>
        <w:r>
          <w:rPr>
            <w:noProof/>
            <w:webHidden/>
          </w:rPr>
          <w:fldChar w:fldCharType="end"/>
        </w:r>
      </w:hyperlink>
    </w:p>
    <w:p w14:paraId="3416788F" w14:textId="0CA0E3C3" w:rsidR="00130FFB" w:rsidRDefault="00130FFB">
      <w:pPr>
        <w:pStyle w:val="aff2"/>
        <w:rPr>
          <w:rFonts w:asciiTheme="minorHAnsi" w:eastAsiaTheme="minorEastAsia" w:hAnsiTheme="minorHAnsi" w:cstheme="minorBidi"/>
          <w:noProof/>
          <w:color w:val="auto"/>
          <w:sz w:val="22"/>
          <w:szCs w:val="22"/>
        </w:rPr>
      </w:pPr>
      <w:hyperlink w:anchor="_Toc212824963" w:history="1">
        <w:r w:rsidRPr="000A6991">
          <w:rPr>
            <w:rStyle w:val="af"/>
            <w:noProof/>
          </w:rPr>
          <w:t>Рисунок 1339</w:t>
        </w:r>
        <w:r>
          <w:rPr>
            <w:noProof/>
            <w:webHidden/>
          </w:rPr>
          <w:tab/>
        </w:r>
        <w:r>
          <w:rPr>
            <w:noProof/>
            <w:webHidden/>
          </w:rPr>
          <w:fldChar w:fldCharType="begin"/>
        </w:r>
        <w:r>
          <w:rPr>
            <w:noProof/>
            <w:webHidden/>
          </w:rPr>
          <w:instrText xml:space="preserve"> PAGEREF _Toc212824963 \h </w:instrText>
        </w:r>
        <w:r>
          <w:rPr>
            <w:noProof/>
            <w:webHidden/>
          </w:rPr>
        </w:r>
        <w:r>
          <w:rPr>
            <w:noProof/>
            <w:webHidden/>
          </w:rPr>
          <w:fldChar w:fldCharType="separate"/>
        </w:r>
        <w:r>
          <w:rPr>
            <w:noProof/>
            <w:webHidden/>
          </w:rPr>
          <w:t>690</w:t>
        </w:r>
        <w:r>
          <w:rPr>
            <w:noProof/>
            <w:webHidden/>
          </w:rPr>
          <w:fldChar w:fldCharType="end"/>
        </w:r>
      </w:hyperlink>
    </w:p>
    <w:p w14:paraId="5D1BE6D4" w14:textId="2F7ABD96" w:rsidR="00130FFB" w:rsidRDefault="00130FFB">
      <w:pPr>
        <w:pStyle w:val="aff2"/>
        <w:rPr>
          <w:rFonts w:asciiTheme="minorHAnsi" w:eastAsiaTheme="minorEastAsia" w:hAnsiTheme="minorHAnsi" w:cstheme="minorBidi"/>
          <w:noProof/>
          <w:color w:val="auto"/>
          <w:sz w:val="22"/>
          <w:szCs w:val="22"/>
        </w:rPr>
      </w:pPr>
      <w:hyperlink w:anchor="_Toc212824964" w:history="1">
        <w:r w:rsidRPr="000A6991">
          <w:rPr>
            <w:rStyle w:val="af"/>
            <w:noProof/>
          </w:rPr>
          <w:t>Рисунок 1340</w:t>
        </w:r>
        <w:r>
          <w:rPr>
            <w:noProof/>
            <w:webHidden/>
          </w:rPr>
          <w:tab/>
        </w:r>
        <w:r>
          <w:rPr>
            <w:noProof/>
            <w:webHidden/>
          </w:rPr>
          <w:fldChar w:fldCharType="begin"/>
        </w:r>
        <w:r>
          <w:rPr>
            <w:noProof/>
            <w:webHidden/>
          </w:rPr>
          <w:instrText xml:space="preserve"> PAGEREF _Toc212824964 \h </w:instrText>
        </w:r>
        <w:r>
          <w:rPr>
            <w:noProof/>
            <w:webHidden/>
          </w:rPr>
        </w:r>
        <w:r>
          <w:rPr>
            <w:noProof/>
            <w:webHidden/>
          </w:rPr>
          <w:fldChar w:fldCharType="separate"/>
        </w:r>
        <w:r>
          <w:rPr>
            <w:noProof/>
            <w:webHidden/>
          </w:rPr>
          <w:t>690</w:t>
        </w:r>
        <w:r>
          <w:rPr>
            <w:noProof/>
            <w:webHidden/>
          </w:rPr>
          <w:fldChar w:fldCharType="end"/>
        </w:r>
      </w:hyperlink>
    </w:p>
    <w:p w14:paraId="12734DE7" w14:textId="3224E5EC" w:rsidR="00130FFB" w:rsidRDefault="00130FFB">
      <w:pPr>
        <w:pStyle w:val="aff2"/>
        <w:rPr>
          <w:rFonts w:asciiTheme="minorHAnsi" w:eastAsiaTheme="minorEastAsia" w:hAnsiTheme="minorHAnsi" w:cstheme="minorBidi"/>
          <w:noProof/>
          <w:color w:val="auto"/>
          <w:sz w:val="22"/>
          <w:szCs w:val="22"/>
        </w:rPr>
      </w:pPr>
      <w:hyperlink w:anchor="_Toc212824965" w:history="1">
        <w:r w:rsidRPr="000A6991">
          <w:rPr>
            <w:rStyle w:val="af"/>
            <w:noProof/>
          </w:rPr>
          <w:t>Рисунок  1341</w:t>
        </w:r>
        <w:r>
          <w:rPr>
            <w:noProof/>
            <w:webHidden/>
          </w:rPr>
          <w:tab/>
        </w:r>
        <w:r>
          <w:rPr>
            <w:noProof/>
            <w:webHidden/>
          </w:rPr>
          <w:fldChar w:fldCharType="begin"/>
        </w:r>
        <w:r>
          <w:rPr>
            <w:noProof/>
            <w:webHidden/>
          </w:rPr>
          <w:instrText xml:space="preserve"> PAGEREF _Toc212824965 \h </w:instrText>
        </w:r>
        <w:r>
          <w:rPr>
            <w:noProof/>
            <w:webHidden/>
          </w:rPr>
        </w:r>
        <w:r>
          <w:rPr>
            <w:noProof/>
            <w:webHidden/>
          </w:rPr>
          <w:fldChar w:fldCharType="separate"/>
        </w:r>
        <w:r>
          <w:rPr>
            <w:noProof/>
            <w:webHidden/>
          </w:rPr>
          <w:t>690</w:t>
        </w:r>
        <w:r>
          <w:rPr>
            <w:noProof/>
            <w:webHidden/>
          </w:rPr>
          <w:fldChar w:fldCharType="end"/>
        </w:r>
      </w:hyperlink>
    </w:p>
    <w:p w14:paraId="6C804632" w14:textId="7CC39267" w:rsidR="00130FFB" w:rsidRDefault="00130FFB">
      <w:pPr>
        <w:pStyle w:val="aff2"/>
        <w:rPr>
          <w:rFonts w:asciiTheme="minorHAnsi" w:eastAsiaTheme="minorEastAsia" w:hAnsiTheme="minorHAnsi" w:cstheme="minorBidi"/>
          <w:noProof/>
          <w:color w:val="auto"/>
          <w:sz w:val="22"/>
          <w:szCs w:val="22"/>
        </w:rPr>
      </w:pPr>
      <w:hyperlink w:anchor="_Toc212824966" w:history="1">
        <w:r w:rsidRPr="000A6991">
          <w:rPr>
            <w:rStyle w:val="af"/>
            <w:noProof/>
          </w:rPr>
          <w:t>Рисунок  1342</w:t>
        </w:r>
        <w:r>
          <w:rPr>
            <w:noProof/>
            <w:webHidden/>
          </w:rPr>
          <w:tab/>
        </w:r>
        <w:r>
          <w:rPr>
            <w:noProof/>
            <w:webHidden/>
          </w:rPr>
          <w:fldChar w:fldCharType="begin"/>
        </w:r>
        <w:r>
          <w:rPr>
            <w:noProof/>
            <w:webHidden/>
          </w:rPr>
          <w:instrText xml:space="preserve"> PAGEREF _Toc212824966 \h </w:instrText>
        </w:r>
        <w:r>
          <w:rPr>
            <w:noProof/>
            <w:webHidden/>
          </w:rPr>
        </w:r>
        <w:r>
          <w:rPr>
            <w:noProof/>
            <w:webHidden/>
          </w:rPr>
          <w:fldChar w:fldCharType="separate"/>
        </w:r>
        <w:r>
          <w:rPr>
            <w:noProof/>
            <w:webHidden/>
          </w:rPr>
          <w:t>691</w:t>
        </w:r>
        <w:r>
          <w:rPr>
            <w:noProof/>
            <w:webHidden/>
          </w:rPr>
          <w:fldChar w:fldCharType="end"/>
        </w:r>
      </w:hyperlink>
    </w:p>
    <w:p w14:paraId="1011DD9C" w14:textId="017ADB0A" w:rsidR="00130FFB" w:rsidRDefault="00130FFB">
      <w:pPr>
        <w:pStyle w:val="aff2"/>
        <w:rPr>
          <w:rFonts w:asciiTheme="minorHAnsi" w:eastAsiaTheme="minorEastAsia" w:hAnsiTheme="minorHAnsi" w:cstheme="minorBidi"/>
          <w:noProof/>
          <w:color w:val="auto"/>
          <w:sz w:val="22"/>
          <w:szCs w:val="22"/>
        </w:rPr>
      </w:pPr>
      <w:hyperlink w:anchor="_Toc212824967" w:history="1">
        <w:r w:rsidRPr="000A6991">
          <w:rPr>
            <w:rStyle w:val="af"/>
            <w:noProof/>
          </w:rPr>
          <w:t>Рисунок  1343</w:t>
        </w:r>
        <w:r>
          <w:rPr>
            <w:noProof/>
            <w:webHidden/>
          </w:rPr>
          <w:tab/>
        </w:r>
        <w:r>
          <w:rPr>
            <w:noProof/>
            <w:webHidden/>
          </w:rPr>
          <w:fldChar w:fldCharType="begin"/>
        </w:r>
        <w:r>
          <w:rPr>
            <w:noProof/>
            <w:webHidden/>
          </w:rPr>
          <w:instrText xml:space="preserve"> PAGEREF _Toc212824967 \h </w:instrText>
        </w:r>
        <w:r>
          <w:rPr>
            <w:noProof/>
            <w:webHidden/>
          </w:rPr>
        </w:r>
        <w:r>
          <w:rPr>
            <w:noProof/>
            <w:webHidden/>
          </w:rPr>
          <w:fldChar w:fldCharType="separate"/>
        </w:r>
        <w:r>
          <w:rPr>
            <w:noProof/>
            <w:webHidden/>
          </w:rPr>
          <w:t>692</w:t>
        </w:r>
        <w:r>
          <w:rPr>
            <w:noProof/>
            <w:webHidden/>
          </w:rPr>
          <w:fldChar w:fldCharType="end"/>
        </w:r>
      </w:hyperlink>
    </w:p>
    <w:p w14:paraId="186F5D73" w14:textId="45EE3BE8" w:rsidR="00130FFB" w:rsidRDefault="00130FFB">
      <w:pPr>
        <w:pStyle w:val="aff2"/>
        <w:rPr>
          <w:rFonts w:asciiTheme="minorHAnsi" w:eastAsiaTheme="minorEastAsia" w:hAnsiTheme="minorHAnsi" w:cstheme="minorBidi"/>
          <w:noProof/>
          <w:color w:val="auto"/>
          <w:sz w:val="22"/>
          <w:szCs w:val="22"/>
        </w:rPr>
      </w:pPr>
      <w:hyperlink w:anchor="_Toc212824968" w:history="1">
        <w:r w:rsidRPr="000A6991">
          <w:rPr>
            <w:rStyle w:val="af"/>
            <w:noProof/>
          </w:rPr>
          <w:t>Рисунок  1344</w:t>
        </w:r>
        <w:r>
          <w:rPr>
            <w:noProof/>
            <w:webHidden/>
          </w:rPr>
          <w:tab/>
        </w:r>
        <w:r>
          <w:rPr>
            <w:noProof/>
            <w:webHidden/>
          </w:rPr>
          <w:fldChar w:fldCharType="begin"/>
        </w:r>
        <w:r>
          <w:rPr>
            <w:noProof/>
            <w:webHidden/>
          </w:rPr>
          <w:instrText xml:space="preserve"> PAGEREF _Toc212824968 \h </w:instrText>
        </w:r>
        <w:r>
          <w:rPr>
            <w:noProof/>
            <w:webHidden/>
          </w:rPr>
        </w:r>
        <w:r>
          <w:rPr>
            <w:noProof/>
            <w:webHidden/>
          </w:rPr>
          <w:fldChar w:fldCharType="separate"/>
        </w:r>
        <w:r>
          <w:rPr>
            <w:noProof/>
            <w:webHidden/>
          </w:rPr>
          <w:t>693</w:t>
        </w:r>
        <w:r>
          <w:rPr>
            <w:noProof/>
            <w:webHidden/>
          </w:rPr>
          <w:fldChar w:fldCharType="end"/>
        </w:r>
      </w:hyperlink>
    </w:p>
    <w:p w14:paraId="0360CBF7" w14:textId="5EC0DBF9" w:rsidR="00130FFB" w:rsidRDefault="00130FFB">
      <w:pPr>
        <w:pStyle w:val="aff2"/>
        <w:rPr>
          <w:rFonts w:asciiTheme="minorHAnsi" w:eastAsiaTheme="minorEastAsia" w:hAnsiTheme="minorHAnsi" w:cstheme="minorBidi"/>
          <w:noProof/>
          <w:color w:val="auto"/>
          <w:sz w:val="22"/>
          <w:szCs w:val="22"/>
        </w:rPr>
      </w:pPr>
      <w:hyperlink w:anchor="_Toc212824969" w:history="1">
        <w:r w:rsidRPr="000A6991">
          <w:rPr>
            <w:rStyle w:val="af"/>
            <w:noProof/>
          </w:rPr>
          <w:t>Рисунок  1345</w:t>
        </w:r>
        <w:r>
          <w:rPr>
            <w:noProof/>
            <w:webHidden/>
          </w:rPr>
          <w:tab/>
        </w:r>
        <w:r>
          <w:rPr>
            <w:noProof/>
            <w:webHidden/>
          </w:rPr>
          <w:fldChar w:fldCharType="begin"/>
        </w:r>
        <w:r>
          <w:rPr>
            <w:noProof/>
            <w:webHidden/>
          </w:rPr>
          <w:instrText xml:space="preserve"> PAGEREF _Toc212824969 \h </w:instrText>
        </w:r>
        <w:r>
          <w:rPr>
            <w:noProof/>
            <w:webHidden/>
          </w:rPr>
        </w:r>
        <w:r>
          <w:rPr>
            <w:noProof/>
            <w:webHidden/>
          </w:rPr>
          <w:fldChar w:fldCharType="separate"/>
        </w:r>
        <w:r>
          <w:rPr>
            <w:noProof/>
            <w:webHidden/>
          </w:rPr>
          <w:t>693</w:t>
        </w:r>
        <w:r>
          <w:rPr>
            <w:noProof/>
            <w:webHidden/>
          </w:rPr>
          <w:fldChar w:fldCharType="end"/>
        </w:r>
      </w:hyperlink>
    </w:p>
    <w:p w14:paraId="337D6546" w14:textId="122AFA9E" w:rsidR="00130FFB" w:rsidRDefault="00130FFB">
      <w:pPr>
        <w:pStyle w:val="aff2"/>
        <w:rPr>
          <w:rFonts w:asciiTheme="minorHAnsi" w:eastAsiaTheme="minorEastAsia" w:hAnsiTheme="minorHAnsi" w:cstheme="minorBidi"/>
          <w:noProof/>
          <w:color w:val="auto"/>
          <w:sz w:val="22"/>
          <w:szCs w:val="22"/>
        </w:rPr>
      </w:pPr>
      <w:hyperlink w:anchor="_Toc212824970" w:history="1">
        <w:r w:rsidRPr="000A6991">
          <w:rPr>
            <w:rStyle w:val="af"/>
            <w:noProof/>
          </w:rPr>
          <w:t>Рисунок  1346</w:t>
        </w:r>
        <w:r>
          <w:rPr>
            <w:noProof/>
            <w:webHidden/>
          </w:rPr>
          <w:tab/>
        </w:r>
        <w:r>
          <w:rPr>
            <w:noProof/>
            <w:webHidden/>
          </w:rPr>
          <w:fldChar w:fldCharType="begin"/>
        </w:r>
        <w:r>
          <w:rPr>
            <w:noProof/>
            <w:webHidden/>
          </w:rPr>
          <w:instrText xml:space="preserve"> PAGEREF _Toc212824970 \h </w:instrText>
        </w:r>
        <w:r>
          <w:rPr>
            <w:noProof/>
            <w:webHidden/>
          </w:rPr>
        </w:r>
        <w:r>
          <w:rPr>
            <w:noProof/>
            <w:webHidden/>
          </w:rPr>
          <w:fldChar w:fldCharType="separate"/>
        </w:r>
        <w:r>
          <w:rPr>
            <w:noProof/>
            <w:webHidden/>
          </w:rPr>
          <w:t>694</w:t>
        </w:r>
        <w:r>
          <w:rPr>
            <w:noProof/>
            <w:webHidden/>
          </w:rPr>
          <w:fldChar w:fldCharType="end"/>
        </w:r>
      </w:hyperlink>
    </w:p>
    <w:p w14:paraId="6CA2FE27" w14:textId="13010109" w:rsidR="00130FFB" w:rsidRDefault="00130FFB">
      <w:pPr>
        <w:pStyle w:val="aff2"/>
        <w:rPr>
          <w:rFonts w:asciiTheme="minorHAnsi" w:eastAsiaTheme="minorEastAsia" w:hAnsiTheme="minorHAnsi" w:cstheme="minorBidi"/>
          <w:noProof/>
          <w:color w:val="auto"/>
          <w:sz w:val="22"/>
          <w:szCs w:val="22"/>
        </w:rPr>
      </w:pPr>
      <w:hyperlink w:anchor="_Toc212824971" w:history="1">
        <w:r w:rsidRPr="000A6991">
          <w:rPr>
            <w:rStyle w:val="af"/>
            <w:noProof/>
          </w:rPr>
          <w:t>Рисунок  1347</w:t>
        </w:r>
        <w:r>
          <w:rPr>
            <w:noProof/>
            <w:webHidden/>
          </w:rPr>
          <w:tab/>
        </w:r>
        <w:r>
          <w:rPr>
            <w:noProof/>
            <w:webHidden/>
          </w:rPr>
          <w:fldChar w:fldCharType="begin"/>
        </w:r>
        <w:r>
          <w:rPr>
            <w:noProof/>
            <w:webHidden/>
          </w:rPr>
          <w:instrText xml:space="preserve"> PAGEREF _Toc212824971 \h </w:instrText>
        </w:r>
        <w:r>
          <w:rPr>
            <w:noProof/>
            <w:webHidden/>
          </w:rPr>
        </w:r>
        <w:r>
          <w:rPr>
            <w:noProof/>
            <w:webHidden/>
          </w:rPr>
          <w:fldChar w:fldCharType="separate"/>
        </w:r>
        <w:r>
          <w:rPr>
            <w:noProof/>
            <w:webHidden/>
          </w:rPr>
          <w:t>694</w:t>
        </w:r>
        <w:r>
          <w:rPr>
            <w:noProof/>
            <w:webHidden/>
          </w:rPr>
          <w:fldChar w:fldCharType="end"/>
        </w:r>
      </w:hyperlink>
    </w:p>
    <w:p w14:paraId="43FD0233" w14:textId="08E0BDB2" w:rsidR="00130FFB" w:rsidRDefault="00130FFB">
      <w:pPr>
        <w:pStyle w:val="aff2"/>
        <w:rPr>
          <w:rFonts w:asciiTheme="minorHAnsi" w:eastAsiaTheme="minorEastAsia" w:hAnsiTheme="minorHAnsi" w:cstheme="minorBidi"/>
          <w:noProof/>
          <w:color w:val="auto"/>
          <w:sz w:val="22"/>
          <w:szCs w:val="22"/>
        </w:rPr>
      </w:pPr>
      <w:hyperlink w:anchor="_Toc212824972" w:history="1">
        <w:r w:rsidRPr="000A6991">
          <w:rPr>
            <w:rStyle w:val="af"/>
            <w:noProof/>
          </w:rPr>
          <w:t>Рисунок 1348</w:t>
        </w:r>
        <w:r>
          <w:rPr>
            <w:noProof/>
            <w:webHidden/>
          </w:rPr>
          <w:tab/>
        </w:r>
        <w:r>
          <w:rPr>
            <w:noProof/>
            <w:webHidden/>
          </w:rPr>
          <w:fldChar w:fldCharType="begin"/>
        </w:r>
        <w:r>
          <w:rPr>
            <w:noProof/>
            <w:webHidden/>
          </w:rPr>
          <w:instrText xml:space="preserve"> PAGEREF _Toc212824972 \h </w:instrText>
        </w:r>
        <w:r>
          <w:rPr>
            <w:noProof/>
            <w:webHidden/>
          </w:rPr>
        </w:r>
        <w:r>
          <w:rPr>
            <w:noProof/>
            <w:webHidden/>
          </w:rPr>
          <w:fldChar w:fldCharType="separate"/>
        </w:r>
        <w:r>
          <w:rPr>
            <w:noProof/>
            <w:webHidden/>
          </w:rPr>
          <w:t>695</w:t>
        </w:r>
        <w:r>
          <w:rPr>
            <w:noProof/>
            <w:webHidden/>
          </w:rPr>
          <w:fldChar w:fldCharType="end"/>
        </w:r>
      </w:hyperlink>
    </w:p>
    <w:p w14:paraId="5C4A24E2" w14:textId="4D10D6E8" w:rsidR="00130FFB" w:rsidRDefault="00130FFB">
      <w:pPr>
        <w:pStyle w:val="aff2"/>
        <w:rPr>
          <w:rFonts w:asciiTheme="minorHAnsi" w:eastAsiaTheme="minorEastAsia" w:hAnsiTheme="minorHAnsi" w:cstheme="minorBidi"/>
          <w:noProof/>
          <w:color w:val="auto"/>
          <w:sz w:val="22"/>
          <w:szCs w:val="22"/>
        </w:rPr>
      </w:pPr>
      <w:hyperlink w:anchor="_Toc212824973" w:history="1">
        <w:r w:rsidRPr="000A6991">
          <w:rPr>
            <w:rStyle w:val="af"/>
            <w:noProof/>
          </w:rPr>
          <w:t>Рисунок  1349</w:t>
        </w:r>
        <w:r>
          <w:rPr>
            <w:noProof/>
            <w:webHidden/>
          </w:rPr>
          <w:tab/>
        </w:r>
        <w:r>
          <w:rPr>
            <w:noProof/>
            <w:webHidden/>
          </w:rPr>
          <w:fldChar w:fldCharType="begin"/>
        </w:r>
        <w:r>
          <w:rPr>
            <w:noProof/>
            <w:webHidden/>
          </w:rPr>
          <w:instrText xml:space="preserve"> PAGEREF _Toc212824973 \h </w:instrText>
        </w:r>
        <w:r>
          <w:rPr>
            <w:noProof/>
            <w:webHidden/>
          </w:rPr>
        </w:r>
        <w:r>
          <w:rPr>
            <w:noProof/>
            <w:webHidden/>
          </w:rPr>
          <w:fldChar w:fldCharType="separate"/>
        </w:r>
        <w:r>
          <w:rPr>
            <w:noProof/>
            <w:webHidden/>
          </w:rPr>
          <w:t>695</w:t>
        </w:r>
        <w:r>
          <w:rPr>
            <w:noProof/>
            <w:webHidden/>
          </w:rPr>
          <w:fldChar w:fldCharType="end"/>
        </w:r>
      </w:hyperlink>
    </w:p>
    <w:p w14:paraId="2375E172" w14:textId="34C98A99" w:rsidR="00130FFB" w:rsidRDefault="00130FFB">
      <w:pPr>
        <w:pStyle w:val="aff2"/>
        <w:rPr>
          <w:rFonts w:asciiTheme="minorHAnsi" w:eastAsiaTheme="minorEastAsia" w:hAnsiTheme="minorHAnsi" w:cstheme="minorBidi"/>
          <w:noProof/>
          <w:color w:val="auto"/>
          <w:sz w:val="22"/>
          <w:szCs w:val="22"/>
        </w:rPr>
      </w:pPr>
      <w:hyperlink w:anchor="_Toc212824974" w:history="1">
        <w:r w:rsidRPr="000A6991">
          <w:rPr>
            <w:rStyle w:val="af"/>
            <w:noProof/>
          </w:rPr>
          <w:t>Рисунок 1350</w:t>
        </w:r>
        <w:r>
          <w:rPr>
            <w:noProof/>
            <w:webHidden/>
          </w:rPr>
          <w:tab/>
        </w:r>
        <w:r>
          <w:rPr>
            <w:noProof/>
            <w:webHidden/>
          </w:rPr>
          <w:fldChar w:fldCharType="begin"/>
        </w:r>
        <w:r>
          <w:rPr>
            <w:noProof/>
            <w:webHidden/>
          </w:rPr>
          <w:instrText xml:space="preserve"> PAGEREF _Toc212824974 \h </w:instrText>
        </w:r>
        <w:r>
          <w:rPr>
            <w:noProof/>
            <w:webHidden/>
          </w:rPr>
        </w:r>
        <w:r>
          <w:rPr>
            <w:noProof/>
            <w:webHidden/>
          </w:rPr>
          <w:fldChar w:fldCharType="separate"/>
        </w:r>
        <w:r>
          <w:rPr>
            <w:noProof/>
            <w:webHidden/>
          </w:rPr>
          <w:t>696</w:t>
        </w:r>
        <w:r>
          <w:rPr>
            <w:noProof/>
            <w:webHidden/>
          </w:rPr>
          <w:fldChar w:fldCharType="end"/>
        </w:r>
      </w:hyperlink>
    </w:p>
    <w:p w14:paraId="7C56A91A" w14:textId="1DA6FF25" w:rsidR="00130FFB" w:rsidRDefault="00130FFB">
      <w:pPr>
        <w:pStyle w:val="aff2"/>
        <w:rPr>
          <w:rFonts w:asciiTheme="minorHAnsi" w:eastAsiaTheme="minorEastAsia" w:hAnsiTheme="minorHAnsi" w:cstheme="minorBidi"/>
          <w:noProof/>
          <w:color w:val="auto"/>
          <w:sz w:val="22"/>
          <w:szCs w:val="22"/>
        </w:rPr>
      </w:pPr>
      <w:hyperlink w:anchor="_Toc212824975" w:history="1">
        <w:r w:rsidRPr="000A6991">
          <w:rPr>
            <w:rStyle w:val="af"/>
            <w:noProof/>
          </w:rPr>
          <w:t>Рисунок 1351</w:t>
        </w:r>
        <w:r>
          <w:rPr>
            <w:noProof/>
            <w:webHidden/>
          </w:rPr>
          <w:tab/>
        </w:r>
        <w:r>
          <w:rPr>
            <w:noProof/>
            <w:webHidden/>
          </w:rPr>
          <w:fldChar w:fldCharType="begin"/>
        </w:r>
        <w:r>
          <w:rPr>
            <w:noProof/>
            <w:webHidden/>
          </w:rPr>
          <w:instrText xml:space="preserve"> PAGEREF _Toc212824975 \h </w:instrText>
        </w:r>
        <w:r>
          <w:rPr>
            <w:noProof/>
            <w:webHidden/>
          </w:rPr>
        </w:r>
        <w:r>
          <w:rPr>
            <w:noProof/>
            <w:webHidden/>
          </w:rPr>
          <w:fldChar w:fldCharType="separate"/>
        </w:r>
        <w:r>
          <w:rPr>
            <w:noProof/>
            <w:webHidden/>
          </w:rPr>
          <w:t>696</w:t>
        </w:r>
        <w:r>
          <w:rPr>
            <w:noProof/>
            <w:webHidden/>
          </w:rPr>
          <w:fldChar w:fldCharType="end"/>
        </w:r>
      </w:hyperlink>
    </w:p>
    <w:p w14:paraId="23A250B8" w14:textId="687010BF" w:rsidR="00130FFB" w:rsidRDefault="00130FFB">
      <w:pPr>
        <w:pStyle w:val="aff2"/>
        <w:rPr>
          <w:rFonts w:asciiTheme="minorHAnsi" w:eastAsiaTheme="minorEastAsia" w:hAnsiTheme="minorHAnsi" w:cstheme="minorBidi"/>
          <w:noProof/>
          <w:color w:val="auto"/>
          <w:sz w:val="22"/>
          <w:szCs w:val="22"/>
        </w:rPr>
      </w:pPr>
      <w:hyperlink w:anchor="_Toc212824976" w:history="1">
        <w:r w:rsidRPr="000A6991">
          <w:rPr>
            <w:rStyle w:val="af"/>
            <w:noProof/>
          </w:rPr>
          <w:t>Рисунок 1352</w:t>
        </w:r>
        <w:r>
          <w:rPr>
            <w:noProof/>
            <w:webHidden/>
          </w:rPr>
          <w:tab/>
        </w:r>
        <w:r>
          <w:rPr>
            <w:noProof/>
            <w:webHidden/>
          </w:rPr>
          <w:fldChar w:fldCharType="begin"/>
        </w:r>
        <w:r>
          <w:rPr>
            <w:noProof/>
            <w:webHidden/>
          </w:rPr>
          <w:instrText xml:space="preserve"> PAGEREF _Toc212824976 \h </w:instrText>
        </w:r>
        <w:r>
          <w:rPr>
            <w:noProof/>
            <w:webHidden/>
          </w:rPr>
        </w:r>
        <w:r>
          <w:rPr>
            <w:noProof/>
            <w:webHidden/>
          </w:rPr>
          <w:fldChar w:fldCharType="separate"/>
        </w:r>
        <w:r>
          <w:rPr>
            <w:noProof/>
            <w:webHidden/>
          </w:rPr>
          <w:t>697</w:t>
        </w:r>
        <w:r>
          <w:rPr>
            <w:noProof/>
            <w:webHidden/>
          </w:rPr>
          <w:fldChar w:fldCharType="end"/>
        </w:r>
      </w:hyperlink>
    </w:p>
    <w:p w14:paraId="24FF6981" w14:textId="77A479C1" w:rsidR="00130FFB" w:rsidRDefault="00130FFB">
      <w:pPr>
        <w:pStyle w:val="aff2"/>
        <w:rPr>
          <w:rFonts w:asciiTheme="minorHAnsi" w:eastAsiaTheme="minorEastAsia" w:hAnsiTheme="minorHAnsi" w:cstheme="minorBidi"/>
          <w:noProof/>
          <w:color w:val="auto"/>
          <w:sz w:val="22"/>
          <w:szCs w:val="22"/>
        </w:rPr>
      </w:pPr>
      <w:hyperlink w:anchor="_Toc212824977" w:history="1">
        <w:r w:rsidRPr="000A6991">
          <w:rPr>
            <w:rStyle w:val="af"/>
            <w:noProof/>
          </w:rPr>
          <w:t>Рисунок 1353</w:t>
        </w:r>
        <w:r>
          <w:rPr>
            <w:noProof/>
            <w:webHidden/>
          </w:rPr>
          <w:tab/>
        </w:r>
        <w:r>
          <w:rPr>
            <w:noProof/>
            <w:webHidden/>
          </w:rPr>
          <w:fldChar w:fldCharType="begin"/>
        </w:r>
        <w:r>
          <w:rPr>
            <w:noProof/>
            <w:webHidden/>
          </w:rPr>
          <w:instrText xml:space="preserve"> PAGEREF _Toc212824977 \h </w:instrText>
        </w:r>
        <w:r>
          <w:rPr>
            <w:noProof/>
            <w:webHidden/>
          </w:rPr>
        </w:r>
        <w:r>
          <w:rPr>
            <w:noProof/>
            <w:webHidden/>
          </w:rPr>
          <w:fldChar w:fldCharType="separate"/>
        </w:r>
        <w:r>
          <w:rPr>
            <w:noProof/>
            <w:webHidden/>
          </w:rPr>
          <w:t>698</w:t>
        </w:r>
        <w:r>
          <w:rPr>
            <w:noProof/>
            <w:webHidden/>
          </w:rPr>
          <w:fldChar w:fldCharType="end"/>
        </w:r>
      </w:hyperlink>
    </w:p>
    <w:p w14:paraId="757F385A" w14:textId="47068636" w:rsidR="00130FFB" w:rsidRDefault="00130FFB">
      <w:pPr>
        <w:pStyle w:val="aff2"/>
        <w:rPr>
          <w:rFonts w:asciiTheme="minorHAnsi" w:eastAsiaTheme="minorEastAsia" w:hAnsiTheme="minorHAnsi" w:cstheme="minorBidi"/>
          <w:noProof/>
          <w:color w:val="auto"/>
          <w:sz w:val="22"/>
          <w:szCs w:val="22"/>
        </w:rPr>
      </w:pPr>
      <w:hyperlink w:anchor="_Toc212824978" w:history="1">
        <w:r w:rsidRPr="000A6991">
          <w:rPr>
            <w:rStyle w:val="af"/>
            <w:noProof/>
          </w:rPr>
          <w:t>Рисунок 1354</w:t>
        </w:r>
        <w:r>
          <w:rPr>
            <w:noProof/>
            <w:webHidden/>
          </w:rPr>
          <w:tab/>
        </w:r>
        <w:r>
          <w:rPr>
            <w:noProof/>
            <w:webHidden/>
          </w:rPr>
          <w:fldChar w:fldCharType="begin"/>
        </w:r>
        <w:r>
          <w:rPr>
            <w:noProof/>
            <w:webHidden/>
          </w:rPr>
          <w:instrText xml:space="preserve"> PAGEREF _Toc212824978 \h </w:instrText>
        </w:r>
        <w:r>
          <w:rPr>
            <w:noProof/>
            <w:webHidden/>
          </w:rPr>
        </w:r>
        <w:r>
          <w:rPr>
            <w:noProof/>
            <w:webHidden/>
          </w:rPr>
          <w:fldChar w:fldCharType="separate"/>
        </w:r>
        <w:r>
          <w:rPr>
            <w:noProof/>
            <w:webHidden/>
          </w:rPr>
          <w:t>698</w:t>
        </w:r>
        <w:r>
          <w:rPr>
            <w:noProof/>
            <w:webHidden/>
          </w:rPr>
          <w:fldChar w:fldCharType="end"/>
        </w:r>
      </w:hyperlink>
    </w:p>
    <w:p w14:paraId="2CA1C145" w14:textId="32899532" w:rsidR="00130FFB" w:rsidRDefault="00130FFB">
      <w:pPr>
        <w:pStyle w:val="aff2"/>
        <w:rPr>
          <w:rFonts w:asciiTheme="minorHAnsi" w:eastAsiaTheme="minorEastAsia" w:hAnsiTheme="minorHAnsi" w:cstheme="minorBidi"/>
          <w:noProof/>
          <w:color w:val="auto"/>
          <w:sz w:val="22"/>
          <w:szCs w:val="22"/>
        </w:rPr>
      </w:pPr>
      <w:hyperlink w:anchor="_Toc212824979" w:history="1">
        <w:r w:rsidRPr="000A6991">
          <w:rPr>
            <w:rStyle w:val="af"/>
            <w:noProof/>
          </w:rPr>
          <w:t>Рисунок 1355</w:t>
        </w:r>
        <w:r>
          <w:rPr>
            <w:noProof/>
            <w:webHidden/>
          </w:rPr>
          <w:tab/>
        </w:r>
        <w:r>
          <w:rPr>
            <w:noProof/>
            <w:webHidden/>
          </w:rPr>
          <w:fldChar w:fldCharType="begin"/>
        </w:r>
        <w:r>
          <w:rPr>
            <w:noProof/>
            <w:webHidden/>
          </w:rPr>
          <w:instrText xml:space="preserve"> PAGEREF _Toc212824979 \h </w:instrText>
        </w:r>
        <w:r>
          <w:rPr>
            <w:noProof/>
            <w:webHidden/>
          </w:rPr>
        </w:r>
        <w:r>
          <w:rPr>
            <w:noProof/>
            <w:webHidden/>
          </w:rPr>
          <w:fldChar w:fldCharType="separate"/>
        </w:r>
        <w:r>
          <w:rPr>
            <w:noProof/>
            <w:webHidden/>
          </w:rPr>
          <w:t>699</w:t>
        </w:r>
        <w:r>
          <w:rPr>
            <w:noProof/>
            <w:webHidden/>
          </w:rPr>
          <w:fldChar w:fldCharType="end"/>
        </w:r>
      </w:hyperlink>
    </w:p>
    <w:p w14:paraId="54802F2F" w14:textId="6168C393" w:rsidR="00130FFB" w:rsidRDefault="00130FFB">
      <w:pPr>
        <w:pStyle w:val="aff2"/>
        <w:rPr>
          <w:rFonts w:asciiTheme="minorHAnsi" w:eastAsiaTheme="minorEastAsia" w:hAnsiTheme="minorHAnsi" w:cstheme="minorBidi"/>
          <w:noProof/>
          <w:color w:val="auto"/>
          <w:sz w:val="22"/>
          <w:szCs w:val="22"/>
        </w:rPr>
      </w:pPr>
      <w:hyperlink w:anchor="_Toc212824980" w:history="1">
        <w:r w:rsidRPr="000A6991">
          <w:rPr>
            <w:rStyle w:val="af"/>
            <w:noProof/>
          </w:rPr>
          <w:t>Рисунок 1356</w:t>
        </w:r>
        <w:r>
          <w:rPr>
            <w:noProof/>
            <w:webHidden/>
          </w:rPr>
          <w:tab/>
        </w:r>
        <w:r>
          <w:rPr>
            <w:noProof/>
            <w:webHidden/>
          </w:rPr>
          <w:fldChar w:fldCharType="begin"/>
        </w:r>
        <w:r>
          <w:rPr>
            <w:noProof/>
            <w:webHidden/>
          </w:rPr>
          <w:instrText xml:space="preserve"> PAGEREF _Toc212824980 \h </w:instrText>
        </w:r>
        <w:r>
          <w:rPr>
            <w:noProof/>
            <w:webHidden/>
          </w:rPr>
        </w:r>
        <w:r>
          <w:rPr>
            <w:noProof/>
            <w:webHidden/>
          </w:rPr>
          <w:fldChar w:fldCharType="separate"/>
        </w:r>
        <w:r>
          <w:rPr>
            <w:noProof/>
            <w:webHidden/>
          </w:rPr>
          <w:t>700</w:t>
        </w:r>
        <w:r>
          <w:rPr>
            <w:noProof/>
            <w:webHidden/>
          </w:rPr>
          <w:fldChar w:fldCharType="end"/>
        </w:r>
      </w:hyperlink>
    </w:p>
    <w:p w14:paraId="549F03FA" w14:textId="5CBA56A2" w:rsidR="00130FFB" w:rsidRDefault="00130FFB">
      <w:pPr>
        <w:pStyle w:val="aff2"/>
        <w:rPr>
          <w:rFonts w:asciiTheme="minorHAnsi" w:eastAsiaTheme="minorEastAsia" w:hAnsiTheme="minorHAnsi" w:cstheme="minorBidi"/>
          <w:noProof/>
          <w:color w:val="auto"/>
          <w:sz w:val="22"/>
          <w:szCs w:val="22"/>
        </w:rPr>
      </w:pPr>
      <w:hyperlink w:anchor="_Toc212824981" w:history="1">
        <w:r w:rsidRPr="000A6991">
          <w:rPr>
            <w:rStyle w:val="af"/>
            <w:noProof/>
          </w:rPr>
          <w:t>Рисунок 1357</w:t>
        </w:r>
        <w:r>
          <w:rPr>
            <w:noProof/>
            <w:webHidden/>
          </w:rPr>
          <w:tab/>
        </w:r>
        <w:r>
          <w:rPr>
            <w:noProof/>
            <w:webHidden/>
          </w:rPr>
          <w:fldChar w:fldCharType="begin"/>
        </w:r>
        <w:r>
          <w:rPr>
            <w:noProof/>
            <w:webHidden/>
          </w:rPr>
          <w:instrText xml:space="preserve"> PAGEREF _Toc212824981 \h </w:instrText>
        </w:r>
        <w:r>
          <w:rPr>
            <w:noProof/>
            <w:webHidden/>
          </w:rPr>
        </w:r>
        <w:r>
          <w:rPr>
            <w:noProof/>
            <w:webHidden/>
          </w:rPr>
          <w:fldChar w:fldCharType="separate"/>
        </w:r>
        <w:r>
          <w:rPr>
            <w:noProof/>
            <w:webHidden/>
          </w:rPr>
          <w:t>701</w:t>
        </w:r>
        <w:r>
          <w:rPr>
            <w:noProof/>
            <w:webHidden/>
          </w:rPr>
          <w:fldChar w:fldCharType="end"/>
        </w:r>
      </w:hyperlink>
    </w:p>
    <w:p w14:paraId="736868DB" w14:textId="090131A3" w:rsidR="00130FFB" w:rsidRDefault="00130FFB">
      <w:pPr>
        <w:pStyle w:val="aff2"/>
        <w:rPr>
          <w:rFonts w:asciiTheme="minorHAnsi" w:eastAsiaTheme="minorEastAsia" w:hAnsiTheme="minorHAnsi" w:cstheme="minorBidi"/>
          <w:noProof/>
          <w:color w:val="auto"/>
          <w:sz w:val="22"/>
          <w:szCs w:val="22"/>
        </w:rPr>
      </w:pPr>
      <w:hyperlink w:anchor="_Toc212824982" w:history="1">
        <w:r w:rsidRPr="000A6991">
          <w:rPr>
            <w:rStyle w:val="af"/>
            <w:noProof/>
          </w:rPr>
          <w:t>Рисунок 1358</w:t>
        </w:r>
        <w:r>
          <w:rPr>
            <w:noProof/>
            <w:webHidden/>
          </w:rPr>
          <w:tab/>
        </w:r>
        <w:r>
          <w:rPr>
            <w:noProof/>
            <w:webHidden/>
          </w:rPr>
          <w:fldChar w:fldCharType="begin"/>
        </w:r>
        <w:r>
          <w:rPr>
            <w:noProof/>
            <w:webHidden/>
          </w:rPr>
          <w:instrText xml:space="preserve"> PAGEREF _Toc212824982 \h </w:instrText>
        </w:r>
        <w:r>
          <w:rPr>
            <w:noProof/>
            <w:webHidden/>
          </w:rPr>
        </w:r>
        <w:r>
          <w:rPr>
            <w:noProof/>
            <w:webHidden/>
          </w:rPr>
          <w:fldChar w:fldCharType="separate"/>
        </w:r>
        <w:r>
          <w:rPr>
            <w:noProof/>
            <w:webHidden/>
          </w:rPr>
          <w:t>701</w:t>
        </w:r>
        <w:r>
          <w:rPr>
            <w:noProof/>
            <w:webHidden/>
          </w:rPr>
          <w:fldChar w:fldCharType="end"/>
        </w:r>
      </w:hyperlink>
    </w:p>
    <w:p w14:paraId="078B8E00" w14:textId="68E43938" w:rsidR="00130FFB" w:rsidRDefault="00130FFB">
      <w:pPr>
        <w:pStyle w:val="aff2"/>
        <w:rPr>
          <w:rFonts w:asciiTheme="minorHAnsi" w:eastAsiaTheme="minorEastAsia" w:hAnsiTheme="minorHAnsi" w:cstheme="minorBidi"/>
          <w:noProof/>
          <w:color w:val="auto"/>
          <w:sz w:val="22"/>
          <w:szCs w:val="22"/>
        </w:rPr>
      </w:pPr>
      <w:hyperlink w:anchor="_Toc212824983" w:history="1">
        <w:r w:rsidRPr="000A6991">
          <w:rPr>
            <w:rStyle w:val="af"/>
            <w:noProof/>
          </w:rPr>
          <w:t>Рисунок 1359</w:t>
        </w:r>
        <w:r>
          <w:rPr>
            <w:noProof/>
            <w:webHidden/>
          </w:rPr>
          <w:tab/>
        </w:r>
        <w:r>
          <w:rPr>
            <w:noProof/>
            <w:webHidden/>
          </w:rPr>
          <w:fldChar w:fldCharType="begin"/>
        </w:r>
        <w:r>
          <w:rPr>
            <w:noProof/>
            <w:webHidden/>
          </w:rPr>
          <w:instrText xml:space="preserve"> PAGEREF _Toc212824983 \h </w:instrText>
        </w:r>
        <w:r>
          <w:rPr>
            <w:noProof/>
            <w:webHidden/>
          </w:rPr>
        </w:r>
        <w:r>
          <w:rPr>
            <w:noProof/>
            <w:webHidden/>
          </w:rPr>
          <w:fldChar w:fldCharType="separate"/>
        </w:r>
        <w:r>
          <w:rPr>
            <w:noProof/>
            <w:webHidden/>
          </w:rPr>
          <w:t>701</w:t>
        </w:r>
        <w:r>
          <w:rPr>
            <w:noProof/>
            <w:webHidden/>
          </w:rPr>
          <w:fldChar w:fldCharType="end"/>
        </w:r>
      </w:hyperlink>
    </w:p>
    <w:p w14:paraId="0FD353F8" w14:textId="5C185922" w:rsidR="00130FFB" w:rsidRDefault="00130FFB">
      <w:pPr>
        <w:pStyle w:val="aff2"/>
        <w:rPr>
          <w:rFonts w:asciiTheme="minorHAnsi" w:eastAsiaTheme="minorEastAsia" w:hAnsiTheme="minorHAnsi" w:cstheme="minorBidi"/>
          <w:noProof/>
          <w:color w:val="auto"/>
          <w:sz w:val="22"/>
          <w:szCs w:val="22"/>
        </w:rPr>
      </w:pPr>
      <w:hyperlink w:anchor="_Toc212824984" w:history="1">
        <w:r w:rsidRPr="000A6991">
          <w:rPr>
            <w:rStyle w:val="af"/>
            <w:noProof/>
          </w:rPr>
          <w:t>Рисунок 1360</w:t>
        </w:r>
        <w:r>
          <w:rPr>
            <w:noProof/>
            <w:webHidden/>
          </w:rPr>
          <w:tab/>
        </w:r>
        <w:r>
          <w:rPr>
            <w:noProof/>
            <w:webHidden/>
          </w:rPr>
          <w:fldChar w:fldCharType="begin"/>
        </w:r>
        <w:r>
          <w:rPr>
            <w:noProof/>
            <w:webHidden/>
          </w:rPr>
          <w:instrText xml:space="preserve"> PAGEREF _Toc212824984 \h </w:instrText>
        </w:r>
        <w:r>
          <w:rPr>
            <w:noProof/>
            <w:webHidden/>
          </w:rPr>
        </w:r>
        <w:r>
          <w:rPr>
            <w:noProof/>
            <w:webHidden/>
          </w:rPr>
          <w:fldChar w:fldCharType="separate"/>
        </w:r>
        <w:r>
          <w:rPr>
            <w:noProof/>
            <w:webHidden/>
          </w:rPr>
          <w:t>702</w:t>
        </w:r>
        <w:r>
          <w:rPr>
            <w:noProof/>
            <w:webHidden/>
          </w:rPr>
          <w:fldChar w:fldCharType="end"/>
        </w:r>
      </w:hyperlink>
    </w:p>
    <w:p w14:paraId="39490CE3" w14:textId="2D1CE55F" w:rsidR="00130FFB" w:rsidRDefault="00130FFB">
      <w:pPr>
        <w:pStyle w:val="aff2"/>
        <w:rPr>
          <w:rFonts w:asciiTheme="minorHAnsi" w:eastAsiaTheme="minorEastAsia" w:hAnsiTheme="minorHAnsi" w:cstheme="minorBidi"/>
          <w:noProof/>
          <w:color w:val="auto"/>
          <w:sz w:val="22"/>
          <w:szCs w:val="22"/>
        </w:rPr>
      </w:pPr>
      <w:hyperlink w:anchor="_Toc212824985" w:history="1">
        <w:r w:rsidRPr="000A6991">
          <w:rPr>
            <w:rStyle w:val="af"/>
            <w:noProof/>
            <w:snapToGrid w:val="0"/>
          </w:rPr>
          <w:t>Рисунок 1361</w:t>
        </w:r>
        <w:r>
          <w:rPr>
            <w:noProof/>
            <w:webHidden/>
          </w:rPr>
          <w:tab/>
        </w:r>
        <w:r>
          <w:rPr>
            <w:noProof/>
            <w:webHidden/>
          </w:rPr>
          <w:fldChar w:fldCharType="begin"/>
        </w:r>
        <w:r>
          <w:rPr>
            <w:noProof/>
            <w:webHidden/>
          </w:rPr>
          <w:instrText xml:space="preserve"> PAGEREF _Toc212824985 \h </w:instrText>
        </w:r>
        <w:r>
          <w:rPr>
            <w:noProof/>
            <w:webHidden/>
          </w:rPr>
        </w:r>
        <w:r>
          <w:rPr>
            <w:noProof/>
            <w:webHidden/>
          </w:rPr>
          <w:fldChar w:fldCharType="separate"/>
        </w:r>
        <w:r>
          <w:rPr>
            <w:noProof/>
            <w:webHidden/>
          </w:rPr>
          <w:t>702</w:t>
        </w:r>
        <w:r>
          <w:rPr>
            <w:noProof/>
            <w:webHidden/>
          </w:rPr>
          <w:fldChar w:fldCharType="end"/>
        </w:r>
      </w:hyperlink>
    </w:p>
    <w:p w14:paraId="4280385B" w14:textId="7FD37B8B" w:rsidR="00130FFB" w:rsidRDefault="00130FFB">
      <w:pPr>
        <w:pStyle w:val="aff2"/>
        <w:rPr>
          <w:rFonts w:asciiTheme="minorHAnsi" w:eastAsiaTheme="minorEastAsia" w:hAnsiTheme="minorHAnsi" w:cstheme="minorBidi"/>
          <w:noProof/>
          <w:color w:val="auto"/>
          <w:sz w:val="22"/>
          <w:szCs w:val="22"/>
        </w:rPr>
      </w:pPr>
      <w:hyperlink w:anchor="_Toc212824986" w:history="1">
        <w:r w:rsidRPr="000A6991">
          <w:rPr>
            <w:rStyle w:val="af"/>
            <w:noProof/>
            <w:snapToGrid w:val="0"/>
          </w:rPr>
          <w:t>Рисунок 1362</w:t>
        </w:r>
        <w:r>
          <w:rPr>
            <w:noProof/>
            <w:webHidden/>
          </w:rPr>
          <w:tab/>
        </w:r>
        <w:r>
          <w:rPr>
            <w:noProof/>
            <w:webHidden/>
          </w:rPr>
          <w:fldChar w:fldCharType="begin"/>
        </w:r>
        <w:r>
          <w:rPr>
            <w:noProof/>
            <w:webHidden/>
          </w:rPr>
          <w:instrText xml:space="preserve"> PAGEREF _Toc212824986 \h </w:instrText>
        </w:r>
        <w:r>
          <w:rPr>
            <w:noProof/>
            <w:webHidden/>
          </w:rPr>
        </w:r>
        <w:r>
          <w:rPr>
            <w:noProof/>
            <w:webHidden/>
          </w:rPr>
          <w:fldChar w:fldCharType="separate"/>
        </w:r>
        <w:r>
          <w:rPr>
            <w:noProof/>
            <w:webHidden/>
          </w:rPr>
          <w:t>703</w:t>
        </w:r>
        <w:r>
          <w:rPr>
            <w:noProof/>
            <w:webHidden/>
          </w:rPr>
          <w:fldChar w:fldCharType="end"/>
        </w:r>
      </w:hyperlink>
    </w:p>
    <w:p w14:paraId="4BFED75F" w14:textId="7DC8C6B6" w:rsidR="00130FFB" w:rsidRDefault="00130FFB">
      <w:pPr>
        <w:pStyle w:val="aff2"/>
        <w:rPr>
          <w:rFonts w:asciiTheme="minorHAnsi" w:eastAsiaTheme="minorEastAsia" w:hAnsiTheme="minorHAnsi" w:cstheme="minorBidi"/>
          <w:noProof/>
          <w:color w:val="auto"/>
          <w:sz w:val="22"/>
          <w:szCs w:val="22"/>
        </w:rPr>
      </w:pPr>
      <w:hyperlink w:anchor="_Toc212824987" w:history="1">
        <w:r w:rsidRPr="000A6991">
          <w:rPr>
            <w:rStyle w:val="af"/>
            <w:noProof/>
          </w:rPr>
          <w:t>Рисунок 1363</w:t>
        </w:r>
        <w:r>
          <w:rPr>
            <w:noProof/>
            <w:webHidden/>
          </w:rPr>
          <w:tab/>
        </w:r>
        <w:r>
          <w:rPr>
            <w:noProof/>
            <w:webHidden/>
          </w:rPr>
          <w:fldChar w:fldCharType="begin"/>
        </w:r>
        <w:r>
          <w:rPr>
            <w:noProof/>
            <w:webHidden/>
          </w:rPr>
          <w:instrText xml:space="preserve"> PAGEREF _Toc212824987 \h </w:instrText>
        </w:r>
        <w:r>
          <w:rPr>
            <w:noProof/>
            <w:webHidden/>
          </w:rPr>
        </w:r>
        <w:r>
          <w:rPr>
            <w:noProof/>
            <w:webHidden/>
          </w:rPr>
          <w:fldChar w:fldCharType="separate"/>
        </w:r>
        <w:r>
          <w:rPr>
            <w:noProof/>
            <w:webHidden/>
          </w:rPr>
          <w:t>703</w:t>
        </w:r>
        <w:r>
          <w:rPr>
            <w:noProof/>
            <w:webHidden/>
          </w:rPr>
          <w:fldChar w:fldCharType="end"/>
        </w:r>
      </w:hyperlink>
    </w:p>
    <w:p w14:paraId="0A9928F6" w14:textId="3328FB00" w:rsidR="00130FFB" w:rsidRDefault="00130FFB">
      <w:pPr>
        <w:pStyle w:val="aff2"/>
        <w:rPr>
          <w:rFonts w:asciiTheme="minorHAnsi" w:eastAsiaTheme="minorEastAsia" w:hAnsiTheme="minorHAnsi" w:cstheme="minorBidi"/>
          <w:noProof/>
          <w:color w:val="auto"/>
          <w:sz w:val="22"/>
          <w:szCs w:val="22"/>
        </w:rPr>
      </w:pPr>
      <w:hyperlink w:anchor="_Toc212824988" w:history="1">
        <w:r w:rsidRPr="000A6991">
          <w:rPr>
            <w:rStyle w:val="af"/>
            <w:noProof/>
            <w:snapToGrid w:val="0"/>
          </w:rPr>
          <w:t>Рисунок 1364</w:t>
        </w:r>
        <w:r>
          <w:rPr>
            <w:noProof/>
            <w:webHidden/>
          </w:rPr>
          <w:tab/>
        </w:r>
        <w:r>
          <w:rPr>
            <w:noProof/>
            <w:webHidden/>
          </w:rPr>
          <w:fldChar w:fldCharType="begin"/>
        </w:r>
        <w:r>
          <w:rPr>
            <w:noProof/>
            <w:webHidden/>
          </w:rPr>
          <w:instrText xml:space="preserve"> PAGEREF _Toc212824988 \h </w:instrText>
        </w:r>
        <w:r>
          <w:rPr>
            <w:noProof/>
            <w:webHidden/>
          </w:rPr>
        </w:r>
        <w:r>
          <w:rPr>
            <w:noProof/>
            <w:webHidden/>
          </w:rPr>
          <w:fldChar w:fldCharType="separate"/>
        </w:r>
        <w:r>
          <w:rPr>
            <w:noProof/>
            <w:webHidden/>
          </w:rPr>
          <w:t>704</w:t>
        </w:r>
        <w:r>
          <w:rPr>
            <w:noProof/>
            <w:webHidden/>
          </w:rPr>
          <w:fldChar w:fldCharType="end"/>
        </w:r>
      </w:hyperlink>
    </w:p>
    <w:p w14:paraId="30C529DA" w14:textId="3C9B37D6" w:rsidR="00130FFB" w:rsidRDefault="00130FFB">
      <w:pPr>
        <w:pStyle w:val="aff2"/>
        <w:rPr>
          <w:rFonts w:asciiTheme="minorHAnsi" w:eastAsiaTheme="minorEastAsia" w:hAnsiTheme="minorHAnsi" w:cstheme="minorBidi"/>
          <w:noProof/>
          <w:color w:val="auto"/>
          <w:sz w:val="22"/>
          <w:szCs w:val="22"/>
        </w:rPr>
      </w:pPr>
      <w:hyperlink w:anchor="_Toc212824989" w:history="1">
        <w:r w:rsidRPr="000A6991">
          <w:rPr>
            <w:rStyle w:val="af"/>
            <w:noProof/>
          </w:rPr>
          <w:t>Рисунок 1365</w:t>
        </w:r>
        <w:r>
          <w:rPr>
            <w:noProof/>
            <w:webHidden/>
          </w:rPr>
          <w:tab/>
        </w:r>
        <w:r>
          <w:rPr>
            <w:noProof/>
            <w:webHidden/>
          </w:rPr>
          <w:fldChar w:fldCharType="begin"/>
        </w:r>
        <w:r>
          <w:rPr>
            <w:noProof/>
            <w:webHidden/>
          </w:rPr>
          <w:instrText xml:space="preserve"> PAGEREF _Toc212824989 \h </w:instrText>
        </w:r>
        <w:r>
          <w:rPr>
            <w:noProof/>
            <w:webHidden/>
          </w:rPr>
        </w:r>
        <w:r>
          <w:rPr>
            <w:noProof/>
            <w:webHidden/>
          </w:rPr>
          <w:fldChar w:fldCharType="separate"/>
        </w:r>
        <w:r>
          <w:rPr>
            <w:noProof/>
            <w:webHidden/>
          </w:rPr>
          <w:t>704</w:t>
        </w:r>
        <w:r>
          <w:rPr>
            <w:noProof/>
            <w:webHidden/>
          </w:rPr>
          <w:fldChar w:fldCharType="end"/>
        </w:r>
      </w:hyperlink>
    </w:p>
    <w:p w14:paraId="16E36AC9" w14:textId="14CD271E" w:rsidR="00130FFB" w:rsidRDefault="00130FFB">
      <w:pPr>
        <w:pStyle w:val="aff2"/>
        <w:rPr>
          <w:rFonts w:asciiTheme="minorHAnsi" w:eastAsiaTheme="minorEastAsia" w:hAnsiTheme="minorHAnsi" w:cstheme="minorBidi"/>
          <w:noProof/>
          <w:color w:val="auto"/>
          <w:sz w:val="22"/>
          <w:szCs w:val="22"/>
        </w:rPr>
      </w:pPr>
      <w:hyperlink w:anchor="_Toc212824990" w:history="1">
        <w:r w:rsidRPr="000A6991">
          <w:rPr>
            <w:rStyle w:val="af"/>
            <w:noProof/>
          </w:rPr>
          <w:t>Рисунок 1366</w:t>
        </w:r>
        <w:r>
          <w:rPr>
            <w:noProof/>
            <w:webHidden/>
          </w:rPr>
          <w:tab/>
        </w:r>
        <w:r>
          <w:rPr>
            <w:noProof/>
            <w:webHidden/>
          </w:rPr>
          <w:fldChar w:fldCharType="begin"/>
        </w:r>
        <w:r>
          <w:rPr>
            <w:noProof/>
            <w:webHidden/>
          </w:rPr>
          <w:instrText xml:space="preserve"> PAGEREF _Toc212824990 \h </w:instrText>
        </w:r>
        <w:r>
          <w:rPr>
            <w:noProof/>
            <w:webHidden/>
          </w:rPr>
        </w:r>
        <w:r>
          <w:rPr>
            <w:noProof/>
            <w:webHidden/>
          </w:rPr>
          <w:fldChar w:fldCharType="separate"/>
        </w:r>
        <w:r>
          <w:rPr>
            <w:noProof/>
            <w:webHidden/>
          </w:rPr>
          <w:t>704</w:t>
        </w:r>
        <w:r>
          <w:rPr>
            <w:noProof/>
            <w:webHidden/>
          </w:rPr>
          <w:fldChar w:fldCharType="end"/>
        </w:r>
      </w:hyperlink>
    </w:p>
    <w:p w14:paraId="2D846BA6" w14:textId="41EE0EA5" w:rsidR="00130FFB" w:rsidRDefault="00130FFB">
      <w:pPr>
        <w:pStyle w:val="aff2"/>
        <w:rPr>
          <w:rFonts w:asciiTheme="minorHAnsi" w:eastAsiaTheme="minorEastAsia" w:hAnsiTheme="minorHAnsi" w:cstheme="minorBidi"/>
          <w:noProof/>
          <w:color w:val="auto"/>
          <w:sz w:val="22"/>
          <w:szCs w:val="22"/>
        </w:rPr>
      </w:pPr>
      <w:hyperlink w:anchor="_Toc212824991" w:history="1">
        <w:r w:rsidRPr="000A6991">
          <w:rPr>
            <w:rStyle w:val="af"/>
            <w:noProof/>
          </w:rPr>
          <w:t>Рисунок 1367</w:t>
        </w:r>
        <w:r>
          <w:rPr>
            <w:noProof/>
            <w:webHidden/>
          </w:rPr>
          <w:tab/>
        </w:r>
        <w:r>
          <w:rPr>
            <w:noProof/>
            <w:webHidden/>
          </w:rPr>
          <w:fldChar w:fldCharType="begin"/>
        </w:r>
        <w:r>
          <w:rPr>
            <w:noProof/>
            <w:webHidden/>
          </w:rPr>
          <w:instrText xml:space="preserve"> PAGEREF _Toc212824991 \h </w:instrText>
        </w:r>
        <w:r>
          <w:rPr>
            <w:noProof/>
            <w:webHidden/>
          </w:rPr>
        </w:r>
        <w:r>
          <w:rPr>
            <w:noProof/>
            <w:webHidden/>
          </w:rPr>
          <w:fldChar w:fldCharType="separate"/>
        </w:r>
        <w:r>
          <w:rPr>
            <w:noProof/>
            <w:webHidden/>
          </w:rPr>
          <w:t>705</w:t>
        </w:r>
        <w:r>
          <w:rPr>
            <w:noProof/>
            <w:webHidden/>
          </w:rPr>
          <w:fldChar w:fldCharType="end"/>
        </w:r>
      </w:hyperlink>
    </w:p>
    <w:p w14:paraId="4C2295D9" w14:textId="2119AB8E" w:rsidR="00130FFB" w:rsidRDefault="00130FFB">
      <w:pPr>
        <w:pStyle w:val="aff2"/>
        <w:rPr>
          <w:rFonts w:asciiTheme="minorHAnsi" w:eastAsiaTheme="minorEastAsia" w:hAnsiTheme="minorHAnsi" w:cstheme="minorBidi"/>
          <w:noProof/>
          <w:color w:val="auto"/>
          <w:sz w:val="22"/>
          <w:szCs w:val="22"/>
        </w:rPr>
      </w:pPr>
      <w:hyperlink w:anchor="_Toc212824992" w:history="1">
        <w:r w:rsidRPr="000A6991">
          <w:rPr>
            <w:rStyle w:val="af"/>
            <w:noProof/>
          </w:rPr>
          <w:t>Рисунок  1368</w:t>
        </w:r>
        <w:r>
          <w:rPr>
            <w:noProof/>
            <w:webHidden/>
          </w:rPr>
          <w:tab/>
        </w:r>
        <w:r>
          <w:rPr>
            <w:noProof/>
            <w:webHidden/>
          </w:rPr>
          <w:fldChar w:fldCharType="begin"/>
        </w:r>
        <w:r>
          <w:rPr>
            <w:noProof/>
            <w:webHidden/>
          </w:rPr>
          <w:instrText xml:space="preserve"> PAGEREF _Toc212824992 \h </w:instrText>
        </w:r>
        <w:r>
          <w:rPr>
            <w:noProof/>
            <w:webHidden/>
          </w:rPr>
        </w:r>
        <w:r>
          <w:rPr>
            <w:noProof/>
            <w:webHidden/>
          </w:rPr>
          <w:fldChar w:fldCharType="separate"/>
        </w:r>
        <w:r>
          <w:rPr>
            <w:noProof/>
            <w:webHidden/>
          </w:rPr>
          <w:t>705</w:t>
        </w:r>
        <w:r>
          <w:rPr>
            <w:noProof/>
            <w:webHidden/>
          </w:rPr>
          <w:fldChar w:fldCharType="end"/>
        </w:r>
      </w:hyperlink>
    </w:p>
    <w:p w14:paraId="65DB77CD" w14:textId="5E097070" w:rsidR="00130FFB" w:rsidRDefault="00130FFB">
      <w:pPr>
        <w:pStyle w:val="aff2"/>
        <w:rPr>
          <w:rFonts w:asciiTheme="minorHAnsi" w:eastAsiaTheme="minorEastAsia" w:hAnsiTheme="minorHAnsi" w:cstheme="minorBidi"/>
          <w:noProof/>
          <w:color w:val="auto"/>
          <w:sz w:val="22"/>
          <w:szCs w:val="22"/>
        </w:rPr>
      </w:pPr>
      <w:hyperlink w:anchor="_Toc212824993" w:history="1">
        <w:r w:rsidRPr="000A6991">
          <w:rPr>
            <w:rStyle w:val="af"/>
            <w:noProof/>
          </w:rPr>
          <w:t>Рисунок 1369</w:t>
        </w:r>
        <w:r>
          <w:rPr>
            <w:noProof/>
            <w:webHidden/>
          </w:rPr>
          <w:tab/>
        </w:r>
        <w:r>
          <w:rPr>
            <w:noProof/>
            <w:webHidden/>
          </w:rPr>
          <w:fldChar w:fldCharType="begin"/>
        </w:r>
        <w:r>
          <w:rPr>
            <w:noProof/>
            <w:webHidden/>
          </w:rPr>
          <w:instrText xml:space="preserve"> PAGEREF _Toc212824993 \h </w:instrText>
        </w:r>
        <w:r>
          <w:rPr>
            <w:noProof/>
            <w:webHidden/>
          </w:rPr>
        </w:r>
        <w:r>
          <w:rPr>
            <w:noProof/>
            <w:webHidden/>
          </w:rPr>
          <w:fldChar w:fldCharType="separate"/>
        </w:r>
        <w:r>
          <w:rPr>
            <w:noProof/>
            <w:webHidden/>
          </w:rPr>
          <w:t>706</w:t>
        </w:r>
        <w:r>
          <w:rPr>
            <w:noProof/>
            <w:webHidden/>
          </w:rPr>
          <w:fldChar w:fldCharType="end"/>
        </w:r>
      </w:hyperlink>
    </w:p>
    <w:p w14:paraId="2F8FE8BD" w14:textId="6C42D30B" w:rsidR="00130FFB" w:rsidRDefault="00130FFB">
      <w:pPr>
        <w:pStyle w:val="aff2"/>
        <w:rPr>
          <w:rFonts w:asciiTheme="minorHAnsi" w:eastAsiaTheme="minorEastAsia" w:hAnsiTheme="minorHAnsi" w:cstheme="minorBidi"/>
          <w:noProof/>
          <w:color w:val="auto"/>
          <w:sz w:val="22"/>
          <w:szCs w:val="22"/>
        </w:rPr>
      </w:pPr>
      <w:hyperlink w:anchor="_Toc212824994" w:history="1">
        <w:r w:rsidRPr="000A6991">
          <w:rPr>
            <w:rStyle w:val="af"/>
            <w:noProof/>
          </w:rPr>
          <w:t>Рисунок 1370</w:t>
        </w:r>
        <w:r>
          <w:rPr>
            <w:noProof/>
            <w:webHidden/>
          </w:rPr>
          <w:tab/>
        </w:r>
        <w:r>
          <w:rPr>
            <w:noProof/>
            <w:webHidden/>
          </w:rPr>
          <w:fldChar w:fldCharType="begin"/>
        </w:r>
        <w:r>
          <w:rPr>
            <w:noProof/>
            <w:webHidden/>
          </w:rPr>
          <w:instrText xml:space="preserve"> PAGEREF _Toc212824994 \h </w:instrText>
        </w:r>
        <w:r>
          <w:rPr>
            <w:noProof/>
            <w:webHidden/>
          </w:rPr>
        </w:r>
        <w:r>
          <w:rPr>
            <w:noProof/>
            <w:webHidden/>
          </w:rPr>
          <w:fldChar w:fldCharType="separate"/>
        </w:r>
        <w:r>
          <w:rPr>
            <w:noProof/>
            <w:webHidden/>
          </w:rPr>
          <w:t>706</w:t>
        </w:r>
        <w:r>
          <w:rPr>
            <w:noProof/>
            <w:webHidden/>
          </w:rPr>
          <w:fldChar w:fldCharType="end"/>
        </w:r>
      </w:hyperlink>
    </w:p>
    <w:p w14:paraId="3EE05867" w14:textId="78B3C05A" w:rsidR="00130FFB" w:rsidRDefault="00130FFB">
      <w:pPr>
        <w:pStyle w:val="aff2"/>
        <w:rPr>
          <w:rFonts w:asciiTheme="minorHAnsi" w:eastAsiaTheme="minorEastAsia" w:hAnsiTheme="minorHAnsi" w:cstheme="minorBidi"/>
          <w:noProof/>
          <w:color w:val="auto"/>
          <w:sz w:val="22"/>
          <w:szCs w:val="22"/>
        </w:rPr>
      </w:pPr>
      <w:hyperlink w:anchor="_Toc212824995" w:history="1">
        <w:r w:rsidRPr="000A6991">
          <w:rPr>
            <w:rStyle w:val="af"/>
            <w:noProof/>
          </w:rPr>
          <w:t>Рисунок 1371</w:t>
        </w:r>
        <w:r>
          <w:rPr>
            <w:noProof/>
            <w:webHidden/>
          </w:rPr>
          <w:tab/>
        </w:r>
        <w:r>
          <w:rPr>
            <w:noProof/>
            <w:webHidden/>
          </w:rPr>
          <w:fldChar w:fldCharType="begin"/>
        </w:r>
        <w:r>
          <w:rPr>
            <w:noProof/>
            <w:webHidden/>
          </w:rPr>
          <w:instrText xml:space="preserve"> PAGEREF _Toc212824995 \h </w:instrText>
        </w:r>
        <w:r>
          <w:rPr>
            <w:noProof/>
            <w:webHidden/>
          </w:rPr>
        </w:r>
        <w:r>
          <w:rPr>
            <w:noProof/>
            <w:webHidden/>
          </w:rPr>
          <w:fldChar w:fldCharType="separate"/>
        </w:r>
        <w:r>
          <w:rPr>
            <w:noProof/>
            <w:webHidden/>
          </w:rPr>
          <w:t>706</w:t>
        </w:r>
        <w:r>
          <w:rPr>
            <w:noProof/>
            <w:webHidden/>
          </w:rPr>
          <w:fldChar w:fldCharType="end"/>
        </w:r>
      </w:hyperlink>
    </w:p>
    <w:p w14:paraId="3FAC34AB" w14:textId="5A32C1F8" w:rsidR="00130FFB" w:rsidRDefault="00130FFB">
      <w:pPr>
        <w:pStyle w:val="aff2"/>
        <w:rPr>
          <w:rFonts w:asciiTheme="minorHAnsi" w:eastAsiaTheme="minorEastAsia" w:hAnsiTheme="minorHAnsi" w:cstheme="minorBidi"/>
          <w:noProof/>
          <w:color w:val="auto"/>
          <w:sz w:val="22"/>
          <w:szCs w:val="22"/>
        </w:rPr>
      </w:pPr>
      <w:hyperlink w:anchor="_Toc212824996" w:history="1">
        <w:r w:rsidRPr="000A6991">
          <w:rPr>
            <w:rStyle w:val="af"/>
            <w:noProof/>
          </w:rPr>
          <w:t>Рисунок 1372</w:t>
        </w:r>
        <w:r>
          <w:rPr>
            <w:noProof/>
            <w:webHidden/>
          </w:rPr>
          <w:tab/>
        </w:r>
        <w:r>
          <w:rPr>
            <w:noProof/>
            <w:webHidden/>
          </w:rPr>
          <w:fldChar w:fldCharType="begin"/>
        </w:r>
        <w:r>
          <w:rPr>
            <w:noProof/>
            <w:webHidden/>
          </w:rPr>
          <w:instrText xml:space="preserve"> PAGEREF _Toc212824996 \h </w:instrText>
        </w:r>
        <w:r>
          <w:rPr>
            <w:noProof/>
            <w:webHidden/>
          </w:rPr>
        </w:r>
        <w:r>
          <w:rPr>
            <w:noProof/>
            <w:webHidden/>
          </w:rPr>
          <w:fldChar w:fldCharType="separate"/>
        </w:r>
        <w:r>
          <w:rPr>
            <w:noProof/>
            <w:webHidden/>
          </w:rPr>
          <w:t>707</w:t>
        </w:r>
        <w:r>
          <w:rPr>
            <w:noProof/>
            <w:webHidden/>
          </w:rPr>
          <w:fldChar w:fldCharType="end"/>
        </w:r>
      </w:hyperlink>
    </w:p>
    <w:p w14:paraId="4C6D6860" w14:textId="1A63122E" w:rsidR="00130FFB" w:rsidRDefault="00130FFB">
      <w:pPr>
        <w:pStyle w:val="aff2"/>
        <w:rPr>
          <w:rFonts w:asciiTheme="minorHAnsi" w:eastAsiaTheme="minorEastAsia" w:hAnsiTheme="minorHAnsi" w:cstheme="minorBidi"/>
          <w:noProof/>
          <w:color w:val="auto"/>
          <w:sz w:val="22"/>
          <w:szCs w:val="22"/>
        </w:rPr>
      </w:pPr>
      <w:hyperlink w:anchor="_Toc212824997" w:history="1">
        <w:r w:rsidRPr="000A6991">
          <w:rPr>
            <w:rStyle w:val="af"/>
            <w:noProof/>
          </w:rPr>
          <w:t>Рисунок 1373</w:t>
        </w:r>
        <w:r>
          <w:rPr>
            <w:noProof/>
            <w:webHidden/>
          </w:rPr>
          <w:tab/>
        </w:r>
        <w:r>
          <w:rPr>
            <w:noProof/>
            <w:webHidden/>
          </w:rPr>
          <w:fldChar w:fldCharType="begin"/>
        </w:r>
        <w:r>
          <w:rPr>
            <w:noProof/>
            <w:webHidden/>
          </w:rPr>
          <w:instrText xml:space="preserve"> PAGEREF _Toc212824997 \h </w:instrText>
        </w:r>
        <w:r>
          <w:rPr>
            <w:noProof/>
            <w:webHidden/>
          </w:rPr>
        </w:r>
        <w:r>
          <w:rPr>
            <w:noProof/>
            <w:webHidden/>
          </w:rPr>
          <w:fldChar w:fldCharType="separate"/>
        </w:r>
        <w:r>
          <w:rPr>
            <w:noProof/>
            <w:webHidden/>
          </w:rPr>
          <w:t>707</w:t>
        </w:r>
        <w:r>
          <w:rPr>
            <w:noProof/>
            <w:webHidden/>
          </w:rPr>
          <w:fldChar w:fldCharType="end"/>
        </w:r>
      </w:hyperlink>
    </w:p>
    <w:p w14:paraId="1C4A0611" w14:textId="6D7BB9F9" w:rsidR="00130FFB" w:rsidRDefault="00130FFB">
      <w:pPr>
        <w:pStyle w:val="aff2"/>
        <w:rPr>
          <w:rFonts w:asciiTheme="minorHAnsi" w:eastAsiaTheme="minorEastAsia" w:hAnsiTheme="minorHAnsi" w:cstheme="minorBidi"/>
          <w:noProof/>
          <w:color w:val="auto"/>
          <w:sz w:val="22"/>
          <w:szCs w:val="22"/>
        </w:rPr>
      </w:pPr>
      <w:hyperlink w:anchor="_Toc212824998" w:history="1">
        <w:r w:rsidRPr="000A6991">
          <w:rPr>
            <w:rStyle w:val="af"/>
            <w:noProof/>
          </w:rPr>
          <w:t>Рисунок 1374</w:t>
        </w:r>
        <w:r>
          <w:rPr>
            <w:noProof/>
            <w:webHidden/>
          </w:rPr>
          <w:tab/>
        </w:r>
        <w:r>
          <w:rPr>
            <w:noProof/>
            <w:webHidden/>
          </w:rPr>
          <w:fldChar w:fldCharType="begin"/>
        </w:r>
        <w:r>
          <w:rPr>
            <w:noProof/>
            <w:webHidden/>
          </w:rPr>
          <w:instrText xml:space="preserve"> PAGEREF _Toc212824998 \h </w:instrText>
        </w:r>
        <w:r>
          <w:rPr>
            <w:noProof/>
            <w:webHidden/>
          </w:rPr>
        </w:r>
        <w:r>
          <w:rPr>
            <w:noProof/>
            <w:webHidden/>
          </w:rPr>
          <w:fldChar w:fldCharType="separate"/>
        </w:r>
        <w:r>
          <w:rPr>
            <w:noProof/>
            <w:webHidden/>
          </w:rPr>
          <w:t>708</w:t>
        </w:r>
        <w:r>
          <w:rPr>
            <w:noProof/>
            <w:webHidden/>
          </w:rPr>
          <w:fldChar w:fldCharType="end"/>
        </w:r>
      </w:hyperlink>
    </w:p>
    <w:p w14:paraId="5ED76FD3" w14:textId="73309B7A" w:rsidR="00130FFB" w:rsidRDefault="00130FFB">
      <w:pPr>
        <w:pStyle w:val="aff2"/>
        <w:rPr>
          <w:rFonts w:asciiTheme="minorHAnsi" w:eastAsiaTheme="minorEastAsia" w:hAnsiTheme="minorHAnsi" w:cstheme="minorBidi"/>
          <w:noProof/>
          <w:color w:val="auto"/>
          <w:sz w:val="22"/>
          <w:szCs w:val="22"/>
        </w:rPr>
      </w:pPr>
      <w:hyperlink w:anchor="_Toc212824999" w:history="1">
        <w:r w:rsidRPr="000A6991">
          <w:rPr>
            <w:rStyle w:val="af"/>
            <w:noProof/>
          </w:rPr>
          <w:t>Рисунок 1375</w:t>
        </w:r>
        <w:r>
          <w:rPr>
            <w:noProof/>
            <w:webHidden/>
          </w:rPr>
          <w:tab/>
        </w:r>
        <w:r>
          <w:rPr>
            <w:noProof/>
            <w:webHidden/>
          </w:rPr>
          <w:fldChar w:fldCharType="begin"/>
        </w:r>
        <w:r>
          <w:rPr>
            <w:noProof/>
            <w:webHidden/>
          </w:rPr>
          <w:instrText xml:space="preserve"> PAGEREF _Toc212824999 \h </w:instrText>
        </w:r>
        <w:r>
          <w:rPr>
            <w:noProof/>
            <w:webHidden/>
          </w:rPr>
        </w:r>
        <w:r>
          <w:rPr>
            <w:noProof/>
            <w:webHidden/>
          </w:rPr>
          <w:fldChar w:fldCharType="separate"/>
        </w:r>
        <w:r>
          <w:rPr>
            <w:noProof/>
            <w:webHidden/>
          </w:rPr>
          <w:t>708</w:t>
        </w:r>
        <w:r>
          <w:rPr>
            <w:noProof/>
            <w:webHidden/>
          </w:rPr>
          <w:fldChar w:fldCharType="end"/>
        </w:r>
      </w:hyperlink>
    </w:p>
    <w:p w14:paraId="09E9CD98" w14:textId="108FA2C2" w:rsidR="00130FFB" w:rsidRDefault="00130FFB">
      <w:pPr>
        <w:pStyle w:val="aff2"/>
        <w:rPr>
          <w:rFonts w:asciiTheme="minorHAnsi" w:eastAsiaTheme="minorEastAsia" w:hAnsiTheme="minorHAnsi" w:cstheme="minorBidi"/>
          <w:noProof/>
          <w:color w:val="auto"/>
          <w:sz w:val="22"/>
          <w:szCs w:val="22"/>
        </w:rPr>
      </w:pPr>
      <w:hyperlink w:anchor="_Toc212825000" w:history="1">
        <w:r w:rsidRPr="000A6991">
          <w:rPr>
            <w:rStyle w:val="af"/>
            <w:noProof/>
          </w:rPr>
          <w:t>Рисунок 1376</w:t>
        </w:r>
        <w:r>
          <w:rPr>
            <w:noProof/>
            <w:webHidden/>
          </w:rPr>
          <w:tab/>
        </w:r>
        <w:r>
          <w:rPr>
            <w:noProof/>
            <w:webHidden/>
          </w:rPr>
          <w:fldChar w:fldCharType="begin"/>
        </w:r>
        <w:r>
          <w:rPr>
            <w:noProof/>
            <w:webHidden/>
          </w:rPr>
          <w:instrText xml:space="preserve"> PAGEREF _Toc212825000 \h </w:instrText>
        </w:r>
        <w:r>
          <w:rPr>
            <w:noProof/>
            <w:webHidden/>
          </w:rPr>
        </w:r>
        <w:r>
          <w:rPr>
            <w:noProof/>
            <w:webHidden/>
          </w:rPr>
          <w:fldChar w:fldCharType="separate"/>
        </w:r>
        <w:r>
          <w:rPr>
            <w:noProof/>
            <w:webHidden/>
          </w:rPr>
          <w:t>708</w:t>
        </w:r>
        <w:r>
          <w:rPr>
            <w:noProof/>
            <w:webHidden/>
          </w:rPr>
          <w:fldChar w:fldCharType="end"/>
        </w:r>
      </w:hyperlink>
    </w:p>
    <w:p w14:paraId="6980EED2" w14:textId="16F29EBE" w:rsidR="00130FFB" w:rsidRDefault="00130FFB">
      <w:pPr>
        <w:pStyle w:val="aff2"/>
        <w:rPr>
          <w:rFonts w:asciiTheme="minorHAnsi" w:eastAsiaTheme="minorEastAsia" w:hAnsiTheme="minorHAnsi" w:cstheme="minorBidi"/>
          <w:noProof/>
          <w:color w:val="auto"/>
          <w:sz w:val="22"/>
          <w:szCs w:val="22"/>
        </w:rPr>
      </w:pPr>
      <w:hyperlink w:anchor="_Toc212825001" w:history="1">
        <w:r w:rsidRPr="000A6991">
          <w:rPr>
            <w:rStyle w:val="af"/>
            <w:noProof/>
          </w:rPr>
          <w:t>Рисунок 1377</w:t>
        </w:r>
        <w:r>
          <w:rPr>
            <w:noProof/>
            <w:webHidden/>
          </w:rPr>
          <w:tab/>
        </w:r>
        <w:r>
          <w:rPr>
            <w:noProof/>
            <w:webHidden/>
          </w:rPr>
          <w:fldChar w:fldCharType="begin"/>
        </w:r>
        <w:r>
          <w:rPr>
            <w:noProof/>
            <w:webHidden/>
          </w:rPr>
          <w:instrText xml:space="preserve"> PAGEREF _Toc212825001 \h </w:instrText>
        </w:r>
        <w:r>
          <w:rPr>
            <w:noProof/>
            <w:webHidden/>
          </w:rPr>
        </w:r>
        <w:r>
          <w:rPr>
            <w:noProof/>
            <w:webHidden/>
          </w:rPr>
          <w:fldChar w:fldCharType="separate"/>
        </w:r>
        <w:r>
          <w:rPr>
            <w:noProof/>
            <w:webHidden/>
          </w:rPr>
          <w:t>709</w:t>
        </w:r>
        <w:r>
          <w:rPr>
            <w:noProof/>
            <w:webHidden/>
          </w:rPr>
          <w:fldChar w:fldCharType="end"/>
        </w:r>
      </w:hyperlink>
    </w:p>
    <w:p w14:paraId="1256EDBF" w14:textId="115A721F" w:rsidR="00130FFB" w:rsidRDefault="00130FFB">
      <w:pPr>
        <w:pStyle w:val="aff2"/>
        <w:rPr>
          <w:rFonts w:asciiTheme="minorHAnsi" w:eastAsiaTheme="minorEastAsia" w:hAnsiTheme="minorHAnsi" w:cstheme="minorBidi"/>
          <w:noProof/>
          <w:color w:val="auto"/>
          <w:sz w:val="22"/>
          <w:szCs w:val="22"/>
        </w:rPr>
      </w:pPr>
      <w:hyperlink w:anchor="_Toc212825002" w:history="1">
        <w:r w:rsidRPr="000A6991">
          <w:rPr>
            <w:rStyle w:val="af"/>
            <w:noProof/>
          </w:rPr>
          <w:t>Рисунок 1378</w:t>
        </w:r>
        <w:r>
          <w:rPr>
            <w:noProof/>
            <w:webHidden/>
          </w:rPr>
          <w:tab/>
        </w:r>
        <w:r>
          <w:rPr>
            <w:noProof/>
            <w:webHidden/>
          </w:rPr>
          <w:fldChar w:fldCharType="begin"/>
        </w:r>
        <w:r>
          <w:rPr>
            <w:noProof/>
            <w:webHidden/>
          </w:rPr>
          <w:instrText xml:space="preserve"> PAGEREF _Toc212825002 \h </w:instrText>
        </w:r>
        <w:r>
          <w:rPr>
            <w:noProof/>
            <w:webHidden/>
          </w:rPr>
        </w:r>
        <w:r>
          <w:rPr>
            <w:noProof/>
            <w:webHidden/>
          </w:rPr>
          <w:fldChar w:fldCharType="separate"/>
        </w:r>
        <w:r>
          <w:rPr>
            <w:noProof/>
            <w:webHidden/>
          </w:rPr>
          <w:t>709</w:t>
        </w:r>
        <w:r>
          <w:rPr>
            <w:noProof/>
            <w:webHidden/>
          </w:rPr>
          <w:fldChar w:fldCharType="end"/>
        </w:r>
      </w:hyperlink>
    </w:p>
    <w:p w14:paraId="2BEB6ABD" w14:textId="3DC6E8E0" w:rsidR="00130FFB" w:rsidRDefault="00130FFB">
      <w:pPr>
        <w:pStyle w:val="aff2"/>
        <w:rPr>
          <w:rFonts w:asciiTheme="minorHAnsi" w:eastAsiaTheme="minorEastAsia" w:hAnsiTheme="minorHAnsi" w:cstheme="minorBidi"/>
          <w:noProof/>
          <w:color w:val="auto"/>
          <w:sz w:val="22"/>
          <w:szCs w:val="22"/>
        </w:rPr>
      </w:pPr>
      <w:hyperlink w:anchor="_Toc212825003" w:history="1">
        <w:r w:rsidRPr="000A6991">
          <w:rPr>
            <w:rStyle w:val="af"/>
            <w:noProof/>
          </w:rPr>
          <w:t>Рисунок 1379</w:t>
        </w:r>
        <w:r>
          <w:rPr>
            <w:noProof/>
            <w:webHidden/>
          </w:rPr>
          <w:tab/>
        </w:r>
        <w:r>
          <w:rPr>
            <w:noProof/>
            <w:webHidden/>
          </w:rPr>
          <w:fldChar w:fldCharType="begin"/>
        </w:r>
        <w:r>
          <w:rPr>
            <w:noProof/>
            <w:webHidden/>
          </w:rPr>
          <w:instrText xml:space="preserve"> PAGEREF _Toc212825003 \h </w:instrText>
        </w:r>
        <w:r>
          <w:rPr>
            <w:noProof/>
            <w:webHidden/>
          </w:rPr>
        </w:r>
        <w:r>
          <w:rPr>
            <w:noProof/>
            <w:webHidden/>
          </w:rPr>
          <w:fldChar w:fldCharType="separate"/>
        </w:r>
        <w:r>
          <w:rPr>
            <w:noProof/>
            <w:webHidden/>
          </w:rPr>
          <w:t>709</w:t>
        </w:r>
        <w:r>
          <w:rPr>
            <w:noProof/>
            <w:webHidden/>
          </w:rPr>
          <w:fldChar w:fldCharType="end"/>
        </w:r>
      </w:hyperlink>
    </w:p>
    <w:p w14:paraId="016AB0E7" w14:textId="3DB2CAD4" w:rsidR="00130FFB" w:rsidRDefault="00130FFB">
      <w:pPr>
        <w:pStyle w:val="aff2"/>
        <w:rPr>
          <w:rFonts w:asciiTheme="minorHAnsi" w:eastAsiaTheme="minorEastAsia" w:hAnsiTheme="minorHAnsi" w:cstheme="minorBidi"/>
          <w:noProof/>
          <w:color w:val="auto"/>
          <w:sz w:val="22"/>
          <w:szCs w:val="22"/>
        </w:rPr>
      </w:pPr>
      <w:hyperlink w:anchor="_Toc212825004" w:history="1">
        <w:r w:rsidRPr="000A6991">
          <w:rPr>
            <w:rStyle w:val="af"/>
            <w:noProof/>
          </w:rPr>
          <w:t>Рисунок 1380</w:t>
        </w:r>
        <w:r>
          <w:rPr>
            <w:noProof/>
            <w:webHidden/>
          </w:rPr>
          <w:tab/>
        </w:r>
        <w:r>
          <w:rPr>
            <w:noProof/>
            <w:webHidden/>
          </w:rPr>
          <w:fldChar w:fldCharType="begin"/>
        </w:r>
        <w:r>
          <w:rPr>
            <w:noProof/>
            <w:webHidden/>
          </w:rPr>
          <w:instrText xml:space="preserve"> PAGEREF _Toc212825004 \h </w:instrText>
        </w:r>
        <w:r>
          <w:rPr>
            <w:noProof/>
            <w:webHidden/>
          </w:rPr>
        </w:r>
        <w:r>
          <w:rPr>
            <w:noProof/>
            <w:webHidden/>
          </w:rPr>
          <w:fldChar w:fldCharType="separate"/>
        </w:r>
        <w:r>
          <w:rPr>
            <w:noProof/>
            <w:webHidden/>
          </w:rPr>
          <w:t>710</w:t>
        </w:r>
        <w:r>
          <w:rPr>
            <w:noProof/>
            <w:webHidden/>
          </w:rPr>
          <w:fldChar w:fldCharType="end"/>
        </w:r>
      </w:hyperlink>
    </w:p>
    <w:p w14:paraId="75113208" w14:textId="36A50195" w:rsidR="00130FFB" w:rsidRDefault="00130FFB">
      <w:pPr>
        <w:pStyle w:val="aff2"/>
        <w:rPr>
          <w:rFonts w:asciiTheme="minorHAnsi" w:eastAsiaTheme="minorEastAsia" w:hAnsiTheme="minorHAnsi" w:cstheme="minorBidi"/>
          <w:noProof/>
          <w:color w:val="auto"/>
          <w:sz w:val="22"/>
          <w:szCs w:val="22"/>
        </w:rPr>
      </w:pPr>
      <w:hyperlink w:anchor="_Toc212825005" w:history="1">
        <w:r w:rsidRPr="000A6991">
          <w:rPr>
            <w:rStyle w:val="af"/>
            <w:noProof/>
          </w:rPr>
          <w:t>Рисунок 1381</w:t>
        </w:r>
        <w:r>
          <w:rPr>
            <w:noProof/>
            <w:webHidden/>
          </w:rPr>
          <w:tab/>
        </w:r>
        <w:r>
          <w:rPr>
            <w:noProof/>
            <w:webHidden/>
          </w:rPr>
          <w:fldChar w:fldCharType="begin"/>
        </w:r>
        <w:r>
          <w:rPr>
            <w:noProof/>
            <w:webHidden/>
          </w:rPr>
          <w:instrText xml:space="preserve"> PAGEREF _Toc212825005 \h </w:instrText>
        </w:r>
        <w:r>
          <w:rPr>
            <w:noProof/>
            <w:webHidden/>
          </w:rPr>
        </w:r>
        <w:r>
          <w:rPr>
            <w:noProof/>
            <w:webHidden/>
          </w:rPr>
          <w:fldChar w:fldCharType="separate"/>
        </w:r>
        <w:r>
          <w:rPr>
            <w:noProof/>
            <w:webHidden/>
          </w:rPr>
          <w:t>710</w:t>
        </w:r>
        <w:r>
          <w:rPr>
            <w:noProof/>
            <w:webHidden/>
          </w:rPr>
          <w:fldChar w:fldCharType="end"/>
        </w:r>
      </w:hyperlink>
    </w:p>
    <w:p w14:paraId="2FB94BE1" w14:textId="51568ED1" w:rsidR="00130FFB" w:rsidRDefault="00130FFB">
      <w:pPr>
        <w:pStyle w:val="aff2"/>
        <w:rPr>
          <w:rFonts w:asciiTheme="minorHAnsi" w:eastAsiaTheme="minorEastAsia" w:hAnsiTheme="minorHAnsi" w:cstheme="minorBidi"/>
          <w:noProof/>
          <w:color w:val="auto"/>
          <w:sz w:val="22"/>
          <w:szCs w:val="22"/>
        </w:rPr>
      </w:pPr>
      <w:hyperlink w:anchor="_Toc212825006" w:history="1">
        <w:r w:rsidRPr="000A6991">
          <w:rPr>
            <w:rStyle w:val="af"/>
            <w:noProof/>
          </w:rPr>
          <w:t>Рисунок 1382</w:t>
        </w:r>
        <w:r>
          <w:rPr>
            <w:noProof/>
            <w:webHidden/>
          </w:rPr>
          <w:tab/>
        </w:r>
        <w:r>
          <w:rPr>
            <w:noProof/>
            <w:webHidden/>
          </w:rPr>
          <w:fldChar w:fldCharType="begin"/>
        </w:r>
        <w:r>
          <w:rPr>
            <w:noProof/>
            <w:webHidden/>
          </w:rPr>
          <w:instrText xml:space="preserve"> PAGEREF _Toc212825006 \h </w:instrText>
        </w:r>
        <w:r>
          <w:rPr>
            <w:noProof/>
            <w:webHidden/>
          </w:rPr>
        </w:r>
        <w:r>
          <w:rPr>
            <w:noProof/>
            <w:webHidden/>
          </w:rPr>
          <w:fldChar w:fldCharType="separate"/>
        </w:r>
        <w:r>
          <w:rPr>
            <w:noProof/>
            <w:webHidden/>
          </w:rPr>
          <w:t>711</w:t>
        </w:r>
        <w:r>
          <w:rPr>
            <w:noProof/>
            <w:webHidden/>
          </w:rPr>
          <w:fldChar w:fldCharType="end"/>
        </w:r>
      </w:hyperlink>
    </w:p>
    <w:p w14:paraId="72A0B633" w14:textId="46F4796F" w:rsidR="00130FFB" w:rsidRDefault="00130FFB">
      <w:pPr>
        <w:pStyle w:val="aff2"/>
        <w:rPr>
          <w:rFonts w:asciiTheme="minorHAnsi" w:eastAsiaTheme="minorEastAsia" w:hAnsiTheme="minorHAnsi" w:cstheme="minorBidi"/>
          <w:noProof/>
          <w:color w:val="auto"/>
          <w:sz w:val="22"/>
          <w:szCs w:val="22"/>
        </w:rPr>
      </w:pPr>
      <w:hyperlink w:anchor="_Toc212825007" w:history="1">
        <w:r w:rsidRPr="000A6991">
          <w:rPr>
            <w:rStyle w:val="af"/>
            <w:noProof/>
          </w:rPr>
          <w:t>Рисунок 1383</w:t>
        </w:r>
        <w:r>
          <w:rPr>
            <w:noProof/>
            <w:webHidden/>
          </w:rPr>
          <w:tab/>
        </w:r>
        <w:r>
          <w:rPr>
            <w:noProof/>
            <w:webHidden/>
          </w:rPr>
          <w:fldChar w:fldCharType="begin"/>
        </w:r>
        <w:r>
          <w:rPr>
            <w:noProof/>
            <w:webHidden/>
          </w:rPr>
          <w:instrText xml:space="preserve"> PAGEREF _Toc212825007 \h </w:instrText>
        </w:r>
        <w:r>
          <w:rPr>
            <w:noProof/>
            <w:webHidden/>
          </w:rPr>
        </w:r>
        <w:r>
          <w:rPr>
            <w:noProof/>
            <w:webHidden/>
          </w:rPr>
          <w:fldChar w:fldCharType="separate"/>
        </w:r>
        <w:r>
          <w:rPr>
            <w:noProof/>
            <w:webHidden/>
          </w:rPr>
          <w:t>711</w:t>
        </w:r>
        <w:r>
          <w:rPr>
            <w:noProof/>
            <w:webHidden/>
          </w:rPr>
          <w:fldChar w:fldCharType="end"/>
        </w:r>
      </w:hyperlink>
    </w:p>
    <w:p w14:paraId="1A7ABCF6" w14:textId="7528E202" w:rsidR="00130FFB" w:rsidRDefault="00130FFB">
      <w:pPr>
        <w:pStyle w:val="aff2"/>
        <w:rPr>
          <w:rFonts w:asciiTheme="minorHAnsi" w:eastAsiaTheme="minorEastAsia" w:hAnsiTheme="minorHAnsi" w:cstheme="minorBidi"/>
          <w:noProof/>
          <w:color w:val="auto"/>
          <w:sz w:val="22"/>
          <w:szCs w:val="22"/>
        </w:rPr>
      </w:pPr>
      <w:hyperlink w:anchor="_Toc212825008" w:history="1">
        <w:r w:rsidRPr="000A6991">
          <w:rPr>
            <w:rStyle w:val="af"/>
            <w:noProof/>
          </w:rPr>
          <w:t>Рисунок 1384</w:t>
        </w:r>
        <w:r>
          <w:rPr>
            <w:noProof/>
            <w:webHidden/>
          </w:rPr>
          <w:tab/>
        </w:r>
        <w:r>
          <w:rPr>
            <w:noProof/>
            <w:webHidden/>
          </w:rPr>
          <w:fldChar w:fldCharType="begin"/>
        </w:r>
        <w:r>
          <w:rPr>
            <w:noProof/>
            <w:webHidden/>
          </w:rPr>
          <w:instrText xml:space="preserve"> PAGEREF _Toc212825008 \h </w:instrText>
        </w:r>
        <w:r>
          <w:rPr>
            <w:noProof/>
            <w:webHidden/>
          </w:rPr>
        </w:r>
        <w:r>
          <w:rPr>
            <w:noProof/>
            <w:webHidden/>
          </w:rPr>
          <w:fldChar w:fldCharType="separate"/>
        </w:r>
        <w:r>
          <w:rPr>
            <w:noProof/>
            <w:webHidden/>
          </w:rPr>
          <w:t>712</w:t>
        </w:r>
        <w:r>
          <w:rPr>
            <w:noProof/>
            <w:webHidden/>
          </w:rPr>
          <w:fldChar w:fldCharType="end"/>
        </w:r>
      </w:hyperlink>
    </w:p>
    <w:p w14:paraId="71AFFBB6" w14:textId="45268D6E" w:rsidR="00130FFB" w:rsidRDefault="00130FFB">
      <w:pPr>
        <w:pStyle w:val="aff2"/>
        <w:rPr>
          <w:rFonts w:asciiTheme="minorHAnsi" w:eastAsiaTheme="minorEastAsia" w:hAnsiTheme="minorHAnsi" w:cstheme="minorBidi"/>
          <w:noProof/>
          <w:color w:val="auto"/>
          <w:sz w:val="22"/>
          <w:szCs w:val="22"/>
        </w:rPr>
      </w:pPr>
      <w:hyperlink w:anchor="_Toc212825009" w:history="1">
        <w:r w:rsidRPr="000A6991">
          <w:rPr>
            <w:rStyle w:val="af"/>
            <w:noProof/>
          </w:rPr>
          <w:t>Рисунок 1385</w:t>
        </w:r>
        <w:r>
          <w:rPr>
            <w:noProof/>
            <w:webHidden/>
          </w:rPr>
          <w:tab/>
        </w:r>
        <w:r>
          <w:rPr>
            <w:noProof/>
            <w:webHidden/>
          </w:rPr>
          <w:fldChar w:fldCharType="begin"/>
        </w:r>
        <w:r>
          <w:rPr>
            <w:noProof/>
            <w:webHidden/>
          </w:rPr>
          <w:instrText xml:space="preserve"> PAGEREF _Toc212825009 \h </w:instrText>
        </w:r>
        <w:r>
          <w:rPr>
            <w:noProof/>
            <w:webHidden/>
          </w:rPr>
        </w:r>
        <w:r>
          <w:rPr>
            <w:noProof/>
            <w:webHidden/>
          </w:rPr>
          <w:fldChar w:fldCharType="separate"/>
        </w:r>
        <w:r>
          <w:rPr>
            <w:noProof/>
            <w:webHidden/>
          </w:rPr>
          <w:t>712</w:t>
        </w:r>
        <w:r>
          <w:rPr>
            <w:noProof/>
            <w:webHidden/>
          </w:rPr>
          <w:fldChar w:fldCharType="end"/>
        </w:r>
      </w:hyperlink>
    </w:p>
    <w:p w14:paraId="075866DD" w14:textId="029E3624" w:rsidR="00130FFB" w:rsidRDefault="00130FFB">
      <w:pPr>
        <w:pStyle w:val="aff2"/>
        <w:rPr>
          <w:rFonts w:asciiTheme="minorHAnsi" w:eastAsiaTheme="minorEastAsia" w:hAnsiTheme="minorHAnsi" w:cstheme="minorBidi"/>
          <w:noProof/>
          <w:color w:val="auto"/>
          <w:sz w:val="22"/>
          <w:szCs w:val="22"/>
        </w:rPr>
      </w:pPr>
      <w:hyperlink w:anchor="_Toc212825010" w:history="1">
        <w:r w:rsidRPr="000A6991">
          <w:rPr>
            <w:rStyle w:val="af"/>
            <w:noProof/>
          </w:rPr>
          <w:t>Рисунок 1386</w:t>
        </w:r>
        <w:r>
          <w:rPr>
            <w:noProof/>
            <w:webHidden/>
          </w:rPr>
          <w:tab/>
        </w:r>
        <w:r>
          <w:rPr>
            <w:noProof/>
            <w:webHidden/>
          </w:rPr>
          <w:fldChar w:fldCharType="begin"/>
        </w:r>
        <w:r>
          <w:rPr>
            <w:noProof/>
            <w:webHidden/>
          </w:rPr>
          <w:instrText xml:space="preserve"> PAGEREF _Toc212825010 \h </w:instrText>
        </w:r>
        <w:r>
          <w:rPr>
            <w:noProof/>
            <w:webHidden/>
          </w:rPr>
        </w:r>
        <w:r>
          <w:rPr>
            <w:noProof/>
            <w:webHidden/>
          </w:rPr>
          <w:fldChar w:fldCharType="separate"/>
        </w:r>
        <w:r>
          <w:rPr>
            <w:noProof/>
            <w:webHidden/>
          </w:rPr>
          <w:t>712</w:t>
        </w:r>
        <w:r>
          <w:rPr>
            <w:noProof/>
            <w:webHidden/>
          </w:rPr>
          <w:fldChar w:fldCharType="end"/>
        </w:r>
      </w:hyperlink>
    </w:p>
    <w:p w14:paraId="656ED592" w14:textId="4B079221" w:rsidR="00130FFB" w:rsidRDefault="00130FFB">
      <w:pPr>
        <w:pStyle w:val="aff2"/>
        <w:rPr>
          <w:rFonts w:asciiTheme="minorHAnsi" w:eastAsiaTheme="minorEastAsia" w:hAnsiTheme="minorHAnsi" w:cstheme="minorBidi"/>
          <w:noProof/>
          <w:color w:val="auto"/>
          <w:sz w:val="22"/>
          <w:szCs w:val="22"/>
        </w:rPr>
      </w:pPr>
      <w:hyperlink w:anchor="_Toc212825011" w:history="1">
        <w:r w:rsidRPr="000A6991">
          <w:rPr>
            <w:rStyle w:val="af"/>
            <w:noProof/>
          </w:rPr>
          <w:t>Рисунок 1387</w:t>
        </w:r>
        <w:r>
          <w:rPr>
            <w:noProof/>
            <w:webHidden/>
          </w:rPr>
          <w:tab/>
        </w:r>
        <w:r>
          <w:rPr>
            <w:noProof/>
            <w:webHidden/>
          </w:rPr>
          <w:fldChar w:fldCharType="begin"/>
        </w:r>
        <w:r>
          <w:rPr>
            <w:noProof/>
            <w:webHidden/>
          </w:rPr>
          <w:instrText xml:space="preserve"> PAGEREF _Toc212825011 \h </w:instrText>
        </w:r>
        <w:r>
          <w:rPr>
            <w:noProof/>
            <w:webHidden/>
          </w:rPr>
        </w:r>
        <w:r>
          <w:rPr>
            <w:noProof/>
            <w:webHidden/>
          </w:rPr>
          <w:fldChar w:fldCharType="separate"/>
        </w:r>
        <w:r>
          <w:rPr>
            <w:noProof/>
            <w:webHidden/>
          </w:rPr>
          <w:t>713</w:t>
        </w:r>
        <w:r>
          <w:rPr>
            <w:noProof/>
            <w:webHidden/>
          </w:rPr>
          <w:fldChar w:fldCharType="end"/>
        </w:r>
      </w:hyperlink>
    </w:p>
    <w:p w14:paraId="68041F19" w14:textId="06BD80DC" w:rsidR="00130FFB" w:rsidRDefault="00130FFB">
      <w:pPr>
        <w:pStyle w:val="aff2"/>
        <w:rPr>
          <w:rFonts w:asciiTheme="minorHAnsi" w:eastAsiaTheme="minorEastAsia" w:hAnsiTheme="minorHAnsi" w:cstheme="minorBidi"/>
          <w:noProof/>
          <w:color w:val="auto"/>
          <w:sz w:val="22"/>
          <w:szCs w:val="22"/>
        </w:rPr>
      </w:pPr>
      <w:hyperlink w:anchor="_Toc212825012" w:history="1">
        <w:r w:rsidRPr="000A6991">
          <w:rPr>
            <w:rStyle w:val="af"/>
            <w:noProof/>
          </w:rPr>
          <w:t>Рисунок 1388</w:t>
        </w:r>
        <w:r>
          <w:rPr>
            <w:noProof/>
            <w:webHidden/>
          </w:rPr>
          <w:tab/>
        </w:r>
        <w:r>
          <w:rPr>
            <w:noProof/>
            <w:webHidden/>
          </w:rPr>
          <w:fldChar w:fldCharType="begin"/>
        </w:r>
        <w:r>
          <w:rPr>
            <w:noProof/>
            <w:webHidden/>
          </w:rPr>
          <w:instrText xml:space="preserve"> PAGEREF _Toc212825012 \h </w:instrText>
        </w:r>
        <w:r>
          <w:rPr>
            <w:noProof/>
            <w:webHidden/>
          </w:rPr>
        </w:r>
        <w:r>
          <w:rPr>
            <w:noProof/>
            <w:webHidden/>
          </w:rPr>
          <w:fldChar w:fldCharType="separate"/>
        </w:r>
        <w:r>
          <w:rPr>
            <w:noProof/>
            <w:webHidden/>
          </w:rPr>
          <w:t>713</w:t>
        </w:r>
        <w:r>
          <w:rPr>
            <w:noProof/>
            <w:webHidden/>
          </w:rPr>
          <w:fldChar w:fldCharType="end"/>
        </w:r>
      </w:hyperlink>
    </w:p>
    <w:p w14:paraId="0129F2DA" w14:textId="5F5489A7" w:rsidR="00130FFB" w:rsidRDefault="00130FFB">
      <w:pPr>
        <w:pStyle w:val="aff2"/>
        <w:rPr>
          <w:rFonts w:asciiTheme="minorHAnsi" w:eastAsiaTheme="minorEastAsia" w:hAnsiTheme="minorHAnsi" w:cstheme="minorBidi"/>
          <w:noProof/>
          <w:color w:val="auto"/>
          <w:sz w:val="22"/>
          <w:szCs w:val="22"/>
        </w:rPr>
      </w:pPr>
      <w:hyperlink w:anchor="_Toc212825013" w:history="1">
        <w:r w:rsidRPr="000A6991">
          <w:rPr>
            <w:rStyle w:val="af"/>
            <w:noProof/>
          </w:rPr>
          <w:t>Рисунок 1389</w:t>
        </w:r>
        <w:r>
          <w:rPr>
            <w:noProof/>
            <w:webHidden/>
          </w:rPr>
          <w:tab/>
        </w:r>
        <w:r>
          <w:rPr>
            <w:noProof/>
            <w:webHidden/>
          </w:rPr>
          <w:fldChar w:fldCharType="begin"/>
        </w:r>
        <w:r>
          <w:rPr>
            <w:noProof/>
            <w:webHidden/>
          </w:rPr>
          <w:instrText xml:space="preserve"> PAGEREF _Toc212825013 \h </w:instrText>
        </w:r>
        <w:r>
          <w:rPr>
            <w:noProof/>
            <w:webHidden/>
          </w:rPr>
        </w:r>
        <w:r>
          <w:rPr>
            <w:noProof/>
            <w:webHidden/>
          </w:rPr>
          <w:fldChar w:fldCharType="separate"/>
        </w:r>
        <w:r>
          <w:rPr>
            <w:noProof/>
            <w:webHidden/>
          </w:rPr>
          <w:t>714</w:t>
        </w:r>
        <w:r>
          <w:rPr>
            <w:noProof/>
            <w:webHidden/>
          </w:rPr>
          <w:fldChar w:fldCharType="end"/>
        </w:r>
      </w:hyperlink>
    </w:p>
    <w:p w14:paraId="415656D5" w14:textId="4E71CD44" w:rsidR="00130FFB" w:rsidRDefault="00130FFB">
      <w:pPr>
        <w:pStyle w:val="aff2"/>
        <w:rPr>
          <w:rFonts w:asciiTheme="minorHAnsi" w:eastAsiaTheme="minorEastAsia" w:hAnsiTheme="minorHAnsi" w:cstheme="minorBidi"/>
          <w:noProof/>
          <w:color w:val="auto"/>
          <w:sz w:val="22"/>
          <w:szCs w:val="22"/>
        </w:rPr>
      </w:pPr>
      <w:hyperlink w:anchor="_Toc212825014" w:history="1">
        <w:r w:rsidRPr="000A6991">
          <w:rPr>
            <w:rStyle w:val="af"/>
            <w:noProof/>
          </w:rPr>
          <w:t>Рисунок 1390</w:t>
        </w:r>
        <w:r>
          <w:rPr>
            <w:noProof/>
            <w:webHidden/>
          </w:rPr>
          <w:tab/>
        </w:r>
        <w:r>
          <w:rPr>
            <w:noProof/>
            <w:webHidden/>
          </w:rPr>
          <w:fldChar w:fldCharType="begin"/>
        </w:r>
        <w:r>
          <w:rPr>
            <w:noProof/>
            <w:webHidden/>
          </w:rPr>
          <w:instrText xml:space="preserve"> PAGEREF _Toc212825014 \h </w:instrText>
        </w:r>
        <w:r>
          <w:rPr>
            <w:noProof/>
            <w:webHidden/>
          </w:rPr>
        </w:r>
        <w:r>
          <w:rPr>
            <w:noProof/>
            <w:webHidden/>
          </w:rPr>
          <w:fldChar w:fldCharType="separate"/>
        </w:r>
        <w:r>
          <w:rPr>
            <w:noProof/>
            <w:webHidden/>
          </w:rPr>
          <w:t>715</w:t>
        </w:r>
        <w:r>
          <w:rPr>
            <w:noProof/>
            <w:webHidden/>
          </w:rPr>
          <w:fldChar w:fldCharType="end"/>
        </w:r>
      </w:hyperlink>
    </w:p>
    <w:p w14:paraId="284E07B7" w14:textId="69A643F7" w:rsidR="00130FFB" w:rsidRDefault="00130FFB">
      <w:pPr>
        <w:pStyle w:val="aff2"/>
        <w:rPr>
          <w:rFonts w:asciiTheme="minorHAnsi" w:eastAsiaTheme="minorEastAsia" w:hAnsiTheme="minorHAnsi" w:cstheme="minorBidi"/>
          <w:noProof/>
          <w:color w:val="auto"/>
          <w:sz w:val="22"/>
          <w:szCs w:val="22"/>
        </w:rPr>
      </w:pPr>
      <w:hyperlink w:anchor="_Toc212825015" w:history="1">
        <w:r w:rsidRPr="000A6991">
          <w:rPr>
            <w:rStyle w:val="af"/>
            <w:noProof/>
          </w:rPr>
          <w:t>Рисунок 1391</w:t>
        </w:r>
        <w:r>
          <w:rPr>
            <w:noProof/>
            <w:webHidden/>
          </w:rPr>
          <w:tab/>
        </w:r>
        <w:r>
          <w:rPr>
            <w:noProof/>
            <w:webHidden/>
          </w:rPr>
          <w:fldChar w:fldCharType="begin"/>
        </w:r>
        <w:r>
          <w:rPr>
            <w:noProof/>
            <w:webHidden/>
          </w:rPr>
          <w:instrText xml:space="preserve"> PAGEREF _Toc212825015 \h </w:instrText>
        </w:r>
        <w:r>
          <w:rPr>
            <w:noProof/>
            <w:webHidden/>
          </w:rPr>
        </w:r>
        <w:r>
          <w:rPr>
            <w:noProof/>
            <w:webHidden/>
          </w:rPr>
          <w:fldChar w:fldCharType="separate"/>
        </w:r>
        <w:r>
          <w:rPr>
            <w:noProof/>
            <w:webHidden/>
          </w:rPr>
          <w:t>715</w:t>
        </w:r>
        <w:r>
          <w:rPr>
            <w:noProof/>
            <w:webHidden/>
          </w:rPr>
          <w:fldChar w:fldCharType="end"/>
        </w:r>
      </w:hyperlink>
    </w:p>
    <w:p w14:paraId="548AD0B8" w14:textId="63CE2964" w:rsidR="00130FFB" w:rsidRDefault="00130FFB">
      <w:pPr>
        <w:pStyle w:val="aff2"/>
        <w:rPr>
          <w:rFonts w:asciiTheme="minorHAnsi" w:eastAsiaTheme="minorEastAsia" w:hAnsiTheme="minorHAnsi" w:cstheme="minorBidi"/>
          <w:noProof/>
          <w:color w:val="auto"/>
          <w:sz w:val="22"/>
          <w:szCs w:val="22"/>
        </w:rPr>
      </w:pPr>
      <w:hyperlink w:anchor="_Toc212825016" w:history="1">
        <w:r w:rsidRPr="000A6991">
          <w:rPr>
            <w:rStyle w:val="af"/>
            <w:noProof/>
          </w:rPr>
          <w:t>Рисунок 1392</w:t>
        </w:r>
        <w:r>
          <w:rPr>
            <w:noProof/>
            <w:webHidden/>
          </w:rPr>
          <w:tab/>
        </w:r>
        <w:r>
          <w:rPr>
            <w:noProof/>
            <w:webHidden/>
          </w:rPr>
          <w:fldChar w:fldCharType="begin"/>
        </w:r>
        <w:r>
          <w:rPr>
            <w:noProof/>
            <w:webHidden/>
          </w:rPr>
          <w:instrText xml:space="preserve"> PAGEREF _Toc212825016 \h </w:instrText>
        </w:r>
        <w:r>
          <w:rPr>
            <w:noProof/>
            <w:webHidden/>
          </w:rPr>
        </w:r>
        <w:r>
          <w:rPr>
            <w:noProof/>
            <w:webHidden/>
          </w:rPr>
          <w:fldChar w:fldCharType="separate"/>
        </w:r>
        <w:r>
          <w:rPr>
            <w:noProof/>
            <w:webHidden/>
          </w:rPr>
          <w:t>716</w:t>
        </w:r>
        <w:r>
          <w:rPr>
            <w:noProof/>
            <w:webHidden/>
          </w:rPr>
          <w:fldChar w:fldCharType="end"/>
        </w:r>
      </w:hyperlink>
    </w:p>
    <w:p w14:paraId="6C76097E" w14:textId="36736EFB" w:rsidR="00130FFB" w:rsidRDefault="00130FFB">
      <w:pPr>
        <w:pStyle w:val="aff2"/>
        <w:rPr>
          <w:rFonts w:asciiTheme="minorHAnsi" w:eastAsiaTheme="minorEastAsia" w:hAnsiTheme="minorHAnsi" w:cstheme="minorBidi"/>
          <w:noProof/>
          <w:color w:val="auto"/>
          <w:sz w:val="22"/>
          <w:szCs w:val="22"/>
        </w:rPr>
      </w:pPr>
      <w:hyperlink w:anchor="_Toc212825017" w:history="1">
        <w:r w:rsidRPr="000A6991">
          <w:rPr>
            <w:rStyle w:val="af"/>
            <w:noProof/>
          </w:rPr>
          <w:t>Рисунок 1393</w:t>
        </w:r>
        <w:r>
          <w:rPr>
            <w:noProof/>
            <w:webHidden/>
          </w:rPr>
          <w:tab/>
        </w:r>
        <w:r>
          <w:rPr>
            <w:noProof/>
            <w:webHidden/>
          </w:rPr>
          <w:fldChar w:fldCharType="begin"/>
        </w:r>
        <w:r>
          <w:rPr>
            <w:noProof/>
            <w:webHidden/>
          </w:rPr>
          <w:instrText xml:space="preserve"> PAGEREF _Toc212825017 \h </w:instrText>
        </w:r>
        <w:r>
          <w:rPr>
            <w:noProof/>
            <w:webHidden/>
          </w:rPr>
        </w:r>
        <w:r>
          <w:rPr>
            <w:noProof/>
            <w:webHidden/>
          </w:rPr>
          <w:fldChar w:fldCharType="separate"/>
        </w:r>
        <w:r>
          <w:rPr>
            <w:noProof/>
            <w:webHidden/>
          </w:rPr>
          <w:t>716</w:t>
        </w:r>
        <w:r>
          <w:rPr>
            <w:noProof/>
            <w:webHidden/>
          </w:rPr>
          <w:fldChar w:fldCharType="end"/>
        </w:r>
      </w:hyperlink>
    </w:p>
    <w:p w14:paraId="07572123" w14:textId="58F90B9C" w:rsidR="00130FFB" w:rsidRDefault="00130FFB">
      <w:pPr>
        <w:pStyle w:val="aff2"/>
        <w:rPr>
          <w:rFonts w:asciiTheme="minorHAnsi" w:eastAsiaTheme="minorEastAsia" w:hAnsiTheme="minorHAnsi" w:cstheme="minorBidi"/>
          <w:noProof/>
          <w:color w:val="auto"/>
          <w:sz w:val="22"/>
          <w:szCs w:val="22"/>
        </w:rPr>
      </w:pPr>
      <w:hyperlink w:anchor="_Toc212825018" w:history="1">
        <w:r w:rsidRPr="000A6991">
          <w:rPr>
            <w:rStyle w:val="af"/>
            <w:noProof/>
          </w:rPr>
          <w:t>Рисунок  1394</w:t>
        </w:r>
        <w:r>
          <w:rPr>
            <w:noProof/>
            <w:webHidden/>
          </w:rPr>
          <w:tab/>
        </w:r>
        <w:r>
          <w:rPr>
            <w:noProof/>
            <w:webHidden/>
          </w:rPr>
          <w:fldChar w:fldCharType="begin"/>
        </w:r>
        <w:r>
          <w:rPr>
            <w:noProof/>
            <w:webHidden/>
          </w:rPr>
          <w:instrText xml:space="preserve"> PAGEREF _Toc212825018 \h </w:instrText>
        </w:r>
        <w:r>
          <w:rPr>
            <w:noProof/>
            <w:webHidden/>
          </w:rPr>
        </w:r>
        <w:r>
          <w:rPr>
            <w:noProof/>
            <w:webHidden/>
          </w:rPr>
          <w:fldChar w:fldCharType="separate"/>
        </w:r>
        <w:r>
          <w:rPr>
            <w:noProof/>
            <w:webHidden/>
          </w:rPr>
          <w:t>718</w:t>
        </w:r>
        <w:r>
          <w:rPr>
            <w:noProof/>
            <w:webHidden/>
          </w:rPr>
          <w:fldChar w:fldCharType="end"/>
        </w:r>
      </w:hyperlink>
    </w:p>
    <w:p w14:paraId="349EE0A8" w14:textId="4D64E471" w:rsidR="00130FFB" w:rsidRDefault="00130FFB">
      <w:pPr>
        <w:pStyle w:val="aff2"/>
        <w:rPr>
          <w:rFonts w:asciiTheme="minorHAnsi" w:eastAsiaTheme="minorEastAsia" w:hAnsiTheme="minorHAnsi" w:cstheme="minorBidi"/>
          <w:noProof/>
          <w:color w:val="auto"/>
          <w:sz w:val="22"/>
          <w:szCs w:val="22"/>
        </w:rPr>
      </w:pPr>
      <w:hyperlink w:anchor="_Toc212825019" w:history="1">
        <w:r w:rsidRPr="000A6991">
          <w:rPr>
            <w:rStyle w:val="af"/>
            <w:noProof/>
            <w:highlight w:val="yellow"/>
          </w:rPr>
          <w:t>Рисунок 1395</w:t>
        </w:r>
        <w:r>
          <w:rPr>
            <w:noProof/>
            <w:webHidden/>
          </w:rPr>
          <w:tab/>
        </w:r>
        <w:r>
          <w:rPr>
            <w:noProof/>
            <w:webHidden/>
          </w:rPr>
          <w:fldChar w:fldCharType="begin"/>
        </w:r>
        <w:r>
          <w:rPr>
            <w:noProof/>
            <w:webHidden/>
          </w:rPr>
          <w:instrText xml:space="preserve"> PAGEREF _Toc212825019 \h </w:instrText>
        </w:r>
        <w:r>
          <w:rPr>
            <w:noProof/>
            <w:webHidden/>
          </w:rPr>
        </w:r>
        <w:r>
          <w:rPr>
            <w:noProof/>
            <w:webHidden/>
          </w:rPr>
          <w:fldChar w:fldCharType="separate"/>
        </w:r>
        <w:r>
          <w:rPr>
            <w:noProof/>
            <w:webHidden/>
          </w:rPr>
          <w:t>719</w:t>
        </w:r>
        <w:r>
          <w:rPr>
            <w:noProof/>
            <w:webHidden/>
          </w:rPr>
          <w:fldChar w:fldCharType="end"/>
        </w:r>
      </w:hyperlink>
    </w:p>
    <w:p w14:paraId="4E1D5590" w14:textId="35DB08A8" w:rsidR="00130FFB" w:rsidRDefault="00130FFB">
      <w:pPr>
        <w:pStyle w:val="aff2"/>
        <w:rPr>
          <w:rFonts w:asciiTheme="minorHAnsi" w:eastAsiaTheme="minorEastAsia" w:hAnsiTheme="minorHAnsi" w:cstheme="minorBidi"/>
          <w:noProof/>
          <w:color w:val="auto"/>
          <w:sz w:val="22"/>
          <w:szCs w:val="22"/>
        </w:rPr>
      </w:pPr>
      <w:hyperlink w:anchor="_Toc212825020" w:history="1">
        <w:r w:rsidRPr="000A6991">
          <w:rPr>
            <w:rStyle w:val="af"/>
            <w:noProof/>
            <w:highlight w:val="yellow"/>
          </w:rPr>
          <w:t>Рисунок 1396</w:t>
        </w:r>
        <w:r>
          <w:rPr>
            <w:noProof/>
            <w:webHidden/>
          </w:rPr>
          <w:tab/>
        </w:r>
        <w:r>
          <w:rPr>
            <w:noProof/>
            <w:webHidden/>
          </w:rPr>
          <w:fldChar w:fldCharType="begin"/>
        </w:r>
        <w:r>
          <w:rPr>
            <w:noProof/>
            <w:webHidden/>
          </w:rPr>
          <w:instrText xml:space="preserve"> PAGEREF _Toc212825020 \h </w:instrText>
        </w:r>
        <w:r>
          <w:rPr>
            <w:noProof/>
            <w:webHidden/>
          </w:rPr>
        </w:r>
        <w:r>
          <w:rPr>
            <w:noProof/>
            <w:webHidden/>
          </w:rPr>
          <w:fldChar w:fldCharType="separate"/>
        </w:r>
        <w:r>
          <w:rPr>
            <w:noProof/>
            <w:webHidden/>
          </w:rPr>
          <w:t>721</w:t>
        </w:r>
        <w:r>
          <w:rPr>
            <w:noProof/>
            <w:webHidden/>
          </w:rPr>
          <w:fldChar w:fldCharType="end"/>
        </w:r>
      </w:hyperlink>
    </w:p>
    <w:p w14:paraId="5668488F" w14:textId="33540C40" w:rsidR="00130FFB" w:rsidRDefault="00130FFB">
      <w:pPr>
        <w:pStyle w:val="aff2"/>
        <w:rPr>
          <w:rFonts w:asciiTheme="minorHAnsi" w:eastAsiaTheme="minorEastAsia" w:hAnsiTheme="minorHAnsi" w:cstheme="minorBidi"/>
          <w:noProof/>
          <w:color w:val="auto"/>
          <w:sz w:val="22"/>
          <w:szCs w:val="22"/>
        </w:rPr>
      </w:pPr>
      <w:hyperlink w:anchor="_Toc212825021" w:history="1">
        <w:r w:rsidRPr="000A6991">
          <w:rPr>
            <w:rStyle w:val="af"/>
            <w:noProof/>
            <w:highlight w:val="yellow"/>
          </w:rPr>
          <w:t>Рисунок 1397</w:t>
        </w:r>
        <w:r>
          <w:rPr>
            <w:noProof/>
            <w:webHidden/>
          </w:rPr>
          <w:tab/>
        </w:r>
        <w:r>
          <w:rPr>
            <w:noProof/>
            <w:webHidden/>
          </w:rPr>
          <w:fldChar w:fldCharType="begin"/>
        </w:r>
        <w:r>
          <w:rPr>
            <w:noProof/>
            <w:webHidden/>
          </w:rPr>
          <w:instrText xml:space="preserve"> PAGEREF _Toc212825021 \h </w:instrText>
        </w:r>
        <w:r>
          <w:rPr>
            <w:noProof/>
            <w:webHidden/>
          </w:rPr>
        </w:r>
        <w:r>
          <w:rPr>
            <w:noProof/>
            <w:webHidden/>
          </w:rPr>
          <w:fldChar w:fldCharType="separate"/>
        </w:r>
        <w:r>
          <w:rPr>
            <w:noProof/>
            <w:webHidden/>
          </w:rPr>
          <w:t>721</w:t>
        </w:r>
        <w:r>
          <w:rPr>
            <w:noProof/>
            <w:webHidden/>
          </w:rPr>
          <w:fldChar w:fldCharType="end"/>
        </w:r>
      </w:hyperlink>
    </w:p>
    <w:p w14:paraId="79B46838" w14:textId="03360378" w:rsidR="00130FFB" w:rsidRDefault="00130FFB">
      <w:pPr>
        <w:pStyle w:val="aff2"/>
        <w:rPr>
          <w:rFonts w:asciiTheme="minorHAnsi" w:eastAsiaTheme="minorEastAsia" w:hAnsiTheme="minorHAnsi" w:cstheme="minorBidi"/>
          <w:noProof/>
          <w:color w:val="auto"/>
          <w:sz w:val="22"/>
          <w:szCs w:val="22"/>
        </w:rPr>
      </w:pPr>
      <w:hyperlink w:anchor="_Toc212825022" w:history="1">
        <w:r w:rsidRPr="000A6991">
          <w:rPr>
            <w:rStyle w:val="af"/>
            <w:noProof/>
            <w:snapToGrid w:val="0"/>
            <w:highlight w:val="yellow"/>
          </w:rPr>
          <w:t>Рисунок 1398</w:t>
        </w:r>
        <w:r>
          <w:rPr>
            <w:noProof/>
            <w:webHidden/>
          </w:rPr>
          <w:tab/>
        </w:r>
        <w:r>
          <w:rPr>
            <w:noProof/>
            <w:webHidden/>
          </w:rPr>
          <w:fldChar w:fldCharType="begin"/>
        </w:r>
        <w:r>
          <w:rPr>
            <w:noProof/>
            <w:webHidden/>
          </w:rPr>
          <w:instrText xml:space="preserve"> PAGEREF _Toc212825022 \h </w:instrText>
        </w:r>
        <w:r>
          <w:rPr>
            <w:noProof/>
            <w:webHidden/>
          </w:rPr>
        </w:r>
        <w:r>
          <w:rPr>
            <w:noProof/>
            <w:webHidden/>
          </w:rPr>
          <w:fldChar w:fldCharType="separate"/>
        </w:r>
        <w:r>
          <w:rPr>
            <w:noProof/>
            <w:webHidden/>
          </w:rPr>
          <w:t>722</w:t>
        </w:r>
        <w:r>
          <w:rPr>
            <w:noProof/>
            <w:webHidden/>
          </w:rPr>
          <w:fldChar w:fldCharType="end"/>
        </w:r>
      </w:hyperlink>
    </w:p>
    <w:p w14:paraId="190F171F" w14:textId="1173F04F" w:rsidR="00130FFB" w:rsidRDefault="00130FFB">
      <w:pPr>
        <w:pStyle w:val="aff2"/>
        <w:rPr>
          <w:rFonts w:asciiTheme="minorHAnsi" w:eastAsiaTheme="minorEastAsia" w:hAnsiTheme="minorHAnsi" w:cstheme="minorBidi"/>
          <w:noProof/>
          <w:color w:val="auto"/>
          <w:sz w:val="22"/>
          <w:szCs w:val="22"/>
        </w:rPr>
      </w:pPr>
      <w:hyperlink w:anchor="_Toc212825023" w:history="1">
        <w:r w:rsidRPr="000A6991">
          <w:rPr>
            <w:rStyle w:val="af"/>
            <w:noProof/>
            <w:snapToGrid w:val="0"/>
            <w:highlight w:val="yellow"/>
          </w:rPr>
          <w:t>Рисунок 1399</w:t>
        </w:r>
        <w:r>
          <w:rPr>
            <w:noProof/>
            <w:webHidden/>
          </w:rPr>
          <w:tab/>
        </w:r>
        <w:r>
          <w:rPr>
            <w:noProof/>
            <w:webHidden/>
          </w:rPr>
          <w:fldChar w:fldCharType="begin"/>
        </w:r>
        <w:r>
          <w:rPr>
            <w:noProof/>
            <w:webHidden/>
          </w:rPr>
          <w:instrText xml:space="preserve"> PAGEREF _Toc212825023 \h </w:instrText>
        </w:r>
        <w:r>
          <w:rPr>
            <w:noProof/>
            <w:webHidden/>
          </w:rPr>
        </w:r>
        <w:r>
          <w:rPr>
            <w:noProof/>
            <w:webHidden/>
          </w:rPr>
          <w:fldChar w:fldCharType="separate"/>
        </w:r>
        <w:r>
          <w:rPr>
            <w:noProof/>
            <w:webHidden/>
          </w:rPr>
          <w:t>722</w:t>
        </w:r>
        <w:r>
          <w:rPr>
            <w:noProof/>
            <w:webHidden/>
          </w:rPr>
          <w:fldChar w:fldCharType="end"/>
        </w:r>
      </w:hyperlink>
    </w:p>
    <w:p w14:paraId="72F6AD97" w14:textId="267214C6" w:rsidR="00130FFB" w:rsidRDefault="00130FFB">
      <w:pPr>
        <w:pStyle w:val="aff2"/>
        <w:rPr>
          <w:rFonts w:asciiTheme="minorHAnsi" w:eastAsiaTheme="minorEastAsia" w:hAnsiTheme="minorHAnsi" w:cstheme="minorBidi"/>
          <w:noProof/>
          <w:color w:val="auto"/>
          <w:sz w:val="22"/>
          <w:szCs w:val="22"/>
        </w:rPr>
      </w:pPr>
      <w:hyperlink w:anchor="_Toc212825024" w:history="1">
        <w:r w:rsidRPr="000A6991">
          <w:rPr>
            <w:rStyle w:val="af"/>
            <w:noProof/>
            <w:highlight w:val="yellow"/>
          </w:rPr>
          <w:t>Рисунок 1400</w:t>
        </w:r>
        <w:r>
          <w:rPr>
            <w:noProof/>
            <w:webHidden/>
          </w:rPr>
          <w:tab/>
        </w:r>
        <w:r>
          <w:rPr>
            <w:noProof/>
            <w:webHidden/>
          </w:rPr>
          <w:fldChar w:fldCharType="begin"/>
        </w:r>
        <w:r>
          <w:rPr>
            <w:noProof/>
            <w:webHidden/>
          </w:rPr>
          <w:instrText xml:space="preserve"> PAGEREF _Toc212825024 \h </w:instrText>
        </w:r>
        <w:r>
          <w:rPr>
            <w:noProof/>
            <w:webHidden/>
          </w:rPr>
        </w:r>
        <w:r>
          <w:rPr>
            <w:noProof/>
            <w:webHidden/>
          </w:rPr>
          <w:fldChar w:fldCharType="separate"/>
        </w:r>
        <w:r>
          <w:rPr>
            <w:noProof/>
            <w:webHidden/>
          </w:rPr>
          <w:t>723</w:t>
        </w:r>
        <w:r>
          <w:rPr>
            <w:noProof/>
            <w:webHidden/>
          </w:rPr>
          <w:fldChar w:fldCharType="end"/>
        </w:r>
      </w:hyperlink>
    </w:p>
    <w:p w14:paraId="7C6E75EF" w14:textId="7F2FA69A" w:rsidR="00130FFB" w:rsidRDefault="00130FFB">
      <w:pPr>
        <w:pStyle w:val="aff2"/>
        <w:rPr>
          <w:rFonts w:asciiTheme="minorHAnsi" w:eastAsiaTheme="minorEastAsia" w:hAnsiTheme="minorHAnsi" w:cstheme="minorBidi"/>
          <w:noProof/>
          <w:color w:val="auto"/>
          <w:sz w:val="22"/>
          <w:szCs w:val="22"/>
        </w:rPr>
      </w:pPr>
      <w:hyperlink w:anchor="_Toc212825025" w:history="1">
        <w:r w:rsidRPr="000A6991">
          <w:rPr>
            <w:rStyle w:val="af"/>
            <w:noProof/>
            <w:snapToGrid w:val="0"/>
            <w:highlight w:val="yellow"/>
          </w:rPr>
          <w:t>Рисунок 1401</w:t>
        </w:r>
        <w:r>
          <w:rPr>
            <w:noProof/>
            <w:webHidden/>
          </w:rPr>
          <w:tab/>
        </w:r>
        <w:r>
          <w:rPr>
            <w:noProof/>
            <w:webHidden/>
          </w:rPr>
          <w:fldChar w:fldCharType="begin"/>
        </w:r>
        <w:r>
          <w:rPr>
            <w:noProof/>
            <w:webHidden/>
          </w:rPr>
          <w:instrText xml:space="preserve"> PAGEREF _Toc212825025 \h </w:instrText>
        </w:r>
        <w:r>
          <w:rPr>
            <w:noProof/>
            <w:webHidden/>
          </w:rPr>
        </w:r>
        <w:r>
          <w:rPr>
            <w:noProof/>
            <w:webHidden/>
          </w:rPr>
          <w:fldChar w:fldCharType="separate"/>
        </w:r>
        <w:r>
          <w:rPr>
            <w:noProof/>
            <w:webHidden/>
          </w:rPr>
          <w:t>723</w:t>
        </w:r>
        <w:r>
          <w:rPr>
            <w:noProof/>
            <w:webHidden/>
          </w:rPr>
          <w:fldChar w:fldCharType="end"/>
        </w:r>
      </w:hyperlink>
    </w:p>
    <w:p w14:paraId="34AF4A3C" w14:textId="0704819E" w:rsidR="00130FFB" w:rsidRDefault="00130FFB">
      <w:pPr>
        <w:pStyle w:val="aff2"/>
        <w:rPr>
          <w:rFonts w:asciiTheme="minorHAnsi" w:eastAsiaTheme="minorEastAsia" w:hAnsiTheme="minorHAnsi" w:cstheme="minorBidi"/>
          <w:noProof/>
          <w:color w:val="auto"/>
          <w:sz w:val="22"/>
          <w:szCs w:val="22"/>
        </w:rPr>
      </w:pPr>
      <w:hyperlink w:anchor="_Toc212825026" w:history="1">
        <w:r w:rsidRPr="000A6991">
          <w:rPr>
            <w:rStyle w:val="af"/>
            <w:noProof/>
            <w:highlight w:val="yellow"/>
          </w:rPr>
          <w:t>Рисунок 1402</w:t>
        </w:r>
        <w:r>
          <w:rPr>
            <w:noProof/>
            <w:webHidden/>
          </w:rPr>
          <w:tab/>
        </w:r>
        <w:r>
          <w:rPr>
            <w:noProof/>
            <w:webHidden/>
          </w:rPr>
          <w:fldChar w:fldCharType="begin"/>
        </w:r>
        <w:r>
          <w:rPr>
            <w:noProof/>
            <w:webHidden/>
          </w:rPr>
          <w:instrText xml:space="preserve"> PAGEREF _Toc212825026 \h </w:instrText>
        </w:r>
        <w:r>
          <w:rPr>
            <w:noProof/>
            <w:webHidden/>
          </w:rPr>
        </w:r>
        <w:r>
          <w:rPr>
            <w:noProof/>
            <w:webHidden/>
          </w:rPr>
          <w:fldChar w:fldCharType="separate"/>
        </w:r>
        <w:r>
          <w:rPr>
            <w:noProof/>
            <w:webHidden/>
          </w:rPr>
          <w:t>723</w:t>
        </w:r>
        <w:r>
          <w:rPr>
            <w:noProof/>
            <w:webHidden/>
          </w:rPr>
          <w:fldChar w:fldCharType="end"/>
        </w:r>
      </w:hyperlink>
    </w:p>
    <w:p w14:paraId="43BFB5BD" w14:textId="581612D6" w:rsidR="00130FFB" w:rsidRDefault="00130FFB">
      <w:pPr>
        <w:pStyle w:val="aff2"/>
        <w:rPr>
          <w:rFonts w:asciiTheme="minorHAnsi" w:eastAsiaTheme="minorEastAsia" w:hAnsiTheme="minorHAnsi" w:cstheme="minorBidi"/>
          <w:noProof/>
          <w:color w:val="auto"/>
          <w:sz w:val="22"/>
          <w:szCs w:val="22"/>
        </w:rPr>
      </w:pPr>
      <w:hyperlink w:anchor="_Toc212825027" w:history="1">
        <w:r w:rsidRPr="000A6991">
          <w:rPr>
            <w:rStyle w:val="af"/>
            <w:noProof/>
            <w:highlight w:val="yellow"/>
          </w:rPr>
          <w:t>Рисунок 1403</w:t>
        </w:r>
        <w:r>
          <w:rPr>
            <w:noProof/>
            <w:webHidden/>
          </w:rPr>
          <w:tab/>
        </w:r>
        <w:r>
          <w:rPr>
            <w:noProof/>
            <w:webHidden/>
          </w:rPr>
          <w:fldChar w:fldCharType="begin"/>
        </w:r>
        <w:r>
          <w:rPr>
            <w:noProof/>
            <w:webHidden/>
          </w:rPr>
          <w:instrText xml:space="preserve"> PAGEREF _Toc212825027 \h </w:instrText>
        </w:r>
        <w:r>
          <w:rPr>
            <w:noProof/>
            <w:webHidden/>
          </w:rPr>
        </w:r>
        <w:r>
          <w:rPr>
            <w:noProof/>
            <w:webHidden/>
          </w:rPr>
          <w:fldChar w:fldCharType="separate"/>
        </w:r>
        <w:r>
          <w:rPr>
            <w:noProof/>
            <w:webHidden/>
          </w:rPr>
          <w:t>724</w:t>
        </w:r>
        <w:r>
          <w:rPr>
            <w:noProof/>
            <w:webHidden/>
          </w:rPr>
          <w:fldChar w:fldCharType="end"/>
        </w:r>
      </w:hyperlink>
    </w:p>
    <w:p w14:paraId="2CABFA9D" w14:textId="427D8FBD" w:rsidR="00130FFB" w:rsidRDefault="00130FFB">
      <w:pPr>
        <w:pStyle w:val="aff2"/>
        <w:rPr>
          <w:rFonts w:asciiTheme="minorHAnsi" w:eastAsiaTheme="minorEastAsia" w:hAnsiTheme="minorHAnsi" w:cstheme="minorBidi"/>
          <w:noProof/>
          <w:color w:val="auto"/>
          <w:sz w:val="22"/>
          <w:szCs w:val="22"/>
        </w:rPr>
      </w:pPr>
      <w:hyperlink w:anchor="_Toc212825028" w:history="1">
        <w:r w:rsidRPr="000A6991">
          <w:rPr>
            <w:rStyle w:val="af"/>
            <w:noProof/>
            <w:highlight w:val="yellow"/>
          </w:rPr>
          <w:t>Рисунок 1404</w:t>
        </w:r>
        <w:r>
          <w:rPr>
            <w:noProof/>
            <w:webHidden/>
          </w:rPr>
          <w:tab/>
        </w:r>
        <w:r>
          <w:rPr>
            <w:noProof/>
            <w:webHidden/>
          </w:rPr>
          <w:fldChar w:fldCharType="begin"/>
        </w:r>
        <w:r>
          <w:rPr>
            <w:noProof/>
            <w:webHidden/>
          </w:rPr>
          <w:instrText xml:space="preserve"> PAGEREF _Toc212825028 \h </w:instrText>
        </w:r>
        <w:r>
          <w:rPr>
            <w:noProof/>
            <w:webHidden/>
          </w:rPr>
        </w:r>
        <w:r>
          <w:rPr>
            <w:noProof/>
            <w:webHidden/>
          </w:rPr>
          <w:fldChar w:fldCharType="separate"/>
        </w:r>
        <w:r>
          <w:rPr>
            <w:noProof/>
            <w:webHidden/>
          </w:rPr>
          <w:t>724</w:t>
        </w:r>
        <w:r>
          <w:rPr>
            <w:noProof/>
            <w:webHidden/>
          </w:rPr>
          <w:fldChar w:fldCharType="end"/>
        </w:r>
      </w:hyperlink>
    </w:p>
    <w:p w14:paraId="5CBA228A" w14:textId="642EEAE0" w:rsidR="00130FFB" w:rsidRDefault="00130FFB">
      <w:pPr>
        <w:pStyle w:val="aff2"/>
        <w:rPr>
          <w:rFonts w:asciiTheme="minorHAnsi" w:eastAsiaTheme="minorEastAsia" w:hAnsiTheme="minorHAnsi" w:cstheme="minorBidi"/>
          <w:noProof/>
          <w:color w:val="auto"/>
          <w:sz w:val="22"/>
          <w:szCs w:val="22"/>
        </w:rPr>
      </w:pPr>
      <w:hyperlink w:anchor="_Toc212825029" w:history="1">
        <w:r w:rsidRPr="000A6991">
          <w:rPr>
            <w:rStyle w:val="af"/>
            <w:noProof/>
            <w:highlight w:val="yellow"/>
          </w:rPr>
          <w:t>Рисунок  1405</w:t>
        </w:r>
        <w:r>
          <w:rPr>
            <w:noProof/>
            <w:webHidden/>
          </w:rPr>
          <w:tab/>
        </w:r>
        <w:r>
          <w:rPr>
            <w:noProof/>
            <w:webHidden/>
          </w:rPr>
          <w:fldChar w:fldCharType="begin"/>
        </w:r>
        <w:r>
          <w:rPr>
            <w:noProof/>
            <w:webHidden/>
          </w:rPr>
          <w:instrText xml:space="preserve"> PAGEREF _Toc212825029 \h </w:instrText>
        </w:r>
        <w:r>
          <w:rPr>
            <w:noProof/>
            <w:webHidden/>
          </w:rPr>
        </w:r>
        <w:r>
          <w:rPr>
            <w:noProof/>
            <w:webHidden/>
          </w:rPr>
          <w:fldChar w:fldCharType="separate"/>
        </w:r>
        <w:r>
          <w:rPr>
            <w:noProof/>
            <w:webHidden/>
          </w:rPr>
          <w:t>725</w:t>
        </w:r>
        <w:r>
          <w:rPr>
            <w:noProof/>
            <w:webHidden/>
          </w:rPr>
          <w:fldChar w:fldCharType="end"/>
        </w:r>
      </w:hyperlink>
    </w:p>
    <w:p w14:paraId="6BCBE93D" w14:textId="71D2ECCA" w:rsidR="00130FFB" w:rsidRDefault="00130FFB">
      <w:pPr>
        <w:pStyle w:val="aff2"/>
        <w:rPr>
          <w:rFonts w:asciiTheme="minorHAnsi" w:eastAsiaTheme="minorEastAsia" w:hAnsiTheme="minorHAnsi" w:cstheme="minorBidi"/>
          <w:noProof/>
          <w:color w:val="auto"/>
          <w:sz w:val="22"/>
          <w:szCs w:val="22"/>
        </w:rPr>
      </w:pPr>
      <w:hyperlink w:anchor="_Toc212825030" w:history="1">
        <w:r w:rsidRPr="000A6991">
          <w:rPr>
            <w:rStyle w:val="af"/>
            <w:noProof/>
            <w:highlight w:val="yellow"/>
          </w:rPr>
          <w:t>Рисунок 1406</w:t>
        </w:r>
        <w:r>
          <w:rPr>
            <w:noProof/>
            <w:webHidden/>
          </w:rPr>
          <w:tab/>
        </w:r>
        <w:r>
          <w:rPr>
            <w:noProof/>
            <w:webHidden/>
          </w:rPr>
          <w:fldChar w:fldCharType="begin"/>
        </w:r>
        <w:r>
          <w:rPr>
            <w:noProof/>
            <w:webHidden/>
          </w:rPr>
          <w:instrText xml:space="preserve"> PAGEREF _Toc212825030 \h </w:instrText>
        </w:r>
        <w:r>
          <w:rPr>
            <w:noProof/>
            <w:webHidden/>
          </w:rPr>
        </w:r>
        <w:r>
          <w:rPr>
            <w:noProof/>
            <w:webHidden/>
          </w:rPr>
          <w:fldChar w:fldCharType="separate"/>
        </w:r>
        <w:r>
          <w:rPr>
            <w:noProof/>
            <w:webHidden/>
          </w:rPr>
          <w:t>725</w:t>
        </w:r>
        <w:r>
          <w:rPr>
            <w:noProof/>
            <w:webHidden/>
          </w:rPr>
          <w:fldChar w:fldCharType="end"/>
        </w:r>
      </w:hyperlink>
    </w:p>
    <w:p w14:paraId="08BFB297" w14:textId="38CFA568" w:rsidR="00130FFB" w:rsidRDefault="00130FFB">
      <w:pPr>
        <w:pStyle w:val="aff2"/>
        <w:rPr>
          <w:rFonts w:asciiTheme="minorHAnsi" w:eastAsiaTheme="minorEastAsia" w:hAnsiTheme="minorHAnsi" w:cstheme="minorBidi"/>
          <w:noProof/>
          <w:color w:val="auto"/>
          <w:sz w:val="22"/>
          <w:szCs w:val="22"/>
        </w:rPr>
      </w:pPr>
      <w:hyperlink w:anchor="_Toc212825031" w:history="1">
        <w:r w:rsidRPr="000A6991">
          <w:rPr>
            <w:rStyle w:val="af"/>
            <w:noProof/>
            <w:highlight w:val="yellow"/>
          </w:rPr>
          <w:t>Рисунок 1407</w:t>
        </w:r>
        <w:r>
          <w:rPr>
            <w:noProof/>
            <w:webHidden/>
          </w:rPr>
          <w:tab/>
        </w:r>
        <w:r>
          <w:rPr>
            <w:noProof/>
            <w:webHidden/>
          </w:rPr>
          <w:fldChar w:fldCharType="begin"/>
        </w:r>
        <w:r>
          <w:rPr>
            <w:noProof/>
            <w:webHidden/>
          </w:rPr>
          <w:instrText xml:space="preserve"> PAGEREF _Toc212825031 \h </w:instrText>
        </w:r>
        <w:r>
          <w:rPr>
            <w:noProof/>
            <w:webHidden/>
          </w:rPr>
        </w:r>
        <w:r>
          <w:rPr>
            <w:noProof/>
            <w:webHidden/>
          </w:rPr>
          <w:fldChar w:fldCharType="separate"/>
        </w:r>
        <w:r>
          <w:rPr>
            <w:noProof/>
            <w:webHidden/>
          </w:rPr>
          <w:t>726</w:t>
        </w:r>
        <w:r>
          <w:rPr>
            <w:noProof/>
            <w:webHidden/>
          </w:rPr>
          <w:fldChar w:fldCharType="end"/>
        </w:r>
      </w:hyperlink>
    </w:p>
    <w:p w14:paraId="3D32EDD9" w14:textId="68E4AB21" w:rsidR="00130FFB" w:rsidRDefault="00130FFB">
      <w:pPr>
        <w:pStyle w:val="aff2"/>
        <w:rPr>
          <w:rFonts w:asciiTheme="minorHAnsi" w:eastAsiaTheme="minorEastAsia" w:hAnsiTheme="minorHAnsi" w:cstheme="minorBidi"/>
          <w:noProof/>
          <w:color w:val="auto"/>
          <w:sz w:val="22"/>
          <w:szCs w:val="22"/>
        </w:rPr>
      </w:pPr>
      <w:hyperlink w:anchor="_Toc212825032" w:history="1">
        <w:r w:rsidRPr="000A6991">
          <w:rPr>
            <w:rStyle w:val="af"/>
            <w:noProof/>
            <w:highlight w:val="yellow"/>
          </w:rPr>
          <w:t>Рисунок 1408</w:t>
        </w:r>
        <w:r>
          <w:rPr>
            <w:noProof/>
            <w:webHidden/>
          </w:rPr>
          <w:tab/>
        </w:r>
        <w:r>
          <w:rPr>
            <w:noProof/>
            <w:webHidden/>
          </w:rPr>
          <w:fldChar w:fldCharType="begin"/>
        </w:r>
        <w:r>
          <w:rPr>
            <w:noProof/>
            <w:webHidden/>
          </w:rPr>
          <w:instrText xml:space="preserve"> PAGEREF _Toc212825032 \h </w:instrText>
        </w:r>
        <w:r>
          <w:rPr>
            <w:noProof/>
            <w:webHidden/>
          </w:rPr>
        </w:r>
        <w:r>
          <w:rPr>
            <w:noProof/>
            <w:webHidden/>
          </w:rPr>
          <w:fldChar w:fldCharType="separate"/>
        </w:r>
        <w:r>
          <w:rPr>
            <w:noProof/>
            <w:webHidden/>
          </w:rPr>
          <w:t>726</w:t>
        </w:r>
        <w:r>
          <w:rPr>
            <w:noProof/>
            <w:webHidden/>
          </w:rPr>
          <w:fldChar w:fldCharType="end"/>
        </w:r>
      </w:hyperlink>
    </w:p>
    <w:p w14:paraId="65DB7100" w14:textId="04DAD8F3" w:rsidR="00130FFB" w:rsidRDefault="00130FFB">
      <w:pPr>
        <w:pStyle w:val="aff2"/>
        <w:rPr>
          <w:rFonts w:asciiTheme="minorHAnsi" w:eastAsiaTheme="minorEastAsia" w:hAnsiTheme="minorHAnsi" w:cstheme="minorBidi"/>
          <w:noProof/>
          <w:color w:val="auto"/>
          <w:sz w:val="22"/>
          <w:szCs w:val="22"/>
        </w:rPr>
      </w:pPr>
      <w:hyperlink w:anchor="_Toc212825033" w:history="1">
        <w:r w:rsidRPr="000A6991">
          <w:rPr>
            <w:rStyle w:val="af"/>
            <w:noProof/>
            <w:highlight w:val="yellow"/>
          </w:rPr>
          <w:t>Рисунок 1409</w:t>
        </w:r>
        <w:r>
          <w:rPr>
            <w:noProof/>
            <w:webHidden/>
          </w:rPr>
          <w:tab/>
        </w:r>
        <w:r>
          <w:rPr>
            <w:noProof/>
            <w:webHidden/>
          </w:rPr>
          <w:fldChar w:fldCharType="begin"/>
        </w:r>
        <w:r>
          <w:rPr>
            <w:noProof/>
            <w:webHidden/>
          </w:rPr>
          <w:instrText xml:space="preserve"> PAGEREF _Toc212825033 \h </w:instrText>
        </w:r>
        <w:r>
          <w:rPr>
            <w:noProof/>
            <w:webHidden/>
          </w:rPr>
        </w:r>
        <w:r>
          <w:rPr>
            <w:noProof/>
            <w:webHidden/>
          </w:rPr>
          <w:fldChar w:fldCharType="separate"/>
        </w:r>
        <w:r>
          <w:rPr>
            <w:noProof/>
            <w:webHidden/>
          </w:rPr>
          <w:t>726</w:t>
        </w:r>
        <w:r>
          <w:rPr>
            <w:noProof/>
            <w:webHidden/>
          </w:rPr>
          <w:fldChar w:fldCharType="end"/>
        </w:r>
      </w:hyperlink>
    </w:p>
    <w:p w14:paraId="2E8AFEAB" w14:textId="5CE62187" w:rsidR="00130FFB" w:rsidRDefault="00130FFB">
      <w:pPr>
        <w:pStyle w:val="aff2"/>
        <w:rPr>
          <w:rFonts w:asciiTheme="minorHAnsi" w:eastAsiaTheme="minorEastAsia" w:hAnsiTheme="minorHAnsi" w:cstheme="minorBidi"/>
          <w:noProof/>
          <w:color w:val="auto"/>
          <w:sz w:val="22"/>
          <w:szCs w:val="22"/>
        </w:rPr>
      </w:pPr>
      <w:hyperlink w:anchor="_Toc212825034" w:history="1">
        <w:r w:rsidRPr="000A6991">
          <w:rPr>
            <w:rStyle w:val="af"/>
            <w:noProof/>
            <w:highlight w:val="yellow"/>
          </w:rPr>
          <w:t>Рисунок 1410</w:t>
        </w:r>
        <w:r>
          <w:rPr>
            <w:noProof/>
            <w:webHidden/>
          </w:rPr>
          <w:tab/>
        </w:r>
        <w:r>
          <w:rPr>
            <w:noProof/>
            <w:webHidden/>
          </w:rPr>
          <w:fldChar w:fldCharType="begin"/>
        </w:r>
        <w:r>
          <w:rPr>
            <w:noProof/>
            <w:webHidden/>
          </w:rPr>
          <w:instrText xml:space="preserve"> PAGEREF _Toc212825034 \h </w:instrText>
        </w:r>
        <w:r>
          <w:rPr>
            <w:noProof/>
            <w:webHidden/>
          </w:rPr>
        </w:r>
        <w:r>
          <w:rPr>
            <w:noProof/>
            <w:webHidden/>
          </w:rPr>
          <w:fldChar w:fldCharType="separate"/>
        </w:r>
        <w:r>
          <w:rPr>
            <w:noProof/>
            <w:webHidden/>
          </w:rPr>
          <w:t>727</w:t>
        </w:r>
        <w:r>
          <w:rPr>
            <w:noProof/>
            <w:webHidden/>
          </w:rPr>
          <w:fldChar w:fldCharType="end"/>
        </w:r>
      </w:hyperlink>
    </w:p>
    <w:p w14:paraId="2558AEA7" w14:textId="688F9EDA" w:rsidR="00130FFB" w:rsidRDefault="00130FFB">
      <w:pPr>
        <w:pStyle w:val="aff2"/>
        <w:rPr>
          <w:rFonts w:asciiTheme="minorHAnsi" w:eastAsiaTheme="minorEastAsia" w:hAnsiTheme="minorHAnsi" w:cstheme="minorBidi"/>
          <w:noProof/>
          <w:color w:val="auto"/>
          <w:sz w:val="22"/>
          <w:szCs w:val="22"/>
        </w:rPr>
      </w:pPr>
      <w:hyperlink w:anchor="_Toc212825035" w:history="1">
        <w:r w:rsidRPr="000A6991">
          <w:rPr>
            <w:rStyle w:val="af"/>
            <w:noProof/>
            <w:highlight w:val="yellow"/>
          </w:rPr>
          <w:t>Рисунок 1411</w:t>
        </w:r>
        <w:r>
          <w:rPr>
            <w:noProof/>
            <w:webHidden/>
          </w:rPr>
          <w:tab/>
        </w:r>
        <w:r>
          <w:rPr>
            <w:noProof/>
            <w:webHidden/>
          </w:rPr>
          <w:fldChar w:fldCharType="begin"/>
        </w:r>
        <w:r>
          <w:rPr>
            <w:noProof/>
            <w:webHidden/>
          </w:rPr>
          <w:instrText xml:space="preserve"> PAGEREF _Toc212825035 \h </w:instrText>
        </w:r>
        <w:r>
          <w:rPr>
            <w:noProof/>
            <w:webHidden/>
          </w:rPr>
        </w:r>
        <w:r>
          <w:rPr>
            <w:noProof/>
            <w:webHidden/>
          </w:rPr>
          <w:fldChar w:fldCharType="separate"/>
        </w:r>
        <w:r>
          <w:rPr>
            <w:noProof/>
            <w:webHidden/>
          </w:rPr>
          <w:t>727</w:t>
        </w:r>
        <w:r>
          <w:rPr>
            <w:noProof/>
            <w:webHidden/>
          </w:rPr>
          <w:fldChar w:fldCharType="end"/>
        </w:r>
      </w:hyperlink>
    </w:p>
    <w:p w14:paraId="56310FEA" w14:textId="7F295A76" w:rsidR="00130FFB" w:rsidRDefault="00130FFB">
      <w:pPr>
        <w:pStyle w:val="aff2"/>
        <w:rPr>
          <w:rFonts w:asciiTheme="minorHAnsi" w:eastAsiaTheme="minorEastAsia" w:hAnsiTheme="minorHAnsi" w:cstheme="minorBidi"/>
          <w:noProof/>
          <w:color w:val="auto"/>
          <w:sz w:val="22"/>
          <w:szCs w:val="22"/>
        </w:rPr>
      </w:pPr>
      <w:hyperlink w:anchor="_Toc212825036" w:history="1">
        <w:r w:rsidRPr="000A6991">
          <w:rPr>
            <w:rStyle w:val="af"/>
            <w:noProof/>
            <w:highlight w:val="yellow"/>
          </w:rPr>
          <w:t>Рисунок 1412</w:t>
        </w:r>
        <w:r>
          <w:rPr>
            <w:noProof/>
            <w:webHidden/>
          </w:rPr>
          <w:tab/>
        </w:r>
        <w:r>
          <w:rPr>
            <w:noProof/>
            <w:webHidden/>
          </w:rPr>
          <w:fldChar w:fldCharType="begin"/>
        </w:r>
        <w:r>
          <w:rPr>
            <w:noProof/>
            <w:webHidden/>
          </w:rPr>
          <w:instrText xml:space="preserve"> PAGEREF _Toc212825036 \h </w:instrText>
        </w:r>
        <w:r>
          <w:rPr>
            <w:noProof/>
            <w:webHidden/>
          </w:rPr>
        </w:r>
        <w:r>
          <w:rPr>
            <w:noProof/>
            <w:webHidden/>
          </w:rPr>
          <w:fldChar w:fldCharType="separate"/>
        </w:r>
        <w:r>
          <w:rPr>
            <w:noProof/>
            <w:webHidden/>
          </w:rPr>
          <w:t>728</w:t>
        </w:r>
        <w:r>
          <w:rPr>
            <w:noProof/>
            <w:webHidden/>
          </w:rPr>
          <w:fldChar w:fldCharType="end"/>
        </w:r>
      </w:hyperlink>
    </w:p>
    <w:p w14:paraId="333C5648" w14:textId="4749E670" w:rsidR="00130FFB" w:rsidRDefault="00130FFB">
      <w:pPr>
        <w:pStyle w:val="aff2"/>
        <w:rPr>
          <w:rFonts w:asciiTheme="minorHAnsi" w:eastAsiaTheme="minorEastAsia" w:hAnsiTheme="minorHAnsi" w:cstheme="minorBidi"/>
          <w:noProof/>
          <w:color w:val="auto"/>
          <w:sz w:val="22"/>
          <w:szCs w:val="22"/>
        </w:rPr>
      </w:pPr>
      <w:hyperlink w:anchor="_Toc212825037" w:history="1">
        <w:r w:rsidRPr="000A6991">
          <w:rPr>
            <w:rStyle w:val="af"/>
            <w:noProof/>
            <w:highlight w:val="yellow"/>
          </w:rPr>
          <w:t>Рисунок  1413</w:t>
        </w:r>
        <w:r>
          <w:rPr>
            <w:noProof/>
            <w:webHidden/>
          </w:rPr>
          <w:tab/>
        </w:r>
        <w:r>
          <w:rPr>
            <w:noProof/>
            <w:webHidden/>
          </w:rPr>
          <w:fldChar w:fldCharType="begin"/>
        </w:r>
        <w:r>
          <w:rPr>
            <w:noProof/>
            <w:webHidden/>
          </w:rPr>
          <w:instrText xml:space="preserve"> PAGEREF _Toc212825037 \h </w:instrText>
        </w:r>
        <w:r>
          <w:rPr>
            <w:noProof/>
            <w:webHidden/>
          </w:rPr>
        </w:r>
        <w:r>
          <w:rPr>
            <w:noProof/>
            <w:webHidden/>
          </w:rPr>
          <w:fldChar w:fldCharType="separate"/>
        </w:r>
        <w:r>
          <w:rPr>
            <w:noProof/>
            <w:webHidden/>
          </w:rPr>
          <w:t>728</w:t>
        </w:r>
        <w:r>
          <w:rPr>
            <w:noProof/>
            <w:webHidden/>
          </w:rPr>
          <w:fldChar w:fldCharType="end"/>
        </w:r>
      </w:hyperlink>
    </w:p>
    <w:p w14:paraId="2CC6CC91" w14:textId="4DA14ADA" w:rsidR="00130FFB" w:rsidRDefault="00130FFB">
      <w:pPr>
        <w:pStyle w:val="aff2"/>
        <w:rPr>
          <w:rFonts w:asciiTheme="minorHAnsi" w:eastAsiaTheme="minorEastAsia" w:hAnsiTheme="minorHAnsi" w:cstheme="minorBidi"/>
          <w:noProof/>
          <w:color w:val="auto"/>
          <w:sz w:val="22"/>
          <w:szCs w:val="22"/>
        </w:rPr>
      </w:pPr>
      <w:hyperlink w:anchor="_Toc212825038" w:history="1">
        <w:r w:rsidRPr="000A6991">
          <w:rPr>
            <w:rStyle w:val="af"/>
            <w:noProof/>
            <w:highlight w:val="yellow"/>
          </w:rPr>
          <w:t>Рисунок  1414</w:t>
        </w:r>
        <w:r>
          <w:rPr>
            <w:noProof/>
            <w:webHidden/>
          </w:rPr>
          <w:tab/>
        </w:r>
        <w:r>
          <w:rPr>
            <w:noProof/>
            <w:webHidden/>
          </w:rPr>
          <w:fldChar w:fldCharType="begin"/>
        </w:r>
        <w:r>
          <w:rPr>
            <w:noProof/>
            <w:webHidden/>
          </w:rPr>
          <w:instrText xml:space="preserve"> PAGEREF _Toc212825038 \h </w:instrText>
        </w:r>
        <w:r>
          <w:rPr>
            <w:noProof/>
            <w:webHidden/>
          </w:rPr>
        </w:r>
        <w:r>
          <w:rPr>
            <w:noProof/>
            <w:webHidden/>
          </w:rPr>
          <w:fldChar w:fldCharType="separate"/>
        </w:r>
        <w:r>
          <w:rPr>
            <w:noProof/>
            <w:webHidden/>
          </w:rPr>
          <w:t>728</w:t>
        </w:r>
        <w:r>
          <w:rPr>
            <w:noProof/>
            <w:webHidden/>
          </w:rPr>
          <w:fldChar w:fldCharType="end"/>
        </w:r>
      </w:hyperlink>
    </w:p>
    <w:p w14:paraId="61A2AA4B" w14:textId="4C41D73B" w:rsidR="00130FFB" w:rsidRDefault="00130FFB">
      <w:pPr>
        <w:pStyle w:val="aff2"/>
        <w:rPr>
          <w:rFonts w:asciiTheme="minorHAnsi" w:eastAsiaTheme="minorEastAsia" w:hAnsiTheme="minorHAnsi" w:cstheme="minorBidi"/>
          <w:noProof/>
          <w:color w:val="auto"/>
          <w:sz w:val="22"/>
          <w:szCs w:val="22"/>
        </w:rPr>
      </w:pPr>
      <w:hyperlink w:anchor="_Toc212825039" w:history="1">
        <w:r w:rsidRPr="000A6991">
          <w:rPr>
            <w:rStyle w:val="af"/>
            <w:noProof/>
            <w:highlight w:val="yellow"/>
          </w:rPr>
          <w:t>Рисунок 1415</w:t>
        </w:r>
        <w:r>
          <w:rPr>
            <w:noProof/>
            <w:webHidden/>
          </w:rPr>
          <w:tab/>
        </w:r>
        <w:r>
          <w:rPr>
            <w:noProof/>
            <w:webHidden/>
          </w:rPr>
          <w:fldChar w:fldCharType="begin"/>
        </w:r>
        <w:r>
          <w:rPr>
            <w:noProof/>
            <w:webHidden/>
          </w:rPr>
          <w:instrText xml:space="preserve"> PAGEREF _Toc212825039 \h </w:instrText>
        </w:r>
        <w:r>
          <w:rPr>
            <w:noProof/>
            <w:webHidden/>
          </w:rPr>
        </w:r>
        <w:r>
          <w:rPr>
            <w:noProof/>
            <w:webHidden/>
          </w:rPr>
          <w:fldChar w:fldCharType="separate"/>
        </w:r>
        <w:r>
          <w:rPr>
            <w:noProof/>
            <w:webHidden/>
          </w:rPr>
          <w:t>729</w:t>
        </w:r>
        <w:r>
          <w:rPr>
            <w:noProof/>
            <w:webHidden/>
          </w:rPr>
          <w:fldChar w:fldCharType="end"/>
        </w:r>
      </w:hyperlink>
    </w:p>
    <w:p w14:paraId="386BF45C" w14:textId="2A3DA78A" w:rsidR="00130FFB" w:rsidRDefault="00130FFB">
      <w:pPr>
        <w:pStyle w:val="aff2"/>
        <w:rPr>
          <w:rFonts w:asciiTheme="minorHAnsi" w:eastAsiaTheme="minorEastAsia" w:hAnsiTheme="minorHAnsi" w:cstheme="minorBidi"/>
          <w:noProof/>
          <w:color w:val="auto"/>
          <w:sz w:val="22"/>
          <w:szCs w:val="22"/>
        </w:rPr>
      </w:pPr>
      <w:hyperlink w:anchor="_Toc212825040" w:history="1">
        <w:r w:rsidRPr="000A6991">
          <w:rPr>
            <w:rStyle w:val="af"/>
            <w:noProof/>
            <w:highlight w:val="yellow"/>
          </w:rPr>
          <w:t>Рисунок 1416</w:t>
        </w:r>
        <w:r>
          <w:rPr>
            <w:noProof/>
            <w:webHidden/>
          </w:rPr>
          <w:tab/>
        </w:r>
        <w:r>
          <w:rPr>
            <w:noProof/>
            <w:webHidden/>
          </w:rPr>
          <w:fldChar w:fldCharType="begin"/>
        </w:r>
        <w:r>
          <w:rPr>
            <w:noProof/>
            <w:webHidden/>
          </w:rPr>
          <w:instrText xml:space="preserve"> PAGEREF _Toc212825040 \h </w:instrText>
        </w:r>
        <w:r>
          <w:rPr>
            <w:noProof/>
            <w:webHidden/>
          </w:rPr>
        </w:r>
        <w:r>
          <w:rPr>
            <w:noProof/>
            <w:webHidden/>
          </w:rPr>
          <w:fldChar w:fldCharType="separate"/>
        </w:r>
        <w:r>
          <w:rPr>
            <w:noProof/>
            <w:webHidden/>
          </w:rPr>
          <w:t>729</w:t>
        </w:r>
        <w:r>
          <w:rPr>
            <w:noProof/>
            <w:webHidden/>
          </w:rPr>
          <w:fldChar w:fldCharType="end"/>
        </w:r>
      </w:hyperlink>
    </w:p>
    <w:p w14:paraId="208A4397" w14:textId="4CC676FA" w:rsidR="00130FFB" w:rsidRDefault="00130FFB">
      <w:pPr>
        <w:pStyle w:val="aff2"/>
        <w:rPr>
          <w:rFonts w:asciiTheme="minorHAnsi" w:eastAsiaTheme="minorEastAsia" w:hAnsiTheme="minorHAnsi" w:cstheme="minorBidi"/>
          <w:noProof/>
          <w:color w:val="auto"/>
          <w:sz w:val="22"/>
          <w:szCs w:val="22"/>
        </w:rPr>
      </w:pPr>
      <w:hyperlink w:anchor="_Toc212825041" w:history="1">
        <w:r w:rsidRPr="000A6991">
          <w:rPr>
            <w:rStyle w:val="af"/>
            <w:noProof/>
            <w:highlight w:val="yellow"/>
          </w:rPr>
          <w:t>Рисунок 1417</w:t>
        </w:r>
        <w:r>
          <w:rPr>
            <w:noProof/>
            <w:webHidden/>
          </w:rPr>
          <w:tab/>
        </w:r>
        <w:r>
          <w:rPr>
            <w:noProof/>
            <w:webHidden/>
          </w:rPr>
          <w:fldChar w:fldCharType="begin"/>
        </w:r>
        <w:r>
          <w:rPr>
            <w:noProof/>
            <w:webHidden/>
          </w:rPr>
          <w:instrText xml:space="preserve"> PAGEREF _Toc212825041 \h </w:instrText>
        </w:r>
        <w:r>
          <w:rPr>
            <w:noProof/>
            <w:webHidden/>
          </w:rPr>
        </w:r>
        <w:r>
          <w:rPr>
            <w:noProof/>
            <w:webHidden/>
          </w:rPr>
          <w:fldChar w:fldCharType="separate"/>
        </w:r>
        <w:r>
          <w:rPr>
            <w:noProof/>
            <w:webHidden/>
          </w:rPr>
          <w:t>730</w:t>
        </w:r>
        <w:r>
          <w:rPr>
            <w:noProof/>
            <w:webHidden/>
          </w:rPr>
          <w:fldChar w:fldCharType="end"/>
        </w:r>
      </w:hyperlink>
    </w:p>
    <w:p w14:paraId="734FCD59" w14:textId="25A4C059" w:rsidR="00130FFB" w:rsidRDefault="00130FFB">
      <w:pPr>
        <w:pStyle w:val="aff2"/>
        <w:rPr>
          <w:rFonts w:asciiTheme="minorHAnsi" w:eastAsiaTheme="minorEastAsia" w:hAnsiTheme="minorHAnsi" w:cstheme="minorBidi"/>
          <w:noProof/>
          <w:color w:val="auto"/>
          <w:sz w:val="22"/>
          <w:szCs w:val="22"/>
        </w:rPr>
      </w:pPr>
      <w:hyperlink w:anchor="_Toc212825042" w:history="1">
        <w:r w:rsidRPr="000A6991">
          <w:rPr>
            <w:rStyle w:val="af"/>
            <w:noProof/>
            <w:highlight w:val="yellow"/>
          </w:rPr>
          <w:t>Рисунок 1418</w:t>
        </w:r>
        <w:r>
          <w:rPr>
            <w:noProof/>
            <w:webHidden/>
          </w:rPr>
          <w:tab/>
        </w:r>
        <w:r>
          <w:rPr>
            <w:noProof/>
            <w:webHidden/>
          </w:rPr>
          <w:fldChar w:fldCharType="begin"/>
        </w:r>
        <w:r>
          <w:rPr>
            <w:noProof/>
            <w:webHidden/>
          </w:rPr>
          <w:instrText xml:space="preserve"> PAGEREF _Toc212825042 \h </w:instrText>
        </w:r>
        <w:r>
          <w:rPr>
            <w:noProof/>
            <w:webHidden/>
          </w:rPr>
        </w:r>
        <w:r>
          <w:rPr>
            <w:noProof/>
            <w:webHidden/>
          </w:rPr>
          <w:fldChar w:fldCharType="separate"/>
        </w:r>
        <w:r>
          <w:rPr>
            <w:noProof/>
            <w:webHidden/>
          </w:rPr>
          <w:t>730</w:t>
        </w:r>
        <w:r>
          <w:rPr>
            <w:noProof/>
            <w:webHidden/>
          </w:rPr>
          <w:fldChar w:fldCharType="end"/>
        </w:r>
      </w:hyperlink>
    </w:p>
    <w:p w14:paraId="5785B2D6" w14:textId="4595CC1A" w:rsidR="00130FFB" w:rsidRDefault="00130FFB">
      <w:pPr>
        <w:pStyle w:val="aff2"/>
        <w:rPr>
          <w:rFonts w:asciiTheme="minorHAnsi" w:eastAsiaTheme="minorEastAsia" w:hAnsiTheme="minorHAnsi" w:cstheme="minorBidi"/>
          <w:noProof/>
          <w:color w:val="auto"/>
          <w:sz w:val="22"/>
          <w:szCs w:val="22"/>
        </w:rPr>
      </w:pPr>
      <w:hyperlink w:anchor="_Toc212825043" w:history="1">
        <w:r w:rsidRPr="000A6991">
          <w:rPr>
            <w:rStyle w:val="af"/>
            <w:noProof/>
            <w:highlight w:val="yellow"/>
          </w:rPr>
          <w:t>Рисунок 1419</w:t>
        </w:r>
        <w:r>
          <w:rPr>
            <w:noProof/>
            <w:webHidden/>
          </w:rPr>
          <w:tab/>
        </w:r>
        <w:r>
          <w:rPr>
            <w:noProof/>
            <w:webHidden/>
          </w:rPr>
          <w:fldChar w:fldCharType="begin"/>
        </w:r>
        <w:r>
          <w:rPr>
            <w:noProof/>
            <w:webHidden/>
          </w:rPr>
          <w:instrText xml:space="preserve"> PAGEREF _Toc212825043 \h </w:instrText>
        </w:r>
        <w:r>
          <w:rPr>
            <w:noProof/>
            <w:webHidden/>
          </w:rPr>
        </w:r>
        <w:r>
          <w:rPr>
            <w:noProof/>
            <w:webHidden/>
          </w:rPr>
          <w:fldChar w:fldCharType="separate"/>
        </w:r>
        <w:r>
          <w:rPr>
            <w:noProof/>
            <w:webHidden/>
          </w:rPr>
          <w:t>730</w:t>
        </w:r>
        <w:r>
          <w:rPr>
            <w:noProof/>
            <w:webHidden/>
          </w:rPr>
          <w:fldChar w:fldCharType="end"/>
        </w:r>
      </w:hyperlink>
    </w:p>
    <w:p w14:paraId="3F2A9DF9" w14:textId="1DDB5F4B" w:rsidR="00130FFB" w:rsidRDefault="00130FFB">
      <w:pPr>
        <w:pStyle w:val="aff2"/>
        <w:rPr>
          <w:rFonts w:asciiTheme="minorHAnsi" w:eastAsiaTheme="minorEastAsia" w:hAnsiTheme="minorHAnsi" w:cstheme="minorBidi"/>
          <w:noProof/>
          <w:color w:val="auto"/>
          <w:sz w:val="22"/>
          <w:szCs w:val="22"/>
        </w:rPr>
      </w:pPr>
      <w:hyperlink w:anchor="_Toc212825044" w:history="1">
        <w:r w:rsidRPr="000A6991">
          <w:rPr>
            <w:rStyle w:val="af"/>
            <w:noProof/>
            <w:highlight w:val="yellow"/>
          </w:rPr>
          <w:t>Рисунок 1420</w:t>
        </w:r>
        <w:r>
          <w:rPr>
            <w:noProof/>
            <w:webHidden/>
          </w:rPr>
          <w:tab/>
        </w:r>
        <w:r>
          <w:rPr>
            <w:noProof/>
            <w:webHidden/>
          </w:rPr>
          <w:fldChar w:fldCharType="begin"/>
        </w:r>
        <w:r>
          <w:rPr>
            <w:noProof/>
            <w:webHidden/>
          </w:rPr>
          <w:instrText xml:space="preserve"> PAGEREF _Toc212825044 \h </w:instrText>
        </w:r>
        <w:r>
          <w:rPr>
            <w:noProof/>
            <w:webHidden/>
          </w:rPr>
        </w:r>
        <w:r>
          <w:rPr>
            <w:noProof/>
            <w:webHidden/>
          </w:rPr>
          <w:fldChar w:fldCharType="separate"/>
        </w:r>
        <w:r>
          <w:rPr>
            <w:noProof/>
            <w:webHidden/>
          </w:rPr>
          <w:t>730</w:t>
        </w:r>
        <w:r>
          <w:rPr>
            <w:noProof/>
            <w:webHidden/>
          </w:rPr>
          <w:fldChar w:fldCharType="end"/>
        </w:r>
      </w:hyperlink>
    </w:p>
    <w:p w14:paraId="60FB3851" w14:textId="65F5D741" w:rsidR="00130FFB" w:rsidRDefault="00130FFB">
      <w:pPr>
        <w:pStyle w:val="aff2"/>
        <w:rPr>
          <w:rFonts w:asciiTheme="minorHAnsi" w:eastAsiaTheme="minorEastAsia" w:hAnsiTheme="minorHAnsi" w:cstheme="minorBidi"/>
          <w:noProof/>
          <w:color w:val="auto"/>
          <w:sz w:val="22"/>
          <w:szCs w:val="22"/>
        </w:rPr>
      </w:pPr>
      <w:hyperlink w:anchor="_Toc212825045" w:history="1">
        <w:r w:rsidRPr="000A6991">
          <w:rPr>
            <w:rStyle w:val="af"/>
            <w:noProof/>
            <w:highlight w:val="yellow"/>
          </w:rPr>
          <w:t>Рисунок 1421</w:t>
        </w:r>
        <w:r>
          <w:rPr>
            <w:noProof/>
            <w:webHidden/>
          </w:rPr>
          <w:tab/>
        </w:r>
        <w:r>
          <w:rPr>
            <w:noProof/>
            <w:webHidden/>
          </w:rPr>
          <w:fldChar w:fldCharType="begin"/>
        </w:r>
        <w:r>
          <w:rPr>
            <w:noProof/>
            <w:webHidden/>
          </w:rPr>
          <w:instrText xml:space="preserve"> PAGEREF _Toc212825045 \h </w:instrText>
        </w:r>
        <w:r>
          <w:rPr>
            <w:noProof/>
            <w:webHidden/>
          </w:rPr>
        </w:r>
        <w:r>
          <w:rPr>
            <w:noProof/>
            <w:webHidden/>
          </w:rPr>
          <w:fldChar w:fldCharType="separate"/>
        </w:r>
        <w:r>
          <w:rPr>
            <w:noProof/>
            <w:webHidden/>
          </w:rPr>
          <w:t>731</w:t>
        </w:r>
        <w:r>
          <w:rPr>
            <w:noProof/>
            <w:webHidden/>
          </w:rPr>
          <w:fldChar w:fldCharType="end"/>
        </w:r>
      </w:hyperlink>
    </w:p>
    <w:p w14:paraId="20AC539E" w14:textId="7BD4F0F0" w:rsidR="00130FFB" w:rsidRDefault="00130FFB">
      <w:pPr>
        <w:pStyle w:val="aff2"/>
        <w:rPr>
          <w:rFonts w:asciiTheme="minorHAnsi" w:eastAsiaTheme="minorEastAsia" w:hAnsiTheme="minorHAnsi" w:cstheme="minorBidi"/>
          <w:noProof/>
          <w:color w:val="auto"/>
          <w:sz w:val="22"/>
          <w:szCs w:val="22"/>
        </w:rPr>
      </w:pPr>
      <w:hyperlink w:anchor="_Toc212825046" w:history="1">
        <w:r w:rsidRPr="000A6991">
          <w:rPr>
            <w:rStyle w:val="af"/>
            <w:noProof/>
            <w:highlight w:val="yellow"/>
          </w:rPr>
          <w:t>Рисунок 1422</w:t>
        </w:r>
        <w:r>
          <w:rPr>
            <w:noProof/>
            <w:webHidden/>
          </w:rPr>
          <w:tab/>
        </w:r>
        <w:r>
          <w:rPr>
            <w:noProof/>
            <w:webHidden/>
          </w:rPr>
          <w:fldChar w:fldCharType="begin"/>
        </w:r>
        <w:r>
          <w:rPr>
            <w:noProof/>
            <w:webHidden/>
          </w:rPr>
          <w:instrText xml:space="preserve"> PAGEREF _Toc212825046 \h </w:instrText>
        </w:r>
        <w:r>
          <w:rPr>
            <w:noProof/>
            <w:webHidden/>
          </w:rPr>
        </w:r>
        <w:r>
          <w:rPr>
            <w:noProof/>
            <w:webHidden/>
          </w:rPr>
          <w:fldChar w:fldCharType="separate"/>
        </w:r>
        <w:r>
          <w:rPr>
            <w:noProof/>
            <w:webHidden/>
          </w:rPr>
          <w:t>731</w:t>
        </w:r>
        <w:r>
          <w:rPr>
            <w:noProof/>
            <w:webHidden/>
          </w:rPr>
          <w:fldChar w:fldCharType="end"/>
        </w:r>
      </w:hyperlink>
    </w:p>
    <w:p w14:paraId="0E10A639" w14:textId="1B49976B" w:rsidR="00130FFB" w:rsidRDefault="00130FFB">
      <w:pPr>
        <w:pStyle w:val="aff2"/>
        <w:rPr>
          <w:rFonts w:asciiTheme="minorHAnsi" w:eastAsiaTheme="minorEastAsia" w:hAnsiTheme="minorHAnsi" w:cstheme="minorBidi"/>
          <w:noProof/>
          <w:color w:val="auto"/>
          <w:sz w:val="22"/>
          <w:szCs w:val="22"/>
        </w:rPr>
      </w:pPr>
      <w:hyperlink w:anchor="_Toc212825047" w:history="1">
        <w:r w:rsidRPr="000A6991">
          <w:rPr>
            <w:rStyle w:val="af"/>
            <w:noProof/>
            <w:highlight w:val="yellow"/>
          </w:rPr>
          <w:t>Рисунок 1423</w:t>
        </w:r>
        <w:r>
          <w:rPr>
            <w:noProof/>
            <w:webHidden/>
          </w:rPr>
          <w:tab/>
        </w:r>
        <w:r>
          <w:rPr>
            <w:noProof/>
            <w:webHidden/>
          </w:rPr>
          <w:fldChar w:fldCharType="begin"/>
        </w:r>
        <w:r>
          <w:rPr>
            <w:noProof/>
            <w:webHidden/>
          </w:rPr>
          <w:instrText xml:space="preserve"> PAGEREF _Toc212825047 \h </w:instrText>
        </w:r>
        <w:r>
          <w:rPr>
            <w:noProof/>
            <w:webHidden/>
          </w:rPr>
        </w:r>
        <w:r>
          <w:rPr>
            <w:noProof/>
            <w:webHidden/>
          </w:rPr>
          <w:fldChar w:fldCharType="separate"/>
        </w:r>
        <w:r>
          <w:rPr>
            <w:noProof/>
            <w:webHidden/>
          </w:rPr>
          <w:t>732</w:t>
        </w:r>
        <w:r>
          <w:rPr>
            <w:noProof/>
            <w:webHidden/>
          </w:rPr>
          <w:fldChar w:fldCharType="end"/>
        </w:r>
      </w:hyperlink>
    </w:p>
    <w:p w14:paraId="2FC599AC" w14:textId="601AFF83" w:rsidR="00130FFB" w:rsidRDefault="00130FFB">
      <w:pPr>
        <w:pStyle w:val="aff2"/>
        <w:rPr>
          <w:rFonts w:asciiTheme="minorHAnsi" w:eastAsiaTheme="minorEastAsia" w:hAnsiTheme="minorHAnsi" w:cstheme="minorBidi"/>
          <w:noProof/>
          <w:color w:val="auto"/>
          <w:sz w:val="22"/>
          <w:szCs w:val="22"/>
        </w:rPr>
      </w:pPr>
      <w:hyperlink w:anchor="_Toc212825048" w:history="1">
        <w:r w:rsidRPr="000A6991">
          <w:rPr>
            <w:rStyle w:val="af"/>
            <w:noProof/>
            <w:highlight w:val="yellow"/>
          </w:rPr>
          <w:t>Рисунок 1424</w:t>
        </w:r>
        <w:r>
          <w:rPr>
            <w:noProof/>
            <w:webHidden/>
          </w:rPr>
          <w:tab/>
        </w:r>
        <w:r>
          <w:rPr>
            <w:noProof/>
            <w:webHidden/>
          </w:rPr>
          <w:fldChar w:fldCharType="begin"/>
        </w:r>
        <w:r>
          <w:rPr>
            <w:noProof/>
            <w:webHidden/>
          </w:rPr>
          <w:instrText xml:space="preserve"> PAGEREF _Toc212825048 \h </w:instrText>
        </w:r>
        <w:r>
          <w:rPr>
            <w:noProof/>
            <w:webHidden/>
          </w:rPr>
        </w:r>
        <w:r>
          <w:rPr>
            <w:noProof/>
            <w:webHidden/>
          </w:rPr>
          <w:fldChar w:fldCharType="separate"/>
        </w:r>
        <w:r>
          <w:rPr>
            <w:noProof/>
            <w:webHidden/>
          </w:rPr>
          <w:t>732</w:t>
        </w:r>
        <w:r>
          <w:rPr>
            <w:noProof/>
            <w:webHidden/>
          </w:rPr>
          <w:fldChar w:fldCharType="end"/>
        </w:r>
      </w:hyperlink>
    </w:p>
    <w:p w14:paraId="4AA52178" w14:textId="01823E2B" w:rsidR="00130FFB" w:rsidRDefault="00130FFB">
      <w:pPr>
        <w:pStyle w:val="aff2"/>
        <w:rPr>
          <w:rFonts w:asciiTheme="minorHAnsi" w:eastAsiaTheme="minorEastAsia" w:hAnsiTheme="minorHAnsi" w:cstheme="minorBidi"/>
          <w:noProof/>
          <w:color w:val="auto"/>
          <w:sz w:val="22"/>
          <w:szCs w:val="22"/>
        </w:rPr>
      </w:pPr>
      <w:hyperlink w:anchor="_Toc212825049" w:history="1">
        <w:r w:rsidRPr="000A6991">
          <w:rPr>
            <w:rStyle w:val="af"/>
            <w:noProof/>
            <w:highlight w:val="yellow"/>
          </w:rPr>
          <w:t>Рисунок 1425</w:t>
        </w:r>
        <w:r>
          <w:rPr>
            <w:noProof/>
            <w:webHidden/>
          </w:rPr>
          <w:tab/>
        </w:r>
        <w:r>
          <w:rPr>
            <w:noProof/>
            <w:webHidden/>
          </w:rPr>
          <w:fldChar w:fldCharType="begin"/>
        </w:r>
        <w:r>
          <w:rPr>
            <w:noProof/>
            <w:webHidden/>
          </w:rPr>
          <w:instrText xml:space="preserve"> PAGEREF _Toc212825049 \h </w:instrText>
        </w:r>
        <w:r>
          <w:rPr>
            <w:noProof/>
            <w:webHidden/>
          </w:rPr>
        </w:r>
        <w:r>
          <w:rPr>
            <w:noProof/>
            <w:webHidden/>
          </w:rPr>
          <w:fldChar w:fldCharType="separate"/>
        </w:r>
        <w:r>
          <w:rPr>
            <w:noProof/>
            <w:webHidden/>
          </w:rPr>
          <w:t>733</w:t>
        </w:r>
        <w:r>
          <w:rPr>
            <w:noProof/>
            <w:webHidden/>
          </w:rPr>
          <w:fldChar w:fldCharType="end"/>
        </w:r>
      </w:hyperlink>
    </w:p>
    <w:p w14:paraId="3C01C519" w14:textId="1E4C624E" w:rsidR="00130FFB" w:rsidRDefault="00130FFB">
      <w:pPr>
        <w:pStyle w:val="aff2"/>
        <w:rPr>
          <w:rFonts w:asciiTheme="minorHAnsi" w:eastAsiaTheme="minorEastAsia" w:hAnsiTheme="minorHAnsi" w:cstheme="minorBidi"/>
          <w:noProof/>
          <w:color w:val="auto"/>
          <w:sz w:val="22"/>
          <w:szCs w:val="22"/>
        </w:rPr>
      </w:pPr>
      <w:hyperlink w:anchor="_Toc212825050" w:history="1">
        <w:r w:rsidRPr="000A6991">
          <w:rPr>
            <w:rStyle w:val="af"/>
            <w:noProof/>
            <w:highlight w:val="yellow"/>
          </w:rPr>
          <w:t>Рисунок 1426</w:t>
        </w:r>
        <w:r>
          <w:rPr>
            <w:noProof/>
            <w:webHidden/>
          </w:rPr>
          <w:tab/>
        </w:r>
        <w:r>
          <w:rPr>
            <w:noProof/>
            <w:webHidden/>
          </w:rPr>
          <w:fldChar w:fldCharType="begin"/>
        </w:r>
        <w:r>
          <w:rPr>
            <w:noProof/>
            <w:webHidden/>
          </w:rPr>
          <w:instrText xml:space="preserve"> PAGEREF _Toc212825050 \h </w:instrText>
        </w:r>
        <w:r>
          <w:rPr>
            <w:noProof/>
            <w:webHidden/>
          </w:rPr>
        </w:r>
        <w:r>
          <w:rPr>
            <w:noProof/>
            <w:webHidden/>
          </w:rPr>
          <w:fldChar w:fldCharType="separate"/>
        </w:r>
        <w:r>
          <w:rPr>
            <w:noProof/>
            <w:webHidden/>
          </w:rPr>
          <w:t>733</w:t>
        </w:r>
        <w:r>
          <w:rPr>
            <w:noProof/>
            <w:webHidden/>
          </w:rPr>
          <w:fldChar w:fldCharType="end"/>
        </w:r>
      </w:hyperlink>
    </w:p>
    <w:p w14:paraId="2AF31505" w14:textId="2FAD5221" w:rsidR="00130FFB" w:rsidRDefault="00130FFB">
      <w:pPr>
        <w:pStyle w:val="aff2"/>
        <w:rPr>
          <w:rFonts w:asciiTheme="minorHAnsi" w:eastAsiaTheme="minorEastAsia" w:hAnsiTheme="minorHAnsi" w:cstheme="minorBidi"/>
          <w:noProof/>
          <w:color w:val="auto"/>
          <w:sz w:val="22"/>
          <w:szCs w:val="22"/>
        </w:rPr>
      </w:pPr>
      <w:hyperlink w:anchor="_Toc212825051" w:history="1">
        <w:r w:rsidRPr="000A6991">
          <w:rPr>
            <w:rStyle w:val="af"/>
            <w:noProof/>
            <w:highlight w:val="yellow"/>
          </w:rPr>
          <w:t>Рисунок 1427</w:t>
        </w:r>
        <w:r>
          <w:rPr>
            <w:noProof/>
            <w:webHidden/>
          </w:rPr>
          <w:tab/>
        </w:r>
        <w:r>
          <w:rPr>
            <w:noProof/>
            <w:webHidden/>
          </w:rPr>
          <w:fldChar w:fldCharType="begin"/>
        </w:r>
        <w:r>
          <w:rPr>
            <w:noProof/>
            <w:webHidden/>
          </w:rPr>
          <w:instrText xml:space="preserve"> PAGEREF _Toc212825051 \h </w:instrText>
        </w:r>
        <w:r>
          <w:rPr>
            <w:noProof/>
            <w:webHidden/>
          </w:rPr>
        </w:r>
        <w:r>
          <w:rPr>
            <w:noProof/>
            <w:webHidden/>
          </w:rPr>
          <w:fldChar w:fldCharType="separate"/>
        </w:r>
        <w:r>
          <w:rPr>
            <w:noProof/>
            <w:webHidden/>
          </w:rPr>
          <w:t>734</w:t>
        </w:r>
        <w:r>
          <w:rPr>
            <w:noProof/>
            <w:webHidden/>
          </w:rPr>
          <w:fldChar w:fldCharType="end"/>
        </w:r>
      </w:hyperlink>
    </w:p>
    <w:p w14:paraId="4A7A187D" w14:textId="68ACB372" w:rsidR="00130FFB" w:rsidRDefault="00130FFB">
      <w:pPr>
        <w:pStyle w:val="aff2"/>
        <w:rPr>
          <w:rFonts w:asciiTheme="minorHAnsi" w:eastAsiaTheme="minorEastAsia" w:hAnsiTheme="minorHAnsi" w:cstheme="minorBidi"/>
          <w:noProof/>
          <w:color w:val="auto"/>
          <w:sz w:val="22"/>
          <w:szCs w:val="22"/>
        </w:rPr>
      </w:pPr>
      <w:hyperlink w:anchor="_Toc212825052" w:history="1">
        <w:r w:rsidRPr="000A6991">
          <w:rPr>
            <w:rStyle w:val="af"/>
            <w:noProof/>
            <w:highlight w:val="yellow"/>
          </w:rPr>
          <w:t>Рисунок 1428</w:t>
        </w:r>
        <w:r>
          <w:rPr>
            <w:noProof/>
            <w:webHidden/>
          </w:rPr>
          <w:tab/>
        </w:r>
        <w:r>
          <w:rPr>
            <w:noProof/>
            <w:webHidden/>
          </w:rPr>
          <w:fldChar w:fldCharType="begin"/>
        </w:r>
        <w:r>
          <w:rPr>
            <w:noProof/>
            <w:webHidden/>
          </w:rPr>
          <w:instrText xml:space="preserve"> PAGEREF _Toc212825052 \h </w:instrText>
        </w:r>
        <w:r>
          <w:rPr>
            <w:noProof/>
            <w:webHidden/>
          </w:rPr>
        </w:r>
        <w:r>
          <w:rPr>
            <w:noProof/>
            <w:webHidden/>
          </w:rPr>
          <w:fldChar w:fldCharType="separate"/>
        </w:r>
        <w:r>
          <w:rPr>
            <w:noProof/>
            <w:webHidden/>
          </w:rPr>
          <w:t>735</w:t>
        </w:r>
        <w:r>
          <w:rPr>
            <w:noProof/>
            <w:webHidden/>
          </w:rPr>
          <w:fldChar w:fldCharType="end"/>
        </w:r>
      </w:hyperlink>
    </w:p>
    <w:p w14:paraId="490A4BAD" w14:textId="5EB3E7F2" w:rsidR="00130FFB" w:rsidRDefault="00130FFB">
      <w:pPr>
        <w:pStyle w:val="aff2"/>
        <w:rPr>
          <w:rFonts w:asciiTheme="minorHAnsi" w:eastAsiaTheme="minorEastAsia" w:hAnsiTheme="minorHAnsi" w:cstheme="minorBidi"/>
          <w:noProof/>
          <w:color w:val="auto"/>
          <w:sz w:val="22"/>
          <w:szCs w:val="22"/>
        </w:rPr>
      </w:pPr>
      <w:hyperlink w:anchor="_Toc212825053" w:history="1">
        <w:r w:rsidRPr="000A6991">
          <w:rPr>
            <w:rStyle w:val="af"/>
            <w:noProof/>
            <w:highlight w:val="yellow"/>
          </w:rPr>
          <w:t>Рисунок 1429</w:t>
        </w:r>
        <w:r>
          <w:rPr>
            <w:noProof/>
            <w:webHidden/>
          </w:rPr>
          <w:tab/>
        </w:r>
        <w:r>
          <w:rPr>
            <w:noProof/>
            <w:webHidden/>
          </w:rPr>
          <w:fldChar w:fldCharType="begin"/>
        </w:r>
        <w:r>
          <w:rPr>
            <w:noProof/>
            <w:webHidden/>
          </w:rPr>
          <w:instrText xml:space="preserve"> PAGEREF _Toc212825053 \h </w:instrText>
        </w:r>
        <w:r>
          <w:rPr>
            <w:noProof/>
            <w:webHidden/>
          </w:rPr>
        </w:r>
        <w:r>
          <w:rPr>
            <w:noProof/>
            <w:webHidden/>
          </w:rPr>
          <w:fldChar w:fldCharType="separate"/>
        </w:r>
        <w:r>
          <w:rPr>
            <w:noProof/>
            <w:webHidden/>
          </w:rPr>
          <w:t>736</w:t>
        </w:r>
        <w:r>
          <w:rPr>
            <w:noProof/>
            <w:webHidden/>
          </w:rPr>
          <w:fldChar w:fldCharType="end"/>
        </w:r>
      </w:hyperlink>
    </w:p>
    <w:p w14:paraId="2B0604A4" w14:textId="0A86400F" w:rsidR="00130FFB" w:rsidRDefault="00130FFB">
      <w:pPr>
        <w:pStyle w:val="aff2"/>
        <w:rPr>
          <w:rFonts w:asciiTheme="minorHAnsi" w:eastAsiaTheme="minorEastAsia" w:hAnsiTheme="minorHAnsi" w:cstheme="minorBidi"/>
          <w:noProof/>
          <w:color w:val="auto"/>
          <w:sz w:val="22"/>
          <w:szCs w:val="22"/>
        </w:rPr>
      </w:pPr>
      <w:hyperlink w:anchor="_Toc212825054" w:history="1">
        <w:r w:rsidRPr="000A6991">
          <w:rPr>
            <w:rStyle w:val="af"/>
            <w:noProof/>
            <w:highlight w:val="yellow"/>
          </w:rPr>
          <w:t>Рисунок 1430</w:t>
        </w:r>
        <w:r>
          <w:rPr>
            <w:noProof/>
            <w:webHidden/>
          </w:rPr>
          <w:tab/>
        </w:r>
        <w:r>
          <w:rPr>
            <w:noProof/>
            <w:webHidden/>
          </w:rPr>
          <w:fldChar w:fldCharType="begin"/>
        </w:r>
        <w:r>
          <w:rPr>
            <w:noProof/>
            <w:webHidden/>
          </w:rPr>
          <w:instrText xml:space="preserve"> PAGEREF _Toc212825054 \h </w:instrText>
        </w:r>
        <w:r>
          <w:rPr>
            <w:noProof/>
            <w:webHidden/>
          </w:rPr>
        </w:r>
        <w:r>
          <w:rPr>
            <w:noProof/>
            <w:webHidden/>
          </w:rPr>
          <w:fldChar w:fldCharType="separate"/>
        </w:r>
        <w:r>
          <w:rPr>
            <w:noProof/>
            <w:webHidden/>
          </w:rPr>
          <w:t>736</w:t>
        </w:r>
        <w:r>
          <w:rPr>
            <w:noProof/>
            <w:webHidden/>
          </w:rPr>
          <w:fldChar w:fldCharType="end"/>
        </w:r>
      </w:hyperlink>
    </w:p>
    <w:p w14:paraId="20ECC46C" w14:textId="0A1F195D" w:rsidR="00130FFB" w:rsidRDefault="00130FFB">
      <w:pPr>
        <w:pStyle w:val="aff2"/>
        <w:rPr>
          <w:rFonts w:asciiTheme="minorHAnsi" w:eastAsiaTheme="minorEastAsia" w:hAnsiTheme="minorHAnsi" w:cstheme="minorBidi"/>
          <w:noProof/>
          <w:color w:val="auto"/>
          <w:sz w:val="22"/>
          <w:szCs w:val="22"/>
        </w:rPr>
      </w:pPr>
      <w:hyperlink w:anchor="_Toc212825055" w:history="1">
        <w:r w:rsidRPr="000A6991">
          <w:rPr>
            <w:rStyle w:val="af"/>
            <w:noProof/>
            <w:highlight w:val="yellow"/>
          </w:rPr>
          <w:t>Рисунок 1431</w:t>
        </w:r>
        <w:r>
          <w:rPr>
            <w:noProof/>
            <w:webHidden/>
          </w:rPr>
          <w:tab/>
        </w:r>
        <w:r>
          <w:rPr>
            <w:noProof/>
            <w:webHidden/>
          </w:rPr>
          <w:fldChar w:fldCharType="begin"/>
        </w:r>
        <w:r>
          <w:rPr>
            <w:noProof/>
            <w:webHidden/>
          </w:rPr>
          <w:instrText xml:space="preserve"> PAGEREF _Toc212825055 \h </w:instrText>
        </w:r>
        <w:r>
          <w:rPr>
            <w:noProof/>
            <w:webHidden/>
          </w:rPr>
        </w:r>
        <w:r>
          <w:rPr>
            <w:noProof/>
            <w:webHidden/>
          </w:rPr>
          <w:fldChar w:fldCharType="separate"/>
        </w:r>
        <w:r>
          <w:rPr>
            <w:noProof/>
            <w:webHidden/>
          </w:rPr>
          <w:t>737</w:t>
        </w:r>
        <w:r>
          <w:rPr>
            <w:noProof/>
            <w:webHidden/>
          </w:rPr>
          <w:fldChar w:fldCharType="end"/>
        </w:r>
      </w:hyperlink>
    </w:p>
    <w:p w14:paraId="36382998" w14:textId="279EC29A" w:rsidR="00130FFB" w:rsidRDefault="00130FFB">
      <w:pPr>
        <w:pStyle w:val="aff2"/>
        <w:rPr>
          <w:rFonts w:asciiTheme="minorHAnsi" w:eastAsiaTheme="minorEastAsia" w:hAnsiTheme="minorHAnsi" w:cstheme="minorBidi"/>
          <w:noProof/>
          <w:color w:val="auto"/>
          <w:sz w:val="22"/>
          <w:szCs w:val="22"/>
        </w:rPr>
      </w:pPr>
      <w:hyperlink w:anchor="_Toc212825056" w:history="1">
        <w:r w:rsidRPr="000A6991">
          <w:rPr>
            <w:rStyle w:val="af"/>
            <w:noProof/>
            <w:highlight w:val="yellow"/>
          </w:rPr>
          <w:t>Рисунок  1432</w:t>
        </w:r>
        <w:r>
          <w:rPr>
            <w:noProof/>
            <w:webHidden/>
          </w:rPr>
          <w:tab/>
        </w:r>
        <w:r>
          <w:rPr>
            <w:noProof/>
            <w:webHidden/>
          </w:rPr>
          <w:fldChar w:fldCharType="begin"/>
        </w:r>
        <w:r>
          <w:rPr>
            <w:noProof/>
            <w:webHidden/>
          </w:rPr>
          <w:instrText xml:space="preserve"> PAGEREF _Toc212825056 \h </w:instrText>
        </w:r>
        <w:r>
          <w:rPr>
            <w:noProof/>
            <w:webHidden/>
          </w:rPr>
        </w:r>
        <w:r>
          <w:rPr>
            <w:noProof/>
            <w:webHidden/>
          </w:rPr>
          <w:fldChar w:fldCharType="separate"/>
        </w:r>
        <w:r>
          <w:rPr>
            <w:noProof/>
            <w:webHidden/>
          </w:rPr>
          <w:t>737</w:t>
        </w:r>
        <w:r>
          <w:rPr>
            <w:noProof/>
            <w:webHidden/>
          </w:rPr>
          <w:fldChar w:fldCharType="end"/>
        </w:r>
      </w:hyperlink>
    </w:p>
    <w:p w14:paraId="23A07533" w14:textId="4D83B336" w:rsidR="00130FFB" w:rsidRDefault="00130FFB">
      <w:pPr>
        <w:pStyle w:val="aff2"/>
        <w:rPr>
          <w:rFonts w:asciiTheme="minorHAnsi" w:eastAsiaTheme="minorEastAsia" w:hAnsiTheme="minorHAnsi" w:cstheme="minorBidi"/>
          <w:noProof/>
          <w:color w:val="auto"/>
          <w:sz w:val="22"/>
          <w:szCs w:val="22"/>
        </w:rPr>
      </w:pPr>
      <w:hyperlink w:anchor="_Toc212825057" w:history="1">
        <w:r w:rsidRPr="000A6991">
          <w:rPr>
            <w:rStyle w:val="af"/>
            <w:noProof/>
            <w:highlight w:val="yellow"/>
          </w:rPr>
          <w:t>Рисунок  1433</w:t>
        </w:r>
        <w:r>
          <w:rPr>
            <w:noProof/>
            <w:webHidden/>
          </w:rPr>
          <w:tab/>
        </w:r>
        <w:r>
          <w:rPr>
            <w:noProof/>
            <w:webHidden/>
          </w:rPr>
          <w:fldChar w:fldCharType="begin"/>
        </w:r>
        <w:r>
          <w:rPr>
            <w:noProof/>
            <w:webHidden/>
          </w:rPr>
          <w:instrText xml:space="preserve"> PAGEREF _Toc212825057 \h </w:instrText>
        </w:r>
        <w:r>
          <w:rPr>
            <w:noProof/>
            <w:webHidden/>
          </w:rPr>
        </w:r>
        <w:r>
          <w:rPr>
            <w:noProof/>
            <w:webHidden/>
          </w:rPr>
          <w:fldChar w:fldCharType="separate"/>
        </w:r>
        <w:r>
          <w:rPr>
            <w:noProof/>
            <w:webHidden/>
          </w:rPr>
          <w:t>737</w:t>
        </w:r>
        <w:r>
          <w:rPr>
            <w:noProof/>
            <w:webHidden/>
          </w:rPr>
          <w:fldChar w:fldCharType="end"/>
        </w:r>
      </w:hyperlink>
    </w:p>
    <w:p w14:paraId="5DBCFC38" w14:textId="08EE6598" w:rsidR="00130FFB" w:rsidRDefault="00130FFB">
      <w:pPr>
        <w:pStyle w:val="aff2"/>
        <w:rPr>
          <w:rFonts w:asciiTheme="minorHAnsi" w:eastAsiaTheme="minorEastAsia" w:hAnsiTheme="minorHAnsi" w:cstheme="minorBidi"/>
          <w:noProof/>
          <w:color w:val="auto"/>
          <w:sz w:val="22"/>
          <w:szCs w:val="22"/>
        </w:rPr>
      </w:pPr>
      <w:hyperlink w:anchor="_Toc212825058" w:history="1">
        <w:r w:rsidRPr="000A6991">
          <w:rPr>
            <w:rStyle w:val="af"/>
            <w:noProof/>
          </w:rPr>
          <w:t>Рисунок 1434</w:t>
        </w:r>
        <w:r>
          <w:rPr>
            <w:noProof/>
            <w:webHidden/>
          </w:rPr>
          <w:tab/>
        </w:r>
        <w:r>
          <w:rPr>
            <w:noProof/>
            <w:webHidden/>
          </w:rPr>
          <w:fldChar w:fldCharType="begin"/>
        </w:r>
        <w:r>
          <w:rPr>
            <w:noProof/>
            <w:webHidden/>
          </w:rPr>
          <w:instrText xml:space="preserve"> PAGEREF _Toc212825058 \h </w:instrText>
        </w:r>
        <w:r>
          <w:rPr>
            <w:noProof/>
            <w:webHidden/>
          </w:rPr>
        </w:r>
        <w:r>
          <w:rPr>
            <w:noProof/>
            <w:webHidden/>
          </w:rPr>
          <w:fldChar w:fldCharType="separate"/>
        </w:r>
        <w:r>
          <w:rPr>
            <w:noProof/>
            <w:webHidden/>
          </w:rPr>
          <w:t>738</w:t>
        </w:r>
        <w:r>
          <w:rPr>
            <w:noProof/>
            <w:webHidden/>
          </w:rPr>
          <w:fldChar w:fldCharType="end"/>
        </w:r>
      </w:hyperlink>
    </w:p>
    <w:p w14:paraId="3624D041" w14:textId="5126D258" w:rsidR="00130FFB" w:rsidRDefault="00130FFB">
      <w:pPr>
        <w:pStyle w:val="aff2"/>
        <w:rPr>
          <w:rFonts w:asciiTheme="minorHAnsi" w:eastAsiaTheme="minorEastAsia" w:hAnsiTheme="minorHAnsi" w:cstheme="minorBidi"/>
          <w:noProof/>
          <w:color w:val="auto"/>
          <w:sz w:val="22"/>
          <w:szCs w:val="22"/>
        </w:rPr>
      </w:pPr>
      <w:hyperlink w:anchor="_Toc212825059" w:history="1">
        <w:r w:rsidRPr="000A6991">
          <w:rPr>
            <w:rStyle w:val="af"/>
            <w:noProof/>
          </w:rPr>
          <w:t>Рисунок 1435</w:t>
        </w:r>
        <w:r>
          <w:rPr>
            <w:noProof/>
            <w:webHidden/>
          </w:rPr>
          <w:tab/>
        </w:r>
        <w:r>
          <w:rPr>
            <w:noProof/>
            <w:webHidden/>
          </w:rPr>
          <w:fldChar w:fldCharType="begin"/>
        </w:r>
        <w:r>
          <w:rPr>
            <w:noProof/>
            <w:webHidden/>
          </w:rPr>
          <w:instrText xml:space="preserve"> PAGEREF _Toc212825059 \h </w:instrText>
        </w:r>
        <w:r>
          <w:rPr>
            <w:noProof/>
            <w:webHidden/>
          </w:rPr>
        </w:r>
        <w:r>
          <w:rPr>
            <w:noProof/>
            <w:webHidden/>
          </w:rPr>
          <w:fldChar w:fldCharType="separate"/>
        </w:r>
        <w:r>
          <w:rPr>
            <w:noProof/>
            <w:webHidden/>
          </w:rPr>
          <w:t>739</w:t>
        </w:r>
        <w:r>
          <w:rPr>
            <w:noProof/>
            <w:webHidden/>
          </w:rPr>
          <w:fldChar w:fldCharType="end"/>
        </w:r>
      </w:hyperlink>
    </w:p>
    <w:p w14:paraId="3D561445" w14:textId="0840CFD7" w:rsidR="00130FFB" w:rsidRDefault="00130FFB">
      <w:pPr>
        <w:pStyle w:val="aff2"/>
        <w:rPr>
          <w:rFonts w:asciiTheme="minorHAnsi" w:eastAsiaTheme="minorEastAsia" w:hAnsiTheme="minorHAnsi" w:cstheme="minorBidi"/>
          <w:noProof/>
          <w:color w:val="auto"/>
          <w:sz w:val="22"/>
          <w:szCs w:val="22"/>
        </w:rPr>
      </w:pPr>
      <w:hyperlink w:anchor="_Toc212825060" w:history="1">
        <w:r w:rsidRPr="000A6991">
          <w:rPr>
            <w:rStyle w:val="af"/>
            <w:noProof/>
          </w:rPr>
          <w:t>Рисунок 1436</w:t>
        </w:r>
        <w:r>
          <w:rPr>
            <w:noProof/>
            <w:webHidden/>
          </w:rPr>
          <w:tab/>
        </w:r>
        <w:r>
          <w:rPr>
            <w:noProof/>
            <w:webHidden/>
          </w:rPr>
          <w:fldChar w:fldCharType="begin"/>
        </w:r>
        <w:r>
          <w:rPr>
            <w:noProof/>
            <w:webHidden/>
          </w:rPr>
          <w:instrText xml:space="preserve"> PAGEREF _Toc212825060 \h </w:instrText>
        </w:r>
        <w:r>
          <w:rPr>
            <w:noProof/>
            <w:webHidden/>
          </w:rPr>
        </w:r>
        <w:r>
          <w:rPr>
            <w:noProof/>
            <w:webHidden/>
          </w:rPr>
          <w:fldChar w:fldCharType="separate"/>
        </w:r>
        <w:r>
          <w:rPr>
            <w:noProof/>
            <w:webHidden/>
          </w:rPr>
          <w:t>739</w:t>
        </w:r>
        <w:r>
          <w:rPr>
            <w:noProof/>
            <w:webHidden/>
          </w:rPr>
          <w:fldChar w:fldCharType="end"/>
        </w:r>
      </w:hyperlink>
    </w:p>
    <w:p w14:paraId="2A547FEC" w14:textId="2921722E" w:rsidR="00130FFB" w:rsidRDefault="00130FFB">
      <w:pPr>
        <w:pStyle w:val="aff2"/>
        <w:rPr>
          <w:rFonts w:asciiTheme="minorHAnsi" w:eastAsiaTheme="minorEastAsia" w:hAnsiTheme="minorHAnsi" w:cstheme="minorBidi"/>
          <w:noProof/>
          <w:color w:val="auto"/>
          <w:sz w:val="22"/>
          <w:szCs w:val="22"/>
        </w:rPr>
      </w:pPr>
      <w:hyperlink w:anchor="_Toc212825061" w:history="1">
        <w:r w:rsidRPr="000A6991">
          <w:rPr>
            <w:rStyle w:val="af"/>
            <w:noProof/>
            <w:snapToGrid w:val="0"/>
          </w:rPr>
          <w:t>Рисунок 1437</w:t>
        </w:r>
        <w:r>
          <w:rPr>
            <w:noProof/>
            <w:webHidden/>
          </w:rPr>
          <w:tab/>
        </w:r>
        <w:r>
          <w:rPr>
            <w:noProof/>
            <w:webHidden/>
          </w:rPr>
          <w:fldChar w:fldCharType="begin"/>
        </w:r>
        <w:r>
          <w:rPr>
            <w:noProof/>
            <w:webHidden/>
          </w:rPr>
          <w:instrText xml:space="preserve"> PAGEREF _Toc212825061 \h </w:instrText>
        </w:r>
        <w:r>
          <w:rPr>
            <w:noProof/>
            <w:webHidden/>
          </w:rPr>
        </w:r>
        <w:r>
          <w:rPr>
            <w:noProof/>
            <w:webHidden/>
          </w:rPr>
          <w:fldChar w:fldCharType="separate"/>
        </w:r>
        <w:r>
          <w:rPr>
            <w:noProof/>
            <w:webHidden/>
          </w:rPr>
          <w:t>740</w:t>
        </w:r>
        <w:r>
          <w:rPr>
            <w:noProof/>
            <w:webHidden/>
          </w:rPr>
          <w:fldChar w:fldCharType="end"/>
        </w:r>
      </w:hyperlink>
    </w:p>
    <w:p w14:paraId="06BC46F2" w14:textId="77940511" w:rsidR="00130FFB" w:rsidRDefault="00130FFB">
      <w:pPr>
        <w:pStyle w:val="aff2"/>
        <w:rPr>
          <w:rFonts w:asciiTheme="minorHAnsi" w:eastAsiaTheme="minorEastAsia" w:hAnsiTheme="minorHAnsi" w:cstheme="minorBidi"/>
          <w:noProof/>
          <w:color w:val="auto"/>
          <w:sz w:val="22"/>
          <w:szCs w:val="22"/>
        </w:rPr>
      </w:pPr>
      <w:hyperlink w:anchor="_Toc212825062" w:history="1">
        <w:r w:rsidRPr="000A6991">
          <w:rPr>
            <w:rStyle w:val="af"/>
            <w:noProof/>
            <w:snapToGrid w:val="0"/>
          </w:rPr>
          <w:t>Рисунок 1438</w:t>
        </w:r>
        <w:r>
          <w:rPr>
            <w:noProof/>
            <w:webHidden/>
          </w:rPr>
          <w:tab/>
        </w:r>
        <w:r>
          <w:rPr>
            <w:noProof/>
            <w:webHidden/>
          </w:rPr>
          <w:fldChar w:fldCharType="begin"/>
        </w:r>
        <w:r>
          <w:rPr>
            <w:noProof/>
            <w:webHidden/>
          </w:rPr>
          <w:instrText xml:space="preserve"> PAGEREF _Toc212825062 \h </w:instrText>
        </w:r>
        <w:r>
          <w:rPr>
            <w:noProof/>
            <w:webHidden/>
          </w:rPr>
        </w:r>
        <w:r>
          <w:rPr>
            <w:noProof/>
            <w:webHidden/>
          </w:rPr>
          <w:fldChar w:fldCharType="separate"/>
        </w:r>
        <w:r>
          <w:rPr>
            <w:noProof/>
            <w:webHidden/>
          </w:rPr>
          <w:t>740</w:t>
        </w:r>
        <w:r>
          <w:rPr>
            <w:noProof/>
            <w:webHidden/>
          </w:rPr>
          <w:fldChar w:fldCharType="end"/>
        </w:r>
      </w:hyperlink>
    </w:p>
    <w:p w14:paraId="7FFA6CF4" w14:textId="2E10A872" w:rsidR="00130FFB" w:rsidRDefault="00130FFB">
      <w:pPr>
        <w:pStyle w:val="aff2"/>
        <w:rPr>
          <w:rFonts w:asciiTheme="minorHAnsi" w:eastAsiaTheme="minorEastAsia" w:hAnsiTheme="minorHAnsi" w:cstheme="minorBidi"/>
          <w:noProof/>
          <w:color w:val="auto"/>
          <w:sz w:val="22"/>
          <w:szCs w:val="22"/>
        </w:rPr>
      </w:pPr>
      <w:hyperlink w:anchor="_Toc212825063" w:history="1">
        <w:r w:rsidRPr="000A6991">
          <w:rPr>
            <w:rStyle w:val="af"/>
            <w:noProof/>
          </w:rPr>
          <w:t>Рисунок 1439</w:t>
        </w:r>
        <w:r>
          <w:rPr>
            <w:noProof/>
            <w:webHidden/>
          </w:rPr>
          <w:tab/>
        </w:r>
        <w:r>
          <w:rPr>
            <w:noProof/>
            <w:webHidden/>
          </w:rPr>
          <w:fldChar w:fldCharType="begin"/>
        </w:r>
        <w:r>
          <w:rPr>
            <w:noProof/>
            <w:webHidden/>
          </w:rPr>
          <w:instrText xml:space="preserve"> PAGEREF _Toc212825063 \h </w:instrText>
        </w:r>
        <w:r>
          <w:rPr>
            <w:noProof/>
            <w:webHidden/>
          </w:rPr>
        </w:r>
        <w:r>
          <w:rPr>
            <w:noProof/>
            <w:webHidden/>
          </w:rPr>
          <w:fldChar w:fldCharType="separate"/>
        </w:r>
        <w:r>
          <w:rPr>
            <w:noProof/>
            <w:webHidden/>
          </w:rPr>
          <w:t>741</w:t>
        </w:r>
        <w:r>
          <w:rPr>
            <w:noProof/>
            <w:webHidden/>
          </w:rPr>
          <w:fldChar w:fldCharType="end"/>
        </w:r>
      </w:hyperlink>
    </w:p>
    <w:p w14:paraId="4532D1F0" w14:textId="4FFD6A31" w:rsidR="00130FFB" w:rsidRDefault="00130FFB">
      <w:pPr>
        <w:pStyle w:val="aff2"/>
        <w:rPr>
          <w:rFonts w:asciiTheme="minorHAnsi" w:eastAsiaTheme="minorEastAsia" w:hAnsiTheme="minorHAnsi" w:cstheme="minorBidi"/>
          <w:noProof/>
          <w:color w:val="auto"/>
          <w:sz w:val="22"/>
          <w:szCs w:val="22"/>
        </w:rPr>
      </w:pPr>
      <w:hyperlink w:anchor="_Toc212825064" w:history="1">
        <w:r w:rsidRPr="000A6991">
          <w:rPr>
            <w:rStyle w:val="af"/>
            <w:noProof/>
            <w:snapToGrid w:val="0"/>
          </w:rPr>
          <w:t>Рисунок 1440</w:t>
        </w:r>
        <w:r>
          <w:rPr>
            <w:noProof/>
            <w:webHidden/>
          </w:rPr>
          <w:tab/>
        </w:r>
        <w:r>
          <w:rPr>
            <w:noProof/>
            <w:webHidden/>
          </w:rPr>
          <w:fldChar w:fldCharType="begin"/>
        </w:r>
        <w:r>
          <w:rPr>
            <w:noProof/>
            <w:webHidden/>
          </w:rPr>
          <w:instrText xml:space="preserve"> PAGEREF _Toc212825064 \h </w:instrText>
        </w:r>
        <w:r>
          <w:rPr>
            <w:noProof/>
            <w:webHidden/>
          </w:rPr>
        </w:r>
        <w:r>
          <w:rPr>
            <w:noProof/>
            <w:webHidden/>
          </w:rPr>
          <w:fldChar w:fldCharType="separate"/>
        </w:r>
        <w:r>
          <w:rPr>
            <w:noProof/>
            <w:webHidden/>
          </w:rPr>
          <w:t>741</w:t>
        </w:r>
        <w:r>
          <w:rPr>
            <w:noProof/>
            <w:webHidden/>
          </w:rPr>
          <w:fldChar w:fldCharType="end"/>
        </w:r>
      </w:hyperlink>
    </w:p>
    <w:p w14:paraId="49ACC36C" w14:textId="0C93F45D" w:rsidR="00130FFB" w:rsidRDefault="00130FFB">
      <w:pPr>
        <w:pStyle w:val="aff2"/>
        <w:rPr>
          <w:rFonts w:asciiTheme="minorHAnsi" w:eastAsiaTheme="minorEastAsia" w:hAnsiTheme="minorHAnsi" w:cstheme="minorBidi"/>
          <w:noProof/>
          <w:color w:val="auto"/>
          <w:sz w:val="22"/>
          <w:szCs w:val="22"/>
        </w:rPr>
      </w:pPr>
      <w:hyperlink w:anchor="_Toc212825065" w:history="1">
        <w:r w:rsidRPr="000A6991">
          <w:rPr>
            <w:rStyle w:val="af"/>
            <w:noProof/>
          </w:rPr>
          <w:t>Рисунок 1441</w:t>
        </w:r>
        <w:r>
          <w:rPr>
            <w:noProof/>
            <w:webHidden/>
          </w:rPr>
          <w:tab/>
        </w:r>
        <w:r>
          <w:rPr>
            <w:noProof/>
            <w:webHidden/>
          </w:rPr>
          <w:fldChar w:fldCharType="begin"/>
        </w:r>
        <w:r>
          <w:rPr>
            <w:noProof/>
            <w:webHidden/>
          </w:rPr>
          <w:instrText xml:space="preserve"> PAGEREF _Toc212825065 \h </w:instrText>
        </w:r>
        <w:r>
          <w:rPr>
            <w:noProof/>
            <w:webHidden/>
          </w:rPr>
        </w:r>
        <w:r>
          <w:rPr>
            <w:noProof/>
            <w:webHidden/>
          </w:rPr>
          <w:fldChar w:fldCharType="separate"/>
        </w:r>
        <w:r>
          <w:rPr>
            <w:noProof/>
            <w:webHidden/>
          </w:rPr>
          <w:t>741</w:t>
        </w:r>
        <w:r>
          <w:rPr>
            <w:noProof/>
            <w:webHidden/>
          </w:rPr>
          <w:fldChar w:fldCharType="end"/>
        </w:r>
      </w:hyperlink>
    </w:p>
    <w:p w14:paraId="03D1DAE8" w14:textId="0CFF0B74" w:rsidR="00130FFB" w:rsidRDefault="00130FFB">
      <w:pPr>
        <w:pStyle w:val="aff2"/>
        <w:rPr>
          <w:rFonts w:asciiTheme="minorHAnsi" w:eastAsiaTheme="minorEastAsia" w:hAnsiTheme="minorHAnsi" w:cstheme="minorBidi"/>
          <w:noProof/>
          <w:color w:val="auto"/>
          <w:sz w:val="22"/>
          <w:szCs w:val="22"/>
        </w:rPr>
      </w:pPr>
      <w:hyperlink w:anchor="_Toc212825066" w:history="1">
        <w:r w:rsidRPr="000A6991">
          <w:rPr>
            <w:rStyle w:val="af"/>
            <w:noProof/>
          </w:rPr>
          <w:t>Рисунок 1442</w:t>
        </w:r>
        <w:r>
          <w:rPr>
            <w:noProof/>
            <w:webHidden/>
          </w:rPr>
          <w:tab/>
        </w:r>
        <w:r>
          <w:rPr>
            <w:noProof/>
            <w:webHidden/>
          </w:rPr>
          <w:fldChar w:fldCharType="begin"/>
        </w:r>
        <w:r>
          <w:rPr>
            <w:noProof/>
            <w:webHidden/>
          </w:rPr>
          <w:instrText xml:space="preserve"> PAGEREF _Toc212825066 \h </w:instrText>
        </w:r>
        <w:r>
          <w:rPr>
            <w:noProof/>
            <w:webHidden/>
          </w:rPr>
        </w:r>
        <w:r>
          <w:rPr>
            <w:noProof/>
            <w:webHidden/>
          </w:rPr>
          <w:fldChar w:fldCharType="separate"/>
        </w:r>
        <w:r>
          <w:rPr>
            <w:noProof/>
            <w:webHidden/>
          </w:rPr>
          <w:t>742</w:t>
        </w:r>
        <w:r>
          <w:rPr>
            <w:noProof/>
            <w:webHidden/>
          </w:rPr>
          <w:fldChar w:fldCharType="end"/>
        </w:r>
      </w:hyperlink>
    </w:p>
    <w:p w14:paraId="24C7B380" w14:textId="391F4406" w:rsidR="00130FFB" w:rsidRDefault="00130FFB">
      <w:pPr>
        <w:pStyle w:val="aff2"/>
        <w:rPr>
          <w:rFonts w:asciiTheme="minorHAnsi" w:eastAsiaTheme="minorEastAsia" w:hAnsiTheme="minorHAnsi" w:cstheme="minorBidi"/>
          <w:noProof/>
          <w:color w:val="auto"/>
          <w:sz w:val="22"/>
          <w:szCs w:val="22"/>
        </w:rPr>
      </w:pPr>
      <w:hyperlink w:anchor="_Toc212825067" w:history="1">
        <w:r w:rsidRPr="000A6991">
          <w:rPr>
            <w:rStyle w:val="af"/>
            <w:noProof/>
          </w:rPr>
          <w:t>Рисунок 1443</w:t>
        </w:r>
        <w:r>
          <w:rPr>
            <w:noProof/>
            <w:webHidden/>
          </w:rPr>
          <w:tab/>
        </w:r>
        <w:r>
          <w:rPr>
            <w:noProof/>
            <w:webHidden/>
          </w:rPr>
          <w:fldChar w:fldCharType="begin"/>
        </w:r>
        <w:r>
          <w:rPr>
            <w:noProof/>
            <w:webHidden/>
          </w:rPr>
          <w:instrText xml:space="preserve"> PAGEREF _Toc212825067 \h </w:instrText>
        </w:r>
        <w:r>
          <w:rPr>
            <w:noProof/>
            <w:webHidden/>
          </w:rPr>
        </w:r>
        <w:r>
          <w:rPr>
            <w:noProof/>
            <w:webHidden/>
          </w:rPr>
          <w:fldChar w:fldCharType="separate"/>
        </w:r>
        <w:r>
          <w:rPr>
            <w:noProof/>
            <w:webHidden/>
          </w:rPr>
          <w:t>742</w:t>
        </w:r>
        <w:r>
          <w:rPr>
            <w:noProof/>
            <w:webHidden/>
          </w:rPr>
          <w:fldChar w:fldCharType="end"/>
        </w:r>
      </w:hyperlink>
    </w:p>
    <w:p w14:paraId="1C3DF857" w14:textId="694BFD06" w:rsidR="00130FFB" w:rsidRDefault="00130FFB">
      <w:pPr>
        <w:pStyle w:val="aff2"/>
        <w:rPr>
          <w:rFonts w:asciiTheme="minorHAnsi" w:eastAsiaTheme="minorEastAsia" w:hAnsiTheme="minorHAnsi" w:cstheme="minorBidi"/>
          <w:noProof/>
          <w:color w:val="auto"/>
          <w:sz w:val="22"/>
          <w:szCs w:val="22"/>
        </w:rPr>
      </w:pPr>
      <w:hyperlink w:anchor="_Toc212825068" w:history="1">
        <w:r w:rsidRPr="000A6991">
          <w:rPr>
            <w:rStyle w:val="af"/>
            <w:noProof/>
          </w:rPr>
          <w:t>Рисунок  1444</w:t>
        </w:r>
        <w:r>
          <w:rPr>
            <w:noProof/>
            <w:webHidden/>
          </w:rPr>
          <w:tab/>
        </w:r>
        <w:r>
          <w:rPr>
            <w:noProof/>
            <w:webHidden/>
          </w:rPr>
          <w:fldChar w:fldCharType="begin"/>
        </w:r>
        <w:r>
          <w:rPr>
            <w:noProof/>
            <w:webHidden/>
          </w:rPr>
          <w:instrText xml:space="preserve"> PAGEREF _Toc212825068 \h </w:instrText>
        </w:r>
        <w:r>
          <w:rPr>
            <w:noProof/>
            <w:webHidden/>
          </w:rPr>
        </w:r>
        <w:r>
          <w:rPr>
            <w:noProof/>
            <w:webHidden/>
          </w:rPr>
          <w:fldChar w:fldCharType="separate"/>
        </w:r>
        <w:r>
          <w:rPr>
            <w:noProof/>
            <w:webHidden/>
          </w:rPr>
          <w:t>743</w:t>
        </w:r>
        <w:r>
          <w:rPr>
            <w:noProof/>
            <w:webHidden/>
          </w:rPr>
          <w:fldChar w:fldCharType="end"/>
        </w:r>
      </w:hyperlink>
    </w:p>
    <w:p w14:paraId="106CD5FC" w14:textId="7E3AE294" w:rsidR="00130FFB" w:rsidRDefault="00130FFB">
      <w:pPr>
        <w:pStyle w:val="aff2"/>
        <w:rPr>
          <w:rFonts w:asciiTheme="minorHAnsi" w:eastAsiaTheme="minorEastAsia" w:hAnsiTheme="minorHAnsi" w:cstheme="minorBidi"/>
          <w:noProof/>
          <w:color w:val="auto"/>
          <w:sz w:val="22"/>
          <w:szCs w:val="22"/>
        </w:rPr>
      </w:pPr>
      <w:hyperlink w:anchor="_Toc212825069" w:history="1">
        <w:r w:rsidRPr="000A6991">
          <w:rPr>
            <w:rStyle w:val="af"/>
            <w:noProof/>
          </w:rPr>
          <w:t>Рисунок 1445</w:t>
        </w:r>
        <w:r>
          <w:rPr>
            <w:noProof/>
            <w:webHidden/>
          </w:rPr>
          <w:tab/>
        </w:r>
        <w:r>
          <w:rPr>
            <w:noProof/>
            <w:webHidden/>
          </w:rPr>
          <w:fldChar w:fldCharType="begin"/>
        </w:r>
        <w:r>
          <w:rPr>
            <w:noProof/>
            <w:webHidden/>
          </w:rPr>
          <w:instrText xml:space="preserve"> PAGEREF _Toc212825069 \h </w:instrText>
        </w:r>
        <w:r>
          <w:rPr>
            <w:noProof/>
            <w:webHidden/>
          </w:rPr>
        </w:r>
        <w:r>
          <w:rPr>
            <w:noProof/>
            <w:webHidden/>
          </w:rPr>
          <w:fldChar w:fldCharType="separate"/>
        </w:r>
        <w:r>
          <w:rPr>
            <w:noProof/>
            <w:webHidden/>
          </w:rPr>
          <w:t>743</w:t>
        </w:r>
        <w:r>
          <w:rPr>
            <w:noProof/>
            <w:webHidden/>
          </w:rPr>
          <w:fldChar w:fldCharType="end"/>
        </w:r>
      </w:hyperlink>
    </w:p>
    <w:p w14:paraId="3A59D6C0" w14:textId="30B3404E" w:rsidR="00130FFB" w:rsidRDefault="00130FFB">
      <w:pPr>
        <w:pStyle w:val="aff2"/>
        <w:rPr>
          <w:rFonts w:asciiTheme="minorHAnsi" w:eastAsiaTheme="minorEastAsia" w:hAnsiTheme="minorHAnsi" w:cstheme="minorBidi"/>
          <w:noProof/>
          <w:color w:val="auto"/>
          <w:sz w:val="22"/>
          <w:szCs w:val="22"/>
        </w:rPr>
      </w:pPr>
      <w:hyperlink w:anchor="_Toc212825070" w:history="1">
        <w:r w:rsidRPr="000A6991">
          <w:rPr>
            <w:rStyle w:val="af"/>
            <w:noProof/>
          </w:rPr>
          <w:t>Рисунок  1446</w:t>
        </w:r>
        <w:r>
          <w:rPr>
            <w:noProof/>
            <w:webHidden/>
          </w:rPr>
          <w:tab/>
        </w:r>
        <w:r>
          <w:rPr>
            <w:noProof/>
            <w:webHidden/>
          </w:rPr>
          <w:fldChar w:fldCharType="begin"/>
        </w:r>
        <w:r>
          <w:rPr>
            <w:noProof/>
            <w:webHidden/>
          </w:rPr>
          <w:instrText xml:space="preserve"> PAGEREF _Toc212825070 \h </w:instrText>
        </w:r>
        <w:r>
          <w:rPr>
            <w:noProof/>
            <w:webHidden/>
          </w:rPr>
        </w:r>
        <w:r>
          <w:rPr>
            <w:noProof/>
            <w:webHidden/>
          </w:rPr>
          <w:fldChar w:fldCharType="separate"/>
        </w:r>
        <w:r>
          <w:rPr>
            <w:noProof/>
            <w:webHidden/>
          </w:rPr>
          <w:t>744</w:t>
        </w:r>
        <w:r>
          <w:rPr>
            <w:noProof/>
            <w:webHidden/>
          </w:rPr>
          <w:fldChar w:fldCharType="end"/>
        </w:r>
      </w:hyperlink>
    </w:p>
    <w:p w14:paraId="2390520D" w14:textId="7867905E" w:rsidR="00130FFB" w:rsidRDefault="00130FFB">
      <w:pPr>
        <w:pStyle w:val="aff2"/>
        <w:rPr>
          <w:rFonts w:asciiTheme="minorHAnsi" w:eastAsiaTheme="minorEastAsia" w:hAnsiTheme="minorHAnsi" w:cstheme="minorBidi"/>
          <w:noProof/>
          <w:color w:val="auto"/>
          <w:sz w:val="22"/>
          <w:szCs w:val="22"/>
        </w:rPr>
      </w:pPr>
      <w:hyperlink w:anchor="_Toc212825071" w:history="1">
        <w:r w:rsidRPr="000A6991">
          <w:rPr>
            <w:rStyle w:val="af"/>
            <w:noProof/>
          </w:rPr>
          <w:t>Рисунок 1447</w:t>
        </w:r>
        <w:r>
          <w:rPr>
            <w:noProof/>
            <w:webHidden/>
          </w:rPr>
          <w:tab/>
        </w:r>
        <w:r>
          <w:rPr>
            <w:noProof/>
            <w:webHidden/>
          </w:rPr>
          <w:fldChar w:fldCharType="begin"/>
        </w:r>
        <w:r>
          <w:rPr>
            <w:noProof/>
            <w:webHidden/>
          </w:rPr>
          <w:instrText xml:space="preserve"> PAGEREF _Toc212825071 \h </w:instrText>
        </w:r>
        <w:r>
          <w:rPr>
            <w:noProof/>
            <w:webHidden/>
          </w:rPr>
        </w:r>
        <w:r>
          <w:rPr>
            <w:noProof/>
            <w:webHidden/>
          </w:rPr>
          <w:fldChar w:fldCharType="separate"/>
        </w:r>
        <w:r>
          <w:rPr>
            <w:noProof/>
            <w:webHidden/>
          </w:rPr>
          <w:t>744</w:t>
        </w:r>
        <w:r>
          <w:rPr>
            <w:noProof/>
            <w:webHidden/>
          </w:rPr>
          <w:fldChar w:fldCharType="end"/>
        </w:r>
      </w:hyperlink>
    </w:p>
    <w:p w14:paraId="72A88F71" w14:textId="4324DE06" w:rsidR="00130FFB" w:rsidRDefault="00130FFB">
      <w:pPr>
        <w:pStyle w:val="aff2"/>
        <w:rPr>
          <w:rFonts w:asciiTheme="minorHAnsi" w:eastAsiaTheme="minorEastAsia" w:hAnsiTheme="minorHAnsi" w:cstheme="minorBidi"/>
          <w:noProof/>
          <w:color w:val="auto"/>
          <w:sz w:val="22"/>
          <w:szCs w:val="22"/>
        </w:rPr>
      </w:pPr>
      <w:hyperlink w:anchor="_Toc212825072" w:history="1">
        <w:r w:rsidRPr="000A6991">
          <w:rPr>
            <w:rStyle w:val="af"/>
            <w:noProof/>
          </w:rPr>
          <w:t>Рисунок 1448</w:t>
        </w:r>
        <w:r>
          <w:rPr>
            <w:noProof/>
            <w:webHidden/>
          </w:rPr>
          <w:tab/>
        </w:r>
        <w:r>
          <w:rPr>
            <w:noProof/>
            <w:webHidden/>
          </w:rPr>
          <w:fldChar w:fldCharType="begin"/>
        </w:r>
        <w:r>
          <w:rPr>
            <w:noProof/>
            <w:webHidden/>
          </w:rPr>
          <w:instrText xml:space="preserve"> PAGEREF _Toc212825072 \h </w:instrText>
        </w:r>
        <w:r>
          <w:rPr>
            <w:noProof/>
            <w:webHidden/>
          </w:rPr>
        </w:r>
        <w:r>
          <w:rPr>
            <w:noProof/>
            <w:webHidden/>
          </w:rPr>
          <w:fldChar w:fldCharType="separate"/>
        </w:r>
        <w:r>
          <w:rPr>
            <w:noProof/>
            <w:webHidden/>
          </w:rPr>
          <w:t>745</w:t>
        </w:r>
        <w:r>
          <w:rPr>
            <w:noProof/>
            <w:webHidden/>
          </w:rPr>
          <w:fldChar w:fldCharType="end"/>
        </w:r>
      </w:hyperlink>
    </w:p>
    <w:p w14:paraId="4793D045" w14:textId="4CD7ED0B" w:rsidR="00130FFB" w:rsidRDefault="00130FFB">
      <w:pPr>
        <w:pStyle w:val="aff2"/>
        <w:rPr>
          <w:rFonts w:asciiTheme="minorHAnsi" w:eastAsiaTheme="minorEastAsia" w:hAnsiTheme="minorHAnsi" w:cstheme="minorBidi"/>
          <w:noProof/>
          <w:color w:val="auto"/>
          <w:sz w:val="22"/>
          <w:szCs w:val="22"/>
        </w:rPr>
      </w:pPr>
      <w:hyperlink w:anchor="_Toc212825073" w:history="1">
        <w:r w:rsidRPr="000A6991">
          <w:rPr>
            <w:rStyle w:val="af"/>
            <w:noProof/>
          </w:rPr>
          <w:t>Рисунок 1449</w:t>
        </w:r>
        <w:r>
          <w:rPr>
            <w:noProof/>
            <w:webHidden/>
          </w:rPr>
          <w:tab/>
        </w:r>
        <w:r>
          <w:rPr>
            <w:noProof/>
            <w:webHidden/>
          </w:rPr>
          <w:fldChar w:fldCharType="begin"/>
        </w:r>
        <w:r>
          <w:rPr>
            <w:noProof/>
            <w:webHidden/>
          </w:rPr>
          <w:instrText xml:space="preserve"> PAGEREF _Toc212825073 \h </w:instrText>
        </w:r>
        <w:r>
          <w:rPr>
            <w:noProof/>
            <w:webHidden/>
          </w:rPr>
        </w:r>
        <w:r>
          <w:rPr>
            <w:noProof/>
            <w:webHidden/>
          </w:rPr>
          <w:fldChar w:fldCharType="separate"/>
        </w:r>
        <w:r>
          <w:rPr>
            <w:noProof/>
            <w:webHidden/>
          </w:rPr>
          <w:t>745</w:t>
        </w:r>
        <w:r>
          <w:rPr>
            <w:noProof/>
            <w:webHidden/>
          </w:rPr>
          <w:fldChar w:fldCharType="end"/>
        </w:r>
      </w:hyperlink>
    </w:p>
    <w:p w14:paraId="0CA9C867" w14:textId="06915BB0" w:rsidR="00130FFB" w:rsidRDefault="00130FFB">
      <w:pPr>
        <w:pStyle w:val="aff2"/>
        <w:rPr>
          <w:rFonts w:asciiTheme="minorHAnsi" w:eastAsiaTheme="minorEastAsia" w:hAnsiTheme="minorHAnsi" w:cstheme="minorBidi"/>
          <w:noProof/>
          <w:color w:val="auto"/>
          <w:sz w:val="22"/>
          <w:szCs w:val="22"/>
        </w:rPr>
      </w:pPr>
      <w:hyperlink w:anchor="_Toc212825074" w:history="1">
        <w:r w:rsidRPr="000A6991">
          <w:rPr>
            <w:rStyle w:val="af"/>
            <w:noProof/>
          </w:rPr>
          <w:t>Рисунок 1450</w:t>
        </w:r>
        <w:r>
          <w:rPr>
            <w:noProof/>
            <w:webHidden/>
          </w:rPr>
          <w:tab/>
        </w:r>
        <w:r>
          <w:rPr>
            <w:noProof/>
            <w:webHidden/>
          </w:rPr>
          <w:fldChar w:fldCharType="begin"/>
        </w:r>
        <w:r>
          <w:rPr>
            <w:noProof/>
            <w:webHidden/>
          </w:rPr>
          <w:instrText xml:space="preserve"> PAGEREF _Toc212825074 \h </w:instrText>
        </w:r>
        <w:r>
          <w:rPr>
            <w:noProof/>
            <w:webHidden/>
          </w:rPr>
        </w:r>
        <w:r>
          <w:rPr>
            <w:noProof/>
            <w:webHidden/>
          </w:rPr>
          <w:fldChar w:fldCharType="separate"/>
        </w:r>
        <w:r>
          <w:rPr>
            <w:noProof/>
            <w:webHidden/>
          </w:rPr>
          <w:t>746</w:t>
        </w:r>
        <w:r>
          <w:rPr>
            <w:noProof/>
            <w:webHidden/>
          </w:rPr>
          <w:fldChar w:fldCharType="end"/>
        </w:r>
      </w:hyperlink>
    </w:p>
    <w:p w14:paraId="6879C905" w14:textId="5B65C4F0" w:rsidR="00130FFB" w:rsidRDefault="00130FFB">
      <w:pPr>
        <w:pStyle w:val="aff2"/>
        <w:rPr>
          <w:rFonts w:asciiTheme="minorHAnsi" w:eastAsiaTheme="minorEastAsia" w:hAnsiTheme="minorHAnsi" w:cstheme="minorBidi"/>
          <w:noProof/>
          <w:color w:val="auto"/>
          <w:sz w:val="22"/>
          <w:szCs w:val="22"/>
        </w:rPr>
      </w:pPr>
      <w:hyperlink w:anchor="_Toc212825075" w:history="1">
        <w:r w:rsidRPr="000A6991">
          <w:rPr>
            <w:rStyle w:val="af"/>
            <w:noProof/>
          </w:rPr>
          <w:t>Рисунок 1451</w:t>
        </w:r>
        <w:r>
          <w:rPr>
            <w:noProof/>
            <w:webHidden/>
          </w:rPr>
          <w:tab/>
        </w:r>
        <w:r>
          <w:rPr>
            <w:noProof/>
            <w:webHidden/>
          </w:rPr>
          <w:fldChar w:fldCharType="begin"/>
        </w:r>
        <w:r>
          <w:rPr>
            <w:noProof/>
            <w:webHidden/>
          </w:rPr>
          <w:instrText xml:space="preserve"> PAGEREF _Toc212825075 \h </w:instrText>
        </w:r>
        <w:r>
          <w:rPr>
            <w:noProof/>
            <w:webHidden/>
          </w:rPr>
        </w:r>
        <w:r>
          <w:rPr>
            <w:noProof/>
            <w:webHidden/>
          </w:rPr>
          <w:fldChar w:fldCharType="separate"/>
        </w:r>
        <w:r>
          <w:rPr>
            <w:noProof/>
            <w:webHidden/>
          </w:rPr>
          <w:t>746</w:t>
        </w:r>
        <w:r>
          <w:rPr>
            <w:noProof/>
            <w:webHidden/>
          </w:rPr>
          <w:fldChar w:fldCharType="end"/>
        </w:r>
      </w:hyperlink>
    </w:p>
    <w:p w14:paraId="2321A819" w14:textId="173B9920" w:rsidR="00130FFB" w:rsidRDefault="00130FFB">
      <w:pPr>
        <w:pStyle w:val="aff2"/>
        <w:rPr>
          <w:rFonts w:asciiTheme="minorHAnsi" w:eastAsiaTheme="minorEastAsia" w:hAnsiTheme="minorHAnsi" w:cstheme="minorBidi"/>
          <w:noProof/>
          <w:color w:val="auto"/>
          <w:sz w:val="22"/>
          <w:szCs w:val="22"/>
        </w:rPr>
      </w:pPr>
      <w:hyperlink w:anchor="_Toc212825076" w:history="1">
        <w:r w:rsidRPr="000A6991">
          <w:rPr>
            <w:rStyle w:val="af"/>
            <w:noProof/>
          </w:rPr>
          <w:t>Рисунок 1452</w:t>
        </w:r>
        <w:r>
          <w:rPr>
            <w:noProof/>
            <w:webHidden/>
          </w:rPr>
          <w:tab/>
        </w:r>
        <w:r>
          <w:rPr>
            <w:noProof/>
            <w:webHidden/>
          </w:rPr>
          <w:fldChar w:fldCharType="begin"/>
        </w:r>
        <w:r>
          <w:rPr>
            <w:noProof/>
            <w:webHidden/>
          </w:rPr>
          <w:instrText xml:space="preserve"> PAGEREF _Toc212825076 \h </w:instrText>
        </w:r>
        <w:r>
          <w:rPr>
            <w:noProof/>
            <w:webHidden/>
          </w:rPr>
        </w:r>
        <w:r>
          <w:rPr>
            <w:noProof/>
            <w:webHidden/>
          </w:rPr>
          <w:fldChar w:fldCharType="separate"/>
        </w:r>
        <w:r>
          <w:rPr>
            <w:noProof/>
            <w:webHidden/>
          </w:rPr>
          <w:t>746</w:t>
        </w:r>
        <w:r>
          <w:rPr>
            <w:noProof/>
            <w:webHidden/>
          </w:rPr>
          <w:fldChar w:fldCharType="end"/>
        </w:r>
      </w:hyperlink>
    </w:p>
    <w:p w14:paraId="5D3A9468" w14:textId="654D9C9E" w:rsidR="00130FFB" w:rsidRDefault="00130FFB">
      <w:pPr>
        <w:pStyle w:val="aff2"/>
        <w:rPr>
          <w:rFonts w:asciiTheme="minorHAnsi" w:eastAsiaTheme="minorEastAsia" w:hAnsiTheme="minorHAnsi" w:cstheme="minorBidi"/>
          <w:noProof/>
          <w:color w:val="auto"/>
          <w:sz w:val="22"/>
          <w:szCs w:val="22"/>
        </w:rPr>
      </w:pPr>
      <w:hyperlink w:anchor="_Toc212825077" w:history="1">
        <w:r w:rsidRPr="000A6991">
          <w:rPr>
            <w:rStyle w:val="af"/>
            <w:noProof/>
          </w:rPr>
          <w:t>Рисунок 1453</w:t>
        </w:r>
        <w:r>
          <w:rPr>
            <w:noProof/>
            <w:webHidden/>
          </w:rPr>
          <w:tab/>
        </w:r>
        <w:r>
          <w:rPr>
            <w:noProof/>
            <w:webHidden/>
          </w:rPr>
          <w:fldChar w:fldCharType="begin"/>
        </w:r>
        <w:r>
          <w:rPr>
            <w:noProof/>
            <w:webHidden/>
          </w:rPr>
          <w:instrText xml:space="preserve"> PAGEREF _Toc212825077 \h </w:instrText>
        </w:r>
        <w:r>
          <w:rPr>
            <w:noProof/>
            <w:webHidden/>
          </w:rPr>
        </w:r>
        <w:r>
          <w:rPr>
            <w:noProof/>
            <w:webHidden/>
          </w:rPr>
          <w:fldChar w:fldCharType="separate"/>
        </w:r>
        <w:r>
          <w:rPr>
            <w:noProof/>
            <w:webHidden/>
          </w:rPr>
          <w:t>747</w:t>
        </w:r>
        <w:r>
          <w:rPr>
            <w:noProof/>
            <w:webHidden/>
          </w:rPr>
          <w:fldChar w:fldCharType="end"/>
        </w:r>
      </w:hyperlink>
    </w:p>
    <w:p w14:paraId="2B5C4501" w14:textId="5BB956E3" w:rsidR="00130FFB" w:rsidRDefault="00130FFB">
      <w:pPr>
        <w:pStyle w:val="aff2"/>
        <w:rPr>
          <w:rFonts w:asciiTheme="minorHAnsi" w:eastAsiaTheme="minorEastAsia" w:hAnsiTheme="minorHAnsi" w:cstheme="minorBidi"/>
          <w:noProof/>
          <w:color w:val="auto"/>
          <w:sz w:val="22"/>
          <w:szCs w:val="22"/>
        </w:rPr>
      </w:pPr>
      <w:hyperlink w:anchor="_Toc212825078" w:history="1">
        <w:r w:rsidRPr="000A6991">
          <w:rPr>
            <w:rStyle w:val="af"/>
            <w:noProof/>
          </w:rPr>
          <w:t>Рисунок 1454</w:t>
        </w:r>
        <w:r>
          <w:rPr>
            <w:noProof/>
            <w:webHidden/>
          </w:rPr>
          <w:tab/>
        </w:r>
        <w:r>
          <w:rPr>
            <w:noProof/>
            <w:webHidden/>
          </w:rPr>
          <w:fldChar w:fldCharType="begin"/>
        </w:r>
        <w:r>
          <w:rPr>
            <w:noProof/>
            <w:webHidden/>
          </w:rPr>
          <w:instrText xml:space="preserve"> PAGEREF _Toc212825078 \h </w:instrText>
        </w:r>
        <w:r>
          <w:rPr>
            <w:noProof/>
            <w:webHidden/>
          </w:rPr>
        </w:r>
        <w:r>
          <w:rPr>
            <w:noProof/>
            <w:webHidden/>
          </w:rPr>
          <w:fldChar w:fldCharType="separate"/>
        </w:r>
        <w:r>
          <w:rPr>
            <w:noProof/>
            <w:webHidden/>
          </w:rPr>
          <w:t>747</w:t>
        </w:r>
        <w:r>
          <w:rPr>
            <w:noProof/>
            <w:webHidden/>
          </w:rPr>
          <w:fldChar w:fldCharType="end"/>
        </w:r>
      </w:hyperlink>
    </w:p>
    <w:p w14:paraId="0DD00E6F" w14:textId="55823FC1" w:rsidR="00130FFB" w:rsidRDefault="00130FFB">
      <w:pPr>
        <w:pStyle w:val="aff2"/>
        <w:rPr>
          <w:rFonts w:asciiTheme="minorHAnsi" w:eastAsiaTheme="minorEastAsia" w:hAnsiTheme="minorHAnsi" w:cstheme="minorBidi"/>
          <w:noProof/>
          <w:color w:val="auto"/>
          <w:sz w:val="22"/>
          <w:szCs w:val="22"/>
        </w:rPr>
      </w:pPr>
      <w:hyperlink w:anchor="_Toc212825079" w:history="1">
        <w:r w:rsidRPr="000A6991">
          <w:rPr>
            <w:rStyle w:val="af"/>
            <w:noProof/>
          </w:rPr>
          <w:t>Рисунок 1455</w:t>
        </w:r>
        <w:r>
          <w:rPr>
            <w:noProof/>
            <w:webHidden/>
          </w:rPr>
          <w:tab/>
        </w:r>
        <w:r>
          <w:rPr>
            <w:noProof/>
            <w:webHidden/>
          </w:rPr>
          <w:fldChar w:fldCharType="begin"/>
        </w:r>
        <w:r>
          <w:rPr>
            <w:noProof/>
            <w:webHidden/>
          </w:rPr>
          <w:instrText xml:space="preserve"> PAGEREF _Toc212825079 \h </w:instrText>
        </w:r>
        <w:r>
          <w:rPr>
            <w:noProof/>
            <w:webHidden/>
          </w:rPr>
        </w:r>
        <w:r>
          <w:rPr>
            <w:noProof/>
            <w:webHidden/>
          </w:rPr>
          <w:fldChar w:fldCharType="separate"/>
        </w:r>
        <w:r>
          <w:rPr>
            <w:noProof/>
            <w:webHidden/>
          </w:rPr>
          <w:t>747</w:t>
        </w:r>
        <w:r>
          <w:rPr>
            <w:noProof/>
            <w:webHidden/>
          </w:rPr>
          <w:fldChar w:fldCharType="end"/>
        </w:r>
      </w:hyperlink>
    </w:p>
    <w:p w14:paraId="01C66E5A" w14:textId="79E2EB1E" w:rsidR="00130FFB" w:rsidRDefault="00130FFB">
      <w:pPr>
        <w:pStyle w:val="aff2"/>
        <w:rPr>
          <w:rFonts w:asciiTheme="minorHAnsi" w:eastAsiaTheme="minorEastAsia" w:hAnsiTheme="minorHAnsi" w:cstheme="minorBidi"/>
          <w:noProof/>
          <w:color w:val="auto"/>
          <w:sz w:val="22"/>
          <w:szCs w:val="22"/>
        </w:rPr>
      </w:pPr>
      <w:hyperlink w:anchor="_Toc212825080" w:history="1">
        <w:r w:rsidRPr="000A6991">
          <w:rPr>
            <w:rStyle w:val="af"/>
            <w:noProof/>
          </w:rPr>
          <w:t>Рисунок 1456</w:t>
        </w:r>
        <w:r>
          <w:rPr>
            <w:noProof/>
            <w:webHidden/>
          </w:rPr>
          <w:tab/>
        </w:r>
        <w:r>
          <w:rPr>
            <w:noProof/>
            <w:webHidden/>
          </w:rPr>
          <w:fldChar w:fldCharType="begin"/>
        </w:r>
        <w:r>
          <w:rPr>
            <w:noProof/>
            <w:webHidden/>
          </w:rPr>
          <w:instrText xml:space="preserve"> PAGEREF _Toc212825080 \h </w:instrText>
        </w:r>
        <w:r>
          <w:rPr>
            <w:noProof/>
            <w:webHidden/>
          </w:rPr>
        </w:r>
        <w:r>
          <w:rPr>
            <w:noProof/>
            <w:webHidden/>
          </w:rPr>
          <w:fldChar w:fldCharType="separate"/>
        </w:r>
        <w:r>
          <w:rPr>
            <w:noProof/>
            <w:webHidden/>
          </w:rPr>
          <w:t>747</w:t>
        </w:r>
        <w:r>
          <w:rPr>
            <w:noProof/>
            <w:webHidden/>
          </w:rPr>
          <w:fldChar w:fldCharType="end"/>
        </w:r>
      </w:hyperlink>
    </w:p>
    <w:p w14:paraId="348424C0" w14:textId="59452B8D" w:rsidR="00130FFB" w:rsidRDefault="00130FFB">
      <w:pPr>
        <w:pStyle w:val="aff2"/>
        <w:rPr>
          <w:rFonts w:asciiTheme="minorHAnsi" w:eastAsiaTheme="minorEastAsia" w:hAnsiTheme="minorHAnsi" w:cstheme="minorBidi"/>
          <w:noProof/>
          <w:color w:val="auto"/>
          <w:sz w:val="22"/>
          <w:szCs w:val="22"/>
        </w:rPr>
      </w:pPr>
      <w:hyperlink w:anchor="_Toc212825081" w:history="1">
        <w:r w:rsidRPr="000A6991">
          <w:rPr>
            <w:rStyle w:val="af"/>
            <w:noProof/>
          </w:rPr>
          <w:t>Рисунок 1457</w:t>
        </w:r>
        <w:r>
          <w:rPr>
            <w:noProof/>
            <w:webHidden/>
          </w:rPr>
          <w:tab/>
        </w:r>
        <w:r>
          <w:rPr>
            <w:noProof/>
            <w:webHidden/>
          </w:rPr>
          <w:fldChar w:fldCharType="begin"/>
        </w:r>
        <w:r>
          <w:rPr>
            <w:noProof/>
            <w:webHidden/>
          </w:rPr>
          <w:instrText xml:space="preserve"> PAGEREF _Toc212825081 \h </w:instrText>
        </w:r>
        <w:r>
          <w:rPr>
            <w:noProof/>
            <w:webHidden/>
          </w:rPr>
        </w:r>
        <w:r>
          <w:rPr>
            <w:noProof/>
            <w:webHidden/>
          </w:rPr>
          <w:fldChar w:fldCharType="separate"/>
        </w:r>
        <w:r>
          <w:rPr>
            <w:noProof/>
            <w:webHidden/>
          </w:rPr>
          <w:t>748</w:t>
        </w:r>
        <w:r>
          <w:rPr>
            <w:noProof/>
            <w:webHidden/>
          </w:rPr>
          <w:fldChar w:fldCharType="end"/>
        </w:r>
      </w:hyperlink>
    </w:p>
    <w:p w14:paraId="4C829A1E" w14:textId="52ABCACF" w:rsidR="00130FFB" w:rsidRDefault="00130FFB">
      <w:pPr>
        <w:pStyle w:val="aff2"/>
        <w:rPr>
          <w:rFonts w:asciiTheme="minorHAnsi" w:eastAsiaTheme="minorEastAsia" w:hAnsiTheme="minorHAnsi" w:cstheme="minorBidi"/>
          <w:noProof/>
          <w:color w:val="auto"/>
          <w:sz w:val="22"/>
          <w:szCs w:val="22"/>
        </w:rPr>
      </w:pPr>
      <w:hyperlink w:anchor="_Toc212825082" w:history="1">
        <w:r w:rsidRPr="000A6991">
          <w:rPr>
            <w:rStyle w:val="af"/>
            <w:noProof/>
          </w:rPr>
          <w:t>Рисунок 1458</w:t>
        </w:r>
        <w:r>
          <w:rPr>
            <w:noProof/>
            <w:webHidden/>
          </w:rPr>
          <w:tab/>
        </w:r>
        <w:r>
          <w:rPr>
            <w:noProof/>
            <w:webHidden/>
          </w:rPr>
          <w:fldChar w:fldCharType="begin"/>
        </w:r>
        <w:r>
          <w:rPr>
            <w:noProof/>
            <w:webHidden/>
          </w:rPr>
          <w:instrText xml:space="preserve"> PAGEREF _Toc212825082 \h </w:instrText>
        </w:r>
        <w:r>
          <w:rPr>
            <w:noProof/>
            <w:webHidden/>
          </w:rPr>
        </w:r>
        <w:r>
          <w:rPr>
            <w:noProof/>
            <w:webHidden/>
          </w:rPr>
          <w:fldChar w:fldCharType="separate"/>
        </w:r>
        <w:r>
          <w:rPr>
            <w:noProof/>
            <w:webHidden/>
          </w:rPr>
          <w:t>748</w:t>
        </w:r>
        <w:r>
          <w:rPr>
            <w:noProof/>
            <w:webHidden/>
          </w:rPr>
          <w:fldChar w:fldCharType="end"/>
        </w:r>
      </w:hyperlink>
    </w:p>
    <w:p w14:paraId="495F3C80" w14:textId="6EC8AAAF" w:rsidR="00130FFB" w:rsidRDefault="00130FFB">
      <w:pPr>
        <w:pStyle w:val="aff2"/>
        <w:rPr>
          <w:rFonts w:asciiTheme="minorHAnsi" w:eastAsiaTheme="minorEastAsia" w:hAnsiTheme="minorHAnsi" w:cstheme="minorBidi"/>
          <w:noProof/>
          <w:color w:val="auto"/>
          <w:sz w:val="22"/>
          <w:szCs w:val="22"/>
        </w:rPr>
      </w:pPr>
      <w:hyperlink w:anchor="_Toc212825083" w:history="1">
        <w:r w:rsidRPr="000A6991">
          <w:rPr>
            <w:rStyle w:val="af"/>
            <w:noProof/>
          </w:rPr>
          <w:t>Рисунок 1459</w:t>
        </w:r>
        <w:r>
          <w:rPr>
            <w:noProof/>
            <w:webHidden/>
          </w:rPr>
          <w:tab/>
        </w:r>
        <w:r>
          <w:rPr>
            <w:noProof/>
            <w:webHidden/>
          </w:rPr>
          <w:fldChar w:fldCharType="begin"/>
        </w:r>
        <w:r>
          <w:rPr>
            <w:noProof/>
            <w:webHidden/>
          </w:rPr>
          <w:instrText xml:space="preserve"> PAGEREF _Toc212825083 \h </w:instrText>
        </w:r>
        <w:r>
          <w:rPr>
            <w:noProof/>
            <w:webHidden/>
          </w:rPr>
        </w:r>
        <w:r>
          <w:rPr>
            <w:noProof/>
            <w:webHidden/>
          </w:rPr>
          <w:fldChar w:fldCharType="separate"/>
        </w:r>
        <w:r>
          <w:rPr>
            <w:noProof/>
            <w:webHidden/>
          </w:rPr>
          <w:t>749</w:t>
        </w:r>
        <w:r>
          <w:rPr>
            <w:noProof/>
            <w:webHidden/>
          </w:rPr>
          <w:fldChar w:fldCharType="end"/>
        </w:r>
      </w:hyperlink>
    </w:p>
    <w:p w14:paraId="65A0DEE7" w14:textId="6310FB12" w:rsidR="00130FFB" w:rsidRDefault="00130FFB">
      <w:pPr>
        <w:pStyle w:val="aff2"/>
        <w:rPr>
          <w:rFonts w:asciiTheme="minorHAnsi" w:eastAsiaTheme="minorEastAsia" w:hAnsiTheme="minorHAnsi" w:cstheme="minorBidi"/>
          <w:noProof/>
          <w:color w:val="auto"/>
          <w:sz w:val="22"/>
          <w:szCs w:val="22"/>
        </w:rPr>
      </w:pPr>
      <w:hyperlink w:anchor="_Toc212825084" w:history="1">
        <w:r w:rsidRPr="000A6991">
          <w:rPr>
            <w:rStyle w:val="af"/>
            <w:noProof/>
          </w:rPr>
          <w:t>Рисунок  1460</w:t>
        </w:r>
        <w:r>
          <w:rPr>
            <w:noProof/>
            <w:webHidden/>
          </w:rPr>
          <w:tab/>
        </w:r>
        <w:r>
          <w:rPr>
            <w:noProof/>
            <w:webHidden/>
          </w:rPr>
          <w:fldChar w:fldCharType="begin"/>
        </w:r>
        <w:r>
          <w:rPr>
            <w:noProof/>
            <w:webHidden/>
          </w:rPr>
          <w:instrText xml:space="preserve"> PAGEREF _Toc212825084 \h </w:instrText>
        </w:r>
        <w:r>
          <w:rPr>
            <w:noProof/>
            <w:webHidden/>
          </w:rPr>
        </w:r>
        <w:r>
          <w:rPr>
            <w:noProof/>
            <w:webHidden/>
          </w:rPr>
          <w:fldChar w:fldCharType="separate"/>
        </w:r>
        <w:r>
          <w:rPr>
            <w:noProof/>
            <w:webHidden/>
          </w:rPr>
          <w:t>749</w:t>
        </w:r>
        <w:r>
          <w:rPr>
            <w:noProof/>
            <w:webHidden/>
          </w:rPr>
          <w:fldChar w:fldCharType="end"/>
        </w:r>
      </w:hyperlink>
    </w:p>
    <w:p w14:paraId="67942D0A" w14:textId="2282EFCF" w:rsidR="00130FFB" w:rsidRDefault="00130FFB">
      <w:pPr>
        <w:pStyle w:val="aff2"/>
        <w:rPr>
          <w:rFonts w:asciiTheme="minorHAnsi" w:eastAsiaTheme="minorEastAsia" w:hAnsiTheme="minorHAnsi" w:cstheme="minorBidi"/>
          <w:noProof/>
          <w:color w:val="auto"/>
          <w:sz w:val="22"/>
          <w:szCs w:val="22"/>
        </w:rPr>
      </w:pPr>
      <w:hyperlink w:anchor="_Toc212825085" w:history="1">
        <w:r w:rsidRPr="000A6991">
          <w:rPr>
            <w:rStyle w:val="af"/>
            <w:noProof/>
          </w:rPr>
          <w:t>Рисунок 1461</w:t>
        </w:r>
        <w:r>
          <w:rPr>
            <w:noProof/>
            <w:webHidden/>
          </w:rPr>
          <w:tab/>
        </w:r>
        <w:r>
          <w:rPr>
            <w:noProof/>
            <w:webHidden/>
          </w:rPr>
          <w:fldChar w:fldCharType="begin"/>
        </w:r>
        <w:r>
          <w:rPr>
            <w:noProof/>
            <w:webHidden/>
          </w:rPr>
          <w:instrText xml:space="preserve"> PAGEREF _Toc212825085 \h </w:instrText>
        </w:r>
        <w:r>
          <w:rPr>
            <w:noProof/>
            <w:webHidden/>
          </w:rPr>
        </w:r>
        <w:r>
          <w:rPr>
            <w:noProof/>
            <w:webHidden/>
          </w:rPr>
          <w:fldChar w:fldCharType="separate"/>
        </w:r>
        <w:r>
          <w:rPr>
            <w:noProof/>
            <w:webHidden/>
          </w:rPr>
          <w:t>750</w:t>
        </w:r>
        <w:r>
          <w:rPr>
            <w:noProof/>
            <w:webHidden/>
          </w:rPr>
          <w:fldChar w:fldCharType="end"/>
        </w:r>
      </w:hyperlink>
    </w:p>
    <w:p w14:paraId="3A90D2C4" w14:textId="1C5485BD" w:rsidR="00130FFB" w:rsidRDefault="00130FFB">
      <w:pPr>
        <w:pStyle w:val="aff2"/>
        <w:rPr>
          <w:rFonts w:asciiTheme="minorHAnsi" w:eastAsiaTheme="minorEastAsia" w:hAnsiTheme="minorHAnsi" w:cstheme="minorBidi"/>
          <w:noProof/>
          <w:color w:val="auto"/>
          <w:sz w:val="22"/>
          <w:szCs w:val="22"/>
        </w:rPr>
      </w:pPr>
      <w:hyperlink w:anchor="_Toc212825086" w:history="1">
        <w:r w:rsidRPr="000A6991">
          <w:rPr>
            <w:rStyle w:val="af"/>
            <w:noProof/>
          </w:rPr>
          <w:t>Рисунок  1462</w:t>
        </w:r>
        <w:r>
          <w:rPr>
            <w:noProof/>
            <w:webHidden/>
          </w:rPr>
          <w:tab/>
        </w:r>
        <w:r>
          <w:rPr>
            <w:noProof/>
            <w:webHidden/>
          </w:rPr>
          <w:fldChar w:fldCharType="begin"/>
        </w:r>
        <w:r>
          <w:rPr>
            <w:noProof/>
            <w:webHidden/>
          </w:rPr>
          <w:instrText xml:space="preserve"> PAGEREF _Toc212825086 \h </w:instrText>
        </w:r>
        <w:r>
          <w:rPr>
            <w:noProof/>
            <w:webHidden/>
          </w:rPr>
        </w:r>
        <w:r>
          <w:rPr>
            <w:noProof/>
            <w:webHidden/>
          </w:rPr>
          <w:fldChar w:fldCharType="separate"/>
        </w:r>
        <w:r>
          <w:rPr>
            <w:noProof/>
            <w:webHidden/>
          </w:rPr>
          <w:t>750</w:t>
        </w:r>
        <w:r>
          <w:rPr>
            <w:noProof/>
            <w:webHidden/>
          </w:rPr>
          <w:fldChar w:fldCharType="end"/>
        </w:r>
      </w:hyperlink>
    </w:p>
    <w:p w14:paraId="60F285E3" w14:textId="6C273C00" w:rsidR="00130FFB" w:rsidRDefault="00130FFB">
      <w:pPr>
        <w:pStyle w:val="aff2"/>
        <w:rPr>
          <w:rFonts w:asciiTheme="minorHAnsi" w:eastAsiaTheme="minorEastAsia" w:hAnsiTheme="minorHAnsi" w:cstheme="minorBidi"/>
          <w:noProof/>
          <w:color w:val="auto"/>
          <w:sz w:val="22"/>
          <w:szCs w:val="22"/>
        </w:rPr>
      </w:pPr>
      <w:hyperlink w:anchor="_Toc212825087" w:history="1">
        <w:r w:rsidRPr="000A6991">
          <w:rPr>
            <w:rStyle w:val="af"/>
            <w:noProof/>
          </w:rPr>
          <w:t>Рисунок 1463</w:t>
        </w:r>
        <w:r>
          <w:rPr>
            <w:noProof/>
            <w:webHidden/>
          </w:rPr>
          <w:tab/>
        </w:r>
        <w:r>
          <w:rPr>
            <w:noProof/>
            <w:webHidden/>
          </w:rPr>
          <w:fldChar w:fldCharType="begin"/>
        </w:r>
        <w:r>
          <w:rPr>
            <w:noProof/>
            <w:webHidden/>
          </w:rPr>
          <w:instrText xml:space="preserve"> PAGEREF _Toc212825087 \h </w:instrText>
        </w:r>
        <w:r>
          <w:rPr>
            <w:noProof/>
            <w:webHidden/>
          </w:rPr>
        </w:r>
        <w:r>
          <w:rPr>
            <w:noProof/>
            <w:webHidden/>
          </w:rPr>
          <w:fldChar w:fldCharType="separate"/>
        </w:r>
        <w:r>
          <w:rPr>
            <w:noProof/>
            <w:webHidden/>
          </w:rPr>
          <w:t>750</w:t>
        </w:r>
        <w:r>
          <w:rPr>
            <w:noProof/>
            <w:webHidden/>
          </w:rPr>
          <w:fldChar w:fldCharType="end"/>
        </w:r>
      </w:hyperlink>
    </w:p>
    <w:p w14:paraId="530749C1" w14:textId="0076E911" w:rsidR="00130FFB" w:rsidRDefault="00130FFB">
      <w:pPr>
        <w:pStyle w:val="aff2"/>
        <w:rPr>
          <w:rFonts w:asciiTheme="minorHAnsi" w:eastAsiaTheme="minorEastAsia" w:hAnsiTheme="minorHAnsi" w:cstheme="minorBidi"/>
          <w:noProof/>
          <w:color w:val="auto"/>
          <w:sz w:val="22"/>
          <w:szCs w:val="22"/>
        </w:rPr>
      </w:pPr>
      <w:hyperlink w:anchor="_Toc212825088" w:history="1">
        <w:r w:rsidRPr="000A6991">
          <w:rPr>
            <w:rStyle w:val="af"/>
            <w:noProof/>
          </w:rPr>
          <w:t>Рисунок 1464</w:t>
        </w:r>
        <w:r>
          <w:rPr>
            <w:noProof/>
            <w:webHidden/>
          </w:rPr>
          <w:tab/>
        </w:r>
        <w:r>
          <w:rPr>
            <w:noProof/>
            <w:webHidden/>
          </w:rPr>
          <w:fldChar w:fldCharType="begin"/>
        </w:r>
        <w:r>
          <w:rPr>
            <w:noProof/>
            <w:webHidden/>
          </w:rPr>
          <w:instrText xml:space="preserve"> PAGEREF _Toc212825088 \h </w:instrText>
        </w:r>
        <w:r>
          <w:rPr>
            <w:noProof/>
            <w:webHidden/>
          </w:rPr>
        </w:r>
        <w:r>
          <w:rPr>
            <w:noProof/>
            <w:webHidden/>
          </w:rPr>
          <w:fldChar w:fldCharType="separate"/>
        </w:r>
        <w:r>
          <w:rPr>
            <w:noProof/>
            <w:webHidden/>
          </w:rPr>
          <w:t>751</w:t>
        </w:r>
        <w:r>
          <w:rPr>
            <w:noProof/>
            <w:webHidden/>
          </w:rPr>
          <w:fldChar w:fldCharType="end"/>
        </w:r>
      </w:hyperlink>
    </w:p>
    <w:p w14:paraId="59A5475B" w14:textId="7ABEFB52" w:rsidR="00130FFB" w:rsidRDefault="00130FFB">
      <w:pPr>
        <w:pStyle w:val="aff2"/>
        <w:rPr>
          <w:rFonts w:asciiTheme="minorHAnsi" w:eastAsiaTheme="minorEastAsia" w:hAnsiTheme="minorHAnsi" w:cstheme="minorBidi"/>
          <w:noProof/>
          <w:color w:val="auto"/>
          <w:sz w:val="22"/>
          <w:szCs w:val="22"/>
        </w:rPr>
      </w:pPr>
      <w:hyperlink w:anchor="_Toc212825089" w:history="1">
        <w:r w:rsidRPr="000A6991">
          <w:rPr>
            <w:rStyle w:val="af"/>
            <w:noProof/>
          </w:rPr>
          <w:t>Рисунок 1465</w:t>
        </w:r>
        <w:r>
          <w:rPr>
            <w:noProof/>
            <w:webHidden/>
          </w:rPr>
          <w:tab/>
        </w:r>
        <w:r>
          <w:rPr>
            <w:noProof/>
            <w:webHidden/>
          </w:rPr>
          <w:fldChar w:fldCharType="begin"/>
        </w:r>
        <w:r>
          <w:rPr>
            <w:noProof/>
            <w:webHidden/>
          </w:rPr>
          <w:instrText xml:space="preserve"> PAGEREF _Toc212825089 \h </w:instrText>
        </w:r>
        <w:r>
          <w:rPr>
            <w:noProof/>
            <w:webHidden/>
          </w:rPr>
        </w:r>
        <w:r>
          <w:rPr>
            <w:noProof/>
            <w:webHidden/>
          </w:rPr>
          <w:fldChar w:fldCharType="separate"/>
        </w:r>
        <w:r>
          <w:rPr>
            <w:noProof/>
            <w:webHidden/>
          </w:rPr>
          <w:t>751</w:t>
        </w:r>
        <w:r>
          <w:rPr>
            <w:noProof/>
            <w:webHidden/>
          </w:rPr>
          <w:fldChar w:fldCharType="end"/>
        </w:r>
      </w:hyperlink>
    </w:p>
    <w:p w14:paraId="34AF4A85" w14:textId="74083DB8" w:rsidR="00130FFB" w:rsidRDefault="00130FFB">
      <w:pPr>
        <w:pStyle w:val="aff2"/>
        <w:rPr>
          <w:rFonts w:asciiTheme="minorHAnsi" w:eastAsiaTheme="minorEastAsia" w:hAnsiTheme="minorHAnsi" w:cstheme="minorBidi"/>
          <w:noProof/>
          <w:color w:val="auto"/>
          <w:sz w:val="22"/>
          <w:szCs w:val="22"/>
        </w:rPr>
      </w:pPr>
      <w:hyperlink w:anchor="_Toc212825090" w:history="1">
        <w:r w:rsidRPr="000A6991">
          <w:rPr>
            <w:rStyle w:val="af"/>
            <w:noProof/>
          </w:rPr>
          <w:t>Рисунок 1466</w:t>
        </w:r>
        <w:r>
          <w:rPr>
            <w:noProof/>
            <w:webHidden/>
          </w:rPr>
          <w:tab/>
        </w:r>
        <w:r>
          <w:rPr>
            <w:noProof/>
            <w:webHidden/>
          </w:rPr>
          <w:fldChar w:fldCharType="begin"/>
        </w:r>
        <w:r>
          <w:rPr>
            <w:noProof/>
            <w:webHidden/>
          </w:rPr>
          <w:instrText xml:space="preserve"> PAGEREF _Toc212825090 \h </w:instrText>
        </w:r>
        <w:r>
          <w:rPr>
            <w:noProof/>
            <w:webHidden/>
          </w:rPr>
        </w:r>
        <w:r>
          <w:rPr>
            <w:noProof/>
            <w:webHidden/>
          </w:rPr>
          <w:fldChar w:fldCharType="separate"/>
        </w:r>
        <w:r>
          <w:rPr>
            <w:noProof/>
            <w:webHidden/>
          </w:rPr>
          <w:t>752</w:t>
        </w:r>
        <w:r>
          <w:rPr>
            <w:noProof/>
            <w:webHidden/>
          </w:rPr>
          <w:fldChar w:fldCharType="end"/>
        </w:r>
      </w:hyperlink>
    </w:p>
    <w:p w14:paraId="43CAAFB3" w14:textId="01AAF88F" w:rsidR="00130FFB" w:rsidRDefault="00130FFB">
      <w:pPr>
        <w:pStyle w:val="aff2"/>
        <w:rPr>
          <w:rFonts w:asciiTheme="minorHAnsi" w:eastAsiaTheme="minorEastAsia" w:hAnsiTheme="minorHAnsi" w:cstheme="minorBidi"/>
          <w:noProof/>
          <w:color w:val="auto"/>
          <w:sz w:val="22"/>
          <w:szCs w:val="22"/>
        </w:rPr>
      </w:pPr>
      <w:hyperlink w:anchor="_Toc212825091" w:history="1">
        <w:r w:rsidRPr="000A6991">
          <w:rPr>
            <w:rStyle w:val="af"/>
            <w:noProof/>
          </w:rPr>
          <w:t>Рисунок 1467</w:t>
        </w:r>
        <w:r>
          <w:rPr>
            <w:noProof/>
            <w:webHidden/>
          </w:rPr>
          <w:tab/>
        </w:r>
        <w:r>
          <w:rPr>
            <w:noProof/>
            <w:webHidden/>
          </w:rPr>
          <w:fldChar w:fldCharType="begin"/>
        </w:r>
        <w:r>
          <w:rPr>
            <w:noProof/>
            <w:webHidden/>
          </w:rPr>
          <w:instrText xml:space="preserve"> PAGEREF _Toc212825091 \h </w:instrText>
        </w:r>
        <w:r>
          <w:rPr>
            <w:noProof/>
            <w:webHidden/>
          </w:rPr>
        </w:r>
        <w:r>
          <w:rPr>
            <w:noProof/>
            <w:webHidden/>
          </w:rPr>
          <w:fldChar w:fldCharType="separate"/>
        </w:r>
        <w:r>
          <w:rPr>
            <w:noProof/>
            <w:webHidden/>
          </w:rPr>
          <w:t>753</w:t>
        </w:r>
        <w:r>
          <w:rPr>
            <w:noProof/>
            <w:webHidden/>
          </w:rPr>
          <w:fldChar w:fldCharType="end"/>
        </w:r>
      </w:hyperlink>
    </w:p>
    <w:p w14:paraId="51C348A2" w14:textId="15EEBADA" w:rsidR="00130FFB" w:rsidRDefault="00130FFB">
      <w:pPr>
        <w:pStyle w:val="aff2"/>
        <w:rPr>
          <w:rFonts w:asciiTheme="minorHAnsi" w:eastAsiaTheme="minorEastAsia" w:hAnsiTheme="minorHAnsi" w:cstheme="minorBidi"/>
          <w:noProof/>
          <w:color w:val="auto"/>
          <w:sz w:val="22"/>
          <w:szCs w:val="22"/>
        </w:rPr>
      </w:pPr>
      <w:hyperlink w:anchor="_Toc212825092" w:history="1">
        <w:r w:rsidRPr="000A6991">
          <w:rPr>
            <w:rStyle w:val="af"/>
            <w:noProof/>
          </w:rPr>
          <w:t>Рисунок 1468</w:t>
        </w:r>
        <w:r>
          <w:rPr>
            <w:noProof/>
            <w:webHidden/>
          </w:rPr>
          <w:tab/>
        </w:r>
        <w:r>
          <w:rPr>
            <w:noProof/>
            <w:webHidden/>
          </w:rPr>
          <w:fldChar w:fldCharType="begin"/>
        </w:r>
        <w:r>
          <w:rPr>
            <w:noProof/>
            <w:webHidden/>
          </w:rPr>
          <w:instrText xml:space="preserve"> PAGEREF _Toc212825092 \h </w:instrText>
        </w:r>
        <w:r>
          <w:rPr>
            <w:noProof/>
            <w:webHidden/>
          </w:rPr>
        </w:r>
        <w:r>
          <w:rPr>
            <w:noProof/>
            <w:webHidden/>
          </w:rPr>
          <w:fldChar w:fldCharType="separate"/>
        </w:r>
        <w:r>
          <w:rPr>
            <w:noProof/>
            <w:webHidden/>
          </w:rPr>
          <w:t>753</w:t>
        </w:r>
        <w:r>
          <w:rPr>
            <w:noProof/>
            <w:webHidden/>
          </w:rPr>
          <w:fldChar w:fldCharType="end"/>
        </w:r>
      </w:hyperlink>
    </w:p>
    <w:p w14:paraId="4BC64A30" w14:textId="56413A60" w:rsidR="00130FFB" w:rsidRDefault="00130FFB">
      <w:pPr>
        <w:pStyle w:val="aff2"/>
        <w:rPr>
          <w:rFonts w:asciiTheme="minorHAnsi" w:eastAsiaTheme="minorEastAsia" w:hAnsiTheme="minorHAnsi" w:cstheme="minorBidi"/>
          <w:noProof/>
          <w:color w:val="auto"/>
          <w:sz w:val="22"/>
          <w:szCs w:val="22"/>
        </w:rPr>
      </w:pPr>
      <w:hyperlink w:anchor="_Toc212825093" w:history="1">
        <w:r w:rsidRPr="000A6991">
          <w:rPr>
            <w:rStyle w:val="af"/>
            <w:noProof/>
          </w:rPr>
          <w:t>Рисунок 1469</w:t>
        </w:r>
        <w:r>
          <w:rPr>
            <w:noProof/>
            <w:webHidden/>
          </w:rPr>
          <w:tab/>
        </w:r>
        <w:r>
          <w:rPr>
            <w:noProof/>
            <w:webHidden/>
          </w:rPr>
          <w:fldChar w:fldCharType="begin"/>
        </w:r>
        <w:r>
          <w:rPr>
            <w:noProof/>
            <w:webHidden/>
          </w:rPr>
          <w:instrText xml:space="preserve"> PAGEREF _Toc212825093 \h </w:instrText>
        </w:r>
        <w:r>
          <w:rPr>
            <w:noProof/>
            <w:webHidden/>
          </w:rPr>
        </w:r>
        <w:r>
          <w:rPr>
            <w:noProof/>
            <w:webHidden/>
          </w:rPr>
          <w:fldChar w:fldCharType="separate"/>
        </w:r>
        <w:r>
          <w:rPr>
            <w:noProof/>
            <w:webHidden/>
          </w:rPr>
          <w:t>754</w:t>
        </w:r>
        <w:r>
          <w:rPr>
            <w:noProof/>
            <w:webHidden/>
          </w:rPr>
          <w:fldChar w:fldCharType="end"/>
        </w:r>
      </w:hyperlink>
    </w:p>
    <w:p w14:paraId="1118FD64" w14:textId="35231BA9" w:rsidR="00130FFB" w:rsidRDefault="00130FFB">
      <w:pPr>
        <w:pStyle w:val="aff2"/>
        <w:rPr>
          <w:rFonts w:asciiTheme="minorHAnsi" w:eastAsiaTheme="minorEastAsia" w:hAnsiTheme="minorHAnsi" w:cstheme="minorBidi"/>
          <w:noProof/>
          <w:color w:val="auto"/>
          <w:sz w:val="22"/>
          <w:szCs w:val="22"/>
        </w:rPr>
      </w:pPr>
      <w:hyperlink w:anchor="_Toc212825094" w:history="1">
        <w:r w:rsidRPr="000A6991">
          <w:rPr>
            <w:rStyle w:val="af"/>
            <w:noProof/>
          </w:rPr>
          <w:t>Рисунок 1470</w:t>
        </w:r>
        <w:r>
          <w:rPr>
            <w:noProof/>
            <w:webHidden/>
          </w:rPr>
          <w:tab/>
        </w:r>
        <w:r>
          <w:rPr>
            <w:noProof/>
            <w:webHidden/>
          </w:rPr>
          <w:fldChar w:fldCharType="begin"/>
        </w:r>
        <w:r>
          <w:rPr>
            <w:noProof/>
            <w:webHidden/>
          </w:rPr>
          <w:instrText xml:space="preserve"> PAGEREF _Toc212825094 \h </w:instrText>
        </w:r>
        <w:r>
          <w:rPr>
            <w:noProof/>
            <w:webHidden/>
          </w:rPr>
        </w:r>
        <w:r>
          <w:rPr>
            <w:noProof/>
            <w:webHidden/>
          </w:rPr>
          <w:fldChar w:fldCharType="separate"/>
        </w:r>
        <w:r>
          <w:rPr>
            <w:noProof/>
            <w:webHidden/>
          </w:rPr>
          <w:t>754</w:t>
        </w:r>
        <w:r>
          <w:rPr>
            <w:noProof/>
            <w:webHidden/>
          </w:rPr>
          <w:fldChar w:fldCharType="end"/>
        </w:r>
      </w:hyperlink>
    </w:p>
    <w:p w14:paraId="06BD92AA" w14:textId="53731E34" w:rsidR="00130FFB" w:rsidRDefault="00130FFB">
      <w:pPr>
        <w:pStyle w:val="aff2"/>
        <w:rPr>
          <w:rFonts w:asciiTheme="minorHAnsi" w:eastAsiaTheme="minorEastAsia" w:hAnsiTheme="minorHAnsi" w:cstheme="minorBidi"/>
          <w:noProof/>
          <w:color w:val="auto"/>
          <w:sz w:val="22"/>
          <w:szCs w:val="22"/>
        </w:rPr>
      </w:pPr>
      <w:hyperlink w:anchor="_Toc212825095" w:history="1">
        <w:r w:rsidRPr="000A6991">
          <w:rPr>
            <w:rStyle w:val="af"/>
            <w:noProof/>
          </w:rPr>
          <w:t>Рисунок 1471</w:t>
        </w:r>
        <w:r>
          <w:rPr>
            <w:noProof/>
            <w:webHidden/>
          </w:rPr>
          <w:tab/>
        </w:r>
        <w:r>
          <w:rPr>
            <w:noProof/>
            <w:webHidden/>
          </w:rPr>
          <w:fldChar w:fldCharType="begin"/>
        </w:r>
        <w:r>
          <w:rPr>
            <w:noProof/>
            <w:webHidden/>
          </w:rPr>
          <w:instrText xml:space="preserve"> PAGEREF _Toc212825095 \h </w:instrText>
        </w:r>
        <w:r>
          <w:rPr>
            <w:noProof/>
            <w:webHidden/>
          </w:rPr>
        </w:r>
        <w:r>
          <w:rPr>
            <w:noProof/>
            <w:webHidden/>
          </w:rPr>
          <w:fldChar w:fldCharType="separate"/>
        </w:r>
        <w:r>
          <w:rPr>
            <w:noProof/>
            <w:webHidden/>
          </w:rPr>
          <w:t>755</w:t>
        </w:r>
        <w:r>
          <w:rPr>
            <w:noProof/>
            <w:webHidden/>
          </w:rPr>
          <w:fldChar w:fldCharType="end"/>
        </w:r>
      </w:hyperlink>
    </w:p>
    <w:p w14:paraId="31B0331D" w14:textId="16716C0C" w:rsidR="00130FFB" w:rsidRDefault="00130FFB">
      <w:pPr>
        <w:pStyle w:val="aff2"/>
        <w:rPr>
          <w:rFonts w:asciiTheme="minorHAnsi" w:eastAsiaTheme="minorEastAsia" w:hAnsiTheme="minorHAnsi" w:cstheme="minorBidi"/>
          <w:noProof/>
          <w:color w:val="auto"/>
          <w:sz w:val="22"/>
          <w:szCs w:val="22"/>
        </w:rPr>
      </w:pPr>
      <w:hyperlink w:anchor="_Toc212825096" w:history="1">
        <w:r w:rsidRPr="000A6991">
          <w:rPr>
            <w:rStyle w:val="af"/>
            <w:noProof/>
          </w:rPr>
          <w:t>Рисунок  1472</w:t>
        </w:r>
        <w:r>
          <w:rPr>
            <w:noProof/>
            <w:webHidden/>
          </w:rPr>
          <w:tab/>
        </w:r>
        <w:r>
          <w:rPr>
            <w:noProof/>
            <w:webHidden/>
          </w:rPr>
          <w:fldChar w:fldCharType="begin"/>
        </w:r>
        <w:r>
          <w:rPr>
            <w:noProof/>
            <w:webHidden/>
          </w:rPr>
          <w:instrText xml:space="preserve"> PAGEREF _Toc212825096 \h </w:instrText>
        </w:r>
        <w:r>
          <w:rPr>
            <w:noProof/>
            <w:webHidden/>
          </w:rPr>
        </w:r>
        <w:r>
          <w:rPr>
            <w:noProof/>
            <w:webHidden/>
          </w:rPr>
          <w:fldChar w:fldCharType="separate"/>
        </w:r>
        <w:r>
          <w:rPr>
            <w:noProof/>
            <w:webHidden/>
          </w:rPr>
          <w:t>756</w:t>
        </w:r>
        <w:r>
          <w:rPr>
            <w:noProof/>
            <w:webHidden/>
          </w:rPr>
          <w:fldChar w:fldCharType="end"/>
        </w:r>
      </w:hyperlink>
    </w:p>
    <w:p w14:paraId="4FA5B195" w14:textId="5498DFE3" w:rsidR="00130FFB" w:rsidRDefault="00130FFB">
      <w:pPr>
        <w:pStyle w:val="aff2"/>
        <w:rPr>
          <w:rFonts w:asciiTheme="minorHAnsi" w:eastAsiaTheme="minorEastAsia" w:hAnsiTheme="minorHAnsi" w:cstheme="minorBidi"/>
          <w:noProof/>
          <w:color w:val="auto"/>
          <w:sz w:val="22"/>
          <w:szCs w:val="22"/>
        </w:rPr>
      </w:pPr>
      <w:hyperlink w:anchor="_Toc212825097" w:history="1">
        <w:r w:rsidRPr="000A6991">
          <w:rPr>
            <w:rStyle w:val="af"/>
            <w:noProof/>
          </w:rPr>
          <w:t>Рисунок 1473</w:t>
        </w:r>
        <w:r>
          <w:rPr>
            <w:noProof/>
            <w:webHidden/>
          </w:rPr>
          <w:tab/>
        </w:r>
        <w:r>
          <w:rPr>
            <w:noProof/>
            <w:webHidden/>
          </w:rPr>
          <w:fldChar w:fldCharType="begin"/>
        </w:r>
        <w:r>
          <w:rPr>
            <w:noProof/>
            <w:webHidden/>
          </w:rPr>
          <w:instrText xml:space="preserve"> PAGEREF _Toc212825097 \h </w:instrText>
        </w:r>
        <w:r>
          <w:rPr>
            <w:noProof/>
            <w:webHidden/>
          </w:rPr>
        </w:r>
        <w:r>
          <w:rPr>
            <w:noProof/>
            <w:webHidden/>
          </w:rPr>
          <w:fldChar w:fldCharType="separate"/>
        </w:r>
        <w:r>
          <w:rPr>
            <w:noProof/>
            <w:webHidden/>
          </w:rPr>
          <w:t>757</w:t>
        </w:r>
        <w:r>
          <w:rPr>
            <w:noProof/>
            <w:webHidden/>
          </w:rPr>
          <w:fldChar w:fldCharType="end"/>
        </w:r>
      </w:hyperlink>
    </w:p>
    <w:p w14:paraId="229A7700" w14:textId="1C960FA1" w:rsidR="00130FFB" w:rsidRDefault="00130FFB">
      <w:pPr>
        <w:pStyle w:val="aff2"/>
        <w:rPr>
          <w:rFonts w:asciiTheme="minorHAnsi" w:eastAsiaTheme="minorEastAsia" w:hAnsiTheme="minorHAnsi" w:cstheme="minorBidi"/>
          <w:noProof/>
          <w:color w:val="auto"/>
          <w:sz w:val="22"/>
          <w:szCs w:val="22"/>
        </w:rPr>
      </w:pPr>
      <w:hyperlink w:anchor="_Toc212825098" w:history="1">
        <w:r w:rsidRPr="000A6991">
          <w:rPr>
            <w:rStyle w:val="af"/>
            <w:noProof/>
          </w:rPr>
          <w:t>Рисунок 1474</w:t>
        </w:r>
        <w:r>
          <w:rPr>
            <w:noProof/>
            <w:webHidden/>
          </w:rPr>
          <w:tab/>
        </w:r>
        <w:r>
          <w:rPr>
            <w:noProof/>
            <w:webHidden/>
          </w:rPr>
          <w:fldChar w:fldCharType="begin"/>
        </w:r>
        <w:r>
          <w:rPr>
            <w:noProof/>
            <w:webHidden/>
          </w:rPr>
          <w:instrText xml:space="preserve"> PAGEREF _Toc212825098 \h </w:instrText>
        </w:r>
        <w:r>
          <w:rPr>
            <w:noProof/>
            <w:webHidden/>
          </w:rPr>
        </w:r>
        <w:r>
          <w:rPr>
            <w:noProof/>
            <w:webHidden/>
          </w:rPr>
          <w:fldChar w:fldCharType="separate"/>
        </w:r>
        <w:r>
          <w:rPr>
            <w:noProof/>
            <w:webHidden/>
          </w:rPr>
          <w:t>757</w:t>
        </w:r>
        <w:r>
          <w:rPr>
            <w:noProof/>
            <w:webHidden/>
          </w:rPr>
          <w:fldChar w:fldCharType="end"/>
        </w:r>
      </w:hyperlink>
    </w:p>
    <w:p w14:paraId="1AD3F49F" w14:textId="50145E4A" w:rsidR="00130FFB" w:rsidRDefault="00130FFB">
      <w:pPr>
        <w:pStyle w:val="aff2"/>
        <w:rPr>
          <w:rFonts w:asciiTheme="minorHAnsi" w:eastAsiaTheme="minorEastAsia" w:hAnsiTheme="minorHAnsi" w:cstheme="minorBidi"/>
          <w:noProof/>
          <w:color w:val="auto"/>
          <w:sz w:val="22"/>
          <w:szCs w:val="22"/>
        </w:rPr>
      </w:pPr>
      <w:hyperlink w:anchor="_Toc212825099" w:history="1">
        <w:r w:rsidRPr="000A6991">
          <w:rPr>
            <w:rStyle w:val="af"/>
            <w:noProof/>
          </w:rPr>
          <w:t>Рисунок 1475</w:t>
        </w:r>
        <w:r>
          <w:rPr>
            <w:noProof/>
            <w:webHidden/>
          </w:rPr>
          <w:tab/>
        </w:r>
        <w:r>
          <w:rPr>
            <w:noProof/>
            <w:webHidden/>
          </w:rPr>
          <w:fldChar w:fldCharType="begin"/>
        </w:r>
        <w:r>
          <w:rPr>
            <w:noProof/>
            <w:webHidden/>
          </w:rPr>
          <w:instrText xml:space="preserve"> PAGEREF _Toc212825099 \h </w:instrText>
        </w:r>
        <w:r>
          <w:rPr>
            <w:noProof/>
            <w:webHidden/>
          </w:rPr>
        </w:r>
        <w:r>
          <w:rPr>
            <w:noProof/>
            <w:webHidden/>
          </w:rPr>
          <w:fldChar w:fldCharType="separate"/>
        </w:r>
        <w:r>
          <w:rPr>
            <w:noProof/>
            <w:webHidden/>
          </w:rPr>
          <w:t>758</w:t>
        </w:r>
        <w:r>
          <w:rPr>
            <w:noProof/>
            <w:webHidden/>
          </w:rPr>
          <w:fldChar w:fldCharType="end"/>
        </w:r>
      </w:hyperlink>
    </w:p>
    <w:p w14:paraId="505C4563" w14:textId="6828DA0D" w:rsidR="00130FFB" w:rsidRDefault="00130FFB">
      <w:pPr>
        <w:pStyle w:val="aff2"/>
        <w:rPr>
          <w:rFonts w:asciiTheme="minorHAnsi" w:eastAsiaTheme="minorEastAsia" w:hAnsiTheme="minorHAnsi" w:cstheme="minorBidi"/>
          <w:noProof/>
          <w:color w:val="auto"/>
          <w:sz w:val="22"/>
          <w:szCs w:val="22"/>
        </w:rPr>
      </w:pPr>
      <w:hyperlink w:anchor="_Toc212825100" w:history="1">
        <w:r w:rsidRPr="000A6991">
          <w:rPr>
            <w:rStyle w:val="af"/>
            <w:noProof/>
          </w:rPr>
          <w:t>Рисунок 1476</w:t>
        </w:r>
        <w:r>
          <w:rPr>
            <w:noProof/>
            <w:webHidden/>
          </w:rPr>
          <w:tab/>
        </w:r>
        <w:r>
          <w:rPr>
            <w:noProof/>
            <w:webHidden/>
          </w:rPr>
          <w:fldChar w:fldCharType="begin"/>
        </w:r>
        <w:r>
          <w:rPr>
            <w:noProof/>
            <w:webHidden/>
          </w:rPr>
          <w:instrText xml:space="preserve"> PAGEREF _Toc212825100 \h </w:instrText>
        </w:r>
        <w:r>
          <w:rPr>
            <w:noProof/>
            <w:webHidden/>
          </w:rPr>
        </w:r>
        <w:r>
          <w:rPr>
            <w:noProof/>
            <w:webHidden/>
          </w:rPr>
          <w:fldChar w:fldCharType="separate"/>
        </w:r>
        <w:r>
          <w:rPr>
            <w:noProof/>
            <w:webHidden/>
          </w:rPr>
          <w:t>758</w:t>
        </w:r>
        <w:r>
          <w:rPr>
            <w:noProof/>
            <w:webHidden/>
          </w:rPr>
          <w:fldChar w:fldCharType="end"/>
        </w:r>
      </w:hyperlink>
    </w:p>
    <w:p w14:paraId="7EDEC7B2" w14:textId="6CDE626B" w:rsidR="00130FFB" w:rsidRDefault="00130FFB">
      <w:pPr>
        <w:pStyle w:val="aff2"/>
        <w:rPr>
          <w:rFonts w:asciiTheme="minorHAnsi" w:eastAsiaTheme="minorEastAsia" w:hAnsiTheme="minorHAnsi" w:cstheme="minorBidi"/>
          <w:noProof/>
          <w:color w:val="auto"/>
          <w:sz w:val="22"/>
          <w:szCs w:val="22"/>
        </w:rPr>
      </w:pPr>
      <w:hyperlink w:anchor="_Toc212825101" w:history="1">
        <w:r w:rsidRPr="000A6991">
          <w:rPr>
            <w:rStyle w:val="af"/>
            <w:noProof/>
          </w:rPr>
          <w:t>Рисунок 1477</w:t>
        </w:r>
        <w:r>
          <w:rPr>
            <w:noProof/>
            <w:webHidden/>
          </w:rPr>
          <w:tab/>
        </w:r>
        <w:r>
          <w:rPr>
            <w:noProof/>
            <w:webHidden/>
          </w:rPr>
          <w:fldChar w:fldCharType="begin"/>
        </w:r>
        <w:r>
          <w:rPr>
            <w:noProof/>
            <w:webHidden/>
          </w:rPr>
          <w:instrText xml:space="preserve"> PAGEREF _Toc212825101 \h </w:instrText>
        </w:r>
        <w:r>
          <w:rPr>
            <w:noProof/>
            <w:webHidden/>
          </w:rPr>
        </w:r>
        <w:r>
          <w:rPr>
            <w:noProof/>
            <w:webHidden/>
          </w:rPr>
          <w:fldChar w:fldCharType="separate"/>
        </w:r>
        <w:r>
          <w:rPr>
            <w:noProof/>
            <w:webHidden/>
          </w:rPr>
          <w:t>759</w:t>
        </w:r>
        <w:r>
          <w:rPr>
            <w:noProof/>
            <w:webHidden/>
          </w:rPr>
          <w:fldChar w:fldCharType="end"/>
        </w:r>
      </w:hyperlink>
    </w:p>
    <w:p w14:paraId="439FE49C" w14:textId="479A00DC" w:rsidR="00130FFB" w:rsidRDefault="00130FFB">
      <w:pPr>
        <w:pStyle w:val="aff2"/>
        <w:rPr>
          <w:rFonts w:asciiTheme="minorHAnsi" w:eastAsiaTheme="minorEastAsia" w:hAnsiTheme="minorHAnsi" w:cstheme="minorBidi"/>
          <w:noProof/>
          <w:color w:val="auto"/>
          <w:sz w:val="22"/>
          <w:szCs w:val="22"/>
        </w:rPr>
      </w:pPr>
      <w:hyperlink w:anchor="_Toc212825102" w:history="1">
        <w:r w:rsidRPr="000A6991">
          <w:rPr>
            <w:rStyle w:val="af"/>
            <w:noProof/>
          </w:rPr>
          <w:t>Рисунок 1478</w:t>
        </w:r>
        <w:r>
          <w:rPr>
            <w:noProof/>
            <w:webHidden/>
          </w:rPr>
          <w:tab/>
        </w:r>
        <w:r>
          <w:rPr>
            <w:noProof/>
            <w:webHidden/>
          </w:rPr>
          <w:fldChar w:fldCharType="begin"/>
        </w:r>
        <w:r>
          <w:rPr>
            <w:noProof/>
            <w:webHidden/>
          </w:rPr>
          <w:instrText xml:space="preserve"> PAGEREF _Toc212825102 \h </w:instrText>
        </w:r>
        <w:r>
          <w:rPr>
            <w:noProof/>
            <w:webHidden/>
          </w:rPr>
        </w:r>
        <w:r>
          <w:rPr>
            <w:noProof/>
            <w:webHidden/>
          </w:rPr>
          <w:fldChar w:fldCharType="separate"/>
        </w:r>
        <w:r>
          <w:rPr>
            <w:noProof/>
            <w:webHidden/>
          </w:rPr>
          <w:t>759</w:t>
        </w:r>
        <w:r>
          <w:rPr>
            <w:noProof/>
            <w:webHidden/>
          </w:rPr>
          <w:fldChar w:fldCharType="end"/>
        </w:r>
      </w:hyperlink>
    </w:p>
    <w:p w14:paraId="681212B4" w14:textId="16ADDF36" w:rsidR="00130FFB" w:rsidRDefault="00130FFB">
      <w:pPr>
        <w:pStyle w:val="aff2"/>
        <w:rPr>
          <w:rFonts w:asciiTheme="minorHAnsi" w:eastAsiaTheme="minorEastAsia" w:hAnsiTheme="minorHAnsi" w:cstheme="minorBidi"/>
          <w:noProof/>
          <w:color w:val="auto"/>
          <w:sz w:val="22"/>
          <w:szCs w:val="22"/>
        </w:rPr>
      </w:pPr>
      <w:hyperlink w:anchor="_Toc212825103" w:history="1">
        <w:r w:rsidRPr="000A6991">
          <w:rPr>
            <w:rStyle w:val="af"/>
            <w:noProof/>
          </w:rPr>
          <w:t>Рисунок 1479</w:t>
        </w:r>
        <w:r>
          <w:rPr>
            <w:noProof/>
            <w:webHidden/>
          </w:rPr>
          <w:tab/>
        </w:r>
        <w:r>
          <w:rPr>
            <w:noProof/>
            <w:webHidden/>
          </w:rPr>
          <w:fldChar w:fldCharType="begin"/>
        </w:r>
        <w:r>
          <w:rPr>
            <w:noProof/>
            <w:webHidden/>
          </w:rPr>
          <w:instrText xml:space="preserve"> PAGEREF _Toc212825103 \h </w:instrText>
        </w:r>
        <w:r>
          <w:rPr>
            <w:noProof/>
            <w:webHidden/>
          </w:rPr>
        </w:r>
        <w:r>
          <w:rPr>
            <w:noProof/>
            <w:webHidden/>
          </w:rPr>
          <w:fldChar w:fldCharType="separate"/>
        </w:r>
        <w:r>
          <w:rPr>
            <w:noProof/>
            <w:webHidden/>
          </w:rPr>
          <w:t>760</w:t>
        </w:r>
        <w:r>
          <w:rPr>
            <w:noProof/>
            <w:webHidden/>
          </w:rPr>
          <w:fldChar w:fldCharType="end"/>
        </w:r>
      </w:hyperlink>
    </w:p>
    <w:p w14:paraId="18648206" w14:textId="07635DED" w:rsidR="00130FFB" w:rsidRDefault="00130FFB">
      <w:pPr>
        <w:pStyle w:val="aff2"/>
        <w:rPr>
          <w:rFonts w:asciiTheme="minorHAnsi" w:eastAsiaTheme="minorEastAsia" w:hAnsiTheme="minorHAnsi" w:cstheme="minorBidi"/>
          <w:noProof/>
          <w:color w:val="auto"/>
          <w:sz w:val="22"/>
          <w:szCs w:val="22"/>
        </w:rPr>
      </w:pPr>
      <w:hyperlink w:anchor="_Toc212825104" w:history="1">
        <w:r w:rsidRPr="000A6991">
          <w:rPr>
            <w:rStyle w:val="af"/>
            <w:noProof/>
          </w:rPr>
          <w:t>Рисунок 1480</w:t>
        </w:r>
        <w:r>
          <w:rPr>
            <w:noProof/>
            <w:webHidden/>
          </w:rPr>
          <w:tab/>
        </w:r>
        <w:r>
          <w:rPr>
            <w:noProof/>
            <w:webHidden/>
          </w:rPr>
          <w:fldChar w:fldCharType="begin"/>
        </w:r>
        <w:r>
          <w:rPr>
            <w:noProof/>
            <w:webHidden/>
          </w:rPr>
          <w:instrText xml:space="preserve"> PAGEREF _Toc212825104 \h </w:instrText>
        </w:r>
        <w:r>
          <w:rPr>
            <w:noProof/>
            <w:webHidden/>
          </w:rPr>
        </w:r>
        <w:r>
          <w:rPr>
            <w:noProof/>
            <w:webHidden/>
          </w:rPr>
          <w:fldChar w:fldCharType="separate"/>
        </w:r>
        <w:r>
          <w:rPr>
            <w:noProof/>
            <w:webHidden/>
          </w:rPr>
          <w:t>760</w:t>
        </w:r>
        <w:r>
          <w:rPr>
            <w:noProof/>
            <w:webHidden/>
          </w:rPr>
          <w:fldChar w:fldCharType="end"/>
        </w:r>
      </w:hyperlink>
    </w:p>
    <w:p w14:paraId="62DCD29B" w14:textId="3C53B646" w:rsidR="00130FFB" w:rsidRDefault="00130FFB">
      <w:pPr>
        <w:pStyle w:val="aff2"/>
        <w:rPr>
          <w:rFonts w:asciiTheme="minorHAnsi" w:eastAsiaTheme="minorEastAsia" w:hAnsiTheme="minorHAnsi" w:cstheme="minorBidi"/>
          <w:noProof/>
          <w:color w:val="auto"/>
          <w:sz w:val="22"/>
          <w:szCs w:val="22"/>
        </w:rPr>
      </w:pPr>
      <w:hyperlink w:anchor="_Toc212825105" w:history="1">
        <w:r w:rsidRPr="000A6991">
          <w:rPr>
            <w:rStyle w:val="af"/>
            <w:noProof/>
          </w:rPr>
          <w:t>Рисунок 1481</w:t>
        </w:r>
        <w:r>
          <w:rPr>
            <w:noProof/>
            <w:webHidden/>
          </w:rPr>
          <w:tab/>
        </w:r>
        <w:r>
          <w:rPr>
            <w:noProof/>
            <w:webHidden/>
          </w:rPr>
          <w:fldChar w:fldCharType="begin"/>
        </w:r>
        <w:r>
          <w:rPr>
            <w:noProof/>
            <w:webHidden/>
          </w:rPr>
          <w:instrText xml:space="preserve"> PAGEREF _Toc212825105 \h </w:instrText>
        </w:r>
        <w:r>
          <w:rPr>
            <w:noProof/>
            <w:webHidden/>
          </w:rPr>
        </w:r>
        <w:r>
          <w:rPr>
            <w:noProof/>
            <w:webHidden/>
          </w:rPr>
          <w:fldChar w:fldCharType="separate"/>
        </w:r>
        <w:r>
          <w:rPr>
            <w:noProof/>
            <w:webHidden/>
          </w:rPr>
          <w:t>760</w:t>
        </w:r>
        <w:r>
          <w:rPr>
            <w:noProof/>
            <w:webHidden/>
          </w:rPr>
          <w:fldChar w:fldCharType="end"/>
        </w:r>
      </w:hyperlink>
    </w:p>
    <w:p w14:paraId="4C886783" w14:textId="45C3DFED" w:rsidR="00130FFB" w:rsidRDefault="00130FFB">
      <w:pPr>
        <w:pStyle w:val="aff2"/>
        <w:rPr>
          <w:rFonts w:asciiTheme="minorHAnsi" w:eastAsiaTheme="minorEastAsia" w:hAnsiTheme="minorHAnsi" w:cstheme="minorBidi"/>
          <w:noProof/>
          <w:color w:val="auto"/>
          <w:sz w:val="22"/>
          <w:szCs w:val="22"/>
        </w:rPr>
      </w:pPr>
      <w:hyperlink w:anchor="_Toc212825106" w:history="1">
        <w:r w:rsidRPr="000A6991">
          <w:rPr>
            <w:rStyle w:val="af"/>
            <w:noProof/>
          </w:rPr>
          <w:t>Рисунок 1482</w:t>
        </w:r>
        <w:r>
          <w:rPr>
            <w:noProof/>
            <w:webHidden/>
          </w:rPr>
          <w:tab/>
        </w:r>
        <w:r>
          <w:rPr>
            <w:noProof/>
            <w:webHidden/>
          </w:rPr>
          <w:fldChar w:fldCharType="begin"/>
        </w:r>
        <w:r>
          <w:rPr>
            <w:noProof/>
            <w:webHidden/>
          </w:rPr>
          <w:instrText xml:space="preserve"> PAGEREF _Toc212825106 \h </w:instrText>
        </w:r>
        <w:r>
          <w:rPr>
            <w:noProof/>
            <w:webHidden/>
          </w:rPr>
        </w:r>
        <w:r>
          <w:rPr>
            <w:noProof/>
            <w:webHidden/>
          </w:rPr>
          <w:fldChar w:fldCharType="separate"/>
        </w:r>
        <w:r>
          <w:rPr>
            <w:noProof/>
            <w:webHidden/>
          </w:rPr>
          <w:t>761</w:t>
        </w:r>
        <w:r>
          <w:rPr>
            <w:noProof/>
            <w:webHidden/>
          </w:rPr>
          <w:fldChar w:fldCharType="end"/>
        </w:r>
      </w:hyperlink>
    </w:p>
    <w:p w14:paraId="27F7F950" w14:textId="51A28142" w:rsidR="00130FFB" w:rsidRDefault="00130FFB">
      <w:pPr>
        <w:pStyle w:val="aff2"/>
        <w:rPr>
          <w:rFonts w:asciiTheme="minorHAnsi" w:eastAsiaTheme="minorEastAsia" w:hAnsiTheme="minorHAnsi" w:cstheme="minorBidi"/>
          <w:noProof/>
          <w:color w:val="auto"/>
          <w:sz w:val="22"/>
          <w:szCs w:val="22"/>
        </w:rPr>
      </w:pPr>
      <w:hyperlink w:anchor="_Toc212825107" w:history="1">
        <w:r w:rsidRPr="000A6991">
          <w:rPr>
            <w:rStyle w:val="af"/>
            <w:noProof/>
          </w:rPr>
          <w:t>Рисунок 1483</w:t>
        </w:r>
        <w:r>
          <w:rPr>
            <w:noProof/>
            <w:webHidden/>
          </w:rPr>
          <w:tab/>
        </w:r>
        <w:r>
          <w:rPr>
            <w:noProof/>
            <w:webHidden/>
          </w:rPr>
          <w:fldChar w:fldCharType="begin"/>
        </w:r>
        <w:r>
          <w:rPr>
            <w:noProof/>
            <w:webHidden/>
          </w:rPr>
          <w:instrText xml:space="preserve"> PAGEREF _Toc212825107 \h </w:instrText>
        </w:r>
        <w:r>
          <w:rPr>
            <w:noProof/>
            <w:webHidden/>
          </w:rPr>
        </w:r>
        <w:r>
          <w:rPr>
            <w:noProof/>
            <w:webHidden/>
          </w:rPr>
          <w:fldChar w:fldCharType="separate"/>
        </w:r>
        <w:r>
          <w:rPr>
            <w:noProof/>
            <w:webHidden/>
          </w:rPr>
          <w:t>761</w:t>
        </w:r>
        <w:r>
          <w:rPr>
            <w:noProof/>
            <w:webHidden/>
          </w:rPr>
          <w:fldChar w:fldCharType="end"/>
        </w:r>
      </w:hyperlink>
    </w:p>
    <w:p w14:paraId="6F243B0A" w14:textId="70388D41" w:rsidR="00130FFB" w:rsidRDefault="00130FFB">
      <w:pPr>
        <w:pStyle w:val="aff2"/>
        <w:rPr>
          <w:rFonts w:asciiTheme="minorHAnsi" w:eastAsiaTheme="minorEastAsia" w:hAnsiTheme="minorHAnsi" w:cstheme="minorBidi"/>
          <w:noProof/>
          <w:color w:val="auto"/>
          <w:sz w:val="22"/>
          <w:szCs w:val="22"/>
        </w:rPr>
      </w:pPr>
      <w:hyperlink w:anchor="_Toc212825108" w:history="1">
        <w:r w:rsidRPr="000A6991">
          <w:rPr>
            <w:rStyle w:val="af"/>
            <w:noProof/>
          </w:rPr>
          <w:t>Рисунок 1484</w:t>
        </w:r>
        <w:r>
          <w:rPr>
            <w:noProof/>
            <w:webHidden/>
          </w:rPr>
          <w:tab/>
        </w:r>
        <w:r>
          <w:rPr>
            <w:noProof/>
            <w:webHidden/>
          </w:rPr>
          <w:fldChar w:fldCharType="begin"/>
        </w:r>
        <w:r>
          <w:rPr>
            <w:noProof/>
            <w:webHidden/>
          </w:rPr>
          <w:instrText xml:space="preserve"> PAGEREF _Toc212825108 \h </w:instrText>
        </w:r>
        <w:r>
          <w:rPr>
            <w:noProof/>
            <w:webHidden/>
          </w:rPr>
        </w:r>
        <w:r>
          <w:rPr>
            <w:noProof/>
            <w:webHidden/>
          </w:rPr>
          <w:fldChar w:fldCharType="separate"/>
        </w:r>
        <w:r>
          <w:rPr>
            <w:noProof/>
            <w:webHidden/>
          </w:rPr>
          <w:t>762</w:t>
        </w:r>
        <w:r>
          <w:rPr>
            <w:noProof/>
            <w:webHidden/>
          </w:rPr>
          <w:fldChar w:fldCharType="end"/>
        </w:r>
      </w:hyperlink>
    </w:p>
    <w:p w14:paraId="5BF9EBB0" w14:textId="17000E8B" w:rsidR="00130FFB" w:rsidRDefault="00130FFB">
      <w:pPr>
        <w:pStyle w:val="aff2"/>
        <w:rPr>
          <w:rFonts w:asciiTheme="minorHAnsi" w:eastAsiaTheme="minorEastAsia" w:hAnsiTheme="minorHAnsi" w:cstheme="minorBidi"/>
          <w:noProof/>
          <w:color w:val="auto"/>
          <w:sz w:val="22"/>
          <w:szCs w:val="22"/>
        </w:rPr>
      </w:pPr>
      <w:hyperlink w:anchor="_Toc212825109" w:history="1">
        <w:r w:rsidRPr="000A6991">
          <w:rPr>
            <w:rStyle w:val="af"/>
            <w:noProof/>
          </w:rPr>
          <w:t>Рисунок 1485</w:t>
        </w:r>
        <w:r>
          <w:rPr>
            <w:noProof/>
            <w:webHidden/>
          </w:rPr>
          <w:tab/>
        </w:r>
        <w:r>
          <w:rPr>
            <w:noProof/>
            <w:webHidden/>
          </w:rPr>
          <w:fldChar w:fldCharType="begin"/>
        </w:r>
        <w:r>
          <w:rPr>
            <w:noProof/>
            <w:webHidden/>
          </w:rPr>
          <w:instrText xml:space="preserve"> PAGEREF _Toc212825109 \h </w:instrText>
        </w:r>
        <w:r>
          <w:rPr>
            <w:noProof/>
            <w:webHidden/>
          </w:rPr>
        </w:r>
        <w:r>
          <w:rPr>
            <w:noProof/>
            <w:webHidden/>
          </w:rPr>
          <w:fldChar w:fldCharType="separate"/>
        </w:r>
        <w:r>
          <w:rPr>
            <w:noProof/>
            <w:webHidden/>
          </w:rPr>
          <w:t>762</w:t>
        </w:r>
        <w:r>
          <w:rPr>
            <w:noProof/>
            <w:webHidden/>
          </w:rPr>
          <w:fldChar w:fldCharType="end"/>
        </w:r>
      </w:hyperlink>
    </w:p>
    <w:p w14:paraId="1DD39EEC" w14:textId="50560D04" w:rsidR="00130FFB" w:rsidRDefault="00130FFB">
      <w:pPr>
        <w:pStyle w:val="aff2"/>
        <w:rPr>
          <w:rFonts w:asciiTheme="minorHAnsi" w:eastAsiaTheme="minorEastAsia" w:hAnsiTheme="minorHAnsi" w:cstheme="minorBidi"/>
          <w:noProof/>
          <w:color w:val="auto"/>
          <w:sz w:val="22"/>
          <w:szCs w:val="22"/>
        </w:rPr>
      </w:pPr>
      <w:hyperlink w:anchor="_Toc212825110" w:history="1">
        <w:r w:rsidRPr="000A6991">
          <w:rPr>
            <w:rStyle w:val="af"/>
            <w:noProof/>
          </w:rPr>
          <w:t>Рисунок  1486</w:t>
        </w:r>
        <w:r>
          <w:rPr>
            <w:noProof/>
            <w:webHidden/>
          </w:rPr>
          <w:tab/>
        </w:r>
        <w:r>
          <w:rPr>
            <w:noProof/>
            <w:webHidden/>
          </w:rPr>
          <w:fldChar w:fldCharType="begin"/>
        </w:r>
        <w:r>
          <w:rPr>
            <w:noProof/>
            <w:webHidden/>
          </w:rPr>
          <w:instrText xml:space="preserve"> PAGEREF _Toc212825110 \h </w:instrText>
        </w:r>
        <w:r>
          <w:rPr>
            <w:noProof/>
            <w:webHidden/>
          </w:rPr>
        </w:r>
        <w:r>
          <w:rPr>
            <w:noProof/>
            <w:webHidden/>
          </w:rPr>
          <w:fldChar w:fldCharType="separate"/>
        </w:r>
        <w:r>
          <w:rPr>
            <w:noProof/>
            <w:webHidden/>
          </w:rPr>
          <w:t>763</w:t>
        </w:r>
        <w:r>
          <w:rPr>
            <w:noProof/>
            <w:webHidden/>
          </w:rPr>
          <w:fldChar w:fldCharType="end"/>
        </w:r>
      </w:hyperlink>
    </w:p>
    <w:p w14:paraId="5A84915C" w14:textId="0DB95092" w:rsidR="00130FFB" w:rsidRDefault="00130FFB">
      <w:pPr>
        <w:pStyle w:val="aff2"/>
        <w:rPr>
          <w:rFonts w:asciiTheme="minorHAnsi" w:eastAsiaTheme="minorEastAsia" w:hAnsiTheme="minorHAnsi" w:cstheme="minorBidi"/>
          <w:noProof/>
          <w:color w:val="auto"/>
          <w:sz w:val="22"/>
          <w:szCs w:val="22"/>
        </w:rPr>
      </w:pPr>
      <w:hyperlink w:anchor="_Toc212825111" w:history="1">
        <w:r w:rsidRPr="000A6991">
          <w:rPr>
            <w:rStyle w:val="af"/>
            <w:noProof/>
          </w:rPr>
          <w:t>Рисунок 1487</w:t>
        </w:r>
        <w:r>
          <w:rPr>
            <w:noProof/>
            <w:webHidden/>
          </w:rPr>
          <w:tab/>
        </w:r>
        <w:r>
          <w:rPr>
            <w:noProof/>
            <w:webHidden/>
          </w:rPr>
          <w:fldChar w:fldCharType="begin"/>
        </w:r>
        <w:r>
          <w:rPr>
            <w:noProof/>
            <w:webHidden/>
          </w:rPr>
          <w:instrText xml:space="preserve"> PAGEREF _Toc212825111 \h </w:instrText>
        </w:r>
        <w:r>
          <w:rPr>
            <w:noProof/>
            <w:webHidden/>
          </w:rPr>
        </w:r>
        <w:r>
          <w:rPr>
            <w:noProof/>
            <w:webHidden/>
          </w:rPr>
          <w:fldChar w:fldCharType="separate"/>
        </w:r>
        <w:r>
          <w:rPr>
            <w:noProof/>
            <w:webHidden/>
          </w:rPr>
          <w:t>763</w:t>
        </w:r>
        <w:r>
          <w:rPr>
            <w:noProof/>
            <w:webHidden/>
          </w:rPr>
          <w:fldChar w:fldCharType="end"/>
        </w:r>
      </w:hyperlink>
    </w:p>
    <w:p w14:paraId="2AC95728" w14:textId="5AFA9650" w:rsidR="00130FFB" w:rsidRDefault="00130FFB">
      <w:pPr>
        <w:pStyle w:val="aff2"/>
        <w:rPr>
          <w:rFonts w:asciiTheme="minorHAnsi" w:eastAsiaTheme="minorEastAsia" w:hAnsiTheme="minorHAnsi" w:cstheme="minorBidi"/>
          <w:noProof/>
          <w:color w:val="auto"/>
          <w:sz w:val="22"/>
          <w:szCs w:val="22"/>
        </w:rPr>
      </w:pPr>
      <w:hyperlink w:anchor="_Toc212825112" w:history="1">
        <w:r w:rsidRPr="000A6991">
          <w:rPr>
            <w:rStyle w:val="af"/>
            <w:noProof/>
          </w:rPr>
          <w:t>Рисунок 1488</w:t>
        </w:r>
        <w:r>
          <w:rPr>
            <w:noProof/>
            <w:webHidden/>
          </w:rPr>
          <w:tab/>
        </w:r>
        <w:r>
          <w:rPr>
            <w:noProof/>
            <w:webHidden/>
          </w:rPr>
          <w:fldChar w:fldCharType="begin"/>
        </w:r>
        <w:r>
          <w:rPr>
            <w:noProof/>
            <w:webHidden/>
          </w:rPr>
          <w:instrText xml:space="preserve"> PAGEREF _Toc212825112 \h </w:instrText>
        </w:r>
        <w:r>
          <w:rPr>
            <w:noProof/>
            <w:webHidden/>
          </w:rPr>
        </w:r>
        <w:r>
          <w:rPr>
            <w:noProof/>
            <w:webHidden/>
          </w:rPr>
          <w:fldChar w:fldCharType="separate"/>
        </w:r>
        <w:r>
          <w:rPr>
            <w:noProof/>
            <w:webHidden/>
          </w:rPr>
          <w:t>764</w:t>
        </w:r>
        <w:r>
          <w:rPr>
            <w:noProof/>
            <w:webHidden/>
          </w:rPr>
          <w:fldChar w:fldCharType="end"/>
        </w:r>
      </w:hyperlink>
    </w:p>
    <w:p w14:paraId="0921601E" w14:textId="47875A1C" w:rsidR="00130FFB" w:rsidRDefault="00130FFB">
      <w:pPr>
        <w:pStyle w:val="aff2"/>
        <w:rPr>
          <w:rFonts w:asciiTheme="minorHAnsi" w:eastAsiaTheme="minorEastAsia" w:hAnsiTheme="minorHAnsi" w:cstheme="minorBidi"/>
          <w:noProof/>
          <w:color w:val="auto"/>
          <w:sz w:val="22"/>
          <w:szCs w:val="22"/>
        </w:rPr>
      </w:pPr>
      <w:hyperlink w:anchor="_Toc212825113" w:history="1">
        <w:r w:rsidRPr="000A6991">
          <w:rPr>
            <w:rStyle w:val="af"/>
            <w:noProof/>
          </w:rPr>
          <w:t>Рисунок 1489</w:t>
        </w:r>
        <w:r>
          <w:rPr>
            <w:noProof/>
            <w:webHidden/>
          </w:rPr>
          <w:tab/>
        </w:r>
        <w:r>
          <w:rPr>
            <w:noProof/>
            <w:webHidden/>
          </w:rPr>
          <w:fldChar w:fldCharType="begin"/>
        </w:r>
        <w:r>
          <w:rPr>
            <w:noProof/>
            <w:webHidden/>
          </w:rPr>
          <w:instrText xml:space="preserve"> PAGEREF _Toc212825113 \h </w:instrText>
        </w:r>
        <w:r>
          <w:rPr>
            <w:noProof/>
            <w:webHidden/>
          </w:rPr>
        </w:r>
        <w:r>
          <w:rPr>
            <w:noProof/>
            <w:webHidden/>
          </w:rPr>
          <w:fldChar w:fldCharType="separate"/>
        </w:r>
        <w:r>
          <w:rPr>
            <w:noProof/>
            <w:webHidden/>
          </w:rPr>
          <w:t>764</w:t>
        </w:r>
        <w:r>
          <w:rPr>
            <w:noProof/>
            <w:webHidden/>
          </w:rPr>
          <w:fldChar w:fldCharType="end"/>
        </w:r>
      </w:hyperlink>
    </w:p>
    <w:p w14:paraId="6071166B" w14:textId="75357FFF" w:rsidR="00130FFB" w:rsidRDefault="00130FFB">
      <w:pPr>
        <w:pStyle w:val="aff2"/>
        <w:rPr>
          <w:rFonts w:asciiTheme="minorHAnsi" w:eastAsiaTheme="minorEastAsia" w:hAnsiTheme="minorHAnsi" w:cstheme="minorBidi"/>
          <w:noProof/>
          <w:color w:val="auto"/>
          <w:sz w:val="22"/>
          <w:szCs w:val="22"/>
        </w:rPr>
      </w:pPr>
      <w:hyperlink w:anchor="_Toc212825114" w:history="1">
        <w:r w:rsidRPr="000A6991">
          <w:rPr>
            <w:rStyle w:val="af"/>
            <w:noProof/>
          </w:rPr>
          <w:t>Рисунок 1490</w:t>
        </w:r>
        <w:r>
          <w:rPr>
            <w:noProof/>
            <w:webHidden/>
          </w:rPr>
          <w:tab/>
        </w:r>
        <w:r>
          <w:rPr>
            <w:noProof/>
            <w:webHidden/>
          </w:rPr>
          <w:fldChar w:fldCharType="begin"/>
        </w:r>
        <w:r>
          <w:rPr>
            <w:noProof/>
            <w:webHidden/>
          </w:rPr>
          <w:instrText xml:space="preserve"> PAGEREF _Toc212825114 \h </w:instrText>
        </w:r>
        <w:r>
          <w:rPr>
            <w:noProof/>
            <w:webHidden/>
          </w:rPr>
        </w:r>
        <w:r>
          <w:rPr>
            <w:noProof/>
            <w:webHidden/>
          </w:rPr>
          <w:fldChar w:fldCharType="separate"/>
        </w:r>
        <w:r>
          <w:rPr>
            <w:noProof/>
            <w:webHidden/>
          </w:rPr>
          <w:t>765</w:t>
        </w:r>
        <w:r>
          <w:rPr>
            <w:noProof/>
            <w:webHidden/>
          </w:rPr>
          <w:fldChar w:fldCharType="end"/>
        </w:r>
      </w:hyperlink>
    </w:p>
    <w:p w14:paraId="6D75F790" w14:textId="1E38C7F8" w:rsidR="00130FFB" w:rsidRDefault="00130FFB">
      <w:pPr>
        <w:pStyle w:val="aff2"/>
        <w:rPr>
          <w:rFonts w:asciiTheme="minorHAnsi" w:eastAsiaTheme="minorEastAsia" w:hAnsiTheme="minorHAnsi" w:cstheme="minorBidi"/>
          <w:noProof/>
          <w:color w:val="auto"/>
          <w:sz w:val="22"/>
          <w:szCs w:val="22"/>
        </w:rPr>
      </w:pPr>
      <w:hyperlink w:anchor="_Toc212825115" w:history="1">
        <w:r w:rsidRPr="000A6991">
          <w:rPr>
            <w:rStyle w:val="af"/>
            <w:noProof/>
          </w:rPr>
          <w:t>Рисунок 1491</w:t>
        </w:r>
        <w:r>
          <w:rPr>
            <w:noProof/>
            <w:webHidden/>
          </w:rPr>
          <w:tab/>
        </w:r>
        <w:r>
          <w:rPr>
            <w:noProof/>
            <w:webHidden/>
          </w:rPr>
          <w:fldChar w:fldCharType="begin"/>
        </w:r>
        <w:r>
          <w:rPr>
            <w:noProof/>
            <w:webHidden/>
          </w:rPr>
          <w:instrText xml:space="preserve"> PAGEREF _Toc212825115 \h </w:instrText>
        </w:r>
        <w:r>
          <w:rPr>
            <w:noProof/>
            <w:webHidden/>
          </w:rPr>
        </w:r>
        <w:r>
          <w:rPr>
            <w:noProof/>
            <w:webHidden/>
          </w:rPr>
          <w:fldChar w:fldCharType="separate"/>
        </w:r>
        <w:r>
          <w:rPr>
            <w:noProof/>
            <w:webHidden/>
          </w:rPr>
          <w:t>765</w:t>
        </w:r>
        <w:r>
          <w:rPr>
            <w:noProof/>
            <w:webHidden/>
          </w:rPr>
          <w:fldChar w:fldCharType="end"/>
        </w:r>
      </w:hyperlink>
    </w:p>
    <w:p w14:paraId="61A73058" w14:textId="7C850A4E" w:rsidR="00130FFB" w:rsidRDefault="00130FFB">
      <w:pPr>
        <w:pStyle w:val="aff2"/>
        <w:rPr>
          <w:rFonts w:asciiTheme="minorHAnsi" w:eastAsiaTheme="minorEastAsia" w:hAnsiTheme="minorHAnsi" w:cstheme="minorBidi"/>
          <w:noProof/>
          <w:color w:val="auto"/>
          <w:sz w:val="22"/>
          <w:szCs w:val="22"/>
        </w:rPr>
      </w:pPr>
      <w:hyperlink w:anchor="_Toc212825116" w:history="1">
        <w:r w:rsidRPr="000A6991">
          <w:rPr>
            <w:rStyle w:val="af"/>
            <w:noProof/>
          </w:rPr>
          <w:t>Рисунок 1492</w:t>
        </w:r>
        <w:r>
          <w:rPr>
            <w:noProof/>
            <w:webHidden/>
          </w:rPr>
          <w:tab/>
        </w:r>
        <w:r>
          <w:rPr>
            <w:noProof/>
            <w:webHidden/>
          </w:rPr>
          <w:fldChar w:fldCharType="begin"/>
        </w:r>
        <w:r>
          <w:rPr>
            <w:noProof/>
            <w:webHidden/>
          </w:rPr>
          <w:instrText xml:space="preserve"> PAGEREF _Toc212825116 \h </w:instrText>
        </w:r>
        <w:r>
          <w:rPr>
            <w:noProof/>
            <w:webHidden/>
          </w:rPr>
        </w:r>
        <w:r>
          <w:rPr>
            <w:noProof/>
            <w:webHidden/>
          </w:rPr>
          <w:fldChar w:fldCharType="separate"/>
        </w:r>
        <w:r>
          <w:rPr>
            <w:noProof/>
            <w:webHidden/>
          </w:rPr>
          <w:t>765</w:t>
        </w:r>
        <w:r>
          <w:rPr>
            <w:noProof/>
            <w:webHidden/>
          </w:rPr>
          <w:fldChar w:fldCharType="end"/>
        </w:r>
      </w:hyperlink>
    </w:p>
    <w:p w14:paraId="65F6827F" w14:textId="5A523141" w:rsidR="00130FFB" w:rsidRDefault="00130FFB">
      <w:pPr>
        <w:pStyle w:val="aff2"/>
        <w:rPr>
          <w:rFonts w:asciiTheme="minorHAnsi" w:eastAsiaTheme="minorEastAsia" w:hAnsiTheme="minorHAnsi" w:cstheme="minorBidi"/>
          <w:noProof/>
          <w:color w:val="auto"/>
          <w:sz w:val="22"/>
          <w:szCs w:val="22"/>
        </w:rPr>
      </w:pPr>
      <w:hyperlink w:anchor="_Toc212825117" w:history="1">
        <w:r w:rsidRPr="000A6991">
          <w:rPr>
            <w:rStyle w:val="af"/>
            <w:noProof/>
          </w:rPr>
          <w:t>Рисунок 1493</w:t>
        </w:r>
        <w:r>
          <w:rPr>
            <w:noProof/>
            <w:webHidden/>
          </w:rPr>
          <w:tab/>
        </w:r>
        <w:r>
          <w:rPr>
            <w:noProof/>
            <w:webHidden/>
          </w:rPr>
          <w:fldChar w:fldCharType="begin"/>
        </w:r>
        <w:r>
          <w:rPr>
            <w:noProof/>
            <w:webHidden/>
          </w:rPr>
          <w:instrText xml:space="preserve"> PAGEREF _Toc212825117 \h </w:instrText>
        </w:r>
        <w:r>
          <w:rPr>
            <w:noProof/>
            <w:webHidden/>
          </w:rPr>
        </w:r>
        <w:r>
          <w:rPr>
            <w:noProof/>
            <w:webHidden/>
          </w:rPr>
          <w:fldChar w:fldCharType="separate"/>
        </w:r>
        <w:r>
          <w:rPr>
            <w:noProof/>
            <w:webHidden/>
          </w:rPr>
          <w:t>766</w:t>
        </w:r>
        <w:r>
          <w:rPr>
            <w:noProof/>
            <w:webHidden/>
          </w:rPr>
          <w:fldChar w:fldCharType="end"/>
        </w:r>
      </w:hyperlink>
    </w:p>
    <w:p w14:paraId="3CF93CDF" w14:textId="7DF79C75" w:rsidR="00130FFB" w:rsidRDefault="00130FFB">
      <w:pPr>
        <w:pStyle w:val="aff2"/>
        <w:rPr>
          <w:rFonts w:asciiTheme="minorHAnsi" w:eastAsiaTheme="minorEastAsia" w:hAnsiTheme="minorHAnsi" w:cstheme="minorBidi"/>
          <w:noProof/>
          <w:color w:val="auto"/>
          <w:sz w:val="22"/>
          <w:szCs w:val="22"/>
        </w:rPr>
      </w:pPr>
      <w:hyperlink w:anchor="_Toc212825118" w:history="1">
        <w:r w:rsidRPr="000A6991">
          <w:rPr>
            <w:rStyle w:val="af"/>
            <w:noProof/>
          </w:rPr>
          <w:t>Рисунок 1494</w:t>
        </w:r>
        <w:r>
          <w:rPr>
            <w:noProof/>
            <w:webHidden/>
          </w:rPr>
          <w:tab/>
        </w:r>
        <w:r>
          <w:rPr>
            <w:noProof/>
            <w:webHidden/>
          </w:rPr>
          <w:fldChar w:fldCharType="begin"/>
        </w:r>
        <w:r>
          <w:rPr>
            <w:noProof/>
            <w:webHidden/>
          </w:rPr>
          <w:instrText xml:space="preserve"> PAGEREF _Toc212825118 \h </w:instrText>
        </w:r>
        <w:r>
          <w:rPr>
            <w:noProof/>
            <w:webHidden/>
          </w:rPr>
        </w:r>
        <w:r>
          <w:rPr>
            <w:noProof/>
            <w:webHidden/>
          </w:rPr>
          <w:fldChar w:fldCharType="separate"/>
        </w:r>
        <w:r>
          <w:rPr>
            <w:noProof/>
            <w:webHidden/>
          </w:rPr>
          <w:t>766</w:t>
        </w:r>
        <w:r>
          <w:rPr>
            <w:noProof/>
            <w:webHidden/>
          </w:rPr>
          <w:fldChar w:fldCharType="end"/>
        </w:r>
      </w:hyperlink>
    </w:p>
    <w:p w14:paraId="40A0FEB8" w14:textId="2E4EDA65" w:rsidR="00130FFB" w:rsidRDefault="00130FFB">
      <w:pPr>
        <w:pStyle w:val="aff2"/>
        <w:rPr>
          <w:rFonts w:asciiTheme="minorHAnsi" w:eastAsiaTheme="minorEastAsia" w:hAnsiTheme="minorHAnsi" w:cstheme="minorBidi"/>
          <w:noProof/>
          <w:color w:val="auto"/>
          <w:sz w:val="22"/>
          <w:szCs w:val="22"/>
        </w:rPr>
      </w:pPr>
      <w:hyperlink w:anchor="_Toc212825119" w:history="1">
        <w:r w:rsidRPr="000A6991">
          <w:rPr>
            <w:rStyle w:val="af"/>
            <w:noProof/>
          </w:rPr>
          <w:t>Рисунок  1495</w:t>
        </w:r>
        <w:r>
          <w:rPr>
            <w:noProof/>
            <w:webHidden/>
          </w:rPr>
          <w:tab/>
        </w:r>
        <w:r>
          <w:rPr>
            <w:noProof/>
            <w:webHidden/>
          </w:rPr>
          <w:fldChar w:fldCharType="begin"/>
        </w:r>
        <w:r>
          <w:rPr>
            <w:noProof/>
            <w:webHidden/>
          </w:rPr>
          <w:instrText xml:space="preserve"> PAGEREF _Toc212825119 \h </w:instrText>
        </w:r>
        <w:r>
          <w:rPr>
            <w:noProof/>
            <w:webHidden/>
          </w:rPr>
        </w:r>
        <w:r>
          <w:rPr>
            <w:noProof/>
            <w:webHidden/>
          </w:rPr>
          <w:fldChar w:fldCharType="separate"/>
        </w:r>
        <w:r>
          <w:rPr>
            <w:noProof/>
            <w:webHidden/>
          </w:rPr>
          <w:t>767</w:t>
        </w:r>
        <w:r>
          <w:rPr>
            <w:noProof/>
            <w:webHidden/>
          </w:rPr>
          <w:fldChar w:fldCharType="end"/>
        </w:r>
      </w:hyperlink>
    </w:p>
    <w:p w14:paraId="7B58AC29" w14:textId="1A927DDF" w:rsidR="00130FFB" w:rsidRDefault="00130FFB">
      <w:pPr>
        <w:pStyle w:val="aff2"/>
        <w:rPr>
          <w:rFonts w:asciiTheme="minorHAnsi" w:eastAsiaTheme="minorEastAsia" w:hAnsiTheme="minorHAnsi" w:cstheme="minorBidi"/>
          <w:noProof/>
          <w:color w:val="auto"/>
          <w:sz w:val="22"/>
          <w:szCs w:val="22"/>
        </w:rPr>
      </w:pPr>
      <w:hyperlink w:anchor="_Toc212825120" w:history="1">
        <w:r w:rsidRPr="000A6991">
          <w:rPr>
            <w:rStyle w:val="af"/>
            <w:noProof/>
          </w:rPr>
          <w:t>Рисунок 1496</w:t>
        </w:r>
        <w:r>
          <w:rPr>
            <w:noProof/>
            <w:webHidden/>
          </w:rPr>
          <w:tab/>
        </w:r>
        <w:r>
          <w:rPr>
            <w:noProof/>
            <w:webHidden/>
          </w:rPr>
          <w:fldChar w:fldCharType="begin"/>
        </w:r>
        <w:r>
          <w:rPr>
            <w:noProof/>
            <w:webHidden/>
          </w:rPr>
          <w:instrText xml:space="preserve"> PAGEREF _Toc212825120 \h </w:instrText>
        </w:r>
        <w:r>
          <w:rPr>
            <w:noProof/>
            <w:webHidden/>
          </w:rPr>
        </w:r>
        <w:r>
          <w:rPr>
            <w:noProof/>
            <w:webHidden/>
          </w:rPr>
          <w:fldChar w:fldCharType="separate"/>
        </w:r>
        <w:r>
          <w:rPr>
            <w:noProof/>
            <w:webHidden/>
          </w:rPr>
          <w:t>767</w:t>
        </w:r>
        <w:r>
          <w:rPr>
            <w:noProof/>
            <w:webHidden/>
          </w:rPr>
          <w:fldChar w:fldCharType="end"/>
        </w:r>
      </w:hyperlink>
    </w:p>
    <w:p w14:paraId="13D1A080" w14:textId="4113F5CB" w:rsidR="00130FFB" w:rsidRDefault="00130FFB">
      <w:pPr>
        <w:pStyle w:val="aff2"/>
        <w:rPr>
          <w:rFonts w:asciiTheme="minorHAnsi" w:eastAsiaTheme="minorEastAsia" w:hAnsiTheme="minorHAnsi" w:cstheme="minorBidi"/>
          <w:noProof/>
          <w:color w:val="auto"/>
          <w:sz w:val="22"/>
          <w:szCs w:val="22"/>
        </w:rPr>
      </w:pPr>
      <w:hyperlink w:anchor="_Toc212825121" w:history="1">
        <w:r w:rsidRPr="000A6991">
          <w:rPr>
            <w:rStyle w:val="af"/>
            <w:noProof/>
          </w:rPr>
          <w:t>Рисунок 1497</w:t>
        </w:r>
        <w:r>
          <w:rPr>
            <w:noProof/>
            <w:webHidden/>
          </w:rPr>
          <w:tab/>
        </w:r>
        <w:r>
          <w:rPr>
            <w:noProof/>
            <w:webHidden/>
          </w:rPr>
          <w:fldChar w:fldCharType="begin"/>
        </w:r>
        <w:r>
          <w:rPr>
            <w:noProof/>
            <w:webHidden/>
          </w:rPr>
          <w:instrText xml:space="preserve"> PAGEREF _Toc212825121 \h </w:instrText>
        </w:r>
        <w:r>
          <w:rPr>
            <w:noProof/>
            <w:webHidden/>
          </w:rPr>
        </w:r>
        <w:r>
          <w:rPr>
            <w:noProof/>
            <w:webHidden/>
          </w:rPr>
          <w:fldChar w:fldCharType="separate"/>
        </w:r>
        <w:r>
          <w:rPr>
            <w:noProof/>
            <w:webHidden/>
          </w:rPr>
          <w:t>768</w:t>
        </w:r>
        <w:r>
          <w:rPr>
            <w:noProof/>
            <w:webHidden/>
          </w:rPr>
          <w:fldChar w:fldCharType="end"/>
        </w:r>
      </w:hyperlink>
    </w:p>
    <w:p w14:paraId="6C070EDC" w14:textId="01E69657" w:rsidR="00130FFB" w:rsidRDefault="00130FFB">
      <w:pPr>
        <w:pStyle w:val="aff2"/>
        <w:rPr>
          <w:rFonts w:asciiTheme="minorHAnsi" w:eastAsiaTheme="minorEastAsia" w:hAnsiTheme="minorHAnsi" w:cstheme="minorBidi"/>
          <w:noProof/>
          <w:color w:val="auto"/>
          <w:sz w:val="22"/>
          <w:szCs w:val="22"/>
        </w:rPr>
      </w:pPr>
      <w:hyperlink w:anchor="_Toc212825122" w:history="1">
        <w:r w:rsidRPr="000A6991">
          <w:rPr>
            <w:rStyle w:val="af"/>
            <w:noProof/>
          </w:rPr>
          <w:t>Рисунок 1498</w:t>
        </w:r>
        <w:r>
          <w:rPr>
            <w:noProof/>
            <w:webHidden/>
          </w:rPr>
          <w:tab/>
        </w:r>
        <w:r>
          <w:rPr>
            <w:noProof/>
            <w:webHidden/>
          </w:rPr>
          <w:fldChar w:fldCharType="begin"/>
        </w:r>
        <w:r>
          <w:rPr>
            <w:noProof/>
            <w:webHidden/>
          </w:rPr>
          <w:instrText xml:space="preserve"> PAGEREF _Toc212825122 \h </w:instrText>
        </w:r>
        <w:r>
          <w:rPr>
            <w:noProof/>
            <w:webHidden/>
          </w:rPr>
        </w:r>
        <w:r>
          <w:rPr>
            <w:noProof/>
            <w:webHidden/>
          </w:rPr>
          <w:fldChar w:fldCharType="separate"/>
        </w:r>
        <w:r>
          <w:rPr>
            <w:noProof/>
            <w:webHidden/>
          </w:rPr>
          <w:t>768</w:t>
        </w:r>
        <w:r>
          <w:rPr>
            <w:noProof/>
            <w:webHidden/>
          </w:rPr>
          <w:fldChar w:fldCharType="end"/>
        </w:r>
      </w:hyperlink>
    </w:p>
    <w:p w14:paraId="65D20F3F" w14:textId="2235BF1C" w:rsidR="00130FFB" w:rsidRDefault="00130FFB">
      <w:pPr>
        <w:pStyle w:val="aff2"/>
        <w:rPr>
          <w:rFonts w:asciiTheme="minorHAnsi" w:eastAsiaTheme="minorEastAsia" w:hAnsiTheme="minorHAnsi" w:cstheme="minorBidi"/>
          <w:noProof/>
          <w:color w:val="auto"/>
          <w:sz w:val="22"/>
          <w:szCs w:val="22"/>
        </w:rPr>
      </w:pPr>
      <w:hyperlink w:anchor="_Toc212825123" w:history="1">
        <w:r w:rsidRPr="000A6991">
          <w:rPr>
            <w:rStyle w:val="af"/>
            <w:noProof/>
          </w:rPr>
          <w:t>Рисунок 1499</w:t>
        </w:r>
        <w:r>
          <w:rPr>
            <w:noProof/>
            <w:webHidden/>
          </w:rPr>
          <w:tab/>
        </w:r>
        <w:r>
          <w:rPr>
            <w:noProof/>
            <w:webHidden/>
          </w:rPr>
          <w:fldChar w:fldCharType="begin"/>
        </w:r>
        <w:r>
          <w:rPr>
            <w:noProof/>
            <w:webHidden/>
          </w:rPr>
          <w:instrText xml:space="preserve"> PAGEREF _Toc212825123 \h </w:instrText>
        </w:r>
        <w:r>
          <w:rPr>
            <w:noProof/>
            <w:webHidden/>
          </w:rPr>
        </w:r>
        <w:r>
          <w:rPr>
            <w:noProof/>
            <w:webHidden/>
          </w:rPr>
          <w:fldChar w:fldCharType="separate"/>
        </w:r>
        <w:r>
          <w:rPr>
            <w:noProof/>
            <w:webHidden/>
          </w:rPr>
          <w:t>769</w:t>
        </w:r>
        <w:r>
          <w:rPr>
            <w:noProof/>
            <w:webHidden/>
          </w:rPr>
          <w:fldChar w:fldCharType="end"/>
        </w:r>
      </w:hyperlink>
    </w:p>
    <w:p w14:paraId="469FD182" w14:textId="4DF85AFD" w:rsidR="00130FFB" w:rsidRDefault="00130FFB">
      <w:pPr>
        <w:pStyle w:val="aff2"/>
        <w:rPr>
          <w:rFonts w:asciiTheme="minorHAnsi" w:eastAsiaTheme="minorEastAsia" w:hAnsiTheme="minorHAnsi" w:cstheme="minorBidi"/>
          <w:noProof/>
          <w:color w:val="auto"/>
          <w:sz w:val="22"/>
          <w:szCs w:val="22"/>
        </w:rPr>
      </w:pPr>
      <w:hyperlink w:anchor="_Toc212825124" w:history="1">
        <w:r w:rsidRPr="000A6991">
          <w:rPr>
            <w:rStyle w:val="af"/>
            <w:noProof/>
          </w:rPr>
          <w:t>Рисунок 1500</w:t>
        </w:r>
        <w:r>
          <w:rPr>
            <w:noProof/>
            <w:webHidden/>
          </w:rPr>
          <w:tab/>
        </w:r>
        <w:r>
          <w:rPr>
            <w:noProof/>
            <w:webHidden/>
          </w:rPr>
          <w:fldChar w:fldCharType="begin"/>
        </w:r>
        <w:r>
          <w:rPr>
            <w:noProof/>
            <w:webHidden/>
          </w:rPr>
          <w:instrText xml:space="preserve"> PAGEREF _Toc212825124 \h </w:instrText>
        </w:r>
        <w:r>
          <w:rPr>
            <w:noProof/>
            <w:webHidden/>
          </w:rPr>
        </w:r>
        <w:r>
          <w:rPr>
            <w:noProof/>
            <w:webHidden/>
          </w:rPr>
          <w:fldChar w:fldCharType="separate"/>
        </w:r>
        <w:r>
          <w:rPr>
            <w:noProof/>
            <w:webHidden/>
          </w:rPr>
          <w:t>769</w:t>
        </w:r>
        <w:r>
          <w:rPr>
            <w:noProof/>
            <w:webHidden/>
          </w:rPr>
          <w:fldChar w:fldCharType="end"/>
        </w:r>
      </w:hyperlink>
    </w:p>
    <w:p w14:paraId="7C353819" w14:textId="4F9E02B2" w:rsidR="00130FFB" w:rsidRDefault="00130FFB">
      <w:pPr>
        <w:pStyle w:val="aff2"/>
        <w:rPr>
          <w:rFonts w:asciiTheme="minorHAnsi" w:eastAsiaTheme="minorEastAsia" w:hAnsiTheme="minorHAnsi" w:cstheme="minorBidi"/>
          <w:noProof/>
          <w:color w:val="auto"/>
          <w:sz w:val="22"/>
          <w:szCs w:val="22"/>
        </w:rPr>
      </w:pPr>
      <w:hyperlink w:anchor="_Toc212825125" w:history="1">
        <w:r w:rsidRPr="000A6991">
          <w:rPr>
            <w:rStyle w:val="af"/>
            <w:noProof/>
          </w:rPr>
          <w:t>Рисунок 1501</w:t>
        </w:r>
        <w:r>
          <w:rPr>
            <w:noProof/>
            <w:webHidden/>
          </w:rPr>
          <w:tab/>
        </w:r>
        <w:r>
          <w:rPr>
            <w:noProof/>
            <w:webHidden/>
          </w:rPr>
          <w:fldChar w:fldCharType="begin"/>
        </w:r>
        <w:r>
          <w:rPr>
            <w:noProof/>
            <w:webHidden/>
          </w:rPr>
          <w:instrText xml:space="preserve"> PAGEREF _Toc212825125 \h </w:instrText>
        </w:r>
        <w:r>
          <w:rPr>
            <w:noProof/>
            <w:webHidden/>
          </w:rPr>
        </w:r>
        <w:r>
          <w:rPr>
            <w:noProof/>
            <w:webHidden/>
          </w:rPr>
          <w:fldChar w:fldCharType="separate"/>
        </w:r>
        <w:r>
          <w:rPr>
            <w:noProof/>
            <w:webHidden/>
          </w:rPr>
          <w:t>770</w:t>
        </w:r>
        <w:r>
          <w:rPr>
            <w:noProof/>
            <w:webHidden/>
          </w:rPr>
          <w:fldChar w:fldCharType="end"/>
        </w:r>
      </w:hyperlink>
    </w:p>
    <w:p w14:paraId="20B6090D" w14:textId="46F36530" w:rsidR="00130FFB" w:rsidRDefault="00130FFB">
      <w:pPr>
        <w:pStyle w:val="aff2"/>
        <w:rPr>
          <w:rFonts w:asciiTheme="minorHAnsi" w:eastAsiaTheme="minorEastAsia" w:hAnsiTheme="minorHAnsi" w:cstheme="minorBidi"/>
          <w:noProof/>
          <w:color w:val="auto"/>
          <w:sz w:val="22"/>
          <w:szCs w:val="22"/>
        </w:rPr>
      </w:pPr>
      <w:hyperlink w:anchor="_Toc212825126" w:history="1">
        <w:r w:rsidRPr="000A6991">
          <w:rPr>
            <w:rStyle w:val="af"/>
            <w:noProof/>
          </w:rPr>
          <w:t>Рисунок  1502</w:t>
        </w:r>
        <w:r>
          <w:rPr>
            <w:noProof/>
            <w:webHidden/>
          </w:rPr>
          <w:tab/>
        </w:r>
        <w:r>
          <w:rPr>
            <w:noProof/>
            <w:webHidden/>
          </w:rPr>
          <w:fldChar w:fldCharType="begin"/>
        </w:r>
        <w:r>
          <w:rPr>
            <w:noProof/>
            <w:webHidden/>
          </w:rPr>
          <w:instrText xml:space="preserve"> PAGEREF _Toc212825126 \h </w:instrText>
        </w:r>
        <w:r>
          <w:rPr>
            <w:noProof/>
            <w:webHidden/>
          </w:rPr>
        </w:r>
        <w:r>
          <w:rPr>
            <w:noProof/>
            <w:webHidden/>
          </w:rPr>
          <w:fldChar w:fldCharType="separate"/>
        </w:r>
        <w:r>
          <w:rPr>
            <w:noProof/>
            <w:webHidden/>
          </w:rPr>
          <w:t>770</w:t>
        </w:r>
        <w:r>
          <w:rPr>
            <w:noProof/>
            <w:webHidden/>
          </w:rPr>
          <w:fldChar w:fldCharType="end"/>
        </w:r>
      </w:hyperlink>
    </w:p>
    <w:p w14:paraId="0285F5D8" w14:textId="3BF0B3FB" w:rsidR="00130FFB" w:rsidRDefault="00130FFB">
      <w:pPr>
        <w:pStyle w:val="aff2"/>
        <w:rPr>
          <w:rFonts w:asciiTheme="minorHAnsi" w:eastAsiaTheme="minorEastAsia" w:hAnsiTheme="minorHAnsi" w:cstheme="minorBidi"/>
          <w:noProof/>
          <w:color w:val="auto"/>
          <w:sz w:val="22"/>
          <w:szCs w:val="22"/>
        </w:rPr>
      </w:pPr>
      <w:hyperlink w:anchor="_Toc212825127" w:history="1">
        <w:r w:rsidRPr="000A6991">
          <w:rPr>
            <w:rStyle w:val="af"/>
            <w:noProof/>
          </w:rPr>
          <w:t>Рисунок  1503</w:t>
        </w:r>
        <w:r>
          <w:rPr>
            <w:noProof/>
            <w:webHidden/>
          </w:rPr>
          <w:tab/>
        </w:r>
        <w:r>
          <w:rPr>
            <w:noProof/>
            <w:webHidden/>
          </w:rPr>
          <w:fldChar w:fldCharType="begin"/>
        </w:r>
        <w:r>
          <w:rPr>
            <w:noProof/>
            <w:webHidden/>
          </w:rPr>
          <w:instrText xml:space="preserve"> PAGEREF _Toc212825127 \h </w:instrText>
        </w:r>
        <w:r>
          <w:rPr>
            <w:noProof/>
            <w:webHidden/>
          </w:rPr>
        </w:r>
        <w:r>
          <w:rPr>
            <w:noProof/>
            <w:webHidden/>
          </w:rPr>
          <w:fldChar w:fldCharType="separate"/>
        </w:r>
        <w:r>
          <w:rPr>
            <w:noProof/>
            <w:webHidden/>
          </w:rPr>
          <w:t>770</w:t>
        </w:r>
        <w:r>
          <w:rPr>
            <w:noProof/>
            <w:webHidden/>
          </w:rPr>
          <w:fldChar w:fldCharType="end"/>
        </w:r>
      </w:hyperlink>
    </w:p>
    <w:p w14:paraId="683502D5" w14:textId="638ED7ED" w:rsidR="00130FFB" w:rsidRDefault="00130FFB">
      <w:pPr>
        <w:pStyle w:val="aff2"/>
        <w:rPr>
          <w:rFonts w:asciiTheme="minorHAnsi" w:eastAsiaTheme="minorEastAsia" w:hAnsiTheme="minorHAnsi" w:cstheme="minorBidi"/>
          <w:noProof/>
          <w:color w:val="auto"/>
          <w:sz w:val="22"/>
          <w:szCs w:val="22"/>
        </w:rPr>
      </w:pPr>
      <w:hyperlink w:anchor="_Toc212825128" w:history="1">
        <w:r w:rsidRPr="000A6991">
          <w:rPr>
            <w:rStyle w:val="af"/>
            <w:noProof/>
          </w:rPr>
          <w:t>Рисунок  1504</w:t>
        </w:r>
        <w:r>
          <w:rPr>
            <w:noProof/>
            <w:webHidden/>
          </w:rPr>
          <w:tab/>
        </w:r>
        <w:r>
          <w:rPr>
            <w:noProof/>
            <w:webHidden/>
          </w:rPr>
          <w:fldChar w:fldCharType="begin"/>
        </w:r>
        <w:r>
          <w:rPr>
            <w:noProof/>
            <w:webHidden/>
          </w:rPr>
          <w:instrText xml:space="preserve"> PAGEREF _Toc212825128 \h </w:instrText>
        </w:r>
        <w:r>
          <w:rPr>
            <w:noProof/>
            <w:webHidden/>
          </w:rPr>
        </w:r>
        <w:r>
          <w:rPr>
            <w:noProof/>
            <w:webHidden/>
          </w:rPr>
          <w:fldChar w:fldCharType="separate"/>
        </w:r>
        <w:r>
          <w:rPr>
            <w:noProof/>
            <w:webHidden/>
          </w:rPr>
          <w:t>770</w:t>
        </w:r>
        <w:r>
          <w:rPr>
            <w:noProof/>
            <w:webHidden/>
          </w:rPr>
          <w:fldChar w:fldCharType="end"/>
        </w:r>
      </w:hyperlink>
    </w:p>
    <w:p w14:paraId="54BA9B64" w14:textId="12DB41CD" w:rsidR="00130FFB" w:rsidRDefault="00130FFB">
      <w:pPr>
        <w:pStyle w:val="aff2"/>
        <w:rPr>
          <w:rFonts w:asciiTheme="minorHAnsi" w:eastAsiaTheme="minorEastAsia" w:hAnsiTheme="minorHAnsi" w:cstheme="minorBidi"/>
          <w:noProof/>
          <w:color w:val="auto"/>
          <w:sz w:val="22"/>
          <w:szCs w:val="22"/>
        </w:rPr>
      </w:pPr>
      <w:hyperlink w:anchor="_Toc212825129" w:history="1">
        <w:r w:rsidRPr="000A6991">
          <w:rPr>
            <w:rStyle w:val="af"/>
            <w:noProof/>
          </w:rPr>
          <w:t>Рисунок  1505</w:t>
        </w:r>
        <w:r>
          <w:rPr>
            <w:noProof/>
            <w:webHidden/>
          </w:rPr>
          <w:tab/>
        </w:r>
        <w:r>
          <w:rPr>
            <w:noProof/>
            <w:webHidden/>
          </w:rPr>
          <w:fldChar w:fldCharType="begin"/>
        </w:r>
        <w:r>
          <w:rPr>
            <w:noProof/>
            <w:webHidden/>
          </w:rPr>
          <w:instrText xml:space="preserve"> PAGEREF _Toc212825129 \h </w:instrText>
        </w:r>
        <w:r>
          <w:rPr>
            <w:noProof/>
            <w:webHidden/>
          </w:rPr>
        </w:r>
        <w:r>
          <w:rPr>
            <w:noProof/>
            <w:webHidden/>
          </w:rPr>
          <w:fldChar w:fldCharType="separate"/>
        </w:r>
        <w:r>
          <w:rPr>
            <w:noProof/>
            <w:webHidden/>
          </w:rPr>
          <w:t>771</w:t>
        </w:r>
        <w:r>
          <w:rPr>
            <w:noProof/>
            <w:webHidden/>
          </w:rPr>
          <w:fldChar w:fldCharType="end"/>
        </w:r>
      </w:hyperlink>
    </w:p>
    <w:p w14:paraId="15E83F65" w14:textId="12827168" w:rsidR="00130FFB" w:rsidRDefault="00130FFB">
      <w:pPr>
        <w:pStyle w:val="aff2"/>
        <w:rPr>
          <w:rFonts w:asciiTheme="minorHAnsi" w:eastAsiaTheme="minorEastAsia" w:hAnsiTheme="minorHAnsi" w:cstheme="minorBidi"/>
          <w:noProof/>
          <w:color w:val="auto"/>
          <w:sz w:val="22"/>
          <w:szCs w:val="22"/>
        </w:rPr>
      </w:pPr>
      <w:hyperlink w:anchor="_Toc212825130" w:history="1">
        <w:r w:rsidRPr="000A6991">
          <w:rPr>
            <w:rStyle w:val="af"/>
            <w:noProof/>
          </w:rPr>
          <w:t>Рисунок  1506</w:t>
        </w:r>
        <w:r>
          <w:rPr>
            <w:noProof/>
            <w:webHidden/>
          </w:rPr>
          <w:tab/>
        </w:r>
        <w:r>
          <w:rPr>
            <w:noProof/>
            <w:webHidden/>
          </w:rPr>
          <w:fldChar w:fldCharType="begin"/>
        </w:r>
        <w:r>
          <w:rPr>
            <w:noProof/>
            <w:webHidden/>
          </w:rPr>
          <w:instrText xml:space="preserve"> PAGEREF _Toc212825130 \h </w:instrText>
        </w:r>
        <w:r>
          <w:rPr>
            <w:noProof/>
            <w:webHidden/>
          </w:rPr>
        </w:r>
        <w:r>
          <w:rPr>
            <w:noProof/>
            <w:webHidden/>
          </w:rPr>
          <w:fldChar w:fldCharType="separate"/>
        </w:r>
        <w:r>
          <w:rPr>
            <w:noProof/>
            <w:webHidden/>
          </w:rPr>
          <w:t>771</w:t>
        </w:r>
        <w:r>
          <w:rPr>
            <w:noProof/>
            <w:webHidden/>
          </w:rPr>
          <w:fldChar w:fldCharType="end"/>
        </w:r>
      </w:hyperlink>
    </w:p>
    <w:p w14:paraId="09D4C708" w14:textId="4CF4FC0C" w:rsidR="00130FFB" w:rsidRDefault="00130FFB">
      <w:pPr>
        <w:pStyle w:val="aff2"/>
        <w:rPr>
          <w:rFonts w:asciiTheme="minorHAnsi" w:eastAsiaTheme="minorEastAsia" w:hAnsiTheme="minorHAnsi" w:cstheme="minorBidi"/>
          <w:noProof/>
          <w:color w:val="auto"/>
          <w:sz w:val="22"/>
          <w:szCs w:val="22"/>
        </w:rPr>
      </w:pPr>
      <w:hyperlink w:anchor="_Toc212825131" w:history="1">
        <w:r w:rsidRPr="000A6991">
          <w:rPr>
            <w:rStyle w:val="af"/>
            <w:noProof/>
          </w:rPr>
          <w:t>Рисунок  1507</w:t>
        </w:r>
        <w:r>
          <w:rPr>
            <w:noProof/>
            <w:webHidden/>
          </w:rPr>
          <w:tab/>
        </w:r>
        <w:r>
          <w:rPr>
            <w:noProof/>
            <w:webHidden/>
          </w:rPr>
          <w:fldChar w:fldCharType="begin"/>
        </w:r>
        <w:r>
          <w:rPr>
            <w:noProof/>
            <w:webHidden/>
          </w:rPr>
          <w:instrText xml:space="preserve"> PAGEREF _Toc212825131 \h </w:instrText>
        </w:r>
        <w:r>
          <w:rPr>
            <w:noProof/>
            <w:webHidden/>
          </w:rPr>
        </w:r>
        <w:r>
          <w:rPr>
            <w:noProof/>
            <w:webHidden/>
          </w:rPr>
          <w:fldChar w:fldCharType="separate"/>
        </w:r>
        <w:r>
          <w:rPr>
            <w:noProof/>
            <w:webHidden/>
          </w:rPr>
          <w:t>771</w:t>
        </w:r>
        <w:r>
          <w:rPr>
            <w:noProof/>
            <w:webHidden/>
          </w:rPr>
          <w:fldChar w:fldCharType="end"/>
        </w:r>
      </w:hyperlink>
    </w:p>
    <w:p w14:paraId="42E4405E" w14:textId="067D4E83" w:rsidR="00130FFB" w:rsidRDefault="00130FFB">
      <w:pPr>
        <w:pStyle w:val="aff2"/>
        <w:rPr>
          <w:rFonts w:asciiTheme="minorHAnsi" w:eastAsiaTheme="minorEastAsia" w:hAnsiTheme="minorHAnsi" w:cstheme="minorBidi"/>
          <w:noProof/>
          <w:color w:val="auto"/>
          <w:sz w:val="22"/>
          <w:szCs w:val="22"/>
        </w:rPr>
      </w:pPr>
      <w:hyperlink w:anchor="_Toc212825132" w:history="1">
        <w:r w:rsidRPr="000A6991">
          <w:rPr>
            <w:rStyle w:val="af"/>
            <w:noProof/>
          </w:rPr>
          <w:t>Рисунок 1508</w:t>
        </w:r>
        <w:r>
          <w:rPr>
            <w:noProof/>
            <w:webHidden/>
          </w:rPr>
          <w:tab/>
        </w:r>
        <w:r>
          <w:rPr>
            <w:noProof/>
            <w:webHidden/>
          </w:rPr>
          <w:fldChar w:fldCharType="begin"/>
        </w:r>
        <w:r>
          <w:rPr>
            <w:noProof/>
            <w:webHidden/>
          </w:rPr>
          <w:instrText xml:space="preserve"> PAGEREF _Toc212825132 \h </w:instrText>
        </w:r>
        <w:r>
          <w:rPr>
            <w:noProof/>
            <w:webHidden/>
          </w:rPr>
        </w:r>
        <w:r>
          <w:rPr>
            <w:noProof/>
            <w:webHidden/>
          </w:rPr>
          <w:fldChar w:fldCharType="separate"/>
        </w:r>
        <w:r>
          <w:rPr>
            <w:noProof/>
            <w:webHidden/>
          </w:rPr>
          <w:t>772</w:t>
        </w:r>
        <w:r>
          <w:rPr>
            <w:noProof/>
            <w:webHidden/>
          </w:rPr>
          <w:fldChar w:fldCharType="end"/>
        </w:r>
      </w:hyperlink>
    </w:p>
    <w:p w14:paraId="49863468" w14:textId="601871D7" w:rsidR="00130FFB" w:rsidRDefault="00130FFB">
      <w:pPr>
        <w:pStyle w:val="aff2"/>
        <w:rPr>
          <w:rFonts w:asciiTheme="minorHAnsi" w:eastAsiaTheme="minorEastAsia" w:hAnsiTheme="minorHAnsi" w:cstheme="minorBidi"/>
          <w:noProof/>
          <w:color w:val="auto"/>
          <w:sz w:val="22"/>
          <w:szCs w:val="22"/>
        </w:rPr>
      </w:pPr>
      <w:hyperlink w:anchor="_Toc212825133" w:history="1">
        <w:r w:rsidRPr="000A6991">
          <w:rPr>
            <w:rStyle w:val="af"/>
            <w:noProof/>
          </w:rPr>
          <w:t>Рисунок  1509</w:t>
        </w:r>
        <w:r>
          <w:rPr>
            <w:noProof/>
            <w:webHidden/>
          </w:rPr>
          <w:tab/>
        </w:r>
        <w:r>
          <w:rPr>
            <w:noProof/>
            <w:webHidden/>
          </w:rPr>
          <w:fldChar w:fldCharType="begin"/>
        </w:r>
        <w:r>
          <w:rPr>
            <w:noProof/>
            <w:webHidden/>
          </w:rPr>
          <w:instrText xml:space="preserve"> PAGEREF _Toc212825133 \h </w:instrText>
        </w:r>
        <w:r>
          <w:rPr>
            <w:noProof/>
            <w:webHidden/>
          </w:rPr>
        </w:r>
        <w:r>
          <w:rPr>
            <w:noProof/>
            <w:webHidden/>
          </w:rPr>
          <w:fldChar w:fldCharType="separate"/>
        </w:r>
        <w:r>
          <w:rPr>
            <w:noProof/>
            <w:webHidden/>
          </w:rPr>
          <w:t>772</w:t>
        </w:r>
        <w:r>
          <w:rPr>
            <w:noProof/>
            <w:webHidden/>
          </w:rPr>
          <w:fldChar w:fldCharType="end"/>
        </w:r>
      </w:hyperlink>
    </w:p>
    <w:p w14:paraId="3C9566F4" w14:textId="312D97E0" w:rsidR="00130FFB" w:rsidRDefault="00130FFB">
      <w:pPr>
        <w:pStyle w:val="aff2"/>
        <w:rPr>
          <w:rFonts w:asciiTheme="minorHAnsi" w:eastAsiaTheme="minorEastAsia" w:hAnsiTheme="minorHAnsi" w:cstheme="minorBidi"/>
          <w:noProof/>
          <w:color w:val="auto"/>
          <w:sz w:val="22"/>
          <w:szCs w:val="22"/>
        </w:rPr>
      </w:pPr>
      <w:hyperlink w:anchor="_Toc212825134" w:history="1">
        <w:r w:rsidRPr="000A6991">
          <w:rPr>
            <w:rStyle w:val="af"/>
            <w:noProof/>
          </w:rPr>
          <w:t>Рисунок 1510</w:t>
        </w:r>
        <w:r>
          <w:rPr>
            <w:noProof/>
            <w:webHidden/>
          </w:rPr>
          <w:tab/>
        </w:r>
        <w:r>
          <w:rPr>
            <w:noProof/>
            <w:webHidden/>
          </w:rPr>
          <w:fldChar w:fldCharType="begin"/>
        </w:r>
        <w:r>
          <w:rPr>
            <w:noProof/>
            <w:webHidden/>
          </w:rPr>
          <w:instrText xml:space="preserve"> PAGEREF _Toc212825134 \h </w:instrText>
        </w:r>
        <w:r>
          <w:rPr>
            <w:noProof/>
            <w:webHidden/>
          </w:rPr>
        </w:r>
        <w:r>
          <w:rPr>
            <w:noProof/>
            <w:webHidden/>
          </w:rPr>
          <w:fldChar w:fldCharType="separate"/>
        </w:r>
        <w:r>
          <w:rPr>
            <w:noProof/>
            <w:webHidden/>
          </w:rPr>
          <w:t>772</w:t>
        </w:r>
        <w:r>
          <w:rPr>
            <w:noProof/>
            <w:webHidden/>
          </w:rPr>
          <w:fldChar w:fldCharType="end"/>
        </w:r>
      </w:hyperlink>
    </w:p>
    <w:p w14:paraId="4A9B6B11" w14:textId="6E46CDD3" w:rsidR="00130FFB" w:rsidRDefault="00130FFB">
      <w:pPr>
        <w:pStyle w:val="aff2"/>
        <w:rPr>
          <w:rFonts w:asciiTheme="minorHAnsi" w:eastAsiaTheme="minorEastAsia" w:hAnsiTheme="minorHAnsi" w:cstheme="minorBidi"/>
          <w:noProof/>
          <w:color w:val="auto"/>
          <w:sz w:val="22"/>
          <w:szCs w:val="22"/>
        </w:rPr>
      </w:pPr>
      <w:hyperlink w:anchor="_Toc212825135" w:history="1">
        <w:r w:rsidRPr="000A6991">
          <w:rPr>
            <w:rStyle w:val="af"/>
            <w:noProof/>
          </w:rPr>
          <w:t>Рисунок 1511</w:t>
        </w:r>
        <w:r>
          <w:rPr>
            <w:noProof/>
            <w:webHidden/>
          </w:rPr>
          <w:tab/>
        </w:r>
        <w:r>
          <w:rPr>
            <w:noProof/>
            <w:webHidden/>
          </w:rPr>
          <w:fldChar w:fldCharType="begin"/>
        </w:r>
        <w:r>
          <w:rPr>
            <w:noProof/>
            <w:webHidden/>
          </w:rPr>
          <w:instrText xml:space="preserve"> PAGEREF _Toc212825135 \h </w:instrText>
        </w:r>
        <w:r>
          <w:rPr>
            <w:noProof/>
            <w:webHidden/>
          </w:rPr>
        </w:r>
        <w:r>
          <w:rPr>
            <w:noProof/>
            <w:webHidden/>
          </w:rPr>
          <w:fldChar w:fldCharType="separate"/>
        </w:r>
        <w:r>
          <w:rPr>
            <w:noProof/>
            <w:webHidden/>
          </w:rPr>
          <w:t>773</w:t>
        </w:r>
        <w:r>
          <w:rPr>
            <w:noProof/>
            <w:webHidden/>
          </w:rPr>
          <w:fldChar w:fldCharType="end"/>
        </w:r>
      </w:hyperlink>
    </w:p>
    <w:p w14:paraId="47674F81" w14:textId="6BDFC894" w:rsidR="00130FFB" w:rsidRDefault="00130FFB">
      <w:pPr>
        <w:pStyle w:val="aff2"/>
        <w:rPr>
          <w:rFonts w:asciiTheme="minorHAnsi" w:eastAsiaTheme="minorEastAsia" w:hAnsiTheme="minorHAnsi" w:cstheme="minorBidi"/>
          <w:noProof/>
          <w:color w:val="auto"/>
          <w:sz w:val="22"/>
          <w:szCs w:val="22"/>
        </w:rPr>
      </w:pPr>
      <w:hyperlink w:anchor="_Toc212825136" w:history="1">
        <w:r w:rsidRPr="000A6991">
          <w:rPr>
            <w:rStyle w:val="af"/>
            <w:noProof/>
          </w:rPr>
          <w:t>Рисунок 1512</w:t>
        </w:r>
        <w:r>
          <w:rPr>
            <w:noProof/>
            <w:webHidden/>
          </w:rPr>
          <w:tab/>
        </w:r>
        <w:r>
          <w:rPr>
            <w:noProof/>
            <w:webHidden/>
          </w:rPr>
          <w:fldChar w:fldCharType="begin"/>
        </w:r>
        <w:r>
          <w:rPr>
            <w:noProof/>
            <w:webHidden/>
          </w:rPr>
          <w:instrText xml:space="preserve"> PAGEREF _Toc212825136 \h </w:instrText>
        </w:r>
        <w:r>
          <w:rPr>
            <w:noProof/>
            <w:webHidden/>
          </w:rPr>
        </w:r>
        <w:r>
          <w:rPr>
            <w:noProof/>
            <w:webHidden/>
          </w:rPr>
          <w:fldChar w:fldCharType="separate"/>
        </w:r>
        <w:r>
          <w:rPr>
            <w:noProof/>
            <w:webHidden/>
          </w:rPr>
          <w:t>773</w:t>
        </w:r>
        <w:r>
          <w:rPr>
            <w:noProof/>
            <w:webHidden/>
          </w:rPr>
          <w:fldChar w:fldCharType="end"/>
        </w:r>
      </w:hyperlink>
    </w:p>
    <w:p w14:paraId="6161EA05" w14:textId="2F16BE89" w:rsidR="00130FFB" w:rsidRDefault="00130FFB">
      <w:pPr>
        <w:pStyle w:val="aff2"/>
        <w:rPr>
          <w:rFonts w:asciiTheme="minorHAnsi" w:eastAsiaTheme="minorEastAsia" w:hAnsiTheme="minorHAnsi" w:cstheme="minorBidi"/>
          <w:noProof/>
          <w:color w:val="auto"/>
          <w:sz w:val="22"/>
          <w:szCs w:val="22"/>
        </w:rPr>
      </w:pPr>
      <w:hyperlink w:anchor="_Toc212825137" w:history="1">
        <w:r w:rsidRPr="000A6991">
          <w:rPr>
            <w:rStyle w:val="af"/>
            <w:noProof/>
          </w:rPr>
          <w:t>Рисунок  1513</w:t>
        </w:r>
        <w:r>
          <w:rPr>
            <w:noProof/>
            <w:webHidden/>
          </w:rPr>
          <w:tab/>
        </w:r>
        <w:r>
          <w:rPr>
            <w:noProof/>
            <w:webHidden/>
          </w:rPr>
          <w:fldChar w:fldCharType="begin"/>
        </w:r>
        <w:r>
          <w:rPr>
            <w:noProof/>
            <w:webHidden/>
          </w:rPr>
          <w:instrText xml:space="preserve"> PAGEREF _Toc212825137 \h </w:instrText>
        </w:r>
        <w:r>
          <w:rPr>
            <w:noProof/>
            <w:webHidden/>
          </w:rPr>
        </w:r>
        <w:r>
          <w:rPr>
            <w:noProof/>
            <w:webHidden/>
          </w:rPr>
          <w:fldChar w:fldCharType="separate"/>
        </w:r>
        <w:r>
          <w:rPr>
            <w:noProof/>
            <w:webHidden/>
          </w:rPr>
          <w:t>773</w:t>
        </w:r>
        <w:r>
          <w:rPr>
            <w:noProof/>
            <w:webHidden/>
          </w:rPr>
          <w:fldChar w:fldCharType="end"/>
        </w:r>
      </w:hyperlink>
    </w:p>
    <w:p w14:paraId="045B99B6" w14:textId="3000FED5" w:rsidR="00130FFB" w:rsidRDefault="00130FFB">
      <w:pPr>
        <w:pStyle w:val="aff2"/>
        <w:rPr>
          <w:rFonts w:asciiTheme="minorHAnsi" w:eastAsiaTheme="minorEastAsia" w:hAnsiTheme="minorHAnsi" w:cstheme="minorBidi"/>
          <w:noProof/>
          <w:color w:val="auto"/>
          <w:sz w:val="22"/>
          <w:szCs w:val="22"/>
        </w:rPr>
      </w:pPr>
      <w:hyperlink w:anchor="_Toc212825138" w:history="1">
        <w:r w:rsidRPr="000A6991">
          <w:rPr>
            <w:rStyle w:val="af"/>
            <w:noProof/>
          </w:rPr>
          <w:t>Рисунок  1514</w:t>
        </w:r>
        <w:r>
          <w:rPr>
            <w:noProof/>
            <w:webHidden/>
          </w:rPr>
          <w:tab/>
        </w:r>
        <w:r>
          <w:rPr>
            <w:noProof/>
            <w:webHidden/>
          </w:rPr>
          <w:fldChar w:fldCharType="begin"/>
        </w:r>
        <w:r>
          <w:rPr>
            <w:noProof/>
            <w:webHidden/>
          </w:rPr>
          <w:instrText xml:space="preserve"> PAGEREF _Toc212825138 \h </w:instrText>
        </w:r>
        <w:r>
          <w:rPr>
            <w:noProof/>
            <w:webHidden/>
          </w:rPr>
        </w:r>
        <w:r>
          <w:rPr>
            <w:noProof/>
            <w:webHidden/>
          </w:rPr>
          <w:fldChar w:fldCharType="separate"/>
        </w:r>
        <w:r>
          <w:rPr>
            <w:noProof/>
            <w:webHidden/>
          </w:rPr>
          <w:t>774</w:t>
        </w:r>
        <w:r>
          <w:rPr>
            <w:noProof/>
            <w:webHidden/>
          </w:rPr>
          <w:fldChar w:fldCharType="end"/>
        </w:r>
      </w:hyperlink>
    </w:p>
    <w:p w14:paraId="49249111" w14:textId="5193139C" w:rsidR="00130FFB" w:rsidRDefault="00130FFB">
      <w:pPr>
        <w:pStyle w:val="aff2"/>
        <w:rPr>
          <w:rFonts w:asciiTheme="minorHAnsi" w:eastAsiaTheme="minorEastAsia" w:hAnsiTheme="minorHAnsi" w:cstheme="minorBidi"/>
          <w:noProof/>
          <w:color w:val="auto"/>
          <w:sz w:val="22"/>
          <w:szCs w:val="22"/>
        </w:rPr>
      </w:pPr>
      <w:hyperlink w:anchor="_Toc212825139" w:history="1">
        <w:r w:rsidRPr="000A6991">
          <w:rPr>
            <w:rStyle w:val="af"/>
            <w:noProof/>
          </w:rPr>
          <w:t>Рисунок  1515</w:t>
        </w:r>
        <w:r>
          <w:rPr>
            <w:noProof/>
            <w:webHidden/>
          </w:rPr>
          <w:tab/>
        </w:r>
        <w:r>
          <w:rPr>
            <w:noProof/>
            <w:webHidden/>
          </w:rPr>
          <w:fldChar w:fldCharType="begin"/>
        </w:r>
        <w:r>
          <w:rPr>
            <w:noProof/>
            <w:webHidden/>
          </w:rPr>
          <w:instrText xml:space="preserve"> PAGEREF _Toc212825139 \h </w:instrText>
        </w:r>
        <w:r>
          <w:rPr>
            <w:noProof/>
            <w:webHidden/>
          </w:rPr>
        </w:r>
        <w:r>
          <w:rPr>
            <w:noProof/>
            <w:webHidden/>
          </w:rPr>
          <w:fldChar w:fldCharType="separate"/>
        </w:r>
        <w:r>
          <w:rPr>
            <w:noProof/>
            <w:webHidden/>
          </w:rPr>
          <w:t>774</w:t>
        </w:r>
        <w:r>
          <w:rPr>
            <w:noProof/>
            <w:webHidden/>
          </w:rPr>
          <w:fldChar w:fldCharType="end"/>
        </w:r>
      </w:hyperlink>
    </w:p>
    <w:p w14:paraId="1ADE0AA0" w14:textId="6025572C" w:rsidR="00130FFB" w:rsidRDefault="00130FFB">
      <w:pPr>
        <w:pStyle w:val="aff2"/>
        <w:rPr>
          <w:rFonts w:asciiTheme="minorHAnsi" w:eastAsiaTheme="minorEastAsia" w:hAnsiTheme="minorHAnsi" w:cstheme="minorBidi"/>
          <w:noProof/>
          <w:color w:val="auto"/>
          <w:sz w:val="22"/>
          <w:szCs w:val="22"/>
        </w:rPr>
      </w:pPr>
      <w:hyperlink w:anchor="_Toc212825140" w:history="1">
        <w:r w:rsidRPr="000A6991">
          <w:rPr>
            <w:rStyle w:val="af"/>
            <w:noProof/>
          </w:rPr>
          <w:t>Рисунок  1516</w:t>
        </w:r>
        <w:r>
          <w:rPr>
            <w:noProof/>
            <w:webHidden/>
          </w:rPr>
          <w:tab/>
        </w:r>
        <w:r>
          <w:rPr>
            <w:noProof/>
            <w:webHidden/>
          </w:rPr>
          <w:fldChar w:fldCharType="begin"/>
        </w:r>
        <w:r>
          <w:rPr>
            <w:noProof/>
            <w:webHidden/>
          </w:rPr>
          <w:instrText xml:space="preserve"> PAGEREF _Toc212825140 \h </w:instrText>
        </w:r>
        <w:r>
          <w:rPr>
            <w:noProof/>
            <w:webHidden/>
          </w:rPr>
        </w:r>
        <w:r>
          <w:rPr>
            <w:noProof/>
            <w:webHidden/>
          </w:rPr>
          <w:fldChar w:fldCharType="separate"/>
        </w:r>
        <w:r>
          <w:rPr>
            <w:noProof/>
            <w:webHidden/>
          </w:rPr>
          <w:t>775</w:t>
        </w:r>
        <w:r>
          <w:rPr>
            <w:noProof/>
            <w:webHidden/>
          </w:rPr>
          <w:fldChar w:fldCharType="end"/>
        </w:r>
      </w:hyperlink>
    </w:p>
    <w:p w14:paraId="534A609C" w14:textId="073B2FCF" w:rsidR="00130FFB" w:rsidRDefault="00130FFB">
      <w:pPr>
        <w:pStyle w:val="aff2"/>
        <w:rPr>
          <w:rFonts w:asciiTheme="minorHAnsi" w:eastAsiaTheme="minorEastAsia" w:hAnsiTheme="minorHAnsi" w:cstheme="minorBidi"/>
          <w:noProof/>
          <w:color w:val="auto"/>
          <w:sz w:val="22"/>
          <w:szCs w:val="22"/>
        </w:rPr>
      </w:pPr>
      <w:hyperlink w:anchor="_Toc212825141" w:history="1">
        <w:r w:rsidRPr="000A6991">
          <w:rPr>
            <w:rStyle w:val="af"/>
            <w:noProof/>
          </w:rPr>
          <w:t>Рисунок  1517</w:t>
        </w:r>
        <w:r>
          <w:rPr>
            <w:noProof/>
            <w:webHidden/>
          </w:rPr>
          <w:tab/>
        </w:r>
        <w:r>
          <w:rPr>
            <w:noProof/>
            <w:webHidden/>
          </w:rPr>
          <w:fldChar w:fldCharType="begin"/>
        </w:r>
        <w:r>
          <w:rPr>
            <w:noProof/>
            <w:webHidden/>
          </w:rPr>
          <w:instrText xml:space="preserve"> PAGEREF _Toc212825141 \h </w:instrText>
        </w:r>
        <w:r>
          <w:rPr>
            <w:noProof/>
            <w:webHidden/>
          </w:rPr>
        </w:r>
        <w:r>
          <w:rPr>
            <w:noProof/>
            <w:webHidden/>
          </w:rPr>
          <w:fldChar w:fldCharType="separate"/>
        </w:r>
        <w:r>
          <w:rPr>
            <w:noProof/>
            <w:webHidden/>
          </w:rPr>
          <w:t>775</w:t>
        </w:r>
        <w:r>
          <w:rPr>
            <w:noProof/>
            <w:webHidden/>
          </w:rPr>
          <w:fldChar w:fldCharType="end"/>
        </w:r>
      </w:hyperlink>
    </w:p>
    <w:p w14:paraId="67691B42" w14:textId="12EFAFD2" w:rsidR="00130FFB" w:rsidRDefault="00130FFB">
      <w:pPr>
        <w:pStyle w:val="aff2"/>
        <w:rPr>
          <w:rFonts w:asciiTheme="minorHAnsi" w:eastAsiaTheme="minorEastAsia" w:hAnsiTheme="minorHAnsi" w:cstheme="minorBidi"/>
          <w:noProof/>
          <w:color w:val="auto"/>
          <w:sz w:val="22"/>
          <w:szCs w:val="22"/>
        </w:rPr>
      </w:pPr>
      <w:hyperlink w:anchor="_Toc212825142" w:history="1">
        <w:r w:rsidRPr="000A6991">
          <w:rPr>
            <w:rStyle w:val="af"/>
            <w:noProof/>
          </w:rPr>
          <w:t>Рисунок  1518</w:t>
        </w:r>
        <w:r>
          <w:rPr>
            <w:noProof/>
            <w:webHidden/>
          </w:rPr>
          <w:tab/>
        </w:r>
        <w:r>
          <w:rPr>
            <w:noProof/>
            <w:webHidden/>
          </w:rPr>
          <w:fldChar w:fldCharType="begin"/>
        </w:r>
        <w:r>
          <w:rPr>
            <w:noProof/>
            <w:webHidden/>
          </w:rPr>
          <w:instrText xml:space="preserve"> PAGEREF _Toc212825142 \h </w:instrText>
        </w:r>
        <w:r>
          <w:rPr>
            <w:noProof/>
            <w:webHidden/>
          </w:rPr>
        </w:r>
        <w:r>
          <w:rPr>
            <w:noProof/>
            <w:webHidden/>
          </w:rPr>
          <w:fldChar w:fldCharType="separate"/>
        </w:r>
        <w:r>
          <w:rPr>
            <w:noProof/>
            <w:webHidden/>
          </w:rPr>
          <w:t>775</w:t>
        </w:r>
        <w:r>
          <w:rPr>
            <w:noProof/>
            <w:webHidden/>
          </w:rPr>
          <w:fldChar w:fldCharType="end"/>
        </w:r>
      </w:hyperlink>
    </w:p>
    <w:p w14:paraId="4647A3F8" w14:textId="5652AD81" w:rsidR="00130FFB" w:rsidRDefault="00130FFB">
      <w:pPr>
        <w:pStyle w:val="aff2"/>
        <w:rPr>
          <w:rFonts w:asciiTheme="minorHAnsi" w:eastAsiaTheme="minorEastAsia" w:hAnsiTheme="minorHAnsi" w:cstheme="minorBidi"/>
          <w:noProof/>
          <w:color w:val="auto"/>
          <w:sz w:val="22"/>
          <w:szCs w:val="22"/>
        </w:rPr>
      </w:pPr>
      <w:hyperlink w:anchor="_Toc212825143" w:history="1">
        <w:r w:rsidRPr="000A6991">
          <w:rPr>
            <w:rStyle w:val="af"/>
            <w:noProof/>
          </w:rPr>
          <w:t>Рисунок 1519</w:t>
        </w:r>
        <w:r>
          <w:rPr>
            <w:noProof/>
            <w:webHidden/>
          </w:rPr>
          <w:tab/>
        </w:r>
        <w:r>
          <w:rPr>
            <w:noProof/>
            <w:webHidden/>
          </w:rPr>
          <w:fldChar w:fldCharType="begin"/>
        </w:r>
        <w:r>
          <w:rPr>
            <w:noProof/>
            <w:webHidden/>
          </w:rPr>
          <w:instrText xml:space="preserve"> PAGEREF _Toc212825143 \h </w:instrText>
        </w:r>
        <w:r>
          <w:rPr>
            <w:noProof/>
            <w:webHidden/>
          </w:rPr>
        </w:r>
        <w:r>
          <w:rPr>
            <w:noProof/>
            <w:webHidden/>
          </w:rPr>
          <w:fldChar w:fldCharType="separate"/>
        </w:r>
        <w:r>
          <w:rPr>
            <w:noProof/>
            <w:webHidden/>
          </w:rPr>
          <w:t>776</w:t>
        </w:r>
        <w:r>
          <w:rPr>
            <w:noProof/>
            <w:webHidden/>
          </w:rPr>
          <w:fldChar w:fldCharType="end"/>
        </w:r>
      </w:hyperlink>
    </w:p>
    <w:p w14:paraId="456A37A3" w14:textId="1620B85E" w:rsidR="00130FFB" w:rsidRDefault="00130FFB">
      <w:pPr>
        <w:pStyle w:val="aff2"/>
        <w:rPr>
          <w:rFonts w:asciiTheme="minorHAnsi" w:eastAsiaTheme="minorEastAsia" w:hAnsiTheme="minorHAnsi" w:cstheme="minorBidi"/>
          <w:noProof/>
          <w:color w:val="auto"/>
          <w:sz w:val="22"/>
          <w:szCs w:val="22"/>
        </w:rPr>
      </w:pPr>
      <w:hyperlink w:anchor="_Toc212825144" w:history="1">
        <w:r w:rsidRPr="000A6991">
          <w:rPr>
            <w:rStyle w:val="af"/>
            <w:noProof/>
          </w:rPr>
          <w:t>Рисунок 1520</w:t>
        </w:r>
        <w:r>
          <w:rPr>
            <w:noProof/>
            <w:webHidden/>
          </w:rPr>
          <w:tab/>
        </w:r>
        <w:r>
          <w:rPr>
            <w:noProof/>
            <w:webHidden/>
          </w:rPr>
          <w:fldChar w:fldCharType="begin"/>
        </w:r>
        <w:r>
          <w:rPr>
            <w:noProof/>
            <w:webHidden/>
          </w:rPr>
          <w:instrText xml:space="preserve"> PAGEREF _Toc212825144 \h </w:instrText>
        </w:r>
        <w:r>
          <w:rPr>
            <w:noProof/>
            <w:webHidden/>
          </w:rPr>
        </w:r>
        <w:r>
          <w:rPr>
            <w:noProof/>
            <w:webHidden/>
          </w:rPr>
          <w:fldChar w:fldCharType="separate"/>
        </w:r>
        <w:r>
          <w:rPr>
            <w:noProof/>
            <w:webHidden/>
          </w:rPr>
          <w:t>776</w:t>
        </w:r>
        <w:r>
          <w:rPr>
            <w:noProof/>
            <w:webHidden/>
          </w:rPr>
          <w:fldChar w:fldCharType="end"/>
        </w:r>
      </w:hyperlink>
    </w:p>
    <w:p w14:paraId="16E53A30" w14:textId="2C589275" w:rsidR="00130FFB" w:rsidRDefault="00130FFB">
      <w:pPr>
        <w:pStyle w:val="aff2"/>
        <w:rPr>
          <w:rFonts w:asciiTheme="minorHAnsi" w:eastAsiaTheme="minorEastAsia" w:hAnsiTheme="minorHAnsi" w:cstheme="minorBidi"/>
          <w:noProof/>
          <w:color w:val="auto"/>
          <w:sz w:val="22"/>
          <w:szCs w:val="22"/>
        </w:rPr>
      </w:pPr>
      <w:hyperlink w:anchor="_Toc212825145" w:history="1">
        <w:r w:rsidRPr="000A6991">
          <w:rPr>
            <w:rStyle w:val="af"/>
            <w:noProof/>
          </w:rPr>
          <w:t>Рисунок 1521</w:t>
        </w:r>
        <w:r>
          <w:rPr>
            <w:noProof/>
            <w:webHidden/>
          </w:rPr>
          <w:tab/>
        </w:r>
        <w:r>
          <w:rPr>
            <w:noProof/>
            <w:webHidden/>
          </w:rPr>
          <w:fldChar w:fldCharType="begin"/>
        </w:r>
        <w:r>
          <w:rPr>
            <w:noProof/>
            <w:webHidden/>
          </w:rPr>
          <w:instrText xml:space="preserve"> PAGEREF _Toc212825145 \h </w:instrText>
        </w:r>
        <w:r>
          <w:rPr>
            <w:noProof/>
            <w:webHidden/>
          </w:rPr>
        </w:r>
        <w:r>
          <w:rPr>
            <w:noProof/>
            <w:webHidden/>
          </w:rPr>
          <w:fldChar w:fldCharType="separate"/>
        </w:r>
        <w:r>
          <w:rPr>
            <w:noProof/>
            <w:webHidden/>
          </w:rPr>
          <w:t>777</w:t>
        </w:r>
        <w:r>
          <w:rPr>
            <w:noProof/>
            <w:webHidden/>
          </w:rPr>
          <w:fldChar w:fldCharType="end"/>
        </w:r>
      </w:hyperlink>
    </w:p>
    <w:p w14:paraId="72F61256" w14:textId="05CB22B8" w:rsidR="00130FFB" w:rsidRDefault="00130FFB">
      <w:pPr>
        <w:pStyle w:val="aff2"/>
        <w:rPr>
          <w:rFonts w:asciiTheme="minorHAnsi" w:eastAsiaTheme="minorEastAsia" w:hAnsiTheme="minorHAnsi" w:cstheme="minorBidi"/>
          <w:noProof/>
          <w:color w:val="auto"/>
          <w:sz w:val="22"/>
          <w:szCs w:val="22"/>
        </w:rPr>
      </w:pPr>
      <w:hyperlink w:anchor="_Toc212825146" w:history="1">
        <w:r w:rsidRPr="000A6991">
          <w:rPr>
            <w:rStyle w:val="af"/>
            <w:noProof/>
          </w:rPr>
          <w:t>Рисунок 1522</w:t>
        </w:r>
        <w:r>
          <w:rPr>
            <w:noProof/>
            <w:webHidden/>
          </w:rPr>
          <w:tab/>
        </w:r>
        <w:r>
          <w:rPr>
            <w:noProof/>
            <w:webHidden/>
          </w:rPr>
          <w:fldChar w:fldCharType="begin"/>
        </w:r>
        <w:r>
          <w:rPr>
            <w:noProof/>
            <w:webHidden/>
          </w:rPr>
          <w:instrText xml:space="preserve"> PAGEREF _Toc212825146 \h </w:instrText>
        </w:r>
        <w:r>
          <w:rPr>
            <w:noProof/>
            <w:webHidden/>
          </w:rPr>
        </w:r>
        <w:r>
          <w:rPr>
            <w:noProof/>
            <w:webHidden/>
          </w:rPr>
          <w:fldChar w:fldCharType="separate"/>
        </w:r>
        <w:r>
          <w:rPr>
            <w:noProof/>
            <w:webHidden/>
          </w:rPr>
          <w:t>777</w:t>
        </w:r>
        <w:r>
          <w:rPr>
            <w:noProof/>
            <w:webHidden/>
          </w:rPr>
          <w:fldChar w:fldCharType="end"/>
        </w:r>
      </w:hyperlink>
    </w:p>
    <w:p w14:paraId="652A5158" w14:textId="60775B85" w:rsidR="00130FFB" w:rsidRDefault="00130FFB">
      <w:pPr>
        <w:pStyle w:val="aff2"/>
        <w:rPr>
          <w:rFonts w:asciiTheme="minorHAnsi" w:eastAsiaTheme="minorEastAsia" w:hAnsiTheme="minorHAnsi" w:cstheme="minorBidi"/>
          <w:noProof/>
          <w:color w:val="auto"/>
          <w:sz w:val="22"/>
          <w:szCs w:val="22"/>
        </w:rPr>
      </w:pPr>
      <w:hyperlink w:anchor="_Toc212825147" w:history="1">
        <w:r w:rsidRPr="000A6991">
          <w:rPr>
            <w:rStyle w:val="af"/>
            <w:noProof/>
          </w:rPr>
          <w:t>Рисунок 1523</w:t>
        </w:r>
        <w:r>
          <w:rPr>
            <w:noProof/>
            <w:webHidden/>
          </w:rPr>
          <w:tab/>
        </w:r>
        <w:r>
          <w:rPr>
            <w:noProof/>
            <w:webHidden/>
          </w:rPr>
          <w:fldChar w:fldCharType="begin"/>
        </w:r>
        <w:r>
          <w:rPr>
            <w:noProof/>
            <w:webHidden/>
          </w:rPr>
          <w:instrText xml:space="preserve"> PAGEREF _Toc212825147 \h </w:instrText>
        </w:r>
        <w:r>
          <w:rPr>
            <w:noProof/>
            <w:webHidden/>
          </w:rPr>
        </w:r>
        <w:r>
          <w:rPr>
            <w:noProof/>
            <w:webHidden/>
          </w:rPr>
          <w:fldChar w:fldCharType="separate"/>
        </w:r>
        <w:r>
          <w:rPr>
            <w:noProof/>
            <w:webHidden/>
          </w:rPr>
          <w:t>779</w:t>
        </w:r>
        <w:r>
          <w:rPr>
            <w:noProof/>
            <w:webHidden/>
          </w:rPr>
          <w:fldChar w:fldCharType="end"/>
        </w:r>
      </w:hyperlink>
    </w:p>
    <w:p w14:paraId="237F9096" w14:textId="7AB45D5A" w:rsidR="00130FFB" w:rsidRDefault="00130FFB">
      <w:pPr>
        <w:pStyle w:val="aff2"/>
        <w:rPr>
          <w:rFonts w:asciiTheme="minorHAnsi" w:eastAsiaTheme="minorEastAsia" w:hAnsiTheme="minorHAnsi" w:cstheme="minorBidi"/>
          <w:noProof/>
          <w:color w:val="auto"/>
          <w:sz w:val="22"/>
          <w:szCs w:val="22"/>
        </w:rPr>
      </w:pPr>
      <w:hyperlink w:anchor="_Toc212825148" w:history="1">
        <w:r w:rsidRPr="000A6991">
          <w:rPr>
            <w:rStyle w:val="af"/>
            <w:noProof/>
          </w:rPr>
          <w:t>Рисунок 1524</w:t>
        </w:r>
        <w:r>
          <w:rPr>
            <w:noProof/>
            <w:webHidden/>
          </w:rPr>
          <w:tab/>
        </w:r>
        <w:r>
          <w:rPr>
            <w:noProof/>
            <w:webHidden/>
          </w:rPr>
          <w:fldChar w:fldCharType="begin"/>
        </w:r>
        <w:r>
          <w:rPr>
            <w:noProof/>
            <w:webHidden/>
          </w:rPr>
          <w:instrText xml:space="preserve"> PAGEREF _Toc212825148 \h </w:instrText>
        </w:r>
        <w:r>
          <w:rPr>
            <w:noProof/>
            <w:webHidden/>
          </w:rPr>
        </w:r>
        <w:r>
          <w:rPr>
            <w:noProof/>
            <w:webHidden/>
          </w:rPr>
          <w:fldChar w:fldCharType="separate"/>
        </w:r>
        <w:r>
          <w:rPr>
            <w:noProof/>
            <w:webHidden/>
          </w:rPr>
          <w:t>780</w:t>
        </w:r>
        <w:r>
          <w:rPr>
            <w:noProof/>
            <w:webHidden/>
          </w:rPr>
          <w:fldChar w:fldCharType="end"/>
        </w:r>
      </w:hyperlink>
    </w:p>
    <w:p w14:paraId="6FDA8861" w14:textId="7D875EFB" w:rsidR="00130FFB" w:rsidRDefault="00130FFB">
      <w:pPr>
        <w:pStyle w:val="aff2"/>
        <w:rPr>
          <w:rFonts w:asciiTheme="minorHAnsi" w:eastAsiaTheme="minorEastAsia" w:hAnsiTheme="minorHAnsi" w:cstheme="minorBidi"/>
          <w:noProof/>
          <w:color w:val="auto"/>
          <w:sz w:val="22"/>
          <w:szCs w:val="22"/>
        </w:rPr>
      </w:pPr>
      <w:hyperlink w:anchor="_Toc212825149" w:history="1">
        <w:r w:rsidRPr="000A6991">
          <w:rPr>
            <w:rStyle w:val="af"/>
            <w:noProof/>
          </w:rPr>
          <w:t>Рисунок 1525</w:t>
        </w:r>
        <w:r>
          <w:rPr>
            <w:noProof/>
            <w:webHidden/>
          </w:rPr>
          <w:tab/>
        </w:r>
        <w:r>
          <w:rPr>
            <w:noProof/>
            <w:webHidden/>
          </w:rPr>
          <w:fldChar w:fldCharType="begin"/>
        </w:r>
        <w:r>
          <w:rPr>
            <w:noProof/>
            <w:webHidden/>
          </w:rPr>
          <w:instrText xml:space="preserve"> PAGEREF _Toc212825149 \h </w:instrText>
        </w:r>
        <w:r>
          <w:rPr>
            <w:noProof/>
            <w:webHidden/>
          </w:rPr>
        </w:r>
        <w:r>
          <w:rPr>
            <w:noProof/>
            <w:webHidden/>
          </w:rPr>
          <w:fldChar w:fldCharType="separate"/>
        </w:r>
        <w:r>
          <w:rPr>
            <w:noProof/>
            <w:webHidden/>
          </w:rPr>
          <w:t>780</w:t>
        </w:r>
        <w:r>
          <w:rPr>
            <w:noProof/>
            <w:webHidden/>
          </w:rPr>
          <w:fldChar w:fldCharType="end"/>
        </w:r>
      </w:hyperlink>
    </w:p>
    <w:p w14:paraId="2DAEF2CA" w14:textId="652EAE1F" w:rsidR="00130FFB" w:rsidRDefault="00130FFB">
      <w:pPr>
        <w:pStyle w:val="aff2"/>
        <w:rPr>
          <w:rFonts w:asciiTheme="minorHAnsi" w:eastAsiaTheme="minorEastAsia" w:hAnsiTheme="minorHAnsi" w:cstheme="minorBidi"/>
          <w:noProof/>
          <w:color w:val="auto"/>
          <w:sz w:val="22"/>
          <w:szCs w:val="22"/>
        </w:rPr>
      </w:pPr>
      <w:hyperlink w:anchor="_Toc212825150" w:history="1">
        <w:r w:rsidRPr="000A6991">
          <w:rPr>
            <w:rStyle w:val="af"/>
            <w:noProof/>
          </w:rPr>
          <w:t>Рисунок 1526</w:t>
        </w:r>
        <w:r>
          <w:rPr>
            <w:noProof/>
            <w:webHidden/>
          </w:rPr>
          <w:tab/>
        </w:r>
        <w:r>
          <w:rPr>
            <w:noProof/>
            <w:webHidden/>
          </w:rPr>
          <w:fldChar w:fldCharType="begin"/>
        </w:r>
        <w:r>
          <w:rPr>
            <w:noProof/>
            <w:webHidden/>
          </w:rPr>
          <w:instrText xml:space="preserve"> PAGEREF _Toc212825150 \h </w:instrText>
        </w:r>
        <w:r>
          <w:rPr>
            <w:noProof/>
            <w:webHidden/>
          </w:rPr>
        </w:r>
        <w:r>
          <w:rPr>
            <w:noProof/>
            <w:webHidden/>
          </w:rPr>
          <w:fldChar w:fldCharType="separate"/>
        </w:r>
        <w:r>
          <w:rPr>
            <w:noProof/>
            <w:webHidden/>
          </w:rPr>
          <w:t>781</w:t>
        </w:r>
        <w:r>
          <w:rPr>
            <w:noProof/>
            <w:webHidden/>
          </w:rPr>
          <w:fldChar w:fldCharType="end"/>
        </w:r>
      </w:hyperlink>
    </w:p>
    <w:p w14:paraId="2BA50B79" w14:textId="0D571D4E" w:rsidR="00130FFB" w:rsidRDefault="00130FFB">
      <w:pPr>
        <w:pStyle w:val="aff2"/>
        <w:rPr>
          <w:rFonts w:asciiTheme="minorHAnsi" w:eastAsiaTheme="minorEastAsia" w:hAnsiTheme="minorHAnsi" w:cstheme="minorBidi"/>
          <w:noProof/>
          <w:color w:val="auto"/>
          <w:sz w:val="22"/>
          <w:szCs w:val="22"/>
        </w:rPr>
      </w:pPr>
      <w:hyperlink w:anchor="_Toc212825151" w:history="1">
        <w:r w:rsidRPr="000A6991">
          <w:rPr>
            <w:rStyle w:val="af"/>
            <w:noProof/>
          </w:rPr>
          <w:t>Рисунок 1527</w:t>
        </w:r>
        <w:r>
          <w:rPr>
            <w:noProof/>
            <w:webHidden/>
          </w:rPr>
          <w:tab/>
        </w:r>
        <w:r>
          <w:rPr>
            <w:noProof/>
            <w:webHidden/>
          </w:rPr>
          <w:fldChar w:fldCharType="begin"/>
        </w:r>
        <w:r>
          <w:rPr>
            <w:noProof/>
            <w:webHidden/>
          </w:rPr>
          <w:instrText xml:space="preserve"> PAGEREF _Toc212825151 \h </w:instrText>
        </w:r>
        <w:r>
          <w:rPr>
            <w:noProof/>
            <w:webHidden/>
          </w:rPr>
        </w:r>
        <w:r>
          <w:rPr>
            <w:noProof/>
            <w:webHidden/>
          </w:rPr>
          <w:fldChar w:fldCharType="separate"/>
        </w:r>
        <w:r>
          <w:rPr>
            <w:noProof/>
            <w:webHidden/>
          </w:rPr>
          <w:t>781</w:t>
        </w:r>
        <w:r>
          <w:rPr>
            <w:noProof/>
            <w:webHidden/>
          </w:rPr>
          <w:fldChar w:fldCharType="end"/>
        </w:r>
      </w:hyperlink>
    </w:p>
    <w:p w14:paraId="75B5DD7F" w14:textId="0C9E81E7" w:rsidR="00130FFB" w:rsidRDefault="00130FFB">
      <w:pPr>
        <w:pStyle w:val="aff2"/>
        <w:rPr>
          <w:rFonts w:asciiTheme="minorHAnsi" w:eastAsiaTheme="minorEastAsia" w:hAnsiTheme="minorHAnsi" w:cstheme="minorBidi"/>
          <w:noProof/>
          <w:color w:val="auto"/>
          <w:sz w:val="22"/>
          <w:szCs w:val="22"/>
        </w:rPr>
      </w:pPr>
      <w:hyperlink w:anchor="_Toc212825152" w:history="1">
        <w:r w:rsidRPr="000A6991">
          <w:rPr>
            <w:rStyle w:val="af"/>
            <w:noProof/>
          </w:rPr>
          <w:t>Рисунок 1528</w:t>
        </w:r>
        <w:r>
          <w:rPr>
            <w:noProof/>
            <w:webHidden/>
          </w:rPr>
          <w:tab/>
        </w:r>
        <w:r>
          <w:rPr>
            <w:noProof/>
            <w:webHidden/>
          </w:rPr>
          <w:fldChar w:fldCharType="begin"/>
        </w:r>
        <w:r>
          <w:rPr>
            <w:noProof/>
            <w:webHidden/>
          </w:rPr>
          <w:instrText xml:space="preserve"> PAGEREF _Toc212825152 \h </w:instrText>
        </w:r>
        <w:r>
          <w:rPr>
            <w:noProof/>
            <w:webHidden/>
          </w:rPr>
        </w:r>
        <w:r>
          <w:rPr>
            <w:noProof/>
            <w:webHidden/>
          </w:rPr>
          <w:fldChar w:fldCharType="separate"/>
        </w:r>
        <w:r>
          <w:rPr>
            <w:noProof/>
            <w:webHidden/>
          </w:rPr>
          <w:t>782</w:t>
        </w:r>
        <w:r>
          <w:rPr>
            <w:noProof/>
            <w:webHidden/>
          </w:rPr>
          <w:fldChar w:fldCharType="end"/>
        </w:r>
      </w:hyperlink>
    </w:p>
    <w:p w14:paraId="5CFF4859" w14:textId="6B411C6C" w:rsidR="00130FFB" w:rsidRDefault="00130FFB">
      <w:pPr>
        <w:pStyle w:val="aff2"/>
        <w:rPr>
          <w:rFonts w:asciiTheme="minorHAnsi" w:eastAsiaTheme="minorEastAsia" w:hAnsiTheme="minorHAnsi" w:cstheme="minorBidi"/>
          <w:noProof/>
          <w:color w:val="auto"/>
          <w:sz w:val="22"/>
          <w:szCs w:val="22"/>
        </w:rPr>
      </w:pPr>
      <w:hyperlink w:anchor="_Toc212825153" w:history="1">
        <w:r w:rsidRPr="000A6991">
          <w:rPr>
            <w:rStyle w:val="af"/>
            <w:noProof/>
          </w:rPr>
          <w:t>Рисунок 1529</w:t>
        </w:r>
        <w:r>
          <w:rPr>
            <w:noProof/>
            <w:webHidden/>
          </w:rPr>
          <w:tab/>
        </w:r>
        <w:r>
          <w:rPr>
            <w:noProof/>
            <w:webHidden/>
          </w:rPr>
          <w:fldChar w:fldCharType="begin"/>
        </w:r>
        <w:r>
          <w:rPr>
            <w:noProof/>
            <w:webHidden/>
          </w:rPr>
          <w:instrText xml:space="preserve"> PAGEREF _Toc212825153 \h </w:instrText>
        </w:r>
        <w:r>
          <w:rPr>
            <w:noProof/>
            <w:webHidden/>
          </w:rPr>
        </w:r>
        <w:r>
          <w:rPr>
            <w:noProof/>
            <w:webHidden/>
          </w:rPr>
          <w:fldChar w:fldCharType="separate"/>
        </w:r>
        <w:r>
          <w:rPr>
            <w:noProof/>
            <w:webHidden/>
          </w:rPr>
          <w:t>782</w:t>
        </w:r>
        <w:r>
          <w:rPr>
            <w:noProof/>
            <w:webHidden/>
          </w:rPr>
          <w:fldChar w:fldCharType="end"/>
        </w:r>
      </w:hyperlink>
    </w:p>
    <w:p w14:paraId="488757DF" w14:textId="2BFE5D0F" w:rsidR="00130FFB" w:rsidRDefault="00130FFB">
      <w:pPr>
        <w:pStyle w:val="aff2"/>
        <w:rPr>
          <w:rFonts w:asciiTheme="minorHAnsi" w:eastAsiaTheme="minorEastAsia" w:hAnsiTheme="minorHAnsi" w:cstheme="minorBidi"/>
          <w:noProof/>
          <w:color w:val="auto"/>
          <w:sz w:val="22"/>
          <w:szCs w:val="22"/>
        </w:rPr>
      </w:pPr>
      <w:hyperlink w:anchor="_Toc212825154" w:history="1">
        <w:r w:rsidRPr="000A6991">
          <w:rPr>
            <w:rStyle w:val="af"/>
            <w:noProof/>
          </w:rPr>
          <w:t>Рисунок 1530</w:t>
        </w:r>
        <w:r>
          <w:rPr>
            <w:noProof/>
            <w:webHidden/>
          </w:rPr>
          <w:tab/>
        </w:r>
        <w:r>
          <w:rPr>
            <w:noProof/>
            <w:webHidden/>
          </w:rPr>
          <w:fldChar w:fldCharType="begin"/>
        </w:r>
        <w:r>
          <w:rPr>
            <w:noProof/>
            <w:webHidden/>
          </w:rPr>
          <w:instrText xml:space="preserve"> PAGEREF _Toc212825154 \h </w:instrText>
        </w:r>
        <w:r>
          <w:rPr>
            <w:noProof/>
            <w:webHidden/>
          </w:rPr>
        </w:r>
        <w:r>
          <w:rPr>
            <w:noProof/>
            <w:webHidden/>
          </w:rPr>
          <w:fldChar w:fldCharType="separate"/>
        </w:r>
        <w:r>
          <w:rPr>
            <w:noProof/>
            <w:webHidden/>
          </w:rPr>
          <w:t>783</w:t>
        </w:r>
        <w:r>
          <w:rPr>
            <w:noProof/>
            <w:webHidden/>
          </w:rPr>
          <w:fldChar w:fldCharType="end"/>
        </w:r>
      </w:hyperlink>
    </w:p>
    <w:p w14:paraId="0B42E22D" w14:textId="5F0DCE62" w:rsidR="00130FFB" w:rsidRDefault="00130FFB">
      <w:pPr>
        <w:pStyle w:val="aff2"/>
        <w:rPr>
          <w:rFonts w:asciiTheme="minorHAnsi" w:eastAsiaTheme="minorEastAsia" w:hAnsiTheme="minorHAnsi" w:cstheme="minorBidi"/>
          <w:noProof/>
          <w:color w:val="auto"/>
          <w:sz w:val="22"/>
          <w:szCs w:val="22"/>
        </w:rPr>
      </w:pPr>
      <w:hyperlink w:anchor="_Toc212825155" w:history="1">
        <w:r w:rsidRPr="000A6991">
          <w:rPr>
            <w:rStyle w:val="af"/>
            <w:noProof/>
          </w:rPr>
          <w:t>Рисунок 1531</w:t>
        </w:r>
        <w:r>
          <w:rPr>
            <w:noProof/>
            <w:webHidden/>
          </w:rPr>
          <w:tab/>
        </w:r>
        <w:r>
          <w:rPr>
            <w:noProof/>
            <w:webHidden/>
          </w:rPr>
          <w:fldChar w:fldCharType="begin"/>
        </w:r>
        <w:r>
          <w:rPr>
            <w:noProof/>
            <w:webHidden/>
          </w:rPr>
          <w:instrText xml:space="preserve"> PAGEREF _Toc212825155 \h </w:instrText>
        </w:r>
        <w:r>
          <w:rPr>
            <w:noProof/>
            <w:webHidden/>
          </w:rPr>
        </w:r>
        <w:r>
          <w:rPr>
            <w:noProof/>
            <w:webHidden/>
          </w:rPr>
          <w:fldChar w:fldCharType="separate"/>
        </w:r>
        <w:r>
          <w:rPr>
            <w:noProof/>
            <w:webHidden/>
          </w:rPr>
          <w:t>783</w:t>
        </w:r>
        <w:r>
          <w:rPr>
            <w:noProof/>
            <w:webHidden/>
          </w:rPr>
          <w:fldChar w:fldCharType="end"/>
        </w:r>
      </w:hyperlink>
    </w:p>
    <w:p w14:paraId="1FEB9BDC" w14:textId="48D4F9FD" w:rsidR="00130FFB" w:rsidRDefault="00130FFB">
      <w:pPr>
        <w:pStyle w:val="aff2"/>
        <w:rPr>
          <w:rFonts w:asciiTheme="minorHAnsi" w:eastAsiaTheme="minorEastAsia" w:hAnsiTheme="minorHAnsi" w:cstheme="minorBidi"/>
          <w:noProof/>
          <w:color w:val="auto"/>
          <w:sz w:val="22"/>
          <w:szCs w:val="22"/>
        </w:rPr>
      </w:pPr>
      <w:hyperlink w:anchor="_Toc212825156" w:history="1">
        <w:r w:rsidRPr="000A6991">
          <w:rPr>
            <w:rStyle w:val="af"/>
            <w:noProof/>
          </w:rPr>
          <w:t>Рисунок 1532</w:t>
        </w:r>
        <w:r>
          <w:rPr>
            <w:noProof/>
            <w:webHidden/>
          </w:rPr>
          <w:tab/>
        </w:r>
        <w:r>
          <w:rPr>
            <w:noProof/>
            <w:webHidden/>
          </w:rPr>
          <w:fldChar w:fldCharType="begin"/>
        </w:r>
        <w:r>
          <w:rPr>
            <w:noProof/>
            <w:webHidden/>
          </w:rPr>
          <w:instrText xml:space="preserve"> PAGEREF _Toc212825156 \h </w:instrText>
        </w:r>
        <w:r>
          <w:rPr>
            <w:noProof/>
            <w:webHidden/>
          </w:rPr>
        </w:r>
        <w:r>
          <w:rPr>
            <w:noProof/>
            <w:webHidden/>
          </w:rPr>
          <w:fldChar w:fldCharType="separate"/>
        </w:r>
        <w:r>
          <w:rPr>
            <w:noProof/>
            <w:webHidden/>
          </w:rPr>
          <w:t>785</w:t>
        </w:r>
        <w:r>
          <w:rPr>
            <w:noProof/>
            <w:webHidden/>
          </w:rPr>
          <w:fldChar w:fldCharType="end"/>
        </w:r>
      </w:hyperlink>
    </w:p>
    <w:p w14:paraId="2CC713A6" w14:textId="60213E7D" w:rsidR="00130FFB" w:rsidRDefault="00130FFB">
      <w:pPr>
        <w:pStyle w:val="aff2"/>
        <w:rPr>
          <w:rFonts w:asciiTheme="minorHAnsi" w:eastAsiaTheme="minorEastAsia" w:hAnsiTheme="minorHAnsi" w:cstheme="minorBidi"/>
          <w:noProof/>
          <w:color w:val="auto"/>
          <w:sz w:val="22"/>
          <w:szCs w:val="22"/>
        </w:rPr>
      </w:pPr>
      <w:hyperlink w:anchor="_Toc212825157" w:history="1">
        <w:r w:rsidRPr="000A6991">
          <w:rPr>
            <w:rStyle w:val="af"/>
            <w:noProof/>
          </w:rPr>
          <w:t>Рисунок 1533</w:t>
        </w:r>
        <w:r>
          <w:rPr>
            <w:noProof/>
            <w:webHidden/>
          </w:rPr>
          <w:tab/>
        </w:r>
        <w:r>
          <w:rPr>
            <w:noProof/>
            <w:webHidden/>
          </w:rPr>
          <w:fldChar w:fldCharType="begin"/>
        </w:r>
        <w:r>
          <w:rPr>
            <w:noProof/>
            <w:webHidden/>
          </w:rPr>
          <w:instrText xml:space="preserve"> PAGEREF _Toc212825157 \h </w:instrText>
        </w:r>
        <w:r>
          <w:rPr>
            <w:noProof/>
            <w:webHidden/>
          </w:rPr>
        </w:r>
        <w:r>
          <w:rPr>
            <w:noProof/>
            <w:webHidden/>
          </w:rPr>
          <w:fldChar w:fldCharType="separate"/>
        </w:r>
        <w:r>
          <w:rPr>
            <w:noProof/>
            <w:webHidden/>
          </w:rPr>
          <w:t>786</w:t>
        </w:r>
        <w:r>
          <w:rPr>
            <w:noProof/>
            <w:webHidden/>
          </w:rPr>
          <w:fldChar w:fldCharType="end"/>
        </w:r>
      </w:hyperlink>
    </w:p>
    <w:p w14:paraId="6C49A124" w14:textId="78E4FE84" w:rsidR="00130FFB" w:rsidRDefault="00130FFB">
      <w:pPr>
        <w:pStyle w:val="aff2"/>
        <w:rPr>
          <w:rFonts w:asciiTheme="minorHAnsi" w:eastAsiaTheme="minorEastAsia" w:hAnsiTheme="minorHAnsi" w:cstheme="minorBidi"/>
          <w:noProof/>
          <w:color w:val="auto"/>
          <w:sz w:val="22"/>
          <w:szCs w:val="22"/>
        </w:rPr>
      </w:pPr>
      <w:hyperlink w:anchor="_Toc212825158" w:history="1">
        <w:r w:rsidRPr="000A6991">
          <w:rPr>
            <w:rStyle w:val="af"/>
            <w:noProof/>
          </w:rPr>
          <w:t>Рисунок 1534</w:t>
        </w:r>
        <w:r>
          <w:rPr>
            <w:noProof/>
            <w:webHidden/>
          </w:rPr>
          <w:tab/>
        </w:r>
        <w:r>
          <w:rPr>
            <w:noProof/>
            <w:webHidden/>
          </w:rPr>
          <w:fldChar w:fldCharType="begin"/>
        </w:r>
        <w:r>
          <w:rPr>
            <w:noProof/>
            <w:webHidden/>
          </w:rPr>
          <w:instrText xml:space="preserve"> PAGEREF _Toc212825158 \h </w:instrText>
        </w:r>
        <w:r>
          <w:rPr>
            <w:noProof/>
            <w:webHidden/>
          </w:rPr>
        </w:r>
        <w:r>
          <w:rPr>
            <w:noProof/>
            <w:webHidden/>
          </w:rPr>
          <w:fldChar w:fldCharType="separate"/>
        </w:r>
        <w:r>
          <w:rPr>
            <w:noProof/>
            <w:webHidden/>
          </w:rPr>
          <w:t>786</w:t>
        </w:r>
        <w:r>
          <w:rPr>
            <w:noProof/>
            <w:webHidden/>
          </w:rPr>
          <w:fldChar w:fldCharType="end"/>
        </w:r>
      </w:hyperlink>
    </w:p>
    <w:p w14:paraId="5FB7DA1D" w14:textId="726906AF" w:rsidR="00130FFB" w:rsidRDefault="00130FFB">
      <w:pPr>
        <w:pStyle w:val="aff2"/>
        <w:rPr>
          <w:rFonts w:asciiTheme="minorHAnsi" w:eastAsiaTheme="minorEastAsia" w:hAnsiTheme="minorHAnsi" w:cstheme="minorBidi"/>
          <w:noProof/>
          <w:color w:val="auto"/>
          <w:sz w:val="22"/>
          <w:szCs w:val="22"/>
        </w:rPr>
      </w:pPr>
      <w:hyperlink w:anchor="_Toc212825159" w:history="1">
        <w:r w:rsidRPr="000A6991">
          <w:rPr>
            <w:rStyle w:val="af"/>
            <w:noProof/>
          </w:rPr>
          <w:t>Рисунок 1535</w:t>
        </w:r>
        <w:r>
          <w:rPr>
            <w:noProof/>
            <w:webHidden/>
          </w:rPr>
          <w:tab/>
        </w:r>
        <w:r>
          <w:rPr>
            <w:noProof/>
            <w:webHidden/>
          </w:rPr>
          <w:fldChar w:fldCharType="begin"/>
        </w:r>
        <w:r>
          <w:rPr>
            <w:noProof/>
            <w:webHidden/>
          </w:rPr>
          <w:instrText xml:space="preserve"> PAGEREF _Toc212825159 \h </w:instrText>
        </w:r>
        <w:r>
          <w:rPr>
            <w:noProof/>
            <w:webHidden/>
          </w:rPr>
        </w:r>
        <w:r>
          <w:rPr>
            <w:noProof/>
            <w:webHidden/>
          </w:rPr>
          <w:fldChar w:fldCharType="separate"/>
        </w:r>
        <w:r>
          <w:rPr>
            <w:noProof/>
            <w:webHidden/>
          </w:rPr>
          <w:t>787</w:t>
        </w:r>
        <w:r>
          <w:rPr>
            <w:noProof/>
            <w:webHidden/>
          </w:rPr>
          <w:fldChar w:fldCharType="end"/>
        </w:r>
      </w:hyperlink>
    </w:p>
    <w:p w14:paraId="2B376413" w14:textId="156BC6D8" w:rsidR="00130FFB" w:rsidRDefault="00130FFB">
      <w:pPr>
        <w:pStyle w:val="aff2"/>
        <w:rPr>
          <w:rFonts w:asciiTheme="minorHAnsi" w:eastAsiaTheme="minorEastAsia" w:hAnsiTheme="minorHAnsi" w:cstheme="minorBidi"/>
          <w:noProof/>
          <w:color w:val="auto"/>
          <w:sz w:val="22"/>
          <w:szCs w:val="22"/>
        </w:rPr>
      </w:pPr>
      <w:hyperlink w:anchor="_Toc212825160" w:history="1">
        <w:r w:rsidRPr="000A6991">
          <w:rPr>
            <w:rStyle w:val="af"/>
            <w:noProof/>
          </w:rPr>
          <w:t>Рисунок 1536</w:t>
        </w:r>
        <w:r>
          <w:rPr>
            <w:noProof/>
            <w:webHidden/>
          </w:rPr>
          <w:tab/>
        </w:r>
        <w:r>
          <w:rPr>
            <w:noProof/>
            <w:webHidden/>
          </w:rPr>
          <w:fldChar w:fldCharType="begin"/>
        </w:r>
        <w:r>
          <w:rPr>
            <w:noProof/>
            <w:webHidden/>
          </w:rPr>
          <w:instrText xml:space="preserve"> PAGEREF _Toc212825160 \h </w:instrText>
        </w:r>
        <w:r>
          <w:rPr>
            <w:noProof/>
            <w:webHidden/>
          </w:rPr>
        </w:r>
        <w:r>
          <w:rPr>
            <w:noProof/>
            <w:webHidden/>
          </w:rPr>
          <w:fldChar w:fldCharType="separate"/>
        </w:r>
        <w:r>
          <w:rPr>
            <w:noProof/>
            <w:webHidden/>
          </w:rPr>
          <w:t>787</w:t>
        </w:r>
        <w:r>
          <w:rPr>
            <w:noProof/>
            <w:webHidden/>
          </w:rPr>
          <w:fldChar w:fldCharType="end"/>
        </w:r>
      </w:hyperlink>
    </w:p>
    <w:p w14:paraId="07070911" w14:textId="2FF2408B" w:rsidR="00130FFB" w:rsidRDefault="00130FFB">
      <w:pPr>
        <w:pStyle w:val="aff2"/>
        <w:rPr>
          <w:rFonts w:asciiTheme="minorHAnsi" w:eastAsiaTheme="minorEastAsia" w:hAnsiTheme="minorHAnsi" w:cstheme="minorBidi"/>
          <w:noProof/>
          <w:color w:val="auto"/>
          <w:sz w:val="22"/>
          <w:szCs w:val="22"/>
        </w:rPr>
      </w:pPr>
      <w:hyperlink w:anchor="_Toc212825161" w:history="1">
        <w:r w:rsidRPr="000A6991">
          <w:rPr>
            <w:rStyle w:val="af"/>
            <w:noProof/>
          </w:rPr>
          <w:t>Рисунок 1537</w:t>
        </w:r>
        <w:r>
          <w:rPr>
            <w:noProof/>
            <w:webHidden/>
          </w:rPr>
          <w:tab/>
        </w:r>
        <w:r>
          <w:rPr>
            <w:noProof/>
            <w:webHidden/>
          </w:rPr>
          <w:fldChar w:fldCharType="begin"/>
        </w:r>
        <w:r>
          <w:rPr>
            <w:noProof/>
            <w:webHidden/>
          </w:rPr>
          <w:instrText xml:space="preserve"> PAGEREF _Toc212825161 \h </w:instrText>
        </w:r>
        <w:r>
          <w:rPr>
            <w:noProof/>
            <w:webHidden/>
          </w:rPr>
        </w:r>
        <w:r>
          <w:rPr>
            <w:noProof/>
            <w:webHidden/>
          </w:rPr>
          <w:fldChar w:fldCharType="separate"/>
        </w:r>
        <w:r>
          <w:rPr>
            <w:noProof/>
            <w:webHidden/>
          </w:rPr>
          <w:t>787</w:t>
        </w:r>
        <w:r>
          <w:rPr>
            <w:noProof/>
            <w:webHidden/>
          </w:rPr>
          <w:fldChar w:fldCharType="end"/>
        </w:r>
      </w:hyperlink>
    </w:p>
    <w:p w14:paraId="33F394B0" w14:textId="6F2899F9" w:rsidR="00130FFB" w:rsidRDefault="00130FFB">
      <w:pPr>
        <w:pStyle w:val="aff2"/>
        <w:rPr>
          <w:rFonts w:asciiTheme="minorHAnsi" w:eastAsiaTheme="minorEastAsia" w:hAnsiTheme="minorHAnsi" w:cstheme="minorBidi"/>
          <w:noProof/>
          <w:color w:val="auto"/>
          <w:sz w:val="22"/>
          <w:szCs w:val="22"/>
        </w:rPr>
      </w:pPr>
      <w:hyperlink w:anchor="_Toc212825162" w:history="1">
        <w:r w:rsidRPr="000A6991">
          <w:rPr>
            <w:rStyle w:val="af"/>
            <w:noProof/>
          </w:rPr>
          <w:t>Рисунок 1538</w:t>
        </w:r>
        <w:r>
          <w:rPr>
            <w:noProof/>
            <w:webHidden/>
          </w:rPr>
          <w:tab/>
        </w:r>
        <w:r>
          <w:rPr>
            <w:noProof/>
            <w:webHidden/>
          </w:rPr>
          <w:fldChar w:fldCharType="begin"/>
        </w:r>
        <w:r>
          <w:rPr>
            <w:noProof/>
            <w:webHidden/>
          </w:rPr>
          <w:instrText xml:space="preserve"> PAGEREF _Toc212825162 \h </w:instrText>
        </w:r>
        <w:r>
          <w:rPr>
            <w:noProof/>
            <w:webHidden/>
          </w:rPr>
        </w:r>
        <w:r>
          <w:rPr>
            <w:noProof/>
            <w:webHidden/>
          </w:rPr>
          <w:fldChar w:fldCharType="separate"/>
        </w:r>
        <w:r>
          <w:rPr>
            <w:noProof/>
            <w:webHidden/>
          </w:rPr>
          <w:t>788</w:t>
        </w:r>
        <w:r>
          <w:rPr>
            <w:noProof/>
            <w:webHidden/>
          </w:rPr>
          <w:fldChar w:fldCharType="end"/>
        </w:r>
      </w:hyperlink>
    </w:p>
    <w:p w14:paraId="229BF0AB" w14:textId="19570734" w:rsidR="00130FFB" w:rsidRDefault="00130FFB">
      <w:pPr>
        <w:pStyle w:val="aff2"/>
        <w:rPr>
          <w:rFonts w:asciiTheme="minorHAnsi" w:eastAsiaTheme="minorEastAsia" w:hAnsiTheme="minorHAnsi" w:cstheme="minorBidi"/>
          <w:noProof/>
          <w:color w:val="auto"/>
          <w:sz w:val="22"/>
          <w:szCs w:val="22"/>
        </w:rPr>
      </w:pPr>
      <w:hyperlink w:anchor="_Toc212825163" w:history="1">
        <w:r w:rsidRPr="000A6991">
          <w:rPr>
            <w:rStyle w:val="af"/>
            <w:noProof/>
          </w:rPr>
          <w:t>Рисунок 1539</w:t>
        </w:r>
        <w:r>
          <w:rPr>
            <w:noProof/>
            <w:webHidden/>
          </w:rPr>
          <w:tab/>
        </w:r>
        <w:r>
          <w:rPr>
            <w:noProof/>
            <w:webHidden/>
          </w:rPr>
          <w:fldChar w:fldCharType="begin"/>
        </w:r>
        <w:r>
          <w:rPr>
            <w:noProof/>
            <w:webHidden/>
          </w:rPr>
          <w:instrText xml:space="preserve"> PAGEREF _Toc212825163 \h </w:instrText>
        </w:r>
        <w:r>
          <w:rPr>
            <w:noProof/>
            <w:webHidden/>
          </w:rPr>
        </w:r>
        <w:r>
          <w:rPr>
            <w:noProof/>
            <w:webHidden/>
          </w:rPr>
          <w:fldChar w:fldCharType="separate"/>
        </w:r>
        <w:r>
          <w:rPr>
            <w:noProof/>
            <w:webHidden/>
          </w:rPr>
          <w:t>788</w:t>
        </w:r>
        <w:r>
          <w:rPr>
            <w:noProof/>
            <w:webHidden/>
          </w:rPr>
          <w:fldChar w:fldCharType="end"/>
        </w:r>
      </w:hyperlink>
    </w:p>
    <w:p w14:paraId="536C8399" w14:textId="06C35981" w:rsidR="00130FFB" w:rsidRDefault="00130FFB">
      <w:pPr>
        <w:pStyle w:val="aff2"/>
        <w:rPr>
          <w:rFonts w:asciiTheme="minorHAnsi" w:eastAsiaTheme="minorEastAsia" w:hAnsiTheme="minorHAnsi" w:cstheme="minorBidi"/>
          <w:noProof/>
          <w:color w:val="auto"/>
          <w:sz w:val="22"/>
          <w:szCs w:val="22"/>
        </w:rPr>
      </w:pPr>
      <w:hyperlink w:anchor="_Toc212825164" w:history="1">
        <w:r w:rsidRPr="000A6991">
          <w:rPr>
            <w:rStyle w:val="af"/>
            <w:noProof/>
          </w:rPr>
          <w:t>Рисунок 1540</w:t>
        </w:r>
        <w:r>
          <w:rPr>
            <w:noProof/>
            <w:webHidden/>
          </w:rPr>
          <w:tab/>
        </w:r>
        <w:r>
          <w:rPr>
            <w:noProof/>
            <w:webHidden/>
          </w:rPr>
          <w:fldChar w:fldCharType="begin"/>
        </w:r>
        <w:r>
          <w:rPr>
            <w:noProof/>
            <w:webHidden/>
          </w:rPr>
          <w:instrText xml:space="preserve"> PAGEREF _Toc212825164 \h </w:instrText>
        </w:r>
        <w:r>
          <w:rPr>
            <w:noProof/>
            <w:webHidden/>
          </w:rPr>
        </w:r>
        <w:r>
          <w:rPr>
            <w:noProof/>
            <w:webHidden/>
          </w:rPr>
          <w:fldChar w:fldCharType="separate"/>
        </w:r>
        <w:r>
          <w:rPr>
            <w:noProof/>
            <w:webHidden/>
          </w:rPr>
          <w:t>788</w:t>
        </w:r>
        <w:r>
          <w:rPr>
            <w:noProof/>
            <w:webHidden/>
          </w:rPr>
          <w:fldChar w:fldCharType="end"/>
        </w:r>
      </w:hyperlink>
    </w:p>
    <w:p w14:paraId="05015642" w14:textId="1908DDC8" w:rsidR="00130FFB" w:rsidRDefault="00130FFB">
      <w:pPr>
        <w:pStyle w:val="aff2"/>
        <w:rPr>
          <w:rFonts w:asciiTheme="minorHAnsi" w:eastAsiaTheme="minorEastAsia" w:hAnsiTheme="minorHAnsi" w:cstheme="minorBidi"/>
          <w:noProof/>
          <w:color w:val="auto"/>
          <w:sz w:val="22"/>
          <w:szCs w:val="22"/>
        </w:rPr>
      </w:pPr>
      <w:hyperlink w:anchor="_Toc212825165" w:history="1">
        <w:r w:rsidRPr="000A6991">
          <w:rPr>
            <w:rStyle w:val="af"/>
            <w:noProof/>
          </w:rPr>
          <w:t>Рисунок 1541</w:t>
        </w:r>
        <w:r>
          <w:rPr>
            <w:noProof/>
            <w:webHidden/>
          </w:rPr>
          <w:tab/>
        </w:r>
        <w:r>
          <w:rPr>
            <w:noProof/>
            <w:webHidden/>
          </w:rPr>
          <w:fldChar w:fldCharType="begin"/>
        </w:r>
        <w:r>
          <w:rPr>
            <w:noProof/>
            <w:webHidden/>
          </w:rPr>
          <w:instrText xml:space="preserve"> PAGEREF _Toc212825165 \h </w:instrText>
        </w:r>
        <w:r>
          <w:rPr>
            <w:noProof/>
            <w:webHidden/>
          </w:rPr>
        </w:r>
        <w:r>
          <w:rPr>
            <w:noProof/>
            <w:webHidden/>
          </w:rPr>
          <w:fldChar w:fldCharType="separate"/>
        </w:r>
        <w:r>
          <w:rPr>
            <w:noProof/>
            <w:webHidden/>
          </w:rPr>
          <w:t>789</w:t>
        </w:r>
        <w:r>
          <w:rPr>
            <w:noProof/>
            <w:webHidden/>
          </w:rPr>
          <w:fldChar w:fldCharType="end"/>
        </w:r>
      </w:hyperlink>
    </w:p>
    <w:p w14:paraId="1F56D501" w14:textId="15260427" w:rsidR="00130FFB" w:rsidRDefault="00130FFB">
      <w:pPr>
        <w:pStyle w:val="aff2"/>
        <w:rPr>
          <w:rFonts w:asciiTheme="minorHAnsi" w:eastAsiaTheme="minorEastAsia" w:hAnsiTheme="minorHAnsi" w:cstheme="minorBidi"/>
          <w:noProof/>
          <w:color w:val="auto"/>
          <w:sz w:val="22"/>
          <w:szCs w:val="22"/>
        </w:rPr>
      </w:pPr>
      <w:hyperlink w:anchor="_Toc212825166" w:history="1">
        <w:r w:rsidRPr="000A6991">
          <w:rPr>
            <w:rStyle w:val="af"/>
            <w:noProof/>
          </w:rPr>
          <w:t>Рисунок 1542</w:t>
        </w:r>
        <w:r>
          <w:rPr>
            <w:noProof/>
            <w:webHidden/>
          </w:rPr>
          <w:tab/>
        </w:r>
        <w:r>
          <w:rPr>
            <w:noProof/>
            <w:webHidden/>
          </w:rPr>
          <w:fldChar w:fldCharType="begin"/>
        </w:r>
        <w:r>
          <w:rPr>
            <w:noProof/>
            <w:webHidden/>
          </w:rPr>
          <w:instrText xml:space="preserve"> PAGEREF _Toc212825166 \h </w:instrText>
        </w:r>
        <w:r>
          <w:rPr>
            <w:noProof/>
            <w:webHidden/>
          </w:rPr>
        </w:r>
        <w:r>
          <w:rPr>
            <w:noProof/>
            <w:webHidden/>
          </w:rPr>
          <w:fldChar w:fldCharType="separate"/>
        </w:r>
        <w:r>
          <w:rPr>
            <w:noProof/>
            <w:webHidden/>
          </w:rPr>
          <w:t>789</w:t>
        </w:r>
        <w:r>
          <w:rPr>
            <w:noProof/>
            <w:webHidden/>
          </w:rPr>
          <w:fldChar w:fldCharType="end"/>
        </w:r>
      </w:hyperlink>
    </w:p>
    <w:p w14:paraId="61365596" w14:textId="1FF0B0A5" w:rsidR="00130FFB" w:rsidRDefault="00130FFB">
      <w:pPr>
        <w:pStyle w:val="aff2"/>
        <w:rPr>
          <w:rFonts w:asciiTheme="minorHAnsi" w:eastAsiaTheme="minorEastAsia" w:hAnsiTheme="minorHAnsi" w:cstheme="minorBidi"/>
          <w:noProof/>
          <w:color w:val="auto"/>
          <w:sz w:val="22"/>
          <w:szCs w:val="22"/>
        </w:rPr>
      </w:pPr>
      <w:hyperlink w:anchor="_Toc212825167" w:history="1">
        <w:r w:rsidRPr="000A6991">
          <w:rPr>
            <w:rStyle w:val="af"/>
            <w:noProof/>
          </w:rPr>
          <w:t>Рисунок 1543</w:t>
        </w:r>
        <w:r>
          <w:rPr>
            <w:noProof/>
            <w:webHidden/>
          </w:rPr>
          <w:tab/>
        </w:r>
        <w:r>
          <w:rPr>
            <w:noProof/>
            <w:webHidden/>
          </w:rPr>
          <w:fldChar w:fldCharType="begin"/>
        </w:r>
        <w:r>
          <w:rPr>
            <w:noProof/>
            <w:webHidden/>
          </w:rPr>
          <w:instrText xml:space="preserve"> PAGEREF _Toc212825167 \h </w:instrText>
        </w:r>
        <w:r>
          <w:rPr>
            <w:noProof/>
            <w:webHidden/>
          </w:rPr>
        </w:r>
        <w:r>
          <w:rPr>
            <w:noProof/>
            <w:webHidden/>
          </w:rPr>
          <w:fldChar w:fldCharType="separate"/>
        </w:r>
        <w:r>
          <w:rPr>
            <w:noProof/>
            <w:webHidden/>
          </w:rPr>
          <w:t>789</w:t>
        </w:r>
        <w:r>
          <w:rPr>
            <w:noProof/>
            <w:webHidden/>
          </w:rPr>
          <w:fldChar w:fldCharType="end"/>
        </w:r>
      </w:hyperlink>
    </w:p>
    <w:p w14:paraId="7C7E4D9B" w14:textId="0EE2A978" w:rsidR="00130FFB" w:rsidRDefault="00130FFB">
      <w:pPr>
        <w:pStyle w:val="aff2"/>
        <w:rPr>
          <w:rFonts w:asciiTheme="minorHAnsi" w:eastAsiaTheme="minorEastAsia" w:hAnsiTheme="minorHAnsi" w:cstheme="minorBidi"/>
          <w:noProof/>
          <w:color w:val="auto"/>
          <w:sz w:val="22"/>
          <w:szCs w:val="22"/>
        </w:rPr>
      </w:pPr>
      <w:hyperlink w:anchor="_Toc212825168" w:history="1">
        <w:r w:rsidRPr="000A6991">
          <w:rPr>
            <w:rStyle w:val="af"/>
            <w:noProof/>
          </w:rPr>
          <w:t>Рисунок 1544</w:t>
        </w:r>
        <w:r>
          <w:rPr>
            <w:noProof/>
            <w:webHidden/>
          </w:rPr>
          <w:tab/>
        </w:r>
        <w:r>
          <w:rPr>
            <w:noProof/>
            <w:webHidden/>
          </w:rPr>
          <w:fldChar w:fldCharType="begin"/>
        </w:r>
        <w:r>
          <w:rPr>
            <w:noProof/>
            <w:webHidden/>
          </w:rPr>
          <w:instrText xml:space="preserve"> PAGEREF _Toc212825168 \h </w:instrText>
        </w:r>
        <w:r>
          <w:rPr>
            <w:noProof/>
            <w:webHidden/>
          </w:rPr>
        </w:r>
        <w:r>
          <w:rPr>
            <w:noProof/>
            <w:webHidden/>
          </w:rPr>
          <w:fldChar w:fldCharType="separate"/>
        </w:r>
        <w:r>
          <w:rPr>
            <w:noProof/>
            <w:webHidden/>
          </w:rPr>
          <w:t>789</w:t>
        </w:r>
        <w:r>
          <w:rPr>
            <w:noProof/>
            <w:webHidden/>
          </w:rPr>
          <w:fldChar w:fldCharType="end"/>
        </w:r>
      </w:hyperlink>
    </w:p>
    <w:p w14:paraId="147425A7" w14:textId="014B69C9" w:rsidR="00130FFB" w:rsidRDefault="00130FFB">
      <w:pPr>
        <w:pStyle w:val="aff2"/>
        <w:rPr>
          <w:rFonts w:asciiTheme="minorHAnsi" w:eastAsiaTheme="minorEastAsia" w:hAnsiTheme="minorHAnsi" w:cstheme="minorBidi"/>
          <w:noProof/>
          <w:color w:val="auto"/>
          <w:sz w:val="22"/>
          <w:szCs w:val="22"/>
        </w:rPr>
      </w:pPr>
      <w:hyperlink w:anchor="_Toc212825169" w:history="1">
        <w:r w:rsidRPr="000A6991">
          <w:rPr>
            <w:rStyle w:val="af"/>
            <w:noProof/>
          </w:rPr>
          <w:t>Рисунок 1545</w:t>
        </w:r>
        <w:r>
          <w:rPr>
            <w:noProof/>
            <w:webHidden/>
          </w:rPr>
          <w:tab/>
        </w:r>
        <w:r>
          <w:rPr>
            <w:noProof/>
            <w:webHidden/>
          </w:rPr>
          <w:fldChar w:fldCharType="begin"/>
        </w:r>
        <w:r>
          <w:rPr>
            <w:noProof/>
            <w:webHidden/>
          </w:rPr>
          <w:instrText xml:space="preserve"> PAGEREF _Toc212825169 \h </w:instrText>
        </w:r>
        <w:r>
          <w:rPr>
            <w:noProof/>
            <w:webHidden/>
          </w:rPr>
        </w:r>
        <w:r>
          <w:rPr>
            <w:noProof/>
            <w:webHidden/>
          </w:rPr>
          <w:fldChar w:fldCharType="separate"/>
        </w:r>
        <w:r>
          <w:rPr>
            <w:noProof/>
            <w:webHidden/>
          </w:rPr>
          <w:t>790</w:t>
        </w:r>
        <w:r>
          <w:rPr>
            <w:noProof/>
            <w:webHidden/>
          </w:rPr>
          <w:fldChar w:fldCharType="end"/>
        </w:r>
      </w:hyperlink>
    </w:p>
    <w:p w14:paraId="46D53256" w14:textId="35655936" w:rsidR="00130FFB" w:rsidRDefault="00130FFB">
      <w:pPr>
        <w:pStyle w:val="aff2"/>
        <w:rPr>
          <w:rFonts w:asciiTheme="minorHAnsi" w:eastAsiaTheme="minorEastAsia" w:hAnsiTheme="minorHAnsi" w:cstheme="minorBidi"/>
          <w:noProof/>
          <w:color w:val="auto"/>
          <w:sz w:val="22"/>
          <w:szCs w:val="22"/>
        </w:rPr>
      </w:pPr>
      <w:hyperlink w:anchor="_Toc212825170" w:history="1">
        <w:r w:rsidRPr="000A6991">
          <w:rPr>
            <w:rStyle w:val="af"/>
            <w:noProof/>
          </w:rPr>
          <w:t>Рисунок 1546</w:t>
        </w:r>
        <w:r>
          <w:rPr>
            <w:noProof/>
            <w:webHidden/>
          </w:rPr>
          <w:tab/>
        </w:r>
        <w:r>
          <w:rPr>
            <w:noProof/>
            <w:webHidden/>
          </w:rPr>
          <w:fldChar w:fldCharType="begin"/>
        </w:r>
        <w:r>
          <w:rPr>
            <w:noProof/>
            <w:webHidden/>
          </w:rPr>
          <w:instrText xml:space="preserve"> PAGEREF _Toc212825170 \h </w:instrText>
        </w:r>
        <w:r>
          <w:rPr>
            <w:noProof/>
            <w:webHidden/>
          </w:rPr>
        </w:r>
        <w:r>
          <w:rPr>
            <w:noProof/>
            <w:webHidden/>
          </w:rPr>
          <w:fldChar w:fldCharType="separate"/>
        </w:r>
        <w:r>
          <w:rPr>
            <w:noProof/>
            <w:webHidden/>
          </w:rPr>
          <w:t>790</w:t>
        </w:r>
        <w:r>
          <w:rPr>
            <w:noProof/>
            <w:webHidden/>
          </w:rPr>
          <w:fldChar w:fldCharType="end"/>
        </w:r>
      </w:hyperlink>
    </w:p>
    <w:p w14:paraId="7BF8EFB2" w14:textId="65C47E05" w:rsidR="00130FFB" w:rsidRDefault="00130FFB">
      <w:pPr>
        <w:pStyle w:val="aff2"/>
        <w:rPr>
          <w:rFonts w:asciiTheme="minorHAnsi" w:eastAsiaTheme="minorEastAsia" w:hAnsiTheme="minorHAnsi" w:cstheme="minorBidi"/>
          <w:noProof/>
          <w:color w:val="auto"/>
          <w:sz w:val="22"/>
          <w:szCs w:val="22"/>
        </w:rPr>
      </w:pPr>
      <w:hyperlink w:anchor="_Toc212825171" w:history="1">
        <w:r w:rsidRPr="000A6991">
          <w:rPr>
            <w:rStyle w:val="af"/>
            <w:noProof/>
          </w:rPr>
          <w:t>Рисунок 1547</w:t>
        </w:r>
        <w:r>
          <w:rPr>
            <w:noProof/>
            <w:webHidden/>
          </w:rPr>
          <w:tab/>
        </w:r>
        <w:r>
          <w:rPr>
            <w:noProof/>
            <w:webHidden/>
          </w:rPr>
          <w:fldChar w:fldCharType="begin"/>
        </w:r>
        <w:r>
          <w:rPr>
            <w:noProof/>
            <w:webHidden/>
          </w:rPr>
          <w:instrText xml:space="preserve"> PAGEREF _Toc212825171 \h </w:instrText>
        </w:r>
        <w:r>
          <w:rPr>
            <w:noProof/>
            <w:webHidden/>
          </w:rPr>
        </w:r>
        <w:r>
          <w:rPr>
            <w:noProof/>
            <w:webHidden/>
          </w:rPr>
          <w:fldChar w:fldCharType="separate"/>
        </w:r>
        <w:r>
          <w:rPr>
            <w:noProof/>
            <w:webHidden/>
          </w:rPr>
          <w:t>790</w:t>
        </w:r>
        <w:r>
          <w:rPr>
            <w:noProof/>
            <w:webHidden/>
          </w:rPr>
          <w:fldChar w:fldCharType="end"/>
        </w:r>
      </w:hyperlink>
    </w:p>
    <w:p w14:paraId="1810736E" w14:textId="0D21DAF5" w:rsidR="00130FFB" w:rsidRDefault="00130FFB">
      <w:pPr>
        <w:pStyle w:val="aff2"/>
        <w:rPr>
          <w:rFonts w:asciiTheme="minorHAnsi" w:eastAsiaTheme="minorEastAsia" w:hAnsiTheme="minorHAnsi" w:cstheme="minorBidi"/>
          <w:noProof/>
          <w:color w:val="auto"/>
          <w:sz w:val="22"/>
          <w:szCs w:val="22"/>
        </w:rPr>
      </w:pPr>
      <w:hyperlink w:anchor="_Toc212825172" w:history="1">
        <w:r w:rsidRPr="000A6991">
          <w:rPr>
            <w:rStyle w:val="af"/>
            <w:noProof/>
          </w:rPr>
          <w:t>Рисунок 1548</w:t>
        </w:r>
        <w:r>
          <w:rPr>
            <w:noProof/>
            <w:webHidden/>
          </w:rPr>
          <w:tab/>
        </w:r>
        <w:r>
          <w:rPr>
            <w:noProof/>
            <w:webHidden/>
          </w:rPr>
          <w:fldChar w:fldCharType="begin"/>
        </w:r>
        <w:r>
          <w:rPr>
            <w:noProof/>
            <w:webHidden/>
          </w:rPr>
          <w:instrText xml:space="preserve"> PAGEREF _Toc212825172 \h </w:instrText>
        </w:r>
        <w:r>
          <w:rPr>
            <w:noProof/>
            <w:webHidden/>
          </w:rPr>
        </w:r>
        <w:r>
          <w:rPr>
            <w:noProof/>
            <w:webHidden/>
          </w:rPr>
          <w:fldChar w:fldCharType="separate"/>
        </w:r>
        <w:r>
          <w:rPr>
            <w:noProof/>
            <w:webHidden/>
          </w:rPr>
          <w:t>790</w:t>
        </w:r>
        <w:r>
          <w:rPr>
            <w:noProof/>
            <w:webHidden/>
          </w:rPr>
          <w:fldChar w:fldCharType="end"/>
        </w:r>
      </w:hyperlink>
    </w:p>
    <w:p w14:paraId="4A290EDD" w14:textId="3C395F01" w:rsidR="00130FFB" w:rsidRDefault="00130FFB">
      <w:pPr>
        <w:pStyle w:val="aff2"/>
        <w:rPr>
          <w:rFonts w:asciiTheme="minorHAnsi" w:eastAsiaTheme="minorEastAsia" w:hAnsiTheme="minorHAnsi" w:cstheme="minorBidi"/>
          <w:noProof/>
          <w:color w:val="auto"/>
          <w:sz w:val="22"/>
          <w:szCs w:val="22"/>
        </w:rPr>
      </w:pPr>
      <w:hyperlink w:anchor="_Toc212825173" w:history="1">
        <w:r w:rsidRPr="000A6991">
          <w:rPr>
            <w:rStyle w:val="af"/>
            <w:noProof/>
          </w:rPr>
          <w:t>Рисунок 1549</w:t>
        </w:r>
        <w:r>
          <w:rPr>
            <w:noProof/>
            <w:webHidden/>
          </w:rPr>
          <w:tab/>
        </w:r>
        <w:r>
          <w:rPr>
            <w:noProof/>
            <w:webHidden/>
          </w:rPr>
          <w:fldChar w:fldCharType="begin"/>
        </w:r>
        <w:r>
          <w:rPr>
            <w:noProof/>
            <w:webHidden/>
          </w:rPr>
          <w:instrText xml:space="preserve"> PAGEREF _Toc212825173 \h </w:instrText>
        </w:r>
        <w:r>
          <w:rPr>
            <w:noProof/>
            <w:webHidden/>
          </w:rPr>
        </w:r>
        <w:r>
          <w:rPr>
            <w:noProof/>
            <w:webHidden/>
          </w:rPr>
          <w:fldChar w:fldCharType="separate"/>
        </w:r>
        <w:r>
          <w:rPr>
            <w:noProof/>
            <w:webHidden/>
          </w:rPr>
          <w:t>791</w:t>
        </w:r>
        <w:r>
          <w:rPr>
            <w:noProof/>
            <w:webHidden/>
          </w:rPr>
          <w:fldChar w:fldCharType="end"/>
        </w:r>
      </w:hyperlink>
    </w:p>
    <w:p w14:paraId="242C0E33" w14:textId="2915843C" w:rsidR="00130FFB" w:rsidRDefault="00130FFB">
      <w:pPr>
        <w:pStyle w:val="aff2"/>
        <w:rPr>
          <w:rFonts w:asciiTheme="minorHAnsi" w:eastAsiaTheme="minorEastAsia" w:hAnsiTheme="minorHAnsi" w:cstheme="minorBidi"/>
          <w:noProof/>
          <w:color w:val="auto"/>
          <w:sz w:val="22"/>
          <w:szCs w:val="22"/>
        </w:rPr>
      </w:pPr>
      <w:hyperlink w:anchor="_Toc212825174" w:history="1">
        <w:r w:rsidRPr="000A6991">
          <w:rPr>
            <w:rStyle w:val="af"/>
            <w:noProof/>
          </w:rPr>
          <w:t>Рисунок  1550</w:t>
        </w:r>
        <w:r>
          <w:rPr>
            <w:noProof/>
            <w:webHidden/>
          </w:rPr>
          <w:tab/>
        </w:r>
        <w:r>
          <w:rPr>
            <w:noProof/>
            <w:webHidden/>
          </w:rPr>
          <w:fldChar w:fldCharType="begin"/>
        </w:r>
        <w:r>
          <w:rPr>
            <w:noProof/>
            <w:webHidden/>
          </w:rPr>
          <w:instrText xml:space="preserve"> PAGEREF _Toc212825174 \h </w:instrText>
        </w:r>
        <w:r>
          <w:rPr>
            <w:noProof/>
            <w:webHidden/>
          </w:rPr>
        </w:r>
        <w:r>
          <w:rPr>
            <w:noProof/>
            <w:webHidden/>
          </w:rPr>
          <w:fldChar w:fldCharType="separate"/>
        </w:r>
        <w:r>
          <w:rPr>
            <w:noProof/>
            <w:webHidden/>
          </w:rPr>
          <w:t>791</w:t>
        </w:r>
        <w:r>
          <w:rPr>
            <w:noProof/>
            <w:webHidden/>
          </w:rPr>
          <w:fldChar w:fldCharType="end"/>
        </w:r>
      </w:hyperlink>
    </w:p>
    <w:p w14:paraId="4929932B" w14:textId="0E2FDD3F" w:rsidR="00130FFB" w:rsidRDefault="00130FFB">
      <w:pPr>
        <w:pStyle w:val="aff2"/>
        <w:rPr>
          <w:rFonts w:asciiTheme="minorHAnsi" w:eastAsiaTheme="minorEastAsia" w:hAnsiTheme="minorHAnsi" w:cstheme="minorBidi"/>
          <w:noProof/>
          <w:color w:val="auto"/>
          <w:sz w:val="22"/>
          <w:szCs w:val="22"/>
        </w:rPr>
      </w:pPr>
      <w:hyperlink w:anchor="_Toc212825175" w:history="1">
        <w:r w:rsidRPr="000A6991">
          <w:rPr>
            <w:rStyle w:val="af"/>
            <w:noProof/>
          </w:rPr>
          <w:t>Рисунок  1551</w:t>
        </w:r>
        <w:r>
          <w:rPr>
            <w:noProof/>
            <w:webHidden/>
          </w:rPr>
          <w:tab/>
        </w:r>
        <w:r>
          <w:rPr>
            <w:noProof/>
            <w:webHidden/>
          </w:rPr>
          <w:fldChar w:fldCharType="begin"/>
        </w:r>
        <w:r>
          <w:rPr>
            <w:noProof/>
            <w:webHidden/>
          </w:rPr>
          <w:instrText xml:space="preserve"> PAGEREF _Toc212825175 \h </w:instrText>
        </w:r>
        <w:r>
          <w:rPr>
            <w:noProof/>
            <w:webHidden/>
          </w:rPr>
        </w:r>
        <w:r>
          <w:rPr>
            <w:noProof/>
            <w:webHidden/>
          </w:rPr>
          <w:fldChar w:fldCharType="separate"/>
        </w:r>
        <w:r>
          <w:rPr>
            <w:noProof/>
            <w:webHidden/>
          </w:rPr>
          <w:t>792</w:t>
        </w:r>
        <w:r>
          <w:rPr>
            <w:noProof/>
            <w:webHidden/>
          </w:rPr>
          <w:fldChar w:fldCharType="end"/>
        </w:r>
      </w:hyperlink>
    </w:p>
    <w:p w14:paraId="5AFFADE3" w14:textId="7B84035C" w:rsidR="00130FFB" w:rsidRDefault="00130FFB">
      <w:pPr>
        <w:pStyle w:val="aff2"/>
        <w:rPr>
          <w:rFonts w:asciiTheme="minorHAnsi" w:eastAsiaTheme="minorEastAsia" w:hAnsiTheme="minorHAnsi" w:cstheme="minorBidi"/>
          <w:noProof/>
          <w:color w:val="auto"/>
          <w:sz w:val="22"/>
          <w:szCs w:val="22"/>
        </w:rPr>
      </w:pPr>
      <w:hyperlink w:anchor="_Toc212825176" w:history="1">
        <w:r w:rsidRPr="000A6991">
          <w:rPr>
            <w:rStyle w:val="af"/>
            <w:noProof/>
          </w:rPr>
          <w:t>Рисунок  1552</w:t>
        </w:r>
        <w:r>
          <w:rPr>
            <w:noProof/>
            <w:webHidden/>
          </w:rPr>
          <w:tab/>
        </w:r>
        <w:r>
          <w:rPr>
            <w:noProof/>
            <w:webHidden/>
          </w:rPr>
          <w:fldChar w:fldCharType="begin"/>
        </w:r>
        <w:r>
          <w:rPr>
            <w:noProof/>
            <w:webHidden/>
          </w:rPr>
          <w:instrText xml:space="preserve"> PAGEREF _Toc212825176 \h </w:instrText>
        </w:r>
        <w:r>
          <w:rPr>
            <w:noProof/>
            <w:webHidden/>
          </w:rPr>
        </w:r>
        <w:r>
          <w:rPr>
            <w:noProof/>
            <w:webHidden/>
          </w:rPr>
          <w:fldChar w:fldCharType="separate"/>
        </w:r>
        <w:r>
          <w:rPr>
            <w:noProof/>
            <w:webHidden/>
          </w:rPr>
          <w:t>792</w:t>
        </w:r>
        <w:r>
          <w:rPr>
            <w:noProof/>
            <w:webHidden/>
          </w:rPr>
          <w:fldChar w:fldCharType="end"/>
        </w:r>
      </w:hyperlink>
    </w:p>
    <w:p w14:paraId="1DBED26E" w14:textId="0D3F3925" w:rsidR="00130FFB" w:rsidRDefault="00130FFB">
      <w:pPr>
        <w:pStyle w:val="aff2"/>
        <w:rPr>
          <w:rFonts w:asciiTheme="minorHAnsi" w:eastAsiaTheme="minorEastAsia" w:hAnsiTheme="minorHAnsi" w:cstheme="minorBidi"/>
          <w:noProof/>
          <w:color w:val="auto"/>
          <w:sz w:val="22"/>
          <w:szCs w:val="22"/>
        </w:rPr>
      </w:pPr>
      <w:hyperlink w:anchor="_Toc212825177" w:history="1">
        <w:r w:rsidRPr="000A6991">
          <w:rPr>
            <w:rStyle w:val="af"/>
            <w:noProof/>
          </w:rPr>
          <w:t>Рисунок 1553</w:t>
        </w:r>
        <w:r>
          <w:rPr>
            <w:noProof/>
            <w:webHidden/>
          </w:rPr>
          <w:tab/>
        </w:r>
        <w:r>
          <w:rPr>
            <w:noProof/>
            <w:webHidden/>
          </w:rPr>
          <w:fldChar w:fldCharType="begin"/>
        </w:r>
        <w:r>
          <w:rPr>
            <w:noProof/>
            <w:webHidden/>
          </w:rPr>
          <w:instrText xml:space="preserve"> PAGEREF _Toc212825177 \h </w:instrText>
        </w:r>
        <w:r>
          <w:rPr>
            <w:noProof/>
            <w:webHidden/>
          </w:rPr>
        </w:r>
        <w:r>
          <w:rPr>
            <w:noProof/>
            <w:webHidden/>
          </w:rPr>
          <w:fldChar w:fldCharType="separate"/>
        </w:r>
        <w:r>
          <w:rPr>
            <w:noProof/>
            <w:webHidden/>
          </w:rPr>
          <w:t>793</w:t>
        </w:r>
        <w:r>
          <w:rPr>
            <w:noProof/>
            <w:webHidden/>
          </w:rPr>
          <w:fldChar w:fldCharType="end"/>
        </w:r>
      </w:hyperlink>
    </w:p>
    <w:p w14:paraId="3C9B8E31" w14:textId="23180707" w:rsidR="00130FFB" w:rsidRDefault="00130FFB">
      <w:pPr>
        <w:pStyle w:val="aff2"/>
        <w:rPr>
          <w:rFonts w:asciiTheme="minorHAnsi" w:eastAsiaTheme="minorEastAsia" w:hAnsiTheme="minorHAnsi" w:cstheme="minorBidi"/>
          <w:noProof/>
          <w:color w:val="auto"/>
          <w:sz w:val="22"/>
          <w:szCs w:val="22"/>
        </w:rPr>
      </w:pPr>
      <w:hyperlink w:anchor="_Toc212825178" w:history="1">
        <w:r w:rsidRPr="000A6991">
          <w:rPr>
            <w:rStyle w:val="af"/>
            <w:noProof/>
          </w:rPr>
          <w:t>Рисунок 1554</w:t>
        </w:r>
        <w:r>
          <w:rPr>
            <w:noProof/>
            <w:webHidden/>
          </w:rPr>
          <w:tab/>
        </w:r>
        <w:r>
          <w:rPr>
            <w:noProof/>
            <w:webHidden/>
          </w:rPr>
          <w:fldChar w:fldCharType="begin"/>
        </w:r>
        <w:r>
          <w:rPr>
            <w:noProof/>
            <w:webHidden/>
          </w:rPr>
          <w:instrText xml:space="preserve"> PAGEREF _Toc212825178 \h </w:instrText>
        </w:r>
        <w:r>
          <w:rPr>
            <w:noProof/>
            <w:webHidden/>
          </w:rPr>
        </w:r>
        <w:r>
          <w:rPr>
            <w:noProof/>
            <w:webHidden/>
          </w:rPr>
          <w:fldChar w:fldCharType="separate"/>
        </w:r>
        <w:r>
          <w:rPr>
            <w:noProof/>
            <w:webHidden/>
          </w:rPr>
          <w:t>793</w:t>
        </w:r>
        <w:r>
          <w:rPr>
            <w:noProof/>
            <w:webHidden/>
          </w:rPr>
          <w:fldChar w:fldCharType="end"/>
        </w:r>
      </w:hyperlink>
    </w:p>
    <w:p w14:paraId="36AACB89" w14:textId="7001D616" w:rsidR="00130FFB" w:rsidRDefault="00130FFB">
      <w:pPr>
        <w:pStyle w:val="aff2"/>
        <w:rPr>
          <w:rFonts w:asciiTheme="minorHAnsi" w:eastAsiaTheme="minorEastAsia" w:hAnsiTheme="minorHAnsi" w:cstheme="minorBidi"/>
          <w:noProof/>
          <w:color w:val="auto"/>
          <w:sz w:val="22"/>
          <w:szCs w:val="22"/>
        </w:rPr>
      </w:pPr>
      <w:hyperlink w:anchor="_Toc212825179" w:history="1">
        <w:r w:rsidRPr="000A6991">
          <w:rPr>
            <w:rStyle w:val="af"/>
            <w:noProof/>
          </w:rPr>
          <w:t>Рисунок 1555</w:t>
        </w:r>
        <w:r>
          <w:rPr>
            <w:noProof/>
            <w:webHidden/>
          </w:rPr>
          <w:tab/>
        </w:r>
        <w:r>
          <w:rPr>
            <w:noProof/>
            <w:webHidden/>
          </w:rPr>
          <w:fldChar w:fldCharType="begin"/>
        </w:r>
        <w:r>
          <w:rPr>
            <w:noProof/>
            <w:webHidden/>
          </w:rPr>
          <w:instrText xml:space="preserve"> PAGEREF _Toc212825179 \h </w:instrText>
        </w:r>
        <w:r>
          <w:rPr>
            <w:noProof/>
            <w:webHidden/>
          </w:rPr>
        </w:r>
        <w:r>
          <w:rPr>
            <w:noProof/>
            <w:webHidden/>
          </w:rPr>
          <w:fldChar w:fldCharType="separate"/>
        </w:r>
        <w:r>
          <w:rPr>
            <w:noProof/>
            <w:webHidden/>
          </w:rPr>
          <w:t>794</w:t>
        </w:r>
        <w:r>
          <w:rPr>
            <w:noProof/>
            <w:webHidden/>
          </w:rPr>
          <w:fldChar w:fldCharType="end"/>
        </w:r>
      </w:hyperlink>
    </w:p>
    <w:p w14:paraId="514F2986" w14:textId="55F8DAA1" w:rsidR="00130FFB" w:rsidRDefault="00130FFB">
      <w:pPr>
        <w:pStyle w:val="aff2"/>
        <w:rPr>
          <w:rFonts w:asciiTheme="minorHAnsi" w:eastAsiaTheme="minorEastAsia" w:hAnsiTheme="minorHAnsi" w:cstheme="minorBidi"/>
          <w:noProof/>
          <w:color w:val="auto"/>
          <w:sz w:val="22"/>
          <w:szCs w:val="22"/>
        </w:rPr>
      </w:pPr>
      <w:hyperlink w:anchor="_Toc212825180" w:history="1">
        <w:r w:rsidRPr="000A6991">
          <w:rPr>
            <w:rStyle w:val="af"/>
            <w:noProof/>
          </w:rPr>
          <w:t>Рисунок 1556</w:t>
        </w:r>
        <w:r>
          <w:rPr>
            <w:noProof/>
            <w:webHidden/>
          </w:rPr>
          <w:tab/>
        </w:r>
        <w:r>
          <w:rPr>
            <w:noProof/>
            <w:webHidden/>
          </w:rPr>
          <w:fldChar w:fldCharType="begin"/>
        </w:r>
        <w:r>
          <w:rPr>
            <w:noProof/>
            <w:webHidden/>
          </w:rPr>
          <w:instrText xml:space="preserve"> PAGEREF _Toc212825180 \h </w:instrText>
        </w:r>
        <w:r>
          <w:rPr>
            <w:noProof/>
            <w:webHidden/>
          </w:rPr>
        </w:r>
        <w:r>
          <w:rPr>
            <w:noProof/>
            <w:webHidden/>
          </w:rPr>
          <w:fldChar w:fldCharType="separate"/>
        </w:r>
        <w:r>
          <w:rPr>
            <w:noProof/>
            <w:webHidden/>
          </w:rPr>
          <w:t>794</w:t>
        </w:r>
        <w:r>
          <w:rPr>
            <w:noProof/>
            <w:webHidden/>
          </w:rPr>
          <w:fldChar w:fldCharType="end"/>
        </w:r>
      </w:hyperlink>
    </w:p>
    <w:p w14:paraId="64F8E2F4" w14:textId="70D4948F" w:rsidR="00130FFB" w:rsidRDefault="00130FFB">
      <w:pPr>
        <w:pStyle w:val="aff2"/>
        <w:rPr>
          <w:rFonts w:asciiTheme="minorHAnsi" w:eastAsiaTheme="minorEastAsia" w:hAnsiTheme="minorHAnsi" w:cstheme="minorBidi"/>
          <w:noProof/>
          <w:color w:val="auto"/>
          <w:sz w:val="22"/>
          <w:szCs w:val="22"/>
        </w:rPr>
      </w:pPr>
      <w:hyperlink w:anchor="_Toc212825181" w:history="1">
        <w:r w:rsidRPr="000A6991">
          <w:rPr>
            <w:rStyle w:val="af"/>
            <w:noProof/>
          </w:rPr>
          <w:t>Рисунок  1557</w:t>
        </w:r>
        <w:r>
          <w:rPr>
            <w:noProof/>
            <w:webHidden/>
          </w:rPr>
          <w:tab/>
        </w:r>
        <w:r>
          <w:rPr>
            <w:noProof/>
            <w:webHidden/>
          </w:rPr>
          <w:fldChar w:fldCharType="begin"/>
        </w:r>
        <w:r>
          <w:rPr>
            <w:noProof/>
            <w:webHidden/>
          </w:rPr>
          <w:instrText xml:space="preserve"> PAGEREF _Toc212825181 \h </w:instrText>
        </w:r>
        <w:r>
          <w:rPr>
            <w:noProof/>
            <w:webHidden/>
          </w:rPr>
        </w:r>
        <w:r>
          <w:rPr>
            <w:noProof/>
            <w:webHidden/>
          </w:rPr>
          <w:fldChar w:fldCharType="separate"/>
        </w:r>
        <w:r>
          <w:rPr>
            <w:noProof/>
            <w:webHidden/>
          </w:rPr>
          <w:t>795</w:t>
        </w:r>
        <w:r>
          <w:rPr>
            <w:noProof/>
            <w:webHidden/>
          </w:rPr>
          <w:fldChar w:fldCharType="end"/>
        </w:r>
      </w:hyperlink>
    </w:p>
    <w:p w14:paraId="3B278C59" w14:textId="13EB5238" w:rsidR="00130FFB" w:rsidRDefault="00130FFB">
      <w:pPr>
        <w:pStyle w:val="aff2"/>
        <w:rPr>
          <w:rFonts w:asciiTheme="minorHAnsi" w:eastAsiaTheme="minorEastAsia" w:hAnsiTheme="minorHAnsi" w:cstheme="minorBidi"/>
          <w:noProof/>
          <w:color w:val="auto"/>
          <w:sz w:val="22"/>
          <w:szCs w:val="22"/>
        </w:rPr>
      </w:pPr>
      <w:hyperlink w:anchor="_Toc212825182" w:history="1">
        <w:r w:rsidRPr="000A6991">
          <w:rPr>
            <w:rStyle w:val="af"/>
            <w:noProof/>
          </w:rPr>
          <w:t>Рисунок  1558</w:t>
        </w:r>
        <w:r>
          <w:rPr>
            <w:noProof/>
            <w:webHidden/>
          </w:rPr>
          <w:tab/>
        </w:r>
        <w:r>
          <w:rPr>
            <w:noProof/>
            <w:webHidden/>
          </w:rPr>
          <w:fldChar w:fldCharType="begin"/>
        </w:r>
        <w:r>
          <w:rPr>
            <w:noProof/>
            <w:webHidden/>
          </w:rPr>
          <w:instrText xml:space="preserve"> PAGEREF _Toc212825182 \h </w:instrText>
        </w:r>
        <w:r>
          <w:rPr>
            <w:noProof/>
            <w:webHidden/>
          </w:rPr>
        </w:r>
        <w:r>
          <w:rPr>
            <w:noProof/>
            <w:webHidden/>
          </w:rPr>
          <w:fldChar w:fldCharType="separate"/>
        </w:r>
        <w:r>
          <w:rPr>
            <w:noProof/>
            <w:webHidden/>
          </w:rPr>
          <w:t>797</w:t>
        </w:r>
        <w:r>
          <w:rPr>
            <w:noProof/>
            <w:webHidden/>
          </w:rPr>
          <w:fldChar w:fldCharType="end"/>
        </w:r>
      </w:hyperlink>
    </w:p>
    <w:p w14:paraId="774006C6" w14:textId="58C6DBDE" w:rsidR="00130FFB" w:rsidRDefault="00130FFB">
      <w:pPr>
        <w:pStyle w:val="aff2"/>
        <w:rPr>
          <w:rFonts w:asciiTheme="minorHAnsi" w:eastAsiaTheme="minorEastAsia" w:hAnsiTheme="minorHAnsi" w:cstheme="minorBidi"/>
          <w:noProof/>
          <w:color w:val="auto"/>
          <w:sz w:val="22"/>
          <w:szCs w:val="22"/>
        </w:rPr>
      </w:pPr>
      <w:hyperlink w:anchor="_Toc212825183" w:history="1">
        <w:r w:rsidRPr="000A6991">
          <w:rPr>
            <w:rStyle w:val="af"/>
            <w:noProof/>
          </w:rPr>
          <w:t>Рисунок  1559</w:t>
        </w:r>
        <w:r>
          <w:rPr>
            <w:noProof/>
            <w:webHidden/>
          </w:rPr>
          <w:tab/>
        </w:r>
        <w:r>
          <w:rPr>
            <w:noProof/>
            <w:webHidden/>
          </w:rPr>
          <w:fldChar w:fldCharType="begin"/>
        </w:r>
        <w:r>
          <w:rPr>
            <w:noProof/>
            <w:webHidden/>
          </w:rPr>
          <w:instrText xml:space="preserve"> PAGEREF _Toc212825183 \h </w:instrText>
        </w:r>
        <w:r>
          <w:rPr>
            <w:noProof/>
            <w:webHidden/>
          </w:rPr>
        </w:r>
        <w:r>
          <w:rPr>
            <w:noProof/>
            <w:webHidden/>
          </w:rPr>
          <w:fldChar w:fldCharType="separate"/>
        </w:r>
        <w:r>
          <w:rPr>
            <w:noProof/>
            <w:webHidden/>
          </w:rPr>
          <w:t>798</w:t>
        </w:r>
        <w:r>
          <w:rPr>
            <w:noProof/>
            <w:webHidden/>
          </w:rPr>
          <w:fldChar w:fldCharType="end"/>
        </w:r>
      </w:hyperlink>
    </w:p>
    <w:p w14:paraId="6E50CEF7" w14:textId="6BD7B421" w:rsidR="00130FFB" w:rsidRDefault="00130FFB">
      <w:pPr>
        <w:pStyle w:val="aff2"/>
        <w:rPr>
          <w:rFonts w:asciiTheme="minorHAnsi" w:eastAsiaTheme="minorEastAsia" w:hAnsiTheme="minorHAnsi" w:cstheme="minorBidi"/>
          <w:noProof/>
          <w:color w:val="auto"/>
          <w:sz w:val="22"/>
          <w:szCs w:val="22"/>
        </w:rPr>
      </w:pPr>
      <w:hyperlink w:anchor="_Toc212825184" w:history="1">
        <w:r w:rsidRPr="000A6991">
          <w:rPr>
            <w:rStyle w:val="af"/>
            <w:noProof/>
          </w:rPr>
          <w:t>Рисунок  1560</w:t>
        </w:r>
        <w:r>
          <w:rPr>
            <w:noProof/>
            <w:webHidden/>
          </w:rPr>
          <w:tab/>
        </w:r>
        <w:r>
          <w:rPr>
            <w:noProof/>
            <w:webHidden/>
          </w:rPr>
          <w:fldChar w:fldCharType="begin"/>
        </w:r>
        <w:r>
          <w:rPr>
            <w:noProof/>
            <w:webHidden/>
          </w:rPr>
          <w:instrText xml:space="preserve"> PAGEREF _Toc212825184 \h </w:instrText>
        </w:r>
        <w:r>
          <w:rPr>
            <w:noProof/>
            <w:webHidden/>
          </w:rPr>
        </w:r>
        <w:r>
          <w:rPr>
            <w:noProof/>
            <w:webHidden/>
          </w:rPr>
          <w:fldChar w:fldCharType="separate"/>
        </w:r>
        <w:r>
          <w:rPr>
            <w:noProof/>
            <w:webHidden/>
          </w:rPr>
          <w:t>798</w:t>
        </w:r>
        <w:r>
          <w:rPr>
            <w:noProof/>
            <w:webHidden/>
          </w:rPr>
          <w:fldChar w:fldCharType="end"/>
        </w:r>
      </w:hyperlink>
    </w:p>
    <w:p w14:paraId="2D20CF72" w14:textId="3B95F606" w:rsidR="00130FFB" w:rsidRDefault="00130FFB">
      <w:pPr>
        <w:pStyle w:val="aff2"/>
        <w:rPr>
          <w:rFonts w:asciiTheme="minorHAnsi" w:eastAsiaTheme="minorEastAsia" w:hAnsiTheme="minorHAnsi" w:cstheme="minorBidi"/>
          <w:noProof/>
          <w:color w:val="auto"/>
          <w:sz w:val="22"/>
          <w:szCs w:val="22"/>
        </w:rPr>
      </w:pPr>
      <w:hyperlink w:anchor="_Toc212825185" w:history="1">
        <w:r w:rsidRPr="000A6991">
          <w:rPr>
            <w:rStyle w:val="af"/>
            <w:noProof/>
          </w:rPr>
          <w:t>Рисунок  1561</w:t>
        </w:r>
        <w:r>
          <w:rPr>
            <w:noProof/>
            <w:webHidden/>
          </w:rPr>
          <w:tab/>
        </w:r>
        <w:r>
          <w:rPr>
            <w:noProof/>
            <w:webHidden/>
          </w:rPr>
          <w:fldChar w:fldCharType="begin"/>
        </w:r>
        <w:r>
          <w:rPr>
            <w:noProof/>
            <w:webHidden/>
          </w:rPr>
          <w:instrText xml:space="preserve"> PAGEREF _Toc212825185 \h </w:instrText>
        </w:r>
        <w:r>
          <w:rPr>
            <w:noProof/>
            <w:webHidden/>
          </w:rPr>
        </w:r>
        <w:r>
          <w:rPr>
            <w:noProof/>
            <w:webHidden/>
          </w:rPr>
          <w:fldChar w:fldCharType="separate"/>
        </w:r>
        <w:r>
          <w:rPr>
            <w:noProof/>
            <w:webHidden/>
          </w:rPr>
          <w:t>799</w:t>
        </w:r>
        <w:r>
          <w:rPr>
            <w:noProof/>
            <w:webHidden/>
          </w:rPr>
          <w:fldChar w:fldCharType="end"/>
        </w:r>
      </w:hyperlink>
    </w:p>
    <w:p w14:paraId="5EC309AD" w14:textId="250AFD31" w:rsidR="00130FFB" w:rsidRDefault="00130FFB">
      <w:pPr>
        <w:pStyle w:val="aff2"/>
        <w:rPr>
          <w:rFonts w:asciiTheme="minorHAnsi" w:eastAsiaTheme="minorEastAsia" w:hAnsiTheme="minorHAnsi" w:cstheme="minorBidi"/>
          <w:noProof/>
          <w:color w:val="auto"/>
          <w:sz w:val="22"/>
          <w:szCs w:val="22"/>
        </w:rPr>
      </w:pPr>
      <w:hyperlink w:anchor="_Toc212825186" w:history="1">
        <w:r w:rsidRPr="000A6991">
          <w:rPr>
            <w:rStyle w:val="af"/>
            <w:noProof/>
          </w:rPr>
          <w:t>Рисунок  1562</w:t>
        </w:r>
        <w:r>
          <w:rPr>
            <w:noProof/>
            <w:webHidden/>
          </w:rPr>
          <w:tab/>
        </w:r>
        <w:r>
          <w:rPr>
            <w:noProof/>
            <w:webHidden/>
          </w:rPr>
          <w:fldChar w:fldCharType="begin"/>
        </w:r>
        <w:r>
          <w:rPr>
            <w:noProof/>
            <w:webHidden/>
          </w:rPr>
          <w:instrText xml:space="preserve"> PAGEREF _Toc212825186 \h </w:instrText>
        </w:r>
        <w:r>
          <w:rPr>
            <w:noProof/>
            <w:webHidden/>
          </w:rPr>
        </w:r>
        <w:r>
          <w:rPr>
            <w:noProof/>
            <w:webHidden/>
          </w:rPr>
          <w:fldChar w:fldCharType="separate"/>
        </w:r>
        <w:r>
          <w:rPr>
            <w:noProof/>
            <w:webHidden/>
          </w:rPr>
          <w:t>799</w:t>
        </w:r>
        <w:r>
          <w:rPr>
            <w:noProof/>
            <w:webHidden/>
          </w:rPr>
          <w:fldChar w:fldCharType="end"/>
        </w:r>
      </w:hyperlink>
    </w:p>
    <w:p w14:paraId="7B5713B3" w14:textId="6BDB8943" w:rsidR="00130FFB" w:rsidRDefault="00130FFB">
      <w:pPr>
        <w:pStyle w:val="aff2"/>
        <w:rPr>
          <w:rFonts w:asciiTheme="minorHAnsi" w:eastAsiaTheme="minorEastAsia" w:hAnsiTheme="minorHAnsi" w:cstheme="minorBidi"/>
          <w:noProof/>
          <w:color w:val="auto"/>
          <w:sz w:val="22"/>
          <w:szCs w:val="22"/>
        </w:rPr>
      </w:pPr>
      <w:hyperlink w:anchor="_Toc212825187" w:history="1">
        <w:r w:rsidRPr="000A6991">
          <w:rPr>
            <w:rStyle w:val="af"/>
            <w:noProof/>
          </w:rPr>
          <w:t>Рисунок  1563</w:t>
        </w:r>
        <w:r>
          <w:rPr>
            <w:noProof/>
            <w:webHidden/>
          </w:rPr>
          <w:tab/>
        </w:r>
        <w:r>
          <w:rPr>
            <w:noProof/>
            <w:webHidden/>
          </w:rPr>
          <w:fldChar w:fldCharType="begin"/>
        </w:r>
        <w:r>
          <w:rPr>
            <w:noProof/>
            <w:webHidden/>
          </w:rPr>
          <w:instrText xml:space="preserve"> PAGEREF _Toc212825187 \h </w:instrText>
        </w:r>
        <w:r>
          <w:rPr>
            <w:noProof/>
            <w:webHidden/>
          </w:rPr>
        </w:r>
        <w:r>
          <w:rPr>
            <w:noProof/>
            <w:webHidden/>
          </w:rPr>
          <w:fldChar w:fldCharType="separate"/>
        </w:r>
        <w:r>
          <w:rPr>
            <w:noProof/>
            <w:webHidden/>
          </w:rPr>
          <w:t>801</w:t>
        </w:r>
        <w:r>
          <w:rPr>
            <w:noProof/>
            <w:webHidden/>
          </w:rPr>
          <w:fldChar w:fldCharType="end"/>
        </w:r>
      </w:hyperlink>
    </w:p>
    <w:p w14:paraId="569BC2C5" w14:textId="6D96D2B0" w:rsidR="00130FFB" w:rsidRDefault="00130FFB">
      <w:pPr>
        <w:pStyle w:val="aff2"/>
        <w:rPr>
          <w:rFonts w:asciiTheme="minorHAnsi" w:eastAsiaTheme="minorEastAsia" w:hAnsiTheme="minorHAnsi" w:cstheme="minorBidi"/>
          <w:noProof/>
          <w:color w:val="auto"/>
          <w:sz w:val="22"/>
          <w:szCs w:val="22"/>
        </w:rPr>
      </w:pPr>
      <w:hyperlink w:anchor="_Toc212825188" w:history="1">
        <w:r w:rsidRPr="000A6991">
          <w:rPr>
            <w:rStyle w:val="af"/>
            <w:noProof/>
          </w:rPr>
          <w:t>Рисунок  1564</w:t>
        </w:r>
        <w:r>
          <w:rPr>
            <w:noProof/>
            <w:webHidden/>
          </w:rPr>
          <w:tab/>
        </w:r>
        <w:r>
          <w:rPr>
            <w:noProof/>
            <w:webHidden/>
          </w:rPr>
          <w:fldChar w:fldCharType="begin"/>
        </w:r>
        <w:r>
          <w:rPr>
            <w:noProof/>
            <w:webHidden/>
          </w:rPr>
          <w:instrText xml:space="preserve"> PAGEREF _Toc212825188 \h </w:instrText>
        </w:r>
        <w:r>
          <w:rPr>
            <w:noProof/>
            <w:webHidden/>
          </w:rPr>
        </w:r>
        <w:r>
          <w:rPr>
            <w:noProof/>
            <w:webHidden/>
          </w:rPr>
          <w:fldChar w:fldCharType="separate"/>
        </w:r>
        <w:r>
          <w:rPr>
            <w:noProof/>
            <w:webHidden/>
          </w:rPr>
          <w:t>801</w:t>
        </w:r>
        <w:r>
          <w:rPr>
            <w:noProof/>
            <w:webHidden/>
          </w:rPr>
          <w:fldChar w:fldCharType="end"/>
        </w:r>
      </w:hyperlink>
    </w:p>
    <w:p w14:paraId="308BEC70" w14:textId="7D89B4C5" w:rsidR="00130FFB" w:rsidRDefault="00130FFB">
      <w:pPr>
        <w:pStyle w:val="aff2"/>
        <w:rPr>
          <w:rFonts w:asciiTheme="minorHAnsi" w:eastAsiaTheme="minorEastAsia" w:hAnsiTheme="minorHAnsi" w:cstheme="minorBidi"/>
          <w:noProof/>
          <w:color w:val="auto"/>
          <w:sz w:val="22"/>
          <w:szCs w:val="22"/>
        </w:rPr>
      </w:pPr>
      <w:hyperlink w:anchor="_Toc212825189" w:history="1">
        <w:r w:rsidRPr="000A6991">
          <w:rPr>
            <w:rStyle w:val="af"/>
            <w:noProof/>
          </w:rPr>
          <w:t>Рисунок  1565</w:t>
        </w:r>
        <w:r>
          <w:rPr>
            <w:noProof/>
            <w:webHidden/>
          </w:rPr>
          <w:tab/>
        </w:r>
        <w:r>
          <w:rPr>
            <w:noProof/>
            <w:webHidden/>
          </w:rPr>
          <w:fldChar w:fldCharType="begin"/>
        </w:r>
        <w:r>
          <w:rPr>
            <w:noProof/>
            <w:webHidden/>
          </w:rPr>
          <w:instrText xml:space="preserve"> PAGEREF _Toc212825189 \h </w:instrText>
        </w:r>
        <w:r>
          <w:rPr>
            <w:noProof/>
            <w:webHidden/>
          </w:rPr>
        </w:r>
        <w:r>
          <w:rPr>
            <w:noProof/>
            <w:webHidden/>
          </w:rPr>
          <w:fldChar w:fldCharType="separate"/>
        </w:r>
        <w:r>
          <w:rPr>
            <w:noProof/>
            <w:webHidden/>
          </w:rPr>
          <w:t>802</w:t>
        </w:r>
        <w:r>
          <w:rPr>
            <w:noProof/>
            <w:webHidden/>
          </w:rPr>
          <w:fldChar w:fldCharType="end"/>
        </w:r>
      </w:hyperlink>
    </w:p>
    <w:p w14:paraId="02FA5B9C" w14:textId="45251839" w:rsidR="00130FFB" w:rsidRDefault="00130FFB">
      <w:pPr>
        <w:pStyle w:val="aff2"/>
        <w:rPr>
          <w:rFonts w:asciiTheme="minorHAnsi" w:eastAsiaTheme="minorEastAsia" w:hAnsiTheme="minorHAnsi" w:cstheme="minorBidi"/>
          <w:noProof/>
          <w:color w:val="auto"/>
          <w:sz w:val="22"/>
          <w:szCs w:val="22"/>
        </w:rPr>
      </w:pPr>
      <w:hyperlink w:anchor="_Toc212825190" w:history="1">
        <w:r w:rsidRPr="000A6991">
          <w:rPr>
            <w:rStyle w:val="af"/>
            <w:noProof/>
          </w:rPr>
          <w:t>Рисунок  1566</w:t>
        </w:r>
        <w:r>
          <w:rPr>
            <w:noProof/>
            <w:webHidden/>
          </w:rPr>
          <w:tab/>
        </w:r>
        <w:r>
          <w:rPr>
            <w:noProof/>
            <w:webHidden/>
          </w:rPr>
          <w:fldChar w:fldCharType="begin"/>
        </w:r>
        <w:r>
          <w:rPr>
            <w:noProof/>
            <w:webHidden/>
          </w:rPr>
          <w:instrText xml:space="preserve"> PAGEREF _Toc212825190 \h </w:instrText>
        </w:r>
        <w:r>
          <w:rPr>
            <w:noProof/>
            <w:webHidden/>
          </w:rPr>
        </w:r>
        <w:r>
          <w:rPr>
            <w:noProof/>
            <w:webHidden/>
          </w:rPr>
          <w:fldChar w:fldCharType="separate"/>
        </w:r>
        <w:r>
          <w:rPr>
            <w:noProof/>
            <w:webHidden/>
          </w:rPr>
          <w:t>802</w:t>
        </w:r>
        <w:r>
          <w:rPr>
            <w:noProof/>
            <w:webHidden/>
          </w:rPr>
          <w:fldChar w:fldCharType="end"/>
        </w:r>
      </w:hyperlink>
    </w:p>
    <w:p w14:paraId="599917C2" w14:textId="104B41C4" w:rsidR="00130FFB" w:rsidRDefault="00130FFB">
      <w:pPr>
        <w:pStyle w:val="aff2"/>
        <w:rPr>
          <w:rFonts w:asciiTheme="minorHAnsi" w:eastAsiaTheme="minorEastAsia" w:hAnsiTheme="minorHAnsi" w:cstheme="minorBidi"/>
          <w:noProof/>
          <w:color w:val="auto"/>
          <w:sz w:val="22"/>
          <w:szCs w:val="22"/>
        </w:rPr>
      </w:pPr>
      <w:hyperlink w:anchor="_Toc212825191" w:history="1">
        <w:r w:rsidRPr="000A6991">
          <w:rPr>
            <w:rStyle w:val="af"/>
            <w:noProof/>
          </w:rPr>
          <w:t>Рисунок  1567</w:t>
        </w:r>
        <w:r>
          <w:rPr>
            <w:noProof/>
            <w:webHidden/>
          </w:rPr>
          <w:tab/>
        </w:r>
        <w:r>
          <w:rPr>
            <w:noProof/>
            <w:webHidden/>
          </w:rPr>
          <w:fldChar w:fldCharType="begin"/>
        </w:r>
        <w:r>
          <w:rPr>
            <w:noProof/>
            <w:webHidden/>
          </w:rPr>
          <w:instrText xml:space="preserve"> PAGEREF _Toc212825191 \h </w:instrText>
        </w:r>
        <w:r>
          <w:rPr>
            <w:noProof/>
            <w:webHidden/>
          </w:rPr>
        </w:r>
        <w:r>
          <w:rPr>
            <w:noProof/>
            <w:webHidden/>
          </w:rPr>
          <w:fldChar w:fldCharType="separate"/>
        </w:r>
        <w:r>
          <w:rPr>
            <w:noProof/>
            <w:webHidden/>
          </w:rPr>
          <w:t>803</w:t>
        </w:r>
        <w:r>
          <w:rPr>
            <w:noProof/>
            <w:webHidden/>
          </w:rPr>
          <w:fldChar w:fldCharType="end"/>
        </w:r>
      </w:hyperlink>
    </w:p>
    <w:p w14:paraId="61314E22" w14:textId="66602841" w:rsidR="00130FFB" w:rsidRDefault="00130FFB">
      <w:pPr>
        <w:pStyle w:val="aff2"/>
        <w:rPr>
          <w:rFonts w:asciiTheme="minorHAnsi" w:eastAsiaTheme="minorEastAsia" w:hAnsiTheme="minorHAnsi" w:cstheme="minorBidi"/>
          <w:noProof/>
          <w:color w:val="auto"/>
          <w:sz w:val="22"/>
          <w:szCs w:val="22"/>
        </w:rPr>
      </w:pPr>
      <w:hyperlink w:anchor="_Toc212825192" w:history="1">
        <w:r w:rsidRPr="000A6991">
          <w:rPr>
            <w:rStyle w:val="af"/>
            <w:noProof/>
          </w:rPr>
          <w:t>Рисунок  1568</w:t>
        </w:r>
        <w:r>
          <w:rPr>
            <w:noProof/>
            <w:webHidden/>
          </w:rPr>
          <w:tab/>
        </w:r>
        <w:r>
          <w:rPr>
            <w:noProof/>
            <w:webHidden/>
          </w:rPr>
          <w:fldChar w:fldCharType="begin"/>
        </w:r>
        <w:r>
          <w:rPr>
            <w:noProof/>
            <w:webHidden/>
          </w:rPr>
          <w:instrText xml:space="preserve"> PAGEREF _Toc212825192 \h </w:instrText>
        </w:r>
        <w:r>
          <w:rPr>
            <w:noProof/>
            <w:webHidden/>
          </w:rPr>
        </w:r>
        <w:r>
          <w:rPr>
            <w:noProof/>
            <w:webHidden/>
          </w:rPr>
          <w:fldChar w:fldCharType="separate"/>
        </w:r>
        <w:r>
          <w:rPr>
            <w:noProof/>
            <w:webHidden/>
          </w:rPr>
          <w:t>803</w:t>
        </w:r>
        <w:r>
          <w:rPr>
            <w:noProof/>
            <w:webHidden/>
          </w:rPr>
          <w:fldChar w:fldCharType="end"/>
        </w:r>
      </w:hyperlink>
    </w:p>
    <w:p w14:paraId="3B8F6B55" w14:textId="588DA239" w:rsidR="00130FFB" w:rsidRDefault="00130FFB">
      <w:pPr>
        <w:pStyle w:val="aff2"/>
        <w:rPr>
          <w:rFonts w:asciiTheme="minorHAnsi" w:eastAsiaTheme="minorEastAsia" w:hAnsiTheme="minorHAnsi" w:cstheme="minorBidi"/>
          <w:noProof/>
          <w:color w:val="auto"/>
          <w:sz w:val="22"/>
          <w:szCs w:val="22"/>
        </w:rPr>
      </w:pPr>
      <w:hyperlink w:anchor="_Toc212825193" w:history="1">
        <w:r w:rsidRPr="000A6991">
          <w:rPr>
            <w:rStyle w:val="af"/>
            <w:noProof/>
          </w:rPr>
          <w:t>Рисунок  1569</w:t>
        </w:r>
        <w:r>
          <w:rPr>
            <w:noProof/>
            <w:webHidden/>
          </w:rPr>
          <w:tab/>
        </w:r>
        <w:r>
          <w:rPr>
            <w:noProof/>
            <w:webHidden/>
          </w:rPr>
          <w:fldChar w:fldCharType="begin"/>
        </w:r>
        <w:r>
          <w:rPr>
            <w:noProof/>
            <w:webHidden/>
          </w:rPr>
          <w:instrText xml:space="preserve"> PAGEREF _Toc212825193 \h </w:instrText>
        </w:r>
        <w:r>
          <w:rPr>
            <w:noProof/>
            <w:webHidden/>
          </w:rPr>
        </w:r>
        <w:r>
          <w:rPr>
            <w:noProof/>
            <w:webHidden/>
          </w:rPr>
          <w:fldChar w:fldCharType="separate"/>
        </w:r>
        <w:r>
          <w:rPr>
            <w:noProof/>
            <w:webHidden/>
          </w:rPr>
          <w:t>804</w:t>
        </w:r>
        <w:r>
          <w:rPr>
            <w:noProof/>
            <w:webHidden/>
          </w:rPr>
          <w:fldChar w:fldCharType="end"/>
        </w:r>
      </w:hyperlink>
    </w:p>
    <w:p w14:paraId="081574D3" w14:textId="23216AF2" w:rsidR="00130FFB" w:rsidRDefault="00130FFB">
      <w:pPr>
        <w:pStyle w:val="aff2"/>
        <w:rPr>
          <w:rFonts w:asciiTheme="minorHAnsi" w:eastAsiaTheme="minorEastAsia" w:hAnsiTheme="minorHAnsi" w:cstheme="minorBidi"/>
          <w:noProof/>
          <w:color w:val="auto"/>
          <w:sz w:val="22"/>
          <w:szCs w:val="22"/>
        </w:rPr>
      </w:pPr>
      <w:hyperlink w:anchor="_Toc212825194" w:history="1">
        <w:r w:rsidRPr="000A6991">
          <w:rPr>
            <w:rStyle w:val="af"/>
            <w:noProof/>
          </w:rPr>
          <w:t>Рисунок  1570</w:t>
        </w:r>
        <w:r>
          <w:rPr>
            <w:noProof/>
            <w:webHidden/>
          </w:rPr>
          <w:tab/>
        </w:r>
        <w:r>
          <w:rPr>
            <w:noProof/>
            <w:webHidden/>
          </w:rPr>
          <w:fldChar w:fldCharType="begin"/>
        </w:r>
        <w:r>
          <w:rPr>
            <w:noProof/>
            <w:webHidden/>
          </w:rPr>
          <w:instrText xml:space="preserve"> PAGEREF _Toc212825194 \h </w:instrText>
        </w:r>
        <w:r>
          <w:rPr>
            <w:noProof/>
            <w:webHidden/>
          </w:rPr>
        </w:r>
        <w:r>
          <w:rPr>
            <w:noProof/>
            <w:webHidden/>
          </w:rPr>
          <w:fldChar w:fldCharType="separate"/>
        </w:r>
        <w:r>
          <w:rPr>
            <w:noProof/>
            <w:webHidden/>
          </w:rPr>
          <w:t>804</w:t>
        </w:r>
        <w:r>
          <w:rPr>
            <w:noProof/>
            <w:webHidden/>
          </w:rPr>
          <w:fldChar w:fldCharType="end"/>
        </w:r>
      </w:hyperlink>
    </w:p>
    <w:p w14:paraId="3A2F6711" w14:textId="09B0D7AE" w:rsidR="00130FFB" w:rsidRDefault="00130FFB">
      <w:pPr>
        <w:pStyle w:val="aff2"/>
        <w:rPr>
          <w:rFonts w:asciiTheme="minorHAnsi" w:eastAsiaTheme="minorEastAsia" w:hAnsiTheme="minorHAnsi" w:cstheme="minorBidi"/>
          <w:noProof/>
          <w:color w:val="auto"/>
          <w:sz w:val="22"/>
          <w:szCs w:val="22"/>
        </w:rPr>
      </w:pPr>
      <w:hyperlink w:anchor="_Toc212825195" w:history="1">
        <w:r w:rsidRPr="000A6991">
          <w:rPr>
            <w:rStyle w:val="af"/>
            <w:noProof/>
          </w:rPr>
          <w:t>Рисунок  1571</w:t>
        </w:r>
        <w:r>
          <w:rPr>
            <w:noProof/>
            <w:webHidden/>
          </w:rPr>
          <w:tab/>
        </w:r>
        <w:r>
          <w:rPr>
            <w:noProof/>
            <w:webHidden/>
          </w:rPr>
          <w:fldChar w:fldCharType="begin"/>
        </w:r>
        <w:r>
          <w:rPr>
            <w:noProof/>
            <w:webHidden/>
          </w:rPr>
          <w:instrText xml:space="preserve"> PAGEREF _Toc212825195 \h </w:instrText>
        </w:r>
        <w:r>
          <w:rPr>
            <w:noProof/>
            <w:webHidden/>
          </w:rPr>
        </w:r>
        <w:r>
          <w:rPr>
            <w:noProof/>
            <w:webHidden/>
          </w:rPr>
          <w:fldChar w:fldCharType="separate"/>
        </w:r>
        <w:r>
          <w:rPr>
            <w:noProof/>
            <w:webHidden/>
          </w:rPr>
          <w:t>804</w:t>
        </w:r>
        <w:r>
          <w:rPr>
            <w:noProof/>
            <w:webHidden/>
          </w:rPr>
          <w:fldChar w:fldCharType="end"/>
        </w:r>
      </w:hyperlink>
    </w:p>
    <w:p w14:paraId="4791DBA8" w14:textId="57B0119E" w:rsidR="00130FFB" w:rsidRDefault="00130FFB">
      <w:pPr>
        <w:pStyle w:val="aff2"/>
        <w:rPr>
          <w:rFonts w:asciiTheme="minorHAnsi" w:eastAsiaTheme="minorEastAsia" w:hAnsiTheme="minorHAnsi" w:cstheme="minorBidi"/>
          <w:noProof/>
          <w:color w:val="auto"/>
          <w:sz w:val="22"/>
          <w:szCs w:val="22"/>
        </w:rPr>
      </w:pPr>
      <w:hyperlink w:anchor="_Toc212825196" w:history="1">
        <w:r w:rsidRPr="000A6991">
          <w:rPr>
            <w:rStyle w:val="af"/>
            <w:noProof/>
          </w:rPr>
          <w:t>Рисунок  1572</w:t>
        </w:r>
        <w:r>
          <w:rPr>
            <w:noProof/>
            <w:webHidden/>
          </w:rPr>
          <w:tab/>
        </w:r>
        <w:r>
          <w:rPr>
            <w:noProof/>
            <w:webHidden/>
          </w:rPr>
          <w:fldChar w:fldCharType="begin"/>
        </w:r>
        <w:r>
          <w:rPr>
            <w:noProof/>
            <w:webHidden/>
          </w:rPr>
          <w:instrText xml:space="preserve"> PAGEREF _Toc212825196 \h </w:instrText>
        </w:r>
        <w:r>
          <w:rPr>
            <w:noProof/>
            <w:webHidden/>
          </w:rPr>
        </w:r>
        <w:r>
          <w:rPr>
            <w:noProof/>
            <w:webHidden/>
          </w:rPr>
          <w:fldChar w:fldCharType="separate"/>
        </w:r>
        <w:r>
          <w:rPr>
            <w:noProof/>
            <w:webHidden/>
          </w:rPr>
          <w:t>804</w:t>
        </w:r>
        <w:r>
          <w:rPr>
            <w:noProof/>
            <w:webHidden/>
          </w:rPr>
          <w:fldChar w:fldCharType="end"/>
        </w:r>
      </w:hyperlink>
    </w:p>
    <w:p w14:paraId="41A485C3" w14:textId="296BCFA2" w:rsidR="00130FFB" w:rsidRDefault="00130FFB">
      <w:pPr>
        <w:pStyle w:val="aff2"/>
        <w:rPr>
          <w:rFonts w:asciiTheme="minorHAnsi" w:eastAsiaTheme="minorEastAsia" w:hAnsiTheme="minorHAnsi" w:cstheme="minorBidi"/>
          <w:noProof/>
          <w:color w:val="auto"/>
          <w:sz w:val="22"/>
          <w:szCs w:val="22"/>
        </w:rPr>
      </w:pPr>
      <w:hyperlink w:anchor="_Toc212825197" w:history="1">
        <w:r w:rsidRPr="000A6991">
          <w:rPr>
            <w:rStyle w:val="af"/>
            <w:noProof/>
          </w:rPr>
          <w:t>Рисунок  1573</w:t>
        </w:r>
        <w:r>
          <w:rPr>
            <w:noProof/>
            <w:webHidden/>
          </w:rPr>
          <w:tab/>
        </w:r>
        <w:r>
          <w:rPr>
            <w:noProof/>
            <w:webHidden/>
          </w:rPr>
          <w:fldChar w:fldCharType="begin"/>
        </w:r>
        <w:r>
          <w:rPr>
            <w:noProof/>
            <w:webHidden/>
          </w:rPr>
          <w:instrText xml:space="preserve"> PAGEREF _Toc212825197 \h </w:instrText>
        </w:r>
        <w:r>
          <w:rPr>
            <w:noProof/>
            <w:webHidden/>
          </w:rPr>
        </w:r>
        <w:r>
          <w:rPr>
            <w:noProof/>
            <w:webHidden/>
          </w:rPr>
          <w:fldChar w:fldCharType="separate"/>
        </w:r>
        <w:r>
          <w:rPr>
            <w:noProof/>
            <w:webHidden/>
          </w:rPr>
          <w:t>804</w:t>
        </w:r>
        <w:r>
          <w:rPr>
            <w:noProof/>
            <w:webHidden/>
          </w:rPr>
          <w:fldChar w:fldCharType="end"/>
        </w:r>
      </w:hyperlink>
    </w:p>
    <w:p w14:paraId="5FAC597D" w14:textId="10BBAADC" w:rsidR="00130FFB" w:rsidRDefault="00130FFB">
      <w:pPr>
        <w:pStyle w:val="aff2"/>
        <w:rPr>
          <w:rFonts w:asciiTheme="minorHAnsi" w:eastAsiaTheme="minorEastAsia" w:hAnsiTheme="minorHAnsi" w:cstheme="minorBidi"/>
          <w:noProof/>
          <w:color w:val="auto"/>
          <w:sz w:val="22"/>
          <w:szCs w:val="22"/>
        </w:rPr>
      </w:pPr>
      <w:hyperlink w:anchor="_Toc212825198" w:history="1">
        <w:r w:rsidRPr="000A6991">
          <w:rPr>
            <w:rStyle w:val="af"/>
            <w:noProof/>
          </w:rPr>
          <w:t>Рисунок  1574</w:t>
        </w:r>
        <w:r>
          <w:rPr>
            <w:noProof/>
            <w:webHidden/>
          </w:rPr>
          <w:tab/>
        </w:r>
        <w:r>
          <w:rPr>
            <w:noProof/>
            <w:webHidden/>
          </w:rPr>
          <w:fldChar w:fldCharType="begin"/>
        </w:r>
        <w:r>
          <w:rPr>
            <w:noProof/>
            <w:webHidden/>
          </w:rPr>
          <w:instrText xml:space="preserve"> PAGEREF _Toc212825198 \h </w:instrText>
        </w:r>
        <w:r>
          <w:rPr>
            <w:noProof/>
            <w:webHidden/>
          </w:rPr>
        </w:r>
        <w:r>
          <w:rPr>
            <w:noProof/>
            <w:webHidden/>
          </w:rPr>
          <w:fldChar w:fldCharType="separate"/>
        </w:r>
        <w:r>
          <w:rPr>
            <w:noProof/>
            <w:webHidden/>
          </w:rPr>
          <w:t>805</w:t>
        </w:r>
        <w:r>
          <w:rPr>
            <w:noProof/>
            <w:webHidden/>
          </w:rPr>
          <w:fldChar w:fldCharType="end"/>
        </w:r>
      </w:hyperlink>
    </w:p>
    <w:p w14:paraId="71F1ED78" w14:textId="124105F5" w:rsidR="00130FFB" w:rsidRDefault="00130FFB">
      <w:pPr>
        <w:pStyle w:val="aff2"/>
        <w:rPr>
          <w:rFonts w:asciiTheme="minorHAnsi" w:eastAsiaTheme="minorEastAsia" w:hAnsiTheme="minorHAnsi" w:cstheme="minorBidi"/>
          <w:noProof/>
          <w:color w:val="auto"/>
          <w:sz w:val="22"/>
          <w:szCs w:val="22"/>
        </w:rPr>
      </w:pPr>
      <w:hyperlink w:anchor="_Toc212825199" w:history="1">
        <w:r w:rsidRPr="000A6991">
          <w:rPr>
            <w:rStyle w:val="af"/>
            <w:noProof/>
          </w:rPr>
          <w:t>Рисунок  1575</w:t>
        </w:r>
        <w:r>
          <w:rPr>
            <w:noProof/>
            <w:webHidden/>
          </w:rPr>
          <w:tab/>
        </w:r>
        <w:r>
          <w:rPr>
            <w:noProof/>
            <w:webHidden/>
          </w:rPr>
          <w:fldChar w:fldCharType="begin"/>
        </w:r>
        <w:r>
          <w:rPr>
            <w:noProof/>
            <w:webHidden/>
          </w:rPr>
          <w:instrText xml:space="preserve"> PAGEREF _Toc212825199 \h </w:instrText>
        </w:r>
        <w:r>
          <w:rPr>
            <w:noProof/>
            <w:webHidden/>
          </w:rPr>
        </w:r>
        <w:r>
          <w:rPr>
            <w:noProof/>
            <w:webHidden/>
          </w:rPr>
          <w:fldChar w:fldCharType="separate"/>
        </w:r>
        <w:r>
          <w:rPr>
            <w:noProof/>
            <w:webHidden/>
          </w:rPr>
          <w:t>805</w:t>
        </w:r>
        <w:r>
          <w:rPr>
            <w:noProof/>
            <w:webHidden/>
          </w:rPr>
          <w:fldChar w:fldCharType="end"/>
        </w:r>
      </w:hyperlink>
    </w:p>
    <w:p w14:paraId="6930055C" w14:textId="1049B4DA" w:rsidR="00130FFB" w:rsidRDefault="00130FFB">
      <w:pPr>
        <w:pStyle w:val="aff2"/>
        <w:rPr>
          <w:rFonts w:asciiTheme="minorHAnsi" w:eastAsiaTheme="minorEastAsia" w:hAnsiTheme="minorHAnsi" w:cstheme="minorBidi"/>
          <w:noProof/>
          <w:color w:val="auto"/>
          <w:sz w:val="22"/>
          <w:szCs w:val="22"/>
        </w:rPr>
      </w:pPr>
      <w:hyperlink w:anchor="_Toc212825200" w:history="1">
        <w:r w:rsidRPr="000A6991">
          <w:rPr>
            <w:rStyle w:val="af"/>
            <w:noProof/>
          </w:rPr>
          <w:t>Рисунок  1576</w:t>
        </w:r>
        <w:r>
          <w:rPr>
            <w:noProof/>
            <w:webHidden/>
          </w:rPr>
          <w:tab/>
        </w:r>
        <w:r>
          <w:rPr>
            <w:noProof/>
            <w:webHidden/>
          </w:rPr>
          <w:fldChar w:fldCharType="begin"/>
        </w:r>
        <w:r>
          <w:rPr>
            <w:noProof/>
            <w:webHidden/>
          </w:rPr>
          <w:instrText xml:space="preserve"> PAGEREF _Toc212825200 \h </w:instrText>
        </w:r>
        <w:r>
          <w:rPr>
            <w:noProof/>
            <w:webHidden/>
          </w:rPr>
        </w:r>
        <w:r>
          <w:rPr>
            <w:noProof/>
            <w:webHidden/>
          </w:rPr>
          <w:fldChar w:fldCharType="separate"/>
        </w:r>
        <w:r>
          <w:rPr>
            <w:noProof/>
            <w:webHidden/>
          </w:rPr>
          <w:t>806</w:t>
        </w:r>
        <w:r>
          <w:rPr>
            <w:noProof/>
            <w:webHidden/>
          </w:rPr>
          <w:fldChar w:fldCharType="end"/>
        </w:r>
      </w:hyperlink>
    </w:p>
    <w:p w14:paraId="724A827F" w14:textId="45888283" w:rsidR="00130FFB" w:rsidRDefault="00130FFB">
      <w:pPr>
        <w:pStyle w:val="aff2"/>
        <w:rPr>
          <w:rFonts w:asciiTheme="minorHAnsi" w:eastAsiaTheme="minorEastAsia" w:hAnsiTheme="minorHAnsi" w:cstheme="minorBidi"/>
          <w:noProof/>
          <w:color w:val="auto"/>
          <w:sz w:val="22"/>
          <w:szCs w:val="22"/>
        </w:rPr>
      </w:pPr>
      <w:hyperlink w:anchor="_Toc212825201" w:history="1">
        <w:r w:rsidRPr="000A6991">
          <w:rPr>
            <w:rStyle w:val="af"/>
            <w:noProof/>
          </w:rPr>
          <w:t>Рисунок  1577</w:t>
        </w:r>
        <w:r>
          <w:rPr>
            <w:noProof/>
            <w:webHidden/>
          </w:rPr>
          <w:tab/>
        </w:r>
        <w:r>
          <w:rPr>
            <w:noProof/>
            <w:webHidden/>
          </w:rPr>
          <w:fldChar w:fldCharType="begin"/>
        </w:r>
        <w:r>
          <w:rPr>
            <w:noProof/>
            <w:webHidden/>
          </w:rPr>
          <w:instrText xml:space="preserve"> PAGEREF _Toc212825201 \h </w:instrText>
        </w:r>
        <w:r>
          <w:rPr>
            <w:noProof/>
            <w:webHidden/>
          </w:rPr>
        </w:r>
        <w:r>
          <w:rPr>
            <w:noProof/>
            <w:webHidden/>
          </w:rPr>
          <w:fldChar w:fldCharType="separate"/>
        </w:r>
        <w:r>
          <w:rPr>
            <w:noProof/>
            <w:webHidden/>
          </w:rPr>
          <w:t>806</w:t>
        </w:r>
        <w:r>
          <w:rPr>
            <w:noProof/>
            <w:webHidden/>
          </w:rPr>
          <w:fldChar w:fldCharType="end"/>
        </w:r>
      </w:hyperlink>
    </w:p>
    <w:p w14:paraId="2F7D2771" w14:textId="24A41874" w:rsidR="00130FFB" w:rsidRDefault="00130FFB">
      <w:pPr>
        <w:pStyle w:val="aff2"/>
        <w:rPr>
          <w:rFonts w:asciiTheme="minorHAnsi" w:eastAsiaTheme="minorEastAsia" w:hAnsiTheme="minorHAnsi" w:cstheme="minorBidi"/>
          <w:noProof/>
          <w:color w:val="auto"/>
          <w:sz w:val="22"/>
          <w:szCs w:val="22"/>
        </w:rPr>
      </w:pPr>
      <w:hyperlink w:anchor="_Toc212825202" w:history="1">
        <w:r w:rsidRPr="000A6991">
          <w:rPr>
            <w:rStyle w:val="af"/>
            <w:noProof/>
          </w:rPr>
          <w:t>Рисунок 1578</w:t>
        </w:r>
        <w:r>
          <w:rPr>
            <w:noProof/>
            <w:webHidden/>
          </w:rPr>
          <w:tab/>
        </w:r>
        <w:r>
          <w:rPr>
            <w:noProof/>
            <w:webHidden/>
          </w:rPr>
          <w:fldChar w:fldCharType="begin"/>
        </w:r>
        <w:r>
          <w:rPr>
            <w:noProof/>
            <w:webHidden/>
          </w:rPr>
          <w:instrText xml:space="preserve"> PAGEREF _Toc212825202 \h </w:instrText>
        </w:r>
        <w:r>
          <w:rPr>
            <w:noProof/>
            <w:webHidden/>
          </w:rPr>
        </w:r>
        <w:r>
          <w:rPr>
            <w:noProof/>
            <w:webHidden/>
          </w:rPr>
          <w:fldChar w:fldCharType="separate"/>
        </w:r>
        <w:r>
          <w:rPr>
            <w:noProof/>
            <w:webHidden/>
          </w:rPr>
          <w:t>806</w:t>
        </w:r>
        <w:r>
          <w:rPr>
            <w:noProof/>
            <w:webHidden/>
          </w:rPr>
          <w:fldChar w:fldCharType="end"/>
        </w:r>
      </w:hyperlink>
    </w:p>
    <w:p w14:paraId="6F5EE3B4" w14:textId="4A31424A" w:rsidR="00130FFB" w:rsidRDefault="00130FFB">
      <w:pPr>
        <w:pStyle w:val="aff2"/>
        <w:rPr>
          <w:rFonts w:asciiTheme="minorHAnsi" w:eastAsiaTheme="minorEastAsia" w:hAnsiTheme="minorHAnsi" w:cstheme="minorBidi"/>
          <w:noProof/>
          <w:color w:val="auto"/>
          <w:sz w:val="22"/>
          <w:szCs w:val="22"/>
        </w:rPr>
      </w:pPr>
      <w:hyperlink w:anchor="_Toc212825203" w:history="1">
        <w:r w:rsidRPr="000A6991">
          <w:rPr>
            <w:rStyle w:val="af"/>
            <w:noProof/>
          </w:rPr>
          <w:t>Рисунок  1579</w:t>
        </w:r>
        <w:r>
          <w:rPr>
            <w:noProof/>
            <w:webHidden/>
          </w:rPr>
          <w:tab/>
        </w:r>
        <w:r>
          <w:rPr>
            <w:noProof/>
            <w:webHidden/>
          </w:rPr>
          <w:fldChar w:fldCharType="begin"/>
        </w:r>
        <w:r>
          <w:rPr>
            <w:noProof/>
            <w:webHidden/>
          </w:rPr>
          <w:instrText xml:space="preserve"> PAGEREF _Toc212825203 \h </w:instrText>
        </w:r>
        <w:r>
          <w:rPr>
            <w:noProof/>
            <w:webHidden/>
          </w:rPr>
        </w:r>
        <w:r>
          <w:rPr>
            <w:noProof/>
            <w:webHidden/>
          </w:rPr>
          <w:fldChar w:fldCharType="separate"/>
        </w:r>
        <w:r>
          <w:rPr>
            <w:noProof/>
            <w:webHidden/>
          </w:rPr>
          <w:t>807</w:t>
        </w:r>
        <w:r>
          <w:rPr>
            <w:noProof/>
            <w:webHidden/>
          </w:rPr>
          <w:fldChar w:fldCharType="end"/>
        </w:r>
      </w:hyperlink>
    </w:p>
    <w:p w14:paraId="26525F70" w14:textId="2C7408FD" w:rsidR="00130FFB" w:rsidRDefault="00130FFB">
      <w:pPr>
        <w:pStyle w:val="aff2"/>
        <w:rPr>
          <w:rFonts w:asciiTheme="minorHAnsi" w:eastAsiaTheme="minorEastAsia" w:hAnsiTheme="minorHAnsi" w:cstheme="minorBidi"/>
          <w:noProof/>
          <w:color w:val="auto"/>
          <w:sz w:val="22"/>
          <w:szCs w:val="22"/>
        </w:rPr>
      </w:pPr>
      <w:hyperlink w:anchor="_Toc212825204" w:history="1">
        <w:r w:rsidRPr="000A6991">
          <w:rPr>
            <w:rStyle w:val="af"/>
            <w:noProof/>
          </w:rPr>
          <w:t>Рисунок  1580</w:t>
        </w:r>
        <w:r>
          <w:rPr>
            <w:noProof/>
            <w:webHidden/>
          </w:rPr>
          <w:tab/>
        </w:r>
        <w:r>
          <w:rPr>
            <w:noProof/>
            <w:webHidden/>
          </w:rPr>
          <w:fldChar w:fldCharType="begin"/>
        </w:r>
        <w:r>
          <w:rPr>
            <w:noProof/>
            <w:webHidden/>
          </w:rPr>
          <w:instrText xml:space="preserve"> PAGEREF _Toc212825204 \h </w:instrText>
        </w:r>
        <w:r>
          <w:rPr>
            <w:noProof/>
            <w:webHidden/>
          </w:rPr>
        </w:r>
        <w:r>
          <w:rPr>
            <w:noProof/>
            <w:webHidden/>
          </w:rPr>
          <w:fldChar w:fldCharType="separate"/>
        </w:r>
        <w:r>
          <w:rPr>
            <w:noProof/>
            <w:webHidden/>
          </w:rPr>
          <w:t>807</w:t>
        </w:r>
        <w:r>
          <w:rPr>
            <w:noProof/>
            <w:webHidden/>
          </w:rPr>
          <w:fldChar w:fldCharType="end"/>
        </w:r>
      </w:hyperlink>
    </w:p>
    <w:p w14:paraId="412406A8" w14:textId="47F16D9C" w:rsidR="00130FFB" w:rsidRDefault="00130FFB">
      <w:pPr>
        <w:pStyle w:val="aff2"/>
        <w:rPr>
          <w:rFonts w:asciiTheme="minorHAnsi" w:eastAsiaTheme="minorEastAsia" w:hAnsiTheme="minorHAnsi" w:cstheme="minorBidi"/>
          <w:noProof/>
          <w:color w:val="auto"/>
          <w:sz w:val="22"/>
          <w:szCs w:val="22"/>
        </w:rPr>
      </w:pPr>
      <w:hyperlink w:anchor="_Toc212825205" w:history="1">
        <w:r w:rsidRPr="000A6991">
          <w:rPr>
            <w:rStyle w:val="af"/>
            <w:noProof/>
          </w:rPr>
          <w:t>Рисунок  1581</w:t>
        </w:r>
        <w:r>
          <w:rPr>
            <w:noProof/>
            <w:webHidden/>
          </w:rPr>
          <w:tab/>
        </w:r>
        <w:r>
          <w:rPr>
            <w:noProof/>
            <w:webHidden/>
          </w:rPr>
          <w:fldChar w:fldCharType="begin"/>
        </w:r>
        <w:r>
          <w:rPr>
            <w:noProof/>
            <w:webHidden/>
          </w:rPr>
          <w:instrText xml:space="preserve"> PAGEREF _Toc212825205 \h </w:instrText>
        </w:r>
        <w:r>
          <w:rPr>
            <w:noProof/>
            <w:webHidden/>
          </w:rPr>
        </w:r>
        <w:r>
          <w:rPr>
            <w:noProof/>
            <w:webHidden/>
          </w:rPr>
          <w:fldChar w:fldCharType="separate"/>
        </w:r>
        <w:r>
          <w:rPr>
            <w:noProof/>
            <w:webHidden/>
          </w:rPr>
          <w:t>807</w:t>
        </w:r>
        <w:r>
          <w:rPr>
            <w:noProof/>
            <w:webHidden/>
          </w:rPr>
          <w:fldChar w:fldCharType="end"/>
        </w:r>
      </w:hyperlink>
    </w:p>
    <w:p w14:paraId="1E203300" w14:textId="15DC84DC" w:rsidR="00130FFB" w:rsidRDefault="00130FFB">
      <w:pPr>
        <w:pStyle w:val="aff2"/>
        <w:rPr>
          <w:rFonts w:asciiTheme="minorHAnsi" w:eastAsiaTheme="minorEastAsia" w:hAnsiTheme="minorHAnsi" w:cstheme="minorBidi"/>
          <w:noProof/>
          <w:color w:val="auto"/>
          <w:sz w:val="22"/>
          <w:szCs w:val="22"/>
        </w:rPr>
      </w:pPr>
      <w:hyperlink w:anchor="_Toc212825206" w:history="1">
        <w:r w:rsidRPr="000A6991">
          <w:rPr>
            <w:rStyle w:val="af"/>
            <w:noProof/>
          </w:rPr>
          <w:t>Рисунок  1582</w:t>
        </w:r>
        <w:r>
          <w:rPr>
            <w:noProof/>
            <w:webHidden/>
          </w:rPr>
          <w:tab/>
        </w:r>
        <w:r>
          <w:rPr>
            <w:noProof/>
            <w:webHidden/>
          </w:rPr>
          <w:fldChar w:fldCharType="begin"/>
        </w:r>
        <w:r>
          <w:rPr>
            <w:noProof/>
            <w:webHidden/>
          </w:rPr>
          <w:instrText xml:space="preserve"> PAGEREF _Toc212825206 \h </w:instrText>
        </w:r>
        <w:r>
          <w:rPr>
            <w:noProof/>
            <w:webHidden/>
          </w:rPr>
        </w:r>
        <w:r>
          <w:rPr>
            <w:noProof/>
            <w:webHidden/>
          </w:rPr>
          <w:fldChar w:fldCharType="separate"/>
        </w:r>
        <w:r>
          <w:rPr>
            <w:noProof/>
            <w:webHidden/>
          </w:rPr>
          <w:t>808</w:t>
        </w:r>
        <w:r>
          <w:rPr>
            <w:noProof/>
            <w:webHidden/>
          </w:rPr>
          <w:fldChar w:fldCharType="end"/>
        </w:r>
      </w:hyperlink>
    </w:p>
    <w:p w14:paraId="545143EA" w14:textId="3006257A" w:rsidR="00130FFB" w:rsidRDefault="00130FFB">
      <w:pPr>
        <w:pStyle w:val="aff2"/>
        <w:rPr>
          <w:rFonts w:asciiTheme="minorHAnsi" w:eastAsiaTheme="minorEastAsia" w:hAnsiTheme="minorHAnsi" w:cstheme="minorBidi"/>
          <w:noProof/>
          <w:color w:val="auto"/>
          <w:sz w:val="22"/>
          <w:szCs w:val="22"/>
        </w:rPr>
      </w:pPr>
      <w:hyperlink w:anchor="_Toc212825207" w:history="1">
        <w:r w:rsidRPr="000A6991">
          <w:rPr>
            <w:rStyle w:val="af"/>
            <w:noProof/>
            <w:highlight w:val="yellow"/>
          </w:rPr>
          <w:t>Рисунок  1583</w:t>
        </w:r>
        <w:r>
          <w:rPr>
            <w:noProof/>
            <w:webHidden/>
          </w:rPr>
          <w:tab/>
        </w:r>
        <w:r>
          <w:rPr>
            <w:noProof/>
            <w:webHidden/>
          </w:rPr>
          <w:fldChar w:fldCharType="begin"/>
        </w:r>
        <w:r>
          <w:rPr>
            <w:noProof/>
            <w:webHidden/>
          </w:rPr>
          <w:instrText xml:space="preserve"> PAGEREF _Toc212825207 \h </w:instrText>
        </w:r>
        <w:r>
          <w:rPr>
            <w:noProof/>
            <w:webHidden/>
          </w:rPr>
        </w:r>
        <w:r>
          <w:rPr>
            <w:noProof/>
            <w:webHidden/>
          </w:rPr>
          <w:fldChar w:fldCharType="separate"/>
        </w:r>
        <w:r>
          <w:rPr>
            <w:noProof/>
            <w:webHidden/>
          </w:rPr>
          <w:t>809</w:t>
        </w:r>
        <w:r>
          <w:rPr>
            <w:noProof/>
            <w:webHidden/>
          </w:rPr>
          <w:fldChar w:fldCharType="end"/>
        </w:r>
      </w:hyperlink>
    </w:p>
    <w:p w14:paraId="4CA75BB2" w14:textId="66069767" w:rsidR="00130FFB" w:rsidRDefault="00130FFB">
      <w:pPr>
        <w:pStyle w:val="aff2"/>
        <w:rPr>
          <w:rFonts w:asciiTheme="minorHAnsi" w:eastAsiaTheme="minorEastAsia" w:hAnsiTheme="minorHAnsi" w:cstheme="minorBidi"/>
          <w:noProof/>
          <w:color w:val="auto"/>
          <w:sz w:val="22"/>
          <w:szCs w:val="22"/>
        </w:rPr>
      </w:pPr>
      <w:hyperlink w:anchor="_Toc212825208" w:history="1">
        <w:r w:rsidRPr="000A6991">
          <w:rPr>
            <w:rStyle w:val="af"/>
            <w:noProof/>
            <w:highlight w:val="yellow"/>
          </w:rPr>
          <w:t>Рисунок  1584</w:t>
        </w:r>
        <w:r>
          <w:rPr>
            <w:noProof/>
            <w:webHidden/>
          </w:rPr>
          <w:tab/>
        </w:r>
        <w:r>
          <w:rPr>
            <w:noProof/>
            <w:webHidden/>
          </w:rPr>
          <w:fldChar w:fldCharType="begin"/>
        </w:r>
        <w:r>
          <w:rPr>
            <w:noProof/>
            <w:webHidden/>
          </w:rPr>
          <w:instrText xml:space="preserve"> PAGEREF _Toc212825208 \h </w:instrText>
        </w:r>
        <w:r>
          <w:rPr>
            <w:noProof/>
            <w:webHidden/>
          </w:rPr>
        </w:r>
        <w:r>
          <w:rPr>
            <w:noProof/>
            <w:webHidden/>
          </w:rPr>
          <w:fldChar w:fldCharType="separate"/>
        </w:r>
        <w:r>
          <w:rPr>
            <w:noProof/>
            <w:webHidden/>
          </w:rPr>
          <w:t>809</w:t>
        </w:r>
        <w:r>
          <w:rPr>
            <w:noProof/>
            <w:webHidden/>
          </w:rPr>
          <w:fldChar w:fldCharType="end"/>
        </w:r>
      </w:hyperlink>
    </w:p>
    <w:p w14:paraId="4B75A6E3" w14:textId="58EFED39" w:rsidR="00130FFB" w:rsidRDefault="00130FFB">
      <w:pPr>
        <w:pStyle w:val="aff2"/>
        <w:rPr>
          <w:rFonts w:asciiTheme="minorHAnsi" w:eastAsiaTheme="minorEastAsia" w:hAnsiTheme="minorHAnsi" w:cstheme="minorBidi"/>
          <w:noProof/>
          <w:color w:val="auto"/>
          <w:sz w:val="22"/>
          <w:szCs w:val="22"/>
        </w:rPr>
      </w:pPr>
      <w:hyperlink w:anchor="_Toc212825209" w:history="1">
        <w:r w:rsidRPr="000A6991">
          <w:rPr>
            <w:rStyle w:val="af"/>
            <w:noProof/>
            <w:highlight w:val="yellow"/>
          </w:rPr>
          <w:t>Рисунок  1585</w:t>
        </w:r>
        <w:r>
          <w:rPr>
            <w:noProof/>
            <w:webHidden/>
          </w:rPr>
          <w:tab/>
        </w:r>
        <w:r>
          <w:rPr>
            <w:noProof/>
            <w:webHidden/>
          </w:rPr>
          <w:fldChar w:fldCharType="begin"/>
        </w:r>
        <w:r>
          <w:rPr>
            <w:noProof/>
            <w:webHidden/>
          </w:rPr>
          <w:instrText xml:space="preserve"> PAGEREF _Toc212825209 \h </w:instrText>
        </w:r>
        <w:r>
          <w:rPr>
            <w:noProof/>
            <w:webHidden/>
          </w:rPr>
        </w:r>
        <w:r>
          <w:rPr>
            <w:noProof/>
            <w:webHidden/>
          </w:rPr>
          <w:fldChar w:fldCharType="separate"/>
        </w:r>
        <w:r>
          <w:rPr>
            <w:noProof/>
            <w:webHidden/>
          </w:rPr>
          <w:t>809</w:t>
        </w:r>
        <w:r>
          <w:rPr>
            <w:noProof/>
            <w:webHidden/>
          </w:rPr>
          <w:fldChar w:fldCharType="end"/>
        </w:r>
      </w:hyperlink>
    </w:p>
    <w:p w14:paraId="7B902987" w14:textId="78D1D63B" w:rsidR="00130FFB" w:rsidRDefault="00130FFB">
      <w:pPr>
        <w:pStyle w:val="aff2"/>
        <w:rPr>
          <w:rFonts w:asciiTheme="minorHAnsi" w:eastAsiaTheme="minorEastAsia" w:hAnsiTheme="minorHAnsi" w:cstheme="minorBidi"/>
          <w:noProof/>
          <w:color w:val="auto"/>
          <w:sz w:val="22"/>
          <w:szCs w:val="22"/>
        </w:rPr>
      </w:pPr>
      <w:hyperlink w:anchor="_Toc212825210" w:history="1">
        <w:r w:rsidRPr="000A6991">
          <w:rPr>
            <w:rStyle w:val="af"/>
            <w:noProof/>
          </w:rPr>
          <w:t>Рисунок  1586</w:t>
        </w:r>
        <w:r>
          <w:rPr>
            <w:noProof/>
            <w:webHidden/>
          </w:rPr>
          <w:tab/>
        </w:r>
        <w:r>
          <w:rPr>
            <w:noProof/>
            <w:webHidden/>
          </w:rPr>
          <w:fldChar w:fldCharType="begin"/>
        </w:r>
        <w:r>
          <w:rPr>
            <w:noProof/>
            <w:webHidden/>
          </w:rPr>
          <w:instrText xml:space="preserve"> PAGEREF _Toc212825210 \h </w:instrText>
        </w:r>
        <w:r>
          <w:rPr>
            <w:noProof/>
            <w:webHidden/>
          </w:rPr>
        </w:r>
        <w:r>
          <w:rPr>
            <w:noProof/>
            <w:webHidden/>
          </w:rPr>
          <w:fldChar w:fldCharType="separate"/>
        </w:r>
        <w:r>
          <w:rPr>
            <w:noProof/>
            <w:webHidden/>
          </w:rPr>
          <w:t>812</w:t>
        </w:r>
        <w:r>
          <w:rPr>
            <w:noProof/>
            <w:webHidden/>
          </w:rPr>
          <w:fldChar w:fldCharType="end"/>
        </w:r>
      </w:hyperlink>
    </w:p>
    <w:p w14:paraId="649622CA" w14:textId="0A9113B5" w:rsidR="00130FFB" w:rsidRDefault="00130FFB">
      <w:pPr>
        <w:pStyle w:val="aff2"/>
        <w:rPr>
          <w:rFonts w:asciiTheme="minorHAnsi" w:eastAsiaTheme="minorEastAsia" w:hAnsiTheme="minorHAnsi" w:cstheme="minorBidi"/>
          <w:noProof/>
          <w:color w:val="auto"/>
          <w:sz w:val="22"/>
          <w:szCs w:val="22"/>
        </w:rPr>
      </w:pPr>
      <w:hyperlink w:anchor="_Toc212825211" w:history="1">
        <w:r w:rsidRPr="000A6991">
          <w:rPr>
            <w:rStyle w:val="af"/>
            <w:noProof/>
          </w:rPr>
          <w:t>Рисунок  1587</w:t>
        </w:r>
        <w:r>
          <w:rPr>
            <w:noProof/>
            <w:webHidden/>
          </w:rPr>
          <w:tab/>
        </w:r>
        <w:r>
          <w:rPr>
            <w:noProof/>
            <w:webHidden/>
          </w:rPr>
          <w:fldChar w:fldCharType="begin"/>
        </w:r>
        <w:r>
          <w:rPr>
            <w:noProof/>
            <w:webHidden/>
          </w:rPr>
          <w:instrText xml:space="preserve"> PAGEREF _Toc212825211 \h </w:instrText>
        </w:r>
        <w:r>
          <w:rPr>
            <w:noProof/>
            <w:webHidden/>
          </w:rPr>
        </w:r>
        <w:r>
          <w:rPr>
            <w:noProof/>
            <w:webHidden/>
          </w:rPr>
          <w:fldChar w:fldCharType="separate"/>
        </w:r>
        <w:r>
          <w:rPr>
            <w:noProof/>
            <w:webHidden/>
          </w:rPr>
          <w:t>813</w:t>
        </w:r>
        <w:r>
          <w:rPr>
            <w:noProof/>
            <w:webHidden/>
          </w:rPr>
          <w:fldChar w:fldCharType="end"/>
        </w:r>
      </w:hyperlink>
    </w:p>
    <w:p w14:paraId="6EC19E3C" w14:textId="12EBBDCD" w:rsidR="00130FFB" w:rsidRDefault="00130FFB">
      <w:pPr>
        <w:pStyle w:val="aff2"/>
        <w:rPr>
          <w:rFonts w:asciiTheme="minorHAnsi" w:eastAsiaTheme="minorEastAsia" w:hAnsiTheme="minorHAnsi" w:cstheme="minorBidi"/>
          <w:noProof/>
          <w:color w:val="auto"/>
          <w:sz w:val="22"/>
          <w:szCs w:val="22"/>
        </w:rPr>
      </w:pPr>
      <w:hyperlink w:anchor="_Toc212825212" w:history="1">
        <w:r w:rsidRPr="000A6991">
          <w:rPr>
            <w:rStyle w:val="af"/>
            <w:noProof/>
          </w:rPr>
          <w:t>Рисунок  1588</w:t>
        </w:r>
        <w:r>
          <w:rPr>
            <w:noProof/>
            <w:webHidden/>
          </w:rPr>
          <w:tab/>
        </w:r>
        <w:r>
          <w:rPr>
            <w:noProof/>
            <w:webHidden/>
          </w:rPr>
          <w:fldChar w:fldCharType="begin"/>
        </w:r>
        <w:r>
          <w:rPr>
            <w:noProof/>
            <w:webHidden/>
          </w:rPr>
          <w:instrText xml:space="preserve"> PAGEREF _Toc212825212 \h </w:instrText>
        </w:r>
        <w:r>
          <w:rPr>
            <w:noProof/>
            <w:webHidden/>
          </w:rPr>
        </w:r>
        <w:r>
          <w:rPr>
            <w:noProof/>
            <w:webHidden/>
          </w:rPr>
          <w:fldChar w:fldCharType="separate"/>
        </w:r>
        <w:r>
          <w:rPr>
            <w:noProof/>
            <w:webHidden/>
          </w:rPr>
          <w:t>813</w:t>
        </w:r>
        <w:r>
          <w:rPr>
            <w:noProof/>
            <w:webHidden/>
          </w:rPr>
          <w:fldChar w:fldCharType="end"/>
        </w:r>
      </w:hyperlink>
    </w:p>
    <w:p w14:paraId="14E0517F" w14:textId="6B8A3E88" w:rsidR="00130FFB" w:rsidRDefault="00130FFB">
      <w:pPr>
        <w:pStyle w:val="aff2"/>
        <w:rPr>
          <w:rFonts w:asciiTheme="minorHAnsi" w:eastAsiaTheme="minorEastAsia" w:hAnsiTheme="minorHAnsi" w:cstheme="minorBidi"/>
          <w:noProof/>
          <w:color w:val="auto"/>
          <w:sz w:val="22"/>
          <w:szCs w:val="22"/>
        </w:rPr>
      </w:pPr>
      <w:hyperlink w:anchor="_Toc212825213" w:history="1">
        <w:r w:rsidRPr="000A6991">
          <w:rPr>
            <w:rStyle w:val="af"/>
            <w:noProof/>
          </w:rPr>
          <w:t>Рисунок  1589</w:t>
        </w:r>
        <w:r>
          <w:rPr>
            <w:noProof/>
            <w:webHidden/>
          </w:rPr>
          <w:tab/>
        </w:r>
        <w:r>
          <w:rPr>
            <w:noProof/>
            <w:webHidden/>
          </w:rPr>
          <w:fldChar w:fldCharType="begin"/>
        </w:r>
        <w:r>
          <w:rPr>
            <w:noProof/>
            <w:webHidden/>
          </w:rPr>
          <w:instrText xml:space="preserve"> PAGEREF _Toc212825213 \h </w:instrText>
        </w:r>
        <w:r>
          <w:rPr>
            <w:noProof/>
            <w:webHidden/>
          </w:rPr>
        </w:r>
        <w:r>
          <w:rPr>
            <w:noProof/>
            <w:webHidden/>
          </w:rPr>
          <w:fldChar w:fldCharType="separate"/>
        </w:r>
        <w:r>
          <w:rPr>
            <w:noProof/>
            <w:webHidden/>
          </w:rPr>
          <w:t>814</w:t>
        </w:r>
        <w:r>
          <w:rPr>
            <w:noProof/>
            <w:webHidden/>
          </w:rPr>
          <w:fldChar w:fldCharType="end"/>
        </w:r>
      </w:hyperlink>
    </w:p>
    <w:p w14:paraId="7CA3259D" w14:textId="2F20C71A" w:rsidR="00130FFB" w:rsidRDefault="00130FFB">
      <w:pPr>
        <w:pStyle w:val="aff2"/>
        <w:rPr>
          <w:rFonts w:asciiTheme="minorHAnsi" w:eastAsiaTheme="minorEastAsia" w:hAnsiTheme="minorHAnsi" w:cstheme="minorBidi"/>
          <w:noProof/>
          <w:color w:val="auto"/>
          <w:sz w:val="22"/>
          <w:szCs w:val="22"/>
        </w:rPr>
      </w:pPr>
      <w:hyperlink w:anchor="_Toc212825214" w:history="1">
        <w:r w:rsidRPr="000A6991">
          <w:rPr>
            <w:rStyle w:val="af"/>
            <w:noProof/>
          </w:rPr>
          <w:t>Рисунок  1590</w:t>
        </w:r>
        <w:r>
          <w:rPr>
            <w:noProof/>
            <w:webHidden/>
          </w:rPr>
          <w:tab/>
        </w:r>
        <w:r>
          <w:rPr>
            <w:noProof/>
            <w:webHidden/>
          </w:rPr>
          <w:fldChar w:fldCharType="begin"/>
        </w:r>
        <w:r>
          <w:rPr>
            <w:noProof/>
            <w:webHidden/>
          </w:rPr>
          <w:instrText xml:space="preserve"> PAGEREF _Toc212825214 \h </w:instrText>
        </w:r>
        <w:r>
          <w:rPr>
            <w:noProof/>
            <w:webHidden/>
          </w:rPr>
        </w:r>
        <w:r>
          <w:rPr>
            <w:noProof/>
            <w:webHidden/>
          </w:rPr>
          <w:fldChar w:fldCharType="separate"/>
        </w:r>
        <w:r>
          <w:rPr>
            <w:noProof/>
            <w:webHidden/>
          </w:rPr>
          <w:t>814</w:t>
        </w:r>
        <w:r>
          <w:rPr>
            <w:noProof/>
            <w:webHidden/>
          </w:rPr>
          <w:fldChar w:fldCharType="end"/>
        </w:r>
      </w:hyperlink>
    </w:p>
    <w:p w14:paraId="19E6E5E2" w14:textId="7A536313" w:rsidR="00130FFB" w:rsidRDefault="00130FFB">
      <w:pPr>
        <w:pStyle w:val="aff2"/>
        <w:rPr>
          <w:rFonts w:asciiTheme="minorHAnsi" w:eastAsiaTheme="minorEastAsia" w:hAnsiTheme="minorHAnsi" w:cstheme="minorBidi"/>
          <w:noProof/>
          <w:color w:val="auto"/>
          <w:sz w:val="22"/>
          <w:szCs w:val="22"/>
        </w:rPr>
      </w:pPr>
      <w:hyperlink w:anchor="_Toc212825215" w:history="1">
        <w:r w:rsidRPr="000A6991">
          <w:rPr>
            <w:rStyle w:val="af"/>
            <w:noProof/>
          </w:rPr>
          <w:t>Рисунок  1591</w:t>
        </w:r>
        <w:r>
          <w:rPr>
            <w:noProof/>
            <w:webHidden/>
          </w:rPr>
          <w:tab/>
        </w:r>
        <w:r>
          <w:rPr>
            <w:noProof/>
            <w:webHidden/>
          </w:rPr>
          <w:fldChar w:fldCharType="begin"/>
        </w:r>
        <w:r>
          <w:rPr>
            <w:noProof/>
            <w:webHidden/>
          </w:rPr>
          <w:instrText xml:space="preserve"> PAGEREF _Toc212825215 \h </w:instrText>
        </w:r>
        <w:r>
          <w:rPr>
            <w:noProof/>
            <w:webHidden/>
          </w:rPr>
        </w:r>
        <w:r>
          <w:rPr>
            <w:noProof/>
            <w:webHidden/>
          </w:rPr>
          <w:fldChar w:fldCharType="separate"/>
        </w:r>
        <w:r>
          <w:rPr>
            <w:noProof/>
            <w:webHidden/>
          </w:rPr>
          <w:t>815</w:t>
        </w:r>
        <w:r>
          <w:rPr>
            <w:noProof/>
            <w:webHidden/>
          </w:rPr>
          <w:fldChar w:fldCharType="end"/>
        </w:r>
      </w:hyperlink>
    </w:p>
    <w:p w14:paraId="4A0DCDAB" w14:textId="1AB437F7" w:rsidR="00130FFB" w:rsidRDefault="00130FFB">
      <w:pPr>
        <w:pStyle w:val="aff2"/>
        <w:rPr>
          <w:rFonts w:asciiTheme="minorHAnsi" w:eastAsiaTheme="minorEastAsia" w:hAnsiTheme="minorHAnsi" w:cstheme="minorBidi"/>
          <w:noProof/>
          <w:color w:val="auto"/>
          <w:sz w:val="22"/>
          <w:szCs w:val="22"/>
        </w:rPr>
      </w:pPr>
      <w:hyperlink w:anchor="_Toc212825216" w:history="1">
        <w:r w:rsidRPr="000A6991">
          <w:rPr>
            <w:rStyle w:val="af"/>
            <w:noProof/>
          </w:rPr>
          <w:t>Рисунок  1592</w:t>
        </w:r>
        <w:r>
          <w:rPr>
            <w:noProof/>
            <w:webHidden/>
          </w:rPr>
          <w:tab/>
        </w:r>
        <w:r>
          <w:rPr>
            <w:noProof/>
            <w:webHidden/>
          </w:rPr>
          <w:fldChar w:fldCharType="begin"/>
        </w:r>
        <w:r>
          <w:rPr>
            <w:noProof/>
            <w:webHidden/>
          </w:rPr>
          <w:instrText xml:space="preserve"> PAGEREF _Toc212825216 \h </w:instrText>
        </w:r>
        <w:r>
          <w:rPr>
            <w:noProof/>
            <w:webHidden/>
          </w:rPr>
        </w:r>
        <w:r>
          <w:rPr>
            <w:noProof/>
            <w:webHidden/>
          </w:rPr>
          <w:fldChar w:fldCharType="separate"/>
        </w:r>
        <w:r>
          <w:rPr>
            <w:noProof/>
            <w:webHidden/>
          </w:rPr>
          <w:t>815</w:t>
        </w:r>
        <w:r>
          <w:rPr>
            <w:noProof/>
            <w:webHidden/>
          </w:rPr>
          <w:fldChar w:fldCharType="end"/>
        </w:r>
      </w:hyperlink>
    </w:p>
    <w:p w14:paraId="0E97E64D" w14:textId="6EF13725" w:rsidR="00130FFB" w:rsidRDefault="00130FFB">
      <w:pPr>
        <w:pStyle w:val="aff2"/>
        <w:rPr>
          <w:rFonts w:asciiTheme="minorHAnsi" w:eastAsiaTheme="minorEastAsia" w:hAnsiTheme="minorHAnsi" w:cstheme="minorBidi"/>
          <w:noProof/>
          <w:color w:val="auto"/>
          <w:sz w:val="22"/>
          <w:szCs w:val="22"/>
        </w:rPr>
      </w:pPr>
      <w:hyperlink w:anchor="_Toc212825217" w:history="1">
        <w:r w:rsidRPr="000A6991">
          <w:rPr>
            <w:rStyle w:val="af"/>
            <w:noProof/>
          </w:rPr>
          <w:t>Рисунок  1593</w:t>
        </w:r>
        <w:r>
          <w:rPr>
            <w:noProof/>
            <w:webHidden/>
          </w:rPr>
          <w:tab/>
        </w:r>
        <w:r>
          <w:rPr>
            <w:noProof/>
            <w:webHidden/>
          </w:rPr>
          <w:fldChar w:fldCharType="begin"/>
        </w:r>
        <w:r>
          <w:rPr>
            <w:noProof/>
            <w:webHidden/>
          </w:rPr>
          <w:instrText xml:space="preserve"> PAGEREF _Toc212825217 \h </w:instrText>
        </w:r>
        <w:r>
          <w:rPr>
            <w:noProof/>
            <w:webHidden/>
          </w:rPr>
        </w:r>
        <w:r>
          <w:rPr>
            <w:noProof/>
            <w:webHidden/>
          </w:rPr>
          <w:fldChar w:fldCharType="separate"/>
        </w:r>
        <w:r>
          <w:rPr>
            <w:noProof/>
            <w:webHidden/>
          </w:rPr>
          <w:t>816</w:t>
        </w:r>
        <w:r>
          <w:rPr>
            <w:noProof/>
            <w:webHidden/>
          </w:rPr>
          <w:fldChar w:fldCharType="end"/>
        </w:r>
      </w:hyperlink>
    </w:p>
    <w:p w14:paraId="746ACEE4" w14:textId="18DB2441" w:rsidR="00130FFB" w:rsidRDefault="00130FFB">
      <w:pPr>
        <w:pStyle w:val="aff2"/>
        <w:rPr>
          <w:rFonts w:asciiTheme="minorHAnsi" w:eastAsiaTheme="minorEastAsia" w:hAnsiTheme="minorHAnsi" w:cstheme="minorBidi"/>
          <w:noProof/>
          <w:color w:val="auto"/>
          <w:sz w:val="22"/>
          <w:szCs w:val="22"/>
        </w:rPr>
      </w:pPr>
      <w:hyperlink w:anchor="_Toc212825218" w:history="1">
        <w:r w:rsidRPr="000A6991">
          <w:rPr>
            <w:rStyle w:val="af"/>
            <w:noProof/>
          </w:rPr>
          <w:t>Рисунок  1594</w:t>
        </w:r>
        <w:r>
          <w:rPr>
            <w:noProof/>
            <w:webHidden/>
          </w:rPr>
          <w:tab/>
        </w:r>
        <w:r>
          <w:rPr>
            <w:noProof/>
            <w:webHidden/>
          </w:rPr>
          <w:fldChar w:fldCharType="begin"/>
        </w:r>
        <w:r>
          <w:rPr>
            <w:noProof/>
            <w:webHidden/>
          </w:rPr>
          <w:instrText xml:space="preserve"> PAGEREF _Toc212825218 \h </w:instrText>
        </w:r>
        <w:r>
          <w:rPr>
            <w:noProof/>
            <w:webHidden/>
          </w:rPr>
        </w:r>
        <w:r>
          <w:rPr>
            <w:noProof/>
            <w:webHidden/>
          </w:rPr>
          <w:fldChar w:fldCharType="separate"/>
        </w:r>
        <w:r>
          <w:rPr>
            <w:noProof/>
            <w:webHidden/>
          </w:rPr>
          <w:t>816</w:t>
        </w:r>
        <w:r>
          <w:rPr>
            <w:noProof/>
            <w:webHidden/>
          </w:rPr>
          <w:fldChar w:fldCharType="end"/>
        </w:r>
      </w:hyperlink>
    </w:p>
    <w:p w14:paraId="40900680" w14:textId="4E5818D3" w:rsidR="00130FFB" w:rsidRDefault="00130FFB">
      <w:pPr>
        <w:pStyle w:val="aff2"/>
        <w:rPr>
          <w:rFonts w:asciiTheme="minorHAnsi" w:eastAsiaTheme="minorEastAsia" w:hAnsiTheme="minorHAnsi" w:cstheme="minorBidi"/>
          <w:noProof/>
          <w:color w:val="auto"/>
          <w:sz w:val="22"/>
          <w:szCs w:val="22"/>
        </w:rPr>
      </w:pPr>
      <w:hyperlink w:anchor="_Toc212825219" w:history="1">
        <w:r w:rsidRPr="000A6991">
          <w:rPr>
            <w:rStyle w:val="af"/>
            <w:noProof/>
          </w:rPr>
          <w:t>Рисунок  1595</w:t>
        </w:r>
        <w:r>
          <w:rPr>
            <w:noProof/>
            <w:webHidden/>
          </w:rPr>
          <w:tab/>
        </w:r>
        <w:r>
          <w:rPr>
            <w:noProof/>
            <w:webHidden/>
          </w:rPr>
          <w:fldChar w:fldCharType="begin"/>
        </w:r>
        <w:r>
          <w:rPr>
            <w:noProof/>
            <w:webHidden/>
          </w:rPr>
          <w:instrText xml:space="preserve"> PAGEREF _Toc212825219 \h </w:instrText>
        </w:r>
        <w:r>
          <w:rPr>
            <w:noProof/>
            <w:webHidden/>
          </w:rPr>
        </w:r>
        <w:r>
          <w:rPr>
            <w:noProof/>
            <w:webHidden/>
          </w:rPr>
          <w:fldChar w:fldCharType="separate"/>
        </w:r>
        <w:r>
          <w:rPr>
            <w:noProof/>
            <w:webHidden/>
          </w:rPr>
          <w:t>817</w:t>
        </w:r>
        <w:r>
          <w:rPr>
            <w:noProof/>
            <w:webHidden/>
          </w:rPr>
          <w:fldChar w:fldCharType="end"/>
        </w:r>
      </w:hyperlink>
    </w:p>
    <w:p w14:paraId="70563822" w14:textId="0A24A4C5" w:rsidR="00130FFB" w:rsidRDefault="00130FFB">
      <w:pPr>
        <w:pStyle w:val="aff2"/>
        <w:rPr>
          <w:rFonts w:asciiTheme="minorHAnsi" w:eastAsiaTheme="minorEastAsia" w:hAnsiTheme="minorHAnsi" w:cstheme="minorBidi"/>
          <w:noProof/>
          <w:color w:val="auto"/>
          <w:sz w:val="22"/>
          <w:szCs w:val="22"/>
        </w:rPr>
      </w:pPr>
      <w:hyperlink w:anchor="_Toc212825220" w:history="1">
        <w:r w:rsidRPr="000A6991">
          <w:rPr>
            <w:rStyle w:val="af"/>
            <w:noProof/>
          </w:rPr>
          <w:t>Рисунок  1596</w:t>
        </w:r>
        <w:r>
          <w:rPr>
            <w:noProof/>
            <w:webHidden/>
          </w:rPr>
          <w:tab/>
        </w:r>
        <w:r>
          <w:rPr>
            <w:noProof/>
            <w:webHidden/>
          </w:rPr>
          <w:fldChar w:fldCharType="begin"/>
        </w:r>
        <w:r>
          <w:rPr>
            <w:noProof/>
            <w:webHidden/>
          </w:rPr>
          <w:instrText xml:space="preserve"> PAGEREF _Toc212825220 \h </w:instrText>
        </w:r>
        <w:r>
          <w:rPr>
            <w:noProof/>
            <w:webHidden/>
          </w:rPr>
        </w:r>
        <w:r>
          <w:rPr>
            <w:noProof/>
            <w:webHidden/>
          </w:rPr>
          <w:fldChar w:fldCharType="separate"/>
        </w:r>
        <w:r>
          <w:rPr>
            <w:noProof/>
            <w:webHidden/>
          </w:rPr>
          <w:t>817</w:t>
        </w:r>
        <w:r>
          <w:rPr>
            <w:noProof/>
            <w:webHidden/>
          </w:rPr>
          <w:fldChar w:fldCharType="end"/>
        </w:r>
      </w:hyperlink>
    </w:p>
    <w:p w14:paraId="36B4762D" w14:textId="18B7E4DC" w:rsidR="00130FFB" w:rsidRDefault="00130FFB">
      <w:pPr>
        <w:pStyle w:val="aff2"/>
        <w:rPr>
          <w:rFonts w:asciiTheme="minorHAnsi" w:eastAsiaTheme="minorEastAsia" w:hAnsiTheme="minorHAnsi" w:cstheme="minorBidi"/>
          <w:noProof/>
          <w:color w:val="auto"/>
          <w:sz w:val="22"/>
          <w:szCs w:val="22"/>
        </w:rPr>
      </w:pPr>
      <w:hyperlink w:anchor="_Toc212825221" w:history="1">
        <w:r w:rsidRPr="000A6991">
          <w:rPr>
            <w:rStyle w:val="af"/>
            <w:noProof/>
          </w:rPr>
          <w:t>Рисунок  1597</w:t>
        </w:r>
        <w:r>
          <w:rPr>
            <w:noProof/>
            <w:webHidden/>
          </w:rPr>
          <w:tab/>
        </w:r>
        <w:r>
          <w:rPr>
            <w:noProof/>
            <w:webHidden/>
          </w:rPr>
          <w:fldChar w:fldCharType="begin"/>
        </w:r>
        <w:r>
          <w:rPr>
            <w:noProof/>
            <w:webHidden/>
          </w:rPr>
          <w:instrText xml:space="preserve"> PAGEREF _Toc212825221 \h </w:instrText>
        </w:r>
        <w:r>
          <w:rPr>
            <w:noProof/>
            <w:webHidden/>
          </w:rPr>
        </w:r>
        <w:r>
          <w:rPr>
            <w:noProof/>
            <w:webHidden/>
          </w:rPr>
          <w:fldChar w:fldCharType="separate"/>
        </w:r>
        <w:r>
          <w:rPr>
            <w:noProof/>
            <w:webHidden/>
          </w:rPr>
          <w:t>818</w:t>
        </w:r>
        <w:r>
          <w:rPr>
            <w:noProof/>
            <w:webHidden/>
          </w:rPr>
          <w:fldChar w:fldCharType="end"/>
        </w:r>
      </w:hyperlink>
    </w:p>
    <w:p w14:paraId="44265FB5" w14:textId="225C56BD" w:rsidR="00130FFB" w:rsidRDefault="00130FFB">
      <w:pPr>
        <w:pStyle w:val="aff2"/>
        <w:rPr>
          <w:rFonts w:asciiTheme="minorHAnsi" w:eastAsiaTheme="minorEastAsia" w:hAnsiTheme="minorHAnsi" w:cstheme="minorBidi"/>
          <w:noProof/>
          <w:color w:val="auto"/>
          <w:sz w:val="22"/>
          <w:szCs w:val="22"/>
        </w:rPr>
      </w:pPr>
      <w:hyperlink w:anchor="_Toc212825222" w:history="1">
        <w:r w:rsidRPr="000A6991">
          <w:rPr>
            <w:rStyle w:val="af"/>
            <w:noProof/>
          </w:rPr>
          <w:t>Рисунок  1598</w:t>
        </w:r>
        <w:r>
          <w:rPr>
            <w:noProof/>
            <w:webHidden/>
          </w:rPr>
          <w:tab/>
        </w:r>
        <w:r>
          <w:rPr>
            <w:noProof/>
            <w:webHidden/>
          </w:rPr>
          <w:fldChar w:fldCharType="begin"/>
        </w:r>
        <w:r>
          <w:rPr>
            <w:noProof/>
            <w:webHidden/>
          </w:rPr>
          <w:instrText xml:space="preserve"> PAGEREF _Toc212825222 \h </w:instrText>
        </w:r>
        <w:r>
          <w:rPr>
            <w:noProof/>
            <w:webHidden/>
          </w:rPr>
        </w:r>
        <w:r>
          <w:rPr>
            <w:noProof/>
            <w:webHidden/>
          </w:rPr>
          <w:fldChar w:fldCharType="separate"/>
        </w:r>
        <w:r>
          <w:rPr>
            <w:noProof/>
            <w:webHidden/>
          </w:rPr>
          <w:t>818</w:t>
        </w:r>
        <w:r>
          <w:rPr>
            <w:noProof/>
            <w:webHidden/>
          </w:rPr>
          <w:fldChar w:fldCharType="end"/>
        </w:r>
      </w:hyperlink>
    </w:p>
    <w:p w14:paraId="0F3287E9" w14:textId="1822F491" w:rsidR="00130FFB" w:rsidRDefault="00130FFB">
      <w:pPr>
        <w:pStyle w:val="aff2"/>
        <w:rPr>
          <w:rFonts w:asciiTheme="minorHAnsi" w:eastAsiaTheme="minorEastAsia" w:hAnsiTheme="minorHAnsi" w:cstheme="minorBidi"/>
          <w:noProof/>
          <w:color w:val="auto"/>
          <w:sz w:val="22"/>
          <w:szCs w:val="22"/>
        </w:rPr>
      </w:pPr>
      <w:hyperlink w:anchor="_Toc212825223" w:history="1">
        <w:r w:rsidRPr="000A6991">
          <w:rPr>
            <w:rStyle w:val="af"/>
            <w:noProof/>
          </w:rPr>
          <w:t>Рисунок  1599</w:t>
        </w:r>
        <w:r>
          <w:rPr>
            <w:noProof/>
            <w:webHidden/>
          </w:rPr>
          <w:tab/>
        </w:r>
        <w:r>
          <w:rPr>
            <w:noProof/>
            <w:webHidden/>
          </w:rPr>
          <w:fldChar w:fldCharType="begin"/>
        </w:r>
        <w:r>
          <w:rPr>
            <w:noProof/>
            <w:webHidden/>
          </w:rPr>
          <w:instrText xml:space="preserve"> PAGEREF _Toc212825223 \h </w:instrText>
        </w:r>
        <w:r>
          <w:rPr>
            <w:noProof/>
            <w:webHidden/>
          </w:rPr>
        </w:r>
        <w:r>
          <w:rPr>
            <w:noProof/>
            <w:webHidden/>
          </w:rPr>
          <w:fldChar w:fldCharType="separate"/>
        </w:r>
        <w:r>
          <w:rPr>
            <w:noProof/>
            <w:webHidden/>
          </w:rPr>
          <w:t>818</w:t>
        </w:r>
        <w:r>
          <w:rPr>
            <w:noProof/>
            <w:webHidden/>
          </w:rPr>
          <w:fldChar w:fldCharType="end"/>
        </w:r>
      </w:hyperlink>
    </w:p>
    <w:p w14:paraId="2094B15D" w14:textId="3B6567D9" w:rsidR="00130FFB" w:rsidRDefault="00130FFB">
      <w:pPr>
        <w:pStyle w:val="aff2"/>
        <w:rPr>
          <w:rFonts w:asciiTheme="minorHAnsi" w:eastAsiaTheme="minorEastAsia" w:hAnsiTheme="minorHAnsi" w:cstheme="minorBidi"/>
          <w:noProof/>
          <w:color w:val="auto"/>
          <w:sz w:val="22"/>
          <w:szCs w:val="22"/>
        </w:rPr>
      </w:pPr>
      <w:hyperlink w:anchor="_Toc212825224" w:history="1">
        <w:r w:rsidRPr="000A6991">
          <w:rPr>
            <w:rStyle w:val="af"/>
            <w:noProof/>
          </w:rPr>
          <w:t>Рисунок  1600</w:t>
        </w:r>
        <w:r>
          <w:rPr>
            <w:noProof/>
            <w:webHidden/>
          </w:rPr>
          <w:tab/>
        </w:r>
        <w:r>
          <w:rPr>
            <w:noProof/>
            <w:webHidden/>
          </w:rPr>
          <w:fldChar w:fldCharType="begin"/>
        </w:r>
        <w:r>
          <w:rPr>
            <w:noProof/>
            <w:webHidden/>
          </w:rPr>
          <w:instrText xml:space="preserve"> PAGEREF _Toc212825224 \h </w:instrText>
        </w:r>
        <w:r>
          <w:rPr>
            <w:noProof/>
            <w:webHidden/>
          </w:rPr>
        </w:r>
        <w:r>
          <w:rPr>
            <w:noProof/>
            <w:webHidden/>
          </w:rPr>
          <w:fldChar w:fldCharType="separate"/>
        </w:r>
        <w:r>
          <w:rPr>
            <w:noProof/>
            <w:webHidden/>
          </w:rPr>
          <w:t>818</w:t>
        </w:r>
        <w:r>
          <w:rPr>
            <w:noProof/>
            <w:webHidden/>
          </w:rPr>
          <w:fldChar w:fldCharType="end"/>
        </w:r>
      </w:hyperlink>
    </w:p>
    <w:p w14:paraId="03650DB6" w14:textId="749E5CF6" w:rsidR="00130FFB" w:rsidRDefault="00130FFB">
      <w:pPr>
        <w:pStyle w:val="aff2"/>
        <w:rPr>
          <w:rFonts w:asciiTheme="minorHAnsi" w:eastAsiaTheme="minorEastAsia" w:hAnsiTheme="minorHAnsi" w:cstheme="minorBidi"/>
          <w:noProof/>
          <w:color w:val="auto"/>
          <w:sz w:val="22"/>
          <w:szCs w:val="22"/>
        </w:rPr>
      </w:pPr>
      <w:hyperlink w:anchor="_Toc212825225" w:history="1">
        <w:r w:rsidRPr="000A6991">
          <w:rPr>
            <w:rStyle w:val="af"/>
            <w:noProof/>
          </w:rPr>
          <w:t>Рисунок  1601</w:t>
        </w:r>
        <w:r>
          <w:rPr>
            <w:noProof/>
            <w:webHidden/>
          </w:rPr>
          <w:tab/>
        </w:r>
        <w:r>
          <w:rPr>
            <w:noProof/>
            <w:webHidden/>
          </w:rPr>
          <w:fldChar w:fldCharType="begin"/>
        </w:r>
        <w:r>
          <w:rPr>
            <w:noProof/>
            <w:webHidden/>
          </w:rPr>
          <w:instrText xml:space="preserve"> PAGEREF _Toc212825225 \h </w:instrText>
        </w:r>
        <w:r>
          <w:rPr>
            <w:noProof/>
            <w:webHidden/>
          </w:rPr>
        </w:r>
        <w:r>
          <w:rPr>
            <w:noProof/>
            <w:webHidden/>
          </w:rPr>
          <w:fldChar w:fldCharType="separate"/>
        </w:r>
        <w:r>
          <w:rPr>
            <w:noProof/>
            <w:webHidden/>
          </w:rPr>
          <w:t>819</w:t>
        </w:r>
        <w:r>
          <w:rPr>
            <w:noProof/>
            <w:webHidden/>
          </w:rPr>
          <w:fldChar w:fldCharType="end"/>
        </w:r>
      </w:hyperlink>
    </w:p>
    <w:p w14:paraId="56CBB930" w14:textId="2C19B1A2" w:rsidR="00130FFB" w:rsidRDefault="00130FFB">
      <w:pPr>
        <w:pStyle w:val="aff2"/>
        <w:rPr>
          <w:rFonts w:asciiTheme="minorHAnsi" w:eastAsiaTheme="minorEastAsia" w:hAnsiTheme="minorHAnsi" w:cstheme="minorBidi"/>
          <w:noProof/>
          <w:color w:val="auto"/>
          <w:sz w:val="22"/>
          <w:szCs w:val="22"/>
        </w:rPr>
      </w:pPr>
      <w:hyperlink w:anchor="_Toc212825226" w:history="1">
        <w:r w:rsidRPr="000A6991">
          <w:rPr>
            <w:rStyle w:val="af"/>
            <w:noProof/>
          </w:rPr>
          <w:t>Рисунок  1602</w:t>
        </w:r>
        <w:r>
          <w:rPr>
            <w:noProof/>
            <w:webHidden/>
          </w:rPr>
          <w:tab/>
        </w:r>
        <w:r>
          <w:rPr>
            <w:noProof/>
            <w:webHidden/>
          </w:rPr>
          <w:fldChar w:fldCharType="begin"/>
        </w:r>
        <w:r>
          <w:rPr>
            <w:noProof/>
            <w:webHidden/>
          </w:rPr>
          <w:instrText xml:space="preserve"> PAGEREF _Toc212825226 \h </w:instrText>
        </w:r>
        <w:r>
          <w:rPr>
            <w:noProof/>
            <w:webHidden/>
          </w:rPr>
        </w:r>
        <w:r>
          <w:rPr>
            <w:noProof/>
            <w:webHidden/>
          </w:rPr>
          <w:fldChar w:fldCharType="separate"/>
        </w:r>
        <w:r>
          <w:rPr>
            <w:noProof/>
            <w:webHidden/>
          </w:rPr>
          <w:t>819</w:t>
        </w:r>
        <w:r>
          <w:rPr>
            <w:noProof/>
            <w:webHidden/>
          </w:rPr>
          <w:fldChar w:fldCharType="end"/>
        </w:r>
      </w:hyperlink>
    </w:p>
    <w:p w14:paraId="608C3782" w14:textId="6DCD4BFD" w:rsidR="00130FFB" w:rsidRDefault="00130FFB">
      <w:pPr>
        <w:pStyle w:val="aff2"/>
        <w:rPr>
          <w:rFonts w:asciiTheme="minorHAnsi" w:eastAsiaTheme="minorEastAsia" w:hAnsiTheme="minorHAnsi" w:cstheme="minorBidi"/>
          <w:noProof/>
          <w:color w:val="auto"/>
          <w:sz w:val="22"/>
          <w:szCs w:val="22"/>
        </w:rPr>
      </w:pPr>
      <w:hyperlink w:anchor="_Toc212825227" w:history="1">
        <w:r w:rsidRPr="000A6991">
          <w:rPr>
            <w:rStyle w:val="af"/>
            <w:noProof/>
          </w:rPr>
          <w:t>Рисунок  1603</w:t>
        </w:r>
        <w:r>
          <w:rPr>
            <w:noProof/>
            <w:webHidden/>
          </w:rPr>
          <w:tab/>
        </w:r>
        <w:r>
          <w:rPr>
            <w:noProof/>
            <w:webHidden/>
          </w:rPr>
          <w:fldChar w:fldCharType="begin"/>
        </w:r>
        <w:r>
          <w:rPr>
            <w:noProof/>
            <w:webHidden/>
          </w:rPr>
          <w:instrText xml:space="preserve"> PAGEREF _Toc212825227 \h </w:instrText>
        </w:r>
        <w:r>
          <w:rPr>
            <w:noProof/>
            <w:webHidden/>
          </w:rPr>
        </w:r>
        <w:r>
          <w:rPr>
            <w:noProof/>
            <w:webHidden/>
          </w:rPr>
          <w:fldChar w:fldCharType="separate"/>
        </w:r>
        <w:r>
          <w:rPr>
            <w:noProof/>
            <w:webHidden/>
          </w:rPr>
          <w:t>820</w:t>
        </w:r>
        <w:r>
          <w:rPr>
            <w:noProof/>
            <w:webHidden/>
          </w:rPr>
          <w:fldChar w:fldCharType="end"/>
        </w:r>
      </w:hyperlink>
    </w:p>
    <w:p w14:paraId="7E3A6498" w14:textId="7520BD20" w:rsidR="00130FFB" w:rsidRDefault="00130FFB">
      <w:pPr>
        <w:pStyle w:val="aff2"/>
        <w:rPr>
          <w:rFonts w:asciiTheme="minorHAnsi" w:eastAsiaTheme="minorEastAsia" w:hAnsiTheme="minorHAnsi" w:cstheme="minorBidi"/>
          <w:noProof/>
          <w:color w:val="auto"/>
          <w:sz w:val="22"/>
          <w:szCs w:val="22"/>
        </w:rPr>
      </w:pPr>
      <w:hyperlink w:anchor="_Toc212825228" w:history="1">
        <w:r w:rsidRPr="000A6991">
          <w:rPr>
            <w:rStyle w:val="af"/>
            <w:noProof/>
          </w:rPr>
          <w:t>Рисунок  1604</w:t>
        </w:r>
        <w:r>
          <w:rPr>
            <w:noProof/>
            <w:webHidden/>
          </w:rPr>
          <w:tab/>
        </w:r>
        <w:r>
          <w:rPr>
            <w:noProof/>
            <w:webHidden/>
          </w:rPr>
          <w:fldChar w:fldCharType="begin"/>
        </w:r>
        <w:r>
          <w:rPr>
            <w:noProof/>
            <w:webHidden/>
          </w:rPr>
          <w:instrText xml:space="preserve"> PAGEREF _Toc212825228 \h </w:instrText>
        </w:r>
        <w:r>
          <w:rPr>
            <w:noProof/>
            <w:webHidden/>
          </w:rPr>
        </w:r>
        <w:r>
          <w:rPr>
            <w:noProof/>
            <w:webHidden/>
          </w:rPr>
          <w:fldChar w:fldCharType="separate"/>
        </w:r>
        <w:r>
          <w:rPr>
            <w:noProof/>
            <w:webHidden/>
          </w:rPr>
          <w:t>820</w:t>
        </w:r>
        <w:r>
          <w:rPr>
            <w:noProof/>
            <w:webHidden/>
          </w:rPr>
          <w:fldChar w:fldCharType="end"/>
        </w:r>
      </w:hyperlink>
    </w:p>
    <w:p w14:paraId="21320A6A" w14:textId="195CD3C9" w:rsidR="00130FFB" w:rsidRDefault="00130FFB">
      <w:pPr>
        <w:pStyle w:val="aff2"/>
        <w:rPr>
          <w:rFonts w:asciiTheme="minorHAnsi" w:eastAsiaTheme="minorEastAsia" w:hAnsiTheme="minorHAnsi" w:cstheme="minorBidi"/>
          <w:noProof/>
          <w:color w:val="auto"/>
          <w:sz w:val="22"/>
          <w:szCs w:val="22"/>
        </w:rPr>
      </w:pPr>
      <w:hyperlink w:anchor="_Toc212825229" w:history="1">
        <w:r w:rsidRPr="000A6991">
          <w:rPr>
            <w:rStyle w:val="af"/>
            <w:noProof/>
          </w:rPr>
          <w:t>Рисунок  1605</w:t>
        </w:r>
        <w:r>
          <w:rPr>
            <w:noProof/>
            <w:webHidden/>
          </w:rPr>
          <w:tab/>
        </w:r>
        <w:r>
          <w:rPr>
            <w:noProof/>
            <w:webHidden/>
          </w:rPr>
          <w:fldChar w:fldCharType="begin"/>
        </w:r>
        <w:r>
          <w:rPr>
            <w:noProof/>
            <w:webHidden/>
          </w:rPr>
          <w:instrText xml:space="preserve"> PAGEREF _Toc212825229 \h </w:instrText>
        </w:r>
        <w:r>
          <w:rPr>
            <w:noProof/>
            <w:webHidden/>
          </w:rPr>
        </w:r>
        <w:r>
          <w:rPr>
            <w:noProof/>
            <w:webHidden/>
          </w:rPr>
          <w:fldChar w:fldCharType="separate"/>
        </w:r>
        <w:r>
          <w:rPr>
            <w:noProof/>
            <w:webHidden/>
          </w:rPr>
          <w:t>820</w:t>
        </w:r>
        <w:r>
          <w:rPr>
            <w:noProof/>
            <w:webHidden/>
          </w:rPr>
          <w:fldChar w:fldCharType="end"/>
        </w:r>
      </w:hyperlink>
    </w:p>
    <w:p w14:paraId="17C64D44" w14:textId="3D054361" w:rsidR="00130FFB" w:rsidRDefault="00130FFB">
      <w:pPr>
        <w:pStyle w:val="aff2"/>
        <w:rPr>
          <w:rFonts w:asciiTheme="minorHAnsi" w:eastAsiaTheme="minorEastAsia" w:hAnsiTheme="minorHAnsi" w:cstheme="minorBidi"/>
          <w:noProof/>
          <w:color w:val="auto"/>
          <w:sz w:val="22"/>
          <w:szCs w:val="22"/>
        </w:rPr>
      </w:pPr>
      <w:hyperlink w:anchor="_Toc212825230" w:history="1">
        <w:r w:rsidRPr="000A6991">
          <w:rPr>
            <w:rStyle w:val="af"/>
            <w:noProof/>
          </w:rPr>
          <w:t>Рисунок  1606</w:t>
        </w:r>
        <w:r>
          <w:rPr>
            <w:noProof/>
            <w:webHidden/>
          </w:rPr>
          <w:tab/>
        </w:r>
        <w:r>
          <w:rPr>
            <w:noProof/>
            <w:webHidden/>
          </w:rPr>
          <w:fldChar w:fldCharType="begin"/>
        </w:r>
        <w:r>
          <w:rPr>
            <w:noProof/>
            <w:webHidden/>
          </w:rPr>
          <w:instrText xml:space="preserve"> PAGEREF _Toc212825230 \h </w:instrText>
        </w:r>
        <w:r>
          <w:rPr>
            <w:noProof/>
            <w:webHidden/>
          </w:rPr>
        </w:r>
        <w:r>
          <w:rPr>
            <w:noProof/>
            <w:webHidden/>
          </w:rPr>
          <w:fldChar w:fldCharType="separate"/>
        </w:r>
        <w:r>
          <w:rPr>
            <w:noProof/>
            <w:webHidden/>
          </w:rPr>
          <w:t>821</w:t>
        </w:r>
        <w:r>
          <w:rPr>
            <w:noProof/>
            <w:webHidden/>
          </w:rPr>
          <w:fldChar w:fldCharType="end"/>
        </w:r>
      </w:hyperlink>
    </w:p>
    <w:p w14:paraId="2D8EEB7E" w14:textId="203227A0" w:rsidR="00130FFB" w:rsidRDefault="00130FFB">
      <w:pPr>
        <w:pStyle w:val="aff2"/>
        <w:rPr>
          <w:rFonts w:asciiTheme="minorHAnsi" w:eastAsiaTheme="minorEastAsia" w:hAnsiTheme="minorHAnsi" w:cstheme="minorBidi"/>
          <w:noProof/>
          <w:color w:val="auto"/>
          <w:sz w:val="22"/>
          <w:szCs w:val="22"/>
        </w:rPr>
      </w:pPr>
      <w:hyperlink w:anchor="_Toc212825231" w:history="1">
        <w:r w:rsidRPr="000A6991">
          <w:rPr>
            <w:rStyle w:val="af"/>
            <w:noProof/>
          </w:rPr>
          <w:t>Рисунок  1607</w:t>
        </w:r>
        <w:r>
          <w:rPr>
            <w:noProof/>
            <w:webHidden/>
          </w:rPr>
          <w:tab/>
        </w:r>
        <w:r>
          <w:rPr>
            <w:noProof/>
            <w:webHidden/>
          </w:rPr>
          <w:fldChar w:fldCharType="begin"/>
        </w:r>
        <w:r>
          <w:rPr>
            <w:noProof/>
            <w:webHidden/>
          </w:rPr>
          <w:instrText xml:space="preserve"> PAGEREF _Toc212825231 \h </w:instrText>
        </w:r>
        <w:r>
          <w:rPr>
            <w:noProof/>
            <w:webHidden/>
          </w:rPr>
        </w:r>
        <w:r>
          <w:rPr>
            <w:noProof/>
            <w:webHidden/>
          </w:rPr>
          <w:fldChar w:fldCharType="separate"/>
        </w:r>
        <w:r>
          <w:rPr>
            <w:noProof/>
            <w:webHidden/>
          </w:rPr>
          <w:t>821</w:t>
        </w:r>
        <w:r>
          <w:rPr>
            <w:noProof/>
            <w:webHidden/>
          </w:rPr>
          <w:fldChar w:fldCharType="end"/>
        </w:r>
      </w:hyperlink>
    </w:p>
    <w:p w14:paraId="5EED06AE" w14:textId="2E945FF8" w:rsidR="00130FFB" w:rsidRDefault="00130FFB">
      <w:pPr>
        <w:pStyle w:val="aff2"/>
        <w:rPr>
          <w:rFonts w:asciiTheme="minorHAnsi" w:eastAsiaTheme="minorEastAsia" w:hAnsiTheme="minorHAnsi" w:cstheme="minorBidi"/>
          <w:noProof/>
          <w:color w:val="auto"/>
          <w:sz w:val="22"/>
          <w:szCs w:val="22"/>
        </w:rPr>
      </w:pPr>
      <w:hyperlink w:anchor="_Toc212825232" w:history="1">
        <w:r w:rsidRPr="000A6991">
          <w:rPr>
            <w:rStyle w:val="af"/>
            <w:noProof/>
          </w:rPr>
          <w:t>Рисунок  1608</w:t>
        </w:r>
        <w:r>
          <w:rPr>
            <w:noProof/>
            <w:webHidden/>
          </w:rPr>
          <w:tab/>
        </w:r>
        <w:r>
          <w:rPr>
            <w:noProof/>
            <w:webHidden/>
          </w:rPr>
          <w:fldChar w:fldCharType="begin"/>
        </w:r>
        <w:r>
          <w:rPr>
            <w:noProof/>
            <w:webHidden/>
          </w:rPr>
          <w:instrText xml:space="preserve"> PAGEREF _Toc212825232 \h </w:instrText>
        </w:r>
        <w:r>
          <w:rPr>
            <w:noProof/>
            <w:webHidden/>
          </w:rPr>
        </w:r>
        <w:r>
          <w:rPr>
            <w:noProof/>
            <w:webHidden/>
          </w:rPr>
          <w:fldChar w:fldCharType="separate"/>
        </w:r>
        <w:r>
          <w:rPr>
            <w:noProof/>
            <w:webHidden/>
          </w:rPr>
          <w:t>822</w:t>
        </w:r>
        <w:r>
          <w:rPr>
            <w:noProof/>
            <w:webHidden/>
          </w:rPr>
          <w:fldChar w:fldCharType="end"/>
        </w:r>
      </w:hyperlink>
    </w:p>
    <w:p w14:paraId="46262D1C" w14:textId="281FC7F9" w:rsidR="00130FFB" w:rsidRDefault="00130FFB">
      <w:pPr>
        <w:pStyle w:val="aff2"/>
        <w:rPr>
          <w:rFonts w:asciiTheme="minorHAnsi" w:eastAsiaTheme="minorEastAsia" w:hAnsiTheme="minorHAnsi" w:cstheme="minorBidi"/>
          <w:noProof/>
          <w:color w:val="auto"/>
          <w:sz w:val="22"/>
          <w:szCs w:val="22"/>
        </w:rPr>
      </w:pPr>
      <w:hyperlink w:anchor="_Toc212825233" w:history="1">
        <w:r w:rsidRPr="000A6991">
          <w:rPr>
            <w:rStyle w:val="af"/>
            <w:noProof/>
          </w:rPr>
          <w:t>Рисунок  1609</w:t>
        </w:r>
        <w:r>
          <w:rPr>
            <w:noProof/>
            <w:webHidden/>
          </w:rPr>
          <w:tab/>
        </w:r>
        <w:r>
          <w:rPr>
            <w:noProof/>
            <w:webHidden/>
          </w:rPr>
          <w:fldChar w:fldCharType="begin"/>
        </w:r>
        <w:r>
          <w:rPr>
            <w:noProof/>
            <w:webHidden/>
          </w:rPr>
          <w:instrText xml:space="preserve"> PAGEREF _Toc212825233 \h </w:instrText>
        </w:r>
        <w:r>
          <w:rPr>
            <w:noProof/>
            <w:webHidden/>
          </w:rPr>
        </w:r>
        <w:r>
          <w:rPr>
            <w:noProof/>
            <w:webHidden/>
          </w:rPr>
          <w:fldChar w:fldCharType="separate"/>
        </w:r>
        <w:r>
          <w:rPr>
            <w:noProof/>
            <w:webHidden/>
          </w:rPr>
          <w:t>822</w:t>
        </w:r>
        <w:r>
          <w:rPr>
            <w:noProof/>
            <w:webHidden/>
          </w:rPr>
          <w:fldChar w:fldCharType="end"/>
        </w:r>
      </w:hyperlink>
    </w:p>
    <w:p w14:paraId="419D543A" w14:textId="40056732" w:rsidR="00130FFB" w:rsidRDefault="00130FFB">
      <w:pPr>
        <w:pStyle w:val="aff2"/>
        <w:rPr>
          <w:rFonts w:asciiTheme="minorHAnsi" w:eastAsiaTheme="minorEastAsia" w:hAnsiTheme="minorHAnsi" w:cstheme="minorBidi"/>
          <w:noProof/>
          <w:color w:val="auto"/>
          <w:sz w:val="22"/>
          <w:szCs w:val="22"/>
        </w:rPr>
      </w:pPr>
      <w:hyperlink w:anchor="_Toc212825234" w:history="1">
        <w:r w:rsidRPr="000A6991">
          <w:rPr>
            <w:rStyle w:val="af"/>
            <w:noProof/>
          </w:rPr>
          <w:t>Рисунок  1610</w:t>
        </w:r>
        <w:r>
          <w:rPr>
            <w:noProof/>
            <w:webHidden/>
          </w:rPr>
          <w:tab/>
        </w:r>
        <w:r>
          <w:rPr>
            <w:noProof/>
            <w:webHidden/>
          </w:rPr>
          <w:fldChar w:fldCharType="begin"/>
        </w:r>
        <w:r>
          <w:rPr>
            <w:noProof/>
            <w:webHidden/>
          </w:rPr>
          <w:instrText xml:space="preserve"> PAGEREF _Toc212825234 \h </w:instrText>
        </w:r>
        <w:r>
          <w:rPr>
            <w:noProof/>
            <w:webHidden/>
          </w:rPr>
        </w:r>
        <w:r>
          <w:rPr>
            <w:noProof/>
            <w:webHidden/>
          </w:rPr>
          <w:fldChar w:fldCharType="separate"/>
        </w:r>
        <w:r>
          <w:rPr>
            <w:noProof/>
            <w:webHidden/>
          </w:rPr>
          <w:t>823</w:t>
        </w:r>
        <w:r>
          <w:rPr>
            <w:noProof/>
            <w:webHidden/>
          </w:rPr>
          <w:fldChar w:fldCharType="end"/>
        </w:r>
      </w:hyperlink>
    </w:p>
    <w:p w14:paraId="4BB512BB" w14:textId="559DD8E4" w:rsidR="00130FFB" w:rsidRDefault="00130FFB">
      <w:pPr>
        <w:pStyle w:val="aff2"/>
        <w:rPr>
          <w:rFonts w:asciiTheme="minorHAnsi" w:eastAsiaTheme="minorEastAsia" w:hAnsiTheme="minorHAnsi" w:cstheme="minorBidi"/>
          <w:noProof/>
          <w:color w:val="auto"/>
          <w:sz w:val="22"/>
          <w:szCs w:val="22"/>
        </w:rPr>
      </w:pPr>
      <w:hyperlink w:anchor="_Toc212825235" w:history="1">
        <w:r w:rsidRPr="000A6991">
          <w:rPr>
            <w:rStyle w:val="af"/>
            <w:noProof/>
          </w:rPr>
          <w:t>Рисунок  1611</w:t>
        </w:r>
        <w:r>
          <w:rPr>
            <w:noProof/>
            <w:webHidden/>
          </w:rPr>
          <w:tab/>
        </w:r>
        <w:r>
          <w:rPr>
            <w:noProof/>
            <w:webHidden/>
          </w:rPr>
          <w:fldChar w:fldCharType="begin"/>
        </w:r>
        <w:r>
          <w:rPr>
            <w:noProof/>
            <w:webHidden/>
          </w:rPr>
          <w:instrText xml:space="preserve"> PAGEREF _Toc212825235 \h </w:instrText>
        </w:r>
        <w:r>
          <w:rPr>
            <w:noProof/>
            <w:webHidden/>
          </w:rPr>
        </w:r>
        <w:r>
          <w:rPr>
            <w:noProof/>
            <w:webHidden/>
          </w:rPr>
          <w:fldChar w:fldCharType="separate"/>
        </w:r>
        <w:r>
          <w:rPr>
            <w:noProof/>
            <w:webHidden/>
          </w:rPr>
          <w:t>824</w:t>
        </w:r>
        <w:r>
          <w:rPr>
            <w:noProof/>
            <w:webHidden/>
          </w:rPr>
          <w:fldChar w:fldCharType="end"/>
        </w:r>
      </w:hyperlink>
    </w:p>
    <w:p w14:paraId="7C9C6BB8" w14:textId="7C762559" w:rsidR="00130FFB" w:rsidRDefault="00130FFB">
      <w:pPr>
        <w:pStyle w:val="aff2"/>
        <w:rPr>
          <w:rFonts w:asciiTheme="minorHAnsi" w:eastAsiaTheme="minorEastAsia" w:hAnsiTheme="minorHAnsi" w:cstheme="minorBidi"/>
          <w:noProof/>
          <w:color w:val="auto"/>
          <w:sz w:val="22"/>
          <w:szCs w:val="22"/>
        </w:rPr>
      </w:pPr>
      <w:hyperlink w:anchor="_Toc212825236" w:history="1">
        <w:r w:rsidRPr="000A6991">
          <w:rPr>
            <w:rStyle w:val="af"/>
            <w:noProof/>
          </w:rPr>
          <w:t>Рисунок  1612</w:t>
        </w:r>
        <w:r>
          <w:rPr>
            <w:noProof/>
            <w:webHidden/>
          </w:rPr>
          <w:tab/>
        </w:r>
        <w:r>
          <w:rPr>
            <w:noProof/>
            <w:webHidden/>
          </w:rPr>
          <w:fldChar w:fldCharType="begin"/>
        </w:r>
        <w:r>
          <w:rPr>
            <w:noProof/>
            <w:webHidden/>
          </w:rPr>
          <w:instrText xml:space="preserve"> PAGEREF _Toc212825236 \h </w:instrText>
        </w:r>
        <w:r>
          <w:rPr>
            <w:noProof/>
            <w:webHidden/>
          </w:rPr>
        </w:r>
        <w:r>
          <w:rPr>
            <w:noProof/>
            <w:webHidden/>
          </w:rPr>
          <w:fldChar w:fldCharType="separate"/>
        </w:r>
        <w:r>
          <w:rPr>
            <w:noProof/>
            <w:webHidden/>
          </w:rPr>
          <w:t>824</w:t>
        </w:r>
        <w:r>
          <w:rPr>
            <w:noProof/>
            <w:webHidden/>
          </w:rPr>
          <w:fldChar w:fldCharType="end"/>
        </w:r>
      </w:hyperlink>
    </w:p>
    <w:p w14:paraId="17DD5F3E" w14:textId="31531D69" w:rsidR="00130FFB" w:rsidRDefault="00130FFB">
      <w:pPr>
        <w:pStyle w:val="aff2"/>
        <w:rPr>
          <w:rFonts w:asciiTheme="minorHAnsi" w:eastAsiaTheme="minorEastAsia" w:hAnsiTheme="minorHAnsi" w:cstheme="minorBidi"/>
          <w:noProof/>
          <w:color w:val="auto"/>
          <w:sz w:val="22"/>
          <w:szCs w:val="22"/>
        </w:rPr>
      </w:pPr>
      <w:hyperlink w:anchor="_Toc212825237" w:history="1">
        <w:r w:rsidRPr="000A6991">
          <w:rPr>
            <w:rStyle w:val="af"/>
            <w:noProof/>
          </w:rPr>
          <w:t>Рисунок  1613</w:t>
        </w:r>
        <w:r>
          <w:rPr>
            <w:noProof/>
            <w:webHidden/>
          </w:rPr>
          <w:tab/>
        </w:r>
        <w:r>
          <w:rPr>
            <w:noProof/>
            <w:webHidden/>
          </w:rPr>
          <w:fldChar w:fldCharType="begin"/>
        </w:r>
        <w:r>
          <w:rPr>
            <w:noProof/>
            <w:webHidden/>
          </w:rPr>
          <w:instrText xml:space="preserve"> PAGEREF _Toc212825237 \h </w:instrText>
        </w:r>
        <w:r>
          <w:rPr>
            <w:noProof/>
            <w:webHidden/>
          </w:rPr>
        </w:r>
        <w:r>
          <w:rPr>
            <w:noProof/>
            <w:webHidden/>
          </w:rPr>
          <w:fldChar w:fldCharType="separate"/>
        </w:r>
        <w:r>
          <w:rPr>
            <w:noProof/>
            <w:webHidden/>
          </w:rPr>
          <w:t>824</w:t>
        </w:r>
        <w:r>
          <w:rPr>
            <w:noProof/>
            <w:webHidden/>
          </w:rPr>
          <w:fldChar w:fldCharType="end"/>
        </w:r>
      </w:hyperlink>
    </w:p>
    <w:p w14:paraId="229B887E" w14:textId="63E80156" w:rsidR="00130FFB" w:rsidRDefault="00130FFB">
      <w:pPr>
        <w:pStyle w:val="aff2"/>
        <w:rPr>
          <w:rFonts w:asciiTheme="minorHAnsi" w:eastAsiaTheme="minorEastAsia" w:hAnsiTheme="minorHAnsi" w:cstheme="minorBidi"/>
          <w:noProof/>
          <w:color w:val="auto"/>
          <w:sz w:val="22"/>
          <w:szCs w:val="22"/>
        </w:rPr>
      </w:pPr>
      <w:hyperlink w:anchor="_Toc212825238" w:history="1">
        <w:r w:rsidRPr="000A6991">
          <w:rPr>
            <w:rStyle w:val="af"/>
            <w:noProof/>
          </w:rPr>
          <w:t>Рисунок  1614</w:t>
        </w:r>
        <w:r>
          <w:rPr>
            <w:noProof/>
            <w:webHidden/>
          </w:rPr>
          <w:tab/>
        </w:r>
        <w:r>
          <w:rPr>
            <w:noProof/>
            <w:webHidden/>
          </w:rPr>
          <w:fldChar w:fldCharType="begin"/>
        </w:r>
        <w:r>
          <w:rPr>
            <w:noProof/>
            <w:webHidden/>
          </w:rPr>
          <w:instrText xml:space="preserve"> PAGEREF _Toc212825238 \h </w:instrText>
        </w:r>
        <w:r>
          <w:rPr>
            <w:noProof/>
            <w:webHidden/>
          </w:rPr>
        </w:r>
        <w:r>
          <w:rPr>
            <w:noProof/>
            <w:webHidden/>
          </w:rPr>
          <w:fldChar w:fldCharType="separate"/>
        </w:r>
        <w:r>
          <w:rPr>
            <w:noProof/>
            <w:webHidden/>
          </w:rPr>
          <w:t>825</w:t>
        </w:r>
        <w:r>
          <w:rPr>
            <w:noProof/>
            <w:webHidden/>
          </w:rPr>
          <w:fldChar w:fldCharType="end"/>
        </w:r>
      </w:hyperlink>
    </w:p>
    <w:p w14:paraId="43D021BD" w14:textId="0E9AD4C0" w:rsidR="00130FFB" w:rsidRDefault="00130FFB">
      <w:pPr>
        <w:pStyle w:val="aff2"/>
        <w:rPr>
          <w:rFonts w:asciiTheme="minorHAnsi" w:eastAsiaTheme="minorEastAsia" w:hAnsiTheme="minorHAnsi" w:cstheme="minorBidi"/>
          <w:noProof/>
          <w:color w:val="auto"/>
          <w:sz w:val="22"/>
          <w:szCs w:val="22"/>
        </w:rPr>
      </w:pPr>
      <w:hyperlink w:anchor="_Toc212825239" w:history="1">
        <w:r w:rsidRPr="000A6991">
          <w:rPr>
            <w:rStyle w:val="af"/>
            <w:noProof/>
          </w:rPr>
          <w:t>Рисунок  1615</w:t>
        </w:r>
        <w:r>
          <w:rPr>
            <w:noProof/>
            <w:webHidden/>
          </w:rPr>
          <w:tab/>
        </w:r>
        <w:r>
          <w:rPr>
            <w:noProof/>
            <w:webHidden/>
          </w:rPr>
          <w:fldChar w:fldCharType="begin"/>
        </w:r>
        <w:r>
          <w:rPr>
            <w:noProof/>
            <w:webHidden/>
          </w:rPr>
          <w:instrText xml:space="preserve"> PAGEREF _Toc212825239 \h </w:instrText>
        </w:r>
        <w:r>
          <w:rPr>
            <w:noProof/>
            <w:webHidden/>
          </w:rPr>
        </w:r>
        <w:r>
          <w:rPr>
            <w:noProof/>
            <w:webHidden/>
          </w:rPr>
          <w:fldChar w:fldCharType="separate"/>
        </w:r>
        <w:r>
          <w:rPr>
            <w:noProof/>
            <w:webHidden/>
          </w:rPr>
          <w:t>825</w:t>
        </w:r>
        <w:r>
          <w:rPr>
            <w:noProof/>
            <w:webHidden/>
          </w:rPr>
          <w:fldChar w:fldCharType="end"/>
        </w:r>
      </w:hyperlink>
    </w:p>
    <w:p w14:paraId="22AB32F1" w14:textId="16435C2E" w:rsidR="00130FFB" w:rsidRDefault="00130FFB">
      <w:pPr>
        <w:pStyle w:val="aff2"/>
        <w:rPr>
          <w:rFonts w:asciiTheme="minorHAnsi" w:eastAsiaTheme="minorEastAsia" w:hAnsiTheme="minorHAnsi" w:cstheme="minorBidi"/>
          <w:noProof/>
          <w:color w:val="auto"/>
          <w:sz w:val="22"/>
          <w:szCs w:val="22"/>
        </w:rPr>
      </w:pPr>
      <w:hyperlink w:anchor="_Toc212825240" w:history="1">
        <w:r w:rsidRPr="000A6991">
          <w:rPr>
            <w:rStyle w:val="af"/>
            <w:noProof/>
          </w:rPr>
          <w:t>Рисунок  1616</w:t>
        </w:r>
        <w:r>
          <w:rPr>
            <w:noProof/>
            <w:webHidden/>
          </w:rPr>
          <w:tab/>
        </w:r>
        <w:r>
          <w:rPr>
            <w:noProof/>
            <w:webHidden/>
          </w:rPr>
          <w:fldChar w:fldCharType="begin"/>
        </w:r>
        <w:r>
          <w:rPr>
            <w:noProof/>
            <w:webHidden/>
          </w:rPr>
          <w:instrText xml:space="preserve"> PAGEREF _Toc212825240 \h </w:instrText>
        </w:r>
        <w:r>
          <w:rPr>
            <w:noProof/>
            <w:webHidden/>
          </w:rPr>
        </w:r>
        <w:r>
          <w:rPr>
            <w:noProof/>
            <w:webHidden/>
          </w:rPr>
          <w:fldChar w:fldCharType="separate"/>
        </w:r>
        <w:r>
          <w:rPr>
            <w:noProof/>
            <w:webHidden/>
          </w:rPr>
          <w:t>826</w:t>
        </w:r>
        <w:r>
          <w:rPr>
            <w:noProof/>
            <w:webHidden/>
          </w:rPr>
          <w:fldChar w:fldCharType="end"/>
        </w:r>
      </w:hyperlink>
    </w:p>
    <w:p w14:paraId="1CCE14E1" w14:textId="24F51E53" w:rsidR="00130FFB" w:rsidRDefault="00130FFB">
      <w:pPr>
        <w:pStyle w:val="aff2"/>
        <w:rPr>
          <w:rFonts w:asciiTheme="minorHAnsi" w:eastAsiaTheme="minorEastAsia" w:hAnsiTheme="minorHAnsi" w:cstheme="minorBidi"/>
          <w:noProof/>
          <w:color w:val="auto"/>
          <w:sz w:val="22"/>
          <w:szCs w:val="22"/>
        </w:rPr>
      </w:pPr>
      <w:hyperlink w:anchor="_Toc212825241" w:history="1">
        <w:r w:rsidRPr="000A6991">
          <w:rPr>
            <w:rStyle w:val="af"/>
            <w:noProof/>
          </w:rPr>
          <w:t>Рисунок  1617</w:t>
        </w:r>
        <w:r>
          <w:rPr>
            <w:noProof/>
            <w:webHidden/>
          </w:rPr>
          <w:tab/>
        </w:r>
        <w:r>
          <w:rPr>
            <w:noProof/>
            <w:webHidden/>
          </w:rPr>
          <w:fldChar w:fldCharType="begin"/>
        </w:r>
        <w:r>
          <w:rPr>
            <w:noProof/>
            <w:webHidden/>
          </w:rPr>
          <w:instrText xml:space="preserve"> PAGEREF _Toc212825241 \h </w:instrText>
        </w:r>
        <w:r>
          <w:rPr>
            <w:noProof/>
            <w:webHidden/>
          </w:rPr>
        </w:r>
        <w:r>
          <w:rPr>
            <w:noProof/>
            <w:webHidden/>
          </w:rPr>
          <w:fldChar w:fldCharType="separate"/>
        </w:r>
        <w:r>
          <w:rPr>
            <w:noProof/>
            <w:webHidden/>
          </w:rPr>
          <w:t>826</w:t>
        </w:r>
        <w:r>
          <w:rPr>
            <w:noProof/>
            <w:webHidden/>
          </w:rPr>
          <w:fldChar w:fldCharType="end"/>
        </w:r>
      </w:hyperlink>
    </w:p>
    <w:p w14:paraId="2903C099" w14:textId="70AEA2D9" w:rsidR="00130FFB" w:rsidRDefault="00130FFB">
      <w:pPr>
        <w:pStyle w:val="aff2"/>
        <w:rPr>
          <w:rFonts w:asciiTheme="minorHAnsi" w:eastAsiaTheme="minorEastAsia" w:hAnsiTheme="minorHAnsi" w:cstheme="minorBidi"/>
          <w:noProof/>
          <w:color w:val="auto"/>
          <w:sz w:val="22"/>
          <w:szCs w:val="22"/>
        </w:rPr>
      </w:pPr>
      <w:hyperlink w:anchor="_Toc212825242" w:history="1">
        <w:r w:rsidRPr="000A6991">
          <w:rPr>
            <w:rStyle w:val="af"/>
            <w:noProof/>
          </w:rPr>
          <w:t>Рисунок  1618</w:t>
        </w:r>
        <w:r>
          <w:rPr>
            <w:noProof/>
            <w:webHidden/>
          </w:rPr>
          <w:tab/>
        </w:r>
        <w:r>
          <w:rPr>
            <w:noProof/>
            <w:webHidden/>
          </w:rPr>
          <w:fldChar w:fldCharType="begin"/>
        </w:r>
        <w:r>
          <w:rPr>
            <w:noProof/>
            <w:webHidden/>
          </w:rPr>
          <w:instrText xml:space="preserve"> PAGEREF _Toc212825242 \h </w:instrText>
        </w:r>
        <w:r>
          <w:rPr>
            <w:noProof/>
            <w:webHidden/>
          </w:rPr>
        </w:r>
        <w:r>
          <w:rPr>
            <w:noProof/>
            <w:webHidden/>
          </w:rPr>
          <w:fldChar w:fldCharType="separate"/>
        </w:r>
        <w:r>
          <w:rPr>
            <w:noProof/>
            <w:webHidden/>
          </w:rPr>
          <w:t>826</w:t>
        </w:r>
        <w:r>
          <w:rPr>
            <w:noProof/>
            <w:webHidden/>
          </w:rPr>
          <w:fldChar w:fldCharType="end"/>
        </w:r>
      </w:hyperlink>
    </w:p>
    <w:p w14:paraId="100084A7" w14:textId="6CE068B1" w:rsidR="00130FFB" w:rsidRDefault="00130FFB">
      <w:pPr>
        <w:pStyle w:val="aff2"/>
        <w:rPr>
          <w:rFonts w:asciiTheme="minorHAnsi" w:eastAsiaTheme="minorEastAsia" w:hAnsiTheme="minorHAnsi" w:cstheme="minorBidi"/>
          <w:noProof/>
          <w:color w:val="auto"/>
          <w:sz w:val="22"/>
          <w:szCs w:val="22"/>
        </w:rPr>
      </w:pPr>
      <w:hyperlink w:anchor="_Toc212825243" w:history="1">
        <w:r w:rsidRPr="000A6991">
          <w:rPr>
            <w:rStyle w:val="af"/>
            <w:noProof/>
          </w:rPr>
          <w:t>Рисунок  1619</w:t>
        </w:r>
        <w:r>
          <w:rPr>
            <w:noProof/>
            <w:webHidden/>
          </w:rPr>
          <w:tab/>
        </w:r>
        <w:r>
          <w:rPr>
            <w:noProof/>
            <w:webHidden/>
          </w:rPr>
          <w:fldChar w:fldCharType="begin"/>
        </w:r>
        <w:r>
          <w:rPr>
            <w:noProof/>
            <w:webHidden/>
          </w:rPr>
          <w:instrText xml:space="preserve"> PAGEREF _Toc212825243 \h </w:instrText>
        </w:r>
        <w:r>
          <w:rPr>
            <w:noProof/>
            <w:webHidden/>
          </w:rPr>
        </w:r>
        <w:r>
          <w:rPr>
            <w:noProof/>
            <w:webHidden/>
          </w:rPr>
          <w:fldChar w:fldCharType="separate"/>
        </w:r>
        <w:r>
          <w:rPr>
            <w:noProof/>
            <w:webHidden/>
          </w:rPr>
          <w:t>827</w:t>
        </w:r>
        <w:r>
          <w:rPr>
            <w:noProof/>
            <w:webHidden/>
          </w:rPr>
          <w:fldChar w:fldCharType="end"/>
        </w:r>
      </w:hyperlink>
    </w:p>
    <w:p w14:paraId="7EEDB0B0" w14:textId="7BC2F5D8" w:rsidR="00130FFB" w:rsidRDefault="00130FFB">
      <w:pPr>
        <w:pStyle w:val="aff2"/>
        <w:rPr>
          <w:rFonts w:asciiTheme="minorHAnsi" w:eastAsiaTheme="minorEastAsia" w:hAnsiTheme="minorHAnsi" w:cstheme="minorBidi"/>
          <w:noProof/>
          <w:color w:val="auto"/>
          <w:sz w:val="22"/>
          <w:szCs w:val="22"/>
        </w:rPr>
      </w:pPr>
      <w:hyperlink w:anchor="_Toc212825244" w:history="1">
        <w:r w:rsidRPr="000A6991">
          <w:rPr>
            <w:rStyle w:val="af"/>
            <w:noProof/>
          </w:rPr>
          <w:t>Рисунок  1620</w:t>
        </w:r>
        <w:r>
          <w:rPr>
            <w:noProof/>
            <w:webHidden/>
          </w:rPr>
          <w:tab/>
        </w:r>
        <w:r>
          <w:rPr>
            <w:noProof/>
            <w:webHidden/>
          </w:rPr>
          <w:fldChar w:fldCharType="begin"/>
        </w:r>
        <w:r>
          <w:rPr>
            <w:noProof/>
            <w:webHidden/>
          </w:rPr>
          <w:instrText xml:space="preserve"> PAGEREF _Toc212825244 \h </w:instrText>
        </w:r>
        <w:r>
          <w:rPr>
            <w:noProof/>
            <w:webHidden/>
          </w:rPr>
        </w:r>
        <w:r>
          <w:rPr>
            <w:noProof/>
            <w:webHidden/>
          </w:rPr>
          <w:fldChar w:fldCharType="separate"/>
        </w:r>
        <w:r>
          <w:rPr>
            <w:noProof/>
            <w:webHidden/>
          </w:rPr>
          <w:t>827</w:t>
        </w:r>
        <w:r>
          <w:rPr>
            <w:noProof/>
            <w:webHidden/>
          </w:rPr>
          <w:fldChar w:fldCharType="end"/>
        </w:r>
      </w:hyperlink>
    </w:p>
    <w:p w14:paraId="7FA04EB6" w14:textId="4BB8F180" w:rsidR="00130FFB" w:rsidRDefault="00130FFB">
      <w:pPr>
        <w:pStyle w:val="aff2"/>
        <w:rPr>
          <w:rFonts w:asciiTheme="minorHAnsi" w:eastAsiaTheme="minorEastAsia" w:hAnsiTheme="minorHAnsi" w:cstheme="minorBidi"/>
          <w:noProof/>
          <w:color w:val="auto"/>
          <w:sz w:val="22"/>
          <w:szCs w:val="22"/>
        </w:rPr>
      </w:pPr>
      <w:hyperlink w:anchor="_Toc212825245" w:history="1">
        <w:r w:rsidRPr="000A6991">
          <w:rPr>
            <w:rStyle w:val="af"/>
            <w:noProof/>
          </w:rPr>
          <w:t>Рисунок  1621</w:t>
        </w:r>
        <w:r>
          <w:rPr>
            <w:noProof/>
            <w:webHidden/>
          </w:rPr>
          <w:tab/>
        </w:r>
        <w:r>
          <w:rPr>
            <w:noProof/>
            <w:webHidden/>
          </w:rPr>
          <w:fldChar w:fldCharType="begin"/>
        </w:r>
        <w:r>
          <w:rPr>
            <w:noProof/>
            <w:webHidden/>
          </w:rPr>
          <w:instrText xml:space="preserve"> PAGEREF _Toc212825245 \h </w:instrText>
        </w:r>
        <w:r>
          <w:rPr>
            <w:noProof/>
            <w:webHidden/>
          </w:rPr>
        </w:r>
        <w:r>
          <w:rPr>
            <w:noProof/>
            <w:webHidden/>
          </w:rPr>
          <w:fldChar w:fldCharType="separate"/>
        </w:r>
        <w:r>
          <w:rPr>
            <w:noProof/>
            <w:webHidden/>
          </w:rPr>
          <w:t>827</w:t>
        </w:r>
        <w:r>
          <w:rPr>
            <w:noProof/>
            <w:webHidden/>
          </w:rPr>
          <w:fldChar w:fldCharType="end"/>
        </w:r>
      </w:hyperlink>
    </w:p>
    <w:p w14:paraId="43F8A935" w14:textId="0B6280C7" w:rsidR="00130FFB" w:rsidRDefault="00130FFB">
      <w:pPr>
        <w:pStyle w:val="aff2"/>
        <w:rPr>
          <w:rFonts w:asciiTheme="minorHAnsi" w:eastAsiaTheme="minorEastAsia" w:hAnsiTheme="minorHAnsi" w:cstheme="minorBidi"/>
          <w:noProof/>
          <w:color w:val="auto"/>
          <w:sz w:val="22"/>
          <w:szCs w:val="22"/>
        </w:rPr>
      </w:pPr>
      <w:hyperlink w:anchor="_Toc212825246" w:history="1">
        <w:r w:rsidRPr="000A6991">
          <w:rPr>
            <w:rStyle w:val="af"/>
            <w:noProof/>
          </w:rPr>
          <w:t>Рисунок  1622</w:t>
        </w:r>
        <w:r>
          <w:rPr>
            <w:noProof/>
            <w:webHidden/>
          </w:rPr>
          <w:tab/>
        </w:r>
        <w:r>
          <w:rPr>
            <w:noProof/>
            <w:webHidden/>
          </w:rPr>
          <w:fldChar w:fldCharType="begin"/>
        </w:r>
        <w:r>
          <w:rPr>
            <w:noProof/>
            <w:webHidden/>
          </w:rPr>
          <w:instrText xml:space="preserve"> PAGEREF _Toc212825246 \h </w:instrText>
        </w:r>
        <w:r>
          <w:rPr>
            <w:noProof/>
            <w:webHidden/>
          </w:rPr>
        </w:r>
        <w:r>
          <w:rPr>
            <w:noProof/>
            <w:webHidden/>
          </w:rPr>
          <w:fldChar w:fldCharType="separate"/>
        </w:r>
        <w:r>
          <w:rPr>
            <w:noProof/>
            <w:webHidden/>
          </w:rPr>
          <w:t>828</w:t>
        </w:r>
        <w:r>
          <w:rPr>
            <w:noProof/>
            <w:webHidden/>
          </w:rPr>
          <w:fldChar w:fldCharType="end"/>
        </w:r>
      </w:hyperlink>
    </w:p>
    <w:p w14:paraId="3580314B" w14:textId="0272845B" w:rsidR="00130FFB" w:rsidRDefault="00130FFB">
      <w:pPr>
        <w:pStyle w:val="aff2"/>
        <w:rPr>
          <w:rFonts w:asciiTheme="minorHAnsi" w:eastAsiaTheme="minorEastAsia" w:hAnsiTheme="minorHAnsi" w:cstheme="minorBidi"/>
          <w:noProof/>
          <w:color w:val="auto"/>
          <w:sz w:val="22"/>
          <w:szCs w:val="22"/>
        </w:rPr>
      </w:pPr>
      <w:hyperlink w:anchor="_Toc212825247" w:history="1">
        <w:r w:rsidRPr="000A6991">
          <w:rPr>
            <w:rStyle w:val="af"/>
            <w:noProof/>
          </w:rPr>
          <w:t>Рисунок  1623</w:t>
        </w:r>
        <w:r>
          <w:rPr>
            <w:noProof/>
            <w:webHidden/>
          </w:rPr>
          <w:tab/>
        </w:r>
        <w:r>
          <w:rPr>
            <w:noProof/>
            <w:webHidden/>
          </w:rPr>
          <w:fldChar w:fldCharType="begin"/>
        </w:r>
        <w:r>
          <w:rPr>
            <w:noProof/>
            <w:webHidden/>
          </w:rPr>
          <w:instrText xml:space="preserve"> PAGEREF _Toc212825247 \h </w:instrText>
        </w:r>
        <w:r>
          <w:rPr>
            <w:noProof/>
            <w:webHidden/>
          </w:rPr>
        </w:r>
        <w:r>
          <w:rPr>
            <w:noProof/>
            <w:webHidden/>
          </w:rPr>
          <w:fldChar w:fldCharType="separate"/>
        </w:r>
        <w:r>
          <w:rPr>
            <w:noProof/>
            <w:webHidden/>
          </w:rPr>
          <w:t>828</w:t>
        </w:r>
        <w:r>
          <w:rPr>
            <w:noProof/>
            <w:webHidden/>
          </w:rPr>
          <w:fldChar w:fldCharType="end"/>
        </w:r>
      </w:hyperlink>
    </w:p>
    <w:p w14:paraId="11EFD853" w14:textId="59CE2880" w:rsidR="00130FFB" w:rsidRDefault="00130FFB">
      <w:pPr>
        <w:pStyle w:val="aff2"/>
        <w:rPr>
          <w:rFonts w:asciiTheme="minorHAnsi" w:eastAsiaTheme="minorEastAsia" w:hAnsiTheme="minorHAnsi" w:cstheme="minorBidi"/>
          <w:noProof/>
          <w:color w:val="auto"/>
          <w:sz w:val="22"/>
          <w:szCs w:val="22"/>
        </w:rPr>
      </w:pPr>
      <w:hyperlink w:anchor="_Toc212825248" w:history="1">
        <w:r w:rsidRPr="000A6991">
          <w:rPr>
            <w:rStyle w:val="af"/>
            <w:noProof/>
          </w:rPr>
          <w:t>Рисунок  1624</w:t>
        </w:r>
        <w:r>
          <w:rPr>
            <w:noProof/>
            <w:webHidden/>
          </w:rPr>
          <w:tab/>
        </w:r>
        <w:r>
          <w:rPr>
            <w:noProof/>
            <w:webHidden/>
          </w:rPr>
          <w:fldChar w:fldCharType="begin"/>
        </w:r>
        <w:r>
          <w:rPr>
            <w:noProof/>
            <w:webHidden/>
          </w:rPr>
          <w:instrText xml:space="preserve"> PAGEREF _Toc212825248 \h </w:instrText>
        </w:r>
        <w:r>
          <w:rPr>
            <w:noProof/>
            <w:webHidden/>
          </w:rPr>
        </w:r>
        <w:r>
          <w:rPr>
            <w:noProof/>
            <w:webHidden/>
          </w:rPr>
          <w:fldChar w:fldCharType="separate"/>
        </w:r>
        <w:r>
          <w:rPr>
            <w:noProof/>
            <w:webHidden/>
          </w:rPr>
          <w:t>828</w:t>
        </w:r>
        <w:r>
          <w:rPr>
            <w:noProof/>
            <w:webHidden/>
          </w:rPr>
          <w:fldChar w:fldCharType="end"/>
        </w:r>
      </w:hyperlink>
    </w:p>
    <w:p w14:paraId="394AA5F8" w14:textId="1DD1AE51" w:rsidR="00130FFB" w:rsidRDefault="00130FFB">
      <w:pPr>
        <w:pStyle w:val="aff2"/>
        <w:rPr>
          <w:rFonts w:asciiTheme="minorHAnsi" w:eastAsiaTheme="minorEastAsia" w:hAnsiTheme="minorHAnsi" w:cstheme="minorBidi"/>
          <w:noProof/>
          <w:color w:val="auto"/>
          <w:sz w:val="22"/>
          <w:szCs w:val="22"/>
        </w:rPr>
      </w:pPr>
      <w:hyperlink w:anchor="_Toc212825249" w:history="1">
        <w:r w:rsidRPr="000A6991">
          <w:rPr>
            <w:rStyle w:val="af"/>
            <w:noProof/>
          </w:rPr>
          <w:t>Рисунок  1625</w:t>
        </w:r>
        <w:r>
          <w:rPr>
            <w:noProof/>
            <w:webHidden/>
          </w:rPr>
          <w:tab/>
        </w:r>
        <w:r>
          <w:rPr>
            <w:noProof/>
            <w:webHidden/>
          </w:rPr>
          <w:fldChar w:fldCharType="begin"/>
        </w:r>
        <w:r>
          <w:rPr>
            <w:noProof/>
            <w:webHidden/>
          </w:rPr>
          <w:instrText xml:space="preserve"> PAGEREF _Toc212825249 \h </w:instrText>
        </w:r>
        <w:r>
          <w:rPr>
            <w:noProof/>
            <w:webHidden/>
          </w:rPr>
        </w:r>
        <w:r>
          <w:rPr>
            <w:noProof/>
            <w:webHidden/>
          </w:rPr>
          <w:fldChar w:fldCharType="separate"/>
        </w:r>
        <w:r>
          <w:rPr>
            <w:noProof/>
            <w:webHidden/>
          </w:rPr>
          <w:t>829</w:t>
        </w:r>
        <w:r>
          <w:rPr>
            <w:noProof/>
            <w:webHidden/>
          </w:rPr>
          <w:fldChar w:fldCharType="end"/>
        </w:r>
      </w:hyperlink>
    </w:p>
    <w:p w14:paraId="7FCDEF4F" w14:textId="1158C84A" w:rsidR="00130FFB" w:rsidRDefault="00130FFB">
      <w:pPr>
        <w:pStyle w:val="aff2"/>
        <w:rPr>
          <w:rFonts w:asciiTheme="minorHAnsi" w:eastAsiaTheme="minorEastAsia" w:hAnsiTheme="minorHAnsi" w:cstheme="minorBidi"/>
          <w:noProof/>
          <w:color w:val="auto"/>
          <w:sz w:val="22"/>
          <w:szCs w:val="22"/>
        </w:rPr>
      </w:pPr>
      <w:hyperlink w:anchor="_Toc212825250" w:history="1">
        <w:r w:rsidRPr="000A6991">
          <w:rPr>
            <w:rStyle w:val="af"/>
            <w:noProof/>
          </w:rPr>
          <w:t>Рисунок  1626</w:t>
        </w:r>
        <w:r>
          <w:rPr>
            <w:noProof/>
            <w:webHidden/>
          </w:rPr>
          <w:tab/>
        </w:r>
        <w:r>
          <w:rPr>
            <w:noProof/>
            <w:webHidden/>
          </w:rPr>
          <w:fldChar w:fldCharType="begin"/>
        </w:r>
        <w:r>
          <w:rPr>
            <w:noProof/>
            <w:webHidden/>
          </w:rPr>
          <w:instrText xml:space="preserve"> PAGEREF _Toc212825250 \h </w:instrText>
        </w:r>
        <w:r>
          <w:rPr>
            <w:noProof/>
            <w:webHidden/>
          </w:rPr>
        </w:r>
        <w:r>
          <w:rPr>
            <w:noProof/>
            <w:webHidden/>
          </w:rPr>
          <w:fldChar w:fldCharType="separate"/>
        </w:r>
        <w:r>
          <w:rPr>
            <w:noProof/>
            <w:webHidden/>
          </w:rPr>
          <w:t>829</w:t>
        </w:r>
        <w:r>
          <w:rPr>
            <w:noProof/>
            <w:webHidden/>
          </w:rPr>
          <w:fldChar w:fldCharType="end"/>
        </w:r>
      </w:hyperlink>
    </w:p>
    <w:p w14:paraId="1A62B033" w14:textId="142FC979" w:rsidR="00130FFB" w:rsidRDefault="00130FFB">
      <w:pPr>
        <w:pStyle w:val="aff2"/>
        <w:rPr>
          <w:rFonts w:asciiTheme="minorHAnsi" w:eastAsiaTheme="minorEastAsia" w:hAnsiTheme="minorHAnsi" w:cstheme="minorBidi"/>
          <w:noProof/>
          <w:color w:val="auto"/>
          <w:sz w:val="22"/>
          <w:szCs w:val="22"/>
        </w:rPr>
      </w:pPr>
      <w:hyperlink w:anchor="_Toc212825251" w:history="1">
        <w:r w:rsidRPr="000A6991">
          <w:rPr>
            <w:rStyle w:val="af"/>
            <w:noProof/>
          </w:rPr>
          <w:t>Рисунок  1627</w:t>
        </w:r>
        <w:r>
          <w:rPr>
            <w:noProof/>
            <w:webHidden/>
          </w:rPr>
          <w:tab/>
        </w:r>
        <w:r>
          <w:rPr>
            <w:noProof/>
            <w:webHidden/>
          </w:rPr>
          <w:fldChar w:fldCharType="begin"/>
        </w:r>
        <w:r>
          <w:rPr>
            <w:noProof/>
            <w:webHidden/>
          </w:rPr>
          <w:instrText xml:space="preserve"> PAGEREF _Toc212825251 \h </w:instrText>
        </w:r>
        <w:r>
          <w:rPr>
            <w:noProof/>
            <w:webHidden/>
          </w:rPr>
        </w:r>
        <w:r>
          <w:rPr>
            <w:noProof/>
            <w:webHidden/>
          </w:rPr>
          <w:fldChar w:fldCharType="separate"/>
        </w:r>
        <w:r>
          <w:rPr>
            <w:noProof/>
            <w:webHidden/>
          </w:rPr>
          <w:t>830</w:t>
        </w:r>
        <w:r>
          <w:rPr>
            <w:noProof/>
            <w:webHidden/>
          </w:rPr>
          <w:fldChar w:fldCharType="end"/>
        </w:r>
      </w:hyperlink>
    </w:p>
    <w:p w14:paraId="570E49CD" w14:textId="6CDAFB0E" w:rsidR="00130FFB" w:rsidRDefault="00130FFB">
      <w:pPr>
        <w:pStyle w:val="aff2"/>
        <w:rPr>
          <w:rFonts w:asciiTheme="minorHAnsi" w:eastAsiaTheme="minorEastAsia" w:hAnsiTheme="minorHAnsi" w:cstheme="minorBidi"/>
          <w:noProof/>
          <w:color w:val="auto"/>
          <w:sz w:val="22"/>
          <w:szCs w:val="22"/>
        </w:rPr>
      </w:pPr>
      <w:hyperlink w:anchor="_Toc212825252" w:history="1">
        <w:r w:rsidRPr="000A6991">
          <w:rPr>
            <w:rStyle w:val="af"/>
            <w:noProof/>
          </w:rPr>
          <w:t>Рисунок  1628</w:t>
        </w:r>
        <w:r>
          <w:rPr>
            <w:noProof/>
            <w:webHidden/>
          </w:rPr>
          <w:tab/>
        </w:r>
        <w:r>
          <w:rPr>
            <w:noProof/>
            <w:webHidden/>
          </w:rPr>
          <w:fldChar w:fldCharType="begin"/>
        </w:r>
        <w:r>
          <w:rPr>
            <w:noProof/>
            <w:webHidden/>
          </w:rPr>
          <w:instrText xml:space="preserve"> PAGEREF _Toc212825252 \h </w:instrText>
        </w:r>
        <w:r>
          <w:rPr>
            <w:noProof/>
            <w:webHidden/>
          </w:rPr>
        </w:r>
        <w:r>
          <w:rPr>
            <w:noProof/>
            <w:webHidden/>
          </w:rPr>
          <w:fldChar w:fldCharType="separate"/>
        </w:r>
        <w:r>
          <w:rPr>
            <w:noProof/>
            <w:webHidden/>
          </w:rPr>
          <w:t>830</w:t>
        </w:r>
        <w:r>
          <w:rPr>
            <w:noProof/>
            <w:webHidden/>
          </w:rPr>
          <w:fldChar w:fldCharType="end"/>
        </w:r>
      </w:hyperlink>
    </w:p>
    <w:p w14:paraId="5A321CEE" w14:textId="7DF4A578" w:rsidR="00130FFB" w:rsidRDefault="00130FFB">
      <w:pPr>
        <w:pStyle w:val="aff2"/>
        <w:rPr>
          <w:rFonts w:asciiTheme="minorHAnsi" w:eastAsiaTheme="minorEastAsia" w:hAnsiTheme="minorHAnsi" w:cstheme="minorBidi"/>
          <w:noProof/>
          <w:color w:val="auto"/>
          <w:sz w:val="22"/>
          <w:szCs w:val="22"/>
        </w:rPr>
      </w:pPr>
      <w:hyperlink w:anchor="_Toc212825253" w:history="1">
        <w:r w:rsidRPr="000A6991">
          <w:rPr>
            <w:rStyle w:val="af"/>
            <w:noProof/>
          </w:rPr>
          <w:t>Рисунок  1629</w:t>
        </w:r>
        <w:r>
          <w:rPr>
            <w:noProof/>
            <w:webHidden/>
          </w:rPr>
          <w:tab/>
        </w:r>
        <w:r>
          <w:rPr>
            <w:noProof/>
            <w:webHidden/>
          </w:rPr>
          <w:fldChar w:fldCharType="begin"/>
        </w:r>
        <w:r>
          <w:rPr>
            <w:noProof/>
            <w:webHidden/>
          </w:rPr>
          <w:instrText xml:space="preserve"> PAGEREF _Toc212825253 \h </w:instrText>
        </w:r>
        <w:r>
          <w:rPr>
            <w:noProof/>
            <w:webHidden/>
          </w:rPr>
        </w:r>
        <w:r>
          <w:rPr>
            <w:noProof/>
            <w:webHidden/>
          </w:rPr>
          <w:fldChar w:fldCharType="separate"/>
        </w:r>
        <w:r>
          <w:rPr>
            <w:noProof/>
            <w:webHidden/>
          </w:rPr>
          <w:t>830</w:t>
        </w:r>
        <w:r>
          <w:rPr>
            <w:noProof/>
            <w:webHidden/>
          </w:rPr>
          <w:fldChar w:fldCharType="end"/>
        </w:r>
      </w:hyperlink>
    </w:p>
    <w:p w14:paraId="4F8CC009" w14:textId="3C020861" w:rsidR="00130FFB" w:rsidRDefault="00130FFB">
      <w:pPr>
        <w:pStyle w:val="aff2"/>
        <w:rPr>
          <w:rFonts w:asciiTheme="minorHAnsi" w:eastAsiaTheme="minorEastAsia" w:hAnsiTheme="minorHAnsi" w:cstheme="minorBidi"/>
          <w:noProof/>
          <w:color w:val="auto"/>
          <w:sz w:val="22"/>
          <w:szCs w:val="22"/>
        </w:rPr>
      </w:pPr>
      <w:hyperlink w:anchor="_Toc212825254" w:history="1">
        <w:r w:rsidRPr="000A6991">
          <w:rPr>
            <w:rStyle w:val="af"/>
            <w:noProof/>
          </w:rPr>
          <w:t>Рисунок  1630</w:t>
        </w:r>
        <w:r>
          <w:rPr>
            <w:noProof/>
            <w:webHidden/>
          </w:rPr>
          <w:tab/>
        </w:r>
        <w:r>
          <w:rPr>
            <w:noProof/>
            <w:webHidden/>
          </w:rPr>
          <w:fldChar w:fldCharType="begin"/>
        </w:r>
        <w:r>
          <w:rPr>
            <w:noProof/>
            <w:webHidden/>
          </w:rPr>
          <w:instrText xml:space="preserve"> PAGEREF _Toc212825254 \h </w:instrText>
        </w:r>
        <w:r>
          <w:rPr>
            <w:noProof/>
            <w:webHidden/>
          </w:rPr>
        </w:r>
        <w:r>
          <w:rPr>
            <w:noProof/>
            <w:webHidden/>
          </w:rPr>
          <w:fldChar w:fldCharType="separate"/>
        </w:r>
        <w:r>
          <w:rPr>
            <w:noProof/>
            <w:webHidden/>
          </w:rPr>
          <w:t>831</w:t>
        </w:r>
        <w:r>
          <w:rPr>
            <w:noProof/>
            <w:webHidden/>
          </w:rPr>
          <w:fldChar w:fldCharType="end"/>
        </w:r>
      </w:hyperlink>
    </w:p>
    <w:p w14:paraId="65AFF07C" w14:textId="119C4BCD" w:rsidR="00130FFB" w:rsidRDefault="00130FFB">
      <w:pPr>
        <w:pStyle w:val="aff2"/>
        <w:rPr>
          <w:rFonts w:asciiTheme="minorHAnsi" w:eastAsiaTheme="minorEastAsia" w:hAnsiTheme="minorHAnsi" w:cstheme="minorBidi"/>
          <w:noProof/>
          <w:color w:val="auto"/>
          <w:sz w:val="22"/>
          <w:szCs w:val="22"/>
        </w:rPr>
      </w:pPr>
      <w:hyperlink w:anchor="_Toc212825255" w:history="1">
        <w:r w:rsidRPr="000A6991">
          <w:rPr>
            <w:rStyle w:val="af"/>
            <w:noProof/>
          </w:rPr>
          <w:t>Рисунок  1631</w:t>
        </w:r>
        <w:r>
          <w:rPr>
            <w:noProof/>
            <w:webHidden/>
          </w:rPr>
          <w:tab/>
        </w:r>
        <w:r>
          <w:rPr>
            <w:noProof/>
            <w:webHidden/>
          </w:rPr>
          <w:fldChar w:fldCharType="begin"/>
        </w:r>
        <w:r>
          <w:rPr>
            <w:noProof/>
            <w:webHidden/>
          </w:rPr>
          <w:instrText xml:space="preserve"> PAGEREF _Toc212825255 \h </w:instrText>
        </w:r>
        <w:r>
          <w:rPr>
            <w:noProof/>
            <w:webHidden/>
          </w:rPr>
        </w:r>
        <w:r>
          <w:rPr>
            <w:noProof/>
            <w:webHidden/>
          </w:rPr>
          <w:fldChar w:fldCharType="separate"/>
        </w:r>
        <w:r>
          <w:rPr>
            <w:noProof/>
            <w:webHidden/>
          </w:rPr>
          <w:t>831</w:t>
        </w:r>
        <w:r>
          <w:rPr>
            <w:noProof/>
            <w:webHidden/>
          </w:rPr>
          <w:fldChar w:fldCharType="end"/>
        </w:r>
      </w:hyperlink>
    </w:p>
    <w:p w14:paraId="29A9AF5F" w14:textId="51366006" w:rsidR="00130FFB" w:rsidRDefault="00130FFB">
      <w:pPr>
        <w:pStyle w:val="aff2"/>
        <w:rPr>
          <w:rFonts w:asciiTheme="minorHAnsi" w:eastAsiaTheme="minorEastAsia" w:hAnsiTheme="minorHAnsi" w:cstheme="minorBidi"/>
          <w:noProof/>
          <w:color w:val="auto"/>
          <w:sz w:val="22"/>
          <w:szCs w:val="22"/>
        </w:rPr>
      </w:pPr>
      <w:hyperlink w:anchor="_Toc212825256" w:history="1">
        <w:r w:rsidRPr="000A6991">
          <w:rPr>
            <w:rStyle w:val="af"/>
            <w:noProof/>
          </w:rPr>
          <w:t>Рисунок  1632</w:t>
        </w:r>
        <w:r>
          <w:rPr>
            <w:noProof/>
            <w:webHidden/>
          </w:rPr>
          <w:tab/>
        </w:r>
        <w:r>
          <w:rPr>
            <w:noProof/>
            <w:webHidden/>
          </w:rPr>
          <w:fldChar w:fldCharType="begin"/>
        </w:r>
        <w:r>
          <w:rPr>
            <w:noProof/>
            <w:webHidden/>
          </w:rPr>
          <w:instrText xml:space="preserve"> PAGEREF _Toc212825256 \h </w:instrText>
        </w:r>
        <w:r>
          <w:rPr>
            <w:noProof/>
            <w:webHidden/>
          </w:rPr>
        </w:r>
        <w:r>
          <w:rPr>
            <w:noProof/>
            <w:webHidden/>
          </w:rPr>
          <w:fldChar w:fldCharType="separate"/>
        </w:r>
        <w:r>
          <w:rPr>
            <w:noProof/>
            <w:webHidden/>
          </w:rPr>
          <w:t>832</w:t>
        </w:r>
        <w:r>
          <w:rPr>
            <w:noProof/>
            <w:webHidden/>
          </w:rPr>
          <w:fldChar w:fldCharType="end"/>
        </w:r>
      </w:hyperlink>
    </w:p>
    <w:p w14:paraId="6DB99FAF" w14:textId="76A2D7EF" w:rsidR="00130FFB" w:rsidRDefault="00130FFB">
      <w:pPr>
        <w:pStyle w:val="aff2"/>
        <w:rPr>
          <w:rFonts w:asciiTheme="minorHAnsi" w:eastAsiaTheme="minorEastAsia" w:hAnsiTheme="minorHAnsi" w:cstheme="minorBidi"/>
          <w:noProof/>
          <w:color w:val="auto"/>
          <w:sz w:val="22"/>
          <w:szCs w:val="22"/>
        </w:rPr>
      </w:pPr>
      <w:hyperlink w:anchor="_Toc212825257" w:history="1">
        <w:r w:rsidRPr="000A6991">
          <w:rPr>
            <w:rStyle w:val="af"/>
            <w:noProof/>
          </w:rPr>
          <w:t>Рисунок  1633</w:t>
        </w:r>
        <w:r>
          <w:rPr>
            <w:noProof/>
            <w:webHidden/>
          </w:rPr>
          <w:tab/>
        </w:r>
        <w:r>
          <w:rPr>
            <w:noProof/>
            <w:webHidden/>
          </w:rPr>
          <w:fldChar w:fldCharType="begin"/>
        </w:r>
        <w:r>
          <w:rPr>
            <w:noProof/>
            <w:webHidden/>
          </w:rPr>
          <w:instrText xml:space="preserve"> PAGEREF _Toc212825257 \h </w:instrText>
        </w:r>
        <w:r>
          <w:rPr>
            <w:noProof/>
            <w:webHidden/>
          </w:rPr>
        </w:r>
        <w:r>
          <w:rPr>
            <w:noProof/>
            <w:webHidden/>
          </w:rPr>
          <w:fldChar w:fldCharType="separate"/>
        </w:r>
        <w:r>
          <w:rPr>
            <w:noProof/>
            <w:webHidden/>
          </w:rPr>
          <w:t>833</w:t>
        </w:r>
        <w:r>
          <w:rPr>
            <w:noProof/>
            <w:webHidden/>
          </w:rPr>
          <w:fldChar w:fldCharType="end"/>
        </w:r>
      </w:hyperlink>
    </w:p>
    <w:p w14:paraId="052FE40E" w14:textId="7A93C404" w:rsidR="00130FFB" w:rsidRDefault="00130FFB">
      <w:pPr>
        <w:pStyle w:val="aff2"/>
        <w:rPr>
          <w:rFonts w:asciiTheme="minorHAnsi" w:eastAsiaTheme="minorEastAsia" w:hAnsiTheme="minorHAnsi" w:cstheme="minorBidi"/>
          <w:noProof/>
          <w:color w:val="auto"/>
          <w:sz w:val="22"/>
          <w:szCs w:val="22"/>
        </w:rPr>
      </w:pPr>
      <w:hyperlink w:anchor="_Toc212825258" w:history="1">
        <w:r w:rsidRPr="000A6991">
          <w:rPr>
            <w:rStyle w:val="af"/>
            <w:noProof/>
          </w:rPr>
          <w:t>Рисунок  1634</w:t>
        </w:r>
        <w:r>
          <w:rPr>
            <w:noProof/>
            <w:webHidden/>
          </w:rPr>
          <w:tab/>
        </w:r>
        <w:r>
          <w:rPr>
            <w:noProof/>
            <w:webHidden/>
          </w:rPr>
          <w:fldChar w:fldCharType="begin"/>
        </w:r>
        <w:r>
          <w:rPr>
            <w:noProof/>
            <w:webHidden/>
          </w:rPr>
          <w:instrText xml:space="preserve"> PAGEREF _Toc212825258 \h </w:instrText>
        </w:r>
        <w:r>
          <w:rPr>
            <w:noProof/>
            <w:webHidden/>
          </w:rPr>
        </w:r>
        <w:r>
          <w:rPr>
            <w:noProof/>
            <w:webHidden/>
          </w:rPr>
          <w:fldChar w:fldCharType="separate"/>
        </w:r>
        <w:r>
          <w:rPr>
            <w:noProof/>
            <w:webHidden/>
          </w:rPr>
          <w:t>833</w:t>
        </w:r>
        <w:r>
          <w:rPr>
            <w:noProof/>
            <w:webHidden/>
          </w:rPr>
          <w:fldChar w:fldCharType="end"/>
        </w:r>
      </w:hyperlink>
    </w:p>
    <w:p w14:paraId="194C9AB8" w14:textId="4DAF1156" w:rsidR="00130FFB" w:rsidRDefault="00130FFB">
      <w:pPr>
        <w:pStyle w:val="aff2"/>
        <w:rPr>
          <w:rFonts w:asciiTheme="minorHAnsi" w:eastAsiaTheme="minorEastAsia" w:hAnsiTheme="minorHAnsi" w:cstheme="minorBidi"/>
          <w:noProof/>
          <w:color w:val="auto"/>
          <w:sz w:val="22"/>
          <w:szCs w:val="22"/>
        </w:rPr>
      </w:pPr>
      <w:hyperlink w:anchor="_Toc212825259" w:history="1">
        <w:r w:rsidRPr="000A6991">
          <w:rPr>
            <w:rStyle w:val="af"/>
            <w:noProof/>
          </w:rPr>
          <w:t>Рисунок  1635</w:t>
        </w:r>
        <w:r>
          <w:rPr>
            <w:noProof/>
            <w:webHidden/>
          </w:rPr>
          <w:tab/>
        </w:r>
        <w:r>
          <w:rPr>
            <w:noProof/>
            <w:webHidden/>
          </w:rPr>
          <w:fldChar w:fldCharType="begin"/>
        </w:r>
        <w:r>
          <w:rPr>
            <w:noProof/>
            <w:webHidden/>
          </w:rPr>
          <w:instrText xml:space="preserve"> PAGEREF _Toc212825259 \h </w:instrText>
        </w:r>
        <w:r>
          <w:rPr>
            <w:noProof/>
            <w:webHidden/>
          </w:rPr>
        </w:r>
        <w:r>
          <w:rPr>
            <w:noProof/>
            <w:webHidden/>
          </w:rPr>
          <w:fldChar w:fldCharType="separate"/>
        </w:r>
        <w:r>
          <w:rPr>
            <w:noProof/>
            <w:webHidden/>
          </w:rPr>
          <w:t>833</w:t>
        </w:r>
        <w:r>
          <w:rPr>
            <w:noProof/>
            <w:webHidden/>
          </w:rPr>
          <w:fldChar w:fldCharType="end"/>
        </w:r>
      </w:hyperlink>
    </w:p>
    <w:p w14:paraId="2AD85013" w14:textId="08423E8F" w:rsidR="00130FFB" w:rsidRDefault="00130FFB">
      <w:pPr>
        <w:pStyle w:val="aff2"/>
        <w:rPr>
          <w:rFonts w:asciiTheme="minorHAnsi" w:eastAsiaTheme="minorEastAsia" w:hAnsiTheme="minorHAnsi" w:cstheme="minorBidi"/>
          <w:noProof/>
          <w:color w:val="auto"/>
          <w:sz w:val="22"/>
          <w:szCs w:val="22"/>
        </w:rPr>
      </w:pPr>
      <w:hyperlink w:anchor="_Toc212825260" w:history="1">
        <w:r w:rsidRPr="000A6991">
          <w:rPr>
            <w:rStyle w:val="af"/>
            <w:noProof/>
          </w:rPr>
          <w:t>Рисунок  1636</w:t>
        </w:r>
        <w:r>
          <w:rPr>
            <w:noProof/>
            <w:webHidden/>
          </w:rPr>
          <w:tab/>
        </w:r>
        <w:r>
          <w:rPr>
            <w:noProof/>
            <w:webHidden/>
          </w:rPr>
          <w:fldChar w:fldCharType="begin"/>
        </w:r>
        <w:r>
          <w:rPr>
            <w:noProof/>
            <w:webHidden/>
          </w:rPr>
          <w:instrText xml:space="preserve"> PAGEREF _Toc212825260 \h </w:instrText>
        </w:r>
        <w:r>
          <w:rPr>
            <w:noProof/>
            <w:webHidden/>
          </w:rPr>
        </w:r>
        <w:r>
          <w:rPr>
            <w:noProof/>
            <w:webHidden/>
          </w:rPr>
          <w:fldChar w:fldCharType="separate"/>
        </w:r>
        <w:r>
          <w:rPr>
            <w:noProof/>
            <w:webHidden/>
          </w:rPr>
          <w:t>834</w:t>
        </w:r>
        <w:r>
          <w:rPr>
            <w:noProof/>
            <w:webHidden/>
          </w:rPr>
          <w:fldChar w:fldCharType="end"/>
        </w:r>
      </w:hyperlink>
    </w:p>
    <w:p w14:paraId="4784AA77" w14:textId="1808D9A5" w:rsidR="00130FFB" w:rsidRDefault="00130FFB">
      <w:pPr>
        <w:pStyle w:val="aff2"/>
        <w:rPr>
          <w:rFonts w:asciiTheme="minorHAnsi" w:eastAsiaTheme="minorEastAsia" w:hAnsiTheme="minorHAnsi" w:cstheme="minorBidi"/>
          <w:noProof/>
          <w:color w:val="auto"/>
          <w:sz w:val="22"/>
          <w:szCs w:val="22"/>
        </w:rPr>
      </w:pPr>
      <w:hyperlink w:anchor="_Toc212825261" w:history="1">
        <w:r w:rsidRPr="000A6991">
          <w:rPr>
            <w:rStyle w:val="af"/>
            <w:noProof/>
          </w:rPr>
          <w:t>Рисунок  1637</w:t>
        </w:r>
        <w:r>
          <w:rPr>
            <w:noProof/>
            <w:webHidden/>
          </w:rPr>
          <w:tab/>
        </w:r>
        <w:r>
          <w:rPr>
            <w:noProof/>
            <w:webHidden/>
          </w:rPr>
          <w:fldChar w:fldCharType="begin"/>
        </w:r>
        <w:r>
          <w:rPr>
            <w:noProof/>
            <w:webHidden/>
          </w:rPr>
          <w:instrText xml:space="preserve"> PAGEREF _Toc212825261 \h </w:instrText>
        </w:r>
        <w:r>
          <w:rPr>
            <w:noProof/>
            <w:webHidden/>
          </w:rPr>
        </w:r>
        <w:r>
          <w:rPr>
            <w:noProof/>
            <w:webHidden/>
          </w:rPr>
          <w:fldChar w:fldCharType="separate"/>
        </w:r>
        <w:r>
          <w:rPr>
            <w:noProof/>
            <w:webHidden/>
          </w:rPr>
          <w:t>834</w:t>
        </w:r>
        <w:r>
          <w:rPr>
            <w:noProof/>
            <w:webHidden/>
          </w:rPr>
          <w:fldChar w:fldCharType="end"/>
        </w:r>
      </w:hyperlink>
    </w:p>
    <w:p w14:paraId="478C6E99" w14:textId="1D782B1E" w:rsidR="00130FFB" w:rsidRDefault="00130FFB">
      <w:pPr>
        <w:pStyle w:val="aff2"/>
        <w:rPr>
          <w:rFonts w:asciiTheme="minorHAnsi" w:eastAsiaTheme="minorEastAsia" w:hAnsiTheme="minorHAnsi" w:cstheme="minorBidi"/>
          <w:noProof/>
          <w:color w:val="auto"/>
          <w:sz w:val="22"/>
          <w:szCs w:val="22"/>
        </w:rPr>
      </w:pPr>
      <w:hyperlink w:anchor="_Toc212825262" w:history="1">
        <w:r w:rsidRPr="000A6991">
          <w:rPr>
            <w:rStyle w:val="af"/>
            <w:noProof/>
          </w:rPr>
          <w:t>Рисунок  1638</w:t>
        </w:r>
        <w:r>
          <w:rPr>
            <w:noProof/>
            <w:webHidden/>
          </w:rPr>
          <w:tab/>
        </w:r>
        <w:r>
          <w:rPr>
            <w:noProof/>
            <w:webHidden/>
          </w:rPr>
          <w:fldChar w:fldCharType="begin"/>
        </w:r>
        <w:r>
          <w:rPr>
            <w:noProof/>
            <w:webHidden/>
          </w:rPr>
          <w:instrText xml:space="preserve"> PAGEREF _Toc212825262 \h </w:instrText>
        </w:r>
        <w:r>
          <w:rPr>
            <w:noProof/>
            <w:webHidden/>
          </w:rPr>
        </w:r>
        <w:r>
          <w:rPr>
            <w:noProof/>
            <w:webHidden/>
          </w:rPr>
          <w:fldChar w:fldCharType="separate"/>
        </w:r>
        <w:r>
          <w:rPr>
            <w:noProof/>
            <w:webHidden/>
          </w:rPr>
          <w:t>834</w:t>
        </w:r>
        <w:r>
          <w:rPr>
            <w:noProof/>
            <w:webHidden/>
          </w:rPr>
          <w:fldChar w:fldCharType="end"/>
        </w:r>
      </w:hyperlink>
    </w:p>
    <w:p w14:paraId="717BB57A" w14:textId="1F26DC17" w:rsidR="00130FFB" w:rsidRDefault="00130FFB">
      <w:pPr>
        <w:pStyle w:val="aff2"/>
        <w:rPr>
          <w:rFonts w:asciiTheme="minorHAnsi" w:eastAsiaTheme="minorEastAsia" w:hAnsiTheme="minorHAnsi" w:cstheme="minorBidi"/>
          <w:noProof/>
          <w:color w:val="auto"/>
          <w:sz w:val="22"/>
          <w:szCs w:val="22"/>
        </w:rPr>
      </w:pPr>
      <w:hyperlink w:anchor="_Toc212825263" w:history="1">
        <w:r w:rsidRPr="000A6991">
          <w:rPr>
            <w:rStyle w:val="af"/>
            <w:noProof/>
          </w:rPr>
          <w:t>Рисунок  1639</w:t>
        </w:r>
        <w:r>
          <w:rPr>
            <w:noProof/>
            <w:webHidden/>
          </w:rPr>
          <w:tab/>
        </w:r>
        <w:r>
          <w:rPr>
            <w:noProof/>
            <w:webHidden/>
          </w:rPr>
          <w:fldChar w:fldCharType="begin"/>
        </w:r>
        <w:r>
          <w:rPr>
            <w:noProof/>
            <w:webHidden/>
          </w:rPr>
          <w:instrText xml:space="preserve"> PAGEREF _Toc212825263 \h </w:instrText>
        </w:r>
        <w:r>
          <w:rPr>
            <w:noProof/>
            <w:webHidden/>
          </w:rPr>
        </w:r>
        <w:r>
          <w:rPr>
            <w:noProof/>
            <w:webHidden/>
          </w:rPr>
          <w:fldChar w:fldCharType="separate"/>
        </w:r>
        <w:r>
          <w:rPr>
            <w:noProof/>
            <w:webHidden/>
          </w:rPr>
          <w:t>835</w:t>
        </w:r>
        <w:r>
          <w:rPr>
            <w:noProof/>
            <w:webHidden/>
          </w:rPr>
          <w:fldChar w:fldCharType="end"/>
        </w:r>
      </w:hyperlink>
    </w:p>
    <w:p w14:paraId="31EDF79E" w14:textId="625CF708" w:rsidR="00130FFB" w:rsidRDefault="00130FFB">
      <w:pPr>
        <w:pStyle w:val="aff2"/>
        <w:rPr>
          <w:rFonts w:asciiTheme="minorHAnsi" w:eastAsiaTheme="minorEastAsia" w:hAnsiTheme="minorHAnsi" w:cstheme="minorBidi"/>
          <w:noProof/>
          <w:color w:val="auto"/>
          <w:sz w:val="22"/>
          <w:szCs w:val="22"/>
        </w:rPr>
      </w:pPr>
      <w:hyperlink w:anchor="_Toc212825264" w:history="1">
        <w:r w:rsidRPr="000A6991">
          <w:rPr>
            <w:rStyle w:val="af"/>
            <w:noProof/>
          </w:rPr>
          <w:t>Рисунок  1640</w:t>
        </w:r>
        <w:r>
          <w:rPr>
            <w:noProof/>
            <w:webHidden/>
          </w:rPr>
          <w:tab/>
        </w:r>
        <w:r>
          <w:rPr>
            <w:noProof/>
            <w:webHidden/>
          </w:rPr>
          <w:fldChar w:fldCharType="begin"/>
        </w:r>
        <w:r>
          <w:rPr>
            <w:noProof/>
            <w:webHidden/>
          </w:rPr>
          <w:instrText xml:space="preserve"> PAGEREF _Toc212825264 \h </w:instrText>
        </w:r>
        <w:r>
          <w:rPr>
            <w:noProof/>
            <w:webHidden/>
          </w:rPr>
        </w:r>
        <w:r>
          <w:rPr>
            <w:noProof/>
            <w:webHidden/>
          </w:rPr>
          <w:fldChar w:fldCharType="separate"/>
        </w:r>
        <w:r>
          <w:rPr>
            <w:noProof/>
            <w:webHidden/>
          </w:rPr>
          <w:t>835</w:t>
        </w:r>
        <w:r>
          <w:rPr>
            <w:noProof/>
            <w:webHidden/>
          </w:rPr>
          <w:fldChar w:fldCharType="end"/>
        </w:r>
      </w:hyperlink>
    </w:p>
    <w:p w14:paraId="11412A43" w14:textId="3B4EA152" w:rsidR="00130FFB" w:rsidRDefault="00130FFB">
      <w:pPr>
        <w:pStyle w:val="aff2"/>
        <w:rPr>
          <w:rFonts w:asciiTheme="minorHAnsi" w:eastAsiaTheme="minorEastAsia" w:hAnsiTheme="minorHAnsi" w:cstheme="minorBidi"/>
          <w:noProof/>
          <w:color w:val="auto"/>
          <w:sz w:val="22"/>
          <w:szCs w:val="22"/>
        </w:rPr>
      </w:pPr>
      <w:hyperlink w:anchor="_Toc212825265" w:history="1">
        <w:r w:rsidRPr="000A6991">
          <w:rPr>
            <w:rStyle w:val="af"/>
            <w:noProof/>
          </w:rPr>
          <w:t>Рисунок  1641</w:t>
        </w:r>
        <w:r>
          <w:rPr>
            <w:noProof/>
            <w:webHidden/>
          </w:rPr>
          <w:tab/>
        </w:r>
        <w:r>
          <w:rPr>
            <w:noProof/>
            <w:webHidden/>
          </w:rPr>
          <w:fldChar w:fldCharType="begin"/>
        </w:r>
        <w:r>
          <w:rPr>
            <w:noProof/>
            <w:webHidden/>
          </w:rPr>
          <w:instrText xml:space="preserve"> PAGEREF _Toc212825265 \h </w:instrText>
        </w:r>
        <w:r>
          <w:rPr>
            <w:noProof/>
            <w:webHidden/>
          </w:rPr>
        </w:r>
        <w:r>
          <w:rPr>
            <w:noProof/>
            <w:webHidden/>
          </w:rPr>
          <w:fldChar w:fldCharType="separate"/>
        </w:r>
        <w:r>
          <w:rPr>
            <w:noProof/>
            <w:webHidden/>
          </w:rPr>
          <w:t>836</w:t>
        </w:r>
        <w:r>
          <w:rPr>
            <w:noProof/>
            <w:webHidden/>
          </w:rPr>
          <w:fldChar w:fldCharType="end"/>
        </w:r>
      </w:hyperlink>
    </w:p>
    <w:p w14:paraId="0BFF1938" w14:textId="7176A5A0" w:rsidR="00130FFB" w:rsidRDefault="00130FFB">
      <w:pPr>
        <w:pStyle w:val="aff2"/>
        <w:rPr>
          <w:rFonts w:asciiTheme="minorHAnsi" w:eastAsiaTheme="minorEastAsia" w:hAnsiTheme="minorHAnsi" w:cstheme="minorBidi"/>
          <w:noProof/>
          <w:color w:val="auto"/>
          <w:sz w:val="22"/>
          <w:szCs w:val="22"/>
        </w:rPr>
      </w:pPr>
      <w:hyperlink w:anchor="_Toc212825266" w:history="1">
        <w:r w:rsidRPr="000A6991">
          <w:rPr>
            <w:rStyle w:val="af"/>
            <w:noProof/>
          </w:rPr>
          <w:t>Рисунок  1642</w:t>
        </w:r>
        <w:r>
          <w:rPr>
            <w:noProof/>
            <w:webHidden/>
          </w:rPr>
          <w:tab/>
        </w:r>
        <w:r>
          <w:rPr>
            <w:noProof/>
            <w:webHidden/>
          </w:rPr>
          <w:fldChar w:fldCharType="begin"/>
        </w:r>
        <w:r>
          <w:rPr>
            <w:noProof/>
            <w:webHidden/>
          </w:rPr>
          <w:instrText xml:space="preserve"> PAGEREF _Toc212825266 \h </w:instrText>
        </w:r>
        <w:r>
          <w:rPr>
            <w:noProof/>
            <w:webHidden/>
          </w:rPr>
        </w:r>
        <w:r>
          <w:rPr>
            <w:noProof/>
            <w:webHidden/>
          </w:rPr>
          <w:fldChar w:fldCharType="separate"/>
        </w:r>
        <w:r>
          <w:rPr>
            <w:noProof/>
            <w:webHidden/>
          </w:rPr>
          <w:t>836</w:t>
        </w:r>
        <w:r>
          <w:rPr>
            <w:noProof/>
            <w:webHidden/>
          </w:rPr>
          <w:fldChar w:fldCharType="end"/>
        </w:r>
      </w:hyperlink>
    </w:p>
    <w:p w14:paraId="54773AC1" w14:textId="096A28CC" w:rsidR="00130FFB" w:rsidRDefault="00130FFB">
      <w:pPr>
        <w:pStyle w:val="aff2"/>
        <w:rPr>
          <w:rFonts w:asciiTheme="minorHAnsi" w:eastAsiaTheme="minorEastAsia" w:hAnsiTheme="minorHAnsi" w:cstheme="minorBidi"/>
          <w:noProof/>
          <w:color w:val="auto"/>
          <w:sz w:val="22"/>
          <w:szCs w:val="22"/>
        </w:rPr>
      </w:pPr>
      <w:hyperlink w:anchor="_Toc212825267" w:history="1">
        <w:r w:rsidRPr="000A6991">
          <w:rPr>
            <w:rStyle w:val="af"/>
            <w:noProof/>
          </w:rPr>
          <w:t>Рисунок  1643</w:t>
        </w:r>
        <w:r>
          <w:rPr>
            <w:noProof/>
            <w:webHidden/>
          </w:rPr>
          <w:tab/>
        </w:r>
        <w:r>
          <w:rPr>
            <w:noProof/>
            <w:webHidden/>
          </w:rPr>
          <w:fldChar w:fldCharType="begin"/>
        </w:r>
        <w:r>
          <w:rPr>
            <w:noProof/>
            <w:webHidden/>
          </w:rPr>
          <w:instrText xml:space="preserve"> PAGEREF _Toc212825267 \h </w:instrText>
        </w:r>
        <w:r>
          <w:rPr>
            <w:noProof/>
            <w:webHidden/>
          </w:rPr>
        </w:r>
        <w:r>
          <w:rPr>
            <w:noProof/>
            <w:webHidden/>
          </w:rPr>
          <w:fldChar w:fldCharType="separate"/>
        </w:r>
        <w:r>
          <w:rPr>
            <w:noProof/>
            <w:webHidden/>
          </w:rPr>
          <w:t>836</w:t>
        </w:r>
        <w:r>
          <w:rPr>
            <w:noProof/>
            <w:webHidden/>
          </w:rPr>
          <w:fldChar w:fldCharType="end"/>
        </w:r>
      </w:hyperlink>
    </w:p>
    <w:p w14:paraId="7D15EDE7" w14:textId="7CCA5A56" w:rsidR="00130FFB" w:rsidRDefault="00130FFB">
      <w:pPr>
        <w:pStyle w:val="aff2"/>
        <w:rPr>
          <w:rFonts w:asciiTheme="minorHAnsi" w:eastAsiaTheme="minorEastAsia" w:hAnsiTheme="minorHAnsi" w:cstheme="minorBidi"/>
          <w:noProof/>
          <w:color w:val="auto"/>
          <w:sz w:val="22"/>
          <w:szCs w:val="22"/>
        </w:rPr>
      </w:pPr>
      <w:hyperlink w:anchor="_Toc212825268" w:history="1">
        <w:r w:rsidRPr="000A6991">
          <w:rPr>
            <w:rStyle w:val="af"/>
            <w:noProof/>
          </w:rPr>
          <w:t>Рисунок  1644</w:t>
        </w:r>
        <w:r>
          <w:rPr>
            <w:noProof/>
            <w:webHidden/>
          </w:rPr>
          <w:tab/>
        </w:r>
        <w:r>
          <w:rPr>
            <w:noProof/>
            <w:webHidden/>
          </w:rPr>
          <w:fldChar w:fldCharType="begin"/>
        </w:r>
        <w:r>
          <w:rPr>
            <w:noProof/>
            <w:webHidden/>
          </w:rPr>
          <w:instrText xml:space="preserve"> PAGEREF _Toc212825268 \h </w:instrText>
        </w:r>
        <w:r>
          <w:rPr>
            <w:noProof/>
            <w:webHidden/>
          </w:rPr>
        </w:r>
        <w:r>
          <w:rPr>
            <w:noProof/>
            <w:webHidden/>
          </w:rPr>
          <w:fldChar w:fldCharType="separate"/>
        </w:r>
        <w:r>
          <w:rPr>
            <w:noProof/>
            <w:webHidden/>
          </w:rPr>
          <w:t>837</w:t>
        </w:r>
        <w:r>
          <w:rPr>
            <w:noProof/>
            <w:webHidden/>
          </w:rPr>
          <w:fldChar w:fldCharType="end"/>
        </w:r>
      </w:hyperlink>
    </w:p>
    <w:p w14:paraId="4D54B76B" w14:textId="7EDB692D" w:rsidR="00130FFB" w:rsidRDefault="00130FFB">
      <w:pPr>
        <w:pStyle w:val="aff2"/>
        <w:rPr>
          <w:rFonts w:asciiTheme="minorHAnsi" w:eastAsiaTheme="minorEastAsia" w:hAnsiTheme="minorHAnsi" w:cstheme="minorBidi"/>
          <w:noProof/>
          <w:color w:val="auto"/>
          <w:sz w:val="22"/>
          <w:szCs w:val="22"/>
        </w:rPr>
      </w:pPr>
      <w:hyperlink w:anchor="_Toc212825269" w:history="1">
        <w:r w:rsidRPr="000A6991">
          <w:rPr>
            <w:rStyle w:val="af"/>
            <w:noProof/>
          </w:rPr>
          <w:t>Рисунок  1645</w:t>
        </w:r>
        <w:r>
          <w:rPr>
            <w:noProof/>
            <w:webHidden/>
          </w:rPr>
          <w:tab/>
        </w:r>
        <w:r>
          <w:rPr>
            <w:noProof/>
            <w:webHidden/>
          </w:rPr>
          <w:fldChar w:fldCharType="begin"/>
        </w:r>
        <w:r>
          <w:rPr>
            <w:noProof/>
            <w:webHidden/>
          </w:rPr>
          <w:instrText xml:space="preserve"> PAGEREF _Toc212825269 \h </w:instrText>
        </w:r>
        <w:r>
          <w:rPr>
            <w:noProof/>
            <w:webHidden/>
          </w:rPr>
        </w:r>
        <w:r>
          <w:rPr>
            <w:noProof/>
            <w:webHidden/>
          </w:rPr>
          <w:fldChar w:fldCharType="separate"/>
        </w:r>
        <w:r>
          <w:rPr>
            <w:noProof/>
            <w:webHidden/>
          </w:rPr>
          <w:t>838</w:t>
        </w:r>
        <w:r>
          <w:rPr>
            <w:noProof/>
            <w:webHidden/>
          </w:rPr>
          <w:fldChar w:fldCharType="end"/>
        </w:r>
      </w:hyperlink>
    </w:p>
    <w:p w14:paraId="460D717E" w14:textId="17BFAB6B" w:rsidR="00130FFB" w:rsidRDefault="00130FFB">
      <w:pPr>
        <w:pStyle w:val="aff2"/>
        <w:rPr>
          <w:rFonts w:asciiTheme="minorHAnsi" w:eastAsiaTheme="minorEastAsia" w:hAnsiTheme="minorHAnsi" w:cstheme="minorBidi"/>
          <w:noProof/>
          <w:color w:val="auto"/>
          <w:sz w:val="22"/>
          <w:szCs w:val="22"/>
        </w:rPr>
      </w:pPr>
      <w:hyperlink w:anchor="_Toc212825270" w:history="1">
        <w:r w:rsidRPr="000A6991">
          <w:rPr>
            <w:rStyle w:val="af"/>
            <w:noProof/>
          </w:rPr>
          <w:t>Рисунок  1646</w:t>
        </w:r>
        <w:r>
          <w:rPr>
            <w:noProof/>
            <w:webHidden/>
          </w:rPr>
          <w:tab/>
        </w:r>
        <w:r>
          <w:rPr>
            <w:noProof/>
            <w:webHidden/>
          </w:rPr>
          <w:fldChar w:fldCharType="begin"/>
        </w:r>
        <w:r>
          <w:rPr>
            <w:noProof/>
            <w:webHidden/>
          </w:rPr>
          <w:instrText xml:space="preserve"> PAGEREF _Toc212825270 \h </w:instrText>
        </w:r>
        <w:r>
          <w:rPr>
            <w:noProof/>
            <w:webHidden/>
          </w:rPr>
        </w:r>
        <w:r>
          <w:rPr>
            <w:noProof/>
            <w:webHidden/>
          </w:rPr>
          <w:fldChar w:fldCharType="separate"/>
        </w:r>
        <w:r>
          <w:rPr>
            <w:noProof/>
            <w:webHidden/>
          </w:rPr>
          <w:t>838</w:t>
        </w:r>
        <w:r>
          <w:rPr>
            <w:noProof/>
            <w:webHidden/>
          </w:rPr>
          <w:fldChar w:fldCharType="end"/>
        </w:r>
      </w:hyperlink>
    </w:p>
    <w:p w14:paraId="0CC7BEA7" w14:textId="4B4780D9" w:rsidR="00130FFB" w:rsidRDefault="00130FFB">
      <w:pPr>
        <w:pStyle w:val="aff2"/>
        <w:rPr>
          <w:rFonts w:asciiTheme="minorHAnsi" w:eastAsiaTheme="minorEastAsia" w:hAnsiTheme="minorHAnsi" w:cstheme="minorBidi"/>
          <w:noProof/>
          <w:color w:val="auto"/>
          <w:sz w:val="22"/>
          <w:szCs w:val="22"/>
        </w:rPr>
      </w:pPr>
      <w:hyperlink w:anchor="_Toc212825271" w:history="1">
        <w:r w:rsidRPr="000A6991">
          <w:rPr>
            <w:rStyle w:val="af"/>
            <w:noProof/>
          </w:rPr>
          <w:t>Рисунок  1647</w:t>
        </w:r>
        <w:r>
          <w:rPr>
            <w:noProof/>
            <w:webHidden/>
          </w:rPr>
          <w:tab/>
        </w:r>
        <w:r>
          <w:rPr>
            <w:noProof/>
            <w:webHidden/>
          </w:rPr>
          <w:fldChar w:fldCharType="begin"/>
        </w:r>
        <w:r>
          <w:rPr>
            <w:noProof/>
            <w:webHidden/>
          </w:rPr>
          <w:instrText xml:space="preserve"> PAGEREF _Toc212825271 \h </w:instrText>
        </w:r>
        <w:r>
          <w:rPr>
            <w:noProof/>
            <w:webHidden/>
          </w:rPr>
        </w:r>
        <w:r>
          <w:rPr>
            <w:noProof/>
            <w:webHidden/>
          </w:rPr>
          <w:fldChar w:fldCharType="separate"/>
        </w:r>
        <w:r>
          <w:rPr>
            <w:noProof/>
            <w:webHidden/>
          </w:rPr>
          <w:t>839</w:t>
        </w:r>
        <w:r>
          <w:rPr>
            <w:noProof/>
            <w:webHidden/>
          </w:rPr>
          <w:fldChar w:fldCharType="end"/>
        </w:r>
      </w:hyperlink>
    </w:p>
    <w:p w14:paraId="65E9B1E8" w14:textId="4DDEE36E" w:rsidR="00130FFB" w:rsidRDefault="00130FFB">
      <w:pPr>
        <w:pStyle w:val="aff2"/>
        <w:rPr>
          <w:rFonts w:asciiTheme="minorHAnsi" w:eastAsiaTheme="minorEastAsia" w:hAnsiTheme="minorHAnsi" w:cstheme="minorBidi"/>
          <w:noProof/>
          <w:color w:val="auto"/>
          <w:sz w:val="22"/>
          <w:szCs w:val="22"/>
        </w:rPr>
      </w:pPr>
      <w:hyperlink w:anchor="_Toc212825272" w:history="1">
        <w:r w:rsidRPr="000A6991">
          <w:rPr>
            <w:rStyle w:val="af"/>
            <w:noProof/>
          </w:rPr>
          <w:t>Рисунок  1648</w:t>
        </w:r>
        <w:r>
          <w:rPr>
            <w:noProof/>
            <w:webHidden/>
          </w:rPr>
          <w:tab/>
        </w:r>
        <w:r>
          <w:rPr>
            <w:noProof/>
            <w:webHidden/>
          </w:rPr>
          <w:fldChar w:fldCharType="begin"/>
        </w:r>
        <w:r>
          <w:rPr>
            <w:noProof/>
            <w:webHidden/>
          </w:rPr>
          <w:instrText xml:space="preserve"> PAGEREF _Toc212825272 \h </w:instrText>
        </w:r>
        <w:r>
          <w:rPr>
            <w:noProof/>
            <w:webHidden/>
          </w:rPr>
        </w:r>
        <w:r>
          <w:rPr>
            <w:noProof/>
            <w:webHidden/>
          </w:rPr>
          <w:fldChar w:fldCharType="separate"/>
        </w:r>
        <w:r>
          <w:rPr>
            <w:noProof/>
            <w:webHidden/>
          </w:rPr>
          <w:t>839</w:t>
        </w:r>
        <w:r>
          <w:rPr>
            <w:noProof/>
            <w:webHidden/>
          </w:rPr>
          <w:fldChar w:fldCharType="end"/>
        </w:r>
      </w:hyperlink>
    </w:p>
    <w:p w14:paraId="515AF5AF" w14:textId="12B920EF" w:rsidR="00130FFB" w:rsidRDefault="00130FFB">
      <w:pPr>
        <w:pStyle w:val="aff2"/>
        <w:rPr>
          <w:rFonts w:asciiTheme="minorHAnsi" w:eastAsiaTheme="minorEastAsia" w:hAnsiTheme="minorHAnsi" w:cstheme="minorBidi"/>
          <w:noProof/>
          <w:color w:val="auto"/>
          <w:sz w:val="22"/>
          <w:szCs w:val="22"/>
        </w:rPr>
      </w:pPr>
      <w:hyperlink w:anchor="_Toc212825273" w:history="1">
        <w:r w:rsidRPr="000A6991">
          <w:rPr>
            <w:rStyle w:val="af"/>
            <w:noProof/>
          </w:rPr>
          <w:t>Рисунок  1649</w:t>
        </w:r>
        <w:r>
          <w:rPr>
            <w:noProof/>
            <w:webHidden/>
          </w:rPr>
          <w:tab/>
        </w:r>
        <w:r>
          <w:rPr>
            <w:noProof/>
            <w:webHidden/>
          </w:rPr>
          <w:fldChar w:fldCharType="begin"/>
        </w:r>
        <w:r>
          <w:rPr>
            <w:noProof/>
            <w:webHidden/>
          </w:rPr>
          <w:instrText xml:space="preserve"> PAGEREF _Toc212825273 \h </w:instrText>
        </w:r>
        <w:r>
          <w:rPr>
            <w:noProof/>
            <w:webHidden/>
          </w:rPr>
        </w:r>
        <w:r>
          <w:rPr>
            <w:noProof/>
            <w:webHidden/>
          </w:rPr>
          <w:fldChar w:fldCharType="separate"/>
        </w:r>
        <w:r>
          <w:rPr>
            <w:noProof/>
            <w:webHidden/>
          </w:rPr>
          <w:t>840</w:t>
        </w:r>
        <w:r>
          <w:rPr>
            <w:noProof/>
            <w:webHidden/>
          </w:rPr>
          <w:fldChar w:fldCharType="end"/>
        </w:r>
      </w:hyperlink>
    </w:p>
    <w:p w14:paraId="299023B3" w14:textId="11AC21F6" w:rsidR="00130FFB" w:rsidRDefault="00130FFB">
      <w:pPr>
        <w:pStyle w:val="aff2"/>
        <w:rPr>
          <w:rFonts w:asciiTheme="minorHAnsi" w:eastAsiaTheme="minorEastAsia" w:hAnsiTheme="minorHAnsi" w:cstheme="minorBidi"/>
          <w:noProof/>
          <w:color w:val="auto"/>
          <w:sz w:val="22"/>
          <w:szCs w:val="22"/>
        </w:rPr>
      </w:pPr>
      <w:hyperlink w:anchor="_Toc212825274" w:history="1">
        <w:r w:rsidRPr="000A6991">
          <w:rPr>
            <w:rStyle w:val="af"/>
            <w:noProof/>
          </w:rPr>
          <w:t>Рисунок  1650</w:t>
        </w:r>
        <w:r>
          <w:rPr>
            <w:noProof/>
            <w:webHidden/>
          </w:rPr>
          <w:tab/>
        </w:r>
        <w:r>
          <w:rPr>
            <w:noProof/>
            <w:webHidden/>
          </w:rPr>
          <w:fldChar w:fldCharType="begin"/>
        </w:r>
        <w:r>
          <w:rPr>
            <w:noProof/>
            <w:webHidden/>
          </w:rPr>
          <w:instrText xml:space="preserve"> PAGEREF _Toc212825274 \h </w:instrText>
        </w:r>
        <w:r>
          <w:rPr>
            <w:noProof/>
            <w:webHidden/>
          </w:rPr>
        </w:r>
        <w:r>
          <w:rPr>
            <w:noProof/>
            <w:webHidden/>
          </w:rPr>
          <w:fldChar w:fldCharType="separate"/>
        </w:r>
        <w:r>
          <w:rPr>
            <w:noProof/>
            <w:webHidden/>
          </w:rPr>
          <w:t>841</w:t>
        </w:r>
        <w:r>
          <w:rPr>
            <w:noProof/>
            <w:webHidden/>
          </w:rPr>
          <w:fldChar w:fldCharType="end"/>
        </w:r>
      </w:hyperlink>
    </w:p>
    <w:p w14:paraId="19B65DCD" w14:textId="198B9C1D" w:rsidR="00130FFB" w:rsidRDefault="00130FFB">
      <w:pPr>
        <w:pStyle w:val="aff2"/>
        <w:rPr>
          <w:rFonts w:asciiTheme="minorHAnsi" w:eastAsiaTheme="minorEastAsia" w:hAnsiTheme="minorHAnsi" w:cstheme="minorBidi"/>
          <w:noProof/>
          <w:color w:val="auto"/>
          <w:sz w:val="22"/>
          <w:szCs w:val="22"/>
        </w:rPr>
      </w:pPr>
      <w:hyperlink w:anchor="_Toc212825275" w:history="1">
        <w:r w:rsidRPr="000A6991">
          <w:rPr>
            <w:rStyle w:val="af"/>
            <w:noProof/>
          </w:rPr>
          <w:t>Рисунок  1651</w:t>
        </w:r>
        <w:r>
          <w:rPr>
            <w:noProof/>
            <w:webHidden/>
          </w:rPr>
          <w:tab/>
        </w:r>
        <w:r>
          <w:rPr>
            <w:noProof/>
            <w:webHidden/>
          </w:rPr>
          <w:fldChar w:fldCharType="begin"/>
        </w:r>
        <w:r>
          <w:rPr>
            <w:noProof/>
            <w:webHidden/>
          </w:rPr>
          <w:instrText xml:space="preserve"> PAGEREF _Toc212825275 \h </w:instrText>
        </w:r>
        <w:r>
          <w:rPr>
            <w:noProof/>
            <w:webHidden/>
          </w:rPr>
        </w:r>
        <w:r>
          <w:rPr>
            <w:noProof/>
            <w:webHidden/>
          </w:rPr>
          <w:fldChar w:fldCharType="separate"/>
        </w:r>
        <w:r>
          <w:rPr>
            <w:noProof/>
            <w:webHidden/>
          </w:rPr>
          <w:t>842</w:t>
        </w:r>
        <w:r>
          <w:rPr>
            <w:noProof/>
            <w:webHidden/>
          </w:rPr>
          <w:fldChar w:fldCharType="end"/>
        </w:r>
      </w:hyperlink>
    </w:p>
    <w:p w14:paraId="043937CD" w14:textId="7441A1C2" w:rsidR="00130FFB" w:rsidRDefault="00130FFB">
      <w:pPr>
        <w:pStyle w:val="aff2"/>
        <w:rPr>
          <w:rFonts w:asciiTheme="minorHAnsi" w:eastAsiaTheme="minorEastAsia" w:hAnsiTheme="minorHAnsi" w:cstheme="minorBidi"/>
          <w:noProof/>
          <w:color w:val="auto"/>
          <w:sz w:val="22"/>
          <w:szCs w:val="22"/>
        </w:rPr>
      </w:pPr>
      <w:hyperlink w:anchor="_Toc212825276" w:history="1">
        <w:r w:rsidRPr="000A6991">
          <w:rPr>
            <w:rStyle w:val="af"/>
            <w:noProof/>
          </w:rPr>
          <w:t>Рисунок  1652</w:t>
        </w:r>
        <w:r>
          <w:rPr>
            <w:noProof/>
            <w:webHidden/>
          </w:rPr>
          <w:tab/>
        </w:r>
        <w:r>
          <w:rPr>
            <w:noProof/>
            <w:webHidden/>
          </w:rPr>
          <w:fldChar w:fldCharType="begin"/>
        </w:r>
        <w:r>
          <w:rPr>
            <w:noProof/>
            <w:webHidden/>
          </w:rPr>
          <w:instrText xml:space="preserve"> PAGEREF _Toc212825276 \h </w:instrText>
        </w:r>
        <w:r>
          <w:rPr>
            <w:noProof/>
            <w:webHidden/>
          </w:rPr>
        </w:r>
        <w:r>
          <w:rPr>
            <w:noProof/>
            <w:webHidden/>
          </w:rPr>
          <w:fldChar w:fldCharType="separate"/>
        </w:r>
        <w:r>
          <w:rPr>
            <w:noProof/>
            <w:webHidden/>
          </w:rPr>
          <w:t>842</w:t>
        </w:r>
        <w:r>
          <w:rPr>
            <w:noProof/>
            <w:webHidden/>
          </w:rPr>
          <w:fldChar w:fldCharType="end"/>
        </w:r>
      </w:hyperlink>
    </w:p>
    <w:p w14:paraId="221E5B09" w14:textId="57448783" w:rsidR="00130FFB" w:rsidRDefault="00130FFB">
      <w:pPr>
        <w:pStyle w:val="aff2"/>
        <w:rPr>
          <w:rFonts w:asciiTheme="minorHAnsi" w:eastAsiaTheme="minorEastAsia" w:hAnsiTheme="minorHAnsi" w:cstheme="minorBidi"/>
          <w:noProof/>
          <w:color w:val="auto"/>
          <w:sz w:val="22"/>
          <w:szCs w:val="22"/>
        </w:rPr>
      </w:pPr>
      <w:hyperlink w:anchor="_Toc212825277" w:history="1">
        <w:r w:rsidRPr="000A6991">
          <w:rPr>
            <w:rStyle w:val="af"/>
            <w:noProof/>
          </w:rPr>
          <w:t>Рисунок  1653</w:t>
        </w:r>
        <w:r>
          <w:rPr>
            <w:noProof/>
            <w:webHidden/>
          </w:rPr>
          <w:tab/>
        </w:r>
        <w:r>
          <w:rPr>
            <w:noProof/>
            <w:webHidden/>
          </w:rPr>
          <w:fldChar w:fldCharType="begin"/>
        </w:r>
        <w:r>
          <w:rPr>
            <w:noProof/>
            <w:webHidden/>
          </w:rPr>
          <w:instrText xml:space="preserve"> PAGEREF _Toc212825277 \h </w:instrText>
        </w:r>
        <w:r>
          <w:rPr>
            <w:noProof/>
            <w:webHidden/>
          </w:rPr>
        </w:r>
        <w:r>
          <w:rPr>
            <w:noProof/>
            <w:webHidden/>
          </w:rPr>
          <w:fldChar w:fldCharType="separate"/>
        </w:r>
        <w:r>
          <w:rPr>
            <w:noProof/>
            <w:webHidden/>
          </w:rPr>
          <w:t>843</w:t>
        </w:r>
        <w:r>
          <w:rPr>
            <w:noProof/>
            <w:webHidden/>
          </w:rPr>
          <w:fldChar w:fldCharType="end"/>
        </w:r>
      </w:hyperlink>
    </w:p>
    <w:p w14:paraId="01973E84" w14:textId="1CA992CC" w:rsidR="00130FFB" w:rsidRDefault="00130FFB">
      <w:pPr>
        <w:pStyle w:val="aff2"/>
        <w:rPr>
          <w:rFonts w:asciiTheme="minorHAnsi" w:eastAsiaTheme="minorEastAsia" w:hAnsiTheme="minorHAnsi" w:cstheme="minorBidi"/>
          <w:noProof/>
          <w:color w:val="auto"/>
          <w:sz w:val="22"/>
          <w:szCs w:val="22"/>
        </w:rPr>
      </w:pPr>
      <w:hyperlink w:anchor="_Toc212825278" w:history="1">
        <w:r w:rsidRPr="000A6991">
          <w:rPr>
            <w:rStyle w:val="af"/>
            <w:noProof/>
          </w:rPr>
          <w:t>Рисунок  1654</w:t>
        </w:r>
        <w:r>
          <w:rPr>
            <w:noProof/>
            <w:webHidden/>
          </w:rPr>
          <w:tab/>
        </w:r>
        <w:r>
          <w:rPr>
            <w:noProof/>
            <w:webHidden/>
          </w:rPr>
          <w:fldChar w:fldCharType="begin"/>
        </w:r>
        <w:r>
          <w:rPr>
            <w:noProof/>
            <w:webHidden/>
          </w:rPr>
          <w:instrText xml:space="preserve"> PAGEREF _Toc212825278 \h </w:instrText>
        </w:r>
        <w:r>
          <w:rPr>
            <w:noProof/>
            <w:webHidden/>
          </w:rPr>
        </w:r>
        <w:r>
          <w:rPr>
            <w:noProof/>
            <w:webHidden/>
          </w:rPr>
          <w:fldChar w:fldCharType="separate"/>
        </w:r>
        <w:r>
          <w:rPr>
            <w:noProof/>
            <w:webHidden/>
          </w:rPr>
          <w:t>845</w:t>
        </w:r>
        <w:r>
          <w:rPr>
            <w:noProof/>
            <w:webHidden/>
          </w:rPr>
          <w:fldChar w:fldCharType="end"/>
        </w:r>
      </w:hyperlink>
    </w:p>
    <w:p w14:paraId="2246040E" w14:textId="3DA4AB5F" w:rsidR="00130FFB" w:rsidRDefault="00130FFB">
      <w:pPr>
        <w:pStyle w:val="aff2"/>
        <w:rPr>
          <w:rFonts w:asciiTheme="minorHAnsi" w:eastAsiaTheme="minorEastAsia" w:hAnsiTheme="minorHAnsi" w:cstheme="minorBidi"/>
          <w:noProof/>
          <w:color w:val="auto"/>
          <w:sz w:val="22"/>
          <w:szCs w:val="22"/>
        </w:rPr>
      </w:pPr>
      <w:hyperlink w:anchor="_Toc212825279" w:history="1">
        <w:r w:rsidRPr="000A6991">
          <w:rPr>
            <w:rStyle w:val="af"/>
            <w:noProof/>
          </w:rPr>
          <w:t>Рисунок  1655</w:t>
        </w:r>
        <w:r>
          <w:rPr>
            <w:noProof/>
            <w:webHidden/>
          </w:rPr>
          <w:tab/>
        </w:r>
        <w:r>
          <w:rPr>
            <w:noProof/>
            <w:webHidden/>
          </w:rPr>
          <w:fldChar w:fldCharType="begin"/>
        </w:r>
        <w:r>
          <w:rPr>
            <w:noProof/>
            <w:webHidden/>
          </w:rPr>
          <w:instrText xml:space="preserve"> PAGEREF _Toc212825279 \h </w:instrText>
        </w:r>
        <w:r>
          <w:rPr>
            <w:noProof/>
            <w:webHidden/>
          </w:rPr>
        </w:r>
        <w:r>
          <w:rPr>
            <w:noProof/>
            <w:webHidden/>
          </w:rPr>
          <w:fldChar w:fldCharType="separate"/>
        </w:r>
        <w:r>
          <w:rPr>
            <w:noProof/>
            <w:webHidden/>
          </w:rPr>
          <w:t>845</w:t>
        </w:r>
        <w:r>
          <w:rPr>
            <w:noProof/>
            <w:webHidden/>
          </w:rPr>
          <w:fldChar w:fldCharType="end"/>
        </w:r>
      </w:hyperlink>
    </w:p>
    <w:p w14:paraId="7316461B" w14:textId="525BD985" w:rsidR="00130FFB" w:rsidRDefault="00130FFB">
      <w:pPr>
        <w:pStyle w:val="aff2"/>
        <w:rPr>
          <w:rFonts w:asciiTheme="minorHAnsi" w:eastAsiaTheme="minorEastAsia" w:hAnsiTheme="minorHAnsi" w:cstheme="minorBidi"/>
          <w:noProof/>
          <w:color w:val="auto"/>
          <w:sz w:val="22"/>
          <w:szCs w:val="22"/>
        </w:rPr>
      </w:pPr>
      <w:hyperlink w:anchor="_Toc212825280" w:history="1">
        <w:r w:rsidRPr="000A6991">
          <w:rPr>
            <w:rStyle w:val="af"/>
            <w:noProof/>
          </w:rPr>
          <w:t>Рисунок  1656</w:t>
        </w:r>
        <w:r>
          <w:rPr>
            <w:noProof/>
            <w:webHidden/>
          </w:rPr>
          <w:tab/>
        </w:r>
        <w:r>
          <w:rPr>
            <w:noProof/>
            <w:webHidden/>
          </w:rPr>
          <w:fldChar w:fldCharType="begin"/>
        </w:r>
        <w:r>
          <w:rPr>
            <w:noProof/>
            <w:webHidden/>
          </w:rPr>
          <w:instrText xml:space="preserve"> PAGEREF _Toc212825280 \h </w:instrText>
        </w:r>
        <w:r>
          <w:rPr>
            <w:noProof/>
            <w:webHidden/>
          </w:rPr>
        </w:r>
        <w:r>
          <w:rPr>
            <w:noProof/>
            <w:webHidden/>
          </w:rPr>
          <w:fldChar w:fldCharType="separate"/>
        </w:r>
        <w:r>
          <w:rPr>
            <w:noProof/>
            <w:webHidden/>
          </w:rPr>
          <w:t>846</w:t>
        </w:r>
        <w:r>
          <w:rPr>
            <w:noProof/>
            <w:webHidden/>
          </w:rPr>
          <w:fldChar w:fldCharType="end"/>
        </w:r>
      </w:hyperlink>
    </w:p>
    <w:p w14:paraId="388C67EB" w14:textId="269A5362" w:rsidR="00130FFB" w:rsidRDefault="00130FFB">
      <w:pPr>
        <w:pStyle w:val="aff2"/>
        <w:rPr>
          <w:rFonts w:asciiTheme="minorHAnsi" w:eastAsiaTheme="minorEastAsia" w:hAnsiTheme="minorHAnsi" w:cstheme="minorBidi"/>
          <w:noProof/>
          <w:color w:val="auto"/>
          <w:sz w:val="22"/>
          <w:szCs w:val="22"/>
        </w:rPr>
      </w:pPr>
      <w:hyperlink w:anchor="_Toc212825281" w:history="1">
        <w:r w:rsidRPr="000A6991">
          <w:rPr>
            <w:rStyle w:val="af"/>
            <w:noProof/>
          </w:rPr>
          <w:t>Рисунок  1657</w:t>
        </w:r>
        <w:r>
          <w:rPr>
            <w:noProof/>
            <w:webHidden/>
          </w:rPr>
          <w:tab/>
        </w:r>
        <w:r>
          <w:rPr>
            <w:noProof/>
            <w:webHidden/>
          </w:rPr>
          <w:fldChar w:fldCharType="begin"/>
        </w:r>
        <w:r>
          <w:rPr>
            <w:noProof/>
            <w:webHidden/>
          </w:rPr>
          <w:instrText xml:space="preserve"> PAGEREF _Toc212825281 \h </w:instrText>
        </w:r>
        <w:r>
          <w:rPr>
            <w:noProof/>
            <w:webHidden/>
          </w:rPr>
        </w:r>
        <w:r>
          <w:rPr>
            <w:noProof/>
            <w:webHidden/>
          </w:rPr>
          <w:fldChar w:fldCharType="separate"/>
        </w:r>
        <w:r>
          <w:rPr>
            <w:noProof/>
            <w:webHidden/>
          </w:rPr>
          <w:t>847</w:t>
        </w:r>
        <w:r>
          <w:rPr>
            <w:noProof/>
            <w:webHidden/>
          </w:rPr>
          <w:fldChar w:fldCharType="end"/>
        </w:r>
      </w:hyperlink>
    </w:p>
    <w:p w14:paraId="7D7B6607" w14:textId="1266703E" w:rsidR="00130FFB" w:rsidRDefault="00130FFB">
      <w:pPr>
        <w:pStyle w:val="aff2"/>
        <w:rPr>
          <w:rFonts w:asciiTheme="minorHAnsi" w:eastAsiaTheme="minorEastAsia" w:hAnsiTheme="minorHAnsi" w:cstheme="minorBidi"/>
          <w:noProof/>
          <w:color w:val="auto"/>
          <w:sz w:val="22"/>
          <w:szCs w:val="22"/>
        </w:rPr>
      </w:pPr>
      <w:hyperlink w:anchor="_Toc212825282" w:history="1">
        <w:r w:rsidRPr="000A6991">
          <w:rPr>
            <w:rStyle w:val="af"/>
            <w:noProof/>
          </w:rPr>
          <w:t>Рисунок  1658</w:t>
        </w:r>
        <w:r>
          <w:rPr>
            <w:noProof/>
            <w:webHidden/>
          </w:rPr>
          <w:tab/>
        </w:r>
        <w:r>
          <w:rPr>
            <w:noProof/>
            <w:webHidden/>
          </w:rPr>
          <w:fldChar w:fldCharType="begin"/>
        </w:r>
        <w:r>
          <w:rPr>
            <w:noProof/>
            <w:webHidden/>
          </w:rPr>
          <w:instrText xml:space="preserve"> PAGEREF _Toc212825282 \h </w:instrText>
        </w:r>
        <w:r>
          <w:rPr>
            <w:noProof/>
            <w:webHidden/>
          </w:rPr>
        </w:r>
        <w:r>
          <w:rPr>
            <w:noProof/>
            <w:webHidden/>
          </w:rPr>
          <w:fldChar w:fldCharType="separate"/>
        </w:r>
        <w:r>
          <w:rPr>
            <w:noProof/>
            <w:webHidden/>
          </w:rPr>
          <w:t>847</w:t>
        </w:r>
        <w:r>
          <w:rPr>
            <w:noProof/>
            <w:webHidden/>
          </w:rPr>
          <w:fldChar w:fldCharType="end"/>
        </w:r>
      </w:hyperlink>
    </w:p>
    <w:p w14:paraId="02061B93" w14:textId="38EBA6EC" w:rsidR="00130FFB" w:rsidRDefault="00130FFB">
      <w:pPr>
        <w:pStyle w:val="aff2"/>
        <w:rPr>
          <w:rFonts w:asciiTheme="minorHAnsi" w:eastAsiaTheme="minorEastAsia" w:hAnsiTheme="minorHAnsi" w:cstheme="minorBidi"/>
          <w:noProof/>
          <w:color w:val="auto"/>
          <w:sz w:val="22"/>
          <w:szCs w:val="22"/>
        </w:rPr>
      </w:pPr>
      <w:hyperlink w:anchor="_Toc212825283" w:history="1">
        <w:r w:rsidRPr="000A6991">
          <w:rPr>
            <w:rStyle w:val="af"/>
            <w:noProof/>
          </w:rPr>
          <w:t>Рисунок  1659</w:t>
        </w:r>
        <w:r>
          <w:rPr>
            <w:noProof/>
            <w:webHidden/>
          </w:rPr>
          <w:tab/>
        </w:r>
        <w:r>
          <w:rPr>
            <w:noProof/>
            <w:webHidden/>
          </w:rPr>
          <w:fldChar w:fldCharType="begin"/>
        </w:r>
        <w:r>
          <w:rPr>
            <w:noProof/>
            <w:webHidden/>
          </w:rPr>
          <w:instrText xml:space="preserve"> PAGEREF _Toc212825283 \h </w:instrText>
        </w:r>
        <w:r>
          <w:rPr>
            <w:noProof/>
            <w:webHidden/>
          </w:rPr>
        </w:r>
        <w:r>
          <w:rPr>
            <w:noProof/>
            <w:webHidden/>
          </w:rPr>
          <w:fldChar w:fldCharType="separate"/>
        </w:r>
        <w:r>
          <w:rPr>
            <w:noProof/>
            <w:webHidden/>
          </w:rPr>
          <w:t>848</w:t>
        </w:r>
        <w:r>
          <w:rPr>
            <w:noProof/>
            <w:webHidden/>
          </w:rPr>
          <w:fldChar w:fldCharType="end"/>
        </w:r>
      </w:hyperlink>
    </w:p>
    <w:p w14:paraId="3F5C81C9" w14:textId="11A7B1D1" w:rsidR="00130FFB" w:rsidRDefault="00130FFB">
      <w:pPr>
        <w:pStyle w:val="aff2"/>
        <w:rPr>
          <w:rFonts w:asciiTheme="minorHAnsi" w:eastAsiaTheme="minorEastAsia" w:hAnsiTheme="minorHAnsi" w:cstheme="minorBidi"/>
          <w:noProof/>
          <w:color w:val="auto"/>
          <w:sz w:val="22"/>
          <w:szCs w:val="22"/>
        </w:rPr>
      </w:pPr>
      <w:hyperlink w:anchor="_Toc212825284" w:history="1">
        <w:r w:rsidRPr="000A6991">
          <w:rPr>
            <w:rStyle w:val="af"/>
            <w:noProof/>
          </w:rPr>
          <w:t>Рисунок  1660</w:t>
        </w:r>
        <w:r>
          <w:rPr>
            <w:noProof/>
            <w:webHidden/>
          </w:rPr>
          <w:tab/>
        </w:r>
        <w:r>
          <w:rPr>
            <w:noProof/>
            <w:webHidden/>
          </w:rPr>
          <w:fldChar w:fldCharType="begin"/>
        </w:r>
        <w:r>
          <w:rPr>
            <w:noProof/>
            <w:webHidden/>
          </w:rPr>
          <w:instrText xml:space="preserve"> PAGEREF _Toc212825284 \h </w:instrText>
        </w:r>
        <w:r>
          <w:rPr>
            <w:noProof/>
            <w:webHidden/>
          </w:rPr>
        </w:r>
        <w:r>
          <w:rPr>
            <w:noProof/>
            <w:webHidden/>
          </w:rPr>
          <w:fldChar w:fldCharType="separate"/>
        </w:r>
        <w:r>
          <w:rPr>
            <w:noProof/>
            <w:webHidden/>
          </w:rPr>
          <w:t>848</w:t>
        </w:r>
        <w:r>
          <w:rPr>
            <w:noProof/>
            <w:webHidden/>
          </w:rPr>
          <w:fldChar w:fldCharType="end"/>
        </w:r>
      </w:hyperlink>
    </w:p>
    <w:p w14:paraId="5AEBDC61" w14:textId="292552D1" w:rsidR="00130FFB" w:rsidRDefault="00130FFB">
      <w:pPr>
        <w:pStyle w:val="aff2"/>
        <w:rPr>
          <w:rFonts w:asciiTheme="minorHAnsi" w:eastAsiaTheme="minorEastAsia" w:hAnsiTheme="minorHAnsi" w:cstheme="minorBidi"/>
          <w:noProof/>
          <w:color w:val="auto"/>
          <w:sz w:val="22"/>
          <w:szCs w:val="22"/>
        </w:rPr>
      </w:pPr>
      <w:hyperlink w:anchor="_Toc212825285" w:history="1">
        <w:r w:rsidRPr="000A6991">
          <w:rPr>
            <w:rStyle w:val="af"/>
            <w:noProof/>
          </w:rPr>
          <w:t>Рисунок  1661</w:t>
        </w:r>
        <w:r>
          <w:rPr>
            <w:noProof/>
            <w:webHidden/>
          </w:rPr>
          <w:tab/>
        </w:r>
        <w:r>
          <w:rPr>
            <w:noProof/>
            <w:webHidden/>
          </w:rPr>
          <w:fldChar w:fldCharType="begin"/>
        </w:r>
        <w:r>
          <w:rPr>
            <w:noProof/>
            <w:webHidden/>
          </w:rPr>
          <w:instrText xml:space="preserve"> PAGEREF _Toc212825285 \h </w:instrText>
        </w:r>
        <w:r>
          <w:rPr>
            <w:noProof/>
            <w:webHidden/>
          </w:rPr>
        </w:r>
        <w:r>
          <w:rPr>
            <w:noProof/>
            <w:webHidden/>
          </w:rPr>
          <w:fldChar w:fldCharType="separate"/>
        </w:r>
        <w:r>
          <w:rPr>
            <w:noProof/>
            <w:webHidden/>
          </w:rPr>
          <w:t>849</w:t>
        </w:r>
        <w:r>
          <w:rPr>
            <w:noProof/>
            <w:webHidden/>
          </w:rPr>
          <w:fldChar w:fldCharType="end"/>
        </w:r>
      </w:hyperlink>
    </w:p>
    <w:p w14:paraId="25725659" w14:textId="656BD29E" w:rsidR="00130FFB" w:rsidRDefault="00130FFB">
      <w:pPr>
        <w:pStyle w:val="aff2"/>
        <w:rPr>
          <w:rFonts w:asciiTheme="minorHAnsi" w:eastAsiaTheme="minorEastAsia" w:hAnsiTheme="minorHAnsi" w:cstheme="minorBidi"/>
          <w:noProof/>
          <w:color w:val="auto"/>
          <w:sz w:val="22"/>
          <w:szCs w:val="22"/>
        </w:rPr>
      </w:pPr>
      <w:hyperlink w:anchor="_Toc212825286" w:history="1">
        <w:r w:rsidRPr="000A6991">
          <w:rPr>
            <w:rStyle w:val="af"/>
            <w:noProof/>
            <w:highlight w:val="yellow"/>
          </w:rPr>
          <w:t>Рисунок 1662</w:t>
        </w:r>
        <w:r>
          <w:rPr>
            <w:noProof/>
            <w:webHidden/>
          </w:rPr>
          <w:tab/>
        </w:r>
        <w:r>
          <w:rPr>
            <w:noProof/>
            <w:webHidden/>
          </w:rPr>
          <w:fldChar w:fldCharType="begin"/>
        </w:r>
        <w:r>
          <w:rPr>
            <w:noProof/>
            <w:webHidden/>
          </w:rPr>
          <w:instrText xml:space="preserve"> PAGEREF _Toc212825286 \h </w:instrText>
        </w:r>
        <w:r>
          <w:rPr>
            <w:noProof/>
            <w:webHidden/>
          </w:rPr>
        </w:r>
        <w:r>
          <w:rPr>
            <w:noProof/>
            <w:webHidden/>
          </w:rPr>
          <w:fldChar w:fldCharType="separate"/>
        </w:r>
        <w:r>
          <w:rPr>
            <w:noProof/>
            <w:webHidden/>
          </w:rPr>
          <w:t>849</w:t>
        </w:r>
        <w:r>
          <w:rPr>
            <w:noProof/>
            <w:webHidden/>
          </w:rPr>
          <w:fldChar w:fldCharType="end"/>
        </w:r>
      </w:hyperlink>
    </w:p>
    <w:p w14:paraId="2E675765" w14:textId="388ADE4C" w:rsidR="00130FFB" w:rsidRDefault="00130FFB">
      <w:pPr>
        <w:pStyle w:val="aff2"/>
        <w:rPr>
          <w:rFonts w:asciiTheme="minorHAnsi" w:eastAsiaTheme="minorEastAsia" w:hAnsiTheme="minorHAnsi" w:cstheme="minorBidi"/>
          <w:noProof/>
          <w:color w:val="auto"/>
          <w:sz w:val="22"/>
          <w:szCs w:val="22"/>
        </w:rPr>
      </w:pPr>
      <w:hyperlink w:anchor="_Toc212825287" w:history="1">
        <w:r w:rsidRPr="000A6991">
          <w:rPr>
            <w:rStyle w:val="af"/>
            <w:noProof/>
            <w:highlight w:val="yellow"/>
          </w:rPr>
          <w:t>Рисунок 1663</w:t>
        </w:r>
        <w:r>
          <w:rPr>
            <w:noProof/>
            <w:webHidden/>
          </w:rPr>
          <w:tab/>
        </w:r>
        <w:r>
          <w:rPr>
            <w:noProof/>
            <w:webHidden/>
          </w:rPr>
          <w:fldChar w:fldCharType="begin"/>
        </w:r>
        <w:r>
          <w:rPr>
            <w:noProof/>
            <w:webHidden/>
          </w:rPr>
          <w:instrText xml:space="preserve"> PAGEREF _Toc212825287 \h </w:instrText>
        </w:r>
        <w:r>
          <w:rPr>
            <w:noProof/>
            <w:webHidden/>
          </w:rPr>
        </w:r>
        <w:r>
          <w:rPr>
            <w:noProof/>
            <w:webHidden/>
          </w:rPr>
          <w:fldChar w:fldCharType="separate"/>
        </w:r>
        <w:r>
          <w:rPr>
            <w:noProof/>
            <w:webHidden/>
          </w:rPr>
          <w:t>850</w:t>
        </w:r>
        <w:r>
          <w:rPr>
            <w:noProof/>
            <w:webHidden/>
          </w:rPr>
          <w:fldChar w:fldCharType="end"/>
        </w:r>
      </w:hyperlink>
    </w:p>
    <w:p w14:paraId="4D9086F9" w14:textId="4D8988E4" w:rsidR="00130FFB" w:rsidRDefault="00130FFB">
      <w:pPr>
        <w:pStyle w:val="aff2"/>
        <w:rPr>
          <w:rFonts w:asciiTheme="minorHAnsi" w:eastAsiaTheme="minorEastAsia" w:hAnsiTheme="minorHAnsi" w:cstheme="minorBidi"/>
          <w:noProof/>
          <w:color w:val="auto"/>
          <w:sz w:val="22"/>
          <w:szCs w:val="22"/>
        </w:rPr>
      </w:pPr>
      <w:hyperlink w:anchor="_Toc212825288" w:history="1">
        <w:r w:rsidRPr="000A6991">
          <w:rPr>
            <w:rStyle w:val="af"/>
            <w:noProof/>
            <w:highlight w:val="yellow"/>
          </w:rPr>
          <w:t>Рисунок 1664</w:t>
        </w:r>
        <w:r>
          <w:rPr>
            <w:noProof/>
            <w:webHidden/>
          </w:rPr>
          <w:tab/>
        </w:r>
        <w:r>
          <w:rPr>
            <w:noProof/>
            <w:webHidden/>
          </w:rPr>
          <w:fldChar w:fldCharType="begin"/>
        </w:r>
        <w:r>
          <w:rPr>
            <w:noProof/>
            <w:webHidden/>
          </w:rPr>
          <w:instrText xml:space="preserve"> PAGEREF _Toc212825288 \h </w:instrText>
        </w:r>
        <w:r>
          <w:rPr>
            <w:noProof/>
            <w:webHidden/>
          </w:rPr>
        </w:r>
        <w:r>
          <w:rPr>
            <w:noProof/>
            <w:webHidden/>
          </w:rPr>
          <w:fldChar w:fldCharType="separate"/>
        </w:r>
        <w:r>
          <w:rPr>
            <w:noProof/>
            <w:webHidden/>
          </w:rPr>
          <w:t>850</w:t>
        </w:r>
        <w:r>
          <w:rPr>
            <w:noProof/>
            <w:webHidden/>
          </w:rPr>
          <w:fldChar w:fldCharType="end"/>
        </w:r>
      </w:hyperlink>
    </w:p>
    <w:p w14:paraId="3C96CAA9" w14:textId="5C2C522C" w:rsidR="00130FFB" w:rsidRDefault="00130FFB">
      <w:pPr>
        <w:pStyle w:val="aff2"/>
        <w:rPr>
          <w:rFonts w:asciiTheme="minorHAnsi" w:eastAsiaTheme="minorEastAsia" w:hAnsiTheme="minorHAnsi" w:cstheme="minorBidi"/>
          <w:noProof/>
          <w:color w:val="auto"/>
          <w:sz w:val="22"/>
          <w:szCs w:val="22"/>
        </w:rPr>
      </w:pPr>
      <w:hyperlink w:anchor="_Toc212825289" w:history="1">
        <w:r w:rsidRPr="000A6991">
          <w:rPr>
            <w:rStyle w:val="af"/>
            <w:noProof/>
            <w:highlight w:val="yellow"/>
          </w:rPr>
          <w:t>Рисунок 1665</w:t>
        </w:r>
        <w:r>
          <w:rPr>
            <w:noProof/>
            <w:webHidden/>
          </w:rPr>
          <w:tab/>
        </w:r>
        <w:r>
          <w:rPr>
            <w:noProof/>
            <w:webHidden/>
          </w:rPr>
          <w:fldChar w:fldCharType="begin"/>
        </w:r>
        <w:r>
          <w:rPr>
            <w:noProof/>
            <w:webHidden/>
          </w:rPr>
          <w:instrText xml:space="preserve"> PAGEREF _Toc212825289 \h </w:instrText>
        </w:r>
        <w:r>
          <w:rPr>
            <w:noProof/>
            <w:webHidden/>
          </w:rPr>
        </w:r>
        <w:r>
          <w:rPr>
            <w:noProof/>
            <w:webHidden/>
          </w:rPr>
          <w:fldChar w:fldCharType="separate"/>
        </w:r>
        <w:r>
          <w:rPr>
            <w:noProof/>
            <w:webHidden/>
          </w:rPr>
          <w:t>850</w:t>
        </w:r>
        <w:r>
          <w:rPr>
            <w:noProof/>
            <w:webHidden/>
          </w:rPr>
          <w:fldChar w:fldCharType="end"/>
        </w:r>
      </w:hyperlink>
    </w:p>
    <w:p w14:paraId="7FE984D1" w14:textId="766CA183" w:rsidR="00130FFB" w:rsidRDefault="00130FFB">
      <w:pPr>
        <w:pStyle w:val="aff2"/>
        <w:rPr>
          <w:rFonts w:asciiTheme="minorHAnsi" w:eastAsiaTheme="minorEastAsia" w:hAnsiTheme="minorHAnsi" w:cstheme="minorBidi"/>
          <w:noProof/>
          <w:color w:val="auto"/>
          <w:sz w:val="22"/>
          <w:szCs w:val="22"/>
        </w:rPr>
      </w:pPr>
      <w:hyperlink w:anchor="_Toc212825290" w:history="1">
        <w:r w:rsidRPr="000A6991">
          <w:rPr>
            <w:rStyle w:val="af"/>
            <w:noProof/>
            <w:highlight w:val="yellow"/>
          </w:rPr>
          <w:t>Рисунок 1666</w:t>
        </w:r>
        <w:r>
          <w:rPr>
            <w:noProof/>
            <w:webHidden/>
          </w:rPr>
          <w:tab/>
        </w:r>
        <w:r>
          <w:rPr>
            <w:noProof/>
            <w:webHidden/>
          </w:rPr>
          <w:fldChar w:fldCharType="begin"/>
        </w:r>
        <w:r>
          <w:rPr>
            <w:noProof/>
            <w:webHidden/>
          </w:rPr>
          <w:instrText xml:space="preserve"> PAGEREF _Toc212825290 \h </w:instrText>
        </w:r>
        <w:r>
          <w:rPr>
            <w:noProof/>
            <w:webHidden/>
          </w:rPr>
        </w:r>
        <w:r>
          <w:rPr>
            <w:noProof/>
            <w:webHidden/>
          </w:rPr>
          <w:fldChar w:fldCharType="separate"/>
        </w:r>
        <w:r>
          <w:rPr>
            <w:noProof/>
            <w:webHidden/>
          </w:rPr>
          <w:t>851</w:t>
        </w:r>
        <w:r>
          <w:rPr>
            <w:noProof/>
            <w:webHidden/>
          </w:rPr>
          <w:fldChar w:fldCharType="end"/>
        </w:r>
      </w:hyperlink>
    </w:p>
    <w:p w14:paraId="3C993472" w14:textId="2F54781B" w:rsidR="00130FFB" w:rsidRDefault="00130FFB">
      <w:pPr>
        <w:pStyle w:val="aff2"/>
        <w:rPr>
          <w:rFonts w:asciiTheme="minorHAnsi" w:eastAsiaTheme="minorEastAsia" w:hAnsiTheme="minorHAnsi" w:cstheme="minorBidi"/>
          <w:noProof/>
          <w:color w:val="auto"/>
          <w:sz w:val="22"/>
          <w:szCs w:val="22"/>
        </w:rPr>
      </w:pPr>
      <w:hyperlink w:anchor="_Toc212825291" w:history="1">
        <w:r w:rsidRPr="000A6991">
          <w:rPr>
            <w:rStyle w:val="af"/>
            <w:noProof/>
            <w:highlight w:val="yellow"/>
          </w:rPr>
          <w:t>Рисунок 1667</w:t>
        </w:r>
        <w:r>
          <w:rPr>
            <w:noProof/>
            <w:webHidden/>
          </w:rPr>
          <w:tab/>
        </w:r>
        <w:r>
          <w:rPr>
            <w:noProof/>
            <w:webHidden/>
          </w:rPr>
          <w:fldChar w:fldCharType="begin"/>
        </w:r>
        <w:r>
          <w:rPr>
            <w:noProof/>
            <w:webHidden/>
          </w:rPr>
          <w:instrText xml:space="preserve"> PAGEREF _Toc212825291 \h </w:instrText>
        </w:r>
        <w:r>
          <w:rPr>
            <w:noProof/>
            <w:webHidden/>
          </w:rPr>
        </w:r>
        <w:r>
          <w:rPr>
            <w:noProof/>
            <w:webHidden/>
          </w:rPr>
          <w:fldChar w:fldCharType="separate"/>
        </w:r>
        <w:r>
          <w:rPr>
            <w:noProof/>
            <w:webHidden/>
          </w:rPr>
          <w:t>851</w:t>
        </w:r>
        <w:r>
          <w:rPr>
            <w:noProof/>
            <w:webHidden/>
          </w:rPr>
          <w:fldChar w:fldCharType="end"/>
        </w:r>
      </w:hyperlink>
    </w:p>
    <w:p w14:paraId="5C7DD041" w14:textId="7F65F55F" w:rsidR="00130FFB" w:rsidRDefault="00130FFB">
      <w:pPr>
        <w:pStyle w:val="aff2"/>
        <w:rPr>
          <w:rFonts w:asciiTheme="minorHAnsi" w:eastAsiaTheme="minorEastAsia" w:hAnsiTheme="minorHAnsi" w:cstheme="minorBidi"/>
          <w:noProof/>
          <w:color w:val="auto"/>
          <w:sz w:val="22"/>
          <w:szCs w:val="22"/>
        </w:rPr>
      </w:pPr>
      <w:hyperlink w:anchor="_Toc212825292" w:history="1">
        <w:r w:rsidRPr="000A6991">
          <w:rPr>
            <w:rStyle w:val="af"/>
            <w:noProof/>
          </w:rPr>
          <w:t>Рисунок  1668</w:t>
        </w:r>
        <w:r>
          <w:rPr>
            <w:noProof/>
            <w:webHidden/>
          </w:rPr>
          <w:tab/>
        </w:r>
        <w:r>
          <w:rPr>
            <w:noProof/>
            <w:webHidden/>
          </w:rPr>
          <w:fldChar w:fldCharType="begin"/>
        </w:r>
        <w:r>
          <w:rPr>
            <w:noProof/>
            <w:webHidden/>
          </w:rPr>
          <w:instrText xml:space="preserve"> PAGEREF _Toc212825292 \h </w:instrText>
        </w:r>
        <w:r>
          <w:rPr>
            <w:noProof/>
            <w:webHidden/>
          </w:rPr>
        </w:r>
        <w:r>
          <w:rPr>
            <w:noProof/>
            <w:webHidden/>
          </w:rPr>
          <w:fldChar w:fldCharType="separate"/>
        </w:r>
        <w:r>
          <w:rPr>
            <w:noProof/>
            <w:webHidden/>
          </w:rPr>
          <w:t>852</w:t>
        </w:r>
        <w:r>
          <w:rPr>
            <w:noProof/>
            <w:webHidden/>
          </w:rPr>
          <w:fldChar w:fldCharType="end"/>
        </w:r>
      </w:hyperlink>
    </w:p>
    <w:p w14:paraId="61AB3B75" w14:textId="053DD14C" w:rsidR="00130FFB" w:rsidRDefault="00130FFB">
      <w:pPr>
        <w:pStyle w:val="aff2"/>
        <w:rPr>
          <w:rFonts w:asciiTheme="minorHAnsi" w:eastAsiaTheme="minorEastAsia" w:hAnsiTheme="minorHAnsi" w:cstheme="minorBidi"/>
          <w:noProof/>
          <w:color w:val="auto"/>
          <w:sz w:val="22"/>
          <w:szCs w:val="22"/>
        </w:rPr>
      </w:pPr>
      <w:hyperlink w:anchor="_Toc212825293" w:history="1">
        <w:r w:rsidRPr="000A6991">
          <w:rPr>
            <w:rStyle w:val="af"/>
            <w:noProof/>
          </w:rPr>
          <w:t>Рисунок 1669</w:t>
        </w:r>
        <w:r>
          <w:rPr>
            <w:noProof/>
            <w:webHidden/>
          </w:rPr>
          <w:tab/>
        </w:r>
        <w:r>
          <w:rPr>
            <w:noProof/>
            <w:webHidden/>
          </w:rPr>
          <w:fldChar w:fldCharType="begin"/>
        </w:r>
        <w:r>
          <w:rPr>
            <w:noProof/>
            <w:webHidden/>
          </w:rPr>
          <w:instrText xml:space="preserve"> PAGEREF _Toc212825293 \h </w:instrText>
        </w:r>
        <w:r>
          <w:rPr>
            <w:noProof/>
            <w:webHidden/>
          </w:rPr>
        </w:r>
        <w:r>
          <w:rPr>
            <w:noProof/>
            <w:webHidden/>
          </w:rPr>
          <w:fldChar w:fldCharType="separate"/>
        </w:r>
        <w:r>
          <w:rPr>
            <w:noProof/>
            <w:webHidden/>
          </w:rPr>
          <w:t>853</w:t>
        </w:r>
        <w:r>
          <w:rPr>
            <w:noProof/>
            <w:webHidden/>
          </w:rPr>
          <w:fldChar w:fldCharType="end"/>
        </w:r>
      </w:hyperlink>
    </w:p>
    <w:p w14:paraId="0114DC49" w14:textId="43FF8E9D" w:rsidR="00130FFB" w:rsidRDefault="00130FFB">
      <w:pPr>
        <w:pStyle w:val="aff2"/>
        <w:rPr>
          <w:rFonts w:asciiTheme="minorHAnsi" w:eastAsiaTheme="minorEastAsia" w:hAnsiTheme="minorHAnsi" w:cstheme="minorBidi"/>
          <w:noProof/>
          <w:color w:val="auto"/>
          <w:sz w:val="22"/>
          <w:szCs w:val="22"/>
        </w:rPr>
      </w:pPr>
      <w:hyperlink w:anchor="_Toc212825294" w:history="1">
        <w:r w:rsidRPr="000A6991">
          <w:rPr>
            <w:rStyle w:val="af"/>
            <w:noProof/>
          </w:rPr>
          <w:t>Рисунок  1670</w:t>
        </w:r>
        <w:r>
          <w:rPr>
            <w:noProof/>
            <w:webHidden/>
          </w:rPr>
          <w:tab/>
        </w:r>
        <w:r>
          <w:rPr>
            <w:noProof/>
            <w:webHidden/>
          </w:rPr>
          <w:fldChar w:fldCharType="begin"/>
        </w:r>
        <w:r>
          <w:rPr>
            <w:noProof/>
            <w:webHidden/>
          </w:rPr>
          <w:instrText xml:space="preserve"> PAGEREF _Toc212825294 \h </w:instrText>
        </w:r>
        <w:r>
          <w:rPr>
            <w:noProof/>
            <w:webHidden/>
          </w:rPr>
        </w:r>
        <w:r>
          <w:rPr>
            <w:noProof/>
            <w:webHidden/>
          </w:rPr>
          <w:fldChar w:fldCharType="separate"/>
        </w:r>
        <w:r>
          <w:rPr>
            <w:noProof/>
            <w:webHidden/>
          </w:rPr>
          <w:t>853</w:t>
        </w:r>
        <w:r>
          <w:rPr>
            <w:noProof/>
            <w:webHidden/>
          </w:rPr>
          <w:fldChar w:fldCharType="end"/>
        </w:r>
      </w:hyperlink>
    </w:p>
    <w:p w14:paraId="18539BC3" w14:textId="3185AF4A" w:rsidR="00130FFB" w:rsidRDefault="00130FFB">
      <w:pPr>
        <w:pStyle w:val="aff2"/>
        <w:rPr>
          <w:rFonts w:asciiTheme="minorHAnsi" w:eastAsiaTheme="minorEastAsia" w:hAnsiTheme="minorHAnsi" w:cstheme="minorBidi"/>
          <w:noProof/>
          <w:color w:val="auto"/>
          <w:sz w:val="22"/>
          <w:szCs w:val="22"/>
        </w:rPr>
      </w:pPr>
      <w:hyperlink w:anchor="_Toc212825295" w:history="1">
        <w:r w:rsidRPr="000A6991">
          <w:rPr>
            <w:rStyle w:val="af"/>
            <w:noProof/>
          </w:rPr>
          <w:t>Рисунок  1671</w:t>
        </w:r>
        <w:r>
          <w:rPr>
            <w:noProof/>
            <w:webHidden/>
          </w:rPr>
          <w:tab/>
        </w:r>
        <w:r>
          <w:rPr>
            <w:noProof/>
            <w:webHidden/>
          </w:rPr>
          <w:fldChar w:fldCharType="begin"/>
        </w:r>
        <w:r>
          <w:rPr>
            <w:noProof/>
            <w:webHidden/>
          </w:rPr>
          <w:instrText xml:space="preserve"> PAGEREF _Toc212825295 \h </w:instrText>
        </w:r>
        <w:r>
          <w:rPr>
            <w:noProof/>
            <w:webHidden/>
          </w:rPr>
        </w:r>
        <w:r>
          <w:rPr>
            <w:noProof/>
            <w:webHidden/>
          </w:rPr>
          <w:fldChar w:fldCharType="separate"/>
        </w:r>
        <w:r>
          <w:rPr>
            <w:noProof/>
            <w:webHidden/>
          </w:rPr>
          <w:t>853</w:t>
        </w:r>
        <w:r>
          <w:rPr>
            <w:noProof/>
            <w:webHidden/>
          </w:rPr>
          <w:fldChar w:fldCharType="end"/>
        </w:r>
      </w:hyperlink>
    </w:p>
    <w:p w14:paraId="5A8B4701" w14:textId="6C6693C5" w:rsidR="00130FFB" w:rsidRDefault="00130FFB">
      <w:pPr>
        <w:pStyle w:val="aff2"/>
        <w:rPr>
          <w:rFonts w:asciiTheme="minorHAnsi" w:eastAsiaTheme="minorEastAsia" w:hAnsiTheme="minorHAnsi" w:cstheme="minorBidi"/>
          <w:noProof/>
          <w:color w:val="auto"/>
          <w:sz w:val="22"/>
          <w:szCs w:val="22"/>
        </w:rPr>
      </w:pPr>
      <w:hyperlink w:anchor="_Toc212825296" w:history="1">
        <w:r w:rsidRPr="000A6991">
          <w:rPr>
            <w:rStyle w:val="af"/>
            <w:noProof/>
          </w:rPr>
          <w:t>Рисунок  1672</w:t>
        </w:r>
        <w:r>
          <w:rPr>
            <w:noProof/>
            <w:webHidden/>
          </w:rPr>
          <w:tab/>
        </w:r>
        <w:r>
          <w:rPr>
            <w:noProof/>
            <w:webHidden/>
          </w:rPr>
          <w:fldChar w:fldCharType="begin"/>
        </w:r>
        <w:r>
          <w:rPr>
            <w:noProof/>
            <w:webHidden/>
          </w:rPr>
          <w:instrText xml:space="preserve"> PAGEREF _Toc212825296 \h </w:instrText>
        </w:r>
        <w:r>
          <w:rPr>
            <w:noProof/>
            <w:webHidden/>
          </w:rPr>
        </w:r>
        <w:r>
          <w:rPr>
            <w:noProof/>
            <w:webHidden/>
          </w:rPr>
          <w:fldChar w:fldCharType="separate"/>
        </w:r>
        <w:r>
          <w:rPr>
            <w:noProof/>
            <w:webHidden/>
          </w:rPr>
          <w:t>854</w:t>
        </w:r>
        <w:r>
          <w:rPr>
            <w:noProof/>
            <w:webHidden/>
          </w:rPr>
          <w:fldChar w:fldCharType="end"/>
        </w:r>
      </w:hyperlink>
    </w:p>
    <w:p w14:paraId="2C2FDB6D" w14:textId="12857857" w:rsidR="00130FFB" w:rsidRDefault="00130FFB">
      <w:pPr>
        <w:pStyle w:val="aff2"/>
        <w:rPr>
          <w:rFonts w:asciiTheme="minorHAnsi" w:eastAsiaTheme="minorEastAsia" w:hAnsiTheme="minorHAnsi" w:cstheme="minorBidi"/>
          <w:noProof/>
          <w:color w:val="auto"/>
          <w:sz w:val="22"/>
          <w:szCs w:val="22"/>
        </w:rPr>
      </w:pPr>
      <w:hyperlink w:anchor="_Toc212825297" w:history="1">
        <w:r w:rsidRPr="000A6991">
          <w:rPr>
            <w:rStyle w:val="af"/>
            <w:noProof/>
          </w:rPr>
          <w:t>Рисунок  1673</w:t>
        </w:r>
        <w:r>
          <w:rPr>
            <w:noProof/>
            <w:webHidden/>
          </w:rPr>
          <w:tab/>
        </w:r>
        <w:r>
          <w:rPr>
            <w:noProof/>
            <w:webHidden/>
          </w:rPr>
          <w:fldChar w:fldCharType="begin"/>
        </w:r>
        <w:r>
          <w:rPr>
            <w:noProof/>
            <w:webHidden/>
          </w:rPr>
          <w:instrText xml:space="preserve"> PAGEREF _Toc212825297 \h </w:instrText>
        </w:r>
        <w:r>
          <w:rPr>
            <w:noProof/>
            <w:webHidden/>
          </w:rPr>
        </w:r>
        <w:r>
          <w:rPr>
            <w:noProof/>
            <w:webHidden/>
          </w:rPr>
          <w:fldChar w:fldCharType="separate"/>
        </w:r>
        <w:r>
          <w:rPr>
            <w:noProof/>
            <w:webHidden/>
          </w:rPr>
          <w:t>854</w:t>
        </w:r>
        <w:r>
          <w:rPr>
            <w:noProof/>
            <w:webHidden/>
          </w:rPr>
          <w:fldChar w:fldCharType="end"/>
        </w:r>
      </w:hyperlink>
    </w:p>
    <w:p w14:paraId="4301AF87" w14:textId="070C1B2F" w:rsidR="00130FFB" w:rsidRDefault="00130FFB">
      <w:pPr>
        <w:pStyle w:val="aff2"/>
        <w:rPr>
          <w:rFonts w:asciiTheme="minorHAnsi" w:eastAsiaTheme="minorEastAsia" w:hAnsiTheme="minorHAnsi" w:cstheme="minorBidi"/>
          <w:noProof/>
          <w:color w:val="auto"/>
          <w:sz w:val="22"/>
          <w:szCs w:val="22"/>
        </w:rPr>
      </w:pPr>
      <w:hyperlink w:anchor="_Toc212825298" w:history="1">
        <w:r w:rsidRPr="000A6991">
          <w:rPr>
            <w:rStyle w:val="af"/>
            <w:noProof/>
          </w:rPr>
          <w:t>Рисунок  1674</w:t>
        </w:r>
        <w:r>
          <w:rPr>
            <w:noProof/>
            <w:webHidden/>
          </w:rPr>
          <w:tab/>
        </w:r>
        <w:r>
          <w:rPr>
            <w:noProof/>
            <w:webHidden/>
          </w:rPr>
          <w:fldChar w:fldCharType="begin"/>
        </w:r>
        <w:r>
          <w:rPr>
            <w:noProof/>
            <w:webHidden/>
          </w:rPr>
          <w:instrText xml:space="preserve"> PAGEREF _Toc212825298 \h </w:instrText>
        </w:r>
        <w:r>
          <w:rPr>
            <w:noProof/>
            <w:webHidden/>
          </w:rPr>
        </w:r>
        <w:r>
          <w:rPr>
            <w:noProof/>
            <w:webHidden/>
          </w:rPr>
          <w:fldChar w:fldCharType="separate"/>
        </w:r>
        <w:r>
          <w:rPr>
            <w:noProof/>
            <w:webHidden/>
          </w:rPr>
          <w:t>854</w:t>
        </w:r>
        <w:r>
          <w:rPr>
            <w:noProof/>
            <w:webHidden/>
          </w:rPr>
          <w:fldChar w:fldCharType="end"/>
        </w:r>
      </w:hyperlink>
    </w:p>
    <w:p w14:paraId="32B79A19" w14:textId="6E75E724" w:rsidR="00130FFB" w:rsidRDefault="00130FFB">
      <w:pPr>
        <w:pStyle w:val="aff2"/>
        <w:rPr>
          <w:rFonts w:asciiTheme="minorHAnsi" w:eastAsiaTheme="minorEastAsia" w:hAnsiTheme="minorHAnsi" w:cstheme="minorBidi"/>
          <w:noProof/>
          <w:color w:val="auto"/>
          <w:sz w:val="22"/>
          <w:szCs w:val="22"/>
        </w:rPr>
      </w:pPr>
      <w:hyperlink w:anchor="_Toc212825299" w:history="1">
        <w:r w:rsidRPr="000A6991">
          <w:rPr>
            <w:rStyle w:val="af"/>
            <w:noProof/>
          </w:rPr>
          <w:t>Рисунок  1675</w:t>
        </w:r>
        <w:r>
          <w:rPr>
            <w:noProof/>
            <w:webHidden/>
          </w:rPr>
          <w:tab/>
        </w:r>
        <w:r>
          <w:rPr>
            <w:noProof/>
            <w:webHidden/>
          </w:rPr>
          <w:fldChar w:fldCharType="begin"/>
        </w:r>
        <w:r>
          <w:rPr>
            <w:noProof/>
            <w:webHidden/>
          </w:rPr>
          <w:instrText xml:space="preserve"> PAGEREF _Toc212825299 \h </w:instrText>
        </w:r>
        <w:r>
          <w:rPr>
            <w:noProof/>
            <w:webHidden/>
          </w:rPr>
        </w:r>
        <w:r>
          <w:rPr>
            <w:noProof/>
            <w:webHidden/>
          </w:rPr>
          <w:fldChar w:fldCharType="separate"/>
        </w:r>
        <w:r>
          <w:rPr>
            <w:noProof/>
            <w:webHidden/>
          </w:rPr>
          <w:t>855</w:t>
        </w:r>
        <w:r>
          <w:rPr>
            <w:noProof/>
            <w:webHidden/>
          </w:rPr>
          <w:fldChar w:fldCharType="end"/>
        </w:r>
      </w:hyperlink>
    </w:p>
    <w:p w14:paraId="489F7292" w14:textId="47590993" w:rsidR="00130FFB" w:rsidRDefault="00130FFB">
      <w:pPr>
        <w:pStyle w:val="aff2"/>
        <w:rPr>
          <w:rFonts w:asciiTheme="minorHAnsi" w:eastAsiaTheme="minorEastAsia" w:hAnsiTheme="minorHAnsi" w:cstheme="minorBidi"/>
          <w:noProof/>
          <w:color w:val="auto"/>
          <w:sz w:val="22"/>
          <w:szCs w:val="22"/>
        </w:rPr>
      </w:pPr>
      <w:hyperlink w:anchor="_Toc212825300" w:history="1">
        <w:r w:rsidRPr="000A6991">
          <w:rPr>
            <w:rStyle w:val="af"/>
            <w:noProof/>
          </w:rPr>
          <w:t>Рисунок 1676</w:t>
        </w:r>
        <w:r>
          <w:rPr>
            <w:noProof/>
            <w:webHidden/>
          </w:rPr>
          <w:tab/>
        </w:r>
        <w:r>
          <w:rPr>
            <w:noProof/>
            <w:webHidden/>
          </w:rPr>
          <w:fldChar w:fldCharType="begin"/>
        </w:r>
        <w:r>
          <w:rPr>
            <w:noProof/>
            <w:webHidden/>
          </w:rPr>
          <w:instrText xml:space="preserve"> PAGEREF _Toc212825300 \h </w:instrText>
        </w:r>
        <w:r>
          <w:rPr>
            <w:noProof/>
            <w:webHidden/>
          </w:rPr>
        </w:r>
        <w:r>
          <w:rPr>
            <w:noProof/>
            <w:webHidden/>
          </w:rPr>
          <w:fldChar w:fldCharType="separate"/>
        </w:r>
        <w:r>
          <w:rPr>
            <w:noProof/>
            <w:webHidden/>
          </w:rPr>
          <w:t>856</w:t>
        </w:r>
        <w:r>
          <w:rPr>
            <w:noProof/>
            <w:webHidden/>
          </w:rPr>
          <w:fldChar w:fldCharType="end"/>
        </w:r>
      </w:hyperlink>
    </w:p>
    <w:p w14:paraId="27FB1B70" w14:textId="1BAA2354" w:rsidR="00130FFB" w:rsidRDefault="00130FFB">
      <w:pPr>
        <w:pStyle w:val="aff2"/>
        <w:rPr>
          <w:rFonts w:asciiTheme="minorHAnsi" w:eastAsiaTheme="minorEastAsia" w:hAnsiTheme="minorHAnsi" w:cstheme="minorBidi"/>
          <w:noProof/>
          <w:color w:val="auto"/>
          <w:sz w:val="22"/>
          <w:szCs w:val="22"/>
        </w:rPr>
      </w:pPr>
      <w:hyperlink w:anchor="_Toc212825301" w:history="1">
        <w:r w:rsidRPr="000A6991">
          <w:rPr>
            <w:rStyle w:val="af"/>
            <w:noProof/>
          </w:rPr>
          <w:t>Рисунок  1677</w:t>
        </w:r>
        <w:r>
          <w:rPr>
            <w:noProof/>
            <w:webHidden/>
          </w:rPr>
          <w:tab/>
        </w:r>
        <w:r>
          <w:rPr>
            <w:noProof/>
            <w:webHidden/>
          </w:rPr>
          <w:fldChar w:fldCharType="begin"/>
        </w:r>
        <w:r>
          <w:rPr>
            <w:noProof/>
            <w:webHidden/>
          </w:rPr>
          <w:instrText xml:space="preserve"> PAGEREF _Toc212825301 \h </w:instrText>
        </w:r>
        <w:r>
          <w:rPr>
            <w:noProof/>
            <w:webHidden/>
          </w:rPr>
        </w:r>
        <w:r>
          <w:rPr>
            <w:noProof/>
            <w:webHidden/>
          </w:rPr>
          <w:fldChar w:fldCharType="separate"/>
        </w:r>
        <w:r>
          <w:rPr>
            <w:noProof/>
            <w:webHidden/>
          </w:rPr>
          <w:t>857</w:t>
        </w:r>
        <w:r>
          <w:rPr>
            <w:noProof/>
            <w:webHidden/>
          </w:rPr>
          <w:fldChar w:fldCharType="end"/>
        </w:r>
      </w:hyperlink>
    </w:p>
    <w:p w14:paraId="67586DB4" w14:textId="24DEA115" w:rsidR="00130FFB" w:rsidRDefault="00130FFB">
      <w:pPr>
        <w:pStyle w:val="aff2"/>
        <w:rPr>
          <w:rFonts w:asciiTheme="minorHAnsi" w:eastAsiaTheme="minorEastAsia" w:hAnsiTheme="minorHAnsi" w:cstheme="minorBidi"/>
          <w:noProof/>
          <w:color w:val="auto"/>
          <w:sz w:val="22"/>
          <w:szCs w:val="22"/>
        </w:rPr>
      </w:pPr>
      <w:hyperlink w:anchor="_Toc212825302" w:history="1">
        <w:r w:rsidRPr="000A6991">
          <w:rPr>
            <w:rStyle w:val="af"/>
            <w:noProof/>
          </w:rPr>
          <w:t>Рисунок 1678</w:t>
        </w:r>
        <w:r>
          <w:rPr>
            <w:noProof/>
            <w:webHidden/>
          </w:rPr>
          <w:tab/>
        </w:r>
        <w:r>
          <w:rPr>
            <w:noProof/>
            <w:webHidden/>
          </w:rPr>
          <w:fldChar w:fldCharType="begin"/>
        </w:r>
        <w:r>
          <w:rPr>
            <w:noProof/>
            <w:webHidden/>
          </w:rPr>
          <w:instrText xml:space="preserve"> PAGEREF _Toc212825302 \h </w:instrText>
        </w:r>
        <w:r>
          <w:rPr>
            <w:noProof/>
            <w:webHidden/>
          </w:rPr>
        </w:r>
        <w:r>
          <w:rPr>
            <w:noProof/>
            <w:webHidden/>
          </w:rPr>
          <w:fldChar w:fldCharType="separate"/>
        </w:r>
        <w:r>
          <w:rPr>
            <w:noProof/>
            <w:webHidden/>
          </w:rPr>
          <w:t>857</w:t>
        </w:r>
        <w:r>
          <w:rPr>
            <w:noProof/>
            <w:webHidden/>
          </w:rPr>
          <w:fldChar w:fldCharType="end"/>
        </w:r>
      </w:hyperlink>
    </w:p>
    <w:p w14:paraId="4675804F" w14:textId="2D02B5CD" w:rsidR="00130FFB" w:rsidRDefault="00130FFB">
      <w:pPr>
        <w:pStyle w:val="aff2"/>
        <w:rPr>
          <w:rFonts w:asciiTheme="minorHAnsi" w:eastAsiaTheme="minorEastAsia" w:hAnsiTheme="minorHAnsi" w:cstheme="minorBidi"/>
          <w:noProof/>
          <w:color w:val="auto"/>
          <w:sz w:val="22"/>
          <w:szCs w:val="22"/>
        </w:rPr>
      </w:pPr>
      <w:hyperlink w:anchor="_Toc212825303" w:history="1">
        <w:r w:rsidRPr="000A6991">
          <w:rPr>
            <w:rStyle w:val="af"/>
            <w:noProof/>
          </w:rPr>
          <w:t>Рисунок 1679</w:t>
        </w:r>
        <w:r>
          <w:rPr>
            <w:noProof/>
            <w:webHidden/>
          </w:rPr>
          <w:tab/>
        </w:r>
        <w:r>
          <w:rPr>
            <w:noProof/>
            <w:webHidden/>
          </w:rPr>
          <w:fldChar w:fldCharType="begin"/>
        </w:r>
        <w:r>
          <w:rPr>
            <w:noProof/>
            <w:webHidden/>
          </w:rPr>
          <w:instrText xml:space="preserve"> PAGEREF _Toc212825303 \h </w:instrText>
        </w:r>
        <w:r>
          <w:rPr>
            <w:noProof/>
            <w:webHidden/>
          </w:rPr>
        </w:r>
        <w:r>
          <w:rPr>
            <w:noProof/>
            <w:webHidden/>
          </w:rPr>
          <w:fldChar w:fldCharType="separate"/>
        </w:r>
        <w:r>
          <w:rPr>
            <w:noProof/>
            <w:webHidden/>
          </w:rPr>
          <w:t>858</w:t>
        </w:r>
        <w:r>
          <w:rPr>
            <w:noProof/>
            <w:webHidden/>
          </w:rPr>
          <w:fldChar w:fldCharType="end"/>
        </w:r>
      </w:hyperlink>
    </w:p>
    <w:p w14:paraId="24C84273" w14:textId="036EA5EE" w:rsidR="00130FFB" w:rsidRDefault="00130FFB">
      <w:pPr>
        <w:pStyle w:val="aff2"/>
        <w:rPr>
          <w:rFonts w:asciiTheme="minorHAnsi" w:eastAsiaTheme="minorEastAsia" w:hAnsiTheme="minorHAnsi" w:cstheme="minorBidi"/>
          <w:noProof/>
          <w:color w:val="auto"/>
          <w:sz w:val="22"/>
          <w:szCs w:val="22"/>
        </w:rPr>
      </w:pPr>
      <w:hyperlink w:anchor="_Toc212825304" w:history="1">
        <w:r w:rsidRPr="000A6991">
          <w:rPr>
            <w:rStyle w:val="af"/>
            <w:noProof/>
          </w:rPr>
          <w:t>Рисунок 1680</w:t>
        </w:r>
        <w:r>
          <w:rPr>
            <w:noProof/>
            <w:webHidden/>
          </w:rPr>
          <w:tab/>
        </w:r>
        <w:r>
          <w:rPr>
            <w:noProof/>
            <w:webHidden/>
          </w:rPr>
          <w:fldChar w:fldCharType="begin"/>
        </w:r>
        <w:r>
          <w:rPr>
            <w:noProof/>
            <w:webHidden/>
          </w:rPr>
          <w:instrText xml:space="preserve"> PAGEREF _Toc212825304 \h </w:instrText>
        </w:r>
        <w:r>
          <w:rPr>
            <w:noProof/>
            <w:webHidden/>
          </w:rPr>
        </w:r>
        <w:r>
          <w:rPr>
            <w:noProof/>
            <w:webHidden/>
          </w:rPr>
          <w:fldChar w:fldCharType="separate"/>
        </w:r>
        <w:r>
          <w:rPr>
            <w:noProof/>
            <w:webHidden/>
          </w:rPr>
          <w:t>859</w:t>
        </w:r>
        <w:r>
          <w:rPr>
            <w:noProof/>
            <w:webHidden/>
          </w:rPr>
          <w:fldChar w:fldCharType="end"/>
        </w:r>
      </w:hyperlink>
    </w:p>
    <w:p w14:paraId="31A9F0E6" w14:textId="6670A5A3" w:rsidR="00130FFB" w:rsidRDefault="00130FFB">
      <w:pPr>
        <w:pStyle w:val="aff2"/>
        <w:rPr>
          <w:rFonts w:asciiTheme="minorHAnsi" w:eastAsiaTheme="minorEastAsia" w:hAnsiTheme="minorHAnsi" w:cstheme="minorBidi"/>
          <w:noProof/>
          <w:color w:val="auto"/>
          <w:sz w:val="22"/>
          <w:szCs w:val="22"/>
        </w:rPr>
      </w:pPr>
      <w:hyperlink w:anchor="_Toc212825305" w:history="1">
        <w:r w:rsidRPr="000A6991">
          <w:rPr>
            <w:rStyle w:val="af"/>
            <w:noProof/>
          </w:rPr>
          <w:t>Рисунок 1681</w:t>
        </w:r>
        <w:r>
          <w:rPr>
            <w:noProof/>
            <w:webHidden/>
          </w:rPr>
          <w:tab/>
        </w:r>
        <w:r>
          <w:rPr>
            <w:noProof/>
            <w:webHidden/>
          </w:rPr>
          <w:fldChar w:fldCharType="begin"/>
        </w:r>
        <w:r>
          <w:rPr>
            <w:noProof/>
            <w:webHidden/>
          </w:rPr>
          <w:instrText xml:space="preserve"> PAGEREF _Toc212825305 \h </w:instrText>
        </w:r>
        <w:r>
          <w:rPr>
            <w:noProof/>
            <w:webHidden/>
          </w:rPr>
        </w:r>
        <w:r>
          <w:rPr>
            <w:noProof/>
            <w:webHidden/>
          </w:rPr>
          <w:fldChar w:fldCharType="separate"/>
        </w:r>
        <w:r>
          <w:rPr>
            <w:noProof/>
            <w:webHidden/>
          </w:rPr>
          <w:t>859</w:t>
        </w:r>
        <w:r>
          <w:rPr>
            <w:noProof/>
            <w:webHidden/>
          </w:rPr>
          <w:fldChar w:fldCharType="end"/>
        </w:r>
      </w:hyperlink>
    </w:p>
    <w:p w14:paraId="5F8B6718" w14:textId="3CB447EE" w:rsidR="00130FFB" w:rsidRDefault="00130FFB">
      <w:pPr>
        <w:pStyle w:val="aff2"/>
        <w:rPr>
          <w:rFonts w:asciiTheme="minorHAnsi" w:eastAsiaTheme="minorEastAsia" w:hAnsiTheme="minorHAnsi" w:cstheme="minorBidi"/>
          <w:noProof/>
          <w:color w:val="auto"/>
          <w:sz w:val="22"/>
          <w:szCs w:val="22"/>
        </w:rPr>
      </w:pPr>
      <w:hyperlink w:anchor="_Toc212825306" w:history="1">
        <w:r w:rsidRPr="000A6991">
          <w:rPr>
            <w:rStyle w:val="af"/>
            <w:noProof/>
          </w:rPr>
          <w:t>Рисунок 1682</w:t>
        </w:r>
        <w:r>
          <w:rPr>
            <w:noProof/>
            <w:webHidden/>
          </w:rPr>
          <w:tab/>
        </w:r>
        <w:r>
          <w:rPr>
            <w:noProof/>
            <w:webHidden/>
          </w:rPr>
          <w:fldChar w:fldCharType="begin"/>
        </w:r>
        <w:r>
          <w:rPr>
            <w:noProof/>
            <w:webHidden/>
          </w:rPr>
          <w:instrText xml:space="preserve"> PAGEREF _Toc212825306 \h </w:instrText>
        </w:r>
        <w:r>
          <w:rPr>
            <w:noProof/>
            <w:webHidden/>
          </w:rPr>
        </w:r>
        <w:r>
          <w:rPr>
            <w:noProof/>
            <w:webHidden/>
          </w:rPr>
          <w:fldChar w:fldCharType="separate"/>
        </w:r>
        <w:r>
          <w:rPr>
            <w:noProof/>
            <w:webHidden/>
          </w:rPr>
          <w:t>860</w:t>
        </w:r>
        <w:r>
          <w:rPr>
            <w:noProof/>
            <w:webHidden/>
          </w:rPr>
          <w:fldChar w:fldCharType="end"/>
        </w:r>
      </w:hyperlink>
    </w:p>
    <w:p w14:paraId="01FEDEC3" w14:textId="25B51F7F" w:rsidR="00130FFB" w:rsidRDefault="00130FFB">
      <w:pPr>
        <w:pStyle w:val="aff2"/>
        <w:rPr>
          <w:rFonts w:asciiTheme="minorHAnsi" w:eastAsiaTheme="minorEastAsia" w:hAnsiTheme="minorHAnsi" w:cstheme="minorBidi"/>
          <w:noProof/>
          <w:color w:val="auto"/>
          <w:sz w:val="22"/>
          <w:szCs w:val="22"/>
        </w:rPr>
      </w:pPr>
      <w:hyperlink w:anchor="_Toc212825307" w:history="1">
        <w:r w:rsidRPr="000A6991">
          <w:rPr>
            <w:rStyle w:val="af"/>
            <w:noProof/>
          </w:rPr>
          <w:t>Рисунок 1683</w:t>
        </w:r>
        <w:r>
          <w:rPr>
            <w:noProof/>
            <w:webHidden/>
          </w:rPr>
          <w:tab/>
        </w:r>
        <w:r>
          <w:rPr>
            <w:noProof/>
            <w:webHidden/>
          </w:rPr>
          <w:fldChar w:fldCharType="begin"/>
        </w:r>
        <w:r>
          <w:rPr>
            <w:noProof/>
            <w:webHidden/>
          </w:rPr>
          <w:instrText xml:space="preserve"> PAGEREF _Toc212825307 \h </w:instrText>
        </w:r>
        <w:r>
          <w:rPr>
            <w:noProof/>
            <w:webHidden/>
          </w:rPr>
        </w:r>
        <w:r>
          <w:rPr>
            <w:noProof/>
            <w:webHidden/>
          </w:rPr>
          <w:fldChar w:fldCharType="separate"/>
        </w:r>
        <w:r>
          <w:rPr>
            <w:noProof/>
            <w:webHidden/>
          </w:rPr>
          <w:t>860</w:t>
        </w:r>
        <w:r>
          <w:rPr>
            <w:noProof/>
            <w:webHidden/>
          </w:rPr>
          <w:fldChar w:fldCharType="end"/>
        </w:r>
      </w:hyperlink>
    </w:p>
    <w:p w14:paraId="29B4868E" w14:textId="0D818E74" w:rsidR="00130FFB" w:rsidRDefault="00130FFB">
      <w:pPr>
        <w:pStyle w:val="aff2"/>
        <w:rPr>
          <w:rFonts w:asciiTheme="minorHAnsi" w:eastAsiaTheme="minorEastAsia" w:hAnsiTheme="minorHAnsi" w:cstheme="minorBidi"/>
          <w:noProof/>
          <w:color w:val="auto"/>
          <w:sz w:val="22"/>
          <w:szCs w:val="22"/>
        </w:rPr>
      </w:pPr>
      <w:hyperlink w:anchor="_Toc212825308" w:history="1">
        <w:r w:rsidRPr="000A6991">
          <w:rPr>
            <w:rStyle w:val="af"/>
            <w:noProof/>
          </w:rPr>
          <w:t>Рисунок 1684</w:t>
        </w:r>
        <w:r>
          <w:rPr>
            <w:noProof/>
            <w:webHidden/>
          </w:rPr>
          <w:tab/>
        </w:r>
        <w:r>
          <w:rPr>
            <w:noProof/>
            <w:webHidden/>
          </w:rPr>
          <w:fldChar w:fldCharType="begin"/>
        </w:r>
        <w:r>
          <w:rPr>
            <w:noProof/>
            <w:webHidden/>
          </w:rPr>
          <w:instrText xml:space="preserve"> PAGEREF _Toc212825308 \h </w:instrText>
        </w:r>
        <w:r>
          <w:rPr>
            <w:noProof/>
            <w:webHidden/>
          </w:rPr>
        </w:r>
        <w:r>
          <w:rPr>
            <w:noProof/>
            <w:webHidden/>
          </w:rPr>
          <w:fldChar w:fldCharType="separate"/>
        </w:r>
        <w:r>
          <w:rPr>
            <w:noProof/>
            <w:webHidden/>
          </w:rPr>
          <w:t>861</w:t>
        </w:r>
        <w:r>
          <w:rPr>
            <w:noProof/>
            <w:webHidden/>
          </w:rPr>
          <w:fldChar w:fldCharType="end"/>
        </w:r>
      </w:hyperlink>
    </w:p>
    <w:p w14:paraId="0D9AB368" w14:textId="360861A7" w:rsidR="00130FFB" w:rsidRDefault="00130FFB">
      <w:pPr>
        <w:pStyle w:val="aff2"/>
        <w:rPr>
          <w:rFonts w:asciiTheme="minorHAnsi" w:eastAsiaTheme="minorEastAsia" w:hAnsiTheme="minorHAnsi" w:cstheme="minorBidi"/>
          <w:noProof/>
          <w:color w:val="auto"/>
          <w:sz w:val="22"/>
          <w:szCs w:val="22"/>
        </w:rPr>
      </w:pPr>
      <w:hyperlink w:anchor="_Toc212825309" w:history="1">
        <w:r w:rsidRPr="000A6991">
          <w:rPr>
            <w:rStyle w:val="af"/>
            <w:noProof/>
          </w:rPr>
          <w:t>Рисунок 1685</w:t>
        </w:r>
        <w:r>
          <w:rPr>
            <w:noProof/>
            <w:webHidden/>
          </w:rPr>
          <w:tab/>
        </w:r>
        <w:r>
          <w:rPr>
            <w:noProof/>
            <w:webHidden/>
          </w:rPr>
          <w:fldChar w:fldCharType="begin"/>
        </w:r>
        <w:r>
          <w:rPr>
            <w:noProof/>
            <w:webHidden/>
          </w:rPr>
          <w:instrText xml:space="preserve"> PAGEREF _Toc212825309 \h </w:instrText>
        </w:r>
        <w:r>
          <w:rPr>
            <w:noProof/>
            <w:webHidden/>
          </w:rPr>
        </w:r>
        <w:r>
          <w:rPr>
            <w:noProof/>
            <w:webHidden/>
          </w:rPr>
          <w:fldChar w:fldCharType="separate"/>
        </w:r>
        <w:r>
          <w:rPr>
            <w:noProof/>
            <w:webHidden/>
          </w:rPr>
          <w:t>861</w:t>
        </w:r>
        <w:r>
          <w:rPr>
            <w:noProof/>
            <w:webHidden/>
          </w:rPr>
          <w:fldChar w:fldCharType="end"/>
        </w:r>
      </w:hyperlink>
    </w:p>
    <w:p w14:paraId="02E161A5" w14:textId="68A9CFE8" w:rsidR="00130FFB" w:rsidRDefault="00130FFB">
      <w:pPr>
        <w:pStyle w:val="aff2"/>
        <w:rPr>
          <w:rFonts w:asciiTheme="minorHAnsi" w:eastAsiaTheme="minorEastAsia" w:hAnsiTheme="minorHAnsi" w:cstheme="minorBidi"/>
          <w:noProof/>
          <w:color w:val="auto"/>
          <w:sz w:val="22"/>
          <w:szCs w:val="22"/>
        </w:rPr>
      </w:pPr>
      <w:hyperlink w:anchor="_Toc212825310" w:history="1">
        <w:r w:rsidRPr="000A6991">
          <w:rPr>
            <w:rStyle w:val="af"/>
            <w:noProof/>
          </w:rPr>
          <w:t>Рисунок 1686</w:t>
        </w:r>
        <w:r>
          <w:rPr>
            <w:noProof/>
            <w:webHidden/>
          </w:rPr>
          <w:tab/>
        </w:r>
        <w:r>
          <w:rPr>
            <w:noProof/>
            <w:webHidden/>
          </w:rPr>
          <w:fldChar w:fldCharType="begin"/>
        </w:r>
        <w:r>
          <w:rPr>
            <w:noProof/>
            <w:webHidden/>
          </w:rPr>
          <w:instrText xml:space="preserve"> PAGEREF _Toc212825310 \h </w:instrText>
        </w:r>
        <w:r>
          <w:rPr>
            <w:noProof/>
            <w:webHidden/>
          </w:rPr>
        </w:r>
        <w:r>
          <w:rPr>
            <w:noProof/>
            <w:webHidden/>
          </w:rPr>
          <w:fldChar w:fldCharType="separate"/>
        </w:r>
        <w:r>
          <w:rPr>
            <w:noProof/>
            <w:webHidden/>
          </w:rPr>
          <w:t>862</w:t>
        </w:r>
        <w:r>
          <w:rPr>
            <w:noProof/>
            <w:webHidden/>
          </w:rPr>
          <w:fldChar w:fldCharType="end"/>
        </w:r>
      </w:hyperlink>
    </w:p>
    <w:p w14:paraId="1B6BA7A6" w14:textId="76CE97AD" w:rsidR="00130FFB" w:rsidRDefault="00130FFB">
      <w:pPr>
        <w:pStyle w:val="aff2"/>
        <w:rPr>
          <w:rFonts w:asciiTheme="minorHAnsi" w:eastAsiaTheme="minorEastAsia" w:hAnsiTheme="minorHAnsi" w:cstheme="minorBidi"/>
          <w:noProof/>
          <w:color w:val="auto"/>
          <w:sz w:val="22"/>
          <w:szCs w:val="22"/>
        </w:rPr>
      </w:pPr>
      <w:hyperlink w:anchor="_Toc212825311" w:history="1">
        <w:r w:rsidRPr="000A6991">
          <w:rPr>
            <w:rStyle w:val="af"/>
            <w:noProof/>
          </w:rPr>
          <w:t>Рисунок 1687</w:t>
        </w:r>
        <w:r>
          <w:rPr>
            <w:noProof/>
            <w:webHidden/>
          </w:rPr>
          <w:tab/>
        </w:r>
        <w:r>
          <w:rPr>
            <w:noProof/>
            <w:webHidden/>
          </w:rPr>
          <w:fldChar w:fldCharType="begin"/>
        </w:r>
        <w:r>
          <w:rPr>
            <w:noProof/>
            <w:webHidden/>
          </w:rPr>
          <w:instrText xml:space="preserve"> PAGEREF _Toc212825311 \h </w:instrText>
        </w:r>
        <w:r>
          <w:rPr>
            <w:noProof/>
            <w:webHidden/>
          </w:rPr>
        </w:r>
        <w:r>
          <w:rPr>
            <w:noProof/>
            <w:webHidden/>
          </w:rPr>
          <w:fldChar w:fldCharType="separate"/>
        </w:r>
        <w:r>
          <w:rPr>
            <w:noProof/>
            <w:webHidden/>
          </w:rPr>
          <w:t>862</w:t>
        </w:r>
        <w:r>
          <w:rPr>
            <w:noProof/>
            <w:webHidden/>
          </w:rPr>
          <w:fldChar w:fldCharType="end"/>
        </w:r>
      </w:hyperlink>
    </w:p>
    <w:p w14:paraId="0C0B4155" w14:textId="783EC6C4" w:rsidR="00130FFB" w:rsidRDefault="00130FFB">
      <w:pPr>
        <w:pStyle w:val="aff2"/>
        <w:rPr>
          <w:rFonts w:asciiTheme="minorHAnsi" w:eastAsiaTheme="minorEastAsia" w:hAnsiTheme="minorHAnsi" w:cstheme="minorBidi"/>
          <w:noProof/>
          <w:color w:val="auto"/>
          <w:sz w:val="22"/>
          <w:szCs w:val="22"/>
        </w:rPr>
      </w:pPr>
      <w:hyperlink w:anchor="_Toc212825312" w:history="1">
        <w:r w:rsidRPr="000A6991">
          <w:rPr>
            <w:rStyle w:val="af"/>
            <w:noProof/>
          </w:rPr>
          <w:t>Рисунок 1688</w:t>
        </w:r>
        <w:r>
          <w:rPr>
            <w:noProof/>
            <w:webHidden/>
          </w:rPr>
          <w:tab/>
        </w:r>
        <w:r>
          <w:rPr>
            <w:noProof/>
            <w:webHidden/>
          </w:rPr>
          <w:fldChar w:fldCharType="begin"/>
        </w:r>
        <w:r>
          <w:rPr>
            <w:noProof/>
            <w:webHidden/>
          </w:rPr>
          <w:instrText xml:space="preserve"> PAGEREF _Toc212825312 \h </w:instrText>
        </w:r>
        <w:r>
          <w:rPr>
            <w:noProof/>
            <w:webHidden/>
          </w:rPr>
        </w:r>
        <w:r>
          <w:rPr>
            <w:noProof/>
            <w:webHidden/>
          </w:rPr>
          <w:fldChar w:fldCharType="separate"/>
        </w:r>
        <w:r>
          <w:rPr>
            <w:noProof/>
            <w:webHidden/>
          </w:rPr>
          <w:t>863</w:t>
        </w:r>
        <w:r>
          <w:rPr>
            <w:noProof/>
            <w:webHidden/>
          </w:rPr>
          <w:fldChar w:fldCharType="end"/>
        </w:r>
      </w:hyperlink>
    </w:p>
    <w:p w14:paraId="26D622F0" w14:textId="07B175A9" w:rsidR="00130FFB" w:rsidRDefault="00130FFB">
      <w:pPr>
        <w:pStyle w:val="aff2"/>
        <w:rPr>
          <w:rFonts w:asciiTheme="minorHAnsi" w:eastAsiaTheme="minorEastAsia" w:hAnsiTheme="minorHAnsi" w:cstheme="minorBidi"/>
          <w:noProof/>
          <w:color w:val="auto"/>
          <w:sz w:val="22"/>
          <w:szCs w:val="22"/>
        </w:rPr>
      </w:pPr>
      <w:hyperlink w:anchor="_Toc212825313" w:history="1">
        <w:r w:rsidRPr="000A6991">
          <w:rPr>
            <w:rStyle w:val="af"/>
            <w:noProof/>
          </w:rPr>
          <w:t>Рисунок 1689</w:t>
        </w:r>
        <w:r>
          <w:rPr>
            <w:noProof/>
            <w:webHidden/>
          </w:rPr>
          <w:tab/>
        </w:r>
        <w:r>
          <w:rPr>
            <w:noProof/>
            <w:webHidden/>
          </w:rPr>
          <w:fldChar w:fldCharType="begin"/>
        </w:r>
        <w:r>
          <w:rPr>
            <w:noProof/>
            <w:webHidden/>
          </w:rPr>
          <w:instrText xml:space="preserve"> PAGEREF _Toc212825313 \h </w:instrText>
        </w:r>
        <w:r>
          <w:rPr>
            <w:noProof/>
            <w:webHidden/>
          </w:rPr>
        </w:r>
        <w:r>
          <w:rPr>
            <w:noProof/>
            <w:webHidden/>
          </w:rPr>
          <w:fldChar w:fldCharType="separate"/>
        </w:r>
        <w:r>
          <w:rPr>
            <w:noProof/>
            <w:webHidden/>
          </w:rPr>
          <w:t>863</w:t>
        </w:r>
        <w:r>
          <w:rPr>
            <w:noProof/>
            <w:webHidden/>
          </w:rPr>
          <w:fldChar w:fldCharType="end"/>
        </w:r>
      </w:hyperlink>
    </w:p>
    <w:p w14:paraId="0007087D" w14:textId="5E025FB5" w:rsidR="00130FFB" w:rsidRDefault="00130FFB">
      <w:pPr>
        <w:pStyle w:val="aff2"/>
        <w:rPr>
          <w:rFonts w:asciiTheme="minorHAnsi" w:eastAsiaTheme="minorEastAsia" w:hAnsiTheme="minorHAnsi" w:cstheme="minorBidi"/>
          <w:noProof/>
          <w:color w:val="auto"/>
          <w:sz w:val="22"/>
          <w:szCs w:val="22"/>
        </w:rPr>
      </w:pPr>
      <w:hyperlink w:anchor="_Toc212825314" w:history="1">
        <w:r w:rsidRPr="000A6991">
          <w:rPr>
            <w:rStyle w:val="af"/>
            <w:noProof/>
          </w:rPr>
          <w:t>Рисунок 1690</w:t>
        </w:r>
        <w:r>
          <w:rPr>
            <w:noProof/>
            <w:webHidden/>
          </w:rPr>
          <w:tab/>
        </w:r>
        <w:r>
          <w:rPr>
            <w:noProof/>
            <w:webHidden/>
          </w:rPr>
          <w:fldChar w:fldCharType="begin"/>
        </w:r>
        <w:r>
          <w:rPr>
            <w:noProof/>
            <w:webHidden/>
          </w:rPr>
          <w:instrText xml:space="preserve"> PAGEREF _Toc212825314 \h </w:instrText>
        </w:r>
        <w:r>
          <w:rPr>
            <w:noProof/>
            <w:webHidden/>
          </w:rPr>
        </w:r>
        <w:r>
          <w:rPr>
            <w:noProof/>
            <w:webHidden/>
          </w:rPr>
          <w:fldChar w:fldCharType="separate"/>
        </w:r>
        <w:r>
          <w:rPr>
            <w:noProof/>
            <w:webHidden/>
          </w:rPr>
          <w:t>864</w:t>
        </w:r>
        <w:r>
          <w:rPr>
            <w:noProof/>
            <w:webHidden/>
          </w:rPr>
          <w:fldChar w:fldCharType="end"/>
        </w:r>
      </w:hyperlink>
    </w:p>
    <w:p w14:paraId="28DD58D6" w14:textId="392654EA" w:rsidR="00130FFB" w:rsidRDefault="00130FFB">
      <w:pPr>
        <w:pStyle w:val="aff2"/>
        <w:rPr>
          <w:rFonts w:asciiTheme="minorHAnsi" w:eastAsiaTheme="minorEastAsia" w:hAnsiTheme="minorHAnsi" w:cstheme="minorBidi"/>
          <w:noProof/>
          <w:color w:val="auto"/>
          <w:sz w:val="22"/>
          <w:szCs w:val="22"/>
        </w:rPr>
      </w:pPr>
      <w:hyperlink w:anchor="_Toc212825315" w:history="1">
        <w:r w:rsidRPr="000A6991">
          <w:rPr>
            <w:rStyle w:val="af"/>
            <w:noProof/>
          </w:rPr>
          <w:t>Рисунок 1691</w:t>
        </w:r>
        <w:r>
          <w:rPr>
            <w:noProof/>
            <w:webHidden/>
          </w:rPr>
          <w:tab/>
        </w:r>
        <w:r>
          <w:rPr>
            <w:noProof/>
            <w:webHidden/>
          </w:rPr>
          <w:fldChar w:fldCharType="begin"/>
        </w:r>
        <w:r>
          <w:rPr>
            <w:noProof/>
            <w:webHidden/>
          </w:rPr>
          <w:instrText xml:space="preserve"> PAGEREF _Toc212825315 \h </w:instrText>
        </w:r>
        <w:r>
          <w:rPr>
            <w:noProof/>
            <w:webHidden/>
          </w:rPr>
        </w:r>
        <w:r>
          <w:rPr>
            <w:noProof/>
            <w:webHidden/>
          </w:rPr>
          <w:fldChar w:fldCharType="separate"/>
        </w:r>
        <w:r>
          <w:rPr>
            <w:noProof/>
            <w:webHidden/>
          </w:rPr>
          <w:t>864</w:t>
        </w:r>
        <w:r>
          <w:rPr>
            <w:noProof/>
            <w:webHidden/>
          </w:rPr>
          <w:fldChar w:fldCharType="end"/>
        </w:r>
      </w:hyperlink>
    </w:p>
    <w:p w14:paraId="4EA5D0C6" w14:textId="1F83B729" w:rsidR="00130FFB" w:rsidRDefault="00130FFB">
      <w:pPr>
        <w:pStyle w:val="aff2"/>
        <w:rPr>
          <w:rFonts w:asciiTheme="minorHAnsi" w:eastAsiaTheme="minorEastAsia" w:hAnsiTheme="minorHAnsi" w:cstheme="minorBidi"/>
          <w:noProof/>
          <w:color w:val="auto"/>
          <w:sz w:val="22"/>
          <w:szCs w:val="22"/>
        </w:rPr>
      </w:pPr>
      <w:hyperlink w:anchor="_Toc212825316" w:history="1">
        <w:r w:rsidRPr="000A6991">
          <w:rPr>
            <w:rStyle w:val="af"/>
            <w:noProof/>
          </w:rPr>
          <w:t>Рисунок 1692</w:t>
        </w:r>
        <w:r>
          <w:rPr>
            <w:noProof/>
            <w:webHidden/>
          </w:rPr>
          <w:tab/>
        </w:r>
        <w:r>
          <w:rPr>
            <w:noProof/>
            <w:webHidden/>
          </w:rPr>
          <w:fldChar w:fldCharType="begin"/>
        </w:r>
        <w:r>
          <w:rPr>
            <w:noProof/>
            <w:webHidden/>
          </w:rPr>
          <w:instrText xml:space="preserve"> PAGEREF _Toc212825316 \h </w:instrText>
        </w:r>
        <w:r>
          <w:rPr>
            <w:noProof/>
            <w:webHidden/>
          </w:rPr>
        </w:r>
        <w:r>
          <w:rPr>
            <w:noProof/>
            <w:webHidden/>
          </w:rPr>
          <w:fldChar w:fldCharType="separate"/>
        </w:r>
        <w:r>
          <w:rPr>
            <w:noProof/>
            <w:webHidden/>
          </w:rPr>
          <w:t>866</w:t>
        </w:r>
        <w:r>
          <w:rPr>
            <w:noProof/>
            <w:webHidden/>
          </w:rPr>
          <w:fldChar w:fldCharType="end"/>
        </w:r>
      </w:hyperlink>
    </w:p>
    <w:p w14:paraId="4A472AE6" w14:textId="159622D9" w:rsidR="00130FFB" w:rsidRDefault="00130FFB">
      <w:pPr>
        <w:pStyle w:val="aff2"/>
        <w:rPr>
          <w:rFonts w:asciiTheme="minorHAnsi" w:eastAsiaTheme="minorEastAsia" w:hAnsiTheme="minorHAnsi" w:cstheme="minorBidi"/>
          <w:noProof/>
          <w:color w:val="auto"/>
          <w:sz w:val="22"/>
          <w:szCs w:val="22"/>
        </w:rPr>
      </w:pPr>
      <w:hyperlink w:anchor="_Toc212825317" w:history="1">
        <w:r w:rsidRPr="000A6991">
          <w:rPr>
            <w:rStyle w:val="af"/>
            <w:noProof/>
          </w:rPr>
          <w:t>Рисунок 1693</w:t>
        </w:r>
        <w:r>
          <w:rPr>
            <w:noProof/>
            <w:webHidden/>
          </w:rPr>
          <w:tab/>
        </w:r>
        <w:r>
          <w:rPr>
            <w:noProof/>
            <w:webHidden/>
          </w:rPr>
          <w:fldChar w:fldCharType="begin"/>
        </w:r>
        <w:r>
          <w:rPr>
            <w:noProof/>
            <w:webHidden/>
          </w:rPr>
          <w:instrText xml:space="preserve"> PAGEREF _Toc212825317 \h </w:instrText>
        </w:r>
        <w:r>
          <w:rPr>
            <w:noProof/>
            <w:webHidden/>
          </w:rPr>
        </w:r>
        <w:r>
          <w:rPr>
            <w:noProof/>
            <w:webHidden/>
          </w:rPr>
          <w:fldChar w:fldCharType="separate"/>
        </w:r>
        <w:r>
          <w:rPr>
            <w:noProof/>
            <w:webHidden/>
          </w:rPr>
          <w:t>867</w:t>
        </w:r>
        <w:r>
          <w:rPr>
            <w:noProof/>
            <w:webHidden/>
          </w:rPr>
          <w:fldChar w:fldCharType="end"/>
        </w:r>
      </w:hyperlink>
    </w:p>
    <w:p w14:paraId="274593C5" w14:textId="554C4E5B" w:rsidR="00130FFB" w:rsidRDefault="00130FFB">
      <w:pPr>
        <w:pStyle w:val="aff2"/>
        <w:rPr>
          <w:rFonts w:asciiTheme="minorHAnsi" w:eastAsiaTheme="minorEastAsia" w:hAnsiTheme="minorHAnsi" w:cstheme="minorBidi"/>
          <w:noProof/>
          <w:color w:val="auto"/>
          <w:sz w:val="22"/>
          <w:szCs w:val="22"/>
        </w:rPr>
      </w:pPr>
      <w:hyperlink w:anchor="_Toc212825318" w:history="1">
        <w:r w:rsidRPr="000A6991">
          <w:rPr>
            <w:rStyle w:val="af"/>
            <w:noProof/>
          </w:rPr>
          <w:t>Рисунок 1694</w:t>
        </w:r>
        <w:r>
          <w:rPr>
            <w:noProof/>
            <w:webHidden/>
          </w:rPr>
          <w:tab/>
        </w:r>
        <w:r>
          <w:rPr>
            <w:noProof/>
            <w:webHidden/>
          </w:rPr>
          <w:fldChar w:fldCharType="begin"/>
        </w:r>
        <w:r>
          <w:rPr>
            <w:noProof/>
            <w:webHidden/>
          </w:rPr>
          <w:instrText xml:space="preserve"> PAGEREF _Toc212825318 \h </w:instrText>
        </w:r>
        <w:r>
          <w:rPr>
            <w:noProof/>
            <w:webHidden/>
          </w:rPr>
        </w:r>
        <w:r>
          <w:rPr>
            <w:noProof/>
            <w:webHidden/>
          </w:rPr>
          <w:fldChar w:fldCharType="separate"/>
        </w:r>
        <w:r>
          <w:rPr>
            <w:noProof/>
            <w:webHidden/>
          </w:rPr>
          <w:t>868</w:t>
        </w:r>
        <w:r>
          <w:rPr>
            <w:noProof/>
            <w:webHidden/>
          </w:rPr>
          <w:fldChar w:fldCharType="end"/>
        </w:r>
      </w:hyperlink>
    </w:p>
    <w:p w14:paraId="3342BAB8" w14:textId="5F6024AC" w:rsidR="00130FFB" w:rsidRDefault="00130FFB">
      <w:pPr>
        <w:pStyle w:val="aff2"/>
        <w:rPr>
          <w:rFonts w:asciiTheme="minorHAnsi" w:eastAsiaTheme="minorEastAsia" w:hAnsiTheme="minorHAnsi" w:cstheme="minorBidi"/>
          <w:noProof/>
          <w:color w:val="auto"/>
          <w:sz w:val="22"/>
          <w:szCs w:val="22"/>
        </w:rPr>
      </w:pPr>
      <w:hyperlink w:anchor="_Toc212825319" w:history="1">
        <w:r w:rsidRPr="000A6991">
          <w:rPr>
            <w:rStyle w:val="af"/>
            <w:noProof/>
          </w:rPr>
          <w:t>Рисунок 1695</w:t>
        </w:r>
        <w:r>
          <w:rPr>
            <w:noProof/>
            <w:webHidden/>
          </w:rPr>
          <w:tab/>
        </w:r>
        <w:r>
          <w:rPr>
            <w:noProof/>
            <w:webHidden/>
          </w:rPr>
          <w:fldChar w:fldCharType="begin"/>
        </w:r>
        <w:r>
          <w:rPr>
            <w:noProof/>
            <w:webHidden/>
          </w:rPr>
          <w:instrText xml:space="preserve"> PAGEREF _Toc212825319 \h </w:instrText>
        </w:r>
        <w:r>
          <w:rPr>
            <w:noProof/>
            <w:webHidden/>
          </w:rPr>
        </w:r>
        <w:r>
          <w:rPr>
            <w:noProof/>
            <w:webHidden/>
          </w:rPr>
          <w:fldChar w:fldCharType="separate"/>
        </w:r>
        <w:r>
          <w:rPr>
            <w:noProof/>
            <w:webHidden/>
          </w:rPr>
          <w:t>868</w:t>
        </w:r>
        <w:r>
          <w:rPr>
            <w:noProof/>
            <w:webHidden/>
          </w:rPr>
          <w:fldChar w:fldCharType="end"/>
        </w:r>
      </w:hyperlink>
    </w:p>
    <w:p w14:paraId="2201E9A1" w14:textId="1D1FC78F" w:rsidR="00130FFB" w:rsidRDefault="00130FFB">
      <w:pPr>
        <w:pStyle w:val="aff2"/>
        <w:rPr>
          <w:rFonts w:asciiTheme="minorHAnsi" w:eastAsiaTheme="minorEastAsia" w:hAnsiTheme="minorHAnsi" w:cstheme="minorBidi"/>
          <w:noProof/>
          <w:color w:val="auto"/>
          <w:sz w:val="22"/>
          <w:szCs w:val="22"/>
        </w:rPr>
      </w:pPr>
      <w:hyperlink w:anchor="_Toc212825320" w:history="1">
        <w:r w:rsidRPr="000A6991">
          <w:rPr>
            <w:rStyle w:val="af"/>
            <w:noProof/>
          </w:rPr>
          <w:t>Рисунок 1696</w:t>
        </w:r>
        <w:r>
          <w:rPr>
            <w:noProof/>
            <w:webHidden/>
          </w:rPr>
          <w:tab/>
        </w:r>
        <w:r>
          <w:rPr>
            <w:noProof/>
            <w:webHidden/>
          </w:rPr>
          <w:fldChar w:fldCharType="begin"/>
        </w:r>
        <w:r>
          <w:rPr>
            <w:noProof/>
            <w:webHidden/>
          </w:rPr>
          <w:instrText xml:space="preserve"> PAGEREF _Toc212825320 \h </w:instrText>
        </w:r>
        <w:r>
          <w:rPr>
            <w:noProof/>
            <w:webHidden/>
          </w:rPr>
        </w:r>
        <w:r>
          <w:rPr>
            <w:noProof/>
            <w:webHidden/>
          </w:rPr>
          <w:fldChar w:fldCharType="separate"/>
        </w:r>
        <w:r>
          <w:rPr>
            <w:noProof/>
            <w:webHidden/>
          </w:rPr>
          <w:t>869</w:t>
        </w:r>
        <w:r>
          <w:rPr>
            <w:noProof/>
            <w:webHidden/>
          </w:rPr>
          <w:fldChar w:fldCharType="end"/>
        </w:r>
      </w:hyperlink>
    </w:p>
    <w:p w14:paraId="3E6C9596" w14:textId="30693E80" w:rsidR="00130FFB" w:rsidRDefault="00130FFB">
      <w:pPr>
        <w:pStyle w:val="aff2"/>
        <w:rPr>
          <w:rFonts w:asciiTheme="minorHAnsi" w:eastAsiaTheme="minorEastAsia" w:hAnsiTheme="minorHAnsi" w:cstheme="minorBidi"/>
          <w:noProof/>
          <w:color w:val="auto"/>
          <w:sz w:val="22"/>
          <w:szCs w:val="22"/>
        </w:rPr>
      </w:pPr>
      <w:hyperlink w:anchor="_Toc212825321" w:history="1">
        <w:r w:rsidRPr="000A6991">
          <w:rPr>
            <w:rStyle w:val="af"/>
            <w:noProof/>
            <w:highlight w:val="yellow"/>
          </w:rPr>
          <w:t>Рисунок 1697</w:t>
        </w:r>
        <w:r>
          <w:rPr>
            <w:noProof/>
            <w:webHidden/>
          </w:rPr>
          <w:tab/>
        </w:r>
        <w:r>
          <w:rPr>
            <w:noProof/>
            <w:webHidden/>
          </w:rPr>
          <w:fldChar w:fldCharType="begin"/>
        </w:r>
        <w:r>
          <w:rPr>
            <w:noProof/>
            <w:webHidden/>
          </w:rPr>
          <w:instrText xml:space="preserve"> PAGEREF _Toc212825321 \h </w:instrText>
        </w:r>
        <w:r>
          <w:rPr>
            <w:noProof/>
            <w:webHidden/>
          </w:rPr>
        </w:r>
        <w:r>
          <w:rPr>
            <w:noProof/>
            <w:webHidden/>
          </w:rPr>
          <w:fldChar w:fldCharType="separate"/>
        </w:r>
        <w:r>
          <w:rPr>
            <w:noProof/>
            <w:webHidden/>
          </w:rPr>
          <w:t>869</w:t>
        </w:r>
        <w:r>
          <w:rPr>
            <w:noProof/>
            <w:webHidden/>
          </w:rPr>
          <w:fldChar w:fldCharType="end"/>
        </w:r>
      </w:hyperlink>
    </w:p>
    <w:p w14:paraId="66B37BFF" w14:textId="1A9446EB" w:rsidR="00130FFB" w:rsidRDefault="00130FFB">
      <w:pPr>
        <w:pStyle w:val="aff2"/>
        <w:rPr>
          <w:rFonts w:asciiTheme="minorHAnsi" w:eastAsiaTheme="minorEastAsia" w:hAnsiTheme="minorHAnsi" w:cstheme="minorBidi"/>
          <w:noProof/>
          <w:color w:val="auto"/>
          <w:sz w:val="22"/>
          <w:szCs w:val="22"/>
        </w:rPr>
      </w:pPr>
      <w:hyperlink w:anchor="_Toc212825322" w:history="1">
        <w:r w:rsidRPr="000A6991">
          <w:rPr>
            <w:rStyle w:val="af"/>
            <w:noProof/>
          </w:rPr>
          <w:t>Рисунок 1698</w:t>
        </w:r>
        <w:r>
          <w:rPr>
            <w:noProof/>
            <w:webHidden/>
          </w:rPr>
          <w:tab/>
        </w:r>
        <w:r>
          <w:rPr>
            <w:noProof/>
            <w:webHidden/>
          </w:rPr>
          <w:fldChar w:fldCharType="begin"/>
        </w:r>
        <w:r>
          <w:rPr>
            <w:noProof/>
            <w:webHidden/>
          </w:rPr>
          <w:instrText xml:space="preserve"> PAGEREF _Toc212825322 \h </w:instrText>
        </w:r>
        <w:r>
          <w:rPr>
            <w:noProof/>
            <w:webHidden/>
          </w:rPr>
        </w:r>
        <w:r>
          <w:rPr>
            <w:noProof/>
            <w:webHidden/>
          </w:rPr>
          <w:fldChar w:fldCharType="separate"/>
        </w:r>
        <w:r>
          <w:rPr>
            <w:noProof/>
            <w:webHidden/>
          </w:rPr>
          <w:t>870</w:t>
        </w:r>
        <w:r>
          <w:rPr>
            <w:noProof/>
            <w:webHidden/>
          </w:rPr>
          <w:fldChar w:fldCharType="end"/>
        </w:r>
      </w:hyperlink>
    </w:p>
    <w:p w14:paraId="0EA8E40B" w14:textId="51AF910A" w:rsidR="00130FFB" w:rsidRDefault="00130FFB">
      <w:pPr>
        <w:pStyle w:val="aff2"/>
        <w:rPr>
          <w:rFonts w:asciiTheme="minorHAnsi" w:eastAsiaTheme="minorEastAsia" w:hAnsiTheme="minorHAnsi" w:cstheme="minorBidi"/>
          <w:noProof/>
          <w:color w:val="auto"/>
          <w:sz w:val="22"/>
          <w:szCs w:val="22"/>
        </w:rPr>
      </w:pPr>
      <w:hyperlink w:anchor="_Toc212825323" w:history="1">
        <w:r w:rsidRPr="000A6991">
          <w:rPr>
            <w:rStyle w:val="af"/>
            <w:noProof/>
          </w:rPr>
          <w:t>Рисунок 1699</w:t>
        </w:r>
        <w:r>
          <w:rPr>
            <w:noProof/>
            <w:webHidden/>
          </w:rPr>
          <w:tab/>
        </w:r>
        <w:r>
          <w:rPr>
            <w:noProof/>
            <w:webHidden/>
          </w:rPr>
          <w:fldChar w:fldCharType="begin"/>
        </w:r>
        <w:r>
          <w:rPr>
            <w:noProof/>
            <w:webHidden/>
          </w:rPr>
          <w:instrText xml:space="preserve"> PAGEREF _Toc212825323 \h </w:instrText>
        </w:r>
        <w:r>
          <w:rPr>
            <w:noProof/>
            <w:webHidden/>
          </w:rPr>
        </w:r>
        <w:r>
          <w:rPr>
            <w:noProof/>
            <w:webHidden/>
          </w:rPr>
          <w:fldChar w:fldCharType="separate"/>
        </w:r>
        <w:r>
          <w:rPr>
            <w:noProof/>
            <w:webHidden/>
          </w:rPr>
          <w:t>872</w:t>
        </w:r>
        <w:r>
          <w:rPr>
            <w:noProof/>
            <w:webHidden/>
          </w:rPr>
          <w:fldChar w:fldCharType="end"/>
        </w:r>
      </w:hyperlink>
    </w:p>
    <w:p w14:paraId="00413DE3" w14:textId="350F2F4A" w:rsidR="00130FFB" w:rsidRDefault="00130FFB">
      <w:pPr>
        <w:pStyle w:val="aff2"/>
        <w:rPr>
          <w:rFonts w:asciiTheme="minorHAnsi" w:eastAsiaTheme="minorEastAsia" w:hAnsiTheme="minorHAnsi" w:cstheme="minorBidi"/>
          <w:noProof/>
          <w:color w:val="auto"/>
          <w:sz w:val="22"/>
          <w:szCs w:val="22"/>
        </w:rPr>
      </w:pPr>
      <w:hyperlink w:anchor="_Toc212825324" w:history="1">
        <w:r w:rsidRPr="000A6991">
          <w:rPr>
            <w:rStyle w:val="af"/>
            <w:noProof/>
          </w:rPr>
          <w:t>Рисунок 1700</w:t>
        </w:r>
        <w:r>
          <w:rPr>
            <w:noProof/>
            <w:webHidden/>
          </w:rPr>
          <w:tab/>
        </w:r>
        <w:r>
          <w:rPr>
            <w:noProof/>
            <w:webHidden/>
          </w:rPr>
          <w:fldChar w:fldCharType="begin"/>
        </w:r>
        <w:r>
          <w:rPr>
            <w:noProof/>
            <w:webHidden/>
          </w:rPr>
          <w:instrText xml:space="preserve"> PAGEREF _Toc212825324 \h </w:instrText>
        </w:r>
        <w:r>
          <w:rPr>
            <w:noProof/>
            <w:webHidden/>
          </w:rPr>
        </w:r>
        <w:r>
          <w:rPr>
            <w:noProof/>
            <w:webHidden/>
          </w:rPr>
          <w:fldChar w:fldCharType="separate"/>
        </w:r>
        <w:r>
          <w:rPr>
            <w:noProof/>
            <w:webHidden/>
          </w:rPr>
          <w:t>872</w:t>
        </w:r>
        <w:r>
          <w:rPr>
            <w:noProof/>
            <w:webHidden/>
          </w:rPr>
          <w:fldChar w:fldCharType="end"/>
        </w:r>
      </w:hyperlink>
    </w:p>
    <w:p w14:paraId="61EFD04E" w14:textId="7E0239AD" w:rsidR="00130FFB" w:rsidRDefault="00130FFB">
      <w:pPr>
        <w:pStyle w:val="aff2"/>
        <w:rPr>
          <w:rFonts w:asciiTheme="minorHAnsi" w:eastAsiaTheme="minorEastAsia" w:hAnsiTheme="minorHAnsi" w:cstheme="minorBidi"/>
          <w:noProof/>
          <w:color w:val="auto"/>
          <w:sz w:val="22"/>
          <w:szCs w:val="22"/>
        </w:rPr>
      </w:pPr>
      <w:hyperlink w:anchor="_Toc212825325" w:history="1">
        <w:r w:rsidRPr="000A6991">
          <w:rPr>
            <w:rStyle w:val="af"/>
            <w:noProof/>
          </w:rPr>
          <w:t>Рисунок 1701</w:t>
        </w:r>
        <w:r>
          <w:rPr>
            <w:noProof/>
            <w:webHidden/>
          </w:rPr>
          <w:tab/>
        </w:r>
        <w:r>
          <w:rPr>
            <w:noProof/>
            <w:webHidden/>
          </w:rPr>
          <w:fldChar w:fldCharType="begin"/>
        </w:r>
        <w:r>
          <w:rPr>
            <w:noProof/>
            <w:webHidden/>
          </w:rPr>
          <w:instrText xml:space="preserve"> PAGEREF _Toc212825325 \h </w:instrText>
        </w:r>
        <w:r>
          <w:rPr>
            <w:noProof/>
            <w:webHidden/>
          </w:rPr>
        </w:r>
        <w:r>
          <w:rPr>
            <w:noProof/>
            <w:webHidden/>
          </w:rPr>
          <w:fldChar w:fldCharType="separate"/>
        </w:r>
        <w:r>
          <w:rPr>
            <w:noProof/>
            <w:webHidden/>
          </w:rPr>
          <w:t>873</w:t>
        </w:r>
        <w:r>
          <w:rPr>
            <w:noProof/>
            <w:webHidden/>
          </w:rPr>
          <w:fldChar w:fldCharType="end"/>
        </w:r>
      </w:hyperlink>
    </w:p>
    <w:p w14:paraId="48172BEF" w14:textId="364AECB2" w:rsidR="00130FFB" w:rsidRDefault="00130FFB">
      <w:pPr>
        <w:pStyle w:val="aff2"/>
        <w:rPr>
          <w:rFonts w:asciiTheme="minorHAnsi" w:eastAsiaTheme="minorEastAsia" w:hAnsiTheme="minorHAnsi" w:cstheme="minorBidi"/>
          <w:noProof/>
          <w:color w:val="auto"/>
          <w:sz w:val="22"/>
          <w:szCs w:val="22"/>
        </w:rPr>
      </w:pPr>
      <w:hyperlink w:anchor="_Toc212825326" w:history="1">
        <w:r w:rsidRPr="000A6991">
          <w:rPr>
            <w:rStyle w:val="af"/>
            <w:noProof/>
          </w:rPr>
          <w:t>Рисунок 1702</w:t>
        </w:r>
        <w:r>
          <w:rPr>
            <w:noProof/>
            <w:webHidden/>
          </w:rPr>
          <w:tab/>
        </w:r>
        <w:r>
          <w:rPr>
            <w:noProof/>
            <w:webHidden/>
          </w:rPr>
          <w:fldChar w:fldCharType="begin"/>
        </w:r>
        <w:r>
          <w:rPr>
            <w:noProof/>
            <w:webHidden/>
          </w:rPr>
          <w:instrText xml:space="preserve"> PAGEREF _Toc212825326 \h </w:instrText>
        </w:r>
        <w:r>
          <w:rPr>
            <w:noProof/>
            <w:webHidden/>
          </w:rPr>
        </w:r>
        <w:r>
          <w:rPr>
            <w:noProof/>
            <w:webHidden/>
          </w:rPr>
          <w:fldChar w:fldCharType="separate"/>
        </w:r>
        <w:r>
          <w:rPr>
            <w:noProof/>
            <w:webHidden/>
          </w:rPr>
          <w:t>873</w:t>
        </w:r>
        <w:r>
          <w:rPr>
            <w:noProof/>
            <w:webHidden/>
          </w:rPr>
          <w:fldChar w:fldCharType="end"/>
        </w:r>
      </w:hyperlink>
    </w:p>
    <w:p w14:paraId="3BFD51C2" w14:textId="5037F9AC" w:rsidR="00130FFB" w:rsidRDefault="00130FFB">
      <w:pPr>
        <w:pStyle w:val="aff2"/>
        <w:rPr>
          <w:rFonts w:asciiTheme="minorHAnsi" w:eastAsiaTheme="minorEastAsia" w:hAnsiTheme="minorHAnsi" w:cstheme="minorBidi"/>
          <w:noProof/>
          <w:color w:val="auto"/>
          <w:sz w:val="22"/>
          <w:szCs w:val="22"/>
        </w:rPr>
      </w:pPr>
      <w:hyperlink w:anchor="_Toc212825327" w:history="1">
        <w:r w:rsidRPr="000A6991">
          <w:rPr>
            <w:rStyle w:val="af"/>
            <w:noProof/>
          </w:rPr>
          <w:t>Рисунок 1703</w:t>
        </w:r>
        <w:r>
          <w:rPr>
            <w:noProof/>
            <w:webHidden/>
          </w:rPr>
          <w:tab/>
        </w:r>
        <w:r>
          <w:rPr>
            <w:noProof/>
            <w:webHidden/>
          </w:rPr>
          <w:fldChar w:fldCharType="begin"/>
        </w:r>
        <w:r>
          <w:rPr>
            <w:noProof/>
            <w:webHidden/>
          </w:rPr>
          <w:instrText xml:space="preserve"> PAGEREF _Toc212825327 \h </w:instrText>
        </w:r>
        <w:r>
          <w:rPr>
            <w:noProof/>
            <w:webHidden/>
          </w:rPr>
        </w:r>
        <w:r>
          <w:rPr>
            <w:noProof/>
            <w:webHidden/>
          </w:rPr>
          <w:fldChar w:fldCharType="separate"/>
        </w:r>
        <w:r>
          <w:rPr>
            <w:noProof/>
            <w:webHidden/>
          </w:rPr>
          <w:t>874</w:t>
        </w:r>
        <w:r>
          <w:rPr>
            <w:noProof/>
            <w:webHidden/>
          </w:rPr>
          <w:fldChar w:fldCharType="end"/>
        </w:r>
      </w:hyperlink>
    </w:p>
    <w:p w14:paraId="00364277" w14:textId="4149667C" w:rsidR="00130FFB" w:rsidRDefault="00130FFB">
      <w:pPr>
        <w:pStyle w:val="aff2"/>
        <w:rPr>
          <w:rFonts w:asciiTheme="minorHAnsi" w:eastAsiaTheme="minorEastAsia" w:hAnsiTheme="minorHAnsi" w:cstheme="minorBidi"/>
          <w:noProof/>
          <w:color w:val="auto"/>
          <w:sz w:val="22"/>
          <w:szCs w:val="22"/>
        </w:rPr>
      </w:pPr>
      <w:hyperlink w:anchor="_Toc212825328" w:history="1">
        <w:r w:rsidRPr="000A6991">
          <w:rPr>
            <w:rStyle w:val="af"/>
            <w:noProof/>
          </w:rPr>
          <w:t>Рисунок 1704</w:t>
        </w:r>
        <w:r>
          <w:rPr>
            <w:noProof/>
            <w:webHidden/>
          </w:rPr>
          <w:tab/>
        </w:r>
        <w:r>
          <w:rPr>
            <w:noProof/>
            <w:webHidden/>
          </w:rPr>
          <w:fldChar w:fldCharType="begin"/>
        </w:r>
        <w:r>
          <w:rPr>
            <w:noProof/>
            <w:webHidden/>
          </w:rPr>
          <w:instrText xml:space="preserve"> PAGEREF _Toc212825328 \h </w:instrText>
        </w:r>
        <w:r>
          <w:rPr>
            <w:noProof/>
            <w:webHidden/>
          </w:rPr>
        </w:r>
        <w:r>
          <w:rPr>
            <w:noProof/>
            <w:webHidden/>
          </w:rPr>
          <w:fldChar w:fldCharType="separate"/>
        </w:r>
        <w:r>
          <w:rPr>
            <w:noProof/>
            <w:webHidden/>
          </w:rPr>
          <w:t>874</w:t>
        </w:r>
        <w:r>
          <w:rPr>
            <w:noProof/>
            <w:webHidden/>
          </w:rPr>
          <w:fldChar w:fldCharType="end"/>
        </w:r>
      </w:hyperlink>
    </w:p>
    <w:p w14:paraId="3CA0918B" w14:textId="607BBD2B" w:rsidR="00130FFB" w:rsidRDefault="00130FFB">
      <w:pPr>
        <w:pStyle w:val="aff2"/>
        <w:rPr>
          <w:rFonts w:asciiTheme="minorHAnsi" w:eastAsiaTheme="minorEastAsia" w:hAnsiTheme="minorHAnsi" w:cstheme="minorBidi"/>
          <w:noProof/>
          <w:color w:val="auto"/>
          <w:sz w:val="22"/>
          <w:szCs w:val="22"/>
        </w:rPr>
      </w:pPr>
      <w:hyperlink w:anchor="_Toc212825329" w:history="1">
        <w:r w:rsidRPr="000A6991">
          <w:rPr>
            <w:rStyle w:val="af"/>
            <w:noProof/>
          </w:rPr>
          <w:t>Рисунок 1705</w:t>
        </w:r>
        <w:r>
          <w:rPr>
            <w:noProof/>
            <w:webHidden/>
          </w:rPr>
          <w:tab/>
        </w:r>
        <w:r>
          <w:rPr>
            <w:noProof/>
            <w:webHidden/>
          </w:rPr>
          <w:fldChar w:fldCharType="begin"/>
        </w:r>
        <w:r>
          <w:rPr>
            <w:noProof/>
            <w:webHidden/>
          </w:rPr>
          <w:instrText xml:space="preserve"> PAGEREF _Toc212825329 \h </w:instrText>
        </w:r>
        <w:r>
          <w:rPr>
            <w:noProof/>
            <w:webHidden/>
          </w:rPr>
        </w:r>
        <w:r>
          <w:rPr>
            <w:noProof/>
            <w:webHidden/>
          </w:rPr>
          <w:fldChar w:fldCharType="separate"/>
        </w:r>
        <w:r>
          <w:rPr>
            <w:noProof/>
            <w:webHidden/>
          </w:rPr>
          <w:t>875</w:t>
        </w:r>
        <w:r>
          <w:rPr>
            <w:noProof/>
            <w:webHidden/>
          </w:rPr>
          <w:fldChar w:fldCharType="end"/>
        </w:r>
      </w:hyperlink>
    </w:p>
    <w:p w14:paraId="76FC51D1" w14:textId="7181D42B" w:rsidR="00130FFB" w:rsidRDefault="00130FFB">
      <w:pPr>
        <w:pStyle w:val="aff2"/>
        <w:rPr>
          <w:rFonts w:asciiTheme="minorHAnsi" w:eastAsiaTheme="minorEastAsia" w:hAnsiTheme="minorHAnsi" w:cstheme="minorBidi"/>
          <w:noProof/>
          <w:color w:val="auto"/>
          <w:sz w:val="22"/>
          <w:szCs w:val="22"/>
        </w:rPr>
      </w:pPr>
      <w:hyperlink w:anchor="_Toc212825330" w:history="1">
        <w:r w:rsidRPr="000A6991">
          <w:rPr>
            <w:rStyle w:val="af"/>
            <w:noProof/>
          </w:rPr>
          <w:t>Рисунок 1706</w:t>
        </w:r>
        <w:r>
          <w:rPr>
            <w:noProof/>
            <w:webHidden/>
          </w:rPr>
          <w:tab/>
        </w:r>
        <w:r>
          <w:rPr>
            <w:noProof/>
            <w:webHidden/>
          </w:rPr>
          <w:fldChar w:fldCharType="begin"/>
        </w:r>
        <w:r>
          <w:rPr>
            <w:noProof/>
            <w:webHidden/>
          </w:rPr>
          <w:instrText xml:space="preserve"> PAGEREF _Toc212825330 \h </w:instrText>
        </w:r>
        <w:r>
          <w:rPr>
            <w:noProof/>
            <w:webHidden/>
          </w:rPr>
        </w:r>
        <w:r>
          <w:rPr>
            <w:noProof/>
            <w:webHidden/>
          </w:rPr>
          <w:fldChar w:fldCharType="separate"/>
        </w:r>
        <w:r>
          <w:rPr>
            <w:noProof/>
            <w:webHidden/>
          </w:rPr>
          <w:t>875</w:t>
        </w:r>
        <w:r>
          <w:rPr>
            <w:noProof/>
            <w:webHidden/>
          </w:rPr>
          <w:fldChar w:fldCharType="end"/>
        </w:r>
      </w:hyperlink>
    </w:p>
    <w:p w14:paraId="48DBC2B9" w14:textId="178F73EF" w:rsidR="00130FFB" w:rsidRDefault="00130FFB">
      <w:pPr>
        <w:pStyle w:val="aff2"/>
        <w:rPr>
          <w:rFonts w:asciiTheme="minorHAnsi" w:eastAsiaTheme="minorEastAsia" w:hAnsiTheme="minorHAnsi" w:cstheme="minorBidi"/>
          <w:noProof/>
          <w:color w:val="auto"/>
          <w:sz w:val="22"/>
          <w:szCs w:val="22"/>
        </w:rPr>
      </w:pPr>
      <w:hyperlink w:anchor="_Toc212825331" w:history="1">
        <w:r w:rsidRPr="000A6991">
          <w:rPr>
            <w:rStyle w:val="af"/>
            <w:noProof/>
          </w:rPr>
          <w:t>Рисунок 1707</w:t>
        </w:r>
        <w:r>
          <w:rPr>
            <w:noProof/>
            <w:webHidden/>
          </w:rPr>
          <w:tab/>
        </w:r>
        <w:r>
          <w:rPr>
            <w:noProof/>
            <w:webHidden/>
          </w:rPr>
          <w:fldChar w:fldCharType="begin"/>
        </w:r>
        <w:r>
          <w:rPr>
            <w:noProof/>
            <w:webHidden/>
          </w:rPr>
          <w:instrText xml:space="preserve"> PAGEREF _Toc212825331 \h </w:instrText>
        </w:r>
        <w:r>
          <w:rPr>
            <w:noProof/>
            <w:webHidden/>
          </w:rPr>
        </w:r>
        <w:r>
          <w:rPr>
            <w:noProof/>
            <w:webHidden/>
          </w:rPr>
          <w:fldChar w:fldCharType="separate"/>
        </w:r>
        <w:r>
          <w:rPr>
            <w:noProof/>
            <w:webHidden/>
          </w:rPr>
          <w:t>876</w:t>
        </w:r>
        <w:r>
          <w:rPr>
            <w:noProof/>
            <w:webHidden/>
          </w:rPr>
          <w:fldChar w:fldCharType="end"/>
        </w:r>
      </w:hyperlink>
    </w:p>
    <w:p w14:paraId="31CA2087" w14:textId="4B7F9C1E" w:rsidR="00130FFB" w:rsidRDefault="00130FFB">
      <w:pPr>
        <w:pStyle w:val="aff2"/>
        <w:rPr>
          <w:rFonts w:asciiTheme="minorHAnsi" w:eastAsiaTheme="minorEastAsia" w:hAnsiTheme="minorHAnsi" w:cstheme="minorBidi"/>
          <w:noProof/>
          <w:color w:val="auto"/>
          <w:sz w:val="22"/>
          <w:szCs w:val="22"/>
        </w:rPr>
      </w:pPr>
      <w:hyperlink w:anchor="_Toc212825332" w:history="1">
        <w:r w:rsidRPr="000A6991">
          <w:rPr>
            <w:rStyle w:val="af"/>
            <w:noProof/>
          </w:rPr>
          <w:t>Рисунок 1708</w:t>
        </w:r>
        <w:r>
          <w:rPr>
            <w:noProof/>
            <w:webHidden/>
          </w:rPr>
          <w:tab/>
        </w:r>
        <w:r>
          <w:rPr>
            <w:noProof/>
            <w:webHidden/>
          </w:rPr>
          <w:fldChar w:fldCharType="begin"/>
        </w:r>
        <w:r>
          <w:rPr>
            <w:noProof/>
            <w:webHidden/>
          </w:rPr>
          <w:instrText xml:space="preserve"> PAGEREF _Toc212825332 \h </w:instrText>
        </w:r>
        <w:r>
          <w:rPr>
            <w:noProof/>
            <w:webHidden/>
          </w:rPr>
        </w:r>
        <w:r>
          <w:rPr>
            <w:noProof/>
            <w:webHidden/>
          </w:rPr>
          <w:fldChar w:fldCharType="separate"/>
        </w:r>
        <w:r>
          <w:rPr>
            <w:noProof/>
            <w:webHidden/>
          </w:rPr>
          <w:t>876</w:t>
        </w:r>
        <w:r>
          <w:rPr>
            <w:noProof/>
            <w:webHidden/>
          </w:rPr>
          <w:fldChar w:fldCharType="end"/>
        </w:r>
      </w:hyperlink>
    </w:p>
    <w:p w14:paraId="324EB568" w14:textId="3063FF9D" w:rsidR="00130FFB" w:rsidRDefault="00130FFB">
      <w:pPr>
        <w:pStyle w:val="aff2"/>
        <w:rPr>
          <w:rFonts w:asciiTheme="minorHAnsi" w:eastAsiaTheme="minorEastAsia" w:hAnsiTheme="minorHAnsi" w:cstheme="minorBidi"/>
          <w:noProof/>
          <w:color w:val="auto"/>
          <w:sz w:val="22"/>
          <w:szCs w:val="22"/>
        </w:rPr>
      </w:pPr>
      <w:hyperlink w:anchor="_Toc212825333" w:history="1">
        <w:r w:rsidRPr="000A6991">
          <w:rPr>
            <w:rStyle w:val="af"/>
            <w:noProof/>
          </w:rPr>
          <w:t>Рисунок 1709</w:t>
        </w:r>
        <w:r>
          <w:rPr>
            <w:noProof/>
            <w:webHidden/>
          </w:rPr>
          <w:tab/>
        </w:r>
        <w:r>
          <w:rPr>
            <w:noProof/>
            <w:webHidden/>
          </w:rPr>
          <w:fldChar w:fldCharType="begin"/>
        </w:r>
        <w:r>
          <w:rPr>
            <w:noProof/>
            <w:webHidden/>
          </w:rPr>
          <w:instrText xml:space="preserve"> PAGEREF _Toc212825333 \h </w:instrText>
        </w:r>
        <w:r>
          <w:rPr>
            <w:noProof/>
            <w:webHidden/>
          </w:rPr>
        </w:r>
        <w:r>
          <w:rPr>
            <w:noProof/>
            <w:webHidden/>
          </w:rPr>
          <w:fldChar w:fldCharType="separate"/>
        </w:r>
        <w:r>
          <w:rPr>
            <w:noProof/>
            <w:webHidden/>
          </w:rPr>
          <w:t>877</w:t>
        </w:r>
        <w:r>
          <w:rPr>
            <w:noProof/>
            <w:webHidden/>
          </w:rPr>
          <w:fldChar w:fldCharType="end"/>
        </w:r>
      </w:hyperlink>
    </w:p>
    <w:p w14:paraId="109232DF" w14:textId="0B270DBD" w:rsidR="00130FFB" w:rsidRDefault="00130FFB">
      <w:pPr>
        <w:pStyle w:val="aff2"/>
        <w:rPr>
          <w:rFonts w:asciiTheme="minorHAnsi" w:eastAsiaTheme="minorEastAsia" w:hAnsiTheme="minorHAnsi" w:cstheme="minorBidi"/>
          <w:noProof/>
          <w:color w:val="auto"/>
          <w:sz w:val="22"/>
          <w:szCs w:val="22"/>
        </w:rPr>
      </w:pPr>
      <w:hyperlink w:anchor="_Toc212825334" w:history="1">
        <w:r w:rsidRPr="000A6991">
          <w:rPr>
            <w:rStyle w:val="af"/>
            <w:noProof/>
          </w:rPr>
          <w:t>Рисунок 1710</w:t>
        </w:r>
        <w:r>
          <w:rPr>
            <w:noProof/>
            <w:webHidden/>
          </w:rPr>
          <w:tab/>
        </w:r>
        <w:r>
          <w:rPr>
            <w:noProof/>
            <w:webHidden/>
          </w:rPr>
          <w:fldChar w:fldCharType="begin"/>
        </w:r>
        <w:r>
          <w:rPr>
            <w:noProof/>
            <w:webHidden/>
          </w:rPr>
          <w:instrText xml:space="preserve"> PAGEREF _Toc212825334 \h </w:instrText>
        </w:r>
        <w:r>
          <w:rPr>
            <w:noProof/>
            <w:webHidden/>
          </w:rPr>
        </w:r>
        <w:r>
          <w:rPr>
            <w:noProof/>
            <w:webHidden/>
          </w:rPr>
          <w:fldChar w:fldCharType="separate"/>
        </w:r>
        <w:r>
          <w:rPr>
            <w:noProof/>
            <w:webHidden/>
          </w:rPr>
          <w:t>878</w:t>
        </w:r>
        <w:r>
          <w:rPr>
            <w:noProof/>
            <w:webHidden/>
          </w:rPr>
          <w:fldChar w:fldCharType="end"/>
        </w:r>
      </w:hyperlink>
    </w:p>
    <w:p w14:paraId="53B6518E" w14:textId="2A8E0ACE" w:rsidR="00130FFB" w:rsidRDefault="00130FFB">
      <w:pPr>
        <w:pStyle w:val="aff2"/>
        <w:rPr>
          <w:rFonts w:asciiTheme="minorHAnsi" w:eastAsiaTheme="minorEastAsia" w:hAnsiTheme="minorHAnsi" w:cstheme="minorBidi"/>
          <w:noProof/>
          <w:color w:val="auto"/>
          <w:sz w:val="22"/>
          <w:szCs w:val="22"/>
        </w:rPr>
      </w:pPr>
      <w:hyperlink w:anchor="_Toc212825335" w:history="1">
        <w:r w:rsidRPr="000A6991">
          <w:rPr>
            <w:rStyle w:val="af"/>
            <w:noProof/>
          </w:rPr>
          <w:t>Рисунок 1711</w:t>
        </w:r>
        <w:r>
          <w:rPr>
            <w:noProof/>
            <w:webHidden/>
          </w:rPr>
          <w:tab/>
        </w:r>
        <w:r>
          <w:rPr>
            <w:noProof/>
            <w:webHidden/>
          </w:rPr>
          <w:fldChar w:fldCharType="begin"/>
        </w:r>
        <w:r>
          <w:rPr>
            <w:noProof/>
            <w:webHidden/>
          </w:rPr>
          <w:instrText xml:space="preserve"> PAGEREF _Toc212825335 \h </w:instrText>
        </w:r>
        <w:r>
          <w:rPr>
            <w:noProof/>
            <w:webHidden/>
          </w:rPr>
        </w:r>
        <w:r>
          <w:rPr>
            <w:noProof/>
            <w:webHidden/>
          </w:rPr>
          <w:fldChar w:fldCharType="separate"/>
        </w:r>
        <w:r>
          <w:rPr>
            <w:noProof/>
            <w:webHidden/>
          </w:rPr>
          <w:t>878</w:t>
        </w:r>
        <w:r>
          <w:rPr>
            <w:noProof/>
            <w:webHidden/>
          </w:rPr>
          <w:fldChar w:fldCharType="end"/>
        </w:r>
      </w:hyperlink>
    </w:p>
    <w:p w14:paraId="14638570" w14:textId="6175E0BB" w:rsidR="00130FFB" w:rsidRDefault="00130FFB">
      <w:pPr>
        <w:pStyle w:val="aff2"/>
        <w:rPr>
          <w:rFonts w:asciiTheme="minorHAnsi" w:eastAsiaTheme="minorEastAsia" w:hAnsiTheme="minorHAnsi" w:cstheme="minorBidi"/>
          <w:noProof/>
          <w:color w:val="auto"/>
          <w:sz w:val="22"/>
          <w:szCs w:val="22"/>
        </w:rPr>
      </w:pPr>
      <w:hyperlink w:anchor="_Toc212825336" w:history="1">
        <w:r w:rsidRPr="000A6991">
          <w:rPr>
            <w:rStyle w:val="af"/>
            <w:noProof/>
          </w:rPr>
          <w:t>Рисунок 1712</w:t>
        </w:r>
        <w:r>
          <w:rPr>
            <w:noProof/>
            <w:webHidden/>
          </w:rPr>
          <w:tab/>
        </w:r>
        <w:r>
          <w:rPr>
            <w:noProof/>
            <w:webHidden/>
          </w:rPr>
          <w:fldChar w:fldCharType="begin"/>
        </w:r>
        <w:r>
          <w:rPr>
            <w:noProof/>
            <w:webHidden/>
          </w:rPr>
          <w:instrText xml:space="preserve"> PAGEREF _Toc212825336 \h </w:instrText>
        </w:r>
        <w:r>
          <w:rPr>
            <w:noProof/>
            <w:webHidden/>
          </w:rPr>
        </w:r>
        <w:r>
          <w:rPr>
            <w:noProof/>
            <w:webHidden/>
          </w:rPr>
          <w:fldChar w:fldCharType="separate"/>
        </w:r>
        <w:r>
          <w:rPr>
            <w:noProof/>
            <w:webHidden/>
          </w:rPr>
          <w:t>878</w:t>
        </w:r>
        <w:r>
          <w:rPr>
            <w:noProof/>
            <w:webHidden/>
          </w:rPr>
          <w:fldChar w:fldCharType="end"/>
        </w:r>
      </w:hyperlink>
    </w:p>
    <w:p w14:paraId="4902CCCA" w14:textId="6BA92DA0" w:rsidR="00130FFB" w:rsidRDefault="00130FFB">
      <w:pPr>
        <w:pStyle w:val="aff2"/>
        <w:rPr>
          <w:rFonts w:asciiTheme="minorHAnsi" w:eastAsiaTheme="minorEastAsia" w:hAnsiTheme="minorHAnsi" w:cstheme="minorBidi"/>
          <w:noProof/>
          <w:color w:val="auto"/>
          <w:sz w:val="22"/>
          <w:szCs w:val="22"/>
        </w:rPr>
      </w:pPr>
      <w:hyperlink w:anchor="_Toc212825337" w:history="1">
        <w:r w:rsidRPr="000A6991">
          <w:rPr>
            <w:rStyle w:val="af"/>
            <w:noProof/>
          </w:rPr>
          <w:t>Рисунок 1713</w:t>
        </w:r>
        <w:r>
          <w:rPr>
            <w:noProof/>
            <w:webHidden/>
          </w:rPr>
          <w:tab/>
        </w:r>
        <w:r>
          <w:rPr>
            <w:noProof/>
            <w:webHidden/>
          </w:rPr>
          <w:fldChar w:fldCharType="begin"/>
        </w:r>
        <w:r>
          <w:rPr>
            <w:noProof/>
            <w:webHidden/>
          </w:rPr>
          <w:instrText xml:space="preserve"> PAGEREF _Toc212825337 \h </w:instrText>
        </w:r>
        <w:r>
          <w:rPr>
            <w:noProof/>
            <w:webHidden/>
          </w:rPr>
        </w:r>
        <w:r>
          <w:rPr>
            <w:noProof/>
            <w:webHidden/>
          </w:rPr>
          <w:fldChar w:fldCharType="separate"/>
        </w:r>
        <w:r>
          <w:rPr>
            <w:noProof/>
            <w:webHidden/>
          </w:rPr>
          <w:t>879</w:t>
        </w:r>
        <w:r>
          <w:rPr>
            <w:noProof/>
            <w:webHidden/>
          </w:rPr>
          <w:fldChar w:fldCharType="end"/>
        </w:r>
      </w:hyperlink>
    </w:p>
    <w:p w14:paraId="0B773694" w14:textId="489727B7" w:rsidR="00130FFB" w:rsidRDefault="00130FFB">
      <w:pPr>
        <w:pStyle w:val="aff2"/>
        <w:rPr>
          <w:rFonts w:asciiTheme="minorHAnsi" w:eastAsiaTheme="minorEastAsia" w:hAnsiTheme="minorHAnsi" w:cstheme="minorBidi"/>
          <w:noProof/>
          <w:color w:val="auto"/>
          <w:sz w:val="22"/>
          <w:szCs w:val="22"/>
        </w:rPr>
      </w:pPr>
      <w:hyperlink w:anchor="_Toc212825338" w:history="1">
        <w:r w:rsidRPr="000A6991">
          <w:rPr>
            <w:rStyle w:val="af"/>
            <w:noProof/>
          </w:rPr>
          <w:t>Рисунок 1714</w:t>
        </w:r>
        <w:r>
          <w:rPr>
            <w:noProof/>
            <w:webHidden/>
          </w:rPr>
          <w:tab/>
        </w:r>
        <w:r>
          <w:rPr>
            <w:noProof/>
            <w:webHidden/>
          </w:rPr>
          <w:fldChar w:fldCharType="begin"/>
        </w:r>
        <w:r>
          <w:rPr>
            <w:noProof/>
            <w:webHidden/>
          </w:rPr>
          <w:instrText xml:space="preserve"> PAGEREF _Toc212825338 \h </w:instrText>
        </w:r>
        <w:r>
          <w:rPr>
            <w:noProof/>
            <w:webHidden/>
          </w:rPr>
        </w:r>
        <w:r>
          <w:rPr>
            <w:noProof/>
            <w:webHidden/>
          </w:rPr>
          <w:fldChar w:fldCharType="separate"/>
        </w:r>
        <w:r>
          <w:rPr>
            <w:noProof/>
            <w:webHidden/>
          </w:rPr>
          <w:t>879</w:t>
        </w:r>
        <w:r>
          <w:rPr>
            <w:noProof/>
            <w:webHidden/>
          </w:rPr>
          <w:fldChar w:fldCharType="end"/>
        </w:r>
      </w:hyperlink>
    </w:p>
    <w:p w14:paraId="77759365" w14:textId="296D1DAC" w:rsidR="00130FFB" w:rsidRDefault="00130FFB">
      <w:pPr>
        <w:pStyle w:val="aff2"/>
        <w:rPr>
          <w:rFonts w:asciiTheme="minorHAnsi" w:eastAsiaTheme="minorEastAsia" w:hAnsiTheme="minorHAnsi" w:cstheme="minorBidi"/>
          <w:noProof/>
          <w:color w:val="auto"/>
          <w:sz w:val="22"/>
          <w:szCs w:val="22"/>
        </w:rPr>
      </w:pPr>
      <w:hyperlink w:anchor="_Toc212825339" w:history="1">
        <w:r w:rsidRPr="000A6991">
          <w:rPr>
            <w:rStyle w:val="af"/>
            <w:noProof/>
          </w:rPr>
          <w:t>Рисунок 1715</w:t>
        </w:r>
        <w:r>
          <w:rPr>
            <w:noProof/>
            <w:webHidden/>
          </w:rPr>
          <w:tab/>
        </w:r>
        <w:r>
          <w:rPr>
            <w:noProof/>
            <w:webHidden/>
          </w:rPr>
          <w:fldChar w:fldCharType="begin"/>
        </w:r>
        <w:r>
          <w:rPr>
            <w:noProof/>
            <w:webHidden/>
          </w:rPr>
          <w:instrText xml:space="preserve"> PAGEREF _Toc212825339 \h </w:instrText>
        </w:r>
        <w:r>
          <w:rPr>
            <w:noProof/>
            <w:webHidden/>
          </w:rPr>
        </w:r>
        <w:r>
          <w:rPr>
            <w:noProof/>
            <w:webHidden/>
          </w:rPr>
          <w:fldChar w:fldCharType="separate"/>
        </w:r>
        <w:r>
          <w:rPr>
            <w:noProof/>
            <w:webHidden/>
          </w:rPr>
          <w:t>880</w:t>
        </w:r>
        <w:r>
          <w:rPr>
            <w:noProof/>
            <w:webHidden/>
          </w:rPr>
          <w:fldChar w:fldCharType="end"/>
        </w:r>
      </w:hyperlink>
    </w:p>
    <w:p w14:paraId="74A47C67" w14:textId="5CB5735D" w:rsidR="00130FFB" w:rsidRDefault="00130FFB">
      <w:pPr>
        <w:pStyle w:val="aff2"/>
        <w:rPr>
          <w:rFonts w:asciiTheme="minorHAnsi" w:eastAsiaTheme="minorEastAsia" w:hAnsiTheme="minorHAnsi" w:cstheme="minorBidi"/>
          <w:noProof/>
          <w:color w:val="auto"/>
          <w:sz w:val="22"/>
          <w:szCs w:val="22"/>
        </w:rPr>
      </w:pPr>
      <w:hyperlink w:anchor="_Toc212825340" w:history="1">
        <w:r w:rsidRPr="000A6991">
          <w:rPr>
            <w:rStyle w:val="af"/>
            <w:noProof/>
          </w:rPr>
          <w:t>Рисунок 1716</w:t>
        </w:r>
        <w:r>
          <w:rPr>
            <w:noProof/>
            <w:webHidden/>
          </w:rPr>
          <w:tab/>
        </w:r>
        <w:r>
          <w:rPr>
            <w:noProof/>
            <w:webHidden/>
          </w:rPr>
          <w:fldChar w:fldCharType="begin"/>
        </w:r>
        <w:r>
          <w:rPr>
            <w:noProof/>
            <w:webHidden/>
          </w:rPr>
          <w:instrText xml:space="preserve"> PAGEREF _Toc212825340 \h </w:instrText>
        </w:r>
        <w:r>
          <w:rPr>
            <w:noProof/>
            <w:webHidden/>
          </w:rPr>
        </w:r>
        <w:r>
          <w:rPr>
            <w:noProof/>
            <w:webHidden/>
          </w:rPr>
          <w:fldChar w:fldCharType="separate"/>
        </w:r>
        <w:r>
          <w:rPr>
            <w:noProof/>
            <w:webHidden/>
          </w:rPr>
          <w:t>880</w:t>
        </w:r>
        <w:r>
          <w:rPr>
            <w:noProof/>
            <w:webHidden/>
          </w:rPr>
          <w:fldChar w:fldCharType="end"/>
        </w:r>
      </w:hyperlink>
    </w:p>
    <w:p w14:paraId="65457F37" w14:textId="0C4C893B" w:rsidR="00130FFB" w:rsidRDefault="00130FFB">
      <w:pPr>
        <w:pStyle w:val="aff2"/>
        <w:rPr>
          <w:rFonts w:asciiTheme="minorHAnsi" w:eastAsiaTheme="minorEastAsia" w:hAnsiTheme="minorHAnsi" w:cstheme="minorBidi"/>
          <w:noProof/>
          <w:color w:val="auto"/>
          <w:sz w:val="22"/>
          <w:szCs w:val="22"/>
        </w:rPr>
      </w:pPr>
      <w:hyperlink w:anchor="_Toc212825341" w:history="1">
        <w:r w:rsidRPr="000A6991">
          <w:rPr>
            <w:rStyle w:val="af"/>
            <w:noProof/>
          </w:rPr>
          <w:t>Рисунок 1717</w:t>
        </w:r>
        <w:r>
          <w:rPr>
            <w:noProof/>
            <w:webHidden/>
          </w:rPr>
          <w:tab/>
        </w:r>
        <w:r>
          <w:rPr>
            <w:noProof/>
            <w:webHidden/>
          </w:rPr>
          <w:fldChar w:fldCharType="begin"/>
        </w:r>
        <w:r>
          <w:rPr>
            <w:noProof/>
            <w:webHidden/>
          </w:rPr>
          <w:instrText xml:space="preserve"> PAGEREF _Toc212825341 \h </w:instrText>
        </w:r>
        <w:r>
          <w:rPr>
            <w:noProof/>
            <w:webHidden/>
          </w:rPr>
        </w:r>
        <w:r>
          <w:rPr>
            <w:noProof/>
            <w:webHidden/>
          </w:rPr>
          <w:fldChar w:fldCharType="separate"/>
        </w:r>
        <w:r>
          <w:rPr>
            <w:noProof/>
            <w:webHidden/>
          </w:rPr>
          <w:t>881</w:t>
        </w:r>
        <w:r>
          <w:rPr>
            <w:noProof/>
            <w:webHidden/>
          </w:rPr>
          <w:fldChar w:fldCharType="end"/>
        </w:r>
      </w:hyperlink>
    </w:p>
    <w:p w14:paraId="362E4E4D" w14:textId="4DAA174F" w:rsidR="00130FFB" w:rsidRDefault="00130FFB">
      <w:pPr>
        <w:pStyle w:val="aff2"/>
        <w:rPr>
          <w:rFonts w:asciiTheme="minorHAnsi" w:eastAsiaTheme="minorEastAsia" w:hAnsiTheme="minorHAnsi" w:cstheme="minorBidi"/>
          <w:noProof/>
          <w:color w:val="auto"/>
          <w:sz w:val="22"/>
          <w:szCs w:val="22"/>
        </w:rPr>
      </w:pPr>
      <w:hyperlink w:anchor="_Toc212825342" w:history="1">
        <w:r w:rsidRPr="000A6991">
          <w:rPr>
            <w:rStyle w:val="af"/>
            <w:noProof/>
          </w:rPr>
          <w:t>Рисунок 1718</w:t>
        </w:r>
        <w:r>
          <w:rPr>
            <w:noProof/>
            <w:webHidden/>
          </w:rPr>
          <w:tab/>
        </w:r>
        <w:r>
          <w:rPr>
            <w:noProof/>
            <w:webHidden/>
          </w:rPr>
          <w:fldChar w:fldCharType="begin"/>
        </w:r>
        <w:r>
          <w:rPr>
            <w:noProof/>
            <w:webHidden/>
          </w:rPr>
          <w:instrText xml:space="preserve"> PAGEREF _Toc212825342 \h </w:instrText>
        </w:r>
        <w:r>
          <w:rPr>
            <w:noProof/>
            <w:webHidden/>
          </w:rPr>
        </w:r>
        <w:r>
          <w:rPr>
            <w:noProof/>
            <w:webHidden/>
          </w:rPr>
          <w:fldChar w:fldCharType="separate"/>
        </w:r>
        <w:r>
          <w:rPr>
            <w:noProof/>
            <w:webHidden/>
          </w:rPr>
          <w:t>882</w:t>
        </w:r>
        <w:r>
          <w:rPr>
            <w:noProof/>
            <w:webHidden/>
          </w:rPr>
          <w:fldChar w:fldCharType="end"/>
        </w:r>
      </w:hyperlink>
    </w:p>
    <w:p w14:paraId="297EBA56" w14:textId="2F794CD3" w:rsidR="00130FFB" w:rsidRDefault="00130FFB">
      <w:pPr>
        <w:pStyle w:val="aff2"/>
        <w:rPr>
          <w:rFonts w:asciiTheme="minorHAnsi" w:eastAsiaTheme="minorEastAsia" w:hAnsiTheme="minorHAnsi" w:cstheme="minorBidi"/>
          <w:noProof/>
          <w:color w:val="auto"/>
          <w:sz w:val="22"/>
          <w:szCs w:val="22"/>
        </w:rPr>
      </w:pPr>
      <w:hyperlink w:anchor="_Toc212825343" w:history="1">
        <w:r w:rsidRPr="000A6991">
          <w:rPr>
            <w:rStyle w:val="af"/>
            <w:noProof/>
          </w:rPr>
          <w:t>Рисунок 1719</w:t>
        </w:r>
        <w:r>
          <w:rPr>
            <w:noProof/>
            <w:webHidden/>
          </w:rPr>
          <w:tab/>
        </w:r>
        <w:r>
          <w:rPr>
            <w:noProof/>
            <w:webHidden/>
          </w:rPr>
          <w:fldChar w:fldCharType="begin"/>
        </w:r>
        <w:r>
          <w:rPr>
            <w:noProof/>
            <w:webHidden/>
          </w:rPr>
          <w:instrText xml:space="preserve"> PAGEREF _Toc212825343 \h </w:instrText>
        </w:r>
        <w:r>
          <w:rPr>
            <w:noProof/>
            <w:webHidden/>
          </w:rPr>
        </w:r>
        <w:r>
          <w:rPr>
            <w:noProof/>
            <w:webHidden/>
          </w:rPr>
          <w:fldChar w:fldCharType="separate"/>
        </w:r>
        <w:r>
          <w:rPr>
            <w:noProof/>
            <w:webHidden/>
          </w:rPr>
          <w:t>882</w:t>
        </w:r>
        <w:r>
          <w:rPr>
            <w:noProof/>
            <w:webHidden/>
          </w:rPr>
          <w:fldChar w:fldCharType="end"/>
        </w:r>
      </w:hyperlink>
    </w:p>
    <w:p w14:paraId="7DBF5153" w14:textId="6A4303DC" w:rsidR="00130FFB" w:rsidRDefault="00130FFB">
      <w:pPr>
        <w:pStyle w:val="aff2"/>
        <w:rPr>
          <w:rFonts w:asciiTheme="minorHAnsi" w:eastAsiaTheme="minorEastAsia" w:hAnsiTheme="minorHAnsi" w:cstheme="minorBidi"/>
          <w:noProof/>
          <w:color w:val="auto"/>
          <w:sz w:val="22"/>
          <w:szCs w:val="22"/>
        </w:rPr>
      </w:pPr>
      <w:hyperlink w:anchor="_Toc212825344" w:history="1">
        <w:r w:rsidRPr="000A6991">
          <w:rPr>
            <w:rStyle w:val="af"/>
            <w:noProof/>
          </w:rPr>
          <w:t>Рисунок 1720</w:t>
        </w:r>
        <w:r>
          <w:rPr>
            <w:noProof/>
            <w:webHidden/>
          </w:rPr>
          <w:tab/>
        </w:r>
        <w:r>
          <w:rPr>
            <w:noProof/>
            <w:webHidden/>
          </w:rPr>
          <w:fldChar w:fldCharType="begin"/>
        </w:r>
        <w:r>
          <w:rPr>
            <w:noProof/>
            <w:webHidden/>
          </w:rPr>
          <w:instrText xml:space="preserve"> PAGEREF _Toc212825344 \h </w:instrText>
        </w:r>
        <w:r>
          <w:rPr>
            <w:noProof/>
            <w:webHidden/>
          </w:rPr>
        </w:r>
        <w:r>
          <w:rPr>
            <w:noProof/>
            <w:webHidden/>
          </w:rPr>
          <w:fldChar w:fldCharType="separate"/>
        </w:r>
        <w:r>
          <w:rPr>
            <w:noProof/>
            <w:webHidden/>
          </w:rPr>
          <w:t>882</w:t>
        </w:r>
        <w:r>
          <w:rPr>
            <w:noProof/>
            <w:webHidden/>
          </w:rPr>
          <w:fldChar w:fldCharType="end"/>
        </w:r>
      </w:hyperlink>
    </w:p>
    <w:p w14:paraId="2F9FE66C" w14:textId="6EB99F82" w:rsidR="00130FFB" w:rsidRDefault="00130FFB">
      <w:pPr>
        <w:pStyle w:val="aff2"/>
        <w:rPr>
          <w:rFonts w:asciiTheme="minorHAnsi" w:eastAsiaTheme="minorEastAsia" w:hAnsiTheme="minorHAnsi" w:cstheme="minorBidi"/>
          <w:noProof/>
          <w:color w:val="auto"/>
          <w:sz w:val="22"/>
          <w:szCs w:val="22"/>
        </w:rPr>
      </w:pPr>
      <w:hyperlink w:anchor="_Toc212825345" w:history="1">
        <w:r w:rsidRPr="000A6991">
          <w:rPr>
            <w:rStyle w:val="af"/>
            <w:noProof/>
          </w:rPr>
          <w:t>Рисунок 1721</w:t>
        </w:r>
        <w:r>
          <w:rPr>
            <w:noProof/>
            <w:webHidden/>
          </w:rPr>
          <w:tab/>
        </w:r>
        <w:r>
          <w:rPr>
            <w:noProof/>
            <w:webHidden/>
          </w:rPr>
          <w:fldChar w:fldCharType="begin"/>
        </w:r>
        <w:r>
          <w:rPr>
            <w:noProof/>
            <w:webHidden/>
          </w:rPr>
          <w:instrText xml:space="preserve"> PAGEREF _Toc212825345 \h </w:instrText>
        </w:r>
        <w:r>
          <w:rPr>
            <w:noProof/>
            <w:webHidden/>
          </w:rPr>
        </w:r>
        <w:r>
          <w:rPr>
            <w:noProof/>
            <w:webHidden/>
          </w:rPr>
          <w:fldChar w:fldCharType="separate"/>
        </w:r>
        <w:r>
          <w:rPr>
            <w:noProof/>
            <w:webHidden/>
          </w:rPr>
          <w:t>883</w:t>
        </w:r>
        <w:r>
          <w:rPr>
            <w:noProof/>
            <w:webHidden/>
          </w:rPr>
          <w:fldChar w:fldCharType="end"/>
        </w:r>
      </w:hyperlink>
    </w:p>
    <w:p w14:paraId="24578E16" w14:textId="51ECA76E" w:rsidR="00130FFB" w:rsidRDefault="00130FFB">
      <w:pPr>
        <w:pStyle w:val="aff2"/>
        <w:rPr>
          <w:rFonts w:asciiTheme="minorHAnsi" w:eastAsiaTheme="minorEastAsia" w:hAnsiTheme="minorHAnsi" w:cstheme="minorBidi"/>
          <w:noProof/>
          <w:color w:val="auto"/>
          <w:sz w:val="22"/>
          <w:szCs w:val="22"/>
        </w:rPr>
      </w:pPr>
      <w:hyperlink w:anchor="_Toc212825346" w:history="1">
        <w:r w:rsidRPr="000A6991">
          <w:rPr>
            <w:rStyle w:val="af"/>
            <w:noProof/>
          </w:rPr>
          <w:t>Рисунок 1722</w:t>
        </w:r>
        <w:r>
          <w:rPr>
            <w:noProof/>
            <w:webHidden/>
          </w:rPr>
          <w:tab/>
        </w:r>
        <w:r>
          <w:rPr>
            <w:noProof/>
            <w:webHidden/>
          </w:rPr>
          <w:fldChar w:fldCharType="begin"/>
        </w:r>
        <w:r>
          <w:rPr>
            <w:noProof/>
            <w:webHidden/>
          </w:rPr>
          <w:instrText xml:space="preserve"> PAGEREF _Toc212825346 \h </w:instrText>
        </w:r>
        <w:r>
          <w:rPr>
            <w:noProof/>
            <w:webHidden/>
          </w:rPr>
        </w:r>
        <w:r>
          <w:rPr>
            <w:noProof/>
            <w:webHidden/>
          </w:rPr>
          <w:fldChar w:fldCharType="separate"/>
        </w:r>
        <w:r>
          <w:rPr>
            <w:noProof/>
            <w:webHidden/>
          </w:rPr>
          <w:t>883</w:t>
        </w:r>
        <w:r>
          <w:rPr>
            <w:noProof/>
            <w:webHidden/>
          </w:rPr>
          <w:fldChar w:fldCharType="end"/>
        </w:r>
      </w:hyperlink>
    </w:p>
    <w:p w14:paraId="4DF29518" w14:textId="64CFC39D" w:rsidR="00130FFB" w:rsidRDefault="00130FFB">
      <w:pPr>
        <w:pStyle w:val="aff2"/>
        <w:rPr>
          <w:rFonts w:asciiTheme="minorHAnsi" w:eastAsiaTheme="minorEastAsia" w:hAnsiTheme="minorHAnsi" w:cstheme="minorBidi"/>
          <w:noProof/>
          <w:color w:val="auto"/>
          <w:sz w:val="22"/>
          <w:szCs w:val="22"/>
        </w:rPr>
      </w:pPr>
      <w:hyperlink w:anchor="_Toc212825347" w:history="1">
        <w:r w:rsidRPr="000A6991">
          <w:rPr>
            <w:rStyle w:val="af"/>
            <w:noProof/>
          </w:rPr>
          <w:t>Рисунок 1723</w:t>
        </w:r>
        <w:r>
          <w:rPr>
            <w:noProof/>
            <w:webHidden/>
          </w:rPr>
          <w:tab/>
        </w:r>
        <w:r>
          <w:rPr>
            <w:noProof/>
            <w:webHidden/>
          </w:rPr>
          <w:fldChar w:fldCharType="begin"/>
        </w:r>
        <w:r>
          <w:rPr>
            <w:noProof/>
            <w:webHidden/>
          </w:rPr>
          <w:instrText xml:space="preserve"> PAGEREF _Toc212825347 \h </w:instrText>
        </w:r>
        <w:r>
          <w:rPr>
            <w:noProof/>
            <w:webHidden/>
          </w:rPr>
        </w:r>
        <w:r>
          <w:rPr>
            <w:noProof/>
            <w:webHidden/>
          </w:rPr>
          <w:fldChar w:fldCharType="separate"/>
        </w:r>
        <w:r>
          <w:rPr>
            <w:noProof/>
            <w:webHidden/>
          </w:rPr>
          <w:t>884</w:t>
        </w:r>
        <w:r>
          <w:rPr>
            <w:noProof/>
            <w:webHidden/>
          </w:rPr>
          <w:fldChar w:fldCharType="end"/>
        </w:r>
      </w:hyperlink>
    </w:p>
    <w:p w14:paraId="6E4E8EE9" w14:textId="1EB7BC8C" w:rsidR="00130FFB" w:rsidRDefault="00130FFB">
      <w:pPr>
        <w:pStyle w:val="aff2"/>
        <w:rPr>
          <w:rFonts w:asciiTheme="minorHAnsi" w:eastAsiaTheme="minorEastAsia" w:hAnsiTheme="minorHAnsi" w:cstheme="minorBidi"/>
          <w:noProof/>
          <w:color w:val="auto"/>
          <w:sz w:val="22"/>
          <w:szCs w:val="22"/>
        </w:rPr>
      </w:pPr>
      <w:hyperlink w:anchor="_Toc212825348" w:history="1">
        <w:r w:rsidRPr="000A6991">
          <w:rPr>
            <w:rStyle w:val="af"/>
            <w:noProof/>
          </w:rPr>
          <w:t>Рисунок 1724</w:t>
        </w:r>
        <w:r>
          <w:rPr>
            <w:noProof/>
            <w:webHidden/>
          </w:rPr>
          <w:tab/>
        </w:r>
        <w:r>
          <w:rPr>
            <w:noProof/>
            <w:webHidden/>
          </w:rPr>
          <w:fldChar w:fldCharType="begin"/>
        </w:r>
        <w:r>
          <w:rPr>
            <w:noProof/>
            <w:webHidden/>
          </w:rPr>
          <w:instrText xml:space="preserve"> PAGEREF _Toc212825348 \h </w:instrText>
        </w:r>
        <w:r>
          <w:rPr>
            <w:noProof/>
            <w:webHidden/>
          </w:rPr>
        </w:r>
        <w:r>
          <w:rPr>
            <w:noProof/>
            <w:webHidden/>
          </w:rPr>
          <w:fldChar w:fldCharType="separate"/>
        </w:r>
        <w:r>
          <w:rPr>
            <w:noProof/>
            <w:webHidden/>
          </w:rPr>
          <w:t>884</w:t>
        </w:r>
        <w:r>
          <w:rPr>
            <w:noProof/>
            <w:webHidden/>
          </w:rPr>
          <w:fldChar w:fldCharType="end"/>
        </w:r>
      </w:hyperlink>
    </w:p>
    <w:p w14:paraId="56CD6EA3" w14:textId="7882DE1F" w:rsidR="00130FFB" w:rsidRDefault="00130FFB">
      <w:pPr>
        <w:pStyle w:val="aff2"/>
        <w:rPr>
          <w:rFonts w:asciiTheme="minorHAnsi" w:eastAsiaTheme="minorEastAsia" w:hAnsiTheme="minorHAnsi" w:cstheme="minorBidi"/>
          <w:noProof/>
          <w:color w:val="auto"/>
          <w:sz w:val="22"/>
          <w:szCs w:val="22"/>
        </w:rPr>
      </w:pPr>
      <w:hyperlink w:anchor="_Toc212825349" w:history="1">
        <w:r w:rsidRPr="000A6991">
          <w:rPr>
            <w:rStyle w:val="af"/>
            <w:noProof/>
          </w:rPr>
          <w:t>Рисунок 1725</w:t>
        </w:r>
        <w:r>
          <w:rPr>
            <w:noProof/>
            <w:webHidden/>
          </w:rPr>
          <w:tab/>
        </w:r>
        <w:r>
          <w:rPr>
            <w:noProof/>
            <w:webHidden/>
          </w:rPr>
          <w:fldChar w:fldCharType="begin"/>
        </w:r>
        <w:r>
          <w:rPr>
            <w:noProof/>
            <w:webHidden/>
          </w:rPr>
          <w:instrText xml:space="preserve"> PAGEREF _Toc212825349 \h </w:instrText>
        </w:r>
        <w:r>
          <w:rPr>
            <w:noProof/>
            <w:webHidden/>
          </w:rPr>
        </w:r>
        <w:r>
          <w:rPr>
            <w:noProof/>
            <w:webHidden/>
          </w:rPr>
          <w:fldChar w:fldCharType="separate"/>
        </w:r>
        <w:r>
          <w:rPr>
            <w:noProof/>
            <w:webHidden/>
          </w:rPr>
          <w:t>885</w:t>
        </w:r>
        <w:r>
          <w:rPr>
            <w:noProof/>
            <w:webHidden/>
          </w:rPr>
          <w:fldChar w:fldCharType="end"/>
        </w:r>
      </w:hyperlink>
    </w:p>
    <w:p w14:paraId="221A55EF" w14:textId="1681DF0C" w:rsidR="00130FFB" w:rsidRDefault="00130FFB">
      <w:pPr>
        <w:pStyle w:val="aff2"/>
        <w:rPr>
          <w:rFonts w:asciiTheme="minorHAnsi" w:eastAsiaTheme="minorEastAsia" w:hAnsiTheme="minorHAnsi" w:cstheme="minorBidi"/>
          <w:noProof/>
          <w:color w:val="auto"/>
          <w:sz w:val="22"/>
          <w:szCs w:val="22"/>
        </w:rPr>
      </w:pPr>
      <w:hyperlink w:anchor="_Toc212825350" w:history="1">
        <w:r w:rsidRPr="000A6991">
          <w:rPr>
            <w:rStyle w:val="af"/>
            <w:noProof/>
          </w:rPr>
          <w:t>Рисунок 1726</w:t>
        </w:r>
        <w:r>
          <w:rPr>
            <w:noProof/>
            <w:webHidden/>
          </w:rPr>
          <w:tab/>
        </w:r>
        <w:r>
          <w:rPr>
            <w:noProof/>
            <w:webHidden/>
          </w:rPr>
          <w:fldChar w:fldCharType="begin"/>
        </w:r>
        <w:r>
          <w:rPr>
            <w:noProof/>
            <w:webHidden/>
          </w:rPr>
          <w:instrText xml:space="preserve"> PAGEREF _Toc212825350 \h </w:instrText>
        </w:r>
        <w:r>
          <w:rPr>
            <w:noProof/>
            <w:webHidden/>
          </w:rPr>
        </w:r>
        <w:r>
          <w:rPr>
            <w:noProof/>
            <w:webHidden/>
          </w:rPr>
          <w:fldChar w:fldCharType="separate"/>
        </w:r>
        <w:r>
          <w:rPr>
            <w:noProof/>
            <w:webHidden/>
          </w:rPr>
          <w:t>885</w:t>
        </w:r>
        <w:r>
          <w:rPr>
            <w:noProof/>
            <w:webHidden/>
          </w:rPr>
          <w:fldChar w:fldCharType="end"/>
        </w:r>
      </w:hyperlink>
    </w:p>
    <w:p w14:paraId="675F68D2" w14:textId="76AF1900" w:rsidR="00130FFB" w:rsidRDefault="00130FFB">
      <w:pPr>
        <w:pStyle w:val="aff2"/>
        <w:rPr>
          <w:rFonts w:asciiTheme="minorHAnsi" w:eastAsiaTheme="minorEastAsia" w:hAnsiTheme="minorHAnsi" w:cstheme="minorBidi"/>
          <w:noProof/>
          <w:color w:val="auto"/>
          <w:sz w:val="22"/>
          <w:szCs w:val="22"/>
        </w:rPr>
      </w:pPr>
      <w:hyperlink w:anchor="_Toc212825351" w:history="1">
        <w:r w:rsidRPr="000A6991">
          <w:rPr>
            <w:rStyle w:val="af"/>
            <w:noProof/>
          </w:rPr>
          <w:t>Рисунок 1727</w:t>
        </w:r>
        <w:r>
          <w:rPr>
            <w:noProof/>
            <w:webHidden/>
          </w:rPr>
          <w:tab/>
        </w:r>
        <w:r>
          <w:rPr>
            <w:noProof/>
            <w:webHidden/>
          </w:rPr>
          <w:fldChar w:fldCharType="begin"/>
        </w:r>
        <w:r>
          <w:rPr>
            <w:noProof/>
            <w:webHidden/>
          </w:rPr>
          <w:instrText xml:space="preserve"> PAGEREF _Toc212825351 \h </w:instrText>
        </w:r>
        <w:r>
          <w:rPr>
            <w:noProof/>
            <w:webHidden/>
          </w:rPr>
        </w:r>
        <w:r>
          <w:rPr>
            <w:noProof/>
            <w:webHidden/>
          </w:rPr>
          <w:fldChar w:fldCharType="separate"/>
        </w:r>
        <w:r>
          <w:rPr>
            <w:noProof/>
            <w:webHidden/>
          </w:rPr>
          <w:t>885</w:t>
        </w:r>
        <w:r>
          <w:rPr>
            <w:noProof/>
            <w:webHidden/>
          </w:rPr>
          <w:fldChar w:fldCharType="end"/>
        </w:r>
      </w:hyperlink>
    </w:p>
    <w:p w14:paraId="52452691" w14:textId="1CFD331A" w:rsidR="00130FFB" w:rsidRDefault="00130FFB">
      <w:pPr>
        <w:pStyle w:val="aff2"/>
        <w:rPr>
          <w:rFonts w:asciiTheme="minorHAnsi" w:eastAsiaTheme="minorEastAsia" w:hAnsiTheme="minorHAnsi" w:cstheme="minorBidi"/>
          <w:noProof/>
          <w:color w:val="auto"/>
          <w:sz w:val="22"/>
          <w:szCs w:val="22"/>
        </w:rPr>
      </w:pPr>
      <w:hyperlink w:anchor="_Toc212825352" w:history="1">
        <w:r w:rsidRPr="000A6991">
          <w:rPr>
            <w:rStyle w:val="af"/>
            <w:noProof/>
          </w:rPr>
          <w:t>Рисунок 1728</w:t>
        </w:r>
        <w:r>
          <w:rPr>
            <w:noProof/>
            <w:webHidden/>
          </w:rPr>
          <w:tab/>
        </w:r>
        <w:r>
          <w:rPr>
            <w:noProof/>
            <w:webHidden/>
          </w:rPr>
          <w:fldChar w:fldCharType="begin"/>
        </w:r>
        <w:r>
          <w:rPr>
            <w:noProof/>
            <w:webHidden/>
          </w:rPr>
          <w:instrText xml:space="preserve"> PAGEREF _Toc212825352 \h </w:instrText>
        </w:r>
        <w:r>
          <w:rPr>
            <w:noProof/>
            <w:webHidden/>
          </w:rPr>
        </w:r>
        <w:r>
          <w:rPr>
            <w:noProof/>
            <w:webHidden/>
          </w:rPr>
          <w:fldChar w:fldCharType="separate"/>
        </w:r>
        <w:r>
          <w:rPr>
            <w:noProof/>
            <w:webHidden/>
          </w:rPr>
          <w:t>886</w:t>
        </w:r>
        <w:r>
          <w:rPr>
            <w:noProof/>
            <w:webHidden/>
          </w:rPr>
          <w:fldChar w:fldCharType="end"/>
        </w:r>
      </w:hyperlink>
    </w:p>
    <w:p w14:paraId="41E56031" w14:textId="6B34DDF2" w:rsidR="00130FFB" w:rsidRDefault="00130FFB">
      <w:pPr>
        <w:pStyle w:val="aff2"/>
        <w:rPr>
          <w:rFonts w:asciiTheme="minorHAnsi" w:eastAsiaTheme="minorEastAsia" w:hAnsiTheme="minorHAnsi" w:cstheme="minorBidi"/>
          <w:noProof/>
          <w:color w:val="auto"/>
          <w:sz w:val="22"/>
          <w:szCs w:val="22"/>
        </w:rPr>
      </w:pPr>
      <w:hyperlink w:anchor="_Toc212825353" w:history="1">
        <w:r w:rsidRPr="000A6991">
          <w:rPr>
            <w:rStyle w:val="af"/>
            <w:noProof/>
          </w:rPr>
          <w:t>Рисунок 1729</w:t>
        </w:r>
        <w:r>
          <w:rPr>
            <w:noProof/>
            <w:webHidden/>
          </w:rPr>
          <w:tab/>
        </w:r>
        <w:r>
          <w:rPr>
            <w:noProof/>
            <w:webHidden/>
          </w:rPr>
          <w:fldChar w:fldCharType="begin"/>
        </w:r>
        <w:r>
          <w:rPr>
            <w:noProof/>
            <w:webHidden/>
          </w:rPr>
          <w:instrText xml:space="preserve"> PAGEREF _Toc212825353 \h </w:instrText>
        </w:r>
        <w:r>
          <w:rPr>
            <w:noProof/>
            <w:webHidden/>
          </w:rPr>
        </w:r>
        <w:r>
          <w:rPr>
            <w:noProof/>
            <w:webHidden/>
          </w:rPr>
          <w:fldChar w:fldCharType="separate"/>
        </w:r>
        <w:r>
          <w:rPr>
            <w:noProof/>
            <w:webHidden/>
          </w:rPr>
          <w:t>886</w:t>
        </w:r>
        <w:r>
          <w:rPr>
            <w:noProof/>
            <w:webHidden/>
          </w:rPr>
          <w:fldChar w:fldCharType="end"/>
        </w:r>
      </w:hyperlink>
    </w:p>
    <w:p w14:paraId="17A817A3" w14:textId="473B2F02" w:rsidR="00130FFB" w:rsidRDefault="00130FFB">
      <w:pPr>
        <w:pStyle w:val="aff2"/>
        <w:rPr>
          <w:rFonts w:asciiTheme="minorHAnsi" w:eastAsiaTheme="minorEastAsia" w:hAnsiTheme="minorHAnsi" w:cstheme="minorBidi"/>
          <w:noProof/>
          <w:color w:val="auto"/>
          <w:sz w:val="22"/>
          <w:szCs w:val="22"/>
        </w:rPr>
      </w:pPr>
      <w:hyperlink w:anchor="_Toc212825354" w:history="1">
        <w:r w:rsidRPr="000A6991">
          <w:rPr>
            <w:rStyle w:val="af"/>
            <w:noProof/>
          </w:rPr>
          <w:t>Рисунок 1730</w:t>
        </w:r>
        <w:r>
          <w:rPr>
            <w:noProof/>
            <w:webHidden/>
          </w:rPr>
          <w:tab/>
        </w:r>
        <w:r>
          <w:rPr>
            <w:noProof/>
            <w:webHidden/>
          </w:rPr>
          <w:fldChar w:fldCharType="begin"/>
        </w:r>
        <w:r>
          <w:rPr>
            <w:noProof/>
            <w:webHidden/>
          </w:rPr>
          <w:instrText xml:space="preserve"> PAGEREF _Toc212825354 \h </w:instrText>
        </w:r>
        <w:r>
          <w:rPr>
            <w:noProof/>
            <w:webHidden/>
          </w:rPr>
        </w:r>
        <w:r>
          <w:rPr>
            <w:noProof/>
            <w:webHidden/>
          </w:rPr>
          <w:fldChar w:fldCharType="separate"/>
        </w:r>
        <w:r>
          <w:rPr>
            <w:noProof/>
            <w:webHidden/>
          </w:rPr>
          <w:t>887</w:t>
        </w:r>
        <w:r>
          <w:rPr>
            <w:noProof/>
            <w:webHidden/>
          </w:rPr>
          <w:fldChar w:fldCharType="end"/>
        </w:r>
      </w:hyperlink>
    </w:p>
    <w:p w14:paraId="269F87E8" w14:textId="436BF6D5" w:rsidR="00130FFB" w:rsidRDefault="00130FFB">
      <w:pPr>
        <w:pStyle w:val="aff2"/>
        <w:rPr>
          <w:rFonts w:asciiTheme="minorHAnsi" w:eastAsiaTheme="minorEastAsia" w:hAnsiTheme="minorHAnsi" w:cstheme="minorBidi"/>
          <w:noProof/>
          <w:color w:val="auto"/>
          <w:sz w:val="22"/>
          <w:szCs w:val="22"/>
        </w:rPr>
      </w:pPr>
      <w:hyperlink w:anchor="_Toc212825355" w:history="1">
        <w:r w:rsidRPr="000A6991">
          <w:rPr>
            <w:rStyle w:val="af"/>
            <w:noProof/>
          </w:rPr>
          <w:t>Рисунок 1731</w:t>
        </w:r>
        <w:r>
          <w:rPr>
            <w:noProof/>
            <w:webHidden/>
          </w:rPr>
          <w:tab/>
        </w:r>
        <w:r>
          <w:rPr>
            <w:noProof/>
            <w:webHidden/>
          </w:rPr>
          <w:fldChar w:fldCharType="begin"/>
        </w:r>
        <w:r>
          <w:rPr>
            <w:noProof/>
            <w:webHidden/>
          </w:rPr>
          <w:instrText xml:space="preserve"> PAGEREF _Toc212825355 \h </w:instrText>
        </w:r>
        <w:r>
          <w:rPr>
            <w:noProof/>
            <w:webHidden/>
          </w:rPr>
        </w:r>
        <w:r>
          <w:rPr>
            <w:noProof/>
            <w:webHidden/>
          </w:rPr>
          <w:fldChar w:fldCharType="separate"/>
        </w:r>
        <w:r>
          <w:rPr>
            <w:noProof/>
            <w:webHidden/>
          </w:rPr>
          <w:t>887</w:t>
        </w:r>
        <w:r>
          <w:rPr>
            <w:noProof/>
            <w:webHidden/>
          </w:rPr>
          <w:fldChar w:fldCharType="end"/>
        </w:r>
      </w:hyperlink>
    </w:p>
    <w:p w14:paraId="512D91E4" w14:textId="3BC5936E" w:rsidR="00130FFB" w:rsidRDefault="00130FFB">
      <w:pPr>
        <w:pStyle w:val="aff2"/>
        <w:rPr>
          <w:rFonts w:asciiTheme="minorHAnsi" w:eastAsiaTheme="minorEastAsia" w:hAnsiTheme="minorHAnsi" w:cstheme="minorBidi"/>
          <w:noProof/>
          <w:color w:val="auto"/>
          <w:sz w:val="22"/>
          <w:szCs w:val="22"/>
        </w:rPr>
      </w:pPr>
      <w:hyperlink w:anchor="_Toc212825356" w:history="1">
        <w:r w:rsidRPr="000A6991">
          <w:rPr>
            <w:rStyle w:val="af"/>
            <w:noProof/>
          </w:rPr>
          <w:t>Рисунок 1732</w:t>
        </w:r>
        <w:r>
          <w:rPr>
            <w:noProof/>
            <w:webHidden/>
          </w:rPr>
          <w:tab/>
        </w:r>
        <w:r>
          <w:rPr>
            <w:noProof/>
            <w:webHidden/>
          </w:rPr>
          <w:fldChar w:fldCharType="begin"/>
        </w:r>
        <w:r>
          <w:rPr>
            <w:noProof/>
            <w:webHidden/>
          </w:rPr>
          <w:instrText xml:space="preserve"> PAGEREF _Toc212825356 \h </w:instrText>
        </w:r>
        <w:r>
          <w:rPr>
            <w:noProof/>
            <w:webHidden/>
          </w:rPr>
        </w:r>
        <w:r>
          <w:rPr>
            <w:noProof/>
            <w:webHidden/>
          </w:rPr>
          <w:fldChar w:fldCharType="separate"/>
        </w:r>
        <w:r>
          <w:rPr>
            <w:noProof/>
            <w:webHidden/>
          </w:rPr>
          <w:t>888</w:t>
        </w:r>
        <w:r>
          <w:rPr>
            <w:noProof/>
            <w:webHidden/>
          </w:rPr>
          <w:fldChar w:fldCharType="end"/>
        </w:r>
      </w:hyperlink>
    </w:p>
    <w:p w14:paraId="5D3F5EF4" w14:textId="39625A27" w:rsidR="003C5982" w:rsidRPr="004C3E23" w:rsidRDefault="00D708D3">
      <w:pPr>
        <w:spacing w:before="120" w:after="120"/>
        <w:ind w:firstLine="0"/>
        <w:jc w:val="left"/>
        <w:rPr>
          <w:color w:val="auto"/>
          <w:szCs w:val="28"/>
        </w:rPr>
      </w:pPr>
      <w:r w:rsidRPr="004C3E23">
        <w:rPr>
          <w:color w:val="auto"/>
          <w:szCs w:val="28"/>
        </w:rPr>
        <w:fldChar w:fldCharType="end"/>
      </w:r>
      <w:bookmarkStart w:id="2" w:name="_Toc528274079"/>
      <w:bookmarkStart w:id="3" w:name="_Toc528663449"/>
      <w:bookmarkStart w:id="4" w:name="_Toc528663891"/>
      <w:bookmarkStart w:id="5" w:name="_Toc528664318"/>
      <w:bookmarkStart w:id="6" w:name="_Toc159228855"/>
      <w:r w:rsidR="003C5982" w:rsidRPr="004C3E23">
        <w:rPr>
          <w:color w:val="auto"/>
          <w:szCs w:val="28"/>
        </w:rPr>
        <w:br w:type="page"/>
      </w:r>
    </w:p>
    <w:p w14:paraId="632AAB9A" w14:textId="77777777" w:rsidR="00D076D9" w:rsidRPr="004C3E23" w:rsidRDefault="00D708D3" w:rsidP="002D79DF">
      <w:pPr>
        <w:pStyle w:val="14"/>
        <w:numPr>
          <w:ilvl w:val="0"/>
          <w:numId w:val="0"/>
        </w:numPr>
      </w:pPr>
      <w:bookmarkStart w:id="7" w:name="_Toc212823534"/>
      <w:r w:rsidRPr="004C3E23">
        <w:lastRenderedPageBreak/>
        <w:t>Перечень сокращений</w:t>
      </w:r>
      <w:bookmarkEnd w:id="2"/>
      <w:bookmarkEnd w:id="3"/>
      <w:bookmarkEnd w:id="4"/>
      <w:bookmarkEnd w:id="5"/>
      <w:bookmarkEnd w:id="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2547"/>
        <w:gridCol w:w="6804"/>
      </w:tblGrid>
      <w:tr w:rsidR="00D076D9" w:rsidRPr="004C3E23" w14:paraId="0A2C8F7C" w14:textId="77777777">
        <w:trPr>
          <w:tblHeader/>
        </w:trPr>
        <w:tc>
          <w:tcPr>
            <w:tcW w:w="2547" w:type="dxa"/>
            <w:tcBorders>
              <w:top w:val="single" w:sz="4" w:space="0" w:color="auto"/>
              <w:left w:val="single" w:sz="4" w:space="0" w:color="auto"/>
              <w:bottom w:val="single" w:sz="4" w:space="0" w:color="auto"/>
              <w:right w:val="single" w:sz="4" w:space="0" w:color="auto"/>
            </w:tcBorders>
            <w:shd w:val="clear" w:color="auto" w:fill="D9D9D9"/>
            <w:vAlign w:val="center"/>
          </w:tcPr>
          <w:p w14:paraId="77062189" w14:textId="77777777" w:rsidR="00D076D9" w:rsidRPr="004C3E23" w:rsidRDefault="00D708D3">
            <w:pPr>
              <w:ind w:firstLine="0"/>
              <w:jc w:val="center"/>
              <w:rPr>
                <w:b/>
                <w:color w:val="auto"/>
                <w:sz w:val="24"/>
                <w:szCs w:val="24"/>
              </w:rPr>
            </w:pPr>
            <w:r w:rsidRPr="004C3E23">
              <w:rPr>
                <w:b/>
                <w:color w:val="auto"/>
                <w:sz w:val="24"/>
                <w:szCs w:val="24"/>
              </w:rPr>
              <w:t>Сокращение</w:t>
            </w:r>
          </w:p>
        </w:tc>
        <w:tc>
          <w:tcPr>
            <w:tcW w:w="6804" w:type="dxa"/>
            <w:tcBorders>
              <w:top w:val="single" w:sz="4" w:space="0" w:color="auto"/>
              <w:left w:val="single" w:sz="4" w:space="0" w:color="auto"/>
              <w:bottom w:val="single" w:sz="4" w:space="0" w:color="auto"/>
              <w:right w:val="single" w:sz="4" w:space="0" w:color="auto"/>
            </w:tcBorders>
            <w:shd w:val="clear" w:color="auto" w:fill="D9D9D9"/>
            <w:vAlign w:val="center"/>
          </w:tcPr>
          <w:p w14:paraId="414188DE" w14:textId="77777777" w:rsidR="00D076D9" w:rsidRPr="004C3E23" w:rsidRDefault="00D708D3">
            <w:pPr>
              <w:ind w:firstLine="0"/>
              <w:jc w:val="center"/>
              <w:rPr>
                <w:b/>
                <w:color w:val="auto"/>
                <w:sz w:val="24"/>
                <w:szCs w:val="24"/>
              </w:rPr>
            </w:pPr>
            <w:r w:rsidRPr="004C3E23">
              <w:rPr>
                <w:b/>
                <w:color w:val="auto"/>
                <w:sz w:val="24"/>
                <w:szCs w:val="24"/>
              </w:rPr>
              <w:t>Полное наименование</w:t>
            </w:r>
          </w:p>
        </w:tc>
      </w:tr>
      <w:tr w:rsidR="00D076D9" w:rsidRPr="004C3E23" w14:paraId="12EA1C60" w14:textId="77777777">
        <w:tc>
          <w:tcPr>
            <w:tcW w:w="2547" w:type="dxa"/>
            <w:shd w:val="clear" w:color="auto" w:fill="auto"/>
            <w:vAlign w:val="center"/>
          </w:tcPr>
          <w:p w14:paraId="6A892B90" w14:textId="77777777" w:rsidR="00D076D9" w:rsidRPr="004C3E23" w:rsidRDefault="00D708D3">
            <w:pPr>
              <w:ind w:firstLine="0"/>
              <w:rPr>
                <w:color w:val="auto"/>
                <w:sz w:val="24"/>
                <w:szCs w:val="24"/>
              </w:rPr>
            </w:pPr>
            <w:r w:rsidRPr="004C3E23">
              <w:rPr>
                <w:color w:val="auto"/>
                <w:sz w:val="24"/>
                <w:szCs w:val="24"/>
              </w:rPr>
              <w:t>АРМ ЦБ</w:t>
            </w:r>
          </w:p>
        </w:tc>
        <w:tc>
          <w:tcPr>
            <w:tcW w:w="6804" w:type="dxa"/>
            <w:shd w:val="clear" w:color="auto" w:fill="auto"/>
            <w:vAlign w:val="center"/>
          </w:tcPr>
          <w:p w14:paraId="2B5910E6" w14:textId="77777777" w:rsidR="00D076D9" w:rsidRPr="004C3E23" w:rsidRDefault="00D708D3">
            <w:pPr>
              <w:ind w:firstLine="0"/>
              <w:rPr>
                <w:color w:val="auto"/>
                <w:sz w:val="24"/>
                <w:szCs w:val="24"/>
              </w:rPr>
            </w:pPr>
            <w:r w:rsidRPr="004C3E23">
              <w:rPr>
                <w:color w:val="auto"/>
                <w:sz w:val="24"/>
                <w:szCs w:val="24"/>
              </w:rPr>
              <w:t>Функциональность Подсистем, предназначенная для работы пользователя с формулярами, содержащимися в нескольких областях Подсистем</w:t>
            </w:r>
          </w:p>
        </w:tc>
      </w:tr>
      <w:tr w:rsidR="00D076D9" w:rsidRPr="004C3E23" w14:paraId="041CCCFE" w14:textId="77777777">
        <w:tc>
          <w:tcPr>
            <w:tcW w:w="2547" w:type="dxa"/>
            <w:shd w:val="clear" w:color="auto" w:fill="auto"/>
            <w:vAlign w:val="center"/>
          </w:tcPr>
          <w:p w14:paraId="3A4F5A07" w14:textId="77777777" w:rsidR="00D076D9" w:rsidRPr="004C3E23" w:rsidRDefault="00D708D3">
            <w:pPr>
              <w:ind w:firstLine="0"/>
              <w:rPr>
                <w:color w:val="auto"/>
                <w:sz w:val="24"/>
                <w:szCs w:val="24"/>
              </w:rPr>
            </w:pPr>
            <w:r w:rsidRPr="004C3E23">
              <w:rPr>
                <w:color w:val="auto"/>
                <w:sz w:val="24"/>
                <w:szCs w:val="24"/>
              </w:rPr>
              <w:t>Подсистема</w:t>
            </w:r>
          </w:p>
        </w:tc>
        <w:tc>
          <w:tcPr>
            <w:tcW w:w="6804" w:type="dxa"/>
            <w:shd w:val="clear" w:color="auto" w:fill="auto"/>
          </w:tcPr>
          <w:p w14:paraId="113D9F81" w14:textId="77777777" w:rsidR="00D076D9" w:rsidRPr="004C3E23" w:rsidRDefault="00D708D3">
            <w:pPr>
              <w:ind w:firstLine="0"/>
              <w:rPr>
                <w:sz w:val="24"/>
                <w:szCs w:val="24"/>
              </w:rPr>
            </w:pPr>
            <w:r w:rsidRPr="004C3E23">
              <w:rPr>
                <w:color w:val="auto"/>
                <w:sz w:val="24"/>
                <w:szCs w:val="24"/>
              </w:rPr>
              <w:t xml:space="preserve">Подсистема управления нефинансовыми активами </w:t>
            </w:r>
            <w:r w:rsidRPr="004C3E23">
              <w:rPr>
                <w:sz w:val="24"/>
                <w:szCs w:val="24"/>
              </w:rPr>
              <w:t>государственной интегрированной информационной системы управления общественными финансами «Электронный бюджет»</w:t>
            </w:r>
          </w:p>
        </w:tc>
      </w:tr>
      <w:tr w:rsidR="00D076D9" w:rsidRPr="004C3E23" w14:paraId="5EDD10C2" w14:textId="77777777">
        <w:tc>
          <w:tcPr>
            <w:tcW w:w="2547" w:type="dxa"/>
            <w:shd w:val="clear" w:color="auto" w:fill="auto"/>
            <w:vAlign w:val="center"/>
          </w:tcPr>
          <w:p w14:paraId="5FF0D76E" w14:textId="77777777" w:rsidR="00D076D9" w:rsidRPr="004C3E23" w:rsidRDefault="00D708D3">
            <w:pPr>
              <w:ind w:firstLine="0"/>
              <w:rPr>
                <w:color w:val="auto"/>
                <w:sz w:val="24"/>
                <w:szCs w:val="24"/>
              </w:rPr>
            </w:pPr>
            <w:r w:rsidRPr="004C3E23">
              <w:rPr>
                <w:color w:val="auto"/>
                <w:sz w:val="24"/>
                <w:szCs w:val="24"/>
              </w:rPr>
              <w:t>ФБ</w:t>
            </w:r>
          </w:p>
        </w:tc>
        <w:tc>
          <w:tcPr>
            <w:tcW w:w="6804" w:type="dxa"/>
            <w:shd w:val="clear" w:color="auto" w:fill="auto"/>
            <w:vAlign w:val="center"/>
          </w:tcPr>
          <w:p w14:paraId="358588C7" w14:textId="77777777" w:rsidR="00D076D9" w:rsidRPr="004C3E23" w:rsidRDefault="00D708D3">
            <w:pPr>
              <w:ind w:firstLine="0"/>
              <w:rPr>
                <w:color w:val="auto"/>
                <w:sz w:val="24"/>
                <w:szCs w:val="24"/>
              </w:rPr>
            </w:pPr>
            <w:r w:rsidRPr="004C3E23">
              <w:rPr>
                <w:color w:val="auto"/>
                <w:sz w:val="24"/>
                <w:szCs w:val="24"/>
              </w:rPr>
              <w:t>Федеральный бюджет</w:t>
            </w:r>
          </w:p>
        </w:tc>
      </w:tr>
      <w:tr w:rsidR="00D076D9" w:rsidRPr="004C3E23" w14:paraId="03D51725" w14:textId="77777777">
        <w:tc>
          <w:tcPr>
            <w:tcW w:w="2547" w:type="dxa"/>
            <w:shd w:val="clear" w:color="auto" w:fill="auto"/>
            <w:vAlign w:val="center"/>
          </w:tcPr>
          <w:p w14:paraId="61D8D3D7" w14:textId="77777777" w:rsidR="00D076D9" w:rsidRPr="004C3E23" w:rsidRDefault="00D708D3">
            <w:pPr>
              <w:ind w:firstLine="0"/>
              <w:rPr>
                <w:color w:val="auto"/>
                <w:sz w:val="24"/>
                <w:szCs w:val="24"/>
              </w:rPr>
            </w:pPr>
            <w:r w:rsidRPr="004C3E23">
              <w:rPr>
                <w:color w:val="auto"/>
                <w:sz w:val="24"/>
                <w:szCs w:val="24"/>
              </w:rPr>
              <w:t>ФК</w:t>
            </w:r>
          </w:p>
        </w:tc>
        <w:tc>
          <w:tcPr>
            <w:tcW w:w="6804" w:type="dxa"/>
            <w:shd w:val="clear" w:color="auto" w:fill="auto"/>
            <w:vAlign w:val="center"/>
          </w:tcPr>
          <w:p w14:paraId="5643D87D" w14:textId="77777777" w:rsidR="00D076D9" w:rsidRPr="004C3E23" w:rsidRDefault="00D708D3">
            <w:pPr>
              <w:ind w:firstLine="0"/>
              <w:rPr>
                <w:color w:val="auto"/>
                <w:sz w:val="24"/>
                <w:szCs w:val="24"/>
              </w:rPr>
            </w:pPr>
            <w:r w:rsidRPr="004C3E23">
              <w:rPr>
                <w:color w:val="auto"/>
                <w:sz w:val="24"/>
                <w:szCs w:val="24"/>
              </w:rPr>
              <w:t>Федеральное казначейство</w:t>
            </w:r>
          </w:p>
        </w:tc>
      </w:tr>
      <w:tr w:rsidR="00D076D9" w:rsidRPr="004C3E23" w14:paraId="7AC9D89D" w14:textId="77777777">
        <w:tc>
          <w:tcPr>
            <w:tcW w:w="2547" w:type="dxa"/>
            <w:shd w:val="clear" w:color="auto" w:fill="auto"/>
            <w:vAlign w:val="center"/>
          </w:tcPr>
          <w:p w14:paraId="20E590DA" w14:textId="77777777" w:rsidR="00D076D9" w:rsidRPr="004C3E23" w:rsidRDefault="00D708D3">
            <w:pPr>
              <w:ind w:firstLine="0"/>
              <w:rPr>
                <w:color w:val="auto"/>
                <w:sz w:val="24"/>
                <w:szCs w:val="24"/>
              </w:rPr>
            </w:pPr>
            <w:r w:rsidRPr="004C3E23">
              <w:rPr>
                <w:color w:val="auto"/>
                <w:sz w:val="24"/>
                <w:szCs w:val="24"/>
              </w:rPr>
              <w:t>ФОИВ</w:t>
            </w:r>
          </w:p>
        </w:tc>
        <w:tc>
          <w:tcPr>
            <w:tcW w:w="6804" w:type="dxa"/>
            <w:shd w:val="clear" w:color="auto" w:fill="auto"/>
          </w:tcPr>
          <w:p w14:paraId="21F2CDB2" w14:textId="77777777" w:rsidR="00D076D9" w:rsidRPr="004C3E23" w:rsidRDefault="00D708D3">
            <w:pPr>
              <w:ind w:firstLine="0"/>
              <w:rPr>
                <w:color w:val="auto"/>
                <w:sz w:val="24"/>
                <w:szCs w:val="24"/>
              </w:rPr>
            </w:pPr>
            <w:r w:rsidRPr="004C3E23">
              <w:rPr>
                <w:color w:val="auto"/>
                <w:sz w:val="24"/>
                <w:szCs w:val="24"/>
              </w:rPr>
              <w:t>Федеральный орган исполнительной власти</w:t>
            </w:r>
          </w:p>
        </w:tc>
      </w:tr>
      <w:tr w:rsidR="00D076D9" w:rsidRPr="004C3E23" w14:paraId="7F5B47C0" w14:textId="77777777">
        <w:tc>
          <w:tcPr>
            <w:tcW w:w="2547" w:type="dxa"/>
            <w:shd w:val="clear" w:color="auto" w:fill="auto"/>
            <w:vAlign w:val="center"/>
          </w:tcPr>
          <w:p w14:paraId="2C87ECA8" w14:textId="77777777" w:rsidR="00D076D9" w:rsidRPr="004C3E23" w:rsidRDefault="00D708D3">
            <w:pPr>
              <w:ind w:firstLine="0"/>
              <w:rPr>
                <w:color w:val="auto"/>
                <w:sz w:val="24"/>
                <w:szCs w:val="24"/>
              </w:rPr>
            </w:pPr>
            <w:r w:rsidRPr="004C3E23">
              <w:rPr>
                <w:color w:val="auto"/>
                <w:sz w:val="24"/>
                <w:szCs w:val="24"/>
              </w:rPr>
              <w:t>ЦБ</w:t>
            </w:r>
          </w:p>
        </w:tc>
        <w:tc>
          <w:tcPr>
            <w:tcW w:w="6804" w:type="dxa"/>
            <w:shd w:val="clear" w:color="auto" w:fill="auto"/>
          </w:tcPr>
          <w:p w14:paraId="758EB8FA" w14:textId="77777777" w:rsidR="00D076D9" w:rsidRPr="004C3E23" w:rsidRDefault="00D708D3">
            <w:pPr>
              <w:ind w:firstLine="0"/>
              <w:rPr>
                <w:color w:val="auto"/>
                <w:sz w:val="24"/>
                <w:szCs w:val="24"/>
              </w:rPr>
            </w:pPr>
            <w:r w:rsidRPr="004C3E23">
              <w:rPr>
                <w:color w:val="auto"/>
                <w:sz w:val="24"/>
                <w:szCs w:val="24"/>
              </w:rPr>
              <w:t>Централизованная бухгалтерия</w:t>
            </w:r>
          </w:p>
        </w:tc>
      </w:tr>
      <w:tr w:rsidR="00D076D9" w:rsidRPr="004C3E23" w14:paraId="2F49C6C7" w14:textId="77777777">
        <w:tc>
          <w:tcPr>
            <w:tcW w:w="2547" w:type="dxa"/>
            <w:shd w:val="clear" w:color="auto" w:fill="auto"/>
            <w:vAlign w:val="center"/>
          </w:tcPr>
          <w:p w14:paraId="6BDC978B" w14:textId="77777777" w:rsidR="00D076D9" w:rsidRPr="004C3E23" w:rsidRDefault="00D708D3">
            <w:pPr>
              <w:ind w:firstLine="0"/>
              <w:rPr>
                <w:color w:val="auto"/>
                <w:sz w:val="24"/>
                <w:szCs w:val="24"/>
              </w:rPr>
            </w:pPr>
            <w:r w:rsidRPr="004C3E23">
              <w:rPr>
                <w:color w:val="auto"/>
                <w:sz w:val="24"/>
                <w:szCs w:val="24"/>
              </w:rPr>
              <w:t>ЭП</w:t>
            </w:r>
          </w:p>
        </w:tc>
        <w:tc>
          <w:tcPr>
            <w:tcW w:w="6804" w:type="dxa"/>
            <w:shd w:val="clear" w:color="auto" w:fill="auto"/>
            <w:vAlign w:val="center"/>
          </w:tcPr>
          <w:p w14:paraId="08AEA703" w14:textId="77777777" w:rsidR="00D076D9" w:rsidRPr="004C3E23" w:rsidRDefault="00D708D3">
            <w:pPr>
              <w:ind w:firstLine="0"/>
              <w:rPr>
                <w:color w:val="auto"/>
                <w:sz w:val="24"/>
                <w:szCs w:val="24"/>
              </w:rPr>
            </w:pPr>
            <w:r w:rsidRPr="004C3E23">
              <w:rPr>
                <w:color w:val="auto"/>
                <w:sz w:val="24"/>
                <w:szCs w:val="24"/>
              </w:rPr>
              <w:t>Усиленная квалифицированная электронная подпись</w:t>
            </w:r>
          </w:p>
        </w:tc>
      </w:tr>
    </w:tbl>
    <w:p w14:paraId="3C5B8BF9" w14:textId="77777777" w:rsidR="00D076D9" w:rsidRPr="004C3E23" w:rsidRDefault="00D708D3">
      <w:pPr>
        <w:pStyle w:val="14"/>
        <w:numPr>
          <w:ilvl w:val="0"/>
          <w:numId w:val="0"/>
        </w:numPr>
      </w:pPr>
      <w:bookmarkStart w:id="8" w:name="_Toc528274080"/>
      <w:bookmarkStart w:id="9" w:name="_Toc528663450"/>
      <w:bookmarkStart w:id="10" w:name="_Toc528663892"/>
      <w:bookmarkStart w:id="11" w:name="_Toc528664319"/>
      <w:bookmarkStart w:id="12" w:name="_Toc212823535"/>
      <w:r w:rsidRPr="004C3E23">
        <w:lastRenderedPageBreak/>
        <w:t>Перечень терминов</w:t>
      </w:r>
      <w:bookmarkEnd w:id="8"/>
      <w:bookmarkEnd w:id="9"/>
      <w:bookmarkEnd w:id="10"/>
      <w:bookmarkEnd w:id="11"/>
      <w:bookmarkEnd w:id="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034"/>
        <w:gridCol w:w="6451"/>
      </w:tblGrid>
      <w:tr w:rsidR="00D076D9" w:rsidRPr="004C3E23" w14:paraId="471097F1" w14:textId="77777777">
        <w:trPr>
          <w:tblHeader/>
        </w:trPr>
        <w:tc>
          <w:tcPr>
            <w:tcW w:w="3034" w:type="dxa"/>
            <w:tcBorders>
              <w:top w:val="single" w:sz="4" w:space="0" w:color="auto"/>
              <w:left w:val="single" w:sz="4" w:space="0" w:color="auto"/>
              <w:bottom w:val="single" w:sz="4" w:space="0" w:color="auto"/>
              <w:right w:val="single" w:sz="4" w:space="0" w:color="auto"/>
            </w:tcBorders>
            <w:shd w:val="clear" w:color="auto" w:fill="D9D9D9"/>
            <w:vAlign w:val="center"/>
          </w:tcPr>
          <w:p w14:paraId="1F159478" w14:textId="77777777" w:rsidR="00D076D9" w:rsidRPr="004C3E23" w:rsidRDefault="00D708D3">
            <w:pPr>
              <w:ind w:firstLine="0"/>
              <w:jc w:val="center"/>
              <w:rPr>
                <w:b/>
                <w:color w:val="auto"/>
                <w:sz w:val="24"/>
                <w:szCs w:val="24"/>
              </w:rPr>
            </w:pPr>
            <w:r w:rsidRPr="004C3E23">
              <w:rPr>
                <w:b/>
                <w:color w:val="auto"/>
                <w:sz w:val="24"/>
                <w:szCs w:val="24"/>
              </w:rPr>
              <w:t>Наименование термина</w:t>
            </w:r>
          </w:p>
        </w:tc>
        <w:tc>
          <w:tcPr>
            <w:tcW w:w="6451" w:type="dxa"/>
            <w:tcBorders>
              <w:top w:val="single" w:sz="4" w:space="0" w:color="auto"/>
              <w:left w:val="single" w:sz="4" w:space="0" w:color="auto"/>
              <w:bottom w:val="single" w:sz="4" w:space="0" w:color="auto"/>
              <w:right w:val="single" w:sz="4" w:space="0" w:color="auto"/>
            </w:tcBorders>
            <w:shd w:val="clear" w:color="auto" w:fill="D9D9D9"/>
            <w:vAlign w:val="center"/>
          </w:tcPr>
          <w:p w14:paraId="19ED7E3D" w14:textId="77777777" w:rsidR="00D076D9" w:rsidRPr="004C3E23" w:rsidRDefault="00D708D3">
            <w:pPr>
              <w:ind w:firstLine="0"/>
              <w:jc w:val="center"/>
              <w:rPr>
                <w:b/>
                <w:color w:val="auto"/>
                <w:sz w:val="24"/>
                <w:szCs w:val="24"/>
              </w:rPr>
            </w:pPr>
            <w:r w:rsidRPr="004C3E23">
              <w:rPr>
                <w:b/>
                <w:color w:val="auto"/>
                <w:sz w:val="24"/>
                <w:szCs w:val="24"/>
              </w:rPr>
              <w:t>Определение</w:t>
            </w:r>
          </w:p>
        </w:tc>
      </w:tr>
      <w:tr w:rsidR="00D076D9" w:rsidRPr="004C3E23" w14:paraId="4B58D860" w14:textId="77777777">
        <w:tc>
          <w:tcPr>
            <w:tcW w:w="3034" w:type="dxa"/>
            <w:shd w:val="clear" w:color="auto" w:fill="auto"/>
            <w:vAlign w:val="center"/>
          </w:tcPr>
          <w:p w14:paraId="62A1D1B7" w14:textId="77777777" w:rsidR="00D076D9" w:rsidRPr="004C3E23" w:rsidRDefault="00D708D3">
            <w:pPr>
              <w:ind w:firstLine="0"/>
              <w:rPr>
                <w:color w:val="auto"/>
                <w:sz w:val="24"/>
                <w:szCs w:val="24"/>
              </w:rPr>
            </w:pPr>
            <w:r w:rsidRPr="004C3E23">
              <w:rPr>
                <w:color w:val="auto"/>
                <w:sz w:val="24"/>
                <w:szCs w:val="24"/>
              </w:rPr>
              <w:t>Администратор прикладных подсистем</w:t>
            </w:r>
          </w:p>
        </w:tc>
        <w:tc>
          <w:tcPr>
            <w:tcW w:w="6451" w:type="dxa"/>
            <w:shd w:val="clear" w:color="auto" w:fill="auto"/>
          </w:tcPr>
          <w:p w14:paraId="74F73929" w14:textId="77777777" w:rsidR="00D076D9" w:rsidRPr="004C3E23" w:rsidRDefault="00D708D3">
            <w:pPr>
              <w:ind w:firstLine="0"/>
              <w:rPr>
                <w:sz w:val="24"/>
                <w:szCs w:val="24"/>
              </w:rPr>
            </w:pPr>
            <w:r w:rsidRPr="004C3E23">
              <w:rPr>
                <w:sz w:val="24"/>
                <w:szCs w:val="24"/>
              </w:rPr>
              <w:t>Функциональная роль, предоставляющая доступ к выполнению операций по настройке подсистемы, редактированию/добавлению справочников, настройке обменов и интеграций, построению аналитических отчетов, управлению настройками пользователей.</w:t>
            </w:r>
          </w:p>
        </w:tc>
      </w:tr>
      <w:tr w:rsidR="00D076D9" w:rsidRPr="004C3E23" w14:paraId="5C0CD16C" w14:textId="77777777">
        <w:tc>
          <w:tcPr>
            <w:tcW w:w="3034" w:type="dxa"/>
            <w:shd w:val="clear" w:color="auto" w:fill="auto"/>
            <w:vAlign w:val="center"/>
          </w:tcPr>
          <w:p w14:paraId="2A71A5BB" w14:textId="77777777" w:rsidR="00D076D9" w:rsidRPr="004C3E23" w:rsidRDefault="00D708D3">
            <w:pPr>
              <w:ind w:firstLine="0"/>
              <w:rPr>
                <w:color w:val="auto"/>
                <w:sz w:val="24"/>
                <w:szCs w:val="24"/>
              </w:rPr>
            </w:pPr>
            <w:r w:rsidRPr="004C3E23">
              <w:rPr>
                <w:color w:val="auto"/>
                <w:sz w:val="24"/>
                <w:szCs w:val="24"/>
              </w:rPr>
              <w:t>Персонал Подсистемы</w:t>
            </w:r>
          </w:p>
        </w:tc>
        <w:tc>
          <w:tcPr>
            <w:tcW w:w="6451" w:type="dxa"/>
            <w:shd w:val="clear" w:color="auto" w:fill="auto"/>
          </w:tcPr>
          <w:p w14:paraId="64EFBC04" w14:textId="77777777" w:rsidR="00D076D9" w:rsidRPr="004C3E23" w:rsidRDefault="00D708D3">
            <w:pPr>
              <w:ind w:firstLine="0"/>
              <w:rPr>
                <w:sz w:val="24"/>
                <w:szCs w:val="24"/>
              </w:rPr>
            </w:pPr>
            <w:r w:rsidRPr="004C3E23">
              <w:rPr>
                <w:sz w:val="24"/>
                <w:szCs w:val="24"/>
              </w:rPr>
              <w:t>Лица, отвечающие за эксплуатацию Подсистемы управления нефинансовыми активами государственной интегрированной информационной системы управления общественными финансами «Электронный бюджет»</w:t>
            </w:r>
          </w:p>
        </w:tc>
      </w:tr>
      <w:tr w:rsidR="00D076D9" w:rsidRPr="004C3E23" w14:paraId="64D46135" w14:textId="77777777">
        <w:tc>
          <w:tcPr>
            <w:tcW w:w="3034" w:type="dxa"/>
            <w:shd w:val="clear" w:color="auto" w:fill="auto"/>
            <w:vAlign w:val="center"/>
          </w:tcPr>
          <w:p w14:paraId="72CB129E" w14:textId="77777777" w:rsidR="00D076D9" w:rsidRPr="004C3E23" w:rsidRDefault="00D708D3">
            <w:pPr>
              <w:ind w:firstLine="0"/>
              <w:rPr>
                <w:color w:val="auto"/>
                <w:sz w:val="24"/>
                <w:szCs w:val="24"/>
              </w:rPr>
            </w:pPr>
            <w:r w:rsidRPr="004C3E23">
              <w:rPr>
                <w:color w:val="auto"/>
                <w:sz w:val="24"/>
                <w:szCs w:val="24"/>
              </w:rPr>
              <w:t>Пользователи Подсистемы</w:t>
            </w:r>
          </w:p>
        </w:tc>
        <w:tc>
          <w:tcPr>
            <w:tcW w:w="6451" w:type="dxa"/>
            <w:shd w:val="clear" w:color="auto" w:fill="auto"/>
          </w:tcPr>
          <w:p w14:paraId="7396374C" w14:textId="77777777" w:rsidR="00D076D9" w:rsidRPr="004C3E23" w:rsidRDefault="00D708D3">
            <w:pPr>
              <w:ind w:firstLine="0"/>
              <w:rPr>
                <w:sz w:val="24"/>
                <w:szCs w:val="24"/>
              </w:rPr>
            </w:pPr>
            <w:r w:rsidRPr="004C3E23">
              <w:rPr>
                <w:sz w:val="24"/>
                <w:szCs w:val="24"/>
              </w:rPr>
              <w:t>Зарегистрированный в Подсистеме управления нефинансовыми активами государственной интегрированной информационной системы управления общественными финансами «Электронный бюджет» сотрудник организации сектора государственного управления, которому предоставлены полномочия на выполнение функций по обработке информации в соответствии с его синтетическим профилем в бизнес-процессе организации</w:t>
            </w:r>
          </w:p>
        </w:tc>
      </w:tr>
      <w:tr w:rsidR="00D076D9" w:rsidRPr="004C3E23" w14:paraId="75A6060A" w14:textId="77777777">
        <w:tc>
          <w:tcPr>
            <w:tcW w:w="3034" w:type="dxa"/>
            <w:shd w:val="clear" w:color="auto" w:fill="auto"/>
            <w:vAlign w:val="center"/>
          </w:tcPr>
          <w:p w14:paraId="42A21F2C" w14:textId="77777777" w:rsidR="00D076D9" w:rsidRPr="004C3E23" w:rsidRDefault="00D708D3">
            <w:pPr>
              <w:ind w:firstLine="0"/>
              <w:rPr>
                <w:color w:val="auto"/>
                <w:sz w:val="24"/>
                <w:szCs w:val="24"/>
              </w:rPr>
            </w:pPr>
            <w:r w:rsidRPr="004C3E23">
              <w:rPr>
                <w:color w:val="auto"/>
                <w:sz w:val="24"/>
                <w:szCs w:val="24"/>
              </w:rPr>
              <w:t>Прикладное программное обеспечение</w:t>
            </w:r>
          </w:p>
        </w:tc>
        <w:tc>
          <w:tcPr>
            <w:tcW w:w="6451" w:type="dxa"/>
            <w:shd w:val="clear" w:color="auto" w:fill="auto"/>
            <w:vAlign w:val="center"/>
          </w:tcPr>
          <w:p w14:paraId="6092AA8E" w14:textId="77777777" w:rsidR="00D076D9" w:rsidRPr="004C3E23" w:rsidRDefault="00D708D3">
            <w:pPr>
              <w:ind w:firstLine="0"/>
              <w:rPr>
                <w:color w:val="auto"/>
                <w:sz w:val="24"/>
                <w:szCs w:val="24"/>
              </w:rPr>
            </w:pPr>
            <w:r w:rsidRPr="004C3E23">
              <w:rPr>
                <w:color w:val="auto"/>
                <w:sz w:val="24"/>
                <w:szCs w:val="24"/>
              </w:rPr>
              <w:t>Программное обеспечение, предназначенное для выполнения определённых задач и рассчитанное на непосредственное взаимодействие с пользователем. В большинстве случаев прикладные программы не могут обращаться к ресурсам компьютера напрямую, а взаимодействуют с оборудованием и другими программами посредством системного ПО.</w:t>
            </w:r>
          </w:p>
        </w:tc>
      </w:tr>
      <w:tr w:rsidR="00D076D9" w:rsidRPr="004C3E23" w14:paraId="3EA7927C" w14:textId="77777777">
        <w:tc>
          <w:tcPr>
            <w:tcW w:w="3034" w:type="dxa"/>
            <w:shd w:val="clear" w:color="auto" w:fill="auto"/>
            <w:vAlign w:val="center"/>
          </w:tcPr>
          <w:p w14:paraId="7D42A284" w14:textId="77777777" w:rsidR="00D076D9" w:rsidRPr="004C3E23" w:rsidRDefault="00D708D3">
            <w:pPr>
              <w:ind w:firstLine="0"/>
              <w:rPr>
                <w:color w:val="auto"/>
                <w:sz w:val="24"/>
                <w:szCs w:val="24"/>
              </w:rPr>
            </w:pPr>
            <w:r w:rsidRPr="004C3E23">
              <w:rPr>
                <w:color w:val="auto"/>
                <w:sz w:val="24"/>
                <w:szCs w:val="24"/>
              </w:rPr>
              <w:t>Регламентный интервал</w:t>
            </w:r>
          </w:p>
        </w:tc>
        <w:tc>
          <w:tcPr>
            <w:tcW w:w="6451" w:type="dxa"/>
            <w:shd w:val="clear" w:color="auto" w:fill="auto"/>
            <w:vAlign w:val="center"/>
          </w:tcPr>
          <w:p w14:paraId="0061AFF2" w14:textId="77777777" w:rsidR="00D076D9" w:rsidRPr="004C3E23" w:rsidRDefault="00D708D3">
            <w:pPr>
              <w:ind w:firstLine="0"/>
              <w:rPr>
                <w:color w:val="auto"/>
                <w:sz w:val="24"/>
                <w:szCs w:val="24"/>
              </w:rPr>
            </w:pPr>
            <w:r w:rsidRPr="004C3E23">
              <w:rPr>
                <w:color w:val="auto"/>
                <w:sz w:val="24"/>
                <w:szCs w:val="24"/>
              </w:rPr>
              <w:t>Последовательность этапов бизнес-процесса, следующих один за другим и функционально связанных друг с другом, с указанием регламентного срока выполнения каждого из этапов и общего времени выполнения всего контролируемого интервала</w:t>
            </w:r>
          </w:p>
        </w:tc>
      </w:tr>
      <w:tr w:rsidR="00D076D9" w:rsidRPr="004C3E23" w14:paraId="1A56CCA0" w14:textId="77777777">
        <w:trPr>
          <w:trHeight w:val="3093"/>
        </w:trPr>
        <w:tc>
          <w:tcPr>
            <w:tcW w:w="3034" w:type="dxa"/>
            <w:shd w:val="clear" w:color="auto" w:fill="auto"/>
            <w:vAlign w:val="center"/>
          </w:tcPr>
          <w:p w14:paraId="3DAB6209" w14:textId="77777777" w:rsidR="00D076D9" w:rsidRPr="004C3E23" w:rsidRDefault="00D708D3">
            <w:pPr>
              <w:ind w:firstLine="0"/>
              <w:rPr>
                <w:color w:val="auto"/>
                <w:sz w:val="24"/>
                <w:szCs w:val="24"/>
              </w:rPr>
            </w:pPr>
            <w:r w:rsidRPr="004C3E23">
              <w:rPr>
                <w:color w:val="auto"/>
                <w:sz w:val="24"/>
                <w:szCs w:val="24"/>
              </w:rPr>
              <w:t>Системное программное обеспечение</w:t>
            </w:r>
          </w:p>
        </w:tc>
        <w:tc>
          <w:tcPr>
            <w:tcW w:w="6451" w:type="dxa"/>
            <w:shd w:val="clear" w:color="auto" w:fill="auto"/>
            <w:vAlign w:val="center"/>
          </w:tcPr>
          <w:p w14:paraId="72DCC3F7" w14:textId="77777777" w:rsidR="00D076D9" w:rsidRPr="004C3E23" w:rsidRDefault="00D708D3">
            <w:pPr>
              <w:ind w:firstLine="0"/>
              <w:rPr>
                <w:color w:val="auto"/>
                <w:sz w:val="24"/>
                <w:szCs w:val="24"/>
              </w:rPr>
            </w:pPr>
            <w:r w:rsidRPr="004C3E23">
              <w:rPr>
                <w:color w:val="auto"/>
                <w:sz w:val="24"/>
                <w:szCs w:val="24"/>
              </w:rPr>
              <w:t xml:space="preserve">Комплекс программ, которые обеспечивают управление компонентами компьютерной системы, такими как процессор, оперативная память, устройства ввода-вывода, сетевое оборудование, выступая как «межслойный интерфейс», с одной стороны которого аппаратура, а с другой </w:t>
            </w:r>
            <w:r w:rsidRPr="004C3E23">
              <w:rPr>
                <w:rFonts w:ascii="Symbol" w:eastAsia="Symbol" w:hAnsi="Symbol" w:cs="Symbol"/>
                <w:color w:val="auto"/>
                <w:sz w:val="24"/>
                <w:szCs w:val="24"/>
              </w:rPr>
              <w:t></w:t>
            </w:r>
            <w:r w:rsidRPr="004C3E23">
              <w:rPr>
                <w:color w:val="auto"/>
                <w:sz w:val="24"/>
                <w:szCs w:val="24"/>
              </w:rPr>
              <w:t xml:space="preserve"> базисное или прикладное ПО. Системное ПО не решает конкретные практические задачи, а лишь обеспечивает работу других программ, предоставляя им сервисные функции, абстрагирующие детали аппаратной и микропрограммной реализации компьютерной системы, управляет ее аппаратными ресурсами.</w:t>
            </w:r>
          </w:p>
        </w:tc>
      </w:tr>
    </w:tbl>
    <w:p w14:paraId="0EF4CD33" w14:textId="77777777" w:rsidR="00D076D9" w:rsidRPr="004C3E23" w:rsidRDefault="00D708D3">
      <w:pPr>
        <w:pStyle w:val="14"/>
        <w:keepLines/>
        <w:pageBreakBefore w:val="0"/>
        <w:numPr>
          <w:ilvl w:val="0"/>
          <w:numId w:val="45"/>
        </w:numPr>
        <w:spacing w:before="0" w:after="363" w:line="259" w:lineRule="auto"/>
        <w:ind w:left="0" w:firstLine="0"/>
        <w:jc w:val="center"/>
        <w:rPr>
          <w:color w:val="000000" w:themeColor="text1"/>
        </w:rPr>
      </w:pPr>
      <w:bookmarkStart w:id="13" w:name="_Toc182574314"/>
      <w:bookmarkStart w:id="14" w:name="_Toc212823536"/>
      <w:r w:rsidRPr="004C3E23">
        <w:rPr>
          <w:color w:val="000000" w:themeColor="text1"/>
        </w:rPr>
        <w:lastRenderedPageBreak/>
        <w:t>ПЕРВИЧНЫЕ ДОКУМЕНТЫ</w:t>
      </w:r>
      <w:bookmarkEnd w:id="13"/>
      <w:bookmarkEnd w:id="14"/>
    </w:p>
    <w:p w14:paraId="6070E468" w14:textId="77777777" w:rsidR="00D076D9" w:rsidRPr="004C3E23" w:rsidRDefault="00D708D3">
      <w:pPr>
        <w:pStyle w:val="14"/>
        <w:keepLines/>
        <w:pageBreakBefore w:val="0"/>
        <w:numPr>
          <w:ilvl w:val="1"/>
          <w:numId w:val="45"/>
        </w:numPr>
        <w:spacing w:before="480" w:after="360" w:line="259" w:lineRule="auto"/>
        <w:rPr>
          <w:color w:val="000000" w:themeColor="text1"/>
        </w:rPr>
      </w:pPr>
      <w:bookmarkStart w:id="15" w:name="_Toc146552237"/>
      <w:bookmarkStart w:id="16" w:name="_Toc143526851"/>
      <w:bookmarkStart w:id="17" w:name="_Toc147934132"/>
      <w:bookmarkStart w:id="18" w:name="_Toc148966666"/>
      <w:bookmarkStart w:id="19" w:name="_Toc182574315"/>
      <w:bookmarkStart w:id="20" w:name="_Toc212823537"/>
      <w:r w:rsidRPr="004C3E23">
        <w:rPr>
          <w:color w:val="000000" w:themeColor="text1"/>
        </w:rPr>
        <w:t>Акт приема-передачи объектов, полученных в личное пользование (ф. 0510434)</w:t>
      </w:r>
      <w:bookmarkEnd w:id="15"/>
      <w:bookmarkEnd w:id="16"/>
      <w:bookmarkEnd w:id="17"/>
      <w:bookmarkEnd w:id="18"/>
      <w:bookmarkEnd w:id="19"/>
      <w:bookmarkEnd w:id="20"/>
    </w:p>
    <w:p w14:paraId="65F7638A" w14:textId="77777777" w:rsidR="00D076D9" w:rsidRPr="004C3E23" w:rsidRDefault="00D708D3">
      <w:pPr>
        <w:rPr>
          <w:color w:val="000000" w:themeColor="text1"/>
        </w:rPr>
      </w:pPr>
      <w:r w:rsidRPr="004C3E23">
        <w:rPr>
          <w:color w:val="000000" w:themeColor="text1"/>
          <w:szCs w:val="28"/>
        </w:rPr>
        <w:t>Документ применяется для оформления приема-передачи имущества (в том числе основных средств, материальных запасов) в личное пользование работникам для выполнения ими служебных (должностных) обязанностей в целях обеспечения контроля за его сохранностью, целевым использованием и движением имущества.</w:t>
      </w:r>
    </w:p>
    <w:p w14:paraId="5EB28557" w14:textId="77777777" w:rsidR="00D076D9" w:rsidRPr="004C3E23" w:rsidRDefault="00D076D9">
      <w:pPr>
        <w:rPr>
          <w:color w:val="000000" w:themeColor="text1"/>
          <w:szCs w:val="28"/>
        </w:rPr>
      </w:pPr>
    </w:p>
    <w:p w14:paraId="01B23D24" w14:textId="77777777" w:rsidR="00D076D9" w:rsidRPr="004C3E23" w:rsidRDefault="00D708D3">
      <w:pPr>
        <w:rPr>
          <w:b/>
          <w:color w:val="000000" w:themeColor="text1"/>
        </w:rPr>
      </w:pPr>
      <w:r w:rsidRPr="004C3E23">
        <w:rPr>
          <w:b/>
          <w:color w:val="000000" w:themeColor="text1"/>
          <w:szCs w:val="28"/>
        </w:rPr>
        <w:t>Бизнес-процесс формуляра при передаче/возврате в/из пользования МЗ/ОС:</w:t>
      </w:r>
    </w:p>
    <w:p w14:paraId="2DE03C16" w14:textId="77777777" w:rsidR="00D076D9" w:rsidRPr="004C3E23" w:rsidRDefault="00D708D3" w:rsidP="00854DEE">
      <w:pPr>
        <w:keepNext/>
        <w:ind w:firstLine="0"/>
        <w:jc w:val="center"/>
      </w:pPr>
      <w:r w:rsidRPr="004C3E23">
        <w:rPr>
          <w:noProof/>
        </w:rPr>
        <w:drawing>
          <wp:inline distT="0" distB="0" distL="0" distR="0" wp14:anchorId="377F081F" wp14:editId="1F675C17">
            <wp:extent cx="5981700" cy="5448300"/>
            <wp:effectExtent l="0" t="0" r="0" b="0"/>
            <wp:docPr id="1" name="image6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667.png"/>
                    <pic:cNvPicPr>
                      <a:picLocks noChangeAspect="1"/>
                    </pic:cNvPicPr>
                  </pic:nvPicPr>
                  <pic:blipFill>
                    <a:blip r:embed="rId11"/>
                    <a:stretch/>
                  </pic:blipFill>
                  <pic:spPr bwMode="auto">
                    <a:xfrm>
                      <a:off x="0" y="0"/>
                      <a:ext cx="5981700" cy="5448300"/>
                    </a:xfrm>
                    <a:prstGeom prst="rect">
                      <a:avLst/>
                    </a:prstGeom>
                  </pic:spPr>
                </pic:pic>
              </a:graphicData>
            </a:graphic>
          </wp:inline>
        </w:drawing>
      </w:r>
    </w:p>
    <w:p w14:paraId="0E6DDFB4" w14:textId="2458F85D" w:rsidR="00D076D9" w:rsidRPr="004C3E23" w:rsidRDefault="00ED3B53" w:rsidP="00797129">
      <w:pPr>
        <w:pStyle w:val="afffffff6"/>
      </w:pPr>
      <w:bookmarkStart w:id="21" w:name="_Toc21282362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w:t>
      </w:r>
      <w:bookmarkEnd w:id="21"/>
      <w:r w:rsidR="00EC4368" w:rsidRPr="004C3E23">
        <w:rPr>
          <w:noProof/>
        </w:rPr>
        <w:fldChar w:fldCharType="end"/>
      </w:r>
    </w:p>
    <w:p w14:paraId="282BC05A" w14:textId="77777777" w:rsidR="00D076D9" w:rsidRPr="004C3E23" w:rsidRDefault="00D708D3">
      <w:pPr>
        <w:rPr>
          <w:color w:val="000000" w:themeColor="text1"/>
        </w:rPr>
      </w:pPr>
      <w:r w:rsidRPr="004C3E23">
        <w:rPr>
          <w:color w:val="000000" w:themeColor="text1"/>
          <w:szCs w:val="28"/>
        </w:rPr>
        <w:t>Доступ к документам организован через пункты меню быстрого доступа:</w:t>
      </w:r>
    </w:p>
    <w:p w14:paraId="721D881F" w14:textId="4304196F" w:rsidR="007D68EF" w:rsidRPr="006E02DD" w:rsidRDefault="00D708D3" w:rsidP="00AC1E97">
      <w:pPr>
        <w:numPr>
          <w:ilvl w:val="0"/>
          <w:numId w:val="47"/>
        </w:numPr>
        <w:rPr>
          <w:color w:val="000000" w:themeColor="text1"/>
          <w:highlight w:val="yellow"/>
        </w:rPr>
      </w:pPr>
      <w:r w:rsidRPr="004C3E23">
        <w:rPr>
          <w:color w:val="000000" w:themeColor="text1"/>
          <w:szCs w:val="28"/>
        </w:rPr>
        <w:lastRenderedPageBreak/>
        <w:t>Мат</w:t>
      </w:r>
      <w:r w:rsidR="00AC1E97">
        <w:rPr>
          <w:color w:val="000000" w:themeColor="text1"/>
          <w:szCs w:val="28"/>
        </w:rPr>
        <w:t xml:space="preserve">ериальные запасы -&gt; Выбытие -&gt; </w:t>
      </w:r>
      <w:r w:rsidR="00AC1E97" w:rsidRPr="006E02DD">
        <w:rPr>
          <w:color w:val="000000" w:themeColor="text1"/>
          <w:szCs w:val="28"/>
          <w:highlight w:val="yellow"/>
        </w:rPr>
        <w:t>Выдача МЗ в личное пользование (Акт приема-передачи объектов, полученных в личное пользование ф.0510434)</w:t>
      </w:r>
    </w:p>
    <w:p w14:paraId="0F509B82" w14:textId="77777777" w:rsidR="00AC1E97" w:rsidRPr="00AC1E97" w:rsidRDefault="00AC1E97" w:rsidP="00AC1E97">
      <w:pPr>
        <w:rPr>
          <w:color w:val="000000" w:themeColor="text1"/>
        </w:rPr>
      </w:pPr>
    </w:p>
    <w:p w14:paraId="71FC078B" w14:textId="712CE867" w:rsidR="00D076D9" w:rsidRPr="004C3E23" w:rsidRDefault="00AC1E97" w:rsidP="007D68EF">
      <w:pPr>
        <w:keepNext/>
        <w:ind w:firstLine="0"/>
        <w:jc w:val="center"/>
      </w:pPr>
      <w:r>
        <w:rPr>
          <w:noProof/>
        </w:rPr>
        <w:drawing>
          <wp:inline distT="0" distB="0" distL="0" distR="0" wp14:anchorId="62DCB3A6" wp14:editId="37B28BE7">
            <wp:extent cx="6029960" cy="1648608"/>
            <wp:effectExtent l="0" t="0" r="8890" b="889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029960" cy="1648608"/>
                    </a:xfrm>
                    <a:prstGeom prst="rect">
                      <a:avLst/>
                    </a:prstGeom>
                  </pic:spPr>
                </pic:pic>
              </a:graphicData>
            </a:graphic>
          </wp:inline>
        </w:drawing>
      </w:r>
    </w:p>
    <w:p w14:paraId="6CBA4A1E" w14:textId="566AB30B" w:rsidR="00D076D9" w:rsidRPr="004C3E23" w:rsidRDefault="00ED3B53" w:rsidP="00797129">
      <w:pPr>
        <w:pStyle w:val="afffffff6"/>
        <w:rPr>
          <w:noProof/>
        </w:rPr>
      </w:pPr>
      <w:bookmarkStart w:id="22" w:name="_Toc212823626"/>
      <w:r w:rsidRPr="006E02DD">
        <w:rPr>
          <w:highlight w:val="yellow"/>
        </w:rPr>
        <w:t xml:space="preserve">Рисунок </w:t>
      </w:r>
      <w:r w:rsidR="00D708D3" w:rsidRPr="006E02DD">
        <w:rPr>
          <w:highlight w:val="yellow"/>
        </w:rPr>
        <w:t xml:space="preserve"> </w:t>
      </w:r>
      <w:r w:rsidR="00EC4368" w:rsidRPr="006E02DD">
        <w:rPr>
          <w:noProof/>
          <w:highlight w:val="yellow"/>
        </w:rPr>
        <w:fldChar w:fldCharType="begin"/>
      </w:r>
      <w:r w:rsidR="00EC4368" w:rsidRPr="006E02DD">
        <w:rPr>
          <w:noProof/>
          <w:highlight w:val="yellow"/>
        </w:rPr>
        <w:instrText xml:space="preserve"> SEQ Рисунок \* ARABIC </w:instrText>
      </w:r>
      <w:r w:rsidR="00EC4368" w:rsidRPr="006E02DD">
        <w:rPr>
          <w:noProof/>
          <w:highlight w:val="yellow"/>
        </w:rPr>
        <w:fldChar w:fldCharType="separate"/>
      </w:r>
      <w:r w:rsidR="00BD1EBB">
        <w:rPr>
          <w:noProof/>
          <w:highlight w:val="yellow"/>
        </w:rPr>
        <w:t>2</w:t>
      </w:r>
      <w:bookmarkEnd w:id="22"/>
      <w:r w:rsidR="00EC4368" w:rsidRPr="006E02DD">
        <w:rPr>
          <w:noProof/>
          <w:highlight w:val="yellow"/>
        </w:rPr>
        <w:fldChar w:fldCharType="end"/>
      </w:r>
    </w:p>
    <w:p w14:paraId="41BA4D05" w14:textId="77777777" w:rsidR="007D68EF" w:rsidRPr="004C3E23" w:rsidRDefault="007D68EF" w:rsidP="007D68EF"/>
    <w:p w14:paraId="232996DA" w14:textId="3D2BB024" w:rsidR="00D076D9" w:rsidRPr="006E02DD" w:rsidRDefault="00D708D3" w:rsidP="00AC1E97">
      <w:pPr>
        <w:numPr>
          <w:ilvl w:val="0"/>
          <w:numId w:val="47"/>
        </w:numPr>
        <w:rPr>
          <w:color w:val="000000" w:themeColor="text1"/>
          <w:highlight w:val="yellow"/>
        </w:rPr>
      </w:pPr>
      <w:r w:rsidRPr="004C3E23">
        <w:rPr>
          <w:color w:val="000000" w:themeColor="text1"/>
          <w:szCs w:val="28"/>
        </w:rPr>
        <w:t>Материа</w:t>
      </w:r>
      <w:r w:rsidR="00AC1E97">
        <w:rPr>
          <w:color w:val="000000" w:themeColor="text1"/>
          <w:szCs w:val="28"/>
        </w:rPr>
        <w:t xml:space="preserve">льные запасы -&gt; Поступление -&gt; </w:t>
      </w:r>
      <w:r w:rsidR="00AC1E97" w:rsidRPr="006E02DD">
        <w:rPr>
          <w:color w:val="000000" w:themeColor="text1"/>
          <w:szCs w:val="28"/>
          <w:highlight w:val="yellow"/>
        </w:rPr>
        <w:t>Возврат МЗ из личного пользования (Акт приема-передачи объектов, полученных в личное пользование ф.0510434)</w:t>
      </w:r>
    </w:p>
    <w:p w14:paraId="0D8D0177" w14:textId="77777777" w:rsidR="00D076D9" w:rsidRPr="004C3E23" w:rsidRDefault="00D076D9">
      <w:pPr>
        <w:ind w:left="709"/>
        <w:rPr>
          <w:color w:val="000000" w:themeColor="text1"/>
          <w:szCs w:val="28"/>
        </w:rPr>
      </w:pPr>
    </w:p>
    <w:p w14:paraId="757DE4A7" w14:textId="6A7D9412" w:rsidR="00D076D9" w:rsidRPr="004C3E23" w:rsidRDefault="00AC1E97" w:rsidP="007D68EF">
      <w:pPr>
        <w:keepNext/>
        <w:ind w:firstLine="0"/>
        <w:jc w:val="center"/>
        <w:rPr>
          <w:noProof/>
        </w:rPr>
      </w:pPr>
      <w:r>
        <w:rPr>
          <w:noProof/>
        </w:rPr>
        <w:drawing>
          <wp:inline distT="0" distB="0" distL="0" distR="0" wp14:anchorId="6EA668CD" wp14:editId="673A9AAB">
            <wp:extent cx="6029960" cy="1786770"/>
            <wp:effectExtent l="0" t="0" r="0" b="444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029960" cy="1786770"/>
                    </a:xfrm>
                    <a:prstGeom prst="rect">
                      <a:avLst/>
                    </a:prstGeom>
                  </pic:spPr>
                </pic:pic>
              </a:graphicData>
            </a:graphic>
          </wp:inline>
        </w:drawing>
      </w:r>
    </w:p>
    <w:p w14:paraId="79B9E43C" w14:textId="6406950F" w:rsidR="00D076D9" w:rsidRPr="004C3E23" w:rsidRDefault="00483B84" w:rsidP="00797129">
      <w:pPr>
        <w:pStyle w:val="afffffff6"/>
      </w:pPr>
      <w:bookmarkStart w:id="23" w:name="_Toc212823627"/>
      <w:r w:rsidRPr="006E02DD">
        <w:rPr>
          <w:highlight w:val="yellow"/>
        </w:rPr>
        <w:t xml:space="preserve">Рисунок </w:t>
      </w:r>
      <w:r w:rsidR="00D708D3" w:rsidRPr="006E02DD">
        <w:rPr>
          <w:highlight w:val="yellow"/>
        </w:rPr>
        <w:t xml:space="preserve"> </w:t>
      </w:r>
      <w:r w:rsidR="00D708D3" w:rsidRPr="006E02DD">
        <w:rPr>
          <w:highlight w:val="yellow"/>
        </w:rPr>
        <w:fldChar w:fldCharType="begin"/>
      </w:r>
      <w:r w:rsidR="00D708D3" w:rsidRPr="006E02DD">
        <w:rPr>
          <w:highlight w:val="yellow"/>
        </w:rPr>
        <w:instrText xml:space="preserve">SEQ Рисунок \* ARABIC </w:instrText>
      </w:r>
      <w:r w:rsidR="00D708D3" w:rsidRPr="006E02DD">
        <w:rPr>
          <w:highlight w:val="yellow"/>
        </w:rPr>
        <w:fldChar w:fldCharType="separate"/>
      </w:r>
      <w:r w:rsidR="00BD1EBB">
        <w:rPr>
          <w:noProof/>
          <w:highlight w:val="yellow"/>
        </w:rPr>
        <w:t>3</w:t>
      </w:r>
      <w:bookmarkEnd w:id="23"/>
      <w:r w:rsidR="00D708D3" w:rsidRPr="006E02DD">
        <w:rPr>
          <w:highlight w:val="yellow"/>
        </w:rPr>
        <w:fldChar w:fldCharType="end"/>
      </w:r>
    </w:p>
    <w:p w14:paraId="6B75BE84" w14:textId="77777777" w:rsidR="00D076D9" w:rsidRPr="004C3E23" w:rsidRDefault="00D076D9">
      <w:pPr>
        <w:keepNext/>
        <w:jc w:val="center"/>
        <w:rPr>
          <w:color w:val="000000" w:themeColor="text1"/>
        </w:rPr>
      </w:pPr>
    </w:p>
    <w:p w14:paraId="1939F83F" w14:textId="77777777" w:rsidR="00AC1E97" w:rsidRPr="00AC1E97" w:rsidRDefault="00D708D3" w:rsidP="00AC1E97">
      <w:pPr>
        <w:numPr>
          <w:ilvl w:val="0"/>
          <w:numId w:val="47"/>
        </w:numPr>
        <w:rPr>
          <w:color w:val="000000" w:themeColor="text1"/>
          <w:szCs w:val="28"/>
        </w:rPr>
      </w:pPr>
      <w:r w:rsidRPr="00AC1E97">
        <w:rPr>
          <w:color w:val="000000" w:themeColor="text1"/>
          <w:szCs w:val="28"/>
        </w:rPr>
        <w:t xml:space="preserve">ОС, НМА, НПА -&gt; </w:t>
      </w:r>
      <w:r w:rsidR="00AC1E97" w:rsidRPr="006E02DD">
        <w:rPr>
          <w:color w:val="000000" w:themeColor="text1"/>
          <w:szCs w:val="28"/>
          <w:highlight w:val="yellow"/>
        </w:rPr>
        <w:t>Передача ОС в личное пользование (Акт приема-передачи объектов, полученных в личное пользование ф.0510434)</w:t>
      </w:r>
    </w:p>
    <w:p w14:paraId="26522AA5" w14:textId="5FF552D7" w:rsidR="00D076D9" w:rsidRPr="006E02DD" w:rsidRDefault="00D708D3" w:rsidP="00AC1E97">
      <w:pPr>
        <w:numPr>
          <w:ilvl w:val="0"/>
          <w:numId w:val="47"/>
        </w:numPr>
        <w:rPr>
          <w:color w:val="000000" w:themeColor="text1"/>
          <w:szCs w:val="28"/>
          <w:highlight w:val="yellow"/>
        </w:rPr>
      </w:pPr>
      <w:r w:rsidRPr="00AC1E97">
        <w:rPr>
          <w:color w:val="000000" w:themeColor="text1"/>
          <w:szCs w:val="28"/>
        </w:rPr>
        <w:t xml:space="preserve">ОС, НМА, НПА -&gt; </w:t>
      </w:r>
      <w:r w:rsidR="00AC1E97" w:rsidRPr="006E02DD">
        <w:rPr>
          <w:color w:val="000000" w:themeColor="text1"/>
          <w:szCs w:val="28"/>
          <w:highlight w:val="yellow"/>
        </w:rPr>
        <w:t>Возврат ОС из личного пользования (Акт приема-передачи объектов, полученных в личное пользование ф.0510434)</w:t>
      </w:r>
    </w:p>
    <w:p w14:paraId="393ABEDA" w14:textId="77777777" w:rsidR="00D076D9" w:rsidRPr="004C3E23" w:rsidRDefault="00D076D9">
      <w:pPr>
        <w:jc w:val="center"/>
        <w:rPr>
          <w:color w:val="000000" w:themeColor="text1"/>
          <w:szCs w:val="28"/>
        </w:rPr>
      </w:pPr>
    </w:p>
    <w:p w14:paraId="1DB892E7" w14:textId="52278F49" w:rsidR="00D076D9" w:rsidRPr="004C3E23" w:rsidRDefault="00AC1E97" w:rsidP="007D68EF">
      <w:pPr>
        <w:keepNext/>
        <w:ind w:firstLine="0"/>
        <w:jc w:val="center"/>
        <w:rPr>
          <w:noProof/>
        </w:rPr>
      </w:pPr>
      <w:r>
        <w:rPr>
          <w:noProof/>
        </w:rPr>
        <w:drawing>
          <wp:inline distT="0" distB="0" distL="0" distR="0" wp14:anchorId="52B0D662" wp14:editId="3BFE1DEE">
            <wp:extent cx="6029960" cy="1921820"/>
            <wp:effectExtent l="0" t="0" r="0" b="254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029960" cy="1921820"/>
                    </a:xfrm>
                    <a:prstGeom prst="rect">
                      <a:avLst/>
                    </a:prstGeom>
                  </pic:spPr>
                </pic:pic>
              </a:graphicData>
            </a:graphic>
          </wp:inline>
        </w:drawing>
      </w:r>
    </w:p>
    <w:p w14:paraId="4CE87C5D" w14:textId="3C171B23" w:rsidR="00D076D9" w:rsidRPr="004C3E23" w:rsidRDefault="00483B84" w:rsidP="00797129">
      <w:pPr>
        <w:pStyle w:val="afffffff6"/>
      </w:pPr>
      <w:bookmarkStart w:id="24" w:name="_Toc212823628"/>
      <w:r w:rsidRPr="006E02DD">
        <w:rPr>
          <w:highlight w:val="yellow"/>
        </w:rPr>
        <w:t xml:space="preserve">Рисунок </w:t>
      </w:r>
      <w:r w:rsidR="00D708D3" w:rsidRPr="006E02DD">
        <w:rPr>
          <w:highlight w:val="yellow"/>
        </w:rPr>
        <w:t xml:space="preserve"> </w:t>
      </w:r>
      <w:r w:rsidR="00D708D3" w:rsidRPr="006E02DD">
        <w:rPr>
          <w:highlight w:val="yellow"/>
        </w:rPr>
        <w:fldChar w:fldCharType="begin"/>
      </w:r>
      <w:r w:rsidR="00D708D3" w:rsidRPr="006E02DD">
        <w:rPr>
          <w:highlight w:val="yellow"/>
        </w:rPr>
        <w:instrText xml:space="preserve">SEQ Рисунок \* ARABIC </w:instrText>
      </w:r>
      <w:r w:rsidR="00D708D3" w:rsidRPr="006E02DD">
        <w:rPr>
          <w:highlight w:val="yellow"/>
        </w:rPr>
        <w:fldChar w:fldCharType="separate"/>
      </w:r>
      <w:r w:rsidR="00BD1EBB">
        <w:rPr>
          <w:noProof/>
          <w:highlight w:val="yellow"/>
        </w:rPr>
        <w:t>4</w:t>
      </w:r>
      <w:bookmarkEnd w:id="24"/>
      <w:r w:rsidR="00D708D3" w:rsidRPr="006E02DD">
        <w:rPr>
          <w:highlight w:val="yellow"/>
        </w:rPr>
        <w:fldChar w:fldCharType="end"/>
      </w:r>
    </w:p>
    <w:p w14:paraId="0DF7CA77" w14:textId="77777777" w:rsidR="00D076D9" w:rsidRPr="004C3E23" w:rsidRDefault="00D076D9">
      <w:pPr>
        <w:keepNext/>
        <w:jc w:val="center"/>
        <w:rPr>
          <w:color w:val="000000" w:themeColor="text1"/>
        </w:rPr>
      </w:pPr>
    </w:p>
    <w:p w14:paraId="761EE010" w14:textId="77777777" w:rsidR="00D076D9" w:rsidRPr="00797129" w:rsidRDefault="00D708D3">
      <w:pPr>
        <w:rPr>
          <w:color w:val="auto"/>
        </w:rPr>
      </w:pPr>
      <w:r w:rsidRPr="004C3E23">
        <w:rPr>
          <w:b/>
          <w:color w:val="000000" w:themeColor="text1"/>
          <w:szCs w:val="28"/>
        </w:rPr>
        <w:t xml:space="preserve">Формирование документа </w:t>
      </w:r>
      <w:r w:rsidRPr="00797129">
        <w:rPr>
          <w:b/>
          <w:i/>
          <w:color w:val="auto"/>
          <w:szCs w:val="28"/>
        </w:rPr>
        <w:t>Акт приема-передачи объектов, полученных в личное пользование (ф.0510434) по передаче МЗ в личное пользование</w:t>
      </w:r>
    </w:p>
    <w:p w14:paraId="1986C5CB" w14:textId="77777777" w:rsidR="00D076D9" w:rsidRPr="004C3E23" w:rsidRDefault="00D076D9">
      <w:pPr>
        <w:rPr>
          <w:b/>
          <w:color w:val="000000" w:themeColor="text1"/>
          <w:szCs w:val="28"/>
        </w:rPr>
      </w:pPr>
    </w:p>
    <w:p w14:paraId="625EB983" w14:textId="77777777" w:rsidR="00D076D9" w:rsidRPr="004C3E23" w:rsidRDefault="00D708D3">
      <w:pPr>
        <w:rPr>
          <w:color w:val="000000" w:themeColor="text1"/>
        </w:rPr>
      </w:pPr>
      <w:r w:rsidRPr="004C3E23">
        <w:rPr>
          <w:color w:val="000000" w:themeColor="text1"/>
          <w:szCs w:val="28"/>
        </w:rPr>
        <w:t xml:space="preserve">Согласно шаблону процесса, Акт приема-передачи объектов, полученных в личное пользование (ф.0510434) по передаче МЗ в личное пользование, за формирование документа отвечает пользователь с ролью </w:t>
      </w:r>
      <w:r w:rsidRPr="004C3E23">
        <w:rPr>
          <w:b/>
          <w:color w:val="000000" w:themeColor="text1"/>
          <w:szCs w:val="28"/>
        </w:rPr>
        <w:t>Материально-ответственное лицо.</w:t>
      </w:r>
    </w:p>
    <w:p w14:paraId="66FFBC57" w14:textId="77777777" w:rsidR="00D076D9" w:rsidRPr="004C3E23" w:rsidRDefault="00D076D9">
      <w:pPr>
        <w:rPr>
          <w:b/>
          <w:color w:val="000000" w:themeColor="text1"/>
          <w:szCs w:val="28"/>
        </w:rPr>
      </w:pPr>
    </w:p>
    <w:p w14:paraId="7BE94911"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p>
    <w:p w14:paraId="3FA50DDB" w14:textId="77777777" w:rsidR="00D076D9" w:rsidRPr="004C3E23" w:rsidRDefault="00D076D9">
      <w:pPr>
        <w:rPr>
          <w:b/>
          <w:color w:val="000000" w:themeColor="text1"/>
          <w:szCs w:val="28"/>
        </w:rPr>
      </w:pPr>
    </w:p>
    <w:p w14:paraId="3A116DFD" w14:textId="77777777" w:rsidR="00D076D9" w:rsidRPr="004C3E23" w:rsidRDefault="00D708D3">
      <w:pPr>
        <w:rPr>
          <w:color w:val="000000" w:themeColor="text1"/>
        </w:rPr>
      </w:pPr>
      <w:r w:rsidRPr="004C3E23">
        <w:rPr>
          <w:color w:val="000000" w:themeColor="text1"/>
          <w:szCs w:val="28"/>
        </w:rPr>
        <w:t>В созданном документе автоматически будут заполнены следующие реквизиты:</w:t>
      </w:r>
    </w:p>
    <w:p w14:paraId="49B55E2C" w14:textId="77777777" w:rsidR="00D076D9" w:rsidRPr="004C3E23" w:rsidRDefault="00D708D3">
      <w:pPr>
        <w:numPr>
          <w:ilvl w:val="0"/>
          <w:numId w:val="35"/>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4DEAA0F7" w14:textId="77777777" w:rsidR="00D076D9" w:rsidRPr="004C3E23" w:rsidRDefault="00D708D3">
      <w:pPr>
        <w:numPr>
          <w:ilvl w:val="0"/>
          <w:numId w:val="37"/>
        </w:numPr>
        <w:ind w:left="0" w:firstLine="709"/>
        <w:rPr>
          <w:color w:val="000000" w:themeColor="text1"/>
        </w:rPr>
      </w:pPr>
      <w:r w:rsidRPr="004C3E23">
        <w:rPr>
          <w:b/>
          <w:color w:val="000000" w:themeColor="text1"/>
          <w:szCs w:val="28"/>
        </w:rPr>
        <w:t>Счет учета</w:t>
      </w:r>
      <w:r w:rsidRPr="004C3E23">
        <w:rPr>
          <w:color w:val="000000" w:themeColor="text1"/>
          <w:szCs w:val="28"/>
        </w:rPr>
        <w:t xml:space="preserve"> – 105.00;</w:t>
      </w:r>
    </w:p>
    <w:p w14:paraId="3D2DFB8C" w14:textId="77777777" w:rsidR="00D076D9" w:rsidRPr="004C3E23" w:rsidRDefault="00D708D3">
      <w:pPr>
        <w:numPr>
          <w:ilvl w:val="0"/>
          <w:numId w:val="37"/>
        </w:numPr>
        <w:ind w:left="0" w:firstLine="709"/>
        <w:rPr>
          <w:color w:val="000000" w:themeColor="text1"/>
        </w:rPr>
      </w:pPr>
      <w:r w:rsidRPr="004C3E23">
        <w:rPr>
          <w:b/>
          <w:color w:val="000000" w:themeColor="text1"/>
          <w:szCs w:val="28"/>
        </w:rPr>
        <w:t>Установлен флаг Выдать в личное пользование;</w:t>
      </w:r>
    </w:p>
    <w:p w14:paraId="2817FF34" w14:textId="77777777" w:rsidR="00D076D9" w:rsidRPr="004C3E23" w:rsidRDefault="00D708D3">
      <w:pPr>
        <w:numPr>
          <w:ilvl w:val="0"/>
          <w:numId w:val="37"/>
        </w:numPr>
        <w:ind w:left="0" w:firstLine="709"/>
        <w:rPr>
          <w:color w:val="000000" w:themeColor="text1"/>
        </w:rPr>
      </w:pPr>
      <w:r w:rsidRPr="004C3E23">
        <w:rPr>
          <w:b/>
          <w:color w:val="000000" w:themeColor="text1"/>
          <w:szCs w:val="28"/>
        </w:rPr>
        <w:t>Первичный документ –</w:t>
      </w:r>
      <w:r w:rsidRPr="004C3E23">
        <w:rPr>
          <w:color w:val="000000" w:themeColor="text1"/>
          <w:szCs w:val="28"/>
        </w:rPr>
        <w:t xml:space="preserve"> предустановлено значение «Акт приема-передачи в личное пользование (ф. 0510434) (61н)». Автоматически проставляется в проводку, после отражения в учете.</w:t>
      </w:r>
    </w:p>
    <w:p w14:paraId="3BA64376" w14:textId="77777777" w:rsidR="00D076D9" w:rsidRPr="004C3E23" w:rsidRDefault="00D076D9">
      <w:pPr>
        <w:rPr>
          <w:color w:val="000000" w:themeColor="text1"/>
          <w:szCs w:val="28"/>
        </w:rPr>
      </w:pPr>
    </w:p>
    <w:p w14:paraId="7476C9F9" w14:textId="77777777" w:rsidR="00D076D9" w:rsidRPr="004C3E23" w:rsidRDefault="00D708D3">
      <w:pPr>
        <w:rPr>
          <w:color w:val="000000" w:themeColor="text1"/>
        </w:rPr>
      </w:pPr>
      <w:r w:rsidRPr="004C3E23">
        <w:rPr>
          <w:color w:val="000000" w:themeColor="text1"/>
          <w:szCs w:val="28"/>
        </w:rPr>
        <w:t>Пользователю необходимо заполнить реквизиты МОЛ/Место хранения, Подразделение (при наличии), КФО в шапке документа. Первичный документ предустановлен и не подлежит редактированию.</w:t>
      </w:r>
    </w:p>
    <w:p w14:paraId="0C2F59EF" w14:textId="77777777" w:rsidR="00D076D9" w:rsidRPr="004C3E23" w:rsidRDefault="00D076D9">
      <w:pPr>
        <w:rPr>
          <w:color w:val="000000" w:themeColor="text1"/>
          <w:szCs w:val="28"/>
        </w:rPr>
      </w:pPr>
    </w:p>
    <w:p w14:paraId="0F99DEB3" w14:textId="77777777" w:rsidR="00D076D9" w:rsidRPr="004C3E23" w:rsidRDefault="00D076D9">
      <w:pPr>
        <w:rPr>
          <w:color w:val="000000" w:themeColor="text1"/>
          <w:szCs w:val="28"/>
        </w:rPr>
      </w:pPr>
    </w:p>
    <w:p w14:paraId="1D012756"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7688AD1E" wp14:editId="74664EBB">
                <wp:extent cx="6029960" cy="1697990"/>
                <wp:effectExtent l="0" t="0" r="0" b="0"/>
                <wp:docPr id="7" name="Врезка5"/>
                <wp:cNvGraphicFramePr/>
                <a:graphic xmlns:a="http://schemas.openxmlformats.org/drawingml/2006/main">
                  <a:graphicData uri="http://schemas.microsoft.com/office/word/2010/wordprocessingShape">
                    <wps:wsp>
                      <wps:cNvSpPr/>
                      <wps:spPr bwMode="auto">
                        <a:xfrm>
                          <a:off x="0" y="0"/>
                          <a:ext cx="6030000" cy="1698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B27AA36" w14:textId="77777777" w:rsidR="00BD1EBB" w:rsidRDefault="00BD1EBB">
                            <w:pPr>
                              <w:pStyle w:val="aff2"/>
                            </w:pPr>
                            <w:r>
                              <w:rPr>
                                <w:noProof/>
                              </w:rPr>
                              <w:drawing>
                                <wp:inline distT="0" distB="0" distL="0" distR="0" wp14:anchorId="546032F0" wp14:editId="098EF662">
                                  <wp:extent cx="6029960" cy="1325245"/>
                                  <wp:effectExtent l="0" t="0" r="0" b="0"/>
                                  <wp:docPr id="2" name="image6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674.png"/>
                                          <pic:cNvPicPr>
                                            <a:picLocks noChangeAspect="1"/>
                                          </pic:cNvPicPr>
                                        </pic:nvPicPr>
                                        <pic:blipFill>
                                          <a:blip r:embed="rId15"/>
                                          <a:stretch/>
                                        </pic:blipFill>
                                        <pic:spPr bwMode="auto">
                                          <a:xfrm>
                                            <a:off x="0" y="0"/>
                                            <a:ext cx="6029960" cy="13252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688AD1E" id="Врезка5" o:spid="_x0000_s1026" style="width:474.8pt;height:13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" stroked="f" strokeweight="0">
                <v:textbox inset="0,0,0,0">
                  <w:txbxContent>
                    <w:p w14:paraId="6B27AA36" w14:textId="77777777" w:rsidR="00BD1EBB" w:rsidRDefault="00BD1EBB">
                      <w:pPr>
                        <w:pStyle w:val="aff2"/>
                      </w:pPr>
                      <w:r>
                        <w:rPr>
                          <w:noProof/>
                        </w:rPr>
                        <w:drawing>
                          <wp:inline distT="0" distB="0" distL="0" distR="0" wp14:anchorId="546032F0" wp14:editId="098EF662">
                            <wp:extent cx="6029960" cy="1325245"/>
                            <wp:effectExtent l="0" t="0" r="0" b="0"/>
                            <wp:docPr id="2" name="image6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674.png"/>
                                    <pic:cNvPicPr>
                                      <a:picLocks noChangeAspect="1"/>
                                    </pic:cNvPicPr>
                                  </pic:nvPicPr>
                                  <pic:blipFill>
                                    <a:blip r:embed="rId15"/>
                                    <a:stretch/>
                                  </pic:blipFill>
                                  <pic:spPr bwMode="auto">
                                    <a:xfrm>
                                      <a:off x="0" y="0"/>
                                      <a:ext cx="6029960" cy="1325245"/>
                                    </a:xfrm>
                                    <a:prstGeom prst="rect">
                                      <a:avLst/>
                                    </a:prstGeom>
                                  </pic:spPr>
                                </pic:pic>
                              </a:graphicData>
                            </a:graphic>
                          </wp:inline>
                        </w:drawing>
                      </w:r>
                      <w:r>
                        <w:t xml:space="preserve"> </w:t>
                      </w:r>
                    </w:p>
                  </w:txbxContent>
                </v:textbox>
                <w10:anchorlock/>
              </v:rect>
            </w:pict>
          </mc:Fallback>
        </mc:AlternateContent>
      </w:r>
    </w:p>
    <w:p w14:paraId="504ECB75" w14:textId="5A6CAC8B" w:rsidR="00D076D9" w:rsidRPr="004C3E23" w:rsidRDefault="00483B84" w:rsidP="00797129">
      <w:pPr>
        <w:pStyle w:val="afffffff6"/>
      </w:pPr>
      <w:bookmarkStart w:id="25" w:name="_Toc21282362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w:t>
      </w:r>
      <w:bookmarkEnd w:id="25"/>
      <w:r w:rsidR="00D708D3" w:rsidRPr="004C3E23">
        <w:fldChar w:fldCharType="end"/>
      </w:r>
    </w:p>
    <w:p w14:paraId="79E030B3" w14:textId="77777777" w:rsidR="00D076D9" w:rsidRPr="004C3E23" w:rsidRDefault="00D076D9">
      <w:pPr>
        <w:keepNext/>
        <w:jc w:val="center"/>
        <w:rPr>
          <w:color w:val="000000" w:themeColor="text1"/>
        </w:rPr>
      </w:pPr>
    </w:p>
    <w:p w14:paraId="28B94421" w14:textId="77777777" w:rsidR="00D076D9" w:rsidRPr="004C3E23" w:rsidRDefault="00D708D3">
      <w:pPr>
        <w:rPr>
          <w:color w:val="000000" w:themeColor="text1"/>
        </w:rPr>
      </w:pPr>
      <w:r w:rsidRPr="004C3E23">
        <w:rPr>
          <w:color w:val="000000" w:themeColor="text1"/>
          <w:szCs w:val="28"/>
        </w:rPr>
        <w:t>Документ содержит шесть вкладок:</w:t>
      </w:r>
    </w:p>
    <w:p w14:paraId="66777EA0" w14:textId="77777777" w:rsidR="00D076D9" w:rsidRPr="004C3E23" w:rsidRDefault="00D708D3">
      <w:pPr>
        <w:numPr>
          <w:ilvl w:val="0"/>
          <w:numId w:val="36"/>
        </w:numPr>
        <w:ind w:left="0" w:firstLine="709"/>
        <w:rPr>
          <w:color w:val="000000" w:themeColor="text1"/>
        </w:rPr>
      </w:pPr>
      <w:r w:rsidRPr="004C3E23">
        <w:rPr>
          <w:i/>
          <w:color w:val="000000" w:themeColor="text1"/>
          <w:szCs w:val="28"/>
        </w:rPr>
        <w:t>Материалы;</w:t>
      </w:r>
    </w:p>
    <w:p w14:paraId="1141BBC3" w14:textId="77777777" w:rsidR="00D076D9" w:rsidRPr="004C3E23" w:rsidRDefault="00D708D3">
      <w:pPr>
        <w:numPr>
          <w:ilvl w:val="0"/>
          <w:numId w:val="36"/>
        </w:numPr>
        <w:ind w:left="0" w:firstLine="709"/>
        <w:rPr>
          <w:color w:val="000000" w:themeColor="text1"/>
        </w:rPr>
      </w:pPr>
      <w:r w:rsidRPr="004C3E23">
        <w:rPr>
          <w:i/>
          <w:color w:val="000000" w:themeColor="text1"/>
          <w:szCs w:val="28"/>
        </w:rPr>
        <w:t>Драгоценные материалы;</w:t>
      </w:r>
    </w:p>
    <w:p w14:paraId="21CCD014" w14:textId="77777777" w:rsidR="00D076D9" w:rsidRPr="004C3E23" w:rsidRDefault="00D708D3">
      <w:pPr>
        <w:numPr>
          <w:ilvl w:val="0"/>
          <w:numId w:val="36"/>
        </w:numPr>
        <w:ind w:left="0" w:firstLine="709"/>
        <w:rPr>
          <w:color w:val="000000" w:themeColor="text1"/>
        </w:rPr>
      </w:pPr>
      <w:r w:rsidRPr="004C3E23">
        <w:rPr>
          <w:i/>
          <w:color w:val="000000" w:themeColor="text1"/>
          <w:szCs w:val="28"/>
        </w:rPr>
        <w:t>Основание;</w:t>
      </w:r>
    </w:p>
    <w:p w14:paraId="4957577F" w14:textId="77777777" w:rsidR="00D076D9" w:rsidRPr="004C3E23" w:rsidRDefault="00D708D3">
      <w:pPr>
        <w:numPr>
          <w:ilvl w:val="0"/>
          <w:numId w:val="36"/>
        </w:numPr>
        <w:ind w:left="0" w:firstLine="709"/>
        <w:rPr>
          <w:color w:val="000000" w:themeColor="text1"/>
        </w:rPr>
      </w:pPr>
      <w:r w:rsidRPr="004C3E23">
        <w:rPr>
          <w:i/>
          <w:color w:val="000000" w:themeColor="text1"/>
          <w:szCs w:val="28"/>
        </w:rPr>
        <w:t>Комиссия;</w:t>
      </w:r>
    </w:p>
    <w:p w14:paraId="36C480DF" w14:textId="77777777" w:rsidR="00D076D9" w:rsidRPr="004C3E23" w:rsidRDefault="00D708D3">
      <w:pPr>
        <w:numPr>
          <w:ilvl w:val="0"/>
          <w:numId w:val="36"/>
        </w:numPr>
        <w:ind w:left="0" w:firstLine="709"/>
        <w:rPr>
          <w:color w:val="000000" w:themeColor="text1"/>
        </w:rPr>
      </w:pPr>
      <w:r w:rsidRPr="004C3E23">
        <w:rPr>
          <w:i/>
          <w:color w:val="000000" w:themeColor="text1"/>
          <w:szCs w:val="28"/>
        </w:rPr>
        <w:t>Заключение комиссии;</w:t>
      </w:r>
    </w:p>
    <w:p w14:paraId="2B90CDC5" w14:textId="77777777" w:rsidR="00D076D9" w:rsidRPr="004C3E23" w:rsidRDefault="00D708D3">
      <w:pPr>
        <w:numPr>
          <w:ilvl w:val="0"/>
          <w:numId w:val="36"/>
        </w:numPr>
        <w:ind w:left="0" w:firstLine="709"/>
        <w:rPr>
          <w:color w:val="000000" w:themeColor="text1"/>
        </w:rPr>
      </w:pPr>
      <w:r w:rsidRPr="004C3E23">
        <w:rPr>
          <w:i/>
          <w:color w:val="000000" w:themeColor="text1"/>
          <w:szCs w:val="28"/>
        </w:rPr>
        <w:t>Бухгалтерская операция.</w:t>
      </w:r>
    </w:p>
    <w:p w14:paraId="6D32C17A" w14:textId="77777777" w:rsidR="00D076D9" w:rsidRPr="004C3E23" w:rsidRDefault="00D076D9">
      <w:pPr>
        <w:rPr>
          <w:i/>
          <w:color w:val="000000" w:themeColor="text1"/>
          <w:szCs w:val="28"/>
        </w:rPr>
      </w:pPr>
    </w:p>
    <w:p w14:paraId="4F354707" w14:textId="77777777" w:rsidR="00D076D9" w:rsidRPr="004C3E23" w:rsidRDefault="00D708D3">
      <w:pPr>
        <w:rPr>
          <w:color w:val="000000" w:themeColor="text1"/>
        </w:rPr>
      </w:pPr>
      <w:r w:rsidRPr="004C3E23">
        <w:rPr>
          <w:color w:val="000000" w:themeColor="text1"/>
          <w:szCs w:val="28"/>
        </w:rPr>
        <w:lastRenderedPageBreak/>
        <w:t>Вкладки заполняются поочерёдно, при этом, вкладки Комиссия и Заключение комиссии заполнять не требуется, они будут скрыты после записи документа, так как для процедуры выдачи в личное пользование не требуется решение комиссии.</w:t>
      </w:r>
    </w:p>
    <w:p w14:paraId="49F2ABFD" w14:textId="77777777" w:rsidR="00D076D9" w:rsidRPr="004C3E23" w:rsidRDefault="00D076D9">
      <w:pPr>
        <w:rPr>
          <w:color w:val="000000" w:themeColor="text1"/>
          <w:szCs w:val="28"/>
        </w:rPr>
      </w:pPr>
    </w:p>
    <w:p w14:paraId="7DBCD795" w14:textId="77777777" w:rsidR="00D076D9" w:rsidRPr="004C3E23" w:rsidRDefault="00D076D9">
      <w:pPr>
        <w:rPr>
          <w:color w:val="000000" w:themeColor="text1"/>
          <w:szCs w:val="28"/>
        </w:rPr>
      </w:pPr>
    </w:p>
    <w:p w14:paraId="50A764B1" w14:textId="77777777" w:rsidR="00D076D9" w:rsidRPr="004C3E23" w:rsidRDefault="00D708D3">
      <w:pPr>
        <w:rPr>
          <w:color w:val="000000" w:themeColor="text1"/>
        </w:rPr>
      </w:pPr>
      <w:r w:rsidRPr="004C3E23">
        <w:rPr>
          <w:b/>
          <w:color w:val="000000" w:themeColor="text1"/>
          <w:szCs w:val="28"/>
        </w:rPr>
        <w:t>Заполнение вкладки Материалы.</w:t>
      </w:r>
    </w:p>
    <w:p w14:paraId="40CEB3FD" w14:textId="77777777" w:rsidR="00D076D9" w:rsidRPr="004C3E23" w:rsidRDefault="00D708D3">
      <w:pPr>
        <w:rPr>
          <w:color w:val="000000" w:themeColor="text1"/>
        </w:rPr>
      </w:pPr>
      <w:r w:rsidRPr="004C3E23">
        <w:rPr>
          <w:color w:val="000000" w:themeColor="text1"/>
          <w:szCs w:val="28"/>
        </w:rPr>
        <w:t>На вкладке Материалы с целью корректного заполнения документа необходимо воспользоваться кнопкой Подобрать для заполнения табличной части результатом подбора по остаткам материальных запасов со счёта 105.00, которые требуется выдать в пользования. После заполнения табличной части строки не подлежат редактированию. В случае необходимости корректировки данных следует воспользоваться новым подбором</w:t>
      </w:r>
      <w:r w:rsidRPr="004C3E23">
        <w:rPr>
          <w:color w:val="000000" w:themeColor="text1"/>
          <w:sz w:val="20"/>
        </w:rPr>
        <w:t>.</w:t>
      </w:r>
    </w:p>
    <w:p w14:paraId="54DBDB02" w14:textId="77777777" w:rsidR="00D076D9" w:rsidRPr="004C3E23" w:rsidRDefault="00D076D9">
      <w:pPr>
        <w:rPr>
          <w:color w:val="000000" w:themeColor="text1"/>
          <w:szCs w:val="28"/>
        </w:rPr>
      </w:pPr>
    </w:p>
    <w:p w14:paraId="116DBD5C"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13E75F70" wp14:editId="2E44F6C6">
                <wp:extent cx="6029960" cy="3379470"/>
                <wp:effectExtent l="0" t="0" r="0" b="0"/>
                <wp:docPr id="9" name="Врезка6"/>
                <wp:cNvGraphicFramePr/>
                <a:graphic xmlns:a="http://schemas.openxmlformats.org/drawingml/2006/main">
                  <a:graphicData uri="http://schemas.microsoft.com/office/word/2010/wordprocessingShape">
                    <wps:wsp>
                      <wps:cNvSpPr/>
                      <wps:spPr bwMode="auto">
                        <a:xfrm>
                          <a:off x="0" y="0"/>
                          <a:ext cx="6030000" cy="3379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447DAA3" w14:textId="77777777" w:rsidR="00BD1EBB" w:rsidRDefault="00BD1EBB">
                            <w:pPr>
                              <w:pStyle w:val="aff2"/>
                            </w:pPr>
                            <w:r>
                              <w:rPr>
                                <w:noProof/>
                              </w:rPr>
                              <w:drawing>
                                <wp:inline distT="0" distB="0" distL="0" distR="0" wp14:anchorId="4C8ED53C" wp14:editId="1E972B27">
                                  <wp:extent cx="6029960" cy="3006725"/>
                                  <wp:effectExtent l="0" t="0" r="0" b="0"/>
                                  <wp:docPr id="3" name="image6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679.png"/>
                                          <pic:cNvPicPr>
                                            <a:picLocks noChangeAspect="1"/>
                                          </pic:cNvPicPr>
                                        </pic:nvPicPr>
                                        <pic:blipFill>
                                          <a:blip r:embed="rId16"/>
                                          <a:stretch/>
                                        </pic:blipFill>
                                        <pic:spPr bwMode="auto">
                                          <a:xfrm>
                                            <a:off x="0" y="0"/>
                                            <a:ext cx="6029960" cy="30067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3E75F70" id="Врезка6" o:spid="_x0000_s1027" style="width:474.8pt;height:26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" stroked="f" strokeweight="0">
                <v:textbox inset="0,0,0,0">
                  <w:txbxContent>
                    <w:p w14:paraId="5447DAA3" w14:textId="77777777" w:rsidR="00BD1EBB" w:rsidRDefault="00BD1EBB">
                      <w:pPr>
                        <w:pStyle w:val="aff2"/>
                      </w:pPr>
                      <w:r>
                        <w:rPr>
                          <w:noProof/>
                        </w:rPr>
                        <w:drawing>
                          <wp:inline distT="0" distB="0" distL="0" distR="0" wp14:anchorId="4C8ED53C" wp14:editId="1E972B27">
                            <wp:extent cx="6029960" cy="3006725"/>
                            <wp:effectExtent l="0" t="0" r="0" b="0"/>
                            <wp:docPr id="3" name="image6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679.png"/>
                                    <pic:cNvPicPr>
                                      <a:picLocks noChangeAspect="1"/>
                                    </pic:cNvPicPr>
                                  </pic:nvPicPr>
                                  <pic:blipFill>
                                    <a:blip r:embed="rId16"/>
                                    <a:stretch/>
                                  </pic:blipFill>
                                  <pic:spPr bwMode="auto">
                                    <a:xfrm>
                                      <a:off x="0" y="0"/>
                                      <a:ext cx="6029960" cy="3006725"/>
                                    </a:xfrm>
                                    <a:prstGeom prst="rect">
                                      <a:avLst/>
                                    </a:prstGeom>
                                  </pic:spPr>
                                </pic:pic>
                              </a:graphicData>
                            </a:graphic>
                          </wp:inline>
                        </w:drawing>
                      </w:r>
                      <w:r>
                        <w:t xml:space="preserve"> </w:t>
                      </w:r>
                    </w:p>
                  </w:txbxContent>
                </v:textbox>
                <w10:anchorlock/>
              </v:rect>
            </w:pict>
          </mc:Fallback>
        </mc:AlternateContent>
      </w:r>
    </w:p>
    <w:p w14:paraId="3A063FE6" w14:textId="238481C1" w:rsidR="00D076D9" w:rsidRPr="004C3E23" w:rsidRDefault="00483B84" w:rsidP="00797129">
      <w:pPr>
        <w:pStyle w:val="afffffff6"/>
      </w:pPr>
      <w:bookmarkStart w:id="26" w:name="_Toc21282363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w:t>
      </w:r>
      <w:bookmarkEnd w:id="26"/>
      <w:r w:rsidR="00D708D3" w:rsidRPr="004C3E23">
        <w:fldChar w:fldCharType="end"/>
      </w:r>
    </w:p>
    <w:p w14:paraId="1CCE2D5A" w14:textId="77777777" w:rsidR="00D076D9" w:rsidRPr="004C3E23" w:rsidRDefault="00D076D9">
      <w:pPr>
        <w:keepNext/>
        <w:jc w:val="center"/>
        <w:rPr>
          <w:color w:val="000000" w:themeColor="text1"/>
        </w:rPr>
      </w:pPr>
    </w:p>
    <w:p w14:paraId="2CAEA485" w14:textId="77777777" w:rsidR="00D076D9" w:rsidRPr="004C3E23" w:rsidRDefault="00D708D3">
      <w:pPr>
        <w:rPr>
          <w:color w:val="000000" w:themeColor="text1"/>
        </w:rPr>
      </w:pPr>
      <w:r w:rsidRPr="004C3E23">
        <w:rPr>
          <w:color w:val="000000" w:themeColor="text1"/>
          <w:szCs w:val="28"/>
        </w:rPr>
        <w:t>После подбора имущества необходимо в шапке документа указать сотрудника-получателя имущества в реквизите Получатель имущества.</w:t>
      </w:r>
    </w:p>
    <w:p w14:paraId="42EA5F74" w14:textId="77777777" w:rsidR="00D076D9" w:rsidRPr="004C3E23" w:rsidRDefault="00D076D9">
      <w:pPr>
        <w:rPr>
          <w:color w:val="000000" w:themeColor="text1"/>
          <w:szCs w:val="28"/>
        </w:rPr>
      </w:pPr>
    </w:p>
    <w:p w14:paraId="345CB684" w14:textId="77777777" w:rsidR="00D076D9" w:rsidRPr="004C3E23" w:rsidRDefault="00D708D3" w:rsidP="007D68EF">
      <w:pPr>
        <w:keepNext/>
        <w:ind w:firstLine="0"/>
        <w:jc w:val="center"/>
        <w:rPr>
          <w:noProof/>
        </w:rPr>
      </w:pPr>
      <w:r w:rsidRPr="004C3E23">
        <w:rPr>
          <w:noProof/>
        </w:rPr>
        <w:lastRenderedPageBreak/>
        <mc:AlternateContent>
          <mc:Choice Requires="wps">
            <w:drawing>
              <wp:inline distT="0" distB="0" distL="0" distR="0" wp14:anchorId="26BBCE6B" wp14:editId="0DEA9319">
                <wp:extent cx="6029960" cy="2395220"/>
                <wp:effectExtent l="0" t="0" r="0" b="0"/>
                <wp:docPr id="11" name="Врезка7"/>
                <wp:cNvGraphicFramePr/>
                <a:graphic xmlns:a="http://schemas.openxmlformats.org/drawingml/2006/main">
                  <a:graphicData uri="http://schemas.microsoft.com/office/word/2010/wordprocessingShape">
                    <wps:wsp>
                      <wps:cNvSpPr/>
                      <wps:spPr bwMode="auto">
                        <a:xfrm>
                          <a:off x="0" y="0"/>
                          <a:ext cx="6030000" cy="2395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17C7D5B" w14:textId="77777777" w:rsidR="00BD1EBB" w:rsidRDefault="00BD1EBB">
                            <w:pPr>
                              <w:pStyle w:val="aff2"/>
                            </w:pPr>
                            <w:r>
                              <w:rPr>
                                <w:noProof/>
                              </w:rPr>
                              <w:drawing>
                                <wp:inline distT="0" distB="0" distL="0" distR="0" wp14:anchorId="285F2E2B" wp14:editId="667AE788">
                                  <wp:extent cx="6029960" cy="2022475"/>
                                  <wp:effectExtent l="0" t="0" r="0" b="0"/>
                                  <wp:docPr id="5" name="image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678.png"/>
                                          <pic:cNvPicPr>
                                            <a:picLocks noChangeAspect="1"/>
                                          </pic:cNvPicPr>
                                        </pic:nvPicPr>
                                        <pic:blipFill>
                                          <a:blip r:embed="rId17"/>
                                          <a:stretch/>
                                        </pic:blipFill>
                                        <pic:spPr bwMode="auto">
                                          <a:xfrm>
                                            <a:off x="0" y="0"/>
                                            <a:ext cx="6029960" cy="20224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6BBCE6B" id="Врезка7" o:spid="_x0000_s1028" style="width:474.8pt;height:18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" stroked="f" strokeweight="0">
                <v:textbox inset="0,0,0,0">
                  <w:txbxContent>
                    <w:p w14:paraId="617C7D5B" w14:textId="77777777" w:rsidR="00BD1EBB" w:rsidRDefault="00BD1EBB">
                      <w:pPr>
                        <w:pStyle w:val="aff2"/>
                      </w:pPr>
                      <w:r>
                        <w:rPr>
                          <w:noProof/>
                        </w:rPr>
                        <w:drawing>
                          <wp:inline distT="0" distB="0" distL="0" distR="0" wp14:anchorId="285F2E2B" wp14:editId="667AE788">
                            <wp:extent cx="6029960" cy="2022475"/>
                            <wp:effectExtent l="0" t="0" r="0" b="0"/>
                            <wp:docPr id="5" name="image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678.png"/>
                                    <pic:cNvPicPr>
                                      <a:picLocks noChangeAspect="1"/>
                                    </pic:cNvPicPr>
                                  </pic:nvPicPr>
                                  <pic:blipFill>
                                    <a:blip r:embed="rId17"/>
                                    <a:stretch/>
                                  </pic:blipFill>
                                  <pic:spPr bwMode="auto">
                                    <a:xfrm>
                                      <a:off x="0" y="0"/>
                                      <a:ext cx="6029960" cy="2022475"/>
                                    </a:xfrm>
                                    <a:prstGeom prst="rect">
                                      <a:avLst/>
                                    </a:prstGeom>
                                  </pic:spPr>
                                </pic:pic>
                              </a:graphicData>
                            </a:graphic>
                          </wp:inline>
                        </w:drawing>
                      </w:r>
                      <w:r>
                        <w:t xml:space="preserve"> </w:t>
                      </w:r>
                    </w:p>
                  </w:txbxContent>
                </v:textbox>
                <w10:anchorlock/>
              </v:rect>
            </w:pict>
          </mc:Fallback>
        </mc:AlternateContent>
      </w:r>
    </w:p>
    <w:p w14:paraId="63D2A378" w14:textId="1D610564" w:rsidR="00D076D9" w:rsidRPr="004C3E23" w:rsidRDefault="00483B84" w:rsidP="00797129">
      <w:pPr>
        <w:pStyle w:val="afffffff6"/>
      </w:pPr>
      <w:bookmarkStart w:id="27" w:name="_Toc21282363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w:t>
      </w:r>
      <w:bookmarkEnd w:id="27"/>
      <w:r w:rsidR="00D708D3" w:rsidRPr="004C3E23">
        <w:fldChar w:fldCharType="end"/>
      </w:r>
    </w:p>
    <w:p w14:paraId="22D6114E" w14:textId="77777777" w:rsidR="00D076D9" w:rsidRPr="004C3E23" w:rsidRDefault="00D076D9">
      <w:pPr>
        <w:keepNext/>
        <w:jc w:val="center"/>
        <w:rPr>
          <w:color w:val="000000" w:themeColor="text1"/>
        </w:rPr>
      </w:pPr>
    </w:p>
    <w:p w14:paraId="0962A798"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28C425EC"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7B19F0B5" wp14:editId="2D344CA9">
                <wp:extent cx="6029960" cy="2644140"/>
                <wp:effectExtent l="0" t="0" r="0" b="0"/>
                <wp:docPr id="13" name="Врезка8"/>
                <wp:cNvGraphicFramePr/>
                <a:graphic xmlns:a="http://schemas.openxmlformats.org/drawingml/2006/main">
                  <a:graphicData uri="http://schemas.microsoft.com/office/word/2010/wordprocessingShape">
                    <wps:wsp>
                      <wps:cNvSpPr/>
                      <wps:spPr bwMode="auto">
                        <a:xfrm>
                          <a:off x="0" y="0"/>
                          <a:ext cx="6030000" cy="2644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A9EDED0" w14:textId="77777777" w:rsidR="00BD1EBB" w:rsidRDefault="00BD1EBB">
                            <w:pPr>
                              <w:pStyle w:val="aff2"/>
                            </w:pPr>
                            <w:r>
                              <w:rPr>
                                <w:noProof/>
                              </w:rPr>
                              <w:drawing>
                                <wp:inline distT="0" distB="0" distL="0" distR="0" wp14:anchorId="14114A4A" wp14:editId="765BB25A">
                                  <wp:extent cx="6029960" cy="2271395"/>
                                  <wp:effectExtent l="0" t="0" r="0" b="0"/>
                                  <wp:docPr id="81" name="image6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682.png"/>
                                          <pic:cNvPicPr>
                                            <a:picLocks noChangeAspect="1"/>
                                          </pic:cNvPicPr>
                                        </pic:nvPicPr>
                                        <pic:blipFill>
                                          <a:blip r:embed="rId18"/>
                                          <a:stretch/>
                                        </pic:blipFill>
                                        <pic:spPr bwMode="auto">
                                          <a:xfrm>
                                            <a:off x="0" y="0"/>
                                            <a:ext cx="6029960" cy="22713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19F0B5" id="Врезка8" o:spid="_x0000_s1029" style="width:474.8pt;height:20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" stroked="f" strokeweight="0">
                <v:textbox inset="0,0,0,0">
                  <w:txbxContent>
                    <w:p w14:paraId="1A9EDED0" w14:textId="77777777" w:rsidR="00BD1EBB" w:rsidRDefault="00BD1EBB">
                      <w:pPr>
                        <w:pStyle w:val="aff2"/>
                      </w:pPr>
                      <w:r>
                        <w:rPr>
                          <w:noProof/>
                        </w:rPr>
                        <w:drawing>
                          <wp:inline distT="0" distB="0" distL="0" distR="0" wp14:anchorId="14114A4A" wp14:editId="765BB25A">
                            <wp:extent cx="6029960" cy="2271395"/>
                            <wp:effectExtent l="0" t="0" r="0" b="0"/>
                            <wp:docPr id="81" name="image6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682.png"/>
                                    <pic:cNvPicPr>
                                      <a:picLocks noChangeAspect="1"/>
                                    </pic:cNvPicPr>
                                  </pic:nvPicPr>
                                  <pic:blipFill>
                                    <a:blip r:embed="rId18"/>
                                    <a:stretch/>
                                  </pic:blipFill>
                                  <pic:spPr bwMode="auto">
                                    <a:xfrm>
                                      <a:off x="0" y="0"/>
                                      <a:ext cx="6029960" cy="2271395"/>
                                    </a:xfrm>
                                    <a:prstGeom prst="rect">
                                      <a:avLst/>
                                    </a:prstGeom>
                                  </pic:spPr>
                                </pic:pic>
                              </a:graphicData>
                            </a:graphic>
                          </wp:inline>
                        </w:drawing>
                      </w:r>
                      <w:r>
                        <w:t xml:space="preserve"> </w:t>
                      </w:r>
                    </w:p>
                  </w:txbxContent>
                </v:textbox>
                <w10:anchorlock/>
              </v:rect>
            </w:pict>
          </mc:Fallback>
        </mc:AlternateContent>
      </w:r>
    </w:p>
    <w:p w14:paraId="07EF8EF4" w14:textId="04BB1433" w:rsidR="00D076D9" w:rsidRPr="004C3E23" w:rsidRDefault="00483B84" w:rsidP="00797129">
      <w:pPr>
        <w:pStyle w:val="afffffff6"/>
      </w:pPr>
      <w:bookmarkStart w:id="28" w:name="_Toc21282363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w:t>
      </w:r>
      <w:bookmarkEnd w:id="28"/>
      <w:r w:rsidR="00D708D3" w:rsidRPr="004C3E23">
        <w:fldChar w:fldCharType="end"/>
      </w:r>
    </w:p>
    <w:p w14:paraId="0C4BCD4F" w14:textId="77777777" w:rsidR="00D076D9" w:rsidRPr="004C3E23" w:rsidRDefault="00D076D9">
      <w:pPr>
        <w:keepNext/>
        <w:jc w:val="center"/>
        <w:rPr>
          <w:color w:val="000000" w:themeColor="text1"/>
        </w:rPr>
      </w:pPr>
    </w:p>
    <w:p w14:paraId="530FF8AF"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Основание</w:t>
      </w:r>
      <w:r w:rsidRPr="004C3E23">
        <w:rPr>
          <w:color w:val="000000" w:themeColor="text1"/>
          <w:szCs w:val="28"/>
        </w:rPr>
        <w:t xml:space="preserve"> необходимо указать реквизиты первичного документа, который является основанием для списания (выдачи) материальных запасов.</w:t>
      </w:r>
    </w:p>
    <w:p w14:paraId="26C43921" w14:textId="77777777" w:rsidR="00D076D9" w:rsidRPr="004C3E23" w:rsidRDefault="00D076D9">
      <w:pPr>
        <w:rPr>
          <w:color w:val="000000" w:themeColor="text1"/>
          <w:szCs w:val="28"/>
        </w:rPr>
      </w:pPr>
    </w:p>
    <w:p w14:paraId="50D05B83" w14:textId="77777777" w:rsidR="00D076D9" w:rsidRPr="004C3E23" w:rsidRDefault="00D708D3" w:rsidP="007D68EF">
      <w:pPr>
        <w:keepNext/>
        <w:ind w:firstLine="0"/>
        <w:jc w:val="center"/>
        <w:rPr>
          <w:noProof/>
        </w:rPr>
      </w:pPr>
      <w:r w:rsidRPr="004C3E23">
        <w:rPr>
          <w:noProof/>
        </w:rPr>
        <w:lastRenderedPageBreak/>
        <mc:AlternateContent>
          <mc:Choice Requires="wps">
            <w:drawing>
              <wp:inline distT="0" distB="0" distL="0" distR="0" wp14:anchorId="4A6DC171" wp14:editId="6FA2E1EB">
                <wp:extent cx="6049645" cy="3025140"/>
                <wp:effectExtent l="0" t="0" r="0" b="0"/>
                <wp:docPr id="15" name="Врезка9"/>
                <wp:cNvGraphicFramePr/>
                <a:graphic xmlns:a="http://schemas.openxmlformats.org/drawingml/2006/main">
                  <a:graphicData uri="http://schemas.microsoft.com/office/word/2010/wordprocessingShape">
                    <wps:wsp>
                      <wps:cNvSpPr/>
                      <wps:spPr bwMode="auto">
                        <a:xfrm>
                          <a:off x="0" y="0"/>
                          <a:ext cx="6049800" cy="3025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0FC93D2" w14:textId="77777777" w:rsidR="00BD1EBB" w:rsidRDefault="00BD1EBB">
                            <w:pPr>
                              <w:pStyle w:val="aff2"/>
                            </w:pPr>
                            <w:r>
                              <w:rPr>
                                <w:noProof/>
                              </w:rPr>
                              <w:drawing>
                                <wp:inline distT="0" distB="0" distL="0" distR="0" wp14:anchorId="36D60CC0" wp14:editId="4CB3E483">
                                  <wp:extent cx="6049645" cy="2661285"/>
                                  <wp:effectExtent l="0" t="0" r="0" b="0"/>
                                  <wp:docPr id="91" name="image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681.png"/>
                                          <pic:cNvPicPr>
                                            <a:picLocks noChangeAspect="1"/>
                                          </pic:cNvPicPr>
                                        </pic:nvPicPr>
                                        <pic:blipFill>
                                          <a:blip r:embed="rId19"/>
                                          <a:stretch/>
                                        </pic:blipFill>
                                        <pic:spPr bwMode="auto">
                                          <a:xfrm>
                                            <a:off x="0" y="0"/>
                                            <a:ext cx="6049645" cy="26612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A6DC171" id="Врезка9" o:spid="_x0000_s1030" style="width:476.35pt;height:23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" stroked="f" strokeweight="0">
                <v:textbox inset="0,0,0,0">
                  <w:txbxContent>
                    <w:p w14:paraId="50FC93D2" w14:textId="77777777" w:rsidR="00BD1EBB" w:rsidRDefault="00BD1EBB">
                      <w:pPr>
                        <w:pStyle w:val="aff2"/>
                      </w:pPr>
                      <w:r>
                        <w:rPr>
                          <w:noProof/>
                        </w:rPr>
                        <w:drawing>
                          <wp:inline distT="0" distB="0" distL="0" distR="0" wp14:anchorId="36D60CC0" wp14:editId="4CB3E483">
                            <wp:extent cx="6049645" cy="2661285"/>
                            <wp:effectExtent l="0" t="0" r="0" b="0"/>
                            <wp:docPr id="91" name="image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681.png"/>
                                    <pic:cNvPicPr>
                                      <a:picLocks noChangeAspect="1"/>
                                    </pic:cNvPicPr>
                                  </pic:nvPicPr>
                                  <pic:blipFill>
                                    <a:blip r:embed="rId19"/>
                                    <a:stretch/>
                                  </pic:blipFill>
                                  <pic:spPr bwMode="auto">
                                    <a:xfrm>
                                      <a:off x="0" y="0"/>
                                      <a:ext cx="6049645" cy="2661285"/>
                                    </a:xfrm>
                                    <a:prstGeom prst="rect">
                                      <a:avLst/>
                                    </a:prstGeom>
                                  </pic:spPr>
                                </pic:pic>
                              </a:graphicData>
                            </a:graphic>
                          </wp:inline>
                        </w:drawing>
                      </w:r>
                      <w:r>
                        <w:t xml:space="preserve"> </w:t>
                      </w:r>
                    </w:p>
                  </w:txbxContent>
                </v:textbox>
                <w10:anchorlock/>
              </v:rect>
            </w:pict>
          </mc:Fallback>
        </mc:AlternateContent>
      </w:r>
    </w:p>
    <w:p w14:paraId="64539717" w14:textId="6458BDD4" w:rsidR="00D076D9" w:rsidRPr="004C3E23" w:rsidRDefault="00483B84" w:rsidP="00797129">
      <w:pPr>
        <w:pStyle w:val="afffffff6"/>
      </w:pPr>
      <w:bookmarkStart w:id="29" w:name="_Toc21282363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w:t>
      </w:r>
      <w:bookmarkEnd w:id="29"/>
      <w:r w:rsidR="00D708D3" w:rsidRPr="004C3E23">
        <w:fldChar w:fldCharType="end"/>
      </w:r>
    </w:p>
    <w:p w14:paraId="75D839C6" w14:textId="77777777" w:rsidR="00D076D9" w:rsidRPr="004C3E23" w:rsidRDefault="00D076D9">
      <w:pPr>
        <w:keepNext/>
        <w:jc w:val="center"/>
        <w:rPr>
          <w:color w:val="000000" w:themeColor="text1"/>
        </w:rPr>
      </w:pPr>
    </w:p>
    <w:p w14:paraId="032D5AC4" w14:textId="77777777" w:rsidR="00D076D9" w:rsidRPr="004C3E23" w:rsidRDefault="00D708D3">
      <w:pPr>
        <w:rPr>
          <w:color w:val="000000" w:themeColor="text1"/>
        </w:rPr>
      </w:pPr>
      <w:r w:rsidRPr="004C3E23">
        <w:rPr>
          <w:color w:val="000000" w:themeColor="text1"/>
          <w:szCs w:val="28"/>
        </w:rPr>
        <w:t>На этом заполнение документа на первом этапе завершено. Требуется Подписать документ усиленной квалифицированной электронной подписью (далее – Электронная подпись, ЭП) и отправить на второй этап бизнес-процесса.</w:t>
      </w:r>
    </w:p>
    <w:p w14:paraId="7DFFD22A"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56C1D45A" wp14:editId="64FC74C2">
                <wp:extent cx="2540635" cy="814705"/>
                <wp:effectExtent l="0" t="0" r="0" b="0"/>
                <wp:docPr id="17" name="Врезка10"/>
                <wp:cNvGraphicFramePr/>
                <a:graphic xmlns:a="http://schemas.openxmlformats.org/drawingml/2006/main">
                  <a:graphicData uri="http://schemas.microsoft.com/office/word/2010/wordprocessingShape">
                    <wps:wsp>
                      <wps:cNvSpPr/>
                      <wps:spPr bwMode="auto">
                        <a:xfrm>
                          <a:off x="0" y="0"/>
                          <a:ext cx="2540519" cy="814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9EEBB81" w14:textId="77777777" w:rsidR="00BD1EBB" w:rsidRDefault="00BD1EBB">
                            <w:pPr>
                              <w:pStyle w:val="aff2"/>
                            </w:pPr>
                            <w:r>
                              <w:rPr>
                                <w:noProof/>
                              </w:rPr>
                              <w:drawing>
                                <wp:inline distT="0" distB="0" distL="0" distR="0" wp14:anchorId="2C52495C" wp14:editId="6BD52B1B">
                                  <wp:extent cx="2540635" cy="441960"/>
                                  <wp:effectExtent l="0" t="0" r="0" b="0"/>
                                  <wp:docPr id="141"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42.png"/>
                                          <pic:cNvPicPr>
                                            <a:picLocks noChangeAspect="1"/>
                                          </pic:cNvPicPr>
                                        </pic:nvPicPr>
                                        <pic:blipFill>
                                          <a:blip r:embed="rId20"/>
                                          <a:stretch/>
                                        </pic:blipFill>
                                        <pic:spPr bwMode="auto">
                                          <a:xfrm>
                                            <a:off x="0" y="0"/>
                                            <a:ext cx="2540635" cy="4419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6C1D45A" id="Врезка10" o:spid="_x0000_s1031" style="width:200.05pt;height:6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" stroked="f" strokeweight="0">
                <v:textbox inset="0,0,0,0">
                  <w:txbxContent>
                    <w:p w14:paraId="49EEBB81" w14:textId="77777777" w:rsidR="00BD1EBB" w:rsidRDefault="00BD1EBB">
                      <w:pPr>
                        <w:pStyle w:val="aff2"/>
                      </w:pPr>
                      <w:r>
                        <w:rPr>
                          <w:noProof/>
                        </w:rPr>
                        <w:drawing>
                          <wp:inline distT="0" distB="0" distL="0" distR="0" wp14:anchorId="2C52495C" wp14:editId="6BD52B1B">
                            <wp:extent cx="2540635" cy="441960"/>
                            <wp:effectExtent l="0" t="0" r="0" b="0"/>
                            <wp:docPr id="141"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42.png"/>
                                    <pic:cNvPicPr>
                                      <a:picLocks noChangeAspect="1"/>
                                    </pic:cNvPicPr>
                                  </pic:nvPicPr>
                                  <pic:blipFill>
                                    <a:blip r:embed="rId20"/>
                                    <a:stretch/>
                                  </pic:blipFill>
                                  <pic:spPr bwMode="auto">
                                    <a:xfrm>
                                      <a:off x="0" y="0"/>
                                      <a:ext cx="2540635" cy="441960"/>
                                    </a:xfrm>
                                    <a:prstGeom prst="rect">
                                      <a:avLst/>
                                    </a:prstGeom>
                                  </pic:spPr>
                                </pic:pic>
                              </a:graphicData>
                            </a:graphic>
                          </wp:inline>
                        </w:drawing>
                      </w:r>
                      <w:r>
                        <w:t xml:space="preserve"> </w:t>
                      </w:r>
                    </w:p>
                  </w:txbxContent>
                </v:textbox>
                <w10:anchorlock/>
              </v:rect>
            </w:pict>
          </mc:Fallback>
        </mc:AlternateContent>
      </w:r>
    </w:p>
    <w:p w14:paraId="5A2E819B" w14:textId="79EAEE2D" w:rsidR="00D076D9" w:rsidRPr="004C3E23" w:rsidRDefault="00483B84" w:rsidP="00797129">
      <w:pPr>
        <w:pStyle w:val="afffffff6"/>
      </w:pPr>
      <w:bookmarkStart w:id="30" w:name="_Toc21282363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w:t>
      </w:r>
      <w:bookmarkEnd w:id="30"/>
      <w:r w:rsidR="00D708D3" w:rsidRPr="004C3E23">
        <w:fldChar w:fldCharType="end"/>
      </w:r>
    </w:p>
    <w:p w14:paraId="452EFAE3" w14:textId="77777777" w:rsidR="00D076D9" w:rsidRPr="004C3E23" w:rsidRDefault="00D076D9">
      <w:pPr>
        <w:rPr>
          <w:color w:val="000000" w:themeColor="text1"/>
          <w:szCs w:val="28"/>
        </w:rPr>
      </w:pPr>
    </w:p>
    <w:p w14:paraId="365BBFAA" w14:textId="77777777" w:rsidR="00D076D9" w:rsidRPr="004C3E23" w:rsidRDefault="00D708D3">
      <w:pPr>
        <w:rPr>
          <w:color w:val="000000" w:themeColor="text1"/>
        </w:rPr>
      </w:pPr>
      <w:r w:rsidRPr="004C3E23">
        <w:rPr>
          <w:color w:val="000000" w:themeColor="text1"/>
          <w:szCs w:val="28"/>
        </w:rPr>
        <w:t xml:space="preserve">В случае если у лица-получателя имущества отсутствует техническая </w:t>
      </w:r>
      <w:r w:rsidRPr="004C3E23">
        <w:rPr>
          <w:noProof/>
        </w:rPr>
        <w:t>возможность выполнить подписание формуляра электронной подписью,</w:t>
      </w:r>
      <w:r w:rsidRPr="004C3E23">
        <w:rPr>
          <w:color w:val="000000" w:themeColor="text1"/>
          <w:szCs w:val="28"/>
        </w:rPr>
        <w:t xml:space="preserve"> пользователю необходимо </w:t>
      </w:r>
      <w:r w:rsidRPr="004C3E23">
        <w:rPr>
          <w:color w:val="000000" w:themeColor="text1"/>
          <w:szCs w:val="28"/>
          <w:u w:val="single"/>
        </w:rPr>
        <w:t>обязательно</w:t>
      </w:r>
      <w:r w:rsidRPr="004C3E23">
        <w:rPr>
          <w:color w:val="000000" w:themeColor="text1"/>
          <w:szCs w:val="28"/>
        </w:rPr>
        <w:t xml:space="preserve"> прикрепить к документу скан печатной формы формуляра, подписанной лицом-получателем имущества. После чего направить формуляр </w:t>
      </w:r>
      <w:r w:rsidRPr="004C3E23">
        <w:rPr>
          <w:color w:val="000000" w:themeColor="text1"/>
          <w:szCs w:val="28"/>
          <w:u w:val="single"/>
        </w:rPr>
        <w:t>сразу на третий этап</w:t>
      </w:r>
      <w:r w:rsidRPr="004C3E23">
        <w:rPr>
          <w:color w:val="000000" w:themeColor="text1"/>
          <w:szCs w:val="28"/>
        </w:rPr>
        <w:t xml:space="preserve"> БП при помощи кнопки-резолюции «Направить скан в ЦБ»:</w:t>
      </w:r>
    </w:p>
    <w:p w14:paraId="78D4B77E" w14:textId="77777777" w:rsidR="00D076D9" w:rsidRPr="004C3E23" w:rsidRDefault="00D076D9">
      <w:pPr>
        <w:rPr>
          <w:color w:val="000000" w:themeColor="text1"/>
          <w:szCs w:val="28"/>
        </w:rPr>
      </w:pPr>
    </w:p>
    <w:p w14:paraId="13905BB4"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44181E2D" wp14:editId="6C4A8D2C">
                <wp:extent cx="2167255" cy="780415"/>
                <wp:effectExtent l="0" t="0" r="0" b="0"/>
                <wp:docPr id="19" name="Врезка11"/>
                <wp:cNvGraphicFramePr/>
                <a:graphic xmlns:a="http://schemas.openxmlformats.org/drawingml/2006/main">
                  <a:graphicData uri="http://schemas.microsoft.com/office/word/2010/wordprocessingShape">
                    <wps:wsp>
                      <wps:cNvSpPr/>
                      <wps:spPr bwMode="auto">
                        <a:xfrm>
                          <a:off x="0" y="0"/>
                          <a:ext cx="2167200" cy="780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031BCC9" w14:textId="77777777" w:rsidR="00BD1EBB" w:rsidRDefault="00BD1EBB">
                            <w:pPr>
                              <w:pStyle w:val="aff2"/>
                            </w:pPr>
                            <w:r>
                              <w:rPr>
                                <w:noProof/>
                              </w:rPr>
                              <w:drawing>
                                <wp:inline distT="0" distB="0" distL="0" distR="0" wp14:anchorId="6BE39F18" wp14:editId="165B5854">
                                  <wp:extent cx="2167255" cy="407670"/>
                                  <wp:effectExtent l="0" t="0" r="0" b="0"/>
                                  <wp:docPr id="142"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43.png"/>
                                          <pic:cNvPicPr>
                                            <a:picLocks noChangeAspect="1"/>
                                          </pic:cNvPicPr>
                                        </pic:nvPicPr>
                                        <pic:blipFill>
                                          <a:blip r:embed="rId21"/>
                                          <a:stretch/>
                                        </pic:blipFill>
                                        <pic:spPr bwMode="auto">
                                          <a:xfrm>
                                            <a:off x="0" y="0"/>
                                            <a:ext cx="2167255" cy="407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181E2D" id="Врезка11" o:spid="_x0000_s1032" style="width:170.65pt;height:6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" stroked="f" strokeweight="0">
                <v:textbox inset="0,0,0,0">
                  <w:txbxContent>
                    <w:p w14:paraId="1031BCC9" w14:textId="77777777" w:rsidR="00BD1EBB" w:rsidRDefault="00BD1EBB">
                      <w:pPr>
                        <w:pStyle w:val="aff2"/>
                      </w:pPr>
                      <w:r>
                        <w:rPr>
                          <w:noProof/>
                        </w:rPr>
                        <w:drawing>
                          <wp:inline distT="0" distB="0" distL="0" distR="0" wp14:anchorId="6BE39F18" wp14:editId="165B5854">
                            <wp:extent cx="2167255" cy="407670"/>
                            <wp:effectExtent l="0" t="0" r="0" b="0"/>
                            <wp:docPr id="142"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43.png"/>
                                    <pic:cNvPicPr>
                                      <a:picLocks noChangeAspect="1"/>
                                    </pic:cNvPicPr>
                                  </pic:nvPicPr>
                                  <pic:blipFill>
                                    <a:blip r:embed="rId21"/>
                                    <a:stretch/>
                                  </pic:blipFill>
                                  <pic:spPr bwMode="auto">
                                    <a:xfrm>
                                      <a:off x="0" y="0"/>
                                      <a:ext cx="2167255" cy="407670"/>
                                    </a:xfrm>
                                    <a:prstGeom prst="rect">
                                      <a:avLst/>
                                    </a:prstGeom>
                                  </pic:spPr>
                                </pic:pic>
                              </a:graphicData>
                            </a:graphic>
                          </wp:inline>
                        </w:drawing>
                      </w:r>
                      <w:r>
                        <w:t xml:space="preserve"> </w:t>
                      </w:r>
                    </w:p>
                  </w:txbxContent>
                </v:textbox>
                <w10:anchorlock/>
              </v:rect>
            </w:pict>
          </mc:Fallback>
        </mc:AlternateContent>
      </w:r>
    </w:p>
    <w:p w14:paraId="241AD6D8" w14:textId="55257949" w:rsidR="00D076D9" w:rsidRPr="004C3E23" w:rsidRDefault="00483B84" w:rsidP="00797129">
      <w:pPr>
        <w:pStyle w:val="afffffff6"/>
      </w:pPr>
      <w:bookmarkStart w:id="31" w:name="_Toc21282363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w:t>
      </w:r>
      <w:bookmarkEnd w:id="31"/>
      <w:r w:rsidR="00D708D3" w:rsidRPr="004C3E23">
        <w:fldChar w:fldCharType="end"/>
      </w:r>
    </w:p>
    <w:p w14:paraId="34B0D6C4" w14:textId="77777777" w:rsidR="00D076D9" w:rsidRPr="004C3E23" w:rsidRDefault="00D076D9">
      <w:pPr>
        <w:jc w:val="center"/>
        <w:rPr>
          <w:color w:val="000000" w:themeColor="text1"/>
          <w:szCs w:val="28"/>
        </w:rPr>
      </w:pPr>
    </w:p>
    <w:p w14:paraId="7F2BDCD0" w14:textId="77777777" w:rsidR="00D076D9" w:rsidRPr="004C3E23" w:rsidRDefault="00D708D3">
      <w:pPr>
        <w:rPr>
          <w:color w:val="000000" w:themeColor="text1"/>
        </w:rPr>
      </w:pPr>
      <w:r w:rsidRPr="004C3E23">
        <w:rPr>
          <w:color w:val="000000" w:themeColor="text1"/>
          <w:szCs w:val="28"/>
        </w:rPr>
        <w:t>Если при этом в документе отсутствуют присоединённые файлы, будет выдано соответствующее предупреждение:</w:t>
      </w:r>
    </w:p>
    <w:p w14:paraId="50C31FEE" w14:textId="77777777" w:rsidR="00D076D9" w:rsidRPr="004C3E23" w:rsidRDefault="00D708D3" w:rsidP="007D68EF">
      <w:pPr>
        <w:keepNext/>
        <w:ind w:firstLine="0"/>
        <w:jc w:val="center"/>
        <w:rPr>
          <w:noProof/>
        </w:rPr>
      </w:pPr>
      <w:r w:rsidRPr="004C3E23">
        <w:rPr>
          <w:noProof/>
        </w:rPr>
        <w:lastRenderedPageBreak/>
        <mc:AlternateContent>
          <mc:Choice Requires="wps">
            <w:drawing>
              <wp:inline distT="0" distB="0" distL="0" distR="0" wp14:anchorId="0316AF40" wp14:editId="184DCAD9">
                <wp:extent cx="4518660" cy="834390"/>
                <wp:effectExtent l="0" t="0" r="0" b="0"/>
                <wp:docPr id="21" name="Врезка12"/>
                <wp:cNvGraphicFramePr/>
                <a:graphic xmlns:a="http://schemas.openxmlformats.org/drawingml/2006/main">
                  <a:graphicData uri="http://schemas.microsoft.com/office/word/2010/wordprocessingShape">
                    <wps:wsp>
                      <wps:cNvSpPr/>
                      <wps:spPr bwMode="auto">
                        <a:xfrm>
                          <a:off x="0" y="0"/>
                          <a:ext cx="4518720" cy="834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B72D49E" w14:textId="77777777" w:rsidR="00BD1EBB" w:rsidRDefault="00BD1EBB">
                            <w:pPr>
                              <w:pStyle w:val="aff2"/>
                            </w:pPr>
                            <w:r>
                              <w:rPr>
                                <w:noProof/>
                              </w:rPr>
                              <w:drawing>
                                <wp:inline distT="0" distB="0" distL="0" distR="0" wp14:anchorId="495844B0" wp14:editId="5A4FFA4A">
                                  <wp:extent cx="4518660" cy="461645"/>
                                  <wp:effectExtent l="0" t="0" r="0" b="0"/>
                                  <wp:docPr id="147"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344.png"/>
                                          <pic:cNvPicPr>
                                            <a:picLocks noChangeAspect="1"/>
                                          </pic:cNvPicPr>
                                        </pic:nvPicPr>
                                        <pic:blipFill>
                                          <a:blip r:embed="rId22"/>
                                          <a:stretch/>
                                        </pic:blipFill>
                                        <pic:spPr bwMode="auto">
                                          <a:xfrm>
                                            <a:off x="0" y="0"/>
                                            <a:ext cx="4518660" cy="4616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316AF40" id="Врезка12" o:spid="_x0000_s1033" style="width:355.8pt;height:6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" stroked="f" strokeweight="0">
                <v:stroke joinstyle="round"/>
                <v:textbox inset="0,0,0,0">
                  <w:txbxContent>
                    <w:p w14:paraId="0B72D49E" w14:textId="77777777" w:rsidR="00BD1EBB" w:rsidRDefault="00BD1EBB">
                      <w:pPr>
                        <w:pStyle w:val="aff2"/>
                      </w:pPr>
                      <w:r>
                        <w:rPr>
                          <w:noProof/>
                        </w:rPr>
                        <w:drawing>
                          <wp:inline distT="0" distB="0" distL="0" distR="0" wp14:anchorId="495844B0" wp14:editId="5A4FFA4A">
                            <wp:extent cx="4518660" cy="461645"/>
                            <wp:effectExtent l="0" t="0" r="0" b="0"/>
                            <wp:docPr id="147"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344.png"/>
                                    <pic:cNvPicPr>
                                      <a:picLocks noChangeAspect="1"/>
                                    </pic:cNvPicPr>
                                  </pic:nvPicPr>
                                  <pic:blipFill>
                                    <a:blip r:embed="rId22"/>
                                    <a:stretch/>
                                  </pic:blipFill>
                                  <pic:spPr bwMode="auto">
                                    <a:xfrm>
                                      <a:off x="0" y="0"/>
                                      <a:ext cx="4518660" cy="461645"/>
                                    </a:xfrm>
                                    <a:prstGeom prst="rect">
                                      <a:avLst/>
                                    </a:prstGeom>
                                  </pic:spPr>
                                </pic:pic>
                              </a:graphicData>
                            </a:graphic>
                          </wp:inline>
                        </w:drawing>
                      </w:r>
                      <w:r>
                        <w:t xml:space="preserve"> </w:t>
                      </w:r>
                    </w:p>
                  </w:txbxContent>
                </v:textbox>
                <w10:anchorlock/>
              </v:rect>
            </w:pict>
          </mc:Fallback>
        </mc:AlternateContent>
      </w:r>
    </w:p>
    <w:p w14:paraId="68ACDDC7" w14:textId="3FF3A70D" w:rsidR="00D076D9" w:rsidRPr="004C3E23" w:rsidRDefault="00483B84" w:rsidP="00797129">
      <w:pPr>
        <w:pStyle w:val="afffffff6"/>
      </w:pPr>
      <w:bookmarkStart w:id="32" w:name="_Toc21282363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w:t>
      </w:r>
      <w:bookmarkEnd w:id="32"/>
      <w:r w:rsidR="00D708D3" w:rsidRPr="004C3E23">
        <w:fldChar w:fldCharType="end"/>
      </w:r>
    </w:p>
    <w:p w14:paraId="4AC4FFD9" w14:textId="77777777" w:rsidR="00D076D9" w:rsidRPr="004C3E23" w:rsidRDefault="00D076D9">
      <w:pPr>
        <w:jc w:val="center"/>
        <w:rPr>
          <w:color w:val="000000" w:themeColor="text1"/>
          <w:szCs w:val="28"/>
        </w:rPr>
      </w:pPr>
    </w:p>
    <w:p w14:paraId="0297F889" w14:textId="77777777" w:rsidR="00D076D9" w:rsidRPr="004C3E23" w:rsidRDefault="00D708D3">
      <w:pPr>
        <w:rPr>
          <w:color w:val="000000" w:themeColor="text1"/>
        </w:rPr>
      </w:pPr>
      <w:r w:rsidRPr="004C3E23">
        <w:rPr>
          <w:color w:val="000000" w:themeColor="text1"/>
          <w:szCs w:val="28"/>
        </w:rPr>
        <w:t>На втором этапе бизнес-процесса задача на подписание документа направляется либо к сотруднику-получателю имущества, при условии наличия пользователя базы данных.</w:t>
      </w:r>
    </w:p>
    <w:p w14:paraId="1B2644F0" w14:textId="77777777" w:rsidR="00D076D9" w:rsidRPr="004C3E23" w:rsidRDefault="00D708D3">
      <w:pPr>
        <w:rPr>
          <w:color w:val="000000" w:themeColor="text1"/>
        </w:rPr>
      </w:pPr>
      <w:r w:rsidRPr="004C3E23">
        <w:rPr>
          <w:color w:val="000000" w:themeColor="text1"/>
          <w:szCs w:val="28"/>
        </w:rPr>
        <w:t>На втором этапе пользователю требуется либо подписать документ, либо отправить его на доработку путём нажатия резолюции «Отказать».</w:t>
      </w:r>
    </w:p>
    <w:p w14:paraId="262F6244"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7B6B9AD5" wp14:editId="6A1FD077">
                <wp:extent cx="6029960" cy="3915410"/>
                <wp:effectExtent l="0" t="0" r="0" b="0"/>
                <wp:docPr id="23" name="Врезка13"/>
                <wp:cNvGraphicFramePr/>
                <a:graphic xmlns:a="http://schemas.openxmlformats.org/drawingml/2006/main">
                  <a:graphicData uri="http://schemas.microsoft.com/office/word/2010/wordprocessingShape">
                    <wps:wsp>
                      <wps:cNvSpPr/>
                      <wps:spPr bwMode="auto">
                        <a:xfrm>
                          <a:off x="0" y="0"/>
                          <a:ext cx="6030000" cy="3915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DF2AFCE" w14:textId="77777777" w:rsidR="00BD1EBB" w:rsidRDefault="00BD1EBB">
                            <w:pPr>
                              <w:pStyle w:val="aff2"/>
                            </w:pPr>
                            <w:r>
                              <w:rPr>
                                <w:noProof/>
                              </w:rPr>
                              <w:drawing>
                                <wp:inline distT="0" distB="0" distL="0" distR="0" wp14:anchorId="4941C75E" wp14:editId="7B8A3CDB">
                                  <wp:extent cx="6029960" cy="3542665"/>
                                  <wp:effectExtent l="0" t="0" r="0" b="0"/>
                                  <wp:docPr id="155"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350.png"/>
                                          <pic:cNvPicPr>
                                            <a:picLocks noChangeAspect="1"/>
                                          </pic:cNvPicPr>
                                        </pic:nvPicPr>
                                        <pic:blipFill>
                                          <a:blip r:embed="rId23"/>
                                          <a:stretch/>
                                        </pic:blipFill>
                                        <pic:spPr bwMode="auto">
                                          <a:xfrm>
                                            <a:off x="0" y="0"/>
                                            <a:ext cx="6029960" cy="35426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6B9AD5" id="Врезка13" o:spid="_x0000_s1034" style="width:474.8pt;height:30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" stroked="f" strokeweight="0">
                <v:stroke joinstyle="round"/>
                <v:textbox inset="0,0,0,0">
                  <w:txbxContent>
                    <w:p w14:paraId="4DF2AFCE" w14:textId="77777777" w:rsidR="00BD1EBB" w:rsidRDefault="00BD1EBB">
                      <w:pPr>
                        <w:pStyle w:val="aff2"/>
                      </w:pPr>
                      <w:r>
                        <w:rPr>
                          <w:noProof/>
                        </w:rPr>
                        <w:drawing>
                          <wp:inline distT="0" distB="0" distL="0" distR="0" wp14:anchorId="4941C75E" wp14:editId="7B8A3CDB">
                            <wp:extent cx="6029960" cy="3542665"/>
                            <wp:effectExtent l="0" t="0" r="0" b="0"/>
                            <wp:docPr id="155"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350.png"/>
                                    <pic:cNvPicPr>
                                      <a:picLocks noChangeAspect="1"/>
                                    </pic:cNvPicPr>
                                  </pic:nvPicPr>
                                  <pic:blipFill>
                                    <a:blip r:embed="rId23"/>
                                    <a:stretch/>
                                  </pic:blipFill>
                                  <pic:spPr bwMode="auto">
                                    <a:xfrm>
                                      <a:off x="0" y="0"/>
                                      <a:ext cx="6029960" cy="3542665"/>
                                    </a:xfrm>
                                    <a:prstGeom prst="rect">
                                      <a:avLst/>
                                    </a:prstGeom>
                                  </pic:spPr>
                                </pic:pic>
                              </a:graphicData>
                            </a:graphic>
                          </wp:inline>
                        </w:drawing>
                      </w:r>
                      <w:r>
                        <w:t xml:space="preserve"> </w:t>
                      </w:r>
                    </w:p>
                  </w:txbxContent>
                </v:textbox>
                <w10:anchorlock/>
              </v:rect>
            </w:pict>
          </mc:Fallback>
        </mc:AlternateContent>
      </w:r>
    </w:p>
    <w:p w14:paraId="02D9823B" w14:textId="29EB08A8" w:rsidR="00D076D9" w:rsidRPr="004C3E23" w:rsidRDefault="00483B84" w:rsidP="00797129">
      <w:pPr>
        <w:pStyle w:val="afffffff6"/>
      </w:pPr>
      <w:bookmarkStart w:id="33" w:name="_Toc21282363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w:t>
      </w:r>
      <w:bookmarkEnd w:id="33"/>
      <w:r w:rsidR="00D708D3" w:rsidRPr="004C3E23">
        <w:fldChar w:fldCharType="end"/>
      </w:r>
    </w:p>
    <w:p w14:paraId="6D65B566" w14:textId="77777777" w:rsidR="00D076D9" w:rsidRPr="004C3E23" w:rsidRDefault="00D076D9">
      <w:pPr>
        <w:keepNext/>
        <w:rPr>
          <w:color w:val="000000" w:themeColor="text1"/>
        </w:rPr>
      </w:pPr>
    </w:p>
    <w:p w14:paraId="71ECEB16" w14:textId="77777777" w:rsidR="00D076D9" w:rsidRPr="004C3E23" w:rsidRDefault="00D708D3">
      <w:pPr>
        <w:rPr>
          <w:color w:val="000000" w:themeColor="text1"/>
        </w:rPr>
      </w:pPr>
      <w:r w:rsidRPr="004C3E23">
        <w:rPr>
          <w:color w:val="000000" w:themeColor="text1"/>
          <w:szCs w:val="28"/>
        </w:rPr>
        <w:t>На третьем этапе бизнес-процесса обработку документа выполняет пользователь с ролью Бухгалтер.</w:t>
      </w:r>
    </w:p>
    <w:p w14:paraId="2903A474" w14:textId="77777777" w:rsidR="00D076D9" w:rsidRPr="004C3E23" w:rsidRDefault="00D708D3">
      <w:pPr>
        <w:rPr>
          <w:color w:val="000000" w:themeColor="text1"/>
        </w:rPr>
      </w:pPr>
      <w:r w:rsidRPr="004C3E23">
        <w:rPr>
          <w:color w:val="000000" w:themeColor="text1"/>
          <w:szCs w:val="28"/>
        </w:rPr>
        <w:t>Пользователю необходимо заполнить реквизиты Счет и КПС на вкладке Бухгалтерская операция, после чего отразить документ в учёте или отказать от отражения в случае наличия ошибок. В случае, если поле КПС счета списание не будет заполнено, КПС счета списания будет определен автоматически равным КПС счета 105, указанному в табличной части</w:t>
      </w:r>
      <w:r w:rsidRPr="004C3E23">
        <w:rPr>
          <w:color w:val="000000" w:themeColor="text1"/>
          <w:sz w:val="20"/>
        </w:rPr>
        <w:t>.</w:t>
      </w:r>
    </w:p>
    <w:p w14:paraId="0BC8BA8E" w14:textId="77777777" w:rsidR="00D076D9" w:rsidRPr="004C3E23" w:rsidRDefault="00D076D9">
      <w:pPr>
        <w:rPr>
          <w:color w:val="000000" w:themeColor="text1"/>
          <w:szCs w:val="28"/>
        </w:rPr>
      </w:pPr>
    </w:p>
    <w:p w14:paraId="2EA986D8" w14:textId="77777777" w:rsidR="00D076D9" w:rsidRPr="004C3E23" w:rsidRDefault="00D708D3" w:rsidP="007D68EF">
      <w:pPr>
        <w:keepNext/>
        <w:ind w:firstLine="0"/>
        <w:jc w:val="center"/>
        <w:rPr>
          <w:noProof/>
        </w:rPr>
      </w:pPr>
      <w:r w:rsidRPr="004C3E23">
        <w:rPr>
          <w:noProof/>
        </w:rPr>
        <w:lastRenderedPageBreak/>
        <mc:AlternateContent>
          <mc:Choice Requires="wps">
            <w:drawing>
              <wp:inline distT="0" distB="0" distL="0" distR="0" wp14:anchorId="618D656E" wp14:editId="08792500">
                <wp:extent cx="6029960" cy="2646680"/>
                <wp:effectExtent l="0" t="0" r="0" b="0"/>
                <wp:docPr id="25" name="Врезка14"/>
                <wp:cNvGraphicFramePr/>
                <a:graphic xmlns:a="http://schemas.openxmlformats.org/drawingml/2006/main">
                  <a:graphicData uri="http://schemas.microsoft.com/office/word/2010/wordprocessingShape">
                    <wps:wsp>
                      <wps:cNvSpPr/>
                      <wps:spPr bwMode="auto">
                        <a:xfrm>
                          <a:off x="0" y="0"/>
                          <a:ext cx="6030000" cy="26467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6EEBF54" w14:textId="77777777" w:rsidR="00BD1EBB" w:rsidRDefault="00BD1EBB">
                            <w:pPr>
                              <w:pStyle w:val="aff2"/>
                            </w:pPr>
                            <w:r>
                              <w:rPr>
                                <w:noProof/>
                              </w:rPr>
                              <w:drawing>
                                <wp:inline distT="0" distB="0" distL="0" distR="0" wp14:anchorId="014DAA5A" wp14:editId="1B8CFDDD">
                                  <wp:extent cx="6029960" cy="2273935"/>
                                  <wp:effectExtent l="0" t="0" r="0" b="0"/>
                                  <wp:docPr id="164"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51.png"/>
                                          <pic:cNvPicPr>
                                            <a:picLocks noChangeAspect="1"/>
                                          </pic:cNvPicPr>
                                        </pic:nvPicPr>
                                        <pic:blipFill>
                                          <a:blip r:embed="rId24"/>
                                          <a:stretch/>
                                        </pic:blipFill>
                                        <pic:spPr bwMode="auto">
                                          <a:xfrm>
                                            <a:off x="0" y="0"/>
                                            <a:ext cx="6029960" cy="22739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18D656E" id="Врезка14" o:spid="_x0000_s1035" style="width:474.8pt;height:20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" stroked="f" strokeweight="0">
                <v:stroke joinstyle="round"/>
                <v:textbox inset="0,0,0,0">
                  <w:txbxContent>
                    <w:p w14:paraId="66EEBF54" w14:textId="77777777" w:rsidR="00BD1EBB" w:rsidRDefault="00BD1EBB">
                      <w:pPr>
                        <w:pStyle w:val="aff2"/>
                      </w:pPr>
                      <w:r>
                        <w:rPr>
                          <w:noProof/>
                        </w:rPr>
                        <w:drawing>
                          <wp:inline distT="0" distB="0" distL="0" distR="0" wp14:anchorId="014DAA5A" wp14:editId="1B8CFDDD">
                            <wp:extent cx="6029960" cy="2273935"/>
                            <wp:effectExtent l="0" t="0" r="0" b="0"/>
                            <wp:docPr id="164"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51.png"/>
                                    <pic:cNvPicPr>
                                      <a:picLocks noChangeAspect="1"/>
                                    </pic:cNvPicPr>
                                  </pic:nvPicPr>
                                  <pic:blipFill>
                                    <a:blip r:embed="rId24"/>
                                    <a:stretch/>
                                  </pic:blipFill>
                                  <pic:spPr bwMode="auto">
                                    <a:xfrm>
                                      <a:off x="0" y="0"/>
                                      <a:ext cx="6029960" cy="2273935"/>
                                    </a:xfrm>
                                    <a:prstGeom prst="rect">
                                      <a:avLst/>
                                    </a:prstGeom>
                                  </pic:spPr>
                                </pic:pic>
                              </a:graphicData>
                            </a:graphic>
                          </wp:inline>
                        </w:drawing>
                      </w:r>
                      <w:r>
                        <w:t xml:space="preserve"> </w:t>
                      </w:r>
                    </w:p>
                  </w:txbxContent>
                </v:textbox>
                <w10:anchorlock/>
              </v:rect>
            </w:pict>
          </mc:Fallback>
        </mc:AlternateContent>
      </w:r>
    </w:p>
    <w:p w14:paraId="38A6DB38" w14:textId="78EFAE24" w:rsidR="00D076D9" w:rsidRPr="004C3E23" w:rsidRDefault="00483B84" w:rsidP="00797129">
      <w:pPr>
        <w:pStyle w:val="afffffff6"/>
      </w:pPr>
      <w:bookmarkStart w:id="34" w:name="_Toc21282363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w:t>
      </w:r>
      <w:bookmarkEnd w:id="34"/>
      <w:r w:rsidR="00D708D3" w:rsidRPr="004C3E23">
        <w:fldChar w:fldCharType="end"/>
      </w:r>
    </w:p>
    <w:p w14:paraId="7434C982" w14:textId="77777777" w:rsidR="00D076D9" w:rsidRPr="004C3E23" w:rsidRDefault="00D076D9">
      <w:pPr>
        <w:jc w:val="center"/>
        <w:rPr>
          <w:color w:val="000000" w:themeColor="text1"/>
          <w:szCs w:val="28"/>
        </w:rPr>
      </w:pPr>
    </w:p>
    <w:p w14:paraId="28237C16"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2A8D2407" wp14:editId="03ABEEC6">
                <wp:extent cx="6029960" cy="3872865"/>
                <wp:effectExtent l="0" t="0" r="0" b="0"/>
                <wp:docPr id="27" name="Врезка15"/>
                <wp:cNvGraphicFramePr/>
                <a:graphic xmlns:a="http://schemas.openxmlformats.org/drawingml/2006/main">
                  <a:graphicData uri="http://schemas.microsoft.com/office/word/2010/wordprocessingShape">
                    <wps:wsp>
                      <wps:cNvSpPr/>
                      <wps:spPr bwMode="auto">
                        <a:xfrm>
                          <a:off x="0" y="0"/>
                          <a:ext cx="6030000" cy="38728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2437B24" w14:textId="77777777" w:rsidR="00BD1EBB" w:rsidRDefault="00BD1EBB">
                            <w:pPr>
                              <w:pStyle w:val="aff2"/>
                            </w:pPr>
                            <w:r>
                              <w:rPr>
                                <w:noProof/>
                              </w:rPr>
                              <w:drawing>
                                <wp:inline distT="0" distB="0" distL="0" distR="0" wp14:anchorId="0AF3BF7C" wp14:editId="4405BFDE">
                                  <wp:extent cx="6029960" cy="3500120"/>
                                  <wp:effectExtent l="0" t="0" r="0" b="0"/>
                                  <wp:docPr id="171"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52.png"/>
                                          <pic:cNvPicPr>
                                            <a:picLocks noChangeAspect="1"/>
                                          </pic:cNvPicPr>
                                        </pic:nvPicPr>
                                        <pic:blipFill>
                                          <a:blip r:embed="rId25"/>
                                          <a:stretch/>
                                        </pic:blipFill>
                                        <pic:spPr bwMode="auto">
                                          <a:xfrm>
                                            <a:off x="0" y="0"/>
                                            <a:ext cx="6029960" cy="35001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A8D2407" id="Врезка15" o:spid="_x0000_s1036" style="width:474.8pt;height:30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" stroked="f" strokeweight="0">
                <v:stroke joinstyle="round"/>
                <v:textbox inset="0,0,0,0">
                  <w:txbxContent>
                    <w:p w14:paraId="52437B24" w14:textId="77777777" w:rsidR="00BD1EBB" w:rsidRDefault="00BD1EBB">
                      <w:pPr>
                        <w:pStyle w:val="aff2"/>
                      </w:pPr>
                      <w:r>
                        <w:rPr>
                          <w:noProof/>
                        </w:rPr>
                        <w:drawing>
                          <wp:inline distT="0" distB="0" distL="0" distR="0" wp14:anchorId="0AF3BF7C" wp14:editId="4405BFDE">
                            <wp:extent cx="6029960" cy="3500120"/>
                            <wp:effectExtent l="0" t="0" r="0" b="0"/>
                            <wp:docPr id="171"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52.png"/>
                                    <pic:cNvPicPr>
                                      <a:picLocks noChangeAspect="1"/>
                                    </pic:cNvPicPr>
                                  </pic:nvPicPr>
                                  <pic:blipFill>
                                    <a:blip r:embed="rId25"/>
                                    <a:stretch/>
                                  </pic:blipFill>
                                  <pic:spPr bwMode="auto">
                                    <a:xfrm>
                                      <a:off x="0" y="0"/>
                                      <a:ext cx="6029960" cy="3500120"/>
                                    </a:xfrm>
                                    <a:prstGeom prst="rect">
                                      <a:avLst/>
                                    </a:prstGeom>
                                  </pic:spPr>
                                </pic:pic>
                              </a:graphicData>
                            </a:graphic>
                          </wp:inline>
                        </w:drawing>
                      </w:r>
                      <w:r>
                        <w:t xml:space="preserve"> </w:t>
                      </w:r>
                    </w:p>
                  </w:txbxContent>
                </v:textbox>
                <w10:anchorlock/>
              </v:rect>
            </w:pict>
          </mc:Fallback>
        </mc:AlternateContent>
      </w:r>
    </w:p>
    <w:p w14:paraId="745C1535" w14:textId="7FFB14F1" w:rsidR="00D076D9" w:rsidRPr="004C3E23" w:rsidRDefault="00483B84" w:rsidP="00797129">
      <w:pPr>
        <w:pStyle w:val="afffffff6"/>
      </w:pPr>
      <w:bookmarkStart w:id="35" w:name="_Toc21282363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15</w:t>
      </w:r>
      <w:bookmarkEnd w:id="35"/>
      <w:r w:rsidR="00D708D3" w:rsidRPr="004C3E23">
        <w:fldChar w:fldCharType="end"/>
      </w:r>
    </w:p>
    <w:p w14:paraId="0BA67B75" w14:textId="77777777" w:rsidR="00D076D9" w:rsidRPr="004C3E23" w:rsidRDefault="00D076D9">
      <w:pPr>
        <w:rPr>
          <w:color w:val="000000" w:themeColor="text1"/>
          <w:szCs w:val="28"/>
        </w:rPr>
      </w:pPr>
    </w:p>
    <w:p w14:paraId="0CDAEBE2" w14:textId="77777777" w:rsidR="00D076D9" w:rsidRPr="004C3E23" w:rsidRDefault="00D708D3">
      <w:pPr>
        <w:rPr>
          <w:color w:val="000000" w:themeColor="text1"/>
        </w:rPr>
      </w:pPr>
      <w:r w:rsidRPr="004C3E23">
        <w:rPr>
          <w:color w:val="000000" w:themeColor="text1"/>
          <w:szCs w:val="28"/>
        </w:rPr>
        <w:t>В результате отражения в учёте будут сформированы следующие проводки:</w:t>
      </w:r>
    </w:p>
    <w:p w14:paraId="4597EF4E" w14:textId="77777777" w:rsidR="00D076D9" w:rsidRPr="004C3E23" w:rsidRDefault="00D076D9">
      <w:pPr>
        <w:rPr>
          <w:color w:val="000000" w:themeColor="text1"/>
          <w:szCs w:val="28"/>
        </w:rPr>
      </w:pPr>
    </w:p>
    <w:p w14:paraId="70C451A2" w14:textId="77777777" w:rsidR="00D076D9" w:rsidRPr="004C3E23" w:rsidRDefault="00D708D3" w:rsidP="007D68EF">
      <w:pPr>
        <w:keepNext/>
        <w:ind w:firstLine="0"/>
        <w:jc w:val="center"/>
        <w:rPr>
          <w:noProof/>
        </w:rPr>
      </w:pPr>
      <w:r w:rsidRPr="004C3E23">
        <w:rPr>
          <w:noProof/>
        </w:rPr>
        <w:lastRenderedPageBreak/>
        <mc:AlternateContent>
          <mc:Choice Requires="wps">
            <w:drawing>
              <wp:inline distT="0" distB="0" distL="0" distR="0" wp14:anchorId="75F3C751" wp14:editId="243260C5">
                <wp:extent cx="6029960" cy="2564130"/>
                <wp:effectExtent l="0" t="0" r="0" b="0"/>
                <wp:docPr id="29" name="Врезка16"/>
                <wp:cNvGraphicFramePr/>
                <a:graphic xmlns:a="http://schemas.openxmlformats.org/drawingml/2006/main">
                  <a:graphicData uri="http://schemas.microsoft.com/office/word/2010/wordprocessingShape">
                    <wps:wsp>
                      <wps:cNvSpPr/>
                      <wps:spPr bwMode="auto">
                        <a:xfrm>
                          <a:off x="0" y="0"/>
                          <a:ext cx="6030000" cy="25642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35C2737" w14:textId="77777777" w:rsidR="00BD1EBB" w:rsidRDefault="00BD1EBB">
                            <w:pPr>
                              <w:pStyle w:val="aff2"/>
                            </w:pPr>
                            <w:r>
                              <w:rPr>
                                <w:noProof/>
                              </w:rPr>
                              <w:drawing>
                                <wp:inline distT="0" distB="0" distL="0" distR="0" wp14:anchorId="2B9E723E" wp14:editId="7891745C">
                                  <wp:extent cx="6029960" cy="2191385"/>
                                  <wp:effectExtent l="0" t="0" r="0" b="0"/>
                                  <wp:docPr id="181"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53.png"/>
                                          <pic:cNvPicPr>
                                            <a:picLocks noChangeAspect="1"/>
                                          </pic:cNvPicPr>
                                        </pic:nvPicPr>
                                        <pic:blipFill>
                                          <a:blip r:embed="rId26"/>
                                          <a:stretch/>
                                        </pic:blipFill>
                                        <pic:spPr bwMode="auto">
                                          <a:xfrm>
                                            <a:off x="0" y="0"/>
                                            <a:ext cx="6029960" cy="21913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5F3C751" id="Врезка16" o:spid="_x0000_s1037" style="width:474.8pt;height:20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" stroked="f" strokeweight="0">
                <v:stroke joinstyle="round"/>
                <v:textbox inset="0,0,0,0">
                  <w:txbxContent>
                    <w:p w14:paraId="535C2737" w14:textId="77777777" w:rsidR="00BD1EBB" w:rsidRDefault="00BD1EBB">
                      <w:pPr>
                        <w:pStyle w:val="aff2"/>
                      </w:pPr>
                      <w:r>
                        <w:rPr>
                          <w:noProof/>
                        </w:rPr>
                        <w:drawing>
                          <wp:inline distT="0" distB="0" distL="0" distR="0" wp14:anchorId="2B9E723E" wp14:editId="7891745C">
                            <wp:extent cx="6029960" cy="2191385"/>
                            <wp:effectExtent l="0" t="0" r="0" b="0"/>
                            <wp:docPr id="181"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53.png"/>
                                    <pic:cNvPicPr>
                                      <a:picLocks noChangeAspect="1"/>
                                    </pic:cNvPicPr>
                                  </pic:nvPicPr>
                                  <pic:blipFill>
                                    <a:blip r:embed="rId26"/>
                                    <a:stretch/>
                                  </pic:blipFill>
                                  <pic:spPr bwMode="auto">
                                    <a:xfrm>
                                      <a:off x="0" y="0"/>
                                      <a:ext cx="6029960" cy="2191385"/>
                                    </a:xfrm>
                                    <a:prstGeom prst="rect">
                                      <a:avLst/>
                                    </a:prstGeom>
                                  </pic:spPr>
                                </pic:pic>
                              </a:graphicData>
                            </a:graphic>
                          </wp:inline>
                        </w:drawing>
                      </w:r>
                      <w:r>
                        <w:t xml:space="preserve"> </w:t>
                      </w:r>
                    </w:p>
                  </w:txbxContent>
                </v:textbox>
                <w10:anchorlock/>
              </v:rect>
            </w:pict>
          </mc:Fallback>
        </mc:AlternateContent>
      </w:r>
    </w:p>
    <w:p w14:paraId="367CACF0" w14:textId="03350F3B" w:rsidR="00D076D9" w:rsidRPr="004C3E23" w:rsidRDefault="00483B84" w:rsidP="00797129">
      <w:pPr>
        <w:pStyle w:val="afffffff6"/>
      </w:pPr>
      <w:bookmarkStart w:id="36" w:name="_Toc21282364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w:t>
      </w:r>
      <w:bookmarkEnd w:id="36"/>
      <w:r w:rsidR="00D708D3" w:rsidRPr="004C3E23">
        <w:fldChar w:fldCharType="end"/>
      </w:r>
    </w:p>
    <w:p w14:paraId="68033B0B" w14:textId="77777777" w:rsidR="00D076D9" w:rsidRPr="004C3E23" w:rsidRDefault="00D076D9">
      <w:pPr>
        <w:keepNext/>
        <w:jc w:val="center"/>
        <w:rPr>
          <w:color w:val="000000" w:themeColor="text1"/>
        </w:rPr>
      </w:pPr>
    </w:p>
    <w:p w14:paraId="5EFCF640" w14:textId="77777777" w:rsidR="00D076D9" w:rsidRPr="004C3E23" w:rsidRDefault="00D708D3">
      <w:pPr>
        <w:rPr>
          <w:color w:val="000000" w:themeColor="text1"/>
        </w:rPr>
      </w:pPr>
      <w:r w:rsidRPr="004C3E23">
        <w:rPr>
          <w:b/>
          <w:color w:val="000000" w:themeColor="text1"/>
          <w:szCs w:val="28"/>
        </w:rPr>
        <w:t>Ввод нормы обеспечения сотрудника объектами имущества, передаваемого в личное пользование.</w:t>
      </w:r>
    </w:p>
    <w:p w14:paraId="297FEC9D" w14:textId="77777777" w:rsidR="00D076D9" w:rsidRPr="004C3E23" w:rsidRDefault="00D076D9">
      <w:pPr>
        <w:rPr>
          <w:color w:val="000000" w:themeColor="text1"/>
          <w:szCs w:val="28"/>
        </w:rPr>
      </w:pPr>
    </w:p>
    <w:p w14:paraId="2BA50413" w14:textId="77777777" w:rsidR="00D076D9" w:rsidRPr="004C3E23" w:rsidRDefault="00D708D3">
      <w:pPr>
        <w:rPr>
          <w:color w:val="000000" w:themeColor="text1"/>
        </w:rPr>
      </w:pPr>
      <w:r w:rsidRPr="004C3E23">
        <w:rPr>
          <w:color w:val="000000" w:themeColor="text1"/>
          <w:szCs w:val="28"/>
        </w:rPr>
        <w:t>Для корректного формирования печатной формы Акт приема-передачи объектов, полученных в личное пользование (ф.0510434), прежде чем оформлять операции по передаче имущества в личное пользование, по тем сотрудникам, которые получают такое имущество, следует заполнить справочник «Обеспечение сотрудников имуществом», ссылка на который расположена в карточке сотрудника.</w:t>
      </w:r>
    </w:p>
    <w:p w14:paraId="749A19DA" w14:textId="77777777" w:rsidR="00D076D9" w:rsidRPr="004C3E23" w:rsidRDefault="00D076D9">
      <w:pPr>
        <w:rPr>
          <w:color w:val="000000" w:themeColor="text1"/>
          <w:szCs w:val="28"/>
        </w:rPr>
      </w:pPr>
    </w:p>
    <w:p w14:paraId="56DEAEF0"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3BB7203C" wp14:editId="7B5C8040">
                <wp:extent cx="3478530" cy="2490470"/>
                <wp:effectExtent l="0" t="0" r="0" b="0"/>
                <wp:docPr id="31" name="Врезка17"/>
                <wp:cNvGraphicFramePr/>
                <a:graphic xmlns:a="http://schemas.openxmlformats.org/drawingml/2006/main">
                  <a:graphicData uri="http://schemas.microsoft.com/office/word/2010/wordprocessingShape">
                    <wps:wsp>
                      <wps:cNvSpPr/>
                      <wps:spPr bwMode="auto">
                        <a:xfrm>
                          <a:off x="0" y="0"/>
                          <a:ext cx="3478680" cy="2490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A090815" w14:textId="77777777" w:rsidR="00BD1EBB" w:rsidRDefault="00BD1EBB">
                            <w:pPr>
                              <w:pStyle w:val="aff2"/>
                            </w:pPr>
                            <w:r>
                              <w:rPr>
                                <w:noProof/>
                              </w:rPr>
                              <w:drawing>
                                <wp:inline distT="0" distB="0" distL="0" distR="0" wp14:anchorId="7F29E454" wp14:editId="052974E9">
                                  <wp:extent cx="3478530" cy="2117725"/>
                                  <wp:effectExtent l="0" t="0" r="0" b="0"/>
                                  <wp:docPr id="186"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54.png"/>
                                          <pic:cNvPicPr>
                                            <a:picLocks noChangeAspect="1"/>
                                          </pic:cNvPicPr>
                                        </pic:nvPicPr>
                                        <pic:blipFill>
                                          <a:blip r:embed="rId27"/>
                                          <a:stretch/>
                                        </pic:blipFill>
                                        <pic:spPr bwMode="auto">
                                          <a:xfrm>
                                            <a:off x="0" y="0"/>
                                            <a:ext cx="3478530" cy="21177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BB7203C" id="Врезка17" o:spid="_x0000_s1038" style="width:273.9pt;height:19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" stroked="f" strokeweight="0">
                <v:textbox inset="0,0,0,0">
                  <w:txbxContent>
                    <w:p w14:paraId="2A090815" w14:textId="77777777" w:rsidR="00BD1EBB" w:rsidRDefault="00BD1EBB">
                      <w:pPr>
                        <w:pStyle w:val="aff2"/>
                      </w:pPr>
                      <w:r>
                        <w:rPr>
                          <w:noProof/>
                        </w:rPr>
                        <w:drawing>
                          <wp:inline distT="0" distB="0" distL="0" distR="0" wp14:anchorId="7F29E454" wp14:editId="052974E9">
                            <wp:extent cx="3478530" cy="2117725"/>
                            <wp:effectExtent l="0" t="0" r="0" b="0"/>
                            <wp:docPr id="186"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54.png"/>
                                    <pic:cNvPicPr>
                                      <a:picLocks noChangeAspect="1"/>
                                    </pic:cNvPicPr>
                                  </pic:nvPicPr>
                                  <pic:blipFill>
                                    <a:blip r:embed="rId27"/>
                                    <a:stretch/>
                                  </pic:blipFill>
                                  <pic:spPr bwMode="auto">
                                    <a:xfrm>
                                      <a:off x="0" y="0"/>
                                      <a:ext cx="3478530" cy="2117725"/>
                                    </a:xfrm>
                                    <a:prstGeom prst="rect">
                                      <a:avLst/>
                                    </a:prstGeom>
                                  </pic:spPr>
                                </pic:pic>
                              </a:graphicData>
                            </a:graphic>
                          </wp:inline>
                        </w:drawing>
                      </w:r>
                      <w:r>
                        <w:t xml:space="preserve"> </w:t>
                      </w:r>
                    </w:p>
                  </w:txbxContent>
                </v:textbox>
                <w10:anchorlock/>
              </v:rect>
            </w:pict>
          </mc:Fallback>
        </mc:AlternateContent>
      </w:r>
    </w:p>
    <w:p w14:paraId="37EA1903" w14:textId="18920B63" w:rsidR="00D076D9" w:rsidRPr="004C3E23" w:rsidRDefault="00483B84" w:rsidP="00797129">
      <w:pPr>
        <w:pStyle w:val="afffffff6"/>
      </w:pPr>
      <w:bookmarkStart w:id="37" w:name="_Toc21282364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17</w:t>
      </w:r>
      <w:bookmarkEnd w:id="37"/>
      <w:r w:rsidR="00D708D3" w:rsidRPr="004C3E23">
        <w:fldChar w:fldCharType="end"/>
      </w:r>
    </w:p>
    <w:p w14:paraId="2ACE4A2E" w14:textId="77777777" w:rsidR="00D076D9" w:rsidRPr="004C3E23" w:rsidRDefault="00D076D9">
      <w:pPr>
        <w:keepNext/>
        <w:jc w:val="center"/>
        <w:rPr>
          <w:color w:val="000000" w:themeColor="text1"/>
        </w:rPr>
      </w:pPr>
    </w:p>
    <w:p w14:paraId="47008221" w14:textId="77777777" w:rsidR="00D076D9" w:rsidRPr="004C3E23" w:rsidRDefault="00D708D3">
      <w:pPr>
        <w:rPr>
          <w:color w:val="000000" w:themeColor="text1"/>
        </w:rPr>
      </w:pPr>
      <w:r w:rsidRPr="004C3E23">
        <w:rPr>
          <w:color w:val="000000" w:themeColor="text1"/>
          <w:szCs w:val="28"/>
        </w:rPr>
        <w:t xml:space="preserve">Справочник </w:t>
      </w:r>
      <w:r w:rsidRPr="004C3E23">
        <w:rPr>
          <w:b/>
          <w:color w:val="000000" w:themeColor="text1"/>
          <w:szCs w:val="28"/>
        </w:rPr>
        <w:t>Обеспечение сотрудника имуществом</w:t>
      </w:r>
      <w:r w:rsidRPr="004C3E23">
        <w:rPr>
          <w:color w:val="000000" w:themeColor="text1"/>
          <w:szCs w:val="28"/>
        </w:rPr>
        <w:t xml:space="preserve"> предназначен для хранения сведений об имуществе, подлежащем выдаче в личное пользование ответственному лицу, получающему имущество, для исполнения им служебных (должностных) обязанностей в соответствии с распорядительным документом субъекта учета на выдачу имущества в личное пользование (например, требование, приказ, распоряжение, служебная записка). </w:t>
      </w:r>
      <w:r w:rsidRPr="004C3E23">
        <w:rPr>
          <w:color w:val="000000" w:themeColor="text1"/>
          <w:szCs w:val="28"/>
        </w:rPr>
        <w:lastRenderedPageBreak/>
        <w:t>Информация из справочника используется при формировании печатной формы Акт приема-передачи объектов, полученных в личное пользование (ф. 0510434).</w:t>
      </w:r>
    </w:p>
    <w:p w14:paraId="798D0766" w14:textId="77777777" w:rsidR="00D076D9" w:rsidRPr="004C3E23" w:rsidRDefault="00D708D3">
      <w:pPr>
        <w:rPr>
          <w:color w:val="000000" w:themeColor="text1"/>
        </w:rPr>
      </w:pPr>
      <w:r w:rsidRPr="004C3E23">
        <w:rPr>
          <w:color w:val="000000" w:themeColor="text1"/>
          <w:szCs w:val="28"/>
        </w:rPr>
        <w:t>В открывшейся форме следует нажать кнопку «Создать», будет открыта форма элемента справочника Обеспечение сотрудника имуществом.</w:t>
      </w:r>
    </w:p>
    <w:p w14:paraId="3261C4F9" w14:textId="77777777" w:rsidR="00D076D9" w:rsidRPr="004C3E23" w:rsidRDefault="00D076D9">
      <w:pPr>
        <w:rPr>
          <w:color w:val="000000" w:themeColor="text1"/>
          <w:szCs w:val="28"/>
        </w:rPr>
      </w:pPr>
    </w:p>
    <w:p w14:paraId="6BCE541A" w14:textId="77777777" w:rsidR="00D076D9" w:rsidRPr="004C3E23" w:rsidRDefault="00D708D3" w:rsidP="007D68EF">
      <w:pPr>
        <w:keepNext/>
        <w:ind w:firstLine="0"/>
        <w:jc w:val="center"/>
        <w:rPr>
          <w:noProof/>
        </w:rPr>
      </w:pPr>
      <w:r w:rsidRPr="004C3E23">
        <w:rPr>
          <w:noProof/>
        </w:rPr>
        <mc:AlternateContent>
          <mc:Choice Requires="wps">
            <w:drawing>
              <wp:inline distT="0" distB="0" distL="0" distR="0" wp14:anchorId="26B10B04" wp14:editId="7100645A">
                <wp:extent cx="4353560" cy="3169285"/>
                <wp:effectExtent l="0" t="0" r="0" b="0"/>
                <wp:docPr id="33" name="Врезка18"/>
                <wp:cNvGraphicFramePr/>
                <a:graphic xmlns:a="http://schemas.openxmlformats.org/drawingml/2006/main">
                  <a:graphicData uri="http://schemas.microsoft.com/office/word/2010/wordprocessingShape">
                    <wps:wsp>
                      <wps:cNvSpPr/>
                      <wps:spPr bwMode="auto">
                        <a:xfrm>
                          <a:off x="0" y="0"/>
                          <a:ext cx="4353480" cy="3169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42C53BC" w14:textId="77777777" w:rsidR="00BD1EBB" w:rsidRDefault="00BD1EBB">
                            <w:pPr>
                              <w:pStyle w:val="aff2"/>
                            </w:pPr>
                            <w:r>
                              <w:rPr>
                                <w:noProof/>
                              </w:rPr>
                              <w:drawing>
                                <wp:inline distT="0" distB="0" distL="0" distR="0" wp14:anchorId="2276D501" wp14:editId="43D65058">
                                  <wp:extent cx="4353560" cy="2796540"/>
                                  <wp:effectExtent l="0" t="0" r="0" b="0"/>
                                  <wp:docPr id="240" name="image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55.png"/>
                                          <pic:cNvPicPr>
                                            <a:picLocks noChangeAspect="1"/>
                                          </pic:cNvPicPr>
                                        </pic:nvPicPr>
                                        <pic:blipFill>
                                          <a:blip r:embed="rId28"/>
                                          <a:stretch/>
                                        </pic:blipFill>
                                        <pic:spPr bwMode="auto">
                                          <a:xfrm>
                                            <a:off x="0" y="0"/>
                                            <a:ext cx="4353560" cy="27965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6B10B04" id="Врезка18" o:spid="_x0000_s1039" style="width:342.8pt;height:24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" stroked="f" strokeweight="0">
                <v:stroke joinstyle="round"/>
                <v:textbox inset="0,0,0,0">
                  <w:txbxContent>
                    <w:p w14:paraId="742C53BC" w14:textId="77777777" w:rsidR="00BD1EBB" w:rsidRDefault="00BD1EBB">
                      <w:pPr>
                        <w:pStyle w:val="aff2"/>
                      </w:pPr>
                      <w:r>
                        <w:rPr>
                          <w:noProof/>
                        </w:rPr>
                        <w:drawing>
                          <wp:inline distT="0" distB="0" distL="0" distR="0" wp14:anchorId="2276D501" wp14:editId="43D65058">
                            <wp:extent cx="4353560" cy="2796540"/>
                            <wp:effectExtent l="0" t="0" r="0" b="0"/>
                            <wp:docPr id="240" name="image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55.png"/>
                                    <pic:cNvPicPr>
                                      <a:picLocks noChangeAspect="1"/>
                                    </pic:cNvPicPr>
                                  </pic:nvPicPr>
                                  <pic:blipFill>
                                    <a:blip r:embed="rId28"/>
                                    <a:stretch/>
                                  </pic:blipFill>
                                  <pic:spPr bwMode="auto">
                                    <a:xfrm>
                                      <a:off x="0" y="0"/>
                                      <a:ext cx="4353560" cy="2796540"/>
                                    </a:xfrm>
                                    <a:prstGeom prst="rect">
                                      <a:avLst/>
                                    </a:prstGeom>
                                  </pic:spPr>
                                </pic:pic>
                              </a:graphicData>
                            </a:graphic>
                          </wp:inline>
                        </w:drawing>
                      </w:r>
                      <w:r>
                        <w:t xml:space="preserve"> </w:t>
                      </w:r>
                    </w:p>
                  </w:txbxContent>
                </v:textbox>
                <w10:anchorlock/>
              </v:rect>
            </w:pict>
          </mc:Fallback>
        </mc:AlternateContent>
      </w:r>
    </w:p>
    <w:p w14:paraId="657D6CDE" w14:textId="2EBB3E08" w:rsidR="00D076D9" w:rsidRPr="004C3E23" w:rsidRDefault="00483B84" w:rsidP="00797129">
      <w:pPr>
        <w:pStyle w:val="afffffff6"/>
      </w:pPr>
      <w:bookmarkStart w:id="38" w:name="_Toc21282364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18</w:t>
      </w:r>
      <w:bookmarkEnd w:id="38"/>
      <w:r w:rsidR="00D708D3" w:rsidRPr="004C3E23">
        <w:fldChar w:fldCharType="end"/>
      </w:r>
    </w:p>
    <w:p w14:paraId="17C67191" w14:textId="77777777" w:rsidR="00D076D9" w:rsidRPr="004C3E23" w:rsidRDefault="00D076D9">
      <w:pPr>
        <w:keepNext/>
        <w:jc w:val="center"/>
        <w:rPr>
          <w:color w:val="000000" w:themeColor="text1"/>
        </w:rPr>
      </w:pPr>
    </w:p>
    <w:p w14:paraId="32FF9740" w14:textId="77777777" w:rsidR="00D076D9" w:rsidRPr="004C3E23" w:rsidRDefault="00D708D3">
      <w:pPr>
        <w:rPr>
          <w:color w:val="000000" w:themeColor="text1"/>
        </w:rPr>
      </w:pPr>
      <w:r w:rsidRPr="004C3E23">
        <w:rPr>
          <w:noProof/>
        </w:rPr>
        <w:t>Далее в группе реквизитов Данные карточки следует указать данные</w:t>
      </w:r>
      <w:r w:rsidRPr="004C3E23">
        <w:rPr>
          <w:color w:val="000000" w:themeColor="text1"/>
          <w:szCs w:val="28"/>
        </w:rPr>
        <w:t xml:space="preserve"> Карточки учета имущества в личном пользовании (ф. 0509097): номер, дата открытия.</w:t>
      </w:r>
    </w:p>
    <w:p w14:paraId="125A4859" w14:textId="77777777" w:rsidR="00D076D9" w:rsidRPr="004C3E23" w:rsidRDefault="00D708D3">
      <w:pPr>
        <w:rPr>
          <w:color w:val="000000" w:themeColor="text1"/>
        </w:rPr>
      </w:pPr>
      <w:r w:rsidRPr="004C3E23">
        <w:rPr>
          <w:color w:val="000000" w:themeColor="text1"/>
          <w:szCs w:val="28"/>
        </w:rPr>
        <w:t xml:space="preserve">В табличную часть справочника необходимо добавить или подобрать по справочнику </w:t>
      </w:r>
      <w:r w:rsidRPr="004C3E23">
        <w:rPr>
          <w:b/>
          <w:color w:val="000000" w:themeColor="text1"/>
          <w:szCs w:val="28"/>
        </w:rPr>
        <w:t>Номенклатура</w:t>
      </w:r>
      <w:r w:rsidRPr="004C3E23">
        <w:rPr>
          <w:color w:val="000000" w:themeColor="text1"/>
          <w:szCs w:val="28"/>
        </w:rPr>
        <w:t xml:space="preserve"> имущество, подлежащее выдаче в личное пользование ответственному лицу, получающему имущество для исполнения им служебных (должностных) обязанностей.</w:t>
      </w:r>
    </w:p>
    <w:p w14:paraId="2C96267F" w14:textId="77777777" w:rsidR="00D076D9" w:rsidRPr="004C3E23" w:rsidRDefault="00D708D3">
      <w:pPr>
        <w:rPr>
          <w:color w:val="000000" w:themeColor="text1"/>
        </w:rPr>
      </w:pPr>
      <w:r w:rsidRPr="004C3E23">
        <w:rPr>
          <w:color w:val="000000" w:themeColor="text1"/>
          <w:szCs w:val="28"/>
        </w:rPr>
        <w:t xml:space="preserve">Для каждой номенклатуры имущества, подлежащего выдаче, необходимо указать его норму выдачи, срок использования по нормативу в днях или месяцах (Единица измерения срока), а также выбрать из списка </w:t>
      </w:r>
      <w:r w:rsidRPr="004C3E23">
        <w:rPr>
          <w:b/>
          <w:color w:val="000000" w:themeColor="text1"/>
          <w:szCs w:val="28"/>
        </w:rPr>
        <w:t>Код условия возврата имущества</w:t>
      </w:r>
      <w:r w:rsidRPr="004C3E23">
        <w:rPr>
          <w:color w:val="000000" w:themeColor="text1"/>
          <w:szCs w:val="28"/>
        </w:rPr>
        <w:t>:</w:t>
      </w:r>
    </w:p>
    <w:p w14:paraId="174F9767" w14:textId="77777777" w:rsidR="00D076D9" w:rsidRPr="004C3E23" w:rsidRDefault="00D708D3">
      <w:pPr>
        <w:rPr>
          <w:color w:val="000000" w:themeColor="text1"/>
        </w:rPr>
      </w:pPr>
      <w:r w:rsidRPr="004C3E23">
        <w:rPr>
          <w:color w:val="000000" w:themeColor="text1"/>
          <w:szCs w:val="28"/>
        </w:rPr>
        <w:t>01 - возврат имущества при увольнении ответственного лица, получившего имущество;</w:t>
      </w:r>
    </w:p>
    <w:p w14:paraId="637005E9" w14:textId="77777777" w:rsidR="00D076D9" w:rsidRPr="004C3E23" w:rsidRDefault="00D708D3">
      <w:pPr>
        <w:rPr>
          <w:color w:val="000000" w:themeColor="text1"/>
        </w:rPr>
      </w:pPr>
      <w:r w:rsidRPr="004C3E23">
        <w:rPr>
          <w:color w:val="000000" w:themeColor="text1"/>
          <w:szCs w:val="28"/>
        </w:rPr>
        <w:t>02 - возврат имущества по окончании срока использования по нормативу, установленному правовым актом, регламентирующим условия и норматив выдачи (возврата) имущества;</w:t>
      </w:r>
    </w:p>
    <w:p w14:paraId="5B9F9E06" w14:textId="77777777" w:rsidR="00D076D9" w:rsidRPr="004C3E23" w:rsidRDefault="00D708D3">
      <w:pPr>
        <w:rPr>
          <w:color w:val="000000" w:themeColor="text1"/>
        </w:rPr>
      </w:pPr>
      <w:r w:rsidRPr="004C3E23">
        <w:rPr>
          <w:color w:val="000000" w:themeColor="text1"/>
          <w:szCs w:val="28"/>
        </w:rPr>
        <w:t>03 - имущество, выданное в личное пользование, не подлежит возврату.</w:t>
      </w:r>
    </w:p>
    <w:p w14:paraId="157E38FA" w14:textId="77777777" w:rsidR="00D076D9" w:rsidRPr="004C3E23" w:rsidRDefault="00D708D3" w:rsidP="00854DEE">
      <w:pPr>
        <w:keepNext/>
        <w:ind w:firstLine="0"/>
        <w:jc w:val="center"/>
        <w:rPr>
          <w:noProof/>
        </w:rPr>
      </w:pPr>
      <w:r w:rsidRPr="004C3E23">
        <w:rPr>
          <w:noProof/>
        </w:rPr>
        <w:lastRenderedPageBreak/>
        <mc:AlternateContent>
          <mc:Choice Requires="wps">
            <w:drawing>
              <wp:inline distT="0" distB="0" distL="0" distR="0" wp14:anchorId="3716D0F9" wp14:editId="015BB91A">
                <wp:extent cx="4358640" cy="3284855"/>
                <wp:effectExtent l="0" t="0" r="0" b="0"/>
                <wp:docPr id="35" name="Врезка19"/>
                <wp:cNvGraphicFramePr/>
                <a:graphic xmlns:a="http://schemas.openxmlformats.org/drawingml/2006/main">
                  <a:graphicData uri="http://schemas.microsoft.com/office/word/2010/wordprocessingShape">
                    <wps:wsp>
                      <wps:cNvSpPr/>
                      <wps:spPr bwMode="auto">
                        <a:xfrm>
                          <a:off x="0" y="0"/>
                          <a:ext cx="4358520" cy="3285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401780A" w14:textId="77777777" w:rsidR="00BD1EBB" w:rsidRDefault="00BD1EBB">
                            <w:pPr>
                              <w:pStyle w:val="aff2"/>
                            </w:pPr>
                            <w:r>
                              <w:rPr>
                                <w:noProof/>
                              </w:rPr>
                              <w:drawing>
                                <wp:inline distT="0" distB="0" distL="0" distR="0" wp14:anchorId="0FD516AA" wp14:editId="7CD3314D">
                                  <wp:extent cx="4358640" cy="2912110"/>
                                  <wp:effectExtent l="0" t="0" r="0" b="0"/>
                                  <wp:docPr id="243"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56.png"/>
                                          <pic:cNvPicPr>
                                            <a:picLocks noChangeAspect="1"/>
                                          </pic:cNvPicPr>
                                        </pic:nvPicPr>
                                        <pic:blipFill>
                                          <a:blip r:embed="rId29"/>
                                          <a:stretch/>
                                        </pic:blipFill>
                                        <pic:spPr bwMode="auto">
                                          <a:xfrm>
                                            <a:off x="0" y="0"/>
                                            <a:ext cx="4358640" cy="29121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716D0F9" id="Врезка19" o:spid="_x0000_s1040" style="width:343.2pt;height:25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" stroked="f" strokeweight="0">
                <v:stroke joinstyle="round"/>
                <v:textbox inset="0,0,0,0">
                  <w:txbxContent>
                    <w:p w14:paraId="7401780A" w14:textId="77777777" w:rsidR="00BD1EBB" w:rsidRDefault="00BD1EBB">
                      <w:pPr>
                        <w:pStyle w:val="aff2"/>
                      </w:pPr>
                      <w:r>
                        <w:rPr>
                          <w:noProof/>
                        </w:rPr>
                        <w:drawing>
                          <wp:inline distT="0" distB="0" distL="0" distR="0" wp14:anchorId="0FD516AA" wp14:editId="7CD3314D">
                            <wp:extent cx="4358640" cy="2912110"/>
                            <wp:effectExtent l="0" t="0" r="0" b="0"/>
                            <wp:docPr id="243"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56.png"/>
                                    <pic:cNvPicPr>
                                      <a:picLocks noChangeAspect="1"/>
                                    </pic:cNvPicPr>
                                  </pic:nvPicPr>
                                  <pic:blipFill>
                                    <a:blip r:embed="rId29"/>
                                    <a:stretch/>
                                  </pic:blipFill>
                                  <pic:spPr bwMode="auto">
                                    <a:xfrm>
                                      <a:off x="0" y="0"/>
                                      <a:ext cx="4358640" cy="2912110"/>
                                    </a:xfrm>
                                    <a:prstGeom prst="rect">
                                      <a:avLst/>
                                    </a:prstGeom>
                                  </pic:spPr>
                                </pic:pic>
                              </a:graphicData>
                            </a:graphic>
                          </wp:inline>
                        </w:drawing>
                      </w:r>
                      <w:r>
                        <w:t xml:space="preserve"> </w:t>
                      </w:r>
                    </w:p>
                  </w:txbxContent>
                </v:textbox>
                <w10:anchorlock/>
              </v:rect>
            </w:pict>
          </mc:Fallback>
        </mc:AlternateContent>
      </w:r>
    </w:p>
    <w:p w14:paraId="265C9EC5" w14:textId="77777777" w:rsidR="00D076D9" w:rsidRPr="004C3E23" w:rsidRDefault="00D076D9">
      <w:pPr>
        <w:jc w:val="center"/>
        <w:rPr>
          <w:color w:val="000000" w:themeColor="text1"/>
          <w:szCs w:val="28"/>
        </w:rPr>
      </w:pPr>
    </w:p>
    <w:p w14:paraId="4A43BE23" w14:textId="59234786" w:rsidR="00D076D9" w:rsidRPr="004C3E23" w:rsidRDefault="00483B84" w:rsidP="00797129">
      <w:pPr>
        <w:pStyle w:val="afffffff6"/>
      </w:pPr>
      <w:bookmarkStart w:id="39" w:name="_Toc21282364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19</w:t>
      </w:r>
      <w:bookmarkEnd w:id="39"/>
      <w:r w:rsidR="00D708D3" w:rsidRPr="004C3E23">
        <w:fldChar w:fldCharType="end"/>
      </w:r>
    </w:p>
    <w:p w14:paraId="23E22500" w14:textId="77777777" w:rsidR="00D076D9" w:rsidRPr="004C3E23" w:rsidRDefault="00D076D9">
      <w:pPr>
        <w:jc w:val="center"/>
        <w:rPr>
          <w:color w:val="000000" w:themeColor="text1"/>
          <w:szCs w:val="28"/>
        </w:rPr>
      </w:pPr>
    </w:p>
    <w:p w14:paraId="35B23423"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36D8C95A" wp14:editId="35B1504C">
                <wp:extent cx="4393565" cy="2338070"/>
                <wp:effectExtent l="0" t="0" r="0" b="0"/>
                <wp:docPr id="37" name="Врезка20"/>
                <wp:cNvGraphicFramePr/>
                <a:graphic xmlns:a="http://schemas.openxmlformats.org/drawingml/2006/main">
                  <a:graphicData uri="http://schemas.microsoft.com/office/word/2010/wordprocessingShape">
                    <wps:wsp>
                      <wps:cNvSpPr/>
                      <wps:spPr bwMode="auto">
                        <a:xfrm>
                          <a:off x="0" y="0"/>
                          <a:ext cx="4393440" cy="2338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5B484F9" w14:textId="77777777" w:rsidR="00BD1EBB" w:rsidRDefault="00BD1EBB">
                            <w:pPr>
                              <w:pStyle w:val="aff2"/>
                            </w:pPr>
                            <w:r>
                              <w:rPr>
                                <w:noProof/>
                              </w:rPr>
                              <w:drawing>
                                <wp:inline distT="0" distB="0" distL="0" distR="0" wp14:anchorId="4D1743FE" wp14:editId="10984C34">
                                  <wp:extent cx="4393565" cy="1965325"/>
                                  <wp:effectExtent l="0" t="0" r="0" b="0"/>
                                  <wp:docPr id="251" name="image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357.png"/>
                                          <pic:cNvPicPr>
                                            <a:picLocks noChangeAspect="1"/>
                                          </pic:cNvPicPr>
                                        </pic:nvPicPr>
                                        <pic:blipFill>
                                          <a:blip r:embed="rId30"/>
                                          <a:stretch/>
                                        </pic:blipFill>
                                        <pic:spPr bwMode="auto">
                                          <a:xfrm>
                                            <a:off x="0" y="0"/>
                                            <a:ext cx="4393565" cy="1965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6D8C95A" id="Врезка20" o:spid="_x0000_s1041" style="width:345.95pt;height:18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" stroked="f" strokeweight="0">
                <v:stroke joinstyle="round"/>
                <v:textbox inset="0,0,0,0">
                  <w:txbxContent>
                    <w:p w14:paraId="45B484F9" w14:textId="77777777" w:rsidR="00BD1EBB" w:rsidRDefault="00BD1EBB">
                      <w:pPr>
                        <w:pStyle w:val="aff2"/>
                      </w:pPr>
                      <w:r>
                        <w:rPr>
                          <w:noProof/>
                        </w:rPr>
                        <w:drawing>
                          <wp:inline distT="0" distB="0" distL="0" distR="0" wp14:anchorId="4D1743FE" wp14:editId="10984C34">
                            <wp:extent cx="4393565" cy="1965325"/>
                            <wp:effectExtent l="0" t="0" r="0" b="0"/>
                            <wp:docPr id="251" name="image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357.png"/>
                                    <pic:cNvPicPr>
                                      <a:picLocks noChangeAspect="1"/>
                                    </pic:cNvPicPr>
                                  </pic:nvPicPr>
                                  <pic:blipFill>
                                    <a:blip r:embed="rId30"/>
                                    <a:stretch/>
                                  </pic:blipFill>
                                  <pic:spPr bwMode="auto">
                                    <a:xfrm>
                                      <a:off x="0" y="0"/>
                                      <a:ext cx="4393565" cy="1965325"/>
                                    </a:xfrm>
                                    <a:prstGeom prst="rect">
                                      <a:avLst/>
                                    </a:prstGeom>
                                  </pic:spPr>
                                </pic:pic>
                              </a:graphicData>
                            </a:graphic>
                          </wp:inline>
                        </w:drawing>
                      </w:r>
                      <w:r>
                        <w:t xml:space="preserve"> </w:t>
                      </w:r>
                    </w:p>
                  </w:txbxContent>
                </v:textbox>
                <w10:anchorlock/>
              </v:rect>
            </w:pict>
          </mc:Fallback>
        </mc:AlternateContent>
      </w:r>
    </w:p>
    <w:p w14:paraId="1086F2F7" w14:textId="124E4811" w:rsidR="00D076D9" w:rsidRPr="004C3E23" w:rsidRDefault="00483B84" w:rsidP="00797129">
      <w:pPr>
        <w:pStyle w:val="afffffff6"/>
      </w:pPr>
      <w:bookmarkStart w:id="40" w:name="_Toc21282364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20</w:t>
      </w:r>
      <w:bookmarkEnd w:id="40"/>
      <w:r w:rsidR="00D708D3" w:rsidRPr="004C3E23">
        <w:fldChar w:fldCharType="end"/>
      </w:r>
    </w:p>
    <w:p w14:paraId="2423B5D0" w14:textId="77777777" w:rsidR="00D076D9" w:rsidRPr="004C3E23" w:rsidRDefault="00D076D9">
      <w:pPr>
        <w:keepNext/>
        <w:jc w:val="center"/>
        <w:rPr>
          <w:color w:val="000000" w:themeColor="text1"/>
        </w:rPr>
      </w:pPr>
    </w:p>
    <w:p w14:paraId="0902BC5D" w14:textId="77777777" w:rsidR="00D076D9" w:rsidRPr="004C3E23" w:rsidRDefault="00D076D9">
      <w:pPr>
        <w:jc w:val="center"/>
        <w:rPr>
          <w:color w:val="000000" w:themeColor="text1"/>
          <w:szCs w:val="28"/>
        </w:rPr>
      </w:pPr>
    </w:p>
    <w:p w14:paraId="4901006B" w14:textId="77777777" w:rsidR="00D076D9" w:rsidRPr="00797129" w:rsidRDefault="00D708D3">
      <w:pPr>
        <w:ind w:firstLine="680"/>
        <w:rPr>
          <w:color w:val="auto"/>
        </w:rPr>
      </w:pPr>
      <w:r w:rsidRPr="00797129">
        <w:rPr>
          <w:b/>
          <w:color w:val="auto"/>
          <w:szCs w:val="28"/>
        </w:rPr>
        <w:t xml:space="preserve">Формирование документа </w:t>
      </w:r>
      <w:r w:rsidRPr="00797129">
        <w:rPr>
          <w:b/>
          <w:i/>
          <w:color w:val="auto"/>
          <w:szCs w:val="28"/>
        </w:rPr>
        <w:t>Акт приема-передачи объектов, полученных в личное пользование (ф.0510434) (Возврат МЗ из личного пользования)</w:t>
      </w:r>
    </w:p>
    <w:p w14:paraId="4679F165" w14:textId="77777777" w:rsidR="00D076D9" w:rsidRPr="004C3E23" w:rsidRDefault="00D076D9">
      <w:pPr>
        <w:rPr>
          <w:color w:val="000000" w:themeColor="text1"/>
          <w:szCs w:val="28"/>
        </w:rPr>
      </w:pPr>
    </w:p>
    <w:p w14:paraId="4F2E9871" w14:textId="77777777" w:rsidR="00D076D9" w:rsidRPr="004C3E23" w:rsidRDefault="00D708D3">
      <w:pPr>
        <w:rPr>
          <w:color w:val="000000" w:themeColor="text1"/>
        </w:rPr>
      </w:pPr>
      <w:r w:rsidRPr="004C3E23">
        <w:rPr>
          <w:color w:val="000000" w:themeColor="text1"/>
          <w:szCs w:val="28"/>
        </w:rPr>
        <w:t xml:space="preserve">Согласно шаблону процесса Акт приема-передачи объектов, полученных в личное пользование (ф.0510434) (Возврат МЗ из личного пользования), за формирование документа отвечает пользователь с ролью </w:t>
      </w:r>
      <w:r w:rsidRPr="004C3E23">
        <w:rPr>
          <w:b/>
          <w:color w:val="000000" w:themeColor="text1"/>
          <w:szCs w:val="28"/>
        </w:rPr>
        <w:t>Материально-ответственное лицо.</w:t>
      </w:r>
    </w:p>
    <w:p w14:paraId="499AFE58" w14:textId="77777777" w:rsidR="00D076D9" w:rsidRPr="004C3E23" w:rsidRDefault="00D076D9">
      <w:pPr>
        <w:rPr>
          <w:b/>
          <w:color w:val="000000" w:themeColor="text1"/>
          <w:szCs w:val="28"/>
        </w:rPr>
      </w:pPr>
    </w:p>
    <w:p w14:paraId="5A1C40E5"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p>
    <w:p w14:paraId="08F2839C" w14:textId="77777777" w:rsidR="00D076D9" w:rsidRPr="004C3E23" w:rsidRDefault="00D076D9">
      <w:pPr>
        <w:rPr>
          <w:b/>
          <w:color w:val="000000" w:themeColor="text1"/>
          <w:szCs w:val="28"/>
        </w:rPr>
      </w:pPr>
    </w:p>
    <w:p w14:paraId="5AAFB928" w14:textId="77777777" w:rsidR="00D076D9" w:rsidRPr="004C3E23" w:rsidRDefault="00D708D3">
      <w:pPr>
        <w:rPr>
          <w:color w:val="000000" w:themeColor="text1"/>
        </w:rPr>
      </w:pPr>
      <w:r w:rsidRPr="004C3E23">
        <w:rPr>
          <w:color w:val="000000" w:themeColor="text1"/>
          <w:szCs w:val="28"/>
        </w:rPr>
        <w:lastRenderedPageBreak/>
        <w:t>В созданном документе автоматически будут заполнены следующие реквизиты:</w:t>
      </w:r>
    </w:p>
    <w:p w14:paraId="225F2A4B" w14:textId="77777777" w:rsidR="00D076D9" w:rsidRPr="004C3E23" w:rsidRDefault="00D708D3">
      <w:pPr>
        <w:numPr>
          <w:ilvl w:val="0"/>
          <w:numId w:val="35"/>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37E65544" w14:textId="77777777" w:rsidR="00D076D9" w:rsidRPr="004C3E23" w:rsidRDefault="00D708D3">
      <w:pPr>
        <w:numPr>
          <w:ilvl w:val="0"/>
          <w:numId w:val="37"/>
        </w:numPr>
        <w:ind w:left="0" w:firstLine="709"/>
        <w:rPr>
          <w:color w:val="000000" w:themeColor="text1"/>
        </w:rPr>
      </w:pPr>
      <w:r w:rsidRPr="004C3E23">
        <w:rPr>
          <w:b/>
          <w:color w:val="000000" w:themeColor="text1"/>
          <w:szCs w:val="28"/>
        </w:rPr>
        <w:t>Счет учета</w:t>
      </w:r>
      <w:r w:rsidRPr="004C3E23">
        <w:rPr>
          <w:color w:val="000000" w:themeColor="text1"/>
          <w:szCs w:val="28"/>
        </w:rPr>
        <w:t xml:space="preserve"> – 105.00;</w:t>
      </w:r>
    </w:p>
    <w:p w14:paraId="1A61D943" w14:textId="77777777" w:rsidR="00D076D9" w:rsidRPr="004C3E23" w:rsidRDefault="00D708D3">
      <w:pPr>
        <w:numPr>
          <w:ilvl w:val="0"/>
          <w:numId w:val="37"/>
        </w:numPr>
        <w:ind w:left="0" w:firstLine="709"/>
        <w:rPr>
          <w:color w:val="000000" w:themeColor="text1"/>
        </w:rPr>
      </w:pPr>
      <w:r w:rsidRPr="004C3E23">
        <w:rPr>
          <w:b/>
          <w:color w:val="000000" w:themeColor="text1"/>
          <w:szCs w:val="28"/>
        </w:rPr>
        <w:t>Вид поступления –</w:t>
      </w:r>
      <w:r w:rsidRPr="004C3E23">
        <w:rPr>
          <w:color w:val="000000" w:themeColor="text1"/>
          <w:szCs w:val="28"/>
        </w:rPr>
        <w:t xml:space="preserve"> Возврат из личного пользования.</w:t>
      </w:r>
    </w:p>
    <w:p w14:paraId="36D8A4B9" w14:textId="77777777" w:rsidR="00D076D9" w:rsidRPr="004C3E23" w:rsidRDefault="00D076D9">
      <w:pPr>
        <w:rPr>
          <w:color w:val="000000" w:themeColor="text1"/>
          <w:szCs w:val="28"/>
        </w:rPr>
      </w:pPr>
    </w:p>
    <w:p w14:paraId="30342EB1" w14:textId="77777777" w:rsidR="00D076D9" w:rsidRPr="004C3E23" w:rsidRDefault="00D708D3">
      <w:pPr>
        <w:rPr>
          <w:color w:val="000000" w:themeColor="text1"/>
        </w:rPr>
      </w:pPr>
      <w:r w:rsidRPr="004C3E23">
        <w:rPr>
          <w:color w:val="000000" w:themeColor="text1"/>
          <w:szCs w:val="28"/>
        </w:rPr>
        <w:t>Пользователю необходимо заполнить реквизиты Контрагент в блоке Отправитель, МОЛ/Место хранения, Подразделение (при наличии) в блоке Получатель шапки документа.</w:t>
      </w:r>
    </w:p>
    <w:p w14:paraId="5CEFFBD7" w14:textId="77777777" w:rsidR="00D076D9" w:rsidRPr="004C3E23" w:rsidRDefault="00D076D9">
      <w:pPr>
        <w:rPr>
          <w:color w:val="000000" w:themeColor="text1"/>
          <w:szCs w:val="28"/>
        </w:rPr>
      </w:pPr>
    </w:p>
    <w:p w14:paraId="7D9D4224" w14:textId="77777777" w:rsidR="00D076D9" w:rsidRPr="004C3E23" w:rsidRDefault="00D708D3">
      <w:pPr>
        <w:rPr>
          <w:color w:val="000000" w:themeColor="text1"/>
        </w:rPr>
      </w:pPr>
      <w:r w:rsidRPr="004C3E23">
        <w:rPr>
          <w:color w:val="000000" w:themeColor="text1"/>
          <w:szCs w:val="28"/>
        </w:rPr>
        <w:t>Документ содержит пять вкладок:</w:t>
      </w:r>
    </w:p>
    <w:p w14:paraId="14FF5385" w14:textId="77777777" w:rsidR="00D076D9" w:rsidRPr="004C3E23" w:rsidRDefault="00D708D3">
      <w:pPr>
        <w:numPr>
          <w:ilvl w:val="0"/>
          <w:numId w:val="30"/>
        </w:numPr>
        <w:ind w:left="0" w:firstLine="709"/>
        <w:rPr>
          <w:color w:val="000000" w:themeColor="text1"/>
        </w:rPr>
      </w:pPr>
      <w:r w:rsidRPr="004C3E23">
        <w:rPr>
          <w:i/>
          <w:color w:val="000000" w:themeColor="text1"/>
          <w:szCs w:val="28"/>
        </w:rPr>
        <w:t>Материальные запасы;</w:t>
      </w:r>
    </w:p>
    <w:p w14:paraId="2233D349" w14:textId="77777777" w:rsidR="00D076D9" w:rsidRPr="004C3E23" w:rsidRDefault="00D708D3">
      <w:pPr>
        <w:numPr>
          <w:ilvl w:val="0"/>
          <w:numId w:val="30"/>
        </w:numPr>
        <w:ind w:left="0" w:firstLine="709"/>
        <w:rPr>
          <w:color w:val="000000" w:themeColor="text1"/>
        </w:rPr>
      </w:pPr>
      <w:r w:rsidRPr="004C3E23">
        <w:rPr>
          <w:i/>
          <w:color w:val="000000" w:themeColor="text1"/>
          <w:szCs w:val="28"/>
        </w:rPr>
        <w:t>Возвратная тара;</w:t>
      </w:r>
    </w:p>
    <w:p w14:paraId="393D5350" w14:textId="77777777" w:rsidR="00D076D9" w:rsidRPr="004C3E23" w:rsidRDefault="00D708D3">
      <w:pPr>
        <w:numPr>
          <w:ilvl w:val="0"/>
          <w:numId w:val="30"/>
        </w:numPr>
        <w:ind w:left="0" w:firstLine="709"/>
        <w:rPr>
          <w:color w:val="000000" w:themeColor="text1"/>
        </w:rPr>
      </w:pPr>
      <w:r w:rsidRPr="004C3E23">
        <w:rPr>
          <w:i/>
          <w:color w:val="000000" w:themeColor="text1"/>
          <w:szCs w:val="28"/>
        </w:rPr>
        <w:t>Дополнительно;</w:t>
      </w:r>
    </w:p>
    <w:p w14:paraId="00B1FBF5" w14:textId="77777777" w:rsidR="00D076D9" w:rsidRPr="004C3E23" w:rsidRDefault="00D708D3">
      <w:pPr>
        <w:numPr>
          <w:ilvl w:val="0"/>
          <w:numId w:val="30"/>
        </w:numPr>
        <w:ind w:left="0" w:firstLine="709"/>
        <w:rPr>
          <w:color w:val="000000" w:themeColor="text1"/>
        </w:rPr>
      </w:pPr>
      <w:r w:rsidRPr="004C3E23">
        <w:rPr>
          <w:i/>
          <w:color w:val="000000" w:themeColor="text1"/>
          <w:szCs w:val="28"/>
        </w:rPr>
        <w:t>Драгоценные материалы;</w:t>
      </w:r>
    </w:p>
    <w:p w14:paraId="471B9BF4" w14:textId="77777777" w:rsidR="00D076D9" w:rsidRPr="004C3E23" w:rsidRDefault="00D708D3">
      <w:pPr>
        <w:numPr>
          <w:ilvl w:val="0"/>
          <w:numId w:val="30"/>
        </w:numPr>
        <w:ind w:left="0" w:firstLine="709"/>
        <w:rPr>
          <w:color w:val="000000" w:themeColor="text1"/>
        </w:rPr>
      </w:pPr>
      <w:r w:rsidRPr="004C3E23">
        <w:rPr>
          <w:i/>
          <w:color w:val="000000" w:themeColor="text1"/>
          <w:szCs w:val="28"/>
        </w:rPr>
        <w:t>Бухгалтерская операция.</w:t>
      </w:r>
    </w:p>
    <w:p w14:paraId="093AB118" w14:textId="77777777" w:rsidR="00D076D9" w:rsidRPr="004C3E23" w:rsidRDefault="00D076D9">
      <w:pPr>
        <w:rPr>
          <w:i/>
          <w:color w:val="000000" w:themeColor="text1"/>
          <w:szCs w:val="28"/>
        </w:rPr>
      </w:pPr>
    </w:p>
    <w:p w14:paraId="2BA88F4E" w14:textId="77777777" w:rsidR="00D076D9" w:rsidRPr="004C3E23" w:rsidRDefault="00D708D3">
      <w:pPr>
        <w:rPr>
          <w:color w:val="000000" w:themeColor="text1"/>
        </w:rPr>
      </w:pPr>
      <w:r w:rsidRPr="004C3E23">
        <w:rPr>
          <w:color w:val="000000" w:themeColor="text1"/>
          <w:szCs w:val="28"/>
        </w:rPr>
        <w:t>Вкладки заполняются поочерёдно. Заполнение вкладки Возвратная тара не требуется.</w:t>
      </w:r>
    </w:p>
    <w:p w14:paraId="7C8E75E7" w14:textId="77777777" w:rsidR="00D076D9" w:rsidRPr="004C3E23" w:rsidRDefault="00D076D9">
      <w:pPr>
        <w:rPr>
          <w:color w:val="000000" w:themeColor="text1"/>
          <w:szCs w:val="28"/>
        </w:rPr>
      </w:pPr>
    </w:p>
    <w:p w14:paraId="004E2591" w14:textId="77777777" w:rsidR="00D076D9" w:rsidRPr="004C3E23" w:rsidRDefault="00D708D3">
      <w:pPr>
        <w:rPr>
          <w:color w:val="000000" w:themeColor="text1"/>
        </w:rPr>
      </w:pPr>
      <w:r w:rsidRPr="004C3E23">
        <w:rPr>
          <w:b/>
          <w:color w:val="000000" w:themeColor="text1"/>
          <w:szCs w:val="28"/>
        </w:rPr>
        <w:t>Заполнение вкладки Материальные запасы.</w:t>
      </w:r>
    </w:p>
    <w:p w14:paraId="5103EEE3" w14:textId="77777777" w:rsidR="00D076D9" w:rsidRPr="004C3E23" w:rsidRDefault="00D076D9">
      <w:pPr>
        <w:rPr>
          <w:b/>
          <w:color w:val="000000" w:themeColor="text1"/>
          <w:szCs w:val="28"/>
        </w:rPr>
      </w:pPr>
    </w:p>
    <w:p w14:paraId="1EF051AF" w14:textId="77777777" w:rsidR="00D076D9" w:rsidRPr="004C3E23" w:rsidRDefault="00D708D3">
      <w:pPr>
        <w:rPr>
          <w:color w:val="000000" w:themeColor="text1"/>
          <w:szCs w:val="28"/>
        </w:rPr>
      </w:pPr>
      <w:r w:rsidRPr="004C3E23">
        <w:rPr>
          <w:color w:val="000000" w:themeColor="text1"/>
          <w:szCs w:val="28"/>
        </w:rPr>
        <w:t>На вкладке Материальные запасы с целью корректного заполнения документа необходимо воспользоваться кнопкой Подобрать для заполнения табличной части результатом подбора по остаткам материальных запасов со счёта 27.02, ранее выданных в пользование контрагенту, указанному в реквизите Контрагент блока Отправитель. После заполнения табличной части строки не подлежат редактированию. В случае необходимости корректировки данных следует воспользоваться новым подбором.</w:t>
      </w:r>
    </w:p>
    <w:p w14:paraId="047A78ED" w14:textId="77777777" w:rsidR="00D076D9" w:rsidRPr="004C3E23" w:rsidRDefault="00D708D3" w:rsidP="00854DEE">
      <w:pPr>
        <w:keepNext/>
        <w:ind w:firstLine="0"/>
        <w:jc w:val="center"/>
        <w:rPr>
          <w:noProof/>
        </w:rPr>
      </w:pPr>
      <w:r w:rsidRPr="004C3E23">
        <w:rPr>
          <w:noProof/>
        </w:rPr>
        <w:lastRenderedPageBreak/>
        <w:drawing>
          <wp:inline distT="0" distB="0" distL="0" distR="0" wp14:anchorId="6E62474D" wp14:editId="4B56510E">
            <wp:extent cx="6029960" cy="3099931"/>
            <wp:effectExtent l="0" t="0" r="0" b="5715"/>
            <wp:docPr id="39"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1"/>
                    <a:stretch/>
                  </pic:blipFill>
                  <pic:spPr bwMode="auto">
                    <a:xfrm>
                      <a:off x="0" y="0"/>
                      <a:ext cx="6029960" cy="3099931"/>
                    </a:xfrm>
                    <a:prstGeom prst="rect">
                      <a:avLst/>
                    </a:prstGeom>
                  </pic:spPr>
                </pic:pic>
              </a:graphicData>
            </a:graphic>
          </wp:inline>
        </w:drawing>
      </w:r>
    </w:p>
    <w:p w14:paraId="697DC11C" w14:textId="584EA678" w:rsidR="00D076D9" w:rsidRPr="004C3E23" w:rsidRDefault="00ED3B53" w:rsidP="00797129">
      <w:pPr>
        <w:pStyle w:val="afffffff6"/>
      </w:pPr>
      <w:bookmarkStart w:id="41" w:name="_Toc21282364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21</w:t>
      </w:r>
      <w:bookmarkEnd w:id="41"/>
      <w:r w:rsidR="00EC4368" w:rsidRPr="004C3E23">
        <w:rPr>
          <w:noProof/>
        </w:rPr>
        <w:fldChar w:fldCharType="end"/>
      </w:r>
    </w:p>
    <w:p w14:paraId="18664509" w14:textId="77777777" w:rsidR="00D076D9" w:rsidRPr="004C3E23" w:rsidRDefault="00D076D9"/>
    <w:p w14:paraId="26733965" w14:textId="77777777" w:rsidR="00D076D9" w:rsidRPr="004C3E23" w:rsidRDefault="00D708D3">
      <w:pPr>
        <w:rPr>
          <w:color w:val="000000" w:themeColor="text1"/>
          <w:szCs w:val="28"/>
        </w:rPr>
      </w:pPr>
      <w:r w:rsidRPr="004C3E23">
        <w:rPr>
          <w:color w:val="000000" w:themeColor="text1"/>
          <w:szCs w:val="28"/>
        </w:rPr>
        <w:t>После подбора остатков необходимо по каждой строке табличной части Материальные запасы заполнить реквизит КПС.</w:t>
      </w:r>
    </w:p>
    <w:p w14:paraId="2D6DAA57" w14:textId="77777777" w:rsidR="00D076D9" w:rsidRPr="004C3E23" w:rsidRDefault="00D076D9">
      <w:pPr>
        <w:rPr>
          <w:color w:val="000000" w:themeColor="text1"/>
          <w:szCs w:val="28"/>
        </w:rPr>
      </w:pPr>
    </w:p>
    <w:p w14:paraId="632C8C7E" w14:textId="77777777" w:rsidR="00D076D9" w:rsidRPr="004C3E23" w:rsidRDefault="00D708D3" w:rsidP="00854DEE">
      <w:pPr>
        <w:keepNext/>
        <w:ind w:firstLine="0"/>
        <w:jc w:val="center"/>
        <w:rPr>
          <w:noProof/>
        </w:rPr>
      </w:pPr>
      <w:r w:rsidRPr="004C3E23">
        <w:rPr>
          <w:noProof/>
        </w:rPr>
        <w:drawing>
          <wp:inline distT="0" distB="0" distL="0" distR="0" wp14:anchorId="49705822" wp14:editId="75F1E637">
            <wp:extent cx="6029960" cy="3139139"/>
            <wp:effectExtent l="0" t="0" r="0" b="4445"/>
            <wp:docPr id="40"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2"/>
                    <a:stretch/>
                  </pic:blipFill>
                  <pic:spPr bwMode="auto">
                    <a:xfrm>
                      <a:off x="0" y="0"/>
                      <a:ext cx="6029960" cy="3139139"/>
                    </a:xfrm>
                    <a:prstGeom prst="rect">
                      <a:avLst/>
                    </a:prstGeom>
                  </pic:spPr>
                </pic:pic>
              </a:graphicData>
            </a:graphic>
          </wp:inline>
        </w:drawing>
      </w:r>
    </w:p>
    <w:p w14:paraId="3F16A327" w14:textId="72C8D22F" w:rsidR="00D076D9" w:rsidRPr="004C3E23" w:rsidRDefault="00ED3B53" w:rsidP="00797129">
      <w:pPr>
        <w:pStyle w:val="afffffff6"/>
      </w:pPr>
      <w:bookmarkStart w:id="42" w:name="_Toc21282364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22</w:t>
      </w:r>
      <w:bookmarkEnd w:id="42"/>
      <w:r w:rsidR="00EC4368" w:rsidRPr="004C3E23">
        <w:rPr>
          <w:noProof/>
        </w:rPr>
        <w:fldChar w:fldCharType="end"/>
      </w:r>
    </w:p>
    <w:p w14:paraId="627DDFCA" w14:textId="77777777" w:rsidR="00D076D9" w:rsidRPr="004C3E23" w:rsidRDefault="00D708D3" w:rsidP="00854DEE">
      <w:pPr>
        <w:keepNext/>
        <w:ind w:firstLine="0"/>
        <w:jc w:val="center"/>
        <w:rPr>
          <w:noProof/>
        </w:rPr>
      </w:pPr>
      <w:r w:rsidRPr="004C3E23">
        <w:rPr>
          <w:color w:val="000000" w:themeColor="text1"/>
        </w:rPr>
        <w:lastRenderedPageBreak/>
        <w:t xml:space="preserve"> </w:t>
      </w:r>
      <w:r w:rsidRPr="004C3E23">
        <w:rPr>
          <w:noProof/>
        </w:rPr>
        <w:drawing>
          <wp:inline distT="0" distB="0" distL="0" distR="0" wp14:anchorId="5C19D253" wp14:editId="65A6AE37">
            <wp:extent cx="6029960" cy="3117979"/>
            <wp:effectExtent l="0" t="0" r="8890" b="6350"/>
            <wp:docPr id="41"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3"/>
                    <a:stretch/>
                  </pic:blipFill>
                  <pic:spPr bwMode="auto">
                    <a:xfrm>
                      <a:off x="0" y="0"/>
                      <a:ext cx="6029960" cy="3117979"/>
                    </a:xfrm>
                    <a:prstGeom prst="rect">
                      <a:avLst/>
                    </a:prstGeom>
                  </pic:spPr>
                </pic:pic>
              </a:graphicData>
            </a:graphic>
          </wp:inline>
        </w:drawing>
      </w:r>
    </w:p>
    <w:p w14:paraId="11FF334F" w14:textId="4D590F54" w:rsidR="00D076D9" w:rsidRPr="004C3E23" w:rsidRDefault="00ED3B53" w:rsidP="00797129">
      <w:pPr>
        <w:pStyle w:val="afffffff6"/>
      </w:pPr>
      <w:bookmarkStart w:id="43" w:name="_Toc21282364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23</w:t>
      </w:r>
      <w:bookmarkEnd w:id="43"/>
      <w:r w:rsidR="00EC4368" w:rsidRPr="004C3E23">
        <w:rPr>
          <w:noProof/>
        </w:rPr>
        <w:fldChar w:fldCharType="end"/>
      </w:r>
    </w:p>
    <w:p w14:paraId="066018E5" w14:textId="77777777" w:rsidR="00D076D9" w:rsidRPr="004C3E23" w:rsidRDefault="00D076D9">
      <w:pPr>
        <w:rPr>
          <w:color w:val="000000" w:themeColor="text1"/>
        </w:rPr>
      </w:pPr>
    </w:p>
    <w:p w14:paraId="2FA7CFB3" w14:textId="77777777" w:rsidR="00D076D9" w:rsidRPr="004C3E23" w:rsidRDefault="00D708D3">
      <w:pPr>
        <w:rPr>
          <w:color w:val="000000" w:themeColor="text1"/>
        </w:rPr>
      </w:pPr>
      <w:r w:rsidRPr="004C3E23">
        <w:rPr>
          <w:b/>
          <w:color w:val="000000" w:themeColor="text1"/>
          <w:szCs w:val="28"/>
        </w:rPr>
        <w:t>Заполнение вкладки Дополнительно</w:t>
      </w:r>
    </w:p>
    <w:p w14:paraId="53D7DCF1" w14:textId="77777777" w:rsidR="00D076D9" w:rsidRPr="004C3E23" w:rsidRDefault="00D076D9">
      <w:pPr>
        <w:rPr>
          <w:color w:val="000000" w:themeColor="text1"/>
          <w:szCs w:val="28"/>
        </w:rPr>
      </w:pPr>
    </w:p>
    <w:p w14:paraId="1B43FE5E" w14:textId="77777777" w:rsidR="00D076D9" w:rsidRPr="004C3E23" w:rsidRDefault="00D708D3">
      <w:pPr>
        <w:rPr>
          <w:color w:val="000000" w:themeColor="text1"/>
        </w:rPr>
      </w:pPr>
      <w:r w:rsidRPr="004C3E23">
        <w:rPr>
          <w:color w:val="000000" w:themeColor="text1"/>
          <w:szCs w:val="28"/>
        </w:rPr>
        <w:t>При возврате имущества из личного пользования данные на вкладке «Дополнительно» не заполняются.</w:t>
      </w:r>
    </w:p>
    <w:p w14:paraId="1A821672" w14:textId="77777777" w:rsidR="00D076D9" w:rsidRPr="004C3E23" w:rsidRDefault="00D076D9">
      <w:pPr>
        <w:rPr>
          <w:color w:val="000000" w:themeColor="text1"/>
          <w:szCs w:val="28"/>
        </w:rPr>
      </w:pPr>
    </w:p>
    <w:p w14:paraId="0BA3D308"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26E3958D" w14:textId="77777777" w:rsidR="00D076D9" w:rsidRPr="004C3E23" w:rsidRDefault="00D076D9">
      <w:pPr>
        <w:jc w:val="center"/>
        <w:rPr>
          <w:color w:val="000000" w:themeColor="text1"/>
          <w:szCs w:val="28"/>
        </w:rPr>
      </w:pPr>
    </w:p>
    <w:p w14:paraId="03ED0C2E" w14:textId="77777777" w:rsidR="00D076D9" w:rsidRPr="004C3E23" w:rsidRDefault="00D708D3" w:rsidP="00854DEE">
      <w:pPr>
        <w:keepNext/>
        <w:ind w:firstLine="0"/>
        <w:jc w:val="center"/>
        <w:rPr>
          <w:noProof/>
        </w:rPr>
      </w:pPr>
      <w:r w:rsidRPr="004C3E23">
        <w:rPr>
          <w:noProof/>
        </w:rPr>
        <w:drawing>
          <wp:inline distT="0" distB="0" distL="0" distR="0" wp14:anchorId="46765BAE" wp14:editId="45A80B09">
            <wp:extent cx="6029960" cy="1385976"/>
            <wp:effectExtent l="0" t="0" r="0" b="5080"/>
            <wp:docPr id="42"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4"/>
                    <a:stretch/>
                  </pic:blipFill>
                  <pic:spPr bwMode="auto">
                    <a:xfrm>
                      <a:off x="0" y="0"/>
                      <a:ext cx="6029960" cy="1385976"/>
                    </a:xfrm>
                    <a:prstGeom prst="rect">
                      <a:avLst/>
                    </a:prstGeom>
                  </pic:spPr>
                </pic:pic>
              </a:graphicData>
            </a:graphic>
          </wp:inline>
        </w:drawing>
      </w:r>
    </w:p>
    <w:p w14:paraId="37F8FEE7" w14:textId="01E8E54D" w:rsidR="00D076D9" w:rsidRPr="004C3E23" w:rsidRDefault="00ED3B53" w:rsidP="00797129">
      <w:pPr>
        <w:pStyle w:val="afffffff6"/>
      </w:pPr>
      <w:bookmarkStart w:id="44" w:name="_Toc21282364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24</w:t>
      </w:r>
      <w:bookmarkEnd w:id="44"/>
      <w:r w:rsidR="00EC4368" w:rsidRPr="004C3E23">
        <w:rPr>
          <w:noProof/>
        </w:rPr>
        <w:fldChar w:fldCharType="end"/>
      </w:r>
    </w:p>
    <w:p w14:paraId="6657B49D" w14:textId="77777777" w:rsidR="00D076D9" w:rsidRPr="004C3E23" w:rsidRDefault="00D708D3">
      <w:pPr>
        <w:rPr>
          <w:color w:val="000000" w:themeColor="text1"/>
        </w:rPr>
      </w:pPr>
      <w:r w:rsidRPr="004C3E23">
        <w:rPr>
          <w:color w:val="000000" w:themeColor="text1"/>
          <w:szCs w:val="28"/>
        </w:rPr>
        <w:t>На этом заполнение документа на первом этапе завершено. Требуется Подписать документ и отправить на второй этап бизнес-процесса.</w:t>
      </w:r>
    </w:p>
    <w:p w14:paraId="4DB8DCED" w14:textId="77777777" w:rsidR="00D076D9" w:rsidRPr="004C3E23" w:rsidRDefault="00D076D9">
      <w:pPr>
        <w:jc w:val="center"/>
        <w:rPr>
          <w:color w:val="000000" w:themeColor="text1"/>
          <w:szCs w:val="28"/>
        </w:rPr>
      </w:pPr>
    </w:p>
    <w:p w14:paraId="48004D88"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5ABC3687" wp14:editId="0184C638">
                <wp:extent cx="2540635" cy="814705"/>
                <wp:effectExtent l="0" t="0" r="0" b="0"/>
                <wp:docPr id="43" name="Врезка23"/>
                <wp:cNvGraphicFramePr/>
                <a:graphic xmlns:a="http://schemas.openxmlformats.org/drawingml/2006/main">
                  <a:graphicData uri="http://schemas.microsoft.com/office/word/2010/wordprocessingShape">
                    <wps:wsp>
                      <wps:cNvSpPr/>
                      <wps:spPr bwMode="auto">
                        <a:xfrm>
                          <a:off x="0" y="0"/>
                          <a:ext cx="2540519" cy="814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C388A35" w14:textId="77777777" w:rsidR="00BD1EBB" w:rsidRDefault="00BD1EBB">
                            <w:pPr>
                              <w:pStyle w:val="aff2"/>
                            </w:pPr>
                            <w:r>
                              <w:rPr>
                                <w:noProof/>
                              </w:rPr>
                              <w:drawing>
                                <wp:inline distT="0" distB="0" distL="0" distR="0" wp14:anchorId="3DB03411" wp14:editId="2BCA4D77">
                                  <wp:extent cx="2540635" cy="441960"/>
                                  <wp:effectExtent l="0" t="0" r="0" b="0"/>
                                  <wp:docPr id="253"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Изображение2"/>
                                          <pic:cNvPicPr>
                                            <a:picLocks noChangeAspect="1"/>
                                          </pic:cNvPicPr>
                                        </pic:nvPicPr>
                                        <pic:blipFill>
                                          <a:blip r:embed="rId20"/>
                                          <a:stretch/>
                                        </pic:blipFill>
                                        <pic:spPr bwMode="auto">
                                          <a:xfrm>
                                            <a:off x="0" y="0"/>
                                            <a:ext cx="2540635" cy="4419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ABC3687" id="Врезка23" o:spid="_x0000_s1042" style="width:200.05pt;height:6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" stroked="f" strokeweight="0">
                <v:textbox inset="0,0,0,0">
                  <w:txbxContent>
                    <w:p w14:paraId="6C388A35" w14:textId="77777777" w:rsidR="00BD1EBB" w:rsidRDefault="00BD1EBB">
                      <w:pPr>
                        <w:pStyle w:val="aff2"/>
                      </w:pPr>
                      <w:r>
                        <w:rPr>
                          <w:noProof/>
                        </w:rPr>
                        <w:drawing>
                          <wp:inline distT="0" distB="0" distL="0" distR="0" wp14:anchorId="3DB03411" wp14:editId="2BCA4D77">
                            <wp:extent cx="2540635" cy="441960"/>
                            <wp:effectExtent l="0" t="0" r="0" b="0"/>
                            <wp:docPr id="253"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Изображение2"/>
                                    <pic:cNvPicPr>
                                      <a:picLocks noChangeAspect="1"/>
                                    </pic:cNvPicPr>
                                  </pic:nvPicPr>
                                  <pic:blipFill>
                                    <a:blip r:embed="rId20"/>
                                    <a:stretch/>
                                  </pic:blipFill>
                                  <pic:spPr bwMode="auto">
                                    <a:xfrm>
                                      <a:off x="0" y="0"/>
                                      <a:ext cx="2540635" cy="441960"/>
                                    </a:xfrm>
                                    <a:prstGeom prst="rect">
                                      <a:avLst/>
                                    </a:prstGeom>
                                  </pic:spPr>
                                </pic:pic>
                              </a:graphicData>
                            </a:graphic>
                          </wp:inline>
                        </w:drawing>
                      </w:r>
                      <w:r>
                        <w:t xml:space="preserve"> </w:t>
                      </w:r>
                    </w:p>
                  </w:txbxContent>
                </v:textbox>
                <w10:anchorlock/>
              </v:rect>
            </w:pict>
          </mc:Fallback>
        </mc:AlternateContent>
      </w:r>
    </w:p>
    <w:p w14:paraId="4EAB47A7" w14:textId="3765DB13" w:rsidR="00D076D9" w:rsidRPr="004C3E23" w:rsidRDefault="00483B84" w:rsidP="00797129">
      <w:pPr>
        <w:pStyle w:val="afffffff6"/>
      </w:pPr>
      <w:bookmarkStart w:id="45" w:name="_Toc21282364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25</w:t>
      </w:r>
      <w:bookmarkEnd w:id="45"/>
      <w:r w:rsidR="00D708D3" w:rsidRPr="004C3E23">
        <w:fldChar w:fldCharType="end"/>
      </w:r>
    </w:p>
    <w:p w14:paraId="1BE8A511" w14:textId="77777777" w:rsidR="00D076D9" w:rsidRPr="004C3E23" w:rsidRDefault="00D076D9">
      <w:pPr>
        <w:jc w:val="center"/>
        <w:rPr>
          <w:color w:val="000000" w:themeColor="text1"/>
          <w:szCs w:val="28"/>
        </w:rPr>
      </w:pPr>
    </w:p>
    <w:p w14:paraId="47113705" w14:textId="77777777" w:rsidR="00D076D9" w:rsidRPr="004C3E23" w:rsidRDefault="00D708D3">
      <w:pPr>
        <w:rPr>
          <w:color w:val="000000" w:themeColor="text1"/>
        </w:rPr>
      </w:pPr>
      <w:r w:rsidRPr="004C3E23">
        <w:rPr>
          <w:color w:val="000000" w:themeColor="text1"/>
          <w:szCs w:val="28"/>
        </w:rPr>
        <w:lastRenderedPageBreak/>
        <w:t xml:space="preserve">В случае если у лица-получателя имущества отсутствует техническая возможность выполнить подписание формуляра электронной подписью, пользователю необходимо </w:t>
      </w:r>
      <w:r w:rsidRPr="004C3E23">
        <w:rPr>
          <w:color w:val="000000" w:themeColor="text1"/>
          <w:szCs w:val="28"/>
          <w:u w:val="single"/>
        </w:rPr>
        <w:t>обязательно</w:t>
      </w:r>
      <w:r w:rsidRPr="004C3E23">
        <w:rPr>
          <w:color w:val="000000" w:themeColor="text1"/>
          <w:szCs w:val="28"/>
        </w:rPr>
        <w:t xml:space="preserve"> прикрепить к документу скан печатной формы формуляра, подписанной лицом-получателем имущества. После чего направить формуляр </w:t>
      </w:r>
      <w:r w:rsidRPr="004C3E23">
        <w:rPr>
          <w:color w:val="000000" w:themeColor="text1"/>
          <w:szCs w:val="28"/>
          <w:u w:val="single"/>
        </w:rPr>
        <w:t>сразу на третий этап</w:t>
      </w:r>
      <w:r w:rsidRPr="004C3E23">
        <w:rPr>
          <w:color w:val="000000" w:themeColor="text1"/>
          <w:szCs w:val="28"/>
        </w:rPr>
        <w:t xml:space="preserve"> БП при помощи кнопки-резолюции «Направить скан в ЦБ»:</w:t>
      </w:r>
    </w:p>
    <w:p w14:paraId="7A789D58" w14:textId="77777777" w:rsidR="00D076D9" w:rsidRPr="004C3E23" w:rsidRDefault="00D076D9">
      <w:pPr>
        <w:jc w:val="center"/>
        <w:rPr>
          <w:color w:val="000000" w:themeColor="text1"/>
          <w:szCs w:val="28"/>
        </w:rPr>
      </w:pPr>
    </w:p>
    <w:p w14:paraId="003933B5"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5DB4F868" wp14:editId="02AA921E">
                <wp:extent cx="2374265" cy="780415"/>
                <wp:effectExtent l="0" t="0" r="0" b="0"/>
                <wp:docPr id="45" name="Врезка24"/>
                <wp:cNvGraphicFramePr/>
                <a:graphic xmlns:a="http://schemas.openxmlformats.org/drawingml/2006/main">
                  <a:graphicData uri="http://schemas.microsoft.com/office/word/2010/wordprocessingShape">
                    <wps:wsp>
                      <wps:cNvSpPr/>
                      <wps:spPr bwMode="auto">
                        <a:xfrm>
                          <a:off x="0" y="0"/>
                          <a:ext cx="2374200" cy="780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8AC8DED" w14:textId="77777777" w:rsidR="00BD1EBB" w:rsidRDefault="00BD1EBB">
                            <w:pPr>
                              <w:pStyle w:val="aff2"/>
                            </w:pPr>
                            <w:r>
                              <w:rPr>
                                <w:noProof/>
                              </w:rPr>
                              <w:drawing>
                                <wp:inline distT="0" distB="0" distL="0" distR="0" wp14:anchorId="0B0A872E" wp14:editId="2DF0A4FD">
                                  <wp:extent cx="2374265" cy="407670"/>
                                  <wp:effectExtent l="0" t="0" r="0" b="0"/>
                                  <wp:docPr id="278"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Изображение3"/>
                                          <pic:cNvPicPr>
                                            <a:picLocks noChangeAspect="1"/>
                                          </pic:cNvPicPr>
                                        </pic:nvPicPr>
                                        <pic:blipFill>
                                          <a:blip r:embed="rId21"/>
                                          <a:stretch/>
                                        </pic:blipFill>
                                        <pic:spPr bwMode="auto">
                                          <a:xfrm>
                                            <a:off x="0" y="0"/>
                                            <a:ext cx="2374265" cy="407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DB4F868" id="Врезка24" o:spid="_x0000_s1043" style="width:186.95pt;height:6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" stroked="f" strokeweight="0">
                <v:textbox inset="0,0,0,0">
                  <w:txbxContent>
                    <w:p w14:paraId="38AC8DED" w14:textId="77777777" w:rsidR="00BD1EBB" w:rsidRDefault="00BD1EBB">
                      <w:pPr>
                        <w:pStyle w:val="aff2"/>
                      </w:pPr>
                      <w:r>
                        <w:rPr>
                          <w:noProof/>
                        </w:rPr>
                        <w:drawing>
                          <wp:inline distT="0" distB="0" distL="0" distR="0" wp14:anchorId="0B0A872E" wp14:editId="2DF0A4FD">
                            <wp:extent cx="2374265" cy="407670"/>
                            <wp:effectExtent l="0" t="0" r="0" b="0"/>
                            <wp:docPr id="278"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Изображение3"/>
                                    <pic:cNvPicPr>
                                      <a:picLocks noChangeAspect="1"/>
                                    </pic:cNvPicPr>
                                  </pic:nvPicPr>
                                  <pic:blipFill>
                                    <a:blip r:embed="rId21"/>
                                    <a:stretch/>
                                  </pic:blipFill>
                                  <pic:spPr bwMode="auto">
                                    <a:xfrm>
                                      <a:off x="0" y="0"/>
                                      <a:ext cx="2374265" cy="407670"/>
                                    </a:xfrm>
                                    <a:prstGeom prst="rect">
                                      <a:avLst/>
                                    </a:prstGeom>
                                  </pic:spPr>
                                </pic:pic>
                              </a:graphicData>
                            </a:graphic>
                          </wp:inline>
                        </w:drawing>
                      </w:r>
                      <w:r>
                        <w:t xml:space="preserve"> </w:t>
                      </w:r>
                    </w:p>
                  </w:txbxContent>
                </v:textbox>
                <w10:anchorlock/>
              </v:rect>
            </w:pict>
          </mc:Fallback>
        </mc:AlternateContent>
      </w:r>
    </w:p>
    <w:p w14:paraId="2D814840" w14:textId="2277A75B" w:rsidR="00D076D9" w:rsidRPr="004C3E23" w:rsidRDefault="00483B84" w:rsidP="00797129">
      <w:pPr>
        <w:pStyle w:val="afffffff6"/>
      </w:pPr>
      <w:bookmarkStart w:id="46" w:name="_Toc21282365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26</w:t>
      </w:r>
      <w:bookmarkEnd w:id="46"/>
      <w:r w:rsidR="00D708D3" w:rsidRPr="004C3E23">
        <w:fldChar w:fldCharType="end"/>
      </w:r>
    </w:p>
    <w:p w14:paraId="53BD7A25" w14:textId="77777777" w:rsidR="00D076D9" w:rsidRPr="004C3E23" w:rsidRDefault="00D076D9">
      <w:pPr>
        <w:keepNext/>
        <w:jc w:val="center"/>
        <w:rPr>
          <w:color w:val="000000" w:themeColor="text1"/>
        </w:rPr>
      </w:pPr>
    </w:p>
    <w:p w14:paraId="2703BCD4" w14:textId="77777777" w:rsidR="00D076D9" w:rsidRPr="004C3E23" w:rsidRDefault="00D708D3">
      <w:pPr>
        <w:rPr>
          <w:color w:val="000000" w:themeColor="text1"/>
        </w:rPr>
      </w:pPr>
      <w:r w:rsidRPr="004C3E23">
        <w:rPr>
          <w:color w:val="000000" w:themeColor="text1"/>
          <w:szCs w:val="28"/>
        </w:rPr>
        <w:t>Если при этом в документе отсутствуют присоединённые файлы, будет выдано соответствующее предупреждение:</w:t>
      </w:r>
    </w:p>
    <w:p w14:paraId="556FCD42"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64B429CA" wp14:editId="6EB4209F">
                <wp:extent cx="4518660" cy="834390"/>
                <wp:effectExtent l="0" t="0" r="0" b="0"/>
                <wp:docPr id="47" name="Врезка25"/>
                <wp:cNvGraphicFramePr/>
                <a:graphic xmlns:a="http://schemas.openxmlformats.org/drawingml/2006/main">
                  <a:graphicData uri="http://schemas.microsoft.com/office/word/2010/wordprocessingShape">
                    <wps:wsp>
                      <wps:cNvSpPr/>
                      <wps:spPr bwMode="auto">
                        <a:xfrm>
                          <a:off x="0" y="0"/>
                          <a:ext cx="4518720" cy="834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E66BAE8" w14:textId="77777777" w:rsidR="00BD1EBB" w:rsidRDefault="00BD1EBB">
                            <w:pPr>
                              <w:pStyle w:val="aff2"/>
                            </w:pPr>
                            <w:r>
                              <w:rPr>
                                <w:noProof/>
                              </w:rPr>
                              <w:drawing>
                                <wp:inline distT="0" distB="0" distL="0" distR="0" wp14:anchorId="03F63702" wp14:editId="17A90AF1">
                                  <wp:extent cx="4518660" cy="461645"/>
                                  <wp:effectExtent l="0" t="0" r="0" b="0"/>
                                  <wp:docPr id="286"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Изображение4"/>
                                          <pic:cNvPicPr>
                                            <a:picLocks noChangeAspect="1"/>
                                          </pic:cNvPicPr>
                                        </pic:nvPicPr>
                                        <pic:blipFill>
                                          <a:blip r:embed="rId22"/>
                                          <a:stretch/>
                                        </pic:blipFill>
                                        <pic:spPr bwMode="auto">
                                          <a:xfrm>
                                            <a:off x="0" y="0"/>
                                            <a:ext cx="4518660" cy="4616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4B429CA" id="Врезка25" o:spid="_x0000_s1044" style="width:355.8pt;height:6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" stroked="f" strokeweight="0">
                <v:stroke joinstyle="round"/>
                <v:textbox inset="0,0,0,0">
                  <w:txbxContent>
                    <w:p w14:paraId="3E66BAE8" w14:textId="77777777" w:rsidR="00BD1EBB" w:rsidRDefault="00BD1EBB">
                      <w:pPr>
                        <w:pStyle w:val="aff2"/>
                      </w:pPr>
                      <w:r>
                        <w:rPr>
                          <w:noProof/>
                        </w:rPr>
                        <w:drawing>
                          <wp:inline distT="0" distB="0" distL="0" distR="0" wp14:anchorId="03F63702" wp14:editId="17A90AF1">
                            <wp:extent cx="4518660" cy="461645"/>
                            <wp:effectExtent l="0" t="0" r="0" b="0"/>
                            <wp:docPr id="286"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Изображение4"/>
                                    <pic:cNvPicPr>
                                      <a:picLocks noChangeAspect="1"/>
                                    </pic:cNvPicPr>
                                  </pic:nvPicPr>
                                  <pic:blipFill>
                                    <a:blip r:embed="rId22"/>
                                    <a:stretch/>
                                  </pic:blipFill>
                                  <pic:spPr bwMode="auto">
                                    <a:xfrm>
                                      <a:off x="0" y="0"/>
                                      <a:ext cx="4518660" cy="461645"/>
                                    </a:xfrm>
                                    <a:prstGeom prst="rect">
                                      <a:avLst/>
                                    </a:prstGeom>
                                  </pic:spPr>
                                </pic:pic>
                              </a:graphicData>
                            </a:graphic>
                          </wp:inline>
                        </w:drawing>
                      </w:r>
                      <w:r>
                        <w:t xml:space="preserve"> </w:t>
                      </w:r>
                    </w:p>
                  </w:txbxContent>
                </v:textbox>
                <w10:anchorlock/>
              </v:rect>
            </w:pict>
          </mc:Fallback>
        </mc:AlternateContent>
      </w:r>
    </w:p>
    <w:p w14:paraId="3D223851" w14:textId="082455D8" w:rsidR="00D076D9" w:rsidRPr="004C3E23" w:rsidRDefault="00483B84" w:rsidP="00797129">
      <w:pPr>
        <w:pStyle w:val="afffffff6"/>
      </w:pPr>
      <w:bookmarkStart w:id="47" w:name="_Toc21282365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27</w:t>
      </w:r>
      <w:bookmarkEnd w:id="47"/>
      <w:r w:rsidR="00D708D3" w:rsidRPr="004C3E23">
        <w:fldChar w:fldCharType="end"/>
      </w:r>
    </w:p>
    <w:p w14:paraId="64D73F02" w14:textId="77777777" w:rsidR="00D076D9" w:rsidRPr="004C3E23" w:rsidRDefault="00D076D9">
      <w:pPr>
        <w:keepNext/>
        <w:jc w:val="center"/>
        <w:rPr>
          <w:color w:val="000000" w:themeColor="text1"/>
        </w:rPr>
      </w:pPr>
    </w:p>
    <w:p w14:paraId="309929C9" w14:textId="77777777" w:rsidR="00D076D9" w:rsidRPr="004C3E23" w:rsidRDefault="00D708D3">
      <w:pPr>
        <w:rPr>
          <w:color w:val="000000" w:themeColor="text1"/>
        </w:rPr>
      </w:pPr>
      <w:r w:rsidRPr="004C3E23">
        <w:rPr>
          <w:color w:val="000000" w:themeColor="text1"/>
          <w:szCs w:val="28"/>
        </w:rPr>
        <w:t>На втором этапе бизнес-процесса задача на подписание документа направляется либо к сотруднику-получателю имущества, указанному в реквизите МОЛ/Место хранения, при условии наличия пользователя базы данных.</w:t>
      </w:r>
    </w:p>
    <w:p w14:paraId="7EE4D9BC" w14:textId="77777777" w:rsidR="00D076D9" w:rsidRPr="004C3E23" w:rsidRDefault="00D708D3">
      <w:pPr>
        <w:rPr>
          <w:color w:val="000000" w:themeColor="text1"/>
        </w:rPr>
      </w:pPr>
      <w:r w:rsidRPr="004C3E23">
        <w:rPr>
          <w:color w:val="000000" w:themeColor="text1"/>
          <w:szCs w:val="28"/>
        </w:rPr>
        <w:t>На втором этапе пользователю требуется либо подписать документ, либо отправить его на доработку путём нажатия резолюции «Отказать».</w:t>
      </w:r>
    </w:p>
    <w:p w14:paraId="2C81F9B5" w14:textId="77777777" w:rsidR="00D076D9" w:rsidRPr="004C3E23" w:rsidRDefault="00D076D9">
      <w:pPr>
        <w:rPr>
          <w:color w:val="000000" w:themeColor="text1"/>
          <w:szCs w:val="28"/>
        </w:rPr>
      </w:pPr>
    </w:p>
    <w:p w14:paraId="11556AB3"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0F54565F" wp14:editId="31822F7D">
                <wp:extent cx="2790825" cy="1191895"/>
                <wp:effectExtent l="0" t="0" r="0" b="0"/>
                <wp:docPr id="49" name="Врезка26"/>
                <wp:cNvGraphicFramePr/>
                <a:graphic xmlns:a="http://schemas.openxmlformats.org/drawingml/2006/main">
                  <a:graphicData uri="http://schemas.microsoft.com/office/word/2010/wordprocessingShape">
                    <wps:wsp>
                      <wps:cNvSpPr/>
                      <wps:spPr bwMode="auto">
                        <a:xfrm>
                          <a:off x="0" y="0"/>
                          <a:ext cx="2790720" cy="11919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6B81EDC" w14:textId="77777777" w:rsidR="00BD1EBB" w:rsidRDefault="00BD1EBB">
                            <w:pPr>
                              <w:pStyle w:val="aff2"/>
                            </w:pPr>
                            <w:r>
                              <w:rPr>
                                <w:noProof/>
                              </w:rPr>
                              <w:drawing>
                                <wp:inline distT="0" distB="0" distL="0" distR="0" wp14:anchorId="4B157067" wp14:editId="108609BF">
                                  <wp:extent cx="2790825" cy="819150"/>
                                  <wp:effectExtent l="0" t="0" r="0" b="0"/>
                                  <wp:docPr id="316"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345.png"/>
                                          <pic:cNvPicPr>
                                            <a:picLocks noChangeAspect="1"/>
                                          </pic:cNvPicPr>
                                        </pic:nvPicPr>
                                        <pic:blipFill>
                                          <a:blip r:embed="rId35"/>
                                          <a:stretch/>
                                        </pic:blipFill>
                                        <pic:spPr bwMode="auto">
                                          <a:xfrm>
                                            <a:off x="0" y="0"/>
                                            <a:ext cx="2790824" cy="8191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F54565F" id="Врезка26" o:spid="_x0000_s1045" style="width:219.75pt;height:9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" stroked="f" strokeweight="0">
                <v:stroke joinstyle="round"/>
                <v:textbox inset="0,0,0,0">
                  <w:txbxContent>
                    <w:p w14:paraId="26B81EDC" w14:textId="77777777" w:rsidR="00BD1EBB" w:rsidRDefault="00BD1EBB">
                      <w:pPr>
                        <w:pStyle w:val="aff2"/>
                      </w:pPr>
                      <w:r>
                        <w:rPr>
                          <w:noProof/>
                        </w:rPr>
                        <w:drawing>
                          <wp:inline distT="0" distB="0" distL="0" distR="0" wp14:anchorId="4B157067" wp14:editId="108609BF">
                            <wp:extent cx="2790825" cy="819150"/>
                            <wp:effectExtent l="0" t="0" r="0" b="0"/>
                            <wp:docPr id="316"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345.png"/>
                                    <pic:cNvPicPr>
                                      <a:picLocks noChangeAspect="1"/>
                                    </pic:cNvPicPr>
                                  </pic:nvPicPr>
                                  <pic:blipFill>
                                    <a:blip r:embed="rId35"/>
                                    <a:stretch/>
                                  </pic:blipFill>
                                  <pic:spPr bwMode="auto">
                                    <a:xfrm>
                                      <a:off x="0" y="0"/>
                                      <a:ext cx="2790824" cy="819150"/>
                                    </a:xfrm>
                                    <a:prstGeom prst="rect">
                                      <a:avLst/>
                                    </a:prstGeom>
                                  </pic:spPr>
                                </pic:pic>
                              </a:graphicData>
                            </a:graphic>
                          </wp:inline>
                        </w:drawing>
                      </w:r>
                      <w:r>
                        <w:t xml:space="preserve"> </w:t>
                      </w:r>
                    </w:p>
                  </w:txbxContent>
                </v:textbox>
                <w10:anchorlock/>
              </v:rect>
            </w:pict>
          </mc:Fallback>
        </mc:AlternateContent>
      </w:r>
    </w:p>
    <w:p w14:paraId="14EB159E" w14:textId="037DF172" w:rsidR="00D076D9" w:rsidRPr="004C3E23" w:rsidRDefault="00483B84" w:rsidP="00797129">
      <w:pPr>
        <w:pStyle w:val="afffffff6"/>
      </w:pPr>
      <w:bookmarkStart w:id="48" w:name="_Toc21282365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28</w:t>
      </w:r>
      <w:bookmarkEnd w:id="48"/>
      <w:r w:rsidR="00D708D3" w:rsidRPr="004C3E23">
        <w:fldChar w:fldCharType="end"/>
      </w:r>
    </w:p>
    <w:p w14:paraId="19A917E8" w14:textId="77777777" w:rsidR="00D076D9" w:rsidRPr="004C3E23" w:rsidRDefault="00D076D9">
      <w:pPr>
        <w:jc w:val="center"/>
        <w:rPr>
          <w:color w:val="000000" w:themeColor="text1"/>
          <w:szCs w:val="28"/>
        </w:rPr>
      </w:pPr>
    </w:p>
    <w:p w14:paraId="0706DA07" w14:textId="77777777" w:rsidR="00D076D9" w:rsidRPr="004C3E23" w:rsidRDefault="00D708D3">
      <w:pPr>
        <w:rPr>
          <w:color w:val="000000" w:themeColor="text1"/>
        </w:rPr>
      </w:pPr>
      <w:r w:rsidRPr="004C3E23">
        <w:rPr>
          <w:color w:val="000000" w:themeColor="text1"/>
          <w:szCs w:val="28"/>
        </w:rPr>
        <w:t>На третьем этапе бизнес-процесса обработку документа выполняет пользователь с ролью Бухгалтер.</w:t>
      </w:r>
    </w:p>
    <w:p w14:paraId="2CE7019B" w14:textId="77777777" w:rsidR="00D076D9" w:rsidRPr="004C3E23" w:rsidRDefault="00D076D9">
      <w:pPr>
        <w:keepNext/>
        <w:jc w:val="center"/>
        <w:rPr>
          <w:color w:val="000000" w:themeColor="text1"/>
        </w:rPr>
      </w:pPr>
    </w:p>
    <w:p w14:paraId="35356097" w14:textId="77777777" w:rsidR="00D076D9" w:rsidRPr="004C3E23" w:rsidRDefault="00D708D3">
      <w:pPr>
        <w:rPr>
          <w:color w:val="000000" w:themeColor="text1"/>
          <w:szCs w:val="28"/>
        </w:rPr>
      </w:pPr>
      <w:r w:rsidRPr="004C3E23">
        <w:rPr>
          <w:color w:val="000000" w:themeColor="text1"/>
          <w:szCs w:val="28"/>
        </w:rPr>
        <w:t>А также заполнить реквизит КПС на вкладке Бухгалтерская операция, после чего отразить документ в учёте или отказаться от отражения в случае наличия ошибок.</w:t>
      </w:r>
    </w:p>
    <w:p w14:paraId="5BC74D0E" w14:textId="77777777" w:rsidR="00D076D9" w:rsidRPr="004C3E23" w:rsidRDefault="00D708D3" w:rsidP="00854DEE">
      <w:pPr>
        <w:keepNext/>
        <w:ind w:firstLine="0"/>
        <w:jc w:val="center"/>
        <w:rPr>
          <w:noProof/>
        </w:rPr>
      </w:pPr>
      <w:r w:rsidRPr="004C3E23">
        <w:rPr>
          <w:noProof/>
        </w:rPr>
        <w:lastRenderedPageBreak/>
        <w:drawing>
          <wp:inline distT="0" distB="0" distL="0" distR="0" wp14:anchorId="6A6491FE" wp14:editId="2F41B755">
            <wp:extent cx="6029960" cy="3101798"/>
            <wp:effectExtent l="0" t="0" r="0" b="3810"/>
            <wp:docPr id="51" name="Рисунок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6"/>
                    <a:stretch/>
                  </pic:blipFill>
                  <pic:spPr bwMode="auto">
                    <a:xfrm>
                      <a:off x="0" y="0"/>
                      <a:ext cx="6029960" cy="3101798"/>
                    </a:xfrm>
                    <a:prstGeom prst="rect">
                      <a:avLst/>
                    </a:prstGeom>
                  </pic:spPr>
                </pic:pic>
              </a:graphicData>
            </a:graphic>
          </wp:inline>
        </w:drawing>
      </w:r>
    </w:p>
    <w:p w14:paraId="07E407E1" w14:textId="64D5469E" w:rsidR="00D076D9" w:rsidRPr="004C3E23" w:rsidRDefault="00ED3B53" w:rsidP="00797129">
      <w:pPr>
        <w:pStyle w:val="afffffff6"/>
      </w:pPr>
      <w:bookmarkStart w:id="49" w:name="_Toc21282365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29</w:t>
      </w:r>
      <w:bookmarkEnd w:id="49"/>
      <w:r w:rsidR="00EC4368" w:rsidRPr="004C3E23">
        <w:rPr>
          <w:noProof/>
        </w:rPr>
        <w:fldChar w:fldCharType="end"/>
      </w:r>
    </w:p>
    <w:p w14:paraId="520EE488" w14:textId="77777777" w:rsidR="00D076D9" w:rsidRPr="004C3E23" w:rsidRDefault="00D076D9">
      <w:pPr>
        <w:keepNext/>
        <w:jc w:val="center"/>
        <w:rPr>
          <w:color w:val="000000" w:themeColor="text1"/>
          <w:szCs w:val="28"/>
        </w:rPr>
      </w:pPr>
    </w:p>
    <w:p w14:paraId="20620C2D" w14:textId="77777777" w:rsidR="00D076D9" w:rsidRPr="004C3E23" w:rsidRDefault="00D708D3">
      <w:pPr>
        <w:rPr>
          <w:color w:val="000000" w:themeColor="text1"/>
        </w:rPr>
      </w:pPr>
      <w:r w:rsidRPr="004C3E23">
        <w:rPr>
          <w:color w:val="000000" w:themeColor="text1"/>
          <w:szCs w:val="28"/>
        </w:rPr>
        <w:t>В результате отражения формуляра в учёте будут сформированы следующие проводки:</w:t>
      </w:r>
    </w:p>
    <w:p w14:paraId="6C79DADC"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07230D9A" wp14:editId="66CD78A0">
                <wp:extent cx="5940425" cy="1983105"/>
                <wp:effectExtent l="0" t="0" r="0" b="0"/>
                <wp:docPr id="52" name="Врезка29"/>
                <wp:cNvGraphicFramePr/>
                <a:graphic xmlns:a="http://schemas.openxmlformats.org/drawingml/2006/main">
                  <a:graphicData uri="http://schemas.microsoft.com/office/word/2010/wordprocessingShape">
                    <wps:wsp>
                      <wps:cNvSpPr/>
                      <wps:spPr bwMode="auto">
                        <a:xfrm>
                          <a:off x="0" y="0"/>
                          <a:ext cx="5940360" cy="198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DBE6EB1" w14:textId="77777777" w:rsidR="00BD1EBB" w:rsidRDefault="00BD1EBB">
                            <w:pPr>
                              <w:pStyle w:val="aff2"/>
                            </w:pPr>
                            <w:r>
                              <w:rPr>
                                <w:noProof/>
                              </w:rPr>
                              <w:drawing>
                                <wp:inline distT="0" distB="0" distL="0" distR="0" wp14:anchorId="01308E33" wp14:editId="3ECBFBA4">
                                  <wp:extent cx="5940425" cy="1610360"/>
                                  <wp:effectExtent l="0" t="0" r="0" b="0"/>
                                  <wp:docPr id="317"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348.png"/>
                                          <pic:cNvPicPr>
                                            <a:picLocks noChangeAspect="1"/>
                                          </pic:cNvPicPr>
                                        </pic:nvPicPr>
                                        <pic:blipFill>
                                          <a:blip r:embed="rId37"/>
                                          <a:stretch/>
                                        </pic:blipFill>
                                        <pic:spPr bwMode="auto">
                                          <a:xfrm>
                                            <a:off x="0" y="0"/>
                                            <a:ext cx="5940425" cy="16103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7230D9A" id="Врезка29" o:spid="_x0000_s1046" style="width:467.75pt;height:1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" stroked="f" strokeweight="0">
                <v:textbox inset="0,0,0,0">
                  <w:txbxContent>
                    <w:p w14:paraId="7DBE6EB1" w14:textId="77777777" w:rsidR="00BD1EBB" w:rsidRDefault="00BD1EBB">
                      <w:pPr>
                        <w:pStyle w:val="aff2"/>
                      </w:pPr>
                      <w:r>
                        <w:rPr>
                          <w:noProof/>
                        </w:rPr>
                        <w:drawing>
                          <wp:inline distT="0" distB="0" distL="0" distR="0" wp14:anchorId="01308E33" wp14:editId="3ECBFBA4">
                            <wp:extent cx="5940425" cy="1610360"/>
                            <wp:effectExtent l="0" t="0" r="0" b="0"/>
                            <wp:docPr id="317"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348.png"/>
                                    <pic:cNvPicPr>
                                      <a:picLocks noChangeAspect="1"/>
                                    </pic:cNvPicPr>
                                  </pic:nvPicPr>
                                  <pic:blipFill>
                                    <a:blip r:embed="rId37"/>
                                    <a:stretch/>
                                  </pic:blipFill>
                                  <pic:spPr bwMode="auto">
                                    <a:xfrm>
                                      <a:off x="0" y="0"/>
                                      <a:ext cx="5940425" cy="1610360"/>
                                    </a:xfrm>
                                    <a:prstGeom prst="rect">
                                      <a:avLst/>
                                    </a:prstGeom>
                                  </pic:spPr>
                                </pic:pic>
                              </a:graphicData>
                            </a:graphic>
                          </wp:inline>
                        </w:drawing>
                      </w:r>
                      <w:r>
                        <w:t xml:space="preserve"> </w:t>
                      </w:r>
                    </w:p>
                  </w:txbxContent>
                </v:textbox>
                <w10:anchorlock/>
              </v:rect>
            </w:pict>
          </mc:Fallback>
        </mc:AlternateContent>
      </w:r>
    </w:p>
    <w:p w14:paraId="19CE12D3" w14:textId="74307A07" w:rsidR="00D076D9" w:rsidRPr="004C3E23" w:rsidRDefault="00483B84" w:rsidP="00797129">
      <w:pPr>
        <w:pStyle w:val="afffffff6"/>
      </w:pPr>
      <w:bookmarkStart w:id="50" w:name="_Toc21282365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30</w:t>
      </w:r>
      <w:bookmarkEnd w:id="50"/>
      <w:r w:rsidR="00D708D3" w:rsidRPr="004C3E23">
        <w:fldChar w:fldCharType="end"/>
      </w:r>
    </w:p>
    <w:p w14:paraId="11B4E785" w14:textId="77777777" w:rsidR="00D076D9" w:rsidRPr="004C3E23" w:rsidRDefault="00D076D9">
      <w:pPr>
        <w:jc w:val="center"/>
        <w:rPr>
          <w:color w:val="000000" w:themeColor="text1"/>
          <w:szCs w:val="28"/>
        </w:rPr>
      </w:pPr>
    </w:p>
    <w:p w14:paraId="64229C00" w14:textId="77777777" w:rsidR="00D076D9" w:rsidRPr="00797129" w:rsidRDefault="00D708D3">
      <w:pPr>
        <w:rPr>
          <w:color w:val="auto"/>
        </w:rPr>
      </w:pPr>
      <w:r w:rsidRPr="00797129">
        <w:rPr>
          <w:b/>
          <w:color w:val="auto"/>
          <w:szCs w:val="28"/>
        </w:rPr>
        <w:t xml:space="preserve">Формирование документов </w:t>
      </w:r>
      <w:r w:rsidRPr="00797129">
        <w:rPr>
          <w:b/>
          <w:i/>
          <w:color w:val="auto"/>
          <w:szCs w:val="28"/>
        </w:rPr>
        <w:t>Акт приема-передачи объектов, полученных в личное пользование (ф.0510434) (Передача в личное пользование) и Акт приема-передачи объектов, полученных в личное пользование (ф.0510434) (Возврат из личного пользования)</w:t>
      </w:r>
    </w:p>
    <w:p w14:paraId="1EC79F2B" w14:textId="77777777" w:rsidR="00D076D9" w:rsidRPr="004C3E23" w:rsidRDefault="00D076D9">
      <w:pPr>
        <w:rPr>
          <w:b/>
          <w:color w:val="000000" w:themeColor="text1"/>
          <w:szCs w:val="28"/>
        </w:rPr>
      </w:pPr>
    </w:p>
    <w:p w14:paraId="6B31EF10" w14:textId="77777777" w:rsidR="00D076D9" w:rsidRPr="004C3E23" w:rsidRDefault="00D708D3">
      <w:pPr>
        <w:rPr>
          <w:color w:val="000000" w:themeColor="text1"/>
        </w:rPr>
      </w:pPr>
      <w:r w:rsidRPr="004C3E23">
        <w:rPr>
          <w:color w:val="000000" w:themeColor="text1"/>
          <w:szCs w:val="28"/>
        </w:rPr>
        <w:t xml:space="preserve">Согласно шаблону процесса </w:t>
      </w:r>
      <w:r w:rsidRPr="004C3E23">
        <w:rPr>
          <w:b/>
          <w:i/>
          <w:color w:val="000000" w:themeColor="text1"/>
          <w:szCs w:val="28"/>
        </w:rPr>
        <w:t xml:space="preserve">Акт приема-передачи объектов, полученных в личное пользование (ф.0510434) </w:t>
      </w:r>
      <w:r w:rsidRPr="004C3E23">
        <w:rPr>
          <w:color w:val="000000" w:themeColor="text1"/>
          <w:szCs w:val="28"/>
        </w:rPr>
        <w:t xml:space="preserve">по передаче/возврату ОС (в том числе в оперативном учёте) в/из личного пользования, за формирование документов отвечает пользователь с ролью </w:t>
      </w:r>
      <w:r w:rsidRPr="004C3E23">
        <w:rPr>
          <w:b/>
          <w:color w:val="000000" w:themeColor="text1"/>
          <w:szCs w:val="28"/>
        </w:rPr>
        <w:t>Материально-ответственное лицо.</w:t>
      </w:r>
    </w:p>
    <w:p w14:paraId="75AD2CB9" w14:textId="77777777" w:rsidR="00D076D9" w:rsidRPr="004C3E23" w:rsidRDefault="00D076D9">
      <w:pPr>
        <w:rPr>
          <w:b/>
          <w:color w:val="000000" w:themeColor="text1"/>
          <w:szCs w:val="28"/>
        </w:rPr>
      </w:pPr>
    </w:p>
    <w:p w14:paraId="0F99B56A"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p>
    <w:p w14:paraId="16D14EE5" w14:textId="77777777" w:rsidR="00D076D9" w:rsidRPr="004C3E23" w:rsidRDefault="00D076D9">
      <w:pPr>
        <w:rPr>
          <w:b/>
          <w:color w:val="000000" w:themeColor="text1"/>
          <w:szCs w:val="28"/>
        </w:rPr>
      </w:pPr>
    </w:p>
    <w:p w14:paraId="76CC612F" w14:textId="77777777" w:rsidR="00D076D9" w:rsidRPr="004C3E23" w:rsidRDefault="00D708D3">
      <w:pPr>
        <w:rPr>
          <w:color w:val="000000" w:themeColor="text1"/>
        </w:rPr>
      </w:pPr>
      <w:r w:rsidRPr="004C3E23">
        <w:rPr>
          <w:color w:val="000000" w:themeColor="text1"/>
          <w:szCs w:val="28"/>
        </w:rPr>
        <w:lastRenderedPageBreak/>
        <w:t>В созданном документе автоматически будут заполнены следующие реквизиты:</w:t>
      </w:r>
    </w:p>
    <w:p w14:paraId="19B9388B" w14:textId="77777777" w:rsidR="00D076D9" w:rsidRPr="004C3E23" w:rsidRDefault="00D708D3">
      <w:pPr>
        <w:numPr>
          <w:ilvl w:val="0"/>
          <w:numId w:val="35"/>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71BAF8B2" w14:textId="77777777" w:rsidR="00D076D9" w:rsidRPr="004C3E23" w:rsidRDefault="00D708D3">
      <w:pPr>
        <w:numPr>
          <w:ilvl w:val="0"/>
          <w:numId w:val="37"/>
        </w:numPr>
        <w:ind w:left="0" w:firstLine="709"/>
        <w:rPr>
          <w:color w:val="000000" w:themeColor="text1"/>
        </w:rPr>
      </w:pPr>
      <w:r w:rsidRPr="004C3E23">
        <w:rPr>
          <w:b/>
          <w:color w:val="000000" w:themeColor="text1"/>
          <w:szCs w:val="28"/>
        </w:rPr>
        <w:t xml:space="preserve">Вид операции </w:t>
      </w:r>
      <w:r w:rsidRPr="004C3E23">
        <w:rPr>
          <w:color w:val="000000" w:themeColor="text1"/>
          <w:szCs w:val="28"/>
        </w:rPr>
        <w:t>- Перемещение собственных ОС, НМА, НПА на балансе (101, 102, 103, 111.60) или Перемещение собственных ОС в опер. учете (21) – в зависимости от типа создаваемого документа;</w:t>
      </w:r>
    </w:p>
    <w:p w14:paraId="2CE3BA74" w14:textId="77777777" w:rsidR="00D076D9" w:rsidRPr="004C3E23" w:rsidRDefault="00D708D3">
      <w:pPr>
        <w:numPr>
          <w:ilvl w:val="0"/>
          <w:numId w:val="37"/>
        </w:numPr>
        <w:ind w:left="0" w:firstLine="709"/>
        <w:rPr>
          <w:color w:val="000000" w:themeColor="text1"/>
        </w:rPr>
      </w:pPr>
      <w:r w:rsidRPr="004C3E23">
        <w:rPr>
          <w:b/>
          <w:color w:val="000000" w:themeColor="text1"/>
          <w:szCs w:val="28"/>
        </w:rPr>
        <w:t>Установлен флаг -</w:t>
      </w:r>
      <w:r w:rsidRPr="004C3E23">
        <w:rPr>
          <w:color w:val="000000" w:themeColor="text1"/>
          <w:szCs w:val="28"/>
        </w:rPr>
        <w:t>Учет в личном пользовании и режим «Выдать сотруднику» или «Вернуть от сотрудника» в зависимости от типа создаваемого документа.</w:t>
      </w:r>
    </w:p>
    <w:p w14:paraId="3774BC4C" w14:textId="77777777" w:rsidR="00D076D9" w:rsidRPr="004C3E23" w:rsidRDefault="00D708D3">
      <w:pPr>
        <w:numPr>
          <w:ilvl w:val="0"/>
          <w:numId w:val="37"/>
        </w:numPr>
        <w:ind w:left="0" w:firstLine="709"/>
        <w:rPr>
          <w:color w:val="000000" w:themeColor="text1"/>
        </w:rPr>
      </w:pPr>
      <w:r w:rsidRPr="004C3E23">
        <w:rPr>
          <w:b/>
          <w:color w:val="000000" w:themeColor="text1"/>
          <w:szCs w:val="28"/>
        </w:rPr>
        <w:t>Предустановлен</w:t>
      </w:r>
      <w:r w:rsidRPr="004C3E23">
        <w:rPr>
          <w:color w:val="000000" w:themeColor="text1"/>
          <w:szCs w:val="28"/>
        </w:rPr>
        <w:t xml:space="preserve"> первичный документ, не подлежащий редактированию: Акт0510434</w:t>
      </w:r>
    </w:p>
    <w:p w14:paraId="14688661" w14:textId="77777777" w:rsidR="00D076D9" w:rsidRPr="004C3E23" w:rsidRDefault="00D076D9">
      <w:pPr>
        <w:rPr>
          <w:color w:val="000000" w:themeColor="text1"/>
          <w:szCs w:val="28"/>
        </w:rPr>
      </w:pPr>
    </w:p>
    <w:p w14:paraId="08F7F7C1" w14:textId="77777777" w:rsidR="00D076D9" w:rsidRPr="004C3E23" w:rsidRDefault="00D708D3">
      <w:pPr>
        <w:rPr>
          <w:color w:val="000000" w:themeColor="text1"/>
        </w:rPr>
      </w:pPr>
      <w:r w:rsidRPr="004C3E23">
        <w:rPr>
          <w:color w:val="000000" w:themeColor="text1"/>
          <w:szCs w:val="28"/>
        </w:rPr>
        <w:t>Пользователю необходимо заполнить реквизиты МОЛ/Место хранения, Подразделение (при наличии) блоков Отправитель и Получатель, Наименование, Дату и номер Документа-основания выдачи имущества в шапке документа.</w:t>
      </w:r>
    </w:p>
    <w:p w14:paraId="2BE869A7" w14:textId="77777777" w:rsidR="00D076D9" w:rsidRPr="004C3E23" w:rsidRDefault="00D708D3">
      <w:pPr>
        <w:rPr>
          <w:color w:val="000000" w:themeColor="text1"/>
        </w:rPr>
      </w:pPr>
      <w:r w:rsidRPr="004C3E23">
        <w:rPr>
          <w:color w:val="000000" w:themeColor="text1"/>
          <w:szCs w:val="28"/>
        </w:rPr>
        <w:t>В случае, если сотрудник-получатель имущества отличается от указанного в реквизите МОЛ/Место хранения блока Получатель, то необходимо заполнить реквизит справа от флага Учет в личном пользовании, в котором указано «Совпадает с ЦМО».</w:t>
      </w:r>
    </w:p>
    <w:p w14:paraId="0E29EA89" w14:textId="77777777" w:rsidR="00D076D9" w:rsidRPr="004C3E23" w:rsidRDefault="00D076D9">
      <w:pPr>
        <w:rPr>
          <w:color w:val="000000" w:themeColor="text1"/>
          <w:szCs w:val="28"/>
        </w:rPr>
      </w:pPr>
    </w:p>
    <w:p w14:paraId="79174C74" w14:textId="77777777" w:rsidR="00D076D9" w:rsidRPr="004C3E23" w:rsidRDefault="00D708D3">
      <w:pPr>
        <w:rPr>
          <w:color w:val="000000" w:themeColor="text1"/>
        </w:rPr>
      </w:pPr>
      <w:r w:rsidRPr="004C3E23">
        <w:rPr>
          <w:color w:val="000000" w:themeColor="text1"/>
          <w:szCs w:val="28"/>
        </w:rPr>
        <w:t>Документ содержит три вкладки:</w:t>
      </w:r>
    </w:p>
    <w:p w14:paraId="0DDCF14F" w14:textId="77777777" w:rsidR="00D076D9" w:rsidRPr="004C3E23" w:rsidRDefault="00D708D3">
      <w:pPr>
        <w:numPr>
          <w:ilvl w:val="0"/>
          <w:numId w:val="32"/>
        </w:numPr>
        <w:ind w:left="0" w:firstLine="709"/>
        <w:rPr>
          <w:color w:val="000000" w:themeColor="text1"/>
        </w:rPr>
      </w:pPr>
      <w:r w:rsidRPr="004C3E23">
        <w:rPr>
          <w:i/>
          <w:color w:val="000000" w:themeColor="text1"/>
          <w:szCs w:val="28"/>
        </w:rPr>
        <w:t>Основные средства;</w:t>
      </w:r>
    </w:p>
    <w:p w14:paraId="70221E37" w14:textId="77777777" w:rsidR="00D076D9" w:rsidRPr="004C3E23" w:rsidRDefault="00D708D3">
      <w:pPr>
        <w:numPr>
          <w:ilvl w:val="0"/>
          <w:numId w:val="32"/>
        </w:numPr>
        <w:ind w:left="0" w:firstLine="709"/>
        <w:rPr>
          <w:color w:val="000000" w:themeColor="text1"/>
        </w:rPr>
      </w:pPr>
      <w:r w:rsidRPr="004C3E23">
        <w:rPr>
          <w:i/>
          <w:color w:val="000000" w:themeColor="text1"/>
          <w:szCs w:val="28"/>
        </w:rPr>
        <w:t>Сведения;</w:t>
      </w:r>
    </w:p>
    <w:p w14:paraId="67EE1EDC" w14:textId="77777777" w:rsidR="00D076D9" w:rsidRPr="004C3E23" w:rsidRDefault="00D708D3">
      <w:pPr>
        <w:numPr>
          <w:ilvl w:val="0"/>
          <w:numId w:val="32"/>
        </w:numPr>
        <w:ind w:left="0" w:firstLine="709"/>
        <w:rPr>
          <w:color w:val="000000" w:themeColor="text1"/>
        </w:rPr>
      </w:pPr>
      <w:r w:rsidRPr="004C3E23">
        <w:rPr>
          <w:i/>
          <w:color w:val="000000" w:themeColor="text1"/>
          <w:szCs w:val="28"/>
        </w:rPr>
        <w:t>Бухгалтерская операция.</w:t>
      </w:r>
    </w:p>
    <w:p w14:paraId="3522D9EE" w14:textId="77777777" w:rsidR="00D076D9" w:rsidRPr="004C3E23" w:rsidRDefault="00D076D9">
      <w:pPr>
        <w:rPr>
          <w:i/>
          <w:color w:val="000000" w:themeColor="text1"/>
          <w:szCs w:val="28"/>
        </w:rPr>
      </w:pPr>
    </w:p>
    <w:p w14:paraId="150F4A8B" w14:textId="77777777" w:rsidR="00D076D9" w:rsidRPr="004C3E23" w:rsidRDefault="00D708D3">
      <w:pPr>
        <w:rPr>
          <w:color w:val="000000" w:themeColor="text1"/>
        </w:rPr>
      </w:pPr>
      <w:r w:rsidRPr="004C3E23">
        <w:rPr>
          <w:color w:val="000000" w:themeColor="text1"/>
          <w:szCs w:val="28"/>
        </w:rPr>
        <w:t>Вкладки заполняются поочерёдно. На вкладке Бухгалтерская операция не требуется вносить какие-либо сведения. Реквизит Типовая операция заполняется автоматически при создании документа.</w:t>
      </w:r>
    </w:p>
    <w:p w14:paraId="06AB6A20" w14:textId="77777777" w:rsidR="00D076D9" w:rsidRPr="004C3E23" w:rsidRDefault="00D076D9">
      <w:pPr>
        <w:rPr>
          <w:color w:val="000000" w:themeColor="text1"/>
          <w:szCs w:val="28"/>
        </w:rPr>
      </w:pPr>
    </w:p>
    <w:p w14:paraId="791306DE" w14:textId="77777777" w:rsidR="00D076D9" w:rsidRPr="004C3E23" w:rsidRDefault="00D708D3">
      <w:pPr>
        <w:rPr>
          <w:color w:val="000000" w:themeColor="text1"/>
        </w:rPr>
      </w:pPr>
      <w:r w:rsidRPr="004C3E23">
        <w:rPr>
          <w:b/>
          <w:color w:val="000000" w:themeColor="text1"/>
          <w:szCs w:val="28"/>
        </w:rPr>
        <w:t>Заполнение вкладки Основные средства</w:t>
      </w:r>
    </w:p>
    <w:p w14:paraId="69FB6A28" w14:textId="77777777" w:rsidR="00D076D9" w:rsidRPr="004C3E23" w:rsidRDefault="00D076D9">
      <w:pPr>
        <w:rPr>
          <w:b/>
          <w:color w:val="000000" w:themeColor="text1"/>
          <w:szCs w:val="28"/>
        </w:rPr>
      </w:pPr>
    </w:p>
    <w:p w14:paraId="6D2475F1" w14:textId="77777777" w:rsidR="00D076D9" w:rsidRPr="004C3E23" w:rsidRDefault="00D708D3">
      <w:pPr>
        <w:rPr>
          <w:color w:val="000000" w:themeColor="text1"/>
        </w:rPr>
      </w:pPr>
      <w:r w:rsidRPr="004C3E23">
        <w:rPr>
          <w:color w:val="000000" w:themeColor="text1"/>
          <w:szCs w:val="28"/>
        </w:rPr>
        <w:t xml:space="preserve">На вкладке Основные средства для корректного заполнения документа необходимо воспользоваться кнопкой «Подобрать» для заполнения табличной части результатом подбора по остаткам объектов НФА  на счетах 101, 102, 103, 111.60, которые требуется выдать в пользование. После заполнения табличной части строки не подлежат редактированию. В случае необходимости корректировки данных следует воспользоваться новым подбором. </w:t>
      </w:r>
    </w:p>
    <w:p w14:paraId="2ACD9098" w14:textId="77777777" w:rsidR="00D076D9" w:rsidRPr="004C3E23" w:rsidRDefault="00D076D9">
      <w:pPr>
        <w:rPr>
          <w:color w:val="000000" w:themeColor="text1"/>
          <w:szCs w:val="28"/>
        </w:rPr>
      </w:pPr>
    </w:p>
    <w:p w14:paraId="2B30DC61" w14:textId="77777777" w:rsidR="00D076D9" w:rsidRPr="004C3E23" w:rsidRDefault="00D708D3" w:rsidP="00854DEE">
      <w:pPr>
        <w:keepNext/>
        <w:ind w:firstLine="0"/>
        <w:jc w:val="center"/>
        <w:rPr>
          <w:noProof/>
        </w:rPr>
      </w:pPr>
      <w:r w:rsidRPr="004C3E23">
        <w:rPr>
          <w:noProof/>
        </w:rPr>
        <w:lastRenderedPageBreak/>
        <mc:AlternateContent>
          <mc:Choice Requires="wps">
            <w:drawing>
              <wp:inline distT="0" distB="0" distL="0" distR="0" wp14:anchorId="73998E5A" wp14:editId="64F7190A">
                <wp:extent cx="5940425" cy="3370580"/>
                <wp:effectExtent l="0" t="0" r="0" b="0"/>
                <wp:docPr id="54" name="Врезка30"/>
                <wp:cNvGraphicFramePr/>
                <a:graphic xmlns:a="http://schemas.openxmlformats.org/drawingml/2006/main">
                  <a:graphicData uri="http://schemas.microsoft.com/office/word/2010/wordprocessingShape">
                    <wps:wsp>
                      <wps:cNvSpPr/>
                      <wps:spPr bwMode="auto">
                        <a:xfrm>
                          <a:off x="0" y="0"/>
                          <a:ext cx="5940360" cy="3370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7E3F78D" w14:textId="77777777" w:rsidR="00BD1EBB" w:rsidRDefault="00BD1EBB">
                            <w:pPr>
                              <w:pStyle w:val="aff2"/>
                            </w:pPr>
                            <w:r>
                              <w:rPr>
                                <w:noProof/>
                              </w:rPr>
                              <w:drawing>
                                <wp:inline distT="0" distB="0" distL="0" distR="0" wp14:anchorId="32819680" wp14:editId="30777C3A">
                                  <wp:extent cx="5940425" cy="2997835"/>
                                  <wp:effectExtent l="0" t="0" r="0" b="0"/>
                                  <wp:docPr id="318"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349.png"/>
                                          <pic:cNvPicPr>
                                            <a:picLocks noChangeAspect="1"/>
                                          </pic:cNvPicPr>
                                        </pic:nvPicPr>
                                        <pic:blipFill>
                                          <a:blip r:embed="rId38"/>
                                          <a:stretch/>
                                        </pic:blipFill>
                                        <pic:spPr bwMode="auto">
                                          <a:xfrm>
                                            <a:off x="0" y="0"/>
                                            <a:ext cx="5940425" cy="29978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3998E5A" id="Врезка30" o:spid="_x0000_s1047" style="width:467.75pt;height:26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" stroked="f" strokeweight="0">
                <v:textbox inset="0,0,0,0">
                  <w:txbxContent>
                    <w:p w14:paraId="37E3F78D" w14:textId="77777777" w:rsidR="00BD1EBB" w:rsidRDefault="00BD1EBB">
                      <w:pPr>
                        <w:pStyle w:val="aff2"/>
                      </w:pPr>
                      <w:r>
                        <w:rPr>
                          <w:noProof/>
                        </w:rPr>
                        <w:drawing>
                          <wp:inline distT="0" distB="0" distL="0" distR="0" wp14:anchorId="32819680" wp14:editId="30777C3A">
                            <wp:extent cx="5940425" cy="2997835"/>
                            <wp:effectExtent l="0" t="0" r="0" b="0"/>
                            <wp:docPr id="318"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349.png"/>
                                    <pic:cNvPicPr>
                                      <a:picLocks noChangeAspect="1"/>
                                    </pic:cNvPicPr>
                                  </pic:nvPicPr>
                                  <pic:blipFill>
                                    <a:blip r:embed="rId38"/>
                                    <a:stretch/>
                                  </pic:blipFill>
                                  <pic:spPr bwMode="auto">
                                    <a:xfrm>
                                      <a:off x="0" y="0"/>
                                      <a:ext cx="5940425" cy="2997835"/>
                                    </a:xfrm>
                                    <a:prstGeom prst="rect">
                                      <a:avLst/>
                                    </a:prstGeom>
                                  </pic:spPr>
                                </pic:pic>
                              </a:graphicData>
                            </a:graphic>
                          </wp:inline>
                        </w:drawing>
                      </w:r>
                      <w:r>
                        <w:t xml:space="preserve"> </w:t>
                      </w:r>
                    </w:p>
                  </w:txbxContent>
                </v:textbox>
                <w10:anchorlock/>
              </v:rect>
            </w:pict>
          </mc:Fallback>
        </mc:AlternateContent>
      </w:r>
    </w:p>
    <w:p w14:paraId="0C8341D2" w14:textId="1DA89A65" w:rsidR="00D076D9" w:rsidRPr="004C3E23" w:rsidRDefault="00483B84" w:rsidP="00797129">
      <w:pPr>
        <w:pStyle w:val="afffffff6"/>
      </w:pPr>
      <w:bookmarkStart w:id="51" w:name="_Toc21282365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31</w:t>
      </w:r>
      <w:bookmarkEnd w:id="51"/>
      <w:r w:rsidR="00D708D3" w:rsidRPr="004C3E23">
        <w:fldChar w:fldCharType="end"/>
      </w:r>
    </w:p>
    <w:p w14:paraId="2280BAD5" w14:textId="77777777" w:rsidR="00D076D9" w:rsidRPr="004C3E23" w:rsidRDefault="00D076D9">
      <w:pPr>
        <w:jc w:val="center"/>
        <w:rPr>
          <w:color w:val="000000" w:themeColor="text1"/>
          <w:szCs w:val="28"/>
        </w:rPr>
      </w:pPr>
    </w:p>
    <w:p w14:paraId="3F8C30EE" w14:textId="77777777" w:rsidR="00D076D9" w:rsidRPr="004C3E23" w:rsidRDefault="00D076D9">
      <w:pPr>
        <w:jc w:val="center"/>
        <w:rPr>
          <w:color w:val="000000" w:themeColor="text1"/>
          <w:szCs w:val="28"/>
        </w:rPr>
      </w:pPr>
    </w:p>
    <w:p w14:paraId="003DF31B" w14:textId="77777777" w:rsidR="00D076D9" w:rsidRPr="004C3E23" w:rsidRDefault="00D708D3">
      <w:pPr>
        <w:rPr>
          <w:color w:val="000000" w:themeColor="text1"/>
        </w:rPr>
      </w:pPr>
      <w:r w:rsidRPr="004C3E23">
        <w:rPr>
          <w:b/>
          <w:color w:val="000000" w:themeColor="text1"/>
          <w:szCs w:val="28"/>
        </w:rPr>
        <w:t>Заполнение вкладки Сведения</w:t>
      </w:r>
    </w:p>
    <w:p w14:paraId="63A401B6" w14:textId="77777777" w:rsidR="00D076D9" w:rsidRPr="004C3E23" w:rsidRDefault="00D076D9">
      <w:pPr>
        <w:rPr>
          <w:b/>
          <w:color w:val="000000" w:themeColor="text1"/>
          <w:szCs w:val="28"/>
        </w:rPr>
      </w:pPr>
    </w:p>
    <w:p w14:paraId="25E29815" w14:textId="77777777" w:rsidR="00D076D9" w:rsidRPr="004C3E23" w:rsidRDefault="00D708D3">
      <w:pPr>
        <w:rPr>
          <w:color w:val="000000" w:themeColor="text1"/>
        </w:rPr>
      </w:pPr>
      <w:r w:rsidRPr="004C3E23">
        <w:rPr>
          <w:color w:val="000000" w:themeColor="text1"/>
          <w:szCs w:val="28"/>
        </w:rPr>
        <w:t>На вкладке Сведения отображается информация об объекте имущества, выдаваемом в личное пользование. Например, информация об имеющихся дефектах, или примечания об использовании:</w:t>
      </w:r>
    </w:p>
    <w:p w14:paraId="00F13440" w14:textId="77777777" w:rsidR="00D076D9" w:rsidRPr="004C3E23" w:rsidRDefault="00D076D9">
      <w:pPr>
        <w:rPr>
          <w:color w:val="000000" w:themeColor="text1"/>
          <w:szCs w:val="28"/>
        </w:rPr>
      </w:pPr>
    </w:p>
    <w:p w14:paraId="406E2DD4"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768888B2" wp14:editId="6EF0FC5D">
                <wp:extent cx="5940425" cy="2813050"/>
                <wp:effectExtent l="0" t="0" r="0" b="0"/>
                <wp:docPr id="56" name="Врезка31"/>
                <wp:cNvGraphicFramePr/>
                <a:graphic xmlns:a="http://schemas.openxmlformats.org/drawingml/2006/main">
                  <a:graphicData uri="http://schemas.microsoft.com/office/word/2010/wordprocessingShape">
                    <wps:wsp>
                      <wps:cNvSpPr/>
                      <wps:spPr bwMode="auto">
                        <a:xfrm>
                          <a:off x="0" y="0"/>
                          <a:ext cx="5940360" cy="2813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AB66D55" w14:textId="77777777" w:rsidR="00BD1EBB" w:rsidRDefault="00BD1EBB">
                            <w:pPr>
                              <w:pStyle w:val="aff2"/>
                            </w:pPr>
                            <w:r>
                              <w:rPr>
                                <w:noProof/>
                              </w:rPr>
                              <w:drawing>
                                <wp:inline distT="0" distB="0" distL="0" distR="0" wp14:anchorId="72E57ABC" wp14:editId="68A26AF1">
                                  <wp:extent cx="5940425" cy="2440305"/>
                                  <wp:effectExtent l="0" t="0" r="0" b="0"/>
                                  <wp:docPr id="343"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378.png"/>
                                          <pic:cNvPicPr>
                                            <a:picLocks noChangeAspect="1"/>
                                          </pic:cNvPicPr>
                                        </pic:nvPicPr>
                                        <pic:blipFill>
                                          <a:blip r:embed="rId39"/>
                                          <a:stretch/>
                                        </pic:blipFill>
                                        <pic:spPr bwMode="auto">
                                          <a:xfrm>
                                            <a:off x="0" y="0"/>
                                            <a:ext cx="5940425" cy="24403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68888B2" id="Врезка31" o:spid="_x0000_s1048" style="width:467.75pt;height:2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" stroked="f" strokeweight="0">
                <v:textbox inset="0,0,0,0">
                  <w:txbxContent>
                    <w:p w14:paraId="7AB66D55" w14:textId="77777777" w:rsidR="00BD1EBB" w:rsidRDefault="00BD1EBB">
                      <w:pPr>
                        <w:pStyle w:val="aff2"/>
                      </w:pPr>
                      <w:r>
                        <w:rPr>
                          <w:noProof/>
                        </w:rPr>
                        <w:drawing>
                          <wp:inline distT="0" distB="0" distL="0" distR="0" wp14:anchorId="72E57ABC" wp14:editId="68A26AF1">
                            <wp:extent cx="5940425" cy="2440305"/>
                            <wp:effectExtent l="0" t="0" r="0" b="0"/>
                            <wp:docPr id="343"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378.png"/>
                                    <pic:cNvPicPr>
                                      <a:picLocks noChangeAspect="1"/>
                                    </pic:cNvPicPr>
                                  </pic:nvPicPr>
                                  <pic:blipFill>
                                    <a:blip r:embed="rId39"/>
                                    <a:stretch/>
                                  </pic:blipFill>
                                  <pic:spPr bwMode="auto">
                                    <a:xfrm>
                                      <a:off x="0" y="0"/>
                                      <a:ext cx="5940425" cy="2440305"/>
                                    </a:xfrm>
                                    <a:prstGeom prst="rect">
                                      <a:avLst/>
                                    </a:prstGeom>
                                  </pic:spPr>
                                </pic:pic>
                              </a:graphicData>
                            </a:graphic>
                          </wp:inline>
                        </w:drawing>
                      </w:r>
                      <w:r>
                        <w:t xml:space="preserve"> </w:t>
                      </w:r>
                    </w:p>
                  </w:txbxContent>
                </v:textbox>
                <w10:anchorlock/>
              </v:rect>
            </w:pict>
          </mc:Fallback>
        </mc:AlternateContent>
      </w:r>
    </w:p>
    <w:p w14:paraId="5DE0E8CB" w14:textId="479671E5" w:rsidR="00D076D9" w:rsidRPr="004C3E23" w:rsidRDefault="00483B84" w:rsidP="00797129">
      <w:pPr>
        <w:pStyle w:val="afffffff6"/>
      </w:pPr>
      <w:bookmarkStart w:id="52" w:name="_Toc21282365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32</w:t>
      </w:r>
      <w:bookmarkEnd w:id="52"/>
      <w:r w:rsidR="00D708D3" w:rsidRPr="004C3E23">
        <w:fldChar w:fldCharType="end"/>
      </w:r>
    </w:p>
    <w:p w14:paraId="184FA3B1" w14:textId="77777777" w:rsidR="00D076D9" w:rsidRPr="004C3E23" w:rsidRDefault="00D076D9">
      <w:pPr>
        <w:keepNext/>
        <w:jc w:val="center"/>
        <w:rPr>
          <w:color w:val="000000" w:themeColor="text1"/>
        </w:rPr>
      </w:pPr>
    </w:p>
    <w:p w14:paraId="42477F03" w14:textId="77777777" w:rsidR="00D076D9" w:rsidRPr="004C3E23" w:rsidRDefault="00D708D3">
      <w:pPr>
        <w:rPr>
          <w:color w:val="000000" w:themeColor="text1"/>
        </w:rPr>
      </w:pPr>
      <w:r w:rsidRPr="004C3E23">
        <w:rPr>
          <w:color w:val="000000" w:themeColor="text1"/>
          <w:szCs w:val="28"/>
        </w:rPr>
        <w:t>На этом заполнение документа на первом этапе завершено. Требуется Подписать документ и отправить на второй этап бизнес-процесса.</w:t>
      </w:r>
    </w:p>
    <w:p w14:paraId="4BE07B64" w14:textId="77777777" w:rsidR="00D076D9" w:rsidRPr="004C3E23" w:rsidRDefault="00D708D3" w:rsidP="00854DEE">
      <w:pPr>
        <w:keepNext/>
        <w:ind w:firstLine="0"/>
        <w:jc w:val="center"/>
        <w:rPr>
          <w:noProof/>
        </w:rPr>
      </w:pPr>
      <w:r w:rsidRPr="004C3E23">
        <w:rPr>
          <w:noProof/>
        </w:rPr>
        <w:lastRenderedPageBreak/>
        <mc:AlternateContent>
          <mc:Choice Requires="wps">
            <w:drawing>
              <wp:inline distT="0" distB="0" distL="0" distR="0" wp14:anchorId="2E0E649C" wp14:editId="79369301">
                <wp:extent cx="2540635" cy="814705"/>
                <wp:effectExtent l="0" t="0" r="0" b="0"/>
                <wp:docPr id="58" name="Врезка32"/>
                <wp:cNvGraphicFramePr/>
                <a:graphic xmlns:a="http://schemas.openxmlformats.org/drawingml/2006/main">
                  <a:graphicData uri="http://schemas.microsoft.com/office/word/2010/wordprocessingShape">
                    <wps:wsp>
                      <wps:cNvSpPr/>
                      <wps:spPr bwMode="auto">
                        <a:xfrm>
                          <a:off x="0" y="0"/>
                          <a:ext cx="2540519" cy="814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17106B0" w14:textId="77777777" w:rsidR="00BD1EBB" w:rsidRDefault="00BD1EBB">
                            <w:pPr>
                              <w:pStyle w:val="aff2"/>
                            </w:pPr>
                            <w:r>
                              <w:rPr>
                                <w:noProof/>
                              </w:rPr>
                              <w:drawing>
                                <wp:inline distT="0" distB="0" distL="0" distR="0" wp14:anchorId="39ED8814" wp14:editId="688A29A6">
                                  <wp:extent cx="2540635" cy="441960"/>
                                  <wp:effectExtent l="0" t="0" r="0" b="0"/>
                                  <wp:docPr id="351"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Изображение5"/>
                                          <pic:cNvPicPr>
                                            <a:picLocks noChangeAspect="1"/>
                                          </pic:cNvPicPr>
                                        </pic:nvPicPr>
                                        <pic:blipFill>
                                          <a:blip r:embed="rId20"/>
                                          <a:stretch/>
                                        </pic:blipFill>
                                        <pic:spPr bwMode="auto">
                                          <a:xfrm>
                                            <a:off x="0" y="0"/>
                                            <a:ext cx="2540635" cy="4419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E0E649C" id="Врезка32" o:spid="_x0000_s1049" style="width:200.05pt;height:6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" stroked="f" strokeweight="0">
                <v:stroke joinstyle="round"/>
                <v:textbox inset="0,0,0,0">
                  <w:txbxContent>
                    <w:p w14:paraId="217106B0" w14:textId="77777777" w:rsidR="00BD1EBB" w:rsidRDefault="00BD1EBB">
                      <w:pPr>
                        <w:pStyle w:val="aff2"/>
                      </w:pPr>
                      <w:r>
                        <w:rPr>
                          <w:noProof/>
                        </w:rPr>
                        <w:drawing>
                          <wp:inline distT="0" distB="0" distL="0" distR="0" wp14:anchorId="39ED8814" wp14:editId="688A29A6">
                            <wp:extent cx="2540635" cy="441960"/>
                            <wp:effectExtent l="0" t="0" r="0" b="0"/>
                            <wp:docPr id="351"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Изображение5"/>
                                    <pic:cNvPicPr>
                                      <a:picLocks noChangeAspect="1"/>
                                    </pic:cNvPicPr>
                                  </pic:nvPicPr>
                                  <pic:blipFill>
                                    <a:blip r:embed="rId20"/>
                                    <a:stretch/>
                                  </pic:blipFill>
                                  <pic:spPr bwMode="auto">
                                    <a:xfrm>
                                      <a:off x="0" y="0"/>
                                      <a:ext cx="2540635" cy="441960"/>
                                    </a:xfrm>
                                    <a:prstGeom prst="rect">
                                      <a:avLst/>
                                    </a:prstGeom>
                                  </pic:spPr>
                                </pic:pic>
                              </a:graphicData>
                            </a:graphic>
                          </wp:inline>
                        </w:drawing>
                      </w:r>
                      <w:r>
                        <w:t xml:space="preserve"> </w:t>
                      </w:r>
                    </w:p>
                  </w:txbxContent>
                </v:textbox>
                <w10:anchorlock/>
              </v:rect>
            </w:pict>
          </mc:Fallback>
        </mc:AlternateContent>
      </w:r>
    </w:p>
    <w:p w14:paraId="7DEA9B58" w14:textId="569F7DAC" w:rsidR="00D076D9" w:rsidRPr="004C3E23" w:rsidRDefault="00483B84" w:rsidP="00797129">
      <w:pPr>
        <w:pStyle w:val="afffffff6"/>
      </w:pPr>
      <w:bookmarkStart w:id="53" w:name="_Toc21282365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33</w:t>
      </w:r>
      <w:bookmarkEnd w:id="53"/>
      <w:r w:rsidR="00D708D3" w:rsidRPr="004C3E23">
        <w:fldChar w:fldCharType="end"/>
      </w:r>
    </w:p>
    <w:p w14:paraId="2C566E04" w14:textId="77777777" w:rsidR="00D076D9" w:rsidRPr="004C3E23" w:rsidRDefault="00D076D9">
      <w:pPr>
        <w:jc w:val="center"/>
        <w:rPr>
          <w:color w:val="000000" w:themeColor="text1"/>
          <w:szCs w:val="28"/>
        </w:rPr>
      </w:pPr>
    </w:p>
    <w:p w14:paraId="0AC74A6D" w14:textId="77777777" w:rsidR="00D076D9" w:rsidRPr="004C3E23" w:rsidRDefault="00D708D3">
      <w:pPr>
        <w:rPr>
          <w:color w:val="000000" w:themeColor="text1"/>
        </w:rPr>
      </w:pPr>
      <w:r w:rsidRPr="004C3E23">
        <w:rPr>
          <w:color w:val="000000" w:themeColor="text1"/>
          <w:szCs w:val="28"/>
        </w:rPr>
        <w:t xml:space="preserve">В случае если у лица-получателя имущества отсутствует техническая возможность выполнить подписание формуляра электронной подписью, пользователю необходимо </w:t>
      </w:r>
      <w:r w:rsidRPr="004C3E23">
        <w:rPr>
          <w:color w:val="000000" w:themeColor="text1"/>
          <w:szCs w:val="28"/>
          <w:u w:val="single"/>
        </w:rPr>
        <w:t>обязательно</w:t>
      </w:r>
      <w:r w:rsidRPr="004C3E23">
        <w:rPr>
          <w:color w:val="000000" w:themeColor="text1"/>
          <w:szCs w:val="28"/>
        </w:rPr>
        <w:t xml:space="preserve"> прикрепить к документу скан печатной формы формуляра, подписанной лицом-получателем имущества. После чего направить формуляр </w:t>
      </w:r>
      <w:r w:rsidRPr="004C3E23">
        <w:rPr>
          <w:color w:val="000000" w:themeColor="text1"/>
          <w:szCs w:val="28"/>
          <w:u w:val="single"/>
        </w:rPr>
        <w:t>сразу на третий этап</w:t>
      </w:r>
      <w:r w:rsidRPr="004C3E23">
        <w:rPr>
          <w:color w:val="000000" w:themeColor="text1"/>
          <w:szCs w:val="28"/>
        </w:rPr>
        <w:t xml:space="preserve"> БП при помощи кнопки-резолюции «Направить скан в ЦБ»:</w:t>
      </w:r>
    </w:p>
    <w:p w14:paraId="1A7EE934" w14:textId="77777777" w:rsidR="00D076D9" w:rsidRPr="004C3E23" w:rsidRDefault="00D076D9">
      <w:pPr>
        <w:jc w:val="center"/>
        <w:rPr>
          <w:color w:val="000000" w:themeColor="text1"/>
          <w:szCs w:val="28"/>
        </w:rPr>
      </w:pPr>
    </w:p>
    <w:p w14:paraId="11C52CCF"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3DB28181" wp14:editId="041EFA53">
                <wp:extent cx="2167255" cy="780415"/>
                <wp:effectExtent l="0" t="0" r="0" b="0"/>
                <wp:docPr id="60" name="Врезка33"/>
                <wp:cNvGraphicFramePr/>
                <a:graphic xmlns:a="http://schemas.openxmlformats.org/drawingml/2006/main">
                  <a:graphicData uri="http://schemas.microsoft.com/office/word/2010/wordprocessingShape">
                    <wps:wsp>
                      <wps:cNvSpPr/>
                      <wps:spPr bwMode="auto">
                        <a:xfrm>
                          <a:off x="0" y="0"/>
                          <a:ext cx="2167200" cy="780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72EB8EB" w14:textId="77777777" w:rsidR="00BD1EBB" w:rsidRDefault="00BD1EBB">
                            <w:pPr>
                              <w:pStyle w:val="aff2"/>
                            </w:pPr>
                            <w:r>
                              <w:rPr>
                                <w:noProof/>
                              </w:rPr>
                              <w:drawing>
                                <wp:inline distT="0" distB="0" distL="0" distR="0" wp14:anchorId="176CC2F6" wp14:editId="4280224C">
                                  <wp:extent cx="2167255" cy="407670"/>
                                  <wp:effectExtent l="0" t="0" r="0" b="0"/>
                                  <wp:docPr id="353"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Изображение6"/>
                                          <pic:cNvPicPr>
                                            <a:picLocks noChangeAspect="1"/>
                                          </pic:cNvPicPr>
                                        </pic:nvPicPr>
                                        <pic:blipFill>
                                          <a:blip r:embed="rId21"/>
                                          <a:stretch/>
                                        </pic:blipFill>
                                        <pic:spPr bwMode="auto">
                                          <a:xfrm>
                                            <a:off x="0" y="0"/>
                                            <a:ext cx="2167255" cy="407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DB28181" id="Врезка33" o:spid="_x0000_s1050" style="width:170.65pt;height:6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" stroked="f" strokeweight="0">
                <v:textbox inset="0,0,0,0">
                  <w:txbxContent>
                    <w:p w14:paraId="772EB8EB" w14:textId="77777777" w:rsidR="00BD1EBB" w:rsidRDefault="00BD1EBB">
                      <w:pPr>
                        <w:pStyle w:val="aff2"/>
                      </w:pPr>
                      <w:r>
                        <w:rPr>
                          <w:noProof/>
                        </w:rPr>
                        <w:drawing>
                          <wp:inline distT="0" distB="0" distL="0" distR="0" wp14:anchorId="176CC2F6" wp14:editId="4280224C">
                            <wp:extent cx="2167255" cy="407670"/>
                            <wp:effectExtent l="0" t="0" r="0" b="0"/>
                            <wp:docPr id="353"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Изображение6"/>
                                    <pic:cNvPicPr>
                                      <a:picLocks noChangeAspect="1"/>
                                    </pic:cNvPicPr>
                                  </pic:nvPicPr>
                                  <pic:blipFill>
                                    <a:blip r:embed="rId21"/>
                                    <a:stretch/>
                                  </pic:blipFill>
                                  <pic:spPr bwMode="auto">
                                    <a:xfrm>
                                      <a:off x="0" y="0"/>
                                      <a:ext cx="2167255" cy="407670"/>
                                    </a:xfrm>
                                    <a:prstGeom prst="rect">
                                      <a:avLst/>
                                    </a:prstGeom>
                                  </pic:spPr>
                                </pic:pic>
                              </a:graphicData>
                            </a:graphic>
                          </wp:inline>
                        </w:drawing>
                      </w:r>
                      <w:r>
                        <w:t xml:space="preserve"> </w:t>
                      </w:r>
                    </w:p>
                  </w:txbxContent>
                </v:textbox>
                <w10:anchorlock/>
              </v:rect>
            </w:pict>
          </mc:Fallback>
        </mc:AlternateContent>
      </w:r>
    </w:p>
    <w:p w14:paraId="5454CE86" w14:textId="412CE449" w:rsidR="00D076D9" w:rsidRPr="004C3E23" w:rsidRDefault="00483B84" w:rsidP="00797129">
      <w:pPr>
        <w:pStyle w:val="afffffff6"/>
      </w:pPr>
      <w:bookmarkStart w:id="54" w:name="_Toc21282365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34</w:t>
      </w:r>
      <w:bookmarkEnd w:id="54"/>
      <w:r w:rsidR="00D708D3" w:rsidRPr="004C3E23">
        <w:fldChar w:fldCharType="end"/>
      </w:r>
    </w:p>
    <w:p w14:paraId="5483D5E7" w14:textId="77777777" w:rsidR="00D076D9" w:rsidRPr="004C3E23" w:rsidRDefault="00D076D9">
      <w:pPr>
        <w:jc w:val="center"/>
        <w:rPr>
          <w:color w:val="000000" w:themeColor="text1"/>
          <w:szCs w:val="28"/>
        </w:rPr>
      </w:pPr>
    </w:p>
    <w:p w14:paraId="60B1D5FC" w14:textId="77777777" w:rsidR="00D076D9" w:rsidRPr="004C3E23" w:rsidRDefault="00D708D3">
      <w:pPr>
        <w:rPr>
          <w:color w:val="000000" w:themeColor="text1"/>
        </w:rPr>
      </w:pPr>
      <w:r w:rsidRPr="004C3E23">
        <w:rPr>
          <w:color w:val="000000" w:themeColor="text1"/>
          <w:szCs w:val="28"/>
        </w:rPr>
        <w:t>Если при этом в документе отсутствуют присоединённые файлы, будет выдано соответствующее предупреждение:</w:t>
      </w:r>
    </w:p>
    <w:p w14:paraId="216B00F0" w14:textId="77777777" w:rsidR="00D076D9" w:rsidRPr="004C3E23" w:rsidRDefault="00D076D9">
      <w:pPr>
        <w:jc w:val="center"/>
        <w:rPr>
          <w:color w:val="000000" w:themeColor="text1"/>
          <w:szCs w:val="28"/>
        </w:rPr>
      </w:pPr>
    </w:p>
    <w:p w14:paraId="210FA93E"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3375E811" wp14:editId="4D54AA91">
                <wp:extent cx="4518660" cy="834390"/>
                <wp:effectExtent l="0" t="0" r="0" b="0"/>
                <wp:docPr id="62" name="Врезка34"/>
                <wp:cNvGraphicFramePr/>
                <a:graphic xmlns:a="http://schemas.openxmlformats.org/drawingml/2006/main">
                  <a:graphicData uri="http://schemas.microsoft.com/office/word/2010/wordprocessingShape">
                    <wps:wsp>
                      <wps:cNvSpPr/>
                      <wps:spPr bwMode="auto">
                        <a:xfrm>
                          <a:off x="0" y="0"/>
                          <a:ext cx="4518720" cy="834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ED59ADF" w14:textId="77777777" w:rsidR="00BD1EBB" w:rsidRDefault="00BD1EBB">
                            <w:pPr>
                              <w:pStyle w:val="aff2"/>
                            </w:pPr>
                            <w:r>
                              <w:rPr>
                                <w:noProof/>
                              </w:rPr>
                              <w:drawing>
                                <wp:inline distT="0" distB="0" distL="0" distR="0" wp14:anchorId="48B089A9" wp14:editId="379E003F">
                                  <wp:extent cx="4518660" cy="461645"/>
                                  <wp:effectExtent l="0" t="0" r="0" b="0"/>
                                  <wp:docPr id="355"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Изображение7"/>
                                          <pic:cNvPicPr>
                                            <a:picLocks noChangeAspect="1"/>
                                          </pic:cNvPicPr>
                                        </pic:nvPicPr>
                                        <pic:blipFill>
                                          <a:blip r:embed="rId22"/>
                                          <a:stretch/>
                                        </pic:blipFill>
                                        <pic:spPr bwMode="auto">
                                          <a:xfrm>
                                            <a:off x="0" y="0"/>
                                            <a:ext cx="4518660" cy="4616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375E811" id="Врезка34" o:spid="_x0000_s1051" style="width:355.8pt;height:6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" stroked="f" strokeweight="0">
                <v:stroke joinstyle="round"/>
                <v:textbox inset="0,0,0,0">
                  <w:txbxContent>
                    <w:p w14:paraId="7ED59ADF" w14:textId="77777777" w:rsidR="00BD1EBB" w:rsidRDefault="00BD1EBB">
                      <w:pPr>
                        <w:pStyle w:val="aff2"/>
                      </w:pPr>
                      <w:r>
                        <w:rPr>
                          <w:noProof/>
                        </w:rPr>
                        <w:drawing>
                          <wp:inline distT="0" distB="0" distL="0" distR="0" wp14:anchorId="48B089A9" wp14:editId="379E003F">
                            <wp:extent cx="4518660" cy="461645"/>
                            <wp:effectExtent l="0" t="0" r="0" b="0"/>
                            <wp:docPr id="355"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Изображение7"/>
                                    <pic:cNvPicPr>
                                      <a:picLocks noChangeAspect="1"/>
                                    </pic:cNvPicPr>
                                  </pic:nvPicPr>
                                  <pic:blipFill>
                                    <a:blip r:embed="rId22"/>
                                    <a:stretch/>
                                  </pic:blipFill>
                                  <pic:spPr bwMode="auto">
                                    <a:xfrm>
                                      <a:off x="0" y="0"/>
                                      <a:ext cx="4518660" cy="461645"/>
                                    </a:xfrm>
                                    <a:prstGeom prst="rect">
                                      <a:avLst/>
                                    </a:prstGeom>
                                  </pic:spPr>
                                </pic:pic>
                              </a:graphicData>
                            </a:graphic>
                          </wp:inline>
                        </w:drawing>
                      </w:r>
                      <w:r>
                        <w:t xml:space="preserve"> </w:t>
                      </w:r>
                    </w:p>
                  </w:txbxContent>
                </v:textbox>
                <w10:anchorlock/>
              </v:rect>
            </w:pict>
          </mc:Fallback>
        </mc:AlternateContent>
      </w:r>
    </w:p>
    <w:p w14:paraId="70DC6FE2" w14:textId="3729C90A" w:rsidR="00D076D9" w:rsidRPr="004C3E23" w:rsidRDefault="00483B84" w:rsidP="00797129">
      <w:pPr>
        <w:pStyle w:val="afffffff6"/>
      </w:pPr>
      <w:bookmarkStart w:id="55" w:name="_Toc21282365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35</w:t>
      </w:r>
      <w:bookmarkEnd w:id="55"/>
      <w:r w:rsidR="00D708D3" w:rsidRPr="004C3E23">
        <w:fldChar w:fldCharType="end"/>
      </w:r>
    </w:p>
    <w:p w14:paraId="53BD326D" w14:textId="77777777" w:rsidR="00D076D9" w:rsidRPr="004C3E23" w:rsidRDefault="00D076D9">
      <w:pPr>
        <w:jc w:val="center"/>
        <w:rPr>
          <w:color w:val="000000" w:themeColor="text1"/>
          <w:szCs w:val="28"/>
        </w:rPr>
      </w:pPr>
    </w:p>
    <w:p w14:paraId="1C446D38" w14:textId="77777777" w:rsidR="00D076D9" w:rsidRPr="004C3E23" w:rsidRDefault="00D708D3">
      <w:pPr>
        <w:rPr>
          <w:color w:val="000000" w:themeColor="text1"/>
        </w:rPr>
      </w:pPr>
      <w:r w:rsidRPr="004C3E23">
        <w:rPr>
          <w:color w:val="000000" w:themeColor="text1"/>
          <w:szCs w:val="28"/>
        </w:rPr>
        <w:t>На втором этапе бизнес-процесса задача на подписание документа направляется либо к сотруднику-получателю имущества, указанному в реквизите МОЛ/Место хранения, при условии наличия пользователя базы данных.</w:t>
      </w:r>
    </w:p>
    <w:p w14:paraId="081ECD39" w14:textId="77777777" w:rsidR="00D076D9" w:rsidRPr="004C3E23" w:rsidRDefault="00D708D3">
      <w:pPr>
        <w:rPr>
          <w:color w:val="000000" w:themeColor="text1"/>
        </w:rPr>
      </w:pPr>
      <w:r w:rsidRPr="004C3E23">
        <w:rPr>
          <w:color w:val="000000" w:themeColor="text1"/>
          <w:szCs w:val="28"/>
        </w:rPr>
        <w:t>На втором этапе пользователю требуется либо подписать документ, либо отправить его на доработку путём нажатия резолюции «Отказать».</w:t>
      </w:r>
    </w:p>
    <w:p w14:paraId="20B3A8F3" w14:textId="77777777" w:rsidR="00D076D9" w:rsidRPr="004C3E23" w:rsidRDefault="00D076D9">
      <w:pPr>
        <w:rPr>
          <w:color w:val="000000" w:themeColor="text1"/>
          <w:szCs w:val="28"/>
        </w:rPr>
      </w:pPr>
    </w:p>
    <w:p w14:paraId="27653052" w14:textId="77777777" w:rsidR="00D076D9" w:rsidRPr="004C3E23" w:rsidRDefault="00D076D9">
      <w:pPr>
        <w:rPr>
          <w:color w:val="000000" w:themeColor="text1"/>
          <w:szCs w:val="28"/>
        </w:rPr>
      </w:pPr>
    </w:p>
    <w:p w14:paraId="6FFB7C8C"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44206713" wp14:editId="2A1F1B0C">
                <wp:extent cx="3248025" cy="1334770"/>
                <wp:effectExtent l="0" t="0" r="0" b="0"/>
                <wp:docPr id="64" name="Врезка35"/>
                <wp:cNvGraphicFramePr/>
                <a:graphic xmlns:a="http://schemas.openxmlformats.org/drawingml/2006/main">
                  <a:graphicData uri="http://schemas.microsoft.com/office/word/2010/wordprocessingShape">
                    <wps:wsp>
                      <wps:cNvSpPr/>
                      <wps:spPr bwMode="auto">
                        <a:xfrm>
                          <a:off x="0" y="0"/>
                          <a:ext cx="3247920" cy="13348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B840C98" w14:textId="77777777" w:rsidR="00BD1EBB" w:rsidRDefault="00BD1EBB">
                            <w:pPr>
                              <w:pStyle w:val="aff2"/>
                            </w:pPr>
                            <w:r>
                              <w:rPr>
                                <w:noProof/>
                              </w:rPr>
                              <w:drawing>
                                <wp:inline distT="0" distB="0" distL="0" distR="0" wp14:anchorId="437C4149" wp14:editId="10E1638A">
                                  <wp:extent cx="3248025" cy="962025"/>
                                  <wp:effectExtent l="0" t="0" r="0" b="0"/>
                                  <wp:docPr id="403"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381.png"/>
                                          <pic:cNvPicPr>
                                            <a:picLocks noChangeAspect="1"/>
                                          </pic:cNvPicPr>
                                        </pic:nvPicPr>
                                        <pic:blipFill>
                                          <a:blip r:embed="rId40"/>
                                          <a:stretch/>
                                        </pic:blipFill>
                                        <pic:spPr bwMode="auto">
                                          <a:xfrm>
                                            <a:off x="0" y="0"/>
                                            <a:ext cx="3248025" cy="9620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206713" id="Врезка35" o:spid="_x0000_s1052" style="width:255.75pt;height:10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" stroked="f" strokeweight="0">
                <v:textbox inset="0,0,0,0">
                  <w:txbxContent>
                    <w:p w14:paraId="0B840C98" w14:textId="77777777" w:rsidR="00BD1EBB" w:rsidRDefault="00BD1EBB">
                      <w:pPr>
                        <w:pStyle w:val="aff2"/>
                      </w:pPr>
                      <w:r>
                        <w:rPr>
                          <w:noProof/>
                        </w:rPr>
                        <w:drawing>
                          <wp:inline distT="0" distB="0" distL="0" distR="0" wp14:anchorId="437C4149" wp14:editId="10E1638A">
                            <wp:extent cx="3248025" cy="962025"/>
                            <wp:effectExtent l="0" t="0" r="0" b="0"/>
                            <wp:docPr id="403"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381.png"/>
                                    <pic:cNvPicPr>
                                      <a:picLocks noChangeAspect="1"/>
                                    </pic:cNvPicPr>
                                  </pic:nvPicPr>
                                  <pic:blipFill>
                                    <a:blip r:embed="rId40"/>
                                    <a:stretch/>
                                  </pic:blipFill>
                                  <pic:spPr bwMode="auto">
                                    <a:xfrm>
                                      <a:off x="0" y="0"/>
                                      <a:ext cx="3248025" cy="962025"/>
                                    </a:xfrm>
                                    <a:prstGeom prst="rect">
                                      <a:avLst/>
                                    </a:prstGeom>
                                  </pic:spPr>
                                </pic:pic>
                              </a:graphicData>
                            </a:graphic>
                          </wp:inline>
                        </w:drawing>
                      </w:r>
                      <w:r>
                        <w:t xml:space="preserve"> </w:t>
                      </w:r>
                    </w:p>
                  </w:txbxContent>
                </v:textbox>
                <w10:anchorlock/>
              </v:rect>
            </w:pict>
          </mc:Fallback>
        </mc:AlternateContent>
      </w:r>
    </w:p>
    <w:p w14:paraId="1DE600FF" w14:textId="315B0876" w:rsidR="00D076D9" w:rsidRPr="004C3E23" w:rsidRDefault="00483B84" w:rsidP="00797129">
      <w:pPr>
        <w:pStyle w:val="afffffff6"/>
      </w:pPr>
      <w:bookmarkStart w:id="56" w:name="_Toc21282366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36</w:t>
      </w:r>
      <w:bookmarkEnd w:id="56"/>
      <w:r w:rsidR="00D708D3" w:rsidRPr="004C3E23">
        <w:fldChar w:fldCharType="end"/>
      </w:r>
    </w:p>
    <w:p w14:paraId="1BC0ED1D" w14:textId="77777777" w:rsidR="00D076D9" w:rsidRPr="004C3E23" w:rsidRDefault="00D076D9">
      <w:pPr>
        <w:jc w:val="center"/>
        <w:rPr>
          <w:color w:val="000000" w:themeColor="text1"/>
          <w:szCs w:val="28"/>
        </w:rPr>
      </w:pPr>
    </w:p>
    <w:p w14:paraId="53552708" w14:textId="77777777" w:rsidR="00D076D9" w:rsidRPr="004C3E23" w:rsidRDefault="00D708D3">
      <w:pPr>
        <w:rPr>
          <w:color w:val="000000" w:themeColor="text1"/>
        </w:rPr>
      </w:pPr>
      <w:r w:rsidRPr="004C3E23">
        <w:rPr>
          <w:color w:val="000000" w:themeColor="text1"/>
          <w:szCs w:val="28"/>
        </w:rPr>
        <w:lastRenderedPageBreak/>
        <w:t>На третьем этапе бизнес-процесса обработку документа выполняет пользователь с ролью Бухгалтер. Пользователю доступна возможность выполнить отражение документа в учёте или отказ документа.</w:t>
      </w:r>
    </w:p>
    <w:p w14:paraId="04C75246" w14:textId="77777777" w:rsidR="00D076D9" w:rsidRPr="004C3E23" w:rsidRDefault="00D076D9">
      <w:pPr>
        <w:rPr>
          <w:color w:val="000000" w:themeColor="text1"/>
          <w:szCs w:val="28"/>
        </w:rPr>
      </w:pPr>
    </w:p>
    <w:p w14:paraId="6DABFE46"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065D585B" wp14:editId="461348FD">
                <wp:extent cx="2771775" cy="1239520"/>
                <wp:effectExtent l="0" t="0" r="0" b="0"/>
                <wp:docPr id="66" name="Врезка36"/>
                <wp:cNvGraphicFramePr/>
                <a:graphic xmlns:a="http://schemas.openxmlformats.org/drawingml/2006/main">
                  <a:graphicData uri="http://schemas.microsoft.com/office/word/2010/wordprocessingShape">
                    <wps:wsp>
                      <wps:cNvSpPr/>
                      <wps:spPr bwMode="auto">
                        <a:xfrm>
                          <a:off x="0" y="0"/>
                          <a:ext cx="2771640" cy="1239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576EA6F" w14:textId="77777777" w:rsidR="00BD1EBB" w:rsidRDefault="00BD1EBB">
                            <w:pPr>
                              <w:pStyle w:val="aff2"/>
                            </w:pPr>
                            <w:r>
                              <w:rPr>
                                <w:noProof/>
                              </w:rPr>
                              <w:drawing>
                                <wp:inline distT="0" distB="0" distL="0" distR="0" wp14:anchorId="31B46CB1" wp14:editId="71BA87AF">
                                  <wp:extent cx="2771775" cy="866775"/>
                                  <wp:effectExtent l="0" t="0" r="0" b="0"/>
                                  <wp:docPr id="408" name="image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383.png"/>
                                          <pic:cNvPicPr>
                                            <a:picLocks noChangeAspect="1"/>
                                          </pic:cNvPicPr>
                                        </pic:nvPicPr>
                                        <pic:blipFill>
                                          <a:blip r:embed="rId41"/>
                                          <a:stretch/>
                                        </pic:blipFill>
                                        <pic:spPr bwMode="auto">
                                          <a:xfrm>
                                            <a:off x="0" y="0"/>
                                            <a:ext cx="2771775" cy="8667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65D585B" id="Врезка36" o:spid="_x0000_s1053" style="width:218.25pt;height:9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" stroked="f" strokeweight="0">
                <v:stroke joinstyle="round"/>
                <v:textbox inset="0,0,0,0">
                  <w:txbxContent>
                    <w:p w14:paraId="3576EA6F" w14:textId="77777777" w:rsidR="00BD1EBB" w:rsidRDefault="00BD1EBB">
                      <w:pPr>
                        <w:pStyle w:val="aff2"/>
                      </w:pPr>
                      <w:r>
                        <w:rPr>
                          <w:noProof/>
                        </w:rPr>
                        <w:drawing>
                          <wp:inline distT="0" distB="0" distL="0" distR="0" wp14:anchorId="31B46CB1" wp14:editId="71BA87AF">
                            <wp:extent cx="2771775" cy="866775"/>
                            <wp:effectExtent l="0" t="0" r="0" b="0"/>
                            <wp:docPr id="408" name="image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383.png"/>
                                    <pic:cNvPicPr>
                                      <a:picLocks noChangeAspect="1"/>
                                    </pic:cNvPicPr>
                                  </pic:nvPicPr>
                                  <pic:blipFill>
                                    <a:blip r:embed="rId41"/>
                                    <a:stretch/>
                                  </pic:blipFill>
                                  <pic:spPr bwMode="auto">
                                    <a:xfrm>
                                      <a:off x="0" y="0"/>
                                      <a:ext cx="2771775" cy="866775"/>
                                    </a:xfrm>
                                    <a:prstGeom prst="rect">
                                      <a:avLst/>
                                    </a:prstGeom>
                                  </pic:spPr>
                                </pic:pic>
                              </a:graphicData>
                            </a:graphic>
                          </wp:inline>
                        </w:drawing>
                      </w:r>
                      <w:r>
                        <w:t xml:space="preserve"> </w:t>
                      </w:r>
                    </w:p>
                  </w:txbxContent>
                </v:textbox>
                <w10:anchorlock/>
              </v:rect>
            </w:pict>
          </mc:Fallback>
        </mc:AlternateContent>
      </w:r>
    </w:p>
    <w:p w14:paraId="7A46C221" w14:textId="778BB1DC" w:rsidR="00D076D9" w:rsidRPr="004C3E23" w:rsidRDefault="00483B84" w:rsidP="00797129">
      <w:pPr>
        <w:pStyle w:val="afffffff6"/>
      </w:pPr>
      <w:bookmarkStart w:id="57" w:name="_Toc21282366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37</w:t>
      </w:r>
      <w:bookmarkEnd w:id="57"/>
      <w:r w:rsidR="00D708D3" w:rsidRPr="004C3E23">
        <w:fldChar w:fldCharType="end"/>
      </w:r>
    </w:p>
    <w:p w14:paraId="07927230" w14:textId="77777777" w:rsidR="00D076D9" w:rsidRPr="004C3E23" w:rsidRDefault="00D076D9">
      <w:pPr>
        <w:jc w:val="center"/>
        <w:rPr>
          <w:color w:val="000000" w:themeColor="text1"/>
          <w:szCs w:val="28"/>
        </w:rPr>
      </w:pPr>
    </w:p>
    <w:p w14:paraId="18335B34" w14:textId="77777777" w:rsidR="00D076D9" w:rsidRPr="004C3E23" w:rsidRDefault="00D708D3">
      <w:pPr>
        <w:rPr>
          <w:color w:val="000000" w:themeColor="text1"/>
        </w:rPr>
      </w:pPr>
      <w:r w:rsidRPr="004C3E23">
        <w:rPr>
          <w:color w:val="000000" w:themeColor="text1"/>
          <w:szCs w:val="28"/>
        </w:rPr>
        <w:t>Для всех перечисленных документов доступен вывод печатной формы Акт приема-передачи объектов, полученных в личное пользование (ф. 0510434):</w:t>
      </w:r>
    </w:p>
    <w:p w14:paraId="053EA379"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6CE3F902" wp14:editId="00D4BF89">
                <wp:extent cx="2510155" cy="1167765"/>
                <wp:effectExtent l="0" t="0" r="0" b="0"/>
                <wp:docPr id="68" name="Врезка37"/>
                <wp:cNvGraphicFramePr/>
                <a:graphic xmlns:a="http://schemas.openxmlformats.org/drawingml/2006/main">
                  <a:graphicData uri="http://schemas.microsoft.com/office/word/2010/wordprocessingShape">
                    <wps:wsp>
                      <wps:cNvSpPr/>
                      <wps:spPr bwMode="auto">
                        <a:xfrm>
                          <a:off x="0" y="0"/>
                          <a:ext cx="2510280" cy="11678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E9356FA" w14:textId="77777777" w:rsidR="00BD1EBB" w:rsidRDefault="00BD1EBB">
                            <w:pPr>
                              <w:pStyle w:val="aff2"/>
                            </w:pPr>
                            <w:r>
                              <w:rPr>
                                <w:noProof/>
                              </w:rPr>
                              <w:drawing>
                                <wp:inline distT="0" distB="0" distL="0" distR="0" wp14:anchorId="1BF4260F" wp14:editId="0064CD11">
                                  <wp:extent cx="2510155" cy="795020"/>
                                  <wp:effectExtent l="0" t="0" r="0" b="0"/>
                                  <wp:docPr id="409" name="image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385.png"/>
                                          <pic:cNvPicPr>
                                            <a:picLocks noChangeAspect="1"/>
                                          </pic:cNvPicPr>
                                        </pic:nvPicPr>
                                        <pic:blipFill>
                                          <a:blip r:embed="rId42"/>
                                          <a:stretch/>
                                        </pic:blipFill>
                                        <pic:spPr bwMode="auto">
                                          <a:xfrm>
                                            <a:off x="0" y="0"/>
                                            <a:ext cx="2510155" cy="7950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CE3F902" id="Врезка37" o:spid="_x0000_s1054" style="width:197.65pt;height:9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" stroked="f" strokeweight="0">
                <v:stroke joinstyle="round"/>
                <v:textbox inset="0,0,0,0">
                  <w:txbxContent>
                    <w:p w14:paraId="2E9356FA" w14:textId="77777777" w:rsidR="00BD1EBB" w:rsidRDefault="00BD1EBB">
                      <w:pPr>
                        <w:pStyle w:val="aff2"/>
                      </w:pPr>
                      <w:r>
                        <w:rPr>
                          <w:noProof/>
                        </w:rPr>
                        <w:drawing>
                          <wp:inline distT="0" distB="0" distL="0" distR="0" wp14:anchorId="1BF4260F" wp14:editId="0064CD11">
                            <wp:extent cx="2510155" cy="795020"/>
                            <wp:effectExtent l="0" t="0" r="0" b="0"/>
                            <wp:docPr id="409" name="image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385.png"/>
                                    <pic:cNvPicPr>
                                      <a:picLocks noChangeAspect="1"/>
                                    </pic:cNvPicPr>
                                  </pic:nvPicPr>
                                  <pic:blipFill>
                                    <a:blip r:embed="rId42"/>
                                    <a:stretch/>
                                  </pic:blipFill>
                                  <pic:spPr bwMode="auto">
                                    <a:xfrm>
                                      <a:off x="0" y="0"/>
                                      <a:ext cx="2510155" cy="795020"/>
                                    </a:xfrm>
                                    <a:prstGeom prst="rect">
                                      <a:avLst/>
                                    </a:prstGeom>
                                  </pic:spPr>
                                </pic:pic>
                              </a:graphicData>
                            </a:graphic>
                          </wp:inline>
                        </w:drawing>
                      </w:r>
                      <w:r>
                        <w:t xml:space="preserve"> </w:t>
                      </w:r>
                    </w:p>
                  </w:txbxContent>
                </v:textbox>
                <w10:anchorlock/>
              </v:rect>
            </w:pict>
          </mc:Fallback>
        </mc:AlternateContent>
      </w:r>
    </w:p>
    <w:p w14:paraId="4F121AAB" w14:textId="46D02125" w:rsidR="00D076D9" w:rsidRPr="004C3E23" w:rsidRDefault="00483B84" w:rsidP="00797129">
      <w:pPr>
        <w:pStyle w:val="afffffff6"/>
      </w:pPr>
      <w:bookmarkStart w:id="58" w:name="_Toc21282366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38</w:t>
      </w:r>
      <w:bookmarkEnd w:id="58"/>
      <w:r w:rsidR="00D708D3" w:rsidRPr="004C3E23">
        <w:fldChar w:fldCharType="end"/>
      </w:r>
    </w:p>
    <w:p w14:paraId="0495F76E" w14:textId="77777777" w:rsidR="00D076D9" w:rsidRPr="004C3E23" w:rsidRDefault="00D076D9">
      <w:pPr>
        <w:keepNext/>
        <w:jc w:val="center"/>
        <w:rPr>
          <w:color w:val="000000" w:themeColor="text1"/>
        </w:rPr>
      </w:pPr>
    </w:p>
    <w:p w14:paraId="0841DA42"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7CC49D58" wp14:editId="1DD52A1D">
                <wp:extent cx="5940425" cy="3371850"/>
                <wp:effectExtent l="0" t="0" r="0" b="0"/>
                <wp:docPr id="70" name="Врезка38"/>
                <wp:cNvGraphicFramePr/>
                <a:graphic xmlns:a="http://schemas.openxmlformats.org/drawingml/2006/main">
                  <a:graphicData uri="http://schemas.microsoft.com/office/word/2010/wordprocessingShape">
                    <wps:wsp>
                      <wps:cNvSpPr/>
                      <wps:spPr bwMode="auto">
                        <a:xfrm>
                          <a:off x="0" y="0"/>
                          <a:ext cx="5940360" cy="337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465F2FD" w14:textId="77777777" w:rsidR="00BD1EBB" w:rsidRDefault="00BD1EBB">
                            <w:pPr>
                              <w:pStyle w:val="aff2"/>
                            </w:pPr>
                            <w:r>
                              <w:rPr>
                                <w:noProof/>
                              </w:rPr>
                              <w:drawing>
                                <wp:inline distT="0" distB="0" distL="0" distR="0" wp14:anchorId="361BC0D2" wp14:editId="61C1023E">
                                  <wp:extent cx="5940425" cy="2999105"/>
                                  <wp:effectExtent l="0" t="0" r="0" b="0"/>
                                  <wp:docPr id="410" name="image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387.png"/>
                                          <pic:cNvPicPr>
                                            <a:picLocks noChangeAspect="1"/>
                                          </pic:cNvPicPr>
                                        </pic:nvPicPr>
                                        <pic:blipFill>
                                          <a:blip r:embed="rId43"/>
                                          <a:stretch/>
                                        </pic:blipFill>
                                        <pic:spPr bwMode="auto">
                                          <a:xfrm>
                                            <a:off x="0" y="0"/>
                                            <a:ext cx="5940425" cy="29991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CC49D58" id="Врезка38" o:spid="_x0000_s1055" style="width:467.75pt;height:2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" stroked="f" strokeweight="0">
                <v:textbox inset="0,0,0,0">
                  <w:txbxContent>
                    <w:p w14:paraId="7465F2FD" w14:textId="77777777" w:rsidR="00BD1EBB" w:rsidRDefault="00BD1EBB">
                      <w:pPr>
                        <w:pStyle w:val="aff2"/>
                      </w:pPr>
                      <w:r>
                        <w:rPr>
                          <w:noProof/>
                        </w:rPr>
                        <w:drawing>
                          <wp:inline distT="0" distB="0" distL="0" distR="0" wp14:anchorId="361BC0D2" wp14:editId="61C1023E">
                            <wp:extent cx="5940425" cy="2999105"/>
                            <wp:effectExtent l="0" t="0" r="0" b="0"/>
                            <wp:docPr id="410" name="image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387.png"/>
                                    <pic:cNvPicPr>
                                      <a:picLocks noChangeAspect="1"/>
                                    </pic:cNvPicPr>
                                  </pic:nvPicPr>
                                  <pic:blipFill>
                                    <a:blip r:embed="rId43"/>
                                    <a:stretch/>
                                  </pic:blipFill>
                                  <pic:spPr bwMode="auto">
                                    <a:xfrm>
                                      <a:off x="0" y="0"/>
                                      <a:ext cx="5940425" cy="2999105"/>
                                    </a:xfrm>
                                    <a:prstGeom prst="rect">
                                      <a:avLst/>
                                    </a:prstGeom>
                                  </pic:spPr>
                                </pic:pic>
                              </a:graphicData>
                            </a:graphic>
                          </wp:inline>
                        </w:drawing>
                      </w:r>
                      <w:r>
                        <w:t xml:space="preserve"> </w:t>
                      </w:r>
                    </w:p>
                  </w:txbxContent>
                </v:textbox>
                <w10:anchorlock/>
              </v:rect>
            </w:pict>
          </mc:Fallback>
        </mc:AlternateContent>
      </w:r>
    </w:p>
    <w:p w14:paraId="615EB84B" w14:textId="732B3A6A" w:rsidR="00D076D9" w:rsidRPr="004C3E23" w:rsidRDefault="00483B84" w:rsidP="00797129">
      <w:pPr>
        <w:pStyle w:val="afffffff6"/>
      </w:pPr>
      <w:bookmarkStart w:id="59" w:name="_Toc21282366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39</w:t>
      </w:r>
      <w:bookmarkEnd w:id="59"/>
      <w:r w:rsidR="00D708D3" w:rsidRPr="004C3E23">
        <w:fldChar w:fldCharType="end"/>
      </w:r>
    </w:p>
    <w:p w14:paraId="09D0F66F" w14:textId="77777777" w:rsidR="00D076D9" w:rsidRPr="004C3E23" w:rsidRDefault="00D076D9">
      <w:pPr>
        <w:jc w:val="center"/>
        <w:rPr>
          <w:color w:val="000000" w:themeColor="text1"/>
          <w:szCs w:val="28"/>
        </w:rPr>
      </w:pPr>
    </w:p>
    <w:p w14:paraId="308AA3FE" w14:textId="77777777" w:rsidR="00D076D9" w:rsidRPr="004C3E23" w:rsidRDefault="00D708D3">
      <w:pPr>
        <w:pStyle w:val="14"/>
        <w:keepLines/>
        <w:pageBreakBefore w:val="0"/>
        <w:numPr>
          <w:ilvl w:val="1"/>
          <w:numId w:val="45"/>
        </w:numPr>
        <w:spacing w:before="480" w:after="360" w:line="259" w:lineRule="auto"/>
        <w:rPr>
          <w:color w:val="000000" w:themeColor="text1"/>
        </w:rPr>
      </w:pPr>
      <w:bookmarkStart w:id="60" w:name="_1fob9te"/>
      <w:bookmarkStart w:id="61" w:name="_Toc148966667"/>
      <w:bookmarkStart w:id="62" w:name="_Toc182574316"/>
      <w:bookmarkStart w:id="63" w:name="_Toc212823538"/>
      <w:bookmarkEnd w:id="60"/>
      <w:r w:rsidRPr="004C3E23">
        <w:rPr>
          <w:color w:val="000000" w:themeColor="text1"/>
        </w:rPr>
        <w:lastRenderedPageBreak/>
        <w:t>Решение об оценке стоимости имущества, отчуждаемого не в пользу организаций бюджетной сферы (ф. 0510442)</w:t>
      </w:r>
      <w:bookmarkEnd w:id="61"/>
      <w:bookmarkEnd w:id="62"/>
      <w:bookmarkEnd w:id="63"/>
    </w:p>
    <w:p w14:paraId="51C20C6E" w14:textId="77777777" w:rsidR="00D076D9" w:rsidRPr="004C3E23" w:rsidRDefault="00D708D3">
      <w:pPr>
        <w:pStyle w:val="20"/>
        <w:keepLines/>
        <w:numPr>
          <w:ilvl w:val="2"/>
          <w:numId w:val="45"/>
        </w:numPr>
        <w:spacing w:before="240" w:after="240" w:line="259" w:lineRule="auto"/>
        <w:rPr>
          <w:color w:val="000000" w:themeColor="text1"/>
        </w:rPr>
      </w:pPr>
      <w:bookmarkStart w:id="64" w:name="_Toc146552238"/>
      <w:bookmarkStart w:id="65" w:name="_Toc143526852"/>
      <w:bookmarkStart w:id="66" w:name="_Toc147934133"/>
      <w:bookmarkStart w:id="67" w:name="_Toc148966668"/>
      <w:bookmarkStart w:id="68" w:name="_Toc182574317"/>
      <w:bookmarkStart w:id="69" w:name="_Toc212823539"/>
      <w:r w:rsidRPr="004C3E23">
        <w:rPr>
          <w:color w:val="000000" w:themeColor="text1"/>
        </w:rPr>
        <w:t>Решение об оценке стоимости имущества, отчуждаемого не в пользу организаций бюджетной сферы (Основные средства) (ф. 0510442)</w:t>
      </w:r>
      <w:bookmarkEnd w:id="64"/>
      <w:bookmarkEnd w:id="65"/>
      <w:bookmarkEnd w:id="66"/>
      <w:bookmarkEnd w:id="67"/>
      <w:bookmarkEnd w:id="68"/>
      <w:bookmarkEnd w:id="69"/>
    </w:p>
    <w:p w14:paraId="1C63CAE7" w14:textId="77777777" w:rsidR="00D076D9" w:rsidRPr="004C3E23" w:rsidRDefault="00D708D3">
      <w:pPr>
        <w:rPr>
          <w:color w:val="000000" w:themeColor="text1"/>
        </w:rPr>
      </w:pPr>
      <w:r w:rsidRPr="004C3E23">
        <w:rPr>
          <w:color w:val="000000" w:themeColor="text1"/>
          <w:szCs w:val="28"/>
        </w:rPr>
        <w:t xml:space="preserve">Решение формируется ответственным исполнителем Комиссии, уполномоченным на его формирование, в целях оценки стоимости имущества (в том числе основных средств, материальных запасов, нематериальных активов, непроизведенных активов), отчуждаемого не в пользу организаций бюджетной сферы. </w:t>
      </w:r>
    </w:p>
    <w:p w14:paraId="3B6BCBD2" w14:textId="77777777" w:rsidR="00D076D9" w:rsidRPr="004C3E23" w:rsidRDefault="00D708D3">
      <w:pPr>
        <w:rPr>
          <w:color w:val="000000" w:themeColor="text1"/>
          <w:szCs w:val="28"/>
        </w:rPr>
      </w:pPr>
      <w:r w:rsidRPr="004C3E23">
        <w:rPr>
          <w:color w:val="000000" w:themeColor="text1"/>
          <w:szCs w:val="28"/>
        </w:rPr>
        <w:t>Решение (ф. 0510442) подписывается членами Комиссии и председателем Комиссии – электронной подписью и утверждается руководителем учреждения с применением электронной подписи.</w:t>
      </w:r>
    </w:p>
    <w:p w14:paraId="31771134" w14:textId="77777777" w:rsidR="00D076D9" w:rsidRPr="004C3E23" w:rsidRDefault="00D076D9">
      <w:pPr>
        <w:rPr>
          <w:color w:val="000000" w:themeColor="text1"/>
          <w:szCs w:val="28"/>
        </w:rPr>
      </w:pPr>
    </w:p>
    <w:p w14:paraId="3FDBD088" w14:textId="77777777" w:rsidR="00D076D9" w:rsidRPr="004C3E23" w:rsidRDefault="00D076D9">
      <w:pPr>
        <w:rPr>
          <w:color w:val="000000" w:themeColor="text1"/>
        </w:rPr>
      </w:pPr>
    </w:p>
    <w:p w14:paraId="6EDBC6AC" w14:textId="77777777" w:rsidR="00D076D9" w:rsidRPr="004C3E23" w:rsidRDefault="00D708D3">
      <w:pPr>
        <w:rPr>
          <w:b/>
          <w:color w:val="000000" w:themeColor="text1"/>
          <w:szCs w:val="28"/>
        </w:rPr>
      </w:pPr>
      <w:r w:rsidRPr="004C3E23">
        <w:rPr>
          <w:b/>
          <w:color w:val="000000" w:themeColor="text1"/>
          <w:szCs w:val="28"/>
        </w:rPr>
        <w:t>Бизнес-процесс по документу:</w:t>
      </w:r>
    </w:p>
    <w:p w14:paraId="0061A974" w14:textId="77777777" w:rsidR="00D076D9" w:rsidRPr="004C3E23" w:rsidRDefault="00D708D3" w:rsidP="00854DEE">
      <w:pPr>
        <w:keepNext/>
        <w:ind w:firstLine="0"/>
        <w:jc w:val="center"/>
      </w:pPr>
      <w:r w:rsidRPr="004C3E23">
        <w:rPr>
          <w:noProof/>
        </w:rPr>
        <w:lastRenderedPageBreak/>
        <w:drawing>
          <wp:inline distT="0" distB="0" distL="0" distR="0" wp14:anchorId="15BD6431" wp14:editId="1DB9747C">
            <wp:extent cx="5078730" cy="9037122"/>
            <wp:effectExtent l="0" t="0" r="7620" b="0"/>
            <wp:docPr id="7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ос.png"/>
                    <pic:cNvPicPr>
                      <a:picLocks noChangeAspect="1"/>
                    </pic:cNvPicPr>
                  </pic:nvPicPr>
                  <pic:blipFill>
                    <a:blip r:embed="rId44"/>
                    <a:stretch/>
                  </pic:blipFill>
                  <pic:spPr bwMode="auto">
                    <a:xfrm>
                      <a:off x="0" y="0"/>
                      <a:ext cx="5079715" cy="9038875"/>
                    </a:xfrm>
                    <a:prstGeom prst="rect">
                      <a:avLst/>
                    </a:prstGeom>
                  </pic:spPr>
                </pic:pic>
              </a:graphicData>
            </a:graphic>
          </wp:inline>
        </w:drawing>
      </w:r>
    </w:p>
    <w:p w14:paraId="3DAE6915" w14:textId="0E5B0AF0" w:rsidR="00D076D9" w:rsidRPr="004C3E23" w:rsidRDefault="00ED3B53" w:rsidP="00797129">
      <w:pPr>
        <w:pStyle w:val="afffffff6"/>
      </w:pPr>
      <w:bookmarkStart w:id="70" w:name="_Toc212823664"/>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40</w:t>
      </w:r>
      <w:bookmarkEnd w:id="70"/>
      <w:r w:rsidR="00C12F2A" w:rsidRPr="004C3E23">
        <w:rPr>
          <w:noProof/>
        </w:rPr>
        <w:fldChar w:fldCharType="end"/>
      </w:r>
    </w:p>
    <w:p w14:paraId="67022F55" w14:textId="77777777" w:rsidR="00D076D9" w:rsidRPr="004C3E23" w:rsidRDefault="00D076D9">
      <w:pPr>
        <w:rPr>
          <w:color w:val="000000" w:themeColor="text1"/>
        </w:rPr>
      </w:pPr>
    </w:p>
    <w:p w14:paraId="59DEBCE6" w14:textId="77777777" w:rsidR="00D076D9" w:rsidRPr="004C3E23" w:rsidRDefault="00D076D9">
      <w:pPr>
        <w:jc w:val="center"/>
        <w:rPr>
          <w:color w:val="000000" w:themeColor="text1"/>
          <w:szCs w:val="28"/>
        </w:rPr>
      </w:pPr>
    </w:p>
    <w:p w14:paraId="5101A868" w14:textId="77777777" w:rsidR="00D076D9" w:rsidRPr="004C3E23" w:rsidRDefault="00D076D9">
      <w:pPr>
        <w:rPr>
          <w:color w:val="000000" w:themeColor="text1"/>
          <w:szCs w:val="28"/>
        </w:rPr>
      </w:pPr>
    </w:p>
    <w:p w14:paraId="47A68A5A"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Pr="004C3E23">
        <w:rPr>
          <w:b/>
          <w:color w:val="000000" w:themeColor="text1"/>
          <w:szCs w:val="28"/>
        </w:rPr>
        <w:t>Прочие операции</w:t>
      </w:r>
    </w:p>
    <w:p w14:paraId="5B16801A" w14:textId="33CFE8E0" w:rsidR="00D076D9" w:rsidRPr="004C3E23" w:rsidRDefault="005D3D4E" w:rsidP="00854DEE">
      <w:pPr>
        <w:keepNext/>
        <w:ind w:firstLine="0"/>
        <w:jc w:val="center"/>
        <w:rPr>
          <w:noProof/>
        </w:rPr>
      </w:pPr>
      <w:r w:rsidRPr="004C3E23">
        <w:rPr>
          <w:noProof/>
        </w:rPr>
        <w:drawing>
          <wp:inline distT="0" distB="0" distL="0" distR="0" wp14:anchorId="462D400E" wp14:editId="2500E432">
            <wp:extent cx="6029960" cy="269478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6029960" cy="2694780"/>
                    </a:xfrm>
                    <a:prstGeom prst="rect">
                      <a:avLst/>
                    </a:prstGeom>
                  </pic:spPr>
                </pic:pic>
              </a:graphicData>
            </a:graphic>
          </wp:inline>
        </w:drawing>
      </w:r>
    </w:p>
    <w:p w14:paraId="093D4462" w14:textId="7E82DED4" w:rsidR="00D076D9" w:rsidRPr="004C3E23" w:rsidRDefault="00483B84" w:rsidP="00797129">
      <w:pPr>
        <w:pStyle w:val="afffffff6"/>
      </w:pPr>
      <w:bookmarkStart w:id="71" w:name="_Toc212823665"/>
      <w:r w:rsidRPr="006E02DD">
        <w:t xml:space="preserve">Рисунок </w:t>
      </w:r>
      <w:r w:rsidR="00D708D3" w:rsidRPr="006E02DD">
        <w:fldChar w:fldCharType="begin"/>
      </w:r>
      <w:r w:rsidR="00D708D3" w:rsidRPr="006E02DD">
        <w:instrText xml:space="preserve">SEQ Рисунок \* ARABIC </w:instrText>
      </w:r>
      <w:r w:rsidR="00D708D3" w:rsidRPr="006E02DD">
        <w:fldChar w:fldCharType="separate"/>
      </w:r>
      <w:r w:rsidR="00BD1EBB">
        <w:rPr>
          <w:noProof/>
        </w:rPr>
        <w:t>41</w:t>
      </w:r>
      <w:bookmarkEnd w:id="71"/>
      <w:r w:rsidR="00D708D3" w:rsidRPr="006E02DD">
        <w:fldChar w:fldCharType="end"/>
      </w:r>
    </w:p>
    <w:p w14:paraId="0E751C67" w14:textId="77777777" w:rsidR="00D076D9" w:rsidRPr="004C3E23" w:rsidRDefault="00D076D9">
      <w:pPr>
        <w:keepNext/>
        <w:jc w:val="center"/>
        <w:rPr>
          <w:color w:val="000000" w:themeColor="text1"/>
        </w:rPr>
      </w:pPr>
    </w:p>
    <w:p w14:paraId="3DCF42C1"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5340CDD0" w14:textId="77777777"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14:paraId="78248D62"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2D50ED3A"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14A99108" w14:textId="77777777" w:rsidR="00D076D9" w:rsidRPr="004C3E23" w:rsidRDefault="00D708D3">
      <w:pPr>
        <w:numPr>
          <w:ilvl w:val="0"/>
          <w:numId w:val="35"/>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482D93E8" w14:textId="45AAA2D1" w:rsidR="00D076D9" w:rsidRPr="00A626A9" w:rsidRDefault="00D708D3">
      <w:pPr>
        <w:numPr>
          <w:ilvl w:val="0"/>
          <w:numId w:val="35"/>
        </w:numPr>
        <w:ind w:left="0" w:firstLine="709"/>
        <w:rPr>
          <w:color w:val="000000" w:themeColor="text1"/>
        </w:rPr>
      </w:pPr>
      <w:r w:rsidRPr="004C3E23">
        <w:rPr>
          <w:b/>
          <w:color w:val="000000" w:themeColor="text1"/>
          <w:szCs w:val="28"/>
        </w:rPr>
        <w:t xml:space="preserve">Дата </w:t>
      </w:r>
      <w:r w:rsidR="00A626A9">
        <w:rPr>
          <w:color w:val="000000" w:themeColor="text1"/>
          <w:szCs w:val="28"/>
        </w:rPr>
        <w:t>– текущая дата программы;</w:t>
      </w:r>
    </w:p>
    <w:p w14:paraId="75F656D3" w14:textId="1DB91A60" w:rsidR="00A626A9" w:rsidRPr="00A626A9" w:rsidRDefault="00A626A9">
      <w:pPr>
        <w:numPr>
          <w:ilvl w:val="0"/>
          <w:numId w:val="35"/>
        </w:numPr>
        <w:ind w:left="0" w:firstLine="709"/>
        <w:rPr>
          <w:color w:val="000000" w:themeColor="text1"/>
          <w:highlight w:val="yellow"/>
        </w:rPr>
      </w:pPr>
      <w:r w:rsidRPr="00A626A9">
        <w:rPr>
          <w:b/>
          <w:color w:val="000000" w:themeColor="text1"/>
          <w:szCs w:val="28"/>
          <w:highlight w:val="yellow"/>
        </w:rPr>
        <w:t>Способ переоценки</w:t>
      </w:r>
      <w:r w:rsidR="006E02DD">
        <w:rPr>
          <w:b/>
          <w:color w:val="000000" w:themeColor="text1"/>
          <w:szCs w:val="28"/>
          <w:highlight w:val="yellow"/>
        </w:rPr>
        <w:t>:</w:t>
      </w:r>
      <w:r w:rsidRPr="00A626A9">
        <w:rPr>
          <w:color w:val="000000" w:themeColor="text1"/>
          <w:szCs w:val="28"/>
          <w:highlight w:val="yellow"/>
        </w:rPr>
        <w:t xml:space="preserve"> Списать амортизацию, пересчитать остаточную стоимость</w:t>
      </w:r>
    </w:p>
    <w:p w14:paraId="1790075F" w14:textId="77777777" w:rsidR="00D076D9" w:rsidRPr="004C3E23" w:rsidRDefault="00D076D9">
      <w:pPr>
        <w:rPr>
          <w:b/>
          <w:color w:val="000000" w:themeColor="text1"/>
          <w:szCs w:val="28"/>
        </w:rPr>
      </w:pPr>
    </w:p>
    <w:p w14:paraId="0B77840F" w14:textId="77777777" w:rsidR="00D076D9" w:rsidRPr="004C3E23" w:rsidRDefault="00D076D9">
      <w:pPr>
        <w:rPr>
          <w:color w:val="000000" w:themeColor="text1"/>
          <w:szCs w:val="28"/>
        </w:rPr>
      </w:pPr>
    </w:p>
    <w:p w14:paraId="5F7BF349" w14:textId="2D26339A" w:rsidR="00D076D9" w:rsidRPr="00E123C2" w:rsidRDefault="00A626A9" w:rsidP="00854DEE">
      <w:pPr>
        <w:keepNext/>
        <w:ind w:firstLine="0"/>
        <w:jc w:val="center"/>
        <w:rPr>
          <w:noProof/>
          <w:highlight w:val="yellow"/>
        </w:rPr>
      </w:pPr>
      <w:r w:rsidRPr="00E123C2">
        <w:rPr>
          <w:noProof/>
          <w:highlight w:val="yellow"/>
        </w:rPr>
        <w:drawing>
          <wp:inline distT="0" distB="0" distL="0" distR="0" wp14:anchorId="2D96571D" wp14:editId="75FC3F8A">
            <wp:extent cx="6029960" cy="1908175"/>
            <wp:effectExtent l="0" t="0" r="889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029960" cy="1908175"/>
                    </a:xfrm>
                    <a:prstGeom prst="rect">
                      <a:avLst/>
                    </a:prstGeom>
                  </pic:spPr>
                </pic:pic>
              </a:graphicData>
            </a:graphic>
          </wp:inline>
        </w:drawing>
      </w:r>
    </w:p>
    <w:p w14:paraId="31313314" w14:textId="54689FED" w:rsidR="00D076D9" w:rsidRPr="004C3E23" w:rsidRDefault="00483B84" w:rsidP="00797129">
      <w:pPr>
        <w:pStyle w:val="afffffff6"/>
      </w:pPr>
      <w:bookmarkStart w:id="72" w:name="_Toc212823666"/>
      <w:r w:rsidRPr="00E123C2">
        <w:rPr>
          <w:highlight w:val="yellow"/>
        </w:rPr>
        <w:t xml:space="preserve">Рисунок </w:t>
      </w:r>
      <w:r w:rsidR="00D708D3" w:rsidRPr="00E123C2">
        <w:rPr>
          <w:highlight w:val="yellow"/>
        </w:rPr>
        <w:fldChar w:fldCharType="begin"/>
      </w:r>
      <w:r w:rsidR="00D708D3" w:rsidRPr="00E123C2">
        <w:rPr>
          <w:highlight w:val="yellow"/>
        </w:rPr>
        <w:instrText xml:space="preserve">SEQ Рисунок \* ARABIC </w:instrText>
      </w:r>
      <w:r w:rsidR="00D708D3" w:rsidRPr="00E123C2">
        <w:rPr>
          <w:highlight w:val="yellow"/>
        </w:rPr>
        <w:fldChar w:fldCharType="separate"/>
      </w:r>
      <w:r w:rsidR="00BD1EBB">
        <w:rPr>
          <w:noProof/>
          <w:highlight w:val="yellow"/>
        </w:rPr>
        <w:t>42</w:t>
      </w:r>
      <w:bookmarkEnd w:id="72"/>
      <w:r w:rsidR="00D708D3" w:rsidRPr="00E123C2">
        <w:rPr>
          <w:highlight w:val="yellow"/>
        </w:rPr>
        <w:fldChar w:fldCharType="end"/>
      </w:r>
    </w:p>
    <w:p w14:paraId="478164E6" w14:textId="77777777" w:rsidR="00D076D9" w:rsidRPr="004C3E23" w:rsidRDefault="00D076D9">
      <w:pPr>
        <w:keepNext/>
        <w:rPr>
          <w:color w:val="000000" w:themeColor="text1"/>
        </w:rPr>
      </w:pPr>
    </w:p>
    <w:p w14:paraId="4A08B534" w14:textId="77777777" w:rsidR="00D076D9" w:rsidRPr="004C3E23" w:rsidRDefault="00D076D9">
      <w:pPr>
        <w:jc w:val="center"/>
        <w:rPr>
          <w:color w:val="000000" w:themeColor="text1"/>
          <w:szCs w:val="28"/>
        </w:rPr>
      </w:pPr>
    </w:p>
    <w:p w14:paraId="4B1C6A13" w14:textId="77777777" w:rsidR="00D076D9" w:rsidRPr="004C3E23" w:rsidRDefault="00D708D3">
      <w:pPr>
        <w:rPr>
          <w:color w:val="000000" w:themeColor="text1"/>
        </w:rPr>
      </w:pPr>
      <w:r w:rsidRPr="004C3E23">
        <w:rPr>
          <w:color w:val="000000" w:themeColor="text1"/>
          <w:szCs w:val="28"/>
        </w:rPr>
        <w:lastRenderedPageBreak/>
        <w:t xml:space="preserve">Группа полей </w:t>
      </w:r>
      <w:r w:rsidRPr="004C3E23">
        <w:rPr>
          <w:b/>
          <w:color w:val="000000" w:themeColor="text1"/>
          <w:szCs w:val="28"/>
        </w:rPr>
        <w:t xml:space="preserve">Документ о согласовании </w:t>
      </w:r>
      <w:r w:rsidRPr="004C3E23">
        <w:rPr>
          <w:color w:val="000000" w:themeColor="text1"/>
          <w:szCs w:val="28"/>
        </w:rPr>
        <w:t>обязательны для заполнения.</w:t>
      </w:r>
    </w:p>
    <w:p w14:paraId="1C1E411B" w14:textId="77777777" w:rsidR="00D076D9" w:rsidRPr="004C3E23" w:rsidRDefault="00D708D3">
      <w:pPr>
        <w:rPr>
          <w:color w:val="000000" w:themeColor="text1"/>
        </w:rPr>
      </w:pPr>
      <w:r w:rsidRPr="004C3E23">
        <w:rPr>
          <w:color w:val="000000" w:themeColor="text1"/>
          <w:szCs w:val="28"/>
        </w:rPr>
        <w:t xml:space="preserve">Документ содержит четыре вкладки: </w:t>
      </w:r>
    </w:p>
    <w:p w14:paraId="4FB4795B" w14:textId="77777777" w:rsidR="00D076D9" w:rsidRPr="004C3E23" w:rsidRDefault="00D708D3">
      <w:pPr>
        <w:rPr>
          <w:color w:val="000000" w:themeColor="text1"/>
        </w:rPr>
      </w:pPr>
      <w:r w:rsidRPr="004C3E23">
        <w:rPr>
          <w:i/>
          <w:color w:val="000000" w:themeColor="text1"/>
          <w:szCs w:val="28"/>
        </w:rPr>
        <w:t>- Основные средства;</w:t>
      </w:r>
    </w:p>
    <w:p w14:paraId="59A07C03" w14:textId="77777777" w:rsidR="00D076D9" w:rsidRPr="004C3E23" w:rsidRDefault="00D708D3">
      <w:pPr>
        <w:rPr>
          <w:i/>
          <w:color w:val="000000" w:themeColor="text1"/>
          <w:szCs w:val="28"/>
        </w:rPr>
      </w:pPr>
      <w:r w:rsidRPr="004C3E23">
        <w:rPr>
          <w:i/>
          <w:color w:val="000000" w:themeColor="text1"/>
          <w:szCs w:val="28"/>
        </w:rPr>
        <w:t>- Комиссия;</w:t>
      </w:r>
    </w:p>
    <w:p w14:paraId="7CC264C4" w14:textId="77777777" w:rsidR="00D076D9" w:rsidRPr="004C3E23" w:rsidRDefault="00D708D3">
      <w:pPr>
        <w:rPr>
          <w:color w:val="000000" w:themeColor="text1"/>
        </w:rPr>
      </w:pPr>
      <w:r w:rsidRPr="004C3E23">
        <w:rPr>
          <w:i/>
          <w:color w:val="000000" w:themeColor="text1"/>
          <w:szCs w:val="28"/>
        </w:rPr>
        <w:t>- Подписи;</w:t>
      </w:r>
    </w:p>
    <w:p w14:paraId="48A09FB3" w14:textId="77777777" w:rsidR="00D076D9" w:rsidRPr="004C3E23" w:rsidRDefault="00D708D3">
      <w:pPr>
        <w:rPr>
          <w:color w:val="000000" w:themeColor="text1"/>
        </w:rPr>
      </w:pPr>
      <w:r w:rsidRPr="004C3E23">
        <w:rPr>
          <w:i/>
          <w:color w:val="000000" w:themeColor="text1"/>
          <w:szCs w:val="28"/>
        </w:rPr>
        <w:t>- Бухгалтерская операция.</w:t>
      </w:r>
    </w:p>
    <w:p w14:paraId="551B7077" w14:textId="77777777" w:rsidR="00D076D9" w:rsidRPr="004C3E23" w:rsidRDefault="00D708D3">
      <w:pPr>
        <w:rPr>
          <w:color w:val="000000" w:themeColor="text1"/>
        </w:rPr>
      </w:pPr>
      <w:r w:rsidRPr="004C3E23">
        <w:rPr>
          <w:color w:val="000000" w:themeColor="text1"/>
          <w:szCs w:val="28"/>
        </w:rPr>
        <w:t xml:space="preserve">Вкладки заполняются поочерёдно. </w:t>
      </w:r>
    </w:p>
    <w:p w14:paraId="18B6684A" w14:textId="77777777" w:rsidR="00D076D9" w:rsidRPr="004C3E23" w:rsidRDefault="00D708D3">
      <w:pPr>
        <w:rPr>
          <w:color w:val="000000" w:themeColor="text1"/>
        </w:rPr>
      </w:pPr>
      <w:r w:rsidRPr="004C3E23">
        <w:rPr>
          <w:b/>
          <w:color w:val="000000" w:themeColor="text1"/>
          <w:szCs w:val="28"/>
        </w:rPr>
        <w:t>Заполнение вкладки Основные средства</w:t>
      </w:r>
    </w:p>
    <w:p w14:paraId="28CB974E" w14:textId="77777777" w:rsidR="00D076D9" w:rsidRPr="004C3E23" w:rsidRDefault="00D708D3">
      <w:pPr>
        <w:rPr>
          <w:color w:val="000000" w:themeColor="text1"/>
        </w:rPr>
      </w:pPr>
      <w:r w:rsidRPr="004C3E23">
        <w:rPr>
          <w:color w:val="000000" w:themeColor="text1"/>
          <w:szCs w:val="28"/>
        </w:rPr>
        <w:t xml:space="preserve">На вкладке по кнопке </w:t>
      </w:r>
      <w:r w:rsidRPr="004C3E23">
        <w:rPr>
          <w:b/>
          <w:color w:val="000000" w:themeColor="text1"/>
          <w:szCs w:val="28"/>
        </w:rPr>
        <w:t>Подобрать</w:t>
      </w:r>
      <w:r w:rsidRPr="004C3E23">
        <w:rPr>
          <w:color w:val="000000" w:themeColor="text1"/>
          <w:szCs w:val="28"/>
        </w:rPr>
        <w:t xml:space="preserve"> выбираем требуемые объекты учета в документ. </w:t>
      </w:r>
    </w:p>
    <w:p w14:paraId="25785C8F" w14:textId="587B9FB9" w:rsidR="00D076D9" w:rsidRPr="00E123C2" w:rsidRDefault="00E123C2" w:rsidP="00854DEE">
      <w:pPr>
        <w:keepNext/>
        <w:ind w:firstLine="0"/>
        <w:jc w:val="center"/>
        <w:rPr>
          <w:noProof/>
          <w:highlight w:val="yellow"/>
        </w:rPr>
      </w:pPr>
      <w:r w:rsidRPr="00E123C2">
        <w:rPr>
          <w:noProof/>
          <w:highlight w:val="yellow"/>
        </w:rPr>
        <w:drawing>
          <wp:inline distT="0" distB="0" distL="0" distR="0" wp14:anchorId="19AB6CFA" wp14:editId="5895D168">
            <wp:extent cx="6029960" cy="2140585"/>
            <wp:effectExtent l="0" t="0" r="889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029960" cy="2140585"/>
                    </a:xfrm>
                    <a:prstGeom prst="rect">
                      <a:avLst/>
                    </a:prstGeom>
                  </pic:spPr>
                </pic:pic>
              </a:graphicData>
            </a:graphic>
          </wp:inline>
        </w:drawing>
      </w:r>
    </w:p>
    <w:p w14:paraId="1583AFE5" w14:textId="3EFA18FD" w:rsidR="00D076D9" w:rsidRPr="004C3E23" w:rsidRDefault="00483B84" w:rsidP="00797129">
      <w:pPr>
        <w:pStyle w:val="afffffff6"/>
      </w:pPr>
      <w:bookmarkStart w:id="73" w:name="_Toc212823667"/>
      <w:r w:rsidRPr="00E123C2">
        <w:rPr>
          <w:highlight w:val="yellow"/>
        </w:rPr>
        <w:t xml:space="preserve">Рисунок </w:t>
      </w:r>
      <w:r w:rsidR="00D708D3" w:rsidRPr="00E123C2">
        <w:rPr>
          <w:highlight w:val="yellow"/>
        </w:rPr>
        <w:fldChar w:fldCharType="begin"/>
      </w:r>
      <w:r w:rsidR="00D708D3" w:rsidRPr="00E123C2">
        <w:rPr>
          <w:highlight w:val="yellow"/>
        </w:rPr>
        <w:instrText xml:space="preserve">SEQ Рисунок \* ARABIC </w:instrText>
      </w:r>
      <w:r w:rsidR="00D708D3" w:rsidRPr="00E123C2">
        <w:rPr>
          <w:highlight w:val="yellow"/>
        </w:rPr>
        <w:fldChar w:fldCharType="separate"/>
      </w:r>
      <w:r w:rsidR="00BD1EBB">
        <w:rPr>
          <w:noProof/>
          <w:highlight w:val="yellow"/>
        </w:rPr>
        <w:t>43</w:t>
      </w:r>
      <w:bookmarkEnd w:id="73"/>
      <w:r w:rsidR="00D708D3" w:rsidRPr="00E123C2">
        <w:rPr>
          <w:highlight w:val="yellow"/>
        </w:rPr>
        <w:fldChar w:fldCharType="end"/>
      </w:r>
    </w:p>
    <w:p w14:paraId="77FFA4C7" w14:textId="77777777" w:rsidR="00D076D9" w:rsidRPr="004C3E23" w:rsidRDefault="00D076D9">
      <w:pPr>
        <w:tabs>
          <w:tab w:val="left" w:pos="960"/>
        </w:tabs>
        <w:jc w:val="center"/>
        <w:rPr>
          <w:color w:val="000000" w:themeColor="text1"/>
          <w:szCs w:val="28"/>
        </w:rPr>
      </w:pPr>
    </w:p>
    <w:p w14:paraId="2561562A" w14:textId="77777777" w:rsidR="00D076D9" w:rsidRPr="004C3E23" w:rsidRDefault="00D076D9">
      <w:pPr>
        <w:tabs>
          <w:tab w:val="left" w:pos="960"/>
        </w:tabs>
        <w:jc w:val="center"/>
        <w:rPr>
          <w:color w:val="000000" w:themeColor="text1"/>
          <w:szCs w:val="28"/>
        </w:rPr>
      </w:pPr>
    </w:p>
    <w:p w14:paraId="22334414" w14:textId="77777777" w:rsidR="00D076D9" w:rsidRPr="004C3E23" w:rsidRDefault="00D708D3">
      <w:pPr>
        <w:tabs>
          <w:tab w:val="left" w:pos="960"/>
        </w:tabs>
        <w:rPr>
          <w:b/>
          <w:color w:val="000000" w:themeColor="text1"/>
          <w:szCs w:val="28"/>
        </w:rPr>
      </w:pPr>
      <w:r w:rsidRPr="004C3E23">
        <w:rPr>
          <w:color w:val="000000" w:themeColor="text1"/>
          <w:szCs w:val="28"/>
        </w:rPr>
        <w:t xml:space="preserve">После добавления объектов в таблицу документа, устанавливаем значения в полях </w:t>
      </w:r>
      <w:r w:rsidRPr="004C3E23">
        <w:rPr>
          <w:b/>
          <w:color w:val="000000" w:themeColor="text1"/>
          <w:szCs w:val="28"/>
        </w:rPr>
        <w:t>Справедливая стоимость</w:t>
      </w:r>
      <w:r w:rsidRPr="004C3E23">
        <w:rPr>
          <w:color w:val="000000" w:themeColor="text1"/>
          <w:szCs w:val="28"/>
        </w:rPr>
        <w:t xml:space="preserve">, </w:t>
      </w:r>
      <w:r w:rsidRPr="004C3E23">
        <w:rPr>
          <w:b/>
          <w:color w:val="000000" w:themeColor="text1"/>
          <w:szCs w:val="28"/>
        </w:rPr>
        <w:t>Стоимость определена,</w:t>
      </w:r>
      <w:r w:rsidRPr="004C3E23">
        <w:rPr>
          <w:color w:val="000000" w:themeColor="text1"/>
          <w:szCs w:val="28"/>
        </w:rPr>
        <w:t xml:space="preserve"> </w:t>
      </w:r>
      <w:r w:rsidRPr="004C3E23">
        <w:rPr>
          <w:b/>
          <w:color w:val="000000" w:themeColor="text1"/>
          <w:szCs w:val="28"/>
        </w:rPr>
        <w:t>Метод рыночных цен.</w:t>
      </w:r>
    </w:p>
    <w:p w14:paraId="23C77D4C" w14:textId="77777777" w:rsidR="00D076D9" w:rsidRPr="004C3E23" w:rsidRDefault="00D708D3">
      <w:pPr>
        <w:tabs>
          <w:tab w:val="left" w:pos="960"/>
        </w:tabs>
        <w:rPr>
          <w:color w:val="000000" w:themeColor="text1"/>
          <w:szCs w:val="28"/>
        </w:rPr>
      </w:pPr>
      <w:r w:rsidRPr="004C3E23">
        <w:rPr>
          <w:b/>
          <w:color w:val="000000" w:themeColor="text1"/>
          <w:szCs w:val="28"/>
        </w:rPr>
        <w:t xml:space="preserve">Реквизит «Стоимость определена» может принимать два значения – Оценщиком </w:t>
      </w:r>
      <w:r w:rsidRPr="004C3E23">
        <w:rPr>
          <w:color w:val="000000" w:themeColor="text1"/>
          <w:szCs w:val="28"/>
        </w:rPr>
        <w:t>или</w:t>
      </w:r>
      <w:r w:rsidRPr="004C3E23">
        <w:rPr>
          <w:b/>
          <w:color w:val="000000" w:themeColor="text1"/>
          <w:szCs w:val="28"/>
        </w:rPr>
        <w:t xml:space="preserve"> Комиссией</w:t>
      </w:r>
      <w:r w:rsidRPr="004C3E23">
        <w:rPr>
          <w:color w:val="000000" w:themeColor="text1"/>
          <w:szCs w:val="28"/>
        </w:rPr>
        <w:t>. При выборе соответствующего значения будет доступен опр</w:t>
      </w:r>
      <w:r w:rsidR="0088500C" w:rsidRPr="004C3E23">
        <w:rPr>
          <w:color w:val="000000" w:themeColor="text1"/>
          <w:szCs w:val="28"/>
        </w:rPr>
        <w:t>е</w:t>
      </w:r>
      <w:r w:rsidRPr="004C3E23">
        <w:rPr>
          <w:color w:val="000000" w:themeColor="text1"/>
          <w:szCs w:val="28"/>
        </w:rPr>
        <w:t>деленный список полей для заполнения:</w:t>
      </w:r>
    </w:p>
    <w:p w14:paraId="371E91C5" w14:textId="77777777" w:rsidR="00B05853" w:rsidRPr="004C3E23" w:rsidRDefault="00B05853">
      <w:pPr>
        <w:tabs>
          <w:tab w:val="left" w:pos="960"/>
        </w:tabs>
        <w:rPr>
          <w:color w:val="000000" w:themeColor="text1"/>
        </w:rPr>
      </w:pPr>
    </w:p>
    <w:p w14:paraId="2ACAFF25"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7B602778" wp14:editId="32D71929">
                <wp:extent cx="6030000" cy="1301750"/>
                <wp:effectExtent l="0" t="0" r="8890" b="0"/>
                <wp:docPr id="80" name="Врезка43"/>
                <wp:cNvGraphicFramePr/>
                <a:graphic xmlns:a="http://schemas.openxmlformats.org/drawingml/2006/main">
                  <a:graphicData uri="http://schemas.microsoft.com/office/word/2010/wordprocessingShape">
                    <wps:wsp>
                      <wps:cNvSpPr/>
                      <wps:spPr bwMode="auto">
                        <a:xfrm>
                          <a:off x="0" y="0"/>
                          <a:ext cx="6030000" cy="130175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7D09140" w14:textId="77777777" w:rsidR="00BD1EBB" w:rsidRDefault="00BD1EBB">
                            <w:pPr>
                              <w:pStyle w:val="aff2"/>
                            </w:pPr>
                            <w:r>
                              <w:rPr>
                                <w:noProof/>
                              </w:rPr>
                              <w:drawing>
                                <wp:inline distT="0" distB="0" distL="0" distR="0" wp14:anchorId="7373C311" wp14:editId="3B0F6746">
                                  <wp:extent cx="6029960" cy="906780"/>
                                  <wp:effectExtent l="0" t="0" r="8890" b="7620"/>
                                  <wp:docPr id="44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8"/>
                                          <a:stretch/>
                                        </pic:blipFill>
                                        <pic:spPr bwMode="auto">
                                          <a:xfrm>
                                            <a:off x="0" y="0"/>
                                            <a:ext cx="6029960" cy="906780"/>
                                          </a:xfrm>
                                          <a:prstGeom prst="rect">
                                            <a:avLst/>
                                          </a:prstGeom>
                                        </pic:spPr>
                                      </pic:pic>
                                    </a:graphicData>
                                  </a:graphic>
                                </wp:inline>
                              </w:drawing>
                            </w:r>
                          </w:p>
                        </w:txbxContent>
                      </wps:txbx>
                      <wps:bodyPr lIns="0" tIns="0" rIns="0" bIns="0" anchor="t">
                        <a:noAutofit/>
                      </wps:bodyPr>
                    </wps:wsp>
                  </a:graphicData>
                </a:graphic>
              </wp:inline>
            </w:drawing>
          </mc:Choice>
          <mc:Fallback>
            <w:pict>
              <v:rect w14:anchorId="7B602778" id="Врезка43" o:spid="_x0000_s1056" style="width:474.8pt;height:1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" stroked="f" strokeweight="0">
                <v:textbox inset="0,0,0,0">
                  <w:txbxContent>
                    <w:p w14:paraId="07D09140" w14:textId="77777777" w:rsidR="00BD1EBB" w:rsidRDefault="00BD1EBB">
                      <w:pPr>
                        <w:pStyle w:val="aff2"/>
                      </w:pPr>
                      <w:r>
                        <w:rPr>
                          <w:noProof/>
                        </w:rPr>
                        <w:drawing>
                          <wp:inline distT="0" distB="0" distL="0" distR="0" wp14:anchorId="7373C311" wp14:editId="3B0F6746">
                            <wp:extent cx="6029960" cy="906780"/>
                            <wp:effectExtent l="0" t="0" r="8890" b="7620"/>
                            <wp:docPr id="44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8"/>
                                    <a:stretch/>
                                  </pic:blipFill>
                                  <pic:spPr bwMode="auto">
                                    <a:xfrm>
                                      <a:off x="0" y="0"/>
                                      <a:ext cx="6029960" cy="906780"/>
                                    </a:xfrm>
                                    <a:prstGeom prst="rect">
                                      <a:avLst/>
                                    </a:prstGeom>
                                  </pic:spPr>
                                </pic:pic>
                              </a:graphicData>
                            </a:graphic>
                          </wp:inline>
                        </w:drawing>
                      </w:r>
                    </w:p>
                  </w:txbxContent>
                </v:textbox>
                <w10:anchorlock/>
              </v:rect>
            </w:pict>
          </mc:Fallback>
        </mc:AlternateContent>
      </w:r>
    </w:p>
    <w:p w14:paraId="48AAFA58" w14:textId="7EA49FDC" w:rsidR="00D076D9" w:rsidRPr="004C3E23" w:rsidRDefault="00483B84" w:rsidP="00797129">
      <w:pPr>
        <w:pStyle w:val="afffffff6"/>
      </w:pPr>
      <w:bookmarkStart w:id="74" w:name="_Toc21282366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44</w:t>
      </w:r>
      <w:bookmarkEnd w:id="74"/>
      <w:r w:rsidR="00D708D3" w:rsidRPr="004C3E23">
        <w:fldChar w:fldCharType="end"/>
      </w:r>
    </w:p>
    <w:p w14:paraId="6252DBE2" w14:textId="77777777" w:rsidR="00D076D9" w:rsidRPr="004C3E23" w:rsidRDefault="00D076D9">
      <w:pPr>
        <w:keepNext/>
        <w:jc w:val="center"/>
        <w:rPr>
          <w:color w:val="000000" w:themeColor="text1"/>
        </w:rPr>
      </w:pPr>
    </w:p>
    <w:p w14:paraId="1FCA45BE" w14:textId="77777777" w:rsidR="00D076D9" w:rsidRPr="004C3E23" w:rsidRDefault="00D708D3">
      <w:pPr>
        <w:ind w:firstLine="737"/>
        <w:rPr>
          <w:color w:val="000000" w:themeColor="text1"/>
          <w:szCs w:val="28"/>
        </w:rPr>
      </w:pPr>
      <w:r w:rsidRPr="004C3E23">
        <w:rPr>
          <w:color w:val="000000" w:themeColor="text1"/>
          <w:szCs w:val="28"/>
        </w:rPr>
        <w:t xml:space="preserve">Значения в группе реквизитов </w:t>
      </w:r>
      <w:r w:rsidRPr="004C3E23">
        <w:rPr>
          <w:b/>
          <w:color w:val="000000" w:themeColor="text1"/>
          <w:szCs w:val="28"/>
        </w:rPr>
        <w:t xml:space="preserve">Отчет оценщика </w:t>
      </w:r>
      <w:r w:rsidRPr="004C3E23">
        <w:rPr>
          <w:color w:val="000000" w:themeColor="text1"/>
          <w:szCs w:val="28"/>
        </w:rPr>
        <w:t xml:space="preserve">и </w:t>
      </w:r>
      <w:r w:rsidRPr="004C3E23">
        <w:rPr>
          <w:b/>
          <w:color w:val="000000" w:themeColor="text1"/>
          <w:szCs w:val="28"/>
        </w:rPr>
        <w:t>Метод рыночных цен</w:t>
      </w:r>
      <w:r w:rsidRPr="004C3E23">
        <w:rPr>
          <w:color w:val="000000" w:themeColor="text1"/>
          <w:szCs w:val="28"/>
        </w:rPr>
        <w:t xml:space="preserve"> обязательны к заполнению (в зависимости от значения реквизита </w:t>
      </w:r>
      <w:r w:rsidRPr="004C3E23">
        <w:rPr>
          <w:b/>
          <w:color w:val="000000" w:themeColor="text1"/>
          <w:szCs w:val="28"/>
        </w:rPr>
        <w:t>Стоимость определена</w:t>
      </w:r>
      <w:r w:rsidRPr="004C3E23">
        <w:rPr>
          <w:color w:val="000000" w:themeColor="text1"/>
          <w:szCs w:val="28"/>
        </w:rPr>
        <w:t>), в случае если значения будут не заполнены и документ будет отправлен на следующий этап, то будет выведено информационное сообщение</w:t>
      </w:r>
    </w:p>
    <w:p w14:paraId="2DE25F4B" w14:textId="77777777" w:rsidR="00B05853" w:rsidRPr="004C3E23" w:rsidRDefault="00B05853">
      <w:pPr>
        <w:ind w:firstLine="737"/>
        <w:rPr>
          <w:color w:val="000000" w:themeColor="text1"/>
        </w:rPr>
      </w:pPr>
    </w:p>
    <w:p w14:paraId="606E8ED8" w14:textId="77777777" w:rsidR="00D076D9" w:rsidRPr="004C3E23" w:rsidRDefault="00D708D3" w:rsidP="00854DEE">
      <w:pPr>
        <w:keepNext/>
        <w:ind w:firstLine="0"/>
        <w:jc w:val="center"/>
        <w:rPr>
          <w:noProof/>
        </w:rPr>
      </w:pPr>
      <w:r w:rsidRPr="004C3E23">
        <w:rPr>
          <w:noProof/>
        </w:rPr>
        <w:lastRenderedPageBreak/>
        <w:drawing>
          <wp:inline distT="0" distB="0" distL="0" distR="0" wp14:anchorId="00ED0966" wp14:editId="208E36D1">
            <wp:extent cx="6029960" cy="1528494"/>
            <wp:effectExtent l="0" t="0" r="8890" b="0"/>
            <wp:docPr id="83"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9"/>
                    <a:stretch/>
                  </pic:blipFill>
                  <pic:spPr bwMode="auto">
                    <a:xfrm>
                      <a:off x="0" y="0"/>
                      <a:ext cx="6029960" cy="1528494"/>
                    </a:xfrm>
                    <a:prstGeom prst="rect">
                      <a:avLst/>
                    </a:prstGeom>
                  </pic:spPr>
                </pic:pic>
              </a:graphicData>
            </a:graphic>
          </wp:inline>
        </w:drawing>
      </w:r>
    </w:p>
    <w:p w14:paraId="0C6AE311" w14:textId="77777777" w:rsidR="00B05853" w:rsidRPr="004C3E23" w:rsidRDefault="00B05853">
      <w:pPr>
        <w:rPr>
          <w:color w:val="000000" w:themeColor="text1"/>
        </w:rPr>
      </w:pPr>
    </w:p>
    <w:p w14:paraId="7B95BA8B" w14:textId="4626F8A6" w:rsidR="00D076D9" w:rsidRPr="004C3E23" w:rsidRDefault="00483B84" w:rsidP="00797129">
      <w:pPr>
        <w:pStyle w:val="afffffff6"/>
      </w:pPr>
      <w:bookmarkStart w:id="75" w:name="_Toc212823669"/>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45</w:t>
      </w:r>
      <w:bookmarkEnd w:id="75"/>
      <w:r w:rsidR="00C12F2A" w:rsidRPr="004C3E23">
        <w:rPr>
          <w:noProof/>
        </w:rPr>
        <w:fldChar w:fldCharType="end"/>
      </w:r>
    </w:p>
    <w:p w14:paraId="3A226F9E" w14:textId="77777777" w:rsidR="00D076D9" w:rsidRPr="004C3E23" w:rsidRDefault="00D076D9" w:rsidP="0088500C">
      <w:pPr>
        <w:rPr>
          <w:color w:val="000000" w:themeColor="text1"/>
          <w:szCs w:val="28"/>
        </w:rPr>
      </w:pPr>
    </w:p>
    <w:p w14:paraId="5071D45A" w14:textId="77777777" w:rsidR="00CA345E" w:rsidRPr="004C3E23" w:rsidRDefault="00CA345E" w:rsidP="00CA345E">
      <w:pPr>
        <w:rPr>
          <w:snapToGrid w:val="0"/>
        </w:rPr>
      </w:pPr>
      <w:r w:rsidRPr="004C3E23">
        <w:rPr>
          <w:b/>
          <w:snapToGrid w:val="0"/>
        </w:rPr>
        <w:t>Заполнение вкладки Комиссия</w:t>
      </w:r>
    </w:p>
    <w:p w14:paraId="39EC501F" w14:textId="77777777" w:rsidR="00CA345E" w:rsidRPr="004C3E23" w:rsidRDefault="00CA345E" w:rsidP="00CA345E">
      <w:pPr>
        <w:rPr>
          <w:snapToGrid w:val="0"/>
        </w:rPr>
      </w:pPr>
      <w:r w:rsidRPr="004C3E23">
        <w:rPr>
          <w:snapToGrid w:val="0"/>
        </w:rPr>
        <w:t xml:space="preserve">Переходим на вкладку Комиссия. </w:t>
      </w:r>
    </w:p>
    <w:p w14:paraId="39CA7D6B" w14:textId="77777777" w:rsidR="00CA345E" w:rsidRPr="004C3E23" w:rsidRDefault="00CA345E" w:rsidP="00CA345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283A48A4" w14:textId="77777777" w:rsidR="00CA345E" w:rsidRPr="004C3E23" w:rsidRDefault="00CA345E" w:rsidP="00CA345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5F017C17" w14:textId="77777777" w:rsidR="00CA345E" w:rsidRPr="004C3E23" w:rsidRDefault="00CA345E" w:rsidP="00CA345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57026741" w14:textId="77777777" w:rsidR="00CA345E" w:rsidRPr="004C3E23" w:rsidRDefault="00CA345E" w:rsidP="00CA345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12400DD8" w14:textId="77777777" w:rsidR="00CA345E" w:rsidRPr="004C3E23" w:rsidRDefault="00CA345E" w:rsidP="00CA345E">
      <w:pPr>
        <w:rPr>
          <w:snapToGrid w:val="0"/>
        </w:rPr>
      </w:pPr>
      <w:r w:rsidRPr="004C3E23">
        <w:rPr>
          <w:snapToGrid w:val="0"/>
        </w:rPr>
        <w:t>В шапке элемента обязательно требуется заполнить реквизит Наименование:</w:t>
      </w:r>
    </w:p>
    <w:p w14:paraId="3E5FDA28" w14:textId="77777777" w:rsidR="00CA345E" w:rsidRPr="004C3E23" w:rsidRDefault="00CA345E" w:rsidP="00CA345E">
      <w:pPr>
        <w:keepNext/>
        <w:ind w:firstLine="0"/>
        <w:jc w:val="center"/>
        <w:rPr>
          <w:noProof/>
          <w:snapToGrid w:val="0"/>
        </w:rPr>
      </w:pPr>
      <w:r w:rsidRPr="004C3E23">
        <w:rPr>
          <w:noProof/>
        </w:rPr>
        <w:drawing>
          <wp:inline distT="0" distB="0" distL="0" distR="0" wp14:anchorId="11102082" wp14:editId="32BBC676">
            <wp:extent cx="5940425" cy="2203518"/>
            <wp:effectExtent l="0" t="0" r="3175" b="6350"/>
            <wp:docPr id="2799" name="Рисунок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7E40FD54" w14:textId="42C0FBED" w:rsidR="00CA345E" w:rsidRPr="004C3E23" w:rsidRDefault="00483B84" w:rsidP="00797129">
      <w:pPr>
        <w:pStyle w:val="afffffff6"/>
        <w:rPr>
          <w:snapToGrid w:val="0"/>
        </w:rPr>
      </w:pPr>
      <w:bookmarkStart w:id="76" w:name="_Toc190784143"/>
      <w:bookmarkStart w:id="77" w:name="_Toc212823670"/>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BD1EBB">
        <w:rPr>
          <w:noProof/>
          <w:snapToGrid w:val="0"/>
        </w:rPr>
        <w:t>46</w:t>
      </w:r>
      <w:bookmarkEnd w:id="76"/>
      <w:bookmarkEnd w:id="77"/>
      <w:r w:rsidR="00CA345E" w:rsidRPr="004C3E23">
        <w:rPr>
          <w:snapToGrid w:val="0"/>
        </w:rPr>
        <w:fldChar w:fldCharType="end"/>
      </w:r>
    </w:p>
    <w:p w14:paraId="1E4386B0" w14:textId="77777777" w:rsidR="00CA345E" w:rsidRPr="004C3E23" w:rsidRDefault="00CA345E" w:rsidP="00CA345E">
      <w:pPr>
        <w:keepNext/>
        <w:rPr>
          <w:snapToGrid w:val="0"/>
        </w:rPr>
      </w:pPr>
    </w:p>
    <w:p w14:paraId="1F92DB7E" w14:textId="77777777" w:rsidR="00CA345E" w:rsidRPr="004C3E23" w:rsidRDefault="00CA345E" w:rsidP="00CA345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5FFB242C" w14:textId="77777777" w:rsidR="00CA345E" w:rsidRPr="004C3E23" w:rsidRDefault="00CA345E" w:rsidP="00CA345E">
      <w:pPr>
        <w:keepNext/>
        <w:ind w:firstLine="0"/>
        <w:jc w:val="center"/>
        <w:rPr>
          <w:snapToGrid w:val="0"/>
        </w:rPr>
      </w:pPr>
      <w:r w:rsidRPr="004C3E23">
        <w:rPr>
          <w:noProof/>
        </w:rPr>
        <w:drawing>
          <wp:inline distT="0" distB="0" distL="0" distR="0" wp14:anchorId="68B96F49" wp14:editId="2CEF3C3B">
            <wp:extent cx="5940425" cy="3218829"/>
            <wp:effectExtent l="0" t="0" r="3175" b="63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40A79D0D" w14:textId="1DF3E359" w:rsidR="00CA345E" w:rsidRPr="004C3E23" w:rsidRDefault="00483B84" w:rsidP="00797129">
      <w:pPr>
        <w:pStyle w:val="afffffff6"/>
        <w:rPr>
          <w:snapToGrid w:val="0"/>
        </w:rPr>
      </w:pPr>
      <w:bookmarkStart w:id="78" w:name="_Toc212823671"/>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BD1EBB">
        <w:rPr>
          <w:noProof/>
          <w:snapToGrid w:val="0"/>
        </w:rPr>
        <w:t>47</w:t>
      </w:r>
      <w:bookmarkEnd w:id="78"/>
      <w:r w:rsidR="00CA345E" w:rsidRPr="004C3E23">
        <w:rPr>
          <w:snapToGrid w:val="0"/>
        </w:rPr>
        <w:fldChar w:fldCharType="end"/>
      </w:r>
    </w:p>
    <w:p w14:paraId="7940D93B" w14:textId="77777777" w:rsidR="00CA345E" w:rsidRPr="004C3E23" w:rsidRDefault="00CA345E" w:rsidP="00CA345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47DAA0A6" w14:textId="77777777" w:rsidR="00CA345E" w:rsidRPr="004C3E23" w:rsidRDefault="00CA345E" w:rsidP="00CA345E">
      <w:pPr>
        <w:keepNext/>
        <w:ind w:firstLine="0"/>
        <w:jc w:val="center"/>
      </w:pPr>
      <w:r w:rsidRPr="004C3E23">
        <w:rPr>
          <w:noProof/>
        </w:rPr>
        <w:drawing>
          <wp:inline distT="0" distB="0" distL="0" distR="0" wp14:anchorId="70E66ECF" wp14:editId="5335F110">
            <wp:extent cx="5940425" cy="4237205"/>
            <wp:effectExtent l="0" t="0" r="3175" b="0"/>
            <wp:docPr id="2800" name="Рисунок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2951CFA8" w14:textId="7C55BF03" w:rsidR="00CA345E" w:rsidRPr="004C3E23" w:rsidRDefault="00483B84" w:rsidP="00797129">
      <w:pPr>
        <w:pStyle w:val="afffffff6"/>
        <w:rPr>
          <w:snapToGrid w:val="0"/>
        </w:rPr>
      </w:pPr>
      <w:bookmarkStart w:id="79" w:name="_Toc212823672"/>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48</w:t>
      </w:r>
      <w:bookmarkEnd w:id="79"/>
      <w:r w:rsidR="00F14AE2">
        <w:rPr>
          <w:noProof/>
        </w:rPr>
        <w:fldChar w:fldCharType="end"/>
      </w:r>
    </w:p>
    <w:p w14:paraId="42982138" w14:textId="77777777" w:rsidR="00CA345E" w:rsidRPr="004C3E23" w:rsidRDefault="00CA345E" w:rsidP="00CA345E">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613F3C3B" w14:textId="77777777" w:rsidR="00CA345E" w:rsidRPr="004C3E23" w:rsidRDefault="00CA345E" w:rsidP="00CA345E">
      <w:pPr>
        <w:keepNext/>
        <w:ind w:firstLine="0"/>
        <w:jc w:val="center"/>
      </w:pPr>
      <w:r w:rsidRPr="004C3E23">
        <w:rPr>
          <w:noProof/>
        </w:rPr>
        <w:drawing>
          <wp:inline distT="0" distB="0" distL="0" distR="0" wp14:anchorId="576DC203" wp14:editId="28B8C6B5">
            <wp:extent cx="5940425" cy="1034317"/>
            <wp:effectExtent l="0" t="0" r="317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51F689EF" w14:textId="5757D9AC" w:rsidR="00CA345E" w:rsidRPr="004C3E23" w:rsidRDefault="00483B84" w:rsidP="00797129">
      <w:pPr>
        <w:pStyle w:val="afffffff6"/>
        <w:rPr>
          <w:snapToGrid w:val="0"/>
        </w:rPr>
      </w:pPr>
      <w:bookmarkStart w:id="80" w:name="_Toc212823673"/>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BD1EBB">
        <w:rPr>
          <w:noProof/>
          <w:snapToGrid w:val="0"/>
        </w:rPr>
        <w:t>49</w:t>
      </w:r>
      <w:bookmarkEnd w:id="80"/>
      <w:r w:rsidR="00CA345E" w:rsidRPr="004C3E23">
        <w:rPr>
          <w:snapToGrid w:val="0"/>
        </w:rPr>
        <w:fldChar w:fldCharType="end"/>
      </w:r>
    </w:p>
    <w:p w14:paraId="7A16823E" w14:textId="77777777" w:rsidR="00CA345E" w:rsidRPr="004C3E23" w:rsidRDefault="00CA345E" w:rsidP="00CA345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4C8F7E5B" w14:textId="77777777" w:rsidR="00CA345E" w:rsidRPr="004C3E23" w:rsidRDefault="00CA345E" w:rsidP="00CA345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37EF5063" w14:textId="77777777" w:rsidR="00CA345E" w:rsidRPr="004C3E23" w:rsidRDefault="00CA345E" w:rsidP="00CA345E">
      <w:pPr>
        <w:keepNext/>
        <w:ind w:firstLine="0"/>
        <w:jc w:val="center"/>
      </w:pPr>
      <w:r w:rsidRPr="004C3E23">
        <w:rPr>
          <w:noProof/>
        </w:rPr>
        <w:drawing>
          <wp:inline distT="0" distB="0" distL="0" distR="0" wp14:anchorId="53ABCA85" wp14:editId="00853613">
            <wp:extent cx="5940425" cy="842413"/>
            <wp:effectExtent l="0" t="0" r="317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72EBABF2" w14:textId="610CC5F6" w:rsidR="00CA345E" w:rsidRPr="004C3E23" w:rsidRDefault="00483B84" w:rsidP="00797129">
      <w:pPr>
        <w:pStyle w:val="afffffff6"/>
      </w:pPr>
      <w:bookmarkStart w:id="81" w:name="_Toc212823674"/>
      <w:r w:rsidRPr="004C3E23">
        <w:t xml:space="preserve">Рисунок </w:t>
      </w:r>
      <w:r w:rsidR="00F14AE2">
        <w:fldChar w:fldCharType="begin"/>
      </w:r>
      <w:r w:rsidR="00F14AE2">
        <w:instrText xml:space="preserve"> SEQ Рисунок \* ARABI</w:instrText>
      </w:r>
      <w:r w:rsidR="00F14AE2">
        <w:instrText xml:space="preserve">C </w:instrText>
      </w:r>
      <w:r w:rsidR="00F14AE2">
        <w:fldChar w:fldCharType="separate"/>
      </w:r>
      <w:r w:rsidR="00BD1EBB">
        <w:rPr>
          <w:noProof/>
        </w:rPr>
        <w:t>50</w:t>
      </w:r>
      <w:bookmarkEnd w:id="81"/>
      <w:r w:rsidR="00F14AE2">
        <w:rPr>
          <w:noProof/>
        </w:rPr>
        <w:fldChar w:fldCharType="end"/>
      </w:r>
    </w:p>
    <w:p w14:paraId="563055C7" w14:textId="77777777" w:rsidR="00CA345E" w:rsidRPr="004C3E23" w:rsidRDefault="00CA345E" w:rsidP="00CA345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17579EAB" w14:textId="77777777" w:rsidR="00CA345E" w:rsidRPr="004C3E23" w:rsidRDefault="00CA345E" w:rsidP="00CA345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176EC4C4" w14:textId="77777777" w:rsidR="00CA345E" w:rsidRPr="004C3E23" w:rsidRDefault="00CA345E" w:rsidP="00CA345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0F7F40FD" w14:textId="77777777" w:rsidR="00CA345E" w:rsidRPr="004C3E23" w:rsidRDefault="00CA345E" w:rsidP="00B17169">
      <w:pPr>
        <w:pStyle w:val="30"/>
        <w:tabs>
          <w:tab w:val="clear" w:pos="1701"/>
        </w:tabs>
        <w:rPr>
          <w:i/>
        </w:rPr>
      </w:pPr>
      <w:r w:rsidRPr="004C3E23">
        <w:rPr>
          <w:i/>
        </w:rPr>
        <w:t>Председатель комиссии;</w:t>
      </w:r>
    </w:p>
    <w:p w14:paraId="1FECDCB7" w14:textId="77777777" w:rsidR="00CA345E" w:rsidRPr="004C3E23" w:rsidRDefault="00CA345E" w:rsidP="00B17169">
      <w:pPr>
        <w:pStyle w:val="30"/>
        <w:tabs>
          <w:tab w:val="clear" w:pos="1701"/>
        </w:tabs>
        <w:rPr>
          <w:i/>
        </w:rPr>
      </w:pPr>
      <w:r w:rsidRPr="004C3E23">
        <w:rPr>
          <w:i/>
        </w:rPr>
        <w:t>Член комиссии.</w:t>
      </w:r>
    </w:p>
    <w:p w14:paraId="5CDC11CD" w14:textId="77777777" w:rsidR="00CA345E" w:rsidRPr="004C3E23" w:rsidRDefault="00CA345E" w:rsidP="00CA345E">
      <w:pPr>
        <w:keepNext/>
        <w:ind w:firstLine="0"/>
      </w:pPr>
      <w:r w:rsidRPr="004C3E23">
        <w:rPr>
          <w:noProof/>
        </w:rPr>
        <w:drawing>
          <wp:inline distT="0" distB="0" distL="0" distR="0" wp14:anchorId="11781DA5" wp14:editId="4815F2E6">
            <wp:extent cx="5940425" cy="2000579"/>
            <wp:effectExtent l="0" t="0" r="317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01A3BD98" w14:textId="6A6CCF37" w:rsidR="00CA345E" w:rsidRPr="004C3E23" w:rsidRDefault="00483B84" w:rsidP="00797129">
      <w:pPr>
        <w:pStyle w:val="afffffff6"/>
      </w:pPr>
      <w:bookmarkStart w:id="82" w:name="_Toc212823675"/>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51</w:t>
      </w:r>
      <w:bookmarkEnd w:id="82"/>
      <w:r w:rsidR="00F14AE2">
        <w:rPr>
          <w:noProof/>
        </w:rPr>
        <w:fldChar w:fldCharType="end"/>
      </w:r>
    </w:p>
    <w:p w14:paraId="01AD14B7" w14:textId="77777777" w:rsidR="00CA345E" w:rsidRPr="004C3E23" w:rsidRDefault="00CA345E" w:rsidP="00CA345E"/>
    <w:p w14:paraId="68004F33" w14:textId="77777777" w:rsidR="00CA345E" w:rsidRPr="004C3E23" w:rsidRDefault="00CA345E" w:rsidP="00CA345E">
      <w:pPr>
        <w:rPr>
          <w:snapToGrid w:val="0"/>
        </w:rPr>
      </w:pPr>
      <w:r w:rsidRPr="004C3E23">
        <w:rPr>
          <w:snapToGrid w:val="0"/>
        </w:rPr>
        <w:t>При установленном флажке "Инвентаризационная" статус члена комиссии выбирается из списка:</w:t>
      </w:r>
    </w:p>
    <w:p w14:paraId="6EEB4EFF" w14:textId="77777777" w:rsidR="00CA345E" w:rsidRPr="004C3E23" w:rsidRDefault="00CA345E" w:rsidP="00B17169">
      <w:pPr>
        <w:pStyle w:val="30"/>
        <w:rPr>
          <w:i/>
        </w:rPr>
      </w:pPr>
      <w:r w:rsidRPr="004C3E23">
        <w:rPr>
          <w:i/>
        </w:rPr>
        <w:t>Председатель комиссии;</w:t>
      </w:r>
    </w:p>
    <w:p w14:paraId="54427AB5" w14:textId="77777777" w:rsidR="00CA345E" w:rsidRPr="004C3E23" w:rsidRDefault="00CA345E" w:rsidP="00B17169">
      <w:pPr>
        <w:pStyle w:val="30"/>
        <w:rPr>
          <w:i/>
        </w:rPr>
      </w:pPr>
      <w:r w:rsidRPr="004C3E23">
        <w:rPr>
          <w:i/>
        </w:rPr>
        <w:t>Заместитель председателя комиссии;</w:t>
      </w:r>
    </w:p>
    <w:p w14:paraId="156A4527" w14:textId="77777777" w:rsidR="00CA345E" w:rsidRPr="004C3E23" w:rsidRDefault="00CA345E" w:rsidP="00B17169">
      <w:pPr>
        <w:pStyle w:val="30"/>
        <w:rPr>
          <w:i/>
        </w:rPr>
      </w:pPr>
      <w:r w:rsidRPr="004C3E23">
        <w:rPr>
          <w:i/>
        </w:rPr>
        <w:t>Уполномоченное председателем лицо;</w:t>
      </w:r>
    </w:p>
    <w:p w14:paraId="28EBA304" w14:textId="77777777" w:rsidR="00CA345E" w:rsidRPr="004C3E23" w:rsidRDefault="00CA345E" w:rsidP="00B17169">
      <w:pPr>
        <w:pStyle w:val="30"/>
        <w:rPr>
          <w:i/>
        </w:rPr>
      </w:pPr>
      <w:r w:rsidRPr="004C3E23">
        <w:rPr>
          <w:i/>
        </w:rPr>
        <w:t>Член комиссии;</w:t>
      </w:r>
    </w:p>
    <w:p w14:paraId="72D98C9E" w14:textId="77777777" w:rsidR="00CA345E" w:rsidRPr="004C3E23" w:rsidRDefault="00CA345E" w:rsidP="00B17169">
      <w:pPr>
        <w:pStyle w:val="30"/>
        <w:rPr>
          <w:i/>
        </w:rPr>
      </w:pPr>
      <w:r w:rsidRPr="004C3E23">
        <w:rPr>
          <w:i/>
        </w:rPr>
        <w:lastRenderedPageBreak/>
        <w:t>Эксперт; (указанный статус не применяется в ГИИС ЭБ!)</w:t>
      </w:r>
    </w:p>
    <w:p w14:paraId="1EF48422" w14:textId="77777777" w:rsidR="00CA345E" w:rsidRPr="004C3E23" w:rsidRDefault="00CA345E" w:rsidP="00B17169">
      <w:pPr>
        <w:pStyle w:val="30"/>
        <w:rPr>
          <w:i/>
        </w:rPr>
      </w:pPr>
      <w:r w:rsidRPr="004C3E23">
        <w:rPr>
          <w:i/>
        </w:rPr>
        <w:t>Заместитель уполномоченного председателем лица.</w:t>
      </w:r>
    </w:p>
    <w:p w14:paraId="257DD436" w14:textId="77777777" w:rsidR="00CA345E" w:rsidRPr="004C3E23" w:rsidRDefault="00CA345E" w:rsidP="00CA345E">
      <w:pPr>
        <w:jc w:val="center"/>
        <w:rPr>
          <w:snapToGrid w:val="0"/>
        </w:rPr>
      </w:pPr>
    </w:p>
    <w:p w14:paraId="6742D682" w14:textId="77777777" w:rsidR="00CA345E" w:rsidRPr="004C3E23" w:rsidRDefault="00CA345E" w:rsidP="00CA345E">
      <w:pPr>
        <w:keepNext/>
        <w:ind w:firstLine="0"/>
      </w:pPr>
      <w:r w:rsidRPr="004C3E23">
        <w:rPr>
          <w:noProof/>
        </w:rPr>
        <w:drawing>
          <wp:inline distT="0" distB="0" distL="0" distR="0" wp14:anchorId="0D142A20" wp14:editId="59A0D136">
            <wp:extent cx="5940425" cy="3181429"/>
            <wp:effectExtent l="0" t="0" r="317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0A2C3097" w14:textId="0306BADA" w:rsidR="00CA345E" w:rsidRPr="004C3E23" w:rsidRDefault="00483B84" w:rsidP="00797129">
      <w:pPr>
        <w:pStyle w:val="afffffff6"/>
      </w:pPr>
      <w:bookmarkStart w:id="83" w:name="_Toc212823676"/>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52</w:t>
      </w:r>
      <w:bookmarkEnd w:id="83"/>
      <w:r w:rsidR="00F14AE2">
        <w:rPr>
          <w:noProof/>
        </w:rPr>
        <w:fldChar w:fldCharType="end"/>
      </w:r>
    </w:p>
    <w:p w14:paraId="5C50D1E4" w14:textId="77777777" w:rsidR="00CA345E" w:rsidRPr="004C3E23" w:rsidRDefault="00CA345E" w:rsidP="00CA345E">
      <w:pPr>
        <w:jc w:val="center"/>
        <w:rPr>
          <w:snapToGrid w:val="0"/>
        </w:rPr>
      </w:pPr>
    </w:p>
    <w:p w14:paraId="23910B25" w14:textId="77777777" w:rsidR="00CA345E" w:rsidRPr="004C3E23" w:rsidRDefault="00CA345E" w:rsidP="00CA345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E6552D3" w14:textId="77777777" w:rsidR="00CA345E" w:rsidRPr="004C3E23" w:rsidRDefault="00CA345E" w:rsidP="00CA345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60272DF6" w14:textId="77777777" w:rsidR="00CA345E" w:rsidRPr="004C3E23" w:rsidRDefault="00CA345E" w:rsidP="00CA345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2830F290" w14:textId="77777777" w:rsidR="00CA345E" w:rsidRPr="004C3E23" w:rsidRDefault="00CA345E" w:rsidP="00ED3B53">
      <w:pPr>
        <w:keepNext/>
        <w:ind w:firstLine="0"/>
      </w:pPr>
      <w:r w:rsidRPr="004C3E23">
        <w:rPr>
          <w:noProof/>
        </w:rPr>
        <w:drawing>
          <wp:inline distT="0" distB="0" distL="0" distR="0" wp14:anchorId="312366B6" wp14:editId="36282C15">
            <wp:extent cx="5940425" cy="1994448"/>
            <wp:effectExtent l="0" t="0" r="3175" b="6350"/>
            <wp:docPr id="2801" name="Рисунок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6F0C3252" w14:textId="7FAF8A71" w:rsidR="00CA345E" w:rsidRPr="004C3E23" w:rsidRDefault="00ED3B53" w:rsidP="00797129">
      <w:pPr>
        <w:pStyle w:val="afffffff6"/>
      </w:pPr>
      <w:bookmarkStart w:id="84" w:name="_Toc212823677"/>
      <w:r w:rsidRPr="004C3E23">
        <w:t xml:space="preserve">Рисунок </w:t>
      </w:r>
      <w:r w:rsidR="00CA345E" w:rsidRPr="004C3E23">
        <w:t xml:space="preserve"> </w:t>
      </w:r>
      <w:r w:rsidR="00F14AE2">
        <w:fldChar w:fldCharType="begin"/>
      </w:r>
      <w:r w:rsidR="00F14AE2">
        <w:instrText xml:space="preserve"> SEQ Рисунок \* ARABIC </w:instrText>
      </w:r>
      <w:r w:rsidR="00F14AE2">
        <w:fldChar w:fldCharType="separate"/>
      </w:r>
      <w:r w:rsidR="00BD1EBB">
        <w:rPr>
          <w:noProof/>
        </w:rPr>
        <w:t>53</w:t>
      </w:r>
      <w:bookmarkEnd w:id="84"/>
      <w:r w:rsidR="00F14AE2">
        <w:rPr>
          <w:noProof/>
        </w:rPr>
        <w:fldChar w:fldCharType="end"/>
      </w:r>
    </w:p>
    <w:p w14:paraId="35DE50D0" w14:textId="77777777" w:rsidR="00D076D9" w:rsidRPr="004C3E23" w:rsidRDefault="00D708D3">
      <w:pPr>
        <w:rPr>
          <w:color w:val="000000" w:themeColor="text1"/>
        </w:rPr>
      </w:pPr>
      <w:r w:rsidRPr="004C3E23">
        <w:rPr>
          <w:color w:val="000000" w:themeColor="text1"/>
          <w:szCs w:val="28"/>
        </w:rPr>
        <w:t>Заполняем в документ:</w:t>
      </w:r>
    </w:p>
    <w:p w14:paraId="2CCF1388" w14:textId="77777777" w:rsidR="00D076D9" w:rsidRPr="004C3E23" w:rsidRDefault="00D708D3" w:rsidP="00854DEE">
      <w:pPr>
        <w:keepNext/>
        <w:ind w:firstLine="0"/>
        <w:jc w:val="center"/>
        <w:rPr>
          <w:noProof/>
        </w:rPr>
      </w:pPr>
      <w:r w:rsidRPr="004C3E23">
        <w:rPr>
          <w:noProof/>
        </w:rPr>
        <w:lastRenderedPageBreak/>
        <mc:AlternateContent>
          <mc:Choice Requires="wps">
            <w:drawing>
              <wp:inline distT="0" distB="0" distL="0" distR="0" wp14:anchorId="350A33CD" wp14:editId="63720142">
                <wp:extent cx="5940360" cy="1174750"/>
                <wp:effectExtent l="0" t="0" r="3810" b="6350"/>
                <wp:docPr id="90" name="Врезка47"/>
                <wp:cNvGraphicFramePr/>
                <a:graphic xmlns:a="http://schemas.openxmlformats.org/drawingml/2006/main">
                  <a:graphicData uri="http://schemas.microsoft.com/office/word/2010/wordprocessingShape">
                    <wps:wsp>
                      <wps:cNvSpPr/>
                      <wps:spPr bwMode="auto">
                        <a:xfrm>
                          <a:off x="0" y="0"/>
                          <a:ext cx="5940360" cy="117475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8FB9405" w14:textId="77777777" w:rsidR="00BD1EBB" w:rsidRDefault="00BD1EBB">
                            <w:pPr>
                              <w:pStyle w:val="aff2"/>
                            </w:pPr>
                            <w:r>
                              <w:rPr>
                                <w:noProof/>
                              </w:rPr>
                              <w:drawing>
                                <wp:inline distT="0" distB="0" distL="0" distR="0" wp14:anchorId="24131FF4" wp14:editId="0CBDA517">
                                  <wp:extent cx="5940425" cy="1031875"/>
                                  <wp:effectExtent l="0" t="0" r="3175" b="0"/>
                                  <wp:docPr id="447"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8"/>
                                          <a:stretch/>
                                        </pic:blipFill>
                                        <pic:spPr bwMode="auto">
                                          <a:xfrm>
                                            <a:off x="0" y="0"/>
                                            <a:ext cx="5940425" cy="10318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50A33CD" id="Врезка47" o:spid="_x0000_s1057" style="width:467.75pt;height: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" stroked="f" strokeweight="0">
                <v:textbox inset="0,0,0,0">
                  <w:txbxContent>
                    <w:p w14:paraId="08FB9405" w14:textId="77777777" w:rsidR="00BD1EBB" w:rsidRDefault="00BD1EBB">
                      <w:pPr>
                        <w:pStyle w:val="aff2"/>
                      </w:pPr>
                      <w:r>
                        <w:rPr>
                          <w:noProof/>
                        </w:rPr>
                        <w:drawing>
                          <wp:inline distT="0" distB="0" distL="0" distR="0" wp14:anchorId="24131FF4" wp14:editId="0CBDA517">
                            <wp:extent cx="5940425" cy="1031875"/>
                            <wp:effectExtent l="0" t="0" r="3175" b="0"/>
                            <wp:docPr id="447"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8"/>
                                    <a:stretch/>
                                  </pic:blipFill>
                                  <pic:spPr bwMode="auto">
                                    <a:xfrm>
                                      <a:off x="0" y="0"/>
                                      <a:ext cx="5940425" cy="1031875"/>
                                    </a:xfrm>
                                    <a:prstGeom prst="rect">
                                      <a:avLst/>
                                    </a:prstGeom>
                                  </pic:spPr>
                                </pic:pic>
                              </a:graphicData>
                            </a:graphic>
                          </wp:inline>
                        </w:drawing>
                      </w:r>
                      <w:r>
                        <w:t xml:space="preserve"> </w:t>
                      </w:r>
                    </w:p>
                  </w:txbxContent>
                </v:textbox>
                <w10:anchorlock/>
              </v:rect>
            </w:pict>
          </mc:Fallback>
        </mc:AlternateContent>
      </w:r>
    </w:p>
    <w:p w14:paraId="1F2D0553" w14:textId="296B5DAE" w:rsidR="00D076D9" w:rsidRPr="004C3E23" w:rsidRDefault="00483B84" w:rsidP="00797129">
      <w:pPr>
        <w:pStyle w:val="afffffff6"/>
      </w:pPr>
      <w:bookmarkStart w:id="85" w:name="_Toc21282367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54</w:t>
      </w:r>
      <w:bookmarkEnd w:id="85"/>
      <w:r w:rsidR="00D708D3" w:rsidRPr="004C3E23">
        <w:fldChar w:fldCharType="end"/>
      </w:r>
    </w:p>
    <w:p w14:paraId="1D320E7B" w14:textId="77777777" w:rsidR="00D076D9" w:rsidRPr="004C3E23" w:rsidRDefault="00D076D9">
      <w:pPr>
        <w:jc w:val="center"/>
        <w:rPr>
          <w:color w:val="000000" w:themeColor="text1"/>
          <w:szCs w:val="28"/>
        </w:rPr>
      </w:pPr>
    </w:p>
    <w:p w14:paraId="2462498B"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и обязательно указать причину отсутствия.</w:t>
      </w:r>
    </w:p>
    <w:p w14:paraId="69AC3090" w14:textId="77777777" w:rsidR="00D076D9" w:rsidRPr="004C3E23" w:rsidRDefault="00D076D9">
      <w:pPr>
        <w:rPr>
          <w:color w:val="000000" w:themeColor="text1"/>
        </w:rPr>
      </w:pPr>
    </w:p>
    <w:p w14:paraId="0DCFE0B4"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27A72D40" wp14:editId="537FB5C8">
                <wp:extent cx="6029960" cy="2611755"/>
                <wp:effectExtent l="0" t="0" r="0" b="0"/>
                <wp:docPr id="93" name="Врезка48"/>
                <wp:cNvGraphicFramePr/>
                <a:graphic xmlns:a="http://schemas.openxmlformats.org/drawingml/2006/main">
                  <a:graphicData uri="http://schemas.microsoft.com/office/word/2010/wordprocessingShape">
                    <wps:wsp>
                      <wps:cNvSpPr/>
                      <wps:spPr bwMode="auto">
                        <a:xfrm>
                          <a:off x="0" y="0"/>
                          <a:ext cx="6030000" cy="2611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1FADF63" w14:textId="77777777" w:rsidR="00BD1EBB" w:rsidRDefault="00BD1EBB">
                            <w:pPr>
                              <w:pStyle w:val="aff2"/>
                            </w:pPr>
                            <w:r>
                              <w:rPr>
                                <w:noProof/>
                              </w:rPr>
                              <w:drawing>
                                <wp:inline distT="0" distB="0" distL="0" distR="0" wp14:anchorId="627327D7" wp14:editId="76CC3DB1">
                                  <wp:extent cx="6029960" cy="2372995"/>
                                  <wp:effectExtent l="0" t="0" r="8890" b="8255"/>
                                  <wp:docPr id="448"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9"/>
                                          <a:stretch/>
                                        </pic:blipFill>
                                        <pic:spPr bwMode="auto">
                                          <a:xfrm>
                                            <a:off x="0" y="0"/>
                                            <a:ext cx="6029960" cy="2372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7A72D40" id="Врезка48" o:spid="_x0000_s1058" style="width:474.8pt;height:20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" stroked="f" strokeweight="0">
                <v:stroke joinstyle="round"/>
                <v:textbox inset="0,0,0,0">
                  <w:txbxContent>
                    <w:p w14:paraId="21FADF63" w14:textId="77777777" w:rsidR="00BD1EBB" w:rsidRDefault="00BD1EBB">
                      <w:pPr>
                        <w:pStyle w:val="aff2"/>
                      </w:pPr>
                      <w:r>
                        <w:rPr>
                          <w:noProof/>
                        </w:rPr>
                        <w:drawing>
                          <wp:inline distT="0" distB="0" distL="0" distR="0" wp14:anchorId="627327D7" wp14:editId="76CC3DB1">
                            <wp:extent cx="6029960" cy="2372995"/>
                            <wp:effectExtent l="0" t="0" r="8890" b="8255"/>
                            <wp:docPr id="448"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9"/>
                                    <a:stretch/>
                                  </pic:blipFill>
                                  <pic:spPr bwMode="auto">
                                    <a:xfrm>
                                      <a:off x="0" y="0"/>
                                      <a:ext cx="6029960" cy="2372995"/>
                                    </a:xfrm>
                                    <a:prstGeom prst="rect">
                                      <a:avLst/>
                                    </a:prstGeom>
                                  </pic:spPr>
                                </pic:pic>
                              </a:graphicData>
                            </a:graphic>
                          </wp:inline>
                        </w:drawing>
                      </w:r>
                      <w:r>
                        <w:t xml:space="preserve"> </w:t>
                      </w:r>
                    </w:p>
                  </w:txbxContent>
                </v:textbox>
                <w10:anchorlock/>
              </v:rect>
            </w:pict>
          </mc:Fallback>
        </mc:AlternateContent>
      </w:r>
    </w:p>
    <w:p w14:paraId="7AEC0B71" w14:textId="701A7366" w:rsidR="00D076D9" w:rsidRPr="004C3E23" w:rsidRDefault="00483B84" w:rsidP="00797129">
      <w:pPr>
        <w:pStyle w:val="afffffff6"/>
      </w:pPr>
      <w:bookmarkStart w:id="86" w:name="_Toc21282367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55</w:t>
      </w:r>
      <w:bookmarkEnd w:id="86"/>
      <w:r w:rsidR="00D708D3" w:rsidRPr="004C3E23">
        <w:fldChar w:fldCharType="end"/>
      </w:r>
    </w:p>
    <w:p w14:paraId="4C7FD4C7" w14:textId="77777777" w:rsidR="00D076D9" w:rsidRPr="004C3E23" w:rsidRDefault="00D076D9">
      <w:pPr>
        <w:keepNext/>
        <w:rPr>
          <w:color w:val="000000" w:themeColor="text1"/>
        </w:rPr>
      </w:pPr>
    </w:p>
    <w:p w14:paraId="5F12B154"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6B29D7F4" w14:textId="77777777" w:rsidR="00D076D9" w:rsidRPr="004C3E23" w:rsidRDefault="00D708D3">
      <w:pPr>
        <w:rPr>
          <w:color w:val="000000" w:themeColor="text1"/>
        </w:rPr>
      </w:pPr>
      <w:r w:rsidRPr="004C3E23">
        <w:rPr>
          <w:color w:val="000000" w:themeColor="text1"/>
          <w:szCs w:val="28"/>
        </w:rPr>
        <w:t xml:space="preserve">По гиперссылке </w:t>
      </w:r>
      <w:r w:rsidRPr="004C3E23">
        <w:rPr>
          <w:b/>
          <w:color w:val="000000" w:themeColor="text1"/>
          <w:szCs w:val="28"/>
        </w:rPr>
        <w:t>Присоединенные файлы</w:t>
      </w:r>
      <w:r w:rsidRPr="004C3E23">
        <w:rPr>
          <w:color w:val="000000" w:themeColor="text1"/>
          <w:szCs w:val="28"/>
        </w:rPr>
        <w:t xml:space="preserve"> необходимо добавить файл с диска, например, скан результата комиссионной оценки объекта или скан отчета оценщика.</w:t>
      </w:r>
    </w:p>
    <w:p w14:paraId="3F4E8FD2"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656DA913" wp14:editId="3AFC1B90">
                <wp:extent cx="5940425" cy="2010410"/>
                <wp:effectExtent l="0" t="0" r="0" b="0"/>
                <wp:docPr id="96" name="Врезка49"/>
                <wp:cNvGraphicFramePr/>
                <a:graphic xmlns:a="http://schemas.openxmlformats.org/drawingml/2006/main">
                  <a:graphicData uri="http://schemas.microsoft.com/office/word/2010/wordprocessingShape">
                    <wps:wsp>
                      <wps:cNvSpPr/>
                      <wps:spPr bwMode="auto">
                        <a:xfrm>
                          <a:off x="0" y="0"/>
                          <a:ext cx="5940360" cy="2010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4C7E668" w14:textId="77777777" w:rsidR="00BD1EBB" w:rsidRDefault="00BD1EBB">
                            <w:pPr>
                              <w:pStyle w:val="aff2"/>
                            </w:pPr>
                            <w:r>
                              <w:rPr>
                                <w:noProof/>
                              </w:rPr>
                              <w:drawing>
                                <wp:inline distT="0" distB="0" distL="0" distR="0" wp14:anchorId="1467A04C" wp14:editId="667D33C9">
                                  <wp:extent cx="5940425" cy="1637665"/>
                                  <wp:effectExtent l="0" t="0" r="0" b="0"/>
                                  <wp:docPr id="479"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373.png"/>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56DA913" id="Врезка49" o:spid="_x0000_s1059" style="width:467.75pt;height:15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" stroked="f" strokeweight="0">
                <v:textbox inset="0,0,0,0">
                  <w:txbxContent>
                    <w:p w14:paraId="54C7E668" w14:textId="77777777" w:rsidR="00BD1EBB" w:rsidRDefault="00BD1EBB">
                      <w:pPr>
                        <w:pStyle w:val="aff2"/>
                      </w:pPr>
                      <w:r>
                        <w:rPr>
                          <w:noProof/>
                        </w:rPr>
                        <w:drawing>
                          <wp:inline distT="0" distB="0" distL="0" distR="0" wp14:anchorId="1467A04C" wp14:editId="667D33C9">
                            <wp:extent cx="5940425" cy="1637665"/>
                            <wp:effectExtent l="0" t="0" r="0" b="0"/>
                            <wp:docPr id="479"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373.png"/>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v:textbox>
                <w10:anchorlock/>
              </v:rect>
            </w:pict>
          </mc:Fallback>
        </mc:AlternateContent>
      </w:r>
    </w:p>
    <w:p w14:paraId="43F03F95" w14:textId="4A307D32" w:rsidR="00D076D9" w:rsidRPr="004C3E23" w:rsidRDefault="00483B84" w:rsidP="00797129">
      <w:pPr>
        <w:pStyle w:val="afffffff6"/>
      </w:pPr>
      <w:bookmarkStart w:id="87" w:name="_Toc21282368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56</w:t>
      </w:r>
      <w:bookmarkEnd w:id="87"/>
      <w:r w:rsidR="00D708D3" w:rsidRPr="004C3E23">
        <w:fldChar w:fldCharType="end"/>
      </w:r>
    </w:p>
    <w:p w14:paraId="72C41E3A" w14:textId="77777777" w:rsidR="00D076D9" w:rsidRPr="004C3E23" w:rsidRDefault="00D076D9">
      <w:pPr>
        <w:jc w:val="center"/>
        <w:rPr>
          <w:color w:val="000000" w:themeColor="text1"/>
          <w:szCs w:val="28"/>
        </w:rPr>
      </w:pPr>
    </w:p>
    <w:p w14:paraId="68C894DF" w14:textId="77777777" w:rsidR="00D076D9" w:rsidRPr="004C3E23" w:rsidRDefault="00D708D3">
      <w:pPr>
        <w:rPr>
          <w:color w:val="000000" w:themeColor="text1"/>
        </w:rPr>
      </w:pPr>
      <w:r w:rsidRPr="004C3E23">
        <w:rPr>
          <w:color w:val="000000" w:themeColor="text1"/>
          <w:szCs w:val="28"/>
        </w:rPr>
        <w:t>Первый этап имеет два статуса выполнения</w:t>
      </w:r>
    </w:p>
    <w:p w14:paraId="72042E50" w14:textId="77777777" w:rsidR="00D076D9" w:rsidRPr="004C3E23" w:rsidRDefault="00D708D3">
      <w:pPr>
        <w:rPr>
          <w:color w:val="000000" w:themeColor="text1"/>
          <w:szCs w:val="28"/>
        </w:rPr>
      </w:pPr>
      <w:r w:rsidRPr="004C3E23">
        <w:rPr>
          <w:color w:val="000000" w:themeColor="text1"/>
          <w:szCs w:val="28"/>
        </w:rPr>
        <w:t>«На согласование», «Заседание не состоялось»</w:t>
      </w:r>
    </w:p>
    <w:p w14:paraId="2571A435" w14:textId="77777777" w:rsidR="00D076D9" w:rsidRPr="004C3E23" w:rsidRDefault="00D076D9">
      <w:pPr>
        <w:rPr>
          <w:color w:val="000000" w:themeColor="text1"/>
        </w:rPr>
      </w:pPr>
    </w:p>
    <w:p w14:paraId="13B54386"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74BA3F19" wp14:editId="28138F7B">
                <wp:extent cx="5124450" cy="687070"/>
                <wp:effectExtent l="0" t="0" r="0" b="0"/>
                <wp:docPr id="98" name="Врезка50"/>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BF6D6F7" w14:textId="77777777" w:rsidR="00BD1EBB" w:rsidRDefault="00BD1EBB" w:rsidP="00ED3B53">
                            <w:pPr>
                              <w:keepNext/>
                              <w:ind w:firstLine="0"/>
                              <w:jc w:val="center"/>
                            </w:pPr>
                            <w:r>
                              <w:rPr>
                                <w:noProof/>
                              </w:rPr>
                              <w:drawing>
                                <wp:inline distT="0" distB="0" distL="0" distR="0" wp14:anchorId="6C389E5A" wp14:editId="531FD7F5">
                                  <wp:extent cx="5124450" cy="314325"/>
                                  <wp:effectExtent l="0" t="0" r="0" b="0"/>
                                  <wp:docPr id="484" name="image69.png"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69.png"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4BA3F19" id="Врезка50" o:spid="_x0000_s1060"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" stroked="f" strokeweight="0">
                <v:stroke joinstyle="round"/>
                <v:textbox inset="0,0,0,0">
                  <w:txbxContent>
                    <w:p w14:paraId="6BF6D6F7" w14:textId="77777777" w:rsidR="00BD1EBB" w:rsidRDefault="00BD1EBB" w:rsidP="00ED3B53">
                      <w:pPr>
                        <w:keepNext/>
                        <w:ind w:firstLine="0"/>
                        <w:jc w:val="center"/>
                      </w:pPr>
                      <w:r>
                        <w:rPr>
                          <w:noProof/>
                        </w:rPr>
                        <w:drawing>
                          <wp:inline distT="0" distB="0" distL="0" distR="0" wp14:anchorId="6C389E5A" wp14:editId="531FD7F5">
                            <wp:extent cx="5124450" cy="314325"/>
                            <wp:effectExtent l="0" t="0" r="0" b="0"/>
                            <wp:docPr id="484" name="image69.png"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69.png"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2BEC1CFC" w14:textId="42EDE367" w:rsidR="00D076D9" w:rsidRPr="004C3E23" w:rsidRDefault="00483B84" w:rsidP="00797129">
      <w:pPr>
        <w:pStyle w:val="afffffff6"/>
      </w:pPr>
      <w:bookmarkStart w:id="88" w:name="_Toc21282368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57</w:t>
      </w:r>
      <w:bookmarkEnd w:id="88"/>
      <w:r w:rsidR="00D708D3" w:rsidRPr="004C3E23">
        <w:fldChar w:fldCharType="end"/>
      </w:r>
    </w:p>
    <w:p w14:paraId="1C20B6F5" w14:textId="77777777" w:rsidR="00D076D9" w:rsidRPr="004C3E23" w:rsidRDefault="00D076D9">
      <w:pPr>
        <w:keepNext/>
        <w:jc w:val="center"/>
        <w:rPr>
          <w:color w:val="000000" w:themeColor="text1"/>
        </w:rPr>
      </w:pPr>
    </w:p>
    <w:p w14:paraId="2E178C74" w14:textId="77777777" w:rsidR="00D076D9" w:rsidRPr="004C3E23" w:rsidRDefault="00D708D3">
      <w:pPr>
        <w:rPr>
          <w:b/>
          <w:color w:val="000000" w:themeColor="text1"/>
        </w:rPr>
      </w:pPr>
      <w:r w:rsidRPr="004C3E23">
        <w:rPr>
          <w:color w:val="000000" w:themeColor="text1"/>
        </w:rPr>
        <w:t xml:space="preserve">Вкладка </w:t>
      </w:r>
      <w:r w:rsidRPr="004C3E23">
        <w:rPr>
          <w:b/>
          <w:color w:val="000000" w:themeColor="text1"/>
        </w:rPr>
        <w:t>Подписи</w:t>
      </w:r>
    </w:p>
    <w:p w14:paraId="58740180" w14:textId="77777777" w:rsidR="00D076D9" w:rsidRPr="004C3E23" w:rsidRDefault="00D708D3">
      <w:pPr>
        <w:pStyle w:val="30"/>
      </w:pPr>
      <w:r w:rsidRPr="004C3E23">
        <w:t xml:space="preserve">Реквизит  </w:t>
      </w:r>
      <w:r w:rsidRPr="004C3E23">
        <w:rPr>
          <w:b/>
        </w:rPr>
        <w:t>Руководитель</w:t>
      </w:r>
      <w:r w:rsidRPr="004C3E23">
        <w:t xml:space="preserve"> на этапе подписания руководителем будет автоматически заполнен сотрудником пользователя, который выполнит подписание (при условии корректной настройки </w:t>
      </w:r>
      <w:r w:rsidRPr="004C3E23">
        <w:rPr>
          <w:b/>
        </w:rPr>
        <w:t>Сопоставление текущего Пользователя с Физическим лицом и Сотрудником</w:t>
      </w:r>
      <w:r w:rsidRPr="004C3E23">
        <w:t>).</w:t>
      </w:r>
    </w:p>
    <w:p w14:paraId="756A70A6" w14:textId="77777777" w:rsidR="00D076D9" w:rsidRPr="004C3E23" w:rsidRDefault="00D708D3">
      <w:pPr>
        <w:pStyle w:val="30"/>
      </w:pPr>
      <w:r w:rsidRPr="004C3E23">
        <w:t xml:space="preserve">Реквизит </w:t>
      </w:r>
      <w:r w:rsidRPr="004C3E23">
        <w:rPr>
          <w:b/>
        </w:rPr>
        <w:t>Ответственный исполнитель</w:t>
      </w:r>
      <w:r w:rsidRPr="004C3E23">
        <w:t xml:space="preserve"> автоматически заполняется сотрудником пользователя, который сформировал документ (при условии корректной настройки </w:t>
      </w:r>
      <w:r w:rsidRPr="004C3E23">
        <w:rPr>
          <w:b/>
        </w:rPr>
        <w:t>Сопоставление текущего Пользователя с Физическим лицом и Сотрудником</w:t>
      </w:r>
      <w:r w:rsidRPr="004C3E23">
        <w:t>).</w:t>
      </w:r>
    </w:p>
    <w:p w14:paraId="0F7098C1" w14:textId="77777777" w:rsidR="00D076D9" w:rsidRPr="004C3E23" w:rsidRDefault="00D076D9">
      <w:pPr>
        <w:keepNext/>
        <w:jc w:val="center"/>
        <w:rPr>
          <w:color w:val="000000" w:themeColor="text1"/>
        </w:rPr>
      </w:pPr>
    </w:p>
    <w:p w14:paraId="6DA0CEBF"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4D285CCA"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207C7E56"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соответствующее сообщение. </w:t>
      </w:r>
    </w:p>
    <w:p w14:paraId="6307719F" w14:textId="77777777"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2F9ECC6F"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7A1598D6"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14:paraId="299533C4" w14:textId="77777777" w:rsidR="00D076D9" w:rsidRPr="004C3E23" w:rsidRDefault="00D708D3">
      <w:pPr>
        <w:keepNext/>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5BEFC0F1" w14:textId="77777777" w:rsidR="00D076D9" w:rsidRPr="004C3E23" w:rsidRDefault="00D708D3" w:rsidP="00854DEE">
      <w:pPr>
        <w:keepNext/>
        <w:ind w:firstLine="0"/>
        <w:jc w:val="center"/>
        <w:rPr>
          <w:noProof/>
        </w:rPr>
      </w:pPr>
      <w:r w:rsidRPr="004C3E23">
        <w:rPr>
          <w:noProof/>
        </w:rPr>
        <w:drawing>
          <wp:inline distT="0" distB="0" distL="0" distR="0" wp14:anchorId="11741CA8" wp14:editId="2E7C0AA3">
            <wp:extent cx="6029960" cy="1333500"/>
            <wp:effectExtent l="0" t="0" r="8890" b="0"/>
            <wp:docPr id="103" name="Рисунок 60954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2"/>
                    <a:stretch/>
                  </pic:blipFill>
                  <pic:spPr bwMode="auto">
                    <a:xfrm>
                      <a:off x="0" y="0"/>
                      <a:ext cx="6029960" cy="1333500"/>
                    </a:xfrm>
                    <a:prstGeom prst="rect">
                      <a:avLst/>
                    </a:prstGeom>
                  </pic:spPr>
                </pic:pic>
              </a:graphicData>
            </a:graphic>
          </wp:inline>
        </w:drawing>
      </w:r>
    </w:p>
    <w:p w14:paraId="17C9B61E" w14:textId="6825D843" w:rsidR="00D076D9" w:rsidRPr="004C3E23" w:rsidRDefault="00483B84" w:rsidP="00797129">
      <w:pPr>
        <w:pStyle w:val="afffffff6"/>
      </w:pPr>
      <w:bookmarkStart w:id="89" w:name="_Toc21282368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58</w:t>
      </w:r>
      <w:bookmarkEnd w:id="89"/>
      <w:r w:rsidR="00EC4368" w:rsidRPr="004C3E23">
        <w:rPr>
          <w:noProof/>
        </w:rPr>
        <w:fldChar w:fldCharType="end"/>
      </w:r>
    </w:p>
    <w:p w14:paraId="305C6B33" w14:textId="77777777" w:rsidR="00D076D9" w:rsidRPr="004C3E23" w:rsidRDefault="00D076D9" w:rsidP="0088500C">
      <w:pPr>
        <w:keepNext/>
        <w:ind w:firstLine="0"/>
        <w:rPr>
          <w:color w:val="000000" w:themeColor="text1"/>
        </w:rPr>
      </w:pPr>
    </w:p>
    <w:p w14:paraId="6489563F"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14:paraId="03BE9D1C"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429DF611" w14:textId="77777777" w:rsidR="00D076D9" w:rsidRPr="004C3E23" w:rsidRDefault="00D708D3" w:rsidP="00854DEE">
      <w:pPr>
        <w:keepNext/>
        <w:ind w:firstLine="0"/>
        <w:jc w:val="center"/>
        <w:rPr>
          <w:noProof/>
        </w:rPr>
      </w:pPr>
      <w:r w:rsidRPr="004C3E23">
        <w:rPr>
          <w:noProof/>
        </w:rPr>
        <w:drawing>
          <wp:inline distT="0" distB="0" distL="0" distR="0" wp14:anchorId="67B0CC21" wp14:editId="049401AE">
            <wp:extent cx="6029960" cy="1600200"/>
            <wp:effectExtent l="0" t="0" r="8890" b="0"/>
            <wp:docPr id="104" name="Рисунок 609545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3"/>
                    <a:stretch/>
                  </pic:blipFill>
                  <pic:spPr bwMode="auto">
                    <a:xfrm>
                      <a:off x="0" y="0"/>
                      <a:ext cx="6029960" cy="1600200"/>
                    </a:xfrm>
                    <a:prstGeom prst="rect">
                      <a:avLst/>
                    </a:prstGeom>
                  </pic:spPr>
                </pic:pic>
              </a:graphicData>
            </a:graphic>
          </wp:inline>
        </w:drawing>
      </w:r>
    </w:p>
    <w:p w14:paraId="40F5BB2C" w14:textId="50458170" w:rsidR="00D076D9" w:rsidRPr="004C3E23" w:rsidRDefault="00483B84" w:rsidP="00797129">
      <w:pPr>
        <w:pStyle w:val="afffffff6"/>
      </w:pPr>
      <w:bookmarkStart w:id="90" w:name="_Toc21282368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59</w:t>
      </w:r>
      <w:bookmarkEnd w:id="90"/>
      <w:r w:rsidR="00D708D3" w:rsidRPr="004C3E23">
        <w:fldChar w:fldCharType="end"/>
      </w:r>
    </w:p>
    <w:p w14:paraId="2E1A6E63" w14:textId="77777777" w:rsidR="00D076D9" w:rsidRPr="004C3E23" w:rsidRDefault="00D076D9">
      <w:pPr>
        <w:keepNext/>
        <w:rPr>
          <w:color w:val="000000" w:themeColor="text1"/>
        </w:rPr>
      </w:pPr>
    </w:p>
    <w:p w14:paraId="470998EB"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Член комиссии </w:t>
      </w:r>
      <w:r w:rsidRPr="004C3E23">
        <w:rPr>
          <w:color w:val="000000" w:themeColor="text1"/>
          <w:szCs w:val="28"/>
        </w:rPr>
        <w:t>необходимо ознакомится с документом.</w:t>
      </w:r>
    </w:p>
    <w:p w14:paraId="563C37C0" w14:textId="77777777" w:rsidR="00D076D9" w:rsidRPr="004C3E23" w:rsidRDefault="00D708D3">
      <w:pPr>
        <w:rPr>
          <w:color w:val="000000" w:themeColor="text1"/>
          <w:szCs w:val="28"/>
        </w:rPr>
      </w:pPr>
      <w:r w:rsidRPr="004C3E23">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14:paraId="5F33AC6C" w14:textId="77777777" w:rsidR="00B05853" w:rsidRPr="004C3E23" w:rsidRDefault="00B05853">
      <w:pPr>
        <w:rPr>
          <w:color w:val="000000" w:themeColor="text1"/>
          <w:szCs w:val="28"/>
        </w:rPr>
      </w:pPr>
    </w:p>
    <w:p w14:paraId="5C6A85BF" w14:textId="77777777" w:rsidR="00D076D9" w:rsidRPr="004C3E23" w:rsidRDefault="00D708D3" w:rsidP="0088500C">
      <w:pPr>
        <w:keepNext/>
        <w:ind w:firstLine="0"/>
        <w:jc w:val="center"/>
        <w:rPr>
          <w:noProof/>
        </w:rPr>
      </w:pPr>
      <w:r w:rsidRPr="004C3E23">
        <w:rPr>
          <w:noProof/>
        </w:rPr>
        <w:drawing>
          <wp:inline distT="0" distB="0" distL="0" distR="0" wp14:anchorId="3D113512" wp14:editId="582DCA9B">
            <wp:extent cx="6029960" cy="2168525"/>
            <wp:effectExtent l="0" t="0" r="8890" b="3175"/>
            <wp:docPr id="107" name="Рисунок 609545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4"/>
                    <a:stretch/>
                  </pic:blipFill>
                  <pic:spPr bwMode="auto">
                    <a:xfrm>
                      <a:off x="0" y="0"/>
                      <a:ext cx="6029960" cy="2168525"/>
                    </a:xfrm>
                    <a:prstGeom prst="rect">
                      <a:avLst/>
                    </a:prstGeom>
                  </pic:spPr>
                </pic:pic>
              </a:graphicData>
            </a:graphic>
          </wp:inline>
        </w:drawing>
      </w:r>
    </w:p>
    <w:p w14:paraId="7D99DA68" w14:textId="2ED004B9" w:rsidR="00D076D9" w:rsidRPr="004C3E23" w:rsidRDefault="00483B84" w:rsidP="00797129">
      <w:pPr>
        <w:pStyle w:val="afffffff6"/>
      </w:pPr>
      <w:bookmarkStart w:id="91" w:name="_Toc212823684"/>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60</w:t>
      </w:r>
      <w:bookmarkEnd w:id="91"/>
      <w:r w:rsidR="00C12F2A" w:rsidRPr="004C3E23">
        <w:rPr>
          <w:noProof/>
        </w:rPr>
        <w:fldChar w:fldCharType="end"/>
      </w:r>
    </w:p>
    <w:p w14:paraId="125CC8D0" w14:textId="77777777" w:rsidR="00B05853" w:rsidRPr="004C3E23" w:rsidRDefault="00B05853">
      <w:pPr>
        <w:keepNext/>
        <w:jc w:val="center"/>
      </w:pPr>
    </w:p>
    <w:p w14:paraId="0C907EF3" w14:textId="77777777" w:rsidR="00D076D9" w:rsidRPr="004C3E23" w:rsidRDefault="00D076D9">
      <w:pPr>
        <w:keepNext/>
        <w:jc w:val="center"/>
      </w:pPr>
    </w:p>
    <w:p w14:paraId="1E62EA46" w14:textId="77777777" w:rsidR="00D076D9" w:rsidRPr="004C3E23" w:rsidRDefault="00D708D3">
      <w:pPr>
        <w:rPr>
          <w:color w:val="000000" w:themeColor="text1"/>
          <w:szCs w:val="28"/>
        </w:rPr>
      </w:pPr>
      <w:r w:rsidRPr="004C3E23">
        <w:rPr>
          <w:color w:val="000000" w:themeColor="text1"/>
          <w:szCs w:val="28"/>
        </w:rPr>
        <w:t>Далее н</w:t>
      </w:r>
      <w:r w:rsidR="0088500C" w:rsidRPr="004C3E23">
        <w:rPr>
          <w:color w:val="000000" w:themeColor="text1"/>
          <w:szCs w:val="28"/>
        </w:rPr>
        <w:t>е</w:t>
      </w:r>
      <w:r w:rsidRPr="004C3E23">
        <w:rPr>
          <w:color w:val="000000" w:themeColor="text1"/>
          <w:szCs w:val="28"/>
        </w:rPr>
        <w:t xml:space="preserve">обходимо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14:paraId="53C24988" w14:textId="77777777" w:rsidR="00B05853" w:rsidRPr="004C3E23" w:rsidRDefault="00B05853">
      <w:pPr>
        <w:rPr>
          <w:color w:val="000000" w:themeColor="text1"/>
          <w:szCs w:val="28"/>
        </w:rPr>
      </w:pPr>
    </w:p>
    <w:p w14:paraId="5F8BD8E5" w14:textId="77777777" w:rsidR="00D076D9" w:rsidRPr="004C3E23" w:rsidRDefault="00D708D3">
      <w:pPr>
        <w:keepNext/>
        <w:ind w:firstLine="0"/>
        <w:jc w:val="center"/>
        <w:rPr>
          <w:noProof/>
        </w:rPr>
      </w:pPr>
      <w:r w:rsidRPr="004C3E23">
        <w:rPr>
          <w:noProof/>
        </w:rPr>
        <w:drawing>
          <wp:inline distT="0" distB="0" distL="0" distR="0" wp14:anchorId="6FC278B1" wp14:editId="129D1D15">
            <wp:extent cx="4486275" cy="1247775"/>
            <wp:effectExtent l="0" t="0" r="9525" b="9525"/>
            <wp:docPr id="108" name="Рисунок 609545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
                    <a:stretch/>
                  </pic:blipFill>
                  <pic:spPr bwMode="auto">
                    <a:xfrm>
                      <a:off x="0" y="0"/>
                      <a:ext cx="4486275" cy="1247775"/>
                    </a:xfrm>
                    <a:prstGeom prst="rect">
                      <a:avLst/>
                    </a:prstGeom>
                  </pic:spPr>
                </pic:pic>
              </a:graphicData>
            </a:graphic>
          </wp:inline>
        </w:drawing>
      </w:r>
    </w:p>
    <w:p w14:paraId="130CB803" w14:textId="77777777" w:rsidR="00B05853" w:rsidRPr="004C3E23" w:rsidRDefault="00B05853" w:rsidP="0088500C">
      <w:pPr>
        <w:keepNext/>
        <w:ind w:firstLine="0"/>
        <w:jc w:val="center"/>
      </w:pPr>
    </w:p>
    <w:p w14:paraId="69FC175D" w14:textId="679D91F7" w:rsidR="00D076D9" w:rsidRPr="004C3E23" w:rsidRDefault="00483B84" w:rsidP="00797129">
      <w:pPr>
        <w:pStyle w:val="afffffff6"/>
      </w:pPr>
      <w:bookmarkStart w:id="92" w:name="_Toc212823685"/>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61</w:t>
      </w:r>
      <w:bookmarkEnd w:id="92"/>
      <w:r w:rsidR="00C12F2A" w:rsidRPr="004C3E23">
        <w:rPr>
          <w:noProof/>
        </w:rPr>
        <w:fldChar w:fldCharType="end"/>
      </w:r>
    </w:p>
    <w:p w14:paraId="0719478B" w14:textId="77777777" w:rsidR="00D076D9" w:rsidRPr="004C3E23" w:rsidRDefault="00D076D9">
      <w:pPr>
        <w:keepNext/>
        <w:rPr>
          <w:color w:val="000000" w:themeColor="text1"/>
        </w:rPr>
      </w:pPr>
    </w:p>
    <w:p w14:paraId="6FDA6387"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28292F8D"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4F11F14A" w14:textId="77777777" w:rsidR="00D076D9" w:rsidRPr="004C3E23" w:rsidRDefault="00D708D3" w:rsidP="00854DEE">
      <w:pPr>
        <w:keepNext/>
        <w:ind w:firstLine="0"/>
        <w:jc w:val="center"/>
        <w:rPr>
          <w:noProof/>
        </w:rPr>
      </w:pPr>
      <w:r w:rsidRPr="004C3E23">
        <w:rPr>
          <w:noProof/>
        </w:rPr>
        <w:drawing>
          <wp:inline distT="0" distB="0" distL="0" distR="0" wp14:anchorId="30716EFE" wp14:editId="0ABBE13D">
            <wp:extent cx="6029960" cy="2063115"/>
            <wp:effectExtent l="0" t="0" r="8890" b="0"/>
            <wp:docPr id="117" name="Рисунок 60954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6"/>
                    <a:stretch/>
                  </pic:blipFill>
                  <pic:spPr bwMode="auto">
                    <a:xfrm>
                      <a:off x="0" y="0"/>
                      <a:ext cx="6029960" cy="2063115"/>
                    </a:xfrm>
                    <a:prstGeom prst="rect">
                      <a:avLst/>
                    </a:prstGeom>
                  </pic:spPr>
                </pic:pic>
              </a:graphicData>
            </a:graphic>
          </wp:inline>
        </w:drawing>
      </w:r>
    </w:p>
    <w:p w14:paraId="7E627F24" w14:textId="732B601E" w:rsidR="00D076D9" w:rsidRPr="004C3E23" w:rsidRDefault="00483B84" w:rsidP="00797129">
      <w:pPr>
        <w:pStyle w:val="afffffff6"/>
      </w:pPr>
      <w:bookmarkStart w:id="93" w:name="_Toc21282368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62</w:t>
      </w:r>
      <w:bookmarkEnd w:id="93"/>
      <w:r w:rsidR="00D708D3" w:rsidRPr="004C3E23">
        <w:fldChar w:fldCharType="end"/>
      </w:r>
    </w:p>
    <w:p w14:paraId="23B4916C" w14:textId="77777777" w:rsidR="00D076D9" w:rsidRPr="004C3E23" w:rsidRDefault="00D076D9">
      <w:pPr>
        <w:keepNext/>
        <w:rPr>
          <w:color w:val="000000" w:themeColor="text1"/>
        </w:rPr>
      </w:pPr>
    </w:p>
    <w:p w14:paraId="613BB420"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4A7A0BF0"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4728C7A2" w14:textId="77777777" w:rsidR="00D076D9" w:rsidRPr="004C3E23" w:rsidRDefault="00D708D3" w:rsidP="00854DEE">
      <w:pPr>
        <w:keepNext/>
        <w:ind w:firstLine="0"/>
        <w:jc w:val="center"/>
        <w:rPr>
          <w:noProof/>
        </w:rPr>
      </w:pPr>
      <w:r w:rsidRPr="004C3E23">
        <w:rPr>
          <w:noProof/>
        </w:rPr>
        <w:drawing>
          <wp:inline distT="0" distB="0" distL="0" distR="0" wp14:anchorId="64BCA844" wp14:editId="34902101">
            <wp:extent cx="4505325" cy="2343150"/>
            <wp:effectExtent l="0" t="0" r="9525" b="0"/>
            <wp:docPr id="120" name="Рисунок 60954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7"/>
                    <a:stretch/>
                  </pic:blipFill>
                  <pic:spPr bwMode="auto">
                    <a:xfrm>
                      <a:off x="0" y="0"/>
                      <a:ext cx="4505325" cy="2343150"/>
                    </a:xfrm>
                    <a:prstGeom prst="rect">
                      <a:avLst/>
                    </a:prstGeom>
                  </pic:spPr>
                </pic:pic>
              </a:graphicData>
            </a:graphic>
          </wp:inline>
        </w:drawing>
      </w:r>
    </w:p>
    <w:p w14:paraId="027F7CB4" w14:textId="28581D21" w:rsidR="00D076D9" w:rsidRPr="004C3E23" w:rsidRDefault="00483B84" w:rsidP="00797129">
      <w:pPr>
        <w:pStyle w:val="afffffff6"/>
      </w:pPr>
      <w:bookmarkStart w:id="94" w:name="_Toc21282368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63</w:t>
      </w:r>
      <w:bookmarkEnd w:id="94"/>
      <w:r w:rsidR="00D708D3" w:rsidRPr="004C3E23">
        <w:fldChar w:fldCharType="end"/>
      </w:r>
    </w:p>
    <w:p w14:paraId="6FDFB99D" w14:textId="77777777" w:rsidR="00D076D9" w:rsidRPr="004C3E23" w:rsidRDefault="00D076D9">
      <w:pPr>
        <w:keepNext/>
        <w:jc w:val="center"/>
        <w:rPr>
          <w:color w:val="000000" w:themeColor="text1"/>
        </w:rPr>
      </w:pPr>
    </w:p>
    <w:p w14:paraId="74E0AD07"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14:paraId="6A5AD329" w14:textId="77777777" w:rsidR="00D076D9" w:rsidRPr="004C3E23" w:rsidRDefault="00D708D3" w:rsidP="00854DEE">
      <w:pPr>
        <w:keepNext/>
        <w:ind w:firstLine="0"/>
        <w:jc w:val="center"/>
        <w:rPr>
          <w:noProof/>
        </w:rPr>
      </w:pPr>
      <w:r w:rsidRPr="004C3E23">
        <w:rPr>
          <w:noProof/>
        </w:rPr>
        <w:lastRenderedPageBreak/>
        <w:drawing>
          <wp:inline distT="0" distB="0" distL="0" distR="0" wp14:anchorId="184EF736" wp14:editId="286E8FE9">
            <wp:extent cx="6029960" cy="1910080"/>
            <wp:effectExtent l="0" t="0" r="8890" b="0"/>
            <wp:docPr id="123" name="Рисунок 609545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8"/>
                    <a:stretch/>
                  </pic:blipFill>
                  <pic:spPr bwMode="auto">
                    <a:xfrm>
                      <a:off x="0" y="0"/>
                      <a:ext cx="6029960" cy="1910080"/>
                    </a:xfrm>
                    <a:prstGeom prst="rect">
                      <a:avLst/>
                    </a:prstGeom>
                  </pic:spPr>
                </pic:pic>
              </a:graphicData>
            </a:graphic>
          </wp:inline>
        </w:drawing>
      </w:r>
    </w:p>
    <w:p w14:paraId="3963C235" w14:textId="77777777" w:rsidR="00B05853" w:rsidRPr="004C3E23" w:rsidRDefault="00B05853">
      <w:pPr>
        <w:keepNext/>
        <w:jc w:val="center"/>
      </w:pPr>
    </w:p>
    <w:p w14:paraId="431E3DD3" w14:textId="55F48E3A" w:rsidR="00D076D9" w:rsidRPr="004C3E23" w:rsidRDefault="00483B84" w:rsidP="00797129">
      <w:pPr>
        <w:pStyle w:val="afffffff6"/>
      </w:pPr>
      <w:bookmarkStart w:id="95" w:name="_Toc21282368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64</w:t>
      </w:r>
      <w:bookmarkEnd w:id="95"/>
      <w:r w:rsidR="00D708D3" w:rsidRPr="004C3E23">
        <w:fldChar w:fldCharType="end"/>
      </w:r>
    </w:p>
    <w:p w14:paraId="7A36A7EF" w14:textId="77777777" w:rsidR="00D076D9" w:rsidRPr="004C3E23" w:rsidRDefault="00D076D9">
      <w:pPr>
        <w:keepNext/>
        <w:rPr>
          <w:color w:val="000000" w:themeColor="text1"/>
        </w:rPr>
      </w:pPr>
    </w:p>
    <w:p w14:paraId="1DD56553"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подписали документ, задача </w:t>
      </w:r>
      <w:r w:rsidRPr="004C3E23">
        <w:rPr>
          <w:b/>
          <w:color w:val="000000" w:themeColor="text1"/>
          <w:szCs w:val="28"/>
        </w:rPr>
        <w:t>Корректировка перечня подписантов</w:t>
      </w:r>
      <w:r w:rsidRPr="004C3E23">
        <w:rPr>
          <w:color w:val="000000" w:themeColor="text1"/>
          <w:szCs w:val="28"/>
        </w:rPr>
        <w:t xml:space="preserve"> будет автоматически отменена. </w:t>
      </w:r>
    </w:p>
    <w:p w14:paraId="1E9CF167"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Корректировка перечня подписантов комиссии </w:t>
      </w:r>
      <w:r w:rsidRPr="004C3E23">
        <w:rPr>
          <w:color w:val="000000" w:themeColor="text1"/>
          <w:szCs w:val="28"/>
        </w:rPr>
        <w:t xml:space="preserve">требуется только в случае, если кто-либо из членов комиссии не может выполнить подписание формуляра. Исполнение выполняется при помощи кнопки-резолюции </w:t>
      </w:r>
      <w:r w:rsidRPr="004C3E23">
        <w:rPr>
          <w:b/>
          <w:color w:val="000000" w:themeColor="text1"/>
          <w:szCs w:val="28"/>
        </w:rPr>
        <w:t>Завершить подписание</w:t>
      </w:r>
      <w:r w:rsidRPr="004C3E23">
        <w:rPr>
          <w:color w:val="000000" w:themeColor="text1"/>
          <w:szCs w:val="28"/>
        </w:rPr>
        <w:t>.</w:t>
      </w:r>
    </w:p>
    <w:p w14:paraId="05E5C481" w14:textId="77777777" w:rsidR="00B05853" w:rsidRPr="004C3E23" w:rsidRDefault="00B05853">
      <w:pPr>
        <w:rPr>
          <w:color w:val="000000" w:themeColor="text1"/>
          <w:szCs w:val="28"/>
        </w:rPr>
      </w:pPr>
    </w:p>
    <w:p w14:paraId="5AB0324C" w14:textId="77777777" w:rsidR="00D076D9" w:rsidRPr="004C3E23" w:rsidRDefault="00D708D3" w:rsidP="00854DEE">
      <w:pPr>
        <w:keepNext/>
        <w:ind w:firstLine="0"/>
        <w:jc w:val="center"/>
        <w:rPr>
          <w:noProof/>
        </w:rPr>
      </w:pPr>
      <w:r w:rsidRPr="004C3E23">
        <w:rPr>
          <w:noProof/>
        </w:rPr>
        <w:drawing>
          <wp:inline distT="0" distB="0" distL="0" distR="0" wp14:anchorId="3493A773" wp14:editId="1F8BBD66">
            <wp:extent cx="3657600" cy="728516"/>
            <wp:effectExtent l="0" t="0" r="0" b="0"/>
            <wp:docPr id="126" name="Рисунок 609545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
                    <a:stretch/>
                  </pic:blipFill>
                  <pic:spPr bwMode="auto">
                    <a:xfrm>
                      <a:off x="0" y="0"/>
                      <a:ext cx="3657600" cy="728516"/>
                    </a:xfrm>
                    <a:prstGeom prst="rect">
                      <a:avLst/>
                    </a:prstGeom>
                  </pic:spPr>
                </pic:pic>
              </a:graphicData>
            </a:graphic>
          </wp:inline>
        </w:drawing>
      </w:r>
    </w:p>
    <w:p w14:paraId="3486789C" w14:textId="7CDA9805" w:rsidR="00D076D9" w:rsidRPr="004C3E23" w:rsidRDefault="00ED3B53" w:rsidP="00797129">
      <w:pPr>
        <w:pStyle w:val="afffffff6"/>
      </w:pPr>
      <w:bookmarkStart w:id="96" w:name="_Toc212823689"/>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65</w:t>
      </w:r>
      <w:bookmarkEnd w:id="96"/>
      <w:r w:rsidR="00C12F2A" w:rsidRPr="004C3E23">
        <w:rPr>
          <w:noProof/>
        </w:rPr>
        <w:fldChar w:fldCharType="end"/>
      </w:r>
    </w:p>
    <w:p w14:paraId="25CDBAD6" w14:textId="77777777" w:rsidR="00D076D9" w:rsidRPr="004C3E23" w:rsidRDefault="00D076D9" w:rsidP="0088500C"/>
    <w:p w14:paraId="60856621" w14:textId="77777777" w:rsidR="00D076D9" w:rsidRPr="004C3E23" w:rsidRDefault="00D708D3">
      <w:pPr>
        <w:spacing w:before="240"/>
        <w:rPr>
          <w:b/>
          <w:color w:val="000000" w:themeColor="text1"/>
          <w:szCs w:val="28"/>
        </w:rPr>
      </w:pPr>
      <w:r w:rsidRPr="004C3E23">
        <w:rPr>
          <w:color w:val="000000" w:themeColor="text1"/>
          <w:szCs w:val="28"/>
        </w:rPr>
        <w:t xml:space="preserve">После завершения подписания всеми членами комиссии документу будет присвоен статус </w:t>
      </w:r>
      <w:r w:rsidRPr="004C3E23">
        <w:rPr>
          <w:b/>
          <w:color w:val="000000" w:themeColor="text1"/>
          <w:szCs w:val="28"/>
        </w:rPr>
        <w:t>Подписан членом комиссии.</w:t>
      </w:r>
    </w:p>
    <w:p w14:paraId="78ABD747" w14:textId="77777777" w:rsidR="00D076D9" w:rsidRPr="004C3E23" w:rsidRDefault="00D708D3">
      <w:pPr>
        <w:spacing w:before="240"/>
        <w:rPr>
          <w:color w:val="000000" w:themeColor="text1"/>
          <w:szCs w:val="28"/>
          <w:u w:val="single"/>
        </w:rPr>
      </w:pPr>
      <w:r w:rsidRPr="004C3E23">
        <w:rPr>
          <w:color w:val="000000" w:themeColor="text1"/>
          <w:szCs w:val="28"/>
        </w:rPr>
        <w:t xml:space="preserve">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 xml:space="preserve">Председатель комиссии </w:t>
      </w:r>
      <w:r w:rsidRPr="004C3E23">
        <w:rPr>
          <w:color w:val="000000" w:themeColor="text1"/>
          <w:szCs w:val="28"/>
          <w:u w:val="single"/>
        </w:rPr>
        <w:t>из состава комиссии.</w:t>
      </w:r>
    </w:p>
    <w:p w14:paraId="736EB015" w14:textId="77777777" w:rsidR="00D076D9" w:rsidRPr="004C3E23" w:rsidRDefault="00D708D3" w:rsidP="00854DEE">
      <w:pPr>
        <w:keepNext/>
        <w:ind w:firstLine="0"/>
        <w:jc w:val="center"/>
        <w:rPr>
          <w:noProof/>
        </w:rPr>
      </w:pPr>
      <w:r w:rsidRPr="004C3E23">
        <w:rPr>
          <w:noProof/>
        </w:rPr>
        <w:drawing>
          <wp:inline distT="0" distB="0" distL="0" distR="0" wp14:anchorId="4EEDA4A1" wp14:editId="0DD1A5A2">
            <wp:extent cx="6029960" cy="840105"/>
            <wp:effectExtent l="0" t="0" r="8890" b="0"/>
            <wp:docPr id="129" name="Рисунок 609545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0"/>
                    <a:stretch/>
                  </pic:blipFill>
                  <pic:spPr bwMode="auto">
                    <a:xfrm>
                      <a:off x="0" y="0"/>
                      <a:ext cx="6029960" cy="840105"/>
                    </a:xfrm>
                    <a:prstGeom prst="rect">
                      <a:avLst/>
                    </a:prstGeom>
                  </pic:spPr>
                </pic:pic>
              </a:graphicData>
            </a:graphic>
          </wp:inline>
        </w:drawing>
      </w:r>
    </w:p>
    <w:p w14:paraId="7866080B" w14:textId="77777777" w:rsidR="00D076D9" w:rsidRPr="004C3E23" w:rsidRDefault="00D076D9">
      <w:pPr>
        <w:keepNext/>
        <w:rPr>
          <w:color w:val="000000" w:themeColor="text1"/>
        </w:rPr>
      </w:pPr>
    </w:p>
    <w:p w14:paraId="7D4F75EB" w14:textId="7B866213" w:rsidR="00D076D9" w:rsidRPr="004C3E23" w:rsidRDefault="00483B84" w:rsidP="00797129">
      <w:pPr>
        <w:pStyle w:val="afffffff6"/>
      </w:pPr>
      <w:bookmarkStart w:id="97" w:name="_Toc21282369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66</w:t>
      </w:r>
      <w:bookmarkEnd w:id="97"/>
      <w:r w:rsidR="00D708D3" w:rsidRPr="004C3E23">
        <w:fldChar w:fldCharType="end"/>
      </w:r>
    </w:p>
    <w:p w14:paraId="6C6BB62C" w14:textId="77777777" w:rsidR="00D076D9" w:rsidRPr="004C3E23" w:rsidRDefault="00D076D9">
      <w:pPr>
        <w:keepNext/>
        <w:rPr>
          <w:color w:val="000000" w:themeColor="text1"/>
        </w:rPr>
      </w:pPr>
    </w:p>
    <w:p w14:paraId="7B38B549"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Председатель комиссии </w:t>
      </w:r>
      <w:r w:rsidRPr="004C3E23">
        <w:rPr>
          <w:color w:val="000000" w:themeColor="text1"/>
          <w:szCs w:val="28"/>
        </w:rPr>
        <w:t>необходимо ознакомится с документом.</w:t>
      </w:r>
    </w:p>
    <w:p w14:paraId="498FA2BC" w14:textId="77777777" w:rsidR="00D076D9" w:rsidRPr="004C3E23" w:rsidRDefault="00D708D3">
      <w:pPr>
        <w:rPr>
          <w:color w:val="000000" w:themeColor="text1"/>
          <w:szCs w:val="28"/>
        </w:rPr>
      </w:pPr>
      <w:r w:rsidRPr="004C3E23">
        <w:rPr>
          <w:color w:val="000000" w:themeColor="text1"/>
          <w:szCs w:val="28"/>
        </w:rPr>
        <w:t xml:space="preserve">Далее </w:t>
      </w:r>
      <w:r w:rsidR="00B05853" w:rsidRPr="004C3E23">
        <w:rPr>
          <w:color w:val="000000" w:themeColor="text1"/>
          <w:szCs w:val="28"/>
        </w:rPr>
        <w:t>необходимо</w:t>
      </w:r>
      <w:r w:rsidRPr="004C3E23">
        <w:rPr>
          <w:color w:val="000000" w:themeColor="text1"/>
          <w:szCs w:val="28"/>
        </w:rPr>
        <w:t xml:space="preserve">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14:paraId="2662F1D2" w14:textId="77777777" w:rsidR="00D076D9" w:rsidRPr="004C3E23" w:rsidRDefault="00D708D3">
      <w:pPr>
        <w:keepNext/>
        <w:ind w:firstLine="0"/>
        <w:jc w:val="center"/>
        <w:rPr>
          <w:noProof/>
        </w:rPr>
      </w:pPr>
      <w:r w:rsidRPr="004C3E23">
        <w:rPr>
          <w:noProof/>
        </w:rPr>
        <w:lastRenderedPageBreak/>
        <w:drawing>
          <wp:inline distT="0" distB="0" distL="0" distR="0" wp14:anchorId="3ECBF5F8" wp14:editId="31A7F4D3">
            <wp:extent cx="5191125" cy="1524000"/>
            <wp:effectExtent l="0" t="0" r="9525" b="0"/>
            <wp:docPr id="132" name="Рисунок 609545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1"/>
                    <a:stretch/>
                  </pic:blipFill>
                  <pic:spPr bwMode="auto">
                    <a:xfrm>
                      <a:off x="0" y="0"/>
                      <a:ext cx="5191125" cy="1524000"/>
                    </a:xfrm>
                    <a:prstGeom prst="rect">
                      <a:avLst/>
                    </a:prstGeom>
                  </pic:spPr>
                </pic:pic>
              </a:graphicData>
            </a:graphic>
          </wp:inline>
        </w:drawing>
      </w:r>
    </w:p>
    <w:p w14:paraId="3CE3D1DE" w14:textId="5FD77F25" w:rsidR="00D076D9" w:rsidRPr="004C3E23" w:rsidRDefault="00ED3B53" w:rsidP="00797129">
      <w:pPr>
        <w:pStyle w:val="afffffff6"/>
      </w:pPr>
      <w:bookmarkStart w:id="98" w:name="_Toc212823691"/>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67</w:t>
      </w:r>
      <w:bookmarkEnd w:id="98"/>
      <w:r w:rsidR="00C12F2A" w:rsidRPr="004C3E23">
        <w:rPr>
          <w:noProof/>
        </w:rPr>
        <w:fldChar w:fldCharType="end"/>
      </w:r>
    </w:p>
    <w:p w14:paraId="0AF6FD8E" w14:textId="77777777" w:rsidR="00D076D9" w:rsidRPr="004C3E23" w:rsidRDefault="00D076D9">
      <w:pPr>
        <w:rPr>
          <w:color w:val="000000" w:themeColor="text1"/>
          <w:szCs w:val="28"/>
        </w:rPr>
      </w:pPr>
    </w:p>
    <w:p w14:paraId="4069E423" w14:textId="77777777" w:rsidR="00D076D9" w:rsidRPr="004C3E23" w:rsidRDefault="00D076D9">
      <w:pPr>
        <w:keepNext/>
        <w:rPr>
          <w:color w:val="000000" w:themeColor="text1"/>
        </w:rPr>
      </w:pPr>
    </w:p>
    <w:p w14:paraId="3961EB5B" w14:textId="77777777" w:rsidR="00D076D9" w:rsidRPr="004C3E23" w:rsidRDefault="00D708D3">
      <w:pPr>
        <w:rPr>
          <w:color w:val="000000" w:themeColor="text1"/>
        </w:rPr>
      </w:pPr>
      <w:r w:rsidRPr="004C3E23">
        <w:rPr>
          <w:color w:val="000000" w:themeColor="text1"/>
          <w:szCs w:val="28"/>
        </w:rPr>
        <w:t xml:space="preserve">Документ будет направлен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r w:rsidRPr="004C3E23">
        <w:rPr>
          <w:color w:val="000000" w:themeColor="text1"/>
        </w:rPr>
        <w:t xml:space="preserve"> </w:t>
      </w: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проверить документ на корректность заполнения.</w:t>
      </w:r>
    </w:p>
    <w:p w14:paraId="7C8ED753" w14:textId="77777777" w:rsidR="00D076D9" w:rsidRPr="004C3E23" w:rsidRDefault="00D708D3">
      <w:pPr>
        <w:rPr>
          <w:color w:val="000000" w:themeColor="text1"/>
        </w:rPr>
      </w:pPr>
      <w:r w:rsidRPr="004C3E23">
        <w:rPr>
          <w:color w:val="000000" w:themeColor="text1"/>
          <w:szCs w:val="28"/>
        </w:rPr>
        <w:t xml:space="preserve">В случае положительного следует нажать кнопку-резолюцию </w:t>
      </w:r>
      <w:r w:rsidRPr="004C3E23">
        <w:rPr>
          <w:b/>
          <w:color w:val="000000" w:themeColor="text1"/>
          <w:szCs w:val="28"/>
        </w:rPr>
        <w:t>Утвердить</w:t>
      </w:r>
      <w:r w:rsidRPr="004C3E23">
        <w:rPr>
          <w:color w:val="000000" w:themeColor="text1"/>
          <w:szCs w:val="28"/>
        </w:rPr>
        <w:t>.</w:t>
      </w:r>
    </w:p>
    <w:p w14:paraId="0EE7801E" w14:textId="77777777" w:rsidR="00D076D9" w:rsidRPr="004C3E23" w:rsidRDefault="00D708D3">
      <w:pPr>
        <w:rPr>
          <w:color w:val="000000" w:themeColor="text1"/>
          <w:szCs w:val="28"/>
        </w:rPr>
      </w:pPr>
      <w:r w:rsidRPr="004C3E23">
        <w:rPr>
          <w:color w:val="000000" w:themeColor="text1"/>
          <w:szCs w:val="28"/>
        </w:rPr>
        <w:t xml:space="preserve">В случае отрицательного решения следует нажать кнопку </w:t>
      </w:r>
      <w:r w:rsidRPr="004C3E23">
        <w:rPr>
          <w:b/>
          <w:color w:val="000000" w:themeColor="text1"/>
          <w:szCs w:val="28"/>
        </w:rPr>
        <w:t>Отказать</w:t>
      </w:r>
      <w:r w:rsidRPr="004C3E23">
        <w:rPr>
          <w:color w:val="000000" w:themeColor="text1"/>
          <w:szCs w:val="28"/>
        </w:rPr>
        <w:t xml:space="preserve">. Документу будет присвоен статус </w:t>
      </w:r>
      <w:r w:rsidRPr="004C3E23">
        <w:rPr>
          <w:b/>
          <w:color w:val="000000" w:themeColor="text1"/>
          <w:szCs w:val="28"/>
        </w:rPr>
        <w:t>Отказан</w:t>
      </w:r>
      <w:r w:rsidRPr="004C3E23">
        <w:rPr>
          <w:color w:val="000000" w:themeColor="text1"/>
          <w:szCs w:val="28"/>
        </w:rPr>
        <w:t>, бизнес-процесс завершится.</w:t>
      </w:r>
    </w:p>
    <w:p w14:paraId="622AC734" w14:textId="77777777" w:rsidR="00B05853" w:rsidRPr="004C3E23" w:rsidRDefault="00B05853">
      <w:pPr>
        <w:rPr>
          <w:color w:val="000000" w:themeColor="text1"/>
          <w:szCs w:val="28"/>
        </w:rPr>
      </w:pPr>
    </w:p>
    <w:p w14:paraId="1E28FA99" w14:textId="77777777" w:rsidR="00D076D9" w:rsidRPr="004C3E23" w:rsidRDefault="00D708D3" w:rsidP="00854DEE">
      <w:pPr>
        <w:keepNext/>
        <w:ind w:firstLine="0"/>
        <w:jc w:val="center"/>
        <w:rPr>
          <w:noProof/>
        </w:rPr>
      </w:pPr>
      <w:r w:rsidRPr="004C3E23">
        <w:rPr>
          <w:noProof/>
        </w:rPr>
        <w:drawing>
          <wp:inline distT="0" distB="0" distL="0" distR="0" wp14:anchorId="1368124E" wp14:editId="1A92F109">
            <wp:extent cx="4953000" cy="1276350"/>
            <wp:effectExtent l="0" t="0" r="0" b="0"/>
            <wp:docPr id="137" name="Рисунок 609545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2"/>
                    <a:stretch/>
                  </pic:blipFill>
                  <pic:spPr bwMode="auto">
                    <a:xfrm>
                      <a:off x="0" y="0"/>
                      <a:ext cx="4953000" cy="1276350"/>
                    </a:xfrm>
                    <a:prstGeom prst="rect">
                      <a:avLst/>
                    </a:prstGeom>
                  </pic:spPr>
                </pic:pic>
              </a:graphicData>
            </a:graphic>
          </wp:inline>
        </w:drawing>
      </w:r>
    </w:p>
    <w:p w14:paraId="252277DB" w14:textId="312C60FD" w:rsidR="00D076D9" w:rsidRPr="004C3E23" w:rsidRDefault="00ED3B53" w:rsidP="00797129">
      <w:pPr>
        <w:pStyle w:val="afffffff6"/>
      </w:pPr>
      <w:bookmarkStart w:id="99" w:name="_Toc212823692"/>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68</w:t>
      </w:r>
      <w:bookmarkEnd w:id="99"/>
      <w:r w:rsidR="00C12F2A" w:rsidRPr="004C3E23">
        <w:rPr>
          <w:noProof/>
        </w:rPr>
        <w:fldChar w:fldCharType="end"/>
      </w:r>
    </w:p>
    <w:p w14:paraId="365CCFD8" w14:textId="77777777" w:rsidR="00D076D9" w:rsidRPr="004C3E23" w:rsidRDefault="00D076D9">
      <w:pPr>
        <w:rPr>
          <w:color w:val="000000" w:themeColor="text1"/>
          <w:szCs w:val="28"/>
        </w:rPr>
      </w:pPr>
    </w:p>
    <w:p w14:paraId="219E6FA8" w14:textId="77777777" w:rsidR="00D076D9" w:rsidRPr="004C3E23" w:rsidRDefault="00D708D3">
      <w:pPr>
        <w:rPr>
          <w:color w:val="000000" w:themeColor="text1"/>
        </w:rPr>
      </w:pPr>
      <w:r w:rsidRPr="004C3E23">
        <w:rPr>
          <w:color w:val="000000" w:themeColor="text1"/>
          <w:szCs w:val="28"/>
        </w:rPr>
        <w:t xml:space="preserve">После утверждения документа пользователем с ролью </w:t>
      </w:r>
      <w:r w:rsidRPr="004C3E23">
        <w:rPr>
          <w:b/>
          <w:color w:val="000000" w:themeColor="text1"/>
          <w:szCs w:val="28"/>
        </w:rPr>
        <w:t xml:space="preserve">Руководитель </w:t>
      </w:r>
      <w:r w:rsidRPr="004C3E23">
        <w:rPr>
          <w:color w:val="000000" w:themeColor="text1"/>
          <w:szCs w:val="28"/>
        </w:rPr>
        <w:t xml:space="preserve">далее он будет направлен по шаблону процесса пользователю с ролью </w:t>
      </w:r>
      <w:r w:rsidRPr="004C3E23">
        <w:rPr>
          <w:b/>
          <w:color w:val="000000" w:themeColor="text1"/>
          <w:szCs w:val="28"/>
        </w:rPr>
        <w:t>Бухгалтер</w:t>
      </w:r>
      <w:r w:rsidRPr="004C3E23">
        <w:rPr>
          <w:color w:val="000000" w:themeColor="text1"/>
          <w:szCs w:val="28"/>
        </w:rPr>
        <w:t xml:space="preserve"> для отражения в учете.</w:t>
      </w:r>
    </w:p>
    <w:p w14:paraId="562E3FDE" w14:textId="77777777" w:rsidR="00D076D9" w:rsidRPr="004C3E23" w:rsidRDefault="00D708D3" w:rsidP="00854DEE">
      <w:pPr>
        <w:keepNext/>
        <w:ind w:firstLine="0"/>
        <w:jc w:val="center"/>
        <w:rPr>
          <w:noProof/>
        </w:rPr>
      </w:pPr>
      <w:r w:rsidRPr="004C3E23">
        <w:rPr>
          <w:noProof/>
        </w:rPr>
        <w:drawing>
          <wp:inline distT="0" distB="0" distL="0" distR="0" wp14:anchorId="1235B0AD" wp14:editId="30C79E7C">
            <wp:extent cx="6029960" cy="1580515"/>
            <wp:effectExtent l="0" t="0" r="8890" b="635"/>
            <wp:docPr id="144" name="Рисунок 609545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3"/>
                    <a:stretch/>
                  </pic:blipFill>
                  <pic:spPr bwMode="auto">
                    <a:xfrm>
                      <a:off x="0" y="0"/>
                      <a:ext cx="6029960" cy="1580515"/>
                    </a:xfrm>
                    <a:prstGeom prst="rect">
                      <a:avLst/>
                    </a:prstGeom>
                  </pic:spPr>
                </pic:pic>
              </a:graphicData>
            </a:graphic>
          </wp:inline>
        </w:drawing>
      </w:r>
    </w:p>
    <w:p w14:paraId="47551E8F" w14:textId="296E6B1C" w:rsidR="00D076D9" w:rsidRPr="004C3E23" w:rsidRDefault="00483B84" w:rsidP="00797129">
      <w:pPr>
        <w:pStyle w:val="afffffff6"/>
      </w:pPr>
      <w:bookmarkStart w:id="100" w:name="_Toc21282369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69</w:t>
      </w:r>
      <w:bookmarkEnd w:id="100"/>
      <w:r w:rsidR="00D708D3" w:rsidRPr="004C3E23">
        <w:fldChar w:fldCharType="end"/>
      </w:r>
    </w:p>
    <w:p w14:paraId="278237E8" w14:textId="77777777" w:rsidR="00D076D9" w:rsidRPr="004C3E23" w:rsidRDefault="00D076D9">
      <w:pPr>
        <w:keepNext/>
        <w:rPr>
          <w:color w:val="000000" w:themeColor="text1"/>
        </w:rPr>
      </w:pPr>
    </w:p>
    <w:p w14:paraId="423A3BEB" w14:textId="4101E103" w:rsidR="00D076D9" w:rsidRPr="004C3E23" w:rsidRDefault="00D708D3" w:rsidP="00E123C2">
      <w:r w:rsidRPr="004C3E23">
        <w:rPr>
          <w:color w:val="000000" w:themeColor="text1"/>
          <w:szCs w:val="28"/>
        </w:rPr>
        <w:t xml:space="preserve">Пользователь с ролью </w:t>
      </w:r>
      <w:r w:rsidRPr="004C3E23">
        <w:rPr>
          <w:b/>
          <w:color w:val="000000" w:themeColor="text1"/>
          <w:szCs w:val="28"/>
        </w:rPr>
        <w:t>Бухгалтер</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 xml:space="preserve">Основные средства. </w:t>
      </w:r>
    </w:p>
    <w:p w14:paraId="4F19896D" w14:textId="77777777" w:rsidR="00D076D9" w:rsidRPr="004C3E23" w:rsidRDefault="00D076D9">
      <w:pPr>
        <w:keepNext/>
        <w:rPr>
          <w:color w:val="000000" w:themeColor="text1"/>
        </w:rPr>
      </w:pPr>
    </w:p>
    <w:p w14:paraId="21B9F962" w14:textId="77777777" w:rsidR="00D076D9" w:rsidRPr="004C3E23" w:rsidRDefault="00D708D3">
      <w:pPr>
        <w:rPr>
          <w:color w:val="000000" w:themeColor="text1"/>
        </w:rPr>
      </w:pPr>
      <w:r w:rsidRPr="004C3E23">
        <w:rPr>
          <w:color w:val="000000" w:themeColor="text1"/>
          <w:szCs w:val="28"/>
        </w:rPr>
        <w:t>На вкладке</w:t>
      </w:r>
      <w:r w:rsidRPr="004C3E23">
        <w:rPr>
          <w:b/>
          <w:color w:val="000000" w:themeColor="text1"/>
          <w:szCs w:val="28"/>
        </w:rPr>
        <w:t xml:space="preserve"> Бухгалтерская операция</w:t>
      </w:r>
      <w:r w:rsidRPr="004C3E23">
        <w:rPr>
          <w:color w:val="000000" w:themeColor="text1"/>
          <w:szCs w:val="28"/>
        </w:rPr>
        <w:t xml:space="preserve"> указывает счет дохода, КПС счета доходов, и отражает документ в учете. </w:t>
      </w:r>
    </w:p>
    <w:p w14:paraId="76A0F5D2" w14:textId="77777777" w:rsidR="00D076D9" w:rsidRPr="004C3E23" w:rsidRDefault="00D076D9">
      <w:pPr>
        <w:rPr>
          <w:color w:val="000000" w:themeColor="text1"/>
          <w:szCs w:val="28"/>
        </w:rPr>
      </w:pPr>
    </w:p>
    <w:p w14:paraId="18037599" w14:textId="77777777" w:rsidR="00D076D9" w:rsidRPr="004C3E23" w:rsidRDefault="00D708D3" w:rsidP="00854DEE">
      <w:pPr>
        <w:keepNext/>
        <w:ind w:firstLine="0"/>
        <w:jc w:val="center"/>
        <w:rPr>
          <w:noProof/>
        </w:rPr>
      </w:pPr>
      <w:r w:rsidRPr="004C3E23">
        <w:rPr>
          <w:noProof/>
        </w:rPr>
        <w:lastRenderedPageBreak/>
        <w:drawing>
          <wp:inline distT="0" distB="0" distL="0" distR="0" wp14:anchorId="7A941BB1" wp14:editId="1EF747F2">
            <wp:extent cx="6029960" cy="1151255"/>
            <wp:effectExtent l="0" t="0" r="8890" b="0"/>
            <wp:docPr id="150" name="Рисунок 609545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
                    <a:stretch/>
                  </pic:blipFill>
                  <pic:spPr bwMode="auto">
                    <a:xfrm>
                      <a:off x="0" y="0"/>
                      <a:ext cx="6029960" cy="1151255"/>
                    </a:xfrm>
                    <a:prstGeom prst="rect">
                      <a:avLst/>
                    </a:prstGeom>
                  </pic:spPr>
                </pic:pic>
              </a:graphicData>
            </a:graphic>
          </wp:inline>
        </w:drawing>
      </w:r>
    </w:p>
    <w:p w14:paraId="57C32F3E" w14:textId="6C700D62" w:rsidR="00D076D9" w:rsidRPr="004C3E23" w:rsidRDefault="00483B84" w:rsidP="00797129">
      <w:pPr>
        <w:pStyle w:val="afffffff6"/>
      </w:pPr>
      <w:bookmarkStart w:id="101" w:name="_Toc21282369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70</w:t>
      </w:r>
      <w:bookmarkEnd w:id="101"/>
      <w:r w:rsidR="00D708D3" w:rsidRPr="004C3E23">
        <w:fldChar w:fldCharType="end"/>
      </w:r>
    </w:p>
    <w:p w14:paraId="75F8545B" w14:textId="77777777" w:rsidR="00D076D9" w:rsidRPr="004C3E23" w:rsidRDefault="00D076D9" w:rsidP="00854DEE">
      <w:pPr>
        <w:keepNext/>
        <w:ind w:firstLine="0"/>
        <w:jc w:val="center"/>
        <w:rPr>
          <w:noProof/>
        </w:rPr>
      </w:pPr>
    </w:p>
    <w:p w14:paraId="52C92A68" w14:textId="77777777" w:rsidR="00D076D9" w:rsidRPr="004C3E23" w:rsidRDefault="00D708D3" w:rsidP="0088500C">
      <w:pPr>
        <w:keepNext/>
        <w:jc w:val="center"/>
        <w:rPr>
          <w:color w:val="000000" w:themeColor="text1"/>
        </w:rPr>
      </w:pPr>
      <w:r w:rsidRPr="004C3E23">
        <w:rPr>
          <w:noProof/>
        </w:rPr>
        <w:drawing>
          <wp:inline distT="0" distB="0" distL="0" distR="0" wp14:anchorId="0F8FBF19" wp14:editId="18A2CDB1">
            <wp:extent cx="3314700" cy="619125"/>
            <wp:effectExtent l="0" t="0" r="0" b="9525"/>
            <wp:docPr id="153" name="Рисунок 609545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
                    <a:stretch/>
                  </pic:blipFill>
                  <pic:spPr bwMode="auto">
                    <a:xfrm>
                      <a:off x="0" y="0"/>
                      <a:ext cx="3314700" cy="619125"/>
                    </a:xfrm>
                    <a:prstGeom prst="rect">
                      <a:avLst/>
                    </a:prstGeom>
                  </pic:spPr>
                </pic:pic>
              </a:graphicData>
            </a:graphic>
          </wp:inline>
        </w:drawing>
      </w:r>
    </w:p>
    <w:p w14:paraId="0A6CC1A9" w14:textId="4B6012EA" w:rsidR="00D076D9" w:rsidRPr="004C3E23" w:rsidRDefault="00483B84" w:rsidP="00797129">
      <w:pPr>
        <w:pStyle w:val="afffffff6"/>
      </w:pPr>
      <w:bookmarkStart w:id="102" w:name="_Toc21282369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71</w:t>
      </w:r>
      <w:bookmarkEnd w:id="102"/>
      <w:r w:rsidR="00D708D3" w:rsidRPr="004C3E23">
        <w:fldChar w:fldCharType="end"/>
      </w:r>
    </w:p>
    <w:p w14:paraId="094E16C3" w14:textId="77777777" w:rsidR="00D076D9" w:rsidRPr="004C3E23" w:rsidRDefault="00D076D9">
      <w:pPr>
        <w:keepNext/>
        <w:rPr>
          <w:color w:val="000000" w:themeColor="text1"/>
        </w:rPr>
      </w:pPr>
    </w:p>
    <w:p w14:paraId="13CBEA52" w14:textId="77777777" w:rsidR="00D076D9" w:rsidRPr="004C3E23" w:rsidRDefault="00D708D3">
      <w:pPr>
        <w:rPr>
          <w:color w:val="000000" w:themeColor="text1"/>
        </w:rPr>
      </w:pPr>
      <w:r w:rsidRPr="004C3E23">
        <w:rPr>
          <w:color w:val="000000" w:themeColor="text1"/>
          <w:szCs w:val="28"/>
        </w:rPr>
        <w:t>После отражения в учете работа с документом завершена.</w:t>
      </w:r>
    </w:p>
    <w:p w14:paraId="10E8F71A" w14:textId="77777777" w:rsidR="00D076D9" w:rsidRPr="004C3E23" w:rsidRDefault="00D076D9">
      <w:pPr>
        <w:rPr>
          <w:color w:val="000000" w:themeColor="text1"/>
          <w:szCs w:val="28"/>
        </w:rPr>
      </w:pPr>
    </w:p>
    <w:p w14:paraId="545C5378" w14:textId="77777777" w:rsidR="00D076D9" w:rsidRPr="004C3E23" w:rsidRDefault="00D708D3" w:rsidP="0088500C">
      <w:pPr>
        <w:keepNext/>
        <w:ind w:firstLine="0"/>
        <w:jc w:val="center"/>
        <w:rPr>
          <w:noProof/>
        </w:rPr>
      </w:pPr>
      <w:r w:rsidRPr="004C3E23">
        <w:rPr>
          <w:noProof/>
        </w:rPr>
        <w:drawing>
          <wp:inline distT="0" distB="0" distL="0" distR="0" wp14:anchorId="38B9CE33" wp14:editId="4B285EA2">
            <wp:extent cx="6029960" cy="2286000"/>
            <wp:effectExtent l="0" t="0" r="8890" b="0"/>
            <wp:docPr id="157" name="Рисунок 609545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
                    <a:stretch/>
                  </pic:blipFill>
                  <pic:spPr bwMode="auto">
                    <a:xfrm>
                      <a:off x="0" y="0"/>
                      <a:ext cx="6029960" cy="2286000"/>
                    </a:xfrm>
                    <a:prstGeom prst="rect">
                      <a:avLst/>
                    </a:prstGeom>
                  </pic:spPr>
                </pic:pic>
              </a:graphicData>
            </a:graphic>
          </wp:inline>
        </w:drawing>
      </w:r>
    </w:p>
    <w:p w14:paraId="74FB172E" w14:textId="77777777" w:rsidR="00D076D9" w:rsidRPr="004C3E23" w:rsidRDefault="00D076D9">
      <w:pPr>
        <w:keepNext/>
        <w:jc w:val="center"/>
      </w:pPr>
    </w:p>
    <w:p w14:paraId="5FB531D3" w14:textId="249275FF" w:rsidR="00D076D9" w:rsidRPr="004C3E23" w:rsidRDefault="00483B84" w:rsidP="00797129">
      <w:pPr>
        <w:pStyle w:val="afffffff6"/>
      </w:pPr>
      <w:bookmarkStart w:id="103" w:name="_Toc21282369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72</w:t>
      </w:r>
      <w:bookmarkEnd w:id="103"/>
      <w:r w:rsidR="00D708D3" w:rsidRPr="004C3E23">
        <w:fldChar w:fldCharType="end"/>
      </w:r>
    </w:p>
    <w:p w14:paraId="45455E11" w14:textId="77777777" w:rsidR="00D076D9" w:rsidRPr="004C3E23" w:rsidRDefault="00D076D9">
      <w:pPr>
        <w:jc w:val="center"/>
        <w:rPr>
          <w:color w:val="000000" w:themeColor="text1"/>
          <w:szCs w:val="28"/>
        </w:rPr>
      </w:pPr>
    </w:p>
    <w:p w14:paraId="11369A08" w14:textId="77777777" w:rsidR="00D076D9" w:rsidRPr="004C3E23" w:rsidRDefault="00D708D3">
      <w:pPr>
        <w:tabs>
          <w:tab w:val="left" w:pos="1080"/>
        </w:tabs>
        <w:rPr>
          <w:color w:val="000000" w:themeColor="text1"/>
        </w:rPr>
      </w:pPr>
      <w:r w:rsidRPr="004C3E23">
        <w:rPr>
          <w:color w:val="000000" w:themeColor="text1"/>
          <w:szCs w:val="28"/>
        </w:rPr>
        <w:t xml:space="preserve">По кнопке Печать доступно формирование печатных форм: </w:t>
      </w:r>
    </w:p>
    <w:p w14:paraId="76BFCEF0" w14:textId="77777777" w:rsidR="00D076D9" w:rsidRPr="004C3E23" w:rsidRDefault="00D708D3">
      <w:pPr>
        <w:rPr>
          <w:color w:val="000000" w:themeColor="text1"/>
        </w:rPr>
      </w:pPr>
      <w:r w:rsidRPr="004C3E23">
        <w:rPr>
          <w:color w:val="000000" w:themeColor="text1"/>
          <w:szCs w:val="28"/>
        </w:rPr>
        <w:t>- Решение об оценке имущества (ф.0510442)</w:t>
      </w:r>
    </w:p>
    <w:p w14:paraId="3772C992" w14:textId="77777777" w:rsidR="00D076D9" w:rsidRPr="004C3E23" w:rsidRDefault="00D708D3" w:rsidP="0088500C">
      <w:pPr>
        <w:keepNext/>
        <w:ind w:firstLine="0"/>
        <w:rPr>
          <w:color w:val="000000" w:themeColor="text1"/>
        </w:rPr>
      </w:pPr>
      <w:r w:rsidRPr="004C3E23">
        <w:rPr>
          <w:noProof/>
        </w:rPr>
        <w:lastRenderedPageBreak/>
        <w:drawing>
          <wp:inline distT="0" distB="0" distL="0" distR="0" wp14:anchorId="66C33A1A" wp14:editId="6A98DBB2">
            <wp:extent cx="6029960" cy="3017520"/>
            <wp:effectExtent l="0" t="0" r="8890" b="0"/>
            <wp:docPr id="158" name="Рисунок 609545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7"/>
                    <a:stretch/>
                  </pic:blipFill>
                  <pic:spPr bwMode="auto">
                    <a:xfrm>
                      <a:off x="0" y="0"/>
                      <a:ext cx="6029960" cy="3017519"/>
                    </a:xfrm>
                    <a:prstGeom prst="rect">
                      <a:avLst/>
                    </a:prstGeom>
                  </pic:spPr>
                </pic:pic>
              </a:graphicData>
            </a:graphic>
          </wp:inline>
        </w:drawing>
      </w:r>
    </w:p>
    <w:p w14:paraId="49ABAD98" w14:textId="1AA52D7E" w:rsidR="00D076D9" w:rsidRPr="004C3E23" w:rsidRDefault="00483B84" w:rsidP="00797129">
      <w:pPr>
        <w:pStyle w:val="afffffff6"/>
      </w:pPr>
      <w:bookmarkStart w:id="104" w:name="_Toc21282369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73</w:t>
      </w:r>
      <w:bookmarkEnd w:id="104"/>
      <w:r w:rsidR="00D708D3" w:rsidRPr="004C3E23">
        <w:fldChar w:fldCharType="end"/>
      </w:r>
    </w:p>
    <w:p w14:paraId="5A2F8BF7" w14:textId="77777777" w:rsidR="00D076D9" w:rsidRPr="004C3E23" w:rsidRDefault="00D076D9">
      <w:pPr>
        <w:keepNext/>
        <w:rPr>
          <w:color w:val="000000" w:themeColor="text1"/>
        </w:rPr>
      </w:pPr>
    </w:p>
    <w:p w14:paraId="6D196436" w14:textId="77777777" w:rsidR="00D076D9" w:rsidRPr="004C3E23" w:rsidRDefault="00D076D9">
      <w:pPr>
        <w:jc w:val="center"/>
        <w:rPr>
          <w:color w:val="000000" w:themeColor="text1"/>
          <w:szCs w:val="28"/>
        </w:rPr>
      </w:pPr>
    </w:p>
    <w:p w14:paraId="02265186" w14:textId="77777777" w:rsidR="00D076D9" w:rsidRPr="004C3E23" w:rsidRDefault="00D708D3">
      <w:pPr>
        <w:rPr>
          <w:color w:val="000000" w:themeColor="text1"/>
        </w:rPr>
      </w:pPr>
      <w:r w:rsidRPr="004C3E23">
        <w:rPr>
          <w:color w:val="000000" w:themeColor="text1"/>
          <w:szCs w:val="28"/>
        </w:rPr>
        <w:t>- Справка ф.0504833 (развернутая)</w:t>
      </w:r>
    </w:p>
    <w:p w14:paraId="1312365B" w14:textId="77777777" w:rsidR="00D076D9" w:rsidRPr="004C3E23" w:rsidRDefault="00D708D3" w:rsidP="0088500C">
      <w:pPr>
        <w:keepNext/>
        <w:ind w:firstLine="0"/>
        <w:jc w:val="center"/>
        <w:rPr>
          <w:color w:val="000000" w:themeColor="text1"/>
        </w:rPr>
      </w:pPr>
      <w:r w:rsidRPr="004C3E23">
        <w:rPr>
          <w:noProof/>
        </w:rPr>
        <w:drawing>
          <wp:inline distT="0" distB="0" distL="0" distR="0" wp14:anchorId="05313D38" wp14:editId="4D0642FE">
            <wp:extent cx="6029960" cy="3540125"/>
            <wp:effectExtent l="0" t="0" r="8890" b="3175"/>
            <wp:docPr id="163"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
                    <a:stretch/>
                  </pic:blipFill>
                  <pic:spPr bwMode="auto">
                    <a:xfrm>
                      <a:off x="0" y="0"/>
                      <a:ext cx="6029960" cy="3540125"/>
                    </a:xfrm>
                    <a:prstGeom prst="rect">
                      <a:avLst/>
                    </a:prstGeom>
                  </pic:spPr>
                </pic:pic>
              </a:graphicData>
            </a:graphic>
          </wp:inline>
        </w:drawing>
      </w:r>
    </w:p>
    <w:p w14:paraId="3CBC0F23" w14:textId="5024C8F8" w:rsidR="00D076D9" w:rsidRPr="004C3E23" w:rsidRDefault="00483B84" w:rsidP="00797129">
      <w:pPr>
        <w:pStyle w:val="afffffff6"/>
      </w:pPr>
      <w:bookmarkStart w:id="105" w:name="_Toc21282369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74</w:t>
      </w:r>
      <w:bookmarkEnd w:id="105"/>
      <w:r w:rsidR="00D708D3" w:rsidRPr="004C3E23">
        <w:fldChar w:fldCharType="end"/>
      </w:r>
    </w:p>
    <w:p w14:paraId="159D8689" w14:textId="77777777" w:rsidR="00D076D9" w:rsidRPr="004C3E23" w:rsidRDefault="00D076D9">
      <w:pPr>
        <w:jc w:val="center"/>
        <w:rPr>
          <w:color w:val="000000" w:themeColor="text1"/>
          <w:szCs w:val="28"/>
        </w:rPr>
      </w:pPr>
    </w:p>
    <w:p w14:paraId="573F00EC" w14:textId="77777777" w:rsidR="00D076D9" w:rsidRPr="004C3E23" w:rsidRDefault="00D708D3">
      <w:pPr>
        <w:rPr>
          <w:color w:val="000000" w:themeColor="text1"/>
        </w:rPr>
      </w:pPr>
      <w:r w:rsidRPr="004C3E23">
        <w:rPr>
          <w:color w:val="000000" w:themeColor="text1"/>
          <w:szCs w:val="28"/>
        </w:rPr>
        <w:t xml:space="preserve">- Справка ф.0504833 </w:t>
      </w:r>
    </w:p>
    <w:p w14:paraId="27133EB2" w14:textId="77777777" w:rsidR="00D076D9" w:rsidRPr="004C3E23" w:rsidRDefault="00D708D3" w:rsidP="0088500C">
      <w:pPr>
        <w:keepNext/>
        <w:ind w:firstLine="0"/>
        <w:jc w:val="center"/>
        <w:rPr>
          <w:noProof/>
        </w:rPr>
      </w:pPr>
      <w:r w:rsidRPr="004C3E23">
        <w:rPr>
          <w:noProof/>
        </w:rPr>
        <w:lastRenderedPageBreak/>
        <w:drawing>
          <wp:inline distT="0" distB="0" distL="0" distR="0" wp14:anchorId="0444E637" wp14:editId="62407A96">
            <wp:extent cx="6029960" cy="3764915"/>
            <wp:effectExtent l="0" t="0" r="8890" b="6985"/>
            <wp:docPr id="166" name="Рисунок 609545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
                    <a:stretch/>
                  </pic:blipFill>
                  <pic:spPr bwMode="auto">
                    <a:xfrm>
                      <a:off x="0" y="0"/>
                      <a:ext cx="6029960" cy="3764915"/>
                    </a:xfrm>
                    <a:prstGeom prst="rect">
                      <a:avLst/>
                    </a:prstGeom>
                  </pic:spPr>
                </pic:pic>
              </a:graphicData>
            </a:graphic>
          </wp:inline>
        </w:drawing>
      </w:r>
    </w:p>
    <w:p w14:paraId="2858E7CA" w14:textId="16F27634" w:rsidR="00D076D9" w:rsidRPr="004C3E23" w:rsidRDefault="00483B84" w:rsidP="00797129">
      <w:pPr>
        <w:pStyle w:val="afffffff6"/>
      </w:pPr>
      <w:bookmarkStart w:id="106" w:name="_Toc21282369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75</w:t>
      </w:r>
      <w:bookmarkEnd w:id="106"/>
      <w:r w:rsidR="00D708D3" w:rsidRPr="004C3E23">
        <w:fldChar w:fldCharType="end"/>
      </w:r>
    </w:p>
    <w:p w14:paraId="75C101E7" w14:textId="77777777" w:rsidR="00D076D9" w:rsidRPr="004C3E23" w:rsidRDefault="00D076D9">
      <w:pPr>
        <w:jc w:val="center"/>
        <w:rPr>
          <w:color w:val="000000" w:themeColor="text1"/>
          <w:szCs w:val="28"/>
        </w:rPr>
      </w:pPr>
    </w:p>
    <w:p w14:paraId="0872ECBD" w14:textId="77777777" w:rsidR="00D076D9" w:rsidRPr="004C3E23" w:rsidRDefault="00D708D3">
      <w:pPr>
        <w:pStyle w:val="20"/>
        <w:keepLines/>
        <w:numPr>
          <w:ilvl w:val="2"/>
          <w:numId w:val="45"/>
        </w:numPr>
        <w:spacing w:before="240" w:after="240" w:line="259" w:lineRule="auto"/>
        <w:rPr>
          <w:color w:val="000000" w:themeColor="text1"/>
        </w:rPr>
      </w:pPr>
      <w:bookmarkStart w:id="107" w:name="_Toc148966669"/>
      <w:bookmarkStart w:id="108" w:name="_Toc182574318"/>
      <w:bookmarkStart w:id="109" w:name="_Toc212823540"/>
      <w:r w:rsidRPr="004C3E23">
        <w:rPr>
          <w:color w:val="000000" w:themeColor="text1"/>
        </w:rPr>
        <w:t>Решение об оценке стоимости имущества, отчуждаемого не в пользу организаций бюджетной сферы (Материальные запасы) (ф. 0510442)</w:t>
      </w:r>
      <w:bookmarkEnd w:id="107"/>
      <w:bookmarkEnd w:id="108"/>
      <w:bookmarkEnd w:id="109"/>
    </w:p>
    <w:p w14:paraId="3BF0BED7" w14:textId="77777777" w:rsidR="00D076D9" w:rsidRPr="004C3E23" w:rsidRDefault="00D708D3">
      <w:pPr>
        <w:rPr>
          <w:color w:val="000000" w:themeColor="text1"/>
        </w:rPr>
      </w:pPr>
      <w:r w:rsidRPr="004C3E23">
        <w:rPr>
          <w:color w:val="000000" w:themeColor="text1"/>
          <w:szCs w:val="28"/>
        </w:rPr>
        <w:t xml:space="preserve">Решение формируется ответственным исполнителем Комиссии, уполномоченным на его формирование, в целях оценки стоимости имущества (в том числе основных средств, материальных запасов, нематериальных активов, непроизведенных активов), отчуждаемого не в пользу организаций бюджетной сферы. </w:t>
      </w:r>
    </w:p>
    <w:p w14:paraId="1DD61014" w14:textId="77777777" w:rsidR="00D076D9" w:rsidRPr="004C3E23" w:rsidRDefault="00D708D3">
      <w:pPr>
        <w:rPr>
          <w:color w:val="000000" w:themeColor="text1"/>
        </w:rPr>
      </w:pPr>
      <w:r w:rsidRPr="004C3E23">
        <w:rPr>
          <w:color w:val="000000" w:themeColor="text1"/>
          <w:szCs w:val="28"/>
        </w:rPr>
        <w:t>Решение (ф. 0510442) подписывается членами Комиссии и председателем Комиссии – электронной подписью и утверждается руководителем учреждения с применением электронной подписи.</w:t>
      </w:r>
    </w:p>
    <w:p w14:paraId="38339E2A" w14:textId="77777777" w:rsidR="00D076D9" w:rsidRPr="004C3E23" w:rsidRDefault="00D708D3">
      <w:pPr>
        <w:rPr>
          <w:b/>
          <w:color w:val="000000" w:themeColor="text1"/>
          <w:szCs w:val="28"/>
          <w:lang w:val="en-US"/>
        </w:rPr>
      </w:pPr>
      <w:r w:rsidRPr="004C3E23">
        <w:rPr>
          <w:b/>
          <w:color w:val="000000" w:themeColor="text1"/>
          <w:szCs w:val="28"/>
        </w:rPr>
        <w:t>Бизнес-процесс по документу:</w:t>
      </w:r>
    </w:p>
    <w:p w14:paraId="2F47955D" w14:textId="77777777" w:rsidR="00D076D9" w:rsidRPr="004C3E23" w:rsidRDefault="00D708D3" w:rsidP="00854DEE">
      <w:pPr>
        <w:keepNext/>
        <w:ind w:firstLine="0"/>
        <w:jc w:val="center"/>
        <w:rPr>
          <w:noProof/>
        </w:rPr>
      </w:pPr>
      <w:r w:rsidRPr="004C3E23">
        <w:rPr>
          <w:noProof/>
        </w:rPr>
        <w:lastRenderedPageBreak/>
        <w:drawing>
          <wp:inline distT="0" distB="0" distL="0" distR="0" wp14:anchorId="5EABA595" wp14:editId="79FC1DD7">
            <wp:extent cx="3600443" cy="6323937"/>
            <wp:effectExtent l="0" t="0" r="635" b="1270"/>
            <wp:docPr id="16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icPr>
                  <pic:blipFill>
                    <a:blip r:embed="rId80"/>
                    <a:stretch/>
                  </pic:blipFill>
                  <pic:spPr bwMode="auto">
                    <a:xfrm>
                      <a:off x="0" y="0"/>
                      <a:ext cx="3600443" cy="6323937"/>
                    </a:xfrm>
                    <a:prstGeom prst="rect">
                      <a:avLst/>
                    </a:prstGeom>
                  </pic:spPr>
                </pic:pic>
              </a:graphicData>
            </a:graphic>
          </wp:inline>
        </w:drawing>
      </w:r>
    </w:p>
    <w:p w14:paraId="6839DE09" w14:textId="066A79FE" w:rsidR="00D076D9" w:rsidRPr="004C3E23" w:rsidRDefault="00ED3B53" w:rsidP="00797129">
      <w:pPr>
        <w:pStyle w:val="afffffff6"/>
      </w:pPr>
      <w:bookmarkStart w:id="110" w:name="_Toc212823700"/>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76</w:t>
      </w:r>
      <w:bookmarkEnd w:id="110"/>
      <w:r w:rsidR="00C12F2A" w:rsidRPr="004C3E23">
        <w:rPr>
          <w:noProof/>
        </w:rPr>
        <w:fldChar w:fldCharType="end"/>
      </w:r>
    </w:p>
    <w:p w14:paraId="0F07E387" w14:textId="77777777" w:rsidR="00B05853" w:rsidRPr="004C3E23" w:rsidRDefault="00B05853" w:rsidP="00B05853"/>
    <w:p w14:paraId="3CB066DE"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Материальные запасы </w:t>
      </w:r>
      <w:r w:rsidRPr="004C3E23">
        <w:rPr>
          <w:color w:val="000000" w:themeColor="text1"/>
          <w:szCs w:val="28"/>
        </w:rPr>
        <w:t xml:space="preserve">раздел </w:t>
      </w:r>
      <w:r w:rsidRPr="004C3E23">
        <w:rPr>
          <w:b/>
          <w:color w:val="000000" w:themeColor="text1"/>
          <w:szCs w:val="28"/>
        </w:rPr>
        <w:t>Прочие операции</w:t>
      </w:r>
    </w:p>
    <w:p w14:paraId="56672EA9" w14:textId="67EAAFF8" w:rsidR="00D076D9" w:rsidRPr="004C3E23" w:rsidRDefault="005D3D4E" w:rsidP="00854DEE">
      <w:pPr>
        <w:keepNext/>
        <w:ind w:firstLine="0"/>
        <w:jc w:val="center"/>
        <w:rPr>
          <w:noProof/>
        </w:rPr>
      </w:pPr>
      <w:r w:rsidRPr="004C3E23">
        <w:rPr>
          <w:noProof/>
        </w:rPr>
        <w:lastRenderedPageBreak/>
        <w:drawing>
          <wp:inline distT="0" distB="0" distL="0" distR="0" wp14:anchorId="1B6C96B4" wp14:editId="35CD0FA0">
            <wp:extent cx="6029960" cy="2706605"/>
            <wp:effectExtent l="0" t="0" r="889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6029960" cy="2706605"/>
                    </a:xfrm>
                    <a:prstGeom prst="rect">
                      <a:avLst/>
                    </a:prstGeom>
                  </pic:spPr>
                </pic:pic>
              </a:graphicData>
            </a:graphic>
          </wp:inline>
        </w:drawing>
      </w:r>
    </w:p>
    <w:p w14:paraId="4F75E555" w14:textId="67B4FCB2" w:rsidR="00D076D9" w:rsidRPr="004C3E23" w:rsidRDefault="00483B84" w:rsidP="00797129">
      <w:pPr>
        <w:pStyle w:val="afffffff6"/>
      </w:pPr>
      <w:bookmarkStart w:id="111" w:name="_Toc212823701"/>
      <w:r w:rsidRPr="00DA6E52">
        <w:t xml:space="preserve">Рисунок </w:t>
      </w:r>
      <w:r w:rsidR="00D708D3" w:rsidRPr="00DA6E52">
        <w:fldChar w:fldCharType="begin"/>
      </w:r>
      <w:r w:rsidR="00D708D3" w:rsidRPr="00DA6E52">
        <w:instrText xml:space="preserve">SEQ Рисунок \* ARABIC </w:instrText>
      </w:r>
      <w:r w:rsidR="00D708D3" w:rsidRPr="00DA6E52">
        <w:fldChar w:fldCharType="separate"/>
      </w:r>
      <w:r w:rsidR="00BD1EBB">
        <w:rPr>
          <w:noProof/>
        </w:rPr>
        <w:t>77</w:t>
      </w:r>
      <w:bookmarkEnd w:id="111"/>
      <w:r w:rsidR="00D708D3" w:rsidRPr="00DA6E52">
        <w:fldChar w:fldCharType="end"/>
      </w:r>
    </w:p>
    <w:p w14:paraId="78EBC2D8" w14:textId="77777777" w:rsidR="00D076D9" w:rsidRPr="004C3E23" w:rsidRDefault="00D076D9">
      <w:pPr>
        <w:jc w:val="center"/>
        <w:rPr>
          <w:color w:val="000000" w:themeColor="text1"/>
        </w:rPr>
      </w:pPr>
    </w:p>
    <w:p w14:paraId="079ED7ED"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73CE5186" w14:textId="77777777"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14:paraId="4D1A64E2"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089D1ED4"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0EB44DA3" w14:textId="77777777" w:rsidR="00D076D9" w:rsidRPr="004C3E23" w:rsidRDefault="00D708D3">
      <w:pPr>
        <w:numPr>
          <w:ilvl w:val="0"/>
          <w:numId w:val="56"/>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3613168B" w14:textId="77777777" w:rsidR="00D076D9" w:rsidRPr="004C3E23" w:rsidRDefault="00D708D3">
      <w:pPr>
        <w:numPr>
          <w:ilvl w:val="0"/>
          <w:numId w:val="56"/>
        </w:numPr>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14:paraId="1554B268" w14:textId="77777777" w:rsidR="00D076D9" w:rsidRPr="004C3E23" w:rsidRDefault="00D076D9">
      <w:pPr>
        <w:rPr>
          <w:b/>
          <w:color w:val="000000" w:themeColor="text1"/>
          <w:szCs w:val="28"/>
        </w:rPr>
      </w:pPr>
    </w:p>
    <w:p w14:paraId="6D4D0670" w14:textId="77777777" w:rsidR="00D076D9" w:rsidRPr="004C3E23" w:rsidRDefault="00D708D3">
      <w:pPr>
        <w:rPr>
          <w:color w:val="000000" w:themeColor="text1"/>
        </w:rPr>
      </w:pPr>
      <w:r w:rsidRPr="004C3E23">
        <w:rPr>
          <w:color w:val="000000" w:themeColor="text1"/>
          <w:szCs w:val="28"/>
        </w:rPr>
        <w:t xml:space="preserve">Группа полей </w:t>
      </w:r>
      <w:r w:rsidRPr="004C3E23">
        <w:rPr>
          <w:b/>
          <w:color w:val="000000" w:themeColor="text1"/>
          <w:szCs w:val="28"/>
        </w:rPr>
        <w:t xml:space="preserve">Документ о согласовании и Подразделение </w:t>
      </w:r>
      <w:r w:rsidRPr="004C3E23">
        <w:rPr>
          <w:color w:val="000000" w:themeColor="text1"/>
          <w:szCs w:val="28"/>
        </w:rPr>
        <w:t>обязательны для заполнения.</w:t>
      </w:r>
    </w:p>
    <w:p w14:paraId="3EFCDB8B" w14:textId="77777777" w:rsidR="00D076D9" w:rsidRPr="004C3E23" w:rsidRDefault="00D708D3">
      <w:pPr>
        <w:rPr>
          <w:color w:val="000000" w:themeColor="text1"/>
        </w:rPr>
      </w:pPr>
      <w:r w:rsidRPr="004C3E23">
        <w:rPr>
          <w:color w:val="000000" w:themeColor="text1"/>
          <w:szCs w:val="28"/>
        </w:rPr>
        <w:t xml:space="preserve">Документ содержит три вкладки: </w:t>
      </w:r>
    </w:p>
    <w:p w14:paraId="057F29DC" w14:textId="77777777" w:rsidR="00D076D9" w:rsidRPr="004C3E23" w:rsidRDefault="00D708D3">
      <w:pPr>
        <w:rPr>
          <w:color w:val="000000" w:themeColor="text1"/>
        </w:rPr>
      </w:pPr>
      <w:r w:rsidRPr="004C3E23">
        <w:rPr>
          <w:i/>
          <w:color w:val="000000" w:themeColor="text1"/>
          <w:szCs w:val="28"/>
        </w:rPr>
        <w:t>- Материалы;</w:t>
      </w:r>
    </w:p>
    <w:p w14:paraId="7A757F89" w14:textId="77777777" w:rsidR="00D076D9" w:rsidRPr="004C3E23" w:rsidRDefault="00D708D3">
      <w:pPr>
        <w:rPr>
          <w:color w:val="000000" w:themeColor="text1"/>
        </w:rPr>
      </w:pPr>
      <w:r w:rsidRPr="004C3E23">
        <w:rPr>
          <w:i/>
          <w:color w:val="000000" w:themeColor="text1"/>
          <w:szCs w:val="28"/>
        </w:rPr>
        <w:t>- Комиссия;</w:t>
      </w:r>
    </w:p>
    <w:p w14:paraId="08AAA7D4" w14:textId="77777777" w:rsidR="00D076D9" w:rsidRPr="004C3E23" w:rsidRDefault="00D708D3">
      <w:pPr>
        <w:rPr>
          <w:color w:val="000000" w:themeColor="text1"/>
        </w:rPr>
      </w:pPr>
      <w:r w:rsidRPr="004C3E23">
        <w:rPr>
          <w:i/>
          <w:color w:val="000000" w:themeColor="text1"/>
          <w:szCs w:val="28"/>
        </w:rPr>
        <w:t>- Бухгалтерская операция.</w:t>
      </w:r>
    </w:p>
    <w:p w14:paraId="15F529A3" w14:textId="77777777" w:rsidR="00D076D9" w:rsidRPr="004C3E23" w:rsidRDefault="00D708D3">
      <w:pPr>
        <w:rPr>
          <w:color w:val="000000" w:themeColor="text1"/>
        </w:rPr>
      </w:pPr>
      <w:r w:rsidRPr="004C3E23">
        <w:rPr>
          <w:color w:val="000000" w:themeColor="text1"/>
          <w:szCs w:val="28"/>
        </w:rPr>
        <w:t xml:space="preserve">Вкладки заполняются поочерёдно. </w:t>
      </w:r>
    </w:p>
    <w:p w14:paraId="794B1FD6" w14:textId="77777777" w:rsidR="00D076D9" w:rsidRPr="004C3E23" w:rsidRDefault="00D708D3">
      <w:pPr>
        <w:rPr>
          <w:color w:val="000000" w:themeColor="text1"/>
        </w:rPr>
      </w:pPr>
      <w:r w:rsidRPr="004C3E23">
        <w:rPr>
          <w:b/>
          <w:color w:val="000000" w:themeColor="text1"/>
          <w:szCs w:val="28"/>
        </w:rPr>
        <w:t>Заполнение вкладки Материалы:</w:t>
      </w:r>
    </w:p>
    <w:p w14:paraId="52115BD6" w14:textId="77777777" w:rsidR="00D076D9" w:rsidRPr="004C3E23" w:rsidRDefault="00D708D3">
      <w:pPr>
        <w:rPr>
          <w:color w:val="000000" w:themeColor="text1"/>
        </w:rPr>
      </w:pPr>
      <w:r w:rsidRPr="004C3E23">
        <w:rPr>
          <w:color w:val="000000" w:themeColor="text1"/>
          <w:szCs w:val="28"/>
        </w:rPr>
        <w:t xml:space="preserve">На вкладке по кнопке </w:t>
      </w:r>
      <w:r w:rsidRPr="004C3E23">
        <w:rPr>
          <w:b/>
          <w:color w:val="000000" w:themeColor="text1"/>
          <w:szCs w:val="28"/>
        </w:rPr>
        <w:t>Подобрать</w:t>
      </w:r>
      <w:r w:rsidRPr="004C3E23">
        <w:rPr>
          <w:color w:val="000000" w:themeColor="text1"/>
          <w:szCs w:val="28"/>
        </w:rPr>
        <w:t xml:space="preserve"> выбираем требуемые объекты учета в документ. </w:t>
      </w:r>
    </w:p>
    <w:p w14:paraId="7EFD0DC2" w14:textId="77777777" w:rsidR="00D076D9" w:rsidRPr="004C3E23" w:rsidRDefault="00D708D3" w:rsidP="00854DEE">
      <w:pPr>
        <w:keepNext/>
        <w:ind w:firstLine="0"/>
        <w:jc w:val="center"/>
        <w:rPr>
          <w:noProof/>
        </w:rPr>
      </w:pPr>
      <w:r w:rsidRPr="004C3E23">
        <w:rPr>
          <w:noProof/>
        </w:rPr>
        <w:lastRenderedPageBreak/>
        <w:drawing>
          <wp:inline distT="0" distB="0" distL="0" distR="0" wp14:anchorId="253DC346" wp14:editId="4D792A86">
            <wp:extent cx="6029960" cy="2821740"/>
            <wp:effectExtent l="0" t="0" r="0" b="0"/>
            <wp:docPr id="17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2"/>
                    <a:stretch/>
                  </pic:blipFill>
                  <pic:spPr bwMode="auto">
                    <a:xfrm>
                      <a:off x="0" y="0"/>
                      <a:ext cx="6029960" cy="2821740"/>
                    </a:xfrm>
                    <a:prstGeom prst="rect">
                      <a:avLst/>
                    </a:prstGeom>
                  </pic:spPr>
                </pic:pic>
              </a:graphicData>
            </a:graphic>
          </wp:inline>
        </w:drawing>
      </w:r>
    </w:p>
    <w:p w14:paraId="4D05D6B1" w14:textId="77777777" w:rsidR="00B05853" w:rsidRPr="004C3E23" w:rsidRDefault="00B05853">
      <w:pPr>
        <w:jc w:val="center"/>
      </w:pPr>
    </w:p>
    <w:p w14:paraId="740A3105" w14:textId="75C8FC86" w:rsidR="00D076D9" w:rsidRPr="004C3E23" w:rsidRDefault="00483B84" w:rsidP="00797129">
      <w:pPr>
        <w:pStyle w:val="afffffff6"/>
      </w:pPr>
      <w:bookmarkStart w:id="112" w:name="_Toc212823702"/>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78</w:t>
      </w:r>
      <w:bookmarkEnd w:id="112"/>
      <w:r w:rsidR="00C12F2A" w:rsidRPr="004C3E23">
        <w:rPr>
          <w:noProof/>
        </w:rPr>
        <w:fldChar w:fldCharType="end"/>
      </w:r>
    </w:p>
    <w:p w14:paraId="46077C29" w14:textId="77777777" w:rsidR="00D076D9" w:rsidRPr="004C3E23" w:rsidRDefault="00D076D9">
      <w:pPr>
        <w:rPr>
          <w:color w:val="000000" w:themeColor="text1"/>
        </w:rPr>
      </w:pPr>
    </w:p>
    <w:p w14:paraId="283307BD" w14:textId="77777777" w:rsidR="00D076D9" w:rsidRPr="004C3E23" w:rsidRDefault="00D708D3">
      <w:pPr>
        <w:tabs>
          <w:tab w:val="left" w:pos="960"/>
        </w:tabs>
        <w:rPr>
          <w:b/>
          <w:color w:val="000000" w:themeColor="text1"/>
          <w:szCs w:val="28"/>
        </w:rPr>
      </w:pPr>
      <w:r w:rsidRPr="004C3E23">
        <w:rPr>
          <w:color w:val="000000" w:themeColor="text1"/>
          <w:szCs w:val="28"/>
        </w:rPr>
        <w:t xml:space="preserve">После добавления объектов в таблицу документа, устанавливаем значения в полях </w:t>
      </w:r>
      <w:r w:rsidRPr="004C3E23">
        <w:rPr>
          <w:b/>
          <w:color w:val="000000" w:themeColor="text1"/>
          <w:szCs w:val="28"/>
        </w:rPr>
        <w:t xml:space="preserve">Срок эксплуатации, Справедливая стоимость, Определена. </w:t>
      </w:r>
    </w:p>
    <w:p w14:paraId="48BCA524" w14:textId="77777777" w:rsidR="00D076D9" w:rsidRPr="004C3E23" w:rsidRDefault="00D708D3">
      <w:pPr>
        <w:tabs>
          <w:tab w:val="left" w:pos="960"/>
        </w:tabs>
        <w:rPr>
          <w:color w:val="000000" w:themeColor="text1"/>
          <w:szCs w:val="28"/>
        </w:rPr>
      </w:pPr>
      <w:r w:rsidRPr="004C3E23">
        <w:rPr>
          <w:b/>
          <w:color w:val="000000" w:themeColor="text1"/>
          <w:szCs w:val="28"/>
        </w:rPr>
        <w:t xml:space="preserve">Реквизит «Определена» может принимать два значения – Оценщиком </w:t>
      </w:r>
      <w:r w:rsidRPr="004C3E23">
        <w:rPr>
          <w:color w:val="000000" w:themeColor="text1"/>
          <w:szCs w:val="28"/>
        </w:rPr>
        <w:t>или</w:t>
      </w:r>
      <w:r w:rsidRPr="004C3E23">
        <w:rPr>
          <w:b/>
          <w:color w:val="000000" w:themeColor="text1"/>
          <w:szCs w:val="28"/>
        </w:rPr>
        <w:t xml:space="preserve"> Комиссией</w:t>
      </w:r>
      <w:r w:rsidRPr="004C3E23">
        <w:rPr>
          <w:color w:val="000000" w:themeColor="text1"/>
          <w:szCs w:val="28"/>
        </w:rPr>
        <w:t>. При выборе соответствующего значения будет доступен опр</w:t>
      </w:r>
      <w:r w:rsidR="0088500C" w:rsidRPr="004C3E23">
        <w:rPr>
          <w:color w:val="000000" w:themeColor="text1"/>
          <w:szCs w:val="28"/>
        </w:rPr>
        <w:t>е</w:t>
      </w:r>
      <w:r w:rsidRPr="004C3E23">
        <w:rPr>
          <w:color w:val="000000" w:themeColor="text1"/>
          <w:szCs w:val="28"/>
        </w:rPr>
        <w:t>деленный список полей для заполнения:</w:t>
      </w:r>
    </w:p>
    <w:p w14:paraId="08183ADC" w14:textId="77777777" w:rsidR="00B05853" w:rsidRPr="004C3E23" w:rsidRDefault="00B05853">
      <w:pPr>
        <w:tabs>
          <w:tab w:val="left" w:pos="960"/>
        </w:tabs>
        <w:rPr>
          <w:color w:val="000000" w:themeColor="text1"/>
        </w:rPr>
      </w:pPr>
    </w:p>
    <w:p w14:paraId="2496C92A" w14:textId="77777777" w:rsidR="00D076D9" w:rsidRPr="004C3E23" w:rsidRDefault="00D708D3" w:rsidP="00854DEE">
      <w:pPr>
        <w:keepNext/>
        <w:ind w:firstLine="0"/>
        <w:jc w:val="center"/>
        <w:rPr>
          <w:noProof/>
        </w:rPr>
      </w:pPr>
      <w:r w:rsidRPr="004C3E23">
        <w:rPr>
          <w:noProof/>
        </w:rPr>
        <w:drawing>
          <wp:inline distT="0" distB="0" distL="0" distR="0" wp14:anchorId="3C612535" wp14:editId="75DD2383">
            <wp:extent cx="6029960" cy="1015055"/>
            <wp:effectExtent l="0" t="0" r="0" b="0"/>
            <wp:docPr id="176"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3"/>
                    <a:stretch/>
                  </pic:blipFill>
                  <pic:spPr bwMode="auto">
                    <a:xfrm>
                      <a:off x="0" y="0"/>
                      <a:ext cx="6029960" cy="1015055"/>
                    </a:xfrm>
                    <a:prstGeom prst="rect">
                      <a:avLst/>
                    </a:prstGeom>
                  </pic:spPr>
                </pic:pic>
              </a:graphicData>
            </a:graphic>
          </wp:inline>
        </w:drawing>
      </w:r>
    </w:p>
    <w:p w14:paraId="47B00F6C" w14:textId="77777777" w:rsidR="00B05853" w:rsidRPr="004C3E23" w:rsidRDefault="00B05853">
      <w:pPr>
        <w:tabs>
          <w:tab w:val="left" w:pos="960"/>
        </w:tabs>
        <w:jc w:val="center"/>
      </w:pPr>
    </w:p>
    <w:p w14:paraId="484C80CB" w14:textId="4C9842EE" w:rsidR="00D076D9" w:rsidRPr="004C3E23" w:rsidRDefault="00483B84" w:rsidP="00797129">
      <w:pPr>
        <w:pStyle w:val="afffffff6"/>
      </w:pPr>
      <w:bookmarkStart w:id="113" w:name="_Toc212823703"/>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79</w:t>
      </w:r>
      <w:bookmarkEnd w:id="113"/>
      <w:r w:rsidR="00C12F2A" w:rsidRPr="004C3E23">
        <w:rPr>
          <w:noProof/>
        </w:rPr>
        <w:fldChar w:fldCharType="end"/>
      </w:r>
    </w:p>
    <w:p w14:paraId="39F5CE6D" w14:textId="77777777" w:rsidR="00D076D9" w:rsidRPr="004C3E23" w:rsidRDefault="00D076D9">
      <w:pPr>
        <w:tabs>
          <w:tab w:val="left" w:pos="960"/>
        </w:tabs>
        <w:jc w:val="center"/>
        <w:rPr>
          <w:color w:val="000000" w:themeColor="text1"/>
        </w:rPr>
      </w:pPr>
    </w:p>
    <w:p w14:paraId="25FD0DE8" w14:textId="77777777" w:rsidR="00D076D9" w:rsidRPr="004C3E23" w:rsidRDefault="00D708D3">
      <w:pPr>
        <w:ind w:firstLine="737"/>
        <w:rPr>
          <w:color w:val="000000" w:themeColor="text1"/>
          <w:szCs w:val="28"/>
        </w:rPr>
      </w:pPr>
      <w:r w:rsidRPr="004C3E23">
        <w:rPr>
          <w:color w:val="000000" w:themeColor="text1"/>
          <w:szCs w:val="28"/>
        </w:rPr>
        <w:t xml:space="preserve">Значение в группе реквизитов </w:t>
      </w:r>
      <w:r w:rsidRPr="004C3E23">
        <w:rPr>
          <w:b/>
          <w:color w:val="000000" w:themeColor="text1"/>
          <w:szCs w:val="28"/>
        </w:rPr>
        <w:t>Оценка стоимости</w:t>
      </w:r>
      <w:r w:rsidRPr="004C3E23">
        <w:rPr>
          <w:color w:val="000000" w:themeColor="text1"/>
          <w:szCs w:val="28"/>
        </w:rPr>
        <w:t xml:space="preserve"> обязательны к заполнению, в случае если значения будут не заполнены и документ будет отправлен на следующий этап, то будет выведено информационное сообщение</w:t>
      </w:r>
    </w:p>
    <w:p w14:paraId="780B3CBE" w14:textId="77777777" w:rsidR="00B05853" w:rsidRPr="004C3E23" w:rsidRDefault="00B05853">
      <w:pPr>
        <w:ind w:firstLine="737"/>
        <w:rPr>
          <w:color w:val="000000" w:themeColor="text1"/>
        </w:rPr>
      </w:pPr>
    </w:p>
    <w:p w14:paraId="62263F74" w14:textId="77777777" w:rsidR="00D076D9" w:rsidRPr="004C3E23" w:rsidRDefault="00D708D3" w:rsidP="00854DEE">
      <w:pPr>
        <w:keepNext/>
        <w:ind w:firstLine="0"/>
        <w:jc w:val="center"/>
        <w:rPr>
          <w:noProof/>
        </w:rPr>
      </w:pPr>
      <w:r w:rsidRPr="004C3E23">
        <w:rPr>
          <w:noProof/>
        </w:rPr>
        <w:drawing>
          <wp:inline distT="0" distB="0" distL="0" distR="0" wp14:anchorId="3FA860CF" wp14:editId="3996C7BB">
            <wp:extent cx="6029555" cy="1581150"/>
            <wp:effectExtent l="0" t="0" r="9525" b="0"/>
            <wp:docPr id="179"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4"/>
                    <a:stretch/>
                  </pic:blipFill>
                  <pic:spPr bwMode="auto">
                    <a:xfrm>
                      <a:off x="0" y="0"/>
                      <a:ext cx="6030880" cy="1581497"/>
                    </a:xfrm>
                    <a:prstGeom prst="rect">
                      <a:avLst/>
                    </a:prstGeom>
                  </pic:spPr>
                </pic:pic>
              </a:graphicData>
            </a:graphic>
          </wp:inline>
        </w:drawing>
      </w:r>
    </w:p>
    <w:p w14:paraId="705D3DD9" w14:textId="77777777" w:rsidR="00B05853" w:rsidRPr="004C3E23" w:rsidRDefault="00B05853">
      <w:pPr>
        <w:jc w:val="center"/>
      </w:pPr>
    </w:p>
    <w:p w14:paraId="441A9F93" w14:textId="7C86D3EF" w:rsidR="00D076D9" w:rsidRPr="004C3E23" w:rsidRDefault="00483B84" w:rsidP="00797129">
      <w:pPr>
        <w:pStyle w:val="afffffff6"/>
      </w:pPr>
      <w:bookmarkStart w:id="114" w:name="_Toc212823704"/>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80</w:t>
      </w:r>
      <w:bookmarkEnd w:id="114"/>
      <w:r w:rsidR="00C12F2A" w:rsidRPr="004C3E23">
        <w:rPr>
          <w:noProof/>
        </w:rPr>
        <w:fldChar w:fldCharType="end"/>
      </w:r>
    </w:p>
    <w:p w14:paraId="4C689A0D" w14:textId="77777777" w:rsidR="00D076D9" w:rsidRPr="004C3E23" w:rsidRDefault="00D076D9">
      <w:pPr>
        <w:jc w:val="center"/>
        <w:rPr>
          <w:color w:val="000000" w:themeColor="text1"/>
          <w:szCs w:val="28"/>
        </w:rPr>
      </w:pPr>
    </w:p>
    <w:p w14:paraId="599EAB19" w14:textId="77777777" w:rsidR="00CA345E" w:rsidRPr="004C3E23" w:rsidRDefault="00CA345E" w:rsidP="00CA345E">
      <w:pPr>
        <w:rPr>
          <w:snapToGrid w:val="0"/>
        </w:rPr>
      </w:pPr>
      <w:r w:rsidRPr="004C3E23">
        <w:rPr>
          <w:b/>
          <w:snapToGrid w:val="0"/>
        </w:rPr>
        <w:t>Заполнение вкладки Комиссия</w:t>
      </w:r>
    </w:p>
    <w:p w14:paraId="3716CEA0" w14:textId="77777777" w:rsidR="00CA345E" w:rsidRPr="004C3E23" w:rsidRDefault="00CA345E" w:rsidP="00CA345E">
      <w:pPr>
        <w:rPr>
          <w:snapToGrid w:val="0"/>
        </w:rPr>
      </w:pPr>
      <w:r w:rsidRPr="004C3E23">
        <w:rPr>
          <w:snapToGrid w:val="0"/>
        </w:rPr>
        <w:t xml:space="preserve">Переходим на вкладку Комиссия. </w:t>
      </w:r>
    </w:p>
    <w:p w14:paraId="0101A33A" w14:textId="77777777" w:rsidR="00CA345E" w:rsidRPr="004C3E23" w:rsidRDefault="00CA345E" w:rsidP="00CA345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36DF860B" w14:textId="77777777" w:rsidR="00CA345E" w:rsidRPr="004C3E23" w:rsidRDefault="00CA345E" w:rsidP="00CA345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382620A6" w14:textId="77777777" w:rsidR="00CA345E" w:rsidRPr="004C3E23" w:rsidRDefault="00CA345E" w:rsidP="00CA345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29BF5EA4" w14:textId="77777777" w:rsidR="00CA345E" w:rsidRPr="004C3E23" w:rsidRDefault="00CA345E" w:rsidP="00CA345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2D9E875B" w14:textId="77777777" w:rsidR="00CA345E" w:rsidRPr="004C3E23" w:rsidRDefault="00CA345E" w:rsidP="00CA345E">
      <w:pPr>
        <w:rPr>
          <w:snapToGrid w:val="0"/>
        </w:rPr>
      </w:pPr>
      <w:r w:rsidRPr="004C3E23">
        <w:rPr>
          <w:snapToGrid w:val="0"/>
        </w:rPr>
        <w:t>В шапке элемента обязательно требуется заполнить реквизит Наименование:</w:t>
      </w:r>
    </w:p>
    <w:p w14:paraId="35BB765E" w14:textId="77777777" w:rsidR="00CA345E" w:rsidRPr="004C3E23" w:rsidRDefault="00CA345E" w:rsidP="00CA345E">
      <w:pPr>
        <w:keepNext/>
        <w:ind w:firstLine="0"/>
        <w:jc w:val="center"/>
        <w:rPr>
          <w:noProof/>
          <w:snapToGrid w:val="0"/>
        </w:rPr>
      </w:pPr>
      <w:r w:rsidRPr="004C3E23">
        <w:rPr>
          <w:noProof/>
        </w:rPr>
        <w:drawing>
          <wp:inline distT="0" distB="0" distL="0" distR="0" wp14:anchorId="4DC39246" wp14:editId="62CF55CE">
            <wp:extent cx="5940425" cy="2203518"/>
            <wp:effectExtent l="0" t="0" r="3175" b="6350"/>
            <wp:docPr id="2803" name="Рисунок 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73B8B27C" w14:textId="5074213C" w:rsidR="00CA345E" w:rsidRPr="004C3E23" w:rsidRDefault="00483B84" w:rsidP="00797129">
      <w:pPr>
        <w:pStyle w:val="afffffff6"/>
        <w:rPr>
          <w:snapToGrid w:val="0"/>
        </w:rPr>
      </w:pPr>
      <w:bookmarkStart w:id="115" w:name="_Toc212823705"/>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BD1EBB">
        <w:rPr>
          <w:noProof/>
          <w:snapToGrid w:val="0"/>
        </w:rPr>
        <w:t>81</w:t>
      </w:r>
      <w:bookmarkEnd w:id="115"/>
      <w:r w:rsidR="00CA345E" w:rsidRPr="004C3E23">
        <w:rPr>
          <w:snapToGrid w:val="0"/>
        </w:rPr>
        <w:fldChar w:fldCharType="end"/>
      </w:r>
    </w:p>
    <w:p w14:paraId="0FA4440C" w14:textId="77777777" w:rsidR="00CA345E" w:rsidRPr="004C3E23" w:rsidRDefault="00CA345E" w:rsidP="00CA345E">
      <w:pPr>
        <w:keepNext/>
        <w:rPr>
          <w:snapToGrid w:val="0"/>
        </w:rPr>
      </w:pPr>
    </w:p>
    <w:p w14:paraId="2BD343B9" w14:textId="77777777" w:rsidR="00CA345E" w:rsidRPr="004C3E23" w:rsidRDefault="00CA345E" w:rsidP="00CA345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62D9CEFF" w14:textId="77777777" w:rsidR="00CA345E" w:rsidRPr="004C3E23" w:rsidRDefault="00CA345E" w:rsidP="00CA345E">
      <w:pPr>
        <w:keepNext/>
        <w:ind w:firstLine="0"/>
        <w:jc w:val="center"/>
        <w:rPr>
          <w:snapToGrid w:val="0"/>
        </w:rPr>
      </w:pPr>
      <w:r w:rsidRPr="004C3E23">
        <w:rPr>
          <w:noProof/>
        </w:rPr>
        <w:drawing>
          <wp:inline distT="0" distB="0" distL="0" distR="0" wp14:anchorId="471B9986" wp14:editId="08DD93C8">
            <wp:extent cx="5940425" cy="3218829"/>
            <wp:effectExtent l="0" t="0" r="3175" b="635"/>
            <wp:docPr id="2805" name="Рисунок 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58E6EEB7" w14:textId="142AAEA4" w:rsidR="00CA345E" w:rsidRPr="004C3E23" w:rsidRDefault="00483B84" w:rsidP="00797129">
      <w:pPr>
        <w:pStyle w:val="afffffff6"/>
        <w:rPr>
          <w:snapToGrid w:val="0"/>
        </w:rPr>
      </w:pPr>
      <w:bookmarkStart w:id="116" w:name="_Toc212823706"/>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BD1EBB">
        <w:rPr>
          <w:noProof/>
          <w:snapToGrid w:val="0"/>
        </w:rPr>
        <w:t>82</w:t>
      </w:r>
      <w:bookmarkEnd w:id="116"/>
      <w:r w:rsidR="00CA345E" w:rsidRPr="004C3E23">
        <w:rPr>
          <w:snapToGrid w:val="0"/>
        </w:rPr>
        <w:fldChar w:fldCharType="end"/>
      </w:r>
    </w:p>
    <w:p w14:paraId="2E60D9C5" w14:textId="77777777" w:rsidR="00CA345E" w:rsidRPr="004C3E23" w:rsidRDefault="00CA345E" w:rsidP="00CA345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548F14A3" w14:textId="77777777" w:rsidR="00CA345E" w:rsidRPr="004C3E23" w:rsidRDefault="00CA345E" w:rsidP="00CA345E">
      <w:pPr>
        <w:keepNext/>
        <w:ind w:firstLine="0"/>
        <w:jc w:val="center"/>
      </w:pPr>
      <w:r w:rsidRPr="004C3E23">
        <w:rPr>
          <w:noProof/>
        </w:rPr>
        <w:drawing>
          <wp:inline distT="0" distB="0" distL="0" distR="0" wp14:anchorId="377B1AED" wp14:editId="08C4C394">
            <wp:extent cx="5940425" cy="4237205"/>
            <wp:effectExtent l="0" t="0" r="3175" b="0"/>
            <wp:docPr id="2811" name="Рисунок 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1017824A" w14:textId="601D1184" w:rsidR="00CA345E" w:rsidRPr="004C3E23" w:rsidRDefault="00483B84" w:rsidP="00797129">
      <w:pPr>
        <w:pStyle w:val="afffffff6"/>
        <w:rPr>
          <w:snapToGrid w:val="0"/>
        </w:rPr>
      </w:pPr>
      <w:bookmarkStart w:id="117" w:name="_Toc212823707"/>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83</w:t>
      </w:r>
      <w:bookmarkEnd w:id="117"/>
      <w:r w:rsidR="00F14AE2">
        <w:rPr>
          <w:noProof/>
        </w:rPr>
        <w:fldChar w:fldCharType="end"/>
      </w:r>
    </w:p>
    <w:p w14:paraId="70EE18E3" w14:textId="77777777" w:rsidR="00CA345E" w:rsidRPr="004C3E23" w:rsidRDefault="00CA345E" w:rsidP="00CA345E">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793DABA8" w14:textId="77777777" w:rsidR="00CA345E" w:rsidRPr="004C3E23" w:rsidRDefault="00CA345E" w:rsidP="00CA345E">
      <w:pPr>
        <w:keepNext/>
        <w:ind w:firstLine="0"/>
        <w:jc w:val="center"/>
      </w:pPr>
      <w:r w:rsidRPr="004C3E23">
        <w:rPr>
          <w:noProof/>
        </w:rPr>
        <w:drawing>
          <wp:inline distT="0" distB="0" distL="0" distR="0" wp14:anchorId="7F8FB132" wp14:editId="468DC05A">
            <wp:extent cx="5940425" cy="1034317"/>
            <wp:effectExtent l="0" t="0" r="3175" b="0"/>
            <wp:docPr id="2814" name="Рисунок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4DEF3B26" w14:textId="1E25EDF0" w:rsidR="00CA345E" w:rsidRPr="004C3E23" w:rsidRDefault="00483B84" w:rsidP="00797129">
      <w:pPr>
        <w:pStyle w:val="afffffff6"/>
        <w:rPr>
          <w:snapToGrid w:val="0"/>
        </w:rPr>
      </w:pPr>
      <w:bookmarkStart w:id="118" w:name="_Toc212823708"/>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BD1EBB">
        <w:rPr>
          <w:noProof/>
          <w:snapToGrid w:val="0"/>
        </w:rPr>
        <w:t>84</w:t>
      </w:r>
      <w:bookmarkEnd w:id="118"/>
      <w:r w:rsidR="00CA345E" w:rsidRPr="004C3E23">
        <w:rPr>
          <w:snapToGrid w:val="0"/>
        </w:rPr>
        <w:fldChar w:fldCharType="end"/>
      </w:r>
    </w:p>
    <w:p w14:paraId="6DBD0907" w14:textId="77777777" w:rsidR="00CA345E" w:rsidRPr="004C3E23" w:rsidRDefault="00CA345E" w:rsidP="00CA345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081044C9" w14:textId="77777777" w:rsidR="00CA345E" w:rsidRPr="004C3E23" w:rsidRDefault="00CA345E" w:rsidP="00CA345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732B9494" w14:textId="77777777" w:rsidR="00CA345E" w:rsidRPr="004C3E23" w:rsidRDefault="00CA345E" w:rsidP="00CA345E">
      <w:pPr>
        <w:keepNext/>
        <w:ind w:firstLine="0"/>
        <w:jc w:val="center"/>
      </w:pPr>
      <w:r w:rsidRPr="004C3E23">
        <w:rPr>
          <w:noProof/>
        </w:rPr>
        <w:drawing>
          <wp:inline distT="0" distB="0" distL="0" distR="0" wp14:anchorId="471919D5" wp14:editId="2900D1C1">
            <wp:extent cx="5940425" cy="842413"/>
            <wp:effectExtent l="0" t="0" r="3175" b="0"/>
            <wp:docPr id="2815" name="Рисунок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9EFEF7E" w14:textId="128B1DFB" w:rsidR="00CA345E" w:rsidRPr="004C3E23" w:rsidRDefault="00483B84" w:rsidP="00797129">
      <w:pPr>
        <w:pStyle w:val="afffffff6"/>
      </w:pPr>
      <w:bookmarkStart w:id="119" w:name="_Toc212823709"/>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85</w:t>
      </w:r>
      <w:bookmarkEnd w:id="119"/>
      <w:r w:rsidR="00F14AE2">
        <w:rPr>
          <w:noProof/>
        </w:rPr>
        <w:fldChar w:fldCharType="end"/>
      </w:r>
    </w:p>
    <w:p w14:paraId="34C3AD2F" w14:textId="77777777" w:rsidR="00CA345E" w:rsidRPr="004C3E23" w:rsidRDefault="00CA345E" w:rsidP="00CA345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51D7B9F1" w14:textId="77777777" w:rsidR="00CA345E" w:rsidRPr="004C3E23" w:rsidRDefault="00CA345E" w:rsidP="00CA345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5C053288" w14:textId="77777777" w:rsidR="00CA345E" w:rsidRPr="004C3E23" w:rsidRDefault="00CA345E" w:rsidP="00CA345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4E707F65" w14:textId="77777777" w:rsidR="00CA345E" w:rsidRPr="004C3E23" w:rsidRDefault="00CA345E" w:rsidP="00CA345E">
      <w:pPr>
        <w:pStyle w:val="30"/>
        <w:tabs>
          <w:tab w:val="clear" w:pos="1701"/>
        </w:tabs>
        <w:rPr>
          <w:i/>
        </w:rPr>
      </w:pPr>
      <w:r w:rsidRPr="004C3E23">
        <w:rPr>
          <w:i/>
        </w:rPr>
        <w:t>Председатель комиссии;</w:t>
      </w:r>
    </w:p>
    <w:p w14:paraId="4CD4266C" w14:textId="77777777" w:rsidR="00CA345E" w:rsidRPr="004C3E23" w:rsidRDefault="00CA345E" w:rsidP="00CA345E">
      <w:pPr>
        <w:pStyle w:val="30"/>
        <w:tabs>
          <w:tab w:val="clear" w:pos="1701"/>
        </w:tabs>
        <w:rPr>
          <w:i/>
        </w:rPr>
      </w:pPr>
      <w:r w:rsidRPr="004C3E23">
        <w:rPr>
          <w:i/>
        </w:rPr>
        <w:t>Член комиссии.</w:t>
      </w:r>
    </w:p>
    <w:p w14:paraId="01D2EA2F" w14:textId="77777777" w:rsidR="00CA345E" w:rsidRPr="004C3E23" w:rsidRDefault="00CA345E" w:rsidP="00CA345E">
      <w:pPr>
        <w:keepNext/>
        <w:ind w:firstLine="0"/>
      </w:pPr>
      <w:r w:rsidRPr="004C3E23">
        <w:rPr>
          <w:noProof/>
        </w:rPr>
        <w:drawing>
          <wp:inline distT="0" distB="0" distL="0" distR="0" wp14:anchorId="1F7B96A2" wp14:editId="634E7D32">
            <wp:extent cx="5940425" cy="2000579"/>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136EC499" w14:textId="00F0A700" w:rsidR="00CA345E" w:rsidRPr="004C3E23" w:rsidRDefault="00483B84" w:rsidP="00797129">
      <w:pPr>
        <w:pStyle w:val="afffffff6"/>
      </w:pPr>
      <w:bookmarkStart w:id="120" w:name="_Toc212823710"/>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86</w:t>
      </w:r>
      <w:bookmarkEnd w:id="120"/>
      <w:r w:rsidR="00F14AE2">
        <w:rPr>
          <w:noProof/>
        </w:rPr>
        <w:fldChar w:fldCharType="end"/>
      </w:r>
    </w:p>
    <w:p w14:paraId="1B78EBEA" w14:textId="77777777" w:rsidR="00CA345E" w:rsidRPr="004C3E23" w:rsidRDefault="00CA345E" w:rsidP="00CA345E"/>
    <w:p w14:paraId="08FF41AF" w14:textId="77777777" w:rsidR="00CA345E" w:rsidRPr="004C3E23" w:rsidRDefault="00CA345E" w:rsidP="00CA345E">
      <w:pPr>
        <w:rPr>
          <w:snapToGrid w:val="0"/>
        </w:rPr>
      </w:pPr>
      <w:r w:rsidRPr="004C3E23">
        <w:rPr>
          <w:snapToGrid w:val="0"/>
        </w:rPr>
        <w:t>При установленном флажке "Инвентаризационная" статус члена комиссии выбирается из списка:</w:t>
      </w:r>
    </w:p>
    <w:p w14:paraId="4387899A" w14:textId="77777777" w:rsidR="00CA345E" w:rsidRPr="004C3E23" w:rsidRDefault="00CA345E" w:rsidP="00CA345E">
      <w:pPr>
        <w:pStyle w:val="30"/>
        <w:rPr>
          <w:i/>
        </w:rPr>
      </w:pPr>
      <w:r w:rsidRPr="004C3E23">
        <w:rPr>
          <w:i/>
        </w:rPr>
        <w:t>Председатель комиссии;</w:t>
      </w:r>
    </w:p>
    <w:p w14:paraId="41B6A72C" w14:textId="77777777" w:rsidR="00CA345E" w:rsidRPr="004C3E23" w:rsidRDefault="00CA345E" w:rsidP="00CA345E">
      <w:pPr>
        <w:pStyle w:val="30"/>
        <w:rPr>
          <w:i/>
        </w:rPr>
      </w:pPr>
      <w:r w:rsidRPr="004C3E23">
        <w:rPr>
          <w:i/>
        </w:rPr>
        <w:t>Заместитель председателя комиссии;</w:t>
      </w:r>
    </w:p>
    <w:p w14:paraId="17380EBD" w14:textId="77777777" w:rsidR="00CA345E" w:rsidRPr="004C3E23" w:rsidRDefault="00CA345E" w:rsidP="00CA345E">
      <w:pPr>
        <w:pStyle w:val="30"/>
        <w:rPr>
          <w:i/>
        </w:rPr>
      </w:pPr>
      <w:r w:rsidRPr="004C3E23">
        <w:rPr>
          <w:i/>
        </w:rPr>
        <w:t>Уполномоченное председателем лицо;</w:t>
      </w:r>
    </w:p>
    <w:p w14:paraId="5C9A34A3" w14:textId="77777777" w:rsidR="00CA345E" w:rsidRPr="004C3E23" w:rsidRDefault="00CA345E" w:rsidP="00CA345E">
      <w:pPr>
        <w:pStyle w:val="30"/>
        <w:rPr>
          <w:i/>
        </w:rPr>
      </w:pPr>
      <w:r w:rsidRPr="004C3E23">
        <w:rPr>
          <w:i/>
        </w:rPr>
        <w:t>Член комиссии;</w:t>
      </w:r>
    </w:p>
    <w:p w14:paraId="22E23219" w14:textId="77777777" w:rsidR="00CA345E" w:rsidRPr="004C3E23" w:rsidRDefault="00CA345E" w:rsidP="00CA345E">
      <w:pPr>
        <w:pStyle w:val="30"/>
        <w:rPr>
          <w:i/>
        </w:rPr>
      </w:pPr>
      <w:r w:rsidRPr="004C3E23">
        <w:rPr>
          <w:i/>
        </w:rPr>
        <w:lastRenderedPageBreak/>
        <w:t>Эксперт; (указанный статус не применяется в ГИИС ЭБ!)</w:t>
      </w:r>
    </w:p>
    <w:p w14:paraId="5AA8BD9A" w14:textId="77777777" w:rsidR="00CA345E" w:rsidRPr="004C3E23" w:rsidRDefault="00CA345E" w:rsidP="00CA345E">
      <w:pPr>
        <w:pStyle w:val="30"/>
        <w:rPr>
          <w:i/>
        </w:rPr>
      </w:pPr>
      <w:r w:rsidRPr="004C3E23">
        <w:rPr>
          <w:i/>
        </w:rPr>
        <w:t>Заместитель уполномоченного председателем лица.</w:t>
      </w:r>
    </w:p>
    <w:p w14:paraId="167E9297" w14:textId="77777777" w:rsidR="00CA345E" w:rsidRPr="004C3E23" w:rsidRDefault="00CA345E" w:rsidP="00CA345E">
      <w:pPr>
        <w:jc w:val="center"/>
        <w:rPr>
          <w:snapToGrid w:val="0"/>
        </w:rPr>
      </w:pPr>
    </w:p>
    <w:p w14:paraId="10CA75F0" w14:textId="77777777" w:rsidR="00CA345E" w:rsidRPr="004C3E23" w:rsidRDefault="00CA345E" w:rsidP="00CA345E">
      <w:pPr>
        <w:keepNext/>
        <w:ind w:firstLine="0"/>
      </w:pPr>
      <w:r w:rsidRPr="004C3E23">
        <w:rPr>
          <w:noProof/>
        </w:rPr>
        <w:drawing>
          <wp:inline distT="0" distB="0" distL="0" distR="0" wp14:anchorId="5525D7C8" wp14:editId="27D3EDB9">
            <wp:extent cx="5940425" cy="3181429"/>
            <wp:effectExtent l="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421B2BD0" w14:textId="71AE2034" w:rsidR="00CA345E" w:rsidRPr="004C3E23" w:rsidRDefault="00483B84" w:rsidP="00797129">
      <w:pPr>
        <w:pStyle w:val="afffffff6"/>
      </w:pPr>
      <w:bookmarkStart w:id="121" w:name="_Toc212823711"/>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87</w:t>
      </w:r>
      <w:bookmarkEnd w:id="121"/>
      <w:r w:rsidR="00F14AE2">
        <w:rPr>
          <w:noProof/>
        </w:rPr>
        <w:fldChar w:fldCharType="end"/>
      </w:r>
    </w:p>
    <w:p w14:paraId="276CAA2C" w14:textId="77777777" w:rsidR="00CA345E" w:rsidRPr="004C3E23" w:rsidRDefault="00CA345E" w:rsidP="00CA345E">
      <w:pPr>
        <w:jc w:val="center"/>
        <w:rPr>
          <w:snapToGrid w:val="0"/>
        </w:rPr>
      </w:pPr>
    </w:p>
    <w:p w14:paraId="0EC92B23" w14:textId="77777777" w:rsidR="00CA345E" w:rsidRPr="004C3E23" w:rsidRDefault="00CA345E" w:rsidP="00CA345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56888653" w14:textId="77777777" w:rsidR="00CA345E" w:rsidRPr="004C3E23" w:rsidRDefault="00CA345E" w:rsidP="00CA345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4E960939" w14:textId="77777777" w:rsidR="00CA345E" w:rsidRPr="004C3E23" w:rsidRDefault="00CA345E" w:rsidP="00CA345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6CECBF33" w14:textId="77777777" w:rsidR="00CA345E" w:rsidRPr="004C3E23" w:rsidRDefault="00CA345E" w:rsidP="00CA345E">
      <w:pPr>
        <w:keepNext/>
        <w:ind w:firstLine="0"/>
      </w:pPr>
      <w:r w:rsidRPr="004C3E23">
        <w:rPr>
          <w:noProof/>
        </w:rPr>
        <w:drawing>
          <wp:inline distT="0" distB="0" distL="0" distR="0" wp14:anchorId="0853926D" wp14:editId="09250644">
            <wp:extent cx="5940425" cy="1994448"/>
            <wp:effectExtent l="0" t="0" r="3175" b="63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516FEC28" w14:textId="2CCBE163" w:rsidR="00CA345E" w:rsidRPr="004C3E23" w:rsidRDefault="00ED3B53" w:rsidP="00797129">
      <w:pPr>
        <w:pStyle w:val="afffffff6"/>
      </w:pPr>
      <w:bookmarkStart w:id="122" w:name="_Toc212823712"/>
      <w:r w:rsidRPr="004C3E23">
        <w:t xml:space="preserve">Рисунок </w:t>
      </w:r>
      <w:r w:rsidR="00CA345E" w:rsidRPr="004C3E23">
        <w:t xml:space="preserve"> </w:t>
      </w:r>
      <w:r w:rsidR="00F14AE2">
        <w:fldChar w:fldCharType="begin"/>
      </w:r>
      <w:r w:rsidR="00F14AE2">
        <w:instrText xml:space="preserve"> SEQ Рисунок \* ARABIC </w:instrText>
      </w:r>
      <w:r w:rsidR="00F14AE2">
        <w:fldChar w:fldCharType="separate"/>
      </w:r>
      <w:r w:rsidR="00BD1EBB">
        <w:rPr>
          <w:noProof/>
        </w:rPr>
        <w:t>88</w:t>
      </w:r>
      <w:bookmarkEnd w:id="122"/>
      <w:r w:rsidR="00F14AE2">
        <w:rPr>
          <w:noProof/>
        </w:rPr>
        <w:fldChar w:fldCharType="end"/>
      </w:r>
    </w:p>
    <w:p w14:paraId="198118D9" w14:textId="77777777" w:rsidR="00D076D9" w:rsidRPr="004C3E23" w:rsidRDefault="00D076D9" w:rsidP="00F636B6">
      <w:pPr>
        <w:ind w:firstLine="0"/>
        <w:rPr>
          <w:color w:val="000000" w:themeColor="text1"/>
        </w:rPr>
      </w:pPr>
    </w:p>
    <w:p w14:paraId="08A2E96B" w14:textId="77777777" w:rsidR="00D076D9" w:rsidRPr="004C3E23" w:rsidRDefault="00D708D3">
      <w:pPr>
        <w:rPr>
          <w:color w:val="000000" w:themeColor="text1"/>
        </w:rPr>
      </w:pPr>
      <w:r w:rsidRPr="004C3E23">
        <w:rPr>
          <w:color w:val="000000" w:themeColor="text1"/>
          <w:szCs w:val="28"/>
        </w:rPr>
        <w:lastRenderedPageBreak/>
        <w:t>Заполняем в документ:</w:t>
      </w:r>
    </w:p>
    <w:p w14:paraId="6CE16444" w14:textId="77777777" w:rsidR="00D076D9" w:rsidRPr="004C3E23" w:rsidRDefault="00D708D3" w:rsidP="00854DEE">
      <w:pPr>
        <w:keepNext/>
        <w:ind w:firstLine="0"/>
        <w:jc w:val="center"/>
        <w:rPr>
          <w:noProof/>
        </w:rPr>
      </w:pPr>
      <w:r w:rsidRPr="004C3E23">
        <w:rPr>
          <w:noProof/>
        </w:rPr>
        <w:drawing>
          <wp:inline distT="0" distB="0" distL="0" distR="0" wp14:anchorId="3A5C4A4F" wp14:editId="019B7A44">
            <wp:extent cx="6029960" cy="1736982"/>
            <wp:effectExtent l="0" t="0" r="0" b="0"/>
            <wp:docPr id="188"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5"/>
                    <a:stretch/>
                  </pic:blipFill>
                  <pic:spPr bwMode="auto">
                    <a:xfrm>
                      <a:off x="0" y="0"/>
                      <a:ext cx="6029960" cy="1736982"/>
                    </a:xfrm>
                    <a:prstGeom prst="rect">
                      <a:avLst/>
                    </a:prstGeom>
                  </pic:spPr>
                </pic:pic>
              </a:graphicData>
            </a:graphic>
          </wp:inline>
        </w:drawing>
      </w:r>
    </w:p>
    <w:p w14:paraId="1DD07FF6" w14:textId="77777777" w:rsidR="00B05853" w:rsidRPr="004C3E23" w:rsidRDefault="00B05853">
      <w:pPr>
        <w:jc w:val="center"/>
      </w:pPr>
    </w:p>
    <w:p w14:paraId="62C9D290" w14:textId="08E09132" w:rsidR="00D076D9" w:rsidRPr="004C3E23" w:rsidRDefault="00483B84" w:rsidP="00797129">
      <w:pPr>
        <w:pStyle w:val="afffffff6"/>
      </w:pPr>
      <w:bookmarkStart w:id="123" w:name="_Toc212823713"/>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89</w:t>
      </w:r>
      <w:bookmarkEnd w:id="123"/>
      <w:r w:rsidR="00C12F2A" w:rsidRPr="004C3E23">
        <w:rPr>
          <w:noProof/>
        </w:rPr>
        <w:fldChar w:fldCharType="end"/>
      </w:r>
    </w:p>
    <w:p w14:paraId="739FC21D" w14:textId="77777777" w:rsidR="00D076D9" w:rsidRPr="004C3E23" w:rsidRDefault="00D076D9">
      <w:pPr>
        <w:rPr>
          <w:color w:val="000000" w:themeColor="text1"/>
        </w:rPr>
      </w:pPr>
    </w:p>
    <w:p w14:paraId="52E6D0A3"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и обязательно указать причину отсутствия.</w:t>
      </w:r>
    </w:p>
    <w:p w14:paraId="7BDEF206" w14:textId="77777777" w:rsidR="00D076D9" w:rsidRPr="004C3E23" w:rsidRDefault="00D076D9">
      <w:pPr>
        <w:rPr>
          <w:color w:val="000000" w:themeColor="text1"/>
        </w:rPr>
      </w:pPr>
    </w:p>
    <w:p w14:paraId="32F7D734" w14:textId="77777777" w:rsidR="00D076D9" w:rsidRPr="004C3E23" w:rsidRDefault="00D708D3" w:rsidP="00854DEE">
      <w:pPr>
        <w:keepNext/>
        <w:ind w:firstLine="0"/>
        <w:jc w:val="center"/>
        <w:rPr>
          <w:noProof/>
        </w:rPr>
      </w:pPr>
      <w:r w:rsidRPr="004C3E23">
        <w:rPr>
          <w:noProof/>
        </w:rPr>
        <w:drawing>
          <wp:inline distT="0" distB="0" distL="0" distR="0" wp14:anchorId="44AE33B5" wp14:editId="6A0278A6">
            <wp:extent cx="6029960" cy="1921198"/>
            <wp:effectExtent l="0" t="0" r="0" b="3175"/>
            <wp:docPr id="191"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
                    <a:stretch/>
                  </pic:blipFill>
                  <pic:spPr bwMode="auto">
                    <a:xfrm>
                      <a:off x="0" y="0"/>
                      <a:ext cx="6029960" cy="1921198"/>
                    </a:xfrm>
                    <a:prstGeom prst="rect">
                      <a:avLst/>
                    </a:prstGeom>
                  </pic:spPr>
                </pic:pic>
              </a:graphicData>
            </a:graphic>
          </wp:inline>
        </w:drawing>
      </w:r>
    </w:p>
    <w:p w14:paraId="6907A5A7" w14:textId="77777777" w:rsidR="00B05853" w:rsidRPr="004C3E23" w:rsidRDefault="00B05853">
      <w:pPr>
        <w:jc w:val="center"/>
      </w:pPr>
    </w:p>
    <w:p w14:paraId="656AE79C" w14:textId="2937689A" w:rsidR="00D076D9" w:rsidRPr="004C3E23" w:rsidRDefault="00483B84" w:rsidP="00797129">
      <w:pPr>
        <w:pStyle w:val="afffffff6"/>
      </w:pPr>
      <w:bookmarkStart w:id="124" w:name="_Toc212823714"/>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90</w:t>
      </w:r>
      <w:bookmarkEnd w:id="124"/>
      <w:r w:rsidR="00C12F2A" w:rsidRPr="004C3E23">
        <w:rPr>
          <w:noProof/>
        </w:rPr>
        <w:fldChar w:fldCharType="end"/>
      </w:r>
    </w:p>
    <w:p w14:paraId="514433BF" w14:textId="77777777" w:rsidR="00D076D9" w:rsidRPr="004C3E23" w:rsidRDefault="00D076D9">
      <w:pPr>
        <w:rPr>
          <w:color w:val="000000" w:themeColor="text1"/>
        </w:rPr>
      </w:pPr>
    </w:p>
    <w:p w14:paraId="40820BB1"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58074EF4" w14:textId="77777777" w:rsidR="00D076D9" w:rsidRPr="004C3E23" w:rsidRDefault="00D708D3">
      <w:pPr>
        <w:rPr>
          <w:color w:val="000000" w:themeColor="text1"/>
        </w:rPr>
      </w:pPr>
      <w:r w:rsidRPr="004C3E23">
        <w:rPr>
          <w:color w:val="000000" w:themeColor="text1"/>
          <w:szCs w:val="28"/>
        </w:rPr>
        <w:t xml:space="preserve">По гиперссылке </w:t>
      </w:r>
      <w:r w:rsidRPr="004C3E23">
        <w:rPr>
          <w:b/>
          <w:color w:val="000000" w:themeColor="text1"/>
          <w:szCs w:val="28"/>
        </w:rPr>
        <w:t>Присоединенные файлы</w:t>
      </w:r>
      <w:r w:rsidRPr="004C3E23">
        <w:rPr>
          <w:color w:val="000000" w:themeColor="text1"/>
          <w:szCs w:val="28"/>
        </w:rPr>
        <w:t xml:space="preserve"> необходимо добавить файл с диска, например, скан результата комиссионной оценки объекта или скан отчета оценщика.</w:t>
      </w:r>
    </w:p>
    <w:p w14:paraId="2B6CD5B0"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7BDB720F" wp14:editId="2CB3B006">
                <wp:extent cx="5940425" cy="2010410"/>
                <wp:effectExtent l="0" t="0" r="0" b="0"/>
                <wp:docPr id="194" name="Врезка86"/>
                <wp:cNvGraphicFramePr/>
                <a:graphic xmlns:a="http://schemas.openxmlformats.org/drawingml/2006/main">
                  <a:graphicData uri="http://schemas.microsoft.com/office/word/2010/wordprocessingShape">
                    <wps:wsp>
                      <wps:cNvSpPr/>
                      <wps:spPr bwMode="auto">
                        <a:xfrm>
                          <a:off x="0" y="0"/>
                          <a:ext cx="5940360" cy="2010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089741D" w14:textId="77777777" w:rsidR="00BD1EBB" w:rsidRDefault="00BD1EBB">
                            <w:pPr>
                              <w:pStyle w:val="aff2"/>
                            </w:pPr>
                            <w:r>
                              <w:rPr>
                                <w:noProof/>
                              </w:rPr>
                              <w:drawing>
                                <wp:inline distT="0" distB="0" distL="0" distR="0" wp14:anchorId="7E1947A5" wp14:editId="2ADE6DFE">
                                  <wp:extent cx="5940425" cy="1637665"/>
                                  <wp:effectExtent l="0" t="0" r="0" b="0"/>
                                  <wp:docPr id="485"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DB720F" id="Врезка86" o:spid="_x0000_s1061" style="width:467.75pt;height:15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" stroked="f" strokeweight="0">
                <v:textbox inset="0,0,0,0">
                  <w:txbxContent>
                    <w:p w14:paraId="2089741D" w14:textId="77777777" w:rsidR="00BD1EBB" w:rsidRDefault="00BD1EBB">
                      <w:pPr>
                        <w:pStyle w:val="aff2"/>
                      </w:pPr>
                      <w:r>
                        <w:rPr>
                          <w:noProof/>
                        </w:rPr>
                        <w:drawing>
                          <wp:inline distT="0" distB="0" distL="0" distR="0" wp14:anchorId="7E1947A5" wp14:editId="2ADE6DFE">
                            <wp:extent cx="5940425" cy="1637665"/>
                            <wp:effectExtent l="0" t="0" r="0" b="0"/>
                            <wp:docPr id="485"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v:textbox>
                <w10:anchorlock/>
              </v:rect>
            </w:pict>
          </mc:Fallback>
        </mc:AlternateContent>
      </w:r>
    </w:p>
    <w:p w14:paraId="094E7BC3" w14:textId="77BC6C06" w:rsidR="00D076D9" w:rsidRPr="004C3E23" w:rsidRDefault="00483B84" w:rsidP="00797129">
      <w:pPr>
        <w:pStyle w:val="afffffff6"/>
      </w:pPr>
      <w:bookmarkStart w:id="125" w:name="_Toc21282371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91</w:t>
      </w:r>
      <w:bookmarkEnd w:id="125"/>
      <w:r w:rsidR="00D708D3" w:rsidRPr="004C3E23">
        <w:fldChar w:fldCharType="end"/>
      </w:r>
    </w:p>
    <w:p w14:paraId="22EE8B82" w14:textId="77777777" w:rsidR="00D076D9" w:rsidRPr="004C3E23" w:rsidRDefault="00D076D9">
      <w:pPr>
        <w:rPr>
          <w:color w:val="000000" w:themeColor="text1"/>
        </w:rPr>
      </w:pPr>
    </w:p>
    <w:p w14:paraId="346ABF63" w14:textId="77777777" w:rsidR="00D076D9" w:rsidRPr="004C3E23" w:rsidRDefault="00D708D3">
      <w:pPr>
        <w:rPr>
          <w:color w:val="000000" w:themeColor="text1"/>
        </w:rPr>
      </w:pPr>
      <w:r w:rsidRPr="004C3E23">
        <w:rPr>
          <w:color w:val="000000" w:themeColor="text1"/>
          <w:szCs w:val="28"/>
        </w:rPr>
        <w:t>Первый этап имеет два статуса выполнения</w:t>
      </w:r>
    </w:p>
    <w:p w14:paraId="7E3D058A" w14:textId="77777777" w:rsidR="00D076D9" w:rsidRPr="004C3E23" w:rsidRDefault="00D708D3">
      <w:pPr>
        <w:rPr>
          <w:color w:val="000000" w:themeColor="text1"/>
        </w:rPr>
      </w:pPr>
      <w:r w:rsidRPr="004C3E23">
        <w:rPr>
          <w:color w:val="000000" w:themeColor="text1"/>
          <w:szCs w:val="28"/>
        </w:rPr>
        <w:t>«На согласование», «Заседание не состоялось»</w:t>
      </w:r>
    </w:p>
    <w:p w14:paraId="060A7167"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0474925A" wp14:editId="071F34B5">
                <wp:extent cx="5124450" cy="687070"/>
                <wp:effectExtent l="0" t="0" r="0" b="0"/>
                <wp:docPr id="196" name="Врезка87"/>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EFD8212" w14:textId="77777777" w:rsidR="00BD1EBB" w:rsidRDefault="00BD1EBB">
                            <w:pPr>
                              <w:pStyle w:val="aff2"/>
                            </w:pPr>
                            <w:r>
                              <w:rPr>
                                <w:noProof/>
                              </w:rPr>
                              <w:drawing>
                                <wp:inline distT="0" distB="0" distL="0" distR="0" wp14:anchorId="322E763A" wp14:editId="3B7A5774">
                                  <wp:extent cx="5124450" cy="314325"/>
                                  <wp:effectExtent l="0" t="0" r="0" b="0"/>
                                  <wp:docPr id="486"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474925A" id="Врезка87" o:spid="_x0000_s1062"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" stroked="f" strokeweight="0">
                <v:stroke joinstyle="round"/>
                <v:textbox inset="0,0,0,0">
                  <w:txbxContent>
                    <w:p w14:paraId="0EFD8212" w14:textId="77777777" w:rsidR="00BD1EBB" w:rsidRDefault="00BD1EBB">
                      <w:pPr>
                        <w:pStyle w:val="aff2"/>
                      </w:pPr>
                      <w:r>
                        <w:rPr>
                          <w:noProof/>
                        </w:rPr>
                        <w:drawing>
                          <wp:inline distT="0" distB="0" distL="0" distR="0" wp14:anchorId="322E763A" wp14:editId="3B7A5774">
                            <wp:extent cx="5124450" cy="314325"/>
                            <wp:effectExtent l="0" t="0" r="0" b="0"/>
                            <wp:docPr id="486"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59AD300B" w14:textId="3A9CF1A0" w:rsidR="00D076D9" w:rsidRPr="004C3E23" w:rsidRDefault="00483B84" w:rsidP="00797129">
      <w:pPr>
        <w:pStyle w:val="afffffff6"/>
      </w:pPr>
      <w:bookmarkStart w:id="126" w:name="_Toc21282371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92</w:t>
      </w:r>
      <w:bookmarkEnd w:id="126"/>
      <w:r w:rsidR="00D708D3" w:rsidRPr="004C3E23">
        <w:fldChar w:fldCharType="end"/>
      </w:r>
    </w:p>
    <w:p w14:paraId="6418F59A" w14:textId="77777777" w:rsidR="00D076D9" w:rsidRPr="004C3E23" w:rsidRDefault="00D076D9">
      <w:pPr>
        <w:jc w:val="center"/>
        <w:rPr>
          <w:color w:val="000000" w:themeColor="text1"/>
        </w:rPr>
      </w:pPr>
    </w:p>
    <w:p w14:paraId="2C930C75" w14:textId="77777777" w:rsidR="00D076D9" w:rsidRPr="004C3E23" w:rsidRDefault="00D708D3">
      <w:pPr>
        <w:rPr>
          <w:b/>
          <w:color w:val="000000" w:themeColor="text1"/>
        </w:rPr>
      </w:pPr>
      <w:r w:rsidRPr="004C3E23">
        <w:rPr>
          <w:color w:val="000000" w:themeColor="text1"/>
        </w:rPr>
        <w:t xml:space="preserve">Вкладка </w:t>
      </w:r>
      <w:r w:rsidRPr="004C3E23">
        <w:rPr>
          <w:b/>
          <w:color w:val="000000" w:themeColor="text1"/>
        </w:rPr>
        <w:t>Подписи</w:t>
      </w:r>
    </w:p>
    <w:p w14:paraId="2051B37B" w14:textId="77777777" w:rsidR="00D076D9" w:rsidRPr="004C3E23" w:rsidRDefault="00D708D3">
      <w:pPr>
        <w:pStyle w:val="30"/>
      </w:pPr>
      <w:r w:rsidRPr="004C3E23">
        <w:t xml:space="preserve">Реквизит  </w:t>
      </w:r>
      <w:r w:rsidRPr="004C3E23">
        <w:rPr>
          <w:b/>
        </w:rPr>
        <w:t>Руководитель</w:t>
      </w:r>
      <w:r w:rsidRPr="004C3E23">
        <w:t xml:space="preserve"> на этапе подписания руководителем будет автоматически заполнен сотрудником пользователя, который выполнит подписание (при условии корректной настройки </w:t>
      </w:r>
      <w:r w:rsidRPr="004C3E23">
        <w:rPr>
          <w:b/>
        </w:rPr>
        <w:t>Сопоставление текущего Пользователя с Физическим лицом и Сотрудником</w:t>
      </w:r>
      <w:r w:rsidRPr="004C3E23">
        <w:t>).</w:t>
      </w:r>
    </w:p>
    <w:p w14:paraId="795F3A64" w14:textId="77777777" w:rsidR="00D076D9" w:rsidRPr="004C3E23" w:rsidRDefault="00D708D3" w:rsidP="0088500C">
      <w:pPr>
        <w:pStyle w:val="30"/>
      </w:pPr>
      <w:r w:rsidRPr="004C3E23">
        <w:t xml:space="preserve">Реквизит </w:t>
      </w:r>
      <w:r w:rsidRPr="004C3E23">
        <w:rPr>
          <w:b/>
        </w:rPr>
        <w:t>Ответственный исполнитель</w:t>
      </w:r>
      <w:r w:rsidRPr="004C3E23">
        <w:t xml:space="preserve"> автоматически заполняется сотрудником пользователя, который сформировал документ (при условии корректной настройки </w:t>
      </w:r>
      <w:r w:rsidRPr="004C3E23">
        <w:rPr>
          <w:b/>
        </w:rPr>
        <w:t>Сопоставление текущего Пользователя с Физическим лицом и Сотрудником</w:t>
      </w:r>
      <w:r w:rsidRPr="004C3E23">
        <w:t>).</w:t>
      </w:r>
    </w:p>
    <w:p w14:paraId="554FFDD2" w14:textId="77777777" w:rsidR="00B05853" w:rsidRPr="004C3E23" w:rsidRDefault="00B05853" w:rsidP="0088500C">
      <w:pPr>
        <w:pStyle w:val="30"/>
        <w:numPr>
          <w:ilvl w:val="0"/>
          <w:numId w:val="0"/>
        </w:numPr>
        <w:ind w:left="1701"/>
      </w:pPr>
    </w:p>
    <w:p w14:paraId="78C945EA"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5C8C2009"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06B5E731"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соответствующее сообщение. </w:t>
      </w:r>
    </w:p>
    <w:p w14:paraId="0B730830" w14:textId="77777777"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570DD48E"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48A0317D"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14:paraId="44976373"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7ECF00D9" w14:textId="77777777" w:rsidR="00D076D9" w:rsidRPr="004C3E23" w:rsidRDefault="00D708D3" w:rsidP="00854DEE">
      <w:pPr>
        <w:keepNext/>
        <w:ind w:firstLine="0"/>
        <w:jc w:val="center"/>
        <w:rPr>
          <w:noProof/>
        </w:rPr>
      </w:pPr>
      <w:r w:rsidRPr="004C3E23">
        <w:rPr>
          <w:noProof/>
        </w:rPr>
        <w:drawing>
          <wp:inline distT="0" distB="0" distL="0" distR="0" wp14:anchorId="5335A519" wp14:editId="4C0B8367">
            <wp:extent cx="6029960" cy="1453812"/>
            <wp:effectExtent l="0" t="0" r="0" b="0"/>
            <wp:docPr id="198"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7"/>
                    <a:stretch/>
                  </pic:blipFill>
                  <pic:spPr bwMode="auto">
                    <a:xfrm>
                      <a:off x="0" y="0"/>
                      <a:ext cx="6029960" cy="1453812"/>
                    </a:xfrm>
                    <a:prstGeom prst="rect">
                      <a:avLst/>
                    </a:prstGeom>
                  </pic:spPr>
                </pic:pic>
              </a:graphicData>
            </a:graphic>
          </wp:inline>
        </w:drawing>
      </w:r>
    </w:p>
    <w:p w14:paraId="66608F5F" w14:textId="03C70774" w:rsidR="00D076D9" w:rsidRPr="004C3E23" w:rsidRDefault="00483B84" w:rsidP="00797129">
      <w:pPr>
        <w:pStyle w:val="afffffff6"/>
      </w:pPr>
      <w:bookmarkStart w:id="127" w:name="_Toc21282371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93</w:t>
      </w:r>
      <w:bookmarkEnd w:id="127"/>
      <w:r w:rsidR="00D708D3" w:rsidRPr="004C3E23">
        <w:fldChar w:fldCharType="end"/>
      </w:r>
    </w:p>
    <w:p w14:paraId="21692A2C" w14:textId="77777777" w:rsidR="00D076D9" w:rsidRPr="004C3E23" w:rsidRDefault="00D076D9">
      <w:pPr>
        <w:rPr>
          <w:color w:val="000000" w:themeColor="text1"/>
        </w:rPr>
      </w:pPr>
    </w:p>
    <w:p w14:paraId="5A839AB9"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14:paraId="05D382A7"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1E47F32C" w14:textId="77777777" w:rsidR="00D076D9" w:rsidRPr="004C3E23" w:rsidRDefault="00D708D3" w:rsidP="00854DEE">
      <w:pPr>
        <w:keepNext/>
        <w:ind w:firstLine="0"/>
        <w:jc w:val="center"/>
        <w:rPr>
          <w:noProof/>
        </w:rPr>
      </w:pPr>
      <w:r w:rsidRPr="004C3E23">
        <w:rPr>
          <w:noProof/>
        </w:rPr>
        <w:drawing>
          <wp:inline distT="0" distB="0" distL="0" distR="0" wp14:anchorId="70BCDFA8" wp14:editId="18DD16B0">
            <wp:extent cx="6029960" cy="1129567"/>
            <wp:effectExtent l="0" t="0" r="0" b="0"/>
            <wp:docPr id="201"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8"/>
                    <a:stretch/>
                  </pic:blipFill>
                  <pic:spPr bwMode="auto">
                    <a:xfrm>
                      <a:off x="0" y="0"/>
                      <a:ext cx="6029960" cy="1129567"/>
                    </a:xfrm>
                    <a:prstGeom prst="rect">
                      <a:avLst/>
                    </a:prstGeom>
                  </pic:spPr>
                </pic:pic>
              </a:graphicData>
            </a:graphic>
          </wp:inline>
        </w:drawing>
      </w:r>
    </w:p>
    <w:p w14:paraId="4948A2CB" w14:textId="6948B3E6" w:rsidR="00D076D9" w:rsidRPr="004C3E23" w:rsidRDefault="00483B84" w:rsidP="00797129">
      <w:pPr>
        <w:pStyle w:val="afffffff6"/>
      </w:pPr>
      <w:bookmarkStart w:id="128" w:name="_Toc21282371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94</w:t>
      </w:r>
      <w:bookmarkEnd w:id="128"/>
      <w:r w:rsidR="00D708D3" w:rsidRPr="004C3E23">
        <w:fldChar w:fldCharType="end"/>
      </w:r>
    </w:p>
    <w:p w14:paraId="029A2E5A" w14:textId="77777777" w:rsidR="00D076D9" w:rsidRPr="004C3E23" w:rsidRDefault="00D076D9" w:rsidP="0088500C">
      <w:pPr>
        <w:ind w:firstLine="0"/>
        <w:rPr>
          <w:color w:val="000000" w:themeColor="text1"/>
        </w:rPr>
      </w:pPr>
    </w:p>
    <w:p w14:paraId="6FF0D5AF" w14:textId="77777777" w:rsidR="00D076D9" w:rsidRPr="004C3E23" w:rsidRDefault="00D708D3" w:rsidP="0088500C">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Член комиссии </w:t>
      </w:r>
      <w:r w:rsidRPr="004C3E23">
        <w:rPr>
          <w:color w:val="000000" w:themeColor="text1"/>
          <w:szCs w:val="28"/>
        </w:rPr>
        <w:t>необходимо ознакомится с документом.</w:t>
      </w:r>
    </w:p>
    <w:p w14:paraId="0542941D" w14:textId="77777777" w:rsidR="00D076D9" w:rsidRPr="004C3E23" w:rsidRDefault="00D708D3">
      <w:pPr>
        <w:rPr>
          <w:color w:val="000000" w:themeColor="text1"/>
          <w:szCs w:val="28"/>
        </w:rPr>
      </w:pPr>
      <w:r w:rsidRPr="004C3E23">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14:paraId="6638D88D" w14:textId="77777777" w:rsidR="00B05853" w:rsidRPr="004C3E23" w:rsidRDefault="00B05853">
      <w:pPr>
        <w:rPr>
          <w:color w:val="000000" w:themeColor="text1"/>
          <w:szCs w:val="28"/>
        </w:rPr>
      </w:pPr>
    </w:p>
    <w:p w14:paraId="2DD88605" w14:textId="77777777" w:rsidR="00D076D9" w:rsidRPr="004C3E23" w:rsidRDefault="00D708D3" w:rsidP="00854DEE">
      <w:pPr>
        <w:keepNext/>
        <w:ind w:firstLine="0"/>
        <w:jc w:val="center"/>
        <w:rPr>
          <w:noProof/>
        </w:rPr>
      </w:pPr>
      <w:r w:rsidRPr="004C3E23">
        <w:rPr>
          <w:noProof/>
        </w:rPr>
        <w:drawing>
          <wp:inline distT="0" distB="0" distL="0" distR="0" wp14:anchorId="74BC0BB7" wp14:editId="6D1A6B02">
            <wp:extent cx="6029960" cy="1795780"/>
            <wp:effectExtent l="0" t="0" r="8890" b="0"/>
            <wp:docPr id="2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
                    <a:stretch/>
                  </pic:blipFill>
                  <pic:spPr bwMode="auto">
                    <a:xfrm>
                      <a:off x="0" y="0"/>
                      <a:ext cx="6029960" cy="1795780"/>
                    </a:xfrm>
                    <a:prstGeom prst="rect">
                      <a:avLst/>
                    </a:prstGeom>
                  </pic:spPr>
                </pic:pic>
              </a:graphicData>
            </a:graphic>
          </wp:inline>
        </w:drawing>
      </w:r>
    </w:p>
    <w:p w14:paraId="669A3DC3" w14:textId="5B87E5CB" w:rsidR="00D076D9" w:rsidRPr="004C3E23" w:rsidRDefault="00ED3B53" w:rsidP="00797129">
      <w:pPr>
        <w:pStyle w:val="afffffff6"/>
      </w:pPr>
      <w:bookmarkStart w:id="129" w:name="_Toc212823719"/>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95</w:t>
      </w:r>
      <w:bookmarkEnd w:id="129"/>
      <w:r w:rsidR="00C12F2A" w:rsidRPr="004C3E23">
        <w:rPr>
          <w:noProof/>
        </w:rPr>
        <w:fldChar w:fldCharType="end"/>
      </w:r>
    </w:p>
    <w:p w14:paraId="46405AC6" w14:textId="77777777" w:rsidR="00D076D9" w:rsidRPr="004C3E23" w:rsidRDefault="00D076D9">
      <w:pPr>
        <w:rPr>
          <w:color w:val="000000" w:themeColor="text1"/>
          <w:szCs w:val="28"/>
        </w:rPr>
      </w:pPr>
    </w:p>
    <w:p w14:paraId="2DE73E37" w14:textId="77777777" w:rsidR="00D076D9" w:rsidRPr="004C3E23" w:rsidRDefault="00D708D3">
      <w:pPr>
        <w:rPr>
          <w:color w:val="000000" w:themeColor="text1"/>
          <w:szCs w:val="28"/>
        </w:rPr>
      </w:pPr>
      <w:r w:rsidRPr="004C3E23">
        <w:rPr>
          <w:color w:val="000000" w:themeColor="text1"/>
          <w:szCs w:val="28"/>
        </w:rPr>
        <w:t>Далее н</w:t>
      </w:r>
      <w:r w:rsidR="0088500C" w:rsidRPr="004C3E23">
        <w:rPr>
          <w:color w:val="000000" w:themeColor="text1"/>
          <w:szCs w:val="28"/>
        </w:rPr>
        <w:t>е</w:t>
      </w:r>
      <w:r w:rsidRPr="004C3E23">
        <w:rPr>
          <w:color w:val="000000" w:themeColor="text1"/>
          <w:szCs w:val="28"/>
        </w:rPr>
        <w:t xml:space="preserve">обходимо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14:paraId="1B4A871E" w14:textId="77777777" w:rsidR="00B05853" w:rsidRPr="004C3E23" w:rsidRDefault="00B05853">
      <w:pPr>
        <w:rPr>
          <w:color w:val="000000" w:themeColor="text1"/>
          <w:szCs w:val="28"/>
        </w:rPr>
      </w:pPr>
    </w:p>
    <w:p w14:paraId="152E5A26" w14:textId="77777777" w:rsidR="00D076D9" w:rsidRPr="004C3E23" w:rsidRDefault="00D708D3" w:rsidP="0088500C">
      <w:pPr>
        <w:keepNext/>
        <w:ind w:firstLine="0"/>
        <w:jc w:val="center"/>
        <w:rPr>
          <w:noProof/>
        </w:rPr>
      </w:pPr>
      <w:r w:rsidRPr="004C3E23">
        <w:rPr>
          <w:noProof/>
        </w:rPr>
        <w:drawing>
          <wp:inline distT="0" distB="0" distL="0" distR="0" wp14:anchorId="29880B90" wp14:editId="63305313">
            <wp:extent cx="4486275" cy="1247775"/>
            <wp:effectExtent l="0" t="0" r="9525" b="9525"/>
            <wp:docPr id="211"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
                    <a:stretch/>
                  </pic:blipFill>
                  <pic:spPr bwMode="auto">
                    <a:xfrm>
                      <a:off x="0" y="0"/>
                      <a:ext cx="4486275" cy="1247775"/>
                    </a:xfrm>
                    <a:prstGeom prst="rect">
                      <a:avLst/>
                    </a:prstGeom>
                  </pic:spPr>
                </pic:pic>
              </a:graphicData>
            </a:graphic>
          </wp:inline>
        </w:drawing>
      </w:r>
    </w:p>
    <w:p w14:paraId="2E452BE3" w14:textId="0CA9CB3F" w:rsidR="00D076D9" w:rsidRPr="004C3E23" w:rsidRDefault="00ED3B53" w:rsidP="00797129">
      <w:pPr>
        <w:pStyle w:val="afffffff6"/>
      </w:pPr>
      <w:bookmarkStart w:id="130" w:name="_Toc212823720"/>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96</w:t>
      </w:r>
      <w:bookmarkEnd w:id="130"/>
      <w:r w:rsidR="00C12F2A" w:rsidRPr="004C3E23">
        <w:rPr>
          <w:noProof/>
        </w:rPr>
        <w:fldChar w:fldCharType="end"/>
      </w:r>
    </w:p>
    <w:p w14:paraId="2EB17344" w14:textId="77777777" w:rsidR="00B05853" w:rsidRPr="004C3E23" w:rsidRDefault="00B05853" w:rsidP="0088500C"/>
    <w:p w14:paraId="689FBC56"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на этапе </w:t>
      </w:r>
      <w:r w:rsidRPr="004C3E23">
        <w:rPr>
          <w:b/>
          <w:color w:val="000000" w:themeColor="text1"/>
          <w:szCs w:val="28"/>
        </w:rPr>
        <w:t>Корректировка перечня подписантов</w:t>
      </w:r>
      <w:r w:rsidRPr="004C3E23">
        <w:rPr>
          <w:color w:val="000000" w:themeColor="text1"/>
          <w:szCs w:val="28"/>
        </w:rPr>
        <w:t xml:space="preserve">. Документ переходит на данный этап одновременно с началом этапа </w:t>
      </w:r>
      <w:r w:rsidRPr="004C3E23">
        <w:rPr>
          <w:b/>
          <w:color w:val="000000" w:themeColor="text1"/>
          <w:szCs w:val="28"/>
        </w:rPr>
        <w:t>Подписание комиссией</w:t>
      </w:r>
      <w:r w:rsidRPr="004C3E23">
        <w:rPr>
          <w:color w:val="000000" w:themeColor="text1"/>
          <w:szCs w:val="28"/>
        </w:rPr>
        <w:t>.</w:t>
      </w:r>
    </w:p>
    <w:p w14:paraId="530917C4" w14:textId="77777777" w:rsidR="00D076D9" w:rsidRPr="004C3E23" w:rsidRDefault="00D708D3">
      <w:pPr>
        <w:rPr>
          <w:color w:val="000000" w:themeColor="text1"/>
        </w:rPr>
      </w:pPr>
      <w:r w:rsidRPr="004C3E23">
        <w:rPr>
          <w:color w:val="000000" w:themeColor="text1"/>
          <w:szCs w:val="28"/>
        </w:rPr>
        <w:lastRenderedPageBreak/>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1EE1A2F5" w14:textId="77777777" w:rsidR="00D076D9" w:rsidRPr="004C3E23" w:rsidRDefault="00D076D9">
      <w:pPr>
        <w:keepNext/>
        <w:rPr>
          <w:color w:val="000000" w:themeColor="text1"/>
        </w:rPr>
      </w:pPr>
    </w:p>
    <w:p w14:paraId="513541EE" w14:textId="77777777" w:rsidR="00D076D9" w:rsidRPr="004C3E23" w:rsidRDefault="00D708D3">
      <w:pPr>
        <w:rPr>
          <w:color w:val="000000" w:themeColor="text1"/>
          <w:szCs w:val="28"/>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032F38C2" w14:textId="77777777" w:rsidR="00B05853" w:rsidRPr="004C3E23" w:rsidRDefault="00B05853">
      <w:pPr>
        <w:rPr>
          <w:color w:val="000000" w:themeColor="text1"/>
          <w:szCs w:val="28"/>
        </w:rPr>
      </w:pPr>
    </w:p>
    <w:p w14:paraId="45A1102A" w14:textId="77777777" w:rsidR="00D076D9" w:rsidRPr="004C3E23" w:rsidRDefault="00D708D3" w:rsidP="00854DEE">
      <w:pPr>
        <w:keepNext/>
        <w:ind w:firstLine="0"/>
        <w:jc w:val="center"/>
        <w:rPr>
          <w:noProof/>
        </w:rPr>
      </w:pPr>
      <w:r w:rsidRPr="004C3E23">
        <w:rPr>
          <w:noProof/>
        </w:rPr>
        <w:drawing>
          <wp:inline distT="0" distB="0" distL="0" distR="0" wp14:anchorId="4FEFEFD8" wp14:editId="42D1198B">
            <wp:extent cx="6029960" cy="2036333"/>
            <wp:effectExtent l="0" t="0" r="0" b="2540"/>
            <wp:docPr id="2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0"/>
                    <a:stretch/>
                  </pic:blipFill>
                  <pic:spPr bwMode="auto">
                    <a:xfrm>
                      <a:off x="0" y="0"/>
                      <a:ext cx="6029960" cy="2036333"/>
                    </a:xfrm>
                    <a:prstGeom prst="rect">
                      <a:avLst/>
                    </a:prstGeom>
                  </pic:spPr>
                </pic:pic>
              </a:graphicData>
            </a:graphic>
          </wp:inline>
        </w:drawing>
      </w:r>
    </w:p>
    <w:p w14:paraId="4EF6031C" w14:textId="0D5B6566" w:rsidR="00D076D9" w:rsidRPr="004C3E23" w:rsidRDefault="00ED3B53" w:rsidP="00797129">
      <w:pPr>
        <w:pStyle w:val="afffffff6"/>
      </w:pPr>
      <w:bookmarkStart w:id="131" w:name="_Toc212823721"/>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97</w:t>
      </w:r>
      <w:bookmarkEnd w:id="131"/>
      <w:r w:rsidR="00C12F2A" w:rsidRPr="004C3E23">
        <w:rPr>
          <w:noProof/>
        </w:rPr>
        <w:fldChar w:fldCharType="end"/>
      </w:r>
    </w:p>
    <w:p w14:paraId="4EE23093" w14:textId="77777777" w:rsidR="00B05853" w:rsidRPr="004C3E23" w:rsidRDefault="00B05853" w:rsidP="00B05853"/>
    <w:p w14:paraId="566E445A"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14:paraId="5F411F70"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подписали документ, задача </w:t>
      </w:r>
      <w:r w:rsidRPr="004C3E23">
        <w:rPr>
          <w:b/>
          <w:color w:val="000000" w:themeColor="text1"/>
          <w:szCs w:val="28"/>
        </w:rPr>
        <w:t>Корректировка перечня подписантов</w:t>
      </w:r>
      <w:r w:rsidRPr="004C3E23">
        <w:rPr>
          <w:color w:val="000000" w:themeColor="text1"/>
          <w:szCs w:val="28"/>
        </w:rPr>
        <w:t xml:space="preserve"> будет автоматически отменена. </w:t>
      </w:r>
    </w:p>
    <w:p w14:paraId="605FF75C"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Корректировка перечня подписантов комиссии </w:t>
      </w:r>
      <w:r w:rsidRPr="004C3E23">
        <w:rPr>
          <w:color w:val="000000" w:themeColor="text1"/>
          <w:szCs w:val="28"/>
        </w:rPr>
        <w:t xml:space="preserve">требуется только в случае, если кто-либо из членов комиссии не может выполнить подписание формуляра. Исполнение выполняется при помощи кнопки-резолюции </w:t>
      </w:r>
      <w:r w:rsidRPr="004C3E23">
        <w:rPr>
          <w:b/>
          <w:color w:val="000000" w:themeColor="text1"/>
          <w:szCs w:val="28"/>
        </w:rPr>
        <w:t>Завершить подписание</w:t>
      </w:r>
      <w:r w:rsidRPr="004C3E23">
        <w:rPr>
          <w:color w:val="000000" w:themeColor="text1"/>
          <w:szCs w:val="28"/>
        </w:rPr>
        <w:t>.</w:t>
      </w:r>
    </w:p>
    <w:p w14:paraId="5CA15EEF" w14:textId="77777777" w:rsidR="00B05853" w:rsidRPr="004C3E23" w:rsidRDefault="00B05853">
      <w:pPr>
        <w:rPr>
          <w:color w:val="000000" w:themeColor="text1"/>
          <w:szCs w:val="28"/>
        </w:rPr>
      </w:pPr>
    </w:p>
    <w:p w14:paraId="35C3E0D9" w14:textId="77777777" w:rsidR="00D076D9" w:rsidRPr="004C3E23" w:rsidRDefault="00D708D3" w:rsidP="00854DEE">
      <w:pPr>
        <w:keepNext/>
        <w:ind w:firstLine="0"/>
        <w:jc w:val="center"/>
        <w:rPr>
          <w:noProof/>
        </w:rPr>
      </w:pPr>
      <w:r w:rsidRPr="004C3E23">
        <w:rPr>
          <w:noProof/>
        </w:rPr>
        <w:drawing>
          <wp:inline distT="0" distB="0" distL="0" distR="0" wp14:anchorId="6ACDCECC" wp14:editId="74835820">
            <wp:extent cx="3657600" cy="728516"/>
            <wp:effectExtent l="0" t="0" r="0" b="0"/>
            <wp:docPr id="213"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
                    <a:stretch/>
                  </pic:blipFill>
                  <pic:spPr bwMode="auto">
                    <a:xfrm>
                      <a:off x="0" y="0"/>
                      <a:ext cx="3657600" cy="728516"/>
                    </a:xfrm>
                    <a:prstGeom prst="rect">
                      <a:avLst/>
                    </a:prstGeom>
                  </pic:spPr>
                </pic:pic>
              </a:graphicData>
            </a:graphic>
          </wp:inline>
        </w:drawing>
      </w:r>
    </w:p>
    <w:p w14:paraId="3695BF7F" w14:textId="6C2C2DCC" w:rsidR="00D076D9" w:rsidRPr="004C3E23" w:rsidRDefault="00ED3B53" w:rsidP="00797129">
      <w:pPr>
        <w:pStyle w:val="afffffff6"/>
      </w:pPr>
      <w:bookmarkStart w:id="132" w:name="_Toc212823722"/>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98</w:t>
      </w:r>
      <w:bookmarkEnd w:id="132"/>
      <w:r w:rsidR="00C12F2A" w:rsidRPr="004C3E23">
        <w:rPr>
          <w:noProof/>
        </w:rPr>
        <w:fldChar w:fldCharType="end"/>
      </w:r>
    </w:p>
    <w:p w14:paraId="29E03CBC" w14:textId="77777777" w:rsidR="00D076D9" w:rsidRPr="004C3E23" w:rsidRDefault="00D708D3">
      <w:pPr>
        <w:spacing w:before="240"/>
        <w:rPr>
          <w:b/>
          <w:color w:val="000000" w:themeColor="text1"/>
          <w:szCs w:val="28"/>
        </w:rPr>
      </w:pPr>
      <w:r w:rsidRPr="004C3E23">
        <w:rPr>
          <w:color w:val="000000" w:themeColor="text1"/>
          <w:szCs w:val="28"/>
        </w:rPr>
        <w:t xml:space="preserve">После завершения подписания всеми членами комиссии документу будет присвоен статус </w:t>
      </w:r>
      <w:r w:rsidRPr="004C3E23">
        <w:rPr>
          <w:b/>
          <w:color w:val="000000" w:themeColor="text1"/>
          <w:szCs w:val="28"/>
        </w:rPr>
        <w:t>Подписан членом комиссии.</w:t>
      </w:r>
    </w:p>
    <w:p w14:paraId="1A86CAB8" w14:textId="77777777" w:rsidR="00D076D9" w:rsidRPr="004C3E23" w:rsidRDefault="00D708D3">
      <w:pPr>
        <w:spacing w:before="240"/>
        <w:rPr>
          <w:color w:val="000000" w:themeColor="text1"/>
          <w:szCs w:val="28"/>
          <w:u w:val="single"/>
        </w:rPr>
      </w:pPr>
      <w:r w:rsidRPr="004C3E23">
        <w:rPr>
          <w:color w:val="000000" w:themeColor="text1"/>
          <w:szCs w:val="28"/>
        </w:rPr>
        <w:t xml:space="preserve">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 xml:space="preserve">Председатель комиссии </w:t>
      </w:r>
      <w:r w:rsidRPr="004C3E23">
        <w:rPr>
          <w:color w:val="000000" w:themeColor="text1"/>
          <w:szCs w:val="28"/>
          <w:u w:val="single"/>
        </w:rPr>
        <w:t>из состава комиссии.</w:t>
      </w:r>
    </w:p>
    <w:p w14:paraId="401BC731" w14:textId="77777777" w:rsidR="00B05853" w:rsidRPr="004C3E23" w:rsidRDefault="00B05853">
      <w:pPr>
        <w:spacing w:before="240"/>
        <w:rPr>
          <w:color w:val="000000" w:themeColor="text1"/>
          <w:u w:val="single"/>
        </w:rPr>
      </w:pPr>
    </w:p>
    <w:p w14:paraId="04B56E2F" w14:textId="77777777" w:rsidR="00D076D9" w:rsidRPr="004C3E23" w:rsidRDefault="00D708D3" w:rsidP="00854DEE">
      <w:pPr>
        <w:keepNext/>
        <w:ind w:firstLine="0"/>
        <w:jc w:val="center"/>
        <w:rPr>
          <w:noProof/>
        </w:rPr>
      </w:pPr>
      <w:r w:rsidRPr="004C3E23">
        <w:rPr>
          <w:noProof/>
        </w:rPr>
        <w:lastRenderedPageBreak/>
        <w:drawing>
          <wp:inline distT="0" distB="0" distL="0" distR="0" wp14:anchorId="6DD8B2BE" wp14:editId="2D4E0B40">
            <wp:extent cx="6152515" cy="875030"/>
            <wp:effectExtent l="0" t="0" r="635" b="1270"/>
            <wp:docPr id="2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1"/>
                    <a:stretch/>
                  </pic:blipFill>
                  <pic:spPr bwMode="auto">
                    <a:xfrm>
                      <a:off x="0" y="0"/>
                      <a:ext cx="6152515" cy="875030"/>
                    </a:xfrm>
                    <a:prstGeom prst="rect">
                      <a:avLst/>
                    </a:prstGeom>
                  </pic:spPr>
                </pic:pic>
              </a:graphicData>
            </a:graphic>
          </wp:inline>
        </w:drawing>
      </w:r>
      <w:r w:rsidRPr="004C3E23">
        <w:rPr>
          <w:noProof/>
        </w:rPr>
        <w:t xml:space="preserve"> </w:t>
      </w:r>
    </w:p>
    <w:p w14:paraId="3F50AA36" w14:textId="5E51A0E7" w:rsidR="00D076D9" w:rsidRPr="004C3E23" w:rsidRDefault="00483B84" w:rsidP="00797129">
      <w:pPr>
        <w:pStyle w:val="afffffff6"/>
      </w:pPr>
      <w:bookmarkStart w:id="133" w:name="_Toc21282372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99</w:t>
      </w:r>
      <w:bookmarkEnd w:id="133"/>
      <w:r w:rsidR="00D708D3" w:rsidRPr="004C3E23">
        <w:fldChar w:fldCharType="end"/>
      </w:r>
    </w:p>
    <w:p w14:paraId="149EA8BF" w14:textId="77777777" w:rsidR="00D076D9" w:rsidRPr="004C3E23" w:rsidRDefault="00D076D9">
      <w:pPr>
        <w:jc w:val="center"/>
        <w:rPr>
          <w:color w:val="000000" w:themeColor="text1"/>
          <w:szCs w:val="28"/>
        </w:rPr>
      </w:pPr>
    </w:p>
    <w:p w14:paraId="25BC53AC"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Председатель комиссии </w:t>
      </w:r>
      <w:r w:rsidRPr="004C3E23">
        <w:rPr>
          <w:color w:val="000000" w:themeColor="text1"/>
          <w:szCs w:val="28"/>
        </w:rPr>
        <w:t>необходимо ознакомится с документом.</w:t>
      </w:r>
    </w:p>
    <w:p w14:paraId="44E2AE5F" w14:textId="77777777" w:rsidR="00D076D9" w:rsidRPr="004C3E23" w:rsidRDefault="00D708D3">
      <w:pPr>
        <w:rPr>
          <w:color w:val="000000" w:themeColor="text1"/>
          <w:szCs w:val="28"/>
        </w:rPr>
      </w:pPr>
      <w:r w:rsidRPr="004C3E23">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14:paraId="474857E4" w14:textId="77777777" w:rsidR="00B05853" w:rsidRPr="004C3E23" w:rsidRDefault="00B05853">
      <w:pPr>
        <w:rPr>
          <w:color w:val="000000" w:themeColor="text1"/>
          <w:szCs w:val="28"/>
        </w:rPr>
      </w:pPr>
    </w:p>
    <w:p w14:paraId="3D609674" w14:textId="77777777" w:rsidR="00D076D9" w:rsidRPr="004C3E23" w:rsidRDefault="00D708D3" w:rsidP="00854DEE">
      <w:pPr>
        <w:keepNext/>
        <w:ind w:firstLine="0"/>
        <w:jc w:val="center"/>
        <w:rPr>
          <w:noProof/>
        </w:rPr>
      </w:pPr>
      <w:r w:rsidRPr="004C3E23">
        <w:rPr>
          <w:noProof/>
        </w:rPr>
        <w:drawing>
          <wp:inline distT="0" distB="0" distL="0" distR="0" wp14:anchorId="26126334" wp14:editId="2A748A46">
            <wp:extent cx="6029960" cy="1760631"/>
            <wp:effectExtent l="0" t="0" r="0" b="0"/>
            <wp:docPr id="219"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2"/>
                    <a:stretch/>
                  </pic:blipFill>
                  <pic:spPr bwMode="auto">
                    <a:xfrm>
                      <a:off x="0" y="0"/>
                      <a:ext cx="6029960" cy="1760631"/>
                    </a:xfrm>
                    <a:prstGeom prst="rect">
                      <a:avLst/>
                    </a:prstGeom>
                  </pic:spPr>
                </pic:pic>
              </a:graphicData>
            </a:graphic>
          </wp:inline>
        </w:drawing>
      </w:r>
    </w:p>
    <w:p w14:paraId="3D78A4B3" w14:textId="0E0E99E0" w:rsidR="00D076D9" w:rsidRPr="004C3E23" w:rsidRDefault="00ED3B53" w:rsidP="00797129">
      <w:pPr>
        <w:pStyle w:val="afffffff6"/>
      </w:pPr>
      <w:bookmarkStart w:id="134" w:name="_Toc212823724"/>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100</w:t>
      </w:r>
      <w:bookmarkEnd w:id="134"/>
      <w:r w:rsidR="00C12F2A" w:rsidRPr="004C3E23">
        <w:rPr>
          <w:noProof/>
        </w:rPr>
        <w:fldChar w:fldCharType="end"/>
      </w:r>
    </w:p>
    <w:p w14:paraId="58534895" w14:textId="77777777" w:rsidR="00D076D9" w:rsidRPr="004C3E23" w:rsidRDefault="00D076D9">
      <w:pPr>
        <w:rPr>
          <w:color w:val="000000" w:themeColor="text1"/>
          <w:szCs w:val="28"/>
        </w:rPr>
      </w:pPr>
    </w:p>
    <w:p w14:paraId="0E146901" w14:textId="77777777" w:rsidR="00D076D9" w:rsidRPr="004C3E23" w:rsidRDefault="00D708D3">
      <w:pPr>
        <w:rPr>
          <w:color w:val="000000" w:themeColor="text1"/>
          <w:szCs w:val="28"/>
        </w:rPr>
      </w:pPr>
      <w:r w:rsidRPr="004C3E23">
        <w:rPr>
          <w:color w:val="000000" w:themeColor="text1"/>
          <w:szCs w:val="28"/>
        </w:rPr>
        <w:t>Далее н</w:t>
      </w:r>
      <w:r w:rsidR="0088500C" w:rsidRPr="004C3E23">
        <w:rPr>
          <w:color w:val="000000" w:themeColor="text1"/>
          <w:szCs w:val="28"/>
        </w:rPr>
        <w:t>е</w:t>
      </w:r>
      <w:r w:rsidRPr="004C3E23">
        <w:rPr>
          <w:color w:val="000000" w:themeColor="text1"/>
          <w:szCs w:val="28"/>
        </w:rPr>
        <w:t xml:space="preserve">обходимо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14:paraId="400CFBEB" w14:textId="77777777" w:rsidR="00D076D9" w:rsidRPr="004C3E23" w:rsidRDefault="00D708D3">
      <w:pPr>
        <w:keepNext/>
        <w:ind w:firstLine="0"/>
        <w:jc w:val="center"/>
        <w:rPr>
          <w:noProof/>
        </w:rPr>
      </w:pPr>
      <w:r w:rsidRPr="004C3E23">
        <w:rPr>
          <w:noProof/>
        </w:rPr>
        <w:drawing>
          <wp:inline distT="0" distB="0" distL="0" distR="0" wp14:anchorId="53E964BD" wp14:editId="3BCA812D">
            <wp:extent cx="5191125" cy="1524000"/>
            <wp:effectExtent l="0" t="0" r="9525" b="0"/>
            <wp:docPr id="220"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1"/>
                    <a:stretch/>
                  </pic:blipFill>
                  <pic:spPr bwMode="auto">
                    <a:xfrm>
                      <a:off x="0" y="0"/>
                      <a:ext cx="5191125" cy="1524000"/>
                    </a:xfrm>
                    <a:prstGeom prst="rect">
                      <a:avLst/>
                    </a:prstGeom>
                  </pic:spPr>
                </pic:pic>
              </a:graphicData>
            </a:graphic>
          </wp:inline>
        </w:drawing>
      </w:r>
    </w:p>
    <w:p w14:paraId="4D2934D2" w14:textId="2D8D1F8D" w:rsidR="00D076D9" w:rsidRPr="004C3E23" w:rsidRDefault="00ED3B53" w:rsidP="00797129">
      <w:pPr>
        <w:pStyle w:val="afffffff6"/>
      </w:pPr>
      <w:bookmarkStart w:id="135" w:name="_Toc212823725"/>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101</w:t>
      </w:r>
      <w:bookmarkEnd w:id="135"/>
      <w:r w:rsidR="00C12F2A" w:rsidRPr="004C3E23">
        <w:rPr>
          <w:noProof/>
        </w:rPr>
        <w:fldChar w:fldCharType="end"/>
      </w:r>
    </w:p>
    <w:p w14:paraId="40DC3CF2" w14:textId="77777777" w:rsidR="00D076D9" w:rsidRPr="004C3E23" w:rsidRDefault="00D076D9">
      <w:pPr>
        <w:rPr>
          <w:color w:val="000000" w:themeColor="text1"/>
          <w:szCs w:val="28"/>
        </w:rPr>
      </w:pPr>
    </w:p>
    <w:p w14:paraId="5C1AF5E4" w14:textId="77777777" w:rsidR="00D076D9" w:rsidRPr="004C3E23" w:rsidRDefault="00D708D3">
      <w:pPr>
        <w:rPr>
          <w:color w:val="000000" w:themeColor="text1"/>
        </w:rPr>
      </w:pPr>
      <w:r w:rsidRPr="004C3E23">
        <w:rPr>
          <w:color w:val="000000" w:themeColor="text1"/>
          <w:szCs w:val="28"/>
        </w:rPr>
        <w:t xml:space="preserve">Документ будет направлен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r w:rsidRPr="004C3E23">
        <w:rPr>
          <w:color w:val="000000" w:themeColor="text1"/>
        </w:rPr>
        <w:t xml:space="preserve"> </w:t>
      </w: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проверить документ на корректность заполнения.</w:t>
      </w:r>
    </w:p>
    <w:p w14:paraId="11580DD6" w14:textId="77777777" w:rsidR="00D076D9" w:rsidRPr="004C3E23" w:rsidRDefault="00D708D3">
      <w:pPr>
        <w:rPr>
          <w:color w:val="000000" w:themeColor="text1"/>
        </w:rPr>
      </w:pPr>
      <w:r w:rsidRPr="004C3E23">
        <w:rPr>
          <w:color w:val="000000" w:themeColor="text1"/>
          <w:szCs w:val="28"/>
        </w:rPr>
        <w:t xml:space="preserve">В случае положительного следует нажать кнопку-резолюцию </w:t>
      </w:r>
      <w:r w:rsidRPr="004C3E23">
        <w:rPr>
          <w:b/>
          <w:color w:val="000000" w:themeColor="text1"/>
          <w:szCs w:val="28"/>
        </w:rPr>
        <w:t>Утвердить</w:t>
      </w:r>
      <w:r w:rsidRPr="004C3E23">
        <w:rPr>
          <w:color w:val="000000" w:themeColor="text1"/>
          <w:szCs w:val="28"/>
        </w:rPr>
        <w:t>.</w:t>
      </w:r>
    </w:p>
    <w:p w14:paraId="7A1794B1" w14:textId="77777777" w:rsidR="00D076D9" w:rsidRPr="004C3E23" w:rsidRDefault="00D708D3">
      <w:pPr>
        <w:rPr>
          <w:color w:val="000000" w:themeColor="text1"/>
          <w:szCs w:val="28"/>
        </w:rPr>
      </w:pPr>
      <w:r w:rsidRPr="004C3E23">
        <w:rPr>
          <w:color w:val="000000" w:themeColor="text1"/>
          <w:szCs w:val="28"/>
        </w:rPr>
        <w:t xml:space="preserve">В случае отрицательного решения следует нажать кнопку </w:t>
      </w:r>
      <w:r w:rsidRPr="004C3E23">
        <w:rPr>
          <w:b/>
          <w:color w:val="000000" w:themeColor="text1"/>
          <w:szCs w:val="28"/>
        </w:rPr>
        <w:t>Отказать</w:t>
      </w:r>
      <w:r w:rsidRPr="004C3E23">
        <w:rPr>
          <w:color w:val="000000" w:themeColor="text1"/>
          <w:szCs w:val="28"/>
        </w:rPr>
        <w:t xml:space="preserve">. Документу будет присвоен статус </w:t>
      </w:r>
      <w:r w:rsidRPr="004C3E23">
        <w:rPr>
          <w:b/>
          <w:color w:val="000000" w:themeColor="text1"/>
          <w:szCs w:val="28"/>
        </w:rPr>
        <w:t>Отказан</w:t>
      </w:r>
      <w:r w:rsidRPr="004C3E23">
        <w:rPr>
          <w:color w:val="000000" w:themeColor="text1"/>
          <w:szCs w:val="28"/>
        </w:rPr>
        <w:t>, бизнес-процесс завершится.</w:t>
      </w:r>
    </w:p>
    <w:p w14:paraId="75B05537" w14:textId="77777777" w:rsidR="00B05853" w:rsidRPr="004C3E23" w:rsidRDefault="00B05853">
      <w:pPr>
        <w:rPr>
          <w:color w:val="000000" w:themeColor="text1"/>
          <w:szCs w:val="28"/>
        </w:rPr>
      </w:pPr>
    </w:p>
    <w:p w14:paraId="08C21632" w14:textId="77777777" w:rsidR="00D076D9" w:rsidRPr="004C3E23" w:rsidRDefault="00D708D3" w:rsidP="00854DEE">
      <w:pPr>
        <w:keepNext/>
        <w:ind w:firstLine="0"/>
        <w:jc w:val="center"/>
        <w:rPr>
          <w:noProof/>
        </w:rPr>
      </w:pPr>
      <w:r w:rsidRPr="004C3E23">
        <w:rPr>
          <w:noProof/>
        </w:rPr>
        <w:lastRenderedPageBreak/>
        <w:drawing>
          <wp:inline distT="0" distB="0" distL="0" distR="0" wp14:anchorId="62CA5F02" wp14:editId="08ABAA65">
            <wp:extent cx="4953000" cy="1276350"/>
            <wp:effectExtent l="0" t="0" r="0" b="0"/>
            <wp:docPr id="225"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2"/>
                    <a:stretch/>
                  </pic:blipFill>
                  <pic:spPr bwMode="auto">
                    <a:xfrm>
                      <a:off x="0" y="0"/>
                      <a:ext cx="4953000" cy="1276350"/>
                    </a:xfrm>
                    <a:prstGeom prst="rect">
                      <a:avLst/>
                    </a:prstGeom>
                  </pic:spPr>
                </pic:pic>
              </a:graphicData>
            </a:graphic>
          </wp:inline>
        </w:drawing>
      </w:r>
    </w:p>
    <w:p w14:paraId="18DA2F58" w14:textId="6028D178" w:rsidR="00D076D9" w:rsidRPr="004C3E23" w:rsidRDefault="00ED3B53" w:rsidP="00797129">
      <w:pPr>
        <w:pStyle w:val="afffffff6"/>
      </w:pPr>
      <w:bookmarkStart w:id="136" w:name="_Toc212823726"/>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102</w:t>
      </w:r>
      <w:bookmarkEnd w:id="136"/>
      <w:r w:rsidR="00C12F2A" w:rsidRPr="004C3E23">
        <w:rPr>
          <w:noProof/>
        </w:rPr>
        <w:fldChar w:fldCharType="end"/>
      </w:r>
    </w:p>
    <w:p w14:paraId="0556F8C5" w14:textId="77777777" w:rsidR="00D076D9" w:rsidRPr="004C3E23" w:rsidRDefault="00D076D9" w:rsidP="0088500C">
      <w:pPr>
        <w:rPr>
          <w:color w:val="000000" w:themeColor="text1"/>
          <w:szCs w:val="28"/>
        </w:rPr>
      </w:pPr>
    </w:p>
    <w:p w14:paraId="74926113" w14:textId="77777777" w:rsidR="00D076D9" w:rsidRPr="004C3E23" w:rsidRDefault="00D708D3">
      <w:pPr>
        <w:rPr>
          <w:color w:val="000000" w:themeColor="text1"/>
          <w:szCs w:val="28"/>
        </w:rPr>
      </w:pPr>
      <w:r w:rsidRPr="004C3E23">
        <w:rPr>
          <w:color w:val="000000" w:themeColor="text1"/>
          <w:szCs w:val="28"/>
        </w:rPr>
        <w:t xml:space="preserve">Важно! В случае корректной настройки сопоставления пользователя, физического лица и сотрудника, после подписания документа, реквизит </w:t>
      </w:r>
      <w:r w:rsidRPr="004C3E23">
        <w:rPr>
          <w:b/>
          <w:color w:val="000000" w:themeColor="text1"/>
          <w:szCs w:val="28"/>
        </w:rPr>
        <w:t>Руководитель</w:t>
      </w:r>
      <w:r w:rsidRPr="004C3E23">
        <w:rPr>
          <w:color w:val="000000" w:themeColor="text1"/>
          <w:szCs w:val="28"/>
        </w:rPr>
        <w:t xml:space="preserve"> в подвале докуме</w:t>
      </w:r>
      <w:r w:rsidR="0088500C" w:rsidRPr="004C3E23">
        <w:rPr>
          <w:color w:val="000000" w:themeColor="text1"/>
          <w:szCs w:val="28"/>
        </w:rPr>
        <w:t>н</w:t>
      </w:r>
      <w:r w:rsidRPr="004C3E23">
        <w:rPr>
          <w:color w:val="000000" w:themeColor="text1"/>
          <w:szCs w:val="28"/>
        </w:rPr>
        <w:t>та будет автоматически заполнен сотрудником, выполнившим подписание.</w:t>
      </w:r>
    </w:p>
    <w:p w14:paraId="2EA308FE" w14:textId="77777777" w:rsidR="00B05853" w:rsidRPr="004C3E23" w:rsidRDefault="00B05853">
      <w:pPr>
        <w:rPr>
          <w:color w:val="000000" w:themeColor="text1"/>
        </w:rPr>
      </w:pPr>
    </w:p>
    <w:p w14:paraId="3F9CD21D" w14:textId="77777777" w:rsidR="00D076D9" w:rsidRPr="004C3E23" w:rsidRDefault="00D708D3" w:rsidP="00854DEE">
      <w:pPr>
        <w:keepNext/>
        <w:ind w:firstLine="0"/>
        <w:jc w:val="center"/>
        <w:rPr>
          <w:noProof/>
        </w:rPr>
      </w:pPr>
      <w:r w:rsidRPr="004C3E23">
        <w:rPr>
          <w:noProof/>
        </w:rPr>
        <w:drawing>
          <wp:inline distT="0" distB="0" distL="0" distR="0" wp14:anchorId="3CB48FED" wp14:editId="76024984">
            <wp:extent cx="6029960" cy="774205"/>
            <wp:effectExtent l="0" t="0" r="0" b="6985"/>
            <wp:docPr id="228"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3"/>
                    <a:stretch/>
                  </pic:blipFill>
                  <pic:spPr bwMode="auto">
                    <a:xfrm>
                      <a:off x="0" y="0"/>
                      <a:ext cx="6029960" cy="774205"/>
                    </a:xfrm>
                    <a:prstGeom prst="rect">
                      <a:avLst/>
                    </a:prstGeom>
                  </pic:spPr>
                </pic:pic>
              </a:graphicData>
            </a:graphic>
          </wp:inline>
        </w:drawing>
      </w:r>
    </w:p>
    <w:p w14:paraId="7E357434" w14:textId="3D502106" w:rsidR="00D076D9" w:rsidRPr="004C3E23" w:rsidRDefault="00ED3B53" w:rsidP="00797129">
      <w:pPr>
        <w:pStyle w:val="afffffff6"/>
      </w:pPr>
      <w:bookmarkStart w:id="137" w:name="_Toc212823727"/>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103</w:t>
      </w:r>
      <w:bookmarkEnd w:id="137"/>
      <w:r w:rsidR="00C12F2A" w:rsidRPr="004C3E23">
        <w:rPr>
          <w:noProof/>
        </w:rPr>
        <w:fldChar w:fldCharType="end"/>
      </w:r>
    </w:p>
    <w:p w14:paraId="63B7EEA4" w14:textId="77777777" w:rsidR="00B05853" w:rsidRPr="004C3E23" w:rsidRDefault="00B05853" w:rsidP="00B05853"/>
    <w:p w14:paraId="224AFE3E" w14:textId="77777777" w:rsidR="00D076D9" w:rsidRPr="004C3E23" w:rsidRDefault="00D708D3">
      <w:pPr>
        <w:rPr>
          <w:color w:val="000000" w:themeColor="text1"/>
          <w:szCs w:val="28"/>
        </w:rPr>
      </w:pPr>
      <w:r w:rsidRPr="004C3E23">
        <w:rPr>
          <w:color w:val="000000" w:themeColor="text1"/>
          <w:szCs w:val="28"/>
        </w:rPr>
        <w:t xml:space="preserve">После утверждения документа пользователем с ролью </w:t>
      </w:r>
      <w:r w:rsidRPr="004C3E23">
        <w:rPr>
          <w:b/>
          <w:color w:val="000000" w:themeColor="text1"/>
          <w:szCs w:val="28"/>
        </w:rPr>
        <w:t>Руководитель</w:t>
      </w:r>
      <w:r w:rsidRPr="004C3E23">
        <w:rPr>
          <w:color w:val="000000" w:themeColor="text1"/>
          <w:szCs w:val="28"/>
        </w:rPr>
        <w:t xml:space="preserve">,  документ будет направлен по шаблону процесса пользователю с ролью </w:t>
      </w:r>
      <w:r w:rsidRPr="004C3E23">
        <w:rPr>
          <w:b/>
          <w:color w:val="000000" w:themeColor="text1"/>
          <w:szCs w:val="28"/>
        </w:rPr>
        <w:t>Бухгалтер</w:t>
      </w:r>
      <w:r w:rsidRPr="004C3E23">
        <w:rPr>
          <w:color w:val="000000" w:themeColor="text1"/>
          <w:szCs w:val="28"/>
        </w:rPr>
        <w:t xml:space="preserve"> для отражения в учете.</w:t>
      </w:r>
    </w:p>
    <w:p w14:paraId="3208633F"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Бухгалтер</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 xml:space="preserve">Материалы. </w:t>
      </w:r>
    </w:p>
    <w:p w14:paraId="06D42FBF" w14:textId="77777777" w:rsidR="00D076D9" w:rsidRPr="004C3E23" w:rsidRDefault="00D708D3">
      <w:pPr>
        <w:rPr>
          <w:color w:val="000000" w:themeColor="text1"/>
          <w:szCs w:val="28"/>
        </w:rPr>
      </w:pPr>
      <w:r w:rsidRPr="004C3E23">
        <w:rPr>
          <w:color w:val="000000" w:themeColor="text1"/>
          <w:szCs w:val="28"/>
        </w:rPr>
        <w:t>На вкладке</w:t>
      </w:r>
      <w:r w:rsidRPr="004C3E23">
        <w:rPr>
          <w:b/>
          <w:color w:val="000000" w:themeColor="text1"/>
          <w:szCs w:val="28"/>
        </w:rPr>
        <w:t xml:space="preserve"> Бухгалтерская операция</w:t>
      </w:r>
      <w:r w:rsidRPr="004C3E23">
        <w:rPr>
          <w:color w:val="000000" w:themeColor="text1"/>
          <w:szCs w:val="28"/>
        </w:rPr>
        <w:t xml:space="preserve"> указывает счет дохода, КПС счета доходов и отражает документ в учете при помощи кнопки-резолюции </w:t>
      </w:r>
      <w:r w:rsidRPr="004C3E23">
        <w:rPr>
          <w:b/>
          <w:color w:val="000000" w:themeColor="text1"/>
          <w:szCs w:val="28"/>
        </w:rPr>
        <w:t>Отразить в учете</w:t>
      </w:r>
      <w:r w:rsidRPr="004C3E23">
        <w:rPr>
          <w:color w:val="000000" w:themeColor="text1"/>
          <w:szCs w:val="28"/>
        </w:rPr>
        <w:t xml:space="preserve">. </w:t>
      </w:r>
    </w:p>
    <w:p w14:paraId="15386D49" w14:textId="77777777" w:rsidR="00B05853" w:rsidRPr="004C3E23" w:rsidRDefault="00B05853">
      <w:pPr>
        <w:rPr>
          <w:color w:val="000000" w:themeColor="text1"/>
          <w:szCs w:val="28"/>
        </w:rPr>
      </w:pPr>
    </w:p>
    <w:p w14:paraId="30C53428" w14:textId="77777777" w:rsidR="00D076D9" w:rsidRPr="004C3E23" w:rsidRDefault="00D708D3" w:rsidP="0088500C">
      <w:pPr>
        <w:keepNext/>
        <w:ind w:firstLine="0"/>
        <w:jc w:val="center"/>
        <w:rPr>
          <w:noProof/>
        </w:rPr>
      </w:pPr>
      <w:r w:rsidRPr="004C3E23">
        <w:rPr>
          <w:noProof/>
        </w:rPr>
        <w:drawing>
          <wp:inline distT="0" distB="0" distL="0" distR="0" wp14:anchorId="50CB45A9" wp14:editId="213C5636">
            <wp:extent cx="6029960" cy="3267343"/>
            <wp:effectExtent l="0" t="0" r="8890" b="9525"/>
            <wp:docPr id="229"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4"/>
                    <a:stretch/>
                  </pic:blipFill>
                  <pic:spPr bwMode="auto">
                    <a:xfrm>
                      <a:off x="0" y="0"/>
                      <a:ext cx="6029960" cy="3267343"/>
                    </a:xfrm>
                    <a:prstGeom prst="rect">
                      <a:avLst/>
                    </a:prstGeom>
                  </pic:spPr>
                </pic:pic>
              </a:graphicData>
            </a:graphic>
          </wp:inline>
        </w:drawing>
      </w:r>
    </w:p>
    <w:p w14:paraId="186EA392" w14:textId="3EE328E7" w:rsidR="00D076D9" w:rsidRPr="004C3E23" w:rsidRDefault="00ED3B53" w:rsidP="00797129">
      <w:pPr>
        <w:pStyle w:val="afffffff6"/>
      </w:pPr>
      <w:bookmarkStart w:id="138" w:name="_Toc212823728"/>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104</w:t>
      </w:r>
      <w:bookmarkEnd w:id="138"/>
      <w:r w:rsidR="00C12F2A" w:rsidRPr="004C3E23">
        <w:rPr>
          <w:noProof/>
        </w:rPr>
        <w:fldChar w:fldCharType="end"/>
      </w:r>
    </w:p>
    <w:p w14:paraId="6785E4FD" w14:textId="77777777" w:rsidR="00B05853" w:rsidRPr="004C3E23" w:rsidRDefault="00B05853" w:rsidP="00B05853"/>
    <w:p w14:paraId="16AEACA8" w14:textId="77777777" w:rsidR="00D076D9" w:rsidRPr="004C3E23" w:rsidRDefault="00D708D3" w:rsidP="00854DEE">
      <w:pPr>
        <w:keepNext/>
        <w:ind w:firstLine="0"/>
        <w:jc w:val="center"/>
        <w:rPr>
          <w:noProof/>
        </w:rPr>
      </w:pPr>
      <w:r w:rsidRPr="004C3E23">
        <w:rPr>
          <w:noProof/>
        </w:rPr>
        <w:drawing>
          <wp:inline distT="0" distB="0" distL="0" distR="0" wp14:anchorId="22C42C16" wp14:editId="5ADC12FE">
            <wp:extent cx="4743450" cy="1314450"/>
            <wp:effectExtent l="0" t="0" r="0" b="0"/>
            <wp:docPr id="230"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5"/>
                    <a:stretch/>
                  </pic:blipFill>
                  <pic:spPr bwMode="auto">
                    <a:xfrm>
                      <a:off x="0" y="0"/>
                      <a:ext cx="4743450" cy="1314450"/>
                    </a:xfrm>
                    <a:prstGeom prst="rect">
                      <a:avLst/>
                    </a:prstGeom>
                  </pic:spPr>
                </pic:pic>
              </a:graphicData>
            </a:graphic>
          </wp:inline>
        </w:drawing>
      </w:r>
    </w:p>
    <w:p w14:paraId="46226E57" w14:textId="6ED55280" w:rsidR="00D076D9" w:rsidRPr="004C3E23" w:rsidRDefault="00ED3B53" w:rsidP="00797129">
      <w:pPr>
        <w:pStyle w:val="afffffff6"/>
      </w:pPr>
      <w:bookmarkStart w:id="139" w:name="_Toc212823729"/>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105</w:t>
      </w:r>
      <w:bookmarkEnd w:id="139"/>
      <w:r w:rsidR="00C12F2A" w:rsidRPr="004C3E23">
        <w:rPr>
          <w:noProof/>
        </w:rPr>
        <w:fldChar w:fldCharType="end"/>
      </w:r>
    </w:p>
    <w:p w14:paraId="31EFDA1F" w14:textId="77777777" w:rsidR="00D076D9" w:rsidRPr="004C3E23" w:rsidRDefault="00D076D9">
      <w:pPr>
        <w:rPr>
          <w:b/>
          <w:color w:val="000000" w:themeColor="text1"/>
          <w:szCs w:val="28"/>
        </w:rPr>
      </w:pPr>
    </w:p>
    <w:p w14:paraId="598F9AEC" w14:textId="77777777" w:rsidR="00D076D9" w:rsidRPr="004C3E23" w:rsidRDefault="00D708D3">
      <w:pPr>
        <w:rPr>
          <w:color w:val="000000" w:themeColor="text1"/>
        </w:rPr>
      </w:pPr>
      <w:r w:rsidRPr="004C3E23">
        <w:rPr>
          <w:color w:val="000000" w:themeColor="text1"/>
          <w:szCs w:val="28"/>
        </w:rPr>
        <w:t>После отражения в учете работа с документом завершена.</w:t>
      </w:r>
    </w:p>
    <w:p w14:paraId="75372A65" w14:textId="77777777" w:rsidR="00D076D9" w:rsidRPr="004C3E23" w:rsidRDefault="00D076D9">
      <w:pPr>
        <w:rPr>
          <w:b/>
          <w:color w:val="000000" w:themeColor="text1"/>
        </w:rPr>
      </w:pPr>
    </w:p>
    <w:p w14:paraId="60625CA6" w14:textId="77777777" w:rsidR="00D076D9" w:rsidRPr="004C3E23" w:rsidRDefault="00D708D3" w:rsidP="00854DEE">
      <w:pPr>
        <w:keepNext/>
        <w:ind w:firstLine="0"/>
        <w:jc w:val="center"/>
        <w:rPr>
          <w:noProof/>
        </w:rPr>
      </w:pPr>
      <w:r w:rsidRPr="004C3E23">
        <w:rPr>
          <w:noProof/>
        </w:rPr>
        <w:drawing>
          <wp:inline distT="0" distB="0" distL="0" distR="0" wp14:anchorId="47D193A8" wp14:editId="4E1A77C3">
            <wp:extent cx="6029960" cy="2679222"/>
            <wp:effectExtent l="0" t="0" r="8890" b="6985"/>
            <wp:docPr id="233"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6"/>
                    <a:stretch/>
                  </pic:blipFill>
                  <pic:spPr bwMode="auto">
                    <a:xfrm>
                      <a:off x="0" y="0"/>
                      <a:ext cx="6029960" cy="2679222"/>
                    </a:xfrm>
                    <a:prstGeom prst="rect">
                      <a:avLst/>
                    </a:prstGeom>
                  </pic:spPr>
                </pic:pic>
              </a:graphicData>
            </a:graphic>
          </wp:inline>
        </w:drawing>
      </w:r>
    </w:p>
    <w:p w14:paraId="3889452A" w14:textId="66206EE9" w:rsidR="00D076D9" w:rsidRPr="004C3E23" w:rsidRDefault="00ED3B53" w:rsidP="00797129">
      <w:pPr>
        <w:pStyle w:val="afffffff6"/>
      </w:pPr>
      <w:bookmarkStart w:id="140" w:name="_Toc212823730"/>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106</w:t>
      </w:r>
      <w:bookmarkEnd w:id="140"/>
      <w:r w:rsidR="00C12F2A" w:rsidRPr="004C3E23">
        <w:rPr>
          <w:noProof/>
        </w:rPr>
        <w:fldChar w:fldCharType="end"/>
      </w:r>
    </w:p>
    <w:p w14:paraId="052F3594" w14:textId="77777777" w:rsidR="00D076D9" w:rsidRPr="004C3E23" w:rsidRDefault="00D076D9" w:rsidP="0088500C">
      <w:pPr>
        <w:rPr>
          <w:color w:val="000000" w:themeColor="text1"/>
          <w:szCs w:val="28"/>
        </w:rPr>
      </w:pPr>
    </w:p>
    <w:p w14:paraId="7F270FA8" w14:textId="77777777" w:rsidR="00D076D9" w:rsidRPr="004C3E23" w:rsidRDefault="00D708D3">
      <w:pPr>
        <w:tabs>
          <w:tab w:val="left" w:pos="1080"/>
        </w:tabs>
        <w:rPr>
          <w:color w:val="000000" w:themeColor="text1"/>
        </w:rPr>
      </w:pPr>
      <w:r w:rsidRPr="004C3E23">
        <w:rPr>
          <w:color w:val="000000" w:themeColor="text1"/>
          <w:szCs w:val="28"/>
        </w:rPr>
        <w:t xml:space="preserve">По кнопке Печать доступно формирование печатных форм: </w:t>
      </w:r>
    </w:p>
    <w:p w14:paraId="18909645" w14:textId="77777777" w:rsidR="00D076D9" w:rsidRPr="004C3E23" w:rsidRDefault="00D708D3">
      <w:pPr>
        <w:rPr>
          <w:color w:val="000000" w:themeColor="text1"/>
        </w:rPr>
      </w:pPr>
      <w:r w:rsidRPr="004C3E23">
        <w:rPr>
          <w:color w:val="000000" w:themeColor="text1"/>
          <w:szCs w:val="28"/>
        </w:rPr>
        <w:t>- Решение об оценке имущества (ф.0510442)</w:t>
      </w:r>
    </w:p>
    <w:p w14:paraId="7DE1A0D1" w14:textId="77777777" w:rsidR="00D076D9" w:rsidRPr="004C3E23" w:rsidRDefault="00D076D9">
      <w:pPr>
        <w:rPr>
          <w:color w:val="000000" w:themeColor="text1"/>
          <w:szCs w:val="28"/>
        </w:rPr>
      </w:pPr>
    </w:p>
    <w:p w14:paraId="53E36444" w14:textId="77777777" w:rsidR="00D076D9" w:rsidRPr="004C3E23" w:rsidRDefault="00D708D3" w:rsidP="00854DEE">
      <w:pPr>
        <w:keepNext/>
        <w:ind w:firstLine="0"/>
        <w:jc w:val="center"/>
        <w:rPr>
          <w:noProof/>
        </w:rPr>
      </w:pPr>
      <w:r w:rsidRPr="004C3E23">
        <w:rPr>
          <w:noProof/>
        </w:rPr>
        <w:drawing>
          <wp:inline distT="0" distB="0" distL="0" distR="0" wp14:anchorId="6871449C" wp14:editId="5C620D88">
            <wp:extent cx="6029960" cy="2622588"/>
            <wp:effectExtent l="0" t="0" r="8890" b="6350"/>
            <wp:docPr id="234"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7"/>
                    <a:stretch/>
                  </pic:blipFill>
                  <pic:spPr bwMode="auto">
                    <a:xfrm>
                      <a:off x="0" y="0"/>
                      <a:ext cx="6029960" cy="2622588"/>
                    </a:xfrm>
                    <a:prstGeom prst="rect">
                      <a:avLst/>
                    </a:prstGeom>
                  </pic:spPr>
                </pic:pic>
              </a:graphicData>
            </a:graphic>
          </wp:inline>
        </w:drawing>
      </w:r>
    </w:p>
    <w:p w14:paraId="558A65BC" w14:textId="57B34A9F" w:rsidR="00D076D9" w:rsidRPr="004C3E23" w:rsidRDefault="00483B84" w:rsidP="00797129">
      <w:pPr>
        <w:pStyle w:val="afffffff6"/>
      </w:pPr>
      <w:bookmarkStart w:id="141" w:name="_Toc212823731"/>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107</w:t>
      </w:r>
      <w:bookmarkEnd w:id="141"/>
      <w:r w:rsidR="00C12F2A" w:rsidRPr="004C3E23">
        <w:rPr>
          <w:noProof/>
        </w:rPr>
        <w:fldChar w:fldCharType="end"/>
      </w:r>
    </w:p>
    <w:p w14:paraId="396DBFC1" w14:textId="77777777" w:rsidR="00D076D9" w:rsidRPr="004C3E23" w:rsidRDefault="00D076D9">
      <w:pPr>
        <w:jc w:val="center"/>
        <w:rPr>
          <w:color w:val="000000" w:themeColor="text1"/>
          <w:szCs w:val="28"/>
        </w:rPr>
      </w:pPr>
    </w:p>
    <w:p w14:paraId="42621C84" w14:textId="77777777" w:rsidR="00D076D9" w:rsidRPr="004C3E23" w:rsidRDefault="00D708D3">
      <w:pPr>
        <w:rPr>
          <w:color w:val="000000" w:themeColor="text1"/>
          <w:szCs w:val="28"/>
        </w:rPr>
      </w:pPr>
      <w:r w:rsidRPr="004C3E23">
        <w:rPr>
          <w:color w:val="000000" w:themeColor="text1"/>
          <w:szCs w:val="28"/>
        </w:rPr>
        <w:t>- Справка ф.0504833 и Справка ф.0504833 (развернутая)</w:t>
      </w:r>
    </w:p>
    <w:p w14:paraId="48ECBFC8" w14:textId="77777777" w:rsidR="00B50170" w:rsidRPr="004C3E23" w:rsidRDefault="00B50170">
      <w:pPr>
        <w:rPr>
          <w:color w:val="000000" w:themeColor="text1"/>
        </w:rPr>
      </w:pPr>
    </w:p>
    <w:p w14:paraId="3D862E9A" w14:textId="77777777" w:rsidR="00D076D9" w:rsidRPr="004C3E23" w:rsidRDefault="00D708D3" w:rsidP="00854DEE">
      <w:pPr>
        <w:keepNext/>
        <w:ind w:firstLine="0"/>
        <w:jc w:val="center"/>
        <w:rPr>
          <w:noProof/>
        </w:rPr>
      </w:pPr>
      <w:r w:rsidRPr="004C3E23">
        <w:rPr>
          <w:noProof/>
        </w:rPr>
        <w:drawing>
          <wp:inline distT="0" distB="0" distL="0" distR="0" wp14:anchorId="38ADF3B9" wp14:editId="046BC778">
            <wp:extent cx="5391150" cy="2063760"/>
            <wp:effectExtent l="0" t="0" r="0" b="0"/>
            <wp:docPr id="239"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8"/>
                    <a:stretch/>
                  </pic:blipFill>
                  <pic:spPr bwMode="auto">
                    <a:xfrm>
                      <a:off x="0" y="0"/>
                      <a:ext cx="5398751" cy="2066670"/>
                    </a:xfrm>
                    <a:prstGeom prst="rect">
                      <a:avLst/>
                    </a:prstGeom>
                  </pic:spPr>
                </pic:pic>
              </a:graphicData>
            </a:graphic>
          </wp:inline>
        </w:drawing>
      </w:r>
    </w:p>
    <w:p w14:paraId="5FB6A6B4" w14:textId="77777777" w:rsidR="00B50170" w:rsidRPr="004C3E23" w:rsidRDefault="00B50170">
      <w:pPr>
        <w:jc w:val="center"/>
      </w:pPr>
    </w:p>
    <w:p w14:paraId="7D2642A5" w14:textId="01B14490" w:rsidR="00D076D9" w:rsidRPr="004C3E23" w:rsidRDefault="00483B84" w:rsidP="00797129">
      <w:pPr>
        <w:pStyle w:val="afffffff6"/>
      </w:pPr>
      <w:bookmarkStart w:id="142" w:name="_Toc212823732"/>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108</w:t>
      </w:r>
      <w:bookmarkEnd w:id="142"/>
      <w:r w:rsidR="00C12F2A" w:rsidRPr="004C3E23">
        <w:rPr>
          <w:noProof/>
        </w:rPr>
        <w:fldChar w:fldCharType="end"/>
      </w:r>
    </w:p>
    <w:p w14:paraId="3FD7AC6D" w14:textId="77777777" w:rsidR="00D076D9" w:rsidRPr="004C3E23" w:rsidRDefault="00D076D9">
      <w:pPr>
        <w:rPr>
          <w:color w:val="000000" w:themeColor="text1"/>
        </w:rPr>
      </w:pPr>
    </w:p>
    <w:p w14:paraId="4FFEAE6F" w14:textId="77777777" w:rsidR="00D076D9" w:rsidRPr="004C3E23" w:rsidRDefault="00D076D9">
      <w:pPr>
        <w:rPr>
          <w:color w:val="000000" w:themeColor="text1"/>
        </w:rPr>
      </w:pPr>
    </w:p>
    <w:p w14:paraId="7876B42F" w14:textId="77777777" w:rsidR="00D076D9" w:rsidRPr="004C3E23" w:rsidRDefault="00D708D3">
      <w:pPr>
        <w:pStyle w:val="20"/>
        <w:keepLines/>
        <w:numPr>
          <w:ilvl w:val="2"/>
          <w:numId w:val="45"/>
        </w:numPr>
        <w:spacing w:before="240" w:after="240" w:line="259" w:lineRule="auto"/>
        <w:rPr>
          <w:color w:val="000000" w:themeColor="text1"/>
        </w:rPr>
      </w:pPr>
      <w:bookmarkStart w:id="143" w:name="_Toc182574319"/>
      <w:bookmarkStart w:id="144" w:name="_Toc212823541"/>
      <w:r w:rsidRPr="004C3E23">
        <w:rPr>
          <w:color w:val="000000" w:themeColor="text1"/>
        </w:rPr>
        <w:t>Решение об оценке стоимости имущества, отчуждаемого не в пользу организаций бюджетной сферы (Основные средства) (ф. 0510442) (Имущество казны)</w:t>
      </w:r>
      <w:bookmarkEnd w:id="143"/>
      <w:bookmarkEnd w:id="144"/>
    </w:p>
    <w:p w14:paraId="7CEB636F" w14:textId="77777777" w:rsidR="00D076D9" w:rsidRPr="004C3E23" w:rsidRDefault="00D708D3">
      <w:pPr>
        <w:rPr>
          <w:color w:val="000000" w:themeColor="text1"/>
        </w:rPr>
      </w:pPr>
      <w:r w:rsidRPr="004C3E23">
        <w:rPr>
          <w:color w:val="000000" w:themeColor="text1"/>
          <w:szCs w:val="28"/>
        </w:rPr>
        <w:t xml:space="preserve">Решение формируется ответственным исполнителем Комиссии, уполномоченным на его формирование, в целях оценки стоимости имущества (в том числе основных средств, материальных запасов, нематериальных активов, непроизведенных активов), отчуждаемого не в пользу организаций бюджетной сферы имущества казны. </w:t>
      </w:r>
    </w:p>
    <w:p w14:paraId="6D529CF9" w14:textId="77777777" w:rsidR="00D076D9" w:rsidRPr="004C3E23" w:rsidRDefault="00D708D3">
      <w:pPr>
        <w:rPr>
          <w:color w:val="000000" w:themeColor="text1"/>
        </w:rPr>
      </w:pPr>
      <w:r w:rsidRPr="004C3E23">
        <w:rPr>
          <w:color w:val="000000" w:themeColor="text1"/>
          <w:szCs w:val="28"/>
        </w:rPr>
        <w:t>Решение (ф. 0510442) подписывается членами Комиссии и председателем Комиссии – электронной подписью и утверждается руководителем учреждения с применением электронной подписи.</w:t>
      </w:r>
    </w:p>
    <w:p w14:paraId="155CDBD8" w14:textId="77777777" w:rsidR="00D076D9" w:rsidRPr="004C3E23" w:rsidRDefault="00D708D3">
      <w:pPr>
        <w:rPr>
          <w:b/>
          <w:color w:val="000000" w:themeColor="text1"/>
          <w:szCs w:val="28"/>
          <w:lang w:val="en-US"/>
        </w:rPr>
      </w:pPr>
      <w:r w:rsidRPr="004C3E23">
        <w:rPr>
          <w:b/>
          <w:color w:val="000000" w:themeColor="text1"/>
          <w:szCs w:val="28"/>
        </w:rPr>
        <w:t>Бизнес-процесс по документу:</w:t>
      </w:r>
    </w:p>
    <w:p w14:paraId="266AA9CA" w14:textId="77777777" w:rsidR="00D076D9" w:rsidRPr="004C3E23" w:rsidRDefault="00D708D3" w:rsidP="00854DEE">
      <w:pPr>
        <w:keepNext/>
        <w:ind w:firstLine="0"/>
        <w:jc w:val="center"/>
        <w:rPr>
          <w:noProof/>
        </w:rPr>
      </w:pPr>
      <w:r w:rsidRPr="004C3E23">
        <w:rPr>
          <w:noProof/>
        </w:rPr>
        <w:lastRenderedPageBreak/>
        <w:drawing>
          <wp:inline distT="0" distB="0" distL="0" distR="0" wp14:anchorId="35CFF01B" wp14:editId="053B076A">
            <wp:extent cx="3076575" cy="5403798"/>
            <wp:effectExtent l="0" t="0" r="0" b="6985"/>
            <wp:docPr id="242" name="Рисунок 609545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icPr>
                  <pic:blipFill>
                    <a:blip r:embed="rId80"/>
                    <a:stretch/>
                  </pic:blipFill>
                  <pic:spPr bwMode="auto">
                    <a:xfrm>
                      <a:off x="0" y="0"/>
                      <a:ext cx="3076569" cy="5403787"/>
                    </a:xfrm>
                    <a:prstGeom prst="rect">
                      <a:avLst/>
                    </a:prstGeom>
                  </pic:spPr>
                </pic:pic>
              </a:graphicData>
            </a:graphic>
          </wp:inline>
        </w:drawing>
      </w:r>
    </w:p>
    <w:p w14:paraId="65006653" w14:textId="5D771152" w:rsidR="00D076D9" w:rsidRPr="004C3E23" w:rsidRDefault="00ED3B53" w:rsidP="00797129">
      <w:pPr>
        <w:pStyle w:val="afffffff6"/>
      </w:pPr>
      <w:bookmarkStart w:id="145" w:name="_Toc212823733"/>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109</w:t>
      </w:r>
      <w:bookmarkEnd w:id="145"/>
      <w:r w:rsidR="00C12F2A" w:rsidRPr="004C3E23">
        <w:rPr>
          <w:noProof/>
        </w:rPr>
        <w:fldChar w:fldCharType="end"/>
      </w:r>
    </w:p>
    <w:p w14:paraId="5B6263FB" w14:textId="77777777" w:rsidR="00B50170" w:rsidRPr="004C3E23" w:rsidRDefault="00B50170" w:rsidP="0088500C"/>
    <w:p w14:paraId="68A26840" w14:textId="77777777" w:rsidR="00D076D9" w:rsidRPr="004C3E23" w:rsidRDefault="00D708D3">
      <w:pPr>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Имущество казны </w:t>
      </w:r>
      <w:r w:rsidRPr="004C3E23">
        <w:rPr>
          <w:color w:val="000000" w:themeColor="text1"/>
          <w:szCs w:val="28"/>
        </w:rPr>
        <w:t xml:space="preserve">раздел </w:t>
      </w:r>
      <w:r w:rsidRPr="004C3E23">
        <w:rPr>
          <w:b/>
          <w:color w:val="000000" w:themeColor="text1"/>
          <w:szCs w:val="28"/>
        </w:rPr>
        <w:t>Прочие операции</w:t>
      </w:r>
    </w:p>
    <w:p w14:paraId="398657CF" w14:textId="77777777" w:rsidR="00B50170" w:rsidRPr="004C3E23" w:rsidRDefault="00B50170">
      <w:pPr>
        <w:rPr>
          <w:color w:val="000000" w:themeColor="text1"/>
        </w:rPr>
      </w:pPr>
    </w:p>
    <w:p w14:paraId="71E38400" w14:textId="47D4E190" w:rsidR="00D076D9" w:rsidRPr="004C3E23" w:rsidRDefault="005D3D4E" w:rsidP="00854DEE">
      <w:pPr>
        <w:keepNext/>
        <w:ind w:firstLine="0"/>
        <w:jc w:val="center"/>
        <w:rPr>
          <w:noProof/>
        </w:rPr>
      </w:pPr>
      <w:r w:rsidRPr="004C3E23">
        <w:rPr>
          <w:noProof/>
        </w:rPr>
        <w:lastRenderedPageBreak/>
        <w:drawing>
          <wp:inline distT="0" distB="0" distL="0" distR="0" wp14:anchorId="09C0E7AB" wp14:editId="6C0A0550">
            <wp:extent cx="6029960" cy="2710961"/>
            <wp:effectExtent l="0" t="0" r="889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6029960" cy="2710961"/>
                    </a:xfrm>
                    <a:prstGeom prst="rect">
                      <a:avLst/>
                    </a:prstGeom>
                  </pic:spPr>
                </pic:pic>
              </a:graphicData>
            </a:graphic>
          </wp:inline>
        </w:drawing>
      </w:r>
    </w:p>
    <w:p w14:paraId="404BF21B" w14:textId="77777777" w:rsidR="00B50170" w:rsidRPr="004C3E23" w:rsidRDefault="00B50170">
      <w:pPr>
        <w:jc w:val="center"/>
      </w:pPr>
    </w:p>
    <w:p w14:paraId="3C93C442" w14:textId="14F3DBA2" w:rsidR="00D076D9" w:rsidRPr="004C3E23" w:rsidRDefault="00483B84" w:rsidP="00797129">
      <w:pPr>
        <w:pStyle w:val="afffffff6"/>
      </w:pPr>
      <w:bookmarkStart w:id="146" w:name="_Toc212823734"/>
      <w:r w:rsidRPr="00DA6E52">
        <w:t xml:space="preserve">Рисунок </w:t>
      </w:r>
      <w:r w:rsidR="00C12F2A" w:rsidRPr="00DA6E52">
        <w:rPr>
          <w:noProof/>
        </w:rPr>
        <w:fldChar w:fldCharType="begin"/>
      </w:r>
      <w:r w:rsidR="00C12F2A" w:rsidRPr="00DA6E52">
        <w:rPr>
          <w:noProof/>
        </w:rPr>
        <w:instrText xml:space="preserve"> SEQ Рисунок \* ARABIC </w:instrText>
      </w:r>
      <w:r w:rsidR="00C12F2A" w:rsidRPr="00DA6E52">
        <w:rPr>
          <w:noProof/>
        </w:rPr>
        <w:fldChar w:fldCharType="separate"/>
      </w:r>
      <w:r w:rsidR="00BD1EBB">
        <w:rPr>
          <w:noProof/>
        </w:rPr>
        <w:t>110</w:t>
      </w:r>
      <w:bookmarkEnd w:id="146"/>
      <w:r w:rsidR="00C12F2A" w:rsidRPr="00DA6E52">
        <w:rPr>
          <w:noProof/>
        </w:rPr>
        <w:fldChar w:fldCharType="end"/>
      </w:r>
    </w:p>
    <w:p w14:paraId="0BDCF8A3" w14:textId="77777777" w:rsidR="00D076D9" w:rsidRPr="004C3E23" w:rsidRDefault="00D076D9">
      <w:pPr>
        <w:jc w:val="center"/>
        <w:rPr>
          <w:color w:val="000000" w:themeColor="text1"/>
        </w:rPr>
      </w:pPr>
    </w:p>
    <w:p w14:paraId="373B44D4"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77CC5B05" w14:textId="77777777"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14:paraId="75CCBF22"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4ACD5FFB"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43E7F7ED" w14:textId="77777777" w:rsidR="00D076D9" w:rsidRPr="004C3E23" w:rsidRDefault="00D708D3">
      <w:pPr>
        <w:numPr>
          <w:ilvl w:val="0"/>
          <w:numId w:val="35"/>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351F0D79" w14:textId="77777777" w:rsidR="00D076D9" w:rsidRPr="004C3E23" w:rsidRDefault="00D708D3">
      <w:pPr>
        <w:numPr>
          <w:ilvl w:val="0"/>
          <w:numId w:val="35"/>
        </w:numPr>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14:paraId="0354B4A6" w14:textId="77777777" w:rsidR="00D076D9" w:rsidRPr="004C3E23" w:rsidRDefault="00D076D9">
      <w:pPr>
        <w:rPr>
          <w:b/>
          <w:color w:val="000000" w:themeColor="text1"/>
          <w:szCs w:val="28"/>
        </w:rPr>
      </w:pPr>
    </w:p>
    <w:p w14:paraId="63A3080A" w14:textId="77777777" w:rsidR="00D076D9" w:rsidRPr="004C3E23" w:rsidRDefault="00D076D9">
      <w:pPr>
        <w:rPr>
          <w:color w:val="000000" w:themeColor="text1"/>
          <w:szCs w:val="28"/>
        </w:rPr>
      </w:pPr>
    </w:p>
    <w:p w14:paraId="00784945" w14:textId="77777777" w:rsidR="00D076D9" w:rsidRPr="004C3E23" w:rsidRDefault="00D708D3">
      <w:pPr>
        <w:rPr>
          <w:color w:val="000000" w:themeColor="text1"/>
          <w:szCs w:val="28"/>
        </w:rPr>
      </w:pPr>
      <w:r w:rsidRPr="004C3E23">
        <w:rPr>
          <w:color w:val="000000" w:themeColor="text1"/>
          <w:szCs w:val="28"/>
        </w:rPr>
        <w:t>Есть возможность выбора одного из способов переоценки</w:t>
      </w:r>
    </w:p>
    <w:p w14:paraId="219F9A2F" w14:textId="77777777" w:rsidR="00B50170" w:rsidRPr="004C3E23" w:rsidRDefault="00B50170">
      <w:pPr>
        <w:rPr>
          <w:color w:val="000000" w:themeColor="text1"/>
        </w:rPr>
      </w:pPr>
    </w:p>
    <w:p w14:paraId="02EAC6CF" w14:textId="77777777" w:rsidR="00D076D9" w:rsidRPr="004C3E23" w:rsidRDefault="00D708D3" w:rsidP="00854DEE">
      <w:pPr>
        <w:keepNext/>
        <w:ind w:firstLine="0"/>
        <w:jc w:val="center"/>
        <w:rPr>
          <w:noProof/>
        </w:rPr>
      </w:pPr>
      <w:r w:rsidRPr="004C3E23">
        <w:rPr>
          <w:noProof/>
        </w:rPr>
        <w:drawing>
          <wp:inline distT="0" distB="0" distL="0" distR="0" wp14:anchorId="466CD151" wp14:editId="57A6ED1C">
            <wp:extent cx="6029960" cy="1624959"/>
            <wp:effectExtent l="0" t="0" r="0" b="0"/>
            <wp:docPr id="244" name="Рисунок 60954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0"/>
                    <a:stretch/>
                  </pic:blipFill>
                  <pic:spPr bwMode="auto">
                    <a:xfrm>
                      <a:off x="0" y="0"/>
                      <a:ext cx="6029960" cy="1624959"/>
                    </a:xfrm>
                    <a:prstGeom prst="rect">
                      <a:avLst/>
                    </a:prstGeom>
                  </pic:spPr>
                </pic:pic>
              </a:graphicData>
            </a:graphic>
          </wp:inline>
        </w:drawing>
      </w:r>
    </w:p>
    <w:p w14:paraId="03D9A7FD" w14:textId="77777777" w:rsidR="00B50170" w:rsidRPr="004C3E23" w:rsidRDefault="00B50170">
      <w:pPr>
        <w:keepNext/>
        <w:jc w:val="center"/>
      </w:pPr>
    </w:p>
    <w:p w14:paraId="500E5A42" w14:textId="49070CB1" w:rsidR="00D076D9" w:rsidRPr="004C3E23" w:rsidRDefault="00483B84" w:rsidP="00797129">
      <w:pPr>
        <w:pStyle w:val="afffffff6"/>
      </w:pPr>
      <w:bookmarkStart w:id="147" w:name="_Toc212823735"/>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111</w:t>
      </w:r>
      <w:bookmarkEnd w:id="147"/>
      <w:r w:rsidR="00C12F2A" w:rsidRPr="004C3E23">
        <w:rPr>
          <w:noProof/>
        </w:rPr>
        <w:fldChar w:fldCharType="end"/>
      </w:r>
    </w:p>
    <w:p w14:paraId="51A977C9" w14:textId="77777777" w:rsidR="00D076D9" w:rsidRPr="004C3E23" w:rsidRDefault="00D076D9">
      <w:pPr>
        <w:jc w:val="center"/>
        <w:rPr>
          <w:color w:val="000000" w:themeColor="text1"/>
          <w:szCs w:val="28"/>
        </w:rPr>
      </w:pPr>
    </w:p>
    <w:p w14:paraId="6D653CD9" w14:textId="77777777" w:rsidR="00D076D9" w:rsidRPr="004C3E23" w:rsidRDefault="00D708D3">
      <w:pPr>
        <w:rPr>
          <w:color w:val="000000" w:themeColor="text1"/>
          <w:szCs w:val="28"/>
        </w:rPr>
      </w:pPr>
      <w:r w:rsidRPr="004C3E23">
        <w:rPr>
          <w:color w:val="000000" w:themeColor="text1"/>
          <w:szCs w:val="28"/>
        </w:rPr>
        <w:t xml:space="preserve">Описание каждого из способов переоценки выводится при нажатии кнопки </w:t>
      </w:r>
      <w:r w:rsidRPr="004C3E23">
        <w:rPr>
          <w:b/>
          <w:color w:val="000000" w:themeColor="text1"/>
          <w:szCs w:val="28"/>
        </w:rPr>
        <w:t>?</w:t>
      </w:r>
      <w:r w:rsidRPr="004C3E23">
        <w:rPr>
          <w:color w:val="000000" w:themeColor="text1"/>
          <w:szCs w:val="28"/>
        </w:rPr>
        <w:t xml:space="preserve"> напротив поля выбора.</w:t>
      </w:r>
    </w:p>
    <w:p w14:paraId="5FDC4113" w14:textId="77777777" w:rsidR="00D076D9" w:rsidRPr="004C3E23" w:rsidRDefault="00D708D3" w:rsidP="00854DEE">
      <w:pPr>
        <w:keepNext/>
        <w:ind w:firstLine="0"/>
        <w:jc w:val="center"/>
        <w:rPr>
          <w:noProof/>
        </w:rPr>
      </w:pPr>
      <w:r w:rsidRPr="004C3E23">
        <w:rPr>
          <w:noProof/>
        </w:rPr>
        <w:lastRenderedPageBreak/>
        <w:drawing>
          <wp:inline distT="0" distB="0" distL="0" distR="0" wp14:anchorId="39E33F76" wp14:editId="5E06681C">
            <wp:extent cx="6029960" cy="800966"/>
            <wp:effectExtent l="0" t="0" r="0" b="0"/>
            <wp:docPr id="245" name="Рисунок 60954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1"/>
                    <a:stretch/>
                  </pic:blipFill>
                  <pic:spPr bwMode="auto">
                    <a:xfrm>
                      <a:off x="0" y="0"/>
                      <a:ext cx="6029960" cy="800965"/>
                    </a:xfrm>
                    <a:prstGeom prst="rect">
                      <a:avLst/>
                    </a:prstGeom>
                  </pic:spPr>
                </pic:pic>
              </a:graphicData>
            </a:graphic>
          </wp:inline>
        </w:drawing>
      </w:r>
    </w:p>
    <w:p w14:paraId="1FB953A4" w14:textId="5E3C2580" w:rsidR="00D076D9" w:rsidRPr="004C3E23" w:rsidRDefault="00ED3B53" w:rsidP="00797129">
      <w:pPr>
        <w:pStyle w:val="afffffff6"/>
      </w:pPr>
      <w:bookmarkStart w:id="148" w:name="_Toc212823736"/>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112</w:t>
      </w:r>
      <w:bookmarkEnd w:id="148"/>
      <w:r w:rsidR="00C12F2A" w:rsidRPr="004C3E23">
        <w:rPr>
          <w:noProof/>
        </w:rPr>
        <w:fldChar w:fldCharType="end"/>
      </w:r>
    </w:p>
    <w:p w14:paraId="23CA76F9" w14:textId="77777777" w:rsidR="00B50170" w:rsidRPr="004C3E23" w:rsidRDefault="00B50170" w:rsidP="00B50170"/>
    <w:p w14:paraId="2942F15F" w14:textId="77777777" w:rsidR="00D076D9" w:rsidRPr="004C3E23" w:rsidRDefault="00D708D3">
      <w:pPr>
        <w:rPr>
          <w:color w:val="000000" w:themeColor="text1"/>
        </w:rPr>
      </w:pPr>
      <w:r w:rsidRPr="004C3E23">
        <w:rPr>
          <w:color w:val="000000" w:themeColor="text1"/>
          <w:szCs w:val="28"/>
        </w:rPr>
        <w:t xml:space="preserve">Группа полей </w:t>
      </w:r>
      <w:r w:rsidRPr="004C3E23">
        <w:rPr>
          <w:b/>
          <w:color w:val="000000" w:themeColor="text1"/>
          <w:szCs w:val="28"/>
        </w:rPr>
        <w:t xml:space="preserve">Документ о согласовании </w:t>
      </w:r>
      <w:r w:rsidRPr="004C3E23">
        <w:rPr>
          <w:color w:val="000000" w:themeColor="text1"/>
          <w:szCs w:val="28"/>
        </w:rPr>
        <w:t>обязательны для заполнения.</w:t>
      </w:r>
    </w:p>
    <w:p w14:paraId="083284DC" w14:textId="77777777" w:rsidR="00D076D9" w:rsidRPr="004C3E23" w:rsidRDefault="00D708D3">
      <w:pPr>
        <w:rPr>
          <w:color w:val="000000" w:themeColor="text1"/>
        </w:rPr>
      </w:pPr>
      <w:r w:rsidRPr="004C3E23">
        <w:rPr>
          <w:color w:val="000000" w:themeColor="text1"/>
          <w:szCs w:val="28"/>
        </w:rPr>
        <w:t xml:space="preserve">Документ содержит три вкладки: </w:t>
      </w:r>
    </w:p>
    <w:p w14:paraId="151F9A01" w14:textId="77777777" w:rsidR="00D076D9" w:rsidRPr="004C3E23" w:rsidRDefault="00D708D3" w:rsidP="0088500C">
      <w:pPr>
        <w:numPr>
          <w:ilvl w:val="0"/>
          <w:numId w:val="35"/>
        </w:numPr>
        <w:ind w:left="0" w:firstLine="709"/>
        <w:rPr>
          <w:color w:val="000000" w:themeColor="text1"/>
          <w:szCs w:val="28"/>
        </w:rPr>
      </w:pPr>
      <w:r w:rsidRPr="004C3E23">
        <w:rPr>
          <w:color w:val="000000" w:themeColor="text1"/>
          <w:szCs w:val="28"/>
        </w:rPr>
        <w:t>Основные средства;</w:t>
      </w:r>
    </w:p>
    <w:p w14:paraId="7863E709" w14:textId="77777777" w:rsidR="00D076D9" w:rsidRPr="004C3E23" w:rsidRDefault="00D708D3" w:rsidP="0088500C">
      <w:pPr>
        <w:numPr>
          <w:ilvl w:val="0"/>
          <w:numId w:val="35"/>
        </w:numPr>
        <w:ind w:left="0" w:firstLine="709"/>
        <w:rPr>
          <w:color w:val="000000" w:themeColor="text1"/>
          <w:szCs w:val="28"/>
        </w:rPr>
      </w:pPr>
      <w:r w:rsidRPr="004C3E23">
        <w:rPr>
          <w:color w:val="000000" w:themeColor="text1"/>
          <w:szCs w:val="28"/>
        </w:rPr>
        <w:t>Комиссия;</w:t>
      </w:r>
    </w:p>
    <w:p w14:paraId="2BA339D5" w14:textId="77777777" w:rsidR="00D076D9" w:rsidRPr="004C3E23" w:rsidRDefault="00D708D3" w:rsidP="0088500C">
      <w:pPr>
        <w:numPr>
          <w:ilvl w:val="0"/>
          <w:numId w:val="35"/>
        </w:numPr>
        <w:ind w:left="0" w:firstLine="709"/>
        <w:rPr>
          <w:color w:val="000000" w:themeColor="text1"/>
          <w:szCs w:val="28"/>
        </w:rPr>
      </w:pPr>
      <w:r w:rsidRPr="004C3E23">
        <w:rPr>
          <w:color w:val="000000" w:themeColor="text1"/>
          <w:szCs w:val="28"/>
        </w:rPr>
        <w:t>Подписи;</w:t>
      </w:r>
    </w:p>
    <w:p w14:paraId="2FEE7A12" w14:textId="77777777" w:rsidR="00D076D9" w:rsidRPr="004C3E23" w:rsidRDefault="00D708D3" w:rsidP="0088500C">
      <w:pPr>
        <w:numPr>
          <w:ilvl w:val="0"/>
          <w:numId w:val="35"/>
        </w:numPr>
        <w:ind w:left="0" w:firstLine="709"/>
        <w:rPr>
          <w:color w:val="000000" w:themeColor="text1"/>
          <w:szCs w:val="28"/>
        </w:rPr>
      </w:pPr>
      <w:r w:rsidRPr="004C3E23">
        <w:rPr>
          <w:color w:val="000000" w:themeColor="text1"/>
          <w:szCs w:val="28"/>
        </w:rPr>
        <w:t>Бухгалтерская операция.</w:t>
      </w:r>
    </w:p>
    <w:p w14:paraId="6ACDC846" w14:textId="77777777" w:rsidR="00D076D9" w:rsidRPr="004C3E23" w:rsidRDefault="00D708D3">
      <w:pPr>
        <w:rPr>
          <w:color w:val="000000" w:themeColor="text1"/>
        </w:rPr>
      </w:pPr>
      <w:r w:rsidRPr="004C3E23">
        <w:rPr>
          <w:color w:val="000000" w:themeColor="text1"/>
          <w:szCs w:val="28"/>
        </w:rPr>
        <w:t xml:space="preserve">Вкладки заполняются поочерёдно. </w:t>
      </w:r>
    </w:p>
    <w:p w14:paraId="7389070F" w14:textId="77777777" w:rsidR="00D076D9" w:rsidRPr="004C3E23" w:rsidRDefault="00D708D3">
      <w:pPr>
        <w:rPr>
          <w:color w:val="000000" w:themeColor="text1"/>
        </w:rPr>
      </w:pPr>
      <w:r w:rsidRPr="004C3E23">
        <w:rPr>
          <w:b/>
          <w:color w:val="000000" w:themeColor="text1"/>
          <w:szCs w:val="28"/>
        </w:rPr>
        <w:t>Заполнение вкладки Основные средства</w:t>
      </w:r>
    </w:p>
    <w:p w14:paraId="6AE0BE5C" w14:textId="77777777" w:rsidR="00D076D9" w:rsidRPr="004C3E23" w:rsidRDefault="00D708D3">
      <w:pPr>
        <w:rPr>
          <w:color w:val="000000" w:themeColor="text1"/>
          <w:szCs w:val="28"/>
        </w:rPr>
      </w:pPr>
      <w:r w:rsidRPr="004C3E23">
        <w:rPr>
          <w:color w:val="000000" w:themeColor="text1"/>
          <w:szCs w:val="28"/>
        </w:rPr>
        <w:t xml:space="preserve">На вкладке по кнопке </w:t>
      </w:r>
      <w:r w:rsidRPr="004C3E23">
        <w:rPr>
          <w:b/>
          <w:color w:val="000000" w:themeColor="text1"/>
          <w:szCs w:val="28"/>
        </w:rPr>
        <w:t>Подобрать</w:t>
      </w:r>
      <w:r w:rsidRPr="004C3E23">
        <w:rPr>
          <w:color w:val="000000" w:themeColor="text1"/>
          <w:szCs w:val="28"/>
        </w:rPr>
        <w:t xml:space="preserve"> выбираем требуемые объекты учета в документ. </w:t>
      </w:r>
    </w:p>
    <w:p w14:paraId="4AF3CFA0" w14:textId="77777777" w:rsidR="00B50170" w:rsidRPr="004C3E23" w:rsidRDefault="00B50170">
      <w:pPr>
        <w:rPr>
          <w:color w:val="000000" w:themeColor="text1"/>
        </w:rPr>
      </w:pPr>
    </w:p>
    <w:p w14:paraId="0670FEE0" w14:textId="77777777" w:rsidR="00D076D9" w:rsidRPr="004C3E23" w:rsidRDefault="00D708D3" w:rsidP="00854DEE">
      <w:pPr>
        <w:keepNext/>
        <w:ind w:firstLine="0"/>
        <w:jc w:val="center"/>
        <w:rPr>
          <w:noProof/>
        </w:rPr>
      </w:pPr>
      <w:r w:rsidRPr="004C3E23">
        <w:rPr>
          <w:noProof/>
        </w:rPr>
        <w:drawing>
          <wp:inline distT="0" distB="0" distL="0" distR="0" wp14:anchorId="36D4D6A2" wp14:editId="1E3AE43D">
            <wp:extent cx="6029960" cy="2577156"/>
            <wp:effectExtent l="0" t="0" r="0" b="0"/>
            <wp:docPr id="246" name="Рисунок 60954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2"/>
                    <a:stretch/>
                  </pic:blipFill>
                  <pic:spPr bwMode="auto">
                    <a:xfrm>
                      <a:off x="0" y="0"/>
                      <a:ext cx="6029960" cy="2577156"/>
                    </a:xfrm>
                    <a:prstGeom prst="rect">
                      <a:avLst/>
                    </a:prstGeom>
                  </pic:spPr>
                </pic:pic>
              </a:graphicData>
            </a:graphic>
          </wp:inline>
        </w:drawing>
      </w:r>
    </w:p>
    <w:p w14:paraId="37EE915F" w14:textId="77777777" w:rsidR="00B50170" w:rsidRPr="004C3E23" w:rsidRDefault="00B50170">
      <w:pPr>
        <w:jc w:val="center"/>
      </w:pPr>
    </w:p>
    <w:p w14:paraId="564BB39D" w14:textId="13A6F9B9" w:rsidR="00D076D9" w:rsidRPr="004C3E23" w:rsidRDefault="00483B84" w:rsidP="00797129">
      <w:pPr>
        <w:pStyle w:val="afffffff6"/>
      </w:pPr>
      <w:bookmarkStart w:id="149" w:name="_Toc212823737"/>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113</w:t>
      </w:r>
      <w:bookmarkEnd w:id="149"/>
      <w:r w:rsidR="00C12F2A" w:rsidRPr="004C3E23">
        <w:rPr>
          <w:noProof/>
        </w:rPr>
        <w:fldChar w:fldCharType="end"/>
      </w:r>
    </w:p>
    <w:p w14:paraId="31368087" w14:textId="77777777" w:rsidR="00D076D9" w:rsidRPr="004C3E23" w:rsidRDefault="00D076D9">
      <w:pPr>
        <w:rPr>
          <w:color w:val="000000" w:themeColor="text1"/>
        </w:rPr>
      </w:pPr>
    </w:p>
    <w:p w14:paraId="12ED8380" w14:textId="77777777" w:rsidR="00D076D9" w:rsidRPr="004C3E23" w:rsidRDefault="00D708D3">
      <w:pPr>
        <w:tabs>
          <w:tab w:val="left" w:pos="960"/>
        </w:tabs>
        <w:rPr>
          <w:b/>
          <w:color w:val="000000" w:themeColor="text1"/>
          <w:szCs w:val="28"/>
        </w:rPr>
      </w:pPr>
      <w:r w:rsidRPr="004C3E23">
        <w:rPr>
          <w:color w:val="000000" w:themeColor="text1"/>
          <w:szCs w:val="28"/>
        </w:rPr>
        <w:t xml:space="preserve">После добавления объектов в таблицу документа, устанавливаем значения в полях </w:t>
      </w:r>
      <w:r w:rsidRPr="004C3E23">
        <w:rPr>
          <w:b/>
          <w:color w:val="000000" w:themeColor="text1"/>
          <w:szCs w:val="28"/>
        </w:rPr>
        <w:t xml:space="preserve">Срок эксплуатации, Справедливая стоимость, Определена. </w:t>
      </w:r>
    </w:p>
    <w:p w14:paraId="3CDA91C7" w14:textId="77777777" w:rsidR="00D076D9" w:rsidRPr="004C3E23" w:rsidRDefault="00D708D3">
      <w:pPr>
        <w:tabs>
          <w:tab w:val="left" w:pos="960"/>
        </w:tabs>
        <w:rPr>
          <w:color w:val="000000" w:themeColor="text1"/>
          <w:szCs w:val="28"/>
        </w:rPr>
      </w:pPr>
      <w:r w:rsidRPr="004C3E23">
        <w:rPr>
          <w:b/>
          <w:color w:val="000000" w:themeColor="text1"/>
          <w:szCs w:val="28"/>
        </w:rPr>
        <w:t xml:space="preserve">Реквизит «Определена» может принимать два значения – Оценщиком </w:t>
      </w:r>
      <w:r w:rsidRPr="004C3E23">
        <w:rPr>
          <w:color w:val="000000" w:themeColor="text1"/>
          <w:szCs w:val="28"/>
        </w:rPr>
        <w:t>или</w:t>
      </w:r>
      <w:r w:rsidRPr="004C3E23">
        <w:rPr>
          <w:b/>
          <w:color w:val="000000" w:themeColor="text1"/>
          <w:szCs w:val="28"/>
        </w:rPr>
        <w:t xml:space="preserve"> Комиссией</w:t>
      </w:r>
      <w:r w:rsidRPr="004C3E23">
        <w:rPr>
          <w:color w:val="000000" w:themeColor="text1"/>
          <w:szCs w:val="28"/>
        </w:rPr>
        <w:t xml:space="preserve">. При выборе соответствующего значения будет доступен </w:t>
      </w:r>
      <w:r w:rsidR="00B50170" w:rsidRPr="004C3E23">
        <w:rPr>
          <w:color w:val="000000" w:themeColor="text1"/>
          <w:szCs w:val="28"/>
        </w:rPr>
        <w:t>определённый</w:t>
      </w:r>
      <w:r w:rsidRPr="004C3E23">
        <w:rPr>
          <w:color w:val="000000" w:themeColor="text1"/>
          <w:szCs w:val="28"/>
        </w:rPr>
        <w:t xml:space="preserve"> список полей для заполнения:</w:t>
      </w:r>
    </w:p>
    <w:p w14:paraId="281755B0" w14:textId="77777777" w:rsidR="00B50170" w:rsidRPr="004C3E23" w:rsidRDefault="00B50170">
      <w:pPr>
        <w:tabs>
          <w:tab w:val="left" w:pos="960"/>
        </w:tabs>
        <w:rPr>
          <w:color w:val="000000" w:themeColor="text1"/>
        </w:rPr>
      </w:pPr>
    </w:p>
    <w:p w14:paraId="223F04F9" w14:textId="77777777" w:rsidR="00B50170" w:rsidRPr="004C3E23" w:rsidRDefault="00B50170">
      <w:pPr>
        <w:tabs>
          <w:tab w:val="left" w:pos="960"/>
        </w:tabs>
        <w:rPr>
          <w:color w:val="000000" w:themeColor="text1"/>
        </w:rPr>
      </w:pPr>
    </w:p>
    <w:p w14:paraId="66AE9B99" w14:textId="77777777" w:rsidR="00D076D9" w:rsidRPr="004C3E23" w:rsidRDefault="00D708D3" w:rsidP="00854DEE">
      <w:pPr>
        <w:keepNext/>
        <w:ind w:firstLine="0"/>
        <w:jc w:val="center"/>
        <w:rPr>
          <w:noProof/>
        </w:rPr>
      </w:pPr>
      <w:r w:rsidRPr="004C3E23">
        <w:rPr>
          <w:noProof/>
        </w:rPr>
        <w:lastRenderedPageBreak/>
        <w:drawing>
          <wp:inline distT="0" distB="0" distL="0" distR="0" wp14:anchorId="5452B467" wp14:editId="03DFAEC2">
            <wp:extent cx="6029960" cy="901787"/>
            <wp:effectExtent l="0" t="0" r="8890" b="0"/>
            <wp:docPr id="247" name="Рисунок 609545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3"/>
                    <a:stretch/>
                  </pic:blipFill>
                  <pic:spPr bwMode="auto">
                    <a:xfrm>
                      <a:off x="0" y="0"/>
                      <a:ext cx="6029960" cy="901787"/>
                    </a:xfrm>
                    <a:prstGeom prst="rect">
                      <a:avLst/>
                    </a:prstGeom>
                  </pic:spPr>
                </pic:pic>
              </a:graphicData>
            </a:graphic>
          </wp:inline>
        </w:drawing>
      </w:r>
    </w:p>
    <w:p w14:paraId="53941FF0" w14:textId="77777777" w:rsidR="00B50170" w:rsidRPr="004C3E23" w:rsidRDefault="00B50170">
      <w:pPr>
        <w:tabs>
          <w:tab w:val="left" w:pos="960"/>
        </w:tabs>
        <w:jc w:val="center"/>
      </w:pPr>
    </w:p>
    <w:p w14:paraId="749A0E7B" w14:textId="338C9DA9" w:rsidR="00D076D9" w:rsidRPr="004C3E23" w:rsidRDefault="00483B84" w:rsidP="00797129">
      <w:pPr>
        <w:pStyle w:val="afffffff6"/>
      </w:pPr>
      <w:bookmarkStart w:id="150" w:name="_Toc212823738"/>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114</w:t>
      </w:r>
      <w:bookmarkEnd w:id="150"/>
      <w:r w:rsidR="00C12F2A" w:rsidRPr="004C3E23">
        <w:rPr>
          <w:noProof/>
        </w:rPr>
        <w:fldChar w:fldCharType="end"/>
      </w:r>
    </w:p>
    <w:p w14:paraId="552A6BC9" w14:textId="77777777" w:rsidR="00D076D9" w:rsidRPr="004C3E23" w:rsidRDefault="00D076D9">
      <w:pPr>
        <w:tabs>
          <w:tab w:val="left" w:pos="960"/>
        </w:tabs>
        <w:jc w:val="center"/>
        <w:rPr>
          <w:color w:val="000000" w:themeColor="text1"/>
        </w:rPr>
      </w:pPr>
    </w:p>
    <w:p w14:paraId="5775D576" w14:textId="77777777" w:rsidR="00D076D9" w:rsidRPr="004C3E23" w:rsidRDefault="00D708D3">
      <w:pPr>
        <w:ind w:firstLine="737"/>
        <w:rPr>
          <w:color w:val="000000" w:themeColor="text1"/>
          <w:szCs w:val="28"/>
        </w:rPr>
      </w:pPr>
      <w:r w:rsidRPr="004C3E23">
        <w:rPr>
          <w:color w:val="000000" w:themeColor="text1"/>
          <w:szCs w:val="28"/>
        </w:rPr>
        <w:t xml:space="preserve">Значения в группе реквизитов </w:t>
      </w:r>
      <w:r w:rsidRPr="004C3E23">
        <w:rPr>
          <w:b/>
          <w:color w:val="000000" w:themeColor="text1"/>
          <w:szCs w:val="28"/>
        </w:rPr>
        <w:t xml:space="preserve">Отчет оценщика </w:t>
      </w:r>
      <w:r w:rsidRPr="004C3E23">
        <w:rPr>
          <w:color w:val="000000" w:themeColor="text1"/>
          <w:szCs w:val="28"/>
        </w:rPr>
        <w:t xml:space="preserve">и </w:t>
      </w:r>
      <w:r w:rsidRPr="004C3E23">
        <w:rPr>
          <w:b/>
          <w:color w:val="000000" w:themeColor="text1"/>
          <w:szCs w:val="28"/>
        </w:rPr>
        <w:t>Метод рыночных цен</w:t>
      </w:r>
      <w:r w:rsidRPr="004C3E23">
        <w:rPr>
          <w:color w:val="000000" w:themeColor="text1"/>
          <w:szCs w:val="28"/>
        </w:rPr>
        <w:t xml:space="preserve"> обязательны к заполнению (в зависимости от значения реквизита </w:t>
      </w:r>
      <w:r w:rsidRPr="004C3E23">
        <w:rPr>
          <w:b/>
          <w:color w:val="000000" w:themeColor="text1"/>
          <w:szCs w:val="28"/>
        </w:rPr>
        <w:t>Стоимость определена</w:t>
      </w:r>
      <w:r w:rsidRPr="004C3E23">
        <w:rPr>
          <w:color w:val="000000" w:themeColor="text1"/>
          <w:szCs w:val="28"/>
        </w:rPr>
        <w:t>), в случае если значения будут не заполнены и документ будет отправлен на следующий этап, то будет выведено информационное сообщение</w:t>
      </w:r>
    </w:p>
    <w:p w14:paraId="5E8AE8BB" w14:textId="77777777" w:rsidR="00B50170" w:rsidRPr="004C3E23" w:rsidRDefault="00B50170">
      <w:pPr>
        <w:ind w:firstLine="737"/>
        <w:rPr>
          <w:color w:val="000000" w:themeColor="text1"/>
        </w:rPr>
      </w:pPr>
    </w:p>
    <w:p w14:paraId="120F381C" w14:textId="77777777" w:rsidR="00D076D9" w:rsidRPr="004C3E23" w:rsidRDefault="00D708D3" w:rsidP="00854DEE">
      <w:pPr>
        <w:keepNext/>
        <w:ind w:firstLine="0"/>
        <w:jc w:val="center"/>
        <w:rPr>
          <w:noProof/>
        </w:rPr>
      </w:pPr>
      <w:r w:rsidRPr="004C3E23">
        <w:rPr>
          <w:noProof/>
        </w:rPr>
        <w:drawing>
          <wp:inline distT="0" distB="0" distL="0" distR="0" wp14:anchorId="37400C10" wp14:editId="2F1B9582">
            <wp:extent cx="6029960" cy="1528494"/>
            <wp:effectExtent l="0" t="0" r="8890" b="0"/>
            <wp:docPr id="248" name="Рисунок 60954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9"/>
                    <a:stretch/>
                  </pic:blipFill>
                  <pic:spPr bwMode="auto">
                    <a:xfrm>
                      <a:off x="0" y="0"/>
                      <a:ext cx="6029960" cy="1528494"/>
                    </a:xfrm>
                    <a:prstGeom prst="rect">
                      <a:avLst/>
                    </a:prstGeom>
                  </pic:spPr>
                </pic:pic>
              </a:graphicData>
            </a:graphic>
          </wp:inline>
        </w:drawing>
      </w:r>
    </w:p>
    <w:p w14:paraId="6CE84C68" w14:textId="77777777" w:rsidR="00B50170" w:rsidRPr="004C3E23" w:rsidRDefault="00B50170">
      <w:pPr>
        <w:jc w:val="center"/>
      </w:pPr>
    </w:p>
    <w:p w14:paraId="26C82180" w14:textId="3DB97612" w:rsidR="00D076D9" w:rsidRPr="004C3E23" w:rsidRDefault="00483B84" w:rsidP="00797129">
      <w:pPr>
        <w:pStyle w:val="afffffff6"/>
      </w:pPr>
      <w:bookmarkStart w:id="151" w:name="_Toc212823739"/>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115</w:t>
      </w:r>
      <w:bookmarkEnd w:id="151"/>
      <w:r w:rsidR="00C12F2A" w:rsidRPr="004C3E23">
        <w:rPr>
          <w:noProof/>
        </w:rPr>
        <w:fldChar w:fldCharType="end"/>
      </w:r>
    </w:p>
    <w:p w14:paraId="66B9FEBE" w14:textId="77777777" w:rsidR="00D076D9" w:rsidRPr="004C3E23" w:rsidRDefault="00D076D9">
      <w:pPr>
        <w:jc w:val="center"/>
        <w:rPr>
          <w:color w:val="000000" w:themeColor="text1"/>
          <w:szCs w:val="28"/>
        </w:rPr>
      </w:pPr>
    </w:p>
    <w:p w14:paraId="2A47A14F" w14:textId="77777777" w:rsidR="00CA345E" w:rsidRPr="004C3E23" w:rsidRDefault="00CA345E" w:rsidP="00CA345E">
      <w:pPr>
        <w:rPr>
          <w:snapToGrid w:val="0"/>
        </w:rPr>
      </w:pPr>
      <w:r w:rsidRPr="004C3E23">
        <w:rPr>
          <w:b/>
          <w:snapToGrid w:val="0"/>
        </w:rPr>
        <w:t>Заполнение вкладки Комиссия</w:t>
      </w:r>
    </w:p>
    <w:p w14:paraId="1904254D" w14:textId="77777777" w:rsidR="00CA345E" w:rsidRPr="004C3E23" w:rsidRDefault="00CA345E" w:rsidP="00CA345E">
      <w:pPr>
        <w:rPr>
          <w:snapToGrid w:val="0"/>
        </w:rPr>
      </w:pPr>
      <w:r w:rsidRPr="004C3E23">
        <w:rPr>
          <w:snapToGrid w:val="0"/>
        </w:rPr>
        <w:t xml:space="preserve">Переходим на вкладку Комиссия. </w:t>
      </w:r>
    </w:p>
    <w:p w14:paraId="4F17A708" w14:textId="77777777" w:rsidR="00CA345E" w:rsidRPr="004C3E23" w:rsidRDefault="00CA345E" w:rsidP="00CA345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596FB040" w14:textId="77777777" w:rsidR="00CA345E" w:rsidRPr="004C3E23" w:rsidRDefault="00CA345E" w:rsidP="00CA345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2CC978FE" w14:textId="77777777" w:rsidR="00CA345E" w:rsidRPr="004C3E23" w:rsidRDefault="00CA345E" w:rsidP="00CA345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483377C6" w14:textId="77777777" w:rsidR="00CA345E" w:rsidRPr="004C3E23" w:rsidRDefault="00CA345E" w:rsidP="00CA345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7986B60D" w14:textId="77777777" w:rsidR="00CA345E" w:rsidRPr="004C3E23" w:rsidRDefault="00CA345E" w:rsidP="00CA345E">
      <w:pPr>
        <w:rPr>
          <w:snapToGrid w:val="0"/>
        </w:rPr>
      </w:pPr>
      <w:r w:rsidRPr="004C3E23">
        <w:rPr>
          <w:snapToGrid w:val="0"/>
        </w:rPr>
        <w:t>В шапке элемента обязательно требуется заполнить реквизит Наименование:</w:t>
      </w:r>
    </w:p>
    <w:p w14:paraId="400309BB" w14:textId="77777777" w:rsidR="00CA345E" w:rsidRPr="004C3E23" w:rsidRDefault="00CA345E" w:rsidP="00CA345E">
      <w:pPr>
        <w:keepNext/>
        <w:ind w:firstLine="0"/>
        <w:jc w:val="center"/>
        <w:rPr>
          <w:noProof/>
          <w:snapToGrid w:val="0"/>
        </w:rPr>
      </w:pPr>
      <w:r w:rsidRPr="004C3E23">
        <w:rPr>
          <w:noProof/>
        </w:rPr>
        <w:lastRenderedPageBreak/>
        <w:drawing>
          <wp:inline distT="0" distB="0" distL="0" distR="0" wp14:anchorId="4D79B375" wp14:editId="50E67B53">
            <wp:extent cx="5940425" cy="2203518"/>
            <wp:effectExtent l="0" t="0" r="3175"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4F993242" w14:textId="28D8E13F" w:rsidR="00CA345E" w:rsidRPr="004C3E23" w:rsidRDefault="00483B84" w:rsidP="00797129">
      <w:pPr>
        <w:pStyle w:val="afffffff6"/>
        <w:rPr>
          <w:snapToGrid w:val="0"/>
        </w:rPr>
      </w:pPr>
      <w:bookmarkStart w:id="152" w:name="_Toc212823740"/>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BD1EBB">
        <w:rPr>
          <w:noProof/>
          <w:snapToGrid w:val="0"/>
        </w:rPr>
        <w:t>116</w:t>
      </w:r>
      <w:bookmarkEnd w:id="152"/>
      <w:r w:rsidR="00CA345E" w:rsidRPr="004C3E23">
        <w:rPr>
          <w:snapToGrid w:val="0"/>
        </w:rPr>
        <w:fldChar w:fldCharType="end"/>
      </w:r>
    </w:p>
    <w:p w14:paraId="4329FA53" w14:textId="77777777" w:rsidR="00CA345E" w:rsidRPr="004C3E23" w:rsidRDefault="00CA345E" w:rsidP="00CA345E">
      <w:pPr>
        <w:keepNext/>
        <w:rPr>
          <w:snapToGrid w:val="0"/>
        </w:rPr>
      </w:pPr>
    </w:p>
    <w:p w14:paraId="3C750EA8" w14:textId="77777777" w:rsidR="00CA345E" w:rsidRPr="004C3E23" w:rsidRDefault="00CA345E" w:rsidP="00CA345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71C007F6" w14:textId="77777777" w:rsidR="00CA345E" w:rsidRPr="004C3E23" w:rsidRDefault="00CA345E" w:rsidP="00CA345E">
      <w:pPr>
        <w:keepNext/>
        <w:ind w:firstLine="0"/>
        <w:jc w:val="center"/>
        <w:rPr>
          <w:snapToGrid w:val="0"/>
        </w:rPr>
      </w:pPr>
      <w:r w:rsidRPr="004C3E23">
        <w:rPr>
          <w:noProof/>
        </w:rPr>
        <w:drawing>
          <wp:inline distT="0" distB="0" distL="0" distR="0" wp14:anchorId="3516079A" wp14:editId="292E80BA">
            <wp:extent cx="5940425" cy="3218829"/>
            <wp:effectExtent l="0" t="0" r="3175" b="63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6EFE6CC3" w14:textId="28029F99" w:rsidR="00CA345E" w:rsidRPr="004C3E23" w:rsidRDefault="00483B84" w:rsidP="00797129">
      <w:pPr>
        <w:pStyle w:val="afffffff6"/>
        <w:rPr>
          <w:snapToGrid w:val="0"/>
        </w:rPr>
      </w:pPr>
      <w:bookmarkStart w:id="153" w:name="_Toc212823741"/>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BD1EBB">
        <w:rPr>
          <w:noProof/>
          <w:snapToGrid w:val="0"/>
        </w:rPr>
        <w:t>117</w:t>
      </w:r>
      <w:bookmarkEnd w:id="153"/>
      <w:r w:rsidR="00CA345E" w:rsidRPr="004C3E23">
        <w:rPr>
          <w:snapToGrid w:val="0"/>
        </w:rPr>
        <w:fldChar w:fldCharType="end"/>
      </w:r>
    </w:p>
    <w:p w14:paraId="319F738B" w14:textId="77777777" w:rsidR="00CA345E" w:rsidRPr="004C3E23" w:rsidRDefault="00CA345E" w:rsidP="00CA345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4D207B54" w14:textId="77777777" w:rsidR="00CA345E" w:rsidRPr="004C3E23" w:rsidRDefault="00CA345E" w:rsidP="00CA345E">
      <w:pPr>
        <w:keepNext/>
        <w:ind w:firstLine="0"/>
        <w:jc w:val="center"/>
      </w:pPr>
      <w:r w:rsidRPr="004C3E23">
        <w:rPr>
          <w:noProof/>
        </w:rPr>
        <w:lastRenderedPageBreak/>
        <w:drawing>
          <wp:inline distT="0" distB="0" distL="0" distR="0" wp14:anchorId="780D3AFB" wp14:editId="2E9CA01A">
            <wp:extent cx="5940425" cy="4237205"/>
            <wp:effectExtent l="0" t="0" r="317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72282B91" w14:textId="32456DAA" w:rsidR="00CA345E" w:rsidRPr="004C3E23" w:rsidRDefault="00483B84" w:rsidP="00797129">
      <w:pPr>
        <w:pStyle w:val="afffffff6"/>
        <w:rPr>
          <w:snapToGrid w:val="0"/>
        </w:rPr>
      </w:pPr>
      <w:bookmarkStart w:id="154" w:name="_Toc212823742"/>
      <w:r w:rsidRPr="004C3E23">
        <w:t xml:space="preserve">Рисунок </w:t>
      </w:r>
      <w:r w:rsidR="00F14AE2">
        <w:fldChar w:fldCharType="begin"/>
      </w:r>
      <w:r w:rsidR="00F14AE2">
        <w:instrText xml:space="preserve"> SEQ Рисунок \* A</w:instrText>
      </w:r>
      <w:r w:rsidR="00F14AE2">
        <w:instrText xml:space="preserve">RABIC </w:instrText>
      </w:r>
      <w:r w:rsidR="00F14AE2">
        <w:fldChar w:fldCharType="separate"/>
      </w:r>
      <w:r w:rsidR="00BD1EBB">
        <w:rPr>
          <w:noProof/>
        </w:rPr>
        <w:t>118</w:t>
      </w:r>
      <w:bookmarkEnd w:id="154"/>
      <w:r w:rsidR="00F14AE2">
        <w:rPr>
          <w:noProof/>
        </w:rPr>
        <w:fldChar w:fldCharType="end"/>
      </w:r>
    </w:p>
    <w:p w14:paraId="0A1C42A7" w14:textId="77777777" w:rsidR="00CA345E" w:rsidRPr="004C3E23" w:rsidRDefault="00CA345E" w:rsidP="00CA345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7935C693" w14:textId="77777777" w:rsidR="00CA345E" w:rsidRPr="004C3E23" w:rsidRDefault="00CA345E" w:rsidP="00CA345E">
      <w:pPr>
        <w:keepNext/>
        <w:ind w:firstLine="0"/>
        <w:jc w:val="center"/>
      </w:pPr>
      <w:r w:rsidRPr="004C3E23">
        <w:rPr>
          <w:noProof/>
        </w:rPr>
        <w:drawing>
          <wp:inline distT="0" distB="0" distL="0" distR="0" wp14:anchorId="49B6D518" wp14:editId="0619D6C9">
            <wp:extent cx="5940425" cy="1034317"/>
            <wp:effectExtent l="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1F0FE14D" w14:textId="32110E50" w:rsidR="00CA345E" w:rsidRPr="004C3E23" w:rsidRDefault="00483B84" w:rsidP="00797129">
      <w:pPr>
        <w:pStyle w:val="afffffff6"/>
        <w:rPr>
          <w:snapToGrid w:val="0"/>
        </w:rPr>
      </w:pPr>
      <w:bookmarkStart w:id="155" w:name="_Toc212823743"/>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BD1EBB">
        <w:rPr>
          <w:noProof/>
          <w:snapToGrid w:val="0"/>
        </w:rPr>
        <w:t>119</w:t>
      </w:r>
      <w:bookmarkEnd w:id="155"/>
      <w:r w:rsidR="00CA345E" w:rsidRPr="004C3E23">
        <w:rPr>
          <w:snapToGrid w:val="0"/>
        </w:rPr>
        <w:fldChar w:fldCharType="end"/>
      </w:r>
    </w:p>
    <w:p w14:paraId="3F431007" w14:textId="77777777" w:rsidR="00CA345E" w:rsidRPr="004C3E23" w:rsidRDefault="00CA345E" w:rsidP="00CA345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0ACABA35" w14:textId="77777777" w:rsidR="00CA345E" w:rsidRPr="004C3E23" w:rsidRDefault="00CA345E" w:rsidP="00CA345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1E5638AE" w14:textId="77777777" w:rsidR="00CA345E" w:rsidRPr="004C3E23" w:rsidRDefault="00CA345E" w:rsidP="00CA345E">
      <w:pPr>
        <w:keepNext/>
        <w:ind w:firstLine="0"/>
        <w:jc w:val="center"/>
      </w:pPr>
      <w:r w:rsidRPr="004C3E23">
        <w:rPr>
          <w:noProof/>
        </w:rPr>
        <w:drawing>
          <wp:inline distT="0" distB="0" distL="0" distR="0" wp14:anchorId="28518110" wp14:editId="59D10473">
            <wp:extent cx="5940425" cy="842413"/>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CC9323E" w14:textId="79E340B8" w:rsidR="00CA345E" w:rsidRPr="004C3E23" w:rsidRDefault="00483B84" w:rsidP="00797129">
      <w:pPr>
        <w:pStyle w:val="afffffff6"/>
      </w:pPr>
      <w:bookmarkStart w:id="156" w:name="_Toc212823744"/>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120</w:t>
      </w:r>
      <w:bookmarkEnd w:id="156"/>
      <w:r w:rsidR="00F14AE2">
        <w:rPr>
          <w:noProof/>
        </w:rPr>
        <w:fldChar w:fldCharType="end"/>
      </w:r>
    </w:p>
    <w:p w14:paraId="7D9955DA" w14:textId="77777777" w:rsidR="00CA345E" w:rsidRPr="004C3E23" w:rsidRDefault="00CA345E" w:rsidP="00CA345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7E7F8A99" w14:textId="77777777" w:rsidR="00CA345E" w:rsidRPr="004C3E23" w:rsidRDefault="00CA345E" w:rsidP="00CA345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7DF4F9E7" w14:textId="77777777" w:rsidR="00CA345E" w:rsidRPr="004C3E23" w:rsidRDefault="00CA345E" w:rsidP="00CA345E">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14:paraId="3A240988" w14:textId="77777777" w:rsidR="00CA345E" w:rsidRPr="004C3E23" w:rsidRDefault="00CA345E" w:rsidP="00CA345E">
      <w:pPr>
        <w:pStyle w:val="30"/>
        <w:tabs>
          <w:tab w:val="clear" w:pos="1701"/>
        </w:tabs>
        <w:rPr>
          <w:i/>
        </w:rPr>
      </w:pPr>
      <w:r w:rsidRPr="004C3E23">
        <w:rPr>
          <w:i/>
        </w:rPr>
        <w:t>Председатель комиссии;</w:t>
      </w:r>
    </w:p>
    <w:p w14:paraId="138E6E91" w14:textId="77777777" w:rsidR="00CA345E" w:rsidRPr="004C3E23" w:rsidRDefault="00CA345E" w:rsidP="00CA345E">
      <w:pPr>
        <w:pStyle w:val="30"/>
        <w:tabs>
          <w:tab w:val="clear" w:pos="1701"/>
        </w:tabs>
        <w:rPr>
          <w:i/>
        </w:rPr>
      </w:pPr>
      <w:r w:rsidRPr="004C3E23">
        <w:rPr>
          <w:i/>
        </w:rPr>
        <w:t>Член комиссии.</w:t>
      </w:r>
    </w:p>
    <w:p w14:paraId="5A346114" w14:textId="77777777" w:rsidR="00CA345E" w:rsidRPr="004C3E23" w:rsidRDefault="00CA345E" w:rsidP="00CA345E">
      <w:pPr>
        <w:keepNext/>
        <w:ind w:firstLine="0"/>
      </w:pPr>
      <w:r w:rsidRPr="004C3E23">
        <w:rPr>
          <w:noProof/>
        </w:rPr>
        <w:drawing>
          <wp:inline distT="0" distB="0" distL="0" distR="0" wp14:anchorId="42A48E1D" wp14:editId="3DECBC50">
            <wp:extent cx="5940425" cy="2000579"/>
            <wp:effectExtent l="0" t="0" r="317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267D2325" w14:textId="4F14E41B" w:rsidR="00CA345E" w:rsidRPr="004C3E23" w:rsidRDefault="00483B84" w:rsidP="00797129">
      <w:pPr>
        <w:pStyle w:val="afffffff6"/>
      </w:pPr>
      <w:bookmarkStart w:id="157" w:name="_Toc212823745"/>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121</w:t>
      </w:r>
      <w:bookmarkEnd w:id="157"/>
      <w:r w:rsidR="00F14AE2">
        <w:rPr>
          <w:noProof/>
        </w:rPr>
        <w:fldChar w:fldCharType="end"/>
      </w:r>
    </w:p>
    <w:p w14:paraId="29BA04FB" w14:textId="77777777" w:rsidR="00CA345E" w:rsidRPr="004C3E23" w:rsidRDefault="00CA345E" w:rsidP="00CA345E"/>
    <w:p w14:paraId="605DD00C" w14:textId="77777777" w:rsidR="00CA345E" w:rsidRPr="004C3E23" w:rsidRDefault="00CA345E" w:rsidP="00CA345E">
      <w:pPr>
        <w:rPr>
          <w:snapToGrid w:val="0"/>
        </w:rPr>
      </w:pPr>
      <w:r w:rsidRPr="004C3E23">
        <w:rPr>
          <w:snapToGrid w:val="0"/>
        </w:rPr>
        <w:t>При установленном флажке "Инвентаризационная" статус члена комиссии выбирается из списка:</w:t>
      </w:r>
    </w:p>
    <w:p w14:paraId="0A03456A" w14:textId="77777777" w:rsidR="00CA345E" w:rsidRPr="004C3E23" w:rsidRDefault="00CA345E" w:rsidP="00CA345E">
      <w:pPr>
        <w:pStyle w:val="30"/>
        <w:rPr>
          <w:i/>
        </w:rPr>
      </w:pPr>
      <w:r w:rsidRPr="004C3E23">
        <w:rPr>
          <w:i/>
        </w:rPr>
        <w:t>Председатель комиссии;</w:t>
      </w:r>
    </w:p>
    <w:p w14:paraId="3A8A99F2" w14:textId="77777777" w:rsidR="00CA345E" w:rsidRPr="004C3E23" w:rsidRDefault="00CA345E" w:rsidP="00CA345E">
      <w:pPr>
        <w:pStyle w:val="30"/>
        <w:rPr>
          <w:i/>
        </w:rPr>
      </w:pPr>
      <w:r w:rsidRPr="004C3E23">
        <w:rPr>
          <w:i/>
        </w:rPr>
        <w:t>Заместитель председателя комиссии;</w:t>
      </w:r>
    </w:p>
    <w:p w14:paraId="7240B9B8" w14:textId="77777777" w:rsidR="00CA345E" w:rsidRPr="004C3E23" w:rsidRDefault="00CA345E" w:rsidP="00CA345E">
      <w:pPr>
        <w:pStyle w:val="30"/>
        <w:rPr>
          <w:i/>
        </w:rPr>
      </w:pPr>
      <w:r w:rsidRPr="004C3E23">
        <w:rPr>
          <w:i/>
        </w:rPr>
        <w:t>Уполномоченное председателем лицо;</w:t>
      </w:r>
    </w:p>
    <w:p w14:paraId="3821BBC2" w14:textId="77777777" w:rsidR="00CA345E" w:rsidRPr="004C3E23" w:rsidRDefault="00CA345E" w:rsidP="00CA345E">
      <w:pPr>
        <w:pStyle w:val="30"/>
        <w:rPr>
          <w:i/>
        </w:rPr>
      </w:pPr>
      <w:r w:rsidRPr="004C3E23">
        <w:rPr>
          <w:i/>
        </w:rPr>
        <w:t>Член комиссии;</w:t>
      </w:r>
    </w:p>
    <w:p w14:paraId="012CDB52" w14:textId="77777777" w:rsidR="00CA345E" w:rsidRPr="004C3E23" w:rsidRDefault="00CA345E" w:rsidP="00CA345E">
      <w:pPr>
        <w:pStyle w:val="30"/>
        <w:rPr>
          <w:i/>
        </w:rPr>
      </w:pPr>
      <w:r w:rsidRPr="004C3E23">
        <w:rPr>
          <w:i/>
        </w:rPr>
        <w:t>Эксперт; (указанный статус не применяется в ГИИС ЭБ!)</w:t>
      </w:r>
    </w:p>
    <w:p w14:paraId="30E68419" w14:textId="77777777" w:rsidR="00CA345E" w:rsidRPr="004C3E23" w:rsidRDefault="00CA345E" w:rsidP="00CA345E">
      <w:pPr>
        <w:pStyle w:val="30"/>
        <w:rPr>
          <w:i/>
        </w:rPr>
      </w:pPr>
      <w:r w:rsidRPr="004C3E23">
        <w:rPr>
          <w:i/>
        </w:rPr>
        <w:t>Заместитель уполномоченного председателем лица.</w:t>
      </w:r>
    </w:p>
    <w:p w14:paraId="16668C7A" w14:textId="77777777" w:rsidR="00CA345E" w:rsidRPr="004C3E23" w:rsidRDefault="00CA345E" w:rsidP="00CA345E">
      <w:pPr>
        <w:jc w:val="center"/>
        <w:rPr>
          <w:snapToGrid w:val="0"/>
        </w:rPr>
      </w:pPr>
    </w:p>
    <w:p w14:paraId="7727D7AE" w14:textId="77777777" w:rsidR="00CA345E" w:rsidRPr="004C3E23" w:rsidRDefault="00CA345E" w:rsidP="00CA345E">
      <w:pPr>
        <w:keepNext/>
        <w:ind w:firstLine="0"/>
      </w:pPr>
      <w:r w:rsidRPr="004C3E23">
        <w:rPr>
          <w:noProof/>
        </w:rPr>
        <w:drawing>
          <wp:inline distT="0" distB="0" distL="0" distR="0" wp14:anchorId="3E01115E" wp14:editId="4A0427DA">
            <wp:extent cx="5940425" cy="3181429"/>
            <wp:effectExtent l="0" t="0" r="317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4E8A2EFA" w14:textId="342A7D48" w:rsidR="00CA345E" w:rsidRPr="004C3E23" w:rsidRDefault="00483B84" w:rsidP="00797129">
      <w:pPr>
        <w:pStyle w:val="afffffff6"/>
      </w:pPr>
      <w:bookmarkStart w:id="158" w:name="_Toc212823746"/>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122</w:t>
      </w:r>
      <w:bookmarkEnd w:id="158"/>
      <w:r w:rsidR="00F14AE2">
        <w:rPr>
          <w:noProof/>
        </w:rPr>
        <w:fldChar w:fldCharType="end"/>
      </w:r>
    </w:p>
    <w:p w14:paraId="2638F953" w14:textId="77777777" w:rsidR="00CA345E" w:rsidRPr="004C3E23" w:rsidRDefault="00CA345E" w:rsidP="00CA345E">
      <w:pPr>
        <w:jc w:val="center"/>
        <w:rPr>
          <w:snapToGrid w:val="0"/>
        </w:rPr>
      </w:pPr>
    </w:p>
    <w:p w14:paraId="72C1AA15" w14:textId="77777777" w:rsidR="00CA345E" w:rsidRPr="004C3E23" w:rsidRDefault="00CA345E" w:rsidP="00CA345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AA6EC08" w14:textId="77777777" w:rsidR="00CA345E" w:rsidRPr="004C3E23" w:rsidRDefault="00CA345E" w:rsidP="00CA345E">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40B9A0E2" w14:textId="77777777" w:rsidR="00CA345E" w:rsidRPr="004C3E23" w:rsidRDefault="00CA345E" w:rsidP="00CA345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2C5DDDDD" w14:textId="77777777" w:rsidR="00CA345E" w:rsidRPr="004C3E23" w:rsidRDefault="00CA345E" w:rsidP="00CA345E">
      <w:pPr>
        <w:keepNext/>
        <w:ind w:firstLine="0"/>
      </w:pPr>
      <w:r w:rsidRPr="004C3E23">
        <w:rPr>
          <w:noProof/>
        </w:rPr>
        <w:drawing>
          <wp:inline distT="0" distB="0" distL="0" distR="0" wp14:anchorId="1C79B4D5" wp14:editId="041B12AB">
            <wp:extent cx="5940425" cy="1994448"/>
            <wp:effectExtent l="0" t="0" r="3175" b="635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28152002" w14:textId="109159D2" w:rsidR="00CA345E" w:rsidRPr="004C3E23" w:rsidRDefault="00ED3B53" w:rsidP="00797129">
      <w:pPr>
        <w:pStyle w:val="afffffff6"/>
      </w:pPr>
      <w:bookmarkStart w:id="159" w:name="_Toc212823747"/>
      <w:r w:rsidRPr="004C3E23">
        <w:t xml:space="preserve">Рисунок </w:t>
      </w:r>
      <w:r w:rsidR="00CA345E" w:rsidRPr="004C3E23">
        <w:t xml:space="preserve"> </w:t>
      </w:r>
      <w:r w:rsidR="00F14AE2">
        <w:fldChar w:fldCharType="begin"/>
      </w:r>
      <w:r w:rsidR="00F14AE2">
        <w:instrText xml:space="preserve"> SEQ Рисунок \* ARABIC </w:instrText>
      </w:r>
      <w:r w:rsidR="00F14AE2">
        <w:fldChar w:fldCharType="separate"/>
      </w:r>
      <w:r w:rsidR="00BD1EBB">
        <w:rPr>
          <w:noProof/>
        </w:rPr>
        <w:t>123</w:t>
      </w:r>
      <w:bookmarkEnd w:id="159"/>
      <w:r w:rsidR="00F14AE2">
        <w:rPr>
          <w:noProof/>
        </w:rPr>
        <w:fldChar w:fldCharType="end"/>
      </w:r>
    </w:p>
    <w:p w14:paraId="5C142635" w14:textId="77777777" w:rsidR="00B50170" w:rsidRPr="004C3E23" w:rsidRDefault="00B50170">
      <w:pPr>
        <w:rPr>
          <w:color w:val="000000" w:themeColor="text1"/>
          <w:szCs w:val="28"/>
        </w:rPr>
      </w:pPr>
    </w:p>
    <w:p w14:paraId="0C0AB45F" w14:textId="77777777" w:rsidR="00D076D9" w:rsidRPr="004C3E23" w:rsidRDefault="00D708D3">
      <w:pPr>
        <w:rPr>
          <w:color w:val="000000" w:themeColor="text1"/>
        </w:rPr>
      </w:pPr>
      <w:r w:rsidRPr="004C3E23">
        <w:rPr>
          <w:color w:val="000000" w:themeColor="text1"/>
          <w:szCs w:val="28"/>
        </w:rPr>
        <w:t>Заполняем в документ:</w:t>
      </w:r>
    </w:p>
    <w:p w14:paraId="11B65052" w14:textId="77777777" w:rsidR="00D076D9" w:rsidRPr="004C3E23" w:rsidRDefault="00D708D3" w:rsidP="00854DEE">
      <w:pPr>
        <w:keepNext/>
        <w:ind w:firstLine="0"/>
        <w:jc w:val="center"/>
        <w:rPr>
          <w:noProof/>
        </w:rPr>
      </w:pPr>
      <w:r w:rsidRPr="004C3E23">
        <w:rPr>
          <w:noProof/>
        </w:rPr>
        <w:drawing>
          <wp:inline distT="0" distB="0" distL="0" distR="0" wp14:anchorId="43B72E6A" wp14:editId="657C6D53">
            <wp:extent cx="6029960" cy="1771211"/>
            <wp:effectExtent l="0" t="0" r="0" b="635"/>
            <wp:docPr id="255" name="Рисунок 60954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4"/>
                    <a:stretch/>
                  </pic:blipFill>
                  <pic:spPr bwMode="auto">
                    <a:xfrm>
                      <a:off x="0" y="0"/>
                      <a:ext cx="6029960" cy="1771211"/>
                    </a:xfrm>
                    <a:prstGeom prst="rect">
                      <a:avLst/>
                    </a:prstGeom>
                  </pic:spPr>
                </pic:pic>
              </a:graphicData>
            </a:graphic>
          </wp:inline>
        </w:drawing>
      </w:r>
    </w:p>
    <w:p w14:paraId="1A3408EC" w14:textId="77777777" w:rsidR="00B50170" w:rsidRPr="004C3E23" w:rsidRDefault="00B50170" w:rsidP="00B50170">
      <w:pPr>
        <w:jc w:val="center"/>
      </w:pPr>
    </w:p>
    <w:p w14:paraId="594702E0" w14:textId="1E17C57A" w:rsidR="00B50170" w:rsidRPr="004C3E23" w:rsidRDefault="00483B84" w:rsidP="00797129">
      <w:pPr>
        <w:pStyle w:val="afffffff6"/>
      </w:pPr>
      <w:bookmarkStart w:id="160" w:name="_Toc212823748"/>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124</w:t>
      </w:r>
      <w:bookmarkEnd w:id="160"/>
      <w:r w:rsidR="00C12F2A" w:rsidRPr="004C3E23">
        <w:rPr>
          <w:noProof/>
        </w:rPr>
        <w:fldChar w:fldCharType="end"/>
      </w:r>
    </w:p>
    <w:p w14:paraId="14462D9C" w14:textId="77777777" w:rsidR="00B50170" w:rsidRPr="004C3E23" w:rsidRDefault="00B50170">
      <w:pPr>
        <w:rPr>
          <w:color w:val="000000" w:themeColor="text1"/>
          <w:szCs w:val="28"/>
        </w:rPr>
      </w:pPr>
    </w:p>
    <w:p w14:paraId="6350722A"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и обязательно указать причину отсутствия.</w:t>
      </w:r>
    </w:p>
    <w:p w14:paraId="2038B3D0" w14:textId="77777777" w:rsidR="00B50170" w:rsidRPr="004C3E23" w:rsidRDefault="00B50170">
      <w:pPr>
        <w:rPr>
          <w:color w:val="000000" w:themeColor="text1"/>
          <w:szCs w:val="28"/>
        </w:rPr>
      </w:pPr>
    </w:p>
    <w:p w14:paraId="3A570463" w14:textId="77777777" w:rsidR="00D076D9" w:rsidRPr="004C3E23" w:rsidRDefault="00D708D3" w:rsidP="00854DEE">
      <w:pPr>
        <w:keepNext/>
        <w:ind w:firstLine="0"/>
        <w:jc w:val="center"/>
        <w:rPr>
          <w:noProof/>
        </w:rPr>
      </w:pPr>
      <w:r w:rsidRPr="004C3E23">
        <w:rPr>
          <w:noProof/>
        </w:rPr>
        <w:lastRenderedPageBreak/>
        <w:drawing>
          <wp:inline distT="0" distB="0" distL="0" distR="0" wp14:anchorId="717AFAAA" wp14:editId="15EF5315">
            <wp:extent cx="6029960" cy="1799217"/>
            <wp:effectExtent l="0" t="0" r="0" b="0"/>
            <wp:docPr id="256" name="Рисунок 60954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5"/>
                    <a:stretch/>
                  </pic:blipFill>
                  <pic:spPr bwMode="auto">
                    <a:xfrm>
                      <a:off x="0" y="0"/>
                      <a:ext cx="6029960" cy="1799217"/>
                    </a:xfrm>
                    <a:prstGeom prst="rect">
                      <a:avLst/>
                    </a:prstGeom>
                  </pic:spPr>
                </pic:pic>
              </a:graphicData>
            </a:graphic>
          </wp:inline>
        </w:drawing>
      </w:r>
    </w:p>
    <w:p w14:paraId="37500AEE" w14:textId="77777777" w:rsidR="00B50170" w:rsidRPr="004C3E23" w:rsidRDefault="00B50170">
      <w:pPr>
        <w:jc w:val="center"/>
      </w:pPr>
    </w:p>
    <w:p w14:paraId="14C01272" w14:textId="73BBC353" w:rsidR="00D076D9" w:rsidRPr="004C3E23" w:rsidRDefault="00483B84" w:rsidP="00797129">
      <w:pPr>
        <w:pStyle w:val="afffffff6"/>
      </w:pPr>
      <w:bookmarkStart w:id="161" w:name="_Toc212823749"/>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125</w:t>
      </w:r>
      <w:bookmarkEnd w:id="161"/>
      <w:r w:rsidR="00C12F2A" w:rsidRPr="004C3E23">
        <w:rPr>
          <w:noProof/>
        </w:rPr>
        <w:fldChar w:fldCharType="end"/>
      </w:r>
    </w:p>
    <w:p w14:paraId="27906BEB" w14:textId="77777777" w:rsidR="00D076D9" w:rsidRPr="004C3E23" w:rsidRDefault="00D076D9">
      <w:pPr>
        <w:rPr>
          <w:color w:val="000000" w:themeColor="text1"/>
        </w:rPr>
      </w:pPr>
    </w:p>
    <w:p w14:paraId="6A88DB4E"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1F521D60" w14:textId="77777777" w:rsidR="00D076D9" w:rsidRPr="004C3E23" w:rsidRDefault="00D708D3">
      <w:pPr>
        <w:rPr>
          <w:color w:val="000000" w:themeColor="text1"/>
          <w:szCs w:val="28"/>
        </w:rPr>
      </w:pPr>
      <w:r w:rsidRPr="004C3E23">
        <w:rPr>
          <w:color w:val="000000" w:themeColor="text1"/>
          <w:szCs w:val="28"/>
        </w:rPr>
        <w:t xml:space="preserve">По гиперссылке </w:t>
      </w:r>
      <w:r w:rsidRPr="004C3E23">
        <w:rPr>
          <w:b/>
          <w:color w:val="000000" w:themeColor="text1"/>
          <w:szCs w:val="28"/>
        </w:rPr>
        <w:t>Присоединенные файлы</w:t>
      </w:r>
      <w:r w:rsidRPr="004C3E23">
        <w:rPr>
          <w:color w:val="000000" w:themeColor="text1"/>
          <w:szCs w:val="28"/>
        </w:rPr>
        <w:t xml:space="preserve"> необходимо добавить файл с диска, например, скан результата комиссионной оценки объекта или скан отчета оценщика.</w:t>
      </w:r>
    </w:p>
    <w:p w14:paraId="2C3D9DC7" w14:textId="77777777" w:rsidR="00B50170" w:rsidRPr="004C3E23" w:rsidRDefault="00B50170">
      <w:pPr>
        <w:rPr>
          <w:color w:val="000000" w:themeColor="text1"/>
        </w:rPr>
      </w:pPr>
    </w:p>
    <w:p w14:paraId="52DAB415"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195301E8" wp14:editId="207CDA61">
                <wp:extent cx="5940425" cy="2010410"/>
                <wp:effectExtent l="0" t="0" r="0" b="0"/>
                <wp:docPr id="257" name="Врезка86"/>
                <wp:cNvGraphicFramePr/>
                <a:graphic xmlns:a="http://schemas.openxmlformats.org/drawingml/2006/main">
                  <a:graphicData uri="http://schemas.microsoft.com/office/word/2010/wordprocessingShape">
                    <wps:wsp>
                      <wps:cNvSpPr/>
                      <wps:spPr bwMode="auto">
                        <a:xfrm>
                          <a:off x="0" y="0"/>
                          <a:ext cx="5940360" cy="2010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69A48E8" w14:textId="77777777" w:rsidR="00BD1EBB" w:rsidRDefault="00BD1EBB">
                            <w:pPr>
                              <w:pStyle w:val="aff2"/>
                            </w:pPr>
                            <w:r>
                              <w:rPr>
                                <w:noProof/>
                              </w:rPr>
                              <w:drawing>
                                <wp:inline distT="0" distB="0" distL="0" distR="0" wp14:anchorId="75964C6F" wp14:editId="21FF3011">
                                  <wp:extent cx="5940425" cy="1637665"/>
                                  <wp:effectExtent l="0" t="0" r="0" b="0"/>
                                  <wp:docPr id="537"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95301E8" id="_x0000_s1063" style="width:467.75pt;height:15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" stroked="f" strokeweight="0">
                <v:textbox inset="0,0,0,0">
                  <w:txbxContent>
                    <w:p w14:paraId="569A48E8" w14:textId="77777777" w:rsidR="00BD1EBB" w:rsidRDefault="00BD1EBB">
                      <w:pPr>
                        <w:pStyle w:val="aff2"/>
                      </w:pPr>
                      <w:r>
                        <w:rPr>
                          <w:noProof/>
                        </w:rPr>
                        <w:drawing>
                          <wp:inline distT="0" distB="0" distL="0" distR="0" wp14:anchorId="75964C6F" wp14:editId="21FF3011">
                            <wp:extent cx="5940425" cy="1637665"/>
                            <wp:effectExtent l="0" t="0" r="0" b="0"/>
                            <wp:docPr id="537"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v:textbox>
                <w10:anchorlock/>
              </v:rect>
            </w:pict>
          </mc:Fallback>
        </mc:AlternateContent>
      </w:r>
    </w:p>
    <w:p w14:paraId="2B3B6CD6" w14:textId="77777777" w:rsidR="00B50170" w:rsidRPr="004C3E23" w:rsidRDefault="00B50170">
      <w:pPr>
        <w:jc w:val="center"/>
      </w:pPr>
    </w:p>
    <w:p w14:paraId="21CB141A" w14:textId="13A07CF6" w:rsidR="00D076D9" w:rsidRPr="004C3E23" w:rsidRDefault="00483B84" w:rsidP="00797129">
      <w:pPr>
        <w:pStyle w:val="afffffff6"/>
      </w:pPr>
      <w:bookmarkStart w:id="162" w:name="_Toc212823750"/>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126</w:t>
      </w:r>
      <w:bookmarkEnd w:id="162"/>
      <w:r w:rsidR="00C12F2A" w:rsidRPr="004C3E23">
        <w:rPr>
          <w:noProof/>
        </w:rPr>
        <w:fldChar w:fldCharType="end"/>
      </w:r>
    </w:p>
    <w:p w14:paraId="06CEF26E" w14:textId="77777777" w:rsidR="00D076D9" w:rsidRPr="004C3E23" w:rsidRDefault="00D076D9">
      <w:pPr>
        <w:rPr>
          <w:color w:val="000000" w:themeColor="text1"/>
        </w:rPr>
      </w:pPr>
    </w:p>
    <w:p w14:paraId="4C37164A" w14:textId="77777777" w:rsidR="00D076D9" w:rsidRPr="004C3E23" w:rsidRDefault="00D708D3">
      <w:pPr>
        <w:rPr>
          <w:color w:val="000000" w:themeColor="text1"/>
        </w:rPr>
      </w:pPr>
      <w:r w:rsidRPr="004C3E23">
        <w:rPr>
          <w:color w:val="000000" w:themeColor="text1"/>
          <w:szCs w:val="28"/>
        </w:rPr>
        <w:t>Первый этап имеет два статуса выполнения</w:t>
      </w:r>
    </w:p>
    <w:p w14:paraId="785EF4CA" w14:textId="77777777" w:rsidR="00D076D9" w:rsidRPr="004C3E23" w:rsidRDefault="00D708D3">
      <w:pPr>
        <w:rPr>
          <w:color w:val="000000" w:themeColor="text1"/>
          <w:szCs w:val="28"/>
        </w:rPr>
      </w:pPr>
      <w:r w:rsidRPr="004C3E23">
        <w:rPr>
          <w:color w:val="000000" w:themeColor="text1"/>
          <w:szCs w:val="28"/>
        </w:rPr>
        <w:t>«На согласование», «Заседание не состоялось»</w:t>
      </w:r>
    </w:p>
    <w:p w14:paraId="6DE1D667" w14:textId="77777777" w:rsidR="00B50170" w:rsidRPr="004C3E23" w:rsidRDefault="00B50170">
      <w:pPr>
        <w:rPr>
          <w:color w:val="000000" w:themeColor="text1"/>
        </w:rPr>
      </w:pPr>
    </w:p>
    <w:p w14:paraId="0BEB125A"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70D27E72" wp14:editId="5649D8FE">
                <wp:extent cx="5124450" cy="687070"/>
                <wp:effectExtent l="0" t="0" r="0" b="0"/>
                <wp:docPr id="259" name="Врезка87"/>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C52D6F8" w14:textId="77777777" w:rsidR="00BD1EBB" w:rsidRDefault="00BD1EBB">
                            <w:pPr>
                              <w:pStyle w:val="aff2"/>
                            </w:pPr>
                            <w:r>
                              <w:rPr>
                                <w:noProof/>
                              </w:rPr>
                              <w:drawing>
                                <wp:inline distT="0" distB="0" distL="0" distR="0" wp14:anchorId="55E3CBD3" wp14:editId="1F0F3AB7">
                                  <wp:extent cx="5124450" cy="314325"/>
                                  <wp:effectExtent l="0" t="0" r="0" b="0"/>
                                  <wp:docPr id="539"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0D27E72" id="_x0000_s1064"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" stroked="f" strokeweight="0">
                <v:textbox inset="0,0,0,0">
                  <w:txbxContent>
                    <w:p w14:paraId="2C52D6F8" w14:textId="77777777" w:rsidR="00BD1EBB" w:rsidRDefault="00BD1EBB">
                      <w:pPr>
                        <w:pStyle w:val="aff2"/>
                      </w:pPr>
                      <w:r>
                        <w:rPr>
                          <w:noProof/>
                        </w:rPr>
                        <w:drawing>
                          <wp:inline distT="0" distB="0" distL="0" distR="0" wp14:anchorId="55E3CBD3" wp14:editId="1F0F3AB7">
                            <wp:extent cx="5124450" cy="314325"/>
                            <wp:effectExtent l="0" t="0" r="0" b="0"/>
                            <wp:docPr id="539"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542BAD95" w14:textId="77777777" w:rsidR="00D076D9" w:rsidRPr="004C3E23" w:rsidRDefault="00D076D9">
      <w:pPr>
        <w:jc w:val="center"/>
        <w:rPr>
          <w:color w:val="000000" w:themeColor="text1"/>
        </w:rPr>
      </w:pPr>
    </w:p>
    <w:p w14:paraId="2AAF1162" w14:textId="35A0932D" w:rsidR="00D076D9" w:rsidRPr="004C3E23" w:rsidRDefault="00483B84" w:rsidP="00797129">
      <w:pPr>
        <w:pStyle w:val="afffffff6"/>
      </w:pPr>
      <w:bookmarkStart w:id="163" w:name="_Toc212823751"/>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127</w:t>
      </w:r>
      <w:bookmarkEnd w:id="163"/>
      <w:r w:rsidR="00C12F2A" w:rsidRPr="004C3E23">
        <w:rPr>
          <w:noProof/>
        </w:rPr>
        <w:fldChar w:fldCharType="end"/>
      </w:r>
    </w:p>
    <w:p w14:paraId="193AB7CB" w14:textId="77777777" w:rsidR="00D076D9" w:rsidRPr="004C3E23" w:rsidRDefault="00D708D3">
      <w:pPr>
        <w:rPr>
          <w:b/>
          <w:color w:val="000000" w:themeColor="text1"/>
        </w:rPr>
      </w:pPr>
      <w:r w:rsidRPr="004C3E23">
        <w:rPr>
          <w:color w:val="000000" w:themeColor="text1"/>
        </w:rPr>
        <w:t xml:space="preserve">Вкладка </w:t>
      </w:r>
      <w:r w:rsidRPr="004C3E23">
        <w:rPr>
          <w:b/>
          <w:color w:val="000000" w:themeColor="text1"/>
        </w:rPr>
        <w:t>Подписи</w:t>
      </w:r>
    </w:p>
    <w:p w14:paraId="7CA99C64" w14:textId="77777777" w:rsidR="00D076D9" w:rsidRPr="004C3E23" w:rsidRDefault="00D708D3">
      <w:pPr>
        <w:pStyle w:val="30"/>
      </w:pPr>
      <w:r w:rsidRPr="004C3E23">
        <w:t xml:space="preserve">Реквизит  </w:t>
      </w:r>
      <w:r w:rsidRPr="004C3E23">
        <w:rPr>
          <w:b/>
        </w:rPr>
        <w:t>Руководитель</w:t>
      </w:r>
      <w:r w:rsidRPr="004C3E23">
        <w:t xml:space="preserve"> на этапе подписания руководителем будет автоматически заполнен сотрудником пользователя, который выполнит подписание (при условии корректной </w:t>
      </w:r>
      <w:r w:rsidRPr="004C3E23">
        <w:lastRenderedPageBreak/>
        <w:t xml:space="preserve">настройки </w:t>
      </w:r>
      <w:r w:rsidRPr="004C3E23">
        <w:rPr>
          <w:b/>
        </w:rPr>
        <w:t>Сопоставление текущего Пользователя с Физическим лицом и Сотрудником</w:t>
      </w:r>
      <w:r w:rsidRPr="004C3E23">
        <w:t>).</w:t>
      </w:r>
    </w:p>
    <w:p w14:paraId="11E1AAA2" w14:textId="77777777" w:rsidR="00D076D9" w:rsidRPr="004C3E23" w:rsidRDefault="00D708D3" w:rsidP="0088500C">
      <w:pPr>
        <w:pStyle w:val="30"/>
      </w:pPr>
      <w:r w:rsidRPr="004C3E23">
        <w:t xml:space="preserve">Реквизит </w:t>
      </w:r>
      <w:r w:rsidRPr="004C3E23">
        <w:rPr>
          <w:b/>
        </w:rPr>
        <w:t>Ответственный исполнитель</w:t>
      </w:r>
      <w:r w:rsidRPr="004C3E23">
        <w:t xml:space="preserve"> автоматически заполняется сотрудником пользователя, который сформировал документ (при условии корректной настройки </w:t>
      </w:r>
      <w:r w:rsidRPr="004C3E23">
        <w:rPr>
          <w:b/>
        </w:rPr>
        <w:t>Сопоставление текущего Пользователя с Физическим лицом и Сотрудником</w:t>
      </w:r>
      <w:r w:rsidRPr="004C3E23">
        <w:t>).</w:t>
      </w:r>
    </w:p>
    <w:p w14:paraId="195BB789"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6E9CBC76"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0DF6F5D4"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соответствующее сообщение. </w:t>
      </w:r>
    </w:p>
    <w:p w14:paraId="56417C56" w14:textId="77777777"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294BE388"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5F64AEA6"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14:paraId="348CF2C4" w14:textId="77777777" w:rsidR="00D076D9" w:rsidRPr="004C3E23" w:rsidRDefault="00D708D3">
      <w:pPr>
        <w:rPr>
          <w:color w:val="000000" w:themeColor="text1"/>
          <w:szCs w:val="28"/>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1E4A2897" w14:textId="77777777" w:rsidR="00B50170" w:rsidRPr="004C3E23" w:rsidRDefault="00B50170">
      <w:pPr>
        <w:rPr>
          <w:color w:val="000000" w:themeColor="text1"/>
          <w:szCs w:val="28"/>
        </w:rPr>
      </w:pPr>
    </w:p>
    <w:p w14:paraId="1E03E51A" w14:textId="77777777" w:rsidR="00B50170" w:rsidRPr="004C3E23" w:rsidRDefault="00B50170">
      <w:pPr>
        <w:rPr>
          <w:color w:val="000000" w:themeColor="text1"/>
          <w:szCs w:val="28"/>
        </w:rPr>
      </w:pPr>
    </w:p>
    <w:p w14:paraId="1678CB6C" w14:textId="77777777" w:rsidR="00B50170" w:rsidRPr="004C3E23" w:rsidRDefault="00B50170">
      <w:pPr>
        <w:rPr>
          <w:color w:val="000000" w:themeColor="text1"/>
        </w:rPr>
      </w:pPr>
    </w:p>
    <w:p w14:paraId="3320B1D2" w14:textId="77777777" w:rsidR="00D076D9" w:rsidRPr="004C3E23" w:rsidRDefault="00D708D3" w:rsidP="00854DEE">
      <w:pPr>
        <w:keepNext/>
        <w:ind w:firstLine="0"/>
        <w:jc w:val="center"/>
        <w:rPr>
          <w:noProof/>
        </w:rPr>
      </w:pPr>
      <w:r w:rsidRPr="004C3E23">
        <w:rPr>
          <w:noProof/>
        </w:rPr>
        <w:drawing>
          <wp:inline distT="0" distB="0" distL="0" distR="0" wp14:anchorId="6A167298" wp14:editId="7A3727C1">
            <wp:extent cx="6029960" cy="1260883"/>
            <wp:effectExtent l="0" t="0" r="0" b="0"/>
            <wp:docPr id="261" name="Рисунок 60954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6"/>
                    <a:stretch/>
                  </pic:blipFill>
                  <pic:spPr bwMode="auto">
                    <a:xfrm>
                      <a:off x="0" y="0"/>
                      <a:ext cx="6029960" cy="1260883"/>
                    </a:xfrm>
                    <a:prstGeom prst="rect">
                      <a:avLst/>
                    </a:prstGeom>
                  </pic:spPr>
                </pic:pic>
              </a:graphicData>
            </a:graphic>
          </wp:inline>
        </w:drawing>
      </w:r>
    </w:p>
    <w:p w14:paraId="085298FD" w14:textId="77777777" w:rsidR="00B50170" w:rsidRPr="004C3E23" w:rsidRDefault="00B50170">
      <w:pPr>
        <w:jc w:val="center"/>
      </w:pPr>
    </w:p>
    <w:p w14:paraId="63C3D143" w14:textId="4CFBFB01" w:rsidR="00D076D9" w:rsidRPr="004C3E23" w:rsidRDefault="00483B84" w:rsidP="00797129">
      <w:pPr>
        <w:pStyle w:val="afffffff6"/>
      </w:pPr>
      <w:bookmarkStart w:id="164" w:name="_Toc212823752"/>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128</w:t>
      </w:r>
      <w:bookmarkEnd w:id="164"/>
      <w:r w:rsidR="00C12F2A" w:rsidRPr="004C3E23">
        <w:rPr>
          <w:noProof/>
        </w:rPr>
        <w:fldChar w:fldCharType="end"/>
      </w:r>
    </w:p>
    <w:p w14:paraId="6A3FEFBF" w14:textId="77777777" w:rsidR="00D076D9" w:rsidRPr="004C3E23" w:rsidRDefault="00D076D9">
      <w:pPr>
        <w:rPr>
          <w:color w:val="000000" w:themeColor="text1"/>
        </w:rPr>
      </w:pPr>
    </w:p>
    <w:p w14:paraId="31DD6E9E"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14:paraId="16E98362" w14:textId="77777777"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14:paraId="1762143B" w14:textId="77777777" w:rsidR="00B50170" w:rsidRPr="004C3E23" w:rsidRDefault="00B50170">
      <w:pPr>
        <w:rPr>
          <w:color w:val="000000" w:themeColor="text1"/>
        </w:rPr>
      </w:pPr>
    </w:p>
    <w:p w14:paraId="28AED5CE" w14:textId="77777777" w:rsidR="00D076D9" w:rsidRPr="004C3E23" w:rsidRDefault="00D708D3" w:rsidP="00854DEE">
      <w:pPr>
        <w:keepNext/>
        <w:ind w:firstLine="0"/>
        <w:jc w:val="center"/>
        <w:rPr>
          <w:noProof/>
        </w:rPr>
      </w:pPr>
      <w:r w:rsidRPr="004C3E23">
        <w:rPr>
          <w:noProof/>
        </w:rPr>
        <w:lastRenderedPageBreak/>
        <w:drawing>
          <wp:inline distT="0" distB="0" distL="0" distR="0" wp14:anchorId="30FCFE97" wp14:editId="74BFBAD9">
            <wp:extent cx="6029960" cy="1549032"/>
            <wp:effectExtent l="0" t="0" r="0" b="0"/>
            <wp:docPr id="262" name="Рисунок 60954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7"/>
                    <a:stretch/>
                  </pic:blipFill>
                  <pic:spPr bwMode="auto">
                    <a:xfrm>
                      <a:off x="0" y="0"/>
                      <a:ext cx="6029960" cy="1549032"/>
                    </a:xfrm>
                    <a:prstGeom prst="rect">
                      <a:avLst/>
                    </a:prstGeom>
                  </pic:spPr>
                </pic:pic>
              </a:graphicData>
            </a:graphic>
          </wp:inline>
        </w:drawing>
      </w:r>
    </w:p>
    <w:p w14:paraId="564D066B" w14:textId="77777777" w:rsidR="00B50170" w:rsidRPr="004C3E23" w:rsidRDefault="00B50170">
      <w:pPr>
        <w:jc w:val="center"/>
      </w:pPr>
    </w:p>
    <w:p w14:paraId="63FC14C1" w14:textId="49844117" w:rsidR="00D076D9" w:rsidRPr="004C3E23" w:rsidRDefault="00483B84" w:rsidP="00797129">
      <w:pPr>
        <w:pStyle w:val="afffffff6"/>
      </w:pPr>
      <w:bookmarkStart w:id="165" w:name="_Toc212823753"/>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129</w:t>
      </w:r>
      <w:bookmarkEnd w:id="165"/>
      <w:r w:rsidR="00C12F2A" w:rsidRPr="004C3E23">
        <w:rPr>
          <w:noProof/>
        </w:rPr>
        <w:fldChar w:fldCharType="end"/>
      </w:r>
    </w:p>
    <w:p w14:paraId="58B520CE" w14:textId="77777777" w:rsidR="00D076D9" w:rsidRPr="004C3E23" w:rsidRDefault="00D076D9">
      <w:pPr>
        <w:ind w:firstLine="0"/>
        <w:rPr>
          <w:color w:val="000000" w:themeColor="text1"/>
        </w:rPr>
      </w:pPr>
    </w:p>
    <w:p w14:paraId="37B85FDE"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Член комиссии </w:t>
      </w:r>
      <w:r w:rsidRPr="004C3E23">
        <w:rPr>
          <w:color w:val="000000" w:themeColor="text1"/>
          <w:szCs w:val="28"/>
        </w:rPr>
        <w:t>необходимо ознакомится с документом.</w:t>
      </w:r>
    </w:p>
    <w:p w14:paraId="3742AA1B" w14:textId="77777777" w:rsidR="00D076D9" w:rsidRPr="004C3E23" w:rsidRDefault="00D708D3">
      <w:pPr>
        <w:rPr>
          <w:color w:val="000000" w:themeColor="text1"/>
          <w:szCs w:val="28"/>
        </w:rPr>
      </w:pPr>
      <w:r w:rsidRPr="004C3E23">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14:paraId="13849B36" w14:textId="77777777" w:rsidR="00B50170" w:rsidRPr="004C3E23" w:rsidRDefault="00B50170">
      <w:pPr>
        <w:rPr>
          <w:color w:val="000000" w:themeColor="text1"/>
          <w:szCs w:val="28"/>
        </w:rPr>
      </w:pPr>
    </w:p>
    <w:p w14:paraId="61433271" w14:textId="77777777" w:rsidR="00D076D9" w:rsidRPr="004C3E23" w:rsidRDefault="00D708D3" w:rsidP="00854DEE">
      <w:pPr>
        <w:keepNext/>
        <w:ind w:firstLine="0"/>
        <w:jc w:val="center"/>
        <w:rPr>
          <w:noProof/>
        </w:rPr>
      </w:pPr>
      <w:r w:rsidRPr="004C3E23">
        <w:rPr>
          <w:noProof/>
        </w:rPr>
        <w:drawing>
          <wp:inline distT="0" distB="0" distL="0" distR="0" wp14:anchorId="7A70086C" wp14:editId="36FFFF29">
            <wp:extent cx="6029960" cy="1795780"/>
            <wp:effectExtent l="0" t="0" r="8890" b="0"/>
            <wp:docPr id="263" name="Рисунок 60954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
                    <a:stretch/>
                  </pic:blipFill>
                  <pic:spPr bwMode="auto">
                    <a:xfrm>
                      <a:off x="0" y="0"/>
                      <a:ext cx="6029960" cy="1795780"/>
                    </a:xfrm>
                    <a:prstGeom prst="rect">
                      <a:avLst/>
                    </a:prstGeom>
                  </pic:spPr>
                </pic:pic>
              </a:graphicData>
            </a:graphic>
          </wp:inline>
        </w:drawing>
      </w:r>
    </w:p>
    <w:p w14:paraId="69F3125C" w14:textId="16AFC149" w:rsidR="00D076D9" w:rsidRPr="004C3E23" w:rsidRDefault="00ED3B53" w:rsidP="00797129">
      <w:pPr>
        <w:pStyle w:val="afffffff6"/>
      </w:pPr>
      <w:bookmarkStart w:id="166" w:name="_Toc212823754"/>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130</w:t>
      </w:r>
      <w:bookmarkEnd w:id="166"/>
      <w:r w:rsidR="00C12F2A" w:rsidRPr="004C3E23">
        <w:rPr>
          <w:noProof/>
        </w:rPr>
        <w:fldChar w:fldCharType="end"/>
      </w:r>
    </w:p>
    <w:p w14:paraId="2D14302F" w14:textId="77777777" w:rsidR="00D076D9" w:rsidRPr="004C3E23" w:rsidRDefault="00D076D9">
      <w:pPr>
        <w:rPr>
          <w:color w:val="000000" w:themeColor="text1"/>
          <w:szCs w:val="28"/>
        </w:rPr>
      </w:pPr>
    </w:p>
    <w:p w14:paraId="7A894FF7" w14:textId="77777777" w:rsidR="00D076D9" w:rsidRPr="004C3E23" w:rsidRDefault="00D708D3">
      <w:pPr>
        <w:rPr>
          <w:color w:val="000000" w:themeColor="text1"/>
          <w:szCs w:val="28"/>
        </w:rPr>
      </w:pPr>
      <w:r w:rsidRPr="004C3E23">
        <w:rPr>
          <w:color w:val="000000" w:themeColor="text1"/>
          <w:szCs w:val="28"/>
        </w:rPr>
        <w:t>Далее н</w:t>
      </w:r>
      <w:r w:rsidR="0088500C" w:rsidRPr="004C3E23">
        <w:rPr>
          <w:color w:val="000000" w:themeColor="text1"/>
          <w:szCs w:val="28"/>
        </w:rPr>
        <w:t>е</w:t>
      </w:r>
      <w:r w:rsidRPr="004C3E23">
        <w:rPr>
          <w:color w:val="000000" w:themeColor="text1"/>
          <w:szCs w:val="28"/>
        </w:rPr>
        <w:t xml:space="preserve">обходимо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14:paraId="00CDAF38" w14:textId="77777777" w:rsidR="00D076D9" w:rsidRPr="004C3E23" w:rsidRDefault="00D708D3">
      <w:pPr>
        <w:keepNext/>
        <w:ind w:firstLine="0"/>
        <w:jc w:val="center"/>
        <w:rPr>
          <w:noProof/>
        </w:rPr>
      </w:pPr>
      <w:r w:rsidRPr="004C3E23">
        <w:rPr>
          <w:noProof/>
        </w:rPr>
        <w:drawing>
          <wp:inline distT="0" distB="0" distL="0" distR="0" wp14:anchorId="15EC9F57" wp14:editId="31A97F1C">
            <wp:extent cx="4486275" cy="1247775"/>
            <wp:effectExtent l="0" t="0" r="9525" b="9525"/>
            <wp:docPr id="264" name="Рисунок 609545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
                    <a:stretch/>
                  </pic:blipFill>
                  <pic:spPr bwMode="auto">
                    <a:xfrm>
                      <a:off x="0" y="0"/>
                      <a:ext cx="4486275" cy="1247775"/>
                    </a:xfrm>
                    <a:prstGeom prst="rect">
                      <a:avLst/>
                    </a:prstGeom>
                  </pic:spPr>
                </pic:pic>
              </a:graphicData>
            </a:graphic>
          </wp:inline>
        </w:drawing>
      </w:r>
    </w:p>
    <w:p w14:paraId="6DC7ADD0" w14:textId="45226796" w:rsidR="00D076D9" w:rsidRPr="004C3E23" w:rsidRDefault="00ED3B53" w:rsidP="00797129">
      <w:pPr>
        <w:pStyle w:val="afffffff6"/>
      </w:pPr>
      <w:bookmarkStart w:id="167" w:name="_Toc212823755"/>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131</w:t>
      </w:r>
      <w:bookmarkEnd w:id="167"/>
      <w:r w:rsidR="00C12F2A" w:rsidRPr="004C3E23">
        <w:rPr>
          <w:noProof/>
        </w:rPr>
        <w:fldChar w:fldCharType="end"/>
      </w:r>
    </w:p>
    <w:p w14:paraId="206406CB" w14:textId="77777777" w:rsidR="00B50170" w:rsidRPr="004C3E23" w:rsidRDefault="00B50170" w:rsidP="0088500C"/>
    <w:p w14:paraId="38654CEC"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на этапе </w:t>
      </w:r>
      <w:r w:rsidRPr="004C3E23">
        <w:rPr>
          <w:b/>
          <w:color w:val="000000" w:themeColor="text1"/>
          <w:szCs w:val="28"/>
        </w:rPr>
        <w:t>Корректировка перечня подписантов</w:t>
      </w:r>
      <w:r w:rsidRPr="004C3E23">
        <w:rPr>
          <w:color w:val="000000" w:themeColor="text1"/>
          <w:szCs w:val="28"/>
        </w:rPr>
        <w:t xml:space="preserve">. Документ переходит на данный этап одновременно с началом этапа </w:t>
      </w:r>
      <w:r w:rsidRPr="004C3E23">
        <w:rPr>
          <w:b/>
          <w:color w:val="000000" w:themeColor="text1"/>
          <w:szCs w:val="28"/>
        </w:rPr>
        <w:t>Подписание комиссией</w:t>
      </w:r>
      <w:r w:rsidRPr="004C3E23">
        <w:rPr>
          <w:color w:val="000000" w:themeColor="text1"/>
          <w:szCs w:val="28"/>
        </w:rPr>
        <w:t>.</w:t>
      </w:r>
    </w:p>
    <w:p w14:paraId="2144D5E6"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68CE9C10" w14:textId="77777777" w:rsidR="00D076D9" w:rsidRPr="004C3E23" w:rsidRDefault="00D076D9">
      <w:pPr>
        <w:keepNext/>
        <w:rPr>
          <w:color w:val="000000" w:themeColor="text1"/>
        </w:rPr>
      </w:pPr>
    </w:p>
    <w:p w14:paraId="594604E7" w14:textId="77777777" w:rsidR="00D076D9" w:rsidRPr="004C3E23" w:rsidRDefault="00D708D3">
      <w:pPr>
        <w:rPr>
          <w:color w:val="000000" w:themeColor="text1"/>
          <w:szCs w:val="28"/>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6E36EBC1" w14:textId="77777777" w:rsidR="00D076D9" w:rsidRPr="004C3E23" w:rsidRDefault="00D076D9">
      <w:pPr>
        <w:keepNext/>
        <w:jc w:val="center"/>
      </w:pPr>
    </w:p>
    <w:p w14:paraId="4BFF4326" w14:textId="77777777" w:rsidR="00D076D9" w:rsidRPr="004C3E23" w:rsidRDefault="00D708D3" w:rsidP="00854DEE">
      <w:pPr>
        <w:keepNext/>
        <w:ind w:firstLine="0"/>
        <w:jc w:val="center"/>
        <w:rPr>
          <w:noProof/>
        </w:rPr>
      </w:pPr>
      <w:r w:rsidRPr="004C3E23">
        <w:rPr>
          <w:noProof/>
        </w:rPr>
        <w:drawing>
          <wp:inline distT="0" distB="0" distL="0" distR="0" wp14:anchorId="4E7E18FB" wp14:editId="56913DC8">
            <wp:extent cx="6028482" cy="1897812"/>
            <wp:effectExtent l="0" t="0" r="0" b="7620"/>
            <wp:docPr id="265" name="Рисунок 609545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0"/>
                    <a:srcRect t="6779"/>
                    <a:stretch/>
                  </pic:blipFill>
                  <pic:spPr bwMode="auto">
                    <a:xfrm>
                      <a:off x="0" y="0"/>
                      <a:ext cx="6029960" cy="1898277"/>
                    </a:xfrm>
                    <a:prstGeom prst="rect">
                      <a:avLst/>
                    </a:prstGeom>
                    <a:ln>
                      <a:noFill/>
                    </a:ln>
                  </pic:spPr>
                </pic:pic>
              </a:graphicData>
            </a:graphic>
          </wp:inline>
        </w:drawing>
      </w:r>
    </w:p>
    <w:p w14:paraId="1ABFE259" w14:textId="0FE4AFA3" w:rsidR="00D076D9" w:rsidRPr="004C3E23" w:rsidRDefault="00ED3B53" w:rsidP="00797129">
      <w:pPr>
        <w:pStyle w:val="afffffff6"/>
      </w:pPr>
      <w:bookmarkStart w:id="168" w:name="_Toc212823756"/>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132</w:t>
      </w:r>
      <w:bookmarkEnd w:id="168"/>
      <w:r w:rsidR="00C12F2A" w:rsidRPr="004C3E23">
        <w:rPr>
          <w:noProof/>
        </w:rPr>
        <w:fldChar w:fldCharType="end"/>
      </w:r>
    </w:p>
    <w:p w14:paraId="4E5B2621" w14:textId="77777777" w:rsidR="00B50170" w:rsidRPr="004C3E23" w:rsidRDefault="00B50170" w:rsidP="0088500C"/>
    <w:p w14:paraId="19D2A9DD"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14:paraId="41CB5003"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подписали документ, задача </w:t>
      </w:r>
      <w:r w:rsidRPr="004C3E23">
        <w:rPr>
          <w:b/>
          <w:color w:val="000000" w:themeColor="text1"/>
          <w:szCs w:val="28"/>
        </w:rPr>
        <w:t>Корректировка перечня подписантов</w:t>
      </w:r>
      <w:r w:rsidRPr="004C3E23">
        <w:rPr>
          <w:color w:val="000000" w:themeColor="text1"/>
          <w:szCs w:val="28"/>
        </w:rPr>
        <w:t xml:space="preserve"> будет автоматически отменена. </w:t>
      </w:r>
    </w:p>
    <w:p w14:paraId="2FC95CEE"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Корректировка перечня подписантов комиссии </w:t>
      </w:r>
      <w:r w:rsidRPr="004C3E23">
        <w:rPr>
          <w:color w:val="000000" w:themeColor="text1"/>
          <w:szCs w:val="28"/>
        </w:rPr>
        <w:t xml:space="preserve">требуется только в случае, если кто-либо из членов комиссии не может выполнить подписание формуляра. Исполнение выполняется при помощи кнопки-резолюции </w:t>
      </w:r>
      <w:r w:rsidRPr="004C3E23">
        <w:rPr>
          <w:b/>
          <w:color w:val="000000" w:themeColor="text1"/>
          <w:szCs w:val="28"/>
        </w:rPr>
        <w:t>Завершить подписание</w:t>
      </w:r>
      <w:r w:rsidRPr="004C3E23">
        <w:rPr>
          <w:color w:val="000000" w:themeColor="text1"/>
          <w:szCs w:val="28"/>
        </w:rPr>
        <w:t>.</w:t>
      </w:r>
    </w:p>
    <w:p w14:paraId="5AFEE822" w14:textId="77777777" w:rsidR="00D076D9" w:rsidRPr="004C3E23" w:rsidRDefault="00D708D3" w:rsidP="00854DEE">
      <w:pPr>
        <w:keepNext/>
        <w:ind w:firstLine="0"/>
        <w:jc w:val="center"/>
        <w:rPr>
          <w:noProof/>
        </w:rPr>
      </w:pPr>
      <w:r w:rsidRPr="004C3E23">
        <w:rPr>
          <w:noProof/>
        </w:rPr>
        <w:drawing>
          <wp:inline distT="0" distB="0" distL="0" distR="0" wp14:anchorId="1CFC1160" wp14:editId="0D33630D">
            <wp:extent cx="3657600" cy="728516"/>
            <wp:effectExtent l="0" t="0" r="0" b="0"/>
            <wp:docPr id="266" name="Рисунок 60954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
                    <a:stretch/>
                  </pic:blipFill>
                  <pic:spPr bwMode="auto">
                    <a:xfrm>
                      <a:off x="0" y="0"/>
                      <a:ext cx="3657600" cy="728516"/>
                    </a:xfrm>
                    <a:prstGeom prst="rect">
                      <a:avLst/>
                    </a:prstGeom>
                  </pic:spPr>
                </pic:pic>
              </a:graphicData>
            </a:graphic>
          </wp:inline>
        </w:drawing>
      </w:r>
    </w:p>
    <w:p w14:paraId="001C39BF" w14:textId="07E1B6B0" w:rsidR="00D076D9" w:rsidRPr="004C3E23" w:rsidRDefault="00ED3B53" w:rsidP="00797129">
      <w:pPr>
        <w:pStyle w:val="afffffff6"/>
      </w:pPr>
      <w:bookmarkStart w:id="169" w:name="_Toc212823757"/>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133</w:t>
      </w:r>
      <w:bookmarkEnd w:id="169"/>
      <w:r w:rsidR="00C12F2A" w:rsidRPr="004C3E23">
        <w:rPr>
          <w:noProof/>
        </w:rPr>
        <w:fldChar w:fldCharType="end"/>
      </w:r>
    </w:p>
    <w:p w14:paraId="55DFFC3F" w14:textId="77777777" w:rsidR="00D076D9" w:rsidRPr="004C3E23" w:rsidRDefault="00D708D3">
      <w:pPr>
        <w:spacing w:before="240"/>
        <w:rPr>
          <w:b/>
          <w:color w:val="000000" w:themeColor="text1"/>
          <w:szCs w:val="28"/>
        </w:rPr>
      </w:pPr>
      <w:r w:rsidRPr="004C3E23">
        <w:rPr>
          <w:color w:val="000000" w:themeColor="text1"/>
          <w:szCs w:val="28"/>
        </w:rPr>
        <w:t xml:space="preserve">После завершения подписания всеми членами комиссии документу будет присвоен статус </w:t>
      </w:r>
      <w:r w:rsidRPr="004C3E23">
        <w:rPr>
          <w:b/>
          <w:color w:val="000000" w:themeColor="text1"/>
          <w:szCs w:val="28"/>
        </w:rPr>
        <w:t>Подписан членом комиссии.</w:t>
      </w:r>
    </w:p>
    <w:p w14:paraId="0CDCEF02" w14:textId="77777777" w:rsidR="00D076D9" w:rsidRPr="004C3E23" w:rsidRDefault="00D708D3">
      <w:pPr>
        <w:spacing w:before="240"/>
        <w:rPr>
          <w:color w:val="000000" w:themeColor="text1"/>
          <w:szCs w:val="28"/>
          <w:u w:val="single"/>
        </w:rPr>
      </w:pPr>
      <w:r w:rsidRPr="004C3E23">
        <w:rPr>
          <w:color w:val="000000" w:themeColor="text1"/>
          <w:szCs w:val="28"/>
        </w:rPr>
        <w:t xml:space="preserve">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 xml:space="preserve">Председатель комиссии </w:t>
      </w:r>
      <w:r w:rsidRPr="004C3E23">
        <w:rPr>
          <w:color w:val="000000" w:themeColor="text1"/>
          <w:szCs w:val="28"/>
          <w:u w:val="single"/>
        </w:rPr>
        <w:t>из состава комиссии.</w:t>
      </w:r>
    </w:p>
    <w:p w14:paraId="12C9D3BB" w14:textId="77777777" w:rsidR="00B50170" w:rsidRPr="004C3E23" w:rsidRDefault="00B50170">
      <w:pPr>
        <w:spacing w:before="240"/>
        <w:rPr>
          <w:color w:val="000000" w:themeColor="text1"/>
          <w:u w:val="single"/>
        </w:rPr>
      </w:pPr>
    </w:p>
    <w:p w14:paraId="63CC62A8" w14:textId="77777777" w:rsidR="00D076D9" w:rsidRPr="004C3E23" w:rsidRDefault="00D708D3" w:rsidP="00854DEE">
      <w:pPr>
        <w:keepNext/>
        <w:ind w:firstLine="0"/>
        <w:jc w:val="center"/>
        <w:rPr>
          <w:noProof/>
        </w:rPr>
      </w:pPr>
      <w:r w:rsidRPr="004C3E23">
        <w:rPr>
          <w:noProof/>
        </w:rPr>
        <w:drawing>
          <wp:inline distT="0" distB="0" distL="0" distR="0" wp14:anchorId="076B8EAB" wp14:editId="444CD84A">
            <wp:extent cx="6029960" cy="870669"/>
            <wp:effectExtent l="0" t="0" r="8890" b="5715"/>
            <wp:docPr id="267" name="Рисунок 60954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8"/>
                    <a:stretch/>
                  </pic:blipFill>
                  <pic:spPr bwMode="auto">
                    <a:xfrm>
                      <a:off x="0" y="0"/>
                      <a:ext cx="6029960" cy="870669"/>
                    </a:xfrm>
                    <a:prstGeom prst="rect">
                      <a:avLst/>
                    </a:prstGeom>
                  </pic:spPr>
                </pic:pic>
              </a:graphicData>
            </a:graphic>
          </wp:inline>
        </w:drawing>
      </w:r>
      <w:r w:rsidRPr="004C3E23">
        <w:rPr>
          <w:noProof/>
        </w:rPr>
        <w:t xml:space="preserve"> </w:t>
      </w:r>
    </w:p>
    <w:p w14:paraId="32F1A9F0" w14:textId="77777777" w:rsidR="00B50170" w:rsidRPr="004C3E23" w:rsidRDefault="00B50170">
      <w:pPr>
        <w:jc w:val="center"/>
      </w:pPr>
    </w:p>
    <w:p w14:paraId="7C112D08" w14:textId="15B04DC5" w:rsidR="00D076D9" w:rsidRPr="004C3E23" w:rsidRDefault="00483B84" w:rsidP="00797129">
      <w:pPr>
        <w:pStyle w:val="afffffff6"/>
      </w:pPr>
      <w:bookmarkStart w:id="170" w:name="_Toc212823758"/>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134</w:t>
      </w:r>
      <w:bookmarkEnd w:id="170"/>
      <w:r w:rsidR="00C12F2A" w:rsidRPr="004C3E23">
        <w:rPr>
          <w:noProof/>
        </w:rPr>
        <w:fldChar w:fldCharType="end"/>
      </w:r>
    </w:p>
    <w:p w14:paraId="39F98BBC" w14:textId="77777777" w:rsidR="00D076D9" w:rsidRPr="004C3E23" w:rsidRDefault="00D076D9">
      <w:pPr>
        <w:jc w:val="center"/>
        <w:rPr>
          <w:color w:val="000000" w:themeColor="text1"/>
          <w:szCs w:val="28"/>
        </w:rPr>
      </w:pPr>
    </w:p>
    <w:p w14:paraId="357280A4" w14:textId="77777777" w:rsidR="00D076D9" w:rsidRPr="004C3E23" w:rsidRDefault="00D708D3">
      <w:pPr>
        <w:rPr>
          <w:color w:val="000000" w:themeColor="text1"/>
          <w:szCs w:val="28"/>
        </w:rPr>
      </w:pPr>
      <w:r w:rsidRPr="004C3E23">
        <w:rPr>
          <w:color w:val="000000" w:themeColor="text1"/>
          <w:szCs w:val="28"/>
        </w:rPr>
        <w:lastRenderedPageBreak/>
        <w:t xml:space="preserve">Пользователю с ролью </w:t>
      </w:r>
      <w:r w:rsidRPr="004C3E23">
        <w:rPr>
          <w:b/>
          <w:color w:val="000000" w:themeColor="text1"/>
          <w:szCs w:val="28"/>
        </w:rPr>
        <w:t xml:space="preserve">Председатель комиссии </w:t>
      </w:r>
      <w:r w:rsidRPr="004C3E23">
        <w:rPr>
          <w:color w:val="000000" w:themeColor="text1"/>
          <w:szCs w:val="28"/>
        </w:rPr>
        <w:t>необходимо ознакомится с документом.</w:t>
      </w:r>
    </w:p>
    <w:p w14:paraId="04BDE926" w14:textId="77777777" w:rsidR="00D076D9" w:rsidRPr="004C3E23" w:rsidRDefault="00D708D3">
      <w:pPr>
        <w:rPr>
          <w:color w:val="000000" w:themeColor="text1"/>
          <w:szCs w:val="28"/>
        </w:rPr>
      </w:pPr>
      <w:r w:rsidRPr="004C3E23">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14:paraId="04A61AEB" w14:textId="77777777" w:rsidR="00B50170" w:rsidRPr="004C3E23" w:rsidRDefault="00B50170">
      <w:pPr>
        <w:rPr>
          <w:color w:val="000000" w:themeColor="text1"/>
          <w:szCs w:val="28"/>
        </w:rPr>
      </w:pPr>
    </w:p>
    <w:p w14:paraId="7363611D" w14:textId="77777777" w:rsidR="00D076D9" w:rsidRPr="004C3E23" w:rsidRDefault="00D708D3" w:rsidP="00854DEE">
      <w:pPr>
        <w:keepNext/>
        <w:ind w:firstLine="0"/>
        <w:jc w:val="center"/>
        <w:rPr>
          <w:noProof/>
        </w:rPr>
      </w:pPr>
      <w:r w:rsidRPr="004C3E23">
        <w:rPr>
          <w:noProof/>
        </w:rPr>
        <w:drawing>
          <wp:inline distT="0" distB="0" distL="0" distR="0" wp14:anchorId="53126221" wp14:editId="034B5E43">
            <wp:extent cx="6029960" cy="1760631"/>
            <wp:effectExtent l="0" t="0" r="0" b="0"/>
            <wp:docPr id="268" name="Рисунок 609545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2"/>
                    <a:stretch/>
                  </pic:blipFill>
                  <pic:spPr bwMode="auto">
                    <a:xfrm>
                      <a:off x="0" y="0"/>
                      <a:ext cx="6029960" cy="1760631"/>
                    </a:xfrm>
                    <a:prstGeom prst="rect">
                      <a:avLst/>
                    </a:prstGeom>
                  </pic:spPr>
                </pic:pic>
              </a:graphicData>
            </a:graphic>
          </wp:inline>
        </w:drawing>
      </w:r>
    </w:p>
    <w:p w14:paraId="46919B22" w14:textId="77777777" w:rsidR="00B50170" w:rsidRPr="004C3E23" w:rsidRDefault="00B50170">
      <w:pPr>
        <w:pStyle w:val="afff1"/>
        <w:jc w:val="center"/>
      </w:pPr>
    </w:p>
    <w:p w14:paraId="5AF93C18" w14:textId="7AE04A9B" w:rsidR="00D076D9" w:rsidRPr="004C3E23" w:rsidRDefault="00ED3B53" w:rsidP="00797129">
      <w:pPr>
        <w:pStyle w:val="afffffff6"/>
      </w:pPr>
      <w:bookmarkStart w:id="171" w:name="_Toc212823759"/>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135</w:t>
      </w:r>
      <w:bookmarkEnd w:id="171"/>
      <w:r w:rsidR="00C12F2A" w:rsidRPr="004C3E23">
        <w:rPr>
          <w:noProof/>
        </w:rPr>
        <w:fldChar w:fldCharType="end"/>
      </w:r>
    </w:p>
    <w:p w14:paraId="26834F45" w14:textId="77777777" w:rsidR="00D076D9" w:rsidRPr="004C3E23" w:rsidRDefault="00D076D9">
      <w:pPr>
        <w:rPr>
          <w:color w:val="000000" w:themeColor="text1"/>
          <w:szCs w:val="28"/>
        </w:rPr>
      </w:pPr>
    </w:p>
    <w:p w14:paraId="1684C8C9" w14:textId="77777777" w:rsidR="00D076D9" w:rsidRPr="004C3E23" w:rsidRDefault="00D708D3">
      <w:pPr>
        <w:rPr>
          <w:color w:val="000000" w:themeColor="text1"/>
          <w:szCs w:val="28"/>
        </w:rPr>
      </w:pPr>
      <w:r w:rsidRPr="004C3E23">
        <w:rPr>
          <w:color w:val="000000" w:themeColor="text1"/>
          <w:szCs w:val="28"/>
        </w:rPr>
        <w:t>Далее н</w:t>
      </w:r>
      <w:r w:rsidR="00B50170" w:rsidRPr="004C3E23">
        <w:rPr>
          <w:color w:val="000000" w:themeColor="text1"/>
          <w:szCs w:val="28"/>
        </w:rPr>
        <w:t>е</w:t>
      </w:r>
      <w:r w:rsidRPr="004C3E23">
        <w:rPr>
          <w:color w:val="000000" w:themeColor="text1"/>
          <w:szCs w:val="28"/>
        </w:rPr>
        <w:t xml:space="preserve">обходимо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14:paraId="7F177BC4" w14:textId="77777777" w:rsidR="00D076D9" w:rsidRPr="004C3E23" w:rsidRDefault="00D708D3">
      <w:pPr>
        <w:keepNext/>
        <w:ind w:firstLine="0"/>
        <w:jc w:val="center"/>
        <w:rPr>
          <w:noProof/>
        </w:rPr>
      </w:pPr>
      <w:r w:rsidRPr="004C3E23">
        <w:rPr>
          <w:noProof/>
        </w:rPr>
        <w:drawing>
          <wp:inline distT="0" distB="0" distL="0" distR="0" wp14:anchorId="7D6BF4BF" wp14:editId="31993D60">
            <wp:extent cx="5191125" cy="1524000"/>
            <wp:effectExtent l="0" t="0" r="9525" b="0"/>
            <wp:docPr id="269" name="Рисунок 60954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1"/>
                    <a:stretch/>
                  </pic:blipFill>
                  <pic:spPr bwMode="auto">
                    <a:xfrm>
                      <a:off x="0" y="0"/>
                      <a:ext cx="5191125" cy="1524000"/>
                    </a:xfrm>
                    <a:prstGeom prst="rect">
                      <a:avLst/>
                    </a:prstGeom>
                  </pic:spPr>
                </pic:pic>
              </a:graphicData>
            </a:graphic>
          </wp:inline>
        </w:drawing>
      </w:r>
    </w:p>
    <w:p w14:paraId="42F4099C" w14:textId="1F520248" w:rsidR="00D076D9" w:rsidRPr="004C3E23" w:rsidRDefault="00ED3B53" w:rsidP="00797129">
      <w:pPr>
        <w:pStyle w:val="afffffff6"/>
      </w:pPr>
      <w:bookmarkStart w:id="172" w:name="_Toc212823760"/>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136</w:t>
      </w:r>
      <w:bookmarkEnd w:id="172"/>
      <w:r w:rsidR="00C12F2A" w:rsidRPr="004C3E23">
        <w:rPr>
          <w:noProof/>
        </w:rPr>
        <w:fldChar w:fldCharType="end"/>
      </w:r>
    </w:p>
    <w:p w14:paraId="272185CF" w14:textId="77777777" w:rsidR="00D076D9" w:rsidRPr="004C3E23" w:rsidRDefault="00D076D9">
      <w:pPr>
        <w:rPr>
          <w:color w:val="000000" w:themeColor="text1"/>
          <w:szCs w:val="28"/>
        </w:rPr>
      </w:pPr>
    </w:p>
    <w:p w14:paraId="4C170B66" w14:textId="77777777" w:rsidR="00D076D9" w:rsidRPr="004C3E23" w:rsidRDefault="00D708D3">
      <w:pPr>
        <w:rPr>
          <w:color w:val="000000" w:themeColor="text1"/>
        </w:rPr>
      </w:pPr>
      <w:r w:rsidRPr="004C3E23">
        <w:rPr>
          <w:color w:val="000000" w:themeColor="text1"/>
          <w:szCs w:val="28"/>
        </w:rPr>
        <w:t xml:space="preserve">Документ будет направлен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r w:rsidRPr="004C3E23">
        <w:rPr>
          <w:color w:val="000000" w:themeColor="text1"/>
        </w:rPr>
        <w:t xml:space="preserve"> </w:t>
      </w: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проверить документ на корректность заполнения.</w:t>
      </w:r>
    </w:p>
    <w:p w14:paraId="2B1D208C" w14:textId="77777777" w:rsidR="00D076D9" w:rsidRPr="004C3E23" w:rsidRDefault="00D708D3">
      <w:pPr>
        <w:rPr>
          <w:color w:val="000000" w:themeColor="text1"/>
        </w:rPr>
      </w:pPr>
      <w:r w:rsidRPr="004C3E23">
        <w:rPr>
          <w:color w:val="000000" w:themeColor="text1"/>
          <w:szCs w:val="28"/>
        </w:rPr>
        <w:t xml:space="preserve">В случае положительного следует нажать кнопку-резолюцию </w:t>
      </w:r>
      <w:r w:rsidRPr="004C3E23">
        <w:rPr>
          <w:b/>
          <w:color w:val="000000" w:themeColor="text1"/>
          <w:szCs w:val="28"/>
        </w:rPr>
        <w:t>Утвердить</w:t>
      </w:r>
      <w:r w:rsidRPr="004C3E23">
        <w:rPr>
          <w:color w:val="000000" w:themeColor="text1"/>
          <w:szCs w:val="28"/>
        </w:rPr>
        <w:t>.</w:t>
      </w:r>
    </w:p>
    <w:p w14:paraId="17766232" w14:textId="77777777" w:rsidR="00D076D9" w:rsidRPr="004C3E23" w:rsidRDefault="00D708D3">
      <w:pPr>
        <w:rPr>
          <w:color w:val="000000" w:themeColor="text1"/>
          <w:szCs w:val="28"/>
        </w:rPr>
      </w:pPr>
      <w:r w:rsidRPr="004C3E23">
        <w:rPr>
          <w:color w:val="000000" w:themeColor="text1"/>
          <w:szCs w:val="28"/>
        </w:rPr>
        <w:t xml:space="preserve">В случае отрицательного решения следует нажать кнопку </w:t>
      </w:r>
      <w:r w:rsidRPr="004C3E23">
        <w:rPr>
          <w:b/>
          <w:color w:val="000000" w:themeColor="text1"/>
          <w:szCs w:val="28"/>
        </w:rPr>
        <w:t>Отказать</w:t>
      </w:r>
      <w:r w:rsidRPr="004C3E23">
        <w:rPr>
          <w:color w:val="000000" w:themeColor="text1"/>
          <w:szCs w:val="28"/>
        </w:rPr>
        <w:t xml:space="preserve">. Документу будет присвоен статус </w:t>
      </w:r>
      <w:r w:rsidRPr="004C3E23">
        <w:rPr>
          <w:b/>
          <w:color w:val="000000" w:themeColor="text1"/>
          <w:szCs w:val="28"/>
        </w:rPr>
        <w:t>Отказан</w:t>
      </w:r>
      <w:r w:rsidRPr="004C3E23">
        <w:rPr>
          <w:color w:val="000000" w:themeColor="text1"/>
          <w:szCs w:val="28"/>
        </w:rPr>
        <w:t>, бизнес-процесс завершится.</w:t>
      </w:r>
    </w:p>
    <w:p w14:paraId="33A1C8A5" w14:textId="77777777" w:rsidR="00B50170" w:rsidRPr="004C3E23" w:rsidRDefault="00B50170">
      <w:pPr>
        <w:rPr>
          <w:color w:val="000000" w:themeColor="text1"/>
          <w:szCs w:val="28"/>
        </w:rPr>
      </w:pPr>
    </w:p>
    <w:p w14:paraId="609B296C" w14:textId="77777777" w:rsidR="00D076D9" w:rsidRPr="004C3E23" w:rsidRDefault="00D708D3" w:rsidP="00854DEE">
      <w:pPr>
        <w:keepNext/>
        <w:ind w:firstLine="0"/>
        <w:jc w:val="center"/>
        <w:rPr>
          <w:noProof/>
        </w:rPr>
      </w:pPr>
      <w:r w:rsidRPr="004C3E23">
        <w:rPr>
          <w:noProof/>
        </w:rPr>
        <w:drawing>
          <wp:inline distT="0" distB="0" distL="0" distR="0" wp14:anchorId="5ED44B56" wp14:editId="115B1CAE">
            <wp:extent cx="4953000" cy="1276350"/>
            <wp:effectExtent l="0" t="0" r="0" b="0"/>
            <wp:docPr id="270" name="Рисунок 609545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2"/>
                    <a:stretch/>
                  </pic:blipFill>
                  <pic:spPr bwMode="auto">
                    <a:xfrm>
                      <a:off x="0" y="0"/>
                      <a:ext cx="4953000" cy="1276350"/>
                    </a:xfrm>
                    <a:prstGeom prst="rect">
                      <a:avLst/>
                    </a:prstGeom>
                  </pic:spPr>
                </pic:pic>
              </a:graphicData>
            </a:graphic>
          </wp:inline>
        </w:drawing>
      </w:r>
    </w:p>
    <w:p w14:paraId="3B90F903" w14:textId="55B9DB59" w:rsidR="00D076D9" w:rsidRPr="004C3E23" w:rsidRDefault="00ED3B53" w:rsidP="00797129">
      <w:pPr>
        <w:pStyle w:val="afffffff6"/>
      </w:pPr>
      <w:bookmarkStart w:id="173" w:name="_Toc212823761"/>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137</w:t>
      </w:r>
      <w:bookmarkEnd w:id="173"/>
      <w:r w:rsidR="00C12F2A" w:rsidRPr="004C3E23">
        <w:rPr>
          <w:noProof/>
        </w:rPr>
        <w:fldChar w:fldCharType="end"/>
      </w:r>
    </w:p>
    <w:p w14:paraId="43ADCDB1" w14:textId="77777777" w:rsidR="00D076D9" w:rsidRPr="004C3E23" w:rsidRDefault="00D076D9">
      <w:pPr>
        <w:rPr>
          <w:color w:val="000000" w:themeColor="text1"/>
          <w:szCs w:val="28"/>
        </w:rPr>
      </w:pPr>
    </w:p>
    <w:p w14:paraId="7DB8E4D3" w14:textId="77777777" w:rsidR="00D076D9" w:rsidRPr="004C3E23" w:rsidRDefault="00D708D3">
      <w:pPr>
        <w:rPr>
          <w:color w:val="000000" w:themeColor="text1"/>
          <w:szCs w:val="28"/>
        </w:rPr>
      </w:pPr>
      <w:r w:rsidRPr="004C3E23">
        <w:rPr>
          <w:color w:val="000000" w:themeColor="text1"/>
          <w:szCs w:val="28"/>
        </w:rPr>
        <w:lastRenderedPageBreak/>
        <w:t xml:space="preserve">Важно! В случае корректной настройки сопоставления пользователя, физического лица и сотрудника, после подписания документа, реквизит </w:t>
      </w:r>
      <w:r w:rsidRPr="004C3E23">
        <w:rPr>
          <w:b/>
          <w:color w:val="000000" w:themeColor="text1"/>
          <w:szCs w:val="28"/>
        </w:rPr>
        <w:t>Руководитель</w:t>
      </w:r>
      <w:r w:rsidRPr="004C3E23">
        <w:rPr>
          <w:color w:val="000000" w:themeColor="text1"/>
          <w:szCs w:val="28"/>
        </w:rPr>
        <w:t xml:space="preserve"> в подвале докуме</w:t>
      </w:r>
      <w:r w:rsidR="00B50170" w:rsidRPr="004C3E23">
        <w:rPr>
          <w:color w:val="000000" w:themeColor="text1"/>
          <w:szCs w:val="28"/>
        </w:rPr>
        <w:t>н</w:t>
      </w:r>
      <w:r w:rsidRPr="004C3E23">
        <w:rPr>
          <w:color w:val="000000" w:themeColor="text1"/>
          <w:szCs w:val="28"/>
        </w:rPr>
        <w:t>та будет автоматически заполнен сотрудником, выполнившим подписание.</w:t>
      </w:r>
    </w:p>
    <w:p w14:paraId="392F7793" w14:textId="77777777" w:rsidR="00B50170" w:rsidRPr="004C3E23" w:rsidRDefault="00B50170">
      <w:pPr>
        <w:rPr>
          <w:color w:val="000000" w:themeColor="text1"/>
        </w:rPr>
      </w:pPr>
    </w:p>
    <w:p w14:paraId="6D0B253B" w14:textId="77777777" w:rsidR="00D076D9" w:rsidRPr="004C3E23" w:rsidRDefault="00D708D3" w:rsidP="00854DEE">
      <w:pPr>
        <w:keepNext/>
        <w:ind w:firstLine="0"/>
        <w:jc w:val="center"/>
        <w:rPr>
          <w:noProof/>
        </w:rPr>
      </w:pPr>
      <w:r w:rsidRPr="004C3E23">
        <w:rPr>
          <w:noProof/>
        </w:rPr>
        <w:drawing>
          <wp:inline distT="0" distB="0" distL="0" distR="0" wp14:anchorId="6F67EB0B" wp14:editId="00B0E8CE">
            <wp:extent cx="6029960" cy="774205"/>
            <wp:effectExtent l="0" t="0" r="0" b="6985"/>
            <wp:docPr id="271" name="Рисунок 60954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3"/>
                    <a:stretch/>
                  </pic:blipFill>
                  <pic:spPr bwMode="auto">
                    <a:xfrm>
                      <a:off x="0" y="0"/>
                      <a:ext cx="6029960" cy="774205"/>
                    </a:xfrm>
                    <a:prstGeom prst="rect">
                      <a:avLst/>
                    </a:prstGeom>
                  </pic:spPr>
                </pic:pic>
              </a:graphicData>
            </a:graphic>
          </wp:inline>
        </w:drawing>
      </w:r>
    </w:p>
    <w:p w14:paraId="5FA038AD" w14:textId="2FBA8E4B" w:rsidR="00D076D9" w:rsidRPr="004C3E23" w:rsidRDefault="00ED3B53" w:rsidP="00797129">
      <w:pPr>
        <w:pStyle w:val="afffffff6"/>
      </w:pPr>
      <w:bookmarkStart w:id="174" w:name="_Toc212823762"/>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138</w:t>
      </w:r>
      <w:bookmarkEnd w:id="174"/>
      <w:r w:rsidR="00C12F2A" w:rsidRPr="004C3E23">
        <w:rPr>
          <w:noProof/>
        </w:rPr>
        <w:fldChar w:fldCharType="end"/>
      </w:r>
    </w:p>
    <w:p w14:paraId="20AB2296" w14:textId="77777777" w:rsidR="00B50170" w:rsidRPr="004C3E23" w:rsidRDefault="00B50170" w:rsidP="0088500C"/>
    <w:p w14:paraId="605A90E2" w14:textId="77777777" w:rsidR="00D076D9" w:rsidRPr="004C3E23" w:rsidRDefault="00D708D3">
      <w:pPr>
        <w:rPr>
          <w:color w:val="000000" w:themeColor="text1"/>
          <w:szCs w:val="28"/>
        </w:rPr>
      </w:pPr>
      <w:r w:rsidRPr="004C3E23">
        <w:rPr>
          <w:color w:val="000000" w:themeColor="text1"/>
          <w:szCs w:val="28"/>
        </w:rPr>
        <w:t xml:space="preserve">После утверждения документа пользователем с ролью </w:t>
      </w:r>
      <w:r w:rsidRPr="004C3E23">
        <w:rPr>
          <w:b/>
          <w:color w:val="000000" w:themeColor="text1"/>
          <w:szCs w:val="28"/>
        </w:rPr>
        <w:t>Руководитель</w:t>
      </w:r>
      <w:r w:rsidRPr="004C3E23">
        <w:rPr>
          <w:color w:val="000000" w:themeColor="text1"/>
          <w:szCs w:val="28"/>
        </w:rPr>
        <w:t xml:space="preserve">,  документ будет направлен по шаблону процесса пользователю с ролью </w:t>
      </w:r>
      <w:r w:rsidRPr="004C3E23">
        <w:rPr>
          <w:b/>
          <w:color w:val="000000" w:themeColor="text1"/>
          <w:szCs w:val="28"/>
        </w:rPr>
        <w:t>Бухгалтер</w:t>
      </w:r>
      <w:r w:rsidRPr="004C3E23">
        <w:rPr>
          <w:color w:val="000000" w:themeColor="text1"/>
          <w:szCs w:val="28"/>
        </w:rPr>
        <w:t xml:space="preserve"> для отражения в учете.</w:t>
      </w:r>
    </w:p>
    <w:p w14:paraId="0D751761"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Бухгалтер</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 xml:space="preserve">Основные средства. </w:t>
      </w:r>
    </w:p>
    <w:p w14:paraId="600E9F94" w14:textId="77777777" w:rsidR="00D076D9" w:rsidRPr="004C3E23" w:rsidRDefault="00D708D3">
      <w:pPr>
        <w:rPr>
          <w:color w:val="000000" w:themeColor="text1"/>
          <w:szCs w:val="28"/>
        </w:rPr>
      </w:pPr>
      <w:r w:rsidRPr="004C3E23">
        <w:rPr>
          <w:color w:val="000000" w:themeColor="text1"/>
          <w:szCs w:val="28"/>
        </w:rPr>
        <w:t>На вкладке</w:t>
      </w:r>
      <w:r w:rsidRPr="004C3E23">
        <w:rPr>
          <w:b/>
          <w:color w:val="000000" w:themeColor="text1"/>
          <w:szCs w:val="28"/>
        </w:rPr>
        <w:t xml:space="preserve"> Бухгалтерская операция</w:t>
      </w:r>
      <w:r w:rsidRPr="004C3E23">
        <w:rPr>
          <w:color w:val="000000" w:themeColor="text1"/>
          <w:szCs w:val="28"/>
        </w:rPr>
        <w:t xml:space="preserve"> указывает счет дохода, КПС счета доходов и отражает документ в учете при помощи кнопки-резолюции </w:t>
      </w:r>
      <w:r w:rsidRPr="004C3E23">
        <w:rPr>
          <w:b/>
          <w:color w:val="000000" w:themeColor="text1"/>
          <w:szCs w:val="28"/>
        </w:rPr>
        <w:t>Отразить в учете</w:t>
      </w:r>
      <w:r w:rsidRPr="004C3E23">
        <w:rPr>
          <w:color w:val="000000" w:themeColor="text1"/>
          <w:szCs w:val="28"/>
        </w:rPr>
        <w:t xml:space="preserve">. </w:t>
      </w:r>
    </w:p>
    <w:p w14:paraId="2C0CEB93" w14:textId="77777777" w:rsidR="00B50170" w:rsidRPr="004C3E23" w:rsidRDefault="00B50170">
      <w:pPr>
        <w:rPr>
          <w:color w:val="000000" w:themeColor="text1"/>
          <w:szCs w:val="28"/>
        </w:rPr>
      </w:pPr>
    </w:p>
    <w:p w14:paraId="06B63515" w14:textId="77777777" w:rsidR="00D076D9" w:rsidRPr="004C3E23" w:rsidRDefault="00D708D3">
      <w:pPr>
        <w:keepNext/>
        <w:ind w:firstLine="0"/>
        <w:jc w:val="center"/>
        <w:rPr>
          <w:noProof/>
        </w:rPr>
      </w:pPr>
      <w:r w:rsidRPr="004C3E23">
        <w:rPr>
          <w:noProof/>
        </w:rPr>
        <w:drawing>
          <wp:inline distT="0" distB="0" distL="0" distR="0" wp14:anchorId="1DDFD837" wp14:editId="2F76845C">
            <wp:extent cx="6029960" cy="2931896"/>
            <wp:effectExtent l="0" t="0" r="8890" b="1905"/>
            <wp:docPr id="272" name="Рисунок 609545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09"/>
                    <a:stretch/>
                  </pic:blipFill>
                  <pic:spPr bwMode="auto">
                    <a:xfrm>
                      <a:off x="0" y="0"/>
                      <a:ext cx="6029960" cy="2931896"/>
                    </a:xfrm>
                    <a:prstGeom prst="rect">
                      <a:avLst/>
                    </a:prstGeom>
                  </pic:spPr>
                </pic:pic>
              </a:graphicData>
            </a:graphic>
          </wp:inline>
        </w:drawing>
      </w:r>
    </w:p>
    <w:p w14:paraId="171F0F78" w14:textId="3323694A" w:rsidR="00D076D9" w:rsidRPr="004C3E23" w:rsidRDefault="00ED3B53" w:rsidP="00797129">
      <w:pPr>
        <w:pStyle w:val="afffffff6"/>
      </w:pPr>
      <w:bookmarkStart w:id="175" w:name="_Toc212823763"/>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139</w:t>
      </w:r>
      <w:bookmarkEnd w:id="175"/>
      <w:r w:rsidR="00C12F2A" w:rsidRPr="004C3E23">
        <w:rPr>
          <w:noProof/>
        </w:rPr>
        <w:fldChar w:fldCharType="end"/>
      </w:r>
    </w:p>
    <w:p w14:paraId="1DA121D9" w14:textId="77777777" w:rsidR="00B50170" w:rsidRPr="004C3E23" w:rsidRDefault="00B50170" w:rsidP="0088500C"/>
    <w:p w14:paraId="499C3E99" w14:textId="77777777" w:rsidR="00D076D9" w:rsidRPr="004C3E23" w:rsidRDefault="00D708D3" w:rsidP="00854DEE">
      <w:pPr>
        <w:keepNext/>
        <w:ind w:firstLine="0"/>
        <w:jc w:val="center"/>
        <w:rPr>
          <w:noProof/>
        </w:rPr>
      </w:pPr>
      <w:r w:rsidRPr="004C3E23">
        <w:rPr>
          <w:noProof/>
        </w:rPr>
        <w:drawing>
          <wp:inline distT="0" distB="0" distL="0" distR="0" wp14:anchorId="70C07C3F" wp14:editId="236B75A3">
            <wp:extent cx="4743450" cy="1314450"/>
            <wp:effectExtent l="0" t="0" r="0" b="0"/>
            <wp:docPr id="273" name="Рисунок 60954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5"/>
                    <a:stretch/>
                  </pic:blipFill>
                  <pic:spPr bwMode="auto">
                    <a:xfrm>
                      <a:off x="0" y="0"/>
                      <a:ext cx="4743450" cy="1314450"/>
                    </a:xfrm>
                    <a:prstGeom prst="rect">
                      <a:avLst/>
                    </a:prstGeom>
                  </pic:spPr>
                </pic:pic>
              </a:graphicData>
            </a:graphic>
          </wp:inline>
        </w:drawing>
      </w:r>
    </w:p>
    <w:p w14:paraId="0A1A5957" w14:textId="44E610D7" w:rsidR="00D076D9" w:rsidRPr="004C3E23" w:rsidRDefault="00ED3B53" w:rsidP="00797129">
      <w:pPr>
        <w:pStyle w:val="afffffff6"/>
      </w:pPr>
      <w:bookmarkStart w:id="176" w:name="_Toc212823764"/>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140</w:t>
      </w:r>
      <w:bookmarkEnd w:id="176"/>
      <w:r w:rsidR="00C12F2A" w:rsidRPr="004C3E23">
        <w:rPr>
          <w:noProof/>
        </w:rPr>
        <w:fldChar w:fldCharType="end"/>
      </w:r>
    </w:p>
    <w:p w14:paraId="2FE20558" w14:textId="77777777" w:rsidR="00D076D9" w:rsidRPr="004C3E23" w:rsidRDefault="00D076D9">
      <w:pPr>
        <w:rPr>
          <w:b/>
          <w:color w:val="000000" w:themeColor="text1"/>
          <w:szCs w:val="28"/>
        </w:rPr>
      </w:pPr>
    </w:p>
    <w:p w14:paraId="0CF3D74A" w14:textId="77777777" w:rsidR="00D076D9" w:rsidRPr="004C3E23" w:rsidRDefault="00D708D3">
      <w:pPr>
        <w:rPr>
          <w:color w:val="000000" w:themeColor="text1"/>
        </w:rPr>
      </w:pPr>
      <w:r w:rsidRPr="004C3E23">
        <w:rPr>
          <w:color w:val="000000" w:themeColor="text1"/>
          <w:szCs w:val="28"/>
        </w:rPr>
        <w:t>После отражения в учете работа с документом завершена.</w:t>
      </w:r>
    </w:p>
    <w:p w14:paraId="0196EEF4" w14:textId="77777777" w:rsidR="00D076D9" w:rsidRPr="004C3E23" w:rsidRDefault="00D076D9">
      <w:pPr>
        <w:rPr>
          <w:b/>
          <w:color w:val="000000" w:themeColor="text1"/>
        </w:rPr>
      </w:pPr>
    </w:p>
    <w:p w14:paraId="1659BB8B" w14:textId="77777777" w:rsidR="00D076D9" w:rsidRPr="004C3E23" w:rsidRDefault="00D708D3" w:rsidP="00854DEE">
      <w:pPr>
        <w:keepNext/>
        <w:ind w:firstLine="0"/>
        <w:jc w:val="center"/>
        <w:rPr>
          <w:noProof/>
        </w:rPr>
      </w:pPr>
      <w:r w:rsidRPr="004C3E23">
        <w:rPr>
          <w:noProof/>
        </w:rPr>
        <w:drawing>
          <wp:inline distT="0" distB="0" distL="0" distR="0" wp14:anchorId="6C8CA9EE" wp14:editId="6B6006BF">
            <wp:extent cx="6028648" cy="2200275"/>
            <wp:effectExtent l="0" t="0" r="0" b="0"/>
            <wp:docPr id="274" name="Рисунок 609545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
                    <a:stretch/>
                  </pic:blipFill>
                  <pic:spPr bwMode="auto">
                    <a:xfrm>
                      <a:off x="0" y="0"/>
                      <a:ext cx="6033518" cy="2202053"/>
                    </a:xfrm>
                    <a:prstGeom prst="rect">
                      <a:avLst/>
                    </a:prstGeom>
                  </pic:spPr>
                </pic:pic>
              </a:graphicData>
            </a:graphic>
          </wp:inline>
        </w:drawing>
      </w:r>
    </w:p>
    <w:p w14:paraId="0B7C801E" w14:textId="75AEEC67" w:rsidR="00D076D9" w:rsidRPr="004C3E23" w:rsidRDefault="00ED3B53" w:rsidP="00797129">
      <w:pPr>
        <w:pStyle w:val="afffffff6"/>
      </w:pPr>
      <w:bookmarkStart w:id="177" w:name="_Toc212823765"/>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141</w:t>
      </w:r>
      <w:bookmarkEnd w:id="177"/>
      <w:r w:rsidR="00C12F2A" w:rsidRPr="004C3E23">
        <w:rPr>
          <w:noProof/>
        </w:rPr>
        <w:fldChar w:fldCharType="end"/>
      </w:r>
    </w:p>
    <w:p w14:paraId="424BBBDA" w14:textId="77777777" w:rsidR="00D076D9" w:rsidRPr="004C3E23" w:rsidRDefault="00D076D9">
      <w:pPr>
        <w:rPr>
          <w:color w:val="000000" w:themeColor="text1"/>
          <w:szCs w:val="28"/>
        </w:rPr>
      </w:pPr>
    </w:p>
    <w:p w14:paraId="6E727E2F" w14:textId="77777777" w:rsidR="00D076D9" w:rsidRPr="004C3E23" w:rsidRDefault="00D708D3">
      <w:pPr>
        <w:tabs>
          <w:tab w:val="left" w:pos="1080"/>
        </w:tabs>
        <w:rPr>
          <w:color w:val="000000" w:themeColor="text1"/>
        </w:rPr>
      </w:pPr>
      <w:r w:rsidRPr="004C3E23">
        <w:rPr>
          <w:color w:val="000000" w:themeColor="text1"/>
          <w:szCs w:val="28"/>
        </w:rPr>
        <w:t xml:space="preserve">По кнопке Печать доступно формирование печатных форм: </w:t>
      </w:r>
    </w:p>
    <w:p w14:paraId="395FCD75" w14:textId="77777777" w:rsidR="00D076D9" w:rsidRPr="004C3E23" w:rsidRDefault="00D708D3">
      <w:pPr>
        <w:rPr>
          <w:color w:val="000000" w:themeColor="text1"/>
          <w:szCs w:val="28"/>
        </w:rPr>
      </w:pPr>
      <w:r w:rsidRPr="004C3E23">
        <w:rPr>
          <w:color w:val="000000" w:themeColor="text1"/>
          <w:szCs w:val="28"/>
        </w:rPr>
        <w:t>- Решение об оценке имущества (ф.0510442)</w:t>
      </w:r>
    </w:p>
    <w:p w14:paraId="2B59C910" w14:textId="77777777" w:rsidR="00B50170" w:rsidRPr="004C3E23" w:rsidRDefault="00B50170">
      <w:pPr>
        <w:rPr>
          <w:color w:val="000000" w:themeColor="text1"/>
        </w:rPr>
      </w:pPr>
    </w:p>
    <w:p w14:paraId="2E833033" w14:textId="77777777" w:rsidR="00D076D9" w:rsidRPr="004C3E23" w:rsidRDefault="00D708D3" w:rsidP="00854DEE">
      <w:pPr>
        <w:keepNext/>
        <w:ind w:firstLine="0"/>
        <w:jc w:val="center"/>
        <w:rPr>
          <w:noProof/>
        </w:rPr>
      </w:pPr>
      <w:r w:rsidRPr="004C3E23">
        <w:rPr>
          <w:noProof/>
        </w:rPr>
        <w:drawing>
          <wp:inline distT="0" distB="0" distL="0" distR="0" wp14:anchorId="5DEFADD1" wp14:editId="4EEC2270">
            <wp:extent cx="6029960" cy="2628189"/>
            <wp:effectExtent l="0" t="0" r="0" b="1270"/>
            <wp:docPr id="275" name="Рисунок 609545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
                    <a:stretch/>
                  </pic:blipFill>
                  <pic:spPr bwMode="auto">
                    <a:xfrm>
                      <a:off x="0" y="0"/>
                      <a:ext cx="6029960" cy="2628189"/>
                    </a:xfrm>
                    <a:prstGeom prst="rect">
                      <a:avLst/>
                    </a:prstGeom>
                  </pic:spPr>
                </pic:pic>
              </a:graphicData>
            </a:graphic>
          </wp:inline>
        </w:drawing>
      </w:r>
    </w:p>
    <w:p w14:paraId="79DCCFA4" w14:textId="77777777" w:rsidR="00D076D9" w:rsidRPr="004C3E23" w:rsidRDefault="00D076D9">
      <w:pPr>
        <w:rPr>
          <w:color w:val="000000" w:themeColor="text1"/>
        </w:rPr>
      </w:pPr>
    </w:p>
    <w:p w14:paraId="2716D2D9" w14:textId="41F11588" w:rsidR="00D076D9" w:rsidRPr="004C3E23" w:rsidRDefault="00483B84" w:rsidP="00797129">
      <w:pPr>
        <w:pStyle w:val="afffffff6"/>
      </w:pPr>
      <w:bookmarkStart w:id="178" w:name="_Toc212823766"/>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142</w:t>
      </w:r>
      <w:bookmarkEnd w:id="178"/>
      <w:r w:rsidR="00C12F2A" w:rsidRPr="004C3E23">
        <w:rPr>
          <w:noProof/>
        </w:rPr>
        <w:fldChar w:fldCharType="end"/>
      </w:r>
    </w:p>
    <w:p w14:paraId="31A38382" w14:textId="77777777" w:rsidR="00D076D9" w:rsidRPr="004C3E23" w:rsidRDefault="00D076D9">
      <w:pPr>
        <w:jc w:val="center"/>
        <w:rPr>
          <w:color w:val="000000" w:themeColor="text1"/>
          <w:szCs w:val="28"/>
        </w:rPr>
      </w:pPr>
    </w:p>
    <w:p w14:paraId="68F8E04D" w14:textId="77777777" w:rsidR="00D076D9" w:rsidRPr="004C3E23" w:rsidRDefault="00D708D3">
      <w:pPr>
        <w:rPr>
          <w:color w:val="000000" w:themeColor="text1"/>
          <w:szCs w:val="28"/>
        </w:rPr>
      </w:pPr>
      <w:r w:rsidRPr="004C3E23">
        <w:rPr>
          <w:color w:val="000000" w:themeColor="text1"/>
          <w:szCs w:val="28"/>
        </w:rPr>
        <w:t>- Справка ф.0504833 и Справка ф.0504833 (развернутая)</w:t>
      </w:r>
    </w:p>
    <w:p w14:paraId="2EC1CE27" w14:textId="77777777" w:rsidR="00B50170" w:rsidRPr="004C3E23" w:rsidRDefault="00B50170">
      <w:pPr>
        <w:rPr>
          <w:color w:val="000000" w:themeColor="text1"/>
        </w:rPr>
      </w:pPr>
    </w:p>
    <w:p w14:paraId="5C0E8263" w14:textId="77777777" w:rsidR="00D076D9" w:rsidRPr="004C3E23" w:rsidRDefault="00D708D3" w:rsidP="00854DEE">
      <w:pPr>
        <w:keepNext/>
        <w:ind w:firstLine="0"/>
        <w:jc w:val="center"/>
        <w:rPr>
          <w:noProof/>
        </w:rPr>
      </w:pPr>
      <w:r w:rsidRPr="004C3E23">
        <w:rPr>
          <w:noProof/>
        </w:rPr>
        <w:lastRenderedPageBreak/>
        <w:drawing>
          <wp:inline distT="0" distB="0" distL="0" distR="0" wp14:anchorId="53F1F1A9" wp14:editId="03D0CB79">
            <wp:extent cx="6029960" cy="2681089"/>
            <wp:effectExtent l="0" t="0" r="8890" b="5080"/>
            <wp:docPr id="276" name="Рисунок 609545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
                    <a:stretch/>
                  </pic:blipFill>
                  <pic:spPr bwMode="auto">
                    <a:xfrm>
                      <a:off x="0" y="0"/>
                      <a:ext cx="6029960" cy="2681089"/>
                    </a:xfrm>
                    <a:prstGeom prst="rect">
                      <a:avLst/>
                    </a:prstGeom>
                  </pic:spPr>
                </pic:pic>
              </a:graphicData>
            </a:graphic>
          </wp:inline>
        </w:drawing>
      </w:r>
    </w:p>
    <w:p w14:paraId="33ACF019" w14:textId="77777777" w:rsidR="00B50170" w:rsidRPr="004C3E23" w:rsidRDefault="00B50170">
      <w:pPr>
        <w:jc w:val="center"/>
      </w:pPr>
    </w:p>
    <w:p w14:paraId="0C83CAA6" w14:textId="7F251785" w:rsidR="00D076D9" w:rsidRPr="004C3E23" w:rsidRDefault="00483B84" w:rsidP="00797129">
      <w:pPr>
        <w:pStyle w:val="afffffff6"/>
      </w:pPr>
      <w:bookmarkStart w:id="179" w:name="_Toc212823767"/>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143</w:t>
      </w:r>
      <w:bookmarkEnd w:id="179"/>
      <w:r w:rsidR="00C12F2A" w:rsidRPr="004C3E23">
        <w:rPr>
          <w:noProof/>
        </w:rPr>
        <w:fldChar w:fldCharType="end"/>
      </w:r>
    </w:p>
    <w:p w14:paraId="3701F46F" w14:textId="77777777" w:rsidR="00D076D9" w:rsidRPr="004C3E23" w:rsidRDefault="00D076D9">
      <w:pPr>
        <w:jc w:val="center"/>
      </w:pPr>
    </w:p>
    <w:p w14:paraId="610B0DA7" w14:textId="77777777" w:rsidR="00D076D9" w:rsidRPr="004C3E23" w:rsidRDefault="00D708D3">
      <w:pPr>
        <w:pStyle w:val="20"/>
        <w:keepLines/>
        <w:numPr>
          <w:ilvl w:val="2"/>
          <w:numId w:val="45"/>
        </w:numPr>
        <w:spacing w:before="240" w:after="240" w:line="259" w:lineRule="auto"/>
        <w:rPr>
          <w:color w:val="000000" w:themeColor="text1"/>
        </w:rPr>
      </w:pPr>
      <w:bookmarkStart w:id="180" w:name="_Toc212823542"/>
      <w:r w:rsidRPr="004C3E23">
        <w:rPr>
          <w:color w:val="000000" w:themeColor="text1"/>
        </w:rPr>
        <w:t>Решение об оценке стоимости имущества, отчуждаемого не в пользу организаций бюджетной сферы (Материальные запасы) (ф. 0510442) (Имущество казны)</w:t>
      </w:r>
      <w:bookmarkEnd w:id="180"/>
    </w:p>
    <w:p w14:paraId="0017BCE1" w14:textId="77777777" w:rsidR="00D076D9" w:rsidRPr="004C3E23" w:rsidRDefault="00D708D3">
      <w:pPr>
        <w:rPr>
          <w:color w:val="000000" w:themeColor="text1"/>
        </w:rPr>
      </w:pPr>
      <w:r w:rsidRPr="004C3E23">
        <w:rPr>
          <w:color w:val="000000" w:themeColor="text1"/>
          <w:szCs w:val="28"/>
        </w:rPr>
        <w:t xml:space="preserve">Решение формируется ответственным исполнителем Комиссии, уполномоченным на его формирование, в целях оценки стоимости имущества (в том числе основных средств, материальных запасов, нематериальных активов, непроизведенных активов), отчуждаемого не в пользу организаций бюджетной сферы. </w:t>
      </w:r>
    </w:p>
    <w:p w14:paraId="29B5A4DC" w14:textId="77777777" w:rsidR="00D076D9" w:rsidRPr="004C3E23" w:rsidRDefault="00D708D3">
      <w:pPr>
        <w:rPr>
          <w:color w:val="000000" w:themeColor="text1"/>
        </w:rPr>
      </w:pPr>
      <w:r w:rsidRPr="004C3E23">
        <w:rPr>
          <w:color w:val="000000" w:themeColor="text1"/>
          <w:szCs w:val="28"/>
        </w:rPr>
        <w:t>Решение (ф. 0510442) подписывается членами Комиссии и председателем Комиссии – электронной подписью и утверждается руководителем учреждения с применением электронной подписи.</w:t>
      </w:r>
    </w:p>
    <w:p w14:paraId="38824A57" w14:textId="77777777" w:rsidR="00D076D9" w:rsidRPr="004C3E23" w:rsidRDefault="00D708D3">
      <w:pPr>
        <w:rPr>
          <w:b/>
          <w:color w:val="000000" w:themeColor="text1"/>
          <w:szCs w:val="28"/>
          <w:lang w:val="en-US"/>
        </w:rPr>
      </w:pPr>
      <w:r w:rsidRPr="004C3E23">
        <w:rPr>
          <w:b/>
          <w:color w:val="000000" w:themeColor="text1"/>
          <w:szCs w:val="28"/>
        </w:rPr>
        <w:t>Бизнес-процесс по документу:</w:t>
      </w:r>
    </w:p>
    <w:p w14:paraId="796AB87B" w14:textId="77777777" w:rsidR="00D076D9" w:rsidRPr="004C3E23" w:rsidRDefault="00D708D3" w:rsidP="00854DEE">
      <w:pPr>
        <w:keepNext/>
        <w:ind w:firstLine="0"/>
        <w:jc w:val="center"/>
        <w:rPr>
          <w:noProof/>
        </w:rPr>
      </w:pPr>
      <w:r w:rsidRPr="004C3E23">
        <w:rPr>
          <w:noProof/>
        </w:rPr>
        <w:lastRenderedPageBreak/>
        <w:drawing>
          <wp:inline distT="0" distB="0" distL="0" distR="0" wp14:anchorId="7C1A83B8" wp14:editId="203C34D7">
            <wp:extent cx="5120640" cy="8553450"/>
            <wp:effectExtent l="0" t="0" r="3810" b="0"/>
            <wp:docPr id="277"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13"/>
                    <a:stretch/>
                  </pic:blipFill>
                  <pic:spPr bwMode="auto">
                    <a:xfrm>
                      <a:off x="0" y="0"/>
                      <a:ext cx="5120640" cy="8553450"/>
                    </a:xfrm>
                    <a:prstGeom prst="rect">
                      <a:avLst/>
                    </a:prstGeom>
                    <a:noFill/>
                    <a:ln>
                      <a:noFill/>
                    </a:ln>
                  </pic:spPr>
                </pic:pic>
              </a:graphicData>
            </a:graphic>
          </wp:inline>
        </w:drawing>
      </w:r>
    </w:p>
    <w:p w14:paraId="0E342E76" w14:textId="67CDFA09" w:rsidR="00D076D9" w:rsidRPr="004C3E23" w:rsidRDefault="00ED3B53" w:rsidP="00797129">
      <w:pPr>
        <w:pStyle w:val="afffffff6"/>
      </w:pPr>
      <w:bookmarkStart w:id="181" w:name="_Toc212823768"/>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144</w:t>
      </w:r>
      <w:bookmarkEnd w:id="181"/>
      <w:r w:rsidR="00C12F2A" w:rsidRPr="004C3E23">
        <w:rPr>
          <w:noProof/>
        </w:rPr>
        <w:fldChar w:fldCharType="end"/>
      </w:r>
    </w:p>
    <w:p w14:paraId="02E72E60" w14:textId="77777777" w:rsidR="00D076D9" w:rsidRPr="004C3E23" w:rsidRDefault="00D076D9"/>
    <w:p w14:paraId="79EAD39E" w14:textId="77777777" w:rsidR="00D076D9" w:rsidRPr="004C3E23" w:rsidRDefault="00D708D3">
      <w:pPr>
        <w:rPr>
          <w:b/>
          <w:color w:val="000000" w:themeColor="text1"/>
          <w:szCs w:val="28"/>
        </w:rPr>
      </w:pPr>
      <w:r w:rsidRPr="004C3E23">
        <w:rPr>
          <w:color w:val="000000" w:themeColor="text1"/>
          <w:szCs w:val="28"/>
        </w:rPr>
        <w:lastRenderedPageBreak/>
        <w:t xml:space="preserve">Доступ к документу организован через пункт меню быстрого доступа </w:t>
      </w:r>
      <w:r w:rsidRPr="004C3E23">
        <w:rPr>
          <w:b/>
          <w:color w:val="000000" w:themeColor="text1"/>
          <w:szCs w:val="28"/>
        </w:rPr>
        <w:t xml:space="preserve">Имущество казны </w:t>
      </w:r>
      <w:r w:rsidRPr="004C3E23">
        <w:rPr>
          <w:color w:val="000000" w:themeColor="text1"/>
          <w:szCs w:val="28"/>
        </w:rPr>
        <w:t xml:space="preserve">раздел </w:t>
      </w:r>
      <w:r w:rsidRPr="004C3E23">
        <w:rPr>
          <w:b/>
          <w:color w:val="000000" w:themeColor="text1"/>
          <w:szCs w:val="28"/>
        </w:rPr>
        <w:t>Материальные запасы</w:t>
      </w:r>
    </w:p>
    <w:p w14:paraId="40C53DD3" w14:textId="77777777" w:rsidR="00B50170" w:rsidRPr="004C3E23" w:rsidRDefault="00B50170">
      <w:pPr>
        <w:rPr>
          <w:color w:val="000000" w:themeColor="text1"/>
        </w:rPr>
      </w:pPr>
    </w:p>
    <w:p w14:paraId="69E1A7EF" w14:textId="77513962" w:rsidR="00D076D9" w:rsidRPr="004C3E23" w:rsidRDefault="005D3D4E" w:rsidP="00854DEE">
      <w:pPr>
        <w:keepNext/>
        <w:ind w:firstLine="0"/>
        <w:jc w:val="center"/>
        <w:rPr>
          <w:noProof/>
        </w:rPr>
      </w:pPr>
      <w:r w:rsidRPr="004C3E23">
        <w:rPr>
          <w:noProof/>
        </w:rPr>
        <w:drawing>
          <wp:inline distT="0" distB="0" distL="0" distR="0" wp14:anchorId="4315D64F" wp14:editId="49884777">
            <wp:extent cx="6029960" cy="2697270"/>
            <wp:effectExtent l="0" t="0" r="0" b="825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6029960" cy="2697270"/>
                    </a:xfrm>
                    <a:prstGeom prst="rect">
                      <a:avLst/>
                    </a:prstGeom>
                  </pic:spPr>
                </pic:pic>
              </a:graphicData>
            </a:graphic>
          </wp:inline>
        </w:drawing>
      </w:r>
    </w:p>
    <w:p w14:paraId="0ADFF167" w14:textId="0B587122" w:rsidR="00D076D9" w:rsidRPr="004C3E23" w:rsidRDefault="00483B84" w:rsidP="00797129">
      <w:pPr>
        <w:pStyle w:val="afffffff6"/>
      </w:pPr>
      <w:bookmarkStart w:id="182" w:name="_Toc212823769"/>
      <w:r w:rsidRPr="00DA6E52">
        <w:t xml:space="preserve">Рисунок </w:t>
      </w:r>
      <w:r w:rsidR="00C12F2A" w:rsidRPr="00DA6E52">
        <w:rPr>
          <w:noProof/>
        </w:rPr>
        <w:fldChar w:fldCharType="begin"/>
      </w:r>
      <w:r w:rsidR="00C12F2A" w:rsidRPr="00DA6E52">
        <w:rPr>
          <w:noProof/>
        </w:rPr>
        <w:instrText xml:space="preserve"> SEQ Рисунок \* ARABIC </w:instrText>
      </w:r>
      <w:r w:rsidR="00C12F2A" w:rsidRPr="00DA6E52">
        <w:rPr>
          <w:noProof/>
        </w:rPr>
        <w:fldChar w:fldCharType="separate"/>
      </w:r>
      <w:r w:rsidR="00BD1EBB">
        <w:rPr>
          <w:noProof/>
        </w:rPr>
        <w:t>145</w:t>
      </w:r>
      <w:bookmarkEnd w:id="182"/>
      <w:r w:rsidR="00C12F2A" w:rsidRPr="00DA6E52">
        <w:rPr>
          <w:noProof/>
        </w:rPr>
        <w:fldChar w:fldCharType="end"/>
      </w:r>
    </w:p>
    <w:p w14:paraId="4C3CC480" w14:textId="77777777" w:rsidR="00D076D9" w:rsidRPr="004C3E23" w:rsidRDefault="00D076D9">
      <w:pPr>
        <w:jc w:val="center"/>
        <w:rPr>
          <w:color w:val="000000" w:themeColor="text1"/>
        </w:rPr>
      </w:pPr>
    </w:p>
    <w:p w14:paraId="524B324C"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29D5789C" w14:textId="77777777"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14:paraId="7D80BAD5"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4E8C6621"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7B36D76D" w14:textId="77777777" w:rsidR="00D076D9" w:rsidRPr="004C3E23" w:rsidRDefault="00D708D3">
      <w:pPr>
        <w:numPr>
          <w:ilvl w:val="0"/>
          <w:numId w:val="56"/>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01F36FD4" w14:textId="77777777" w:rsidR="00D076D9" w:rsidRPr="004C3E23" w:rsidRDefault="00D708D3">
      <w:pPr>
        <w:numPr>
          <w:ilvl w:val="0"/>
          <w:numId w:val="56"/>
        </w:numPr>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14:paraId="7315DBF9" w14:textId="77777777" w:rsidR="00D076D9" w:rsidRPr="004C3E23" w:rsidRDefault="00D076D9">
      <w:pPr>
        <w:rPr>
          <w:b/>
          <w:color w:val="000000" w:themeColor="text1"/>
          <w:szCs w:val="28"/>
        </w:rPr>
      </w:pPr>
    </w:p>
    <w:p w14:paraId="28A4D5FF" w14:textId="77777777" w:rsidR="00D076D9" w:rsidRPr="004C3E23" w:rsidRDefault="00D708D3">
      <w:pPr>
        <w:rPr>
          <w:color w:val="000000" w:themeColor="text1"/>
        </w:rPr>
      </w:pPr>
      <w:r w:rsidRPr="004C3E23">
        <w:rPr>
          <w:color w:val="000000" w:themeColor="text1"/>
          <w:szCs w:val="28"/>
        </w:rPr>
        <w:t xml:space="preserve">Группа полей </w:t>
      </w:r>
      <w:r w:rsidRPr="004C3E23">
        <w:rPr>
          <w:b/>
          <w:color w:val="000000" w:themeColor="text1"/>
          <w:szCs w:val="28"/>
        </w:rPr>
        <w:t xml:space="preserve">Документ о согласовании и Подразделение </w:t>
      </w:r>
      <w:r w:rsidRPr="004C3E23">
        <w:rPr>
          <w:color w:val="000000" w:themeColor="text1"/>
          <w:szCs w:val="28"/>
        </w:rPr>
        <w:t>обязательны для заполнения.</w:t>
      </w:r>
    </w:p>
    <w:p w14:paraId="56B26FD4" w14:textId="77777777" w:rsidR="00D076D9" w:rsidRPr="004C3E23" w:rsidRDefault="00D708D3">
      <w:pPr>
        <w:rPr>
          <w:color w:val="000000" w:themeColor="text1"/>
        </w:rPr>
      </w:pPr>
      <w:r w:rsidRPr="004C3E23">
        <w:rPr>
          <w:color w:val="000000" w:themeColor="text1"/>
          <w:szCs w:val="28"/>
        </w:rPr>
        <w:t xml:space="preserve">Документ содержит три вкладки: </w:t>
      </w:r>
    </w:p>
    <w:p w14:paraId="1678E9D7" w14:textId="77777777" w:rsidR="00D076D9" w:rsidRPr="004C3E23" w:rsidRDefault="00D708D3">
      <w:pPr>
        <w:rPr>
          <w:color w:val="000000" w:themeColor="text1"/>
        </w:rPr>
      </w:pPr>
      <w:r w:rsidRPr="004C3E23">
        <w:rPr>
          <w:i/>
          <w:color w:val="000000" w:themeColor="text1"/>
          <w:szCs w:val="28"/>
        </w:rPr>
        <w:t>- Материалы;</w:t>
      </w:r>
    </w:p>
    <w:p w14:paraId="37AF9E12" w14:textId="77777777" w:rsidR="00D076D9" w:rsidRPr="004C3E23" w:rsidRDefault="00D708D3">
      <w:pPr>
        <w:rPr>
          <w:color w:val="000000" w:themeColor="text1"/>
        </w:rPr>
      </w:pPr>
      <w:r w:rsidRPr="004C3E23">
        <w:rPr>
          <w:i/>
          <w:color w:val="000000" w:themeColor="text1"/>
          <w:szCs w:val="28"/>
        </w:rPr>
        <w:t>- Комиссия;</w:t>
      </w:r>
    </w:p>
    <w:p w14:paraId="674FDE85" w14:textId="77777777" w:rsidR="00D076D9" w:rsidRPr="004C3E23" w:rsidRDefault="00D708D3">
      <w:pPr>
        <w:rPr>
          <w:color w:val="000000" w:themeColor="text1"/>
        </w:rPr>
      </w:pPr>
      <w:r w:rsidRPr="004C3E23">
        <w:rPr>
          <w:i/>
          <w:color w:val="000000" w:themeColor="text1"/>
          <w:szCs w:val="28"/>
        </w:rPr>
        <w:t>- Бухгалтерская операция.</w:t>
      </w:r>
    </w:p>
    <w:p w14:paraId="7E18872E" w14:textId="77777777" w:rsidR="00D076D9" w:rsidRPr="004C3E23" w:rsidRDefault="00D708D3">
      <w:pPr>
        <w:rPr>
          <w:color w:val="000000" w:themeColor="text1"/>
        </w:rPr>
      </w:pPr>
      <w:r w:rsidRPr="004C3E23">
        <w:rPr>
          <w:color w:val="000000" w:themeColor="text1"/>
          <w:szCs w:val="28"/>
        </w:rPr>
        <w:t xml:space="preserve">Вкладки заполняются поочерёдно. </w:t>
      </w:r>
    </w:p>
    <w:p w14:paraId="0E06DB03" w14:textId="77777777" w:rsidR="00D076D9" w:rsidRPr="004C3E23" w:rsidRDefault="00D708D3">
      <w:pPr>
        <w:rPr>
          <w:color w:val="000000" w:themeColor="text1"/>
        </w:rPr>
      </w:pPr>
      <w:r w:rsidRPr="004C3E23">
        <w:rPr>
          <w:b/>
          <w:color w:val="000000" w:themeColor="text1"/>
          <w:szCs w:val="28"/>
        </w:rPr>
        <w:t>Заполнение вкладки Материалы:</w:t>
      </w:r>
    </w:p>
    <w:p w14:paraId="380CB9C3" w14:textId="77777777" w:rsidR="00D076D9" w:rsidRPr="004C3E23" w:rsidRDefault="00D708D3">
      <w:pPr>
        <w:rPr>
          <w:color w:val="000000" w:themeColor="text1"/>
          <w:szCs w:val="28"/>
        </w:rPr>
      </w:pPr>
      <w:r w:rsidRPr="004C3E23">
        <w:rPr>
          <w:color w:val="000000" w:themeColor="text1"/>
          <w:szCs w:val="28"/>
        </w:rPr>
        <w:t xml:space="preserve">На вкладке по кнопке </w:t>
      </w:r>
      <w:r w:rsidRPr="004C3E23">
        <w:rPr>
          <w:b/>
          <w:color w:val="000000" w:themeColor="text1"/>
          <w:szCs w:val="28"/>
        </w:rPr>
        <w:t>Подобрать</w:t>
      </w:r>
      <w:r w:rsidRPr="004C3E23">
        <w:rPr>
          <w:color w:val="000000" w:themeColor="text1"/>
          <w:szCs w:val="28"/>
        </w:rPr>
        <w:t xml:space="preserve"> выбираем требуемые объекты учета в документ. </w:t>
      </w:r>
    </w:p>
    <w:p w14:paraId="5B3F461B" w14:textId="77777777" w:rsidR="00B50170" w:rsidRPr="004C3E23" w:rsidRDefault="00B50170">
      <w:pPr>
        <w:rPr>
          <w:color w:val="000000" w:themeColor="text1"/>
        </w:rPr>
      </w:pPr>
    </w:p>
    <w:p w14:paraId="2571529A" w14:textId="77777777" w:rsidR="00D076D9" w:rsidRPr="004C3E23" w:rsidRDefault="00D708D3" w:rsidP="00854DEE">
      <w:pPr>
        <w:keepNext/>
        <w:ind w:firstLine="0"/>
        <w:jc w:val="center"/>
        <w:rPr>
          <w:noProof/>
        </w:rPr>
      </w:pPr>
      <w:r w:rsidRPr="004C3E23">
        <w:rPr>
          <w:noProof/>
        </w:rPr>
        <w:lastRenderedPageBreak/>
        <w:drawing>
          <wp:inline distT="0" distB="0" distL="0" distR="0" wp14:anchorId="794AF4EC" wp14:editId="4BA2EBD5">
            <wp:extent cx="5940425" cy="1485265"/>
            <wp:effectExtent l="0" t="0" r="3175" b="635"/>
            <wp:docPr id="279"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5"/>
                    <a:stretch/>
                  </pic:blipFill>
                  <pic:spPr bwMode="auto">
                    <a:xfrm>
                      <a:off x="0" y="0"/>
                      <a:ext cx="5940425" cy="1485265"/>
                    </a:xfrm>
                    <a:prstGeom prst="rect">
                      <a:avLst/>
                    </a:prstGeom>
                  </pic:spPr>
                </pic:pic>
              </a:graphicData>
            </a:graphic>
          </wp:inline>
        </w:drawing>
      </w:r>
    </w:p>
    <w:p w14:paraId="077A9ACA" w14:textId="77777777" w:rsidR="00B50170" w:rsidRPr="004C3E23" w:rsidRDefault="00B50170">
      <w:pPr>
        <w:jc w:val="center"/>
      </w:pPr>
    </w:p>
    <w:p w14:paraId="0590FDBF" w14:textId="71CD7417" w:rsidR="00D076D9" w:rsidRPr="004C3E23" w:rsidRDefault="00483B84" w:rsidP="00797129">
      <w:pPr>
        <w:pStyle w:val="afffffff6"/>
      </w:pPr>
      <w:bookmarkStart w:id="183" w:name="_Toc212823770"/>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146</w:t>
      </w:r>
      <w:bookmarkEnd w:id="183"/>
      <w:r w:rsidR="00C12F2A" w:rsidRPr="004C3E23">
        <w:rPr>
          <w:noProof/>
        </w:rPr>
        <w:fldChar w:fldCharType="end"/>
      </w:r>
    </w:p>
    <w:p w14:paraId="26632B01" w14:textId="77777777" w:rsidR="00D076D9" w:rsidRPr="004C3E23" w:rsidRDefault="00D076D9">
      <w:pPr>
        <w:rPr>
          <w:color w:val="000000" w:themeColor="text1"/>
        </w:rPr>
      </w:pPr>
    </w:p>
    <w:p w14:paraId="45759C0E" w14:textId="77777777" w:rsidR="00D076D9" w:rsidRPr="004C3E23" w:rsidRDefault="00D708D3">
      <w:pPr>
        <w:tabs>
          <w:tab w:val="left" w:pos="960"/>
        </w:tabs>
        <w:rPr>
          <w:b/>
          <w:color w:val="000000" w:themeColor="text1"/>
          <w:szCs w:val="28"/>
        </w:rPr>
      </w:pPr>
      <w:r w:rsidRPr="004C3E23">
        <w:rPr>
          <w:color w:val="000000" w:themeColor="text1"/>
          <w:szCs w:val="28"/>
        </w:rPr>
        <w:t xml:space="preserve">После добавления объектов в таблицу документа, устанавливаем значения в полях </w:t>
      </w:r>
      <w:r w:rsidRPr="004C3E23">
        <w:rPr>
          <w:b/>
          <w:color w:val="000000" w:themeColor="text1"/>
          <w:szCs w:val="28"/>
        </w:rPr>
        <w:t xml:space="preserve">Срок эксплуатации, Справедливая стоимость, Определена. </w:t>
      </w:r>
    </w:p>
    <w:p w14:paraId="4BF0A4FE" w14:textId="77777777" w:rsidR="00D076D9" w:rsidRPr="004C3E23" w:rsidRDefault="00D708D3">
      <w:pPr>
        <w:tabs>
          <w:tab w:val="left" w:pos="960"/>
        </w:tabs>
        <w:rPr>
          <w:color w:val="000000" w:themeColor="text1"/>
          <w:szCs w:val="28"/>
        </w:rPr>
      </w:pPr>
      <w:r w:rsidRPr="004C3E23">
        <w:rPr>
          <w:b/>
          <w:color w:val="000000" w:themeColor="text1"/>
          <w:szCs w:val="28"/>
        </w:rPr>
        <w:t xml:space="preserve">Реквизит «Определена» может принимать два значения – Оценщиком </w:t>
      </w:r>
      <w:r w:rsidRPr="004C3E23">
        <w:rPr>
          <w:color w:val="000000" w:themeColor="text1"/>
          <w:szCs w:val="28"/>
        </w:rPr>
        <w:t>или</w:t>
      </w:r>
      <w:r w:rsidRPr="004C3E23">
        <w:rPr>
          <w:b/>
          <w:color w:val="000000" w:themeColor="text1"/>
          <w:szCs w:val="28"/>
        </w:rPr>
        <w:t xml:space="preserve"> Комиссией</w:t>
      </w:r>
      <w:r w:rsidRPr="004C3E23">
        <w:rPr>
          <w:color w:val="000000" w:themeColor="text1"/>
          <w:szCs w:val="28"/>
        </w:rPr>
        <w:t>. При выборе соответствующего значения будет доступен определенный список полей для заполнения:</w:t>
      </w:r>
    </w:p>
    <w:p w14:paraId="69F6914B" w14:textId="77777777" w:rsidR="00B50170" w:rsidRPr="004C3E23" w:rsidRDefault="00B50170">
      <w:pPr>
        <w:tabs>
          <w:tab w:val="left" w:pos="960"/>
        </w:tabs>
        <w:rPr>
          <w:color w:val="000000" w:themeColor="text1"/>
        </w:rPr>
      </w:pPr>
    </w:p>
    <w:p w14:paraId="3330CF1A" w14:textId="77777777" w:rsidR="00D076D9" w:rsidRPr="004C3E23" w:rsidRDefault="00D708D3" w:rsidP="00854DEE">
      <w:pPr>
        <w:keepNext/>
        <w:ind w:firstLine="0"/>
        <w:jc w:val="center"/>
        <w:rPr>
          <w:noProof/>
        </w:rPr>
      </w:pPr>
      <w:r w:rsidRPr="004C3E23">
        <w:rPr>
          <w:noProof/>
        </w:rPr>
        <w:drawing>
          <wp:inline distT="0" distB="0" distL="0" distR="0" wp14:anchorId="443E2C03" wp14:editId="202B3C91">
            <wp:extent cx="5940425" cy="921385"/>
            <wp:effectExtent l="0" t="0" r="3175" b="0"/>
            <wp:docPr id="280"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6"/>
                    <a:stretch/>
                  </pic:blipFill>
                  <pic:spPr bwMode="auto">
                    <a:xfrm>
                      <a:off x="0" y="0"/>
                      <a:ext cx="5940425" cy="921385"/>
                    </a:xfrm>
                    <a:prstGeom prst="rect">
                      <a:avLst/>
                    </a:prstGeom>
                  </pic:spPr>
                </pic:pic>
              </a:graphicData>
            </a:graphic>
          </wp:inline>
        </w:drawing>
      </w:r>
    </w:p>
    <w:p w14:paraId="7285DEA6" w14:textId="77777777" w:rsidR="00B50170" w:rsidRPr="004C3E23" w:rsidRDefault="00B50170">
      <w:pPr>
        <w:tabs>
          <w:tab w:val="left" w:pos="960"/>
        </w:tabs>
        <w:jc w:val="center"/>
      </w:pPr>
    </w:p>
    <w:p w14:paraId="14BB8E14" w14:textId="20728405" w:rsidR="00D076D9" w:rsidRPr="004C3E23" w:rsidRDefault="00483B84" w:rsidP="00797129">
      <w:pPr>
        <w:pStyle w:val="afffffff6"/>
      </w:pPr>
      <w:bookmarkStart w:id="184" w:name="_Toc212823771"/>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147</w:t>
      </w:r>
      <w:bookmarkEnd w:id="184"/>
      <w:r w:rsidR="00C12F2A" w:rsidRPr="004C3E23">
        <w:rPr>
          <w:noProof/>
        </w:rPr>
        <w:fldChar w:fldCharType="end"/>
      </w:r>
    </w:p>
    <w:p w14:paraId="7A464DD5" w14:textId="77777777" w:rsidR="00D076D9" w:rsidRPr="004C3E23" w:rsidRDefault="00D076D9">
      <w:pPr>
        <w:tabs>
          <w:tab w:val="left" w:pos="960"/>
        </w:tabs>
        <w:jc w:val="center"/>
        <w:rPr>
          <w:color w:val="000000" w:themeColor="text1"/>
        </w:rPr>
      </w:pPr>
    </w:p>
    <w:p w14:paraId="7624E9E6" w14:textId="77777777" w:rsidR="00D076D9" w:rsidRPr="004C3E23" w:rsidRDefault="00D708D3">
      <w:pPr>
        <w:ind w:firstLine="737"/>
        <w:rPr>
          <w:color w:val="000000" w:themeColor="text1"/>
          <w:szCs w:val="28"/>
        </w:rPr>
      </w:pPr>
      <w:r w:rsidRPr="004C3E23">
        <w:rPr>
          <w:color w:val="000000" w:themeColor="text1"/>
          <w:szCs w:val="28"/>
        </w:rPr>
        <w:t xml:space="preserve">Значение в группе реквизитов </w:t>
      </w:r>
      <w:r w:rsidRPr="004C3E23">
        <w:rPr>
          <w:b/>
          <w:color w:val="000000" w:themeColor="text1"/>
          <w:szCs w:val="28"/>
        </w:rPr>
        <w:t>Оценка стоимости</w:t>
      </w:r>
      <w:r w:rsidRPr="004C3E23">
        <w:rPr>
          <w:color w:val="000000" w:themeColor="text1"/>
          <w:szCs w:val="28"/>
        </w:rPr>
        <w:t xml:space="preserve"> обязательны к заполнению, в случае если значения будут не заполнены и документ будет отправлен на следующий этап, то будет выведено информационное сообщение</w:t>
      </w:r>
    </w:p>
    <w:p w14:paraId="012E10C6" w14:textId="77777777" w:rsidR="00B50170" w:rsidRPr="004C3E23" w:rsidRDefault="00B50170">
      <w:pPr>
        <w:ind w:firstLine="737"/>
        <w:rPr>
          <w:color w:val="000000" w:themeColor="text1"/>
        </w:rPr>
      </w:pPr>
    </w:p>
    <w:p w14:paraId="5F4624EA" w14:textId="77777777" w:rsidR="00D076D9" w:rsidRPr="004C3E23" w:rsidRDefault="00D708D3" w:rsidP="00854DEE">
      <w:pPr>
        <w:keepNext/>
        <w:ind w:firstLine="0"/>
        <w:jc w:val="center"/>
        <w:rPr>
          <w:noProof/>
        </w:rPr>
      </w:pPr>
      <w:r w:rsidRPr="004C3E23">
        <w:rPr>
          <w:noProof/>
        </w:rPr>
        <w:drawing>
          <wp:inline distT="0" distB="0" distL="0" distR="0" wp14:anchorId="35BF5979" wp14:editId="08D845C9">
            <wp:extent cx="6029960" cy="1712710"/>
            <wp:effectExtent l="0" t="0" r="8890" b="1905"/>
            <wp:docPr id="281"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4"/>
                    <a:stretch/>
                  </pic:blipFill>
                  <pic:spPr bwMode="auto">
                    <a:xfrm>
                      <a:off x="0" y="0"/>
                      <a:ext cx="6029960" cy="1712710"/>
                    </a:xfrm>
                    <a:prstGeom prst="rect">
                      <a:avLst/>
                    </a:prstGeom>
                  </pic:spPr>
                </pic:pic>
              </a:graphicData>
            </a:graphic>
          </wp:inline>
        </w:drawing>
      </w:r>
    </w:p>
    <w:p w14:paraId="21030C90" w14:textId="77777777" w:rsidR="00B50170" w:rsidRPr="004C3E23" w:rsidRDefault="00B50170">
      <w:pPr>
        <w:jc w:val="center"/>
      </w:pPr>
    </w:p>
    <w:p w14:paraId="0D05B04E" w14:textId="0DEC48DD" w:rsidR="00D076D9" w:rsidRPr="004C3E23" w:rsidRDefault="00483B84" w:rsidP="00797129">
      <w:pPr>
        <w:pStyle w:val="afffffff6"/>
      </w:pPr>
      <w:bookmarkStart w:id="185" w:name="_Toc212823772"/>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148</w:t>
      </w:r>
      <w:bookmarkEnd w:id="185"/>
      <w:r w:rsidR="00C12F2A" w:rsidRPr="004C3E23">
        <w:rPr>
          <w:noProof/>
        </w:rPr>
        <w:fldChar w:fldCharType="end"/>
      </w:r>
    </w:p>
    <w:p w14:paraId="2E495875" w14:textId="77777777" w:rsidR="00D076D9" w:rsidRPr="004C3E23" w:rsidRDefault="00D076D9">
      <w:pPr>
        <w:jc w:val="center"/>
        <w:rPr>
          <w:color w:val="000000" w:themeColor="text1"/>
          <w:szCs w:val="28"/>
        </w:rPr>
      </w:pPr>
    </w:p>
    <w:p w14:paraId="46F0675A" w14:textId="77777777" w:rsidR="00CA345E" w:rsidRPr="004C3E23" w:rsidRDefault="00CA345E" w:rsidP="00CA345E">
      <w:pPr>
        <w:rPr>
          <w:snapToGrid w:val="0"/>
        </w:rPr>
      </w:pPr>
      <w:r w:rsidRPr="004C3E23">
        <w:rPr>
          <w:b/>
          <w:snapToGrid w:val="0"/>
        </w:rPr>
        <w:t>Заполнение вкладки Комиссия</w:t>
      </w:r>
    </w:p>
    <w:p w14:paraId="0FB9B8B2" w14:textId="77777777" w:rsidR="00CA345E" w:rsidRPr="004C3E23" w:rsidRDefault="00CA345E" w:rsidP="00CA345E">
      <w:pPr>
        <w:rPr>
          <w:snapToGrid w:val="0"/>
        </w:rPr>
      </w:pPr>
      <w:r w:rsidRPr="004C3E23">
        <w:rPr>
          <w:snapToGrid w:val="0"/>
        </w:rPr>
        <w:t xml:space="preserve">Переходим на вкладку Комиссия. </w:t>
      </w:r>
    </w:p>
    <w:p w14:paraId="62EF45B3" w14:textId="77777777" w:rsidR="00CA345E" w:rsidRPr="004C3E23" w:rsidRDefault="00CA345E" w:rsidP="00CA345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051D758" w14:textId="77777777" w:rsidR="00CA345E" w:rsidRPr="004C3E23" w:rsidRDefault="00CA345E" w:rsidP="00CA345E">
      <w:pPr>
        <w:rPr>
          <w:snapToGrid w:val="0"/>
        </w:rPr>
      </w:pPr>
      <w:r w:rsidRPr="004C3E23">
        <w:rPr>
          <w:snapToGrid w:val="0"/>
        </w:rPr>
        <w:lastRenderedPageBreak/>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2EBF135A" w14:textId="77777777" w:rsidR="00CA345E" w:rsidRPr="004C3E23" w:rsidRDefault="00CA345E" w:rsidP="00CA345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73562900" w14:textId="77777777" w:rsidR="00CA345E" w:rsidRPr="004C3E23" w:rsidRDefault="00CA345E" w:rsidP="00CA345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4B6FE5E0" w14:textId="77777777" w:rsidR="00CA345E" w:rsidRPr="004C3E23" w:rsidRDefault="00CA345E" w:rsidP="00CA345E">
      <w:pPr>
        <w:rPr>
          <w:snapToGrid w:val="0"/>
        </w:rPr>
      </w:pPr>
      <w:r w:rsidRPr="004C3E23">
        <w:rPr>
          <w:snapToGrid w:val="0"/>
        </w:rPr>
        <w:t>В шапке элемента обязательно требуется заполнить реквизит Наименование:</w:t>
      </w:r>
    </w:p>
    <w:p w14:paraId="1ED2AC67" w14:textId="4DB1FC78" w:rsidR="00CA345E" w:rsidRPr="004C3E23" w:rsidRDefault="00CA345E" w:rsidP="00CA345E">
      <w:pPr>
        <w:keepNext/>
        <w:ind w:firstLine="0"/>
        <w:jc w:val="center"/>
        <w:rPr>
          <w:noProof/>
          <w:snapToGrid w:val="0"/>
        </w:rPr>
      </w:pPr>
      <w:r w:rsidRPr="004C3E23">
        <w:rPr>
          <w:noProof/>
        </w:rPr>
        <w:drawing>
          <wp:inline distT="0" distB="0" distL="0" distR="0" wp14:anchorId="5506A92C" wp14:editId="7B94DE03">
            <wp:extent cx="5940425" cy="2203518"/>
            <wp:effectExtent l="0" t="0" r="3175" b="635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132C9FB9" w14:textId="0EA13AEB" w:rsidR="00CA345E" w:rsidRPr="004C3E23" w:rsidRDefault="00483B84" w:rsidP="00797129">
      <w:pPr>
        <w:pStyle w:val="afffffff6"/>
        <w:rPr>
          <w:snapToGrid w:val="0"/>
        </w:rPr>
      </w:pPr>
      <w:bookmarkStart w:id="186" w:name="_Toc212823773"/>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BD1EBB">
        <w:rPr>
          <w:noProof/>
          <w:snapToGrid w:val="0"/>
        </w:rPr>
        <w:t>149</w:t>
      </w:r>
      <w:bookmarkEnd w:id="186"/>
      <w:r w:rsidR="00CA345E" w:rsidRPr="004C3E23">
        <w:rPr>
          <w:snapToGrid w:val="0"/>
        </w:rPr>
        <w:fldChar w:fldCharType="end"/>
      </w:r>
    </w:p>
    <w:p w14:paraId="31F82771" w14:textId="77777777" w:rsidR="00CA345E" w:rsidRPr="004C3E23" w:rsidRDefault="00CA345E" w:rsidP="00CA345E">
      <w:pPr>
        <w:keepNext/>
        <w:rPr>
          <w:snapToGrid w:val="0"/>
        </w:rPr>
      </w:pPr>
    </w:p>
    <w:p w14:paraId="180DEC7A" w14:textId="77777777" w:rsidR="00CA345E" w:rsidRPr="004C3E23" w:rsidRDefault="00CA345E" w:rsidP="00CA345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6935B04D" w14:textId="4C0D7658" w:rsidR="00CA345E" w:rsidRPr="004C3E23" w:rsidRDefault="00CA345E" w:rsidP="00CA345E">
      <w:pPr>
        <w:keepNext/>
        <w:ind w:firstLine="0"/>
        <w:jc w:val="center"/>
        <w:rPr>
          <w:snapToGrid w:val="0"/>
        </w:rPr>
      </w:pPr>
      <w:r w:rsidRPr="004C3E23">
        <w:rPr>
          <w:noProof/>
        </w:rPr>
        <w:drawing>
          <wp:inline distT="0" distB="0" distL="0" distR="0" wp14:anchorId="191621E9" wp14:editId="011FB533">
            <wp:extent cx="5940425" cy="3218829"/>
            <wp:effectExtent l="0" t="0" r="3175" b="63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4BB96BB7" w14:textId="0712D1DF" w:rsidR="00CA345E" w:rsidRPr="004C3E23" w:rsidRDefault="00483B84" w:rsidP="00797129">
      <w:pPr>
        <w:pStyle w:val="afffffff6"/>
        <w:rPr>
          <w:snapToGrid w:val="0"/>
        </w:rPr>
      </w:pPr>
      <w:bookmarkStart w:id="187" w:name="_Toc212823774"/>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BD1EBB">
        <w:rPr>
          <w:noProof/>
          <w:snapToGrid w:val="0"/>
        </w:rPr>
        <w:t>150</w:t>
      </w:r>
      <w:bookmarkEnd w:id="187"/>
      <w:r w:rsidR="00CA345E" w:rsidRPr="004C3E23">
        <w:rPr>
          <w:snapToGrid w:val="0"/>
        </w:rPr>
        <w:fldChar w:fldCharType="end"/>
      </w:r>
    </w:p>
    <w:p w14:paraId="23661AFB" w14:textId="77777777" w:rsidR="00CA345E" w:rsidRPr="004C3E23" w:rsidRDefault="00CA345E" w:rsidP="00CA345E">
      <w:pPr>
        <w:rPr>
          <w:snapToGrid w:val="0"/>
        </w:rPr>
      </w:pPr>
      <w:r w:rsidRPr="004C3E23">
        <w:rPr>
          <w:snapToGrid w:val="0"/>
        </w:rPr>
        <w:t xml:space="preserve">В случае если данную комиссию требуется применять при проведении инвентаризации, необходимо установить флаг «Инвентаризационная» в шапке </w:t>
      </w:r>
      <w:r w:rsidRPr="004C3E23">
        <w:rPr>
          <w:snapToGrid w:val="0"/>
        </w:rPr>
        <w:lastRenderedPageBreak/>
        <w:t>элемента. При установленном флажке в составе комиссии могут формироваться рабочие комиссии.</w:t>
      </w:r>
    </w:p>
    <w:p w14:paraId="1F25DE4F" w14:textId="7AFFADB8" w:rsidR="00CA345E" w:rsidRPr="004C3E23" w:rsidRDefault="00CA345E" w:rsidP="00CA345E">
      <w:pPr>
        <w:keepNext/>
        <w:ind w:firstLine="0"/>
        <w:jc w:val="center"/>
      </w:pPr>
      <w:r w:rsidRPr="004C3E23">
        <w:rPr>
          <w:noProof/>
        </w:rPr>
        <w:drawing>
          <wp:inline distT="0" distB="0" distL="0" distR="0" wp14:anchorId="387718EE" wp14:editId="4C042D2A">
            <wp:extent cx="5940425" cy="4237205"/>
            <wp:effectExtent l="0" t="0" r="3175"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0ACE4F59" w14:textId="011617A0" w:rsidR="00CA345E" w:rsidRPr="004C3E23" w:rsidRDefault="00483B84" w:rsidP="00797129">
      <w:pPr>
        <w:pStyle w:val="afffffff6"/>
        <w:rPr>
          <w:snapToGrid w:val="0"/>
        </w:rPr>
      </w:pPr>
      <w:bookmarkStart w:id="188" w:name="_Toc212823775"/>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151</w:t>
      </w:r>
      <w:bookmarkEnd w:id="188"/>
      <w:r w:rsidR="00F14AE2">
        <w:rPr>
          <w:noProof/>
        </w:rPr>
        <w:fldChar w:fldCharType="end"/>
      </w:r>
    </w:p>
    <w:p w14:paraId="27C6CA39" w14:textId="77777777" w:rsidR="00CA345E" w:rsidRPr="004C3E23" w:rsidRDefault="00CA345E" w:rsidP="00CA345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1048ABBA" w14:textId="77777777" w:rsidR="00CA345E" w:rsidRPr="004C3E23" w:rsidRDefault="00CA345E" w:rsidP="00CA345E">
      <w:pPr>
        <w:keepNext/>
        <w:ind w:firstLine="0"/>
        <w:jc w:val="center"/>
      </w:pPr>
      <w:r w:rsidRPr="004C3E23">
        <w:rPr>
          <w:noProof/>
        </w:rPr>
        <w:drawing>
          <wp:inline distT="0" distB="0" distL="0" distR="0" wp14:anchorId="57458D3B" wp14:editId="2247FCA2">
            <wp:extent cx="5940425" cy="1034317"/>
            <wp:effectExtent l="0" t="0" r="3175"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4EF0A8D4" w14:textId="107ED3DB" w:rsidR="00CA345E" w:rsidRPr="004C3E23" w:rsidRDefault="00483B84" w:rsidP="00797129">
      <w:pPr>
        <w:pStyle w:val="afffffff6"/>
        <w:rPr>
          <w:snapToGrid w:val="0"/>
        </w:rPr>
      </w:pPr>
      <w:bookmarkStart w:id="189" w:name="_Toc212823776"/>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BD1EBB">
        <w:rPr>
          <w:noProof/>
          <w:snapToGrid w:val="0"/>
        </w:rPr>
        <w:t>152</w:t>
      </w:r>
      <w:bookmarkEnd w:id="189"/>
      <w:r w:rsidR="00CA345E" w:rsidRPr="004C3E23">
        <w:rPr>
          <w:snapToGrid w:val="0"/>
        </w:rPr>
        <w:fldChar w:fldCharType="end"/>
      </w:r>
    </w:p>
    <w:p w14:paraId="0189B7F1" w14:textId="77777777" w:rsidR="00CA345E" w:rsidRPr="004C3E23" w:rsidRDefault="00CA345E" w:rsidP="00CA345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B6253BF" w14:textId="77777777" w:rsidR="00CA345E" w:rsidRPr="004C3E23" w:rsidRDefault="00CA345E" w:rsidP="00CA345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26338CE6" w14:textId="77777777" w:rsidR="00CA345E" w:rsidRPr="004C3E23" w:rsidRDefault="00CA345E" w:rsidP="00CA345E">
      <w:pPr>
        <w:keepNext/>
        <w:ind w:firstLine="0"/>
        <w:jc w:val="center"/>
      </w:pPr>
      <w:r w:rsidRPr="004C3E23">
        <w:rPr>
          <w:noProof/>
        </w:rPr>
        <w:drawing>
          <wp:inline distT="0" distB="0" distL="0" distR="0" wp14:anchorId="3EB3916B" wp14:editId="09DE830D">
            <wp:extent cx="5940425" cy="842413"/>
            <wp:effectExtent l="0" t="0" r="3175"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22B10F9D" w14:textId="14170223" w:rsidR="00CA345E" w:rsidRPr="004C3E23" w:rsidRDefault="00483B84" w:rsidP="00797129">
      <w:pPr>
        <w:pStyle w:val="afffffff6"/>
      </w:pPr>
      <w:bookmarkStart w:id="190" w:name="_Toc212823777"/>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153</w:t>
      </w:r>
      <w:bookmarkEnd w:id="190"/>
      <w:r w:rsidR="00F14AE2">
        <w:rPr>
          <w:noProof/>
        </w:rPr>
        <w:fldChar w:fldCharType="end"/>
      </w:r>
    </w:p>
    <w:p w14:paraId="7DB0B0C4" w14:textId="77777777" w:rsidR="00CA345E" w:rsidRPr="004C3E23" w:rsidRDefault="00CA345E" w:rsidP="00CA345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7E7A56A2" w14:textId="77777777" w:rsidR="00CA345E" w:rsidRPr="004C3E23" w:rsidRDefault="00CA345E" w:rsidP="00CA345E">
      <w:pPr>
        <w:rPr>
          <w:snapToGrid w:val="0"/>
        </w:rPr>
      </w:pPr>
      <w:r w:rsidRPr="004C3E23">
        <w:rPr>
          <w:snapToGrid w:val="0"/>
        </w:rPr>
        <w:lastRenderedPageBreak/>
        <w:t>Допустимые значение статуса члена комиссии определяются значением флажка "Инвентаризационная".</w:t>
      </w:r>
    </w:p>
    <w:p w14:paraId="365A7E03" w14:textId="77777777" w:rsidR="00CA345E" w:rsidRPr="004C3E23" w:rsidRDefault="00CA345E" w:rsidP="00CA345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48A107FD" w14:textId="77777777" w:rsidR="00CA345E" w:rsidRPr="004C3E23" w:rsidRDefault="00CA345E" w:rsidP="00CA345E">
      <w:pPr>
        <w:pStyle w:val="30"/>
        <w:tabs>
          <w:tab w:val="clear" w:pos="1701"/>
        </w:tabs>
        <w:rPr>
          <w:i/>
        </w:rPr>
      </w:pPr>
      <w:r w:rsidRPr="004C3E23">
        <w:rPr>
          <w:i/>
        </w:rPr>
        <w:t>Председатель комиссии;</w:t>
      </w:r>
    </w:p>
    <w:p w14:paraId="64BC5903" w14:textId="77777777" w:rsidR="00CA345E" w:rsidRPr="004C3E23" w:rsidRDefault="00CA345E" w:rsidP="00CA345E">
      <w:pPr>
        <w:pStyle w:val="30"/>
        <w:tabs>
          <w:tab w:val="clear" w:pos="1701"/>
        </w:tabs>
        <w:rPr>
          <w:i/>
        </w:rPr>
      </w:pPr>
      <w:r w:rsidRPr="004C3E23">
        <w:rPr>
          <w:i/>
        </w:rPr>
        <w:t>Член комиссии.</w:t>
      </w:r>
    </w:p>
    <w:p w14:paraId="28AFBBB5" w14:textId="77777777" w:rsidR="00CA345E" w:rsidRPr="004C3E23" w:rsidRDefault="00CA345E" w:rsidP="00CA345E">
      <w:pPr>
        <w:keepNext/>
        <w:ind w:firstLine="0"/>
      </w:pPr>
      <w:r w:rsidRPr="004C3E23">
        <w:rPr>
          <w:noProof/>
        </w:rPr>
        <w:drawing>
          <wp:inline distT="0" distB="0" distL="0" distR="0" wp14:anchorId="385640A5" wp14:editId="5FFAD940">
            <wp:extent cx="5940425" cy="2000579"/>
            <wp:effectExtent l="0" t="0" r="3175"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78C0CCA4" w14:textId="1DAA05E8" w:rsidR="00CA345E" w:rsidRPr="004C3E23" w:rsidRDefault="00483B84" w:rsidP="00797129">
      <w:pPr>
        <w:pStyle w:val="afffffff6"/>
      </w:pPr>
      <w:bookmarkStart w:id="191" w:name="_Toc212823778"/>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154</w:t>
      </w:r>
      <w:bookmarkEnd w:id="191"/>
      <w:r w:rsidR="00F14AE2">
        <w:rPr>
          <w:noProof/>
        </w:rPr>
        <w:fldChar w:fldCharType="end"/>
      </w:r>
    </w:p>
    <w:p w14:paraId="1777B122" w14:textId="77777777" w:rsidR="00CA345E" w:rsidRPr="004C3E23" w:rsidRDefault="00CA345E" w:rsidP="00CA345E"/>
    <w:p w14:paraId="65D31B13" w14:textId="77777777" w:rsidR="00CA345E" w:rsidRPr="004C3E23" w:rsidRDefault="00CA345E" w:rsidP="00CA345E">
      <w:pPr>
        <w:rPr>
          <w:snapToGrid w:val="0"/>
        </w:rPr>
      </w:pPr>
      <w:r w:rsidRPr="004C3E23">
        <w:rPr>
          <w:snapToGrid w:val="0"/>
        </w:rPr>
        <w:t>При установленном флажке "Инвентаризационная" статус члена комиссии выбирается из списка:</w:t>
      </w:r>
    </w:p>
    <w:p w14:paraId="6EC28ACE" w14:textId="77777777" w:rsidR="00CA345E" w:rsidRPr="004C3E23" w:rsidRDefault="00CA345E" w:rsidP="00CA345E">
      <w:pPr>
        <w:pStyle w:val="30"/>
        <w:rPr>
          <w:i/>
        </w:rPr>
      </w:pPr>
      <w:r w:rsidRPr="004C3E23">
        <w:rPr>
          <w:i/>
        </w:rPr>
        <w:t>Председатель комиссии;</w:t>
      </w:r>
    </w:p>
    <w:p w14:paraId="3853F80C" w14:textId="77777777" w:rsidR="00CA345E" w:rsidRPr="004C3E23" w:rsidRDefault="00CA345E" w:rsidP="00CA345E">
      <w:pPr>
        <w:pStyle w:val="30"/>
        <w:rPr>
          <w:i/>
        </w:rPr>
      </w:pPr>
      <w:r w:rsidRPr="004C3E23">
        <w:rPr>
          <w:i/>
        </w:rPr>
        <w:t>Заместитель председателя комиссии;</w:t>
      </w:r>
    </w:p>
    <w:p w14:paraId="085FBDE7" w14:textId="77777777" w:rsidR="00CA345E" w:rsidRPr="004C3E23" w:rsidRDefault="00CA345E" w:rsidP="00CA345E">
      <w:pPr>
        <w:pStyle w:val="30"/>
        <w:rPr>
          <w:i/>
        </w:rPr>
      </w:pPr>
      <w:r w:rsidRPr="004C3E23">
        <w:rPr>
          <w:i/>
        </w:rPr>
        <w:t>Уполномоченное председателем лицо;</w:t>
      </w:r>
    </w:p>
    <w:p w14:paraId="5C04FCB7" w14:textId="77777777" w:rsidR="00CA345E" w:rsidRPr="004C3E23" w:rsidRDefault="00CA345E" w:rsidP="00CA345E">
      <w:pPr>
        <w:pStyle w:val="30"/>
        <w:rPr>
          <w:i/>
        </w:rPr>
      </w:pPr>
      <w:r w:rsidRPr="004C3E23">
        <w:rPr>
          <w:i/>
        </w:rPr>
        <w:t>Член комиссии;</w:t>
      </w:r>
    </w:p>
    <w:p w14:paraId="465FE25B" w14:textId="77777777" w:rsidR="00CA345E" w:rsidRPr="004C3E23" w:rsidRDefault="00CA345E" w:rsidP="00CA345E">
      <w:pPr>
        <w:pStyle w:val="30"/>
        <w:rPr>
          <w:i/>
        </w:rPr>
      </w:pPr>
      <w:r w:rsidRPr="004C3E23">
        <w:rPr>
          <w:i/>
        </w:rPr>
        <w:t>Эксперт; (указанный статус не применяется в ГИИС ЭБ!)</w:t>
      </w:r>
    </w:p>
    <w:p w14:paraId="677B89C8" w14:textId="77777777" w:rsidR="00CA345E" w:rsidRPr="004C3E23" w:rsidRDefault="00CA345E" w:rsidP="00CA345E">
      <w:pPr>
        <w:pStyle w:val="30"/>
        <w:rPr>
          <w:i/>
        </w:rPr>
      </w:pPr>
      <w:r w:rsidRPr="004C3E23">
        <w:rPr>
          <w:i/>
        </w:rPr>
        <w:t>Заместитель уполномоченного председателем лица.</w:t>
      </w:r>
    </w:p>
    <w:p w14:paraId="0961BDDD" w14:textId="77777777" w:rsidR="00CA345E" w:rsidRPr="004C3E23" w:rsidRDefault="00CA345E" w:rsidP="00CA345E">
      <w:pPr>
        <w:jc w:val="center"/>
        <w:rPr>
          <w:snapToGrid w:val="0"/>
        </w:rPr>
      </w:pPr>
    </w:p>
    <w:p w14:paraId="05BD7299" w14:textId="77777777" w:rsidR="00CA345E" w:rsidRPr="004C3E23" w:rsidRDefault="00CA345E" w:rsidP="00CA345E">
      <w:pPr>
        <w:keepNext/>
        <w:ind w:firstLine="0"/>
      </w:pPr>
      <w:r w:rsidRPr="004C3E23">
        <w:rPr>
          <w:noProof/>
        </w:rPr>
        <w:drawing>
          <wp:inline distT="0" distB="0" distL="0" distR="0" wp14:anchorId="356D47E3" wp14:editId="3C6BAEED">
            <wp:extent cx="5940425" cy="3181429"/>
            <wp:effectExtent l="0" t="0" r="3175"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4FE20A9C" w14:textId="12BF7021" w:rsidR="00CA345E" w:rsidRPr="004C3E23" w:rsidRDefault="00483B84" w:rsidP="00797129">
      <w:pPr>
        <w:pStyle w:val="afffffff6"/>
      </w:pPr>
      <w:bookmarkStart w:id="192" w:name="_Toc212823779"/>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155</w:t>
      </w:r>
      <w:bookmarkEnd w:id="192"/>
      <w:r w:rsidR="00F14AE2">
        <w:rPr>
          <w:noProof/>
        </w:rPr>
        <w:fldChar w:fldCharType="end"/>
      </w:r>
    </w:p>
    <w:p w14:paraId="2DBDD0E6" w14:textId="77777777" w:rsidR="00CA345E" w:rsidRPr="004C3E23" w:rsidRDefault="00CA345E" w:rsidP="00CA345E">
      <w:pPr>
        <w:jc w:val="center"/>
        <w:rPr>
          <w:snapToGrid w:val="0"/>
        </w:rPr>
      </w:pPr>
    </w:p>
    <w:p w14:paraId="6603D34E" w14:textId="77777777" w:rsidR="00CA345E" w:rsidRPr="004C3E23" w:rsidRDefault="00CA345E" w:rsidP="00CA345E">
      <w:r w:rsidRPr="004C3E23">
        <w:rPr>
          <w:b/>
        </w:rPr>
        <w:lastRenderedPageBreak/>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3BCE49AD" w14:textId="77777777" w:rsidR="00CA345E" w:rsidRPr="004C3E23" w:rsidRDefault="00CA345E" w:rsidP="00CA345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73ED52BA" w14:textId="77777777" w:rsidR="00CA345E" w:rsidRPr="004C3E23" w:rsidRDefault="00CA345E" w:rsidP="00CA345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728BA473" w14:textId="77777777" w:rsidR="00CA345E" w:rsidRPr="004C3E23" w:rsidRDefault="00CA345E" w:rsidP="00CA345E">
      <w:pPr>
        <w:keepNext/>
        <w:ind w:firstLine="0"/>
      </w:pPr>
      <w:r w:rsidRPr="004C3E23">
        <w:rPr>
          <w:noProof/>
        </w:rPr>
        <w:drawing>
          <wp:inline distT="0" distB="0" distL="0" distR="0" wp14:anchorId="0A227D50" wp14:editId="682E16EA">
            <wp:extent cx="5940425" cy="1994448"/>
            <wp:effectExtent l="0" t="0" r="3175" b="635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7230CBC8" w14:textId="53000C58" w:rsidR="00CA345E" w:rsidRPr="004C3E23" w:rsidRDefault="00ED3B53" w:rsidP="00797129">
      <w:pPr>
        <w:pStyle w:val="afffffff6"/>
      </w:pPr>
      <w:bookmarkStart w:id="193" w:name="_Toc212823780"/>
      <w:r w:rsidRPr="004C3E23">
        <w:t xml:space="preserve">Рисунок </w:t>
      </w:r>
      <w:r w:rsidR="00CA345E" w:rsidRPr="004C3E23">
        <w:t xml:space="preserve"> </w:t>
      </w:r>
      <w:r w:rsidR="00F14AE2">
        <w:fldChar w:fldCharType="begin"/>
      </w:r>
      <w:r w:rsidR="00F14AE2">
        <w:instrText xml:space="preserve"> SEQ Рисунок \* ARABIC </w:instrText>
      </w:r>
      <w:r w:rsidR="00F14AE2">
        <w:fldChar w:fldCharType="separate"/>
      </w:r>
      <w:r w:rsidR="00BD1EBB">
        <w:rPr>
          <w:noProof/>
        </w:rPr>
        <w:t>156</w:t>
      </w:r>
      <w:bookmarkEnd w:id="193"/>
      <w:r w:rsidR="00F14AE2">
        <w:rPr>
          <w:noProof/>
        </w:rPr>
        <w:fldChar w:fldCharType="end"/>
      </w:r>
    </w:p>
    <w:p w14:paraId="23034096" w14:textId="09A4A034" w:rsidR="00D076D9" w:rsidRPr="004C3E23" w:rsidRDefault="00483B84">
      <w:pPr>
        <w:rPr>
          <w:color w:val="000000" w:themeColor="text1"/>
          <w:szCs w:val="28"/>
        </w:rPr>
      </w:pPr>
      <w:r w:rsidRPr="004C3E23">
        <w:t xml:space="preserve">Рисунок Рисунок Рисунок </w:t>
      </w:r>
      <w:r w:rsidR="00D708D3" w:rsidRPr="004C3E23">
        <w:rPr>
          <w:color w:val="000000" w:themeColor="text1"/>
          <w:szCs w:val="28"/>
        </w:rPr>
        <w:t>Заполняем в документ:</w:t>
      </w:r>
    </w:p>
    <w:p w14:paraId="4ED16F3E" w14:textId="77777777" w:rsidR="00B50170" w:rsidRPr="004C3E23" w:rsidRDefault="00B50170">
      <w:pPr>
        <w:rPr>
          <w:color w:val="000000" w:themeColor="text1"/>
        </w:rPr>
      </w:pPr>
    </w:p>
    <w:p w14:paraId="53A57291" w14:textId="77777777" w:rsidR="00D076D9" w:rsidRPr="004C3E23" w:rsidRDefault="00D708D3" w:rsidP="00854DEE">
      <w:pPr>
        <w:keepNext/>
        <w:ind w:firstLine="0"/>
        <w:jc w:val="center"/>
        <w:rPr>
          <w:noProof/>
        </w:rPr>
      </w:pPr>
      <w:r w:rsidRPr="004C3E23">
        <w:rPr>
          <w:noProof/>
        </w:rPr>
        <w:drawing>
          <wp:inline distT="0" distB="0" distL="0" distR="0" wp14:anchorId="5D2B7562" wp14:editId="67431D9F">
            <wp:extent cx="6029960" cy="1736982"/>
            <wp:effectExtent l="0" t="0" r="0" b="0"/>
            <wp:docPr id="288"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5"/>
                    <a:stretch/>
                  </pic:blipFill>
                  <pic:spPr bwMode="auto">
                    <a:xfrm>
                      <a:off x="0" y="0"/>
                      <a:ext cx="6029960" cy="1736982"/>
                    </a:xfrm>
                    <a:prstGeom prst="rect">
                      <a:avLst/>
                    </a:prstGeom>
                  </pic:spPr>
                </pic:pic>
              </a:graphicData>
            </a:graphic>
          </wp:inline>
        </w:drawing>
      </w:r>
    </w:p>
    <w:p w14:paraId="0D2904BD" w14:textId="77777777" w:rsidR="00B50170" w:rsidRPr="004C3E23" w:rsidRDefault="00B50170">
      <w:pPr>
        <w:jc w:val="center"/>
      </w:pPr>
    </w:p>
    <w:p w14:paraId="79A774E3" w14:textId="3D8F3805" w:rsidR="00D076D9" w:rsidRPr="004C3E23" w:rsidRDefault="00483B84" w:rsidP="00797129">
      <w:pPr>
        <w:pStyle w:val="afffffff6"/>
      </w:pPr>
      <w:bookmarkStart w:id="194" w:name="_Toc212823781"/>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157</w:t>
      </w:r>
      <w:bookmarkEnd w:id="194"/>
      <w:r w:rsidR="00C12F2A" w:rsidRPr="004C3E23">
        <w:rPr>
          <w:noProof/>
        </w:rPr>
        <w:fldChar w:fldCharType="end"/>
      </w:r>
    </w:p>
    <w:p w14:paraId="283C2B71" w14:textId="77777777" w:rsidR="00D076D9" w:rsidRPr="004C3E23" w:rsidRDefault="00D076D9">
      <w:pPr>
        <w:rPr>
          <w:color w:val="000000" w:themeColor="text1"/>
        </w:rPr>
      </w:pPr>
    </w:p>
    <w:p w14:paraId="275B5502"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и обязательно указать причину отсутствия.</w:t>
      </w:r>
    </w:p>
    <w:p w14:paraId="75D90816" w14:textId="77777777" w:rsidR="00B50170" w:rsidRPr="004C3E23" w:rsidRDefault="00B50170">
      <w:pPr>
        <w:rPr>
          <w:color w:val="000000" w:themeColor="text1"/>
          <w:szCs w:val="28"/>
        </w:rPr>
      </w:pPr>
    </w:p>
    <w:p w14:paraId="22183672" w14:textId="77777777" w:rsidR="00D076D9" w:rsidRPr="004C3E23" w:rsidRDefault="00D076D9">
      <w:pPr>
        <w:rPr>
          <w:color w:val="000000" w:themeColor="text1"/>
        </w:rPr>
      </w:pPr>
    </w:p>
    <w:p w14:paraId="15ED7009" w14:textId="77777777" w:rsidR="00D076D9" w:rsidRPr="004C3E23" w:rsidRDefault="00D708D3" w:rsidP="00854DEE">
      <w:pPr>
        <w:keepNext/>
        <w:ind w:firstLine="0"/>
        <w:jc w:val="center"/>
        <w:rPr>
          <w:noProof/>
        </w:rPr>
      </w:pPr>
      <w:r w:rsidRPr="004C3E23">
        <w:rPr>
          <w:noProof/>
        </w:rPr>
        <w:lastRenderedPageBreak/>
        <w:drawing>
          <wp:inline distT="0" distB="0" distL="0" distR="0" wp14:anchorId="14D4419E" wp14:editId="2DE6109C">
            <wp:extent cx="6029960" cy="1921198"/>
            <wp:effectExtent l="0" t="0" r="0" b="3175"/>
            <wp:docPr id="289"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6"/>
                    <a:stretch/>
                  </pic:blipFill>
                  <pic:spPr bwMode="auto">
                    <a:xfrm>
                      <a:off x="0" y="0"/>
                      <a:ext cx="6029960" cy="1921198"/>
                    </a:xfrm>
                    <a:prstGeom prst="rect">
                      <a:avLst/>
                    </a:prstGeom>
                  </pic:spPr>
                </pic:pic>
              </a:graphicData>
            </a:graphic>
          </wp:inline>
        </w:drawing>
      </w:r>
    </w:p>
    <w:p w14:paraId="50EFBAB9" w14:textId="77777777" w:rsidR="00B50170" w:rsidRPr="004C3E23" w:rsidRDefault="00B50170">
      <w:pPr>
        <w:jc w:val="center"/>
      </w:pPr>
    </w:p>
    <w:p w14:paraId="17DB208E" w14:textId="289690FD" w:rsidR="00D076D9" w:rsidRPr="004C3E23" w:rsidRDefault="00483B84" w:rsidP="00797129">
      <w:pPr>
        <w:pStyle w:val="afffffff6"/>
      </w:pPr>
      <w:bookmarkStart w:id="195" w:name="_Toc212823782"/>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158</w:t>
      </w:r>
      <w:bookmarkEnd w:id="195"/>
      <w:r w:rsidR="00C12F2A" w:rsidRPr="004C3E23">
        <w:rPr>
          <w:noProof/>
        </w:rPr>
        <w:fldChar w:fldCharType="end"/>
      </w:r>
    </w:p>
    <w:p w14:paraId="4C7C96CA" w14:textId="77777777" w:rsidR="00D076D9" w:rsidRPr="004C3E23" w:rsidRDefault="00D076D9">
      <w:pPr>
        <w:rPr>
          <w:color w:val="000000" w:themeColor="text1"/>
        </w:rPr>
      </w:pPr>
    </w:p>
    <w:p w14:paraId="62B1ADDB"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556788AB" w14:textId="77777777" w:rsidR="00D076D9" w:rsidRPr="004C3E23" w:rsidRDefault="00D708D3">
      <w:pPr>
        <w:rPr>
          <w:color w:val="000000" w:themeColor="text1"/>
          <w:szCs w:val="28"/>
        </w:rPr>
      </w:pPr>
      <w:r w:rsidRPr="004C3E23">
        <w:rPr>
          <w:color w:val="000000" w:themeColor="text1"/>
          <w:szCs w:val="28"/>
        </w:rPr>
        <w:t xml:space="preserve">По гиперссылке </w:t>
      </w:r>
      <w:r w:rsidRPr="004C3E23">
        <w:rPr>
          <w:b/>
          <w:color w:val="000000" w:themeColor="text1"/>
          <w:szCs w:val="28"/>
        </w:rPr>
        <w:t>Присоединенные файлы</w:t>
      </w:r>
      <w:r w:rsidRPr="004C3E23">
        <w:rPr>
          <w:color w:val="000000" w:themeColor="text1"/>
          <w:szCs w:val="28"/>
        </w:rPr>
        <w:t xml:space="preserve"> необходимо добавить файл с диска, например, скан результата комиссионной оценки объекта или скан отчета оценщика.</w:t>
      </w:r>
    </w:p>
    <w:p w14:paraId="7FF2E75A" w14:textId="77777777" w:rsidR="00B50170" w:rsidRPr="004C3E23" w:rsidRDefault="00B50170">
      <w:pPr>
        <w:rPr>
          <w:color w:val="000000" w:themeColor="text1"/>
        </w:rPr>
      </w:pPr>
    </w:p>
    <w:p w14:paraId="24A262BB"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6E17EBB6" wp14:editId="26BAAA6B">
                <wp:extent cx="5940425" cy="2010410"/>
                <wp:effectExtent l="0" t="0" r="0" b="0"/>
                <wp:docPr id="290" name="Врезка86"/>
                <wp:cNvGraphicFramePr/>
                <a:graphic xmlns:a="http://schemas.openxmlformats.org/drawingml/2006/main">
                  <a:graphicData uri="http://schemas.microsoft.com/office/word/2010/wordprocessingShape">
                    <wps:wsp>
                      <wps:cNvSpPr/>
                      <wps:spPr bwMode="auto">
                        <a:xfrm>
                          <a:off x="0" y="0"/>
                          <a:ext cx="5940360" cy="2010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45E05BF" w14:textId="77777777" w:rsidR="00BD1EBB" w:rsidRDefault="00BD1EBB">
                            <w:pPr>
                              <w:pStyle w:val="aff2"/>
                            </w:pPr>
                            <w:r>
                              <w:rPr>
                                <w:noProof/>
                              </w:rPr>
                              <w:drawing>
                                <wp:inline distT="0" distB="0" distL="0" distR="0" wp14:anchorId="20F1A870" wp14:editId="71D7940C">
                                  <wp:extent cx="5940425" cy="1637665"/>
                                  <wp:effectExtent l="0" t="0" r="0" b="0"/>
                                  <wp:docPr id="541"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E17EBB6" id="_x0000_s1065" style="width:467.75pt;height:15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" stroked="f" strokeweight="0">
                <v:textbox inset="0,0,0,0">
                  <w:txbxContent>
                    <w:p w14:paraId="445E05BF" w14:textId="77777777" w:rsidR="00BD1EBB" w:rsidRDefault="00BD1EBB">
                      <w:pPr>
                        <w:pStyle w:val="aff2"/>
                      </w:pPr>
                      <w:r>
                        <w:rPr>
                          <w:noProof/>
                        </w:rPr>
                        <w:drawing>
                          <wp:inline distT="0" distB="0" distL="0" distR="0" wp14:anchorId="20F1A870" wp14:editId="71D7940C">
                            <wp:extent cx="5940425" cy="1637665"/>
                            <wp:effectExtent l="0" t="0" r="0" b="0"/>
                            <wp:docPr id="541"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Изображение14"/>
                                    <pic:cNvPicPr>
                                      <a:picLocks noChangeAspect="1"/>
                                    </pic:cNvPicPr>
                                  </pic:nvPicPr>
                                  <pic:blipFill>
                                    <a:blip r:embed="rId60"/>
                                    <a:stretch/>
                                  </pic:blipFill>
                                  <pic:spPr bwMode="auto">
                                    <a:xfrm>
                                      <a:off x="0" y="0"/>
                                      <a:ext cx="5940425" cy="1637665"/>
                                    </a:xfrm>
                                    <a:prstGeom prst="rect">
                                      <a:avLst/>
                                    </a:prstGeom>
                                  </pic:spPr>
                                </pic:pic>
                              </a:graphicData>
                            </a:graphic>
                          </wp:inline>
                        </w:drawing>
                      </w:r>
                      <w:r>
                        <w:t xml:space="preserve"> </w:t>
                      </w:r>
                    </w:p>
                  </w:txbxContent>
                </v:textbox>
                <w10:anchorlock/>
              </v:rect>
            </w:pict>
          </mc:Fallback>
        </mc:AlternateContent>
      </w:r>
    </w:p>
    <w:p w14:paraId="04B25D4E" w14:textId="77777777" w:rsidR="00B50170" w:rsidRPr="004C3E23" w:rsidRDefault="00B50170">
      <w:pPr>
        <w:jc w:val="center"/>
      </w:pPr>
    </w:p>
    <w:p w14:paraId="49B223BF" w14:textId="6E6C4CA3" w:rsidR="00D076D9" w:rsidRPr="004C3E23" w:rsidRDefault="00483B84" w:rsidP="00797129">
      <w:pPr>
        <w:pStyle w:val="afffffff6"/>
      </w:pPr>
      <w:bookmarkStart w:id="196" w:name="_Toc212823783"/>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159</w:t>
      </w:r>
      <w:bookmarkEnd w:id="196"/>
      <w:r w:rsidR="00C12F2A" w:rsidRPr="004C3E23">
        <w:rPr>
          <w:noProof/>
        </w:rPr>
        <w:fldChar w:fldCharType="end"/>
      </w:r>
    </w:p>
    <w:p w14:paraId="521228E2" w14:textId="77777777" w:rsidR="00D076D9" w:rsidRPr="004C3E23" w:rsidRDefault="00D076D9">
      <w:pPr>
        <w:rPr>
          <w:color w:val="000000" w:themeColor="text1"/>
        </w:rPr>
      </w:pPr>
    </w:p>
    <w:p w14:paraId="1DB73F6B" w14:textId="77777777" w:rsidR="00D076D9" w:rsidRPr="004C3E23" w:rsidRDefault="00D708D3">
      <w:pPr>
        <w:rPr>
          <w:color w:val="000000" w:themeColor="text1"/>
        </w:rPr>
      </w:pPr>
      <w:r w:rsidRPr="004C3E23">
        <w:rPr>
          <w:color w:val="000000" w:themeColor="text1"/>
          <w:szCs w:val="28"/>
        </w:rPr>
        <w:t>Первый этап имеет два статуса выполнения</w:t>
      </w:r>
    </w:p>
    <w:p w14:paraId="1A08B321" w14:textId="77777777" w:rsidR="00D076D9" w:rsidRPr="004C3E23" w:rsidRDefault="00D708D3">
      <w:pPr>
        <w:rPr>
          <w:color w:val="000000" w:themeColor="text1"/>
          <w:szCs w:val="28"/>
        </w:rPr>
      </w:pPr>
      <w:r w:rsidRPr="004C3E23">
        <w:rPr>
          <w:color w:val="000000" w:themeColor="text1"/>
          <w:szCs w:val="28"/>
        </w:rPr>
        <w:t>«На согласование», «Заседание не состоялось»</w:t>
      </w:r>
    </w:p>
    <w:p w14:paraId="5ACCC8DC" w14:textId="77777777" w:rsidR="00B50170" w:rsidRPr="004C3E23" w:rsidRDefault="00B50170">
      <w:pPr>
        <w:rPr>
          <w:color w:val="000000" w:themeColor="text1"/>
        </w:rPr>
      </w:pPr>
    </w:p>
    <w:p w14:paraId="7D4291E2" w14:textId="77777777" w:rsidR="00D076D9" w:rsidRPr="004C3E23" w:rsidRDefault="00D708D3" w:rsidP="00854DEE">
      <w:pPr>
        <w:keepNext/>
        <w:ind w:firstLine="0"/>
        <w:jc w:val="center"/>
        <w:rPr>
          <w:noProof/>
        </w:rPr>
      </w:pPr>
      <w:r w:rsidRPr="004C3E23">
        <w:rPr>
          <w:noProof/>
        </w:rPr>
        <mc:AlternateContent>
          <mc:Choice Requires="wps">
            <w:drawing>
              <wp:inline distT="0" distB="0" distL="0" distR="0" wp14:anchorId="622883BD" wp14:editId="4752E4B1">
                <wp:extent cx="5124450" cy="687070"/>
                <wp:effectExtent l="0" t="0" r="0" b="0"/>
                <wp:docPr id="292" name="Врезка87"/>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47F9AA7" w14:textId="77777777" w:rsidR="00BD1EBB" w:rsidRDefault="00BD1EBB">
                            <w:pPr>
                              <w:pStyle w:val="aff2"/>
                            </w:pPr>
                            <w:r>
                              <w:rPr>
                                <w:noProof/>
                              </w:rPr>
                              <w:drawing>
                                <wp:inline distT="0" distB="0" distL="0" distR="0" wp14:anchorId="76577582" wp14:editId="144404D3">
                                  <wp:extent cx="5124450" cy="314325"/>
                                  <wp:effectExtent l="0" t="0" r="0" b="0"/>
                                  <wp:docPr id="581"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22883BD" id="_x0000_s1066"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" stroked="f" strokeweight="0">
                <v:textbox inset="0,0,0,0">
                  <w:txbxContent>
                    <w:p w14:paraId="747F9AA7" w14:textId="77777777" w:rsidR="00BD1EBB" w:rsidRDefault="00BD1EBB">
                      <w:pPr>
                        <w:pStyle w:val="aff2"/>
                      </w:pPr>
                      <w:r>
                        <w:rPr>
                          <w:noProof/>
                        </w:rPr>
                        <w:drawing>
                          <wp:inline distT="0" distB="0" distL="0" distR="0" wp14:anchorId="76577582" wp14:editId="144404D3">
                            <wp:extent cx="5124450" cy="314325"/>
                            <wp:effectExtent l="0" t="0" r="0" b="0"/>
                            <wp:docPr id="581" name="Изображение15"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Изображение15"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7DE395DE" w14:textId="77777777" w:rsidR="00B50170" w:rsidRPr="004C3E23" w:rsidRDefault="00B50170">
      <w:pPr>
        <w:jc w:val="center"/>
      </w:pPr>
    </w:p>
    <w:p w14:paraId="1EF94EC6" w14:textId="7247C084" w:rsidR="00D076D9" w:rsidRPr="004C3E23" w:rsidRDefault="00483B84" w:rsidP="00797129">
      <w:pPr>
        <w:pStyle w:val="afffffff6"/>
      </w:pPr>
      <w:bookmarkStart w:id="197" w:name="_Toc212823784"/>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160</w:t>
      </w:r>
      <w:bookmarkEnd w:id="197"/>
      <w:r w:rsidR="00C12F2A" w:rsidRPr="004C3E23">
        <w:rPr>
          <w:noProof/>
        </w:rPr>
        <w:fldChar w:fldCharType="end"/>
      </w:r>
    </w:p>
    <w:p w14:paraId="5D4FD5C6" w14:textId="77777777" w:rsidR="00D076D9" w:rsidRPr="004C3E23" w:rsidRDefault="00D076D9">
      <w:pPr>
        <w:jc w:val="center"/>
        <w:rPr>
          <w:color w:val="000000" w:themeColor="text1"/>
        </w:rPr>
      </w:pPr>
    </w:p>
    <w:p w14:paraId="5AC8F095"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69C2744B"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63F45E3A" w14:textId="77777777" w:rsidR="00D076D9" w:rsidRPr="004C3E23" w:rsidRDefault="00D708D3">
      <w:pPr>
        <w:rPr>
          <w:color w:val="000000" w:themeColor="text1"/>
        </w:rPr>
      </w:pPr>
      <w:r w:rsidRPr="004C3E23">
        <w:rPr>
          <w:color w:val="000000" w:themeColor="text1"/>
          <w:szCs w:val="28"/>
        </w:rPr>
        <w:lastRenderedPageBreak/>
        <w:t xml:space="preserve">В случае, если минимальный кворум присутствующих не соблюден, будет выдано соответствующее сообщение. </w:t>
      </w:r>
    </w:p>
    <w:p w14:paraId="30CFB003" w14:textId="77777777"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2AA02DDF"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5E0C8220"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14:paraId="20E8F5B8"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2427637F" w14:textId="77777777" w:rsidR="00D076D9" w:rsidRPr="004C3E23" w:rsidRDefault="00D708D3" w:rsidP="00854DEE">
      <w:pPr>
        <w:keepNext/>
        <w:ind w:firstLine="0"/>
        <w:jc w:val="center"/>
        <w:rPr>
          <w:noProof/>
        </w:rPr>
      </w:pPr>
      <w:r w:rsidRPr="004C3E23">
        <w:rPr>
          <w:noProof/>
        </w:rPr>
        <w:drawing>
          <wp:inline distT="0" distB="0" distL="0" distR="0" wp14:anchorId="521C3DE1" wp14:editId="207EC9F1">
            <wp:extent cx="5940425" cy="1301750"/>
            <wp:effectExtent l="0" t="0" r="3175" b="0"/>
            <wp:docPr id="294"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7"/>
                    <a:stretch/>
                  </pic:blipFill>
                  <pic:spPr bwMode="auto">
                    <a:xfrm>
                      <a:off x="0" y="0"/>
                      <a:ext cx="5940425" cy="1301750"/>
                    </a:xfrm>
                    <a:prstGeom prst="rect">
                      <a:avLst/>
                    </a:prstGeom>
                  </pic:spPr>
                </pic:pic>
              </a:graphicData>
            </a:graphic>
          </wp:inline>
        </w:drawing>
      </w:r>
    </w:p>
    <w:p w14:paraId="1620B5D6" w14:textId="77777777" w:rsidR="00B50170" w:rsidRPr="004C3E23" w:rsidRDefault="00B50170">
      <w:pPr>
        <w:jc w:val="center"/>
      </w:pPr>
    </w:p>
    <w:p w14:paraId="7FEC9D24" w14:textId="058B6E06" w:rsidR="00D076D9" w:rsidRPr="004C3E23" w:rsidRDefault="00483B84" w:rsidP="00797129">
      <w:pPr>
        <w:pStyle w:val="afffffff6"/>
      </w:pPr>
      <w:bookmarkStart w:id="198" w:name="_Toc212823785"/>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161</w:t>
      </w:r>
      <w:bookmarkEnd w:id="198"/>
      <w:r w:rsidR="00C12F2A" w:rsidRPr="004C3E23">
        <w:rPr>
          <w:noProof/>
        </w:rPr>
        <w:fldChar w:fldCharType="end"/>
      </w:r>
    </w:p>
    <w:p w14:paraId="33557C71" w14:textId="77777777" w:rsidR="00D076D9" w:rsidRPr="004C3E23" w:rsidRDefault="00D076D9">
      <w:pPr>
        <w:rPr>
          <w:color w:val="000000" w:themeColor="text1"/>
        </w:rPr>
      </w:pPr>
    </w:p>
    <w:p w14:paraId="7193D962"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14:paraId="500778BD" w14:textId="77777777"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14:paraId="49AFD97B" w14:textId="77777777" w:rsidR="00B50170" w:rsidRPr="004C3E23" w:rsidRDefault="00B50170">
      <w:pPr>
        <w:rPr>
          <w:color w:val="000000" w:themeColor="text1"/>
        </w:rPr>
      </w:pPr>
    </w:p>
    <w:p w14:paraId="7A370FF5" w14:textId="77777777" w:rsidR="00D076D9" w:rsidRPr="004C3E23" w:rsidRDefault="00D708D3" w:rsidP="00854DEE">
      <w:pPr>
        <w:keepNext/>
        <w:ind w:firstLine="0"/>
        <w:jc w:val="center"/>
        <w:rPr>
          <w:noProof/>
        </w:rPr>
      </w:pPr>
      <w:r w:rsidRPr="004C3E23">
        <w:rPr>
          <w:noProof/>
        </w:rPr>
        <w:drawing>
          <wp:inline distT="0" distB="0" distL="0" distR="0" wp14:anchorId="3B15D6ED" wp14:editId="4FE31AAA">
            <wp:extent cx="5940425" cy="1058545"/>
            <wp:effectExtent l="0" t="0" r="3175" b="8255"/>
            <wp:docPr id="295"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8"/>
                    <a:stretch/>
                  </pic:blipFill>
                  <pic:spPr bwMode="auto">
                    <a:xfrm>
                      <a:off x="0" y="0"/>
                      <a:ext cx="5940425" cy="1058545"/>
                    </a:xfrm>
                    <a:prstGeom prst="rect">
                      <a:avLst/>
                    </a:prstGeom>
                  </pic:spPr>
                </pic:pic>
              </a:graphicData>
            </a:graphic>
          </wp:inline>
        </w:drawing>
      </w:r>
    </w:p>
    <w:p w14:paraId="2D6C26C3" w14:textId="77777777" w:rsidR="00B50170" w:rsidRPr="004C3E23" w:rsidRDefault="00B50170">
      <w:pPr>
        <w:jc w:val="center"/>
      </w:pPr>
    </w:p>
    <w:p w14:paraId="2917CAF4" w14:textId="18454C5F" w:rsidR="00D076D9" w:rsidRPr="004C3E23" w:rsidRDefault="00483B84" w:rsidP="00797129">
      <w:pPr>
        <w:pStyle w:val="afffffff6"/>
      </w:pPr>
      <w:bookmarkStart w:id="199" w:name="_Toc212823786"/>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162</w:t>
      </w:r>
      <w:bookmarkEnd w:id="199"/>
      <w:r w:rsidR="00C12F2A" w:rsidRPr="004C3E23">
        <w:rPr>
          <w:noProof/>
        </w:rPr>
        <w:fldChar w:fldCharType="end"/>
      </w:r>
    </w:p>
    <w:p w14:paraId="10D1AA64" w14:textId="77777777" w:rsidR="00D076D9" w:rsidRPr="004C3E23" w:rsidRDefault="00D076D9">
      <w:pPr>
        <w:ind w:firstLine="0"/>
        <w:rPr>
          <w:color w:val="000000" w:themeColor="text1"/>
        </w:rPr>
      </w:pPr>
    </w:p>
    <w:p w14:paraId="56827733"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Член комиссии </w:t>
      </w:r>
      <w:r w:rsidRPr="004C3E23">
        <w:rPr>
          <w:color w:val="000000" w:themeColor="text1"/>
          <w:szCs w:val="28"/>
        </w:rPr>
        <w:t>необходимо ознакомится с документом.</w:t>
      </w:r>
    </w:p>
    <w:p w14:paraId="6623B432" w14:textId="77777777" w:rsidR="00D076D9" w:rsidRPr="004C3E23" w:rsidRDefault="00D708D3">
      <w:pPr>
        <w:rPr>
          <w:color w:val="000000" w:themeColor="text1"/>
          <w:szCs w:val="28"/>
        </w:rPr>
      </w:pPr>
      <w:r w:rsidRPr="004C3E23">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14:paraId="02C4C5BF" w14:textId="77777777" w:rsidR="00B50170" w:rsidRPr="004C3E23" w:rsidRDefault="00B50170">
      <w:pPr>
        <w:rPr>
          <w:color w:val="000000" w:themeColor="text1"/>
          <w:szCs w:val="28"/>
        </w:rPr>
      </w:pPr>
    </w:p>
    <w:p w14:paraId="51E2F339" w14:textId="77777777" w:rsidR="00D076D9" w:rsidRPr="004C3E23" w:rsidRDefault="00D708D3" w:rsidP="00854DEE">
      <w:pPr>
        <w:keepNext/>
        <w:ind w:firstLine="0"/>
        <w:jc w:val="center"/>
        <w:rPr>
          <w:noProof/>
        </w:rPr>
      </w:pPr>
      <w:r w:rsidRPr="004C3E23">
        <w:rPr>
          <w:noProof/>
        </w:rPr>
        <w:lastRenderedPageBreak/>
        <w:drawing>
          <wp:inline distT="0" distB="0" distL="0" distR="0" wp14:anchorId="5682BA0F" wp14:editId="7028A42B">
            <wp:extent cx="6029960" cy="1795780"/>
            <wp:effectExtent l="0" t="0" r="8890" b="0"/>
            <wp:docPr id="296"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
                    <a:stretch/>
                  </pic:blipFill>
                  <pic:spPr bwMode="auto">
                    <a:xfrm>
                      <a:off x="0" y="0"/>
                      <a:ext cx="6029960" cy="1795780"/>
                    </a:xfrm>
                    <a:prstGeom prst="rect">
                      <a:avLst/>
                    </a:prstGeom>
                  </pic:spPr>
                </pic:pic>
              </a:graphicData>
            </a:graphic>
          </wp:inline>
        </w:drawing>
      </w:r>
    </w:p>
    <w:p w14:paraId="0A99AC73" w14:textId="0171EE32" w:rsidR="00D076D9" w:rsidRPr="004C3E23" w:rsidRDefault="00ED3B53" w:rsidP="00797129">
      <w:pPr>
        <w:pStyle w:val="afffffff6"/>
      </w:pPr>
      <w:bookmarkStart w:id="200" w:name="_Toc212823787"/>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163</w:t>
      </w:r>
      <w:bookmarkEnd w:id="200"/>
      <w:r w:rsidR="00C12F2A" w:rsidRPr="004C3E23">
        <w:rPr>
          <w:noProof/>
        </w:rPr>
        <w:fldChar w:fldCharType="end"/>
      </w:r>
    </w:p>
    <w:p w14:paraId="447980FB" w14:textId="77777777" w:rsidR="00D076D9" w:rsidRPr="004C3E23" w:rsidRDefault="00D076D9">
      <w:pPr>
        <w:rPr>
          <w:color w:val="000000" w:themeColor="text1"/>
          <w:szCs w:val="28"/>
        </w:rPr>
      </w:pPr>
    </w:p>
    <w:p w14:paraId="045608C9" w14:textId="77777777" w:rsidR="00D076D9" w:rsidRPr="004C3E23" w:rsidRDefault="00D708D3">
      <w:pPr>
        <w:rPr>
          <w:color w:val="000000" w:themeColor="text1"/>
          <w:szCs w:val="28"/>
        </w:rPr>
      </w:pPr>
      <w:r w:rsidRPr="004C3E23">
        <w:rPr>
          <w:color w:val="000000" w:themeColor="text1"/>
          <w:szCs w:val="28"/>
        </w:rPr>
        <w:t xml:space="preserve">Далее необходимо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14:paraId="739BB433" w14:textId="77777777" w:rsidR="00D076D9" w:rsidRPr="004C3E23" w:rsidRDefault="00D708D3">
      <w:pPr>
        <w:keepNext/>
        <w:ind w:firstLine="0"/>
        <w:jc w:val="center"/>
        <w:rPr>
          <w:noProof/>
        </w:rPr>
      </w:pPr>
      <w:r w:rsidRPr="004C3E23">
        <w:rPr>
          <w:noProof/>
        </w:rPr>
        <w:drawing>
          <wp:inline distT="0" distB="0" distL="0" distR="0" wp14:anchorId="622EF3D7" wp14:editId="3E4D6070">
            <wp:extent cx="4486275" cy="1247775"/>
            <wp:effectExtent l="0" t="0" r="9525" b="9525"/>
            <wp:docPr id="297"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
                    <a:stretch/>
                  </pic:blipFill>
                  <pic:spPr bwMode="auto">
                    <a:xfrm>
                      <a:off x="0" y="0"/>
                      <a:ext cx="4486275" cy="1247775"/>
                    </a:xfrm>
                    <a:prstGeom prst="rect">
                      <a:avLst/>
                    </a:prstGeom>
                  </pic:spPr>
                </pic:pic>
              </a:graphicData>
            </a:graphic>
          </wp:inline>
        </w:drawing>
      </w:r>
    </w:p>
    <w:p w14:paraId="375CF6AC" w14:textId="68967BE7" w:rsidR="00D076D9" w:rsidRPr="004C3E23" w:rsidRDefault="00ED3B53" w:rsidP="00797129">
      <w:pPr>
        <w:pStyle w:val="afffffff6"/>
      </w:pPr>
      <w:bookmarkStart w:id="201" w:name="_Toc212823788"/>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164</w:t>
      </w:r>
      <w:bookmarkEnd w:id="201"/>
      <w:r w:rsidR="00C12F2A" w:rsidRPr="004C3E23">
        <w:rPr>
          <w:noProof/>
        </w:rPr>
        <w:fldChar w:fldCharType="end"/>
      </w:r>
    </w:p>
    <w:p w14:paraId="046FFEED" w14:textId="77777777" w:rsidR="00D076D9" w:rsidRPr="004C3E23" w:rsidRDefault="00D076D9"/>
    <w:p w14:paraId="579386CA"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на этапе </w:t>
      </w:r>
      <w:r w:rsidRPr="004C3E23">
        <w:rPr>
          <w:b/>
          <w:color w:val="000000" w:themeColor="text1"/>
          <w:szCs w:val="28"/>
        </w:rPr>
        <w:t>Корректировка перечня подписантов</w:t>
      </w:r>
      <w:r w:rsidRPr="004C3E23">
        <w:rPr>
          <w:color w:val="000000" w:themeColor="text1"/>
          <w:szCs w:val="28"/>
        </w:rPr>
        <w:t xml:space="preserve">. Документ переходит на данный этап одновременно с началом этапа </w:t>
      </w:r>
      <w:r w:rsidRPr="004C3E23">
        <w:rPr>
          <w:b/>
          <w:color w:val="000000" w:themeColor="text1"/>
          <w:szCs w:val="28"/>
        </w:rPr>
        <w:t>Подписание комиссией</w:t>
      </w:r>
      <w:r w:rsidRPr="004C3E23">
        <w:rPr>
          <w:color w:val="000000" w:themeColor="text1"/>
          <w:szCs w:val="28"/>
        </w:rPr>
        <w:t>.</w:t>
      </w:r>
    </w:p>
    <w:p w14:paraId="51A6D22B" w14:textId="77777777" w:rsidR="00D076D9" w:rsidRPr="004C3E23" w:rsidRDefault="00D708D3">
      <w:pPr>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07D98CD9" w14:textId="77777777" w:rsidR="00B50170" w:rsidRPr="004C3E23" w:rsidRDefault="00B50170">
      <w:pPr>
        <w:rPr>
          <w:color w:val="000000" w:themeColor="text1"/>
          <w:szCs w:val="28"/>
        </w:rPr>
      </w:pPr>
    </w:p>
    <w:p w14:paraId="3FFD1069" w14:textId="77777777" w:rsidR="00D076D9" w:rsidRPr="004C3E23" w:rsidRDefault="00D708D3">
      <w:pPr>
        <w:keepNext/>
        <w:ind w:firstLine="0"/>
        <w:jc w:val="center"/>
        <w:rPr>
          <w:noProof/>
        </w:rPr>
      </w:pPr>
      <w:r w:rsidRPr="004C3E23">
        <w:rPr>
          <w:noProof/>
        </w:rPr>
        <w:drawing>
          <wp:inline distT="0" distB="0" distL="0" distR="0" wp14:anchorId="397980A7" wp14:editId="054969F4">
            <wp:extent cx="5940425" cy="1301750"/>
            <wp:effectExtent l="0" t="0" r="3175" b="0"/>
            <wp:docPr id="298"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9"/>
                    <a:stretch/>
                  </pic:blipFill>
                  <pic:spPr bwMode="auto">
                    <a:xfrm>
                      <a:off x="0" y="0"/>
                      <a:ext cx="5940425" cy="1301750"/>
                    </a:xfrm>
                    <a:prstGeom prst="rect">
                      <a:avLst/>
                    </a:prstGeom>
                  </pic:spPr>
                </pic:pic>
              </a:graphicData>
            </a:graphic>
          </wp:inline>
        </w:drawing>
      </w:r>
    </w:p>
    <w:p w14:paraId="6A6B7318" w14:textId="4CA097C0" w:rsidR="00D076D9" w:rsidRPr="004C3E23" w:rsidRDefault="00ED3B53" w:rsidP="00797129">
      <w:pPr>
        <w:pStyle w:val="afffffff6"/>
      </w:pPr>
      <w:bookmarkStart w:id="202" w:name="_Toc212823789"/>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165</w:t>
      </w:r>
      <w:bookmarkEnd w:id="202"/>
      <w:r w:rsidR="00C12F2A" w:rsidRPr="004C3E23">
        <w:rPr>
          <w:noProof/>
        </w:rPr>
        <w:fldChar w:fldCharType="end"/>
      </w:r>
    </w:p>
    <w:p w14:paraId="372B4F96" w14:textId="77777777" w:rsidR="00D076D9" w:rsidRPr="004C3E23" w:rsidRDefault="00D076D9">
      <w:pPr>
        <w:keepNext/>
        <w:rPr>
          <w:color w:val="000000" w:themeColor="text1"/>
        </w:rPr>
      </w:pPr>
    </w:p>
    <w:p w14:paraId="13990E9A" w14:textId="77777777" w:rsidR="00D076D9" w:rsidRPr="004C3E23" w:rsidRDefault="00D708D3">
      <w:pPr>
        <w:rPr>
          <w:color w:val="000000" w:themeColor="text1"/>
          <w:szCs w:val="28"/>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71D1ED01"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14:paraId="1D7E2F02"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подписали документ, задача </w:t>
      </w:r>
      <w:r w:rsidRPr="004C3E23">
        <w:rPr>
          <w:b/>
          <w:color w:val="000000" w:themeColor="text1"/>
          <w:szCs w:val="28"/>
        </w:rPr>
        <w:t>Корректировка перечня подписантов</w:t>
      </w:r>
      <w:r w:rsidRPr="004C3E23">
        <w:rPr>
          <w:color w:val="000000" w:themeColor="text1"/>
          <w:szCs w:val="28"/>
        </w:rPr>
        <w:t xml:space="preserve"> будет автоматически отменена. </w:t>
      </w:r>
    </w:p>
    <w:p w14:paraId="0CDE2C15" w14:textId="77777777" w:rsidR="00D076D9" w:rsidRPr="004C3E23" w:rsidRDefault="00D708D3">
      <w:pPr>
        <w:rPr>
          <w:color w:val="000000" w:themeColor="text1"/>
          <w:szCs w:val="28"/>
        </w:rPr>
      </w:pPr>
      <w:r w:rsidRPr="004C3E23">
        <w:rPr>
          <w:b/>
          <w:color w:val="000000" w:themeColor="text1"/>
          <w:szCs w:val="28"/>
        </w:rPr>
        <w:lastRenderedPageBreak/>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Корректировка перечня подписантов комиссии </w:t>
      </w:r>
      <w:r w:rsidRPr="004C3E23">
        <w:rPr>
          <w:color w:val="000000" w:themeColor="text1"/>
          <w:szCs w:val="28"/>
        </w:rPr>
        <w:t xml:space="preserve">требуется только в случае, если кто-либо из членов комиссии не может выполнить подписание формуляра. Исполнение выполняется при помощи кнопки-резолюции </w:t>
      </w:r>
      <w:r w:rsidRPr="004C3E23">
        <w:rPr>
          <w:b/>
          <w:color w:val="000000" w:themeColor="text1"/>
          <w:szCs w:val="28"/>
        </w:rPr>
        <w:t>Завершить подписание</w:t>
      </w:r>
      <w:r w:rsidRPr="004C3E23">
        <w:rPr>
          <w:color w:val="000000" w:themeColor="text1"/>
          <w:szCs w:val="28"/>
        </w:rPr>
        <w:t>.</w:t>
      </w:r>
    </w:p>
    <w:p w14:paraId="424DD8A0" w14:textId="77777777" w:rsidR="00B50170" w:rsidRPr="004C3E23" w:rsidRDefault="00B50170">
      <w:pPr>
        <w:rPr>
          <w:color w:val="000000" w:themeColor="text1"/>
          <w:szCs w:val="28"/>
        </w:rPr>
      </w:pPr>
    </w:p>
    <w:p w14:paraId="3F7C5867" w14:textId="77777777" w:rsidR="00D076D9" w:rsidRPr="004C3E23" w:rsidRDefault="00D708D3" w:rsidP="00854DEE">
      <w:pPr>
        <w:keepNext/>
        <w:ind w:firstLine="0"/>
        <w:jc w:val="center"/>
        <w:rPr>
          <w:noProof/>
        </w:rPr>
      </w:pPr>
      <w:r w:rsidRPr="004C3E23">
        <w:rPr>
          <w:noProof/>
        </w:rPr>
        <w:drawing>
          <wp:inline distT="0" distB="0" distL="0" distR="0" wp14:anchorId="6C725C9A" wp14:editId="7A576B2A">
            <wp:extent cx="3657600" cy="728516"/>
            <wp:effectExtent l="0" t="0" r="0" b="0"/>
            <wp:docPr id="299"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9"/>
                    <a:stretch/>
                  </pic:blipFill>
                  <pic:spPr bwMode="auto">
                    <a:xfrm>
                      <a:off x="0" y="0"/>
                      <a:ext cx="3657600" cy="728516"/>
                    </a:xfrm>
                    <a:prstGeom prst="rect">
                      <a:avLst/>
                    </a:prstGeom>
                  </pic:spPr>
                </pic:pic>
              </a:graphicData>
            </a:graphic>
          </wp:inline>
        </w:drawing>
      </w:r>
    </w:p>
    <w:p w14:paraId="20583EF0" w14:textId="268A52D6" w:rsidR="00D076D9" w:rsidRPr="004C3E23" w:rsidRDefault="00ED3B53" w:rsidP="00797129">
      <w:pPr>
        <w:pStyle w:val="afffffff6"/>
      </w:pPr>
      <w:bookmarkStart w:id="203" w:name="_Toc212823790"/>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166</w:t>
      </w:r>
      <w:bookmarkEnd w:id="203"/>
      <w:r w:rsidR="00C12F2A" w:rsidRPr="004C3E23">
        <w:rPr>
          <w:noProof/>
        </w:rPr>
        <w:fldChar w:fldCharType="end"/>
      </w:r>
    </w:p>
    <w:p w14:paraId="747336A8" w14:textId="77777777" w:rsidR="00D076D9" w:rsidRPr="004C3E23" w:rsidRDefault="00D708D3">
      <w:pPr>
        <w:spacing w:before="240"/>
        <w:rPr>
          <w:b/>
          <w:color w:val="000000" w:themeColor="text1"/>
          <w:szCs w:val="28"/>
        </w:rPr>
      </w:pPr>
      <w:r w:rsidRPr="004C3E23">
        <w:rPr>
          <w:color w:val="000000" w:themeColor="text1"/>
          <w:szCs w:val="28"/>
        </w:rPr>
        <w:t xml:space="preserve">После завершения подписания всеми членами комиссии документу будет присвоен статус </w:t>
      </w:r>
      <w:r w:rsidRPr="004C3E23">
        <w:rPr>
          <w:b/>
          <w:color w:val="000000" w:themeColor="text1"/>
          <w:szCs w:val="28"/>
        </w:rPr>
        <w:t>Подписан членом комиссии.</w:t>
      </w:r>
    </w:p>
    <w:p w14:paraId="0304B116" w14:textId="77777777" w:rsidR="00D076D9" w:rsidRPr="004C3E23" w:rsidRDefault="00D708D3">
      <w:pPr>
        <w:spacing w:before="240"/>
        <w:rPr>
          <w:color w:val="000000" w:themeColor="text1"/>
          <w:szCs w:val="28"/>
          <w:u w:val="single"/>
        </w:rPr>
      </w:pPr>
      <w:r w:rsidRPr="004C3E23">
        <w:rPr>
          <w:color w:val="000000" w:themeColor="text1"/>
          <w:szCs w:val="28"/>
        </w:rPr>
        <w:t xml:space="preserve">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 xml:space="preserve">Председатель комиссии </w:t>
      </w:r>
      <w:r w:rsidRPr="004C3E23">
        <w:rPr>
          <w:color w:val="000000" w:themeColor="text1"/>
          <w:szCs w:val="28"/>
          <w:u w:val="single"/>
        </w:rPr>
        <w:t>из состава комиссии.</w:t>
      </w:r>
    </w:p>
    <w:p w14:paraId="660A5BC0" w14:textId="77777777" w:rsidR="00B50170" w:rsidRPr="004C3E23" w:rsidRDefault="00B50170">
      <w:pPr>
        <w:spacing w:before="240"/>
        <w:rPr>
          <w:color w:val="000000" w:themeColor="text1"/>
          <w:u w:val="single"/>
        </w:rPr>
      </w:pPr>
    </w:p>
    <w:p w14:paraId="366ECEE3" w14:textId="77777777" w:rsidR="00D076D9" w:rsidRPr="004C3E23" w:rsidRDefault="00D708D3" w:rsidP="00854DEE">
      <w:pPr>
        <w:keepNext/>
        <w:ind w:firstLine="0"/>
        <w:jc w:val="center"/>
        <w:rPr>
          <w:noProof/>
        </w:rPr>
      </w:pPr>
      <w:r w:rsidRPr="004C3E23">
        <w:rPr>
          <w:noProof/>
        </w:rPr>
        <w:drawing>
          <wp:inline distT="0" distB="0" distL="0" distR="0" wp14:anchorId="06B727C4" wp14:editId="3B7D4745">
            <wp:extent cx="5940425" cy="835025"/>
            <wp:effectExtent l="0" t="0" r="3175" b="3175"/>
            <wp:docPr id="30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0"/>
                    <a:stretch/>
                  </pic:blipFill>
                  <pic:spPr bwMode="auto">
                    <a:xfrm>
                      <a:off x="0" y="0"/>
                      <a:ext cx="5940425" cy="835025"/>
                    </a:xfrm>
                    <a:prstGeom prst="rect">
                      <a:avLst/>
                    </a:prstGeom>
                  </pic:spPr>
                </pic:pic>
              </a:graphicData>
            </a:graphic>
          </wp:inline>
        </w:drawing>
      </w:r>
      <w:r w:rsidRPr="004C3E23">
        <w:rPr>
          <w:noProof/>
        </w:rPr>
        <w:t xml:space="preserve"> </w:t>
      </w:r>
    </w:p>
    <w:p w14:paraId="5403A7CA" w14:textId="77777777" w:rsidR="00B50170" w:rsidRPr="004C3E23" w:rsidRDefault="00B50170">
      <w:pPr>
        <w:jc w:val="center"/>
      </w:pPr>
    </w:p>
    <w:p w14:paraId="2B48DB9B" w14:textId="0D1D3119" w:rsidR="00D076D9" w:rsidRPr="004C3E23" w:rsidRDefault="00483B84" w:rsidP="00797129">
      <w:pPr>
        <w:pStyle w:val="afffffff6"/>
      </w:pPr>
      <w:bookmarkStart w:id="204" w:name="_Toc212823791"/>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167</w:t>
      </w:r>
      <w:bookmarkEnd w:id="204"/>
      <w:r w:rsidR="00C12F2A" w:rsidRPr="004C3E23">
        <w:rPr>
          <w:noProof/>
        </w:rPr>
        <w:fldChar w:fldCharType="end"/>
      </w:r>
    </w:p>
    <w:p w14:paraId="251DA061" w14:textId="77777777" w:rsidR="00D076D9" w:rsidRPr="004C3E23" w:rsidRDefault="00D076D9">
      <w:pPr>
        <w:jc w:val="center"/>
        <w:rPr>
          <w:color w:val="000000" w:themeColor="text1"/>
          <w:szCs w:val="28"/>
        </w:rPr>
      </w:pPr>
    </w:p>
    <w:p w14:paraId="7C9E5F42"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Председатель комиссии </w:t>
      </w:r>
      <w:r w:rsidRPr="004C3E23">
        <w:rPr>
          <w:color w:val="000000" w:themeColor="text1"/>
          <w:szCs w:val="28"/>
        </w:rPr>
        <w:t>необходимо ознакомится с документом.</w:t>
      </w:r>
    </w:p>
    <w:p w14:paraId="62B965C1" w14:textId="77777777" w:rsidR="00D076D9" w:rsidRPr="004C3E23" w:rsidRDefault="00D708D3">
      <w:pPr>
        <w:rPr>
          <w:color w:val="000000" w:themeColor="text1"/>
          <w:szCs w:val="28"/>
        </w:rPr>
      </w:pPr>
      <w:r w:rsidRPr="004C3E23">
        <w:rPr>
          <w:color w:val="000000" w:themeColor="text1"/>
          <w:szCs w:val="28"/>
        </w:rPr>
        <w:t>При необходимости пользователь может присоединить файл с особым мнением при помощи соответствующей гиперссылки на вкладке Комиссия напротив ФИО члена комиссии.</w:t>
      </w:r>
    </w:p>
    <w:p w14:paraId="7D8183D6" w14:textId="77777777" w:rsidR="00B50170" w:rsidRPr="004C3E23" w:rsidRDefault="00B50170">
      <w:pPr>
        <w:rPr>
          <w:color w:val="000000" w:themeColor="text1"/>
          <w:szCs w:val="28"/>
        </w:rPr>
      </w:pPr>
    </w:p>
    <w:p w14:paraId="6CABAA11" w14:textId="77777777" w:rsidR="00D076D9" w:rsidRPr="004C3E23" w:rsidRDefault="00D708D3" w:rsidP="00854DEE">
      <w:pPr>
        <w:keepNext/>
        <w:ind w:firstLine="0"/>
        <w:jc w:val="center"/>
        <w:rPr>
          <w:noProof/>
        </w:rPr>
      </w:pPr>
      <w:r w:rsidRPr="004C3E23">
        <w:rPr>
          <w:noProof/>
        </w:rPr>
        <w:drawing>
          <wp:inline distT="0" distB="0" distL="0" distR="0" wp14:anchorId="5023FD54" wp14:editId="0FBA6280">
            <wp:extent cx="6029960" cy="1760631"/>
            <wp:effectExtent l="0" t="0" r="0" b="0"/>
            <wp:docPr id="301"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2"/>
                    <a:stretch/>
                  </pic:blipFill>
                  <pic:spPr bwMode="auto">
                    <a:xfrm>
                      <a:off x="0" y="0"/>
                      <a:ext cx="6029960" cy="1760631"/>
                    </a:xfrm>
                    <a:prstGeom prst="rect">
                      <a:avLst/>
                    </a:prstGeom>
                  </pic:spPr>
                </pic:pic>
              </a:graphicData>
            </a:graphic>
          </wp:inline>
        </w:drawing>
      </w:r>
    </w:p>
    <w:p w14:paraId="10A83BCD" w14:textId="11D0BB2B" w:rsidR="00D076D9" w:rsidRPr="004C3E23" w:rsidRDefault="00ED3B53" w:rsidP="00797129">
      <w:pPr>
        <w:pStyle w:val="afffffff6"/>
      </w:pPr>
      <w:bookmarkStart w:id="205" w:name="_Toc212823792"/>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168</w:t>
      </w:r>
      <w:bookmarkEnd w:id="205"/>
      <w:r w:rsidR="00C12F2A" w:rsidRPr="004C3E23">
        <w:rPr>
          <w:noProof/>
        </w:rPr>
        <w:fldChar w:fldCharType="end"/>
      </w:r>
    </w:p>
    <w:p w14:paraId="210AD10F" w14:textId="77777777" w:rsidR="00D076D9" w:rsidRPr="004C3E23" w:rsidRDefault="00D076D9">
      <w:pPr>
        <w:rPr>
          <w:color w:val="000000" w:themeColor="text1"/>
          <w:szCs w:val="28"/>
        </w:rPr>
      </w:pPr>
    </w:p>
    <w:p w14:paraId="3702FF05" w14:textId="77777777" w:rsidR="00D076D9" w:rsidRPr="004C3E23" w:rsidRDefault="00D708D3">
      <w:pPr>
        <w:rPr>
          <w:color w:val="000000" w:themeColor="text1"/>
          <w:szCs w:val="28"/>
        </w:rPr>
      </w:pPr>
      <w:r w:rsidRPr="004C3E23">
        <w:rPr>
          <w:color w:val="000000" w:themeColor="text1"/>
          <w:szCs w:val="28"/>
        </w:rPr>
        <w:t xml:space="preserve">Далее необходимо выполнить подписание формуляра ЭП при помощи кнопки-резолюции </w:t>
      </w:r>
      <w:r w:rsidRPr="004C3E23">
        <w:rPr>
          <w:b/>
          <w:color w:val="000000" w:themeColor="text1"/>
          <w:szCs w:val="28"/>
        </w:rPr>
        <w:t>Подписать</w:t>
      </w:r>
      <w:r w:rsidRPr="004C3E23">
        <w:rPr>
          <w:color w:val="000000" w:themeColor="text1"/>
          <w:szCs w:val="28"/>
        </w:rPr>
        <w:t>.</w:t>
      </w:r>
    </w:p>
    <w:p w14:paraId="08FE431A" w14:textId="77777777" w:rsidR="00B50170" w:rsidRPr="004C3E23" w:rsidRDefault="00B50170">
      <w:pPr>
        <w:rPr>
          <w:color w:val="000000" w:themeColor="text1"/>
          <w:szCs w:val="28"/>
        </w:rPr>
      </w:pPr>
    </w:p>
    <w:p w14:paraId="1D60FF95" w14:textId="77777777" w:rsidR="00D076D9" w:rsidRPr="004C3E23" w:rsidRDefault="00D708D3">
      <w:pPr>
        <w:keepNext/>
        <w:ind w:firstLine="0"/>
        <w:jc w:val="center"/>
        <w:rPr>
          <w:noProof/>
        </w:rPr>
      </w:pPr>
      <w:r w:rsidRPr="004C3E23">
        <w:rPr>
          <w:noProof/>
        </w:rPr>
        <w:lastRenderedPageBreak/>
        <w:drawing>
          <wp:inline distT="0" distB="0" distL="0" distR="0" wp14:anchorId="7C6179F3" wp14:editId="42905AFC">
            <wp:extent cx="5191125" cy="1524000"/>
            <wp:effectExtent l="0" t="0" r="9525" b="0"/>
            <wp:docPr id="302"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1"/>
                    <a:stretch/>
                  </pic:blipFill>
                  <pic:spPr bwMode="auto">
                    <a:xfrm>
                      <a:off x="0" y="0"/>
                      <a:ext cx="5191125" cy="1524000"/>
                    </a:xfrm>
                    <a:prstGeom prst="rect">
                      <a:avLst/>
                    </a:prstGeom>
                  </pic:spPr>
                </pic:pic>
              </a:graphicData>
            </a:graphic>
          </wp:inline>
        </w:drawing>
      </w:r>
    </w:p>
    <w:p w14:paraId="2D39C761" w14:textId="2474AB4C" w:rsidR="00D076D9" w:rsidRPr="004C3E23" w:rsidRDefault="00ED3B53" w:rsidP="00797129">
      <w:pPr>
        <w:pStyle w:val="afffffff6"/>
      </w:pPr>
      <w:bookmarkStart w:id="206" w:name="_Toc212823793"/>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169</w:t>
      </w:r>
      <w:bookmarkEnd w:id="206"/>
      <w:r w:rsidR="00C12F2A" w:rsidRPr="004C3E23">
        <w:rPr>
          <w:noProof/>
        </w:rPr>
        <w:fldChar w:fldCharType="end"/>
      </w:r>
    </w:p>
    <w:p w14:paraId="1CA29C52" w14:textId="77777777" w:rsidR="00D076D9" w:rsidRPr="004C3E23" w:rsidRDefault="00D076D9">
      <w:pPr>
        <w:rPr>
          <w:color w:val="000000" w:themeColor="text1"/>
          <w:szCs w:val="28"/>
        </w:rPr>
      </w:pPr>
    </w:p>
    <w:p w14:paraId="2553C597" w14:textId="77777777" w:rsidR="00D076D9" w:rsidRPr="004C3E23" w:rsidRDefault="00D708D3">
      <w:pPr>
        <w:rPr>
          <w:color w:val="000000" w:themeColor="text1"/>
        </w:rPr>
      </w:pPr>
      <w:r w:rsidRPr="004C3E23">
        <w:rPr>
          <w:color w:val="000000" w:themeColor="text1"/>
          <w:szCs w:val="28"/>
        </w:rPr>
        <w:t xml:space="preserve">Документ будет направлен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r w:rsidRPr="004C3E23">
        <w:rPr>
          <w:color w:val="000000" w:themeColor="text1"/>
        </w:rPr>
        <w:t xml:space="preserve"> </w:t>
      </w: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проверить документ на корректность заполнения.</w:t>
      </w:r>
    </w:p>
    <w:p w14:paraId="19CFF67E" w14:textId="77777777" w:rsidR="00D076D9" w:rsidRPr="004C3E23" w:rsidRDefault="00D708D3">
      <w:pPr>
        <w:rPr>
          <w:color w:val="000000" w:themeColor="text1"/>
        </w:rPr>
      </w:pPr>
      <w:r w:rsidRPr="004C3E23">
        <w:rPr>
          <w:color w:val="000000" w:themeColor="text1"/>
          <w:szCs w:val="28"/>
        </w:rPr>
        <w:t xml:space="preserve">В случае положительного следует нажать кнопку-резолюцию </w:t>
      </w:r>
      <w:r w:rsidRPr="004C3E23">
        <w:rPr>
          <w:b/>
          <w:color w:val="000000" w:themeColor="text1"/>
          <w:szCs w:val="28"/>
        </w:rPr>
        <w:t>Утвердить</w:t>
      </w:r>
      <w:r w:rsidRPr="004C3E23">
        <w:rPr>
          <w:color w:val="000000" w:themeColor="text1"/>
          <w:szCs w:val="28"/>
        </w:rPr>
        <w:t>.</w:t>
      </w:r>
    </w:p>
    <w:p w14:paraId="5A3001EF" w14:textId="77777777" w:rsidR="00D076D9" w:rsidRPr="004C3E23" w:rsidRDefault="00D708D3">
      <w:pPr>
        <w:rPr>
          <w:color w:val="000000" w:themeColor="text1"/>
          <w:szCs w:val="28"/>
        </w:rPr>
      </w:pPr>
      <w:r w:rsidRPr="004C3E23">
        <w:rPr>
          <w:color w:val="000000" w:themeColor="text1"/>
          <w:szCs w:val="28"/>
        </w:rPr>
        <w:t xml:space="preserve">В случае отрицательного решения следует нажать кнопку </w:t>
      </w:r>
      <w:r w:rsidRPr="004C3E23">
        <w:rPr>
          <w:b/>
          <w:color w:val="000000" w:themeColor="text1"/>
          <w:szCs w:val="28"/>
        </w:rPr>
        <w:t>Отказать</w:t>
      </w:r>
      <w:r w:rsidRPr="004C3E23">
        <w:rPr>
          <w:color w:val="000000" w:themeColor="text1"/>
          <w:szCs w:val="28"/>
        </w:rPr>
        <w:t xml:space="preserve">. Документу будет присвоен статус </w:t>
      </w:r>
      <w:r w:rsidRPr="004C3E23">
        <w:rPr>
          <w:b/>
          <w:color w:val="000000" w:themeColor="text1"/>
          <w:szCs w:val="28"/>
        </w:rPr>
        <w:t>Отказан</w:t>
      </w:r>
      <w:r w:rsidRPr="004C3E23">
        <w:rPr>
          <w:color w:val="000000" w:themeColor="text1"/>
          <w:szCs w:val="28"/>
        </w:rPr>
        <w:t>, бизнес-процесс завершится.</w:t>
      </w:r>
    </w:p>
    <w:p w14:paraId="7EC71692" w14:textId="77777777" w:rsidR="00B50170" w:rsidRPr="004C3E23" w:rsidRDefault="00B50170">
      <w:pPr>
        <w:rPr>
          <w:color w:val="000000" w:themeColor="text1"/>
          <w:szCs w:val="28"/>
        </w:rPr>
      </w:pPr>
    </w:p>
    <w:p w14:paraId="36B9DCB2" w14:textId="77777777" w:rsidR="00D076D9" w:rsidRPr="004C3E23" w:rsidRDefault="00D708D3" w:rsidP="00854DEE">
      <w:pPr>
        <w:keepNext/>
        <w:ind w:firstLine="0"/>
        <w:jc w:val="center"/>
        <w:rPr>
          <w:noProof/>
        </w:rPr>
      </w:pPr>
      <w:r w:rsidRPr="004C3E23">
        <w:rPr>
          <w:noProof/>
        </w:rPr>
        <w:drawing>
          <wp:inline distT="0" distB="0" distL="0" distR="0" wp14:anchorId="36FF4B31" wp14:editId="7AF461E0">
            <wp:extent cx="4953000" cy="1276350"/>
            <wp:effectExtent l="0" t="0" r="0" b="0"/>
            <wp:docPr id="303"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2"/>
                    <a:stretch/>
                  </pic:blipFill>
                  <pic:spPr bwMode="auto">
                    <a:xfrm>
                      <a:off x="0" y="0"/>
                      <a:ext cx="4953000" cy="1276350"/>
                    </a:xfrm>
                    <a:prstGeom prst="rect">
                      <a:avLst/>
                    </a:prstGeom>
                  </pic:spPr>
                </pic:pic>
              </a:graphicData>
            </a:graphic>
          </wp:inline>
        </w:drawing>
      </w:r>
    </w:p>
    <w:p w14:paraId="135463AC" w14:textId="3AD09F60" w:rsidR="00D076D9" w:rsidRPr="004C3E23" w:rsidRDefault="00ED3B53" w:rsidP="00797129">
      <w:pPr>
        <w:pStyle w:val="afffffff6"/>
      </w:pPr>
      <w:bookmarkStart w:id="207" w:name="_Toc212823794"/>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170</w:t>
      </w:r>
      <w:bookmarkEnd w:id="207"/>
      <w:r w:rsidR="00C12F2A" w:rsidRPr="004C3E23">
        <w:rPr>
          <w:noProof/>
        </w:rPr>
        <w:fldChar w:fldCharType="end"/>
      </w:r>
    </w:p>
    <w:p w14:paraId="27806A25" w14:textId="77777777" w:rsidR="00D076D9" w:rsidRPr="004C3E23" w:rsidRDefault="00D076D9">
      <w:pPr>
        <w:rPr>
          <w:color w:val="000000" w:themeColor="text1"/>
          <w:szCs w:val="28"/>
        </w:rPr>
      </w:pPr>
    </w:p>
    <w:p w14:paraId="0474CAD0" w14:textId="77777777" w:rsidR="00D076D9" w:rsidRPr="004C3E23" w:rsidRDefault="00D708D3">
      <w:pPr>
        <w:rPr>
          <w:color w:val="000000" w:themeColor="text1"/>
          <w:szCs w:val="28"/>
        </w:rPr>
      </w:pPr>
      <w:r w:rsidRPr="004C3E23">
        <w:rPr>
          <w:color w:val="000000" w:themeColor="text1"/>
          <w:szCs w:val="28"/>
        </w:rPr>
        <w:t xml:space="preserve">Важно! В случае корректной настройки сопоставления пользователя, физического лица и сотрудника, после подписания документа, реквизит </w:t>
      </w:r>
      <w:r w:rsidRPr="004C3E23">
        <w:rPr>
          <w:b/>
          <w:color w:val="000000" w:themeColor="text1"/>
          <w:szCs w:val="28"/>
        </w:rPr>
        <w:t>Руководитель</w:t>
      </w:r>
      <w:r w:rsidRPr="004C3E23">
        <w:rPr>
          <w:color w:val="000000" w:themeColor="text1"/>
          <w:szCs w:val="28"/>
        </w:rPr>
        <w:t xml:space="preserve"> в подвале документа будет автоматически заполнен сотрудником, выполнившим подписание.</w:t>
      </w:r>
    </w:p>
    <w:p w14:paraId="0F9537FA" w14:textId="77777777" w:rsidR="00B50170" w:rsidRPr="004C3E23" w:rsidRDefault="00B50170">
      <w:pPr>
        <w:rPr>
          <w:color w:val="000000" w:themeColor="text1"/>
        </w:rPr>
      </w:pPr>
    </w:p>
    <w:p w14:paraId="6A911DF3" w14:textId="77777777" w:rsidR="00D076D9" w:rsidRPr="004C3E23" w:rsidRDefault="00D708D3" w:rsidP="00854DEE">
      <w:pPr>
        <w:keepNext/>
        <w:ind w:firstLine="0"/>
        <w:jc w:val="center"/>
        <w:rPr>
          <w:noProof/>
        </w:rPr>
      </w:pPr>
      <w:r w:rsidRPr="004C3E23">
        <w:rPr>
          <w:noProof/>
        </w:rPr>
        <w:drawing>
          <wp:inline distT="0" distB="0" distL="0" distR="0" wp14:anchorId="0C5BCEBB" wp14:editId="39169541">
            <wp:extent cx="6029960" cy="774205"/>
            <wp:effectExtent l="0" t="0" r="0" b="6985"/>
            <wp:docPr id="304"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3"/>
                    <a:stretch/>
                  </pic:blipFill>
                  <pic:spPr bwMode="auto">
                    <a:xfrm>
                      <a:off x="0" y="0"/>
                      <a:ext cx="6029960" cy="774205"/>
                    </a:xfrm>
                    <a:prstGeom prst="rect">
                      <a:avLst/>
                    </a:prstGeom>
                  </pic:spPr>
                </pic:pic>
              </a:graphicData>
            </a:graphic>
          </wp:inline>
        </w:drawing>
      </w:r>
    </w:p>
    <w:p w14:paraId="5C36F2F4" w14:textId="2AA26AEA" w:rsidR="00D076D9" w:rsidRPr="004C3E23" w:rsidRDefault="00ED3B53" w:rsidP="00797129">
      <w:pPr>
        <w:pStyle w:val="afffffff6"/>
      </w:pPr>
      <w:bookmarkStart w:id="208" w:name="_Toc212823795"/>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171</w:t>
      </w:r>
      <w:bookmarkEnd w:id="208"/>
      <w:r w:rsidR="00C12F2A" w:rsidRPr="004C3E23">
        <w:rPr>
          <w:noProof/>
        </w:rPr>
        <w:fldChar w:fldCharType="end"/>
      </w:r>
    </w:p>
    <w:p w14:paraId="43136843" w14:textId="77777777" w:rsidR="00D076D9" w:rsidRPr="004C3E23" w:rsidRDefault="00D076D9" w:rsidP="0088500C"/>
    <w:p w14:paraId="5A93A236" w14:textId="77777777" w:rsidR="00D076D9" w:rsidRPr="004C3E23" w:rsidRDefault="00D708D3">
      <w:pPr>
        <w:rPr>
          <w:color w:val="000000" w:themeColor="text1"/>
          <w:szCs w:val="28"/>
        </w:rPr>
      </w:pPr>
      <w:r w:rsidRPr="004C3E23">
        <w:rPr>
          <w:color w:val="000000" w:themeColor="text1"/>
          <w:szCs w:val="28"/>
        </w:rPr>
        <w:t xml:space="preserve">После утверждения документа пользователем с ролью </w:t>
      </w:r>
      <w:r w:rsidRPr="004C3E23">
        <w:rPr>
          <w:b/>
          <w:color w:val="000000" w:themeColor="text1"/>
          <w:szCs w:val="28"/>
        </w:rPr>
        <w:t>Руководитель</w:t>
      </w:r>
      <w:r w:rsidRPr="004C3E23">
        <w:rPr>
          <w:color w:val="000000" w:themeColor="text1"/>
          <w:szCs w:val="28"/>
        </w:rPr>
        <w:t xml:space="preserve">,  документ будет направлен по шаблону процесса пользователю с ролью </w:t>
      </w:r>
      <w:r w:rsidRPr="004C3E23">
        <w:rPr>
          <w:b/>
          <w:color w:val="000000" w:themeColor="text1"/>
          <w:szCs w:val="28"/>
        </w:rPr>
        <w:t>Бухгалтер</w:t>
      </w:r>
      <w:r w:rsidRPr="004C3E23">
        <w:rPr>
          <w:color w:val="000000" w:themeColor="text1"/>
          <w:szCs w:val="28"/>
        </w:rPr>
        <w:t xml:space="preserve"> для отражения в учете.</w:t>
      </w:r>
    </w:p>
    <w:p w14:paraId="6CC2E395"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Бухгалтер</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 xml:space="preserve">Материалы. </w:t>
      </w:r>
    </w:p>
    <w:p w14:paraId="0BA1AF89" w14:textId="77777777" w:rsidR="00D076D9" w:rsidRPr="004C3E23" w:rsidRDefault="00D708D3">
      <w:pPr>
        <w:rPr>
          <w:color w:val="000000" w:themeColor="text1"/>
          <w:szCs w:val="28"/>
        </w:rPr>
      </w:pPr>
      <w:r w:rsidRPr="004C3E23">
        <w:rPr>
          <w:color w:val="000000" w:themeColor="text1"/>
          <w:szCs w:val="28"/>
        </w:rPr>
        <w:t>На вкладке</w:t>
      </w:r>
      <w:r w:rsidRPr="004C3E23">
        <w:rPr>
          <w:b/>
          <w:color w:val="000000" w:themeColor="text1"/>
          <w:szCs w:val="28"/>
        </w:rPr>
        <w:t xml:space="preserve"> Бухгалтерская операция</w:t>
      </w:r>
      <w:r w:rsidRPr="004C3E23">
        <w:rPr>
          <w:color w:val="000000" w:themeColor="text1"/>
          <w:szCs w:val="28"/>
        </w:rPr>
        <w:t xml:space="preserve"> указывает счет дохода, КПС счета доходов и отражает документ в учете при помощи кнопки-резолюции </w:t>
      </w:r>
      <w:r w:rsidRPr="004C3E23">
        <w:rPr>
          <w:b/>
          <w:color w:val="000000" w:themeColor="text1"/>
          <w:szCs w:val="28"/>
        </w:rPr>
        <w:t>Отразить в учете</w:t>
      </w:r>
      <w:r w:rsidRPr="004C3E23">
        <w:rPr>
          <w:color w:val="000000" w:themeColor="text1"/>
          <w:szCs w:val="28"/>
        </w:rPr>
        <w:t xml:space="preserve">. </w:t>
      </w:r>
    </w:p>
    <w:p w14:paraId="54D7DD88" w14:textId="77777777" w:rsidR="00B50170" w:rsidRPr="004C3E23" w:rsidRDefault="00B50170">
      <w:pPr>
        <w:rPr>
          <w:color w:val="000000" w:themeColor="text1"/>
          <w:szCs w:val="28"/>
        </w:rPr>
      </w:pPr>
    </w:p>
    <w:p w14:paraId="785A7E2C" w14:textId="77777777" w:rsidR="00D076D9" w:rsidRPr="004C3E23" w:rsidRDefault="00D708D3">
      <w:pPr>
        <w:keepNext/>
        <w:ind w:firstLine="0"/>
        <w:jc w:val="center"/>
        <w:rPr>
          <w:noProof/>
        </w:rPr>
      </w:pPr>
      <w:r w:rsidRPr="004C3E23">
        <w:rPr>
          <w:noProof/>
        </w:rPr>
        <w:lastRenderedPageBreak/>
        <w:drawing>
          <wp:inline distT="0" distB="0" distL="0" distR="0" wp14:anchorId="3268B6BB" wp14:editId="7636EEC9">
            <wp:extent cx="5940425" cy="1134110"/>
            <wp:effectExtent l="0" t="0" r="3175" b="8890"/>
            <wp:docPr id="305"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1"/>
                    <a:stretch/>
                  </pic:blipFill>
                  <pic:spPr bwMode="auto">
                    <a:xfrm>
                      <a:off x="0" y="0"/>
                      <a:ext cx="5940425" cy="1134110"/>
                    </a:xfrm>
                    <a:prstGeom prst="rect">
                      <a:avLst/>
                    </a:prstGeom>
                  </pic:spPr>
                </pic:pic>
              </a:graphicData>
            </a:graphic>
          </wp:inline>
        </w:drawing>
      </w:r>
    </w:p>
    <w:p w14:paraId="42A76109" w14:textId="353D090A" w:rsidR="00D076D9" w:rsidRPr="004C3E23" w:rsidRDefault="00ED3B53" w:rsidP="00797129">
      <w:pPr>
        <w:pStyle w:val="afffffff6"/>
      </w:pPr>
      <w:bookmarkStart w:id="209" w:name="_Toc212823796"/>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172</w:t>
      </w:r>
      <w:bookmarkEnd w:id="209"/>
      <w:r w:rsidR="00C12F2A" w:rsidRPr="004C3E23">
        <w:rPr>
          <w:noProof/>
        </w:rPr>
        <w:fldChar w:fldCharType="end"/>
      </w:r>
    </w:p>
    <w:p w14:paraId="2A426446" w14:textId="77777777" w:rsidR="00D076D9" w:rsidRPr="004C3E23" w:rsidRDefault="00D076D9"/>
    <w:p w14:paraId="500D8847" w14:textId="77777777" w:rsidR="00D076D9" w:rsidRPr="004C3E23" w:rsidRDefault="00D708D3" w:rsidP="00854DEE">
      <w:pPr>
        <w:keepNext/>
        <w:ind w:firstLine="0"/>
        <w:jc w:val="center"/>
        <w:rPr>
          <w:noProof/>
        </w:rPr>
      </w:pPr>
      <w:r w:rsidRPr="004C3E23">
        <w:rPr>
          <w:noProof/>
        </w:rPr>
        <w:drawing>
          <wp:inline distT="0" distB="0" distL="0" distR="0" wp14:anchorId="34738078" wp14:editId="4E14415A">
            <wp:extent cx="4743450" cy="1314450"/>
            <wp:effectExtent l="0" t="0" r="0" b="0"/>
            <wp:docPr id="306"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5"/>
                    <a:stretch/>
                  </pic:blipFill>
                  <pic:spPr bwMode="auto">
                    <a:xfrm>
                      <a:off x="0" y="0"/>
                      <a:ext cx="4743450" cy="1314450"/>
                    </a:xfrm>
                    <a:prstGeom prst="rect">
                      <a:avLst/>
                    </a:prstGeom>
                  </pic:spPr>
                </pic:pic>
              </a:graphicData>
            </a:graphic>
          </wp:inline>
        </w:drawing>
      </w:r>
    </w:p>
    <w:p w14:paraId="3231E422" w14:textId="37AA3A02" w:rsidR="00D076D9" w:rsidRPr="004C3E23" w:rsidRDefault="00ED3B53" w:rsidP="00797129">
      <w:pPr>
        <w:pStyle w:val="afffffff6"/>
      </w:pPr>
      <w:bookmarkStart w:id="210" w:name="_Toc212823797"/>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173</w:t>
      </w:r>
      <w:bookmarkEnd w:id="210"/>
      <w:r w:rsidR="00C12F2A" w:rsidRPr="004C3E23">
        <w:rPr>
          <w:noProof/>
        </w:rPr>
        <w:fldChar w:fldCharType="end"/>
      </w:r>
    </w:p>
    <w:p w14:paraId="3F09CC1C" w14:textId="77777777" w:rsidR="00D076D9" w:rsidRPr="004C3E23" w:rsidRDefault="00D076D9">
      <w:pPr>
        <w:rPr>
          <w:b/>
          <w:color w:val="000000" w:themeColor="text1"/>
          <w:szCs w:val="28"/>
        </w:rPr>
      </w:pPr>
    </w:p>
    <w:p w14:paraId="75E82D41" w14:textId="77777777" w:rsidR="00D076D9" w:rsidRPr="004C3E23" w:rsidRDefault="00D708D3">
      <w:pPr>
        <w:rPr>
          <w:color w:val="000000" w:themeColor="text1"/>
          <w:szCs w:val="28"/>
        </w:rPr>
      </w:pPr>
      <w:r w:rsidRPr="004C3E23">
        <w:rPr>
          <w:color w:val="000000" w:themeColor="text1"/>
          <w:szCs w:val="28"/>
        </w:rPr>
        <w:t>После отражения в учете работа с документом завершена.</w:t>
      </w:r>
    </w:p>
    <w:p w14:paraId="671D03B5" w14:textId="77777777" w:rsidR="00B50170" w:rsidRPr="004C3E23" w:rsidRDefault="00B50170">
      <w:pPr>
        <w:rPr>
          <w:color w:val="000000" w:themeColor="text1"/>
        </w:rPr>
      </w:pPr>
    </w:p>
    <w:p w14:paraId="5F242293" w14:textId="77777777" w:rsidR="00D076D9" w:rsidRPr="004C3E23" w:rsidRDefault="00D076D9">
      <w:pPr>
        <w:rPr>
          <w:b/>
          <w:color w:val="000000" w:themeColor="text1"/>
        </w:rPr>
      </w:pPr>
    </w:p>
    <w:p w14:paraId="084F49DB" w14:textId="77777777" w:rsidR="00D076D9" w:rsidRPr="004C3E23" w:rsidRDefault="00D708D3" w:rsidP="00854DEE">
      <w:pPr>
        <w:keepNext/>
        <w:ind w:firstLine="0"/>
        <w:jc w:val="center"/>
        <w:rPr>
          <w:noProof/>
        </w:rPr>
      </w:pPr>
      <w:r w:rsidRPr="004C3E23">
        <w:rPr>
          <w:noProof/>
        </w:rPr>
        <w:drawing>
          <wp:inline distT="0" distB="0" distL="0" distR="0" wp14:anchorId="7A1BF7A7" wp14:editId="1DF8B955">
            <wp:extent cx="5940425" cy="2982595"/>
            <wp:effectExtent l="0" t="0" r="3175" b="8255"/>
            <wp:docPr id="307"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2"/>
                    <a:stretch/>
                  </pic:blipFill>
                  <pic:spPr bwMode="auto">
                    <a:xfrm>
                      <a:off x="0" y="0"/>
                      <a:ext cx="5940425" cy="2982595"/>
                    </a:xfrm>
                    <a:prstGeom prst="rect">
                      <a:avLst/>
                    </a:prstGeom>
                  </pic:spPr>
                </pic:pic>
              </a:graphicData>
            </a:graphic>
          </wp:inline>
        </w:drawing>
      </w:r>
    </w:p>
    <w:p w14:paraId="64D111FA" w14:textId="6F9B76BE" w:rsidR="00D076D9" w:rsidRPr="004C3E23" w:rsidRDefault="00ED3B53" w:rsidP="00797129">
      <w:pPr>
        <w:pStyle w:val="afffffff6"/>
      </w:pPr>
      <w:bookmarkStart w:id="211" w:name="_Toc212823798"/>
      <w:r w:rsidRPr="004C3E23">
        <w:t xml:space="preserve">Рисунок </w:t>
      </w:r>
      <w:r w:rsidR="00D708D3"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174</w:t>
      </w:r>
      <w:bookmarkEnd w:id="211"/>
      <w:r w:rsidR="00C12F2A" w:rsidRPr="004C3E23">
        <w:rPr>
          <w:noProof/>
        </w:rPr>
        <w:fldChar w:fldCharType="end"/>
      </w:r>
    </w:p>
    <w:p w14:paraId="43AB7F3C" w14:textId="77777777" w:rsidR="00D076D9" w:rsidRPr="004C3E23" w:rsidRDefault="00D076D9">
      <w:pPr>
        <w:rPr>
          <w:color w:val="000000" w:themeColor="text1"/>
          <w:szCs w:val="28"/>
        </w:rPr>
      </w:pPr>
    </w:p>
    <w:p w14:paraId="253CEB5A" w14:textId="77777777" w:rsidR="00D076D9" w:rsidRPr="004C3E23" w:rsidRDefault="00D708D3">
      <w:pPr>
        <w:tabs>
          <w:tab w:val="left" w:pos="1080"/>
        </w:tabs>
        <w:rPr>
          <w:color w:val="000000" w:themeColor="text1"/>
        </w:rPr>
      </w:pPr>
      <w:r w:rsidRPr="004C3E23">
        <w:rPr>
          <w:color w:val="000000" w:themeColor="text1"/>
          <w:szCs w:val="28"/>
        </w:rPr>
        <w:t xml:space="preserve">По кнопке Печать доступно формирование печатных форм: </w:t>
      </w:r>
    </w:p>
    <w:p w14:paraId="2D1DAB45" w14:textId="77777777" w:rsidR="00D076D9" w:rsidRPr="004C3E23" w:rsidRDefault="00D708D3">
      <w:pPr>
        <w:rPr>
          <w:color w:val="000000" w:themeColor="text1"/>
          <w:szCs w:val="28"/>
        </w:rPr>
      </w:pPr>
      <w:r w:rsidRPr="004C3E23">
        <w:rPr>
          <w:color w:val="000000" w:themeColor="text1"/>
          <w:szCs w:val="28"/>
        </w:rPr>
        <w:t>- Решение об оценке имущества (ф.0510442)</w:t>
      </w:r>
    </w:p>
    <w:p w14:paraId="66404C28" w14:textId="77777777" w:rsidR="00B50170" w:rsidRPr="004C3E23" w:rsidRDefault="00B50170">
      <w:pPr>
        <w:rPr>
          <w:color w:val="000000" w:themeColor="text1"/>
        </w:rPr>
      </w:pPr>
    </w:p>
    <w:p w14:paraId="4BB68F6B" w14:textId="77777777" w:rsidR="00D076D9" w:rsidRPr="004C3E23" w:rsidRDefault="00D076D9">
      <w:pPr>
        <w:rPr>
          <w:color w:val="000000" w:themeColor="text1"/>
          <w:szCs w:val="28"/>
        </w:rPr>
      </w:pPr>
    </w:p>
    <w:p w14:paraId="35A8E37F" w14:textId="77777777" w:rsidR="00D076D9" w:rsidRPr="004C3E23" w:rsidRDefault="00D708D3" w:rsidP="00854DEE">
      <w:pPr>
        <w:keepNext/>
        <w:ind w:firstLine="0"/>
        <w:jc w:val="center"/>
        <w:rPr>
          <w:noProof/>
        </w:rPr>
      </w:pPr>
      <w:r w:rsidRPr="004C3E23">
        <w:rPr>
          <w:noProof/>
        </w:rPr>
        <w:lastRenderedPageBreak/>
        <w:drawing>
          <wp:inline distT="0" distB="0" distL="0" distR="0" wp14:anchorId="69EAA880" wp14:editId="6A4F204C">
            <wp:extent cx="5940425" cy="2548255"/>
            <wp:effectExtent l="0" t="0" r="3175" b="4445"/>
            <wp:docPr id="308"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3"/>
                    <a:stretch/>
                  </pic:blipFill>
                  <pic:spPr bwMode="auto">
                    <a:xfrm>
                      <a:off x="0" y="0"/>
                      <a:ext cx="5940425" cy="2548255"/>
                    </a:xfrm>
                    <a:prstGeom prst="rect">
                      <a:avLst/>
                    </a:prstGeom>
                  </pic:spPr>
                </pic:pic>
              </a:graphicData>
            </a:graphic>
          </wp:inline>
        </w:drawing>
      </w:r>
    </w:p>
    <w:p w14:paraId="2B2C60FF" w14:textId="77777777" w:rsidR="00B50170" w:rsidRPr="004C3E23" w:rsidRDefault="00B50170">
      <w:pPr>
        <w:jc w:val="center"/>
      </w:pPr>
    </w:p>
    <w:p w14:paraId="6091D2A7" w14:textId="667EFC3D" w:rsidR="00D076D9" w:rsidRPr="004C3E23" w:rsidRDefault="00483B84" w:rsidP="00797129">
      <w:pPr>
        <w:pStyle w:val="afffffff6"/>
      </w:pPr>
      <w:bookmarkStart w:id="212" w:name="_Toc212823799"/>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175</w:t>
      </w:r>
      <w:bookmarkEnd w:id="212"/>
      <w:r w:rsidR="00C12F2A" w:rsidRPr="004C3E23">
        <w:rPr>
          <w:noProof/>
        </w:rPr>
        <w:fldChar w:fldCharType="end"/>
      </w:r>
    </w:p>
    <w:p w14:paraId="554B3D76" w14:textId="77777777" w:rsidR="00D076D9" w:rsidRPr="004C3E23" w:rsidRDefault="00D076D9">
      <w:pPr>
        <w:jc w:val="center"/>
        <w:rPr>
          <w:color w:val="000000" w:themeColor="text1"/>
          <w:szCs w:val="28"/>
        </w:rPr>
      </w:pPr>
    </w:p>
    <w:p w14:paraId="4281CE2E" w14:textId="77777777" w:rsidR="00D076D9" w:rsidRPr="004C3E23" w:rsidRDefault="00D708D3">
      <w:pPr>
        <w:rPr>
          <w:color w:val="000000" w:themeColor="text1"/>
          <w:szCs w:val="28"/>
        </w:rPr>
      </w:pPr>
      <w:r w:rsidRPr="004C3E23">
        <w:rPr>
          <w:color w:val="000000" w:themeColor="text1"/>
          <w:szCs w:val="28"/>
        </w:rPr>
        <w:t>- Справка ф.0504833 и Справка ф.0504833 (развернутая)</w:t>
      </w:r>
    </w:p>
    <w:p w14:paraId="08CF8D49" w14:textId="77777777" w:rsidR="00B50170" w:rsidRPr="004C3E23" w:rsidRDefault="00B50170">
      <w:pPr>
        <w:rPr>
          <w:color w:val="000000" w:themeColor="text1"/>
        </w:rPr>
      </w:pPr>
    </w:p>
    <w:p w14:paraId="1D6BE371" w14:textId="77777777" w:rsidR="00D076D9" w:rsidRPr="004C3E23" w:rsidRDefault="00D708D3" w:rsidP="00854DEE">
      <w:pPr>
        <w:keepNext/>
        <w:ind w:firstLine="0"/>
        <w:jc w:val="center"/>
        <w:rPr>
          <w:noProof/>
        </w:rPr>
      </w:pPr>
      <w:r w:rsidRPr="004C3E23">
        <w:rPr>
          <w:noProof/>
        </w:rPr>
        <w:drawing>
          <wp:inline distT="0" distB="0" distL="0" distR="0" wp14:anchorId="7896EFBA" wp14:editId="5177B6E5">
            <wp:extent cx="5940425" cy="3020695"/>
            <wp:effectExtent l="0" t="0" r="3175" b="8255"/>
            <wp:docPr id="309"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4"/>
                    <a:stretch/>
                  </pic:blipFill>
                  <pic:spPr bwMode="auto">
                    <a:xfrm>
                      <a:off x="0" y="0"/>
                      <a:ext cx="5940425" cy="3020695"/>
                    </a:xfrm>
                    <a:prstGeom prst="rect">
                      <a:avLst/>
                    </a:prstGeom>
                  </pic:spPr>
                </pic:pic>
              </a:graphicData>
            </a:graphic>
          </wp:inline>
        </w:drawing>
      </w:r>
    </w:p>
    <w:p w14:paraId="4F012930" w14:textId="77777777" w:rsidR="00B50170" w:rsidRPr="004C3E23" w:rsidRDefault="00B50170">
      <w:pPr>
        <w:jc w:val="center"/>
      </w:pPr>
    </w:p>
    <w:p w14:paraId="7A95E6AF" w14:textId="4B1F6665" w:rsidR="00D076D9" w:rsidRPr="004C3E23" w:rsidRDefault="00483B84" w:rsidP="00797129">
      <w:pPr>
        <w:pStyle w:val="afffffff6"/>
      </w:pPr>
      <w:bookmarkStart w:id="213" w:name="_Toc212823800"/>
      <w:r w:rsidRPr="004C3E23">
        <w:t xml:space="preserve">Рисунок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176</w:t>
      </w:r>
      <w:bookmarkEnd w:id="213"/>
      <w:r w:rsidR="00C12F2A" w:rsidRPr="004C3E23">
        <w:rPr>
          <w:noProof/>
        </w:rPr>
        <w:fldChar w:fldCharType="end"/>
      </w:r>
    </w:p>
    <w:p w14:paraId="63BFB604" w14:textId="77777777" w:rsidR="00D076D9" w:rsidRPr="004C3E23" w:rsidRDefault="00D076D9"/>
    <w:p w14:paraId="4CB6ADC4" w14:textId="77777777" w:rsidR="00D076D9" w:rsidRPr="004C3E23" w:rsidRDefault="00D076D9">
      <w:pPr>
        <w:jc w:val="center"/>
      </w:pPr>
    </w:p>
    <w:p w14:paraId="17350AC7" w14:textId="77777777" w:rsidR="00D076D9" w:rsidRPr="004C3E23" w:rsidRDefault="00D708D3" w:rsidP="0088500C">
      <w:pPr>
        <w:jc w:val="center"/>
        <w:rPr>
          <w:color w:val="000000" w:themeColor="text1"/>
          <w:szCs w:val="28"/>
        </w:rPr>
      </w:pPr>
      <w:r w:rsidRPr="004C3E23">
        <w:br w:type="page" w:clear="all"/>
      </w:r>
    </w:p>
    <w:p w14:paraId="68EB2E36" w14:textId="77777777" w:rsidR="00D076D9" w:rsidRPr="004C3E23" w:rsidRDefault="00D708D3">
      <w:pPr>
        <w:pStyle w:val="14"/>
        <w:keepLines/>
        <w:pageBreakBefore w:val="0"/>
        <w:numPr>
          <w:ilvl w:val="1"/>
          <w:numId w:val="45"/>
        </w:numPr>
        <w:spacing w:before="0" w:after="0" w:line="259" w:lineRule="auto"/>
        <w:rPr>
          <w:color w:val="000000" w:themeColor="text1"/>
        </w:rPr>
      </w:pPr>
      <w:bookmarkStart w:id="214" w:name="_3znysh7"/>
      <w:bookmarkStart w:id="215" w:name="_Toc146552239"/>
      <w:bookmarkStart w:id="216" w:name="_Toc143526853"/>
      <w:bookmarkStart w:id="217" w:name="_Toc147934134"/>
      <w:bookmarkStart w:id="218" w:name="_Toc148966670"/>
      <w:bookmarkStart w:id="219" w:name="_Toc182574320"/>
      <w:bookmarkStart w:id="220" w:name="_Toc212823543"/>
      <w:bookmarkEnd w:id="214"/>
      <w:r w:rsidRPr="004C3E23">
        <w:rPr>
          <w:color w:val="000000" w:themeColor="text1"/>
        </w:rPr>
        <w:lastRenderedPageBreak/>
        <w:t>Акт о консервации (расконсервации) объекта основных средств (ф.0510433)</w:t>
      </w:r>
      <w:bookmarkEnd w:id="215"/>
      <w:bookmarkEnd w:id="216"/>
      <w:bookmarkEnd w:id="217"/>
      <w:bookmarkEnd w:id="218"/>
      <w:bookmarkEnd w:id="219"/>
      <w:bookmarkEnd w:id="220"/>
    </w:p>
    <w:p w14:paraId="2158B71E" w14:textId="77777777" w:rsidR="00D076D9" w:rsidRPr="004C3E23" w:rsidRDefault="00D708D3">
      <w:pPr>
        <w:shd w:val="clear" w:color="auto" w:fill="FFFFFF"/>
        <w:rPr>
          <w:color w:val="000000" w:themeColor="text1"/>
        </w:rPr>
      </w:pPr>
      <w:r w:rsidRPr="004C3E23">
        <w:rPr>
          <w:color w:val="000000" w:themeColor="text1"/>
          <w:szCs w:val="28"/>
        </w:rPr>
        <w:t>Документ применяется для регистрации в учете консервации (расконсервации) объекта основных средств.</w:t>
      </w:r>
    </w:p>
    <w:p w14:paraId="6375CA25" w14:textId="77777777" w:rsidR="00D076D9" w:rsidRPr="004C3E23" w:rsidRDefault="00D708D3">
      <w:pPr>
        <w:shd w:val="clear" w:color="auto" w:fill="FFFFFF"/>
        <w:rPr>
          <w:b/>
          <w:color w:val="000000" w:themeColor="text1"/>
          <w:lang w:val="en-US"/>
        </w:rPr>
      </w:pPr>
      <w:r w:rsidRPr="004C3E23">
        <w:rPr>
          <w:b/>
          <w:color w:val="000000" w:themeColor="text1"/>
          <w:szCs w:val="28"/>
        </w:rPr>
        <w:t>Бизнес-процесс по документу:</w:t>
      </w:r>
    </w:p>
    <w:p w14:paraId="38D8DBE3" w14:textId="77777777" w:rsidR="00D076D9" w:rsidRPr="004C3E23" w:rsidRDefault="00D708D3" w:rsidP="00DB0C87">
      <w:pPr>
        <w:keepNext/>
        <w:ind w:firstLine="0"/>
        <w:jc w:val="center"/>
        <w:rPr>
          <w:noProof/>
        </w:rPr>
      </w:pPr>
      <w:r w:rsidRPr="004C3E23">
        <w:rPr>
          <w:noProof/>
        </w:rPr>
        <w:drawing>
          <wp:inline distT="0" distB="0" distL="0" distR="0" wp14:anchorId="78B040A3" wp14:editId="1CAC9811">
            <wp:extent cx="4584664" cy="7839986"/>
            <wp:effectExtent l="0" t="0" r="6985" b="0"/>
            <wp:docPr id="34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33.png"/>
                    <pic:cNvPicPr>
                      <a:picLocks noChangeAspect="1"/>
                    </pic:cNvPicPr>
                  </pic:nvPicPr>
                  <pic:blipFill>
                    <a:blip r:embed="rId125"/>
                    <a:stretch/>
                  </pic:blipFill>
                  <pic:spPr bwMode="auto">
                    <a:xfrm>
                      <a:off x="0" y="0"/>
                      <a:ext cx="4592744" cy="7853803"/>
                    </a:xfrm>
                    <a:prstGeom prst="rect">
                      <a:avLst/>
                    </a:prstGeom>
                  </pic:spPr>
                </pic:pic>
              </a:graphicData>
            </a:graphic>
          </wp:inline>
        </w:drawing>
      </w:r>
    </w:p>
    <w:p w14:paraId="72786343" w14:textId="5597FECD" w:rsidR="00D076D9" w:rsidRPr="004C3E23" w:rsidRDefault="00ED3B53" w:rsidP="00797129">
      <w:pPr>
        <w:pStyle w:val="afffffff6"/>
      </w:pPr>
      <w:bookmarkStart w:id="221" w:name="_Toc21282380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177</w:t>
      </w:r>
      <w:bookmarkEnd w:id="221"/>
      <w:r w:rsidR="00EC4368" w:rsidRPr="004C3E23">
        <w:rPr>
          <w:noProof/>
        </w:rPr>
        <w:fldChar w:fldCharType="end"/>
      </w:r>
    </w:p>
    <w:p w14:paraId="0F84EC57" w14:textId="77777777" w:rsidR="00D076D9" w:rsidRPr="004C3E23" w:rsidRDefault="00D076D9">
      <w:pPr>
        <w:shd w:val="clear" w:color="auto" w:fill="FFFFFF"/>
        <w:jc w:val="center"/>
        <w:rPr>
          <w:color w:val="000000" w:themeColor="text1"/>
          <w:szCs w:val="28"/>
        </w:rPr>
      </w:pPr>
    </w:p>
    <w:p w14:paraId="796B87C4"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Pr="004C3E23">
        <w:rPr>
          <w:b/>
          <w:color w:val="000000" w:themeColor="text1"/>
          <w:szCs w:val="28"/>
        </w:rPr>
        <w:t>Прочие операции</w:t>
      </w:r>
    </w:p>
    <w:p w14:paraId="2D4452F4" w14:textId="77777777" w:rsidR="00D076D9" w:rsidRPr="004C3E23" w:rsidRDefault="00D076D9">
      <w:pPr>
        <w:rPr>
          <w:color w:val="000000" w:themeColor="text1"/>
          <w:szCs w:val="28"/>
        </w:rPr>
      </w:pPr>
    </w:p>
    <w:p w14:paraId="312F3215" w14:textId="260FE677" w:rsidR="00D076D9" w:rsidRPr="004C3E23" w:rsidRDefault="005D3D4E" w:rsidP="00DB0C87">
      <w:pPr>
        <w:keepNext/>
        <w:ind w:firstLine="0"/>
        <w:jc w:val="center"/>
        <w:rPr>
          <w:noProof/>
        </w:rPr>
      </w:pPr>
      <w:r w:rsidRPr="004C3E23">
        <w:rPr>
          <w:noProof/>
        </w:rPr>
        <w:drawing>
          <wp:inline distT="0" distB="0" distL="0" distR="0" wp14:anchorId="1B9BAA3C" wp14:editId="53D5B1C1">
            <wp:extent cx="6029960" cy="2730877"/>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6029960" cy="2730877"/>
                    </a:xfrm>
                    <a:prstGeom prst="rect">
                      <a:avLst/>
                    </a:prstGeom>
                  </pic:spPr>
                </pic:pic>
              </a:graphicData>
            </a:graphic>
          </wp:inline>
        </w:drawing>
      </w:r>
    </w:p>
    <w:p w14:paraId="7AA1287E" w14:textId="13DE8E41" w:rsidR="00D076D9" w:rsidRPr="004C3E23" w:rsidRDefault="00ED3B53" w:rsidP="00797129">
      <w:pPr>
        <w:pStyle w:val="afffffff6"/>
      </w:pPr>
      <w:bookmarkStart w:id="222" w:name="_Toc212823802"/>
      <w:r w:rsidRPr="00DA6E52">
        <w:t xml:space="preserve">Рисунок </w:t>
      </w:r>
      <w:r w:rsidR="00D708D3" w:rsidRPr="00DA6E52">
        <w:t xml:space="preserve"> </w:t>
      </w:r>
      <w:r w:rsidR="00EC4368" w:rsidRPr="00DA6E52">
        <w:rPr>
          <w:noProof/>
        </w:rPr>
        <w:fldChar w:fldCharType="begin"/>
      </w:r>
      <w:r w:rsidR="00EC4368" w:rsidRPr="00DA6E52">
        <w:rPr>
          <w:noProof/>
        </w:rPr>
        <w:instrText xml:space="preserve"> SEQ Рисунок \* ARABIC </w:instrText>
      </w:r>
      <w:r w:rsidR="00EC4368" w:rsidRPr="00DA6E52">
        <w:rPr>
          <w:noProof/>
        </w:rPr>
        <w:fldChar w:fldCharType="separate"/>
      </w:r>
      <w:r w:rsidR="00BD1EBB">
        <w:rPr>
          <w:noProof/>
        </w:rPr>
        <w:t>178</w:t>
      </w:r>
      <w:bookmarkEnd w:id="222"/>
      <w:r w:rsidR="00EC4368" w:rsidRPr="00DA6E52">
        <w:rPr>
          <w:noProof/>
        </w:rPr>
        <w:fldChar w:fldCharType="end"/>
      </w:r>
    </w:p>
    <w:p w14:paraId="139B53F3" w14:textId="77777777" w:rsidR="00D076D9" w:rsidRPr="004C3E23" w:rsidRDefault="00D076D9">
      <w:pPr>
        <w:keepNext/>
        <w:rPr>
          <w:color w:val="000000" w:themeColor="text1"/>
        </w:rPr>
      </w:pPr>
    </w:p>
    <w:p w14:paraId="48F05397" w14:textId="77777777" w:rsidR="00D076D9" w:rsidRPr="004C3E23" w:rsidRDefault="00D708D3">
      <w:pPr>
        <w:rPr>
          <w:color w:val="000000" w:themeColor="text1"/>
        </w:rPr>
      </w:pPr>
      <w:r w:rsidRPr="004C3E23">
        <w:rPr>
          <w:b/>
          <w:color w:val="000000" w:themeColor="text1"/>
          <w:szCs w:val="28"/>
        </w:rPr>
        <w:t>Формирование документа</w:t>
      </w:r>
    </w:p>
    <w:p w14:paraId="46C3982E" w14:textId="77777777" w:rsidR="00D076D9" w:rsidRPr="004C3E23" w:rsidRDefault="00D076D9">
      <w:pPr>
        <w:rPr>
          <w:b/>
          <w:color w:val="000000" w:themeColor="text1"/>
          <w:szCs w:val="28"/>
        </w:rPr>
      </w:pPr>
    </w:p>
    <w:p w14:paraId="58B1EBC2" w14:textId="77777777"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14:paraId="3CAE6385"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092CAA54"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118F1729" w14:textId="77777777" w:rsidR="00D076D9" w:rsidRPr="004C3E23" w:rsidRDefault="00D708D3">
      <w:pPr>
        <w:numPr>
          <w:ilvl w:val="0"/>
          <w:numId w:val="35"/>
        </w:numPr>
        <w:ind w:left="0" w:firstLine="709"/>
        <w:rPr>
          <w:color w:val="000000" w:themeColor="text1"/>
        </w:rPr>
      </w:pPr>
      <w:r w:rsidRPr="004C3E23">
        <w:rPr>
          <w:b/>
          <w:color w:val="000000" w:themeColor="text1"/>
          <w:szCs w:val="28"/>
        </w:rPr>
        <w:t>Вид операции</w:t>
      </w:r>
      <w:r w:rsidRPr="004C3E23">
        <w:rPr>
          <w:color w:val="000000" w:themeColor="text1"/>
          <w:szCs w:val="28"/>
        </w:rPr>
        <w:t xml:space="preserve"> – значение принимает – Консервация;</w:t>
      </w:r>
    </w:p>
    <w:p w14:paraId="39782DAD" w14:textId="77777777" w:rsidR="00D076D9" w:rsidRPr="004C3E23" w:rsidRDefault="00D708D3">
      <w:pPr>
        <w:numPr>
          <w:ilvl w:val="0"/>
          <w:numId w:val="35"/>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527D1F03" w14:textId="77777777" w:rsidR="00D076D9" w:rsidRPr="004C3E23" w:rsidRDefault="00D708D3">
      <w:pPr>
        <w:rPr>
          <w:color w:val="000000" w:themeColor="text1"/>
        </w:rPr>
      </w:pPr>
      <w:r w:rsidRPr="004C3E23">
        <w:rPr>
          <w:color w:val="000000" w:themeColor="text1"/>
          <w:szCs w:val="28"/>
        </w:rPr>
        <w:t xml:space="preserve">Документ содержит три вкладки: </w:t>
      </w:r>
    </w:p>
    <w:p w14:paraId="251B95C6" w14:textId="77777777" w:rsidR="00D076D9" w:rsidRPr="004C3E23" w:rsidRDefault="00D708D3">
      <w:pPr>
        <w:rPr>
          <w:color w:val="000000" w:themeColor="text1"/>
        </w:rPr>
      </w:pPr>
      <w:r w:rsidRPr="004C3E23">
        <w:rPr>
          <w:color w:val="000000" w:themeColor="text1"/>
          <w:szCs w:val="28"/>
        </w:rPr>
        <w:t xml:space="preserve">- </w:t>
      </w:r>
      <w:r w:rsidRPr="004C3E23">
        <w:rPr>
          <w:i/>
          <w:color w:val="000000" w:themeColor="text1"/>
          <w:szCs w:val="28"/>
        </w:rPr>
        <w:t>Общее;</w:t>
      </w:r>
    </w:p>
    <w:p w14:paraId="2E4DA50C" w14:textId="77777777" w:rsidR="00D076D9" w:rsidRPr="004C3E23" w:rsidRDefault="00D708D3">
      <w:pPr>
        <w:rPr>
          <w:color w:val="000000" w:themeColor="text1"/>
        </w:rPr>
      </w:pPr>
      <w:r w:rsidRPr="004C3E23">
        <w:rPr>
          <w:i/>
          <w:color w:val="000000" w:themeColor="text1"/>
          <w:szCs w:val="28"/>
        </w:rPr>
        <w:t>- Сведения о видах работ;</w:t>
      </w:r>
    </w:p>
    <w:p w14:paraId="73C18836" w14:textId="77777777" w:rsidR="00D076D9" w:rsidRPr="004C3E23" w:rsidRDefault="00D708D3">
      <w:pPr>
        <w:rPr>
          <w:color w:val="000000" w:themeColor="text1"/>
        </w:rPr>
      </w:pPr>
      <w:r w:rsidRPr="004C3E23">
        <w:rPr>
          <w:i/>
          <w:color w:val="000000" w:themeColor="text1"/>
          <w:szCs w:val="28"/>
        </w:rPr>
        <w:t>- Комиссия.</w:t>
      </w:r>
    </w:p>
    <w:p w14:paraId="62936B10" w14:textId="77777777" w:rsidR="00D076D9" w:rsidRPr="004C3E23" w:rsidRDefault="00D708D3">
      <w:pPr>
        <w:rPr>
          <w:color w:val="000000" w:themeColor="text1"/>
        </w:rPr>
      </w:pPr>
      <w:r w:rsidRPr="004C3E23">
        <w:rPr>
          <w:color w:val="000000" w:themeColor="text1"/>
          <w:szCs w:val="28"/>
        </w:rPr>
        <w:t xml:space="preserve">Вкладки заполняются поочерёдно. </w:t>
      </w:r>
    </w:p>
    <w:p w14:paraId="4C7F30EF" w14:textId="77777777" w:rsidR="00D076D9" w:rsidRPr="004C3E23" w:rsidRDefault="00D076D9">
      <w:pPr>
        <w:rPr>
          <w:color w:val="000000" w:themeColor="text1"/>
          <w:szCs w:val="28"/>
        </w:rPr>
      </w:pPr>
    </w:p>
    <w:p w14:paraId="46851EC9" w14:textId="77777777" w:rsidR="00D076D9" w:rsidRPr="004C3E23" w:rsidRDefault="00D708D3">
      <w:pPr>
        <w:rPr>
          <w:color w:val="000000" w:themeColor="text1"/>
        </w:rPr>
      </w:pPr>
      <w:r w:rsidRPr="004C3E23">
        <w:rPr>
          <w:color w:val="000000" w:themeColor="text1"/>
          <w:szCs w:val="28"/>
        </w:rPr>
        <w:t>Для регистрации консервации объекта основных средств в шапке документа следует указать объект основных средств, подлежащий консервации, и его инвентарный номер, который заполнится автоматически при выборе объекта.</w:t>
      </w:r>
    </w:p>
    <w:p w14:paraId="7BFAD650" w14:textId="77777777" w:rsidR="00D076D9" w:rsidRPr="004C3E23" w:rsidRDefault="00D708D3" w:rsidP="00DB0C87">
      <w:pPr>
        <w:keepNext/>
        <w:ind w:firstLine="0"/>
        <w:jc w:val="center"/>
        <w:rPr>
          <w:noProof/>
        </w:rPr>
      </w:pPr>
      <w:r w:rsidRPr="004C3E23">
        <w:rPr>
          <w:noProof/>
        </w:rPr>
        <w:lastRenderedPageBreak/>
        <mc:AlternateContent>
          <mc:Choice Requires="wps">
            <w:drawing>
              <wp:inline distT="0" distB="0" distL="0" distR="0" wp14:anchorId="70D0C0AE" wp14:editId="137CCC4C">
                <wp:extent cx="6029960" cy="1368425"/>
                <wp:effectExtent l="0" t="0" r="0" b="0"/>
                <wp:docPr id="345" name="Врезка104"/>
                <wp:cNvGraphicFramePr/>
                <a:graphic xmlns:a="http://schemas.openxmlformats.org/drawingml/2006/main">
                  <a:graphicData uri="http://schemas.microsoft.com/office/word/2010/wordprocessingShape">
                    <wps:wsp>
                      <wps:cNvSpPr/>
                      <wps:spPr bwMode="auto">
                        <a:xfrm>
                          <a:off x="0" y="0"/>
                          <a:ext cx="6030000" cy="1368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B61443C" w14:textId="77777777" w:rsidR="00BD1EBB" w:rsidRDefault="00BD1EBB">
                            <w:pPr>
                              <w:pStyle w:val="aff2"/>
                            </w:pPr>
                            <w:r>
                              <w:rPr>
                                <w:noProof/>
                              </w:rPr>
                              <w:drawing>
                                <wp:inline distT="0" distB="0" distL="0" distR="0" wp14:anchorId="6F0A9A59" wp14:editId="04D03009">
                                  <wp:extent cx="6029960" cy="995680"/>
                                  <wp:effectExtent l="0" t="0" r="0" b="0"/>
                                  <wp:docPr id="599" name="image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491.png"/>
                                          <pic:cNvPicPr>
                                            <a:picLocks noChangeAspect="1"/>
                                          </pic:cNvPicPr>
                                        </pic:nvPicPr>
                                        <pic:blipFill>
                                          <a:blip r:embed="rId127"/>
                                          <a:stretch/>
                                        </pic:blipFill>
                                        <pic:spPr bwMode="auto">
                                          <a:xfrm>
                                            <a:off x="0" y="0"/>
                                            <a:ext cx="6029960" cy="9956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0D0C0AE" id="Врезка104" o:spid="_x0000_s1067" style="width:474.8pt;height:10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" stroked="f" strokeweight="0">
                <v:stroke joinstyle="round"/>
                <v:textbox inset="0,0,0,0">
                  <w:txbxContent>
                    <w:p w14:paraId="5B61443C" w14:textId="77777777" w:rsidR="00BD1EBB" w:rsidRDefault="00BD1EBB">
                      <w:pPr>
                        <w:pStyle w:val="aff2"/>
                      </w:pPr>
                      <w:r>
                        <w:rPr>
                          <w:noProof/>
                        </w:rPr>
                        <w:drawing>
                          <wp:inline distT="0" distB="0" distL="0" distR="0" wp14:anchorId="6F0A9A59" wp14:editId="04D03009">
                            <wp:extent cx="6029960" cy="995680"/>
                            <wp:effectExtent l="0" t="0" r="0" b="0"/>
                            <wp:docPr id="599" name="image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491.png"/>
                                    <pic:cNvPicPr>
                                      <a:picLocks noChangeAspect="1"/>
                                    </pic:cNvPicPr>
                                  </pic:nvPicPr>
                                  <pic:blipFill>
                                    <a:blip r:embed="rId127"/>
                                    <a:stretch/>
                                  </pic:blipFill>
                                  <pic:spPr bwMode="auto">
                                    <a:xfrm>
                                      <a:off x="0" y="0"/>
                                      <a:ext cx="6029960" cy="995680"/>
                                    </a:xfrm>
                                    <a:prstGeom prst="rect">
                                      <a:avLst/>
                                    </a:prstGeom>
                                  </pic:spPr>
                                </pic:pic>
                              </a:graphicData>
                            </a:graphic>
                          </wp:inline>
                        </w:drawing>
                      </w:r>
                      <w:r>
                        <w:t xml:space="preserve"> </w:t>
                      </w:r>
                    </w:p>
                  </w:txbxContent>
                </v:textbox>
                <w10:anchorlock/>
              </v:rect>
            </w:pict>
          </mc:Fallback>
        </mc:AlternateContent>
      </w:r>
    </w:p>
    <w:p w14:paraId="60FCBE56" w14:textId="3DA547A8" w:rsidR="00D076D9" w:rsidRPr="004C3E23" w:rsidRDefault="00483B84" w:rsidP="00797129">
      <w:pPr>
        <w:pStyle w:val="afffffff6"/>
      </w:pPr>
      <w:bookmarkStart w:id="223" w:name="_Toc21282380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179</w:t>
      </w:r>
      <w:bookmarkEnd w:id="223"/>
      <w:r w:rsidR="00D708D3" w:rsidRPr="004C3E23">
        <w:fldChar w:fldCharType="end"/>
      </w:r>
    </w:p>
    <w:p w14:paraId="5B1ECC12" w14:textId="77777777" w:rsidR="00D076D9" w:rsidRPr="004C3E23" w:rsidRDefault="00D076D9">
      <w:pPr>
        <w:jc w:val="center"/>
        <w:rPr>
          <w:color w:val="000000" w:themeColor="text1"/>
          <w:szCs w:val="28"/>
        </w:rPr>
      </w:pPr>
    </w:p>
    <w:p w14:paraId="4787BEC8" w14:textId="77777777" w:rsidR="00D076D9" w:rsidRPr="004C3E23" w:rsidRDefault="00D708D3">
      <w:pPr>
        <w:rPr>
          <w:color w:val="000000" w:themeColor="text1"/>
        </w:rPr>
      </w:pPr>
      <w:r w:rsidRPr="004C3E23">
        <w:rPr>
          <w:b/>
          <w:color w:val="000000" w:themeColor="text1"/>
          <w:szCs w:val="28"/>
        </w:rPr>
        <w:t>Заполнение вкладки Общее.</w:t>
      </w:r>
    </w:p>
    <w:p w14:paraId="3DAEDC3E" w14:textId="77777777" w:rsidR="00D076D9" w:rsidRPr="004C3E23" w:rsidRDefault="00D708D3">
      <w:pPr>
        <w:rPr>
          <w:color w:val="000000" w:themeColor="text1"/>
        </w:rPr>
      </w:pPr>
      <w:r w:rsidRPr="004C3E23">
        <w:rPr>
          <w:color w:val="000000" w:themeColor="text1"/>
          <w:szCs w:val="28"/>
        </w:rPr>
        <w:t xml:space="preserve">На закладке </w:t>
      </w:r>
      <w:r w:rsidRPr="004C3E23">
        <w:rPr>
          <w:b/>
          <w:color w:val="000000" w:themeColor="text1"/>
          <w:szCs w:val="28"/>
        </w:rPr>
        <w:t xml:space="preserve">Общее </w:t>
      </w:r>
      <w:r w:rsidRPr="004C3E23">
        <w:rPr>
          <w:color w:val="000000" w:themeColor="text1"/>
          <w:szCs w:val="28"/>
        </w:rPr>
        <w:t>необходимо указать срок консервации.</w:t>
      </w:r>
    </w:p>
    <w:p w14:paraId="78440B57" w14:textId="77777777" w:rsidR="00D076D9" w:rsidRPr="004C3E23" w:rsidRDefault="00D708D3">
      <w:pPr>
        <w:rPr>
          <w:color w:val="000000" w:themeColor="text1"/>
        </w:rPr>
      </w:pPr>
      <w:r w:rsidRPr="004C3E23">
        <w:rPr>
          <w:color w:val="000000" w:themeColor="text1"/>
          <w:szCs w:val="28"/>
        </w:rPr>
        <w:t xml:space="preserve">ЦМО, Балансовая стоимость, суммы начисленной амортизации и обесценения на дату консервации будут заполнены автоматически по выбранному основному средству. При операции </w:t>
      </w:r>
      <w:r w:rsidRPr="004C3E23">
        <w:rPr>
          <w:b/>
          <w:color w:val="000000" w:themeColor="text1"/>
          <w:szCs w:val="28"/>
        </w:rPr>
        <w:t>Консервация суммы Амортизации</w:t>
      </w:r>
      <w:r w:rsidRPr="004C3E23">
        <w:rPr>
          <w:color w:val="000000" w:themeColor="text1"/>
          <w:szCs w:val="28"/>
        </w:rPr>
        <w:t xml:space="preserve"> и </w:t>
      </w:r>
      <w:r w:rsidRPr="004C3E23">
        <w:rPr>
          <w:b/>
          <w:color w:val="000000" w:themeColor="text1"/>
          <w:szCs w:val="28"/>
        </w:rPr>
        <w:t>Обесценения</w:t>
      </w:r>
      <w:r w:rsidRPr="004C3E23">
        <w:rPr>
          <w:color w:val="000000" w:themeColor="text1"/>
          <w:szCs w:val="28"/>
        </w:rPr>
        <w:t xml:space="preserve"> будут заполнены только в строке </w:t>
      </w:r>
      <w:r w:rsidRPr="004C3E23">
        <w:rPr>
          <w:b/>
          <w:color w:val="000000" w:themeColor="text1"/>
          <w:szCs w:val="28"/>
        </w:rPr>
        <w:t>На дату консервации</w:t>
      </w:r>
      <w:r w:rsidRPr="004C3E23">
        <w:rPr>
          <w:color w:val="000000" w:themeColor="text1"/>
          <w:szCs w:val="28"/>
        </w:rPr>
        <w:t>.</w:t>
      </w:r>
    </w:p>
    <w:p w14:paraId="6573FA1F" w14:textId="77777777" w:rsidR="00D076D9" w:rsidRPr="004C3E23" w:rsidRDefault="00D708D3">
      <w:pPr>
        <w:rPr>
          <w:color w:val="000000" w:themeColor="text1"/>
        </w:rPr>
      </w:pPr>
      <w:r w:rsidRPr="004C3E23">
        <w:rPr>
          <w:color w:val="000000" w:themeColor="text1"/>
          <w:szCs w:val="28"/>
        </w:rPr>
        <w:t>Далее следует указать:</w:t>
      </w:r>
    </w:p>
    <w:p w14:paraId="2D4F584C" w14:textId="77777777" w:rsidR="00D076D9" w:rsidRPr="004C3E23" w:rsidRDefault="00D708D3">
      <w:pPr>
        <w:numPr>
          <w:ilvl w:val="0"/>
          <w:numId w:val="71"/>
        </w:numPr>
        <w:ind w:left="0" w:firstLine="709"/>
        <w:rPr>
          <w:color w:val="000000" w:themeColor="text1"/>
        </w:rPr>
      </w:pPr>
      <w:r w:rsidRPr="004C3E23">
        <w:rPr>
          <w:color w:val="000000" w:themeColor="text1"/>
          <w:szCs w:val="28"/>
        </w:rPr>
        <w:t>Причину консервации (реквизит Причины консервации/расконсервации объекта);</w:t>
      </w:r>
    </w:p>
    <w:p w14:paraId="57FB17B3" w14:textId="08BADF96" w:rsidR="00D076D9" w:rsidRPr="004C3E23" w:rsidRDefault="00D708D3">
      <w:pPr>
        <w:numPr>
          <w:ilvl w:val="0"/>
          <w:numId w:val="71"/>
        </w:numPr>
        <w:ind w:left="0" w:firstLine="709"/>
        <w:rPr>
          <w:color w:val="000000" w:themeColor="text1"/>
        </w:rPr>
      </w:pPr>
      <w:r w:rsidRPr="004C3E23">
        <w:rPr>
          <w:color w:val="000000" w:themeColor="text1"/>
          <w:szCs w:val="28"/>
        </w:rPr>
        <w:t xml:space="preserve">Краткую индивидуальную характеристику объекта основных средств, подлежащего консервации. Реквизит «Краткая индивидуальная характеристика объекта» будет заполнен автоматически из дополнительных сведений и характеристик основного средства, которые отражаются в разделе 5 «Краткая индивидуальная характеристика объекта ОС» Инвентарной карточки ф. </w:t>
      </w:r>
      <w:hyperlink r:id="rId128" w:tooltip="https://its.1c.ru/db/garant/content/70851956/hdoc/4010" w:history="1">
        <w:r w:rsidRPr="004C3E23">
          <w:rPr>
            <w:color w:val="000000" w:themeColor="text1"/>
            <w:szCs w:val="28"/>
            <w:u w:val="single"/>
          </w:rPr>
          <w:t>0504031</w:t>
        </w:r>
      </w:hyperlink>
      <w:r w:rsidRPr="004C3E23">
        <w:rPr>
          <w:color w:val="000000" w:themeColor="text1"/>
          <w:szCs w:val="28"/>
        </w:rPr>
        <w:t>. При необходимости можно отредактировать вручную;</w:t>
      </w:r>
    </w:p>
    <w:p w14:paraId="56C921CA" w14:textId="77777777" w:rsidR="00D076D9" w:rsidRPr="004C3E23" w:rsidRDefault="00D708D3">
      <w:pPr>
        <w:numPr>
          <w:ilvl w:val="0"/>
          <w:numId w:val="71"/>
        </w:numPr>
        <w:ind w:left="0" w:firstLine="709"/>
        <w:rPr>
          <w:color w:val="000000" w:themeColor="text1"/>
        </w:rPr>
      </w:pPr>
      <w:r w:rsidRPr="004C3E23">
        <w:rPr>
          <w:color w:val="000000" w:themeColor="text1"/>
          <w:szCs w:val="28"/>
        </w:rPr>
        <w:t>Техническое состояние объекта основных средств на момент консервации (реквизит Техническое состояние объекта);</w:t>
      </w:r>
    </w:p>
    <w:p w14:paraId="7D223492" w14:textId="77777777" w:rsidR="00D076D9" w:rsidRPr="004C3E23" w:rsidRDefault="00D708D3">
      <w:pPr>
        <w:numPr>
          <w:ilvl w:val="0"/>
          <w:numId w:val="71"/>
        </w:numPr>
        <w:ind w:left="0" w:firstLine="709"/>
        <w:rPr>
          <w:color w:val="000000" w:themeColor="text1"/>
        </w:rPr>
      </w:pPr>
      <w:r w:rsidRPr="004C3E23">
        <w:rPr>
          <w:color w:val="000000" w:themeColor="text1"/>
          <w:szCs w:val="28"/>
        </w:rPr>
        <w:t>Статус объекта учета, отражающий обобщенную информацию о состоянии объекта имущества на дату консервации с учетом оценки его технического состояния.</w:t>
      </w:r>
    </w:p>
    <w:p w14:paraId="2447BE5A" w14:textId="77777777" w:rsidR="00D076D9" w:rsidRPr="004C3E23" w:rsidRDefault="00D708D3" w:rsidP="00DB0C87">
      <w:pPr>
        <w:keepNext/>
        <w:ind w:firstLine="0"/>
        <w:jc w:val="center"/>
        <w:rPr>
          <w:noProof/>
        </w:rPr>
      </w:pPr>
      <w:r w:rsidRPr="004C3E23">
        <w:rPr>
          <w:noProof/>
        </w:rPr>
        <w:lastRenderedPageBreak/>
        <mc:AlternateContent>
          <mc:Choice Requires="wps">
            <w:drawing>
              <wp:inline distT="0" distB="0" distL="0" distR="0" wp14:anchorId="35B64777" wp14:editId="2CE0817D">
                <wp:extent cx="6029960" cy="3578225"/>
                <wp:effectExtent l="0" t="0" r="0" b="0"/>
                <wp:docPr id="347" name="Врезка105"/>
                <wp:cNvGraphicFramePr/>
                <a:graphic xmlns:a="http://schemas.openxmlformats.org/drawingml/2006/main">
                  <a:graphicData uri="http://schemas.microsoft.com/office/word/2010/wordprocessingShape">
                    <wps:wsp>
                      <wps:cNvSpPr/>
                      <wps:spPr bwMode="auto">
                        <a:xfrm>
                          <a:off x="0" y="0"/>
                          <a:ext cx="6030000" cy="3578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B6E13ED" w14:textId="77777777" w:rsidR="00BD1EBB" w:rsidRDefault="00BD1EBB">
                            <w:pPr>
                              <w:pStyle w:val="aff2"/>
                            </w:pPr>
                            <w:r>
                              <w:rPr>
                                <w:noProof/>
                              </w:rPr>
                              <w:drawing>
                                <wp:inline distT="0" distB="0" distL="0" distR="0" wp14:anchorId="41CF8BBB" wp14:editId="52306331">
                                  <wp:extent cx="6029960" cy="3205480"/>
                                  <wp:effectExtent l="0" t="0" r="0" b="0"/>
                                  <wp:docPr id="601"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494.png"/>
                                          <pic:cNvPicPr>
                                            <a:picLocks noChangeAspect="1"/>
                                          </pic:cNvPicPr>
                                        </pic:nvPicPr>
                                        <pic:blipFill>
                                          <a:blip r:embed="rId129"/>
                                          <a:stretch/>
                                        </pic:blipFill>
                                        <pic:spPr bwMode="auto">
                                          <a:xfrm>
                                            <a:off x="0" y="0"/>
                                            <a:ext cx="6029960" cy="32054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5B64777" id="Врезка105" o:spid="_x0000_s1068" style="width:474.8pt;height:28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" stroked="f" strokeweight="0">
                <v:stroke joinstyle="round"/>
                <v:textbox inset="0,0,0,0">
                  <w:txbxContent>
                    <w:p w14:paraId="7B6E13ED" w14:textId="77777777" w:rsidR="00BD1EBB" w:rsidRDefault="00BD1EBB">
                      <w:pPr>
                        <w:pStyle w:val="aff2"/>
                      </w:pPr>
                      <w:r>
                        <w:rPr>
                          <w:noProof/>
                        </w:rPr>
                        <w:drawing>
                          <wp:inline distT="0" distB="0" distL="0" distR="0" wp14:anchorId="41CF8BBB" wp14:editId="52306331">
                            <wp:extent cx="6029960" cy="3205480"/>
                            <wp:effectExtent l="0" t="0" r="0" b="0"/>
                            <wp:docPr id="601"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494.png"/>
                                    <pic:cNvPicPr>
                                      <a:picLocks noChangeAspect="1"/>
                                    </pic:cNvPicPr>
                                  </pic:nvPicPr>
                                  <pic:blipFill>
                                    <a:blip r:embed="rId129"/>
                                    <a:stretch/>
                                  </pic:blipFill>
                                  <pic:spPr bwMode="auto">
                                    <a:xfrm>
                                      <a:off x="0" y="0"/>
                                      <a:ext cx="6029960" cy="3205480"/>
                                    </a:xfrm>
                                    <a:prstGeom prst="rect">
                                      <a:avLst/>
                                    </a:prstGeom>
                                  </pic:spPr>
                                </pic:pic>
                              </a:graphicData>
                            </a:graphic>
                          </wp:inline>
                        </w:drawing>
                      </w:r>
                      <w:r>
                        <w:t xml:space="preserve"> </w:t>
                      </w:r>
                    </w:p>
                  </w:txbxContent>
                </v:textbox>
                <w10:anchorlock/>
              </v:rect>
            </w:pict>
          </mc:Fallback>
        </mc:AlternateContent>
      </w:r>
    </w:p>
    <w:p w14:paraId="6F5E392A" w14:textId="3BA45349" w:rsidR="00D076D9" w:rsidRPr="004C3E23" w:rsidRDefault="00483B84" w:rsidP="00797129">
      <w:pPr>
        <w:pStyle w:val="afffffff6"/>
      </w:pPr>
      <w:bookmarkStart w:id="224" w:name="_Toc21282380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180</w:t>
      </w:r>
      <w:bookmarkEnd w:id="224"/>
      <w:r w:rsidR="00D708D3" w:rsidRPr="004C3E23">
        <w:fldChar w:fldCharType="end"/>
      </w:r>
    </w:p>
    <w:p w14:paraId="0CC4027D" w14:textId="77777777" w:rsidR="00D076D9" w:rsidRPr="004C3E23" w:rsidRDefault="00D076D9">
      <w:pPr>
        <w:jc w:val="center"/>
        <w:rPr>
          <w:b/>
          <w:color w:val="000000" w:themeColor="text1"/>
          <w:szCs w:val="28"/>
        </w:rPr>
      </w:pPr>
    </w:p>
    <w:p w14:paraId="56A01D32" w14:textId="77777777" w:rsidR="00D076D9" w:rsidRPr="004C3E23" w:rsidRDefault="00D708D3">
      <w:pPr>
        <w:rPr>
          <w:color w:val="000000" w:themeColor="text1"/>
        </w:rPr>
      </w:pPr>
      <w:r w:rsidRPr="004C3E23">
        <w:rPr>
          <w:b/>
          <w:color w:val="000000" w:themeColor="text1"/>
          <w:szCs w:val="28"/>
        </w:rPr>
        <w:t>Заполнение вкладки Сведения о видах работ.</w:t>
      </w:r>
    </w:p>
    <w:p w14:paraId="578CF24F" w14:textId="77777777" w:rsidR="00D076D9" w:rsidRPr="004C3E23" w:rsidRDefault="00D076D9">
      <w:pPr>
        <w:rPr>
          <w:color w:val="000000" w:themeColor="text1"/>
          <w:szCs w:val="28"/>
        </w:rPr>
      </w:pPr>
    </w:p>
    <w:p w14:paraId="5538B729"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Сведения о видах работ </w:t>
      </w:r>
      <w:r w:rsidRPr="004C3E23">
        <w:rPr>
          <w:color w:val="000000" w:themeColor="text1"/>
          <w:szCs w:val="28"/>
        </w:rPr>
        <w:t xml:space="preserve">по кнопке </w:t>
      </w:r>
      <w:r w:rsidRPr="004C3E23">
        <w:rPr>
          <w:b/>
          <w:color w:val="000000" w:themeColor="text1"/>
          <w:szCs w:val="28"/>
        </w:rPr>
        <w:t xml:space="preserve">Добавить </w:t>
      </w:r>
      <w:r w:rsidRPr="004C3E23">
        <w:rPr>
          <w:color w:val="000000" w:themeColor="text1"/>
          <w:szCs w:val="28"/>
        </w:rPr>
        <w:t>следует указать:</w:t>
      </w:r>
    </w:p>
    <w:p w14:paraId="7BD78066" w14:textId="77777777" w:rsidR="00D076D9" w:rsidRPr="004C3E23" w:rsidRDefault="00D708D3">
      <w:pPr>
        <w:rPr>
          <w:color w:val="000000" w:themeColor="text1"/>
        </w:rPr>
      </w:pPr>
      <w:r w:rsidRPr="004C3E23">
        <w:rPr>
          <w:color w:val="000000" w:themeColor="text1"/>
          <w:szCs w:val="28"/>
        </w:rPr>
        <w:t xml:space="preserve">в графе </w:t>
      </w:r>
      <w:r w:rsidRPr="004C3E23">
        <w:rPr>
          <w:b/>
          <w:color w:val="000000" w:themeColor="text1"/>
          <w:szCs w:val="28"/>
        </w:rPr>
        <w:t xml:space="preserve">Виды работ </w:t>
      </w:r>
      <w:r w:rsidRPr="004C3E23">
        <w:rPr>
          <w:color w:val="000000" w:themeColor="text1"/>
          <w:szCs w:val="28"/>
        </w:rPr>
        <w:t>- перечень видов работ, проведенных в целях консервации объекта основных средств, предусмотренных техническими инструкциями, рекомендациями производителя и иными документами. В случае отсутствия необходимости в проведении дополнительных работ в поле Вид работы можно указать, например, «Дополнительные работы не требуются»;</w:t>
      </w:r>
    </w:p>
    <w:p w14:paraId="1565C776" w14:textId="77777777" w:rsidR="00D076D9" w:rsidRPr="004C3E23" w:rsidRDefault="00D708D3">
      <w:pPr>
        <w:numPr>
          <w:ilvl w:val="0"/>
          <w:numId w:val="70"/>
        </w:numPr>
        <w:ind w:left="0" w:firstLine="709"/>
        <w:rPr>
          <w:color w:val="000000" w:themeColor="text1"/>
        </w:rPr>
      </w:pPr>
      <w:r w:rsidRPr="004C3E23">
        <w:rPr>
          <w:color w:val="000000" w:themeColor="text1"/>
          <w:szCs w:val="28"/>
        </w:rPr>
        <w:t xml:space="preserve">в графе </w:t>
      </w:r>
      <w:r w:rsidRPr="004C3E23">
        <w:rPr>
          <w:b/>
          <w:color w:val="000000" w:themeColor="text1"/>
          <w:szCs w:val="28"/>
        </w:rPr>
        <w:t xml:space="preserve">Сумма </w:t>
      </w:r>
      <w:r w:rsidRPr="004C3E23">
        <w:rPr>
          <w:color w:val="000000" w:themeColor="text1"/>
          <w:szCs w:val="28"/>
        </w:rPr>
        <w:t>- стоимость работ, проведенных в целях консервации объекта основных средств, согласно документу. В случае выполнения работ хозяйственным способом не заполняется; </w:t>
      </w:r>
    </w:p>
    <w:p w14:paraId="7CA1BDD3" w14:textId="77777777" w:rsidR="00D076D9" w:rsidRPr="004C3E23" w:rsidRDefault="00D708D3">
      <w:pPr>
        <w:numPr>
          <w:ilvl w:val="0"/>
          <w:numId w:val="70"/>
        </w:numPr>
        <w:ind w:left="0" w:firstLine="709"/>
        <w:rPr>
          <w:color w:val="000000" w:themeColor="text1"/>
        </w:rPr>
      </w:pPr>
      <w:r w:rsidRPr="004C3E23">
        <w:rPr>
          <w:color w:val="000000" w:themeColor="text1"/>
          <w:szCs w:val="28"/>
        </w:rPr>
        <w:t xml:space="preserve">в графе </w:t>
      </w:r>
      <w:r w:rsidRPr="004C3E23">
        <w:rPr>
          <w:b/>
          <w:color w:val="000000" w:themeColor="text1"/>
          <w:szCs w:val="28"/>
        </w:rPr>
        <w:t xml:space="preserve">Основание </w:t>
      </w:r>
      <w:r w:rsidRPr="004C3E23">
        <w:rPr>
          <w:color w:val="000000" w:themeColor="text1"/>
          <w:szCs w:val="28"/>
        </w:rPr>
        <w:t>- наименование, дату, номер документа, подтверждающего произведенные расходы на работы по консервации объекта основных средств.</w:t>
      </w:r>
    </w:p>
    <w:p w14:paraId="63FC3E30" w14:textId="77777777" w:rsidR="00D076D9" w:rsidRPr="004C3E23" w:rsidRDefault="00D076D9">
      <w:pPr>
        <w:keepNext/>
        <w:rPr>
          <w:color w:val="000000" w:themeColor="text1"/>
          <w:szCs w:val="28"/>
        </w:rPr>
      </w:pPr>
    </w:p>
    <w:p w14:paraId="5EEA9F10"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3BD46969" wp14:editId="5EDCA22E">
                <wp:extent cx="6029960" cy="1653540"/>
                <wp:effectExtent l="0" t="0" r="0" b="0"/>
                <wp:docPr id="349" name="Врезка106"/>
                <wp:cNvGraphicFramePr/>
                <a:graphic xmlns:a="http://schemas.openxmlformats.org/drawingml/2006/main">
                  <a:graphicData uri="http://schemas.microsoft.com/office/word/2010/wordprocessingShape">
                    <wps:wsp>
                      <wps:cNvSpPr/>
                      <wps:spPr bwMode="auto">
                        <a:xfrm>
                          <a:off x="0" y="0"/>
                          <a:ext cx="6030000" cy="1653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8236D8D" w14:textId="77777777" w:rsidR="00BD1EBB" w:rsidRDefault="00BD1EBB">
                            <w:pPr>
                              <w:pStyle w:val="aff2"/>
                            </w:pPr>
                            <w:r>
                              <w:rPr>
                                <w:noProof/>
                              </w:rPr>
                              <w:drawing>
                                <wp:inline distT="0" distB="0" distL="0" distR="0" wp14:anchorId="255A3BF9" wp14:editId="11BB8BE3">
                                  <wp:extent cx="6029960" cy="1280795"/>
                                  <wp:effectExtent l="0" t="0" r="0" b="0"/>
                                  <wp:docPr id="603" name="image4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497.png"/>
                                          <pic:cNvPicPr>
                                            <a:picLocks noChangeAspect="1"/>
                                          </pic:cNvPicPr>
                                        </pic:nvPicPr>
                                        <pic:blipFill>
                                          <a:blip r:embed="rId130"/>
                                          <a:stretch/>
                                        </pic:blipFill>
                                        <pic:spPr bwMode="auto">
                                          <a:xfrm>
                                            <a:off x="0" y="0"/>
                                            <a:ext cx="6029960" cy="12807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BD46969" id="Врезка106" o:spid="_x0000_s1069" style="width:474.8pt;height:13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" stroked="f" strokeweight="0">
                <v:stroke joinstyle="round"/>
                <v:textbox inset="0,0,0,0">
                  <w:txbxContent>
                    <w:p w14:paraId="08236D8D" w14:textId="77777777" w:rsidR="00BD1EBB" w:rsidRDefault="00BD1EBB">
                      <w:pPr>
                        <w:pStyle w:val="aff2"/>
                      </w:pPr>
                      <w:r>
                        <w:rPr>
                          <w:noProof/>
                        </w:rPr>
                        <w:drawing>
                          <wp:inline distT="0" distB="0" distL="0" distR="0" wp14:anchorId="255A3BF9" wp14:editId="11BB8BE3">
                            <wp:extent cx="6029960" cy="1280795"/>
                            <wp:effectExtent l="0" t="0" r="0" b="0"/>
                            <wp:docPr id="603" name="image4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497.png"/>
                                    <pic:cNvPicPr>
                                      <a:picLocks noChangeAspect="1"/>
                                    </pic:cNvPicPr>
                                  </pic:nvPicPr>
                                  <pic:blipFill>
                                    <a:blip r:embed="rId130"/>
                                    <a:stretch/>
                                  </pic:blipFill>
                                  <pic:spPr bwMode="auto">
                                    <a:xfrm>
                                      <a:off x="0" y="0"/>
                                      <a:ext cx="6029960" cy="1280795"/>
                                    </a:xfrm>
                                    <a:prstGeom prst="rect">
                                      <a:avLst/>
                                    </a:prstGeom>
                                  </pic:spPr>
                                </pic:pic>
                              </a:graphicData>
                            </a:graphic>
                          </wp:inline>
                        </w:drawing>
                      </w:r>
                      <w:r>
                        <w:t xml:space="preserve"> </w:t>
                      </w:r>
                    </w:p>
                  </w:txbxContent>
                </v:textbox>
                <w10:anchorlock/>
              </v:rect>
            </w:pict>
          </mc:Fallback>
        </mc:AlternateContent>
      </w:r>
    </w:p>
    <w:p w14:paraId="69E50AAB" w14:textId="6E8C2EAC" w:rsidR="00D076D9" w:rsidRPr="004C3E23" w:rsidRDefault="00483B84" w:rsidP="00797129">
      <w:pPr>
        <w:pStyle w:val="afffffff6"/>
      </w:pPr>
      <w:bookmarkStart w:id="225" w:name="_Toc21282380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181</w:t>
      </w:r>
      <w:bookmarkEnd w:id="225"/>
      <w:r w:rsidR="00D708D3" w:rsidRPr="004C3E23">
        <w:fldChar w:fldCharType="end"/>
      </w:r>
    </w:p>
    <w:p w14:paraId="12D72481" w14:textId="77777777" w:rsidR="00D076D9" w:rsidRPr="004C3E23" w:rsidRDefault="00D076D9">
      <w:pPr>
        <w:keepNext/>
        <w:rPr>
          <w:color w:val="000000" w:themeColor="text1"/>
        </w:rPr>
      </w:pPr>
    </w:p>
    <w:p w14:paraId="2A891708" w14:textId="77777777" w:rsidR="00CA345E" w:rsidRPr="004C3E23" w:rsidRDefault="00CA345E" w:rsidP="00CA345E">
      <w:pPr>
        <w:rPr>
          <w:snapToGrid w:val="0"/>
        </w:rPr>
      </w:pPr>
      <w:r w:rsidRPr="004C3E23">
        <w:rPr>
          <w:b/>
          <w:snapToGrid w:val="0"/>
        </w:rPr>
        <w:t>Заполнение вкладки Комиссия</w:t>
      </w:r>
    </w:p>
    <w:p w14:paraId="684550AA" w14:textId="77777777" w:rsidR="00CA345E" w:rsidRPr="004C3E23" w:rsidRDefault="00CA345E" w:rsidP="00CA345E">
      <w:pPr>
        <w:rPr>
          <w:snapToGrid w:val="0"/>
        </w:rPr>
      </w:pPr>
      <w:r w:rsidRPr="004C3E23">
        <w:rPr>
          <w:snapToGrid w:val="0"/>
        </w:rPr>
        <w:t xml:space="preserve">Переходим на вкладку Комиссия. </w:t>
      </w:r>
    </w:p>
    <w:p w14:paraId="463483E4" w14:textId="77777777" w:rsidR="00CA345E" w:rsidRPr="004C3E23" w:rsidRDefault="00CA345E" w:rsidP="00CA345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67B49E83" w14:textId="77777777" w:rsidR="00CA345E" w:rsidRPr="004C3E23" w:rsidRDefault="00CA345E" w:rsidP="00CA345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1731FBE2" w14:textId="77777777" w:rsidR="00CA345E" w:rsidRPr="004C3E23" w:rsidRDefault="00CA345E" w:rsidP="00CA345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7398BCFA" w14:textId="77777777" w:rsidR="00CA345E" w:rsidRPr="004C3E23" w:rsidRDefault="00CA345E" w:rsidP="00CA345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4596C5A5" w14:textId="77777777" w:rsidR="00CA345E" w:rsidRPr="004C3E23" w:rsidRDefault="00CA345E" w:rsidP="00CA345E">
      <w:pPr>
        <w:rPr>
          <w:snapToGrid w:val="0"/>
        </w:rPr>
      </w:pPr>
      <w:r w:rsidRPr="004C3E23">
        <w:rPr>
          <w:snapToGrid w:val="0"/>
        </w:rPr>
        <w:t>В шапке элемента обязательно требуется заполнить реквизит Наименование:</w:t>
      </w:r>
    </w:p>
    <w:p w14:paraId="44292A7A" w14:textId="77777777" w:rsidR="00CA345E" w:rsidRPr="004C3E23" w:rsidRDefault="00CA345E" w:rsidP="00CA345E">
      <w:pPr>
        <w:keepNext/>
        <w:ind w:firstLine="0"/>
        <w:jc w:val="center"/>
        <w:rPr>
          <w:noProof/>
          <w:snapToGrid w:val="0"/>
        </w:rPr>
      </w:pPr>
      <w:r w:rsidRPr="004C3E23">
        <w:rPr>
          <w:noProof/>
        </w:rPr>
        <w:drawing>
          <wp:inline distT="0" distB="0" distL="0" distR="0" wp14:anchorId="2BBCA472" wp14:editId="7EFD7517">
            <wp:extent cx="5940425" cy="2203518"/>
            <wp:effectExtent l="0" t="0" r="3175" b="635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7A4F547F" w14:textId="57892B87" w:rsidR="00CA345E" w:rsidRPr="004C3E23" w:rsidRDefault="00483B84" w:rsidP="00797129">
      <w:pPr>
        <w:pStyle w:val="afffffff6"/>
        <w:rPr>
          <w:snapToGrid w:val="0"/>
        </w:rPr>
      </w:pPr>
      <w:bookmarkStart w:id="226" w:name="_Toc212823806"/>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BD1EBB">
        <w:rPr>
          <w:noProof/>
          <w:snapToGrid w:val="0"/>
        </w:rPr>
        <w:t>182</w:t>
      </w:r>
      <w:bookmarkEnd w:id="226"/>
      <w:r w:rsidR="00CA345E" w:rsidRPr="004C3E23">
        <w:rPr>
          <w:snapToGrid w:val="0"/>
        </w:rPr>
        <w:fldChar w:fldCharType="end"/>
      </w:r>
    </w:p>
    <w:p w14:paraId="50698598" w14:textId="77777777" w:rsidR="00CA345E" w:rsidRPr="004C3E23" w:rsidRDefault="00CA345E" w:rsidP="00CA345E">
      <w:pPr>
        <w:keepNext/>
        <w:rPr>
          <w:snapToGrid w:val="0"/>
        </w:rPr>
      </w:pPr>
    </w:p>
    <w:p w14:paraId="7B3702FD" w14:textId="77777777" w:rsidR="00CA345E" w:rsidRPr="004C3E23" w:rsidRDefault="00CA345E" w:rsidP="00CA345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087A9DE6" w14:textId="77777777" w:rsidR="00CA345E" w:rsidRPr="004C3E23" w:rsidRDefault="00CA345E" w:rsidP="00CA345E">
      <w:pPr>
        <w:keepNext/>
        <w:ind w:firstLine="0"/>
        <w:jc w:val="center"/>
        <w:rPr>
          <w:snapToGrid w:val="0"/>
        </w:rPr>
      </w:pPr>
      <w:r w:rsidRPr="004C3E23">
        <w:rPr>
          <w:noProof/>
        </w:rPr>
        <w:drawing>
          <wp:inline distT="0" distB="0" distL="0" distR="0" wp14:anchorId="5C81DEBA" wp14:editId="7D4A6AA5">
            <wp:extent cx="5940425" cy="3218829"/>
            <wp:effectExtent l="0" t="0" r="3175" b="635"/>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630828F0" w14:textId="3551F1D6" w:rsidR="00CA345E" w:rsidRPr="004C3E23" w:rsidRDefault="00483B84" w:rsidP="00797129">
      <w:pPr>
        <w:pStyle w:val="afffffff6"/>
        <w:rPr>
          <w:snapToGrid w:val="0"/>
        </w:rPr>
      </w:pPr>
      <w:bookmarkStart w:id="227" w:name="_Toc212823807"/>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BD1EBB">
        <w:rPr>
          <w:noProof/>
          <w:snapToGrid w:val="0"/>
        </w:rPr>
        <w:t>183</w:t>
      </w:r>
      <w:bookmarkEnd w:id="227"/>
      <w:r w:rsidR="00CA345E" w:rsidRPr="004C3E23">
        <w:rPr>
          <w:snapToGrid w:val="0"/>
        </w:rPr>
        <w:fldChar w:fldCharType="end"/>
      </w:r>
    </w:p>
    <w:p w14:paraId="4B177BB8" w14:textId="77777777" w:rsidR="00CA345E" w:rsidRPr="004C3E23" w:rsidRDefault="00CA345E" w:rsidP="00CA345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5EF21756" w14:textId="77777777" w:rsidR="00CA345E" w:rsidRPr="004C3E23" w:rsidRDefault="00CA345E" w:rsidP="00CA345E">
      <w:pPr>
        <w:keepNext/>
        <w:ind w:firstLine="0"/>
        <w:jc w:val="center"/>
      </w:pPr>
      <w:r w:rsidRPr="004C3E23">
        <w:rPr>
          <w:noProof/>
        </w:rPr>
        <w:drawing>
          <wp:inline distT="0" distB="0" distL="0" distR="0" wp14:anchorId="2AEA3D6B" wp14:editId="774306E9">
            <wp:extent cx="5940425" cy="4237205"/>
            <wp:effectExtent l="0" t="0" r="3175"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087621C0" w14:textId="19A9C4F2" w:rsidR="00CA345E" w:rsidRPr="004C3E23" w:rsidRDefault="00483B84" w:rsidP="00797129">
      <w:pPr>
        <w:pStyle w:val="afffffff6"/>
        <w:rPr>
          <w:snapToGrid w:val="0"/>
        </w:rPr>
      </w:pPr>
      <w:bookmarkStart w:id="228" w:name="_Toc212823808"/>
      <w:r w:rsidRPr="004C3E23">
        <w:t xml:space="preserve">Рисунок </w:t>
      </w:r>
      <w:r w:rsidR="00F14AE2">
        <w:fldChar w:fldCharType="begin"/>
      </w:r>
      <w:r w:rsidR="00F14AE2">
        <w:instrText xml:space="preserve"> SEQ Рисун</w:instrText>
      </w:r>
      <w:r w:rsidR="00F14AE2">
        <w:instrText xml:space="preserve">ок \* ARABIC </w:instrText>
      </w:r>
      <w:r w:rsidR="00F14AE2">
        <w:fldChar w:fldCharType="separate"/>
      </w:r>
      <w:r w:rsidR="00BD1EBB">
        <w:rPr>
          <w:noProof/>
        </w:rPr>
        <w:t>184</w:t>
      </w:r>
      <w:bookmarkEnd w:id="228"/>
      <w:r w:rsidR="00F14AE2">
        <w:rPr>
          <w:noProof/>
        </w:rPr>
        <w:fldChar w:fldCharType="end"/>
      </w:r>
    </w:p>
    <w:p w14:paraId="36F97E9E" w14:textId="77777777" w:rsidR="00CA345E" w:rsidRPr="004C3E23" w:rsidRDefault="00CA345E" w:rsidP="00CA345E">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1C7B5243" w14:textId="77777777" w:rsidR="00CA345E" w:rsidRPr="004C3E23" w:rsidRDefault="00CA345E" w:rsidP="00CA345E">
      <w:pPr>
        <w:keepNext/>
        <w:ind w:firstLine="0"/>
        <w:jc w:val="center"/>
      </w:pPr>
      <w:r w:rsidRPr="004C3E23">
        <w:rPr>
          <w:noProof/>
        </w:rPr>
        <w:drawing>
          <wp:inline distT="0" distB="0" distL="0" distR="0" wp14:anchorId="616D1F10" wp14:editId="324DA3EC">
            <wp:extent cx="5940425" cy="1034317"/>
            <wp:effectExtent l="0" t="0" r="3175"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420F862B" w14:textId="72259364" w:rsidR="00CA345E" w:rsidRPr="004C3E23" w:rsidRDefault="00483B84" w:rsidP="00797129">
      <w:pPr>
        <w:pStyle w:val="afffffff6"/>
        <w:rPr>
          <w:snapToGrid w:val="0"/>
        </w:rPr>
      </w:pPr>
      <w:bookmarkStart w:id="229" w:name="_Toc212823809"/>
      <w:r w:rsidRPr="004C3E23">
        <w:rPr>
          <w:snapToGrid w:val="0"/>
        </w:rPr>
        <w:t xml:space="preserve">Рисунок </w:t>
      </w:r>
      <w:r w:rsidR="00CA345E" w:rsidRPr="004C3E23">
        <w:rPr>
          <w:snapToGrid w:val="0"/>
        </w:rPr>
        <w:fldChar w:fldCharType="begin"/>
      </w:r>
      <w:r w:rsidR="00CA345E" w:rsidRPr="004C3E23">
        <w:rPr>
          <w:snapToGrid w:val="0"/>
        </w:rPr>
        <w:instrText xml:space="preserve">SEQ Рисунок \* ARABIC </w:instrText>
      </w:r>
      <w:r w:rsidR="00CA345E" w:rsidRPr="004C3E23">
        <w:rPr>
          <w:snapToGrid w:val="0"/>
        </w:rPr>
        <w:fldChar w:fldCharType="separate"/>
      </w:r>
      <w:r w:rsidR="00BD1EBB">
        <w:rPr>
          <w:noProof/>
          <w:snapToGrid w:val="0"/>
        </w:rPr>
        <w:t>185</w:t>
      </w:r>
      <w:bookmarkEnd w:id="229"/>
      <w:r w:rsidR="00CA345E" w:rsidRPr="004C3E23">
        <w:rPr>
          <w:snapToGrid w:val="0"/>
        </w:rPr>
        <w:fldChar w:fldCharType="end"/>
      </w:r>
    </w:p>
    <w:p w14:paraId="689AF171" w14:textId="77777777" w:rsidR="00CA345E" w:rsidRPr="004C3E23" w:rsidRDefault="00CA345E" w:rsidP="00CA345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B2D6361" w14:textId="77777777" w:rsidR="00CA345E" w:rsidRPr="004C3E23" w:rsidRDefault="00CA345E" w:rsidP="00CA345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374A4639" w14:textId="77777777" w:rsidR="00CA345E" w:rsidRPr="004C3E23" w:rsidRDefault="00CA345E" w:rsidP="00CA345E">
      <w:pPr>
        <w:keepNext/>
        <w:ind w:firstLine="0"/>
        <w:jc w:val="center"/>
      </w:pPr>
      <w:r w:rsidRPr="004C3E23">
        <w:rPr>
          <w:noProof/>
        </w:rPr>
        <w:drawing>
          <wp:inline distT="0" distB="0" distL="0" distR="0" wp14:anchorId="679658EB" wp14:editId="0DDE1474">
            <wp:extent cx="5940425" cy="842413"/>
            <wp:effectExtent l="0" t="0" r="3175"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3774C536" w14:textId="042275A2" w:rsidR="00CA345E" w:rsidRPr="004C3E23" w:rsidRDefault="00483B84" w:rsidP="00797129">
      <w:pPr>
        <w:pStyle w:val="afffffff6"/>
      </w:pPr>
      <w:bookmarkStart w:id="230" w:name="_Toc212823810"/>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186</w:t>
      </w:r>
      <w:bookmarkEnd w:id="230"/>
      <w:r w:rsidR="00F14AE2">
        <w:rPr>
          <w:noProof/>
        </w:rPr>
        <w:fldChar w:fldCharType="end"/>
      </w:r>
    </w:p>
    <w:p w14:paraId="15BE6D8E" w14:textId="77777777" w:rsidR="00CA345E" w:rsidRPr="004C3E23" w:rsidRDefault="00CA345E" w:rsidP="00CA345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457D9842" w14:textId="77777777" w:rsidR="00CA345E" w:rsidRPr="004C3E23" w:rsidRDefault="00CA345E" w:rsidP="00CA345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7E46F43D" w14:textId="77777777" w:rsidR="00CA345E" w:rsidRPr="004C3E23" w:rsidRDefault="00CA345E" w:rsidP="00CA345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0314C751" w14:textId="77777777" w:rsidR="00CA345E" w:rsidRPr="004C3E23" w:rsidRDefault="00CA345E" w:rsidP="00CA345E">
      <w:pPr>
        <w:pStyle w:val="30"/>
        <w:tabs>
          <w:tab w:val="clear" w:pos="1701"/>
        </w:tabs>
        <w:rPr>
          <w:i/>
        </w:rPr>
      </w:pPr>
      <w:r w:rsidRPr="004C3E23">
        <w:rPr>
          <w:i/>
        </w:rPr>
        <w:t>Председатель комиссии;</w:t>
      </w:r>
    </w:p>
    <w:p w14:paraId="4F2F2B58" w14:textId="77777777" w:rsidR="00CA345E" w:rsidRPr="004C3E23" w:rsidRDefault="00CA345E" w:rsidP="00CA345E">
      <w:pPr>
        <w:pStyle w:val="30"/>
        <w:tabs>
          <w:tab w:val="clear" w:pos="1701"/>
        </w:tabs>
        <w:rPr>
          <w:i/>
        </w:rPr>
      </w:pPr>
      <w:r w:rsidRPr="004C3E23">
        <w:rPr>
          <w:i/>
        </w:rPr>
        <w:t>Член комиссии.</w:t>
      </w:r>
    </w:p>
    <w:p w14:paraId="5F9E9C4C" w14:textId="77777777" w:rsidR="00CA345E" w:rsidRPr="004C3E23" w:rsidRDefault="00CA345E" w:rsidP="00CA345E">
      <w:pPr>
        <w:keepNext/>
        <w:ind w:firstLine="0"/>
      </w:pPr>
      <w:r w:rsidRPr="004C3E23">
        <w:rPr>
          <w:noProof/>
        </w:rPr>
        <w:drawing>
          <wp:inline distT="0" distB="0" distL="0" distR="0" wp14:anchorId="1BC35AE5" wp14:editId="3082B1DF">
            <wp:extent cx="5940425" cy="2000579"/>
            <wp:effectExtent l="0" t="0" r="3175"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62DEEB78" w14:textId="680BE58D" w:rsidR="00CA345E" w:rsidRPr="004C3E23" w:rsidRDefault="00483B84" w:rsidP="00797129">
      <w:pPr>
        <w:pStyle w:val="afffffff6"/>
      </w:pPr>
      <w:bookmarkStart w:id="231" w:name="_Toc212823811"/>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187</w:t>
      </w:r>
      <w:bookmarkEnd w:id="231"/>
      <w:r w:rsidR="00F14AE2">
        <w:rPr>
          <w:noProof/>
        </w:rPr>
        <w:fldChar w:fldCharType="end"/>
      </w:r>
    </w:p>
    <w:p w14:paraId="1CFC4EF6" w14:textId="77777777" w:rsidR="00CA345E" w:rsidRPr="004C3E23" w:rsidRDefault="00CA345E" w:rsidP="00CA345E"/>
    <w:p w14:paraId="166DEA38" w14:textId="77777777" w:rsidR="00CA345E" w:rsidRPr="004C3E23" w:rsidRDefault="00CA345E" w:rsidP="00CA345E">
      <w:pPr>
        <w:rPr>
          <w:snapToGrid w:val="0"/>
        </w:rPr>
      </w:pPr>
      <w:r w:rsidRPr="004C3E23">
        <w:rPr>
          <w:snapToGrid w:val="0"/>
        </w:rPr>
        <w:t>При установленном флажке "Инвентаризационная" статус члена комиссии выбирается из списка:</w:t>
      </w:r>
    </w:p>
    <w:p w14:paraId="11BF1853" w14:textId="77777777" w:rsidR="00CA345E" w:rsidRPr="004C3E23" w:rsidRDefault="00CA345E" w:rsidP="00CA345E">
      <w:pPr>
        <w:pStyle w:val="30"/>
        <w:rPr>
          <w:i/>
        </w:rPr>
      </w:pPr>
      <w:r w:rsidRPr="004C3E23">
        <w:rPr>
          <w:i/>
        </w:rPr>
        <w:t>Председатель комиссии;</w:t>
      </w:r>
    </w:p>
    <w:p w14:paraId="6B14E18C" w14:textId="77777777" w:rsidR="00CA345E" w:rsidRPr="004C3E23" w:rsidRDefault="00CA345E" w:rsidP="00CA345E">
      <w:pPr>
        <w:pStyle w:val="30"/>
        <w:rPr>
          <w:i/>
        </w:rPr>
      </w:pPr>
      <w:r w:rsidRPr="004C3E23">
        <w:rPr>
          <w:i/>
        </w:rPr>
        <w:t>Заместитель председателя комиссии;</w:t>
      </w:r>
    </w:p>
    <w:p w14:paraId="1B1D96F2" w14:textId="77777777" w:rsidR="00CA345E" w:rsidRPr="004C3E23" w:rsidRDefault="00CA345E" w:rsidP="00CA345E">
      <w:pPr>
        <w:pStyle w:val="30"/>
        <w:rPr>
          <w:i/>
        </w:rPr>
      </w:pPr>
      <w:r w:rsidRPr="004C3E23">
        <w:rPr>
          <w:i/>
        </w:rPr>
        <w:t>Уполномоченное председателем лицо;</w:t>
      </w:r>
    </w:p>
    <w:p w14:paraId="593488B8" w14:textId="77777777" w:rsidR="00CA345E" w:rsidRPr="004C3E23" w:rsidRDefault="00CA345E" w:rsidP="00CA345E">
      <w:pPr>
        <w:pStyle w:val="30"/>
        <w:rPr>
          <w:i/>
        </w:rPr>
      </w:pPr>
      <w:r w:rsidRPr="004C3E23">
        <w:rPr>
          <w:i/>
        </w:rPr>
        <w:t>Член комиссии;</w:t>
      </w:r>
    </w:p>
    <w:p w14:paraId="4F6DEDA2" w14:textId="77777777" w:rsidR="00CA345E" w:rsidRPr="004C3E23" w:rsidRDefault="00CA345E" w:rsidP="00CA345E">
      <w:pPr>
        <w:pStyle w:val="30"/>
        <w:rPr>
          <w:i/>
        </w:rPr>
      </w:pPr>
      <w:r w:rsidRPr="004C3E23">
        <w:rPr>
          <w:i/>
        </w:rPr>
        <w:lastRenderedPageBreak/>
        <w:t>Эксперт; (указанный статус не применяется в ГИИС ЭБ!)</w:t>
      </w:r>
    </w:p>
    <w:p w14:paraId="4742442E" w14:textId="77777777" w:rsidR="00CA345E" w:rsidRPr="004C3E23" w:rsidRDefault="00CA345E" w:rsidP="00CA345E">
      <w:pPr>
        <w:pStyle w:val="30"/>
        <w:rPr>
          <w:i/>
        </w:rPr>
      </w:pPr>
      <w:r w:rsidRPr="004C3E23">
        <w:rPr>
          <w:i/>
        </w:rPr>
        <w:t>Заместитель уполномоченного председателем лица.</w:t>
      </w:r>
    </w:p>
    <w:p w14:paraId="543E7ADE" w14:textId="77777777" w:rsidR="00CA345E" w:rsidRPr="004C3E23" w:rsidRDefault="00CA345E" w:rsidP="00CA345E">
      <w:pPr>
        <w:jc w:val="center"/>
        <w:rPr>
          <w:snapToGrid w:val="0"/>
        </w:rPr>
      </w:pPr>
    </w:p>
    <w:p w14:paraId="7BFC6E89" w14:textId="77777777" w:rsidR="00CA345E" w:rsidRPr="004C3E23" w:rsidRDefault="00CA345E" w:rsidP="00CA345E">
      <w:pPr>
        <w:keepNext/>
        <w:ind w:firstLine="0"/>
      </w:pPr>
      <w:r w:rsidRPr="004C3E23">
        <w:rPr>
          <w:noProof/>
        </w:rPr>
        <w:drawing>
          <wp:inline distT="0" distB="0" distL="0" distR="0" wp14:anchorId="20EE9812" wp14:editId="7C4CBF21">
            <wp:extent cx="5940425" cy="3181429"/>
            <wp:effectExtent l="0" t="0" r="3175"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1E298072" w14:textId="46B8DCCC" w:rsidR="00CA345E" w:rsidRPr="004C3E23" w:rsidRDefault="00483B84" w:rsidP="00797129">
      <w:pPr>
        <w:pStyle w:val="afffffff6"/>
      </w:pPr>
      <w:bookmarkStart w:id="232" w:name="_Toc212823812"/>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188</w:t>
      </w:r>
      <w:bookmarkEnd w:id="232"/>
      <w:r w:rsidR="00F14AE2">
        <w:rPr>
          <w:noProof/>
        </w:rPr>
        <w:fldChar w:fldCharType="end"/>
      </w:r>
    </w:p>
    <w:p w14:paraId="393166DD" w14:textId="77777777" w:rsidR="00CA345E" w:rsidRPr="004C3E23" w:rsidRDefault="00CA345E" w:rsidP="00CA345E">
      <w:pPr>
        <w:jc w:val="center"/>
        <w:rPr>
          <w:snapToGrid w:val="0"/>
        </w:rPr>
      </w:pPr>
    </w:p>
    <w:p w14:paraId="3743F0C5" w14:textId="77777777" w:rsidR="00CA345E" w:rsidRPr="004C3E23" w:rsidRDefault="00CA345E" w:rsidP="00CA345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44789028" w14:textId="77777777" w:rsidR="00CA345E" w:rsidRPr="004C3E23" w:rsidRDefault="00CA345E" w:rsidP="00CA345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603F1928" w14:textId="77777777" w:rsidR="00CA345E" w:rsidRPr="004C3E23" w:rsidRDefault="00CA345E" w:rsidP="00CA345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6FB5106F" w14:textId="77777777" w:rsidR="00CA345E" w:rsidRPr="004C3E23" w:rsidRDefault="00CA345E" w:rsidP="00CA345E">
      <w:pPr>
        <w:keepNext/>
        <w:ind w:firstLine="0"/>
      </w:pPr>
      <w:r w:rsidRPr="004C3E23">
        <w:rPr>
          <w:noProof/>
        </w:rPr>
        <w:drawing>
          <wp:inline distT="0" distB="0" distL="0" distR="0" wp14:anchorId="274D57F7" wp14:editId="5D3465B0">
            <wp:extent cx="5940425" cy="1994448"/>
            <wp:effectExtent l="0" t="0" r="3175" b="635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10446AAA" w14:textId="71354DCC" w:rsidR="00CA345E" w:rsidRPr="004C3E23" w:rsidRDefault="00ED3B53" w:rsidP="00797129">
      <w:pPr>
        <w:pStyle w:val="afffffff6"/>
      </w:pPr>
      <w:bookmarkStart w:id="233" w:name="_Toc212823813"/>
      <w:r w:rsidRPr="004C3E23">
        <w:t xml:space="preserve">Рисунок </w:t>
      </w:r>
      <w:r w:rsidR="00CA345E" w:rsidRPr="004C3E23">
        <w:t xml:space="preserve"> </w:t>
      </w:r>
      <w:r w:rsidR="00F14AE2">
        <w:fldChar w:fldCharType="begin"/>
      </w:r>
      <w:r w:rsidR="00F14AE2">
        <w:instrText xml:space="preserve"> SEQ Рисунок \* ARA</w:instrText>
      </w:r>
      <w:r w:rsidR="00F14AE2">
        <w:instrText xml:space="preserve">BIC </w:instrText>
      </w:r>
      <w:r w:rsidR="00F14AE2">
        <w:fldChar w:fldCharType="separate"/>
      </w:r>
      <w:r w:rsidR="00BD1EBB">
        <w:rPr>
          <w:noProof/>
        </w:rPr>
        <w:t>189</w:t>
      </w:r>
      <w:bookmarkEnd w:id="233"/>
      <w:r w:rsidR="00F14AE2">
        <w:rPr>
          <w:noProof/>
        </w:rPr>
        <w:fldChar w:fldCharType="end"/>
      </w:r>
    </w:p>
    <w:p w14:paraId="38DB4DC6" w14:textId="7FC6EA40" w:rsidR="00D076D9" w:rsidRPr="004C3E23" w:rsidRDefault="00483B84">
      <w:pPr>
        <w:jc w:val="center"/>
        <w:rPr>
          <w:color w:val="000000" w:themeColor="text1"/>
          <w:szCs w:val="28"/>
        </w:rPr>
      </w:pPr>
      <w:r w:rsidRPr="004C3E23">
        <w:t xml:space="preserve">Рисунок Рисунок Рисунок </w:t>
      </w:r>
    </w:p>
    <w:p w14:paraId="504385A9" w14:textId="77777777" w:rsidR="00D076D9" w:rsidRPr="004C3E23" w:rsidRDefault="00D708D3">
      <w:pPr>
        <w:keepNext/>
        <w:rPr>
          <w:color w:val="000000" w:themeColor="text1"/>
        </w:rPr>
      </w:pPr>
      <w:r w:rsidRPr="004C3E23">
        <w:rPr>
          <w:color w:val="000000" w:themeColor="text1"/>
          <w:szCs w:val="28"/>
        </w:rPr>
        <w:lastRenderedPageBreak/>
        <w:t>Заполнить в документ:</w:t>
      </w:r>
    </w:p>
    <w:p w14:paraId="496B9157" w14:textId="77777777" w:rsidR="00D076D9" w:rsidRPr="004C3E23" w:rsidRDefault="00D076D9">
      <w:pPr>
        <w:keepNext/>
        <w:rPr>
          <w:color w:val="000000" w:themeColor="text1"/>
          <w:szCs w:val="28"/>
        </w:rPr>
      </w:pPr>
    </w:p>
    <w:p w14:paraId="3EB3947E"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0C7AB289" wp14:editId="5A1FDDD3">
                <wp:extent cx="6029960" cy="1864995"/>
                <wp:effectExtent l="0" t="0" r="0" b="0"/>
                <wp:docPr id="357" name="Врезка110"/>
                <wp:cNvGraphicFramePr/>
                <a:graphic xmlns:a="http://schemas.openxmlformats.org/drawingml/2006/main">
                  <a:graphicData uri="http://schemas.microsoft.com/office/word/2010/wordprocessingShape">
                    <wps:wsp>
                      <wps:cNvSpPr/>
                      <wps:spPr bwMode="auto">
                        <a:xfrm>
                          <a:off x="0" y="0"/>
                          <a:ext cx="6030000" cy="1865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6D56BF0" w14:textId="77777777" w:rsidR="00BD1EBB" w:rsidRDefault="00BD1EBB">
                            <w:pPr>
                              <w:pStyle w:val="aff2"/>
                            </w:pPr>
                            <w:r>
                              <w:rPr>
                                <w:noProof/>
                              </w:rPr>
                              <w:drawing>
                                <wp:inline distT="0" distB="0" distL="0" distR="0" wp14:anchorId="471D47D7" wp14:editId="4959CDA9">
                                  <wp:extent cx="6029960" cy="1492250"/>
                                  <wp:effectExtent l="0" t="0" r="0" b="0"/>
                                  <wp:docPr id="658" name="image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451.png"/>
                                          <pic:cNvPicPr>
                                            <a:picLocks noChangeAspect="1"/>
                                          </pic:cNvPicPr>
                                        </pic:nvPicPr>
                                        <pic:blipFill>
                                          <a:blip r:embed="rId131"/>
                                          <a:stretch/>
                                        </pic:blipFill>
                                        <pic:spPr bwMode="auto">
                                          <a:xfrm>
                                            <a:off x="0" y="0"/>
                                            <a:ext cx="6029960" cy="14922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C7AB289" id="Врезка110" o:spid="_x0000_s1070" style="width:474.8pt;height:14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" stroked="f" strokeweight="0">
                <v:stroke joinstyle="round"/>
                <v:textbox inset="0,0,0,0">
                  <w:txbxContent>
                    <w:p w14:paraId="16D56BF0" w14:textId="77777777" w:rsidR="00BD1EBB" w:rsidRDefault="00BD1EBB">
                      <w:pPr>
                        <w:pStyle w:val="aff2"/>
                      </w:pPr>
                      <w:r>
                        <w:rPr>
                          <w:noProof/>
                        </w:rPr>
                        <w:drawing>
                          <wp:inline distT="0" distB="0" distL="0" distR="0" wp14:anchorId="471D47D7" wp14:editId="4959CDA9">
                            <wp:extent cx="6029960" cy="1492250"/>
                            <wp:effectExtent l="0" t="0" r="0" b="0"/>
                            <wp:docPr id="658" name="image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451.png"/>
                                    <pic:cNvPicPr>
                                      <a:picLocks noChangeAspect="1"/>
                                    </pic:cNvPicPr>
                                  </pic:nvPicPr>
                                  <pic:blipFill>
                                    <a:blip r:embed="rId131"/>
                                    <a:stretch/>
                                  </pic:blipFill>
                                  <pic:spPr bwMode="auto">
                                    <a:xfrm>
                                      <a:off x="0" y="0"/>
                                      <a:ext cx="6029960" cy="1492250"/>
                                    </a:xfrm>
                                    <a:prstGeom prst="rect">
                                      <a:avLst/>
                                    </a:prstGeom>
                                  </pic:spPr>
                                </pic:pic>
                              </a:graphicData>
                            </a:graphic>
                          </wp:inline>
                        </w:drawing>
                      </w:r>
                      <w:r>
                        <w:t xml:space="preserve"> </w:t>
                      </w:r>
                    </w:p>
                  </w:txbxContent>
                </v:textbox>
                <w10:anchorlock/>
              </v:rect>
            </w:pict>
          </mc:Fallback>
        </mc:AlternateContent>
      </w:r>
    </w:p>
    <w:p w14:paraId="0A54701B" w14:textId="5A51AD1F" w:rsidR="00D076D9" w:rsidRPr="004C3E23" w:rsidRDefault="00483B84" w:rsidP="00797129">
      <w:pPr>
        <w:pStyle w:val="afffffff6"/>
      </w:pPr>
      <w:bookmarkStart w:id="234" w:name="_Toc21282381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190</w:t>
      </w:r>
      <w:bookmarkEnd w:id="234"/>
      <w:r w:rsidR="00D708D3" w:rsidRPr="004C3E23">
        <w:fldChar w:fldCharType="end"/>
      </w:r>
    </w:p>
    <w:p w14:paraId="645D767A" w14:textId="77777777" w:rsidR="00D076D9" w:rsidRPr="004C3E23" w:rsidRDefault="00D076D9">
      <w:pPr>
        <w:jc w:val="center"/>
        <w:rPr>
          <w:color w:val="000000" w:themeColor="text1"/>
          <w:szCs w:val="28"/>
        </w:rPr>
      </w:pPr>
    </w:p>
    <w:p w14:paraId="709708C6"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6D3887B1" w14:textId="77777777" w:rsidR="00D076D9" w:rsidRPr="004C3E23" w:rsidRDefault="00D076D9">
      <w:pPr>
        <w:rPr>
          <w:color w:val="000000" w:themeColor="text1"/>
          <w:szCs w:val="28"/>
        </w:rPr>
      </w:pPr>
    </w:p>
    <w:p w14:paraId="2CBA8391"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138DE05D" wp14:editId="44E51B2A">
                <wp:extent cx="6029960" cy="2250440"/>
                <wp:effectExtent l="0" t="0" r="0" b="0"/>
                <wp:docPr id="359" name="Врезка111"/>
                <wp:cNvGraphicFramePr/>
                <a:graphic xmlns:a="http://schemas.openxmlformats.org/drawingml/2006/main">
                  <a:graphicData uri="http://schemas.microsoft.com/office/word/2010/wordprocessingShape">
                    <wps:wsp>
                      <wps:cNvSpPr/>
                      <wps:spPr bwMode="auto">
                        <a:xfrm>
                          <a:off x="0" y="0"/>
                          <a:ext cx="6030000" cy="2250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9189F7E" w14:textId="77777777" w:rsidR="00BD1EBB" w:rsidRDefault="00BD1EBB">
                            <w:pPr>
                              <w:pStyle w:val="aff2"/>
                            </w:pPr>
                            <w:r>
                              <w:rPr>
                                <w:noProof/>
                              </w:rPr>
                              <w:drawing>
                                <wp:inline distT="0" distB="0" distL="0" distR="0" wp14:anchorId="15339BF9" wp14:editId="77F34F2F">
                                  <wp:extent cx="6029960" cy="1877695"/>
                                  <wp:effectExtent l="0" t="0" r="0" b="0"/>
                                  <wp:docPr id="666" name="image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453.png"/>
                                          <pic:cNvPicPr>
                                            <a:picLocks noChangeAspect="1"/>
                                          </pic:cNvPicPr>
                                        </pic:nvPicPr>
                                        <pic:blipFill>
                                          <a:blip r:embed="rId132"/>
                                          <a:stretch/>
                                        </pic:blipFill>
                                        <pic:spPr bwMode="auto">
                                          <a:xfrm>
                                            <a:off x="0" y="0"/>
                                            <a:ext cx="6029960" cy="18776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38DE05D" id="Врезка111" o:spid="_x0000_s1071" style="width:474.8pt;height:17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" stroked="f" strokeweight="0">
                <v:stroke joinstyle="round"/>
                <v:textbox inset="0,0,0,0">
                  <w:txbxContent>
                    <w:p w14:paraId="09189F7E" w14:textId="77777777" w:rsidR="00BD1EBB" w:rsidRDefault="00BD1EBB">
                      <w:pPr>
                        <w:pStyle w:val="aff2"/>
                      </w:pPr>
                      <w:r>
                        <w:rPr>
                          <w:noProof/>
                        </w:rPr>
                        <w:drawing>
                          <wp:inline distT="0" distB="0" distL="0" distR="0" wp14:anchorId="15339BF9" wp14:editId="77F34F2F">
                            <wp:extent cx="6029960" cy="1877695"/>
                            <wp:effectExtent l="0" t="0" r="0" b="0"/>
                            <wp:docPr id="666" name="image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453.png"/>
                                    <pic:cNvPicPr>
                                      <a:picLocks noChangeAspect="1"/>
                                    </pic:cNvPicPr>
                                  </pic:nvPicPr>
                                  <pic:blipFill>
                                    <a:blip r:embed="rId132"/>
                                    <a:stretch/>
                                  </pic:blipFill>
                                  <pic:spPr bwMode="auto">
                                    <a:xfrm>
                                      <a:off x="0" y="0"/>
                                      <a:ext cx="6029960" cy="1877695"/>
                                    </a:xfrm>
                                    <a:prstGeom prst="rect">
                                      <a:avLst/>
                                    </a:prstGeom>
                                  </pic:spPr>
                                </pic:pic>
                              </a:graphicData>
                            </a:graphic>
                          </wp:inline>
                        </w:drawing>
                      </w:r>
                      <w:r>
                        <w:t xml:space="preserve"> </w:t>
                      </w:r>
                    </w:p>
                  </w:txbxContent>
                </v:textbox>
                <w10:anchorlock/>
              </v:rect>
            </w:pict>
          </mc:Fallback>
        </mc:AlternateContent>
      </w:r>
    </w:p>
    <w:p w14:paraId="0A562BAB" w14:textId="3704DADB" w:rsidR="00D076D9" w:rsidRPr="004C3E23" w:rsidRDefault="00483B84" w:rsidP="00797129">
      <w:pPr>
        <w:pStyle w:val="afffffff6"/>
      </w:pPr>
      <w:bookmarkStart w:id="235" w:name="_Toc21282381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191</w:t>
      </w:r>
      <w:bookmarkEnd w:id="235"/>
      <w:r w:rsidR="00D708D3" w:rsidRPr="004C3E23">
        <w:fldChar w:fldCharType="end"/>
      </w:r>
    </w:p>
    <w:p w14:paraId="26D5F85E" w14:textId="77777777" w:rsidR="00D076D9" w:rsidRPr="004C3E23" w:rsidRDefault="00D076D9">
      <w:pPr>
        <w:jc w:val="center"/>
        <w:rPr>
          <w:color w:val="000000" w:themeColor="text1"/>
          <w:szCs w:val="28"/>
        </w:rPr>
      </w:pPr>
    </w:p>
    <w:p w14:paraId="79A5FF4B" w14:textId="77777777" w:rsidR="00D076D9" w:rsidRPr="004C3E23" w:rsidRDefault="00D708D3">
      <w:pPr>
        <w:rPr>
          <w:color w:val="000000" w:themeColor="text1"/>
        </w:rPr>
      </w:pPr>
      <w:r w:rsidRPr="004C3E23">
        <w:rPr>
          <w:color w:val="000000" w:themeColor="text1"/>
          <w:szCs w:val="28"/>
        </w:rPr>
        <w:t xml:space="preserve">При создании элемента справочника </w:t>
      </w:r>
      <w:r w:rsidRPr="004C3E23">
        <w:rPr>
          <w:b/>
          <w:color w:val="000000" w:themeColor="text1"/>
          <w:szCs w:val="28"/>
        </w:rPr>
        <w:t>Комиссии</w:t>
      </w:r>
      <w:r w:rsidRPr="004C3E23">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703FD595" w14:textId="77777777" w:rsidR="00D076D9" w:rsidRPr="004C3E23" w:rsidRDefault="00D708D3">
      <w:pPr>
        <w:rPr>
          <w:color w:val="000000" w:themeColor="text1"/>
        </w:rPr>
      </w:pPr>
      <w:r w:rsidRPr="004C3E23">
        <w:rPr>
          <w:color w:val="000000" w:themeColor="text1"/>
          <w:szCs w:val="28"/>
        </w:rPr>
        <w:t xml:space="preserve">Важно обратить внимание на наличие записей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w:t>
      </w:r>
    </w:p>
    <w:p w14:paraId="5BF1A05A"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5FA173D6"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Резолюция комиссии</w:t>
      </w:r>
      <w:r w:rsidRPr="004C3E23">
        <w:rPr>
          <w:color w:val="000000" w:themeColor="text1"/>
          <w:szCs w:val="28"/>
        </w:rPr>
        <w:t xml:space="preserve"> указывается необходимое значение, например, «Консервация»</w:t>
      </w:r>
    </w:p>
    <w:p w14:paraId="4FE5BC19" w14:textId="77777777" w:rsidR="00D076D9" w:rsidRPr="004C3E23" w:rsidRDefault="00D076D9">
      <w:pPr>
        <w:rPr>
          <w:color w:val="000000" w:themeColor="text1"/>
          <w:szCs w:val="28"/>
        </w:rPr>
      </w:pPr>
    </w:p>
    <w:p w14:paraId="3B6DDF61" w14:textId="77777777" w:rsidR="00D076D9" w:rsidRPr="004C3E23" w:rsidRDefault="00D708D3" w:rsidP="00DB0C87">
      <w:pPr>
        <w:keepNext/>
        <w:ind w:firstLine="0"/>
        <w:jc w:val="center"/>
        <w:rPr>
          <w:noProof/>
        </w:rPr>
      </w:pPr>
      <w:r w:rsidRPr="004C3E23">
        <w:rPr>
          <w:noProof/>
        </w:rPr>
        <w:lastRenderedPageBreak/>
        <mc:AlternateContent>
          <mc:Choice Requires="wps">
            <w:drawing>
              <wp:inline distT="0" distB="0" distL="0" distR="0" wp14:anchorId="244FE9C2" wp14:editId="28C7869A">
                <wp:extent cx="6029960" cy="2527300"/>
                <wp:effectExtent l="0" t="0" r="0" b="0"/>
                <wp:docPr id="361" name="Врезка112"/>
                <wp:cNvGraphicFramePr/>
                <a:graphic xmlns:a="http://schemas.openxmlformats.org/drawingml/2006/main">
                  <a:graphicData uri="http://schemas.microsoft.com/office/word/2010/wordprocessingShape">
                    <wps:wsp>
                      <wps:cNvSpPr/>
                      <wps:spPr bwMode="auto">
                        <a:xfrm>
                          <a:off x="0" y="0"/>
                          <a:ext cx="6030000" cy="2527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7E9C67C" w14:textId="77777777" w:rsidR="00BD1EBB" w:rsidRDefault="00BD1EBB">
                            <w:pPr>
                              <w:pStyle w:val="aff2"/>
                            </w:pPr>
                            <w:r>
                              <w:rPr>
                                <w:noProof/>
                              </w:rPr>
                              <w:drawing>
                                <wp:inline distT="0" distB="0" distL="0" distR="0" wp14:anchorId="4C31B2F6" wp14:editId="29AB6EFF">
                                  <wp:extent cx="6029960" cy="2154555"/>
                                  <wp:effectExtent l="0" t="0" r="0" b="0"/>
                                  <wp:docPr id="667" name="image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455.png"/>
                                          <pic:cNvPicPr>
                                            <a:picLocks noChangeAspect="1"/>
                                          </pic:cNvPicPr>
                                        </pic:nvPicPr>
                                        <pic:blipFill>
                                          <a:blip r:embed="rId133"/>
                                          <a:stretch/>
                                        </pic:blipFill>
                                        <pic:spPr bwMode="auto">
                                          <a:xfrm>
                                            <a:off x="0" y="0"/>
                                            <a:ext cx="6029960" cy="21545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44FE9C2" id="Врезка112" o:spid="_x0000_s1072" style="width:474.8pt;height:1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" stroked="f" strokeweight="0">
                <v:stroke joinstyle="round"/>
                <v:textbox inset="0,0,0,0">
                  <w:txbxContent>
                    <w:p w14:paraId="17E9C67C" w14:textId="77777777" w:rsidR="00BD1EBB" w:rsidRDefault="00BD1EBB">
                      <w:pPr>
                        <w:pStyle w:val="aff2"/>
                      </w:pPr>
                      <w:r>
                        <w:rPr>
                          <w:noProof/>
                        </w:rPr>
                        <w:drawing>
                          <wp:inline distT="0" distB="0" distL="0" distR="0" wp14:anchorId="4C31B2F6" wp14:editId="29AB6EFF">
                            <wp:extent cx="6029960" cy="2154555"/>
                            <wp:effectExtent l="0" t="0" r="0" b="0"/>
                            <wp:docPr id="667" name="image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455.png"/>
                                    <pic:cNvPicPr>
                                      <a:picLocks noChangeAspect="1"/>
                                    </pic:cNvPicPr>
                                  </pic:nvPicPr>
                                  <pic:blipFill>
                                    <a:blip r:embed="rId133"/>
                                    <a:stretch/>
                                  </pic:blipFill>
                                  <pic:spPr bwMode="auto">
                                    <a:xfrm>
                                      <a:off x="0" y="0"/>
                                      <a:ext cx="6029960" cy="2154555"/>
                                    </a:xfrm>
                                    <a:prstGeom prst="rect">
                                      <a:avLst/>
                                    </a:prstGeom>
                                  </pic:spPr>
                                </pic:pic>
                              </a:graphicData>
                            </a:graphic>
                          </wp:inline>
                        </w:drawing>
                      </w:r>
                      <w:r>
                        <w:t xml:space="preserve"> </w:t>
                      </w:r>
                    </w:p>
                  </w:txbxContent>
                </v:textbox>
                <w10:anchorlock/>
              </v:rect>
            </w:pict>
          </mc:Fallback>
        </mc:AlternateContent>
      </w:r>
    </w:p>
    <w:p w14:paraId="011F4CFB" w14:textId="3676CEC7" w:rsidR="00D076D9" w:rsidRPr="004C3E23" w:rsidRDefault="00483B84" w:rsidP="00797129">
      <w:pPr>
        <w:pStyle w:val="afffffff6"/>
      </w:pPr>
      <w:bookmarkStart w:id="236" w:name="_Toc21282381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192</w:t>
      </w:r>
      <w:bookmarkEnd w:id="236"/>
      <w:r w:rsidR="00D708D3" w:rsidRPr="004C3E23">
        <w:fldChar w:fldCharType="end"/>
      </w:r>
    </w:p>
    <w:p w14:paraId="28D8EA43" w14:textId="77777777" w:rsidR="00D076D9" w:rsidRPr="004C3E23" w:rsidRDefault="00D076D9">
      <w:pPr>
        <w:jc w:val="center"/>
        <w:rPr>
          <w:color w:val="000000" w:themeColor="text1"/>
          <w:szCs w:val="28"/>
        </w:rPr>
      </w:pPr>
    </w:p>
    <w:p w14:paraId="249FE535" w14:textId="77777777" w:rsidR="00D076D9" w:rsidRPr="004C3E23" w:rsidRDefault="00D708D3">
      <w:pPr>
        <w:rPr>
          <w:color w:val="000000" w:themeColor="text1"/>
        </w:rPr>
      </w:pPr>
      <w:r w:rsidRPr="004C3E23">
        <w:rPr>
          <w:color w:val="000000" w:themeColor="text1"/>
          <w:szCs w:val="28"/>
        </w:rPr>
        <w:t>Первый этап имеет два статуса выполнения</w:t>
      </w:r>
    </w:p>
    <w:p w14:paraId="2528F191" w14:textId="77777777" w:rsidR="00D076D9" w:rsidRPr="004C3E23" w:rsidRDefault="00D708D3">
      <w:pPr>
        <w:rPr>
          <w:color w:val="000000" w:themeColor="text1"/>
        </w:rPr>
      </w:pPr>
      <w:r w:rsidRPr="004C3E23">
        <w:rPr>
          <w:color w:val="000000" w:themeColor="text1"/>
          <w:szCs w:val="28"/>
        </w:rPr>
        <w:t>«На согласование», «Заседание не состоялось»</w:t>
      </w:r>
    </w:p>
    <w:p w14:paraId="2EC81890"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09839498" wp14:editId="17E84C1C">
                <wp:extent cx="5124450" cy="687070"/>
                <wp:effectExtent l="0" t="0" r="0" b="0"/>
                <wp:docPr id="363" name="Врезка113"/>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5667C22" w14:textId="77777777" w:rsidR="00BD1EBB" w:rsidRDefault="00BD1EBB">
                            <w:pPr>
                              <w:pStyle w:val="aff2"/>
                            </w:pPr>
                            <w:r>
                              <w:rPr>
                                <w:noProof/>
                              </w:rPr>
                              <w:drawing>
                                <wp:inline distT="0" distB="0" distL="0" distR="0" wp14:anchorId="30CDE822" wp14:editId="664F1C5E">
                                  <wp:extent cx="5124450" cy="314325"/>
                                  <wp:effectExtent l="0" t="0" r="0" b="0"/>
                                  <wp:docPr id="668" name="Изображение1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Изображение1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9839498" id="Врезка113" o:spid="_x0000_s1073"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" stroked="f" strokeweight="0">
                <v:textbox inset="0,0,0,0">
                  <w:txbxContent>
                    <w:p w14:paraId="35667C22" w14:textId="77777777" w:rsidR="00BD1EBB" w:rsidRDefault="00BD1EBB">
                      <w:pPr>
                        <w:pStyle w:val="aff2"/>
                      </w:pPr>
                      <w:r>
                        <w:rPr>
                          <w:noProof/>
                        </w:rPr>
                        <w:drawing>
                          <wp:inline distT="0" distB="0" distL="0" distR="0" wp14:anchorId="30CDE822" wp14:editId="664F1C5E">
                            <wp:extent cx="5124450" cy="314325"/>
                            <wp:effectExtent l="0" t="0" r="0" b="0"/>
                            <wp:docPr id="668" name="Изображение1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Изображение1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4D631614" w14:textId="52CA20D8" w:rsidR="00D076D9" w:rsidRPr="004C3E23" w:rsidRDefault="00483B84" w:rsidP="00797129">
      <w:pPr>
        <w:pStyle w:val="afffffff6"/>
      </w:pPr>
      <w:bookmarkStart w:id="237" w:name="_Toc21282381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193</w:t>
      </w:r>
      <w:bookmarkEnd w:id="237"/>
      <w:r w:rsidR="00D708D3" w:rsidRPr="004C3E23">
        <w:fldChar w:fldCharType="end"/>
      </w:r>
    </w:p>
    <w:p w14:paraId="6D52E394" w14:textId="77777777" w:rsidR="00D076D9" w:rsidRPr="004C3E23" w:rsidRDefault="00D076D9">
      <w:pPr>
        <w:jc w:val="center"/>
        <w:rPr>
          <w:color w:val="000000" w:themeColor="text1"/>
          <w:szCs w:val="28"/>
        </w:rPr>
      </w:pPr>
    </w:p>
    <w:p w14:paraId="1FF192EA"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119DCF16"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6E1E3BAE"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14:paraId="18E4875C" w14:textId="77777777" w:rsidR="00D076D9" w:rsidRPr="004C3E23" w:rsidRDefault="00D708D3">
      <w:pPr>
        <w:rPr>
          <w:color w:val="000000" w:themeColor="text1"/>
          <w:szCs w:val="28"/>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1229A5B9"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14:paraId="62C760C1" w14:textId="77777777" w:rsidR="00D076D9" w:rsidRPr="004C3E23" w:rsidRDefault="00D708D3">
      <w:pPr>
        <w:rPr>
          <w:b/>
          <w:color w:val="000000" w:themeColor="text1"/>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15D7AEF2" w14:textId="77777777" w:rsidR="00D076D9" w:rsidRPr="004C3E23" w:rsidRDefault="00D076D9">
      <w:pPr>
        <w:rPr>
          <w:color w:val="000000" w:themeColor="text1"/>
          <w:szCs w:val="28"/>
        </w:rPr>
      </w:pPr>
    </w:p>
    <w:p w14:paraId="0E5F43CC" w14:textId="77777777" w:rsidR="00D076D9" w:rsidRPr="004C3E23" w:rsidRDefault="00D708D3" w:rsidP="00DB0C87">
      <w:pPr>
        <w:keepNext/>
        <w:ind w:firstLine="0"/>
        <w:jc w:val="center"/>
        <w:rPr>
          <w:noProof/>
        </w:rPr>
      </w:pPr>
      <w:r w:rsidRPr="004C3E23">
        <w:rPr>
          <w:noProof/>
        </w:rPr>
        <w:lastRenderedPageBreak/>
        <w:drawing>
          <wp:inline distT="0" distB="0" distL="0" distR="0" wp14:anchorId="45BC8D30" wp14:editId="6D813B0F">
            <wp:extent cx="4704800" cy="818984"/>
            <wp:effectExtent l="0" t="0" r="635" b="635"/>
            <wp:docPr id="365" name="Рисунок 5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ln>
                  </pic:spPr>
                </pic:pic>
              </a:graphicData>
            </a:graphic>
          </wp:inline>
        </w:drawing>
      </w:r>
    </w:p>
    <w:p w14:paraId="77B8A054" w14:textId="513995B7" w:rsidR="00D076D9" w:rsidRPr="004C3E23" w:rsidRDefault="00ED3B53" w:rsidP="00797129">
      <w:pPr>
        <w:pStyle w:val="afffffff6"/>
      </w:pPr>
      <w:bookmarkStart w:id="238" w:name="_Toc21282381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194</w:t>
      </w:r>
      <w:bookmarkEnd w:id="238"/>
      <w:r w:rsidR="00EC4368" w:rsidRPr="004C3E23">
        <w:rPr>
          <w:noProof/>
        </w:rPr>
        <w:fldChar w:fldCharType="end"/>
      </w:r>
    </w:p>
    <w:p w14:paraId="00EBB1B4" w14:textId="77777777" w:rsidR="00D076D9" w:rsidRPr="004C3E23" w:rsidRDefault="00D076D9"/>
    <w:p w14:paraId="6D0CEB2E"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23A724AC" w14:textId="77777777" w:rsidR="00D076D9" w:rsidRPr="004C3E23" w:rsidRDefault="00D076D9">
      <w:pPr>
        <w:rPr>
          <w:color w:val="000000" w:themeColor="text1"/>
          <w:szCs w:val="28"/>
        </w:rPr>
      </w:pPr>
    </w:p>
    <w:p w14:paraId="5E369B25" w14:textId="77777777" w:rsidR="00D076D9" w:rsidRPr="004C3E23" w:rsidRDefault="00D708D3" w:rsidP="00DB0C87">
      <w:pPr>
        <w:keepNext/>
        <w:ind w:firstLine="0"/>
        <w:jc w:val="center"/>
        <w:rPr>
          <w:noProof/>
        </w:rPr>
      </w:pPr>
      <w:r w:rsidRPr="004C3E23">
        <w:rPr>
          <w:noProof/>
        </w:rPr>
        <w:drawing>
          <wp:inline distT="0" distB="0" distL="0" distR="0" wp14:anchorId="11C39960" wp14:editId="17DFB325">
            <wp:extent cx="4861994" cy="834887"/>
            <wp:effectExtent l="0" t="0" r="0" b="3810"/>
            <wp:docPr id="366" name="Рисунок 5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ln>
                  </pic:spPr>
                </pic:pic>
              </a:graphicData>
            </a:graphic>
          </wp:inline>
        </w:drawing>
      </w:r>
    </w:p>
    <w:p w14:paraId="6FEAD146" w14:textId="61B9C26E" w:rsidR="00D076D9" w:rsidRPr="004C3E23" w:rsidRDefault="00ED3B53" w:rsidP="00797129">
      <w:pPr>
        <w:pStyle w:val="afffffff6"/>
      </w:pPr>
      <w:bookmarkStart w:id="239" w:name="_Toc21282381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195</w:t>
      </w:r>
      <w:bookmarkEnd w:id="239"/>
      <w:r w:rsidR="00EC4368" w:rsidRPr="004C3E23">
        <w:rPr>
          <w:noProof/>
        </w:rPr>
        <w:fldChar w:fldCharType="end"/>
      </w:r>
    </w:p>
    <w:p w14:paraId="1E6B6DC8" w14:textId="77777777" w:rsidR="00D076D9" w:rsidRPr="004C3E23" w:rsidRDefault="00D076D9">
      <w:pPr>
        <w:rPr>
          <w:color w:val="000000" w:themeColor="text1"/>
          <w:szCs w:val="28"/>
        </w:rPr>
      </w:pPr>
    </w:p>
    <w:p w14:paraId="1A5F552B"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7BE85FEA" wp14:editId="1CB48D2B">
                <wp:extent cx="6029960" cy="3140075"/>
                <wp:effectExtent l="0" t="0" r="0" b="0"/>
                <wp:docPr id="367" name="Врезка114"/>
                <wp:cNvGraphicFramePr/>
                <a:graphic xmlns:a="http://schemas.openxmlformats.org/drawingml/2006/main">
                  <a:graphicData uri="http://schemas.microsoft.com/office/word/2010/wordprocessingShape">
                    <wps:wsp>
                      <wps:cNvSpPr/>
                      <wps:spPr bwMode="auto">
                        <a:xfrm>
                          <a:off x="0" y="0"/>
                          <a:ext cx="6030000" cy="3139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3214B26" w14:textId="77777777" w:rsidR="00BD1EBB" w:rsidRDefault="00BD1EBB">
                            <w:pPr>
                              <w:pStyle w:val="aff2"/>
                            </w:pPr>
                            <w:r>
                              <w:rPr>
                                <w:noProof/>
                              </w:rPr>
                              <w:drawing>
                                <wp:inline distT="0" distB="0" distL="0" distR="0" wp14:anchorId="04002EF3" wp14:editId="1615C9DE">
                                  <wp:extent cx="6029960" cy="2767330"/>
                                  <wp:effectExtent l="0" t="0" r="0" b="0"/>
                                  <wp:docPr id="701" name="image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460.png"/>
                                          <pic:cNvPicPr>
                                            <a:picLocks noChangeAspect="1"/>
                                          </pic:cNvPicPr>
                                        </pic:nvPicPr>
                                        <pic:blipFill>
                                          <a:blip r:embed="rId136"/>
                                          <a:stretch/>
                                        </pic:blipFill>
                                        <pic:spPr bwMode="auto">
                                          <a:xfrm>
                                            <a:off x="0" y="0"/>
                                            <a:ext cx="6029960" cy="27673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E85FEA" id="Врезка114" o:spid="_x0000_s1074" style="width:474.8pt;height:24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" stroked="f" strokeweight="0">
                <v:textbox inset="0,0,0,0">
                  <w:txbxContent>
                    <w:p w14:paraId="33214B26" w14:textId="77777777" w:rsidR="00BD1EBB" w:rsidRDefault="00BD1EBB">
                      <w:pPr>
                        <w:pStyle w:val="aff2"/>
                      </w:pPr>
                      <w:r>
                        <w:rPr>
                          <w:noProof/>
                        </w:rPr>
                        <w:drawing>
                          <wp:inline distT="0" distB="0" distL="0" distR="0" wp14:anchorId="04002EF3" wp14:editId="1615C9DE">
                            <wp:extent cx="6029960" cy="2767330"/>
                            <wp:effectExtent l="0" t="0" r="0" b="0"/>
                            <wp:docPr id="701" name="image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460.png"/>
                                    <pic:cNvPicPr>
                                      <a:picLocks noChangeAspect="1"/>
                                    </pic:cNvPicPr>
                                  </pic:nvPicPr>
                                  <pic:blipFill>
                                    <a:blip r:embed="rId136"/>
                                    <a:stretch/>
                                  </pic:blipFill>
                                  <pic:spPr bwMode="auto">
                                    <a:xfrm>
                                      <a:off x="0" y="0"/>
                                      <a:ext cx="6029960" cy="2767330"/>
                                    </a:xfrm>
                                    <a:prstGeom prst="rect">
                                      <a:avLst/>
                                    </a:prstGeom>
                                  </pic:spPr>
                                </pic:pic>
                              </a:graphicData>
                            </a:graphic>
                          </wp:inline>
                        </w:drawing>
                      </w:r>
                      <w:r>
                        <w:t xml:space="preserve"> </w:t>
                      </w:r>
                    </w:p>
                  </w:txbxContent>
                </v:textbox>
                <w10:anchorlock/>
              </v:rect>
            </w:pict>
          </mc:Fallback>
        </mc:AlternateContent>
      </w:r>
    </w:p>
    <w:p w14:paraId="56531F59" w14:textId="7E8C6348" w:rsidR="00D076D9" w:rsidRPr="004C3E23" w:rsidRDefault="00483B84" w:rsidP="00797129">
      <w:pPr>
        <w:pStyle w:val="afffffff6"/>
      </w:pPr>
      <w:bookmarkStart w:id="240" w:name="_Toc21282382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196</w:t>
      </w:r>
      <w:bookmarkEnd w:id="240"/>
      <w:r w:rsidR="00D708D3" w:rsidRPr="004C3E23">
        <w:fldChar w:fldCharType="end"/>
      </w:r>
    </w:p>
    <w:p w14:paraId="4DE6732C" w14:textId="77777777" w:rsidR="00D076D9" w:rsidRPr="004C3E23" w:rsidRDefault="00D076D9">
      <w:pPr>
        <w:keepNext/>
        <w:rPr>
          <w:color w:val="000000" w:themeColor="text1"/>
          <w:szCs w:val="28"/>
        </w:rPr>
      </w:pPr>
    </w:p>
    <w:p w14:paraId="1CDD30A9"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автоматически стартуют второй (Голосование комиссии) – задача на каждого члена комиссии и третий (Подведение итогов голосования комиссии) этапы бизнес процесса </w:t>
      </w:r>
    </w:p>
    <w:p w14:paraId="6CA0766B" w14:textId="77777777" w:rsidR="00D076D9" w:rsidRPr="004C3E23" w:rsidRDefault="00D708D3">
      <w:pPr>
        <w:rPr>
          <w:color w:val="000000" w:themeColor="text1"/>
          <w:szCs w:val="28"/>
        </w:rPr>
      </w:pPr>
      <w:r w:rsidRPr="004C3E23">
        <w:rPr>
          <w:color w:val="000000" w:themeColor="text1"/>
        </w:rPr>
        <w:br w:type="page" w:clear="all"/>
      </w:r>
    </w:p>
    <w:p w14:paraId="62EBDB75" w14:textId="77777777" w:rsidR="00D076D9" w:rsidRPr="004C3E23" w:rsidRDefault="00D076D9">
      <w:pPr>
        <w:rPr>
          <w:color w:val="000000" w:themeColor="text1"/>
          <w:szCs w:val="28"/>
        </w:rPr>
      </w:pPr>
    </w:p>
    <w:p w14:paraId="0D4F09A0"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55987985" wp14:editId="557AC76B">
                <wp:extent cx="6029960" cy="1415415"/>
                <wp:effectExtent l="0" t="0" r="0" b="0"/>
                <wp:docPr id="369" name="Врезка115"/>
                <wp:cNvGraphicFramePr/>
                <a:graphic xmlns:a="http://schemas.openxmlformats.org/drawingml/2006/main">
                  <a:graphicData uri="http://schemas.microsoft.com/office/word/2010/wordprocessingShape">
                    <wps:wsp>
                      <wps:cNvSpPr/>
                      <wps:spPr bwMode="auto">
                        <a:xfrm>
                          <a:off x="0" y="0"/>
                          <a:ext cx="6030000" cy="14155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FE46F2A" w14:textId="77777777" w:rsidR="00BD1EBB" w:rsidRDefault="00BD1EBB">
                            <w:pPr>
                              <w:pStyle w:val="aff2"/>
                            </w:pPr>
                            <w:r>
                              <w:rPr>
                                <w:noProof/>
                              </w:rPr>
                              <w:drawing>
                                <wp:inline distT="0" distB="0" distL="0" distR="0" wp14:anchorId="5CEDF5DB" wp14:editId="2FFDB2D8">
                                  <wp:extent cx="6029960" cy="1042670"/>
                                  <wp:effectExtent l="0" t="0" r="0" b="0"/>
                                  <wp:docPr id="703" name="imag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462.png"/>
                                          <pic:cNvPicPr>
                                            <a:picLocks noChangeAspect="1"/>
                                          </pic:cNvPicPr>
                                        </pic:nvPicPr>
                                        <pic:blipFill>
                                          <a:blip r:embed="rId137"/>
                                          <a:stretch/>
                                        </pic:blipFill>
                                        <pic:spPr bwMode="auto">
                                          <a:xfrm>
                                            <a:off x="0" y="0"/>
                                            <a:ext cx="6029960" cy="1042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5987985" id="Врезка115" o:spid="_x0000_s1075" style="width:474.8pt;height:11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" stroked="f" strokeweight="0">
                <v:stroke joinstyle="round"/>
                <v:textbox inset="0,0,0,0">
                  <w:txbxContent>
                    <w:p w14:paraId="5FE46F2A" w14:textId="77777777" w:rsidR="00BD1EBB" w:rsidRDefault="00BD1EBB">
                      <w:pPr>
                        <w:pStyle w:val="aff2"/>
                      </w:pPr>
                      <w:r>
                        <w:rPr>
                          <w:noProof/>
                        </w:rPr>
                        <w:drawing>
                          <wp:inline distT="0" distB="0" distL="0" distR="0" wp14:anchorId="5CEDF5DB" wp14:editId="2FFDB2D8">
                            <wp:extent cx="6029960" cy="1042670"/>
                            <wp:effectExtent l="0" t="0" r="0" b="0"/>
                            <wp:docPr id="703" name="imag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462.png"/>
                                    <pic:cNvPicPr>
                                      <a:picLocks noChangeAspect="1"/>
                                    </pic:cNvPicPr>
                                  </pic:nvPicPr>
                                  <pic:blipFill>
                                    <a:blip r:embed="rId137"/>
                                    <a:stretch/>
                                  </pic:blipFill>
                                  <pic:spPr bwMode="auto">
                                    <a:xfrm>
                                      <a:off x="0" y="0"/>
                                      <a:ext cx="6029960" cy="1042670"/>
                                    </a:xfrm>
                                    <a:prstGeom prst="rect">
                                      <a:avLst/>
                                    </a:prstGeom>
                                  </pic:spPr>
                                </pic:pic>
                              </a:graphicData>
                            </a:graphic>
                          </wp:inline>
                        </w:drawing>
                      </w:r>
                      <w:r>
                        <w:t xml:space="preserve"> </w:t>
                      </w:r>
                    </w:p>
                  </w:txbxContent>
                </v:textbox>
                <w10:anchorlock/>
              </v:rect>
            </w:pict>
          </mc:Fallback>
        </mc:AlternateContent>
      </w:r>
    </w:p>
    <w:p w14:paraId="2C30E4BE" w14:textId="64EDAA58" w:rsidR="00D076D9" w:rsidRPr="004C3E23" w:rsidRDefault="00483B84" w:rsidP="00797129">
      <w:pPr>
        <w:pStyle w:val="afffffff6"/>
      </w:pPr>
      <w:bookmarkStart w:id="241" w:name="_Toc21282382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197</w:t>
      </w:r>
      <w:bookmarkEnd w:id="241"/>
      <w:r w:rsidR="00D708D3" w:rsidRPr="004C3E23">
        <w:fldChar w:fldCharType="end"/>
      </w:r>
    </w:p>
    <w:p w14:paraId="6AC4078A" w14:textId="77777777" w:rsidR="00D076D9" w:rsidRPr="004C3E23" w:rsidRDefault="00D076D9">
      <w:pPr>
        <w:jc w:val="center"/>
        <w:rPr>
          <w:color w:val="000000" w:themeColor="text1"/>
          <w:szCs w:val="28"/>
        </w:rPr>
      </w:pPr>
    </w:p>
    <w:p w14:paraId="7D623403"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3B725319"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6241477C" wp14:editId="7D60444C">
                <wp:extent cx="6029960" cy="1301750"/>
                <wp:effectExtent l="0" t="0" r="0" b="0"/>
                <wp:docPr id="371" name="Врезка116"/>
                <wp:cNvGraphicFramePr/>
                <a:graphic xmlns:a="http://schemas.openxmlformats.org/drawingml/2006/main">
                  <a:graphicData uri="http://schemas.microsoft.com/office/word/2010/wordprocessingShape">
                    <wps:wsp>
                      <wps:cNvSpPr/>
                      <wps:spPr bwMode="auto">
                        <a:xfrm>
                          <a:off x="0" y="0"/>
                          <a:ext cx="6030000" cy="130175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B695665" w14:textId="77777777" w:rsidR="00BD1EBB" w:rsidRDefault="00BD1EBB">
                            <w:pPr>
                              <w:pStyle w:val="aff2"/>
                            </w:pPr>
                            <w:r>
                              <w:rPr>
                                <w:noProof/>
                              </w:rPr>
                              <w:drawing>
                                <wp:inline distT="0" distB="0" distL="0" distR="0" wp14:anchorId="32C2CB9B" wp14:editId="7609C98E">
                                  <wp:extent cx="6029960" cy="929005"/>
                                  <wp:effectExtent l="0" t="0" r="0" b="0"/>
                                  <wp:docPr id="704"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465.png"/>
                                          <pic:cNvPicPr>
                                            <a:picLocks noChangeAspect="1"/>
                                          </pic:cNvPicPr>
                                        </pic:nvPicPr>
                                        <pic:blipFill>
                                          <a:blip r:embed="rId138"/>
                                          <a:stretch/>
                                        </pic:blipFill>
                                        <pic:spPr bwMode="auto">
                                          <a:xfrm>
                                            <a:off x="0" y="0"/>
                                            <a:ext cx="6029960" cy="9290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241477C" id="Врезка116" o:spid="_x0000_s1076" style="width:474.8pt;height:1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" stroked="f" strokeweight="0">
                <v:stroke joinstyle="round"/>
                <v:textbox inset="0,0,0,0">
                  <w:txbxContent>
                    <w:p w14:paraId="0B695665" w14:textId="77777777" w:rsidR="00BD1EBB" w:rsidRDefault="00BD1EBB">
                      <w:pPr>
                        <w:pStyle w:val="aff2"/>
                      </w:pPr>
                      <w:r>
                        <w:rPr>
                          <w:noProof/>
                        </w:rPr>
                        <w:drawing>
                          <wp:inline distT="0" distB="0" distL="0" distR="0" wp14:anchorId="32C2CB9B" wp14:editId="7609C98E">
                            <wp:extent cx="6029960" cy="929005"/>
                            <wp:effectExtent l="0" t="0" r="0" b="0"/>
                            <wp:docPr id="704"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465.png"/>
                                    <pic:cNvPicPr>
                                      <a:picLocks noChangeAspect="1"/>
                                    </pic:cNvPicPr>
                                  </pic:nvPicPr>
                                  <pic:blipFill>
                                    <a:blip r:embed="rId138"/>
                                    <a:stretch/>
                                  </pic:blipFill>
                                  <pic:spPr bwMode="auto">
                                    <a:xfrm>
                                      <a:off x="0" y="0"/>
                                      <a:ext cx="6029960" cy="929005"/>
                                    </a:xfrm>
                                    <a:prstGeom prst="rect">
                                      <a:avLst/>
                                    </a:prstGeom>
                                  </pic:spPr>
                                </pic:pic>
                              </a:graphicData>
                            </a:graphic>
                          </wp:inline>
                        </w:drawing>
                      </w:r>
                      <w:r>
                        <w:t xml:space="preserve"> </w:t>
                      </w:r>
                    </w:p>
                  </w:txbxContent>
                </v:textbox>
                <w10:anchorlock/>
              </v:rect>
            </w:pict>
          </mc:Fallback>
        </mc:AlternateContent>
      </w:r>
    </w:p>
    <w:p w14:paraId="2BEAB13D" w14:textId="03AE1A68" w:rsidR="00D076D9" w:rsidRPr="004C3E23" w:rsidRDefault="00483B84" w:rsidP="00797129">
      <w:pPr>
        <w:pStyle w:val="afffffff6"/>
      </w:pPr>
      <w:bookmarkStart w:id="242" w:name="_Toc21282382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198</w:t>
      </w:r>
      <w:bookmarkEnd w:id="242"/>
      <w:r w:rsidR="00D708D3" w:rsidRPr="004C3E23">
        <w:fldChar w:fldCharType="end"/>
      </w:r>
    </w:p>
    <w:p w14:paraId="659E2BC1" w14:textId="77777777" w:rsidR="00D076D9" w:rsidRPr="004C3E23" w:rsidRDefault="00D076D9">
      <w:pPr>
        <w:jc w:val="center"/>
        <w:rPr>
          <w:color w:val="000000" w:themeColor="text1"/>
          <w:szCs w:val="28"/>
        </w:rPr>
      </w:pPr>
    </w:p>
    <w:p w14:paraId="0001669B" w14:textId="77777777"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комиссия. В поле </w:t>
      </w:r>
      <w:r w:rsidRPr="004C3E23">
        <w:rPr>
          <w:b/>
          <w:color w:val="000000" w:themeColor="text1"/>
          <w:szCs w:val="28"/>
        </w:rPr>
        <w:t>Голосование</w:t>
      </w:r>
      <w:r w:rsidRPr="004C3E23">
        <w:rPr>
          <w:color w:val="000000" w:themeColor="text1"/>
          <w:szCs w:val="28"/>
        </w:rPr>
        <w:t xml:space="preserve"> автоматически будет установлен Сотрудник равный пользователю, под которым выполняется задача.</w:t>
      </w:r>
    </w:p>
    <w:p w14:paraId="50C9F377" w14:textId="77777777" w:rsidR="00D076D9" w:rsidRPr="004C3E23" w:rsidRDefault="00D076D9">
      <w:pPr>
        <w:rPr>
          <w:color w:val="000000" w:themeColor="text1"/>
          <w:szCs w:val="28"/>
        </w:rPr>
      </w:pPr>
    </w:p>
    <w:p w14:paraId="6E8E0E0C"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71291928" wp14:editId="50B715FB">
                <wp:extent cx="6029960" cy="3298825"/>
                <wp:effectExtent l="0" t="0" r="0" b="0"/>
                <wp:docPr id="373" name="Врезка117"/>
                <wp:cNvGraphicFramePr/>
                <a:graphic xmlns:a="http://schemas.openxmlformats.org/drawingml/2006/main">
                  <a:graphicData uri="http://schemas.microsoft.com/office/word/2010/wordprocessingShape">
                    <wps:wsp>
                      <wps:cNvSpPr/>
                      <wps:spPr bwMode="auto">
                        <a:xfrm>
                          <a:off x="0" y="0"/>
                          <a:ext cx="6030000" cy="3298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89F98E1" w14:textId="77777777" w:rsidR="00BD1EBB" w:rsidRDefault="00BD1EBB">
                            <w:pPr>
                              <w:pStyle w:val="aff2"/>
                            </w:pPr>
                            <w:r>
                              <w:rPr>
                                <w:noProof/>
                              </w:rPr>
                              <w:drawing>
                                <wp:inline distT="0" distB="0" distL="0" distR="0" wp14:anchorId="70863B07" wp14:editId="689371DA">
                                  <wp:extent cx="6029960" cy="2926080"/>
                                  <wp:effectExtent l="0" t="0" r="0" b="0"/>
                                  <wp:docPr id="757" name="image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443.png"/>
                                          <pic:cNvPicPr>
                                            <a:picLocks noChangeAspect="1"/>
                                          </pic:cNvPicPr>
                                        </pic:nvPicPr>
                                        <pic:blipFill>
                                          <a:blip r:embed="rId139"/>
                                          <a:stretch/>
                                        </pic:blipFill>
                                        <pic:spPr bwMode="auto">
                                          <a:xfrm>
                                            <a:off x="0" y="0"/>
                                            <a:ext cx="6029960" cy="29260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1291928" id="Врезка117" o:spid="_x0000_s1077" style="width:474.8pt;height:25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" stroked="f" strokeweight="0">
                <v:stroke joinstyle="round"/>
                <v:textbox inset="0,0,0,0">
                  <w:txbxContent>
                    <w:p w14:paraId="789F98E1" w14:textId="77777777" w:rsidR="00BD1EBB" w:rsidRDefault="00BD1EBB">
                      <w:pPr>
                        <w:pStyle w:val="aff2"/>
                      </w:pPr>
                      <w:r>
                        <w:rPr>
                          <w:noProof/>
                        </w:rPr>
                        <w:drawing>
                          <wp:inline distT="0" distB="0" distL="0" distR="0" wp14:anchorId="70863B07" wp14:editId="689371DA">
                            <wp:extent cx="6029960" cy="2926080"/>
                            <wp:effectExtent l="0" t="0" r="0" b="0"/>
                            <wp:docPr id="757" name="image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443.png"/>
                                    <pic:cNvPicPr>
                                      <a:picLocks noChangeAspect="1"/>
                                    </pic:cNvPicPr>
                                  </pic:nvPicPr>
                                  <pic:blipFill>
                                    <a:blip r:embed="rId139"/>
                                    <a:stretch/>
                                  </pic:blipFill>
                                  <pic:spPr bwMode="auto">
                                    <a:xfrm>
                                      <a:off x="0" y="0"/>
                                      <a:ext cx="6029960" cy="2926080"/>
                                    </a:xfrm>
                                    <a:prstGeom prst="rect">
                                      <a:avLst/>
                                    </a:prstGeom>
                                  </pic:spPr>
                                </pic:pic>
                              </a:graphicData>
                            </a:graphic>
                          </wp:inline>
                        </w:drawing>
                      </w:r>
                      <w:r>
                        <w:t xml:space="preserve"> </w:t>
                      </w:r>
                    </w:p>
                  </w:txbxContent>
                </v:textbox>
                <w10:anchorlock/>
              </v:rect>
            </w:pict>
          </mc:Fallback>
        </mc:AlternateContent>
      </w:r>
    </w:p>
    <w:p w14:paraId="5ABDC6B0" w14:textId="4DA79468" w:rsidR="00D076D9" w:rsidRPr="004C3E23" w:rsidRDefault="00483B84" w:rsidP="00797129">
      <w:pPr>
        <w:pStyle w:val="afffffff6"/>
      </w:pPr>
      <w:bookmarkStart w:id="243" w:name="_Toc21282382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199</w:t>
      </w:r>
      <w:bookmarkEnd w:id="243"/>
      <w:r w:rsidR="00D708D3" w:rsidRPr="004C3E23">
        <w:fldChar w:fldCharType="end"/>
      </w:r>
    </w:p>
    <w:p w14:paraId="3D7C302B" w14:textId="77777777" w:rsidR="00D076D9" w:rsidRPr="004C3E23" w:rsidRDefault="00D076D9">
      <w:pPr>
        <w:jc w:val="center"/>
        <w:rPr>
          <w:color w:val="000000" w:themeColor="text1"/>
          <w:szCs w:val="28"/>
        </w:rPr>
      </w:pPr>
    </w:p>
    <w:p w14:paraId="6050C07B"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Решение</w:t>
      </w:r>
      <w:r w:rsidRPr="004C3E23">
        <w:rPr>
          <w:color w:val="000000" w:themeColor="text1"/>
          <w:szCs w:val="28"/>
        </w:rPr>
        <w:t xml:space="preserve"> необходимо установить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14F506E1" w14:textId="77777777" w:rsidR="00D076D9" w:rsidRPr="004C3E23" w:rsidRDefault="00D708D3" w:rsidP="00DB0C87">
      <w:pPr>
        <w:keepNext/>
        <w:ind w:firstLine="0"/>
        <w:jc w:val="center"/>
        <w:rPr>
          <w:noProof/>
        </w:rPr>
      </w:pPr>
      <w:r w:rsidRPr="004C3E23">
        <w:rPr>
          <w:noProof/>
        </w:rPr>
        <w:lastRenderedPageBreak/>
        <mc:AlternateContent>
          <mc:Choice Requires="wps">
            <w:drawing>
              <wp:inline distT="0" distB="0" distL="0" distR="0" wp14:anchorId="1AD3212B" wp14:editId="30AC2013">
                <wp:extent cx="6029960" cy="3331210"/>
                <wp:effectExtent l="0" t="0" r="0" b="0"/>
                <wp:docPr id="375" name="Врезка118"/>
                <wp:cNvGraphicFramePr/>
                <a:graphic xmlns:a="http://schemas.openxmlformats.org/drawingml/2006/main">
                  <a:graphicData uri="http://schemas.microsoft.com/office/word/2010/wordprocessingShape">
                    <wps:wsp>
                      <wps:cNvSpPr/>
                      <wps:spPr bwMode="auto">
                        <a:xfrm>
                          <a:off x="0" y="0"/>
                          <a:ext cx="6030000" cy="3331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8899CF0" w14:textId="77777777" w:rsidR="00BD1EBB" w:rsidRDefault="00BD1EBB">
                            <w:pPr>
                              <w:pStyle w:val="aff2"/>
                            </w:pPr>
                            <w:r>
                              <w:rPr>
                                <w:noProof/>
                              </w:rPr>
                              <w:drawing>
                                <wp:inline distT="0" distB="0" distL="0" distR="0" wp14:anchorId="7B83B134" wp14:editId="0631FF25">
                                  <wp:extent cx="6029960" cy="2958465"/>
                                  <wp:effectExtent l="0" t="0" r="0" b="0"/>
                                  <wp:docPr id="759" name="image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446.png"/>
                                          <pic:cNvPicPr>
                                            <a:picLocks noChangeAspect="1"/>
                                          </pic:cNvPicPr>
                                        </pic:nvPicPr>
                                        <pic:blipFill>
                                          <a:blip r:embed="rId140"/>
                                          <a:stretch/>
                                        </pic:blipFill>
                                        <pic:spPr bwMode="auto">
                                          <a:xfrm>
                                            <a:off x="0" y="0"/>
                                            <a:ext cx="6029960" cy="295846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AD3212B" id="Врезка118" o:spid="_x0000_s1078" style="width:474.8pt;height:26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" stroked="f" strokeweight="0">
                <v:stroke joinstyle="round"/>
                <v:textbox inset="0,0,0,0">
                  <w:txbxContent>
                    <w:p w14:paraId="58899CF0" w14:textId="77777777" w:rsidR="00BD1EBB" w:rsidRDefault="00BD1EBB">
                      <w:pPr>
                        <w:pStyle w:val="aff2"/>
                      </w:pPr>
                      <w:r>
                        <w:rPr>
                          <w:noProof/>
                        </w:rPr>
                        <w:drawing>
                          <wp:inline distT="0" distB="0" distL="0" distR="0" wp14:anchorId="7B83B134" wp14:editId="0631FF25">
                            <wp:extent cx="6029960" cy="2958465"/>
                            <wp:effectExtent l="0" t="0" r="0" b="0"/>
                            <wp:docPr id="759" name="image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446.png"/>
                                    <pic:cNvPicPr>
                                      <a:picLocks noChangeAspect="1"/>
                                    </pic:cNvPicPr>
                                  </pic:nvPicPr>
                                  <pic:blipFill>
                                    <a:blip r:embed="rId140"/>
                                    <a:stretch/>
                                  </pic:blipFill>
                                  <pic:spPr bwMode="auto">
                                    <a:xfrm>
                                      <a:off x="0" y="0"/>
                                      <a:ext cx="6029960" cy="2958464"/>
                                    </a:xfrm>
                                    <a:prstGeom prst="rect">
                                      <a:avLst/>
                                    </a:prstGeom>
                                  </pic:spPr>
                                </pic:pic>
                              </a:graphicData>
                            </a:graphic>
                          </wp:inline>
                        </w:drawing>
                      </w:r>
                      <w:r>
                        <w:t xml:space="preserve"> </w:t>
                      </w:r>
                    </w:p>
                  </w:txbxContent>
                </v:textbox>
                <w10:anchorlock/>
              </v:rect>
            </w:pict>
          </mc:Fallback>
        </mc:AlternateContent>
      </w:r>
    </w:p>
    <w:p w14:paraId="17159133" w14:textId="31B8D2E3" w:rsidR="00D076D9" w:rsidRPr="004C3E23" w:rsidRDefault="00483B84" w:rsidP="00797129">
      <w:pPr>
        <w:pStyle w:val="afffffff6"/>
      </w:pPr>
      <w:bookmarkStart w:id="244" w:name="_Toc21282382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200</w:t>
      </w:r>
      <w:bookmarkEnd w:id="244"/>
      <w:r w:rsidR="00D708D3" w:rsidRPr="004C3E23">
        <w:fldChar w:fldCharType="end"/>
      </w:r>
    </w:p>
    <w:p w14:paraId="3170127E" w14:textId="77777777" w:rsidR="00D076D9" w:rsidRPr="004C3E23" w:rsidRDefault="00D076D9">
      <w:pPr>
        <w:keepNext/>
        <w:rPr>
          <w:color w:val="000000" w:themeColor="text1"/>
        </w:rPr>
      </w:pPr>
    </w:p>
    <w:p w14:paraId="338231C2"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w:t>
      </w:r>
    </w:p>
    <w:p w14:paraId="24BBABFB" w14:textId="77777777" w:rsidR="00D076D9" w:rsidRPr="004C3E23" w:rsidRDefault="00D076D9">
      <w:pPr>
        <w:rPr>
          <w:color w:val="000000" w:themeColor="text1"/>
          <w:szCs w:val="28"/>
        </w:rPr>
      </w:pPr>
    </w:p>
    <w:p w14:paraId="4EC1811E"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56574E3F" wp14:editId="6E619C74">
                <wp:extent cx="6029960" cy="2994660"/>
                <wp:effectExtent l="0" t="0" r="0" b="0"/>
                <wp:docPr id="377" name="Врезка119"/>
                <wp:cNvGraphicFramePr/>
                <a:graphic xmlns:a="http://schemas.openxmlformats.org/drawingml/2006/main">
                  <a:graphicData uri="http://schemas.microsoft.com/office/word/2010/wordprocessingShape">
                    <wps:wsp>
                      <wps:cNvSpPr/>
                      <wps:spPr bwMode="auto">
                        <a:xfrm>
                          <a:off x="0" y="0"/>
                          <a:ext cx="6030000" cy="29948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CBF136E" w14:textId="77777777" w:rsidR="00BD1EBB" w:rsidRDefault="00BD1EBB">
                            <w:pPr>
                              <w:pStyle w:val="aff2"/>
                            </w:pPr>
                            <w:r>
                              <w:rPr>
                                <w:noProof/>
                              </w:rPr>
                              <w:drawing>
                                <wp:inline distT="0" distB="0" distL="0" distR="0" wp14:anchorId="4715ED9B" wp14:editId="2F4931DF">
                                  <wp:extent cx="6029960" cy="2621915"/>
                                  <wp:effectExtent l="0" t="0" r="0" b="0"/>
                                  <wp:docPr id="760" name="image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447.png"/>
                                          <pic:cNvPicPr>
                                            <a:picLocks noChangeAspect="1"/>
                                          </pic:cNvPicPr>
                                        </pic:nvPicPr>
                                        <pic:blipFill>
                                          <a:blip r:embed="rId141"/>
                                          <a:stretch/>
                                        </pic:blipFill>
                                        <pic:spPr bwMode="auto">
                                          <a:xfrm>
                                            <a:off x="0" y="0"/>
                                            <a:ext cx="6029960" cy="26219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6574E3F" id="Врезка119" o:spid="_x0000_s1079" style="width:474.8pt;height:23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" stroked="f" strokeweight="0">
                <v:stroke joinstyle="round"/>
                <v:textbox inset="0,0,0,0">
                  <w:txbxContent>
                    <w:p w14:paraId="3CBF136E" w14:textId="77777777" w:rsidR="00BD1EBB" w:rsidRDefault="00BD1EBB">
                      <w:pPr>
                        <w:pStyle w:val="aff2"/>
                      </w:pPr>
                      <w:r>
                        <w:rPr>
                          <w:noProof/>
                        </w:rPr>
                        <w:drawing>
                          <wp:inline distT="0" distB="0" distL="0" distR="0" wp14:anchorId="4715ED9B" wp14:editId="2F4931DF">
                            <wp:extent cx="6029960" cy="2621915"/>
                            <wp:effectExtent l="0" t="0" r="0" b="0"/>
                            <wp:docPr id="760" name="image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447.png"/>
                                    <pic:cNvPicPr>
                                      <a:picLocks noChangeAspect="1"/>
                                    </pic:cNvPicPr>
                                  </pic:nvPicPr>
                                  <pic:blipFill>
                                    <a:blip r:embed="rId141"/>
                                    <a:stretch/>
                                  </pic:blipFill>
                                  <pic:spPr bwMode="auto">
                                    <a:xfrm>
                                      <a:off x="0" y="0"/>
                                      <a:ext cx="6029960" cy="2621915"/>
                                    </a:xfrm>
                                    <a:prstGeom prst="rect">
                                      <a:avLst/>
                                    </a:prstGeom>
                                  </pic:spPr>
                                </pic:pic>
                              </a:graphicData>
                            </a:graphic>
                          </wp:inline>
                        </w:drawing>
                      </w:r>
                      <w:r>
                        <w:t xml:space="preserve"> </w:t>
                      </w:r>
                    </w:p>
                  </w:txbxContent>
                </v:textbox>
                <w10:anchorlock/>
              </v:rect>
            </w:pict>
          </mc:Fallback>
        </mc:AlternateContent>
      </w:r>
    </w:p>
    <w:p w14:paraId="708339EE" w14:textId="61C2B2A7" w:rsidR="00D076D9" w:rsidRPr="004C3E23" w:rsidRDefault="00483B84" w:rsidP="00797129">
      <w:pPr>
        <w:pStyle w:val="afffffff6"/>
      </w:pPr>
      <w:bookmarkStart w:id="245" w:name="_Toc21282382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201</w:t>
      </w:r>
      <w:bookmarkEnd w:id="245"/>
      <w:r w:rsidR="00D708D3" w:rsidRPr="004C3E23">
        <w:fldChar w:fldCharType="end"/>
      </w:r>
    </w:p>
    <w:p w14:paraId="75525E16" w14:textId="77777777" w:rsidR="00D076D9" w:rsidRPr="004C3E23" w:rsidRDefault="00D076D9">
      <w:pPr>
        <w:jc w:val="center"/>
        <w:rPr>
          <w:color w:val="000000" w:themeColor="text1"/>
          <w:szCs w:val="28"/>
        </w:rPr>
      </w:pPr>
    </w:p>
    <w:p w14:paraId="73F0714B" w14:textId="77777777" w:rsidR="00D076D9" w:rsidRPr="004C3E23" w:rsidRDefault="00D708D3">
      <w:pPr>
        <w:rPr>
          <w:color w:val="000000" w:themeColor="text1"/>
        </w:rPr>
      </w:pPr>
      <w:r w:rsidRPr="004C3E23">
        <w:rPr>
          <w:color w:val="000000" w:themeColor="text1"/>
          <w:szCs w:val="28"/>
        </w:rPr>
        <w:t xml:space="preserve">Затем пользователь отправляет документ по шаблону процесса нажав кнопку </w:t>
      </w:r>
      <w:r w:rsidRPr="004C3E23">
        <w:rPr>
          <w:b/>
          <w:color w:val="000000" w:themeColor="text1"/>
          <w:szCs w:val="28"/>
        </w:rPr>
        <w:t xml:space="preserve">Голосование комиссии. </w:t>
      </w: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r w:rsidRPr="004C3E23">
        <w:rPr>
          <w:color w:val="000000" w:themeColor="text1"/>
          <w:szCs w:val="28"/>
        </w:rPr>
        <w:t>.</w:t>
      </w:r>
    </w:p>
    <w:p w14:paraId="6A373B76" w14:textId="77777777" w:rsidR="00D076D9" w:rsidRPr="004C3E23" w:rsidRDefault="00D076D9">
      <w:pPr>
        <w:rPr>
          <w:color w:val="000000" w:themeColor="text1"/>
          <w:szCs w:val="28"/>
        </w:rPr>
      </w:pPr>
    </w:p>
    <w:p w14:paraId="63F10963" w14:textId="77777777" w:rsidR="00D076D9" w:rsidRPr="004C3E23" w:rsidRDefault="00D708D3" w:rsidP="00DB0C87">
      <w:pPr>
        <w:keepNext/>
        <w:ind w:firstLine="0"/>
        <w:jc w:val="center"/>
        <w:rPr>
          <w:noProof/>
        </w:rPr>
      </w:pPr>
      <w:r w:rsidRPr="004C3E23">
        <w:rPr>
          <w:noProof/>
        </w:rPr>
        <w:lastRenderedPageBreak/>
        <mc:AlternateContent>
          <mc:Choice Requires="wps">
            <w:drawing>
              <wp:inline distT="0" distB="0" distL="0" distR="0" wp14:anchorId="31BBF89D" wp14:editId="133D7D39">
                <wp:extent cx="6029960" cy="3336925"/>
                <wp:effectExtent l="0" t="0" r="0" b="0"/>
                <wp:docPr id="379" name="Врезка120"/>
                <wp:cNvGraphicFramePr/>
                <a:graphic xmlns:a="http://schemas.openxmlformats.org/drawingml/2006/main">
                  <a:graphicData uri="http://schemas.microsoft.com/office/word/2010/wordprocessingShape">
                    <wps:wsp>
                      <wps:cNvSpPr/>
                      <wps:spPr bwMode="auto">
                        <a:xfrm>
                          <a:off x="0" y="0"/>
                          <a:ext cx="6030000" cy="33368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CEC13C3" w14:textId="77777777" w:rsidR="00BD1EBB" w:rsidRDefault="00BD1EBB">
                            <w:pPr>
                              <w:pStyle w:val="aff2"/>
                            </w:pPr>
                            <w:r>
                              <w:rPr>
                                <w:noProof/>
                              </w:rPr>
                              <w:drawing>
                                <wp:inline distT="0" distB="0" distL="0" distR="0" wp14:anchorId="260AF455" wp14:editId="0D4C1CD3">
                                  <wp:extent cx="6029960" cy="2964180"/>
                                  <wp:effectExtent l="0" t="0" r="0" b="0"/>
                                  <wp:docPr id="797" name="image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449.png"/>
                                          <pic:cNvPicPr>
                                            <a:picLocks noChangeAspect="1"/>
                                          </pic:cNvPicPr>
                                        </pic:nvPicPr>
                                        <pic:blipFill>
                                          <a:blip r:embed="rId142"/>
                                          <a:stretch/>
                                        </pic:blipFill>
                                        <pic:spPr bwMode="auto">
                                          <a:xfrm>
                                            <a:off x="0" y="0"/>
                                            <a:ext cx="6029960" cy="29641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1BBF89D" id="Врезка120" o:spid="_x0000_s1080" style="width:474.8pt;height:26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" stroked="f" strokeweight="0">
                <v:stroke joinstyle="round"/>
                <v:textbox inset="0,0,0,0">
                  <w:txbxContent>
                    <w:p w14:paraId="3CEC13C3" w14:textId="77777777" w:rsidR="00BD1EBB" w:rsidRDefault="00BD1EBB">
                      <w:pPr>
                        <w:pStyle w:val="aff2"/>
                      </w:pPr>
                      <w:r>
                        <w:rPr>
                          <w:noProof/>
                        </w:rPr>
                        <w:drawing>
                          <wp:inline distT="0" distB="0" distL="0" distR="0" wp14:anchorId="260AF455" wp14:editId="0D4C1CD3">
                            <wp:extent cx="6029960" cy="2964180"/>
                            <wp:effectExtent l="0" t="0" r="0" b="0"/>
                            <wp:docPr id="797" name="image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449.png"/>
                                    <pic:cNvPicPr>
                                      <a:picLocks noChangeAspect="1"/>
                                    </pic:cNvPicPr>
                                  </pic:nvPicPr>
                                  <pic:blipFill>
                                    <a:blip r:embed="rId142"/>
                                    <a:stretch/>
                                  </pic:blipFill>
                                  <pic:spPr bwMode="auto">
                                    <a:xfrm>
                                      <a:off x="0" y="0"/>
                                      <a:ext cx="6029960" cy="2964180"/>
                                    </a:xfrm>
                                    <a:prstGeom prst="rect">
                                      <a:avLst/>
                                    </a:prstGeom>
                                  </pic:spPr>
                                </pic:pic>
                              </a:graphicData>
                            </a:graphic>
                          </wp:inline>
                        </w:drawing>
                      </w:r>
                      <w:r>
                        <w:t xml:space="preserve"> </w:t>
                      </w:r>
                    </w:p>
                  </w:txbxContent>
                </v:textbox>
                <w10:anchorlock/>
              </v:rect>
            </w:pict>
          </mc:Fallback>
        </mc:AlternateContent>
      </w:r>
    </w:p>
    <w:p w14:paraId="31020DE8" w14:textId="1065B8E1" w:rsidR="00D076D9" w:rsidRPr="004C3E23" w:rsidRDefault="00483B84" w:rsidP="00797129">
      <w:pPr>
        <w:pStyle w:val="afffffff6"/>
      </w:pPr>
      <w:bookmarkStart w:id="246" w:name="_Toc21282382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202</w:t>
      </w:r>
      <w:bookmarkEnd w:id="246"/>
      <w:r w:rsidR="00D708D3" w:rsidRPr="004C3E23">
        <w:fldChar w:fldCharType="end"/>
      </w:r>
    </w:p>
    <w:p w14:paraId="36DC492F" w14:textId="77777777" w:rsidR="00D076D9" w:rsidRPr="004C3E23" w:rsidRDefault="00D076D9">
      <w:pPr>
        <w:keepNext/>
        <w:rPr>
          <w:color w:val="000000" w:themeColor="text1"/>
        </w:rPr>
      </w:pPr>
    </w:p>
    <w:p w14:paraId="3BF069FD"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111EE78E"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69A5E17D" w14:textId="77777777" w:rsidR="00D076D9" w:rsidRPr="004C3E23" w:rsidRDefault="00D076D9">
      <w:pPr>
        <w:rPr>
          <w:color w:val="000000" w:themeColor="text1"/>
          <w:szCs w:val="28"/>
        </w:rPr>
      </w:pPr>
    </w:p>
    <w:p w14:paraId="1BC86D60"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38F9B38C" wp14:editId="5E69D268">
                <wp:extent cx="6029960" cy="1957705"/>
                <wp:effectExtent l="0" t="0" r="0" b="0"/>
                <wp:docPr id="381" name="Врезка121"/>
                <wp:cNvGraphicFramePr/>
                <a:graphic xmlns:a="http://schemas.openxmlformats.org/drawingml/2006/main">
                  <a:graphicData uri="http://schemas.microsoft.com/office/word/2010/wordprocessingShape">
                    <wps:wsp>
                      <wps:cNvSpPr/>
                      <wps:spPr bwMode="auto">
                        <a:xfrm>
                          <a:off x="0" y="0"/>
                          <a:ext cx="6030000" cy="1957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21ED52D" w14:textId="77777777" w:rsidR="00BD1EBB" w:rsidRDefault="00BD1EBB">
                            <w:pPr>
                              <w:pStyle w:val="aff2"/>
                            </w:pPr>
                            <w:r>
                              <w:rPr>
                                <w:noProof/>
                              </w:rPr>
                              <w:drawing>
                                <wp:inline distT="0" distB="0" distL="0" distR="0" wp14:anchorId="3BFA8A1E" wp14:editId="159174F9">
                                  <wp:extent cx="6029960" cy="1584960"/>
                                  <wp:effectExtent l="0" t="0" r="0" b="0"/>
                                  <wp:docPr id="799" name="image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535.png"/>
                                          <pic:cNvPicPr>
                                            <a:picLocks noChangeAspect="1"/>
                                          </pic:cNvPicPr>
                                        </pic:nvPicPr>
                                        <pic:blipFill>
                                          <a:blip r:embed="rId143"/>
                                          <a:stretch/>
                                        </pic:blipFill>
                                        <pic:spPr bwMode="auto">
                                          <a:xfrm>
                                            <a:off x="0" y="0"/>
                                            <a:ext cx="6029960" cy="15849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8F9B38C" id="Врезка121" o:spid="_x0000_s1081" style="width:474.8pt;height:15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" stroked="f" strokeweight="0">
                <v:stroke joinstyle="round"/>
                <v:textbox inset="0,0,0,0">
                  <w:txbxContent>
                    <w:p w14:paraId="021ED52D" w14:textId="77777777" w:rsidR="00BD1EBB" w:rsidRDefault="00BD1EBB">
                      <w:pPr>
                        <w:pStyle w:val="aff2"/>
                      </w:pPr>
                      <w:r>
                        <w:rPr>
                          <w:noProof/>
                        </w:rPr>
                        <w:drawing>
                          <wp:inline distT="0" distB="0" distL="0" distR="0" wp14:anchorId="3BFA8A1E" wp14:editId="159174F9">
                            <wp:extent cx="6029960" cy="1584960"/>
                            <wp:effectExtent l="0" t="0" r="0" b="0"/>
                            <wp:docPr id="799" name="image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535.png"/>
                                    <pic:cNvPicPr>
                                      <a:picLocks noChangeAspect="1"/>
                                    </pic:cNvPicPr>
                                  </pic:nvPicPr>
                                  <pic:blipFill>
                                    <a:blip r:embed="rId143"/>
                                    <a:stretch/>
                                  </pic:blipFill>
                                  <pic:spPr bwMode="auto">
                                    <a:xfrm>
                                      <a:off x="0" y="0"/>
                                      <a:ext cx="6029960" cy="1584960"/>
                                    </a:xfrm>
                                    <a:prstGeom prst="rect">
                                      <a:avLst/>
                                    </a:prstGeom>
                                  </pic:spPr>
                                </pic:pic>
                              </a:graphicData>
                            </a:graphic>
                          </wp:inline>
                        </w:drawing>
                      </w:r>
                      <w:r>
                        <w:t xml:space="preserve"> </w:t>
                      </w:r>
                    </w:p>
                  </w:txbxContent>
                </v:textbox>
                <w10:anchorlock/>
              </v:rect>
            </w:pict>
          </mc:Fallback>
        </mc:AlternateContent>
      </w:r>
    </w:p>
    <w:p w14:paraId="7318C41A" w14:textId="4706B118" w:rsidR="00D076D9" w:rsidRPr="004C3E23" w:rsidRDefault="00483B84" w:rsidP="00797129">
      <w:pPr>
        <w:pStyle w:val="afffffff6"/>
      </w:pPr>
      <w:bookmarkStart w:id="247" w:name="_Toc21282382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203</w:t>
      </w:r>
      <w:bookmarkEnd w:id="247"/>
      <w:r w:rsidR="00D708D3" w:rsidRPr="004C3E23">
        <w:fldChar w:fldCharType="end"/>
      </w:r>
    </w:p>
    <w:p w14:paraId="18281D8C" w14:textId="77777777" w:rsidR="00D076D9" w:rsidRPr="004C3E23" w:rsidRDefault="00D076D9">
      <w:pPr>
        <w:jc w:val="center"/>
        <w:rPr>
          <w:color w:val="000000" w:themeColor="text1"/>
          <w:szCs w:val="28"/>
        </w:rPr>
      </w:pPr>
    </w:p>
    <w:p w14:paraId="56024053"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2F6AA065" w14:textId="77777777" w:rsidR="00D076D9" w:rsidRPr="004C3E23" w:rsidRDefault="00D708D3">
      <w:pPr>
        <w:shd w:val="clear" w:color="auto" w:fill="FFFFFF"/>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w:t>
      </w:r>
    </w:p>
    <w:p w14:paraId="28982047"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6F1B189C" w14:textId="77777777" w:rsidR="00D076D9" w:rsidRPr="004C3E23" w:rsidRDefault="00D708D3">
      <w:pPr>
        <w:rPr>
          <w:color w:val="000000" w:themeColor="text1"/>
        </w:rPr>
      </w:pPr>
      <w:r w:rsidRPr="004C3E23">
        <w:rPr>
          <w:b/>
          <w:color w:val="000000" w:themeColor="text1"/>
          <w:szCs w:val="28"/>
        </w:rPr>
        <w:lastRenderedPageBreak/>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7D8C0A2F"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006FB479" w14:textId="77777777" w:rsidR="00D076D9" w:rsidRPr="004C3E23" w:rsidRDefault="00D708D3">
      <w:pPr>
        <w:rPr>
          <w:color w:val="000000" w:themeColor="text1"/>
        </w:rPr>
      </w:pPr>
      <w:r w:rsidRPr="004C3E23">
        <w:rPr>
          <w:color w:val="000000" w:themeColor="text1"/>
          <w:szCs w:val="28"/>
        </w:rPr>
        <w:t xml:space="preserve">Пользователь с ролью Ответственное лицо комиссии утверждает, завершает работу с документом. Для этого в форме документа нажать кнопку </w:t>
      </w:r>
      <w:r w:rsidRPr="004C3E23">
        <w:rPr>
          <w:b/>
          <w:color w:val="000000" w:themeColor="text1"/>
          <w:szCs w:val="28"/>
        </w:rPr>
        <w:t>«Утвердить»</w:t>
      </w:r>
      <w:r w:rsidRPr="004C3E23">
        <w:rPr>
          <w:color w:val="000000" w:themeColor="text1"/>
          <w:szCs w:val="28"/>
        </w:rPr>
        <w:t>, «</w:t>
      </w:r>
      <w:r w:rsidRPr="004C3E23">
        <w:rPr>
          <w:b/>
          <w:color w:val="000000" w:themeColor="text1"/>
          <w:szCs w:val="28"/>
        </w:rPr>
        <w:t>Заседание не состоялось</w:t>
      </w:r>
      <w:r w:rsidRPr="004C3E23">
        <w:rPr>
          <w:color w:val="000000" w:themeColor="text1"/>
          <w:szCs w:val="28"/>
        </w:rPr>
        <w:t>»</w:t>
      </w:r>
    </w:p>
    <w:p w14:paraId="586B4220" w14:textId="77777777" w:rsidR="00D076D9" w:rsidRPr="004C3E23" w:rsidRDefault="00D076D9">
      <w:pPr>
        <w:rPr>
          <w:color w:val="000000" w:themeColor="text1"/>
          <w:szCs w:val="28"/>
        </w:rPr>
      </w:pPr>
    </w:p>
    <w:p w14:paraId="25D499FF" w14:textId="77777777" w:rsidR="00D076D9" w:rsidRPr="004C3E23" w:rsidRDefault="00D708D3">
      <w:pPr>
        <w:keepNext/>
        <w:rPr>
          <w:color w:val="000000" w:themeColor="text1"/>
        </w:rPr>
      </w:pPr>
      <w:r w:rsidRPr="004C3E23">
        <w:rPr>
          <w:noProof/>
          <w:color w:val="000000" w:themeColor="text1"/>
        </w:rPr>
        <mc:AlternateContent>
          <mc:Choice Requires="wps">
            <w:drawing>
              <wp:inline distT="0" distB="0" distL="0" distR="0" wp14:anchorId="1CB9C3BD" wp14:editId="1D96E8FA">
                <wp:extent cx="6029960" cy="665480"/>
                <wp:effectExtent l="0" t="0" r="0" b="0"/>
                <wp:docPr id="383" name="Врезка122"/>
                <wp:cNvGraphicFramePr/>
                <a:graphic xmlns:a="http://schemas.openxmlformats.org/drawingml/2006/main">
                  <a:graphicData uri="http://schemas.microsoft.com/office/word/2010/wordprocessingShape">
                    <wps:wsp>
                      <wps:cNvSpPr/>
                      <wps:spPr bwMode="auto">
                        <a:xfrm>
                          <a:off x="0" y="0"/>
                          <a:ext cx="6030000" cy="665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A7BF138" w14:textId="77777777" w:rsidR="00BD1EBB" w:rsidRDefault="00BD1EBB">
                            <w:pPr>
                              <w:pStyle w:val="aff2"/>
                            </w:pPr>
                            <w:r>
                              <w:rPr>
                                <w:noProof/>
                              </w:rPr>
                              <w:drawing>
                                <wp:inline distT="0" distB="0" distL="0" distR="0" wp14:anchorId="0841204B" wp14:editId="45809AB0">
                                  <wp:extent cx="6029960" cy="292735"/>
                                  <wp:effectExtent l="0" t="0" r="0" b="0"/>
                                  <wp:docPr id="801"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432.png"/>
                                          <pic:cNvPicPr>
                                            <a:picLocks noChangeAspect="1"/>
                                          </pic:cNvPicPr>
                                        </pic:nvPicPr>
                                        <pic:blipFill>
                                          <a:blip r:embed="rId144"/>
                                          <a:stretch/>
                                        </pic:blipFill>
                                        <pic:spPr bwMode="auto">
                                          <a:xfrm>
                                            <a:off x="0" y="0"/>
                                            <a:ext cx="6029960" cy="2927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CB9C3BD" id="Врезка122" o:spid="_x0000_s1082" style="width:474.8pt;height:5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" stroked="f" strokeweight="0">
                <v:textbox inset="0,0,0,0">
                  <w:txbxContent>
                    <w:p w14:paraId="2A7BF138" w14:textId="77777777" w:rsidR="00BD1EBB" w:rsidRDefault="00BD1EBB">
                      <w:pPr>
                        <w:pStyle w:val="aff2"/>
                      </w:pPr>
                      <w:r>
                        <w:rPr>
                          <w:noProof/>
                        </w:rPr>
                        <w:drawing>
                          <wp:inline distT="0" distB="0" distL="0" distR="0" wp14:anchorId="0841204B" wp14:editId="45809AB0">
                            <wp:extent cx="6029960" cy="292735"/>
                            <wp:effectExtent l="0" t="0" r="0" b="0"/>
                            <wp:docPr id="801"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432.png"/>
                                    <pic:cNvPicPr>
                                      <a:picLocks noChangeAspect="1"/>
                                    </pic:cNvPicPr>
                                  </pic:nvPicPr>
                                  <pic:blipFill>
                                    <a:blip r:embed="rId144"/>
                                    <a:stretch/>
                                  </pic:blipFill>
                                  <pic:spPr bwMode="auto">
                                    <a:xfrm>
                                      <a:off x="0" y="0"/>
                                      <a:ext cx="6029960" cy="292735"/>
                                    </a:xfrm>
                                    <a:prstGeom prst="rect">
                                      <a:avLst/>
                                    </a:prstGeom>
                                  </pic:spPr>
                                </pic:pic>
                              </a:graphicData>
                            </a:graphic>
                          </wp:inline>
                        </w:drawing>
                      </w:r>
                      <w:r>
                        <w:t xml:space="preserve"> </w:t>
                      </w:r>
                    </w:p>
                  </w:txbxContent>
                </v:textbox>
                <w10:anchorlock/>
              </v:rect>
            </w:pict>
          </mc:Fallback>
        </mc:AlternateContent>
      </w:r>
    </w:p>
    <w:p w14:paraId="68249ECE" w14:textId="1B44F8B2" w:rsidR="00D076D9" w:rsidRPr="004C3E23" w:rsidRDefault="00483B84" w:rsidP="00797129">
      <w:pPr>
        <w:pStyle w:val="afffffff6"/>
      </w:pPr>
      <w:bookmarkStart w:id="248" w:name="_Toc21282382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204</w:t>
      </w:r>
      <w:bookmarkEnd w:id="248"/>
      <w:r w:rsidR="00D708D3" w:rsidRPr="004C3E23">
        <w:fldChar w:fldCharType="end"/>
      </w:r>
    </w:p>
    <w:p w14:paraId="5FED3680" w14:textId="77777777" w:rsidR="00D076D9" w:rsidRPr="004C3E23" w:rsidRDefault="00D076D9">
      <w:pPr>
        <w:keepNext/>
        <w:rPr>
          <w:color w:val="000000" w:themeColor="text1"/>
        </w:rPr>
      </w:pPr>
    </w:p>
    <w:p w14:paraId="2A50BB65" w14:textId="77777777" w:rsidR="00D076D9" w:rsidRPr="004C3E23" w:rsidRDefault="00D708D3">
      <w:pPr>
        <w:shd w:val="clear" w:color="auto" w:fill="FFFFFF"/>
        <w:rPr>
          <w:color w:val="000000" w:themeColor="text1"/>
        </w:rPr>
      </w:pPr>
      <w:r w:rsidRPr="004C3E23">
        <w:rPr>
          <w:color w:val="000000" w:themeColor="text1"/>
          <w:szCs w:val="28"/>
        </w:rPr>
        <w:t>При принятии решения «</w:t>
      </w:r>
      <w:r w:rsidRPr="004C3E23">
        <w:rPr>
          <w:b/>
          <w:color w:val="000000" w:themeColor="text1"/>
          <w:szCs w:val="28"/>
        </w:rPr>
        <w:t>Заседание не состоялось</w:t>
      </w:r>
      <w:r w:rsidRPr="004C3E23">
        <w:rPr>
          <w:color w:val="000000" w:themeColor="text1"/>
          <w:szCs w:val="28"/>
        </w:rPr>
        <w:t>» работа с документом завершается.</w:t>
      </w:r>
    </w:p>
    <w:p w14:paraId="7631E4EF" w14:textId="77777777" w:rsidR="00D076D9" w:rsidRPr="004C3E23" w:rsidRDefault="00D708D3">
      <w:pPr>
        <w:shd w:val="clear" w:color="auto" w:fill="FFFFFF"/>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73289D75" w14:textId="77777777" w:rsidR="00D076D9" w:rsidRPr="004C3E23" w:rsidRDefault="00D076D9">
      <w:pPr>
        <w:shd w:val="clear" w:color="auto" w:fill="FFFFFF"/>
        <w:rPr>
          <w:color w:val="000000" w:themeColor="text1"/>
          <w:szCs w:val="28"/>
        </w:rPr>
      </w:pPr>
    </w:p>
    <w:p w14:paraId="782D7C6C"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417484F4" wp14:editId="2E1D5F15">
                <wp:extent cx="6029960" cy="1112520"/>
                <wp:effectExtent l="0" t="0" r="0" b="0"/>
                <wp:docPr id="385" name="Врезка123"/>
                <wp:cNvGraphicFramePr/>
                <a:graphic xmlns:a="http://schemas.openxmlformats.org/drawingml/2006/main">
                  <a:graphicData uri="http://schemas.microsoft.com/office/word/2010/wordprocessingShape">
                    <wps:wsp>
                      <wps:cNvSpPr/>
                      <wps:spPr bwMode="auto">
                        <a:xfrm>
                          <a:off x="0" y="0"/>
                          <a:ext cx="6030000" cy="1112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1F23621" w14:textId="77777777" w:rsidR="00BD1EBB" w:rsidRDefault="00BD1EBB">
                            <w:pPr>
                              <w:pStyle w:val="aff2"/>
                            </w:pPr>
                            <w:r>
                              <w:rPr>
                                <w:noProof/>
                              </w:rPr>
                              <w:drawing>
                                <wp:inline distT="0" distB="0" distL="0" distR="0" wp14:anchorId="71BB29AD" wp14:editId="343AC696">
                                  <wp:extent cx="6029960" cy="739775"/>
                                  <wp:effectExtent l="0" t="0" r="0" b="0"/>
                                  <wp:docPr id="803" name="image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540.png"/>
                                          <pic:cNvPicPr>
                                            <a:picLocks noChangeAspect="1"/>
                                          </pic:cNvPicPr>
                                        </pic:nvPicPr>
                                        <pic:blipFill>
                                          <a:blip r:embed="rId145"/>
                                          <a:stretch/>
                                        </pic:blipFill>
                                        <pic:spPr bwMode="auto">
                                          <a:xfrm>
                                            <a:off x="0" y="0"/>
                                            <a:ext cx="6029960" cy="7397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17484F4" id="Врезка123" o:spid="_x0000_s1083" style="width:474.8pt;height:8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" stroked="f" strokeweight="0">
                <v:textbox inset="0,0,0,0">
                  <w:txbxContent>
                    <w:p w14:paraId="41F23621" w14:textId="77777777" w:rsidR="00BD1EBB" w:rsidRDefault="00BD1EBB">
                      <w:pPr>
                        <w:pStyle w:val="aff2"/>
                      </w:pPr>
                      <w:r>
                        <w:rPr>
                          <w:noProof/>
                        </w:rPr>
                        <w:drawing>
                          <wp:inline distT="0" distB="0" distL="0" distR="0" wp14:anchorId="71BB29AD" wp14:editId="343AC696">
                            <wp:extent cx="6029960" cy="739775"/>
                            <wp:effectExtent l="0" t="0" r="0" b="0"/>
                            <wp:docPr id="803" name="image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540.png"/>
                                    <pic:cNvPicPr>
                                      <a:picLocks noChangeAspect="1"/>
                                    </pic:cNvPicPr>
                                  </pic:nvPicPr>
                                  <pic:blipFill>
                                    <a:blip r:embed="rId145"/>
                                    <a:stretch/>
                                  </pic:blipFill>
                                  <pic:spPr bwMode="auto">
                                    <a:xfrm>
                                      <a:off x="0" y="0"/>
                                      <a:ext cx="6029960" cy="739775"/>
                                    </a:xfrm>
                                    <a:prstGeom prst="rect">
                                      <a:avLst/>
                                    </a:prstGeom>
                                  </pic:spPr>
                                </pic:pic>
                              </a:graphicData>
                            </a:graphic>
                          </wp:inline>
                        </w:drawing>
                      </w:r>
                      <w:r>
                        <w:t xml:space="preserve"> </w:t>
                      </w:r>
                    </w:p>
                  </w:txbxContent>
                </v:textbox>
                <w10:anchorlock/>
              </v:rect>
            </w:pict>
          </mc:Fallback>
        </mc:AlternateContent>
      </w:r>
    </w:p>
    <w:p w14:paraId="040B433C" w14:textId="70B4C15F" w:rsidR="00D076D9" w:rsidRPr="004C3E23" w:rsidRDefault="00483B84" w:rsidP="00797129">
      <w:pPr>
        <w:pStyle w:val="afffffff6"/>
      </w:pPr>
      <w:bookmarkStart w:id="249" w:name="_Toc21282382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205</w:t>
      </w:r>
      <w:bookmarkEnd w:id="249"/>
      <w:r w:rsidR="00D708D3" w:rsidRPr="004C3E23">
        <w:fldChar w:fldCharType="end"/>
      </w:r>
    </w:p>
    <w:p w14:paraId="3F1EFBFC" w14:textId="77777777" w:rsidR="00D076D9" w:rsidRPr="004C3E23" w:rsidRDefault="00D076D9">
      <w:pPr>
        <w:keepNext/>
        <w:rPr>
          <w:color w:val="000000" w:themeColor="text1"/>
        </w:rPr>
      </w:pPr>
    </w:p>
    <w:p w14:paraId="22B5CC50" w14:textId="77777777" w:rsidR="00D076D9" w:rsidRPr="004C3E23" w:rsidRDefault="00D708D3">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w:t>
      </w:r>
    </w:p>
    <w:p w14:paraId="336BE3C4"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4D0DB3B7" w14:textId="77777777"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21B44155" w14:textId="77777777" w:rsidR="00D076D9" w:rsidRPr="004C3E23" w:rsidRDefault="00D708D3">
      <w:pPr>
        <w:ind w:firstLine="737"/>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1B3B2928" w14:textId="77777777" w:rsidR="00D076D9" w:rsidRPr="004C3E23" w:rsidRDefault="00D076D9">
      <w:pPr>
        <w:rPr>
          <w:b/>
          <w:color w:val="000000" w:themeColor="text1"/>
          <w:szCs w:val="28"/>
        </w:rPr>
      </w:pPr>
    </w:p>
    <w:p w14:paraId="47A69DC0" w14:textId="77777777" w:rsidR="00D076D9" w:rsidRPr="004C3E23" w:rsidRDefault="00D708D3" w:rsidP="00DB0C87">
      <w:pPr>
        <w:keepNext/>
        <w:ind w:firstLine="0"/>
        <w:jc w:val="center"/>
        <w:rPr>
          <w:noProof/>
        </w:rPr>
      </w:pPr>
      <w:r w:rsidRPr="004C3E23">
        <w:rPr>
          <w:noProof/>
        </w:rPr>
        <w:lastRenderedPageBreak/>
        <mc:AlternateContent>
          <mc:Choice Requires="wps">
            <w:drawing>
              <wp:inline distT="0" distB="0" distL="0" distR="0" wp14:anchorId="37D56552" wp14:editId="109CD994">
                <wp:extent cx="6029960" cy="2937510"/>
                <wp:effectExtent l="0" t="0" r="0" b="0"/>
                <wp:docPr id="387" name="Врезка124"/>
                <wp:cNvGraphicFramePr/>
                <a:graphic xmlns:a="http://schemas.openxmlformats.org/drawingml/2006/main">
                  <a:graphicData uri="http://schemas.microsoft.com/office/word/2010/wordprocessingShape">
                    <wps:wsp>
                      <wps:cNvSpPr/>
                      <wps:spPr bwMode="auto">
                        <a:xfrm>
                          <a:off x="0" y="0"/>
                          <a:ext cx="6030000" cy="2937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745C1E4" w14:textId="77777777" w:rsidR="00BD1EBB" w:rsidRDefault="00BD1EBB">
                            <w:pPr>
                              <w:pStyle w:val="aff2"/>
                            </w:pPr>
                            <w:r>
                              <w:rPr>
                                <w:noProof/>
                              </w:rPr>
                              <w:drawing>
                                <wp:inline distT="0" distB="0" distL="0" distR="0" wp14:anchorId="4DE14255" wp14:editId="55BA888D">
                                  <wp:extent cx="6029960" cy="2564765"/>
                                  <wp:effectExtent l="0" t="0" r="0" b="0"/>
                                  <wp:docPr id="853" name="image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543.png"/>
                                          <pic:cNvPicPr>
                                            <a:picLocks noChangeAspect="1"/>
                                          </pic:cNvPicPr>
                                        </pic:nvPicPr>
                                        <pic:blipFill>
                                          <a:blip r:embed="rId146"/>
                                          <a:stretch/>
                                        </pic:blipFill>
                                        <pic:spPr bwMode="auto">
                                          <a:xfrm>
                                            <a:off x="0" y="0"/>
                                            <a:ext cx="6029960" cy="25647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7D56552" id="Врезка124" o:spid="_x0000_s1084" style="width:474.8pt;height:23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" stroked="f" strokeweight="0">
                <v:stroke joinstyle="round"/>
                <v:textbox inset="0,0,0,0">
                  <w:txbxContent>
                    <w:p w14:paraId="7745C1E4" w14:textId="77777777" w:rsidR="00BD1EBB" w:rsidRDefault="00BD1EBB">
                      <w:pPr>
                        <w:pStyle w:val="aff2"/>
                      </w:pPr>
                      <w:r>
                        <w:rPr>
                          <w:noProof/>
                        </w:rPr>
                        <w:drawing>
                          <wp:inline distT="0" distB="0" distL="0" distR="0" wp14:anchorId="4DE14255" wp14:editId="55BA888D">
                            <wp:extent cx="6029960" cy="2564765"/>
                            <wp:effectExtent l="0" t="0" r="0" b="0"/>
                            <wp:docPr id="853" name="image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543.png"/>
                                    <pic:cNvPicPr>
                                      <a:picLocks noChangeAspect="1"/>
                                    </pic:cNvPicPr>
                                  </pic:nvPicPr>
                                  <pic:blipFill>
                                    <a:blip r:embed="rId146"/>
                                    <a:stretch/>
                                  </pic:blipFill>
                                  <pic:spPr bwMode="auto">
                                    <a:xfrm>
                                      <a:off x="0" y="0"/>
                                      <a:ext cx="6029960" cy="2564765"/>
                                    </a:xfrm>
                                    <a:prstGeom prst="rect">
                                      <a:avLst/>
                                    </a:prstGeom>
                                  </pic:spPr>
                                </pic:pic>
                              </a:graphicData>
                            </a:graphic>
                          </wp:inline>
                        </w:drawing>
                      </w:r>
                      <w:r>
                        <w:t xml:space="preserve"> </w:t>
                      </w:r>
                    </w:p>
                  </w:txbxContent>
                </v:textbox>
                <w10:anchorlock/>
              </v:rect>
            </w:pict>
          </mc:Fallback>
        </mc:AlternateContent>
      </w:r>
    </w:p>
    <w:p w14:paraId="5DFEADC2" w14:textId="20962724" w:rsidR="00D076D9" w:rsidRPr="004C3E23" w:rsidRDefault="00483B84" w:rsidP="00797129">
      <w:pPr>
        <w:pStyle w:val="afffffff6"/>
      </w:pPr>
      <w:bookmarkStart w:id="250" w:name="_Toc21282383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206</w:t>
      </w:r>
      <w:bookmarkEnd w:id="250"/>
      <w:r w:rsidR="00D708D3" w:rsidRPr="004C3E23">
        <w:fldChar w:fldCharType="end"/>
      </w:r>
    </w:p>
    <w:p w14:paraId="0E5CD19B" w14:textId="77777777" w:rsidR="00D076D9" w:rsidRPr="004C3E23" w:rsidRDefault="00D076D9">
      <w:pPr>
        <w:keepNext/>
        <w:rPr>
          <w:color w:val="000000" w:themeColor="text1"/>
        </w:rPr>
      </w:pPr>
    </w:p>
    <w:p w14:paraId="19E1F0E4" w14:textId="77777777" w:rsidR="00D076D9" w:rsidRPr="004C3E23" w:rsidRDefault="00D708D3">
      <w:pPr>
        <w:rPr>
          <w:color w:val="000000" w:themeColor="text1"/>
        </w:rPr>
      </w:pPr>
      <w:r w:rsidRPr="004C3E23">
        <w:rPr>
          <w:color w:val="000000" w:themeColor="text1"/>
          <w:szCs w:val="28"/>
        </w:rPr>
        <w:t xml:space="preserve">Затем по кнопке </w:t>
      </w:r>
      <w:r w:rsidRPr="004C3E23">
        <w:rPr>
          <w:b/>
          <w:color w:val="000000" w:themeColor="text1"/>
          <w:szCs w:val="28"/>
        </w:rPr>
        <w:t>Печать</w:t>
      </w:r>
      <w:r w:rsidRPr="004C3E23">
        <w:rPr>
          <w:color w:val="000000" w:themeColor="text1"/>
          <w:szCs w:val="28"/>
        </w:rPr>
        <w:t xml:space="preserve"> открыть печатную форму </w:t>
      </w:r>
      <w:r w:rsidRPr="004C3E23">
        <w:rPr>
          <w:b/>
          <w:color w:val="000000" w:themeColor="text1"/>
          <w:szCs w:val="28"/>
        </w:rPr>
        <w:t>Лист голосования</w:t>
      </w:r>
      <w:r w:rsidRPr="004C3E23">
        <w:rPr>
          <w:color w:val="000000" w:themeColor="text1"/>
          <w:szCs w:val="28"/>
        </w:rPr>
        <w:t xml:space="preserve"> для проверки наличия значения в поле </w:t>
      </w:r>
      <w:r w:rsidRPr="004C3E23">
        <w:rPr>
          <w:b/>
          <w:color w:val="000000" w:themeColor="text1"/>
          <w:szCs w:val="28"/>
        </w:rPr>
        <w:t>Решение</w:t>
      </w:r>
    </w:p>
    <w:p w14:paraId="0BE31C8B"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6C53AD9F" wp14:editId="6138A911">
                <wp:extent cx="6029960" cy="1402080"/>
                <wp:effectExtent l="0" t="0" r="0" b="0"/>
                <wp:docPr id="389" name="Врезка125"/>
                <wp:cNvGraphicFramePr/>
                <a:graphic xmlns:a="http://schemas.openxmlformats.org/drawingml/2006/main">
                  <a:graphicData uri="http://schemas.microsoft.com/office/word/2010/wordprocessingShape">
                    <wps:wsp>
                      <wps:cNvSpPr/>
                      <wps:spPr bwMode="auto">
                        <a:xfrm>
                          <a:off x="0" y="0"/>
                          <a:ext cx="6030000" cy="1402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0A8E316" w14:textId="77777777" w:rsidR="00BD1EBB" w:rsidRDefault="00BD1EBB">
                            <w:pPr>
                              <w:pStyle w:val="aff2"/>
                            </w:pPr>
                            <w:r>
                              <w:rPr>
                                <w:noProof/>
                              </w:rPr>
                              <w:drawing>
                                <wp:inline distT="0" distB="0" distL="0" distR="0" wp14:anchorId="7015629C" wp14:editId="7F74EF42">
                                  <wp:extent cx="6029960" cy="1029335"/>
                                  <wp:effectExtent l="0" t="0" r="0" b="0"/>
                                  <wp:docPr id="854" name="image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545.png"/>
                                          <pic:cNvPicPr>
                                            <a:picLocks noChangeAspect="1"/>
                                          </pic:cNvPicPr>
                                        </pic:nvPicPr>
                                        <pic:blipFill>
                                          <a:blip r:embed="rId147"/>
                                          <a:stretch/>
                                        </pic:blipFill>
                                        <pic:spPr bwMode="auto">
                                          <a:xfrm>
                                            <a:off x="0" y="0"/>
                                            <a:ext cx="6029960" cy="10293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C53AD9F" id="Врезка125" o:spid="_x0000_s1085" style="width:474.8pt;height:11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" stroked="f" strokeweight="0">
                <v:textbox inset="0,0,0,0">
                  <w:txbxContent>
                    <w:p w14:paraId="20A8E316" w14:textId="77777777" w:rsidR="00BD1EBB" w:rsidRDefault="00BD1EBB">
                      <w:pPr>
                        <w:pStyle w:val="aff2"/>
                      </w:pPr>
                      <w:r>
                        <w:rPr>
                          <w:noProof/>
                        </w:rPr>
                        <w:drawing>
                          <wp:inline distT="0" distB="0" distL="0" distR="0" wp14:anchorId="7015629C" wp14:editId="7F74EF42">
                            <wp:extent cx="6029960" cy="1029335"/>
                            <wp:effectExtent l="0" t="0" r="0" b="0"/>
                            <wp:docPr id="854" name="image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545.png"/>
                                    <pic:cNvPicPr>
                                      <a:picLocks noChangeAspect="1"/>
                                    </pic:cNvPicPr>
                                  </pic:nvPicPr>
                                  <pic:blipFill>
                                    <a:blip r:embed="rId147"/>
                                    <a:stretch/>
                                  </pic:blipFill>
                                  <pic:spPr bwMode="auto">
                                    <a:xfrm>
                                      <a:off x="0" y="0"/>
                                      <a:ext cx="6029960" cy="1029335"/>
                                    </a:xfrm>
                                    <a:prstGeom prst="rect">
                                      <a:avLst/>
                                    </a:prstGeom>
                                  </pic:spPr>
                                </pic:pic>
                              </a:graphicData>
                            </a:graphic>
                          </wp:inline>
                        </w:drawing>
                      </w:r>
                      <w:r>
                        <w:t xml:space="preserve"> </w:t>
                      </w:r>
                    </w:p>
                  </w:txbxContent>
                </v:textbox>
                <w10:anchorlock/>
              </v:rect>
            </w:pict>
          </mc:Fallback>
        </mc:AlternateContent>
      </w:r>
    </w:p>
    <w:p w14:paraId="22CABF70" w14:textId="11F629EE" w:rsidR="00D076D9" w:rsidRPr="004C3E23" w:rsidRDefault="00483B84" w:rsidP="00797129">
      <w:pPr>
        <w:pStyle w:val="afffffff6"/>
      </w:pPr>
      <w:bookmarkStart w:id="251" w:name="_Toc21282383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207</w:t>
      </w:r>
      <w:bookmarkEnd w:id="251"/>
      <w:r w:rsidR="00D708D3" w:rsidRPr="004C3E23">
        <w:fldChar w:fldCharType="end"/>
      </w:r>
    </w:p>
    <w:p w14:paraId="571EF557" w14:textId="77777777" w:rsidR="00D076D9" w:rsidRPr="004C3E23" w:rsidRDefault="00D076D9">
      <w:pPr>
        <w:keepNext/>
        <w:rPr>
          <w:color w:val="000000" w:themeColor="text1"/>
        </w:rPr>
      </w:pPr>
    </w:p>
    <w:p w14:paraId="59B6F9A6"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5B94367C"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5FFB2370" w14:textId="77777777" w:rsidR="00D076D9" w:rsidRPr="004C3E23" w:rsidRDefault="00D076D9">
      <w:pPr>
        <w:rPr>
          <w:b/>
          <w:color w:val="000000" w:themeColor="text1"/>
          <w:szCs w:val="28"/>
        </w:rPr>
      </w:pPr>
    </w:p>
    <w:p w14:paraId="408B6B36"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55BAD834" wp14:editId="7C05135C">
                <wp:extent cx="6029960" cy="646430"/>
                <wp:effectExtent l="0" t="0" r="0" b="0"/>
                <wp:docPr id="391" name="Врезка126"/>
                <wp:cNvGraphicFramePr/>
                <a:graphic xmlns:a="http://schemas.openxmlformats.org/drawingml/2006/main">
                  <a:graphicData uri="http://schemas.microsoft.com/office/word/2010/wordprocessingShape">
                    <wps:wsp>
                      <wps:cNvSpPr/>
                      <wps:spPr bwMode="auto">
                        <a:xfrm>
                          <a:off x="0" y="0"/>
                          <a:ext cx="6030000" cy="646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23E7CA8" w14:textId="77777777" w:rsidR="00BD1EBB" w:rsidRDefault="00BD1EBB">
                            <w:pPr>
                              <w:pStyle w:val="aff2"/>
                            </w:pPr>
                            <w:r>
                              <w:rPr>
                                <w:noProof/>
                              </w:rPr>
                              <w:drawing>
                                <wp:inline distT="0" distB="0" distL="0" distR="0" wp14:anchorId="440BA918" wp14:editId="0E62C9C6">
                                  <wp:extent cx="6029960" cy="273685"/>
                                  <wp:effectExtent l="0" t="0" r="0" b="0"/>
                                  <wp:docPr id="855"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547.png"/>
                                          <pic:cNvPicPr>
                                            <a:picLocks noChangeAspect="1"/>
                                          </pic:cNvPicPr>
                                        </pic:nvPicPr>
                                        <pic:blipFill>
                                          <a:blip r:embed="rId148"/>
                                          <a:stretch/>
                                        </pic:blipFill>
                                        <pic:spPr bwMode="auto">
                                          <a:xfrm>
                                            <a:off x="0" y="0"/>
                                            <a:ext cx="6029960" cy="2736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5BAD834" id="Врезка126" o:spid="_x0000_s1086" style="width:474.8pt;height:5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" stroked="f" strokeweight="0">
                <v:stroke joinstyle="round"/>
                <v:textbox inset="0,0,0,0">
                  <w:txbxContent>
                    <w:p w14:paraId="023E7CA8" w14:textId="77777777" w:rsidR="00BD1EBB" w:rsidRDefault="00BD1EBB">
                      <w:pPr>
                        <w:pStyle w:val="aff2"/>
                      </w:pPr>
                      <w:r>
                        <w:rPr>
                          <w:noProof/>
                        </w:rPr>
                        <w:drawing>
                          <wp:inline distT="0" distB="0" distL="0" distR="0" wp14:anchorId="440BA918" wp14:editId="0E62C9C6">
                            <wp:extent cx="6029960" cy="273685"/>
                            <wp:effectExtent l="0" t="0" r="0" b="0"/>
                            <wp:docPr id="855"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547.png"/>
                                    <pic:cNvPicPr>
                                      <a:picLocks noChangeAspect="1"/>
                                    </pic:cNvPicPr>
                                  </pic:nvPicPr>
                                  <pic:blipFill>
                                    <a:blip r:embed="rId148"/>
                                    <a:stretch/>
                                  </pic:blipFill>
                                  <pic:spPr bwMode="auto">
                                    <a:xfrm>
                                      <a:off x="0" y="0"/>
                                      <a:ext cx="6029960" cy="273685"/>
                                    </a:xfrm>
                                    <a:prstGeom prst="rect">
                                      <a:avLst/>
                                    </a:prstGeom>
                                  </pic:spPr>
                                </pic:pic>
                              </a:graphicData>
                            </a:graphic>
                          </wp:inline>
                        </w:drawing>
                      </w:r>
                      <w:r>
                        <w:t xml:space="preserve"> </w:t>
                      </w:r>
                    </w:p>
                  </w:txbxContent>
                </v:textbox>
                <w10:anchorlock/>
              </v:rect>
            </w:pict>
          </mc:Fallback>
        </mc:AlternateContent>
      </w:r>
    </w:p>
    <w:p w14:paraId="3F9CC332" w14:textId="6F4C0E5C" w:rsidR="00D076D9" w:rsidRPr="004C3E23" w:rsidRDefault="00483B84" w:rsidP="00797129">
      <w:pPr>
        <w:pStyle w:val="afffffff6"/>
      </w:pPr>
      <w:bookmarkStart w:id="252" w:name="_Toc21282383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208</w:t>
      </w:r>
      <w:bookmarkEnd w:id="252"/>
      <w:r w:rsidR="00D708D3" w:rsidRPr="004C3E23">
        <w:fldChar w:fldCharType="end"/>
      </w:r>
    </w:p>
    <w:p w14:paraId="7BF92110" w14:textId="77777777" w:rsidR="00D076D9" w:rsidRPr="004C3E23" w:rsidRDefault="00D076D9">
      <w:pPr>
        <w:jc w:val="center"/>
        <w:rPr>
          <w:color w:val="000000" w:themeColor="text1"/>
          <w:szCs w:val="28"/>
        </w:rPr>
      </w:pPr>
    </w:p>
    <w:p w14:paraId="1F766318" w14:textId="77777777" w:rsidR="00D076D9" w:rsidRPr="004C3E23" w:rsidRDefault="00D708D3">
      <w:pPr>
        <w:rPr>
          <w:color w:val="000000" w:themeColor="text1"/>
        </w:rPr>
      </w:pPr>
      <w:r w:rsidRPr="004C3E23">
        <w:rPr>
          <w:color w:val="000000" w:themeColor="text1"/>
          <w:szCs w:val="28"/>
        </w:rPr>
        <w:t xml:space="preserve">ОЧЕНЬ ВАЖНО!!!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w:t>
      </w:r>
      <w:r w:rsidRPr="004C3E23">
        <w:rPr>
          <w:color w:val="000000" w:themeColor="text1"/>
          <w:szCs w:val="28"/>
        </w:rPr>
        <w:lastRenderedPageBreak/>
        <w:t>положительное решение. По остальным строкам в документе будет пометка «Снято с обсуждения».</w:t>
      </w:r>
    </w:p>
    <w:p w14:paraId="1BC44200"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w:t>
      </w:r>
    </w:p>
    <w:p w14:paraId="5324A8E7" w14:textId="77777777" w:rsidR="00D076D9" w:rsidRPr="004C3E23" w:rsidRDefault="00D076D9">
      <w:pPr>
        <w:rPr>
          <w:color w:val="000000" w:themeColor="text1"/>
          <w:szCs w:val="28"/>
        </w:rPr>
      </w:pPr>
    </w:p>
    <w:p w14:paraId="40709AE2"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69C4B3C5" wp14:editId="3A317671">
                <wp:extent cx="6029960" cy="1759585"/>
                <wp:effectExtent l="0" t="0" r="0" b="0"/>
                <wp:docPr id="393" name="Врезка127"/>
                <wp:cNvGraphicFramePr/>
                <a:graphic xmlns:a="http://schemas.openxmlformats.org/drawingml/2006/main">
                  <a:graphicData uri="http://schemas.microsoft.com/office/word/2010/wordprocessingShape">
                    <wps:wsp>
                      <wps:cNvSpPr/>
                      <wps:spPr bwMode="auto">
                        <a:xfrm>
                          <a:off x="0" y="0"/>
                          <a:ext cx="6030000" cy="1759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EE0B2DB" w14:textId="77777777" w:rsidR="00BD1EBB" w:rsidRDefault="00BD1EBB">
                            <w:pPr>
                              <w:pStyle w:val="aff2"/>
                            </w:pPr>
                            <w:r>
                              <w:rPr>
                                <w:noProof/>
                              </w:rPr>
                              <w:drawing>
                                <wp:inline distT="0" distB="0" distL="0" distR="0" wp14:anchorId="7EE3726A" wp14:editId="76A94344">
                                  <wp:extent cx="6029960" cy="1386840"/>
                                  <wp:effectExtent l="0" t="0" r="0" b="0"/>
                                  <wp:docPr id="857" name="image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584.png"/>
                                          <pic:cNvPicPr>
                                            <a:picLocks noChangeAspect="1"/>
                                          </pic:cNvPicPr>
                                        </pic:nvPicPr>
                                        <pic:blipFill>
                                          <a:blip r:embed="rId149"/>
                                          <a:stretch/>
                                        </pic:blipFill>
                                        <pic:spPr bwMode="auto">
                                          <a:xfrm>
                                            <a:off x="0" y="0"/>
                                            <a:ext cx="6029960" cy="13868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9C4B3C5" id="Врезка127" o:spid="_x0000_s1087" style="width:474.8pt;height:13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" stroked="f" strokeweight="0">
                <v:stroke joinstyle="round"/>
                <v:textbox inset="0,0,0,0">
                  <w:txbxContent>
                    <w:p w14:paraId="7EE0B2DB" w14:textId="77777777" w:rsidR="00BD1EBB" w:rsidRDefault="00BD1EBB">
                      <w:pPr>
                        <w:pStyle w:val="aff2"/>
                      </w:pPr>
                      <w:r>
                        <w:rPr>
                          <w:noProof/>
                        </w:rPr>
                        <w:drawing>
                          <wp:inline distT="0" distB="0" distL="0" distR="0" wp14:anchorId="7EE3726A" wp14:editId="76A94344">
                            <wp:extent cx="6029960" cy="1386840"/>
                            <wp:effectExtent l="0" t="0" r="0" b="0"/>
                            <wp:docPr id="857" name="image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584.png"/>
                                    <pic:cNvPicPr>
                                      <a:picLocks noChangeAspect="1"/>
                                    </pic:cNvPicPr>
                                  </pic:nvPicPr>
                                  <pic:blipFill>
                                    <a:blip r:embed="rId149"/>
                                    <a:stretch/>
                                  </pic:blipFill>
                                  <pic:spPr bwMode="auto">
                                    <a:xfrm>
                                      <a:off x="0" y="0"/>
                                      <a:ext cx="6029960" cy="1386840"/>
                                    </a:xfrm>
                                    <a:prstGeom prst="rect">
                                      <a:avLst/>
                                    </a:prstGeom>
                                  </pic:spPr>
                                </pic:pic>
                              </a:graphicData>
                            </a:graphic>
                          </wp:inline>
                        </w:drawing>
                      </w:r>
                      <w:r>
                        <w:t xml:space="preserve"> </w:t>
                      </w:r>
                    </w:p>
                  </w:txbxContent>
                </v:textbox>
                <w10:anchorlock/>
              </v:rect>
            </w:pict>
          </mc:Fallback>
        </mc:AlternateContent>
      </w:r>
    </w:p>
    <w:p w14:paraId="3AF29855" w14:textId="0CE96E44" w:rsidR="00D076D9" w:rsidRPr="004C3E23" w:rsidRDefault="00483B84" w:rsidP="00797129">
      <w:pPr>
        <w:pStyle w:val="afffffff6"/>
      </w:pPr>
      <w:bookmarkStart w:id="253" w:name="_Toc21282383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209</w:t>
      </w:r>
      <w:bookmarkEnd w:id="253"/>
      <w:r w:rsidR="00D708D3" w:rsidRPr="004C3E23">
        <w:fldChar w:fldCharType="end"/>
      </w:r>
    </w:p>
    <w:p w14:paraId="07CAD29E" w14:textId="77777777" w:rsidR="00D076D9" w:rsidRPr="004C3E23" w:rsidRDefault="00D076D9">
      <w:pPr>
        <w:jc w:val="center"/>
        <w:rPr>
          <w:color w:val="000000" w:themeColor="text1"/>
          <w:szCs w:val="28"/>
        </w:rPr>
      </w:pPr>
    </w:p>
    <w:p w14:paraId="0AFEB3CB"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Руководитель</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Общее, Сведения о видах работ</w:t>
      </w:r>
      <w:r w:rsidRPr="004C3E23">
        <w:rPr>
          <w:color w:val="000000" w:themeColor="text1"/>
          <w:szCs w:val="28"/>
        </w:rPr>
        <w:t xml:space="preserve">. </w:t>
      </w:r>
    </w:p>
    <w:p w14:paraId="684435A8"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 xml:space="preserve">Руководитель </w:t>
      </w:r>
      <w:r w:rsidRPr="004C3E23">
        <w:rPr>
          <w:color w:val="000000" w:themeColor="text1"/>
          <w:szCs w:val="28"/>
        </w:rPr>
        <w:t>предоставлена возможность принимать решение об утверждении или отказе вне зависимости от результатов кворума голосования</w:t>
      </w:r>
      <w:r w:rsidRPr="004C3E23">
        <w:rPr>
          <w:b/>
          <w:color w:val="000000" w:themeColor="text1"/>
          <w:szCs w:val="28"/>
        </w:rPr>
        <w:t>.</w:t>
      </w:r>
    </w:p>
    <w:p w14:paraId="1BCB4FBE" w14:textId="77777777" w:rsidR="00D076D9" w:rsidRPr="004C3E23" w:rsidRDefault="00D076D9">
      <w:pPr>
        <w:rPr>
          <w:b/>
          <w:color w:val="000000" w:themeColor="text1"/>
          <w:szCs w:val="28"/>
        </w:rPr>
      </w:pPr>
    </w:p>
    <w:p w14:paraId="61BEDA1A"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169999C8" wp14:editId="1DAD4122">
                <wp:extent cx="6029960" cy="3495040"/>
                <wp:effectExtent l="0" t="0" r="0" b="0"/>
                <wp:docPr id="395" name="Врезка128"/>
                <wp:cNvGraphicFramePr/>
                <a:graphic xmlns:a="http://schemas.openxmlformats.org/drawingml/2006/main">
                  <a:graphicData uri="http://schemas.microsoft.com/office/word/2010/wordprocessingShape">
                    <wps:wsp>
                      <wps:cNvSpPr/>
                      <wps:spPr bwMode="auto">
                        <a:xfrm>
                          <a:off x="0" y="0"/>
                          <a:ext cx="6030000" cy="34948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6DBC2E7" w14:textId="77777777" w:rsidR="00BD1EBB" w:rsidRDefault="00BD1EBB">
                            <w:pPr>
                              <w:pStyle w:val="aff2"/>
                            </w:pPr>
                            <w:r>
                              <w:rPr>
                                <w:noProof/>
                              </w:rPr>
                              <w:drawing>
                                <wp:inline distT="0" distB="0" distL="0" distR="0" wp14:anchorId="56868428" wp14:editId="0188E780">
                                  <wp:extent cx="6029960" cy="3122295"/>
                                  <wp:effectExtent l="0" t="0" r="0" b="0"/>
                                  <wp:docPr id="875" name="image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581.png"/>
                                          <pic:cNvPicPr>
                                            <a:picLocks noChangeAspect="1"/>
                                          </pic:cNvPicPr>
                                        </pic:nvPicPr>
                                        <pic:blipFill>
                                          <a:blip r:embed="rId150"/>
                                          <a:stretch/>
                                        </pic:blipFill>
                                        <pic:spPr bwMode="auto">
                                          <a:xfrm>
                                            <a:off x="0" y="0"/>
                                            <a:ext cx="6029960" cy="31222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69999C8" id="Врезка128" o:spid="_x0000_s1088" style="width:474.8pt;height:27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" stroked="f" strokeweight="0">
                <v:stroke joinstyle="round"/>
                <v:textbox inset="0,0,0,0">
                  <w:txbxContent>
                    <w:p w14:paraId="16DBC2E7" w14:textId="77777777" w:rsidR="00BD1EBB" w:rsidRDefault="00BD1EBB">
                      <w:pPr>
                        <w:pStyle w:val="aff2"/>
                      </w:pPr>
                      <w:r>
                        <w:rPr>
                          <w:noProof/>
                        </w:rPr>
                        <w:drawing>
                          <wp:inline distT="0" distB="0" distL="0" distR="0" wp14:anchorId="56868428" wp14:editId="0188E780">
                            <wp:extent cx="6029960" cy="3122295"/>
                            <wp:effectExtent l="0" t="0" r="0" b="0"/>
                            <wp:docPr id="875" name="image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581.png"/>
                                    <pic:cNvPicPr>
                                      <a:picLocks noChangeAspect="1"/>
                                    </pic:cNvPicPr>
                                  </pic:nvPicPr>
                                  <pic:blipFill>
                                    <a:blip r:embed="rId150"/>
                                    <a:stretch/>
                                  </pic:blipFill>
                                  <pic:spPr bwMode="auto">
                                    <a:xfrm>
                                      <a:off x="0" y="0"/>
                                      <a:ext cx="6029960" cy="3122295"/>
                                    </a:xfrm>
                                    <a:prstGeom prst="rect">
                                      <a:avLst/>
                                    </a:prstGeom>
                                  </pic:spPr>
                                </pic:pic>
                              </a:graphicData>
                            </a:graphic>
                          </wp:inline>
                        </w:drawing>
                      </w:r>
                      <w:r>
                        <w:t xml:space="preserve"> </w:t>
                      </w:r>
                    </w:p>
                  </w:txbxContent>
                </v:textbox>
                <w10:anchorlock/>
              </v:rect>
            </w:pict>
          </mc:Fallback>
        </mc:AlternateContent>
      </w:r>
    </w:p>
    <w:p w14:paraId="71C20C7B" w14:textId="74E7E2A0" w:rsidR="00D076D9" w:rsidRPr="004C3E23" w:rsidRDefault="00483B84" w:rsidP="00797129">
      <w:pPr>
        <w:pStyle w:val="afffffff6"/>
      </w:pPr>
      <w:bookmarkStart w:id="254" w:name="_Toc21282383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210</w:t>
      </w:r>
      <w:bookmarkEnd w:id="254"/>
      <w:r w:rsidR="00D708D3" w:rsidRPr="004C3E23">
        <w:fldChar w:fldCharType="end"/>
      </w:r>
    </w:p>
    <w:p w14:paraId="3C65C03F" w14:textId="77777777" w:rsidR="00D076D9" w:rsidRPr="004C3E23" w:rsidRDefault="00D076D9">
      <w:pPr>
        <w:jc w:val="center"/>
        <w:rPr>
          <w:color w:val="000000" w:themeColor="text1"/>
          <w:szCs w:val="28"/>
        </w:rPr>
      </w:pPr>
    </w:p>
    <w:p w14:paraId="268D0A94" w14:textId="77777777" w:rsidR="00D076D9" w:rsidRPr="004C3E23" w:rsidRDefault="00D708D3">
      <w:pPr>
        <w:rPr>
          <w:color w:val="000000" w:themeColor="text1"/>
          <w:szCs w:val="28"/>
        </w:rPr>
      </w:pPr>
      <w:r w:rsidRPr="004C3E23">
        <w:rPr>
          <w:color w:val="000000" w:themeColor="text1"/>
          <w:szCs w:val="28"/>
        </w:rPr>
        <w:lastRenderedPageBreak/>
        <w:t xml:space="preserve">В случае положительной резолюции проверки результатов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Документ примет статус как </w:t>
      </w:r>
      <w:r w:rsidRPr="004C3E23">
        <w:rPr>
          <w:b/>
          <w:color w:val="000000" w:themeColor="text1"/>
          <w:szCs w:val="28"/>
        </w:rPr>
        <w:t>Утвержден</w:t>
      </w:r>
      <w:r w:rsidRPr="004C3E23">
        <w:rPr>
          <w:color w:val="000000" w:themeColor="text1"/>
          <w:szCs w:val="28"/>
        </w:rPr>
        <w:t>.</w:t>
      </w:r>
    </w:p>
    <w:p w14:paraId="0BDB9381" w14:textId="77777777" w:rsidR="00D076D9" w:rsidRPr="004C3E23" w:rsidRDefault="00D708D3">
      <w:pPr>
        <w:rPr>
          <w:color w:val="000000" w:themeColor="text1"/>
          <w:szCs w:val="28"/>
        </w:rPr>
      </w:pPr>
      <w:r w:rsidRPr="004C3E23">
        <w:rPr>
          <w:color w:val="000000" w:themeColor="text1"/>
          <w:szCs w:val="28"/>
        </w:rPr>
        <w:t xml:space="preserve"> </w:t>
      </w:r>
    </w:p>
    <w:p w14:paraId="01B67723" w14:textId="77777777"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500520D4"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6FC937D0" w14:textId="77777777" w:rsidR="00D076D9" w:rsidRPr="004C3E23" w:rsidRDefault="00D708D3" w:rsidP="00DB0C87">
      <w:pPr>
        <w:keepNext/>
        <w:ind w:firstLine="0"/>
        <w:jc w:val="center"/>
        <w:rPr>
          <w:noProof/>
        </w:rPr>
      </w:pPr>
      <w:r w:rsidRPr="004C3E23">
        <w:rPr>
          <w:noProof/>
        </w:rPr>
        <w:drawing>
          <wp:inline distT="0" distB="0" distL="0" distR="0" wp14:anchorId="1AA88707" wp14:editId="4E50CA92">
            <wp:extent cx="1049572" cy="430032"/>
            <wp:effectExtent l="0" t="0" r="0" b="8255"/>
            <wp:docPr id="397"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156F0C65" w14:textId="4F6AA1A3" w:rsidR="00D076D9" w:rsidRPr="004C3E23" w:rsidRDefault="00ED3B53" w:rsidP="00797129">
      <w:pPr>
        <w:pStyle w:val="afffffff6"/>
      </w:pPr>
      <w:bookmarkStart w:id="255" w:name="_Toc21282383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211</w:t>
      </w:r>
      <w:bookmarkEnd w:id="255"/>
      <w:r w:rsidR="00EC4368" w:rsidRPr="004C3E23">
        <w:rPr>
          <w:noProof/>
        </w:rPr>
        <w:fldChar w:fldCharType="end"/>
      </w:r>
    </w:p>
    <w:p w14:paraId="603B2C79" w14:textId="77777777" w:rsidR="00D076D9" w:rsidRPr="004C3E23" w:rsidRDefault="00D076D9"/>
    <w:p w14:paraId="5925F71F"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14:paraId="20863FF3" w14:textId="77777777" w:rsidR="00D076D9" w:rsidRPr="004C3E23" w:rsidRDefault="00D708D3" w:rsidP="00DB0C87">
      <w:pPr>
        <w:keepNext/>
        <w:ind w:firstLine="0"/>
        <w:jc w:val="center"/>
        <w:rPr>
          <w:noProof/>
        </w:rPr>
      </w:pPr>
      <w:r w:rsidRPr="004C3E23">
        <w:rPr>
          <w:noProof/>
        </w:rPr>
        <w:drawing>
          <wp:inline distT="0" distB="0" distL="0" distR="0" wp14:anchorId="0C781145" wp14:editId="753B2974">
            <wp:extent cx="2107096" cy="288150"/>
            <wp:effectExtent l="0" t="0" r="0" b="0"/>
            <wp:docPr id="3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594FFF07" w14:textId="4CBAFB0B" w:rsidR="00D076D9" w:rsidRPr="004C3E23" w:rsidRDefault="00ED3B53" w:rsidP="00797129">
      <w:pPr>
        <w:pStyle w:val="afffffff6"/>
      </w:pPr>
      <w:bookmarkStart w:id="256" w:name="_Toc21282383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212</w:t>
      </w:r>
      <w:bookmarkEnd w:id="256"/>
      <w:r w:rsidR="00EC4368" w:rsidRPr="004C3E23">
        <w:rPr>
          <w:noProof/>
        </w:rPr>
        <w:fldChar w:fldCharType="end"/>
      </w:r>
    </w:p>
    <w:p w14:paraId="6CF7A0C2" w14:textId="77777777" w:rsidR="00D076D9" w:rsidRPr="004C3E23" w:rsidRDefault="00D076D9"/>
    <w:p w14:paraId="72DF1DEC" w14:textId="77777777" w:rsidR="00D076D9" w:rsidRPr="004C3E23" w:rsidRDefault="00D708D3">
      <w:pPr>
        <w:tabs>
          <w:tab w:val="left" w:pos="1080"/>
        </w:tabs>
        <w:rPr>
          <w:color w:val="000000" w:themeColor="text1"/>
        </w:rPr>
      </w:pPr>
      <w:r w:rsidRPr="004C3E23">
        <w:rPr>
          <w:color w:val="000000" w:themeColor="text1"/>
          <w:szCs w:val="28"/>
        </w:rPr>
        <w:t xml:space="preserve">По кнопке Печать доступно формирование печатных форм: </w:t>
      </w:r>
    </w:p>
    <w:p w14:paraId="748BD2DA" w14:textId="77777777" w:rsidR="00D076D9" w:rsidRPr="004C3E23" w:rsidRDefault="00D708D3">
      <w:pPr>
        <w:tabs>
          <w:tab w:val="left" w:pos="1080"/>
        </w:tabs>
        <w:rPr>
          <w:color w:val="000000" w:themeColor="text1"/>
          <w:szCs w:val="28"/>
        </w:rPr>
      </w:pPr>
      <w:r w:rsidRPr="004C3E23">
        <w:rPr>
          <w:color w:val="000000" w:themeColor="text1"/>
          <w:szCs w:val="28"/>
        </w:rPr>
        <w:t>- Акт о консервации (расконсервации) объекта основных средств (ф.0510433)</w:t>
      </w:r>
    </w:p>
    <w:p w14:paraId="3324F998" w14:textId="77777777" w:rsidR="00D076D9" w:rsidRPr="004C3E23" w:rsidRDefault="00D708D3" w:rsidP="00DB0C87">
      <w:pPr>
        <w:keepNext/>
        <w:ind w:firstLine="0"/>
        <w:jc w:val="center"/>
        <w:rPr>
          <w:noProof/>
        </w:rPr>
      </w:pPr>
      <w:r w:rsidRPr="004C3E23">
        <w:rPr>
          <w:noProof/>
        </w:rPr>
        <w:lastRenderedPageBreak/>
        <w:drawing>
          <wp:inline distT="0" distB="0" distL="0" distR="0" wp14:anchorId="79B2397A" wp14:editId="455404B7">
            <wp:extent cx="6029960" cy="4640580"/>
            <wp:effectExtent l="0" t="0" r="8890" b="7620"/>
            <wp:docPr id="399" name="image5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image589.png"/>
                    <pic:cNvPicPr>
                      <a:picLocks noChangeAspect="1"/>
                    </pic:cNvPicPr>
                  </pic:nvPicPr>
                  <pic:blipFill>
                    <a:blip r:embed="rId153"/>
                    <a:stretch/>
                  </pic:blipFill>
                  <pic:spPr bwMode="auto">
                    <a:xfrm>
                      <a:off x="0" y="0"/>
                      <a:ext cx="6029960" cy="4640580"/>
                    </a:xfrm>
                    <a:prstGeom prst="rect">
                      <a:avLst/>
                    </a:prstGeom>
                  </pic:spPr>
                </pic:pic>
              </a:graphicData>
            </a:graphic>
          </wp:inline>
        </w:drawing>
      </w:r>
    </w:p>
    <w:p w14:paraId="2C881490" w14:textId="77777777" w:rsidR="00D076D9" w:rsidRPr="004C3E23" w:rsidRDefault="00D076D9">
      <w:pPr>
        <w:keepNext/>
        <w:rPr>
          <w:color w:val="000000" w:themeColor="text1"/>
        </w:rPr>
      </w:pPr>
    </w:p>
    <w:p w14:paraId="7B8991B4" w14:textId="07081841" w:rsidR="00D076D9" w:rsidRPr="004C3E23" w:rsidRDefault="00D708D3">
      <w:pPr>
        <w:pStyle w:val="aff2"/>
      </w:pPr>
      <w:bookmarkStart w:id="257" w:name="_Toc212823837"/>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213</w:t>
      </w:r>
      <w:bookmarkEnd w:id="257"/>
      <w:r w:rsidR="00EC4368" w:rsidRPr="004C3E23">
        <w:rPr>
          <w:noProof/>
        </w:rPr>
        <w:fldChar w:fldCharType="end"/>
      </w:r>
    </w:p>
    <w:p w14:paraId="67A7ABD6" w14:textId="77777777" w:rsidR="00D076D9" w:rsidRPr="004C3E23" w:rsidRDefault="00D076D9">
      <w:pPr>
        <w:jc w:val="center"/>
        <w:rPr>
          <w:color w:val="000000" w:themeColor="text1"/>
          <w:szCs w:val="28"/>
        </w:rPr>
      </w:pPr>
    </w:p>
    <w:p w14:paraId="26781DEA" w14:textId="77777777" w:rsidR="00D076D9" w:rsidRPr="004C3E23" w:rsidRDefault="00D708D3">
      <w:pPr>
        <w:tabs>
          <w:tab w:val="left" w:pos="1080"/>
        </w:tabs>
        <w:rPr>
          <w:color w:val="000000" w:themeColor="text1"/>
        </w:rPr>
      </w:pPr>
      <w:r w:rsidRPr="004C3E23">
        <w:rPr>
          <w:color w:val="000000" w:themeColor="text1"/>
          <w:szCs w:val="28"/>
        </w:rPr>
        <w:t>Лист голосования</w:t>
      </w:r>
    </w:p>
    <w:p w14:paraId="6920666F" w14:textId="77777777" w:rsidR="00D076D9" w:rsidRPr="004C3E23" w:rsidRDefault="00D708D3" w:rsidP="00DB0C87">
      <w:pPr>
        <w:keepNext/>
        <w:ind w:firstLine="0"/>
        <w:jc w:val="center"/>
        <w:rPr>
          <w:noProof/>
        </w:rPr>
      </w:pPr>
      <w:r w:rsidRPr="004C3E23">
        <w:rPr>
          <w:noProof/>
        </w:rPr>
        <mc:AlternateContent>
          <mc:Choice Requires="wps">
            <w:drawing>
              <wp:inline distT="0" distB="0" distL="0" distR="0" wp14:anchorId="4345C303" wp14:editId="66571E75">
                <wp:extent cx="6029960" cy="3253105"/>
                <wp:effectExtent l="0" t="0" r="0" b="0"/>
                <wp:docPr id="400" name="Врезка130"/>
                <wp:cNvGraphicFramePr/>
                <a:graphic xmlns:a="http://schemas.openxmlformats.org/drawingml/2006/main">
                  <a:graphicData uri="http://schemas.microsoft.com/office/word/2010/wordprocessingShape">
                    <wps:wsp>
                      <wps:cNvSpPr/>
                      <wps:spPr bwMode="auto">
                        <a:xfrm>
                          <a:off x="0" y="0"/>
                          <a:ext cx="6030000" cy="3252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F8AD9B3" w14:textId="77777777" w:rsidR="00BD1EBB" w:rsidRDefault="00BD1EBB">
                            <w:pPr>
                              <w:pStyle w:val="aff2"/>
                            </w:pPr>
                            <w:r>
                              <w:rPr>
                                <w:noProof/>
                              </w:rPr>
                              <w:drawing>
                                <wp:inline distT="0" distB="0" distL="0" distR="0" wp14:anchorId="7C25BB5D" wp14:editId="4E91E2E2">
                                  <wp:extent cx="6029960" cy="2880360"/>
                                  <wp:effectExtent l="0" t="0" r="0" b="0"/>
                                  <wp:docPr id="891" name="image5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587.png"/>
                                          <pic:cNvPicPr>
                                            <a:picLocks noChangeAspect="1"/>
                                          </pic:cNvPicPr>
                                        </pic:nvPicPr>
                                        <pic:blipFill>
                                          <a:blip r:embed="rId154"/>
                                          <a:stretch/>
                                        </pic:blipFill>
                                        <pic:spPr bwMode="auto">
                                          <a:xfrm>
                                            <a:off x="0" y="0"/>
                                            <a:ext cx="6029960" cy="28803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345C303" id="Врезка130" o:spid="_x0000_s1089" style="width:474.8pt;height:2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" stroked="f" strokeweight="0">
                <v:textbox inset="0,0,0,0">
                  <w:txbxContent>
                    <w:p w14:paraId="6F8AD9B3" w14:textId="77777777" w:rsidR="00BD1EBB" w:rsidRDefault="00BD1EBB">
                      <w:pPr>
                        <w:pStyle w:val="aff2"/>
                      </w:pPr>
                      <w:r>
                        <w:rPr>
                          <w:noProof/>
                        </w:rPr>
                        <w:drawing>
                          <wp:inline distT="0" distB="0" distL="0" distR="0" wp14:anchorId="7C25BB5D" wp14:editId="4E91E2E2">
                            <wp:extent cx="6029960" cy="2880360"/>
                            <wp:effectExtent l="0" t="0" r="0" b="0"/>
                            <wp:docPr id="891" name="image5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587.png"/>
                                    <pic:cNvPicPr>
                                      <a:picLocks noChangeAspect="1"/>
                                    </pic:cNvPicPr>
                                  </pic:nvPicPr>
                                  <pic:blipFill>
                                    <a:blip r:embed="rId154"/>
                                    <a:stretch/>
                                  </pic:blipFill>
                                  <pic:spPr bwMode="auto">
                                    <a:xfrm>
                                      <a:off x="0" y="0"/>
                                      <a:ext cx="6029960" cy="2880360"/>
                                    </a:xfrm>
                                    <a:prstGeom prst="rect">
                                      <a:avLst/>
                                    </a:prstGeom>
                                  </pic:spPr>
                                </pic:pic>
                              </a:graphicData>
                            </a:graphic>
                          </wp:inline>
                        </w:drawing>
                      </w:r>
                      <w:r>
                        <w:t xml:space="preserve"> </w:t>
                      </w:r>
                    </w:p>
                  </w:txbxContent>
                </v:textbox>
                <w10:anchorlock/>
              </v:rect>
            </w:pict>
          </mc:Fallback>
        </mc:AlternateContent>
      </w:r>
    </w:p>
    <w:p w14:paraId="1B0694A8" w14:textId="5D5C63E3" w:rsidR="00D076D9" w:rsidRPr="004C3E23" w:rsidRDefault="00483B84" w:rsidP="00797129">
      <w:pPr>
        <w:pStyle w:val="afffffff6"/>
      </w:pPr>
      <w:bookmarkStart w:id="258" w:name="_Toc21282383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214</w:t>
      </w:r>
      <w:bookmarkEnd w:id="258"/>
      <w:r w:rsidR="00D708D3" w:rsidRPr="004C3E23">
        <w:fldChar w:fldCharType="end"/>
      </w:r>
    </w:p>
    <w:p w14:paraId="6681ACD2" w14:textId="77777777" w:rsidR="00D076D9" w:rsidRPr="004C3E23" w:rsidRDefault="00D076D9">
      <w:pPr>
        <w:jc w:val="center"/>
        <w:rPr>
          <w:color w:val="000000" w:themeColor="text1"/>
          <w:szCs w:val="28"/>
        </w:rPr>
      </w:pPr>
    </w:p>
    <w:p w14:paraId="17CFF28C" w14:textId="77777777" w:rsidR="00D076D9" w:rsidRPr="004C3E23" w:rsidRDefault="00D708D3">
      <w:pPr>
        <w:pStyle w:val="14"/>
        <w:keepLines/>
        <w:pageBreakBefore w:val="0"/>
        <w:numPr>
          <w:ilvl w:val="1"/>
          <w:numId w:val="45"/>
        </w:numPr>
        <w:spacing w:before="480" w:after="360" w:line="259" w:lineRule="auto"/>
        <w:rPr>
          <w:color w:val="000000" w:themeColor="text1"/>
        </w:rPr>
      </w:pPr>
      <w:bookmarkStart w:id="259" w:name="_2et92p0"/>
      <w:bookmarkStart w:id="260" w:name="_4d34og8"/>
      <w:bookmarkStart w:id="261" w:name="_Toc146552244"/>
      <w:bookmarkStart w:id="262" w:name="_Toc143526858"/>
      <w:bookmarkStart w:id="263" w:name="_Toc147934139"/>
      <w:bookmarkStart w:id="264" w:name="_Toc148966675"/>
      <w:bookmarkStart w:id="265" w:name="_Toc182574325"/>
      <w:bookmarkStart w:id="266" w:name="_Toc212823544"/>
      <w:bookmarkEnd w:id="259"/>
      <w:bookmarkEnd w:id="260"/>
      <w:r w:rsidRPr="004C3E23">
        <w:rPr>
          <w:color w:val="000000" w:themeColor="text1"/>
        </w:rPr>
        <w:lastRenderedPageBreak/>
        <w:t>Акт об утилизации (уничтожении) материальных ценностей (ф. 0510435)</w:t>
      </w:r>
      <w:bookmarkEnd w:id="261"/>
      <w:bookmarkEnd w:id="262"/>
      <w:bookmarkEnd w:id="263"/>
      <w:bookmarkEnd w:id="264"/>
      <w:bookmarkEnd w:id="265"/>
      <w:bookmarkEnd w:id="266"/>
    </w:p>
    <w:p w14:paraId="1F989ACF" w14:textId="77777777" w:rsidR="00D076D9" w:rsidRPr="004C3E23" w:rsidRDefault="00D708D3">
      <w:pPr>
        <w:rPr>
          <w:color w:val="000000" w:themeColor="text1"/>
          <w:szCs w:val="28"/>
        </w:rPr>
      </w:pPr>
      <w:r w:rsidRPr="004C3E23">
        <w:rPr>
          <w:color w:val="000000" w:themeColor="text1"/>
          <w:szCs w:val="28"/>
        </w:rPr>
        <w:t>Акт об утилизации (уничтожении) материальных ценностей (ф. 0510435) формируется ответственным членом Комиссии в случае проведения мероприятий по утилизации (уничтожению) имущества (в том числе собственными силами), в отношении которого принято решение о списании (прекращении эксплуатации).</w:t>
      </w:r>
    </w:p>
    <w:p w14:paraId="3C77C8A6" w14:textId="77777777" w:rsidR="00D076D9" w:rsidRPr="004C3E23" w:rsidRDefault="00D708D3">
      <w:pPr>
        <w:spacing w:before="120" w:after="120"/>
        <w:ind w:firstLine="567"/>
        <w:rPr>
          <w:szCs w:val="28"/>
        </w:rPr>
      </w:pPr>
      <w:r w:rsidRPr="004C3E23">
        <w:rPr>
          <w:szCs w:val="28"/>
        </w:rPr>
        <w:t>Электронный первичный учетный документ «Акт об утилизации (ф.0510435)» добавлен Приказом 142н от 30.09.2021, вносящим изменения в Приказ № 61н от 15.04.2021.</w:t>
      </w:r>
    </w:p>
    <w:p w14:paraId="5A594CCA" w14:textId="77777777" w:rsidR="00D076D9" w:rsidRPr="004C3E23" w:rsidRDefault="00D076D9">
      <w:pPr>
        <w:rPr>
          <w:color w:val="000000" w:themeColor="text1"/>
        </w:rPr>
      </w:pPr>
    </w:p>
    <w:p w14:paraId="2EE3BBF9" w14:textId="77777777" w:rsidR="00D076D9" w:rsidRPr="004C3E23" w:rsidRDefault="00D708D3">
      <w:pPr>
        <w:pStyle w:val="20"/>
        <w:keepLines/>
        <w:numPr>
          <w:ilvl w:val="2"/>
          <w:numId w:val="45"/>
        </w:numPr>
        <w:spacing w:before="240" w:after="240" w:line="259" w:lineRule="auto"/>
        <w:rPr>
          <w:color w:val="000000" w:themeColor="text1"/>
        </w:rPr>
      </w:pPr>
      <w:bookmarkStart w:id="267" w:name="_2s8eyo1"/>
      <w:bookmarkStart w:id="268" w:name="_Toc146552245"/>
      <w:bookmarkStart w:id="269" w:name="_Toc143526859"/>
      <w:bookmarkStart w:id="270" w:name="_Toc147934140"/>
      <w:bookmarkStart w:id="271" w:name="_Toc148966676"/>
      <w:bookmarkStart w:id="272" w:name="_Toc182574326"/>
      <w:bookmarkStart w:id="273" w:name="_Toc212823545"/>
      <w:bookmarkEnd w:id="267"/>
      <w:r w:rsidRPr="004C3E23">
        <w:rPr>
          <w:color w:val="000000" w:themeColor="text1"/>
        </w:rPr>
        <w:t>Бизнес-процесс по документу при утилизации (уничтожении) МЗ</w:t>
      </w:r>
      <w:bookmarkEnd w:id="268"/>
      <w:bookmarkEnd w:id="269"/>
      <w:bookmarkEnd w:id="270"/>
      <w:bookmarkEnd w:id="271"/>
      <w:bookmarkEnd w:id="272"/>
      <w:bookmarkEnd w:id="273"/>
    </w:p>
    <w:p w14:paraId="71AF0A15" w14:textId="77777777" w:rsidR="00D076D9" w:rsidRPr="004C3E23" w:rsidRDefault="00D708D3" w:rsidP="00DB0C87">
      <w:pPr>
        <w:keepNext/>
        <w:ind w:firstLine="0"/>
        <w:jc w:val="center"/>
        <w:rPr>
          <w:noProof/>
        </w:rPr>
      </w:pPr>
      <w:r w:rsidRPr="004C3E23">
        <w:rPr>
          <w:noProof/>
        </w:rPr>
        <w:drawing>
          <wp:inline distT="0" distB="0" distL="0" distR="0" wp14:anchorId="37385C93" wp14:editId="084446BA">
            <wp:extent cx="5113229" cy="4508390"/>
            <wp:effectExtent l="0" t="0" r="0" b="6985"/>
            <wp:docPr id="402"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 name="Скриншот 13-09-2024 110357.jpg"/>
                    <pic:cNvPicPr>
                      <a:picLocks noChangeAspect="1"/>
                    </pic:cNvPicPr>
                  </pic:nvPicPr>
                  <pic:blipFill>
                    <a:blip r:embed="rId155"/>
                    <a:srcRect t="3124"/>
                    <a:stretch/>
                  </pic:blipFill>
                  <pic:spPr bwMode="auto">
                    <a:xfrm>
                      <a:off x="0" y="0"/>
                      <a:ext cx="5118753" cy="4513261"/>
                    </a:xfrm>
                    <a:prstGeom prst="rect">
                      <a:avLst/>
                    </a:prstGeom>
                    <a:ln>
                      <a:noFill/>
                    </a:ln>
                  </pic:spPr>
                </pic:pic>
              </a:graphicData>
            </a:graphic>
          </wp:inline>
        </w:drawing>
      </w:r>
    </w:p>
    <w:p w14:paraId="6322C488" w14:textId="6D601A37" w:rsidR="00D076D9" w:rsidRPr="004C3E23" w:rsidRDefault="00ED3B53" w:rsidP="00797129">
      <w:pPr>
        <w:pStyle w:val="afffffff6"/>
      </w:pPr>
      <w:bookmarkStart w:id="274" w:name="_Toc21282383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215</w:t>
      </w:r>
      <w:bookmarkEnd w:id="274"/>
      <w:r w:rsidR="00D708D3" w:rsidRPr="004C3E23">
        <w:fldChar w:fldCharType="end"/>
      </w:r>
    </w:p>
    <w:p w14:paraId="47DA8DD1" w14:textId="77777777" w:rsidR="00D076D9" w:rsidRPr="004C3E23" w:rsidRDefault="00D076D9">
      <w:pPr>
        <w:keepNext/>
        <w:jc w:val="center"/>
      </w:pPr>
    </w:p>
    <w:p w14:paraId="267F60CC" w14:textId="77777777" w:rsidR="00D076D9" w:rsidRPr="004C3E23" w:rsidRDefault="00D076D9">
      <w:pPr>
        <w:rPr>
          <w:color w:val="000000" w:themeColor="text1"/>
          <w:szCs w:val="28"/>
        </w:rPr>
      </w:pPr>
    </w:p>
    <w:p w14:paraId="7FB12BBA" w14:textId="0B60BD34" w:rsidR="00D076D9" w:rsidRPr="004C3E23" w:rsidRDefault="00D708D3">
      <w:pPr>
        <w:rPr>
          <w:color w:val="000000" w:themeColor="text1"/>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Материальные запасы</w:t>
      </w:r>
      <w:r w:rsidRPr="00DA6E52">
        <w:rPr>
          <w:color w:val="000000" w:themeColor="text1"/>
          <w:szCs w:val="28"/>
        </w:rPr>
        <w:t xml:space="preserve"> раздел </w:t>
      </w:r>
      <w:r w:rsidR="005D3D4E" w:rsidRPr="00DA6E52">
        <w:rPr>
          <w:b/>
          <w:color w:val="000000" w:themeColor="text1"/>
          <w:szCs w:val="28"/>
        </w:rPr>
        <w:t>Выбытие и перемещение</w:t>
      </w:r>
      <w:r w:rsidRPr="00DA6E52">
        <w:rPr>
          <w:b/>
          <w:color w:val="000000" w:themeColor="text1"/>
          <w:szCs w:val="28"/>
        </w:rPr>
        <w:t>.</w:t>
      </w:r>
    </w:p>
    <w:p w14:paraId="4AE7728F" w14:textId="194717EF" w:rsidR="00D076D9" w:rsidRPr="004C3E23" w:rsidRDefault="005D3D4E" w:rsidP="002F62D6">
      <w:pPr>
        <w:keepNext/>
        <w:ind w:firstLine="0"/>
        <w:jc w:val="center"/>
        <w:rPr>
          <w:noProof/>
        </w:rPr>
      </w:pPr>
      <w:r w:rsidRPr="004C3E23">
        <w:rPr>
          <w:noProof/>
        </w:rPr>
        <w:lastRenderedPageBreak/>
        <w:drawing>
          <wp:inline distT="0" distB="0" distL="0" distR="0" wp14:anchorId="30C3C992" wp14:editId="26593ED4">
            <wp:extent cx="6029960" cy="2714073"/>
            <wp:effectExtent l="0" t="0" r="889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6029960" cy="2714073"/>
                    </a:xfrm>
                    <a:prstGeom prst="rect">
                      <a:avLst/>
                    </a:prstGeom>
                  </pic:spPr>
                </pic:pic>
              </a:graphicData>
            </a:graphic>
          </wp:inline>
        </w:drawing>
      </w:r>
    </w:p>
    <w:p w14:paraId="2C22B8AF" w14:textId="6BCA0569" w:rsidR="00D076D9" w:rsidRPr="004C3E23" w:rsidRDefault="00ED3B53" w:rsidP="00797129">
      <w:pPr>
        <w:pStyle w:val="afffffff6"/>
      </w:pPr>
      <w:bookmarkStart w:id="275" w:name="_Toc212823840"/>
      <w:r w:rsidRPr="00DA6E52">
        <w:t xml:space="preserve">Рисунок </w:t>
      </w:r>
      <w:r w:rsidR="00D708D3" w:rsidRPr="00DA6E52">
        <w:t xml:space="preserve"> </w:t>
      </w:r>
      <w:r w:rsidR="00D708D3" w:rsidRPr="00DA6E52">
        <w:fldChar w:fldCharType="begin"/>
      </w:r>
      <w:r w:rsidR="00D708D3" w:rsidRPr="00DA6E52">
        <w:instrText xml:space="preserve">SEQ Рисунок \* ARABIC </w:instrText>
      </w:r>
      <w:r w:rsidR="00D708D3" w:rsidRPr="00DA6E52">
        <w:fldChar w:fldCharType="separate"/>
      </w:r>
      <w:r w:rsidR="00BD1EBB">
        <w:rPr>
          <w:noProof/>
        </w:rPr>
        <w:t>216</w:t>
      </w:r>
      <w:bookmarkEnd w:id="275"/>
      <w:r w:rsidR="00D708D3" w:rsidRPr="00DA6E52">
        <w:fldChar w:fldCharType="end"/>
      </w:r>
    </w:p>
    <w:p w14:paraId="4B13D828" w14:textId="77777777" w:rsidR="00D076D9" w:rsidRPr="004C3E23" w:rsidRDefault="00D076D9"/>
    <w:p w14:paraId="5358546A" w14:textId="77777777" w:rsidR="00D076D9" w:rsidRPr="004C3E23" w:rsidRDefault="00D708D3">
      <w:pPr>
        <w:rPr>
          <w:b/>
          <w:color w:val="000000" w:themeColor="text1"/>
          <w:szCs w:val="28"/>
        </w:rPr>
      </w:pPr>
      <w:r w:rsidRPr="004C3E23">
        <w:rPr>
          <w:b/>
          <w:color w:val="000000" w:themeColor="text1"/>
          <w:szCs w:val="28"/>
        </w:rPr>
        <w:t xml:space="preserve">Формирование документа </w:t>
      </w:r>
    </w:p>
    <w:p w14:paraId="7EAB5732" w14:textId="77777777" w:rsidR="00D076D9" w:rsidRPr="004C3E23" w:rsidRDefault="00D708D3">
      <w:pPr>
        <w:rPr>
          <w:bCs/>
          <w:szCs w:val="28"/>
        </w:rPr>
      </w:pPr>
      <w:r w:rsidRPr="004C3E23">
        <w:rPr>
          <w:bCs/>
          <w:szCs w:val="28"/>
        </w:rPr>
        <w:t>Письмом МФ РФ № 02-06-06/29423 от 01.04.2024 доведены особенности формирования документа Акт об утилизации (уничтожении) материальных ценностей (ф. 0510435) следующего характера:</w:t>
      </w:r>
    </w:p>
    <w:p w14:paraId="0E3D2090" w14:textId="77777777" w:rsidR="00D076D9" w:rsidRPr="004C3E23" w:rsidRDefault="00D708D3">
      <w:pPr>
        <w:rPr>
          <w:bCs/>
          <w:i/>
          <w:szCs w:val="28"/>
        </w:rPr>
      </w:pPr>
      <w:r w:rsidRPr="004C3E23">
        <w:rPr>
          <w:bCs/>
          <w:i/>
          <w:szCs w:val="28"/>
        </w:rPr>
        <w:t>«..несмотря на то, что согласно п.18.7 Приложения №5 к Приказу №61н, к Акту (ф. 0510435) прилагается лист голосования, являющийся неотъемлемой частью указанного Акта (ф. 0510435), голосование комиссии с формированием Листа голосования осуществляется только в случае, когда заполнен подраздел 2.2 «Материальные ценности, полученные в результате реализации мероприятий по утилизации (уничтожению) объектов»: в случае, если в результате утилизации нефинансовых активов остаются материалы и отходы (например, ветошь, дрова, лом черных или цветных металлов, древесина, запасные части).</w:t>
      </w:r>
    </w:p>
    <w:p w14:paraId="5A16F07B" w14:textId="77777777" w:rsidR="00D076D9" w:rsidRPr="004C3E23" w:rsidRDefault="00D708D3">
      <w:pPr>
        <w:rPr>
          <w:bCs/>
          <w:i/>
          <w:szCs w:val="28"/>
        </w:rPr>
      </w:pPr>
      <w:r w:rsidRPr="004C3E23">
        <w:rPr>
          <w:bCs/>
          <w:i/>
          <w:szCs w:val="28"/>
        </w:rPr>
        <w:t>В ином случае подписание оформляющей части Акта (ф. 0510435) (за документ в целом) осуществляется без оформления Листа голосования.»</w:t>
      </w:r>
    </w:p>
    <w:p w14:paraId="3D14730E" w14:textId="77777777" w:rsidR="00D076D9" w:rsidRPr="004C3E23" w:rsidRDefault="00D708D3">
      <w:pPr>
        <w:rPr>
          <w:bCs/>
          <w:szCs w:val="28"/>
        </w:rPr>
      </w:pPr>
      <w:r w:rsidRPr="004C3E23">
        <w:rPr>
          <w:bCs/>
          <w:szCs w:val="28"/>
        </w:rPr>
        <w:t>Таким образом, формирование бухгалтерских записей по уменьшению забалансового счета 02 не зависит от результата голосования комиссии.</w:t>
      </w:r>
    </w:p>
    <w:p w14:paraId="548EA7CB" w14:textId="77777777" w:rsidR="00D076D9" w:rsidRPr="004C3E23" w:rsidRDefault="00D708D3">
      <w:pPr>
        <w:rPr>
          <w:bCs/>
          <w:szCs w:val="28"/>
        </w:rPr>
      </w:pPr>
      <w:r w:rsidRPr="004C3E23">
        <w:rPr>
          <w:bCs/>
          <w:szCs w:val="28"/>
        </w:rPr>
        <w:t>При этом положительный результат голосования свидетельствует о том, что полученные в результате утилизации материальные ценности должны быть оприходованы, но другим электронным первичным учетным документом, что будет рассмотрено далее в разделе Формирование Акта о приеме-передаче нефинансовых активов (ф. 0510448) при одностороннем оформлении без Контрагента-Отправителя».</w:t>
      </w:r>
    </w:p>
    <w:p w14:paraId="7FC7EA10" w14:textId="77777777" w:rsidR="00D076D9" w:rsidRPr="004C3E23" w:rsidRDefault="00D076D9">
      <w:pPr>
        <w:rPr>
          <w:color w:val="000000" w:themeColor="text1"/>
        </w:rPr>
      </w:pPr>
    </w:p>
    <w:p w14:paraId="336B676B"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3A6B343C" w14:textId="77777777" w:rsidR="00D076D9" w:rsidRPr="004C3E23" w:rsidRDefault="00D708D3">
      <w:pPr>
        <w:rPr>
          <w:color w:val="000000" w:themeColor="text1"/>
        </w:rPr>
      </w:pPr>
      <w:r w:rsidRPr="004C3E23">
        <w:rPr>
          <w:color w:val="000000" w:themeColor="text1"/>
          <w:szCs w:val="28"/>
        </w:rPr>
        <w:t xml:space="preserve">В шапке документа указывается ЦМО из справочника ЦМО, при необходимости подразделение. </w:t>
      </w:r>
    </w:p>
    <w:p w14:paraId="3DBFBCC3"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Материалы</w:t>
      </w:r>
    </w:p>
    <w:p w14:paraId="7FB94BF1" w14:textId="77777777" w:rsidR="00D076D9" w:rsidRPr="004C3E23" w:rsidRDefault="00D708D3">
      <w:pPr>
        <w:rPr>
          <w:color w:val="000000" w:themeColor="text1"/>
        </w:rPr>
      </w:pPr>
      <w:r w:rsidRPr="004C3E23">
        <w:rPr>
          <w:color w:val="000000" w:themeColor="text1"/>
          <w:szCs w:val="28"/>
        </w:rPr>
        <w:lastRenderedPageBreak/>
        <w:t xml:space="preserve">По кнопке Подобрать подбираются остатки номенклатуры по счету 02.4 по ЦМО, указанному в шапке документа. После заполнения табличной части строки не подлежат редактированию, кроме реквизитов </w:t>
      </w:r>
      <w:r w:rsidRPr="004C3E23">
        <w:rPr>
          <w:b/>
          <w:color w:val="000000" w:themeColor="text1"/>
          <w:szCs w:val="28"/>
        </w:rPr>
        <w:t>Класс опасности, Способ утилизации, Работы</w:t>
      </w:r>
      <w:r w:rsidRPr="004C3E23">
        <w:rPr>
          <w:color w:val="000000" w:themeColor="text1"/>
          <w:szCs w:val="28"/>
        </w:rPr>
        <w:t>.  Значения реквизитов, указываются путем выбора из списка соответствующего. При необходимости корректировки данных следует воспользоваться новым подбором.</w:t>
      </w:r>
    </w:p>
    <w:p w14:paraId="02A36B38" w14:textId="77777777" w:rsidR="00D076D9" w:rsidRPr="004C3E23" w:rsidRDefault="00D708D3" w:rsidP="002F62D6">
      <w:pPr>
        <w:keepNext/>
        <w:ind w:firstLine="0"/>
        <w:jc w:val="center"/>
        <w:rPr>
          <w:noProof/>
        </w:rPr>
      </w:pPr>
      <w:r w:rsidRPr="004C3E23">
        <w:rPr>
          <w:noProof/>
        </w:rPr>
        <w:drawing>
          <wp:inline distT="0" distB="0" distL="0" distR="0" wp14:anchorId="4F05EC2B" wp14:editId="31421F37">
            <wp:extent cx="6029960" cy="1983740"/>
            <wp:effectExtent l="0" t="0" r="8890" b="0"/>
            <wp:docPr id="404" name="Рисунок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Скриншот 13-09-2024 122352.jpg"/>
                    <pic:cNvPicPr>
                      <a:picLocks noChangeAspect="1"/>
                    </pic:cNvPicPr>
                  </pic:nvPicPr>
                  <pic:blipFill>
                    <a:blip r:embed="rId157"/>
                    <a:stretch/>
                  </pic:blipFill>
                  <pic:spPr bwMode="auto">
                    <a:xfrm>
                      <a:off x="0" y="0"/>
                      <a:ext cx="6029960" cy="1983740"/>
                    </a:xfrm>
                    <a:prstGeom prst="rect">
                      <a:avLst/>
                    </a:prstGeom>
                  </pic:spPr>
                </pic:pic>
              </a:graphicData>
            </a:graphic>
          </wp:inline>
        </w:drawing>
      </w:r>
    </w:p>
    <w:p w14:paraId="5254F0D3" w14:textId="15C8B61A" w:rsidR="00D076D9" w:rsidRPr="004C3E23" w:rsidRDefault="00ED3B53" w:rsidP="00797129">
      <w:pPr>
        <w:pStyle w:val="afffffff6"/>
      </w:pPr>
      <w:bookmarkStart w:id="276" w:name="_Toc21282384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217</w:t>
      </w:r>
      <w:bookmarkEnd w:id="276"/>
      <w:r w:rsidR="00D708D3" w:rsidRPr="004C3E23">
        <w:fldChar w:fldCharType="end"/>
      </w:r>
    </w:p>
    <w:p w14:paraId="1FA7B250" w14:textId="77777777" w:rsidR="00D076D9" w:rsidRPr="004C3E23" w:rsidRDefault="00D076D9"/>
    <w:p w14:paraId="7F706181" w14:textId="77777777" w:rsidR="00D076D9" w:rsidRPr="004C3E23" w:rsidRDefault="00D708D3">
      <w:r w:rsidRPr="004C3E23">
        <w:rPr>
          <w:b/>
          <w:color w:val="000000" w:themeColor="text1"/>
          <w:szCs w:val="28"/>
        </w:rPr>
        <w:t>Обращаем</w:t>
      </w:r>
      <w:r w:rsidRPr="004C3E23">
        <w:rPr>
          <w:b/>
        </w:rPr>
        <w:t xml:space="preserve"> </w:t>
      </w:r>
      <w:r w:rsidRPr="004C3E23">
        <w:rPr>
          <w:b/>
          <w:color w:val="000000" w:themeColor="text1"/>
          <w:szCs w:val="28"/>
        </w:rPr>
        <w:t>внимание!</w:t>
      </w:r>
      <w:r w:rsidRPr="004C3E23">
        <w:rPr>
          <w:color w:val="000000" w:themeColor="text1"/>
          <w:szCs w:val="28"/>
        </w:rPr>
        <w:t xml:space="preserve"> </w:t>
      </w:r>
      <w:r w:rsidRPr="004C3E23">
        <w:rPr>
          <w:b/>
          <w:color w:val="000000" w:themeColor="text1"/>
          <w:szCs w:val="28"/>
        </w:rPr>
        <w:t>В связи с тем, что голосование комиссии проводится только в части использования оставшихся после утилизации материалов, заполнение графы «Резолюция комиссии» на вкладке Материалы не требуется и не доступно для заполнения.</w:t>
      </w:r>
    </w:p>
    <w:p w14:paraId="155985C8" w14:textId="77777777" w:rsidR="00D076D9" w:rsidRPr="004C3E23" w:rsidRDefault="00D708D3" w:rsidP="002F62D6">
      <w:pPr>
        <w:keepNext/>
        <w:ind w:firstLine="0"/>
        <w:jc w:val="center"/>
        <w:rPr>
          <w:noProof/>
        </w:rPr>
      </w:pPr>
      <w:r w:rsidRPr="004C3E23">
        <w:rPr>
          <w:noProof/>
        </w:rPr>
        <w:drawing>
          <wp:inline distT="0" distB="0" distL="0" distR="0" wp14:anchorId="50B4428B" wp14:editId="2E69A5DD">
            <wp:extent cx="6029960" cy="1071245"/>
            <wp:effectExtent l="0" t="0" r="8890" b="0"/>
            <wp:docPr id="405" name="Рисунок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Скриншот 13-09-2024 122544.jpg"/>
                    <pic:cNvPicPr>
                      <a:picLocks noChangeAspect="1"/>
                    </pic:cNvPicPr>
                  </pic:nvPicPr>
                  <pic:blipFill>
                    <a:blip r:embed="rId158"/>
                    <a:stretch/>
                  </pic:blipFill>
                  <pic:spPr bwMode="auto">
                    <a:xfrm>
                      <a:off x="0" y="0"/>
                      <a:ext cx="6029960" cy="1071245"/>
                    </a:xfrm>
                    <a:prstGeom prst="rect">
                      <a:avLst/>
                    </a:prstGeom>
                  </pic:spPr>
                </pic:pic>
              </a:graphicData>
            </a:graphic>
          </wp:inline>
        </w:drawing>
      </w:r>
    </w:p>
    <w:p w14:paraId="266DFD22" w14:textId="3B73D615" w:rsidR="00D076D9" w:rsidRPr="004C3E23" w:rsidRDefault="00ED3B53" w:rsidP="00797129">
      <w:pPr>
        <w:pStyle w:val="afffffff6"/>
      </w:pPr>
      <w:bookmarkStart w:id="277" w:name="_Toc21282384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218</w:t>
      </w:r>
      <w:bookmarkEnd w:id="277"/>
      <w:r w:rsidR="00D708D3" w:rsidRPr="004C3E23">
        <w:fldChar w:fldCharType="end"/>
      </w:r>
    </w:p>
    <w:p w14:paraId="6494D306" w14:textId="77777777" w:rsidR="00D076D9" w:rsidRPr="004C3E23" w:rsidRDefault="00D076D9"/>
    <w:p w14:paraId="3C706692"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Драгоценные материалы</w:t>
      </w:r>
      <w:r w:rsidRPr="004C3E23">
        <w:rPr>
          <w:color w:val="000000" w:themeColor="text1"/>
          <w:szCs w:val="28"/>
        </w:rPr>
        <w:t xml:space="preserve"> </w:t>
      </w:r>
    </w:p>
    <w:p w14:paraId="3F1BBD44" w14:textId="77777777" w:rsidR="00D076D9" w:rsidRPr="004C3E23" w:rsidRDefault="00D708D3">
      <w:pPr>
        <w:rPr>
          <w:color w:val="000000" w:themeColor="text1"/>
          <w:szCs w:val="28"/>
        </w:rPr>
      </w:pPr>
      <w:r w:rsidRPr="004C3E23">
        <w:rPr>
          <w:color w:val="000000" w:themeColor="text1"/>
          <w:szCs w:val="28"/>
        </w:rPr>
        <w:t>Заполняется при наличии драгоценных материалов у списываемого объекта.</w:t>
      </w:r>
    </w:p>
    <w:p w14:paraId="2638A575"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Выполненные работы</w:t>
      </w:r>
      <w:r w:rsidRPr="004C3E23">
        <w:rPr>
          <w:color w:val="000000" w:themeColor="text1"/>
          <w:szCs w:val="28"/>
        </w:rPr>
        <w:t xml:space="preserve"> </w:t>
      </w:r>
    </w:p>
    <w:p w14:paraId="6630457B" w14:textId="77777777" w:rsidR="00D076D9" w:rsidRPr="004C3E23" w:rsidRDefault="00D708D3">
      <w:pPr>
        <w:rPr>
          <w:color w:val="000000" w:themeColor="text1"/>
          <w:szCs w:val="28"/>
        </w:rPr>
      </w:pPr>
      <w:r w:rsidRPr="004C3E23">
        <w:rPr>
          <w:color w:val="000000" w:themeColor="text1"/>
          <w:szCs w:val="28"/>
        </w:rPr>
        <w:t xml:space="preserve">Подлежат заполнению следующие реквизиты: </w:t>
      </w:r>
    </w:p>
    <w:p w14:paraId="64E66090"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Контрагент</w:t>
      </w:r>
      <w:r w:rsidRPr="004C3E23">
        <w:rPr>
          <w:color w:val="000000" w:themeColor="text1"/>
          <w:szCs w:val="28"/>
        </w:rPr>
        <w:t xml:space="preserve"> – путем выбора из справочника «Контрагенты» соответствующего значения;</w:t>
      </w:r>
    </w:p>
    <w:p w14:paraId="75136F31" w14:textId="77777777" w:rsidR="00D076D9" w:rsidRPr="004C3E23" w:rsidRDefault="00D708D3">
      <w:pPr>
        <w:rPr>
          <w:color w:val="000000" w:themeColor="text1"/>
          <w:szCs w:val="28"/>
        </w:rPr>
      </w:pPr>
      <w:r w:rsidRPr="004C3E23">
        <w:rPr>
          <w:color w:val="000000" w:themeColor="text1"/>
          <w:szCs w:val="28"/>
        </w:rPr>
        <w:t>- группа реквизитов «</w:t>
      </w:r>
      <w:r w:rsidRPr="004C3E23">
        <w:rPr>
          <w:b/>
          <w:color w:val="000000" w:themeColor="text1"/>
          <w:szCs w:val="28"/>
        </w:rPr>
        <w:t>Документ», «Дата документа», «Номер документа», «Работы»</w:t>
      </w:r>
      <w:r w:rsidRPr="004C3E23">
        <w:rPr>
          <w:color w:val="000000" w:themeColor="text1"/>
          <w:szCs w:val="28"/>
        </w:rPr>
        <w:t xml:space="preserve"> вводятся пользователем вручную.  </w:t>
      </w:r>
    </w:p>
    <w:p w14:paraId="059DA6D0" w14:textId="77777777" w:rsidR="00D076D9" w:rsidRPr="004C3E23" w:rsidRDefault="00D076D9">
      <w:pPr>
        <w:rPr>
          <w:color w:val="000000" w:themeColor="text1"/>
          <w:szCs w:val="28"/>
        </w:rPr>
      </w:pPr>
    </w:p>
    <w:p w14:paraId="0C151E5B" w14:textId="77777777" w:rsidR="00D076D9" w:rsidRPr="004C3E23" w:rsidRDefault="00D708D3" w:rsidP="002F62D6">
      <w:pPr>
        <w:keepNext/>
        <w:ind w:firstLine="0"/>
        <w:jc w:val="center"/>
        <w:rPr>
          <w:noProof/>
        </w:rPr>
      </w:pPr>
      <w:r w:rsidRPr="004C3E23">
        <w:rPr>
          <w:noProof/>
        </w:rPr>
        <w:drawing>
          <wp:inline distT="0" distB="0" distL="0" distR="0" wp14:anchorId="260CE12F" wp14:editId="57279001">
            <wp:extent cx="6029960" cy="997585"/>
            <wp:effectExtent l="0" t="0" r="8890" b="0"/>
            <wp:docPr id="406" name="Рисунок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Скриншот 13-09-2024 130313.jpg"/>
                    <pic:cNvPicPr>
                      <a:picLocks noChangeAspect="1"/>
                    </pic:cNvPicPr>
                  </pic:nvPicPr>
                  <pic:blipFill>
                    <a:blip r:embed="rId159"/>
                    <a:stretch/>
                  </pic:blipFill>
                  <pic:spPr bwMode="auto">
                    <a:xfrm>
                      <a:off x="0" y="0"/>
                      <a:ext cx="6029960" cy="997585"/>
                    </a:xfrm>
                    <a:prstGeom prst="rect">
                      <a:avLst/>
                    </a:prstGeom>
                  </pic:spPr>
                </pic:pic>
              </a:graphicData>
            </a:graphic>
          </wp:inline>
        </w:drawing>
      </w:r>
    </w:p>
    <w:p w14:paraId="213A43A8" w14:textId="21B3B982" w:rsidR="00D076D9" w:rsidRPr="004C3E23" w:rsidRDefault="00ED3B53" w:rsidP="00797129">
      <w:pPr>
        <w:pStyle w:val="afffffff6"/>
      </w:pPr>
      <w:bookmarkStart w:id="278" w:name="_Toc21282384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219</w:t>
      </w:r>
      <w:bookmarkEnd w:id="278"/>
      <w:r w:rsidR="00D708D3" w:rsidRPr="004C3E23">
        <w:fldChar w:fldCharType="end"/>
      </w:r>
    </w:p>
    <w:p w14:paraId="53423928" w14:textId="77777777" w:rsidR="00D076D9" w:rsidRPr="004C3E23" w:rsidRDefault="00D076D9"/>
    <w:p w14:paraId="2E97850E" w14:textId="77777777" w:rsidR="00D076D9" w:rsidRPr="004C3E23" w:rsidRDefault="00D708D3">
      <w:pPr>
        <w:rPr>
          <w:b/>
          <w:color w:val="000000" w:themeColor="text1"/>
          <w:szCs w:val="28"/>
        </w:rPr>
      </w:pPr>
      <w:r w:rsidRPr="004C3E23">
        <w:rPr>
          <w:color w:val="000000" w:themeColor="text1"/>
          <w:szCs w:val="28"/>
        </w:rPr>
        <w:t xml:space="preserve">Вкладка </w:t>
      </w:r>
      <w:r w:rsidRPr="004C3E23">
        <w:rPr>
          <w:b/>
          <w:color w:val="000000" w:themeColor="text1"/>
          <w:szCs w:val="28"/>
        </w:rPr>
        <w:t>Полученные материалы</w:t>
      </w:r>
    </w:p>
    <w:p w14:paraId="05D8358B" w14:textId="77777777" w:rsidR="00D076D9" w:rsidRPr="004C3E23" w:rsidRDefault="00D708D3">
      <w:pPr>
        <w:rPr>
          <w:color w:val="000000" w:themeColor="text1"/>
          <w:szCs w:val="28"/>
        </w:rPr>
      </w:pPr>
      <w:r w:rsidRPr="004C3E23">
        <w:rPr>
          <w:color w:val="000000" w:themeColor="text1"/>
          <w:szCs w:val="28"/>
        </w:rPr>
        <w:t xml:space="preserve">Табличная часть вкладки заполняется пользователем по кнопке </w:t>
      </w:r>
      <w:r w:rsidRPr="004C3E23">
        <w:rPr>
          <w:b/>
          <w:color w:val="000000" w:themeColor="text1"/>
          <w:szCs w:val="28"/>
        </w:rPr>
        <w:t>Добавить</w:t>
      </w:r>
      <w:r w:rsidRPr="004C3E23">
        <w:rPr>
          <w:color w:val="000000" w:themeColor="text1"/>
          <w:szCs w:val="28"/>
        </w:rPr>
        <w:t>.</w:t>
      </w:r>
    </w:p>
    <w:p w14:paraId="528AC599" w14:textId="77777777" w:rsidR="00D076D9" w:rsidRPr="004C3E23" w:rsidRDefault="00D708D3">
      <w:pPr>
        <w:rPr>
          <w:color w:val="000000" w:themeColor="text1"/>
          <w:szCs w:val="28"/>
        </w:rPr>
      </w:pPr>
      <w:r w:rsidRPr="004C3E23">
        <w:rPr>
          <w:color w:val="000000" w:themeColor="text1"/>
          <w:szCs w:val="28"/>
        </w:rPr>
        <w:t xml:space="preserve">К заполнению подлежат следующие реквизиты: </w:t>
      </w:r>
    </w:p>
    <w:p w14:paraId="30CB6FF3"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Резолюция комиссии</w:t>
      </w:r>
      <w:r w:rsidRPr="004C3E23">
        <w:rPr>
          <w:color w:val="000000" w:themeColor="text1"/>
          <w:szCs w:val="28"/>
        </w:rPr>
        <w:t xml:space="preserve"> - указывается значение пользователем вручную;</w:t>
      </w:r>
    </w:p>
    <w:p w14:paraId="0792904D"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Номенклатура</w:t>
      </w:r>
      <w:r w:rsidRPr="004C3E23">
        <w:rPr>
          <w:color w:val="000000" w:themeColor="text1"/>
          <w:szCs w:val="28"/>
        </w:rPr>
        <w:t xml:space="preserve"> – выбирается соответствующее значение из справочника «Номенклатура»;</w:t>
      </w:r>
    </w:p>
    <w:p w14:paraId="1CB69757"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Единица измерения, Цена, Количество, Сумма</w:t>
      </w:r>
      <w:r w:rsidRPr="004C3E23">
        <w:rPr>
          <w:color w:val="000000" w:themeColor="text1"/>
          <w:szCs w:val="28"/>
        </w:rPr>
        <w:t xml:space="preserve"> - указывается значение пользователем вручную.</w:t>
      </w:r>
    </w:p>
    <w:p w14:paraId="23D8B561" w14:textId="77777777" w:rsidR="00D076D9" w:rsidRPr="004C3E23" w:rsidRDefault="00D708D3" w:rsidP="002F62D6">
      <w:pPr>
        <w:keepNext/>
        <w:ind w:firstLine="0"/>
        <w:jc w:val="center"/>
        <w:rPr>
          <w:noProof/>
        </w:rPr>
      </w:pPr>
      <w:r w:rsidRPr="004C3E23">
        <w:rPr>
          <w:noProof/>
        </w:rPr>
        <w:drawing>
          <wp:inline distT="0" distB="0" distL="0" distR="0" wp14:anchorId="23CC5E97" wp14:editId="725593BB">
            <wp:extent cx="6029960" cy="1122680"/>
            <wp:effectExtent l="0" t="0" r="8890" b="1270"/>
            <wp:docPr id="407" name="Рисунок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Скриншот 13-09-2024 130405.jpg"/>
                    <pic:cNvPicPr>
                      <a:picLocks noChangeAspect="1"/>
                    </pic:cNvPicPr>
                  </pic:nvPicPr>
                  <pic:blipFill>
                    <a:blip r:embed="rId160"/>
                    <a:stretch/>
                  </pic:blipFill>
                  <pic:spPr bwMode="auto">
                    <a:xfrm>
                      <a:off x="0" y="0"/>
                      <a:ext cx="6029960" cy="1122680"/>
                    </a:xfrm>
                    <a:prstGeom prst="rect">
                      <a:avLst/>
                    </a:prstGeom>
                  </pic:spPr>
                </pic:pic>
              </a:graphicData>
            </a:graphic>
          </wp:inline>
        </w:drawing>
      </w:r>
    </w:p>
    <w:p w14:paraId="4BB31CBC" w14:textId="65853D2D" w:rsidR="00D076D9" w:rsidRPr="004C3E23" w:rsidRDefault="00ED3B53" w:rsidP="00797129">
      <w:pPr>
        <w:pStyle w:val="afffffff6"/>
      </w:pPr>
      <w:bookmarkStart w:id="279" w:name="_Toc21282384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220</w:t>
      </w:r>
      <w:bookmarkEnd w:id="279"/>
      <w:r w:rsidR="00D708D3" w:rsidRPr="004C3E23">
        <w:fldChar w:fldCharType="end"/>
      </w:r>
    </w:p>
    <w:p w14:paraId="3162319D" w14:textId="77777777" w:rsidR="00D076D9" w:rsidRPr="004C3E23" w:rsidRDefault="00D076D9"/>
    <w:p w14:paraId="77B6F23C" w14:textId="77777777" w:rsidR="002D02A8" w:rsidRPr="004C3E23" w:rsidRDefault="002D02A8" w:rsidP="002D02A8">
      <w:pPr>
        <w:rPr>
          <w:snapToGrid w:val="0"/>
        </w:rPr>
      </w:pPr>
      <w:r w:rsidRPr="004C3E23">
        <w:rPr>
          <w:b/>
          <w:snapToGrid w:val="0"/>
        </w:rPr>
        <w:t>Заполнение вкладки Комиссия</w:t>
      </w:r>
    </w:p>
    <w:p w14:paraId="4077EE4B" w14:textId="77777777" w:rsidR="002D02A8" w:rsidRPr="004C3E23" w:rsidRDefault="002D02A8" w:rsidP="002D02A8">
      <w:pPr>
        <w:rPr>
          <w:snapToGrid w:val="0"/>
        </w:rPr>
      </w:pPr>
      <w:r w:rsidRPr="004C3E23">
        <w:rPr>
          <w:snapToGrid w:val="0"/>
        </w:rPr>
        <w:t xml:space="preserve">Переходим на вкладку Комиссия. </w:t>
      </w:r>
    </w:p>
    <w:p w14:paraId="53FD8EE2" w14:textId="77777777"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415F538F" w14:textId="77777777"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01157E87" w14:textId="77777777"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30A3B1E6" w14:textId="77777777"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12EC8885" w14:textId="77777777"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14:paraId="173E0BA1" w14:textId="77777777" w:rsidR="002D02A8" w:rsidRPr="004C3E23" w:rsidRDefault="002D02A8" w:rsidP="002D02A8">
      <w:pPr>
        <w:keepNext/>
        <w:ind w:firstLine="0"/>
        <w:jc w:val="center"/>
        <w:rPr>
          <w:noProof/>
          <w:snapToGrid w:val="0"/>
        </w:rPr>
      </w:pPr>
      <w:r w:rsidRPr="004C3E23">
        <w:rPr>
          <w:noProof/>
        </w:rPr>
        <w:lastRenderedPageBreak/>
        <w:drawing>
          <wp:inline distT="0" distB="0" distL="0" distR="0" wp14:anchorId="3B53A8EC" wp14:editId="1384365C">
            <wp:extent cx="5940425" cy="2203518"/>
            <wp:effectExtent l="0" t="0" r="3175" b="635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4250EF40" w14:textId="0727FA43" w:rsidR="002D02A8" w:rsidRPr="004C3E23" w:rsidRDefault="00483B84" w:rsidP="00797129">
      <w:pPr>
        <w:pStyle w:val="afffffff6"/>
        <w:rPr>
          <w:snapToGrid w:val="0"/>
        </w:rPr>
      </w:pPr>
      <w:bookmarkStart w:id="280" w:name="_Toc212823845"/>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221</w:t>
      </w:r>
      <w:bookmarkEnd w:id="280"/>
      <w:r w:rsidR="002D02A8" w:rsidRPr="004C3E23">
        <w:rPr>
          <w:snapToGrid w:val="0"/>
        </w:rPr>
        <w:fldChar w:fldCharType="end"/>
      </w:r>
    </w:p>
    <w:p w14:paraId="35F73E95" w14:textId="77777777" w:rsidR="002D02A8" w:rsidRPr="004C3E23" w:rsidRDefault="002D02A8" w:rsidP="002D02A8">
      <w:pPr>
        <w:keepNext/>
        <w:rPr>
          <w:snapToGrid w:val="0"/>
        </w:rPr>
      </w:pPr>
    </w:p>
    <w:p w14:paraId="6928B17E" w14:textId="77777777"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592E2708" w14:textId="77777777" w:rsidR="002D02A8" w:rsidRPr="004C3E23" w:rsidRDefault="002D02A8" w:rsidP="002D02A8">
      <w:pPr>
        <w:keepNext/>
        <w:ind w:firstLine="0"/>
        <w:jc w:val="center"/>
        <w:rPr>
          <w:snapToGrid w:val="0"/>
        </w:rPr>
      </w:pPr>
      <w:r w:rsidRPr="004C3E23">
        <w:rPr>
          <w:noProof/>
        </w:rPr>
        <w:drawing>
          <wp:inline distT="0" distB="0" distL="0" distR="0" wp14:anchorId="52262BFB" wp14:editId="1D721DBE">
            <wp:extent cx="5940425" cy="3218829"/>
            <wp:effectExtent l="0" t="0" r="3175" b="635"/>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5A9C4C33" w14:textId="7EB43250" w:rsidR="002D02A8" w:rsidRPr="004C3E23" w:rsidRDefault="00483B84" w:rsidP="00797129">
      <w:pPr>
        <w:pStyle w:val="afffffff6"/>
        <w:rPr>
          <w:snapToGrid w:val="0"/>
        </w:rPr>
      </w:pPr>
      <w:bookmarkStart w:id="281" w:name="_Toc212823846"/>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222</w:t>
      </w:r>
      <w:bookmarkEnd w:id="281"/>
      <w:r w:rsidR="002D02A8" w:rsidRPr="004C3E23">
        <w:rPr>
          <w:snapToGrid w:val="0"/>
        </w:rPr>
        <w:fldChar w:fldCharType="end"/>
      </w:r>
    </w:p>
    <w:p w14:paraId="392428C1" w14:textId="77777777"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3B3C40FE" w14:textId="1EA73930" w:rsidR="002D02A8" w:rsidRPr="004C3E23" w:rsidRDefault="002D02A8" w:rsidP="002D02A8">
      <w:pPr>
        <w:keepNext/>
        <w:ind w:firstLine="0"/>
        <w:jc w:val="center"/>
      </w:pPr>
      <w:r w:rsidRPr="004C3E23">
        <w:rPr>
          <w:noProof/>
        </w:rPr>
        <w:lastRenderedPageBreak/>
        <w:drawing>
          <wp:inline distT="0" distB="0" distL="0" distR="0" wp14:anchorId="3DEBC888" wp14:editId="1978E053">
            <wp:extent cx="5940425" cy="4237205"/>
            <wp:effectExtent l="0" t="0" r="3175" b="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119611B0" w14:textId="3ACA3C60" w:rsidR="002D02A8" w:rsidRPr="004C3E23" w:rsidRDefault="00483B84" w:rsidP="00797129">
      <w:pPr>
        <w:pStyle w:val="afffffff6"/>
        <w:rPr>
          <w:snapToGrid w:val="0"/>
        </w:rPr>
      </w:pPr>
      <w:bookmarkStart w:id="282" w:name="_Toc212823847"/>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223</w:t>
      </w:r>
      <w:bookmarkEnd w:id="282"/>
      <w:r w:rsidR="00F14AE2">
        <w:rPr>
          <w:noProof/>
        </w:rPr>
        <w:fldChar w:fldCharType="end"/>
      </w:r>
    </w:p>
    <w:p w14:paraId="4531565E" w14:textId="77777777" w:rsidR="002D02A8" w:rsidRPr="004C3E23" w:rsidRDefault="002D02A8" w:rsidP="002D02A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10CB2E4A" w14:textId="77777777" w:rsidR="002D02A8" w:rsidRPr="004C3E23" w:rsidRDefault="002D02A8" w:rsidP="002D02A8">
      <w:pPr>
        <w:keepNext/>
        <w:ind w:firstLine="0"/>
        <w:jc w:val="center"/>
      </w:pPr>
      <w:r w:rsidRPr="004C3E23">
        <w:rPr>
          <w:noProof/>
        </w:rPr>
        <w:drawing>
          <wp:inline distT="0" distB="0" distL="0" distR="0" wp14:anchorId="4D429E9A" wp14:editId="0FCB5A9B">
            <wp:extent cx="5940425" cy="1034317"/>
            <wp:effectExtent l="0" t="0" r="3175"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5DBB9410" w14:textId="369EE147" w:rsidR="002D02A8" w:rsidRPr="004C3E23" w:rsidRDefault="00483B84" w:rsidP="00797129">
      <w:pPr>
        <w:pStyle w:val="afffffff6"/>
        <w:rPr>
          <w:snapToGrid w:val="0"/>
        </w:rPr>
      </w:pPr>
      <w:bookmarkStart w:id="283" w:name="_Toc212823848"/>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224</w:t>
      </w:r>
      <w:bookmarkEnd w:id="283"/>
      <w:r w:rsidR="002D02A8" w:rsidRPr="004C3E23">
        <w:rPr>
          <w:snapToGrid w:val="0"/>
        </w:rPr>
        <w:fldChar w:fldCharType="end"/>
      </w:r>
    </w:p>
    <w:p w14:paraId="002C1916" w14:textId="77777777"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36CB0A5A" w14:textId="77777777"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265902BA" w14:textId="77777777" w:rsidR="002D02A8" w:rsidRPr="004C3E23" w:rsidRDefault="002D02A8" w:rsidP="002D02A8">
      <w:pPr>
        <w:keepNext/>
        <w:ind w:firstLine="0"/>
        <w:jc w:val="center"/>
      </w:pPr>
      <w:r w:rsidRPr="004C3E23">
        <w:rPr>
          <w:noProof/>
        </w:rPr>
        <w:drawing>
          <wp:inline distT="0" distB="0" distL="0" distR="0" wp14:anchorId="075FABED" wp14:editId="7C535EBD">
            <wp:extent cx="5940425" cy="842413"/>
            <wp:effectExtent l="0" t="0" r="3175"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3FCA6E3D" w14:textId="0B678AAF" w:rsidR="002D02A8" w:rsidRPr="004C3E23" w:rsidRDefault="00483B84" w:rsidP="00797129">
      <w:pPr>
        <w:pStyle w:val="afffffff6"/>
      </w:pPr>
      <w:bookmarkStart w:id="284" w:name="_Toc212823849"/>
      <w:r w:rsidRPr="004C3E23">
        <w:t xml:space="preserve">Рисунок </w:t>
      </w:r>
      <w:r w:rsidR="00F14AE2">
        <w:fldChar w:fldCharType="begin"/>
      </w:r>
      <w:r w:rsidR="00F14AE2">
        <w:instrText xml:space="preserve"> SEQ Рисунок \* ARABI</w:instrText>
      </w:r>
      <w:r w:rsidR="00F14AE2">
        <w:instrText xml:space="preserve">C </w:instrText>
      </w:r>
      <w:r w:rsidR="00F14AE2">
        <w:fldChar w:fldCharType="separate"/>
      </w:r>
      <w:r w:rsidR="00BD1EBB">
        <w:rPr>
          <w:noProof/>
        </w:rPr>
        <w:t>225</w:t>
      </w:r>
      <w:bookmarkEnd w:id="284"/>
      <w:r w:rsidR="00F14AE2">
        <w:rPr>
          <w:noProof/>
        </w:rPr>
        <w:fldChar w:fldCharType="end"/>
      </w:r>
    </w:p>
    <w:p w14:paraId="53F3FDBD" w14:textId="77777777"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525A24DC" w14:textId="77777777"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6744E6A8" w14:textId="77777777" w:rsidR="002D02A8" w:rsidRPr="004C3E23" w:rsidRDefault="002D02A8" w:rsidP="002D02A8">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14:paraId="5951B9F5" w14:textId="77777777" w:rsidR="002D02A8" w:rsidRPr="004C3E23" w:rsidRDefault="002D02A8" w:rsidP="002D02A8">
      <w:pPr>
        <w:pStyle w:val="30"/>
        <w:tabs>
          <w:tab w:val="clear" w:pos="1701"/>
        </w:tabs>
        <w:rPr>
          <w:i/>
        </w:rPr>
      </w:pPr>
      <w:r w:rsidRPr="004C3E23">
        <w:rPr>
          <w:i/>
        </w:rPr>
        <w:t>Председатель комиссии;</w:t>
      </w:r>
    </w:p>
    <w:p w14:paraId="2F57E0AB" w14:textId="77777777" w:rsidR="002D02A8" w:rsidRPr="004C3E23" w:rsidRDefault="002D02A8" w:rsidP="002D02A8">
      <w:pPr>
        <w:pStyle w:val="30"/>
        <w:tabs>
          <w:tab w:val="clear" w:pos="1701"/>
        </w:tabs>
        <w:rPr>
          <w:i/>
        </w:rPr>
      </w:pPr>
      <w:r w:rsidRPr="004C3E23">
        <w:rPr>
          <w:i/>
        </w:rPr>
        <w:t>Член комиссии.</w:t>
      </w:r>
    </w:p>
    <w:p w14:paraId="5952D2D7" w14:textId="77777777" w:rsidR="002D02A8" w:rsidRPr="004C3E23" w:rsidRDefault="002D02A8" w:rsidP="002D02A8">
      <w:pPr>
        <w:keepNext/>
        <w:ind w:firstLine="0"/>
      </w:pPr>
      <w:r w:rsidRPr="004C3E23">
        <w:rPr>
          <w:noProof/>
        </w:rPr>
        <w:drawing>
          <wp:inline distT="0" distB="0" distL="0" distR="0" wp14:anchorId="256668FB" wp14:editId="64D62372">
            <wp:extent cx="5940425" cy="2000579"/>
            <wp:effectExtent l="0" t="0" r="3175"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596F7053" w14:textId="4D236ADF" w:rsidR="002D02A8" w:rsidRPr="004C3E23" w:rsidRDefault="00483B84" w:rsidP="00797129">
      <w:pPr>
        <w:pStyle w:val="afffffff6"/>
      </w:pPr>
      <w:bookmarkStart w:id="285" w:name="_Toc212823850"/>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226</w:t>
      </w:r>
      <w:bookmarkEnd w:id="285"/>
      <w:r w:rsidR="00F14AE2">
        <w:rPr>
          <w:noProof/>
        </w:rPr>
        <w:fldChar w:fldCharType="end"/>
      </w:r>
    </w:p>
    <w:p w14:paraId="23350169" w14:textId="77777777" w:rsidR="002D02A8" w:rsidRPr="004C3E23" w:rsidRDefault="002D02A8" w:rsidP="002D02A8"/>
    <w:p w14:paraId="4383EA24" w14:textId="77777777"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14:paraId="36BA4E7B" w14:textId="77777777" w:rsidR="002D02A8" w:rsidRPr="004C3E23" w:rsidRDefault="002D02A8" w:rsidP="002D02A8">
      <w:pPr>
        <w:pStyle w:val="30"/>
        <w:rPr>
          <w:i/>
        </w:rPr>
      </w:pPr>
      <w:r w:rsidRPr="004C3E23">
        <w:rPr>
          <w:i/>
        </w:rPr>
        <w:t>Председатель комиссии;</w:t>
      </w:r>
    </w:p>
    <w:p w14:paraId="246191A3" w14:textId="77777777" w:rsidR="002D02A8" w:rsidRPr="004C3E23" w:rsidRDefault="002D02A8" w:rsidP="002D02A8">
      <w:pPr>
        <w:pStyle w:val="30"/>
        <w:rPr>
          <w:i/>
        </w:rPr>
      </w:pPr>
      <w:r w:rsidRPr="004C3E23">
        <w:rPr>
          <w:i/>
        </w:rPr>
        <w:t>Заместитель председателя комиссии;</w:t>
      </w:r>
    </w:p>
    <w:p w14:paraId="4E1CE298" w14:textId="77777777" w:rsidR="002D02A8" w:rsidRPr="004C3E23" w:rsidRDefault="002D02A8" w:rsidP="002D02A8">
      <w:pPr>
        <w:pStyle w:val="30"/>
        <w:rPr>
          <w:i/>
        </w:rPr>
      </w:pPr>
      <w:r w:rsidRPr="004C3E23">
        <w:rPr>
          <w:i/>
        </w:rPr>
        <w:t>Уполномоченное председателем лицо;</w:t>
      </w:r>
    </w:p>
    <w:p w14:paraId="452DCCE4" w14:textId="77777777" w:rsidR="002D02A8" w:rsidRPr="004C3E23" w:rsidRDefault="002D02A8" w:rsidP="002D02A8">
      <w:pPr>
        <w:pStyle w:val="30"/>
        <w:rPr>
          <w:i/>
        </w:rPr>
      </w:pPr>
      <w:r w:rsidRPr="004C3E23">
        <w:rPr>
          <w:i/>
        </w:rPr>
        <w:t>Член комиссии;</w:t>
      </w:r>
    </w:p>
    <w:p w14:paraId="091A2158" w14:textId="77777777" w:rsidR="002D02A8" w:rsidRPr="004C3E23" w:rsidRDefault="002D02A8" w:rsidP="002D02A8">
      <w:pPr>
        <w:pStyle w:val="30"/>
        <w:rPr>
          <w:i/>
        </w:rPr>
      </w:pPr>
      <w:r w:rsidRPr="004C3E23">
        <w:rPr>
          <w:i/>
        </w:rPr>
        <w:t>Эксперт; (указанный статус не применяется в ГИИС ЭБ!)</w:t>
      </w:r>
    </w:p>
    <w:p w14:paraId="4A7DF0A1" w14:textId="77777777" w:rsidR="002D02A8" w:rsidRPr="004C3E23" w:rsidRDefault="002D02A8" w:rsidP="002D02A8">
      <w:pPr>
        <w:pStyle w:val="30"/>
        <w:rPr>
          <w:i/>
        </w:rPr>
      </w:pPr>
      <w:r w:rsidRPr="004C3E23">
        <w:rPr>
          <w:i/>
        </w:rPr>
        <w:t>Заместитель уполномоченного председателем лица.</w:t>
      </w:r>
    </w:p>
    <w:p w14:paraId="5C852B26" w14:textId="77777777" w:rsidR="002D02A8" w:rsidRPr="004C3E23" w:rsidRDefault="002D02A8" w:rsidP="002D02A8">
      <w:pPr>
        <w:jc w:val="center"/>
        <w:rPr>
          <w:snapToGrid w:val="0"/>
        </w:rPr>
      </w:pPr>
    </w:p>
    <w:p w14:paraId="7BD548C3" w14:textId="77777777" w:rsidR="002D02A8" w:rsidRPr="004C3E23" w:rsidRDefault="002D02A8" w:rsidP="002D02A8">
      <w:pPr>
        <w:keepNext/>
        <w:ind w:firstLine="0"/>
      </w:pPr>
      <w:r w:rsidRPr="004C3E23">
        <w:rPr>
          <w:noProof/>
        </w:rPr>
        <w:drawing>
          <wp:inline distT="0" distB="0" distL="0" distR="0" wp14:anchorId="061ACA73" wp14:editId="4CD53ED2">
            <wp:extent cx="5940425" cy="3181429"/>
            <wp:effectExtent l="0" t="0" r="3175"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405559A0" w14:textId="7F765DB5" w:rsidR="002D02A8" w:rsidRPr="004C3E23" w:rsidRDefault="00483B84" w:rsidP="00797129">
      <w:pPr>
        <w:pStyle w:val="afffffff6"/>
      </w:pPr>
      <w:bookmarkStart w:id="286" w:name="_Toc212823851"/>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227</w:t>
      </w:r>
      <w:bookmarkEnd w:id="286"/>
      <w:r w:rsidR="00F14AE2">
        <w:rPr>
          <w:noProof/>
        </w:rPr>
        <w:fldChar w:fldCharType="end"/>
      </w:r>
    </w:p>
    <w:p w14:paraId="255C2179" w14:textId="77777777" w:rsidR="002D02A8" w:rsidRPr="004C3E23" w:rsidRDefault="002D02A8" w:rsidP="002D02A8">
      <w:pPr>
        <w:jc w:val="center"/>
        <w:rPr>
          <w:snapToGrid w:val="0"/>
        </w:rPr>
      </w:pPr>
    </w:p>
    <w:p w14:paraId="5A7CEA55" w14:textId="77777777"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536B4BF" w14:textId="77777777" w:rsidR="002D02A8" w:rsidRPr="004C3E23" w:rsidRDefault="002D02A8" w:rsidP="002D02A8">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1EC0AC26" w14:textId="77777777"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60990073" w14:textId="77777777" w:rsidR="002D02A8" w:rsidRPr="004C3E23" w:rsidRDefault="002D02A8" w:rsidP="002D02A8">
      <w:pPr>
        <w:keepNext/>
        <w:ind w:firstLine="0"/>
      </w:pPr>
      <w:r w:rsidRPr="004C3E23">
        <w:rPr>
          <w:noProof/>
        </w:rPr>
        <w:drawing>
          <wp:inline distT="0" distB="0" distL="0" distR="0" wp14:anchorId="2BD7DC1A" wp14:editId="132394CF">
            <wp:extent cx="5940425" cy="1994448"/>
            <wp:effectExtent l="0" t="0" r="3175" b="635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68B32307" w14:textId="126D76E8" w:rsidR="002D02A8" w:rsidRPr="004C3E23" w:rsidRDefault="00ED3B53" w:rsidP="00797129">
      <w:pPr>
        <w:pStyle w:val="afffffff6"/>
      </w:pPr>
      <w:bookmarkStart w:id="287" w:name="_Toc212823852"/>
      <w:r w:rsidRPr="004C3E23">
        <w:t xml:space="preserve">Рисунок </w:t>
      </w:r>
      <w:r w:rsidR="002D02A8" w:rsidRPr="004C3E23">
        <w:t xml:space="preserve"> </w:t>
      </w:r>
      <w:r w:rsidR="00F14AE2">
        <w:fldChar w:fldCharType="begin"/>
      </w:r>
      <w:r w:rsidR="00F14AE2">
        <w:instrText xml:space="preserve"> SEQ Рисунок \* ARABIC </w:instrText>
      </w:r>
      <w:r w:rsidR="00F14AE2">
        <w:fldChar w:fldCharType="separate"/>
      </w:r>
      <w:r w:rsidR="00BD1EBB">
        <w:rPr>
          <w:noProof/>
        </w:rPr>
        <w:t>228</w:t>
      </w:r>
      <w:bookmarkEnd w:id="287"/>
      <w:r w:rsidR="00F14AE2">
        <w:rPr>
          <w:noProof/>
        </w:rPr>
        <w:fldChar w:fldCharType="end"/>
      </w:r>
    </w:p>
    <w:p w14:paraId="303DD6FE" w14:textId="0930CD8A" w:rsidR="002D02A8" w:rsidRPr="004C3E23" w:rsidRDefault="00ED3B53">
      <w:pPr>
        <w:rPr>
          <w:color w:val="000000" w:themeColor="text1"/>
          <w:szCs w:val="28"/>
        </w:rPr>
      </w:pPr>
      <w:r w:rsidRPr="004C3E23">
        <w:t xml:space="preserve">Рисунок Рисунок Рисунок </w:t>
      </w:r>
    </w:p>
    <w:p w14:paraId="2F38DE71" w14:textId="77777777" w:rsidR="002D02A8" w:rsidRPr="004C3E23" w:rsidRDefault="002D02A8" w:rsidP="002D02A8">
      <w:pPr>
        <w:rPr>
          <w:color w:val="000000" w:themeColor="text1"/>
        </w:rPr>
      </w:pPr>
      <w:r w:rsidRPr="004C3E23">
        <w:rPr>
          <w:color w:val="000000" w:themeColor="text1"/>
          <w:szCs w:val="28"/>
        </w:rPr>
        <w:t>Заполняем в документ:</w:t>
      </w:r>
    </w:p>
    <w:p w14:paraId="33BA6AC5" w14:textId="77777777" w:rsidR="002D02A8" w:rsidRPr="004C3E23" w:rsidRDefault="002D02A8" w:rsidP="002D02A8">
      <w:pPr>
        <w:keepNext/>
        <w:ind w:firstLine="0"/>
        <w:jc w:val="center"/>
        <w:rPr>
          <w:noProof/>
        </w:rPr>
      </w:pPr>
      <w:r w:rsidRPr="004C3E23">
        <w:rPr>
          <w:noProof/>
        </w:rPr>
        <w:drawing>
          <wp:inline distT="0" distB="0" distL="0" distR="0" wp14:anchorId="160F31E8" wp14:editId="5FFA4AE6">
            <wp:extent cx="5940425" cy="2117725"/>
            <wp:effectExtent l="0" t="0" r="3175" b="0"/>
            <wp:docPr id="624"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1"/>
                    <a:stretch/>
                  </pic:blipFill>
                  <pic:spPr bwMode="auto">
                    <a:xfrm>
                      <a:off x="0" y="0"/>
                      <a:ext cx="5940425" cy="2117725"/>
                    </a:xfrm>
                    <a:prstGeom prst="rect">
                      <a:avLst/>
                    </a:prstGeom>
                  </pic:spPr>
                </pic:pic>
              </a:graphicData>
            </a:graphic>
          </wp:inline>
        </w:drawing>
      </w:r>
    </w:p>
    <w:p w14:paraId="119ED99E" w14:textId="1D0018CC" w:rsidR="002D02A8" w:rsidRPr="004C3E23" w:rsidRDefault="00ED3B53" w:rsidP="00797129">
      <w:pPr>
        <w:pStyle w:val="afffffff6"/>
      </w:pPr>
      <w:bookmarkStart w:id="288" w:name="_Toc212823853"/>
      <w:r w:rsidRPr="004C3E23">
        <w:t xml:space="preserve">Рисунок </w:t>
      </w:r>
      <w:r w:rsidR="002D02A8" w:rsidRPr="004C3E23">
        <w:t xml:space="preserve"> </w:t>
      </w:r>
      <w:r w:rsidR="002D02A8" w:rsidRPr="004C3E23">
        <w:fldChar w:fldCharType="begin"/>
      </w:r>
      <w:r w:rsidR="002D02A8" w:rsidRPr="004C3E23">
        <w:instrText xml:space="preserve">SEQ Рисунок \* ARABIC </w:instrText>
      </w:r>
      <w:r w:rsidR="002D02A8" w:rsidRPr="004C3E23">
        <w:fldChar w:fldCharType="separate"/>
      </w:r>
      <w:r w:rsidR="00BD1EBB">
        <w:rPr>
          <w:noProof/>
        </w:rPr>
        <w:t>229</w:t>
      </w:r>
      <w:bookmarkEnd w:id="288"/>
      <w:r w:rsidR="002D02A8" w:rsidRPr="004C3E23">
        <w:fldChar w:fldCharType="end"/>
      </w:r>
    </w:p>
    <w:p w14:paraId="65F8B350"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1103F6B5" w14:textId="77777777" w:rsidR="00D076D9" w:rsidRPr="004C3E23" w:rsidRDefault="00D708D3">
      <w:pPr>
        <w:keepNext/>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601C2DC8"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34153C0E" w14:textId="77777777" w:rsidR="00D076D9" w:rsidRPr="004C3E23" w:rsidRDefault="00D708D3" w:rsidP="002F62D6">
      <w:pPr>
        <w:keepNext/>
        <w:ind w:firstLine="0"/>
        <w:jc w:val="center"/>
        <w:rPr>
          <w:noProof/>
        </w:rPr>
      </w:pPr>
      <w:r w:rsidRPr="004C3E23">
        <w:rPr>
          <w:noProof/>
        </w:rPr>
        <w:lastRenderedPageBreak/>
        <w:drawing>
          <wp:inline distT="0" distB="0" distL="0" distR="0" wp14:anchorId="116170F6" wp14:editId="62374D47">
            <wp:extent cx="6029960" cy="1103630"/>
            <wp:effectExtent l="0" t="0" r="8890" b="1270"/>
            <wp:docPr id="411" name="Рисунок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Скриншот 13-09-2024 130558.jpg"/>
                    <pic:cNvPicPr>
                      <a:picLocks noChangeAspect="1"/>
                    </pic:cNvPicPr>
                  </pic:nvPicPr>
                  <pic:blipFill>
                    <a:blip r:embed="rId162"/>
                    <a:stretch/>
                  </pic:blipFill>
                  <pic:spPr bwMode="auto">
                    <a:xfrm>
                      <a:off x="0" y="0"/>
                      <a:ext cx="6029960" cy="1103630"/>
                    </a:xfrm>
                    <a:prstGeom prst="rect">
                      <a:avLst/>
                    </a:prstGeom>
                  </pic:spPr>
                </pic:pic>
              </a:graphicData>
            </a:graphic>
          </wp:inline>
        </w:drawing>
      </w:r>
    </w:p>
    <w:p w14:paraId="2DADBC3B" w14:textId="3C506E2B" w:rsidR="00D076D9" w:rsidRPr="004C3E23" w:rsidRDefault="00ED3B53" w:rsidP="00797129">
      <w:pPr>
        <w:pStyle w:val="afffffff6"/>
      </w:pPr>
      <w:bookmarkStart w:id="289" w:name="_Toc21282385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230</w:t>
      </w:r>
      <w:bookmarkEnd w:id="289"/>
      <w:r w:rsidR="00D708D3" w:rsidRPr="004C3E23">
        <w:fldChar w:fldCharType="end"/>
      </w:r>
    </w:p>
    <w:p w14:paraId="7D1AE06C" w14:textId="77777777" w:rsidR="00D076D9" w:rsidRPr="004C3E23" w:rsidRDefault="00D076D9"/>
    <w:p w14:paraId="0B2089E5" w14:textId="77777777" w:rsidR="00D076D9" w:rsidRPr="004C3E23" w:rsidRDefault="00D708D3">
      <w:pPr>
        <w:rPr>
          <w:color w:val="000000" w:themeColor="text1"/>
          <w:szCs w:val="28"/>
        </w:rPr>
      </w:pPr>
      <w:r w:rsidRPr="004C3E23">
        <w:rPr>
          <w:color w:val="000000" w:themeColor="text1"/>
          <w:szCs w:val="28"/>
        </w:rPr>
        <w:t>На первом этапе имеется три статуса выполнения</w:t>
      </w:r>
    </w:p>
    <w:p w14:paraId="7A56D700" w14:textId="77777777" w:rsidR="00D076D9" w:rsidRPr="004C3E23" w:rsidRDefault="00D708D3">
      <w:pPr>
        <w:rPr>
          <w:b/>
          <w:color w:val="000000" w:themeColor="text1"/>
          <w:szCs w:val="28"/>
        </w:rPr>
      </w:pPr>
      <w:r w:rsidRPr="004C3E23">
        <w:rPr>
          <w:b/>
          <w:color w:val="000000" w:themeColor="text1"/>
          <w:szCs w:val="28"/>
        </w:rPr>
        <w:t>На согласование, На подписание, Заседание не состоялось.</w:t>
      </w:r>
    </w:p>
    <w:p w14:paraId="70831FC5" w14:textId="77777777" w:rsidR="00D076D9" w:rsidRPr="004C3E23" w:rsidRDefault="00D708D3" w:rsidP="002F62D6">
      <w:pPr>
        <w:keepNext/>
        <w:ind w:firstLine="0"/>
        <w:jc w:val="center"/>
        <w:rPr>
          <w:noProof/>
        </w:rPr>
      </w:pPr>
      <w:r w:rsidRPr="004C3E23">
        <w:rPr>
          <w:noProof/>
        </w:rPr>
        <w:drawing>
          <wp:inline distT="0" distB="0" distL="0" distR="0" wp14:anchorId="7E9C9AAB" wp14:editId="58E69851">
            <wp:extent cx="6029960" cy="731520"/>
            <wp:effectExtent l="0" t="0" r="8890" b="0"/>
            <wp:docPr id="412" name="Рисунок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Скриншот 13-09-2024 130657.jpg"/>
                    <pic:cNvPicPr>
                      <a:picLocks noChangeAspect="1"/>
                    </pic:cNvPicPr>
                  </pic:nvPicPr>
                  <pic:blipFill>
                    <a:blip r:embed="rId163"/>
                    <a:stretch/>
                  </pic:blipFill>
                  <pic:spPr bwMode="auto">
                    <a:xfrm>
                      <a:off x="0" y="0"/>
                      <a:ext cx="6029960" cy="731520"/>
                    </a:xfrm>
                    <a:prstGeom prst="rect">
                      <a:avLst/>
                    </a:prstGeom>
                  </pic:spPr>
                </pic:pic>
              </a:graphicData>
            </a:graphic>
          </wp:inline>
        </w:drawing>
      </w:r>
    </w:p>
    <w:p w14:paraId="7166C3AC" w14:textId="5FF9012B" w:rsidR="00D076D9" w:rsidRPr="004C3E23" w:rsidRDefault="00ED3B53" w:rsidP="00797129">
      <w:pPr>
        <w:pStyle w:val="afffffff6"/>
      </w:pPr>
      <w:bookmarkStart w:id="290" w:name="_Toc21282385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231</w:t>
      </w:r>
      <w:bookmarkEnd w:id="290"/>
      <w:r w:rsidR="00D708D3" w:rsidRPr="004C3E23">
        <w:fldChar w:fldCharType="end"/>
      </w:r>
    </w:p>
    <w:p w14:paraId="0E6D881C" w14:textId="77777777" w:rsidR="00D076D9" w:rsidRPr="004C3E23" w:rsidRDefault="00D076D9"/>
    <w:p w14:paraId="1B0B5FEF" w14:textId="77777777" w:rsidR="00D076D9" w:rsidRPr="004C3E23" w:rsidRDefault="00D708D3">
      <w:pPr>
        <w:spacing w:before="120" w:after="120"/>
        <w:rPr>
          <w:szCs w:val="28"/>
        </w:rPr>
      </w:pPr>
      <w:r w:rsidRPr="004C3E23">
        <w:rPr>
          <w:szCs w:val="28"/>
        </w:rPr>
        <w:t xml:space="preserve">Пользователь подписывает документ и запускает процесс </w:t>
      </w:r>
      <w:r w:rsidRPr="004C3E23">
        <w:rPr>
          <w:b/>
          <w:szCs w:val="28"/>
        </w:rPr>
        <w:t>голосования</w:t>
      </w:r>
      <w:r w:rsidRPr="004C3E23">
        <w:rPr>
          <w:szCs w:val="28"/>
        </w:rPr>
        <w:t xml:space="preserve"> или </w:t>
      </w:r>
      <w:r w:rsidRPr="004C3E23">
        <w:rPr>
          <w:b/>
          <w:szCs w:val="28"/>
        </w:rPr>
        <w:t>подписания</w:t>
      </w:r>
      <w:r w:rsidRPr="004C3E23">
        <w:rPr>
          <w:szCs w:val="28"/>
        </w:rPr>
        <w:t xml:space="preserve">, в зависимости от заполнения вкладки </w:t>
      </w:r>
      <w:r w:rsidRPr="004C3E23">
        <w:rPr>
          <w:b/>
          <w:szCs w:val="28"/>
        </w:rPr>
        <w:t>Полученные материалы</w:t>
      </w:r>
      <w:r w:rsidRPr="004C3E23">
        <w:rPr>
          <w:szCs w:val="28"/>
        </w:rPr>
        <w:t>.</w:t>
      </w:r>
    </w:p>
    <w:p w14:paraId="1E6C0B6C" w14:textId="77777777" w:rsidR="00D076D9" w:rsidRPr="004C3E23" w:rsidRDefault="00D708D3">
      <w:pPr>
        <w:spacing w:before="120" w:after="120"/>
        <w:rPr>
          <w:szCs w:val="28"/>
        </w:rPr>
      </w:pPr>
      <w:r w:rsidRPr="004C3E23">
        <w:rPr>
          <w:szCs w:val="28"/>
        </w:rPr>
        <w:t xml:space="preserve">Если вкладка </w:t>
      </w:r>
      <w:r w:rsidRPr="004C3E23">
        <w:rPr>
          <w:b/>
          <w:szCs w:val="28"/>
        </w:rPr>
        <w:t>Полученные материалы</w:t>
      </w:r>
      <w:r w:rsidRPr="004C3E23">
        <w:rPr>
          <w:szCs w:val="28"/>
        </w:rPr>
        <w:t xml:space="preserve"> не заполнена, то переход на следующий этап следует выполнить с помощью кнопки-резолюции </w:t>
      </w:r>
      <w:r w:rsidRPr="004C3E23">
        <w:rPr>
          <w:b/>
          <w:szCs w:val="28"/>
        </w:rPr>
        <w:t>На подписание</w:t>
      </w:r>
      <w:r w:rsidRPr="004C3E23">
        <w:rPr>
          <w:szCs w:val="28"/>
        </w:rPr>
        <w:t>.</w:t>
      </w:r>
    </w:p>
    <w:p w14:paraId="31FEFF88" w14:textId="77777777" w:rsidR="00D076D9" w:rsidRPr="004C3E23" w:rsidRDefault="00D708D3">
      <w:pPr>
        <w:spacing w:before="120" w:after="120"/>
        <w:rPr>
          <w:szCs w:val="28"/>
        </w:rPr>
      </w:pPr>
      <w:r w:rsidRPr="004C3E23">
        <w:rPr>
          <w:i/>
          <w:szCs w:val="28"/>
        </w:rPr>
        <w:t xml:space="preserve">Рассмотрим пример формирования бизнесс процесса при пустой вкладке </w:t>
      </w:r>
      <w:r w:rsidRPr="004C3E23">
        <w:rPr>
          <w:b/>
          <w:i/>
          <w:szCs w:val="28"/>
        </w:rPr>
        <w:t>Полученные материалы.</w:t>
      </w:r>
    </w:p>
    <w:p w14:paraId="1E9DE152" w14:textId="77777777" w:rsidR="00D076D9" w:rsidRPr="004C3E23" w:rsidRDefault="00D708D3">
      <w:pPr>
        <w:spacing w:before="120" w:after="120"/>
        <w:rPr>
          <w:szCs w:val="28"/>
        </w:rPr>
      </w:pPr>
      <w:r w:rsidRPr="004C3E23">
        <w:rPr>
          <w:szCs w:val="28"/>
        </w:rPr>
        <w:t>Согласно, утвержденному шаблону процесса документ будет отправлен сотрудникам из состава комиссии.</w:t>
      </w:r>
    </w:p>
    <w:p w14:paraId="29D9C342" w14:textId="77777777" w:rsidR="00D076D9" w:rsidRPr="004C3E23" w:rsidRDefault="00D708D3" w:rsidP="002F62D6">
      <w:pPr>
        <w:keepNext/>
        <w:ind w:firstLine="0"/>
        <w:jc w:val="center"/>
        <w:rPr>
          <w:noProof/>
        </w:rPr>
      </w:pPr>
      <w:r w:rsidRPr="004C3E23">
        <w:rPr>
          <w:noProof/>
        </w:rPr>
        <w:drawing>
          <wp:inline distT="0" distB="0" distL="0" distR="0" wp14:anchorId="216E418E" wp14:editId="1DD5AE2B">
            <wp:extent cx="6029960" cy="1385570"/>
            <wp:effectExtent l="0" t="0" r="8890" b="5080"/>
            <wp:docPr id="413" name="Рисунок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Скриншот 13-09-2024 144247.jpg"/>
                    <pic:cNvPicPr>
                      <a:picLocks noChangeAspect="1"/>
                    </pic:cNvPicPr>
                  </pic:nvPicPr>
                  <pic:blipFill>
                    <a:blip r:embed="rId164"/>
                    <a:stretch/>
                  </pic:blipFill>
                  <pic:spPr bwMode="auto">
                    <a:xfrm>
                      <a:off x="0" y="0"/>
                      <a:ext cx="6029960" cy="1385570"/>
                    </a:xfrm>
                    <a:prstGeom prst="rect">
                      <a:avLst/>
                    </a:prstGeom>
                  </pic:spPr>
                </pic:pic>
              </a:graphicData>
            </a:graphic>
          </wp:inline>
        </w:drawing>
      </w:r>
    </w:p>
    <w:p w14:paraId="222484DC" w14:textId="370FAAA9" w:rsidR="00D076D9" w:rsidRPr="004C3E23" w:rsidRDefault="00ED3B53" w:rsidP="00797129">
      <w:pPr>
        <w:pStyle w:val="afffffff6"/>
      </w:pPr>
      <w:bookmarkStart w:id="291" w:name="_Toc21282385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232</w:t>
      </w:r>
      <w:bookmarkEnd w:id="291"/>
      <w:r w:rsidR="00D708D3" w:rsidRPr="004C3E23">
        <w:fldChar w:fldCharType="end"/>
      </w:r>
    </w:p>
    <w:p w14:paraId="6E09A324" w14:textId="77777777" w:rsidR="00D076D9" w:rsidRPr="004C3E23" w:rsidRDefault="00D708D3">
      <w:pPr>
        <w:pStyle w:val="afff1"/>
      </w:pPr>
      <w:r w:rsidRPr="004C3E23">
        <w:tab/>
        <w:t xml:space="preserve">Далее члены комиссии выполняют подписание документа по кнопке-резолюции </w:t>
      </w:r>
      <w:r w:rsidRPr="004C3E23">
        <w:rPr>
          <w:b/>
        </w:rPr>
        <w:t>Подписать</w:t>
      </w:r>
    </w:p>
    <w:p w14:paraId="02C49744" w14:textId="77777777" w:rsidR="00D076D9" w:rsidRPr="004C3E23" w:rsidRDefault="00D708D3" w:rsidP="002F62D6">
      <w:pPr>
        <w:keepNext/>
        <w:ind w:firstLine="0"/>
        <w:jc w:val="center"/>
        <w:rPr>
          <w:noProof/>
        </w:rPr>
      </w:pPr>
      <w:r w:rsidRPr="004C3E23">
        <w:rPr>
          <w:noProof/>
        </w:rPr>
        <w:drawing>
          <wp:inline distT="0" distB="0" distL="0" distR="0" wp14:anchorId="29876956" wp14:editId="4AE0C72E">
            <wp:extent cx="5772150" cy="704850"/>
            <wp:effectExtent l="0" t="0" r="0" b="0"/>
            <wp:docPr id="414" name="Рисунок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Скриншот 13-09-2024 144332.jpg"/>
                    <pic:cNvPicPr>
                      <a:picLocks noChangeAspect="1"/>
                    </pic:cNvPicPr>
                  </pic:nvPicPr>
                  <pic:blipFill>
                    <a:blip r:embed="rId165"/>
                    <a:stretch/>
                  </pic:blipFill>
                  <pic:spPr bwMode="auto">
                    <a:xfrm>
                      <a:off x="0" y="0"/>
                      <a:ext cx="5772150" cy="704850"/>
                    </a:xfrm>
                    <a:prstGeom prst="rect">
                      <a:avLst/>
                    </a:prstGeom>
                  </pic:spPr>
                </pic:pic>
              </a:graphicData>
            </a:graphic>
          </wp:inline>
        </w:drawing>
      </w:r>
    </w:p>
    <w:p w14:paraId="4AEBB07E" w14:textId="04D8C2F2" w:rsidR="00D076D9" w:rsidRPr="004C3E23" w:rsidRDefault="00ED3B53" w:rsidP="00797129">
      <w:pPr>
        <w:pStyle w:val="afffffff6"/>
      </w:pPr>
      <w:bookmarkStart w:id="292" w:name="_Toc21282385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233</w:t>
      </w:r>
      <w:bookmarkEnd w:id="292"/>
      <w:r w:rsidR="00D708D3" w:rsidRPr="004C3E23">
        <w:fldChar w:fldCharType="end"/>
      </w:r>
    </w:p>
    <w:p w14:paraId="4EDEB2BB" w14:textId="77777777" w:rsidR="00D076D9" w:rsidRPr="004C3E23" w:rsidRDefault="00D076D9">
      <w:pPr>
        <w:pStyle w:val="afff1"/>
      </w:pPr>
    </w:p>
    <w:p w14:paraId="507BA26C" w14:textId="77777777" w:rsidR="00D076D9" w:rsidRPr="004C3E23" w:rsidRDefault="00D708D3">
      <w:pPr>
        <w:pStyle w:val="afff1"/>
        <w:ind w:firstLine="708"/>
      </w:pPr>
      <w:r w:rsidRPr="004C3E23">
        <w:lastRenderedPageBreak/>
        <w:t xml:space="preserve">После успешного подписания документа членами комиссии документ будет отправлен на этап </w:t>
      </w:r>
      <w:r w:rsidRPr="004C3E23">
        <w:rPr>
          <w:b/>
        </w:rPr>
        <w:t xml:space="preserve">Утверждение председателем комиссии </w:t>
      </w:r>
      <w:r w:rsidRPr="004C3E23">
        <w:t xml:space="preserve">пользователю с ролью </w:t>
      </w:r>
      <w:r w:rsidRPr="004C3E23">
        <w:rPr>
          <w:b/>
        </w:rPr>
        <w:t>Председатель комиссии</w:t>
      </w:r>
      <w:r w:rsidRPr="004C3E23">
        <w:t xml:space="preserve">. </w:t>
      </w:r>
    </w:p>
    <w:p w14:paraId="3212F80E" w14:textId="77777777" w:rsidR="00D076D9" w:rsidRPr="004C3E23" w:rsidRDefault="00D708D3">
      <w:pPr>
        <w:pStyle w:val="afff1"/>
      </w:pPr>
      <w:r w:rsidRPr="004C3E23">
        <w:t xml:space="preserve">Далее утверждение документ производит пользователь с ролью </w:t>
      </w:r>
      <w:r w:rsidRPr="004C3E23">
        <w:rPr>
          <w:b/>
        </w:rPr>
        <w:t>Руководитель</w:t>
      </w:r>
      <w:r w:rsidRPr="004C3E23">
        <w:t xml:space="preserve">. </w:t>
      </w:r>
    </w:p>
    <w:p w14:paraId="1CC2FD5E" w14:textId="77777777" w:rsidR="00D076D9" w:rsidRPr="004C3E23" w:rsidRDefault="00D708D3">
      <w:pPr>
        <w:pStyle w:val="afff1"/>
      </w:pPr>
      <w:r w:rsidRPr="004C3E23">
        <w:t xml:space="preserve">Заключающим этап будет этап </w:t>
      </w:r>
      <w:r w:rsidRPr="004C3E23">
        <w:rPr>
          <w:b/>
        </w:rPr>
        <w:t>Ознакомление</w:t>
      </w:r>
      <w:r w:rsidRPr="004C3E23">
        <w:t xml:space="preserve">, который выполняет пользователь с ролью Материально ответственное лицо. Документ будет отправлен пользователю, указанному в реквизите «ЦМО». </w:t>
      </w:r>
    </w:p>
    <w:p w14:paraId="7F7EAF2D" w14:textId="77777777" w:rsidR="00D076D9" w:rsidRPr="004C3E23" w:rsidRDefault="00D708D3" w:rsidP="002F62D6">
      <w:pPr>
        <w:keepNext/>
        <w:ind w:firstLine="0"/>
        <w:jc w:val="center"/>
        <w:rPr>
          <w:noProof/>
        </w:rPr>
      </w:pPr>
      <w:r w:rsidRPr="004C3E23">
        <w:rPr>
          <w:noProof/>
        </w:rPr>
        <w:drawing>
          <wp:inline distT="0" distB="0" distL="0" distR="0" wp14:anchorId="2C461FBB" wp14:editId="193C119E">
            <wp:extent cx="6029960" cy="1186815"/>
            <wp:effectExtent l="0" t="0" r="8890" b="0"/>
            <wp:docPr id="415"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Скриншот 13-09-2024 164055.jpg"/>
                    <pic:cNvPicPr>
                      <a:picLocks noChangeAspect="1"/>
                    </pic:cNvPicPr>
                  </pic:nvPicPr>
                  <pic:blipFill>
                    <a:blip r:embed="rId166"/>
                    <a:stretch/>
                  </pic:blipFill>
                  <pic:spPr bwMode="auto">
                    <a:xfrm>
                      <a:off x="0" y="0"/>
                      <a:ext cx="6029960" cy="1186815"/>
                    </a:xfrm>
                    <a:prstGeom prst="rect">
                      <a:avLst/>
                    </a:prstGeom>
                  </pic:spPr>
                </pic:pic>
              </a:graphicData>
            </a:graphic>
          </wp:inline>
        </w:drawing>
      </w:r>
    </w:p>
    <w:p w14:paraId="3A133BBF" w14:textId="5285D506" w:rsidR="00D076D9" w:rsidRPr="004C3E23" w:rsidRDefault="00ED3B53" w:rsidP="00797129">
      <w:pPr>
        <w:pStyle w:val="afffffff6"/>
      </w:pPr>
      <w:bookmarkStart w:id="293" w:name="_Toc21282385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234</w:t>
      </w:r>
      <w:bookmarkEnd w:id="293"/>
      <w:r w:rsidR="00D708D3" w:rsidRPr="004C3E23">
        <w:fldChar w:fldCharType="end"/>
      </w:r>
    </w:p>
    <w:p w14:paraId="0EE7E588" w14:textId="77777777" w:rsidR="00D076D9" w:rsidRPr="004C3E23" w:rsidRDefault="00D708D3">
      <w:pPr>
        <w:spacing w:before="120" w:after="120"/>
        <w:ind w:firstLine="567"/>
        <w:rPr>
          <w:szCs w:val="28"/>
        </w:rPr>
      </w:pPr>
      <w:r w:rsidRPr="004C3E23">
        <w:rPr>
          <w:szCs w:val="28"/>
        </w:rPr>
        <w:t xml:space="preserve">Если табличная часть закладки </w:t>
      </w:r>
      <w:r w:rsidRPr="004C3E23">
        <w:rPr>
          <w:b/>
          <w:szCs w:val="28"/>
        </w:rPr>
        <w:t>Полученные материалы</w:t>
      </w:r>
      <w:r w:rsidRPr="004C3E23">
        <w:rPr>
          <w:szCs w:val="28"/>
        </w:rPr>
        <w:t xml:space="preserve"> содержит данные о материалах, оставшихся в результате утилизации, то переход на следующий этап следует выполнить с помощью кнопки-резолюции </w:t>
      </w:r>
      <w:r w:rsidRPr="004C3E23">
        <w:rPr>
          <w:b/>
          <w:szCs w:val="28"/>
        </w:rPr>
        <w:t>На голосование</w:t>
      </w:r>
      <w:r w:rsidRPr="004C3E23">
        <w:rPr>
          <w:szCs w:val="28"/>
        </w:rPr>
        <w:t>.</w:t>
      </w:r>
    </w:p>
    <w:p w14:paraId="715D4F65" w14:textId="77777777" w:rsidR="00D076D9" w:rsidRPr="004C3E23" w:rsidRDefault="00D708D3">
      <w:pPr>
        <w:spacing w:before="120" w:after="120"/>
        <w:rPr>
          <w:szCs w:val="28"/>
        </w:rPr>
      </w:pPr>
      <w:r w:rsidRPr="004C3E23">
        <w:rPr>
          <w:i/>
          <w:szCs w:val="28"/>
        </w:rPr>
        <w:t xml:space="preserve">Рассмотрим пример формирования бизнесс процесса при заполненной вкладке </w:t>
      </w:r>
      <w:r w:rsidRPr="004C3E23">
        <w:rPr>
          <w:b/>
          <w:i/>
          <w:szCs w:val="28"/>
        </w:rPr>
        <w:t>Полученные материалы</w:t>
      </w:r>
      <w:r w:rsidRPr="004C3E23">
        <w:rPr>
          <w:szCs w:val="28"/>
        </w:rPr>
        <w:t xml:space="preserve">. </w:t>
      </w:r>
    </w:p>
    <w:p w14:paraId="23BBD05A" w14:textId="77777777" w:rsidR="00D076D9" w:rsidRPr="004C3E23" w:rsidRDefault="00D708D3">
      <w:pPr>
        <w:rPr>
          <w:color w:val="000000" w:themeColor="text1"/>
          <w:szCs w:val="28"/>
        </w:rPr>
      </w:pPr>
      <w:r w:rsidRPr="004C3E23">
        <w:rPr>
          <w:color w:val="000000" w:themeColor="text1"/>
          <w:szCs w:val="28"/>
        </w:rPr>
        <w:t xml:space="preserve">Отправляем документ </w:t>
      </w:r>
      <w:r w:rsidRPr="004C3E23">
        <w:rPr>
          <w:b/>
          <w:color w:val="000000" w:themeColor="text1"/>
          <w:szCs w:val="28"/>
        </w:rPr>
        <w:t>На голосование</w:t>
      </w:r>
      <w:r w:rsidRPr="004C3E23">
        <w:rPr>
          <w:color w:val="000000" w:themeColor="text1"/>
          <w:szCs w:val="28"/>
        </w:rPr>
        <w:t>.</w:t>
      </w:r>
    </w:p>
    <w:p w14:paraId="7734CD81" w14:textId="77777777" w:rsidR="00D076D9" w:rsidRPr="004C3E23" w:rsidRDefault="00D708D3">
      <w:pPr>
        <w:spacing w:before="120" w:after="120"/>
        <w:rPr>
          <w:szCs w:val="28"/>
        </w:rPr>
      </w:pPr>
      <w:r w:rsidRPr="004C3E23">
        <w:rPr>
          <w:szCs w:val="28"/>
        </w:rPr>
        <w:t>При этом срабатывают дополнительные блокирующие обработчики.</w:t>
      </w:r>
    </w:p>
    <w:p w14:paraId="3FBCD2A3"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49E98BF5"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14:paraId="1FAB208E"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030CA64E" w14:textId="77777777" w:rsidR="00D076D9" w:rsidRPr="004C3E23" w:rsidRDefault="00D708D3" w:rsidP="002F62D6">
      <w:pPr>
        <w:keepNext/>
        <w:ind w:firstLine="0"/>
        <w:jc w:val="center"/>
        <w:rPr>
          <w:noProof/>
        </w:rPr>
      </w:pPr>
      <w:r w:rsidRPr="004C3E23">
        <w:rPr>
          <w:noProof/>
        </w:rPr>
        <w:lastRenderedPageBreak/>
        <mc:AlternateContent>
          <mc:Choice Requires="wps">
            <w:drawing>
              <wp:inline distT="0" distB="0" distL="0" distR="0" wp14:anchorId="307C9538" wp14:editId="36754F60">
                <wp:extent cx="6019800" cy="1982470"/>
                <wp:effectExtent l="0" t="0" r="0" b="0"/>
                <wp:docPr id="416" name="Врезка212"/>
                <wp:cNvGraphicFramePr/>
                <a:graphic xmlns:a="http://schemas.openxmlformats.org/drawingml/2006/main">
                  <a:graphicData uri="http://schemas.microsoft.com/office/word/2010/wordprocessingShape">
                    <wps:wsp>
                      <wps:cNvSpPr/>
                      <wps:spPr bwMode="auto">
                        <a:xfrm>
                          <a:off x="0" y="0"/>
                          <a:ext cx="6019920" cy="19825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ACBC2A3" w14:textId="77777777" w:rsidR="00BD1EBB" w:rsidRDefault="00BD1EBB">
                            <w:pPr>
                              <w:pStyle w:val="aff2"/>
                            </w:pPr>
                            <w:r>
                              <w:rPr>
                                <w:noProof/>
                              </w:rPr>
                              <w:drawing>
                                <wp:inline distT="0" distB="0" distL="0" distR="0" wp14:anchorId="4DB9E678" wp14:editId="6FCB78C9">
                                  <wp:extent cx="6019800" cy="1609725"/>
                                  <wp:effectExtent l="0" t="0" r="0" b="0"/>
                                  <wp:docPr id="893" name="Изображение28" descr="Скриншот 10-04-2023 13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Изображение28" descr="Скриншот 10-04-2023 131821"/>
                                          <pic:cNvPicPr>
                                            <a:picLocks noChangeAspect="1"/>
                                          </pic:cNvPicPr>
                                        </pic:nvPicPr>
                                        <pic:blipFill>
                                          <a:blip r:embed="rId167"/>
                                          <a:stretch/>
                                        </pic:blipFill>
                                        <pic:spPr bwMode="auto">
                                          <a:xfrm>
                                            <a:off x="0" y="0"/>
                                            <a:ext cx="6019800" cy="160972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07C9538" id="Врезка212" o:spid="_x0000_s1090" style="width:474pt;height:15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" stroked="f" strokeweight="0">
                <v:textbox inset="0,0,0,0">
                  <w:txbxContent>
                    <w:p w14:paraId="5ACBC2A3" w14:textId="77777777" w:rsidR="00BD1EBB" w:rsidRDefault="00BD1EBB">
                      <w:pPr>
                        <w:pStyle w:val="aff2"/>
                      </w:pPr>
                      <w:r>
                        <w:rPr>
                          <w:noProof/>
                        </w:rPr>
                        <w:drawing>
                          <wp:inline distT="0" distB="0" distL="0" distR="0" wp14:anchorId="4DB9E678" wp14:editId="6FCB78C9">
                            <wp:extent cx="6019800" cy="1609725"/>
                            <wp:effectExtent l="0" t="0" r="0" b="0"/>
                            <wp:docPr id="893" name="Изображение28" descr="Скриншот 10-04-2023 13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Изображение28" descr="Скриншот 10-04-2023 131821"/>
                                    <pic:cNvPicPr>
                                      <a:picLocks noChangeAspect="1"/>
                                    </pic:cNvPicPr>
                                  </pic:nvPicPr>
                                  <pic:blipFill>
                                    <a:blip r:embed="rId167"/>
                                    <a:stretch/>
                                  </pic:blipFill>
                                  <pic:spPr bwMode="auto">
                                    <a:xfrm>
                                      <a:off x="0" y="0"/>
                                      <a:ext cx="6019800" cy="1609724"/>
                                    </a:xfrm>
                                    <a:prstGeom prst="rect">
                                      <a:avLst/>
                                    </a:prstGeom>
                                  </pic:spPr>
                                </pic:pic>
                              </a:graphicData>
                            </a:graphic>
                          </wp:inline>
                        </w:drawing>
                      </w:r>
                      <w:r>
                        <w:t xml:space="preserve"> </w:t>
                      </w:r>
                    </w:p>
                  </w:txbxContent>
                </v:textbox>
                <w10:anchorlock/>
              </v:rect>
            </w:pict>
          </mc:Fallback>
        </mc:AlternateContent>
      </w:r>
    </w:p>
    <w:p w14:paraId="1754B317" w14:textId="28558BC3" w:rsidR="00D076D9" w:rsidRPr="004C3E23" w:rsidRDefault="00483B84" w:rsidP="00797129">
      <w:pPr>
        <w:pStyle w:val="afffffff6"/>
      </w:pPr>
      <w:bookmarkStart w:id="294" w:name="_Toc21282385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235</w:t>
      </w:r>
      <w:bookmarkEnd w:id="294"/>
      <w:r w:rsidR="00D708D3" w:rsidRPr="004C3E23">
        <w:fldChar w:fldCharType="end"/>
      </w:r>
    </w:p>
    <w:p w14:paraId="2767280A" w14:textId="77777777" w:rsidR="00D076D9" w:rsidRPr="004C3E23" w:rsidRDefault="00D076D9">
      <w:pPr>
        <w:keepNext/>
        <w:jc w:val="center"/>
        <w:rPr>
          <w:color w:val="000000" w:themeColor="text1"/>
        </w:rPr>
      </w:pPr>
    </w:p>
    <w:p w14:paraId="3B77D855" w14:textId="77777777" w:rsidR="00D076D9" w:rsidRPr="004C3E23" w:rsidRDefault="00D708D3">
      <w:pPr>
        <w:rPr>
          <w:color w:val="000000" w:themeColor="text1"/>
          <w:szCs w:val="28"/>
        </w:rPr>
      </w:pPr>
      <w:r w:rsidRPr="004C3E23">
        <w:rPr>
          <w:szCs w:val="28"/>
        </w:rPr>
        <w:t>Дополнительно осуществляется проверка заполнения соответствующих данных ответственного исполнителя (рабочие телефон и адрес электронной почты)</w:t>
      </w:r>
      <w:r w:rsidRPr="004C3E23">
        <w:rPr>
          <w:color w:val="000000" w:themeColor="text1"/>
          <w:szCs w:val="28"/>
        </w:rPr>
        <w:t>.</w:t>
      </w:r>
    </w:p>
    <w:p w14:paraId="7FB30067" w14:textId="77777777" w:rsidR="00D076D9" w:rsidRPr="004C3E23" w:rsidRDefault="00D708D3">
      <w:pPr>
        <w:rPr>
          <w:szCs w:val="28"/>
        </w:rPr>
      </w:pPr>
      <w:r w:rsidRPr="004C3E23">
        <w:rPr>
          <w:szCs w:val="28"/>
        </w:rPr>
        <w:t>В случае отсутствия сведений ответственного исполнителя необходимо обратиться к сотруднику, обладающему правами вносить необходимую информацию в карточку сотрудника, для внесения нужных данных.</w:t>
      </w:r>
    </w:p>
    <w:p w14:paraId="11237338" w14:textId="77777777" w:rsidR="00D076D9" w:rsidRPr="004C3E23" w:rsidRDefault="00D708D3">
      <w:pPr>
        <w:spacing w:before="120" w:after="120"/>
        <w:rPr>
          <w:szCs w:val="28"/>
        </w:rPr>
      </w:pPr>
      <w:r w:rsidRPr="004C3E23">
        <w:rPr>
          <w:szCs w:val="28"/>
        </w:rPr>
        <w:t>Если все условия перехода на следующий этап выполнены, ответственное лицо подписывает сформированный документ.</w:t>
      </w:r>
    </w:p>
    <w:p w14:paraId="1807F24E" w14:textId="77777777" w:rsidR="00D076D9" w:rsidRPr="004C3E23" w:rsidRDefault="00D708D3">
      <w:pPr>
        <w:spacing w:before="120" w:after="120"/>
        <w:rPr>
          <w:szCs w:val="28"/>
        </w:rPr>
      </w:pPr>
      <w:r w:rsidRPr="004C3E23">
        <w:rPr>
          <w:szCs w:val="28"/>
        </w:rPr>
        <w:t xml:space="preserve">При этом дополнительно срабатывает обработчик проверки перехода на соответствующий этап в зависимости от состава данных на вкладке </w:t>
      </w:r>
      <w:r w:rsidRPr="004C3E23">
        <w:rPr>
          <w:b/>
          <w:szCs w:val="28"/>
        </w:rPr>
        <w:t>Полученные материалы</w:t>
      </w:r>
      <w:r w:rsidRPr="004C3E23">
        <w:rPr>
          <w:szCs w:val="28"/>
        </w:rPr>
        <w:t>.</w:t>
      </w:r>
    </w:p>
    <w:p w14:paraId="03E74E57" w14:textId="77777777" w:rsidR="00D076D9" w:rsidRPr="004C3E23" w:rsidRDefault="00D708D3">
      <w:pPr>
        <w:spacing w:before="120" w:after="120"/>
        <w:rPr>
          <w:szCs w:val="28"/>
        </w:rPr>
      </w:pPr>
      <w:r w:rsidRPr="004C3E23">
        <w:rPr>
          <w:szCs w:val="28"/>
        </w:rPr>
        <w:t xml:space="preserve">Если на вкладке </w:t>
      </w:r>
      <w:r w:rsidRPr="004C3E23">
        <w:rPr>
          <w:b/>
          <w:szCs w:val="28"/>
        </w:rPr>
        <w:t>Полученные материалы</w:t>
      </w:r>
      <w:r w:rsidRPr="004C3E23">
        <w:rPr>
          <w:szCs w:val="28"/>
        </w:rPr>
        <w:t xml:space="preserve"> перечень материалов к оприходованию отсутствует, при попытке направить документ на голосование будет выдано сообщение о блокирующей ошибке перехода.</w:t>
      </w:r>
    </w:p>
    <w:p w14:paraId="5BB51554" w14:textId="77777777" w:rsidR="00D076D9" w:rsidRPr="004C3E23" w:rsidRDefault="00D708D3" w:rsidP="002F62D6">
      <w:pPr>
        <w:keepNext/>
        <w:ind w:firstLine="0"/>
        <w:jc w:val="center"/>
        <w:rPr>
          <w:noProof/>
        </w:rPr>
      </w:pPr>
      <w:r w:rsidRPr="004C3E23">
        <w:rPr>
          <w:noProof/>
        </w:rPr>
        <w:drawing>
          <wp:inline distT="0" distB="0" distL="0" distR="0" wp14:anchorId="4D72DB09" wp14:editId="4A49B4D9">
            <wp:extent cx="6029960" cy="1504950"/>
            <wp:effectExtent l="0" t="0" r="8890" b="0"/>
            <wp:docPr id="418" name="Рисунок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jpg"/>
                    <pic:cNvPicPr>
                      <a:picLocks noChangeAspect="1"/>
                    </pic:cNvPicPr>
                  </pic:nvPicPr>
                  <pic:blipFill>
                    <a:blip r:embed="rId168"/>
                    <a:stretch/>
                  </pic:blipFill>
                  <pic:spPr bwMode="auto">
                    <a:xfrm>
                      <a:off x="0" y="0"/>
                      <a:ext cx="6029960" cy="1504950"/>
                    </a:xfrm>
                    <a:prstGeom prst="rect">
                      <a:avLst/>
                    </a:prstGeom>
                  </pic:spPr>
                </pic:pic>
              </a:graphicData>
            </a:graphic>
          </wp:inline>
        </w:drawing>
      </w:r>
    </w:p>
    <w:p w14:paraId="4D001A6C" w14:textId="472079A3" w:rsidR="00D076D9" w:rsidRPr="004C3E23" w:rsidRDefault="00ED3B53" w:rsidP="00797129">
      <w:pPr>
        <w:pStyle w:val="afffffff6"/>
      </w:pPr>
      <w:bookmarkStart w:id="295" w:name="_Toc21282386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236</w:t>
      </w:r>
      <w:bookmarkEnd w:id="295"/>
      <w:r w:rsidR="00D708D3" w:rsidRPr="004C3E23">
        <w:fldChar w:fldCharType="end"/>
      </w:r>
    </w:p>
    <w:p w14:paraId="18027216" w14:textId="77777777" w:rsidR="00D076D9" w:rsidRPr="004C3E23" w:rsidRDefault="00D076D9"/>
    <w:p w14:paraId="30DF6918" w14:textId="77777777" w:rsidR="00D076D9" w:rsidRPr="004C3E23" w:rsidRDefault="00D708D3">
      <w:pPr>
        <w:rPr>
          <w:color w:val="000000" w:themeColor="text1"/>
        </w:rPr>
      </w:pPr>
      <w:r w:rsidRPr="004C3E23">
        <w:rPr>
          <w:color w:val="000000" w:themeColor="text1"/>
          <w:szCs w:val="28"/>
        </w:rPr>
        <w:t xml:space="preserve">После отправки документа на голосование, процесс документа выглядит следующим образом: </w:t>
      </w:r>
    </w:p>
    <w:p w14:paraId="05CF92EB" w14:textId="77777777" w:rsidR="00D076D9" w:rsidRPr="004C3E23" w:rsidRDefault="00D708D3" w:rsidP="002F62D6">
      <w:pPr>
        <w:keepNext/>
        <w:ind w:firstLine="0"/>
        <w:jc w:val="center"/>
        <w:rPr>
          <w:noProof/>
        </w:rPr>
      </w:pPr>
      <w:r w:rsidRPr="004C3E23">
        <w:rPr>
          <w:noProof/>
        </w:rPr>
        <w:lastRenderedPageBreak/>
        <w:drawing>
          <wp:inline distT="0" distB="0" distL="0" distR="0" wp14:anchorId="08ABB4BD" wp14:editId="3E416A36">
            <wp:extent cx="6029960" cy="1526540"/>
            <wp:effectExtent l="0" t="0" r="8890" b="0"/>
            <wp:docPr id="419"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Скриншот 13-09-2024 164908.jpg"/>
                    <pic:cNvPicPr>
                      <a:picLocks noChangeAspect="1"/>
                    </pic:cNvPicPr>
                  </pic:nvPicPr>
                  <pic:blipFill>
                    <a:blip r:embed="rId169"/>
                    <a:stretch/>
                  </pic:blipFill>
                  <pic:spPr bwMode="auto">
                    <a:xfrm>
                      <a:off x="0" y="0"/>
                      <a:ext cx="6029960" cy="1526540"/>
                    </a:xfrm>
                    <a:prstGeom prst="rect">
                      <a:avLst/>
                    </a:prstGeom>
                  </pic:spPr>
                </pic:pic>
              </a:graphicData>
            </a:graphic>
          </wp:inline>
        </w:drawing>
      </w:r>
    </w:p>
    <w:p w14:paraId="0743E2A5" w14:textId="71627ECD" w:rsidR="00D076D9" w:rsidRPr="004C3E23" w:rsidRDefault="00ED3B53" w:rsidP="00797129">
      <w:pPr>
        <w:pStyle w:val="afffffff6"/>
      </w:pPr>
      <w:bookmarkStart w:id="296" w:name="_Toc21282386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237</w:t>
      </w:r>
      <w:bookmarkEnd w:id="296"/>
      <w:r w:rsidR="00D708D3" w:rsidRPr="004C3E23">
        <w:fldChar w:fldCharType="end"/>
      </w:r>
    </w:p>
    <w:p w14:paraId="525A79EE" w14:textId="77777777" w:rsidR="00D076D9" w:rsidRPr="004C3E23" w:rsidRDefault="00D076D9"/>
    <w:p w14:paraId="74047CD2"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14:paraId="6B356A90"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7B461443" w14:textId="77777777" w:rsidR="00D076D9" w:rsidRPr="004C3E23" w:rsidRDefault="00D708D3" w:rsidP="002F62D6">
      <w:pPr>
        <w:keepNext/>
        <w:ind w:firstLine="0"/>
        <w:jc w:val="center"/>
        <w:rPr>
          <w:noProof/>
        </w:rPr>
      </w:pPr>
      <w:r w:rsidRPr="004C3E23">
        <w:rPr>
          <w:noProof/>
        </w:rPr>
        <w:drawing>
          <wp:inline distT="0" distB="0" distL="0" distR="0" wp14:anchorId="6E947241" wp14:editId="4FF0233F">
            <wp:extent cx="6029960" cy="714375"/>
            <wp:effectExtent l="0" t="0" r="8890" b="9525"/>
            <wp:docPr id="420" name="Рисунок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Скриншот 13-09-2024 165040.jpg"/>
                    <pic:cNvPicPr>
                      <a:picLocks noChangeAspect="1"/>
                    </pic:cNvPicPr>
                  </pic:nvPicPr>
                  <pic:blipFill>
                    <a:blip r:embed="rId170"/>
                    <a:stretch/>
                  </pic:blipFill>
                  <pic:spPr bwMode="auto">
                    <a:xfrm>
                      <a:off x="0" y="0"/>
                      <a:ext cx="6029960" cy="714375"/>
                    </a:xfrm>
                    <a:prstGeom prst="rect">
                      <a:avLst/>
                    </a:prstGeom>
                  </pic:spPr>
                </pic:pic>
              </a:graphicData>
            </a:graphic>
          </wp:inline>
        </w:drawing>
      </w:r>
    </w:p>
    <w:p w14:paraId="4A845B94" w14:textId="467887AE" w:rsidR="00D076D9" w:rsidRPr="004C3E23" w:rsidRDefault="00ED3B53" w:rsidP="00797129">
      <w:pPr>
        <w:pStyle w:val="afffffff6"/>
      </w:pPr>
      <w:bookmarkStart w:id="297" w:name="_Toc21282386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238</w:t>
      </w:r>
      <w:bookmarkEnd w:id="297"/>
      <w:r w:rsidR="00D708D3" w:rsidRPr="004C3E23">
        <w:fldChar w:fldCharType="end"/>
      </w:r>
    </w:p>
    <w:p w14:paraId="52BA25BD" w14:textId="77777777" w:rsidR="00D076D9" w:rsidRPr="004C3E23" w:rsidRDefault="00D076D9"/>
    <w:p w14:paraId="4A46AFDB" w14:textId="77777777" w:rsidR="00D076D9" w:rsidRPr="004C3E23" w:rsidRDefault="00D708D3">
      <w:pPr>
        <w:rPr>
          <w:color w:val="000000" w:themeColor="text1"/>
          <w:szCs w:val="28"/>
        </w:rPr>
      </w:pPr>
      <w:r w:rsidRPr="004C3E23">
        <w:rPr>
          <w:color w:val="000000" w:themeColor="text1"/>
          <w:szCs w:val="28"/>
        </w:rPr>
        <w:t xml:space="preserve">В открывшейся форме на вкладке </w:t>
      </w:r>
      <w:r w:rsidRPr="004C3E23">
        <w:rPr>
          <w:b/>
          <w:color w:val="000000" w:themeColor="text1"/>
          <w:szCs w:val="28"/>
        </w:rPr>
        <w:t>Полученные материалы</w:t>
      </w:r>
      <w:r w:rsidRPr="004C3E23">
        <w:rPr>
          <w:color w:val="000000" w:themeColor="text1"/>
          <w:szCs w:val="28"/>
        </w:rPr>
        <w:t xml:space="preserve"> в поле </w:t>
      </w:r>
      <w:r w:rsidRPr="004C3E23">
        <w:rPr>
          <w:b/>
          <w:color w:val="000000" w:themeColor="text1"/>
          <w:szCs w:val="28"/>
        </w:rPr>
        <w:t>Голосование</w:t>
      </w:r>
      <w:r w:rsidRPr="004C3E23">
        <w:rPr>
          <w:color w:val="000000" w:themeColor="text1"/>
          <w:szCs w:val="28"/>
        </w:rPr>
        <w:t xml:space="preserve"> автоматически выведется сотрудник равный пользователю, под которым выполняется задача.</w:t>
      </w:r>
    </w:p>
    <w:p w14:paraId="14D5497D" w14:textId="77777777" w:rsidR="00D076D9" w:rsidRPr="004C3E23" w:rsidRDefault="00D076D9">
      <w:pPr>
        <w:rPr>
          <w:color w:val="000000" w:themeColor="text1"/>
        </w:rPr>
      </w:pPr>
    </w:p>
    <w:p w14:paraId="55710D96" w14:textId="77777777" w:rsidR="00D076D9" w:rsidRPr="004C3E23" w:rsidRDefault="00D708D3" w:rsidP="002F62D6">
      <w:pPr>
        <w:keepNext/>
        <w:ind w:firstLine="0"/>
        <w:jc w:val="center"/>
        <w:rPr>
          <w:noProof/>
        </w:rPr>
      </w:pPr>
      <w:r w:rsidRPr="004C3E23">
        <w:rPr>
          <w:noProof/>
        </w:rPr>
        <w:drawing>
          <wp:inline distT="0" distB="0" distL="0" distR="0" wp14:anchorId="4A84F6A3" wp14:editId="69F6A161">
            <wp:extent cx="6029960" cy="1129030"/>
            <wp:effectExtent l="0" t="0" r="8890" b="0"/>
            <wp:docPr id="421"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 name="Скриншот 13-09-2024 165155.jpg"/>
                    <pic:cNvPicPr>
                      <a:picLocks noChangeAspect="1"/>
                    </pic:cNvPicPr>
                  </pic:nvPicPr>
                  <pic:blipFill>
                    <a:blip r:embed="rId171"/>
                    <a:stretch/>
                  </pic:blipFill>
                  <pic:spPr bwMode="auto">
                    <a:xfrm>
                      <a:off x="0" y="0"/>
                      <a:ext cx="6029960" cy="1129030"/>
                    </a:xfrm>
                    <a:prstGeom prst="rect">
                      <a:avLst/>
                    </a:prstGeom>
                  </pic:spPr>
                </pic:pic>
              </a:graphicData>
            </a:graphic>
          </wp:inline>
        </w:drawing>
      </w:r>
    </w:p>
    <w:p w14:paraId="6D2310C7" w14:textId="7C986871" w:rsidR="00D076D9" w:rsidRPr="004C3E23" w:rsidRDefault="00ED3B53" w:rsidP="00797129">
      <w:pPr>
        <w:pStyle w:val="afffffff6"/>
      </w:pPr>
      <w:bookmarkStart w:id="298" w:name="_Toc21282386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239</w:t>
      </w:r>
      <w:bookmarkEnd w:id="298"/>
      <w:r w:rsidR="00D708D3" w:rsidRPr="004C3E23">
        <w:fldChar w:fldCharType="end"/>
      </w:r>
    </w:p>
    <w:p w14:paraId="75478199" w14:textId="77777777" w:rsidR="00D076D9" w:rsidRPr="004C3E23" w:rsidRDefault="00D076D9"/>
    <w:p w14:paraId="5343CC95" w14:textId="77777777" w:rsidR="00D076D9" w:rsidRPr="004C3E23" w:rsidRDefault="00D708D3">
      <w:pPr>
        <w:rPr>
          <w:color w:val="000000" w:themeColor="text1"/>
        </w:rPr>
      </w:pPr>
      <w:r w:rsidRPr="004C3E23">
        <w:rPr>
          <w:color w:val="000000" w:themeColor="text1"/>
          <w:szCs w:val="28"/>
        </w:rPr>
        <w:t>Далее по кнопке «</w:t>
      </w:r>
      <w:r w:rsidRPr="004C3E23">
        <w:rPr>
          <w:b/>
          <w:color w:val="000000" w:themeColor="text1"/>
          <w:szCs w:val="28"/>
        </w:rPr>
        <w:t>Установить решение</w:t>
      </w:r>
      <w:r w:rsidRPr="004C3E23">
        <w:rPr>
          <w:color w:val="000000" w:themeColor="text1"/>
          <w:szCs w:val="28"/>
        </w:rPr>
        <w:t>»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6B0C4FA9" w14:textId="77777777" w:rsidR="00D076D9" w:rsidRPr="004C3E23" w:rsidRDefault="00D708D3">
      <w:pPr>
        <w:rPr>
          <w:color w:val="000000" w:themeColor="text1"/>
        </w:rPr>
      </w:pPr>
      <w:r w:rsidRPr="004C3E23">
        <w:rPr>
          <w:color w:val="000000" w:themeColor="text1"/>
          <w:szCs w:val="28"/>
        </w:rPr>
        <w:t>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5258F6F0" w14:textId="77777777" w:rsidR="00D076D9" w:rsidRPr="004C3E23" w:rsidRDefault="00D708D3">
      <w:pPr>
        <w:rPr>
          <w:color w:val="000000" w:themeColor="text1"/>
          <w:szCs w:val="28"/>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3A06286F" w14:textId="77777777" w:rsidR="00D076D9" w:rsidRPr="004C3E23" w:rsidRDefault="00D708D3" w:rsidP="002F62D6">
      <w:pPr>
        <w:keepNext/>
        <w:ind w:firstLine="0"/>
        <w:jc w:val="center"/>
        <w:rPr>
          <w:noProof/>
        </w:rPr>
      </w:pPr>
      <w:r w:rsidRPr="004C3E23">
        <w:rPr>
          <w:noProof/>
        </w:rPr>
        <w:lastRenderedPageBreak/>
        <w:drawing>
          <wp:inline distT="0" distB="0" distL="0" distR="0" wp14:anchorId="359A0219" wp14:editId="704F3639">
            <wp:extent cx="6029960" cy="1667510"/>
            <wp:effectExtent l="0" t="0" r="8890" b="8890"/>
            <wp:docPr id="422" name="Рисунок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Скриншот 13-09-2024 165256.jpg"/>
                    <pic:cNvPicPr>
                      <a:picLocks noChangeAspect="1"/>
                    </pic:cNvPicPr>
                  </pic:nvPicPr>
                  <pic:blipFill>
                    <a:blip r:embed="rId172"/>
                    <a:stretch/>
                  </pic:blipFill>
                  <pic:spPr bwMode="auto">
                    <a:xfrm>
                      <a:off x="0" y="0"/>
                      <a:ext cx="6029960" cy="1667510"/>
                    </a:xfrm>
                    <a:prstGeom prst="rect">
                      <a:avLst/>
                    </a:prstGeom>
                  </pic:spPr>
                </pic:pic>
              </a:graphicData>
            </a:graphic>
          </wp:inline>
        </w:drawing>
      </w:r>
    </w:p>
    <w:p w14:paraId="1949FC99" w14:textId="77777777" w:rsidR="00D076D9" w:rsidRPr="004C3E23" w:rsidRDefault="00D708D3" w:rsidP="002F62D6">
      <w:pPr>
        <w:keepNext/>
        <w:ind w:firstLine="0"/>
        <w:jc w:val="center"/>
        <w:rPr>
          <w:noProof/>
        </w:rPr>
      </w:pPr>
      <w:r w:rsidRPr="004C3E23">
        <w:rPr>
          <w:noProof/>
        </w:rPr>
        <w:drawing>
          <wp:inline distT="0" distB="0" distL="0" distR="0" wp14:anchorId="29E00AF1" wp14:editId="13107820">
            <wp:extent cx="6030000" cy="1494000"/>
            <wp:effectExtent l="0" t="0" r="0" b="0"/>
            <wp:docPr id="423" name="Рисунок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Скриншот 13-09-2024 165337.jpg"/>
                    <pic:cNvPicPr>
                      <a:picLocks noChangeAspect="1"/>
                    </pic:cNvPicPr>
                  </pic:nvPicPr>
                  <pic:blipFill>
                    <a:blip r:embed="rId173"/>
                    <a:stretch/>
                  </pic:blipFill>
                  <pic:spPr bwMode="auto">
                    <a:xfrm>
                      <a:off x="0" y="0"/>
                      <a:ext cx="6030000" cy="1494000"/>
                    </a:xfrm>
                    <a:prstGeom prst="rect">
                      <a:avLst/>
                    </a:prstGeom>
                  </pic:spPr>
                </pic:pic>
              </a:graphicData>
            </a:graphic>
          </wp:inline>
        </w:drawing>
      </w:r>
    </w:p>
    <w:p w14:paraId="466C3DFE" w14:textId="7D22A77F" w:rsidR="00D076D9" w:rsidRPr="004C3E23" w:rsidRDefault="00ED3B53" w:rsidP="00797129">
      <w:pPr>
        <w:pStyle w:val="afffffff6"/>
      </w:pPr>
      <w:bookmarkStart w:id="299" w:name="_Toc21282386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240</w:t>
      </w:r>
      <w:bookmarkEnd w:id="299"/>
      <w:r w:rsidR="00D708D3" w:rsidRPr="004C3E23">
        <w:fldChar w:fldCharType="end"/>
      </w:r>
    </w:p>
    <w:p w14:paraId="41930CE5" w14:textId="77777777" w:rsidR="00D076D9" w:rsidRPr="004C3E23" w:rsidRDefault="00D076D9"/>
    <w:p w14:paraId="41627BF1"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14:paraId="7A39A2B7" w14:textId="77777777" w:rsidR="00D076D9" w:rsidRPr="004C3E23" w:rsidRDefault="00D708D3">
      <w:pPr>
        <w:keepNext/>
        <w:rPr>
          <w:color w:val="000000" w:themeColor="text1"/>
          <w:szCs w:val="28"/>
        </w:rPr>
      </w:pPr>
      <w:r w:rsidRPr="004C3E23">
        <w:rPr>
          <w:b/>
          <w:color w:val="000000" w:themeColor="text1"/>
          <w:szCs w:val="28"/>
        </w:rPr>
        <w:t>Важно!</w:t>
      </w:r>
      <w:r w:rsidRPr="004C3E23">
        <w:rPr>
          <w:color w:val="000000" w:themeColor="text1"/>
          <w:szCs w:val="28"/>
        </w:rPr>
        <w:t xml:space="preserve"> Если Член комиссии проголосовал против, к документу необходимо прикрепить вложение «Скан-копию документа с особым мнением».</w:t>
      </w:r>
    </w:p>
    <w:p w14:paraId="10244257" w14:textId="77777777" w:rsidR="00D076D9" w:rsidRPr="004C3E23" w:rsidRDefault="00D708D3" w:rsidP="002F62D6">
      <w:pPr>
        <w:keepNext/>
        <w:ind w:firstLine="0"/>
        <w:jc w:val="center"/>
        <w:rPr>
          <w:noProof/>
        </w:rPr>
      </w:pPr>
      <w:r w:rsidRPr="004C3E23">
        <w:rPr>
          <w:noProof/>
        </w:rPr>
        <w:drawing>
          <wp:inline distT="0" distB="0" distL="0" distR="0" wp14:anchorId="79DD1C6B" wp14:editId="329828F0">
            <wp:extent cx="6029960" cy="1578610"/>
            <wp:effectExtent l="0" t="0" r="8890" b="2540"/>
            <wp:docPr id="424"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a:picLocks noChangeAspect="1"/>
                    </pic:cNvPicPr>
                  </pic:nvPicPr>
                  <pic:blipFill>
                    <a:blip r:embed="rId174"/>
                    <a:stretch/>
                  </pic:blipFill>
                  <pic:spPr bwMode="auto">
                    <a:xfrm>
                      <a:off x="0" y="0"/>
                      <a:ext cx="6029960" cy="1578610"/>
                    </a:xfrm>
                    <a:prstGeom prst="rect">
                      <a:avLst/>
                    </a:prstGeom>
                  </pic:spPr>
                </pic:pic>
              </a:graphicData>
            </a:graphic>
          </wp:inline>
        </w:drawing>
      </w:r>
    </w:p>
    <w:p w14:paraId="5A11C0D2" w14:textId="0D438AC4" w:rsidR="00D076D9" w:rsidRPr="004C3E23" w:rsidRDefault="00ED3B53" w:rsidP="00797129">
      <w:pPr>
        <w:pStyle w:val="afffffff6"/>
      </w:pPr>
      <w:bookmarkStart w:id="300" w:name="_Toc21282386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241</w:t>
      </w:r>
      <w:bookmarkEnd w:id="300"/>
      <w:r w:rsidR="00D708D3" w:rsidRPr="004C3E23">
        <w:fldChar w:fldCharType="end"/>
      </w:r>
    </w:p>
    <w:p w14:paraId="761F217C" w14:textId="77777777" w:rsidR="00D076D9" w:rsidRPr="004C3E23" w:rsidRDefault="00D076D9"/>
    <w:p w14:paraId="23549327" w14:textId="77777777" w:rsidR="00D076D9" w:rsidRPr="004C3E23" w:rsidRDefault="00D708D3">
      <w:pPr>
        <w:rPr>
          <w:color w:val="000000" w:themeColor="text1"/>
          <w:szCs w:val="28"/>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7E9DF171" w14:textId="77777777" w:rsidR="00D076D9" w:rsidRPr="004C3E23" w:rsidRDefault="00D708D3">
      <w:pPr>
        <w:keepNext/>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0C4477B0" w14:textId="77777777" w:rsidR="00D076D9" w:rsidRPr="004C3E23" w:rsidRDefault="00D708D3" w:rsidP="002F62D6">
      <w:pPr>
        <w:keepNext/>
        <w:ind w:firstLine="0"/>
        <w:jc w:val="center"/>
        <w:rPr>
          <w:noProof/>
        </w:rPr>
      </w:pPr>
      <w:r w:rsidRPr="004C3E23">
        <w:rPr>
          <w:noProof/>
        </w:rPr>
        <w:drawing>
          <wp:inline distT="0" distB="0" distL="0" distR="0" wp14:anchorId="1267409A" wp14:editId="1E261D61">
            <wp:extent cx="6029960" cy="1249680"/>
            <wp:effectExtent l="0" t="0" r="8890" b="7620"/>
            <wp:docPr id="425"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a:picLocks noChangeAspect="1"/>
                    </pic:cNvPicPr>
                  </pic:nvPicPr>
                  <pic:blipFill>
                    <a:blip r:embed="rId175"/>
                    <a:stretch/>
                  </pic:blipFill>
                  <pic:spPr bwMode="auto">
                    <a:xfrm>
                      <a:off x="0" y="0"/>
                      <a:ext cx="6029960" cy="1249680"/>
                    </a:xfrm>
                    <a:prstGeom prst="rect">
                      <a:avLst/>
                    </a:prstGeom>
                  </pic:spPr>
                </pic:pic>
              </a:graphicData>
            </a:graphic>
          </wp:inline>
        </w:drawing>
      </w:r>
    </w:p>
    <w:p w14:paraId="39B04353" w14:textId="383A3DE0" w:rsidR="00D076D9" w:rsidRPr="004C3E23" w:rsidRDefault="00ED3B53" w:rsidP="00797129">
      <w:pPr>
        <w:pStyle w:val="afffffff6"/>
      </w:pPr>
      <w:bookmarkStart w:id="301" w:name="_Toc21282386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242</w:t>
      </w:r>
      <w:bookmarkEnd w:id="301"/>
      <w:r w:rsidR="00D708D3" w:rsidRPr="004C3E23">
        <w:fldChar w:fldCharType="end"/>
      </w:r>
    </w:p>
    <w:p w14:paraId="3A139D52" w14:textId="77777777" w:rsidR="00D076D9" w:rsidRPr="004C3E23" w:rsidRDefault="00D076D9"/>
    <w:p w14:paraId="1D872849" w14:textId="77777777" w:rsidR="00D076D9" w:rsidRPr="004C3E23" w:rsidRDefault="00D708D3">
      <w:pPr>
        <w:rPr>
          <w:color w:val="000000" w:themeColor="text1"/>
        </w:rPr>
      </w:pPr>
      <w:r w:rsidRPr="004C3E23">
        <w:rPr>
          <w:color w:val="000000" w:themeColor="text1"/>
          <w:szCs w:val="28"/>
        </w:rPr>
        <w:lastRenderedPageBreak/>
        <w:t xml:space="preserve">В открывшейся форме будет доступна информация о списке исполнителей и статусе выполнения задачи. </w:t>
      </w:r>
    </w:p>
    <w:p w14:paraId="652135A9"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461476A0" w14:textId="77777777" w:rsidR="00D076D9" w:rsidRPr="004C3E23" w:rsidRDefault="00D708D3" w:rsidP="002F62D6">
      <w:pPr>
        <w:keepNext/>
        <w:ind w:firstLine="0"/>
        <w:jc w:val="center"/>
        <w:rPr>
          <w:noProof/>
        </w:rPr>
      </w:pPr>
      <w:r w:rsidRPr="004C3E23">
        <w:rPr>
          <w:noProof/>
        </w:rPr>
        <w:drawing>
          <wp:inline distT="0" distB="0" distL="0" distR="0" wp14:anchorId="3741C604" wp14:editId="71564EA2">
            <wp:extent cx="2906107" cy="1917795"/>
            <wp:effectExtent l="0" t="0" r="8890" b="6350"/>
            <wp:docPr id="426" name="Рисунок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Скриншот 13-09-2024 170011.jpg"/>
                    <pic:cNvPicPr>
                      <a:picLocks noChangeAspect="1"/>
                    </pic:cNvPicPr>
                  </pic:nvPicPr>
                  <pic:blipFill>
                    <a:blip r:embed="rId176"/>
                    <a:stretch/>
                  </pic:blipFill>
                  <pic:spPr bwMode="auto">
                    <a:xfrm>
                      <a:off x="0" y="0"/>
                      <a:ext cx="2909897" cy="1920296"/>
                    </a:xfrm>
                    <a:prstGeom prst="rect">
                      <a:avLst/>
                    </a:prstGeom>
                  </pic:spPr>
                </pic:pic>
              </a:graphicData>
            </a:graphic>
          </wp:inline>
        </w:drawing>
      </w:r>
    </w:p>
    <w:p w14:paraId="1A17B6FD" w14:textId="0D9068E1" w:rsidR="00D076D9" w:rsidRPr="004C3E23" w:rsidRDefault="00ED3B53" w:rsidP="00797129">
      <w:pPr>
        <w:pStyle w:val="afffffff6"/>
      </w:pPr>
      <w:bookmarkStart w:id="302" w:name="_Toc21282386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243</w:t>
      </w:r>
      <w:bookmarkEnd w:id="302"/>
      <w:r w:rsidR="00D708D3" w:rsidRPr="004C3E23">
        <w:fldChar w:fldCharType="end"/>
      </w:r>
    </w:p>
    <w:p w14:paraId="1AD3B9BD" w14:textId="77777777" w:rsidR="00D076D9" w:rsidRPr="004C3E23" w:rsidRDefault="00D076D9"/>
    <w:p w14:paraId="4789597B"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14:paraId="7B3AAB02" w14:textId="77777777" w:rsidR="00D076D9" w:rsidRPr="004C3E23" w:rsidRDefault="00D708D3">
      <w:pPr>
        <w:rPr>
          <w:color w:val="000000" w:themeColor="text1"/>
        </w:rPr>
      </w:pPr>
      <w:r w:rsidRPr="004C3E23">
        <w:rPr>
          <w:color w:val="000000" w:themeColor="text1"/>
          <w:szCs w:val="28"/>
        </w:rPr>
        <w:t xml:space="preserve">В случае невыполнения или частичного 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14BF5813" w14:textId="77777777" w:rsidR="00D076D9" w:rsidRPr="004C3E23" w:rsidRDefault="00D708D3">
      <w:pPr>
        <w:rPr>
          <w:color w:val="000000" w:themeColor="text1"/>
        </w:rPr>
      </w:pPr>
      <w:r w:rsidRPr="004C3E23">
        <w:rPr>
          <w:i/>
          <w:color w:val="000000" w:themeColor="text1"/>
          <w:szCs w:val="28"/>
        </w:rPr>
        <w:t>Важно!</w:t>
      </w:r>
      <w:r w:rsidRPr="004C3E23">
        <w:rPr>
          <w:color w:val="000000" w:themeColor="text1"/>
          <w:szCs w:val="28"/>
        </w:rPr>
        <w:t xml:space="preserve"> В случае успешного выполнения всеми членами комиссии этапа голосования задача </w:t>
      </w:r>
      <w:r w:rsidRPr="004C3E23">
        <w:rPr>
          <w:b/>
          <w:color w:val="000000" w:themeColor="text1"/>
          <w:szCs w:val="28"/>
        </w:rPr>
        <w:t>Подведение итогов голосования</w:t>
      </w:r>
      <w:r w:rsidRPr="004C3E23">
        <w:rPr>
          <w:color w:val="000000" w:themeColor="text1"/>
          <w:szCs w:val="28"/>
        </w:rPr>
        <w:t xml:space="preserve"> автоматически отменяется и документ переходит на этап </w:t>
      </w:r>
      <w:r w:rsidRPr="004C3E23">
        <w:rPr>
          <w:b/>
          <w:color w:val="000000" w:themeColor="text1"/>
          <w:szCs w:val="28"/>
        </w:rPr>
        <w:t>Утверждение председателем комиссии</w:t>
      </w:r>
      <w:r w:rsidRPr="004C3E23">
        <w:rPr>
          <w:color w:val="000000" w:themeColor="text1"/>
          <w:szCs w:val="28"/>
        </w:rPr>
        <w:t>.</w:t>
      </w:r>
    </w:p>
    <w:p w14:paraId="0BA29D8F" w14:textId="77777777" w:rsidR="00D076D9" w:rsidRPr="004C3E23" w:rsidRDefault="00D708D3" w:rsidP="002F62D6">
      <w:pPr>
        <w:keepNext/>
        <w:ind w:firstLine="0"/>
        <w:jc w:val="center"/>
        <w:rPr>
          <w:noProof/>
        </w:rPr>
      </w:pPr>
      <w:r w:rsidRPr="004C3E23">
        <w:rPr>
          <w:noProof/>
        </w:rPr>
        <w:drawing>
          <wp:inline distT="0" distB="0" distL="0" distR="0" wp14:anchorId="17138C1F" wp14:editId="63F3510F">
            <wp:extent cx="6029960" cy="1830070"/>
            <wp:effectExtent l="0" t="0" r="8890" b="0"/>
            <wp:docPr id="427"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Скриншот 13-09-2024 170136.jpg"/>
                    <pic:cNvPicPr>
                      <a:picLocks noChangeAspect="1"/>
                    </pic:cNvPicPr>
                  </pic:nvPicPr>
                  <pic:blipFill>
                    <a:blip r:embed="rId177"/>
                    <a:stretch/>
                  </pic:blipFill>
                  <pic:spPr bwMode="auto">
                    <a:xfrm>
                      <a:off x="0" y="0"/>
                      <a:ext cx="6029960" cy="1830070"/>
                    </a:xfrm>
                    <a:prstGeom prst="rect">
                      <a:avLst/>
                    </a:prstGeom>
                  </pic:spPr>
                </pic:pic>
              </a:graphicData>
            </a:graphic>
          </wp:inline>
        </w:drawing>
      </w:r>
    </w:p>
    <w:p w14:paraId="78832374" w14:textId="527FDBB6" w:rsidR="00D076D9" w:rsidRPr="004C3E23" w:rsidRDefault="00ED3B53" w:rsidP="00797129">
      <w:pPr>
        <w:pStyle w:val="afffffff6"/>
      </w:pPr>
      <w:bookmarkStart w:id="303" w:name="_Toc21282386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244</w:t>
      </w:r>
      <w:bookmarkEnd w:id="303"/>
      <w:r w:rsidR="00D708D3" w:rsidRPr="004C3E23">
        <w:fldChar w:fldCharType="end"/>
      </w:r>
    </w:p>
    <w:p w14:paraId="59F4154C" w14:textId="77777777" w:rsidR="00D076D9" w:rsidRPr="004C3E23" w:rsidRDefault="00D076D9"/>
    <w:p w14:paraId="03E1DDB4" w14:textId="77777777" w:rsidR="00D076D9" w:rsidRPr="004C3E23" w:rsidRDefault="00D708D3">
      <w:pPr>
        <w:keepNext/>
        <w:ind w:firstLine="708"/>
        <w:rPr>
          <w:color w:val="000000" w:themeColor="text1"/>
        </w:rPr>
      </w:pPr>
      <w:r w:rsidRPr="004C3E23">
        <w:rPr>
          <w:color w:val="000000" w:themeColor="text1"/>
          <w:szCs w:val="28"/>
        </w:rPr>
        <w:t xml:space="preserve">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0B02F4BF"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Утверждение</w:t>
      </w:r>
      <w:r w:rsidRPr="004C3E23">
        <w:rPr>
          <w:color w:val="000000" w:themeColor="text1"/>
          <w:szCs w:val="28"/>
        </w:rPr>
        <w:t xml:space="preserve">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0B73F944" w14:textId="77777777" w:rsidR="00D076D9" w:rsidRPr="004C3E23" w:rsidRDefault="00D708D3">
      <w:pPr>
        <w:rPr>
          <w:color w:val="000000" w:themeColor="text1"/>
        </w:rPr>
      </w:pPr>
      <w:r w:rsidRPr="004C3E23">
        <w:rPr>
          <w:b/>
          <w:color w:val="000000" w:themeColor="text1"/>
          <w:szCs w:val="28"/>
        </w:rPr>
        <w:lastRenderedPageBreak/>
        <w:t>Важно! Если председателю не доступно голосование, требуется закрыть и повторно открыть документ.</w:t>
      </w:r>
    </w:p>
    <w:p w14:paraId="7B2E49D1" w14:textId="77777777" w:rsidR="00D076D9" w:rsidRPr="004C3E23" w:rsidRDefault="00D708D3">
      <w:pPr>
        <w:rPr>
          <w:color w:val="000000" w:themeColor="text1"/>
        </w:rPr>
      </w:pPr>
      <w:r w:rsidRPr="004C3E23">
        <w:rPr>
          <w:color w:val="000000" w:themeColor="text1"/>
          <w:szCs w:val="28"/>
        </w:rPr>
        <w:t>При наличии нескольких номенклатур для установки единого решения для всех строк необходимо использовать значения «</w:t>
      </w:r>
      <w:r w:rsidRPr="004C3E23">
        <w:rPr>
          <w:b/>
          <w:color w:val="000000" w:themeColor="text1"/>
          <w:szCs w:val="28"/>
        </w:rPr>
        <w:t>Установить решение «За» во всех строках</w:t>
      </w:r>
      <w:r w:rsidRPr="004C3E23">
        <w:rPr>
          <w:color w:val="000000" w:themeColor="text1"/>
          <w:szCs w:val="28"/>
        </w:rPr>
        <w:t>», «</w:t>
      </w:r>
      <w:r w:rsidRPr="004C3E23">
        <w:rPr>
          <w:b/>
          <w:color w:val="000000" w:themeColor="text1"/>
          <w:szCs w:val="28"/>
        </w:rPr>
        <w:t>Установить решение «Нет» во всех строках</w:t>
      </w:r>
      <w:r w:rsidRPr="004C3E23">
        <w:rPr>
          <w:color w:val="000000" w:themeColor="text1"/>
          <w:szCs w:val="28"/>
        </w:rPr>
        <w:t>».</w:t>
      </w:r>
    </w:p>
    <w:p w14:paraId="39D2C5E5" w14:textId="77777777" w:rsidR="00D076D9" w:rsidRPr="004C3E23" w:rsidRDefault="00D708D3">
      <w:pPr>
        <w:rPr>
          <w:color w:val="000000" w:themeColor="text1"/>
        </w:rPr>
      </w:pPr>
      <w:r w:rsidRPr="004C3E23">
        <w:rPr>
          <w:b/>
          <w:color w:val="000000" w:themeColor="text1"/>
          <w:szCs w:val="28"/>
        </w:rPr>
        <w:t>Важно! Если Председатель комиссии проголосовал против, к документу необходимо прикрепить вложение «Скан-копию документа с особым мнением» с помощью ссылки «Нажмите для выбора».</w:t>
      </w:r>
    </w:p>
    <w:p w14:paraId="65FEBC7A" w14:textId="77777777" w:rsidR="00D076D9" w:rsidRPr="004C3E23" w:rsidRDefault="00D708D3">
      <w:pPr>
        <w:rPr>
          <w:color w:val="000000" w:themeColor="text1"/>
        </w:rPr>
      </w:pPr>
      <w:r w:rsidRPr="004C3E23">
        <w:rPr>
          <w:color w:val="000000" w:themeColor="text1"/>
          <w:szCs w:val="28"/>
        </w:rPr>
        <w:t>Для просмотра кворума голосования можно сформировать лист голосования:</w:t>
      </w:r>
    </w:p>
    <w:p w14:paraId="78918FCD" w14:textId="77777777" w:rsidR="00D076D9" w:rsidRPr="004C3E23" w:rsidRDefault="00D708D3" w:rsidP="002F62D6">
      <w:pPr>
        <w:keepNext/>
        <w:ind w:firstLine="0"/>
        <w:jc w:val="center"/>
        <w:rPr>
          <w:noProof/>
        </w:rPr>
      </w:pPr>
      <w:r w:rsidRPr="004C3E23">
        <w:rPr>
          <w:noProof/>
        </w:rPr>
        <w:drawing>
          <wp:inline distT="0" distB="0" distL="0" distR="0" wp14:anchorId="08799773" wp14:editId="3BB3D8F1">
            <wp:extent cx="6029960" cy="1258570"/>
            <wp:effectExtent l="0" t="0" r="8890" b="0"/>
            <wp:docPr id="428" name="Рисунок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Скриншот 13-09-2024 170445.jpg"/>
                    <pic:cNvPicPr>
                      <a:picLocks noChangeAspect="1"/>
                    </pic:cNvPicPr>
                  </pic:nvPicPr>
                  <pic:blipFill>
                    <a:blip r:embed="rId178"/>
                    <a:stretch/>
                  </pic:blipFill>
                  <pic:spPr bwMode="auto">
                    <a:xfrm>
                      <a:off x="0" y="0"/>
                      <a:ext cx="6029960" cy="1258570"/>
                    </a:xfrm>
                    <a:prstGeom prst="rect">
                      <a:avLst/>
                    </a:prstGeom>
                  </pic:spPr>
                </pic:pic>
              </a:graphicData>
            </a:graphic>
          </wp:inline>
        </w:drawing>
      </w:r>
    </w:p>
    <w:p w14:paraId="03469281" w14:textId="5A42B899" w:rsidR="00D076D9" w:rsidRPr="004C3E23" w:rsidRDefault="00ED3B53" w:rsidP="00797129">
      <w:pPr>
        <w:pStyle w:val="afffffff6"/>
      </w:pPr>
      <w:bookmarkStart w:id="304" w:name="_Toc21282386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245</w:t>
      </w:r>
      <w:bookmarkEnd w:id="304"/>
      <w:r w:rsidR="00D708D3" w:rsidRPr="004C3E23">
        <w:fldChar w:fldCharType="end"/>
      </w:r>
    </w:p>
    <w:p w14:paraId="456F090C" w14:textId="77777777" w:rsidR="00D076D9" w:rsidRPr="004C3E23" w:rsidRDefault="00D076D9"/>
    <w:p w14:paraId="4FBAF551" w14:textId="77777777" w:rsidR="00D076D9" w:rsidRPr="004C3E23" w:rsidRDefault="00D708D3">
      <w:pPr>
        <w:rPr>
          <w:color w:val="000000" w:themeColor="text1"/>
        </w:rPr>
      </w:pPr>
      <w:r w:rsidRPr="004C3E23">
        <w:rPr>
          <w:color w:val="000000" w:themeColor="text1"/>
          <w:szCs w:val="28"/>
        </w:rPr>
        <w:t xml:space="preserve">После голосования у </w:t>
      </w:r>
      <w:r w:rsidRPr="004C3E23">
        <w:rPr>
          <w:b/>
          <w:color w:val="000000" w:themeColor="text1"/>
          <w:szCs w:val="28"/>
        </w:rPr>
        <w:t>Председателя комиссии</w:t>
      </w:r>
      <w:r w:rsidRPr="004C3E23">
        <w:rPr>
          <w:color w:val="000000" w:themeColor="text1"/>
          <w:szCs w:val="28"/>
        </w:rPr>
        <w:t xml:space="preserve"> есть возможность утвердить положительные результаты голосования с помощью кнопки- резолюции </w:t>
      </w:r>
      <w:r w:rsidRPr="004C3E23">
        <w:rPr>
          <w:b/>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кнопки-резолюции </w:t>
      </w:r>
      <w:r w:rsidRPr="004C3E23">
        <w:rPr>
          <w:b/>
          <w:color w:val="000000" w:themeColor="text1"/>
          <w:szCs w:val="28"/>
        </w:rPr>
        <w:t>Отказать</w:t>
      </w:r>
      <w:r w:rsidRPr="004C3E23">
        <w:rPr>
          <w:color w:val="000000" w:themeColor="text1"/>
          <w:szCs w:val="28"/>
        </w:rPr>
        <w:t xml:space="preserve">. </w:t>
      </w:r>
    </w:p>
    <w:p w14:paraId="5261FABE"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Не одобрено комиссией</w:t>
      </w:r>
      <w:r w:rsidRPr="004C3E23">
        <w:rPr>
          <w:color w:val="000000" w:themeColor="text1"/>
          <w:szCs w:val="28"/>
        </w:rPr>
        <w:t>.</w:t>
      </w:r>
    </w:p>
    <w:p w14:paraId="13DD2E75" w14:textId="77777777" w:rsidR="00D076D9" w:rsidRPr="004C3E23" w:rsidRDefault="00D708D3" w:rsidP="002F62D6">
      <w:pPr>
        <w:keepNext/>
        <w:ind w:firstLine="0"/>
        <w:jc w:val="center"/>
        <w:rPr>
          <w:noProof/>
        </w:rPr>
      </w:pPr>
      <w:r w:rsidRPr="004C3E23">
        <w:rPr>
          <w:noProof/>
        </w:rPr>
        <w:drawing>
          <wp:inline distT="0" distB="0" distL="0" distR="0" wp14:anchorId="7D9657EF" wp14:editId="0BB8697C">
            <wp:extent cx="6029960" cy="4018280"/>
            <wp:effectExtent l="0" t="0" r="8890" b="1270"/>
            <wp:docPr id="429" name="Рисунок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Скриншот 13-09-2024 170711.jpg"/>
                    <pic:cNvPicPr>
                      <a:picLocks noChangeAspect="1"/>
                    </pic:cNvPicPr>
                  </pic:nvPicPr>
                  <pic:blipFill>
                    <a:blip r:embed="rId179"/>
                    <a:stretch/>
                  </pic:blipFill>
                  <pic:spPr bwMode="auto">
                    <a:xfrm>
                      <a:off x="0" y="0"/>
                      <a:ext cx="6029960" cy="4018280"/>
                    </a:xfrm>
                    <a:prstGeom prst="rect">
                      <a:avLst/>
                    </a:prstGeom>
                  </pic:spPr>
                </pic:pic>
              </a:graphicData>
            </a:graphic>
          </wp:inline>
        </w:drawing>
      </w:r>
    </w:p>
    <w:p w14:paraId="274BF368" w14:textId="46C5103B" w:rsidR="00D076D9" w:rsidRPr="004C3E23" w:rsidRDefault="00ED3B53" w:rsidP="00797129">
      <w:pPr>
        <w:pStyle w:val="afffffff6"/>
      </w:pPr>
      <w:bookmarkStart w:id="305" w:name="_Toc21282387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246</w:t>
      </w:r>
      <w:bookmarkEnd w:id="305"/>
      <w:r w:rsidR="00D708D3" w:rsidRPr="004C3E23">
        <w:fldChar w:fldCharType="end"/>
      </w:r>
    </w:p>
    <w:p w14:paraId="27C59966" w14:textId="77777777" w:rsidR="00D076D9" w:rsidRPr="004C3E23" w:rsidRDefault="00D076D9"/>
    <w:p w14:paraId="629AB5DE"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При этом документ направляется на утверждение Руководителю даже в случае, если по всем строкам не достигнут кворум положительного голосования, поскольку в данном документе комиссия голосует за дальнейшее использование и возможность постановки на баланс материальных ценностей, полученных в результате утилизации. Документ невозможно направить на аннулирование в случае, даже если хотя бы по одной из строк было принято положительное решение. Бухгалтерские записи документа будут сформированы для всех объектов утилизации, независимо от количества строк, содержащих положительное решение.</w:t>
      </w:r>
    </w:p>
    <w:p w14:paraId="6440015A"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после чего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p>
    <w:p w14:paraId="0680D5A1" w14:textId="77777777" w:rsidR="00D076D9" w:rsidRPr="004C3E23" w:rsidRDefault="00D708D3">
      <w:pPr>
        <w:keepNext/>
        <w:ind w:firstLine="708"/>
        <w:rPr>
          <w:color w:val="000000" w:themeColor="text1"/>
        </w:rPr>
      </w:pPr>
      <w:r w:rsidRPr="004C3E23">
        <w:rPr>
          <w:color w:val="000000" w:themeColor="text1"/>
          <w:szCs w:val="28"/>
        </w:rPr>
        <w:t xml:space="preserve">Пользователь с ролью </w:t>
      </w:r>
      <w:r w:rsidRPr="004C3E23">
        <w:rPr>
          <w:b/>
          <w:color w:val="000000" w:themeColor="text1"/>
          <w:szCs w:val="28"/>
        </w:rPr>
        <w:t>Руководитель</w:t>
      </w:r>
      <w:r w:rsidRPr="004C3E23">
        <w:rPr>
          <w:color w:val="000000" w:themeColor="text1"/>
          <w:szCs w:val="28"/>
        </w:rPr>
        <w:t xml:space="preserve"> проверяет документ на корректность заполнения реквизитов на вкладках документа. Пользователю с ролью </w:t>
      </w:r>
      <w:r w:rsidRPr="004C3E23">
        <w:rPr>
          <w:b/>
          <w:color w:val="000000" w:themeColor="text1"/>
          <w:szCs w:val="28"/>
        </w:rPr>
        <w:t xml:space="preserve">Руководитель </w:t>
      </w:r>
      <w:r w:rsidRPr="004C3E23">
        <w:rPr>
          <w:color w:val="000000" w:themeColor="text1"/>
          <w:szCs w:val="28"/>
        </w:rPr>
        <w:t>предоставлена возможность принимать решение об утверждении или отказе вне зависимости от результатов кворума голосования</w:t>
      </w:r>
      <w:r w:rsidRPr="004C3E23">
        <w:rPr>
          <w:b/>
          <w:color w:val="000000" w:themeColor="text1"/>
          <w:szCs w:val="28"/>
        </w:rPr>
        <w:t>.</w:t>
      </w:r>
    </w:p>
    <w:p w14:paraId="1790459A" w14:textId="77777777" w:rsidR="00D076D9" w:rsidRPr="004C3E23" w:rsidRDefault="00D708D3">
      <w:pPr>
        <w:rPr>
          <w:color w:val="000000" w:themeColor="text1"/>
        </w:rPr>
      </w:pPr>
      <w:r w:rsidRPr="004C3E23">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Документ примет статус как </w:t>
      </w:r>
      <w:r w:rsidRPr="004C3E23">
        <w:rPr>
          <w:b/>
          <w:color w:val="000000" w:themeColor="text1"/>
          <w:szCs w:val="28"/>
        </w:rPr>
        <w:t>Отражен в учете</w:t>
      </w:r>
      <w:r w:rsidRPr="004C3E23">
        <w:rPr>
          <w:color w:val="000000" w:themeColor="text1"/>
          <w:szCs w:val="28"/>
        </w:rPr>
        <w:t xml:space="preserve">.  </w:t>
      </w:r>
    </w:p>
    <w:p w14:paraId="14CADCB2"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45815189" w14:textId="77777777" w:rsidR="00D076D9" w:rsidRPr="004C3E23" w:rsidRDefault="00D708D3" w:rsidP="002F62D6">
      <w:pPr>
        <w:keepNext/>
        <w:ind w:firstLine="0"/>
        <w:jc w:val="center"/>
        <w:rPr>
          <w:noProof/>
        </w:rPr>
      </w:pPr>
      <w:r w:rsidRPr="004C3E23">
        <w:rPr>
          <w:noProof/>
        </w:rPr>
        <w:drawing>
          <wp:inline distT="0" distB="0" distL="0" distR="0" wp14:anchorId="3CB35EB0" wp14:editId="484458F5">
            <wp:extent cx="6029960" cy="3756025"/>
            <wp:effectExtent l="0" t="0" r="8890" b="0"/>
            <wp:docPr id="430"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Скриншот 16-09-2024 093805.jpg"/>
                    <pic:cNvPicPr>
                      <a:picLocks noChangeAspect="1"/>
                    </pic:cNvPicPr>
                  </pic:nvPicPr>
                  <pic:blipFill>
                    <a:blip r:embed="rId180"/>
                    <a:stretch/>
                  </pic:blipFill>
                  <pic:spPr bwMode="auto">
                    <a:xfrm>
                      <a:off x="0" y="0"/>
                      <a:ext cx="6029960" cy="3756025"/>
                    </a:xfrm>
                    <a:prstGeom prst="rect">
                      <a:avLst/>
                    </a:prstGeom>
                  </pic:spPr>
                </pic:pic>
              </a:graphicData>
            </a:graphic>
          </wp:inline>
        </w:drawing>
      </w:r>
    </w:p>
    <w:p w14:paraId="0D21C971" w14:textId="2AB9F059" w:rsidR="00D076D9" w:rsidRPr="004C3E23" w:rsidRDefault="00ED3B53" w:rsidP="00797129">
      <w:pPr>
        <w:pStyle w:val="afffffff6"/>
      </w:pPr>
      <w:bookmarkStart w:id="306" w:name="_Toc21282387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247</w:t>
      </w:r>
      <w:bookmarkEnd w:id="306"/>
      <w:r w:rsidR="00D708D3" w:rsidRPr="004C3E23">
        <w:fldChar w:fldCharType="end"/>
      </w:r>
    </w:p>
    <w:p w14:paraId="6439B144" w14:textId="77777777" w:rsidR="00D076D9" w:rsidRPr="004C3E23" w:rsidRDefault="00D708D3" w:rsidP="002F62D6">
      <w:pPr>
        <w:keepNext/>
        <w:ind w:firstLine="0"/>
        <w:jc w:val="center"/>
        <w:rPr>
          <w:noProof/>
        </w:rPr>
      </w:pPr>
      <w:r w:rsidRPr="004C3E23">
        <w:rPr>
          <w:noProof/>
        </w:rPr>
        <w:lastRenderedPageBreak/>
        <w:drawing>
          <wp:inline distT="0" distB="0" distL="0" distR="0" wp14:anchorId="011592BD" wp14:editId="33AB0712">
            <wp:extent cx="6029960" cy="4102100"/>
            <wp:effectExtent l="0" t="0" r="8890" b="0"/>
            <wp:docPr id="431"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Скриншот 16-09-2024 093858.jpg"/>
                    <pic:cNvPicPr>
                      <a:picLocks noChangeAspect="1"/>
                    </pic:cNvPicPr>
                  </pic:nvPicPr>
                  <pic:blipFill>
                    <a:blip r:embed="rId181"/>
                    <a:stretch/>
                  </pic:blipFill>
                  <pic:spPr bwMode="auto">
                    <a:xfrm>
                      <a:off x="0" y="0"/>
                      <a:ext cx="6029960" cy="4102100"/>
                    </a:xfrm>
                    <a:prstGeom prst="rect">
                      <a:avLst/>
                    </a:prstGeom>
                  </pic:spPr>
                </pic:pic>
              </a:graphicData>
            </a:graphic>
          </wp:inline>
        </w:drawing>
      </w:r>
    </w:p>
    <w:p w14:paraId="145266E8" w14:textId="1C5DFAC4" w:rsidR="00D076D9" w:rsidRPr="004C3E23" w:rsidRDefault="00ED3B53" w:rsidP="00797129">
      <w:pPr>
        <w:pStyle w:val="afffffff6"/>
      </w:pPr>
      <w:bookmarkStart w:id="307" w:name="_Toc21282387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248</w:t>
      </w:r>
      <w:bookmarkEnd w:id="307"/>
      <w:r w:rsidR="00D708D3" w:rsidRPr="004C3E23">
        <w:fldChar w:fldCharType="end"/>
      </w:r>
    </w:p>
    <w:p w14:paraId="384286A8" w14:textId="77777777" w:rsidR="00D076D9" w:rsidRPr="004C3E23" w:rsidRDefault="00D076D9">
      <w:pPr>
        <w:jc w:val="center"/>
        <w:rPr>
          <w:color w:val="000000" w:themeColor="text1"/>
          <w:szCs w:val="28"/>
        </w:rPr>
      </w:pPr>
    </w:p>
    <w:p w14:paraId="6B34B398" w14:textId="77777777" w:rsidR="00D076D9" w:rsidRPr="004C3E23" w:rsidRDefault="00D708D3">
      <w:pPr>
        <w:rPr>
          <w:color w:val="000000" w:themeColor="text1"/>
        </w:rPr>
      </w:pPr>
      <w:r w:rsidRPr="004C3E23">
        <w:rPr>
          <w:color w:val="000000" w:themeColor="text1"/>
          <w:szCs w:val="28"/>
        </w:rPr>
        <w:t xml:space="preserve">После утверждения документа пользователем с ролью </w:t>
      </w:r>
      <w:r w:rsidRPr="004C3E23">
        <w:rPr>
          <w:b/>
          <w:color w:val="000000" w:themeColor="text1"/>
          <w:szCs w:val="28"/>
        </w:rPr>
        <w:t xml:space="preserve">Руководитель </w:t>
      </w:r>
      <w:r w:rsidRPr="004C3E23">
        <w:rPr>
          <w:color w:val="000000" w:themeColor="text1"/>
          <w:szCs w:val="28"/>
        </w:rPr>
        <w:t>автоматически сформируются бухгалтерские проводки.</w:t>
      </w:r>
    </w:p>
    <w:p w14:paraId="5FDAC2E1" w14:textId="77777777" w:rsidR="00D076D9" w:rsidRPr="004C3E23" w:rsidRDefault="00D708D3" w:rsidP="002F62D6">
      <w:pPr>
        <w:keepNext/>
        <w:ind w:firstLine="0"/>
        <w:jc w:val="center"/>
        <w:rPr>
          <w:noProof/>
        </w:rPr>
      </w:pPr>
      <w:r w:rsidRPr="004C3E23">
        <w:rPr>
          <w:noProof/>
        </w:rPr>
        <w:drawing>
          <wp:inline distT="0" distB="0" distL="0" distR="0" wp14:anchorId="433B1009" wp14:editId="4BE30E16">
            <wp:extent cx="6029960" cy="968375"/>
            <wp:effectExtent l="0" t="0" r="8890" b="3175"/>
            <wp:docPr id="432" name="Рисунок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Скриншот 16-09-2024 094047.jpg"/>
                    <pic:cNvPicPr>
                      <a:picLocks noChangeAspect="1"/>
                    </pic:cNvPicPr>
                  </pic:nvPicPr>
                  <pic:blipFill>
                    <a:blip r:embed="rId182"/>
                    <a:stretch/>
                  </pic:blipFill>
                  <pic:spPr bwMode="auto">
                    <a:xfrm>
                      <a:off x="0" y="0"/>
                      <a:ext cx="6029960" cy="968375"/>
                    </a:xfrm>
                    <a:prstGeom prst="rect">
                      <a:avLst/>
                    </a:prstGeom>
                  </pic:spPr>
                </pic:pic>
              </a:graphicData>
            </a:graphic>
          </wp:inline>
        </w:drawing>
      </w:r>
    </w:p>
    <w:p w14:paraId="66732AE5" w14:textId="7B8CC9ED" w:rsidR="00D076D9" w:rsidRPr="004C3E23" w:rsidRDefault="00ED3B53" w:rsidP="00797129">
      <w:pPr>
        <w:pStyle w:val="afffffff6"/>
      </w:pPr>
      <w:bookmarkStart w:id="308" w:name="_Toc21282387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249</w:t>
      </w:r>
      <w:bookmarkEnd w:id="308"/>
      <w:r w:rsidR="00D708D3" w:rsidRPr="004C3E23">
        <w:fldChar w:fldCharType="end"/>
      </w:r>
    </w:p>
    <w:p w14:paraId="6B418860" w14:textId="77777777" w:rsidR="00D076D9" w:rsidRPr="004C3E23" w:rsidRDefault="00D708D3">
      <w:pPr>
        <w:pStyle w:val="afff1"/>
      </w:pPr>
      <w:r w:rsidRPr="004C3E23">
        <w:t xml:space="preserve">По кнопке </w:t>
      </w:r>
      <w:r w:rsidRPr="004C3E23">
        <w:rPr>
          <w:b/>
        </w:rPr>
        <w:t>Печать</w:t>
      </w:r>
      <w:r w:rsidRPr="004C3E23">
        <w:t xml:space="preserve"> доступны печатные формы: </w:t>
      </w:r>
    </w:p>
    <w:p w14:paraId="4C19CE60" w14:textId="77777777" w:rsidR="00D076D9" w:rsidRPr="004C3E23" w:rsidRDefault="00D708D3">
      <w:pPr>
        <w:pStyle w:val="afff1"/>
      </w:pPr>
      <w:r w:rsidRPr="004C3E23">
        <w:t>- Акт об утилизации (ф. 0510435);</w:t>
      </w:r>
    </w:p>
    <w:p w14:paraId="150F0A53" w14:textId="77777777" w:rsidR="00D076D9" w:rsidRPr="004C3E23" w:rsidRDefault="00D708D3">
      <w:pPr>
        <w:pStyle w:val="afff1"/>
      </w:pPr>
      <w:r w:rsidRPr="004C3E23">
        <w:t>- Лист голосования;</w:t>
      </w:r>
    </w:p>
    <w:p w14:paraId="7D0BD6A2" w14:textId="77777777" w:rsidR="00D076D9" w:rsidRPr="004C3E23" w:rsidRDefault="00D708D3">
      <w:pPr>
        <w:pStyle w:val="afff1"/>
      </w:pPr>
      <w:r w:rsidRPr="004C3E23">
        <w:t>- Справка ф. 504833 (развернутая);</w:t>
      </w:r>
    </w:p>
    <w:p w14:paraId="4A3605CE" w14:textId="77777777" w:rsidR="00D076D9" w:rsidRPr="004C3E23" w:rsidRDefault="00D708D3">
      <w:pPr>
        <w:pStyle w:val="afff1"/>
      </w:pPr>
      <w:r w:rsidRPr="004C3E23">
        <w:t>- Справка ф. 0504833.</w:t>
      </w:r>
    </w:p>
    <w:p w14:paraId="15897A8B" w14:textId="77777777" w:rsidR="00D076D9" w:rsidRPr="004C3E23" w:rsidRDefault="00D076D9">
      <w:pPr>
        <w:pStyle w:val="afff1"/>
      </w:pPr>
    </w:p>
    <w:p w14:paraId="562EDDA4" w14:textId="77777777" w:rsidR="00D076D9" w:rsidRPr="004C3E23" w:rsidRDefault="00D708D3" w:rsidP="002F62D6">
      <w:pPr>
        <w:keepNext/>
        <w:ind w:firstLine="0"/>
        <w:jc w:val="center"/>
        <w:rPr>
          <w:noProof/>
        </w:rPr>
      </w:pPr>
      <w:r w:rsidRPr="004C3E23">
        <w:rPr>
          <w:noProof/>
        </w:rPr>
        <w:lastRenderedPageBreak/>
        <w:drawing>
          <wp:inline distT="0" distB="0" distL="0" distR="0" wp14:anchorId="60A037DC" wp14:editId="7D8BD2E7">
            <wp:extent cx="6029960" cy="4172585"/>
            <wp:effectExtent l="0" t="0" r="8890" b="0"/>
            <wp:docPr id="433"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Скриншот 16-09-2024 094250.jpg"/>
                    <pic:cNvPicPr>
                      <a:picLocks noChangeAspect="1"/>
                    </pic:cNvPicPr>
                  </pic:nvPicPr>
                  <pic:blipFill>
                    <a:blip r:embed="rId183"/>
                    <a:stretch/>
                  </pic:blipFill>
                  <pic:spPr bwMode="auto">
                    <a:xfrm>
                      <a:off x="0" y="0"/>
                      <a:ext cx="6029960" cy="4172585"/>
                    </a:xfrm>
                    <a:prstGeom prst="rect">
                      <a:avLst/>
                    </a:prstGeom>
                  </pic:spPr>
                </pic:pic>
              </a:graphicData>
            </a:graphic>
          </wp:inline>
        </w:drawing>
      </w:r>
    </w:p>
    <w:p w14:paraId="5EF9D0CA" w14:textId="0B39BCCF" w:rsidR="00D076D9" w:rsidRPr="004C3E23" w:rsidRDefault="00ED3B53" w:rsidP="00797129">
      <w:pPr>
        <w:pStyle w:val="afffffff6"/>
      </w:pPr>
      <w:bookmarkStart w:id="309" w:name="_Toc21282387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250</w:t>
      </w:r>
      <w:bookmarkEnd w:id="309"/>
      <w:r w:rsidR="00D708D3" w:rsidRPr="004C3E23">
        <w:fldChar w:fldCharType="end"/>
      </w:r>
    </w:p>
    <w:p w14:paraId="30CBCB05" w14:textId="77777777" w:rsidR="00D076D9" w:rsidRPr="004C3E23" w:rsidRDefault="00D076D9"/>
    <w:p w14:paraId="15385F67" w14:textId="77777777" w:rsidR="00D076D9" w:rsidRPr="004C3E23" w:rsidRDefault="00D708D3">
      <w:pPr>
        <w:rPr>
          <w:b/>
          <w:color w:val="000000" w:themeColor="text1"/>
          <w:szCs w:val="28"/>
        </w:rPr>
      </w:pPr>
      <w:r w:rsidRPr="004C3E23">
        <w:rPr>
          <w:color w:val="000000" w:themeColor="text1"/>
          <w:szCs w:val="28"/>
        </w:rPr>
        <w:t xml:space="preserve">Далее 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2EB0AB11"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4A9F6AF0" w14:textId="77777777" w:rsidR="00D076D9" w:rsidRPr="004C3E23" w:rsidRDefault="00D708D3" w:rsidP="002F62D6">
      <w:pPr>
        <w:keepNext/>
        <w:ind w:firstLine="0"/>
        <w:jc w:val="center"/>
        <w:rPr>
          <w:noProof/>
        </w:rPr>
      </w:pPr>
      <w:r w:rsidRPr="004C3E23">
        <w:rPr>
          <w:noProof/>
        </w:rPr>
        <w:drawing>
          <wp:inline distT="0" distB="0" distL="0" distR="0" wp14:anchorId="7826DBE7" wp14:editId="05CF3404">
            <wp:extent cx="1049572" cy="430032"/>
            <wp:effectExtent l="0" t="0" r="0" b="8255"/>
            <wp:docPr id="43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60D66921" w14:textId="3F5BC2D1" w:rsidR="00D076D9" w:rsidRPr="004C3E23" w:rsidRDefault="00ED3B53" w:rsidP="00797129">
      <w:pPr>
        <w:pStyle w:val="afffffff6"/>
      </w:pPr>
      <w:bookmarkStart w:id="310" w:name="_Toc21282387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251</w:t>
      </w:r>
      <w:bookmarkEnd w:id="310"/>
      <w:r w:rsidR="00EC4368" w:rsidRPr="004C3E23">
        <w:rPr>
          <w:noProof/>
        </w:rPr>
        <w:fldChar w:fldCharType="end"/>
      </w:r>
    </w:p>
    <w:p w14:paraId="1C8BFF11" w14:textId="77777777" w:rsidR="00D076D9" w:rsidRPr="004C3E23" w:rsidRDefault="00D076D9">
      <w:pPr>
        <w:pStyle w:val="afff1"/>
        <w:jc w:val="center"/>
        <w:rPr>
          <w:color w:val="000000" w:themeColor="text1"/>
          <w:szCs w:val="28"/>
        </w:rPr>
      </w:pPr>
    </w:p>
    <w:p w14:paraId="41C4EE1E"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14:paraId="3AEFBE8E" w14:textId="77777777" w:rsidR="00D076D9" w:rsidRPr="004C3E23" w:rsidRDefault="00D708D3" w:rsidP="002F62D6">
      <w:pPr>
        <w:keepNext/>
        <w:ind w:firstLine="0"/>
        <w:jc w:val="center"/>
        <w:rPr>
          <w:noProof/>
        </w:rPr>
      </w:pPr>
      <w:r w:rsidRPr="004C3E23">
        <w:rPr>
          <w:noProof/>
        </w:rPr>
        <w:drawing>
          <wp:inline distT="0" distB="0" distL="0" distR="0" wp14:anchorId="790B441B" wp14:editId="4040CB07">
            <wp:extent cx="2107096" cy="288150"/>
            <wp:effectExtent l="0" t="0" r="0" b="0"/>
            <wp:docPr id="435"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1A6E1645" w14:textId="66EEAF10" w:rsidR="00D076D9" w:rsidRPr="004C3E23" w:rsidRDefault="00ED3B53" w:rsidP="00797129">
      <w:pPr>
        <w:pStyle w:val="afffffff6"/>
      </w:pPr>
      <w:bookmarkStart w:id="311" w:name="_Toc21282387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252</w:t>
      </w:r>
      <w:bookmarkEnd w:id="311"/>
      <w:r w:rsidR="00EC4368" w:rsidRPr="004C3E23">
        <w:rPr>
          <w:noProof/>
        </w:rPr>
        <w:fldChar w:fldCharType="end"/>
      </w:r>
    </w:p>
    <w:p w14:paraId="0C590FE3" w14:textId="77777777" w:rsidR="00D076D9" w:rsidRPr="004C3E23" w:rsidRDefault="00D076D9">
      <w:pPr>
        <w:pStyle w:val="afff1"/>
        <w:jc w:val="center"/>
      </w:pPr>
    </w:p>
    <w:p w14:paraId="4FC3417E" w14:textId="77777777" w:rsidR="00D076D9" w:rsidRPr="004C3E23" w:rsidRDefault="00D708D3">
      <w:pPr>
        <w:pStyle w:val="20"/>
        <w:keepLines/>
        <w:numPr>
          <w:ilvl w:val="2"/>
          <w:numId w:val="45"/>
        </w:numPr>
        <w:spacing w:before="240" w:after="240" w:line="259" w:lineRule="auto"/>
        <w:rPr>
          <w:color w:val="000000" w:themeColor="text1"/>
        </w:rPr>
      </w:pPr>
      <w:bookmarkStart w:id="312" w:name="_Toc182574327"/>
      <w:bookmarkStart w:id="313" w:name="_Toc212823546"/>
      <w:r w:rsidRPr="004C3E23">
        <w:rPr>
          <w:color w:val="000000" w:themeColor="text1"/>
        </w:rPr>
        <w:lastRenderedPageBreak/>
        <w:t>Бизнес-процесс по документу при утилизации (уничтожении) МЗ (Имущество казны)</w:t>
      </w:r>
      <w:bookmarkEnd w:id="312"/>
      <w:bookmarkEnd w:id="313"/>
    </w:p>
    <w:p w14:paraId="10B46A4C" w14:textId="77777777" w:rsidR="00D076D9" w:rsidRPr="004C3E23" w:rsidRDefault="00D708D3" w:rsidP="002F62D6">
      <w:pPr>
        <w:keepNext/>
        <w:ind w:firstLine="0"/>
        <w:jc w:val="center"/>
        <w:rPr>
          <w:noProof/>
        </w:rPr>
      </w:pPr>
      <w:r w:rsidRPr="004C3E23">
        <w:rPr>
          <w:noProof/>
        </w:rPr>
        <w:drawing>
          <wp:inline distT="0" distB="0" distL="0" distR="0" wp14:anchorId="10B991E7" wp14:editId="3A1F13E6">
            <wp:extent cx="5940425" cy="5607050"/>
            <wp:effectExtent l="0" t="0" r="3175" b="0"/>
            <wp:docPr id="436"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БП.jpg"/>
                    <pic:cNvPicPr>
                      <a:picLocks noChangeAspect="1"/>
                    </pic:cNvPicPr>
                  </pic:nvPicPr>
                  <pic:blipFill>
                    <a:blip r:embed="rId184"/>
                    <a:stretch/>
                  </pic:blipFill>
                  <pic:spPr bwMode="auto">
                    <a:xfrm>
                      <a:off x="0" y="0"/>
                      <a:ext cx="5940425" cy="5607050"/>
                    </a:xfrm>
                    <a:prstGeom prst="rect">
                      <a:avLst/>
                    </a:prstGeom>
                  </pic:spPr>
                </pic:pic>
              </a:graphicData>
            </a:graphic>
          </wp:inline>
        </w:drawing>
      </w:r>
    </w:p>
    <w:p w14:paraId="745EB22F" w14:textId="61FE35E9" w:rsidR="00D076D9" w:rsidRPr="004C3E23" w:rsidRDefault="00ED3B53" w:rsidP="00797129">
      <w:pPr>
        <w:pStyle w:val="afffffff6"/>
      </w:pPr>
      <w:bookmarkStart w:id="314" w:name="_Toc21282387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253</w:t>
      </w:r>
      <w:bookmarkEnd w:id="314"/>
      <w:r w:rsidR="00D708D3" w:rsidRPr="004C3E23">
        <w:fldChar w:fldCharType="end"/>
      </w:r>
    </w:p>
    <w:p w14:paraId="6FE6A756" w14:textId="77777777" w:rsidR="00D076D9" w:rsidRPr="004C3E23" w:rsidRDefault="00D076D9">
      <w:pPr>
        <w:pStyle w:val="afff1"/>
        <w:jc w:val="center"/>
      </w:pPr>
    </w:p>
    <w:p w14:paraId="7EAE8E97"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Имущество казны</w:t>
      </w:r>
      <w:r w:rsidRPr="004C3E23">
        <w:rPr>
          <w:color w:val="000000" w:themeColor="text1"/>
          <w:szCs w:val="28"/>
        </w:rPr>
        <w:t xml:space="preserve"> раздел </w:t>
      </w:r>
      <w:r w:rsidRPr="004C3E23">
        <w:rPr>
          <w:b/>
          <w:color w:val="000000" w:themeColor="text1"/>
          <w:szCs w:val="28"/>
        </w:rPr>
        <w:t>Материальные запасы.</w:t>
      </w:r>
    </w:p>
    <w:p w14:paraId="09A13CE8" w14:textId="77777777" w:rsidR="00D076D9" w:rsidRPr="004C3E23" w:rsidRDefault="00D708D3" w:rsidP="002F62D6">
      <w:pPr>
        <w:keepNext/>
        <w:ind w:firstLine="0"/>
        <w:jc w:val="center"/>
        <w:rPr>
          <w:noProof/>
        </w:rPr>
      </w:pPr>
      <w:r w:rsidRPr="004C3E23">
        <w:rPr>
          <w:noProof/>
        </w:rPr>
        <w:lastRenderedPageBreak/>
        <w:drawing>
          <wp:inline distT="0" distB="0" distL="0" distR="0" wp14:anchorId="554B353F" wp14:editId="414691CC">
            <wp:extent cx="6029960" cy="2842900"/>
            <wp:effectExtent l="0" t="0" r="8890" b="0"/>
            <wp:docPr id="437"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85"/>
                    <a:stretch/>
                  </pic:blipFill>
                  <pic:spPr bwMode="auto">
                    <a:xfrm>
                      <a:off x="0" y="0"/>
                      <a:ext cx="6029960" cy="2842900"/>
                    </a:xfrm>
                    <a:prstGeom prst="rect">
                      <a:avLst/>
                    </a:prstGeom>
                  </pic:spPr>
                </pic:pic>
              </a:graphicData>
            </a:graphic>
          </wp:inline>
        </w:drawing>
      </w:r>
    </w:p>
    <w:p w14:paraId="09AA421D" w14:textId="5429CDC5" w:rsidR="00D076D9" w:rsidRPr="00797129" w:rsidRDefault="00ED3B53" w:rsidP="00797129">
      <w:pPr>
        <w:pStyle w:val="afffffff6"/>
      </w:pPr>
      <w:bookmarkStart w:id="315" w:name="_Toc212823878"/>
      <w:r w:rsidRPr="00797129">
        <w:t xml:space="preserve">Рисунок </w:t>
      </w:r>
      <w:r w:rsidR="00D708D3" w:rsidRPr="00797129">
        <w:t xml:space="preserve"> </w:t>
      </w:r>
      <w:r w:rsidR="00D708D3" w:rsidRPr="00797129">
        <w:fldChar w:fldCharType="begin"/>
      </w:r>
      <w:r w:rsidR="00D708D3" w:rsidRPr="00797129">
        <w:instrText xml:space="preserve">SEQ Рисунок \* ARABIC </w:instrText>
      </w:r>
      <w:r w:rsidR="00D708D3" w:rsidRPr="00797129">
        <w:fldChar w:fldCharType="separate"/>
      </w:r>
      <w:r w:rsidR="00BD1EBB">
        <w:rPr>
          <w:noProof/>
        </w:rPr>
        <w:t>254</w:t>
      </w:r>
      <w:bookmarkEnd w:id="315"/>
      <w:r w:rsidR="00D708D3" w:rsidRPr="00797129">
        <w:fldChar w:fldCharType="end"/>
      </w:r>
    </w:p>
    <w:p w14:paraId="63B6FDFE" w14:textId="77777777" w:rsidR="00D076D9" w:rsidRPr="004C3E23" w:rsidRDefault="00D076D9">
      <w:pPr>
        <w:jc w:val="center"/>
        <w:rPr>
          <w:color w:val="000000" w:themeColor="text1"/>
          <w:szCs w:val="28"/>
        </w:rPr>
      </w:pPr>
    </w:p>
    <w:p w14:paraId="7E3AE099"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33C739EE" w14:textId="77777777" w:rsidR="00D076D9" w:rsidRPr="004C3E23" w:rsidRDefault="00D708D3">
      <w:pPr>
        <w:rPr>
          <w:color w:val="000000" w:themeColor="text1"/>
          <w:szCs w:val="28"/>
        </w:rPr>
      </w:pPr>
      <w:r w:rsidRPr="004C3E23">
        <w:rPr>
          <w:color w:val="000000" w:themeColor="text1"/>
          <w:szCs w:val="28"/>
        </w:rPr>
        <w:t>Письмом МФ РФ № 02-06-06/29423 от 01.04.2024 доведены особенности формирования документа Акт об утилизации (уничтожении) материальных ценностей (ф. 0510435) следующего характера:</w:t>
      </w:r>
    </w:p>
    <w:p w14:paraId="7D062C1C" w14:textId="77777777" w:rsidR="00D076D9" w:rsidRPr="004C3E23" w:rsidRDefault="00D708D3">
      <w:pPr>
        <w:rPr>
          <w:i/>
          <w:color w:val="000000" w:themeColor="text1"/>
          <w:szCs w:val="28"/>
        </w:rPr>
      </w:pPr>
      <w:r w:rsidRPr="004C3E23">
        <w:rPr>
          <w:i/>
          <w:color w:val="000000" w:themeColor="text1"/>
          <w:szCs w:val="28"/>
        </w:rPr>
        <w:t>«..несмотря на то, что согласно п.18.7 Приложения №5 к Приказу №61н, к Акту (ф. 0510435) прилагается лист голосования, являющийся неотъемлемой частью указанного Акта (ф. 0510435), голосование комиссии с формированием Листа голосования осуществляется только в случае, когда заполнен подраздел 2.2 «Материальные ценности, полученные в результате реализации мероприятий по утилизации (уничтожению) объектов»: в случае, если в результате утилизации нефинансовых активов остаются материалы и отходы (например, ветошь, дрова, лом черных или цветных металлов, древесина, запасные части).</w:t>
      </w:r>
    </w:p>
    <w:p w14:paraId="70D72767" w14:textId="77777777" w:rsidR="00D076D9" w:rsidRPr="004C3E23" w:rsidRDefault="00D708D3">
      <w:pPr>
        <w:rPr>
          <w:i/>
          <w:color w:val="000000" w:themeColor="text1"/>
          <w:szCs w:val="28"/>
        </w:rPr>
      </w:pPr>
      <w:r w:rsidRPr="004C3E23">
        <w:rPr>
          <w:i/>
          <w:color w:val="000000" w:themeColor="text1"/>
          <w:szCs w:val="28"/>
        </w:rPr>
        <w:t>В ином случае подписание оформляющей части Акта (ф. 0510435) (за документ в целом) осуществляется без оформления Листа голосования.»</w:t>
      </w:r>
    </w:p>
    <w:p w14:paraId="090F96BA" w14:textId="77777777" w:rsidR="00D076D9" w:rsidRPr="004C3E23" w:rsidRDefault="00D708D3">
      <w:pPr>
        <w:rPr>
          <w:color w:val="000000" w:themeColor="text1"/>
          <w:szCs w:val="28"/>
        </w:rPr>
      </w:pPr>
      <w:r w:rsidRPr="004C3E23">
        <w:rPr>
          <w:color w:val="000000" w:themeColor="text1"/>
          <w:szCs w:val="28"/>
        </w:rPr>
        <w:t>Таким образом, формирование бухгалтерских записей по уменьшению забалансового счета 02 не зависит от результата голосования комиссии.</w:t>
      </w:r>
    </w:p>
    <w:p w14:paraId="36161E3C"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0992B446" w14:textId="77777777" w:rsidR="00D076D9" w:rsidRPr="004C3E23" w:rsidRDefault="00D708D3">
      <w:pPr>
        <w:rPr>
          <w:color w:val="000000" w:themeColor="text1"/>
          <w:szCs w:val="28"/>
        </w:rPr>
      </w:pPr>
      <w:r w:rsidRPr="004C3E23">
        <w:rPr>
          <w:color w:val="000000" w:themeColor="text1"/>
          <w:szCs w:val="28"/>
        </w:rPr>
        <w:t>В шапке документа указывается ЦМО из справочника ЦМО, при необходимости подразделение.</w:t>
      </w:r>
    </w:p>
    <w:p w14:paraId="5C1A980D" w14:textId="77777777" w:rsidR="00D076D9" w:rsidRPr="004C3E23" w:rsidRDefault="00D076D9">
      <w:pPr>
        <w:rPr>
          <w:color w:val="000000" w:themeColor="text1"/>
          <w:szCs w:val="28"/>
        </w:rPr>
      </w:pPr>
    </w:p>
    <w:p w14:paraId="03481487" w14:textId="77777777" w:rsidR="00D076D9" w:rsidRPr="004C3E23" w:rsidRDefault="00D708D3" w:rsidP="00E96523">
      <w:pPr>
        <w:keepNext/>
        <w:ind w:firstLine="0"/>
        <w:jc w:val="center"/>
        <w:rPr>
          <w:noProof/>
        </w:rPr>
      </w:pPr>
      <w:r w:rsidRPr="004C3E23">
        <w:rPr>
          <w:noProof/>
        </w:rPr>
        <w:drawing>
          <wp:inline distT="0" distB="0" distL="0" distR="0" wp14:anchorId="4B5405C4" wp14:editId="716E150E">
            <wp:extent cx="5940425" cy="962025"/>
            <wp:effectExtent l="0" t="0" r="3175" b="9525"/>
            <wp:docPr id="438"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6"/>
                    <a:stretch/>
                  </pic:blipFill>
                  <pic:spPr bwMode="auto">
                    <a:xfrm>
                      <a:off x="0" y="0"/>
                      <a:ext cx="5940425" cy="962025"/>
                    </a:xfrm>
                    <a:prstGeom prst="rect">
                      <a:avLst/>
                    </a:prstGeom>
                  </pic:spPr>
                </pic:pic>
              </a:graphicData>
            </a:graphic>
          </wp:inline>
        </w:drawing>
      </w:r>
    </w:p>
    <w:p w14:paraId="7F481E6F" w14:textId="2835E639" w:rsidR="00D076D9" w:rsidRPr="004C3E23" w:rsidRDefault="00ED3B53" w:rsidP="00797129">
      <w:pPr>
        <w:pStyle w:val="afffffff6"/>
      </w:pPr>
      <w:bookmarkStart w:id="316" w:name="_Toc21282387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255</w:t>
      </w:r>
      <w:bookmarkEnd w:id="316"/>
      <w:r w:rsidR="00D708D3" w:rsidRPr="004C3E23">
        <w:fldChar w:fldCharType="end"/>
      </w:r>
    </w:p>
    <w:p w14:paraId="0CC48CA7"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Материалы</w:t>
      </w:r>
    </w:p>
    <w:p w14:paraId="6B54A4AD" w14:textId="77777777" w:rsidR="00D076D9" w:rsidRPr="004C3E23" w:rsidRDefault="00D708D3">
      <w:pPr>
        <w:rPr>
          <w:color w:val="000000" w:themeColor="text1"/>
        </w:rPr>
      </w:pPr>
      <w:r w:rsidRPr="004C3E23">
        <w:rPr>
          <w:color w:val="000000" w:themeColor="text1"/>
          <w:szCs w:val="28"/>
        </w:rPr>
        <w:lastRenderedPageBreak/>
        <w:t xml:space="preserve">По кнопке </w:t>
      </w:r>
      <w:r w:rsidRPr="004C3E23">
        <w:rPr>
          <w:b/>
          <w:color w:val="000000" w:themeColor="text1"/>
          <w:szCs w:val="28"/>
        </w:rPr>
        <w:t>Подобрать</w:t>
      </w:r>
      <w:r w:rsidRPr="004C3E23">
        <w:rPr>
          <w:color w:val="000000" w:themeColor="text1"/>
          <w:szCs w:val="28"/>
        </w:rPr>
        <w:t xml:space="preserve"> подбираются остатки номенклатуры по счету </w:t>
      </w:r>
      <w:r w:rsidRPr="004C3E23">
        <w:rPr>
          <w:b/>
          <w:color w:val="000000" w:themeColor="text1"/>
          <w:szCs w:val="28"/>
        </w:rPr>
        <w:t>02.6</w:t>
      </w:r>
      <w:r w:rsidRPr="004C3E23">
        <w:rPr>
          <w:color w:val="000000" w:themeColor="text1"/>
          <w:szCs w:val="28"/>
        </w:rPr>
        <w:t xml:space="preserve"> по ЦМО, указанному в шапке документа. После заполнения табличной части поля </w:t>
      </w:r>
      <w:r w:rsidRPr="004C3E23">
        <w:rPr>
          <w:b/>
          <w:color w:val="000000" w:themeColor="text1"/>
          <w:szCs w:val="28"/>
        </w:rPr>
        <w:t>Номенклатура</w:t>
      </w:r>
      <w:r w:rsidRPr="004C3E23">
        <w:rPr>
          <w:color w:val="000000" w:themeColor="text1"/>
          <w:szCs w:val="28"/>
        </w:rPr>
        <w:t xml:space="preserve">, </w:t>
      </w:r>
      <w:r w:rsidRPr="004C3E23">
        <w:rPr>
          <w:b/>
          <w:color w:val="000000" w:themeColor="text1"/>
          <w:szCs w:val="28"/>
        </w:rPr>
        <w:t>КФО</w:t>
      </w:r>
      <w:r w:rsidRPr="004C3E23">
        <w:rPr>
          <w:color w:val="000000" w:themeColor="text1"/>
          <w:szCs w:val="28"/>
        </w:rPr>
        <w:t xml:space="preserve"> и </w:t>
      </w:r>
      <w:r w:rsidRPr="004C3E23">
        <w:rPr>
          <w:b/>
          <w:color w:val="000000" w:themeColor="text1"/>
          <w:szCs w:val="28"/>
        </w:rPr>
        <w:t>Количество</w:t>
      </w:r>
      <w:r w:rsidRPr="004C3E23">
        <w:rPr>
          <w:color w:val="000000" w:themeColor="text1"/>
          <w:szCs w:val="28"/>
        </w:rPr>
        <w:t xml:space="preserve"> не подлежат редактированию. При необходимости корректировки данных следует воспользоваться новым подбором.</w:t>
      </w:r>
    </w:p>
    <w:p w14:paraId="293E8207" w14:textId="77777777" w:rsidR="00D076D9" w:rsidRPr="004C3E23" w:rsidRDefault="00D708D3" w:rsidP="00E96523">
      <w:pPr>
        <w:keepNext/>
        <w:ind w:firstLine="0"/>
        <w:jc w:val="center"/>
        <w:rPr>
          <w:noProof/>
        </w:rPr>
      </w:pPr>
      <w:r w:rsidRPr="004C3E23">
        <w:rPr>
          <w:noProof/>
        </w:rPr>
        <w:drawing>
          <wp:inline distT="0" distB="0" distL="0" distR="0" wp14:anchorId="272AA6A9" wp14:editId="2A485C84">
            <wp:extent cx="5940425" cy="1962785"/>
            <wp:effectExtent l="0" t="0" r="3175" b="0"/>
            <wp:docPr id="43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7"/>
                    <a:stretch/>
                  </pic:blipFill>
                  <pic:spPr bwMode="auto">
                    <a:xfrm>
                      <a:off x="0" y="0"/>
                      <a:ext cx="5940425" cy="1962784"/>
                    </a:xfrm>
                    <a:prstGeom prst="rect">
                      <a:avLst/>
                    </a:prstGeom>
                  </pic:spPr>
                </pic:pic>
              </a:graphicData>
            </a:graphic>
          </wp:inline>
        </w:drawing>
      </w:r>
    </w:p>
    <w:p w14:paraId="5E0EFFB6" w14:textId="3375AFC8" w:rsidR="00D076D9" w:rsidRPr="004C3E23" w:rsidRDefault="00ED3B53" w:rsidP="00797129">
      <w:pPr>
        <w:pStyle w:val="afffffff6"/>
      </w:pPr>
      <w:bookmarkStart w:id="317" w:name="_Toc21282388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256</w:t>
      </w:r>
      <w:bookmarkEnd w:id="317"/>
      <w:r w:rsidR="00D708D3" w:rsidRPr="004C3E23">
        <w:fldChar w:fldCharType="end"/>
      </w:r>
    </w:p>
    <w:p w14:paraId="0074D9AA" w14:textId="77777777" w:rsidR="00D076D9" w:rsidRPr="004C3E23" w:rsidRDefault="00D076D9">
      <w:pPr>
        <w:rPr>
          <w:color w:val="000000" w:themeColor="text1"/>
          <w:szCs w:val="28"/>
        </w:rPr>
      </w:pPr>
    </w:p>
    <w:p w14:paraId="1DCEFB7E" w14:textId="77777777" w:rsidR="00D076D9" w:rsidRPr="004C3E23" w:rsidRDefault="00D708D3">
      <w:pPr>
        <w:rPr>
          <w:color w:val="000000" w:themeColor="text1"/>
          <w:szCs w:val="28"/>
        </w:rPr>
      </w:pPr>
      <w:r w:rsidRPr="004C3E23">
        <w:rPr>
          <w:color w:val="000000" w:themeColor="text1"/>
          <w:szCs w:val="28"/>
        </w:rPr>
        <w:t xml:space="preserve">В поле </w:t>
      </w:r>
      <w:r w:rsidRPr="004C3E23">
        <w:rPr>
          <w:b/>
          <w:color w:val="000000" w:themeColor="text1"/>
          <w:szCs w:val="28"/>
        </w:rPr>
        <w:t xml:space="preserve">Сумма </w:t>
      </w:r>
      <w:r w:rsidRPr="004C3E23">
        <w:rPr>
          <w:color w:val="000000" w:themeColor="text1"/>
          <w:szCs w:val="28"/>
        </w:rPr>
        <w:t>необходимо указать стоимость, по которой имущество ранее числилось на балансе.</w:t>
      </w:r>
    </w:p>
    <w:p w14:paraId="2892D51C" w14:textId="77777777" w:rsidR="00D076D9" w:rsidRPr="004C3E23" w:rsidRDefault="00D708D3" w:rsidP="00E96523">
      <w:pPr>
        <w:keepNext/>
        <w:ind w:firstLine="0"/>
        <w:jc w:val="center"/>
        <w:rPr>
          <w:noProof/>
        </w:rPr>
      </w:pPr>
      <w:r w:rsidRPr="004C3E23">
        <w:rPr>
          <w:noProof/>
        </w:rPr>
        <w:drawing>
          <wp:inline distT="0" distB="0" distL="0" distR="0" wp14:anchorId="3511F37E" wp14:editId="0CB703D1">
            <wp:extent cx="5940425" cy="1371600"/>
            <wp:effectExtent l="0" t="0" r="3175" b="0"/>
            <wp:docPr id="440"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8"/>
                    <a:stretch/>
                  </pic:blipFill>
                  <pic:spPr bwMode="auto">
                    <a:xfrm>
                      <a:off x="0" y="0"/>
                      <a:ext cx="5940425" cy="1371600"/>
                    </a:xfrm>
                    <a:prstGeom prst="rect">
                      <a:avLst/>
                    </a:prstGeom>
                  </pic:spPr>
                </pic:pic>
              </a:graphicData>
            </a:graphic>
          </wp:inline>
        </w:drawing>
      </w:r>
    </w:p>
    <w:p w14:paraId="24066B54" w14:textId="746F2E44" w:rsidR="00D076D9" w:rsidRPr="004C3E23" w:rsidRDefault="00ED3B53" w:rsidP="00797129">
      <w:pPr>
        <w:pStyle w:val="afffffff6"/>
      </w:pPr>
      <w:bookmarkStart w:id="318" w:name="_Toc21282388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257</w:t>
      </w:r>
      <w:bookmarkEnd w:id="318"/>
      <w:r w:rsidR="00D708D3" w:rsidRPr="004C3E23">
        <w:fldChar w:fldCharType="end"/>
      </w:r>
    </w:p>
    <w:p w14:paraId="255030AC" w14:textId="77777777" w:rsidR="00D076D9" w:rsidRPr="004C3E23" w:rsidRDefault="00D076D9">
      <w:pPr>
        <w:rPr>
          <w:color w:val="000000" w:themeColor="text1"/>
          <w:szCs w:val="28"/>
        </w:rPr>
      </w:pPr>
    </w:p>
    <w:p w14:paraId="10680CB1" w14:textId="77777777" w:rsidR="00D076D9" w:rsidRPr="004C3E23" w:rsidRDefault="00D708D3">
      <w:pPr>
        <w:rPr>
          <w:color w:val="000000" w:themeColor="text1"/>
        </w:rPr>
      </w:pPr>
      <w:r w:rsidRPr="004C3E23">
        <w:rPr>
          <w:color w:val="000000" w:themeColor="text1"/>
          <w:szCs w:val="28"/>
        </w:rPr>
        <w:t xml:space="preserve">Из списка выбирается значение в поле </w:t>
      </w:r>
      <w:r w:rsidRPr="004C3E23">
        <w:rPr>
          <w:b/>
          <w:color w:val="000000" w:themeColor="text1"/>
          <w:szCs w:val="28"/>
        </w:rPr>
        <w:t>Класс опасности.</w:t>
      </w:r>
    </w:p>
    <w:p w14:paraId="02BBA81A" w14:textId="77777777" w:rsidR="00D076D9" w:rsidRPr="004C3E23" w:rsidRDefault="00D708D3" w:rsidP="00E96523">
      <w:pPr>
        <w:keepNext/>
        <w:ind w:firstLine="0"/>
        <w:jc w:val="center"/>
        <w:rPr>
          <w:noProof/>
        </w:rPr>
      </w:pPr>
      <w:r w:rsidRPr="004C3E23">
        <w:rPr>
          <w:noProof/>
        </w:rPr>
        <w:drawing>
          <wp:inline distT="0" distB="0" distL="0" distR="0" wp14:anchorId="641A10A3" wp14:editId="56FD2165">
            <wp:extent cx="5940425" cy="1071245"/>
            <wp:effectExtent l="0" t="0" r="3175" b="0"/>
            <wp:docPr id="441"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9"/>
                    <a:stretch/>
                  </pic:blipFill>
                  <pic:spPr bwMode="auto">
                    <a:xfrm>
                      <a:off x="0" y="0"/>
                      <a:ext cx="5940425" cy="1071245"/>
                    </a:xfrm>
                    <a:prstGeom prst="rect">
                      <a:avLst/>
                    </a:prstGeom>
                  </pic:spPr>
                </pic:pic>
              </a:graphicData>
            </a:graphic>
          </wp:inline>
        </w:drawing>
      </w:r>
    </w:p>
    <w:p w14:paraId="742C9557" w14:textId="239B6806" w:rsidR="00D076D9" w:rsidRPr="004C3E23" w:rsidRDefault="00ED3B53" w:rsidP="00797129">
      <w:pPr>
        <w:pStyle w:val="afffffff6"/>
      </w:pPr>
      <w:bookmarkStart w:id="319" w:name="_Toc21282388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258</w:t>
      </w:r>
      <w:bookmarkEnd w:id="319"/>
      <w:r w:rsidR="00D708D3" w:rsidRPr="004C3E23">
        <w:fldChar w:fldCharType="end"/>
      </w:r>
    </w:p>
    <w:p w14:paraId="6D6A3363" w14:textId="77777777" w:rsidR="00D076D9" w:rsidRPr="004C3E23" w:rsidRDefault="00D076D9">
      <w:pPr>
        <w:rPr>
          <w:color w:val="000000" w:themeColor="text1"/>
          <w:szCs w:val="28"/>
        </w:rPr>
      </w:pPr>
    </w:p>
    <w:p w14:paraId="1E42512E" w14:textId="77777777" w:rsidR="00D076D9" w:rsidRPr="004C3E23" w:rsidRDefault="00D708D3">
      <w:pPr>
        <w:rPr>
          <w:color w:val="000000" w:themeColor="text1"/>
        </w:rPr>
      </w:pPr>
      <w:r w:rsidRPr="004C3E23">
        <w:rPr>
          <w:color w:val="000000" w:themeColor="text1"/>
          <w:szCs w:val="28"/>
        </w:rPr>
        <w:t xml:space="preserve">Из списка выбирается значение в поле </w:t>
      </w:r>
      <w:r w:rsidRPr="004C3E23">
        <w:rPr>
          <w:b/>
          <w:color w:val="000000" w:themeColor="text1"/>
          <w:szCs w:val="28"/>
        </w:rPr>
        <w:t>Способ утилизации.</w:t>
      </w:r>
    </w:p>
    <w:p w14:paraId="7131210F" w14:textId="77777777" w:rsidR="00D076D9" w:rsidRPr="004C3E23" w:rsidRDefault="00D708D3" w:rsidP="00E96523">
      <w:pPr>
        <w:keepNext/>
        <w:ind w:firstLine="0"/>
        <w:jc w:val="center"/>
        <w:rPr>
          <w:noProof/>
        </w:rPr>
      </w:pPr>
      <w:r w:rsidRPr="004C3E23">
        <w:rPr>
          <w:noProof/>
        </w:rPr>
        <w:drawing>
          <wp:inline distT="0" distB="0" distL="0" distR="0" wp14:anchorId="47F6F3E9" wp14:editId="67F811C7">
            <wp:extent cx="5940425" cy="738505"/>
            <wp:effectExtent l="0" t="0" r="3175" b="4445"/>
            <wp:docPr id="442"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0"/>
                    <a:stretch/>
                  </pic:blipFill>
                  <pic:spPr bwMode="auto">
                    <a:xfrm>
                      <a:off x="0" y="0"/>
                      <a:ext cx="5940425" cy="738505"/>
                    </a:xfrm>
                    <a:prstGeom prst="rect">
                      <a:avLst/>
                    </a:prstGeom>
                  </pic:spPr>
                </pic:pic>
              </a:graphicData>
            </a:graphic>
          </wp:inline>
        </w:drawing>
      </w:r>
    </w:p>
    <w:p w14:paraId="04CE2401" w14:textId="58BF7697" w:rsidR="00D076D9" w:rsidRPr="004C3E23" w:rsidRDefault="00ED3B53" w:rsidP="00797129">
      <w:pPr>
        <w:pStyle w:val="afffffff6"/>
      </w:pPr>
      <w:bookmarkStart w:id="320" w:name="_Toc21282388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259</w:t>
      </w:r>
      <w:bookmarkEnd w:id="320"/>
      <w:r w:rsidR="00D708D3" w:rsidRPr="004C3E23">
        <w:fldChar w:fldCharType="end"/>
      </w:r>
    </w:p>
    <w:p w14:paraId="7347EF09" w14:textId="77777777" w:rsidR="00D076D9" w:rsidRPr="004C3E23" w:rsidRDefault="00D708D3">
      <w:pPr>
        <w:keepNext/>
        <w:jc w:val="center"/>
      </w:pPr>
      <w:r w:rsidRPr="004C3E23">
        <w:t xml:space="preserve"> </w:t>
      </w:r>
    </w:p>
    <w:p w14:paraId="29AA20B6" w14:textId="77777777" w:rsidR="00D076D9" w:rsidRPr="004C3E23" w:rsidRDefault="00D708D3">
      <w:pPr>
        <w:rPr>
          <w:color w:val="000000" w:themeColor="text1"/>
        </w:rPr>
      </w:pPr>
      <w:r w:rsidRPr="004C3E23">
        <w:rPr>
          <w:color w:val="000000" w:themeColor="text1"/>
          <w:szCs w:val="28"/>
        </w:rPr>
        <w:t xml:space="preserve">Далее необходимо заполнить поля </w:t>
      </w:r>
      <w:r w:rsidRPr="004C3E23">
        <w:rPr>
          <w:b/>
          <w:color w:val="000000" w:themeColor="text1"/>
          <w:szCs w:val="28"/>
        </w:rPr>
        <w:t>Документ-основание</w:t>
      </w:r>
      <w:r w:rsidRPr="004C3E23">
        <w:rPr>
          <w:color w:val="000000" w:themeColor="text1"/>
          <w:szCs w:val="28"/>
        </w:rPr>
        <w:t xml:space="preserve">, </w:t>
      </w:r>
      <w:r w:rsidRPr="004C3E23">
        <w:rPr>
          <w:b/>
          <w:color w:val="000000" w:themeColor="text1"/>
          <w:szCs w:val="28"/>
        </w:rPr>
        <w:t>Дата основания</w:t>
      </w:r>
      <w:r w:rsidRPr="004C3E23">
        <w:rPr>
          <w:color w:val="000000" w:themeColor="text1"/>
          <w:szCs w:val="28"/>
        </w:rPr>
        <w:t xml:space="preserve">, </w:t>
      </w:r>
      <w:r w:rsidRPr="004C3E23">
        <w:rPr>
          <w:b/>
          <w:color w:val="000000" w:themeColor="text1"/>
          <w:szCs w:val="28"/>
        </w:rPr>
        <w:t>Номер основания</w:t>
      </w:r>
      <w:r w:rsidRPr="004C3E23">
        <w:rPr>
          <w:color w:val="000000" w:themeColor="text1"/>
          <w:szCs w:val="28"/>
        </w:rPr>
        <w:t xml:space="preserve"> и </w:t>
      </w:r>
      <w:r w:rsidRPr="004C3E23">
        <w:rPr>
          <w:b/>
          <w:color w:val="000000" w:themeColor="text1"/>
          <w:szCs w:val="28"/>
        </w:rPr>
        <w:t>Работы.</w:t>
      </w:r>
    </w:p>
    <w:p w14:paraId="7EB5A414" w14:textId="77777777" w:rsidR="00D076D9" w:rsidRPr="004C3E23" w:rsidRDefault="00D708D3" w:rsidP="00E96523">
      <w:pPr>
        <w:keepNext/>
        <w:ind w:firstLine="0"/>
        <w:jc w:val="center"/>
        <w:rPr>
          <w:noProof/>
        </w:rPr>
      </w:pPr>
      <w:r w:rsidRPr="004C3E23">
        <w:rPr>
          <w:noProof/>
        </w:rPr>
        <w:lastRenderedPageBreak/>
        <w:drawing>
          <wp:inline distT="0" distB="0" distL="0" distR="0" wp14:anchorId="32CEDADB" wp14:editId="44AEDC0D">
            <wp:extent cx="5940425" cy="544195"/>
            <wp:effectExtent l="0" t="0" r="3175" b="8255"/>
            <wp:docPr id="44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1"/>
                    <a:stretch/>
                  </pic:blipFill>
                  <pic:spPr bwMode="auto">
                    <a:xfrm>
                      <a:off x="0" y="0"/>
                      <a:ext cx="5940425" cy="544195"/>
                    </a:xfrm>
                    <a:prstGeom prst="rect">
                      <a:avLst/>
                    </a:prstGeom>
                  </pic:spPr>
                </pic:pic>
              </a:graphicData>
            </a:graphic>
          </wp:inline>
        </w:drawing>
      </w:r>
    </w:p>
    <w:p w14:paraId="19649BCA" w14:textId="241A43E4" w:rsidR="00D076D9" w:rsidRPr="004C3E23" w:rsidRDefault="00ED3B53" w:rsidP="00797129">
      <w:pPr>
        <w:pStyle w:val="afffffff6"/>
      </w:pPr>
      <w:bookmarkStart w:id="321" w:name="_Toc21282388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260</w:t>
      </w:r>
      <w:bookmarkEnd w:id="321"/>
      <w:r w:rsidR="00D708D3" w:rsidRPr="004C3E23">
        <w:fldChar w:fldCharType="end"/>
      </w:r>
    </w:p>
    <w:p w14:paraId="43B9460F" w14:textId="77777777" w:rsidR="00D076D9" w:rsidRPr="004C3E23" w:rsidRDefault="00D076D9">
      <w:pPr>
        <w:rPr>
          <w:color w:val="000000" w:themeColor="text1"/>
          <w:szCs w:val="28"/>
        </w:rPr>
      </w:pPr>
    </w:p>
    <w:p w14:paraId="35C197B3" w14:textId="77777777" w:rsidR="00D076D9" w:rsidRPr="004C3E23" w:rsidRDefault="00D708D3">
      <w:r w:rsidRPr="004C3E23">
        <w:rPr>
          <w:b/>
          <w:color w:val="000000" w:themeColor="text1"/>
          <w:szCs w:val="28"/>
        </w:rPr>
        <w:t>Обращаем</w:t>
      </w:r>
      <w:r w:rsidRPr="004C3E23">
        <w:rPr>
          <w:b/>
        </w:rPr>
        <w:t xml:space="preserve"> </w:t>
      </w:r>
      <w:r w:rsidRPr="004C3E23">
        <w:rPr>
          <w:b/>
          <w:color w:val="000000" w:themeColor="text1"/>
          <w:szCs w:val="28"/>
        </w:rPr>
        <w:t>внимание!</w:t>
      </w:r>
      <w:r w:rsidRPr="004C3E23">
        <w:rPr>
          <w:color w:val="000000" w:themeColor="text1"/>
          <w:szCs w:val="28"/>
        </w:rPr>
        <w:t xml:space="preserve"> </w:t>
      </w:r>
      <w:r w:rsidRPr="004C3E23">
        <w:rPr>
          <w:b/>
          <w:color w:val="000000" w:themeColor="text1"/>
          <w:szCs w:val="28"/>
        </w:rPr>
        <w:t>В связи с тем, что голосование комиссии проводится только в части использования оставшихся после утилизации материалов, заполнение графы «Резолюция комиссии» на вкладке Материалы не требуется и не доступно для заполнения.</w:t>
      </w:r>
    </w:p>
    <w:p w14:paraId="5EE5773B"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Драгоценные материалы</w:t>
      </w:r>
      <w:r w:rsidRPr="004C3E23">
        <w:rPr>
          <w:color w:val="000000" w:themeColor="text1"/>
          <w:szCs w:val="28"/>
        </w:rPr>
        <w:t xml:space="preserve"> </w:t>
      </w:r>
    </w:p>
    <w:p w14:paraId="241BFE08" w14:textId="77777777" w:rsidR="00D076D9" w:rsidRPr="004C3E23" w:rsidRDefault="00D708D3">
      <w:pPr>
        <w:rPr>
          <w:color w:val="000000" w:themeColor="text1"/>
          <w:szCs w:val="28"/>
        </w:rPr>
      </w:pPr>
      <w:r w:rsidRPr="004C3E23">
        <w:rPr>
          <w:color w:val="000000" w:themeColor="text1"/>
          <w:szCs w:val="28"/>
        </w:rPr>
        <w:t>Заполняется при наличии драгоценных материалов у списываемого объекта.</w:t>
      </w:r>
    </w:p>
    <w:p w14:paraId="60ED4C73"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Выполненные работы</w:t>
      </w:r>
      <w:r w:rsidRPr="004C3E23">
        <w:rPr>
          <w:color w:val="000000" w:themeColor="text1"/>
          <w:szCs w:val="28"/>
        </w:rPr>
        <w:t xml:space="preserve"> </w:t>
      </w:r>
    </w:p>
    <w:p w14:paraId="0A9AC5ED" w14:textId="77777777" w:rsidR="00D076D9" w:rsidRPr="004C3E23" w:rsidRDefault="00D708D3">
      <w:pPr>
        <w:rPr>
          <w:color w:val="000000" w:themeColor="text1"/>
          <w:szCs w:val="28"/>
        </w:rPr>
      </w:pPr>
      <w:r w:rsidRPr="004C3E23">
        <w:rPr>
          <w:color w:val="000000" w:themeColor="text1"/>
          <w:szCs w:val="28"/>
        </w:rPr>
        <w:t xml:space="preserve">Подлежат заполнению следующие реквизиты: </w:t>
      </w:r>
    </w:p>
    <w:p w14:paraId="6EA7C905"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Контрагент</w:t>
      </w:r>
      <w:r w:rsidRPr="004C3E23">
        <w:rPr>
          <w:color w:val="000000" w:themeColor="text1"/>
          <w:szCs w:val="28"/>
        </w:rPr>
        <w:t xml:space="preserve"> – путем выбора из справочника «Контрагенты» соответствующего значения;</w:t>
      </w:r>
    </w:p>
    <w:p w14:paraId="35D7C04D" w14:textId="77777777" w:rsidR="00D076D9" w:rsidRPr="004C3E23" w:rsidRDefault="00D708D3">
      <w:pPr>
        <w:rPr>
          <w:color w:val="000000" w:themeColor="text1"/>
          <w:szCs w:val="28"/>
        </w:rPr>
      </w:pPr>
      <w:r w:rsidRPr="004C3E23">
        <w:rPr>
          <w:color w:val="000000" w:themeColor="text1"/>
          <w:szCs w:val="28"/>
        </w:rPr>
        <w:t>- группа реквизитов «</w:t>
      </w:r>
      <w:r w:rsidRPr="004C3E23">
        <w:rPr>
          <w:b/>
          <w:color w:val="000000" w:themeColor="text1"/>
          <w:szCs w:val="28"/>
        </w:rPr>
        <w:t>Документ», «Дата документа», «Номер документа», «Работы»</w:t>
      </w:r>
      <w:r w:rsidRPr="004C3E23">
        <w:rPr>
          <w:color w:val="000000" w:themeColor="text1"/>
          <w:szCs w:val="28"/>
        </w:rPr>
        <w:t xml:space="preserve"> вводятся пользователем вручную.  </w:t>
      </w:r>
    </w:p>
    <w:p w14:paraId="30F90AA3" w14:textId="77777777" w:rsidR="00D076D9" w:rsidRPr="004C3E23" w:rsidRDefault="00D076D9">
      <w:pPr>
        <w:rPr>
          <w:color w:val="000000" w:themeColor="text1"/>
          <w:szCs w:val="28"/>
        </w:rPr>
      </w:pPr>
    </w:p>
    <w:p w14:paraId="5D19DFB0" w14:textId="77777777" w:rsidR="00D076D9" w:rsidRPr="004C3E23" w:rsidRDefault="00D708D3" w:rsidP="00E96523">
      <w:pPr>
        <w:keepNext/>
        <w:ind w:firstLine="0"/>
        <w:jc w:val="center"/>
        <w:rPr>
          <w:noProof/>
        </w:rPr>
      </w:pPr>
      <w:r w:rsidRPr="004C3E23">
        <w:rPr>
          <w:noProof/>
        </w:rPr>
        <w:drawing>
          <wp:inline distT="0" distB="0" distL="0" distR="0" wp14:anchorId="033CA60F" wp14:editId="48BB3DED">
            <wp:extent cx="5940425" cy="512445"/>
            <wp:effectExtent l="0" t="0" r="3175" b="1905"/>
            <wp:docPr id="444"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2"/>
                    <a:stretch/>
                  </pic:blipFill>
                  <pic:spPr bwMode="auto">
                    <a:xfrm>
                      <a:off x="0" y="0"/>
                      <a:ext cx="5940425" cy="512445"/>
                    </a:xfrm>
                    <a:prstGeom prst="rect">
                      <a:avLst/>
                    </a:prstGeom>
                  </pic:spPr>
                </pic:pic>
              </a:graphicData>
            </a:graphic>
          </wp:inline>
        </w:drawing>
      </w:r>
    </w:p>
    <w:p w14:paraId="44A73FEC" w14:textId="1037AA04" w:rsidR="00D076D9" w:rsidRPr="004C3E23" w:rsidRDefault="00ED3B53" w:rsidP="00797129">
      <w:pPr>
        <w:pStyle w:val="afffffff6"/>
      </w:pPr>
      <w:bookmarkStart w:id="322" w:name="_Toc21282388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261</w:t>
      </w:r>
      <w:bookmarkEnd w:id="322"/>
      <w:r w:rsidR="00D708D3" w:rsidRPr="004C3E23">
        <w:fldChar w:fldCharType="end"/>
      </w:r>
    </w:p>
    <w:p w14:paraId="5F4C2A88" w14:textId="77777777" w:rsidR="00D076D9" w:rsidRPr="004C3E23" w:rsidRDefault="00D708D3">
      <w:pPr>
        <w:keepNext/>
      </w:pPr>
      <w:r w:rsidRPr="004C3E23">
        <w:t xml:space="preserve"> </w:t>
      </w:r>
    </w:p>
    <w:p w14:paraId="08088F88" w14:textId="77777777" w:rsidR="00D076D9" w:rsidRPr="004C3E23" w:rsidRDefault="00D708D3">
      <w:pPr>
        <w:rPr>
          <w:b/>
          <w:color w:val="000000" w:themeColor="text1"/>
          <w:szCs w:val="28"/>
        </w:rPr>
      </w:pPr>
      <w:r w:rsidRPr="004C3E23">
        <w:rPr>
          <w:color w:val="000000" w:themeColor="text1"/>
          <w:szCs w:val="28"/>
        </w:rPr>
        <w:t xml:space="preserve">Вкладка </w:t>
      </w:r>
      <w:r w:rsidRPr="004C3E23">
        <w:rPr>
          <w:b/>
          <w:color w:val="000000" w:themeColor="text1"/>
          <w:szCs w:val="28"/>
        </w:rPr>
        <w:t>Полученные материалы</w:t>
      </w:r>
    </w:p>
    <w:p w14:paraId="4B770C01" w14:textId="77777777" w:rsidR="00D076D9" w:rsidRPr="004C3E23" w:rsidRDefault="00D708D3">
      <w:pPr>
        <w:rPr>
          <w:color w:val="000000" w:themeColor="text1"/>
          <w:szCs w:val="28"/>
        </w:rPr>
      </w:pPr>
      <w:r w:rsidRPr="004C3E23">
        <w:rPr>
          <w:color w:val="000000" w:themeColor="text1"/>
          <w:szCs w:val="28"/>
        </w:rPr>
        <w:t xml:space="preserve">Табличная часть вкладки заполняется пользователем по кнопке </w:t>
      </w:r>
      <w:r w:rsidRPr="004C3E23">
        <w:rPr>
          <w:b/>
          <w:color w:val="000000" w:themeColor="text1"/>
          <w:szCs w:val="28"/>
        </w:rPr>
        <w:t>Добавить</w:t>
      </w:r>
      <w:r w:rsidRPr="004C3E23">
        <w:rPr>
          <w:color w:val="000000" w:themeColor="text1"/>
          <w:szCs w:val="28"/>
        </w:rPr>
        <w:t>.</w:t>
      </w:r>
    </w:p>
    <w:p w14:paraId="311453A9" w14:textId="77777777" w:rsidR="00D076D9" w:rsidRPr="004C3E23" w:rsidRDefault="00D708D3">
      <w:pPr>
        <w:rPr>
          <w:color w:val="000000" w:themeColor="text1"/>
          <w:szCs w:val="28"/>
        </w:rPr>
      </w:pPr>
      <w:r w:rsidRPr="004C3E23">
        <w:rPr>
          <w:color w:val="000000" w:themeColor="text1"/>
          <w:szCs w:val="28"/>
        </w:rPr>
        <w:t xml:space="preserve">К заполнению подлежат следующие реквизиты: </w:t>
      </w:r>
    </w:p>
    <w:p w14:paraId="73DA574E"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Резолюция комиссии</w:t>
      </w:r>
      <w:r w:rsidRPr="004C3E23">
        <w:rPr>
          <w:color w:val="000000" w:themeColor="text1"/>
          <w:szCs w:val="28"/>
        </w:rPr>
        <w:t xml:space="preserve"> - указывается значение пользователем вручную;</w:t>
      </w:r>
    </w:p>
    <w:p w14:paraId="1A542E2B"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Номенклатура</w:t>
      </w:r>
      <w:r w:rsidRPr="004C3E23">
        <w:rPr>
          <w:color w:val="000000" w:themeColor="text1"/>
          <w:szCs w:val="28"/>
        </w:rPr>
        <w:t xml:space="preserve"> – выбирается соответствующее значение из справочника «Номенклатура»;</w:t>
      </w:r>
    </w:p>
    <w:p w14:paraId="2A7BF194"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Единица измерения, Цена, Количество, Сумма</w:t>
      </w:r>
      <w:r w:rsidRPr="004C3E23">
        <w:rPr>
          <w:color w:val="000000" w:themeColor="text1"/>
          <w:szCs w:val="28"/>
        </w:rPr>
        <w:t xml:space="preserve"> - указывается значение пользователем вручную.</w:t>
      </w:r>
    </w:p>
    <w:p w14:paraId="6FEF78F4" w14:textId="77777777" w:rsidR="00D076D9" w:rsidRPr="004C3E23" w:rsidRDefault="00D076D9">
      <w:pPr>
        <w:rPr>
          <w:color w:val="000000" w:themeColor="text1"/>
          <w:szCs w:val="28"/>
        </w:rPr>
      </w:pPr>
    </w:p>
    <w:p w14:paraId="51001FB3" w14:textId="77777777" w:rsidR="00D076D9" w:rsidRPr="004C3E23" w:rsidRDefault="00D708D3" w:rsidP="00E96523">
      <w:pPr>
        <w:keepNext/>
        <w:ind w:firstLine="0"/>
        <w:jc w:val="center"/>
        <w:rPr>
          <w:noProof/>
        </w:rPr>
      </w:pPr>
      <w:r w:rsidRPr="004C3E23">
        <w:rPr>
          <w:noProof/>
        </w:rPr>
        <w:drawing>
          <wp:inline distT="0" distB="0" distL="0" distR="0" wp14:anchorId="52439AF2" wp14:editId="069C0B56">
            <wp:extent cx="5940425" cy="1394460"/>
            <wp:effectExtent l="0" t="0" r="3175" b="0"/>
            <wp:docPr id="44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3"/>
                    <a:stretch/>
                  </pic:blipFill>
                  <pic:spPr bwMode="auto">
                    <a:xfrm>
                      <a:off x="0" y="0"/>
                      <a:ext cx="5940425" cy="1394460"/>
                    </a:xfrm>
                    <a:prstGeom prst="rect">
                      <a:avLst/>
                    </a:prstGeom>
                  </pic:spPr>
                </pic:pic>
              </a:graphicData>
            </a:graphic>
          </wp:inline>
        </w:drawing>
      </w:r>
    </w:p>
    <w:p w14:paraId="0CCD07FF" w14:textId="3E452E32" w:rsidR="00D076D9" w:rsidRPr="004C3E23" w:rsidRDefault="00ED3B53" w:rsidP="00797129">
      <w:pPr>
        <w:pStyle w:val="afffffff6"/>
      </w:pPr>
      <w:bookmarkStart w:id="323" w:name="_Toc21282388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262</w:t>
      </w:r>
      <w:bookmarkEnd w:id="323"/>
      <w:r w:rsidR="00D708D3" w:rsidRPr="004C3E23">
        <w:fldChar w:fldCharType="end"/>
      </w:r>
    </w:p>
    <w:p w14:paraId="30B87FAE" w14:textId="77777777" w:rsidR="00D076D9" w:rsidRPr="004C3E23" w:rsidRDefault="00D076D9">
      <w:pPr>
        <w:rPr>
          <w:color w:val="000000" w:themeColor="text1"/>
          <w:szCs w:val="28"/>
        </w:rPr>
      </w:pPr>
    </w:p>
    <w:p w14:paraId="3106F8F9" w14:textId="77777777" w:rsidR="00D076D9" w:rsidRPr="004C3E23" w:rsidRDefault="00D076D9">
      <w:pPr>
        <w:rPr>
          <w:b/>
          <w:color w:val="000000" w:themeColor="text1"/>
          <w:szCs w:val="28"/>
        </w:rPr>
      </w:pPr>
    </w:p>
    <w:p w14:paraId="5680A16A" w14:textId="77777777" w:rsidR="002D02A8" w:rsidRPr="004C3E23" w:rsidRDefault="002D02A8" w:rsidP="002D02A8">
      <w:pPr>
        <w:rPr>
          <w:snapToGrid w:val="0"/>
        </w:rPr>
      </w:pPr>
      <w:r w:rsidRPr="004C3E23">
        <w:rPr>
          <w:b/>
          <w:snapToGrid w:val="0"/>
        </w:rPr>
        <w:t>Заполнение вкладки Комиссия</w:t>
      </w:r>
    </w:p>
    <w:p w14:paraId="1FBD35FA" w14:textId="77777777" w:rsidR="002D02A8" w:rsidRPr="004C3E23" w:rsidRDefault="002D02A8" w:rsidP="002D02A8">
      <w:pPr>
        <w:rPr>
          <w:snapToGrid w:val="0"/>
        </w:rPr>
      </w:pPr>
      <w:r w:rsidRPr="004C3E23">
        <w:rPr>
          <w:snapToGrid w:val="0"/>
        </w:rPr>
        <w:t xml:space="preserve">Переходим на вкладку Комиссия. </w:t>
      </w:r>
    </w:p>
    <w:p w14:paraId="38CC82D3" w14:textId="77777777" w:rsidR="002D02A8" w:rsidRPr="004C3E23" w:rsidRDefault="002D02A8" w:rsidP="002D02A8">
      <w:pPr>
        <w:rPr>
          <w:snapToGrid w:val="0"/>
        </w:rPr>
      </w:pPr>
      <w:r w:rsidRPr="004C3E23">
        <w:rPr>
          <w:snapToGrid w:val="0"/>
        </w:rPr>
        <w:lastRenderedPageBreak/>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8C3ABAD" w14:textId="77777777"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259DC937" w14:textId="77777777"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313D13C1" w14:textId="77777777"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0F2BA59D" w14:textId="77777777"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14:paraId="187D2AFD" w14:textId="77777777" w:rsidR="002D02A8" w:rsidRPr="004C3E23" w:rsidRDefault="002D02A8" w:rsidP="002D02A8">
      <w:pPr>
        <w:keepNext/>
        <w:ind w:firstLine="0"/>
        <w:jc w:val="center"/>
        <w:rPr>
          <w:noProof/>
          <w:snapToGrid w:val="0"/>
        </w:rPr>
      </w:pPr>
      <w:r w:rsidRPr="004C3E23">
        <w:rPr>
          <w:noProof/>
        </w:rPr>
        <w:drawing>
          <wp:inline distT="0" distB="0" distL="0" distR="0" wp14:anchorId="75291045" wp14:editId="43621B94">
            <wp:extent cx="5940425" cy="2203518"/>
            <wp:effectExtent l="0" t="0" r="3175" b="635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14E6F32B" w14:textId="4949CAA7" w:rsidR="002D02A8" w:rsidRPr="004C3E23" w:rsidRDefault="00483B84" w:rsidP="00797129">
      <w:pPr>
        <w:pStyle w:val="afffffff6"/>
        <w:rPr>
          <w:snapToGrid w:val="0"/>
        </w:rPr>
      </w:pPr>
      <w:bookmarkStart w:id="324" w:name="_Toc212823887"/>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263</w:t>
      </w:r>
      <w:bookmarkEnd w:id="324"/>
      <w:r w:rsidR="002D02A8" w:rsidRPr="004C3E23">
        <w:rPr>
          <w:snapToGrid w:val="0"/>
        </w:rPr>
        <w:fldChar w:fldCharType="end"/>
      </w:r>
    </w:p>
    <w:p w14:paraId="7B0B887E" w14:textId="77777777" w:rsidR="002D02A8" w:rsidRPr="004C3E23" w:rsidRDefault="002D02A8" w:rsidP="002D02A8">
      <w:pPr>
        <w:keepNext/>
        <w:rPr>
          <w:snapToGrid w:val="0"/>
        </w:rPr>
      </w:pPr>
    </w:p>
    <w:p w14:paraId="04803BBE" w14:textId="77777777"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4680A624" w14:textId="77777777" w:rsidR="002D02A8" w:rsidRPr="004C3E23" w:rsidRDefault="002D02A8" w:rsidP="002D02A8">
      <w:pPr>
        <w:keepNext/>
        <w:ind w:firstLine="0"/>
        <w:jc w:val="center"/>
        <w:rPr>
          <w:snapToGrid w:val="0"/>
        </w:rPr>
      </w:pPr>
      <w:r w:rsidRPr="004C3E23">
        <w:rPr>
          <w:noProof/>
        </w:rPr>
        <w:drawing>
          <wp:inline distT="0" distB="0" distL="0" distR="0" wp14:anchorId="25C8E7FD" wp14:editId="2778ABFB">
            <wp:extent cx="5940425" cy="3218829"/>
            <wp:effectExtent l="0" t="0" r="3175" b="635"/>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50727CCF" w14:textId="1D6F7C91" w:rsidR="002D02A8" w:rsidRPr="004C3E23" w:rsidRDefault="00483B84" w:rsidP="00797129">
      <w:pPr>
        <w:pStyle w:val="afffffff6"/>
        <w:rPr>
          <w:snapToGrid w:val="0"/>
        </w:rPr>
      </w:pPr>
      <w:bookmarkStart w:id="325" w:name="_Toc212823888"/>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264</w:t>
      </w:r>
      <w:bookmarkEnd w:id="325"/>
      <w:r w:rsidR="002D02A8" w:rsidRPr="004C3E23">
        <w:rPr>
          <w:snapToGrid w:val="0"/>
        </w:rPr>
        <w:fldChar w:fldCharType="end"/>
      </w:r>
    </w:p>
    <w:p w14:paraId="532AE0D9" w14:textId="77777777"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2F00C1E5" w14:textId="77777777" w:rsidR="002D02A8" w:rsidRPr="004C3E23" w:rsidRDefault="002D02A8" w:rsidP="002D02A8">
      <w:pPr>
        <w:keepNext/>
        <w:ind w:firstLine="0"/>
        <w:jc w:val="center"/>
      </w:pPr>
      <w:r w:rsidRPr="004C3E23">
        <w:rPr>
          <w:noProof/>
        </w:rPr>
        <w:drawing>
          <wp:inline distT="0" distB="0" distL="0" distR="0" wp14:anchorId="5B6A7235" wp14:editId="1DAC33AC">
            <wp:extent cx="5940425" cy="4237205"/>
            <wp:effectExtent l="0" t="0" r="3175"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4B1B3898" w14:textId="0AD7E289" w:rsidR="002D02A8" w:rsidRPr="004C3E23" w:rsidRDefault="00483B84" w:rsidP="00797129">
      <w:pPr>
        <w:pStyle w:val="afffffff6"/>
        <w:rPr>
          <w:snapToGrid w:val="0"/>
        </w:rPr>
      </w:pPr>
      <w:bookmarkStart w:id="326" w:name="_Toc212823889"/>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265</w:t>
      </w:r>
      <w:bookmarkEnd w:id="326"/>
      <w:r w:rsidR="00F14AE2">
        <w:rPr>
          <w:noProof/>
        </w:rPr>
        <w:fldChar w:fldCharType="end"/>
      </w:r>
    </w:p>
    <w:p w14:paraId="6E570737" w14:textId="77777777" w:rsidR="002D02A8" w:rsidRPr="004C3E23" w:rsidRDefault="002D02A8" w:rsidP="002D02A8">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1BBCCDAE" w14:textId="77777777" w:rsidR="002D02A8" w:rsidRPr="004C3E23" w:rsidRDefault="002D02A8" w:rsidP="002D02A8">
      <w:pPr>
        <w:keepNext/>
        <w:ind w:firstLine="0"/>
        <w:jc w:val="center"/>
      </w:pPr>
      <w:r w:rsidRPr="004C3E23">
        <w:rPr>
          <w:noProof/>
        </w:rPr>
        <w:drawing>
          <wp:inline distT="0" distB="0" distL="0" distR="0" wp14:anchorId="72470DD8" wp14:editId="2AEB18CC">
            <wp:extent cx="5940425" cy="1034317"/>
            <wp:effectExtent l="0" t="0" r="3175" b="0"/>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352B5A10" w14:textId="422EF13E" w:rsidR="002D02A8" w:rsidRPr="004C3E23" w:rsidRDefault="00483B84" w:rsidP="00797129">
      <w:pPr>
        <w:pStyle w:val="afffffff6"/>
        <w:rPr>
          <w:snapToGrid w:val="0"/>
        </w:rPr>
      </w:pPr>
      <w:bookmarkStart w:id="327" w:name="_Toc212823890"/>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266</w:t>
      </w:r>
      <w:bookmarkEnd w:id="327"/>
      <w:r w:rsidR="002D02A8" w:rsidRPr="004C3E23">
        <w:rPr>
          <w:snapToGrid w:val="0"/>
        </w:rPr>
        <w:fldChar w:fldCharType="end"/>
      </w:r>
    </w:p>
    <w:p w14:paraId="5B2AE716" w14:textId="77777777"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7F01794" w14:textId="77777777"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70C54169" w14:textId="77777777" w:rsidR="002D02A8" w:rsidRPr="004C3E23" w:rsidRDefault="002D02A8" w:rsidP="002D02A8">
      <w:pPr>
        <w:keepNext/>
        <w:ind w:firstLine="0"/>
        <w:jc w:val="center"/>
      </w:pPr>
      <w:r w:rsidRPr="004C3E23">
        <w:rPr>
          <w:noProof/>
        </w:rPr>
        <w:drawing>
          <wp:inline distT="0" distB="0" distL="0" distR="0" wp14:anchorId="1823115E" wp14:editId="145E1306">
            <wp:extent cx="5940425" cy="842413"/>
            <wp:effectExtent l="0" t="0" r="3175" b="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5A6B3F45" w14:textId="7CB65AD9" w:rsidR="002D02A8" w:rsidRPr="004C3E23" w:rsidRDefault="00483B84" w:rsidP="00797129">
      <w:pPr>
        <w:pStyle w:val="afffffff6"/>
      </w:pPr>
      <w:bookmarkStart w:id="328" w:name="_Toc212823891"/>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267</w:t>
      </w:r>
      <w:bookmarkEnd w:id="328"/>
      <w:r w:rsidR="00F14AE2">
        <w:rPr>
          <w:noProof/>
        </w:rPr>
        <w:fldChar w:fldCharType="end"/>
      </w:r>
    </w:p>
    <w:p w14:paraId="5F672A15" w14:textId="77777777"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13C656AD" w14:textId="77777777"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3AF7E5AB" w14:textId="77777777" w:rsidR="002D02A8" w:rsidRPr="004C3E23" w:rsidRDefault="002D02A8" w:rsidP="002D02A8">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53329B26" w14:textId="77777777" w:rsidR="002D02A8" w:rsidRPr="004C3E23" w:rsidRDefault="002D02A8" w:rsidP="002D02A8">
      <w:pPr>
        <w:pStyle w:val="30"/>
        <w:tabs>
          <w:tab w:val="clear" w:pos="1701"/>
        </w:tabs>
        <w:rPr>
          <w:i/>
        </w:rPr>
      </w:pPr>
      <w:r w:rsidRPr="004C3E23">
        <w:rPr>
          <w:i/>
        </w:rPr>
        <w:t>Председатель комиссии;</w:t>
      </w:r>
    </w:p>
    <w:p w14:paraId="5776EC53" w14:textId="77777777" w:rsidR="002D02A8" w:rsidRPr="004C3E23" w:rsidRDefault="002D02A8" w:rsidP="002D02A8">
      <w:pPr>
        <w:pStyle w:val="30"/>
        <w:tabs>
          <w:tab w:val="clear" w:pos="1701"/>
        </w:tabs>
        <w:rPr>
          <w:i/>
        </w:rPr>
      </w:pPr>
      <w:r w:rsidRPr="004C3E23">
        <w:rPr>
          <w:i/>
        </w:rPr>
        <w:t>Член комиссии.</w:t>
      </w:r>
    </w:p>
    <w:p w14:paraId="08551F19" w14:textId="77777777" w:rsidR="002D02A8" w:rsidRPr="004C3E23" w:rsidRDefault="002D02A8" w:rsidP="002D02A8">
      <w:pPr>
        <w:keepNext/>
        <w:ind w:firstLine="0"/>
      </w:pPr>
      <w:r w:rsidRPr="004C3E23">
        <w:rPr>
          <w:noProof/>
        </w:rPr>
        <w:drawing>
          <wp:inline distT="0" distB="0" distL="0" distR="0" wp14:anchorId="780C98C7" wp14:editId="164E1510">
            <wp:extent cx="5940425" cy="2000579"/>
            <wp:effectExtent l="0" t="0" r="3175" b="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4496A79F" w14:textId="673991F9" w:rsidR="002D02A8" w:rsidRPr="004C3E23" w:rsidRDefault="00483B84" w:rsidP="00797129">
      <w:pPr>
        <w:pStyle w:val="afffffff6"/>
      </w:pPr>
      <w:bookmarkStart w:id="329" w:name="_Toc212823892"/>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268</w:t>
      </w:r>
      <w:bookmarkEnd w:id="329"/>
      <w:r w:rsidR="00F14AE2">
        <w:rPr>
          <w:noProof/>
        </w:rPr>
        <w:fldChar w:fldCharType="end"/>
      </w:r>
    </w:p>
    <w:p w14:paraId="62A958AD" w14:textId="77777777" w:rsidR="002D02A8" w:rsidRPr="004C3E23" w:rsidRDefault="002D02A8" w:rsidP="002D02A8"/>
    <w:p w14:paraId="15BBBD7E" w14:textId="77777777"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14:paraId="5E6139AD" w14:textId="77777777" w:rsidR="002D02A8" w:rsidRPr="004C3E23" w:rsidRDefault="002D02A8" w:rsidP="002D02A8">
      <w:pPr>
        <w:pStyle w:val="30"/>
        <w:rPr>
          <w:i/>
        </w:rPr>
      </w:pPr>
      <w:r w:rsidRPr="004C3E23">
        <w:rPr>
          <w:i/>
        </w:rPr>
        <w:t>Председатель комиссии;</w:t>
      </w:r>
    </w:p>
    <w:p w14:paraId="52EE96CF" w14:textId="77777777" w:rsidR="002D02A8" w:rsidRPr="004C3E23" w:rsidRDefault="002D02A8" w:rsidP="002D02A8">
      <w:pPr>
        <w:pStyle w:val="30"/>
        <w:rPr>
          <w:i/>
        </w:rPr>
      </w:pPr>
      <w:r w:rsidRPr="004C3E23">
        <w:rPr>
          <w:i/>
        </w:rPr>
        <w:t>Заместитель председателя комиссии;</w:t>
      </w:r>
    </w:p>
    <w:p w14:paraId="261C71CC" w14:textId="77777777" w:rsidR="002D02A8" w:rsidRPr="004C3E23" w:rsidRDefault="002D02A8" w:rsidP="002D02A8">
      <w:pPr>
        <w:pStyle w:val="30"/>
        <w:rPr>
          <w:i/>
        </w:rPr>
      </w:pPr>
      <w:r w:rsidRPr="004C3E23">
        <w:rPr>
          <w:i/>
        </w:rPr>
        <w:t>Уполномоченное председателем лицо;</w:t>
      </w:r>
    </w:p>
    <w:p w14:paraId="2C46567C" w14:textId="77777777" w:rsidR="002D02A8" w:rsidRPr="004C3E23" w:rsidRDefault="002D02A8" w:rsidP="002D02A8">
      <w:pPr>
        <w:pStyle w:val="30"/>
        <w:rPr>
          <w:i/>
        </w:rPr>
      </w:pPr>
      <w:r w:rsidRPr="004C3E23">
        <w:rPr>
          <w:i/>
        </w:rPr>
        <w:t>Член комиссии;</w:t>
      </w:r>
    </w:p>
    <w:p w14:paraId="21708F71" w14:textId="77777777" w:rsidR="002D02A8" w:rsidRPr="004C3E23" w:rsidRDefault="002D02A8" w:rsidP="002D02A8">
      <w:pPr>
        <w:pStyle w:val="30"/>
        <w:rPr>
          <w:i/>
        </w:rPr>
      </w:pPr>
      <w:r w:rsidRPr="004C3E23">
        <w:rPr>
          <w:i/>
        </w:rPr>
        <w:lastRenderedPageBreak/>
        <w:t>Эксперт; (указанный статус не применяется в ГИИС ЭБ!)</w:t>
      </w:r>
    </w:p>
    <w:p w14:paraId="763BA4F5" w14:textId="77777777" w:rsidR="002D02A8" w:rsidRPr="004C3E23" w:rsidRDefault="002D02A8" w:rsidP="002D02A8">
      <w:pPr>
        <w:pStyle w:val="30"/>
        <w:rPr>
          <w:i/>
        </w:rPr>
      </w:pPr>
      <w:r w:rsidRPr="004C3E23">
        <w:rPr>
          <w:i/>
        </w:rPr>
        <w:t>Заместитель уполномоченного председателем лица.</w:t>
      </w:r>
    </w:p>
    <w:p w14:paraId="69345312" w14:textId="77777777" w:rsidR="002D02A8" w:rsidRPr="004C3E23" w:rsidRDefault="002D02A8" w:rsidP="002D02A8">
      <w:pPr>
        <w:jc w:val="center"/>
        <w:rPr>
          <w:snapToGrid w:val="0"/>
        </w:rPr>
      </w:pPr>
    </w:p>
    <w:p w14:paraId="1763D459" w14:textId="77777777" w:rsidR="002D02A8" w:rsidRPr="004C3E23" w:rsidRDefault="002D02A8" w:rsidP="002D02A8">
      <w:pPr>
        <w:keepNext/>
        <w:ind w:firstLine="0"/>
      </w:pPr>
      <w:r w:rsidRPr="004C3E23">
        <w:rPr>
          <w:noProof/>
        </w:rPr>
        <w:drawing>
          <wp:inline distT="0" distB="0" distL="0" distR="0" wp14:anchorId="4C8AC993" wp14:editId="0363E02D">
            <wp:extent cx="5940425" cy="3181429"/>
            <wp:effectExtent l="0" t="0" r="3175"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6BD62901" w14:textId="04DEF644" w:rsidR="002D02A8" w:rsidRPr="004C3E23" w:rsidRDefault="00483B84" w:rsidP="00797129">
      <w:pPr>
        <w:pStyle w:val="afffffff6"/>
      </w:pPr>
      <w:bookmarkStart w:id="330" w:name="_Toc212823893"/>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269</w:t>
      </w:r>
      <w:bookmarkEnd w:id="330"/>
      <w:r w:rsidR="00F14AE2">
        <w:rPr>
          <w:noProof/>
        </w:rPr>
        <w:fldChar w:fldCharType="end"/>
      </w:r>
    </w:p>
    <w:p w14:paraId="11F000EE" w14:textId="77777777" w:rsidR="002D02A8" w:rsidRPr="004C3E23" w:rsidRDefault="002D02A8" w:rsidP="002D02A8">
      <w:pPr>
        <w:jc w:val="center"/>
        <w:rPr>
          <w:snapToGrid w:val="0"/>
        </w:rPr>
      </w:pPr>
    </w:p>
    <w:p w14:paraId="3F605DCA" w14:textId="77777777"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6EFAD21E" w14:textId="77777777" w:rsidR="002D02A8" w:rsidRPr="004C3E23" w:rsidRDefault="002D02A8" w:rsidP="002D02A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275BAA88" w14:textId="77777777"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02A9F0F6" w14:textId="77777777" w:rsidR="002D02A8" w:rsidRPr="004C3E23" w:rsidRDefault="002D02A8" w:rsidP="002D02A8">
      <w:pPr>
        <w:keepNext/>
        <w:ind w:firstLine="0"/>
      </w:pPr>
      <w:r w:rsidRPr="004C3E23">
        <w:rPr>
          <w:noProof/>
        </w:rPr>
        <w:drawing>
          <wp:inline distT="0" distB="0" distL="0" distR="0" wp14:anchorId="299BD4AC" wp14:editId="5A3A9869">
            <wp:extent cx="5940425" cy="1994448"/>
            <wp:effectExtent l="0" t="0" r="3175" b="635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4C8DC0C4" w14:textId="65B03ED4" w:rsidR="002D02A8" w:rsidRPr="004C3E23" w:rsidRDefault="00ED3B53" w:rsidP="00797129">
      <w:pPr>
        <w:pStyle w:val="afffffff6"/>
      </w:pPr>
      <w:bookmarkStart w:id="331" w:name="_Toc212823894"/>
      <w:r w:rsidRPr="004C3E23">
        <w:t xml:space="preserve">Рисунок </w:t>
      </w:r>
      <w:r w:rsidR="002D02A8" w:rsidRPr="004C3E23">
        <w:t xml:space="preserve"> </w:t>
      </w:r>
      <w:r w:rsidR="00F14AE2">
        <w:fldChar w:fldCharType="begin"/>
      </w:r>
      <w:r w:rsidR="00F14AE2">
        <w:instrText xml:space="preserve"> SEQ Рисунок \* ARABIC </w:instrText>
      </w:r>
      <w:r w:rsidR="00F14AE2">
        <w:fldChar w:fldCharType="separate"/>
      </w:r>
      <w:r w:rsidR="00BD1EBB">
        <w:rPr>
          <w:noProof/>
        </w:rPr>
        <w:t>270</w:t>
      </w:r>
      <w:bookmarkEnd w:id="331"/>
      <w:r w:rsidR="00F14AE2">
        <w:rPr>
          <w:noProof/>
        </w:rPr>
        <w:fldChar w:fldCharType="end"/>
      </w:r>
    </w:p>
    <w:p w14:paraId="16B867DD" w14:textId="62D542EA" w:rsidR="00D076D9" w:rsidRPr="004C3E23" w:rsidRDefault="00ED3B53">
      <w:pPr>
        <w:keepNext/>
        <w:jc w:val="center"/>
        <w:rPr>
          <w:color w:val="000000" w:themeColor="text1"/>
        </w:rPr>
      </w:pPr>
      <w:r w:rsidRPr="004C3E23">
        <w:lastRenderedPageBreak/>
        <w:t xml:space="preserve">Рисунок Рисунок Рисунок </w:t>
      </w:r>
    </w:p>
    <w:p w14:paraId="3B753AF7" w14:textId="77777777" w:rsidR="00D076D9" w:rsidRPr="004C3E23" w:rsidRDefault="00D708D3">
      <w:pPr>
        <w:rPr>
          <w:color w:val="000000" w:themeColor="text1"/>
        </w:rPr>
      </w:pPr>
      <w:r w:rsidRPr="004C3E23">
        <w:rPr>
          <w:color w:val="000000" w:themeColor="text1"/>
          <w:szCs w:val="28"/>
        </w:rPr>
        <w:t>Заполняем в документ:</w:t>
      </w:r>
    </w:p>
    <w:p w14:paraId="1B63D99E" w14:textId="77777777" w:rsidR="00D076D9" w:rsidRPr="004C3E23" w:rsidRDefault="00D708D3" w:rsidP="00E96523">
      <w:pPr>
        <w:keepNext/>
        <w:ind w:firstLine="0"/>
        <w:jc w:val="center"/>
        <w:rPr>
          <w:noProof/>
        </w:rPr>
      </w:pPr>
      <w:r w:rsidRPr="004C3E23">
        <w:rPr>
          <w:noProof/>
        </w:rPr>
        <w:drawing>
          <wp:inline distT="0" distB="0" distL="0" distR="0" wp14:anchorId="0A7D2CC7" wp14:editId="7F2B8EBA">
            <wp:extent cx="5940425" cy="2117725"/>
            <wp:effectExtent l="0" t="0" r="3175" b="0"/>
            <wp:docPr id="44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1"/>
                    <a:stretch/>
                  </pic:blipFill>
                  <pic:spPr bwMode="auto">
                    <a:xfrm>
                      <a:off x="0" y="0"/>
                      <a:ext cx="5940425" cy="2117725"/>
                    </a:xfrm>
                    <a:prstGeom prst="rect">
                      <a:avLst/>
                    </a:prstGeom>
                  </pic:spPr>
                </pic:pic>
              </a:graphicData>
            </a:graphic>
          </wp:inline>
        </w:drawing>
      </w:r>
    </w:p>
    <w:p w14:paraId="60A04B9A" w14:textId="69795814" w:rsidR="00D076D9" w:rsidRPr="004C3E23" w:rsidRDefault="00ED3B53" w:rsidP="00797129">
      <w:pPr>
        <w:pStyle w:val="afffffff6"/>
      </w:pPr>
      <w:bookmarkStart w:id="332" w:name="_Toc21282389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271</w:t>
      </w:r>
      <w:bookmarkEnd w:id="332"/>
      <w:r w:rsidR="00D708D3" w:rsidRPr="004C3E23">
        <w:fldChar w:fldCharType="end"/>
      </w:r>
    </w:p>
    <w:p w14:paraId="00813E8C"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79492E0A" w14:textId="77777777" w:rsidR="00D076D9" w:rsidRPr="004C3E23" w:rsidRDefault="00D076D9">
      <w:pPr>
        <w:rPr>
          <w:color w:val="000000" w:themeColor="text1"/>
        </w:rPr>
      </w:pPr>
    </w:p>
    <w:p w14:paraId="077823C8" w14:textId="77777777" w:rsidR="00D076D9" w:rsidRPr="004C3E23" w:rsidRDefault="00D708D3" w:rsidP="00E96523">
      <w:pPr>
        <w:keepNext/>
        <w:ind w:firstLine="0"/>
        <w:jc w:val="center"/>
        <w:rPr>
          <w:noProof/>
        </w:rPr>
      </w:pPr>
      <w:r w:rsidRPr="004C3E23">
        <w:rPr>
          <w:noProof/>
        </w:rPr>
        <w:drawing>
          <wp:inline distT="0" distB="0" distL="0" distR="0" wp14:anchorId="450F7DDD" wp14:editId="7E5C70B5">
            <wp:extent cx="5940425" cy="1403350"/>
            <wp:effectExtent l="0" t="0" r="3175" b="6350"/>
            <wp:docPr id="450"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4"/>
                    <a:stretch/>
                  </pic:blipFill>
                  <pic:spPr bwMode="auto">
                    <a:xfrm>
                      <a:off x="0" y="0"/>
                      <a:ext cx="5940425" cy="1403350"/>
                    </a:xfrm>
                    <a:prstGeom prst="rect">
                      <a:avLst/>
                    </a:prstGeom>
                  </pic:spPr>
                </pic:pic>
              </a:graphicData>
            </a:graphic>
          </wp:inline>
        </w:drawing>
      </w:r>
    </w:p>
    <w:p w14:paraId="27016F1F" w14:textId="7B9F099B" w:rsidR="00D076D9" w:rsidRPr="004C3E23" w:rsidRDefault="00ED3B53" w:rsidP="00797129">
      <w:pPr>
        <w:pStyle w:val="afffffff6"/>
      </w:pPr>
      <w:bookmarkStart w:id="333" w:name="_Toc21282389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272</w:t>
      </w:r>
      <w:bookmarkEnd w:id="333"/>
      <w:r w:rsidR="00D708D3" w:rsidRPr="004C3E23">
        <w:fldChar w:fldCharType="end"/>
      </w:r>
    </w:p>
    <w:p w14:paraId="7D10CC54" w14:textId="77777777" w:rsidR="00D076D9" w:rsidRPr="004C3E23" w:rsidRDefault="00D076D9">
      <w:pPr>
        <w:rPr>
          <w:b/>
          <w:color w:val="000000" w:themeColor="text1"/>
          <w:szCs w:val="28"/>
        </w:rPr>
      </w:pPr>
    </w:p>
    <w:p w14:paraId="087BAB14"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0B5EDBC9"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5122665D" w14:textId="77777777" w:rsidR="00D076D9" w:rsidRPr="004C3E23" w:rsidRDefault="00D076D9">
      <w:pPr>
        <w:rPr>
          <w:color w:val="000000" w:themeColor="text1"/>
        </w:rPr>
      </w:pPr>
    </w:p>
    <w:p w14:paraId="2FBDEE67" w14:textId="77777777" w:rsidR="00D076D9" w:rsidRPr="004C3E23" w:rsidRDefault="00D708D3" w:rsidP="00E96523">
      <w:pPr>
        <w:keepNext/>
        <w:ind w:firstLine="0"/>
        <w:jc w:val="center"/>
        <w:rPr>
          <w:noProof/>
        </w:rPr>
      </w:pPr>
      <w:r w:rsidRPr="004C3E23">
        <w:rPr>
          <w:noProof/>
        </w:rPr>
        <w:drawing>
          <wp:inline distT="0" distB="0" distL="0" distR="0" wp14:anchorId="3B5CBF66" wp14:editId="70277867">
            <wp:extent cx="5940425" cy="485140"/>
            <wp:effectExtent l="0" t="0" r="3175" b="0"/>
            <wp:docPr id="4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5"/>
                    <a:stretch/>
                  </pic:blipFill>
                  <pic:spPr bwMode="auto">
                    <a:xfrm>
                      <a:off x="0" y="0"/>
                      <a:ext cx="5940425" cy="485140"/>
                    </a:xfrm>
                    <a:prstGeom prst="rect">
                      <a:avLst/>
                    </a:prstGeom>
                  </pic:spPr>
                </pic:pic>
              </a:graphicData>
            </a:graphic>
          </wp:inline>
        </w:drawing>
      </w:r>
    </w:p>
    <w:p w14:paraId="246FBF7C" w14:textId="520BE10F" w:rsidR="00D076D9" w:rsidRPr="004C3E23" w:rsidRDefault="00ED3B53" w:rsidP="00797129">
      <w:pPr>
        <w:pStyle w:val="afffffff6"/>
      </w:pPr>
      <w:bookmarkStart w:id="334" w:name="_Toc21282389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273</w:t>
      </w:r>
      <w:bookmarkEnd w:id="334"/>
      <w:r w:rsidR="00D708D3" w:rsidRPr="004C3E23">
        <w:fldChar w:fldCharType="end"/>
      </w:r>
    </w:p>
    <w:p w14:paraId="6E11B842" w14:textId="77777777" w:rsidR="00D076D9" w:rsidRPr="004C3E23" w:rsidRDefault="00D076D9">
      <w:pPr>
        <w:rPr>
          <w:color w:val="000000" w:themeColor="text1"/>
          <w:szCs w:val="28"/>
        </w:rPr>
      </w:pPr>
    </w:p>
    <w:p w14:paraId="38D6AF5E"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1F127880" w14:textId="77777777" w:rsidR="00D076D9" w:rsidRPr="004C3E23" w:rsidRDefault="00D708D3">
      <w:pPr>
        <w:rPr>
          <w:color w:val="000000" w:themeColor="text1"/>
          <w:szCs w:val="28"/>
        </w:rPr>
      </w:pPr>
      <w:r w:rsidRPr="004C3E23">
        <w:rPr>
          <w:color w:val="000000" w:themeColor="text1"/>
          <w:szCs w:val="28"/>
        </w:rPr>
        <w:t xml:space="preserve">Для перевода формуляра на следующий этап пользователю доступны три кнопки-резолюции: </w:t>
      </w:r>
      <w:r w:rsidRPr="004C3E23">
        <w:rPr>
          <w:b/>
          <w:color w:val="000000" w:themeColor="text1"/>
          <w:szCs w:val="28"/>
        </w:rPr>
        <w:t>На голосование, На подписание, Заседание не состоялось</w:t>
      </w:r>
      <w:r w:rsidRPr="004C3E23">
        <w:rPr>
          <w:color w:val="000000" w:themeColor="text1"/>
          <w:szCs w:val="28"/>
        </w:rPr>
        <w:t>.</w:t>
      </w:r>
    </w:p>
    <w:p w14:paraId="22A587B1" w14:textId="77777777" w:rsidR="00D076D9" w:rsidRPr="004C3E23" w:rsidRDefault="00D076D9">
      <w:pPr>
        <w:rPr>
          <w:color w:val="000000" w:themeColor="text1"/>
        </w:rPr>
      </w:pPr>
    </w:p>
    <w:p w14:paraId="435345D3" w14:textId="77777777" w:rsidR="00D076D9" w:rsidRPr="004C3E23" w:rsidRDefault="00D708D3" w:rsidP="00E96523">
      <w:pPr>
        <w:keepNext/>
        <w:ind w:firstLine="0"/>
        <w:jc w:val="center"/>
        <w:rPr>
          <w:noProof/>
        </w:rPr>
      </w:pPr>
      <w:r w:rsidRPr="004C3E23">
        <w:rPr>
          <w:noProof/>
        </w:rPr>
        <w:lastRenderedPageBreak/>
        <w:drawing>
          <wp:inline distT="0" distB="0" distL="0" distR="0" wp14:anchorId="35430B25" wp14:editId="680F4A81">
            <wp:extent cx="5705475" cy="609600"/>
            <wp:effectExtent l="0" t="0" r="9525" b="0"/>
            <wp:docPr id="452"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6"/>
                    <a:stretch/>
                  </pic:blipFill>
                  <pic:spPr bwMode="auto">
                    <a:xfrm>
                      <a:off x="0" y="0"/>
                      <a:ext cx="5705475" cy="609600"/>
                    </a:xfrm>
                    <a:prstGeom prst="rect">
                      <a:avLst/>
                    </a:prstGeom>
                  </pic:spPr>
                </pic:pic>
              </a:graphicData>
            </a:graphic>
          </wp:inline>
        </w:drawing>
      </w:r>
    </w:p>
    <w:p w14:paraId="6CAA9627" w14:textId="30F1F081" w:rsidR="00D076D9" w:rsidRPr="004C3E23" w:rsidRDefault="00ED3B53" w:rsidP="00797129">
      <w:pPr>
        <w:pStyle w:val="afffffff6"/>
      </w:pPr>
      <w:bookmarkStart w:id="335" w:name="_Toc21282389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274</w:t>
      </w:r>
      <w:bookmarkEnd w:id="335"/>
      <w:r w:rsidR="00D708D3" w:rsidRPr="004C3E23">
        <w:fldChar w:fldCharType="end"/>
      </w:r>
    </w:p>
    <w:p w14:paraId="674F4296" w14:textId="77777777" w:rsidR="00D076D9" w:rsidRPr="004C3E23" w:rsidRDefault="00D708D3">
      <w:pPr>
        <w:spacing w:before="120" w:after="120"/>
        <w:ind w:firstLine="567"/>
        <w:rPr>
          <w:szCs w:val="28"/>
        </w:rPr>
      </w:pPr>
      <w:r w:rsidRPr="004C3E23">
        <w:rPr>
          <w:szCs w:val="28"/>
        </w:rPr>
        <w:t xml:space="preserve">Пользователь подписывает документ и запускает процесс </w:t>
      </w:r>
      <w:r w:rsidRPr="004C3E23">
        <w:rPr>
          <w:b/>
          <w:szCs w:val="28"/>
        </w:rPr>
        <w:t>голосования</w:t>
      </w:r>
      <w:r w:rsidRPr="004C3E23">
        <w:rPr>
          <w:szCs w:val="28"/>
        </w:rPr>
        <w:t xml:space="preserve"> или </w:t>
      </w:r>
      <w:r w:rsidRPr="004C3E23">
        <w:rPr>
          <w:b/>
          <w:szCs w:val="28"/>
        </w:rPr>
        <w:t>подписания</w:t>
      </w:r>
      <w:r w:rsidRPr="004C3E23">
        <w:rPr>
          <w:szCs w:val="28"/>
        </w:rPr>
        <w:t xml:space="preserve">, в зависимости от заполнения вкладки </w:t>
      </w:r>
      <w:r w:rsidRPr="004C3E23">
        <w:rPr>
          <w:b/>
          <w:szCs w:val="28"/>
        </w:rPr>
        <w:t>Полученные материалы</w:t>
      </w:r>
      <w:r w:rsidRPr="004C3E23">
        <w:rPr>
          <w:szCs w:val="28"/>
        </w:rPr>
        <w:t>.</w:t>
      </w:r>
    </w:p>
    <w:p w14:paraId="66BA6E66" w14:textId="77777777" w:rsidR="00D076D9" w:rsidRPr="004C3E23" w:rsidRDefault="00D708D3">
      <w:pPr>
        <w:spacing w:before="120" w:after="120"/>
        <w:ind w:firstLine="567"/>
        <w:rPr>
          <w:szCs w:val="28"/>
        </w:rPr>
      </w:pPr>
      <w:r w:rsidRPr="004C3E23">
        <w:rPr>
          <w:szCs w:val="28"/>
        </w:rPr>
        <w:t xml:space="preserve">Если вкладка </w:t>
      </w:r>
      <w:r w:rsidRPr="004C3E23">
        <w:rPr>
          <w:b/>
          <w:szCs w:val="28"/>
        </w:rPr>
        <w:t>Полученные материалы</w:t>
      </w:r>
      <w:r w:rsidRPr="004C3E23">
        <w:rPr>
          <w:szCs w:val="28"/>
        </w:rPr>
        <w:t xml:space="preserve"> не заполнена, то переход на следующий этап следует выполнить с помощью кнопки-резолюции </w:t>
      </w:r>
      <w:r w:rsidRPr="004C3E23">
        <w:rPr>
          <w:b/>
          <w:szCs w:val="28"/>
        </w:rPr>
        <w:t>На подписание</w:t>
      </w:r>
      <w:r w:rsidRPr="004C3E23">
        <w:rPr>
          <w:szCs w:val="28"/>
        </w:rPr>
        <w:t>.</w:t>
      </w:r>
    </w:p>
    <w:p w14:paraId="192A2D34" w14:textId="77777777" w:rsidR="00D076D9" w:rsidRPr="004C3E23" w:rsidRDefault="00D076D9">
      <w:pPr>
        <w:spacing w:before="120" w:after="120"/>
        <w:ind w:firstLine="567"/>
        <w:rPr>
          <w:i/>
          <w:szCs w:val="28"/>
        </w:rPr>
      </w:pPr>
    </w:p>
    <w:p w14:paraId="0214D7D2" w14:textId="77777777" w:rsidR="00D076D9" w:rsidRPr="004C3E23" w:rsidRDefault="00D708D3">
      <w:pPr>
        <w:spacing w:before="120" w:after="120"/>
        <w:ind w:firstLine="567"/>
        <w:rPr>
          <w:b/>
          <w:szCs w:val="28"/>
        </w:rPr>
      </w:pPr>
      <w:r w:rsidRPr="004C3E23">
        <w:rPr>
          <w:szCs w:val="28"/>
        </w:rPr>
        <w:t xml:space="preserve">Рассмотрим пример формирования бизнесс процесса при пустой вкладке </w:t>
      </w:r>
      <w:r w:rsidRPr="004C3E23">
        <w:rPr>
          <w:b/>
          <w:szCs w:val="28"/>
        </w:rPr>
        <w:t>Полученные материалы.</w:t>
      </w:r>
    </w:p>
    <w:p w14:paraId="74A8420B" w14:textId="77777777" w:rsidR="00D076D9" w:rsidRPr="004C3E23" w:rsidRDefault="00D076D9">
      <w:pPr>
        <w:spacing w:before="120" w:after="120"/>
        <w:ind w:firstLine="567"/>
        <w:rPr>
          <w:szCs w:val="28"/>
        </w:rPr>
      </w:pPr>
    </w:p>
    <w:p w14:paraId="75FA8706" w14:textId="77777777" w:rsidR="00D076D9" w:rsidRPr="004C3E23" w:rsidRDefault="00D708D3">
      <w:pPr>
        <w:spacing w:before="120" w:after="120"/>
        <w:ind w:firstLine="567"/>
        <w:rPr>
          <w:szCs w:val="28"/>
        </w:rPr>
      </w:pPr>
      <w:r w:rsidRPr="004C3E23">
        <w:rPr>
          <w:szCs w:val="28"/>
        </w:rPr>
        <w:t>Согласно, утвержденному шаблону процесса документ будет отправлен сотрудникам из состава комиссии.</w:t>
      </w:r>
    </w:p>
    <w:p w14:paraId="271AD8A8" w14:textId="77777777" w:rsidR="00D076D9" w:rsidRPr="004C3E23" w:rsidRDefault="00D076D9">
      <w:pPr>
        <w:spacing w:before="120" w:after="120"/>
        <w:ind w:firstLine="567"/>
        <w:rPr>
          <w:szCs w:val="28"/>
        </w:rPr>
      </w:pPr>
    </w:p>
    <w:p w14:paraId="4BF67907" w14:textId="77777777" w:rsidR="00D076D9" w:rsidRPr="004C3E23" w:rsidRDefault="00D708D3" w:rsidP="00E96523">
      <w:pPr>
        <w:keepNext/>
        <w:ind w:firstLine="0"/>
        <w:jc w:val="center"/>
        <w:rPr>
          <w:noProof/>
        </w:rPr>
      </w:pPr>
      <w:r w:rsidRPr="004C3E23">
        <w:rPr>
          <w:noProof/>
        </w:rPr>
        <w:drawing>
          <wp:inline distT="0" distB="0" distL="0" distR="0" wp14:anchorId="2DAA1C51" wp14:editId="720D2704">
            <wp:extent cx="5940425" cy="1451610"/>
            <wp:effectExtent l="0" t="0" r="3175" b="0"/>
            <wp:docPr id="453"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7"/>
                    <a:stretch/>
                  </pic:blipFill>
                  <pic:spPr bwMode="auto">
                    <a:xfrm>
                      <a:off x="0" y="0"/>
                      <a:ext cx="5940425" cy="1451610"/>
                    </a:xfrm>
                    <a:prstGeom prst="rect">
                      <a:avLst/>
                    </a:prstGeom>
                  </pic:spPr>
                </pic:pic>
              </a:graphicData>
            </a:graphic>
          </wp:inline>
        </w:drawing>
      </w:r>
    </w:p>
    <w:p w14:paraId="498DCCC5" w14:textId="531C7779" w:rsidR="00D076D9" w:rsidRPr="004C3E23" w:rsidRDefault="00ED3B53" w:rsidP="00797129">
      <w:pPr>
        <w:pStyle w:val="afffffff6"/>
      </w:pPr>
      <w:bookmarkStart w:id="336" w:name="_Toc21282389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275</w:t>
      </w:r>
      <w:bookmarkEnd w:id="336"/>
      <w:r w:rsidR="00D708D3" w:rsidRPr="004C3E23">
        <w:fldChar w:fldCharType="end"/>
      </w:r>
    </w:p>
    <w:p w14:paraId="5FF5897E" w14:textId="77777777" w:rsidR="00D076D9" w:rsidRPr="004C3E23" w:rsidRDefault="00D076D9">
      <w:pPr>
        <w:pStyle w:val="aff2"/>
      </w:pPr>
    </w:p>
    <w:p w14:paraId="69A87E23" w14:textId="77777777" w:rsidR="00D076D9" w:rsidRPr="004C3E23" w:rsidRDefault="00D708D3">
      <w:pPr>
        <w:pStyle w:val="aff2"/>
        <w:ind w:firstLine="709"/>
        <w:jc w:val="both"/>
        <w:rPr>
          <w:b/>
        </w:rPr>
      </w:pPr>
      <w:r w:rsidRPr="004C3E23">
        <w:t xml:space="preserve">Далее члены комиссии выполняют подписание документа по кнопке-резолюции </w:t>
      </w:r>
      <w:r w:rsidRPr="004C3E23">
        <w:rPr>
          <w:b/>
        </w:rPr>
        <w:t>Подписать</w:t>
      </w:r>
    </w:p>
    <w:p w14:paraId="7FFBFCF9" w14:textId="77777777" w:rsidR="00D076D9" w:rsidRPr="004C3E23" w:rsidRDefault="00D076D9">
      <w:pPr>
        <w:pStyle w:val="aff2"/>
        <w:ind w:firstLine="709"/>
        <w:jc w:val="both"/>
        <w:rPr>
          <w:b/>
        </w:rPr>
      </w:pPr>
    </w:p>
    <w:p w14:paraId="0124CAC1" w14:textId="77777777" w:rsidR="00D076D9" w:rsidRPr="004C3E23" w:rsidRDefault="00D708D3" w:rsidP="00E96523">
      <w:pPr>
        <w:keepNext/>
        <w:ind w:firstLine="0"/>
        <w:jc w:val="center"/>
        <w:rPr>
          <w:noProof/>
        </w:rPr>
      </w:pPr>
      <w:r w:rsidRPr="004C3E23">
        <w:rPr>
          <w:noProof/>
        </w:rPr>
        <w:drawing>
          <wp:inline distT="0" distB="0" distL="0" distR="0" wp14:anchorId="7D9EAB40" wp14:editId="4B1CBE8B">
            <wp:extent cx="4343400" cy="552450"/>
            <wp:effectExtent l="0" t="0" r="0" b="0"/>
            <wp:docPr id="454"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8"/>
                    <a:stretch/>
                  </pic:blipFill>
                  <pic:spPr bwMode="auto">
                    <a:xfrm>
                      <a:off x="0" y="0"/>
                      <a:ext cx="4343400" cy="552450"/>
                    </a:xfrm>
                    <a:prstGeom prst="rect">
                      <a:avLst/>
                    </a:prstGeom>
                  </pic:spPr>
                </pic:pic>
              </a:graphicData>
            </a:graphic>
          </wp:inline>
        </w:drawing>
      </w:r>
    </w:p>
    <w:p w14:paraId="7B830FF9" w14:textId="6808258C" w:rsidR="00D076D9" w:rsidRPr="004C3E23" w:rsidRDefault="00ED3B53" w:rsidP="00797129">
      <w:pPr>
        <w:pStyle w:val="afffffff6"/>
      </w:pPr>
      <w:bookmarkStart w:id="337" w:name="_Toc21282390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276</w:t>
      </w:r>
      <w:bookmarkEnd w:id="337"/>
      <w:r w:rsidR="00D708D3" w:rsidRPr="004C3E23">
        <w:fldChar w:fldCharType="end"/>
      </w:r>
    </w:p>
    <w:p w14:paraId="6E08B6B2" w14:textId="77777777" w:rsidR="00D076D9" w:rsidRPr="004C3E23" w:rsidRDefault="00D076D9">
      <w:pPr>
        <w:pStyle w:val="aff2"/>
        <w:jc w:val="both"/>
      </w:pPr>
    </w:p>
    <w:p w14:paraId="5F55BDFA" w14:textId="77777777" w:rsidR="00D076D9" w:rsidRPr="004C3E23" w:rsidRDefault="00D708D3">
      <w:pPr>
        <w:pStyle w:val="afff1"/>
        <w:ind w:firstLine="708"/>
      </w:pPr>
      <w:r w:rsidRPr="004C3E23">
        <w:t xml:space="preserve">После успешного подписания документа членами комиссии документ будет отправлен на этап </w:t>
      </w:r>
      <w:r w:rsidRPr="004C3E23">
        <w:rPr>
          <w:b/>
        </w:rPr>
        <w:t xml:space="preserve">Утверждение председателем комиссии </w:t>
      </w:r>
      <w:r w:rsidRPr="004C3E23">
        <w:t xml:space="preserve">пользователю с ролью </w:t>
      </w:r>
      <w:r w:rsidRPr="004C3E23">
        <w:rPr>
          <w:b/>
        </w:rPr>
        <w:t>Председатель комиссии</w:t>
      </w:r>
      <w:r w:rsidRPr="004C3E23">
        <w:t xml:space="preserve">. </w:t>
      </w:r>
    </w:p>
    <w:p w14:paraId="77660EA3" w14:textId="77777777" w:rsidR="00D076D9" w:rsidRPr="004C3E23" w:rsidRDefault="00D708D3">
      <w:pPr>
        <w:pStyle w:val="afff1"/>
      </w:pPr>
      <w:r w:rsidRPr="004C3E23">
        <w:t xml:space="preserve">Далее утверждение документ производит пользователь с ролью </w:t>
      </w:r>
      <w:r w:rsidRPr="004C3E23">
        <w:rPr>
          <w:b/>
        </w:rPr>
        <w:t>Руководитель</w:t>
      </w:r>
      <w:r w:rsidRPr="004C3E23">
        <w:t xml:space="preserve">. </w:t>
      </w:r>
    </w:p>
    <w:p w14:paraId="214C75DB" w14:textId="77777777" w:rsidR="00D076D9" w:rsidRPr="004C3E23" w:rsidRDefault="00D708D3">
      <w:pPr>
        <w:pStyle w:val="afff1"/>
      </w:pPr>
      <w:r w:rsidRPr="004C3E23">
        <w:lastRenderedPageBreak/>
        <w:t xml:space="preserve">Заключающим этап будет этап </w:t>
      </w:r>
      <w:r w:rsidRPr="004C3E23">
        <w:rPr>
          <w:b/>
        </w:rPr>
        <w:t>Ознакомление</w:t>
      </w:r>
      <w:r w:rsidRPr="004C3E23">
        <w:t xml:space="preserve">, который выполняет пользователь с ролью </w:t>
      </w:r>
      <w:r w:rsidRPr="004C3E23">
        <w:rPr>
          <w:b/>
        </w:rPr>
        <w:t>Материально ответственное лицо</w:t>
      </w:r>
      <w:r w:rsidRPr="004C3E23">
        <w:t xml:space="preserve">. Документ будет отправлен пользователю, указанному в реквизите «ЦМО». </w:t>
      </w:r>
    </w:p>
    <w:p w14:paraId="0D52291B" w14:textId="77777777" w:rsidR="00D076D9" w:rsidRPr="004C3E23" w:rsidRDefault="00D076D9">
      <w:pPr>
        <w:pStyle w:val="aff2"/>
        <w:jc w:val="both"/>
      </w:pPr>
    </w:p>
    <w:p w14:paraId="23FF9C6B" w14:textId="77777777" w:rsidR="00D076D9" w:rsidRPr="004C3E23" w:rsidRDefault="00D708D3">
      <w:pPr>
        <w:spacing w:before="120" w:after="120"/>
        <w:ind w:firstLine="567"/>
        <w:rPr>
          <w:szCs w:val="28"/>
        </w:rPr>
      </w:pPr>
      <w:r w:rsidRPr="004C3E23">
        <w:rPr>
          <w:szCs w:val="28"/>
        </w:rPr>
        <w:t xml:space="preserve">Если табличная часть закладки </w:t>
      </w:r>
      <w:r w:rsidRPr="004C3E23">
        <w:rPr>
          <w:b/>
          <w:szCs w:val="28"/>
        </w:rPr>
        <w:t>Полученные материалы</w:t>
      </w:r>
      <w:r w:rsidRPr="004C3E23">
        <w:rPr>
          <w:szCs w:val="28"/>
        </w:rPr>
        <w:t xml:space="preserve"> содержит данные о материалах, оставшихся в результате утилизации, то переход на следующий этап следует выполнить с помощью кнопки-резолюции </w:t>
      </w:r>
      <w:r w:rsidRPr="004C3E23">
        <w:rPr>
          <w:b/>
          <w:szCs w:val="28"/>
        </w:rPr>
        <w:t>На голосование</w:t>
      </w:r>
      <w:r w:rsidRPr="004C3E23">
        <w:rPr>
          <w:szCs w:val="28"/>
        </w:rPr>
        <w:t>.</w:t>
      </w:r>
    </w:p>
    <w:p w14:paraId="202083C6" w14:textId="77777777" w:rsidR="00D076D9" w:rsidRPr="004C3E23" w:rsidRDefault="00D076D9">
      <w:pPr>
        <w:spacing w:before="120" w:after="120"/>
        <w:rPr>
          <w:i/>
          <w:szCs w:val="28"/>
        </w:rPr>
      </w:pPr>
    </w:p>
    <w:p w14:paraId="1A6C00AC" w14:textId="77777777" w:rsidR="00D076D9" w:rsidRPr="004C3E23" w:rsidRDefault="00D708D3">
      <w:pPr>
        <w:spacing w:before="120" w:after="120"/>
        <w:rPr>
          <w:szCs w:val="28"/>
        </w:rPr>
      </w:pPr>
      <w:r w:rsidRPr="004C3E23">
        <w:rPr>
          <w:szCs w:val="28"/>
        </w:rPr>
        <w:t xml:space="preserve">Рассмотрим пример формирования бизнесс процесса при заполненной вкладке </w:t>
      </w:r>
      <w:r w:rsidRPr="004C3E23">
        <w:rPr>
          <w:b/>
          <w:szCs w:val="28"/>
        </w:rPr>
        <w:t>Полученные материалы</w:t>
      </w:r>
      <w:r w:rsidRPr="004C3E23">
        <w:rPr>
          <w:szCs w:val="28"/>
        </w:rPr>
        <w:t xml:space="preserve">. </w:t>
      </w:r>
    </w:p>
    <w:p w14:paraId="3C6293BC" w14:textId="77777777" w:rsidR="00D076D9" w:rsidRPr="004C3E23" w:rsidRDefault="00D076D9">
      <w:pPr>
        <w:spacing w:before="120" w:after="120"/>
        <w:rPr>
          <w:szCs w:val="28"/>
        </w:rPr>
      </w:pPr>
    </w:p>
    <w:p w14:paraId="2CCA778D" w14:textId="77777777" w:rsidR="00D076D9" w:rsidRPr="004C3E23" w:rsidRDefault="00D708D3">
      <w:pPr>
        <w:rPr>
          <w:color w:val="000000" w:themeColor="text1"/>
          <w:szCs w:val="28"/>
        </w:rPr>
      </w:pPr>
      <w:r w:rsidRPr="004C3E23">
        <w:rPr>
          <w:color w:val="000000" w:themeColor="text1"/>
          <w:szCs w:val="28"/>
        </w:rPr>
        <w:t xml:space="preserve">Отправляем документ </w:t>
      </w:r>
      <w:r w:rsidRPr="004C3E23">
        <w:rPr>
          <w:b/>
          <w:color w:val="000000" w:themeColor="text1"/>
          <w:szCs w:val="28"/>
        </w:rPr>
        <w:t>На голосование</w:t>
      </w:r>
      <w:r w:rsidRPr="004C3E23">
        <w:rPr>
          <w:color w:val="000000" w:themeColor="text1"/>
          <w:szCs w:val="28"/>
        </w:rPr>
        <w:t>.</w:t>
      </w:r>
    </w:p>
    <w:p w14:paraId="6E593768" w14:textId="77777777" w:rsidR="00D076D9" w:rsidRPr="004C3E23" w:rsidRDefault="00D708D3">
      <w:pPr>
        <w:rPr>
          <w:szCs w:val="28"/>
        </w:rPr>
      </w:pPr>
      <w:r w:rsidRPr="004C3E23">
        <w:rPr>
          <w:szCs w:val="28"/>
        </w:rPr>
        <w:t>При этом срабатывают дополнительные блокирующие обработчики.</w:t>
      </w:r>
    </w:p>
    <w:p w14:paraId="6FAF9327"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3DAD4178" w14:textId="77777777" w:rsidR="00D076D9" w:rsidRPr="004C3E23" w:rsidRDefault="00D708D3">
      <w:pPr>
        <w:rPr>
          <w:color w:val="000000" w:themeColor="text1"/>
          <w:szCs w:val="28"/>
        </w:rPr>
      </w:pPr>
      <w:r w:rsidRPr="004C3E23">
        <w:rPr>
          <w:color w:val="000000" w:themeColor="text1"/>
          <w:szCs w:val="28"/>
        </w:rPr>
        <w:t xml:space="preserve">В случае, если минимальный кворум присутствующих не соблюден, будет выдано сообщение. </w:t>
      </w:r>
    </w:p>
    <w:p w14:paraId="3AB56DA3" w14:textId="77777777" w:rsidR="00D076D9" w:rsidRPr="004C3E23" w:rsidRDefault="00D708D3">
      <w:pPr>
        <w:rPr>
          <w:color w:val="000000" w:themeColor="text1"/>
        </w:rPr>
      </w:pPr>
      <w:r w:rsidRPr="004C3E23">
        <w:rPr>
          <w:color w:val="000000" w:themeColor="text1"/>
          <w:szCs w:val="28"/>
        </w:rPr>
        <w:t xml:space="preserve">Далее можно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14:paraId="5D3BE645" w14:textId="77777777" w:rsidR="00D076D9" w:rsidRPr="004C3E23" w:rsidRDefault="00D708D3">
      <w:pPr>
        <w:rPr>
          <w:color w:val="000000" w:themeColor="text1"/>
          <w:szCs w:val="28"/>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5DFDE006" w14:textId="77777777" w:rsidR="00D076D9" w:rsidRPr="004C3E23" w:rsidRDefault="00D708D3">
      <w:pPr>
        <w:rPr>
          <w:color w:val="000000" w:themeColor="text1"/>
          <w:szCs w:val="28"/>
        </w:rPr>
      </w:pPr>
      <w:r w:rsidRPr="004C3E23">
        <w:rPr>
          <w:szCs w:val="28"/>
        </w:rPr>
        <w:t>Дополнительно осуществляется проверка заполнения соответствующих данных ответственного исполнителя (рабочие телефон и адрес электронной почты)</w:t>
      </w:r>
      <w:r w:rsidRPr="004C3E23">
        <w:rPr>
          <w:color w:val="000000" w:themeColor="text1"/>
          <w:szCs w:val="28"/>
        </w:rPr>
        <w:t>.</w:t>
      </w:r>
    </w:p>
    <w:p w14:paraId="6F8822CA" w14:textId="77777777" w:rsidR="00D076D9" w:rsidRPr="004C3E23" w:rsidRDefault="00D708D3">
      <w:pPr>
        <w:rPr>
          <w:szCs w:val="28"/>
        </w:rPr>
      </w:pPr>
      <w:r w:rsidRPr="004C3E23">
        <w:rPr>
          <w:szCs w:val="28"/>
        </w:rPr>
        <w:t>В случае отсутствия сведений ответственного исполнителя необходимо обратиться к сотруднику, обладающему правами вносить необходимую информацию в карточку сотрудника, для внесения нужных данных.</w:t>
      </w:r>
    </w:p>
    <w:p w14:paraId="54AB8CB4" w14:textId="77777777" w:rsidR="00D076D9" w:rsidRPr="004C3E23" w:rsidRDefault="00D708D3">
      <w:pPr>
        <w:spacing w:before="120" w:after="120"/>
        <w:rPr>
          <w:szCs w:val="28"/>
        </w:rPr>
      </w:pPr>
      <w:r w:rsidRPr="004C3E23">
        <w:rPr>
          <w:szCs w:val="28"/>
        </w:rPr>
        <w:t>Если все условия перехода на следующий этап выполнены, ответственное лицо подписывает сформированный документ.</w:t>
      </w:r>
    </w:p>
    <w:p w14:paraId="5441AFD4" w14:textId="77777777" w:rsidR="00D076D9" w:rsidRPr="004C3E23" w:rsidRDefault="00D708D3">
      <w:pPr>
        <w:spacing w:before="120" w:after="120"/>
        <w:rPr>
          <w:szCs w:val="28"/>
        </w:rPr>
      </w:pPr>
      <w:r w:rsidRPr="004C3E23">
        <w:rPr>
          <w:szCs w:val="28"/>
        </w:rPr>
        <w:t xml:space="preserve">При этом дополнительно срабатывает обработчик проверки перехода на соответствующий этап в зависимости от состава данных на вкладке </w:t>
      </w:r>
      <w:r w:rsidRPr="004C3E23">
        <w:rPr>
          <w:b/>
          <w:szCs w:val="28"/>
        </w:rPr>
        <w:t>Полученные материалы</w:t>
      </w:r>
      <w:r w:rsidRPr="004C3E23">
        <w:rPr>
          <w:szCs w:val="28"/>
        </w:rPr>
        <w:t>.</w:t>
      </w:r>
    </w:p>
    <w:p w14:paraId="77033B11" w14:textId="77777777" w:rsidR="00D076D9" w:rsidRPr="004C3E23" w:rsidRDefault="00D708D3">
      <w:pPr>
        <w:spacing w:before="120" w:after="120"/>
        <w:rPr>
          <w:szCs w:val="28"/>
        </w:rPr>
      </w:pPr>
      <w:r w:rsidRPr="004C3E23">
        <w:rPr>
          <w:szCs w:val="28"/>
        </w:rPr>
        <w:t xml:space="preserve">Если на вкладке </w:t>
      </w:r>
      <w:r w:rsidRPr="004C3E23">
        <w:rPr>
          <w:b/>
          <w:szCs w:val="28"/>
        </w:rPr>
        <w:t>Полученные материалы</w:t>
      </w:r>
      <w:r w:rsidRPr="004C3E23">
        <w:rPr>
          <w:szCs w:val="28"/>
        </w:rPr>
        <w:t xml:space="preserve"> перечень материалов к оприходованию отсутствует, при попытке направить документ на голосование будет выдано сообщение о блокирующей ошибке перехода.</w:t>
      </w:r>
    </w:p>
    <w:p w14:paraId="51FE0053" w14:textId="77777777" w:rsidR="00D076D9" w:rsidRPr="004C3E23" w:rsidRDefault="00D708D3" w:rsidP="00E96523">
      <w:pPr>
        <w:keepNext/>
        <w:ind w:firstLine="0"/>
        <w:jc w:val="center"/>
        <w:rPr>
          <w:noProof/>
        </w:rPr>
      </w:pPr>
      <w:r w:rsidRPr="004C3E23">
        <w:rPr>
          <w:noProof/>
        </w:rPr>
        <w:lastRenderedPageBreak/>
        <w:drawing>
          <wp:inline distT="0" distB="0" distL="0" distR="0" wp14:anchorId="28C6C3EC" wp14:editId="6C56FE03">
            <wp:extent cx="4343400" cy="1905000"/>
            <wp:effectExtent l="0" t="0" r="0" b="0"/>
            <wp:docPr id="4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9"/>
                    <a:stretch/>
                  </pic:blipFill>
                  <pic:spPr bwMode="auto">
                    <a:xfrm>
                      <a:off x="0" y="0"/>
                      <a:ext cx="4343400" cy="1905000"/>
                    </a:xfrm>
                    <a:prstGeom prst="rect">
                      <a:avLst/>
                    </a:prstGeom>
                  </pic:spPr>
                </pic:pic>
              </a:graphicData>
            </a:graphic>
          </wp:inline>
        </w:drawing>
      </w:r>
    </w:p>
    <w:p w14:paraId="185F4174" w14:textId="4A640EEB" w:rsidR="00D076D9" w:rsidRPr="004C3E23" w:rsidRDefault="00ED3B53" w:rsidP="00797129">
      <w:pPr>
        <w:pStyle w:val="afffffff6"/>
      </w:pPr>
      <w:bookmarkStart w:id="338" w:name="_Toc21282390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277</w:t>
      </w:r>
      <w:bookmarkEnd w:id="338"/>
      <w:r w:rsidR="00D708D3" w:rsidRPr="004C3E23">
        <w:fldChar w:fldCharType="end"/>
      </w:r>
    </w:p>
    <w:p w14:paraId="195EB5B1" w14:textId="77777777" w:rsidR="00D076D9" w:rsidRPr="004C3E23" w:rsidRDefault="00D076D9">
      <w:pPr>
        <w:rPr>
          <w:color w:val="000000" w:themeColor="text1"/>
          <w:szCs w:val="28"/>
        </w:rPr>
      </w:pPr>
    </w:p>
    <w:p w14:paraId="616D03C4" w14:textId="77777777" w:rsidR="00D076D9" w:rsidRPr="004C3E23" w:rsidRDefault="00D708D3">
      <w:pPr>
        <w:rPr>
          <w:color w:val="000000" w:themeColor="text1"/>
          <w:szCs w:val="28"/>
        </w:rPr>
      </w:pPr>
      <w:r w:rsidRPr="004C3E23">
        <w:rPr>
          <w:color w:val="000000" w:themeColor="text1"/>
          <w:szCs w:val="28"/>
        </w:rPr>
        <w:t>После отправки документа на голосование, процесс документа выглядит следующим образом:</w:t>
      </w:r>
    </w:p>
    <w:p w14:paraId="2E366672" w14:textId="77777777" w:rsidR="00D076D9" w:rsidRPr="004C3E23" w:rsidRDefault="00D708D3">
      <w:pPr>
        <w:rPr>
          <w:color w:val="000000" w:themeColor="text1"/>
        </w:rPr>
      </w:pPr>
      <w:r w:rsidRPr="004C3E23">
        <w:rPr>
          <w:color w:val="000000" w:themeColor="text1"/>
          <w:szCs w:val="28"/>
        </w:rPr>
        <w:t xml:space="preserve"> </w:t>
      </w:r>
    </w:p>
    <w:p w14:paraId="780500FF" w14:textId="77777777" w:rsidR="00D076D9" w:rsidRPr="004C3E23" w:rsidRDefault="00D708D3" w:rsidP="00E96523">
      <w:pPr>
        <w:keepNext/>
        <w:ind w:firstLine="0"/>
        <w:jc w:val="center"/>
        <w:rPr>
          <w:noProof/>
        </w:rPr>
      </w:pPr>
      <w:r w:rsidRPr="004C3E23">
        <w:rPr>
          <w:noProof/>
        </w:rPr>
        <w:drawing>
          <wp:inline distT="0" distB="0" distL="0" distR="0" wp14:anchorId="605BABA7" wp14:editId="37D51B88">
            <wp:extent cx="5940425" cy="1339215"/>
            <wp:effectExtent l="0" t="0" r="3175" b="0"/>
            <wp:docPr id="4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0"/>
                    <a:stretch/>
                  </pic:blipFill>
                  <pic:spPr bwMode="auto">
                    <a:xfrm>
                      <a:off x="0" y="0"/>
                      <a:ext cx="5940425" cy="1339215"/>
                    </a:xfrm>
                    <a:prstGeom prst="rect">
                      <a:avLst/>
                    </a:prstGeom>
                  </pic:spPr>
                </pic:pic>
              </a:graphicData>
            </a:graphic>
          </wp:inline>
        </w:drawing>
      </w:r>
    </w:p>
    <w:p w14:paraId="730431D1" w14:textId="43858E25" w:rsidR="00D076D9" w:rsidRPr="004C3E23" w:rsidRDefault="00ED3B53" w:rsidP="00797129">
      <w:pPr>
        <w:pStyle w:val="afffffff6"/>
      </w:pPr>
      <w:bookmarkStart w:id="339" w:name="_Toc21282390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278</w:t>
      </w:r>
      <w:bookmarkEnd w:id="339"/>
      <w:r w:rsidR="00D708D3" w:rsidRPr="004C3E23">
        <w:fldChar w:fldCharType="end"/>
      </w:r>
    </w:p>
    <w:p w14:paraId="02F81072" w14:textId="77777777" w:rsidR="00D076D9" w:rsidRPr="004C3E23" w:rsidRDefault="00D076D9">
      <w:pPr>
        <w:rPr>
          <w:color w:val="000000" w:themeColor="text1"/>
          <w:szCs w:val="28"/>
        </w:rPr>
      </w:pPr>
    </w:p>
    <w:p w14:paraId="019BA016"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14:paraId="4A592816" w14:textId="77777777"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14:paraId="5963B864" w14:textId="77777777" w:rsidR="00D076D9" w:rsidRPr="004C3E23" w:rsidRDefault="00D076D9">
      <w:pPr>
        <w:rPr>
          <w:color w:val="000000" w:themeColor="text1"/>
        </w:rPr>
      </w:pPr>
    </w:p>
    <w:p w14:paraId="61A5AA58" w14:textId="77777777" w:rsidR="00D076D9" w:rsidRPr="004C3E23" w:rsidRDefault="00D708D3" w:rsidP="00E96523">
      <w:pPr>
        <w:keepNext/>
        <w:ind w:firstLine="0"/>
        <w:jc w:val="center"/>
        <w:rPr>
          <w:noProof/>
        </w:rPr>
      </w:pPr>
      <w:r w:rsidRPr="004C3E23">
        <w:rPr>
          <w:noProof/>
        </w:rPr>
        <w:drawing>
          <wp:inline distT="0" distB="0" distL="0" distR="0" wp14:anchorId="058DFF89" wp14:editId="3390D70E">
            <wp:extent cx="5940425" cy="945515"/>
            <wp:effectExtent l="0" t="0" r="3175" b="6985"/>
            <wp:docPr id="457"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1"/>
                    <a:stretch/>
                  </pic:blipFill>
                  <pic:spPr bwMode="auto">
                    <a:xfrm>
                      <a:off x="0" y="0"/>
                      <a:ext cx="5940425" cy="945515"/>
                    </a:xfrm>
                    <a:prstGeom prst="rect">
                      <a:avLst/>
                    </a:prstGeom>
                  </pic:spPr>
                </pic:pic>
              </a:graphicData>
            </a:graphic>
          </wp:inline>
        </w:drawing>
      </w:r>
    </w:p>
    <w:p w14:paraId="2B84DFE4" w14:textId="38AFCD43" w:rsidR="00D076D9" w:rsidRPr="004C3E23" w:rsidRDefault="00ED3B53" w:rsidP="00797129">
      <w:pPr>
        <w:pStyle w:val="afffffff6"/>
      </w:pPr>
      <w:bookmarkStart w:id="340" w:name="_Toc21282390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279</w:t>
      </w:r>
      <w:bookmarkEnd w:id="340"/>
      <w:r w:rsidR="00D708D3" w:rsidRPr="004C3E23">
        <w:fldChar w:fldCharType="end"/>
      </w:r>
    </w:p>
    <w:p w14:paraId="238DF337" w14:textId="77777777" w:rsidR="00D076D9" w:rsidRPr="004C3E23" w:rsidRDefault="00D076D9">
      <w:pPr>
        <w:rPr>
          <w:color w:val="000000" w:themeColor="text1"/>
          <w:szCs w:val="28"/>
        </w:rPr>
      </w:pPr>
    </w:p>
    <w:p w14:paraId="17B8401A" w14:textId="77777777" w:rsidR="00D076D9" w:rsidRPr="004C3E23" w:rsidRDefault="00D708D3">
      <w:pPr>
        <w:rPr>
          <w:color w:val="000000" w:themeColor="text1"/>
          <w:szCs w:val="28"/>
        </w:rPr>
      </w:pPr>
      <w:r w:rsidRPr="004C3E23">
        <w:rPr>
          <w:color w:val="000000" w:themeColor="text1"/>
          <w:szCs w:val="28"/>
        </w:rPr>
        <w:t xml:space="preserve">В открывшейся форме на вкладке Полученные материалы в поле </w:t>
      </w:r>
      <w:r w:rsidRPr="004C3E23">
        <w:rPr>
          <w:b/>
          <w:color w:val="000000" w:themeColor="text1"/>
          <w:szCs w:val="28"/>
        </w:rPr>
        <w:t>Голосование</w:t>
      </w:r>
      <w:r w:rsidRPr="004C3E23">
        <w:rPr>
          <w:color w:val="000000" w:themeColor="text1"/>
          <w:szCs w:val="28"/>
        </w:rPr>
        <w:t xml:space="preserve"> автоматически выведется сотрудник равный пользователю, под которым выполняется задача.</w:t>
      </w:r>
    </w:p>
    <w:p w14:paraId="127FE4FD" w14:textId="77777777" w:rsidR="00D076D9" w:rsidRPr="004C3E23" w:rsidRDefault="00D076D9">
      <w:pPr>
        <w:rPr>
          <w:color w:val="000000" w:themeColor="text1"/>
          <w:szCs w:val="28"/>
        </w:rPr>
      </w:pPr>
    </w:p>
    <w:p w14:paraId="4F807296" w14:textId="77777777" w:rsidR="00D076D9" w:rsidRPr="004C3E23" w:rsidRDefault="00D708D3" w:rsidP="00E96523">
      <w:pPr>
        <w:keepNext/>
        <w:ind w:firstLine="0"/>
        <w:jc w:val="center"/>
        <w:rPr>
          <w:noProof/>
        </w:rPr>
      </w:pPr>
      <w:r w:rsidRPr="004C3E23">
        <w:rPr>
          <w:noProof/>
        </w:rPr>
        <w:lastRenderedPageBreak/>
        <w:drawing>
          <wp:inline distT="0" distB="0" distL="0" distR="0" wp14:anchorId="5696F4F9" wp14:editId="7840D9D5">
            <wp:extent cx="5940425" cy="1525905"/>
            <wp:effectExtent l="0" t="0" r="3175" b="0"/>
            <wp:docPr id="45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2"/>
                    <a:stretch/>
                  </pic:blipFill>
                  <pic:spPr bwMode="auto">
                    <a:xfrm>
                      <a:off x="0" y="0"/>
                      <a:ext cx="5940425" cy="1525905"/>
                    </a:xfrm>
                    <a:prstGeom prst="rect">
                      <a:avLst/>
                    </a:prstGeom>
                  </pic:spPr>
                </pic:pic>
              </a:graphicData>
            </a:graphic>
          </wp:inline>
        </w:drawing>
      </w:r>
    </w:p>
    <w:p w14:paraId="0DB8B292" w14:textId="45F9A113" w:rsidR="00D076D9" w:rsidRPr="004C3E23" w:rsidRDefault="00ED3B53" w:rsidP="00797129">
      <w:pPr>
        <w:pStyle w:val="afffffff6"/>
      </w:pPr>
      <w:bookmarkStart w:id="341" w:name="_Toc21282390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280</w:t>
      </w:r>
      <w:bookmarkEnd w:id="341"/>
      <w:r w:rsidR="00D708D3" w:rsidRPr="004C3E23">
        <w:fldChar w:fldCharType="end"/>
      </w:r>
    </w:p>
    <w:p w14:paraId="01A748DC" w14:textId="77777777" w:rsidR="00D076D9" w:rsidRPr="004C3E23" w:rsidRDefault="00D076D9">
      <w:pPr>
        <w:rPr>
          <w:color w:val="000000" w:themeColor="text1"/>
          <w:szCs w:val="28"/>
        </w:rPr>
      </w:pPr>
    </w:p>
    <w:p w14:paraId="09A2CDC8" w14:textId="77777777" w:rsidR="00D076D9" w:rsidRPr="004C3E23" w:rsidRDefault="00D708D3">
      <w:pPr>
        <w:rPr>
          <w:color w:val="000000" w:themeColor="text1"/>
        </w:rPr>
      </w:pPr>
      <w:r w:rsidRPr="004C3E23">
        <w:rPr>
          <w:color w:val="000000" w:themeColor="text1"/>
          <w:szCs w:val="28"/>
        </w:rPr>
        <w:t>Далее по кнопке «Установить решение»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45BD2B6D" w14:textId="77777777" w:rsidR="00D076D9" w:rsidRPr="004C3E23" w:rsidRDefault="00D708D3">
      <w:pPr>
        <w:rPr>
          <w:color w:val="000000" w:themeColor="text1"/>
          <w:szCs w:val="28"/>
        </w:rPr>
      </w:pPr>
      <w:r w:rsidRPr="004C3E23">
        <w:rPr>
          <w:color w:val="000000" w:themeColor="text1"/>
          <w:szCs w:val="28"/>
        </w:rPr>
        <w:t>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0537DBAA" w14:textId="77777777" w:rsidR="00D076D9" w:rsidRPr="004C3E23" w:rsidRDefault="00D076D9">
      <w:pPr>
        <w:rPr>
          <w:color w:val="000000" w:themeColor="text1"/>
        </w:rPr>
      </w:pPr>
    </w:p>
    <w:p w14:paraId="4AF2C97F" w14:textId="77777777" w:rsidR="00D076D9" w:rsidRPr="004C3E23" w:rsidRDefault="00D708D3" w:rsidP="00E96523">
      <w:pPr>
        <w:keepNext/>
        <w:ind w:firstLine="0"/>
        <w:jc w:val="center"/>
        <w:rPr>
          <w:noProof/>
        </w:rPr>
      </w:pPr>
      <w:r w:rsidRPr="004C3E23">
        <w:rPr>
          <w:noProof/>
        </w:rPr>
        <w:drawing>
          <wp:inline distT="0" distB="0" distL="0" distR="0" wp14:anchorId="6AF1B75D" wp14:editId="561455B5">
            <wp:extent cx="5940425" cy="1628140"/>
            <wp:effectExtent l="0" t="0" r="3175" b="0"/>
            <wp:docPr id="459"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3"/>
                    <a:stretch/>
                  </pic:blipFill>
                  <pic:spPr bwMode="auto">
                    <a:xfrm>
                      <a:off x="0" y="0"/>
                      <a:ext cx="5940425" cy="1628140"/>
                    </a:xfrm>
                    <a:prstGeom prst="rect">
                      <a:avLst/>
                    </a:prstGeom>
                  </pic:spPr>
                </pic:pic>
              </a:graphicData>
            </a:graphic>
          </wp:inline>
        </w:drawing>
      </w:r>
    </w:p>
    <w:p w14:paraId="5F28E494" w14:textId="7883B917" w:rsidR="00D076D9" w:rsidRPr="004C3E23" w:rsidRDefault="00ED3B53" w:rsidP="00797129">
      <w:pPr>
        <w:pStyle w:val="afffffff6"/>
      </w:pPr>
      <w:bookmarkStart w:id="342" w:name="_Toc21282390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281</w:t>
      </w:r>
      <w:bookmarkEnd w:id="342"/>
      <w:r w:rsidR="00D708D3" w:rsidRPr="004C3E23">
        <w:fldChar w:fldCharType="end"/>
      </w:r>
    </w:p>
    <w:p w14:paraId="3ED5DAA2" w14:textId="77777777" w:rsidR="00D076D9" w:rsidRPr="004C3E23" w:rsidRDefault="00D076D9">
      <w:pPr>
        <w:pStyle w:val="aff2"/>
        <w:jc w:val="both"/>
      </w:pPr>
    </w:p>
    <w:p w14:paraId="2D313CAA" w14:textId="77777777" w:rsidR="00D076D9" w:rsidRPr="004C3E23" w:rsidRDefault="00D708D3">
      <w:pPr>
        <w:rPr>
          <w:color w:val="000000" w:themeColor="text1"/>
          <w:szCs w:val="28"/>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54F107FE" w14:textId="77777777" w:rsidR="00D076D9" w:rsidRPr="004C3E23" w:rsidRDefault="00D076D9">
      <w:pPr>
        <w:rPr>
          <w:color w:val="000000" w:themeColor="text1"/>
        </w:rPr>
      </w:pPr>
    </w:p>
    <w:p w14:paraId="3DCC8AFE" w14:textId="77777777" w:rsidR="00D076D9" w:rsidRPr="004C3E23" w:rsidRDefault="00D708D3" w:rsidP="00E96523">
      <w:pPr>
        <w:keepNext/>
        <w:ind w:firstLine="0"/>
        <w:jc w:val="center"/>
        <w:rPr>
          <w:noProof/>
        </w:rPr>
      </w:pPr>
      <w:r w:rsidRPr="004C3E23">
        <w:rPr>
          <w:noProof/>
        </w:rPr>
        <w:drawing>
          <wp:inline distT="0" distB="0" distL="0" distR="0" wp14:anchorId="6528E262" wp14:editId="6C81BD70">
            <wp:extent cx="5940425" cy="1193165"/>
            <wp:effectExtent l="0" t="0" r="3175" b="6985"/>
            <wp:docPr id="460"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4"/>
                    <a:stretch/>
                  </pic:blipFill>
                  <pic:spPr bwMode="auto">
                    <a:xfrm>
                      <a:off x="0" y="0"/>
                      <a:ext cx="5940425" cy="1193165"/>
                    </a:xfrm>
                    <a:prstGeom prst="rect">
                      <a:avLst/>
                    </a:prstGeom>
                  </pic:spPr>
                </pic:pic>
              </a:graphicData>
            </a:graphic>
          </wp:inline>
        </w:drawing>
      </w:r>
    </w:p>
    <w:p w14:paraId="6AFD0571" w14:textId="7E23F636" w:rsidR="00D076D9" w:rsidRPr="004C3E23" w:rsidRDefault="00ED3B53" w:rsidP="00797129">
      <w:pPr>
        <w:pStyle w:val="afffffff6"/>
      </w:pPr>
      <w:bookmarkStart w:id="343" w:name="_Toc21282390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282</w:t>
      </w:r>
      <w:bookmarkEnd w:id="343"/>
      <w:r w:rsidR="00D708D3" w:rsidRPr="004C3E23">
        <w:fldChar w:fldCharType="end"/>
      </w:r>
    </w:p>
    <w:p w14:paraId="07C6B1B9" w14:textId="77777777" w:rsidR="00D076D9" w:rsidRPr="004C3E23" w:rsidRDefault="00D076D9">
      <w:pPr>
        <w:rPr>
          <w:color w:val="000000" w:themeColor="text1"/>
          <w:szCs w:val="28"/>
        </w:rPr>
      </w:pPr>
    </w:p>
    <w:p w14:paraId="6C9CA872" w14:textId="77777777" w:rsidR="00D076D9" w:rsidRPr="004C3E23" w:rsidRDefault="00D708D3">
      <w:pPr>
        <w:rPr>
          <w:b/>
          <w:color w:val="000000" w:themeColor="text1"/>
          <w:szCs w:val="28"/>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14:paraId="50F71DFE" w14:textId="77777777" w:rsidR="00D076D9" w:rsidRPr="004C3E23" w:rsidRDefault="00D076D9">
      <w:pPr>
        <w:rPr>
          <w:b/>
          <w:color w:val="000000" w:themeColor="text1"/>
          <w:szCs w:val="28"/>
        </w:rPr>
      </w:pPr>
    </w:p>
    <w:p w14:paraId="3346676D" w14:textId="77777777" w:rsidR="00D076D9" w:rsidRPr="004C3E23" w:rsidRDefault="00D708D3" w:rsidP="00E96523">
      <w:pPr>
        <w:keepNext/>
        <w:ind w:firstLine="0"/>
        <w:jc w:val="center"/>
        <w:rPr>
          <w:noProof/>
        </w:rPr>
      </w:pPr>
      <w:r w:rsidRPr="004C3E23">
        <w:rPr>
          <w:noProof/>
        </w:rPr>
        <w:lastRenderedPageBreak/>
        <w:drawing>
          <wp:inline distT="0" distB="0" distL="0" distR="0" wp14:anchorId="484D6AD9" wp14:editId="5D08D5BB">
            <wp:extent cx="4381500" cy="552450"/>
            <wp:effectExtent l="0" t="0" r="0" b="0"/>
            <wp:docPr id="461"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5"/>
                    <a:stretch/>
                  </pic:blipFill>
                  <pic:spPr bwMode="auto">
                    <a:xfrm>
                      <a:off x="0" y="0"/>
                      <a:ext cx="4381500" cy="552450"/>
                    </a:xfrm>
                    <a:prstGeom prst="rect">
                      <a:avLst/>
                    </a:prstGeom>
                  </pic:spPr>
                </pic:pic>
              </a:graphicData>
            </a:graphic>
          </wp:inline>
        </w:drawing>
      </w:r>
    </w:p>
    <w:p w14:paraId="2EFA8562" w14:textId="5595F8DC" w:rsidR="00D076D9" w:rsidRPr="004C3E23" w:rsidRDefault="00ED3B53" w:rsidP="00797129">
      <w:pPr>
        <w:pStyle w:val="afffffff6"/>
      </w:pPr>
      <w:bookmarkStart w:id="344" w:name="_Toc21282390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283</w:t>
      </w:r>
      <w:bookmarkEnd w:id="344"/>
      <w:r w:rsidR="00D708D3" w:rsidRPr="004C3E23">
        <w:fldChar w:fldCharType="end"/>
      </w:r>
    </w:p>
    <w:p w14:paraId="5BDBD0B3" w14:textId="77777777" w:rsidR="00D076D9" w:rsidRPr="004C3E23" w:rsidRDefault="00D076D9">
      <w:pPr>
        <w:rPr>
          <w:color w:val="000000" w:themeColor="text1"/>
          <w:szCs w:val="28"/>
        </w:rPr>
      </w:pPr>
    </w:p>
    <w:p w14:paraId="1AE2438A"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Если Член комиссии проголосовал против, к документу необходимо прикрепить вложение «Скан-копию документа с особым мнением»</w:t>
      </w:r>
    </w:p>
    <w:p w14:paraId="7545B6CF" w14:textId="77777777" w:rsidR="00D076D9" w:rsidRPr="004C3E23" w:rsidRDefault="00D708D3" w:rsidP="00386FEF">
      <w:pPr>
        <w:keepNext/>
        <w:ind w:firstLine="0"/>
        <w:jc w:val="center"/>
        <w:rPr>
          <w:noProof/>
        </w:rPr>
      </w:pPr>
      <w:r w:rsidRPr="004C3E23">
        <w:rPr>
          <w:noProof/>
        </w:rPr>
        <w:drawing>
          <wp:inline distT="0" distB="0" distL="0" distR="0" wp14:anchorId="36FC4B0A" wp14:editId="07D78BE3">
            <wp:extent cx="4419600" cy="2085975"/>
            <wp:effectExtent l="0" t="0" r="0" b="9525"/>
            <wp:docPr id="462"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6"/>
                    <a:stretch/>
                  </pic:blipFill>
                  <pic:spPr bwMode="auto">
                    <a:xfrm>
                      <a:off x="0" y="0"/>
                      <a:ext cx="4419600" cy="2085975"/>
                    </a:xfrm>
                    <a:prstGeom prst="rect">
                      <a:avLst/>
                    </a:prstGeom>
                  </pic:spPr>
                </pic:pic>
              </a:graphicData>
            </a:graphic>
          </wp:inline>
        </w:drawing>
      </w:r>
    </w:p>
    <w:p w14:paraId="0E830D73" w14:textId="3A59D959" w:rsidR="00D076D9" w:rsidRPr="004C3E23" w:rsidRDefault="00ED3B53" w:rsidP="00797129">
      <w:pPr>
        <w:pStyle w:val="afffffff6"/>
      </w:pPr>
      <w:bookmarkStart w:id="345" w:name="_Toc21282390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284</w:t>
      </w:r>
      <w:bookmarkEnd w:id="345"/>
      <w:r w:rsidR="00D708D3" w:rsidRPr="004C3E23">
        <w:fldChar w:fldCharType="end"/>
      </w:r>
    </w:p>
    <w:p w14:paraId="54A7BE22" w14:textId="77777777" w:rsidR="00D076D9" w:rsidRPr="004C3E23" w:rsidRDefault="00D076D9">
      <w:pPr>
        <w:keepNext/>
        <w:jc w:val="center"/>
        <w:rPr>
          <w:color w:val="000000" w:themeColor="text1"/>
        </w:rPr>
      </w:pPr>
    </w:p>
    <w:p w14:paraId="4235F186"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2A7F6CFC" w14:textId="77777777" w:rsidR="00D076D9" w:rsidRPr="004C3E23" w:rsidRDefault="00D708D3">
      <w:pPr>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7584C813" w14:textId="77777777" w:rsidR="00D076D9" w:rsidRPr="004C3E23" w:rsidRDefault="00D076D9">
      <w:pPr>
        <w:rPr>
          <w:color w:val="000000" w:themeColor="text1"/>
        </w:rPr>
      </w:pPr>
    </w:p>
    <w:p w14:paraId="01FC7A84" w14:textId="77777777" w:rsidR="00D076D9" w:rsidRPr="004C3E23" w:rsidRDefault="00D708D3" w:rsidP="00386FEF">
      <w:pPr>
        <w:keepNext/>
        <w:ind w:firstLine="0"/>
        <w:jc w:val="center"/>
        <w:rPr>
          <w:noProof/>
        </w:rPr>
      </w:pPr>
      <w:r w:rsidRPr="004C3E23">
        <w:rPr>
          <w:noProof/>
        </w:rPr>
        <w:drawing>
          <wp:inline distT="0" distB="0" distL="0" distR="0" wp14:anchorId="731E415A" wp14:editId="6ABE1B3E">
            <wp:extent cx="5940425" cy="1243965"/>
            <wp:effectExtent l="0" t="0" r="3175" b="0"/>
            <wp:docPr id="46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7"/>
                    <a:stretch/>
                  </pic:blipFill>
                  <pic:spPr bwMode="auto">
                    <a:xfrm>
                      <a:off x="0" y="0"/>
                      <a:ext cx="5940425" cy="1243965"/>
                    </a:xfrm>
                    <a:prstGeom prst="rect">
                      <a:avLst/>
                    </a:prstGeom>
                  </pic:spPr>
                </pic:pic>
              </a:graphicData>
            </a:graphic>
          </wp:inline>
        </w:drawing>
      </w:r>
    </w:p>
    <w:p w14:paraId="4DF4C5EF" w14:textId="066CAD64" w:rsidR="00D076D9" w:rsidRPr="004C3E23" w:rsidRDefault="00ED3B53" w:rsidP="00797129">
      <w:pPr>
        <w:pStyle w:val="afffffff6"/>
      </w:pPr>
      <w:bookmarkStart w:id="346" w:name="_Toc21282390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285</w:t>
      </w:r>
      <w:bookmarkEnd w:id="346"/>
      <w:r w:rsidR="00D708D3" w:rsidRPr="004C3E23">
        <w:fldChar w:fldCharType="end"/>
      </w:r>
    </w:p>
    <w:p w14:paraId="425A5391" w14:textId="77777777" w:rsidR="00D076D9" w:rsidRPr="004C3E23" w:rsidRDefault="00D076D9">
      <w:pPr>
        <w:rPr>
          <w:color w:val="000000" w:themeColor="text1"/>
          <w:szCs w:val="28"/>
        </w:rPr>
      </w:pPr>
    </w:p>
    <w:p w14:paraId="1E44C82E"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4FC052C5"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2034230A" w14:textId="77777777" w:rsidR="00D076D9" w:rsidRPr="004C3E23" w:rsidRDefault="00D708D3" w:rsidP="00386FEF">
      <w:pPr>
        <w:keepNext/>
        <w:ind w:firstLine="0"/>
        <w:jc w:val="center"/>
        <w:rPr>
          <w:noProof/>
        </w:rPr>
      </w:pPr>
      <w:r w:rsidRPr="004C3E23">
        <w:rPr>
          <w:noProof/>
        </w:rPr>
        <w:drawing>
          <wp:inline distT="0" distB="0" distL="0" distR="0" wp14:anchorId="1A281BFA" wp14:editId="0FC6025E">
            <wp:extent cx="5940425" cy="1029970"/>
            <wp:effectExtent l="0" t="0" r="3175" b="0"/>
            <wp:docPr id="464"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8"/>
                    <a:stretch/>
                  </pic:blipFill>
                  <pic:spPr bwMode="auto">
                    <a:xfrm>
                      <a:off x="0" y="0"/>
                      <a:ext cx="5940425" cy="1029970"/>
                    </a:xfrm>
                    <a:prstGeom prst="rect">
                      <a:avLst/>
                    </a:prstGeom>
                  </pic:spPr>
                </pic:pic>
              </a:graphicData>
            </a:graphic>
          </wp:inline>
        </w:drawing>
      </w:r>
    </w:p>
    <w:p w14:paraId="0B30F773" w14:textId="55C6E2F1" w:rsidR="00D076D9" w:rsidRPr="004C3E23" w:rsidRDefault="00ED3B53" w:rsidP="00797129">
      <w:pPr>
        <w:pStyle w:val="afffffff6"/>
      </w:pPr>
      <w:bookmarkStart w:id="347" w:name="_Toc21282391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286</w:t>
      </w:r>
      <w:bookmarkEnd w:id="347"/>
      <w:r w:rsidR="00D708D3" w:rsidRPr="004C3E23">
        <w:fldChar w:fldCharType="end"/>
      </w:r>
    </w:p>
    <w:p w14:paraId="7091AED2" w14:textId="77777777" w:rsidR="00D076D9" w:rsidRPr="004C3E23" w:rsidRDefault="00D708D3">
      <w:pPr>
        <w:rPr>
          <w:color w:val="000000" w:themeColor="text1"/>
        </w:rPr>
      </w:pPr>
      <w:r w:rsidRPr="004C3E23">
        <w:rPr>
          <w:color w:val="000000" w:themeColor="text1"/>
          <w:szCs w:val="28"/>
        </w:rPr>
        <w:lastRenderedPageBreak/>
        <w:t>В форме документа в окне Процесс задача пользователя будет отображена как отменённая.</w:t>
      </w:r>
    </w:p>
    <w:p w14:paraId="1FECA966" w14:textId="77777777" w:rsidR="00D076D9" w:rsidRPr="004C3E23" w:rsidRDefault="00D708D3" w:rsidP="00386FEF">
      <w:pPr>
        <w:keepNext/>
        <w:ind w:firstLine="0"/>
        <w:jc w:val="center"/>
        <w:rPr>
          <w:noProof/>
        </w:rPr>
      </w:pPr>
      <w:r w:rsidRPr="004C3E23">
        <w:rPr>
          <w:noProof/>
        </w:rPr>
        <w:drawing>
          <wp:inline distT="0" distB="0" distL="0" distR="0" wp14:anchorId="3A557AA2" wp14:editId="7C4E7250">
            <wp:extent cx="5940425" cy="937895"/>
            <wp:effectExtent l="0" t="0" r="3175" b="0"/>
            <wp:docPr id="465"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9"/>
                    <a:stretch/>
                  </pic:blipFill>
                  <pic:spPr bwMode="auto">
                    <a:xfrm>
                      <a:off x="0" y="0"/>
                      <a:ext cx="5940425" cy="937895"/>
                    </a:xfrm>
                    <a:prstGeom prst="rect">
                      <a:avLst/>
                    </a:prstGeom>
                  </pic:spPr>
                </pic:pic>
              </a:graphicData>
            </a:graphic>
          </wp:inline>
        </w:drawing>
      </w:r>
    </w:p>
    <w:p w14:paraId="552B7250" w14:textId="0320B28F" w:rsidR="00D076D9" w:rsidRPr="004C3E23" w:rsidRDefault="00ED3B53" w:rsidP="00797129">
      <w:pPr>
        <w:pStyle w:val="afffffff6"/>
      </w:pPr>
      <w:bookmarkStart w:id="348" w:name="_Toc21282391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287</w:t>
      </w:r>
      <w:bookmarkEnd w:id="348"/>
      <w:r w:rsidR="00D708D3" w:rsidRPr="004C3E23">
        <w:fldChar w:fldCharType="end"/>
      </w:r>
    </w:p>
    <w:p w14:paraId="7ECD531B" w14:textId="77777777" w:rsidR="00D076D9" w:rsidRPr="004C3E23" w:rsidRDefault="00D076D9">
      <w:pPr>
        <w:keepNext/>
        <w:jc w:val="center"/>
        <w:rPr>
          <w:color w:val="000000" w:themeColor="text1"/>
        </w:rPr>
      </w:pPr>
    </w:p>
    <w:p w14:paraId="25FA302A" w14:textId="77777777" w:rsidR="00D076D9" w:rsidRPr="004C3E23" w:rsidRDefault="00D708D3">
      <w:pPr>
        <w:rPr>
          <w:color w:val="000000" w:themeColor="text1"/>
        </w:rPr>
      </w:pPr>
      <w:r w:rsidRPr="004C3E23">
        <w:rPr>
          <w:color w:val="000000" w:themeColor="text1"/>
          <w:szCs w:val="28"/>
        </w:rPr>
        <w:t xml:space="preserve">В случае невыполнения или частичного 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0A1690C1"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В случае успешного выполнения всеми членами комиссии этапа голосования задача «Подведение итогов голосования» автоматически отменяется и документ переходит на этап «Утверждение председателем комиссии»</w:t>
      </w:r>
    </w:p>
    <w:p w14:paraId="1EBBF942" w14:textId="77777777" w:rsidR="00D076D9" w:rsidRPr="004C3E23" w:rsidRDefault="00D708D3" w:rsidP="00386FEF">
      <w:pPr>
        <w:keepNext/>
        <w:ind w:firstLine="0"/>
        <w:jc w:val="center"/>
        <w:rPr>
          <w:noProof/>
        </w:rPr>
      </w:pPr>
      <w:r w:rsidRPr="004C3E23">
        <w:rPr>
          <w:noProof/>
        </w:rPr>
        <w:drawing>
          <wp:inline distT="0" distB="0" distL="0" distR="0" wp14:anchorId="6884629E" wp14:editId="39C83578">
            <wp:extent cx="6029325" cy="1160780"/>
            <wp:effectExtent l="0" t="0" r="9525" b="1270"/>
            <wp:docPr id="466"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0"/>
                    <a:stretch/>
                  </pic:blipFill>
                  <pic:spPr bwMode="auto">
                    <a:xfrm>
                      <a:off x="0" y="0"/>
                      <a:ext cx="6029325" cy="1160780"/>
                    </a:xfrm>
                    <a:prstGeom prst="rect">
                      <a:avLst/>
                    </a:prstGeom>
                  </pic:spPr>
                </pic:pic>
              </a:graphicData>
            </a:graphic>
          </wp:inline>
        </w:drawing>
      </w:r>
    </w:p>
    <w:p w14:paraId="2C5614D9" w14:textId="3D82EEE8" w:rsidR="00D076D9" w:rsidRPr="004C3E23" w:rsidRDefault="00ED3B53" w:rsidP="00797129">
      <w:pPr>
        <w:pStyle w:val="afffffff6"/>
      </w:pPr>
      <w:bookmarkStart w:id="349" w:name="_Toc21282391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288</w:t>
      </w:r>
      <w:bookmarkEnd w:id="349"/>
      <w:r w:rsidR="00D708D3" w:rsidRPr="004C3E23">
        <w:fldChar w:fldCharType="end"/>
      </w:r>
    </w:p>
    <w:p w14:paraId="7D6A8153" w14:textId="77777777" w:rsidR="00D076D9" w:rsidRPr="004C3E23" w:rsidRDefault="00D076D9">
      <w:pPr>
        <w:keepNext/>
        <w:jc w:val="center"/>
        <w:rPr>
          <w:color w:val="000000" w:themeColor="text1"/>
        </w:rPr>
      </w:pPr>
    </w:p>
    <w:p w14:paraId="79F04BB4" w14:textId="77777777" w:rsidR="00D076D9" w:rsidRPr="004C3E23" w:rsidRDefault="00D708D3">
      <w:pPr>
        <w:keepNext/>
        <w:ind w:firstLine="708"/>
        <w:rPr>
          <w:color w:val="000000" w:themeColor="text1"/>
        </w:rPr>
      </w:pPr>
      <w:r w:rsidRPr="004C3E23">
        <w:rPr>
          <w:color w:val="000000" w:themeColor="text1"/>
          <w:szCs w:val="28"/>
        </w:rPr>
        <w:t xml:space="preserve">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129530A7"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Утверждение</w:t>
      </w:r>
      <w:r w:rsidRPr="004C3E23">
        <w:rPr>
          <w:color w:val="000000" w:themeColor="text1"/>
          <w:szCs w:val="28"/>
        </w:rPr>
        <w:t xml:space="preserve">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00783EAE" w14:textId="77777777"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20093BAE" w14:textId="77777777" w:rsidR="00D076D9" w:rsidRPr="004C3E23" w:rsidRDefault="00D708D3">
      <w:pPr>
        <w:rPr>
          <w:color w:val="000000" w:themeColor="text1"/>
        </w:rPr>
      </w:pPr>
      <w:r w:rsidRPr="004C3E23">
        <w:rPr>
          <w:color w:val="000000" w:themeColor="text1"/>
          <w:szCs w:val="28"/>
        </w:rPr>
        <w:t>При наличии нескольких номенклатур для установки единого решения для всех строк необходимо использовать значения «</w:t>
      </w:r>
      <w:r w:rsidRPr="004C3E23">
        <w:rPr>
          <w:b/>
          <w:color w:val="000000" w:themeColor="text1"/>
          <w:szCs w:val="28"/>
        </w:rPr>
        <w:t>Установить решение «За» во всех строках</w:t>
      </w:r>
      <w:r w:rsidRPr="004C3E23">
        <w:rPr>
          <w:color w:val="000000" w:themeColor="text1"/>
          <w:szCs w:val="28"/>
        </w:rPr>
        <w:t>», «</w:t>
      </w:r>
      <w:r w:rsidRPr="004C3E23">
        <w:rPr>
          <w:b/>
          <w:color w:val="000000" w:themeColor="text1"/>
          <w:szCs w:val="28"/>
        </w:rPr>
        <w:t>Установить решение «Нет» во всех строках</w:t>
      </w:r>
      <w:r w:rsidRPr="004C3E23">
        <w:rPr>
          <w:color w:val="000000" w:themeColor="text1"/>
          <w:szCs w:val="28"/>
        </w:rPr>
        <w:t>».</w:t>
      </w:r>
    </w:p>
    <w:p w14:paraId="1D434AF8" w14:textId="77777777" w:rsidR="00D076D9" w:rsidRPr="004C3E23" w:rsidRDefault="00D708D3" w:rsidP="00386FEF">
      <w:pPr>
        <w:keepNext/>
        <w:ind w:firstLine="0"/>
        <w:jc w:val="center"/>
        <w:rPr>
          <w:noProof/>
        </w:rPr>
      </w:pPr>
      <w:r w:rsidRPr="004C3E23">
        <w:rPr>
          <w:noProof/>
        </w:rPr>
        <w:drawing>
          <wp:inline distT="0" distB="0" distL="0" distR="0" wp14:anchorId="50B80FEA" wp14:editId="40475D3F">
            <wp:extent cx="5940425" cy="1523365"/>
            <wp:effectExtent l="0" t="0" r="3175" b="635"/>
            <wp:docPr id="467"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1"/>
                    <a:stretch/>
                  </pic:blipFill>
                  <pic:spPr bwMode="auto">
                    <a:xfrm>
                      <a:off x="0" y="0"/>
                      <a:ext cx="5940425" cy="1523365"/>
                    </a:xfrm>
                    <a:prstGeom prst="rect">
                      <a:avLst/>
                    </a:prstGeom>
                  </pic:spPr>
                </pic:pic>
              </a:graphicData>
            </a:graphic>
          </wp:inline>
        </w:drawing>
      </w:r>
    </w:p>
    <w:p w14:paraId="399FD962" w14:textId="6A6CBF14" w:rsidR="00D076D9" w:rsidRPr="004C3E23" w:rsidRDefault="00ED3B53" w:rsidP="00797129">
      <w:pPr>
        <w:pStyle w:val="afffffff6"/>
      </w:pPr>
      <w:bookmarkStart w:id="350" w:name="_Toc21282391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289</w:t>
      </w:r>
      <w:bookmarkEnd w:id="350"/>
      <w:r w:rsidR="00D708D3" w:rsidRPr="004C3E23">
        <w:fldChar w:fldCharType="end"/>
      </w:r>
    </w:p>
    <w:p w14:paraId="44635928" w14:textId="77777777" w:rsidR="00D076D9" w:rsidRPr="004C3E23" w:rsidRDefault="00D076D9">
      <w:pPr>
        <w:jc w:val="center"/>
        <w:rPr>
          <w:color w:val="000000" w:themeColor="text1"/>
          <w:szCs w:val="28"/>
        </w:rPr>
      </w:pPr>
    </w:p>
    <w:p w14:paraId="32603FE1" w14:textId="77777777" w:rsidR="00D076D9" w:rsidRPr="004C3E23" w:rsidRDefault="00D708D3" w:rsidP="00386FEF">
      <w:pPr>
        <w:keepNext/>
        <w:ind w:firstLine="0"/>
        <w:jc w:val="center"/>
        <w:rPr>
          <w:noProof/>
        </w:rPr>
      </w:pPr>
      <w:r w:rsidRPr="004C3E23">
        <w:rPr>
          <w:noProof/>
        </w:rPr>
        <w:lastRenderedPageBreak/>
        <w:drawing>
          <wp:inline distT="0" distB="0" distL="0" distR="0" wp14:anchorId="0CD1208B" wp14:editId="4DDA2220">
            <wp:extent cx="5940425" cy="601980"/>
            <wp:effectExtent l="0" t="0" r="3175" b="7620"/>
            <wp:docPr id="468"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2"/>
                    <a:stretch/>
                  </pic:blipFill>
                  <pic:spPr bwMode="auto">
                    <a:xfrm>
                      <a:off x="0" y="0"/>
                      <a:ext cx="5940425" cy="601980"/>
                    </a:xfrm>
                    <a:prstGeom prst="rect">
                      <a:avLst/>
                    </a:prstGeom>
                  </pic:spPr>
                </pic:pic>
              </a:graphicData>
            </a:graphic>
          </wp:inline>
        </w:drawing>
      </w:r>
    </w:p>
    <w:p w14:paraId="317F673E" w14:textId="0189FF6A" w:rsidR="00D076D9" w:rsidRPr="004C3E23" w:rsidRDefault="00ED3B53" w:rsidP="00797129">
      <w:pPr>
        <w:pStyle w:val="afffffff6"/>
      </w:pPr>
      <w:bookmarkStart w:id="351" w:name="_Toc21282391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290</w:t>
      </w:r>
      <w:bookmarkEnd w:id="351"/>
      <w:r w:rsidR="00D708D3" w:rsidRPr="004C3E23">
        <w:fldChar w:fldCharType="end"/>
      </w:r>
    </w:p>
    <w:p w14:paraId="7FA87A74" w14:textId="77777777" w:rsidR="00D076D9" w:rsidRPr="004C3E23" w:rsidRDefault="00D076D9">
      <w:pPr>
        <w:rPr>
          <w:b/>
          <w:color w:val="000000" w:themeColor="text1"/>
          <w:szCs w:val="28"/>
        </w:rPr>
      </w:pPr>
    </w:p>
    <w:p w14:paraId="7D6EB889" w14:textId="77777777" w:rsidR="00D076D9" w:rsidRPr="004C3E23" w:rsidRDefault="00D708D3">
      <w:pPr>
        <w:rPr>
          <w:color w:val="000000" w:themeColor="text1"/>
        </w:rPr>
      </w:pPr>
      <w:r w:rsidRPr="004C3E23">
        <w:rPr>
          <w:b/>
          <w:color w:val="000000" w:themeColor="text1"/>
          <w:szCs w:val="28"/>
        </w:rPr>
        <w:t>Важно! Если Председатель комиссии проголосовал против, к документу необходимо прикрепить вложение «Скан-копию документа с особым мнением» с помощью ссылки «Нажмите для выбора».</w:t>
      </w:r>
    </w:p>
    <w:p w14:paraId="1BAA5E7A" w14:textId="77777777" w:rsidR="00D076D9" w:rsidRPr="004C3E23" w:rsidRDefault="00D708D3">
      <w:pPr>
        <w:rPr>
          <w:color w:val="000000" w:themeColor="text1"/>
          <w:szCs w:val="28"/>
        </w:rPr>
      </w:pPr>
      <w:r w:rsidRPr="004C3E23">
        <w:rPr>
          <w:color w:val="000000" w:themeColor="text1"/>
          <w:szCs w:val="28"/>
        </w:rPr>
        <w:t>Для просмотра кворума голосования можно сформировать лист голосования:</w:t>
      </w:r>
    </w:p>
    <w:p w14:paraId="71F727CA" w14:textId="77777777" w:rsidR="00D076D9" w:rsidRPr="004C3E23" w:rsidRDefault="00D076D9">
      <w:pPr>
        <w:rPr>
          <w:color w:val="000000" w:themeColor="text1"/>
          <w:szCs w:val="28"/>
        </w:rPr>
      </w:pPr>
    </w:p>
    <w:p w14:paraId="31BE5670" w14:textId="77777777" w:rsidR="00D076D9" w:rsidRPr="004C3E23" w:rsidRDefault="00D708D3" w:rsidP="00386FEF">
      <w:pPr>
        <w:keepNext/>
        <w:ind w:firstLine="0"/>
        <w:jc w:val="center"/>
        <w:rPr>
          <w:noProof/>
        </w:rPr>
      </w:pPr>
      <w:r w:rsidRPr="004C3E23">
        <w:rPr>
          <w:noProof/>
        </w:rPr>
        <w:drawing>
          <wp:inline distT="0" distB="0" distL="0" distR="0" wp14:anchorId="445C1737" wp14:editId="1BF380E9">
            <wp:extent cx="5940425" cy="1080135"/>
            <wp:effectExtent l="0" t="0" r="3175" b="5715"/>
            <wp:docPr id="46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3"/>
                    <a:stretch/>
                  </pic:blipFill>
                  <pic:spPr bwMode="auto">
                    <a:xfrm>
                      <a:off x="0" y="0"/>
                      <a:ext cx="5940425" cy="1080135"/>
                    </a:xfrm>
                    <a:prstGeom prst="rect">
                      <a:avLst/>
                    </a:prstGeom>
                  </pic:spPr>
                </pic:pic>
              </a:graphicData>
            </a:graphic>
          </wp:inline>
        </w:drawing>
      </w:r>
    </w:p>
    <w:p w14:paraId="6E06C972" w14:textId="13F2C9B5" w:rsidR="00D076D9" w:rsidRPr="004C3E23" w:rsidRDefault="00ED3B53" w:rsidP="00797129">
      <w:pPr>
        <w:pStyle w:val="afffffff6"/>
      </w:pPr>
      <w:bookmarkStart w:id="352" w:name="_Toc21282391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291</w:t>
      </w:r>
      <w:bookmarkEnd w:id="352"/>
      <w:r w:rsidR="00D708D3" w:rsidRPr="004C3E23">
        <w:fldChar w:fldCharType="end"/>
      </w:r>
    </w:p>
    <w:p w14:paraId="156B148D" w14:textId="77777777" w:rsidR="00D076D9" w:rsidRPr="004C3E23" w:rsidRDefault="00D076D9">
      <w:pPr>
        <w:pStyle w:val="afff1"/>
        <w:jc w:val="center"/>
        <w:rPr>
          <w:color w:val="000000" w:themeColor="text1"/>
        </w:rPr>
      </w:pPr>
    </w:p>
    <w:p w14:paraId="48001BB2" w14:textId="77777777" w:rsidR="00D076D9" w:rsidRPr="004C3E23" w:rsidRDefault="00D708D3" w:rsidP="00386FEF">
      <w:pPr>
        <w:keepNext/>
        <w:ind w:firstLine="0"/>
        <w:jc w:val="center"/>
        <w:rPr>
          <w:noProof/>
        </w:rPr>
      </w:pPr>
      <w:r w:rsidRPr="004C3E23">
        <w:rPr>
          <w:noProof/>
        </w:rPr>
        <w:drawing>
          <wp:inline distT="0" distB="0" distL="0" distR="0" wp14:anchorId="67A51BA5" wp14:editId="44228134">
            <wp:extent cx="5940425" cy="2806065"/>
            <wp:effectExtent l="0" t="0" r="3175" b="0"/>
            <wp:docPr id="47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4"/>
                    <a:stretch/>
                  </pic:blipFill>
                  <pic:spPr bwMode="auto">
                    <a:xfrm>
                      <a:off x="0" y="0"/>
                      <a:ext cx="5940425" cy="2806065"/>
                    </a:xfrm>
                    <a:prstGeom prst="rect">
                      <a:avLst/>
                    </a:prstGeom>
                  </pic:spPr>
                </pic:pic>
              </a:graphicData>
            </a:graphic>
          </wp:inline>
        </w:drawing>
      </w:r>
    </w:p>
    <w:p w14:paraId="47335787" w14:textId="79550D8B" w:rsidR="00D076D9" w:rsidRPr="004C3E23" w:rsidRDefault="00ED3B53" w:rsidP="00797129">
      <w:pPr>
        <w:pStyle w:val="afffffff6"/>
      </w:pPr>
      <w:bookmarkStart w:id="353" w:name="_Toc21282391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292</w:t>
      </w:r>
      <w:bookmarkEnd w:id="353"/>
      <w:r w:rsidR="00D708D3" w:rsidRPr="004C3E23">
        <w:fldChar w:fldCharType="end"/>
      </w:r>
    </w:p>
    <w:p w14:paraId="17B1A40C" w14:textId="77777777" w:rsidR="00D076D9" w:rsidRPr="004C3E23" w:rsidRDefault="00D076D9">
      <w:pPr>
        <w:rPr>
          <w:color w:val="000000" w:themeColor="text1"/>
          <w:szCs w:val="28"/>
        </w:rPr>
      </w:pPr>
    </w:p>
    <w:p w14:paraId="14EF1736"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отказать с помощью кнопки Отказать. </w:t>
      </w:r>
    </w:p>
    <w:p w14:paraId="335A2498" w14:textId="77777777" w:rsidR="00D076D9" w:rsidRPr="004C3E23" w:rsidRDefault="00D708D3">
      <w:pPr>
        <w:rPr>
          <w:color w:val="000000" w:themeColor="text1"/>
          <w:szCs w:val="28"/>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Не одобрено комиссией</w:t>
      </w:r>
      <w:r w:rsidRPr="004C3E23">
        <w:rPr>
          <w:color w:val="000000" w:themeColor="text1"/>
          <w:szCs w:val="28"/>
        </w:rPr>
        <w:t>.</w:t>
      </w:r>
    </w:p>
    <w:p w14:paraId="243ABAFB" w14:textId="77777777" w:rsidR="00D076D9" w:rsidRPr="004C3E23" w:rsidRDefault="00D076D9">
      <w:pPr>
        <w:rPr>
          <w:color w:val="000000" w:themeColor="text1"/>
        </w:rPr>
      </w:pPr>
    </w:p>
    <w:p w14:paraId="7C23E7E7" w14:textId="77777777" w:rsidR="00D076D9" w:rsidRPr="004C3E23" w:rsidRDefault="00D708D3" w:rsidP="00386FEF">
      <w:pPr>
        <w:keepNext/>
        <w:ind w:firstLine="0"/>
        <w:jc w:val="center"/>
        <w:rPr>
          <w:noProof/>
        </w:rPr>
      </w:pPr>
      <w:r w:rsidRPr="004C3E23">
        <w:rPr>
          <w:noProof/>
        </w:rPr>
        <w:drawing>
          <wp:inline distT="0" distB="0" distL="0" distR="0" wp14:anchorId="7AC36FD2" wp14:editId="36A5B384">
            <wp:extent cx="3876675" cy="695325"/>
            <wp:effectExtent l="0" t="0" r="9525" b="9525"/>
            <wp:docPr id="471" name="Рисунок 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5"/>
                    <a:stretch/>
                  </pic:blipFill>
                  <pic:spPr bwMode="auto">
                    <a:xfrm>
                      <a:off x="0" y="0"/>
                      <a:ext cx="3876675" cy="695325"/>
                    </a:xfrm>
                    <a:prstGeom prst="rect">
                      <a:avLst/>
                    </a:prstGeom>
                  </pic:spPr>
                </pic:pic>
              </a:graphicData>
            </a:graphic>
          </wp:inline>
        </w:drawing>
      </w:r>
    </w:p>
    <w:p w14:paraId="08847604" w14:textId="37947604" w:rsidR="00D076D9" w:rsidRPr="004C3E23" w:rsidRDefault="00ED3B53" w:rsidP="00797129">
      <w:pPr>
        <w:pStyle w:val="afffffff6"/>
      </w:pPr>
      <w:bookmarkStart w:id="354" w:name="_Toc21282391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293</w:t>
      </w:r>
      <w:bookmarkEnd w:id="354"/>
      <w:r w:rsidR="00D708D3" w:rsidRPr="004C3E23">
        <w:fldChar w:fldCharType="end"/>
      </w:r>
    </w:p>
    <w:p w14:paraId="5CB03CE9" w14:textId="77777777" w:rsidR="00D076D9" w:rsidRPr="004C3E23" w:rsidRDefault="00D076D9">
      <w:pPr>
        <w:rPr>
          <w:b/>
          <w:color w:val="000000" w:themeColor="text1"/>
          <w:szCs w:val="28"/>
        </w:rPr>
      </w:pPr>
    </w:p>
    <w:p w14:paraId="701D9F18"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При этом документ направляется на утверждение Руководителю даже в случае, если по всем строкам не достигнут кворум положительного голосования, поскольку в данном документе комиссия голосует за дальнейшее использование и возможность постановки на баланс материальных ценностей, полученных в результате утилизации. Документ невозможно направить на аннулирование в случае, даже если хотя бы по одной из строк было принято положительное решение. Бухгалтерские записи документа будут сформированы для всех объектов утилизации, независимо от количества строк, содержащих положительное решение.</w:t>
      </w:r>
    </w:p>
    <w:p w14:paraId="3B6D3D80" w14:textId="77777777" w:rsidR="00D076D9" w:rsidRPr="004C3E23" w:rsidRDefault="00D708D3">
      <w:pPr>
        <w:rPr>
          <w:color w:val="000000" w:themeColor="text1"/>
          <w:szCs w:val="28"/>
        </w:rPr>
      </w:pPr>
      <w:r w:rsidRPr="004C3E23">
        <w:rPr>
          <w:color w:val="000000" w:themeColor="text1"/>
          <w:szCs w:val="28"/>
        </w:rPr>
        <w:t xml:space="preserve">При положительном утверждении итогов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после чего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p>
    <w:p w14:paraId="68DD32FC" w14:textId="77777777" w:rsidR="00D076D9" w:rsidRPr="004C3E23" w:rsidRDefault="00D076D9">
      <w:pPr>
        <w:rPr>
          <w:color w:val="000000" w:themeColor="text1"/>
        </w:rPr>
      </w:pPr>
    </w:p>
    <w:p w14:paraId="08F9E570" w14:textId="77777777" w:rsidR="00D076D9" w:rsidRPr="004C3E23" w:rsidRDefault="00D708D3" w:rsidP="00386FEF">
      <w:pPr>
        <w:keepNext/>
        <w:ind w:firstLine="0"/>
        <w:jc w:val="center"/>
        <w:rPr>
          <w:noProof/>
        </w:rPr>
      </w:pPr>
      <w:r w:rsidRPr="004C3E23">
        <w:rPr>
          <w:noProof/>
        </w:rPr>
        <w:drawing>
          <wp:inline distT="0" distB="0" distL="0" distR="0" wp14:anchorId="0DE49BE8" wp14:editId="163DDBAA">
            <wp:extent cx="5940425" cy="1587500"/>
            <wp:effectExtent l="0" t="0" r="3175" b="0"/>
            <wp:docPr id="472"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6"/>
                    <a:stretch/>
                  </pic:blipFill>
                  <pic:spPr bwMode="auto">
                    <a:xfrm>
                      <a:off x="0" y="0"/>
                      <a:ext cx="5940425" cy="1587500"/>
                    </a:xfrm>
                    <a:prstGeom prst="rect">
                      <a:avLst/>
                    </a:prstGeom>
                  </pic:spPr>
                </pic:pic>
              </a:graphicData>
            </a:graphic>
          </wp:inline>
        </w:drawing>
      </w:r>
    </w:p>
    <w:p w14:paraId="75E39EC6" w14:textId="367B8249" w:rsidR="00D076D9" w:rsidRPr="004C3E23" w:rsidRDefault="00ED3B53" w:rsidP="00797129">
      <w:pPr>
        <w:pStyle w:val="afffffff6"/>
      </w:pPr>
      <w:bookmarkStart w:id="355" w:name="_Toc21282391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294</w:t>
      </w:r>
      <w:bookmarkEnd w:id="355"/>
      <w:r w:rsidR="00D708D3" w:rsidRPr="004C3E23">
        <w:fldChar w:fldCharType="end"/>
      </w:r>
    </w:p>
    <w:p w14:paraId="384F0EC3" w14:textId="77777777" w:rsidR="00D076D9" w:rsidRPr="004C3E23" w:rsidRDefault="00D076D9">
      <w:pPr>
        <w:rPr>
          <w:color w:val="000000" w:themeColor="text1"/>
          <w:szCs w:val="28"/>
        </w:rPr>
      </w:pPr>
    </w:p>
    <w:p w14:paraId="4BF619FE" w14:textId="77777777" w:rsidR="00D076D9" w:rsidRPr="004C3E23" w:rsidRDefault="00D708D3">
      <w:pPr>
        <w:keepNext/>
        <w:ind w:firstLine="708"/>
        <w:rPr>
          <w:color w:val="000000" w:themeColor="text1"/>
        </w:rPr>
      </w:pPr>
      <w:r w:rsidRPr="004C3E23">
        <w:rPr>
          <w:color w:val="000000" w:themeColor="text1"/>
          <w:szCs w:val="28"/>
        </w:rPr>
        <w:t xml:space="preserve">Пользователь с ролью </w:t>
      </w:r>
      <w:r w:rsidRPr="004C3E23">
        <w:rPr>
          <w:b/>
          <w:color w:val="000000" w:themeColor="text1"/>
          <w:szCs w:val="28"/>
        </w:rPr>
        <w:t>Руководитель</w:t>
      </w:r>
      <w:r w:rsidRPr="004C3E23">
        <w:rPr>
          <w:color w:val="000000" w:themeColor="text1"/>
          <w:szCs w:val="28"/>
        </w:rPr>
        <w:t xml:space="preserve"> проверяет документ на корректность заполнения реквизитов на вкладках документа. Пользователю с ролью </w:t>
      </w:r>
      <w:r w:rsidRPr="004C3E23">
        <w:rPr>
          <w:b/>
          <w:color w:val="000000" w:themeColor="text1"/>
          <w:szCs w:val="28"/>
        </w:rPr>
        <w:t xml:space="preserve">Руководитель </w:t>
      </w:r>
      <w:r w:rsidRPr="004C3E23">
        <w:rPr>
          <w:color w:val="000000" w:themeColor="text1"/>
          <w:szCs w:val="28"/>
        </w:rPr>
        <w:t>предоставлена возможность принимать решение об утверждении или отказе вне зависимости от результатов кворума голосования</w:t>
      </w:r>
      <w:r w:rsidRPr="004C3E23">
        <w:rPr>
          <w:b/>
          <w:color w:val="000000" w:themeColor="text1"/>
          <w:szCs w:val="28"/>
        </w:rPr>
        <w:t>.</w:t>
      </w:r>
    </w:p>
    <w:p w14:paraId="3B50063B" w14:textId="77777777" w:rsidR="00D076D9" w:rsidRPr="004C3E23" w:rsidRDefault="00D708D3">
      <w:pPr>
        <w:rPr>
          <w:color w:val="000000" w:themeColor="text1"/>
        </w:rPr>
      </w:pPr>
      <w:r w:rsidRPr="004C3E23">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Документ примет статус как </w:t>
      </w:r>
      <w:r w:rsidRPr="004C3E23">
        <w:rPr>
          <w:b/>
          <w:color w:val="000000" w:themeColor="text1"/>
          <w:szCs w:val="28"/>
        </w:rPr>
        <w:t>Отражен в учете</w:t>
      </w:r>
      <w:r w:rsidRPr="004C3E23">
        <w:rPr>
          <w:color w:val="000000" w:themeColor="text1"/>
          <w:szCs w:val="28"/>
        </w:rPr>
        <w:t xml:space="preserve">.  </w:t>
      </w:r>
    </w:p>
    <w:p w14:paraId="080BE0ED" w14:textId="77777777" w:rsidR="00D076D9" w:rsidRPr="004C3E23" w:rsidRDefault="00D708D3">
      <w:pPr>
        <w:rPr>
          <w:color w:val="000000" w:themeColor="text1"/>
          <w:szCs w:val="28"/>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4AC08F42" w14:textId="77777777" w:rsidR="00D076D9" w:rsidRPr="004C3E23" w:rsidRDefault="00D708D3" w:rsidP="00386FEF">
      <w:pPr>
        <w:keepNext/>
        <w:ind w:firstLine="0"/>
        <w:jc w:val="center"/>
        <w:rPr>
          <w:noProof/>
        </w:rPr>
      </w:pPr>
      <w:r w:rsidRPr="004C3E23">
        <w:rPr>
          <w:noProof/>
        </w:rPr>
        <w:drawing>
          <wp:inline distT="0" distB="0" distL="0" distR="0" wp14:anchorId="5E20CE11" wp14:editId="2B8E3CB1">
            <wp:extent cx="3009900" cy="561975"/>
            <wp:effectExtent l="0" t="0" r="0" b="9525"/>
            <wp:docPr id="473"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7"/>
                    <a:stretch/>
                  </pic:blipFill>
                  <pic:spPr bwMode="auto">
                    <a:xfrm>
                      <a:off x="0" y="0"/>
                      <a:ext cx="3009900" cy="561975"/>
                    </a:xfrm>
                    <a:prstGeom prst="rect">
                      <a:avLst/>
                    </a:prstGeom>
                  </pic:spPr>
                </pic:pic>
              </a:graphicData>
            </a:graphic>
          </wp:inline>
        </w:drawing>
      </w:r>
    </w:p>
    <w:p w14:paraId="5844A26E" w14:textId="535FDEDB" w:rsidR="00D076D9" w:rsidRPr="004C3E23" w:rsidRDefault="00ED3B53" w:rsidP="00797129">
      <w:pPr>
        <w:pStyle w:val="afffffff6"/>
      </w:pPr>
      <w:bookmarkStart w:id="356" w:name="_Toc21282391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295</w:t>
      </w:r>
      <w:bookmarkEnd w:id="356"/>
      <w:r w:rsidR="00D708D3" w:rsidRPr="004C3E23">
        <w:fldChar w:fldCharType="end"/>
      </w:r>
    </w:p>
    <w:p w14:paraId="5C182C6D" w14:textId="77777777" w:rsidR="00D076D9" w:rsidRPr="004C3E23" w:rsidRDefault="00D076D9">
      <w:pPr>
        <w:pStyle w:val="afff1"/>
        <w:jc w:val="center"/>
        <w:rPr>
          <w:rFonts w:ascii="Calibri" w:hAnsi="Calibri" w:cs="Calibri"/>
          <w:color w:val="000000" w:themeColor="text1"/>
          <w:sz w:val="22"/>
          <w:szCs w:val="22"/>
        </w:rPr>
      </w:pPr>
    </w:p>
    <w:p w14:paraId="266D42F7" w14:textId="77777777" w:rsidR="00D076D9" w:rsidRPr="004C3E23" w:rsidRDefault="00D708D3">
      <w:pPr>
        <w:rPr>
          <w:color w:val="000000" w:themeColor="text1"/>
          <w:szCs w:val="28"/>
        </w:rPr>
      </w:pPr>
      <w:r w:rsidRPr="004C3E23">
        <w:rPr>
          <w:color w:val="000000" w:themeColor="text1"/>
          <w:szCs w:val="28"/>
        </w:rPr>
        <w:t xml:space="preserve">После утверждения документа пользователем с ролью </w:t>
      </w:r>
      <w:r w:rsidRPr="004C3E23">
        <w:rPr>
          <w:b/>
          <w:color w:val="000000" w:themeColor="text1"/>
          <w:szCs w:val="28"/>
        </w:rPr>
        <w:t xml:space="preserve">Руководитель </w:t>
      </w:r>
      <w:r w:rsidRPr="004C3E23">
        <w:rPr>
          <w:color w:val="000000" w:themeColor="text1"/>
          <w:szCs w:val="28"/>
        </w:rPr>
        <w:t>автоматически сформируются бухгалтерские проводки.</w:t>
      </w:r>
    </w:p>
    <w:p w14:paraId="48AED0C0" w14:textId="77777777" w:rsidR="00D076D9" w:rsidRPr="004C3E23" w:rsidRDefault="00D076D9">
      <w:pPr>
        <w:rPr>
          <w:color w:val="000000" w:themeColor="text1"/>
          <w:szCs w:val="28"/>
        </w:rPr>
      </w:pPr>
    </w:p>
    <w:p w14:paraId="758B397A" w14:textId="77777777" w:rsidR="00D076D9" w:rsidRPr="004C3E23" w:rsidRDefault="00D708D3" w:rsidP="00386FEF">
      <w:pPr>
        <w:keepNext/>
        <w:ind w:firstLine="0"/>
        <w:jc w:val="center"/>
        <w:rPr>
          <w:noProof/>
        </w:rPr>
      </w:pPr>
      <w:r w:rsidRPr="004C3E23">
        <w:rPr>
          <w:noProof/>
        </w:rPr>
        <w:lastRenderedPageBreak/>
        <w:drawing>
          <wp:inline distT="0" distB="0" distL="0" distR="0" wp14:anchorId="0ABB15F7" wp14:editId="46465908">
            <wp:extent cx="5940425" cy="1106805"/>
            <wp:effectExtent l="0" t="0" r="3175" b="0"/>
            <wp:docPr id="47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8"/>
                    <a:stretch/>
                  </pic:blipFill>
                  <pic:spPr bwMode="auto">
                    <a:xfrm>
                      <a:off x="0" y="0"/>
                      <a:ext cx="5940425" cy="1106805"/>
                    </a:xfrm>
                    <a:prstGeom prst="rect">
                      <a:avLst/>
                    </a:prstGeom>
                  </pic:spPr>
                </pic:pic>
              </a:graphicData>
            </a:graphic>
          </wp:inline>
        </w:drawing>
      </w:r>
    </w:p>
    <w:p w14:paraId="7928F474" w14:textId="605E593F" w:rsidR="00D076D9" w:rsidRPr="004C3E23" w:rsidRDefault="00ED3B53" w:rsidP="00797129">
      <w:pPr>
        <w:pStyle w:val="afffffff6"/>
      </w:pPr>
      <w:bookmarkStart w:id="357" w:name="_Toc21282392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296</w:t>
      </w:r>
      <w:bookmarkEnd w:id="357"/>
      <w:r w:rsidR="00D708D3" w:rsidRPr="004C3E23">
        <w:fldChar w:fldCharType="end"/>
      </w:r>
    </w:p>
    <w:p w14:paraId="3336FF27" w14:textId="77777777" w:rsidR="00D076D9" w:rsidRPr="004C3E23" w:rsidRDefault="00D076D9">
      <w:pPr>
        <w:rPr>
          <w:color w:val="000000" w:themeColor="text1"/>
          <w:szCs w:val="28"/>
        </w:rPr>
      </w:pPr>
    </w:p>
    <w:p w14:paraId="5FE73C21" w14:textId="77777777" w:rsidR="00D076D9" w:rsidRPr="004C3E23" w:rsidRDefault="00D708D3">
      <w:pPr>
        <w:pStyle w:val="afff1"/>
      </w:pPr>
      <w:r w:rsidRPr="004C3E23">
        <w:t xml:space="preserve">По кнопке Печать доступны печатные формы: </w:t>
      </w:r>
    </w:p>
    <w:p w14:paraId="44FAAA56" w14:textId="77777777" w:rsidR="00D076D9" w:rsidRPr="004C3E23" w:rsidRDefault="00D708D3">
      <w:pPr>
        <w:pStyle w:val="afff1"/>
      </w:pPr>
      <w:r w:rsidRPr="004C3E23">
        <w:t>- Акт об утилизации (ф. 0510435);</w:t>
      </w:r>
    </w:p>
    <w:p w14:paraId="5F6571BE" w14:textId="77777777" w:rsidR="00D076D9" w:rsidRPr="004C3E23" w:rsidRDefault="00D708D3">
      <w:pPr>
        <w:pStyle w:val="afff1"/>
      </w:pPr>
      <w:r w:rsidRPr="004C3E23">
        <w:t>- Лист голосования;</w:t>
      </w:r>
    </w:p>
    <w:p w14:paraId="51C97152" w14:textId="77777777" w:rsidR="00D076D9" w:rsidRPr="004C3E23" w:rsidRDefault="00D708D3">
      <w:pPr>
        <w:pStyle w:val="afff1"/>
      </w:pPr>
      <w:r w:rsidRPr="004C3E23">
        <w:t>- Справка ф. 504833 (развернутая);</w:t>
      </w:r>
    </w:p>
    <w:p w14:paraId="380D34D3" w14:textId="77777777" w:rsidR="00D076D9" w:rsidRPr="004C3E23" w:rsidRDefault="00D708D3">
      <w:pPr>
        <w:pStyle w:val="afff1"/>
      </w:pPr>
      <w:r w:rsidRPr="004C3E23">
        <w:t>- Справка ф. 0504833.</w:t>
      </w:r>
    </w:p>
    <w:p w14:paraId="6DB05AEA" w14:textId="77777777" w:rsidR="00D076D9" w:rsidRPr="004C3E23" w:rsidRDefault="00D076D9">
      <w:pPr>
        <w:rPr>
          <w:color w:val="000000" w:themeColor="text1"/>
          <w:szCs w:val="28"/>
        </w:rPr>
      </w:pPr>
    </w:p>
    <w:p w14:paraId="219CC22A" w14:textId="77777777" w:rsidR="00D076D9" w:rsidRPr="004C3E23" w:rsidRDefault="00D708D3" w:rsidP="00386FEF">
      <w:pPr>
        <w:keepNext/>
        <w:ind w:firstLine="0"/>
        <w:jc w:val="center"/>
        <w:rPr>
          <w:noProof/>
        </w:rPr>
      </w:pPr>
      <w:r w:rsidRPr="004C3E23">
        <w:rPr>
          <w:noProof/>
        </w:rPr>
        <w:drawing>
          <wp:inline distT="0" distB="0" distL="0" distR="0" wp14:anchorId="13D25982" wp14:editId="07C07C4A">
            <wp:extent cx="5940425" cy="2970530"/>
            <wp:effectExtent l="0" t="0" r="3175" b="1270"/>
            <wp:docPr id="475"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9"/>
                    <a:stretch/>
                  </pic:blipFill>
                  <pic:spPr bwMode="auto">
                    <a:xfrm>
                      <a:off x="0" y="0"/>
                      <a:ext cx="5940425" cy="2970530"/>
                    </a:xfrm>
                    <a:prstGeom prst="rect">
                      <a:avLst/>
                    </a:prstGeom>
                  </pic:spPr>
                </pic:pic>
              </a:graphicData>
            </a:graphic>
          </wp:inline>
        </w:drawing>
      </w:r>
    </w:p>
    <w:p w14:paraId="15D1822D" w14:textId="12D335AA" w:rsidR="00D076D9" w:rsidRPr="004C3E23" w:rsidRDefault="00ED3B53" w:rsidP="00797129">
      <w:pPr>
        <w:pStyle w:val="afffffff6"/>
      </w:pPr>
      <w:bookmarkStart w:id="358" w:name="_Toc21282392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297</w:t>
      </w:r>
      <w:bookmarkEnd w:id="358"/>
      <w:r w:rsidR="00D708D3" w:rsidRPr="004C3E23">
        <w:fldChar w:fldCharType="end"/>
      </w:r>
    </w:p>
    <w:p w14:paraId="217BC5AD" w14:textId="77777777" w:rsidR="00D076D9" w:rsidRPr="004C3E23" w:rsidRDefault="00D076D9">
      <w:pPr>
        <w:rPr>
          <w:color w:val="000000" w:themeColor="text1"/>
          <w:szCs w:val="28"/>
        </w:rPr>
      </w:pPr>
    </w:p>
    <w:p w14:paraId="245B42B5" w14:textId="77777777"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5C1AF0D2"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109584AE" w14:textId="77777777" w:rsidR="00D076D9" w:rsidRPr="004C3E23" w:rsidRDefault="00D076D9">
      <w:pPr>
        <w:rPr>
          <w:color w:val="000000" w:themeColor="text1"/>
          <w:szCs w:val="28"/>
        </w:rPr>
      </w:pPr>
    </w:p>
    <w:p w14:paraId="530FB943" w14:textId="77777777" w:rsidR="00D076D9" w:rsidRPr="004C3E23" w:rsidRDefault="00D076D9">
      <w:pPr>
        <w:rPr>
          <w:color w:val="000000" w:themeColor="text1"/>
          <w:szCs w:val="28"/>
        </w:rPr>
      </w:pPr>
    </w:p>
    <w:p w14:paraId="1D432612" w14:textId="77777777" w:rsidR="00D076D9" w:rsidRPr="004C3E23" w:rsidRDefault="00D708D3" w:rsidP="00386FEF">
      <w:pPr>
        <w:keepNext/>
        <w:ind w:firstLine="0"/>
        <w:jc w:val="center"/>
        <w:rPr>
          <w:noProof/>
        </w:rPr>
      </w:pPr>
      <w:r w:rsidRPr="004C3E23">
        <w:rPr>
          <w:noProof/>
        </w:rPr>
        <w:lastRenderedPageBreak/>
        <w:drawing>
          <wp:inline distT="0" distB="0" distL="0" distR="0" wp14:anchorId="7E6CCEDD" wp14:editId="2F48E607">
            <wp:extent cx="3324225" cy="476250"/>
            <wp:effectExtent l="0" t="0" r="9525" b="0"/>
            <wp:docPr id="476"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0"/>
                    <a:stretch/>
                  </pic:blipFill>
                  <pic:spPr bwMode="auto">
                    <a:xfrm>
                      <a:off x="0" y="0"/>
                      <a:ext cx="3324225" cy="476250"/>
                    </a:xfrm>
                    <a:prstGeom prst="rect">
                      <a:avLst/>
                    </a:prstGeom>
                  </pic:spPr>
                </pic:pic>
              </a:graphicData>
            </a:graphic>
          </wp:inline>
        </w:drawing>
      </w:r>
    </w:p>
    <w:p w14:paraId="34183524" w14:textId="345058BA" w:rsidR="00D076D9" w:rsidRPr="004C3E23" w:rsidRDefault="00ED3B53" w:rsidP="00797129">
      <w:pPr>
        <w:pStyle w:val="afffffff6"/>
      </w:pPr>
      <w:bookmarkStart w:id="359" w:name="_Toc21282392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298</w:t>
      </w:r>
      <w:bookmarkEnd w:id="359"/>
      <w:r w:rsidR="00D708D3" w:rsidRPr="004C3E23">
        <w:fldChar w:fldCharType="end"/>
      </w:r>
    </w:p>
    <w:p w14:paraId="1FBB6D30" w14:textId="77777777" w:rsidR="00D076D9" w:rsidRPr="004C3E23" w:rsidRDefault="00D076D9">
      <w:pPr>
        <w:pStyle w:val="afff1"/>
        <w:rPr>
          <w:color w:val="000000" w:themeColor="text1"/>
          <w:szCs w:val="28"/>
        </w:rPr>
      </w:pPr>
    </w:p>
    <w:p w14:paraId="74588C5F"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14:paraId="040E12B9" w14:textId="77777777" w:rsidR="00D076D9" w:rsidRPr="004C3E23" w:rsidRDefault="00D076D9">
      <w:pPr>
        <w:rPr>
          <w:color w:val="000000" w:themeColor="text1"/>
          <w:szCs w:val="28"/>
        </w:rPr>
      </w:pPr>
    </w:p>
    <w:p w14:paraId="2AF10093" w14:textId="77777777" w:rsidR="00D076D9" w:rsidRPr="004C3E23" w:rsidRDefault="00D708D3" w:rsidP="00386FEF">
      <w:pPr>
        <w:keepNext/>
        <w:ind w:firstLine="0"/>
        <w:jc w:val="center"/>
        <w:rPr>
          <w:noProof/>
        </w:rPr>
      </w:pPr>
      <w:r w:rsidRPr="004C3E23">
        <w:rPr>
          <w:noProof/>
        </w:rPr>
        <w:drawing>
          <wp:inline distT="0" distB="0" distL="0" distR="0" wp14:anchorId="1AAD6A32" wp14:editId="09CFB6DE">
            <wp:extent cx="3343275" cy="323850"/>
            <wp:effectExtent l="0" t="0" r="9525" b="0"/>
            <wp:docPr id="477"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1"/>
                    <a:stretch/>
                  </pic:blipFill>
                  <pic:spPr bwMode="auto">
                    <a:xfrm>
                      <a:off x="0" y="0"/>
                      <a:ext cx="3343275" cy="323850"/>
                    </a:xfrm>
                    <a:prstGeom prst="rect">
                      <a:avLst/>
                    </a:prstGeom>
                  </pic:spPr>
                </pic:pic>
              </a:graphicData>
            </a:graphic>
          </wp:inline>
        </w:drawing>
      </w:r>
    </w:p>
    <w:p w14:paraId="7AAFD82C" w14:textId="3A001700" w:rsidR="00D076D9" w:rsidRPr="004C3E23" w:rsidRDefault="00ED3B53" w:rsidP="00797129">
      <w:pPr>
        <w:pStyle w:val="afffffff6"/>
      </w:pPr>
      <w:bookmarkStart w:id="360" w:name="_Toc21282392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299</w:t>
      </w:r>
      <w:bookmarkEnd w:id="360"/>
      <w:r w:rsidR="00D708D3" w:rsidRPr="004C3E23">
        <w:fldChar w:fldCharType="end"/>
      </w:r>
    </w:p>
    <w:p w14:paraId="470508D8" w14:textId="77777777" w:rsidR="00D076D9" w:rsidRPr="004C3E23" w:rsidRDefault="00D076D9">
      <w:pPr>
        <w:rPr>
          <w:color w:val="000000" w:themeColor="text1"/>
          <w:szCs w:val="28"/>
        </w:rPr>
      </w:pPr>
    </w:p>
    <w:p w14:paraId="27311FDC" w14:textId="77777777" w:rsidR="00D076D9" w:rsidRPr="004C3E23" w:rsidRDefault="00D708D3">
      <w:pPr>
        <w:pStyle w:val="20"/>
        <w:keepLines/>
        <w:numPr>
          <w:ilvl w:val="2"/>
          <w:numId w:val="45"/>
        </w:numPr>
        <w:spacing w:before="240" w:after="240" w:line="259" w:lineRule="auto"/>
      </w:pPr>
      <w:bookmarkStart w:id="361" w:name="_17dp8vu"/>
      <w:bookmarkStart w:id="362" w:name="_Toc146552246"/>
      <w:bookmarkStart w:id="363" w:name="_Toc143526860"/>
      <w:bookmarkStart w:id="364" w:name="_Toc147934141"/>
      <w:bookmarkStart w:id="365" w:name="_Toc148966677"/>
      <w:bookmarkStart w:id="366" w:name="_Toc182574328"/>
      <w:bookmarkStart w:id="367" w:name="_Toc212823547"/>
      <w:bookmarkEnd w:id="361"/>
      <w:r w:rsidRPr="004C3E23">
        <w:t>Бизнес-процесс по документу при утилизации (уничтожении) ОС</w:t>
      </w:r>
      <w:bookmarkEnd w:id="362"/>
      <w:bookmarkEnd w:id="363"/>
      <w:bookmarkEnd w:id="364"/>
      <w:bookmarkEnd w:id="365"/>
      <w:bookmarkEnd w:id="366"/>
      <w:bookmarkEnd w:id="367"/>
    </w:p>
    <w:p w14:paraId="22A00926" w14:textId="77777777" w:rsidR="00D076D9" w:rsidRPr="004C3E23" w:rsidRDefault="00D708D3" w:rsidP="00386FEF">
      <w:pPr>
        <w:keepNext/>
        <w:ind w:firstLine="0"/>
        <w:jc w:val="center"/>
        <w:rPr>
          <w:noProof/>
        </w:rPr>
      </w:pPr>
      <w:r w:rsidRPr="004C3E23">
        <w:rPr>
          <w:noProof/>
        </w:rPr>
        <w:drawing>
          <wp:inline distT="0" distB="0" distL="0" distR="0" wp14:anchorId="00A706B1" wp14:editId="22B875F1">
            <wp:extent cx="6029960" cy="5473065"/>
            <wp:effectExtent l="0" t="0" r="8890" b="0"/>
            <wp:docPr id="478"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icPr>
                  <pic:blipFill>
                    <a:blip r:embed="rId222"/>
                    <a:stretch/>
                  </pic:blipFill>
                  <pic:spPr bwMode="auto">
                    <a:xfrm>
                      <a:off x="0" y="0"/>
                      <a:ext cx="6029960" cy="5473065"/>
                    </a:xfrm>
                    <a:prstGeom prst="rect">
                      <a:avLst/>
                    </a:prstGeom>
                  </pic:spPr>
                </pic:pic>
              </a:graphicData>
            </a:graphic>
          </wp:inline>
        </w:drawing>
      </w:r>
    </w:p>
    <w:p w14:paraId="708BC28E" w14:textId="2CABF968" w:rsidR="00D076D9" w:rsidRPr="004C3E23" w:rsidRDefault="00ED3B53" w:rsidP="00797129">
      <w:pPr>
        <w:pStyle w:val="afffffff6"/>
      </w:pPr>
      <w:bookmarkStart w:id="368" w:name="_Toc21282392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300</w:t>
      </w:r>
      <w:bookmarkEnd w:id="368"/>
      <w:r w:rsidR="00D708D3" w:rsidRPr="004C3E23">
        <w:fldChar w:fldCharType="end"/>
      </w:r>
    </w:p>
    <w:p w14:paraId="3CB3B3ED" w14:textId="4BAF0B20"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005D3D4E" w:rsidRPr="00DA6E52">
        <w:rPr>
          <w:b/>
          <w:color w:val="000000" w:themeColor="text1"/>
          <w:szCs w:val="28"/>
        </w:rPr>
        <w:t>Выбытие</w:t>
      </w:r>
      <w:r w:rsidRPr="004C3E23">
        <w:rPr>
          <w:b/>
          <w:color w:val="000000" w:themeColor="text1"/>
          <w:szCs w:val="28"/>
        </w:rPr>
        <w:t>.</w:t>
      </w:r>
    </w:p>
    <w:p w14:paraId="550A6C21" w14:textId="154AAE95" w:rsidR="00D076D9" w:rsidRPr="004C3E23" w:rsidRDefault="005D3D4E" w:rsidP="00386FEF">
      <w:pPr>
        <w:keepNext/>
        <w:ind w:firstLine="0"/>
        <w:jc w:val="center"/>
        <w:rPr>
          <w:noProof/>
        </w:rPr>
      </w:pPr>
      <w:r w:rsidRPr="004C3E23">
        <w:rPr>
          <w:noProof/>
        </w:rPr>
        <w:lastRenderedPageBreak/>
        <w:drawing>
          <wp:inline distT="0" distB="0" distL="0" distR="0" wp14:anchorId="77A66809" wp14:editId="6FDE51CA">
            <wp:extent cx="6029960" cy="2764484"/>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6029960" cy="2764484"/>
                    </a:xfrm>
                    <a:prstGeom prst="rect">
                      <a:avLst/>
                    </a:prstGeom>
                  </pic:spPr>
                </pic:pic>
              </a:graphicData>
            </a:graphic>
          </wp:inline>
        </w:drawing>
      </w:r>
    </w:p>
    <w:p w14:paraId="0BE31073" w14:textId="3F1E7AE4" w:rsidR="00D076D9" w:rsidRPr="004C3E23" w:rsidRDefault="00ED3B53" w:rsidP="00797129">
      <w:pPr>
        <w:pStyle w:val="afffffff6"/>
      </w:pPr>
      <w:bookmarkStart w:id="369" w:name="_Toc212823925"/>
      <w:r w:rsidRPr="00DA6E52">
        <w:t xml:space="preserve">Рисунок </w:t>
      </w:r>
      <w:r w:rsidR="00D708D3" w:rsidRPr="00DA6E52">
        <w:t xml:space="preserve"> </w:t>
      </w:r>
      <w:r w:rsidR="00D708D3" w:rsidRPr="00DA6E52">
        <w:fldChar w:fldCharType="begin"/>
      </w:r>
      <w:r w:rsidR="00D708D3" w:rsidRPr="00DA6E52">
        <w:instrText xml:space="preserve">SEQ Рисунок \* ARABIC </w:instrText>
      </w:r>
      <w:r w:rsidR="00D708D3" w:rsidRPr="00DA6E52">
        <w:fldChar w:fldCharType="separate"/>
      </w:r>
      <w:r w:rsidR="00BD1EBB">
        <w:rPr>
          <w:noProof/>
        </w:rPr>
        <w:t>301</w:t>
      </w:r>
      <w:bookmarkEnd w:id="369"/>
      <w:r w:rsidR="00D708D3" w:rsidRPr="00DA6E52">
        <w:fldChar w:fldCharType="end"/>
      </w:r>
    </w:p>
    <w:p w14:paraId="20FAB2D1" w14:textId="77777777" w:rsidR="00D076D9" w:rsidRPr="004C3E23" w:rsidRDefault="00D708D3">
      <w:pPr>
        <w:rPr>
          <w:b/>
          <w:color w:val="000000" w:themeColor="text1"/>
          <w:szCs w:val="28"/>
        </w:rPr>
      </w:pPr>
      <w:r w:rsidRPr="004C3E23">
        <w:rPr>
          <w:b/>
          <w:color w:val="000000" w:themeColor="text1"/>
          <w:szCs w:val="28"/>
        </w:rPr>
        <w:t xml:space="preserve">Формирование документа </w:t>
      </w:r>
    </w:p>
    <w:p w14:paraId="4CAAC7C1" w14:textId="77777777" w:rsidR="00D076D9" w:rsidRPr="004C3E23" w:rsidRDefault="00D708D3">
      <w:pPr>
        <w:rPr>
          <w:bCs/>
          <w:szCs w:val="28"/>
        </w:rPr>
      </w:pPr>
      <w:r w:rsidRPr="004C3E23">
        <w:rPr>
          <w:bCs/>
          <w:szCs w:val="28"/>
        </w:rPr>
        <w:t>Письмо № 02-06-06/29423 от 01.04.2024 довело особенности формирования документа Акт об утилизации (уничтожении) материальных ценностей (ф. 0510435) следующего характера:</w:t>
      </w:r>
    </w:p>
    <w:p w14:paraId="4EBE0A0F" w14:textId="77777777" w:rsidR="00D076D9" w:rsidRPr="004C3E23" w:rsidRDefault="00D708D3">
      <w:pPr>
        <w:rPr>
          <w:bCs/>
          <w:i/>
          <w:szCs w:val="28"/>
        </w:rPr>
      </w:pPr>
      <w:r w:rsidRPr="004C3E23">
        <w:rPr>
          <w:bCs/>
          <w:i/>
          <w:szCs w:val="28"/>
        </w:rPr>
        <w:t>«…несмотря на то, что согласно п.18.7 Приложения №5 к Приказу №61н, к Акту (ф. 0510435) прилагается лист голосования, являющийся неотъемлемой частью указанного Акта (ф. 0510435), голосование комиссии с формированием Листа голосования осуществляется только в случае, когда заполнен подраздел 2.2 «Материальные ценности, полученные в результате реализации мероприятий по утилизации (уничтожению) объектов»: в случае, если в результате утилизации нефинансовых активов остаются материалы и отходы (например, ветошь, дрова, лом черных или цветных металлов, древесина, запасные части).</w:t>
      </w:r>
    </w:p>
    <w:p w14:paraId="6B94BE35" w14:textId="77777777" w:rsidR="00D076D9" w:rsidRPr="004C3E23" w:rsidRDefault="00D708D3">
      <w:pPr>
        <w:rPr>
          <w:bCs/>
          <w:i/>
          <w:szCs w:val="28"/>
        </w:rPr>
      </w:pPr>
      <w:r w:rsidRPr="004C3E23">
        <w:rPr>
          <w:bCs/>
          <w:i/>
          <w:szCs w:val="28"/>
        </w:rPr>
        <w:t>В ином случае подписание оформляющей части Акта (ф. 0510435) (за документ в целом) осуществляется без оформления Листа голосования.»</w:t>
      </w:r>
    </w:p>
    <w:p w14:paraId="4451F283" w14:textId="77777777" w:rsidR="00D076D9" w:rsidRPr="004C3E23" w:rsidRDefault="00D708D3">
      <w:pPr>
        <w:rPr>
          <w:bCs/>
          <w:szCs w:val="28"/>
        </w:rPr>
      </w:pPr>
      <w:r w:rsidRPr="004C3E23">
        <w:rPr>
          <w:bCs/>
          <w:szCs w:val="28"/>
        </w:rPr>
        <w:t xml:space="preserve">Таким образом, </w:t>
      </w:r>
      <w:r w:rsidRPr="004C3E23">
        <w:rPr>
          <w:bCs/>
          <w:szCs w:val="28"/>
          <w:u w:val="single"/>
        </w:rPr>
        <w:t>формирование бухгалтерских записей по уменьшению забалансового счета 02 не зависит от результата голосования комиссии.</w:t>
      </w:r>
    </w:p>
    <w:p w14:paraId="16D15DCA"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7907CBD2" w14:textId="77777777" w:rsidR="00D076D9" w:rsidRPr="004C3E23" w:rsidRDefault="00D708D3">
      <w:pPr>
        <w:rPr>
          <w:color w:val="000000" w:themeColor="text1"/>
        </w:rPr>
      </w:pPr>
      <w:r w:rsidRPr="004C3E23">
        <w:rPr>
          <w:color w:val="000000" w:themeColor="text1"/>
          <w:szCs w:val="28"/>
        </w:rPr>
        <w:t xml:space="preserve">В шапке документа указывается ЦМО из справочника </w:t>
      </w:r>
      <w:r w:rsidRPr="004C3E23">
        <w:rPr>
          <w:b/>
          <w:color w:val="000000" w:themeColor="text1"/>
          <w:szCs w:val="28"/>
        </w:rPr>
        <w:t>ЦМО</w:t>
      </w:r>
      <w:r w:rsidRPr="004C3E23">
        <w:rPr>
          <w:color w:val="000000" w:themeColor="text1"/>
          <w:szCs w:val="28"/>
        </w:rPr>
        <w:t>, при необходимости подразделение.</w:t>
      </w:r>
    </w:p>
    <w:p w14:paraId="3B233565"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Основные средства</w:t>
      </w:r>
    </w:p>
    <w:p w14:paraId="50C43224" w14:textId="77777777" w:rsidR="00D076D9" w:rsidRPr="004C3E23" w:rsidRDefault="00D708D3">
      <w:pPr>
        <w:rPr>
          <w:color w:val="000000" w:themeColor="text1"/>
        </w:rPr>
      </w:pPr>
      <w:r w:rsidRPr="004C3E23">
        <w:rPr>
          <w:color w:val="000000" w:themeColor="text1"/>
          <w:szCs w:val="28"/>
        </w:rPr>
        <w:t xml:space="preserve">По кнопке Подобрать подбирается остатки основных средств по счету 02.3 по ЦМО, указанному в шапке документа.  После заполнения табличной части строки не подлежат редактированию, кроме реквизитов </w:t>
      </w:r>
      <w:r w:rsidRPr="004C3E23">
        <w:rPr>
          <w:b/>
          <w:color w:val="000000" w:themeColor="text1"/>
          <w:szCs w:val="28"/>
        </w:rPr>
        <w:t>Класс опасности, Способ утилизации, работы по документу-основанию, Причина списания</w:t>
      </w:r>
      <w:r w:rsidRPr="004C3E23">
        <w:rPr>
          <w:color w:val="000000" w:themeColor="text1"/>
          <w:szCs w:val="28"/>
        </w:rPr>
        <w:t xml:space="preserve">.  Значения реквизитов, указываются путем выбора из списка соответствующего либо вводом с клавиатуры (реквизит </w:t>
      </w:r>
      <w:r w:rsidRPr="004C3E23">
        <w:rPr>
          <w:b/>
          <w:color w:val="000000" w:themeColor="text1"/>
          <w:szCs w:val="28"/>
        </w:rPr>
        <w:t>работы по документу-основанию</w:t>
      </w:r>
      <w:r w:rsidRPr="004C3E23">
        <w:rPr>
          <w:color w:val="000000" w:themeColor="text1"/>
          <w:szCs w:val="28"/>
        </w:rPr>
        <w:t>). При необходимости корректировки данных следует воспользоваться новым подбором.</w:t>
      </w:r>
    </w:p>
    <w:p w14:paraId="11C46FBD" w14:textId="77777777" w:rsidR="00D076D9" w:rsidRPr="004C3E23" w:rsidRDefault="00D708D3" w:rsidP="00386FEF">
      <w:pPr>
        <w:keepNext/>
        <w:ind w:firstLine="0"/>
        <w:jc w:val="center"/>
        <w:rPr>
          <w:noProof/>
        </w:rPr>
      </w:pPr>
      <w:r w:rsidRPr="004C3E23">
        <w:rPr>
          <w:noProof/>
        </w:rPr>
        <w:lastRenderedPageBreak/>
        <w:drawing>
          <wp:inline distT="0" distB="0" distL="0" distR="0" wp14:anchorId="62F02CF5" wp14:editId="32F9983C">
            <wp:extent cx="6029960" cy="2510564"/>
            <wp:effectExtent l="0" t="0" r="0" b="4445"/>
            <wp:docPr id="48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4"/>
                    <a:stretch/>
                  </pic:blipFill>
                  <pic:spPr bwMode="auto">
                    <a:xfrm>
                      <a:off x="0" y="0"/>
                      <a:ext cx="6029960" cy="2510564"/>
                    </a:xfrm>
                    <a:prstGeom prst="rect">
                      <a:avLst/>
                    </a:prstGeom>
                  </pic:spPr>
                </pic:pic>
              </a:graphicData>
            </a:graphic>
          </wp:inline>
        </w:drawing>
      </w:r>
    </w:p>
    <w:p w14:paraId="37FF6546" w14:textId="63F7B31D" w:rsidR="00D076D9" w:rsidRPr="004C3E23" w:rsidRDefault="00ED3B53" w:rsidP="00797129">
      <w:pPr>
        <w:pStyle w:val="afffffff6"/>
      </w:pPr>
      <w:bookmarkStart w:id="370" w:name="_Toc21282392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302</w:t>
      </w:r>
      <w:bookmarkEnd w:id="370"/>
      <w:r w:rsidR="00D708D3" w:rsidRPr="004C3E23">
        <w:fldChar w:fldCharType="end"/>
      </w:r>
    </w:p>
    <w:p w14:paraId="5BDD106F" w14:textId="77777777" w:rsidR="00D076D9" w:rsidRPr="004C3E23" w:rsidRDefault="00D076D9">
      <w:pPr>
        <w:rPr>
          <w:b/>
          <w:color w:val="000000" w:themeColor="text1"/>
          <w:szCs w:val="28"/>
        </w:rPr>
      </w:pPr>
    </w:p>
    <w:p w14:paraId="4ACC62A4" w14:textId="77777777" w:rsidR="00D076D9" w:rsidRPr="004C3E23" w:rsidRDefault="00D708D3">
      <w:r w:rsidRPr="004C3E23">
        <w:rPr>
          <w:b/>
          <w:color w:val="000000" w:themeColor="text1"/>
          <w:szCs w:val="28"/>
        </w:rPr>
        <w:t>Обращаем</w:t>
      </w:r>
      <w:r w:rsidRPr="004C3E23">
        <w:rPr>
          <w:b/>
        </w:rPr>
        <w:t xml:space="preserve"> </w:t>
      </w:r>
      <w:r w:rsidRPr="004C3E23">
        <w:rPr>
          <w:b/>
          <w:color w:val="000000" w:themeColor="text1"/>
          <w:szCs w:val="28"/>
        </w:rPr>
        <w:t>внимание!</w:t>
      </w:r>
      <w:r w:rsidRPr="004C3E23">
        <w:rPr>
          <w:color w:val="000000" w:themeColor="text1"/>
          <w:szCs w:val="28"/>
        </w:rPr>
        <w:t xml:space="preserve"> </w:t>
      </w:r>
      <w:r w:rsidRPr="004C3E23">
        <w:rPr>
          <w:b/>
          <w:color w:val="000000" w:themeColor="text1"/>
          <w:szCs w:val="28"/>
        </w:rPr>
        <w:t>В связи с тем, что голосование комиссии проводится только в части использования оставшихся после утилизации материалов, заполнение графы «Резолюция комиссии» на вкладке Основные средства не требуется и не доступно для заполнения.</w:t>
      </w:r>
    </w:p>
    <w:p w14:paraId="1DF11222" w14:textId="77777777" w:rsidR="00D076D9" w:rsidRPr="004C3E23" w:rsidRDefault="00D076D9">
      <w:pPr>
        <w:pStyle w:val="afff1"/>
        <w:jc w:val="center"/>
        <w:rPr>
          <w:color w:val="000000" w:themeColor="text1"/>
          <w:szCs w:val="28"/>
        </w:rPr>
      </w:pPr>
    </w:p>
    <w:p w14:paraId="4451730D" w14:textId="77777777" w:rsidR="00D076D9" w:rsidRPr="004C3E23" w:rsidRDefault="00D708D3" w:rsidP="00386FEF">
      <w:pPr>
        <w:keepNext/>
        <w:ind w:firstLine="0"/>
        <w:jc w:val="center"/>
        <w:rPr>
          <w:noProof/>
        </w:rPr>
      </w:pPr>
      <w:r w:rsidRPr="004C3E23">
        <w:rPr>
          <w:noProof/>
        </w:rPr>
        <w:drawing>
          <wp:inline distT="0" distB="0" distL="0" distR="0" wp14:anchorId="2C51F87C" wp14:editId="5FB679D9">
            <wp:extent cx="6029960" cy="1043683"/>
            <wp:effectExtent l="0" t="0" r="0" b="4445"/>
            <wp:docPr id="48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5"/>
                    <a:stretch/>
                  </pic:blipFill>
                  <pic:spPr bwMode="auto">
                    <a:xfrm>
                      <a:off x="0" y="0"/>
                      <a:ext cx="6029960" cy="1043683"/>
                    </a:xfrm>
                    <a:prstGeom prst="rect">
                      <a:avLst/>
                    </a:prstGeom>
                  </pic:spPr>
                </pic:pic>
              </a:graphicData>
            </a:graphic>
          </wp:inline>
        </w:drawing>
      </w:r>
    </w:p>
    <w:p w14:paraId="03B78541" w14:textId="02964A55" w:rsidR="00D076D9" w:rsidRPr="004C3E23" w:rsidRDefault="00ED3B53" w:rsidP="00797129">
      <w:pPr>
        <w:pStyle w:val="afffffff6"/>
      </w:pPr>
      <w:bookmarkStart w:id="371" w:name="_Toc21282392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303</w:t>
      </w:r>
      <w:bookmarkEnd w:id="371"/>
      <w:r w:rsidR="00D708D3" w:rsidRPr="004C3E23">
        <w:fldChar w:fldCharType="end"/>
      </w:r>
    </w:p>
    <w:p w14:paraId="327FC5B0" w14:textId="77777777" w:rsidR="00D076D9" w:rsidRPr="004C3E23" w:rsidRDefault="00D708D3">
      <w:pPr>
        <w:rPr>
          <w:color w:val="000000" w:themeColor="text1"/>
        </w:rPr>
      </w:pPr>
      <w:r w:rsidRPr="004C3E23">
        <w:rPr>
          <w:color w:val="000000" w:themeColor="text1"/>
          <w:szCs w:val="28"/>
        </w:rPr>
        <w:t>Остальные поля заполняются автоматически.</w:t>
      </w:r>
    </w:p>
    <w:p w14:paraId="6ACFB7D1"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Выполненные работы</w:t>
      </w:r>
      <w:r w:rsidRPr="004C3E23">
        <w:rPr>
          <w:color w:val="000000" w:themeColor="text1"/>
          <w:szCs w:val="28"/>
        </w:rPr>
        <w:t xml:space="preserve"> </w:t>
      </w:r>
    </w:p>
    <w:p w14:paraId="3DCBC6AF" w14:textId="77777777" w:rsidR="00D076D9" w:rsidRPr="004C3E23" w:rsidRDefault="00D708D3">
      <w:pPr>
        <w:rPr>
          <w:color w:val="000000" w:themeColor="text1"/>
          <w:szCs w:val="28"/>
        </w:rPr>
      </w:pPr>
      <w:r w:rsidRPr="004C3E23">
        <w:rPr>
          <w:color w:val="000000" w:themeColor="text1"/>
          <w:szCs w:val="28"/>
        </w:rPr>
        <w:t xml:space="preserve">Подлежат заполнению следующие реквизиты: </w:t>
      </w:r>
    </w:p>
    <w:p w14:paraId="4D9207DB" w14:textId="77777777" w:rsidR="00D076D9" w:rsidRPr="004C3E23" w:rsidRDefault="00D708D3">
      <w:pPr>
        <w:pStyle w:val="afffff4"/>
        <w:numPr>
          <w:ilvl w:val="0"/>
          <w:numId w:val="73"/>
        </w:numPr>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b/>
          <w:color w:val="000000" w:themeColor="text1"/>
          <w:sz w:val="28"/>
          <w:szCs w:val="28"/>
        </w:rPr>
        <w:t>Контрагент</w:t>
      </w:r>
      <w:r w:rsidRPr="004C3E23">
        <w:rPr>
          <w:rFonts w:ascii="Times New Roman" w:eastAsia="Times New Roman" w:hAnsi="Times New Roman" w:cs="Times New Roman"/>
          <w:color w:val="000000" w:themeColor="text1"/>
          <w:sz w:val="28"/>
          <w:szCs w:val="28"/>
        </w:rPr>
        <w:t xml:space="preserve"> – путем выбора из справочника «Контрагенты» соответствующего значения;</w:t>
      </w:r>
    </w:p>
    <w:p w14:paraId="7644460E" w14:textId="77777777" w:rsidR="00D076D9" w:rsidRPr="004C3E23" w:rsidRDefault="00D708D3">
      <w:pPr>
        <w:pStyle w:val="afffff4"/>
        <w:numPr>
          <w:ilvl w:val="0"/>
          <w:numId w:val="73"/>
        </w:numPr>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группа реквизитов «</w:t>
      </w:r>
      <w:r w:rsidRPr="004C3E23">
        <w:rPr>
          <w:rFonts w:ascii="Times New Roman" w:eastAsia="Times New Roman" w:hAnsi="Times New Roman" w:cs="Times New Roman"/>
          <w:b/>
          <w:color w:val="000000" w:themeColor="text1"/>
          <w:sz w:val="28"/>
          <w:szCs w:val="28"/>
        </w:rPr>
        <w:t>Документ», «Дата документа», «Номер документа», «Работы»</w:t>
      </w:r>
      <w:r w:rsidRPr="004C3E23">
        <w:rPr>
          <w:rFonts w:ascii="Times New Roman" w:eastAsia="Times New Roman" w:hAnsi="Times New Roman" w:cs="Times New Roman"/>
          <w:color w:val="000000" w:themeColor="text1"/>
          <w:sz w:val="28"/>
          <w:szCs w:val="28"/>
        </w:rPr>
        <w:t xml:space="preserve"> вводятся пользователем вручную.  </w:t>
      </w:r>
    </w:p>
    <w:p w14:paraId="34407DB3" w14:textId="77777777" w:rsidR="00D076D9" w:rsidRPr="004C3E23" w:rsidRDefault="00D708D3" w:rsidP="00386FEF">
      <w:pPr>
        <w:keepNext/>
        <w:ind w:firstLine="0"/>
        <w:jc w:val="center"/>
        <w:rPr>
          <w:noProof/>
        </w:rPr>
      </w:pPr>
      <w:r w:rsidRPr="004C3E23">
        <w:rPr>
          <w:noProof/>
        </w:rPr>
        <w:drawing>
          <wp:inline distT="0" distB="0" distL="0" distR="0" wp14:anchorId="766D5AA3" wp14:editId="5C3B1321">
            <wp:extent cx="6029960" cy="1071066"/>
            <wp:effectExtent l="0" t="0" r="0" b="0"/>
            <wp:docPr id="482"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6"/>
                    <a:stretch/>
                  </pic:blipFill>
                  <pic:spPr bwMode="auto">
                    <a:xfrm>
                      <a:off x="0" y="0"/>
                      <a:ext cx="6029960" cy="1071066"/>
                    </a:xfrm>
                    <a:prstGeom prst="rect">
                      <a:avLst/>
                    </a:prstGeom>
                  </pic:spPr>
                </pic:pic>
              </a:graphicData>
            </a:graphic>
          </wp:inline>
        </w:drawing>
      </w:r>
    </w:p>
    <w:p w14:paraId="2923042F" w14:textId="3F9A646E" w:rsidR="00D076D9" w:rsidRPr="004C3E23" w:rsidRDefault="00ED3B53" w:rsidP="00797129">
      <w:pPr>
        <w:pStyle w:val="afffffff6"/>
      </w:pPr>
      <w:bookmarkStart w:id="372" w:name="_Toc21282392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304</w:t>
      </w:r>
      <w:bookmarkEnd w:id="372"/>
      <w:r w:rsidR="00D708D3" w:rsidRPr="004C3E23">
        <w:fldChar w:fldCharType="end"/>
      </w:r>
    </w:p>
    <w:p w14:paraId="3F6455D7" w14:textId="77777777" w:rsidR="00D076D9" w:rsidRPr="004C3E23" w:rsidRDefault="00D708D3">
      <w:pPr>
        <w:rPr>
          <w:b/>
          <w:color w:val="000000" w:themeColor="text1"/>
          <w:szCs w:val="28"/>
        </w:rPr>
      </w:pPr>
      <w:r w:rsidRPr="004C3E23">
        <w:rPr>
          <w:color w:val="000000" w:themeColor="text1"/>
          <w:szCs w:val="28"/>
        </w:rPr>
        <w:t xml:space="preserve">Вкладка </w:t>
      </w:r>
      <w:r w:rsidRPr="004C3E23">
        <w:rPr>
          <w:b/>
          <w:color w:val="000000" w:themeColor="text1"/>
          <w:szCs w:val="28"/>
        </w:rPr>
        <w:t>Полученные материалы</w:t>
      </w:r>
    </w:p>
    <w:p w14:paraId="073DFFFC" w14:textId="77777777" w:rsidR="00D076D9" w:rsidRPr="004C3E23" w:rsidRDefault="00D708D3">
      <w:pPr>
        <w:rPr>
          <w:color w:val="000000" w:themeColor="text1"/>
          <w:szCs w:val="28"/>
        </w:rPr>
      </w:pPr>
      <w:r w:rsidRPr="004C3E23">
        <w:rPr>
          <w:color w:val="000000" w:themeColor="text1"/>
          <w:szCs w:val="28"/>
        </w:rPr>
        <w:t xml:space="preserve">Табличная часть вкладки заполняется пользователем по кнопке </w:t>
      </w:r>
      <w:r w:rsidRPr="004C3E23">
        <w:rPr>
          <w:b/>
          <w:color w:val="000000" w:themeColor="text1"/>
          <w:szCs w:val="28"/>
        </w:rPr>
        <w:t>Добавить</w:t>
      </w:r>
      <w:r w:rsidRPr="004C3E23">
        <w:rPr>
          <w:color w:val="000000" w:themeColor="text1"/>
          <w:szCs w:val="28"/>
        </w:rPr>
        <w:t>.</w:t>
      </w:r>
    </w:p>
    <w:p w14:paraId="70922915" w14:textId="77777777" w:rsidR="00D076D9" w:rsidRPr="004C3E23" w:rsidRDefault="00D708D3">
      <w:pPr>
        <w:rPr>
          <w:color w:val="000000" w:themeColor="text1"/>
          <w:szCs w:val="28"/>
        </w:rPr>
      </w:pPr>
      <w:r w:rsidRPr="004C3E23">
        <w:rPr>
          <w:color w:val="000000" w:themeColor="text1"/>
          <w:szCs w:val="28"/>
        </w:rPr>
        <w:t xml:space="preserve">К заполнению подлежат следующие реквизиты: </w:t>
      </w:r>
    </w:p>
    <w:p w14:paraId="323EEFDC" w14:textId="77777777" w:rsidR="00D076D9" w:rsidRPr="004C3E23" w:rsidRDefault="00D708D3">
      <w:pPr>
        <w:pStyle w:val="afffff4"/>
        <w:numPr>
          <w:ilvl w:val="0"/>
          <w:numId w:val="74"/>
        </w:numPr>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b/>
          <w:color w:val="000000" w:themeColor="text1"/>
          <w:sz w:val="28"/>
          <w:szCs w:val="28"/>
        </w:rPr>
        <w:lastRenderedPageBreak/>
        <w:t>Резолюция комиссии</w:t>
      </w:r>
      <w:r w:rsidRPr="004C3E23">
        <w:rPr>
          <w:rFonts w:ascii="Times New Roman" w:eastAsia="Times New Roman" w:hAnsi="Times New Roman" w:cs="Times New Roman"/>
          <w:color w:val="000000" w:themeColor="text1"/>
          <w:sz w:val="28"/>
          <w:szCs w:val="28"/>
        </w:rPr>
        <w:t xml:space="preserve"> - указывается значение пользователем вручную;</w:t>
      </w:r>
    </w:p>
    <w:p w14:paraId="33848DAF" w14:textId="77777777" w:rsidR="00D076D9" w:rsidRPr="004C3E23" w:rsidRDefault="00D708D3">
      <w:pPr>
        <w:pStyle w:val="afffff4"/>
        <w:numPr>
          <w:ilvl w:val="0"/>
          <w:numId w:val="74"/>
        </w:numPr>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b/>
          <w:color w:val="000000" w:themeColor="text1"/>
          <w:sz w:val="28"/>
          <w:szCs w:val="28"/>
        </w:rPr>
        <w:t>Номенклатура</w:t>
      </w:r>
      <w:r w:rsidRPr="004C3E23">
        <w:rPr>
          <w:rFonts w:ascii="Times New Roman" w:eastAsia="Times New Roman" w:hAnsi="Times New Roman" w:cs="Times New Roman"/>
          <w:color w:val="000000" w:themeColor="text1"/>
          <w:sz w:val="28"/>
          <w:szCs w:val="28"/>
        </w:rPr>
        <w:t xml:space="preserve"> – выбирается соответствующее значение из справочника «Номенклатура»;</w:t>
      </w:r>
    </w:p>
    <w:p w14:paraId="7F3C4657" w14:textId="77777777" w:rsidR="00D076D9" w:rsidRPr="004C3E23" w:rsidRDefault="00D708D3">
      <w:pPr>
        <w:pStyle w:val="afffff4"/>
        <w:numPr>
          <w:ilvl w:val="0"/>
          <w:numId w:val="74"/>
        </w:numPr>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b/>
          <w:color w:val="000000" w:themeColor="text1"/>
          <w:sz w:val="28"/>
          <w:szCs w:val="28"/>
        </w:rPr>
        <w:t>Единица измерения, Цена, Количество, Сумма</w:t>
      </w:r>
      <w:r w:rsidRPr="004C3E23">
        <w:rPr>
          <w:rFonts w:ascii="Times New Roman" w:eastAsia="Times New Roman" w:hAnsi="Times New Roman" w:cs="Times New Roman"/>
          <w:color w:val="000000" w:themeColor="text1"/>
          <w:sz w:val="28"/>
          <w:szCs w:val="28"/>
        </w:rPr>
        <w:t xml:space="preserve"> - указывается значение пользователем вручную.</w:t>
      </w:r>
    </w:p>
    <w:p w14:paraId="46637AA8" w14:textId="77777777" w:rsidR="00D076D9" w:rsidRPr="004C3E23" w:rsidRDefault="00D708D3" w:rsidP="00386FEF">
      <w:pPr>
        <w:keepNext/>
        <w:ind w:firstLine="0"/>
        <w:jc w:val="center"/>
        <w:rPr>
          <w:noProof/>
        </w:rPr>
      </w:pPr>
      <w:r w:rsidRPr="004C3E23">
        <w:rPr>
          <w:noProof/>
        </w:rPr>
        <w:drawing>
          <wp:inline distT="0" distB="0" distL="0" distR="0" wp14:anchorId="6159B2D3" wp14:editId="492E40B0">
            <wp:extent cx="6029960" cy="1694040"/>
            <wp:effectExtent l="0" t="0" r="0" b="1905"/>
            <wp:docPr id="483"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7"/>
                    <a:stretch/>
                  </pic:blipFill>
                  <pic:spPr bwMode="auto">
                    <a:xfrm>
                      <a:off x="0" y="0"/>
                      <a:ext cx="6029960" cy="1694040"/>
                    </a:xfrm>
                    <a:prstGeom prst="rect">
                      <a:avLst/>
                    </a:prstGeom>
                  </pic:spPr>
                </pic:pic>
              </a:graphicData>
            </a:graphic>
          </wp:inline>
        </w:drawing>
      </w:r>
    </w:p>
    <w:p w14:paraId="71654D07" w14:textId="77CE7160" w:rsidR="00D076D9" w:rsidRPr="004C3E23" w:rsidRDefault="00ED3B53" w:rsidP="00797129">
      <w:pPr>
        <w:pStyle w:val="afffffff6"/>
      </w:pPr>
      <w:bookmarkStart w:id="373" w:name="_Toc21282392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305</w:t>
      </w:r>
      <w:bookmarkEnd w:id="373"/>
      <w:r w:rsidR="00D708D3" w:rsidRPr="004C3E23">
        <w:fldChar w:fldCharType="end"/>
      </w:r>
    </w:p>
    <w:p w14:paraId="5F541A88" w14:textId="77777777" w:rsidR="002D02A8" w:rsidRPr="004C3E23" w:rsidRDefault="002D02A8" w:rsidP="002D02A8">
      <w:pPr>
        <w:rPr>
          <w:snapToGrid w:val="0"/>
        </w:rPr>
      </w:pPr>
      <w:r w:rsidRPr="004C3E23">
        <w:rPr>
          <w:b/>
          <w:snapToGrid w:val="0"/>
        </w:rPr>
        <w:t>Заполнение вкладки Комиссия</w:t>
      </w:r>
    </w:p>
    <w:p w14:paraId="388ACAC5" w14:textId="77777777" w:rsidR="002D02A8" w:rsidRPr="004C3E23" w:rsidRDefault="002D02A8" w:rsidP="002D02A8">
      <w:pPr>
        <w:rPr>
          <w:snapToGrid w:val="0"/>
        </w:rPr>
      </w:pPr>
      <w:r w:rsidRPr="004C3E23">
        <w:rPr>
          <w:snapToGrid w:val="0"/>
        </w:rPr>
        <w:t xml:space="preserve">Переходим на вкладку Комиссия. </w:t>
      </w:r>
    </w:p>
    <w:p w14:paraId="3F91A89B" w14:textId="77777777"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51FE0F42" w14:textId="77777777"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1A9C45B9" w14:textId="77777777"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782B8F83" w14:textId="77777777"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3A2D9578" w14:textId="77777777"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14:paraId="01CBE042" w14:textId="77777777" w:rsidR="002D02A8" w:rsidRPr="004C3E23" w:rsidRDefault="002D02A8" w:rsidP="002D02A8">
      <w:pPr>
        <w:keepNext/>
        <w:ind w:firstLine="0"/>
        <w:jc w:val="center"/>
        <w:rPr>
          <w:noProof/>
          <w:snapToGrid w:val="0"/>
        </w:rPr>
      </w:pPr>
      <w:r w:rsidRPr="004C3E23">
        <w:rPr>
          <w:noProof/>
        </w:rPr>
        <w:drawing>
          <wp:inline distT="0" distB="0" distL="0" distR="0" wp14:anchorId="750808C4" wp14:editId="5045508C">
            <wp:extent cx="5940425" cy="2203518"/>
            <wp:effectExtent l="0" t="0" r="3175" b="635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0566F848" w14:textId="3A33C029" w:rsidR="002D02A8" w:rsidRPr="004C3E23" w:rsidRDefault="00483B84" w:rsidP="00797129">
      <w:pPr>
        <w:pStyle w:val="afffffff6"/>
        <w:rPr>
          <w:snapToGrid w:val="0"/>
        </w:rPr>
      </w:pPr>
      <w:bookmarkStart w:id="374" w:name="_Toc212823930"/>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306</w:t>
      </w:r>
      <w:bookmarkEnd w:id="374"/>
      <w:r w:rsidR="002D02A8" w:rsidRPr="004C3E23">
        <w:rPr>
          <w:snapToGrid w:val="0"/>
        </w:rPr>
        <w:fldChar w:fldCharType="end"/>
      </w:r>
    </w:p>
    <w:p w14:paraId="5A4F8D64" w14:textId="77777777" w:rsidR="002D02A8" w:rsidRPr="004C3E23" w:rsidRDefault="002D02A8" w:rsidP="002D02A8">
      <w:pPr>
        <w:keepNext/>
        <w:rPr>
          <w:snapToGrid w:val="0"/>
        </w:rPr>
      </w:pPr>
    </w:p>
    <w:p w14:paraId="38F01EBE" w14:textId="77777777"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6ED83F61" w14:textId="77777777" w:rsidR="002D02A8" w:rsidRPr="004C3E23" w:rsidRDefault="002D02A8" w:rsidP="002D02A8">
      <w:pPr>
        <w:keepNext/>
        <w:ind w:firstLine="0"/>
        <w:jc w:val="center"/>
        <w:rPr>
          <w:snapToGrid w:val="0"/>
        </w:rPr>
      </w:pPr>
      <w:r w:rsidRPr="004C3E23">
        <w:rPr>
          <w:noProof/>
        </w:rPr>
        <w:drawing>
          <wp:inline distT="0" distB="0" distL="0" distR="0" wp14:anchorId="0E2FE2C1" wp14:editId="5E1ABC0F">
            <wp:extent cx="5940425" cy="3218829"/>
            <wp:effectExtent l="0" t="0" r="3175" b="635"/>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79045CB4" w14:textId="7864E825" w:rsidR="002D02A8" w:rsidRPr="004C3E23" w:rsidRDefault="00483B84" w:rsidP="00797129">
      <w:pPr>
        <w:pStyle w:val="afffffff6"/>
        <w:rPr>
          <w:snapToGrid w:val="0"/>
        </w:rPr>
      </w:pPr>
      <w:bookmarkStart w:id="375" w:name="_Toc212823931"/>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307</w:t>
      </w:r>
      <w:bookmarkEnd w:id="375"/>
      <w:r w:rsidR="002D02A8" w:rsidRPr="004C3E23">
        <w:rPr>
          <w:snapToGrid w:val="0"/>
        </w:rPr>
        <w:fldChar w:fldCharType="end"/>
      </w:r>
    </w:p>
    <w:p w14:paraId="376557F5" w14:textId="77777777"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45EC2181" w14:textId="77777777" w:rsidR="002D02A8" w:rsidRPr="004C3E23" w:rsidRDefault="002D02A8" w:rsidP="002D02A8">
      <w:pPr>
        <w:keepNext/>
        <w:ind w:firstLine="0"/>
        <w:jc w:val="center"/>
      </w:pPr>
      <w:r w:rsidRPr="004C3E23">
        <w:rPr>
          <w:noProof/>
        </w:rPr>
        <w:drawing>
          <wp:inline distT="0" distB="0" distL="0" distR="0" wp14:anchorId="42AD8342" wp14:editId="159165D4">
            <wp:extent cx="5940425" cy="4237205"/>
            <wp:effectExtent l="0" t="0" r="3175"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0ECE20FE" w14:textId="3691EB9F" w:rsidR="002D02A8" w:rsidRPr="004C3E23" w:rsidRDefault="00483B84" w:rsidP="00797129">
      <w:pPr>
        <w:pStyle w:val="afffffff6"/>
        <w:rPr>
          <w:snapToGrid w:val="0"/>
        </w:rPr>
      </w:pPr>
      <w:bookmarkStart w:id="376" w:name="_Toc212823932"/>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308</w:t>
      </w:r>
      <w:bookmarkEnd w:id="376"/>
      <w:r w:rsidR="00F14AE2">
        <w:rPr>
          <w:noProof/>
        </w:rPr>
        <w:fldChar w:fldCharType="end"/>
      </w:r>
    </w:p>
    <w:p w14:paraId="14D45C8F" w14:textId="77777777" w:rsidR="002D02A8" w:rsidRPr="004C3E23" w:rsidRDefault="002D02A8" w:rsidP="002D02A8">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31EF9AD7" w14:textId="77777777" w:rsidR="002D02A8" w:rsidRPr="004C3E23" w:rsidRDefault="002D02A8" w:rsidP="002D02A8">
      <w:pPr>
        <w:keepNext/>
        <w:ind w:firstLine="0"/>
        <w:jc w:val="center"/>
      </w:pPr>
      <w:r w:rsidRPr="004C3E23">
        <w:rPr>
          <w:noProof/>
        </w:rPr>
        <w:drawing>
          <wp:inline distT="0" distB="0" distL="0" distR="0" wp14:anchorId="05FC2A3F" wp14:editId="35ED5727">
            <wp:extent cx="5940425" cy="1034317"/>
            <wp:effectExtent l="0" t="0" r="3175"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5013E91F" w14:textId="5BBE48FC" w:rsidR="002D02A8" w:rsidRPr="004C3E23" w:rsidRDefault="00483B84" w:rsidP="00797129">
      <w:pPr>
        <w:pStyle w:val="afffffff6"/>
        <w:rPr>
          <w:snapToGrid w:val="0"/>
        </w:rPr>
      </w:pPr>
      <w:bookmarkStart w:id="377" w:name="_Toc212823933"/>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309</w:t>
      </w:r>
      <w:bookmarkEnd w:id="377"/>
      <w:r w:rsidR="002D02A8" w:rsidRPr="004C3E23">
        <w:rPr>
          <w:snapToGrid w:val="0"/>
        </w:rPr>
        <w:fldChar w:fldCharType="end"/>
      </w:r>
    </w:p>
    <w:p w14:paraId="26E31AE3" w14:textId="77777777"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718B3B06" w14:textId="77777777"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056436BE" w14:textId="77777777" w:rsidR="002D02A8" w:rsidRPr="004C3E23" w:rsidRDefault="002D02A8" w:rsidP="002D02A8">
      <w:pPr>
        <w:keepNext/>
        <w:ind w:firstLine="0"/>
        <w:jc w:val="center"/>
      </w:pPr>
      <w:r w:rsidRPr="004C3E23">
        <w:rPr>
          <w:noProof/>
        </w:rPr>
        <w:drawing>
          <wp:inline distT="0" distB="0" distL="0" distR="0" wp14:anchorId="6D3549B5" wp14:editId="30599D17">
            <wp:extent cx="5940425" cy="842413"/>
            <wp:effectExtent l="0" t="0" r="3175"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7094B751" w14:textId="271454A8" w:rsidR="002D02A8" w:rsidRPr="004C3E23" w:rsidRDefault="00483B84" w:rsidP="00797129">
      <w:pPr>
        <w:pStyle w:val="afffffff6"/>
      </w:pPr>
      <w:bookmarkStart w:id="378" w:name="_Toc212823934"/>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310</w:t>
      </w:r>
      <w:bookmarkEnd w:id="378"/>
      <w:r w:rsidR="00F14AE2">
        <w:rPr>
          <w:noProof/>
        </w:rPr>
        <w:fldChar w:fldCharType="end"/>
      </w:r>
    </w:p>
    <w:p w14:paraId="14498348" w14:textId="77777777"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633E2783" w14:textId="77777777"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627EBBEE" w14:textId="77777777" w:rsidR="002D02A8" w:rsidRPr="004C3E23" w:rsidRDefault="002D02A8" w:rsidP="002D02A8">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32FC9684" w14:textId="77777777" w:rsidR="002D02A8" w:rsidRPr="004C3E23" w:rsidRDefault="002D02A8" w:rsidP="002D02A8">
      <w:pPr>
        <w:pStyle w:val="30"/>
        <w:tabs>
          <w:tab w:val="clear" w:pos="1701"/>
        </w:tabs>
        <w:rPr>
          <w:i/>
        </w:rPr>
      </w:pPr>
      <w:r w:rsidRPr="004C3E23">
        <w:rPr>
          <w:i/>
        </w:rPr>
        <w:t>Председатель комиссии;</w:t>
      </w:r>
    </w:p>
    <w:p w14:paraId="1F2725DD" w14:textId="77777777" w:rsidR="002D02A8" w:rsidRPr="004C3E23" w:rsidRDefault="002D02A8" w:rsidP="002D02A8">
      <w:pPr>
        <w:pStyle w:val="30"/>
        <w:tabs>
          <w:tab w:val="clear" w:pos="1701"/>
        </w:tabs>
        <w:rPr>
          <w:i/>
        </w:rPr>
      </w:pPr>
      <w:r w:rsidRPr="004C3E23">
        <w:rPr>
          <w:i/>
        </w:rPr>
        <w:t>Член комиссии.</w:t>
      </w:r>
    </w:p>
    <w:p w14:paraId="3BE455F1" w14:textId="77777777" w:rsidR="002D02A8" w:rsidRPr="004C3E23" w:rsidRDefault="002D02A8" w:rsidP="002D02A8">
      <w:pPr>
        <w:keepNext/>
        <w:ind w:firstLine="0"/>
      </w:pPr>
      <w:r w:rsidRPr="004C3E23">
        <w:rPr>
          <w:noProof/>
        </w:rPr>
        <w:drawing>
          <wp:inline distT="0" distB="0" distL="0" distR="0" wp14:anchorId="78EC4A67" wp14:editId="1BEF4376">
            <wp:extent cx="5940425" cy="2000579"/>
            <wp:effectExtent l="0" t="0" r="3175" b="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41C1E368" w14:textId="2716E926" w:rsidR="002D02A8" w:rsidRPr="004C3E23" w:rsidRDefault="00483B84" w:rsidP="00797129">
      <w:pPr>
        <w:pStyle w:val="afffffff6"/>
      </w:pPr>
      <w:bookmarkStart w:id="379" w:name="_Toc212823935"/>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311</w:t>
      </w:r>
      <w:bookmarkEnd w:id="379"/>
      <w:r w:rsidR="00F14AE2">
        <w:rPr>
          <w:noProof/>
        </w:rPr>
        <w:fldChar w:fldCharType="end"/>
      </w:r>
    </w:p>
    <w:p w14:paraId="463DD2FD" w14:textId="77777777" w:rsidR="002D02A8" w:rsidRPr="004C3E23" w:rsidRDefault="002D02A8" w:rsidP="002D02A8"/>
    <w:p w14:paraId="4CD41551" w14:textId="77777777"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14:paraId="7F42A35B" w14:textId="77777777" w:rsidR="002D02A8" w:rsidRPr="004C3E23" w:rsidRDefault="002D02A8" w:rsidP="002D02A8">
      <w:pPr>
        <w:pStyle w:val="30"/>
        <w:rPr>
          <w:i/>
        </w:rPr>
      </w:pPr>
      <w:r w:rsidRPr="004C3E23">
        <w:rPr>
          <w:i/>
        </w:rPr>
        <w:t>Председатель комиссии;</w:t>
      </w:r>
    </w:p>
    <w:p w14:paraId="3A81DF95" w14:textId="77777777" w:rsidR="002D02A8" w:rsidRPr="004C3E23" w:rsidRDefault="002D02A8" w:rsidP="002D02A8">
      <w:pPr>
        <w:pStyle w:val="30"/>
        <w:rPr>
          <w:i/>
        </w:rPr>
      </w:pPr>
      <w:r w:rsidRPr="004C3E23">
        <w:rPr>
          <w:i/>
        </w:rPr>
        <w:t>Заместитель председателя комиссии;</w:t>
      </w:r>
    </w:p>
    <w:p w14:paraId="236B24FB" w14:textId="77777777" w:rsidR="002D02A8" w:rsidRPr="004C3E23" w:rsidRDefault="002D02A8" w:rsidP="002D02A8">
      <w:pPr>
        <w:pStyle w:val="30"/>
        <w:rPr>
          <w:i/>
        </w:rPr>
      </w:pPr>
      <w:r w:rsidRPr="004C3E23">
        <w:rPr>
          <w:i/>
        </w:rPr>
        <w:t>Уполномоченное председателем лицо;</w:t>
      </w:r>
    </w:p>
    <w:p w14:paraId="60768075" w14:textId="77777777" w:rsidR="002D02A8" w:rsidRPr="004C3E23" w:rsidRDefault="002D02A8" w:rsidP="002D02A8">
      <w:pPr>
        <w:pStyle w:val="30"/>
        <w:rPr>
          <w:i/>
        </w:rPr>
      </w:pPr>
      <w:r w:rsidRPr="004C3E23">
        <w:rPr>
          <w:i/>
        </w:rPr>
        <w:t>Член комиссии;</w:t>
      </w:r>
    </w:p>
    <w:p w14:paraId="3D2AE916" w14:textId="77777777" w:rsidR="002D02A8" w:rsidRPr="004C3E23" w:rsidRDefault="002D02A8" w:rsidP="002D02A8">
      <w:pPr>
        <w:pStyle w:val="30"/>
        <w:rPr>
          <w:i/>
        </w:rPr>
      </w:pPr>
      <w:r w:rsidRPr="004C3E23">
        <w:rPr>
          <w:i/>
        </w:rPr>
        <w:lastRenderedPageBreak/>
        <w:t>Эксперт; (указанный статус не применяется в ГИИС ЭБ!)</w:t>
      </w:r>
    </w:p>
    <w:p w14:paraId="323CD001" w14:textId="77777777" w:rsidR="002D02A8" w:rsidRPr="004C3E23" w:rsidRDefault="002D02A8" w:rsidP="002D02A8">
      <w:pPr>
        <w:pStyle w:val="30"/>
        <w:rPr>
          <w:i/>
        </w:rPr>
      </w:pPr>
      <w:r w:rsidRPr="004C3E23">
        <w:rPr>
          <w:i/>
        </w:rPr>
        <w:t>Заместитель уполномоченного председателем лица.</w:t>
      </w:r>
    </w:p>
    <w:p w14:paraId="62047620" w14:textId="77777777" w:rsidR="002D02A8" w:rsidRPr="004C3E23" w:rsidRDefault="002D02A8" w:rsidP="002D02A8">
      <w:pPr>
        <w:jc w:val="center"/>
        <w:rPr>
          <w:snapToGrid w:val="0"/>
        </w:rPr>
      </w:pPr>
    </w:p>
    <w:p w14:paraId="60349991" w14:textId="77777777" w:rsidR="002D02A8" w:rsidRPr="004C3E23" w:rsidRDefault="002D02A8" w:rsidP="002D02A8">
      <w:pPr>
        <w:keepNext/>
        <w:ind w:firstLine="0"/>
      </w:pPr>
      <w:r w:rsidRPr="004C3E23">
        <w:rPr>
          <w:noProof/>
        </w:rPr>
        <w:drawing>
          <wp:inline distT="0" distB="0" distL="0" distR="0" wp14:anchorId="44FBCB07" wp14:editId="0AA89820">
            <wp:extent cx="5940425" cy="3181429"/>
            <wp:effectExtent l="0" t="0" r="3175"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5CF437C0" w14:textId="185F12AD" w:rsidR="002D02A8" w:rsidRPr="004C3E23" w:rsidRDefault="00483B84" w:rsidP="00797129">
      <w:pPr>
        <w:pStyle w:val="afffffff6"/>
      </w:pPr>
      <w:bookmarkStart w:id="380" w:name="_Toc212823936"/>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312</w:t>
      </w:r>
      <w:bookmarkEnd w:id="380"/>
      <w:r w:rsidR="00F14AE2">
        <w:rPr>
          <w:noProof/>
        </w:rPr>
        <w:fldChar w:fldCharType="end"/>
      </w:r>
    </w:p>
    <w:p w14:paraId="200BA60E" w14:textId="77777777" w:rsidR="002D02A8" w:rsidRPr="004C3E23" w:rsidRDefault="002D02A8" w:rsidP="002D02A8">
      <w:pPr>
        <w:jc w:val="center"/>
        <w:rPr>
          <w:snapToGrid w:val="0"/>
        </w:rPr>
      </w:pPr>
    </w:p>
    <w:p w14:paraId="79EE30BD" w14:textId="77777777"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41D0B1B4" w14:textId="77777777" w:rsidR="002D02A8" w:rsidRPr="004C3E23" w:rsidRDefault="002D02A8" w:rsidP="002D02A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7E3E27B8" w14:textId="77777777"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3186BC2D" w14:textId="77777777" w:rsidR="002D02A8" w:rsidRPr="004C3E23" w:rsidRDefault="002D02A8" w:rsidP="002D02A8">
      <w:pPr>
        <w:keepNext/>
        <w:ind w:firstLine="0"/>
      </w:pPr>
      <w:r w:rsidRPr="004C3E23">
        <w:rPr>
          <w:noProof/>
        </w:rPr>
        <w:drawing>
          <wp:inline distT="0" distB="0" distL="0" distR="0" wp14:anchorId="00E0A92B" wp14:editId="45C68A2C">
            <wp:extent cx="5940425" cy="1994448"/>
            <wp:effectExtent l="0" t="0" r="3175" b="635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18EDC76B" w14:textId="47A4C301" w:rsidR="002D02A8" w:rsidRPr="004C3E23" w:rsidRDefault="00ED3B53" w:rsidP="00797129">
      <w:pPr>
        <w:pStyle w:val="afffffff6"/>
      </w:pPr>
      <w:bookmarkStart w:id="381" w:name="_Toc212823937"/>
      <w:r w:rsidRPr="004C3E23">
        <w:t xml:space="preserve">Рисунок </w:t>
      </w:r>
      <w:r w:rsidR="002D02A8" w:rsidRPr="004C3E23">
        <w:t xml:space="preserve"> </w:t>
      </w:r>
      <w:r w:rsidR="00F14AE2">
        <w:fldChar w:fldCharType="begin"/>
      </w:r>
      <w:r w:rsidR="00F14AE2">
        <w:instrText xml:space="preserve"> SEQ Рисунок \* ARABIC </w:instrText>
      </w:r>
      <w:r w:rsidR="00F14AE2">
        <w:fldChar w:fldCharType="separate"/>
      </w:r>
      <w:r w:rsidR="00BD1EBB">
        <w:rPr>
          <w:noProof/>
        </w:rPr>
        <w:t>313</w:t>
      </w:r>
      <w:bookmarkEnd w:id="381"/>
      <w:r w:rsidR="00F14AE2">
        <w:rPr>
          <w:noProof/>
        </w:rPr>
        <w:fldChar w:fldCharType="end"/>
      </w:r>
    </w:p>
    <w:p w14:paraId="2629191A" w14:textId="77777777" w:rsidR="00D076D9" w:rsidRPr="004C3E23" w:rsidRDefault="00D076D9">
      <w:pPr>
        <w:rPr>
          <w:color w:val="000000" w:themeColor="text1"/>
        </w:rPr>
      </w:pPr>
    </w:p>
    <w:p w14:paraId="11B4C527" w14:textId="77777777" w:rsidR="00D076D9" w:rsidRPr="004C3E23" w:rsidRDefault="00D708D3">
      <w:pPr>
        <w:rPr>
          <w:color w:val="000000" w:themeColor="text1"/>
        </w:rPr>
      </w:pPr>
      <w:r w:rsidRPr="004C3E23">
        <w:rPr>
          <w:color w:val="000000" w:themeColor="text1"/>
          <w:szCs w:val="28"/>
        </w:rPr>
        <w:lastRenderedPageBreak/>
        <w:t>Заполняем в документ:</w:t>
      </w:r>
    </w:p>
    <w:p w14:paraId="5EFC2050" w14:textId="77777777" w:rsidR="00D076D9" w:rsidRPr="004C3E23" w:rsidRDefault="00D708D3" w:rsidP="00386FEF">
      <w:pPr>
        <w:keepNext/>
        <w:ind w:firstLine="0"/>
        <w:jc w:val="center"/>
        <w:rPr>
          <w:noProof/>
        </w:rPr>
      </w:pPr>
      <w:r w:rsidRPr="004C3E23">
        <w:rPr>
          <w:noProof/>
        </w:rPr>
        <w:drawing>
          <wp:inline distT="0" distB="0" distL="0" distR="0" wp14:anchorId="2E0B1BC1" wp14:editId="7B348630">
            <wp:extent cx="6029960" cy="2164537"/>
            <wp:effectExtent l="0" t="0" r="0" b="7620"/>
            <wp:docPr id="487"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8"/>
                    <a:stretch/>
                  </pic:blipFill>
                  <pic:spPr bwMode="auto">
                    <a:xfrm>
                      <a:off x="0" y="0"/>
                      <a:ext cx="6029960" cy="2164537"/>
                    </a:xfrm>
                    <a:prstGeom prst="rect">
                      <a:avLst/>
                    </a:prstGeom>
                  </pic:spPr>
                </pic:pic>
              </a:graphicData>
            </a:graphic>
          </wp:inline>
        </w:drawing>
      </w:r>
    </w:p>
    <w:p w14:paraId="09709148" w14:textId="2C27E646" w:rsidR="00D076D9" w:rsidRPr="004C3E23" w:rsidRDefault="00ED3B53" w:rsidP="00797129">
      <w:pPr>
        <w:pStyle w:val="afffffff6"/>
      </w:pPr>
      <w:bookmarkStart w:id="382" w:name="_Toc21282393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314</w:t>
      </w:r>
      <w:bookmarkEnd w:id="382"/>
      <w:r w:rsidR="00D708D3" w:rsidRPr="004C3E23">
        <w:fldChar w:fldCharType="end"/>
      </w:r>
    </w:p>
    <w:p w14:paraId="3E822011" w14:textId="77777777" w:rsidR="00D076D9" w:rsidRPr="004C3E23" w:rsidRDefault="00D076D9">
      <w:pPr>
        <w:keepNext/>
        <w:jc w:val="center"/>
        <w:rPr>
          <w:color w:val="000000" w:themeColor="text1"/>
        </w:rPr>
      </w:pPr>
    </w:p>
    <w:p w14:paraId="21150CC3"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3F974D7C" w14:textId="77777777" w:rsidR="00D076D9" w:rsidRPr="004C3E23" w:rsidRDefault="00D708D3" w:rsidP="00386FEF">
      <w:pPr>
        <w:keepNext/>
        <w:ind w:firstLine="0"/>
        <w:jc w:val="center"/>
        <w:rPr>
          <w:noProof/>
        </w:rPr>
      </w:pPr>
      <w:r w:rsidRPr="004C3E23">
        <w:rPr>
          <w:noProof/>
        </w:rPr>
        <w:drawing>
          <wp:inline distT="0" distB="0" distL="0" distR="0" wp14:anchorId="290CDFCB" wp14:editId="6DF22810">
            <wp:extent cx="6029960" cy="3131048"/>
            <wp:effectExtent l="0" t="0" r="0" b="0"/>
            <wp:docPr id="48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29"/>
                    <a:stretch/>
                  </pic:blipFill>
                  <pic:spPr bwMode="auto">
                    <a:xfrm>
                      <a:off x="0" y="0"/>
                      <a:ext cx="6029960" cy="3131048"/>
                    </a:xfrm>
                    <a:prstGeom prst="rect">
                      <a:avLst/>
                    </a:prstGeom>
                  </pic:spPr>
                </pic:pic>
              </a:graphicData>
            </a:graphic>
          </wp:inline>
        </w:drawing>
      </w:r>
    </w:p>
    <w:p w14:paraId="2A84742D" w14:textId="3A907149" w:rsidR="00D076D9" w:rsidRPr="004C3E23" w:rsidRDefault="00ED3B53" w:rsidP="00797129">
      <w:pPr>
        <w:pStyle w:val="afffffff6"/>
      </w:pPr>
      <w:bookmarkStart w:id="383" w:name="_Toc21282393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315</w:t>
      </w:r>
      <w:bookmarkEnd w:id="383"/>
      <w:r w:rsidR="00D708D3" w:rsidRPr="004C3E23">
        <w:fldChar w:fldCharType="end"/>
      </w:r>
    </w:p>
    <w:p w14:paraId="3669ABEE"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0EF58B2D"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7CE8FC49" w14:textId="77777777" w:rsidR="00D076D9" w:rsidRPr="004C3E23" w:rsidRDefault="00D708D3" w:rsidP="00386FEF">
      <w:pPr>
        <w:keepNext/>
        <w:ind w:firstLine="0"/>
        <w:jc w:val="center"/>
        <w:rPr>
          <w:noProof/>
        </w:rPr>
      </w:pPr>
      <w:r w:rsidRPr="004C3E23">
        <w:rPr>
          <w:noProof/>
        </w:rPr>
        <w:drawing>
          <wp:inline distT="0" distB="0" distL="0" distR="0" wp14:anchorId="7DF7EC4A" wp14:editId="2B30C41A">
            <wp:extent cx="6029960" cy="1331209"/>
            <wp:effectExtent l="0" t="0" r="0" b="2540"/>
            <wp:docPr id="48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0"/>
                    <a:stretch/>
                  </pic:blipFill>
                  <pic:spPr bwMode="auto">
                    <a:xfrm>
                      <a:off x="0" y="0"/>
                      <a:ext cx="6029960" cy="1331209"/>
                    </a:xfrm>
                    <a:prstGeom prst="rect">
                      <a:avLst/>
                    </a:prstGeom>
                  </pic:spPr>
                </pic:pic>
              </a:graphicData>
            </a:graphic>
          </wp:inline>
        </w:drawing>
      </w:r>
    </w:p>
    <w:p w14:paraId="11236C8A" w14:textId="5C749535" w:rsidR="00D076D9" w:rsidRPr="004C3E23" w:rsidRDefault="00ED3B53" w:rsidP="00797129">
      <w:pPr>
        <w:pStyle w:val="afffffff6"/>
      </w:pPr>
      <w:bookmarkStart w:id="384" w:name="_Toc21282394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316</w:t>
      </w:r>
      <w:bookmarkEnd w:id="384"/>
      <w:r w:rsidR="00D708D3" w:rsidRPr="004C3E23">
        <w:fldChar w:fldCharType="end"/>
      </w:r>
    </w:p>
    <w:p w14:paraId="1707B2E4" w14:textId="77777777" w:rsidR="00D076D9" w:rsidRPr="004C3E23" w:rsidRDefault="00D076D9">
      <w:pPr>
        <w:jc w:val="center"/>
        <w:rPr>
          <w:color w:val="000000" w:themeColor="text1"/>
          <w:szCs w:val="28"/>
        </w:rPr>
      </w:pPr>
    </w:p>
    <w:p w14:paraId="1D66969E" w14:textId="77777777" w:rsidR="00D076D9" w:rsidRPr="004C3E23" w:rsidRDefault="00D708D3">
      <w:pPr>
        <w:rPr>
          <w:color w:val="000000" w:themeColor="text1"/>
          <w:szCs w:val="28"/>
        </w:rPr>
      </w:pPr>
      <w:r w:rsidRPr="004C3E23">
        <w:rPr>
          <w:color w:val="000000" w:themeColor="text1"/>
          <w:szCs w:val="28"/>
        </w:rPr>
        <w:t>На данном этапе доступно три кнопки-резолюции:</w:t>
      </w:r>
    </w:p>
    <w:p w14:paraId="03ACF14F" w14:textId="77777777" w:rsidR="00D076D9" w:rsidRPr="004C3E23" w:rsidRDefault="00D708D3">
      <w:pPr>
        <w:pStyle w:val="afffff4"/>
        <w:numPr>
          <w:ilvl w:val="0"/>
          <w:numId w:val="73"/>
        </w:numPr>
        <w:jc w:val="both"/>
        <w:rPr>
          <w:rFonts w:ascii="Times New Roman" w:eastAsia="Times New Roman" w:hAnsi="Times New Roman" w:cs="Times New Roman"/>
          <w:b/>
          <w:color w:val="000000" w:themeColor="text1"/>
          <w:sz w:val="28"/>
          <w:szCs w:val="28"/>
        </w:rPr>
      </w:pPr>
      <w:r w:rsidRPr="004C3E23">
        <w:rPr>
          <w:rFonts w:ascii="Times New Roman" w:eastAsia="Times New Roman" w:hAnsi="Times New Roman" w:cs="Times New Roman"/>
          <w:b/>
          <w:color w:val="000000" w:themeColor="text1"/>
          <w:sz w:val="28"/>
          <w:szCs w:val="28"/>
        </w:rPr>
        <w:lastRenderedPageBreak/>
        <w:t>На голосование;</w:t>
      </w:r>
    </w:p>
    <w:p w14:paraId="1CB2293C" w14:textId="77777777" w:rsidR="00D076D9" w:rsidRPr="004C3E23" w:rsidRDefault="00D708D3">
      <w:pPr>
        <w:pStyle w:val="afffff4"/>
        <w:numPr>
          <w:ilvl w:val="0"/>
          <w:numId w:val="73"/>
        </w:numPr>
        <w:jc w:val="both"/>
        <w:rPr>
          <w:rFonts w:ascii="Times New Roman" w:eastAsia="Times New Roman" w:hAnsi="Times New Roman" w:cs="Times New Roman"/>
          <w:b/>
          <w:color w:val="000000" w:themeColor="text1"/>
          <w:sz w:val="28"/>
          <w:szCs w:val="28"/>
        </w:rPr>
      </w:pPr>
      <w:r w:rsidRPr="004C3E23">
        <w:rPr>
          <w:rFonts w:ascii="Times New Roman" w:eastAsia="Times New Roman" w:hAnsi="Times New Roman" w:cs="Times New Roman"/>
          <w:b/>
          <w:color w:val="000000" w:themeColor="text1"/>
          <w:sz w:val="28"/>
          <w:szCs w:val="28"/>
        </w:rPr>
        <w:t>На подписание;</w:t>
      </w:r>
    </w:p>
    <w:p w14:paraId="79E4ABD9" w14:textId="77777777" w:rsidR="00D076D9" w:rsidRPr="004C3E23" w:rsidRDefault="00D708D3">
      <w:pPr>
        <w:pStyle w:val="afffff4"/>
        <w:numPr>
          <w:ilvl w:val="0"/>
          <w:numId w:val="73"/>
        </w:numPr>
        <w:jc w:val="both"/>
        <w:rPr>
          <w:rFonts w:ascii="Times New Roman" w:eastAsia="Times New Roman" w:hAnsi="Times New Roman" w:cs="Times New Roman"/>
          <w:b/>
          <w:color w:val="000000" w:themeColor="text1"/>
          <w:sz w:val="28"/>
          <w:szCs w:val="28"/>
        </w:rPr>
      </w:pPr>
      <w:r w:rsidRPr="004C3E23">
        <w:rPr>
          <w:rFonts w:ascii="Times New Roman" w:eastAsia="Times New Roman" w:hAnsi="Times New Roman" w:cs="Times New Roman"/>
          <w:b/>
          <w:color w:val="000000" w:themeColor="text1"/>
          <w:sz w:val="28"/>
          <w:szCs w:val="28"/>
        </w:rPr>
        <w:t>Заседание не состоялось.</w:t>
      </w:r>
    </w:p>
    <w:p w14:paraId="54A1A7DB" w14:textId="77777777" w:rsidR="00D076D9" w:rsidRPr="004C3E23" w:rsidRDefault="00D708D3" w:rsidP="00386FEF">
      <w:pPr>
        <w:keepNext/>
        <w:ind w:firstLine="0"/>
        <w:jc w:val="center"/>
        <w:rPr>
          <w:noProof/>
        </w:rPr>
      </w:pPr>
      <w:r w:rsidRPr="004C3E23">
        <w:rPr>
          <w:noProof/>
        </w:rPr>
        <w:drawing>
          <wp:inline distT="0" distB="0" distL="0" distR="0" wp14:anchorId="08DFDE9C" wp14:editId="0F6BACE3">
            <wp:extent cx="5324475" cy="590550"/>
            <wp:effectExtent l="0" t="0" r="9525" b="0"/>
            <wp:docPr id="49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1"/>
                    <a:stretch/>
                  </pic:blipFill>
                  <pic:spPr bwMode="auto">
                    <a:xfrm>
                      <a:off x="0" y="0"/>
                      <a:ext cx="5324475" cy="590549"/>
                    </a:xfrm>
                    <a:prstGeom prst="rect">
                      <a:avLst/>
                    </a:prstGeom>
                  </pic:spPr>
                </pic:pic>
              </a:graphicData>
            </a:graphic>
          </wp:inline>
        </w:drawing>
      </w:r>
    </w:p>
    <w:p w14:paraId="58B1587F" w14:textId="5D7D3B33" w:rsidR="00D076D9" w:rsidRPr="004C3E23" w:rsidRDefault="00ED3B53" w:rsidP="00797129">
      <w:pPr>
        <w:pStyle w:val="afffffff6"/>
      </w:pPr>
      <w:bookmarkStart w:id="385" w:name="_Toc21282394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317</w:t>
      </w:r>
      <w:bookmarkEnd w:id="385"/>
      <w:r w:rsidR="00D708D3" w:rsidRPr="004C3E23">
        <w:fldChar w:fldCharType="end"/>
      </w:r>
    </w:p>
    <w:p w14:paraId="269CD51B" w14:textId="77777777" w:rsidR="00D076D9" w:rsidRPr="004C3E23" w:rsidRDefault="00D076D9">
      <w:pPr>
        <w:pStyle w:val="afff1"/>
        <w:jc w:val="center"/>
      </w:pPr>
    </w:p>
    <w:p w14:paraId="69A845E5" w14:textId="77777777" w:rsidR="00D076D9" w:rsidRPr="004C3E23" w:rsidRDefault="00D708D3">
      <w:pPr>
        <w:spacing w:before="120" w:after="120"/>
        <w:rPr>
          <w:szCs w:val="28"/>
        </w:rPr>
      </w:pPr>
      <w:r w:rsidRPr="004C3E23">
        <w:rPr>
          <w:szCs w:val="28"/>
        </w:rPr>
        <w:t xml:space="preserve">Пользователь подписывает документ и запускает процесс </w:t>
      </w:r>
      <w:r w:rsidRPr="004C3E23">
        <w:rPr>
          <w:b/>
          <w:szCs w:val="28"/>
        </w:rPr>
        <w:t>голосования</w:t>
      </w:r>
      <w:r w:rsidRPr="004C3E23">
        <w:rPr>
          <w:szCs w:val="28"/>
        </w:rPr>
        <w:t xml:space="preserve"> или </w:t>
      </w:r>
      <w:r w:rsidRPr="004C3E23">
        <w:rPr>
          <w:b/>
          <w:szCs w:val="28"/>
        </w:rPr>
        <w:t xml:space="preserve">подписания </w:t>
      </w:r>
      <w:r w:rsidRPr="004C3E23">
        <w:rPr>
          <w:szCs w:val="28"/>
        </w:rPr>
        <w:t xml:space="preserve">комиссией, в зависимости от заполнения вкладки </w:t>
      </w:r>
      <w:r w:rsidRPr="004C3E23">
        <w:rPr>
          <w:b/>
          <w:szCs w:val="28"/>
        </w:rPr>
        <w:t>Полученные материалы</w:t>
      </w:r>
      <w:r w:rsidRPr="004C3E23">
        <w:rPr>
          <w:szCs w:val="28"/>
        </w:rPr>
        <w:t>.</w:t>
      </w:r>
    </w:p>
    <w:p w14:paraId="778E6144" w14:textId="77777777" w:rsidR="00D076D9" w:rsidRPr="004C3E23" w:rsidRDefault="00D708D3">
      <w:pPr>
        <w:spacing w:before="120" w:after="120"/>
        <w:rPr>
          <w:szCs w:val="28"/>
        </w:rPr>
      </w:pPr>
      <w:r w:rsidRPr="004C3E23">
        <w:rPr>
          <w:szCs w:val="28"/>
        </w:rPr>
        <w:t xml:space="preserve">Если вкладка </w:t>
      </w:r>
      <w:r w:rsidRPr="004C3E23">
        <w:rPr>
          <w:b/>
          <w:szCs w:val="28"/>
        </w:rPr>
        <w:t>Полученные материалы</w:t>
      </w:r>
      <w:r w:rsidRPr="004C3E23">
        <w:rPr>
          <w:szCs w:val="28"/>
        </w:rPr>
        <w:t xml:space="preserve"> не заполнена, то переход на следующий этап следует выполнить с помощью кнопки-резолюции </w:t>
      </w:r>
      <w:r w:rsidRPr="004C3E23">
        <w:rPr>
          <w:b/>
          <w:szCs w:val="28"/>
        </w:rPr>
        <w:t>На подписание</w:t>
      </w:r>
      <w:r w:rsidRPr="004C3E23">
        <w:rPr>
          <w:szCs w:val="28"/>
        </w:rPr>
        <w:t>.</w:t>
      </w:r>
    </w:p>
    <w:p w14:paraId="2C36704E" w14:textId="77777777" w:rsidR="00D076D9" w:rsidRPr="004C3E23" w:rsidRDefault="00D708D3">
      <w:pPr>
        <w:spacing w:before="120" w:after="120"/>
        <w:rPr>
          <w:szCs w:val="28"/>
        </w:rPr>
      </w:pPr>
      <w:r w:rsidRPr="004C3E23">
        <w:rPr>
          <w:b/>
          <w:szCs w:val="28"/>
        </w:rPr>
        <w:t xml:space="preserve">Важно! </w:t>
      </w:r>
      <w:r w:rsidRPr="004C3E23">
        <w:rPr>
          <w:szCs w:val="28"/>
        </w:rPr>
        <w:t xml:space="preserve">При попытке направить на голосование комиссии документ с незаполненной вкладкой </w:t>
      </w:r>
      <w:r w:rsidRPr="004C3E23">
        <w:rPr>
          <w:b/>
          <w:szCs w:val="28"/>
        </w:rPr>
        <w:t>Полученные материалы,</w:t>
      </w:r>
      <w:r w:rsidRPr="004C3E23">
        <w:rPr>
          <w:szCs w:val="28"/>
        </w:rPr>
        <w:t xml:space="preserve"> будет отражено сообщение об ошибке.</w:t>
      </w:r>
    </w:p>
    <w:p w14:paraId="3F7F2AE4" w14:textId="77777777" w:rsidR="00D076D9" w:rsidRPr="004C3E23" w:rsidRDefault="00D708D3" w:rsidP="00386FEF">
      <w:pPr>
        <w:keepNext/>
        <w:ind w:firstLine="0"/>
        <w:jc w:val="center"/>
        <w:rPr>
          <w:noProof/>
        </w:rPr>
      </w:pPr>
      <w:r w:rsidRPr="004C3E23">
        <w:rPr>
          <w:noProof/>
        </w:rPr>
        <w:drawing>
          <wp:inline distT="0" distB="0" distL="0" distR="0" wp14:anchorId="30D44C5E" wp14:editId="5B828C10">
            <wp:extent cx="2708694" cy="1569133"/>
            <wp:effectExtent l="0" t="0" r="0" b="0"/>
            <wp:docPr id="491"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2"/>
                    <a:stretch/>
                  </pic:blipFill>
                  <pic:spPr bwMode="auto">
                    <a:xfrm>
                      <a:off x="0" y="0"/>
                      <a:ext cx="2710271" cy="1570046"/>
                    </a:xfrm>
                    <a:prstGeom prst="rect">
                      <a:avLst/>
                    </a:prstGeom>
                  </pic:spPr>
                </pic:pic>
              </a:graphicData>
            </a:graphic>
          </wp:inline>
        </w:drawing>
      </w:r>
    </w:p>
    <w:p w14:paraId="0C9D3C68" w14:textId="549261FA" w:rsidR="00D076D9" w:rsidRPr="004C3E23" w:rsidRDefault="00ED3B53" w:rsidP="00797129">
      <w:pPr>
        <w:pStyle w:val="afffffff6"/>
      </w:pPr>
      <w:bookmarkStart w:id="386" w:name="_Toc21282394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318</w:t>
      </w:r>
      <w:bookmarkEnd w:id="386"/>
      <w:r w:rsidR="00D708D3" w:rsidRPr="004C3E23">
        <w:fldChar w:fldCharType="end"/>
      </w:r>
    </w:p>
    <w:p w14:paraId="07231184" w14:textId="77777777" w:rsidR="00D076D9" w:rsidRPr="004C3E23" w:rsidRDefault="00D076D9">
      <w:pPr>
        <w:spacing w:before="120" w:after="120"/>
        <w:ind w:firstLine="567"/>
        <w:rPr>
          <w:i/>
          <w:szCs w:val="28"/>
        </w:rPr>
      </w:pPr>
    </w:p>
    <w:p w14:paraId="67639D1D" w14:textId="77777777" w:rsidR="00D076D9" w:rsidRPr="004C3E23" w:rsidRDefault="00D708D3">
      <w:pPr>
        <w:spacing w:before="120" w:after="120"/>
        <w:rPr>
          <w:b/>
          <w:szCs w:val="28"/>
        </w:rPr>
      </w:pPr>
      <w:r w:rsidRPr="004C3E23">
        <w:rPr>
          <w:szCs w:val="28"/>
        </w:rPr>
        <w:t xml:space="preserve">Рассмотрим пример формирования бизнесс процесса при пустой вкладке </w:t>
      </w:r>
      <w:r w:rsidRPr="004C3E23">
        <w:rPr>
          <w:b/>
          <w:szCs w:val="28"/>
        </w:rPr>
        <w:t>Полученные материалы</w:t>
      </w:r>
    </w:p>
    <w:p w14:paraId="738F4928" w14:textId="77777777" w:rsidR="00D076D9" w:rsidRPr="004C3E23" w:rsidRDefault="00D076D9">
      <w:pPr>
        <w:spacing w:before="120" w:after="120"/>
        <w:ind w:firstLine="567"/>
        <w:rPr>
          <w:szCs w:val="28"/>
        </w:rPr>
      </w:pPr>
    </w:p>
    <w:p w14:paraId="5AF68BC0" w14:textId="77777777" w:rsidR="00D076D9" w:rsidRPr="004C3E23" w:rsidRDefault="00D708D3">
      <w:pPr>
        <w:spacing w:before="120" w:after="120"/>
        <w:rPr>
          <w:szCs w:val="28"/>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3F5C2748"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соблюдён, будет выдано сообщение. Далее можно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14:paraId="4D5BC986"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554F07C0" w14:textId="77777777" w:rsidR="00D076D9" w:rsidRPr="004C3E23" w:rsidRDefault="00D708D3" w:rsidP="00386FEF">
      <w:pPr>
        <w:keepNext/>
        <w:ind w:firstLine="0"/>
        <w:jc w:val="center"/>
        <w:rPr>
          <w:noProof/>
        </w:rPr>
      </w:pPr>
      <w:r w:rsidRPr="004C3E23">
        <w:rPr>
          <w:noProof/>
        </w:rPr>
        <w:lastRenderedPageBreak/>
        <w:drawing>
          <wp:inline distT="0" distB="0" distL="0" distR="0" wp14:anchorId="3A441A74" wp14:editId="61B7A968">
            <wp:extent cx="6029960" cy="659130"/>
            <wp:effectExtent l="0" t="0" r="8890" b="7620"/>
            <wp:docPr id="492"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14:paraId="53E92412" w14:textId="6861F46F" w:rsidR="00D076D9" w:rsidRPr="004C3E23" w:rsidRDefault="00ED3B53" w:rsidP="00797129">
      <w:pPr>
        <w:pStyle w:val="afffffff6"/>
      </w:pPr>
      <w:bookmarkStart w:id="387" w:name="_Toc21282394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319</w:t>
      </w:r>
      <w:bookmarkEnd w:id="387"/>
      <w:r w:rsidR="00D708D3" w:rsidRPr="004C3E23">
        <w:fldChar w:fldCharType="end"/>
      </w:r>
    </w:p>
    <w:p w14:paraId="32199FC8" w14:textId="77777777" w:rsidR="00D076D9" w:rsidRPr="004C3E23" w:rsidRDefault="00D708D3">
      <w:pPr>
        <w:rPr>
          <w:color w:val="000000" w:themeColor="text1"/>
        </w:rPr>
      </w:pPr>
      <w:r w:rsidRPr="004C3E23">
        <w:rPr>
          <w:color w:val="000000" w:themeColor="text1"/>
          <w:szCs w:val="28"/>
        </w:rPr>
        <w:t>При отражении в учёте выполняется блокирующий контроль заполнения следующих данных ответственного исполнителя:</w:t>
      </w:r>
    </w:p>
    <w:p w14:paraId="1C137BF2"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3286C6E9" w14:textId="77777777" w:rsidR="00D076D9" w:rsidRPr="004C3E23" w:rsidRDefault="00D708D3">
      <w:pPr>
        <w:numPr>
          <w:ilvl w:val="0"/>
          <w:numId w:val="46"/>
        </w:numPr>
        <w:rPr>
          <w:color w:val="000000" w:themeColor="text1"/>
        </w:rPr>
      </w:pPr>
      <w:r w:rsidRPr="004C3E23">
        <w:rPr>
          <w:color w:val="000000" w:themeColor="text1"/>
          <w:szCs w:val="28"/>
        </w:rPr>
        <w:t>ФИО</w:t>
      </w:r>
    </w:p>
    <w:p w14:paraId="7789A3DF"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766089EF"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709893A0" w14:textId="77777777" w:rsidR="00D076D9" w:rsidRPr="004C3E23" w:rsidRDefault="00D708D3">
      <w:pPr>
        <w:rPr>
          <w:color w:val="000000" w:themeColor="text1"/>
          <w:szCs w:val="28"/>
        </w:rPr>
      </w:pPr>
      <w:r w:rsidRPr="004C3E23">
        <w:rPr>
          <w:color w:val="000000" w:themeColor="text1"/>
          <w:szCs w:val="28"/>
        </w:rPr>
        <w:t>Поэтому перед отправкой на следующий этап рекомендуется проверить заполнение указанных реквизитов в карточке сотрудника – ответственного исполнителя по формуляру.</w:t>
      </w:r>
    </w:p>
    <w:p w14:paraId="2864606E" w14:textId="77777777" w:rsidR="00D076D9" w:rsidRPr="004C3E23" w:rsidRDefault="00D708D3">
      <w:pPr>
        <w:spacing w:before="120" w:after="120"/>
        <w:rPr>
          <w:szCs w:val="28"/>
        </w:rPr>
      </w:pPr>
      <w:r w:rsidRPr="004C3E23">
        <w:rPr>
          <w:szCs w:val="28"/>
        </w:rPr>
        <w:t>Согласно, утвержденному шаблону процесса документ будет отправлен сотрудникам состава комисии на подписание.</w:t>
      </w:r>
    </w:p>
    <w:p w14:paraId="2DD426D1" w14:textId="77777777" w:rsidR="00D076D9" w:rsidRPr="004C3E23" w:rsidRDefault="00D708D3" w:rsidP="00386FEF">
      <w:pPr>
        <w:keepNext/>
        <w:ind w:firstLine="0"/>
        <w:jc w:val="center"/>
        <w:rPr>
          <w:noProof/>
        </w:rPr>
      </w:pPr>
      <w:r w:rsidRPr="004C3E23">
        <w:rPr>
          <w:noProof/>
        </w:rPr>
        <w:drawing>
          <wp:inline distT="0" distB="0" distL="0" distR="0" wp14:anchorId="5DEAEFBE" wp14:editId="18FC3A9F">
            <wp:extent cx="6029960" cy="983937"/>
            <wp:effectExtent l="0" t="0" r="0" b="6985"/>
            <wp:docPr id="49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4"/>
                    <a:stretch/>
                  </pic:blipFill>
                  <pic:spPr bwMode="auto">
                    <a:xfrm>
                      <a:off x="0" y="0"/>
                      <a:ext cx="6029960" cy="983937"/>
                    </a:xfrm>
                    <a:prstGeom prst="rect">
                      <a:avLst/>
                    </a:prstGeom>
                  </pic:spPr>
                </pic:pic>
              </a:graphicData>
            </a:graphic>
          </wp:inline>
        </w:drawing>
      </w:r>
    </w:p>
    <w:p w14:paraId="3EE1E503" w14:textId="467B1AA7" w:rsidR="00D076D9" w:rsidRPr="004C3E23" w:rsidRDefault="00ED3B53" w:rsidP="00797129">
      <w:pPr>
        <w:pStyle w:val="afffffff6"/>
      </w:pPr>
      <w:bookmarkStart w:id="388" w:name="_Toc21282394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320</w:t>
      </w:r>
      <w:bookmarkEnd w:id="388"/>
      <w:r w:rsidR="00D708D3" w:rsidRPr="004C3E23">
        <w:fldChar w:fldCharType="end"/>
      </w:r>
    </w:p>
    <w:p w14:paraId="7B1B69B2" w14:textId="77777777" w:rsidR="00D076D9" w:rsidRPr="004C3E23" w:rsidRDefault="00D076D9">
      <w:pPr>
        <w:keepNext/>
        <w:jc w:val="center"/>
        <w:rPr>
          <w:color w:val="000000" w:themeColor="text1"/>
        </w:rPr>
      </w:pPr>
    </w:p>
    <w:p w14:paraId="65B2C80C"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14:paraId="16B17444" w14:textId="77777777" w:rsidR="00D076D9" w:rsidRPr="004C3E23" w:rsidRDefault="00D708D3">
      <w:pPr>
        <w:rPr>
          <w:color w:val="000000" w:themeColor="text1"/>
          <w:szCs w:val="28"/>
        </w:rPr>
      </w:pPr>
      <w:r w:rsidRPr="004C3E23">
        <w:rPr>
          <w:color w:val="000000" w:themeColor="text1"/>
          <w:szCs w:val="28"/>
        </w:rPr>
        <w:t xml:space="preserve">Далее каждый член комиссии принимает задачу к исполнению и выполняет подписание документа по кнопке-резолюции </w:t>
      </w:r>
      <w:r w:rsidRPr="004C3E23">
        <w:rPr>
          <w:b/>
          <w:color w:val="000000" w:themeColor="text1"/>
          <w:szCs w:val="28"/>
        </w:rPr>
        <w:t>Подписать</w:t>
      </w:r>
      <w:r w:rsidRPr="004C3E23">
        <w:rPr>
          <w:color w:val="000000" w:themeColor="text1"/>
          <w:szCs w:val="28"/>
        </w:rPr>
        <w:t>.</w:t>
      </w:r>
    </w:p>
    <w:p w14:paraId="30C60A81" w14:textId="77777777" w:rsidR="00D076D9" w:rsidRPr="004C3E23" w:rsidRDefault="00D708D3" w:rsidP="00386FEF">
      <w:pPr>
        <w:keepNext/>
        <w:ind w:firstLine="0"/>
        <w:jc w:val="center"/>
        <w:rPr>
          <w:noProof/>
        </w:rPr>
      </w:pPr>
      <w:r w:rsidRPr="004C3E23">
        <w:rPr>
          <w:noProof/>
        </w:rPr>
        <w:drawing>
          <wp:inline distT="0" distB="0" distL="0" distR="0" wp14:anchorId="1F619D23" wp14:editId="7ED6041B">
            <wp:extent cx="3771900" cy="552450"/>
            <wp:effectExtent l="0" t="0" r="0" b="0"/>
            <wp:docPr id="494"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5"/>
                    <a:stretch/>
                  </pic:blipFill>
                  <pic:spPr bwMode="auto">
                    <a:xfrm>
                      <a:off x="0" y="0"/>
                      <a:ext cx="3771900" cy="552450"/>
                    </a:xfrm>
                    <a:prstGeom prst="rect">
                      <a:avLst/>
                    </a:prstGeom>
                  </pic:spPr>
                </pic:pic>
              </a:graphicData>
            </a:graphic>
          </wp:inline>
        </w:drawing>
      </w:r>
    </w:p>
    <w:p w14:paraId="388DBA60" w14:textId="7522890F" w:rsidR="00D076D9" w:rsidRPr="004C3E23" w:rsidRDefault="00ED3B53" w:rsidP="00797129">
      <w:pPr>
        <w:pStyle w:val="afffffff6"/>
      </w:pPr>
      <w:bookmarkStart w:id="389" w:name="_Toc21282394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321</w:t>
      </w:r>
      <w:bookmarkEnd w:id="389"/>
      <w:r w:rsidR="00D708D3" w:rsidRPr="004C3E23">
        <w:fldChar w:fldCharType="end"/>
      </w:r>
    </w:p>
    <w:p w14:paraId="3033C19A" w14:textId="77777777" w:rsidR="00D076D9" w:rsidRPr="004C3E23" w:rsidRDefault="00D708D3">
      <w:pPr>
        <w:rPr>
          <w:color w:val="000000" w:themeColor="text1"/>
          <w:szCs w:val="28"/>
        </w:rPr>
      </w:pPr>
      <w:r w:rsidRPr="004C3E23">
        <w:rPr>
          <w:color w:val="000000" w:themeColor="text1"/>
          <w:szCs w:val="28"/>
        </w:rPr>
        <w:t xml:space="preserve">После успешного подписания документа членами комиссии документ будет направлен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пользователю с ролью </w:t>
      </w:r>
      <w:r w:rsidRPr="004C3E23">
        <w:rPr>
          <w:b/>
          <w:color w:val="000000" w:themeColor="text1"/>
          <w:szCs w:val="28"/>
        </w:rPr>
        <w:t xml:space="preserve">Председатель комиссии </w:t>
      </w:r>
      <w:r w:rsidRPr="004C3E23">
        <w:rPr>
          <w:color w:val="000000" w:themeColor="text1"/>
          <w:szCs w:val="28"/>
          <w:u w:val="single"/>
        </w:rPr>
        <w:t xml:space="preserve">из состава комиссии, для которого установлен флаг </w:t>
      </w:r>
      <w:r w:rsidRPr="004C3E23">
        <w:rPr>
          <w:b/>
          <w:color w:val="000000" w:themeColor="text1"/>
          <w:szCs w:val="28"/>
          <w:u w:val="single"/>
        </w:rPr>
        <w:t>Председатель</w:t>
      </w:r>
      <w:r w:rsidRPr="004C3E23">
        <w:rPr>
          <w:color w:val="000000" w:themeColor="text1"/>
          <w:szCs w:val="28"/>
          <w:u w:val="single"/>
        </w:rPr>
        <w:t>.</w:t>
      </w:r>
    </w:p>
    <w:p w14:paraId="4C970AC9" w14:textId="77777777" w:rsidR="00D076D9" w:rsidRPr="004C3E23" w:rsidRDefault="00D708D3" w:rsidP="00386FEF">
      <w:pPr>
        <w:keepNext/>
        <w:ind w:firstLine="0"/>
        <w:jc w:val="center"/>
        <w:rPr>
          <w:noProof/>
        </w:rPr>
      </w:pPr>
      <w:r w:rsidRPr="004C3E23">
        <w:rPr>
          <w:noProof/>
        </w:rPr>
        <w:drawing>
          <wp:inline distT="0" distB="0" distL="0" distR="0" wp14:anchorId="73686914" wp14:editId="07942C6A">
            <wp:extent cx="6029960" cy="627330"/>
            <wp:effectExtent l="0" t="0" r="0" b="1905"/>
            <wp:docPr id="495"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6"/>
                    <a:stretch/>
                  </pic:blipFill>
                  <pic:spPr bwMode="auto">
                    <a:xfrm>
                      <a:off x="0" y="0"/>
                      <a:ext cx="6029960" cy="627330"/>
                    </a:xfrm>
                    <a:prstGeom prst="rect">
                      <a:avLst/>
                    </a:prstGeom>
                  </pic:spPr>
                </pic:pic>
              </a:graphicData>
            </a:graphic>
          </wp:inline>
        </w:drawing>
      </w:r>
    </w:p>
    <w:p w14:paraId="598592B1" w14:textId="00735377" w:rsidR="00D076D9" w:rsidRPr="004C3E23" w:rsidRDefault="00ED3B53" w:rsidP="00797129">
      <w:pPr>
        <w:pStyle w:val="afffffff6"/>
      </w:pPr>
      <w:bookmarkStart w:id="390" w:name="_Toc21282394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322</w:t>
      </w:r>
      <w:bookmarkEnd w:id="390"/>
      <w:r w:rsidR="00D708D3" w:rsidRPr="004C3E23">
        <w:fldChar w:fldCharType="end"/>
      </w:r>
    </w:p>
    <w:p w14:paraId="745969B0" w14:textId="77777777" w:rsidR="00D076D9" w:rsidRPr="004C3E23" w:rsidRDefault="00D708D3">
      <w:pPr>
        <w:rPr>
          <w:color w:val="000000" w:themeColor="text1"/>
          <w:szCs w:val="28"/>
        </w:rPr>
      </w:pPr>
      <w:r w:rsidRPr="004C3E23">
        <w:rPr>
          <w:color w:val="000000" w:themeColor="text1"/>
          <w:szCs w:val="28"/>
        </w:rPr>
        <w:t xml:space="preserve">Пользователю необходимо ознакомится с документом после чего выполнить подписание при помощи кнопки-резолюции </w:t>
      </w:r>
      <w:r w:rsidRPr="004C3E23">
        <w:rPr>
          <w:b/>
          <w:color w:val="000000" w:themeColor="text1"/>
          <w:szCs w:val="28"/>
        </w:rPr>
        <w:t>Подписать</w:t>
      </w:r>
      <w:r w:rsidRPr="004C3E23">
        <w:rPr>
          <w:color w:val="000000" w:themeColor="text1"/>
          <w:szCs w:val="28"/>
        </w:rPr>
        <w:t>.</w:t>
      </w:r>
    </w:p>
    <w:p w14:paraId="25387987" w14:textId="77777777" w:rsidR="00D076D9" w:rsidRPr="004C3E23" w:rsidRDefault="00D708D3" w:rsidP="00386FEF">
      <w:pPr>
        <w:keepNext/>
        <w:ind w:firstLine="0"/>
        <w:jc w:val="center"/>
        <w:rPr>
          <w:noProof/>
        </w:rPr>
      </w:pPr>
      <w:r w:rsidRPr="004C3E23">
        <w:rPr>
          <w:noProof/>
        </w:rPr>
        <w:drawing>
          <wp:inline distT="0" distB="0" distL="0" distR="0" wp14:anchorId="5A7893A1" wp14:editId="5EC47F5F">
            <wp:extent cx="2717321" cy="577334"/>
            <wp:effectExtent l="0" t="0" r="6985" b="0"/>
            <wp:docPr id="496"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7"/>
                    <a:stretch/>
                  </pic:blipFill>
                  <pic:spPr bwMode="auto">
                    <a:xfrm>
                      <a:off x="0" y="0"/>
                      <a:ext cx="2715724" cy="576995"/>
                    </a:xfrm>
                    <a:prstGeom prst="rect">
                      <a:avLst/>
                    </a:prstGeom>
                  </pic:spPr>
                </pic:pic>
              </a:graphicData>
            </a:graphic>
          </wp:inline>
        </w:drawing>
      </w:r>
    </w:p>
    <w:p w14:paraId="029AFBCD" w14:textId="5BBA233B" w:rsidR="00D076D9" w:rsidRPr="004C3E23" w:rsidRDefault="00ED3B53" w:rsidP="00797129">
      <w:pPr>
        <w:pStyle w:val="afffffff6"/>
      </w:pPr>
      <w:bookmarkStart w:id="391" w:name="_Toc21282394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323</w:t>
      </w:r>
      <w:bookmarkEnd w:id="391"/>
      <w:r w:rsidR="00D708D3" w:rsidRPr="004C3E23">
        <w:fldChar w:fldCharType="end"/>
      </w:r>
    </w:p>
    <w:p w14:paraId="0EBA8D17" w14:textId="77777777" w:rsidR="00D076D9" w:rsidRPr="004C3E23" w:rsidRDefault="00D708D3">
      <w:pPr>
        <w:rPr>
          <w:color w:val="000000" w:themeColor="text1"/>
          <w:szCs w:val="28"/>
        </w:rPr>
      </w:pPr>
      <w:r w:rsidRPr="004C3E23">
        <w:rPr>
          <w:color w:val="000000" w:themeColor="text1"/>
          <w:szCs w:val="28"/>
        </w:rPr>
        <w:lastRenderedPageBreak/>
        <w:t xml:space="preserve">Далее документ направляется на утверждение пользователю с ролью </w:t>
      </w:r>
      <w:r w:rsidRPr="004C3E23">
        <w:rPr>
          <w:b/>
          <w:color w:val="000000" w:themeColor="text1"/>
          <w:szCs w:val="28"/>
        </w:rPr>
        <w:t>Руководитель</w:t>
      </w:r>
      <w:r w:rsidRPr="004C3E23">
        <w:rPr>
          <w:color w:val="000000" w:themeColor="text1"/>
          <w:szCs w:val="28"/>
        </w:rPr>
        <w:t xml:space="preserve">. </w:t>
      </w:r>
    </w:p>
    <w:p w14:paraId="25C365E1" w14:textId="77777777" w:rsidR="00D076D9" w:rsidRPr="004C3E23" w:rsidRDefault="00D708D3">
      <w:pPr>
        <w:rPr>
          <w:b/>
          <w:color w:val="000000" w:themeColor="text1"/>
          <w:szCs w:val="28"/>
        </w:rPr>
      </w:pPr>
      <w:r w:rsidRPr="004C3E23">
        <w:rPr>
          <w:color w:val="000000" w:themeColor="text1"/>
          <w:szCs w:val="28"/>
        </w:rPr>
        <w:t xml:space="preserve">Пользователю необходимо принять документ к исполнению, после чего выполнить утверждение при помощи кнопки-резолюции </w:t>
      </w:r>
      <w:r w:rsidRPr="004C3E23">
        <w:rPr>
          <w:b/>
          <w:color w:val="000000" w:themeColor="text1"/>
          <w:szCs w:val="28"/>
        </w:rPr>
        <w:t xml:space="preserve">Утвердить. </w:t>
      </w:r>
      <w:r w:rsidRPr="004C3E23">
        <w:rPr>
          <w:color w:val="000000" w:themeColor="text1"/>
          <w:szCs w:val="28"/>
        </w:rPr>
        <w:t xml:space="preserve">Документу присвоен статус </w:t>
      </w:r>
      <w:r w:rsidRPr="004C3E23">
        <w:rPr>
          <w:b/>
          <w:color w:val="000000" w:themeColor="text1"/>
          <w:szCs w:val="28"/>
        </w:rPr>
        <w:t xml:space="preserve">Отражен в учете </w:t>
      </w:r>
      <w:r w:rsidRPr="004C3E23">
        <w:rPr>
          <w:color w:val="000000" w:themeColor="text1"/>
          <w:szCs w:val="28"/>
        </w:rPr>
        <w:t>и</w:t>
      </w:r>
      <w:r w:rsidRPr="004C3E23">
        <w:rPr>
          <w:b/>
          <w:color w:val="000000" w:themeColor="text1"/>
          <w:szCs w:val="28"/>
        </w:rPr>
        <w:t xml:space="preserve"> сформированы проводки</w:t>
      </w:r>
      <w:r w:rsidRPr="004C3E23">
        <w:rPr>
          <w:color w:val="000000" w:themeColor="text1"/>
          <w:szCs w:val="28"/>
        </w:rPr>
        <w:t>.</w:t>
      </w:r>
    </w:p>
    <w:p w14:paraId="54282DE5" w14:textId="77777777" w:rsidR="00D076D9" w:rsidRPr="004C3E23" w:rsidRDefault="00D708D3">
      <w:pPr>
        <w:rPr>
          <w:color w:val="000000" w:themeColor="text1"/>
          <w:szCs w:val="28"/>
        </w:rPr>
      </w:pPr>
      <w:r w:rsidRPr="004C3E23">
        <w:rPr>
          <w:color w:val="000000" w:themeColor="text1"/>
          <w:szCs w:val="28"/>
        </w:rPr>
        <w:t xml:space="preserve">Либо, в случае отрицательного решения, воспользоваться кнопкой-резолюцией </w:t>
      </w:r>
      <w:r w:rsidRPr="004C3E23">
        <w:rPr>
          <w:b/>
          <w:color w:val="000000" w:themeColor="text1"/>
          <w:szCs w:val="28"/>
        </w:rPr>
        <w:t xml:space="preserve">Отказать, </w:t>
      </w:r>
      <w:r w:rsidRPr="004C3E23">
        <w:rPr>
          <w:color w:val="000000" w:themeColor="text1"/>
          <w:szCs w:val="28"/>
        </w:rPr>
        <w:t>в этом случае бизнес-процесс по документу будет завершён.</w:t>
      </w:r>
    </w:p>
    <w:p w14:paraId="24759D22" w14:textId="77777777" w:rsidR="00D076D9" w:rsidRPr="004C3E23" w:rsidRDefault="00D708D3" w:rsidP="00386FEF">
      <w:pPr>
        <w:keepNext/>
        <w:ind w:firstLine="0"/>
        <w:jc w:val="center"/>
        <w:rPr>
          <w:noProof/>
        </w:rPr>
      </w:pPr>
      <w:r w:rsidRPr="004C3E23">
        <w:rPr>
          <w:noProof/>
        </w:rPr>
        <w:drawing>
          <wp:inline distT="0" distB="0" distL="0" distR="0" wp14:anchorId="33575154" wp14:editId="37D7D9FC">
            <wp:extent cx="3019245" cy="424010"/>
            <wp:effectExtent l="0" t="0" r="0" b="0"/>
            <wp:docPr id="497"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8"/>
                    <a:stretch/>
                  </pic:blipFill>
                  <pic:spPr bwMode="auto">
                    <a:xfrm>
                      <a:off x="0" y="0"/>
                      <a:ext cx="3021214" cy="424286"/>
                    </a:xfrm>
                    <a:prstGeom prst="rect">
                      <a:avLst/>
                    </a:prstGeom>
                  </pic:spPr>
                </pic:pic>
              </a:graphicData>
            </a:graphic>
          </wp:inline>
        </w:drawing>
      </w:r>
    </w:p>
    <w:p w14:paraId="4F19ED41" w14:textId="411D0205" w:rsidR="00D076D9" w:rsidRPr="004C3E23" w:rsidRDefault="00ED3B53" w:rsidP="00797129">
      <w:pPr>
        <w:pStyle w:val="afffffff6"/>
      </w:pPr>
      <w:bookmarkStart w:id="392" w:name="_Toc21282394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324</w:t>
      </w:r>
      <w:bookmarkEnd w:id="392"/>
      <w:r w:rsidR="00D708D3" w:rsidRPr="004C3E23">
        <w:fldChar w:fldCharType="end"/>
      </w:r>
    </w:p>
    <w:p w14:paraId="30AFB087" w14:textId="77777777" w:rsidR="00D076D9" w:rsidRPr="004C3E23" w:rsidRDefault="00D708D3">
      <w:pPr>
        <w:rPr>
          <w:color w:val="000000" w:themeColor="text1"/>
          <w:szCs w:val="28"/>
        </w:rPr>
      </w:pPr>
      <w:r w:rsidRPr="004C3E23">
        <w:rPr>
          <w:color w:val="000000" w:themeColor="text1"/>
          <w:szCs w:val="28"/>
        </w:rPr>
        <w:t xml:space="preserve">После утверждения руководителем документ направляется на этап </w:t>
      </w:r>
      <w:r w:rsidRPr="004C3E23">
        <w:rPr>
          <w:b/>
          <w:color w:val="000000" w:themeColor="text1"/>
          <w:szCs w:val="28"/>
        </w:rPr>
        <w:t>Ознакомление</w:t>
      </w:r>
      <w:r w:rsidRPr="004C3E23">
        <w:rPr>
          <w:color w:val="000000" w:themeColor="text1"/>
          <w:szCs w:val="28"/>
        </w:rPr>
        <w:t xml:space="preserve">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из реквизита </w:t>
      </w:r>
      <w:r w:rsidRPr="004C3E23">
        <w:rPr>
          <w:b/>
          <w:color w:val="000000" w:themeColor="text1"/>
          <w:szCs w:val="28"/>
        </w:rPr>
        <w:t>ЦМО</w:t>
      </w:r>
      <w:r w:rsidRPr="004C3E23">
        <w:rPr>
          <w:color w:val="000000" w:themeColor="text1"/>
          <w:szCs w:val="28"/>
        </w:rPr>
        <w:t xml:space="preserve"> документа. </w:t>
      </w:r>
    </w:p>
    <w:p w14:paraId="5F1403AE" w14:textId="77777777" w:rsidR="00D076D9" w:rsidRPr="004C3E23" w:rsidRDefault="00D708D3">
      <w:pPr>
        <w:rPr>
          <w:color w:val="000000" w:themeColor="text1"/>
          <w:szCs w:val="28"/>
        </w:rPr>
      </w:pPr>
      <w:r w:rsidRPr="004C3E23">
        <w:rPr>
          <w:color w:val="000000" w:themeColor="text1"/>
          <w:szCs w:val="28"/>
        </w:rPr>
        <w:t xml:space="preserve">Пользователю необходимо ознакомится с документом, и выполнить этап бизнес-процесса при помощи кнопки </w:t>
      </w:r>
      <w:r w:rsidRPr="004C3E23">
        <w:rPr>
          <w:b/>
          <w:color w:val="000000" w:themeColor="text1"/>
          <w:szCs w:val="28"/>
        </w:rPr>
        <w:t xml:space="preserve">Ознакомлен. </w:t>
      </w:r>
      <w:r w:rsidRPr="004C3E23">
        <w:rPr>
          <w:color w:val="000000" w:themeColor="text1"/>
          <w:szCs w:val="28"/>
        </w:rPr>
        <w:t xml:space="preserve">При этом бизнес-процесс документа будет завершён с присвоением статуса </w:t>
      </w:r>
      <w:r w:rsidRPr="004C3E23">
        <w:rPr>
          <w:b/>
          <w:color w:val="000000" w:themeColor="text1"/>
          <w:szCs w:val="28"/>
        </w:rPr>
        <w:t>Принято к сведению</w:t>
      </w:r>
      <w:r w:rsidRPr="004C3E23">
        <w:rPr>
          <w:color w:val="000000" w:themeColor="text1"/>
          <w:szCs w:val="28"/>
        </w:rPr>
        <w:t>.</w:t>
      </w:r>
    </w:p>
    <w:p w14:paraId="1DDE25D8" w14:textId="77777777" w:rsidR="00D076D9" w:rsidRPr="004C3E23" w:rsidRDefault="00D708D3" w:rsidP="00386FEF">
      <w:pPr>
        <w:keepNext/>
        <w:ind w:firstLine="0"/>
        <w:jc w:val="center"/>
        <w:rPr>
          <w:noProof/>
        </w:rPr>
      </w:pPr>
      <w:r w:rsidRPr="004C3E23">
        <w:rPr>
          <w:noProof/>
        </w:rPr>
        <w:drawing>
          <wp:inline distT="0" distB="0" distL="0" distR="0" wp14:anchorId="6ED2638C" wp14:editId="1841EB3F">
            <wp:extent cx="2613804" cy="409732"/>
            <wp:effectExtent l="0" t="0" r="0" b="9525"/>
            <wp:docPr id="498"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9"/>
                    <a:stretch/>
                  </pic:blipFill>
                  <pic:spPr bwMode="auto">
                    <a:xfrm>
                      <a:off x="0" y="0"/>
                      <a:ext cx="2617609" cy="410328"/>
                    </a:xfrm>
                    <a:prstGeom prst="rect">
                      <a:avLst/>
                    </a:prstGeom>
                  </pic:spPr>
                </pic:pic>
              </a:graphicData>
            </a:graphic>
          </wp:inline>
        </w:drawing>
      </w:r>
    </w:p>
    <w:p w14:paraId="6E5E9E11" w14:textId="71490400" w:rsidR="00D076D9" w:rsidRPr="004C3E23" w:rsidRDefault="00ED3B53" w:rsidP="00797129">
      <w:pPr>
        <w:pStyle w:val="afffffff6"/>
      </w:pPr>
      <w:bookmarkStart w:id="393" w:name="_Toc21282394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325</w:t>
      </w:r>
      <w:bookmarkEnd w:id="393"/>
      <w:r w:rsidR="00D708D3" w:rsidRPr="004C3E23">
        <w:fldChar w:fldCharType="end"/>
      </w:r>
    </w:p>
    <w:p w14:paraId="3EE2E0C5" w14:textId="77777777" w:rsidR="00D076D9" w:rsidRPr="004C3E23" w:rsidRDefault="00D708D3">
      <w:pPr>
        <w:spacing w:before="120" w:after="120"/>
        <w:rPr>
          <w:szCs w:val="28"/>
        </w:rPr>
      </w:pPr>
      <w:r w:rsidRPr="004C3E23">
        <w:rPr>
          <w:szCs w:val="28"/>
        </w:rPr>
        <w:t xml:space="preserve">Если табличная часть закладки </w:t>
      </w:r>
      <w:r w:rsidRPr="004C3E23">
        <w:rPr>
          <w:b/>
          <w:szCs w:val="28"/>
        </w:rPr>
        <w:t>Полученные материалы</w:t>
      </w:r>
      <w:r w:rsidRPr="004C3E23">
        <w:rPr>
          <w:szCs w:val="28"/>
        </w:rPr>
        <w:t xml:space="preserve"> содержит данные, то переход на следующий этап следует выполнить с помощью кнопки-резолюции </w:t>
      </w:r>
      <w:r w:rsidRPr="004C3E23">
        <w:rPr>
          <w:b/>
          <w:szCs w:val="28"/>
        </w:rPr>
        <w:t>На голосование</w:t>
      </w:r>
      <w:r w:rsidRPr="004C3E23">
        <w:rPr>
          <w:szCs w:val="28"/>
        </w:rPr>
        <w:t>.</w:t>
      </w:r>
    </w:p>
    <w:p w14:paraId="20D5C34E" w14:textId="77777777" w:rsidR="00D076D9" w:rsidRPr="004C3E23" w:rsidRDefault="00D708D3" w:rsidP="00386FEF">
      <w:pPr>
        <w:spacing w:before="120" w:after="120"/>
        <w:rPr>
          <w:szCs w:val="28"/>
        </w:rPr>
      </w:pPr>
      <w:r w:rsidRPr="004C3E23">
        <w:rPr>
          <w:szCs w:val="28"/>
        </w:rPr>
        <w:t xml:space="preserve">При этом, если при заполненной вкладке </w:t>
      </w:r>
      <w:r w:rsidRPr="004C3E23">
        <w:rPr>
          <w:b/>
          <w:szCs w:val="28"/>
        </w:rPr>
        <w:t xml:space="preserve">Полученные материалы </w:t>
      </w:r>
      <w:r w:rsidRPr="004C3E23">
        <w:rPr>
          <w:szCs w:val="28"/>
        </w:rPr>
        <w:t xml:space="preserve">нажать кнопку-резолюцию </w:t>
      </w:r>
      <w:r w:rsidRPr="004C3E23">
        <w:rPr>
          <w:b/>
          <w:szCs w:val="28"/>
        </w:rPr>
        <w:t xml:space="preserve">На подписание, </w:t>
      </w:r>
      <w:r w:rsidRPr="004C3E23">
        <w:rPr>
          <w:szCs w:val="28"/>
        </w:rPr>
        <w:t>будет отражено сообщение об ошибке.</w:t>
      </w:r>
    </w:p>
    <w:p w14:paraId="43B243BA" w14:textId="77777777" w:rsidR="00386FEF" w:rsidRPr="004C3E23" w:rsidRDefault="00386FEF" w:rsidP="00386FEF">
      <w:pPr>
        <w:keepNext/>
        <w:ind w:firstLine="0"/>
        <w:jc w:val="center"/>
        <w:rPr>
          <w:noProof/>
        </w:rPr>
      </w:pPr>
      <w:r w:rsidRPr="004C3E23">
        <w:rPr>
          <w:noProof/>
        </w:rPr>
        <w:drawing>
          <wp:inline distT="0" distB="0" distL="0" distR="0" wp14:anchorId="33EA8D41" wp14:editId="4839C763">
            <wp:extent cx="3071004" cy="1692623"/>
            <wp:effectExtent l="0" t="0" r="0" b="3175"/>
            <wp:docPr id="499"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0"/>
                    <a:stretch/>
                  </pic:blipFill>
                  <pic:spPr bwMode="auto">
                    <a:xfrm>
                      <a:off x="0" y="0"/>
                      <a:ext cx="3071004" cy="1692623"/>
                    </a:xfrm>
                    <a:prstGeom prst="rect">
                      <a:avLst/>
                    </a:prstGeom>
                  </pic:spPr>
                </pic:pic>
              </a:graphicData>
            </a:graphic>
          </wp:inline>
        </w:drawing>
      </w:r>
    </w:p>
    <w:p w14:paraId="28DD1FD9" w14:textId="0FC3FD7F" w:rsidR="00D076D9" w:rsidRPr="004C3E23" w:rsidRDefault="00ED3B53" w:rsidP="00797129">
      <w:pPr>
        <w:pStyle w:val="afffffff6"/>
      </w:pPr>
      <w:bookmarkStart w:id="394" w:name="_Toc21282395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326</w:t>
      </w:r>
      <w:bookmarkEnd w:id="394"/>
      <w:r w:rsidR="00D708D3" w:rsidRPr="004C3E23">
        <w:fldChar w:fldCharType="end"/>
      </w:r>
    </w:p>
    <w:p w14:paraId="461B832D" w14:textId="77777777" w:rsidR="00D076D9" w:rsidRPr="004C3E23" w:rsidRDefault="00D076D9">
      <w:pPr>
        <w:spacing w:before="120" w:after="120"/>
        <w:ind w:firstLine="567"/>
        <w:rPr>
          <w:i/>
          <w:szCs w:val="28"/>
        </w:rPr>
      </w:pPr>
    </w:p>
    <w:p w14:paraId="288429CB" w14:textId="77777777" w:rsidR="00D076D9" w:rsidRPr="004C3E23" w:rsidRDefault="00D708D3">
      <w:pPr>
        <w:spacing w:before="120" w:after="120"/>
        <w:rPr>
          <w:szCs w:val="28"/>
        </w:rPr>
      </w:pPr>
      <w:r w:rsidRPr="004C3E23">
        <w:rPr>
          <w:szCs w:val="28"/>
        </w:rPr>
        <w:t xml:space="preserve">Рассмотрим пример формирования бизнесс процесса при заполненной вкладке </w:t>
      </w:r>
      <w:r w:rsidRPr="004C3E23">
        <w:rPr>
          <w:b/>
          <w:szCs w:val="28"/>
        </w:rPr>
        <w:t>Полученные материалы</w:t>
      </w:r>
      <w:r w:rsidRPr="004C3E23">
        <w:rPr>
          <w:szCs w:val="28"/>
        </w:rPr>
        <w:t xml:space="preserve">. </w:t>
      </w:r>
    </w:p>
    <w:p w14:paraId="71441F6B" w14:textId="77777777" w:rsidR="00D076D9" w:rsidRPr="004C3E23" w:rsidRDefault="00D076D9">
      <w:pPr>
        <w:spacing w:before="120" w:after="120"/>
        <w:ind w:firstLine="567"/>
        <w:rPr>
          <w:szCs w:val="28"/>
        </w:rPr>
      </w:pPr>
    </w:p>
    <w:p w14:paraId="5D76416F" w14:textId="77777777" w:rsidR="00D076D9" w:rsidRPr="004C3E23" w:rsidRDefault="00D708D3">
      <w:pPr>
        <w:spacing w:before="120" w:after="120"/>
        <w:rPr>
          <w:szCs w:val="28"/>
        </w:rPr>
      </w:pPr>
      <w:r w:rsidRPr="004C3E23">
        <w:rPr>
          <w:color w:val="000000" w:themeColor="text1"/>
          <w:szCs w:val="28"/>
        </w:rPr>
        <w:t xml:space="preserve">Отправляем документ </w:t>
      </w:r>
      <w:r w:rsidRPr="004C3E23">
        <w:rPr>
          <w:b/>
          <w:color w:val="000000" w:themeColor="text1"/>
          <w:szCs w:val="28"/>
        </w:rPr>
        <w:t>На голосование</w:t>
      </w:r>
      <w:r w:rsidRPr="004C3E23">
        <w:rPr>
          <w:color w:val="000000" w:themeColor="text1"/>
          <w:szCs w:val="28"/>
        </w:rPr>
        <w:t>.</w:t>
      </w:r>
    </w:p>
    <w:p w14:paraId="1CB91904" w14:textId="77777777" w:rsidR="00D076D9" w:rsidRPr="004C3E23" w:rsidRDefault="00D708D3">
      <w:pPr>
        <w:spacing w:before="120" w:after="120"/>
        <w:rPr>
          <w:szCs w:val="28"/>
        </w:rPr>
      </w:pPr>
      <w:r w:rsidRPr="004C3E23">
        <w:rPr>
          <w:color w:val="000000" w:themeColor="text1"/>
          <w:szCs w:val="28"/>
        </w:rPr>
        <w:lastRenderedPageBreak/>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04017231"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соблюдён, будет выдано блокирующее сообщение. В данном случае пользователь может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14:paraId="46867D12"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3078E904" w14:textId="77777777" w:rsidR="00D076D9" w:rsidRPr="004C3E23" w:rsidRDefault="00D708D3" w:rsidP="00386FEF">
      <w:pPr>
        <w:keepNext/>
        <w:ind w:firstLine="0"/>
        <w:jc w:val="center"/>
        <w:rPr>
          <w:noProof/>
        </w:rPr>
      </w:pPr>
      <w:r w:rsidRPr="004C3E23">
        <w:rPr>
          <w:noProof/>
        </w:rPr>
        <w:drawing>
          <wp:inline distT="0" distB="0" distL="0" distR="0" wp14:anchorId="6BA2F375" wp14:editId="6562CF2E">
            <wp:extent cx="6029960" cy="659130"/>
            <wp:effectExtent l="0" t="0" r="8890" b="7620"/>
            <wp:docPr id="500"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14:paraId="29901140" w14:textId="24DC6CC5" w:rsidR="00D076D9" w:rsidRPr="004C3E23" w:rsidRDefault="00ED3B53" w:rsidP="00797129">
      <w:pPr>
        <w:pStyle w:val="afffffff6"/>
      </w:pPr>
      <w:bookmarkStart w:id="395" w:name="_Toc21282395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327</w:t>
      </w:r>
      <w:bookmarkEnd w:id="395"/>
      <w:r w:rsidR="00D708D3" w:rsidRPr="004C3E23">
        <w:fldChar w:fldCharType="end"/>
      </w:r>
    </w:p>
    <w:p w14:paraId="16F29314" w14:textId="77777777" w:rsidR="00D076D9" w:rsidRPr="004C3E23" w:rsidRDefault="00D708D3">
      <w:pPr>
        <w:rPr>
          <w:color w:val="000000" w:themeColor="text1"/>
        </w:rPr>
      </w:pPr>
      <w:r w:rsidRPr="004C3E23">
        <w:rPr>
          <w:color w:val="000000" w:themeColor="text1"/>
          <w:szCs w:val="28"/>
        </w:rPr>
        <w:t>При отражении в учёте выполняется блокирующий контроль заполнения следующих данных ответственного исполнителя:</w:t>
      </w:r>
    </w:p>
    <w:p w14:paraId="73011D09"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0CC3DA02" w14:textId="77777777" w:rsidR="00D076D9" w:rsidRPr="004C3E23" w:rsidRDefault="00D708D3">
      <w:pPr>
        <w:numPr>
          <w:ilvl w:val="0"/>
          <w:numId w:val="46"/>
        </w:numPr>
        <w:rPr>
          <w:color w:val="000000" w:themeColor="text1"/>
        </w:rPr>
      </w:pPr>
      <w:r w:rsidRPr="004C3E23">
        <w:rPr>
          <w:color w:val="000000" w:themeColor="text1"/>
          <w:szCs w:val="28"/>
        </w:rPr>
        <w:t>ФИО</w:t>
      </w:r>
    </w:p>
    <w:p w14:paraId="508F3C64"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220CB4FA"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5C879CD5" w14:textId="77777777" w:rsidR="00D076D9" w:rsidRPr="004C3E23" w:rsidRDefault="00D708D3">
      <w:pPr>
        <w:rPr>
          <w:color w:val="000000" w:themeColor="text1"/>
          <w:szCs w:val="28"/>
        </w:rPr>
      </w:pPr>
      <w:r w:rsidRPr="004C3E23">
        <w:rPr>
          <w:color w:val="000000" w:themeColor="text1"/>
          <w:szCs w:val="28"/>
        </w:rPr>
        <w:t>Поэтому перед отправкой на следующий этап рекомендуется проверить заполнение указанных реквизитов в карточке сотрудника – ответственного исполнителя по документу.</w:t>
      </w:r>
    </w:p>
    <w:p w14:paraId="59987231" w14:textId="77777777" w:rsidR="00D076D9" w:rsidRPr="004C3E23" w:rsidRDefault="00D708D3">
      <w:pPr>
        <w:rPr>
          <w:color w:val="000000" w:themeColor="text1"/>
          <w:szCs w:val="28"/>
        </w:rPr>
      </w:pPr>
      <w:r w:rsidRPr="004C3E23">
        <w:rPr>
          <w:color w:val="000000" w:themeColor="text1"/>
          <w:szCs w:val="28"/>
        </w:rPr>
        <w:t xml:space="preserve">После отправки документа на голосование, процесс шаблона выглядит следующим образом: </w:t>
      </w:r>
    </w:p>
    <w:p w14:paraId="4861A156" w14:textId="77777777" w:rsidR="00D076D9" w:rsidRPr="004C3E23" w:rsidRDefault="00D708D3" w:rsidP="00386FEF">
      <w:pPr>
        <w:keepNext/>
        <w:ind w:firstLine="0"/>
        <w:jc w:val="center"/>
        <w:rPr>
          <w:noProof/>
        </w:rPr>
      </w:pPr>
      <w:r w:rsidRPr="004C3E23">
        <w:rPr>
          <w:noProof/>
        </w:rPr>
        <w:drawing>
          <wp:inline distT="0" distB="0" distL="0" distR="0" wp14:anchorId="1AB30555" wp14:editId="60E05DC0">
            <wp:extent cx="6029960" cy="1023145"/>
            <wp:effectExtent l="0" t="0" r="0" b="5715"/>
            <wp:docPr id="501"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1"/>
                    <a:stretch/>
                  </pic:blipFill>
                  <pic:spPr bwMode="auto">
                    <a:xfrm>
                      <a:off x="0" y="0"/>
                      <a:ext cx="6029960" cy="1023145"/>
                    </a:xfrm>
                    <a:prstGeom prst="rect">
                      <a:avLst/>
                    </a:prstGeom>
                  </pic:spPr>
                </pic:pic>
              </a:graphicData>
            </a:graphic>
          </wp:inline>
        </w:drawing>
      </w:r>
    </w:p>
    <w:p w14:paraId="64772A6B" w14:textId="0958C15F" w:rsidR="00D076D9" w:rsidRPr="004C3E23" w:rsidRDefault="00ED3B53" w:rsidP="00797129">
      <w:pPr>
        <w:pStyle w:val="afffffff6"/>
      </w:pPr>
      <w:bookmarkStart w:id="396" w:name="_Toc21282395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328</w:t>
      </w:r>
      <w:bookmarkEnd w:id="396"/>
      <w:r w:rsidR="00D708D3" w:rsidRPr="004C3E23">
        <w:fldChar w:fldCharType="end"/>
      </w:r>
    </w:p>
    <w:p w14:paraId="4AA34454" w14:textId="77777777" w:rsidR="00D076D9" w:rsidRPr="004C3E23" w:rsidRDefault="00D708D3">
      <w:pPr>
        <w:rPr>
          <w:color w:val="000000" w:themeColor="text1"/>
          <w:szCs w:val="28"/>
        </w:rPr>
      </w:pPr>
      <w:r w:rsidRPr="004C3E23">
        <w:rPr>
          <w:color w:val="000000" w:themeColor="text1"/>
          <w:szCs w:val="28"/>
        </w:rPr>
        <w:t xml:space="preserve">После отправки документа на голосование, процесс шаблона выглядит следующим образом: </w:t>
      </w:r>
    </w:p>
    <w:p w14:paraId="74813536" w14:textId="77777777" w:rsidR="00D076D9" w:rsidRPr="004C3E23" w:rsidRDefault="00D708D3">
      <w:pPr>
        <w:rPr>
          <w:color w:val="000000" w:themeColor="text1"/>
        </w:rPr>
      </w:pPr>
      <w:r w:rsidRPr="004C3E23">
        <w:rPr>
          <w:color w:val="000000" w:themeColor="text1"/>
          <w:szCs w:val="28"/>
        </w:rPr>
        <w:t xml:space="preserve">Пользователям с ролью </w:t>
      </w:r>
      <w:r w:rsidRPr="004C3E23">
        <w:rPr>
          <w:b/>
          <w:color w:val="000000" w:themeColor="text1"/>
          <w:szCs w:val="28"/>
        </w:rPr>
        <w:t xml:space="preserve">Член комиссии </w:t>
      </w:r>
      <w:r w:rsidRPr="004C3E23">
        <w:rPr>
          <w:color w:val="000000" w:themeColor="text1"/>
          <w:szCs w:val="28"/>
        </w:rPr>
        <w:t xml:space="preserve">необходимо открыть поступившую задачу по документу и перейти на вкладку </w:t>
      </w:r>
      <w:r w:rsidRPr="004C3E23">
        <w:rPr>
          <w:b/>
          <w:color w:val="000000" w:themeColor="text1"/>
          <w:szCs w:val="28"/>
        </w:rPr>
        <w:t>Полученные материалы</w:t>
      </w:r>
      <w:r w:rsidRPr="004C3E23">
        <w:rPr>
          <w:color w:val="000000" w:themeColor="text1"/>
          <w:szCs w:val="28"/>
        </w:rPr>
        <w:t xml:space="preserve">. В открывшейся форме автоматически указывается сотрудник равный пользователю, под которым выполняется задача. </w:t>
      </w:r>
    </w:p>
    <w:p w14:paraId="1BE34BA2" w14:textId="77777777" w:rsidR="00D076D9" w:rsidRPr="004C3E23" w:rsidRDefault="00D708D3" w:rsidP="00386FEF">
      <w:pPr>
        <w:keepNext/>
        <w:ind w:firstLine="0"/>
        <w:jc w:val="center"/>
        <w:rPr>
          <w:noProof/>
        </w:rPr>
      </w:pPr>
      <w:r w:rsidRPr="004C3E23">
        <w:rPr>
          <w:noProof/>
        </w:rPr>
        <w:lastRenderedPageBreak/>
        <w:drawing>
          <wp:inline distT="0" distB="0" distL="0" distR="0" wp14:anchorId="1A7980B8" wp14:editId="424BD0E2">
            <wp:extent cx="6029960" cy="1750051"/>
            <wp:effectExtent l="0" t="0" r="0" b="3175"/>
            <wp:docPr id="502"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2"/>
                    <a:stretch/>
                  </pic:blipFill>
                  <pic:spPr bwMode="auto">
                    <a:xfrm>
                      <a:off x="0" y="0"/>
                      <a:ext cx="6029960" cy="1750051"/>
                    </a:xfrm>
                    <a:prstGeom prst="rect">
                      <a:avLst/>
                    </a:prstGeom>
                  </pic:spPr>
                </pic:pic>
              </a:graphicData>
            </a:graphic>
          </wp:inline>
        </w:drawing>
      </w:r>
    </w:p>
    <w:p w14:paraId="79D958CB" w14:textId="5EC9D93E" w:rsidR="00D076D9" w:rsidRPr="004C3E23" w:rsidRDefault="00ED3B53" w:rsidP="00797129">
      <w:pPr>
        <w:pStyle w:val="afffffff6"/>
      </w:pPr>
      <w:bookmarkStart w:id="397" w:name="_Toc21282395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329</w:t>
      </w:r>
      <w:bookmarkEnd w:id="397"/>
      <w:r w:rsidR="00D708D3" w:rsidRPr="004C3E23">
        <w:fldChar w:fldCharType="end"/>
      </w:r>
    </w:p>
    <w:p w14:paraId="223066DF" w14:textId="77777777" w:rsidR="00D076D9" w:rsidRPr="004C3E23" w:rsidRDefault="00D076D9">
      <w:pPr>
        <w:pStyle w:val="afff1"/>
        <w:jc w:val="center"/>
        <w:rPr>
          <w:color w:val="000000" w:themeColor="text1"/>
          <w:szCs w:val="28"/>
        </w:rPr>
      </w:pPr>
    </w:p>
    <w:p w14:paraId="35E74E0E" w14:textId="77777777" w:rsidR="00D076D9" w:rsidRPr="004C3E23" w:rsidRDefault="00D708D3">
      <w:pPr>
        <w:rPr>
          <w:color w:val="000000" w:themeColor="text1"/>
          <w:szCs w:val="28"/>
        </w:rPr>
      </w:pPr>
      <w:r w:rsidRPr="004C3E23">
        <w:rPr>
          <w:color w:val="000000" w:themeColor="text1"/>
          <w:szCs w:val="28"/>
        </w:rPr>
        <w:t>Необходимо ознакомится с содержимым табличной части, после чего при помощи кнопки «Установить решение» устанавливаем значение результата голосования «За» или «Против».</w:t>
      </w:r>
    </w:p>
    <w:p w14:paraId="05AA4F26" w14:textId="77777777" w:rsidR="00D076D9" w:rsidRPr="004C3E23" w:rsidRDefault="00D708D3">
      <w:pPr>
        <w:rPr>
          <w:color w:val="000000" w:themeColor="text1"/>
        </w:rPr>
      </w:pPr>
      <w:r w:rsidRPr="004C3E23">
        <w:rPr>
          <w:color w:val="000000" w:themeColor="text1"/>
          <w:szCs w:val="28"/>
        </w:rPr>
        <w:t>При наличии в табличной части более одной строки,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71AB1308" w14:textId="77777777" w:rsidR="00D076D9" w:rsidRPr="004C3E23" w:rsidRDefault="00D708D3" w:rsidP="00386FEF">
      <w:pPr>
        <w:keepNext/>
        <w:ind w:firstLine="0"/>
        <w:jc w:val="center"/>
        <w:rPr>
          <w:noProof/>
        </w:rPr>
      </w:pPr>
      <w:r w:rsidRPr="004C3E23">
        <w:rPr>
          <w:noProof/>
        </w:rPr>
        <w:drawing>
          <wp:inline distT="0" distB="0" distL="0" distR="0" wp14:anchorId="71995739" wp14:editId="22B41FD8">
            <wp:extent cx="6029960" cy="2887087"/>
            <wp:effectExtent l="0" t="0" r="0" b="8890"/>
            <wp:docPr id="503"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3"/>
                    <a:stretch/>
                  </pic:blipFill>
                  <pic:spPr bwMode="auto">
                    <a:xfrm>
                      <a:off x="0" y="0"/>
                      <a:ext cx="6029960" cy="2887086"/>
                    </a:xfrm>
                    <a:prstGeom prst="rect">
                      <a:avLst/>
                    </a:prstGeom>
                  </pic:spPr>
                </pic:pic>
              </a:graphicData>
            </a:graphic>
          </wp:inline>
        </w:drawing>
      </w:r>
    </w:p>
    <w:p w14:paraId="4B061CE1" w14:textId="55739FBE" w:rsidR="00D076D9" w:rsidRPr="004C3E23" w:rsidRDefault="00ED3B53" w:rsidP="00797129">
      <w:pPr>
        <w:pStyle w:val="afffffff6"/>
      </w:pPr>
      <w:bookmarkStart w:id="398" w:name="_Toc21282395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330</w:t>
      </w:r>
      <w:bookmarkEnd w:id="398"/>
      <w:r w:rsidR="00D708D3" w:rsidRPr="004C3E23">
        <w:fldChar w:fldCharType="end"/>
      </w:r>
    </w:p>
    <w:p w14:paraId="448ED10F"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w:t>
      </w:r>
      <w:r w:rsidRPr="004C3E23">
        <w:rPr>
          <w:b/>
          <w:color w:val="000000" w:themeColor="text1"/>
          <w:szCs w:val="28"/>
        </w:rPr>
        <w:t>обязательном</w:t>
      </w:r>
      <w:r w:rsidRPr="004C3E23">
        <w:rPr>
          <w:color w:val="000000" w:themeColor="text1"/>
          <w:szCs w:val="28"/>
        </w:rPr>
        <w:t xml:space="preserve">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35F706D0" w14:textId="77777777" w:rsidR="00D076D9" w:rsidRPr="004C3E23" w:rsidRDefault="00D708D3" w:rsidP="00386FEF">
      <w:pPr>
        <w:keepNext/>
        <w:ind w:firstLine="0"/>
        <w:jc w:val="center"/>
        <w:rPr>
          <w:noProof/>
        </w:rPr>
      </w:pPr>
      <w:r w:rsidRPr="004C3E23">
        <w:rPr>
          <w:noProof/>
        </w:rPr>
        <w:lastRenderedPageBreak/>
        <w:drawing>
          <wp:inline distT="0" distB="0" distL="0" distR="0" wp14:anchorId="733657F0" wp14:editId="06D8946B">
            <wp:extent cx="6029960" cy="2465133"/>
            <wp:effectExtent l="0" t="0" r="8890" b="0"/>
            <wp:docPr id="504"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4"/>
                    <a:stretch/>
                  </pic:blipFill>
                  <pic:spPr bwMode="auto">
                    <a:xfrm>
                      <a:off x="0" y="0"/>
                      <a:ext cx="6029960" cy="2465133"/>
                    </a:xfrm>
                    <a:prstGeom prst="rect">
                      <a:avLst/>
                    </a:prstGeom>
                  </pic:spPr>
                </pic:pic>
              </a:graphicData>
            </a:graphic>
          </wp:inline>
        </w:drawing>
      </w:r>
    </w:p>
    <w:p w14:paraId="60CD35A6" w14:textId="3E5E578A" w:rsidR="00D076D9" w:rsidRPr="004C3E23" w:rsidRDefault="00ED3B53" w:rsidP="00797129">
      <w:pPr>
        <w:pStyle w:val="afffffff6"/>
      </w:pPr>
      <w:bookmarkStart w:id="399" w:name="_Toc21282395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331</w:t>
      </w:r>
      <w:bookmarkEnd w:id="399"/>
      <w:r w:rsidR="00D708D3" w:rsidRPr="004C3E23">
        <w:fldChar w:fldCharType="end"/>
      </w:r>
    </w:p>
    <w:p w14:paraId="3B900436" w14:textId="77777777" w:rsidR="00D076D9" w:rsidRPr="004C3E23" w:rsidRDefault="00D708D3">
      <w:pPr>
        <w:rPr>
          <w:b/>
          <w:color w:val="000000" w:themeColor="text1"/>
          <w:szCs w:val="28"/>
        </w:rPr>
      </w:pPr>
      <w:r w:rsidRPr="004C3E23">
        <w:rPr>
          <w:b/>
          <w:color w:val="000000" w:themeColor="text1"/>
          <w:szCs w:val="28"/>
        </w:rPr>
        <w:t>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1EFE5C78" w14:textId="77777777" w:rsidR="00D076D9" w:rsidRPr="004C3E23" w:rsidRDefault="00D708D3" w:rsidP="00386FEF">
      <w:pPr>
        <w:keepNext/>
        <w:ind w:firstLine="0"/>
        <w:jc w:val="center"/>
        <w:rPr>
          <w:noProof/>
        </w:rPr>
      </w:pPr>
      <w:r w:rsidRPr="004C3E23">
        <w:rPr>
          <w:noProof/>
        </w:rPr>
        <w:drawing>
          <wp:inline distT="0" distB="0" distL="0" distR="0" wp14:anchorId="3DC274A9" wp14:editId="68023C2D">
            <wp:extent cx="6029960" cy="2008327"/>
            <wp:effectExtent l="0" t="0" r="0" b="0"/>
            <wp:docPr id="505"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5"/>
                    <a:stretch/>
                  </pic:blipFill>
                  <pic:spPr bwMode="auto">
                    <a:xfrm>
                      <a:off x="0" y="0"/>
                      <a:ext cx="6029960" cy="2008327"/>
                    </a:xfrm>
                    <a:prstGeom prst="rect">
                      <a:avLst/>
                    </a:prstGeom>
                  </pic:spPr>
                </pic:pic>
              </a:graphicData>
            </a:graphic>
          </wp:inline>
        </w:drawing>
      </w:r>
    </w:p>
    <w:p w14:paraId="1F2E1AB2" w14:textId="0FBC1B05" w:rsidR="00D076D9" w:rsidRPr="004C3E23" w:rsidRDefault="00ED3B53" w:rsidP="00797129">
      <w:pPr>
        <w:pStyle w:val="afffffff6"/>
      </w:pPr>
      <w:bookmarkStart w:id="400" w:name="_Toc21282395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332</w:t>
      </w:r>
      <w:bookmarkEnd w:id="400"/>
      <w:r w:rsidR="00D708D3" w:rsidRPr="004C3E23">
        <w:fldChar w:fldCharType="end"/>
      </w:r>
    </w:p>
    <w:p w14:paraId="46C2F3DC" w14:textId="77777777" w:rsidR="00D076D9" w:rsidRPr="004C3E23" w:rsidRDefault="00D076D9">
      <w:pPr>
        <w:pStyle w:val="afff1"/>
        <w:rPr>
          <w:color w:val="000000" w:themeColor="text1"/>
          <w:szCs w:val="28"/>
        </w:rPr>
      </w:pPr>
    </w:p>
    <w:p w14:paraId="4012068E" w14:textId="77777777" w:rsidR="00D076D9" w:rsidRPr="004C3E23" w:rsidRDefault="00D708D3">
      <w:pPr>
        <w:rPr>
          <w:color w:val="000000" w:themeColor="text1"/>
          <w:szCs w:val="28"/>
        </w:rPr>
      </w:pPr>
      <w:r w:rsidRPr="004C3E23">
        <w:rPr>
          <w:color w:val="000000" w:themeColor="text1"/>
          <w:szCs w:val="28"/>
        </w:rPr>
        <w:t xml:space="preserve">После чего выполняем подписание документа при помощи кнопки-резолюции </w:t>
      </w:r>
      <w:r w:rsidRPr="004C3E23">
        <w:rPr>
          <w:b/>
          <w:color w:val="000000" w:themeColor="text1"/>
          <w:szCs w:val="28"/>
        </w:rPr>
        <w:t>Голосование комиссии</w:t>
      </w:r>
      <w:r w:rsidRPr="004C3E23">
        <w:rPr>
          <w:color w:val="000000" w:themeColor="text1"/>
          <w:szCs w:val="28"/>
        </w:rPr>
        <w:t>.</w:t>
      </w:r>
    </w:p>
    <w:p w14:paraId="0E9241F1" w14:textId="77777777" w:rsidR="00D076D9" w:rsidRPr="004C3E23" w:rsidRDefault="00D708D3" w:rsidP="00386FEF">
      <w:pPr>
        <w:keepNext/>
        <w:ind w:firstLine="0"/>
        <w:jc w:val="center"/>
        <w:rPr>
          <w:noProof/>
        </w:rPr>
      </w:pPr>
      <w:r w:rsidRPr="004C3E23">
        <w:rPr>
          <w:noProof/>
        </w:rPr>
        <w:drawing>
          <wp:inline distT="0" distB="0" distL="0" distR="0" wp14:anchorId="38CB80CF" wp14:editId="721965B4">
            <wp:extent cx="3733800" cy="466725"/>
            <wp:effectExtent l="0" t="0" r="0" b="9525"/>
            <wp:docPr id="506"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6"/>
                    <a:stretch/>
                  </pic:blipFill>
                  <pic:spPr bwMode="auto">
                    <a:xfrm>
                      <a:off x="0" y="0"/>
                      <a:ext cx="3733800" cy="466725"/>
                    </a:xfrm>
                    <a:prstGeom prst="rect">
                      <a:avLst/>
                    </a:prstGeom>
                  </pic:spPr>
                </pic:pic>
              </a:graphicData>
            </a:graphic>
          </wp:inline>
        </w:drawing>
      </w:r>
    </w:p>
    <w:p w14:paraId="1BF8718D" w14:textId="5F695F1E" w:rsidR="00D076D9" w:rsidRPr="004C3E23" w:rsidRDefault="00ED3B53" w:rsidP="00797129">
      <w:pPr>
        <w:pStyle w:val="afffffff6"/>
      </w:pPr>
      <w:bookmarkStart w:id="401" w:name="_Toc21282395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333</w:t>
      </w:r>
      <w:bookmarkEnd w:id="401"/>
      <w:r w:rsidR="00D708D3" w:rsidRPr="004C3E23">
        <w:fldChar w:fldCharType="end"/>
      </w:r>
    </w:p>
    <w:p w14:paraId="2528EE23" w14:textId="77777777" w:rsidR="00D076D9" w:rsidRPr="004C3E23" w:rsidRDefault="00D708D3">
      <w:pPr>
        <w:rPr>
          <w:color w:val="000000" w:themeColor="text1"/>
          <w:szCs w:val="28"/>
        </w:rPr>
      </w:pPr>
      <w:r w:rsidRPr="004C3E23">
        <w:rPr>
          <w:color w:val="000000" w:themeColor="text1"/>
          <w:szCs w:val="28"/>
        </w:rPr>
        <w:t xml:space="preserve">Пользователь с ролью Ответственное лицо комиссии имеет возможность контролировать ход состояния голосования членами комиссии. </w:t>
      </w:r>
    </w:p>
    <w:p w14:paraId="2E448C3C" w14:textId="77777777" w:rsidR="00D076D9" w:rsidRPr="004C3E23" w:rsidRDefault="00D708D3">
      <w:pPr>
        <w:rPr>
          <w:color w:val="000000" w:themeColor="text1"/>
          <w:szCs w:val="28"/>
        </w:rPr>
      </w:pPr>
      <w:r w:rsidRPr="004C3E23">
        <w:rPr>
          <w:color w:val="000000" w:themeColor="text1"/>
          <w:szCs w:val="28"/>
        </w:rPr>
        <w:t>Для этого пользователь открывает документ, переходит по ссылке Процесс, далее нажимаем по ссылке Ход выполнения группового этапа: Голосование комиссии.</w:t>
      </w:r>
    </w:p>
    <w:p w14:paraId="16C49345" w14:textId="77777777" w:rsidR="00D076D9" w:rsidRPr="004C3E23" w:rsidRDefault="00D708D3" w:rsidP="00386FEF">
      <w:pPr>
        <w:keepNext/>
        <w:ind w:firstLine="0"/>
        <w:jc w:val="center"/>
        <w:rPr>
          <w:noProof/>
        </w:rPr>
      </w:pPr>
      <w:r w:rsidRPr="004C3E23">
        <w:rPr>
          <w:noProof/>
        </w:rPr>
        <w:lastRenderedPageBreak/>
        <w:drawing>
          <wp:inline distT="0" distB="0" distL="0" distR="0" wp14:anchorId="535FA8CB" wp14:editId="17DB5E12">
            <wp:extent cx="5940663" cy="1940943"/>
            <wp:effectExtent l="0" t="0" r="3175" b="2540"/>
            <wp:docPr id="507"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image177.png"/>
                    <pic:cNvPicPr>
                      <a:picLocks noChangeAspect="1"/>
                    </pic:cNvPicPr>
                  </pic:nvPicPr>
                  <pic:blipFill>
                    <a:blip r:embed="rId247"/>
                    <a:srcRect t="7407"/>
                    <a:stretch/>
                  </pic:blipFill>
                  <pic:spPr bwMode="auto">
                    <a:xfrm>
                      <a:off x="0" y="0"/>
                      <a:ext cx="5940425" cy="1940865"/>
                    </a:xfrm>
                    <a:prstGeom prst="rect">
                      <a:avLst/>
                    </a:prstGeom>
                    <a:ln>
                      <a:noFill/>
                    </a:ln>
                  </pic:spPr>
                </pic:pic>
              </a:graphicData>
            </a:graphic>
          </wp:inline>
        </w:drawing>
      </w:r>
    </w:p>
    <w:p w14:paraId="0E527DC2" w14:textId="5DB6D955" w:rsidR="00D076D9" w:rsidRPr="004C3E23" w:rsidRDefault="00ED3B53" w:rsidP="00797129">
      <w:pPr>
        <w:pStyle w:val="afffffff6"/>
      </w:pPr>
      <w:bookmarkStart w:id="402" w:name="_Toc21282395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334</w:t>
      </w:r>
      <w:bookmarkEnd w:id="402"/>
      <w:r w:rsidR="00D708D3" w:rsidRPr="004C3E23">
        <w:fldChar w:fldCharType="end"/>
      </w:r>
    </w:p>
    <w:p w14:paraId="0DAF3E17"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16EDBE31"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39A61C5E" w14:textId="77777777" w:rsidR="00D076D9" w:rsidRPr="004C3E23" w:rsidRDefault="00D708D3" w:rsidP="00386FEF">
      <w:pPr>
        <w:keepNext/>
        <w:ind w:firstLine="0"/>
        <w:jc w:val="center"/>
        <w:rPr>
          <w:noProof/>
        </w:rPr>
      </w:pPr>
      <w:r w:rsidRPr="004C3E23">
        <w:rPr>
          <w:noProof/>
        </w:rPr>
        <w:drawing>
          <wp:inline distT="0" distB="0" distL="0" distR="0" wp14:anchorId="55B4A8B6" wp14:editId="0EB93599">
            <wp:extent cx="5943600" cy="1965219"/>
            <wp:effectExtent l="0" t="0" r="0" b="0"/>
            <wp:docPr id="508"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image175.png"/>
                    <pic:cNvPicPr>
                      <a:picLocks noChangeAspect="1"/>
                    </pic:cNvPicPr>
                  </pic:nvPicPr>
                  <pic:blipFill>
                    <a:blip r:embed="rId248"/>
                    <a:srcRect t="6944"/>
                    <a:stretch/>
                  </pic:blipFill>
                  <pic:spPr bwMode="auto">
                    <a:xfrm>
                      <a:off x="0" y="0"/>
                      <a:ext cx="5940425" cy="1964169"/>
                    </a:xfrm>
                    <a:prstGeom prst="rect">
                      <a:avLst/>
                    </a:prstGeom>
                    <a:ln>
                      <a:noFill/>
                    </a:ln>
                  </pic:spPr>
                </pic:pic>
              </a:graphicData>
            </a:graphic>
          </wp:inline>
        </w:drawing>
      </w:r>
    </w:p>
    <w:p w14:paraId="349B0F53" w14:textId="2729D163" w:rsidR="00D076D9" w:rsidRPr="004C3E23" w:rsidRDefault="00ED3B53" w:rsidP="00797129">
      <w:pPr>
        <w:pStyle w:val="afffffff6"/>
      </w:pPr>
      <w:bookmarkStart w:id="403" w:name="_Toc21282395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335</w:t>
      </w:r>
      <w:bookmarkEnd w:id="403"/>
      <w:r w:rsidR="00D708D3" w:rsidRPr="004C3E23">
        <w:fldChar w:fldCharType="end"/>
      </w:r>
    </w:p>
    <w:p w14:paraId="3BA7C070"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отменённая.</w:t>
      </w:r>
    </w:p>
    <w:p w14:paraId="2D8E67FF" w14:textId="77777777" w:rsidR="00D076D9" w:rsidRPr="004C3E23" w:rsidRDefault="00D708D3" w:rsidP="00386FEF">
      <w:pPr>
        <w:keepNext/>
        <w:ind w:firstLine="0"/>
        <w:jc w:val="center"/>
        <w:rPr>
          <w:noProof/>
        </w:rPr>
      </w:pPr>
      <w:r w:rsidRPr="004C3E23">
        <w:rPr>
          <w:noProof/>
        </w:rPr>
        <w:drawing>
          <wp:inline distT="0" distB="0" distL="0" distR="0" wp14:anchorId="7249DC23" wp14:editId="168F1557">
            <wp:extent cx="5943600" cy="1249022"/>
            <wp:effectExtent l="0" t="0" r="0" b="8890"/>
            <wp:docPr id="509"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image166.png"/>
                    <pic:cNvPicPr>
                      <a:picLocks noChangeAspect="1"/>
                    </pic:cNvPicPr>
                  </pic:nvPicPr>
                  <pic:blipFill>
                    <a:blip r:embed="rId249"/>
                    <a:srcRect t="8817"/>
                    <a:stretch/>
                  </pic:blipFill>
                  <pic:spPr bwMode="auto">
                    <a:xfrm>
                      <a:off x="0" y="0"/>
                      <a:ext cx="5940425" cy="1248355"/>
                    </a:xfrm>
                    <a:prstGeom prst="rect">
                      <a:avLst/>
                    </a:prstGeom>
                    <a:ln>
                      <a:noFill/>
                    </a:ln>
                  </pic:spPr>
                </pic:pic>
              </a:graphicData>
            </a:graphic>
          </wp:inline>
        </w:drawing>
      </w:r>
    </w:p>
    <w:p w14:paraId="4B387D46" w14:textId="68ADAC1E" w:rsidR="00D076D9" w:rsidRPr="004C3E23" w:rsidRDefault="00ED3B53" w:rsidP="00797129">
      <w:pPr>
        <w:pStyle w:val="afffffff6"/>
      </w:pPr>
      <w:bookmarkStart w:id="404" w:name="_Toc21282396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336</w:t>
      </w:r>
      <w:bookmarkEnd w:id="404"/>
      <w:r w:rsidR="00D708D3" w:rsidRPr="004C3E23">
        <w:fldChar w:fldCharType="end"/>
      </w:r>
    </w:p>
    <w:p w14:paraId="512AC5E3" w14:textId="77777777" w:rsidR="00D076D9" w:rsidRPr="004C3E23" w:rsidRDefault="00D708D3">
      <w:pPr>
        <w:rPr>
          <w:b/>
          <w:color w:val="000000" w:themeColor="text1"/>
          <w:szCs w:val="28"/>
        </w:rPr>
      </w:pPr>
      <w:r w:rsidRPr="004C3E23">
        <w:rPr>
          <w:b/>
          <w:color w:val="000000" w:themeColor="text1"/>
          <w:szCs w:val="28"/>
        </w:rPr>
        <w:t>Важно! В случае если пользователем Ответственное лицо комиссии были прерваны задачи членов комиссии, необходимо на вкладке Комиссия для указанных сотрудников установить флаг Отсутствует и причину отсутствия.</w:t>
      </w:r>
    </w:p>
    <w:p w14:paraId="70F67F09" w14:textId="77777777" w:rsidR="00D076D9" w:rsidRPr="004C3E23" w:rsidRDefault="00D708D3">
      <w:pPr>
        <w:rPr>
          <w:color w:val="000000" w:themeColor="text1"/>
        </w:rPr>
      </w:pPr>
      <w:r w:rsidRPr="004C3E23">
        <w:rPr>
          <w:color w:val="000000" w:themeColor="text1"/>
          <w:szCs w:val="28"/>
        </w:rPr>
        <w:t xml:space="preserve">Если все члены комиссии проголосовали,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3B7479DA"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7E736427" w14:textId="77777777" w:rsidR="00D076D9" w:rsidRPr="004C3E23" w:rsidRDefault="00D708D3">
      <w:pPr>
        <w:rPr>
          <w:color w:val="000000" w:themeColor="text1"/>
          <w:szCs w:val="28"/>
        </w:rPr>
      </w:pPr>
      <w:r w:rsidRPr="004C3E23">
        <w:rPr>
          <w:color w:val="000000" w:themeColor="text1"/>
          <w:szCs w:val="28"/>
        </w:rPr>
        <w:lastRenderedPageBreak/>
        <w:t xml:space="preserve">После выполнения/невыполнения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при помощи кнопки-резолюции </w:t>
      </w:r>
      <w:r w:rsidRPr="004C3E23">
        <w:rPr>
          <w:b/>
          <w:color w:val="000000" w:themeColor="text1"/>
          <w:szCs w:val="28"/>
        </w:rPr>
        <w:t>Утвердить</w:t>
      </w:r>
      <w:r w:rsidRPr="004C3E23">
        <w:rPr>
          <w:color w:val="000000" w:themeColor="text1"/>
          <w:szCs w:val="28"/>
        </w:rPr>
        <w:t xml:space="preserve">. </w:t>
      </w:r>
    </w:p>
    <w:p w14:paraId="2BD622B5" w14:textId="77777777" w:rsidR="00D076D9" w:rsidRPr="004C3E23" w:rsidRDefault="00D708D3">
      <w:pPr>
        <w:rPr>
          <w:color w:val="000000" w:themeColor="text1"/>
          <w:szCs w:val="28"/>
        </w:rPr>
      </w:pPr>
      <w:r w:rsidRPr="004C3E23">
        <w:rPr>
          <w:color w:val="000000" w:themeColor="text1"/>
          <w:szCs w:val="28"/>
        </w:rPr>
        <w:t xml:space="preserve">В случае если в процессе голосования выяснилось, что кворум присутствия не соблюдён, необходимо воспользоваться кнопкой-резолюцией </w:t>
      </w:r>
      <w:r w:rsidRPr="004C3E23">
        <w:rPr>
          <w:b/>
          <w:color w:val="000000" w:themeColor="text1"/>
          <w:szCs w:val="28"/>
        </w:rPr>
        <w:t xml:space="preserve">Заседание не состоялось </w:t>
      </w:r>
      <w:r w:rsidRPr="004C3E23">
        <w:rPr>
          <w:color w:val="000000" w:themeColor="text1"/>
          <w:szCs w:val="28"/>
        </w:rPr>
        <w:t>для завершения процесса по документу.</w:t>
      </w:r>
    </w:p>
    <w:p w14:paraId="50FE3B04" w14:textId="77777777" w:rsidR="00D076D9" w:rsidRPr="004C3E23" w:rsidRDefault="00D708D3" w:rsidP="00386FEF">
      <w:pPr>
        <w:keepNext/>
        <w:ind w:firstLine="0"/>
        <w:jc w:val="center"/>
        <w:rPr>
          <w:noProof/>
        </w:rPr>
      </w:pPr>
      <w:r w:rsidRPr="004C3E23">
        <w:rPr>
          <w:noProof/>
        </w:rPr>
        <w:drawing>
          <wp:inline distT="0" distB="0" distL="0" distR="0" wp14:anchorId="0A32705E" wp14:editId="4C0D7DBF">
            <wp:extent cx="4562475" cy="428625"/>
            <wp:effectExtent l="0" t="0" r="9525" b="9525"/>
            <wp:docPr id="510"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0"/>
                    <a:stretch/>
                  </pic:blipFill>
                  <pic:spPr bwMode="auto">
                    <a:xfrm>
                      <a:off x="0" y="0"/>
                      <a:ext cx="4562475" cy="428625"/>
                    </a:xfrm>
                    <a:prstGeom prst="rect">
                      <a:avLst/>
                    </a:prstGeom>
                  </pic:spPr>
                </pic:pic>
              </a:graphicData>
            </a:graphic>
          </wp:inline>
        </w:drawing>
      </w:r>
    </w:p>
    <w:p w14:paraId="442AEA4F" w14:textId="7C437585" w:rsidR="00D076D9" w:rsidRPr="004C3E23" w:rsidRDefault="00ED3B53" w:rsidP="00797129">
      <w:pPr>
        <w:pStyle w:val="afffffff6"/>
      </w:pPr>
      <w:bookmarkStart w:id="405" w:name="_Toc21282396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337</w:t>
      </w:r>
      <w:bookmarkEnd w:id="405"/>
      <w:r w:rsidR="00D708D3" w:rsidRPr="004C3E23">
        <w:fldChar w:fldCharType="end"/>
      </w:r>
    </w:p>
    <w:p w14:paraId="3D6BBB15" w14:textId="77777777" w:rsidR="00D076D9" w:rsidRPr="004C3E23" w:rsidRDefault="00D708D3">
      <w:pPr>
        <w:rPr>
          <w:color w:val="000000" w:themeColor="text1"/>
          <w:szCs w:val="28"/>
        </w:rPr>
      </w:pPr>
      <w:r w:rsidRPr="004C3E23">
        <w:rPr>
          <w:color w:val="000000" w:themeColor="text1"/>
          <w:szCs w:val="28"/>
        </w:rPr>
        <w:t xml:space="preserve">При нажатии кнопки </w:t>
      </w:r>
      <w:r w:rsidRPr="004C3E23">
        <w:rPr>
          <w:b/>
          <w:color w:val="000000" w:themeColor="text1"/>
          <w:szCs w:val="28"/>
        </w:rPr>
        <w:t>Утвердить</w:t>
      </w:r>
      <w:r w:rsidRPr="004C3E23">
        <w:rPr>
          <w:color w:val="000000" w:themeColor="text1"/>
          <w:szCs w:val="28"/>
        </w:rPr>
        <w:t xml:space="preserve"> документ по шаблону процесса будет передан на этап </w:t>
      </w:r>
      <w:r w:rsidRPr="004C3E23">
        <w:rPr>
          <w:b/>
          <w:color w:val="000000" w:themeColor="text1"/>
          <w:szCs w:val="28"/>
        </w:rPr>
        <w:t>Утверждение председателем комиссии</w:t>
      </w:r>
      <w:r w:rsidRPr="004C3E23">
        <w:rPr>
          <w:color w:val="000000" w:themeColor="text1"/>
          <w:szCs w:val="28"/>
        </w:rPr>
        <w:t xml:space="preserve"> пользователю с ролью </w:t>
      </w:r>
      <w:r w:rsidRPr="004C3E23">
        <w:rPr>
          <w:b/>
          <w:color w:val="000000" w:themeColor="text1"/>
          <w:szCs w:val="28"/>
        </w:rPr>
        <w:t>Председатель комиссии</w:t>
      </w:r>
      <w:r w:rsidRPr="004C3E23">
        <w:rPr>
          <w:color w:val="000000" w:themeColor="text1"/>
          <w:szCs w:val="28"/>
        </w:rPr>
        <w:t xml:space="preserve"> </w:t>
      </w:r>
      <w:r w:rsidRPr="004C3E23">
        <w:rPr>
          <w:color w:val="000000" w:themeColor="text1"/>
          <w:szCs w:val="28"/>
          <w:u w:val="single"/>
        </w:rPr>
        <w:t xml:space="preserve">сотрудника из состава комиссии, для которого установлен признак </w:t>
      </w:r>
      <w:r w:rsidRPr="004C3E23">
        <w:rPr>
          <w:b/>
          <w:color w:val="000000" w:themeColor="text1"/>
          <w:szCs w:val="28"/>
          <w:u w:val="single"/>
        </w:rPr>
        <w:t>Председатель</w:t>
      </w:r>
      <w:r w:rsidRPr="004C3E23">
        <w:rPr>
          <w:color w:val="000000" w:themeColor="text1"/>
          <w:szCs w:val="28"/>
        </w:rPr>
        <w:t>.</w:t>
      </w:r>
    </w:p>
    <w:p w14:paraId="68F4DB0F" w14:textId="77777777" w:rsidR="00D076D9" w:rsidRPr="004C3E23" w:rsidRDefault="00D708D3" w:rsidP="00386FEF">
      <w:pPr>
        <w:keepNext/>
        <w:ind w:firstLine="0"/>
        <w:jc w:val="center"/>
        <w:rPr>
          <w:noProof/>
        </w:rPr>
      </w:pPr>
      <w:r w:rsidRPr="004C3E23">
        <w:rPr>
          <w:noProof/>
        </w:rPr>
        <w:drawing>
          <wp:inline distT="0" distB="0" distL="0" distR="0" wp14:anchorId="3C9DD9AF" wp14:editId="0EB4EB7D">
            <wp:extent cx="6029960" cy="1202382"/>
            <wp:effectExtent l="0" t="0" r="0" b="0"/>
            <wp:docPr id="511"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1"/>
                    <a:stretch/>
                  </pic:blipFill>
                  <pic:spPr bwMode="auto">
                    <a:xfrm>
                      <a:off x="0" y="0"/>
                      <a:ext cx="6029960" cy="1202382"/>
                    </a:xfrm>
                    <a:prstGeom prst="rect">
                      <a:avLst/>
                    </a:prstGeom>
                  </pic:spPr>
                </pic:pic>
              </a:graphicData>
            </a:graphic>
          </wp:inline>
        </w:drawing>
      </w:r>
    </w:p>
    <w:p w14:paraId="1484C4C4" w14:textId="266A44CA" w:rsidR="00D076D9" w:rsidRPr="004C3E23" w:rsidRDefault="00ED3B53" w:rsidP="00797129">
      <w:pPr>
        <w:pStyle w:val="afffffff6"/>
      </w:pPr>
      <w:bookmarkStart w:id="406" w:name="_Toc21282396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338</w:t>
      </w:r>
      <w:bookmarkEnd w:id="406"/>
      <w:r w:rsidR="00D708D3" w:rsidRPr="004C3E23">
        <w:fldChar w:fldCharType="end"/>
      </w:r>
    </w:p>
    <w:p w14:paraId="447D3F69"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Председатель комиссии </w:t>
      </w:r>
      <w:r w:rsidRPr="004C3E23">
        <w:rPr>
          <w:color w:val="000000" w:themeColor="text1"/>
          <w:szCs w:val="28"/>
        </w:rPr>
        <w:t xml:space="preserve">необходимо открыть поступившую задачу по документу и перейти на вкладку </w:t>
      </w:r>
      <w:r w:rsidRPr="004C3E23">
        <w:rPr>
          <w:b/>
          <w:color w:val="000000" w:themeColor="text1"/>
          <w:szCs w:val="28"/>
        </w:rPr>
        <w:t>Полученные материалы</w:t>
      </w:r>
      <w:r w:rsidRPr="004C3E23">
        <w:rPr>
          <w:color w:val="000000" w:themeColor="text1"/>
          <w:szCs w:val="28"/>
        </w:rPr>
        <w:t xml:space="preserve">. В открывшейся форме автоматически указывается сотрудник равный пользователю, под которым выполняется задача. </w:t>
      </w:r>
    </w:p>
    <w:p w14:paraId="13F67F6E" w14:textId="77777777" w:rsidR="00D076D9" w:rsidRPr="004C3E23" w:rsidRDefault="00D708D3" w:rsidP="00386FEF">
      <w:pPr>
        <w:keepNext/>
        <w:ind w:firstLine="0"/>
        <w:jc w:val="center"/>
        <w:rPr>
          <w:noProof/>
        </w:rPr>
      </w:pPr>
      <w:r w:rsidRPr="004C3E23">
        <w:rPr>
          <w:noProof/>
        </w:rPr>
        <w:drawing>
          <wp:inline distT="0" distB="0" distL="0" distR="0" wp14:anchorId="4DBAD6E0" wp14:editId="13D23F9F">
            <wp:extent cx="6029960" cy="1331831"/>
            <wp:effectExtent l="0" t="0" r="0" b="1905"/>
            <wp:docPr id="512"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2"/>
                    <a:stretch/>
                  </pic:blipFill>
                  <pic:spPr bwMode="auto">
                    <a:xfrm>
                      <a:off x="0" y="0"/>
                      <a:ext cx="6029960" cy="1331831"/>
                    </a:xfrm>
                    <a:prstGeom prst="rect">
                      <a:avLst/>
                    </a:prstGeom>
                  </pic:spPr>
                </pic:pic>
              </a:graphicData>
            </a:graphic>
          </wp:inline>
        </w:drawing>
      </w:r>
    </w:p>
    <w:p w14:paraId="72836218" w14:textId="7F7F57FC" w:rsidR="00D076D9" w:rsidRPr="004C3E23" w:rsidRDefault="00ED3B53" w:rsidP="00797129">
      <w:pPr>
        <w:pStyle w:val="afffffff6"/>
      </w:pPr>
      <w:bookmarkStart w:id="407" w:name="_Toc21282396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339</w:t>
      </w:r>
      <w:bookmarkEnd w:id="407"/>
      <w:r w:rsidR="00D708D3" w:rsidRPr="004C3E23">
        <w:fldChar w:fldCharType="end"/>
      </w:r>
    </w:p>
    <w:p w14:paraId="35572955" w14:textId="77777777" w:rsidR="00D076D9" w:rsidRPr="004C3E23" w:rsidRDefault="00D708D3">
      <w:pPr>
        <w:rPr>
          <w:color w:val="000000" w:themeColor="text1"/>
          <w:szCs w:val="28"/>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6BD96A08" w14:textId="77777777" w:rsidR="00D076D9" w:rsidRPr="004C3E23" w:rsidRDefault="00D708D3">
      <w:pPr>
        <w:rPr>
          <w:color w:val="000000" w:themeColor="text1"/>
          <w:szCs w:val="28"/>
        </w:rPr>
      </w:pPr>
      <w:r w:rsidRPr="004C3E23">
        <w:rPr>
          <w:color w:val="000000" w:themeColor="text1"/>
          <w:szCs w:val="28"/>
        </w:rPr>
        <w:t>Необходимо ознакомится с содержимым табличной части, после чего при помощи кнопки «Установить решение» устанавливаем значение результата голосования «За» или «Против».</w:t>
      </w:r>
    </w:p>
    <w:p w14:paraId="0EC5B20A" w14:textId="77777777" w:rsidR="00D076D9" w:rsidRPr="004C3E23" w:rsidRDefault="00D708D3">
      <w:pPr>
        <w:rPr>
          <w:color w:val="000000" w:themeColor="text1"/>
        </w:rPr>
      </w:pPr>
      <w:r w:rsidRPr="004C3E23">
        <w:rPr>
          <w:color w:val="000000" w:themeColor="text1"/>
          <w:szCs w:val="28"/>
        </w:rPr>
        <w:t>При наличии в табличной части более одной строки,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514BEA4C" w14:textId="77777777" w:rsidR="00D076D9" w:rsidRPr="004C3E23" w:rsidRDefault="00D708D3" w:rsidP="00386FEF">
      <w:pPr>
        <w:keepNext/>
        <w:ind w:firstLine="0"/>
        <w:jc w:val="center"/>
        <w:rPr>
          <w:noProof/>
        </w:rPr>
      </w:pPr>
      <w:r w:rsidRPr="004C3E23">
        <w:rPr>
          <w:noProof/>
        </w:rPr>
        <w:lastRenderedPageBreak/>
        <w:drawing>
          <wp:inline distT="0" distB="0" distL="0" distR="0" wp14:anchorId="03DF6DFD" wp14:editId="2D8B315E">
            <wp:extent cx="6029960" cy="2907002"/>
            <wp:effectExtent l="0" t="0" r="0" b="8255"/>
            <wp:docPr id="513"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3"/>
                    <a:stretch/>
                  </pic:blipFill>
                  <pic:spPr bwMode="auto">
                    <a:xfrm>
                      <a:off x="0" y="0"/>
                      <a:ext cx="6029960" cy="2907002"/>
                    </a:xfrm>
                    <a:prstGeom prst="rect">
                      <a:avLst/>
                    </a:prstGeom>
                  </pic:spPr>
                </pic:pic>
              </a:graphicData>
            </a:graphic>
          </wp:inline>
        </w:drawing>
      </w:r>
    </w:p>
    <w:p w14:paraId="68683615" w14:textId="0B232028" w:rsidR="00D076D9" w:rsidRPr="004C3E23" w:rsidRDefault="00ED3B53" w:rsidP="00797129">
      <w:pPr>
        <w:pStyle w:val="afffffff6"/>
      </w:pPr>
      <w:bookmarkStart w:id="408" w:name="_Toc21282396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340</w:t>
      </w:r>
      <w:bookmarkEnd w:id="408"/>
      <w:r w:rsidR="00D708D3" w:rsidRPr="004C3E23">
        <w:fldChar w:fldCharType="end"/>
      </w:r>
    </w:p>
    <w:p w14:paraId="00EFA09E"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w:t>
      </w:r>
      <w:r w:rsidRPr="004C3E23">
        <w:rPr>
          <w:b/>
          <w:color w:val="000000" w:themeColor="text1"/>
          <w:szCs w:val="28"/>
        </w:rPr>
        <w:t>обязательном</w:t>
      </w:r>
      <w:r w:rsidRPr="004C3E23">
        <w:rPr>
          <w:color w:val="000000" w:themeColor="text1"/>
          <w:szCs w:val="28"/>
        </w:rPr>
        <w:t xml:space="preserve">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03F190D7" w14:textId="77777777" w:rsidR="00D076D9" w:rsidRPr="004C3E23" w:rsidRDefault="00D708D3" w:rsidP="00386FEF">
      <w:pPr>
        <w:keepNext/>
        <w:ind w:firstLine="0"/>
        <w:jc w:val="center"/>
        <w:rPr>
          <w:noProof/>
        </w:rPr>
      </w:pPr>
      <w:r w:rsidRPr="004C3E23">
        <w:rPr>
          <w:noProof/>
        </w:rPr>
        <w:drawing>
          <wp:inline distT="0" distB="0" distL="0" distR="0" wp14:anchorId="4FF1AE4D" wp14:editId="05B8A0EF">
            <wp:extent cx="6029960" cy="2524878"/>
            <wp:effectExtent l="0" t="0" r="8890" b="8890"/>
            <wp:docPr id="51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4"/>
                    <a:stretch/>
                  </pic:blipFill>
                  <pic:spPr bwMode="auto">
                    <a:xfrm>
                      <a:off x="0" y="0"/>
                      <a:ext cx="6029960" cy="2524877"/>
                    </a:xfrm>
                    <a:prstGeom prst="rect">
                      <a:avLst/>
                    </a:prstGeom>
                  </pic:spPr>
                </pic:pic>
              </a:graphicData>
            </a:graphic>
          </wp:inline>
        </w:drawing>
      </w:r>
    </w:p>
    <w:p w14:paraId="654E2780" w14:textId="71269BF6" w:rsidR="00D076D9" w:rsidRPr="004C3E23" w:rsidRDefault="00ED3B53" w:rsidP="00797129">
      <w:pPr>
        <w:pStyle w:val="afffffff6"/>
      </w:pPr>
      <w:bookmarkStart w:id="409" w:name="_Toc21282396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341</w:t>
      </w:r>
      <w:bookmarkEnd w:id="409"/>
      <w:r w:rsidR="00D708D3" w:rsidRPr="004C3E23">
        <w:fldChar w:fldCharType="end"/>
      </w:r>
    </w:p>
    <w:p w14:paraId="024E42F6" w14:textId="77777777" w:rsidR="00D076D9" w:rsidRPr="004C3E23" w:rsidRDefault="00D708D3">
      <w:pPr>
        <w:rPr>
          <w:b/>
          <w:color w:val="000000" w:themeColor="text1"/>
          <w:szCs w:val="28"/>
        </w:rPr>
      </w:pPr>
      <w:r w:rsidRPr="004C3E23">
        <w:rPr>
          <w:b/>
          <w:color w:val="000000" w:themeColor="text1"/>
          <w:szCs w:val="28"/>
        </w:rPr>
        <w:t>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0F6B8959" w14:textId="77777777" w:rsidR="00D076D9" w:rsidRPr="004C3E23" w:rsidRDefault="00D708D3" w:rsidP="00386FEF">
      <w:pPr>
        <w:keepNext/>
        <w:ind w:firstLine="0"/>
        <w:jc w:val="center"/>
        <w:rPr>
          <w:noProof/>
        </w:rPr>
      </w:pPr>
      <w:r w:rsidRPr="004C3E23">
        <w:rPr>
          <w:noProof/>
        </w:rPr>
        <w:drawing>
          <wp:inline distT="0" distB="0" distL="0" distR="0" wp14:anchorId="1702A5F4" wp14:editId="5BA52CCC">
            <wp:extent cx="6029960" cy="2008327"/>
            <wp:effectExtent l="0" t="0" r="0" b="0"/>
            <wp:docPr id="515"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5"/>
                    <a:stretch/>
                  </pic:blipFill>
                  <pic:spPr bwMode="auto">
                    <a:xfrm>
                      <a:off x="0" y="0"/>
                      <a:ext cx="6029960" cy="2008327"/>
                    </a:xfrm>
                    <a:prstGeom prst="rect">
                      <a:avLst/>
                    </a:prstGeom>
                  </pic:spPr>
                </pic:pic>
              </a:graphicData>
            </a:graphic>
          </wp:inline>
        </w:drawing>
      </w:r>
    </w:p>
    <w:p w14:paraId="2B80D4BB" w14:textId="59140FE8" w:rsidR="00D076D9" w:rsidRPr="004C3E23" w:rsidRDefault="00ED3B53" w:rsidP="00797129">
      <w:pPr>
        <w:pStyle w:val="afffffff6"/>
      </w:pPr>
      <w:bookmarkStart w:id="410" w:name="_Toc21282396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342</w:t>
      </w:r>
      <w:bookmarkEnd w:id="410"/>
      <w:r w:rsidR="00D708D3" w:rsidRPr="004C3E23">
        <w:fldChar w:fldCharType="end"/>
      </w:r>
    </w:p>
    <w:p w14:paraId="086DD9A9" w14:textId="77777777" w:rsidR="00D076D9" w:rsidRPr="004C3E23" w:rsidRDefault="00D708D3">
      <w:pPr>
        <w:rPr>
          <w:color w:val="000000" w:themeColor="text1"/>
        </w:rPr>
      </w:pPr>
      <w:r w:rsidRPr="004C3E23">
        <w:rPr>
          <w:color w:val="000000" w:themeColor="text1"/>
          <w:szCs w:val="28"/>
        </w:rPr>
        <w:lastRenderedPageBreak/>
        <w:t>Для просмотра кворума голосования можно сформировать лист голосования:</w:t>
      </w:r>
    </w:p>
    <w:p w14:paraId="7943E60F" w14:textId="77777777" w:rsidR="00D076D9" w:rsidRPr="004C3E23" w:rsidRDefault="00D708D3" w:rsidP="00386FEF">
      <w:pPr>
        <w:keepNext/>
        <w:ind w:firstLine="0"/>
        <w:jc w:val="center"/>
        <w:rPr>
          <w:noProof/>
        </w:rPr>
      </w:pPr>
      <w:r w:rsidRPr="004C3E23">
        <w:rPr>
          <w:noProof/>
        </w:rPr>
        <w:drawing>
          <wp:inline distT="0" distB="0" distL="0" distR="0" wp14:anchorId="6AB47FEC" wp14:editId="299C7D91">
            <wp:extent cx="6029960" cy="2937497"/>
            <wp:effectExtent l="0" t="0" r="0" b="0"/>
            <wp:docPr id="51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5"/>
                    <a:stretch/>
                  </pic:blipFill>
                  <pic:spPr bwMode="auto">
                    <a:xfrm>
                      <a:off x="0" y="0"/>
                      <a:ext cx="6029960" cy="2937497"/>
                    </a:xfrm>
                    <a:prstGeom prst="rect">
                      <a:avLst/>
                    </a:prstGeom>
                  </pic:spPr>
                </pic:pic>
              </a:graphicData>
            </a:graphic>
          </wp:inline>
        </w:drawing>
      </w:r>
    </w:p>
    <w:p w14:paraId="3CDDBA19" w14:textId="6F643F95" w:rsidR="00D076D9" w:rsidRPr="004C3E23" w:rsidRDefault="00ED3B53" w:rsidP="00797129">
      <w:pPr>
        <w:pStyle w:val="afffffff6"/>
      </w:pPr>
      <w:bookmarkStart w:id="411" w:name="_Toc21282396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343</w:t>
      </w:r>
      <w:bookmarkEnd w:id="411"/>
      <w:r w:rsidR="00D708D3" w:rsidRPr="004C3E23">
        <w:fldChar w:fldCharType="end"/>
      </w:r>
    </w:p>
    <w:p w14:paraId="2139133F" w14:textId="77777777" w:rsidR="00D076D9" w:rsidRPr="004C3E23" w:rsidRDefault="00D708D3" w:rsidP="00386FEF">
      <w:pPr>
        <w:keepNext/>
        <w:ind w:firstLine="0"/>
        <w:jc w:val="center"/>
        <w:rPr>
          <w:noProof/>
        </w:rPr>
      </w:pPr>
      <w:r w:rsidRPr="004C3E23">
        <w:rPr>
          <w:noProof/>
        </w:rPr>
        <w:drawing>
          <wp:inline distT="0" distB="0" distL="0" distR="0" wp14:anchorId="7389EEAD" wp14:editId="0D965C3C">
            <wp:extent cx="6029960" cy="3198262"/>
            <wp:effectExtent l="0" t="0" r="0" b="2540"/>
            <wp:docPr id="517"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6"/>
                    <a:stretch/>
                  </pic:blipFill>
                  <pic:spPr bwMode="auto">
                    <a:xfrm>
                      <a:off x="0" y="0"/>
                      <a:ext cx="6029960" cy="3198262"/>
                    </a:xfrm>
                    <a:prstGeom prst="rect">
                      <a:avLst/>
                    </a:prstGeom>
                  </pic:spPr>
                </pic:pic>
              </a:graphicData>
            </a:graphic>
          </wp:inline>
        </w:drawing>
      </w:r>
    </w:p>
    <w:p w14:paraId="25A41A46" w14:textId="1A55FE84" w:rsidR="00D076D9" w:rsidRPr="004C3E23" w:rsidRDefault="00ED3B53" w:rsidP="00797129">
      <w:pPr>
        <w:pStyle w:val="afffffff6"/>
      </w:pPr>
      <w:bookmarkStart w:id="412" w:name="_Toc21282396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344</w:t>
      </w:r>
      <w:bookmarkEnd w:id="412"/>
      <w:r w:rsidR="00D708D3" w:rsidRPr="004C3E23">
        <w:fldChar w:fldCharType="end"/>
      </w:r>
    </w:p>
    <w:p w14:paraId="2390C6B9" w14:textId="77777777" w:rsidR="00D076D9" w:rsidRPr="004C3E23" w:rsidRDefault="00D708D3">
      <w:pPr>
        <w:rPr>
          <w:color w:val="000000" w:themeColor="text1"/>
        </w:rPr>
      </w:pPr>
      <w:r w:rsidRPr="004C3E23">
        <w:rPr>
          <w:color w:val="000000" w:themeColor="text1"/>
          <w:szCs w:val="28"/>
        </w:rPr>
        <w:t xml:space="preserve">После голосования у </w:t>
      </w:r>
      <w:r w:rsidRPr="004C3E23">
        <w:rPr>
          <w:b/>
          <w:color w:val="000000" w:themeColor="text1"/>
          <w:szCs w:val="28"/>
        </w:rPr>
        <w:t>Председателя комиссии</w:t>
      </w:r>
      <w:r w:rsidRPr="004C3E23">
        <w:rPr>
          <w:color w:val="000000" w:themeColor="text1"/>
          <w:szCs w:val="28"/>
        </w:rPr>
        <w:t xml:space="preserve"> есть возможность утвердить положительное решение в части дальнейшего использования полученных после утилизации материалов с помощью кнопки </w:t>
      </w:r>
      <w:r w:rsidRPr="004C3E23">
        <w:rPr>
          <w:b/>
          <w:color w:val="000000" w:themeColor="text1"/>
          <w:szCs w:val="28"/>
        </w:rPr>
        <w:t>Утвердить</w:t>
      </w:r>
      <w:r w:rsidRPr="004C3E23">
        <w:rPr>
          <w:color w:val="000000" w:themeColor="text1"/>
          <w:szCs w:val="28"/>
        </w:rPr>
        <w:t xml:space="preserve"> или с помощью кнопки </w:t>
      </w:r>
      <w:r w:rsidRPr="004C3E23">
        <w:rPr>
          <w:b/>
          <w:color w:val="000000" w:themeColor="text1"/>
          <w:szCs w:val="28"/>
        </w:rPr>
        <w:t>Отказать</w:t>
      </w:r>
      <w:r w:rsidRPr="004C3E23">
        <w:rPr>
          <w:color w:val="000000" w:themeColor="text1"/>
          <w:szCs w:val="28"/>
        </w:rPr>
        <w:t xml:space="preserve"> зафиксировать отрицательное решение в части дальнейшего использования полученных после утилизации материалов.</w:t>
      </w:r>
    </w:p>
    <w:p w14:paraId="04247224" w14:textId="77777777" w:rsidR="00D076D9" w:rsidRPr="004C3E23" w:rsidRDefault="00D708D3">
      <w:pPr>
        <w:rPr>
          <w:color w:val="000000" w:themeColor="text1"/>
          <w:szCs w:val="28"/>
        </w:rPr>
      </w:pPr>
      <w:r w:rsidRPr="004C3E23">
        <w:rPr>
          <w:color w:val="000000" w:themeColor="text1"/>
          <w:szCs w:val="28"/>
        </w:rPr>
        <w:t xml:space="preserve">В случае отрицательной резолюции документ примет статус </w:t>
      </w:r>
      <w:r w:rsidRPr="004C3E23">
        <w:rPr>
          <w:b/>
          <w:color w:val="000000" w:themeColor="text1"/>
          <w:szCs w:val="28"/>
        </w:rPr>
        <w:t>Не одобрено комиссией</w:t>
      </w:r>
      <w:r w:rsidRPr="004C3E23">
        <w:rPr>
          <w:color w:val="000000" w:themeColor="text1"/>
          <w:szCs w:val="28"/>
        </w:rPr>
        <w:t>.</w:t>
      </w:r>
    </w:p>
    <w:p w14:paraId="053B74C5" w14:textId="77777777" w:rsidR="00D076D9" w:rsidRPr="004C3E23" w:rsidRDefault="00D708D3" w:rsidP="00386FEF">
      <w:pPr>
        <w:keepNext/>
        <w:ind w:firstLine="0"/>
        <w:jc w:val="center"/>
        <w:rPr>
          <w:noProof/>
        </w:rPr>
      </w:pPr>
      <w:r w:rsidRPr="004C3E23">
        <w:rPr>
          <w:noProof/>
        </w:rPr>
        <w:drawing>
          <wp:inline distT="0" distB="0" distL="0" distR="0" wp14:anchorId="5C5D2729" wp14:editId="7CB44707">
            <wp:extent cx="3343275" cy="581025"/>
            <wp:effectExtent l="0" t="0" r="9525" b="9525"/>
            <wp:docPr id="518"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7"/>
                    <a:stretch/>
                  </pic:blipFill>
                  <pic:spPr bwMode="auto">
                    <a:xfrm>
                      <a:off x="0" y="0"/>
                      <a:ext cx="3343275" cy="581025"/>
                    </a:xfrm>
                    <a:prstGeom prst="rect">
                      <a:avLst/>
                    </a:prstGeom>
                  </pic:spPr>
                </pic:pic>
              </a:graphicData>
            </a:graphic>
          </wp:inline>
        </w:drawing>
      </w:r>
    </w:p>
    <w:p w14:paraId="54FB6B0E" w14:textId="073EC3D3" w:rsidR="00D076D9" w:rsidRPr="004C3E23" w:rsidRDefault="00ED3B53" w:rsidP="00797129">
      <w:pPr>
        <w:pStyle w:val="afffffff6"/>
      </w:pPr>
      <w:bookmarkStart w:id="413" w:name="_Toc21282396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345</w:t>
      </w:r>
      <w:bookmarkEnd w:id="413"/>
      <w:r w:rsidR="00D708D3" w:rsidRPr="004C3E23">
        <w:fldChar w:fldCharType="end"/>
      </w:r>
    </w:p>
    <w:p w14:paraId="4C46C87C" w14:textId="77777777" w:rsidR="00D076D9" w:rsidRPr="004C3E23" w:rsidRDefault="00D708D3">
      <w:pPr>
        <w:rPr>
          <w:color w:val="000000" w:themeColor="text1"/>
        </w:rPr>
      </w:pPr>
      <w:r w:rsidRPr="004C3E23">
        <w:rPr>
          <w:b/>
          <w:color w:val="000000" w:themeColor="text1"/>
          <w:szCs w:val="28"/>
        </w:rPr>
        <w:lastRenderedPageBreak/>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При этом документ направляется на утверждение Руководителю даже в случае, если по всем строкам не достигнут кворум положительного голосования, поскольку в данном документе комиссия голосует за дальнейшее использование и возможность постановки на баланс материальных ценностей, полученных в результате утилизации. Документ невозможно направить на аннулирование в случае, даже если хотя бы по одной из строк было принято положительное решение. Бухгалтерские записи документа будут сформированы для всех объектов утилизации, независимо от количества строк, содержащих положительное решение.</w:t>
      </w:r>
    </w:p>
    <w:p w14:paraId="52861310" w14:textId="77777777" w:rsidR="00D076D9" w:rsidRPr="004C3E23" w:rsidRDefault="00D708D3">
      <w:pPr>
        <w:rPr>
          <w:color w:val="000000" w:themeColor="text1"/>
        </w:rPr>
      </w:pPr>
      <w:r w:rsidRPr="004C3E23">
        <w:rPr>
          <w:color w:val="000000" w:themeColor="text1"/>
          <w:szCs w:val="28"/>
        </w:rPr>
        <w:t xml:space="preserve"> </w:t>
      </w:r>
    </w:p>
    <w:p w14:paraId="7C963ABB" w14:textId="77777777" w:rsidR="00D076D9" w:rsidRPr="004C3E23" w:rsidRDefault="00D076D9">
      <w:pPr>
        <w:rPr>
          <w:color w:val="000000" w:themeColor="text1"/>
          <w:szCs w:val="28"/>
        </w:rPr>
      </w:pPr>
    </w:p>
    <w:p w14:paraId="2A5803AF" w14:textId="77777777" w:rsidR="00D076D9" w:rsidRPr="004C3E23" w:rsidRDefault="00D708D3" w:rsidP="00386FEF">
      <w:pPr>
        <w:keepNext/>
        <w:ind w:firstLine="0"/>
        <w:jc w:val="center"/>
        <w:rPr>
          <w:noProof/>
        </w:rPr>
      </w:pPr>
      <w:r w:rsidRPr="004C3E23">
        <w:rPr>
          <w:noProof/>
        </w:rPr>
        <w:drawing>
          <wp:inline distT="0" distB="0" distL="0" distR="0" wp14:anchorId="2B15D067" wp14:editId="7EE8D8CE">
            <wp:extent cx="6029960" cy="1892570"/>
            <wp:effectExtent l="0" t="0" r="0" b="0"/>
            <wp:docPr id="519"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8"/>
                    <a:stretch/>
                  </pic:blipFill>
                  <pic:spPr bwMode="auto">
                    <a:xfrm>
                      <a:off x="0" y="0"/>
                      <a:ext cx="6029960" cy="1892570"/>
                    </a:xfrm>
                    <a:prstGeom prst="rect">
                      <a:avLst/>
                    </a:prstGeom>
                  </pic:spPr>
                </pic:pic>
              </a:graphicData>
            </a:graphic>
          </wp:inline>
        </w:drawing>
      </w:r>
    </w:p>
    <w:p w14:paraId="0D920BD9" w14:textId="2F2ED87D" w:rsidR="00D076D9" w:rsidRPr="004C3E23" w:rsidRDefault="00ED3B53" w:rsidP="00797129">
      <w:pPr>
        <w:pStyle w:val="afffffff6"/>
      </w:pPr>
      <w:bookmarkStart w:id="414" w:name="_Toc21282397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346</w:t>
      </w:r>
      <w:bookmarkEnd w:id="414"/>
      <w:r w:rsidR="00D708D3" w:rsidRPr="004C3E23">
        <w:fldChar w:fldCharType="end"/>
      </w:r>
    </w:p>
    <w:p w14:paraId="36DD2AF2"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ознакомиться с документом, после чего воспользоваться одной из кнопок-резолюций в зависимости от принятого решения: </w:t>
      </w:r>
      <w:r w:rsidRPr="004C3E23">
        <w:rPr>
          <w:b/>
          <w:color w:val="000000" w:themeColor="text1"/>
          <w:szCs w:val="28"/>
        </w:rPr>
        <w:t>Утвердить</w:t>
      </w:r>
      <w:r w:rsidRPr="004C3E23">
        <w:rPr>
          <w:color w:val="000000" w:themeColor="text1"/>
          <w:szCs w:val="28"/>
        </w:rPr>
        <w:t xml:space="preserve"> или </w:t>
      </w:r>
      <w:r w:rsidRPr="004C3E23">
        <w:rPr>
          <w:b/>
          <w:color w:val="000000" w:themeColor="text1"/>
          <w:szCs w:val="28"/>
        </w:rPr>
        <w:t>Отказать</w:t>
      </w:r>
      <w:r w:rsidRPr="004C3E23">
        <w:rPr>
          <w:color w:val="000000" w:themeColor="text1"/>
          <w:szCs w:val="28"/>
        </w:rPr>
        <w:t>.</w:t>
      </w:r>
    </w:p>
    <w:p w14:paraId="5DC558B5"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документ примет статус </w:t>
      </w:r>
      <w:r w:rsidRPr="004C3E23">
        <w:rPr>
          <w:b/>
          <w:color w:val="000000" w:themeColor="text1"/>
          <w:szCs w:val="28"/>
        </w:rPr>
        <w:t>Отказан</w:t>
      </w:r>
      <w:r w:rsidRPr="004C3E23">
        <w:rPr>
          <w:color w:val="000000" w:themeColor="text1"/>
          <w:szCs w:val="28"/>
        </w:rPr>
        <w:t>. Проводки при этом сформированы не будут.</w:t>
      </w:r>
    </w:p>
    <w:p w14:paraId="76E90CF0" w14:textId="77777777" w:rsidR="00D076D9" w:rsidRPr="004C3E23" w:rsidRDefault="00D708D3" w:rsidP="00386FEF">
      <w:pPr>
        <w:keepNext/>
        <w:ind w:firstLine="0"/>
        <w:jc w:val="center"/>
        <w:rPr>
          <w:noProof/>
        </w:rPr>
      </w:pPr>
      <w:r w:rsidRPr="004C3E23">
        <w:rPr>
          <w:noProof/>
        </w:rPr>
        <w:drawing>
          <wp:inline distT="0" distB="0" distL="0" distR="0" wp14:anchorId="45D24B6D" wp14:editId="2FA4605A">
            <wp:extent cx="2733675" cy="447675"/>
            <wp:effectExtent l="0" t="0" r="9525" b="9525"/>
            <wp:docPr id="520"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9"/>
                    <a:stretch/>
                  </pic:blipFill>
                  <pic:spPr bwMode="auto">
                    <a:xfrm>
                      <a:off x="0" y="0"/>
                      <a:ext cx="2733675" cy="447675"/>
                    </a:xfrm>
                    <a:prstGeom prst="rect">
                      <a:avLst/>
                    </a:prstGeom>
                  </pic:spPr>
                </pic:pic>
              </a:graphicData>
            </a:graphic>
          </wp:inline>
        </w:drawing>
      </w:r>
    </w:p>
    <w:p w14:paraId="65A256AF" w14:textId="7A1CF691" w:rsidR="00D076D9" w:rsidRPr="004C3E23" w:rsidRDefault="00ED3B53" w:rsidP="00797129">
      <w:pPr>
        <w:pStyle w:val="afffffff6"/>
      </w:pPr>
      <w:bookmarkStart w:id="415" w:name="_Toc21282397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347</w:t>
      </w:r>
      <w:bookmarkEnd w:id="415"/>
      <w:r w:rsidR="00D708D3" w:rsidRPr="004C3E23">
        <w:fldChar w:fldCharType="end"/>
      </w:r>
    </w:p>
    <w:p w14:paraId="1FE46F63" w14:textId="77777777" w:rsidR="00D076D9" w:rsidRPr="004C3E23" w:rsidRDefault="00D708D3">
      <w:pPr>
        <w:rPr>
          <w:color w:val="000000" w:themeColor="text1"/>
        </w:rPr>
      </w:pPr>
      <w:r w:rsidRPr="004C3E23">
        <w:rPr>
          <w:color w:val="000000" w:themeColor="text1"/>
          <w:szCs w:val="28"/>
        </w:rPr>
        <w:t xml:space="preserve">После нажатия кнопки-резолюции </w:t>
      </w:r>
      <w:r w:rsidRPr="004C3E23">
        <w:rPr>
          <w:b/>
          <w:color w:val="000000" w:themeColor="text1"/>
          <w:szCs w:val="28"/>
        </w:rPr>
        <w:t>Утвердить</w:t>
      </w:r>
      <w:r w:rsidRPr="004C3E23">
        <w:rPr>
          <w:color w:val="000000" w:themeColor="text1"/>
          <w:szCs w:val="28"/>
        </w:rPr>
        <w:t xml:space="preserve"> документа пользователем с ролью </w:t>
      </w:r>
      <w:r w:rsidRPr="004C3E23">
        <w:rPr>
          <w:b/>
          <w:color w:val="000000" w:themeColor="text1"/>
          <w:szCs w:val="28"/>
        </w:rPr>
        <w:t xml:space="preserve">Руководитель </w:t>
      </w:r>
      <w:r w:rsidRPr="004C3E23">
        <w:rPr>
          <w:color w:val="000000" w:themeColor="text1"/>
          <w:szCs w:val="28"/>
        </w:rPr>
        <w:t xml:space="preserve">будет установлен статус </w:t>
      </w:r>
      <w:r w:rsidRPr="004C3E23">
        <w:rPr>
          <w:b/>
          <w:color w:val="000000" w:themeColor="text1"/>
          <w:szCs w:val="28"/>
        </w:rPr>
        <w:t xml:space="preserve">Отражен в учете </w:t>
      </w:r>
      <w:r w:rsidRPr="004C3E23">
        <w:rPr>
          <w:color w:val="000000" w:themeColor="text1"/>
          <w:szCs w:val="28"/>
        </w:rPr>
        <w:t>и автоматически сформированы бухгалтерские проводки.</w:t>
      </w:r>
    </w:p>
    <w:p w14:paraId="1991ED74" w14:textId="77777777" w:rsidR="00D076D9" w:rsidRPr="004C3E23" w:rsidRDefault="00D708D3" w:rsidP="00386FEF">
      <w:pPr>
        <w:keepNext/>
        <w:ind w:firstLine="0"/>
        <w:jc w:val="center"/>
        <w:rPr>
          <w:noProof/>
        </w:rPr>
      </w:pPr>
      <w:r w:rsidRPr="004C3E23">
        <w:rPr>
          <w:noProof/>
        </w:rPr>
        <w:lastRenderedPageBreak/>
        <w:drawing>
          <wp:inline distT="0" distB="0" distL="0" distR="0" wp14:anchorId="501128AC" wp14:editId="3D522F5E">
            <wp:extent cx="3617297" cy="3579963"/>
            <wp:effectExtent l="0" t="0" r="2540" b="1905"/>
            <wp:docPr id="521"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60"/>
                    <a:stretch/>
                  </pic:blipFill>
                  <pic:spPr bwMode="auto">
                    <a:xfrm>
                      <a:off x="0" y="0"/>
                      <a:ext cx="3620881" cy="3583510"/>
                    </a:xfrm>
                    <a:prstGeom prst="rect">
                      <a:avLst/>
                    </a:prstGeom>
                  </pic:spPr>
                </pic:pic>
              </a:graphicData>
            </a:graphic>
          </wp:inline>
        </w:drawing>
      </w:r>
    </w:p>
    <w:p w14:paraId="0E4F2F5E" w14:textId="757AE321" w:rsidR="00D076D9" w:rsidRPr="004C3E23" w:rsidRDefault="00ED3B53" w:rsidP="00797129">
      <w:pPr>
        <w:pStyle w:val="afffffff6"/>
      </w:pPr>
      <w:bookmarkStart w:id="416" w:name="_Toc21282397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348</w:t>
      </w:r>
      <w:bookmarkEnd w:id="416"/>
      <w:r w:rsidR="00D708D3" w:rsidRPr="004C3E23">
        <w:fldChar w:fldCharType="end"/>
      </w:r>
    </w:p>
    <w:p w14:paraId="0ED8F3C8" w14:textId="77777777" w:rsidR="00D076D9" w:rsidRPr="004C3E23" w:rsidRDefault="00D708D3" w:rsidP="00386FEF">
      <w:pPr>
        <w:keepNext/>
        <w:ind w:firstLine="0"/>
        <w:jc w:val="center"/>
        <w:rPr>
          <w:noProof/>
        </w:rPr>
      </w:pPr>
      <w:r w:rsidRPr="004C3E23">
        <w:rPr>
          <w:noProof/>
        </w:rPr>
        <w:drawing>
          <wp:inline distT="0" distB="0" distL="0" distR="0" wp14:anchorId="14EFFDAC" wp14:editId="55E35EC3">
            <wp:extent cx="6029960" cy="1113386"/>
            <wp:effectExtent l="0" t="0" r="0" b="0"/>
            <wp:docPr id="522"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61"/>
                    <a:stretch/>
                  </pic:blipFill>
                  <pic:spPr bwMode="auto">
                    <a:xfrm>
                      <a:off x="0" y="0"/>
                      <a:ext cx="6029960" cy="1113386"/>
                    </a:xfrm>
                    <a:prstGeom prst="rect">
                      <a:avLst/>
                    </a:prstGeom>
                  </pic:spPr>
                </pic:pic>
              </a:graphicData>
            </a:graphic>
          </wp:inline>
        </w:drawing>
      </w:r>
    </w:p>
    <w:p w14:paraId="340CEFD6" w14:textId="480966B4" w:rsidR="00D076D9" w:rsidRPr="004C3E23" w:rsidRDefault="00ED3B53" w:rsidP="00797129">
      <w:pPr>
        <w:pStyle w:val="afffffff6"/>
      </w:pPr>
      <w:bookmarkStart w:id="417" w:name="_Toc21282397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349</w:t>
      </w:r>
      <w:bookmarkEnd w:id="417"/>
      <w:r w:rsidR="00D708D3" w:rsidRPr="004C3E23">
        <w:fldChar w:fldCharType="end"/>
      </w:r>
    </w:p>
    <w:p w14:paraId="6F59B6B6" w14:textId="77777777" w:rsidR="00D076D9" w:rsidRPr="004C3E23" w:rsidRDefault="00D708D3">
      <w:pPr>
        <w:rPr>
          <w:b/>
          <w:color w:val="000000" w:themeColor="text1"/>
          <w:szCs w:val="28"/>
        </w:rPr>
      </w:pPr>
      <w:r w:rsidRPr="004C3E23">
        <w:rPr>
          <w:color w:val="000000" w:themeColor="text1"/>
          <w:szCs w:val="28"/>
        </w:rPr>
        <w:t xml:space="preserve">После отражения в учёте 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5FC35961"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6448C26A" w14:textId="77777777" w:rsidR="00D076D9" w:rsidRPr="004C3E23" w:rsidRDefault="00D708D3" w:rsidP="00386FEF">
      <w:pPr>
        <w:keepNext/>
        <w:ind w:firstLine="0"/>
        <w:jc w:val="center"/>
        <w:rPr>
          <w:noProof/>
        </w:rPr>
      </w:pPr>
      <w:r w:rsidRPr="004C3E23">
        <w:rPr>
          <w:noProof/>
        </w:rPr>
        <w:drawing>
          <wp:inline distT="0" distB="0" distL="0" distR="0" wp14:anchorId="0EB75049" wp14:editId="298FB426">
            <wp:extent cx="1049572" cy="430032"/>
            <wp:effectExtent l="0" t="0" r="0" b="8255"/>
            <wp:docPr id="523"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56575717" w14:textId="44E70B8A" w:rsidR="00D076D9" w:rsidRPr="004C3E23" w:rsidRDefault="00ED3B53" w:rsidP="00797129">
      <w:pPr>
        <w:pStyle w:val="afffffff6"/>
      </w:pPr>
      <w:bookmarkStart w:id="418" w:name="_Toc21282397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350</w:t>
      </w:r>
      <w:bookmarkEnd w:id="418"/>
      <w:r w:rsidR="00EC4368" w:rsidRPr="004C3E23">
        <w:rPr>
          <w:noProof/>
        </w:rPr>
        <w:fldChar w:fldCharType="end"/>
      </w:r>
    </w:p>
    <w:p w14:paraId="6FB4ED7C"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p>
    <w:p w14:paraId="0B07AFFA" w14:textId="77777777" w:rsidR="00D076D9" w:rsidRPr="004C3E23" w:rsidRDefault="00D708D3" w:rsidP="00386FEF">
      <w:pPr>
        <w:keepNext/>
        <w:ind w:firstLine="0"/>
        <w:jc w:val="center"/>
        <w:rPr>
          <w:noProof/>
        </w:rPr>
      </w:pPr>
      <w:r w:rsidRPr="004C3E23">
        <w:rPr>
          <w:noProof/>
        </w:rPr>
        <w:drawing>
          <wp:inline distT="0" distB="0" distL="0" distR="0" wp14:anchorId="08FECF0E" wp14:editId="3259F6DF">
            <wp:extent cx="2107096" cy="288150"/>
            <wp:effectExtent l="0" t="0" r="0" b="0"/>
            <wp:docPr id="524"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40F6BC19" w14:textId="740F46A5" w:rsidR="00D076D9" w:rsidRPr="004C3E23" w:rsidRDefault="00ED3B53" w:rsidP="00797129">
      <w:pPr>
        <w:pStyle w:val="afffffff6"/>
      </w:pPr>
      <w:bookmarkStart w:id="419" w:name="_Toc21282397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351</w:t>
      </w:r>
      <w:bookmarkEnd w:id="419"/>
      <w:r w:rsidR="00EC4368" w:rsidRPr="004C3E23">
        <w:rPr>
          <w:noProof/>
        </w:rPr>
        <w:fldChar w:fldCharType="end"/>
      </w:r>
    </w:p>
    <w:p w14:paraId="549AE059" w14:textId="77777777" w:rsidR="00D076D9" w:rsidRPr="004C3E23" w:rsidRDefault="00D708D3">
      <w:pPr>
        <w:rPr>
          <w:color w:val="000000" w:themeColor="text1"/>
          <w:szCs w:val="28"/>
        </w:rPr>
      </w:pPr>
      <w:r w:rsidRPr="004C3E23">
        <w:rPr>
          <w:color w:val="000000" w:themeColor="text1"/>
          <w:szCs w:val="28"/>
        </w:rPr>
        <w:t>В документе доступны следующие печатные формы:</w:t>
      </w:r>
    </w:p>
    <w:p w14:paraId="549DAB4B" w14:textId="77777777" w:rsidR="00D076D9" w:rsidRPr="004C3E23" w:rsidRDefault="00D076D9">
      <w:pPr>
        <w:rPr>
          <w:color w:val="000000" w:themeColor="text1"/>
          <w:szCs w:val="28"/>
        </w:rPr>
      </w:pPr>
    </w:p>
    <w:p w14:paraId="3FC14AD7" w14:textId="77777777" w:rsidR="00D076D9" w:rsidRPr="004C3E23" w:rsidRDefault="00D708D3" w:rsidP="00386FEF">
      <w:pPr>
        <w:keepNext/>
        <w:ind w:firstLine="0"/>
        <w:jc w:val="center"/>
        <w:rPr>
          <w:noProof/>
        </w:rPr>
      </w:pPr>
      <w:r w:rsidRPr="004C3E23">
        <w:rPr>
          <w:noProof/>
        </w:rPr>
        <w:lastRenderedPageBreak/>
        <w:drawing>
          <wp:inline distT="0" distB="0" distL="0" distR="0" wp14:anchorId="406097FD" wp14:editId="54B3899E">
            <wp:extent cx="6029960" cy="1893192"/>
            <wp:effectExtent l="0" t="0" r="0" b="0"/>
            <wp:docPr id="525"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62"/>
                    <a:stretch/>
                  </pic:blipFill>
                  <pic:spPr bwMode="auto">
                    <a:xfrm>
                      <a:off x="0" y="0"/>
                      <a:ext cx="6029960" cy="1893192"/>
                    </a:xfrm>
                    <a:prstGeom prst="rect">
                      <a:avLst/>
                    </a:prstGeom>
                  </pic:spPr>
                </pic:pic>
              </a:graphicData>
            </a:graphic>
          </wp:inline>
        </w:drawing>
      </w:r>
    </w:p>
    <w:p w14:paraId="7560F7D6" w14:textId="4C9B1A3B" w:rsidR="00D076D9" w:rsidRPr="004C3E23" w:rsidRDefault="00ED3B53" w:rsidP="00797129">
      <w:pPr>
        <w:pStyle w:val="afffffff6"/>
      </w:pPr>
      <w:bookmarkStart w:id="420" w:name="_Toc21282397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352</w:t>
      </w:r>
      <w:bookmarkEnd w:id="420"/>
      <w:r w:rsidR="00D708D3" w:rsidRPr="004C3E23">
        <w:fldChar w:fldCharType="end"/>
      </w:r>
    </w:p>
    <w:p w14:paraId="2410D5DD" w14:textId="77777777" w:rsidR="00D076D9" w:rsidRPr="004C3E23" w:rsidRDefault="00D708D3" w:rsidP="00386FEF">
      <w:pPr>
        <w:keepNext/>
        <w:ind w:firstLine="0"/>
        <w:jc w:val="center"/>
        <w:rPr>
          <w:noProof/>
        </w:rPr>
      </w:pPr>
      <w:r w:rsidRPr="004C3E23">
        <w:rPr>
          <w:noProof/>
        </w:rPr>
        <w:drawing>
          <wp:inline distT="0" distB="0" distL="0" distR="0" wp14:anchorId="06B361E5" wp14:editId="2ABF4C75">
            <wp:extent cx="6029960" cy="2785021"/>
            <wp:effectExtent l="0" t="0" r="0" b="0"/>
            <wp:docPr id="526"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63"/>
                    <a:stretch/>
                  </pic:blipFill>
                  <pic:spPr bwMode="auto">
                    <a:xfrm>
                      <a:off x="0" y="0"/>
                      <a:ext cx="6029960" cy="2785021"/>
                    </a:xfrm>
                    <a:prstGeom prst="rect">
                      <a:avLst/>
                    </a:prstGeom>
                  </pic:spPr>
                </pic:pic>
              </a:graphicData>
            </a:graphic>
          </wp:inline>
        </w:drawing>
      </w:r>
    </w:p>
    <w:p w14:paraId="34E94259" w14:textId="73494C13" w:rsidR="00D076D9" w:rsidRPr="004C3E23" w:rsidRDefault="00ED3B53" w:rsidP="00797129">
      <w:pPr>
        <w:pStyle w:val="afffffff6"/>
      </w:pPr>
      <w:bookmarkStart w:id="421" w:name="_Toc21282397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353</w:t>
      </w:r>
      <w:bookmarkEnd w:id="421"/>
      <w:r w:rsidR="00D708D3" w:rsidRPr="004C3E23">
        <w:fldChar w:fldCharType="end"/>
      </w:r>
    </w:p>
    <w:p w14:paraId="73A3199C" w14:textId="77777777" w:rsidR="00D076D9" w:rsidRPr="004C3E23" w:rsidRDefault="00D708D3">
      <w:pPr>
        <w:rPr>
          <w:color w:val="000000" w:themeColor="text1"/>
          <w:szCs w:val="28"/>
        </w:rPr>
      </w:pPr>
      <w:r w:rsidRPr="004C3E23">
        <w:rPr>
          <w:color w:val="000000" w:themeColor="text1"/>
          <w:szCs w:val="28"/>
        </w:rPr>
        <w:br w:type="page" w:clear="all"/>
      </w:r>
    </w:p>
    <w:p w14:paraId="531A683D" w14:textId="77777777" w:rsidR="00D076D9" w:rsidRPr="004C3E23" w:rsidRDefault="00D708D3">
      <w:pPr>
        <w:pStyle w:val="20"/>
        <w:keepLines/>
        <w:numPr>
          <w:ilvl w:val="2"/>
          <w:numId w:val="45"/>
        </w:numPr>
        <w:spacing w:before="240" w:after="240" w:line="259" w:lineRule="auto"/>
      </w:pPr>
      <w:r w:rsidRPr="004C3E23">
        <w:rPr>
          <w:color w:val="000000" w:themeColor="text1"/>
          <w:sz w:val="28"/>
          <w:szCs w:val="28"/>
        </w:rPr>
        <w:lastRenderedPageBreak/>
        <w:t xml:space="preserve"> </w:t>
      </w:r>
      <w:bookmarkStart w:id="422" w:name="_Toc178343473"/>
      <w:bookmarkStart w:id="423" w:name="_Toc178768981"/>
      <w:bookmarkStart w:id="424" w:name="_Toc178773162"/>
      <w:bookmarkStart w:id="425" w:name="_Toc178840639"/>
      <w:bookmarkStart w:id="426" w:name="_Toc178844600"/>
      <w:bookmarkStart w:id="427" w:name="_3rdcrjn"/>
      <w:bookmarkStart w:id="428" w:name="_Toc182574329"/>
      <w:bookmarkStart w:id="429" w:name="_Toc146552247"/>
      <w:bookmarkStart w:id="430" w:name="_Toc143526861"/>
      <w:bookmarkStart w:id="431" w:name="_Toc147934142"/>
      <w:bookmarkStart w:id="432" w:name="_Toc148966678"/>
      <w:bookmarkStart w:id="433" w:name="_Toc212823548"/>
      <w:bookmarkEnd w:id="422"/>
      <w:bookmarkEnd w:id="423"/>
      <w:bookmarkEnd w:id="424"/>
      <w:bookmarkEnd w:id="425"/>
      <w:bookmarkEnd w:id="426"/>
      <w:bookmarkEnd w:id="427"/>
      <w:r w:rsidRPr="004C3E23">
        <w:t>Бизнес-процесс по документу при утилизации (уничтожении) ОС (Имущество казны)</w:t>
      </w:r>
      <w:bookmarkEnd w:id="428"/>
      <w:bookmarkEnd w:id="433"/>
    </w:p>
    <w:p w14:paraId="371DBBA9" w14:textId="77777777" w:rsidR="00D076D9" w:rsidRPr="004C3E23" w:rsidRDefault="00D708D3" w:rsidP="00386FEF">
      <w:pPr>
        <w:keepNext/>
        <w:ind w:firstLine="0"/>
        <w:jc w:val="center"/>
        <w:rPr>
          <w:noProof/>
        </w:rPr>
      </w:pPr>
      <w:r w:rsidRPr="004C3E23">
        <w:rPr>
          <w:noProof/>
        </w:rPr>
        <w:drawing>
          <wp:inline distT="0" distB="0" distL="0" distR="0" wp14:anchorId="07E4FC2C" wp14:editId="76AAEB63">
            <wp:extent cx="5940425" cy="5607050"/>
            <wp:effectExtent l="0" t="0" r="3175" b="0"/>
            <wp:docPr id="52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БП.jpg"/>
                    <pic:cNvPicPr>
                      <a:picLocks noChangeAspect="1"/>
                    </pic:cNvPicPr>
                  </pic:nvPicPr>
                  <pic:blipFill>
                    <a:blip r:embed="rId184"/>
                    <a:stretch/>
                  </pic:blipFill>
                  <pic:spPr bwMode="auto">
                    <a:xfrm>
                      <a:off x="0" y="0"/>
                      <a:ext cx="5940425" cy="5607050"/>
                    </a:xfrm>
                    <a:prstGeom prst="rect">
                      <a:avLst/>
                    </a:prstGeom>
                  </pic:spPr>
                </pic:pic>
              </a:graphicData>
            </a:graphic>
          </wp:inline>
        </w:drawing>
      </w:r>
    </w:p>
    <w:p w14:paraId="0AB51186" w14:textId="0850BFB9" w:rsidR="00D076D9" w:rsidRPr="004C3E23" w:rsidRDefault="00ED3B53" w:rsidP="00797129">
      <w:pPr>
        <w:pStyle w:val="afffffff6"/>
      </w:pPr>
      <w:bookmarkStart w:id="434" w:name="_Toc21282397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354</w:t>
      </w:r>
      <w:bookmarkEnd w:id="434"/>
      <w:r w:rsidR="00D708D3" w:rsidRPr="004C3E23">
        <w:fldChar w:fldCharType="end"/>
      </w:r>
    </w:p>
    <w:p w14:paraId="5F6DEDF6" w14:textId="77777777" w:rsidR="00D076D9" w:rsidRPr="004C3E23" w:rsidRDefault="00D076D9">
      <w:pPr>
        <w:pStyle w:val="afff1"/>
        <w:jc w:val="center"/>
      </w:pPr>
    </w:p>
    <w:p w14:paraId="174EDD9F" w14:textId="77777777" w:rsidR="00D076D9" w:rsidRPr="004C3E23" w:rsidRDefault="00D708D3">
      <w:pPr>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Имущество казны</w:t>
      </w:r>
      <w:r w:rsidRPr="004C3E23">
        <w:rPr>
          <w:color w:val="000000" w:themeColor="text1"/>
          <w:szCs w:val="28"/>
        </w:rPr>
        <w:t xml:space="preserve"> раздел </w:t>
      </w:r>
      <w:r w:rsidRPr="004C3E23">
        <w:rPr>
          <w:b/>
          <w:color w:val="000000" w:themeColor="text1"/>
          <w:szCs w:val="28"/>
        </w:rPr>
        <w:t>Основные средства.</w:t>
      </w:r>
    </w:p>
    <w:p w14:paraId="4798DBC7" w14:textId="77777777" w:rsidR="00D076D9" w:rsidRPr="004C3E23" w:rsidRDefault="00D708D3" w:rsidP="00386FEF">
      <w:pPr>
        <w:keepNext/>
        <w:ind w:firstLine="0"/>
        <w:jc w:val="center"/>
        <w:rPr>
          <w:noProof/>
        </w:rPr>
      </w:pPr>
      <w:r w:rsidRPr="004C3E23">
        <w:rPr>
          <w:noProof/>
        </w:rPr>
        <w:lastRenderedPageBreak/>
        <w:drawing>
          <wp:inline distT="0" distB="0" distL="0" distR="0" wp14:anchorId="16153924" wp14:editId="473DDD70">
            <wp:extent cx="5932805" cy="2940685"/>
            <wp:effectExtent l="0" t="0" r="0" b="0"/>
            <wp:docPr id="52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264"/>
                    <a:stretch/>
                  </pic:blipFill>
                  <pic:spPr bwMode="auto">
                    <a:xfrm>
                      <a:off x="0" y="0"/>
                      <a:ext cx="5932805" cy="2940685"/>
                    </a:xfrm>
                    <a:prstGeom prst="rect">
                      <a:avLst/>
                    </a:prstGeom>
                    <a:noFill/>
                    <a:ln>
                      <a:noFill/>
                    </a:ln>
                  </pic:spPr>
                </pic:pic>
              </a:graphicData>
            </a:graphic>
          </wp:inline>
        </w:drawing>
      </w:r>
    </w:p>
    <w:p w14:paraId="4E3431EA" w14:textId="0C21DCC0" w:rsidR="00D076D9" w:rsidRPr="004C3E23" w:rsidRDefault="00ED3B53" w:rsidP="00797129">
      <w:pPr>
        <w:pStyle w:val="afffffff6"/>
      </w:pPr>
      <w:bookmarkStart w:id="435" w:name="_Toc21282397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355</w:t>
      </w:r>
      <w:bookmarkEnd w:id="435"/>
      <w:r w:rsidR="00D708D3" w:rsidRPr="004C3E23">
        <w:fldChar w:fldCharType="end"/>
      </w:r>
    </w:p>
    <w:p w14:paraId="436BC8EE" w14:textId="77777777" w:rsidR="00D076D9" w:rsidRPr="004C3E23" w:rsidRDefault="00D076D9"/>
    <w:p w14:paraId="19083405"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6AC06A52" w14:textId="77777777" w:rsidR="00D076D9" w:rsidRPr="004C3E23" w:rsidRDefault="00D708D3">
      <w:pPr>
        <w:rPr>
          <w:color w:val="000000" w:themeColor="text1"/>
          <w:szCs w:val="28"/>
        </w:rPr>
      </w:pPr>
      <w:r w:rsidRPr="004C3E23">
        <w:rPr>
          <w:color w:val="000000" w:themeColor="text1"/>
          <w:szCs w:val="28"/>
        </w:rPr>
        <w:t>Письмом МФ РФ № 02-06-06/29423 от 01.04.2024 доведены особенности формирования документа Акт об утилизации (уничтожении) материальных ценностей (ф. 0510435) следующего характера:</w:t>
      </w:r>
    </w:p>
    <w:p w14:paraId="72BBC911" w14:textId="77777777" w:rsidR="00D076D9" w:rsidRPr="004C3E23" w:rsidRDefault="00D708D3">
      <w:pPr>
        <w:rPr>
          <w:i/>
          <w:color w:val="000000" w:themeColor="text1"/>
          <w:szCs w:val="28"/>
        </w:rPr>
      </w:pPr>
      <w:r w:rsidRPr="004C3E23">
        <w:rPr>
          <w:i/>
          <w:color w:val="000000" w:themeColor="text1"/>
          <w:szCs w:val="28"/>
        </w:rPr>
        <w:t>«..несмотря на то, что согласно п.18.7 Приложения №5 к Приказу №61н, к Акту (ф. 0510435) прилагается лист голосования, являющийся неотъемлемой частью указанного Акта (ф. 0510435), голосование комиссии с формированием Листа голосования осуществляется только в случае, когда заполнен подраздел 2.2 «Материальные ценности, полученные в результате реализации мероприятий по утилизации (уничтожению) объектов»: в случае, если в результате утилизации нефинансовых активов остаются материалы и отходы (например, ветошь, дрова, лом черных или цветных металлов, древесина, запасные части).</w:t>
      </w:r>
    </w:p>
    <w:p w14:paraId="291D85FE" w14:textId="77777777" w:rsidR="00D076D9" w:rsidRPr="004C3E23" w:rsidRDefault="00D708D3">
      <w:pPr>
        <w:rPr>
          <w:i/>
          <w:color w:val="000000" w:themeColor="text1"/>
          <w:szCs w:val="28"/>
        </w:rPr>
      </w:pPr>
      <w:r w:rsidRPr="004C3E23">
        <w:rPr>
          <w:i/>
          <w:color w:val="000000" w:themeColor="text1"/>
          <w:szCs w:val="28"/>
        </w:rPr>
        <w:t>В ином случае подписание оформляющей части Акта (ф. 0510435) (за документ в целом) осуществляется без оформления Листа голосования.»</w:t>
      </w:r>
    </w:p>
    <w:p w14:paraId="6CAA1BA4" w14:textId="77777777" w:rsidR="00D076D9" w:rsidRPr="004C3E23" w:rsidRDefault="00D708D3">
      <w:pPr>
        <w:rPr>
          <w:color w:val="000000" w:themeColor="text1"/>
          <w:szCs w:val="28"/>
        </w:rPr>
      </w:pPr>
      <w:r w:rsidRPr="004C3E23">
        <w:rPr>
          <w:color w:val="000000" w:themeColor="text1"/>
          <w:szCs w:val="28"/>
        </w:rPr>
        <w:t>Таким образом, формирование бухгалтерских записей по уменьшению забалансового счета 02 не зависит от результата голосования комиссии.</w:t>
      </w:r>
    </w:p>
    <w:p w14:paraId="54F34F86"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153EA5B8" w14:textId="77777777" w:rsidR="00D076D9" w:rsidRPr="004C3E23" w:rsidRDefault="00D708D3">
      <w:pPr>
        <w:rPr>
          <w:color w:val="000000" w:themeColor="text1"/>
          <w:szCs w:val="28"/>
        </w:rPr>
      </w:pPr>
      <w:r w:rsidRPr="004C3E23">
        <w:rPr>
          <w:color w:val="000000" w:themeColor="text1"/>
          <w:szCs w:val="28"/>
        </w:rPr>
        <w:t>- В шапке документа указывается ЦМО из справочника ЦМО, при необходимости подразделение.</w:t>
      </w:r>
    </w:p>
    <w:p w14:paraId="1F6835C0" w14:textId="77777777" w:rsidR="00D076D9" w:rsidRPr="004C3E23" w:rsidRDefault="00D708D3" w:rsidP="00386FEF">
      <w:pPr>
        <w:keepNext/>
        <w:ind w:firstLine="0"/>
        <w:jc w:val="center"/>
        <w:rPr>
          <w:noProof/>
        </w:rPr>
      </w:pPr>
      <w:r w:rsidRPr="004C3E23">
        <w:rPr>
          <w:noProof/>
        </w:rPr>
        <w:drawing>
          <wp:inline distT="0" distB="0" distL="0" distR="0" wp14:anchorId="2B64F6D8" wp14:editId="5B5E782F">
            <wp:extent cx="5939790" cy="702310"/>
            <wp:effectExtent l="0" t="0" r="3810" b="2540"/>
            <wp:docPr id="529"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265"/>
                    <a:stretch/>
                  </pic:blipFill>
                  <pic:spPr bwMode="auto">
                    <a:xfrm>
                      <a:off x="0" y="0"/>
                      <a:ext cx="5939790" cy="702310"/>
                    </a:xfrm>
                    <a:prstGeom prst="rect">
                      <a:avLst/>
                    </a:prstGeom>
                    <a:noFill/>
                    <a:ln>
                      <a:noFill/>
                    </a:ln>
                  </pic:spPr>
                </pic:pic>
              </a:graphicData>
            </a:graphic>
          </wp:inline>
        </w:drawing>
      </w:r>
    </w:p>
    <w:p w14:paraId="7BE2B92C" w14:textId="163C482B" w:rsidR="00D076D9" w:rsidRPr="004C3E23" w:rsidRDefault="00ED3B53" w:rsidP="00797129">
      <w:pPr>
        <w:pStyle w:val="afffffff6"/>
      </w:pPr>
      <w:bookmarkStart w:id="436" w:name="_Toc21282398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356</w:t>
      </w:r>
      <w:bookmarkEnd w:id="436"/>
      <w:r w:rsidR="00D708D3" w:rsidRPr="004C3E23">
        <w:fldChar w:fldCharType="end"/>
      </w:r>
    </w:p>
    <w:p w14:paraId="43E6D68E" w14:textId="77777777" w:rsidR="00D076D9" w:rsidRPr="004C3E23" w:rsidRDefault="00D076D9">
      <w:pPr>
        <w:pStyle w:val="afff1"/>
        <w:jc w:val="center"/>
        <w:rPr>
          <w:color w:val="000000" w:themeColor="text1"/>
          <w:szCs w:val="28"/>
        </w:rPr>
      </w:pPr>
    </w:p>
    <w:p w14:paraId="09C1CBF2" w14:textId="77777777" w:rsidR="00D076D9" w:rsidRPr="004C3E23" w:rsidRDefault="00D708D3">
      <w:pPr>
        <w:pStyle w:val="afff1"/>
        <w:rPr>
          <w:color w:val="000000" w:themeColor="text1"/>
        </w:rPr>
      </w:pPr>
      <w:r w:rsidRPr="004C3E23">
        <w:rPr>
          <w:color w:val="000000" w:themeColor="text1"/>
          <w:szCs w:val="28"/>
        </w:rPr>
        <w:t xml:space="preserve">Вкладка </w:t>
      </w:r>
      <w:r w:rsidRPr="004C3E23">
        <w:rPr>
          <w:b/>
          <w:color w:val="000000" w:themeColor="text1"/>
          <w:szCs w:val="28"/>
        </w:rPr>
        <w:t>Основные средства</w:t>
      </w:r>
    </w:p>
    <w:p w14:paraId="6AB9CBE4" w14:textId="77777777" w:rsidR="00D076D9" w:rsidRPr="004C3E23" w:rsidRDefault="00D708D3">
      <w:pPr>
        <w:rPr>
          <w:color w:val="000000" w:themeColor="text1"/>
          <w:szCs w:val="28"/>
        </w:rPr>
      </w:pPr>
      <w:r w:rsidRPr="004C3E23">
        <w:rPr>
          <w:color w:val="000000" w:themeColor="text1"/>
          <w:szCs w:val="28"/>
        </w:rPr>
        <w:lastRenderedPageBreak/>
        <w:t xml:space="preserve">По кнопке </w:t>
      </w:r>
      <w:r w:rsidRPr="004C3E23">
        <w:rPr>
          <w:b/>
          <w:color w:val="000000" w:themeColor="text1"/>
          <w:szCs w:val="28"/>
        </w:rPr>
        <w:t>Подобрать</w:t>
      </w:r>
      <w:r w:rsidRPr="004C3E23">
        <w:rPr>
          <w:color w:val="000000" w:themeColor="text1"/>
          <w:szCs w:val="28"/>
        </w:rPr>
        <w:t xml:space="preserve"> подбираются остатки номенклатуры по счету </w:t>
      </w:r>
      <w:r w:rsidRPr="004C3E23">
        <w:rPr>
          <w:b/>
          <w:color w:val="000000" w:themeColor="text1"/>
          <w:szCs w:val="28"/>
        </w:rPr>
        <w:t>02.5</w:t>
      </w:r>
      <w:r w:rsidRPr="004C3E23">
        <w:rPr>
          <w:color w:val="000000" w:themeColor="text1"/>
          <w:szCs w:val="28"/>
        </w:rPr>
        <w:t xml:space="preserve"> по ЦМО, указанному в шапке документа. После заполнения табличной части поля </w:t>
      </w:r>
      <w:r w:rsidRPr="004C3E23">
        <w:rPr>
          <w:b/>
          <w:color w:val="000000" w:themeColor="text1"/>
          <w:szCs w:val="28"/>
        </w:rPr>
        <w:t>Основное средство</w:t>
      </w:r>
      <w:r w:rsidRPr="004C3E23">
        <w:rPr>
          <w:color w:val="000000" w:themeColor="text1"/>
          <w:szCs w:val="28"/>
        </w:rPr>
        <w:t xml:space="preserve">, </w:t>
      </w:r>
      <w:r w:rsidRPr="004C3E23">
        <w:rPr>
          <w:b/>
          <w:color w:val="000000" w:themeColor="text1"/>
          <w:szCs w:val="28"/>
        </w:rPr>
        <w:t>КФО</w:t>
      </w:r>
      <w:r w:rsidRPr="004C3E23">
        <w:rPr>
          <w:color w:val="000000" w:themeColor="text1"/>
          <w:szCs w:val="28"/>
        </w:rPr>
        <w:t xml:space="preserve">, </w:t>
      </w:r>
      <w:r w:rsidRPr="004C3E23">
        <w:rPr>
          <w:b/>
          <w:color w:val="000000" w:themeColor="text1"/>
          <w:szCs w:val="28"/>
        </w:rPr>
        <w:t>Количество и Сумма</w:t>
      </w:r>
      <w:r w:rsidRPr="004C3E23">
        <w:rPr>
          <w:color w:val="000000" w:themeColor="text1"/>
          <w:szCs w:val="28"/>
        </w:rPr>
        <w:t xml:space="preserve"> не подлежат редактированию. При необходимости корректировки данных следует воспользоваться новым подбором.</w:t>
      </w:r>
    </w:p>
    <w:p w14:paraId="74CFE6E1" w14:textId="77777777" w:rsidR="00D076D9" w:rsidRPr="004C3E23" w:rsidRDefault="00D708D3" w:rsidP="00386FEF">
      <w:pPr>
        <w:keepNext/>
        <w:ind w:firstLine="0"/>
        <w:jc w:val="center"/>
        <w:rPr>
          <w:noProof/>
        </w:rPr>
      </w:pPr>
      <w:r w:rsidRPr="004C3E23">
        <w:rPr>
          <w:noProof/>
        </w:rPr>
        <w:drawing>
          <wp:inline distT="0" distB="0" distL="0" distR="0" wp14:anchorId="52359A5C" wp14:editId="6D6F9BDA">
            <wp:extent cx="5939790" cy="3328670"/>
            <wp:effectExtent l="0" t="0" r="3810" b="5080"/>
            <wp:docPr id="530"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266"/>
                    <a:stretch/>
                  </pic:blipFill>
                  <pic:spPr bwMode="auto">
                    <a:xfrm>
                      <a:off x="0" y="0"/>
                      <a:ext cx="5939790" cy="3328670"/>
                    </a:xfrm>
                    <a:prstGeom prst="rect">
                      <a:avLst/>
                    </a:prstGeom>
                    <a:noFill/>
                    <a:ln>
                      <a:noFill/>
                    </a:ln>
                  </pic:spPr>
                </pic:pic>
              </a:graphicData>
            </a:graphic>
          </wp:inline>
        </w:drawing>
      </w:r>
    </w:p>
    <w:p w14:paraId="66D94C02" w14:textId="7B677C50" w:rsidR="00D076D9" w:rsidRPr="004C3E23" w:rsidRDefault="00ED3B53" w:rsidP="00797129">
      <w:pPr>
        <w:pStyle w:val="afffffff6"/>
      </w:pPr>
      <w:bookmarkStart w:id="437" w:name="_Toc21282398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357</w:t>
      </w:r>
      <w:bookmarkEnd w:id="437"/>
      <w:r w:rsidR="00D708D3" w:rsidRPr="004C3E23">
        <w:fldChar w:fldCharType="end"/>
      </w:r>
    </w:p>
    <w:p w14:paraId="3945D5BF" w14:textId="77777777" w:rsidR="00D076D9" w:rsidRPr="004C3E23" w:rsidRDefault="00D076D9">
      <w:pPr>
        <w:pStyle w:val="afff1"/>
        <w:jc w:val="center"/>
        <w:rPr>
          <w:color w:val="000000" w:themeColor="text1"/>
        </w:rPr>
      </w:pPr>
    </w:p>
    <w:p w14:paraId="4725E53D" w14:textId="77777777" w:rsidR="00D076D9" w:rsidRPr="004C3E23" w:rsidRDefault="00D708D3">
      <w:pPr>
        <w:rPr>
          <w:color w:val="000000" w:themeColor="text1"/>
          <w:szCs w:val="28"/>
        </w:rPr>
      </w:pPr>
      <w:r w:rsidRPr="004C3E23">
        <w:rPr>
          <w:color w:val="000000" w:themeColor="text1"/>
          <w:szCs w:val="28"/>
        </w:rPr>
        <w:t xml:space="preserve">В поле </w:t>
      </w:r>
      <w:r w:rsidRPr="004C3E23">
        <w:rPr>
          <w:b/>
          <w:color w:val="000000" w:themeColor="text1"/>
          <w:szCs w:val="28"/>
        </w:rPr>
        <w:t xml:space="preserve">Балансовая стоимость </w:t>
      </w:r>
      <w:r w:rsidRPr="004C3E23">
        <w:rPr>
          <w:color w:val="000000" w:themeColor="text1"/>
          <w:szCs w:val="28"/>
        </w:rPr>
        <w:t>необходимо указать стоимость, по которой имущество ранее числилось на балансе.</w:t>
      </w:r>
    </w:p>
    <w:p w14:paraId="13D841BC" w14:textId="77777777" w:rsidR="00D076D9" w:rsidRPr="004C3E23" w:rsidRDefault="00D708D3" w:rsidP="00386FEF">
      <w:pPr>
        <w:keepNext/>
        <w:ind w:firstLine="0"/>
        <w:jc w:val="center"/>
        <w:rPr>
          <w:noProof/>
        </w:rPr>
      </w:pPr>
      <w:r w:rsidRPr="004C3E23">
        <w:rPr>
          <w:noProof/>
        </w:rPr>
        <w:drawing>
          <wp:inline distT="0" distB="0" distL="0" distR="0" wp14:anchorId="6DBAF1A1" wp14:editId="37D49C02">
            <wp:extent cx="5939790" cy="2077720"/>
            <wp:effectExtent l="0" t="0" r="3810" b="0"/>
            <wp:docPr id="531"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267"/>
                    <a:stretch/>
                  </pic:blipFill>
                  <pic:spPr bwMode="auto">
                    <a:xfrm>
                      <a:off x="0" y="0"/>
                      <a:ext cx="5939790" cy="2077720"/>
                    </a:xfrm>
                    <a:prstGeom prst="rect">
                      <a:avLst/>
                    </a:prstGeom>
                    <a:noFill/>
                    <a:ln>
                      <a:noFill/>
                    </a:ln>
                  </pic:spPr>
                </pic:pic>
              </a:graphicData>
            </a:graphic>
          </wp:inline>
        </w:drawing>
      </w:r>
    </w:p>
    <w:p w14:paraId="6A5E8457" w14:textId="21F98401" w:rsidR="00D076D9" w:rsidRPr="004C3E23" w:rsidRDefault="00ED3B53" w:rsidP="00797129">
      <w:pPr>
        <w:pStyle w:val="afffffff6"/>
      </w:pPr>
      <w:bookmarkStart w:id="438" w:name="_Toc21282398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358</w:t>
      </w:r>
      <w:bookmarkEnd w:id="438"/>
      <w:r w:rsidR="00D708D3" w:rsidRPr="004C3E23">
        <w:fldChar w:fldCharType="end"/>
      </w:r>
    </w:p>
    <w:p w14:paraId="4707DC8A" w14:textId="77777777" w:rsidR="00D076D9" w:rsidRPr="004C3E23" w:rsidRDefault="00D076D9">
      <w:pPr>
        <w:rPr>
          <w:color w:val="000000" w:themeColor="text1"/>
          <w:szCs w:val="28"/>
        </w:rPr>
      </w:pPr>
    </w:p>
    <w:p w14:paraId="13A4794B" w14:textId="77777777" w:rsidR="00D076D9" w:rsidRPr="004C3E23" w:rsidRDefault="00D708D3">
      <w:pPr>
        <w:rPr>
          <w:color w:val="000000" w:themeColor="text1"/>
        </w:rPr>
      </w:pPr>
      <w:r w:rsidRPr="004C3E23">
        <w:rPr>
          <w:color w:val="000000" w:themeColor="text1"/>
          <w:szCs w:val="28"/>
        </w:rPr>
        <w:t xml:space="preserve">Из списка выбирается значение в поле </w:t>
      </w:r>
      <w:r w:rsidRPr="004C3E23">
        <w:rPr>
          <w:b/>
          <w:color w:val="000000" w:themeColor="text1"/>
          <w:szCs w:val="28"/>
        </w:rPr>
        <w:t>Класс опасности.</w:t>
      </w:r>
    </w:p>
    <w:p w14:paraId="27CDFFF3" w14:textId="77777777" w:rsidR="00D076D9" w:rsidRPr="004C3E23" w:rsidRDefault="00D708D3" w:rsidP="00386FEF">
      <w:pPr>
        <w:keepNext/>
        <w:ind w:firstLine="0"/>
        <w:jc w:val="center"/>
        <w:rPr>
          <w:noProof/>
        </w:rPr>
      </w:pPr>
      <w:r w:rsidRPr="004C3E23">
        <w:rPr>
          <w:noProof/>
        </w:rPr>
        <w:lastRenderedPageBreak/>
        <w:drawing>
          <wp:inline distT="0" distB="0" distL="0" distR="0" wp14:anchorId="7271CF91" wp14:editId="1334DB86">
            <wp:extent cx="5932805" cy="1390015"/>
            <wp:effectExtent l="0" t="0" r="0" b="635"/>
            <wp:docPr id="532"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268"/>
                    <a:stretch/>
                  </pic:blipFill>
                  <pic:spPr bwMode="auto">
                    <a:xfrm>
                      <a:off x="0" y="0"/>
                      <a:ext cx="5932805" cy="1390015"/>
                    </a:xfrm>
                    <a:prstGeom prst="rect">
                      <a:avLst/>
                    </a:prstGeom>
                    <a:noFill/>
                    <a:ln>
                      <a:noFill/>
                    </a:ln>
                  </pic:spPr>
                </pic:pic>
              </a:graphicData>
            </a:graphic>
          </wp:inline>
        </w:drawing>
      </w:r>
    </w:p>
    <w:p w14:paraId="24E0CE9E" w14:textId="742ADC01" w:rsidR="00D076D9" w:rsidRPr="004C3E23" w:rsidRDefault="00ED3B53" w:rsidP="00797129">
      <w:pPr>
        <w:pStyle w:val="afffffff6"/>
      </w:pPr>
      <w:bookmarkStart w:id="439" w:name="_Toc21282398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359</w:t>
      </w:r>
      <w:bookmarkEnd w:id="439"/>
      <w:r w:rsidR="00D708D3" w:rsidRPr="004C3E23">
        <w:fldChar w:fldCharType="end"/>
      </w:r>
    </w:p>
    <w:p w14:paraId="5F6345DC" w14:textId="77777777" w:rsidR="00D076D9" w:rsidRPr="004C3E23" w:rsidRDefault="00D076D9">
      <w:pPr>
        <w:pStyle w:val="afff1"/>
        <w:jc w:val="center"/>
        <w:rPr>
          <w:color w:val="000000" w:themeColor="text1"/>
          <w:szCs w:val="28"/>
        </w:rPr>
      </w:pPr>
    </w:p>
    <w:p w14:paraId="7E7BE72E" w14:textId="77777777" w:rsidR="00D076D9" w:rsidRPr="004C3E23" w:rsidRDefault="00D708D3">
      <w:pPr>
        <w:rPr>
          <w:color w:val="000000" w:themeColor="text1"/>
        </w:rPr>
      </w:pPr>
      <w:r w:rsidRPr="004C3E23">
        <w:rPr>
          <w:color w:val="000000" w:themeColor="text1"/>
          <w:szCs w:val="28"/>
        </w:rPr>
        <w:t xml:space="preserve">Из списка выбирается значение в поле </w:t>
      </w:r>
      <w:r w:rsidRPr="004C3E23">
        <w:rPr>
          <w:b/>
          <w:color w:val="000000" w:themeColor="text1"/>
          <w:szCs w:val="28"/>
        </w:rPr>
        <w:t>Способ утилизации.</w:t>
      </w:r>
    </w:p>
    <w:p w14:paraId="7260BCE1" w14:textId="77777777" w:rsidR="00D076D9" w:rsidRPr="004C3E23" w:rsidRDefault="00D708D3" w:rsidP="00386FEF">
      <w:pPr>
        <w:keepNext/>
        <w:ind w:firstLine="0"/>
        <w:jc w:val="center"/>
        <w:rPr>
          <w:noProof/>
        </w:rPr>
      </w:pPr>
      <w:r w:rsidRPr="004C3E23">
        <w:rPr>
          <w:noProof/>
        </w:rPr>
        <w:drawing>
          <wp:inline distT="0" distB="0" distL="0" distR="0" wp14:anchorId="6DD6623E" wp14:editId="5483D810">
            <wp:extent cx="5939790" cy="951230"/>
            <wp:effectExtent l="0" t="0" r="3810" b="1270"/>
            <wp:docPr id="533"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269"/>
                    <a:stretch/>
                  </pic:blipFill>
                  <pic:spPr bwMode="auto">
                    <a:xfrm>
                      <a:off x="0" y="0"/>
                      <a:ext cx="5939790" cy="951230"/>
                    </a:xfrm>
                    <a:prstGeom prst="rect">
                      <a:avLst/>
                    </a:prstGeom>
                    <a:noFill/>
                    <a:ln>
                      <a:noFill/>
                    </a:ln>
                  </pic:spPr>
                </pic:pic>
              </a:graphicData>
            </a:graphic>
          </wp:inline>
        </w:drawing>
      </w:r>
    </w:p>
    <w:p w14:paraId="043AF69B" w14:textId="65DAB53C" w:rsidR="00D076D9" w:rsidRPr="004C3E23" w:rsidRDefault="00ED3B53" w:rsidP="00797129">
      <w:pPr>
        <w:pStyle w:val="afffffff6"/>
      </w:pPr>
      <w:bookmarkStart w:id="440" w:name="_Toc21282398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360</w:t>
      </w:r>
      <w:bookmarkEnd w:id="440"/>
      <w:r w:rsidR="00D708D3" w:rsidRPr="004C3E23">
        <w:fldChar w:fldCharType="end"/>
      </w:r>
    </w:p>
    <w:p w14:paraId="65135D51" w14:textId="77777777" w:rsidR="00D076D9" w:rsidRPr="004C3E23" w:rsidRDefault="00D076D9">
      <w:pPr>
        <w:rPr>
          <w:color w:val="000000" w:themeColor="text1"/>
          <w:szCs w:val="28"/>
        </w:rPr>
      </w:pPr>
    </w:p>
    <w:p w14:paraId="32EFD16E" w14:textId="77777777" w:rsidR="00D076D9" w:rsidRPr="004C3E23" w:rsidRDefault="00D708D3">
      <w:pPr>
        <w:rPr>
          <w:b/>
          <w:color w:val="000000" w:themeColor="text1"/>
          <w:szCs w:val="28"/>
        </w:rPr>
      </w:pPr>
      <w:r w:rsidRPr="004C3E23">
        <w:rPr>
          <w:color w:val="000000" w:themeColor="text1"/>
          <w:szCs w:val="28"/>
        </w:rPr>
        <w:t xml:space="preserve">Далее необходимо заполнить поля </w:t>
      </w:r>
      <w:r w:rsidRPr="004C3E23">
        <w:rPr>
          <w:b/>
          <w:color w:val="000000" w:themeColor="text1"/>
          <w:szCs w:val="28"/>
        </w:rPr>
        <w:t>Документ-основание</w:t>
      </w:r>
      <w:r w:rsidRPr="004C3E23">
        <w:rPr>
          <w:color w:val="000000" w:themeColor="text1"/>
          <w:szCs w:val="28"/>
        </w:rPr>
        <w:t xml:space="preserve">, </w:t>
      </w:r>
      <w:r w:rsidRPr="004C3E23">
        <w:rPr>
          <w:b/>
          <w:color w:val="000000" w:themeColor="text1"/>
          <w:szCs w:val="28"/>
        </w:rPr>
        <w:t>Дата основания</w:t>
      </w:r>
      <w:r w:rsidRPr="004C3E23">
        <w:rPr>
          <w:color w:val="000000" w:themeColor="text1"/>
          <w:szCs w:val="28"/>
        </w:rPr>
        <w:t xml:space="preserve">, </w:t>
      </w:r>
      <w:r w:rsidRPr="004C3E23">
        <w:rPr>
          <w:b/>
          <w:color w:val="000000" w:themeColor="text1"/>
          <w:szCs w:val="28"/>
        </w:rPr>
        <w:t>Номер основания</w:t>
      </w:r>
      <w:r w:rsidRPr="004C3E23">
        <w:rPr>
          <w:color w:val="000000" w:themeColor="text1"/>
          <w:szCs w:val="28"/>
        </w:rPr>
        <w:t xml:space="preserve">, </w:t>
      </w:r>
      <w:r w:rsidRPr="004C3E23">
        <w:rPr>
          <w:b/>
          <w:color w:val="000000" w:themeColor="text1"/>
          <w:szCs w:val="28"/>
        </w:rPr>
        <w:t>Работы и Причину списания.</w:t>
      </w:r>
    </w:p>
    <w:p w14:paraId="35423D1B" w14:textId="77777777" w:rsidR="00D076D9" w:rsidRPr="004C3E23" w:rsidRDefault="00D708D3" w:rsidP="00386FEF">
      <w:pPr>
        <w:keepNext/>
        <w:ind w:firstLine="0"/>
        <w:jc w:val="center"/>
        <w:rPr>
          <w:noProof/>
        </w:rPr>
      </w:pPr>
      <w:r w:rsidRPr="004C3E23">
        <w:rPr>
          <w:noProof/>
        </w:rPr>
        <w:drawing>
          <wp:inline distT="0" distB="0" distL="0" distR="0" wp14:anchorId="6104BB3F" wp14:editId="0D904D23">
            <wp:extent cx="5932805" cy="972820"/>
            <wp:effectExtent l="0" t="0" r="0" b="0"/>
            <wp:docPr id="534"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270"/>
                    <a:stretch/>
                  </pic:blipFill>
                  <pic:spPr bwMode="auto">
                    <a:xfrm>
                      <a:off x="0" y="0"/>
                      <a:ext cx="5932805" cy="972819"/>
                    </a:xfrm>
                    <a:prstGeom prst="rect">
                      <a:avLst/>
                    </a:prstGeom>
                    <a:noFill/>
                    <a:ln>
                      <a:noFill/>
                    </a:ln>
                  </pic:spPr>
                </pic:pic>
              </a:graphicData>
            </a:graphic>
          </wp:inline>
        </w:drawing>
      </w:r>
    </w:p>
    <w:p w14:paraId="492F0DF9" w14:textId="53B5F274" w:rsidR="00D076D9" w:rsidRPr="004C3E23" w:rsidRDefault="00ED3B53" w:rsidP="00797129">
      <w:pPr>
        <w:pStyle w:val="afffffff6"/>
      </w:pPr>
      <w:bookmarkStart w:id="441" w:name="_Toc21282398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361</w:t>
      </w:r>
      <w:bookmarkEnd w:id="441"/>
      <w:r w:rsidR="00D708D3" w:rsidRPr="004C3E23">
        <w:fldChar w:fldCharType="end"/>
      </w:r>
    </w:p>
    <w:p w14:paraId="2D37E924" w14:textId="77777777" w:rsidR="00D076D9" w:rsidRPr="004C3E23" w:rsidRDefault="00D076D9">
      <w:pPr>
        <w:rPr>
          <w:b/>
          <w:color w:val="000000" w:themeColor="text1"/>
          <w:szCs w:val="28"/>
        </w:rPr>
      </w:pPr>
    </w:p>
    <w:p w14:paraId="54F7E231" w14:textId="77777777" w:rsidR="00D076D9" w:rsidRPr="004C3E23" w:rsidRDefault="00D708D3">
      <w:r w:rsidRPr="004C3E23">
        <w:rPr>
          <w:b/>
          <w:color w:val="000000" w:themeColor="text1"/>
          <w:szCs w:val="28"/>
        </w:rPr>
        <w:t>Обращаем</w:t>
      </w:r>
      <w:r w:rsidRPr="004C3E23">
        <w:rPr>
          <w:b/>
        </w:rPr>
        <w:t xml:space="preserve"> </w:t>
      </w:r>
      <w:r w:rsidRPr="004C3E23">
        <w:rPr>
          <w:b/>
          <w:color w:val="000000" w:themeColor="text1"/>
          <w:szCs w:val="28"/>
        </w:rPr>
        <w:t>внимание!</w:t>
      </w:r>
      <w:r w:rsidRPr="004C3E23">
        <w:rPr>
          <w:color w:val="000000" w:themeColor="text1"/>
          <w:szCs w:val="28"/>
        </w:rPr>
        <w:t xml:space="preserve"> </w:t>
      </w:r>
      <w:r w:rsidRPr="004C3E23">
        <w:rPr>
          <w:b/>
          <w:color w:val="000000" w:themeColor="text1"/>
          <w:szCs w:val="28"/>
        </w:rPr>
        <w:t>В связи с тем, что голосование комиссии проводится только в части использования оставшихся после утилизации материалов, заполнение графы «Резолюция комиссии» на вкладке Материалы не требуется и не доступно для заполнения.</w:t>
      </w:r>
    </w:p>
    <w:p w14:paraId="44AD6304"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Драгоценные материалы</w:t>
      </w:r>
      <w:r w:rsidRPr="004C3E23">
        <w:rPr>
          <w:color w:val="000000" w:themeColor="text1"/>
          <w:szCs w:val="28"/>
        </w:rPr>
        <w:t xml:space="preserve"> </w:t>
      </w:r>
    </w:p>
    <w:p w14:paraId="4ABC7BE6" w14:textId="77777777" w:rsidR="00D076D9" w:rsidRPr="004C3E23" w:rsidRDefault="00D708D3">
      <w:pPr>
        <w:rPr>
          <w:color w:val="000000" w:themeColor="text1"/>
          <w:szCs w:val="28"/>
        </w:rPr>
      </w:pPr>
      <w:r w:rsidRPr="004C3E23">
        <w:rPr>
          <w:color w:val="000000" w:themeColor="text1"/>
          <w:szCs w:val="28"/>
        </w:rPr>
        <w:t>Заполняется при наличии драгоценных материалов у списываемого объекта.</w:t>
      </w:r>
    </w:p>
    <w:p w14:paraId="3BEA1287"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Выполненные работы</w:t>
      </w:r>
      <w:r w:rsidRPr="004C3E23">
        <w:rPr>
          <w:color w:val="000000" w:themeColor="text1"/>
          <w:szCs w:val="28"/>
        </w:rPr>
        <w:t xml:space="preserve"> </w:t>
      </w:r>
    </w:p>
    <w:p w14:paraId="1DD59512" w14:textId="77777777" w:rsidR="00D076D9" w:rsidRPr="004C3E23" w:rsidRDefault="00D708D3">
      <w:pPr>
        <w:rPr>
          <w:color w:val="000000" w:themeColor="text1"/>
          <w:szCs w:val="28"/>
        </w:rPr>
      </w:pPr>
      <w:r w:rsidRPr="004C3E23">
        <w:rPr>
          <w:color w:val="000000" w:themeColor="text1"/>
          <w:szCs w:val="28"/>
        </w:rPr>
        <w:t xml:space="preserve">Подлежат заполнению следующие реквизиты: </w:t>
      </w:r>
    </w:p>
    <w:p w14:paraId="25C486B8"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Контрагент</w:t>
      </w:r>
      <w:r w:rsidRPr="004C3E23">
        <w:rPr>
          <w:color w:val="000000" w:themeColor="text1"/>
          <w:szCs w:val="28"/>
        </w:rPr>
        <w:t xml:space="preserve"> – путем выбора из справочника «Контрагенты» соответствующего значения;</w:t>
      </w:r>
    </w:p>
    <w:p w14:paraId="7F70F6A4" w14:textId="77777777" w:rsidR="00D076D9" w:rsidRPr="004C3E23" w:rsidRDefault="00D708D3">
      <w:pPr>
        <w:rPr>
          <w:color w:val="000000" w:themeColor="text1"/>
          <w:szCs w:val="28"/>
        </w:rPr>
      </w:pPr>
      <w:r w:rsidRPr="004C3E23">
        <w:rPr>
          <w:color w:val="000000" w:themeColor="text1"/>
          <w:szCs w:val="28"/>
        </w:rPr>
        <w:t>- группа реквизитов «</w:t>
      </w:r>
      <w:r w:rsidRPr="004C3E23">
        <w:rPr>
          <w:b/>
          <w:color w:val="000000" w:themeColor="text1"/>
          <w:szCs w:val="28"/>
        </w:rPr>
        <w:t>Документ», «Дата документа», «Номер документа», «Работы»</w:t>
      </w:r>
      <w:r w:rsidRPr="004C3E23">
        <w:rPr>
          <w:color w:val="000000" w:themeColor="text1"/>
          <w:szCs w:val="28"/>
        </w:rPr>
        <w:t xml:space="preserve"> вводятся пользователем вручную.  </w:t>
      </w:r>
    </w:p>
    <w:p w14:paraId="2BB2DB74" w14:textId="77777777" w:rsidR="00D076D9" w:rsidRPr="004C3E23" w:rsidRDefault="00D708D3" w:rsidP="00386FEF">
      <w:pPr>
        <w:keepNext/>
        <w:ind w:firstLine="0"/>
        <w:jc w:val="center"/>
        <w:rPr>
          <w:noProof/>
        </w:rPr>
      </w:pPr>
      <w:r w:rsidRPr="004C3E23">
        <w:rPr>
          <w:noProof/>
        </w:rPr>
        <w:drawing>
          <wp:inline distT="0" distB="0" distL="0" distR="0" wp14:anchorId="73EBE4BE" wp14:editId="3BB35398">
            <wp:extent cx="5925185" cy="709295"/>
            <wp:effectExtent l="0" t="0" r="0" b="0"/>
            <wp:docPr id="535"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271"/>
                    <a:stretch/>
                  </pic:blipFill>
                  <pic:spPr bwMode="auto">
                    <a:xfrm>
                      <a:off x="0" y="0"/>
                      <a:ext cx="5925184" cy="709295"/>
                    </a:xfrm>
                    <a:prstGeom prst="rect">
                      <a:avLst/>
                    </a:prstGeom>
                    <a:noFill/>
                    <a:ln>
                      <a:noFill/>
                    </a:ln>
                  </pic:spPr>
                </pic:pic>
              </a:graphicData>
            </a:graphic>
          </wp:inline>
        </w:drawing>
      </w:r>
    </w:p>
    <w:p w14:paraId="0799BDF2" w14:textId="31FA8552" w:rsidR="00D076D9" w:rsidRPr="004C3E23" w:rsidRDefault="00ED3B53" w:rsidP="00797129">
      <w:pPr>
        <w:pStyle w:val="afffffff6"/>
      </w:pPr>
      <w:bookmarkStart w:id="442" w:name="_Toc21282398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362</w:t>
      </w:r>
      <w:bookmarkEnd w:id="442"/>
      <w:r w:rsidR="00D708D3" w:rsidRPr="004C3E23">
        <w:fldChar w:fldCharType="end"/>
      </w:r>
    </w:p>
    <w:p w14:paraId="3018A75C" w14:textId="77777777" w:rsidR="00D076D9" w:rsidRPr="004C3E23" w:rsidRDefault="00D076D9">
      <w:pPr>
        <w:rPr>
          <w:color w:val="000000" w:themeColor="text1"/>
          <w:szCs w:val="28"/>
        </w:rPr>
      </w:pPr>
    </w:p>
    <w:p w14:paraId="3CD941F9" w14:textId="77777777" w:rsidR="00D076D9" w:rsidRPr="004C3E23" w:rsidRDefault="00D708D3">
      <w:pPr>
        <w:rPr>
          <w:b/>
          <w:color w:val="000000" w:themeColor="text1"/>
          <w:szCs w:val="28"/>
        </w:rPr>
      </w:pPr>
      <w:r w:rsidRPr="004C3E23">
        <w:rPr>
          <w:color w:val="000000" w:themeColor="text1"/>
          <w:szCs w:val="28"/>
        </w:rPr>
        <w:t xml:space="preserve">Вкладка </w:t>
      </w:r>
      <w:r w:rsidRPr="004C3E23">
        <w:rPr>
          <w:b/>
          <w:color w:val="000000" w:themeColor="text1"/>
          <w:szCs w:val="28"/>
        </w:rPr>
        <w:t>Полученные материалы</w:t>
      </w:r>
    </w:p>
    <w:p w14:paraId="75C4C738" w14:textId="77777777" w:rsidR="00D076D9" w:rsidRPr="004C3E23" w:rsidRDefault="00D708D3">
      <w:pPr>
        <w:rPr>
          <w:color w:val="000000" w:themeColor="text1"/>
          <w:szCs w:val="28"/>
        </w:rPr>
      </w:pPr>
      <w:r w:rsidRPr="004C3E23">
        <w:rPr>
          <w:color w:val="000000" w:themeColor="text1"/>
          <w:szCs w:val="28"/>
        </w:rPr>
        <w:lastRenderedPageBreak/>
        <w:t xml:space="preserve">Табличная часть вкладки заполняется пользователем по кнопке </w:t>
      </w:r>
      <w:r w:rsidRPr="004C3E23">
        <w:rPr>
          <w:b/>
          <w:color w:val="000000" w:themeColor="text1"/>
          <w:szCs w:val="28"/>
        </w:rPr>
        <w:t>Добавить</w:t>
      </w:r>
      <w:r w:rsidRPr="004C3E23">
        <w:rPr>
          <w:color w:val="000000" w:themeColor="text1"/>
          <w:szCs w:val="28"/>
        </w:rPr>
        <w:t>.</w:t>
      </w:r>
    </w:p>
    <w:p w14:paraId="191BA06A" w14:textId="77777777" w:rsidR="00D076D9" w:rsidRPr="004C3E23" w:rsidRDefault="00D708D3">
      <w:pPr>
        <w:rPr>
          <w:color w:val="000000" w:themeColor="text1"/>
          <w:szCs w:val="28"/>
        </w:rPr>
      </w:pPr>
      <w:r w:rsidRPr="004C3E23">
        <w:rPr>
          <w:color w:val="000000" w:themeColor="text1"/>
          <w:szCs w:val="28"/>
        </w:rPr>
        <w:t xml:space="preserve">К заполнению подлежат следующие реквизиты: </w:t>
      </w:r>
    </w:p>
    <w:p w14:paraId="53E5B9BB"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Резолюция комиссии</w:t>
      </w:r>
      <w:r w:rsidRPr="004C3E23">
        <w:rPr>
          <w:color w:val="000000" w:themeColor="text1"/>
          <w:szCs w:val="28"/>
        </w:rPr>
        <w:t xml:space="preserve"> - указывается значение пользователем вручную;</w:t>
      </w:r>
    </w:p>
    <w:p w14:paraId="2F130FC1"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Номенклатура</w:t>
      </w:r>
      <w:r w:rsidRPr="004C3E23">
        <w:rPr>
          <w:color w:val="000000" w:themeColor="text1"/>
          <w:szCs w:val="28"/>
        </w:rPr>
        <w:t xml:space="preserve"> – выбирается соответствующее значение из справочника «Номенклатура»;</w:t>
      </w:r>
    </w:p>
    <w:p w14:paraId="09502A45" w14:textId="77777777" w:rsidR="00D076D9" w:rsidRPr="004C3E23" w:rsidRDefault="00D708D3">
      <w:pPr>
        <w:rPr>
          <w:color w:val="000000" w:themeColor="text1"/>
          <w:szCs w:val="28"/>
        </w:rPr>
      </w:pPr>
      <w:r w:rsidRPr="004C3E23">
        <w:rPr>
          <w:color w:val="000000" w:themeColor="text1"/>
          <w:szCs w:val="28"/>
        </w:rPr>
        <w:t xml:space="preserve">- </w:t>
      </w:r>
      <w:r w:rsidRPr="004C3E23">
        <w:rPr>
          <w:b/>
          <w:color w:val="000000" w:themeColor="text1"/>
          <w:szCs w:val="28"/>
        </w:rPr>
        <w:t>Единица измерения, Цена, Количество, Сумма</w:t>
      </w:r>
      <w:r w:rsidRPr="004C3E23">
        <w:rPr>
          <w:color w:val="000000" w:themeColor="text1"/>
          <w:szCs w:val="28"/>
        </w:rPr>
        <w:t xml:space="preserve"> - указывается значение пользователем вручную.</w:t>
      </w:r>
    </w:p>
    <w:p w14:paraId="637253A9" w14:textId="77777777" w:rsidR="00D076D9" w:rsidRPr="004C3E23" w:rsidRDefault="00D076D9">
      <w:pPr>
        <w:rPr>
          <w:color w:val="000000" w:themeColor="text1"/>
          <w:szCs w:val="28"/>
        </w:rPr>
      </w:pPr>
    </w:p>
    <w:p w14:paraId="340055E2" w14:textId="77777777" w:rsidR="00D076D9" w:rsidRPr="004C3E23" w:rsidRDefault="00D708D3" w:rsidP="00386FEF">
      <w:pPr>
        <w:keepNext/>
        <w:ind w:firstLine="0"/>
        <w:jc w:val="center"/>
        <w:rPr>
          <w:noProof/>
        </w:rPr>
      </w:pPr>
      <w:r w:rsidRPr="004C3E23">
        <w:rPr>
          <w:noProof/>
        </w:rPr>
        <w:drawing>
          <wp:inline distT="0" distB="0" distL="0" distR="0" wp14:anchorId="699AD0BF" wp14:editId="73472A1E">
            <wp:extent cx="5939790" cy="1609090"/>
            <wp:effectExtent l="0" t="0" r="3810" b="0"/>
            <wp:docPr id="536"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272"/>
                    <a:stretch/>
                  </pic:blipFill>
                  <pic:spPr bwMode="auto">
                    <a:xfrm>
                      <a:off x="0" y="0"/>
                      <a:ext cx="5939790" cy="1609090"/>
                    </a:xfrm>
                    <a:prstGeom prst="rect">
                      <a:avLst/>
                    </a:prstGeom>
                    <a:noFill/>
                    <a:ln>
                      <a:noFill/>
                    </a:ln>
                  </pic:spPr>
                </pic:pic>
              </a:graphicData>
            </a:graphic>
          </wp:inline>
        </w:drawing>
      </w:r>
    </w:p>
    <w:p w14:paraId="0BEB90A1" w14:textId="25D42BE4" w:rsidR="00D076D9" w:rsidRPr="004C3E23" w:rsidRDefault="00ED3B53" w:rsidP="00797129">
      <w:pPr>
        <w:pStyle w:val="afffffff6"/>
      </w:pPr>
      <w:bookmarkStart w:id="443" w:name="_Toc21282398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363</w:t>
      </w:r>
      <w:bookmarkEnd w:id="443"/>
      <w:r w:rsidR="00D708D3" w:rsidRPr="004C3E23">
        <w:fldChar w:fldCharType="end"/>
      </w:r>
    </w:p>
    <w:p w14:paraId="67181593" w14:textId="77777777" w:rsidR="00D076D9" w:rsidRPr="004C3E23" w:rsidRDefault="00D076D9">
      <w:pPr>
        <w:rPr>
          <w:color w:val="000000" w:themeColor="text1"/>
          <w:szCs w:val="28"/>
        </w:rPr>
      </w:pPr>
    </w:p>
    <w:p w14:paraId="68AD015F" w14:textId="77777777" w:rsidR="002D02A8" w:rsidRPr="004C3E23" w:rsidRDefault="002D02A8" w:rsidP="002D02A8">
      <w:pPr>
        <w:rPr>
          <w:snapToGrid w:val="0"/>
        </w:rPr>
      </w:pPr>
      <w:r w:rsidRPr="004C3E23">
        <w:rPr>
          <w:b/>
          <w:snapToGrid w:val="0"/>
        </w:rPr>
        <w:t>Заполнение вкладки Комиссия</w:t>
      </w:r>
    </w:p>
    <w:p w14:paraId="501A9452" w14:textId="77777777" w:rsidR="002D02A8" w:rsidRPr="004C3E23" w:rsidRDefault="002D02A8" w:rsidP="002D02A8">
      <w:pPr>
        <w:rPr>
          <w:snapToGrid w:val="0"/>
        </w:rPr>
      </w:pPr>
      <w:r w:rsidRPr="004C3E23">
        <w:rPr>
          <w:snapToGrid w:val="0"/>
        </w:rPr>
        <w:t xml:space="preserve">Переходим на вкладку Комиссия. </w:t>
      </w:r>
    </w:p>
    <w:p w14:paraId="26B8DC77" w14:textId="77777777"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CEE906F" w14:textId="77777777"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0727A594" w14:textId="77777777"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1707DB89" w14:textId="77777777"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237DD629" w14:textId="77777777"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14:paraId="2D8DAFFF" w14:textId="77777777" w:rsidR="002D02A8" w:rsidRPr="004C3E23" w:rsidRDefault="002D02A8" w:rsidP="002D02A8">
      <w:pPr>
        <w:keepNext/>
        <w:ind w:firstLine="0"/>
        <w:jc w:val="center"/>
        <w:rPr>
          <w:noProof/>
          <w:snapToGrid w:val="0"/>
        </w:rPr>
      </w:pPr>
      <w:r w:rsidRPr="004C3E23">
        <w:rPr>
          <w:noProof/>
        </w:rPr>
        <w:lastRenderedPageBreak/>
        <w:drawing>
          <wp:inline distT="0" distB="0" distL="0" distR="0" wp14:anchorId="7DE62194" wp14:editId="00A31E4F">
            <wp:extent cx="5940425" cy="2203518"/>
            <wp:effectExtent l="0" t="0" r="3175" b="635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2FA59FF5" w14:textId="15490774" w:rsidR="002D02A8" w:rsidRPr="004C3E23" w:rsidRDefault="00483B84" w:rsidP="00797129">
      <w:pPr>
        <w:pStyle w:val="afffffff6"/>
        <w:rPr>
          <w:snapToGrid w:val="0"/>
        </w:rPr>
      </w:pPr>
      <w:bookmarkStart w:id="444" w:name="_Toc212823988"/>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364</w:t>
      </w:r>
      <w:bookmarkEnd w:id="444"/>
      <w:r w:rsidR="002D02A8" w:rsidRPr="004C3E23">
        <w:rPr>
          <w:snapToGrid w:val="0"/>
        </w:rPr>
        <w:fldChar w:fldCharType="end"/>
      </w:r>
    </w:p>
    <w:p w14:paraId="7FF63711" w14:textId="77777777" w:rsidR="002D02A8" w:rsidRPr="004C3E23" w:rsidRDefault="002D02A8" w:rsidP="002D02A8">
      <w:pPr>
        <w:keepNext/>
        <w:rPr>
          <w:snapToGrid w:val="0"/>
        </w:rPr>
      </w:pPr>
    </w:p>
    <w:p w14:paraId="23AB88CE" w14:textId="77777777"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06AC039B" w14:textId="77777777" w:rsidR="002D02A8" w:rsidRPr="004C3E23" w:rsidRDefault="002D02A8" w:rsidP="002D02A8">
      <w:pPr>
        <w:keepNext/>
        <w:ind w:firstLine="0"/>
        <w:jc w:val="center"/>
        <w:rPr>
          <w:snapToGrid w:val="0"/>
        </w:rPr>
      </w:pPr>
      <w:r w:rsidRPr="004C3E23">
        <w:rPr>
          <w:noProof/>
        </w:rPr>
        <w:drawing>
          <wp:inline distT="0" distB="0" distL="0" distR="0" wp14:anchorId="0CCE73C6" wp14:editId="673C39D0">
            <wp:extent cx="5940425" cy="3218829"/>
            <wp:effectExtent l="0" t="0" r="3175" b="635"/>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101310B4" w14:textId="6EEA9944" w:rsidR="002D02A8" w:rsidRPr="004C3E23" w:rsidRDefault="00483B84" w:rsidP="00797129">
      <w:pPr>
        <w:pStyle w:val="afffffff6"/>
        <w:rPr>
          <w:snapToGrid w:val="0"/>
        </w:rPr>
      </w:pPr>
      <w:bookmarkStart w:id="445" w:name="_Toc212823989"/>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365</w:t>
      </w:r>
      <w:bookmarkEnd w:id="445"/>
      <w:r w:rsidR="002D02A8" w:rsidRPr="004C3E23">
        <w:rPr>
          <w:snapToGrid w:val="0"/>
        </w:rPr>
        <w:fldChar w:fldCharType="end"/>
      </w:r>
    </w:p>
    <w:p w14:paraId="46747021" w14:textId="77777777"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w:t>
      </w:r>
      <w:r w:rsidRPr="004C3E23">
        <w:rPr>
          <w:b/>
          <w:snapToGrid w:val="0"/>
        </w:rPr>
        <w:t>Инвентаризационная</w:t>
      </w:r>
      <w:r w:rsidRPr="004C3E23">
        <w:rPr>
          <w:snapToGrid w:val="0"/>
        </w:rPr>
        <w:t>» в шапке элемента. При установленном флажке в составе комиссии могут формироваться рабочие комиссии.</w:t>
      </w:r>
    </w:p>
    <w:p w14:paraId="7BFE784D" w14:textId="77777777" w:rsidR="002D02A8" w:rsidRPr="004C3E23" w:rsidRDefault="002D02A8" w:rsidP="002D02A8">
      <w:pPr>
        <w:keepNext/>
        <w:ind w:firstLine="0"/>
        <w:jc w:val="center"/>
      </w:pPr>
      <w:r w:rsidRPr="004C3E23">
        <w:rPr>
          <w:noProof/>
        </w:rPr>
        <w:lastRenderedPageBreak/>
        <w:drawing>
          <wp:inline distT="0" distB="0" distL="0" distR="0" wp14:anchorId="0C82BF76" wp14:editId="0EF7DA67">
            <wp:extent cx="5940425" cy="4237205"/>
            <wp:effectExtent l="0" t="0" r="3175"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6C5A2BC3" w14:textId="6A0B601B" w:rsidR="002D02A8" w:rsidRPr="004C3E23" w:rsidRDefault="00483B84" w:rsidP="00797129">
      <w:pPr>
        <w:pStyle w:val="afffffff6"/>
        <w:rPr>
          <w:snapToGrid w:val="0"/>
        </w:rPr>
      </w:pPr>
      <w:bookmarkStart w:id="446" w:name="_Toc212823990"/>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366</w:t>
      </w:r>
      <w:bookmarkEnd w:id="446"/>
      <w:r w:rsidR="00F14AE2">
        <w:rPr>
          <w:noProof/>
        </w:rPr>
        <w:fldChar w:fldCharType="end"/>
      </w:r>
    </w:p>
    <w:p w14:paraId="5A4DD98A" w14:textId="77777777" w:rsidR="002D02A8" w:rsidRPr="004C3E23" w:rsidRDefault="002D02A8" w:rsidP="002D02A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779F6D27" w14:textId="77777777" w:rsidR="002D02A8" w:rsidRPr="004C3E23" w:rsidRDefault="002D02A8" w:rsidP="002D02A8">
      <w:pPr>
        <w:keepNext/>
        <w:ind w:firstLine="0"/>
        <w:jc w:val="center"/>
      </w:pPr>
      <w:r w:rsidRPr="004C3E23">
        <w:rPr>
          <w:noProof/>
        </w:rPr>
        <w:drawing>
          <wp:inline distT="0" distB="0" distL="0" distR="0" wp14:anchorId="55824E4D" wp14:editId="0302B23F">
            <wp:extent cx="5940425" cy="1034317"/>
            <wp:effectExtent l="0" t="0" r="3175" b="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3A2B7232" w14:textId="7370D8F7" w:rsidR="002D02A8" w:rsidRPr="004C3E23" w:rsidRDefault="00483B84" w:rsidP="00797129">
      <w:pPr>
        <w:pStyle w:val="afffffff6"/>
        <w:rPr>
          <w:snapToGrid w:val="0"/>
        </w:rPr>
      </w:pPr>
      <w:bookmarkStart w:id="447" w:name="_Toc212823991"/>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367</w:t>
      </w:r>
      <w:bookmarkEnd w:id="447"/>
      <w:r w:rsidR="002D02A8" w:rsidRPr="004C3E23">
        <w:rPr>
          <w:snapToGrid w:val="0"/>
        </w:rPr>
        <w:fldChar w:fldCharType="end"/>
      </w:r>
    </w:p>
    <w:p w14:paraId="2FC8B9EA" w14:textId="77777777"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42910001" w14:textId="77777777"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4FB9F077" w14:textId="77777777" w:rsidR="002D02A8" w:rsidRPr="004C3E23" w:rsidRDefault="002D02A8" w:rsidP="002D02A8">
      <w:pPr>
        <w:keepNext/>
        <w:ind w:firstLine="0"/>
        <w:jc w:val="center"/>
      </w:pPr>
      <w:r w:rsidRPr="004C3E23">
        <w:rPr>
          <w:noProof/>
        </w:rPr>
        <w:drawing>
          <wp:inline distT="0" distB="0" distL="0" distR="0" wp14:anchorId="197CDF4D" wp14:editId="668F3A3B">
            <wp:extent cx="5940425" cy="842413"/>
            <wp:effectExtent l="0" t="0" r="3175"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2B4AF7B9" w14:textId="2B39FFFA" w:rsidR="002D02A8" w:rsidRPr="004C3E23" w:rsidRDefault="00483B84" w:rsidP="00797129">
      <w:pPr>
        <w:pStyle w:val="afffffff6"/>
      </w:pPr>
      <w:bookmarkStart w:id="448" w:name="_Toc212823992"/>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368</w:t>
      </w:r>
      <w:bookmarkEnd w:id="448"/>
      <w:r w:rsidR="00F14AE2">
        <w:rPr>
          <w:noProof/>
        </w:rPr>
        <w:fldChar w:fldCharType="end"/>
      </w:r>
    </w:p>
    <w:p w14:paraId="760E3CA9" w14:textId="77777777"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1B3A120A" w14:textId="77777777"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w:t>
      </w:r>
      <w:r w:rsidRPr="004C3E23">
        <w:rPr>
          <w:b/>
          <w:snapToGrid w:val="0"/>
        </w:rPr>
        <w:t>Инвентаризационная</w:t>
      </w:r>
      <w:r w:rsidRPr="004C3E23">
        <w:rPr>
          <w:snapToGrid w:val="0"/>
        </w:rPr>
        <w:t>".</w:t>
      </w:r>
    </w:p>
    <w:p w14:paraId="1DD2B9D0" w14:textId="77777777" w:rsidR="002D02A8" w:rsidRPr="004C3E23" w:rsidRDefault="002D02A8" w:rsidP="002D02A8">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14:paraId="382F3289" w14:textId="77777777" w:rsidR="002D02A8" w:rsidRPr="004C3E23" w:rsidRDefault="002D02A8" w:rsidP="002D02A8">
      <w:pPr>
        <w:pStyle w:val="30"/>
        <w:tabs>
          <w:tab w:val="clear" w:pos="1701"/>
        </w:tabs>
        <w:rPr>
          <w:i/>
        </w:rPr>
      </w:pPr>
      <w:r w:rsidRPr="004C3E23">
        <w:rPr>
          <w:i/>
        </w:rPr>
        <w:t>Председатель комиссии;</w:t>
      </w:r>
    </w:p>
    <w:p w14:paraId="05B280AC" w14:textId="77777777" w:rsidR="002D02A8" w:rsidRPr="004C3E23" w:rsidRDefault="002D02A8" w:rsidP="002D02A8">
      <w:pPr>
        <w:pStyle w:val="30"/>
        <w:tabs>
          <w:tab w:val="clear" w:pos="1701"/>
        </w:tabs>
        <w:rPr>
          <w:i/>
        </w:rPr>
      </w:pPr>
      <w:r w:rsidRPr="004C3E23">
        <w:rPr>
          <w:i/>
        </w:rPr>
        <w:t>Член комиссии.</w:t>
      </w:r>
    </w:p>
    <w:p w14:paraId="2BFF043A" w14:textId="77777777" w:rsidR="002D02A8" w:rsidRPr="004C3E23" w:rsidRDefault="002D02A8" w:rsidP="002D02A8">
      <w:pPr>
        <w:keepNext/>
        <w:ind w:firstLine="0"/>
      </w:pPr>
      <w:r w:rsidRPr="004C3E23">
        <w:rPr>
          <w:noProof/>
        </w:rPr>
        <w:drawing>
          <wp:inline distT="0" distB="0" distL="0" distR="0" wp14:anchorId="1FB9CF30" wp14:editId="364E318A">
            <wp:extent cx="5940425" cy="2000579"/>
            <wp:effectExtent l="0" t="0" r="3175"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7151F252" w14:textId="5C14ABB0" w:rsidR="002D02A8" w:rsidRPr="004C3E23" w:rsidRDefault="00483B84" w:rsidP="00797129">
      <w:pPr>
        <w:pStyle w:val="afffffff6"/>
      </w:pPr>
      <w:bookmarkStart w:id="449" w:name="_Toc212823993"/>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369</w:t>
      </w:r>
      <w:bookmarkEnd w:id="449"/>
      <w:r w:rsidR="00F14AE2">
        <w:rPr>
          <w:noProof/>
        </w:rPr>
        <w:fldChar w:fldCharType="end"/>
      </w:r>
    </w:p>
    <w:p w14:paraId="6FCA180A" w14:textId="77777777" w:rsidR="002D02A8" w:rsidRPr="004C3E23" w:rsidRDefault="002D02A8" w:rsidP="002D02A8"/>
    <w:p w14:paraId="37093956" w14:textId="77777777"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14:paraId="77E95BE6" w14:textId="77777777" w:rsidR="002D02A8" w:rsidRPr="004C3E23" w:rsidRDefault="002D02A8" w:rsidP="002D02A8">
      <w:pPr>
        <w:pStyle w:val="30"/>
        <w:rPr>
          <w:i/>
        </w:rPr>
      </w:pPr>
      <w:r w:rsidRPr="004C3E23">
        <w:rPr>
          <w:i/>
        </w:rPr>
        <w:t>Председатель комиссии;</w:t>
      </w:r>
    </w:p>
    <w:p w14:paraId="4E778795" w14:textId="77777777" w:rsidR="002D02A8" w:rsidRPr="004C3E23" w:rsidRDefault="002D02A8" w:rsidP="002D02A8">
      <w:pPr>
        <w:pStyle w:val="30"/>
        <w:rPr>
          <w:i/>
        </w:rPr>
      </w:pPr>
      <w:r w:rsidRPr="004C3E23">
        <w:rPr>
          <w:i/>
        </w:rPr>
        <w:t>Заместитель председателя комиссии;</w:t>
      </w:r>
    </w:p>
    <w:p w14:paraId="5A9930E0" w14:textId="77777777" w:rsidR="002D02A8" w:rsidRPr="004C3E23" w:rsidRDefault="002D02A8" w:rsidP="002D02A8">
      <w:pPr>
        <w:pStyle w:val="30"/>
        <w:rPr>
          <w:i/>
        </w:rPr>
      </w:pPr>
      <w:r w:rsidRPr="004C3E23">
        <w:rPr>
          <w:i/>
        </w:rPr>
        <w:t>Уполномоченное председателем лицо;</w:t>
      </w:r>
    </w:p>
    <w:p w14:paraId="41F4E1BC" w14:textId="77777777" w:rsidR="002D02A8" w:rsidRPr="004C3E23" w:rsidRDefault="002D02A8" w:rsidP="002D02A8">
      <w:pPr>
        <w:pStyle w:val="30"/>
        <w:rPr>
          <w:i/>
        </w:rPr>
      </w:pPr>
      <w:r w:rsidRPr="004C3E23">
        <w:rPr>
          <w:i/>
        </w:rPr>
        <w:t>Член комиссии;</w:t>
      </w:r>
    </w:p>
    <w:p w14:paraId="6A84B366" w14:textId="77777777" w:rsidR="002D02A8" w:rsidRPr="004C3E23" w:rsidRDefault="002D02A8" w:rsidP="002D02A8">
      <w:pPr>
        <w:pStyle w:val="30"/>
        <w:rPr>
          <w:i/>
        </w:rPr>
      </w:pPr>
      <w:r w:rsidRPr="004C3E23">
        <w:rPr>
          <w:i/>
        </w:rPr>
        <w:t>Эксперт; (указанный статус не применяется в ГИИС ЭБ!)</w:t>
      </w:r>
    </w:p>
    <w:p w14:paraId="7FE3428B" w14:textId="77777777" w:rsidR="002D02A8" w:rsidRPr="004C3E23" w:rsidRDefault="002D02A8" w:rsidP="002D02A8">
      <w:pPr>
        <w:pStyle w:val="30"/>
        <w:rPr>
          <w:i/>
        </w:rPr>
      </w:pPr>
      <w:r w:rsidRPr="004C3E23">
        <w:rPr>
          <w:i/>
        </w:rPr>
        <w:t>Заместитель уполномоченного председателем лица.</w:t>
      </w:r>
    </w:p>
    <w:p w14:paraId="4C7CBD51" w14:textId="77777777" w:rsidR="002D02A8" w:rsidRPr="004C3E23" w:rsidRDefault="002D02A8" w:rsidP="002D02A8">
      <w:pPr>
        <w:jc w:val="center"/>
        <w:rPr>
          <w:snapToGrid w:val="0"/>
        </w:rPr>
      </w:pPr>
    </w:p>
    <w:p w14:paraId="687798C7" w14:textId="77777777" w:rsidR="002D02A8" w:rsidRPr="004C3E23" w:rsidRDefault="002D02A8" w:rsidP="002D02A8">
      <w:pPr>
        <w:keepNext/>
        <w:ind w:firstLine="0"/>
      </w:pPr>
      <w:r w:rsidRPr="004C3E23">
        <w:rPr>
          <w:noProof/>
        </w:rPr>
        <w:drawing>
          <wp:inline distT="0" distB="0" distL="0" distR="0" wp14:anchorId="70CF5173" wp14:editId="5C748C35">
            <wp:extent cx="5940425" cy="3181429"/>
            <wp:effectExtent l="0" t="0" r="3175"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4F2CE7A7" w14:textId="2F53C498" w:rsidR="002D02A8" w:rsidRPr="004C3E23" w:rsidRDefault="00483B84" w:rsidP="00797129">
      <w:pPr>
        <w:pStyle w:val="afffffff6"/>
      </w:pPr>
      <w:bookmarkStart w:id="450" w:name="_Toc212823994"/>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370</w:t>
      </w:r>
      <w:bookmarkEnd w:id="450"/>
      <w:r w:rsidR="00F14AE2">
        <w:rPr>
          <w:noProof/>
        </w:rPr>
        <w:fldChar w:fldCharType="end"/>
      </w:r>
    </w:p>
    <w:p w14:paraId="08BFD7F3" w14:textId="77777777" w:rsidR="002D02A8" w:rsidRPr="004C3E23" w:rsidRDefault="002D02A8" w:rsidP="002D02A8">
      <w:pPr>
        <w:jc w:val="center"/>
        <w:rPr>
          <w:snapToGrid w:val="0"/>
        </w:rPr>
      </w:pPr>
    </w:p>
    <w:p w14:paraId="42CC366E" w14:textId="77777777"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2F50F9CC" w14:textId="77777777" w:rsidR="002D02A8" w:rsidRPr="004C3E23" w:rsidRDefault="002D02A8" w:rsidP="002D02A8">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508BC6CC" w14:textId="77777777"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1D566916" w14:textId="77777777" w:rsidR="002D02A8" w:rsidRPr="004C3E23" w:rsidRDefault="002D02A8" w:rsidP="002D02A8">
      <w:pPr>
        <w:keepNext/>
        <w:ind w:firstLine="0"/>
      </w:pPr>
      <w:r w:rsidRPr="004C3E23">
        <w:rPr>
          <w:noProof/>
        </w:rPr>
        <w:drawing>
          <wp:inline distT="0" distB="0" distL="0" distR="0" wp14:anchorId="7E33A897" wp14:editId="1ED792CE">
            <wp:extent cx="5940425" cy="1994448"/>
            <wp:effectExtent l="0" t="0" r="3175" b="635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170A36D4" w14:textId="65F87BA8" w:rsidR="002D02A8" w:rsidRPr="004C3E23" w:rsidRDefault="00ED3B53" w:rsidP="00797129">
      <w:pPr>
        <w:pStyle w:val="afffffff6"/>
      </w:pPr>
      <w:bookmarkStart w:id="451" w:name="_Toc212823995"/>
      <w:r w:rsidRPr="004C3E23">
        <w:t xml:space="preserve">Рисунок </w:t>
      </w:r>
      <w:r w:rsidR="002D02A8" w:rsidRPr="004C3E23">
        <w:t xml:space="preserve"> </w:t>
      </w:r>
      <w:r w:rsidR="00F14AE2">
        <w:fldChar w:fldCharType="begin"/>
      </w:r>
      <w:r w:rsidR="00F14AE2">
        <w:instrText xml:space="preserve"> SEQ Рисунок \* ARABIC </w:instrText>
      </w:r>
      <w:r w:rsidR="00F14AE2">
        <w:fldChar w:fldCharType="separate"/>
      </w:r>
      <w:r w:rsidR="00BD1EBB">
        <w:rPr>
          <w:noProof/>
        </w:rPr>
        <w:t>371</w:t>
      </w:r>
      <w:bookmarkEnd w:id="451"/>
      <w:r w:rsidR="00F14AE2">
        <w:rPr>
          <w:noProof/>
        </w:rPr>
        <w:fldChar w:fldCharType="end"/>
      </w:r>
    </w:p>
    <w:p w14:paraId="1BE4B74F" w14:textId="77777777" w:rsidR="00D076D9" w:rsidRPr="004C3E23" w:rsidRDefault="00D076D9">
      <w:pPr>
        <w:keepNext/>
        <w:jc w:val="center"/>
        <w:rPr>
          <w:color w:val="000000" w:themeColor="text1"/>
        </w:rPr>
      </w:pPr>
    </w:p>
    <w:p w14:paraId="30590ED8" w14:textId="77777777" w:rsidR="00D076D9" w:rsidRPr="004C3E23" w:rsidRDefault="00D708D3">
      <w:pPr>
        <w:rPr>
          <w:color w:val="000000" w:themeColor="text1"/>
        </w:rPr>
      </w:pPr>
      <w:r w:rsidRPr="004C3E23">
        <w:rPr>
          <w:color w:val="000000" w:themeColor="text1"/>
          <w:szCs w:val="28"/>
        </w:rPr>
        <w:t>Заполняем в документ:</w:t>
      </w:r>
    </w:p>
    <w:p w14:paraId="639B3056" w14:textId="77777777" w:rsidR="00D076D9" w:rsidRPr="004C3E23" w:rsidRDefault="00D708D3" w:rsidP="00386FEF">
      <w:pPr>
        <w:keepNext/>
        <w:ind w:firstLine="0"/>
        <w:jc w:val="center"/>
        <w:rPr>
          <w:noProof/>
        </w:rPr>
      </w:pPr>
      <w:r w:rsidRPr="004C3E23">
        <w:rPr>
          <w:noProof/>
        </w:rPr>
        <w:drawing>
          <wp:inline distT="0" distB="0" distL="0" distR="0" wp14:anchorId="21E4A164" wp14:editId="5B10332C">
            <wp:extent cx="5939790" cy="2063115"/>
            <wp:effectExtent l="0" t="0" r="3810" b="0"/>
            <wp:docPr id="54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pic:cNvPicPr>
                  </pic:nvPicPr>
                  <pic:blipFill>
                    <a:blip r:embed="rId273"/>
                    <a:stretch/>
                  </pic:blipFill>
                  <pic:spPr bwMode="auto">
                    <a:xfrm>
                      <a:off x="0" y="0"/>
                      <a:ext cx="5939790" cy="2063115"/>
                    </a:xfrm>
                    <a:prstGeom prst="rect">
                      <a:avLst/>
                    </a:prstGeom>
                    <a:noFill/>
                    <a:ln>
                      <a:noFill/>
                    </a:ln>
                  </pic:spPr>
                </pic:pic>
              </a:graphicData>
            </a:graphic>
          </wp:inline>
        </w:drawing>
      </w:r>
    </w:p>
    <w:p w14:paraId="539A321A" w14:textId="29E9DE2D" w:rsidR="00D076D9" w:rsidRPr="004C3E23" w:rsidRDefault="00ED3B53" w:rsidP="00797129">
      <w:pPr>
        <w:pStyle w:val="afffffff6"/>
      </w:pPr>
      <w:bookmarkStart w:id="452" w:name="_Toc21282399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372</w:t>
      </w:r>
      <w:bookmarkEnd w:id="452"/>
      <w:r w:rsidR="00D708D3" w:rsidRPr="004C3E23">
        <w:fldChar w:fldCharType="end"/>
      </w:r>
    </w:p>
    <w:p w14:paraId="5D80E7A2" w14:textId="77777777" w:rsidR="00D076D9" w:rsidRPr="004C3E23" w:rsidRDefault="00D076D9"/>
    <w:p w14:paraId="35432A0A"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6CB08298" w14:textId="77777777" w:rsidR="00D076D9" w:rsidRPr="004C3E23" w:rsidRDefault="00D076D9">
      <w:pPr>
        <w:rPr>
          <w:color w:val="000000" w:themeColor="text1"/>
        </w:rPr>
      </w:pPr>
    </w:p>
    <w:p w14:paraId="4A8EED91" w14:textId="77777777" w:rsidR="00D076D9" w:rsidRPr="004C3E23" w:rsidRDefault="00D708D3" w:rsidP="00386FEF">
      <w:pPr>
        <w:keepNext/>
        <w:ind w:firstLine="0"/>
        <w:jc w:val="center"/>
        <w:rPr>
          <w:noProof/>
        </w:rPr>
      </w:pPr>
      <w:r w:rsidRPr="004C3E23">
        <w:rPr>
          <w:noProof/>
        </w:rPr>
        <w:lastRenderedPageBreak/>
        <w:drawing>
          <wp:inline distT="0" distB="0" distL="0" distR="0" wp14:anchorId="17880185" wp14:editId="57AEF952">
            <wp:extent cx="5939790" cy="1989455"/>
            <wp:effectExtent l="0" t="0" r="3810" b="0"/>
            <wp:docPr id="54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icPr>
                  <pic:blipFill>
                    <a:blip r:embed="rId274"/>
                    <a:stretch/>
                  </pic:blipFill>
                  <pic:spPr bwMode="auto">
                    <a:xfrm>
                      <a:off x="0" y="0"/>
                      <a:ext cx="5939790" cy="1989455"/>
                    </a:xfrm>
                    <a:prstGeom prst="rect">
                      <a:avLst/>
                    </a:prstGeom>
                    <a:noFill/>
                    <a:ln>
                      <a:noFill/>
                    </a:ln>
                  </pic:spPr>
                </pic:pic>
              </a:graphicData>
            </a:graphic>
          </wp:inline>
        </w:drawing>
      </w:r>
    </w:p>
    <w:p w14:paraId="683CA053" w14:textId="65628B8D" w:rsidR="00D076D9" w:rsidRPr="004C3E23" w:rsidRDefault="00ED3B53" w:rsidP="00797129">
      <w:pPr>
        <w:pStyle w:val="afffffff6"/>
      </w:pPr>
      <w:bookmarkStart w:id="453" w:name="_Toc21282399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373</w:t>
      </w:r>
      <w:bookmarkEnd w:id="453"/>
      <w:r w:rsidR="00D708D3" w:rsidRPr="004C3E23">
        <w:fldChar w:fldCharType="end"/>
      </w:r>
    </w:p>
    <w:p w14:paraId="78DF8962" w14:textId="77777777" w:rsidR="00D076D9" w:rsidRPr="004C3E23" w:rsidRDefault="00D076D9">
      <w:pPr>
        <w:rPr>
          <w:b/>
          <w:color w:val="000000" w:themeColor="text1"/>
          <w:szCs w:val="28"/>
        </w:rPr>
      </w:pPr>
    </w:p>
    <w:p w14:paraId="32A670C2"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36409B91" w14:textId="77777777" w:rsidR="00D076D9" w:rsidRPr="004C3E23" w:rsidRDefault="00D076D9">
      <w:pPr>
        <w:rPr>
          <w:color w:val="000000" w:themeColor="text1"/>
          <w:szCs w:val="28"/>
        </w:rPr>
      </w:pPr>
    </w:p>
    <w:p w14:paraId="679CE264"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Подписи</w:t>
      </w:r>
      <w:r w:rsidRPr="004C3E23">
        <w:rPr>
          <w:color w:val="000000" w:themeColor="text1"/>
          <w:szCs w:val="28"/>
        </w:rPr>
        <w:t xml:space="preserve"> заполняется автоматически</w:t>
      </w:r>
    </w:p>
    <w:p w14:paraId="08A5F292" w14:textId="77777777" w:rsidR="00D076D9" w:rsidRPr="004C3E23" w:rsidRDefault="00D708D3" w:rsidP="00386FEF">
      <w:pPr>
        <w:keepNext/>
        <w:ind w:firstLine="0"/>
        <w:jc w:val="center"/>
        <w:rPr>
          <w:noProof/>
        </w:rPr>
      </w:pPr>
      <w:r w:rsidRPr="004C3E23">
        <w:rPr>
          <w:noProof/>
        </w:rPr>
        <w:drawing>
          <wp:inline distT="0" distB="0" distL="0" distR="0" wp14:anchorId="6E9FACDB" wp14:editId="7EB7473D">
            <wp:extent cx="5930815" cy="927652"/>
            <wp:effectExtent l="0" t="0" r="0" b="6350"/>
            <wp:docPr id="545"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pic:cNvPicPr>
                  </pic:nvPicPr>
                  <pic:blipFill>
                    <a:blip r:embed="rId275"/>
                    <a:srcRect b="33627"/>
                    <a:stretch/>
                  </pic:blipFill>
                  <pic:spPr bwMode="auto">
                    <a:xfrm>
                      <a:off x="0" y="0"/>
                      <a:ext cx="5959552" cy="932147"/>
                    </a:xfrm>
                    <a:prstGeom prst="rect">
                      <a:avLst/>
                    </a:prstGeom>
                    <a:noFill/>
                    <a:ln>
                      <a:noFill/>
                    </a:ln>
                  </pic:spPr>
                </pic:pic>
              </a:graphicData>
            </a:graphic>
          </wp:inline>
        </w:drawing>
      </w:r>
    </w:p>
    <w:p w14:paraId="61576F27" w14:textId="7AA24F54" w:rsidR="00D076D9" w:rsidRPr="004C3E23" w:rsidRDefault="00ED3B53" w:rsidP="00797129">
      <w:pPr>
        <w:pStyle w:val="afffffff6"/>
      </w:pPr>
      <w:bookmarkStart w:id="454" w:name="_Toc21282399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374</w:t>
      </w:r>
      <w:bookmarkEnd w:id="454"/>
      <w:r w:rsidR="00D708D3" w:rsidRPr="004C3E23">
        <w:fldChar w:fldCharType="end"/>
      </w:r>
    </w:p>
    <w:p w14:paraId="72501A22" w14:textId="77777777" w:rsidR="00D076D9" w:rsidRPr="004C3E23" w:rsidRDefault="00D076D9">
      <w:pPr>
        <w:rPr>
          <w:color w:val="000000" w:themeColor="text1"/>
        </w:rPr>
      </w:pPr>
    </w:p>
    <w:p w14:paraId="06078AEF"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6A699A9C" w14:textId="77777777" w:rsidR="00D076D9" w:rsidRPr="004C3E23" w:rsidRDefault="00D076D9">
      <w:pPr>
        <w:rPr>
          <w:color w:val="000000" w:themeColor="text1"/>
        </w:rPr>
      </w:pPr>
    </w:p>
    <w:p w14:paraId="705D3DD1" w14:textId="77777777" w:rsidR="00D076D9" w:rsidRPr="004C3E23" w:rsidRDefault="00D708D3" w:rsidP="00386FEF">
      <w:pPr>
        <w:keepNext/>
        <w:ind w:firstLine="0"/>
        <w:jc w:val="center"/>
        <w:rPr>
          <w:noProof/>
        </w:rPr>
      </w:pPr>
      <w:r w:rsidRPr="004C3E23">
        <w:rPr>
          <w:noProof/>
        </w:rPr>
        <w:drawing>
          <wp:inline distT="0" distB="0" distL="0" distR="0" wp14:anchorId="5834EEC3" wp14:editId="01B89592">
            <wp:extent cx="5932805" cy="650875"/>
            <wp:effectExtent l="0" t="0" r="0" b="0"/>
            <wp:docPr id="546"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pic:cNvPicPr>
                  </pic:nvPicPr>
                  <pic:blipFill>
                    <a:blip r:embed="rId276"/>
                    <a:stretch/>
                  </pic:blipFill>
                  <pic:spPr bwMode="auto">
                    <a:xfrm>
                      <a:off x="0" y="0"/>
                      <a:ext cx="5932805" cy="650875"/>
                    </a:xfrm>
                    <a:prstGeom prst="rect">
                      <a:avLst/>
                    </a:prstGeom>
                    <a:noFill/>
                    <a:ln>
                      <a:noFill/>
                    </a:ln>
                  </pic:spPr>
                </pic:pic>
              </a:graphicData>
            </a:graphic>
          </wp:inline>
        </w:drawing>
      </w:r>
    </w:p>
    <w:p w14:paraId="44197163" w14:textId="4D6FAEF6" w:rsidR="00D076D9" w:rsidRPr="004C3E23" w:rsidRDefault="00ED3B53" w:rsidP="00797129">
      <w:pPr>
        <w:pStyle w:val="afffffff6"/>
      </w:pPr>
      <w:bookmarkStart w:id="455" w:name="_Toc21282399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375</w:t>
      </w:r>
      <w:bookmarkEnd w:id="455"/>
      <w:r w:rsidR="00D708D3" w:rsidRPr="004C3E23">
        <w:fldChar w:fldCharType="end"/>
      </w:r>
    </w:p>
    <w:p w14:paraId="1F1FC38D" w14:textId="77777777" w:rsidR="00D076D9" w:rsidRPr="004C3E23" w:rsidRDefault="00D076D9">
      <w:pPr>
        <w:rPr>
          <w:color w:val="000000" w:themeColor="text1"/>
          <w:szCs w:val="28"/>
        </w:rPr>
      </w:pPr>
    </w:p>
    <w:p w14:paraId="209DB0DF"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5C971AC6" w14:textId="77777777" w:rsidR="00D076D9" w:rsidRPr="004C3E23" w:rsidRDefault="00D708D3">
      <w:pPr>
        <w:rPr>
          <w:color w:val="000000" w:themeColor="text1"/>
          <w:szCs w:val="28"/>
        </w:rPr>
      </w:pPr>
      <w:r w:rsidRPr="004C3E23">
        <w:rPr>
          <w:color w:val="000000" w:themeColor="text1"/>
          <w:szCs w:val="28"/>
        </w:rPr>
        <w:t xml:space="preserve">Для перевода формуляра на следующий этап пользователю доступны три кнопки-резолюции: </w:t>
      </w:r>
      <w:r w:rsidRPr="004C3E23">
        <w:rPr>
          <w:b/>
          <w:color w:val="000000" w:themeColor="text1"/>
          <w:szCs w:val="28"/>
        </w:rPr>
        <w:t>На голосование, На подписание, Заседание не состоялось</w:t>
      </w:r>
      <w:r w:rsidRPr="004C3E23">
        <w:rPr>
          <w:color w:val="000000" w:themeColor="text1"/>
          <w:szCs w:val="28"/>
        </w:rPr>
        <w:t>.</w:t>
      </w:r>
    </w:p>
    <w:p w14:paraId="2BEB0DE0" w14:textId="77777777" w:rsidR="00D076D9" w:rsidRPr="004C3E23" w:rsidRDefault="00D076D9">
      <w:pPr>
        <w:rPr>
          <w:color w:val="000000" w:themeColor="text1"/>
        </w:rPr>
      </w:pPr>
    </w:p>
    <w:p w14:paraId="73800C16" w14:textId="77777777" w:rsidR="00D076D9" w:rsidRPr="004C3E23" w:rsidRDefault="00D708D3" w:rsidP="00386FEF">
      <w:pPr>
        <w:keepNext/>
        <w:ind w:firstLine="0"/>
        <w:jc w:val="center"/>
        <w:rPr>
          <w:noProof/>
        </w:rPr>
      </w:pPr>
      <w:r w:rsidRPr="004C3E23">
        <w:rPr>
          <w:noProof/>
        </w:rPr>
        <w:drawing>
          <wp:inline distT="0" distB="0" distL="0" distR="0" wp14:anchorId="214EB6A4" wp14:editId="63C178B0">
            <wp:extent cx="5705475" cy="609600"/>
            <wp:effectExtent l="0" t="0" r="9525" b="0"/>
            <wp:docPr id="547"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6"/>
                    <a:stretch/>
                  </pic:blipFill>
                  <pic:spPr bwMode="auto">
                    <a:xfrm>
                      <a:off x="0" y="0"/>
                      <a:ext cx="5705475" cy="609600"/>
                    </a:xfrm>
                    <a:prstGeom prst="rect">
                      <a:avLst/>
                    </a:prstGeom>
                  </pic:spPr>
                </pic:pic>
              </a:graphicData>
            </a:graphic>
          </wp:inline>
        </w:drawing>
      </w:r>
    </w:p>
    <w:p w14:paraId="125C8D4C" w14:textId="55232158" w:rsidR="00D076D9" w:rsidRPr="004C3E23" w:rsidRDefault="00ED3B53" w:rsidP="00797129">
      <w:pPr>
        <w:pStyle w:val="afffffff6"/>
      </w:pPr>
      <w:bookmarkStart w:id="456" w:name="_Toc21282400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376</w:t>
      </w:r>
      <w:bookmarkEnd w:id="456"/>
      <w:r w:rsidR="00D708D3" w:rsidRPr="004C3E23">
        <w:fldChar w:fldCharType="end"/>
      </w:r>
    </w:p>
    <w:p w14:paraId="03A56645" w14:textId="77777777" w:rsidR="00D076D9" w:rsidRPr="004C3E23" w:rsidRDefault="00D076D9">
      <w:pPr>
        <w:spacing w:before="120" w:after="120"/>
        <w:ind w:firstLine="567"/>
        <w:rPr>
          <w:szCs w:val="28"/>
        </w:rPr>
      </w:pPr>
    </w:p>
    <w:p w14:paraId="7B510761" w14:textId="77777777" w:rsidR="00D076D9" w:rsidRPr="004C3E23" w:rsidRDefault="00D708D3">
      <w:pPr>
        <w:spacing w:before="120" w:after="120"/>
        <w:ind w:firstLine="567"/>
        <w:rPr>
          <w:szCs w:val="28"/>
        </w:rPr>
      </w:pPr>
      <w:r w:rsidRPr="004C3E23">
        <w:rPr>
          <w:szCs w:val="28"/>
        </w:rPr>
        <w:lastRenderedPageBreak/>
        <w:t xml:space="preserve">Пользователь подписывает документ и запускает процесс </w:t>
      </w:r>
      <w:r w:rsidRPr="004C3E23">
        <w:rPr>
          <w:b/>
          <w:szCs w:val="28"/>
        </w:rPr>
        <w:t>голосования</w:t>
      </w:r>
      <w:r w:rsidRPr="004C3E23">
        <w:rPr>
          <w:szCs w:val="28"/>
        </w:rPr>
        <w:t xml:space="preserve"> или </w:t>
      </w:r>
      <w:r w:rsidRPr="004C3E23">
        <w:rPr>
          <w:b/>
          <w:szCs w:val="28"/>
        </w:rPr>
        <w:t>подписания</w:t>
      </w:r>
      <w:r w:rsidRPr="004C3E23">
        <w:rPr>
          <w:szCs w:val="28"/>
        </w:rPr>
        <w:t xml:space="preserve">, в зависимости от заполнения вкладки </w:t>
      </w:r>
      <w:r w:rsidRPr="004C3E23">
        <w:rPr>
          <w:b/>
          <w:szCs w:val="28"/>
        </w:rPr>
        <w:t>Полученные материалы</w:t>
      </w:r>
      <w:r w:rsidRPr="004C3E23">
        <w:rPr>
          <w:szCs w:val="28"/>
        </w:rPr>
        <w:t>.</w:t>
      </w:r>
    </w:p>
    <w:p w14:paraId="6E951BC8" w14:textId="77777777" w:rsidR="00D076D9" w:rsidRPr="004C3E23" w:rsidRDefault="00D708D3">
      <w:pPr>
        <w:spacing w:before="120" w:after="120"/>
        <w:ind w:firstLine="567"/>
        <w:rPr>
          <w:szCs w:val="28"/>
        </w:rPr>
      </w:pPr>
      <w:r w:rsidRPr="004C3E23">
        <w:rPr>
          <w:szCs w:val="28"/>
        </w:rPr>
        <w:t xml:space="preserve">Если вкладка </w:t>
      </w:r>
      <w:r w:rsidRPr="004C3E23">
        <w:rPr>
          <w:b/>
          <w:szCs w:val="28"/>
        </w:rPr>
        <w:t>Полученные материалы</w:t>
      </w:r>
      <w:r w:rsidRPr="004C3E23">
        <w:rPr>
          <w:szCs w:val="28"/>
        </w:rPr>
        <w:t xml:space="preserve"> не заполнена, то переход на следующий этап следует выполнить с помощью кнопки-резолюции </w:t>
      </w:r>
      <w:r w:rsidRPr="004C3E23">
        <w:rPr>
          <w:b/>
          <w:szCs w:val="28"/>
        </w:rPr>
        <w:t>На подписание</w:t>
      </w:r>
      <w:r w:rsidRPr="004C3E23">
        <w:rPr>
          <w:szCs w:val="28"/>
        </w:rPr>
        <w:t>.</w:t>
      </w:r>
    </w:p>
    <w:p w14:paraId="6957B81F" w14:textId="77777777" w:rsidR="00D076D9" w:rsidRPr="004C3E23" w:rsidRDefault="00D076D9">
      <w:pPr>
        <w:spacing w:before="120" w:after="120"/>
        <w:ind w:firstLine="567"/>
        <w:rPr>
          <w:szCs w:val="28"/>
        </w:rPr>
      </w:pPr>
    </w:p>
    <w:p w14:paraId="653F6FD3" w14:textId="77777777" w:rsidR="00D076D9" w:rsidRPr="004C3E23" w:rsidRDefault="00D708D3">
      <w:pPr>
        <w:spacing w:before="120" w:after="120"/>
        <w:ind w:firstLine="567"/>
        <w:rPr>
          <w:b/>
          <w:szCs w:val="28"/>
        </w:rPr>
      </w:pPr>
      <w:r w:rsidRPr="004C3E23">
        <w:rPr>
          <w:szCs w:val="28"/>
        </w:rPr>
        <w:t xml:space="preserve">Рассмотрим пример формирования бизнесс процесса при пустой вкладке </w:t>
      </w:r>
      <w:r w:rsidRPr="004C3E23">
        <w:rPr>
          <w:b/>
          <w:szCs w:val="28"/>
        </w:rPr>
        <w:t>Полученные материалы.</w:t>
      </w:r>
    </w:p>
    <w:p w14:paraId="4DB1E770" w14:textId="77777777" w:rsidR="00D076D9" w:rsidRPr="004C3E23" w:rsidRDefault="00D076D9">
      <w:pPr>
        <w:spacing w:before="120" w:after="120"/>
        <w:ind w:firstLine="567"/>
        <w:rPr>
          <w:szCs w:val="28"/>
        </w:rPr>
      </w:pPr>
    </w:p>
    <w:p w14:paraId="3D08A235" w14:textId="77777777" w:rsidR="00D076D9" w:rsidRPr="004C3E23" w:rsidRDefault="00D708D3">
      <w:pPr>
        <w:spacing w:before="120" w:after="120"/>
        <w:ind w:firstLine="567"/>
        <w:rPr>
          <w:szCs w:val="28"/>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0F43A206"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соблюдён, будет выдано сообщение. Далее можно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14:paraId="30AB80B2"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3E74EF33" w14:textId="77777777" w:rsidR="00D076D9" w:rsidRPr="004C3E23" w:rsidRDefault="00D708D3" w:rsidP="00386FEF">
      <w:pPr>
        <w:keepNext/>
        <w:ind w:firstLine="0"/>
        <w:jc w:val="center"/>
        <w:rPr>
          <w:noProof/>
        </w:rPr>
      </w:pPr>
      <w:r w:rsidRPr="004C3E23">
        <w:rPr>
          <w:noProof/>
        </w:rPr>
        <w:drawing>
          <wp:inline distT="0" distB="0" distL="0" distR="0" wp14:anchorId="103FD0E1" wp14:editId="7B3D1283">
            <wp:extent cx="6029960" cy="659130"/>
            <wp:effectExtent l="0" t="0" r="8890" b="7620"/>
            <wp:docPr id="54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14:paraId="27095CC2" w14:textId="33D92D1C" w:rsidR="00D076D9" w:rsidRPr="004C3E23" w:rsidRDefault="00ED3B53" w:rsidP="00797129">
      <w:pPr>
        <w:pStyle w:val="afffffff6"/>
      </w:pPr>
      <w:bookmarkStart w:id="457" w:name="_Toc21282400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377</w:t>
      </w:r>
      <w:bookmarkEnd w:id="457"/>
      <w:r w:rsidR="00D708D3" w:rsidRPr="004C3E23">
        <w:fldChar w:fldCharType="end"/>
      </w:r>
    </w:p>
    <w:p w14:paraId="2D38412A" w14:textId="77777777" w:rsidR="00D076D9" w:rsidRPr="004C3E23" w:rsidRDefault="00D076D9">
      <w:pPr>
        <w:rPr>
          <w:color w:val="000000" w:themeColor="text1"/>
          <w:szCs w:val="28"/>
        </w:rPr>
      </w:pPr>
    </w:p>
    <w:p w14:paraId="6228B50F" w14:textId="77777777" w:rsidR="00D076D9" w:rsidRPr="004C3E23" w:rsidRDefault="00D708D3">
      <w:pPr>
        <w:rPr>
          <w:color w:val="000000" w:themeColor="text1"/>
        </w:rPr>
      </w:pPr>
      <w:r w:rsidRPr="004C3E23">
        <w:rPr>
          <w:color w:val="000000" w:themeColor="text1"/>
          <w:szCs w:val="28"/>
        </w:rPr>
        <w:t>При отражении в учёте выполняется блокирующий контроль заполнения следующих данных ответственного исполнителя:</w:t>
      </w:r>
    </w:p>
    <w:p w14:paraId="4EB6E142"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58EC6E87" w14:textId="77777777" w:rsidR="00D076D9" w:rsidRPr="004C3E23" w:rsidRDefault="00D708D3">
      <w:pPr>
        <w:numPr>
          <w:ilvl w:val="0"/>
          <w:numId w:val="46"/>
        </w:numPr>
        <w:rPr>
          <w:color w:val="000000" w:themeColor="text1"/>
        </w:rPr>
      </w:pPr>
      <w:r w:rsidRPr="004C3E23">
        <w:rPr>
          <w:color w:val="000000" w:themeColor="text1"/>
          <w:szCs w:val="28"/>
        </w:rPr>
        <w:t>ФИО</w:t>
      </w:r>
    </w:p>
    <w:p w14:paraId="01590AD0"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500071E7"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3C1E886E" w14:textId="77777777" w:rsidR="00D076D9" w:rsidRPr="004C3E23" w:rsidRDefault="00D708D3">
      <w:pPr>
        <w:rPr>
          <w:color w:val="000000" w:themeColor="text1"/>
          <w:szCs w:val="28"/>
        </w:rPr>
      </w:pPr>
      <w:r w:rsidRPr="004C3E23">
        <w:rPr>
          <w:color w:val="000000" w:themeColor="text1"/>
          <w:szCs w:val="28"/>
        </w:rPr>
        <w:t>Поэтому перед отправкой на следующий этап рекомендуется проверить заполнение указанных реквизитов в карточке сотрудника – ответственного исполнителя по формуляру.</w:t>
      </w:r>
    </w:p>
    <w:p w14:paraId="7A64BD46" w14:textId="77777777" w:rsidR="00D076D9" w:rsidRPr="004C3E23" w:rsidRDefault="00D708D3">
      <w:pPr>
        <w:spacing w:before="120" w:after="120"/>
        <w:ind w:firstLine="567"/>
        <w:rPr>
          <w:szCs w:val="28"/>
        </w:rPr>
      </w:pPr>
      <w:r w:rsidRPr="004C3E23">
        <w:rPr>
          <w:szCs w:val="28"/>
        </w:rPr>
        <w:t>Согласно, утвержденному шаблону процесса документ будет отправлен сотрудникам состава комисии на подписание.</w:t>
      </w:r>
    </w:p>
    <w:p w14:paraId="05BE140E" w14:textId="77777777" w:rsidR="00D076D9" w:rsidRPr="004C3E23" w:rsidRDefault="00D708D3" w:rsidP="00386FEF">
      <w:pPr>
        <w:keepNext/>
        <w:ind w:firstLine="0"/>
        <w:jc w:val="center"/>
        <w:rPr>
          <w:noProof/>
        </w:rPr>
      </w:pPr>
      <w:r w:rsidRPr="004C3E23">
        <w:rPr>
          <w:noProof/>
        </w:rPr>
        <w:lastRenderedPageBreak/>
        <w:drawing>
          <wp:inline distT="0" distB="0" distL="0" distR="0" wp14:anchorId="70FC366E" wp14:editId="16C10A22">
            <wp:extent cx="5932805" cy="1477645"/>
            <wp:effectExtent l="0" t="0" r="0" b="8255"/>
            <wp:docPr id="549"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pic:cNvPicPr>
                  </pic:nvPicPr>
                  <pic:blipFill>
                    <a:blip r:embed="rId277"/>
                    <a:stretch/>
                  </pic:blipFill>
                  <pic:spPr bwMode="auto">
                    <a:xfrm>
                      <a:off x="0" y="0"/>
                      <a:ext cx="5932805" cy="1477645"/>
                    </a:xfrm>
                    <a:prstGeom prst="rect">
                      <a:avLst/>
                    </a:prstGeom>
                    <a:noFill/>
                    <a:ln>
                      <a:noFill/>
                    </a:ln>
                  </pic:spPr>
                </pic:pic>
              </a:graphicData>
            </a:graphic>
          </wp:inline>
        </w:drawing>
      </w:r>
    </w:p>
    <w:p w14:paraId="681406AB" w14:textId="5820E1B1" w:rsidR="00D076D9" w:rsidRPr="004C3E23" w:rsidRDefault="00ED3B53" w:rsidP="00797129">
      <w:pPr>
        <w:pStyle w:val="afffffff6"/>
      </w:pPr>
      <w:bookmarkStart w:id="458" w:name="_Toc21282400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378</w:t>
      </w:r>
      <w:bookmarkEnd w:id="458"/>
      <w:r w:rsidR="00D708D3" w:rsidRPr="004C3E23">
        <w:fldChar w:fldCharType="end"/>
      </w:r>
    </w:p>
    <w:p w14:paraId="6350C70E" w14:textId="77777777" w:rsidR="00D076D9" w:rsidRPr="004C3E23" w:rsidRDefault="00D076D9">
      <w:pPr>
        <w:rPr>
          <w:color w:val="000000" w:themeColor="text1"/>
          <w:szCs w:val="28"/>
        </w:rPr>
      </w:pPr>
    </w:p>
    <w:p w14:paraId="2CF1445F"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w:t>
      </w:r>
    </w:p>
    <w:p w14:paraId="3ED8B3A6" w14:textId="77777777" w:rsidR="00D076D9" w:rsidRPr="004C3E23" w:rsidRDefault="00D708D3">
      <w:pPr>
        <w:rPr>
          <w:color w:val="000000" w:themeColor="text1"/>
          <w:szCs w:val="28"/>
        </w:rPr>
      </w:pPr>
      <w:r w:rsidRPr="004C3E23">
        <w:rPr>
          <w:color w:val="000000" w:themeColor="text1"/>
          <w:szCs w:val="28"/>
        </w:rPr>
        <w:t xml:space="preserve">Далее каждый член комиссии принимает задачу к исполнению и выполняет подписание документа по кнопке-резолюции </w:t>
      </w:r>
      <w:r w:rsidRPr="004C3E23">
        <w:rPr>
          <w:b/>
          <w:color w:val="000000" w:themeColor="text1"/>
          <w:szCs w:val="28"/>
        </w:rPr>
        <w:t>Подписать</w:t>
      </w:r>
      <w:r w:rsidRPr="004C3E23">
        <w:rPr>
          <w:color w:val="000000" w:themeColor="text1"/>
          <w:szCs w:val="28"/>
        </w:rPr>
        <w:t>.</w:t>
      </w:r>
    </w:p>
    <w:p w14:paraId="1A70B78E" w14:textId="77777777" w:rsidR="00D076D9" w:rsidRPr="004C3E23" w:rsidRDefault="00D708D3" w:rsidP="00386FEF">
      <w:pPr>
        <w:keepNext/>
        <w:ind w:firstLine="0"/>
        <w:jc w:val="center"/>
        <w:rPr>
          <w:noProof/>
        </w:rPr>
      </w:pPr>
      <w:r w:rsidRPr="004C3E23">
        <w:rPr>
          <w:noProof/>
        </w:rPr>
        <w:drawing>
          <wp:inline distT="0" distB="0" distL="0" distR="0" wp14:anchorId="06AE6AAF" wp14:editId="6C3F751E">
            <wp:extent cx="3771900" cy="552450"/>
            <wp:effectExtent l="0" t="0" r="0" b="0"/>
            <wp:docPr id="550"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5"/>
                    <a:stretch/>
                  </pic:blipFill>
                  <pic:spPr bwMode="auto">
                    <a:xfrm>
                      <a:off x="0" y="0"/>
                      <a:ext cx="3771900" cy="552450"/>
                    </a:xfrm>
                    <a:prstGeom prst="rect">
                      <a:avLst/>
                    </a:prstGeom>
                  </pic:spPr>
                </pic:pic>
              </a:graphicData>
            </a:graphic>
          </wp:inline>
        </w:drawing>
      </w:r>
    </w:p>
    <w:p w14:paraId="713E8AAA" w14:textId="50F39861" w:rsidR="00D076D9" w:rsidRPr="004C3E23" w:rsidRDefault="00ED3B53" w:rsidP="00797129">
      <w:pPr>
        <w:pStyle w:val="afffffff6"/>
      </w:pPr>
      <w:bookmarkStart w:id="459" w:name="_Toc21282400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379</w:t>
      </w:r>
      <w:bookmarkEnd w:id="459"/>
      <w:r w:rsidR="00D708D3" w:rsidRPr="004C3E23">
        <w:fldChar w:fldCharType="end"/>
      </w:r>
    </w:p>
    <w:p w14:paraId="075A91EC" w14:textId="77777777" w:rsidR="00D076D9" w:rsidRPr="004C3E23" w:rsidRDefault="00D076D9">
      <w:pPr>
        <w:rPr>
          <w:color w:val="000000" w:themeColor="text1"/>
          <w:szCs w:val="28"/>
        </w:rPr>
      </w:pPr>
    </w:p>
    <w:p w14:paraId="389CCF72" w14:textId="77777777" w:rsidR="00D076D9" w:rsidRPr="004C3E23" w:rsidRDefault="00D708D3">
      <w:pPr>
        <w:rPr>
          <w:color w:val="000000" w:themeColor="text1"/>
          <w:szCs w:val="28"/>
        </w:rPr>
      </w:pPr>
      <w:r w:rsidRPr="004C3E23">
        <w:rPr>
          <w:color w:val="000000" w:themeColor="text1"/>
          <w:szCs w:val="28"/>
        </w:rPr>
        <w:t xml:space="preserve">После успешного подписания документа членами комиссии документ будет направлен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пользователю с ролью </w:t>
      </w:r>
      <w:r w:rsidRPr="004C3E23">
        <w:rPr>
          <w:b/>
          <w:color w:val="000000" w:themeColor="text1"/>
          <w:szCs w:val="28"/>
        </w:rPr>
        <w:t xml:space="preserve">Председатель комиссии </w:t>
      </w:r>
      <w:r w:rsidRPr="004C3E23">
        <w:rPr>
          <w:color w:val="000000" w:themeColor="text1"/>
          <w:szCs w:val="28"/>
          <w:u w:val="single"/>
        </w:rPr>
        <w:t xml:space="preserve">из состава комиссии, для которого установлен флаг </w:t>
      </w:r>
      <w:r w:rsidRPr="004C3E23">
        <w:rPr>
          <w:b/>
          <w:color w:val="000000" w:themeColor="text1"/>
          <w:szCs w:val="28"/>
          <w:u w:val="single"/>
        </w:rPr>
        <w:t>Председатель</w:t>
      </w:r>
      <w:r w:rsidRPr="004C3E23">
        <w:rPr>
          <w:color w:val="000000" w:themeColor="text1"/>
          <w:szCs w:val="28"/>
          <w:u w:val="single"/>
        </w:rPr>
        <w:t>.</w:t>
      </w:r>
    </w:p>
    <w:p w14:paraId="72CF118B" w14:textId="77777777" w:rsidR="00D076D9" w:rsidRPr="004C3E23" w:rsidRDefault="00D708D3" w:rsidP="00386FEF">
      <w:pPr>
        <w:keepNext/>
        <w:ind w:firstLine="0"/>
        <w:jc w:val="center"/>
        <w:rPr>
          <w:noProof/>
        </w:rPr>
      </w:pPr>
      <w:r w:rsidRPr="004C3E23">
        <w:rPr>
          <w:noProof/>
        </w:rPr>
        <w:drawing>
          <wp:inline distT="0" distB="0" distL="0" distR="0" wp14:anchorId="597CECEB" wp14:editId="2899D84D">
            <wp:extent cx="6029960" cy="627330"/>
            <wp:effectExtent l="0" t="0" r="0" b="1905"/>
            <wp:docPr id="551"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6"/>
                    <a:stretch/>
                  </pic:blipFill>
                  <pic:spPr bwMode="auto">
                    <a:xfrm>
                      <a:off x="0" y="0"/>
                      <a:ext cx="6029960" cy="627330"/>
                    </a:xfrm>
                    <a:prstGeom prst="rect">
                      <a:avLst/>
                    </a:prstGeom>
                  </pic:spPr>
                </pic:pic>
              </a:graphicData>
            </a:graphic>
          </wp:inline>
        </w:drawing>
      </w:r>
    </w:p>
    <w:p w14:paraId="0CE0E621" w14:textId="76B3E4C8" w:rsidR="00D076D9" w:rsidRPr="004C3E23" w:rsidRDefault="00ED3B53" w:rsidP="00797129">
      <w:pPr>
        <w:pStyle w:val="afffffff6"/>
      </w:pPr>
      <w:bookmarkStart w:id="460" w:name="_Toc21282400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380</w:t>
      </w:r>
      <w:bookmarkEnd w:id="460"/>
      <w:r w:rsidR="00D708D3" w:rsidRPr="004C3E23">
        <w:fldChar w:fldCharType="end"/>
      </w:r>
    </w:p>
    <w:p w14:paraId="2AE9315E" w14:textId="77777777" w:rsidR="00D076D9" w:rsidRPr="004C3E23" w:rsidRDefault="00D076D9">
      <w:pPr>
        <w:rPr>
          <w:color w:val="000000" w:themeColor="text1"/>
          <w:szCs w:val="28"/>
        </w:rPr>
      </w:pPr>
    </w:p>
    <w:p w14:paraId="4F17B186" w14:textId="77777777" w:rsidR="00D076D9" w:rsidRPr="004C3E23" w:rsidRDefault="00D708D3">
      <w:pPr>
        <w:rPr>
          <w:color w:val="000000" w:themeColor="text1"/>
          <w:szCs w:val="28"/>
        </w:rPr>
      </w:pPr>
      <w:r w:rsidRPr="004C3E23">
        <w:rPr>
          <w:color w:val="000000" w:themeColor="text1"/>
          <w:szCs w:val="28"/>
        </w:rPr>
        <w:t xml:space="preserve">Пользователю необходимо ознакомится с документом после чего выполнить подписание при помощи кнопки-резолюции </w:t>
      </w:r>
      <w:r w:rsidRPr="004C3E23">
        <w:rPr>
          <w:b/>
          <w:color w:val="000000" w:themeColor="text1"/>
          <w:szCs w:val="28"/>
        </w:rPr>
        <w:t>Подписать</w:t>
      </w:r>
      <w:r w:rsidRPr="004C3E23">
        <w:rPr>
          <w:color w:val="000000" w:themeColor="text1"/>
          <w:szCs w:val="28"/>
        </w:rPr>
        <w:t>.</w:t>
      </w:r>
    </w:p>
    <w:p w14:paraId="5B023B5E" w14:textId="77777777" w:rsidR="00D076D9" w:rsidRPr="004C3E23" w:rsidRDefault="00D708D3" w:rsidP="00386FEF">
      <w:pPr>
        <w:keepNext/>
        <w:ind w:firstLine="0"/>
        <w:jc w:val="center"/>
        <w:rPr>
          <w:noProof/>
        </w:rPr>
      </w:pPr>
      <w:r w:rsidRPr="004C3E23">
        <w:rPr>
          <w:noProof/>
        </w:rPr>
        <w:drawing>
          <wp:inline distT="0" distB="0" distL="0" distR="0" wp14:anchorId="310BCF26" wp14:editId="2D16C218">
            <wp:extent cx="2717321" cy="577334"/>
            <wp:effectExtent l="0" t="0" r="6985" b="0"/>
            <wp:docPr id="552"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7"/>
                    <a:stretch/>
                  </pic:blipFill>
                  <pic:spPr bwMode="auto">
                    <a:xfrm>
                      <a:off x="0" y="0"/>
                      <a:ext cx="2715724" cy="576995"/>
                    </a:xfrm>
                    <a:prstGeom prst="rect">
                      <a:avLst/>
                    </a:prstGeom>
                  </pic:spPr>
                </pic:pic>
              </a:graphicData>
            </a:graphic>
          </wp:inline>
        </w:drawing>
      </w:r>
    </w:p>
    <w:p w14:paraId="7FAC6F3E" w14:textId="14912E95" w:rsidR="00D076D9" w:rsidRPr="004C3E23" w:rsidRDefault="00ED3B53" w:rsidP="00797129">
      <w:pPr>
        <w:pStyle w:val="afffffff6"/>
      </w:pPr>
      <w:bookmarkStart w:id="461" w:name="_Toc21282400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381</w:t>
      </w:r>
      <w:bookmarkEnd w:id="461"/>
      <w:r w:rsidR="00D708D3" w:rsidRPr="004C3E23">
        <w:fldChar w:fldCharType="end"/>
      </w:r>
    </w:p>
    <w:p w14:paraId="1534A585" w14:textId="77777777" w:rsidR="00D076D9" w:rsidRPr="004C3E23" w:rsidRDefault="00D076D9">
      <w:pPr>
        <w:rPr>
          <w:color w:val="000000" w:themeColor="text1"/>
          <w:szCs w:val="28"/>
        </w:rPr>
      </w:pPr>
    </w:p>
    <w:p w14:paraId="1FBEACDF" w14:textId="77777777" w:rsidR="00D076D9" w:rsidRPr="004C3E23" w:rsidRDefault="00D708D3">
      <w:pPr>
        <w:rPr>
          <w:color w:val="000000" w:themeColor="text1"/>
          <w:szCs w:val="28"/>
        </w:rPr>
      </w:pPr>
      <w:r w:rsidRPr="004C3E23">
        <w:rPr>
          <w:color w:val="000000" w:themeColor="text1"/>
          <w:szCs w:val="28"/>
        </w:rPr>
        <w:t xml:space="preserve">Далее документ направляется на утверждение пользователю с ролью </w:t>
      </w:r>
      <w:r w:rsidRPr="004C3E23">
        <w:rPr>
          <w:b/>
          <w:color w:val="000000" w:themeColor="text1"/>
          <w:szCs w:val="28"/>
        </w:rPr>
        <w:t>Руководитель</w:t>
      </w:r>
      <w:r w:rsidRPr="004C3E23">
        <w:rPr>
          <w:color w:val="000000" w:themeColor="text1"/>
          <w:szCs w:val="28"/>
        </w:rPr>
        <w:t xml:space="preserve">. </w:t>
      </w:r>
    </w:p>
    <w:p w14:paraId="70FA9A69" w14:textId="77777777" w:rsidR="00D076D9" w:rsidRPr="004C3E23" w:rsidRDefault="00D708D3">
      <w:pPr>
        <w:rPr>
          <w:b/>
          <w:color w:val="000000" w:themeColor="text1"/>
          <w:szCs w:val="28"/>
        </w:rPr>
      </w:pPr>
      <w:r w:rsidRPr="004C3E23">
        <w:rPr>
          <w:color w:val="000000" w:themeColor="text1"/>
          <w:szCs w:val="28"/>
        </w:rPr>
        <w:t xml:space="preserve">Пользователю необходимо принять документ к исполнению, после чего выполнить утверждение при помощи кнопки-резолюции </w:t>
      </w:r>
      <w:r w:rsidRPr="004C3E23">
        <w:rPr>
          <w:b/>
          <w:color w:val="000000" w:themeColor="text1"/>
          <w:szCs w:val="28"/>
        </w:rPr>
        <w:t xml:space="preserve">Утвердить. </w:t>
      </w:r>
      <w:r w:rsidRPr="004C3E23">
        <w:rPr>
          <w:color w:val="000000" w:themeColor="text1"/>
          <w:szCs w:val="28"/>
        </w:rPr>
        <w:t xml:space="preserve">Документу присвоен статус </w:t>
      </w:r>
      <w:r w:rsidRPr="004C3E23">
        <w:rPr>
          <w:b/>
          <w:color w:val="000000" w:themeColor="text1"/>
          <w:szCs w:val="28"/>
        </w:rPr>
        <w:t xml:space="preserve">Отражен в учете </w:t>
      </w:r>
      <w:r w:rsidRPr="004C3E23">
        <w:rPr>
          <w:color w:val="000000" w:themeColor="text1"/>
          <w:szCs w:val="28"/>
        </w:rPr>
        <w:t>и</w:t>
      </w:r>
      <w:r w:rsidRPr="004C3E23">
        <w:rPr>
          <w:b/>
          <w:color w:val="000000" w:themeColor="text1"/>
          <w:szCs w:val="28"/>
        </w:rPr>
        <w:t xml:space="preserve"> сформированы проводки</w:t>
      </w:r>
      <w:r w:rsidRPr="004C3E23">
        <w:rPr>
          <w:color w:val="000000" w:themeColor="text1"/>
          <w:szCs w:val="28"/>
        </w:rPr>
        <w:t>.</w:t>
      </w:r>
    </w:p>
    <w:p w14:paraId="59029F36" w14:textId="77777777" w:rsidR="00D076D9" w:rsidRPr="004C3E23" w:rsidRDefault="00D708D3">
      <w:pPr>
        <w:rPr>
          <w:color w:val="000000" w:themeColor="text1"/>
          <w:szCs w:val="28"/>
        </w:rPr>
      </w:pPr>
      <w:r w:rsidRPr="004C3E23">
        <w:rPr>
          <w:color w:val="000000" w:themeColor="text1"/>
          <w:szCs w:val="28"/>
        </w:rPr>
        <w:t xml:space="preserve">Либо, в случае отрицательного решения, воспользоваться кнопкой-резолюцией </w:t>
      </w:r>
      <w:r w:rsidRPr="004C3E23">
        <w:rPr>
          <w:b/>
          <w:color w:val="000000" w:themeColor="text1"/>
          <w:szCs w:val="28"/>
        </w:rPr>
        <w:t xml:space="preserve">Отказать, </w:t>
      </w:r>
      <w:r w:rsidRPr="004C3E23">
        <w:rPr>
          <w:color w:val="000000" w:themeColor="text1"/>
          <w:szCs w:val="28"/>
        </w:rPr>
        <w:t>в этом случае бизнес-процесс по документу будет завершён.</w:t>
      </w:r>
    </w:p>
    <w:p w14:paraId="54A2B834" w14:textId="77777777" w:rsidR="00D076D9" w:rsidRPr="004C3E23" w:rsidRDefault="00D708D3" w:rsidP="00386FEF">
      <w:pPr>
        <w:keepNext/>
        <w:ind w:firstLine="0"/>
        <w:jc w:val="center"/>
        <w:rPr>
          <w:noProof/>
        </w:rPr>
      </w:pPr>
      <w:r w:rsidRPr="004C3E23">
        <w:rPr>
          <w:noProof/>
        </w:rPr>
        <w:drawing>
          <wp:inline distT="0" distB="0" distL="0" distR="0" wp14:anchorId="5D20CBAA" wp14:editId="4E321465">
            <wp:extent cx="3019245" cy="424010"/>
            <wp:effectExtent l="0" t="0" r="0" b="0"/>
            <wp:docPr id="553"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8"/>
                    <a:stretch/>
                  </pic:blipFill>
                  <pic:spPr bwMode="auto">
                    <a:xfrm>
                      <a:off x="0" y="0"/>
                      <a:ext cx="3021214" cy="424286"/>
                    </a:xfrm>
                    <a:prstGeom prst="rect">
                      <a:avLst/>
                    </a:prstGeom>
                  </pic:spPr>
                </pic:pic>
              </a:graphicData>
            </a:graphic>
          </wp:inline>
        </w:drawing>
      </w:r>
    </w:p>
    <w:p w14:paraId="018177B7" w14:textId="41854F00" w:rsidR="00D076D9" w:rsidRPr="004C3E23" w:rsidRDefault="00ED3B53" w:rsidP="00797129">
      <w:pPr>
        <w:pStyle w:val="afffffff6"/>
      </w:pPr>
      <w:bookmarkStart w:id="462" w:name="_Toc21282400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382</w:t>
      </w:r>
      <w:bookmarkEnd w:id="462"/>
      <w:r w:rsidR="00D708D3" w:rsidRPr="004C3E23">
        <w:fldChar w:fldCharType="end"/>
      </w:r>
    </w:p>
    <w:p w14:paraId="5EDA4C45" w14:textId="77777777" w:rsidR="00D076D9" w:rsidRPr="004C3E23" w:rsidRDefault="00D076D9">
      <w:pPr>
        <w:rPr>
          <w:color w:val="000000" w:themeColor="text1"/>
          <w:szCs w:val="28"/>
        </w:rPr>
      </w:pPr>
    </w:p>
    <w:p w14:paraId="77ACD406" w14:textId="77777777" w:rsidR="00D076D9" w:rsidRPr="004C3E23" w:rsidRDefault="00D708D3">
      <w:pPr>
        <w:rPr>
          <w:color w:val="000000" w:themeColor="text1"/>
          <w:szCs w:val="28"/>
        </w:rPr>
      </w:pPr>
      <w:r w:rsidRPr="004C3E23">
        <w:rPr>
          <w:color w:val="000000" w:themeColor="text1"/>
          <w:szCs w:val="28"/>
        </w:rPr>
        <w:t xml:space="preserve">После утверждения руководителем документ направляется на этап </w:t>
      </w:r>
      <w:r w:rsidRPr="004C3E23">
        <w:rPr>
          <w:b/>
          <w:color w:val="000000" w:themeColor="text1"/>
          <w:szCs w:val="28"/>
        </w:rPr>
        <w:t>Ознакомление</w:t>
      </w:r>
      <w:r w:rsidRPr="004C3E23">
        <w:rPr>
          <w:color w:val="000000" w:themeColor="text1"/>
          <w:szCs w:val="28"/>
        </w:rPr>
        <w:t xml:space="preserve">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из реквизита </w:t>
      </w:r>
      <w:r w:rsidRPr="004C3E23">
        <w:rPr>
          <w:b/>
          <w:color w:val="000000" w:themeColor="text1"/>
          <w:szCs w:val="28"/>
        </w:rPr>
        <w:t>ЦМО</w:t>
      </w:r>
      <w:r w:rsidRPr="004C3E23">
        <w:rPr>
          <w:color w:val="000000" w:themeColor="text1"/>
          <w:szCs w:val="28"/>
        </w:rPr>
        <w:t xml:space="preserve"> документа. </w:t>
      </w:r>
    </w:p>
    <w:p w14:paraId="3C4ED122" w14:textId="77777777" w:rsidR="00D076D9" w:rsidRPr="004C3E23" w:rsidRDefault="00D708D3">
      <w:pPr>
        <w:rPr>
          <w:color w:val="000000" w:themeColor="text1"/>
          <w:szCs w:val="28"/>
        </w:rPr>
      </w:pPr>
      <w:r w:rsidRPr="004C3E23">
        <w:rPr>
          <w:color w:val="000000" w:themeColor="text1"/>
          <w:szCs w:val="28"/>
        </w:rPr>
        <w:t xml:space="preserve">Пользователю необходимо ознакомится с документом, и выполнить этап бизнес-процесса при помощи кнопки </w:t>
      </w:r>
      <w:r w:rsidRPr="004C3E23">
        <w:rPr>
          <w:b/>
          <w:color w:val="000000" w:themeColor="text1"/>
          <w:szCs w:val="28"/>
        </w:rPr>
        <w:t xml:space="preserve">Ознакомлен. </w:t>
      </w:r>
      <w:r w:rsidRPr="004C3E23">
        <w:rPr>
          <w:color w:val="000000" w:themeColor="text1"/>
          <w:szCs w:val="28"/>
        </w:rPr>
        <w:t xml:space="preserve">При этом бизнес-процесс документа будет завершён с присвоением статуса </w:t>
      </w:r>
      <w:r w:rsidRPr="004C3E23">
        <w:rPr>
          <w:b/>
          <w:color w:val="000000" w:themeColor="text1"/>
          <w:szCs w:val="28"/>
        </w:rPr>
        <w:t>Принято к сведению</w:t>
      </w:r>
      <w:r w:rsidRPr="004C3E23">
        <w:rPr>
          <w:color w:val="000000" w:themeColor="text1"/>
          <w:szCs w:val="28"/>
        </w:rPr>
        <w:t>.</w:t>
      </w:r>
    </w:p>
    <w:p w14:paraId="36B9CF02" w14:textId="77777777" w:rsidR="00D076D9" w:rsidRPr="004C3E23" w:rsidRDefault="00D708D3" w:rsidP="00386FEF">
      <w:pPr>
        <w:keepNext/>
        <w:ind w:firstLine="0"/>
        <w:jc w:val="center"/>
        <w:rPr>
          <w:noProof/>
        </w:rPr>
      </w:pPr>
      <w:r w:rsidRPr="004C3E23">
        <w:rPr>
          <w:noProof/>
        </w:rPr>
        <w:drawing>
          <wp:inline distT="0" distB="0" distL="0" distR="0" wp14:anchorId="72454626" wp14:editId="66A10960">
            <wp:extent cx="2613804" cy="409732"/>
            <wp:effectExtent l="0" t="0" r="0" b="9525"/>
            <wp:docPr id="554"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39"/>
                    <a:stretch/>
                  </pic:blipFill>
                  <pic:spPr bwMode="auto">
                    <a:xfrm>
                      <a:off x="0" y="0"/>
                      <a:ext cx="2617609" cy="410328"/>
                    </a:xfrm>
                    <a:prstGeom prst="rect">
                      <a:avLst/>
                    </a:prstGeom>
                  </pic:spPr>
                </pic:pic>
              </a:graphicData>
            </a:graphic>
          </wp:inline>
        </w:drawing>
      </w:r>
    </w:p>
    <w:p w14:paraId="11474869" w14:textId="2554550E" w:rsidR="00D076D9" w:rsidRPr="004C3E23" w:rsidRDefault="00ED3B53" w:rsidP="00797129">
      <w:pPr>
        <w:pStyle w:val="afffffff6"/>
      </w:pPr>
      <w:bookmarkStart w:id="463" w:name="_Toc21282400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383</w:t>
      </w:r>
      <w:bookmarkEnd w:id="463"/>
      <w:r w:rsidR="00D708D3" w:rsidRPr="004C3E23">
        <w:fldChar w:fldCharType="end"/>
      </w:r>
    </w:p>
    <w:p w14:paraId="76B19EF6" w14:textId="77777777" w:rsidR="00D076D9" w:rsidRPr="004C3E23" w:rsidRDefault="00D076D9">
      <w:pPr>
        <w:pStyle w:val="afff1"/>
        <w:keepNext/>
        <w:jc w:val="center"/>
        <w:rPr>
          <w:szCs w:val="28"/>
        </w:rPr>
      </w:pPr>
    </w:p>
    <w:p w14:paraId="172C33C3" w14:textId="77777777" w:rsidR="00D076D9" w:rsidRPr="004C3E23" w:rsidRDefault="00D708D3">
      <w:pPr>
        <w:rPr>
          <w:color w:val="000000" w:themeColor="text1"/>
          <w:szCs w:val="28"/>
        </w:rPr>
      </w:pPr>
      <w:r w:rsidRPr="004C3E23">
        <w:rPr>
          <w:color w:val="000000" w:themeColor="text1"/>
          <w:szCs w:val="28"/>
        </w:rPr>
        <w:t xml:space="preserve">Если табличная часть закладки </w:t>
      </w:r>
      <w:r w:rsidRPr="004C3E23">
        <w:rPr>
          <w:b/>
          <w:color w:val="000000" w:themeColor="text1"/>
          <w:szCs w:val="28"/>
        </w:rPr>
        <w:t>Полученные материалы</w:t>
      </w:r>
      <w:r w:rsidRPr="004C3E23">
        <w:rPr>
          <w:color w:val="000000" w:themeColor="text1"/>
          <w:szCs w:val="28"/>
        </w:rPr>
        <w:t xml:space="preserve"> содержит данные, то переход на следующий этап следует выполнить с помощью кнопки-резолюции </w:t>
      </w:r>
      <w:r w:rsidRPr="004C3E23">
        <w:rPr>
          <w:b/>
          <w:color w:val="000000" w:themeColor="text1"/>
          <w:szCs w:val="28"/>
        </w:rPr>
        <w:t>На голосование</w:t>
      </w:r>
      <w:r w:rsidRPr="004C3E23">
        <w:rPr>
          <w:color w:val="000000" w:themeColor="text1"/>
          <w:szCs w:val="28"/>
        </w:rPr>
        <w:t>.</w:t>
      </w:r>
    </w:p>
    <w:p w14:paraId="15CA8500" w14:textId="77777777" w:rsidR="00D076D9" w:rsidRPr="004C3E23" w:rsidRDefault="00D708D3">
      <w:pPr>
        <w:spacing w:before="120" w:after="120"/>
        <w:ind w:firstLine="567"/>
        <w:rPr>
          <w:szCs w:val="28"/>
        </w:rPr>
      </w:pPr>
      <w:r w:rsidRPr="004C3E23">
        <w:rPr>
          <w:szCs w:val="28"/>
        </w:rPr>
        <w:t xml:space="preserve">При этом, если при заполненной вкладке </w:t>
      </w:r>
      <w:r w:rsidRPr="004C3E23">
        <w:rPr>
          <w:b/>
          <w:szCs w:val="28"/>
        </w:rPr>
        <w:t xml:space="preserve">Полученные материалы </w:t>
      </w:r>
      <w:r w:rsidRPr="004C3E23">
        <w:rPr>
          <w:szCs w:val="28"/>
        </w:rPr>
        <w:t xml:space="preserve">нажать кнопку-резолюцию </w:t>
      </w:r>
      <w:r w:rsidRPr="004C3E23">
        <w:rPr>
          <w:b/>
          <w:szCs w:val="28"/>
        </w:rPr>
        <w:t xml:space="preserve">На подписание, </w:t>
      </w:r>
      <w:r w:rsidRPr="004C3E23">
        <w:rPr>
          <w:szCs w:val="28"/>
        </w:rPr>
        <w:t>будет отражено сообщение об ошибке.</w:t>
      </w:r>
    </w:p>
    <w:p w14:paraId="155D1D94" w14:textId="77777777" w:rsidR="00D076D9" w:rsidRPr="004C3E23" w:rsidRDefault="00D708D3" w:rsidP="00386FEF">
      <w:pPr>
        <w:keepNext/>
        <w:ind w:firstLine="0"/>
        <w:jc w:val="center"/>
        <w:rPr>
          <w:noProof/>
        </w:rPr>
      </w:pPr>
      <w:r w:rsidRPr="004C3E23">
        <w:rPr>
          <w:noProof/>
        </w:rPr>
        <w:drawing>
          <wp:inline distT="0" distB="0" distL="0" distR="0" wp14:anchorId="4AF1A588" wp14:editId="33681D56">
            <wp:extent cx="2978740" cy="1572795"/>
            <wp:effectExtent l="0" t="0" r="0" b="8890"/>
            <wp:docPr id="555"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pic:cNvPicPr>
                  </pic:nvPicPr>
                  <pic:blipFill>
                    <a:blip r:embed="rId278"/>
                    <a:stretch/>
                  </pic:blipFill>
                  <pic:spPr bwMode="auto">
                    <a:xfrm>
                      <a:off x="0" y="0"/>
                      <a:ext cx="3083295" cy="1628001"/>
                    </a:xfrm>
                    <a:prstGeom prst="rect">
                      <a:avLst/>
                    </a:prstGeom>
                    <a:noFill/>
                    <a:ln>
                      <a:noFill/>
                    </a:ln>
                  </pic:spPr>
                </pic:pic>
              </a:graphicData>
            </a:graphic>
          </wp:inline>
        </w:drawing>
      </w:r>
    </w:p>
    <w:p w14:paraId="304482AB" w14:textId="2040DB6F" w:rsidR="00D076D9" w:rsidRPr="004C3E23" w:rsidRDefault="00ED3B53" w:rsidP="00797129">
      <w:pPr>
        <w:pStyle w:val="afffffff6"/>
      </w:pPr>
      <w:bookmarkStart w:id="464" w:name="_Toc21282400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384</w:t>
      </w:r>
      <w:bookmarkEnd w:id="464"/>
      <w:r w:rsidR="00D708D3" w:rsidRPr="004C3E23">
        <w:fldChar w:fldCharType="end"/>
      </w:r>
    </w:p>
    <w:p w14:paraId="4F55B409" w14:textId="77777777" w:rsidR="00D076D9" w:rsidRPr="004C3E23" w:rsidRDefault="00D076D9">
      <w:pPr>
        <w:jc w:val="center"/>
      </w:pPr>
    </w:p>
    <w:p w14:paraId="25E895E9" w14:textId="77777777" w:rsidR="00D076D9" w:rsidRPr="004C3E23" w:rsidRDefault="00D708D3">
      <w:pPr>
        <w:spacing w:before="120" w:after="120"/>
        <w:ind w:firstLine="567"/>
        <w:rPr>
          <w:szCs w:val="28"/>
        </w:rPr>
      </w:pPr>
      <w:r w:rsidRPr="004C3E23">
        <w:rPr>
          <w:szCs w:val="28"/>
        </w:rPr>
        <w:t xml:space="preserve">Рассмотрим пример формирования бизнес процесса при заполненной вкладке </w:t>
      </w:r>
      <w:r w:rsidRPr="004C3E23">
        <w:rPr>
          <w:b/>
          <w:szCs w:val="28"/>
        </w:rPr>
        <w:t>Полученные материалы</w:t>
      </w:r>
      <w:r w:rsidRPr="004C3E23">
        <w:rPr>
          <w:szCs w:val="28"/>
        </w:rPr>
        <w:t xml:space="preserve">. </w:t>
      </w:r>
    </w:p>
    <w:p w14:paraId="66CBE0E9" w14:textId="77777777" w:rsidR="00D076D9" w:rsidRPr="004C3E23" w:rsidRDefault="00D076D9">
      <w:pPr>
        <w:spacing w:before="120" w:after="120"/>
        <w:ind w:firstLine="567"/>
        <w:rPr>
          <w:szCs w:val="28"/>
        </w:rPr>
      </w:pPr>
    </w:p>
    <w:p w14:paraId="36803F9C" w14:textId="77777777" w:rsidR="00D076D9" w:rsidRPr="004C3E23" w:rsidRDefault="00D708D3">
      <w:pPr>
        <w:spacing w:before="120" w:after="120"/>
        <w:ind w:firstLine="567"/>
        <w:rPr>
          <w:szCs w:val="28"/>
        </w:rPr>
      </w:pPr>
      <w:r w:rsidRPr="004C3E23">
        <w:rPr>
          <w:color w:val="000000" w:themeColor="text1"/>
          <w:szCs w:val="28"/>
        </w:rPr>
        <w:t xml:space="preserve">Отправляем документ </w:t>
      </w:r>
      <w:r w:rsidRPr="004C3E23">
        <w:rPr>
          <w:b/>
          <w:color w:val="000000" w:themeColor="text1"/>
          <w:szCs w:val="28"/>
        </w:rPr>
        <w:t>На голосование</w:t>
      </w:r>
      <w:r w:rsidRPr="004C3E23">
        <w:rPr>
          <w:color w:val="000000" w:themeColor="text1"/>
          <w:szCs w:val="28"/>
        </w:rPr>
        <w:t>.</w:t>
      </w:r>
    </w:p>
    <w:p w14:paraId="71150BE6" w14:textId="77777777" w:rsidR="00D076D9" w:rsidRPr="004C3E23" w:rsidRDefault="00D708D3">
      <w:pPr>
        <w:spacing w:before="120" w:after="120"/>
        <w:ind w:firstLine="567"/>
        <w:rPr>
          <w:szCs w:val="28"/>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4F767AA7"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соблюдён, будет выдано блокирующее сообщение. В данном случае пользователь может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14:paraId="0F4C3B80"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7A936760" w14:textId="77777777" w:rsidR="00D076D9" w:rsidRPr="004C3E23" w:rsidRDefault="00D708D3" w:rsidP="002E628D">
      <w:pPr>
        <w:keepNext/>
        <w:ind w:firstLine="0"/>
        <w:jc w:val="center"/>
        <w:rPr>
          <w:noProof/>
        </w:rPr>
      </w:pPr>
      <w:r w:rsidRPr="004C3E23">
        <w:rPr>
          <w:noProof/>
        </w:rPr>
        <w:lastRenderedPageBreak/>
        <w:drawing>
          <wp:inline distT="0" distB="0" distL="0" distR="0" wp14:anchorId="3C3A384C" wp14:editId="208E7D19">
            <wp:extent cx="6029960" cy="659130"/>
            <wp:effectExtent l="0" t="0" r="8890" b="7620"/>
            <wp:docPr id="556"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14:paraId="03F1D1D4" w14:textId="742E8B45" w:rsidR="00D076D9" w:rsidRPr="004C3E23" w:rsidRDefault="00ED3B53" w:rsidP="00797129">
      <w:pPr>
        <w:pStyle w:val="afffffff6"/>
      </w:pPr>
      <w:bookmarkStart w:id="465" w:name="_Toc21282400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385</w:t>
      </w:r>
      <w:bookmarkEnd w:id="465"/>
      <w:r w:rsidR="00D708D3" w:rsidRPr="004C3E23">
        <w:fldChar w:fldCharType="end"/>
      </w:r>
    </w:p>
    <w:p w14:paraId="6F0B608B" w14:textId="77777777" w:rsidR="00D076D9" w:rsidRPr="004C3E23" w:rsidRDefault="00D076D9">
      <w:pPr>
        <w:keepNext/>
      </w:pPr>
    </w:p>
    <w:p w14:paraId="2283ACFC" w14:textId="77777777" w:rsidR="00D076D9" w:rsidRPr="004C3E23" w:rsidRDefault="00D708D3">
      <w:pPr>
        <w:rPr>
          <w:color w:val="000000" w:themeColor="text1"/>
        </w:rPr>
      </w:pPr>
      <w:r w:rsidRPr="004C3E23">
        <w:rPr>
          <w:color w:val="000000" w:themeColor="text1"/>
          <w:szCs w:val="28"/>
        </w:rPr>
        <w:t>При отражении в учёте выполняется блокирующий контроль заполнения следующих данных ответственного исполнителя:</w:t>
      </w:r>
    </w:p>
    <w:p w14:paraId="308FF605"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1DDDF9AE" w14:textId="77777777" w:rsidR="00D076D9" w:rsidRPr="004C3E23" w:rsidRDefault="00D708D3">
      <w:pPr>
        <w:numPr>
          <w:ilvl w:val="0"/>
          <w:numId w:val="46"/>
        </w:numPr>
        <w:rPr>
          <w:color w:val="000000" w:themeColor="text1"/>
        </w:rPr>
      </w:pPr>
      <w:r w:rsidRPr="004C3E23">
        <w:rPr>
          <w:color w:val="000000" w:themeColor="text1"/>
          <w:szCs w:val="28"/>
        </w:rPr>
        <w:t>ФИО</w:t>
      </w:r>
    </w:p>
    <w:p w14:paraId="67C05636"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58B832D4"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2D82C75C" w14:textId="77777777" w:rsidR="00D076D9" w:rsidRPr="004C3E23" w:rsidRDefault="00D708D3">
      <w:pPr>
        <w:rPr>
          <w:color w:val="000000" w:themeColor="text1"/>
          <w:szCs w:val="28"/>
        </w:rPr>
      </w:pPr>
      <w:r w:rsidRPr="004C3E23">
        <w:rPr>
          <w:color w:val="000000" w:themeColor="text1"/>
          <w:szCs w:val="28"/>
        </w:rPr>
        <w:t>Поэтому перед отправкой на следующий этап рекомендуется проверить заполнение указанных реквизитов в карточке сотрудника – ответственного исполнителя по документу.</w:t>
      </w:r>
    </w:p>
    <w:p w14:paraId="0D26CDD2" w14:textId="77777777" w:rsidR="00D076D9" w:rsidRPr="004C3E23" w:rsidRDefault="00D708D3">
      <w:pPr>
        <w:rPr>
          <w:color w:val="000000" w:themeColor="text1"/>
          <w:szCs w:val="28"/>
        </w:rPr>
      </w:pPr>
      <w:r w:rsidRPr="004C3E23">
        <w:rPr>
          <w:color w:val="000000" w:themeColor="text1"/>
          <w:szCs w:val="28"/>
        </w:rPr>
        <w:t xml:space="preserve">После отправки документа на голосование, процесс шаблона выглядит следующим образом: </w:t>
      </w:r>
    </w:p>
    <w:p w14:paraId="24B2AA03" w14:textId="77777777" w:rsidR="00D076D9" w:rsidRPr="004C3E23" w:rsidRDefault="00D708D3" w:rsidP="002E628D">
      <w:pPr>
        <w:keepNext/>
        <w:ind w:firstLine="0"/>
        <w:jc w:val="center"/>
        <w:rPr>
          <w:noProof/>
        </w:rPr>
      </w:pPr>
      <w:r w:rsidRPr="004C3E23">
        <w:rPr>
          <w:noProof/>
        </w:rPr>
        <w:drawing>
          <wp:inline distT="0" distB="0" distL="0" distR="0" wp14:anchorId="1561F87C" wp14:editId="6A865CB3">
            <wp:extent cx="5932805" cy="2040890"/>
            <wp:effectExtent l="0" t="0" r="0" b="0"/>
            <wp:docPr id="557"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icPr>
                  <pic:blipFill>
                    <a:blip r:embed="rId279"/>
                    <a:stretch/>
                  </pic:blipFill>
                  <pic:spPr bwMode="auto">
                    <a:xfrm>
                      <a:off x="0" y="0"/>
                      <a:ext cx="5932805" cy="2040890"/>
                    </a:xfrm>
                    <a:prstGeom prst="rect">
                      <a:avLst/>
                    </a:prstGeom>
                    <a:noFill/>
                    <a:ln>
                      <a:noFill/>
                    </a:ln>
                  </pic:spPr>
                </pic:pic>
              </a:graphicData>
            </a:graphic>
          </wp:inline>
        </w:drawing>
      </w:r>
    </w:p>
    <w:p w14:paraId="7530FBD2" w14:textId="2751D00A" w:rsidR="00D076D9" w:rsidRPr="004C3E23" w:rsidRDefault="00ED3B53" w:rsidP="00797129">
      <w:pPr>
        <w:pStyle w:val="afffffff6"/>
      </w:pPr>
      <w:bookmarkStart w:id="466" w:name="_Toc21282401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386</w:t>
      </w:r>
      <w:bookmarkEnd w:id="466"/>
      <w:r w:rsidR="00D708D3" w:rsidRPr="004C3E23">
        <w:fldChar w:fldCharType="end"/>
      </w:r>
    </w:p>
    <w:p w14:paraId="7339931C" w14:textId="77777777" w:rsidR="00D076D9" w:rsidRPr="004C3E23" w:rsidRDefault="00D076D9">
      <w:pPr>
        <w:keepNext/>
        <w:jc w:val="center"/>
      </w:pPr>
    </w:p>
    <w:p w14:paraId="02CD81B3" w14:textId="77777777" w:rsidR="00D076D9" w:rsidRPr="004C3E23" w:rsidRDefault="00D708D3">
      <w:pPr>
        <w:rPr>
          <w:color w:val="000000" w:themeColor="text1"/>
          <w:szCs w:val="28"/>
        </w:rPr>
      </w:pPr>
      <w:r w:rsidRPr="004C3E23">
        <w:rPr>
          <w:color w:val="000000" w:themeColor="text1"/>
          <w:szCs w:val="28"/>
        </w:rPr>
        <w:t xml:space="preserve">После отправки документа на голосование, процесс шаблона выглядит следующим образом: </w:t>
      </w:r>
    </w:p>
    <w:p w14:paraId="20F5727E" w14:textId="77777777" w:rsidR="00D076D9" w:rsidRPr="004C3E23" w:rsidRDefault="00D708D3">
      <w:pPr>
        <w:rPr>
          <w:color w:val="000000" w:themeColor="text1"/>
          <w:szCs w:val="28"/>
        </w:rPr>
      </w:pPr>
      <w:r w:rsidRPr="004C3E23">
        <w:rPr>
          <w:color w:val="000000" w:themeColor="text1"/>
          <w:szCs w:val="28"/>
        </w:rPr>
        <w:t xml:space="preserve">Пользователям с ролью </w:t>
      </w:r>
      <w:r w:rsidRPr="004C3E23">
        <w:rPr>
          <w:b/>
          <w:color w:val="000000" w:themeColor="text1"/>
          <w:szCs w:val="28"/>
        </w:rPr>
        <w:t xml:space="preserve">Член комиссии </w:t>
      </w:r>
      <w:r w:rsidRPr="004C3E23">
        <w:rPr>
          <w:color w:val="000000" w:themeColor="text1"/>
          <w:szCs w:val="28"/>
        </w:rPr>
        <w:t xml:space="preserve">необходимо открыть поступившую задачу по документу и перейти на вкладку </w:t>
      </w:r>
      <w:r w:rsidRPr="004C3E23">
        <w:rPr>
          <w:b/>
          <w:color w:val="000000" w:themeColor="text1"/>
          <w:szCs w:val="28"/>
        </w:rPr>
        <w:t>Полученные материалы</w:t>
      </w:r>
      <w:r w:rsidRPr="004C3E23">
        <w:rPr>
          <w:color w:val="000000" w:themeColor="text1"/>
          <w:szCs w:val="28"/>
        </w:rPr>
        <w:t xml:space="preserve">. В открывшейся форме автоматически указывается сотрудник равный пользователю, под которым выполняется задача. </w:t>
      </w:r>
    </w:p>
    <w:p w14:paraId="033603AD" w14:textId="77777777" w:rsidR="00D076D9" w:rsidRPr="004C3E23" w:rsidRDefault="00D708D3" w:rsidP="002E628D">
      <w:pPr>
        <w:keepNext/>
        <w:ind w:firstLine="0"/>
        <w:jc w:val="center"/>
        <w:rPr>
          <w:noProof/>
        </w:rPr>
      </w:pPr>
      <w:r w:rsidRPr="004C3E23">
        <w:rPr>
          <w:noProof/>
        </w:rPr>
        <w:drawing>
          <wp:inline distT="0" distB="0" distL="0" distR="0" wp14:anchorId="3F9F2CF3" wp14:editId="588C2BA9">
            <wp:extent cx="5939790" cy="1470660"/>
            <wp:effectExtent l="0" t="0" r="3810" b="0"/>
            <wp:docPr id="558"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pic:cNvPicPr>
                  </pic:nvPicPr>
                  <pic:blipFill>
                    <a:blip r:embed="rId280"/>
                    <a:stretch/>
                  </pic:blipFill>
                  <pic:spPr bwMode="auto">
                    <a:xfrm>
                      <a:off x="0" y="0"/>
                      <a:ext cx="5939790" cy="1470660"/>
                    </a:xfrm>
                    <a:prstGeom prst="rect">
                      <a:avLst/>
                    </a:prstGeom>
                    <a:noFill/>
                    <a:ln>
                      <a:noFill/>
                    </a:ln>
                  </pic:spPr>
                </pic:pic>
              </a:graphicData>
            </a:graphic>
          </wp:inline>
        </w:drawing>
      </w:r>
    </w:p>
    <w:p w14:paraId="4A37BB4B" w14:textId="68FA41E9" w:rsidR="00D076D9" w:rsidRPr="004C3E23" w:rsidRDefault="00ED3B53" w:rsidP="00797129">
      <w:pPr>
        <w:pStyle w:val="afffffff6"/>
      </w:pPr>
      <w:bookmarkStart w:id="467" w:name="_Toc21282401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387</w:t>
      </w:r>
      <w:bookmarkEnd w:id="467"/>
      <w:r w:rsidR="00D708D3" w:rsidRPr="004C3E23">
        <w:fldChar w:fldCharType="end"/>
      </w:r>
    </w:p>
    <w:p w14:paraId="571915F9" w14:textId="77777777" w:rsidR="00D076D9" w:rsidRPr="004C3E23" w:rsidRDefault="00D076D9">
      <w:pPr>
        <w:keepNext/>
      </w:pPr>
    </w:p>
    <w:p w14:paraId="786CC73F" w14:textId="77777777" w:rsidR="00D076D9" w:rsidRPr="004C3E23" w:rsidRDefault="00D708D3">
      <w:pPr>
        <w:rPr>
          <w:color w:val="000000" w:themeColor="text1"/>
          <w:szCs w:val="28"/>
        </w:rPr>
      </w:pPr>
      <w:r w:rsidRPr="004C3E23">
        <w:rPr>
          <w:color w:val="000000" w:themeColor="text1"/>
          <w:szCs w:val="28"/>
        </w:rPr>
        <w:t>Необходимо ознакомится с содержимым табличной части, после чего при помощи кнопки «Установить решение» устанавливаем значение результата голосования «За» или «Против».</w:t>
      </w:r>
    </w:p>
    <w:p w14:paraId="0024BB45" w14:textId="77777777" w:rsidR="00D076D9" w:rsidRPr="004C3E23" w:rsidRDefault="00D708D3">
      <w:pPr>
        <w:pStyle w:val="afff1"/>
        <w:rPr>
          <w:color w:val="000000" w:themeColor="text1"/>
          <w:szCs w:val="28"/>
        </w:rPr>
      </w:pPr>
      <w:r w:rsidRPr="004C3E23">
        <w:rPr>
          <w:color w:val="000000" w:themeColor="text1"/>
          <w:szCs w:val="28"/>
        </w:rPr>
        <w:t>При наличии в табличной части более одной строки,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1C30F174" w14:textId="77777777" w:rsidR="00D076D9" w:rsidRPr="004C3E23" w:rsidRDefault="00D708D3" w:rsidP="002E628D">
      <w:pPr>
        <w:keepNext/>
        <w:ind w:firstLine="0"/>
        <w:jc w:val="center"/>
        <w:rPr>
          <w:noProof/>
        </w:rPr>
      </w:pPr>
      <w:r w:rsidRPr="004C3E23">
        <w:rPr>
          <w:noProof/>
        </w:rPr>
        <w:drawing>
          <wp:inline distT="0" distB="0" distL="0" distR="0" wp14:anchorId="1473D3E1" wp14:editId="3A941E47">
            <wp:extent cx="5932805" cy="2450465"/>
            <wp:effectExtent l="0" t="0" r="0" b="6985"/>
            <wp:docPr id="559"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pic:cNvPicPr>
                  </pic:nvPicPr>
                  <pic:blipFill>
                    <a:blip r:embed="rId281"/>
                    <a:stretch/>
                  </pic:blipFill>
                  <pic:spPr bwMode="auto">
                    <a:xfrm>
                      <a:off x="0" y="0"/>
                      <a:ext cx="5932805" cy="2450465"/>
                    </a:xfrm>
                    <a:prstGeom prst="rect">
                      <a:avLst/>
                    </a:prstGeom>
                    <a:noFill/>
                    <a:ln>
                      <a:noFill/>
                    </a:ln>
                  </pic:spPr>
                </pic:pic>
              </a:graphicData>
            </a:graphic>
          </wp:inline>
        </w:drawing>
      </w:r>
    </w:p>
    <w:p w14:paraId="1CABA924" w14:textId="643290DD" w:rsidR="00D076D9" w:rsidRPr="004C3E23" w:rsidRDefault="00ED3B53" w:rsidP="00797129">
      <w:pPr>
        <w:pStyle w:val="afffffff6"/>
      </w:pPr>
      <w:bookmarkStart w:id="468" w:name="_Toc21282401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388</w:t>
      </w:r>
      <w:bookmarkEnd w:id="468"/>
      <w:r w:rsidR="00D708D3" w:rsidRPr="004C3E23">
        <w:fldChar w:fldCharType="end"/>
      </w:r>
    </w:p>
    <w:p w14:paraId="00847C36" w14:textId="77777777" w:rsidR="00D076D9" w:rsidRPr="004C3E23" w:rsidRDefault="00D076D9">
      <w:pPr>
        <w:pStyle w:val="afff1"/>
        <w:rPr>
          <w:color w:val="000000" w:themeColor="text1"/>
        </w:rPr>
      </w:pPr>
    </w:p>
    <w:p w14:paraId="759DC495"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w:t>
      </w:r>
      <w:r w:rsidRPr="004C3E23">
        <w:rPr>
          <w:b/>
          <w:color w:val="000000" w:themeColor="text1"/>
          <w:szCs w:val="28"/>
        </w:rPr>
        <w:t>обязательном</w:t>
      </w:r>
      <w:r w:rsidRPr="004C3E23">
        <w:rPr>
          <w:color w:val="000000" w:themeColor="text1"/>
          <w:szCs w:val="28"/>
        </w:rPr>
        <w:t xml:space="preserve">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408B8556" w14:textId="77777777" w:rsidR="00D076D9" w:rsidRPr="004C3E23" w:rsidRDefault="00D708D3" w:rsidP="002E628D">
      <w:pPr>
        <w:keepNext/>
        <w:ind w:firstLine="0"/>
        <w:jc w:val="center"/>
        <w:rPr>
          <w:noProof/>
        </w:rPr>
      </w:pPr>
      <w:r w:rsidRPr="004C3E23">
        <w:rPr>
          <w:noProof/>
        </w:rPr>
        <w:drawing>
          <wp:inline distT="0" distB="0" distL="0" distR="0" wp14:anchorId="5F5A64D4" wp14:editId="29DB0D75">
            <wp:extent cx="5932805" cy="2853055"/>
            <wp:effectExtent l="0" t="0" r="0" b="4445"/>
            <wp:docPr id="560"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pic:cNvPicPr>
                  </pic:nvPicPr>
                  <pic:blipFill>
                    <a:blip r:embed="rId282"/>
                    <a:stretch/>
                  </pic:blipFill>
                  <pic:spPr bwMode="auto">
                    <a:xfrm>
                      <a:off x="0" y="0"/>
                      <a:ext cx="5932805" cy="2853055"/>
                    </a:xfrm>
                    <a:prstGeom prst="rect">
                      <a:avLst/>
                    </a:prstGeom>
                    <a:noFill/>
                    <a:ln>
                      <a:noFill/>
                    </a:ln>
                  </pic:spPr>
                </pic:pic>
              </a:graphicData>
            </a:graphic>
          </wp:inline>
        </w:drawing>
      </w:r>
    </w:p>
    <w:p w14:paraId="43870756" w14:textId="22B1DD55" w:rsidR="00D076D9" w:rsidRPr="004C3E23" w:rsidRDefault="00ED3B53" w:rsidP="00797129">
      <w:pPr>
        <w:pStyle w:val="afffffff6"/>
      </w:pPr>
      <w:bookmarkStart w:id="469" w:name="_Toc21282401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389</w:t>
      </w:r>
      <w:bookmarkEnd w:id="469"/>
      <w:r w:rsidR="00D708D3" w:rsidRPr="004C3E23">
        <w:fldChar w:fldCharType="end"/>
      </w:r>
    </w:p>
    <w:p w14:paraId="2E3158F1" w14:textId="77777777" w:rsidR="00D076D9" w:rsidRPr="004C3E23" w:rsidRDefault="00D076D9">
      <w:pPr>
        <w:pStyle w:val="afff1"/>
        <w:rPr>
          <w:color w:val="000000" w:themeColor="text1"/>
          <w:szCs w:val="28"/>
        </w:rPr>
      </w:pPr>
    </w:p>
    <w:p w14:paraId="362DE234" w14:textId="77777777" w:rsidR="00D076D9" w:rsidRPr="004C3E23" w:rsidRDefault="00D708D3">
      <w:pPr>
        <w:rPr>
          <w:color w:val="000000" w:themeColor="text1"/>
          <w:szCs w:val="28"/>
        </w:rPr>
      </w:pPr>
      <w:r w:rsidRPr="004C3E23">
        <w:rPr>
          <w:color w:val="000000" w:themeColor="text1"/>
          <w:szCs w:val="28"/>
        </w:rPr>
        <w:t xml:space="preserve">После чего выполняем подписание документа при помощи кнопки-резолюции </w:t>
      </w:r>
      <w:r w:rsidRPr="004C3E23">
        <w:rPr>
          <w:b/>
          <w:color w:val="000000" w:themeColor="text1"/>
          <w:szCs w:val="28"/>
        </w:rPr>
        <w:t>Голосование комиссии</w:t>
      </w:r>
      <w:r w:rsidRPr="004C3E23">
        <w:rPr>
          <w:color w:val="000000" w:themeColor="text1"/>
          <w:szCs w:val="28"/>
        </w:rPr>
        <w:t>.</w:t>
      </w:r>
    </w:p>
    <w:p w14:paraId="194BB7C4" w14:textId="77777777" w:rsidR="00D076D9" w:rsidRPr="004C3E23" w:rsidRDefault="00D708D3" w:rsidP="002E628D">
      <w:pPr>
        <w:keepNext/>
        <w:ind w:firstLine="0"/>
        <w:jc w:val="center"/>
        <w:rPr>
          <w:noProof/>
        </w:rPr>
      </w:pPr>
      <w:r w:rsidRPr="004C3E23">
        <w:rPr>
          <w:noProof/>
        </w:rPr>
        <w:lastRenderedPageBreak/>
        <w:drawing>
          <wp:inline distT="0" distB="0" distL="0" distR="0" wp14:anchorId="539FFF52" wp14:editId="3C12C102">
            <wp:extent cx="3733800" cy="466725"/>
            <wp:effectExtent l="0" t="0" r="0" b="9525"/>
            <wp:docPr id="561"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46"/>
                    <a:stretch/>
                  </pic:blipFill>
                  <pic:spPr bwMode="auto">
                    <a:xfrm>
                      <a:off x="0" y="0"/>
                      <a:ext cx="3733800" cy="466725"/>
                    </a:xfrm>
                    <a:prstGeom prst="rect">
                      <a:avLst/>
                    </a:prstGeom>
                  </pic:spPr>
                </pic:pic>
              </a:graphicData>
            </a:graphic>
          </wp:inline>
        </w:drawing>
      </w:r>
    </w:p>
    <w:p w14:paraId="08D589A3" w14:textId="3DB8C373" w:rsidR="00D076D9" w:rsidRPr="004C3E23" w:rsidRDefault="00ED3B53" w:rsidP="00797129">
      <w:pPr>
        <w:pStyle w:val="afffffff6"/>
      </w:pPr>
      <w:bookmarkStart w:id="470" w:name="_Toc21282401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390</w:t>
      </w:r>
      <w:bookmarkEnd w:id="470"/>
      <w:r w:rsidR="00D708D3" w:rsidRPr="004C3E23">
        <w:fldChar w:fldCharType="end"/>
      </w:r>
    </w:p>
    <w:p w14:paraId="030DE4DF" w14:textId="77777777" w:rsidR="00D076D9" w:rsidRPr="004C3E23" w:rsidRDefault="00D076D9">
      <w:pPr>
        <w:pStyle w:val="afff1"/>
        <w:jc w:val="center"/>
      </w:pPr>
    </w:p>
    <w:p w14:paraId="4711EA65"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Если Член комиссии проголосовал против, к документу необходимо прикрепить вложение «Скан-копию документа с особым мнением»</w:t>
      </w:r>
    </w:p>
    <w:p w14:paraId="155A050E" w14:textId="77777777" w:rsidR="00D076D9" w:rsidRPr="004C3E23" w:rsidRDefault="00D708D3" w:rsidP="002E628D">
      <w:pPr>
        <w:keepNext/>
        <w:ind w:firstLine="0"/>
        <w:jc w:val="center"/>
        <w:rPr>
          <w:noProof/>
        </w:rPr>
      </w:pPr>
      <w:r w:rsidRPr="004C3E23">
        <w:rPr>
          <w:noProof/>
        </w:rPr>
        <w:drawing>
          <wp:inline distT="0" distB="0" distL="0" distR="0" wp14:anchorId="368349DC" wp14:editId="65B5587B">
            <wp:extent cx="2779776" cy="1522202"/>
            <wp:effectExtent l="0" t="0" r="1905" b="1905"/>
            <wp:docPr id="562"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pic:cNvPicPr>
                  </pic:nvPicPr>
                  <pic:blipFill>
                    <a:blip r:embed="rId283"/>
                    <a:stretch/>
                  </pic:blipFill>
                  <pic:spPr bwMode="auto">
                    <a:xfrm>
                      <a:off x="0" y="0"/>
                      <a:ext cx="2829134" cy="1549230"/>
                    </a:xfrm>
                    <a:prstGeom prst="rect">
                      <a:avLst/>
                    </a:prstGeom>
                    <a:noFill/>
                    <a:ln>
                      <a:noFill/>
                    </a:ln>
                  </pic:spPr>
                </pic:pic>
              </a:graphicData>
            </a:graphic>
          </wp:inline>
        </w:drawing>
      </w:r>
    </w:p>
    <w:p w14:paraId="3980A4D5" w14:textId="5B57EE43" w:rsidR="00D076D9" w:rsidRPr="004C3E23" w:rsidRDefault="00ED3B53" w:rsidP="00797129">
      <w:pPr>
        <w:pStyle w:val="afffffff6"/>
      </w:pPr>
      <w:bookmarkStart w:id="471" w:name="_Toc21282401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391</w:t>
      </w:r>
      <w:bookmarkEnd w:id="471"/>
      <w:r w:rsidR="00D708D3" w:rsidRPr="004C3E23">
        <w:fldChar w:fldCharType="end"/>
      </w:r>
    </w:p>
    <w:p w14:paraId="17404271" w14:textId="77777777" w:rsidR="00D076D9" w:rsidRPr="004C3E23" w:rsidRDefault="00D076D9"/>
    <w:p w14:paraId="1741B255"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4E633315" w14:textId="77777777" w:rsidR="00D076D9" w:rsidRPr="004C3E23" w:rsidRDefault="00D708D3">
      <w:pPr>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4EAB7C0D" w14:textId="77777777" w:rsidR="00D076D9" w:rsidRPr="004C3E23" w:rsidRDefault="00D076D9">
      <w:pPr>
        <w:rPr>
          <w:color w:val="000000" w:themeColor="text1"/>
        </w:rPr>
      </w:pPr>
    </w:p>
    <w:p w14:paraId="23C2ED3E" w14:textId="77777777" w:rsidR="00D076D9" w:rsidRPr="004C3E23" w:rsidRDefault="00D708D3" w:rsidP="002E628D">
      <w:pPr>
        <w:keepNext/>
        <w:ind w:firstLine="0"/>
        <w:jc w:val="center"/>
        <w:rPr>
          <w:noProof/>
        </w:rPr>
      </w:pPr>
      <w:r w:rsidRPr="004C3E23">
        <w:rPr>
          <w:noProof/>
        </w:rPr>
        <w:drawing>
          <wp:inline distT="0" distB="0" distL="0" distR="0" wp14:anchorId="79106589" wp14:editId="05142678">
            <wp:extent cx="5932805" cy="1989455"/>
            <wp:effectExtent l="0" t="0" r="0" b="0"/>
            <wp:docPr id="563"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pic:cNvPicPr>
                  </pic:nvPicPr>
                  <pic:blipFill>
                    <a:blip r:embed="rId284"/>
                    <a:stretch/>
                  </pic:blipFill>
                  <pic:spPr bwMode="auto">
                    <a:xfrm>
                      <a:off x="0" y="0"/>
                      <a:ext cx="5932805" cy="1989455"/>
                    </a:xfrm>
                    <a:prstGeom prst="rect">
                      <a:avLst/>
                    </a:prstGeom>
                    <a:noFill/>
                    <a:ln>
                      <a:noFill/>
                    </a:ln>
                  </pic:spPr>
                </pic:pic>
              </a:graphicData>
            </a:graphic>
          </wp:inline>
        </w:drawing>
      </w:r>
    </w:p>
    <w:p w14:paraId="08143A4B" w14:textId="2027ADB1" w:rsidR="00D076D9" w:rsidRPr="004C3E23" w:rsidRDefault="00ED3B53" w:rsidP="00797129">
      <w:pPr>
        <w:pStyle w:val="afffffff6"/>
      </w:pPr>
      <w:bookmarkStart w:id="472" w:name="_Toc21282401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392</w:t>
      </w:r>
      <w:bookmarkEnd w:id="472"/>
      <w:r w:rsidR="00D708D3" w:rsidRPr="004C3E23">
        <w:fldChar w:fldCharType="end"/>
      </w:r>
    </w:p>
    <w:p w14:paraId="0B0D0FC3" w14:textId="77777777" w:rsidR="00D076D9" w:rsidRPr="004C3E23" w:rsidRDefault="00D076D9">
      <w:pPr>
        <w:rPr>
          <w:color w:val="000000" w:themeColor="text1"/>
          <w:szCs w:val="28"/>
        </w:rPr>
      </w:pPr>
    </w:p>
    <w:p w14:paraId="0F226E61"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36F13E1B"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5FE8547E" w14:textId="77777777" w:rsidR="00D076D9" w:rsidRPr="004C3E23" w:rsidRDefault="00D708D3" w:rsidP="002E628D">
      <w:pPr>
        <w:keepNext/>
        <w:ind w:firstLine="0"/>
        <w:jc w:val="center"/>
        <w:rPr>
          <w:noProof/>
        </w:rPr>
      </w:pPr>
      <w:r w:rsidRPr="004C3E23">
        <w:rPr>
          <w:noProof/>
        </w:rPr>
        <w:lastRenderedPageBreak/>
        <w:drawing>
          <wp:inline distT="0" distB="0" distL="0" distR="0" wp14:anchorId="71147A12" wp14:editId="399BF262">
            <wp:extent cx="5932805" cy="2574925"/>
            <wp:effectExtent l="0" t="0" r="0" b="0"/>
            <wp:docPr id="564"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pic:cNvPicPr>
                  </pic:nvPicPr>
                  <pic:blipFill>
                    <a:blip r:embed="rId285"/>
                    <a:stretch/>
                  </pic:blipFill>
                  <pic:spPr bwMode="auto">
                    <a:xfrm>
                      <a:off x="0" y="0"/>
                      <a:ext cx="5932805" cy="2574925"/>
                    </a:xfrm>
                    <a:prstGeom prst="rect">
                      <a:avLst/>
                    </a:prstGeom>
                    <a:noFill/>
                    <a:ln>
                      <a:noFill/>
                    </a:ln>
                  </pic:spPr>
                </pic:pic>
              </a:graphicData>
            </a:graphic>
          </wp:inline>
        </w:drawing>
      </w:r>
    </w:p>
    <w:p w14:paraId="6EFE58F0" w14:textId="4D19117D" w:rsidR="00D076D9" w:rsidRPr="004C3E23" w:rsidRDefault="00ED3B53" w:rsidP="00797129">
      <w:pPr>
        <w:pStyle w:val="afffffff6"/>
      </w:pPr>
      <w:bookmarkStart w:id="473" w:name="_Toc21282401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393</w:t>
      </w:r>
      <w:bookmarkEnd w:id="473"/>
      <w:r w:rsidR="00D708D3" w:rsidRPr="004C3E23">
        <w:fldChar w:fldCharType="end"/>
      </w:r>
    </w:p>
    <w:p w14:paraId="2EA6CFFF" w14:textId="77777777" w:rsidR="00D076D9" w:rsidRPr="004C3E23" w:rsidRDefault="00D076D9"/>
    <w:p w14:paraId="50863730"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отменённая.</w:t>
      </w:r>
    </w:p>
    <w:p w14:paraId="48000634" w14:textId="77777777" w:rsidR="00D076D9" w:rsidRPr="004C3E23" w:rsidRDefault="00D708D3" w:rsidP="002E628D">
      <w:pPr>
        <w:keepNext/>
        <w:ind w:firstLine="0"/>
        <w:jc w:val="center"/>
        <w:rPr>
          <w:noProof/>
        </w:rPr>
      </w:pPr>
      <w:r w:rsidRPr="004C3E23">
        <w:rPr>
          <w:noProof/>
        </w:rPr>
        <w:drawing>
          <wp:inline distT="0" distB="0" distL="0" distR="0" wp14:anchorId="2EAE7E88" wp14:editId="7738F494">
            <wp:extent cx="5939790" cy="1119505"/>
            <wp:effectExtent l="0" t="0" r="3810" b="4445"/>
            <wp:docPr id="565" name="Рисунок 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pic:cNvPicPr>
                  </pic:nvPicPr>
                  <pic:blipFill>
                    <a:blip r:embed="rId286"/>
                    <a:stretch/>
                  </pic:blipFill>
                  <pic:spPr bwMode="auto">
                    <a:xfrm>
                      <a:off x="0" y="0"/>
                      <a:ext cx="5939790" cy="1119505"/>
                    </a:xfrm>
                    <a:prstGeom prst="rect">
                      <a:avLst/>
                    </a:prstGeom>
                    <a:noFill/>
                    <a:ln>
                      <a:noFill/>
                    </a:ln>
                  </pic:spPr>
                </pic:pic>
              </a:graphicData>
            </a:graphic>
          </wp:inline>
        </w:drawing>
      </w:r>
    </w:p>
    <w:p w14:paraId="43FAC398" w14:textId="496820BB" w:rsidR="00D076D9" w:rsidRPr="004C3E23" w:rsidRDefault="00ED3B53" w:rsidP="00797129">
      <w:pPr>
        <w:pStyle w:val="afffffff6"/>
      </w:pPr>
      <w:bookmarkStart w:id="474" w:name="_Toc21282401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394</w:t>
      </w:r>
      <w:bookmarkEnd w:id="474"/>
      <w:r w:rsidR="00D708D3" w:rsidRPr="004C3E23">
        <w:fldChar w:fldCharType="end"/>
      </w:r>
    </w:p>
    <w:p w14:paraId="062E7BBC" w14:textId="77777777" w:rsidR="00D076D9" w:rsidRPr="004C3E23" w:rsidRDefault="00D076D9">
      <w:pPr>
        <w:keepNext/>
        <w:jc w:val="center"/>
        <w:rPr>
          <w:color w:val="000000" w:themeColor="text1"/>
        </w:rPr>
      </w:pPr>
    </w:p>
    <w:p w14:paraId="404D82C9" w14:textId="77777777" w:rsidR="00D076D9" w:rsidRPr="004C3E23" w:rsidRDefault="00D708D3">
      <w:pPr>
        <w:rPr>
          <w:color w:val="000000" w:themeColor="text1"/>
        </w:rPr>
      </w:pPr>
      <w:r w:rsidRPr="004C3E23">
        <w:rPr>
          <w:color w:val="000000" w:themeColor="text1"/>
          <w:szCs w:val="28"/>
        </w:rPr>
        <w:t xml:space="preserve">В случае невыполнения или частичного 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789F284A" w14:textId="77777777"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В случае успешного выполнения всеми членами комиссии этапа голосования задача «Подведение итогов голосования» автоматически отменяется и документ переходит на этап «Утверждение председателем комиссии»</w:t>
      </w:r>
    </w:p>
    <w:p w14:paraId="0CD9A5D5" w14:textId="77777777" w:rsidR="00D076D9" w:rsidRPr="004C3E23" w:rsidRDefault="00D708D3" w:rsidP="002E628D">
      <w:pPr>
        <w:keepNext/>
        <w:ind w:firstLine="0"/>
        <w:jc w:val="center"/>
        <w:rPr>
          <w:noProof/>
        </w:rPr>
      </w:pPr>
      <w:r w:rsidRPr="004C3E23">
        <w:rPr>
          <w:noProof/>
        </w:rPr>
        <w:drawing>
          <wp:inline distT="0" distB="0" distL="0" distR="0" wp14:anchorId="5F0BD56A" wp14:editId="640722E4">
            <wp:extent cx="5939790" cy="1134110"/>
            <wp:effectExtent l="0" t="0" r="3810" b="8890"/>
            <wp:docPr id="566" name="Рисунок 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pic:cNvPicPr>
                  </pic:nvPicPr>
                  <pic:blipFill>
                    <a:blip r:embed="rId287"/>
                    <a:stretch/>
                  </pic:blipFill>
                  <pic:spPr bwMode="auto">
                    <a:xfrm>
                      <a:off x="0" y="0"/>
                      <a:ext cx="5939790" cy="1134110"/>
                    </a:xfrm>
                    <a:prstGeom prst="rect">
                      <a:avLst/>
                    </a:prstGeom>
                    <a:noFill/>
                    <a:ln>
                      <a:noFill/>
                    </a:ln>
                  </pic:spPr>
                </pic:pic>
              </a:graphicData>
            </a:graphic>
          </wp:inline>
        </w:drawing>
      </w:r>
    </w:p>
    <w:p w14:paraId="14BB951A" w14:textId="1F2EDF31" w:rsidR="00D076D9" w:rsidRPr="004C3E23" w:rsidRDefault="00ED3B53" w:rsidP="00797129">
      <w:pPr>
        <w:pStyle w:val="afffffff6"/>
      </w:pPr>
      <w:bookmarkStart w:id="475" w:name="_Toc21282401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395</w:t>
      </w:r>
      <w:bookmarkEnd w:id="475"/>
      <w:r w:rsidR="00D708D3" w:rsidRPr="004C3E23">
        <w:fldChar w:fldCharType="end"/>
      </w:r>
    </w:p>
    <w:p w14:paraId="7B53CD2D" w14:textId="77777777" w:rsidR="00D076D9" w:rsidRPr="004C3E23" w:rsidRDefault="00D076D9">
      <w:pPr>
        <w:jc w:val="center"/>
        <w:rPr>
          <w:color w:val="000000" w:themeColor="text1"/>
        </w:rPr>
      </w:pPr>
    </w:p>
    <w:p w14:paraId="58F3232B" w14:textId="77777777" w:rsidR="00D076D9" w:rsidRPr="004C3E23" w:rsidRDefault="00D708D3">
      <w:pPr>
        <w:keepNext/>
        <w:ind w:firstLine="708"/>
        <w:rPr>
          <w:color w:val="000000" w:themeColor="text1"/>
        </w:rPr>
      </w:pPr>
      <w:r w:rsidRPr="004C3E23">
        <w:rPr>
          <w:color w:val="000000" w:themeColor="text1"/>
          <w:szCs w:val="28"/>
        </w:rPr>
        <w:t xml:space="preserve">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02991126"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Утверждение</w:t>
      </w:r>
      <w:r w:rsidRPr="004C3E23">
        <w:rPr>
          <w:color w:val="000000" w:themeColor="text1"/>
          <w:szCs w:val="28"/>
        </w:rPr>
        <w:t xml:space="preserve">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4533A131" w14:textId="77777777" w:rsidR="00D076D9" w:rsidRPr="004C3E23" w:rsidRDefault="00D708D3">
      <w:pPr>
        <w:rPr>
          <w:color w:val="000000" w:themeColor="text1"/>
        </w:rPr>
      </w:pPr>
      <w:r w:rsidRPr="004C3E23">
        <w:rPr>
          <w:b/>
          <w:color w:val="000000" w:themeColor="text1"/>
          <w:szCs w:val="28"/>
        </w:rPr>
        <w:lastRenderedPageBreak/>
        <w:t>Важно! Если председателю не доступно голосование, требуется закрыть и повторно открыть документ.</w:t>
      </w:r>
    </w:p>
    <w:p w14:paraId="68BBAC18" w14:textId="77777777" w:rsidR="00D076D9" w:rsidRPr="004C3E23" w:rsidRDefault="00D708D3">
      <w:pPr>
        <w:rPr>
          <w:color w:val="000000" w:themeColor="text1"/>
        </w:rPr>
      </w:pPr>
      <w:r w:rsidRPr="004C3E23">
        <w:rPr>
          <w:color w:val="000000" w:themeColor="text1"/>
          <w:szCs w:val="28"/>
        </w:rPr>
        <w:t>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02C5F6A7" w14:textId="77777777" w:rsidR="00D076D9" w:rsidRPr="004C3E23" w:rsidRDefault="00D708D3" w:rsidP="002E628D">
      <w:pPr>
        <w:keepNext/>
        <w:ind w:firstLine="0"/>
        <w:jc w:val="center"/>
        <w:rPr>
          <w:noProof/>
        </w:rPr>
      </w:pPr>
      <w:r w:rsidRPr="004C3E23">
        <w:rPr>
          <w:noProof/>
        </w:rPr>
        <w:drawing>
          <wp:inline distT="0" distB="0" distL="0" distR="0" wp14:anchorId="00D26770" wp14:editId="22D6E8AA">
            <wp:extent cx="5925185" cy="1375410"/>
            <wp:effectExtent l="0" t="0" r="0" b="0"/>
            <wp:docPr id="567" name="Рисунок 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pic:cNvPicPr>
                  </pic:nvPicPr>
                  <pic:blipFill>
                    <a:blip r:embed="rId288"/>
                    <a:stretch/>
                  </pic:blipFill>
                  <pic:spPr bwMode="auto">
                    <a:xfrm>
                      <a:off x="0" y="0"/>
                      <a:ext cx="5925184" cy="1375410"/>
                    </a:xfrm>
                    <a:prstGeom prst="rect">
                      <a:avLst/>
                    </a:prstGeom>
                    <a:noFill/>
                    <a:ln>
                      <a:noFill/>
                    </a:ln>
                  </pic:spPr>
                </pic:pic>
              </a:graphicData>
            </a:graphic>
          </wp:inline>
        </w:drawing>
      </w:r>
    </w:p>
    <w:p w14:paraId="7F9427A6" w14:textId="0B07C654" w:rsidR="00D076D9" w:rsidRPr="004C3E23" w:rsidRDefault="00ED3B53" w:rsidP="00797129">
      <w:pPr>
        <w:pStyle w:val="afffffff6"/>
      </w:pPr>
      <w:bookmarkStart w:id="476" w:name="_Toc21282402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396</w:t>
      </w:r>
      <w:bookmarkEnd w:id="476"/>
      <w:r w:rsidR="00D708D3" w:rsidRPr="004C3E23">
        <w:fldChar w:fldCharType="end"/>
      </w:r>
    </w:p>
    <w:p w14:paraId="71C21A58" w14:textId="77777777" w:rsidR="00D076D9" w:rsidRPr="004C3E23" w:rsidRDefault="00D076D9">
      <w:pPr>
        <w:jc w:val="center"/>
        <w:rPr>
          <w:color w:val="000000" w:themeColor="text1"/>
          <w:szCs w:val="28"/>
        </w:rPr>
      </w:pPr>
    </w:p>
    <w:p w14:paraId="3E79894C" w14:textId="77777777" w:rsidR="00D076D9" w:rsidRPr="004C3E23" w:rsidRDefault="00D708D3" w:rsidP="002E628D">
      <w:pPr>
        <w:keepNext/>
        <w:ind w:firstLine="0"/>
        <w:jc w:val="center"/>
        <w:rPr>
          <w:noProof/>
        </w:rPr>
      </w:pPr>
      <w:r w:rsidRPr="004C3E23">
        <w:rPr>
          <w:noProof/>
        </w:rPr>
        <w:drawing>
          <wp:inline distT="0" distB="0" distL="0" distR="0" wp14:anchorId="29A88559" wp14:editId="4110602A">
            <wp:extent cx="5939790" cy="1134110"/>
            <wp:effectExtent l="0" t="0" r="3810" b="8890"/>
            <wp:docPr id="568" name="Рисунок 5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pic:cNvPicPr>
                  </pic:nvPicPr>
                  <pic:blipFill>
                    <a:blip r:embed="rId289"/>
                    <a:stretch/>
                  </pic:blipFill>
                  <pic:spPr bwMode="auto">
                    <a:xfrm>
                      <a:off x="0" y="0"/>
                      <a:ext cx="5939790" cy="1134110"/>
                    </a:xfrm>
                    <a:prstGeom prst="rect">
                      <a:avLst/>
                    </a:prstGeom>
                    <a:noFill/>
                    <a:ln>
                      <a:noFill/>
                    </a:ln>
                  </pic:spPr>
                </pic:pic>
              </a:graphicData>
            </a:graphic>
          </wp:inline>
        </w:drawing>
      </w:r>
    </w:p>
    <w:p w14:paraId="5794EEAB" w14:textId="35C9B900" w:rsidR="00D076D9" w:rsidRPr="004C3E23" w:rsidRDefault="00ED3B53" w:rsidP="00797129">
      <w:pPr>
        <w:pStyle w:val="afffffff6"/>
      </w:pPr>
      <w:bookmarkStart w:id="477" w:name="_Toc21282402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397</w:t>
      </w:r>
      <w:bookmarkEnd w:id="477"/>
      <w:r w:rsidR="00D708D3" w:rsidRPr="004C3E23">
        <w:fldChar w:fldCharType="end"/>
      </w:r>
    </w:p>
    <w:p w14:paraId="0794E998" w14:textId="77777777" w:rsidR="00D076D9" w:rsidRPr="004C3E23" w:rsidRDefault="00D076D9">
      <w:pPr>
        <w:rPr>
          <w:b/>
          <w:color w:val="000000" w:themeColor="text1"/>
          <w:szCs w:val="28"/>
        </w:rPr>
      </w:pPr>
    </w:p>
    <w:p w14:paraId="76D22D07" w14:textId="77777777" w:rsidR="00D076D9" w:rsidRPr="004C3E23" w:rsidRDefault="00D708D3">
      <w:pPr>
        <w:rPr>
          <w:color w:val="000000" w:themeColor="text1"/>
        </w:rPr>
      </w:pPr>
      <w:r w:rsidRPr="004C3E23">
        <w:rPr>
          <w:b/>
          <w:color w:val="000000" w:themeColor="text1"/>
          <w:szCs w:val="28"/>
        </w:rPr>
        <w:t>Важно! Если Председатель комиссии проголосовал против, к документу необходимо прикрепить вложение «Скан-копию документа с особым мнением» с помощью ссылки «Нажмите для выбора».</w:t>
      </w:r>
    </w:p>
    <w:p w14:paraId="78166A50" w14:textId="77777777" w:rsidR="00D076D9" w:rsidRPr="004C3E23" w:rsidRDefault="00D708D3">
      <w:pPr>
        <w:rPr>
          <w:color w:val="000000" w:themeColor="text1"/>
          <w:szCs w:val="28"/>
        </w:rPr>
      </w:pPr>
      <w:r w:rsidRPr="004C3E23">
        <w:rPr>
          <w:color w:val="000000" w:themeColor="text1"/>
          <w:szCs w:val="28"/>
        </w:rPr>
        <w:t>Для просмотра кворума голосования можно сформировать лист голосования:</w:t>
      </w:r>
    </w:p>
    <w:p w14:paraId="0EF97A2C" w14:textId="77777777" w:rsidR="00D076D9" w:rsidRPr="004C3E23" w:rsidRDefault="00D708D3" w:rsidP="002E628D">
      <w:pPr>
        <w:keepNext/>
        <w:ind w:firstLine="0"/>
        <w:jc w:val="center"/>
        <w:rPr>
          <w:noProof/>
        </w:rPr>
      </w:pPr>
      <w:r w:rsidRPr="004C3E23">
        <w:rPr>
          <w:noProof/>
        </w:rPr>
        <w:drawing>
          <wp:inline distT="0" distB="0" distL="0" distR="0" wp14:anchorId="2C460FA0" wp14:editId="16D23F8D">
            <wp:extent cx="5939790" cy="2523490"/>
            <wp:effectExtent l="0" t="0" r="3810" b="0"/>
            <wp:docPr id="569" name="Рисунок 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pic:cNvPicPr>
                  </pic:nvPicPr>
                  <pic:blipFill>
                    <a:blip r:embed="rId290"/>
                    <a:stretch/>
                  </pic:blipFill>
                  <pic:spPr bwMode="auto">
                    <a:xfrm>
                      <a:off x="0" y="0"/>
                      <a:ext cx="5939790" cy="2523490"/>
                    </a:xfrm>
                    <a:prstGeom prst="rect">
                      <a:avLst/>
                    </a:prstGeom>
                    <a:noFill/>
                    <a:ln>
                      <a:noFill/>
                    </a:ln>
                  </pic:spPr>
                </pic:pic>
              </a:graphicData>
            </a:graphic>
          </wp:inline>
        </w:drawing>
      </w:r>
    </w:p>
    <w:p w14:paraId="13D0AE3F" w14:textId="61DBF396" w:rsidR="00D076D9" w:rsidRPr="004C3E23" w:rsidRDefault="00ED3B53" w:rsidP="00797129">
      <w:pPr>
        <w:pStyle w:val="afffffff6"/>
      </w:pPr>
      <w:bookmarkStart w:id="478" w:name="_Toc21282402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398</w:t>
      </w:r>
      <w:bookmarkEnd w:id="478"/>
      <w:r w:rsidR="00D708D3" w:rsidRPr="004C3E23">
        <w:fldChar w:fldCharType="end"/>
      </w:r>
    </w:p>
    <w:p w14:paraId="47B96C92" w14:textId="77777777" w:rsidR="00D076D9" w:rsidRPr="004C3E23" w:rsidRDefault="00D076D9">
      <w:pPr>
        <w:jc w:val="center"/>
        <w:rPr>
          <w:color w:val="000000" w:themeColor="text1"/>
          <w:szCs w:val="28"/>
        </w:rPr>
      </w:pPr>
    </w:p>
    <w:p w14:paraId="2F86F408" w14:textId="77777777" w:rsidR="00D076D9" w:rsidRPr="004C3E23" w:rsidRDefault="00D708D3" w:rsidP="002E628D">
      <w:pPr>
        <w:keepNext/>
        <w:ind w:firstLine="0"/>
        <w:jc w:val="center"/>
        <w:rPr>
          <w:noProof/>
        </w:rPr>
      </w:pPr>
      <w:r w:rsidRPr="004C3E23">
        <w:rPr>
          <w:noProof/>
        </w:rPr>
        <w:lastRenderedPageBreak/>
        <w:drawing>
          <wp:inline distT="0" distB="0" distL="0" distR="0" wp14:anchorId="1ADCB035" wp14:editId="1F60ACA2">
            <wp:extent cx="5939790" cy="3160395"/>
            <wp:effectExtent l="0" t="0" r="3810" b="1905"/>
            <wp:docPr id="570" name="Рисунок 5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pic:cNvPicPr>
                  </pic:nvPicPr>
                  <pic:blipFill>
                    <a:blip r:embed="rId291"/>
                    <a:stretch/>
                  </pic:blipFill>
                  <pic:spPr bwMode="auto">
                    <a:xfrm>
                      <a:off x="0" y="0"/>
                      <a:ext cx="5939790" cy="3160394"/>
                    </a:xfrm>
                    <a:prstGeom prst="rect">
                      <a:avLst/>
                    </a:prstGeom>
                    <a:noFill/>
                    <a:ln>
                      <a:noFill/>
                    </a:ln>
                  </pic:spPr>
                </pic:pic>
              </a:graphicData>
            </a:graphic>
          </wp:inline>
        </w:drawing>
      </w:r>
    </w:p>
    <w:p w14:paraId="674CAC53" w14:textId="7C5C6021" w:rsidR="00D076D9" w:rsidRPr="004C3E23" w:rsidRDefault="00ED3B53" w:rsidP="00797129">
      <w:pPr>
        <w:pStyle w:val="afffffff6"/>
      </w:pPr>
      <w:bookmarkStart w:id="479" w:name="_Toc21282402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399</w:t>
      </w:r>
      <w:bookmarkEnd w:id="479"/>
      <w:r w:rsidR="00D708D3" w:rsidRPr="004C3E23">
        <w:fldChar w:fldCharType="end"/>
      </w:r>
    </w:p>
    <w:p w14:paraId="037BC8B1" w14:textId="77777777" w:rsidR="00D076D9" w:rsidRPr="004C3E23" w:rsidRDefault="00D076D9">
      <w:pPr>
        <w:rPr>
          <w:color w:val="000000" w:themeColor="text1"/>
          <w:szCs w:val="28"/>
        </w:rPr>
      </w:pPr>
    </w:p>
    <w:p w14:paraId="3ECEEE4A"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отказать с помощью кнопки Отказать. </w:t>
      </w:r>
    </w:p>
    <w:p w14:paraId="23986B5F" w14:textId="77777777" w:rsidR="00D076D9" w:rsidRPr="004C3E23" w:rsidRDefault="00D708D3">
      <w:pPr>
        <w:rPr>
          <w:color w:val="000000" w:themeColor="text1"/>
          <w:szCs w:val="28"/>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Не одобрено комиссией</w:t>
      </w:r>
      <w:r w:rsidRPr="004C3E23">
        <w:rPr>
          <w:color w:val="000000" w:themeColor="text1"/>
          <w:szCs w:val="28"/>
        </w:rPr>
        <w:t>.</w:t>
      </w:r>
    </w:p>
    <w:p w14:paraId="295BD0DD" w14:textId="77777777" w:rsidR="00D076D9" w:rsidRPr="004C3E23" w:rsidRDefault="00D076D9">
      <w:pPr>
        <w:rPr>
          <w:color w:val="000000" w:themeColor="text1"/>
        </w:rPr>
      </w:pPr>
    </w:p>
    <w:p w14:paraId="42686E59" w14:textId="77777777" w:rsidR="00D076D9" w:rsidRPr="004C3E23" w:rsidRDefault="00D708D3" w:rsidP="002E628D">
      <w:pPr>
        <w:keepNext/>
        <w:ind w:firstLine="0"/>
        <w:jc w:val="center"/>
        <w:rPr>
          <w:noProof/>
        </w:rPr>
      </w:pPr>
      <w:r w:rsidRPr="004C3E23">
        <w:rPr>
          <w:noProof/>
        </w:rPr>
        <w:drawing>
          <wp:inline distT="0" distB="0" distL="0" distR="0" wp14:anchorId="5ACB9259" wp14:editId="4EBA55D2">
            <wp:extent cx="3876675" cy="695325"/>
            <wp:effectExtent l="0" t="0" r="9525" b="9525"/>
            <wp:docPr id="571" name="Рисунок 5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5"/>
                    <a:stretch/>
                  </pic:blipFill>
                  <pic:spPr bwMode="auto">
                    <a:xfrm>
                      <a:off x="0" y="0"/>
                      <a:ext cx="3876675" cy="695325"/>
                    </a:xfrm>
                    <a:prstGeom prst="rect">
                      <a:avLst/>
                    </a:prstGeom>
                  </pic:spPr>
                </pic:pic>
              </a:graphicData>
            </a:graphic>
          </wp:inline>
        </w:drawing>
      </w:r>
    </w:p>
    <w:p w14:paraId="3B5E31C9" w14:textId="0801A29C" w:rsidR="00D076D9" w:rsidRPr="004C3E23" w:rsidRDefault="00ED3B53" w:rsidP="00797129">
      <w:pPr>
        <w:pStyle w:val="afffffff6"/>
      </w:pPr>
      <w:bookmarkStart w:id="480" w:name="_Toc21282402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400</w:t>
      </w:r>
      <w:bookmarkEnd w:id="480"/>
      <w:r w:rsidR="00D708D3" w:rsidRPr="004C3E23">
        <w:fldChar w:fldCharType="end"/>
      </w:r>
    </w:p>
    <w:p w14:paraId="27A8C39D" w14:textId="77777777" w:rsidR="00D076D9" w:rsidRPr="004C3E23" w:rsidRDefault="00D076D9">
      <w:pPr>
        <w:rPr>
          <w:b/>
          <w:color w:val="000000" w:themeColor="text1"/>
          <w:szCs w:val="28"/>
        </w:rPr>
      </w:pPr>
    </w:p>
    <w:p w14:paraId="10651E7A"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При этом документ направляется на утверждение Руководителю даже в случае, если по всем строкам не достигнут кворум положительного голосования, поскольку в данном документе комиссия голосует за дальнейшее использование и возможность постановки на баланс материальных ценностей, полученных в результате утилизации. Документ невозможно направить на аннулирование в случае, даже если хотя бы по одной из строк было принято положительное решение. Бухгалтерские записи документа будут сформированы для всех объектов утилизации, независимо от количества строк, содержащих положительное решение.</w:t>
      </w:r>
    </w:p>
    <w:p w14:paraId="124EE9E4" w14:textId="77777777" w:rsidR="00D076D9" w:rsidRPr="004C3E23" w:rsidRDefault="00D708D3">
      <w:pPr>
        <w:rPr>
          <w:color w:val="000000" w:themeColor="text1"/>
          <w:szCs w:val="28"/>
        </w:rPr>
      </w:pPr>
      <w:r w:rsidRPr="004C3E23">
        <w:rPr>
          <w:color w:val="000000" w:themeColor="text1"/>
          <w:szCs w:val="28"/>
        </w:rPr>
        <w:t xml:space="preserve">При положительном утверждении итогов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после чего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p>
    <w:p w14:paraId="786F92D0" w14:textId="77777777" w:rsidR="00D076D9" w:rsidRPr="004C3E23" w:rsidRDefault="00D708D3" w:rsidP="002E628D">
      <w:pPr>
        <w:keepNext/>
        <w:ind w:firstLine="0"/>
        <w:jc w:val="center"/>
        <w:rPr>
          <w:noProof/>
        </w:rPr>
      </w:pPr>
      <w:r w:rsidRPr="004C3E23">
        <w:rPr>
          <w:noProof/>
        </w:rPr>
        <w:lastRenderedPageBreak/>
        <w:drawing>
          <wp:inline distT="0" distB="0" distL="0" distR="0" wp14:anchorId="5D7B2BEF" wp14:editId="59515713">
            <wp:extent cx="5925185" cy="1682750"/>
            <wp:effectExtent l="0" t="0" r="0" b="0"/>
            <wp:docPr id="572" name="Рисунок 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pic:cNvPicPr>
                  </pic:nvPicPr>
                  <pic:blipFill>
                    <a:blip r:embed="rId292"/>
                    <a:stretch/>
                  </pic:blipFill>
                  <pic:spPr bwMode="auto">
                    <a:xfrm>
                      <a:off x="0" y="0"/>
                      <a:ext cx="5925184" cy="1682750"/>
                    </a:xfrm>
                    <a:prstGeom prst="rect">
                      <a:avLst/>
                    </a:prstGeom>
                    <a:noFill/>
                    <a:ln>
                      <a:noFill/>
                    </a:ln>
                  </pic:spPr>
                </pic:pic>
              </a:graphicData>
            </a:graphic>
          </wp:inline>
        </w:drawing>
      </w:r>
    </w:p>
    <w:p w14:paraId="6B601E3C" w14:textId="4ED5E9CA" w:rsidR="00D076D9" w:rsidRPr="004C3E23" w:rsidRDefault="00ED3B53" w:rsidP="00797129">
      <w:pPr>
        <w:pStyle w:val="afffffff6"/>
      </w:pPr>
      <w:bookmarkStart w:id="481" w:name="_Toc21282402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401</w:t>
      </w:r>
      <w:bookmarkEnd w:id="481"/>
      <w:r w:rsidR="00D708D3" w:rsidRPr="004C3E23">
        <w:fldChar w:fldCharType="end"/>
      </w:r>
    </w:p>
    <w:p w14:paraId="6174DA8E" w14:textId="77777777" w:rsidR="00D076D9" w:rsidRPr="004C3E23" w:rsidRDefault="00D076D9"/>
    <w:p w14:paraId="5AF1760A"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ознакомиться с документом, после чего воспользоваться одной из кнопок-резолюций в зависимости от принятого решения: </w:t>
      </w:r>
      <w:r w:rsidRPr="004C3E23">
        <w:rPr>
          <w:b/>
          <w:color w:val="000000" w:themeColor="text1"/>
          <w:szCs w:val="28"/>
        </w:rPr>
        <w:t>Утвердить</w:t>
      </w:r>
      <w:r w:rsidRPr="004C3E23">
        <w:rPr>
          <w:color w:val="000000" w:themeColor="text1"/>
          <w:szCs w:val="28"/>
        </w:rPr>
        <w:t xml:space="preserve"> или </w:t>
      </w:r>
      <w:r w:rsidRPr="004C3E23">
        <w:rPr>
          <w:b/>
          <w:color w:val="000000" w:themeColor="text1"/>
          <w:szCs w:val="28"/>
        </w:rPr>
        <w:t>Отказать</w:t>
      </w:r>
      <w:r w:rsidRPr="004C3E23">
        <w:rPr>
          <w:color w:val="000000" w:themeColor="text1"/>
          <w:szCs w:val="28"/>
        </w:rPr>
        <w:t>.</w:t>
      </w:r>
    </w:p>
    <w:p w14:paraId="7C4A5285"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документ примет статус </w:t>
      </w:r>
      <w:r w:rsidRPr="004C3E23">
        <w:rPr>
          <w:b/>
          <w:color w:val="000000" w:themeColor="text1"/>
          <w:szCs w:val="28"/>
        </w:rPr>
        <w:t>Отказан</w:t>
      </w:r>
      <w:r w:rsidRPr="004C3E23">
        <w:rPr>
          <w:color w:val="000000" w:themeColor="text1"/>
          <w:szCs w:val="28"/>
        </w:rPr>
        <w:t>. Проводки при этом сформированы не будут.</w:t>
      </w:r>
    </w:p>
    <w:p w14:paraId="4A4C9FF1" w14:textId="77777777" w:rsidR="00D076D9" w:rsidRPr="004C3E23" w:rsidRDefault="00D708D3" w:rsidP="002E628D">
      <w:pPr>
        <w:keepNext/>
        <w:ind w:firstLine="0"/>
        <w:jc w:val="center"/>
        <w:rPr>
          <w:noProof/>
        </w:rPr>
      </w:pPr>
      <w:r w:rsidRPr="004C3E23">
        <w:rPr>
          <w:noProof/>
        </w:rPr>
        <w:drawing>
          <wp:inline distT="0" distB="0" distL="0" distR="0" wp14:anchorId="20865948" wp14:editId="5D1BEFC7">
            <wp:extent cx="2733675" cy="447675"/>
            <wp:effectExtent l="0" t="0" r="9525" b="9525"/>
            <wp:docPr id="573" name="Рисунок 5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259"/>
                    <a:stretch/>
                  </pic:blipFill>
                  <pic:spPr bwMode="auto">
                    <a:xfrm>
                      <a:off x="0" y="0"/>
                      <a:ext cx="2733675" cy="447675"/>
                    </a:xfrm>
                    <a:prstGeom prst="rect">
                      <a:avLst/>
                    </a:prstGeom>
                  </pic:spPr>
                </pic:pic>
              </a:graphicData>
            </a:graphic>
          </wp:inline>
        </w:drawing>
      </w:r>
    </w:p>
    <w:p w14:paraId="78A0C27B" w14:textId="769B17A4" w:rsidR="00D076D9" w:rsidRPr="004C3E23" w:rsidRDefault="00ED3B53" w:rsidP="00797129">
      <w:pPr>
        <w:pStyle w:val="afffffff6"/>
      </w:pPr>
      <w:bookmarkStart w:id="482" w:name="_Toc21282402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402</w:t>
      </w:r>
      <w:bookmarkEnd w:id="482"/>
      <w:r w:rsidR="00D708D3" w:rsidRPr="004C3E23">
        <w:fldChar w:fldCharType="end"/>
      </w:r>
    </w:p>
    <w:p w14:paraId="4A51D208" w14:textId="77777777" w:rsidR="00D076D9" w:rsidRPr="004C3E23" w:rsidRDefault="00D076D9">
      <w:pPr>
        <w:keepNext/>
        <w:jc w:val="center"/>
      </w:pPr>
    </w:p>
    <w:p w14:paraId="3FF365BB" w14:textId="77777777" w:rsidR="00D076D9" w:rsidRPr="004C3E23" w:rsidRDefault="00D708D3">
      <w:pPr>
        <w:rPr>
          <w:color w:val="000000" w:themeColor="text1"/>
          <w:szCs w:val="28"/>
        </w:rPr>
      </w:pPr>
      <w:r w:rsidRPr="004C3E23">
        <w:rPr>
          <w:color w:val="000000" w:themeColor="text1"/>
          <w:szCs w:val="28"/>
        </w:rPr>
        <w:t xml:space="preserve">После нажатия кнопки-резолюции </w:t>
      </w:r>
      <w:r w:rsidRPr="004C3E23">
        <w:rPr>
          <w:b/>
          <w:color w:val="000000" w:themeColor="text1"/>
          <w:szCs w:val="28"/>
        </w:rPr>
        <w:t>Утвердить</w:t>
      </w:r>
      <w:r w:rsidRPr="004C3E23">
        <w:rPr>
          <w:color w:val="000000" w:themeColor="text1"/>
          <w:szCs w:val="28"/>
        </w:rPr>
        <w:t xml:space="preserve"> документа пользователем с ролью </w:t>
      </w:r>
      <w:r w:rsidRPr="004C3E23">
        <w:rPr>
          <w:b/>
          <w:color w:val="000000" w:themeColor="text1"/>
          <w:szCs w:val="28"/>
        </w:rPr>
        <w:t xml:space="preserve">Руководитель </w:t>
      </w:r>
      <w:r w:rsidRPr="004C3E23">
        <w:rPr>
          <w:color w:val="000000" w:themeColor="text1"/>
          <w:szCs w:val="28"/>
        </w:rPr>
        <w:t xml:space="preserve">будет установлен статус </w:t>
      </w:r>
      <w:r w:rsidRPr="004C3E23">
        <w:rPr>
          <w:b/>
          <w:color w:val="000000" w:themeColor="text1"/>
          <w:szCs w:val="28"/>
        </w:rPr>
        <w:t xml:space="preserve">Отражен в учете </w:t>
      </w:r>
      <w:r w:rsidRPr="004C3E23">
        <w:rPr>
          <w:color w:val="000000" w:themeColor="text1"/>
          <w:szCs w:val="28"/>
        </w:rPr>
        <w:t>и автоматически сформированы бухгалтерские проводки.</w:t>
      </w:r>
    </w:p>
    <w:p w14:paraId="77929531" w14:textId="77777777" w:rsidR="00D076D9" w:rsidRPr="004C3E23" w:rsidRDefault="00D708D3" w:rsidP="002E628D">
      <w:pPr>
        <w:keepNext/>
        <w:ind w:firstLine="0"/>
        <w:jc w:val="center"/>
        <w:rPr>
          <w:noProof/>
        </w:rPr>
      </w:pPr>
      <w:r w:rsidRPr="004C3E23">
        <w:rPr>
          <w:noProof/>
        </w:rPr>
        <w:lastRenderedPageBreak/>
        <w:drawing>
          <wp:inline distT="0" distB="0" distL="0" distR="0" wp14:anchorId="13CA9038" wp14:editId="5D0B6F89">
            <wp:extent cx="5939790" cy="5617845"/>
            <wp:effectExtent l="0" t="0" r="3810" b="1905"/>
            <wp:docPr id="574" name="Рисунок 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pic:cNvPicPr>
                  </pic:nvPicPr>
                  <pic:blipFill>
                    <a:blip r:embed="rId293"/>
                    <a:stretch/>
                  </pic:blipFill>
                  <pic:spPr bwMode="auto">
                    <a:xfrm>
                      <a:off x="0" y="0"/>
                      <a:ext cx="5939790" cy="5617845"/>
                    </a:xfrm>
                    <a:prstGeom prst="rect">
                      <a:avLst/>
                    </a:prstGeom>
                    <a:noFill/>
                    <a:ln>
                      <a:noFill/>
                    </a:ln>
                  </pic:spPr>
                </pic:pic>
              </a:graphicData>
            </a:graphic>
          </wp:inline>
        </w:drawing>
      </w:r>
    </w:p>
    <w:p w14:paraId="4D7265F9" w14:textId="05901919" w:rsidR="00D076D9" w:rsidRPr="004C3E23" w:rsidRDefault="00ED3B53" w:rsidP="00797129">
      <w:pPr>
        <w:pStyle w:val="afffffff6"/>
      </w:pPr>
      <w:bookmarkStart w:id="483" w:name="_Toc21282402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403</w:t>
      </w:r>
      <w:bookmarkEnd w:id="483"/>
      <w:r w:rsidR="00D708D3" w:rsidRPr="004C3E23">
        <w:fldChar w:fldCharType="end"/>
      </w:r>
    </w:p>
    <w:p w14:paraId="38BECDF6" w14:textId="77777777" w:rsidR="00D076D9" w:rsidRPr="004C3E23" w:rsidRDefault="00D076D9">
      <w:pPr>
        <w:rPr>
          <w:color w:val="000000" w:themeColor="text1"/>
        </w:rPr>
      </w:pPr>
    </w:p>
    <w:p w14:paraId="0AF01B4E" w14:textId="77777777" w:rsidR="00D076D9" w:rsidRPr="004C3E23" w:rsidRDefault="00D708D3" w:rsidP="002E628D">
      <w:pPr>
        <w:keepNext/>
        <w:ind w:firstLine="0"/>
        <w:jc w:val="center"/>
        <w:rPr>
          <w:noProof/>
        </w:rPr>
      </w:pPr>
      <w:r w:rsidRPr="004C3E23">
        <w:rPr>
          <w:noProof/>
        </w:rPr>
        <w:drawing>
          <wp:inline distT="0" distB="0" distL="0" distR="0" wp14:anchorId="1AC2C7A5" wp14:editId="3D71B57F">
            <wp:extent cx="5939790" cy="1287780"/>
            <wp:effectExtent l="0" t="0" r="3810" b="7620"/>
            <wp:docPr id="575" name="Рисунок 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pic:cNvPicPr>
                  </pic:nvPicPr>
                  <pic:blipFill>
                    <a:blip r:embed="rId294"/>
                    <a:stretch/>
                  </pic:blipFill>
                  <pic:spPr bwMode="auto">
                    <a:xfrm>
                      <a:off x="0" y="0"/>
                      <a:ext cx="5939790" cy="1287780"/>
                    </a:xfrm>
                    <a:prstGeom prst="rect">
                      <a:avLst/>
                    </a:prstGeom>
                    <a:noFill/>
                    <a:ln>
                      <a:noFill/>
                    </a:ln>
                  </pic:spPr>
                </pic:pic>
              </a:graphicData>
            </a:graphic>
          </wp:inline>
        </w:drawing>
      </w:r>
    </w:p>
    <w:p w14:paraId="38543702" w14:textId="44E9EE6D" w:rsidR="00D076D9" w:rsidRPr="004C3E23" w:rsidRDefault="00ED3B53" w:rsidP="00797129">
      <w:pPr>
        <w:pStyle w:val="afffffff6"/>
      </w:pPr>
      <w:bookmarkStart w:id="484" w:name="_Toc21282402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404</w:t>
      </w:r>
      <w:bookmarkEnd w:id="484"/>
      <w:r w:rsidR="00D708D3" w:rsidRPr="004C3E23">
        <w:fldChar w:fldCharType="end"/>
      </w:r>
    </w:p>
    <w:p w14:paraId="11CF1FFF" w14:textId="77777777" w:rsidR="00D076D9" w:rsidRPr="004C3E23" w:rsidRDefault="00D076D9"/>
    <w:p w14:paraId="520B2C10" w14:textId="77777777" w:rsidR="00D076D9" w:rsidRPr="004C3E23" w:rsidRDefault="00D708D3">
      <w:pPr>
        <w:rPr>
          <w:b/>
          <w:color w:val="000000" w:themeColor="text1"/>
          <w:szCs w:val="28"/>
        </w:rPr>
      </w:pPr>
      <w:r w:rsidRPr="004C3E23">
        <w:rPr>
          <w:color w:val="000000" w:themeColor="text1"/>
          <w:szCs w:val="28"/>
        </w:rPr>
        <w:t xml:space="preserve">После отражения в учёте 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11A64505"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32B2972D" w14:textId="77777777" w:rsidR="00D076D9" w:rsidRPr="004C3E23" w:rsidRDefault="00D708D3" w:rsidP="002E628D">
      <w:pPr>
        <w:keepNext/>
        <w:ind w:firstLine="0"/>
        <w:jc w:val="center"/>
        <w:rPr>
          <w:noProof/>
        </w:rPr>
      </w:pPr>
      <w:r w:rsidRPr="004C3E23">
        <w:rPr>
          <w:noProof/>
        </w:rPr>
        <w:lastRenderedPageBreak/>
        <w:drawing>
          <wp:inline distT="0" distB="0" distL="0" distR="0" wp14:anchorId="4E4C9796" wp14:editId="6B603626">
            <wp:extent cx="1049572" cy="430032"/>
            <wp:effectExtent l="0" t="0" r="0" b="8255"/>
            <wp:docPr id="576" name="Рисунок 5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085E6255" w14:textId="1E02E692" w:rsidR="00D076D9" w:rsidRPr="004C3E23" w:rsidRDefault="00ED3B53" w:rsidP="00797129">
      <w:pPr>
        <w:pStyle w:val="afffffff6"/>
      </w:pPr>
      <w:bookmarkStart w:id="485" w:name="_Toc21282402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405</w:t>
      </w:r>
      <w:bookmarkEnd w:id="485"/>
      <w:r w:rsidR="00D708D3" w:rsidRPr="004C3E23">
        <w:fldChar w:fldCharType="end"/>
      </w:r>
    </w:p>
    <w:p w14:paraId="27EF0736" w14:textId="77777777" w:rsidR="00D076D9" w:rsidRPr="004C3E23" w:rsidRDefault="00D076D9">
      <w:pPr>
        <w:keepNext/>
        <w:jc w:val="center"/>
      </w:pPr>
    </w:p>
    <w:p w14:paraId="17F45C2A"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p>
    <w:p w14:paraId="14807DEB" w14:textId="77777777" w:rsidR="00D076D9" w:rsidRPr="004C3E23" w:rsidRDefault="00D708D3" w:rsidP="002E628D">
      <w:pPr>
        <w:keepNext/>
        <w:ind w:firstLine="0"/>
        <w:jc w:val="center"/>
        <w:rPr>
          <w:noProof/>
        </w:rPr>
      </w:pPr>
      <w:r w:rsidRPr="004C3E23">
        <w:rPr>
          <w:noProof/>
        </w:rPr>
        <w:drawing>
          <wp:inline distT="0" distB="0" distL="0" distR="0" wp14:anchorId="650A35C8" wp14:editId="53BE1BBD">
            <wp:extent cx="2107096" cy="288150"/>
            <wp:effectExtent l="0" t="0" r="0" b="0"/>
            <wp:docPr id="577" name="Рисунок 5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206B5EDD" w14:textId="3E07057D" w:rsidR="00D076D9" w:rsidRPr="004C3E23" w:rsidRDefault="00ED3B53" w:rsidP="00797129">
      <w:pPr>
        <w:pStyle w:val="afffffff6"/>
      </w:pPr>
      <w:bookmarkStart w:id="486" w:name="_Toc21282403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406</w:t>
      </w:r>
      <w:bookmarkEnd w:id="486"/>
      <w:r w:rsidR="00D708D3" w:rsidRPr="004C3E23">
        <w:fldChar w:fldCharType="end"/>
      </w:r>
    </w:p>
    <w:p w14:paraId="52230A7E" w14:textId="77777777" w:rsidR="00D076D9" w:rsidRPr="004C3E23" w:rsidRDefault="00D076D9">
      <w:pPr>
        <w:keepNext/>
        <w:jc w:val="center"/>
      </w:pPr>
    </w:p>
    <w:p w14:paraId="2556652F" w14:textId="77777777" w:rsidR="00D076D9" w:rsidRPr="004C3E23" w:rsidRDefault="00D708D3">
      <w:pPr>
        <w:rPr>
          <w:color w:val="000000" w:themeColor="text1"/>
          <w:szCs w:val="28"/>
        </w:rPr>
      </w:pPr>
      <w:r w:rsidRPr="004C3E23">
        <w:rPr>
          <w:color w:val="000000" w:themeColor="text1"/>
          <w:szCs w:val="28"/>
        </w:rPr>
        <w:t>В документе доступны следующие печатные формы:</w:t>
      </w:r>
    </w:p>
    <w:p w14:paraId="7E7474A4" w14:textId="77777777" w:rsidR="00D076D9" w:rsidRPr="004C3E23" w:rsidRDefault="00D708D3" w:rsidP="002E628D">
      <w:pPr>
        <w:keepNext/>
        <w:ind w:firstLine="0"/>
        <w:jc w:val="center"/>
        <w:rPr>
          <w:noProof/>
        </w:rPr>
      </w:pPr>
      <w:r w:rsidRPr="004C3E23">
        <w:rPr>
          <w:noProof/>
        </w:rPr>
        <w:drawing>
          <wp:inline distT="0" distB="0" distL="0" distR="0" wp14:anchorId="3F3AF295" wp14:editId="53791E90">
            <wp:extent cx="5939790" cy="3496945"/>
            <wp:effectExtent l="0" t="0" r="3810" b="8255"/>
            <wp:docPr id="578" name="Рисунок 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pic:cNvPicPr>
                  </pic:nvPicPr>
                  <pic:blipFill>
                    <a:blip r:embed="rId295"/>
                    <a:stretch/>
                  </pic:blipFill>
                  <pic:spPr bwMode="auto">
                    <a:xfrm>
                      <a:off x="0" y="0"/>
                      <a:ext cx="5939790" cy="3496944"/>
                    </a:xfrm>
                    <a:prstGeom prst="rect">
                      <a:avLst/>
                    </a:prstGeom>
                    <a:noFill/>
                    <a:ln>
                      <a:noFill/>
                    </a:ln>
                  </pic:spPr>
                </pic:pic>
              </a:graphicData>
            </a:graphic>
          </wp:inline>
        </w:drawing>
      </w:r>
    </w:p>
    <w:p w14:paraId="54ABBD19" w14:textId="798E28F7" w:rsidR="00D076D9" w:rsidRPr="004C3E23" w:rsidRDefault="00ED3B53" w:rsidP="00797129">
      <w:pPr>
        <w:pStyle w:val="afffffff6"/>
      </w:pPr>
      <w:bookmarkStart w:id="487" w:name="_Toc21282403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407</w:t>
      </w:r>
      <w:bookmarkEnd w:id="487"/>
      <w:r w:rsidR="00D708D3" w:rsidRPr="004C3E23">
        <w:fldChar w:fldCharType="end"/>
      </w:r>
    </w:p>
    <w:p w14:paraId="5B825C4B" w14:textId="77777777" w:rsidR="00D076D9" w:rsidRPr="004C3E23" w:rsidRDefault="00D708D3" w:rsidP="002E628D">
      <w:pPr>
        <w:keepNext/>
        <w:ind w:firstLine="0"/>
        <w:jc w:val="center"/>
        <w:rPr>
          <w:noProof/>
        </w:rPr>
      </w:pPr>
      <w:r w:rsidRPr="004C3E23">
        <w:rPr>
          <w:noProof/>
        </w:rPr>
        <w:lastRenderedPageBreak/>
        <w:drawing>
          <wp:inline distT="0" distB="0" distL="0" distR="0" wp14:anchorId="68964B62" wp14:editId="68D6DCF8">
            <wp:extent cx="5932805" cy="3387090"/>
            <wp:effectExtent l="0" t="0" r="0" b="3810"/>
            <wp:docPr id="579" name="Рисунок 5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pic:cNvPicPr>
                  </pic:nvPicPr>
                  <pic:blipFill>
                    <a:blip r:embed="rId296"/>
                    <a:stretch/>
                  </pic:blipFill>
                  <pic:spPr bwMode="auto">
                    <a:xfrm>
                      <a:off x="0" y="0"/>
                      <a:ext cx="5932805" cy="3387089"/>
                    </a:xfrm>
                    <a:prstGeom prst="rect">
                      <a:avLst/>
                    </a:prstGeom>
                    <a:noFill/>
                    <a:ln>
                      <a:noFill/>
                    </a:ln>
                  </pic:spPr>
                </pic:pic>
              </a:graphicData>
            </a:graphic>
          </wp:inline>
        </w:drawing>
      </w:r>
    </w:p>
    <w:p w14:paraId="331B9EE2" w14:textId="2B6E8F77" w:rsidR="00D076D9" w:rsidRPr="004C3E23" w:rsidRDefault="00ED3B53" w:rsidP="00797129">
      <w:pPr>
        <w:pStyle w:val="afffffff6"/>
      </w:pPr>
      <w:bookmarkStart w:id="488" w:name="_Toc21282403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408</w:t>
      </w:r>
      <w:bookmarkEnd w:id="488"/>
      <w:r w:rsidR="00D708D3" w:rsidRPr="004C3E23">
        <w:fldChar w:fldCharType="end"/>
      </w:r>
    </w:p>
    <w:p w14:paraId="45AB24AF" w14:textId="77777777" w:rsidR="00D076D9" w:rsidRPr="004C3E23" w:rsidRDefault="00D076D9">
      <w:pPr>
        <w:pStyle w:val="afffff4"/>
        <w:ind w:left="1080"/>
      </w:pPr>
    </w:p>
    <w:p w14:paraId="51AB2C95" w14:textId="53CC8350" w:rsidR="00D076D9" w:rsidRPr="004C3E23" w:rsidRDefault="00D708D3">
      <w:pPr>
        <w:pStyle w:val="14"/>
        <w:keepLines/>
        <w:pageBreakBefore w:val="0"/>
        <w:numPr>
          <w:ilvl w:val="1"/>
          <w:numId w:val="45"/>
        </w:numPr>
        <w:spacing w:before="480" w:after="360" w:line="259" w:lineRule="auto"/>
        <w:rPr>
          <w:color w:val="000000" w:themeColor="text1"/>
        </w:rPr>
      </w:pPr>
      <w:bookmarkStart w:id="489" w:name="_Toc182574330"/>
      <w:bookmarkStart w:id="490" w:name="_Toc212823549"/>
      <w:r w:rsidRPr="004C3E23">
        <w:rPr>
          <w:color w:val="000000" w:themeColor="text1"/>
        </w:rPr>
        <w:t>Решение о признании объектов нефинансовых активов (ф. 0510441)</w:t>
      </w:r>
      <w:bookmarkEnd w:id="429"/>
      <w:bookmarkEnd w:id="430"/>
      <w:bookmarkEnd w:id="431"/>
      <w:bookmarkEnd w:id="432"/>
      <w:bookmarkEnd w:id="489"/>
      <w:bookmarkEnd w:id="490"/>
    </w:p>
    <w:p w14:paraId="2EDA3642" w14:textId="77777777" w:rsidR="00D076D9" w:rsidRPr="004C3E23" w:rsidRDefault="00D708D3">
      <w:pPr>
        <w:rPr>
          <w:color w:val="000000" w:themeColor="text1"/>
        </w:rPr>
      </w:pPr>
      <w:r w:rsidRPr="004C3E23">
        <w:rPr>
          <w:color w:val="000000" w:themeColor="text1"/>
          <w:szCs w:val="28"/>
        </w:rPr>
        <w:t>Решение о признании объектов нефинансовых активов (ф. 0510441) применяется для оформления Комиссией субъекта учета решения о признании объектов нефинансовых активов и служит для принятия к бухгалтерскому учету объектов основных средств, нематериальных активов, непроизведенных активов, материальных запасов, в отношении которых устанавливается срок эксплуатации.</w:t>
      </w:r>
    </w:p>
    <w:p w14:paraId="04604B8F" w14:textId="77777777" w:rsidR="00D076D9" w:rsidRPr="004C3E23" w:rsidRDefault="00D708D3">
      <w:pPr>
        <w:pStyle w:val="20"/>
        <w:keepLines/>
        <w:numPr>
          <w:ilvl w:val="2"/>
          <w:numId w:val="45"/>
        </w:numPr>
        <w:spacing w:before="240" w:after="240" w:line="259" w:lineRule="auto"/>
        <w:rPr>
          <w:color w:val="000000" w:themeColor="text1"/>
        </w:rPr>
      </w:pPr>
      <w:bookmarkStart w:id="491" w:name="_26in1rg"/>
      <w:bookmarkStart w:id="492" w:name="_Toc146552248"/>
      <w:bookmarkStart w:id="493" w:name="_Toc143526862"/>
      <w:bookmarkStart w:id="494" w:name="_Toc147934143"/>
      <w:bookmarkStart w:id="495" w:name="_Toc148966679"/>
      <w:bookmarkStart w:id="496" w:name="_Toc182574331"/>
      <w:bookmarkStart w:id="497" w:name="_Toc212823550"/>
      <w:bookmarkEnd w:id="491"/>
      <w:r w:rsidRPr="004C3E23">
        <w:rPr>
          <w:color w:val="000000" w:themeColor="text1"/>
        </w:rPr>
        <w:lastRenderedPageBreak/>
        <w:t>Бизнес-процесс решения по ОС, НМА, НПА</w:t>
      </w:r>
      <w:bookmarkEnd w:id="492"/>
      <w:bookmarkEnd w:id="493"/>
      <w:bookmarkEnd w:id="494"/>
      <w:bookmarkEnd w:id="495"/>
      <w:bookmarkEnd w:id="496"/>
      <w:bookmarkEnd w:id="497"/>
    </w:p>
    <w:p w14:paraId="7D3F6EA8" w14:textId="77777777" w:rsidR="00D076D9" w:rsidRPr="004C3E23" w:rsidRDefault="00D708D3" w:rsidP="002E628D">
      <w:pPr>
        <w:keepNext/>
        <w:ind w:firstLine="0"/>
        <w:jc w:val="center"/>
        <w:rPr>
          <w:noProof/>
        </w:rPr>
      </w:pPr>
      <w:r w:rsidRPr="004C3E23">
        <w:rPr>
          <w:noProof/>
        </w:rPr>
        <w:drawing>
          <wp:inline distT="0" distB="0" distL="0" distR="0" wp14:anchorId="15E8054A" wp14:editId="011FB0A4">
            <wp:extent cx="4370400" cy="7689600"/>
            <wp:effectExtent l="0" t="0" r="0" b="6985"/>
            <wp:docPr id="580"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41_ОС.png"/>
                    <pic:cNvPicPr>
                      <a:picLocks noChangeAspect="1"/>
                    </pic:cNvPicPr>
                  </pic:nvPicPr>
                  <pic:blipFill>
                    <a:blip r:embed="rId297"/>
                    <a:stretch/>
                  </pic:blipFill>
                  <pic:spPr bwMode="auto">
                    <a:xfrm>
                      <a:off x="0" y="0"/>
                      <a:ext cx="4370400" cy="7689600"/>
                    </a:xfrm>
                    <a:prstGeom prst="rect">
                      <a:avLst/>
                    </a:prstGeom>
                  </pic:spPr>
                </pic:pic>
              </a:graphicData>
            </a:graphic>
          </wp:inline>
        </w:drawing>
      </w:r>
    </w:p>
    <w:p w14:paraId="05852EB4" w14:textId="69F364DB" w:rsidR="00D076D9" w:rsidRPr="004C3E23" w:rsidRDefault="00ED3B53" w:rsidP="00797129">
      <w:pPr>
        <w:pStyle w:val="afffffff6"/>
      </w:pPr>
      <w:bookmarkStart w:id="498" w:name="_Toc21282403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409</w:t>
      </w:r>
      <w:bookmarkEnd w:id="498"/>
      <w:r w:rsidR="00EC4368" w:rsidRPr="004C3E23">
        <w:rPr>
          <w:noProof/>
        </w:rPr>
        <w:fldChar w:fldCharType="end"/>
      </w:r>
    </w:p>
    <w:p w14:paraId="615D52AE" w14:textId="77777777" w:rsidR="00D076D9" w:rsidRPr="004C3E23" w:rsidRDefault="00D076D9">
      <w:pPr>
        <w:keepNext/>
        <w:jc w:val="center"/>
        <w:rPr>
          <w:color w:val="000000" w:themeColor="text1"/>
          <w:szCs w:val="28"/>
        </w:rPr>
      </w:pPr>
    </w:p>
    <w:p w14:paraId="5439CC41" w14:textId="6D8701A7" w:rsidR="00D076D9" w:rsidRPr="004C3E23" w:rsidRDefault="00D708D3">
      <w:pPr>
        <w:rPr>
          <w:color w:val="000000" w:themeColor="text1"/>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ОС, НМА, НПА</w:t>
      </w:r>
      <w:r w:rsidRPr="00DA6E52">
        <w:rPr>
          <w:color w:val="000000" w:themeColor="text1"/>
          <w:szCs w:val="28"/>
        </w:rPr>
        <w:t xml:space="preserve"> раздел </w:t>
      </w:r>
      <w:r w:rsidR="005D3D4E" w:rsidRPr="00DA6E52">
        <w:rPr>
          <w:b/>
          <w:color w:val="000000" w:themeColor="text1"/>
          <w:szCs w:val="28"/>
        </w:rPr>
        <w:t>Принятие к учету</w:t>
      </w:r>
      <w:r w:rsidRPr="00DA6E52">
        <w:rPr>
          <w:color w:val="000000" w:themeColor="text1"/>
          <w:szCs w:val="28"/>
        </w:rPr>
        <w:t>.</w:t>
      </w:r>
    </w:p>
    <w:p w14:paraId="485DBACC" w14:textId="60F0BBFC" w:rsidR="00D076D9" w:rsidRPr="004C3E23" w:rsidRDefault="005D3D4E" w:rsidP="002E628D">
      <w:pPr>
        <w:keepNext/>
        <w:ind w:firstLine="0"/>
        <w:jc w:val="center"/>
        <w:rPr>
          <w:noProof/>
        </w:rPr>
      </w:pPr>
      <w:r w:rsidRPr="004C3E23">
        <w:rPr>
          <w:noProof/>
        </w:rPr>
        <w:lastRenderedPageBreak/>
        <w:drawing>
          <wp:inline distT="0" distB="0" distL="0" distR="0" wp14:anchorId="513684AA" wp14:editId="5ADCB312">
            <wp:extent cx="6029960" cy="2692291"/>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6029960" cy="2692291"/>
                    </a:xfrm>
                    <a:prstGeom prst="rect">
                      <a:avLst/>
                    </a:prstGeom>
                  </pic:spPr>
                </pic:pic>
              </a:graphicData>
            </a:graphic>
          </wp:inline>
        </w:drawing>
      </w:r>
    </w:p>
    <w:p w14:paraId="4ED3EE23" w14:textId="69D74D2A" w:rsidR="00D076D9" w:rsidRPr="004C3E23" w:rsidRDefault="00483B84" w:rsidP="00797129">
      <w:pPr>
        <w:pStyle w:val="afffffff6"/>
      </w:pPr>
      <w:bookmarkStart w:id="499" w:name="_Toc212824034"/>
      <w:r w:rsidRPr="00DA6E52">
        <w:t xml:space="preserve">Рисунок </w:t>
      </w:r>
      <w:r w:rsidR="00D708D3" w:rsidRPr="00DA6E52">
        <w:fldChar w:fldCharType="begin"/>
      </w:r>
      <w:r w:rsidR="00D708D3" w:rsidRPr="00DA6E52">
        <w:instrText xml:space="preserve">SEQ Рисунок \* ARABIC </w:instrText>
      </w:r>
      <w:r w:rsidR="00D708D3" w:rsidRPr="00DA6E52">
        <w:fldChar w:fldCharType="separate"/>
      </w:r>
      <w:r w:rsidR="00BD1EBB">
        <w:rPr>
          <w:noProof/>
        </w:rPr>
        <w:t>410</w:t>
      </w:r>
      <w:bookmarkEnd w:id="499"/>
      <w:r w:rsidR="00D708D3" w:rsidRPr="00DA6E52">
        <w:fldChar w:fldCharType="end"/>
      </w:r>
    </w:p>
    <w:p w14:paraId="3363A03D" w14:textId="77777777" w:rsidR="00D076D9" w:rsidRPr="004C3E23" w:rsidRDefault="00D076D9">
      <w:pPr>
        <w:jc w:val="center"/>
        <w:rPr>
          <w:color w:val="000000" w:themeColor="text1"/>
          <w:szCs w:val="28"/>
        </w:rPr>
      </w:pPr>
    </w:p>
    <w:p w14:paraId="100710BD"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7A19EE8F"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4FE1E43A" w14:textId="77777777" w:rsidR="00D076D9" w:rsidRPr="004C3E23" w:rsidRDefault="00D708D3">
      <w:pPr>
        <w:rPr>
          <w:color w:val="000000" w:themeColor="text1"/>
        </w:rPr>
      </w:pPr>
      <w:r w:rsidRPr="004C3E23">
        <w:rPr>
          <w:color w:val="000000" w:themeColor="text1"/>
          <w:szCs w:val="28"/>
        </w:rPr>
        <w:t>В шапке документа заполнить реквизиты КФО и счет учёта. При этом, для формуляра Решение о признании объектов нефинансовых активов (ф. 0510441) Признание объектов Основных средств (101.00) необходимо указывать только счета группы 101.00, а для формуляра Решение о признании объектов нефинансовых активов (ф. 0510441) Признание объектов НМА, НПА, Прав пользования НМА (102.00, 103.00, 111.60) счета группы 102.00, 103.00, 111.60.</w:t>
      </w:r>
    </w:p>
    <w:p w14:paraId="27FD5DB6"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Общие сведения </w:t>
      </w:r>
      <w:r w:rsidRPr="004C3E23">
        <w:rPr>
          <w:color w:val="000000" w:themeColor="text1"/>
          <w:szCs w:val="28"/>
        </w:rPr>
        <w:t>необходимо выбрать получателя из справочника ЦМО</w:t>
      </w:r>
    </w:p>
    <w:p w14:paraId="3E00E463"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12A82973" wp14:editId="584AE1D0">
                <wp:extent cx="6040755" cy="2327910"/>
                <wp:effectExtent l="0" t="0" r="0" b="0"/>
                <wp:docPr id="583" name="Врезка264"/>
                <wp:cNvGraphicFramePr/>
                <a:graphic xmlns:a="http://schemas.openxmlformats.org/drawingml/2006/main">
                  <a:graphicData uri="http://schemas.microsoft.com/office/word/2010/wordprocessingShape">
                    <wps:wsp>
                      <wps:cNvSpPr/>
                      <wps:spPr bwMode="auto">
                        <a:xfrm>
                          <a:off x="0" y="0"/>
                          <a:ext cx="6040800" cy="2327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2AC4CAC" w14:textId="77777777" w:rsidR="00BD1EBB" w:rsidRDefault="00BD1EBB">
                            <w:pPr>
                              <w:pStyle w:val="aff2"/>
                            </w:pPr>
                            <w:r>
                              <w:rPr>
                                <w:noProof/>
                              </w:rPr>
                              <w:drawing>
                                <wp:inline distT="0" distB="0" distL="0" distR="0" wp14:anchorId="4953DA72" wp14:editId="30F019D6">
                                  <wp:extent cx="6040755" cy="1958975"/>
                                  <wp:effectExtent l="0" t="0" r="0" b="0"/>
                                  <wp:docPr id="894" name="image10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mage103.png" descr="C:\Users\zmist\Downloads\1\Новая папка\1.png"/>
                                          <pic:cNvPicPr>
                                            <a:picLocks noChangeAspect="1"/>
                                          </pic:cNvPicPr>
                                        </pic:nvPicPr>
                                        <pic:blipFill>
                                          <a:blip r:embed="rId299"/>
                                          <a:stretch/>
                                        </pic:blipFill>
                                        <pic:spPr bwMode="auto">
                                          <a:xfrm>
                                            <a:off x="0" y="0"/>
                                            <a:ext cx="6040755" cy="19589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2A82973" id="Врезка264" o:spid="_x0000_s1091" style="width:475.65pt;height:1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" stroked="f" strokeweight="0">
                <v:textbox inset="0,0,0,0">
                  <w:txbxContent>
                    <w:p w14:paraId="02AC4CAC" w14:textId="77777777" w:rsidR="00BD1EBB" w:rsidRDefault="00BD1EBB">
                      <w:pPr>
                        <w:pStyle w:val="aff2"/>
                      </w:pPr>
                      <w:r>
                        <w:rPr>
                          <w:noProof/>
                        </w:rPr>
                        <w:drawing>
                          <wp:inline distT="0" distB="0" distL="0" distR="0" wp14:anchorId="4953DA72" wp14:editId="30F019D6">
                            <wp:extent cx="6040755" cy="1958975"/>
                            <wp:effectExtent l="0" t="0" r="0" b="0"/>
                            <wp:docPr id="894" name="image10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mage103.png" descr="C:\Users\zmist\Downloads\1\Новая папка\1.png"/>
                                    <pic:cNvPicPr>
                                      <a:picLocks noChangeAspect="1"/>
                                    </pic:cNvPicPr>
                                  </pic:nvPicPr>
                                  <pic:blipFill>
                                    <a:blip r:embed="rId299"/>
                                    <a:stretch/>
                                  </pic:blipFill>
                                  <pic:spPr bwMode="auto">
                                    <a:xfrm>
                                      <a:off x="0" y="0"/>
                                      <a:ext cx="6040755" cy="1958975"/>
                                    </a:xfrm>
                                    <a:prstGeom prst="rect">
                                      <a:avLst/>
                                    </a:prstGeom>
                                  </pic:spPr>
                                </pic:pic>
                              </a:graphicData>
                            </a:graphic>
                          </wp:inline>
                        </w:drawing>
                      </w:r>
                      <w:r>
                        <w:t xml:space="preserve"> </w:t>
                      </w:r>
                    </w:p>
                  </w:txbxContent>
                </v:textbox>
                <w10:anchorlock/>
              </v:rect>
            </w:pict>
          </mc:Fallback>
        </mc:AlternateContent>
      </w:r>
    </w:p>
    <w:p w14:paraId="43467891" w14:textId="6664A4A1" w:rsidR="00D076D9" w:rsidRPr="004C3E23" w:rsidRDefault="00483B84" w:rsidP="00797129">
      <w:pPr>
        <w:pStyle w:val="afffffff6"/>
      </w:pPr>
      <w:bookmarkStart w:id="500" w:name="_Toc21282403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411</w:t>
      </w:r>
      <w:bookmarkEnd w:id="500"/>
      <w:r w:rsidR="00D708D3" w:rsidRPr="004C3E23">
        <w:fldChar w:fldCharType="end"/>
      </w:r>
    </w:p>
    <w:p w14:paraId="018C1AE9" w14:textId="77777777" w:rsidR="00D076D9" w:rsidRPr="004C3E23" w:rsidRDefault="00D076D9">
      <w:pPr>
        <w:jc w:val="center"/>
        <w:rPr>
          <w:color w:val="000000" w:themeColor="text1"/>
          <w:szCs w:val="28"/>
        </w:rPr>
      </w:pPr>
    </w:p>
    <w:p w14:paraId="76F11403"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Стоимость вложений </w:t>
      </w:r>
      <w:r w:rsidRPr="004C3E23">
        <w:rPr>
          <w:color w:val="000000" w:themeColor="text1"/>
          <w:szCs w:val="28"/>
        </w:rPr>
        <w:t>необходимо выбрать объект вложений (элемент справочника Основные средства с видом НФА «Капитальные вложения»), поля «Счет вложений», «Сумма вложений», «Стоимость единицы», «ЦМО», «КПС», «Количество», «Сумма», «Отразить в карточке капвложений» заполнятся автоматически. Так же необходимо выбрать Карточку капвложений.</w:t>
      </w:r>
    </w:p>
    <w:p w14:paraId="1999C036" w14:textId="77777777" w:rsidR="00D076D9" w:rsidRPr="004C3E23" w:rsidRDefault="00D708D3" w:rsidP="002E628D">
      <w:pPr>
        <w:keepNext/>
        <w:ind w:firstLine="0"/>
        <w:jc w:val="center"/>
        <w:rPr>
          <w:noProof/>
        </w:rPr>
      </w:pPr>
      <w:r w:rsidRPr="004C3E23">
        <w:rPr>
          <w:noProof/>
        </w:rPr>
        <w:lastRenderedPageBreak/>
        <mc:AlternateContent>
          <mc:Choice Requires="wps">
            <w:drawing>
              <wp:inline distT="0" distB="0" distL="0" distR="0" wp14:anchorId="4BC5DBE0" wp14:editId="00910F20">
                <wp:extent cx="6029960" cy="2902585"/>
                <wp:effectExtent l="0" t="0" r="0" b="0"/>
                <wp:docPr id="585" name="Врезка265"/>
                <wp:cNvGraphicFramePr/>
                <a:graphic xmlns:a="http://schemas.openxmlformats.org/drawingml/2006/main">
                  <a:graphicData uri="http://schemas.microsoft.com/office/word/2010/wordprocessingShape">
                    <wps:wsp>
                      <wps:cNvSpPr/>
                      <wps:spPr bwMode="auto">
                        <a:xfrm>
                          <a:off x="0" y="0"/>
                          <a:ext cx="6030000" cy="2902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D7D0773" w14:textId="77777777" w:rsidR="00BD1EBB" w:rsidRDefault="00BD1EBB">
                            <w:pPr>
                              <w:pStyle w:val="aff2"/>
                            </w:pPr>
                            <w:r>
                              <w:rPr>
                                <w:noProof/>
                              </w:rPr>
                              <w:drawing>
                                <wp:inline distT="0" distB="0" distL="0" distR="0" wp14:anchorId="061BF918" wp14:editId="7A2FB2BB">
                                  <wp:extent cx="6029960" cy="2529840"/>
                                  <wp:effectExtent l="0" t="0" r="0" b="0"/>
                                  <wp:docPr id="950" name="image10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image102.png" descr="C:\Users\zmist\Downloads\1\Новая папка\1.png"/>
                                          <pic:cNvPicPr>
                                            <a:picLocks noChangeAspect="1"/>
                                          </pic:cNvPicPr>
                                        </pic:nvPicPr>
                                        <pic:blipFill>
                                          <a:blip r:embed="rId300"/>
                                          <a:stretch/>
                                        </pic:blipFill>
                                        <pic:spPr bwMode="auto">
                                          <a:xfrm>
                                            <a:off x="0" y="0"/>
                                            <a:ext cx="6029960" cy="252983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BC5DBE0" id="Врезка265" o:spid="_x0000_s1092" style="width:474.8pt;height:2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" stroked="f" strokeweight="0">
                <v:textbox inset="0,0,0,0">
                  <w:txbxContent>
                    <w:p w14:paraId="2D7D0773" w14:textId="77777777" w:rsidR="00BD1EBB" w:rsidRDefault="00BD1EBB">
                      <w:pPr>
                        <w:pStyle w:val="aff2"/>
                      </w:pPr>
                      <w:r>
                        <w:rPr>
                          <w:noProof/>
                        </w:rPr>
                        <w:drawing>
                          <wp:inline distT="0" distB="0" distL="0" distR="0" wp14:anchorId="061BF918" wp14:editId="7A2FB2BB">
                            <wp:extent cx="6029960" cy="2529840"/>
                            <wp:effectExtent l="0" t="0" r="0" b="0"/>
                            <wp:docPr id="950" name="image10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image102.png" descr="C:\Users\zmist\Downloads\1\Новая папка\1.png"/>
                                    <pic:cNvPicPr>
                                      <a:picLocks noChangeAspect="1"/>
                                    </pic:cNvPicPr>
                                  </pic:nvPicPr>
                                  <pic:blipFill>
                                    <a:blip r:embed="rId300"/>
                                    <a:stretch/>
                                  </pic:blipFill>
                                  <pic:spPr bwMode="auto">
                                    <a:xfrm>
                                      <a:off x="0" y="0"/>
                                      <a:ext cx="6029960" cy="2529839"/>
                                    </a:xfrm>
                                    <a:prstGeom prst="rect">
                                      <a:avLst/>
                                    </a:prstGeom>
                                  </pic:spPr>
                                </pic:pic>
                              </a:graphicData>
                            </a:graphic>
                          </wp:inline>
                        </w:drawing>
                      </w:r>
                      <w:r>
                        <w:t xml:space="preserve"> </w:t>
                      </w:r>
                    </w:p>
                  </w:txbxContent>
                </v:textbox>
                <w10:anchorlock/>
              </v:rect>
            </w:pict>
          </mc:Fallback>
        </mc:AlternateContent>
      </w:r>
    </w:p>
    <w:p w14:paraId="3A6FA611" w14:textId="46037C75" w:rsidR="00D076D9" w:rsidRPr="004C3E23" w:rsidRDefault="00483B84" w:rsidP="00797129">
      <w:pPr>
        <w:pStyle w:val="afffffff6"/>
      </w:pPr>
      <w:bookmarkStart w:id="501" w:name="_Toc21282403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412</w:t>
      </w:r>
      <w:bookmarkEnd w:id="501"/>
      <w:r w:rsidR="00D708D3" w:rsidRPr="004C3E23">
        <w:fldChar w:fldCharType="end"/>
      </w:r>
    </w:p>
    <w:p w14:paraId="11974302" w14:textId="77777777" w:rsidR="003E07D2" w:rsidRPr="004C3E23" w:rsidRDefault="003E07D2" w:rsidP="003E07D2">
      <w:pPr>
        <w:rPr>
          <w:color w:val="000000" w:themeColor="text1"/>
          <w:szCs w:val="28"/>
        </w:rPr>
      </w:pPr>
    </w:p>
    <w:p w14:paraId="04BE3F83" w14:textId="77777777" w:rsidR="003E07D2" w:rsidRPr="004C3E23" w:rsidRDefault="003E07D2" w:rsidP="003E07D2">
      <w:pPr>
        <w:rPr>
          <w:color w:val="000000" w:themeColor="text1"/>
          <w:szCs w:val="28"/>
        </w:rPr>
      </w:pPr>
      <w:r w:rsidRPr="004C3E23">
        <w:rPr>
          <w:color w:val="000000" w:themeColor="text1"/>
          <w:szCs w:val="28"/>
        </w:rPr>
        <w:t xml:space="preserve">Также объект вложений может быть заполнен методом подбора по остаткам. Для этого необходимо на вкладке Стоимость вложений нажать кнопку </w:t>
      </w:r>
      <w:r w:rsidRPr="004C3E23">
        <w:rPr>
          <w:b/>
          <w:color w:val="000000" w:themeColor="text1"/>
          <w:szCs w:val="28"/>
        </w:rPr>
        <w:t xml:space="preserve">Подобрать по остаткам, </w:t>
      </w:r>
      <w:r w:rsidRPr="004C3E23">
        <w:rPr>
          <w:color w:val="000000" w:themeColor="text1"/>
          <w:szCs w:val="28"/>
        </w:rPr>
        <w:t>при этом будут отображены остатки по счетам 106.00.</w:t>
      </w:r>
    </w:p>
    <w:p w14:paraId="5670A407" w14:textId="77777777" w:rsidR="003E07D2" w:rsidRPr="004C3E23" w:rsidRDefault="003E07D2">
      <w:pPr>
        <w:keepNext/>
        <w:ind w:firstLine="0"/>
        <w:jc w:val="center"/>
      </w:pPr>
      <w:r w:rsidRPr="004C3E23">
        <w:rPr>
          <w:noProof/>
        </w:rPr>
        <w:drawing>
          <wp:inline distT="0" distB="0" distL="0" distR="0" wp14:anchorId="2005B7F4" wp14:editId="09D165AF">
            <wp:extent cx="6029960" cy="3251835"/>
            <wp:effectExtent l="0" t="0" r="8890" b="571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6029960" cy="3251835"/>
                    </a:xfrm>
                    <a:prstGeom prst="rect">
                      <a:avLst/>
                    </a:prstGeom>
                  </pic:spPr>
                </pic:pic>
              </a:graphicData>
            </a:graphic>
          </wp:inline>
        </w:drawing>
      </w:r>
    </w:p>
    <w:p w14:paraId="6842BAD5" w14:textId="71D4FC76" w:rsidR="00D076D9" w:rsidRPr="004C3E23" w:rsidRDefault="00ED3B53" w:rsidP="00797129">
      <w:pPr>
        <w:pStyle w:val="afffffff6"/>
      </w:pPr>
      <w:bookmarkStart w:id="502" w:name="_Toc212824037"/>
      <w:r w:rsidRPr="004C3E23">
        <w:t xml:space="preserve">Рисунок </w:t>
      </w:r>
      <w:r w:rsidR="003E07D2" w:rsidRPr="004C3E23">
        <w:t xml:space="preserve"> </w:t>
      </w:r>
      <w:r w:rsidR="00F14AE2">
        <w:fldChar w:fldCharType="begin"/>
      </w:r>
      <w:r w:rsidR="00F14AE2">
        <w:instrText xml:space="preserve"> SEQ Рисунок \* ARABIC </w:instrText>
      </w:r>
      <w:r w:rsidR="00F14AE2">
        <w:fldChar w:fldCharType="separate"/>
      </w:r>
      <w:r w:rsidR="00BD1EBB">
        <w:rPr>
          <w:noProof/>
        </w:rPr>
        <w:t>413</w:t>
      </w:r>
      <w:bookmarkEnd w:id="502"/>
      <w:r w:rsidR="00F14AE2">
        <w:rPr>
          <w:noProof/>
        </w:rPr>
        <w:fldChar w:fldCharType="end"/>
      </w:r>
    </w:p>
    <w:p w14:paraId="1E9CE9B3" w14:textId="77777777" w:rsidR="003E07D2" w:rsidRPr="004C3E23" w:rsidRDefault="003E07D2">
      <w:pPr>
        <w:rPr>
          <w:color w:val="000000" w:themeColor="text1"/>
          <w:szCs w:val="28"/>
        </w:rPr>
      </w:pPr>
    </w:p>
    <w:p w14:paraId="6306635B"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w:t>
      </w:r>
      <w:r w:rsidRPr="004C3E23">
        <w:rPr>
          <w:color w:val="000000" w:themeColor="text1"/>
          <w:szCs w:val="28"/>
        </w:rPr>
        <w:t xml:space="preserve"> необходимо </w:t>
      </w:r>
      <w:r w:rsidRPr="004C3E23">
        <w:rPr>
          <w:color w:val="000000" w:themeColor="text1"/>
          <w:szCs w:val="28"/>
          <w:u w:val="single"/>
        </w:rPr>
        <w:t>подобрать созданный новый элемент справочника</w:t>
      </w:r>
      <w:r w:rsidRPr="004C3E23">
        <w:rPr>
          <w:color w:val="000000" w:themeColor="text1"/>
          <w:szCs w:val="28"/>
        </w:rPr>
        <w:t xml:space="preserve"> «ОС, НМА, НПА» с видом НФА «Основное средство» (для формуляра Решение о признании объектов нефинансовых активов (ф. 0510441) Признание объектов НМА, НПА, Прав пользования НМА (102.00, 103.00, 111.60) с видом НФА «Нематериальные активы», «Непроизведенные активы», «Права пользования ОС, НПА»).  При этом будут заполнены реквизиты Объект ОС, НМА, НПА и количество. </w:t>
      </w:r>
    </w:p>
    <w:p w14:paraId="071E7C12" w14:textId="77777777" w:rsidR="00D076D9" w:rsidRPr="004C3E23" w:rsidRDefault="00D708D3" w:rsidP="002E628D">
      <w:pPr>
        <w:keepNext/>
        <w:ind w:firstLine="0"/>
        <w:jc w:val="center"/>
        <w:rPr>
          <w:noProof/>
        </w:rPr>
      </w:pPr>
      <w:r w:rsidRPr="004C3E23">
        <w:rPr>
          <w:noProof/>
        </w:rPr>
        <w:lastRenderedPageBreak/>
        <mc:AlternateContent>
          <mc:Choice Requires="wps">
            <w:drawing>
              <wp:inline distT="0" distB="0" distL="0" distR="0" wp14:anchorId="57FDDD92" wp14:editId="412A048E">
                <wp:extent cx="6029960" cy="3077210"/>
                <wp:effectExtent l="0" t="0" r="0" b="0"/>
                <wp:docPr id="587" name="Врезка266"/>
                <wp:cNvGraphicFramePr/>
                <a:graphic xmlns:a="http://schemas.openxmlformats.org/drawingml/2006/main">
                  <a:graphicData uri="http://schemas.microsoft.com/office/word/2010/wordprocessingShape">
                    <wps:wsp>
                      <wps:cNvSpPr/>
                      <wps:spPr bwMode="auto">
                        <a:xfrm>
                          <a:off x="0" y="0"/>
                          <a:ext cx="6030000" cy="30772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AB39D01" w14:textId="77777777" w:rsidR="00BD1EBB" w:rsidRDefault="00BD1EBB">
                            <w:pPr>
                              <w:pStyle w:val="aff2"/>
                            </w:pPr>
                            <w:r>
                              <w:rPr>
                                <w:noProof/>
                              </w:rPr>
                              <w:drawing>
                                <wp:inline distT="0" distB="0" distL="0" distR="0" wp14:anchorId="12E8A5CD" wp14:editId="022D5250">
                                  <wp:extent cx="6029960" cy="2704465"/>
                                  <wp:effectExtent l="0" t="0" r="0" b="0"/>
                                  <wp:docPr id="967" name="image12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image126.png" descr="C:\Users\zmist\Downloads\1\Новая папка\1.png"/>
                                          <pic:cNvPicPr>
                                            <a:picLocks noChangeAspect="1"/>
                                          </pic:cNvPicPr>
                                        </pic:nvPicPr>
                                        <pic:blipFill>
                                          <a:blip r:embed="rId302"/>
                                          <a:stretch/>
                                        </pic:blipFill>
                                        <pic:spPr bwMode="auto">
                                          <a:xfrm>
                                            <a:off x="0" y="0"/>
                                            <a:ext cx="6029960" cy="27044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7FDDD92" id="Врезка266" o:spid="_x0000_s1093" style="width:474.8pt;height:24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" stroked="f" strokeweight="0">
                <v:stroke joinstyle="round"/>
                <v:textbox inset="0,0,0,0">
                  <w:txbxContent>
                    <w:p w14:paraId="2AB39D01" w14:textId="77777777" w:rsidR="00BD1EBB" w:rsidRDefault="00BD1EBB">
                      <w:pPr>
                        <w:pStyle w:val="aff2"/>
                      </w:pPr>
                      <w:r>
                        <w:rPr>
                          <w:noProof/>
                        </w:rPr>
                        <w:drawing>
                          <wp:inline distT="0" distB="0" distL="0" distR="0" wp14:anchorId="12E8A5CD" wp14:editId="022D5250">
                            <wp:extent cx="6029960" cy="2704465"/>
                            <wp:effectExtent l="0" t="0" r="0" b="0"/>
                            <wp:docPr id="967" name="image12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image126.png" descr="C:\Users\zmist\Downloads\1\Новая папка\1.png"/>
                                    <pic:cNvPicPr>
                                      <a:picLocks noChangeAspect="1"/>
                                    </pic:cNvPicPr>
                                  </pic:nvPicPr>
                                  <pic:blipFill>
                                    <a:blip r:embed="rId302"/>
                                    <a:stretch/>
                                  </pic:blipFill>
                                  <pic:spPr bwMode="auto">
                                    <a:xfrm>
                                      <a:off x="0" y="0"/>
                                      <a:ext cx="6029960" cy="2704465"/>
                                    </a:xfrm>
                                    <a:prstGeom prst="rect">
                                      <a:avLst/>
                                    </a:prstGeom>
                                  </pic:spPr>
                                </pic:pic>
                              </a:graphicData>
                            </a:graphic>
                          </wp:inline>
                        </w:drawing>
                      </w:r>
                      <w:r>
                        <w:t xml:space="preserve"> </w:t>
                      </w:r>
                    </w:p>
                  </w:txbxContent>
                </v:textbox>
                <w10:anchorlock/>
              </v:rect>
            </w:pict>
          </mc:Fallback>
        </mc:AlternateContent>
      </w:r>
    </w:p>
    <w:p w14:paraId="378A6221" w14:textId="16768EFC" w:rsidR="00D076D9" w:rsidRPr="004C3E23" w:rsidRDefault="00483B84" w:rsidP="00797129">
      <w:pPr>
        <w:pStyle w:val="afffffff6"/>
      </w:pPr>
      <w:bookmarkStart w:id="503" w:name="_Toc21282403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414</w:t>
      </w:r>
      <w:bookmarkEnd w:id="503"/>
      <w:r w:rsidR="00D708D3" w:rsidRPr="004C3E23">
        <w:fldChar w:fldCharType="end"/>
      </w:r>
    </w:p>
    <w:p w14:paraId="52E3708B" w14:textId="77777777" w:rsidR="00D076D9" w:rsidRPr="004C3E23" w:rsidRDefault="00D076D9">
      <w:pPr>
        <w:jc w:val="center"/>
        <w:rPr>
          <w:color w:val="000000" w:themeColor="text1"/>
          <w:szCs w:val="28"/>
        </w:rPr>
      </w:pPr>
    </w:p>
    <w:p w14:paraId="7A615531" w14:textId="77777777" w:rsidR="00D076D9" w:rsidRPr="004C3E23" w:rsidRDefault="00D708D3">
      <w:pPr>
        <w:rPr>
          <w:color w:val="000000" w:themeColor="text1"/>
        </w:rPr>
      </w:pPr>
      <w:r w:rsidRPr="004C3E23">
        <w:rPr>
          <w:color w:val="000000" w:themeColor="text1"/>
          <w:szCs w:val="28"/>
        </w:rPr>
        <w:t xml:space="preserve">ВАЖНО! Ручное заполнение реквизита Стоимость недоступно и выполняется автоматически. Для этого необходимо вернуться на вкладку Стоимость вложений и нажать кнопку «Рассчитать сумму вложений» при этом будет заполнен реквизит Стоимость, флаг Ввести в эксплуатацию автоматически </w:t>
      </w:r>
      <w:r w:rsidRPr="004C3E23">
        <w:rPr>
          <w:b/>
          <w:color w:val="000000" w:themeColor="text1"/>
          <w:szCs w:val="28"/>
        </w:rPr>
        <w:t>не будет</w:t>
      </w:r>
      <w:r w:rsidRPr="004C3E23">
        <w:rPr>
          <w:color w:val="000000" w:themeColor="text1"/>
          <w:szCs w:val="28"/>
        </w:rPr>
        <w:t xml:space="preserve"> установлен для ОС стоимостью более 100 000 руб. </w:t>
      </w:r>
    </w:p>
    <w:p w14:paraId="030E2AB2" w14:textId="77777777" w:rsidR="00D076D9" w:rsidRPr="004C3E23" w:rsidRDefault="00D708D3">
      <w:pPr>
        <w:rPr>
          <w:color w:val="000000" w:themeColor="text1"/>
        </w:rPr>
      </w:pPr>
      <w:r w:rsidRPr="004C3E23">
        <w:rPr>
          <w:color w:val="000000" w:themeColor="text1"/>
          <w:szCs w:val="28"/>
        </w:rPr>
        <w:t>Далее необходимо заполнить поля «КПС», «Стоимость», создать инвентарный номер для объектов, стоимость которых свыше 10000 руб.</w:t>
      </w:r>
    </w:p>
    <w:p w14:paraId="5188A5BC"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03FD8AB7" wp14:editId="30BF3AC4">
                <wp:extent cx="6029960" cy="2086610"/>
                <wp:effectExtent l="0" t="0" r="0" b="0"/>
                <wp:docPr id="589" name="Врезка267"/>
                <wp:cNvGraphicFramePr/>
                <a:graphic xmlns:a="http://schemas.openxmlformats.org/drawingml/2006/main">
                  <a:graphicData uri="http://schemas.microsoft.com/office/word/2010/wordprocessingShape">
                    <wps:wsp>
                      <wps:cNvSpPr/>
                      <wps:spPr bwMode="auto">
                        <a:xfrm>
                          <a:off x="0" y="0"/>
                          <a:ext cx="6030000" cy="2086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D89D1EF" w14:textId="77777777" w:rsidR="00BD1EBB" w:rsidRDefault="00BD1EBB">
                            <w:pPr>
                              <w:pStyle w:val="aff2"/>
                            </w:pPr>
                            <w:r>
                              <w:rPr>
                                <w:noProof/>
                              </w:rPr>
                              <w:drawing>
                                <wp:inline distT="0" distB="0" distL="0" distR="0" wp14:anchorId="1FBB7A51" wp14:editId="76503231">
                                  <wp:extent cx="6029960" cy="1713865"/>
                                  <wp:effectExtent l="0" t="0" r="0" b="0"/>
                                  <wp:docPr id="968" name="image13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image131.png" descr="C:\Users\zmist\Downloads\1\Новая папка\1.png"/>
                                          <pic:cNvPicPr>
                                            <a:picLocks noChangeAspect="1"/>
                                          </pic:cNvPicPr>
                                        </pic:nvPicPr>
                                        <pic:blipFill>
                                          <a:blip r:embed="rId303"/>
                                          <a:stretch/>
                                        </pic:blipFill>
                                        <pic:spPr bwMode="auto">
                                          <a:xfrm>
                                            <a:off x="0" y="0"/>
                                            <a:ext cx="6029960" cy="17138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3FD8AB7" id="Врезка267" o:spid="_x0000_s1094" style="width:474.8pt;height:16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" stroked="f" strokeweight="0">
                <v:stroke joinstyle="round"/>
                <v:textbox inset="0,0,0,0">
                  <w:txbxContent>
                    <w:p w14:paraId="1D89D1EF" w14:textId="77777777" w:rsidR="00BD1EBB" w:rsidRDefault="00BD1EBB">
                      <w:pPr>
                        <w:pStyle w:val="aff2"/>
                      </w:pPr>
                      <w:r>
                        <w:rPr>
                          <w:noProof/>
                        </w:rPr>
                        <w:drawing>
                          <wp:inline distT="0" distB="0" distL="0" distR="0" wp14:anchorId="1FBB7A51" wp14:editId="76503231">
                            <wp:extent cx="6029960" cy="1713865"/>
                            <wp:effectExtent l="0" t="0" r="0" b="0"/>
                            <wp:docPr id="968" name="image13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image131.png" descr="C:\Users\zmist\Downloads\1\Новая папка\1.png"/>
                                    <pic:cNvPicPr>
                                      <a:picLocks noChangeAspect="1"/>
                                    </pic:cNvPicPr>
                                  </pic:nvPicPr>
                                  <pic:blipFill>
                                    <a:blip r:embed="rId303"/>
                                    <a:stretch/>
                                  </pic:blipFill>
                                  <pic:spPr bwMode="auto">
                                    <a:xfrm>
                                      <a:off x="0" y="0"/>
                                      <a:ext cx="6029960" cy="1713865"/>
                                    </a:xfrm>
                                    <a:prstGeom prst="rect">
                                      <a:avLst/>
                                    </a:prstGeom>
                                  </pic:spPr>
                                </pic:pic>
                              </a:graphicData>
                            </a:graphic>
                          </wp:inline>
                        </w:drawing>
                      </w:r>
                      <w:r>
                        <w:t xml:space="preserve"> </w:t>
                      </w:r>
                    </w:p>
                  </w:txbxContent>
                </v:textbox>
                <w10:anchorlock/>
              </v:rect>
            </w:pict>
          </mc:Fallback>
        </mc:AlternateContent>
      </w:r>
    </w:p>
    <w:p w14:paraId="024B0A8C" w14:textId="419EF191" w:rsidR="00D076D9" w:rsidRPr="004C3E23" w:rsidRDefault="00483B84" w:rsidP="00797129">
      <w:pPr>
        <w:pStyle w:val="afffffff6"/>
      </w:pPr>
      <w:bookmarkStart w:id="504" w:name="_Toc21282403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415</w:t>
      </w:r>
      <w:bookmarkEnd w:id="504"/>
      <w:r w:rsidR="00D708D3" w:rsidRPr="004C3E23">
        <w:fldChar w:fldCharType="end"/>
      </w:r>
    </w:p>
    <w:p w14:paraId="13E060E6" w14:textId="77777777" w:rsidR="00D076D9" w:rsidRPr="004C3E23" w:rsidRDefault="00D076D9">
      <w:pPr>
        <w:jc w:val="center"/>
        <w:rPr>
          <w:color w:val="000000" w:themeColor="text1"/>
          <w:szCs w:val="28"/>
        </w:rPr>
      </w:pPr>
    </w:p>
    <w:p w14:paraId="21F20856" w14:textId="77777777" w:rsidR="00D076D9" w:rsidRPr="004C3E23" w:rsidRDefault="00D708D3">
      <w:pPr>
        <w:rPr>
          <w:color w:val="000000" w:themeColor="text1"/>
        </w:rPr>
      </w:pPr>
      <w:r w:rsidRPr="004C3E23">
        <w:rPr>
          <w:color w:val="000000" w:themeColor="text1"/>
          <w:szCs w:val="28"/>
        </w:rPr>
        <w:t>Для формуляра Решение о признании объектов нефинансовых активов (ф. 0510441) Признание объектов Основных средств (101.00) требуется обязательно указать срок полезного использования. Затем, при необходимости, установить флаг «Инвентарная карточка» и номер инвентарной карточки.</w:t>
      </w:r>
    </w:p>
    <w:p w14:paraId="5D369F3C" w14:textId="77777777" w:rsidR="00D076D9" w:rsidRPr="004C3E23" w:rsidRDefault="00D708D3" w:rsidP="002E628D">
      <w:pPr>
        <w:keepNext/>
        <w:ind w:firstLine="0"/>
        <w:jc w:val="center"/>
        <w:rPr>
          <w:noProof/>
        </w:rPr>
      </w:pPr>
      <w:r w:rsidRPr="004C3E23">
        <w:rPr>
          <w:noProof/>
        </w:rPr>
        <w:lastRenderedPageBreak/>
        <mc:AlternateContent>
          <mc:Choice Requires="wps">
            <w:drawing>
              <wp:inline distT="0" distB="0" distL="0" distR="0" wp14:anchorId="333E3218" wp14:editId="741481BB">
                <wp:extent cx="6029960" cy="2260600"/>
                <wp:effectExtent l="0" t="0" r="0" b="0"/>
                <wp:docPr id="591" name="Врезка268"/>
                <wp:cNvGraphicFramePr/>
                <a:graphic xmlns:a="http://schemas.openxmlformats.org/drawingml/2006/main">
                  <a:graphicData uri="http://schemas.microsoft.com/office/word/2010/wordprocessingShape">
                    <wps:wsp>
                      <wps:cNvSpPr/>
                      <wps:spPr bwMode="auto">
                        <a:xfrm>
                          <a:off x="0" y="0"/>
                          <a:ext cx="6030000" cy="2260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FC3DDC9" w14:textId="77777777" w:rsidR="00BD1EBB" w:rsidRDefault="00BD1EBB">
                            <w:pPr>
                              <w:pStyle w:val="aff2"/>
                            </w:pPr>
                            <w:r>
                              <w:rPr>
                                <w:noProof/>
                              </w:rPr>
                              <w:drawing>
                                <wp:inline distT="0" distB="0" distL="0" distR="0" wp14:anchorId="7DA27E8E" wp14:editId="5DDDF80F">
                                  <wp:extent cx="6029960" cy="1887855"/>
                                  <wp:effectExtent l="0" t="0" r="0" b="0"/>
                                  <wp:docPr id="969" name="image12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image129.png" descr="C:\Users\zmist\Downloads\1\Новая папка\2.PNG"/>
                                          <pic:cNvPicPr>
                                            <a:picLocks noChangeAspect="1"/>
                                          </pic:cNvPicPr>
                                        </pic:nvPicPr>
                                        <pic:blipFill>
                                          <a:blip r:embed="rId304"/>
                                          <a:stretch/>
                                        </pic:blipFill>
                                        <pic:spPr bwMode="auto">
                                          <a:xfrm>
                                            <a:off x="0" y="0"/>
                                            <a:ext cx="6029960" cy="18878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33E3218" id="Врезка268" o:spid="_x0000_s1095" style="width:474.8pt;height:1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" stroked="f" strokeweight="0">
                <v:stroke joinstyle="round"/>
                <v:textbox inset="0,0,0,0">
                  <w:txbxContent>
                    <w:p w14:paraId="0FC3DDC9" w14:textId="77777777" w:rsidR="00BD1EBB" w:rsidRDefault="00BD1EBB">
                      <w:pPr>
                        <w:pStyle w:val="aff2"/>
                      </w:pPr>
                      <w:r>
                        <w:rPr>
                          <w:noProof/>
                        </w:rPr>
                        <w:drawing>
                          <wp:inline distT="0" distB="0" distL="0" distR="0" wp14:anchorId="7DA27E8E" wp14:editId="5DDDF80F">
                            <wp:extent cx="6029960" cy="1887855"/>
                            <wp:effectExtent l="0" t="0" r="0" b="0"/>
                            <wp:docPr id="969" name="image12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image129.png" descr="C:\Users\zmist\Downloads\1\Новая папка\2.PNG"/>
                                    <pic:cNvPicPr>
                                      <a:picLocks noChangeAspect="1"/>
                                    </pic:cNvPicPr>
                                  </pic:nvPicPr>
                                  <pic:blipFill>
                                    <a:blip r:embed="rId304"/>
                                    <a:stretch/>
                                  </pic:blipFill>
                                  <pic:spPr bwMode="auto">
                                    <a:xfrm>
                                      <a:off x="0" y="0"/>
                                      <a:ext cx="6029960" cy="1887855"/>
                                    </a:xfrm>
                                    <a:prstGeom prst="rect">
                                      <a:avLst/>
                                    </a:prstGeom>
                                  </pic:spPr>
                                </pic:pic>
                              </a:graphicData>
                            </a:graphic>
                          </wp:inline>
                        </w:drawing>
                      </w:r>
                      <w:r>
                        <w:t xml:space="preserve"> </w:t>
                      </w:r>
                    </w:p>
                  </w:txbxContent>
                </v:textbox>
                <w10:anchorlock/>
              </v:rect>
            </w:pict>
          </mc:Fallback>
        </mc:AlternateContent>
      </w:r>
    </w:p>
    <w:p w14:paraId="1387B264" w14:textId="06CFF222" w:rsidR="00D076D9" w:rsidRPr="004C3E23" w:rsidRDefault="00483B84" w:rsidP="00797129">
      <w:pPr>
        <w:pStyle w:val="afffffff6"/>
      </w:pPr>
      <w:bookmarkStart w:id="505" w:name="_Toc21282404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416</w:t>
      </w:r>
      <w:bookmarkEnd w:id="505"/>
      <w:r w:rsidR="00D708D3" w:rsidRPr="004C3E23">
        <w:fldChar w:fldCharType="end"/>
      </w:r>
    </w:p>
    <w:p w14:paraId="57D367E4" w14:textId="77777777" w:rsidR="00D076D9" w:rsidRPr="004C3E23" w:rsidRDefault="00D076D9">
      <w:pPr>
        <w:keepNext/>
        <w:rPr>
          <w:color w:val="000000" w:themeColor="text1"/>
        </w:rPr>
      </w:pPr>
    </w:p>
    <w:p w14:paraId="64456D31" w14:textId="77777777"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Для формуляра Решение о признании объектов нефинансовых активов (ф. 0510441) Признание объектов Основных средств (101.00)  флаг «</w:t>
      </w:r>
      <w:r w:rsidRPr="004C3E23">
        <w:rPr>
          <w:b/>
          <w:color w:val="000000" w:themeColor="text1"/>
          <w:szCs w:val="28"/>
        </w:rPr>
        <w:t>Ввести в эксплуатацию</w:t>
      </w:r>
      <w:r w:rsidRPr="004C3E23">
        <w:rPr>
          <w:color w:val="000000" w:themeColor="text1"/>
          <w:szCs w:val="28"/>
        </w:rPr>
        <w:t xml:space="preserve">» запрещён к ручной установке на всех этапах БП. </w:t>
      </w:r>
    </w:p>
    <w:p w14:paraId="567AE90F" w14:textId="77777777" w:rsidR="002E628D" w:rsidRPr="004C3E23" w:rsidRDefault="00D708D3">
      <w:pPr>
        <w:rPr>
          <w:color w:val="000000" w:themeColor="text1"/>
          <w:szCs w:val="28"/>
        </w:rPr>
      </w:pPr>
      <w:r w:rsidRPr="004C3E23">
        <w:rPr>
          <w:color w:val="000000" w:themeColor="text1"/>
          <w:szCs w:val="28"/>
          <w:u w:val="single"/>
        </w:rPr>
        <w:t>Для объектов библиотечного фонда</w:t>
      </w:r>
      <w:r w:rsidRPr="004C3E23">
        <w:rPr>
          <w:color w:val="000000" w:themeColor="text1"/>
          <w:szCs w:val="28"/>
        </w:rPr>
        <w:t xml:space="preserve"> флаг «Ввести в эксплуатацию» может быть установлен при помощи команды </w:t>
      </w:r>
      <w:r w:rsidRPr="004C3E23">
        <w:rPr>
          <w:i/>
          <w:color w:val="000000" w:themeColor="text1"/>
          <w:szCs w:val="28"/>
        </w:rPr>
        <w:t>Изменить выделенные строки – Заполнить реквизиты</w:t>
      </w:r>
      <w:r w:rsidRPr="004C3E23">
        <w:rPr>
          <w:color w:val="000000" w:themeColor="text1"/>
          <w:szCs w:val="28"/>
        </w:rPr>
        <w:t xml:space="preserve"> командной панели вкладки Основные средства, НМА, </w:t>
      </w:r>
      <w:r w:rsidR="002E628D" w:rsidRPr="004C3E23">
        <w:rPr>
          <w:color w:val="000000" w:themeColor="text1"/>
          <w:szCs w:val="28"/>
        </w:rPr>
        <w:t>НПА.</w:t>
      </w:r>
    </w:p>
    <w:p w14:paraId="444BD2BE" w14:textId="77777777" w:rsidR="00D076D9" w:rsidRPr="004C3E23" w:rsidRDefault="00D708D3" w:rsidP="002E628D">
      <w:pPr>
        <w:keepNext/>
        <w:ind w:firstLine="0"/>
        <w:jc w:val="center"/>
        <w:rPr>
          <w:noProof/>
        </w:rPr>
      </w:pPr>
      <w:r w:rsidRPr="004C3E23">
        <w:rPr>
          <w:noProof/>
        </w:rPr>
        <w:drawing>
          <wp:inline distT="0" distB="0" distL="0" distR="0" wp14:anchorId="51C1D9EB" wp14:editId="14D1F74C">
            <wp:extent cx="6029960" cy="1407795"/>
            <wp:effectExtent l="0" t="0" r="8890" b="1905"/>
            <wp:docPr id="593" name="Рисунок 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4" name="Скриншот 28-02-2024 121102.jpg"/>
                    <pic:cNvPicPr>
                      <a:picLocks noChangeAspect="1"/>
                    </pic:cNvPicPr>
                  </pic:nvPicPr>
                  <pic:blipFill>
                    <a:blip r:embed="rId305"/>
                    <a:stretch/>
                  </pic:blipFill>
                  <pic:spPr bwMode="auto">
                    <a:xfrm>
                      <a:off x="0" y="0"/>
                      <a:ext cx="6029960" cy="1407794"/>
                    </a:xfrm>
                    <a:prstGeom prst="rect">
                      <a:avLst/>
                    </a:prstGeom>
                  </pic:spPr>
                </pic:pic>
              </a:graphicData>
            </a:graphic>
          </wp:inline>
        </w:drawing>
      </w:r>
    </w:p>
    <w:p w14:paraId="2BE0AB40" w14:textId="0739DF0D" w:rsidR="00D076D9" w:rsidRPr="004C3E23" w:rsidRDefault="00D708D3">
      <w:pPr>
        <w:pStyle w:val="aff2"/>
      </w:pPr>
      <w:bookmarkStart w:id="506" w:name="_Toc212824041"/>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417</w:t>
      </w:r>
      <w:bookmarkEnd w:id="506"/>
      <w:r w:rsidR="00EC4368" w:rsidRPr="004C3E23">
        <w:rPr>
          <w:noProof/>
        </w:rPr>
        <w:fldChar w:fldCharType="end"/>
      </w:r>
    </w:p>
    <w:p w14:paraId="65168320" w14:textId="77777777" w:rsidR="00D076D9" w:rsidRPr="004C3E23" w:rsidRDefault="00D076D9">
      <w:pPr>
        <w:rPr>
          <w:color w:val="000000" w:themeColor="text1"/>
          <w:szCs w:val="28"/>
        </w:rPr>
      </w:pPr>
    </w:p>
    <w:p w14:paraId="2BB14A67" w14:textId="77777777" w:rsidR="00D076D9" w:rsidRPr="004C3E23" w:rsidRDefault="00D708D3">
      <w:pPr>
        <w:rPr>
          <w:b/>
          <w:color w:val="000000" w:themeColor="text1"/>
          <w:szCs w:val="28"/>
        </w:rPr>
      </w:pPr>
      <w:r w:rsidRPr="004C3E23">
        <w:rPr>
          <w:b/>
          <w:color w:val="000000" w:themeColor="text1"/>
          <w:szCs w:val="28"/>
        </w:rPr>
        <w:t>ВАЖНО!</w:t>
      </w:r>
      <w:r w:rsidRPr="004C3E23">
        <w:rPr>
          <w:color w:val="000000" w:themeColor="text1"/>
          <w:szCs w:val="28"/>
        </w:rPr>
        <w:t xml:space="preserve"> При этом, в случае если посредством кнопки </w:t>
      </w:r>
      <w:r w:rsidRPr="004C3E23">
        <w:rPr>
          <w:i/>
          <w:color w:val="000000" w:themeColor="text1"/>
          <w:szCs w:val="28"/>
        </w:rPr>
        <w:t>Изменить выделенные строки – Заполнить реквизиты</w:t>
      </w:r>
      <w:r w:rsidRPr="004C3E23">
        <w:rPr>
          <w:color w:val="000000" w:themeColor="text1"/>
          <w:szCs w:val="28"/>
        </w:rPr>
        <w:t xml:space="preserve"> командной панели флаг был установлен для иных объектов ОС  (</w:t>
      </w:r>
      <w:r w:rsidRPr="004C3E23">
        <w:rPr>
          <w:color w:val="000000" w:themeColor="text1"/>
          <w:szCs w:val="28"/>
          <w:u w:val="single"/>
        </w:rPr>
        <w:t>Вид НФА в инв. карточке не равно Библиотечный фонд</w:t>
      </w:r>
      <w:r w:rsidRPr="004C3E23">
        <w:rPr>
          <w:color w:val="000000" w:themeColor="text1"/>
          <w:szCs w:val="28"/>
        </w:rPr>
        <w:t xml:space="preserve">), при нажатии кнопки-резолюции </w:t>
      </w:r>
      <w:r w:rsidRPr="004C3E23">
        <w:rPr>
          <w:b/>
          <w:color w:val="000000" w:themeColor="text1"/>
          <w:szCs w:val="28"/>
        </w:rPr>
        <w:t xml:space="preserve">На согласование </w:t>
      </w:r>
      <w:r w:rsidRPr="004C3E23">
        <w:rPr>
          <w:color w:val="000000" w:themeColor="text1"/>
          <w:szCs w:val="28"/>
        </w:rPr>
        <w:t>будет выведено соответствующее блокирующее сообщение об ошибке.</w:t>
      </w:r>
    </w:p>
    <w:p w14:paraId="4B801AD9" w14:textId="77777777" w:rsidR="00D076D9" w:rsidRPr="004C3E23" w:rsidRDefault="00D076D9">
      <w:pPr>
        <w:rPr>
          <w:b/>
          <w:color w:val="000000" w:themeColor="text1"/>
          <w:szCs w:val="28"/>
        </w:rPr>
      </w:pPr>
    </w:p>
    <w:p w14:paraId="0C92D0F9" w14:textId="77777777" w:rsidR="00D076D9" w:rsidRPr="004C3E23" w:rsidRDefault="00D708D3" w:rsidP="002E628D">
      <w:pPr>
        <w:keepNext/>
        <w:ind w:firstLine="0"/>
        <w:jc w:val="center"/>
        <w:rPr>
          <w:noProof/>
        </w:rPr>
      </w:pPr>
      <w:r w:rsidRPr="004C3E23">
        <w:rPr>
          <w:noProof/>
        </w:rPr>
        <w:lastRenderedPageBreak/>
        <w:drawing>
          <wp:inline distT="0" distB="0" distL="0" distR="0" wp14:anchorId="5608D9CD" wp14:editId="2C987A58">
            <wp:extent cx="6029960" cy="3418840"/>
            <wp:effectExtent l="0" t="0" r="8890" b="0"/>
            <wp:docPr id="594" name="Рисунок 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 name="Скриншот 28-02-2024 121303.jpg"/>
                    <pic:cNvPicPr>
                      <a:picLocks noChangeAspect="1"/>
                    </pic:cNvPicPr>
                  </pic:nvPicPr>
                  <pic:blipFill>
                    <a:blip r:embed="rId306"/>
                    <a:stretch/>
                  </pic:blipFill>
                  <pic:spPr bwMode="auto">
                    <a:xfrm>
                      <a:off x="0" y="0"/>
                      <a:ext cx="6029960" cy="3418840"/>
                    </a:xfrm>
                    <a:prstGeom prst="rect">
                      <a:avLst/>
                    </a:prstGeom>
                  </pic:spPr>
                </pic:pic>
              </a:graphicData>
            </a:graphic>
          </wp:inline>
        </w:drawing>
      </w:r>
    </w:p>
    <w:p w14:paraId="7767A7A3" w14:textId="6D473501" w:rsidR="00D076D9" w:rsidRPr="004C3E23" w:rsidRDefault="00ED3B53" w:rsidP="00797129">
      <w:pPr>
        <w:pStyle w:val="afffffff6"/>
      </w:pPr>
      <w:bookmarkStart w:id="507" w:name="_Toc21282404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418</w:t>
      </w:r>
      <w:bookmarkEnd w:id="507"/>
      <w:r w:rsidR="00EC4368" w:rsidRPr="004C3E23">
        <w:rPr>
          <w:noProof/>
        </w:rPr>
        <w:fldChar w:fldCharType="end"/>
      </w:r>
    </w:p>
    <w:p w14:paraId="5E97077B" w14:textId="77777777" w:rsidR="00D076D9" w:rsidRPr="004C3E23" w:rsidRDefault="00D708D3">
      <w:pPr>
        <w:rPr>
          <w:color w:val="000000" w:themeColor="text1"/>
        </w:rPr>
      </w:pPr>
      <w:r w:rsidRPr="004C3E23">
        <w:rPr>
          <w:color w:val="000000" w:themeColor="text1"/>
          <w:szCs w:val="28"/>
        </w:rPr>
        <w:t>Для формуляра Решение о признании объектов нефинансовых активов (ф. 0510441) Признание объектов НМА, НПА, Прав пользования НМА (102.00, 103.00, 111.60) флаг доступен для редактирования.</w:t>
      </w:r>
    </w:p>
    <w:p w14:paraId="6306EFD8" w14:textId="77777777" w:rsidR="00D076D9" w:rsidRPr="004C3E23" w:rsidRDefault="00D708D3">
      <w:pPr>
        <w:rPr>
          <w:color w:val="000000" w:themeColor="text1"/>
        </w:rPr>
      </w:pPr>
      <w:r w:rsidRPr="004C3E23">
        <w:rPr>
          <w:color w:val="000000" w:themeColor="text1"/>
          <w:szCs w:val="28"/>
        </w:rPr>
        <w:t>В поле «Резолюция комиссии» указывается решение, принятое по объекту. Например, принять объект НФА к учету</w:t>
      </w:r>
    </w:p>
    <w:p w14:paraId="1C2C1C78"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709A58E2" wp14:editId="6C50CAEA">
                <wp:extent cx="6038215" cy="2240280"/>
                <wp:effectExtent l="0" t="0" r="0" b="0"/>
                <wp:docPr id="595" name="Врезка269"/>
                <wp:cNvGraphicFramePr/>
                <a:graphic xmlns:a="http://schemas.openxmlformats.org/drawingml/2006/main">
                  <a:graphicData uri="http://schemas.microsoft.com/office/word/2010/wordprocessingShape">
                    <wps:wsp>
                      <wps:cNvSpPr/>
                      <wps:spPr bwMode="auto">
                        <a:xfrm>
                          <a:off x="0" y="0"/>
                          <a:ext cx="6038280" cy="2240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297EB23" w14:textId="77777777" w:rsidR="00BD1EBB" w:rsidRDefault="00BD1EBB">
                            <w:pPr>
                              <w:pStyle w:val="aff2"/>
                            </w:pPr>
                            <w:r>
                              <w:rPr>
                                <w:noProof/>
                              </w:rPr>
                              <w:drawing>
                                <wp:inline distT="0" distB="0" distL="0" distR="0" wp14:anchorId="278235A3" wp14:editId="49506E0E">
                                  <wp:extent cx="6038215" cy="1870710"/>
                                  <wp:effectExtent l="0" t="0" r="0" b="0"/>
                                  <wp:docPr id="1020" name="image122.png" descr="C:\Users\zmist\Downloads\1\Новая пап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image122.png" descr="C:\Users\zmist\Downloads\1\Новая папка\3.PNG"/>
                                          <pic:cNvPicPr>
                                            <a:picLocks noChangeAspect="1"/>
                                          </pic:cNvPicPr>
                                        </pic:nvPicPr>
                                        <pic:blipFill>
                                          <a:blip r:embed="rId307"/>
                                          <a:stretch/>
                                        </pic:blipFill>
                                        <pic:spPr bwMode="auto">
                                          <a:xfrm>
                                            <a:off x="0" y="0"/>
                                            <a:ext cx="6038215" cy="18707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09A58E2" id="Врезка269" o:spid="_x0000_s1096" style="width:475.45pt;height:17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" stroked="f" strokeweight="0">
                <v:textbox inset="0,0,0,0">
                  <w:txbxContent>
                    <w:p w14:paraId="3297EB23" w14:textId="77777777" w:rsidR="00BD1EBB" w:rsidRDefault="00BD1EBB">
                      <w:pPr>
                        <w:pStyle w:val="aff2"/>
                      </w:pPr>
                      <w:r>
                        <w:rPr>
                          <w:noProof/>
                        </w:rPr>
                        <w:drawing>
                          <wp:inline distT="0" distB="0" distL="0" distR="0" wp14:anchorId="278235A3" wp14:editId="49506E0E">
                            <wp:extent cx="6038215" cy="1870710"/>
                            <wp:effectExtent l="0" t="0" r="0" b="0"/>
                            <wp:docPr id="1020" name="image122.png" descr="C:\Users\zmist\Downloads\1\Новая пап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image122.png" descr="C:\Users\zmist\Downloads\1\Новая папка\3.PNG"/>
                                    <pic:cNvPicPr>
                                      <a:picLocks noChangeAspect="1"/>
                                    </pic:cNvPicPr>
                                  </pic:nvPicPr>
                                  <pic:blipFill>
                                    <a:blip r:embed="rId307"/>
                                    <a:stretch/>
                                  </pic:blipFill>
                                  <pic:spPr bwMode="auto">
                                    <a:xfrm>
                                      <a:off x="0" y="0"/>
                                      <a:ext cx="6038215" cy="1870710"/>
                                    </a:xfrm>
                                    <a:prstGeom prst="rect">
                                      <a:avLst/>
                                    </a:prstGeom>
                                  </pic:spPr>
                                </pic:pic>
                              </a:graphicData>
                            </a:graphic>
                          </wp:inline>
                        </w:drawing>
                      </w:r>
                      <w:r>
                        <w:t xml:space="preserve"> </w:t>
                      </w:r>
                    </w:p>
                  </w:txbxContent>
                </v:textbox>
                <w10:anchorlock/>
              </v:rect>
            </w:pict>
          </mc:Fallback>
        </mc:AlternateContent>
      </w:r>
    </w:p>
    <w:p w14:paraId="634CE9C1" w14:textId="47656137" w:rsidR="00D076D9" w:rsidRPr="004C3E23" w:rsidRDefault="00483B84" w:rsidP="00797129">
      <w:pPr>
        <w:pStyle w:val="afffffff6"/>
      </w:pPr>
      <w:bookmarkStart w:id="508" w:name="_Toc21282404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419</w:t>
      </w:r>
      <w:bookmarkEnd w:id="508"/>
      <w:r w:rsidR="00D708D3" w:rsidRPr="004C3E23">
        <w:fldChar w:fldCharType="end"/>
      </w:r>
    </w:p>
    <w:p w14:paraId="18B079DE" w14:textId="77777777" w:rsidR="00D076D9" w:rsidRPr="004C3E23" w:rsidRDefault="00D076D9">
      <w:pPr>
        <w:keepNext/>
        <w:rPr>
          <w:color w:val="000000" w:themeColor="text1"/>
        </w:rPr>
      </w:pPr>
    </w:p>
    <w:p w14:paraId="453FEA94"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Драгоценные материалы</w:t>
      </w:r>
      <w:r w:rsidRPr="004C3E23">
        <w:rPr>
          <w:color w:val="000000" w:themeColor="text1"/>
          <w:szCs w:val="28"/>
        </w:rPr>
        <w:t xml:space="preserve"> заполняется при необходимости</w:t>
      </w:r>
    </w:p>
    <w:p w14:paraId="4016FAB2" w14:textId="77777777" w:rsidR="00D076D9" w:rsidRPr="004C3E23" w:rsidRDefault="00D708D3" w:rsidP="002E628D">
      <w:pPr>
        <w:keepNext/>
        <w:ind w:firstLine="0"/>
        <w:jc w:val="center"/>
        <w:rPr>
          <w:noProof/>
        </w:rPr>
      </w:pPr>
      <w:r w:rsidRPr="004C3E23">
        <w:rPr>
          <w:noProof/>
        </w:rPr>
        <w:lastRenderedPageBreak/>
        <mc:AlternateContent>
          <mc:Choice Requires="wps">
            <w:drawing>
              <wp:inline distT="0" distB="0" distL="0" distR="0" wp14:anchorId="728553BD" wp14:editId="7FEA66AD">
                <wp:extent cx="6031865" cy="2275840"/>
                <wp:effectExtent l="0" t="0" r="0" b="0"/>
                <wp:docPr id="597" name="Врезка270"/>
                <wp:cNvGraphicFramePr/>
                <a:graphic xmlns:a="http://schemas.openxmlformats.org/drawingml/2006/main">
                  <a:graphicData uri="http://schemas.microsoft.com/office/word/2010/wordprocessingShape">
                    <wps:wsp>
                      <wps:cNvSpPr/>
                      <wps:spPr bwMode="auto">
                        <a:xfrm>
                          <a:off x="0" y="0"/>
                          <a:ext cx="6031800" cy="2275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698596E" w14:textId="77777777" w:rsidR="00BD1EBB" w:rsidRDefault="00BD1EBB">
                            <w:pPr>
                              <w:pStyle w:val="aff2"/>
                            </w:pPr>
                            <w:r>
                              <w:rPr>
                                <w:noProof/>
                              </w:rPr>
                              <w:drawing>
                                <wp:inline distT="0" distB="0" distL="0" distR="0" wp14:anchorId="2D9ADFA3" wp14:editId="29822DCF">
                                  <wp:extent cx="6031865" cy="1903730"/>
                                  <wp:effectExtent l="0" t="0" r="0" b="0"/>
                                  <wp:docPr id="1021" name="image12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image120.png" descr="C:\Users\zmist\Downloads\1\Новая папка\1.png"/>
                                          <pic:cNvPicPr>
                                            <a:picLocks noChangeAspect="1"/>
                                          </pic:cNvPicPr>
                                        </pic:nvPicPr>
                                        <pic:blipFill>
                                          <a:blip r:embed="rId308"/>
                                          <a:stretch/>
                                        </pic:blipFill>
                                        <pic:spPr bwMode="auto">
                                          <a:xfrm>
                                            <a:off x="0" y="0"/>
                                            <a:ext cx="6031865" cy="190372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28553BD" id="Врезка270" o:spid="_x0000_s1097" style="width:474.95pt;height:17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" stroked="f" strokeweight="0">
                <v:textbox inset="0,0,0,0">
                  <w:txbxContent>
                    <w:p w14:paraId="5698596E" w14:textId="77777777" w:rsidR="00BD1EBB" w:rsidRDefault="00BD1EBB">
                      <w:pPr>
                        <w:pStyle w:val="aff2"/>
                      </w:pPr>
                      <w:r>
                        <w:rPr>
                          <w:noProof/>
                        </w:rPr>
                        <w:drawing>
                          <wp:inline distT="0" distB="0" distL="0" distR="0" wp14:anchorId="2D9ADFA3" wp14:editId="29822DCF">
                            <wp:extent cx="6031865" cy="1903730"/>
                            <wp:effectExtent l="0" t="0" r="0" b="0"/>
                            <wp:docPr id="1021" name="image12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image120.png" descr="C:\Users\zmist\Downloads\1\Новая папка\1.png"/>
                                    <pic:cNvPicPr>
                                      <a:picLocks noChangeAspect="1"/>
                                    </pic:cNvPicPr>
                                  </pic:nvPicPr>
                                  <pic:blipFill>
                                    <a:blip r:embed="rId308"/>
                                    <a:stretch/>
                                  </pic:blipFill>
                                  <pic:spPr bwMode="auto">
                                    <a:xfrm>
                                      <a:off x="0" y="0"/>
                                      <a:ext cx="6031865" cy="1903729"/>
                                    </a:xfrm>
                                    <a:prstGeom prst="rect">
                                      <a:avLst/>
                                    </a:prstGeom>
                                  </pic:spPr>
                                </pic:pic>
                              </a:graphicData>
                            </a:graphic>
                          </wp:inline>
                        </w:drawing>
                      </w:r>
                      <w:r>
                        <w:t xml:space="preserve"> </w:t>
                      </w:r>
                    </w:p>
                  </w:txbxContent>
                </v:textbox>
                <w10:anchorlock/>
              </v:rect>
            </w:pict>
          </mc:Fallback>
        </mc:AlternateContent>
      </w:r>
    </w:p>
    <w:p w14:paraId="4C9C4AB7" w14:textId="33CB574C" w:rsidR="00D076D9" w:rsidRPr="004C3E23" w:rsidRDefault="00483B84" w:rsidP="00797129">
      <w:pPr>
        <w:pStyle w:val="afffffff6"/>
      </w:pPr>
      <w:bookmarkStart w:id="509" w:name="_Toc21282404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420</w:t>
      </w:r>
      <w:bookmarkEnd w:id="509"/>
      <w:r w:rsidR="00D708D3" w:rsidRPr="004C3E23">
        <w:fldChar w:fldCharType="end"/>
      </w:r>
    </w:p>
    <w:p w14:paraId="22EB3655" w14:textId="77777777" w:rsidR="00D076D9" w:rsidRPr="004C3E23" w:rsidRDefault="00D076D9">
      <w:pPr>
        <w:keepNext/>
        <w:rPr>
          <w:color w:val="000000" w:themeColor="text1"/>
        </w:rPr>
      </w:pPr>
    </w:p>
    <w:p w14:paraId="01FFCC00" w14:textId="77777777" w:rsidR="002D02A8" w:rsidRPr="004C3E23" w:rsidRDefault="002D02A8" w:rsidP="002D02A8">
      <w:pPr>
        <w:rPr>
          <w:snapToGrid w:val="0"/>
        </w:rPr>
      </w:pPr>
      <w:r w:rsidRPr="004C3E23">
        <w:rPr>
          <w:b/>
          <w:snapToGrid w:val="0"/>
        </w:rPr>
        <w:t>Заполнение вкладки Комиссия</w:t>
      </w:r>
    </w:p>
    <w:p w14:paraId="4D41C702" w14:textId="77777777" w:rsidR="002D02A8" w:rsidRPr="004C3E23" w:rsidRDefault="002D02A8" w:rsidP="002D02A8">
      <w:pPr>
        <w:rPr>
          <w:snapToGrid w:val="0"/>
        </w:rPr>
      </w:pPr>
      <w:r w:rsidRPr="004C3E23">
        <w:rPr>
          <w:snapToGrid w:val="0"/>
        </w:rPr>
        <w:t xml:space="preserve">Переходим на вкладку Комиссия. </w:t>
      </w:r>
    </w:p>
    <w:p w14:paraId="6F7C7B9B" w14:textId="77777777"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59EDF06" w14:textId="77777777"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0ADEAA72" w14:textId="77777777"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1B3D92E9" w14:textId="77777777"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2439B0AA" w14:textId="77777777"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14:paraId="543B3031" w14:textId="77777777" w:rsidR="002D02A8" w:rsidRPr="004C3E23" w:rsidRDefault="002D02A8" w:rsidP="002D02A8">
      <w:pPr>
        <w:keepNext/>
        <w:ind w:firstLine="0"/>
        <w:jc w:val="center"/>
        <w:rPr>
          <w:noProof/>
          <w:snapToGrid w:val="0"/>
        </w:rPr>
      </w:pPr>
      <w:r w:rsidRPr="004C3E23">
        <w:rPr>
          <w:noProof/>
        </w:rPr>
        <w:drawing>
          <wp:inline distT="0" distB="0" distL="0" distR="0" wp14:anchorId="63F9B0DD" wp14:editId="7D0304F8">
            <wp:extent cx="5940425" cy="2203518"/>
            <wp:effectExtent l="0" t="0" r="3175" b="635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7DB497BF" w14:textId="1336027A" w:rsidR="002D02A8" w:rsidRPr="004C3E23" w:rsidRDefault="00483B84" w:rsidP="00797129">
      <w:pPr>
        <w:pStyle w:val="afffffff6"/>
        <w:rPr>
          <w:snapToGrid w:val="0"/>
        </w:rPr>
      </w:pPr>
      <w:bookmarkStart w:id="510" w:name="_Toc212824045"/>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421</w:t>
      </w:r>
      <w:bookmarkEnd w:id="510"/>
      <w:r w:rsidR="002D02A8" w:rsidRPr="004C3E23">
        <w:rPr>
          <w:snapToGrid w:val="0"/>
        </w:rPr>
        <w:fldChar w:fldCharType="end"/>
      </w:r>
    </w:p>
    <w:p w14:paraId="142E7353" w14:textId="77777777" w:rsidR="002D02A8" w:rsidRPr="004C3E23" w:rsidRDefault="002D02A8" w:rsidP="002D02A8">
      <w:pPr>
        <w:keepNext/>
        <w:rPr>
          <w:snapToGrid w:val="0"/>
        </w:rPr>
      </w:pPr>
    </w:p>
    <w:p w14:paraId="550AF139" w14:textId="77777777"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1FD4E8C8" w14:textId="77777777" w:rsidR="002D02A8" w:rsidRPr="004C3E23" w:rsidRDefault="002D02A8" w:rsidP="002D02A8">
      <w:pPr>
        <w:keepNext/>
        <w:ind w:firstLine="0"/>
        <w:jc w:val="center"/>
        <w:rPr>
          <w:snapToGrid w:val="0"/>
        </w:rPr>
      </w:pPr>
      <w:r w:rsidRPr="004C3E23">
        <w:rPr>
          <w:noProof/>
        </w:rPr>
        <w:drawing>
          <wp:inline distT="0" distB="0" distL="0" distR="0" wp14:anchorId="77E29381" wp14:editId="4A41ADFB">
            <wp:extent cx="5940425" cy="3218829"/>
            <wp:effectExtent l="0" t="0" r="3175" b="635"/>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45F308AA" w14:textId="00693B3A" w:rsidR="002D02A8" w:rsidRPr="004C3E23" w:rsidRDefault="00483B84" w:rsidP="00797129">
      <w:pPr>
        <w:pStyle w:val="afffffff6"/>
        <w:rPr>
          <w:snapToGrid w:val="0"/>
        </w:rPr>
      </w:pPr>
      <w:bookmarkStart w:id="511" w:name="_Toc212824046"/>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422</w:t>
      </w:r>
      <w:bookmarkEnd w:id="511"/>
      <w:r w:rsidR="002D02A8" w:rsidRPr="004C3E23">
        <w:rPr>
          <w:snapToGrid w:val="0"/>
        </w:rPr>
        <w:fldChar w:fldCharType="end"/>
      </w:r>
    </w:p>
    <w:p w14:paraId="17A02A97" w14:textId="77777777"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768EAB9C" w14:textId="77777777" w:rsidR="002D02A8" w:rsidRPr="004C3E23" w:rsidRDefault="002D02A8" w:rsidP="002D02A8">
      <w:pPr>
        <w:keepNext/>
        <w:ind w:firstLine="0"/>
        <w:jc w:val="center"/>
      </w:pPr>
      <w:r w:rsidRPr="004C3E23">
        <w:rPr>
          <w:noProof/>
        </w:rPr>
        <w:drawing>
          <wp:inline distT="0" distB="0" distL="0" distR="0" wp14:anchorId="54BC423C" wp14:editId="5545DFA6">
            <wp:extent cx="5940425" cy="4237205"/>
            <wp:effectExtent l="0" t="0" r="3175"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5A5A67D2" w14:textId="544DE88F" w:rsidR="002D02A8" w:rsidRPr="004C3E23" w:rsidRDefault="00483B84" w:rsidP="00797129">
      <w:pPr>
        <w:pStyle w:val="afffffff6"/>
        <w:rPr>
          <w:snapToGrid w:val="0"/>
        </w:rPr>
      </w:pPr>
      <w:bookmarkStart w:id="512" w:name="_Toc212824047"/>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423</w:t>
      </w:r>
      <w:bookmarkEnd w:id="512"/>
      <w:r w:rsidR="00F14AE2">
        <w:rPr>
          <w:noProof/>
        </w:rPr>
        <w:fldChar w:fldCharType="end"/>
      </w:r>
    </w:p>
    <w:p w14:paraId="594DCFB6" w14:textId="77777777" w:rsidR="002D02A8" w:rsidRPr="004C3E23" w:rsidRDefault="002D02A8" w:rsidP="002D02A8">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19264C97" w14:textId="77777777" w:rsidR="002D02A8" w:rsidRPr="004C3E23" w:rsidRDefault="002D02A8" w:rsidP="002D02A8">
      <w:pPr>
        <w:keepNext/>
        <w:ind w:firstLine="0"/>
        <w:jc w:val="center"/>
      </w:pPr>
      <w:r w:rsidRPr="004C3E23">
        <w:rPr>
          <w:noProof/>
        </w:rPr>
        <w:drawing>
          <wp:inline distT="0" distB="0" distL="0" distR="0" wp14:anchorId="74A1B3B3" wp14:editId="7A77D668">
            <wp:extent cx="5940425" cy="1034317"/>
            <wp:effectExtent l="0" t="0" r="3175" b="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6D54FDAA" w14:textId="179A6C64" w:rsidR="002D02A8" w:rsidRPr="004C3E23" w:rsidRDefault="00483B84" w:rsidP="00797129">
      <w:pPr>
        <w:pStyle w:val="afffffff6"/>
        <w:rPr>
          <w:snapToGrid w:val="0"/>
        </w:rPr>
      </w:pPr>
      <w:bookmarkStart w:id="513" w:name="_Toc212824048"/>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424</w:t>
      </w:r>
      <w:bookmarkEnd w:id="513"/>
      <w:r w:rsidR="002D02A8" w:rsidRPr="004C3E23">
        <w:rPr>
          <w:snapToGrid w:val="0"/>
        </w:rPr>
        <w:fldChar w:fldCharType="end"/>
      </w:r>
    </w:p>
    <w:p w14:paraId="70946787" w14:textId="77777777"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0854A127" w14:textId="77777777"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31B7196E" w14:textId="77777777" w:rsidR="002D02A8" w:rsidRPr="004C3E23" w:rsidRDefault="002D02A8" w:rsidP="002D02A8">
      <w:pPr>
        <w:keepNext/>
        <w:ind w:firstLine="0"/>
        <w:jc w:val="center"/>
      </w:pPr>
      <w:r w:rsidRPr="004C3E23">
        <w:rPr>
          <w:noProof/>
        </w:rPr>
        <w:drawing>
          <wp:inline distT="0" distB="0" distL="0" distR="0" wp14:anchorId="626941B3" wp14:editId="7B0A5BD9">
            <wp:extent cx="5940425" cy="842413"/>
            <wp:effectExtent l="0" t="0" r="3175"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585756A5" w14:textId="1D09C036" w:rsidR="002D02A8" w:rsidRPr="004C3E23" w:rsidRDefault="00483B84" w:rsidP="00797129">
      <w:pPr>
        <w:pStyle w:val="afffffff6"/>
      </w:pPr>
      <w:bookmarkStart w:id="514" w:name="_Toc212824049"/>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425</w:t>
      </w:r>
      <w:bookmarkEnd w:id="514"/>
      <w:r w:rsidR="00F14AE2">
        <w:rPr>
          <w:noProof/>
        </w:rPr>
        <w:fldChar w:fldCharType="end"/>
      </w:r>
    </w:p>
    <w:p w14:paraId="29A3CEEF" w14:textId="77777777"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0C467C3F" w14:textId="77777777"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07193310" w14:textId="77777777" w:rsidR="002D02A8" w:rsidRPr="004C3E23" w:rsidRDefault="002D02A8" w:rsidP="002D02A8">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6CC8ACCD" w14:textId="77777777" w:rsidR="002D02A8" w:rsidRPr="004C3E23" w:rsidRDefault="002D02A8" w:rsidP="002D02A8">
      <w:pPr>
        <w:pStyle w:val="30"/>
        <w:tabs>
          <w:tab w:val="clear" w:pos="1701"/>
        </w:tabs>
        <w:rPr>
          <w:i/>
        </w:rPr>
      </w:pPr>
      <w:r w:rsidRPr="004C3E23">
        <w:rPr>
          <w:i/>
        </w:rPr>
        <w:t>Председатель комиссии;</w:t>
      </w:r>
    </w:p>
    <w:p w14:paraId="699A12F4" w14:textId="77777777" w:rsidR="002D02A8" w:rsidRPr="004C3E23" w:rsidRDefault="002D02A8" w:rsidP="002D02A8">
      <w:pPr>
        <w:pStyle w:val="30"/>
        <w:tabs>
          <w:tab w:val="clear" w:pos="1701"/>
        </w:tabs>
        <w:rPr>
          <w:i/>
        </w:rPr>
      </w:pPr>
      <w:r w:rsidRPr="004C3E23">
        <w:rPr>
          <w:i/>
        </w:rPr>
        <w:t>Член комиссии.</w:t>
      </w:r>
    </w:p>
    <w:p w14:paraId="56D61CCA" w14:textId="77777777" w:rsidR="002D02A8" w:rsidRPr="004C3E23" w:rsidRDefault="002D02A8" w:rsidP="002D02A8">
      <w:pPr>
        <w:keepNext/>
        <w:ind w:firstLine="0"/>
      </w:pPr>
      <w:r w:rsidRPr="004C3E23">
        <w:rPr>
          <w:noProof/>
        </w:rPr>
        <w:drawing>
          <wp:inline distT="0" distB="0" distL="0" distR="0" wp14:anchorId="57727C48" wp14:editId="5E16B816">
            <wp:extent cx="5940425" cy="2000579"/>
            <wp:effectExtent l="0" t="0" r="3175"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6F1B5EC7" w14:textId="7817ED76" w:rsidR="002D02A8" w:rsidRPr="004C3E23" w:rsidRDefault="00483B84" w:rsidP="00797129">
      <w:pPr>
        <w:pStyle w:val="afffffff6"/>
      </w:pPr>
      <w:bookmarkStart w:id="515" w:name="_Toc212824050"/>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426</w:t>
      </w:r>
      <w:bookmarkEnd w:id="515"/>
      <w:r w:rsidR="00F14AE2">
        <w:rPr>
          <w:noProof/>
        </w:rPr>
        <w:fldChar w:fldCharType="end"/>
      </w:r>
    </w:p>
    <w:p w14:paraId="080FD9A1" w14:textId="77777777" w:rsidR="002D02A8" w:rsidRPr="004C3E23" w:rsidRDefault="002D02A8" w:rsidP="002D02A8"/>
    <w:p w14:paraId="631CA72A" w14:textId="77777777"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14:paraId="5D45E081" w14:textId="77777777" w:rsidR="002D02A8" w:rsidRPr="004C3E23" w:rsidRDefault="002D02A8" w:rsidP="002D02A8">
      <w:pPr>
        <w:pStyle w:val="30"/>
        <w:rPr>
          <w:i/>
        </w:rPr>
      </w:pPr>
      <w:r w:rsidRPr="004C3E23">
        <w:rPr>
          <w:i/>
        </w:rPr>
        <w:t>Председатель комиссии;</w:t>
      </w:r>
    </w:p>
    <w:p w14:paraId="5CC2A46E" w14:textId="77777777" w:rsidR="002D02A8" w:rsidRPr="004C3E23" w:rsidRDefault="002D02A8" w:rsidP="002D02A8">
      <w:pPr>
        <w:pStyle w:val="30"/>
        <w:rPr>
          <w:i/>
        </w:rPr>
      </w:pPr>
      <w:r w:rsidRPr="004C3E23">
        <w:rPr>
          <w:i/>
        </w:rPr>
        <w:t>Заместитель председателя комиссии;</w:t>
      </w:r>
    </w:p>
    <w:p w14:paraId="322AFB8F" w14:textId="77777777" w:rsidR="002D02A8" w:rsidRPr="004C3E23" w:rsidRDefault="002D02A8" w:rsidP="002D02A8">
      <w:pPr>
        <w:pStyle w:val="30"/>
        <w:rPr>
          <w:i/>
        </w:rPr>
      </w:pPr>
      <w:r w:rsidRPr="004C3E23">
        <w:rPr>
          <w:i/>
        </w:rPr>
        <w:t>Уполномоченное председателем лицо;</w:t>
      </w:r>
    </w:p>
    <w:p w14:paraId="3601707F" w14:textId="77777777" w:rsidR="002D02A8" w:rsidRPr="004C3E23" w:rsidRDefault="002D02A8" w:rsidP="002D02A8">
      <w:pPr>
        <w:pStyle w:val="30"/>
        <w:rPr>
          <w:i/>
        </w:rPr>
      </w:pPr>
      <w:r w:rsidRPr="004C3E23">
        <w:rPr>
          <w:i/>
        </w:rPr>
        <w:t>Член комиссии;</w:t>
      </w:r>
    </w:p>
    <w:p w14:paraId="70457FEA" w14:textId="77777777" w:rsidR="002D02A8" w:rsidRPr="004C3E23" w:rsidRDefault="002D02A8" w:rsidP="002D02A8">
      <w:pPr>
        <w:pStyle w:val="30"/>
        <w:rPr>
          <w:i/>
        </w:rPr>
      </w:pPr>
      <w:r w:rsidRPr="004C3E23">
        <w:rPr>
          <w:i/>
        </w:rPr>
        <w:lastRenderedPageBreak/>
        <w:t>Эксперт; (указанный статус не применяется в ГИИС ЭБ!)</w:t>
      </w:r>
    </w:p>
    <w:p w14:paraId="354934A9" w14:textId="77777777" w:rsidR="002D02A8" w:rsidRPr="004C3E23" w:rsidRDefault="002D02A8" w:rsidP="002D02A8">
      <w:pPr>
        <w:pStyle w:val="30"/>
        <w:rPr>
          <w:i/>
        </w:rPr>
      </w:pPr>
      <w:r w:rsidRPr="004C3E23">
        <w:rPr>
          <w:i/>
        </w:rPr>
        <w:t>Заместитель уполномоченного председателем лица.</w:t>
      </w:r>
    </w:p>
    <w:p w14:paraId="54760C96" w14:textId="77777777" w:rsidR="002D02A8" w:rsidRPr="004C3E23" w:rsidRDefault="002D02A8" w:rsidP="002D02A8">
      <w:pPr>
        <w:jc w:val="center"/>
        <w:rPr>
          <w:snapToGrid w:val="0"/>
        </w:rPr>
      </w:pPr>
    </w:p>
    <w:p w14:paraId="4FCDC47C" w14:textId="77777777" w:rsidR="002D02A8" w:rsidRPr="004C3E23" w:rsidRDefault="002D02A8" w:rsidP="002D02A8">
      <w:pPr>
        <w:keepNext/>
        <w:ind w:firstLine="0"/>
      </w:pPr>
      <w:r w:rsidRPr="004C3E23">
        <w:rPr>
          <w:noProof/>
        </w:rPr>
        <w:drawing>
          <wp:inline distT="0" distB="0" distL="0" distR="0" wp14:anchorId="28A10D58" wp14:editId="4589AB48">
            <wp:extent cx="5940425" cy="3181429"/>
            <wp:effectExtent l="0" t="0" r="3175"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23F7BBC4" w14:textId="7E5BF21E" w:rsidR="002D02A8" w:rsidRPr="004C3E23" w:rsidRDefault="00483B84" w:rsidP="00797129">
      <w:pPr>
        <w:pStyle w:val="afffffff6"/>
      </w:pPr>
      <w:bookmarkStart w:id="516" w:name="_Toc212824051"/>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427</w:t>
      </w:r>
      <w:bookmarkEnd w:id="516"/>
      <w:r w:rsidR="00F14AE2">
        <w:rPr>
          <w:noProof/>
        </w:rPr>
        <w:fldChar w:fldCharType="end"/>
      </w:r>
    </w:p>
    <w:p w14:paraId="71EB0533" w14:textId="77777777" w:rsidR="002D02A8" w:rsidRPr="004C3E23" w:rsidRDefault="002D02A8" w:rsidP="002D02A8">
      <w:pPr>
        <w:jc w:val="center"/>
        <w:rPr>
          <w:snapToGrid w:val="0"/>
        </w:rPr>
      </w:pPr>
    </w:p>
    <w:p w14:paraId="60335BCE" w14:textId="77777777"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2D55C56E" w14:textId="77777777" w:rsidR="002D02A8" w:rsidRPr="004C3E23" w:rsidRDefault="002D02A8" w:rsidP="002D02A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4E83CD66" w14:textId="77777777"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316BA3FD" w14:textId="77777777" w:rsidR="002D02A8" w:rsidRPr="004C3E23" w:rsidRDefault="002D02A8" w:rsidP="002D02A8">
      <w:pPr>
        <w:keepNext/>
        <w:ind w:firstLine="0"/>
      </w:pPr>
      <w:r w:rsidRPr="004C3E23">
        <w:rPr>
          <w:noProof/>
        </w:rPr>
        <w:drawing>
          <wp:inline distT="0" distB="0" distL="0" distR="0" wp14:anchorId="4D7CB97B" wp14:editId="44E472BC">
            <wp:extent cx="5940425" cy="1994448"/>
            <wp:effectExtent l="0" t="0" r="3175" b="635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097EE3E6" w14:textId="5FB37158" w:rsidR="002D02A8" w:rsidRPr="004C3E23" w:rsidRDefault="00ED3B53" w:rsidP="00797129">
      <w:pPr>
        <w:pStyle w:val="afffffff6"/>
      </w:pPr>
      <w:bookmarkStart w:id="517" w:name="_Toc212824052"/>
      <w:r w:rsidRPr="004C3E23">
        <w:t xml:space="preserve">Рисунок </w:t>
      </w:r>
      <w:r w:rsidR="002D02A8" w:rsidRPr="004C3E23">
        <w:t xml:space="preserve"> </w:t>
      </w:r>
      <w:r w:rsidR="00F14AE2">
        <w:fldChar w:fldCharType="begin"/>
      </w:r>
      <w:r w:rsidR="00F14AE2">
        <w:instrText xml:space="preserve"> SEQ Рисунок \* ARABIC </w:instrText>
      </w:r>
      <w:r w:rsidR="00F14AE2">
        <w:fldChar w:fldCharType="separate"/>
      </w:r>
      <w:r w:rsidR="00BD1EBB">
        <w:rPr>
          <w:noProof/>
        </w:rPr>
        <w:t>428</w:t>
      </w:r>
      <w:bookmarkEnd w:id="517"/>
      <w:r w:rsidR="00F14AE2">
        <w:rPr>
          <w:noProof/>
        </w:rPr>
        <w:fldChar w:fldCharType="end"/>
      </w:r>
    </w:p>
    <w:p w14:paraId="074CB76D" w14:textId="77777777" w:rsidR="00D076D9" w:rsidRPr="004C3E23" w:rsidRDefault="00D076D9">
      <w:pPr>
        <w:jc w:val="center"/>
        <w:rPr>
          <w:color w:val="000000" w:themeColor="text1"/>
        </w:rPr>
      </w:pPr>
    </w:p>
    <w:p w14:paraId="252593F6" w14:textId="77777777" w:rsidR="00D076D9" w:rsidRPr="004C3E23" w:rsidRDefault="00D708D3">
      <w:pPr>
        <w:rPr>
          <w:color w:val="000000" w:themeColor="text1"/>
        </w:rPr>
      </w:pPr>
      <w:r w:rsidRPr="004C3E23">
        <w:rPr>
          <w:color w:val="000000" w:themeColor="text1"/>
          <w:szCs w:val="28"/>
        </w:rPr>
        <w:lastRenderedPageBreak/>
        <w:t>Заполняем в документ</w:t>
      </w:r>
    </w:p>
    <w:p w14:paraId="2DAA0329"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295BE02C" wp14:editId="44B3D173">
                <wp:extent cx="6029960" cy="2738120"/>
                <wp:effectExtent l="0" t="0" r="0" b="0"/>
                <wp:docPr id="605" name="Врезка274"/>
                <wp:cNvGraphicFramePr/>
                <a:graphic xmlns:a="http://schemas.openxmlformats.org/drawingml/2006/main">
                  <a:graphicData uri="http://schemas.microsoft.com/office/word/2010/wordprocessingShape">
                    <wps:wsp>
                      <wps:cNvSpPr/>
                      <wps:spPr bwMode="auto">
                        <a:xfrm>
                          <a:off x="0" y="0"/>
                          <a:ext cx="6030000" cy="2738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D2B11FF" w14:textId="77777777" w:rsidR="00BD1EBB" w:rsidRDefault="00BD1EBB">
                            <w:pPr>
                              <w:pStyle w:val="aff2"/>
                            </w:pPr>
                            <w:r>
                              <w:rPr>
                                <w:noProof/>
                              </w:rPr>
                              <w:drawing>
                                <wp:inline distT="0" distB="0" distL="0" distR="0" wp14:anchorId="25E918CC" wp14:editId="7A6903BA">
                                  <wp:extent cx="6029960" cy="2365375"/>
                                  <wp:effectExtent l="0" t="0" r="0" b="0"/>
                                  <wp:docPr id="1022" name="image11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image117.png" descr="C:\Users\zmist\Downloads\1\Новая папка\1.png"/>
                                          <pic:cNvPicPr>
                                            <a:picLocks noChangeAspect="1"/>
                                          </pic:cNvPicPr>
                                        </pic:nvPicPr>
                                        <pic:blipFill>
                                          <a:blip r:embed="rId309"/>
                                          <a:stretch/>
                                        </pic:blipFill>
                                        <pic:spPr bwMode="auto">
                                          <a:xfrm>
                                            <a:off x="0" y="0"/>
                                            <a:ext cx="6029960" cy="23653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95BE02C" id="Врезка274" o:spid="_x0000_s1098" style="width:474.8pt;height:2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" stroked="f" strokeweight="0">
                <v:textbox inset="0,0,0,0">
                  <w:txbxContent>
                    <w:p w14:paraId="1D2B11FF" w14:textId="77777777" w:rsidR="00BD1EBB" w:rsidRDefault="00BD1EBB">
                      <w:pPr>
                        <w:pStyle w:val="aff2"/>
                      </w:pPr>
                      <w:r>
                        <w:rPr>
                          <w:noProof/>
                        </w:rPr>
                        <w:drawing>
                          <wp:inline distT="0" distB="0" distL="0" distR="0" wp14:anchorId="25E918CC" wp14:editId="7A6903BA">
                            <wp:extent cx="6029960" cy="2365375"/>
                            <wp:effectExtent l="0" t="0" r="0" b="0"/>
                            <wp:docPr id="1022" name="image11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image117.png" descr="C:\Users\zmist\Downloads\1\Новая папка\1.png"/>
                                    <pic:cNvPicPr>
                                      <a:picLocks noChangeAspect="1"/>
                                    </pic:cNvPicPr>
                                  </pic:nvPicPr>
                                  <pic:blipFill>
                                    <a:blip r:embed="rId309"/>
                                    <a:stretch/>
                                  </pic:blipFill>
                                  <pic:spPr bwMode="auto">
                                    <a:xfrm>
                                      <a:off x="0" y="0"/>
                                      <a:ext cx="6029960" cy="2365375"/>
                                    </a:xfrm>
                                    <a:prstGeom prst="rect">
                                      <a:avLst/>
                                    </a:prstGeom>
                                  </pic:spPr>
                                </pic:pic>
                              </a:graphicData>
                            </a:graphic>
                          </wp:inline>
                        </w:drawing>
                      </w:r>
                      <w:r>
                        <w:t xml:space="preserve"> </w:t>
                      </w:r>
                    </w:p>
                  </w:txbxContent>
                </v:textbox>
                <w10:anchorlock/>
              </v:rect>
            </w:pict>
          </mc:Fallback>
        </mc:AlternateContent>
      </w:r>
    </w:p>
    <w:p w14:paraId="6E47F79C" w14:textId="3BC527B0" w:rsidR="00D076D9" w:rsidRPr="004C3E23" w:rsidRDefault="00483B84" w:rsidP="00797129">
      <w:pPr>
        <w:pStyle w:val="afffffff6"/>
      </w:pPr>
      <w:bookmarkStart w:id="518" w:name="_Toc21282405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429</w:t>
      </w:r>
      <w:bookmarkEnd w:id="518"/>
      <w:r w:rsidR="00D708D3" w:rsidRPr="004C3E23">
        <w:fldChar w:fldCharType="end"/>
      </w:r>
    </w:p>
    <w:p w14:paraId="59F312F5" w14:textId="77777777" w:rsidR="00D076D9" w:rsidRPr="004C3E23" w:rsidRDefault="00D076D9">
      <w:pPr>
        <w:jc w:val="center"/>
        <w:rPr>
          <w:color w:val="000000" w:themeColor="text1"/>
          <w:szCs w:val="28"/>
        </w:rPr>
      </w:pPr>
    </w:p>
    <w:p w14:paraId="5D2B216F"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5AAE96C2"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4176FDF9" wp14:editId="0CFA0118">
                <wp:extent cx="6029960" cy="3122930"/>
                <wp:effectExtent l="0" t="0" r="0" b="0"/>
                <wp:docPr id="607" name="Врезка275"/>
                <wp:cNvGraphicFramePr/>
                <a:graphic xmlns:a="http://schemas.openxmlformats.org/drawingml/2006/main">
                  <a:graphicData uri="http://schemas.microsoft.com/office/word/2010/wordprocessingShape">
                    <wps:wsp>
                      <wps:cNvSpPr/>
                      <wps:spPr bwMode="auto">
                        <a:xfrm>
                          <a:off x="0" y="0"/>
                          <a:ext cx="6030000" cy="3123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144102E" w14:textId="77777777" w:rsidR="00BD1EBB" w:rsidRDefault="00BD1EBB">
                            <w:pPr>
                              <w:pStyle w:val="aff2"/>
                            </w:pPr>
                            <w:r>
                              <w:rPr>
                                <w:noProof/>
                              </w:rPr>
                              <w:drawing>
                                <wp:inline distT="0" distB="0" distL="0" distR="0" wp14:anchorId="29C0EA90" wp14:editId="68F350AE">
                                  <wp:extent cx="6029960" cy="2750185"/>
                                  <wp:effectExtent l="0" t="0" r="0" b="0"/>
                                  <wp:docPr id="1048"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image119.png"/>
                                          <pic:cNvPicPr>
                                            <a:picLocks noChangeAspect="1"/>
                                          </pic:cNvPicPr>
                                        </pic:nvPicPr>
                                        <pic:blipFill>
                                          <a:blip r:embed="rId310"/>
                                          <a:stretch/>
                                        </pic:blipFill>
                                        <pic:spPr bwMode="auto">
                                          <a:xfrm>
                                            <a:off x="0" y="0"/>
                                            <a:ext cx="6029960" cy="27501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176FDF9" id="Врезка275" o:spid="_x0000_s1099" style="width:474.8pt;height:24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" stroked="f" strokeweight="0">
                <v:stroke joinstyle="round"/>
                <v:textbox inset="0,0,0,0">
                  <w:txbxContent>
                    <w:p w14:paraId="7144102E" w14:textId="77777777" w:rsidR="00BD1EBB" w:rsidRDefault="00BD1EBB">
                      <w:pPr>
                        <w:pStyle w:val="aff2"/>
                      </w:pPr>
                      <w:r>
                        <w:rPr>
                          <w:noProof/>
                        </w:rPr>
                        <w:drawing>
                          <wp:inline distT="0" distB="0" distL="0" distR="0" wp14:anchorId="29C0EA90" wp14:editId="68F350AE">
                            <wp:extent cx="6029960" cy="2750185"/>
                            <wp:effectExtent l="0" t="0" r="0" b="0"/>
                            <wp:docPr id="1048"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image119.png"/>
                                    <pic:cNvPicPr>
                                      <a:picLocks noChangeAspect="1"/>
                                    </pic:cNvPicPr>
                                  </pic:nvPicPr>
                                  <pic:blipFill>
                                    <a:blip r:embed="rId310"/>
                                    <a:stretch/>
                                  </pic:blipFill>
                                  <pic:spPr bwMode="auto">
                                    <a:xfrm>
                                      <a:off x="0" y="0"/>
                                      <a:ext cx="6029960" cy="2750185"/>
                                    </a:xfrm>
                                    <a:prstGeom prst="rect">
                                      <a:avLst/>
                                    </a:prstGeom>
                                  </pic:spPr>
                                </pic:pic>
                              </a:graphicData>
                            </a:graphic>
                          </wp:inline>
                        </w:drawing>
                      </w:r>
                      <w:r>
                        <w:t xml:space="preserve"> </w:t>
                      </w:r>
                    </w:p>
                  </w:txbxContent>
                </v:textbox>
                <w10:anchorlock/>
              </v:rect>
            </w:pict>
          </mc:Fallback>
        </mc:AlternateContent>
      </w:r>
    </w:p>
    <w:p w14:paraId="76DA7ED8" w14:textId="242C7E25" w:rsidR="00D076D9" w:rsidRPr="004C3E23" w:rsidRDefault="00483B84" w:rsidP="00797129">
      <w:pPr>
        <w:pStyle w:val="afffffff6"/>
      </w:pPr>
      <w:bookmarkStart w:id="519" w:name="_Toc21282405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430</w:t>
      </w:r>
      <w:bookmarkEnd w:id="519"/>
      <w:r w:rsidR="00D708D3" w:rsidRPr="004C3E23">
        <w:fldChar w:fldCharType="end"/>
      </w:r>
    </w:p>
    <w:p w14:paraId="374113AA" w14:textId="77777777" w:rsidR="00D076D9" w:rsidRPr="004C3E23" w:rsidRDefault="00D076D9">
      <w:pPr>
        <w:jc w:val="center"/>
        <w:rPr>
          <w:color w:val="000000" w:themeColor="text1"/>
          <w:szCs w:val="28"/>
        </w:rPr>
      </w:pPr>
    </w:p>
    <w:p w14:paraId="569C2983"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3FF16EBE"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2C3234EF" w14:textId="77777777" w:rsidR="00D076D9" w:rsidRPr="004C3E23" w:rsidRDefault="00D708D3" w:rsidP="002E628D">
      <w:pPr>
        <w:keepNext/>
        <w:ind w:firstLine="0"/>
        <w:jc w:val="center"/>
        <w:rPr>
          <w:noProof/>
        </w:rPr>
      </w:pPr>
      <w:r w:rsidRPr="004C3E23">
        <w:rPr>
          <w:noProof/>
        </w:rPr>
        <w:lastRenderedPageBreak/>
        <mc:AlternateContent>
          <mc:Choice Requires="wps">
            <w:drawing>
              <wp:inline distT="0" distB="0" distL="0" distR="0" wp14:anchorId="6E089BB4" wp14:editId="5B4A4C1D">
                <wp:extent cx="6029960" cy="2678430"/>
                <wp:effectExtent l="0" t="0" r="0" b="0"/>
                <wp:docPr id="609" name="Врезка276"/>
                <wp:cNvGraphicFramePr/>
                <a:graphic xmlns:a="http://schemas.openxmlformats.org/drawingml/2006/main">
                  <a:graphicData uri="http://schemas.microsoft.com/office/word/2010/wordprocessingShape">
                    <wps:wsp>
                      <wps:cNvSpPr/>
                      <wps:spPr bwMode="auto">
                        <a:xfrm>
                          <a:off x="0" y="0"/>
                          <a:ext cx="6030000" cy="2678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331CA61" w14:textId="77777777" w:rsidR="00BD1EBB" w:rsidRDefault="00BD1EBB">
                            <w:pPr>
                              <w:pStyle w:val="aff2"/>
                              <w:keepNext/>
                            </w:pPr>
                            <w:r>
                              <w:rPr>
                                <w:noProof/>
                              </w:rPr>
                              <w:drawing>
                                <wp:inline distT="0" distB="0" distL="0" distR="0" wp14:anchorId="596B1028" wp14:editId="7B57AC6A">
                                  <wp:extent cx="6029960" cy="2305685"/>
                                  <wp:effectExtent l="0" t="0" r="0" b="0"/>
                                  <wp:docPr id="1074" name="image8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image82.png" descr="C:\Users\zmist\Downloads\1\Новая папка\1.png"/>
                                          <pic:cNvPicPr>
                                            <a:picLocks noChangeAspect="1"/>
                                          </pic:cNvPicPr>
                                        </pic:nvPicPr>
                                        <pic:blipFill>
                                          <a:blip r:embed="rId311"/>
                                          <a:stretch/>
                                        </pic:blipFill>
                                        <pic:spPr bwMode="auto">
                                          <a:xfrm>
                                            <a:off x="0" y="0"/>
                                            <a:ext cx="6029960" cy="2305685"/>
                                          </a:xfrm>
                                          <a:prstGeom prst="rect">
                                            <a:avLst/>
                                          </a:prstGeom>
                                        </pic:spPr>
                                      </pic:pic>
                                    </a:graphicData>
                                  </a:graphic>
                                </wp:inline>
                              </w:drawing>
                            </w:r>
                          </w:p>
                          <w:p w14:paraId="282DA589" w14:textId="77777777" w:rsidR="00BD1EBB" w:rsidRDefault="00BD1EBB">
                            <w:pPr>
                              <w:pStyle w:val="aff2"/>
                              <w:keepNext/>
                            </w:pPr>
                          </w:p>
                        </w:txbxContent>
                      </wps:txbx>
                      <wps:bodyPr lIns="0" tIns="0" rIns="0" bIns="0" anchor="t">
                        <a:noAutofit/>
                      </wps:bodyPr>
                    </wps:wsp>
                  </a:graphicData>
                </a:graphic>
              </wp:inline>
            </w:drawing>
          </mc:Choice>
          <mc:Fallback>
            <w:pict>
              <v:rect w14:anchorId="6E089BB4" id="Врезка276" o:spid="_x0000_s1100" style="width:474.8pt;height:21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" stroked="f" strokeweight="0">
                <v:stroke joinstyle="round"/>
                <v:textbox inset="0,0,0,0">
                  <w:txbxContent>
                    <w:p w14:paraId="0331CA61" w14:textId="77777777" w:rsidR="00BD1EBB" w:rsidRDefault="00BD1EBB">
                      <w:pPr>
                        <w:pStyle w:val="aff2"/>
                        <w:keepNext/>
                      </w:pPr>
                      <w:r>
                        <w:rPr>
                          <w:noProof/>
                        </w:rPr>
                        <w:drawing>
                          <wp:inline distT="0" distB="0" distL="0" distR="0" wp14:anchorId="596B1028" wp14:editId="7B57AC6A">
                            <wp:extent cx="6029960" cy="2305685"/>
                            <wp:effectExtent l="0" t="0" r="0" b="0"/>
                            <wp:docPr id="1074" name="image8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image82.png" descr="C:\Users\zmist\Downloads\1\Новая папка\1.png"/>
                                    <pic:cNvPicPr>
                                      <a:picLocks noChangeAspect="1"/>
                                    </pic:cNvPicPr>
                                  </pic:nvPicPr>
                                  <pic:blipFill>
                                    <a:blip r:embed="rId311"/>
                                    <a:stretch/>
                                  </pic:blipFill>
                                  <pic:spPr bwMode="auto">
                                    <a:xfrm>
                                      <a:off x="0" y="0"/>
                                      <a:ext cx="6029960" cy="2305685"/>
                                    </a:xfrm>
                                    <a:prstGeom prst="rect">
                                      <a:avLst/>
                                    </a:prstGeom>
                                  </pic:spPr>
                                </pic:pic>
                              </a:graphicData>
                            </a:graphic>
                          </wp:inline>
                        </w:drawing>
                      </w:r>
                    </w:p>
                    <w:p w14:paraId="282DA589" w14:textId="77777777" w:rsidR="00BD1EBB" w:rsidRDefault="00BD1EBB">
                      <w:pPr>
                        <w:pStyle w:val="aff2"/>
                        <w:keepNext/>
                      </w:pPr>
                    </w:p>
                  </w:txbxContent>
                </v:textbox>
                <w10:anchorlock/>
              </v:rect>
            </w:pict>
          </mc:Fallback>
        </mc:AlternateContent>
      </w:r>
    </w:p>
    <w:p w14:paraId="1D257A5C" w14:textId="6A03FFA7" w:rsidR="00D076D9" w:rsidRPr="004C3E23" w:rsidRDefault="00ED3B53" w:rsidP="00797129">
      <w:pPr>
        <w:pStyle w:val="afffffff6"/>
      </w:pPr>
      <w:bookmarkStart w:id="520" w:name="_Toc21282405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431</w:t>
      </w:r>
      <w:bookmarkEnd w:id="520"/>
      <w:r w:rsidR="00EC4368" w:rsidRPr="004C3E23">
        <w:rPr>
          <w:noProof/>
        </w:rPr>
        <w:fldChar w:fldCharType="end"/>
      </w:r>
    </w:p>
    <w:p w14:paraId="41D3E47A" w14:textId="77777777" w:rsidR="00D076D9" w:rsidRPr="004C3E23" w:rsidRDefault="00D076D9">
      <w:pPr>
        <w:keepNext/>
        <w:jc w:val="center"/>
        <w:rPr>
          <w:color w:val="000000" w:themeColor="text1"/>
        </w:rPr>
      </w:pPr>
    </w:p>
    <w:p w14:paraId="78F0F9FA" w14:textId="77777777" w:rsidR="00D076D9" w:rsidRPr="004C3E23" w:rsidRDefault="00D076D9">
      <w:pPr>
        <w:rPr>
          <w:color w:val="000000" w:themeColor="text1"/>
          <w:szCs w:val="28"/>
        </w:rPr>
      </w:pPr>
    </w:p>
    <w:p w14:paraId="4FB2EDF8" w14:textId="77777777" w:rsidR="00D076D9" w:rsidRPr="004C3E23" w:rsidRDefault="00D708D3">
      <w:pPr>
        <w:rPr>
          <w:color w:val="000000" w:themeColor="text1"/>
        </w:rPr>
      </w:pPr>
      <w:r w:rsidRPr="004C3E23">
        <w:rPr>
          <w:color w:val="000000" w:themeColor="text1"/>
          <w:szCs w:val="28"/>
        </w:rPr>
        <w:t>Первый этап имеет два статуса выполнения</w:t>
      </w:r>
    </w:p>
    <w:p w14:paraId="1E603091" w14:textId="77777777" w:rsidR="00D076D9" w:rsidRPr="004C3E23" w:rsidRDefault="00D708D3">
      <w:pPr>
        <w:rPr>
          <w:color w:val="000000" w:themeColor="text1"/>
        </w:rPr>
      </w:pPr>
      <w:r w:rsidRPr="004C3E23">
        <w:rPr>
          <w:color w:val="000000" w:themeColor="text1"/>
          <w:szCs w:val="28"/>
        </w:rPr>
        <w:t>«На согласование», «Заседание не состоялось»</w:t>
      </w:r>
    </w:p>
    <w:p w14:paraId="6B33EC9C"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4C56DAF6" wp14:editId="3B1AF4D2">
                <wp:extent cx="5124450" cy="687070"/>
                <wp:effectExtent l="0" t="0" r="0" b="0"/>
                <wp:docPr id="611" name="Врезка277"/>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064009C" w14:textId="77777777" w:rsidR="00BD1EBB" w:rsidRDefault="00BD1EBB">
                            <w:pPr>
                              <w:pStyle w:val="aff2"/>
                            </w:pPr>
                            <w:r>
                              <w:rPr>
                                <w:noProof/>
                              </w:rPr>
                              <w:drawing>
                                <wp:inline distT="0" distB="0" distL="0" distR="0" wp14:anchorId="6D7E4F33" wp14:editId="21B13890">
                                  <wp:extent cx="5124450" cy="314325"/>
                                  <wp:effectExtent l="0" t="0" r="0" b="0"/>
                                  <wp:docPr id="1096" name="Изображение3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Изображение31"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C56DAF6" id="Врезка277" o:spid="_x0000_s1101"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" stroked="f" strokeweight="0">
                <v:stroke joinstyle="round"/>
                <v:textbox inset="0,0,0,0">
                  <w:txbxContent>
                    <w:p w14:paraId="4064009C" w14:textId="77777777" w:rsidR="00BD1EBB" w:rsidRDefault="00BD1EBB">
                      <w:pPr>
                        <w:pStyle w:val="aff2"/>
                      </w:pPr>
                      <w:r>
                        <w:rPr>
                          <w:noProof/>
                        </w:rPr>
                        <w:drawing>
                          <wp:inline distT="0" distB="0" distL="0" distR="0" wp14:anchorId="6D7E4F33" wp14:editId="21B13890">
                            <wp:extent cx="5124450" cy="314325"/>
                            <wp:effectExtent l="0" t="0" r="0" b="0"/>
                            <wp:docPr id="1096" name="Изображение3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Изображение31"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420916E1" w14:textId="0A85F24E" w:rsidR="00D076D9" w:rsidRPr="004C3E23" w:rsidRDefault="00483B84" w:rsidP="00797129">
      <w:pPr>
        <w:pStyle w:val="afffffff6"/>
      </w:pPr>
      <w:bookmarkStart w:id="521" w:name="_Toc21282405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432</w:t>
      </w:r>
      <w:bookmarkEnd w:id="521"/>
      <w:r w:rsidR="00D708D3" w:rsidRPr="004C3E23">
        <w:fldChar w:fldCharType="end"/>
      </w:r>
    </w:p>
    <w:p w14:paraId="71BF9977" w14:textId="77777777" w:rsidR="00D076D9" w:rsidRPr="004C3E23" w:rsidRDefault="00D076D9">
      <w:pPr>
        <w:jc w:val="center"/>
        <w:rPr>
          <w:color w:val="000000" w:themeColor="text1"/>
          <w:szCs w:val="28"/>
        </w:rPr>
      </w:pPr>
    </w:p>
    <w:p w14:paraId="5E6F615D"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71F725CB" w14:textId="77777777" w:rsidR="00D076D9" w:rsidRPr="004C3E23" w:rsidRDefault="00D708D3">
      <w:pPr>
        <w:rPr>
          <w:color w:val="000000" w:themeColor="text1"/>
        </w:rPr>
      </w:pPr>
      <w:r w:rsidRPr="004C3E23">
        <w:rPr>
          <w:color w:val="000000" w:themeColor="text1"/>
          <w:szCs w:val="28"/>
        </w:rPr>
        <w:t>Перед отправкой на следующий этап по шаблону процесса, выполняется проверка корректности заполнения реквизита Счёт учёта в зависимости от вида формуляра:</w:t>
      </w:r>
    </w:p>
    <w:p w14:paraId="3171C400" w14:textId="77777777" w:rsidR="00D076D9" w:rsidRPr="004C3E23" w:rsidRDefault="00D708D3">
      <w:pPr>
        <w:rPr>
          <w:color w:val="000000" w:themeColor="text1"/>
        </w:rPr>
      </w:pPr>
      <w:r w:rsidRPr="004C3E23">
        <w:rPr>
          <w:color w:val="000000" w:themeColor="text1"/>
          <w:szCs w:val="28"/>
        </w:rPr>
        <w:t xml:space="preserve">Для формуляра Решение о признании объектов нефинансовых активов (ф. 0510441) Признание объектов Основных средств (101.00) выполняется проверка Счет в группе 101.00, если условие не выполняется (т.е. указан счёт не из группы 101.00), то будет отображено сообщение: </w:t>
      </w:r>
    </w:p>
    <w:p w14:paraId="7478F329" w14:textId="77777777" w:rsidR="00D076D9" w:rsidRPr="004C3E23" w:rsidRDefault="00D708D3">
      <w:pPr>
        <w:rPr>
          <w:color w:val="000000" w:themeColor="text1"/>
        </w:rPr>
      </w:pPr>
      <w:r w:rsidRPr="004C3E23">
        <w:rPr>
          <w:i/>
          <w:color w:val="000000" w:themeColor="text1"/>
          <w:szCs w:val="28"/>
        </w:rPr>
        <w:t>«Для Признания объектов НМА, НПА и Прав пользования НМА следует использовать формуляр "Признание объектов НМА, НПА, Прав пользования НМА (102.00, 103.00, 111.60)"!»</w:t>
      </w:r>
    </w:p>
    <w:p w14:paraId="5F1570D1" w14:textId="77777777" w:rsidR="00D076D9" w:rsidRPr="004C3E23" w:rsidRDefault="00D708D3">
      <w:pPr>
        <w:rPr>
          <w:color w:val="000000" w:themeColor="text1"/>
        </w:rPr>
      </w:pPr>
      <w:r w:rsidRPr="004C3E23">
        <w:rPr>
          <w:color w:val="000000" w:themeColor="text1"/>
          <w:szCs w:val="28"/>
        </w:rPr>
        <w:t xml:space="preserve">Для формуляра Решение о признании объектов нефинансовых активов (ф. 0510441) Признание объектов НМА, НПА, Прав пользования НМА (102.00, 103.00, 111.60) выполняется проверка Счет НЕ в группе 101.00, если условие не выполняется (т.е. указан счёт из группы 101.00), то будет отображено сообщение: </w:t>
      </w:r>
    </w:p>
    <w:p w14:paraId="5495E4C1" w14:textId="77777777" w:rsidR="00D076D9" w:rsidRPr="004C3E23" w:rsidRDefault="00D708D3">
      <w:pPr>
        <w:rPr>
          <w:color w:val="000000" w:themeColor="text1"/>
        </w:rPr>
      </w:pPr>
      <w:r w:rsidRPr="004C3E23">
        <w:rPr>
          <w:i/>
          <w:color w:val="000000" w:themeColor="text1"/>
          <w:szCs w:val="28"/>
        </w:rPr>
        <w:t>«Для Признания объектов Основных средств следует использовать формуляр "Признание объектов Основных средств (101.00)"!»</w:t>
      </w:r>
    </w:p>
    <w:p w14:paraId="1575B05C"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5EFB70A4" w14:textId="77777777" w:rsidR="00D076D9" w:rsidRPr="004C3E23" w:rsidRDefault="00D708D3">
      <w:pPr>
        <w:rPr>
          <w:color w:val="000000" w:themeColor="text1"/>
        </w:rPr>
      </w:pPr>
      <w:r w:rsidRPr="004C3E23">
        <w:rPr>
          <w:color w:val="000000" w:themeColor="text1"/>
          <w:szCs w:val="28"/>
        </w:rPr>
        <w:lastRenderedPageBreak/>
        <w:t>В случае, если минимальный кворум присутствующих не соблюден, будет выдано сообщение.</w:t>
      </w:r>
    </w:p>
    <w:p w14:paraId="6F1D3EC2"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142EF3E2" wp14:editId="684EE58A">
                <wp:extent cx="3964305" cy="2232660"/>
                <wp:effectExtent l="0" t="0" r="0" b="0"/>
                <wp:docPr id="613" name="Врезка278"/>
                <wp:cNvGraphicFramePr/>
                <a:graphic xmlns:a="http://schemas.openxmlformats.org/drawingml/2006/main">
                  <a:graphicData uri="http://schemas.microsoft.com/office/word/2010/wordprocessingShape">
                    <wps:wsp>
                      <wps:cNvSpPr/>
                      <wps:spPr bwMode="auto">
                        <a:xfrm>
                          <a:off x="0" y="0"/>
                          <a:ext cx="3964320" cy="2232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C6EEDFC" w14:textId="77777777" w:rsidR="00BD1EBB" w:rsidRDefault="00BD1EBB">
                            <w:pPr>
                              <w:pStyle w:val="aff2"/>
                            </w:pPr>
                            <w:r>
                              <w:rPr>
                                <w:noProof/>
                              </w:rPr>
                              <w:drawing>
                                <wp:inline distT="0" distB="0" distL="0" distR="0" wp14:anchorId="26D3A87B" wp14:editId="20F34B0E">
                                  <wp:extent cx="3964305" cy="1859915"/>
                                  <wp:effectExtent l="0" t="0" r="0" b="0"/>
                                  <wp:docPr id="1113"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image86.png"/>
                                          <pic:cNvPicPr>
                                            <a:picLocks noChangeAspect="1"/>
                                          </pic:cNvPicPr>
                                        </pic:nvPicPr>
                                        <pic:blipFill>
                                          <a:blip r:embed="rId312"/>
                                          <a:stretch/>
                                        </pic:blipFill>
                                        <pic:spPr bwMode="auto">
                                          <a:xfrm>
                                            <a:off x="0" y="0"/>
                                            <a:ext cx="3964305" cy="18599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42EF3E2" id="Врезка278" o:spid="_x0000_s1102" style="width:312.15pt;height:17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" stroked="f" strokeweight="0">
                <v:textbox inset="0,0,0,0">
                  <w:txbxContent>
                    <w:p w14:paraId="3C6EEDFC" w14:textId="77777777" w:rsidR="00BD1EBB" w:rsidRDefault="00BD1EBB">
                      <w:pPr>
                        <w:pStyle w:val="aff2"/>
                      </w:pPr>
                      <w:r>
                        <w:rPr>
                          <w:noProof/>
                        </w:rPr>
                        <w:drawing>
                          <wp:inline distT="0" distB="0" distL="0" distR="0" wp14:anchorId="26D3A87B" wp14:editId="20F34B0E">
                            <wp:extent cx="3964305" cy="1859915"/>
                            <wp:effectExtent l="0" t="0" r="0" b="0"/>
                            <wp:docPr id="1113"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image86.png"/>
                                    <pic:cNvPicPr>
                                      <a:picLocks noChangeAspect="1"/>
                                    </pic:cNvPicPr>
                                  </pic:nvPicPr>
                                  <pic:blipFill>
                                    <a:blip r:embed="rId312"/>
                                    <a:stretch/>
                                  </pic:blipFill>
                                  <pic:spPr bwMode="auto">
                                    <a:xfrm>
                                      <a:off x="0" y="0"/>
                                      <a:ext cx="3964305" cy="1859915"/>
                                    </a:xfrm>
                                    <a:prstGeom prst="rect">
                                      <a:avLst/>
                                    </a:prstGeom>
                                  </pic:spPr>
                                </pic:pic>
                              </a:graphicData>
                            </a:graphic>
                          </wp:inline>
                        </w:drawing>
                      </w:r>
                      <w:r>
                        <w:t xml:space="preserve"> </w:t>
                      </w:r>
                    </w:p>
                  </w:txbxContent>
                </v:textbox>
                <w10:anchorlock/>
              </v:rect>
            </w:pict>
          </mc:Fallback>
        </mc:AlternateContent>
      </w:r>
    </w:p>
    <w:p w14:paraId="4FFD89FE" w14:textId="2FB6C8C6" w:rsidR="00D076D9" w:rsidRPr="004C3E23" w:rsidRDefault="00483B84" w:rsidP="00797129">
      <w:pPr>
        <w:pStyle w:val="afffffff6"/>
      </w:pPr>
      <w:bookmarkStart w:id="522" w:name="_Toc21282405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433</w:t>
      </w:r>
      <w:bookmarkEnd w:id="522"/>
      <w:r w:rsidR="00D708D3" w:rsidRPr="004C3E23">
        <w:fldChar w:fldCharType="end"/>
      </w:r>
    </w:p>
    <w:p w14:paraId="4CA3B64E" w14:textId="77777777" w:rsidR="00D076D9" w:rsidRPr="004C3E23" w:rsidRDefault="00D076D9">
      <w:pPr>
        <w:keepNext/>
        <w:jc w:val="center"/>
        <w:rPr>
          <w:color w:val="000000" w:themeColor="text1"/>
        </w:rPr>
      </w:pPr>
    </w:p>
    <w:p w14:paraId="3F95B0CB" w14:textId="77777777"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6CAC2925"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23B362A2"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35C8C111" wp14:editId="71A36C29">
                <wp:extent cx="4040505" cy="2389505"/>
                <wp:effectExtent l="0" t="0" r="0" b="0"/>
                <wp:docPr id="615" name="Врезка279"/>
                <wp:cNvGraphicFramePr/>
                <a:graphic xmlns:a="http://schemas.openxmlformats.org/drawingml/2006/main">
                  <a:graphicData uri="http://schemas.microsoft.com/office/word/2010/wordprocessingShape">
                    <wps:wsp>
                      <wps:cNvSpPr/>
                      <wps:spPr bwMode="auto">
                        <a:xfrm>
                          <a:off x="0" y="0"/>
                          <a:ext cx="4040640" cy="2389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8DE1CA9" w14:textId="77777777" w:rsidR="00BD1EBB" w:rsidRDefault="00BD1EBB">
                            <w:pPr>
                              <w:pStyle w:val="aff2"/>
                            </w:pPr>
                            <w:r>
                              <w:rPr>
                                <w:noProof/>
                              </w:rPr>
                              <w:drawing>
                                <wp:inline distT="0" distB="0" distL="0" distR="0" wp14:anchorId="30931FCB" wp14:editId="17378212">
                                  <wp:extent cx="4040505" cy="2016760"/>
                                  <wp:effectExtent l="0" t="0" r="0" b="0"/>
                                  <wp:docPr id="112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84.png"/>
                                          <pic:cNvPicPr>
                                            <a:picLocks noChangeAspect="1"/>
                                          </pic:cNvPicPr>
                                        </pic:nvPicPr>
                                        <pic:blipFill>
                                          <a:blip r:embed="rId313"/>
                                          <a:stretch/>
                                        </pic:blipFill>
                                        <pic:spPr bwMode="auto">
                                          <a:xfrm>
                                            <a:off x="0" y="0"/>
                                            <a:ext cx="4040505" cy="20167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5C8C111" id="Врезка279" o:spid="_x0000_s1103" style="width:318.15pt;height:18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" stroked="f" strokeweight="0">
                <v:textbox inset="0,0,0,0">
                  <w:txbxContent>
                    <w:p w14:paraId="28DE1CA9" w14:textId="77777777" w:rsidR="00BD1EBB" w:rsidRDefault="00BD1EBB">
                      <w:pPr>
                        <w:pStyle w:val="aff2"/>
                      </w:pPr>
                      <w:r>
                        <w:rPr>
                          <w:noProof/>
                        </w:rPr>
                        <w:drawing>
                          <wp:inline distT="0" distB="0" distL="0" distR="0" wp14:anchorId="30931FCB" wp14:editId="17378212">
                            <wp:extent cx="4040505" cy="2016760"/>
                            <wp:effectExtent l="0" t="0" r="0" b="0"/>
                            <wp:docPr id="112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84.png"/>
                                    <pic:cNvPicPr>
                                      <a:picLocks noChangeAspect="1"/>
                                    </pic:cNvPicPr>
                                  </pic:nvPicPr>
                                  <pic:blipFill>
                                    <a:blip r:embed="rId313"/>
                                    <a:stretch/>
                                  </pic:blipFill>
                                  <pic:spPr bwMode="auto">
                                    <a:xfrm>
                                      <a:off x="0" y="0"/>
                                      <a:ext cx="4040505" cy="2016760"/>
                                    </a:xfrm>
                                    <a:prstGeom prst="rect">
                                      <a:avLst/>
                                    </a:prstGeom>
                                  </pic:spPr>
                                </pic:pic>
                              </a:graphicData>
                            </a:graphic>
                          </wp:inline>
                        </w:drawing>
                      </w:r>
                      <w:r>
                        <w:t xml:space="preserve"> </w:t>
                      </w:r>
                    </w:p>
                  </w:txbxContent>
                </v:textbox>
                <w10:anchorlock/>
              </v:rect>
            </w:pict>
          </mc:Fallback>
        </mc:AlternateContent>
      </w:r>
    </w:p>
    <w:p w14:paraId="33DBB3CC" w14:textId="509DC464" w:rsidR="00D076D9" w:rsidRPr="004C3E23" w:rsidRDefault="00483B84" w:rsidP="00797129">
      <w:pPr>
        <w:pStyle w:val="afffffff6"/>
      </w:pPr>
      <w:bookmarkStart w:id="523" w:name="_Toc21282405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434</w:t>
      </w:r>
      <w:bookmarkEnd w:id="523"/>
      <w:r w:rsidR="00D708D3" w:rsidRPr="004C3E23">
        <w:fldChar w:fldCharType="end"/>
      </w:r>
    </w:p>
    <w:p w14:paraId="0E8D75E0" w14:textId="77777777" w:rsidR="00D076D9" w:rsidRPr="004C3E23" w:rsidRDefault="00D076D9">
      <w:pPr>
        <w:keepNext/>
        <w:jc w:val="center"/>
        <w:rPr>
          <w:color w:val="000000" w:themeColor="text1"/>
        </w:rPr>
      </w:pPr>
    </w:p>
    <w:p w14:paraId="63EFC0E7"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14:paraId="7FC85666" w14:textId="77777777" w:rsidR="00D076D9" w:rsidRPr="004C3E23" w:rsidRDefault="00D708D3">
      <w:pPr>
        <w:rPr>
          <w:b/>
          <w:color w:val="000000" w:themeColor="text1"/>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43A78A41" w14:textId="77777777" w:rsidR="00D076D9" w:rsidRPr="004C3E23" w:rsidRDefault="00D076D9">
      <w:pPr>
        <w:rPr>
          <w:color w:val="000000" w:themeColor="text1"/>
          <w:szCs w:val="28"/>
        </w:rPr>
      </w:pPr>
    </w:p>
    <w:p w14:paraId="0D6FBB8E" w14:textId="77777777" w:rsidR="00D076D9" w:rsidRPr="004C3E23" w:rsidRDefault="00D708D3" w:rsidP="002E628D">
      <w:pPr>
        <w:keepNext/>
        <w:ind w:firstLine="0"/>
        <w:jc w:val="center"/>
        <w:rPr>
          <w:noProof/>
        </w:rPr>
      </w:pPr>
      <w:r w:rsidRPr="004C3E23">
        <w:rPr>
          <w:noProof/>
        </w:rPr>
        <w:lastRenderedPageBreak/>
        <w:drawing>
          <wp:inline distT="0" distB="0" distL="0" distR="0" wp14:anchorId="25794992" wp14:editId="39083670">
            <wp:extent cx="4704800" cy="818984"/>
            <wp:effectExtent l="0" t="0" r="635" b="635"/>
            <wp:docPr id="617"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round/>
                    </a:ln>
                  </pic:spPr>
                </pic:pic>
              </a:graphicData>
            </a:graphic>
          </wp:inline>
        </w:drawing>
      </w:r>
    </w:p>
    <w:p w14:paraId="127AE532" w14:textId="08AF371C" w:rsidR="00D076D9" w:rsidRPr="004C3E23" w:rsidRDefault="00ED3B53" w:rsidP="00797129">
      <w:pPr>
        <w:pStyle w:val="afffffff6"/>
      </w:pPr>
      <w:bookmarkStart w:id="524" w:name="_Toc21282405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435</w:t>
      </w:r>
      <w:bookmarkEnd w:id="524"/>
      <w:r w:rsidR="00EC4368" w:rsidRPr="004C3E23">
        <w:rPr>
          <w:noProof/>
        </w:rPr>
        <w:fldChar w:fldCharType="end"/>
      </w:r>
    </w:p>
    <w:p w14:paraId="0FB761E5" w14:textId="77777777" w:rsidR="00D076D9" w:rsidRPr="004C3E23" w:rsidRDefault="00D076D9"/>
    <w:p w14:paraId="0933408C"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0E3FF0BC" w14:textId="77777777" w:rsidR="00D076D9" w:rsidRPr="004C3E23" w:rsidRDefault="00D076D9">
      <w:pPr>
        <w:rPr>
          <w:color w:val="000000" w:themeColor="text1"/>
          <w:szCs w:val="28"/>
        </w:rPr>
      </w:pPr>
    </w:p>
    <w:p w14:paraId="460326C7" w14:textId="77777777" w:rsidR="00D076D9" w:rsidRPr="004C3E23" w:rsidRDefault="00D708D3" w:rsidP="002E628D">
      <w:pPr>
        <w:keepNext/>
        <w:ind w:firstLine="0"/>
        <w:jc w:val="center"/>
        <w:rPr>
          <w:noProof/>
        </w:rPr>
      </w:pPr>
      <w:r w:rsidRPr="004C3E23">
        <w:rPr>
          <w:noProof/>
        </w:rPr>
        <w:drawing>
          <wp:inline distT="0" distB="0" distL="0" distR="0" wp14:anchorId="0B1D3CB5" wp14:editId="7BAEB34F">
            <wp:extent cx="4861994" cy="834887"/>
            <wp:effectExtent l="0" t="0" r="0" b="3810"/>
            <wp:docPr id="618"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round/>
                    </a:ln>
                  </pic:spPr>
                </pic:pic>
              </a:graphicData>
            </a:graphic>
          </wp:inline>
        </w:drawing>
      </w:r>
    </w:p>
    <w:p w14:paraId="01F368E7" w14:textId="761A657A" w:rsidR="00D076D9" w:rsidRPr="004C3E23" w:rsidRDefault="00ED3B53" w:rsidP="00797129">
      <w:pPr>
        <w:pStyle w:val="afffffff6"/>
      </w:pPr>
      <w:bookmarkStart w:id="525" w:name="_Toc21282406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436</w:t>
      </w:r>
      <w:bookmarkEnd w:id="525"/>
      <w:r w:rsidR="00EC4368" w:rsidRPr="004C3E23">
        <w:rPr>
          <w:noProof/>
        </w:rPr>
        <w:fldChar w:fldCharType="end"/>
      </w:r>
    </w:p>
    <w:p w14:paraId="720C19C4" w14:textId="77777777" w:rsidR="00D076D9" w:rsidRPr="004C3E23" w:rsidRDefault="00D076D9"/>
    <w:p w14:paraId="554568B8"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14:paraId="62CF36A1"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426FABE2"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5121DE6F"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7821C971" wp14:editId="4339FC0C">
                <wp:extent cx="6029960" cy="2169795"/>
                <wp:effectExtent l="0" t="0" r="0" b="0"/>
                <wp:docPr id="619" name="Врезка280"/>
                <wp:cNvGraphicFramePr/>
                <a:graphic xmlns:a="http://schemas.openxmlformats.org/drawingml/2006/main">
                  <a:graphicData uri="http://schemas.microsoft.com/office/word/2010/wordprocessingShape">
                    <wps:wsp>
                      <wps:cNvSpPr/>
                      <wps:spPr bwMode="auto">
                        <a:xfrm>
                          <a:off x="0" y="0"/>
                          <a:ext cx="6030000" cy="2169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2935F72" w14:textId="77777777" w:rsidR="00BD1EBB" w:rsidRDefault="00BD1EBB">
                            <w:pPr>
                              <w:pStyle w:val="aff2"/>
                            </w:pPr>
                            <w:r>
                              <w:rPr>
                                <w:noProof/>
                              </w:rPr>
                              <w:drawing>
                                <wp:inline distT="0" distB="0" distL="0" distR="0" wp14:anchorId="47859F6A" wp14:editId="6C418C28">
                                  <wp:extent cx="6029960" cy="1797050"/>
                                  <wp:effectExtent l="0" t="0" r="0" b="0"/>
                                  <wp:docPr id="115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image75.png"/>
                                          <pic:cNvPicPr>
                                            <a:picLocks noChangeAspect="1"/>
                                          </pic:cNvPicPr>
                                        </pic:nvPicPr>
                                        <pic:blipFill>
                                          <a:blip r:embed="rId314"/>
                                          <a:stretch/>
                                        </pic:blipFill>
                                        <pic:spPr bwMode="auto">
                                          <a:xfrm>
                                            <a:off x="0" y="0"/>
                                            <a:ext cx="6029960" cy="17970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821C971" id="Врезка280" o:spid="_x0000_s1104" style="width:474.8pt;height:17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" stroked="f" strokeweight="0">
                <v:textbox inset="0,0,0,0">
                  <w:txbxContent>
                    <w:p w14:paraId="12935F72" w14:textId="77777777" w:rsidR="00BD1EBB" w:rsidRDefault="00BD1EBB">
                      <w:pPr>
                        <w:pStyle w:val="aff2"/>
                      </w:pPr>
                      <w:r>
                        <w:rPr>
                          <w:noProof/>
                        </w:rPr>
                        <w:drawing>
                          <wp:inline distT="0" distB="0" distL="0" distR="0" wp14:anchorId="47859F6A" wp14:editId="6C418C28">
                            <wp:extent cx="6029960" cy="1797050"/>
                            <wp:effectExtent l="0" t="0" r="0" b="0"/>
                            <wp:docPr id="115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 name="image75.png"/>
                                    <pic:cNvPicPr>
                                      <a:picLocks noChangeAspect="1"/>
                                    </pic:cNvPicPr>
                                  </pic:nvPicPr>
                                  <pic:blipFill>
                                    <a:blip r:embed="rId314"/>
                                    <a:stretch/>
                                  </pic:blipFill>
                                  <pic:spPr bwMode="auto">
                                    <a:xfrm>
                                      <a:off x="0" y="0"/>
                                      <a:ext cx="6029960" cy="1797050"/>
                                    </a:xfrm>
                                    <a:prstGeom prst="rect">
                                      <a:avLst/>
                                    </a:prstGeom>
                                  </pic:spPr>
                                </pic:pic>
                              </a:graphicData>
                            </a:graphic>
                          </wp:inline>
                        </w:drawing>
                      </w:r>
                      <w:r>
                        <w:t xml:space="preserve"> </w:t>
                      </w:r>
                    </w:p>
                  </w:txbxContent>
                </v:textbox>
                <w10:anchorlock/>
              </v:rect>
            </w:pict>
          </mc:Fallback>
        </mc:AlternateContent>
      </w:r>
    </w:p>
    <w:p w14:paraId="1B5F204B" w14:textId="3B965279" w:rsidR="00D076D9" w:rsidRPr="004C3E23" w:rsidRDefault="00483B84" w:rsidP="00797129">
      <w:pPr>
        <w:pStyle w:val="afffffff6"/>
      </w:pPr>
      <w:bookmarkStart w:id="526" w:name="_Toc21282406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437</w:t>
      </w:r>
      <w:bookmarkEnd w:id="526"/>
      <w:r w:rsidR="00D708D3" w:rsidRPr="004C3E23">
        <w:fldChar w:fldCharType="end"/>
      </w:r>
    </w:p>
    <w:p w14:paraId="2B669A2A" w14:textId="77777777" w:rsidR="00D076D9" w:rsidRPr="004C3E23" w:rsidRDefault="00D076D9">
      <w:pPr>
        <w:keepNext/>
        <w:jc w:val="center"/>
        <w:rPr>
          <w:color w:val="000000" w:themeColor="text1"/>
        </w:rPr>
      </w:pPr>
    </w:p>
    <w:p w14:paraId="1A350A96"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14:paraId="7FE3E159"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644910C3" w14:textId="77777777" w:rsidR="00D076D9" w:rsidRPr="004C3E23" w:rsidRDefault="00D708D3" w:rsidP="002E628D">
      <w:pPr>
        <w:keepNext/>
        <w:ind w:firstLine="0"/>
        <w:jc w:val="center"/>
        <w:rPr>
          <w:noProof/>
        </w:rPr>
      </w:pPr>
      <w:r w:rsidRPr="004C3E23">
        <w:rPr>
          <w:noProof/>
        </w:rPr>
        <w:lastRenderedPageBreak/>
        <mc:AlternateContent>
          <mc:Choice Requires="wps">
            <w:drawing>
              <wp:inline distT="0" distB="0" distL="0" distR="0" wp14:anchorId="228725EA" wp14:editId="35C63569">
                <wp:extent cx="6029960" cy="1557020"/>
                <wp:effectExtent l="0" t="0" r="0" b="0"/>
                <wp:docPr id="621" name="Врезка281"/>
                <wp:cNvGraphicFramePr/>
                <a:graphic xmlns:a="http://schemas.openxmlformats.org/drawingml/2006/main">
                  <a:graphicData uri="http://schemas.microsoft.com/office/word/2010/wordprocessingShape">
                    <wps:wsp>
                      <wps:cNvSpPr/>
                      <wps:spPr bwMode="auto">
                        <a:xfrm>
                          <a:off x="0" y="0"/>
                          <a:ext cx="6030000" cy="15570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466BD0E" w14:textId="77777777" w:rsidR="00BD1EBB" w:rsidRDefault="00BD1EBB">
                            <w:pPr>
                              <w:pStyle w:val="aff2"/>
                            </w:pPr>
                            <w:r>
                              <w:rPr>
                                <w:noProof/>
                              </w:rPr>
                              <w:drawing>
                                <wp:inline distT="0" distB="0" distL="0" distR="0" wp14:anchorId="29AAD4E4" wp14:editId="19B5FA22">
                                  <wp:extent cx="6029960" cy="1184275"/>
                                  <wp:effectExtent l="0" t="0" r="0" b="0"/>
                                  <wp:docPr id="1182" name="image7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image73.png" descr="C:\Users\zmist\Downloads\1\Новая папка\1.png"/>
                                          <pic:cNvPicPr>
                                            <a:picLocks noChangeAspect="1"/>
                                          </pic:cNvPicPr>
                                        </pic:nvPicPr>
                                        <pic:blipFill>
                                          <a:blip r:embed="rId315"/>
                                          <a:stretch/>
                                        </pic:blipFill>
                                        <pic:spPr bwMode="auto">
                                          <a:xfrm>
                                            <a:off x="0" y="0"/>
                                            <a:ext cx="6029960" cy="11842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28725EA" id="Врезка281" o:spid="_x0000_s1105" style="width:474.8pt;height:12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" stroked="f" strokeweight="0">
                <v:textbox inset="0,0,0,0">
                  <w:txbxContent>
                    <w:p w14:paraId="2466BD0E" w14:textId="77777777" w:rsidR="00BD1EBB" w:rsidRDefault="00BD1EBB">
                      <w:pPr>
                        <w:pStyle w:val="aff2"/>
                      </w:pPr>
                      <w:r>
                        <w:rPr>
                          <w:noProof/>
                        </w:rPr>
                        <w:drawing>
                          <wp:inline distT="0" distB="0" distL="0" distR="0" wp14:anchorId="29AAD4E4" wp14:editId="19B5FA22">
                            <wp:extent cx="6029960" cy="1184275"/>
                            <wp:effectExtent l="0" t="0" r="0" b="0"/>
                            <wp:docPr id="1182" name="image7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image73.png" descr="C:\Users\zmist\Downloads\1\Новая папка\1.png"/>
                                    <pic:cNvPicPr>
                                      <a:picLocks noChangeAspect="1"/>
                                    </pic:cNvPicPr>
                                  </pic:nvPicPr>
                                  <pic:blipFill>
                                    <a:blip r:embed="rId315"/>
                                    <a:stretch/>
                                  </pic:blipFill>
                                  <pic:spPr bwMode="auto">
                                    <a:xfrm>
                                      <a:off x="0" y="0"/>
                                      <a:ext cx="6029960" cy="1184275"/>
                                    </a:xfrm>
                                    <a:prstGeom prst="rect">
                                      <a:avLst/>
                                    </a:prstGeom>
                                  </pic:spPr>
                                </pic:pic>
                              </a:graphicData>
                            </a:graphic>
                          </wp:inline>
                        </w:drawing>
                      </w:r>
                      <w:r>
                        <w:t xml:space="preserve"> </w:t>
                      </w:r>
                    </w:p>
                  </w:txbxContent>
                </v:textbox>
                <w10:anchorlock/>
              </v:rect>
            </w:pict>
          </mc:Fallback>
        </mc:AlternateContent>
      </w:r>
    </w:p>
    <w:p w14:paraId="6214E560" w14:textId="341973C2" w:rsidR="00D076D9" w:rsidRPr="004C3E23" w:rsidRDefault="00483B84" w:rsidP="00797129">
      <w:pPr>
        <w:pStyle w:val="afffffff6"/>
      </w:pPr>
      <w:bookmarkStart w:id="527" w:name="_Toc21282406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438</w:t>
      </w:r>
      <w:bookmarkEnd w:id="527"/>
      <w:r w:rsidR="00D708D3" w:rsidRPr="004C3E23">
        <w:fldChar w:fldCharType="end"/>
      </w:r>
    </w:p>
    <w:p w14:paraId="56B07A3A" w14:textId="77777777" w:rsidR="00D076D9" w:rsidRPr="004C3E23" w:rsidRDefault="00D076D9">
      <w:pPr>
        <w:keepNext/>
        <w:rPr>
          <w:color w:val="000000" w:themeColor="text1"/>
        </w:rPr>
      </w:pPr>
    </w:p>
    <w:p w14:paraId="4B4DE18E" w14:textId="77777777" w:rsidR="00D076D9" w:rsidRPr="004C3E23" w:rsidRDefault="00D708D3">
      <w:pPr>
        <w:rPr>
          <w:color w:val="000000" w:themeColor="text1"/>
        </w:rPr>
      </w:pPr>
      <w:r w:rsidRPr="004C3E23">
        <w:rPr>
          <w:color w:val="000000" w:themeColor="text1"/>
          <w:szCs w:val="28"/>
        </w:rPr>
        <w:t>В открывшейся форме документа переходим на вкладку Основные средства.</w:t>
      </w:r>
    </w:p>
    <w:p w14:paraId="05D2E04D"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Основные средства, НМА, НПА</w:t>
      </w:r>
      <w:r w:rsidRPr="004C3E23">
        <w:rPr>
          <w:color w:val="000000" w:themeColor="text1"/>
          <w:szCs w:val="28"/>
        </w:rPr>
        <w:t xml:space="preserve"> автоматически выведется сотрудник равный пользователю, под которым выполняется задача. </w:t>
      </w:r>
    </w:p>
    <w:p w14:paraId="05F3AA0A"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0FFBC7DA" wp14:editId="492EAD58">
                <wp:extent cx="6029960" cy="2081530"/>
                <wp:effectExtent l="0" t="0" r="0" b="0"/>
                <wp:docPr id="623" name="Врезка282"/>
                <wp:cNvGraphicFramePr/>
                <a:graphic xmlns:a="http://schemas.openxmlformats.org/drawingml/2006/main">
                  <a:graphicData uri="http://schemas.microsoft.com/office/word/2010/wordprocessingShape">
                    <wps:wsp>
                      <wps:cNvSpPr/>
                      <wps:spPr bwMode="auto">
                        <a:xfrm>
                          <a:off x="0" y="0"/>
                          <a:ext cx="6030000" cy="20815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496149F" w14:textId="77777777" w:rsidR="00BD1EBB" w:rsidRDefault="00BD1EBB">
                            <w:pPr>
                              <w:pStyle w:val="aff2"/>
                            </w:pPr>
                            <w:r>
                              <w:rPr>
                                <w:noProof/>
                              </w:rPr>
                              <w:drawing>
                                <wp:inline distT="0" distB="0" distL="0" distR="0" wp14:anchorId="7549B2E1" wp14:editId="27605B59">
                                  <wp:extent cx="6029960" cy="1708785"/>
                                  <wp:effectExtent l="0" t="0" r="0" b="0"/>
                                  <wp:docPr id="1184" name="image7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image79.png" descr="C:\Users\zmist\Downloads\1\Новая папка\1.png"/>
                                          <pic:cNvPicPr>
                                            <a:picLocks noChangeAspect="1"/>
                                          </pic:cNvPicPr>
                                        </pic:nvPicPr>
                                        <pic:blipFill>
                                          <a:blip r:embed="rId316"/>
                                          <a:stretch/>
                                        </pic:blipFill>
                                        <pic:spPr bwMode="auto">
                                          <a:xfrm>
                                            <a:off x="0" y="0"/>
                                            <a:ext cx="6029960" cy="17087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FFBC7DA" id="Врезка282" o:spid="_x0000_s1106" style="width:474.8pt;height:16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" stroked="f" strokeweight="0">
                <v:textbox inset="0,0,0,0">
                  <w:txbxContent>
                    <w:p w14:paraId="1496149F" w14:textId="77777777" w:rsidR="00BD1EBB" w:rsidRDefault="00BD1EBB">
                      <w:pPr>
                        <w:pStyle w:val="aff2"/>
                      </w:pPr>
                      <w:r>
                        <w:rPr>
                          <w:noProof/>
                        </w:rPr>
                        <w:drawing>
                          <wp:inline distT="0" distB="0" distL="0" distR="0" wp14:anchorId="7549B2E1" wp14:editId="27605B59">
                            <wp:extent cx="6029960" cy="1708785"/>
                            <wp:effectExtent l="0" t="0" r="0" b="0"/>
                            <wp:docPr id="1184" name="image7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image79.png" descr="C:\Users\zmist\Downloads\1\Новая папка\1.png"/>
                                    <pic:cNvPicPr>
                                      <a:picLocks noChangeAspect="1"/>
                                    </pic:cNvPicPr>
                                  </pic:nvPicPr>
                                  <pic:blipFill>
                                    <a:blip r:embed="rId316"/>
                                    <a:stretch/>
                                  </pic:blipFill>
                                  <pic:spPr bwMode="auto">
                                    <a:xfrm>
                                      <a:off x="0" y="0"/>
                                      <a:ext cx="6029960" cy="1708785"/>
                                    </a:xfrm>
                                    <a:prstGeom prst="rect">
                                      <a:avLst/>
                                    </a:prstGeom>
                                  </pic:spPr>
                                </pic:pic>
                              </a:graphicData>
                            </a:graphic>
                          </wp:inline>
                        </w:drawing>
                      </w:r>
                      <w:r>
                        <w:t xml:space="preserve"> </w:t>
                      </w:r>
                    </w:p>
                  </w:txbxContent>
                </v:textbox>
                <w10:anchorlock/>
              </v:rect>
            </w:pict>
          </mc:Fallback>
        </mc:AlternateContent>
      </w:r>
    </w:p>
    <w:p w14:paraId="6FCF00B8" w14:textId="2F644281" w:rsidR="00D076D9" w:rsidRPr="004C3E23" w:rsidRDefault="00483B84" w:rsidP="00797129">
      <w:pPr>
        <w:pStyle w:val="afffffff6"/>
      </w:pPr>
      <w:bookmarkStart w:id="528" w:name="_Toc21282406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439</w:t>
      </w:r>
      <w:bookmarkEnd w:id="528"/>
      <w:r w:rsidR="00D708D3" w:rsidRPr="004C3E23">
        <w:fldChar w:fldCharType="end"/>
      </w:r>
    </w:p>
    <w:p w14:paraId="735B90CC" w14:textId="77777777" w:rsidR="00D076D9" w:rsidRPr="004C3E23" w:rsidRDefault="00D076D9">
      <w:pPr>
        <w:keepNext/>
        <w:rPr>
          <w:color w:val="000000" w:themeColor="text1"/>
        </w:rPr>
      </w:pPr>
    </w:p>
    <w:p w14:paraId="1ACEC8FD" w14:textId="77777777" w:rsidR="00D076D9" w:rsidRPr="004C3E23" w:rsidRDefault="00D708D3">
      <w:pPr>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0A015486" w14:textId="77777777" w:rsidR="00D076D9" w:rsidRPr="004C3E23" w:rsidRDefault="00D076D9">
      <w:pPr>
        <w:rPr>
          <w:color w:val="000000" w:themeColor="text1"/>
          <w:szCs w:val="28"/>
        </w:rPr>
      </w:pPr>
    </w:p>
    <w:p w14:paraId="70145E83"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1EBCD6D2" wp14:editId="4D8A0590">
                <wp:extent cx="6029960" cy="1790700"/>
                <wp:effectExtent l="0" t="0" r="0" b="0"/>
                <wp:docPr id="625" name="Врезка283"/>
                <wp:cNvGraphicFramePr/>
                <a:graphic xmlns:a="http://schemas.openxmlformats.org/drawingml/2006/main">
                  <a:graphicData uri="http://schemas.microsoft.com/office/word/2010/wordprocessingShape">
                    <wps:wsp>
                      <wps:cNvSpPr/>
                      <wps:spPr bwMode="auto">
                        <a:xfrm>
                          <a:off x="0" y="0"/>
                          <a:ext cx="6030000" cy="1790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A378435" w14:textId="77777777" w:rsidR="00BD1EBB" w:rsidRDefault="00BD1EBB">
                            <w:pPr>
                              <w:pStyle w:val="aff2"/>
                            </w:pPr>
                            <w:r>
                              <w:rPr>
                                <w:noProof/>
                              </w:rPr>
                              <w:drawing>
                                <wp:inline distT="0" distB="0" distL="0" distR="0" wp14:anchorId="369D37AE" wp14:editId="486DD997">
                                  <wp:extent cx="6029960" cy="1417955"/>
                                  <wp:effectExtent l="0" t="0" r="0" b="0"/>
                                  <wp:docPr id="1186" name="image77.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image77.png" descr="C:\Users\zmist\Downloads\1\Новая папка\2.PNG"/>
                                          <pic:cNvPicPr>
                                            <a:picLocks noChangeAspect="1"/>
                                          </pic:cNvPicPr>
                                        </pic:nvPicPr>
                                        <pic:blipFill>
                                          <a:blip r:embed="rId317"/>
                                          <a:stretch/>
                                        </pic:blipFill>
                                        <pic:spPr bwMode="auto">
                                          <a:xfrm>
                                            <a:off x="0" y="0"/>
                                            <a:ext cx="6029960" cy="14179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EBCD6D2" id="Врезка283" o:spid="_x0000_s1107" style="width:474.8pt;height:1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" stroked="f" strokeweight="0">
                <v:textbox inset="0,0,0,0">
                  <w:txbxContent>
                    <w:p w14:paraId="4A378435" w14:textId="77777777" w:rsidR="00BD1EBB" w:rsidRDefault="00BD1EBB">
                      <w:pPr>
                        <w:pStyle w:val="aff2"/>
                      </w:pPr>
                      <w:r>
                        <w:rPr>
                          <w:noProof/>
                        </w:rPr>
                        <w:drawing>
                          <wp:inline distT="0" distB="0" distL="0" distR="0" wp14:anchorId="369D37AE" wp14:editId="486DD997">
                            <wp:extent cx="6029960" cy="1417955"/>
                            <wp:effectExtent l="0" t="0" r="0" b="0"/>
                            <wp:docPr id="1186" name="image77.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image77.png" descr="C:\Users\zmist\Downloads\1\Новая папка\2.PNG"/>
                                    <pic:cNvPicPr>
                                      <a:picLocks noChangeAspect="1"/>
                                    </pic:cNvPicPr>
                                  </pic:nvPicPr>
                                  <pic:blipFill>
                                    <a:blip r:embed="rId317"/>
                                    <a:stretch/>
                                  </pic:blipFill>
                                  <pic:spPr bwMode="auto">
                                    <a:xfrm>
                                      <a:off x="0" y="0"/>
                                      <a:ext cx="6029960" cy="1417955"/>
                                    </a:xfrm>
                                    <a:prstGeom prst="rect">
                                      <a:avLst/>
                                    </a:prstGeom>
                                  </pic:spPr>
                                </pic:pic>
                              </a:graphicData>
                            </a:graphic>
                          </wp:inline>
                        </w:drawing>
                      </w:r>
                      <w:r>
                        <w:t xml:space="preserve"> </w:t>
                      </w:r>
                    </w:p>
                  </w:txbxContent>
                </v:textbox>
                <w10:anchorlock/>
              </v:rect>
            </w:pict>
          </mc:Fallback>
        </mc:AlternateContent>
      </w:r>
    </w:p>
    <w:p w14:paraId="587AAC84" w14:textId="07D663E5" w:rsidR="00D076D9" w:rsidRPr="004C3E23" w:rsidRDefault="00483B84" w:rsidP="00797129">
      <w:pPr>
        <w:pStyle w:val="afffffff6"/>
      </w:pPr>
      <w:bookmarkStart w:id="529" w:name="_Toc21282406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440</w:t>
      </w:r>
      <w:bookmarkEnd w:id="529"/>
      <w:r w:rsidR="00D708D3" w:rsidRPr="004C3E23">
        <w:fldChar w:fldCharType="end"/>
      </w:r>
    </w:p>
    <w:p w14:paraId="75393791" w14:textId="77777777" w:rsidR="00D076D9" w:rsidRPr="004C3E23" w:rsidRDefault="00D076D9">
      <w:pPr>
        <w:keepNext/>
        <w:rPr>
          <w:color w:val="000000" w:themeColor="text1"/>
        </w:rPr>
      </w:pPr>
    </w:p>
    <w:p w14:paraId="2F1599EE" w14:textId="77777777" w:rsidR="00D076D9" w:rsidRPr="004C3E23" w:rsidRDefault="00D708D3">
      <w:pPr>
        <w:rPr>
          <w:color w:val="000000" w:themeColor="text1"/>
        </w:rPr>
      </w:pPr>
      <w:r w:rsidRPr="004C3E23">
        <w:rPr>
          <w:color w:val="000000" w:themeColor="text1"/>
          <w:szCs w:val="28"/>
        </w:rPr>
        <w:t>При наличии нескольких основных средств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6ABF1ACC" w14:textId="77777777" w:rsidR="00D076D9" w:rsidRPr="004C3E23" w:rsidRDefault="00D708D3" w:rsidP="002E628D">
      <w:pPr>
        <w:keepNext/>
        <w:ind w:firstLine="0"/>
        <w:jc w:val="center"/>
        <w:rPr>
          <w:noProof/>
        </w:rPr>
      </w:pPr>
      <w:r w:rsidRPr="004C3E23">
        <w:rPr>
          <w:noProof/>
        </w:rPr>
        <w:lastRenderedPageBreak/>
        <mc:AlternateContent>
          <mc:Choice Requires="wps">
            <w:drawing>
              <wp:inline distT="0" distB="0" distL="0" distR="0" wp14:anchorId="430445E5" wp14:editId="15FA4134">
                <wp:extent cx="6029960" cy="2023110"/>
                <wp:effectExtent l="0" t="0" r="0" b="0"/>
                <wp:docPr id="627" name="Врезка284"/>
                <wp:cNvGraphicFramePr/>
                <a:graphic xmlns:a="http://schemas.openxmlformats.org/drawingml/2006/main">
                  <a:graphicData uri="http://schemas.microsoft.com/office/word/2010/wordprocessingShape">
                    <wps:wsp>
                      <wps:cNvSpPr/>
                      <wps:spPr bwMode="auto">
                        <a:xfrm>
                          <a:off x="0" y="0"/>
                          <a:ext cx="6030000" cy="2023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37AA808" w14:textId="77777777" w:rsidR="00BD1EBB" w:rsidRDefault="00BD1EBB">
                            <w:pPr>
                              <w:pStyle w:val="aff2"/>
                            </w:pPr>
                            <w:r>
                              <w:rPr>
                                <w:noProof/>
                              </w:rPr>
                              <w:drawing>
                                <wp:inline distT="0" distB="0" distL="0" distR="0" wp14:anchorId="3941455B" wp14:editId="180E8330">
                                  <wp:extent cx="6029960" cy="1650365"/>
                                  <wp:effectExtent l="0" t="0" r="0" b="0"/>
                                  <wp:docPr id="1210" name="image72.png" descr="C:\Users\zmist\Downloads\1\Новая пап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image72.png" descr="C:\Users\zmist\Downloads\1\Новая папка\3.PNG"/>
                                          <pic:cNvPicPr>
                                            <a:picLocks noChangeAspect="1"/>
                                          </pic:cNvPicPr>
                                        </pic:nvPicPr>
                                        <pic:blipFill>
                                          <a:blip r:embed="rId318"/>
                                          <a:stretch/>
                                        </pic:blipFill>
                                        <pic:spPr bwMode="auto">
                                          <a:xfrm>
                                            <a:off x="0" y="0"/>
                                            <a:ext cx="6029960" cy="16503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30445E5" id="Врезка284" o:spid="_x0000_s1108" style="width:474.8pt;height:15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" stroked="f" strokeweight="0">
                <v:stroke joinstyle="round"/>
                <v:textbox inset="0,0,0,0">
                  <w:txbxContent>
                    <w:p w14:paraId="437AA808" w14:textId="77777777" w:rsidR="00BD1EBB" w:rsidRDefault="00BD1EBB">
                      <w:pPr>
                        <w:pStyle w:val="aff2"/>
                      </w:pPr>
                      <w:r>
                        <w:rPr>
                          <w:noProof/>
                        </w:rPr>
                        <w:drawing>
                          <wp:inline distT="0" distB="0" distL="0" distR="0" wp14:anchorId="3941455B" wp14:editId="180E8330">
                            <wp:extent cx="6029960" cy="1650365"/>
                            <wp:effectExtent l="0" t="0" r="0" b="0"/>
                            <wp:docPr id="1210" name="image72.png" descr="C:\Users\zmist\Downloads\1\Новая пап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image72.png" descr="C:\Users\zmist\Downloads\1\Новая папка\3.PNG"/>
                                    <pic:cNvPicPr>
                                      <a:picLocks noChangeAspect="1"/>
                                    </pic:cNvPicPr>
                                  </pic:nvPicPr>
                                  <pic:blipFill>
                                    <a:blip r:embed="rId318"/>
                                    <a:stretch/>
                                  </pic:blipFill>
                                  <pic:spPr bwMode="auto">
                                    <a:xfrm>
                                      <a:off x="0" y="0"/>
                                      <a:ext cx="6029960" cy="1650365"/>
                                    </a:xfrm>
                                    <a:prstGeom prst="rect">
                                      <a:avLst/>
                                    </a:prstGeom>
                                  </pic:spPr>
                                </pic:pic>
                              </a:graphicData>
                            </a:graphic>
                          </wp:inline>
                        </w:drawing>
                      </w:r>
                      <w:r>
                        <w:t xml:space="preserve"> </w:t>
                      </w:r>
                    </w:p>
                  </w:txbxContent>
                </v:textbox>
                <w10:anchorlock/>
              </v:rect>
            </w:pict>
          </mc:Fallback>
        </mc:AlternateContent>
      </w:r>
    </w:p>
    <w:p w14:paraId="4073EE0F" w14:textId="00969E55" w:rsidR="00D076D9" w:rsidRPr="004C3E23" w:rsidRDefault="00483B84" w:rsidP="00797129">
      <w:pPr>
        <w:pStyle w:val="afffffff6"/>
      </w:pPr>
      <w:bookmarkStart w:id="530" w:name="_Toc21282406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441</w:t>
      </w:r>
      <w:bookmarkEnd w:id="530"/>
      <w:r w:rsidR="00D708D3" w:rsidRPr="004C3E23">
        <w:fldChar w:fldCharType="end"/>
      </w:r>
    </w:p>
    <w:p w14:paraId="3A808925" w14:textId="77777777" w:rsidR="00D076D9" w:rsidRPr="004C3E23" w:rsidRDefault="00D076D9">
      <w:pPr>
        <w:keepNext/>
        <w:rPr>
          <w:color w:val="000000" w:themeColor="text1"/>
        </w:rPr>
      </w:pPr>
    </w:p>
    <w:p w14:paraId="701A2628"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3636C4F1"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3CA427A8" wp14:editId="0092219D">
                <wp:extent cx="6029960" cy="1710690"/>
                <wp:effectExtent l="0" t="0" r="0" b="0"/>
                <wp:docPr id="629" name="Врезка285"/>
                <wp:cNvGraphicFramePr/>
                <a:graphic xmlns:a="http://schemas.openxmlformats.org/drawingml/2006/main">
                  <a:graphicData uri="http://schemas.microsoft.com/office/word/2010/wordprocessingShape">
                    <wps:wsp>
                      <wps:cNvSpPr/>
                      <wps:spPr bwMode="auto">
                        <a:xfrm>
                          <a:off x="0" y="0"/>
                          <a:ext cx="6030000" cy="1710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70E2D4C" w14:textId="77777777" w:rsidR="00BD1EBB" w:rsidRDefault="00BD1EBB">
                            <w:pPr>
                              <w:pStyle w:val="aff2"/>
                            </w:pPr>
                            <w:r>
                              <w:rPr>
                                <w:noProof/>
                              </w:rPr>
                              <w:drawing>
                                <wp:inline distT="0" distB="0" distL="0" distR="0" wp14:anchorId="7FCB74B7" wp14:editId="3B499E18">
                                  <wp:extent cx="6029960" cy="1337945"/>
                                  <wp:effectExtent l="0" t="0" r="0" b="0"/>
                                  <wp:docPr id="1212" name="image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image71.png" descr="C:\Users\zmist\Downloads\1\Новая папка\1.png"/>
                                          <pic:cNvPicPr>
                                            <a:picLocks noChangeAspect="1"/>
                                          </pic:cNvPicPr>
                                        </pic:nvPicPr>
                                        <pic:blipFill>
                                          <a:blip r:embed="rId319"/>
                                          <a:stretch/>
                                        </pic:blipFill>
                                        <pic:spPr bwMode="auto">
                                          <a:xfrm>
                                            <a:off x="0" y="0"/>
                                            <a:ext cx="6029960" cy="13379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CA427A8" id="Врезка285" o:spid="_x0000_s1109" style="width:474.8pt;height:13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" stroked="f" strokeweight="0">
                <v:textbox inset="0,0,0,0">
                  <w:txbxContent>
                    <w:p w14:paraId="670E2D4C" w14:textId="77777777" w:rsidR="00BD1EBB" w:rsidRDefault="00BD1EBB">
                      <w:pPr>
                        <w:pStyle w:val="aff2"/>
                      </w:pPr>
                      <w:r>
                        <w:rPr>
                          <w:noProof/>
                        </w:rPr>
                        <w:drawing>
                          <wp:inline distT="0" distB="0" distL="0" distR="0" wp14:anchorId="7FCB74B7" wp14:editId="3B499E18">
                            <wp:extent cx="6029960" cy="1337945"/>
                            <wp:effectExtent l="0" t="0" r="0" b="0"/>
                            <wp:docPr id="1212" name="image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image71.png" descr="C:\Users\zmist\Downloads\1\Новая папка\1.png"/>
                                    <pic:cNvPicPr>
                                      <a:picLocks noChangeAspect="1"/>
                                    </pic:cNvPicPr>
                                  </pic:nvPicPr>
                                  <pic:blipFill>
                                    <a:blip r:embed="rId319"/>
                                    <a:stretch/>
                                  </pic:blipFill>
                                  <pic:spPr bwMode="auto">
                                    <a:xfrm>
                                      <a:off x="0" y="0"/>
                                      <a:ext cx="6029960" cy="1337945"/>
                                    </a:xfrm>
                                    <a:prstGeom prst="rect">
                                      <a:avLst/>
                                    </a:prstGeom>
                                  </pic:spPr>
                                </pic:pic>
                              </a:graphicData>
                            </a:graphic>
                          </wp:inline>
                        </w:drawing>
                      </w:r>
                      <w:r>
                        <w:t xml:space="preserve"> </w:t>
                      </w:r>
                    </w:p>
                  </w:txbxContent>
                </v:textbox>
                <w10:anchorlock/>
              </v:rect>
            </w:pict>
          </mc:Fallback>
        </mc:AlternateContent>
      </w:r>
    </w:p>
    <w:p w14:paraId="6E2E277E" w14:textId="7A1AD076" w:rsidR="00D076D9" w:rsidRPr="004C3E23" w:rsidRDefault="00483B84" w:rsidP="00797129">
      <w:pPr>
        <w:pStyle w:val="afffffff6"/>
      </w:pPr>
      <w:bookmarkStart w:id="531" w:name="_Toc21282406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442</w:t>
      </w:r>
      <w:bookmarkEnd w:id="531"/>
      <w:r w:rsidR="00D708D3" w:rsidRPr="004C3E23">
        <w:fldChar w:fldCharType="end"/>
      </w:r>
    </w:p>
    <w:p w14:paraId="7BADF3B9" w14:textId="77777777" w:rsidR="00D076D9" w:rsidRPr="004C3E23" w:rsidRDefault="00D076D9">
      <w:pPr>
        <w:keepNext/>
        <w:rPr>
          <w:color w:val="000000" w:themeColor="text1"/>
        </w:rPr>
      </w:pPr>
    </w:p>
    <w:p w14:paraId="5B6BF039"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14:paraId="56EBA9D3" w14:textId="77777777" w:rsidR="00D076D9" w:rsidRPr="004C3E23" w:rsidRDefault="00D708D3">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p>
    <w:p w14:paraId="29DEEBCE"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012045C0" wp14:editId="4E2095B1">
                <wp:extent cx="6029960" cy="3140710"/>
                <wp:effectExtent l="0" t="0" r="0" b="0"/>
                <wp:docPr id="631" name="Врезка286"/>
                <wp:cNvGraphicFramePr/>
                <a:graphic xmlns:a="http://schemas.openxmlformats.org/drawingml/2006/main">
                  <a:graphicData uri="http://schemas.microsoft.com/office/word/2010/wordprocessingShape">
                    <wps:wsp>
                      <wps:cNvSpPr/>
                      <wps:spPr bwMode="auto">
                        <a:xfrm>
                          <a:off x="0" y="0"/>
                          <a:ext cx="6030000" cy="3140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373A780" w14:textId="77777777" w:rsidR="00BD1EBB" w:rsidRDefault="00BD1EBB">
                            <w:pPr>
                              <w:pStyle w:val="aff2"/>
                            </w:pPr>
                            <w:r>
                              <w:rPr>
                                <w:noProof/>
                              </w:rPr>
                              <w:drawing>
                                <wp:inline distT="0" distB="0" distL="0" distR="0" wp14:anchorId="1242E440" wp14:editId="2B3B2373">
                                  <wp:extent cx="6029960" cy="2767965"/>
                                  <wp:effectExtent l="0" t="0" r="0" b="0"/>
                                  <wp:docPr id="1214" name="image9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image97.png" descr="C:\Users\zmist\Downloads\1\Новая папка\1.png"/>
                                          <pic:cNvPicPr>
                                            <a:picLocks noChangeAspect="1"/>
                                          </pic:cNvPicPr>
                                        </pic:nvPicPr>
                                        <pic:blipFill>
                                          <a:blip r:embed="rId320"/>
                                          <a:stretch/>
                                        </pic:blipFill>
                                        <pic:spPr bwMode="auto">
                                          <a:xfrm>
                                            <a:off x="0" y="0"/>
                                            <a:ext cx="6029960" cy="27679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12045C0" id="Врезка286" o:spid="_x0000_s1110" style="width:474.8pt;height:24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" stroked="f" strokeweight="0">
                <v:stroke joinstyle="round"/>
                <v:textbox inset="0,0,0,0">
                  <w:txbxContent>
                    <w:p w14:paraId="0373A780" w14:textId="77777777" w:rsidR="00BD1EBB" w:rsidRDefault="00BD1EBB">
                      <w:pPr>
                        <w:pStyle w:val="aff2"/>
                      </w:pPr>
                      <w:r>
                        <w:rPr>
                          <w:noProof/>
                        </w:rPr>
                        <w:drawing>
                          <wp:inline distT="0" distB="0" distL="0" distR="0" wp14:anchorId="1242E440" wp14:editId="2B3B2373">
                            <wp:extent cx="6029960" cy="2767965"/>
                            <wp:effectExtent l="0" t="0" r="0" b="0"/>
                            <wp:docPr id="1214" name="image9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image97.png" descr="C:\Users\zmist\Downloads\1\Новая папка\1.png"/>
                                    <pic:cNvPicPr>
                                      <a:picLocks noChangeAspect="1"/>
                                    </pic:cNvPicPr>
                                  </pic:nvPicPr>
                                  <pic:blipFill>
                                    <a:blip r:embed="rId320"/>
                                    <a:stretch/>
                                  </pic:blipFill>
                                  <pic:spPr bwMode="auto">
                                    <a:xfrm>
                                      <a:off x="0" y="0"/>
                                      <a:ext cx="6029960" cy="2767965"/>
                                    </a:xfrm>
                                    <a:prstGeom prst="rect">
                                      <a:avLst/>
                                    </a:prstGeom>
                                  </pic:spPr>
                                </pic:pic>
                              </a:graphicData>
                            </a:graphic>
                          </wp:inline>
                        </w:drawing>
                      </w:r>
                      <w:r>
                        <w:t xml:space="preserve"> </w:t>
                      </w:r>
                    </w:p>
                  </w:txbxContent>
                </v:textbox>
                <w10:anchorlock/>
              </v:rect>
            </w:pict>
          </mc:Fallback>
        </mc:AlternateContent>
      </w:r>
    </w:p>
    <w:p w14:paraId="680903BE" w14:textId="0DC01B43" w:rsidR="00D076D9" w:rsidRPr="004C3E23" w:rsidRDefault="00483B84" w:rsidP="00797129">
      <w:pPr>
        <w:pStyle w:val="afffffff6"/>
      </w:pPr>
      <w:bookmarkStart w:id="532" w:name="_Toc21282406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443</w:t>
      </w:r>
      <w:bookmarkEnd w:id="532"/>
      <w:r w:rsidR="00D708D3" w:rsidRPr="004C3E23">
        <w:fldChar w:fldCharType="end"/>
      </w:r>
    </w:p>
    <w:p w14:paraId="3CE17BEC" w14:textId="77777777" w:rsidR="00D076D9" w:rsidRPr="004C3E23" w:rsidRDefault="00D076D9">
      <w:pPr>
        <w:keepNext/>
        <w:rPr>
          <w:color w:val="000000" w:themeColor="text1"/>
        </w:rPr>
      </w:pPr>
    </w:p>
    <w:p w14:paraId="315BD5CA"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2B25840B"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594775C8"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531B7C74" wp14:editId="608254DE">
                <wp:extent cx="6029960" cy="1915160"/>
                <wp:effectExtent l="0" t="0" r="0" b="0"/>
                <wp:docPr id="633" name="Врезка287"/>
                <wp:cNvGraphicFramePr/>
                <a:graphic xmlns:a="http://schemas.openxmlformats.org/drawingml/2006/main">
                  <a:graphicData uri="http://schemas.microsoft.com/office/word/2010/wordprocessingShape">
                    <wps:wsp>
                      <wps:cNvSpPr/>
                      <wps:spPr bwMode="auto">
                        <a:xfrm>
                          <a:off x="0" y="0"/>
                          <a:ext cx="6030000" cy="1915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2FE1C37" w14:textId="77777777" w:rsidR="00BD1EBB" w:rsidRDefault="00BD1EBB">
                            <w:pPr>
                              <w:pStyle w:val="aff2"/>
                            </w:pPr>
                            <w:r>
                              <w:rPr>
                                <w:noProof/>
                              </w:rPr>
                              <w:drawing>
                                <wp:inline distT="0" distB="0" distL="0" distR="0" wp14:anchorId="16CBAF19" wp14:editId="1F090E07">
                                  <wp:extent cx="6029960" cy="1542415"/>
                                  <wp:effectExtent l="0" t="0" r="0" b="0"/>
                                  <wp:docPr id="1216" name="image94.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image94.png" descr="C:\Users\zmist\Downloads\1\Новая папка\2.PNG"/>
                                          <pic:cNvPicPr>
                                            <a:picLocks noChangeAspect="1"/>
                                          </pic:cNvPicPr>
                                        </pic:nvPicPr>
                                        <pic:blipFill>
                                          <a:blip r:embed="rId321"/>
                                          <a:stretch/>
                                        </pic:blipFill>
                                        <pic:spPr bwMode="auto">
                                          <a:xfrm>
                                            <a:off x="0" y="0"/>
                                            <a:ext cx="6029960" cy="154241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31B7C74" id="Врезка287" o:spid="_x0000_s1111" style="width:474.8pt;height:15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" stroked="f" strokeweight="0">
                <v:textbox inset="0,0,0,0">
                  <w:txbxContent>
                    <w:p w14:paraId="62FE1C37" w14:textId="77777777" w:rsidR="00BD1EBB" w:rsidRDefault="00BD1EBB">
                      <w:pPr>
                        <w:pStyle w:val="aff2"/>
                      </w:pPr>
                      <w:r>
                        <w:rPr>
                          <w:noProof/>
                        </w:rPr>
                        <w:drawing>
                          <wp:inline distT="0" distB="0" distL="0" distR="0" wp14:anchorId="16CBAF19" wp14:editId="1F090E07">
                            <wp:extent cx="6029960" cy="1542415"/>
                            <wp:effectExtent l="0" t="0" r="0" b="0"/>
                            <wp:docPr id="1216" name="image94.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image94.png" descr="C:\Users\zmist\Downloads\1\Новая папка\2.PNG"/>
                                    <pic:cNvPicPr>
                                      <a:picLocks noChangeAspect="1"/>
                                    </pic:cNvPicPr>
                                  </pic:nvPicPr>
                                  <pic:blipFill>
                                    <a:blip r:embed="rId321"/>
                                    <a:stretch/>
                                  </pic:blipFill>
                                  <pic:spPr bwMode="auto">
                                    <a:xfrm>
                                      <a:off x="0" y="0"/>
                                      <a:ext cx="6029960" cy="1542414"/>
                                    </a:xfrm>
                                    <a:prstGeom prst="rect">
                                      <a:avLst/>
                                    </a:prstGeom>
                                  </pic:spPr>
                                </pic:pic>
                              </a:graphicData>
                            </a:graphic>
                          </wp:inline>
                        </w:drawing>
                      </w:r>
                      <w:r>
                        <w:t xml:space="preserve"> </w:t>
                      </w:r>
                    </w:p>
                  </w:txbxContent>
                </v:textbox>
                <w10:anchorlock/>
              </v:rect>
            </w:pict>
          </mc:Fallback>
        </mc:AlternateContent>
      </w:r>
    </w:p>
    <w:p w14:paraId="257E670E" w14:textId="3A1AAB5A" w:rsidR="00D076D9" w:rsidRPr="004C3E23" w:rsidRDefault="00483B84" w:rsidP="00797129">
      <w:pPr>
        <w:pStyle w:val="afffffff6"/>
      </w:pPr>
      <w:bookmarkStart w:id="533" w:name="_Toc21282406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444</w:t>
      </w:r>
      <w:bookmarkEnd w:id="533"/>
      <w:r w:rsidR="00D708D3" w:rsidRPr="004C3E23">
        <w:fldChar w:fldCharType="end"/>
      </w:r>
    </w:p>
    <w:p w14:paraId="7D443F0D" w14:textId="77777777" w:rsidR="00D076D9" w:rsidRPr="004C3E23" w:rsidRDefault="00D076D9">
      <w:pPr>
        <w:keepNext/>
        <w:rPr>
          <w:color w:val="000000" w:themeColor="text1"/>
        </w:rPr>
      </w:pPr>
    </w:p>
    <w:p w14:paraId="3E33D40D"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655ADA27"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696FE56E" w14:textId="77777777" w:rsidR="00D076D9" w:rsidRPr="004C3E23" w:rsidRDefault="00D076D9">
      <w:pPr>
        <w:rPr>
          <w:color w:val="000000" w:themeColor="text1"/>
          <w:szCs w:val="28"/>
        </w:rPr>
      </w:pPr>
    </w:p>
    <w:p w14:paraId="04C18FF2"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14:paraId="10BBE85F"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02FEA39E" wp14:editId="7DD78523">
                <wp:extent cx="5940425" cy="1617980"/>
                <wp:effectExtent l="0" t="0" r="0" b="0"/>
                <wp:docPr id="635" name="Врезка288"/>
                <wp:cNvGraphicFramePr/>
                <a:graphic xmlns:a="http://schemas.openxmlformats.org/drawingml/2006/main">
                  <a:graphicData uri="http://schemas.microsoft.com/office/word/2010/wordprocessingShape">
                    <wps:wsp>
                      <wps:cNvSpPr/>
                      <wps:spPr bwMode="auto">
                        <a:xfrm>
                          <a:off x="0" y="0"/>
                          <a:ext cx="5940360" cy="16178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C165976" w14:textId="77777777" w:rsidR="00BD1EBB" w:rsidRDefault="00BD1EBB">
                            <w:pPr>
                              <w:pStyle w:val="aff2"/>
                            </w:pPr>
                            <w:r>
                              <w:rPr>
                                <w:noProof/>
                              </w:rPr>
                              <w:drawing>
                                <wp:inline distT="0" distB="0" distL="0" distR="0" wp14:anchorId="396BE202" wp14:editId="7ACA3ACB">
                                  <wp:extent cx="5940425" cy="1245235"/>
                                  <wp:effectExtent l="0" t="0" r="0" b="0"/>
                                  <wp:docPr id="1218"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image93.png"/>
                                          <pic:cNvPicPr>
                                            <a:picLocks noChangeAspect="1"/>
                                          </pic:cNvPicPr>
                                        </pic:nvPicPr>
                                        <pic:blipFill>
                                          <a:blip r:embed="rId322"/>
                                          <a:stretch/>
                                        </pic:blipFill>
                                        <pic:spPr bwMode="auto">
                                          <a:xfrm>
                                            <a:off x="0" y="0"/>
                                            <a:ext cx="5940425" cy="12452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2FEA39E" id="Врезка288" o:spid="_x0000_s1112" style="width:467.75pt;height:12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" stroked="f" strokeweight="0">
                <v:textbox inset="0,0,0,0">
                  <w:txbxContent>
                    <w:p w14:paraId="4C165976" w14:textId="77777777" w:rsidR="00BD1EBB" w:rsidRDefault="00BD1EBB">
                      <w:pPr>
                        <w:pStyle w:val="aff2"/>
                      </w:pPr>
                      <w:r>
                        <w:rPr>
                          <w:noProof/>
                        </w:rPr>
                        <w:drawing>
                          <wp:inline distT="0" distB="0" distL="0" distR="0" wp14:anchorId="396BE202" wp14:editId="7ACA3ACB">
                            <wp:extent cx="5940425" cy="1245235"/>
                            <wp:effectExtent l="0" t="0" r="0" b="0"/>
                            <wp:docPr id="1218"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image93.png"/>
                                    <pic:cNvPicPr>
                                      <a:picLocks noChangeAspect="1"/>
                                    </pic:cNvPicPr>
                                  </pic:nvPicPr>
                                  <pic:blipFill>
                                    <a:blip r:embed="rId322"/>
                                    <a:stretch/>
                                  </pic:blipFill>
                                  <pic:spPr bwMode="auto">
                                    <a:xfrm>
                                      <a:off x="0" y="0"/>
                                      <a:ext cx="5940425" cy="1245235"/>
                                    </a:xfrm>
                                    <a:prstGeom prst="rect">
                                      <a:avLst/>
                                    </a:prstGeom>
                                  </pic:spPr>
                                </pic:pic>
                              </a:graphicData>
                            </a:graphic>
                          </wp:inline>
                        </w:drawing>
                      </w:r>
                      <w:r>
                        <w:t xml:space="preserve"> </w:t>
                      </w:r>
                    </w:p>
                  </w:txbxContent>
                </v:textbox>
                <w10:anchorlock/>
              </v:rect>
            </w:pict>
          </mc:Fallback>
        </mc:AlternateContent>
      </w:r>
    </w:p>
    <w:p w14:paraId="13CE337F" w14:textId="27922737" w:rsidR="00D076D9" w:rsidRPr="004C3E23" w:rsidRDefault="00483B84" w:rsidP="00797129">
      <w:pPr>
        <w:pStyle w:val="afffffff6"/>
      </w:pPr>
      <w:bookmarkStart w:id="534" w:name="_Toc21282406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445</w:t>
      </w:r>
      <w:bookmarkEnd w:id="534"/>
      <w:r w:rsidR="00D708D3" w:rsidRPr="004C3E23">
        <w:fldChar w:fldCharType="end"/>
      </w:r>
    </w:p>
    <w:p w14:paraId="689A3E57" w14:textId="77777777" w:rsidR="00D076D9" w:rsidRPr="004C3E23" w:rsidRDefault="00D076D9">
      <w:pPr>
        <w:keepNext/>
        <w:rPr>
          <w:color w:val="000000" w:themeColor="text1"/>
        </w:rPr>
      </w:pPr>
    </w:p>
    <w:p w14:paraId="00567A15"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10962F61"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6CA4551C"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7761F635" w14:textId="77777777" w:rsidR="00D076D9" w:rsidRPr="004C3E23" w:rsidRDefault="00D708D3">
      <w:pPr>
        <w:rPr>
          <w:color w:val="000000" w:themeColor="text1"/>
        </w:rPr>
      </w:pPr>
      <w:r w:rsidRPr="004C3E23">
        <w:rPr>
          <w:b/>
          <w:color w:val="000000" w:themeColor="text1"/>
          <w:szCs w:val="28"/>
        </w:rPr>
        <w:lastRenderedPageBreak/>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14:paraId="042F35FC" w14:textId="77777777"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2236B939"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501B9E61" wp14:editId="4E97DA29">
                <wp:extent cx="6029960" cy="3264535"/>
                <wp:effectExtent l="0" t="0" r="0" b="0"/>
                <wp:docPr id="637" name="Врезка289"/>
                <wp:cNvGraphicFramePr/>
                <a:graphic xmlns:a="http://schemas.openxmlformats.org/drawingml/2006/main">
                  <a:graphicData uri="http://schemas.microsoft.com/office/word/2010/wordprocessingShape">
                    <wps:wsp>
                      <wps:cNvSpPr/>
                      <wps:spPr bwMode="auto">
                        <a:xfrm>
                          <a:off x="0" y="0"/>
                          <a:ext cx="6030000" cy="3264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04BCA77" w14:textId="77777777" w:rsidR="00BD1EBB" w:rsidRDefault="00BD1EBB">
                            <w:pPr>
                              <w:pStyle w:val="aff2"/>
                            </w:pPr>
                            <w:r>
                              <w:rPr>
                                <w:noProof/>
                              </w:rPr>
                              <w:drawing>
                                <wp:inline distT="0" distB="0" distL="0" distR="0" wp14:anchorId="3B3E764E" wp14:editId="664D7237">
                                  <wp:extent cx="6029960" cy="2891790"/>
                                  <wp:effectExtent l="0" t="0" r="0" b="0"/>
                                  <wp:docPr id="1221" name="image9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image96.png" descr="C:\Users\zmist\Downloads\1\Новая папка\1.png"/>
                                          <pic:cNvPicPr>
                                            <a:picLocks noChangeAspect="1"/>
                                          </pic:cNvPicPr>
                                        </pic:nvPicPr>
                                        <pic:blipFill>
                                          <a:blip r:embed="rId323"/>
                                          <a:stretch/>
                                        </pic:blipFill>
                                        <pic:spPr bwMode="auto">
                                          <a:xfrm>
                                            <a:off x="0" y="0"/>
                                            <a:ext cx="6029960" cy="28917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01B9E61" id="Врезка289" o:spid="_x0000_s1113" style="width:474.8pt;height:25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" stroked="f" strokeweight="0">
                <v:textbox inset="0,0,0,0">
                  <w:txbxContent>
                    <w:p w14:paraId="204BCA77" w14:textId="77777777" w:rsidR="00BD1EBB" w:rsidRDefault="00BD1EBB">
                      <w:pPr>
                        <w:pStyle w:val="aff2"/>
                      </w:pPr>
                      <w:r>
                        <w:rPr>
                          <w:noProof/>
                        </w:rPr>
                        <w:drawing>
                          <wp:inline distT="0" distB="0" distL="0" distR="0" wp14:anchorId="3B3E764E" wp14:editId="664D7237">
                            <wp:extent cx="6029960" cy="2891790"/>
                            <wp:effectExtent l="0" t="0" r="0" b="0"/>
                            <wp:docPr id="1221" name="image9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image96.png" descr="C:\Users\zmist\Downloads\1\Новая папка\1.png"/>
                                    <pic:cNvPicPr>
                                      <a:picLocks noChangeAspect="1"/>
                                    </pic:cNvPicPr>
                                  </pic:nvPicPr>
                                  <pic:blipFill>
                                    <a:blip r:embed="rId323"/>
                                    <a:stretch/>
                                  </pic:blipFill>
                                  <pic:spPr bwMode="auto">
                                    <a:xfrm>
                                      <a:off x="0" y="0"/>
                                      <a:ext cx="6029960" cy="2891790"/>
                                    </a:xfrm>
                                    <a:prstGeom prst="rect">
                                      <a:avLst/>
                                    </a:prstGeom>
                                  </pic:spPr>
                                </pic:pic>
                              </a:graphicData>
                            </a:graphic>
                          </wp:inline>
                        </w:drawing>
                      </w:r>
                      <w:r>
                        <w:t xml:space="preserve"> </w:t>
                      </w:r>
                    </w:p>
                  </w:txbxContent>
                </v:textbox>
                <w10:anchorlock/>
              </v:rect>
            </w:pict>
          </mc:Fallback>
        </mc:AlternateContent>
      </w:r>
    </w:p>
    <w:p w14:paraId="286C8DC9" w14:textId="3A37F1E8" w:rsidR="00D076D9" w:rsidRPr="004C3E23" w:rsidRDefault="00483B84" w:rsidP="00797129">
      <w:pPr>
        <w:pStyle w:val="afffffff6"/>
      </w:pPr>
      <w:bookmarkStart w:id="535" w:name="_Toc21282407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446</w:t>
      </w:r>
      <w:bookmarkEnd w:id="535"/>
      <w:r w:rsidR="00D708D3" w:rsidRPr="004C3E23">
        <w:fldChar w:fldCharType="end"/>
      </w:r>
    </w:p>
    <w:p w14:paraId="678815D5" w14:textId="77777777" w:rsidR="00D076D9" w:rsidRPr="004C3E23" w:rsidRDefault="00D076D9">
      <w:pPr>
        <w:keepNext/>
        <w:rPr>
          <w:color w:val="000000" w:themeColor="text1"/>
        </w:rPr>
      </w:pPr>
    </w:p>
    <w:p w14:paraId="6ABA86F6"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10D86B81"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32993874" wp14:editId="3B1780A6">
                <wp:extent cx="6029960" cy="1998980"/>
                <wp:effectExtent l="0" t="0" r="0" b="0"/>
                <wp:docPr id="639" name="Врезка290"/>
                <wp:cNvGraphicFramePr/>
                <a:graphic xmlns:a="http://schemas.openxmlformats.org/drawingml/2006/main">
                  <a:graphicData uri="http://schemas.microsoft.com/office/word/2010/wordprocessingShape">
                    <wps:wsp>
                      <wps:cNvSpPr/>
                      <wps:spPr bwMode="auto">
                        <a:xfrm>
                          <a:off x="0" y="0"/>
                          <a:ext cx="6030000" cy="1999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4D91EFF" w14:textId="77777777" w:rsidR="00BD1EBB" w:rsidRDefault="00BD1EBB">
                            <w:pPr>
                              <w:pStyle w:val="aff2"/>
                            </w:pPr>
                            <w:r>
                              <w:rPr>
                                <w:noProof/>
                              </w:rPr>
                              <w:drawing>
                                <wp:inline distT="0" distB="0" distL="0" distR="0" wp14:anchorId="442386B1" wp14:editId="21F2FE8F">
                                  <wp:extent cx="6029960" cy="1626235"/>
                                  <wp:effectExtent l="0" t="0" r="0" b="0"/>
                                  <wp:docPr id="1223" name="image9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image95.png" descr="C:\Users\zmist\Downloads\1\Новая папка\1.png"/>
                                          <pic:cNvPicPr>
                                            <a:picLocks noChangeAspect="1"/>
                                          </pic:cNvPicPr>
                                        </pic:nvPicPr>
                                        <pic:blipFill>
                                          <a:blip r:embed="rId324"/>
                                          <a:stretch/>
                                        </pic:blipFill>
                                        <pic:spPr bwMode="auto">
                                          <a:xfrm>
                                            <a:off x="0" y="0"/>
                                            <a:ext cx="6029960" cy="16262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2993874" id="Врезка290" o:spid="_x0000_s1114" style="width:474.8pt;height:15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" stroked="f" strokeweight="0">
                <v:textbox inset="0,0,0,0">
                  <w:txbxContent>
                    <w:p w14:paraId="04D91EFF" w14:textId="77777777" w:rsidR="00BD1EBB" w:rsidRDefault="00BD1EBB">
                      <w:pPr>
                        <w:pStyle w:val="aff2"/>
                      </w:pPr>
                      <w:r>
                        <w:rPr>
                          <w:noProof/>
                        </w:rPr>
                        <w:drawing>
                          <wp:inline distT="0" distB="0" distL="0" distR="0" wp14:anchorId="442386B1" wp14:editId="21F2FE8F">
                            <wp:extent cx="6029960" cy="1626235"/>
                            <wp:effectExtent l="0" t="0" r="0" b="0"/>
                            <wp:docPr id="1223" name="image9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image95.png" descr="C:\Users\zmist\Downloads\1\Новая папка\1.png"/>
                                    <pic:cNvPicPr>
                                      <a:picLocks noChangeAspect="1"/>
                                    </pic:cNvPicPr>
                                  </pic:nvPicPr>
                                  <pic:blipFill>
                                    <a:blip r:embed="rId324"/>
                                    <a:stretch/>
                                  </pic:blipFill>
                                  <pic:spPr bwMode="auto">
                                    <a:xfrm>
                                      <a:off x="0" y="0"/>
                                      <a:ext cx="6029960" cy="1626235"/>
                                    </a:xfrm>
                                    <a:prstGeom prst="rect">
                                      <a:avLst/>
                                    </a:prstGeom>
                                  </pic:spPr>
                                </pic:pic>
                              </a:graphicData>
                            </a:graphic>
                          </wp:inline>
                        </w:drawing>
                      </w:r>
                      <w:r>
                        <w:t xml:space="preserve"> </w:t>
                      </w:r>
                    </w:p>
                  </w:txbxContent>
                </v:textbox>
                <w10:anchorlock/>
              </v:rect>
            </w:pict>
          </mc:Fallback>
        </mc:AlternateContent>
      </w:r>
    </w:p>
    <w:p w14:paraId="59A0E910" w14:textId="6D53FAED" w:rsidR="00D076D9" w:rsidRPr="004C3E23" w:rsidRDefault="00D708D3">
      <w:pPr>
        <w:pStyle w:val="aff2"/>
      </w:pPr>
      <w:bookmarkStart w:id="536" w:name="_Toc212824071"/>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447</w:t>
      </w:r>
      <w:bookmarkEnd w:id="536"/>
      <w:r w:rsidR="00EC4368" w:rsidRPr="004C3E23">
        <w:rPr>
          <w:noProof/>
        </w:rPr>
        <w:fldChar w:fldCharType="end"/>
      </w:r>
    </w:p>
    <w:p w14:paraId="0D19E34E" w14:textId="77777777" w:rsidR="00D076D9" w:rsidRPr="004C3E23" w:rsidRDefault="00D076D9">
      <w:pPr>
        <w:keepNext/>
        <w:rPr>
          <w:color w:val="000000" w:themeColor="text1"/>
        </w:rPr>
      </w:pPr>
    </w:p>
    <w:p w14:paraId="3531EEAB" w14:textId="77777777" w:rsidR="00D076D9" w:rsidRPr="004C3E23" w:rsidRDefault="00D708D3">
      <w:pPr>
        <w:rPr>
          <w:color w:val="000000" w:themeColor="text1"/>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579DECF6" w14:textId="77777777" w:rsidR="00D076D9" w:rsidRPr="004C3E23" w:rsidRDefault="00D708D3" w:rsidP="002E628D">
      <w:pPr>
        <w:keepNext/>
        <w:ind w:firstLine="0"/>
        <w:jc w:val="center"/>
        <w:rPr>
          <w:noProof/>
        </w:rPr>
      </w:pPr>
      <w:r w:rsidRPr="004C3E23">
        <w:rPr>
          <w:noProof/>
        </w:rPr>
        <w:lastRenderedPageBreak/>
        <mc:AlternateContent>
          <mc:Choice Requires="wps">
            <w:drawing>
              <wp:inline distT="0" distB="0" distL="0" distR="0" wp14:anchorId="0FAF373A" wp14:editId="4FE65428">
                <wp:extent cx="6029960" cy="3282315"/>
                <wp:effectExtent l="0" t="0" r="0" b="0"/>
                <wp:docPr id="641" name="Врезка291"/>
                <wp:cNvGraphicFramePr/>
                <a:graphic xmlns:a="http://schemas.openxmlformats.org/drawingml/2006/main">
                  <a:graphicData uri="http://schemas.microsoft.com/office/word/2010/wordprocessingShape">
                    <wps:wsp>
                      <wps:cNvSpPr/>
                      <wps:spPr bwMode="auto">
                        <a:xfrm>
                          <a:off x="0" y="0"/>
                          <a:ext cx="6030000" cy="3282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701B92D" w14:textId="77777777" w:rsidR="00BD1EBB" w:rsidRDefault="00BD1EBB">
                            <w:pPr>
                              <w:pStyle w:val="aff2"/>
                            </w:pPr>
                            <w:r>
                              <w:rPr>
                                <w:noProof/>
                              </w:rPr>
                              <w:drawing>
                                <wp:inline distT="0" distB="0" distL="0" distR="0" wp14:anchorId="021C67A7" wp14:editId="16C131E2">
                                  <wp:extent cx="6029960" cy="2909570"/>
                                  <wp:effectExtent l="0" t="0" r="0" b="0"/>
                                  <wp:docPr id="1225" name="image9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image91.png" descr="C:\Users\zmist\Downloads\1\Новая папка\1.png"/>
                                          <pic:cNvPicPr>
                                            <a:picLocks noChangeAspect="1"/>
                                          </pic:cNvPicPr>
                                        </pic:nvPicPr>
                                        <pic:blipFill>
                                          <a:blip r:embed="rId325"/>
                                          <a:stretch/>
                                        </pic:blipFill>
                                        <pic:spPr bwMode="auto">
                                          <a:xfrm>
                                            <a:off x="0" y="0"/>
                                            <a:ext cx="6029960" cy="29095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FAF373A" id="Врезка291" o:spid="_x0000_s1115" style="width:474.8pt;height:25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" stroked="f" strokeweight="0">
                <v:stroke joinstyle="round"/>
                <v:textbox inset="0,0,0,0">
                  <w:txbxContent>
                    <w:p w14:paraId="0701B92D" w14:textId="77777777" w:rsidR="00BD1EBB" w:rsidRDefault="00BD1EBB">
                      <w:pPr>
                        <w:pStyle w:val="aff2"/>
                      </w:pPr>
                      <w:r>
                        <w:rPr>
                          <w:noProof/>
                        </w:rPr>
                        <w:drawing>
                          <wp:inline distT="0" distB="0" distL="0" distR="0" wp14:anchorId="021C67A7" wp14:editId="16C131E2">
                            <wp:extent cx="6029960" cy="2909570"/>
                            <wp:effectExtent l="0" t="0" r="0" b="0"/>
                            <wp:docPr id="1225" name="image9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image91.png" descr="C:\Users\zmist\Downloads\1\Новая папка\1.png"/>
                                    <pic:cNvPicPr>
                                      <a:picLocks noChangeAspect="1"/>
                                    </pic:cNvPicPr>
                                  </pic:nvPicPr>
                                  <pic:blipFill>
                                    <a:blip r:embed="rId325"/>
                                    <a:stretch/>
                                  </pic:blipFill>
                                  <pic:spPr bwMode="auto">
                                    <a:xfrm>
                                      <a:off x="0" y="0"/>
                                      <a:ext cx="6029960" cy="2909570"/>
                                    </a:xfrm>
                                    <a:prstGeom prst="rect">
                                      <a:avLst/>
                                    </a:prstGeom>
                                  </pic:spPr>
                                </pic:pic>
                              </a:graphicData>
                            </a:graphic>
                          </wp:inline>
                        </w:drawing>
                      </w:r>
                      <w:r>
                        <w:t xml:space="preserve"> </w:t>
                      </w:r>
                    </w:p>
                  </w:txbxContent>
                </v:textbox>
                <w10:anchorlock/>
              </v:rect>
            </w:pict>
          </mc:Fallback>
        </mc:AlternateContent>
      </w:r>
    </w:p>
    <w:p w14:paraId="60988736" w14:textId="50CDFB1B" w:rsidR="00D076D9" w:rsidRPr="004C3E23" w:rsidRDefault="00483B84" w:rsidP="00797129">
      <w:pPr>
        <w:pStyle w:val="afffffff6"/>
      </w:pPr>
      <w:bookmarkStart w:id="537" w:name="_Toc21282407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448</w:t>
      </w:r>
      <w:bookmarkEnd w:id="537"/>
      <w:r w:rsidR="00D708D3" w:rsidRPr="004C3E23">
        <w:fldChar w:fldCharType="end"/>
      </w:r>
    </w:p>
    <w:p w14:paraId="56880765" w14:textId="77777777" w:rsidR="00D076D9" w:rsidRPr="004C3E23" w:rsidRDefault="00D076D9">
      <w:pPr>
        <w:keepNext/>
        <w:rPr>
          <w:color w:val="000000" w:themeColor="text1"/>
        </w:rPr>
      </w:pPr>
    </w:p>
    <w:p w14:paraId="3B90934B" w14:textId="77777777" w:rsidR="00D076D9" w:rsidRPr="004C3E23" w:rsidRDefault="00D708D3">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346F89C6"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36054F7D" w14:textId="77777777"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04C75118" w14:textId="77777777" w:rsidR="00D076D9" w:rsidRPr="004C3E23" w:rsidRDefault="00D708D3">
      <w:pPr>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6D7EC1A9" w14:textId="77777777" w:rsidR="00D076D9" w:rsidRPr="004C3E23" w:rsidRDefault="00D076D9">
      <w:pPr>
        <w:rPr>
          <w:color w:val="000000" w:themeColor="text1"/>
          <w:szCs w:val="28"/>
        </w:rPr>
      </w:pPr>
    </w:p>
    <w:p w14:paraId="32D85639"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52376330" wp14:editId="31E50E6B">
                <wp:extent cx="6029960" cy="1772285"/>
                <wp:effectExtent l="0" t="0" r="0" b="0"/>
                <wp:docPr id="643" name="Врезка292"/>
                <wp:cNvGraphicFramePr/>
                <a:graphic xmlns:a="http://schemas.openxmlformats.org/drawingml/2006/main">
                  <a:graphicData uri="http://schemas.microsoft.com/office/word/2010/wordprocessingShape">
                    <wps:wsp>
                      <wps:cNvSpPr/>
                      <wps:spPr bwMode="auto">
                        <a:xfrm>
                          <a:off x="0" y="0"/>
                          <a:ext cx="6030000" cy="1772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1AF75CA" w14:textId="77777777" w:rsidR="00BD1EBB" w:rsidRDefault="00BD1EBB">
                            <w:pPr>
                              <w:pStyle w:val="aff2"/>
                            </w:pPr>
                            <w:r>
                              <w:rPr>
                                <w:noProof/>
                              </w:rPr>
                              <w:drawing>
                                <wp:inline distT="0" distB="0" distL="0" distR="0" wp14:anchorId="0CA37822" wp14:editId="76447056">
                                  <wp:extent cx="6029960" cy="1399540"/>
                                  <wp:effectExtent l="0" t="0" r="0" b="0"/>
                                  <wp:docPr id="1227" name="image9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image90.png" descr="C:\Users\zmist\Downloads\1\Новая папка\1.png"/>
                                          <pic:cNvPicPr>
                                            <a:picLocks noChangeAspect="1"/>
                                          </pic:cNvPicPr>
                                        </pic:nvPicPr>
                                        <pic:blipFill>
                                          <a:blip r:embed="rId326"/>
                                          <a:stretch/>
                                        </pic:blipFill>
                                        <pic:spPr bwMode="auto">
                                          <a:xfrm>
                                            <a:off x="0" y="0"/>
                                            <a:ext cx="6029960" cy="139953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2376330" id="Врезка292" o:spid="_x0000_s1116" style="width:474.8pt;height:13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" stroked="f" strokeweight="0">
                <v:textbox inset="0,0,0,0">
                  <w:txbxContent>
                    <w:p w14:paraId="21AF75CA" w14:textId="77777777" w:rsidR="00BD1EBB" w:rsidRDefault="00BD1EBB">
                      <w:pPr>
                        <w:pStyle w:val="aff2"/>
                      </w:pPr>
                      <w:r>
                        <w:rPr>
                          <w:noProof/>
                        </w:rPr>
                        <w:drawing>
                          <wp:inline distT="0" distB="0" distL="0" distR="0" wp14:anchorId="0CA37822" wp14:editId="76447056">
                            <wp:extent cx="6029960" cy="1399540"/>
                            <wp:effectExtent l="0" t="0" r="0" b="0"/>
                            <wp:docPr id="1227" name="image9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image90.png" descr="C:\Users\zmist\Downloads\1\Новая папка\1.png"/>
                                    <pic:cNvPicPr>
                                      <a:picLocks noChangeAspect="1"/>
                                    </pic:cNvPicPr>
                                  </pic:nvPicPr>
                                  <pic:blipFill>
                                    <a:blip r:embed="rId326"/>
                                    <a:stretch/>
                                  </pic:blipFill>
                                  <pic:spPr bwMode="auto">
                                    <a:xfrm>
                                      <a:off x="0" y="0"/>
                                      <a:ext cx="6029960" cy="1399539"/>
                                    </a:xfrm>
                                    <a:prstGeom prst="rect">
                                      <a:avLst/>
                                    </a:prstGeom>
                                  </pic:spPr>
                                </pic:pic>
                              </a:graphicData>
                            </a:graphic>
                          </wp:inline>
                        </w:drawing>
                      </w:r>
                      <w:r>
                        <w:t xml:space="preserve"> </w:t>
                      </w:r>
                    </w:p>
                  </w:txbxContent>
                </v:textbox>
                <w10:anchorlock/>
              </v:rect>
            </w:pict>
          </mc:Fallback>
        </mc:AlternateContent>
      </w:r>
    </w:p>
    <w:p w14:paraId="30709CDA" w14:textId="5E114AC4" w:rsidR="00D076D9" w:rsidRPr="004C3E23" w:rsidRDefault="00483B84" w:rsidP="00797129">
      <w:pPr>
        <w:pStyle w:val="afffffff6"/>
      </w:pPr>
      <w:bookmarkStart w:id="538" w:name="_Toc21282407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449</w:t>
      </w:r>
      <w:bookmarkEnd w:id="538"/>
      <w:r w:rsidR="00D708D3" w:rsidRPr="004C3E23">
        <w:fldChar w:fldCharType="end"/>
      </w:r>
    </w:p>
    <w:p w14:paraId="6B3E305C" w14:textId="77777777" w:rsidR="00D076D9" w:rsidRPr="004C3E23" w:rsidRDefault="00D076D9">
      <w:pPr>
        <w:jc w:val="center"/>
        <w:rPr>
          <w:color w:val="000000" w:themeColor="text1"/>
          <w:szCs w:val="28"/>
        </w:rPr>
      </w:pPr>
    </w:p>
    <w:p w14:paraId="4BD2191B" w14:textId="77777777" w:rsidR="00D076D9" w:rsidRPr="004C3E23" w:rsidRDefault="00D708D3" w:rsidP="002E628D">
      <w:pPr>
        <w:keepNext/>
        <w:ind w:firstLine="0"/>
        <w:jc w:val="center"/>
        <w:rPr>
          <w:noProof/>
        </w:rPr>
      </w:pPr>
      <w:r w:rsidRPr="004C3E23">
        <w:rPr>
          <w:noProof/>
        </w:rPr>
        <w:lastRenderedPageBreak/>
        <mc:AlternateContent>
          <mc:Choice Requires="wps">
            <w:drawing>
              <wp:inline distT="0" distB="0" distL="0" distR="0" wp14:anchorId="3B66DA84" wp14:editId="73D9C3E8">
                <wp:extent cx="6029960" cy="4160520"/>
                <wp:effectExtent l="0" t="0" r="0" b="0"/>
                <wp:docPr id="645" name="Врезка293"/>
                <wp:cNvGraphicFramePr/>
                <a:graphic xmlns:a="http://schemas.openxmlformats.org/drawingml/2006/main">
                  <a:graphicData uri="http://schemas.microsoft.com/office/word/2010/wordprocessingShape">
                    <wps:wsp>
                      <wps:cNvSpPr/>
                      <wps:spPr bwMode="auto">
                        <a:xfrm>
                          <a:off x="0" y="0"/>
                          <a:ext cx="6030000" cy="416051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6E8031B" w14:textId="77777777" w:rsidR="00BD1EBB" w:rsidRDefault="00BD1EBB">
                            <w:pPr>
                              <w:pStyle w:val="aff2"/>
                            </w:pPr>
                            <w:r>
                              <w:rPr>
                                <w:noProof/>
                              </w:rPr>
                              <w:drawing>
                                <wp:inline distT="0" distB="0" distL="0" distR="0" wp14:anchorId="3A969817" wp14:editId="3E558625">
                                  <wp:extent cx="6029960" cy="3787775"/>
                                  <wp:effectExtent l="0" t="0" r="0" b="0"/>
                                  <wp:docPr id="1229" name="image92.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92.png" descr="C:\Users\zmist\Downloads\1\Новая папка\2.PNG"/>
                                          <pic:cNvPicPr>
                                            <a:picLocks noChangeAspect="1"/>
                                          </pic:cNvPicPr>
                                        </pic:nvPicPr>
                                        <pic:blipFill>
                                          <a:blip r:embed="rId327"/>
                                          <a:stretch/>
                                        </pic:blipFill>
                                        <pic:spPr bwMode="auto">
                                          <a:xfrm>
                                            <a:off x="0" y="0"/>
                                            <a:ext cx="6029960" cy="37877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B66DA84" id="Врезка293" o:spid="_x0000_s1117" style="width:474.8pt;height:32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" stroked="f" strokeweight="0">
                <v:textbox inset="0,0,0,0">
                  <w:txbxContent>
                    <w:p w14:paraId="26E8031B" w14:textId="77777777" w:rsidR="00BD1EBB" w:rsidRDefault="00BD1EBB">
                      <w:pPr>
                        <w:pStyle w:val="aff2"/>
                      </w:pPr>
                      <w:r>
                        <w:rPr>
                          <w:noProof/>
                        </w:rPr>
                        <w:drawing>
                          <wp:inline distT="0" distB="0" distL="0" distR="0" wp14:anchorId="3A969817" wp14:editId="3E558625">
                            <wp:extent cx="6029960" cy="3787775"/>
                            <wp:effectExtent l="0" t="0" r="0" b="0"/>
                            <wp:docPr id="1229" name="image92.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92.png" descr="C:\Users\zmist\Downloads\1\Новая папка\2.PNG"/>
                                    <pic:cNvPicPr>
                                      <a:picLocks noChangeAspect="1"/>
                                    </pic:cNvPicPr>
                                  </pic:nvPicPr>
                                  <pic:blipFill>
                                    <a:blip r:embed="rId327"/>
                                    <a:stretch/>
                                  </pic:blipFill>
                                  <pic:spPr bwMode="auto">
                                    <a:xfrm>
                                      <a:off x="0" y="0"/>
                                      <a:ext cx="6029960" cy="3787775"/>
                                    </a:xfrm>
                                    <a:prstGeom prst="rect">
                                      <a:avLst/>
                                    </a:prstGeom>
                                  </pic:spPr>
                                </pic:pic>
                              </a:graphicData>
                            </a:graphic>
                          </wp:inline>
                        </w:drawing>
                      </w:r>
                      <w:r>
                        <w:t xml:space="preserve"> </w:t>
                      </w:r>
                    </w:p>
                  </w:txbxContent>
                </v:textbox>
                <w10:anchorlock/>
              </v:rect>
            </w:pict>
          </mc:Fallback>
        </mc:AlternateContent>
      </w:r>
    </w:p>
    <w:p w14:paraId="5619F900" w14:textId="2BBDCDF3" w:rsidR="00D076D9" w:rsidRPr="004C3E23" w:rsidRDefault="00483B84" w:rsidP="00797129">
      <w:pPr>
        <w:pStyle w:val="afffffff6"/>
      </w:pPr>
      <w:bookmarkStart w:id="539" w:name="_Toc21282407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450</w:t>
      </w:r>
      <w:bookmarkEnd w:id="539"/>
      <w:r w:rsidR="00D708D3" w:rsidRPr="004C3E23">
        <w:fldChar w:fldCharType="end"/>
      </w:r>
    </w:p>
    <w:p w14:paraId="3D7246D2" w14:textId="77777777" w:rsidR="00D076D9" w:rsidRPr="004C3E23" w:rsidRDefault="00D076D9">
      <w:pPr>
        <w:keepNext/>
        <w:rPr>
          <w:color w:val="000000" w:themeColor="text1"/>
        </w:rPr>
      </w:pPr>
    </w:p>
    <w:p w14:paraId="6413CD9D"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66C3EC61"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0550381B"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043D7FD7" wp14:editId="465E0597">
                <wp:extent cx="6029960" cy="3282315"/>
                <wp:effectExtent l="0" t="0" r="0" b="0"/>
                <wp:docPr id="647" name="Врезка294"/>
                <wp:cNvGraphicFramePr/>
                <a:graphic xmlns:a="http://schemas.openxmlformats.org/drawingml/2006/main">
                  <a:graphicData uri="http://schemas.microsoft.com/office/word/2010/wordprocessingShape">
                    <wps:wsp>
                      <wps:cNvSpPr/>
                      <wps:spPr bwMode="auto">
                        <a:xfrm>
                          <a:off x="0" y="0"/>
                          <a:ext cx="6030000" cy="3282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3359A2C" w14:textId="77777777" w:rsidR="00BD1EBB" w:rsidRDefault="00BD1EBB">
                            <w:pPr>
                              <w:pStyle w:val="aff2"/>
                            </w:pPr>
                            <w:r>
                              <w:rPr>
                                <w:noProof/>
                              </w:rPr>
                              <w:drawing>
                                <wp:inline distT="0" distB="0" distL="0" distR="0" wp14:anchorId="72080078" wp14:editId="3807034A">
                                  <wp:extent cx="6029960" cy="2909570"/>
                                  <wp:effectExtent l="0" t="0" r="0" b="0"/>
                                  <wp:docPr id="1231" name="Изображение32"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Изображение32" descr="C:\Users\zmist\Downloads\1\Новая папка\1.png"/>
                                          <pic:cNvPicPr>
                                            <a:picLocks noChangeAspect="1"/>
                                          </pic:cNvPicPr>
                                        </pic:nvPicPr>
                                        <pic:blipFill>
                                          <a:blip r:embed="rId325"/>
                                          <a:stretch/>
                                        </pic:blipFill>
                                        <pic:spPr bwMode="auto">
                                          <a:xfrm>
                                            <a:off x="0" y="0"/>
                                            <a:ext cx="6029960" cy="29095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43D7FD7" id="Врезка294" o:spid="_x0000_s1118" style="width:474.8pt;height:25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" stroked="f" strokeweight="0">
                <v:stroke joinstyle="round"/>
                <v:textbox inset="0,0,0,0">
                  <w:txbxContent>
                    <w:p w14:paraId="03359A2C" w14:textId="77777777" w:rsidR="00BD1EBB" w:rsidRDefault="00BD1EBB">
                      <w:pPr>
                        <w:pStyle w:val="aff2"/>
                      </w:pPr>
                      <w:r>
                        <w:rPr>
                          <w:noProof/>
                        </w:rPr>
                        <w:drawing>
                          <wp:inline distT="0" distB="0" distL="0" distR="0" wp14:anchorId="72080078" wp14:editId="3807034A">
                            <wp:extent cx="6029960" cy="2909570"/>
                            <wp:effectExtent l="0" t="0" r="0" b="0"/>
                            <wp:docPr id="1231" name="Изображение32"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Изображение32" descr="C:\Users\zmist\Downloads\1\Новая папка\1.png"/>
                                    <pic:cNvPicPr>
                                      <a:picLocks noChangeAspect="1"/>
                                    </pic:cNvPicPr>
                                  </pic:nvPicPr>
                                  <pic:blipFill>
                                    <a:blip r:embed="rId325"/>
                                    <a:stretch/>
                                  </pic:blipFill>
                                  <pic:spPr bwMode="auto">
                                    <a:xfrm>
                                      <a:off x="0" y="0"/>
                                      <a:ext cx="6029960" cy="2909570"/>
                                    </a:xfrm>
                                    <a:prstGeom prst="rect">
                                      <a:avLst/>
                                    </a:prstGeom>
                                  </pic:spPr>
                                </pic:pic>
                              </a:graphicData>
                            </a:graphic>
                          </wp:inline>
                        </w:drawing>
                      </w:r>
                      <w:r>
                        <w:t xml:space="preserve"> </w:t>
                      </w:r>
                    </w:p>
                  </w:txbxContent>
                </v:textbox>
                <w10:anchorlock/>
              </v:rect>
            </w:pict>
          </mc:Fallback>
        </mc:AlternateContent>
      </w:r>
    </w:p>
    <w:p w14:paraId="718528BD" w14:textId="14EBBCC9" w:rsidR="00D076D9" w:rsidRPr="004C3E23" w:rsidRDefault="00483B84" w:rsidP="00797129">
      <w:pPr>
        <w:pStyle w:val="afffffff6"/>
      </w:pPr>
      <w:bookmarkStart w:id="540" w:name="_Toc21282407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451</w:t>
      </w:r>
      <w:bookmarkEnd w:id="540"/>
      <w:r w:rsidR="00D708D3" w:rsidRPr="004C3E23">
        <w:fldChar w:fldCharType="end"/>
      </w:r>
    </w:p>
    <w:p w14:paraId="1C78DF10" w14:textId="77777777" w:rsidR="00D076D9" w:rsidRPr="004C3E23" w:rsidRDefault="00D076D9">
      <w:pPr>
        <w:jc w:val="center"/>
        <w:rPr>
          <w:color w:val="000000" w:themeColor="text1"/>
          <w:szCs w:val="28"/>
        </w:rPr>
      </w:pPr>
    </w:p>
    <w:p w14:paraId="64121ACA" w14:textId="77777777" w:rsidR="00D076D9" w:rsidRPr="004C3E23" w:rsidRDefault="00D708D3">
      <w:pPr>
        <w:rPr>
          <w:color w:val="000000" w:themeColor="text1"/>
        </w:rPr>
      </w:pPr>
      <w:r w:rsidRPr="004C3E23">
        <w:rPr>
          <w:b/>
          <w:color w:val="000000" w:themeColor="text1"/>
          <w:szCs w:val="28"/>
        </w:rPr>
        <w:lastRenderedPageBreak/>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259A9725"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Отражение в учете</w:t>
      </w:r>
      <w:r w:rsidRPr="004C3E23">
        <w:rPr>
          <w:color w:val="000000" w:themeColor="text1"/>
          <w:szCs w:val="28"/>
        </w:rPr>
        <w:t xml:space="preserve"> для пользователя с ролью </w:t>
      </w:r>
      <w:r w:rsidRPr="004C3E23">
        <w:rPr>
          <w:b/>
          <w:color w:val="000000" w:themeColor="text1"/>
          <w:szCs w:val="28"/>
        </w:rPr>
        <w:t>Бухгалтер</w:t>
      </w:r>
      <w:r w:rsidRPr="004C3E23">
        <w:rPr>
          <w:color w:val="000000" w:themeColor="text1"/>
          <w:szCs w:val="28"/>
        </w:rPr>
        <w:t>.</w:t>
      </w:r>
    </w:p>
    <w:p w14:paraId="36A51F2A" w14:textId="77777777" w:rsidR="00D076D9" w:rsidRPr="004C3E23" w:rsidRDefault="00D708D3">
      <w:pPr>
        <w:rPr>
          <w:color w:val="000000" w:themeColor="text1"/>
        </w:rPr>
      </w:pPr>
      <w:r w:rsidRPr="004C3E23">
        <w:rPr>
          <w:color w:val="000000" w:themeColor="text1"/>
          <w:szCs w:val="28"/>
        </w:rPr>
        <w:t>Пользователь с ролью Бухгалтер на вкладке Основные средства НМА, НПА заполняет поля «Порядок погашения стоимости», «Способ начисления амортизации», «Счет учета затрат», «КПС затрат», «КЭК затрат». Необходимо выбрать объект вложений, поля «Счет вложений», «Сумма вложений», «Стоимость единицы», «ЦМО», «КПС», «Количество», «Сумма», «Отразить в карточке капвложений» заполнятся автоматически. Так же необходимо выбрать Карточку капвложений.</w:t>
      </w:r>
    </w:p>
    <w:p w14:paraId="77A954FD"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20094B52" wp14:editId="1F9B5DFC">
                <wp:extent cx="6029960" cy="2708275"/>
                <wp:effectExtent l="0" t="0" r="0" b="0"/>
                <wp:docPr id="649" name="Врезка295"/>
                <wp:cNvGraphicFramePr/>
                <a:graphic xmlns:a="http://schemas.openxmlformats.org/drawingml/2006/main">
                  <a:graphicData uri="http://schemas.microsoft.com/office/word/2010/wordprocessingShape">
                    <wps:wsp>
                      <wps:cNvSpPr/>
                      <wps:spPr bwMode="auto">
                        <a:xfrm>
                          <a:off x="0" y="0"/>
                          <a:ext cx="6030000" cy="27082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E608EA4" w14:textId="77777777" w:rsidR="00BD1EBB" w:rsidRDefault="00BD1EBB">
                            <w:pPr>
                              <w:pStyle w:val="aff2"/>
                            </w:pPr>
                            <w:r>
                              <w:rPr>
                                <w:noProof/>
                              </w:rPr>
                              <w:drawing>
                                <wp:inline distT="0" distB="0" distL="0" distR="0" wp14:anchorId="001605EE" wp14:editId="67EE18FB">
                                  <wp:extent cx="6029960" cy="2335530"/>
                                  <wp:effectExtent l="0" t="0" r="0" b="0"/>
                                  <wp:docPr id="1233" name="image8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image89.png" descr="C:\Users\zmist\Downloads\1\Новая папка\1.png"/>
                                          <pic:cNvPicPr>
                                            <a:picLocks noChangeAspect="1"/>
                                          </pic:cNvPicPr>
                                        </pic:nvPicPr>
                                        <pic:blipFill>
                                          <a:blip r:embed="rId328"/>
                                          <a:stretch/>
                                        </pic:blipFill>
                                        <pic:spPr bwMode="auto">
                                          <a:xfrm>
                                            <a:off x="0" y="0"/>
                                            <a:ext cx="6029960" cy="23355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0094B52" id="Врезка295" o:spid="_x0000_s1119" style="width:474.8pt;height:21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" stroked="f" strokeweight="0">
                <v:stroke joinstyle="round"/>
                <v:textbox inset="0,0,0,0">
                  <w:txbxContent>
                    <w:p w14:paraId="4E608EA4" w14:textId="77777777" w:rsidR="00BD1EBB" w:rsidRDefault="00BD1EBB">
                      <w:pPr>
                        <w:pStyle w:val="aff2"/>
                      </w:pPr>
                      <w:r>
                        <w:rPr>
                          <w:noProof/>
                        </w:rPr>
                        <w:drawing>
                          <wp:inline distT="0" distB="0" distL="0" distR="0" wp14:anchorId="001605EE" wp14:editId="67EE18FB">
                            <wp:extent cx="6029960" cy="2335530"/>
                            <wp:effectExtent l="0" t="0" r="0" b="0"/>
                            <wp:docPr id="1233" name="image8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image89.png" descr="C:\Users\zmist\Downloads\1\Новая папка\1.png"/>
                                    <pic:cNvPicPr>
                                      <a:picLocks noChangeAspect="1"/>
                                    </pic:cNvPicPr>
                                  </pic:nvPicPr>
                                  <pic:blipFill>
                                    <a:blip r:embed="rId328"/>
                                    <a:stretch/>
                                  </pic:blipFill>
                                  <pic:spPr bwMode="auto">
                                    <a:xfrm>
                                      <a:off x="0" y="0"/>
                                      <a:ext cx="6029960" cy="2335530"/>
                                    </a:xfrm>
                                    <a:prstGeom prst="rect">
                                      <a:avLst/>
                                    </a:prstGeom>
                                  </pic:spPr>
                                </pic:pic>
                              </a:graphicData>
                            </a:graphic>
                          </wp:inline>
                        </w:drawing>
                      </w:r>
                      <w:r>
                        <w:t xml:space="preserve"> </w:t>
                      </w:r>
                    </w:p>
                  </w:txbxContent>
                </v:textbox>
                <w10:anchorlock/>
              </v:rect>
            </w:pict>
          </mc:Fallback>
        </mc:AlternateContent>
      </w:r>
    </w:p>
    <w:p w14:paraId="362E59BC" w14:textId="7C369904" w:rsidR="00D076D9" w:rsidRPr="004C3E23" w:rsidRDefault="00483B84" w:rsidP="00797129">
      <w:pPr>
        <w:pStyle w:val="afffffff6"/>
      </w:pPr>
      <w:bookmarkStart w:id="541" w:name="_Toc21282407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452</w:t>
      </w:r>
      <w:bookmarkEnd w:id="541"/>
      <w:r w:rsidR="00D708D3" w:rsidRPr="004C3E23">
        <w:fldChar w:fldCharType="end"/>
      </w:r>
    </w:p>
    <w:p w14:paraId="2B354376" w14:textId="77777777" w:rsidR="00D076D9" w:rsidRPr="004C3E23" w:rsidRDefault="00D076D9">
      <w:pPr>
        <w:keepNext/>
        <w:rPr>
          <w:color w:val="000000" w:themeColor="text1"/>
        </w:rPr>
      </w:pPr>
    </w:p>
    <w:p w14:paraId="3569C841" w14:textId="77777777" w:rsidR="00D076D9" w:rsidRPr="004C3E23" w:rsidRDefault="00D076D9">
      <w:pPr>
        <w:jc w:val="center"/>
        <w:rPr>
          <w:color w:val="000000" w:themeColor="text1"/>
          <w:szCs w:val="28"/>
        </w:rPr>
      </w:pPr>
    </w:p>
    <w:p w14:paraId="36343CE8" w14:textId="77777777" w:rsidR="00D076D9" w:rsidRPr="004C3E23" w:rsidRDefault="00D708D3">
      <w:pPr>
        <w:rPr>
          <w:color w:val="000000" w:themeColor="text1"/>
        </w:rPr>
      </w:pPr>
      <w:r w:rsidRPr="004C3E23">
        <w:rPr>
          <w:color w:val="000000" w:themeColor="text1"/>
          <w:szCs w:val="28"/>
        </w:rPr>
        <w:t>На вкладке Бухгалтерская операция указывает вид затрат</w:t>
      </w:r>
    </w:p>
    <w:p w14:paraId="0D115B37" w14:textId="77777777" w:rsidR="00D076D9" w:rsidRPr="004C3E23" w:rsidRDefault="00D708D3" w:rsidP="002E628D">
      <w:pPr>
        <w:keepNext/>
        <w:ind w:firstLine="0"/>
        <w:jc w:val="center"/>
        <w:rPr>
          <w:noProof/>
        </w:rPr>
      </w:pPr>
      <w:r w:rsidRPr="004C3E23">
        <w:rPr>
          <w:noProof/>
        </w:rPr>
        <w:lastRenderedPageBreak/>
        <mc:AlternateContent>
          <mc:Choice Requires="wps">
            <w:drawing>
              <wp:inline distT="0" distB="0" distL="0" distR="0" wp14:anchorId="2671542E" wp14:editId="64B73510">
                <wp:extent cx="6029960" cy="2889250"/>
                <wp:effectExtent l="0" t="0" r="0" b="0"/>
                <wp:docPr id="651" name="Врезка296"/>
                <wp:cNvGraphicFramePr/>
                <a:graphic xmlns:a="http://schemas.openxmlformats.org/drawingml/2006/main">
                  <a:graphicData uri="http://schemas.microsoft.com/office/word/2010/wordprocessingShape">
                    <wps:wsp>
                      <wps:cNvSpPr/>
                      <wps:spPr bwMode="auto">
                        <a:xfrm>
                          <a:off x="0" y="0"/>
                          <a:ext cx="6030000" cy="2889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BF04160" w14:textId="77777777" w:rsidR="00BD1EBB" w:rsidRDefault="00BD1EBB">
                            <w:pPr>
                              <w:pStyle w:val="aff2"/>
                            </w:pPr>
                            <w:r>
                              <w:rPr>
                                <w:noProof/>
                              </w:rPr>
                              <w:drawing>
                                <wp:inline distT="0" distB="0" distL="0" distR="0" wp14:anchorId="344144C1" wp14:editId="46F772FC">
                                  <wp:extent cx="6029960" cy="2516505"/>
                                  <wp:effectExtent l="0" t="0" r="0" b="0"/>
                                  <wp:docPr id="1234" name="image6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image60.png" descr="C:\Users\zmist\Downloads\1\Новая папка\1.png"/>
                                          <pic:cNvPicPr>
                                            <a:picLocks noChangeAspect="1"/>
                                          </pic:cNvPicPr>
                                        </pic:nvPicPr>
                                        <pic:blipFill>
                                          <a:blip r:embed="rId329"/>
                                          <a:stretch/>
                                        </pic:blipFill>
                                        <pic:spPr bwMode="auto">
                                          <a:xfrm>
                                            <a:off x="0" y="0"/>
                                            <a:ext cx="6029960" cy="25165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671542E" id="Врезка296" o:spid="_x0000_s1120" style="width:474.8pt;height:2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" stroked="f" strokeweight="0">
                <v:stroke joinstyle="round"/>
                <v:textbox inset="0,0,0,0">
                  <w:txbxContent>
                    <w:p w14:paraId="4BF04160" w14:textId="77777777" w:rsidR="00BD1EBB" w:rsidRDefault="00BD1EBB">
                      <w:pPr>
                        <w:pStyle w:val="aff2"/>
                      </w:pPr>
                      <w:r>
                        <w:rPr>
                          <w:noProof/>
                        </w:rPr>
                        <w:drawing>
                          <wp:inline distT="0" distB="0" distL="0" distR="0" wp14:anchorId="344144C1" wp14:editId="46F772FC">
                            <wp:extent cx="6029960" cy="2516505"/>
                            <wp:effectExtent l="0" t="0" r="0" b="0"/>
                            <wp:docPr id="1234" name="image6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image60.png" descr="C:\Users\zmist\Downloads\1\Новая папка\1.png"/>
                                    <pic:cNvPicPr>
                                      <a:picLocks noChangeAspect="1"/>
                                    </pic:cNvPicPr>
                                  </pic:nvPicPr>
                                  <pic:blipFill>
                                    <a:blip r:embed="rId329"/>
                                    <a:stretch/>
                                  </pic:blipFill>
                                  <pic:spPr bwMode="auto">
                                    <a:xfrm>
                                      <a:off x="0" y="0"/>
                                      <a:ext cx="6029960" cy="2516505"/>
                                    </a:xfrm>
                                    <a:prstGeom prst="rect">
                                      <a:avLst/>
                                    </a:prstGeom>
                                  </pic:spPr>
                                </pic:pic>
                              </a:graphicData>
                            </a:graphic>
                          </wp:inline>
                        </w:drawing>
                      </w:r>
                      <w:r>
                        <w:t xml:space="preserve"> </w:t>
                      </w:r>
                    </w:p>
                  </w:txbxContent>
                </v:textbox>
                <w10:anchorlock/>
              </v:rect>
            </w:pict>
          </mc:Fallback>
        </mc:AlternateContent>
      </w:r>
    </w:p>
    <w:p w14:paraId="6DE4F2AB" w14:textId="2B4EC9F2" w:rsidR="00D076D9" w:rsidRPr="004C3E23" w:rsidRDefault="00483B84" w:rsidP="00797129">
      <w:pPr>
        <w:pStyle w:val="afffffff6"/>
      </w:pPr>
      <w:bookmarkStart w:id="542" w:name="_Toc21282407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453</w:t>
      </w:r>
      <w:bookmarkEnd w:id="542"/>
      <w:r w:rsidR="00D708D3" w:rsidRPr="004C3E23">
        <w:fldChar w:fldCharType="end"/>
      </w:r>
    </w:p>
    <w:p w14:paraId="033E71FA" w14:textId="77777777" w:rsidR="00D076D9" w:rsidRPr="004C3E23" w:rsidRDefault="00D076D9">
      <w:pPr>
        <w:keepNext/>
        <w:rPr>
          <w:color w:val="000000" w:themeColor="text1"/>
          <w:szCs w:val="28"/>
        </w:rPr>
      </w:pPr>
    </w:p>
    <w:p w14:paraId="0DA72E02" w14:textId="77777777" w:rsidR="00D076D9" w:rsidRPr="004C3E23" w:rsidRDefault="00D708D3">
      <w:pPr>
        <w:rPr>
          <w:color w:val="000000" w:themeColor="text1"/>
        </w:rPr>
      </w:pPr>
      <w:r w:rsidRPr="004C3E23">
        <w:rPr>
          <w:color w:val="000000" w:themeColor="text1"/>
          <w:szCs w:val="28"/>
        </w:rPr>
        <w:t>Бухгалтер отражает в учете решение. В момент отражения документа по учету происходит формирование проводок.</w:t>
      </w:r>
    </w:p>
    <w:p w14:paraId="619CC051" w14:textId="77777777" w:rsidR="00D076D9" w:rsidRPr="004C3E23" w:rsidRDefault="00D708D3" w:rsidP="002E628D">
      <w:pPr>
        <w:keepNext/>
        <w:ind w:firstLine="0"/>
        <w:jc w:val="center"/>
        <w:rPr>
          <w:noProof/>
        </w:rPr>
      </w:pPr>
      <w:r w:rsidRPr="004C3E23">
        <w:rPr>
          <w:noProof/>
        </w:rPr>
        <mc:AlternateContent>
          <mc:Choice Requires="wps">
            <w:drawing>
              <wp:inline distT="0" distB="0" distL="0" distR="0" wp14:anchorId="637B842C" wp14:editId="148A7244">
                <wp:extent cx="6029960" cy="1537335"/>
                <wp:effectExtent l="0" t="0" r="0" b="0"/>
                <wp:docPr id="653" name="Врезка297"/>
                <wp:cNvGraphicFramePr/>
                <a:graphic xmlns:a="http://schemas.openxmlformats.org/drawingml/2006/main">
                  <a:graphicData uri="http://schemas.microsoft.com/office/word/2010/wordprocessingShape">
                    <wps:wsp>
                      <wps:cNvSpPr/>
                      <wps:spPr bwMode="auto">
                        <a:xfrm>
                          <a:off x="0" y="0"/>
                          <a:ext cx="6030000" cy="1537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0CE0E0A" w14:textId="77777777" w:rsidR="00BD1EBB" w:rsidRDefault="00BD1EBB">
                            <w:pPr>
                              <w:pStyle w:val="aff2"/>
                            </w:pPr>
                            <w:r>
                              <w:rPr>
                                <w:noProof/>
                              </w:rPr>
                              <w:drawing>
                                <wp:inline distT="0" distB="0" distL="0" distR="0" wp14:anchorId="1E030358" wp14:editId="74A3F99E">
                                  <wp:extent cx="6029960" cy="1164590"/>
                                  <wp:effectExtent l="0" t="0" r="0" b="0"/>
                                  <wp:docPr id="1235"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image59.png"/>
                                          <pic:cNvPicPr>
                                            <a:picLocks noChangeAspect="1"/>
                                          </pic:cNvPicPr>
                                        </pic:nvPicPr>
                                        <pic:blipFill>
                                          <a:blip r:embed="rId330"/>
                                          <a:stretch/>
                                        </pic:blipFill>
                                        <pic:spPr bwMode="auto">
                                          <a:xfrm>
                                            <a:off x="0" y="0"/>
                                            <a:ext cx="6029960" cy="11645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37B842C" id="Врезка297" o:spid="_x0000_s1121" style="width:474.8pt;height:12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" stroked="f" strokeweight="0">
                <v:stroke joinstyle="round"/>
                <v:textbox inset="0,0,0,0">
                  <w:txbxContent>
                    <w:p w14:paraId="00CE0E0A" w14:textId="77777777" w:rsidR="00BD1EBB" w:rsidRDefault="00BD1EBB">
                      <w:pPr>
                        <w:pStyle w:val="aff2"/>
                      </w:pPr>
                      <w:r>
                        <w:rPr>
                          <w:noProof/>
                        </w:rPr>
                        <w:drawing>
                          <wp:inline distT="0" distB="0" distL="0" distR="0" wp14:anchorId="1E030358" wp14:editId="74A3F99E">
                            <wp:extent cx="6029960" cy="1164590"/>
                            <wp:effectExtent l="0" t="0" r="0" b="0"/>
                            <wp:docPr id="1235"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image59.png"/>
                                    <pic:cNvPicPr>
                                      <a:picLocks noChangeAspect="1"/>
                                    </pic:cNvPicPr>
                                  </pic:nvPicPr>
                                  <pic:blipFill>
                                    <a:blip r:embed="rId330"/>
                                    <a:stretch/>
                                  </pic:blipFill>
                                  <pic:spPr bwMode="auto">
                                    <a:xfrm>
                                      <a:off x="0" y="0"/>
                                      <a:ext cx="6029960" cy="1164590"/>
                                    </a:xfrm>
                                    <a:prstGeom prst="rect">
                                      <a:avLst/>
                                    </a:prstGeom>
                                  </pic:spPr>
                                </pic:pic>
                              </a:graphicData>
                            </a:graphic>
                          </wp:inline>
                        </w:drawing>
                      </w:r>
                      <w:r>
                        <w:t xml:space="preserve"> </w:t>
                      </w:r>
                    </w:p>
                  </w:txbxContent>
                </v:textbox>
                <w10:anchorlock/>
              </v:rect>
            </w:pict>
          </mc:Fallback>
        </mc:AlternateContent>
      </w:r>
    </w:p>
    <w:p w14:paraId="558AE01B" w14:textId="297C6D3E" w:rsidR="00D076D9" w:rsidRPr="004C3E23" w:rsidRDefault="00483B84" w:rsidP="00797129">
      <w:pPr>
        <w:pStyle w:val="afffffff6"/>
      </w:pPr>
      <w:bookmarkStart w:id="543" w:name="_Toc21282407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454</w:t>
      </w:r>
      <w:bookmarkEnd w:id="543"/>
      <w:r w:rsidR="00D708D3" w:rsidRPr="004C3E23">
        <w:fldChar w:fldCharType="end"/>
      </w:r>
    </w:p>
    <w:p w14:paraId="4BC44F3D" w14:textId="77777777" w:rsidR="00D076D9" w:rsidRPr="004C3E23" w:rsidRDefault="00D076D9">
      <w:pPr>
        <w:jc w:val="center"/>
        <w:rPr>
          <w:color w:val="000000" w:themeColor="text1"/>
          <w:szCs w:val="28"/>
        </w:rPr>
      </w:pPr>
    </w:p>
    <w:p w14:paraId="4520B26C" w14:textId="77777777"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Председателем комиссии.</w:t>
      </w:r>
    </w:p>
    <w:p w14:paraId="1269BC38" w14:textId="77777777" w:rsidR="00D076D9" w:rsidRPr="004C3E23" w:rsidRDefault="00D708D3">
      <w:pPr>
        <w:rPr>
          <w:color w:val="000000" w:themeColor="text1"/>
          <w:szCs w:val="28"/>
        </w:rPr>
      </w:pPr>
      <w:r w:rsidRPr="004C3E23">
        <w:rPr>
          <w:color w:val="000000" w:themeColor="text1"/>
          <w:szCs w:val="28"/>
        </w:rPr>
        <w:t xml:space="preserve"> </w:t>
      </w:r>
    </w:p>
    <w:p w14:paraId="7D6661CB" w14:textId="77777777"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5BC2A474"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552BCBC8" w14:textId="77777777" w:rsidR="00D076D9" w:rsidRPr="004C3E23" w:rsidRDefault="00D708D3" w:rsidP="002E628D">
      <w:pPr>
        <w:keepNext/>
        <w:ind w:firstLine="0"/>
        <w:jc w:val="center"/>
        <w:rPr>
          <w:noProof/>
        </w:rPr>
      </w:pPr>
      <w:r w:rsidRPr="004C3E23">
        <w:rPr>
          <w:noProof/>
        </w:rPr>
        <w:drawing>
          <wp:inline distT="0" distB="0" distL="0" distR="0" wp14:anchorId="1E4E4BDC" wp14:editId="3CC0F064">
            <wp:extent cx="1049572" cy="430032"/>
            <wp:effectExtent l="0" t="0" r="0" b="8255"/>
            <wp:docPr id="655"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0C35A91A" w14:textId="1937A027" w:rsidR="00D076D9" w:rsidRPr="004C3E23" w:rsidRDefault="00ED3B53" w:rsidP="00797129">
      <w:pPr>
        <w:pStyle w:val="afffffff6"/>
      </w:pPr>
      <w:bookmarkStart w:id="544" w:name="_Toc21282407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455</w:t>
      </w:r>
      <w:bookmarkEnd w:id="544"/>
      <w:r w:rsidR="00EC4368" w:rsidRPr="004C3E23">
        <w:rPr>
          <w:noProof/>
        </w:rPr>
        <w:fldChar w:fldCharType="end"/>
      </w:r>
    </w:p>
    <w:p w14:paraId="01A4FE13"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14:paraId="31B3D826" w14:textId="77777777" w:rsidR="00D076D9" w:rsidRPr="004C3E23" w:rsidRDefault="00D708D3" w:rsidP="002E628D">
      <w:pPr>
        <w:keepNext/>
        <w:ind w:firstLine="0"/>
        <w:jc w:val="center"/>
        <w:rPr>
          <w:noProof/>
        </w:rPr>
      </w:pPr>
      <w:r w:rsidRPr="004C3E23">
        <w:rPr>
          <w:noProof/>
        </w:rPr>
        <w:lastRenderedPageBreak/>
        <w:drawing>
          <wp:inline distT="0" distB="0" distL="0" distR="0" wp14:anchorId="50D31261" wp14:editId="4C74FC36">
            <wp:extent cx="2107096" cy="288150"/>
            <wp:effectExtent l="0" t="0" r="0" b="0"/>
            <wp:docPr id="656"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5B77FAF4" w14:textId="65EA3929" w:rsidR="00D076D9" w:rsidRPr="004C3E23" w:rsidRDefault="00ED3B53" w:rsidP="00797129">
      <w:pPr>
        <w:pStyle w:val="afffffff6"/>
      </w:pPr>
      <w:bookmarkStart w:id="545" w:name="_Toc21282408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456</w:t>
      </w:r>
      <w:bookmarkEnd w:id="545"/>
      <w:r w:rsidR="00EC4368" w:rsidRPr="004C3E23">
        <w:rPr>
          <w:noProof/>
        </w:rPr>
        <w:fldChar w:fldCharType="end"/>
      </w:r>
    </w:p>
    <w:p w14:paraId="24E33D1E" w14:textId="77777777" w:rsidR="00D076D9" w:rsidRPr="004C3E23" w:rsidRDefault="00D708D3">
      <w:pPr>
        <w:rPr>
          <w:rFonts w:cs="Arial"/>
          <w:iCs/>
          <w:szCs w:val="24"/>
        </w:rPr>
      </w:pPr>
      <w:r w:rsidRPr="004C3E23">
        <w:br w:type="page" w:clear="all"/>
      </w:r>
    </w:p>
    <w:p w14:paraId="3CAC7B38" w14:textId="77777777" w:rsidR="00D076D9" w:rsidRPr="004C3E23" w:rsidRDefault="00D708D3">
      <w:pPr>
        <w:pStyle w:val="20"/>
        <w:keepLines/>
        <w:numPr>
          <w:ilvl w:val="2"/>
          <w:numId w:val="45"/>
        </w:numPr>
        <w:spacing w:before="240" w:after="240" w:line="259" w:lineRule="auto"/>
        <w:rPr>
          <w:color w:val="000000" w:themeColor="text1"/>
        </w:rPr>
      </w:pPr>
      <w:bookmarkStart w:id="546" w:name="_Toc182574332"/>
      <w:bookmarkStart w:id="547" w:name="_Toc212823551"/>
      <w:r w:rsidRPr="004C3E23">
        <w:rPr>
          <w:color w:val="000000" w:themeColor="text1"/>
        </w:rPr>
        <w:lastRenderedPageBreak/>
        <w:t xml:space="preserve">Бизнес-процесс решения по ОС, НМА, НПА </w:t>
      </w:r>
      <w:r w:rsidRPr="004C3E23">
        <w:rPr>
          <w:shd w:val="clear" w:color="auto" w:fill="FFFFFF"/>
        </w:rPr>
        <w:t>(на основании Акта модернизации ф. 0504103)</w:t>
      </w:r>
      <w:bookmarkEnd w:id="546"/>
      <w:bookmarkEnd w:id="547"/>
    </w:p>
    <w:p w14:paraId="3FFFEC95" w14:textId="77777777" w:rsidR="00D076D9" w:rsidRPr="004C3E23" w:rsidRDefault="00D708D3">
      <w:pPr>
        <w:rPr>
          <w:color w:val="000000" w:themeColor="text1"/>
        </w:rPr>
      </w:pPr>
      <w:r w:rsidRPr="004C3E23">
        <w:rPr>
          <w:color w:val="000000" w:themeColor="text1"/>
          <w:szCs w:val="28"/>
        </w:rPr>
        <w:t>Решение о признании объектов нефинансовых активов (ф. 0510441) (на основании Акта модернизации ф. 0504103) применяется для оформления Комиссией субъекта учета решения о признании объектов нефинансовых активов и служит для принятия к бухгалтерскому учету объектов основных средств, нематериальных активов, непроизведенных активов, вследствие модернизации реконструкции.</w:t>
      </w:r>
    </w:p>
    <w:p w14:paraId="5823F6C8" w14:textId="77777777" w:rsidR="00D076D9" w:rsidRPr="004C3E23" w:rsidRDefault="00D708D3">
      <w:pPr>
        <w:rPr>
          <w:color w:val="000000" w:themeColor="text1"/>
        </w:rPr>
      </w:pPr>
      <w:r w:rsidRPr="004C3E23">
        <w:rPr>
          <w:b/>
          <w:bCs/>
          <w:color w:val="000000" w:themeColor="text1"/>
          <w:szCs w:val="28"/>
        </w:rPr>
        <w:t>Бизнес-процесс по формуляру:</w:t>
      </w:r>
    </w:p>
    <w:p w14:paraId="76BF2AA6" w14:textId="77777777" w:rsidR="00D076D9" w:rsidRPr="004C3E23" w:rsidRDefault="00D708D3" w:rsidP="002E628D">
      <w:pPr>
        <w:keepNext/>
        <w:ind w:firstLine="0"/>
        <w:jc w:val="center"/>
        <w:rPr>
          <w:noProof/>
        </w:rPr>
      </w:pPr>
      <w:r w:rsidRPr="004C3E23">
        <w:rPr>
          <w:noProof/>
        </w:rPr>
        <w:drawing>
          <wp:inline distT="0" distB="0" distL="0" distR="0" wp14:anchorId="3EFC8FD0" wp14:editId="7A26037D">
            <wp:extent cx="4088921" cy="6068036"/>
            <wp:effectExtent l="0" t="0" r="6985" b="9525"/>
            <wp:docPr id="657"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331"/>
                    <a:stretch/>
                  </pic:blipFill>
                  <pic:spPr bwMode="auto">
                    <a:xfrm>
                      <a:off x="0" y="0"/>
                      <a:ext cx="4104191" cy="6090696"/>
                    </a:xfrm>
                    <a:prstGeom prst="rect">
                      <a:avLst/>
                    </a:prstGeom>
                    <a:noFill/>
                    <a:ln>
                      <a:noFill/>
                    </a:ln>
                  </pic:spPr>
                </pic:pic>
              </a:graphicData>
            </a:graphic>
          </wp:inline>
        </w:drawing>
      </w:r>
    </w:p>
    <w:p w14:paraId="1ED413E6" w14:textId="7755BC4C" w:rsidR="00D076D9" w:rsidRPr="004C3E23" w:rsidRDefault="00ED3B53" w:rsidP="00797129">
      <w:pPr>
        <w:pStyle w:val="afffffff6"/>
      </w:pPr>
      <w:bookmarkStart w:id="548" w:name="_Toc21282408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457</w:t>
      </w:r>
      <w:bookmarkEnd w:id="548"/>
      <w:r w:rsidR="00D708D3" w:rsidRPr="004C3E23">
        <w:fldChar w:fldCharType="end"/>
      </w:r>
    </w:p>
    <w:p w14:paraId="490C201E" w14:textId="77777777" w:rsidR="00D076D9" w:rsidRPr="004C3E23" w:rsidRDefault="00D076D9">
      <w:pPr>
        <w:jc w:val="center"/>
        <w:rPr>
          <w:szCs w:val="28"/>
        </w:rPr>
      </w:pPr>
    </w:p>
    <w:p w14:paraId="7138F643" w14:textId="2FE1B7AD" w:rsidR="00D076D9" w:rsidRPr="004C3E23" w:rsidRDefault="00D708D3">
      <w:pPr>
        <w:rPr>
          <w:b/>
          <w:color w:val="000000" w:themeColor="text1"/>
          <w:szCs w:val="28"/>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ОС, НМА, НПА</w:t>
      </w:r>
      <w:r w:rsidRPr="00DA6E52">
        <w:rPr>
          <w:color w:val="000000" w:themeColor="text1"/>
          <w:szCs w:val="28"/>
        </w:rPr>
        <w:t xml:space="preserve"> раздел </w:t>
      </w:r>
      <w:r w:rsidR="005D3D4E" w:rsidRPr="00DA6E52">
        <w:rPr>
          <w:b/>
          <w:color w:val="000000" w:themeColor="text1"/>
          <w:szCs w:val="28"/>
        </w:rPr>
        <w:t>Принятие к учету</w:t>
      </w:r>
      <w:r w:rsidRPr="00DA6E52">
        <w:rPr>
          <w:b/>
          <w:color w:val="000000" w:themeColor="text1"/>
          <w:szCs w:val="28"/>
        </w:rPr>
        <w:t>.</w:t>
      </w:r>
    </w:p>
    <w:p w14:paraId="314C609A" w14:textId="01503CE5" w:rsidR="00D076D9" w:rsidRPr="004C3E23" w:rsidRDefault="005D3D4E" w:rsidP="001700CE">
      <w:pPr>
        <w:keepNext/>
        <w:ind w:firstLine="0"/>
        <w:jc w:val="center"/>
        <w:rPr>
          <w:noProof/>
        </w:rPr>
      </w:pPr>
      <w:r w:rsidRPr="004C3E23">
        <w:rPr>
          <w:noProof/>
        </w:rPr>
        <w:lastRenderedPageBreak/>
        <w:drawing>
          <wp:inline distT="0" distB="0" distL="0" distR="0" wp14:anchorId="1FC1703A" wp14:editId="3062F01F">
            <wp:extent cx="6029960" cy="2707850"/>
            <wp:effectExtent l="0" t="0" r="889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6029960" cy="2707850"/>
                    </a:xfrm>
                    <a:prstGeom prst="rect">
                      <a:avLst/>
                    </a:prstGeom>
                  </pic:spPr>
                </pic:pic>
              </a:graphicData>
            </a:graphic>
          </wp:inline>
        </w:drawing>
      </w:r>
    </w:p>
    <w:p w14:paraId="5A22BBF3" w14:textId="5DF41927" w:rsidR="00D076D9" w:rsidRPr="004C3E23" w:rsidRDefault="00ED3B53" w:rsidP="00797129">
      <w:pPr>
        <w:pStyle w:val="afffffff6"/>
      </w:pPr>
      <w:bookmarkStart w:id="549" w:name="_Toc212824082"/>
      <w:r w:rsidRPr="00DA6E52">
        <w:t xml:space="preserve">Рисунок </w:t>
      </w:r>
      <w:r w:rsidR="00D708D3" w:rsidRPr="00DA6E52">
        <w:t xml:space="preserve"> </w:t>
      </w:r>
      <w:r w:rsidR="00D708D3" w:rsidRPr="00DA6E52">
        <w:fldChar w:fldCharType="begin"/>
      </w:r>
      <w:r w:rsidR="00D708D3" w:rsidRPr="00DA6E52">
        <w:instrText xml:space="preserve">SEQ Рисунок \* ARABIC </w:instrText>
      </w:r>
      <w:r w:rsidR="00D708D3" w:rsidRPr="00DA6E52">
        <w:fldChar w:fldCharType="separate"/>
      </w:r>
      <w:r w:rsidR="00BD1EBB">
        <w:rPr>
          <w:noProof/>
        </w:rPr>
        <w:t>458</w:t>
      </w:r>
      <w:bookmarkEnd w:id="549"/>
      <w:r w:rsidR="00D708D3" w:rsidRPr="00DA6E52">
        <w:fldChar w:fldCharType="end"/>
      </w:r>
    </w:p>
    <w:p w14:paraId="0191487A" w14:textId="77777777" w:rsidR="00D076D9" w:rsidRPr="004C3E23" w:rsidRDefault="00D076D9">
      <w:pPr>
        <w:rPr>
          <w:b/>
          <w:color w:val="000000" w:themeColor="text1"/>
          <w:szCs w:val="28"/>
        </w:rPr>
      </w:pPr>
    </w:p>
    <w:p w14:paraId="3D9612B6"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4158B845"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03A20071" w14:textId="77777777" w:rsidR="00D076D9" w:rsidRPr="004C3E23" w:rsidRDefault="00D708D3">
      <w:pPr>
        <w:rPr>
          <w:color w:val="000000" w:themeColor="text1"/>
          <w:szCs w:val="28"/>
        </w:rPr>
      </w:pPr>
      <w:r w:rsidRPr="004C3E23">
        <w:rPr>
          <w:color w:val="000000" w:themeColor="text1"/>
          <w:szCs w:val="28"/>
        </w:rPr>
        <w:t>В шапке документа необходимо указать документ-основание, выбрав тип данных Реконструкция, модернизация ОС, НМА, НПА и далее документ Акт о приеме-сдаче отремонтированных, реконструированных и модернизированных ОС ф.0504103 (Реконструкция, модернизация ОС, НМА, НПА).</w:t>
      </w:r>
    </w:p>
    <w:p w14:paraId="78F7AC90" w14:textId="77777777" w:rsidR="00D076D9" w:rsidRPr="004C3E23" w:rsidRDefault="00D708D3">
      <w:pPr>
        <w:rPr>
          <w:color w:val="000000" w:themeColor="text1"/>
          <w:szCs w:val="28"/>
        </w:rPr>
      </w:pPr>
      <w:r w:rsidRPr="004C3E23">
        <w:rPr>
          <w:color w:val="000000" w:themeColor="text1"/>
          <w:szCs w:val="28"/>
        </w:rPr>
        <w:t>В шапке КФО и Счет учета будут заполнены по документу-основанию.</w:t>
      </w:r>
    </w:p>
    <w:p w14:paraId="50A41562" w14:textId="77777777" w:rsidR="00D076D9" w:rsidRPr="004C3E23" w:rsidRDefault="00D708D3" w:rsidP="001700CE">
      <w:pPr>
        <w:keepNext/>
        <w:ind w:firstLine="0"/>
        <w:jc w:val="center"/>
        <w:rPr>
          <w:noProof/>
        </w:rPr>
      </w:pPr>
      <w:r w:rsidRPr="004C3E23">
        <w:rPr>
          <w:noProof/>
        </w:rPr>
        <w:drawing>
          <wp:inline distT="0" distB="0" distL="0" distR="0" wp14:anchorId="5C04AB5C" wp14:editId="3A2EE22E">
            <wp:extent cx="5162550" cy="2734413"/>
            <wp:effectExtent l="0" t="0" r="0" b="8890"/>
            <wp:docPr id="659"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333"/>
                    <a:stretch/>
                  </pic:blipFill>
                  <pic:spPr bwMode="auto">
                    <a:xfrm>
                      <a:off x="0" y="0"/>
                      <a:ext cx="5176726" cy="2741920"/>
                    </a:xfrm>
                    <a:prstGeom prst="rect">
                      <a:avLst/>
                    </a:prstGeom>
                    <a:noFill/>
                    <a:ln>
                      <a:noFill/>
                    </a:ln>
                  </pic:spPr>
                </pic:pic>
              </a:graphicData>
            </a:graphic>
          </wp:inline>
        </w:drawing>
      </w:r>
    </w:p>
    <w:p w14:paraId="41D54138" w14:textId="3E073CB9" w:rsidR="00D076D9" w:rsidRPr="004C3E23" w:rsidRDefault="00ED3B53" w:rsidP="00797129">
      <w:pPr>
        <w:pStyle w:val="afffffff6"/>
      </w:pPr>
      <w:bookmarkStart w:id="550" w:name="_Toc21282408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459</w:t>
      </w:r>
      <w:bookmarkEnd w:id="550"/>
      <w:r w:rsidR="00D708D3" w:rsidRPr="004C3E23">
        <w:fldChar w:fldCharType="end"/>
      </w:r>
    </w:p>
    <w:p w14:paraId="2D33DB69" w14:textId="77777777" w:rsidR="00D076D9" w:rsidRPr="004C3E23" w:rsidRDefault="00D076D9">
      <w:pPr>
        <w:jc w:val="center"/>
        <w:rPr>
          <w:color w:val="000000" w:themeColor="text1"/>
          <w:szCs w:val="28"/>
        </w:rPr>
      </w:pPr>
    </w:p>
    <w:p w14:paraId="39750B5C" w14:textId="77777777" w:rsidR="00D076D9" w:rsidRPr="004C3E23" w:rsidRDefault="00D708D3" w:rsidP="001700CE">
      <w:pPr>
        <w:keepNext/>
        <w:ind w:firstLine="0"/>
        <w:jc w:val="center"/>
        <w:rPr>
          <w:noProof/>
        </w:rPr>
      </w:pPr>
      <w:r w:rsidRPr="004C3E23">
        <w:rPr>
          <w:noProof/>
        </w:rPr>
        <w:lastRenderedPageBreak/>
        <w:drawing>
          <wp:inline distT="0" distB="0" distL="0" distR="0" wp14:anchorId="33A7DEEC" wp14:editId="4A1FBFE7">
            <wp:extent cx="4980539" cy="2619375"/>
            <wp:effectExtent l="0" t="0" r="0" b="0"/>
            <wp:docPr id="660"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334"/>
                    <a:stretch/>
                  </pic:blipFill>
                  <pic:spPr bwMode="auto">
                    <a:xfrm>
                      <a:off x="0" y="0"/>
                      <a:ext cx="4983446" cy="2620904"/>
                    </a:xfrm>
                    <a:prstGeom prst="rect">
                      <a:avLst/>
                    </a:prstGeom>
                    <a:noFill/>
                    <a:ln>
                      <a:noFill/>
                    </a:ln>
                  </pic:spPr>
                </pic:pic>
              </a:graphicData>
            </a:graphic>
          </wp:inline>
        </w:drawing>
      </w:r>
    </w:p>
    <w:p w14:paraId="5A419572" w14:textId="5F890704" w:rsidR="00D076D9" w:rsidRPr="004C3E23" w:rsidRDefault="00ED3B53" w:rsidP="00797129">
      <w:pPr>
        <w:pStyle w:val="afffffff6"/>
      </w:pPr>
      <w:bookmarkStart w:id="551" w:name="_Toc21282408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460</w:t>
      </w:r>
      <w:bookmarkEnd w:id="551"/>
      <w:r w:rsidR="00D708D3" w:rsidRPr="004C3E23">
        <w:fldChar w:fldCharType="end"/>
      </w:r>
    </w:p>
    <w:p w14:paraId="210F2C21" w14:textId="77777777" w:rsidR="00D076D9" w:rsidRPr="004C3E23" w:rsidRDefault="00D076D9">
      <w:pPr>
        <w:jc w:val="center"/>
        <w:rPr>
          <w:color w:val="000000" w:themeColor="text1"/>
          <w:szCs w:val="28"/>
        </w:rPr>
      </w:pPr>
    </w:p>
    <w:p w14:paraId="5E1CAF2D" w14:textId="77777777" w:rsidR="00D076D9" w:rsidRPr="004C3E23" w:rsidRDefault="00D076D9">
      <w:pPr>
        <w:rPr>
          <w:color w:val="000000" w:themeColor="text1"/>
        </w:rPr>
      </w:pPr>
    </w:p>
    <w:p w14:paraId="0D792C3D"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Общие сведения </w:t>
      </w:r>
      <w:r w:rsidRPr="004C3E23">
        <w:rPr>
          <w:color w:val="000000" w:themeColor="text1"/>
          <w:szCs w:val="28"/>
        </w:rPr>
        <w:t>автоматически заполняются реквизиты Получатель, Отправитель и Договор из документа-основания.</w:t>
      </w:r>
    </w:p>
    <w:p w14:paraId="7CA2E04C" w14:textId="77777777" w:rsidR="00D076D9" w:rsidRPr="004C3E23" w:rsidRDefault="00D708D3" w:rsidP="001700CE">
      <w:pPr>
        <w:keepNext/>
        <w:ind w:firstLine="0"/>
        <w:jc w:val="center"/>
        <w:rPr>
          <w:noProof/>
        </w:rPr>
      </w:pPr>
      <w:r w:rsidRPr="004C3E23">
        <w:rPr>
          <w:noProof/>
        </w:rPr>
        <w:drawing>
          <wp:inline distT="0" distB="0" distL="0" distR="0" wp14:anchorId="3F11D54A" wp14:editId="2A303F97">
            <wp:extent cx="5940425" cy="3225800"/>
            <wp:effectExtent l="0" t="0" r="3175" b="0"/>
            <wp:docPr id="661"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335"/>
                    <a:stretch/>
                  </pic:blipFill>
                  <pic:spPr bwMode="auto">
                    <a:xfrm>
                      <a:off x="0" y="0"/>
                      <a:ext cx="5940425" cy="3225800"/>
                    </a:xfrm>
                    <a:prstGeom prst="rect">
                      <a:avLst/>
                    </a:prstGeom>
                    <a:noFill/>
                    <a:ln>
                      <a:noFill/>
                    </a:ln>
                  </pic:spPr>
                </pic:pic>
              </a:graphicData>
            </a:graphic>
          </wp:inline>
        </w:drawing>
      </w:r>
    </w:p>
    <w:p w14:paraId="0F83B009" w14:textId="260AFD64" w:rsidR="00D076D9" w:rsidRPr="004C3E23" w:rsidRDefault="00ED3B53" w:rsidP="00797129">
      <w:pPr>
        <w:pStyle w:val="afffffff6"/>
      </w:pPr>
      <w:bookmarkStart w:id="552" w:name="_Toc21282408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461</w:t>
      </w:r>
      <w:bookmarkEnd w:id="552"/>
      <w:r w:rsidR="00D708D3" w:rsidRPr="004C3E23">
        <w:fldChar w:fldCharType="end"/>
      </w:r>
    </w:p>
    <w:p w14:paraId="4A04F673" w14:textId="77777777" w:rsidR="00D076D9" w:rsidRPr="004C3E23" w:rsidRDefault="00D076D9">
      <w:pPr>
        <w:pStyle w:val="afff1"/>
        <w:jc w:val="center"/>
      </w:pPr>
    </w:p>
    <w:p w14:paraId="3B6F87EC"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Стоимость вложений </w:t>
      </w:r>
      <w:r w:rsidRPr="004C3E23">
        <w:rPr>
          <w:color w:val="000000" w:themeColor="text1"/>
          <w:szCs w:val="28"/>
        </w:rPr>
        <w:t>автоматически указываются объект вложений (элемент справочника Основные средства с видом НФА «Капитальные вложения»), поля «Счет вложений», «Сумма вложений», «Стоимость единицы», «ЦМО», «КПС», «Количество», «Сумма», «Отразить в карточке капвложений» заполнятся автоматически. Так же необходимо выбрать Карточку капвложений.</w:t>
      </w:r>
    </w:p>
    <w:p w14:paraId="40BE4306" w14:textId="77777777" w:rsidR="00D076D9" w:rsidRPr="004C3E23" w:rsidRDefault="00D708D3" w:rsidP="001700CE">
      <w:pPr>
        <w:keepNext/>
        <w:ind w:firstLine="0"/>
        <w:jc w:val="center"/>
        <w:rPr>
          <w:noProof/>
        </w:rPr>
      </w:pPr>
      <w:r w:rsidRPr="004C3E23">
        <w:rPr>
          <w:noProof/>
        </w:rPr>
        <w:lastRenderedPageBreak/>
        <w:drawing>
          <wp:inline distT="0" distB="0" distL="0" distR="0" wp14:anchorId="1804572E" wp14:editId="79913296">
            <wp:extent cx="5940425" cy="2544445"/>
            <wp:effectExtent l="0" t="0" r="3175" b="8255"/>
            <wp:docPr id="662"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336"/>
                    <a:stretch/>
                  </pic:blipFill>
                  <pic:spPr bwMode="auto">
                    <a:xfrm>
                      <a:off x="0" y="0"/>
                      <a:ext cx="5940425" cy="2544445"/>
                    </a:xfrm>
                    <a:prstGeom prst="rect">
                      <a:avLst/>
                    </a:prstGeom>
                    <a:noFill/>
                    <a:ln>
                      <a:noFill/>
                    </a:ln>
                  </pic:spPr>
                </pic:pic>
              </a:graphicData>
            </a:graphic>
          </wp:inline>
        </w:drawing>
      </w:r>
    </w:p>
    <w:p w14:paraId="5E1E124C" w14:textId="0E106D57" w:rsidR="00D076D9" w:rsidRPr="004C3E23" w:rsidRDefault="00ED3B53" w:rsidP="00797129">
      <w:pPr>
        <w:pStyle w:val="afffffff6"/>
      </w:pPr>
      <w:bookmarkStart w:id="553" w:name="_Toc21282408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462</w:t>
      </w:r>
      <w:bookmarkEnd w:id="553"/>
      <w:r w:rsidR="00D708D3" w:rsidRPr="004C3E23">
        <w:fldChar w:fldCharType="end"/>
      </w:r>
    </w:p>
    <w:p w14:paraId="42B0D4A3" w14:textId="77777777" w:rsidR="00D076D9" w:rsidRPr="004C3E23" w:rsidRDefault="00D076D9">
      <w:pPr>
        <w:jc w:val="center"/>
        <w:rPr>
          <w:szCs w:val="28"/>
        </w:rPr>
      </w:pPr>
    </w:p>
    <w:p w14:paraId="14DA41B1" w14:textId="77777777" w:rsidR="00D076D9" w:rsidRPr="004C3E23" w:rsidRDefault="00D076D9">
      <w:pPr>
        <w:jc w:val="center"/>
        <w:rPr>
          <w:szCs w:val="28"/>
        </w:rPr>
      </w:pPr>
    </w:p>
    <w:p w14:paraId="1416D9ED"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Основные средства</w:t>
      </w:r>
      <w:r w:rsidRPr="004C3E23">
        <w:rPr>
          <w:color w:val="000000" w:themeColor="text1"/>
          <w:szCs w:val="28"/>
        </w:rPr>
        <w:t xml:space="preserve"> из документа-основания автоматически заполнится информация об основном средстве. Ручное заполнение реквизитов: Объект ОС, НМА, НПА, Инвентарный номер, КПС, Стоимость вложений, Стоимость объектов и Срок полезного использования – недоступно и выполняется автоматически.</w:t>
      </w:r>
    </w:p>
    <w:p w14:paraId="4BB31C88" w14:textId="77777777" w:rsidR="00D076D9" w:rsidRPr="004C3E23" w:rsidRDefault="00D708D3" w:rsidP="001700CE">
      <w:pPr>
        <w:keepNext/>
        <w:ind w:firstLine="0"/>
        <w:jc w:val="center"/>
        <w:rPr>
          <w:noProof/>
        </w:rPr>
      </w:pPr>
      <w:r w:rsidRPr="004C3E23">
        <w:rPr>
          <w:noProof/>
        </w:rPr>
        <w:drawing>
          <wp:inline distT="0" distB="0" distL="0" distR="0" wp14:anchorId="524E8B25" wp14:editId="2A3CDE96">
            <wp:extent cx="5391886" cy="1647825"/>
            <wp:effectExtent l="0" t="0" r="0" b="0"/>
            <wp:docPr id="663"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icPr>
                  <pic:blipFill>
                    <a:blip r:embed="rId337"/>
                    <a:stretch/>
                  </pic:blipFill>
                  <pic:spPr bwMode="auto">
                    <a:xfrm>
                      <a:off x="0" y="0"/>
                      <a:ext cx="5395353" cy="1648885"/>
                    </a:xfrm>
                    <a:prstGeom prst="rect">
                      <a:avLst/>
                    </a:prstGeom>
                    <a:noFill/>
                    <a:ln>
                      <a:noFill/>
                    </a:ln>
                  </pic:spPr>
                </pic:pic>
              </a:graphicData>
            </a:graphic>
          </wp:inline>
        </w:drawing>
      </w:r>
    </w:p>
    <w:p w14:paraId="315A7987" w14:textId="343AEC01" w:rsidR="00D076D9" w:rsidRPr="004C3E23" w:rsidRDefault="00ED3B53" w:rsidP="00797129">
      <w:pPr>
        <w:pStyle w:val="afffffff6"/>
      </w:pPr>
      <w:bookmarkStart w:id="554" w:name="_Toc21282408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463</w:t>
      </w:r>
      <w:bookmarkEnd w:id="554"/>
      <w:r w:rsidR="00D708D3" w:rsidRPr="004C3E23">
        <w:fldChar w:fldCharType="end"/>
      </w:r>
    </w:p>
    <w:p w14:paraId="76F50E00" w14:textId="77777777" w:rsidR="00D076D9" w:rsidRPr="004C3E23" w:rsidRDefault="00D076D9">
      <w:pPr>
        <w:jc w:val="center"/>
        <w:rPr>
          <w:color w:val="000000" w:themeColor="text1"/>
          <w:szCs w:val="28"/>
        </w:rPr>
      </w:pPr>
    </w:p>
    <w:p w14:paraId="32270DA9" w14:textId="77777777" w:rsidR="00D076D9" w:rsidRPr="004C3E23" w:rsidRDefault="00D708D3">
      <w:pPr>
        <w:rPr>
          <w:color w:val="000000" w:themeColor="text1"/>
          <w:szCs w:val="28"/>
        </w:rPr>
      </w:pPr>
      <w:r w:rsidRPr="004C3E23">
        <w:rPr>
          <w:color w:val="000000" w:themeColor="text1"/>
          <w:szCs w:val="28"/>
        </w:rPr>
        <w:t>В поле «Резолюция комиссии» указывается решение, принятое по объекту.</w:t>
      </w:r>
    </w:p>
    <w:p w14:paraId="1F43E962" w14:textId="77777777" w:rsidR="00D076D9" w:rsidRPr="004C3E23" w:rsidRDefault="00D708D3" w:rsidP="001700CE">
      <w:pPr>
        <w:keepNext/>
        <w:ind w:firstLine="0"/>
        <w:jc w:val="center"/>
        <w:rPr>
          <w:noProof/>
        </w:rPr>
      </w:pPr>
      <w:r w:rsidRPr="004C3E23">
        <w:rPr>
          <w:noProof/>
        </w:rPr>
        <w:lastRenderedPageBreak/>
        <w:drawing>
          <wp:inline distT="0" distB="0" distL="0" distR="0" wp14:anchorId="7C33F9A7" wp14:editId="70FD81B6">
            <wp:extent cx="5940425" cy="3178810"/>
            <wp:effectExtent l="0" t="0" r="3175" b="2540"/>
            <wp:docPr id="664"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pic:cNvPicPr>
                  </pic:nvPicPr>
                  <pic:blipFill>
                    <a:blip r:embed="rId338"/>
                    <a:stretch/>
                  </pic:blipFill>
                  <pic:spPr bwMode="auto">
                    <a:xfrm>
                      <a:off x="0" y="0"/>
                      <a:ext cx="5940425" cy="3178810"/>
                    </a:xfrm>
                    <a:prstGeom prst="rect">
                      <a:avLst/>
                    </a:prstGeom>
                    <a:noFill/>
                    <a:ln>
                      <a:noFill/>
                    </a:ln>
                  </pic:spPr>
                </pic:pic>
              </a:graphicData>
            </a:graphic>
          </wp:inline>
        </w:drawing>
      </w:r>
    </w:p>
    <w:p w14:paraId="0B5D180A" w14:textId="60B5E836" w:rsidR="00D076D9" w:rsidRPr="004C3E23" w:rsidRDefault="00ED3B53" w:rsidP="00797129">
      <w:pPr>
        <w:pStyle w:val="afffffff6"/>
      </w:pPr>
      <w:bookmarkStart w:id="555" w:name="_Toc21282408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464</w:t>
      </w:r>
      <w:bookmarkEnd w:id="555"/>
      <w:r w:rsidR="00D708D3" w:rsidRPr="004C3E23">
        <w:fldChar w:fldCharType="end"/>
      </w:r>
    </w:p>
    <w:p w14:paraId="1448BF2F" w14:textId="77777777" w:rsidR="00D076D9" w:rsidRPr="004C3E23" w:rsidRDefault="00D076D9">
      <w:pPr>
        <w:rPr>
          <w:color w:val="000000" w:themeColor="text1"/>
          <w:szCs w:val="28"/>
        </w:rPr>
      </w:pPr>
    </w:p>
    <w:p w14:paraId="45DB249F" w14:textId="77777777" w:rsidR="00D076D9" w:rsidRPr="004C3E23" w:rsidRDefault="00D076D9">
      <w:pPr>
        <w:rPr>
          <w:color w:val="000000" w:themeColor="text1"/>
          <w:szCs w:val="28"/>
        </w:rPr>
      </w:pPr>
    </w:p>
    <w:p w14:paraId="0318CA99" w14:textId="77777777" w:rsidR="00D076D9" w:rsidRPr="004C3E23" w:rsidRDefault="00D076D9">
      <w:pPr>
        <w:rPr>
          <w:color w:val="000000" w:themeColor="text1"/>
          <w:szCs w:val="28"/>
        </w:rPr>
      </w:pPr>
    </w:p>
    <w:p w14:paraId="6920F319"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Сведения о видах работ </w:t>
      </w:r>
      <w:r w:rsidRPr="004C3E23">
        <w:rPr>
          <w:bCs/>
          <w:color w:val="000000" w:themeColor="text1"/>
          <w:szCs w:val="28"/>
        </w:rPr>
        <w:t>данные</w:t>
      </w:r>
      <w:r w:rsidRPr="004C3E23">
        <w:rPr>
          <w:color w:val="000000" w:themeColor="text1"/>
          <w:szCs w:val="28"/>
        </w:rPr>
        <w:t xml:space="preserve"> автоматически заполнятся из документа-основания. Реквизит Виды работ доступно для ручного редактирования.</w:t>
      </w:r>
    </w:p>
    <w:p w14:paraId="301AE3AC" w14:textId="77777777" w:rsidR="00D076D9" w:rsidRPr="004C3E23" w:rsidRDefault="00D708D3" w:rsidP="001700CE">
      <w:pPr>
        <w:keepNext/>
        <w:ind w:firstLine="0"/>
        <w:jc w:val="center"/>
        <w:rPr>
          <w:noProof/>
        </w:rPr>
      </w:pPr>
      <w:r w:rsidRPr="004C3E23">
        <w:rPr>
          <w:noProof/>
        </w:rPr>
        <w:drawing>
          <wp:inline distT="0" distB="0" distL="0" distR="0" wp14:anchorId="486621AC" wp14:editId="11269562">
            <wp:extent cx="5940425" cy="1449705"/>
            <wp:effectExtent l="0" t="0" r="3175" b="0"/>
            <wp:docPr id="665"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pic:cNvPicPr>
                  </pic:nvPicPr>
                  <pic:blipFill>
                    <a:blip r:embed="rId339"/>
                    <a:stretch/>
                  </pic:blipFill>
                  <pic:spPr bwMode="auto">
                    <a:xfrm>
                      <a:off x="0" y="0"/>
                      <a:ext cx="5940425" cy="1449705"/>
                    </a:xfrm>
                    <a:prstGeom prst="rect">
                      <a:avLst/>
                    </a:prstGeom>
                    <a:noFill/>
                    <a:ln>
                      <a:noFill/>
                    </a:ln>
                  </pic:spPr>
                </pic:pic>
              </a:graphicData>
            </a:graphic>
          </wp:inline>
        </w:drawing>
      </w:r>
    </w:p>
    <w:p w14:paraId="129D02F2" w14:textId="6BB403B2" w:rsidR="00D076D9" w:rsidRPr="004C3E23" w:rsidRDefault="00ED3B53" w:rsidP="00797129">
      <w:pPr>
        <w:pStyle w:val="afffffff6"/>
      </w:pPr>
      <w:bookmarkStart w:id="556" w:name="_Toc21282408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465</w:t>
      </w:r>
      <w:bookmarkEnd w:id="556"/>
      <w:r w:rsidR="00D708D3" w:rsidRPr="004C3E23">
        <w:fldChar w:fldCharType="end"/>
      </w:r>
    </w:p>
    <w:p w14:paraId="2C86C001" w14:textId="77777777" w:rsidR="00D076D9" w:rsidRPr="004C3E23" w:rsidRDefault="00D076D9">
      <w:pPr>
        <w:pStyle w:val="afff1"/>
        <w:jc w:val="center"/>
      </w:pPr>
    </w:p>
    <w:p w14:paraId="509095AD" w14:textId="77777777" w:rsidR="002D02A8" w:rsidRPr="004C3E23" w:rsidRDefault="002D02A8" w:rsidP="002D02A8">
      <w:pPr>
        <w:rPr>
          <w:snapToGrid w:val="0"/>
        </w:rPr>
      </w:pPr>
      <w:r w:rsidRPr="004C3E23">
        <w:rPr>
          <w:b/>
          <w:snapToGrid w:val="0"/>
        </w:rPr>
        <w:t>Заполнение вкладки Комиссия</w:t>
      </w:r>
    </w:p>
    <w:p w14:paraId="55CAFE77" w14:textId="77777777" w:rsidR="002D02A8" w:rsidRPr="004C3E23" w:rsidRDefault="002D02A8" w:rsidP="002D02A8">
      <w:pPr>
        <w:rPr>
          <w:snapToGrid w:val="0"/>
        </w:rPr>
      </w:pPr>
      <w:r w:rsidRPr="004C3E23">
        <w:rPr>
          <w:snapToGrid w:val="0"/>
        </w:rPr>
        <w:t xml:space="preserve">Переходим на вкладку Комиссия. </w:t>
      </w:r>
    </w:p>
    <w:p w14:paraId="6790F54B" w14:textId="77777777"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3F1F24D3" w14:textId="77777777"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28D47FAE" w14:textId="77777777"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7B33058F" w14:textId="77777777" w:rsidR="002D02A8" w:rsidRPr="004C3E23" w:rsidRDefault="002D02A8" w:rsidP="002D02A8">
      <w:pPr>
        <w:rPr>
          <w:snapToGrid w:val="0"/>
        </w:rPr>
      </w:pPr>
      <w:r w:rsidRPr="004C3E23">
        <w:rPr>
          <w:snapToGrid w:val="0"/>
        </w:rPr>
        <w:lastRenderedPageBreak/>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6F69267F" w14:textId="77777777"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14:paraId="2FF6D78A" w14:textId="77777777" w:rsidR="002D02A8" w:rsidRPr="004C3E23" w:rsidRDefault="002D02A8" w:rsidP="002D02A8">
      <w:pPr>
        <w:keepNext/>
        <w:ind w:firstLine="0"/>
        <w:jc w:val="center"/>
        <w:rPr>
          <w:noProof/>
          <w:snapToGrid w:val="0"/>
        </w:rPr>
      </w:pPr>
      <w:r w:rsidRPr="004C3E23">
        <w:rPr>
          <w:noProof/>
        </w:rPr>
        <w:drawing>
          <wp:inline distT="0" distB="0" distL="0" distR="0" wp14:anchorId="5F7A2103" wp14:editId="6B514DD3">
            <wp:extent cx="5940425" cy="2203518"/>
            <wp:effectExtent l="0" t="0" r="3175" b="635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2BB79749" w14:textId="1159FC76" w:rsidR="002D02A8" w:rsidRPr="004C3E23" w:rsidRDefault="00483B84" w:rsidP="00797129">
      <w:pPr>
        <w:pStyle w:val="afffffff6"/>
        <w:rPr>
          <w:snapToGrid w:val="0"/>
        </w:rPr>
      </w:pPr>
      <w:bookmarkStart w:id="557" w:name="_Toc212824090"/>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466</w:t>
      </w:r>
      <w:bookmarkEnd w:id="557"/>
      <w:r w:rsidR="002D02A8" w:rsidRPr="004C3E23">
        <w:rPr>
          <w:snapToGrid w:val="0"/>
        </w:rPr>
        <w:fldChar w:fldCharType="end"/>
      </w:r>
    </w:p>
    <w:p w14:paraId="3D33904E" w14:textId="77777777" w:rsidR="002D02A8" w:rsidRPr="004C3E23" w:rsidRDefault="002D02A8" w:rsidP="002D02A8">
      <w:pPr>
        <w:keepNext/>
        <w:rPr>
          <w:snapToGrid w:val="0"/>
        </w:rPr>
      </w:pPr>
    </w:p>
    <w:p w14:paraId="7E33D06E" w14:textId="77777777"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24D012D5" w14:textId="77777777" w:rsidR="002D02A8" w:rsidRPr="004C3E23" w:rsidRDefault="002D02A8" w:rsidP="002D02A8">
      <w:pPr>
        <w:keepNext/>
        <w:ind w:firstLine="0"/>
        <w:jc w:val="center"/>
        <w:rPr>
          <w:snapToGrid w:val="0"/>
        </w:rPr>
      </w:pPr>
      <w:r w:rsidRPr="004C3E23">
        <w:rPr>
          <w:noProof/>
        </w:rPr>
        <w:drawing>
          <wp:inline distT="0" distB="0" distL="0" distR="0" wp14:anchorId="29237A69" wp14:editId="511BD134">
            <wp:extent cx="5940425" cy="3218829"/>
            <wp:effectExtent l="0" t="0" r="3175" b="635"/>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5D6F4D6B" w14:textId="1CF3D6E0" w:rsidR="002D02A8" w:rsidRPr="004C3E23" w:rsidRDefault="00483B84" w:rsidP="00797129">
      <w:pPr>
        <w:pStyle w:val="afffffff6"/>
        <w:rPr>
          <w:snapToGrid w:val="0"/>
        </w:rPr>
      </w:pPr>
      <w:bookmarkStart w:id="558" w:name="_Toc212824091"/>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467</w:t>
      </w:r>
      <w:bookmarkEnd w:id="558"/>
      <w:r w:rsidR="002D02A8" w:rsidRPr="004C3E23">
        <w:rPr>
          <w:snapToGrid w:val="0"/>
        </w:rPr>
        <w:fldChar w:fldCharType="end"/>
      </w:r>
    </w:p>
    <w:p w14:paraId="11F9EC1F" w14:textId="77777777"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3BE42A78" w14:textId="77777777" w:rsidR="002D02A8" w:rsidRPr="004C3E23" w:rsidRDefault="002D02A8" w:rsidP="002D02A8">
      <w:pPr>
        <w:keepNext/>
        <w:ind w:firstLine="0"/>
        <w:jc w:val="center"/>
      </w:pPr>
      <w:r w:rsidRPr="004C3E23">
        <w:rPr>
          <w:noProof/>
        </w:rPr>
        <w:lastRenderedPageBreak/>
        <w:drawing>
          <wp:inline distT="0" distB="0" distL="0" distR="0" wp14:anchorId="3335A789" wp14:editId="2C68FEF9">
            <wp:extent cx="5940425" cy="4237205"/>
            <wp:effectExtent l="0" t="0" r="3175"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3B3E02D4" w14:textId="725488E1" w:rsidR="002D02A8" w:rsidRPr="004C3E23" w:rsidRDefault="00483B84" w:rsidP="00797129">
      <w:pPr>
        <w:pStyle w:val="afffffff6"/>
        <w:rPr>
          <w:snapToGrid w:val="0"/>
        </w:rPr>
      </w:pPr>
      <w:bookmarkStart w:id="559" w:name="_Toc212824092"/>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468</w:t>
      </w:r>
      <w:bookmarkEnd w:id="559"/>
      <w:r w:rsidR="00F14AE2">
        <w:rPr>
          <w:noProof/>
        </w:rPr>
        <w:fldChar w:fldCharType="end"/>
      </w:r>
    </w:p>
    <w:p w14:paraId="54FF528F" w14:textId="77777777" w:rsidR="002D02A8" w:rsidRPr="004C3E23" w:rsidRDefault="002D02A8" w:rsidP="002D02A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620F2618" w14:textId="77777777" w:rsidR="002D02A8" w:rsidRPr="004C3E23" w:rsidRDefault="002D02A8" w:rsidP="002D02A8">
      <w:pPr>
        <w:keepNext/>
        <w:ind w:firstLine="0"/>
        <w:jc w:val="center"/>
      </w:pPr>
      <w:r w:rsidRPr="004C3E23">
        <w:rPr>
          <w:noProof/>
        </w:rPr>
        <w:drawing>
          <wp:inline distT="0" distB="0" distL="0" distR="0" wp14:anchorId="530A65E1" wp14:editId="50F35742">
            <wp:extent cx="5940425" cy="1034317"/>
            <wp:effectExtent l="0" t="0" r="3175"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7A354101" w14:textId="67430885" w:rsidR="002D02A8" w:rsidRPr="004C3E23" w:rsidRDefault="00483B84" w:rsidP="00797129">
      <w:pPr>
        <w:pStyle w:val="afffffff6"/>
        <w:rPr>
          <w:snapToGrid w:val="0"/>
        </w:rPr>
      </w:pPr>
      <w:bookmarkStart w:id="560" w:name="_Toc212824093"/>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469</w:t>
      </w:r>
      <w:bookmarkEnd w:id="560"/>
      <w:r w:rsidR="002D02A8" w:rsidRPr="004C3E23">
        <w:rPr>
          <w:snapToGrid w:val="0"/>
        </w:rPr>
        <w:fldChar w:fldCharType="end"/>
      </w:r>
    </w:p>
    <w:p w14:paraId="680BBED8" w14:textId="77777777"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25A54B7F" w14:textId="77777777"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514E179C" w14:textId="77777777" w:rsidR="002D02A8" w:rsidRPr="004C3E23" w:rsidRDefault="002D02A8" w:rsidP="002D02A8">
      <w:pPr>
        <w:keepNext/>
        <w:ind w:firstLine="0"/>
        <w:jc w:val="center"/>
      </w:pPr>
      <w:r w:rsidRPr="004C3E23">
        <w:rPr>
          <w:noProof/>
        </w:rPr>
        <w:drawing>
          <wp:inline distT="0" distB="0" distL="0" distR="0" wp14:anchorId="226755BF" wp14:editId="715140E6">
            <wp:extent cx="5940425" cy="842413"/>
            <wp:effectExtent l="0" t="0" r="3175"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3BEC98A9" w14:textId="3506A467" w:rsidR="002D02A8" w:rsidRPr="004C3E23" w:rsidRDefault="00483B84" w:rsidP="00797129">
      <w:pPr>
        <w:pStyle w:val="afffffff6"/>
      </w:pPr>
      <w:bookmarkStart w:id="561" w:name="_Toc212824094"/>
      <w:r w:rsidRPr="004C3E23">
        <w:t xml:space="preserve">Рисунок </w:t>
      </w:r>
      <w:r w:rsidR="00F14AE2">
        <w:fldChar w:fldCharType="begin"/>
      </w:r>
      <w:r w:rsidR="00F14AE2">
        <w:instrText xml:space="preserve"> SEQ Рисунок \* ARABI</w:instrText>
      </w:r>
      <w:r w:rsidR="00F14AE2">
        <w:instrText xml:space="preserve">C </w:instrText>
      </w:r>
      <w:r w:rsidR="00F14AE2">
        <w:fldChar w:fldCharType="separate"/>
      </w:r>
      <w:r w:rsidR="00BD1EBB">
        <w:rPr>
          <w:noProof/>
        </w:rPr>
        <w:t>470</w:t>
      </w:r>
      <w:bookmarkEnd w:id="561"/>
      <w:r w:rsidR="00F14AE2">
        <w:rPr>
          <w:noProof/>
        </w:rPr>
        <w:fldChar w:fldCharType="end"/>
      </w:r>
    </w:p>
    <w:p w14:paraId="7EA94ED4" w14:textId="77777777"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40420723" w14:textId="77777777"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4018A7C0" w14:textId="77777777" w:rsidR="002D02A8" w:rsidRPr="004C3E23" w:rsidRDefault="002D02A8" w:rsidP="002D02A8">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14:paraId="0CE84905" w14:textId="77777777" w:rsidR="002D02A8" w:rsidRPr="004C3E23" w:rsidRDefault="002D02A8" w:rsidP="002D02A8">
      <w:pPr>
        <w:pStyle w:val="30"/>
        <w:tabs>
          <w:tab w:val="clear" w:pos="1701"/>
        </w:tabs>
        <w:rPr>
          <w:i/>
        </w:rPr>
      </w:pPr>
      <w:r w:rsidRPr="004C3E23">
        <w:rPr>
          <w:i/>
        </w:rPr>
        <w:t>Председатель комиссии;</w:t>
      </w:r>
    </w:p>
    <w:p w14:paraId="4645F73E" w14:textId="77777777" w:rsidR="002D02A8" w:rsidRPr="004C3E23" w:rsidRDefault="002D02A8" w:rsidP="002D02A8">
      <w:pPr>
        <w:pStyle w:val="30"/>
        <w:tabs>
          <w:tab w:val="clear" w:pos="1701"/>
        </w:tabs>
        <w:rPr>
          <w:i/>
        </w:rPr>
      </w:pPr>
      <w:r w:rsidRPr="004C3E23">
        <w:rPr>
          <w:i/>
        </w:rPr>
        <w:t>Член комиссии.</w:t>
      </w:r>
    </w:p>
    <w:p w14:paraId="052AE8BB" w14:textId="77777777" w:rsidR="002D02A8" w:rsidRPr="004C3E23" w:rsidRDefault="002D02A8" w:rsidP="002D02A8">
      <w:pPr>
        <w:keepNext/>
        <w:ind w:firstLine="0"/>
      </w:pPr>
      <w:r w:rsidRPr="004C3E23">
        <w:rPr>
          <w:noProof/>
        </w:rPr>
        <w:drawing>
          <wp:inline distT="0" distB="0" distL="0" distR="0" wp14:anchorId="5533A074" wp14:editId="389F675F">
            <wp:extent cx="5940425" cy="2000579"/>
            <wp:effectExtent l="0" t="0" r="3175"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5A2F144A" w14:textId="5FB67E3D" w:rsidR="002D02A8" w:rsidRPr="004C3E23" w:rsidRDefault="00483B84" w:rsidP="00797129">
      <w:pPr>
        <w:pStyle w:val="afffffff6"/>
      </w:pPr>
      <w:bookmarkStart w:id="562" w:name="_Toc212824095"/>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471</w:t>
      </w:r>
      <w:bookmarkEnd w:id="562"/>
      <w:r w:rsidR="00F14AE2">
        <w:rPr>
          <w:noProof/>
        </w:rPr>
        <w:fldChar w:fldCharType="end"/>
      </w:r>
    </w:p>
    <w:p w14:paraId="5B2A4A3A" w14:textId="77777777" w:rsidR="002D02A8" w:rsidRPr="004C3E23" w:rsidRDefault="002D02A8" w:rsidP="002D02A8"/>
    <w:p w14:paraId="006E69C4" w14:textId="77777777"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14:paraId="26DC3DC0" w14:textId="77777777" w:rsidR="002D02A8" w:rsidRPr="004C3E23" w:rsidRDefault="002D02A8" w:rsidP="002D02A8">
      <w:pPr>
        <w:pStyle w:val="30"/>
        <w:rPr>
          <w:i/>
        </w:rPr>
      </w:pPr>
      <w:r w:rsidRPr="004C3E23">
        <w:rPr>
          <w:i/>
        </w:rPr>
        <w:t>Председатель комиссии;</w:t>
      </w:r>
    </w:p>
    <w:p w14:paraId="6A39B568" w14:textId="77777777" w:rsidR="002D02A8" w:rsidRPr="004C3E23" w:rsidRDefault="002D02A8" w:rsidP="002D02A8">
      <w:pPr>
        <w:pStyle w:val="30"/>
        <w:rPr>
          <w:i/>
        </w:rPr>
      </w:pPr>
      <w:r w:rsidRPr="004C3E23">
        <w:rPr>
          <w:i/>
        </w:rPr>
        <w:t>Заместитель председателя комиссии;</w:t>
      </w:r>
    </w:p>
    <w:p w14:paraId="42F14723" w14:textId="77777777" w:rsidR="002D02A8" w:rsidRPr="004C3E23" w:rsidRDefault="002D02A8" w:rsidP="002D02A8">
      <w:pPr>
        <w:pStyle w:val="30"/>
        <w:rPr>
          <w:i/>
        </w:rPr>
      </w:pPr>
      <w:r w:rsidRPr="004C3E23">
        <w:rPr>
          <w:i/>
        </w:rPr>
        <w:t>Уполномоченное председателем лицо;</w:t>
      </w:r>
    </w:p>
    <w:p w14:paraId="3D42DE89" w14:textId="77777777" w:rsidR="002D02A8" w:rsidRPr="004C3E23" w:rsidRDefault="002D02A8" w:rsidP="002D02A8">
      <w:pPr>
        <w:pStyle w:val="30"/>
        <w:rPr>
          <w:i/>
        </w:rPr>
      </w:pPr>
      <w:r w:rsidRPr="004C3E23">
        <w:rPr>
          <w:i/>
        </w:rPr>
        <w:t>Член комиссии;</w:t>
      </w:r>
    </w:p>
    <w:p w14:paraId="495FF8EC" w14:textId="77777777" w:rsidR="002D02A8" w:rsidRPr="004C3E23" w:rsidRDefault="002D02A8" w:rsidP="002D02A8">
      <w:pPr>
        <w:pStyle w:val="30"/>
        <w:rPr>
          <w:i/>
        </w:rPr>
      </w:pPr>
      <w:r w:rsidRPr="004C3E23">
        <w:rPr>
          <w:i/>
        </w:rPr>
        <w:t>Эксперт; (указанный статус не применяется в ГИИС ЭБ!)</w:t>
      </w:r>
    </w:p>
    <w:p w14:paraId="01DD56B2" w14:textId="77777777" w:rsidR="002D02A8" w:rsidRPr="004C3E23" w:rsidRDefault="002D02A8" w:rsidP="002D02A8">
      <w:pPr>
        <w:pStyle w:val="30"/>
        <w:rPr>
          <w:i/>
        </w:rPr>
      </w:pPr>
      <w:r w:rsidRPr="004C3E23">
        <w:rPr>
          <w:i/>
        </w:rPr>
        <w:t>Заместитель уполномоченного председателем лица.</w:t>
      </w:r>
    </w:p>
    <w:p w14:paraId="23539FCA" w14:textId="77777777" w:rsidR="002D02A8" w:rsidRPr="004C3E23" w:rsidRDefault="002D02A8" w:rsidP="002D02A8">
      <w:pPr>
        <w:jc w:val="center"/>
        <w:rPr>
          <w:snapToGrid w:val="0"/>
        </w:rPr>
      </w:pPr>
    </w:p>
    <w:p w14:paraId="5A25D9E8" w14:textId="77777777" w:rsidR="002D02A8" w:rsidRPr="004C3E23" w:rsidRDefault="002D02A8" w:rsidP="002D02A8">
      <w:pPr>
        <w:keepNext/>
        <w:ind w:firstLine="0"/>
      </w:pPr>
      <w:r w:rsidRPr="004C3E23">
        <w:rPr>
          <w:noProof/>
        </w:rPr>
        <w:drawing>
          <wp:inline distT="0" distB="0" distL="0" distR="0" wp14:anchorId="564D6A32" wp14:editId="72EFF353">
            <wp:extent cx="5940425" cy="3181429"/>
            <wp:effectExtent l="0" t="0" r="3175" b="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79257BBC" w14:textId="1109D4C4" w:rsidR="002D02A8" w:rsidRPr="004C3E23" w:rsidRDefault="00483B84" w:rsidP="00797129">
      <w:pPr>
        <w:pStyle w:val="afffffff6"/>
      </w:pPr>
      <w:bookmarkStart w:id="563" w:name="_Toc212824096"/>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472</w:t>
      </w:r>
      <w:bookmarkEnd w:id="563"/>
      <w:r w:rsidR="00F14AE2">
        <w:rPr>
          <w:noProof/>
        </w:rPr>
        <w:fldChar w:fldCharType="end"/>
      </w:r>
    </w:p>
    <w:p w14:paraId="2E08CF10" w14:textId="77777777" w:rsidR="002D02A8" w:rsidRPr="004C3E23" w:rsidRDefault="002D02A8" w:rsidP="002D02A8">
      <w:pPr>
        <w:jc w:val="center"/>
        <w:rPr>
          <w:snapToGrid w:val="0"/>
        </w:rPr>
      </w:pPr>
    </w:p>
    <w:p w14:paraId="22FC64B8" w14:textId="77777777"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47B09A65" w14:textId="77777777" w:rsidR="002D02A8" w:rsidRPr="004C3E23" w:rsidRDefault="002D02A8" w:rsidP="002D02A8">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5D1FED55" w14:textId="77777777"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2CE0AB26" w14:textId="77777777" w:rsidR="002D02A8" w:rsidRPr="004C3E23" w:rsidRDefault="002D02A8" w:rsidP="002D02A8">
      <w:pPr>
        <w:keepNext/>
        <w:ind w:firstLine="0"/>
      </w:pPr>
      <w:r w:rsidRPr="004C3E23">
        <w:rPr>
          <w:noProof/>
        </w:rPr>
        <w:drawing>
          <wp:inline distT="0" distB="0" distL="0" distR="0" wp14:anchorId="7A56BE52" wp14:editId="6CD043B3">
            <wp:extent cx="5940425" cy="1994448"/>
            <wp:effectExtent l="0" t="0" r="3175" b="635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42129F68" w14:textId="6809713C" w:rsidR="002D02A8" w:rsidRPr="004C3E23" w:rsidRDefault="00ED3B53" w:rsidP="00797129">
      <w:pPr>
        <w:pStyle w:val="afffffff6"/>
      </w:pPr>
      <w:bookmarkStart w:id="564" w:name="_Toc212824097"/>
      <w:r w:rsidRPr="004C3E23">
        <w:t xml:space="preserve">Рисунок </w:t>
      </w:r>
      <w:r w:rsidR="002D02A8" w:rsidRPr="004C3E23">
        <w:t xml:space="preserve"> </w:t>
      </w:r>
      <w:r w:rsidR="00F14AE2">
        <w:fldChar w:fldCharType="begin"/>
      </w:r>
      <w:r w:rsidR="00F14AE2">
        <w:instrText xml:space="preserve"> SEQ Рисунок \* ARABIC </w:instrText>
      </w:r>
      <w:r w:rsidR="00F14AE2">
        <w:fldChar w:fldCharType="separate"/>
      </w:r>
      <w:r w:rsidR="00BD1EBB">
        <w:rPr>
          <w:noProof/>
        </w:rPr>
        <w:t>473</w:t>
      </w:r>
      <w:bookmarkEnd w:id="564"/>
      <w:r w:rsidR="00F14AE2">
        <w:rPr>
          <w:noProof/>
        </w:rPr>
        <w:fldChar w:fldCharType="end"/>
      </w:r>
    </w:p>
    <w:p w14:paraId="716F6DE7" w14:textId="77777777" w:rsidR="00D076D9" w:rsidRPr="004C3E23" w:rsidRDefault="00D076D9">
      <w:pPr>
        <w:pStyle w:val="afff1"/>
        <w:jc w:val="center"/>
        <w:rPr>
          <w:szCs w:val="28"/>
        </w:rPr>
      </w:pPr>
    </w:p>
    <w:p w14:paraId="5AD82FA0" w14:textId="77777777" w:rsidR="00D076D9" w:rsidRPr="004C3E23" w:rsidRDefault="00D708D3">
      <w:pPr>
        <w:rPr>
          <w:color w:val="000000" w:themeColor="text1"/>
        </w:rPr>
      </w:pPr>
      <w:r w:rsidRPr="004C3E23">
        <w:rPr>
          <w:color w:val="000000" w:themeColor="text1"/>
          <w:szCs w:val="28"/>
        </w:rPr>
        <w:t>Заполняем в документ</w:t>
      </w:r>
    </w:p>
    <w:p w14:paraId="32A7FEF1" w14:textId="77777777" w:rsidR="00D076D9" w:rsidRPr="004C3E23" w:rsidRDefault="00D708D3" w:rsidP="001700CE">
      <w:pPr>
        <w:keepNext/>
        <w:ind w:firstLine="0"/>
        <w:jc w:val="center"/>
        <w:rPr>
          <w:noProof/>
        </w:rPr>
      </w:pPr>
      <w:r w:rsidRPr="004C3E23">
        <w:rPr>
          <w:noProof/>
        </w:rPr>
        <w:drawing>
          <wp:inline distT="0" distB="0" distL="0" distR="0" wp14:anchorId="0CAA185E" wp14:editId="7475970D">
            <wp:extent cx="5940425" cy="1310640"/>
            <wp:effectExtent l="0" t="0" r="3175" b="3810"/>
            <wp:docPr id="669"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pic:cNvPicPr>
                  </pic:nvPicPr>
                  <pic:blipFill>
                    <a:blip r:embed="rId340"/>
                    <a:stretch/>
                  </pic:blipFill>
                  <pic:spPr bwMode="auto">
                    <a:xfrm>
                      <a:off x="0" y="0"/>
                      <a:ext cx="5940425" cy="1310640"/>
                    </a:xfrm>
                    <a:prstGeom prst="rect">
                      <a:avLst/>
                    </a:prstGeom>
                    <a:noFill/>
                    <a:ln>
                      <a:noFill/>
                    </a:ln>
                  </pic:spPr>
                </pic:pic>
              </a:graphicData>
            </a:graphic>
          </wp:inline>
        </w:drawing>
      </w:r>
    </w:p>
    <w:p w14:paraId="71EC3A04" w14:textId="79A88E23" w:rsidR="00D076D9" w:rsidRPr="004C3E23" w:rsidRDefault="00ED3B53" w:rsidP="00797129">
      <w:pPr>
        <w:pStyle w:val="afffffff6"/>
      </w:pPr>
      <w:bookmarkStart w:id="565" w:name="_Toc21282409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474</w:t>
      </w:r>
      <w:bookmarkEnd w:id="565"/>
      <w:r w:rsidR="00D708D3" w:rsidRPr="004C3E23">
        <w:fldChar w:fldCharType="end"/>
      </w:r>
    </w:p>
    <w:p w14:paraId="0E7A9CD3" w14:textId="77777777" w:rsidR="00D076D9" w:rsidRPr="004C3E23" w:rsidRDefault="00D076D9">
      <w:pPr>
        <w:pStyle w:val="afff1"/>
        <w:jc w:val="center"/>
        <w:rPr>
          <w:szCs w:val="28"/>
        </w:rPr>
      </w:pPr>
    </w:p>
    <w:p w14:paraId="10DEF763"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54C5554C" w14:textId="77777777" w:rsidR="00D076D9" w:rsidRPr="004C3E23" w:rsidRDefault="00D708D3" w:rsidP="001700CE">
      <w:pPr>
        <w:keepNext/>
        <w:ind w:firstLine="0"/>
        <w:jc w:val="center"/>
        <w:rPr>
          <w:noProof/>
        </w:rPr>
      </w:pPr>
      <w:r w:rsidRPr="004C3E23">
        <w:rPr>
          <w:noProof/>
        </w:rPr>
        <w:lastRenderedPageBreak/>
        <w:drawing>
          <wp:inline distT="0" distB="0" distL="0" distR="0" wp14:anchorId="5E30C3CF" wp14:editId="0FD4C03B">
            <wp:extent cx="5940425" cy="2729230"/>
            <wp:effectExtent l="0" t="0" r="3175" b="0"/>
            <wp:docPr id="670"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pic:cNvPicPr>
                  </pic:nvPicPr>
                  <pic:blipFill>
                    <a:blip r:embed="rId341"/>
                    <a:stretch/>
                  </pic:blipFill>
                  <pic:spPr bwMode="auto">
                    <a:xfrm>
                      <a:off x="0" y="0"/>
                      <a:ext cx="5940425" cy="2729230"/>
                    </a:xfrm>
                    <a:prstGeom prst="rect">
                      <a:avLst/>
                    </a:prstGeom>
                    <a:noFill/>
                    <a:ln>
                      <a:noFill/>
                    </a:ln>
                  </pic:spPr>
                </pic:pic>
              </a:graphicData>
            </a:graphic>
          </wp:inline>
        </w:drawing>
      </w:r>
    </w:p>
    <w:p w14:paraId="316637A0" w14:textId="0555A1FE" w:rsidR="00D076D9" w:rsidRPr="004C3E23" w:rsidRDefault="00ED3B53" w:rsidP="00797129">
      <w:pPr>
        <w:pStyle w:val="afffffff6"/>
      </w:pPr>
      <w:bookmarkStart w:id="566" w:name="_Toc21282409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475</w:t>
      </w:r>
      <w:bookmarkEnd w:id="566"/>
      <w:r w:rsidR="00D708D3" w:rsidRPr="004C3E23">
        <w:fldChar w:fldCharType="end"/>
      </w:r>
    </w:p>
    <w:p w14:paraId="3970C7FF" w14:textId="77777777" w:rsidR="00D076D9" w:rsidRPr="004C3E23" w:rsidRDefault="00D076D9">
      <w:pPr>
        <w:pStyle w:val="afff1"/>
        <w:jc w:val="center"/>
        <w:rPr>
          <w:szCs w:val="28"/>
        </w:rPr>
      </w:pPr>
    </w:p>
    <w:p w14:paraId="36B5576E"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65E7EFF9" w14:textId="77777777" w:rsidR="00D076D9" w:rsidRPr="004C3E23" w:rsidRDefault="00D076D9">
      <w:pPr>
        <w:rPr>
          <w:color w:val="000000" w:themeColor="text1"/>
          <w:szCs w:val="28"/>
        </w:rPr>
      </w:pPr>
    </w:p>
    <w:p w14:paraId="0DEE1B92"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02A46A0A" w14:textId="77777777" w:rsidR="00D076D9" w:rsidRPr="004C3E23" w:rsidRDefault="00D708D3" w:rsidP="001700CE">
      <w:pPr>
        <w:keepNext/>
        <w:ind w:firstLine="0"/>
        <w:jc w:val="center"/>
        <w:rPr>
          <w:noProof/>
        </w:rPr>
      </w:pPr>
      <w:r w:rsidRPr="004C3E23">
        <w:rPr>
          <w:noProof/>
        </w:rPr>
        <w:drawing>
          <wp:inline distT="0" distB="0" distL="0" distR="0" wp14:anchorId="6FDF5DB7" wp14:editId="671B1DDB">
            <wp:extent cx="5147614" cy="2878372"/>
            <wp:effectExtent l="0" t="0" r="0" b="0"/>
            <wp:docPr id="671"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pic:cNvPicPr>
                  </pic:nvPicPr>
                  <pic:blipFill>
                    <a:blip r:embed="rId342"/>
                    <a:stretch/>
                  </pic:blipFill>
                  <pic:spPr bwMode="auto">
                    <a:xfrm>
                      <a:off x="0" y="0"/>
                      <a:ext cx="5154472" cy="2882206"/>
                    </a:xfrm>
                    <a:prstGeom prst="rect">
                      <a:avLst/>
                    </a:prstGeom>
                    <a:noFill/>
                    <a:ln>
                      <a:noFill/>
                    </a:ln>
                  </pic:spPr>
                </pic:pic>
              </a:graphicData>
            </a:graphic>
          </wp:inline>
        </w:drawing>
      </w:r>
    </w:p>
    <w:p w14:paraId="7884A55F" w14:textId="2F59AD87" w:rsidR="00D076D9" w:rsidRPr="004C3E23" w:rsidRDefault="00ED3B53" w:rsidP="00797129">
      <w:pPr>
        <w:pStyle w:val="afffffff6"/>
      </w:pPr>
      <w:bookmarkStart w:id="567" w:name="_Toc21282410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476</w:t>
      </w:r>
      <w:bookmarkEnd w:id="567"/>
      <w:r w:rsidR="00D708D3" w:rsidRPr="004C3E23">
        <w:fldChar w:fldCharType="end"/>
      </w:r>
    </w:p>
    <w:p w14:paraId="13C92002" w14:textId="77777777" w:rsidR="00D076D9" w:rsidRPr="004C3E23" w:rsidRDefault="00D076D9">
      <w:pPr>
        <w:pStyle w:val="afff1"/>
        <w:jc w:val="center"/>
        <w:rPr>
          <w:color w:val="000000" w:themeColor="text1"/>
        </w:rPr>
      </w:pPr>
    </w:p>
    <w:p w14:paraId="25DDA5E6" w14:textId="77777777" w:rsidR="00D076D9" w:rsidRPr="004C3E23" w:rsidRDefault="00D708D3">
      <w:pPr>
        <w:rPr>
          <w:color w:val="000000" w:themeColor="text1"/>
          <w:szCs w:val="28"/>
        </w:rPr>
      </w:pPr>
      <w:r w:rsidRPr="004C3E23">
        <w:rPr>
          <w:color w:val="000000" w:themeColor="text1"/>
          <w:szCs w:val="28"/>
        </w:rPr>
        <w:t>Первый этап имеет два статуса выполнения</w:t>
      </w:r>
      <w:r w:rsidRPr="004C3E23">
        <w:rPr>
          <w:color w:val="000000" w:themeColor="text1"/>
        </w:rPr>
        <w:t xml:space="preserve"> </w:t>
      </w:r>
      <w:r w:rsidRPr="004C3E23">
        <w:rPr>
          <w:color w:val="000000" w:themeColor="text1"/>
          <w:szCs w:val="28"/>
        </w:rPr>
        <w:t>«На согласование», «Заседание не состоялось».</w:t>
      </w:r>
    </w:p>
    <w:p w14:paraId="433232BC" w14:textId="77777777" w:rsidR="00D076D9" w:rsidRPr="004C3E23" w:rsidRDefault="00D708D3" w:rsidP="001700CE">
      <w:pPr>
        <w:keepNext/>
        <w:ind w:firstLine="0"/>
        <w:jc w:val="center"/>
        <w:rPr>
          <w:noProof/>
        </w:rPr>
      </w:pPr>
      <w:r w:rsidRPr="004C3E23">
        <w:rPr>
          <w:noProof/>
        </w:rPr>
        <w:lastRenderedPageBreak/>
        <w:drawing>
          <wp:inline distT="0" distB="0" distL="0" distR="0" wp14:anchorId="16553573" wp14:editId="5DF03CEA">
            <wp:extent cx="5494352" cy="1206511"/>
            <wp:effectExtent l="0" t="0" r="0" b="0"/>
            <wp:docPr id="672"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pic:cNvPicPr>
                  </pic:nvPicPr>
                  <pic:blipFill>
                    <a:blip r:embed="rId343"/>
                    <a:stretch/>
                  </pic:blipFill>
                  <pic:spPr bwMode="auto">
                    <a:xfrm>
                      <a:off x="0" y="0"/>
                      <a:ext cx="5509816" cy="1209907"/>
                    </a:xfrm>
                    <a:prstGeom prst="rect">
                      <a:avLst/>
                    </a:prstGeom>
                    <a:noFill/>
                    <a:ln>
                      <a:noFill/>
                    </a:ln>
                  </pic:spPr>
                </pic:pic>
              </a:graphicData>
            </a:graphic>
          </wp:inline>
        </w:drawing>
      </w:r>
    </w:p>
    <w:p w14:paraId="77D12964" w14:textId="4FA7A8D9" w:rsidR="00D076D9" w:rsidRPr="004C3E23" w:rsidRDefault="00ED3B53" w:rsidP="00797129">
      <w:pPr>
        <w:pStyle w:val="afffffff6"/>
      </w:pPr>
      <w:bookmarkStart w:id="568" w:name="_Toc21282410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477</w:t>
      </w:r>
      <w:bookmarkEnd w:id="568"/>
      <w:r w:rsidR="00D708D3" w:rsidRPr="004C3E23">
        <w:fldChar w:fldCharType="end"/>
      </w:r>
    </w:p>
    <w:p w14:paraId="2E2DCC07" w14:textId="77777777" w:rsidR="00D076D9" w:rsidRPr="004C3E23" w:rsidRDefault="00D076D9">
      <w:pPr>
        <w:pStyle w:val="afff1"/>
        <w:jc w:val="center"/>
        <w:rPr>
          <w:color w:val="000000" w:themeColor="text1"/>
        </w:rPr>
      </w:pPr>
    </w:p>
    <w:p w14:paraId="2DF8F532"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42E35209"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25CEF910" w14:textId="77777777" w:rsidR="00D076D9" w:rsidRPr="004C3E23" w:rsidRDefault="00D708D3">
      <w:pPr>
        <w:rPr>
          <w:color w:val="000000" w:themeColor="text1"/>
          <w:szCs w:val="28"/>
        </w:rPr>
      </w:pPr>
      <w:r w:rsidRPr="004C3E23">
        <w:rPr>
          <w:color w:val="000000" w:themeColor="text1"/>
          <w:szCs w:val="28"/>
        </w:rPr>
        <w:t>В случае, если минимальный кворум присутствующих не соблюден, будет выдано сообщение об отказе выполнения этапа по причине: Нет кворума присутствия.</w:t>
      </w:r>
    </w:p>
    <w:p w14:paraId="1035B3D5" w14:textId="77777777" w:rsidR="00D076D9" w:rsidRPr="004C3E23" w:rsidRDefault="00D708D3" w:rsidP="001700CE">
      <w:pPr>
        <w:keepNext/>
        <w:ind w:firstLine="0"/>
        <w:jc w:val="center"/>
        <w:rPr>
          <w:noProof/>
        </w:rPr>
      </w:pPr>
      <w:r w:rsidRPr="004C3E23">
        <w:rPr>
          <w:noProof/>
        </w:rPr>
        <w:drawing>
          <wp:inline distT="0" distB="0" distL="0" distR="0" wp14:anchorId="645DC96D" wp14:editId="7D05546D">
            <wp:extent cx="2997642" cy="1189329"/>
            <wp:effectExtent l="0" t="0" r="0" b="0"/>
            <wp:docPr id="673"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pic:cNvPicPr>
                  </pic:nvPicPr>
                  <pic:blipFill>
                    <a:blip r:embed="rId344"/>
                    <a:stretch/>
                  </pic:blipFill>
                  <pic:spPr bwMode="auto">
                    <a:xfrm>
                      <a:off x="0" y="0"/>
                      <a:ext cx="3040191" cy="1206211"/>
                    </a:xfrm>
                    <a:prstGeom prst="rect">
                      <a:avLst/>
                    </a:prstGeom>
                    <a:noFill/>
                    <a:ln>
                      <a:noFill/>
                    </a:ln>
                  </pic:spPr>
                </pic:pic>
              </a:graphicData>
            </a:graphic>
          </wp:inline>
        </w:drawing>
      </w:r>
    </w:p>
    <w:p w14:paraId="77409DC2" w14:textId="4A83331E" w:rsidR="00D076D9" w:rsidRPr="004C3E23" w:rsidRDefault="00ED3B53" w:rsidP="00797129">
      <w:pPr>
        <w:pStyle w:val="afffffff6"/>
      </w:pPr>
      <w:bookmarkStart w:id="569" w:name="_Toc21282410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478</w:t>
      </w:r>
      <w:bookmarkEnd w:id="569"/>
      <w:r w:rsidR="00D708D3" w:rsidRPr="004C3E23">
        <w:fldChar w:fldCharType="end"/>
      </w:r>
    </w:p>
    <w:p w14:paraId="04F12234" w14:textId="77777777" w:rsidR="00D076D9" w:rsidRPr="004C3E23" w:rsidRDefault="00D076D9">
      <w:pPr>
        <w:jc w:val="center"/>
        <w:rPr>
          <w:color w:val="000000" w:themeColor="text1"/>
          <w:szCs w:val="28"/>
        </w:rPr>
      </w:pPr>
    </w:p>
    <w:p w14:paraId="31B9C8C8" w14:textId="77777777" w:rsidR="00D076D9" w:rsidRPr="004C3E23" w:rsidRDefault="00D708D3">
      <w:pPr>
        <w:rPr>
          <w:color w:val="000000" w:themeColor="text1"/>
          <w:szCs w:val="28"/>
        </w:rPr>
      </w:pPr>
      <w:r w:rsidRPr="004C3E23">
        <w:rPr>
          <w:color w:val="000000" w:themeColor="text1"/>
          <w:szCs w:val="28"/>
        </w:rPr>
        <w:t>В данном случае доступно завершение работы над документом по кнопке «Заседание не состоялось» при этом завершится работа с документом.</w:t>
      </w:r>
    </w:p>
    <w:p w14:paraId="3F587AB8" w14:textId="77777777" w:rsidR="00D076D9" w:rsidRPr="004C3E23" w:rsidRDefault="00D708D3">
      <w:pPr>
        <w:rPr>
          <w:color w:val="000000" w:themeColor="text1"/>
          <w:szCs w:val="28"/>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4068CB6C" w14:textId="77777777" w:rsidR="00D076D9" w:rsidRPr="004C3E23" w:rsidRDefault="00D708D3" w:rsidP="001700CE">
      <w:pPr>
        <w:keepNext/>
        <w:ind w:firstLine="0"/>
        <w:jc w:val="center"/>
        <w:rPr>
          <w:noProof/>
        </w:rPr>
      </w:pPr>
      <w:r w:rsidRPr="004C3E23">
        <w:rPr>
          <w:noProof/>
        </w:rPr>
        <w:drawing>
          <wp:inline distT="0" distB="0" distL="0" distR="0" wp14:anchorId="5084E723" wp14:editId="15A40834">
            <wp:extent cx="3228229" cy="1702128"/>
            <wp:effectExtent l="0" t="0" r="0" b="0"/>
            <wp:docPr id="674"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pic:cNvPicPr>
                  </pic:nvPicPr>
                  <pic:blipFill>
                    <a:blip r:embed="rId345"/>
                    <a:stretch/>
                  </pic:blipFill>
                  <pic:spPr bwMode="auto">
                    <a:xfrm>
                      <a:off x="0" y="0"/>
                      <a:ext cx="3242018" cy="1709398"/>
                    </a:xfrm>
                    <a:prstGeom prst="rect">
                      <a:avLst/>
                    </a:prstGeom>
                    <a:noFill/>
                    <a:ln>
                      <a:noFill/>
                    </a:ln>
                  </pic:spPr>
                </pic:pic>
              </a:graphicData>
            </a:graphic>
          </wp:inline>
        </w:drawing>
      </w:r>
    </w:p>
    <w:p w14:paraId="0F50BB44" w14:textId="4C5CE11D" w:rsidR="00D076D9" w:rsidRPr="004C3E23" w:rsidRDefault="00ED3B53" w:rsidP="00797129">
      <w:pPr>
        <w:pStyle w:val="afffffff6"/>
      </w:pPr>
      <w:bookmarkStart w:id="570" w:name="_Toc21282410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479</w:t>
      </w:r>
      <w:bookmarkEnd w:id="570"/>
      <w:r w:rsidR="00D708D3" w:rsidRPr="004C3E23">
        <w:fldChar w:fldCharType="end"/>
      </w:r>
    </w:p>
    <w:p w14:paraId="272CC8B1" w14:textId="77777777" w:rsidR="00D076D9" w:rsidRPr="004C3E23" w:rsidRDefault="00D076D9">
      <w:pPr>
        <w:pStyle w:val="afff1"/>
        <w:jc w:val="center"/>
        <w:rPr>
          <w:color w:val="000000" w:themeColor="text1"/>
        </w:rPr>
      </w:pPr>
    </w:p>
    <w:p w14:paraId="7C1BEF7C"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14:paraId="56BF694C" w14:textId="77777777" w:rsidR="00D076D9" w:rsidRPr="004C3E23" w:rsidRDefault="00D708D3">
      <w:pPr>
        <w:rPr>
          <w:color w:val="000000" w:themeColor="text1"/>
          <w:szCs w:val="28"/>
        </w:rPr>
      </w:pPr>
      <w:r w:rsidRPr="004C3E23">
        <w:rPr>
          <w:color w:val="000000" w:themeColor="text1"/>
          <w:szCs w:val="28"/>
        </w:rPr>
        <w:lastRenderedPageBreak/>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08376F31" w14:textId="77777777" w:rsidR="00D076D9" w:rsidRPr="004C3E23" w:rsidRDefault="00D708D3" w:rsidP="001700CE">
      <w:pPr>
        <w:keepNext/>
        <w:ind w:firstLine="0"/>
        <w:jc w:val="center"/>
        <w:rPr>
          <w:noProof/>
        </w:rPr>
      </w:pPr>
      <w:r w:rsidRPr="004C3E23">
        <w:rPr>
          <w:noProof/>
        </w:rPr>
        <w:drawing>
          <wp:inline distT="0" distB="0" distL="0" distR="0" wp14:anchorId="50DB683D" wp14:editId="0C3AD297">
            <wp:extent cx="5486400" cy="866775"/>
            <wp:effectExtent l="0" t="0" r="0" b="9525"/>
            <wp:docPr id="675"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pic:cNvPicPr>
                  </pic:nvPicPr>
                  <pic:blipFill>
                    <a:blip r:embed="rId346"/>
                    <a:stretch/>
                  </pic:blipFill>
                  <pic:spPr bwMode="auto">
                    <a:xfrm>
                      <a:off x="0" y="0"/>
                      <a:ext cx="5486400" cy="866775"/>
                    </a:xfrm>
                    <a:prstGeom prst="rect">
                      <a:avLst/>
                    </a:prstGeom>
                    <a:noFill/>
                    <a:ln>
                      <a:noFill/>
                    </a:ln>
                  </pic:spPr>
                </pic:pic>
              </a:graphicData>
            </a:graphic>
          </wp:inline>
        </w:drawing>
      </w:r>
    </w:p>
    <w:p w14:paraId="51B15177" w14:textId="4B5FEAE4" w:rsidR="00D076D9" w:rsidRPr="004C3E23" w:rsidRDefault="00ED3B53" w:rsidP="00797129">
      <w:pPr>
        <w:pStyle w:val="afffffff6"/>
      </w:pPr>
      <w:bookmarkStart w:id="571" w:name="_Toc21282410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480</w:t>
      </w:r>
      <w:bookmarkEnd w:id="571"/>
      <w:r w:rsidR="00D708D3" w:rsidRPr="004C3E23">
        <w:fldChar w:fldCharType="end"/>
      </w:r>
    </w:p>
    <w:p w14:paraId="1A8F1195" w14:textId="77777777" w:rsidR="00D076D9" w:rsidRPr="004C3E23" w:rsidRDefault="00D076D9">
      <w:pPr>
        <w:pStyle w:val="afff1"/>
        <w:jc w:val="center"/>
        <w:rPr>
          <w:b/>
          <w:color w:val="000000" w:themeColor="text1"/>
        </w:rPr>
      </w:pPr>
    </w:p>
    <w:p w14:paraId="7DA24250"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54D6F850" w14:textId="77777777" w:rsidR="00D076D9" w:rsidRPr="004C3E23" w:rsidRDefault="00D076D9">
      <w:pPr>
        <w:rPr>
          <w:color w:val="000000" w:themeColor="text1"/>
          <w:szCs w:val="28"/>
        </w:rPr>
      </w:pPr>
    </w:p>
    <w:p w14:paraId="5600FBA3" w14:textId="77777777" w:rsidR="00D076D9" w:rsidRPr="004C3E23" w:rsidRDefault="00D708D3" w:rsidP="001700CE">
      <w:pPr>
        <w:keepNext/>
        <w:ind w:firstLine="0"/>
        <w:jc w:val="center"/>
        <w:rPr>
          <w:noProof/>
        </w:rPr>
      </w:pPr>
      <w:r w:rsidRPr="004C3E23">
        <w:rPr>
          <w:noProof/>
        </w:rPr>
        <w:drawing>
          <wp:inline distT="0" distB="0" distL="0" distR="0" wp14:anchorId="47ADA9F2" wp14:editId="6C5D8081">
            <wp:extent cx="5650624" cy="970059"/>
            <wp:effectExtent l="0" t="0" r="0" b="1905"/>
            <wp:docPr id="676"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pic:cNvPicPr>
                  </pic:nvPicPr>
                  <pic:blipFill>
                    <a:blip r:embed="rId347"/>
                    <a:stretch/>
                  </pic:blipFill>
                  <pic:spPr bwMode="auto">
                    <a:xfrm>
                      <a:off x="0" y="0"/>
                      <a:ext cx="5675094" cy="974260"/>
                    </a:xfrm>
                    <a:prstGeom prst="rect">
                      <a:avLst/>
                    </a:prstGeom>
                    <a:noFill/>
                    <a:ln>
                      <a:noFill/>
                    </a:ln>
                  </pic:spPr>
                </pic:pic>
              </a:graphicData>
            </a:graphic>
          </wp:inline>
        </w:drawing>
      </w:r>
    </w:p>
    <w:p w14:paraId="7EC28F9A" w14:textId="690C2E6E" w:rsidR="00D076D9" w:rsidRPr="004C3E23" w:rsidRDefault="00ED3B53" w:rsidP="00797129">
      <w:pPr>
        <w:pStyle w:val="afffffff6"/>
      </w:pPr>
      <w:bookmarkStart w:id="572" w:name="_Toc21282410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481</w:t>
      </w:r>
      <w:bookmarkEnd w:id="572"/>
      <w:r w:rsidR="00D708D3" w:rsidRPr="004C3E23">
        <w:fldChar w:fldCharType="end"/>
      </w:r>
    </w:p>
    <w:p w14:paraId="090BFCA9" w14:textId="77777777" w:rsidR="00D076D9" w:rsidRPr="004C3E23" w:rsidRDefault="00D076D9">
      <w:pPr>
        <w:jc w:val="center"/>
        <w:rPr>
          <w:bCs/>
          <w:color w:val="000000" w:themeColor="text1"/>
          <w:szCs w:val="28"/>
        </w:rPr>
      </w:pPr>
    </w:p>
    <w:p w14:paraId="2BE8A0A9"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14:paraId="16682EE4"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35DB9CD9" w14:textId="77777777" w:rsidR="00D076D9" w:rsidRPr="004C3E23" w:rsidRDefault="00D708D3">
      <w:pPr>
        <w:rPr>
          <w:color w:val="000000" w:themeColor="text1"/>
          <w:szCs w:val="28"/>
        </w:rPr>
      </w:pPr>
      <w:r w:rsidRPr="004C3E23">
        <w:rPr>
          <w:color w:val="000000" w:themeColor="text1"/>
          <w:szCs w:val="28"/>
        </w:rPr>
        <w:t>После отправки документа на согласование, процесс шаблона выглядит следующим образом:</w:t>
      </w:r>
    </w:p>
    <w:p w14:paraId="451CF744" w14:textId="77777777" w:rsidR="00D076D9" w:rsidRPr="004C3E23" w:rsidRDefault="00D076D9">
      <w:pPr>
        <w:rPr>
          <w:color w:val="000000" w:themeColor="text1"/>
        </w:rPr>
      </w:pPr>
    </w:p>
    <w:p w14:paraId="0346BBA8" w14:textId="77777777" w:rsidR="00D076D9" w:rsidRPr="004C3E23" w:rsidRDefault="00D708D3" w:rsidP="001700CE">
      <w:pPr>
        <w:keepNext/>
        <w:ind w:firstLine="0"/>
        <w:jc w:val="center"/>
        <w:rPr>
          <w:noProof/>
        </w:rPr>
      </w:pPr>
      <w:r w:rsidRPr="004C3E23">
        <w:rPr>
          <w:noProof/>
        </w:rPr>
        <w:drawing>
          <wp:inline distT="0" distB="0" distL="0" distR="0" wp14:anchorId="5A17BBAA" wp14:editId="5B874AB0">
            <wp:extent cx="5499830" cy="1439186"/>
            <wp:effectExtent l="0" t="0" r="5715" b="8890"/>
            <wp:docPr id="677"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pic:cNvPicPr>
                  </pic:nvPicPr>
                  <pic:blipFill>
                    <a:blip r:embed="rId348"/>
                    <a:stretch/>
                  </pic:blipFill>
                  <pic:spPr bwMode="auto">
                    <a:xfrm>
                      <a:off x="0" y="0"/>
                      <a:ext cx="5533125" cy="1447899"/>
                    </a:xfrm>
                    <a:prstGeom prst="rect">
                      <a:avLst/>
                    </a:prstGeom>
                    <a:noFill/>
                    <a:ln>
                      <a:noFill/>
                    </a:ln>
                  </pic:spPr>
                </pic:pic>
              </a:graphicData>
            </a:graphic>
          </wp:inline>
        </w:drawing>
      </w:r>
    </w:p>
    <w:p w14:paraId="4B99C83D" w14:textId="72B283F7" w:rsidR="00D076D9" w:rsidRPr="004C3E23" w:rsidRDefault="00ED3B53" w:rsidP="00797129">
      <w:pPr>
        <w:pStyle w:val="afffffff6"/>
      </w:pPr>
      <w:bookmarkStart w:id="573" w:name="_Toc21282410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482</w:t>
      </w:r>
      <w:bookmarkEnd w:id="573"/>
      <w:r w:rsidR="00D708D3" w:rsidRPr="004C3E23">
        <w:fldChar w:fldCharType="end"/>
      </w:r>
    </w:p>
    <w:p w14:paraId="65A3AC72" w14:textId="77777777" w:rsidR="00D076D9" w:rsidRPr="004C3E23" w:rsidRDefault="00D076D9">
      <w:pPr>
        <w:pStyle w:val="afff1"/>
        <w:jc w:val="center"/>
        <w:rPr>
          <w:bCs w:val="0"/>
          <w:color w:val="000000" w:themeColor="text1"/>
          <w:szCs w:val="28"/>
        </w:rPr>
      </w:pPr>
    </w:p>
    <w:p w14:paraId="531B6B8D"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14:paraId="5DF9EDC4" w14:textId="77777777"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14:paraId="58236778" w14:textId="77777777" w:rsidR="00D076D9" w:rsidRPr="004C3E23" w:rsidRDefault="00D076D9">
      <w:pPr>
        <w:rPr>
          <w:color w:val="000000" w:themeColor="text1"/>
        </w:rPr>
      </w:pPr>
    </w:p>
    <w:p w14:paraId="61455CAE" w14:textId="77777777" w:rsidR="00D076D9" w:rsidRPr="004C3E23" w:rsidRDefault="00D708D3" w:rsidP="001700CE">
      <w:pPr>
        <w:keepNext/>
        <w:ind w:firstLine="0"/>
        <w:jc w:val="center"/>
        <w:rPr>
          <w:noProof/>
        </w:rPr>
      </w:pPr>
      <w:r w:rsidRPr="004C3E23">
        <w:rPr>
          <w:noProof/>
        </w:rPr>
        <w:lastRenderedPageBreak/>
        <w:drawing>
          <wp:inline distT="0" distB="0" distL="0" distR="0" wp14:anchorId="70492B49" wp14:editId="420E7832">
            <wp:extent cx="5573865" cy="1164822"/>
            <wp:effectExtent l="0" t="0" r="8255" b="0"/>
            <wp:docPr id="678"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pic:cNvPicPr>
                  </pic:nvPicPr>
                  <pic:blipFill>
                    <a:blip r:embed="rId349"/>
                    <a:stretch/>
                  </pic:blipFill>
                  <pic:spPr bwMode="auto">
                    <a:xfrm>
                      <a:off x="0" y="0"/>
                      <a:ext cx="5585045" cy="1167158"/>
                    </a:xfrm>
                    <a:prstGeom prst="rect">
                      <a:avLst/>
                    </a:prstGeom>
                    <a:noFill/>
                    <a:ln>
                      <a:noFill/>
                    </a:ln>
                  </pic:spPr>
                </pic:pic>
              </a:graphicData>
            </a:graphic>
          </wp:inline>
        </w:drawing>
      </w:r>
    </w:p>
    <w:p w14:paraId="3D01633E" w14:textId="2292C900" w:rsidR="00D076D9" w:rsidRPr="004C3E23" w:rsidRDefault="00ED3B53" w:rsidP="00797129">
      <w:pPr>
        <w:pStyle w:val="afffffff6"/>
      </w:pPr>
      <w:bookmarkStart w:id="574" w:name="_Toc21282410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483</w:t>
      </w:r>
      <w:bookmarkEnd w:id="574"/>
      <w:r w:rsidR="00D708D3" w:rsidRPr="004C3E23">
        <w:fldChar w:fldCharType="end"/>
      </w:r>
    </w:p>
    <w:p w14:paraId="794907CE" w14:textId="77777777" w:rsidR="00D076D9" w:rsidRPr="004C3E23" w:rsidRDefault="00D076D9">
      <w:pPr>
        <w:pStyle w:val="afff1"/>
        <w:jc w:val="center"/>
        <w:rPr>
          <w:bCs w:val="0"/>
          <w:color w:val="000000" w:themeColor="text1"/>
          <w:szCs w:val="28"/>
        </w:rPr>
      </w:pPr>
    </w:p>
    <w:p w14:paraId="01BD5237" w14:textId="77777777" w:rsidR="00D076D9" w:rsidRPr="004C3E23" w:rsidRDefault="00D708D3">
      <w:pPr>
        <w:rPr>
          <w:color w:val="000000" w:themeColor="text1"/>
        </w:rPr>
      </w:pPr>
      <w:r w:rsidRPr="004C3E23">
        <w:rPr>
          <w:color w:val="000000" w:themeColor="text1"/>
          <w:szCs w:val="28"/>
        </w:rPr>
        <w:t>В открывшейся форме документа переходим на вкладку Основные средства.</w:t>
      </w:r>
    </w:p>
    <w:p w14:paraId="5707BC81"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Основные средства, НМА, НПА</w:t>
      </w:r>
      <w:r w:rsidRPr="004C3E23">
        <w:rPr>
          <w:color w:val="000000" w:themeColor="text1"/>
          <w:szCs w:val="28"/>
        </w:rPr>
        <w:t xml:space="preserve"> автоматически выведется сотрудник равный пользователю, под которым выполняется задача. </w:t>
      </w:r>
    </w:p>
    <w:p w14:paraId="5ED7875E" w14:textId="77777777" w:rsidR="00D076D9" w:rsidRPr="004C3E23" w:rsidRDefault="00D076D9">
      <w:pPr>
        <w:jc w:val="center"/>
        <w:rPr>
          <w:bCs/>
          <w:color w:val="000000" w:themeColor="text1"/>
          <w:szCs w:val="28"/>
        </w:rPr>
      </w:pPr>
    </w:p>
    <w:p w14:paraId="0D70FE36" w14:textId="77777777" w:rsidR="00D076D9" w:rsidRPr="004C3E23" w:rsidRDefault="00D708D3" w:rsidP="001700CE">
      <w:pPr>
        <w:keepNext/>
        <w:ind w:firstLine="0"/>
        <w:jc w:val="center"/>
        <w:rPr>
          <w:noProof/>
        </w:rPr>
      </w:pPr>
      <w:r w:rsidRPr="004C3E23">
        <w:rPr>
          <w:noProof/>
        </w:rPr>
        <w:drawing>
          <wp:inline distT="0" distB="0" distL="0" distR="0" wp14:anchorId="4025E690" wp14:editId="090AF855">
            <wp:extent cx="5231959" cy="1727022"/>
            <wp:effectExtent l="0" t="0" r="6985" b="6985"/>
            <wp:docPr id="679"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pic:cNvPicPr>
                  </pic:nvPicPr>
                  <pic:blipFill>
                    <a:blip r:embed="rId350"/>
                    <a:stretch/>
                  </pic:blipFill>
                  <pic:spPr bwMode="auto">
                    <a:xfrm>
                      <a:off x="0" y="0"/>
                      <a:ext cx="5238653" cy="1729232"/>
                    </a:xfrm>
                    <a:prstGeom prst="rect">
                      <a:avLst/>
                    </a:prstGeom>
                    <a:noFill/>
                    <a:ln>
                      <a:noFill/>
                    </a:ln>
                  </pic:spPr>
                </pic:pic>
              </a:graphicData>
            </a:graphic>
          </wp:inline>
        </w:drawing>
      </w:r>
    </w:p>
    <w:p w14:paraId="42D52805" w14:textId="0E647829" w:rsidR="00D076D9" w:rsidRPr="004C3E23" w:rsidRDefault="00ED3B53" w:rsidP="00797129">
      <w:pPr>
        <w:pStyle w:val="afffffff6"/>
      </w:pPr>
      <w:bookmarkStart w:id="575" w:name="_Toc21282410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484</w:t>
      </w:r>
      <w:bookmarkEnd w:id="575"/>
      <w:r w:rsidR="00D708D3" w:rsidRPr="004C3E23">
        <w:fldChar w:fldCharType="end"/>
      </w:r>
    </w:p>
    <w:p w14:paraId="066D2FD2" w14:textId="77777777" w:rsidR="00D076D9" w:rsidRPr="004C3E23" w:rsidRDefault="00D076D9">
      <w:pPr>
        <w:pStyle w:val="afff1"/>
        <w:jc w:val="center"/>
        <w:rPr>
          <w:bCs w:val="0"/>
          <w:color w:val="000000" w:themeColor="text1"/>
          <w:szCs w:val="28"/>
        </w:rPr>
      </w:pPr>
    </w:p>
    <w:p w14:paraId="25D04343" w14:textId="77777777" w:rsidR="00D076D9" w:rsidRPr="004C3E23" w:rsidRDefault="00D708D3">
      <w:pPr>
        <w:rPr>
          <w:color w:val="000000" w:themeColor="text1"/>
          <w:szCs w:val="28"/>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w:t>
      </w:r>
      <w:r w:rsidRPr="004C3E23">
        <w:rPr>
          <w:b/>
          <w:color w:val="000000" w:themeColor="text1"/>
          <w:szCs w:val="28"/>
        </w:rPr>
        <w:t>За</w:t>
      </w:r>
      <w:r w:rsidRPr="004C3E23">
        <w:rPr>
          <w:color w:val="000000" w:themeColor="text1"/>
          <w:szCs w:val="28"/>
        </w:rPr>
        <w:t>» или «</w:t>
      </w:r>
      <w:r w:rsidRPr="004C3E23">
        <w:rPr>
          <w:b/>
          <w:color w:val="000000" w:themeColor="text1"/>
          <w:szCs w:val="28"/>
        </w:rPr>
        <w:t>Против</w:t>
      </w:r>
      <w:r w:rsidRPr="004C3E23">
        <w:rPr>
          <w:color w:val="000000" w:themeColor="text1"/>
          <w:szCs w:val="28"/>
        </w:rPr>
        <w:t>». В случае принятия решения «</w:t>
      </w:r>
      <w:r w:rsidRPr="004C3E23">
        <w:rPr>
          <w:b/>
          <w:color w:val="000000" w:themeColor="text1"/>
          <w:szCs w:val="28"/>
        </w:rPr>
        <w:t>Против</w:t>
      </w:r>
      <w:r w:rsidRPr="004C3E23">
        <w:rPr>
          <w:color w:val="000000" w:themeColor="text1"/>
          <w:szCs w:val="28"/>
        </w:rPr>
        <w:t>» необходимо с помощью ссылки «</w:t>
      </w:r>
      <w:r w:rsidRPr="004C3E23">
        <w:rPr>
          <w:b/>
          <w:color w:val="000000" w:themeColor="text1"/>
          <w:szCs w:val="28"/>
        </w:rPr>
        <w:t>Нажмите для выбора</w:t>
      </w:r>
      <w:r w:rsidRPr="004C3E23">
        <w:rPr>
          <w:color w:val="000000" w:themeColor="text1"/>
          <w:szCs w:val="28"/>
        </w:rPr>
        <w:t>» обязательно добавить файл с особым мнением текущего члена комиссии.</w:t>
      </w:r>
    </w:p>
    <w:p w14:paraId="41B12F1E" w14:textId="77777777" w:rsidR="00D076D9" w:rsidRPr="004C3E23" w:rsidRDefault="00D076D9">
      <w:pPr>
        <w:rPr>
          <w:color w:val="000000" w:themeColor="text1"/>
        </w:rPr>
      </w:pPr>
    </w:p>
    <w:p w14:paraId="45695A34" w14:textId="77777777" w:rsidR="00D076D9" w:rsidRPr="004C3E23" w:rsidRDefault="00D708D3" w:rsidP="001700CE">
      <w:pPr>
        <w:keepNext/>
        <w:ind w:firstLine="0"/>
        <w:jc w:val="center"/>
        <w:rPr>
          <w:noProof/>
        </w:rPr>
      </w:pPr>
      <w:r w:rsidRPr="004C3E23">
        <w:rPr>
          <w:noProof/>
        </w:rPr>
        <w:drawing>
          <wp:inline distT="0" distB="0" distL="0" distR="0" wp14:anchorId="04E59C70" wp14:editId="77AF3A11">
            <wp:extent cx="5279667" cy="2181284"/>
            <wp:effectExtent l="0" t="0" r="0" b="0"/>
            <wp:docPr id="680"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pic:cNvPicPr>
                  </pic:nvPicPr>
                  <pic:blipFill>
                    <a:blip r:embed="rId351"/>
                    <a:stretch/>
                  </pic:blipFill>
                  <pic:spPr bwMode="auto">
                    <a:xfrm>
                      <a:off x="0" y="0"/>
                      <a:ext cx="5287823" cy="2184654"/>
                    </a:xfrm>
                    <a:prstGeom prst="rect">
                      <a:avLst/>
                    </a:prstGeom>
                    <a:noFill/>
                    <a:ln>
                      <a:noFill/>
                    </a:ln>
                  </pic:spPr>
                </pic:pic>
              </a:graphicData>
            </a:graphic>
          </wp:inline>
        </w:drawing>
      </w:r>
    </w:p>
    <w:p w14:paraId="75B66197" w14:textId="66B21A2C" w:rsidR="00D076D9" w:rsidRPr="004C3E23" w:rsidRDefault="00ED3B53" w:rsidP="00797129">
      <w:pPr>
        <w:pStyle w:val="afffffff6"/>
      </w:pPr>
      <w:bookmarkStart w:id="576" w:name="_Toc21282410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485</w:t>
      </w:r>
      <w:bookmarkEnd w:id="576"/>
      <w:r w:rsidR="00D708D3" w:rsidRPr="004C3E23">
        <w:fldChar w:fldCharType="end"/>
      </w:r>
    </w:p>
    <w:p w14:paraId="70CAE2DA" w14:textId="77777777" w:rsidR="00D076D9" w:rsidRPr="004C3E23" w:rsidRDefault="00D076D9">
      <w:pPr>
        <w:pStyle w:val="afff1"/>
        <w:jc w:val="center"/>
      </w:pPr>
    </w:p>
    <w:p w14:paraId="326DAEEC" w14:textId="77777777" w:rsidR="00D076D9" w:rsidRPr="004C3E23" w:rsidRDefault="00D708D3">
      <w:pPr>
        <w:rPr>
          <w:color w:val="000000" w:themeColor="text1"/>
          <w:szCs w:val="28"/>
        </w:rPr>
      </w:pPr>
      <w:r w:rsidRPr="004C3E23">
        <w:rPr>
          <w:color w:val="000000" w:themeColor="text1"/>
          <w:szCs w:val="28"/>
        </w:rPr>
        <w:lastRenderedPageBreak/>
        <w:t>При наличии нескольких основных средств для установки единого решения для всех строк необходимо использовать значения «</w:t>
      </w:r>
      <w:r w:rsidRPr="004C3E23">
        <w:rPr>
          <w:b/>
          <w:color w:val="000000" w:themeColor="text1"/>
          <w:szCs w:val="28"/>
        </w:rPr>
        <w:t>Установить решение «За» во всех строках</w:t>
      </w:r>
      <w:r w:rsidRPr="004C3E23">
        <w:rPr>
          <w:color w:val="000000" w:themeColor="text1"/>
          <w:szCs w:val="28"/>
        </w:rPr>
        <w:t>», «</w:t>
      </w:r>
      <w:r w:rsidRPr="004C3E23">
        <w:rPr>
          <w:b/>
          <w:color w:val="000000" w:themeColor="text1"/>
          <w:szCs w:val="28"/>
        </w:rPr>
        <w:t>Установить решение «Нет» во всех строках</w:t>
      </w:r>
      <w:r w:rsidRPr="004C3E23">
        <w:rPr>
          <w:color w:val="000000" w:themeColor="text1"/>
          <w:szCs w:val="28"/>
        </w:rPr>
        <w:t>».</w:t>
      </w:r>
    </w:p>
    <w:p w14:paraId="34DC529A" w14:textId="77777777" w:rsidR="00D076D9" w:rsidRPr="004C3E23" w:rsidRDefault="00D076D9">
      <w:pPr>
        <w:rPr>
          <w:color w:val="000000" w:themeColor="text1"/>
        </w:rPr>
      </w:pPr>
    </w:p>
    <w:p w14:paraId="0359A0A3" w14:textId="77777777" w:rsidR="00D076D9" w:rsidRPr="004C3E23" w:rsidRDefault="00D708D3" w:rsidP="001700CE">
      <w:pPr>
        <w:keepNext/>
        <w:ind w:firstLine="0"/>
        <w:jc w:val="center"/>
        <w:rPr>
          <w:noProof/>
        </w:rPr>
      </w:pPr>
      <w:r w:rsidRPr="004C3E23">
        <w:rPr>
          <w:noProof/>
        </w:rPr>
        <w:drawing>
          <wp:inline distT="0" distB="0" distL="0" distR="0" wp14:anchorId="1853A606" wp14:editId="5C14F3CB">
            <wp:extent cx="4890053" cy="2132701"/>
            <wp:effectExtent l="0" t="0" r="6350" b="1270"/>
            <wp:docPr id="681"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pic:cNvPicPr>
                  </pic:nvPicPr>
                  <pic:blipFill>
                    <a:blip r:embed="rId352"/>
                    <a:stretch/>
                  </pic:blipFill>
                  <pic:spPr bwMode="auto">
                    <a:xfrm>
                      <a:off x="0" y="0"/>
                      <a:ext cx="4895956" cy="2135275"/>
                    </a:xfrm>
                    <a:prstGeom prst="rect">
                      <a:avLst/>
                    </a:prstGeom>
                    <a:noFill/>
                    <a:ln>
                      <a:noFill/>
                    </a:ln>
                  </pic:spPr>
                </pic:pic>
              </a:graphicData>
            </a:graphic>
          </wp:inline>
        </w:drawing>
      </w:r>
    </w:p>
    <w:p w14:paraId="207433A8" w14:textId="101C5635" w:rsidR="00D076D9" w:rsidRPr="004C3E23" w:rsidRDefault="00ED3B53" w:rsidP="00797129">
      <w:pPr>
        <w:pStyle w:val="afffffff6"/>
      </w:pPr>
      <w:bookmarkStart w:id="577" w:name="_Toc21282411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486</w:t>
      </w:r>
      <w:bookmarkEnd w:id="577"/>
      <w:r w:rsidR="00D708D3" w:rsidRPr="004C3E23">
        <w:fldChar w:fldCharType="end"/>
      </w:r>
    </w:p>
    <w:p w14:paraId="24EE6E7A" w14:textId="77777777" w:rsidR="00D076D9" w:rsidRPr="004C3E23" w:rsidRDefault="00D076D9">
      <w:pPr>
        <w:pStyle w:val="afff1"/>
        <w:jc w:val="center"/>
        <w:rPr>
          <w:color w:val="000000" w:themeColor="text1"/>
          <w:szCs w:val="28"/>
        </w:rPr>
      </w:pPr>
    </w:p>
    <w:p w14:paraId="6A110BDE" w14:textId="77777777" w:rsidR="00D076D9" w:rsidRPr="004C3E23" w:rsidRDefault="00D708D3">
      <w:pPr>
        <w:rPr>
          <w:color w:val="000000" w:themeColor="text1"/>
          <w:szCs w:val="28"/>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Отразится результат голосования.</w:t>
      </w:r>
    </w:p>
    <w:p w14:paraId="2B0143C7" w14:textId="77777777" w:rsidR="00D076D9" w:rsidRPr="004C3E23" w:rsidRDefault="00D708D3" w:rsidP="001700CE">
      <w:pPr>
        <w:keepNext/>
        <w:ind w:firstLine="0"/>
        <w:jc w:val="center"/>
        <w:rPr>
          <w:noProof/>
        </w:rPr>
      </w:pPr>
      <w:r w:rsidRPr="004C3E23">
        <w:rPr>
          <w:noProof/>
        </w:rPr>
        <w:drawing>
          <wp:inline distT="0" distB="0" distL="0" distR="0" wp14:anchorId="2AD994C1" wp14:editId="782C7A10">
            <wp:extent cx="5940425" cy="2607310"/>
            <wp:effectExtent l="0" t="0" r="3175" b="2540"/>
            <wp:docPr id="682"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pic:cNvPicPr>
                  </pic:nvPicPr>
                  <pic:blipFill>
                    <a:blip r:embed="rId353"/>
                    <a:stretch/>
                  </pic:blipFill>
                  <pic:spPr bwMode="auto">
                    <a:xfrm>
                      <a:off x="0" y="0"/>
                      <a:ext cx="5940425" cy="2607310"/>
                    </a:xfrm>
                    <a:prstGeom prst="rect">
                      <a:avLst/>
                    </a:prstGeom>
                    <a:noFill/>
                    <a:ln>
                      <a:noFill/>
                    </a:ln>
                  </pic:spPr>
                </pic:pic>
              </a:graphicData>
            </a:graphic>
          </wp:inline>
        </w:drawing>
      </w:r>
    </w:p>
    <w:p w14:paraId="6A91F3FF" w14:textId="1D1BC493" w:rsidR="00D076D9" w:rsidRPr="004C3E23" w:rsidRDefault="00ED3B53" w:rsidP="00797129">
      <w:pPr>
        <w:pStyle w:val="afffffff6"/>
      </w:pPr>
      <w:bookmarkStart w:id="578" w:name="_Toc21282411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487</w:t>
      </w:r>
      <w:bookmarkEnd w:id="578"/>
      <w:r w:rsidR="00D708D3" w:rsidRPr="004C3E23">
        <w:fldChar w:fldCharType="end"/>
      </w:r>
    </w:p>
    <w:p w14:paraId="7C4A5B25" w14:textId="77777777" w:rsidR="00D076D9" w:rsidRPr="004C3E23" w:rsidRDefault="00D076D9">
      <w:pPr>
        <w:pStyle w:val="afff1"/>
        <w:jc w:val="center"/>
        <w:rPr>
          <w:szCs w:val="28"/>
        </w:rPr>
      </w:pPr>
    </w:p>
    <w:p w14:paraId="4B978EA8"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14:paraId="10489262" w14:textId="77777777" w:rsidR="00D076D9" w:rsidRPr="004C3E23" w:rsidRDefault="00D708D3">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p>
    <w:p w14:paraId="4B247ACA" w14:textId="77777777" w:rsidR="00D076D9" w:rsidRPr="004C3E23" w:rsidRDefault="00D708D3" w:rsidP="001700CE">
      <w:pPr>
        <w:keepNext/>
        <w:ind w:firstLine="0"/>
        <w:jc w:val="center"/>
        <w:rPr>
          <w:noProof/>
        </w:rPr>
      </w:pPr>
      <w:r w:rsidRPr="004C3E23">
        <w:rPr>
          <w:noProof/>
        </w:rPr>
        <w:lastRenderedPageBreak/>
        <w:drawing>
          <wp:inline distT="0" distB="0" distL="0" distR="0" wp14:anchorId="5D53C2BA" wp14:editId="716250C7">
            <wp:extent cx="5940425" cy="3469005"/>
            <wp:effectExtent l="0" t="0" r="3175" b="0"/>
            <wp:docPr id="683"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pic:cNvPicPr>
                  </pic:nvPicPr>
                  <pic:blipFill>
                    <a:blip r:embed="rId354"/>
                    <a:stretch/>
                  </pic:blipFill>
                  <pic:spPr bwMode="auto">
                    <a:xfrm>
                      <a:off x="0" y="0"/>
                      <a:ext cx="5940425" cy="3469005"/>
                    </a:xfrm>
                    <a:prstGeom prst="rect">
                      <a:avLst/>
                    </a:prstGeom>
                    <a:noFill/>
                    <a:ln>
                      <a:noFill/>
                    </a:ln>
                  </pic:spPr>
                </pic:pic>
              </a:graphicData>
            </a:graphic>
          </wp:inline>
        </w:drawing>
      </w:r>
    </w:p>
    <w:p w14:paraId="51877245" w14:textId="0AADBE38" w:rsidR="00D076D9" w:rsidRPr="004C3E23" w:rsidRDefault="00ED3B53" w:rsidP="00797129">
      <w:pPr>
        <w:pStyle w:val="afffffff6"/>
      </w:pPr>
      <w:bookmarkStart w:id="579" w:name="_Toc21282411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488</w:t>
      </w:r>
      <w:bookmarkEnd w:id="579"/>
      <w:r w:rsidR="00D708D3" w:rsidRPr="004C3E23">
        <w:fldChar w:fldCharType="end"/>
      </w:r>
    </w:p>
    <w:p w14:paraId="5437A791" w14:textId="77777777" w:rsidR="00D076D9" w:rsidRPr="004C3E23" w:rsidRDefault="00D076D9">
      <w:pPr>
        <w:pStyle w:val="afff1"/>
        <w:jc w:val="center"/>
        <w:rPr>
          <w:szCs w:val="28"/>
        </w:rPr>
      </w:pPr>
    </w:p>
    <w:p w14:paraId="76245218"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6A6E5C8D"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26E1748D" w14:textId="77777777" w:rsidR="00D076D9" w:rsidRPr="004C3E23" w:rsidRDefault="00D708D3" w:rsidP="001700CE">
      <w:pPr>
        <w:keepNext/>
        <w:ind w:firstLine="0"/>
        <w:jc w:val="center"/>
        <w:rPr>
          <w:noProof/>
        </w:rPr>
      </w:pPr>
      <w:r w:rsidRPr="004C3E23">
        <w:rPr>
          <w:noProof/>
        </w:rPr>
        <w:drawing>
          <wp:inline distT="0" distB="0" distL="0" distR="0" wp14:anchorId="63C1E21E" wp14:editId="200C949B">
            <wp:extent cx="5940425" cy="1726565"/>
            <wp:effectExtent l="0" t="0" r="3175" b="6985"/>
            <wp:docPr id="684"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pic:cNvPicPr>
                  </pic:nvPicPr>
                  <pic:blipFill>
                    <a:blip r:embed="rId355"/>
                    <a:stretch/>
                  </pic:blipFill>
                  <pic:spPr bwMode="auto">
                    <a:xfrm>
                      <a:off x="0" y="0"/>
                      <a:ext cx="5940425" cy="1726565"/>
                    </a:xfrm>
                    <a:prstGeom prst="rect">
                      <a:avLst/>
                    </a:prstGeom>
                    <a:noFill/>
                    <a:ln>
                      <a:noFill/>
                    </a:ln>
                  </pic:spPr>
                </pic:pic>
              </a:graphicData>
            </a:graphic>
          </wp:inline>
        </w:drawing>
      </w:r>
    </w:p>
    <w:p w14:paraId="32410B35" w14:textId="19B13ECA" w:rsidR="00D076D9" w:rsidRPr="004C3E23" w:rsidRDefault="00ED3B53" w:rsidP="00797129">
      <w:pPr>
        <w:pStyle w:val="afffffff6"/>
      </w:pPr>
      <w:bookmarkStart w:id="580" w:name="_Toc21282411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489</w:t>
      </w:r>
      <w:bookmarkEnd w:id="580"/>
      <w:r w:rsidR="00D708D3" w:rsidRPr="004C3E23">
        <w:fldChar w:fldCharType="end"/>
      </w:r>
    </w:p>
    <w:p w14:paraId="0457BCC2" w14:textId="77777777" w:rsidR="00D076D9" w:rsidRPr="004C3E23" w:rsidRDefault="00D076D9">
      <w:pPr>
        <w:jc w:val="center"/>
        <w:rPr>
          <w:szCs w:val="28"/>
        </w:rPr>
      </w:pPr>
    </w:p>
    <w:p w14:paraId="34F12369"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21E8512F"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687F29F9" w14:textId="77777777" w:rsidR="00D076D9" w:rsidRPr="004C3E23" w:rsidRDefault="00D076D9">
      <w:pPr>
        <w:rPr>
          <w:color w:val="000000" w:themeColor="text1"/>
          <w:szCs w:val="28"/>
        </w:rPr>
      </w:pPr>
    </w:p>
    <w:p w14:paraId="717A349C"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14:paraId="784127E0" w14:textId="77777777" w:rsidR="00D076D9" w:rsidRPr="004C3E23" w:rsidRDefault="00D708D3">
      <w:pPr>
        <w:rPr>
          <w:color w:val="000000" w:themeColor="text1"/>
        </w:rPr>
      </w:pPr>
      <w:r w:rsidRPr="004C3E23">
        <w:rPr>
          <w:color w:val="000000" w:themeColor="text1"/>
          <w:szCs w:val="28"/>
        </w:rPr>
        <w:lastRenderedPageBreak/>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76A3A918"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7F9AED22"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75883572"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14:paraId="05775F9D" w14:textId="77777777" w:rsidR="00D076D9" w:rsidRPr="004C3E23" w:rsidRDefault="00D708D3">
      <w:pPr>
        <w:rPr>
          <w:color w:val="000000" w:themeColor="text1"/>
          <w:szCs w:val="28"/>
        </w:rPr>
      </w:pPr>
      <w:r w:rsidRPr="004C3E23">
        <w:rPr>
          <w:color w:val="000000" w:themeColor="text1"/>
          <w:szCs w:val="28"/>
        </w:rPr>
        <w:t>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w:t>
      </w:r>
    </w:p>
    <w:p w14:paraId="4F9BADA0" w14:textId="77777777" w:rsidR="00D076D9" w:rsidRPr="004C3E23" w:rsidRDefault="00D076D9">
      <w:pPr>
        <w:rPr>
          <w:color w:val="000000" w:themeColor="text1"/>
        </w:rPr>
      </w:pPr>
    </w:p>
    <w:p w14:paraId="2260B7AE" w14:textId="77777777" w:rsidR="00D076D9" w:rsidRPr="004C3E23" w:rsidRDefault="00D708D3" w:rsidP="001700CE">
      <w:pPr>
        <w:keepNext/>
        <w:ind w:firstLine="0"/>
        <w:jc w:val="center"/>
        <w:rPr>
          <w:noProof/>
        </w:rPr>
      </w:pPr>
      <w:r w:rsidRPr="004C3E23">
        <w:rPr>
          <w:noProof/>
        </w:rPr>
        <w:drawing>
          <wp:inline distT="0" distB="0" distL="0" distR="0" wp14:anchorId="1DADD3E1" wp14:editId="30A622D9">
            <wp:extent cx="5940425" cy="906145"/>
            <wp:effectExtent l="0" t="0" r="3175" b="8255"/>
            <wp:docPr id="685"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pic:cNvPicPr>
                  </pic:nvPicPr>
                  <pic:blipFill>
                    <a:blip r:embed="rId356"/>
                    <a:stretch/>
                  </pic:blipFill>
                  <pic:spPr bwMode="auto">
                    <a:xfrm>
                      <a:off x="0" y="0"/>
                      <a:ext cx="5940425" cy="906145"/>
                    </a:xfrm>
                    <a:prstGeom prst="rect">
                      <a:avLst/>
                    </a:prstGeom>
                    <a:noFill/>
                    <a:ln>
                      <a:noFill/>
                    </a:ln>
                  </pic:spPr>
                </pic:pic>
              </a:graphicData>
            </a:graphic>
          </wp:inline>
        </w:drawing>
      </w:r>
    </w:p>
    <w:p w14:paraId="73735EE8" w14:textId="694A3D9E" w:rsidR="00D076D9" w:rsidRPr="004C3E23" w:rsidRDefault="00ED3B53" w:rsidP="00797129">
      <w:pPr>
        <w:pStyle w:val="afffffff6"/>
      </w:pPr>
      <w:bookmarkStart w:id="581" w:name="_Toc21282411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490</w:t>
      </w:r>
      <w:bookmarkEnd w:id="581"/>
      <w:r w:rsidR="00D708D3" w:rsidRPr="004C3E23">
        <w:fldChar w:fldCharType="end"/>
      </w:r>
    </w:p>
    <w:p w14:paraId="2C0CDC2C" w14:textId="77777777" w:rsidR="00D076D9" w:rsidRPr="004C3E23" w:rsidRDefault="00D076D9">
      <w:pPr>
        <w:jc w:val="center"/>
        <w:rPr>
          <w:szCs w:val="28"/>
        </w:rPr>
      </w:pPr>
    </w:p>
    <w:p w14:paraId="0467616D" w14:textId="77777777" w:rsidR="00D076D9" w:rsidRPr="004C3E23" w:rsidRDefault="00D708D3">
      <w:pPr>
        <w:rPr>
          <w:color w:val="000000" w:themeColor="text1"/>
          <w:szCs w:val="28"/>
        </w:rPr>
      </w:pPr>
      <w:r w:rsidRPr="004C3E23">
        <w:rPr>
          <w:color w:val="000000" w:themeColor="text1"/>
          <w:szCs w:val="28"/>
        </w:rPr>
        <w:t>В случае если все члены комиссии проголосовали, задача будет автоматически отменена.</w:t>
      </w:r>
    </w:p>
    <w:p w14:paraId="0D11331F" w14:textId="77777777" w:rsidR="00D076D9" w:rsidRPr="004C3E23" w:rsidRDefault="00D708D3">
      <w:pPr>
        <w:rPr>
          <w:color w:val="000000" w:themeColor="text1"/>
          <w:szCs w:val="28"/>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67E2D94B" w14:textId="77777777" w:rsidR="00D076D9" w:rsidRPr="004C3E23" w:rsidRDefault="00D708D3" w:rsidP="001700CE">
      <w:pPr>
        <w:keepNext/>
        <w:ind w:firstLine="0"/>
        <w:jc w:val="center"/>
        <w:rPr>
          <w:noProof/>
        </w:rPr>
      </w:pPr>
      <w:r w:rsidRPr="004C3E23">
        <w:rPr>
          <w:noProof/>
        </w:rPr>
        <w:drawing>
          <wp:inline distT="0" distB="0" distL="0" distR="0" wp14:anchorId="7093BCF0" wp14:editId="6EC448C8">
            <wp:extent cx="3983603" cy="1789479"/>
            <wp:effectExtent l="0" t="0" r="0" b="1270"/>
            <wp:docPr id="68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pic:cNvPicPr>
                  </pic:nvPicPr>
                  <pic:blipFill>
                    <a:blip r:embed="rId357"/>
                    <a:stretch/>
                  </pic:blipFill>
                  <pic:spPr bwMode="auto">
                    <a:xfrm>
                      <a:off x="0" y="0"/>
                      <a:ext cx="3998570" cy="1796202"/>
                    </a:xfrm>
                    <a:prstGeom prst="rect">
                      <a:avLst/>
                    </a:prstGeom>
                    <a:noFill/>
                    <a:ln>
                      <a:noFill/>
                    </a:ln>
                  </pic:spPr>
                </pic:pic>
              </a:graphicData>
            </a:graphic>
          </wp:inline>
        </w:drawing>
      </w:r>
    </w:p>
    <w:p w14:paraId="04B6F275" w14:textId="12348175" w:rsidR="00D076D9" w:rsidRPr="004C3E23" w:rsidRDefault="00ED3B53" w:rsidP="00797129">
      <w:pPr>
        <w:pStyle w:val="afffffff6"/>
      </w:pPr>
      <w:bookmarkStart w:id="582" w:name="_Toc21282411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491</w:t>
      </w:r>
      <w:bookmarkEnd w:id="582"/>
      <w:r w:rsidR="00D708D3" w:rsidRPr="004C3E23">
        <w:fldChar w:fldCharType="end"/>
      </w:r>
    </w:p>
    <w:p w14:paraId="79802EAB" w14:textId="77777777" w:rsidR="00D076D9" w:rsidRPr="004C3E23" w:rsidRDefault="00D076D9">
      <w:pPr>
        <w:jc w:val="center"/>
        <w:rPr>
          <w:szCs w:val="28"/>
        </w:rPr>
      </w:pPr>
    </w:p>
    <w:p w14:paraId="458B50DB" w14:textId="77777777" w:rsidR="00D076D9" w:rsidRPr="004C3E23" w:rsidRDefault="00D708D3">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0CA9A96B"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63D528C3" w14:textId="77777777" w:rsidR="00D076D9" w:rsidRPr="004C3E23" w:rsidRDefault="00D708D3">
      <w:pPr>
        <w:rPr>
          <w:color w:val="000000" w:themeColor="text1"/>
        </w:rPr>
      </w:pPr>
      <w:r w:rsidRPr="004C3E23">
        <w:rPr>
          <w:b/>
          <w:color w:val="000000" w:themeColor="text1"/>
          <w:szCs w:val="28"/>
        </w:rPr>
        <w:lastRenderedPageBreak/>
        <w:t>Важно! Если председателю не доступно голосование, требуется закрыть и повторно открыть документ.</w:t>
      </w:r>
    </w:p>
    <w:p w14:paraId="0389B834" w14:textId="77777777" w:rsidR="00D076D9" w:rsidRPr="004C3E23" w:rsidRDefault="00D708D3">
      <w:pPr>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556C63ED" w14:textId="77777777" w:rsidR="00D076D9" w:rsidRPr="004C3E23" w:rsidRDefault="00D708D3" w:rsidP="001700CE">
      <w:pPr>
        <w:keepNext/>
        <w:ind w:firstLine="0"/>
        <w:jc w:val="center"/>
        <w:rPr>
          <w:noProof/>
        </w:rPr>
      </w:pPr>
      <w:r w:rsidRPr="004C3E23">
        <w:rPr>
          <w:noProof/>
        </w:rPr>
        <w:drawing>
          <wp:inline distT="0" distB="0" distL="0" distR="0" wp14:anchorId="7B291BC3" wp14:editId="731AF276">
            <wp:extent cx="5940425" cy="2182495"/>
            <wp:effectExtent l="0" t="0" r="3175" b="8255"/>
            <wp:docPr id="68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pic:cNvPicPr>
                  </pic:nvPicPr>
                  <pic:blipFill>
                    <a:blip r:embed="rId358"/>
                    <a:stretch/>
                  </pic:blipFill>
                  <pic:spPr bwMode="auto">
                    <a:xfrm>
                      <a:off x="0" y="0"/>
                      <a:ext cx="5940425" cy="2182495"/>
                    </a:xfrm>
                    <a:prstGeom prst="rect">
                      <a:avLst/>
                    </a:prstGeom>
                    <a:noFill/>
                    <a:ln>
                      <a:noFill/>
                    </a:ln>
                  </pic:spPr>
                </pic:pic>
              </a:graphicData>
            </a:graphic>
          </wp:inline>
        </w:drawing>
      </w:r>
    </w:p>
    <w:p w14:paraId="3A426E6A" w14:textId="4C4F2744" w:rsidR="00D076D9" w:rsidRPr="004C3E23" w:rsidRDefault="00ED3B53" w:rsidP="00797129">
      <w:pPr>
        <w:pStyle w:val="afffffff6"/>
      </w:pPr>
      <w:bookmarkStart w:id="583" w:name="_Toc21282411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492</w:t>
      </w:r>
      <w:bookmarkEnd w:id="583"/>
      <w:r w:rsidR="00D708D3" w:rsidRPr="004C3E23">
        <w:fldChar w:fldCharType="end"/>
      </w:r>
    </w:p>
    <w:p w14:paraId="2192A0E4" w14:textId="77777777" w:rsidR="00D076D9" w:rsidRPr="004C3E23" w:rsidRDefault="00D076D9">
      <w:pPr>
        <w:pStyle w:val="afff1"/>
        <w:jc w:val="center"/>
        <w:rPr>
          <w:szCs w:val="28"/>
        </w:rPr>
      </w:pPr>
    </w:p>
    <w:p w14:paraId="11331024" w14:textId="77777777" w:rsidR="00D076D9" w:rsidRPr="004C3E23" w:rsidRDefault="00D708D3" w:rsidP="001700CE">
      <w:pPr>
        <w:keepNext/>
        <w:ind w:firstLine="0"/>
        <w:jc w:val="center"/>
        <w:rPr>
          <w:noProof/>
        </w:rPr>
      </w:pPr>
      <w:r w:rsidRPr="004C3E23">
        <w:rPr>
          <w:noProof/>
        </w:rPr>
        <w:drawing>
          <wp:inline distT="0" distB="0" distL="0" distR="0" wp14:anchorId="6BD484FD" wp14:editId="52FEBBF2">
            <wp:extent cx="5940425" cy="2988945"/>
            <wp:effectExtent l="0" t="0" r="3175" b="1905"/>
            <wp:docPr id="688"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pic:cNvPicPr>
                  </pic:nvPicPr>
                  <pic:blipFill>
                    <a:blip r:embed="rId359"/>
                    <a:stretch/>
                  </pic:blipFill>
                  <pic:spPr bwMode="auto">
                    <a:xfrm>
                      <a:off x="0" y="0"/>
                      <a:ext cx="5940425" cy="2988945"/>
                    </a:xfrm>
                    <a:prstGeom prst="rect">
                      <a:avLst/>
                    </a:prstGeom>
                    <a:noFill/>
                    <a:ln>
                      <a:noFill/>
                    </a:ln>
                  </pic:spPr>
                </pic:pic>
              </a:graphicData>
            </a:graphic>
          </wp:inline>
        </w:drawing>
      </w:r>
    </w:p>
    <w:p w14:paraId="6EFEE93A" w14:textId="05A96D2A" w:rsidR="00D076D9" w:rsidRPr="004C3E23" w:rsidRDefault="00ED3B53" w:rsidP="00797129">
      <w:pPr>
        <w:pStyle w:val="afffffff6"/>
      </w:pPr>
      <w:bookmarkStart w:id="584" w:name="_Toc21282411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493</w:t>
      </w:r>
      <w:bookmarkEnd w:id="584"/>
      <w:r w:rsidR="00D708D3" w:rsidRPr="004C3E23">
        <w:fldChar w:fldCharType="end"/>
      </w:r>
    </w:p>
    <w:p w14:paraId="44464018" w14:textId="77777777" w:rsidR="00D076D9" w:rsidRPr="004C3E23" w:rsidRDefault="00D076D9">
      <w:pPr>
        <w:jc w:val="center"/>
        <w:rPr>
          <w:szCs w:val="28"/>
        </w:rPr>
      </w:pPr>
    </w:p>
    <w:p w14:paraId="5615B375"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19926812" w14:textId="77777777" w:rsidR="00D076D9" w:rsidRPr="004C3E23" w:rsidRDefault="00D708D3">
      <w:pPr>
        <w:rPr>
          <w:b/>
          <w:color w:val="000000" w:themeColor="text1"/>
          <w:szCs w:val="28"/>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p>
    <w:p w14:paraId="20AF48D7" w14:textId="77777777" w:rsidR="00D076D9" w:rsidRPr="004C3E23" w:rsidRDefault="00D708D3" w:rsidP="001700CE">
      <w:pPr>
        <w:keepNext/>
        <w:ind w:firstLine="0"/>
        <w:jc w:val="center"/>
        <w:rPr>
          <w:noProof/>
        </w:rPr>
      </w:pPr>
      <w:r w:rsidRPr="004C3E23">
        <w:rPr>
          <w:noProof/>
        </w:rPr>
        <w:lastRenderedPageBreak/>
        <w:drawing>
          <wp:inline distT="0" distB="0" distL="0" distR="0" wp14:anchorId="117D0B42" wp14:editId="05259C60">
            <wp:extent cx="5876290" cy="2639695"/>
            <wp:effectExtent l="0" t="0" r="0" b="8255"/>
            <wp:docPr id="689"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pic:cNvPicPr>
                  </pic:nvPicPr>
                  <pic:blipFill>
                    <a:blip r:embed="rId357"/>
                    <a:stretch/>
                  </pic:blipFill>
                  <pic:spPr bwMode="auto">
                    <a:xfrm>
                      <a:off x="0" y="0"/>
                      <a:ext cx="5876290" cy="2639694"/>
                    </a:xfrm>
                    <a:prstGeom prst="rect">
                      <a:avLst/>
                    </a:prstGeom>
                    <a:noFill/>
                    <a:ln>
                      <a:noFill/>
                    </a:ln>
                  </pic:spPr>
                </pic:pic>
              </a:graphicData>
            </a:graphic>
          </wp:inline>
        </w:drawing>
      </w:r>
    </w:p>
    <w:p w14:paraId="7F8A32D3" w14:textId="7AF17C5A" w:rsidR="00D076D9" w:rsidRPr="004C3E23" w:rsidRDefault="00ED3B53" w:rsidP="00797129">
      <w:pPr>
        <w:pStyle w:val="afffffff6"/>
      </w:pPr>
      <w:bookmarkStart w:id="585" w:name="_Toc21282411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494</w:t>
      </w:r>
      <w:bookmarkEnd w:id="585"/>
      <w:r w:rsidR="00D708D3" w:rsidRPr="004C3E23">
        <w:fldChar w:fldCharType="end"/>
      </w:r>
    </w:p>
    <w:p w14:paraId="73CCB6DE" w14:textId="77777777" w:rsidR="00D076D9" w:rsidRPr="004C3E23" w:rsidRDefault="00D076D9">
      <w:pPr>
        <w:pStyle w:val="afff1"/>
        <w:jc w:val="center"/>
        <w:rPr>
          <w:szCs w:val="28"/>
        </w:rPr>
      </w:pPr>
    </w:p>
    <w:p w14:paraId="0F906A59"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324C8A03"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Отражение в учете</w:t>
      </w:r>
      <w:r w:rsidRPr="004C3E23">
        <w:rPr>
          <w:color w:val="000000" w:themeColor="text1"/>
          <w:szCs w:val="28"/>
        </w:rPr>
        <w:t xml:space="preserve"> для пользователя с ролью </w:t>
      </w:r>
      <w:r w:rsidRPr="004C3E23">
        <w:rPr>
          <w:b/>
          <w:color w:val="000000" w:themeColor="text1"/>
          <w:szCs w:val="28"/>
        </w:rPr>
        <w:t>Бухгалтер</w:t>
      </w:r>
      <w:r w:rsidRPr="004C3E23">
        <w:rPr>
          <w:color w:val="000000" w:themeColor="text1"/>
          <w:szCs w:val="28"/>
        </w:rPr>
        <w:t>.</w:t>
      </w:r>
    </w:p>
    <w:p w14:paraId="3D5758FA" w14:textId="77777777" w:rsidR="00D076D9" w:rsidRPr="004C3E23" w:rsidRDefault="00D708D3">
      <w:pPr>
        <w:rPr>
          <w:color w:val="000000" w:themeColor="text1"/>
        </w:rPr>
      </w:pPr>
      <w:r w:rsidRPr="004C3E23">
        <w:rPr>
          <w:color w:val="000000" w:themeColor="text1"/>
          <w:szCs w:val="28"/>
        </w:rPr>
        <w:t>На вкладке Бухгалтерская операция указывает вид затрат</w:t>
      </w:r>
    </w:p>
    <w:p w14:paraId="5AFD3806" w14:textId="77777777" w:rsidR="00D076D9" w:rsidRPr="004C3E23" w:rsidRDefault="00D708D3" w:rsidP="001700CE">
      <w:pPr>
        <w:keepNext/>
        <w:ind w:firstLine="0"/>
        <w:jc w:val="center"/>
        <w:rPr>
          <w:noProof/>
        </w:rPr>
      </w:pPr>
      <w:r w:rsidRPr="004C3E23">
        <w:rPr>
          <w:noProof/>
        </w:rPr>
        <w:drawing>
          <wp:inline distT="0" distB="0" distL="0" distR="0" wp14:anchorId="0EECC799" wp14:editId="2CB1FF51">
            <wp:extent cx="5940425" cy="3252470"/>
            <wp:effectExtent l="0" t="0" r="3175" b="5080"/>
            <wp:docPr id="690"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pic:cNvPicPr>
                  </pic:nvPicPr>
                  <pic:blipFill>
                    <a:blip r:embed="rId360"/>
                    <a:stretch/>
                  </pic:blipFill>
                  <pic:spPr bwMode="auto">
                    <a:xfrm>
                      <a:off x="0" y="0"/>
                      <a:ext cx="5940425" cy="3252470"/>
                    </a:xfrm>
                    <a:prstGeom prst="rect">
                      <a:avLst/>
                    </a:prstGeom>
                    <a:noFill/>
                    <a:ln>
                      <a:noFill/>
                    </a:ln>
                  </pic:spPr>
                </pic:pic>
              </a:graphicData>
            </a:graphic>
          </wp:inline>
        </w:drawing>
      </w:r>
    </w:p>
    <w:p w14:paraId="3F5B29C7" w14:textId="7D2D5334" w:rsidR="00D076D9" w:rsidRPr="004C3E23" w:rsidRDefault="00ED3B53" w:rsidP="00797129">
      <w:pPr>
        <w:pStyle w:val="afffffff6"/>
      </w:pPr>
      <w:bookmarkStart w:id="586" w:name="_Toc21282411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495</w:t>
      </w:r>
      <w:bookmarkEnd w:id="586"/>
      <w:r w:rsidR="00D708D3" w:rsidRPr="004C3E23">
        <w:fldChar w:fldCharType="end"/>
      </w:r>
    </w:p>
    <w:p w14:paraId="275E8AD7" w14:textId="77777777" w:rsidR="00D076D9" w:rsidRPr="004C3E23" w:rsidRDefault="00D076D9">
      <w:pPr>
        <w:pStyle w:val="afff1"/>
        <w:jc w:val="center"/>
        <w:rPr>
          <w:szCs w:val="28"/>
        </w:rPr>
      </w:pPr>
    </w:p>
    <w:p w14:paraId="710121E2" w14:textId="77777777" w:rsidR="00D076D9" w:rsidRPr="004C3E23" w:rsidRDefault="00D708D3">
      <w:pPr>
        <w:rPr>
          <w:color w:val="000000" w:themeColor="text1"/>
          <w:szCs w:val="28"/>
        </w:rPr>
      </w:pPr>
      <w:r w:rsidRPr="004C3E23">
        <w:rPr>
          <w:color w:val="000000" w:themeColor="text1"/>
          <w:szCs w:val="28"/>
        </w:rPr>
        <w:t>Бухгалтер отражает в учете решение. В момент отражения документа по учету происходит формирование проводок.</w:t>
      </w:r>
    </w:p>
    <w:p w14:paraId="537DDBC1" w14:textId="77777777" w:rsidR="00D076D9" w:rsidRPr="004C3E23" w:rsidRDefault="00D076D9">
      <w:pPr>
        <w:rPr>
          <w:color w:val="000000" w:themeColor="text1"/>
        </w:rPr>
      </w:pPr>
    </w:p>
    <w:p w14:paraId="1E64504F" w14:textId="77777777" w:rsidR="00D076D9" w:rsidRPr="004C3E23" w:rsidRDefault="00D708D3" w:rsidP="001700CE">
      <w:pPr>
        <w:keepNext/>
        <w:ind w:firstLine="0"/>
        <w:jc w:val="center"/>
        <w:rPr>
          <w:noProof/>
        </w:rPr>
      </w:pPr>
      <w:r w:rsidRPr="004C3E23">
        <w:rPr>
          <w:noProof/>
        </w:rPr>
        <w:drawing>
          <wp:inline distT="0" distB="0" distL="0" distR="0" wp14:anchorId="439C8BE2" wp14:editId="67AF458D">
            <wp:extent cx="5940425" cy="1247140"/>
            <wp:effectExtent l="0" t="0" r="3175" b="0"/>
            <wp:docPr id="691"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pic:cNvPicPr>
                  </pic:nvPicPr>
                  <pic:blipFill>
                    <a:blip r:embed="rId361"/>
                    <a:stretch/>
                  </pic:blipFill>
                  <pic:spPr bwMode="auto">
                    <a:xfrm>
                      <a:off x="0" y="0"/>
                      <a:ext cx="5940425" cy="1247140"/>
                    </a:xfrm>
                    <a:prstGeom prst="rect">
                      <a:avLst/>
                    </a:prstGeom>
                    <a:noFill/>
                    <a:ln>
                      <a:noFill/>
                    </a:ln>
                  </pic:spPr>
                </pic:pic>
              </a:graphicData>
            </a:graphic>
          </wp:inline>
        </w:drawing>
      </w:r>
    </w:p>
    <w:p w14:paraId="0969AE56" w14:textId="03D7CF33" w:rsidR="00D076D9" w:rsidRPr="004C3E23" w:rsidRDefault="00ED3B53" w:rsidP="00797129">
      <w:pPr>
        <w:pStyle w:val="afffffff6"/>
      </w:pPr>
      <w:bookmarkStart w:id="587" w:name="_Toc21282412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496</w:t>
      </w:r>
      <w:bookmarkEnd w:id="587"/>
      <w:r w:rsidR="00D708D3" w:rsidRPr="004C3E23">
        <w:fldChar w:fldCharType="end"/>
      </w:r>
    </w:p>
    <w:p w14:paraId="3651BF3B" w14:textId="77777777"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Председателем комиссии.</w:t>
      </w:r>
    </w:p>
    <w:p w14:paraId="792217CB" w14:textId="77777777" w:rsidR="00D076D9" w:rsidRPr="004C3E23" w:rsidRDefault="00D708D3">
      <w:pPr>
        <w:rPr>
          <w:b/>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Отражен в учете.</w:t>
      </w:r>
    </w:p>
    <w:p w14:paraId="2BF7AD06" w14:textId="77777777" w:rsidR="00D076D9" w:rsidRPr="004C3E23" w:rsidRDefault="00D708D3">
      <w:pPr>
        <w:rPr>
          <w:color w:val="000000" w:themeColor="text1"/>
        </w:rPr>
      </w:pPr>
      <w:r w:rsidRPr="004C3E23">
        <w:rPr>
          <w:color w:val="000000" w:themeColor="text1"/>
          <w:szCs w:val="28"/>
        </w:rPr>
        <w:t>После отражения документа в учете доступно формирование следующих печатных форм:</w:t>
      </w:r>
    </w:p>
    <w:p w14:paraId="57B596C5" w14:textId="77777777" w:rsidR="00D076D9" w:rsidRPr="004C3E23" w:rsidRDefault="00D708D3">
      <w:pPr>
        <w:rPr>
          <w:szCs w:val="28"/>
        </w:rPr>
      </w:pPr>
      <w:r w:rsidRPr="004C3E23">
        <w:rPr>
          <w:szCs w:val="28"/>
        </w:rPr>
        <w:t>- Решение о признании НФА (ф. 0510441) (61н, ред. 142н)</w:t>
      </w:r>
    </w:p>
    <w:p w14:paraId="6C65EA5E" w14:textId="77777777" w:rsidR="00D076D9" w:rsidRPr="004C3E23" w:rsidRDefault="00D708D3">
      <w:pPr>
        <w:rPr>
          <w:szCs w:val="28"/>
        </w:rPr>
      </w:pPr>
      <w:r w:rsidRPr="004C3E23">
        <w:rPr>
          <w:szCs w:val="28"/>
        </w:rPr>
        <w:t>- Лист голосования</w:t>
      </w:r>
    </w:p>
    <w:p w14:paraId="1CDCFA15" w14:textId="77777777" w:rsidR="00D076D9" w:rsidRPr="004C3E23" w:rsidRDefault="00D708D3">
      <w:pPr>
        <w:rPr>
          <w:szCs w:val="28"/>
        </w:rPr>
      </w:pPr>
      <w:r w:rsidRPr="004C3E23">
        <w:rPr>
          <w:szCs w:val="28"/>
        </w:rPr>
        <w:t>- Справка ф. 0504833</w:t>
      </w:r>
      <w:r w:rsidRPr="004C3E23">
        <w:rPr>
          <w:szCs w:val="28"/>
        </w:rPr>
        <w:br w:type="page" w:clear="all"/>
      </w:r>
    </w:p>
    <w:p w14:paraId="6472BAB0" w14:textId="77777777" w:rsidR="00D076D9" w:rsidRPr="004C3E23" w:rsidRDefault="00D708D3">
      <w:pPr>
        <w:pStyle w:val="20"/>
        <w:keepLines/>
        <w:numPr>
          <w:ilvl w:val="2"/>
          <w:numId w:val="45"/>
        </w:numPr>
        <w:spacing w:before="240" w:after="240" w:line="259" w:lineRule="auto"/>
        <w:rPr>
          <w:color w:val="000000" w:themeColor="text1"/>
        </w:rPr>
      </w:pPr>
      <w:bookmarkStart w:id="588" w:name="_Toc178343478"/>
      <w:bookmarkStart w:id="589" w:name="_Toc178768986"/>
      <w:bookmarkStart w:id="590" w:name="_Toc178773167"/>
      <w:bookmarkStart w:id="591" w:name="_Toc178840644"/>
      <w:bookmarkStart w:id="592" w:name="_Toc178844605"/>
      <w:bookmarkStart w:id="593" w:name="_Toc178343479"/>
      <w:bookmarkStart w:id="594" w:name="_Toc178768987"/>
      <w:bookmarkStart w:id="595" w:name="_Toc178773168"/>
      <w:bookmarkStart w:id="596" w:name="_Toc178840645"/>
      <w:bookmarkStart w:id="597" w:name="_Toc178844606"/>
      <w:bookmarkStart w:id="598" w:name="_lnxbz9"/>
      <w:bookmarkStart w:id="599" w:name="_Toc146552249"/>
      <w:bookmarkStart w:id="600" w:name="_Toc143526863"/>
      <w:bookmarkStart w:id="601" w:name="_Toc147934144"/>
      <w:bookmarkStart w:id="602" w:name="_Toc148966680"/>
      <w:bookmarkStart w:id="603" w:name="_Toc182574333"/>
      <w:bookmarkStart w:id="604" w:name="_Toc212823552"/>
      <w:bookmarkEnd w:id="588"/>
      <w:bookmarkEnd w:id="589"/>
      <w:bookmarkEnd w:id="590"/>
      <w:bookmarkEnd w:id="591"/>
      <w:bookmarkEnd w:id="592"/>
      <w:bookmarkEnd w:id="593"/>
      <w:bookmarkEnd w:id="594"/>
      <w:bookmarkEnd w:id="595"/>
      <w:bookmarkEnd w:id="596"/>
      <w:bookmarkEnd w:id="597"/>
      <w:bookmarkEnd w:id="598"/>
      <w:r w:rsidRPr="004C3E23">
        <w:rPr>
          <w:color w:val="000000" w:themeColor="text1"/>
        </w:rPr>
        <w:lastRenderedPageBreak/>
        <w:t>Бизнес-процесс решения по МЗ</w:t>
      </w:r>
      <w:bookmarkEnd w:id="599"/>
      <w:bookmarkEnd w:id="600"/>
      <w:bookmarkEnd w:id="601"/>
      <w:bookmarkEnd w:id="602"/>
      <w:bookmarkEnd w:id="603"/>
      <w:bookmarkEnd w:id="604"/>
    </w:p>
    <w:p w14:paraId="2070E195" w14:textId="77777777" w:rsidR="00D076D9" w:rsidRPr="004C3E23" w:rsidRDefault="00D708D3" w:rsidP="001700CE">
      <w:pPr>
        <w:keepNext/>
        <w:ind w:firstLine="0"/>
        <w:jc w:val="center"/>
        <w:rPr>
          <w:noProof/>
        </w:rPr>
      </w:pPr>
      <w:r w:rsidRPr="004C3E23">
        <w:rPr>
          <w:noProof/>
        </w:rPr>
        <w:drawing>
          <wp:inline distT="0" distB="0" distL="0" distR="0" wp14:anchorId="4A0C1401" wp14:editId="4C6845C6">
            <wp:extent cx="5589905" cy="7513527"/>
            <wp:effectExtent l="0" t="0" r="0" b="0"/>
            <wp:docPr id="692"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41_МЗ.png"/>
                    <pic:cNvPicPr>
                      <a:picLocks noChangeAspect="1"/>
                    </pic:cNvPicPr>
                  </pic:nvPicPr>
                  <pic:blipFill>
                    <a:blip r:embed="rId362"/>
                    <a:stretch/>
                  </pic:blipFill>
                  <pic:spPr bwMode="auto">
                    <a:xfrm>
                      <a:off x="0" y="0"/>
                      <a:ext cx="5594342" cy="7519491"/>
                    </a:xfrm>
                    <a:prstGeom prst="rect">
                      <a:avLst/>
                    </a:prstGeom>
                  </pic:spPr>
                </pic:pic>
              </a:graphicData>
            </a:graphic>
          </wp:inline>
        </w:drawing>
      </w:r>
    </w:p>
    <w:p w14:paraId="258ADD55" w14:textId="659BD6EA" w:rsidR="00D076D9" w:rsidRPr="004C3E23" w:rsidRDefault="00ED3B53" w:rsidP="00797129">
      <w:pPr>
        <w:pStyle w:val="afffffff6"/>
      </w:pPr>
      <w:bookmarkStart w:id="605" w:name="_Toc21282412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497</w:t>
      </w:r>
      <w:bookmarkEnd w:id="605"/>
      <w:r w:rsidR="00EC4368" w:rsidRPr="004C3E23">
        <w:rPr>
          <w:noProof/>
        </w:rPr>
        <w:fldChar w:fldCharType="end"/>
      </w:r>
    </w:p>
    <w:p w14:paraId="5B59D54D" w14:textId="77777777" w:rsidR="00D076D9" w:rsidRPr="004C3E23" w:rsidRDefault="00D076D9">
      <w:pPr>
        <w:keepNext/>
        <w:jc w:val="center"/>
        <w:rPr>
          <w:color w:val="000000" w:themeColor="text1"/>
        </w:rPr>
      </w:pPr>
    </w:p>
    <w:p w14:paraId="2058D97F"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Материальные запасы</w:t>
      </w:r>
      <w:r w:rsidRPr="004C3E23">
        <w:rPr>
          <w:color w:val="000000" w:themeColor="text1"/>
          <w:szCs w:val="28"/>
        </w:rPr>
        <w:t xml:space="preserve"> раздел </w:t>
      </w:r>
      <w:r w:rsidRPr="004C3E23">
        <w:rPr>
          <w:b/>
          <w:color w:val="000000" w:themeColor="text1"/>
          <w:szCs w:val="28"/>
        </w:rPr>
        <w:t>Прочие операции</w:t>
      </w:r>
      <w:r w:rsidRPr="004C3E23">
        <w:rPr>
          <w:color w:val="000000" w:themeColor="text1"/>
          <w:szCs w:val="28"/>
        </w:rPr>
        <w:t>.</w:t>
      </w:r>
    </w:p>
    <w:p w14:paraId="0B9C8D8B" w14:textId="77777777" w:rsidR="00D076D9" w:rsidRPr="004C3E23" w:rsidRDefault="00D708D3" w:rsidP="001700CE">
      <w:pPr>
        <w:keepNext/>
        <w:ind w:firstLine="0"/>
        <w:jc w:val="center"/>
        <w:rPr>
          <w:noProof/>
        </w:rPr>
      </w:pPr>
      <w:r w:rsidRPr="004C3E23">
        <w:rPr>
          <w:noProof/>
        </w:rPr>
        <w:lastRenderedPageBreak/>
        <mc:AlternateContent>
          <mc:Choice Requires="wps">
            <w:drawing>
              <wp:inline distT="0" distB="0" distL="0" distR="0" wp14:anchorId="5749ADD8" wp14:editId="409F2D68">
                <wp:extent cx="5940425" cy="2717165"/>
                <wp:effectExtent l="0" t="0" r="0" b="0"/>
                <wp:docPr id="693" name="Врезка299"/>
                <wp:cNvGraphicFramePr/>
                <a:graphic xmlns:a="http://schemas.openxmlformats.org/drawingml/2006/main">
                  <a:graphicData uri="http://schemas.microsoft.com/office/word/2010/wordprocessingShape">
                    <wps:wsp>
                      <wps:cNvSpPr/>
                      <wps:spPr bwMode="auto">
                        <a:xfrm>
                          <a:off x="0" y="0"/>
                          <a:ext cx="5940360" cy="2717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FD35E5F" w14:textId="77777777" w:rsidR="00BD1EBB" w:rsidRDefault="00BD1EBB">
                            <w:pPr>
                              <w:pStyle w:val="aff2"/>
                            </w:pPr>
                            <w:r>
                              <w:rPr>
                                <w:noProof/>
                              </w:rPr>
                              <w:drawing>
                                <wp:inline distT="0" distB="0" distL="0" distR="0" wp14:anchorId="51AC1A82" wp14:editId="5281CDA9">
                                  <wp:extent cx="5940425" cy="2344420"/>
                                  <wp:effectExtent l="0" t="0" r="0" b="0"/>
                                  <wp:docPr id="1237"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image55.png"/>
                                          <pic:cNvPicPr>
                                            <a:picLocks noChangeAspect="1"/>
                                          </pic:cNvPicPr>
                                        </pic:nvPicPr>
                                        <pic:blipFill>
                                          <a:blip r:embed="rId363"/>
                                          <a:stretch/>
                                        </pic:blipFill>
                                        <pic:spPr bwMode="auto">
                                          <a:xfrm>
                                            <a:off x="0" y="0"/>
                                            <a:ext cx="5940425" cy="23444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749ADD8" id="Врезка299" o:spid="_x0000_s1122" style="width:467.75pt;height:21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" stroked="f" strokeweight="0">
                <v:textbox inset="0,0,0,0">
                  <w:txbxContent>
                    <w:p w14:paraId="3FD35E5F" w14:textId="77777777" w:rsidR="00BD1EBB" w:rsidRDefault="00BD1EBB">
                      <w:pPr>
                        <w:pStyle w:val="aff2"/>
                      </w:pPr>
                      <w:r>
                        <w:rPr>
                          <w:noProof/>
                        </w:rPr>
                        <w:drawing>
                          <wp:inline distT="0" distB="0" distL="0" distR="0" wp14:anchorId="51AC1A82" wp14:editId="5281CDA9">
                            <wp:extent cx="5940425" cy="2344420"/>
                            <wp:effectExtent l="0" t="0" r="0" b="0"/>
                            <wp:docPr id="1237"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image55.png"/>
                                    <pic:cNvPicPr>
                                      <a:picLocks noChangeAspect="1"/>
                                    </pic:cNvPicPr>
                                  </pic:nvPicPr>
                                  <pic:blipFill>
                                    <a:blip r:embed="rId363"/>
                                    <a:stretch/>
                                  </pic:blipFill>
                                  <pic:spPr bwMode="auto">
                                    <a:xfrm>
                                      <a:off x="0" y="0"/>
                                      <a:ext cx="5940425" cy="2344420"/>
                                    </a:xfrm>
                                    <a:prstGeom prst="rect">
                                      <a:avLst/>
                                    </a:prstGeom>
                                  </pic:spPr>
                                </pic:pic>
                              </a:graphicData>
                            </a:graphic>
                          </wp:inline>
                        </w:drawing>
                      </w:r>
                      <w:r>
                        <w:t xml:space="preserve"> </w:t>
                      </w:r>
                    </w:p>
                  </w:txbxContent>
                </v:textbox>
                <w10:anchorlock/>
              </v:rect>
            </w:pict>
          </mc:Fallback>
        </mc:AlternateContent>
      </w:r>
    </w:p>
    <w:p w14:paraId="0FEECE03" w14:textId="3707A419" w:rsidR="00D076D9" w:rsidRPr="004C3E23" w:rsidRDefault="00483B84" w:rsidP="00797129">
      <w:pPr>
        <w:pStyle w:val="afffffff6"/>
      </w:pPr>
      <w:bookmarkStart w:id="606" w:name="_Toc21282412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498</w:t>
      </w:r>
      <w:bookmarkEnd w:id="606"/>
      <w:r w:rsidR="00D708D3" w:rsidRPr="004C3E23">
        <w:fldChar w:fldCharType="end"/>
      </w:r>
    </w:p>
    <w:p w14:paraId="57620BA0" w14:textId="77777777" w:rsidR="00D076D9" w:rsidRPr="004C3E23" w:rsidRDefault="00D076D9">
      <w:pPr>
        <w:jc w:val="center"/>
        <w:rPr>
          <w:color w:val="000000" w:themeColor="text1"/>
          <w:szCs w:val="28"/>
        </w:rPr>
      </w:pPr>
    </w:p>
    <w:p w14:paraId="6764DE5A" w14:textId="77777777" w:rsidR="00D076D9" w:rsidRPr="004C3E23" w:rsidRDefault="00D076D9">
      <w:pPr>
        <w:rPr>
          <w:color w:val="000000" w:themeColor="text1"/>
          <w:szCs w:val="28"/>
        </w:rPr>
      </w:pPr>
    </w:p>
    <w:p w14:paraId="23B30BBF"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26D66B31"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0ADAF140" w14:textId="77777777" w:rsidR="00D076D9" w:rsidRPr="004C3E23" w:rsidRDefault="00D708D3">
      <w:pPr>
        <w:rPr>
          <w:color w:val="000000" w:themeColor="text1"/>
        </w:rPr>
      </w:pPr>
      <w:r w:rsidRPr="004C3E23">
        <w:rPr>
          <w:color w:val="000000" w:themeColor="text1"/>
          <w:szCs w:val="28"/>
        </w:rPr>
        <w:t>В шапке документа – ЦМО, подразделение (при необходимости), счет учета, контрагент, договор.</w:t>
      </w:r>
    </w:p>
    <w:p w14:paraId="0C65CB71"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Материалы </w:t>
      </w:r>
      <w:r w:rsidRPr="004C3E23">
        <w:rPr>
          <w:color w:val="000000" w:themeColor="text1"/>
          <w:szCs w:val="28"/>
        </w:rPr>
        <w:t xml:space="preserve">необходимо указать резолюцию комиссии, например, «Принять к учету объект НФА», номенклатуру, количество, стоимость. </w:t>
      </w:r>
    </w:p>
    <w:p w14:paraId="383A6174" w14:textId="77777777" w:rsidR="00D076D9" w:rsidRPr="004C3E23" w:rsidRDefault="00D708D3" w:rsidP="001700CE">
      <w:pPr>
        <w:keepNext/>
        <w:ind w:firstLine="0"/>
        <w:jc w:val="center"/>
        <w:rPr>
          <w:noProof/>
        </w:rPr>
      </w:pPr>
      <w:r w:rsidRPr="004C3E23">
        <w:rPr>
          <w:noProof/>
        </w:rPr>
        <mc:AlternateContent>
          <mc:Choice Requires="wps">
            <w:drawing>
              <wp:inline distT="0" distB="0" distL="0" distR="0" wp14:anchorId="359DC4E0" wp14:editId="009693E7">
                <wp:extent cx="5940425" cy="2312670"/>
                <wp:effectExtent l="0" t="0" r="0" b="0"/>
                <wp:docPr id="695" name="Врезка300"/>
                <wp:cNvGraphicFramePr/>
                <a:graphic xmlns:a="http://schemas.openxmlformats.org/drawingml/2006/main">
                  <a:graphicData uri="http://schemas.microsoft.com/office/word/2010/wordprocessingShape">
                    <wps:wsp>
                      <wps:cNvSpPr/>
                      <wps:spPr bwMode="auto">
                        <a:xfrm>
                          <a:off x="0" y="0"/>
                          <a:ext cx="5940360" cy="2312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2347587" w14:textId="77777777" w:rsidR="00BD1EBB" w:rsidRDefault="00BD1EBB">
                            <w:pPr>
                              <w:pStyle w:val="aff2"/>
                            </w:pPr>
                            <w:r>
                              <w:rPr>
                                <w:noProof/>
                              </w:rPr>
                              <w:drawing>
                                <wp:inline distT="0" distB="0" distL="0" distR="0" wp14:anchorId="58BB9D77" wp14:editId="3094CC9A">
                                  <wp:extent cx="5940425" cy="1939925"/>
                                  <wp:effectExtent l="0" t="0" r="0" b="0"/>
                                  <wp:docPr id="1239"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image58.png"/>
                                          <pic:cNvPicPr>
                                            <a:picLocks noChangeAspect="1"/>
                                          </pic:cNvPicPr>
                                        </pic:nvPicPr>
                                        <pic:blipFill>
                                          <a:blip r:embed="rId364"/>
                                          <a:stretch/>
                                        </pic:blipFill>
                                        <pic:spPr bwMode="auto">
                                          <a:xfrm>
                                            <a:off x="0" y="0"/>
                                            <a:ext cx="5940425" cy="19399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59DC4E0" id="Врезка300" o:spid="_x0000_s1123" style="width:467.75pt;height:18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" stroked="f" strokeweight="0">
                <v:textbox inset="0,0,0,0">
                  <w:txbxContent>
                    <w:p w14:paraId="42347587" w14:textId="77777777" w:rsidR="00BD1EBB" w:rsidRDefault="00BD1EBB">
                      <w:pPr>
                        <w:pStyle w:val="aff2"/>
                      </w:pPr>
                      <w:r>
                        <w:rPr>
                          <w:noProof/>
                        </w:rPr>
                        <w:drawing>
                          <wp:inline distT="0" distB="0" distL="0" distR="0" wp14:anchorId="58BB9D77" wp14:editId="3094CC9A">
                            <wp:extent cx="5940425" cy="1939925"/>
                            <wp:effectExtent l="0" t="0" r="0" b="0"/>
                            <wp:docPr id="1239"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image58.png"/>
                                    <pic:cNvPicPr>
                                      <a:picLocks noChangeAspect="1"/>
                                    </pic:cNvPicPr>
                                  </pic:nvPicPr>
                                  <pic:blipFill>
                                    <a:blip r:embed="rId364"/>
                                    <a:stretch/>
                                  </pic:blipFill>
                                  <pic:spPr bwMode="auto">
                                    <a:xfrm>
                                      <a:off x="0" y="0"/>
                                      <a:ext cx="5940425" cy="1939925"/>
                                    </a:xfrm>
                                    <a:prstGeom prst="rect">
                                      <a:avLst/>
                                    </a:prstGeom>
                                  </pic:spPr>
                                </pic:pic>
                              </a:graphicData>
                            </a:graphic>
                          </wp:inline>
                        </w:drawing>
                      </w:r>
                      <w:r>
                        <w:t xml:space="preserve"> </w:t>
                      </w:r>
                    </w:p>
                  </w:txbxContent>
                </v:textbox>
                <w10:anchorlock/>
              </v:rect>
            </w:pict>
          </mc:Fallback>
        </mc:AlternateContent>
      </w:r>
    </w:p>
    <w:p w14:paraId="32B969D8" w14:textId="7DB22D97" w:rsidR="00D076D9" w:rsidRPr="004C3E23" w:rsidRDefault="00483B84" w:rsidP="00797129">
      <w:pPr>
        <w:pStyle w:val="afffffff6"/>
      </w:pPr>
      <w:bookmarkStart w:id="607" w:name="_Toc21282412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499</w:t>
      </w:r>
      <w:bookmarkEnd w:id="607"/>
      <w:r w:rsidR="00D708D3" w:rsidRPr="004C3E23">
        <w:fldChar w:fldCharType="end"/>
      </w:r>
    </w:p>
    <w:p w14:paraId="0E1E60FC" w14:textId="77777777" w:rsidR="00D076D9" w:rsidRPr="004C3E23" w:rsidRDefault="00D076D9">
      <w:pPr>
        <w:jc w:val="center"/>
        <w:rPr>
          <w:color w:val="000000" w:themeColor="text1"/>
          <w:szCs w:val="28"/>
        </w:rPr>
      </w:pPr>
    </w:p>
    <w:p w14:paraId="3E7B4B09"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Драгоценные материалы</w:t>
      </w:r>
      <w:r w:rsidRPr="004C3E23">
        <w:rPr>
          <w:color w:val="000000" w:themeColor="text1"/>
          <w:szCs w:val="28"/>
        </w:rPr>
        <w:t xml:space="preserve"> заполняется при необходимости</w:t>
      </w:r>
    </w:p>
    <w:p w14:paraId="1AFA678C" w14:textId="77777777" w:rsidR="00D076D9" w:rsidRPr="004C3E23" w:rsidRDefault="00D708D3" w:rsidP="001700CE">
      <w:pPr>
        <w:keepNext/>
        <w:ind w:firstLine="0"/>
        <w:jc w:val="center"/>
        <w:rPr>
          <w:noProof/>
        </w:rPr>
      </w:pPr>
      <w:r w:rsidRPr="004C3E23">
        <w:rPr>
          <w:noProof/>
        </w:rPr>
        <w:lastRenderedPageBreak/>
        <mc:AlternateContent>
          <mc:Choice Requires="wps">
            <w:drawing>
              <wp:inline distT="0" distB="0" distL="0" distR="0" wp14:anchorId="2BB4C62F" wp14:editId="5123B491">
                <wp:extent cx="5940425" cy="2547620"/>
                <wp:effectExtent l="0" t="0" r="0" b="0"/>
                <wp:docPr id="697" name="Врезка301"/>
                <wp:cNvGraphicFramePr/>
                <a:graphic xmlns:a="http://schemas.openxmlformats.org/drawingml/2006/main">
                  <a:graphicData uri="http://schemas.microsoft.com/office/word/2010/wordprocessingShape">
                    <wps:wsp>
                      <wps:cNvSpPr/>
                      <wps:spPr bwMode="auto">
                        <a:xfrm>
                          <a:off x="0" y="0"/>
                          <a:ext cx="5940360" cy="25477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D20EEC7" w14:textId="77777777" w:rsidR="00BD1EBB" w:rsidRDefault="00BD1EBB">
                            <w:pPr>
                              <w:pStyle w:val="aff2"/>
                            </w:pPr>
                            <w:r>
                              <w:rPr>
                                <w:noProof/>
                              </w:rPr>
                              <w:drawing>
                                <wp:inline distT="0" distB="0" distL="0" distR="0" wp14:anchorId="5779F8C6" wp14:editId="7D49B30C">
                                  <wp:extent cx="5940425" cy="2174875"/>
                                  <wp:effectExtent l="0" t="0" r="0" b="0"/>
                                  <wp:docPr id="1240"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image57.png"/>
                                          <pic:cNvPicPr>
                                            <a:picLocks noChangeAspect="1"/>
                                          </pic:cNvPicPr>
                                        </pic:nvPicPr>
                                        <pic:blipFill>
                                          <a:blip r:embed="rId365"/>
                                          <a:stretch/>
                                        </pic:blipFill>
                                        <pic:spPr bwMode="auto">
                                          <a:xfrm>
                                            <a:off x="0" y="0"/>
                                            <a:ext cx="5940425" cy="21748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BB4C62F" id="Врезка301" o:spid="_x0000_s1124" style="width:467.75pt;height:20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" stroked="f" strokeweight="0">
                <v:stroke joinstyle="round"/>
                <v:textbox inset="0,0,0,0">
                  <w:txbxContent>
                    <w:p w14:paraId="5D20EEC7" w14:textId="77777777" w:rsidR="00BD1EBB" w:rsidRDefault="00BD1EBB">
                      <w:pPr>
                        <w:pStyle w:val="aff2"/>
                      </w:pPr>
                      <w:r>
                        <w:rPr>
                          <w:noProof/>
                        </w:rPr>
                        <w:drawing>
                          <wp:inline distT="0" distB="0" distL="0" distR="0" wp14:anchorId="5779F8C6" wp14:editId="7D49B30C">
                            <wp:extent cx="5940425" cy="2174875"/>
                            <wp:effectExtent l="0" t="0" r="0" b="0"/>
                            <wp:docPr id="1240"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 name="image57.png"/>
                                    <pic:cNvPicPr>
                                      <a:picLocks noChangeAspect="1"/>
                                    </pic:cNvPicPr>
                                  </pic:nvPicPr>
                                  <pic:blipFill>
                                    <a:blip r:embed="rId365"/>
                                    <a:stretch/>
                                  </pic:blipFill>
                                  <pic:spPr bwMode="auto">
                                    <a:xfrm>
                                      <a:off x="0" y="0"/>
                                      <a:ext cx="5940425" cy="2174875"/>
                                    </a:xfrm>
                                    <a:prstGeom prst="rect">
                                      <a:avLst/>
                                    </a:prstGeom>
                                  </pic:spPr>
                                </pic:pic>
                              </a:graphicData>
                            </a:graphic>
                          </wp:inline>
                        </w:drawing>
                      </w:r>
                      <w:r>
                        <w:t xml:space="preserve"> </w:t>
                      </w:r>
                    </w:p>
                  </w:txbxContent>
                </v:textbox>
                <w10:anchorlock/>
              </v:rect>
            </w:pict>
          </mc:Fallback>
        </mc:AlternateContent>
      </w:r>
    </w:p>
    <w:p w14:paraId="13632015" w14:textId="3F6CB161" w:rsidR="00D076D9" w:rsidRPr="004C3E23" w:rsidRDefault="00483B84" w:rsidP="00797129">
      <w:pPr>
        <w:pStyle w:val="afffffff6"/>
      </w:pPr>
      <w:bookmarkStart w:id="608" w:name="_Toc21282412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500</w:t>
      </w:r>
      <w:bookmarkEnd w:id="608"/>
      <w:r w:rsidR="00D708D3" w:rsidRPr="004C3E23">
        <w:fldChar w:fldCharType="end"/>
      </w:r>
    </w:p>
    <w:p w14:paraId="5CD27E46" w14:textId="77777777" w:rsidR="00D076D9" w:rsidRPr="004C3E23" w:rsidRDefault="00D076D9" w:rsidP="0006733B">
      <w:pPr>
        <w:ind w:firstLine="0"/>
        <w:jc w:val="center"/>
        <w:rPr>
          <w:color w:val="000000" w:themeColor="text1"/>
          <w:szCs w:val="28"/>
        </w:rPr>
      </w:pPr>
    </w:p>
    <w:p w14:paraId="1243298F" w14:textId="6D601E95" w:rsidR="00D076D9" w:rsidRPr="004C3E23" w:rsidRDefault="00D708D3" w:rsidP="0006733B">
      <w:pPr>
        <w:rPr>
          <w:color w:val="000000" w:themeColor="text1"/>
        </w:rPr>
      </w:pPr>
      <w:r w:rsidRPr="004C3E23">
        <w:rPr>
          <w:color w:val="000000" w:themeColor="text1"/>
          <w:szCs w:val="28"/>
        </w:rPr>
        <w:t xml:space="preserve">На вкладке </w:t>
      </w:r>
      <w:r w:rsidRPr="004C3E23">
        <w:rPr>
          <w:b/>
          <w:color w:val="000000" w:themeColor="text1"/>
          <w:szCs w:val="28"/>
        </w:rPr>
        <w:t>Сведения о видах работ</w:t>
      </w:r>
      <w:r w:rsidRPr="004C3E23">
        <w:rPr>
          <w:color w:val="000000" w:themeColor="text1"/>
          <w:szCs w:val="28"/>
        </w:rPr>
        <w:t xml:space="preserve"> указываются суммы дополнительных затрат, например, на транспортировку</w:t>
      </w:r>
    </w:p>
    <w:p w14:paraId="359E1C88" w14:textId="77777777" w:rsidR="00D076D9" w:rsidRPr="004C3E23" w:rsidRDefault="00D708D3" w:rsidP="0006733B">
      <w:pPr>
        <w:keepNext/>
        <w:ind w:firstLine="0"/>
        <w:jc w:val="center"/>
        <w:rPr>
          <w:noProof/>
        </w:rPr>
      </w:pPr>
      <w:r w:rsidRPr="004C3E23">
        <w:rPr>
          <w:noProof/>
        </w:rPr>
        <mc:AlternateContent>
          <mc:Choice Requires="wps">
            <w:drawing>
              <wp:inline distT="0" distB="0" distL="0" distR="0" wp14:anchorId="61D30C8E" wp14:editId="78959F11">
                <wp:extent cx="5940425" cy="2108835"/>
                <wp:effectExtent l="0" t="0" r="0" b="0"/>
                <wp:docPr id="699" name="Врезка302"/>
                <wp:cNvGraphicFramePr/>
                <a:graphic xmlns:a="http://schemas.openxmlformats.org/drawingml/2006/main">
                  <a:graphicData uri="http://schemas.microsoft.com/office/word/2010/wordprocessingShape">
                    <wps:wsp>
                      <wps:cNvSpPr/>
                      <wps:spPr bwMode="auto">
                        <a:xfrm>
                          <a:off x="0" y="0"/>
                          <a:ext cx="5940360" cy="21088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F2CC9B7" w14:textId="77777777" w:rsidR="00BD1EBB" w:rsidRDefault="00BD1EBB">
                            <w:pPr>
                              <w:pStyle w:val="aff2"/>
                            </w:pPr>
                            <w:r>
                              <w:rPr>
                                <w:noProof/>
                              </w:rPr>
                              <w:drawing>
                                <wp:inline distT="0" distB="0" distL="0" distR="0" wp14:anchorId="0F66BB83" wp14:editId="733456A5">
                                  <wp:extent cx="5940425" cy="1736090"/>
                                  <wp:effectExtent l="0" t="0" r="0" b="0"/>
                                  <wp:docPr id="1243"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 name="image52.png"/>
                                          <pic:cNvPicPr>
                                            <a:picLocks noChangeAspect="1"/>
                                          </pic:cNvPicPr>
                                        </pic:nvPicPr>
                                        <pic:blipFill>
                                          <a:blip r:embed="rId366"/>
                                          <a:stretch/>
                                        </pic:blipFill>
                                        <pic:spPr bwMode="auto">
                                          <a:xfrm>
                                            <a:off x="0" y="0"/>
                                            <a:ext cx="5940425" cy="17360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1D30C8E" id="Врезка302" o:spid="_x0000_s1125" style="width:467.75pt;height:16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" stroked="f" strokeweight="0">
                <v:stroke joinstyle="round"/>
                <v:textbox inset="0,0,0,0">
                  <w:txbxContent>
                    <w:p w14:paraId="4F2CC9B7" w14:textId="77777777" w:rsidR="00BD1EBB" w:rsidRDefault="00BD1EBB">
                      <w:pPr>
                        <w:pStyle w:val="aff2"/>
                      </w:pPr>
                      <w:r>
                        <w:rPr>
                          <w:noProof/>
                        </w:rPr>
                        <w:drawing>
                          <wp:inline distT="0" distB="0" distL="0" distR="0" wp14:anchorId="0F66BB83" wp14:editId="733456A5">
                            <wp:extent cx="5940425" cy="1736090"/>
                            <wp:effectExtent l="0" t="0" r="0" b="0"/>
                            <wp:docPr id="1243"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 name="image52.png"/>
                                    <pic:cNvPicPr>
                                      <a:picLocks noChangeAspect="1"/>
                                    </pic:cNvPicPr>
                                  </pic:nvPicPr>
                                  <pic:blipFill>
                                    <a:blip r:embed="rId366"/>
                                    <a:stretch/>
                                  </pic:blipFill>
                                  <pic:spPr bwMode="auto">
                                    <a:xfrm>
                                      <a:off x="0" y="0"/>
                                      <a:ext cx="5940425" cy="1736090"/>
                                    </a:xfrm>
                                    <a:prstGeom prst="rect">
                                      <a:avLst/>
                                    </a:prstGeom>
                                  </pic:spPr>
                                </pic:pic>
                              </a:graphicData>
                            </a:graphic>
                          </wp:inline>
                        </w:drawing>
                      </w:r>
                      <w:r>
                        <w:t xml:space="preserve"> </w:t>
                      </w:r>
                    </w:p>
                  </w:txbxContent>
                </v:textbox>
                <w10:anchorlock/>
              </v:rect>
            </w:pict>
          </mc:Fallback>
        </mc:AlternateContent>
      </w:r>
    </w:p>
    <w:p w14:paraId="0DB94F1F" w14:textId="183A5E8E" w:rsidR="00D076D9" w:rsidRPr="004C3E23" w:rsidRDefault="00483B84" w:rsidP="00797129">
      <w:pPr>
        <w:pStyle w:val="afffffff6"/>
      </w:pPr>
      <w:bookmarkStart w:id="609" w:name="_Toc21282412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501</w:t>
      </w:r>
      <w:bookmarkEnd w:id="609"/>
      <w:r w:rsidR="00D708D3" w:rsidRPr="004C3E23">
        <w:fldChar w:fldCharType="end"/>
      </w:r>
    </w:p>
    <w:p w14:paraId="191D1734" w14:textId="77777777" w:rsidR="00D076D9" w:rsidRPr="004C3E23" w:rsidRDefault="00D076D9">
      <w:pPr>
        <w:keepNext/>
        <w:jc w:val="center"/>
        <w:rPr>
          <w:color w:val="000000" w:themeColor="text1"/>
        </w:rPr>
      </w:pPr>
    </w:p>
    <w:p w14:paraId="23509F52" w14:textId="77777777" w:rsidR="002D02A8" w:rsidRPr="004C3E23" w:rsidRDefault="002D02A8" w:rsidP="002D02A8">
      <w:pPr>
        <w:rPr>
          <w:snapToGrid w:val="0"/>
        </w:rPr>
      </w:pPr>
      <w:r w:rsidRPr="004C3E23">
        <w:rPr>
          <w:b/>
          <w:snapToGrid w:val="0"/>
        </w:rPr>
        <w:t>Заполнение вкладки Комиссия</w:t>
      </w:r>
    </w:p>
    <w:p w14:paraId="66FCD5B1" w14:textId="77777777" w:rsidR="002D02A8" w:rsidRPr="004C3E23" w:rsidRDefault="002D02A8" w:rsidP="002D02A8">
      <w:pPr>
        <w:rPr>
          <w:snapToGrid w:val="0"/>
        </w:rPr>
      </w:pPr>
      <w:r w:rsidRPr="004C3E23">
        <w:rPr>
          <w:snapToGrid w:val="0"/>
        </w:rPr>
        <w:t xml:space="preserve">Переходим на вкладку Комиссия. </w:t>
      </w:r>
    </w:p>
    <w:p w14:paraId="0C9EDD64" w14:textId="77777777"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45A002FE" w14:textId="77777777"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269FB6EC" w14:textId="77777777"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58393DBF" w14:textId="77777777"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2702A334" w14:textId="77777777" w:rsidR="002D02A8" w:rsidRPr="004C3E23" w:rsidRDefault="002D02A8" w:rsidP="002D02A8">
      <w:pPr>
        <w:rPr>
          <w:snapToGrid w:val="0"/>
        </w:rPr>
      </w:pPr>
      <w:r w:rsidRPr="004C3E23">
        <w:rPr>
          <w:snapToGrid w:val="0"/>
        </w:rPr>
        <w:lastRenderedPageBreak/>
        <w:t>В шапке элемента обязательно требуется заполнить реквизит Наименование:</w:t>
      </w:r>
    </w:p>
    <w:p w14:paraId="2B3BBB10" w14:textId="77777777" w:rsidR="002D02A8" w:rsidRPr="004C3E23" w:rsidRDefault="002D02A8" w:rsidP="002D02A8">
      <w:pPr>
        <w:keepNext/>
        <w:ind w:firstLine="0"/>
        <w:jc w:val="center"/>
        <w:rPr>
          <w:noProof/>
          <w:snapToGrid w:val="0"/>
        </w:rPr>
      </w:pPr>
      <w:r w:rsidRPr="004C3E23">
        <w:rPr>
          <w:noProof/>
        </w:rPr>
        <w:drawing>
          <wp:inline distT="0" distB="0" distL="0" distR="0" wp14:anchorId="33AA98EF" wp14:editId="32B9D421">
            <wp:extent cx="5940425" cy="2203518"/>
            <wp:effectExtent l="0" t="0" r="3175" b="635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2D841EFE" w14:textId="0EE81F59" w:rsidR="002D02A8" w:rsidRPr="004C3E23" w:rsidRDefault="00483B84" w:rsidP="00797129">
      <w:pPr>
        <w:pStyle w:val="afffffff6"/>
        <w:rPr>
          <w:snapToGrid w:val="0"/>
        </w:rPr>
      </w:pPr>
      <w:bookmarkStart w:id="610" w:name="_Toc212824126"/>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502</w:t>
      </w:r>
      <w:bookmarkEnd w:id="610"/>
      <w:r w:rsidR="002D02A8" w:rsidRPr="004C3E23">
        <w:rPr>
          <w:snapToGrid w:val="0"/>
        </w:rPr>
        <w:fldChar w:fldCharType="end"/>
      </w:r>
    </w:p>
    <w:p w14:paraId="40A5C95F" w14:textId="77777777" w:rsidR="002D02A8" w:rsidRPr="004C3E23" w:rsidRDefault="002D02A8" w:rsidP="002D02A8">
      <w:pPr>
        <w:keepNext/>
        <w:rPr>
          <w:snapToGrid w:val="0"/>
        </w:rPr>
      </w:pPr>
    </w:p>
    <w:p w14:paraId="332B05D9" w14:textId="77777777"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148C227D" w14:textId="77777777" w:rsidR="002D02A8" w:rsidRPr="004C3E23" w:rsidRDefault="002D02A8" w:rsidP="002D02A8">
      <w:pPr>
        <w:keepNext/>
        <w:ind w:firstLine="0"/>
        <w:jc w:val="center"/>
        <w:rPr>
          <w:snapToGrid w:val="0"/>
        </w:rPr>
      </w:pPr>
      <w:r w:rsidRPr="004C3E23">
        <w:rPr>
          <w:noProof/>
        </w:rPr>
        <w:drawing>
          <wp:inline distT="0" distB="0" distL="0" distR="0" wp14:anchorId="1E0BBE85" wp14:editId="4398C790">
            <wp:extent cx="5940425" cy="3218829"/>
            <wp:effectExtent l="0" t="0" r="3175" b="635"/>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5F13C1EA" w14:textId="774162FA" w:rsidR="002D02A8" w:rsidRPr="004C3E23" w:rsidRDefault="00483B84" w:rsidP="00797129">
      <w:pPr>
        <w:pStyle w:val="afffffff6"/>
        <w:rPr>
          <w:snapToGrid w:val="0"/>
        </w:rPr>
      </w:pPr>
      <w:bookmarkStart w:id="611" w:name="_Toc212824127"/>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503</w:t>
      </w:r>
      <w:bookmarkEnd w:id="611"/>
      <w:r w:rsidR="002D02A8" w:rsidRPr="004C3E23">
        <w:rPr>
          <w:snapToGrid w:val="0"/>
        </w:rPr>
        <w:fldChar w:fldCharType="end"/>
      </w:r>
    </w:p>
    <w:p w14:paraId="14032A2B" w14:textId="77777777"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58756645" w14:textId="77777777" w:rsidR="002D02A8" w:rsidRPr="004C3E23" w:rsidRDefault="002D02A8" w:rsidP="002D02A8">
      <w:pPr>
        <w:keepNext/>
        <w:ind w:firstLine="0"/>
        <w:jc w:val="center"/>
      </w:pPr>
      <w:r w:rsidRPr="004C3E23">
        <w:rPr>
          <w:noProof/>
        </w:rPr>
        <w:lastRenderedPageBreak/>
        <w:drawing>
          <wp:inline distT="0" distB="0" distL="0" distR="0" wp14:anchorId="572CB195" wp14:editId="68A58BE6">
            <wp:extent cx="5940425" cy="4237205"/>
            <wp:effectExtent l="0" t="0" r="3175"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2AE15D2E" w14:textId="2894751E" w:rsidR="002D02A8" w:rsidRPr="004C3E23" w:rsidRDefault="00483B84" w:rsidP="00797129">
      <w:pPr>
        <w:pStyle w:val="afffffff6"/>
        <w:rPr>
          <w:snapToGrid w:val="0"/>
        </w:rPr>
      </w:pPr>
      <w:bookmarkStart w:id="612" w:name="_Toc212824128"/>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504</w:t>
      </w:r>
      <w:bookmarkEnd w:id="612"/>
      <w:r w:rsidR="00F14AE2">
        <w:rPr>
          <w:noProof/>
        </w:rPr>
        <w:fldChar w:fldCharType="end"/>
      </w:r>
    </w:p>
    <w:p w14:paraId="22C067B5" w14:textId="77777777" w:rsidR="002D02A8" w:rsidRPr="004C3E23" w:rsidRDefault="002D02A8" w:rsidP="002D02A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4A5754DC" w14:textId="77777777" w:rsidR="002D02A8" w:rsidRPr="004C3E23" w:rsidRDefault="002D02A8" w:rsidP="002D02A8">
      <w:pPr>
        <w:keepNext/>
        <w:ind w:firstLine="0"/>
        <w:jc w:val="center"/>
      </w:pPr>
      <w:r w:rsidRPr="004C3E23">
        <w:rPr>
          <w:noProof/>
        </w:rPr>
        <w:drawing>
          <wp:inline distT="0" distB="0" distL="0" distR="0" wp14:anchorId="31F4F08A" wp14:editId="1CBCACE3">
            <wp:extent cx="5940425" cy="1034317"/>
            <wp:effectExtent l="0" t="0" r="3175"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135F480D" w14:textId="44349334" w:rsidR="002D02A8" w:rsidRPr="004C3E23" w:rsidRDefault="00483B84" w:rsidP="00797129">
      <w:pPr>
        <w:pStyle w:val="afffffff6"/>
        <w:rPr>
          <w:snapToGrid w:val="0"/>
        </w:rPr>
      </w:pPr>
      <w:bookmarkStart w:id="613" w:name="_Toc212824129"/>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505</w:t>
      </w:r>
      <w:bookmarkEnd w:id="613"/>
      <w:r w:rsidR="002D02A8" w:rsidRPr="004C3E23">
        <w:rPr>
          <w:snapToGrid w:val="0"/>
        </w:rPr>
        <w:fldChar w:fldCharType="end"/>
      </w:r>
    </w:p>
    <w:p w14:paraId="495BE32E" w14:textId="77777777"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652727FC" w14:textId="77777777"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2A35EB4E" w14:textId="77777777" w:rsidR="002D02A8" w:rsidRPr="004C3E23" w:rsidRDefault="002D02A8" w:rsidP="002D02A8">
      <w:pPr>
        <w:keepNext/>
        <w:ind w:firstLine="0"/>
        <w:jc w:val="center"/>
      </w:pPr>
      <w:r w:rsidRPr="004C3E23">
        <w:rPr>
          <w:noProof/>
        </w:rPr>
        <w:drawing>
          <wp:inline distT="0" distB="0" distL="0" distR="0" wp14:anchorId="0D413046" wp14:editId="18E59C90">
            <wp:extent cx="5940425" cy="842413"/>
            <wp:effectExtent l="0" t="0" r="3175"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7190D35E" w14:textId="66AC8897" w:rsidR="002D02A8" w:rsidRPr="004C3E23" w:rsidRDefault="00483B84" w:rsidP="00797129">
      <w:pPr>
        <w:pStyle w:val="afffffff6"/>
      </w:pPr>
      <w:bookmarkStart w:id="614" w:name="_Toc212824130"/>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506</w:t>
      </w:r>
      <w:bookmarkEnd w:id="614"/>
      <w:r w:rsidR="00F14AE2">
        <w:rPr>
          <w:noProof/>
        </w:rPr>
        <w:fldChar w:fldCharType="end"/>
      </w:r>
    </w:p>
    <w:p w14:paraId="5C09BAA7" w14:textId="77777777"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7C4A7C18" w14:textId="77777777"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5087A658" w14:textId="77777777" w:rsidR="002D02A8" w:rsidRPr="004C3E23" w:rsidRDefault="002D02A8" w:rsidP="002D02A8">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14:paraId="7F056118" w14:textId="77777777" w:rsidR="002D02A8" w:rsidRPr="004C3E23" w:rsidRDefault="002D02A8" w:rsidP="002D02A8">
      <w:pPr>
        <w:pStyle w:val="30"/>
        <w:tabs>
          <w:tab w:val="clear" w:pos="1701"/>
        </w:tabs>
        <w:rPr>
          <w:i/>
        </w:rPr>
      </w:pPr>
      <w:r w:rsidRPr="004C3E23">
        <w:rPr>
          <w:i/>
        </w:rPr>
        <w:t>Председатель комиссии;</w:t>
      </w:r>
    </w:p>
    <w:p w14:paraId="0C6AE1D7" w14:textId="77777777" w:rsidR="002D02A8" w:rsidRPr="004C3E23" w:rsidRDefault="002D02A8" w:rsidP="002D02A8">
      <w:pPr>
        <w:pStyle w:val="30"/>
        <w:tabs>
          <w:tab w:val="clear" w:pos="1701"/>
        </w:tabs>
        <w:rPr>
          <w:i/>
        </w:rPr>
      </w:pPr>
      <w:r w:rsidRPr="004C3E23">
        <w:rPr>
          <w:i/>
        </w:rPr>
        <w:t>Член комиссии.</w:t>
      </w:r>
    </w:p>
    <w:p w14:paraId="7B669BFD" w14:textId="77777777" w:rsidR="002D02A8" w:rsidRPr="004C3E23" w:rsidRDefault="002D02A8" w:rsidP="002D02A8">
      <w:pPr>
        <w:keepNext/>
        <w:ind w:firstLine="0"/>
      </w:pPr>
      <w:r w:rsidRPr="004C3E23">
        <w:rPr>
          <w:noProof/>
        </w:rPr>
        <w:drawing>
          <wp:inline distT="0" distB="0" distL="0" distR="0" wp14:anchorId="3BB3FD74" wp14:editId="030F2D60">
            <wp:extent cx="5940425" cy="2000579"/>
            <wp:effectExtent l="0" t="0" r="3175"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2A7B4387" w14:textId="157B9C08" w:rsidR="002D02A8" w:rsidRPr="004C3E23" w:rsidRDefault="00483B84" w:rsidP="00797129">
      <w:pPr>
        <w:pStyle w:val="afffffff6"/>
      </w:pPr>
      <w:bookmarkStart w:id="615" w:name="_Toc212824131"/>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507</w:t>
      </w:r>
      <w:bookmarkEnd w:id="615"/>
      <w:r w:rsidR="00F14AE2">
        <w:rPr>
          <w:noProof/>
        </w:rPr>
        <w:fldChar w:fldCharType="end"/>
      </w:r>
    </w:p>
    <w:p w14:paraId="55DA6D61" w14:textId="77777777" w:rsidR="002D02A8" w:rsidRPr="004C3E23" w:rsidRDefault="002D02A8" w:rsidP="002D02A8"/>
    <w:p w14:paraId="37A30C30" w14:textId="77777777"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14:paraId="05176123" w14:textId="77777777" w:rsidR="002D02A8" w:rsidRPr="004C3E23" w:rsidRDefault="002D02A8" w:rsidP="002D02A8">
      <w:pPr>
        <w:pStyle w:val="30"/>
        <w:rPr>
          <w:i/>
        </w:rPr>
      </w:pPr>
      <w:r w:rsidRPr="004C3E23">
        <w:rPr>
          <w:i/>
        </w:rPr>
        <w:t>Председатель комиссии;</w:t>
      </w:r>
    </w:p>
    <w:p w14:paraId="6CF62B11" w14:textId="77777777" w:rsidR="002D02A8" w:rsidRPr="004C3E23" w:rsidRDefault="002D02A8" w:rsidP="002D02A8">
      <w:pPr>
        <w:pStyle w:val="30"/>
        <w:rPr>
          <w:i/>
        </w:rPr>
      </w:pPr>
      <w:r w:rsidRPr="004C3E23">
        <w:rPr>
          <w:i/>
        </w:rPr>
        <w:t>Заместитель председателя комиссии;</w:t>
      </w:r>
    </w:p>
    <w:p w14:paraId="3ADF2396" w14:textId="77777777" w:rsidR="002D02A8" w:rsidRPr="004C3E23" w:rsidRDefault="002D02A8" w:rsidP="002D02A8">
      <w:pPr>
        <w:pStyle w:val="30"/>
        <w:rPr>
          <w:i/>
        </w:rPr>
      </w:pPr>
      <w:r w:rsidRPr="004C3E23">
        <w:rPr>
          <w:i/>
        </w:rPr>
        <w:t>Уполномоченное председателем лицо;</w:t>
      </w:r>
    </w:p>
    <w:p w14:paraId="1D650770" w14:textId="77777777" w:rsidR="002D02A8" w:rsidRPr="004C3E23" w:rsidRDefault="002D02A8" w:rsidP="002D02A8">
      <w:pPr>
        <w:pStyle w:val="30"/>
        <w:rPr>
          <w:i/>
        </w:rPr>
      </w:pPr>
      <w:r w:rsidRPr="004C3E23">
        <w:rPr>
          <w:i/>
        </w:rPr>
        <w:t>Член комиссии;</w:t>
      </w:r>
    </w:p>
    <w:p w14:paraId="47DB1447" w14:textId="77777777" w:rsidR="002D02A8" w:rsidRPr="004C3E23" w:rsidRDefault="002D02A8" w:rsidP="002D02A8">
      <w:pPr>
        <w:pStyle w:val="30"/>
        <w:rPr>
          <w:i/>
        </w:rPr>
      </w:pPr>
      <w:r w:rsidRPr="004C3E23">
        <w:rPr>
          <w:i/>
        </w:rPr>
        <w:t>Эксперт; (указанный статус не применяется в ГИИС ЭБ!)</w:t>
      </w:r>
    </w:p>
    <w:p w14:paraId="3AA5B14C" w14:textId="77777777" w:rsidR="002D02A8" w:rsidRPr="004C3E23" w:rsidRDefault="002D02A8" w:rsidP="002D02A8">
      <w:pPr>
        <w:pStyle w:val="30"/>
        <w:rPr>
          <w:i/>
        </w:rPr>
      </w:pPr>
      <w:r w:rsidRPr="004C3E23">
        <w:rPr>
          <w:i/>
        </w:rPr>
        <w:t>Заместитель уполномоченного председателем лица.</w:t>
      </w:r>
    </w:p>
    <w:p w14:paraId="018F91B8" w14:textId="77777777" w:rsidR="002D02A8" w:rsidRPr="004C3E23" w:rsidRDefault="002D02A8" w:rsidP="002D02A8">
      <w:pPr>
        <w:jc w:val="center"/>
        <w:rPr>
          <w:snapToGrid w:val="0"/>
        </w:rPr>
      </w:pPr>
    </w:p>
    <w:p w14:paraId="7BD602E7" w14:textId="77777777" w:rsidR="002D02A8" w:rsidRPr="004C3E23" w:rsidRDefault="002D02A8" w:rsidP="002D02A8">
      <w:pPr>
        <w:keepNext/>
        <w:ind w:firstLine="0"/>
      </w:pPr>
      <w:r w:rsidRPr="004C3E23">
        <w:rPr>
          <w:noProof/>
        </w:rPr>
        <w:drawing>
          <wp:inline distT="0" distB="0" distL="0" distR="0" wp14:anchorId="784C745E" wp14:editId="281938B5">
            <wp:extent cx="5940425" cy="3181429"/>
            <wp:effectExtent l="0" t="0" r="3175"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5C3A4790" w14:textId="64D9567B" w:rsidR="002D02A8" w:rsidRPr="004C3E23" w:rsidRDefault="00483B84" w:rsidP="00797129">
      <w:pPr>
        <w:pStyle w:val="afffffff6"/>
      </w:pPr>
      <w:bookmarkStart w:id="616" w:name="_Toc212824132"/>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508</w:t>
      </w:r>
      <w:bookmarkEnd w:id="616"/>
      <w:r w:rsidR="00F14AE2">
        <w:rPr>
          <w:noProof/>
        </w:rPr>
        <w:fldChar w:fldCharType="end"/>
      </w:r>
    </w:p>
    <w:p w14:paraId="42D8370E" w14:textId="77777777" w:rsidR="002D02A8" w:rsidRPr="004C3E23" w:rsidRDefault="002D02A8" w:rsidP="002D02A8">
      <w:pPr>
        <w:jc w:val="center"/>
        <w:rPr>
          <w:snapToGrid w:val="0"/>
        </w:rPr>
      </w:pPr>
    </w:p>
    <w:p w14:paraId="7BC4E275" w14:textId="77777777"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4B30A28E" w14:textId="77777777" w:rsidR="002D02A8" w:rsidRPr="004C3E23" w:rsidRDefault="002D02A8" w:rsidP="002D02A8">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23D90BC3" w14:textId="77777777"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58A4FA13" w14:textId="77777777" w:rsidR="002D02A8" w:rsidRPr="004C3E23" w:rsidRDefault="002D02A8" w:rsidP="002D02A8">
      <w:pPr>
        <w:keepNext/>
        <w:ind w:firstLine="0"/>
      </w:pPr>
      <w:r w:rsidRPr="004C3E23">
        <w:rPr>
          <w:noProof/>
        </w:rPr>
        <w:drawing>
          <wp:inline distT="0" distB="0" distL="0" distR="0" wp14:anchorId="6AA13A37" wp14:editId="46432E3D">
            <wp:extent cx="5940425" cy="1994448"/>
            <wp:effectExtent l="0" t="0" r="3175" b="635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4C1A9A9F" w14:textId="2324F7F6" w:rsidR="002D02A8" w:rsidRPr="004C3E23" w:rsidRDefault="00ED3B53" w:rsidP="00797129">
      <w:pPr>
        <w:pStyle w:val="afffffff6"/>
      </w:pPr>
      <w:bookmarkStart w:id="617" w:name="_Toc212824133"/>
      <w:r w:rsidRPr="004C3E23">
        <w:t xml:space="preserve">Рисунок </w:t>
      </w:r>
      <w:r w:rsidR="002D02A8" w:rsidRPr="004C3E23">
        <w:t xml:space="preserve"> </w:t>
      </w:r>
      <w:r w:rsidR="00F14AE2">
        <w:fldChar w:fldCharType="begin"/>
      </w:r>
      <w:r w:rsidR="00F14AE2">
        <w:instrText xml:space="preserve"> SEQ Рисунок \* ARABIC </w:instrText>
      </w:r>
      <w:r w:rsidR="00F14AE2">
        <w:fldChar w:fldCharType="separate"/>
      </w:r>
      <w:r w:rsidR="00BD1EBB">
        <w:rPr>
          <w:noProof/>
        </w:rPr>
        <w:t>509</w:t>
      </w:r>
      <w:bookmarkEnd w:id="617"/>
      <w:r w:rsidR="00F14AE2">
        <w:rPr>
          <w:noProof/>
        </w:rPr>
        <w:fldChar w:fldCharType="end"/>
      </w:r>
    </w:p>
    <w:p w14:paraId="3C0209F3" w14:textId="77777777" w:rsidR="00D076D9" w:rsidRPr="004C3E23" w:rsidRDefault="00D708D3">
      <w:pPr>
        <w:rPr>
          <w:color w:val="000000" w:themeColor="text1"/>
        </w:rPr>
      </w:pPr>
      <w:r w:rsidRPr="004C3E23">
        <w:rPr>
          <w:color w:val="000000" w:themeColor="text1"/>
          <w:szCs w:val="28"/>
        </w:rPr>
        <w:t>Заполняем документ</w:t>
      </w:r>
    </w:p>
    <w:p w14:paraId="35448419" w14:textId="77777777" w:rsidR="00D076D9" w:rsidRPr="004C3E23" w:rsidRDefault="00D708D3" w:rsidP="001700CE">
      <w:pPr>
        <w:keepNext/>
        <w:ind w:firstLine="0"/>
        <w:jc w:val="center"/>
        <w:rPr>
          <w:noProof/>
        </w:rPr>
      </w:pPr>
      <w:r w:rsidRPr="004C3E23">
        <w:rPr>
          <w:noProof/>
        </w:rPr>
        <mc:AlternateContent>
          <mc:Choice Requires="wps">
            <w:drawing>
              <wp:inline distT="0" distB="0" distL="0" distR="0" wp14:anchorId="00E54823" wp14:editId="770D1817">
                <wp:extent cx="5940425" cy="2650490"/>
                <wp:effectExtent l="0" t="0" r="0" b="0"/>
                <wp:docPr id="705" name="Врезка306"/>
                <wp:cNvGraphicFramePr/>
                <a:graphic xmlns:a="http://schemas.openxmlformats.org/drawingml/2006/main">
                  <a:graphicData uri="http://schemas.microsoft.com/office/word/2010/wordprocessingShape">
                    <wps:wsp>
                      <wps:cNvSpPr/>
                      <wps:spPr bwMode="auto">
                        <a:xfrm>
                          <a:off x="0" y="0"/>
                          <a:ext cx="5940360" cy="2650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966069A" w14:textId="77777777" w:rsidR="00BD1EBB" w:rsidRDefault="00BD1EBB">
                            <w:pPr>
                              <w:pStyle w:val="aff2"/>
                            </w:pPr>
                            <w:r>
                              <w:rPr>
                                <w:noProof/>
                              </w:rPr>
                              <w:drawing>
                                <wp:inline distT="0" distB="0" distL="0" distR="0" wp14:anchorId="035649F7" wp14:editId="20602EDF">
                                  <wp:extent cx="5940425" cy="2277745"/>
                                  <wp:effectExtent l="0" t="0" r="0" b="0"/>
                                  <wp:docPr id="124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image68.png"/>
                                          <pic:cNvPicPr>
                                            <a:picLocks noChangeAspect="1"/>
                                          </pic:cNvPicPr>
                                        </pic:nvPicPr>
                                        <pic:blipFill>
                                          <a:blip r:embed="rId367"/>
                                          <a:stretch/>
                                        </pic:blipFill>
                                        <pic:spPr bwMode="auto">
                                          <a:xfrm>
                                            <a:off x="0" y="0"/>
                                            <a:ext cx="5940425" cy="22777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0E54823" id="Врезка306" o:spid="_x0000_s1126" style="width:467.75pt;height:20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" stroked="f" strokeweight="0">
                <v:textbox inset="0,0,0,0">
                  <w:txbxContent>
                    <w:p w14:paraId="0966069A" w14:textId="77777777" w:rsidR="00BD1EBB" w:rsidRDefault="00BD1EBB">
                      <w:pPr>
                        <w:pStyle w:val="aff2"/>
                      </w:pPr>
                      <w:r>
                        <w:rPr>
                          <w:noProof/>
                        </w:rPr>
                        <w:drawing>
                          <wp:inline distT="0" distB="0" distL="0" distR="0" wp14:anchorId="035649F7" wp14:editId="20602EDF">
                            <wp:extent cx="5940425" cy="2277745"/>
                            <wp:effectExtent l="0" t="0" r="0" b="0"/>
                            <wp:docPr id="124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image68.png"/>
                                    <pic:cNvPicPr>
                                      <a:picLocks noChangeAspect="1"/>
                                    </pic:cNvPicPr>
                                  </pic:nvPicPr>
                                  <pic:blipFill>
                                    <a:blip r:embed="rId367"/>
                                    <a:stretch/>
                                  </pic:blipFill>
                                  <pic:spPr bwMode="auto">
                                    <a:xfrm>
                                      <a:off x="0" y="0"/>
                                      <a:ext cx="5940425" cy="2277745"/>
                                    </a:xfrm>
                                    <a:prstGeom prst="rect">
                                      <a:avLst/>
                                    </a:prstGeom>
                                  </pic:spPr>
                                </pic:pic>
                              </a:graphicData>
                            </a:graphic>
                          </wp:inline>
                        </w:drawing>
                      </w:r>
                      <w:r>
                        <w:t xml:space="preserve"> </w:t>
                      </w:r>
                    </w:p>
                  </w:txbxContent>
                </v:textbox>
                <w10:anchorlock/>
              </v:rect>
            </w:pict>
          </mc:Fallback>
        </mc:AlternateContent>
      </w:r>
    </w:p>
    <w:p w14:paraId="208C7E3D" w14:textId="5AECA368" w:rsidR="00D076D9" w:rsidRPr="004C3E23" w:rsidRDefault="00483B84" w:rsidP="00797129">
      <w:pPr>
        <w:pStyle w:val="afffffff6"/>
      </w:pPr>
      <w:bookmarkStart w:id="618" w:name="_Toc21282413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510</w:t>
      </w:r>
      <w:bookmarkEnd w:id="618"/>
      <w:r w:rsidR="00D708D3" w:rsidRPr="004C3E23">
        <w:fldChar w:fldCharType="end"/>
      </w:r>
    </w:p>
    <w:p w14:paraId="48D3A4C1" w14:textId="77777777" w:rsidR="00D076D9" w:rsidRPr="004C3E23" w:rsidRDefault="00D076D9">
      <w:pPr>
        <w:jc w:val="center"/>
        <w:rPr>
          <w:color w:val="000000" w:themeColor="text1"/>
          <w:szCs w:val="28"/>
        </w:rPr>
      </w:pPr>
    </w:p>
    <w:p w14:paraId="7A645B99"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771AF477" w14:textId="77777777" w:rsidR="00D076D9" w:rsidRPr="004C3E23" w:rsidRDefault="00D708D3" w:rsidP="001700CE">
      <w:pPr>
        <w:keepNext/>
        <w:ind w:firstLine="0"/>
        <w:jc w:val="center"/>
        <w:rPr>
          <w:noProof/>
        </w:rPr>
      </w:pPr>
      <w:r w:rsidRPr="004C3E23">
        <w:rPr>
          <w:noProof/>
        </w:rPr>
        <w:lastRenderedPageBreak/>
        <mc:AlternateContent>
          <mc:Choice Requires="wps">
            <w:drawing>
              <wp:inline distT="0" distB="0" distL="0" distR="0" wp14:anchorId="4C621F18" wp14:editId="6B4FC0F2">
                <wp:extent cx="5940425" cy="2837180"/>
                <wp:effectExtent l="0" t="0" r="0" b="0"/>
                <wp:docPr id="707" name="Врезка307"/>
                <wp:cNvGraphicFramePr/>
                <a:graphic xmlns:a="http://schemas.openxmlformats.org/drawingml/2006/main">
                  <a:graphicData uri="http://schemas.microsoft.com/office/word/2010/wordprocessingShape">
                    <wps:wsp>
                      <wps:cNvSpPr/>
                      <wps:spPr bwMode="auto">
                        <a:xfrm>
                          <a:off x="0" y="0"/>
                          <a:ext cx="5940360" cy="2837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462BF93" w14:textId="77777777" w:rsidR="00BD1EBB" w:rsidRDefault="00BD1EBB">
                            <w:pPr>
                              <w:pStyle w:val="aff2"/>
                            </w:pPr>
                            <w:r>
                              <w:rPr>
                                <w:noProof/>
                              </w:rPr>
                              <w:drawing>
                                <wp:inline distT="0" distB="0" distL="0" distR="0" wp14:anchorId="24F2E5F3" wp14:editId="156C52F4">
                                  <wp:extent cx="5940425" cy="2464435"/>
                                  <wp:effectExtent l="0" t="0" r="0" b="0"/>
                                  <wp:docPr id="124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image70.png"/>
                                          <pic:cNvPicPr>
                                            <a:picLocks noChangeAspect="1"/>
                                          </pic:cNvPicPr>
                                        </pic:nvPicPr>
                                        <pic:blipFill>
                                          <a:blip r:embed="rId368"/>
                                          <a:stretch/>
                                        </pic:blipFill>
                                        <pic:spPr bwMode="auto">
                                          <a:xfrm>
                                            <a:off x="0" y="0"/>
                                            <a:ext cx="5940425" cy="24644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C621F18" id="Врезка307" o:spid="_x0000_s1127" style="width:467.75pt;height:22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" stroked="f" strokeweight="0">
                <v:stroke joinstyle="round"/>
                <v:textbox inset="0,0,0,0">
                  <w:txbxContent>
                    <w:p w14:paraId="7462BF93" w14:textId="77777777" w:rsidR="00BD1EBB" w:rsidRDefault="00BD1EBB">
                      <w:pPr>
                        <w:pStyle w:val="aff2"/>
                      </w:pPr>
                      <w:r>
                        <w:rPr>
                          <w:noProof/>
                        </w:rPr>
                        <w:drawing>
                          <wp:inline distT="0" distB="0" distL="0" distR="0" wp14:anchorId="24F2E5F3" wp14:editId="156C52F4">
                            <wp:extent cx="5940425" cy="2464435"/>
                            <wp:effectExtent l="0" t="0" r="0" b="0"/>
                            <wp:docPr id="124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image70.png"/>
                                    <pic:cNvPicPr>
                                      <a:picLocks noChangeAspect="1"/>
                                    </pic:cNvPicPr>
                                  </pic:nvPicPr>
                                  <pic:blipFill>
                                    <a:blip r:embed="rId368"/>
                                    <a:stretch/>
                                  </pic:blipFill>
                                  <pic:spPr bwMode="auto">
                                    <a:xfrm>
                                      <a:off x="0" y="0"/>
                                      <a:ext cx="5940425" cy="2464435"/>
                                    </a:xfrm>
                                    <a:prstGeom prst="rect">
                                      <a:avLst/>
                                    </a:prstGeom>
                                  </pic:spPr>
                                </pic:pic>
                              </a:graphicData>
                            </a:graphic>
                          </wp:inline>
                        </w:drawing>
                      </w:r>
                      <w:r>
                        <w:t xml:space="preserve"> </w:t>
                      </w:r>
                    </w:p>
                  </w:txbxContent>
                </v:textbox>
                <w10:anchorlock/>
              </v:rect>
            </w:pict>
          </mc:Fallback>
        </mc:AlternateContent>
      </w:r>
    </w:p>
    <w:p w14:paraId="60216B0B" w14:textId="69499C7C" w:rsidR="00D076D9" w:rsidRPr="004C3E23" w:rsidRDefault="00483B84" w:rsidP="00797129">
      <w:pPr>
        <w:pStyle w:val="afffffff6"/>
      </w:pPr>
      <w:bookmarkStart w:id="619" w:name="_Toc21282413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511</w:t>
      </w:r>
      <w:bookmarkEnd w:id="619"/>
      <w:r w:rsidR="00D708D3" w:rsidRPr="004C3E23">
        <w:fldChar w:fldCharType="end"/>
      </w:r>
    </w:p>
    <w:p w14:paraId="7D1481E6" w14:textId="77777777" w:rsidR="00D076D9" w:rsidRPr="004C3E23" w:rsidRDefault="00D076D9">
      <w:pPr>
        <w:jc w:val="center"/>
        <w:rPr>
          <w:color w:val="000000" w:themeColor="text1"/>
          <w:szCs w:val="28"/>
        </w:rPr>
      </w:pPr>
    </w:p>
    <w:p w14:paraId="16C84CE4"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1D3A95E1" w14:textId="77777777" w:rsidR="00D076D9" w:rsidRPr="004C3E23" w:rsidRDefault="00D708D3">
      <w:pPr>
        <w:rPr>
          <w:color w:val="000000" w:themeColor="text1"/>
        </w:rPr>
      </w:pPr>
      <w:r w:rsidRPr="004C3E23">
        <w:rPr>
          <w:color w:val="000000" w:themeColor="text1"/>
          <w:szCs w:val="28"/>
        </w:rPr>
        <w:t>Первый этап имеет два статуса выполнения</w:t>
      </w:r>
    </w:p>
    <w:p w14:paraId="6B94A46A" w14:textId="77777777" w:rsidR="00D076D9" w:rsidRPr="004C3E23" w:rsidRDefault="00D708D3">
      <w:pPr>
        <w:rPr>
          <w:color w:val="000000" w:themeColor="text1"/>
        </w:rPr>
      </w:pPr>
      <w:r w:rsidRPr="004C3E23">
        <w:rPr>
          <w:color w:val="000000" w:themeColor="text1"/>
          <w:szCs w:val="28"/>
        </w:rPr>
        <w:t>«На согласование», «Заседание не состоялось»</w:t>
      </w:r>
    </w:p>
    <w:p w14:paraId="407461E1"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6DA9ECF6" wp14:editId="2AF48CAF">
                <wp:extent cx="5124450" cy="687070"/>
                <wp:effectExtent l="0" t="0" r="0" b="0"/>
                <wp:docPr id="709" name="Врезка308"/>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3C30A6E" w14:textId="77777777" w:rsidR="00BD1EBB" w:rsidRDefault="00BD1EBB">
                            <w:pPr>
                              <w:pStyle w:val="aff2"/>
                            </w:pPr>
                            <w:r>
                              <w:rPr>
                                <w:noProof/>
                              </w:rPr>
                              <w:drawing>
                                <wp:inline distT="0" distB="0" distL="0" distR="0" wp14:anchorId="77B70C8A" wp14:editId="44690949">
                                  <wp:extent cx="5124450" cy="314325"/>
                                  <wp:effectExtent l="0" t="0" r="0" b="0"/>
                                  <wp:docPr id="1249" name="Изображение3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Изображение3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DA9ECF6" id="Врезка308" o:spid="_x0000_s1128"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" stroked="f" strokeweight="0">
                <v:stroke joinstyle="round"/>
                <v:textbox inset="0,0,0,0">
                  <w:txbxContent>
                    <w:p w14:paraId="73C30A6E" w14:textId="77777777" w:rsidR="00BD1EBB" w:rsidRDefault="00BD1EBB">
                      <w:pPr>
                        <w:pStyle w:val="aff2"/>
                      </w:pPr>
                      <w:r>
                        <w:rPr>
                          <w:noProof/>
                        </w:rPr>
                        <w:drawing>
                          <wp:inline distT="0" distB="0" distL="0" distR="0" wp14:anchorId="77B70C8A" wp14:editId="44690949">
                            <wp:extent cx="5124450" cy="314325"/>
                            <wp:effectExtent l="0" t="0" r="0" b="0"/>
                            <wp:docPr id="1249" name="Изображение3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Изображение3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4BDBD9D1" w14:textId="75D7A8A1" w:rsidR="00D076D9" w:rsidRPr="004C3E23" w:rsidRDefault="00483B84" w:rsidP="00797129">
      <w:pPr>
        <w:pStyle w:val="afffffff6"/>
      </w:pPr>
      <w:bookmarkStart w:id="620" w:name="_Toc21282413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512</w:t>
      </w:r>
      <w:bookmarkEnd w:id="620"/>
      <w:r w:rsidR="00D708D3" w:rsidRPr="004C3E23">
        <w:fldChar w:fldCharType="end"/>
      </w:r>
    </w:p>
    <w:p w14:paraId="4C40020A" w14:textId="77777777" w:rsidR="00D076D9" w:rsidRPr="004C3E23" w:rsidRDefault="00D076D9">
      <w:pPr>
        <w:jc w:val="center"/>
        <w:rPr>
          <w:color w:val="000000" w:themeColor="text1"/>
          <w:szCs w:val="28"/>
        </w:rPr>
      </w:pPr>
    </w:p>
    <w:p w14:paraId="4E9B0EAD"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 xml:space="preserve">. </w:t>
      </w:r>
    </w:p>
    <w:p w14:paraId="2D8EE2E8"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5DA3B2E0"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14:paraId="6C1217FC" w14:textId="77777777" w:rsidR="00D076D9" w:rsidRPr="004C3E23" w:rsidRDefault="00D708D3">
      <w:pPr>
        <w:rPr>
          <w:color w:val="000000" w:themeColor="text1"/>
          <w:szCs w:val="28"/>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0D2F0BDF"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14:paraId="60E71E16" w14:textId="77777777" w:rsidR="00D076D9" w:rsidRPr="004C3E23" w:rsidRDefault="00D708D3">
      <w:pPr>
        <w:rPr>
          <w:color w:val="000000" w:themeColor="text1"/>
          <w:szCs w:val="28"/>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1D7A150D" w14:textId="77777777" w:rsidR="00D076D9" w:rsidRPr="004C3E23" w:rsidRDefault="00D708D3" w:rsidP="00FB0440">
      <w:pPr>
        <w:keepNext/>
        <w:ind w:firstLine="0"/>
        <w:jc w:val="center"/>
        <w:rPr>
          <w:noProof/>
        </w:rPr>
      </w:pPr>
      <w:r w:rsidRPr="004C3E23">
        <w:rPr>
          <w:noProof/>
        </w:rPr>
        <w:lastRenderedPageBreak/>
        <w:drawing>
          <wp:inline distT="0" distB="0" distL="0" distR="0" wp14:anchorId="02C5DE09" wp14:editId="7BE3A52E">
            <wp:extent cx="4704800" cy="818984"/>
            <wp:effectExtent l="0" t="0" r="635" b="635"/>
            <wp:docPr id="711"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ln>
                  </pic:spPr>
                </pic:pic>
              </a:graphicData>
            </a:graphic>
          </wp:inline>
        </w:drawing>
      </w:r>
    </w:p>
    <w:p w14:paraId="6F864C24" w14:textId="2CD95B41" w:rsidR="00D076D9" w:rsidRPr="004C3E23" w:rsidRDefault="00ED3B53" w:rsidP="00797129">
      <w:pPr>
        <w:pStyle w:val="afffffff6"/>
      </w:pPr>
      <w:bookmarkStart w:id="621" w:name="_Toc21282413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513</w:t>
      </w:r>
      <w:bookmarkEnd w:id="621"/>
      <w:r w:rsidR="00EC4368" w:rsidRPr="004C3E23">
        <w:rPr>
          <w:noProof/>
        </w:rPr>
        <w:fldChar w:fldCharType="end"/>
      </w:r>
    </w:p>
    <w:p w14:paraId="0E23F8AB" w14:textId="77777777" w:rsidR="00D076D9" w:rsidRPr="004C3E23" w:rsidRDefault="00D076D9"/>
    <w:p w14:paraId="150767B4"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582224FA" w14:textId="77777777" w:rsidR="00D076D9" w:rsidRPr="004C3E23" w:rsidRDefault="00D076D9">
      <w:pPr>
        <w:rPr>
          <w:color w:val="000000" w:themeColor="text1"/>
          <w:szCs w:val="28"/>
        </w:rPr>
      </w:pPr>
    </w:p>
    <w:p w14:paraId="30F17AB1" w14:textId="77777777" w:rsidR="00D076D9" w:rsidRPr="004C3E23" w:rsidRDefault="00D708D3" w:rsidP="00FB0440">
      <w:pPr>
        <w:keepNext/>
        <w:ind w:firstLine="0"/>
        <w:jc w:val="center"/>
        <w:rPr>
          <w:noProof/>
        </w:rPr>
      </w:pPr>
      <w:r w:rsidRPr="004C3E23">
        <w:rPr>
          <w:noProof/>
        </w:rPr>
        <w:drawing>
          <wp:inline distT="0" distB="0" distL="0" distR="0" wp14:anchorId="6744D278" wp14:editId="564B20A1">
            <wp:extent cx="4861994" cy="834887"/>
            <wp:effectExtent l="0" t="0" r="0" b="3810"/>
            <wp:docPr id="712"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ln>
                  </pic:spPr>
                </pic:pic>
              </a:graphicData>
            </a:graphic>
          </wp:inline>
        </w:drawing>
      </w:r>
    </w:p>
    <w:p w14:paraId="3AFC930C" w14:textId="7D2A410F" w:rsidR="00D076D9" w:rsidRPr="004C3E23" w:rsidRDefault="00ED3B53" w:rsidP="00797129">
      <w:pPr>
        <w:pStyle w:val="afffffff6"/>
      </w:pPr>
      <w:bookmarkStart w:id="622" w:name="_Toc21282413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514</w:t>
      </w:r>
      <w:bookmarkEnd w:id="622"/>
      <w:r w:rsidR="00EC4368" w:rsidRPr="004C3E23">
        <w:rPr>
          <w:noProof/>
        </w:rPr>
        <w:fldChar w:fldCharType="end"/>
      </w:r>
    </w:p>
    <w:p w14:paraId="06A1F66D" w14:textId="77777777" w:rsidR="00D076D9" w:rsidRPr="004C3E23" w:rsidRDefault="00D076D9"/>
    <w:p w14:paraId="0E775685"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133ED229"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6C1117F4"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1B2FB4EE" wp14:editId="103CCC48">
                <wp:extent cx="5940425" cy="1659890"/>
                <wp:effectExtent l="0" t="0" r="0" b="0"/>
                <wp:docPr id="713" name="Врезка309"/>
                <wp:cNvGraphicFramePr/>
                <a:graphic xmlns:a="http://schemas.openxmlformats.org/drawingml/2006/main">
                  <a:graphicData uri="http://schemas.microsoft.com/office/word/2010/wordprocessingShape">
                    <wps:wsp>
                      <wps:cNvSpPr/>
                      <wps:spPr bwMode="auto">
                        <a:xfrm>
                          <a:off x="0" y="0"/>
                          <a:ext cx="5940360" cy="1659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EA49859" w14:textId="77777777" w:rsidR="00BD1EBB" w:rsidRDefault="00BD1EBB">
                            <w:pPr>
                              <w:pStyle w:val="aff2"/>
                            </w:pPr>
                            <w:r>
                              <w:rPr>
                                <w:noProof/>
                              </w:rPr>
                              <w:drawing>
                                <wp:inline distT="0" distB="0" distL="0" distR="0" wp14:anchorId="0C9618CE" wp14:editId="75423DCC">
                                  <wp:extent cx="5940425" cy="1287145"/>
                                  <wp:effectExtent l="0" t="0" r="0" b="0"/>
                                  <wp:docPr id="1250"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image65.png"/>
                                          <pic:cNvPicPr>
                                            <a:picLocks noChangeAspect="1"/>
                                          </pic:cNvPicPr>
                                        </pic:nvPicPr>
                                        <pic:blipFill>
                                          <a:blip r:embed="rId369"/>
                                          <a:stretch/>
                                        </pic:blipFill>
                                        <pic:spPr bwMode="auto">
                                          <a:xfrm>
                                            <a:off x="0" y="0"/>
                                            <a:ext cx="5940425" cy="12871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B2FB4EE" id="Врезка309" o:spid="_x0000_s1129" style="width:467.75pt;height:13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" stroked="f" strokeweight="0">
                <v:textbox inset="0,0,0,0">
                  <w:txbxContent>
                    <w:p w14:paraId="2EA49859" w14:textId="77777777" w:rsidR="00BD1EBB" w:rsidRDefault="00BD1EBB">
                      <w:pPr>
                        <w:pStyle w:val="aff2"/>
                      </w:pPr>
                      <w:r>
                        <w:rPr>
                          <w:noProof/>
                        </w:rPr>
                        <w:drawing>
                          <wp:inline distT="0" distB="0" distL="0" distR="0" wp14:anchorId="0C9618CE" wp14:editId="75423DCC">
                            <wp:extent cx="5940425" cy="1287145"/>
                            <wp:effectExtent l="0" t="0" r="0" b="0"/>
                            <wp:docPr id="1250"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image65.png"/>
                                    <pic:cNvPicPr>
                                      <a:picLocks noChangeAspect="1"/>
                                    </pic:cNvPicPr>
                                  </pic:nvPicPr>
                                  <pic:blipFill>
                                    <a:blip r:embed="rId369"/>
                                    <a:stretch/>
                                  </pic:blipFill>
                                  <pic:spPr bwMode="auto">
                                    <a:xfrm>
                                      <a:off x="0" y="0"/>
                                      <a:ext cx="5940425" cy="1287145"/>
                                    </a:xfrm>
                                    <a:prstGeom prst="rect">
                                      <a:avLst/>
                                    </a:prstGeom>
                                  </pic:spPr>
                                </pic:pic>
                              </a:graphicData>
                            </a:graphic>
                          </wp:inline>
                        </w:drawing>
                      </w:r>
                      <w:r>
                        <w:t xml:space="preserve"> </w:t>
                      </w:r>
                    </w:p>
                  </w:txbxContent>
                </v:textbox>
                <w10:anchorlock/>
              </v:rect>
            </w:pict>
          </mc:Fallback>
        </mc:AlternateContent>
      </w:r>
    </w:p>
    <w:p w14:paraId="66D0DA28" w14:textId="7C86271C" w:rsidR="00D076D9" w:rsidRPr="004C3E23" w:rsidRDefault="00483B84" w:rsidP="00797129">
      <w:pPr>
        <w:pStyle w:val="afffffff6"/>
      </w:pPr>
      <w:bookmarkStart w:id="623" w:name="_Toc21282413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515</w:t>
      </w:r>
      <w:bookmarkEnd w:id="623"/>
      <w:r w:rsidR="00D708D3" w:rsidRPr="004C3E23">
        <w:fldChar w:fldCharType="end"/>
      </w:r>
    </w:p>
    <w:p w14:paraId="754E2DBC" w14:textId="77777777" w:rsidR="00D076D9" w:rsidRPr="004C3E23" w:rsidRDefault="00D076D9">
      <w:pPr>
        <w:keepNext/>
        <w:jc w:val="center"/>
        <w:rPr>
          <w:color w:val="000000" w:themeColor="text1"/>
        </w:rPr>
      </w:pPr>
    </w:p>
    <w:p w14:paraId="533D7324"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14:paraId="77771101"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2DD446E7"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07759404" wp14:editId="44BC1739">
                <wp:extent cx="5940425" cy="1896110"/>
                <wp:effectExtent l="0" t="0" r="0" b="0"/>
                <wp:docPr id="715" name="Врезка310"/>
                <wp:cNvGraphicFramePr/>
                <a:graphic xmlns:a="http://schemas.openxmlformats.org/drawingml/2006/main">
                  <a:graphicData uri="http://schemas.microsoft.com/office/word/2010/wordprocessingShape">
                    <wps:wsp>
                      <wps:cNvSpPr/>
                      <wps:spPr bwMode="auto">
                        <a:xfrm>
                          <a:off x="0" y="0"/>
                          <a:ext cx="5940360" cy="1896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EEB7708" w14:textId="77777777" w:rsidR="00BD1EBB" w:rsidRDefault="00BD1EBB">
                            <w:pPr>
                              <w:pStyle w:val="aff2"/>
                            </w:pPr>
                            <w:r>
                              <w:rPr>
                                <w:noProof/>
                              </w:rPr>
                              <w:drawing>
                                <wp:inline distT="0" distB="0" distL="0" distR="0" wp14:anchorId="0949A656" wp14:editId="697EE205">
                                  <wp:extent cx="5940425" cy="1523365"/>
                                  <wp:effectExtent l="0" t="0" r="0" b="0"/>
                                  <wp:docPr id="1251"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image64.png"/>
                                          <pic:cNvPicPr>
                                            <a:picLocks noChangeAspect="1"/>
                                          </pic:cNvPicPr>
                                        </pic:nvPicPr>
                                        <pic:blipFill>
                                          <a:blip r:embed="rId370"/>
                                          <a:stretch/>
                                        </pic:blipFill>
                                        <pic:spPr bwMode="auto">
                                          <a:xfrm>
                                            <a:off x="0" y="0"/>
                                            <a:ext cx="5940425" cy="15233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7759404" id="Врезка310" o:spid="_x0000_s1130" style="width:467.75pt;height:14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" stroked="f" strokeweight="0">
                <v:textbox inset="0,0,0,0">
                  <w:txbxContent>
                    <w:p w14:paraId="5EEB7708" w14:textId="77777777" w:rsidR="00BD1EBB" w:rsidRDefault="00BD1EBB">
                      <w:pPr>
                        <w:pStyle w:val="aff2"/>
                      </w:pPr>
                      <w:r>
                        <w:rPr>
                          <w:noProof/>
                        </w:rPr>
                        <w:drawing>
                          <wp:inline distT="0" distB="0" distL="0" distR="0" wp14:anchorId="0949A656" wp14:editId="697EE205">
                            <wp:extent cx="5940425" cy="1523365"/>
                            <wp:effectExtent l="0" t="0" r="0" b="0"/>
                            <wp:docPr id="1251"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image64.png"/>
                                    <pic:cNvPicPr>
                                      <a:picLocks noChangeAspect="1"/>
                                    </pic:cNvPicPr>
                                  </pic:nvPicPr>
                                  <pic:blipFill>
                                    <a:blip r:embed="rId370"/>
                                    <a:stretch/>
                                  </pic:blipFill>
                                  <pic:spPr bwMode="auto">
                                    <a:xfrm>
                                      <a:off x="0" y="0"/>
                                      <a:ext cx="5940425" cy="1523365"/>
                                    </a:xfrm>
                                    <a:prstGeom prst="rect">
                                      <a:avLst/>
                                    </a:prstGeom>
                                  </pic:spPr>
                                </pic:pic>
                              </a:graphicData>
                            </a:graphic>
                          </wp:inline>
                        </w:drawing>
                      </w:r>
                      <w:r>
                        <w:t xml:space="preserve"> </w:t>
                      </w:r>
                    </w:p>
                  </w:txbxContent>
                </v:textbox>
                <w10:anchorlock/>
              </v:rect>
            </w:pict>
          </mc:Fallback>
        </mc:AlternateContent>
      </w:r>
    </w:p>
    <w:p w14:paraId="43B0E95B" w14:textId="4657340B" w:rsidR="00D076D9" w:rsidRPr="004C3E23" w:rsidRDefault="00483B84" w:rsidP="00797129">
      <w:pPr>
        <w:pStyle w:val="afffffff6"/>
      </w:pPr>
      <w:bookmarkStart w:id="624" w:name="_Toc21282414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516</w:t>
      </w:r>
      <w:bookmarkEnd w:id="624"/>
      <w:r w:rsidR="00D708D3" w:rsidRPr="004C3E23">
        <w:fldChar w:fldCharType="end"/>
      </w:r>
    </w:p>
    <w:p w14:paraId="74F50EF0" w14:textId="77777777" w:rsidR="00D076D9" w:rsidRPr="004C3E23" w:rsidRDefault="00D076D9">
      <w:pPr>
        <w:keepNext/>
        <w:jc w:val="center"/>
        <w:rPr>
          <w:color w:val="000000" w:themeColor="text1"/>
        </w:rPr>
      </w:pPr>
    </w:p>
    <w:p w14:paraId="784B06F1" w14:textId="77777777" w:rsidR="00D076D9" w:rsidRPr="004C3E23" w:rsidRDefault="00D708D3">
      <w:pPr>
        <w:rPr>
          <w:color w:val="000000" w:themeColor="text1"/>
        </w:rPr>
      </w:pPr>
      <w:r w:rsidRPr="004C3E23">
        <w:rPr>
          <w:color w:val="000000" w:themeColor="text1"/>
          <w:szCs w:val="28"/>
        </w:rPr>
        <w:t xml:space="preserve">В открывшейся форме документа на вкладке Материалы в поле </w:t>
      </w:r>
      <w:r w:rsidRPr="004C3E23">
        <w:rPr>
          <w:b/>
          <w:color w:val="000000" w:themeColor="text1"/>
          <w:szCs w:val="28"/>
        </w:rPr>
        <w:t>Голосование</w:t>
      </w:r>
      <w:r w:rsidRPr="004C3E23">
        <w:rPr>
          <w:color w:val="000000" w:themeColor="text1"/>
          <w:szCs w:val="28"/>
        </w:rPr>
        <w:t xml:space="preserve"> автоматически выведется сотрудник равный пользователю, под которым выполняется задача. </w:t>
      </w:r>
    </w:p>
    <w:p w14:paraId="71565232"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7ED3C144" wp14:editId="1CAA4C8F">
                <wp:extent cx="5940425" cy="2540635"/>
                <wp:effectExtent l="0" t="0" r="0" b="0"/>
                <wp:docPr id="717" name="Врезка311"/>
                <wp:cNvGraphicFramePr/>
                <a:graphic xmlns:a="http://schemas.openxmlformats.org/drawingml/2006/main">
                  <a:graphicData uri="http://schemas.microsoft.com/office/word/2010/wordprocessingShape">
                    <wps:wsp>
                      <wps:cNvSpPr/>
                      <wps:spPr bwMode="auto">
                        <a:xfrm>
                          <a:off x="0" y="0"/>
                          <a:ext cx="5940360" cy="254051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BFAF9BB" w14:textId="77777777" w:rsidR="00BD1EBB" w:rsidRDefault="00BD1EBB">
                            <w:pPr>
                              <w:pStyle w:val="aff2"/>
                            </w:pPr>
                            <w:r>
                              <w:rPr>
                                <w:noProof/>
                              </w:rPr>
                              <w:drawing>
                                <wp:inline distT="0" distB="0" distL="0" distR="0" wp14:anchorId="43B1BD2C" wp14:editId="14B31548">
                                  <wp:extent cx="5940425" cy="2167890"/>
                                  <wp:effectExtent l="0" t="0" r="0" b="0"/>
                                  <wp:docPr id="1253"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image67.png"/>
                                          <pic:cNvPicPr>
                                            <a:picLocks noChangeAspect="1"/>
                                          </pic:cNvPicPr>
                                        </pic:nvPicPr>
                                        <pic:blipFill>
                                          <a:blip r:embed="rId371"/>
                                          <a:stretch/>
                                        </pic:blipFill>
                                        <pic:spPr bwMode="auto">
                                          <a:xfrm>
                                            <a:off x="0" y="0"/>
                                            <a:ext cx="5940425" cy="21678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D3C144" id="Врезка311" o:spid="_x0000_s1131" style="width:467.75pt;height:20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" stroked="f" strokeweight="0">
                <v:stroke joinstyle="round"/>
                <v:textbox inset="0,0,0,0">
                  <w:txbxContent>
                    <w:p w14:paraId="2BFAF9BB" w14:textId="77777777" w:rsidR="00BD1EBB" w:rsidRDefault="00BD1EBB">
                      <w:pPr>
                        <w:pStyle w:val="aff2"/>
                      </w:pPr>
                      <w:r>
                        <w:rPr>
                          <w:noProof/>
                        </w:rPr>
                        <w:drawing>
                          <wp:inline distT="0" distB="0" distL="0" distR="0" wp14:anchorId="43B1BD2C" wp14:editId="14B31548">
                            <wp:extent cx="5940425" cy="2167890"/>
                            <wp:effectExtent l="0" t="0" r="0" b="0"/>
                            <wp:docPr id="1253"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image67.png"/>
                                    <pic:cNvPicPr>
                                      <a:picLocks noChangeAspect="1"/>
                                    </pic:cNvPicPr>
                                  </pic:nvPicPr>
                                  <pic:blipFill>
                                    <a:blip r:embed="rId371"/>
                                    <a:stretch/>
                                  </pic:blipFill>
                                  <pic:spPr bwMode="auto">
                                    <a:xfrm>
                                      <a:off x="0" y="0"/>
                                      <a:ext cx="5940425" cy="2167890"/>
                                    </a:xfrm>
                                    <a:prstGeom prst="rect">
                                      <a:avLst/>
                                    </a:prstGeom>
                                  </pic:spPr>
                                </pic:pic>
                              </a:graphicData>
                            </a:graphic>
                          </wp:inline>
                        </w:drawing>
                      </w:r>
                      <w:r>
                        <w:t xml:space="preserve"> </w:t>
                      </w:r>
                    </w:p>
                  </w:txbxContent>
                </v:textbox>
                <w10:anchorlock/>
              </v:rect>
            </w:pict>
          </mc:Fallback>
        </mc:AlternateContent>
      </w:r>
    </w:p>
    <w:p w14:paraId="179C31BE" w14:textId="4A81A140" w:rsidR="00D076D9" w:rsidRPr="004C3E23" w:rsidRDefault="00D708D3">
      <w:pPr>
        <w:pStyle w:val="aff2"/>
      </w:pPr>
      <w:bookmarkStart w:id="625" w:name="_Toc212824141"/>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517</w:t>
      </w:r>
      <w:bookmarkEnd w:id="625"/>
      <w:r w:rsidR="00EC4368" w:rsidRPr="004C3E23">
        <w:rPr>
          <w:noProof/>
        </w:rPr>
        <w:fldChar w:fldCharType="end"/>
      </w:r>
    </w:p>
    <w:p w14:paraId="5E2CF6F3" w14:textId="77777777" w:rsidR="00D076D9" w:rsidRPr="004C3E23" w:rsidRDefault="00D076D9">
      <w:pPr>
        <w:keepNext/>
        <w:jc w:val="center"/>
        <w:rPr>
          <w:color w:val="000000" w:themeColor="text1"/>
        </w:rPr>
      </w:pPr>
    </w:p>
    <w:p w14:paraId="7E0AB991" w14:textId="77777777" w:rsidR="00D076D9" w:rsidRPr="004C3E23" w:rsidRDefault="00D708D3">
      <w:pPr>
        <w:ind w:firstLine="851"/>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7C7DE217" w14:textId="77777777" w:rsidR="00D076D9" w:rsidRPr="004C3E23" w:rsidRDefault="00D708D3">
      <w:pPr>
        <w:rPr>
          <w:color w:val="000000" w:themeColor="text1"/>
        </w:rPr>
      </w:pPr>
      <w:r w:rsidRPr="004C3E23">
        <w:rPr>
          <w:color w:val="000000" w:themeColor="text1"/>
          <w:szCs w:val="28"/>
        </w:rPr>
        <w:t xml:space="preserve"> 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04577449"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4C47D15B" wp14:editId="7A376DDE">
                <wp:extent cx="5940425" cy="2515870"/>
                <wp:effectExtent l="0" t="0" r="0" b="0"/>
                <wp:docPr id="719" name="Врезка312"/>
                <wp:cNvGraphicFramePr/>
                <a:graphic xmlns:a="http://schemas.openxmlformats.org/drawingml/2006/main">
                  <a:graphicData uri="http://schemas.microsoft.com/office/word/2010/wordprocessingShape">
                    <wps:wsp>
                      <wps:cNvSpPr/>
                      <wps:spPr bwMode="auto">
                        <a:xfrm>
                          <a:off x="0" y="0"/>
                          <a:ext cx="5940360" cy="2516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3507DFC" w14:textId="77777777" w:rsidR="00BD1EBB" w:rsidRDefault="00BD1EBB">
                            <w:pPr>
                              <w:pStyle w:val="aff2"/>
                            </w:pPr>
                            <w:r>
                              <w:rPr>
                                <w:noProof/>
                              </w:rPr>
                              <w:drawing>
                                <wp:inline distT="0" distB="0" distL="0" distR="0" wp14:anchorId="35442BE5" wp14:editId="1354C7A3">
                                  <wp:extent cx="5940425" cy="2143125"/>
                                  <wp:effectExtent l="0" t="0" r="0" b="0"/>
                                  <wp:docPr id="1255"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image66.png"/>
                                          <pic:cNvPicPr>
                                            <a:picLocks noChangeAspect="1"/>
                                          </pic:cNvPicPr>
                                        </pic:nvPicPr>
                                        <pic:blipFill>
                                          <a:blip r:embed="rId372"/>
                                          <a:stretch/>
                                        </pic:blipFill>
                                        <pic:spPr bwMode="auto">
                                          <a:xfrm>
                                            <a:off x="0" y="0"/>
                                            <a:ext cx="5940425" cy="21431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C47D15B" id="Врезка312" o:spid="_x0000_s1132" style="width:467.75pt;height:19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" stroked="f" strokeweight="0">
                <v:stroke joinstyle="round"/>
                <v:textbox inset="0,0,0,0">
                  <w:txbxContent>
                    <w:p w14:paraId="23507DFC" w14:textId="77777777" w:rsidR="00BD1EBB" w:rsidRDefault="00BD1EBB">
                      <w:pPr>
                        <w:pStyle w:val="aff2"/>
                      </w:pPr>
                      <w:r>
                        <w:rPr>
                          <w:noProof/>
                        </w:rPr>
                        <w:drawing>
                          <wp:inline distT="0" distB="0" distL="0" distR="0" wp14:anchorId="35442BE5" wp14:editId="1354C7A3">
                            <wp:extent cx="5940425" cy="2143125"/>
                            <wp:effectExtent l="0" t="0" r="0" b="0"/>
                            <wp:docPr id="1255"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image66.png"/>
                                    <pic:cNvPicPr>
                                      <a:picLocks noChangeAspect="1"/>
                                    </pic:cNvPicPr>
                                  </pic:nvPicPr>
                                  <pic:blipFill>
                                    <a:blip r:embed="rId372"/>
                                    <a:stretch/>
                                  </pic:blipFill>
                                  <pic:spPr bwMode="auto">
                                    <a:xfrm>
                                      <a:off x="0" y="0"/>
                                      <a:ext cx="5940425" cy="2143125"/>
                                    </a:xfrm>
                                    <a:prstGeom prst="rect">
                                      <a:avLst/>
                                    </a:prstGeom>
                                  </pic:spPr>
                                </pic:pic>
                              </a:graphicData>
                            </a:graphic>
                          </wp:inline>
                        </w:drawing>
                      </w:r>
                      <w:r>
                        <w:t xml:space="preserve"> </w:t>
                      </w:r>
                    </w:p>
                  </w:txbxContent>
                </v:textbox>
                <w10:anchorlock/>
              </v:rect>
            </w:pict>
          </mc:Fallback>
        </mc:AlternateContent>
      </w:r>
    </w:p>
    <w:p w14:paraId="2A14C599" w14:textId="588DE232" w:rsidR="00D076D9" w:rsidRPr="004C3E23" w:rsidRDefault="00483B84" w:rsidP="00797129">
      <w:pPr>
        <w:pStyle w:val="afffffff6"/>
      </w:pPr>
      <w:bookmarkStart w:id="626" w:name="_Toc21282414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518</w:t>
      </w:r>
      <w:bookmarkEnd w:id="626"/>
      <w:r w:rsidR="00D708D3" w:rsidRPr="004C3E23">
        <w:fldChar w:fldCharType="end"/>
      </w:r>
    </w:p>
    <w:p w14:paraId="79ED5772" w14:textId="77777777" w:rsidR="00D076D9" w:rsidRPr="004C3E23" w:rsidRDefault="00D076D9">
      <w:pPr>
        <w:rPr>
          <w:color w:val="000000" w:themeColor="text1"/>
          <w:szCs w:val="28"/>
        </w:rPr>
      </w:pPr>
    </w:p>
    <w:p w14:paraId="21409A97"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4677552B" w14:textId="77777777" w:rsidR="00D076D9" w:rsidRPr="004C3E23" w:rsidRDefault="00D708D3" w:rsidP="00FB0440">
      <w:pPr>
        <w:keepNext/>
        <w:ind w:firstLine="0"/>
        <w:jc w:val="center"/>
        <w:rPr>
          <w:noProof/>
        </w:rPr>
      </w:pPr>
      <w:r w:rsidRPr="004C3E23">
        <w:rPr>
          <w:noProof/>
        </w:rPr>
        <w:lastRenderedPageBreak/>
        <mc:AlternateContent>
          <mc:Choice Requires="wps">
            <w:drawing>
              <wp:inline distT="0" distB="0" distL="0" distR="0" wp14:anchorId="3B7EC75F" wp14:editId="09B36CBE">
                <wp:extent cx="5940425" cy="2345055"/>
                <wp:effectExtent l="0" t="0" r="0" b="0"/>
                <wp:docPr id="721" name="Врезка313"/>
                <wp:cNvGraphicFramePr/>
                <a:graphic xmlns:a="http://schemas.openxmlformats.org/drawingml/2006/main">
                  <a:graphicData uri="http://schemas.microsoft.com/office/word/2010/wordprocessingShape">
                    <wps:wsp>
                      <wps:cNvSpPr/>
                      <wps:spPr bwMode="auto">
                        <a:xfrm>
                          <a:off x="0" y="0"/>
                          <a:ext cx="5940360" cy="2345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36B5925" w14:textId="77777777" w:rsidR="00BD1EBB" w:rsidRDefault="00BD1EBB">
                            <w:pPr>
                              <w:pStyle w:val="aff2"/>
                            </w:pPr>
                            <w:r>
                              <w:rPr>
                                <w:noProof/>
                              </w:rPr>
                              <w:drawing>
                                <wp:inline distT="0" distB="0" distL="0" distR="0" wp14:anchorId="367B6AB8" wp14:editId="37B9D8A8">
                                  <wp:extent cx="5940425" cy="1972310"/>
                                  <wp:effectExtent l="0" t="0" r="0" b="0"/>
                                  <wp:docPr id="1257"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image62.png"/>
                                          <pic:cNvPicPr>
                                            <a:picLocks noChangeAspect="1"/>
                                          </pic:cNvPicPr>
                                        </pic:nvPicPr>
                                        <pic:blipFill>
                                          <a:blip r:embed="rId373"/>
                                          <a:stretch/>
                                        </pic:blipFill>
                                        <pic:spPr bwMode="auto">
                                          <a:xfrm>
                                            <a:off x="0" y="0"/>
                                            <a:ext cx="5940425" cy="19723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B7EC75F" id="Врезка313" o:spid="_x0000_s1133" style="width:467.75pt;height:18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" stroked="f" strokeweight="0">
                <v:stroke joinstyle="round"/>
                <v:textbox inset="0,0,0,0">
                  <w:txbxContent>
                    <w:p w14:paraId="636B5925" w14:textId="77777777" w:rsidR="00BD1EBB" w:rsidRDefault="00BD1EBB">
                      <w:pPr>
                        <w:pStyle w:val="aff2"/>
                      </w:pPr>
                      <w:r>
                        <w:rPr>
                          <w:noProof/>
                        </w:rPr>
                        <w:drawing>
                          <wp:inline distT="0" distB="0" distL="0" distR="0" wp14:anchorId="367B6AB8" wp14:editId="37B9D8A8">
                            <wp:extent cx="5940425" cy="1972310"/>
                            <wp:effectExtent l="0" t="0" r="0" b="0"/>
                            <wp:docPr id="1257"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image62.png"/>
                                    <pic:cNvPicPr>
                                      <a:picLocks noChangeAspect="1"/>
                                    </pic:cNvPicPr>
                                  </pic:nvPicPr>
                                  <pic:blipFill>
                                    <a:blip r:embed="rId373"/>
                                    <a:stretch/>
                                  </pic:blipFill>
                                  <pic:spPr bwMode="auto">
                                    <a:xfrm>
                                      <a:off x="0" y="0"/>
                                      <a:ext cx="5940425" cy="1972310"/>
                                    </a:xfrm>
                                    <a:prstGeom prst="rect">
                                      <a:avLst/>
                                    </a:prstGeom>
                                  </pic:spPr>
                                </pic:pic>
                              </a:graphicData>
                            </a:graphic>
                          </wp:inline>
                        </w:drawing>
                      </w:r>
                      <w:r>
                        <w:t xml:space="preserve"> </w:t>
                      </w:r>
                    </w:p>
                  </w:txbxContent>
                </v:textbox>
                <w10:anchorlock/>
              </v:rect>
            </w:pict>
          </mc:Fallback>
        </mc:AlternateContent>
      </w:r>
    </w:p>
    <w:p w14:paraId="6B0B22F1" w14:textId="7CAB8D10" w:rsidR="00D076D9" w:rsidRPr="004C3E23" w:rsidRDefault="00483B84" w:rsidP="00797129">
      <w:pPr>
        <w:pStyle w:val="afffffff6"/>
      </w:pPr>
      <w:bookmarkStart w:id="627" w:name="_Toc21282414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519</w:t>
      </w:r>
      <w:bookmarkEnd w:id="627"/>
      <w:r w:rsidR="00D708D3" w:rsidRPr="004C3E23">
        <w:fldChar w:fldCharType="end"/>
      </w:r>
    </w:p>
    <w:p w14:paraId="25486CF7" w14:textId="77777777" w:rsidR="00D076D9" w:rsidRPr="004C3E23" w:rsidRDefault="00D076D9">
      <w:pPr>
        <w:rPr>
          <w:color w:val="000000" w:themeColor="text1"/>
          <w:szCs w:val="28"/>
        </w:rPr>
      </w:pPr>
    </w:p>
    <w:p w14:paraId="66890B7B"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14:paraId="328A6006" w14:textId="77777777" w:rsidR="00D076D9" w:rsidRPr="004C3E23" w:rsidRDefault="00D708D3">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p>
    <w:p w14:paraId="0192A711"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435F77B6" wp14:editId="40804DEB">
                <wp:extent cx="5940425" cy="3366135"/>
                <wp:effectExtent l="0" t="0" r="0" b="0"/>
                <wp:docPr id="723" name="Врезка314"/>
                <wp:cNvGraphicFramePr/>
                <a:graphic xmlns:a="http://schemas.openxmlformats.org/drawingml/2006/main">
                  <a:graphicData uri="http://schemas.microsoft.com/office/word/2010/wordprocessingShape">
                    <wps:wsp>
                      <wps:cNvSpPr/>
                      <wps:spPr bwMode="auto">
                        <a:xfrm>
                          <a:off x="0" y="0"/>
                          <a:ext cx="5940360" cy="3366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31E29B0" w14:textId="77777777" w:rsidR="00BD1EBB" w:rsidRDefault="00BD1EBB">
                            <w:pPr>
                              <w:pStyle w:val="aff2"/>
                            </w:pPr>
                            <w:r>
                              <w:rPr>
                                <w:noProof/>
                              </w:rPr>
                              <w:drawing>
                                <wp:inline distT="0" distB="0" distL="0" distR="0" wp14:anchorId="6FB96744" wp14:editId="36BB8B6C">
                                  <wp:extent cx="5940425" cy="2993390"/>
                                  <wp:effectExtent l="0" t="0" r="0" b="0"/>
                                  <wp:docPr id="1258"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image61.png"/>
                                          <pic:cNvPicPr>
                                            <a:picLocks noChangeAspect="1"/>
                                          </pic:cNvPicPr>
                                        </pic:nvPicPr>
                                        <pic:blipFill>
                                          <a:blip r:embed="rId374"/>
                                          <a:stretch/>
                                        </pic:blipFill>
                                        <pic:spPr bwMode="auto">
                                          <a:xfrm>
                                            <a:off x="0" y="0"/>
                                            <a:ext cx="5940425" cy="29933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35F77B6" id="Врезка314" o:spid="_x0000_s1134" style="width:467.75pt;height:26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" stroked="f" strokeweight="0">
                <v:stroke joinstyle="round"/>
                <v:textbox inset="0,0,0,0">
                  <w:txbxContent>
                    <w:p w14:paraId="631E29B0" w14:textId="77777777" w:rsidR="00BD1EBB" w:rsidRDefault="00BD1EBB">
                      <w:pPr>
                        <w:pStyle w:val="aff2"/>
                      </w:pPr>
                      <w:r>
                        <w:rPr>
                          <w:noProof/>
                        </w:rPr>
                        <w:drawing>
                          <wp:inline distT="0" distB="0" distL="0" distR="0" wp14:anchorId="6FB96744" wp14:editId="36BB8B6C">
                            <wp:extent cx="5940425" cy="2993390"/>
                            <wp:effectExtent l="0" t="0" r="0" b="0"/>
                            <wp:docPr id="1258"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image61.png"/>
                                    <pic:cNvPicPr>
                                      <a:picLocks noChangeAspect="1"/>
                                    </pic:cNvPicPr>
                                  </pic:nvPicPr>
                                  <pic:blipFill>
                                    <a:blip r:embed="rId374"/>
                                    <a:stretch/>
                                  </pic:blipFill>
                                  <pic:spPr bwMode="auto">
                                    <a:xfrm>
                                      <a:off x="0" y="0"/>
                                      <a:ext cx="5940425" cy="2993390"/>
                                    </a:xfrm>
                                    <a:prstGeom prst="rect">
                                      <a:avLst/>
                                    </a:prstGeom>
                                  </pic:spPr>
                                </pic:pic>
                              </a:graphicData>
                            </a:graphic>
                          </wp:inline>
                        </w:drawing>
                      </w:r>
                      <w:r>
                        <w:t xml:space="preserve"> </w:t>
                      </w:r>
                    </w:p>
                  </w:txbxContent>
                </v:textbox>
                <w10:anchorlock/>
              </v:rect>
            </w:pict>
          </mc:Fallback>
        </mc:AlternateContent>
      </w:r>
    </w:p>
    <w:p w14:paraId="721FE554" w14:textId="0E61F0F2" w:rsidR="00D076D9" w:rsidRPr="004C3E23" w:rsidRDefault="00483B84" w:rsidP="00797129">
      <w:pPr>
        <w:pStyle w:val="afffffff6"/>
      </w:pPr>
      <w:bookmarkStart w:id="628" w:name="_Toc21282414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520</w:t>
      </w:r>
      <w:bookmarkEnd w:id="628"/>
      <w:r w:rsidR="00D708D3" w:rsidRPr="004C3E23">
        <w:fldChar w:fldCharType="end"/>
      </w:r>
    </w:p>
    <w:p w14:paraId="4CADC386" w14:textId="77777777" w:rsidR="00D076D9" w:rsidRPr="004C3E23" w:rsidRDefault="00D076D9">
      <w:pPr>
        <w:jc w:val="center"/>
        <w:rPr>
          <w:color w:val="000000" w:themeColor="text1"/>
          <w:szCs w:val="28"/>
        </w:rPr>
      </w:pPr>
    </w:p>
    <w:p w14:paraId="4132C25F"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5357966B"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623273E4" w14:textId="77777777" w:rsidR="00D076D9" w:rsidRPr="004C3E23" w:rsidRDefault="00D708D3" w:rsidP="00FB0440">
      <w:pPr>
        <w:keepNext/>
        <w:ind w:firstLine="0"/>
        <w:jc w:val="center"/>
        <w:rPr>
          <w:noProof/>
        </w:rPr>
      </w:pPr>
      <w:r w:rsidRPr="004C3E23">
        <w:rPr>
          <w:noProof/>
        </w:rPr>
        <w:lastRenderedPageBreak/>
        <mc:AlternateContent>
          <mc:Choice Requires="wps">
            <w:drawing>
              <wp:inline distT="0" distB="0" distL="0" distR="0" wp14:anchorId="153A112E" wp14:editId="6FB1DF42">
                <wp:extent cx="5940425" cy="2651125"/>
                <wp:effectExtent l="0" t="0" r="0" b="0"/>
                <wp:docPr id="725" name="Врезка315"/>
                <wp:cNvGraphicFramePr/>
                <a:graphic xmlns:a="http://schemas.openxmlformats.org/drawingml/2006/main">
                  <a:graphicData uri="http://schemas.microsoft.com/office/word/2010/wordprocessingShape">
                    <wps:wsp>
                      <wps:cNvSpPr/>
                      <wps:spPr bwMode="auto">
                        <a:xfrm>
                          <a:off x="0" y="0"/>
                          <a:ext cx="5940360" cy="2651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BFE257E" w14:textId="77777777" w:rsidR="00BD1EBB" w:rsidRDefault="00BD1EBB">
                            <w:pPr>
                              <w:pStyle w:val="aff2"/>
                            </w:pPr>
                            <w:r>
                              <w:rPr>
                                <w:noProof/>
                              </w:rPr>
                              <w:drawing>
                                <wp:inline distT="0" distB="0" distL="0" distR="0" wp14:anchorId="53E0817B" wp14:editId="66D41DF4">
                                  <wp:extent cx="5940425" cy="2278380"/>
                                  <wp:effectExtent l="0" t="0" r="0" b="0"/>
                                  <wp:docPr id="1259"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image63.png"/>
                                          <pic:cNvPicPr>
                                            <a:picLocks noChangeAspect="1"/>
                                          </pic:cNvPicPr>
                                        </pic:nvPicPr>
                                        <pic:blipFill>
                                          <a:blip r:embed="rId375"/>
                                          <a:stretch/>
                                        </pic:blipFill>
                                        <pic:spPr bwMode="auto">
                                          <a:xfrm>
                                            <a:off x="0" y="0"/>
                                            <a:ext cx="5940425" cy="22783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53A112E" id="Врезка315" o:spid="_x0000_s1135" style="width:467.75pt;height:20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" stroked="f" strokeweight="0">
                <v:stroke joinstyle="round"/>
                <v:textbox inset="0,0,0,0">
                  <w:txbxContent>
                    <w:p w14:paraId="7BFE257E" w14:textId="77777777" w:rsidR="00BD1EBB" w:rsidRDefault="00BD1EBB">
                      <w:pPr>
                        <w:pStyle w:val="aff2"/>
                      </w:pPr>
                      <w:r>
                        <w:rPr>
                          <w:noProof/>
                        </w:rPr>
                        <w:drawing>
                          <wp:inline distT="0" distB="0" distL="0" distR="0" wp14:anchorId="53E0817B" wp14:editId="66D41DF4">
                            <wp:extent cx="5940425" cy="2278380"/>
                            <wp:effectExtent l="0" t="0" r="0" b="0"/>
                            <wp:docPr id="1259"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image63.png"/>
                                    <pic:cNvPicPr>
                                      <a:picLocks noChangeAspect="1"/>
                                    </pic:cNvPicPr>
                                  </pic:nvPicPr>
                                  <pic:blipFill>
                                    <a:blip r:embed="rId375"/>
                                    <a:stretch/>
                                  </pic:blipFill>
                                  <pic:spPr bwMode="auto">
                                    <a:xfrm>
                                      <a:off x="0" y="0"/>
                                      <a:ext cx="5940425" cy="2278380"/>
                                    </a:xfrm>
                                    <a:prstGeom prst="rect">
                                      <a:avLst/>
                                    </a:prstGeom>
                                  </pic:spPr>
                                </pic:pic>
                              </a:graphicData>
                            </a:graphic>
                          </wp:inline>
                        </w:drawing>
                      </w:r>
                      <w:r>
                        <w:t xml:space="preserve"> </w:t>
                      </w:r>
                    </w:p>
                  </w:txbxContent>
                </v:textbox>
                <w10:anchorlock/>
              </v:rect>
            </w:pict>
          </mc:Fallback>
        </mc:AlternateContent>
      </w:r>
    </w:p>
    <w:p w14:paraId="4494D6AF" w14:textId="21C6ED7A" w:rsidR="00D076D9" w:rsidRPr="004C3E23" w:rsidRDefault="00483B84" w:rsidP="00797129">
      <w:pPr>
        <w:pStyle w:val="afffffff6"/>
      </w:pPr>
      <w:bookmarkStart w:id="629" w:name="_Toc21282414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521</w:t>
      </w:r>
      <w:bookmarkEnd w:id="629"/>
      <w:r w:rsidR="00D708D3" w:rsidRPr="004C3E23">
        <w:fldChar w:fldCharType="end"/>
      </w:r>
    </w:p>
    <w:p w14:paraId="1CFCBDC9" w14:textId="77777777" w:rsidR="00D076D9" w:rsidRPr="004C3E23" w:rsidRDefault="00D076D9">
      <w:pPr>
        <w:jc w:val="center"/>
        <w:rPr>
          <w:color w:val="000000" w:themeColor="text1"/>
          <w:szCs w:val="28"/>
        </w:rPr>
      </w:pPr>
    </w:p>
    <w:p w14:paraId="27098311"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32F5DBBF"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1CFC0D8C"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15CEE71B" wp14:editId="3D84C1AA">
                <wp:extent cx="5940425" cy="2521585"/>
                <wp:effectExtent l="0" t="0" r="0" b="0"/>
                <wp:docPr id="727" name="Врезка316"/>
                <wp:cNvGraphicFramePr/>
                <a:graphic xmlns:a="http://schemas.openxmlformats.org/drawingml/2006/main">
                  <a:graphicData uri="http://schemas.microsoft.com/office/word/2010/wordprocessingShape">
                    <wps:wsp>
                      <wps:cNvSpPr/>
                      <wps:spPr bwMode="auto">
                        <a:xfrm>
                          <a:off x="0" y="0"/>
                          <a:ext cx="5940360" cy="2521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648A6BE" w14:textId="77777777" w:rsidR="00BD1EBB" w:rsidRDefault="00BD1EBB">
                            <w:pPr>
                              <w:pStyle w:val="aff2"/>
                            </w:pPr>
                            <w:r>
                              <w:rPr>
                                <w:noProof/>
                              </w:rPr>
                              <w:drawing>
                                <wp:inline distT="0" distB="0" distL="0" distR="0" wp14:anchorId="728E0469" wp14:editId="4D4C2A21">
                                  <wp:extent cx="5940425" cy="2148840"/>
                                  <wp:effectExtent l="0" t="0" r="0" b="0"/>
                                  <wp:docPr id="1262"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image48.png"/>
                                          <pic:cNvPicPr>
                                            <a:picLocks noChangeAspect="1"/>
                                          </pic:cNvPicPr>
                                        </pic:nvPicPr>
                                        <pic:blipFill>
                                          <a:blip r:embed="rId376"/>
                                          <a:stretch/>
                                        </pic:blipFill>
                                        <pic:spPr bwMode="auto">
                                          <a:xfrm>
                                            <a:off x="0" y="0"/>
                                            <a:ext cx="5940425" cy="21488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5CEE71B" id="Врезка316" o:spid="_x0000_s1136" style="width:467.75pt;height:19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" stroked="f" strokeweight="0">
                <v:stroke joinstyle="round"/>
                <v:textbox inset="0,0,0,0">
                  <w:txbxContent>
                    <w:p w14:paraId="4648A6BE" w14:textId="77777777" w:rsidR="00BD1EBB" w:rsidRDefault="00BD1EBB">
                      <w:pPr>
                        <w:pStyle w:val="aff2"/>
                      </w:pPr>
                      <w:r>
                        <w:rPr>
                          <w:noProof/>
                        </w:rPr>
                        <w:drawing>
                          <wp:inline distT="0" distB="0" distL="0" distR="0" wp14:anchorId="728E0469" wp14:editId="4D4C2A21">
                            <wp:extent cx="5940425" cy="2148840"/>
                            <wp:effectExtent l="0" t="0" r="0" b="0"/>
                            <wp:docPr id="1262"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image48.png"/>
                                    <pic:cNvPicPr>
                                      <a:picLocks noChangeAspect="1"/>
                                    </pic:cNvPicPr>
                                  </pic:nvPicPr>
                                  <pic:blipFill>
                                    <a:blip r:embed="rId376"/>
                                    <a:stretch/>
                                  </pic:blipFill>
                                  <pic:spPr bwMode="auto">
                                    <a:xfrm>
                                      <a:off x="0" y="0"/>
                                      <a:ext cx="5940425" cy="2148840"/>
                                    </a:xfrm>
                                    <a:prstGeom prst="rect">
                                      <a:avLst/>
                                    </a:prstGeom>
                                  </pic:spPr>
                                </pic:pic>
                              </a:graphicData>
                            </a:graphic>
                          </wp:inline>
                        </w:drawing>
                      </w:r>
                      <w:r>
                        <w:t xml:space="preserve"> </w:t>
                      </w:r>
                    </w:p>
                  </w:txbxContent>
                </v:textbox>
                <w10:anchorlock/>
              </v:rect>
            </w:pict>
          </mc:Fallback>
        </mc:AlternateContent>
      </w:r>
    </w:p>
    <w:p w14:paraId="0CA08190" w14:textId="4F18B91D" w:rsidR="00D076D9" w:rsidRPr="004C3E23" w:rsidRDefault="00483B84" w:rsidP="00797129">
      <w:pPr>
        <w:pStyle w:val="afffffff6"/>
      </w:pPr>
      <w:bookmarkStart w:id="630" w:name="_Toc21282414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522</w:t>
      </w:r>
      <w:bookmarkEnd w:id="630"/>
      <w:r w:rsidR="00D708D3" w:rsidRPr="004C3E23">
        <w:fldChar w:fldCharType="end"/>
      </w:r>
    </w:p>
    <w:p w14:paraId="049732A7" w14:textId="77777777" w:rsidR="00D076D9" w:rsidRPr="004C3E23" w:rsidRDefault="00D076D9">
      <w:pPr>
        <w:jc w:val="center"/>
        <w:rPr>
          <w:color w:val="000000" w:themeColor="text1"/>
          <w:szCs w:val="28"/>
        </w:rPr>
      </w:pPr>
    </w:p>
    <w:p w14:paraId="377EF321"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14:paraId="1C421740" w14:textId="77777777" w:rsidR="00D076D9" w:rsidRPr="004C3E23" w:rsidRDefault="00D708D3" w:rsidP="00FB0440">
      <w:pPr>
        <w:keepNext/>
        <w:ind w:firstLine="0"/>
        <w:jc w:val="center"/>
        <w:rPr>
          <w:noProof/>
        </w:rPr>
      </w:pPr>
      <w:r w:rsidRPr="004C3E23">
        <w:rPr>
          <w:noProof/>
        </w:rPr>
        <w:lastRenderedPageBreak/>
        <mc:AlternateContent>
          <mc:Choice Requires="wps">
            <w:drawing>
              <wp:inline distT="0" distB="0" distL="0" distR="0" wp14:anchorId="29065BD8" wp14:editId="73FE3313">
                <wp:extent cx="5940425" cy="1638300"/>
                <wp:effectExtent l="0" t="0" r="0" b="0"/>
                <wp:docPr id="729" name="Врезка317"/>
                <wp:cNvGraphicFramePr/>
                <a:graphic xmlns:a="http://schemas.openxmlformats.org/drawingml/2006/main">
                  <a:graphicData uri="http://schemas.microsoft.com/office/word/2010/wordprocessingShape">
                    <wps:wsp>
                      <wps:cNvSpPr/>
                      <wps:spPr bwMode="auto">
                        <a:xfrm>
                          <a:off x="0" y="0"/>
                          <a:ext cx="5940360" cy="1638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68AB4BE" w14:textId="77777777" w:rsidR="00BD1EBB" w:rsidRDefault="00BD1EBB">
                            <w:pPr>
                              <w:pStyle w:val="aff2"/>
                            </w:pPr>
                            <w:r>
                              <w:rPr>
                                <w:noProof/>
                              </w:rPr>
                              <w:drawing>
                                <wp:inline distT="0" distB="0" distL="0" distR="0" wp14:anchorId="7DF902BC" wp14:editId="54EAE2D4">
                                  <wp:extent cx="5940425" cy="1265555"/>
                                  <wp:effectExtent l="0" t="0" r="0" b="0"/>
                                  <wp:docPr id="1264"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image47.png"/>
                                          <pic:cNvPicPr>
                                            <a:picLocks noChangeAspect="1"/>
                                          </pic:cNvPicPr>
                                        </pic:nvPicPr>
                                        <pic:blipFill>
                                          <a:blip r:embed="rId377"/>
                                          <a:stretch/>
                                        </pic:blipFill>
                                        <pic:spPr bwMode="auto">
                                          <a:xfrm>
                                            <a:off x="0" y="0"/>
                                            <a:ext cx="5940425" cy="12655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9065BD8" id="Врезка317" o:spid="_x0000_s1137" style="width:467.75pt;height:1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" stroked="f" strokeweight="0">
                <v:stroke joinstyle="round"/>
                <v:textbox inset="0,0,0,0">
                  <w:txbxContent>
                    <w:p w14:paraId="468AB4BE" w14:textId="77777777" w:rsidR="00BD1EBB" w:rsidRDefault="00BD1EBB">
                      <w:pPr>
                        <w:pStyle w:val="aff2"/>
                      </w:pPr>
                      <w:r>
                        <w:rPr>
                          <w:noProof/>
                        </w:rPr>
                        <w:drawing>
                          <wp:inline distT="0" distB="0" distL="0" distR="0" wp14:anchorId="7DF902BC" wp14:editId="54EAE2D4">
                            <wp:extent cx="5940425" cy="1265555"/>
                            <wp:effectExtent l="0" t="0" r="0" b="0"/>
                            <wp:docPr id="1264"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image47.png"/>
                                    <pic:cNvPicPr>
                                      <a:picLocks noChangeAspect="1"/>
                                    </pic:cNvPicPr>
                                  </pic:nvPicPr>
                                  <pic:blipFill>
                                    <a:blip r:embed="rId377"/>
                                    <a:stretch/>
                                  </pic:blipFill>
                                  <pic:spPr bwMode="auto">
                                    <a:xfrm>
                                      <a:off x="0" y="0"/>
                                      <a:ext cx="5940425" cy="1265555"/>
                                    </a:xfrm>
                                    <a:prstGeom prst="rect">
                                      <a:avLst/>
                                    </a:prstGeom>
                                  </pic:spPr>
                                </pic:pic>
                              </a:graphicData>
                            </a:graphic>
                          </wp:inline>
                        </w:drawing>
                      </w:r>
                      <w:r>
                        <w:t xml:space="preserve"> </w:t>
                      </w:r>
                    </w:p>
                  </w:txbxContent>
                </v:textbox>
                <w10:anchorlock/>
              </v:rect>
            </w:pict>
          </mc:Fallback>
        </mc:AlternateContent>
      </w:r>
    </w:p>
    <w:p w14:paraId="2E82B90F" w14:textId="186C40D8" w:rsidR="00D076D9" w:rsidRPr="004C3E23" w:rsidRDefault="00483B84" w:rsidP="00797129">
      <w:pPr>
        <w:pStyle w:val="afffffff6"/>
      </w:pPr>
      <w:bookmarkStart w:id="631" w:name="_Toc21282414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523</w:t>
      </w:r>
      <w:bookmarkEnd w:id="631"/>
      <w:r w:rsidR="00D708D3" w:rsidRPr="004C3E23">
        <w:fldChar w:fldCharType="end"/>
      </w:r>
    </w:p>
    <w:p w14:paraId="680240E0" w14:textId="77777777" w:rsidR="00D076D9" w:rsidRPr="004C3E23" w:rsidRDefault="00D076D9">
      <w:pPr>
        <w:jc w:val="center"/>
        <w:rPr>
          <w:color w:val="000000" w:themeColor="text1"/>
          <w:szCs w:val="28"/>
        </w:rPr>
      </w:pPr>
    </w:p>
    <w:p w14:paraId="397FB5B4"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736A9C8B"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5C047EC0"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337F6823" w14:textId="77777777" w:rsidR="00D076D9" w:rsidRPr="004C3E23" w:rsidRDefault="00D708D3">
      <w:pPr>
        <w:rPr>
          <w:color w:val="000000" w:themeColor="text1"/>
        </w:rPr>
      </w:pPr>
      <w:r w:rsidRPr="004C3E23">
        <w:rPr>
          <w:color w:val="000000" w:themeColor="text1"/>
          <w:szCs w:val="28"/>
        </w:rPr>
        <w:t xml:space="preserve">Пользователь с ролью Ответственное лицо комиссии утверждает задачу. </w:t>
      </w:r>
    </w:p>
    <w:p w14:paraId="39CADF22" w14:textId="77777777" w:rsidR="00D076D9" w:rsidRPr="004C3E23" w:rsidRDefault="00D708D3">
      <w:pPr>
        <w:rPr>
          <w:color w:val="000000" w:themeColor="text1"/>
        </w:rPr>
      </w:pPr>
      <w:r w:rsidRPr="004C3E23">
        <w:rPr>
          <w:color w:val="000000" w:themeColor="text1"/>
          <w:szCs w:val="28"/>
        </w:rPr>
        <w:t xml:space="preserve">Для этого в форме документа нажимаем кнопку </w:t>
      </w:r>
      <w:r w:rsidRPr="004C3E23">
        <w:rPr>
          <w:b/>
          <w:color w:val="000000" w:themeColor="text1"/>
          <w:szCs w:val="28"/>
        </w:rPr>
        <w:t>Утвердить</w:t>
      </w:r>
      <w:r w:rsidRPr="004C3E23">
        <w:rPr>
          <w:color w:val="000000" w:themeColor="text1"/>
          <w:szCs w:val="28"/>
        </w:rPr>
        <w:t>, отправив документ по шаблону процесса на следующий этап.</w:t>
      </w:r>
    </w:p>
    <w:p w14:paraId="36DEDBB7"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79FA5649" wp14:editId="13CD2E6D">
                <wp:extent cx="6029960" cy="3410585"/>
                <wp:effectExtent l="0" t="0" r="0" b="0"/>
                <wp:docPr id="731" name="Врезка318"/>
                <wp:cNvGraphicFramePr/>
                <a:graphic xmlns:a="http://schemas.openxmlformats.org/drawingml/2006/main">
                  <a:graphicData uri="http://schemas.microsoft.com/office/word/2010/wordprocessingShape">
                    <wps:wsp>
                      <wps:cNvSpPr/>
                      <wps:spPr bwMode="auto">
                        <a:xfrm>
                          <a:off x="0" y="0"/>
                          <a:ext cx="6030000" cy="3410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0F45049" w14:textId="77777777" w:rsidR="00BD1EBB" w:rsidRDefault="00BD1EBB">
                            <w:pPr>
                              <w:pStyle w:val="aff2"/>
                            </w:pPr>
                            <w:r>
                              <w:rPr>
                                <w:noProof/>
                              </w:rPr>
                              <w:drawing>
                                <wp:inline distT="0" distB="0" distL="0" distR="0" wp14:anchorId="520CB4A8" wp14:editId="4C7B8279">
                                  <wp:extent cx="6029960" cy="3037840"/>
                                  <wp:effectExtent l="0" t="0" r="0" b="0"/>
                                  <wp:docPr id="126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image50.png"/>
                                          <pic:cNvPicPr>
                                            <a:picLocks noChangeAspect="1"/>
                                          </pic:cNvPicPr>
                                        </pic:nvPicPr>
                                        <pic:blipFill>
                                          <a:blip r:embed="rId378"/>
                                          <a:stretch/>
                                        </pic:blipFill>
                                        <pic:spPr bwMode="auto">
                                          <a:xfrm>
                                            <a:off x="0" y="0"/>
                                            <a:ext cx="6029960" cy="30378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9FA5649" id="Врезка318" o:spid="_x0000_s1138" style="width:474.8pt;height:26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" stroked="f" strokeweight="0">
                <v:stroke joinstyle="round"/>
                <v:textbox inset="0,0,0,0">
                  <w:txbxContent>
                    <w:p w14:paraId="30F45049" w14:textId="77777777" w:rsidR="00BD1EBB" w:rsidRDefault="00BD1EBB">
                      <w:pPr>
                        <w:pStyle w:val="aff2"/>
                      </w:pPr>
                      <w:r>
                        <w:rPr>
                          <w:noProof/>
                        </w:rPr>
                        <w:drawing>
                          <wp:inline distT="0" distB="0" distL="0" distR="0" wp14:anchorId="520CB4A8" wp14:editId="4C7B8279">
                            <wp:extent cx="6029960" cy="3037840"/>
                            <wp:effectExtent l="0" t="0" r="0" b="0"/>
                            <wp:docPr id="126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image50.png"/>
                                    <pic:cNvPicPr>
                                      <a:picLocks noChangeAspect="1"/>
                                    </pic:cNvPicPr>
                                  </pic:nvPicPr>
                                  <pic:blipFill>
                                    <a:blip r:embed="rId378"/>
                                    <a:stretch/>
                                  </pic:blipFill>
                                  <pic:spPr bwMode="auto">
                                    <a:xfrm>
                                      <a:off x="0" y="0"/>
                                      <a:ext cx="6029960" cy="3037840"/>
                                    </a:xfrm>
                                    <a:prstGeom prst="rect">
                                      <a:avLst/>
                                    </a:prstGeom>
                                  </pic:spPr>
                                </pic:pic>
                              </a:graphicData>
                            </a:graphic>
                          </wp:inline>
                        </w:drawing>
                      </w:r>
                      <w:r>
                        <w:t xml:space="preserve"> </w:t>
                      </w:r>
                    </w:p>
                  </w:txbxContent>
                </v:textbox>
                <w10:anchorlock/>
              </v:rect>
            </w:pict>
          </mc:Fallback>
        </mc:AlternateContent>
      </w:r>
    </w:p>
    <w:p w14:paraId="1E9FD672" w14:textId="2335AB15" w:rsidR="00D076D9" w:rsidRPr="004C3E23" w:rsidRDefault="00483B84" w:rsidP="00797129">
      <w:pPr>
        <w:pStyle w:val="afffffff6"/>
      </w:pPr>
      <w:bookmarkStart w:id="632" w:name="_Toc21282414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524</w:t>
      </w:r>
      <w:bookmarkEnd w:id="632"/>
      <w:r w:rsidR="00D708D3" w:rsidRPr="004C3E23">
        <w:fldChar w:fldCharType="end"/>
      </w:r>
    </w:p>
    <w:p w14:paraId="74F29A85" w14:textId="77777777" w:rsidR="00D076D9" w:rsidRPr="004C3E23" w:rsidRDefault="00D076D9">
      <w:pPr>
        <w:jc w:val="center"/>
        <w:rPr>
          <w:color w:val="000000" w:themeColor="text1"/>
          <w:szCs w:val="28"/>
        </w:rPr>
      </w:pPr>
    </w:p>
    <w:p w14:paraId="1A1EC89F"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2A03293F" w14:textId="77777777" w:rsidR="00D076D9" w:rsidRPr="004C3E23" w:rsidRDefault="00D708D3">
      <w:pPr>
        <w:rPr>
          <w:color w:val="000000" w:themeColor="text1"/>
        </w:rPr>
      </w:pPr>
      <w:r w:rsidRPr="004C3E23">
        <w:rPr>
          <w:color w:val="000000" w:themeColor="text1"/>
          <w:szCs w:val="28"/>
        </w:rPr>
        <w:lastRenderedPageBreak/>
        <w:t xml:space="preserve">В случае, если минимальный кворум присутствующих не соблюден, будет выдано сообщение. Далее документ можно аннулировать, нажав на кнопку </w:t>
      </w:r>
      <w:r w:rsidRPr="004C3E23">
        <w:rPr>
          <w:b/>
          <w:color w:val="000000" w:themeColor="text1"/>
          <w:szCs w:val="28"/>
        </w:rPr>
        <w:t>Заседание не состоялось.</w:t>
      </w:r>
    </w:p>
    <w:p w14:paraId="5652132D"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417AC179" wp14:editId="1D5D0970">
                <wp:extent cx="5940425" cy="2624455"/>
                <wp:effectExtent l="0" t="0" r="0" b="0"/>
                <wp:docPr id="733" name="Врезка319"/>
                <wp:cNvGraphicFramePr/>
                <a:graphic xmlns:a="http://schemas.openxmlformats.org/drawingml/2006/main">
                  <a:graphicData uri="http://schemas.microsoft.com/office/word/2010/wordprocessingShape">
                    <wps:wsp>
                      <wps:cNvSpPr/>
                      <wps:spPr bwMode="auto">
                        <a:xfrm>
                          <a:off x="0" y="0"/>
                          <a:ext cx="5940360" cy="2624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92AD243" w14:textId="77777777" w:rsidR="00BD1EBB" w:rsidRDefault="00BD1EBB">
                            <w:pPr>
                              <w:pStyle w:val="aff2"/>
                            </w:pPr>
                            <w:r>
                              <w:rPr>
                                <w:noProof/>
                              </w:rPr>
                              <w:drawing>
                                <wp:inline distT="0" distB="0" distL="0" distR="0" wp14:anchorId="394935F2" wp14:editId="48A76486">
                                  <wp:extent cx="5940425" cy="2251710"/>
                                  <wp:effectExtent l="0" t="0" r="0" b="0"/>
                                  <wp:docPr id="1270"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image49.png"/>
                                          <pic:cNvPicPr>
                                            <a:picLocks noChangeAspect="1"/>
                                          </pic:cNvPicPr>
                                        </pic:nvPicPr>
                                        <pic:blipFill>
                                          <a:blip r:embed="rId379"/>
                                          <a:stretch/>
                                        </pic:blipFill>
                                        <pic:spPr bwMode="auto">
                                          <a:xfrm>
                                            <a:off x="0" y="0"/>
                                            <a:ext cx="5940425" cy="22517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17AC179" id="Врезка319" o:spid="_x0000_s1139" style="width:467.75pt;height:20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" stroked="f" strokeweight="0">
                <v:textbox inset="0,0,0,0">
                  <w:txbxContent>
                    <w:p w14:paraId="792AD243" w14:textId="77777777" w:rsidR="00BD1EBB" w:rsidRDefault="00BD1EBB">
                      <w:pPr>
                        <w:pStyle w:val="aff2"/>
                      </w:pPr>
                      <w:r>
                        <w:rPr>
                          <w:noProof/>
                        </w:rPr>
                        <w:drawing>
                          <wp:inline distT="0" distB="0" distL="0" distR="0" wp14:anchorId="394935F2" wp14:editId="48A76486">
                            <wp:extent cx="5940425" cy="2251710"/>
                            <wp:effectExtent l="0" t="0" r="0" b="0"/>
                            <wp:docPr id="1270"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image49.png"/>
                                    <pic:cNvPicPr>
                                      <a:picLocks noChangeAspect="1"/>
                                    </pic:cNvPicPr>
                                  </pic:nvPicPr>
                                  <pic:blipFill>
                                    <a:blip r:embed="rId379"/>
                                    <a:stretch/>
                                  </pic:blipFill>
                                  <pic:spPr bwMode="auto">
                                    <a:xfrm>
                                      <a:off x="0" y="0"/>
                                      <a:ext cx="5940425" cy="2251710"/>
                                    </a:xfrm>
                                    <a:prstGeom prst="rect">
                                      <a:avLst/>
                                    </a:prstGeom>
                                  </pic:spPr>
                                </pic:pic>
                              </a:graphicData>
                            </a:graphic>
                          </wp:inline>
                        </w:drawing>
                      </w:r>
                      <w:r>
                        <w:t xml:space="preserve"> </w:t>
                      </w:r>
                    </w:p>
                  </w:txbxContent>
                </v:textbox>
                <w10:anchorlock/>
              </v:rect>
            </w:pict>
          </mc:Fallback>
        </mc:AlternateContent>
      </w:r>
    </w:p>
    <w:p w14:paraId="25B69584" w14:textId="0750F1CF" w:rsidR="00D076D9" w:rsidRPr="004C3E23" w:rsidRDefault="00483B84" w:rsidP="00797129">
      <w:pPr>
        <w:pStyle w:val="afffffff6"/>
      </w:pPr>
      <w:bookmarkStart w:id="633" w:name="_Toc21282414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525</w:t>
      </w:r>
      <w:bookmarkEnd w:id="633"/>
      <w:r w:rsidR="00D708D3" w:rsidRPr="004C3E23">
        <w:fldChar w:fldCharType="end"/>
      </w:r>
    </w:p>
    <w:p w14:paraId="6892BF91" w14:textId="77777777" w:rsidR="00D076D9" w:rsidRPr="004C3E23" w:rsidRDefault="00D076D9">
      <w:pPr>
        <w:jc w:val="center"/>
        <w:rPr>
          <w:color w:val="000000" w:themeColor="text1"/>
          <w:szCs w:val="28"/>
        </w:rPr>
      </w:pPr>
    </w:p>
    <w:p w14:paraId="60CC1CFA"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Утвердить</w:t>
      </w:r>
      <w:r w:rsidRPr="004C3E23">
        <w:rPr>
          <w:color w:val="000000" w:themeColor="text1"/>
          <w:szCs w:val="28"/>
        </w:rPr>
        <w:t xml:space="preserve">, 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для пользователя с ролью Председатель комиссии</w:t>
      </w:r>
      <w:r w:rsidRPr="004C3E23">
        <w:rPr>
          <w:b/>
          <w:color w:val="000000" w:themeColor="text1"/>
          <w:szCs w:val="28"/>
        </w:rPr>
        <w:t>.</w:t>
      </w:r>
    </w:p>
    <w:p w14:paraId="118093F7"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153FD64C" wp14:editId="4D0CD576">
                <wp:extent cx="5940425" cy="1387475"/>
                <wp:effectExtent l="0" t="0" r="0" b="0"/>
                <wp:docPr id="735" name="Врезка320"/>
                <wp:cNvGraphicFramePr/>
                <a:graphic xmlns:a="http://schemas.openxmlformats.org/drawingml/2006/main">
                  <a:graphicData uri="http://schemas.microsoft.com/office/word/2010/wordprocessingShape">
                    <wps:wsp>
                      <wps:cNvSpPr/>
                      <wps:spPr bwMode="auto">
                        <a:xfrm>
                          <a:off x="0" y="0"/>
                          <a:ext cx="5940360" cy="13874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D48D75C" w14:textId="77777777" w:rsidR="00BD1EBB" w:rsidRDefault="00BD1EBB">
                            <w:pPr>
                              <w:pStyle w:val="aff2"/>
                            </w:pPr>
                            <w:r>
                              <w:rPr>
                                <w:noProof/>
                              </w:rPr>
                              <w:drawing>
                                <wp:inline distT="0" distB="0" distL="0" distR="0" wp14:anchorId="58C839D3" wp14:editId="145F48FE">
                                  <wp:extent cx="5940425" cy="1014730"/>
                                  <wp:effectExtent l="0" t="0" r="0" b="0"/>
                                  <wp:docPr id="1271"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image44.png"/>
                                          <pic:cNvPicPr>
                                            <a:picLocks noChangeAspect="1"/>
                                          </pic:cNvPicPr>
                                        </pic:nvPicPr>
                                        <pic:blipFill>
                                          <a:blip r:embed="rId380"/>
                                          <a:stretch/>
                                        </pic:blipFill>
                                        <pic:spPr bwMode="auto">
                                          <a:xfrm>
                                            <a:off x="0" y="0"/>
                                            <a:ext cx="5940425" cy="10147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53FD64C" id="Врезка320" o:spid="_x0000_s1140" style="width:467.75pt;height:10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" stroked="f" strokeweight="0">
                <v:textbox inset="0,0,0,0">
                  <w:txbxContent>
                    <w:p w14:paraId="4D48D75C" w14:textId="77777777" w:rsidR="00BD1EBB" w:rsidRDefault="00BD1EBB">
                      <w:pPr>
                        <w:pStyle w:val="aff2"/>
                      </w:pPr>
                      <w:r>
                        <w:rPr>
                          <w:noProof/>
                        </w:rPr>
                        <w:drawing>
                          <wp:inline distT="0" distB="0" distL="0" distR="0" wp14:anchorId="58C839D3" wp14:editId="145F48FE">
                            <wp:extent cx="5940425" cy="1014730"/>
                            <wp:effectExtent l="0" t="0" r="0" b="0"/>
                            <wp:docPr id="1271"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image44.png"/>
                                    <pic:cNvPicPr>
                                      <a:picLocks noChangeAspect="1"/>
                                    </pic:cNvPicPr>
                                  </pic:nvPicPr>
                                  <pic:blipFill>
                                    <a:blip r:embed="rId380"/>
                                    <a:stretch/>
                                  </pic:blipFill>
                                  <pic:spPr bwMode="auto">
                                    <a:xfrm>
                                      <a:off x="0" y="0"/>
                                      <a:ext cx="5940425" cy="1014730"/>
                                    </a:xfrm>
                                    <a:prstGeom prst="rect">
                                      <a:avLst/>
                                    </a:prstGeom>
                                  </pic:spPr>
                                </pic:pic>
                              </a:graphicData>
                            </a:graphic>
                          </wp:inline>
                        </w:drawing>
                      </w:r>
                      <w:r>
                        <w:t xml:space="preserve"> </w:t>
                      </w:r>
                    </w:p>
                  </w:txbxContent>
                </v:textbox>
                <w10:anchorlock/>
              </v:rect>
            </w:pict>
          </mc:Fallback>
        </mc:AlternateContent>
      </w:r>
    </w:p>
    <w:p w14:paraId="0CB928D9" w14:textId="6C7BC677" w:rsidR="00D076D9" w:rsidRPr="004C3E23" w:rsidRDefault="00D708D3">
      <w:pPr>
        <w:pStyle w:val="aff2"/>
      </w:pPr>
      <w:bookmarkStart w:id="634" w:name="_Toc21282415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526</w:t>
      </w:r>
      <w:bookmarkEnd w:id="634"/>
      <w:r w:rsidR="00EC4368" w:rsidRPr="004C3E23">
        <w:rPr>
          <w:noProof/>
        </w:rPr>
        <w:fldChar w:fldCharType="end"/>
      </w:r>
    </w:p>
    <w:p w14:paraId="3660D690" w14:textId="77777777" w:rsidR="00D076D9" w:rsidRPr="004C3E23" w:rsidRDefault="00D076D9">
      <w:pPr>
        <w:jc w:val="center"/>
        <w:rPr>
          <w:color w:val="000000" w:themeColor="text1"/>
          <w:szCs w:val="28"/>
        </w:rPr>
      </w:pPr>
    </w:p>
    <w:p w14:paraId="3C1421F6"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Утверждение председателем комиссии</w:t>
      </w:r>
      <w:r w:rsidRPr="004C3E23">
        <w:rPr>
          <w:color w:val="000000" w:themeColor="text1"/>
          <w:szCs w:val="28"/>
        </w:rPr>
        <w:t xml:space="preserve"> на вкладке </w:t>
      </w:r>
      <w:r w:rsidRPr="004C3E23">
        <w:rPr>
          <w:b/>
          <w:color w:val="000000" w:themeColor="text1"/>
          <w:szCs w:val="28"/>
        </w:rPr>
        <w:t>Материалы</w:t>
      </w:r>
      <w:r w:rsidRPr="004C3E23">
        <w:rPr>
          <w:color w:val="000000" w:themeColor="text1"/>
          <w:szCs w:val="28"/>
        </w:rPr>
        <w:t xml:space="preserve"> в поле Голосование автоматически выведется сотрудник равный пользователю, под которым выполняется задача.</w:t>
      </w:r>
    </w:p>
    <w:p w14:paraId="6B67B76D" w14:textId="77777777" w:rsidR="00D076D9" w:rsidRPr="004C3E23" w:rsidRDefault="00D708D3" w:rsidP="00FB0440">
      <w:pPr>
        <w:keepNext/>
        <w:ind w:firstLine="0"/>
        <w:jc w:val="center"/>
        <w:rPr>
          <w:noProof/>
        </w:rPr>
      </w:pPr>
      <w:r w:rsidRPr="004C3E23">
        <w:rPr>
          <w:noProof/>
        </w:rPr>
        <w:lastRenderedPageBreak/>
        <mc:AlternateContent>
          <mc:Choice Requires="wps">
            <w:drawing>
              <wp:inline distT="0" distB="0" distL="0" distR="0" wp14:anchorId="0065DE06" wp14:editId="5F032A99">
                <wp:extent cx="6029960" cy="2570480"/>
                <wp:effectExtent l="0" t="0" r="0" b="0"/>
                <wp:docPr id="737" name="Врезка321"/>
                <wp:cNvGraphicFramePr/>
                <a:graphic xmlns:a="http://schemas.openxmlformats.org/drawingml/2006/main">
                  <a:graphicData uri="http://schemas.microsoft.com/office/word/2010/wordprocessingShape">
                    <wps:wsp>
                      <wps:cNvSpPr/>
                      <wps:spPr bwMode="auto">
                        <a:xfrm>
                          <a:off x="0" y="0"/>
                          <a:ext cx="6030000" cy="2570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8B081AE" w14:textId="77777777" w:rsidR="00BD1EBB" w:rsidRDefault="00BD1EBB">
                            <w:pPr>
                              <w:pStyle w:val="aff2"/>
                            </w:pPr>
                            <w:r>
                              <w:rPr>
                                <w:noProof/>
                              </w:rPr>
                              <w:drawing>
                                <wp:inline distT="0" distB="0" distL="0" distR="0" wp14:anchorId="267FFCFC" wp14:editId="171918AE">
                                  <wp:extent cx="6029960" cy="2197735"/>
                                  <wp:effectExtent l="0" t="0" r="0" b="0"/>
                                  <wp:docPr id="1272"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image43.png"/>
                                          <pic:cNvPicPr>
                                            <a:picLocks noChangeAspect="1"/>
                                          </pic:cNvPicPr>
                                        </pic:nvPicPr>
                                        <pic:blipFill>
                                          <a:blip r:embed="rId381"/>
                                          <a:stretch/>
                                        </pic:blipFill>
                                        <pic:spPr bwMode="auto">
                                          <a:xfrm>
                                            <a:off x="0" y="0"/>
                                            <a:ext cx="6029960" cy="21977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065DE06" id="Врезка321" o:spid="_x0000_s1141" style="width:474.8pt;height:20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" stroked="f" strokeweight="0">
                <v:stroke joinstyle="round"/>
                <v:textbox inset="0,0,0,0">
                  <w:txbxContent>
                    <w:p w14:paraId="48B081AE" w14:textId="77777777" w:rsidR="00BD1EBB" w:rsidRDefault="00BD1EBB">
                      <w:pPr>
                        <w:pStyle w:val="aff2"/>
                      </w:pPr>
                      <w:r>
                        <w:rPr>
                          <w:noProof/>
                        </w:rPr>
                        <w:drawing>
                          <wp:inline distT="0" distB="0" distL="0" distR="0" wp14:anchorId="267FFCFC" wp14:editId="171918AE">
                            <wp:extent cx="6029960" cy="2197735"/>
                            <wp:effectExtent l="0" t="0" r="0" b="0"/>
                            <wp:docPr id="1272"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image43.png"/>
                                    <pic:cNvPicPr>
                                      <a:picLocks noChangeAspect="1"/>
                                    </pic:cNvPicPr>
                                  </pic:nvPicPr>
                                  <pic:blipFill>
                                    <a:blip r:embed="rId381"/>
                                    <a:stretch/>
                                  </pic:blipFill>
                                  <pic:spPr bwMode="auto">
                                    <a:xfrm>
                                      <a:off x="0" y="0"/>
                                      <a:ext cx="6029960" cy="2197735"/>
                                    </a:xfrm>
                                    <a:prstGeom prst="rect">
                                      <a:avLst/>
                                    </a:prstGeom>
                                  </pic:spPr>
                                </pic:pic>
                              </a:graphicData>
                            </a:graphic>
                          </wp:inline>
                        </w:drawing>
                      </w:r>
                      <w:r>
                        <w:t xml:space="preserve"> </w:t>
                      </w:r>
                    </w:p>
                  </w:txbxContent>
                </v:textbox>
                <w10:anchorlock/>
              </v:rect>
            </w:pict>
          </mc:Fallback>
        </mc:AlternateContent>
      </w:r>
    </w:p>
    <w:p w14:paraId="04F4C15E" w14:textId="1C7F4F08" w:rsidR="00D076D9" w:rsidRPr="004C3E23" w:rsidRDefault="00483B84" w:rsidP="00797129">
      <w:pPr>
        <w:pStyle w:val="afffffff6"/>
      </w:pPr>
      <w:bookmarkStart w:id="635" w:name="_Toc21282415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527</w:t>
      </w:r>
      <w:bookmarkEnd w:id="635"/>
      <w:r w:rsidR="00D708D3" w:rsidRPr="004C3E23">
        <w:fldChar w:fldCharType="end"/>
      </w:r>
    </w:p>
    <w:p w14:paraId="3CAAF4DC" w14:textId="77777777" w:rsidR="00D076D9" w:rsidRPr="004C3E23" w:rsidRDefault="00D076D9">
      <w:pPr>
        <w:jc w:val="center"/>
        <w:rPr>
          <w:color w:val="000000" w:themeColor="text1"/>
          <w:szCs w:val="28"/>
        </w:rPr>
      </w:pPr>
    </w:p>
    <w:p w14:paraId="0580813B" w14:textId="77777777" w:rsidR="00D076D9" w:rsidRPr="004C3E23" w:rsidRDefault="00D708D3">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2DEA57BA" w14:textId="77777777"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12344341"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7A04CF6E" w14:textId="77777777" w:rsidR="00D076D9" w:rsidRPr="004C3E23" w:rsidRDefault="00D708D3">
      <w:pPr>
        <w:rPr>
          <w:color w:val="000000" w:themeColor="text1"/>
        </w:rPr>
      </w:pPr>
      <w:r w:rsidRPr="004C3E23">
        <w:rPr>
          <w:color w:val="000000" w:themeColor="text1"/>
          <w:szCs w:val="28"/>
        </w:rPr>
        <w:t>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25969F5B"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1786260C" wp14:editId="106E62E5">
                <wp:extent cx="6029960" cy="3176270"/>
                <wp:effectExtent l="0" t="0" r="0" b="0"/>
                <wp:docPr id="739" name="Врезка322"/>
                <wp:cNvGraphicFramePr/>
                <a:graphic xmlns:a="http://schemas.openxmlformats.org/drawingml/2006/main">
                  <a:graphicData uri="http://schemas.microsoft.com/office/word/2010/wordprocessingShape">
                    <wps:wsp>
                      <wps:cNvSpPr/>
                      <wps:spPr bwMode="auto">
                        <a:xfrm>
                          <a:off x="0" y="0"/>
                          <a:ext cx="6030000" cy="3176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0F69D99" w14:textId="77777777" w:rsidR="00BD1EBB" w:rsidRDefault="00BD1EBB">
                            <w:pPr>
                              <w:pStyle w:val="aff2"/>
                            </w:pPr>
                            <w:r>
                              <w:rPr>
                                <w:noProof/>
                              </w:rPr>
                              <w:drawing>
                                <wp:inline distT="0" distB="0" distL="0" distR="0" wp14:anchorId="38D4897A" wp14:editId="4CAAE4FC">
                                  <wp:extent cx="6029960" cy="2803525"/>
                                  <wp:effectExtent l="0" t="0" r="0" b="0"/>
                                  <wp:docPr id="127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image46.png"/>
                                          <pic:cNvPicPr>
                                            <a:picLocks noChangeAspect="1"/>
                                          </pic:cNvPicPr>
                                        </pic:nvPicPr>
                                        <pic:blipFill>
                                          <a:blip r:embed="rId382"/>
                                          <a:stretch/>
                                        </pic:blipFill>
                                        <pic:spPr bwMode="auto">
                                          <a:xfrm>
                                            <a:off x="0" y="0"/>
                                            <a:ext cx="6029960" cy="2803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786260C" id="Врезка322" o:spid="_x0000_s1142" style="width:474.8pt;height:25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" stroked="f" strokeweight="0">
                <v:textbox inset="0,0,0,0">
                  <w:txbxContent>
                    <w:p w14:paraId="60F69D99" w14:textId="77777777" w:rsidR="00BD1EBB" w:rsidRDefault="00BD1EBB">
                      <w:pPr>
                        <w:pStyle w:val="aff2"/>
                      </w:pPr>
                      <w:r>
                        <w:rPr>
                          <w:noProof/>
                        </w:rPr>
                        <w:drawing>
                          <wp:inline distT="0" distB="0" distL="0" distR="0" wp14:anchorId="38D4897A" wp14:editId="4CAAE4FC">
                            <wp:extent cx="6029960" cy="2803525"/>
                            <wp:effectExtent l="0" t="0" r="0" b="0"/>
                            <wp:docPr id="127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image46.png"/>
                                    <pic:cNvPicPr>
                                      <a:picLocks noChangeAspect="1"/>
                                    </pic:cNvPicPr>
                                  </pic:nvPicPr>
                                  <pic:blipFill>
                                    <a:blip r:embed="rId382"/>
                                    <a:stretch/>
                                  </pic:blipFill>
                                  <pic:spPr bwMode="auto">
                                    <a:xfrm>
                                      <a:off x="0" y="0"/>
                                      <a:ext cx="6029960" cy="2803525"/>
                                    </a:xfrm>
                                    <a:prstGeom prst="rect">
                                      <a:avLst/>
                                    </a:prstGeom>
                                  </pic:spPr>
                                </pic:pic>
                              </a:graphicData>
                            </a:graphic>
                          </wp:inline>
                        </w:drawing>
                      </w:r>
                      <w:r>
                        <w:t xml:space="preserve"> </w:t>
                      </w:r>
                    </w:p>
                  </w:txbxContent>
                </v:textbox>
                <w10:anchorlock/>
              </v:rect>
            </w:pict>
          </mc:Fallback>
        </mc:AlternateContent>
      </w:r>
    </w:p>
    <w:p w14:paraId="1E6C2B38" w14:textId="5243D6A9" w:rsidR="00D076D9" w:rsidRPr="004C3E23" w:rsidRDefault="00483B84" w:rsidP="00797129">
      <w:pPr>
        <w:pStyle w:val="afffffff6"/>
      </w:pPr>
      <w:bookmarkStart w:id="636" w:name="_Toc21282415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528</w:t>
      </w:r>
      <w:bookmarkEnd w:id="636"/>
      <w:r w:rsidR="00D708D3" w:rsidRPr="004C3E23">
        <w:fldChar w:fldCharType="end"/>
      </w:r>
    </w:p>
    <w:p w14:paraId="36C2CFEC" w14:textId="77777777" w:rsidR="00D076D9" w:rsidRPr="004C3E23" w:rsidRDefault="00D076D9">
      <w:pPr>
        <w:jc w:val="center"/>
        <w:rPr>
          <w:color w:val="000000" w:themeColor="text1"/>
          <w:szCs w:val="28"/>
        </w:rPr>
      </w:pPr>
    </w:p>
    <w:p w14:paraId="6AAF5CA2" w14:textId="77777777" w:rsidR="00D076D9" w:rsidRPr="004C3E23" w:rsidRDefault="00D708D3">
      <w:pPr>
        <w:rPr>
          <w:color w:val="000000" w:themeColor="text1"/>
        </w:rPr>
      </w:pPr>
      <w:r w:rsidRPr="004C3E23">
        <w:rPr>
          <w:color w:val="000000" w:themeColor="text1"/>
          <w:szCs w:val="28"/>
        </w:rPr>
        <w:lastRenderedPageBreak/>
        <w:t>Для просмотра кворума голосования необходимо сформировать лист голосования.</w:t>
      </w:r>
    </w:p>
    <w:p w14:paraId="6481B320"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75D49812" wp14:editId="77DAE32C">
                <wp:extent cx="6029960" cy="2897505"/>
                <wp:effectExtent l="0" t="0" r="0" b="0"/>
                <wp:docPr id="741" name="Врезка323"/>
                <wp:cNvGraphicFramePr/>
                <a:graphic xmlns:a="http://schemas.openxmlformats.org/drawingml/2006/main">
                  <a:graphicData uri="http://schemas.microsoft.com/office/word/2010/wordprocessingShape">
                    <wps:wsp>
                      <wps:cNvSpPr/>
                      <wps:spPr bwMode="auto">
                        <a:xfrm>
                          <a:off x="0" y="0"/>
                          <a:ext cx="6030000" cy="2897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11EA3A5" w14:textId="77777777" w:rsidR="00BD1EBB" w:rsidRDefault="00BD1EBB">
                            <w:pPr>
                              <w:pStyle w:val="aff2"/>
                            </w:pPr>
                            <w:r>
                              <w:rPr>
                                <w:noProof/>
                              </w:rPr>
                              <w:drawing>
                                <wp:inline distT="0" distB="0" distL="0" distR="0" wp14:anchorId="531F8551" wp14:editId="7B4A523C">
                                  <wp:extent cx="6029960" cy="2524760"/>
                                  <wp:effectExtent l="0" t="0" r="0" b="0"/>
                                  <wp:docPr id="1274"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image45.png"/>
                                          <pic:cNvPicPr>
                                            <a:picLocks noChangeAspect="1"/>
                                          </pic:cNvPicPr>
                                        </pic:nvPicPr>
                                        <pic:blipFill>
                                          <a:blip r:embed="rId383"/>
                                          <a:stretch/>
                                        </pic:blipFill>
                                        <pic:spPr bwMode="auto">
                                          <a:xfrm>
                                            <a:off x="0" y="0"/>
                                            <a:ext cx="6029960" cy="25247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5D49812" id="Врезка323" o:spid="_x0000_s1143" style="width:474.8pt;height:22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" stroked="f" strokeweight="0">
                <v:stroke joinstyle="round"/>
                <v:textbox inset="0,0,0,0">
                  <w:txbxContent>
                    <w:p w14:paraId="211EA3A5" w14:textId="77777777" w:rsidR="00BD1EBB" w:rsidRDefault="00BD1EBB">
                      <w:pPr>
                        <w:pStyle w:val="aff2"/>
                      </w:pPr>
                      <w:r>
                        <w:rPr>
                          <w:noProof/>
                        </w:rPr>
                        <w:drawing>
                          <wp:inline distT="0" distB="0" distL="0" distR="0" wp14:anchorId="531F8551" wp14:editId="7B4A523C">
                            <wp:extent cx="6029960" cy="2524760"/>
                            <wp:effectExtent l="0" t="0" r="0" b="0"/>
                            <wp:docPr id="1274"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image45.png"/>
                                    <pic:cNvPicPr>
                                      <a:picLocks noChangeAspect="1"/>
                                    </pic:cNvPicPr>
                                  </pic:nvPicPr>
                                  <pic:blipFill>
                                    <a:blip r:embed="rId383"/>
                                    <a:stretch/>
                                  </pic:blipFill>
                                  <pic:spPr bwMode="auto">
                                    <a:xfrm>
                                      <a:off x="0" y="0"/>
                                      <a:ext cx="6029960" cy="2524760"/>
                                    </a:xfrm>
                                    <a:prstGeom prst="rect">
                                      <a:avLst/>
                                    </a:prstGeom>
                                  </pic:spPr>
                                </pic:pic>
                              </a:graphicData>
                            </a:graphic>
                          </wp:inline>
                        </w:drawing>
                      </w:r>
                      <w:r>
                        <w:t xml:space="preserve"> </w:t>
                      </w:r>
                    </w:p>
                  </w:txbxContent>
                </v:textbox>
                <w10:anchorlock/>
              </v:rect>
            </w:pict>
          </mc:Fallback>
        </mc:AlternateContent>
      </w:r>
    </w:p>
    <w:p w14:paraId="5EC1D1A0" w14:textId="7ABB2B0D" w:rsidR="00D076D9" w:rsidRPr="004C3E23" w:rsidRDefault="00483B84" w:rsidP="00797129">
      <w:pPr>
        <w:pStyle w:val="afffffff6"/>
      </w:pPr>
      <w:bookmarkStart w:id="637" w:name="_Toc21282415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529</w:t>
      </w:r>
      <w:bookmarkEnd w:id="637"/>
      <w:r w:rsidR="00D708D3" w:rsidRPr="004C3E23">
        <w:fldChar w:fldCharType="end"/>
      </w:r>
    </w:p>
    <w:p w14:paraId="4C93E2C2" w14:textId="77777777" w:rsidR="00D076D9" w:rsidRPr="004C3E23" w:rsidRDefault="00D076D9">
      <w:pPr>
        <w:jc w:val="center"/>
        <w:rPr>
          <w:color w:val="000000" w:themeColor="text1"/>
          <w:szCs w:val="28"/>
        </w:rPr>
      </w:pPr>
    </w:p>
    <w:p w14:paraId="606EFB13"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2349F9E9" wp14:editId="68051AE9">
                <wp:extent cx="6029960" cy="3539490"/>
                <wp:effectExtent l="0" t="0" r="0" b="0"/>
                <wp:docPr id="743" name="Врезка324"/>
                <wp:cNvGraphicFramePr/>
                <a:graphic xmlns:a="http://schemas.openxmlformats.org/drawingml/2006/main">
                  <a:graphicData uri="http://schemas.microsoft.com/office/word/2010/wordprocessingShape">
                    <wps:wsp>
                      <wps:cNvSpPr/>
                      <wps:spPr bwMode="auto">
                        <a:xfrm>
                          <a:off x="0" y="0"/>
                          <a:ext cx="6030000" cy="353951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48754AE" w14:textId="77777777" w:rsidR="00BD1EBB" w:rsidRDefault="00BD1EBB">
                            <w:pPr>
                              <w:pStyle w:val="aff2"/>
                            </w:pPr>
                            <w:r>
                              <w:rPr>
                                <w:noProof/>
                              </w:rPr>
                              <w:drawing>
                                <wp:inline distT="0" distB="0" distL="0" distR="0" wp14:anchorId="6D41B185" wp14:editId="0C44208C">
                                  <wp:extent cx="6029960" cy="3166745"/>
                                  <wp:effectExtent l="0" t="0" r="0" b="0"/>
                                  <wp:docPr id="1275"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mage42.png"/>
                                          <pic:cNvPicPr>
                                            <a:picLocks noChangeAspect="1"/>
                                          </pic:cNvPicPr>
                                        </pic:nvPicPr>
                                        <pic:blipFill>
                                          <a:blip r:embed="rId384"/>
                                          <a:stretch/>
                                        </pic:blipFill>
                                        <pic:spPr bwMode="auto">
                                          <a:xfrm>
                                            <a:off x="0" y="0"/>
                                            <a:ext cx="6029960" cy="31667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349F9E9" id="Врезка324" o:spid="_x0000_s1144" style="width:474.8pt;height:27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" stroked="f" strokeweight="0">
                <v:stroke joinstyle="round"/>
                <v:textbox inset="0,0,0,0">
                  <w:txbxContent>
                    <w:p w14:paraId="448754AE" w14:textId="77777777" w:rsidR="00BD1EBB" w:rsidRDefault="00BD1EBB">
                      <w:pPr>
                        <w:pStyle w:val="aff2"/>
                      </w:pPr>
                      <w:r>
                        <w:rPr>
                          <w:noProof/>
                        </w:rPr>
                        <w:drawing>
                          <wp:inline distT="0" distB="0" distL="0" distR="0" wp14:anchorId="6D41B185" wp14:editId="0C44208C">
                            <wp:extent cx="6029960" cy="3166745"/>
                            <wp:effectExtent l="0" t="0" r="0" b="0"/>
                            <wp:docPr id="1275"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mage42.png"/>
                                    <pic:cNvPicPr>
                                      <a:picLocks noChangeAspect="1"/>
                                    </pic:cNvPicPr>
                                  </pic:nvPicPr>
                                  <pic:blipFill>
                                    <a:blip r:embed="rId384"/>
                                    <a:stretch/>
                                  </pic:blipFill>
                                  <pic:spPr bwMode="auto">
                                    <a:xfrm>
                                      <a:off x="0" y="0"/>
                                      <a:ext cx="6029960" cy="3166745"/>
                                    </a:xfrm>
                                    <a:prstGeom prst="rect">
                                      <a:avLst/>
                                    </a:prstGeom>
                                  </pic:spPr>
                                </pic:pic>
                              </a:graphicData>
                            </a:graphic>
                          </wp:inline>
                        </w:drawing>
                      </w:r>
                      <w:r>
                        <w:t xml:space="preserve"> </w:t>
                      </w:r>
                    </w:p>
                  </w:txbxContent>
                </v:textbox>
                <w10:anchorlock/>
              </v:rect>
            </w:pict>
          </mc:Fallback>
        </mc:AlternateContent>
      </w:r>
    </w:p>
    <w:p w14:paraId="1CA2F680" w14:textId="75E3BDE0" w:rsidR="00D076D9" w:rsidRPr="004C3E23" w:rsidRDefault="00483B84" w:rsidP="00797129">
      <w:pPr>
        <w:pStyle w:val="afffffff6"/>
      </w:pPr>
      <w:bookmarkStart w:id="638" w:name="_Toc21282415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530</w:t>
      </w:r>
      <w:bookmarkEnd w:id="638"/>
      <w:r w:rsidR="00D708D3" w:rsidRPr="004C3E23">
        <w:fldChar w:fldCharType="end"/>
      </w:r>
    </w:p>
    <w:p w14:paraId="32D743E0" w14:textId="77777777" w:rsidR="00D076D9" w:rsidRPr="004C3E23" w:rsidRDefault="00D076D9">
      <w:pPr>
        <w:jc w:val="center"/>
        <w:rPr>
          <w:color w:val="000000" w:themeColor="text1"/>
        </w:rPr>
      </w:pPr>
    </w:p>
    <w:p w14:paraId="0753A4C5"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2EE4DC7B"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1CEB1607" w14:textId="77777777" w:rsidR="00D076D9" w:rsidRPr="004C3E23" w:rsidRDefault="00D708D3" w:rsidP="00FB0440">
      <w:pPr>
        <w:keepNext/>
        <w:ind w:firstLine="0"/>
        <w:jc w:val="center"/>
        <w:rPr>
          <w:noProof/>
        </w:rPr>
      </w:pPr>
      <w:r w:rsidRPr="004C3E23">
        <w:rPr>
          <w:noProof/>
        </w:rPr>
        <w:lastRenderedPageBreak/>
        <mc:AlternateContent>
          <mc:Choice Requires="wps">
            <w:drawing>
              <wp:inline distT="0" distB="0" distL="0" distR="0" wp14:anchorId="26E6507C" wp14:editId="6CAA77D7">
                <wp:extent cx="6029960" cy="3404235"/>
                <wp:effectExtent l="0" t="0" r="0" b="0"/>
                <wp:docPr id="745" name="Врезка325"/>
                <wp:cNvGraphicFramePr/>
                <a:graphic xmlns:a="http://schemas.openxmlformats.org/drawingml/2006/main">
                  <a:graphicData uri="http://schemas.microsoft.com/office/word/2010/wordprocessingShape">
                    <wps:wsp>
                      <wps:cNvSpPr/>
                      <wps:spPr bwMode="auto">
                        <a:xfrm>
                          <a:off x="0" y="0"/>
                          <a:ext cx="6030000" cy="3404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FCBB23F" w14:textId="77777777" w:rsidR="00BD1EBB" w:rsidRDefault="00BD1EBB">
                            <w:pPr>
                              <w:pStyle w:val="aff2"/>
                            </w:pPr>
                            <w:r>
                              <w:rPr>
                                <w:noProof/>
                              </w:rPr>
                              <w:drawing>
                                <wp:inline distT="0" distB="0" distL="0" distR="0" wp14:anchorId="2CA15D9F" wp14:editId="45917088">
                                  <wp:extent cx="6029960" cy="3031490"/>
                                  <wp:effectExtent l="0" t="0" r="0" b="0"/>
                                  <wp:docPr id="1276"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mage41.png"/>
                                          <pic:cNvPicPr>
                                            <a:picLocks noChangeAspect="1"/>
                                          </pic:cNvPicPr>
                                        </pic:nvPicPr>
                                        <pic:blipFill>
                                          <a:blip r:embed="rId385"/>
                                          <a:stretch/>
                                        </pic:blipFill>
                                        <pic:spPr bwMode="auto">
                                          <a:xfrm>
                                            <a:off x="0" y="0"/>
                                            <a:ext cx="6029960" cy="30314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6E6507C" id="Врезка325" o:spid="_x0000_s1145" style="width:474.8pt;height:26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" stroked="f" strokeweight="0">
                <v:stroke joinstyle="round"/>
                <v:textbox inset="0,0,0,0">
                  <w:txbxContent>
                    <w:p w14:paraId="1FCBB23F" w14:textId="77777777" w:rsidR="00BD1EBB" w:rsidRDefault="00BD1EBB">
                      <w:pPr>
                        <w:pStyle w:val="aff2"/>
                      </w:pPr>
                      <w:r>
                        <w:rPr>
                          <w:noProof/>
                        </w:rPr>
                        <w:drawing>
                          <wp:inline distT="0" distB="0" distL="0" distR="0" wp14:anchorId="2CA15D9F" wp14:editId="45917088">
                            <wp:extent cx="6029960" cy="3031490"/>
                            <wp:effectExtent l="0" t="0" r="0" b="0"/>
                            <wp:docPr id="1276"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mage41.png"/>
                                    <pic:cNvPicPr>
                                      <a:picLocks noChangeAspect="1"/>
                                    </pic:cNvPicPr>
                                  </pic:nvPicPr>
                                  <pic:blipFill>
                                    <a:blip r:embed="rId385"/>
                                    <a:stretch/>
                                  </pic:blipFill>
                                  <pic:spPr bwMode="auto">
                                    <a:xfrm>
                                      <a:off x="0" y="0"/>
                                      <a:ext cx="6029960" cy="3031490"/>
                                    </a:xfrm>
                                    <a:prstGeom prst="rect">
                                      <a:avLst/>
                                    </a:prstGeom>
                                  </pic:spPr>
                                </pic:pic>
                              </a:graphicData>
                            </a:graphic>
                          </wp:inline>
                        </w:drawing>
                      </w:r>
                      <w:r>
                        <w:t xml:space="preserve"> </w:t>
                      </w:r>
                    </w:p>
                  </w:txbxContent>
                </v:textbox>
                <w10:anchorlock/>
              </v:rect>
            </w:pict>
          </mc:Fallback>
        </mc:AlternateContent>
      </w:r>
    </w:p>
    <w:p w14:paraId="01B8DEFE" w14:textId="44370DF5" w:rsidR="00D076D9" w:rsidRPr="004C3E23" w:rsidRDefault="00483B84" w:rsidP="00797129">
      <w:pPr>
        <w:pStyle w:val="afffffff6"/>
      </w:pPr>
      <w:bookmarkStart w:id="639" w:name="_Toc21282415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531</w:t>
      </w:r>
      <w:bookmarkEnd w:id="639"/>
      <w:r w:rsidR="00D708D3" w:rsidRPr="004C3E23">
        <w:fldChar w:fldCharType="end"/>
      </w:r>
    </w:p>
    <w:p w14:paraId="2C4F5E96" w14:textId="77777777" w:rsidR="00D076D9" w:rsidRPr="004C3E23" w:rsidRDefault="00D708D3">
      <w:pPr>
        <w:rPr>
          <w:color w:val="000000" w:themeColor="text1"/>
          <w:szCs w:val="28"/>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w:t>
      </w:r>
    </w:p>
    <w:p w14:paraId="7BEC6FB1" w14:textId="77777777" w:rsidR="00D076D9" w:rsidRPr="004C3E23" w:rsidRDefault="00D708D3">
      <w:pPr>
        <w:rPr>
          <w:color w:val="000000" w:themeColor="text1"/>
          <w:szCs w:val="28"/>
        </w:rPr>
      </w:pPr>
      <w:r w:rsidRPr="004C3E23">
        <w:rPr>
          <w:color w:val="000000" w:themeColor="text1"/>
          <w:szCs w:val="28"/>
        </w:rPr>
        <w:t xml:space="preserve"> </w:t>
      </w:r>
    </w:p>
    <w:p w14:paraId="3885C9EB" w14:textId="77777777"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7FA01682"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3B8C66C6" w14:textId="77777777" w:rsidR="00D076D9" w:rsidRPr="004C3E23" w:rsidRDefault="00D708D3" w:rsidP="00FB0440">
      <w:pPr>
        <w:keepNext/>
        <w:ind w:firstLine="0"/>
        <w:jc w:val="center"/>
        <w:rPr>
          <w:noProof/>
        </w:rPr>
      </w:pPr>
      <w:r w:rsidRPr="004C3E23">
        <w:rPr>
          <w:noProof/>
        </w:rPr>
        <w:drawing>
          <wp:inline distT="0" distB="0" distL="0" distR="0" wp14:anchorId="62C4684B" wp14:editId="23E1E262">
            <wp:extent cx="1049572" cy="430032"/>
            <wp:effectExtent l="0" t="0" r="0" b="8255"/>
            <wp:docPr id="747"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144F82FD" w14:textId="0D361C9F" w:rsidR="00D076D9" w:rsidRPr="004C3E23" w:rsidRDefault="00ED3B53" w:rsidP="00797129">
      <w:pPr>
        <w:pStyle w:val="afffffff6"/>
      </w:pPr>
      <w:bookmarkStart w:id="640" w:name="_Toc21282415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532</w:t>
      </w:r>
      <w:bookmarkEnd w:id="640"/>
      <w:r w:rsidR="00EC4368" w:rsidRPr="004C3E23">
        <w:rPr>
          <w:noProof/>
        </w:rPr>
        <w:fldChar w:fldCharType="end"/>
      </w:r>
    </w:p>
    <w:p w14:paraId="4960DB35" w14:textId="77777777" w:rsidR="00D076D9" w:rsidRPr="004C3E23" w:rsidRDefault="00D076D9"/>
    <w:p w14:paraId="23C65C0B"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14:paraId="0BC5D908" w14:textId="77777777" w:rsidR="00D076D9" w:rsidRPr="004C3E23" w:rsidRDefault="00D708D3" w:rsidP="00FB0440">
      <w:pPr>
        <w:keepNext/>
        <w:ind w:firstLine="0"/>
        <w:jc w:val="center"/>
        <w:rPr>
          <w:noProof/>
        </w:rPr>
      </w:pPr>
      <w:r w:rsidRPr="004C3E23">
        <w:rPr>
          <w:noProof/>
        </w:rPr>
        <w:drawing>
          <wp:inline distT="0" distB="0" distL="0" distR="0" wp14:anchorId="2BB69AFA" wp14:editId="17642657">
            <wp:extent cx="2107096" cy="288150"/>
            <wp:effectExtent l="0" t="0" r="0" b="0"/>
            <wp:docPr id="74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4023C2E0" w14:textId="783E1712" w:rsidR="00D076D9" w:rsidRPr="004C3E23" w:rsidRDefault="00ED3B53" w:rsidP="00797129">
      <w:pPr>
        <w:pStyle w:val="afffffff6"/>
      </w:pPr>
      <w:bookmarkStart w:id="641" w:name="_Toc21282415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533</w:t>
      </w:r>
      <w:bookmarkEnd w:id="641"/>
      <w:r w:rsidR="00EC4368" w:rsidRPr="004C3E23">
        <w:rPr>
          <w:noProof/>
        </w:rPr>
        <w:fldChar w:fldCharType="end"/>
      </w:r>
    </w:p>
    <w:p w14:paraId="36F7E357" w14:textId="77777777" w:rsidR="00D076D9" w:rsidRPr="004C3E23" w:rsidRDefault="00D708D3">
      <w:pPr>
        <w:rPr>
          <w:lang w:val="en-US"/>
        </w:rPr>
      </w:pPr>
      <w:r w:rsidRPr="004C3E23">
        <w:br w:type="page" w:clear="all"/>
      </w:r>
    </w:p>
    <w:p w14:paraId="5ED963E2" w14:textId="77777777" w:rsidR="00D076D9" w:rsidRPr="004C3E23" w:rsidRDefault="00D708D3">
      <w:pPr>
        <w:pStyle w:val="20"/>
        <w:keepLines/>
        <w:numPr>
          <w:ilvl w:val="2"/>
          <w:numId w:val="45"/>
        </w:numPr>
        <w:spacing w:before="240" w:after="240" w:line="259" w:lineRule="auto"/>
        <w:rPr>
          <w:color w:val="000000" w:themeColor="text1"/>
        </w:rPr>
      </w:pPr>
      <w:bookmarkStart w:id="642" w:name="_Toc182574334"/>
      <w:bookmarkStart w:id="643" w:name="_Toc212823553"/>
      <w:r w:rsidRPr="004C3E23">
        <w:rPr>
          <w:color w:val="000000" w:themeColor="text1"/>
        </w:rPr>
        <w:lastRenderedPageBreak/>
        <w:t>Бизнес-процесс решения по ОС, НМА, НПА (Имущество казны)</w:t>
      </w:r>
      <w:bookmarkEnd w:id="642"/>
      <w:bookmarkEnd w:id="643"/>
    </w:p>
    <w:p w14:paraId="54D9C8CA" w14:textId="77777777" w:rsidR="00D076D9" w:rsidRPr="004C3E23" w:rsidRDefault="00D076D9"/>
    <w:p w14:paraId="41F8D89B" w14:textId="77777777" w:rsidR="00D076D9" w:rsidRPr="004C3E23" w:rsidRDefault="00D708D3" w:rsidP="00FB0440">
      <w:pPr>
        <w:keepNext/>
        <w:ind w:firstLine="0"/>
        <w:jc w:val="center"/>
        <w:rPr>
          <w:noProof/>
        </w:rPr>
      </w:pPr>
      <w:r w:rsidRPr="004C3E23">
        <w:rPr>
          <w:noProof/>
        </w:rPr>
        <w:drawing>
          <wp:inline distT="0" distB="0" distL="0" distR="0" wp14:anchorId="781F8FF3" wp14:editId="6DE24DE4">
            <wp:extent cx="5327015" cy="7057612"/>
            <wp:effectExtent l="0" t="0" r="6985" b="0"/>
            <wp:docPr id="749"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icPr>
                  <pic:blipFill>
                    <a:blip r:embed="rId386"/>
                    <a:stretch/>
                  </pic:blipFill>
                  <pic:spPr bwMode="auto">
                    <a:xfrm>
                      <a:off x="0" y="0"/>
                      <a:ext cx="5329906" cy="7061442"/>
                    </a:xfrm>
                    <a:prstGeom prst="rect">
                      <a:avLst/>
                    </a:prstGeom>
                  </pic:spPr>
                </pic:pic>
              </a:graphicData>
            </a:graphic>
          </wp:inline>
        </w:drawing>
      </w:r>
    </w:p>
    <w:p w14:paraId="029A8961" w14:textId="4EDD2E8D" w:rsidR="00D076D9" w:rsidRPr="004C3E23" w:rsidRDefault="00ED3B53" w:rsidP="00797129">
      <w:pPr>
        <w:pStyle w:val="afffffff6"/>
      </w:pPr>
      <w:bookmarkStart w:id="644" w:name="_Toc21282415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534</w:t>
      </w:r>
      <w:bookmarkEnd w:id="644"/>
      <w:r w:rsidR="00EC4368" w:rsidRPr="004C3E23">
        <w:rPr>
          <w:noProof/>
        </w:rPr>
        <w:fldChar w:fldCharType="end"/>
      </w:r>
    </w:p>
    <w:p w14:paraId="7D950442" w14:textId="77777777" w:rsidR="00D076D9" w:rsidRPr="004C3E23" w:rsidRDefault="00D076D9"/>
    <w:p w14:paraId="58D156C2" w14:textId="77777777" w:rsidR="00D076D9" w:rsidRPr="004C3E23" w:rsidRDefault="00D708D3">
      <w:pPr>
        <w:rPr>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Имущество казны</w:t>
      </w:r>
      <w:r w:rsidRPr="004C3E23">
        <w:rPr>
          <w:color w:val="000000" w:themeColor="text1"/>
          <w:szCs w:val="28"/>
        </w:rPr>
        <w:t xml:space="preserve"> раздел </w:t>
      </w:r>
      <w:r w:rsidRPr="004C3E23">
        <w:rPr>
          <w:b/>
          <w:color w:val="000000" w:themeColor="text1"/>
          <w:szCs w:val="28"/>
        </w:rPr>
        <w:t>Основные средства, НМА, НПА</w:t>
      </w:r>
      <w:r w:rsidRPr="004C3E23">
        <w:rPr>
          <w:color w:val="000000" w:themeColor="text1"/>
          <w:szCs w:val="28"/>
        </w:rPr>
        <w:t>.</w:t>
      </w:r>
    </w:p>
    <w:p w14:paraId="71FA27EA" w14:textId="77777777" w:rsidR="00D076D9" w:rsidRPr="004C3E23" w:rsidRDefault="00D076D9">
      <w:pPr>
        <w:rPr>
          <w:color w:val="000000" w:themeColor="text1"/>
        </w:rPr>
      </w:pPr>
    </w:p>
    <w:p w14:paraId="24DA3B3D" w14:textId="77777777" w:rsidR="00D076D9" w:rsidRPr="004C3E23" w:rsidRDefault="00D708D3" w:rsidP="00FB0440">
      <w:pPr>
        <w:keepNext/>
        <w:ind w:firstLine="0"/>
        <w:jc w:val="center"/>
        <w:rPr>
          <w:noProof/>
        </w:rPr>
      </w:pPr>
      <w:r w:rsidRPr="004C3E23">
        <w:rPr>
          <w:noProof/>
        </w:rPr>
        <w:lastRenderedPageBreak/>
        <w:drawing>
          <wp:inline distT="0" distB="0" distL="0" distR="0" wp14:anchorId="1DD32455" wp14:editId="48259823">
            <wp:extent cx="6029960" cy="3717926"/>
            <wp:effectExtent l="0" t="0" r="8890" b="0"/>
            <wp:docPr id="750"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87"/>
                    <a:stretch/>
                  </pic:blipFill>
                  <pic:spPr bwMode="auto">
                    <a:xfrm>
                      <a:off x="0" y="0"/>
                      <a:ext cx="6029960" cy="3717926"/>
                    </a:xfrm>
                    <a:prstGeom prst="rect">
                      <a:avLst/>
                    </a:prstGeom>
                  </pic:spPr>
                </pic:pic>
              </a:graphicData>
            </a:graphic>
          </wp:inline>
        </w:drawing>
      </w:r>
    </w:p>
    <w:p w14:paraId="631F571E" w14:textId="2E5B404E" w:rsidR="00D076D9" w:rsidRPr="004C3E23" w:rsidRDefault="00ED3B53" w:rsidP="00797129">
      <w:pPr>
        <w:pStyle w:val="afffffff6"/>
      </w:pPr>
      <w:bookmarkStart w:id="645" w:name="_Toc21282415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535</w:t>
      </w:r>
      <w:bookmarkEnd w:id="645"/>
      <w:r w:rsidR="00EC4368" w:rsidRPr="004C3E23">
        <w:rPr>
          <w:noProof/>
        </w:rPr>
        <w:fldChar w:fldCharType="end"/>
      </w:r>
    </w:p>
    <w:p w14:paraId="445E106F" w14:textId="77777777" w:rsidR="00D076D9" w:rsidRPr="004C3E23" w:rsidRDefault="00D076D9">
      <w:pPr>
        <w:jc w:val="center"/>
        <w:rPr>
          <w:color w:val="000000" w:themeColor="text1"/>
          <w:szCs w:val="28"/>
        </w:rPr>
      </w:pPr>
    </w:p>
    <w:p w14:paraId="67A959CC"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66E6E164"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4261A3F4" w14:textId="77777777" w:rsidR="00D076D9" w:rsidRPr="004C3E23" w:rsidRDefault="00D708D3">
      <w:pPr>
        <w:rPr>
          <w:color w:val="000000" w:themeColor="text1"/>
          <w:szCs w:val="28"/>
        </w:rPr>
      </w:pPr>
      <w:r w:rsidRPr="004C3E23">
        <w:rPr>
          <w:color w:val="000000" w:themeColor="text1"/>
          <w:szCs w:val="28"/>
        </w:rPr>
        <w:t xml:space="preserve">В шапке документа заполнить реквизиты </w:t>
      </w:r>
      <w:r w:rsidRPr="004C3E23">
        <w:rPr>
          <w:b/>
          <w:color w:val="000000" w:themeColor="text1"/>
          <w:szCs w:val="28"/>
        </w:rPr>
        <w:t>КФО</w:t>
      </w:r>
      <w:r w:rsidRPr="004C3E23">
        <w:rPr>
          <w:color w:val="000000" w:themeColor="text1"/>
          <w:szCs w:val="28"/>
        </w:rPr>
        <w:t xml:space="preserve"> и </w:t>
      </w:r>
      <w:r w:rsidRPr="004C3E23">
        <w:rPr>
          <w:b/>
          <w:color w:val="000000" w:themeColor="text1"/>
          <w:szCs w:val="28"/>
        </w:rPr>
        <w:t>вид объекта</w:t>
      </w:r>
      <w:r w:rsidRPr="004C3E23">
        <w:rPr>
          <w:color w:val="000000" w:themeColor="text1"/>
          <w:szCs w:val="28"/>
        </w:rPr>
        <w:t xml:space="preserve">. </w:t>
      </w:r>
    </w:p>
    <w:p w14:paraId="36DB8D53" w14:textId="77777777" w:rsidR="00D076D9" w:rsidRPr="004C3E23" w:rsidRDefault="00D708D3">
      <w:pPr>
        <w:rPr>
          <w:color w:val="000000" w:themeColor="text1"/>
          <w:szCs w:val="28"/>
        </w:rPr>
      </w:pPr>
      <w:r w:rsidRPr="004C3E23">
        <w:rPr>
          <w:color w:val="000000" w:themeColor="text1"/>
          <w:szCs w:val="28"/>
        </w:rPr>
        <w:t>При необходимости изменить вид операции, к выбору доступны следующие значения:</w:t>
      </w:r>
    </w:p>
    <w:p w14:paraId="1FC98025" w14:textId="77777777" w:rsidR="00D076D9" w:rsidRPr="004C3E23" w:rsidRDefault="00D708D3">
      <w:pPr>
        <w:pStyle w:val="afffff4"/>
        <w:numPr>
          <w:ilvl w:val="0"/>
          <w:numId w:val="68"/>
        </w:numPr>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Признание объектов нефинансовых активов в связи с приобретением;</w:t>
      </w:r>
    </w:p>
    <w:p w14:paraId="1045E0DD" w14:textId="77777777" w:rsidR="00D076D9" w:rsidRPr="004C3E23" w:rsidRDefault="00D708D3">
      <w:pPr>
        <w:pStyle w:val="afffff4"/>
        <w:numPr>
          <w:ilvl w:val="0"/>
          <w:numId w:val="68"/>
        </w:numPr>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Признание объектов нефинансовых активов в связи с созданием хозяйственным способом.</w:t>
      </w:r>
    </w:p>
    <w:p w14:paraId="63D03475"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Общие сведения </w:t>
      </w:r>
      <w:r w:rsidRPr="004C3E23">
        <w:rPr>
          <w:color w:val="000000" w:themeColor="text1"/>
          <w:szCs w:val="28"/>
        </w:rPr>
        <w:t>необходимо выбрать получателя из справочника ЦМО</w:t>
      </w:r>
    </w:p>
    <w:p w14:paraId="457952DB" w14:textId="77777777" w:rsidR="00D076D9" w:rsidRPr="004C3E23" w:rsidRDefault="00D708D3" w:rsidP="00FB0440">
      <w:pPr>
        <w:keepNext/>
        <w:ind w:firstLine="0"/>
        <w:jc w:val="center"/>
        <w:rPr>
          <w:noProof/>
        </w:rPr>
      </w:pPr>
      <w:r w:rsidRPr="004C3E23">
        <w:rPr>
          <w:noProof/>
        </w:rPr>
        <w:drawing>
          <wp:inline distT="0" distB="0" distL="0" distR="0" wp14:anchorId="654A4696" wp14:editId="6D82DA75">
            <wp:extent cx="6029960" cy="1565835"/>
            <wp:effectExtent l="0" t="0" r="0" b="0"/>
            <wp:docPr id="751"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88"/>
                    <a:stretch/>
                  </pic:blipFill>
                  <pic:spPr bwMode="auto">
                    <a:xfrm>
                      <a:off x="0" y="0"/>
                      <a:ext cx="6029960" cy="1565835"/>
                    </a:xfrm>
                    <a:prstGeom prst="rect">
                      <a:avLst/>
                    </a:prstGeom>
                  </pic:spPr>
                </pic:pic>
              </a:graphicData>
            </a:graphic>
          </wp:inline>
        </w:drawing>
      </w:r>
    </w:p>
    <w:p w14:paraId="5A6C7A0B" w14:textId="7CF17CD1" w:rsidR="00D076D9" w:rsidRPr="004C3E23" w:rsidRDefault="00ED3B53" w:rsidP="00797129">
      <w:pPr>
        <w:pStyle w:val="afffffff6"/>
      </w:pPr>
      <w:bookmarkStart w:id="646" w:name="_Toc21282416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536</w:t>
      </w:r>
      <w:bookmarkEnd w:id="646"/>
      <w:r w:rsidR="00EC4368" w:rsidRPr="004C3E23">
        <w:rPr>
          <w:noProof/>
        </w:rPr>
        <w:fldChar w:fldCharType="end"/>
      </w:r>
    </w:p>
    <w:p w14:paraId="0E92D3B6" w14:textId="77777777" w:rsidR="00D076D9" w:rsidRPr="004C3E23" w:rsidRDefault="00D076D9"/>
    <w:p w14:paraId="31D0AD2F"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Стоимость вложений </w:t>
      </w:r>
      <w:r w:rsidRPr="004C3E23">
        <w:rPr>
          <w:color w:val="000000" w:themeColor="text1"/>
          <w:szCs w:val="28"/>
        </w:rPr>
        <w:t xml:space="preserve">необходимо выбрать объект вложений (элемент справочника Основные средства с видом НФА «Капитальные </w:t>
      </w:r>
      <w:r w:rsidRPr="004C3E23">
        <w:rPr>
          <w:color w:val="000000" w:themeColor="text1"/>
          <w:szCs w:val="28"/>
        </w:rPr>
        <w:lastRenderedPageBreak/>
        <w:t>вложения»), поля «Счет вложений», «Сумма вложений», «Стоимость единицы», «ЦМО», «КПС», «Количество», «Сумма», «Отразить в карточке капвложений» заполнятся автоматически. Так же необходимо создать и выбрать Карточку капвложений.</w:t>
      </w:r>
    </w:p>
    <w:p w14:paraId="2D90A32A" w14:textId="77777777" w:rsidR="00D076D9" w:rsidRPr="004C3E23" w:rsidRDefault="00D708D3" w:rsidP="00FB0440">
      <w:pPr>
        <w:keepNext/>
        <w:ind w:firstLine="0"/>
        <w:jc w:val="center"/>
        <w:rPr>
          <w:noProof/>
        </w:rPr>
      </w:pPr>
      <w:r w:rsidRPr="004C3E23">
        <w:rPr>
          <w:noProof/>
        </w:rPr>
        <w:drawing>
          <wp:inline distT="0" distB="0" distL="0" distR="0" wp14:anchorId="50039EE8" wp14:editId="35F41368">
            <wp:extent cx="6029960" cy="1620602"/>
            <wp:effectExtent l="0" t="0" r="8890" b="0"/>
            <wp:docPr id="752"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89"/>
                    <a:stretch/>
                  </pic:blipFill>
                  <pic:spPr bwMode="auto">
                    <a:xfrm>
                      <a:off x="0" y="0"/>
                      <a:ext cx="6029960" cy="1620602"/>
                    </a:xfrm>
                    <a:prstGeom prst="rect">
                      <a:avLst/>
                    </a:prstGeom>
                  </pic:spPr>
                </pic:pic>
              </a:graphicData>
            </a:graphic>
          </wp:inline>
        </w:drawing>
      </w:r>
    </w:p>
    <w:p w14:paraId="20D059DA" w14:textId="45469382" w:rsidR="00D076D9" w:rsidRPr="004C3E23" w:rsidRDefault="00ED3B53" w:rsidP="00797129">
      <w:pPr>
        <w:pStyle w:val="afffffff6"/>
      </w:pPr>
      <w:bookmarkStart w:id="647" w:name="_Toc21282416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537</w:t>
      </w:r>
      <w:bookmarkEnd w:id="647"/>
      <w:r w:rsidR="00EC4368" w:rsidRPr="004C3E23">
        <w:rPr>
          <w:noProof/>
        </w:rPr>
        <w:fldChar w:fldCharType="end"/>
      </w:r>
    </w:p>
    <w:p w14:paraId="7413C0A1" w14:textId="77777777" w:rsidR="00D076D9" w:rsidRPr="004C3E23" w:rsidRDefault="00D076D9"/>
    <w:p w14:paraId="5AF51D7F" w14:textId="77777777" w:rsidR="003E07D2" w:rsidRPr="004C3E23" w:rsidRDefault="003E07D2" w:rsidP="003E07D2">
      <w:pPr>
        <w:rPr>
          <w:color w:val="000000" w:themeColor="text1"/>
          <w:szCs w:val="28"/>
        </w:rPr>
      </w:pPr>
      <w:r w:rsidRPr="004C3E23">
        <w:rPr>
          <w:color w:val="000000" w:themeColor="text1"/>
          <w:szCs w:val="28"/>
        </w:rPr>
        <w:t xml:space="preserve">Также объект вложений может быть заполнен методом подбора по остаткам. Для этого необходимо на вкладке </w:t>
      </w:r>
      <w:r w:rsidRPr="004C3E23">
        <w:rPr>
          <w:b/>
          <w:color w:val="000000" w:themeColor="text1"/>
          <w:szCs w:val="28"/>
        </w:rPr>
        <w:t>Стоимость вложений</w:t>
      </w:r>
      <w:r w:rsidRPr="004C3E23">
        <w:rPr>
          <w:color w:val="000000" w:themeColor="text1"/>
          <w:szCs w:val="28"/>
        </w:rPr>
        <w:t xml:space="preserve"> нажать кнопку </w:t>
      </w:r>
      <w:r w:rsidRPr="004C3E23">
        <w:rPr>
          <w:b/>
          <w:color w:val="000000" w:themeColor="text1"/>
          <w:szCs w:val="28"/>
        </w:rPr>
        <w:t xml:space="preserve">Подобрать по остаткам, </w:t>
      </w:r>
      <w:r w:rsidRPr="004C3E23">
        <w:rPr>
          <w:color w:val="000000" w:themeColor="text1"/>
          <w:szCs w:val="28"/>
        </w:rPr>
        <w:t>при этом будут отображены остатки по счетам 106.00.</w:t>
      </w:r>
    </w:p>
    <w:p w14:paraId="16BEA49A" w14:textId="77777777" w:rsidR="003E07D2" w:rsidRPr="004C3E23" w:rsidRDefault="003E07D2" w:rsidP="00F636B6">
      <w:pPr>
        <w:keepNext/>
        <w:ind w:firstLine="0"/>
        <w:jc w:val="center"/>
      </w:pPr>
      <w:r w:rsidRPr="004C3E23">
        <w:rPr>
          <w:noProof/>
        </w:rPr>
        <w:drawing>
          <wp:inline distT="0" distB="0" distL="0" distR="0" wp14:anchorId="67405282" wp14:editId="0FD42F3C">
            <wp:extent cx="6029960" cy="3237230"/>
            <wp:effectExtent l="0" t="0" r="8890"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stretch>
                      <a:fillRect/>
                    </a:stretch>
                  </pic:blipFill>
                  <pic:spPr>
                    <a:xfrm>
                      <a:off x="0" y="0"/>
                      <a:ext cx="6029960" cy="3237230"/>
                    </a:xfrm>
                    <a:prstGeom prst="rect">
                      <a:avLst/>
                    </a:prstGeom>
                  </pic:spPr>
                </pic:pic>
              </a:graphicData>
            </a:graphic>
          </wp:inline>
        </w:drawing>
      </w:r>
    </w:p>
    <w:p w14:paraId="0A863D94" w14:textId="7BF97192" w:rsidR="003E07D2" w:rsidRPr="004C3E23" w:rsidRDefault="00ED3B53" w:rsidP="00797129">
      <w:pPr>
        <w:pStyle w:val="afffffff6"/>
      </w:pPr>
      <w:bookmarkStart w:id="648" w:name="_Toc212824162"/>
      <w:r w:rsidRPr="004C3E23">
        <w:t xml:space="preserve">Рисунок </w:t>
      </w:r>
      <w:r w:rsidR="003E07D2" w:rsidRPr="004C3E23">
        <w:t xml:space="preserve"> </w:t>
      </w:r>
      <w:r w:rsidR="00F14AE2">
        <w:fldChar w:fldCharType="begin"/>
      </w:r>
      <w:r w:rsidR="00F14AE2">
        <w:instrText xml:space="preserve"> SEQ Рисунок \* ARABIC </w:instrText>
      </w:r>
      <w:r w:rsidR="00F14AE2">
        <w:fldChar w:fldCharType="separate"/>
      </w:r>
      <w:r w:rsidR="00BD1EBB">
        <w:rPr>
          <w:noProof/>
        </w:rPr>
        <w:t>538</w:t>
      </w:r>
      <w:bookmarkEnd w:id="648"/>
      <w:r w:rsidR="00F14AE2">
        <w:rPr>
          <w:noProof/>
        </w:rPr>
        <w:fldChar w:fldCharType="end"/>
      </w:r>
    </w:p>
    <w:p w14:paraId="34D1E8C9"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 НМА, НПА</w:t>
      </w:r>
      <w:r w:rsidRPr="004C3E23">
        <w:rPr>
          <w:color w:val="000000" w:themeColor="text1"/>
          <w:szCs w:val="28"/>
        </w:rPr>
        <w:t xml:space="preserve"> необходимо </w:t>
      </w:r>
      <w:r w:rsidRPr="004C3E23">
        <w:rPr>
          <w:color w:val="000000" w:themeColor="text1"/>
          <w:szCs w:val="28"/>
          <w:u w:val="single"/>
        </w:rPr>
        <w:t>подобрать созданный новый элемент справочника</w:t>
      </w:r>
      <w:r w:rsidRPr="004C3E23">
        <w:rPr>
          <w:color w:val="000000" w:themeColor="text1"/>
          <w:szCs w:val="28"/>
        </w:rPr>
        <w:t xml:space="preserve"> «ОС, НМА, НПА» с видом НФА «Основное средство» При этом будут заполнены реквизиты Объект ОС, НМА, НПА, Стоимость и Количество. </w:t>
      </w:r>
    </w:p>
    <w:p w14:paraId="73DC2A14" w14:textId="77777777" w:rsidR="00D076D9" w:rsidRPr="004C3E23" w:rsidRDefault="00D708D3" w:rsidP="00FB0440">
      <w:pPr>
        <w:keepNext/>
        <w:ind w:firstLine="0"/>
        <w:jc w:val="center"/>
        <w:rPr>
          <w:noProof/>
        </w:rPr>
      </w:pPr>
      <w:r w:rsidRPr="004C3E23">
        <w:rPr>
          <w:noProof/>
        </w:rPr>
        <w:lastRenderedPageBreak/>
        <w:drawing>
          <wp:inline distT="0" distB="0" distL="0" distR="0" wp14:anchorId="6F99508C" wp14:editId="67B40DE8">
            <wp:extent cx="6029960" cy="2500607"/>
            <wp:effectExtent l="0" t="0" r="0" b="0"/>
            <wp:docPr id="753"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1"/>
                    <a:stretch/>
                  </pic:blipFill>
                  <pic:spPr bwMode="auto">
                    <a:xfrm>
                      <a:off x="0" y="0"/>
                      <a:ext cx="6029960" cy="2500607"/>
                    </a:xfrm>
                    <a:prstGeom prst="rect">
                      <a:avLst/>
                    </a:prstGeom>
                  </pic:spPr>
                </pic:pic>
              </a:graphicData>
            </a:graphic>
          </wp:inline>
        </w:drawing>
      </w:r>
    </w:p>
    <w:p w14:paraId="604730E8" w14:textId="7BA8585A" w:rsidR="00D076D9" w:rsidRPr="004C3E23" w:rsidRDefault="00ED3B53" w:rsidP="00797129">
      <w:pPr>
        <w:pStyle w:val="afffffff6"/>
      </w:pPr>
      <w:bookmarkStart w:id="649" w:name="_Toc21282416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539</w:t>
      </w:r>
      <w:bookmarkEnd w:id="649"/>
      <w:r w:rsidR="00EC4368" w:rsidRPr="004C3E23">
        <w:rPr>
          <w:noProof/>
        </w:rPr>
        <w:fldChar w:fldCharType="end"/>
      </w:r>
    </w:p>
    <w:p w14:paraId="262C2700" w14:textId="77777777" w:rsidR="00D076D9" w:rsidRPr="004C3E23" w:rsidRDefault="00D076D9"/>
    <w:p w14:paraId="06E0E200"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Ручное заполнение реквизита Стоимость недоступно и выполняется автоматически.</w:t>
      </w:r>
    </w:p>
    <w:p w14:paraId="7C4AD9E9" w14:textId="77777777" w:rsidR="00D076D9" w:rsidRPr="004C3E23" w:rsidRDefault="00D708D3">
      <w:pPr>
        <w:rPr>
          <w:color w:val="000000" w:themeColor="text1"/>
        </w:rPr>
      </w:pPr>
      <w:r w:rsidRPr="004C3E23">
        <w:rPr>
          <w:color w:val="000000" w:themeColor="text1"/>
          <w:szCs w:val="28"/>
        </w:rPr>
        <w:t>Далее необходимо заполнить поле «КПС».</w:t>
      </w:r>
    </w:p>
    <w:p w14:paraId="5E96BD86" w14:textId="77777777" w:rsidR="00D076D9" w:rsidRPr="004C3E23" w:rsidRDefault="00D708D3" w:rsidP="00FB0440">
      <w:pPr>
        <w:keepNext/>
        <w:ind w:firstLine="0"/>
        <w:jc w:val="center"/>
        <w:rPr>
          <w:noProof/>
        </w:rPr>
      </w:pPr>
      <w:r w:rsidRPr="004C3E23">
        <w:rPr>
          <w:noProof/>
        </w:rPr>
        <w:drawing>
          <wp:inline distT="0" distB="0" distL="0" distR="0" wp14:anchorId="018671A6" wp14:editId="1DC2A428">
            <wp:extent cx="6029960" cy="1451945"/>
            <wp:effectExtent l="0" t="0" r="0" b="0"/>
            <wp:docPr id="754"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2"/>
                    <a:stretch/>
                  </pic:blipFill>
                  <pic:spPr bwMode="auto">
                    <a:xfrm>
                      <a:off x="0" y="0"/>
                      <a:ext cx="6029960" cy="1451945"/>
                    </a:xfrm>
                    <a:prstGeom prst="rect">
                      <a:avLst/>
                    </a:prstGeom>
                  </pic:spPr>
                </pic:pic>
              </a:graphicData>
            </a:graphic>
          </wp:inline>
        </w:drawing>
      </w:r>
    </w:p>
    <w:p w14:paraId="57F19D83" w14:textId="3A648702" w:rsidR="00D076D9" w:rsidRPr="004C3E23" w:rsidRDefault="00ED3B53" w:rsidP="00797129">
      <w:pPr>
        <w:pStyle w:val="afffffff6"/>
      </w:pPr>
      <w:bookmarkStart w:id="650" w:name="_Toc21282416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540</w:t>
      </w:r>
      <w:bookmarkEnd w:id="650"/>
      <w:r w:rsidR="00EC4368" w:rsidRPr="004C3E23">
        <w:rPr>
          <w:noProof/>
        </w:rPr>
        <w:fldChar w:fldCharType="end"/>
      </w:r>
    </w:p>
    <w:p w14:paraId="6B3490A4" w14:textId="77777777" w:rsidR="00D076D9" w:rsidRPr="004C3E23" w:rsidRDefault="00D076D9"/>
    <w:p w14:paraId="5A9DCC8D" w14:textId="77777777" w:rsidR="00D076D9" w:rsidRPr="004C3E23" w:rsidRDefault="00D708D3">
      <w:pPr>
        <w:rPr>
          <w:color w:val="000000" w:themeColor="text1"/>
        </w:rPr>
      </w:pPr>
      <w:r w:rsidRPr="004C3E23">
        <w:rPr>
          <w:color w:val="000000" w:themeColor="text1"/>
          <w:szCs w:val="28"/>
        </w:rPr>
        <w:t>В поле «Резолюция комиссии» указывается решение, принятое по объекту. Автоматически заполняется значение «Готов к эксплуатации», которое может быть изменено пользователем на иное.</w:t>
      </w:r>
    </w:p>
    <w:p w14:paraId="72BD297E" w14:textId="77777777" w:rsidR="00D076D9" w:rsidRPr="004C3E23" w:rsidRDefault="00D708D3" w:rsidP="00FB0440">
      <w:pPr>
        <w:keepNext/>
        <w:ind w:firstLine="0"/>
        <w:jc w:val="center"/>
        <w:rPr>
          <w:noProof/>
        </w:rPr>
      </w:pPr>
      <w:r w:rsidRPr="004C3E23">
        <w:rPr>
          <w:noProof/>
        </w:rPr>
        <w:drawing>
          <wp:inline distT="0" distB="0" distL="0" distR="0" wp14:anchorId="4F204482" wp14:editId="23F11A7D">
            <wp:extent cx="5460520" cy="2704054"/>
            <wp:effectExtent l="0" t="0" r="6985" b="1270"/>
            <wp:docPr id="755"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3"/>
                    <a:stretch/>
                  </pic:blipFill>
                  <pic:spPr bwMode="auto">
                    <a:xfrm>
                      <a:off x="0" y="0"/>
                      <a:ext cx="5462900" cy="2705233"/>
                    </a:xfrm>
                    <a:prstGeom prst="rect">
                      <a:avLst/>
                    </a:prstGeom>
                  </pic:spPr>
                </pic:pic>
              </a:graphicData>
            </a:graphic>
          </wp:inline>
        </w:drawing>
      </w:r>
    </w:p>
    <w:p w14:paraId="5DEDB2AB" w14:textId="70FDDF1E" w:rsidR="00D076D9" w:rsidRPr="004C3E23" w:rsidRDefault="00ED3B53" w:rsidP="00797129">
      <w:pPr>
        <w:pStyle w:val="afffffff6"/>
      </w:pPr>
      <w:bookmarkStart w:id="651" w:name="_Toc21282416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541</w:t>
      </w:r>
      <w:bookmarkEnd w:id="651"/>
      <w:r w:rsidR="00EC4368" w:rsidRPr="004C3E23">
        <w:rPr>
          <w:noProof/>
        </w:rPr>
        <w:fldChar w:fldCharType="end"/>
      </w:r>
    </w:p>
    <w:p w14:paraId="02EC398B" w14:textId="77777777" w:rsidR="00D076D9" w:rsidRPr="004C3E23" w:rsidRDefault="00D076D9"/>
    <w:p w14:paraId="3B6840CB" w14:textId="77777777" w:rsidR="00D076D9" w:rsidRPr="004C3E23" w:rsidRDefault="00D708D3">
      <w:pPr>
        <w:rPr>
          <w:color w:val="000000" w:themeColor="text1"/>
          <w:szCs w:val="28"/>
        </w:rPr>
      </w:pPr>
      <w:r w:rsidRPr="004C3E23">
        <w:rPr>
          <w:color w:val="000000" w:themeColor="text1"/>
          <w:szCs w:val="28"/>
        </w:rPr>
        <w:lastRenderedPageBreak/>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если в составе приобретённого имущества присутствуют драг. материалы.</w:t>
      </w:r>
    </w:p>
    <w:p w14:paraId="298A878A" w14:textId="77777777" w:rsidR="00D076D9" w:rsidRPr="004C3E23" w:rsidRDefault="00D076D9">
      <w:pPr>
        <w:rPr>
          <w:color w:val="000000" w:themeColor="text1"/>
        </w:rPr>
      </w:pPr>
    </w:p>
    <w:p w14:paraId="427E70CE" w14:textId="77777777" w:rsidR="00D076D9" w:rsidRPr="004C3E23" w:rsidRDefault="00D708D3" w:rsidP="00FB0440">
      <w:pPr>
        <w:keepNext/>
        <w:ind w:firstLine="0"/>
        <w:jc w:val="center"/>
        <w:rPr>
          <w:noProof/>
        </w:rPr>
      </w:pPr>
      <w:r w:rsidRPr="004C3E23">
        <w:rPr>
          <w:noProof/>
        </w:rPr>
        <w:drawing>
          <wp:inline distT="0" distB="0" distL="0" distR="0" wp14:anchorId="7391F4BD" wp14:editId="4166F3DE">
            <wp:extent cx="6029960" cy="1306315"/>
            <wp:effectExtent l="0" t="0" r="8890" b="8255"/>
            <wp:docPr id="75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4"/>
                    <a:stretch/>
                  </pic:blipFill>
                  <pic:spPr bwMode="auto">
                    <a:xfrm>
                      <a:off x="0" y="0"/>
                      <a:ext cx="6029960" cy="1306315"/>
                    </a:xfrm>
                    <a:prstGeom prst="rect">
                      <a:avLst/>
                    </a:prstGeom>
                  </pic:spPr>
                </pic:pic>
              </a:graphicData>
            </a:graphic>
          </wp:inline>
        </w:drawing>
      </w:r>
    </w:p>
    <w:p w14:paraId="07BA671B" w14:textId="34116CCD" w:rsidR="00D076D9" w:rsidRPr="004C3E23" w:rsidRDefault="00ED3B53" w:rsidP="00797129">
      <w:pPr>
        <w:pStyle w:val="afffffff6"/>
      </w:pPr>
      <w:bookmarkStart w:id="652" w:name="_Toc21282416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542</w:t>
      </w:r>
      <w:bookmarkEnd w:id="652"/>
      <w:r w:rsidR="00EC4368" w:rsidRPr="004C3E23">
        <w:rPr>
          <w:noProof/>
        </w:rPr>
        <w:fldChar w:fldCharType="end"/>
      </w:r>
    </w:p>
    <w:p w14:paraId="1512293D" w14:textId="77777777" w:rsidR="00D076D9" w:rsidRPr="004C3E23" w:rsidRDefault="00D076D9"/>
    <w:p w14:paraId="71B4B8DC" w14:textId="77777777" w:rsidR="002D02A8" w:rsidRPr="004C3E23" w:rsidRDefault="002D02A8" w:rsidP="002D02A8">
      <w:pPr>
        <w:rPr>
          <w:snapToGrid w:val="0"/>
        </w:rPr>
      </w:pPr>
      <w:r w:rsidRPr="004C3E23">
        <w:rPr>
          <w:b/>
          <w:snapToGrid w:val="0"/>
        </w:rPr>
        <w:t>Заполнение вкладки Комиссия</w:t>
      </w:r>
    </w:p>
    <w:p w14:paraId="3D24BC45" w14:textId="77777777" w:rsidR="002D02A8" w:rsidRPr="004C3E23" w:rsidRDefault="002D02A8" w:rsidP="002D02A8">
      <w:pPr>
        <w:rPr>
          <w:snapToGrid w:val="0"/>
        </w:rPr>
      </w:pPr>
      <w:r w:rsidRPr="004C3E23">
        <w:rPr>
          <w:snapToGrid w:val="0"/>
        </w:rPr>
        <w:t xml:space="preserve">Переходим на вкладку Комиссия. </w:t>
      </w:r>
    </w:p>
    <w:p w14:paraId="45576FB8" w14:textId="77777777"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4665B8B7" w14:textId="77777777"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476C1A46" w14:textId="77777777" w:rsidR="002D02A8" w:rsidRPr="004C3E23" w:rsidRDefault="002D02A8" w:rsidP="002D02A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1938C872" w14:textId="77777777"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326E8F29" w14:textId="77777777"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14:paraId="5676F840" w14:textId="77777777" w:rsidR="002D02A8" w:rsidRPr="004C3E23" w:rsidRDefault="002D02A8" w:rsidP="002D02A8">
      <w:pPr>
        <w:keepNext/>
        <w:ind w:firstLine="0"/>
        <w:jc w:val="center"/>
        <w:rPr>
          <w:noProof/>
          <w:snapToGrid w:val="0"/>
        </w:rPr>
      </w:pPr>
      <w:r w:rsidRPr="004C3E23">
        <w:rPr>
          <w:noProof/>
        </w:rPr>
        <w:drawing>
          <wp:inline distT="0" distB="0" distL="0" distR="0" wp14:anchorId="454D9835" wp14:editId="4CD4F6F4">
            <wp:extent cx="5940425" cy="2203518"/>
            <wp:effectExtent l="0" t="0" r="3175" b="635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2D1E9FB8" w14:textId="276F2A01" w:rsidR="002D02A8" w:rsidRPr="004C3E23" w:rsidRDefault="00483B84" w:rsidP="00797129">
      <w:pPr>
        <w:pStyle w:val="afffffff6"/>
        <w:rPr>
          <w:snapToGrid w:val="0"/>
        </w:rPr>
      </w:pPr>
      <w:bookmarkStart w:id="653" w:name="_Toc212824167"/>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543</w:t>
      </w:r>
      <w:bookmarkEnd w:id="653"/>
      <w:r w:rsidR="002D02A8" w:rsidRPr="004C3E23">
        <w:rPr>
          <w:snapToGrid w:val="0"/>
        </w:rPr>
        <w:fldChar w:fldCharType="end"/>
      </w:r>
    </w:p>
    <w:p w14:paraId="0AE221F9" w14:textId="77777777" w:rsidR="002D02A8" w:rsidRPr="004C3E23" w:rsidRDefault="002D02A8" w:rsidP="002D02A8">
      <w:pPr>
        <w:keepNext/>
        <w:rPr>
          <w:snapToGrid w:val="0"/>
        </w:rPr>
      </w:pPr>
    </w:p>
    <w:p w14:paraId="203E15EA" w14:textId="77777777"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08DB7E4A" w14:textId="77777777" w:rsidR="002D02A8" w:rsidRPr="004C3E23" w:rsidRDefault="002D02A8" w:rsidP="002D02A8">
      <w:pPr>
        <w:keepNext/>
        <w:ind w:firstLine="0"/>
        <w:jc w:val="center"/>
        <w:rPr>
          <w:snapToGrid w:val="0"/>
        </w:rPr>
      </w:pPr>
      <w:r w:rsidRPr="004C3E23">
        <w:rPr>
          <w:noProof/>
        </w:rPr>
        <w:drawing>
          <wp:inline distT="0" distB="0" distL="0" distR="0" wp14:anchorId="2112D658" wp14:editId="6AB5B06E">
            <wp:extent cx="5940425" cy="3218829"/>
            <wp:effectExtent l="0" t="0" r="3175" b="635"/>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67888CE9" w14:textId="77538A72" w:rsidR="002D02A8" w:rsidRPr="004C3E23" w:rsidRDefault="00483B84" w:rsidP="00797129">
      <w:pPr>
        <w:pStyle w:val="afffffff6"/>
        <w:rPr>
          <w:snapToGrid w:val="0"/>
        </w:rPr>
      </w:pPr>
      <w:bookmarkStart w:id="654" w:name="_Toc212824168"/>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544</w:t>
      </w:r>
      <w:bookmarkEnd w:id="654"/>
      <w:r w:rsidR="002D02A8" w:rsidRPr="004C3E23">
        <w:rPr>
          <w:snapToGrid w:val="0"/>
        </w:rPr>
        <w:fldChar w:fldCharType="end"/>
      </w:r>
    </w:p>
    <w:p w14:paraId="7C92B10A" w14:textId="77777777"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229ECA24" w14:textId="77777777" w:rsidR="002D02A8" w:rsidRPr="004C3E23" w:rsidRDefault="002D02A8" w:rsidP="002D02A8">
      <w:pPr>
        <w:keepNext/>
        <w:ind w:firstLine="0"/>
        <w:jc w:val="center"/>
      </w:pPr>
      <w:r w:rsidRPr="004C3E23">
        <w:rPr>
          <w:noProof/>
        </w:rPr>
        <w:drawing>
          <wp:inline distT="0" distB="0" distL="0" distR="0" wp14:anchorId="573E4A38" wp14:editId="0BB23385">
            <wp:extent cx="5940425" cy="4237205"/>
            <wp:effectExtent l="0" t="0" r="3175"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40BD8425" w14:textId="7821064D" w:rsidR="002D02A8" w:rsidRPr="004C3E23" w:rsidRDefault="00483B84" w:rsidP="00797129">
      <w:pPr>
        <w:pStyle w:val="afffffff6"/>
        <w:rPr>
          <w:snapToGrid w:val="0"/>
        </w:rPr>
      </w:pPr>
      <w:bookmarkStart w:id="655" w:name="_Toc212824169"/>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545</w:t>
      </w:r>
      <w:bookmarkEnd w:id="655"/>
      <w:r w:rsidR="00F14AE2">
        <w:rPr>
          <w:noProof/>
        </w:rPr>
        <w:fldChar w:fldCharType="end"/>
      </w:r>
    </w:p>
    <w:p w14:paraId="41835AB4" w14:textId="77777777" w:rsidR="002D02A8" w:rsidRPr="004C3E23" w:rsidRDefault="002D02A8" w:rsidP="002D02A8">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673B8E5E" w14:textId="77777777" w:rsidR="002D02A8" w:rsidRPr="004C3E23" w:rsidRDefault="002D02A8" w:rsidP="002D02A8">
      <w:pPr>
        <w:keepNext/>
        <w:ind w:firstLine="0"/>
        <w:jc w:val="center"/>
      </w:pPr>
      <w:r w:rsidRPr="004C3E23">
        <w:rPr>
          <w:noProof/>
        </w:rPr>
        <w:drawing>
          <wp:inline distT="0" distB="0" distL="0" distR="0" wp14:anchorId="4E6F1B61" wp14:editId="177A3C92">
            <wp:extent cx="5940425" cy="1034317"/>
            <wp:effectExtent l="0" t="0" r="3175"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72D1AA53" w14:textId="3317834E" w:rsidR="002D02A8" w:rsidRPr="004C3E23" w:rsidRDefault="00483B84" w:rsidP="00797129">
      <w:pPr>
        <w:pStyle w:val="afffffff6"/>
        <w:rPr>
          <w:snapToGrid w:val="0"/>
        </w:rPr>
      </w:pPr>
      <w:bookmarkStart w:id="656" w:name="_Toc212824170"/>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546</w:t>
      </w:r>
      <w:bookmarkEnd w:id="656"/>
      <w:r w:rsidR="002D02A8" w:rsidRPr="004C3E23">
        <w:rPr>
          <w:snapToGrid w:val="0"/>
        </w:rPr>
        <w:fldChar w:fldCharType="end"/>
      </w:r>
    </w:p>
    <w:p w14:paraId="70802DDB" w14:textId="77777777"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006C2692" w14:textId="77777777"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501053D4" w14:textId="77777777" w:rsidR="002D02A8" w:rsidRPr="004C3E23" w:rsidRDefault="002D02A8" w:rsidP="002D02A8">
      <w:pPr>
        <w:keepNext/>
        <w:ind w:firstLine="0"/>
        <w:jc w:val="center"/>
      </w:pPr>
      <w:r w:rsidRPr="004C3E23">
        <w:rPr>
          <w:noProof/>
        </w:rPr>
        <w:drawing>
          <wp:inline distT="0" distB="0" distL="0" distR="0" wp14:anchorId="477268D5" wp14:editId="0B2C8B46">
            <wp:extent cx="5940425" cy="842413"/>
            <wp:effectExtent l="0" t="0" r="3175" b="0"/>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1D6CCCFA" w14:textId="4D00CE41" w:rsidR="002D02A8" w:rsidRPr="004C3E23" w:rsidRDefault="00483B84" w:rsidP="00797129">
      <w:pPr>
        <w:pStyle w:val="afffffff6"/>
      </w:pPr>
      <w:bookmarkStart w:id="657" w:name="_Toc212824171"/>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547</w:t>
      </w:r>
      <w:bookmarkEnd w:id="657"/>
      <w:r w:rsidR="00F14AE2">
        <w:rPr>
          <w:noProof/>
        </w:rPr>
        <w:fldChar w:fldCharType="end"/>
      </w:r>
    </w:p>
    <w:p w14:paraId="72005368" w14:textId="77777777"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118CACA7" w14:textId="77777777"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5CC83D7C" w14:textId="77777777" w:rsidR="002D02A8" w:rsidRPr="004C3E23" w:rsidRDefault="002D02A8" w:rsidP="002D02A8">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08EBAE71" w14:textId="77777777" w:rsidR="002D02A8" w:rsidRPr="004C3E23" w:rsidRDefault="002D02A8" w:rsidP="002D02A8">
      <w:pPr>
        <w:pStyle w:val="30"/>
        <w:tabs>
          <w:tab w:val="clear" w:pos="1701"/>
        </w:tabs>
        <w:rPr>
          <w:i/>
        </w:rPr>
      </w:pPr>
      <w:r w:rsidRPr="004C3E23">
        <w:rPr>
          <w:i/>
        </w:rPr>
        <w:t>Председатель комиссии;</w:t>
      </w:r>
    </w:p>
    <w:p w14:paraId="548FEA35" w14:textId="77777777" w:rsidR="002D02A8" w:rsidRPr="004C3E23" w:rsidRDefault="002D02A8" w:rsidP="002D02A8">
      <w:pPr>
        <w:pStyle w:val="30"/>
        <w:tabs>
          <w:tab w:val="clear" w:pos="1701"/>
        </w:tabs>
        <w:rPr>
          <w:i/>
        </w:rPr>
      </w:pPr>
      <w:r w:rsidRPr="004C3E23">
        <w:rPr>
          <w:i/>
        </w:rPr>
        <w:t>Член комиссии.</w:t>
      </w:r>
    </w:p>
    <w:p w14:paraId="3018E632" w14:textId="77777777" w:rsidR="002D02A8" w:rsidRPr="004C3E23" w:rsidRDefault="002D02A8" w:rsidP="002D02A8">
      <w:pPr>
        <w:keepNext/>
        <w:ind w:firstLine="0"/>
      </w:pPr>
      <w:r w:rsidRPr="004C3E23">
        <w:rPr>
          <w:noProof/>
        </w:rPr>
        <w:drawing>
          <wp:inline distT="0" distB="0" distL="0" distR="0" wp14:anchorId="46E7B261" wp14:editId="41B304B0">
            <wp:extent cx="5940425" cy="2000579"/>
            <wp:effectExtent l="0" t="0" r="3175" b="0"/>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4643D811" w14:textId="2CB12EA1" w:rsidR="002D02A8" w:rsidRPr="004C3E23" w:rsidRDefault="00483B84" w:rsidP="00797129">
      <w:pPr>
        <w:pStyle w:val="afffffff6"/>
      </w:pPr>
      <w:bookmarkStart w:id="658" w:name="_Toc212824172"/>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548</w:t>
      </w:r>
      <w:bookmarkEnd w:id="658"/>
      <w:r w:rsidR="00F14AE2">
        <w:rPr>
          <w:noProof/>
        </w:rPr>
        <w:fldChar w:fldCharType="end"/>
      </w:r>
    </w:p>
    <w:p w14:paraId="33C4DE17" w14:textId="77777777" w:rsidR="002D02A8" w:rsidRPr="004C3E23" w:rsidRDefault="002D02A8" w:rsidP="002D02A8"/>
    <w:p w14:paraId="2288F0FF" w14:textId="77777777"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14:paraId="7A923BE7" w14:textId="77777777" w:rsidR="002D02A8" w:rsidRPr="004C3E23" w:rsidRDefault="002D02A8" w:rsidP="002D02A8">
      <w:pPr>
        <w:pStyle w:val="30"/>
        <w:rPr>
          <w:i/>
        </w:rPr>
      </w:pPr>
      <w:r w:rsidRPr="004C3E23">
        <w:rPr>
          <w:i/>
        </w:rPr>
        <w:t>Председатель комиссии;</w:t>
      </w:r>
    </w:p>
    <w:p w14:paraId="571101E1" w14:textId="77777777" w:rsidR="002D02A8" w:rsidRPr="004C3E23" w:rsidRDefault="002D02A8" w:rsidP="002D02A8">
      <w:pPr>
        <w:pStyle w:val="30"/>
        <w:rPr>
          <w:i/>
        </w:rPr>
      </w:pPr>
      <w:r w:rsidRPr="004C3E23">
        <w:rPr>
          <w:i/>
        </w:rPr>
        <w:t>Заместитель председателя комиссии;</w:t>
      </w:r>
    </w:p>
    <w:p w14:paraId="42820368" w14:textId="77777777" w:rsidR="002D02A8" w:rsidRPr="004C3E23" w:rsidRDefault="002D02A8" w:rsidP="002D02A8">
      <w:pPr>
        <w:pStyle w:val="30"/>
        <w:rPr>
          <w:i/>
        </w:rPr>
      </w:pPr>
      <w:r w:rsidRPr="004C3E23">
        <w:rPr>
          <w:i/>
        </w:rPr>
        <w:t>Уполномоченное председателем лицо;</w:t>
      </w:r>
    </w:p>
    <w:p w14:paraId="10C9917D" w14:textId="77777777" w:rsidR="002D02A8" w:rsidRPr="004C3E23" w:rsidRDefault="002D02A8" w:rsidP="002D02A8">
      <w:pPr>
        <w:pStyle w:val="30"/>
        <w:rPr>
          <w:i/>
        </w:rPr>
      </w:pPr>
      <w:r w:rsidRPr="004C3E23">
        <w:rPr>
          <w:i/>
        </w:rPr>
        <w:t>Член комиссии;</w:t>
      </w:r>
    </w:p>
    <w:p w14:paraId="1FDF20AF" w14:textId="77777777" w:rsidR="002D02A8" w:rsidRPr="004C3E23" w:rsidRDefault="002D02A8" w:rsidP="002D02A8">
      <w:pPr>
        <w:pStyle w:val="30"/>
        <w:rPr>
          <w:i/>
        </w:rPr>
      </w:pPr>
      <w:r w:rsidRPr="004C3E23">
        <w:rPr>
          <w:i/>
        </w:rPr>
        <w:lastRenderedPageBreak/>
        <w:t>Эксперт; (указанный статус не применяется в ГИИС ЭБ!)</w:t>
      </w:r>
    </w:p>
    <w:p w14:paraId="4DF59CDC" w14:textId="77777777" w:rsidR="002D02A8" w:rsidRPr="004C3E23" w:rsidRDefault="002D02A8" w:rsidP="002D02A8">
      <w:pPr>
        <w:pStyle w:val="30"/>
        <w:rPr>
          <w:i/>
        </w:rPr>
      </w:pPr>
      <w:r w:rsidRPr="004C3E23">
        <w:rPr>
          <w:i/>
        </w:rPr>
        <w:t>Заместитель уполномоченного председателем лица.</w:t>
      </w:r>
    </w:p>
    <w:p w14:paraId="628F821B" w14:textId="77777777" w:rsidR="002D02A8" w:rsidRPr="004C3E23" w:rsidRDefault="002D02A8" w:rsidP="002D02A8">
      <w:pPr>
        <w:jc w:val="center"/>
        <w:rPr>
          <w:snapToGrid w:val="0"/>
        </w:rPr>
      </w:pPr>
    </w:p>
    <w:p w14:paraId="367F2C03" w14:textId="77777777" w:rsidR="002D02A8" w:rsidRPr="004C3E23" w:rsidRDefault="002D02A8" w:rsidP="002D02A8">
      <w:pPr>
        <w:keepNext/>
        <w:ind w:firstLine="0"/>
      </w:pPr>
      <w:r w:rsidRPr="004C3E23">
        <w:rPr>
          <w:noProof/>
        </w:rPr>
        <w:drawing>
          <wp:inline distT="0" distB="0" distL="0" distR="0" wp14:anchorId="0BC7986D" wp14:editId="032F41D4">
            <wp:extent cx="5940425" cy="3181429"/>
            <wp:effectExtent l="0" t="0" r="3175"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47C83FA3" w14:textId="7768DD59" w:rsidR="002D02A8" w:rsidRPr="004C3E23" w:rsidRDefault="00483B84" w:rsidP="00797129">
      <w:pPr>
        <w:pStyle w:val="afffffff6"/>
      </w:pPr>
      <w:bookmarkStart w:id="659" w:name="_Toc212824173"/>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549</w:t>
      </w:r>
      <w:bookmarkEnd w:id="659"/>
      <w:r w:rsidR="00F14AE2">
        <w:rPr>
          <w:noProof/>
        </w:rPr>
        <w:fldChar w:fldCharType="end"/>
      </w:r>
    </w:p>
    <w:p w14:paraId="683E342B" w14:textId="77777777" w:rsidR="002D02A8" w:rsidRPr="004C3E23" w:rsidRDefault="002D02A8" w:rsidP="002D02A8">
      <w:pPr>
        <w:jc w:val="center"/>
        <w:rPr>
          <w:snapToGrid w:val="0"/>
        </w:rPr>
      </w:pPr>
    </w:p>
    <w:p w14:paraId="35643B4D" w14:textId="77777777"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6143BF1B" w14:textId="77777777" w:rsidR="002D02A8" w:rsidRPr="004C3E23" w:rsidRDefault="002D02A8" w:rsidP="002D02A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7F07493E" w14:textId="77777777"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5591D8F1" w14:textId="77777777" w:rsidR="002D02A8" w:rsidRPr="004C3E23" w:rsidRDefault="002D02A8" w:rsidP="002D02A8">
      <w:pPr>
        <w:keepNext/>
        <w:ind w:firstLine="0"/>
      </w:pPr>
      <w:r w:rsidRPr="004C3E23">
        <w:rPr>
          <w:noProof/>
        </w:rPr>
        <w:drawing>
          <wp:inline distT="0" distB="0" distL="0" distR="0" wp14:anchorId="46FD0648" wp14:editId="73E6CEB3">
            <wp:extent cx="5940425" cy="1994448"/>
            <wp:effectExtent l="0" t="0" r="3175" b="635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573C747C" w14:textId="1B9CD67D" w:rsidR="002D02A8" w:rsidRPr="004C3E23" w:rsidRDefault="00ED3B53" w:rsidP="00797129">
      <w:pPr>
        <w:pStyle w:val="afffffff6"/>
      </w:pPr>
      <w:bookmarkStart w:id="660" w:name="_Toc212824174"/>
      <w:r w:rsidRPr="004C3E23">
        <w:t xml:space="preserve">Рисунок </w:t>
      </w:r>
      <w:r w:rsidR="002D02A8" w:rsidRPr="004C3E23">
        <w:t xml:space="preserve"> </w:t>
      </w:r>
      <w:r w:rsidR="00F14AE2">
        <w:fldChar w:fldCharType="begin"/>
      </w:r>
      <w:r w:rsidR="00F14AE2">
        <w:instrText xml:space="preserve"> SEQ Рисунок \* ARABIC </w:instrText>
      </w:r>
      <w:r w:rsidR="00F14AE2">
        <w:fldChar w:fldCharType="separate"/>
      </w:r>
      <w:r w:rsidR="00BD1EBB">
        <w:rPr>
          <w:noProof/>
        </w:rPr>
        <w:t>550</w:t>
      </w:r>
      <w:bookmarkEnd w:id="660"/>
      <w:r w:rsidR="00F14AE2">
        <w:rPr>
          <w:noProof/>
        </w:rPr>
        <w:fldChar w:fldCharType="end"/>
      </w:r>
    </w:p>
    <w:p w14:paraId="4242B0B1" w14:textId="59DC9279" w:rsidR="00D076D9" w:rsidRPr="004C3E23" w:rsidRDefault="00483B84">
      <w:pPr>
        <w:keepNext/>
        <w:rPr>
          <w:color w:val="000000" w:themeColor="text1"/>
        </w:rPr>
      </w:pPr>
      <w:r w:rsidRPr="004C3E23">
        <w:lastRenderedPageBreak/>
        <w:t xml:space="preserve">Рисунок </w:t>
      </w:r>
      <w:r w:rsidR="00ED3B53" w:rsidRPr="004C3E23">
        <w:t xml:space="preserve">Рисунок Рисунок </w:t>
      </w:r>
    </w:p>
    <w:p w14:paraId="13813CE3" w14:textId="77777777" w:rsidR="00D076D9" w:rsidRPr="004C3E23" w:rsidRDefault="00D076D9">
      <w:pPr>
        <w:jc w:val="center"/>
        <w:rPr>
          <w:color w:val="000000" w:themeColor="text1"/>
        </w:rPr>
      </w:pPr>
    </w:p>
    <w:p w14:paraId="600987FC" w14:textId="77777777" w:rsidR="00D076D9" w:rsidRPr="004C3E23" w:rsidRDefault="00D708D3">
      <w:pPr>
        <w:rPr>
          <w:color w:val="000000" w:themeColor="text1"/>
        </w:rPr>
      </w:pPr>
      <w:r w:rsidRPr="004C3E23">
        <w:rPr>
          <w:color w:val="000000" w:themeColor="text1"/>
          <w:szCs w:val="28"/>
        </w:rPr>
        <w:t>Заполняем в документ:</w:t>
      </w:r>
    </w:p>
    <w:p w14:paraId="68B2BF3D" w14:textId="77777777" w:rsidR="00D076D9" w:rsidRPr="004C3E23" w:rsidRDefault="00D708D3" w:rsidP="00FB0440">
      <w:pPr>
        <w:keepNext/>
        <w:ind w:firstLine="0"/>
        <w:jc w:val="center"/>
        <w:rPr>
          <w:noProof/>
        </w:rPr>
      </w:pPr>
      <w:r w:rsidRPr="004C3E23">
        <w:rPr>
          <w:noProof/>
        </w:rPr>
        <w:drawing>
          <wp:inline distT="0" distB="0" distL="0" distR="0" wp14:anchorId="14FEABF9" wp14:editId="091819CC">
            <wp:extent cx="6029960" cy="2139643"/>
            <wp:effectExtent l="0" t="0" r="0" b="0"/>
            <wp:docPr id="761"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5"/>
                    <a:stretch/>
                  </pic:blipFill>
                  <pic:spPr bwMode="auto">
                    <a:xfrm>
                      <a:off x="0" y="0"/>
                      <a:ext cx="6029960" cy="2139643"/>
                    </a:xfrm>
                    <a:prstGeom prst="rect">
                      <a:avLst/>
                    </a:prstGeom>
                  </pic:spPr>
                </pic:pic>
              </a:graphicData>
            </a:graphic>
          </wp:inline>
        </w:drawing>
      </w:r>
    </w:p>
    <w:p w14:paraId="2C5F6832" w14:textId="64914483" w:rsidR="00D076D9" w:rsidRPr="004C3E23" w:rsidRDefault="00ED3B53" w:rsidP="00797129">
      <w:pPr>
        <w:pStyle w:val="afffffff6"/>
      </w:pPr>
      <w:bookmarkStart w:id="661" w:name="_Toc21282417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551</w:t>
      </w:r>
      <w:bookmarkEnd w:id="661"/>
      <w:r w:rsidR="00EC4368" w:rsidRPr="004C3E23">
        <w:rPr>
          <w:noProof/>
        </w:rPr>
        <w:fldChar w:fldCharType="end"/>
      </w:r>
    </w:p>
    <w:p w14:paraId="632D0241" w14:textId="77777777" w:rsidR="00D076D9" w:rsidRPr="004C3E23" w:rsidRDefault="00D076D9"/>
    <w:p w14:paraId="50BC6B60"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67703410" w14:textId="77777777" w:rsidR="00D076D9" w:rsidRPr="004C3E23" w:rsidRDefault="00D708D3" w:rsidP="00FB0440">
      <w:pPr>
        <w:keepNext/>
        <w:ind w:firstLine="0"/>
        <w:jc w:val="center"/>
        <w:rPr>
          <w:noProof/>
        </w:rPr>
      </w:pPr>
      <w:r w:rsidRPr="004C3E23">
        <w:rPr>
          <w:noProof/>
        </w:rPr>
        <w:drawing>
          <wp:inline distT="0" distB="0" distL="0" distR="0" wp14:anchorId="7CA24C45" wp14:editId="7954F6DD">
            <wp:extent cx="6029960" cy="2954923"/>
            <wp:effectExtent l="0" t="0" r="8890" b="0"/>
            <wp:docPr id="762"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6"/>
                    <a:stretch/>
                  </pic:blipFill>
                  <pic:spPr bwMode="auto">
                    <a:xfrm>
                      <a:off x="0" y="0"/>
                      <a:ext cx="6029960" cy="2954923"/>
                    </a:xfrm>
                    <a:prstGeom prst="rect">
                      <a:avLst/>
                    </a:prstGeom>
                  </pic:spPr>
                </pic:pic>
              </a:graphicData>
            </a:graphic>
          </wp:inline>
        </w:drawing>
      </w:r>
    </w:p>
    <w:p w14:paraId="568A431F" w14:textId="550432B4" w:rsidR="00D076D9" w:rsidRPr="004C3E23" w:rsidRDefault="00ED3B53" w:rsidP="00797129">
      <w:pPr>
        <w:pStyle w:val="afffffff6"/>
      </w:pPr>
      <w:bookmarkStart w:id="662" w:name="_Toc21282417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552</w:t>
      </w:r>
      <w:bookmarkEnd w:id="662"/>
      <w:r w:rsidR="00EC4368" w:rsidRPr="004C3E23">
        <w:rPr>
          <w:noProof/>
        </w:rPr>
        <w:fldChar w:fldCharType="end"/>
      </w:r>
    </w:p>
    <w:p w14:paraId="113DD907" w14:textId="77777777" w:rsidR="00D076D9" w:rsidRPr="004C3E23" w:rsidRDefault="00D076D9">
      <w:pPr>
        <w:jc w:val="center"/>
        <w:rPr>
          <w:color w:val="000000" w:themeColor="text1"/>
          <w:szCs w:val="28"/>
        </w:rPr>
      </w:pPr>
    </w:p>
    <w:p w14:paraId="0CBB9014"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1292FB07"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Формирование </w:t>
      </w:r>
      <w:r w:rsidRPr="004C3E23">
        <w:rPr>
          <w:color w:val="000000" w:themeColor="text1"/>
          <w:szCs w:val="28"/>
        </w:rPr>
        <w:t xml:space="preserve">заполнение/изменение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2BB4F204" w14:textId="77777777" w:rsidR="00D076D9" w:rsidRPr="004C3E23" w:rsidRDefault="00D076D9">
      <w:pPr>
        <w:rPr>
          <w:color w:val="000000" w:themeColor="text1"/>
        </w:rPr>
      </w:pPr>
    </w:p>
    <w:p w14:paraId="57B55F50" w14:textId="77777777" w:rsidR="00D076D9" w:rsidRPr="004C3E23" w:rsidRDefault="00D708D3" w:rsidP="00FB0440">
      <w:pPr>
        <w:keepNext/>
        <w:ind w:firstLine="0"/>
        <w:jc w:val="center"/>
        <w:rPr>
          <w:noProof/>
        </w:rPr>
      </w:pPr>
      <w:r w:rsidRPr="004C3E23">
        <w:rPr>
          <w:noProof/>
        </w:rPr>
        <w:lastRenderedPageBreak/>
        <w:drawing>
          <wp:inline distT="0" distB="0" distL="0" distR="0" wp14:anchorId="4B8F699B" wp14:editId="57D339BF">
            <wp:extent cx="6029960" cy="2256023"/>
            <wp:effectExtent l="0" t="0" r="0" b="0"/>
            <wp:docPr id="763"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7"/>
                    <a:stretch/>
                  </pic:blipFill>
                  <pic:spPr bwMode="auto">
                    <a:xfrm>
                      <a:off x="0" y="0"/>
                      <a:ext cx="6029960" cy="2256023"/>
                    </a:xfrm>
                    <a:prstGeom prst="rect">
                      <a:avLst/>
                    </a:prstGeom>
                  </pic:spPr>
                </pic:pic>
              </a:graphicData>
            </a:graphic>
          </wp:inline>
        </w:drawing>
      </w:r>
    </w:p>
    <w:p w14:paraId="6416746D" w14:textId="6B437996" w:rsidR="00D076D9" w:rsidRPr="004C3E23" w:rsidRDefault="00ED3B53" w:rsidP="00797129">
      <w:pPr>
        <w:pStyle w:val="afffffff6"/>
      </w:pPr>
      <w:bookmarkStart w:id="663" w:name="_Toc21282417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553</w:t>
      </w:r>
      <w:bookmarkEnd w:id="663"/>
      <w:r w:rsidR="00EC4368" w:rsidRPr="004C3E23">
        <w:rPr>
          <w:noProof/>
        </w:rPr>
        <w:fldChar w:fldCharType="end"/>
      </w:r>
    </w:p>
    <w:p w14:paraId="4C7D56CF" w14:textId="77777777" w:rsidR="00D076D9" w:rsidRPr="004C3E23" w:rsidRDefault="00D076D9"/>
    <w:p w14:paraId="7F781B89"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 xml:space="preserve">Формирование </w:t>
      </w:r>
      <w:r w:rsidRPr="004C3E23">
        <w:rPr>
          <w:color w:val="000000" w:themeColor="text1"/>
          <w:szCs w:val="28"/>
        </w:rPr>
        <w:t>предусмотрено две кнопки-резолюции:</w:t>
      </w:r>
    </w:p>
    <w:p w14:paraId="3DC55CE4" w14:textId="77777777" w:rsidR="00D076D9" w:rsidRPr="004C3E23" w:rsidRDefault="00D708D3">
      <w:pPr>
        <w:pStyle w:val="afffff4"/>
        <w:numPr>
          <w:ilvl w:val="0"/>
          <w:numId w:val="69"/>
        </w:numPr>
        <w:spacing w:line="240" w:lineRule="auto"/>
        <w:jc w:val="both"/>
        <w:rPr>
          <w:color w:val="000000" w:themeColor="text1"/>
        </w:rPr>
      </w:pPr>
      <w:r w:rsidRPr="004C3E23">
        <w:rPr>
          <w:rFonts w:ascii="Times New Roman" w:eastAsia="Times New Roman" w:hAnsi="Times New Roman" w:cs="Times New Roman"/>
          <w:color w:val="000000" w:themeColor="text1"/>
          <w:sz w:val="28"/>
          <w:szCs w:val="28"/>
        </w:rPr>
        <w:t xml:space="preserve">«На согласование», </w:t>
      </w:r>
    </w:p>
    <w:p w14:paraId="57897610" w14:textId="77777777" w:rsidR="00D076D9" w:rsidRPr="004C3E23" w:rsidRDefault="00D708D3">
      <w:pPr>
        <w:pStyle w:val="afffff4"/>
        <w:numPr>
          <w:ilvl w:val="0"/>
          <w:numId w:val="69"/>
        </w:numPr>
        <w:spacing w:line="240" w:lineRule="auto"/>
        <w:jc w:val="both"/>
        <w:rPr>
          <w:color w:val="000000" w:themeColor="text1"/>
        </w:rPr>
      </w:pPr>
      <w:r w:rsidRPr="004C3E23">
        <w:rPr>
          <w:rFonts w:ascii="Times New Roman" w:eastAsia="Times New Roman" w:hAnsi="Times New Roman" w:cs="Times New Roman"/>
          <w:color w:val="000000" w:themeColor="text1"/>
          <w:sz w:val="28"/>
          <w:szCs w:val="28"/>
        </w:rPr>
        <w:t>«Заседание не состоялось».</w:t>
      </w:r>
    </w:p>
    <w:p w14:paraId="4F83187B" w14:textId="77777777" w:rsidR="00D076D9" w:rsidRPr="004C3E23" w:rsidRDefault="00D708D3" w:rsidP="00FB0440">
      <w:pPr>
        <w:keepNext/>
        <w:ind w:firstLine="0"/>
        <w:jc w:val="center"/>
        <w:rPr>
          <w:noProof/>
        </w:rPr>
      </w:pPr>
      <w:r w:rsidRPr="004C3E23">
        <w:rPr>
          <w:noProof/>
        </w:rPr>
        <w:drawing>
          <wp:inline distT="0" distB="0" distL="0" distR="0" wp14:anchorId="5D5B3771" wp14:editId="0F6AC8D7">
            <wp:extent cx="3036498" cy="836660"/>
            <wp:effectExtent l="0" t="0" r="0" b="1905"/>
            <wp:docPr id="764"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8"/>
                    <a:stretch/>
                  </pic:blipFill>
                  <pic:spPr bwMode="auto">
                    <a:xfrm>
                      <a:off x="0" y="0"/>
                      <a:ext cx="3038472" cy="837204"/>
                    </a:xfrm>
                    <a:prstGeom prst="rect">
                      <a:avLst/>
                    </a:prstGeom>
                  </pic:spPr>
                </pic:pic>
              </a:graphicData>
            </a:graphic>
          </wp:inline>
        </w:drawing>
      </w:r>
    </w:p>
    <w:p w14:paraId="734F0A43" w14:textId="29510AC0" w:rsidR="00D076D9" w:rsidRPr="004C3E23" w:rsidRDefault="00ED3B53" w:rsidP="00797129">
      <w:pPr>
        <w:pStyle w:val="afffffff6"/>
      </w:pPr>
      <w:bookmarkStart w:id="664" w:name="_Toc21282417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554</w:t>
      </w:r>
      <w:bookmarkEnd w:id="664"/>
      <w:r w:rsidR="00EC4368" w:rsidRPr="004C3E23">
        <w:rPr>
          <w:noProof/>
        </w:rPr>
        <w:fldChar w:fldCharType="end"/>
      </w:r>
    </w:p>
    <w:p w14:paraId="3A49958A" w14:textId="77777777" w:rsidR="00D076D9" w:rsidRPr="004C3E23" w:rsidRDefault="00D076D9"/>
    <w:p w14:paraId="33FAA9DF"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3253A894"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4E770411" w14:textId="77777777"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46E3D2E6" w14:textId="77777777" w:rsidR="00D076D9" w:rsidRPr="004C3E23" w:rsidRDefault="00D708D3" w:rsidP="00FB0440">
      <w:pPr>
        <w:keepNext/>
        <w:ind w:firstLine="0"/>
        <w:jc w:val="center"/>
        <w:rPr>
          <w:noProof/>
        </w:rPr>
      </w:pPr>
      <w:r w:rsidRPr="004C3E23">
        <w:rPr>
          <w:noProof/>
        </w:rPr>
        <w:drawing>
          <wp:inline distT="0" distB="0" distL="0" distR="0" wp14:anchorId="0EA78AF8" wp14:editId="4C8AFBAC">
            <wp:extent cx="3964305" cy="1859915"/>
            <wp:effectExtent l="0" t="0" r="0" b="0"/>
            <wp:docPr id="765"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image86.png"/>
                    <pic:cNvPicPr>
                      <a:picLocks noChangeAspect="1"/>
                    </pic:cNvPicPr>
                  </pic:nvPicPr>
                  <pic:blipFill>
                    <a:blip r:embed="rId312"/>
                    <a:stretch/>
                  </pic:blipFill>
                  <pic:spPr bwMode="auto">
                    <a:xfrm>
                      <a:off x="0" y="0"/>
                      <a:ext cx="3964305" cy="1859915"/>
                    </a:xfrm>
                    <a:prstGeom prst="rect">
                      <a:avLst/>
                    </a:prstGeom>
                  </pic:spPr>
                </pic:pic>
              </a:graphicData>
            </a:graphic>
          </wp:inline>
        </w:drawing>
      </w:r>
    </w:p>
    <w:p w14:paraId="2D1E896A" w14:textId="4E60CEFF" w:rsidR="00D076D9" w:rsidRPr="004C3E23" w:rsidRDefault="00ED3B53" w:rsidP="00797129">
      <w:pPr>
        <w:pStyle w:val="afffffff6"/>
      </w:pPr>
      <w:bookmarkStart w:id="665" w:name="_Toc21282417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555</w:t>
      </w:r>
      <w:bookmarkEnd w:id="665"/>
      <w:r w:rsidR="00EC4368" w:rsidRPr="004C3E23">
        <w:rPr>
          <w:noProof/>
        </w:rPr>
        <w:fldChar w:fldCharType="end"/>
      </w:r>
    </w:p>
    <w:p w14:paraId="078A6268" w14:textId="77777777" w:rsidR="00D076D9" w:rsidRPr="004C3E23" w:rsidRDefault="00D076D9"/>
    <w:p w14:paraId="62EDDA6A" w14:textId="77777777"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w:t>
      </w:r>
      <w:r w:rsidRPr="004C3E23">
        <w:rPr>
          <w:b/>
          <w:color w:val="000000" w:themeColor="text1"/>
          <w:szCs w:val="28"/>
        </w:rPr>
        <w:t>Заседание не состоялось</w:t>
      </w:r>
      <w:r w:rsidRPr="004C3E23">
        <w:rPr>
          <w:color w:val="000000" w:themeColor="text1"/>
          <w:szCs w:val="28"/>
        </w:rPr>
        <w:t xml:space="preserve"> при этом завершится работа с документом. </w:t>
      </w:r>
    </w:p>
    <w:p w14:paraId="59E0FBE8" w14:textId="77777777" w:rsidR="00D076D9" w:rsidRPr="004C3E23" w:rsidRDefault="00D708D3">
      <w:pPr>
        <w:rPr>
          <w:color w:val="000000" w:themeColor="text1"/>
        </w:rPr>
      </w:pPr>
      <w:r w:rsidRPr="004C3E23">
        <w:rPr>
          <w:color w:val="000000" w:themeColor="text1"/>
          <w:szCs w:val="28"/>
        </w:rPr>
        <w:t xml:space="preserve">Также на этапе отправки происходит проверка на указание причины отсутствия сотрудников. Если для члена комиссии установлен флаг отсутствия, </w:t>
      </w:r>
      <w:r w:rsidRPr="004C3E23">
        <w:rPr>
          <w:color w:val="000000" w:themeColor="text1"/>
          <w:szCs w:val="28"/>
        </w:rPr>
        <w:lastRenderedPageBreak/>
        <w:t>но не указана причина отсутствия, будет выведено соответствующее сообщение.</w:t>
      </w:r>
    </w:p>
    <w:p w14:paraId="272CE699"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0AE5DC70" wp14:editId="2F467E32">
                <wp:extent cx="4040505" cy="2389505"/>
                <wp:effectExtent l="0" t="0" r="0" b="0"/>
                <wp:docPr id="766" name="Врезка279"/>
                <wp:cNvGraphicFramePr/>
                <a:graphic xmlns:a="http://schemas.openxmlformats.org/drawingml/2006/main">
                  <a:graphicData uri="http://schemas.microsoft.com/office/word/2010/wordprocessingShape">
                    <wps:wsp>
                      <wps:cNvSpPr/>
                      <wps:spPr bwMode="auto">
                        <a:xfrm>
                          <a:off x="0" y="0"/>
                          <a:ext cx="4040640" cy="2389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651C7CD" w14:textId="77777777" w:rsidR="00BD1EBB" w:rsidRDefault="00BD1EBB">
                            <w:pPr>
                              <w:pStyle w:val="aff2"/>
                            </w:pPr>
                            <w:r>
                              <w:rPr>
                                <w:noProof/>
                              </w:rPr>
                              <w:drawing>
                                <wp:inline distT="0" distB="0" distL="0" distR="0" wp14:anchorId="44757C2F" wp14:editId="6A29F39C">
                                  <wp:extent cx="4040505" cy="2016760"/>
                                  <wp:effectExtent l="0" t="0" r="0" b="0"/>
                                  <wp:docPr id="1278"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84.png"/>
                                          <pic:cNvPicPr>
                                            <a:picLocks noChangeAspect="1"/>
                                          </pic:cNvPicPr>
                                        </pic:nvPicPr>
                                        <pic:blipFill>
                                          <a:blip r:embed="rId313"/>
                                          <a:stretch/>
                                        </pic:blipFill>
                                        <pic:spPr bwMode="auto">
                                          <a:xfrm>
                                            <a:off x="0" y="0"/>
                                            <a:ext cx="4040505" cy="20167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AE5DC70" id="_x0000_s1146" style="width:318.15pt;height:18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" stroked="f" strokeweight="0">
                <v:textbox inset="0,0,0,0">
                  <w:txbxContent>
                    <w:p w14:paraId="7651C7CD" w14:textId="77777777" w:rsidR="00BD1EBB" w:rsidRDefault="00BD1EBB">
                      <w:pPr>
                        <w:pStyle w:val="aff2"/>
                      </w:pPr>
                      <w:r>
                        <w:rPr>
                          <w:noProof/>
                        </w:rPr>
                        <w:drawing>
                          <wp:inline distT="0" distB="0" distL="0" distR="0" wp14:anchorId="44757C2F" wp14:editId="6A29F39C">
                            <wp:extent cx="4040505" cy="2016760"/>
                            <wp:effectExtent l="0" t="0" r="0" b="0"/>
                            <wp:docPr id="1278"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84.png"/>
                                    <pic:cNvPicPr>
                                      <a:picLocks noChangeAspect="1"/>
                                    </pic:cNvPicPr>
                                  </pic:nvPicPr>
                                  <pic:blipFill>
                                    <a:blip r:embed="rId313"/>
                                    <a:stretch/>
                                  </pic:blipFill>
                                  <pic:spPr bwMode="auto">
                                    <a:xfrm>
                                      <a:off x="0" y="0"/>
                                      <a:ext cx="4040505" cy="2016760"/>
                                    </a:xfrm>
                                    <a:prstGeom prst="rect">
                                      <a:avLst/>
                                    </a:prstGeom>
                                  </pic:spPr>
                                </pic:pic>
                              </a:graphicData>
                            </a:graphic>
                          </wp:inline>
                        </w:drawing>
                      </w:r>
                      <w:r>
                        <w:t xml:space="preserve"> </w:t>
                      </w:r>
                    </w:p>
                  </w:txbxContent>
                </v:textbox>
                <w10:anchorlock/>
              </v:rect>
            </w:pict>
          </mc:Fallback>
        </mc:AlternateContent>
      </w:r>
    </w:p>
    <w:p w14:paraId="009743F8" w14:textId="398E835B" w:rsidR="00D076D9" w:rsidRPr="004C3E23" w:rsidRDefault="00483B84" w:rsidP="00797129">
      <w:pPr>
        <w:pStyle w:val="afffffff6"/>
      </w:pPr>
      <w:bookmarkStart w:id="666" w:name="_Toc21282418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556</w:t>
      </w:r>
      <w:bookmarkEnd w:id="666"/>
      <w:r w:rsidR="00D708D3" w:rsidRPr="004C3E23">
        <w:fldChar w:fldCharType="end"/>
      </w:r>
    </w:p>
    <w:p w14:paraId="4617200A" w14:textId="77777777" w:rsidR="00D076D9" w:rsidRPr="004C3E23" w:rsidRDefault="00D076D9">
      <w:pPr>
        <w:keepNext/>
        <w:jc w:val="center"/>
        <w:rPr>
          <w:color w:val="000000" w:themeColor="text1"/>
        </w:rPr>
      </w:pPr>
    </w:p>
    <w:p w14:paraId="0034FA27"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14:paraId="0B6D52EF"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7C13471B" w14:textId="77777777" w:rsidR="00D076D9" w:rsidRPr="004C3E23" w:rsidRDefault="00D708D3">
      <w:pPr>
        <w:rPr>
          <w:color w:val="000000" w:themeColor="text1"/>
          <w:szCs w:val="28"/>
        </w:rPr>
      </w:pPr>
      <w:r w:rsidRPr="004C3E23">
        <w:rPr>
          <w:color w:val="000000" w:themeColor="text1"/>
          <w:szCs w:val="28"/>
        </w:rPr>
        <w:t>После отправки документа на согласование, процесс шаблона выглядит следующим образом:</w:t>
      </w:r>
    </w:p>
    <w:p w14:paraId="0A9BCC71" w14:textId="77777777" w:rsidR="00D076D9" w:rsidRPr="004C3E23" w:rsidRDefault="00D076D9">
      <w:pPr>
        <w:rPr>
          <w:color w:val="000000" w:themeColor="text1"/>
        </w:rPr>
      </w:pPr>
    </w:p>
    <w:p w14:paraId="15FEB623" w14:textId="77777777" w:rsidR="00D076D9" w:rsidRPr="004C3E23" w:rsidRDefault="00D708D3" w:rsidP="00FB0440">
      <w:pPr>
        <w:keepNext/>
        <w:ind w:firstLine="0"/>
        <w:jc w:val="center"/>
        <w:rPr>
          <w:noProof/>
        </w:rPr>
      </w:pPr>
      <w:r w:rsidRPr="004C3E23">
        <w:rPr>
          <w:noProof/>
        </w:rPr>
        <w:drawing>
          <wp:inline distT="0" distB="0" distL="0" distR="0" wp14:anchorId="3E63FEE9" wp14:editId="1D36F3B5">
            <wp:extent cx="6029960" cy="1081646"/>
            <wp:effectExtent l="0" t="0" r="0" b="4445"/>
            <wp:docPr id="768"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399"/>
                    <a:stretch/>
                  </pic:blipFill>
                  <pic:spPr bwMode="auto">
                    <a:xfrm>
                      <a:off x="0" y="0"/>
                      <a:ext cx="6029960" cy="1081646"/>
                    </a:xfrm>
                    <a:prstGeom prst="rect">
                      <a:avLst/>
                    </a:prstGeom>
                  </pic:spPr>
                </pic:pic>
              </a:graphicData>
            </a:graphic>
          </wp:inline>
        </w:drawing>
      </w:r>
    </w:p>
    <w:p w14:paraId="679E2132" w14:textId="5D2A9CE1" w:rsidR="00D076D9" w:rsidRPr="004C3E23" w:rsidRDefault="00ED3B53" w:rsidP="00797129">
      <w:pPr>
        <w:pStyle w:val="afffffff6"/>
      </w:pPr>
      <w:bookmarkStart w:id="667" w:name="_Toc21282418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557</w:t>
      </w:r>
      <w:bookmarkEnd w:id="667"/>
      <w:r w:rsidR="00EC4368" w:rsidRPr="004C3E23">
        <w:rPr>
          <w:noProof/>
        </w:rPr>
        <w:fldChar w:fldCharType="end"/>
      </w:r>
    </w:p>
    <w:p w14:paraId="386C7C1E" w14:textId="77777777" w:rsidR="00D076D9" w:rsidRPr="004C3E23" w:rsidRDefault="00D076D9"/>
    <w:p w14:paraId="34E25587"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14:paraId="69F7F295" w14:textId="77777777"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14:paraId="68223676" w14:textId="77777777" w:rsidR="00D076D9" w:rsidRPr="004C3E23" w:rsidRDefault="00D076D9">
      <w:pPr>
        <w:rPr>
          <w:color w:val="000000" w:themeColor="text1"/>
        </w:rPr>
      </w:pPr>
    </w:p>
    <w:p w14:paraId="03904222" w14:textId="77777777" w:rsidR="00D076D9" w:rsidRPr="004C3E23" w:rsidRDefault="00D708D3" w:rsidP="00FB0440">
      <w:pPr>
        <w:keepNext/>
        <w:ind w:firstLine="0"/>
        <w:jc w:val="center"/>
        <w:rPr>
          <w:noProof/>
        </w:rPr>
      </w:pPr>
      <w:r w:rsidRPr="004C3E23">
        <w:rPr>
          <w:noProof/>
        </w:rPr>
        <w:drawing>
          <wp:inline distT="0" distB="0" distL="0" distR="0" wp14:anchorId="60303008" wp14:editId="33AF9579">
            <wp:extent cx="6029960" cy="1352369"/>
            <wp:effectExtent l="0" t="0" r="0" b="635"/>
            <wp:docPr id="769"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0"/>
                    <a:stretch/>
                  </pic:blipFill>
                  <pic:spPr bwMode="auto">
                    <a:xfrm>
                      <a:off x="0" y="0"/>
                      <a:ext cx="6029960" cy="1352369"/>
                    </a:xfrm>
                    <a:prstGeom prst="rect">
                      <a:avLst/>
                    </a:prstGeom>
                  </pic:spPr>
                </pic:pic>
              </a:graphicData>
            </a:graphic>
          </wp:inline>
        </w:drawing>
      </w:r>
    </w:p>
    <w:p w14:paraId="5045D018" w14:textId="74F9B80B" w:rsidR="00D076D9" w:rsidRPr="004C3E23" w:rsidRDefault="00ED3B53" w:rsidP="00797129">
      <w:pPr>
        <w:pStyle w:val="afffffff6"/>
      </w:pPr>
      <w:bookmarkStart w:id="668" w:name="_Toc21282418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558</w:t>
      </w:r>
      <w:bookmarkEnd w:id="668"/>
      <w:r w:rsidR="00EC4368" w:rsidRPr="004C3E23">
        <w:rPr>
          <w:noProof/>
        </w:rPr>
        <w:fldChar w:fldCharType="end"/>
      </w:r>
    </w:p>
    <w:p w14:paraId="214CF5F9" w14:textId="77777777" w:rsidR="00D076D9" w:rsidRPr="004C3E23" w:rsidRDefault="00D708D3">
      <w:pPr>
        <w:rPr>
          <w:color w:val="000000" w:themeColor="text1"/>
        </w:rPr>
      </w:pPr>
      <w:r w:rsidRPr="004C3E23">
        <w:rPr>
          <w:color w:val="000000" w:themeColor="text1"/>
          <w:szCs w:val="28"/>
        </w:rPr>
        <w:t>В открывшейся форме документа переходим на вкладку Основные средства.</w:t>
      </w:r>
    </w:p>
    <w:p w14:paraId="20850F5A" w14:textId="77777777" w:rsidR="00D076D9" w:rsidRPr="004C3E23" w:rsidRDefault="00D708D3">
      <w:pPr>
        <w:rPr>
          <w:color w:val="000000" w:themeColor="text1"/>
          <w:szCs w:val="28"/>
        </w:rPr>
      </w:pPr>
      <w:r w:rsidRPr="004C3E23">
        <w:rPr>
          <w:color w:val="000000" w:themeColor="text1"/>
          <w:szCs w:val="28"/>
        </w:rPr>
        <w:lastRenderedPageBreak/>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Основные средства, НМА, НПА</w:t>
      </w:r>
      <w:r w:rsidRPr="004C3E23">
        <w:rPr>
          <w:color w:val="000000" w:themeColor="text1"/>
          <w:szCs w:val="28"/>
        </w:rPr>
        <w:t xml:space="preserve"> автоматически выведется сотрудник равный пользователю, под которым выполняется задача. </w:t>
      </w:r>
    </w:p>
    <w:p w14:paraId="2BAAA485" w14:textId="77777777" w:rsidR="00D076D9" w:rsidRPr="004C3E23" w:rsidRDefault="00D076D9">
      <w:pPr>
        <w:rPr>
          <w:color w:val="000000" w:themeColor="text1"/>
        </w:rPr>
      </w:pPr>
    </w:p>
    <w:p w14:paraId="4C765E54" w14:textId="77777777" w:rsidR="00D076D9" w:rsidRPr="004C3E23" w:rsidRDefault="00D708D3" w:rsidP="00FB0440">
      <w:pPr>
        <w:keepNext/>
        <w:ind w:firstLine="0"/>
        <w:jc w:val="center"/>
        <w:rPr>
          <w:noProof/>
        </w:rPr>
      </w:pPr>
      <w:r w:rsidRPr="004C3E23">
        <w:rPr>
          <w:noProof/>
        </w:rPr>
        <w:drawing>
          <wp:inline distT="0" distB="0" distL="0" distR="0" wp14:anchorId="72061261" wp14:editId="6DFC01C1">
            <wp:extent cx="6029960" cy="1769967"/>
            <wp:effectExtent l="0" t="0" r="0" b="1905"/>
            <wp:docPr id="770"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1"/>
                    <a:stretch/>
                  </pic:blipFill>
                  <pic:spPr bwMode="auto">
                    <a:xfrm>
                      <a:off x="0" y="0"/>
                      <a:ext cx="6029960" cy="1769967"/>
                    </a:xfrm>
                    <a:prstGeom prst="rect">
                      <a:avLst/>
                    </a:prstGeom>
                  </pic:spPr>
                </pic:pic>
              </a:graphicData>
            </a:graphic>
          </wp:inline>
        </w:drawing>
      </w:r>
    </w:p>
    <w:p w14:paraId="740D9873" w14:textId="4BA0690F" w:rsidR="00D076D9" w:rsidRPr="004C3E23" w:rsidRDefault="00ED3B53" w:rsidP="00797129">
      <w:pPr>
        <w:pStyle w:val="afffffff6"/>
      </w:pPr>
      <w:bookmarkStart w:id="669" w:name="_Toc21282418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559</w:t>
      </w:r>
      <w:bookmarkEnd w:id="669"/>
      <w:r w:rsidR="00EC4368" w:rsidRPr="004C3E23">
        <w:rPr>
          <w:noProof/>
        </w:rPr>
        <w:fldChar w:fldCharType="end"/>
      </w:r>
    </w:p>
    <w:p w14:paraId="489E6F1C" w14:textId="77777777" w:rsidR="00D076D9" w:rsidRPr="004C3E23" w:rsidRDefault="00D076D9"/>
    <w:p w14:paraId="01195E6A" w14:textId="77777777" w:rsidR="00D076D9" w:rsidRPr="004C3E23" w:rsidRDefault="00D708D3">
      <w:pPr>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4547C8CC" w14:textId="77777777" w:rsidR="00D076D9" w:rsidRPr="004C3E23" w:rsidRDefault="00D076D9">
      <w:pPr>
        <w:rPr>
          <w:color w:val="000000" w:themeColor="text1"/>
          <w:szCs w:val="28"/>
        </w:rPr>
      </w:pPr>
    </w:p>
    <w:p w14:paraId="6DEF0E1A" w14:textId="77777777" w:rsidR="00D076D9" w:rsidRPr="004C3E23" w:rsidRDefault="00D708D3" w:rsidP="00FB0440">
      <w:pPr>
        <w:keepNext/>
        <w:ind w:firstLine="0"/>
        <w:jc w:val="center"/>
        <w:rPr>
          <w:noProof/>
        </w:rPr>
      </w:pPr>
      <w:r w:rsidRPr="004C3E23">
        <w:rPr>
          <w:noProof/>
        </w:rPr>
        <w:drawing>
          <wp:inline distT="0" distB="0" distL="0" distR="0" wp14:anchorId="77DC4651" wp14:editId="58827F58">
            <wp:extent cx="6029960" cy="1832202"/>
            <wp:effectExtent l="0" t="0" r="0" b="0"/>
            <wp:docPr id="771"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2"/>
                    <a:stretch/>
                  </pic:blipFill>
                  <pic:spPr bwMode="auto">
                    <a:xfrm>
                      <a:off x="0" y="0"/>
                      <a:ext cx="6029960" cy="1832202"/>
                    </a:xfrm>
                    <a:prstGeom prst="rect">
                      <a:avLst/>
                    </a:prstGeom>
                  </pic:spPr>
                </pic:pic>
              </a:graphicData>
            </a:graphic>
          </wp:inline>
        </w:drawing>
      </w:r>
    </w:p>
    <w:p w14:paraId="06FCF881" w14:textId="0087BD5B" w:rsidR="00D076D9" w:rsidRPr="004C3E23" w:rsidRDefault="00ED3B53" w:rsidP="00797129">
      <w:pPr>
        <w:pStyle w:val="afffffff6"/>
      </w:pPr>
      <w:bookmarkStart w:id="670" w:name="_Toc21282418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560</w:t>
      </w:r>
      <w:bookmarkEnd w:id="670"/>
      <w:r w:rsidR="00EC4368" w:rsidRPr="004C3E23">
        <w:rPr>
          <w:noProof/>
        </w:rPr>
        <w:fldChar w:fldCharType="end"/>
      </w:r>
    </w:p>
    <w:p w14:paraId="31D6267C" w14:textId="77777777" w:rsidR="00D076D9" w:rsidRPr="004C3E23" w:rsidRDefault="00D076D9"/>
    <w:p w14:paraId="7F8F30AB" w14:textId="77777777" w:rsidR="00D076D9" w:rsidRPr="004C3E23" w:rsidRDefault="00D708D3">
      <w:pPr>
        <w:rPr>
          <w:color w:val="000000" w:themeColor="text1"/>
        </w:rPr>
      </w:pPr>
      <w:r w:rsidRPr="004C3E23">
        <w:rPr>
          <w:color w:val="000000" w:themeColor="text1"/>
          <w:szCs w:val="28"/>
        </w:rPr>
        <w:t>При наличии нескольких основных средств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334B1738" w14:textId="77777777" w:rsidR="00D076D9" w:rsidRPr="004C3E23" w:rsidRDefault="00D708D3" w:rsidP="00FB0440">
      <w:pPr>
        <w:keepNext/>
        <w:ind w:firstLine="0"/>
        <w:jc w:val="center"/>
        <w:rPr>
          <w:noProof/>
        </w:rPr>
      </w:pPr>
      <w:r w:rsidRPr="004C3E23">
        <w:rPr>
          <w:noProof/>
        </w:rPr>
        <w:drawing>
          <wp:inline distT="0" distB="0" distL="0" distR="0" wp14:anchorId="215C3ECB" wp14:editId="6AE1B3D5">
            <wp:extent cx="6029960" cy="1787392"/>
            <wp:effectExtent l="0" t="0" r="0" b="3810"/>
            <wp:docPr id="772"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3"/>
                    <a:stretch/>
                  </pic:blipFill>
                  <pic:spPr bwMode="auto">
                    <a:xfrm>
                      <a:off x="0" y="0"/>
                      <a:ext cx="6029960" cy="1787392"/>
                    </a:xfrm>
                    <a:prstGeom prst="rect">
                      <a:avLst/>
                    </a:prstGeom>
                  </pic:spPr>
                </pic:pic>
              </a:graphicData>
            </a:graphic>
          </wp:inline>
        </w:drawing>
      </w:r>
    </w:p>
    <w:p w14:paraId="62C68600" w14:textId="45A564BC" w:rsidR="00D076D9" w:rsidRPr="004C3E23" w:rsidRDefault="00ED3B53" w:rsidP="00797129">
      <w:pPr>
        <w:pStyle w:val="afffffff6"/>
      </w:pPr>
      <w:bookmarkStart w:id="671" w:name="_Toc21282418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561</w:t>
      </w:r>
      <w:bookmarkEnd w:id="671"/>
      <w:r w:rsidR="00EC4368" w:rsidRPr="004C3E23">
        <w:rPr>
          <w:noProof/>
        </w:rPr>
        <w:fldChar w:fldCharType="end"/>
      </w:r>
    </w:p>
    <w:p w14:paraId="750F92DA" w14:textId="77777777" w:rsidR="00D076D9" w:rsidRPr="004C3E23" w:rsidRDefault="00D076D9"/>
    <w:p w14:paraId="7181A1C4" w14:textId="77777777" w:rsidR="00D076D9" w:rsidRPr="004C3E23" w:rsidRDefault="00D708D3">
      <w:pPr>
        <w:rPr>
          <w:color w:val="000000" w:themeColor="text1"/>
        </w:rPr>
      </w:pPr>
      <w:r w:rsidRPr="004C3E23">
        <w:rPr>
          <w:color w:val="000000" w:themeColor="text1"/>
          <w:szCs w:val="28"/>
        </w:rPr>
        <w:lastRenderedPageBreak/>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1527BDB0" w14:textId="77777777" w:rsidR="00D076D9" w:rsidRPr="004C3E23" w:rsidRDefault="00D708D3" w:rsidP="00FB0440">
      <w:pPr>
        <w:keepNext/>
        <w:ind w:firstLine="0"/>
        <w:jc w:val="center"/>
        <w:rPr>
          <w:noProof/>
        </w:rPr>
      </w:pPr>
      <w:r w:rsidRPr="004C3E23">
        <w:rPr>
          <w:noProof/>
        </w:rPr>
        <w:drawing>
          <wp:inline distT="0" distB="0" distL="0" distR="0" wp14:anchorId="6FBCD428" wp14:editId="3A240462">
            <wp:extent cx="6029960" cy="2335061"/>
            <wp:effectExtent l="0" t="0" r="8890" b="8255"/>
            <wp:docPr id="773"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4"/>
                    <a:stretch/>
                  </pic:blipFill>
                  <pic:spPr bwMode="auto">
                    <a:xfrm>
                      <a:off x="0" y="0"/>
                      <a:ext cx="6029960" cy="2335061"/>
                    </a:xfrm>
                    <a:prstGeom prst="rect">
                      <a:avLst/>
                    </a:prstGeom>
                  </pic:spPr>
                </pic:pic>
              </a:graphicData>
            </a:graphic>
          </wp:inline>
        </w:drawing>
      </w:r>
    </w:p>
    <w:p w14:paraId="30A4C88E" w14:textId="0CE59F3F" w:rsidR="00D076D9" w:rsidRPr="004C3E23" w:rsidRDefault="00ED3B53" w:rsidP="00797129">
      <w:pPr>
        <w:pStyle w:val="afffffff6"/>
      </w:pPr>
      <w:bookmarkStart w:id="672" w:name="_Toc21282418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562</w:t>
      </w:r>
      <w:bookmarkEnd w:id="672"/>
      <w:r w:rsidR="00EC4368" w:rsidRPr="004C3E23">
        <w:rPr>
          <w:noProof/>
        </w:rPr>
        <w:fldChar w:fldCharType="end"/>
      </w:r>
    </w:p>
    <w:p w14:paraId="3CAEAB3B" w14:textId="77777777" w:rsidR="00D076D9" w:rsidRPr="004C3E23" w:rsidRDefault="00D076D9"/>
    <w:p w14:paraId="13EBC064"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14:paraId="56407A84" w14:textId="77777777" w:rsidR="00D076D9" w:rsidRPr="004C3E23" w:rsidRDefault="00D708D3">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p>
    <w:p w14:paraId="02A91105" w14:textId="77777777" w:rsidR="00D076D9" w:rsidRPr="004C3E23" w:rsidRDefault="00D708D3" w:rsidP="00FB0440">
      <w:pPr>
        <w:keepNext/>
        <w:ind w:firstLine="0"/>
        <w:jc w:val="center"/>
        <w:rPr>
          <w:noProof/>
        </w:rPr>
      </w:pPr>
      <w:r w:rsidRPr="004C3E23">
        <w:rPr>
          <w:noProof/>
        </w:rPr>
        <w:drawing>
          <wp:inline distT="0" distB="0" distL="0" distR="0" wp14:anchorId="12C8F534" wp14:editId="427377F3">
            <wp:extent cx="6029960" cy="3622084"/>
            <wp:effectExtent l="0" t="0" r="8890" b="0"/>
            <wp:docPr id="774"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5"/>
                    <a:stretch/>
                  </pic:blipFill>
                  <pic:spPr bwMode="auto">
                    <a:xfrm>
                      <a:off x="0" y="0"/>
                      <a:ext cx="6029960" cy="3622084"/>
                    </a:xfrm>
                    <a:prstGeom prst="rect">
                      <a:avLst/>
                    </a:prstGeom>
                  </pic:spPr>
                </pic:pic>
              </a:graphicData>
            </a:graphic>
          </wp:inline>
        </w:drawing>
      </w:r>
    </w:p>
    <w:p w14:paraId="2AFE91FC" w14:textId="20BC356A" w:rsidR="00D076D9" w:rsidRPr="004C3E23" w:rsidRDefault="00ED3B53" w:rsidP="00797129">
      <w:pPr>
        <w:pStyle w:val="afffffff6"/>
      </w:pPr>
      <w:bookmarkStart w:id="673" w:name="_Toc21282418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563</w:t>
      </w:r>
      <w:bookmarkEnd w:id="673"/>
      <w:r w:rsidR="00EC4368" w:rsidRPr="004C3E23">
        <w:rPr>
          <w:noProof/>
        </w:rPr>
        <w:fldChar w:fldCharType="end"/>
      </w:r>
    </w:p>
    <w:p w14:paraId="033327A0" w14:textId="77777777" w:rsidR="00D076D9" w:rsidRPr="004C3E23" w:rsidRDefault="00D076D9"/>
    <w:p w14:paraId="5C83DCA5"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49B496A3"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3003BCE3" w14:textId="77777777" w:rsidR="00D076D9" w:rsidRPr="004C3E23" w:rsidRDefault="00D708D3" w:rsidP="00FB0440">
      <w:pPr>
        <w:keepNext/>
        <w:ind w:firstLine="0"/>
        <w:jc w:val="center"/>
        <w:rPr>
          <w:noProof/>
        </w:rPr>
      </w:pPr>
      <w:r w:rsidRPr="004C3E23">
        <w:rPr>
          <w:noProof/>
        </w:rPr>
        <w:lastRenderedPageBreak/>
        <w:drawing>
          <wp:inline distT="0" distB="0" distL="0" distR="0" wp14:anchorId="62CD779F" wp14:editId="7F730080">
            <wp:extent cx="6029864" cy="1542390"/>
            <wp:effectExtent l="0" t="0" r="0" b="0"/>
            <wp:docPr id="775" name="image94.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image94.png" descr="C:\Users\zmist\Downloads\1\Новая папка\2.PNG"/>
                    <pic:cNvPicPr>
                      <a:picLocks noChangeAspect="1"/>
                    </pic:cNvPicPr>
                  </pic:nvPicPr>
                  <pic:blipFill>
                    <a:blip r:embed="rId321"/>
                    <a:srcRect t="15101" b="-15101"/>
                    <a:stretch/>
                  </pic:blipFill>
                  <pic:spPr bwMode="auto">
                    <a:xfrm>
                      <a:off x="0" y="0"/>
                      <a:ext cx="6029960" cy="1542414"/>
                    </a:xfrm>
                    <a:prstGeom prst="rect">
                      <a:avLst/>
                    </a:prstGeom>
                    <a:ln>
                      <a:noFill/>
                    </a:ln>
                  </pic:spPr>
                </pic:pic>
              </a:graphicData>
            </a:graphic>
          </wp:inline>
        </w:drawing>
      </w:r>
    </w:p>
    <w:p w14:paraId="1A7229DB" w14:textId="0ACF52EA" w:rsidR="00D076D9" w:rsidRPr="004C3E23" w:rsidRDefault="00ED3B53" w:rsidP="00797129">
      <w:pPr>
        <w:pStyle w:val="afffffff6"/>
      </w:pPr>
      <w:bookmarkStart w:id="674" w:name="_Toc21282418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564</w:t>
      </w:r>
      <w:bookmarkEnd w:id="674"/>
      <w:r w:rsidR="00EC4368" w:rsidRPr="004C3E23">
        <w:rPr>
          <w:noProof/>
        </w:rPr>
        <w:fldChar w:fldCharType="end"/>
      </w:r>
    </w:p>
    <w:p w14:paraId="28BC84C9" w14:textId="77777777" w:rsidR="00D076D9" w:rsidRPr="004C3E23" w:rsidRDefault="00D076D9"/>
    <w:p w14:paraId="633EDEC5"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7DF51DE7"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3F892E2A"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14:paraId="0CBCD5DB" w14:textId="77777777" w:rsidR="00D076D9" w:rsidRPr="004C3E23" w:rsidRDefault="00D708D3" w:rsidP="00FB0440">
      <w:pPr>
        <w:keepNext/>
        <w:ind w:firstLine="0"/>
        <w:jc w:val="center"/>
        <w:rPr>
          <w:noProof/>
        </w:rPr>
      </w:pPr>
      <w:r w:rsidRPr="004C3E23">
        <w:rPr>
          <w:noProof/>
        </w:rPr>
        <w:drawing>
          <wp:inline distT="0" distB="0" distL="0" distR="0" wp14:anchorId="79E7245C" wp14:editId="336AD2FC">
            <wp:extent cx="5925966" cy="1086928"/>
            <wp:effectExtent l="0" t="0" r="0" b="0"/>
            <wp:docPr id="776"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image93.png"/>
                    <pic:cNvPicPr>
                      <a:picLocks noChangeAspect="1"/>
                    </pic:cNvPicPr>
                  </pic:nvPicPr>
                  <pic:blipFill>
                    <a:blip r:embed="rId322"/>
                    <a:srcRect t="12500"/>
                    <a:stretch/>
                  </pic:blipFill>
                  <pic:spPr bwMode="auto">
                    <a:xfrm>
                      <a:off x="0" y="0"/>
                      <a:ext cx="5940425" cy="1089580"/>
                    </a:xfrm>
                    <a:prstGeom prst="rect">
                      <a:avLst/>
                    </a:prstGeom>
                    <a:ln>
                      <a:noFill/>
                    </a:ln>
                  </pic:spPr>
                </pic:pic>
              </a:graphicData>
            </a:graphic>
          </wp:inline>
        </w:drawing>
      </w:r>
    </w:p>
    <w:p w14:paraId="4364E8CF" w14:textId="48E8CA11" w:rsidR="00D076D9" w:rsidRPr="004C3E23" w:rsidRDefault="00ED3B53" w:rsidP="00797129">
      <w:pPr>
        <w:pStyle w:val="afffffff6"/>
      </w:pPr>
      <w:bookmarkStart w:id="675" w:name="_Toc21282418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565</w:t>
      </w:r>
      <w:bookmarkEnd w:id="675"/>
      <w:r w:rsidR="00EC4368" w:rsidRPr="004C3E23">
        <w:rPr>
          <w:noProof/>
        </w:rPr>
        <w:fldChar w:fldCharType="end"/>
      </w:r>
    </w:p>
    <w:p w14:paraId="11441429" w14:textId="77777777" w:rsidR="00D076D9" w:rsidRPr="004C3E23" w:rsidRDefault="00D076D9"/>
    <w:p w14:paraId="7BC61CE4"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7A4F5946"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5120DBC6"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749C12D1"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14:paraId="228ADE9A" w14:textId="77777777"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448A8B64" w14:textId="77777777" w:rsidR="00D076D9" w:rsidRPr="004C3E23" w:rsidRDefault="00D708D3" w:rsidP="00FB0440">
      <w:pPr>
        <w:keepNext/>
        <w:ind w:firstLine="0"/>
        <w:jc w:val="center"/>
        <w:rPr>
          <w:noProof/>
        </w:rPr>
      </w:pPr>
      <w:r w:rsidRPr="004C3E23">
        <w:rPr>
          <w:noProof/>
        </w:rPr>
        <w:lastRenderedPageBreak/>
        <w:drawing>
          <wp:inline distT="0" distB="0" distL="0" distR="0" wp14:anchorId="242CE73D" wp14:editId="69AFD2E5">
            <wp:extent cx="4143375" cy="1076325"/>
            <wp:effectExtent l="0" t="0" r="9525" b="9525"/>
            <wp:docPr id="777"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6"/>
                    <a:stretch/>
                  </pic:blipFill>
                  <pic:spPr bwMode="auto">
                    <a:xfrm>
                      <a:off x="0" y="0"/>
                      <a:ext cx="4143375" cy="1076325"/>
                    </a:xfrm>
                    <a:prstGeom prst="rect">
                      <a:avLst/>
                    </a:prstGeom>
                  </pic:spPr>
                </pic:pic>
              </a:graphicData>
            </a:graphic>
          </wp:inline>
        </w:drawing>
      </w:r>
    </w:p>
    <w:p w14:paraId="1212662E" w14:textId="2039AB6C" w:rsidR="00D076D9" w:rsidRPr="004C3E23" w:rsidRDefault="00ED3B53" w:rsidP="00797129">
      <w:pPr>
        <w:pStyle w:val="afffffff6"/>
      </w:pPr>
      <w:bookmarkStart w:id="676" w:name="_Toc21282419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566</w:t>
      </w:r>
      <w:bookmarkEnd w:id="676"/>
      <w:r w:rsidR="00EC4368" w:rsidRPr="004C3E23">
        <w:rPr>
          <w:noProof/>
        </w:rPr>
        <w:fldChar w:fldCharType="end"/>
      </w:r>
    </w:p>
    <w:p w14:paraId="66E6A6EF" w14:textId="77777777" w:rsidR="00D076D9" w:rsidRPr="004C3E23" w:rsidRDefault="00D076D9"/>
    <w:p w14:paraId="399F0FD1"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262E9B78" w14:textId="77777777" w:rsidR="00D076D9" w:rsidRPr="004C3E23" w:rsidRDefault="00D708D3" w:rsidP="00FB0440">
      <w:pPr>
        <w:keepNext/>
        <w:ind w:firstLine="0"/>
        <w:jc w:val="center"/>
        <w:rPr>
          <w:noProof/>
        </w:rPr>
      </w:pPr>
      <w:r w:rsidRPr="004C3E23">
        <w:rPr>
          <w:noProof/>
        </w:rPr>
        <w:drawing>
          <wp:inline distT="0" distB="0" distL="0" distR="0" wp14:anchorId="193A7CD3" wp14:editId="73D37820">
            <wp:extent cx="6029960" cy="921702"/>
            <wp:effectExtent l="0" t="0" r="0" b="0"/>
            <wp:docPr id="778"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7"/>
                    <a:stretch/>
                  </pic:blipFill>
                  <pic:spPr bwMode="auto">
                    <a:xfrm>
                      <a:off x="0" y="0"/>
                      <a:ext cx="6029960" cy="921702"/>
                    </a:xfrm>
                    <a:prstGeom prst="rect">
                      <a:avLst/>
                    </a:prstGeom>
                  </pic:spPr>
                </pic:pic>
              </a:graphicData>
            </a:graphic>
          </wp:inline>
        </w:drawing>
      </w:r>
    </w:p>
    <w:p w14:paraId="650F1C90" w14:textId="6F8636A9" w:rsidR="00D076D9" w:rsidRPr="004C3E23" w:rsidRDefault="00ED3B53" w:rsidP="00797129">
      <w:pPr>
        <w:pStyle w:val="afffffff6"/>
      </w:pPr>
      <w:bookmarkStart w:id="677" w:name="_Toc21282419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567</w:t>
      </w:r>
      <w:bookmarkEnd w:id="677"/>
      <w:r w:rsidR="00EC4368" w:rsidRPr="004C3E23">
        <w:rPr>
          <w:noProof/>
        </w:rPr>
        <w:fldChar w:fldCharType="end"/>
      </w:r>
    </w:p>
    <w:p w14:paraId="0FC7B594" w14:textId="77777777" w:rsidR="00D076D9" w:rsidRPr="004C3E23" w:rsidRDefault="00D708D3">
      <w:pPr>
        <w:rPr>
          <w:color w:val="000000" w:themeColor="text1"/>
          <w:szCs w:val="28"/>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7B8DAC81" w14:textId="77777777" w:rsidR="00D076D9" w:rsidRPr="004C3E23" w:rsidRDefault="00D076D9">
      <w:pPr>
        <w:rPr>
          <w:color w:val="000000" w:themeColor="text1"/>
        </w:rPr>
      </w:pPr>
    </w:p>
    <w:p w14:paraId="051FC47B" w14:textId="77777777" w:rsidR="00D076D9" w:rsidRPr="004C3E23" w:rsidRDefault="00D708D3" w:rsidP="00FB0440">
      <w:pPr>
        <w:keepNext/>
        <w:ind w:firstLine="0"/>
        <w:jc w:val="center"/>
        <w:rPr>
          <w:noProof/>
        </w:rPr>
      </w:pPr>
      <w:r w:rsidRPr="004C3E23">
        <w:rPr>
          <w:noProof/>
        </w:rPr>
        <w:drawing>
          <wp:inline distT="0" distB="0" distL="0" distR="0" wp14:anchorId="12B45CCA" wp14:editId="2C5859EC">
            <wp:extent cx="6029960" cy="3528731"/>
            <wp:effectExtent l="0" t="0" r="8890" b="0"/>
            <wp:docPr id="779"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8"/>
                    <a:stretch/>
                  </pic:blipFill>
                  <pic:spPr bwMode="auto">
                    <a:xfrm>
                      <a:off x="0" y="0"/>
                      <a:ext cx="6029960" cy="3528731"/>
                    </a:xfrm>
                    <a:prstGeom prst="rect">
                      <a:avLst/>
                    </a:prstGeom>
                  </pic:spPr>
                </pic:pic>
              </a:graphicData>
            </a:graphic>
          </wp:inline>
        </w:drawing>
      </w:r>
    </w:p>
    <w:p w14:paraId="2EC160A7" w14:textId="782D7400" w:rsidR="00D076D9" w:rsidRPr="004C3E23" w:rsidRDefault="00ED3B53" w:rsidP="00797129">
      <w:pPr>
        <w:pStyle w:val="afffffff6"/>
      </w:pPr>
      <w:bookmarkStart w:id="678" w:name="_Toc21282419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568</w:t>
      </w:r>
      <w:bookmarkEnd w:id="678"/>
      <w:r w:rsidR="00EC4368" w:rsidRPr="004C3E23">
        <w:rPr>
          <w:noProof/>
        </w:rPr>
        <w:fldChar w:fldCharType="end"/>
      </w:r>
    </w:p>
    <w:p w14:paraId="4BA5A276" w14:textId="77777777" w:rsidR="00D076D9" w:rsidRPr="004C3E23" w:rsidRDefault="00D076D9"/>
    <w:p w14:paraId="2C5660C2" w14:textId="77777777" w:rsidR="00D076D9" w:rsidRPr="004C3E23" w:rsidRDefault="00D708D3">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08CACECB"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676BECD4" w14:textId="77777777" w:rsidR="00D076D9" w:rsidRPr="004C3E23" w:rsidRDefault="00D708D3">
      <w:pPr>
        <w:rPr>
          <w:color w:val="000000" w:themeColor="text1"/>
        </w:rPr>
      </w:pPr>
      <w:r w:rsidRPr="004C3E23">
        <w:rPr>
          <w:b/>
          <w:color w:val="000000" w:themeColor="text1"/>
          <w:szCs w:val="28"/>
        </w:rPr>
        <w:lastRenderedPageBreak/>
        <w:t>Важно! Если председателю не доступно голосование, требуется закрыть и повторно открыть документ.</w:t>
      </w:r>
    </w:p>
    <w:p w14:paraId="32696BDD" w14:textId="77777777" w:rsidR="00D076D9" w:rsidRPr="004C3E23" w:rsidRDefault="00D708D3">
      <w:pPr>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115BD7E0" w14:textId="77777777" w:rsidR="00D076D9" w:rsidRPr="004C3E23" w:rsidRDefault="00D708D3" w:rsidP="00FB0440">
      <w:pPr>
        <w:keepNext/>
        <w:ind w:firstLine="0"/>
        <w:jc w:val="center"/>
        <w:rPr>
          <w:noProof/>
        </w:rPr>
      </w:pPr>
      <w:r w:rsidRPr="004C3E23">
        <w:rPr>
          <w:noProof/>
        </w:rPr>
        <w:drawing>
          <wp:inline distT="0" distB="0" distL="0" distR="0" wp14:anchorId="547E7079" wp14:editId="11ADC593">
            <wp:extent cx="6029960" cy="1402779"/>
            <wp:effectExtent l="0" t="0" r="8890" b="6985"/>
            <wp:docPr id="780"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09"/>
                    <a:stretch/>
                  </pic:blipFill>
                  <pic:spPr bwMode="auto">
                    <a:xfrm>
                      <a:off x="0" y="0"/>
                      <a:ext cx="6029960" cy="1402778"/>
                    </a:xfrm>
                    <a:prstGeom prst="rect">
                      <a:avLst/>
                    </a:prstGeom>
                  </pic:spPr>
                </pic:pic>
              </a:graphicData>
            </a:graphic>
          </wp:inline>
        </w:drawing>
      </w:r>
    </w:p>
    <w:p w14:paraId="0B757702" w14:textId="4C7D3BE0" w:rsidR="00D076D9" w:rsidRPr="004C3E23" w:rsidRDefault="00ED3B53" w:rsidP="00797129">
      <w:pPr>
        <w:pStyle w:val="afffffff6"/>
      </w:pPr>
      <w:bookmarkStart w:id="679" w:name="_Toc21282419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569</w:t>
      </w:r>
      <w:bookmarkEnd w:id="679"/>
      <w:r w:rsidR="00EC4368" w:rsidRPr="004C3E23">
        <w:rPr>
          <w:noProof/>
        </w:rPr>
        <w:fldChar w:fldCharType="end"/>
      </w:r>
    </w:p>
    <w:p w14:paraId="346337E8" w14:textId="77777777" w:rsidR="00D076D9" w:rsidRPr="004C3E23" w:rsidRDefault="00D076D9">
      <w:pPr>
        <w:rPr>
          <w:color w:val="000000" w:themeColor="text1"/>
          <w:szCs w:val="28"/>
        </w:rPr>
      </w:pPr>
    </w:p>
    <w:p w14:paraId="5D649140" w14:textId="77777777" w:rsidR="00D076D9" w:rsidRPr="004C3E23" w:rsidRDefault="00D708D3" w:rsidP="00FB0440">
      <w:pPr>
        <w:keepNext/>
        <w:ind w:firstLine="0"/>
        <w:jc w:val="center"/>
        <w:rPr>
          <w:noProof/>
        </w:rPr>
      </w:pPr>
      <w:r w:rsidRPr="004C3E23">
        <w:rPr>
          <w:noProof/>
        </w:rPr>
        <mc:AlternateContent>
          <mc:Choice Requires="wps">
            <w:drawing>
              <wp:inline distT="0" distB="0" distL="0" distR="0" wp14:anchorId="5281564B" wp14:editId="46D8566F">
                <wp:extent cx="6029960" cy="4160520"/>
                <wp:effectExtent l="0" t="0" r="0" b="0"/>
                <wp:docPr id="781" name="Врезка293"/>
                <wp:cNvGraphicFramePr/>
                <a:graphic xmlns:a="http://schemas.openxmlformats.org/drawingml/2006/main">
                  <a:graphicData uri="http://schemas.microsoft.com/office/word/2010/wordprocessingShape">
                    <wps:wsp>
                      <wps:cNvSpPr/>
                      <wps:spPr bwMode="auto">
                        <a:xfrm>
                          <a:off x="0" y="0"/>
                          <a:ext cx="6030000" cy="416051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536E414" w14:textId="77777777" w:rsidR="00BD1EBB" w:rsidRDefault="00BD1EBB">
                            <w:pPr>
                              <w:pStyle w:val="aff2"/>
                            </w:pPr>
                          </w:p>
                          <w:p w14:paraId="15D8B4D3" w14:textId="77777777" w:rsidR="00BD1EBB" w:rsidRDefault="00BD1EBB">
                            <w:pPr>
                              <w:pStyle w:val="aff2"/>
                            </w:pPr>
                            <w:r>
                              <w:rPr>
                                <w:noProof/>
                              </w:rPr>
                              <w:drawing>
                                <wp:inline distT="0" distB="0" distL="0" distR="0" wp14:anchorId="66738E06" wp14:editId="7A1C5AA9">
                                  <wp:extent cx="6028720" cy="3303917"/>
                                  <wp:effectExtent l="0" t="0" r="0" b="0"/>
                                  <wp:docPr id="1280" name="image92.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92.png" descr="C:\Users\zmist\Downloads\1\Новая папка\2.PNG"/>
                                          <pic:cNvPicPr>
                                            <a:picLocks noChangeAspect="1"/>
                                          </pic:cNvPicPr>
                                        </pic:nvPicPr>
                                        <pic:blipFill>
                                          <a:blip r:embed="rId327"/>
                                          <a:srcRect t="12756"/>
                                          <a:stretch/>
                                        </pic:blipFill>
                                        <pic:spPr bwMode="auto">
                                          <a:xfrm>
                                            <a:off x="0" y="0"/>
                                            <a:ext cx="6029960" cy="3304597"/>
                                          </a:xfrm>
                                          <a:prstGeom prst="rect">
                                            <a:avLst/>
                                          </a:prstGeom>
                                          <a:ln>
                                            <a:noFill/>
                                          </a:ln>
                                        </pic:spPr>
                                      </pic:pic>
                                    </a:graphicData>
                                  </a:graphic>
                                </wp:inline>
                              </w:drawing>
                            </w:r>
                            <w:r>
                              <w:t xml:space="preserve"> </w:t>
                            </w:r>
                          </w:p>
                        </w:txbxContent>
                      </wps:txbx>
                      <wps:bodyPr lIns="0" tIns="0" rIns="0" bIns="0" anchor="t">
                        <a:noAutofit/>
                      </wps:bodyPr>
                    </wps:wsp>
                  </a:graphicData>
                </a:graphic>
              </wp:inline>
            </w:drawing>
          </mc:Choice>
          <mc:Fallback>
            <w:pict>
              <v:rect w14:anchorId="5281564B" id="_x0000_s1147" style="width:474.8pt;height:32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" stroked="f" strokeweight="0">
                <v:textbox inset="0,0,0,0">
                  <w:txbxContent>
                    <w:p w14:paraId="3536E414" w14:textId="77777777" w:rsidR="00BD1EBB" w:rsidRDefault="00BD1EBB">
                      <w:pPr>
                        <w:pStyle w:val="aff2"/>
                      </w:pPr>
                    </w:p>
                    <w:p w14:paraId="15D8B4D3" w14:textId="77777777" w:rsidR="00BD1EBB" w:rsidRDefault="00BD1EBB">
                      <w:pPr>
                        <w:pStyle w:val="aff2"/>
                      </w:pPr>
                      <w:r>
                        <w:rPr>
                          <w:noProof/>
                        </w:rPr>
                        <w:drawing>
                          <wp:inline distT="0" distB="0" distL="0" distR="0" wp14:anchorId="66738E06" wp14:editId="7A1C5AA9">
                            <wp:extent cx="6028720" cy="3303917"/>
                            <wp:effectExtent l="0" t="0" r="0" b="0"/>
                            <wp:docPr id="1280" name="image92.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92.png" descr="C:\Users\zmist\Downloads\1\Новая папка\2.PNG"/>
                                    <pic:cNvPicPr>
                                      <a:picLocks noChangeAspect="1"/>
                                    </pic:cNvPicPr>
                                  </pic:nvPicPr>
                                  <pic:blipFill>
                                    <a:blip r:embed="rId327"/>
                                    <a:srcRect t="12756"/>
                                    <a:stretch/>
                                  </pic:blipFill>
                                  <pic:spPr bwMode="auto">
                                    <a:xfrm>
                                      <a:off x="0" y="0"/>
                                      <a:ext cx="6029960" cy="3304597"/>
                                    </a:xfrm>
                                    <a:prstGeom prst="rect">
                                      <a:avLst/>
                                    </a:prstGeom>
                                    <a:ln>
                                      <a:noFill/>
                                    </a:ln>
                                  </pic:spPr>
                                </pic:pic>
                              </a:graphicData>
                            </a:graphic>
                          </wp:inline>
                        </w:drawing>
                      </w:r>
                      <w:r>
                        <w:t xml:space="preserve"> </w:t>
                      </w:r>
                    </w:p>
                  </w:txbxContent>
                </v:textbox>
                <w10:anchorlock/>
              </v:rect>
            </w:pict>
          </mc:Fallback>
        </mc:AlternateContent>
      </w:r>
    </w:p>
    <w:p w14:paraId="76253983" w14:textId="60B86714" w:rsidR="00D076D9" w:rsidRPr="004C3E23" w:rsidRDefault="00483B84" w:rsidP="00797129">
      <w:pPr>
        <w:pStyle w:val="afffffff6"/>
      </w:pPr>
      <w:bookmarkStart w:id="680" w:name="_Toc21282419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570</w:t>
      </w:r>
      <w:bookmarkEnd w:id="680"/>
      <w:r w:rsidR="00D708D3" w:rsidRPr="004C3E23">
        <w:fldChar w:fldCharType="end"/>
      </w:r>
    </w:p>
    <w:p w14:paraId="0D1C3AB3" w14:textId="77777777" w:rsidR="00D076D9" w:rsidRPr="004C3E23" w:rsidRDefault="00D076D9">
      <w:pPr>
        <w:keepNext/>
        <w:rPr>
          <w:color w:val="000000" w:themeColor="text1"/>
        </w:rPr>
      </w:pPr>
    </w:p>
    <w:p w14:paraId="0F048BEB"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3C787443"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74110986" w14:textId="77777777" w:rsidR="00D076D9" w:rsidRPr="004C3E23" w:rsidRDefault="00D708D3" w:rsidP="00FB0440">
      <w:pPr>
        <w:keepNext/>
        <w:ind w:firstLine="0"/>
        <w:jc w:val="center"/>
        <w:rPr>
          <w:noProof/>
        </w:rPr>
      </w:pPr>
      <w:r w:rsidRPr="004C3E23">
        <w:rPr>
          <w:noProof/>
        </w:rPr>
        <w:lastRenderedPageBreak/>
        <w:drawing>
          <wp:inline distT="0" distB="0" distL="0" distR="0" wp14:anchorId="7478BC55" wp14:editId="56DE0B2E">
            <wp:extent cx="2794958" cy="1014884"/>
            <wp:effectExtent l="0" t="0" r="5715" b="0"/>
            <wp:docPr id="783"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10"/>
                    <a:stretch/>
                  </pic:blipFill>
                  <pic:spPr bwMode="auto">
                    <a:xfrm>
                      <a:off x="0" y="0"/>
                      <a:ext cx="2797471" cy="1015796"/>
                    </a:xfrm>
                    <a:prstGeom prst="rect">
                      <a:avLst/>
                    </a:prstGeom>
                  </pic:spPr>
                </pic:pic>
              </a:graphicData>
            </a:graphic>
          </wp:inline>
        </w:drawing>
      </w:r>
    </w:p>
    <w:p w14:paraId="4CA75C0E" w14:textId="095DB047" w:rsidR="00D076D9" w:rsidRPr="004C3E23" w:rsidRDefault="00ED3B53" w:rsidP="00797129">
      <w:pPr>
        <w:pStyle w:val="afffffff6"/>
      </w:pPr>
      <w:bookmarkStart w:id="681" w:name="_Toc21282419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571</w:t>
      </w:r>
      <w:bookmarkEnd w:id="681"/>
      <w:r w:rsidR="00EC4368" w:rsidRPr="004C3E23">
        <w:rPr>
          <w:noProof/>
        </w:rPr>
        <w:fldChar w:fldCharType="end"/>
      </w:r>
    </w:p>
    <w:p w14:paraId="4B836106" w14:textId="77777777" w:rsidR="00D076D9" w:rsidRPr="004C3E23" w:rsidRDefault="00D076D9"/>
    <w:p w14:paraId="0A2DF827"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2095A2E6"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Отражение в учете</w:t>
      </w:r>
      <w:r w:rsidRPr="004C3E23">
        <w:rPr>
          <w:color w:val="000000" w:themeColor="text1"/>
          <w:szCs w:val="28"/>
        </w:rPr>
        <w:t xml:space="preserve"> для пользователя с ролью </w:t>
      </w:r>
      <w:r w:rsidRPr="004C3E23">
        <w:rPr>
          <w:b/>
          <w:color w:val="000000" w:themeColor="text1"/>
          <w:szCs w:val="28"/>
        </w:rPr>
        <w:t>Бухгалтер</w:t>
      </w:r>
      <w:r w:rsidRPr="004C3E23">
        <w:rPr>
          <w:color w:val="000000" w:themeColor="text1"/>
          <w:szCs w:val="28"/>
        </w:rPr>
        <w:t>.</w:t>
      </w:r>
    </w:p>
    <w:p w14:paraId="279703E9" w14:textId="77777777" w:rsidR="00D076D9" w:rsidRPr="004C3E23" w:rsidRDefault="00D708D3">
      <w:pPr>
        <w:rPr>
          <w:b/>
          <w:color w:val="000000" w:themeColor="text1"/>
          <w:szCs w:val="28"/>
        </w:rPr>
      </w:pPr>
      <w:r w:rsidRPr="004C3E23">
        <w:rPr>
          <w:color w:val="000000" w:themeColor="text1"/>
          <w:szCs w:val="28"/>
        </w:rPr>
        <w:t xml:space="preserve">Пользователь с ролью </w:t>
      </w:r>
      <w:r w:rsidRPr="004C3E23">
        <w:rPr>
          <w:b/>
          <w:color w:val="000000" w:themeColor="text1"/>
          <w:szCs w:val="28"/>
        </w:rPr>
        <w:t xml:space="preserve">Бухгалтер </w:t>
      </w:r>
      <w:r w:rsidRPr="004C3E23">
        <w:rPr>
          <w:color w:val="000000" w:themeColor="text1"/>
          <w:szCs w:val="28"/>
        </w:rPr>
        <w:t xml:space="preserve">при необходимости может изменить реквизит </w:t>
      </w:r>
      <w:r w:rsidRPr="004C3E23">
        <w:rPr>
          <w:b/>
          <w:color w:val="000000" w:themeColor="text1"/>
          <w:szCs w:val="28"/>
        </w:rPr>
        <w:t xml:space="preserve">КПС </w:t>
      </w:r>
      <w:r w:rsidRPr="004C3E23">
        <w:rPr>
          <w:color w:val="000000" w:themeColor="text1"/>
          <w:szCs w:val="28"/>
        </w:rPr>
        <w:t xml:space="preserve">на вкладке </w:t>
      </w:r>
      <w:r w:rsidRPr="004C3E23">
        <w:rPr>
          <w:b/>
          <w:color w:val="000000" w:themeColor="text1"/>
          <w:szCs w:val="28"/>
        </w:rPr>
        <w:t>Основные средства, НМА, НПА:</w:t>
      </w:r>
    </w:p>
    <w:p w14:paraId="677DB784" w14:textId="77777777" w:rsidR="00D076D9" w:rsidRPr="004C3E23" w:rsidRDefault="00D076D9">
      <w:pPr>
        <w:rPr>
          <w:b/>
          <w:color w:val="000000" w:themeColor="text1"/>
          <w:szCs w:val="28"/>
        </w:rPr>
      </w:pPr>
    </w:p>
    <w:p w14:paraId="5CF633CB" w14:textId="77777777" w:rsidR="00D076D9" w:rsidRPr="004C3E23" w:rsidRDefault="00D708D3" w:rsidP="00FB0440">
      <w:pPr>
        <w:keepNext/>
        <w:ind w:firstLine="0"/>
        <w:jc w:val="center"/>
        <w:rPr>
          <w:noProof/>
        </w:rPr>
      </w:pPr>
      <w:r w:rsidRPr="004C3E23">
        <w:rPr>
          <w:noProof/>
        </w:rPr>
        <w:drawing>
          <wp:inline distT="0" distB="0" distL="0" distR="0" wp14:anchorId="1F5FB8C2" wp14:editId="363FA42C">
            <wp:extent cx="6029960" cy="1036837"/>
            <wp:effectExtent l="0" t="0" r="0" b="0"/>
            <wp:docPr id="784"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11"/>
                    <a:stretch/>
                  </pic:blipFill>
                  <pic:spPr bwMode="auto">
                    <a:xfrm>
                      <a:off x="0" y="0"/>
                      <a:ext cx="6029960" cy="1036837"/>
                    </a:xfrm>
                    <a:prstGeom prst="rect">
                      <a:avLst/>
                    </a:prstGeom>
                  </pic:spPr>
                </pic:pic>
              </a:graphicData>
            </a:graphic>
          </wp:inline>
        </w:drawing>
      </w:r>
    </w:p>
    <w:p w14:paraId="6C2DE1B6" w14:textId="255577CD" w:rsidR="00D076D9" w:rsidRPr="004C3E23" w:rsidRDefault="00ED3B53" w:rsidP="00797129">
      <w:pPr>
        <w:pStyle w:val="afffffff6"/>
      </w:pPr>
      <w:bookmarkStart w:id="682" w:name="_Toc21282419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572</w:t>
      </w:r>
      <w:bookmarkEnd w:id="682"/>
      <w:r w:rsidR="00EC4368" w:rsidRPr="004C3E23">
        <w:rPr>
          <w:noProof/>
        </w:rPr>
        <w:fldChar w:fldCharType="end"/>
      </w:r>
    </w:p>
    <w:p w14:paraId="373903B2" w14:textId="77777777" w:rsidR="00D076D9" w:rsidRPr="004C3E23" w:rsidRDefault="00D076D9"/>
    <w:p w14:paraId="214F91D1"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Бухгалтерская операция</w:t>
      </w:r>
      <w:r w:rsidRPr="004C3E23">
        <w:rPr>
          <w:color w:val="000000" w:themeColor="text1"/>
          <w:szCs w:val="28"/>
        </w:rPr>
        <w:t xml:space="preserve"> необходимо указать </w:t>
      </w:r>
      <w:r w:rsidRPr="004C3E23">
        <w:rPr>
          <w:b/>
          <w:color w:val="000000" w:themeColor="text1"/>
          <w:szCs w:val="28"/>
        </w:rPr>
        <w:t>Вид затрат:</w:t>
      </w:r>
    </w:p>
    <w:p w14:paraId="0499C3B7" w14:textId="77777777" w:rsidR="00D076D9" w:rsidRPr="004C3E23" w:rsidRDefault="00D708D3" w:rsidP="00FB0440">
      <w:pPr>
        <w:keepNext/>
        <w:ind w:firstLine="0"/>
        <w:jc w:val="center"/>
        <w:rPr>
          <w:noProof/>
        </w:rPr>
      </w:pPr>
      <w:r w:rsidRPr="004C3E23">
        <w:rPr>
          <w:noProof/>
        </w:rPr>
        <w:drawing>
          <wp:inline distT="0" distB="0" distL="0" distR="0" wp14:anchorId="428A0094" wp14:editId="43450A61">
            <wp:extent cx="6029960" cy="1820377"/>
            <wp:effectExtent l="0" t="0" r="0" b="8890"/>
            <wp:docPr id="785"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12"/>
                    <a:stretch/>
                  </pic:blipFill>
                  <pic:spPr bwMode="auto">
                    <a:xfrm>
                      <a:off x="0" y="0"/>
                      <a:ext cx="6029960" cy="1820377"/>
                    </a:xfrm>
                    <a:prstGeom prst="rect">
                      <a:avLst/>
                    </a:prstGeom>
                  </pic:spPr>
                </pic:pic>
              </a:graphicData>
            </a:graphic>
          </wp:inline>
        </w:drawing>
      </w:r>
    </w:p>
    <w:p w14:paraId="19F5ED38" w14:textId="4927BAEB" w:rsidR="00D076D9" w:rsidRPr="004C3E23" w:rsidRDefault="00ED3B53" w:rsidP="00797129">
      <w:pPr>
        <w:pStyle w:val="afffffff6"/>
      </w:pPr>
      <w:bookmarkStart w:id="683" w:name="_Toc21282419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573</w:t>
      </w:r>
      <w:bookmarkEnd w:id="683"/>
      <w:r w:rsidR="00EC4368" w:rsidRPr="004C3E23">
        <w:rPr>
          <w:noProof/>
        </w:rPr>
        <w:fldChar w:fldCharType="end"/>
      </w:r>
    </w:p>
    <w:p w14:paraId="0A9A377E" w14:textId="77777777" w:rsidR="00D076D9" w:rsidRPr="004C3E23" w:rsidRDefault="00D076D9"/>
    <w:p w14:paraId="594F8E73" w14:textId="77777777" w:rsidR="00D076D9" w:rsidRPr="004C3E23" w:rsidRDefault="00D708D3">
      <w:pPr>
        <w:rPr>
          <w:color w:val="000000" w:themeColor="text1"/>
        </w:rPr>
      </w:pPr>
      <w:r w:rsidRPr="004C3E23">
        <w:rPr>
          <w:color w:val="000000" w:themeColor="text1"/>
          <w:szCs w:val="28"/>
        </w:rPr>
        <w:t xml:space="preserve">Далее необходимо отразить документ в учёте при помощи кнопки-резолюции </w:t>
      </w:r>
      <w:r w:rsidRPr="004C3E23">
        <w:rPr>
          <w:b/>
          <w:color w:val="000000" w:themeColor="text1"/>
          <w:szCs w:val="28"/>
        </w:rPr>
        <w:t>Отразить в учете</w:t>
      </w:r>
      <w:r w:rsidRPr="004C3E23">
        <w:rPr>
          <w:color w:val="000000" w:themeColor="text1"/>
          <w:szCs w:val="28"/>
        </w:rPr>
        <w:t>.</w:t>
      </w:r>
    </w:p>
    <w:p w14:paraId="5C18BC06" w14:textId="77777777" w:rsidR="00D076D9" w:rsidRPr="004C3E23" w:rsidRDefault="00D708D3" w:rsidP="00FB0440">
      <w:pPr>
        <w:keepNext/>
        <w:ind w:firstLine="0"/>
        <w:jc w:val="center"/>
        <w:rPr>
          <w:noProof/>
        </w:rPr>
      </w:pPr>
      <w:r w:rsidRPr="004C3E23">
        <w:rPr>
          <w:noProof/>
        </w:rPr>
        <w:lastRenderedPageBreak/>
        <w:drawing>
          <wp:inline distT="0" distB="0" distL="0" distR="0" wp14:anchorId="4AABF232" wp14:editId="41774287">
            <wp:extent cx="6029960" cy="1194914"/>
            <wp:effectExtent l="0" t="0" r="0" b="5715"/>
            <wp:docPr id="786"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13"/>
                    <a:stretch/>
                  </pic:blipFill>
                  <pic:spPr bwMode="auto">
                    <a:xfrm>
                      <a:off x="0" y="0"/>
                      <a:ext cx="6029960" cy="1194914"/>
                    </a:xfrm>
                    <a:prstGeom prst="rect">
                      <a:avLst/>
                    </a:prstGeom>
                  </pic:spPr>
                </pic:pic>
              </a:graphicData>
            </a:graphic>
          </wp:inline>
        </w:drawing>
      </w:r>
    </w:p>
    <w:p w14:paraId="3BF221C0" w14:textId="43D6E633" w:rsidR="00D076D9" w:rsidRPr="004C3E23" w:rsidRDefault="00ED3B53" w:rsidP="00797129">
      <w:pPr>
        <w:pStyle w:val="afffffff6"/>
      </w:pPr>
      <w:bookmarkStart w:id="684" w:name="_Toc21282419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574</w:t>
      </w:r>
      <w:bookmarkEnd w:id="684"/>
      <w:r w:rsidR="00EC4368" w:rsidRPr="004C3E23">
        <w:rPr>
          <w:noProof/>
        </w:rPr>
        <w:fldChar w:fldCharType="end"/>
      </w:r>
    </w:p>
    <w:p w14:paraId="530587FC" w14:textId="77777777" w:rsidR="00D076D9" w:rsidRPr="004C3E23" w:rsidRDefault="00D076D9"/>
    <w:p w14:paraId="163EA218" w14:textId="77777777"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color w:val="000000" w:themeColor="text1"/>
          <w:szCs w:val="28"/>
        </w:rPr>
        <w:t>Председателем комиссии</w:t>
      </w:r>
      <w:r w:rsidRPr="004C3E23">
        <w:rPr>
          <w:color w:val="000000" w:themeColor="text1"/>
          <w:szCs w:val="28"/>
        </w:rPr>
        <w:t>.</w:t>
      </w:r>
    </w:p>
    <w:p w14:paraId="7BDD3A7F" w14:textId="77777777" w:rsidR="00D708D3" w:rsidRPr="004C3E23" w:rsidRDefault="00D708D3">
      <w:pPr>
        <w:rPr>
          <w:color w:val="000000" w:themeColor="text1"/>
        </w:rPr>
      </w:pPr>
    </w:p>
    <w:p w14:paraId="711A1AC9" w14:textId="77777777" w:rsidR="00D708D3" w:rsidRPr="004C3E23" w:rsidRDefault="00D708D3">
      <w:pPr>
        <w:rPr>
          <w:color w:val="000000" w:themeColor="text1"/>
        </w:rPr>
      </w:pPr>
    </w:p>
    <w:p w14:paraId="11828C94" w14:textId="77777777" w:rsidR="00D708D3" w:rsidRPr="004C3E23" w:rsidRDefault="00D708D3">
      <w:pPr>
        <w:rPr>
          <w:color w:val="000000" w:themeColor="text1"/>
        </w:rPr>
      </w:pPr>
    </w:p>
    <w:p w14:paraId="5857D179" w14:textId="77777777" w:rsidR="00D708D3" w:rsidRPr="004C3E23" w:rsidRDefault="00D708D3" w:rsidP="00D708D3">
      <w:pPr>
        <w:pStyle w:val="20"/>
        <w:keepLines/>
        <w:numPr>
          <w:ilvl w:val="2"/>
          <w:numId w:val="45"/>
        </w:numPr>
        <w:spacing w:before="240" w:after="240" w:line="259" w:lineRule="auto"/>
        <w:rPr>
          <w:color w:val="000000" w:themeColor="text1"/>
        </w:rPr>
      </w:pPr>
      <w:bookmarkStart w:id="685" w:name="_Toc212823554"/>
      <w:r w:rsidRPr="004C3E23">
        <w:rPr>
          <w:color w:val="000000" w:themeColor="text1"/>
        </w:rPr>
        <w:t>Бизнес-процесс решения по МЗ (Имущество казны)</w:t>
      </w:r>
      <w:bookmarkEnd w:id="685"/>
    </w:p>
    <w:p w14:paraId="3C0BE247" w14:textId="77777777" w:rsidR="001931E1" w:rsidRPr="004C3E23" w:rsidRDefault="001931E1" w:rsidP="0088500C">
      <w:pPr>
        <w:ind w:firstLine="0"/>
        <w:rPr>
          <w:color w:val="000000" w:themeColor="text1"/>
        </w:rPr>
      </w:pPr>
    </w:p>
    <w:p w14:paraId="2EF49709" w14:textId="77777777" w:rsidR="001931E1" w:rsidRPr="004C3E23" w:rsidRDefault="001931E1" w:rsidP="00FB0440">
      <w:pPr>
        <w:keepNext/>
        <w:ind w:firstLine="0"/>
        <w:jc w:val="center"/>
        <w:rPr>
          <w:noProof/>
        </w:rPr>
      </w:pPr>
      <w:r w:rsidRPr="004C3E23">
        <w:rPr>
          <w:noProof/>
        </w:rPr>
        <w:lastRenderedPageBreak/>
        <w:drawing>
          <wp:inline distT="0" distB="0" distL="0" distR="0" wp14:anchorId="17401122" wp14:editId="0FDE01E6">
            <wp:extent cx="5581650" cy="6686550"/>
            <wp:effectExtent l="0" t="0" r="0" b="0"/>
            <wp:docPr id="2230" name="Рисунок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0" name="Скриншот 23-01-2025 134418.jpg"/>
                    <pic:cNvPicPr/>
                  </pic:nvPicPr>
                  <pic:blipFill>
                    <a:blip r:embed="rId414">
                      <a:extLst>
                        <a:ext uri="{28A0092B-C50C-407E-A947-70E740481C1C}">
                          <a14:useLocalDpi xmlns:a14="http://schemas.microsoft.com/office/drawing/2010/main" val="0"/>
                        </a:ext>
                      </a:extLst>
                    </a:blip>
                    <a:stretch>
                      <a:fillRect/>
                    </a:stretch>
                  </pic:blipFill>
                  <pic:spPr>
                    <a:xfrm>
                      <a:off x="0" y="0"/>
                      <a:ext cx="5581650" cy="6686550"/>
                    </a:xfrm>
                    <a:prstGeom prst="rect">
                      <a:avLst/>
                    </a:prstGeom>
                  </pic:spPr>
                </pic:pic>
              </a:graphicData>
            </a:graphic>
          </wp:inline>
        </w:drawing>
      </w:r>
    </w:p>
    <w:p w14:paraId="7852F48E" w14:textId="1B4C5AD7" w:rsidR="001931E1" w:rsidRPr="004C3E23" w:rsidRDefault="00ED3B53" w:rsidP="00797129">
      <w:pPr>
        <w:pStyle w:val="afffffff6"/>
      </w:pPr>
      <w:bookmarkStart w:id="686" w:name="_Toc212824199"/>
      <w:r w:rsidRPr="004C3E23">
        <w:t xml:space="preserve">Рисунок </w:t>
      </w:r>
      <w:r w:rsidR="001931E1"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575</w:t>
      </w:r>
      <w:bookmarkEnd w:id="686"/>
      <w:r w:rsidR="00EC4368" w:rsidRPr="004C3E23">
        <w:rPr>
          <w:noProof/>
        </w:rPr>
        <w:fldChar w:fldCharType="end"/>
      </w:r>
    </w:p>
    <w:p w14:paraId="217CE5F2" w14:textId="77777777" w:rsidR="001931E1" w:rsidRPr="004C3E23" w:rsidRDefault="001931E1" w:rsidP="001931E1">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Имущество казны </w:t>
      </w:r>
      <w:r w:rsidRPr="004C3E23">
        <w:rPr>
          <w:color w:val="000000" w:themeColor="text1"/>
          <w:szCs w:val="28"/>
        </w:rPr>
        <w:t xml:space="preserve"> раздел </w:t>
      </w:r>
      <w:r w:rsidRPr="004C3E23">
        <w:rPr>
          <w:b/>
          <w:color w:val="000000" w:themeColor="text1"/>
          <w:szCs w:val="28"/>
        </w:rPr>
        <w:t>Материальные запасы</w:t>
      </w:r>
      <w:r w:rsidRPr="004C3E23">
        <w:rPr>
          <w:color w:val="000000" w:themeColor="text1"/>
          <w:szCs w:val="28"/>
        </w:rPr>
        <w:t>.</w:t>
      </w:r>
    </w:p>
    <w:p w14:paraId="4F8E4037" w14:textId="77777777" w:rsidR="00F20FFE" w:rsidRPr="004C3E23" w:rsidRDefault="00F20FFE" w:rsidP="00FB0440">
      <w:pPr>
        <w:keepNext/>
        <w:ind w:firstLine="0"/>
        <w:jc w:val="center"/>
        <w:rPr>
          <w:noProof/>
        </w:rPr>
      </w:pPr>
      <w:r w:rsidRPr="004C3E23">
        <w:rPr>
          <w:noProof/>
        </w:rPr>
        <w:drawing>
          <wp:inline distT="0" distB="0" distL="0" distR="0" wp14:anchorId="52FB7F0A" wp14:editId="15457C1A">
            <wp:extent cx="6029960" cy="1780540"/>
            <wp:effectExtent l="0" t="0" r="8890" b="0"/>
            <wp:docPr id="2231" name="Рисунок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 name="Скриншот 23-01-2025 134833.jpg"/>
                    <pic:cNvPicPr/>
                  </pic:nvPicPr>
                  <pic:blipFill>
                    <a:blip r:embed="rId415">
                      <a:extLst>
                        <a:ext uri="{28A0092B-C50C-407E-A947-70E740481C1C}">
                          <a14:useLocalDpi xmlns:a14="http://schemas.microsoft.com/office/drawing/2010/main" val="0"/>
                        </a:ext>
                      </a:extLst>
                    </a:blip>
                    <a:stretch>
                      <a:fillRect/>
                    </a:stretch>
                  </pic:blipFill>
                  <pic:spPr>
                    <a:xfrm>
                      <a:off x="0" y="0"/>
                      <a:ext cx="6029960" cy="1780540"/>
                    </a:xfrm>
                    <a:prstGeom prst="rect">
                      <a:avLst/>
                    </a:prstGeom>
                  </pic:spPr>
                </pic:pic>
              </a:graphicData>
            </a:graphic>
          </wp:inline>
        </w:drawing>
      </w:r>
    </w:p>
    <w:p w14:paraId="1F426CE0" w14:textId="32AC37D8" w:rsidR="001931E1" w:rsidRPr="004C3E23" w:rsidRDefault="00ED3B53" w:rsidP="00797129">
      <w:pPr>
        <w:pStyle w:val="afffffff6"/>
      </w:pPr>
      <w:bookmarkStart w:id="687" w:name="_Toc212824200"/>
      <w:r w:rsidRPr="004C3E23">
        <w:t xml:space="preserve">Рисунок </w:t>
      </w:r>
      <w:r w:rsidR="00F20FFE"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576</w:t>
      </w:r>
      <w:bookmarkEnd w:id="687"/>
      <w:r w:rsidR="00EC4368" w:rsidRPr="004C3E23">
        <w:rPr>
          <w:noProof/>
        </w:rPr>
        <w:fldChar w:fldCharType="end"/>
      </w:r>
    </w:p>
    <w:p w14:paraId="5257A09F" w14:textId="77777777" w:rsidR="00F20FFE" w:rsidRPr="004C3E23" w:rsidRDefault="00F20FFE" w:rsidP="0088500C">
      <w:pPr>
        <w:ind w:firstLine="0"/>
        <w:rPr>
          <w:color w:val="000000" w:themeColor="text1"/>
        </w:rPr>
      </w:pPr>
    </w:p>
    <w:p w14:paraId="06B9C609" w14:textId="77777777" w:rsidR="00F20FFE" w:rsidRPr="004C3E23" w:rsidRDefault="00F20FFE" w:rsidP="00F20FFE">
      <w:pPr>
        <w:rPr>
          <w:color w:val="000000" w:themeColor="text1"/>
        </w:rPr>
      </w:pPr>
      <w:r w:rsidRPr="004C3E23">
        <w:rPr>
          <w:b/>
          <w:color w:val="000000" w:themeColor="text1"/>
          <w:szCs w:val="28"/>
        </w:rPr>
        <w:t xml:space="preserve">Формирование документа </w:t>
      </w:r>
    </w:p>
    <w:p w14:paraId="1FEF0BAE" w14:textId="77777777" w:rsidR="00F20FFE" w:rsidRPr="004C3E23" w:rsidRDefault="00F20FFE" w:rsidP="00F20FFE">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309FE5D5" w14:textId="77777777" w:rsidR="00F20FFE" w:rsidRPr="004C3E23" w:rsidRDefault="00F20FFE" w:rsidP="00F20FFE">
      <w:pPr>
        <w:rPr>
          <w:color w:val="000000" w:themeColor="text1"/>
          <w:szCs w:val="28"/>
        </w:rPr>
      </w:pPr>
      <w:r w:rsidRPr="004C3E23">
        <w:rPr>
          <w:color w:val="000000" w:themeColor="text1"/>
          <w:szCs w:val="28"/>
        </w:rPr>
        <w:t>В шапке документа – ЦМО, подразделение (при необходимости), вид объекта. Счет учета будет заполнен автоматически.</w:t>
      </w:r>
    </w:p>
    <w:p w14:paraId="0140EB22" w14:textId="77777777" w:rsidR="00F20FFE" w:rsidRPr="004C3E23" w:rsidRDefault="00F20FFE" w:rsidP="00FB0440">
      <w:pPr>
        <w:keepNext/>
        <w:ind w:firstLine="0"/>
        <w:jc w:val="center"/>
        <w:rPr>
          <w:noProof/>
        </w:rPr>
      </w:pPr>
      <w:r w:rsidRPr="004C3E23">
        <w:rPr>
          <w:noProof/>
        </w:rPr>
        <w:drawing>
          <wp:inline distT="0" distB="0" distL="0" distR="0" wp14:anchorId="25B6A047" wp14:editId="6A2F8B6C">
            <wp:extent cx="6029960" cy="1104900"/>
            <wp:effectExtent l="0" t="0" r="8890" b="0"/>
            <wp:docPr id="2232" name="Рисунок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 name="Скриншот 23-01-2025 135649.jpg"/>
                    <pic:cNvPicPr/>
                  </pic:nvPicPr>
                  <pic:blipFill>
                    <a:blip r:embed="rId416">
                      <a:extLst>
                        <a:ext uri="{28A0092B-C50C-407E-A947-70E740481C1C}">
                          <a14:useLocalDpi xmlns:a14="http://schemas.microsoft.com/office/drawing/2010/main" val="0"/>
                        </a:ext>
                      </a:extLst>
                    </a:blip>
                    <a:stretch>
                      <a:fillRect/>
                    </a:stretch>
                  </pic:blipFill>
                  <pic:spPr>
                    <a:xfrm>
                      <a:off x="0" y="0"/>
                      <a:ext cx="6029960" cy="1104900"/>
                    </a:xfrm>
                    <a:prstGeom prst="rect">
                      <a:avLst/>
                    </a:prstGeom>
                  </pic:spPr>
                </pic:pic>
              </a:graphicData>
            </a:graphic>
          </wp:inline>
        </w:drawing>
      </w:r>
    </w:p>
    <w:p w14:paraId="32892728" w14:textId="7311E655" w:rsidR="00F20FFE" w:rsidRPr="004C3E23" w:rsidRDefault="00ED3B53" w:rsidP="00797129">
      <w:pPr>
        <w:pStyle w:val="afffffff6"/>
      </w:pPr>
      <w:bookmarkStart w:id="688" w:name="_Toc212824201"/>
      <w:r w:rsidRPr="004C3E23">
        <w:t xml:space="preserve">Рисунок </w:t>
      </w:r>
      <w:r w:rsidR="00F20FFE"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577</w:t>
      </w:r>
      <w:bookmarkEnd w:id="688"/>
      <w:r w:rsidR="00EC4368" w:rsidRPr="004C3E23">
        <w:rPr>
          <w:noProof/>
        </w:rPr>
        <w:fldChar w:fldCharType="end"/>
      </w:r>
    </w:p>
    <w:p w14:paraId="52AFFF06" w14:textId="77777777" w:rsidR="00F20FFE" w:rsidRPr="004C3E23" w:rsidRDefault="00F20FFE" w:rsidP="00F20FFE">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Материалы </w:t>
      </w:r>
      <w:r w:rsidRPr="004C3E23">
        <w:rPr>
          <w:color w:val="000000" w:themeColor="text1"/>
          <w:szCs w:val="28"/>
        </w:rPr>
        <w:t>по кнопке</w:t>
      </w:r>
      <w:r w:rsidRPr="004C3E23">
        <w:rPr>
          <w:b/>
          <w:color w:val="000000" w:themeColor="text1"/>
          <w:szCs w:val="28"/>
        </w:rPr>
        <w:t xml:space="preserve"> Подобрать</w:t>
      </w:r>
      <w:r w:rsidRPr="004C3E23">
        <w:rPr>
          <w:color w:val="000000" w:themeColor="text1"/>
          <w:szCs w:val="28"/>
        </w:rPr>
        <w:t xml:space="preserve"> следует выбрать</w:t>
      </w:r>
      <w:r w:rsidRPr="004C3E23">
        <w:rPr>
          <w:b/>
          <w:color w:val="000000" w:themeColor="text1"/>
          <w:szCs w:val="28"/>
        </w:rPr>
        <w:t xml:space="preserve"> </w:t>
      </w:r>
      <w:r w:rsidRPr="004C3E23">
        <w:rPr>
          <w:color w:val="000000" w:themeColor="text1"/>
          <w:szCs w:val="28"/>
        </w:rPr>
        <w:t>требуемые</w:t>
      </w:r>
      <w:r w:rsidRPr="004C3E23">
        <w:rPr>
          <w:b/>
          <w:color w:val="000000" w:themeColor="text1"/>
          <w:szCs w:val="28"/>
        </w:rPr>
        <w:t xml:space="preserve"> </w:t>
      </w:r>
      <w:r w:rsidRPr="004C3E23">
        <w:rPr>
          <w:color w:val="000000" w:themeColor="text1"/>
          <w:szCs w:val="28"/>
        </w:rPr>
        <w:t>объекты.</w:t>
      </w:r>
    </w:p>
    <w:p w14:paraId="44D77830" w14:textId="77777777" w:rsidR="00F20FFE" w:rsidRPr="004C3E23" w:rsidRDefault="00F20FFE" w:rsidP="00F20FFE">
      <w:pPr>
        <w:rPr>
          <w:color w:val="000000" w:themeColor="text1"/>
        </w:rPr>
      </w:pPr>
      <w:r w:rsidRPr="004C3E23">
        <w:rPr>
          <w:color w:val="000000" w:themeColor="text1"/>
          <w:szCs w:val="28"/>
        </w:rPr>
        <w:t xml:space="preserve">После необходимо </w:t>
      </w:r>
      <w:r w:rsidR="002051CF" w:rsidRPr="004C3E23">
        <w:rPr>
          <w:color w:val="000000" w:themeColor="text1"/>
          <w:szCs w:val="28"/>
        </w:rPr>
        <w:t>заполнить значение в полях</w:t>
      </w:r>
      <w:r w:rsidRPr="004C3E23">
        <w:rPr>
          <w:color w:val="000000" w:themeColor="text1"/>
          <w:szCs w:val="28"/>
        </w:rPr>
        <w:t xml:space="preserve"> </w:t>
      </w:r>
      <w:r w:rsidR="002051CF" w:rsidRPr="004C3E23">
        <w:rPr>
          <w:b/>
          <w:color w:val="000000" w:themeColor="text1"/>
          <w:szCs w:val="28"/>
        </w:rPr>
        <w:t>Резолюция</w:t>
      </w:r>
      <w:r w:rsidRPr="004C3E23">
        <w:rPr>
          <w:b/>
          <w:color w:val="000000" w:themeColor="text1"/>
          <w:szCs w:val="28"/>
        </w:rPr>
        <w:t xml:space="preserve"> комиссии</w:t>
      </w:r>
      <w:r w:rsidR="002051CF" w:rsidRPr="004C3E23">
        <w:rPr>
          <w:color w:val="000000" w:themeColor="text1"/>
          <w:szCs w:val="28"/>
        </w:rPr>
        <w:t xml:space="preserve">, </w:t>
      </w:r>
      <w:r w:rsidR="002051CF" w:rsidRPr="004C3E23">
        <w:rPr>
          <w:b/>
          <w:color w:val="000000" w:themeColor="text1"/>
          <w:szCs w:val="28"/>
        </w:rPr>
        <w:t>Стоимость, Срок полезного использования.</w:t>
      </w:r>
      <w:r w:rsidR="002051CF" w:rsidRPr="004C3E23">
        <w:rPr>
          <w:color w:val="000000" w:themeColor="text1"/>
          <w:szCs w:val="28"/>
        </w:rPr>
        <w:t xml:space="preserve"> </w:t>
      </w:r>
    </w:p>
    <w:p w14:paraId="192A93EB" w14:textId="77777777" w:rsidR="002051CF" w:rsidRPr="004C3E23" w:rsidRDefault="002051CF" w:rsidP="00FB0440">
      <w:pPr>
        <w:keepNext/>
        <w:ind w:firstLine="0"/>
        <w:jc w:val="center"/>
        <w:rPr>
          <w:noProof/>
        </w:rPr>
      </w:pPr>
      <w:r w:rsidRPr="004C3E23">
        <w:rPr>
          <w:color w:val="000000" w:themeColor="text1"/>
        </w:rPr>
        <w:tab/>
      </w:r>
      <w:r w:rsidRPr="004C3E23">
        <w:rPr>
          <w:noProof/>
        </w:rPr>
        <w:drawing>
          <wp:inline distT="0" distB="0" distL="0" distR="0" wp14:anchorId="3D04A0F3" wp14:editId="759F67A3">
            <wp:extent cx="6029960" cy="1352550"/>
            <wp:effectExtent l="0" t="0" r="8890" b="0"/>
            <wp:docPr id="2233" name="Рисунок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Скриншот 23-01-2025 141313.jpg"/>
                    <pic:cNvPicPr/>
                  </pic:nvPicPr>
                  <pic:blipFill>
                    <a:blip r:embed="rId417" cstate="print">
                      <a:extLst>
                        <a:ext uri="{28A0092B-C50C-407E-A947-70E740481C1C}">
                          <a14:useLocalDpi xmlns:a14="http://schemas.microsoft.com/office/drawing/2010/main" val="0"/>
                        </a:ext>
                      </a:extLst>
                    </a:blip>
                    <a:stretch>
                      <a:fillRect/>
                    </a:stretch>
                  </pic:blipFill>
                  <pic:spPr>
                    <a:xfrm>
                      <a:off x="0" y="0"/>
                      <a:ext cx="6029960" cy="1352550"/>
                    </a:xfrm>
                    <a:prstGeom prst="rect">
                      <a:avLst/>
                    </a:prstGeom>
                  </pic:spPr>
                </pic:pic>
              </a:graphicData>
            </a:graphic>
          </wp:inline>
        </w:drawing>
      </w:r>
    </w:p>
    <w:p w14:paraId="117966FB" w14:textId="093C7858" w:rsidR="002051CF" w:rsidRPr="004C3E23" w:rsidRDefault="00ED3B53" w:rsidP="00797129">
      <w:pPr>
        <w:pStyle w:val="afffffff6"/>
      </w:pPr>
      <w:bookmarkStart w:id="689" w:name="_Toc212824202"/>
      <w:r w:rsidRPr="004C3E23">
        <w:t xml:space="preserve">Рисунок </w:t>
      </w:r>
      <w:r w:rsidR="002051CF"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578</w:t>
      </w:r>
      <w:bookmarkEnd w:id="689"/>
      <w:r w:rsidR="00EC4368" w:rsidRPr="004C3E23">
        <w:rPr>
          <w:noProof/>
        </w:rPr>
        <w:fldChar w:fldCharType="end"/>
      </w:r>
    </w:p>
    <w:p w14:paraId="79705F08" w14:textId="77777777" w:rsidR="002051CF" w:rsidRPr="004C3E23" w:rsidRDefault="002051CF" w:rsidP="0088500C">
      <w:pPr>
        <w:rPr>
          <w:color w:val="000000" w:themeColor="text1"/>
        </w:rPr>
      </w:pPr>
      <w:r w:rsidRPr="004C3E23">
        <w:rPr>
          <w:color w:val="000000" w:themeColor="text1"/>
          <w:szCs w:val="28"/>
        </w:rPr>
        <w:t xml:space="preserve">Вкладка </w:t>
      </w:r>
      <w:r w:rsidRPr="004C3E23">
        <w:rPr>
          <w:b/>
          <w:color w:val="000000" w:themeColor="text1"/>
          <w:szCs w:val="28"/>
        </w:rPr>
        <w:t>Драгоценные материалы</w:t>
      </w:r>
      <w:r w:rsidRPr="004C3E23">
        <w:rPr>
          <w:color w:val="000000" w:themeColor="text1"/>
          <w:szCs w:val="28"/>
        </w:rPr>
        <w:t xml:space="preserve"> заполняется при необходимости</w:t>
      </w:r>
      <w:r w:rsidRPr="004C3E23">
        <w:rPr>
          <w:color w:val="000000" w:themeColor="text1"/>
        </w:rPr>
        <w:t>.</w:t>
      </w:r>
    </w:p>
    <w:p w14:paraId="66FAAA6B" w14:textId="77777777" w:rsidR="00BA693A" w:rsidRPr="004C3E23" w:rsidRDefault="00BA693A" w:rsidP="00BA693A">
      <w:pPr>
        <w:rPr>
          <w:color w:val="000000" w:themeColor="text1"/>
          <w:szCs w:val="28"/>
        </w:rPr>
      </w:pPr>
      <w:r w:rsidRPr="004C3E23">
        <w:rPr>
          <w:color w:val="000000" w:themeColor="text1"/>
          <w:szCs w:val="28"/>
        </w:rPr>
        <w:t xml:space="preserve">На вкладке </w:t>
      </w:r>
      <w:r w:rsidRPr="004C3E23">
        <w:rPr>
          <w:b/>
          <w:color w:val="000000" w:themeColor="text1"/>
          <w:szCs w:val="28"/>
        </w:rPr>
        <w:t>Сведения о видах работ</w:t>
      </w:r>
      <w:r w:rsidRPr="004C3E23">
        <w:rPr>
          <w:color w:val="000000" w:themeColor="text1"/>
          <w:szCs w:val="28"/>
        </w:rPr>
        <w:t xml:space="preserve"> указываются суммы дополнительных затрат, например, на транспортировку.</w:t>
      </w:r>
    </w:p>
    <w:p w14:paraId="3968B618" w14:textId="77777777" w:rsidR="00BA693A" w:rsidRPr="004C3E23" w:rsidRDefault="00BA693A" w:rsidP="00FB0440">
      <w:pPr>
        <w:keepNext/>
        <w:ind w:firstLine="0"/>
        <w:jc w:val="center"/>
        <w:rPr>
          <w:noProof/>
        </w:rPr>
      </w:pPr>
      <w:r w:rsidRPr="004C3E23">
        <w:rPr>
          <w:noProof/>
        </w:rPr>
        <w:drawing>
          <wp:inline distT="0" distB="0" distL="0" distR="0" wp14:anchorId="7F57BE7D" wp14:editId="6433BF5D">
            <wp:extent cx="6029960" cy="1251585"/>
            <wp:effectExtent l="0" t="0" r="8890" b="5715"/>
            <wp:docPr id="2234" name="Рисунок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4" name="Скриншот 23-01-2025 155216.jpg"/>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6029960" cy="1251585"/>
                    </a:xfrm>
                    <a:prstGeom prst="rect">
                      <a:avLst/>
                    </a:prstGeom>
                  </pic:spPr>
                </pic:pic>
              </a:graphicData>
            </a:graphic>
          </wp:inline>
        </w:drawing>
      </w:r>
    </w:p>
    <w:p w14:paraId="011E8DCA" w14:textId="767747BC" w:rsidR="00BA693A" w:rsidRPr="004C3E23" w:rsidRDefault="00ED3B53" w:rsidP="00797129">
      <w:pPr>
        <w:pStyle w:val="afffffff6"/>
      </w:pPr>
      <w:bookmarkStart w:id="690" w:name="_Toc212824203"/>
      <w:r w:rsidRPr="004C3E23">
        <w:t xml:space="preserve">Рисунок </w:t>
      </w:r>
      <w:r w:rsidR="00BA693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579</w:t>
      </w:r>
      <w:bookmarkEnd w:id="690"/>
      <w:r w:rsidR="00EC4368" w:rsidRPr="004C3E23">
        <w:rPr>
          <w:noProof/>
        </w:rPr>
        <w:fldChar w:fldCharType="end"/>
      </w:r>
    </w:p>
    <w:p w14:paraId="48C7908B" w14:textId="77777777" w:rsidR="002D02A8" w:rsidRPr="004C3E23" w:rsidRDefault="002D02A8" w:rsidP="002D02A8">
      <w:pPr>
        <w:rPr>
          <w:snapToGrid w:val="0"/>
        </w:rPr>
      </w:pPr>
      <w:r w:rsidRPr="004C3E23">
        <w:rPr>
          <w:b/>
          <w:snapToGrid w:val="0"/>
        </w:rPr>
        <w:t>Заполнение вкладки Комиссия</w:t>
      </w:r>
    </w:p>
    <w:p w14:paraId="2B0112A4" w14:textId="77777777" w:rsidR="002D02A8" w:rsidRPr="004C3E23" w:rsidRDefault="002D02A8" w:rsidP="002D02A8">
      <w:pPr>
        <w:rPr>
          <w:snapToGrid w:val="0"/>
        </w:rPr>
      </w:pPr>
      <w:r w:rsidRPr="004C3E23">
        <w:rPr>
          <w:snapToGrid w:val="0"/>
        </w:rPr>
        <w:t xml:space="preserve">Переходим на вкладку Комиссия. </w:t>
      </w:r>
    </w:p>
    <w:p w14:paraId="6334F7DD" w14:textId="77777777" w:rsidR="002D02A8" w:rsidRPr="004C3E23" w:rsidRDefault="002D02A8" w:rsidP="002D02A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0215D4C5" w14:textId="77777777" w:rsidR="002D02A8" w:rsidRPr="004C3E23" w:rsidRDefault="002D02A8" w:rsidP="002D02A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1A904A3B" w14:textId="77777777" w:rsidR="002D02A8" w:rsidRPr="004C3E23" w:rsidRDefault="002D02A8" w:rsidP="002D02A8">
      <w:pPr>
        <w:rPr>
          <w:snapToGrid w:val="0"/>
        </w:rPr>
      </w:pPr>
      <w:r w:rsidRPr="004C3E23">
        <w:rPr>
          <w:snapToGrid w:val="0"/>
        </w:rPr>
        <w:lastRenderedPageBreak/>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2C7C89E9" w14:textId="77777777" w:rsidR="002D02A8" w:rsidRPr="004C3E23" w:rsidRDefault="002D02A8" w:rsidP="002D02A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40C37D45" w14:textId="77777777" w:rsidR="002D02A8" w:rsidRPr="004C3E23" w:rsidRDefault="002D02A8" w:rsidP="002D02A8">
      <w:pPr>
        <w:rPr>
          <w:snapToGrid w:val="0"/>
        </w:rPr>
      </w:pPr>
      <w:r w:rsidRPr="004C3E23">
        <w:rPr>
          <w:snapToGrid w:val="0"/>
        </w:rPr>
        <w:t>В шапке элемента обязательно требуется заполнить реквизит Наименование:</w:t>
      </w:r>
    </w:p>
    <w:p w14:paraId="26A9A0CD" w14:textId="77777777" w:rsidR="002D02A8" w:rsidRPr="004C3E23" w:rsidRDefault="002D02A8" w:rsidP="002D02A8">
      <w:pPr>
        <w:keepNext/>
        <w:ind w:firstLine="0"/>
        <w:jc w:val="center"/>
        <w:rPr>
          <w:noProof/>
          <w:snapToGrid w:val="0"/>
        </w:rPr>
      </w:pPr>
      <w:r w:rsidRPr="004C3E23">
        <w:rPr>
          <w:noProof/>
        </w:rPr>
        <w:drawing>
          <wp:inline distT="0" distB="0" distL="0" distR="0" wp14:anchorId="2C2722E6" wp14:editId="74729F8D">
            <wp:extent cx="5940425" cy="2203518"/>
            <wp:effectExtent l="0" t="0" r="3175" b="6350"/>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548A9F0E" w14:textId="341F4A67" w:rsidR="002D02A8" w:rsidRPr="004C3E23" w:rsidRDefault="00483B84" w:rsidP="00797129">
      <w:pPr>
        <w:pStyle w:val="afffffff6"/>
        <w:rPr>
          <w:snapToGrid w:val="0"/>
        </w:rPr>
      </w:pPr>
      <w:bookmarkStart w:id="691" w:name="_Toc212824204"/>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580</w:t>
      </w:r>
      <w:bookmarkEnd w:id="691"/>
      <w:r w:rsidR="002D02A8" w:rsidRPr="004C3E23">
        <w:rPr>
          <w:snapToGrid w:val="0"/>
        </w:rPr>
        <w:fldChar w:fldCharType="end"/>
      </w:r>
    </w:p>
    <w:p w14:paraId="6504B9F8" w14:textId="77777777" w:rsidR="002D02A8" w:rsidRPr="004C3E23" w:rsidRDefault="002D02A8" w:rsidP="002D02A8">
      <w:pPr>
        <w:keepNext/>
        <w:rPr>
          <w:snapToGrid w:val="0"/>
        </w:rPr>
      </w:pPr>
    </w:p>
    <w:p w14:paraId="015F4FCA" w14:textId="77777777" w:rsidR="002D02A8" w:rsidRPr="004C3E23" w:rsidRDefault="002D02A8" w:rsidP="002D02A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4084B30D" w14:textId="77777777" w:rsidR="002D02A8" w:rsidRPr="004C3E23" w:rsidRDefault="002D02A8" w:rsidP="002D02A8">
      <w:pPr>
        <w:keepNext/>
        <w:ind w:firstLine="0"/>
        <w:jc w:val="center"/>
        <w:rPr>
          <w:snapToGrid w:val="0"/>
        </w:rPr>
      </w:pPr>
      <w:r w:rsidRPr="004C3E23">
        <w:rPr>
          <w:noProof/>
        </w:rPr>
        <w:drawing>
          <wp:inline distT="0" distB="0" distL="0" distR="0" wp14:anchorId="6C5FE7CB" wp14:editId="364C5573">
            <wp:extent cx="5940425" cy="3218829"/>
            <wp:effectExtent l="0" t="0" r="3175" b="635"/>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3DD5DC2E" w14:textId="20B41138" w:rsidR="002D02A8" w:rsidRPr="004C3E23" w:rsidRDefault="00483B84" w:rsidP="00797129">
      <w:pPr>
        <w:pStyle w:val="afffffff6"/>
        <w:rPr>
          <w:snapToGrid w:val="0"/>
        </w:rPr>
      </w:pPr>
      <w:bookmarkStart w:id="692" w:name="_Toc212824205"/>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581</w:t>
      </w:r>
      <w:bookmarkEnd w:id="692"/>
      <w:r w:rsidR="002D02A8" w:rsidRPr="004C3E23">
        <w:rPr>
          <w:snapToGrid w:val="0"/>
        </w:rPr>
        <w:fldChar w:fldCharType="end"/>
      </w:r>
    </w:p>
    <w:p w14:paraId="506CA993" w14:textId="77777777" w:rsidR="002D02A8" w:rsidRPr="004C3E23" w:rsidRDefault="002D02A8" w:rsidP="002D02A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73B25693" w14:textId="77777777" w:rsidR="002D02A8" w:rsidRPr="004C3E23" w:rsidRDefault="002D02A8" w:rsidP="002D02A8">
      <w:pPr>
        <w:keepNext/>
        <w:ind w:firstLine="0"/>
        <w:jc w:val="center"/>
      </w:pPr>
      <w:r w:rsidRPr="004C3E23">
        <w:rPr>
          <w:noProof/>
        </w:rPr>
        <w:lastRenderedPageBreak/>
        <w:drawing>
          <wp:inline distT="0" distB="0" distL="0" distR="0" wp14:anchorId="2976FC9D" wp14:editId="54C5D2B9">
            <wp:extent cx="5940425" cy="4237205"/>
            <wp:effectExtent l="0" t="0" r="3175" b="0"/>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1BB02E01" w14:textId="458295F8" w:rsidR="002D02A8" w:rsidRPr="004C3E23" w:rsidRDefault="00483B84" w:rsidP="00797129">
      <w:pPr>
        <w:pStyle w:val="afffffff6"/>
        <w:rPr>
          <w:snapToGrid w:val="0"/>
        </w:rPr>
      </w:pPr>
      <w:bookmarkStart w:id="693" w:name="_Toc212824206"/>
      <w:r w:rsidRPr="004C3E23">
        <w:t xml:space="preserve">Рисунок </w:t>
      </w:r>
      <w:r w:rsidR="00F14AE2">
        <w:fldChar w:fldCharType="begin"/>
      </w:r>
      <w:r w:rsidR="00F14AE2">
        <w:instrText xml:space="preserve"> SEQ Рисунок \* ARA</w:instrText>
      </w:r>
      <w:r w:rsidR="00F14AE2">
        <w:instrText xml:space="preserve">BIC </w:instrText>
      </w:r>
      <w:r w:rsidR="00F14AE2">
        <w:fldChar w:fldCharType="separate"/>
      </w:r>
      <w:r w:rsidR="00BD1EBB">
        <w:rPr>
          <w:noProof/>
        </w:rPr>
        <w:t>582</w:t>
      </w:r>
      <w:bookmarkEnd w:id="693"/>
      <w:r w:rsidR="00F14AE2">
        <w:rPr>
          <w:noProof/>
        </w:rPr>
        <w:fldChar w:fldCharType="end"/>
      </w:r>
    </w:p>
    <w:p w14:paraId="50E1A5B8" w14:textId="77777777" w:rsidR="002D02A8" w:rsidRPr="004C3E23" w:rsidRDefault="002D02A8" w:rsidP="002D02A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7B9F5703" w14:textId="77777777" w:rsidR="002D02A8" w:rsidRPr="004C3E23" w:rsidRDefault="002D02A8" w:rsidP="002D02A8">
      <w:pPr>
        <w:keepNext/>
        <w:ind w:firstLine="0"/>
        <w:jc w:val="center"/>
      </w:pPr>
      <w:r w:rsidRPr="004C3E23">
        <w:rPr>
          <w:noProof/>
        </w:rPr>
        <w:drawing>
          <wp:inline distT="0" distB="0" distL="0" distR="0" wp14:anchorId="4431EC2E" wp14:editId="4A3E8CE8">
            <wp:extent cx="5940425" cy="1034317"/>
            <wp:effectExtent l="0" t="0" r="3175" b="0"/>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2AD9FFC2" w14:textId="15F4C8A4" w:rsidR="002D02A8" w:rsidRPr="004C3E23" w:rsidRDefault="00483B84" w:rsidP="00797129">
      <w:pPr>
        <w:pStyle w:val="afffffff6"/>
        <w:rPr>
          <w:snapToGrid w:val="0"/>
        </w:rPr>
      </w:pPr>
      <w:bookmarkStart w:id="694" w:name="_Toc212824207"/>
      <w:r w:rsidRPr="004C3E23">
        <w:rPr>
          <w:snapToGrid w:val="0"/>
        </w:rPr>
        <w:t xml:space="preserve">Рисунок </w:t>
      </w:r>
      <w:r w:rsidR="002D02A8" w:rsidRPr="004C3E23">
        <w:rPr>
          <w:snapToGrid w:val="0"/>
        </w:rPr>
        <w:fldChar w:fldCharType="begin"/>
      </w:r>
      <w:r w:rsidR="002D02A8" w:rsidRPr="004C3E23">
        <w:rPr>
          <w:snapToGrid w:val="0"/>
        </w:rPr>
        <w:instrText xml:space="preserve">SEQ Рисунок \* ARABIC </w:instrText>
      </w:r>
      <w:r w:rsidR="002D02A8" w:rsidRPr="004C3E23">
        <w:rPr>
          <w:snapToGrid w:val="0"/>
        </w:rPr>
        <w:fldChar w:fldCharType="separate"/>
      </w:r>
      <w:r w:rsidR="00BD1EBB">
        <w:rPr>
          <w:noProof/>
          <w:snapToGrid w:val="0"/>
        </w:rPr>
        <w:t>583</w:t>
      </w:r>
      <w:bookmarkEnd w:id="694"/>
      <w:r w:rsidR="002D02A8" w:rsidRPr="004C3E23">
        <w:rPr>
          <w:snapToGrid w:val="0"/>
        </w:rPr>
        <w:fldChar w:fldCharType="end"/>
      </w:r>
    </w:p>
    <w:p w14:paraId="08357E16" w14:textId="77777777" w:rsidR="002D02A8" w:rsidRPr="004C3E23" w:rsidRDefault="002D02A8" w:rsidP="002D02A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0732C5D9" w14:textId="77777777" w:rsidR="002D02A8" w:rsidRPr="004C3E23" w:rsidRDefault="002D02A8" w:rsidP="002D02A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41DCBD9F" w14:textId="77777777" w:rsidR="002D02A8" w:rsidRPr="004C3E23" w:rsidRDefault="002D02A8" w:rsidP="002D02A8">
      <w:pPr>
        <w:keepNext/>
        <w:ind w:firstLine="0"/>
        <w:jc w:val="center"/>
      </w:pPr>
      <w:r w:rsidRPr="004C3E23">
        <w:rPr>
          <w:noProof/>
        </w:rPr>
        <w:drawing>
          <wp:inline distT="0" distB="0" distL="0" distR="0" wp14:anchorId="5CB08535" wp14:editId="7AF335CA">
            <wp:extent cx="5940425" cy="842413"/>
            <wp:effectExtent l="0" t="0" r="3175" b="0"/>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4C63418C" w14:textId="57552A52" w:rsidR="002D02A8" w:rsidRPr="004C3E23" w:rsidRDefault="00483B84" w:rsidP="00797129">
      <w:pPr>
        <w:pStyle w:val="afffffff6"/>
      </w:pPr>
      <w:bookmarkStart w:id="695" w:name="_Toc212824208"/>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584</w:t>
      </w:r>
      <w:bookmarkEnd w:id="695"/>
      <w:r w:rsidR="00F14AE2">
        <w:rPr>
          <w:noProof/>
        </w:rPr>
        <w:fldChar w:fldCharType="end"/>
      </w:r>
    </w:p>
    <w:p w14:paraId="16D667F6" w14:textId="77777777" w:rsidR="002D02A8" w:rsidRPr="004C3E23" w:rsidRDefault="002D02A8" w:rsidP="002D02A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3A5F0283" w14:textId="77777777" w:rsidR="002D02A8" w:rsidRPr="004C3E23" w:rsidRDefault="002D02A8" w:rsidP="002D02A8">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69F033A1" w14:textId="77777777" w:rsidR="002D02A8" w:rsidRPr="004C3E23" w:rsidRDefault="002D02A8" w:rsidP="002D02A8">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14:paraId="3EF991BD" w14:textId="77777777" w:rsidR="002D02A8" w:rsidRPr="004C3E23" w:rsidRDefault="002D02A8" w:rsidP="002D02A8">
      <w:pPr>
        <w:pStyle w:val="30"/>
        <w:tabs>
          <w:tab w:val="clear" w:pos="1701"/>
        </w:tabs>
        <w:rPr>
          <w:i/>
        </w:rPr>
      </w:pPr>
      <w:r w:rsidRPr="004C3E23">
        <w:rPr>
          <w:i/>
        </w:rPr>
        <w:t>Председатель комиссии;</w:t>
      </w:r>
    </w:p>
    <w:p w14:paraId="0758C8DE" w14:textId="77777777" w:rsidR="002D02A8" w:rsidRPr="004C3E23" w:rsidRDefault="002D02A8" w:rsidP="002D02A8">
      <w:pPr>
        <w:pStyle w:val="30"/>
        <w:tabs>
          <w:tab w:val="clear" w:pos="1701"/>
        </w:tabs>
        <w:rPr>
          <w:i/>
        </w:rPr>
      </w:pPr>
      <w:r w:rsidRPr="004C3E23">
        <w:rPr>
          <w:i/>
        </w:rPr>
        <w:t>Член комиссии.</w:t>
      </w:r>
    </w:p>
    <w:p w14:paraId="741EB1E1" w14:textId="77777777" w:rsidR="002D02A8" w:rsidRPr="004C3E23" w:rsidRDefault="002D02A8" w:rsidP="002D02A8">
      <w:pPr>
        <w:keepNext/>
        <w:ind w:firstLine="0"/>
      </w:pPr>
      <w:r w:rsidRPr="004C3E23">
        <w:rPr>
          <w:noProof/>
        </w:rPr>
        <w:drawing>
          <wp:inline distT="0" distB="0" distL="0" distR="0" wp14:anchorId="5F638A08" wp14:editId="08B3344B">
            <wp:extent cx="5940425" cy="2000579"/>
            <wp:effectExtent l="0" t="0" r="3175" b="0"/>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589AFEA5" w14:textId="35AB7732" w:rsidR="002D02A8" w:rsidRPr="004C3E23" w:rsidRDefault="00483B84" w:rsidP="00797129">
      <w:pPr>
        <w:pStyle w:val="afffffff6"/>
      </w:pPr>
      <w:bookmarkStart w:id="696" w:name="_Toc212824209"/>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585</w:t>
      </w:r>
      <w:bookmarkEnd w:id="696"/>
      <w:r w:rsidR="00F14AE2">
        <w:rPr>
          <w:noProof/>
        </w:rPr>
        <w:fldChar w:fldCharType="end"/>
      </w:r>
    </w:p>
    <w:p w14:paraId="4D27EE29" w14:textId="77777777" w:rsidR="002D02A8" w:rsidRPr="004C3E23" w:rsidRDefault="002D02A8" w:rsidP="002D02A8"/>
    <w:p w14:paraId="0FE87C28" w14:textId="77777777" w:rsidR="002D02A8" w:rsidRPr="004C3E23" w:rsidRDefault="002D02A8" w:rsidP="002D02A8">
      <w:pPr>
        <w:rPr>
          <w:snapToGrid w:val="0"/>
        </w:rPr>
      </w:pPr>
      <w:r w:rsidRPr="004C3E23">
        <w:rPr>
          <w:snapToGrid w:val="0"/>
        </w:rPr>
        <w:t>При установленном флажке "Инвентаризационная" статус члена комиссии выбирается из списка:</w:t>
      </w:r>
    </w:p>
    <w:p w14:paraId="64EFB52A" w14:textId="77777777" w:rsidR="002D02A8" w:rsidRPr="004C3E23" w:rsidRDefault="002D02A8" w:rsidP="002D02A8">
      <w:pPr>
        <w:pStyle w:val="30"/>
        <w:rPr>
          <w:i/>
        </w:rPr>
      </w:pPr>
      <w:r w:rsidRPr="004C3E23">
        <w:rPr>
          <w:i/>
        </w:rPr>
        <w:t>Председатель комиссии;</w:t>
      </w:r>
    </w:p>
    <w:p w14:paraId="5B05F3A8" w14:textId="77777777" w:rsidR="002D02A8" w:rsidRPr="004C3E23" w:rsidRDefault="002D02A8" w:rsidP="002D02A8">
      <w:pPr>
        <w:pStyle w:val="30"/>
        <w:rPr>
          <w:i/>
        </w:rPr>
      </w:pPr>
      <w:r w:rsidRPr="004C3E23">
        <w:rPr>
          <w:i/>
        </w:rPr>
        <w:t>Заместитель председателя комиссии;</w:t>
      </w:r>
    </w:p>
    <w:p w14:paraId="0E616759" w14:textId="77777777" w:rsidR="002D02A8" w:rsidRPr="004C3E23" w:rsidRDefault="002D02A8" w:rsidP="002D02A8">
      <w:pPr>
        <w:pStyle w:val="30"/>
        <w:rPr>
          <w:i/>
        </w:rPr>
      </w:pPr>
      <w:r w:rsidRPr="004C3E23">
        <w:rPr>
          <w:i/>
        </w:rPr>
        <w:t>Уполномоченное председателем лицо;</w:t>
      </w:r>
    </w:p>
    <w:p w14:paraId="49C689B6" w14:textId="77777777" w:rsidR="002D02A8" w:rsidRPr="004C3E23" w:rsidRDefault="002D02A8" w:rsidP="002D02A8">
      <w:pPr>
        <w:pStyle w:val="30"/>
        <w:rPr>
          <w:i/>
        </w:rPr>
      </w:pPr>
      <w:r w:rsidRPr="004C3E23">
        <w:rPr>
          <w:i/>
        </w:rPr>
        <w:t>Член комиссии;</w:t>
      </w:r>
    </w:p>
    <w:p w14:paraId="609DF6CA" w14:textId="77777777" w:rsidR="002D02A8" w:rsidRPr="004C3E23" w:rsidRDefault="002D02A8" w:rsidP="002D02A8">
      <w:pPr>
        <w:pStyle w:val="30"/>
        <w:rPr>
          <w:i/>
        </w:rPr>
      </w:pPr>
      <w:r w:rsidRPr="004C3E23">
        <w:rPr>
          <w:i/>
        </w:rPr>
        <w:t>Эксперт; (указанный статус не применяется в ГИИС ЭБ!)</w:t>
      </w:r>
    </w:p>
    <w:p w14:paraId="27117DE6" w14:textId="77777777" w:rsidR="002D02A8" w:rsidRPr="004C3E23" w:rsidRDefault="002D02A8" w:rsidP="002D02A8">
      <w:pPr>
        <w:pStyle w:val="30"/>
        <w:rPr>
          <w:i/>
        </w:rPr>
      </w:pPr>
      <w:r w:rsidRPr="004C3E23">
        <w:rPr>
          <w:i/>
        </w:rPr>
        <w:t>Заместитель уполномоченного председателем лица.</w:t>
      </w:r>
    </w:p>
    <w:p w14:paraId="6517A437" w14:textId="77777777" w:rsidR="002D02A8" w:rsidRPr="004C3E23" w:rsidRDefault="002D02A8" w:rsidP="002D02A8">
      <w:pPr>
        <w:jc w:val="center"/>
        <w:rPr>
          <w:snapToGrid w:val="0"/>
        </w:rPr>
      </w:pPr>
    </w:p>
    <w:p w14:paraId="5703ACA5" w14:textId="77777777" w:rsidR="002D02A8" w:rsidRPr="004C3E23" w:rsidRDefault="002D02A8" w:rsidP="002D02A8">
      <w:pPr>
        <w:keepNext/>
        <w:ind w:firstLine="0"/>
      </w:pPr>
      <w:r w:rsidRPr="004C3E23">
        <w:rPr>
          <w:noProof/>
        </w:rPr>
        <w:drawing>
          <wp:inline distT="0" distB="0" distL="0" distR="0" wp14:anchorId="5DE9DD7D" wp14:editId="6FE2DFBF">
            <wp:extent cx="5940425" cy="3181429"/>
            <wp:effectExtent l="0" t="0" r="3175" b="0"/>
            <wp:docPr id="816"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4303078A" w14:textId="78C94B0A" w:rsidR="002D02A8" w:rsidRPr="004C3E23" w:rsidRDefault="00483B84" w:rsidP="00797129">
      <w:pPr>
        <w:pStyle w:val="afffffff6"/>
      </w:pPr>
      <w:bookmarkStart w:id="697" w:name="_Toc212824210"/>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586</w:t>
      </w:r>
      <w:bookmarkEnd w:id="697"/>
      <w:r w:rsidR="00F14AE2">
        <w:rPr>
          <w:noProof/>
        </w:rPr>
        <w:fldChar w:fldCharType="end"/>
      </w:r>
    </w:p>
    <w:p w14:paraId="66450B8D" w14:textId="77777777" w:rsidR="002D02A8" w:rsidRPr="004C3E23" w:rsidRDefault="002D02A8" w:rsidP="002D02A8">
      <w:pPr>
        <w:jc w:val="center"/>
        <w:rPr>
          <w:snapToGrid w:val="0"/>
        </w:rPr>
      </w:pPr>
    </w:p>
    <w:p w14:paraId="01D918F0" w14:textId="77777777" w:rsidR="002D02A8" w:rsidRPr="004C3E23" w:rsidRDefault="002D02A8" w:rsidP="002D02A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09E5435" w14:textId="77777777" w:rsidR="002D02A8" w:rsidRPr="004C3E23" w:rsidRDefault="002D02A8" w:rsidP="002D02A8">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55111E64" w14:textId="77777777" w:rsidR="002D02A8" w:rsidRPr="004C3E23" w:rsidRDefault="002D02A8" w:rsidP="002D02A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0CC7C874" w14:textId="77777777" w:rsidR="002D02A8" w:rsidRPr="004C3E23" w:rsidRDefault="002D02A8" w:rsidP="002D02A8">
      <w:pPr>
        <w:keepNext/>
        <w:ind w:firstLine="0"/>
      </w:pPr>
      <w:r w:rsidRPr="004C3E23">
        <w:rPr>
          <w:noProof/>
        </w:rPr>
        <w:drawing>
          <wp:inline distT="0" distB="0" distL="0" distR="0" wp14:anchorId="6DAE8C55" wp14:editId="5C4A9316">
            <wp:extent cx="5940425" cy="1994448"/>
            <wp:effectExtent l="0" t="0" r="3175" b="635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6761C09D" w14:textId="2B70ED91" w:rsidR="002D02A8" w:rsidRPr="004C3E23" w:rsidRDefault="00ED3B53" w:rsidP="00797129">
      <w:pPr>
        <w:pStyle w:val="afffffff6"/>
      </w:pPr>
      <w:bookmarkStart w:id="698" w:name="_Toc212824211"/>
      <w:r w:rsidRPr="004C3E23">
        <w:t xml:space="preserve">Рисунок </w:t>
      </w:r>
      <w:r w:rsidR="002D02A8" w:rsidRPr="004C3E23">
        <w:t xml:space="preserve"> </w:t>
      </w:r>
      <w:r w:rsidR="00F14AE2">
        <w:fldChar w:fldCharType="begin"/>
      </w:r>
      <w:r w:rsidR="00F14AE2">
        <w:instrText xml:space="preserve"> SEQ Рисунок \* ARABIC </w:instrText>
      </w:r>
      <w:r w:rsidR="00F14AE2">
        <w:fldChar w:fldCharType="separate"/>
      </w:r>
      <w:r w:rsidR="00BD1EBB">
        <w:rPr>
          <w:noProof/>
        </w:rPr>
        <w:t>587</w:t>
      </w:r>
      <w:bookmarkEnd w:id="698"/>
      <w:r w:rsidR="00F14AE2">
        <w:rPr>
          <w:noProof/>
        </w:rPr>
        <w:fldChar w:fldCharType="end"/>
      </w:r>
    </w:p>
    <w:p w14:paraId="5093FB64" w14:textId="410C0480" w:rsidR="00BA693A" w:rsidRPr="004C3E23" w:rsidRDefault="00ED3B53" w:rsidP="00BA693A">
      <w:pPr>
        <w:rPr>
          <w:color w:val="000000" w:themeColor="text1"/>
        </w:rPr>
      </w:pPr>
      <w:r w:rsidRPr="004C3E23">
        <w:t xml:space="preserve">Рисунок </w:t>
      </w:r>
      <w:r w:rsidR="00BA693A" w:rsidRPr="004C3E23">
        <w:rPr>
          <w:color w:val="000000" w:themeColor="text1"/>
          <w:szCs w:val="28"/>
        </w:rPr>
        <w:t xml:space="preserve">В случае отсутствия какого-либо из членов комиссии, следует установить значение в поле </w:t>
      </w:r>
      <w:r w:rsidR="00BA693A" w:rsidRPr="004C3E23">
        <w:rPr>
          <w:b/>
          <w:color w:val="000000" w:themeColor="text1"/>
          <w:szCs w:val="28"/>
        </w:rPr>
        <w:t>Отсутствует</w:t>
      </w:r>
      <w:r w:rsidR="00BA693A" w:rsidRPr="004C3E23">
        <w:rPr>
          <w:color w:val="000000" w:themeColor="text1"/>
          <w:szCs w:val="28"/>
        </w:rPr>
        <w:t xml:space="preserve">, и обязательно указать причину отсутствия. </w:t>
      </w:r>
    </w:p>
    <w:p w14:paraId="582016B3" w14:textId="77777777" w:rsidR="00BA693A" w:rsidRPr="004C3E23" w:rsidRDefault="00BA693A" w:rsidP="00BA693A">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6213B607" w14:textId="77777777" w:rsidR="00BA693A" w:rsidRPr="004C3E23" w:rsidRDefault="00BA693A" w:rsidP="00BA693A">
      <w:pPr>
        <w:rPr>
          <w:color w:val="000000" w:themeColor="text1"/>
        </w:rPr>
      </w:pPr>
      <w:r w:rsidRPr="004C3E23">
        <w:rPr>
          <w:color w:val="000000" w:themeColor="text1"/>
          <w:szCs w:val="28"/>
        </w:rPr>
        <w:t>Первый этап имеет два статуса выполнения</w:t>
      </w:r>
    </w:p>
    <w:p w14:paraId="293B250D" w14:textId="77777777" w:rsidR="00BA693A" w:rsidRPr="004C3E23" w:rsidRDefault="00BA693A" w:rsidP="00BA693A">
      <w:pPr>
        <w:rPr>
          <w:color w:val="000000" w:themeColor="text1"/>
        </w:rPr>
      </w:pPr>
      <w:r w:rsidRPr="004C3E23">
        <w:rPr>
          <w:color w:val="000000" w:themeColor="text1"/>
          <w:szCs w:val="28"/>
        </w:rPr>
        <w:t>«На согласование», «Заседание не состоялось»</w:t>
      </w:r>
    </w:p>
    <w:p w14:paraId="5D093CE3" w14:textId="77777777" w:rsidR="00BA693A" w:rsidRPr="004C3E23" w:rsidRDefault="00BA693A" w:rsidP="00FB0440">
      <w:pPr>
        <w:keepNext/>
        <w:ind w:firstLine="0"/>
        <w:jc w:val="center"/>
        <w:rPr>
          <w:noProof/>
        </w:rPr>
      </w:pPr>
      <w:r w:rsidRPr="004C3E23">
        <w:rPr>
          <w:noProof/>
        </w:rPr>
        <w:drawing>
          <wp:inline distT="0" distB="0" distL="0" distR="0" wp14:anchorId="362EAF7A" wp14:editId="380E9E02">
            <wp:extent cx="5124450" cy="314325"/>
            <wp:effectExtent l="0" t="0" r="0" b="0"/>
            <wp:docPr id="2236" name="Изображение3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Изображение3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p w14:paraId="4671B026" w14:textId="365533C0" w:rsidR="00BA693A" w:rsidRPr="004C3E23" w:rsidRDefault="00ED3B53" w:rsidP="00797129">
      <w:pPr>
        <w:pStyle w:val="afffffff6"/>
      </w:pPr>
      <w:bookmarkStart w:id="699" w:name="_Toc212824212"/>
      <w:r w:rsidRPr="004C3E23">
        <w:t xml:space="preserve">Рисунок </w:t>
      </w:r>
      <w:r w:rsidR="00BA693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588</w:t>
      </w:r>
      <w:bookmarkEnd w:id="699"/>
      <w:r w:rsidR="00EC4368" w:rsidRPr="004C3E23">
        <w:rPr>
          <w:noProof/>
        </w:rPr>
        <w:fldChar w:fldCharType="end"/>
      </w:r>
    </w:p>
    <w:p w14:paraId="127F79EC" w14:textId="77777777" w:rsidR="00BA693A" w:rsidRPr="004C3E23" w:rsidRDefault="00BA693A" w:rsidP="00BA693A">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 xml:space="preserve">. </w:t>
      </w:r>
    </w:p>
    <w:p w14:paraId="3F751D97" w14:textId="77777777" w:rsidR="00BA693A" w:rsidRPr="004C3E23" w:rsidRDefault="00BA693A" w:rsidP="00BA693A">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0AFCEEF1" w14:textId="77777777" w:rsidR="00BA693A" w:rsidRPr="004C3E23" w:rsidRDefault="00BA693A" w:rsidP="00BA693A">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Далее можно завершить работу с документом, нажав на кнопку </w:t>
      </w:r>
      <w:r w:rsidRPr="004C3E23">
        <w:rPr>
          <w:b/>
          <w:color w:val="000000" w:themeColor="text1"/>
          <w:szCs w:val="28"/>
        </w:rPr>
        <w:t>Заседание не состоялось</w:t>
      </w:r>
      <w:r w:rsidRPr="004C3E23">
        <w:rPr>
          <w:color w:val="000000" w:themeColor="text1"/>
          <w:szCs w:val="28"/>
        </w:rPr>
        <w:t>.</w:t>
      </w:r>
    </w:p>
    <w:p w14:paraId="24675929" w14:textId="77777777" w:rsidR="00BA693A" w:rsidRPr="004C3E23" w:rsidRDefault="00BA693A" w:rsidP="00BA693A">
      <w:pPr>
        <w:rPr>
          <w:color w:val="000000" w:themeColor="text1"/>
          <w:szCs w:val="28"/>
        </w:rPr>
      </w:pPr>
      <w:r w:rsidRPr="004C3E23">
        <w:rPr>
          <w:color w:val="000000" w:themeColor="text1"/>
          <w:szCs w:val="28"/>
        </w:rPr>
        <w:t>Также на этапе отправки происходит проверка на указание причины отсутствия сотрудников, при этом, если в списке членов комиссии какому-либо члену комиссии будет установлен флаг отсутствует, но не указана причина отсутствия, будет также выведено соответствующее сообщение.</w:t>
      </w:r>
    </w:p>
    <w:p w14:paraId="2BD449EB" w14:textId="77777777" w:rsidR="00BA693A" w:rsidRPr="004C3E23" w:rsidRDefault="00BA693A" w:rsidP="00BA693A">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w:t>
      </w:r>
      <w:r w:rsidRPr="004C3E23">
        <w:rPr>
          <w:color w:val="000000" w:themeColor="text1"/>
          <w:szCs w:val="28"/>
        </w:rPr>
        <w:lastRenderedPageBreak/>
        <w:t xml:space="preserve">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14:paraId="0A2495EA" w14:textId="77777777" w:rsidR="00BA693A" w:rsidRPr="004C3E23" w:rsidRDefault="00BA693A" w:rsidP="00BA693A">
      <w:pPr>
        <w:rPr>
          <w:color w:val="000000" w:themeColor="text1"/>
          <w:szCs w:val="28"/>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3897E7CF" w14:textId="77777777" w:rsidR="0068422F" w:rsidRPr="004C3E23" w:rsidRDefault="00BA693A" w:rsidP="00FB0440">
      <w:pPr>
        <w:keepNext/>
        <w:ind w:firstLine="0"/>
        <w:jc w:val="center"/>
        <w:rPr>
          <w:noProof/>
        </w:rPr>
      </w:pPr>
      <w:r w:rsidRPr="004C3E23">
        <w:rPr>
          <w:noProof/>
        </w:rPr>
        <w:drawing>
          <wp:inline distT="0" distB="0" distL="0" distR="0" wp14:anchorId="23D07F88" wp14:editId="10B93EDB">
            <wp:extent cx="4704800" cy="818984"/>
            <wp:effectExtent l="0" t="0" r="635" b="635"/>
            <wp:docPr id="2237"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ln>
                  </pic:spPr>
                </pic:pic>
              </a:graphicData>
            </a:graphic>
          </wp:inline>
        </w:drawing>
      </w:r>
    </w:p>
    <w:p w14:paraId="36A4B3B6" w14:textId="11D69D96" w:rsidR="00BA693A" w:rsidRPr="004C3E23" w:rsidRDefault="00ED3B53" w:rsidP="00797129">
      <w:pPr>
        <w:pStyle w:val="afffffff6"/>
      </w:pPr>
      <w:bookmarkStart w:id="700" w:name="_Toc212824213"/>
      <w:r w:rsidRPr="004C3E23">
        <w:t xml:space="preserve">Рисунок </w:t>
      </w:r>
      <w:r w:rsidR="0068422F"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589</w:t>
      </w:r>
      <w:bookmarkEnd w:id="700"/>
      <w:r w:rsidR="00EC4368" w:rsidRPr="004C3E23">
        <w:rPr>
          <w:noProof/>
        </w:rPr>
        <w:fldChar w:fldCharType="end"/>
      </w:r>
    </w:p>
    <w:p w14:paraId="678F19D7" w14:textId="77777777" w:rsidR="00BA693A" w:rsidRPr="004C3E23" w:rsidRDefault="00BA693A" w:rsidP="00BA693A">
      <w:pPr>
        <w:pStyle w:val="afff1"/>
        <w:jc w:val="center"/>
      </w:pPr>
    </w:p>
    <w:p w14:paraId="77DF4D4E" w14:textId="77777777" w:rsidR="00BA693A" w:rsidRPr="004C3E23" w:rsidRDefault="00BA693A" w:rsidP="00BA693A"/>
    <w:p w14:paraId="4CA5A15F" w14:textId="77777777" w:rsidR="00BA693A" w:rsidRPr="004C3E23" w:rsidRDefault="00BA693A" w:rsidP="00BA693A">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092C930E" w14:textId="77777777" w:rsidR="00BA693A" w:rsidRPr="004C3E23" w:rsidRDefault="00BA693A" w:rsidP="00BA693A">
      <w:pPr>
        <w:rPr>
          <w:color w:val="000000" w:themeColor="text1"/>
          <w:szCs w:val="28"/>
        </w:rPr>
      </w:pPr>
    </w:p>
    <w:p w14:paraId="0E1235E3" w14:textId="77777777" w:rsidR="0068422F" w:rsidRPr="004C3E23" w:rsidRDefault="00BA693A" w:rsidP="00925142">
      <w:pPr>
        <w:keepNext/>
        <w:ind w:firstLine="0"/>
        <w:jc w:val="center"/>
        <w:rPr>
          <w:noProof/>
        </w:rPr>
      </w:pPr>
      <w:r w:rsidRPr="004C3E23">
        <w:rPr>
          <w:noProof/>
        </w:rPr>
        <w:drawing>
          <wp:inline distT="0" distB="0" distL="0" distR="0" wp14:anchorId="2DACFEBF" wp14:editId="60B5BF26">
            <wp:extent cx="4861994" cy="834887"/>
            <wp:effectExtent l="0" t="0" r="0" b="3810"/>
            <wp:docPr id="2238"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ln>
                  </pic:spPr>
                </pic:pic>
              </a:graphicData>
            </a:graphic>
          </wp:inline>
        </w:drawing>
      </w:r>
    </w:p>
    <w:p w14:paraId="6BAA08F9" w14:textId="6AA7CF37" w:rsidR="00BA693A" w:rsidRPr="004C3E23" w:rsidRDefault="00ED3B53" w:rsidP="00797129">
      <w:pPr>
        <w:pStyle w:val="afffffff6"/>
      </w:pPr>
      <w:bookmarkStart w:id="701" w:name="_Toc212824214"/>
      <w:r w:rsidRPr="004C3E23">
        <w:t xml:space="preserve">Рисунок </w:t>
      </w:r>
      <w:r w:rsidR="0068422F"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590</w:t>
      </w:r>
      <w:bookmarkEnd w:id="701"/>
      <w:r w:rsidR="00EC4368" w:rsidRPr="004C3E23">
        <w:rPr>
          <w:noProof/>
        </w:rPr>
        <w:fldChar w:fldCharType="end"/>
      </w:r>
    </w:p>
    <w:p w14:paraId="75272B8B" w14:textId="77777777" w:rsidR="00BA693A" w:rsidRPr="004C3E23" w:rsidRDefault="00BA693A" w:rsidP="00BA693A">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7ABE73B2" w14:textId="77777777" w:rsidR="00BA693A" w:rsidRPr="004C3E23" w:rsidRDefault="00BA693A" w:rsidP="00BA693A">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77696BC5" w14:textId="77777777" w:rsidR="0068422F" w:rsidRPr="004C3E23" w:rsidRDefault="00BA693A" w:rsidP="00925142">
      <w:pPr>
        <w:keepNext/>
        <w:ind w:firstLine="0"/>
        <w:jc w:val="center"/>
        <w:rPr>
          <w:noProof/>
        </w:rPr>
      </w:pPr>
      <w:r w:rsidRPr="004C3E23">
        <w:rPr>
          <w:noProof/>
        </w:rPr>
        <w:drawing>
          <wp:inline distT="0" distB="0" distL="0" distR="0" wp14:anchorId="377305DF" wp14:editId="52B51985">
            <wp:extent cx="6029960" cy="1240790"/>
            <wp:effectExtent l="0" t="0" r="8890" b="0"/>
            <wp:docPr id="2239" name="Рисунок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 name="Скриншот 23-01-2025 155959.jpg"/>
                    <pic:cNvPicPr/>
                  </pic:nvPicPr>
                  <pic:blipFill>
                    <a:blip r:embed="rId419">
                      <a:extLst>
                        <a:ext uri="{28A0092B-C50C-407E-A947-70E740481C1C}">
                          <a14:useLocalDpi xmlns:a14="http://schemas.microsoft.com/office/drawing/2010/main" val="0"/>
                        </a:ext>
                      </a:extLst>
                    </a:blip>
                    <a:stretch>
                      <a:fillRect/>
                    </a:stretch>
                  </pic:blipFill>
                  <pic:spPr>
                    <a:xfrm>
                      <a:off x="0" y="0"/>
                      <a:ext cx="6029960" cy="1240790"/>
                    </a:xfrm>
                    <a:prstGeom prst="rect">
                      <a:avLst/>
                    </a:prstGeom>
                  </pic:spPr>
                </pic:pic>
              </a:graphicData>
            </a:graphic>
          </wp:inline>
        </w:drawing>
      </w:r>
    </w:p>
    <w:p w14:paraId="22586B5D" w14:textId="5D053197" w:rsidR="0068422F" w:rsidRPr="004C3E23" w:rsidRDefault="00ED3B53" w:rsidP="00797129">
      <w:pPr>
        <w:pStyle w:val="afffffff6"/>
      </w:pPr>
      <w:bookmarkStart w:id="702" w:name="_Toc212824215"/>
      <w:r w:rsidRPr="004C3E23">
        <w:t xml:space="preserve">Рисунок </w:t>
      </w:r>
      <w:r w:rsidR="0068422F"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591</w:t>
      </w:r>
      <w:bookmarkEnd w:id="702"/>
      <w:r w:rsidR="00EC4368" w:rsidRPr="004C3E23">
        <w:rPr>
          <w:noProof/>
        </w:rPr>
        <w:fldChar w:fldCharType="end"/>
      </w:r>
    </w:p>
    <w:p w14:paraId="351B9FEF" w14:textId="77777777" w:rsidR="0068422F" w:rsidRPr="004C3E23" w:rsidRDefault="0068422F" w:rsidP="0068422F">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14:paraId="7FD362CC" w14:textId="77777777" w:rsidR="0068422F" w:rsidRPr="004C3E23" w:rsidRDefault="0068422F" w:rsidP="0068422F">
      <w:pPr>
        <w:rPr>
          <w:color w:val="000000" w:themeColor="text1"/>
        </w:rPr>
      </w:pPr>
      <w:r w:rsidRPr="004C3E23">
        <w:rPr>
          <w:color w:val="000000" w:themeColor="text1"/>
          <w:szCs w:val="28"/>
        </w:rPr>
        <w:t>Далее каждый член комиссии принимает задачу к исполнению.</w:t>
      </w:r>
    </w:p>
    <w:p w14:paraId="6B82172E" w14:textId="77777777" w:rsidR="0068422F" w:rsidRPr="004C3E23" w:rsidRDefault="0068422F" w:rsidP="0068422F">
      <w:pPr>
        <w:rPr>
          <w:color w:val="000000" w:themeColor="text1"/>
        </w:rPr>
      </w:pPr>
      <w:r w:rsidRPr="004C3E23">
        <w:rPr>
          <w:color w:val="000000" w:themeColor="text1"/>
          <w:szCs w:val="28"/>
        </w:rPr>
        <w:t xml:space="preserve">В открывшейся форме документа на вкладке Материалы в поле </w:t>
      </w:r>
      <w:r w:rsidRPr="004C3E23">
        <w:rPr>
          <w:b/>
          <w:color w:val="000000" w:themeColor="text1"/>
          <w:szCs w:val="28"/>
        </w:rPr>
        <w:t>Голосование</w:t>
      </w:r>
      <w:r w:rsidRPr="004C3E23">
        <w:rPr>
          <w:color w:val="000000" w:themeColor="text1"/>
          <w:szCs w:val="28"/>
        </w:rPr>
        <w:t xml:space="preserve"> автоматически выведется сотрудник равный пользователю, под которым выполняется задача. </w:t>
      </w:r>
    </w:p>
    <w:p w14:paraId="78C02F47" w14:textId="77777777" w:rsidR="0068422F" w:rsidRPr="004C3E23" w:rsidRDefault="0068422F" w:rsidP="00925142">
      <w:pPr>
        <w:keepNext/>
        <w:ind w:firstLine="0"/>
        <w:jc w:val="center"/>
        <w:rPr>
          <w:noProof/>
        </w:rPr>
      </w:pPr>
      <w:r w:rsidRPr="004C3E23">
        <w:rPr>
          <w:noProof/>
        </w:rPr>
        <w:lastRenderedPageBreak/>
        <w:drawing>
          <wp:inline distT="0" distB="0" distL="0" distR="0" wp14:anchorId="08A0F789" wp14:editId="2244EBAF">
            <wp:extent cx="6029960" cy="1507490"/>
            <wp:effectExtent l="0" t="0" r="8890" b="0"/>
            <wp:docPr id="2240" name="Рисунок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 name="Скриншот 23-01-2025 160328.jpg"/>
                    <pic:cNvPicPr/>
                  </pic:nvPicPr>
                  <pic:blipFill>
                    <a:blip r:embed="rId420" cstate="print">
                      <a:extLst>
                        <a:ext uri="{28A0092B-C50C-407E-A947-70E740481C1C}">
                          <a14:useLocalDpi xmlns:a14="http://schemas.microsoft.com/office/drawing/2010/main" val="0"/>
                        </a:ext>
                      </a:extLst>
                    </a:blip>
                    <a:stretch>
                      <a:fillRect/>
                    </a:stretch>
                  </pic:blipFill>
                  <pic:spPr>
                    <a:xfrm>
                      <a:off x="0" y="0"/>
                      <a:ext cx="6029960" cy="1507490"/>
                    </a:xfrm>
                    <a:prstGeom prst="rect">
                      <a:avLst/>
                    </a:prstGeom>
                  </pic:spPr>
                </pic:pic>
              </a:graphicData>
            </a:graphic>
          </wp:inline>
        </w:drawing>
      </w:r>
    </w:p>
    <w:p w14:paraId="7FE2A276" w14:textId="47564256" w:rsidR="0068422F" w:rsidRPr="004C3E23" w:rsidRDefault="00ED3B53" w:rsidP="00797129">
      <w:pPr>
        <w:pStyle w:val="afffffff6"/>
      </w:pPr>
      <w:bookmarkStart w:id="703" w:name="_Toc212824216"/>
      <w:r w:rsidRPr="004C3E23">
        <w:t xml:space="preserve">Рисунок </w:t>
      </w:r>
      <w:r w:rsidR="0068422F"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592</w:t>
      </w:r>
      <w:bookmarkEnd w:id="703"/>
      <w:r w:rsidR="00EC4368" w:rsidRPr="004C3E23">
        <w:rPr>
          <w:noProof/>
        </w:rPr>
        <w:fldChar w:fldCharType="end"/>
      </w:r>
    </w:p>
    <w:p w14:paraId="347F89D2" w14:textId="77777777" w:rsidR="00F737F2" w:rsidRPr="004C3E23" w:rsidRDefault="00F737F2" w:rsidP="00F737F2">
      <w:pPr>
        <w:ind w:firstLine="851"/>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1BD707FF" w14:textId="77777777" w:rsidR="00F737F2" w:rsidRPr="004C3E23" w:rsidRDefault="00F737F2" w:rsidP="00F737F2">
      <w:pPr>
        <w:rPr>
          <w:color w:val="000000" w:themeColor="text1"/>
          <w:szCs w:val="28"/>
        </w:rPr>
      </w:pPr>
      <w:r w:rsidRPr="004C3E23">
        <w:rPr>
          <w:color w:val="000000" w:themeColor="text1"/>
          <w:szCs w:val="28"/>
        </w:rPr>
        <w:t xml:space="preserve"> 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235A78C9" w14:textId="77777777" w:rsidR="00F737F2" w:rsidRPr="004C3E23" w:rsidRDefault="00F737F2" w:rsidP="00F737F2">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60D884DE" w14:textId="77777777" w:rsidR="00F737F2" w:rsidRPr="004C3E23" w:rsidRDefault="00F737F2" w:rsidP="00F737F2">
      <w:pPr>
        <w:rPr>
          <w:color w:val="000000" w:themeColor="text1"/>
        </w:rPr>
      </w:pPr>
    </w:p>
    <w:p w14:paraId="6D6E2E49" w14:textId="77777777" w:rsidR="00F737F2" w:rsidRPr="004C3E23" w:rsidRDefault="00F737F2" w:rsidP="00925142">
      <w:pPr>
        <w:keepNext/>
        <w:ind w:firstLine="0"/>
        <w:jc w:val="center"/>
        <w:rPr>
          <w:noProof/>
        </w:rPr>
      </w:pPr>
      <w:r w:rsidRPr="004C3E23">
        <w:rPr>
          <w:noProof/>
        </w:rPr>
        <w:drawing>
          <wp:inline distT="0" distB="0" distL="0" distR="0" wp14:anchorId="491252CB" wp14:editId="5EFF14C1">
            <wp:extent cx="6029960" cy="2265680"/>
            <wp:effectExtent l="0" t="0" r="8890" b="1270"/>
            <wp:docPr id="2242" name="Рисунок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 name="Скриншот 23-01-2025 160429.jpg"/>
                    <pic:cNvPicPr/>
                  </pic:nvPicPr>
                  <pic:blipFill>
                    <a:blip r:embed="rId421">
                      <a:extLst>
                        <a:ext uri="{28A0092B-C50C-407E-A947-70E740481C1C}">
                          <a14:useLocalDpi xmlns:a14="http://schemas.microsoft.com/office/drawing/2010/main" val="0"/>
                        </a:ext>
                      </a:extLst>
                    </a:blip>
                    <a:stretch>
                      <a:fillRect/>
                    </a:stretch>
                  </pic:blipFill>
                  <pic:spPr>
                    <a:xfrm>
                      <a:off x="0" y="0"/>
                      <a:ext cx="6029960" cy="2265680"/>
                    </a:xfrm>
                    <a:prstGeom prst="rect">
                      <a:avLst/>
                    </a:prstGeom>
                  </pic:spPr>
                </pic:pic>
              </a:graphicData>
            </a:graphic>
          </wp:inline>
        </w:drawing>
      </w:r>
    </w:p>
    <w:p w14:paraId="36F2871A" w14:textId="14E4C0B5" w:rsidR="0068422F" w:rsidRPr="004C3E23" w:rsidRDefault="00ED3B53" w:rsidP="00797129">
      <w:pPr>
        <w:pStyle w:val="afffffff6"/>
      </w:pPr>
      <w:bookmarkStart w:id="704" w:name="_Toc212824217"/>
      <w:r w:rsidRPr="004C3E23">
        <w:t xml:space="preserve">Рисунок </w:t>
      </w:r>
      <w:r w:rsidR="00F737F2"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593</w:t>
      </w:r>
      <w:bookmarkEnd w:id="704"/>
      <w:r w:rsidR="00EC4368" w:rsidRPr="004C3E23">
        <w:rPr>
          <w:noProof/>
        </w:rPr>
        <w:fldChar w:fldCharType="end"/>
      </w:r>
    </w:p>
    <w:p w14:paraId="1135CF88" w14:textId="77777777" w:rsidR="00BA693A" w:rsidRPr="004C3E23" w:rsidRDefault="00BA693A" w:rsidP="00BA693A"/>
    <w:p w14:paraId="58675B23" w14:textId="77777777" w:rsidR="00BA693A" w:rsidRPr="004C3E23" w:rsidRDefault="00BA693A"/>
    <w:p w14:paraId="1020398A" w14:textId="77777777" w:rsidR="002051CF" w:rsidRPr="004C3E23" w:rsidRDefault="002051CF" w:rsidP="0088500C">
      <w:pPr>
        <w:rPr>
          <w:color w:val="000000" w:themeColor="text1"/>
        </w:rPr>
      </w:pPr>
    </w:p>
    <w:p w14:paraId="3F4C2538" w14:textId="77777777" w:rsidR="00F737F2" w:rsidRPr="004C3E23" w:rsidRDefault="00F737F2" w:rsidP="00F737F2">
      <w:pPr>
        <w:rPr>
          <w:color w:val="000000" w:themeColor="text1"/>
        </w:rPr>
      </w:pPr>
      <w:r w:rsidRPr="004C3E23">
        <w:rPr>
          <w:color w:val="000000" w:themeColor="text1"/>
        </w:rPr>
        <w:tab/>
      </w: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14:paraId="673CB720" w14:textId="77777777" w:rsidR="00F737F2" w:rsidRPr="004C3E23" w:rsidRDefault="00F737F2" w:rsidP="00F737F2">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p>
    <w:p w14:paraId="1F4A220A" w14:textId="77777777" w:rsidR="00F737F2" w:rsidRPr="004C3E23" w:rsidRDefault="00F737F2" w:rsidP="00925142">
      <w:pPr>
        <w:keepNext/>
        <w:ind w:firstLine="0"/>
        <w:jc w:val="center"/>
        <w:rPr>
          <w:noProof/>
        </w:rPr>
      </w:pPr>
      <w:r w:rsidRPr="004C3E23">
        <w:rPr>
          <w:noProof/>
        </w:rPr>
        <w:lastRenderedPageBreak/>
        <w:drawing>
          <wp:inline distT="0" distB="0" distL="0" distR="0" wp14:anchorId="7ACC163D" wp14:editId="027E121B">
            <wp:extent cx="6029960" cy="4352290"/>
            <wp:effectExtent l="0" t="0" r="8890" b="0"/>
            <wp:docPr id="2243" name="Рисунок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3" name="Скриншот 23-01-2025 160613.jpg"/>
                    <pic:cNvPicPr/>
                  </pic:nvPicPr>
                  <pic:blipFill>
                    <a:blip r:embed="rId422">
                      <a:extLst>
                        <a:ext uri="{28A0092B-C50C-407E-A947-70E740481C1C}">
                          <a14:useLocalDpi xmlns:a14="http://schemas.microsoft.com/office/drawing/2010/main" val="0"/>
                        </a:ext>
                      </a:extLst>
                    </a:blip>
                    <a:stretch>
                      <a:fillRect/>
                    </a:stretch>
                  </pic:blipFill>
                  <pic:spPr>
                    <a:xfrm>
                      <a:off x="0" y="0"/>
                      <a:ext cx="6029960" cy="4352290"/>
                    </a:xfrm>
                    <a:prstGeom prst="rect">
                      <a:avLst/>
                    </a:prstGeom>
                  </pic:spPr>
                </pic:pic>
              </a:graphicData>
            </a:graphic>
          </wp:inline>
        </w:drawing>
      </w:r>
    </w:p>
    <w:p w14:paraId="7A08A42F" w14:textId="42195FAA" w:rsidR="00F737F2" w:rsidRPr="004C3E23" w:rsidRDefault="00ED3B53" w:rsidP="00797129">
      <w:pPr>
        <w:pStyle w:val="afffffff6"/>
      </w:pPr>
      <w:bookmarkStart w:id="705" w:name="_Toc212824218"/>
      <w:r w:rsidRPr="004C3E23">
        <w:t xml:space="preserve">Рисунок </w:t>
      </w:r>
      <w:r w:rsidR="00F737F2"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594</w:t>
      </w:r>
      <w:bookmarkEnd w:id="705"/>
      <w:r w:rsidR="00EC4368" w:rsidRPr="004C3E23">
        <w:rPr>
          <w:noProof/>
        </w:rPr>
        <w:fldChar w:fldCharType="end"/>
      </w:r>
    </w:p>
    <w:p w14:paraId="388F9503" w14:textId="77777777" w:rsidR="00F737F2" w:rsidRPr="004C3E23" w:rsidRDefault="00F737F2" w:rsidP="00F737F2">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77546A54" w14:textId="77777777" w:rsidR="00F737F2" w:rsidRPr="004C3E23" w:rsidRDefault="00F737F2" w:rsidP="00F737F2">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7C801B56" w14:textId="77777777" w:rsidR="00F737F2" w:rsidRPr="004C3E23" w:rsidRDefault="00F737F2" w:rsidP="00F737F2">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59A5B823" w14:textId="77777777" w:rsidR="00F737F2" w:rsidRPr="004C3E23" w:rsidRDefault="00F737F2" w:rsidP="00F737F2">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45960755" w14:textId="77777777" w:rsidR="00F737F2" w:rsidRPr="004C3E23" w:rsidRDefault="00F737F2" w:rsidP="00F737F2">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отмененная.</w:t>
      </w:r>
    </w:p>
    <w:p w14:paraId="27A421F2" w14:textId="77777777" w:rsidR="00F737F2" w:rsidRPr="004C3E23" w:rsidRDefault="00F737F2" w:rsidP="00F737F2">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5EB70120" w14:textId="77777777" w:rsidR="00F737F2" w:rsidRPr="004C3E23" w:rsidRDefault="00F737F2" w:rsidP="00F737F2">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2DB31C04" w14:textId="77777777" w:rsidR="00F737F2" w:rsidRPr="004C3E23" w:rsidRDefault="00F737F2" w:rsidP="00F737F2">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4B4694CD" w14:textId="77777777" w:rsidR="00F737F2" w:rsidRPr="004C3E23" w:rsidRDefault="00F737F2" w:rsidP="00F737F2">
      <w:pPr>
        <w:rPr>
          <w:color w:val="000000" w:themeColor="text1"/>
        </w:rPr>
      </w:pPr>
      <w:r w:rsidRPr="004C3E23">
        <w:rPr>
          <w:color w:val="000000" w:themeColor="text1"/>
          <w:szCs w:val="28"/>
        </w:rPr>
        <w:t xml:space="preserve">Пользователь с ролью Ответственное лицо комиссии утверждает задачу. </w:t>
      </w:r>
    </w:p>
    <w:p w14:paraId="6DC76405" w14:textId="77777777" w:rsidR="00F737F2" w:rsidRPr="004C3E23" w:rsidRDefault="00F737F2" w:rsidP="00F737F2">
      <w:pPr>
        <w:rPr>
          <w:color w:val="000000" w:themeColor="text1"/>
        </w:rPr>
      </w:pPr>
      <w:r w:rsidRPr="004C3E23">
        <w:rPr>
          <w:color w:val="000000" w:themeColor="text1"/>
          <w:szCs w:val="28"/>
        </w:rPr>
        <w:lastRenderedPageBreak/>
        <w:t xml:space="preserve">Для этого в форме документа нажимаем кнопку </w:t>
      </w:r>
      <w:r w:rsidRPr="004C3E23">
        <w:rPr>
          <w:b/>
          <w:color w:val="000000" w:themeColor="text1"/>
          <w:szCs w:val="28"/>
        </w:rPr>
        <w:t>Утвердить</w:t>
      </w:r>
      <w:r w:rsidRPr="004C3E23">
        <w:rPr>
          <w:color w:val="000000" w:themeColor="text1"/>
          <w:szCs w:val="28"/>
        </w:rPr>
        <w:t>, отправив документ по шаблону процесса на следующий этап.</w:t>
      </w:r>
    </w:p>
    <w:p w14:paraId="15551512" w14:textId="77777777" w:rsidR="00F737F2" w:rsidRPr="004C3E23" w:rsidRDefault="00F737F2" w:rsidP="00F737F2">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7C1613C0" w14:textId="77777777" w:rsidR="00F737F2" w:rsidRPr="004C3E23" w:rsidRDefault="00F737F2" w:rsidP="00F737F2">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Далее документ можно аннулировать, нажав на кнопку </w:t>
      </w:r>
      <w:r w:rsidRPr="004C3E23">
        <w:rPr>
          <w:b/>
          <w:color w:val="000000" w:themeColor="text1"/>
          <w:szCs w:val="28"/>
        </w:rPr>
        <w:t>Заседание не состоялось.</w:t>
      </w:r>
    </w:p>
    <w:p w14:paraId="7600A023" w14:textId="77777777" w:rsidR="00F737F2" w:rsidRPr="004C3E23" w:rsidRDefault="00F737F2" w:rsidP="00F737F2">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Утвердить</w:t>
      </w:r>
      <w:r w:rsidRPr="004C3E23">
        <w:rPr>
          <w:color w:val="000000" w:themeColor="text1"/>
          <w:szCs w:val="28"/>
        </w:rPr>
        <w:t xml:space="preserve">, документ по шаблону процесса будет передан на этап </w:t>
      </w:r>
      <w:r w:rsidRPr="004C3E23">
        <w:rPr>
          <w:b/>
          <w:color w:val="000000" w:themeColor="text1"/>
          <w:szCs w:val="28"/>
        </w:rPr>
        <w:t xml:space="preserve">Утверждение председателем комиссии </w:t>
      </w:r>
      <w:r w:rsidRPr="004C3E23">
        <w:rPr>
          <w:color w:val="000000" w:themeColor="text1"/>
          <w:szCs w:val="28"/>
        </w:rPr>
        <w:t>для пользователя с ролью Председатель комиссии</w:t>
      </w:r>
      <w:r w:rsidRPr="004C3E23">
        <w:rPr>
          <w:b/>
          <w:color w:val="000000" w:themeColor="text1"/>
          <w:szCs w:val="28"/>
        </w:rPr>
        <w:t>.</w:t>
      </w:r>
    </w:p>
    <w:p w14:paraId="110C546E" w14:textId="77777777" w:rsidR="00F737F2" w:rsidRPr="004C3E23" w:rsidRDefault="00F737F2" w:rsidP="00925142">
      <w:pPr>
        <w:keepNext/>
        <w:ind w:firstLine="0"/>
        <w:jc w:val="center"/>
        <w:rPr>
          <w:noProof/>
        </w:rPr>
      </w:pPr>
      <w:r w:rsidRPr="004C3E23">
        <w:rPr>
          <w:noProof/>
        </w:rPr>
        <w:drawing>
          <wp:inline distT="0" distB="0" distL="0" distR="0" wp14:anchorId="398957AC" wp14:editId="64F52E5C">
            <wp:extent cx="6029960" cy="1108710"/>
            <wp:effectExtent l="0" t="0" r="8890" b="0"/>
            <wp:docPr id="2244" name="Рисунок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 name="Скриншот 23-01-2025 161507.jpg"/>
                    <pic:cNvPicPr/>
                  </pic:nvPicPr>
                  <pic:blipFill>
                    <a:blip r:embed="rId423">
                      <a:extLst>
                        <a:ext uri="{28A0092B-C50C-407E-A947-70E740481C1C}">
                          <a14:useLocalDpi xmlns:a14="http://schemas.microsoft.com/office/drawing/2010/main" val="0"/>
                        </a:ext>
                      </a:extLst>
                    </a:blip>
                    <a:stretch>
                      <a:fillRect/>
                    </a:stretch>
                  </pic:blipFill>
                  <pic:spPr>
                    <a:xfrm>
                      <a:off x="0" y="0"/>
                      <a:ext cx="6029960" cy="1108710"/>
                    </a:xfrm>
                    <a:prstGeom prst="rect">
                      <a:avLst/>
                    </a:prstGeom>
                  </pic:spPr>
                </pic:pic>
              </a:graphicData>
            </a:graphic>
          </wp:inline>
        </w:drawing>
      </w:r>
    </w:p>
    <w:p w14:paraId="210FC13A" w14:textId="0447EEDC" w:rsidR="00F737F2" w:rsidRPr="004C3E23" w:rsidRDefault="00ED3B53" w:rsidP="00797129">
      <w:pPr>
        <w:pStyle w:val="afffffff6"/>
      </w:pPr>
      <w:bookmarkStart w:id="706" w:name="_Toc212824219"/>
      <w:r w:rsidRPr="004C3E23">
        <w:t xml:space="preserve">Рисунок </w:t>
      </w:r>
      <w:r w:rsidR="00F737F2"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595</w:t>
      </w:r>
      <w:bookmarkEnd w:id="706"/>
      <w:r w:rsidR="00EC4368" w:rsidRPr="004C3E23">
        <w:rPr>
          <w:noProof/>
        </w:rPr>
        <w:fldChar w:fldCharType="end"/>
      </w:r>
    </w:p>
    <w:p w14:paraId="7474898F" w14:textId="77777777" w:rsidR="00F737F2" w:rsidRPr="004C3E23" w:rsidRDefault="00F737F2" w:rsidP="0088500C"/>
    <w:p w14:paraId="35CE3BB2" w14:textId="77777777" w:rsidR="00F737F2" w:rsidRPr="004C3E23" w:rsidRDefault="00F737F2" w:rsidP="00F737F2">
      <w:pPr>
        <w:rPr>
          <w:color w:val="000000" w:themeColor="text1"/>
        </w:rPr>
      </w:pPr>
      <w:r w:rsidRPr="004C3E23">
        <w:rPr>
          <w:color w:val="000000" w:themeColor="text1"/>
          <w:szCs w:val="28"/>
        </w:rPr>
        <w:t xml:space="preserve">На этапе </w:t>
      </w:r>
      <w:r w:rsidRPr="004C3E23">
        <w:rPr>
          <w:b/>
          <w:color w:val="000000" w:themeColor="text1"/>
          <w:szCs w:val="28"/>
        </w:rPr>
        <w:t>Утверждение председателем комиссии</w:t>
      </w:r>
      <w:r w:rsidRPr="004C3E23">
        <w:rPr>
          <w:color w:val="000000" w:themeColor="text1"/>
          <w:szCs w:val="28"/>
        </w:rPr>
        <w:t xml:space="preserve"> на вкладке </w:t>
      </w:r>
      <w:r w:rsidRPr="004C3E23">
        <w:rPr>
          <w:b/>
          <w:color w:val="000000" w:themeColor="text1"/>
          <w:szCs w:val="28"/>
        </w:rPr>
        <w:t>Материалы</w:t>
      </w:r>
      <w:r w:rsidRPr="004C3E23">
        <w:rPr>
          <w:color w:val="000000" w:themeColor="text1"/>
          <w:szCs w:val="28"/>
        </w:rPr>
        <w:t xml:space="preserve"> в поле Голосование автоматически выведется сотрудник равный пользователю, под которым выполняется задача.</w:t>
      </w:r>
    </w:p>
    <w:p w14:paraId="43D4E22C" w14:textId="77777777" w:rsidR="00F737F2" w:rsidRPr="004C3E23" w:rsidRDefault="00F737F2" w:rsidP="00925142">
      <w:pPr>
        <w:keepNext/>
        <w:ind w:firstLine="0"/>
        <w:jc w:val="center"/>
        <w:rPr>
          <w:noProof/>
        </w:rPr>
      </w:pPr>
      <w:r w:rsidRPr="004C3E23">
        <w:rPr>
          <w:noProof/>
        </w:rPr>
        <w:drawing>
          <wp:inline distT="0" distB="0" distL="0" distR="0" wp14:anchorId="2D007E34" wp14:editId="06F65142">
            <wp:extent cx="6029960" cy="1779905"/>
            <wp:effectExtent l="0" t="0" r="8890" b="0"/>
            <wp:docPr id="2245" name="Рисунок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 name="Скриншот 23-01-2025 161547.jpg"/>
                    <pic:cNvPicPr/>
                  </pic:nvPicPr>
                  <pic:blipFill>
                    <a:blip r:embed="rId424">
                      <a:extLst>
                        <a:ext uri="{28A0092B-C50C-407E-A947-70E740481C1C}">
                          <a14:useLocalDpi xmlns:a14="http://schemas.microsoft.com/office/drawing/2010/main" val="0"/>
                        </a:ext>
                      </a:extLst>
                    </a:blip>
                    <a:stretch>
                      <a:fillRect/>
                    </a:stretch>
                  </pic:blipFill>
                  <pic:spPr>
                    <a:xfrm>
                      <a:off x="0" y="0"/>
                      <a:ext cx="6029960" cy="1779905"/>
                    </a:xfrm>
                    <a:prstGeom prst="rect">
                      <a:avLst/>
                    </a:prstGeom>
                  </pic:spPr>
                </pic:pic>
              </a:graphicData>
            </a:graphic>
          </wp:inline>
        </w:drawing>
      </w:r>
    </w:p>
    <w:p w14:paraId="58F588E6" w14:textId="0343FE57" w:rsidR="00F737F2" w:rsidRPr="004C3E23" w:rsidRDefault="00ED3B53" w:rsidP="00797129">
      <w:pPr>
        <w:pStyle w:val="afffffff6"/>
      </w:pPr>
      <w:bookmarkStart w:id="707" w:name="_Toc212824220"/>
      <w:r w:rsidRPr="004C3E23">
        <w:t xml:space="preserve">Рисунок </w:t>
      </w:r>
      <w:r w:rsidR="00F737F2"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596</w:t>
      </w:r>
      <w:bookmarkEnd w:id="707"/>
      <w:r w:rsidR="00EC4368" w:rsidRPr="004C3E23">
        <w:rPr>
          <w:noProof/>
        </w:rPr>
        <w:fldChar w:fldCharType="end"/>
      </w:r>
    </w:p>
    <w:p w14:paraId="5E91D45E" w14:textId="77777777" w:rsidR="00F737F2" w:rsidRPr="004C3E23" w:rsidRDefault="00F737F2" w:rsidP="00F737F2">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1B8CFACF" w14:textId="77777777" w:rsidR="00F737F2" w:rsidRPr="004C3E23" w:rsidRDefault="00F737F2" w:rsidP="00F737F2">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0A7E96D1" w14:textId="77777777" w:rsidR="00F737F2" w:rsidRPr="004C3E23" w:rsidRDefault="00F737F2" w:rsidP="00F737F2">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356C8B92" w14:textId="77777777" w:rsidR="00F737F2" w:rsidRPr="004C3E23" w:rsidRDefault="00F737F2" w:rsidP="00F737F2">
      <w:pPr>
        <w:rPr>
          <w:color w:val="000000" w:themeColor="text1"/>
        </w:rPr>
      </w:pPr>
      <w:r w:rsidRPr="004C3E23">
        <w:rPr>
          <w:color w:val="000000" w:themeColor="text1"/>
          <w:szCs w:val="28"/>
        </w:rPr>
        <w:t>При наличии нескольких номенклатур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203329FF" w14:textId="77777777" w:rsidR="00F737F2" w:rsidRPr="004C3E23" w:rsidRDefault="00F737F2" w:rsidP="00F737F2">
      <w:pPr>
        <w:rPr>
          <w:color w:val="000000" w:themeColor="text1"/>
        </w:rPr>
      </w:pPr>
      <w:r w:rsidRPr="004C3E23">
        <w:rPr>
          <w:color w:val="000000" w:themeColor="text1"/>
          <w:szCs w:val="28"/>
        </w:rPr>
        <w:lastRenderedPageBreak/>
        <w:t>Для просмотра кворума голосования необходимо сформировать лист голосования.</w:t>
      </w:r>
    </w:p>
    <w:p w14:paraId="65DED9D3" w14:textId="77777777" w:rsidR="00F737F2" w:rsidRPr="004C3E23" w:rsidRDefault="00F737F2" w:rsidP="00925142">
      <w:pPr>
        <w:keepNext/>
        <w:ind w:firstLine="0"/>
        <w:jc w:val="center"/>
        <w:rPr>
          <w:noProof/>
        </w:rPr>
      </w:pPr>
      <w:r w:rsidRPr="004C3E23">
        <w:rPr>
          <w:noProof/>
        </w:rPr>
        <w:drawing>
          <wp:inline distT="0" distB="0" distL="0" distR="0" wp14:anchorId="32980594" wp14:editId="0D1AC5E0">
            <wp:extent cx="6029960" cy="948055"/>
            <wp:effectExtent l="0" t="0" r="8890" b="4445"/>
            <wp:docPr id="2246" name="Рисунок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 name="Скриншот 23-01-2025 161648.jpg"/>
                    <pic:cNvPicPr/>
                  </pic:nvPicPr>
                  <pic:blipFill>
                    <a:blip r:embed="rId425">
                      <a:extLst>
                        <a:ext uri="{28A0092B-C50C-407E-A947-70E740481C1C}">
                          <a14:useLocalDpi xmlns:a14="http://schemas.microsoft.com/office/drawing/2010/main" val="0"/>
                        </a:ext>
                      </a:extLst>
                    </a:blip>
                    <a:stretch>
                      <a:fillRect/>
                    </a:stretch>
                  </pic:blipFill>
                  <pic:spPr>
                    <a:xfrm>
                      <a:off x="0" y="0"/>
                      <a:ext cx="6029960" cy="948055"/>
                    </a:xfrm>
                    <a:prstGeom prst="rect">
                      <a:avLst/>
                    </a:prstGeom>
                  </pic:spPr>
                </pic:pic>
              </a:graphicData>
            </a:graphic>
          </wp:inline>
        </w:drawing>
      </w:r>
    </w:p>
    <w:p w14:paraId="31576AB7" w14:textId="30C9ADB0" w:rsidR="00F737F2" w:rsidRPr="004C3E23" w:rsidRDefault="00ED3B53" w:rsidP="00797129">
      <w:pPr>
        <w:pStyle w:val="afffffff6"/>
      </w:pPr>
      <w:bookmarkStart w:id="708" w:name="_Toc212824221"/>
      <w:r w:rsidRPr="004C3E23">
        <w:t xml:space="preserve">Рисунок </w:t>
      </w:r>
      <w:r w:rsidR="00F737F2"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597</w:t>
      </w:r>
      <w:bookmarkEnd w:id="708"/>
      <w:r w:rsidR="00EC4368" w:rsidRPr="004C3E23">
        <w:rPr>
          <w:noProof/>
        </w:rPr>
        <w:fldChar w:fldCharType="end"/>
      </w:r>
    </w:p>
    <w:p w14:paraId="01A5BA03" w14:textId="77777777" w:rsidR="005454C6" w:rsidRPr="004C3E23" w:rsidRDefault="005454C6" w:rsidP="005454C6">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4DDDBC29" w14:textId="77777777" w:rsidR="00F737F2" w:rsidRPr="004C3E23" w:rsidRDefault="005454C6" w:rsidP="0088500C">
      <w:pPr>
        <w:rPr>
          <w:b/>
          <w:color w:val="000000" w:themeColor="text1"/>
          <w:szCs w:val="28"/>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p>
    <w:p w14:paraId="4E885E24" w14:textId="77777777" w:rsidR="005454C6" w:rsidRPr="004C3E23" w:rsidRDefault="005454C6" w:rsidP="00925142">
      <w:pPr>
        <w:keepNext/>
        <w:ind w:firstLine="0"/>
        <w:jc w:val="center"/>
        <w:rPr>
          <w:noProof/>
        </w:rPr>
      </w:pPr>
      <w:r w:rsidRPr="004C3E23">
        <w:rPr>
          <w:noProof/>
        </w:rPr>
        <w:drawing>
          <wp:inline distT="0" distB="0" distL="0" distR="0" wp14:anchorId="5725E450" wp14:editId="63B4A4E8">
            <wp:extent cx="6029960" cy="4152900"/>
            <wp:effectExtent l="0" t="0" r="8890" b="0"/>
            <wp:docPr id="2247" name="Рисунок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 name="Скриншот 23-01-2025 161755.jpg"/>
                    <pic:cNvPicPr/>
                  </pic:nvPicPr>
                  <pic:blipFill>
                    <a:blip r:embed="rId426">
                      <a:extLst>
                        <a:ext uri="{28A0092B-C50C-407E-A947-70E740481C1C}">
                          <a14:useLocalDpi xmlns:a14="http://schemas.microsoft.com/office/drawing/2010/main" val="0"/>
                        </a:ext>
                      </a:extLst>
                    </a:blip>
                    <a:stretch>
                      <a:fillRect/>
                    </a:stretch>
                  </pic:blipFill>
                  <pic:spPr>
                    <a:xfrm>
                      <a:off x="0" y="0"/>
                      <a:ext cx="6029960" cy="4152900"/>
                    </a:xfrm>
                    <a:prstGeom prst="rect">
                      <a:avLst/>
                    </a:prstGeom>
                  </pic:spPr>
                </pic:pic>
              </a:graphicData>
            </a:graphic>
          </wp:inline>
        </w:drawing>
      </w:r>
    </w:p>
    <w:p w14:paraId="609069F0" w14:textId="7FD429B4" w:rsidR="005454C6" w:rsidRPr="004C3E23" w:rsidRDefault="00ED3B53" w:rsidP="00797129">
      <w:pPr>
        <w:pStyle w:val="afffffff6"/>
      </w:pPr>
      <w:bookmarkStart w:id="709" w:name="_Toc212824222"/>
      <w:r w:rsidRPr="004C3E23">
        <w:t xml:space="preserve">Рисунок </w:t>
      </w:r>
      <w:r w:rsidR="005454C6"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598</w:t>
      </w:r>
      <w:bookmarkEnd w:id="709"/>
      <w:r w:rsidR="00EC4368" w:rsidRPr="004C3E23">
        <w:rPr>
          <w:noProof/>
        </w:rPr>
        <w:fldChar w:fldCharType="end"/>
      </w:r>
    </w:p>
    <w:p w14:paraId="1F3CF461" w14:textId="77777777" w:rsidR="005454C6" w:rsidRPr="004C3E23" w:rsidRDefault="005454C6" w:rsidP="005454C6">
      <w:pPr>
        <w:rPr>
          <w:color w:val="000000" w:themeColor="text1"/>
          <w:szCs w:val="28"/>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w:t>
      </w:r>
    </w:p>
    <w:p w14:paraId="0077FF10" w14:textId="77777777" w:rsidR="005454C6" w:rsidRPr="004C3E23" w:rsidRDefault="00EC2EEB" w:rsidP="0088500C">
      <w:r w:rsidRPr="004C3E23">
        <w:t xml:space="preserve">После выполнения процедуры документу будет присвоен статус </w:t>
      </w:r>
      <w:r w:rsidRPr="004C3E23">
        <w:rPr>
          <w:b/>
        </w:rPr>
        <w:t xml:space="preserve">Утвержден. </w:t>
      </w:r>
    </w:p>
    <w:p w14:paraId="1680C9C7" w14:textId="77777777" w:rsidR="00D076D9" w:rsidRPr="004C3E23" w:rsidRDefault="00D076D9" w:rsidP="0088500C">
      <w:pPr>
        <w:ind w:firstLine="0"/>
        <w:rPr>
          <w:color w:val="000000" w:themeColor="text1"/>
        </w:rPr>
      </w:pPr>
    </w:p>
    <w:p w14:paraId="65C99D46" w14:textId="77777777" w:rsidR="00D076D9" w:rsidRPr="004C3E23" w:rsidRDefault="00D708D3">
      <w:pPr>
        <w:pStyle w:val="14"/>
        <w:keepLines/>
        <w:pageBreakBefore w:val="0"/>
        <w:numPr>
          <w:ilvl w:val="1"/>
          <w:numId w:val="45"/>
        </w:numPr>
        <w:spacing w:before="480" w:after="360" w:line="259" w:lineRule="auto"/>
        <w:rPr>
          <w:color w:val="000000" w:themeColor="text1"/>
        </w:rPr>
      </w:pPr>
      <w:bookmarkStart w:id="710" w:name="_35nkun2"/>
      <w:bookmarkStart w:id="711" w:name="_1y810tw"/>
      <w:bookmarkStart w:id="712" w:name="_Toc146552256"/>
      <w:bookmarkStart w:id="713" w:name="_Toc143526870"/>
      <w:bookmarkStart w:id="714" w:name="_Toc147934151"/>
      <w:bookmarkStart w:id="715" w:name="_Toc148966687"/>
      <w:bookmarkStart w:id="716" w:name="_Ref182571421"/>
      <w:bookmarkStart w:id="717" w:name="_Ref182571484"/>
      <w:bookmarkStart w:id="718" w:name="_Toc182574341"/>
      <w:bookmarkStart w:id="719" w:name="_Toc212823555"/>
      <w:bookmarkEnd w:id="710"/>
      <w:bookmarkEnd w:id="711"/>
      <w:r w:rsidRPr="004C3E23">
        <w:rPr>
          <w:color w:val="000000" w:themeColor="text1"/>
        </w:rPr>
        <w:lastRenderedPageBreak/>
        <w:t>Решение о проведении инвентаризации (ф. 0510439)</w:t>
      </w:r>
      <w:bookmarkEnd w:id="712"/>
      <w:bookmarkEnd w:id="713"/>
      <w:bookmarkEnd w:id="714"/>
      <w:bookmarkEnd w:id="715"/>
      <w:bookmarkEnd w:id="716"/>
      <w:bookmarkEnd w:id="717"/>
      <w:bookmarkEnd w:id="718"/>
      <w:bookmarkEnd w:id="719"/>
    </w:p>
    <w:p w14:paraId="02A384CD" w14:textId="77777777" w:rsidR="00D076D9" w:rsidRPr="004C3E23" w:rsidRDefault="00D708D3">
      <w:pPr>
        <w:rPr>
          <w:color w:val="000000" w:themeColor="text1"/>
        </w:rPr>
      </w:pPr>
      <w:r w:rsidRPr="004C3E23">
        <w:rPr>
          <w:color w:val="000000" w:themeColor="text1"/>
          <w:szCs w:val="28"/>
        </w:rPr>
        <w:t xml:space="preserve">Документ </w:t>
      </w:r>
      <w:r w:rsidRPr="004C3E23">
        <w:rPr>
          <w:b/>
          <w:color w:val="000000" w:themeColor="text1"/>
          <w:szCs w:val="28"/>
        </w:rPr>
        <w:t xml:space="preserve">Решение о проведении инвентаризации </w:t>
      </w:r>
      <w:r w:rsidRPr="004C3E23">
        <w:rPr>
          <w:color w:val="000000" w:themeColor="text1"/>
          <w:szCs w:val="28"/>
        </w:rPr>
        <w:t>применяется для оформления решения о проведении инвентаризации.</w:t>
      </w:r>
    </w:p>
    <w:p w14:paraId="562A59BA" w14:textId="77777777" w:rsidR="00D076D9" w:rsidRPr="004C3E23" w:rsidRDefault="00D708D3">
      <w:pPr>
        <w:rPr>
          <w:color w:val="000000" w:themeColor="text1"/>
        </w:rPr>
      </w:pPr>
      <w:r w:rsidRPr="004C3E23">
        <w:rPr>
          <w:color w:val="000000" w:themeColor="text1"/>
          <w:szCs w:val="28"/>
        </w:rPr>
        <w:t xml:space="preserve">Согласно п. 6 Приказа Минфина России от 15.04.2021 № 61н печатная форма </w:t>
      </w:r>
      <w:r w:rsidRPr="004C3E23">
        <w:rPr>
          <w:b/>
          <w:color w:val="000000" w:themeColor="text1"/>
          <w:szCs w:val="28"/>
        </w:rPr>
        <w:t xml:space="preserve">Решение о проведении инвентаризации </w:t>
      </w:r>
      <w:r w:rsidRPr="004C3E23">
        <w:rPr>
          <w:color w:val="000000" w:themeColor="text1"/>
          <w:szCs w:val="28"/>
        </w:rPr>
        <w:t>(ф. 0510439) применяется:</w:t>
      </w:r>
    </w:p>
    <w:p w14:paraId="31C129B0" w14:textId="77777777" w:rsidR="00D076D9" w:rsidRPr="004C3E23" w:rsidRDefault="00D708D3">
      <w:pPr>
        <w:pStyle w:val="aa"/>
        <w:ind w:firstLine="737"/>
        <w:rPr>
          <w:color w:val="000000" w:themeColor="text1"/>
        </w:rPr>
      </w:pPr>
      <w:r w:rsidRPr="004C3E23">
        <w:rPr>
          <w:color w:val="000000" w:themeColor="text1"/>
          <w:szCs w:val="28"/>
        </w:rPr>
        <w:t>– при ведении бюджетного учета уполномоченной организацией в рамках переданных по решению Правительства Российской Федерации полномочий отдельных федеральных органов исполнительной власти, их территориальных органов и подведомственных им федеральных казенных учреждений – с 01.01.2022 года;</w:t>
      </w:r>
    </w:p>
    <w:p w14:paraId="5A690BBE" w14:textId="77777777" w:rsidR="00D076D9" w:rsidRPr="004C3E23" w:rsidRDefault="00D708D3">
      <w:pPr>
        <w:rPr>
          <w:color w:val="000000" w:themeColor="text1"/>
        </w:rPr>
      </w:pPr>
      <w:r w:rsidRPr="004C3E23">
        <w:rPr>
          <w:color w:val="000000" w:themeColor="text1"/>
          <w:szCs w:val="28"/>
        </w:rPr>
        <w:t>– остальными государственными (муниципальными) учреждениями – с 01.01.2023 года либо до указанного срока в случаях, предусмотренных учетной политикой учреждения (единой учетной политикой при централизации учета).</w:t>
      </w:r>
    </w:p>
    <w:p w14:paraId="0AF46AD1" w14:textId="77777777" w:rsidR="00D076D9" w:rsidRPr="004C3E23" w:rsidRDefault="00D708D3">
      <w:pPr>
        <w:rPr>
          <w:b/>
          <w:color w:val="000000" w:themeColor="text1"/>
          <w:szCs w:val="28"/>
        </w:rPr>
      </w:pPr>
      <w:r w:rsidRPr="004C3E23">
        <w:rPr>
          <w:b/>
          <w:color w:val="000000" w:themeColor="text1"/>
          <w:szCs w:val="28"/>
        </w:rPr>
        <w:t>Бизнес-процесс документа:</w:t>
      </w:r>
    </w:p>
    <w:p w14:paraId="5DB291E4" w14:textId="77777777" w:rsidR="00D076D9" w:rsidRPr="004C3E23" w:rsidRDefault="00D076D9">
      <w:pPr>
        <w:rPr>
          <w:color w:val="000000" w:themeColor="text1"/>
        </w:rPr>
      </w:pPr>
    </w:p>
    <w:p w14:paraId="2693B9FC" w14:textId="77777777" w:rsidR="00D076D9" w:rsidRPr="004C3E23" w:rsidRDefault="00D708D3" w:rsidP="00925142">
      <w:pPr>
        <w:keepNext/>
        <w:ind w:firstLine="0"/>
        <w:jc w:val="center"/>
        <w:rPr>
          <w:noProof/>
        </w:rPr>
      </w:pPr>
      <w:r w:rsidRPr="004C3E23">
        <w:rPr>
          <w:noProof/>
        </w:rPr>
        <w:drawing>
          <wp:inline distT="0" distB="0" distL="0" distR="0" wp14:anchorId="24273BF0" wp14:editId="10332FFF">
            <wp:extent cx="4226403" cy="4810539"/>
            <wp:effectExtent l="0" t="0" r="3175" b="0"/>
            <wp:docPr id="787"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 name="image232.png"/>
                    <pic:cNvPicPr>
                      <a:picLocks noChangeAspect="1"/>
                    </pic:cNvPicPr>
                  </pic:nvPicPr>
                  <pic:blipFill>
                    <a:blip r:embed="rId427"/>
                    <a:stretch/>
                  </pic:blipFill>
                  <pic:spPr bwMode="auto">
                    <a:xfrm>
                      <a:off x="0" y="0"/>
                      <a:ext cx="4237286" cy="4822926"/>
                    </a:xfrm>
                    <a:prstGeom prst="rect">
                      <a:avLst/>
                    </a:prstGeom>
                  </pic:spPr>
                </pic:pic>
              </a:graphicData>
            </a:graphic>
          </wp:inline>
        </w:drawing>
      </w:r>
    </w:p>
    <w:p w14:paraId="0C52D071" w14:textId="11E36BD8" w:rsidR="00D076D9" w:rsidRPr="004C3E23" w:rsidRDefault="00483B84" w:rsidP="00797129">
      <w:pPr>
        <w:pStyle w:val="afffffff6"/>
      </w:pPr>
      <w:bookmarkStart w:id="720" w:name="_Toc21282422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599</w:t>
      </w:r>
      <w:bookmarkEnd w:id="720"/>
      <w:r w:rsidR="00D708D3" w:rsidRPr="004C3E23">
        <w:fldChar w:fldCharType="end"/>
      </w:r>
    </w:p>
    <w:p w14:paraId="601334FF" w14:textId="77777777" w:rsidR="00D076D9" w:rsidRPr="004C3E23" w:rsidRDefault="00D076D9">
      <w:pPr>
        <w:jc w:val="center"/>
        <w:rPr>
          <w:color w:val="000000" w:themeColor="text1"/>
          <w:szCs w:val="28"/>
        </w:rPr>
      </w:pPr>
    </w:p>
    <w:p w14:paraId="5BE51272"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Учет и отчетность </w:t>
      </w:r>
      <w:r w:rsidRPr="004C3E23">
        <w:rPr>
          <w:color w:val="000000" w:themeColor="text1"/>
          <w:szCs w:val="28"/>
        </w:rPr>
        <w:t xml:space="preserve">раздел </w:t>
      </w:r>
      <w:r w:rsidRPr="004C3E23">
        <w:rPr>
          <w:b/>
          <w:color w:val="000000" w:themeColor="text1"/>
          <w:szCs w:val="28"/>
        </w:rPr>
        <w:t>Инвентаризация</w:t>
      </w:r>
    </w:p>
    <w:p w14:paraId="7E018A42" w14:textId="77777777" w:rsidR="00D076D9" w:rsidRPr="004C3E23" w:rsidRDefault="00D708D3" w:rsidP="00925142">
      <w:pPr>
        <w:keepNext/>
        <w:ind w:firstLine="0"/>
        <w:jc w:val="center"/>
        <w:rPr>
          <w:noProof/>
        </w:rPr>
      </w:pPr>
      <w:r w:rsidRPr="004C3E23">
        <w:rPr>
          <w:noProof/>
        </w:rPr>
        <w:lastRenderedPageBreak/>
        <mc:AlternateContent>
          <mc:Choice Requires="wps">
            <w:drawing>
              <wp:inline distT="0" distB="0" distL="0" distR="0" wp14:anchorId="16C4F9E5" wp14:editId="1DB378C5">
                <wp:extent cx="5391150" cy="3920490"/>
                <wp:effectExtent l="0" t="0" r="0" b="0"/>
                <wp:docPr id="788" name="Врезка444"/>
                <wp:cNvGraphicFramePr/>
                <a:graphic xmlns:a="http://schemas.openxmlformats.org/drawingml/2006/main">
                  <a:graphicData uri="http://schemas.microsoft.com/office/word/2010/wordprocessingShape">
                    <wps:wsp>
                      <wps:cNvSpPr/>
                      <wps:spPr bwMode="auto">
                        <a:xfrm>
                          <a:off x="0" y="0"/>
                          <a:ext cx="5391000" cy="3920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13B00D1" w14:textId="77777777" w:rsidR="00BD1EBB" w:rsidRDefault="00BD1EBB">
                            <w:pPr>
                              <w:pStyle w:val="aff2"/>
                            </w:pPr>
                            <w:r>
                              <w:rPr>
                                <w:noProof/>
                              </w:rPr>
                              <w:drawing>
                                <wp:inline distT="0" distB="0" distL="0" distR="0" wp14:anchorId="2CCF0779" wp14:editId="1D5E6D06">
                                  <wp:extent cx="5391150" cy="3547745"/>
                                  <wp:effectExtent l="0" t="0" r="0" b="0"/>
                                  <wp:docPr id="1282"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 name="image237.png"/>
                                          <pic:cNvPicPr>
                                            <a:picLocks noChangeAspect="1"/>
                                          </pic:cNvPicPr>
                                        </pic:nvPicPr>
                                        <pic:blipFill>
                                          <a:blip r:embed="rId428"/>
                                          <a:stretch/>
                                        </pic:blipFill>
                                        <pic:spPr bwMode="auto">
                                          <a:xfrm>
                                            <a:off x="0" y="0"/>
                                            <a:ext cx="5391150" cy="35477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6C4F9E5" id="Врезка444" o:spid="_x0000_s1148" style="width:424.5pt;height:30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" stroked="f" strokeweight="0">
                <v:textbox inset="0,0,0,0">
                  <w:txbxContent>
                    <w:p w14:paraId="013B00D1" w14:textId="77777777" w:rsidR="00BD1EBB" w:rsidRDefault="00BD1EBB">
                      <w:pPr>
                        <w:pStyle w:val="aff2"/>
                      </w:pPr>
                      <w:r>
                        <w:rPr>
                          <w:noProof/>
                        </w:rPr>
                        <w:drawing>
                          <wp:inline distT="0" distB="0" distL="0" distR="0" wp14:anchorId="2CCF0779" wp14:editId="1D5E6D06">
                            <wp:extent cx="5391150" cy="3547745"/>
                            <wp:effectExtent l="0" t="0" r="0" b="0"/>
                            <wp:docPr id="1282"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 name="image237.png"/>
                                    <pic:cNvPicPr>
                                      <a:picLocks noChangeAspect="1"/>
                                    </pic:cNvPicPr>
                                  </pic:nvPicPr>
                                  <pic:blipFill>
                                    <a:blip r:embed="rId428"/>
                                    <a:stretch/>
                                  </pic:blipFill>
                                  <pic:spPr bwMode="auto">
                                    <a:xfrm>
                                      <a:off x="0" y="0"/>
                                      <a:ext cx="5391150" cy="3547745"/>
                                    </a:xfrm>
                                    <a:prstGeom prst="rect">
                                      <a:avLst/>
                                    </a:prstGeom>
                                  </pic:spPr>
                                </pic:pic>
                              </a:graphicData>
                            </a:graphic>
                          </wp:inline>
                        </w:drawing>
                      </w:r>
                      <w:r>
                        <w:t xml:space="preserve"> </w:t>
                      </w:r>
                    </w:p>
                  </w:txbxContent>
                </v:textbox>
                <w10:anchorlock/>
              </v:rect>
            </w:pict>
          </mc:Fallback>
        </mc:AlternateContent>
      </w:r>
    </w:p>
    <w:p w14:paraId="1C2206EE" w14:textId="0B62ACF5" w:rsidR="00D076D9" w:rsidRPr="004C3E23" w:rsidRDefault="00483B84" w:rsidP="00797129">
      <w:pPr>
        <w:pStyle w:val="afffffff6"/>
      </w:pPr>
      <w:bookmarkStart w:id="721" w:name="_Toc21282422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600</w:t>
      </w:r>
      <w:bookmarkEnd w:id="721"/>
      <w:r w:rsidR="00D708D3" w:rsidRPr="004C3E23">
        <w:fldChar w:fldCharType="end"/>
      </w:r>
    </w:p>
    <w:p w14:paraId="6070A32A" w14:textId="77777777" w:rsidR="00D076D9" w:rsidRPr="004C3E23" w:rsidRDefault="00D076D9">
      <w:pPr>
        <w:jc w:val="center"/>
        <w:rPr>
          <w:color w:val="000000" w:themeColor="text1"/>
          <w:szCs w:val="28"/>
        </w:rPr>
      </w:pPr>
    </w:p>
    <w:p w14:paraId="5C305FC4"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46D6D66B"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3AEC9625" w14:textId="77777777" w:rsidR="00D076D9" w:rsidRPr="004C3E23" w:rsidRDefault="00D708D3">
      <w:pPr>
        <w:rPr>
          <w:color w:val="000000" w:themeColor="text1"/>
        </w:rPr>
      </w:pPr>
      <w:r w:rsidRPr="004C3E23">
        <w:rPr>
          <w:b/>
          <w:color w:val="000000" w:themeColor="text1"/>
          <w:szCs w:val="28"/>
        </w:rPr>
        <w:t xml:space="preserve">Шапка </w:t>
      </w:r>
    </w:p>
    <w:p w14:paraId="2148EA07" w14:textId="77777777" w:rsidR="00D076D9" w:rsidRPr="004C3E23" w:rsidRDefault="00D708D3">
      <w:pPr>
        <w:rPr>
          <w:color w:val="000000" w:themeColor="text1"/>
        </w:rPr>
      </w:pPr>
      <w:r w:rsidRPr="004C3E23">
        <w:rPr>
          <w:color w:val="000000" w:themeColor="text1"/>
          <w:szCs w:val="28"/>
        </w:rPr>
        <w:t xml:space="preserve">В шапке документа в реквизите </w:t>
      </w:r>
      <w:r w:rsidRPr="004C3E23">
        <w:rPr>
          <w:b/>
          <w:color w:val="000000" w:themeColor="text1"/>
          <w:szCs w:val="28"/>
        </w:rPr>
        <w:t>Основание проведения инвентаризации</w:t>
      </w:r>
      <w:r w:rsidRPr="004C3E23">
        <w:rPr>
          <w:color w:val="000000" w:themeColor="text1"/>
          <w:szCs w:val="28"/>
        </w:rPr>
        <w:t xml:space="preserve"> следует выбрать из одноименного справочника основание (случай, цель) проведения инвентаризации, предусмотренное законодательством Российской Федерации.</w:t>
      </w:r>
    </w:p>
    <w:p w14:paraId="0546C731" w14:textId="77777777" w:rsidR="00D076D9" w:rsidRPr="004C3E23" w:rsidRDefault="00D708D3">
      <w:pPr>
        <w:rPr>
          <w:color w:val="000000" w:themeColor="text1"/>
        </w:rPr>
      </w:pPr>
      <w:r w:rsidRPr="004C3E23">
        <w:rPr>
          <w:color w:val="000000" w:themeColor="text1"/>
          <w:szCs w:val="28"/>
        </w:rPr>
        <w:t xml:space="preserve">При необходимости в шапке документа также можно заполнить </w:t>
      </w:r>
      <w:r w:rsidRPr="004C3E23">
        <w:rPr>
          <w:b/>
          <w:color w:val="000000" w:themeColor="text1"/>
          <w:szCs w:val="28"/>
        </w:rPr>
        <w:t>Подразделение</w:t>
      </w:r>
      <w:r w:rsidRPr="004C3E23">
        <w:rPr>
          <w:color w:val="000000" w:themeColor="text1"/>
          <w:szCs w:val="28"/>
        </w:rPr>
        <w:t>, в котором планируется проведение инвентаризации.</w:t>
      </w:r>
    </w:p>
    <w:p w14:paraId="07546292"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Объекты инвентаризации</w:t>
      </w:r>
    </w:p>
    <w:p w14:paraId="4B561E41" w14:textId="77777777" w:rsidR="00D076D9" w:rsidRPr="004C3E23" w:rsidRDefault="00D708D3">
      <w:pPr>
        <w:numPr>
          <w:ilvl w:val="0"/>
          <w:numId w:val="33"/>
        </w:numPr>
        <w:ind w:left="0" w:firstLine="709"/>
        <w:rPr>
          <w:color w:val="000000" w:themeColor="text1"/>
        </w:rPr>
      </w:pPr>
      <w:r w:rsidRPr="004C3E23">
        <w:rPr>
          <w:b/>
          <w:color w:val="000000" w:themeColor="text1"/>
          <w:szCs w:val="28"/>
        </w:rPr>
        <w:t>Счет инвентаризации</w:t>
      </w:r>
      <w:r w:rsidRPr="004C3E23">
        <w:rPr>
          <w:color w:val="000000" w:themeColor="text1"/>
          <w:szCs w:val="28"/>
        </w:rPr>
        <w:t xml:space="preserve"> – КФО, счет учета из Плана счетов ЕСПБУ, по которым планируется проведение инвентаризации. При этом наименование счета учета заполнится автоматически.</w:t>
      </w:r>
    </w:p>
    <w:p w14:paraId="41D38BB0" w14:textId="77777777" w:rsidR="00D076D9" w:rsidRPr="004C3E23" w:rsidRDefault="00D708D3">
      <w:pPr>
        <w:numPr>
          <w:ilvl w:val="0"/>
          <w:numId w:val="33"/>
        </w:numPr>
        <w:ind w:left="0" w:firstLine="709"/>
        <w:rPr>
          <w:color w:val="000000" w:themeColor="text1"/>
        </w:rPr>
      </w:pPr>
      <w:r w:rsidRPr="004C3E23">
        <w:rPr>
          <w:b/>
          <w:color w:val="000000" w:themeColor="text1"/>
          <w:szCs w:val="28"/>
        </w:rPr>
        <w:t>Сотрудник</w:t>
      </w:r>
      <w:r w:rsidRPr="004C3E23">
        <w:rPr>
          <w:color w:val="000000" w:themeColor="text1"/>
          <w:szCs w:val="28"/>
        </w:rPr>
        <w:t xml:space="preserve"> – из справочника Сотрудники следует выбрать ответственное лицо или ответственное лицо группы лиц (при наличии), в отношении объектов учета по которым проводится инвентаризация.</w:t>
      </w:r>
    </w:p>
    <w:p w14:paraId="6BA2C43D" w14:textId="77777777" w:rsidR="00D076D9" w:rsidRPr="004C3E23" w:rsidRDefault="00D708D3">
      <w:pPr>
        <w:numPr>
          <w:ilvl w:val="0"/>
          <w:numId w:val="33"/>
        </w:numPr>
        <w:ind w:left="0" w:firstLine="709"/>
        <w:rPr>
          <w:color w:val="000000" w:themeColor="text1"/>
        </w:rPr>
      </w:pPr>
      <w:r w:rsidRPr="004C3E23">
        <w:rPr>
          <w:b/>
          <w:color w:val="000000" w:themeColor="text1"/>
          <w:szCs w:val="28"/>
        </w:rPr>
        <w:t>Инвентаризация по состоянию на</w:t>
      </w:r>
      <w:r w:rsidRPr="004C3E23">
        <w:rPr>
          <w:color w:val="000000" w:themeColor="text1"/>
          <w:szCs w:val="28"/>
        </w:rPr>
        <w:t xml:space="preserve"> – дата, по состоянию на которую проводится инвентаризация.</w:t>
      </w:r>
    </w:p>
    <w:p w14:paraId="5E4F482D" w14:textId="77777777" w:rsidR="00D076D9" w:rsidRPr="004C3E23" w:rsidRDefault="00D708D3">
      <w:pPr>
        <w:numPr>
          <w:ilvl w:val="0"/>
          <w:numId w:val="33"/>
        </w:numPr>
        <w:ind w:left="0" w:firstLine="709"/>
        <w:rPr>
          <w:color w:val="000000" w:themeColor="text1"/>
        </w:rPr>
      </w:pPr>
      <w:r w:rsidRPr="004C3E23">
        <w:rPr>
          <w:b/>
          <w:color w:val="000000" w:themeColor="text1"/>
          <w:szCs w:val="28"/>
        </w:rPr>
        <w:t>Срок проведения инвентаризации с/по</w:t>
      </w:r>
      <w:r w:rsidRPr="004C3E23">
        <w:rPr>
          <w:color w:val="000000" w:themeColor="text1"/>
          <w:szCs w:val="28"/>
        </w:rPr>
        <w:t xml:space="preserve"> – даты начала и окончания проведения инвентаризации.</w:t>
      </w:r>
    </w:p>
    <w:p w14:paraId="2290D578" w14:textId="77777777" w:rsidR="00D076D9" w:rsidRPr="004C3E23" w:rsidRDefault="00D708D3">
      <w:pPr>
        <w:numPr>
          <w:ilvl w:val="0"/>
          <w:numId w:val="33"/>
        </w:numPr>
        <w:ind w:left="0" w:firstLine="709"/>
        <w:rPr>
          <w:color w:val="000000" w:themeColor="text1"/>
        </w:rPr>
      </w:pPr>
      <w:r w:rsidRPr="004C3E23">
        <w:rPr>
          <w:b/>
          <w:color w:val="000000" w:themeColor="text1"/>
          <w:szCs w:val="28"/>
        </w:rPr>
        <w:t>Номер комиссии / Рабочей комиссии</w:t>
      </w:r>
      <w:r w:rsidRPr="004C3E23">
        <w:rPr>
          <w:color w:val="000000" w:themeColor="text1"/>
          <w:szCs w:val="28"/>
        </w:rPr>
        <w:t xml:space="preserve"> – номер инвентаризационной комиссии и номер рабочей инвентаризационной </w:t>
      </w:r>
      <w:r w:rsidRPr="004C3E23">
        <w:rPr>
          <w:color w:val="000000" w:themeColor="text1"/>
          <w:szCs w:val="28"/>
        </w:rPr>
        <w:lastRenderedPageBreak/>
        <w:t>комиссии. Заполняется путем выбора нужной комиссии для проведения инвентаризации из открывающегося окна Форма выбора комиссии.</w:t>
      </w:r>
    </w:p>
    <w:p w14:paraId="295A1E62" w14:textId="77777777" w:rsidR="00D076D9" w:rsidRPr="004C3E23" w:rsidRDefault="00D708D3">
      <w:pPr>
        <w:numPr>
          <w:ilvl w:val="0"/>
          <w:numId w:val="33"/>
        </w:numPr>
        <w:ind w:left="0" w:firstLine="709"/>
        <w:rPr>
          <w:color w:val="000000" w:themeColor="text1"/>
        </w:rPr>
      </w:pPr>
      <w:r w:rsidRPr="004C3E23">
        <w:rPr>
          <w:b/>
          <w:color w:val="000000" w:themeColor="text1"/>
          <w:szCs w:val="28"/>
        </w:rPr>
        <w:t>Место инвентаризации</w:t>
      </w:r>
      <w:r w:rsidRPr="004C3E23">
        <w:rPr>
          <w:color w:val="000000" w:themeColor="text1"/>
          <w:szCs w:val="28"/>
        </w:rPr>
        <w:t xml:space="preserve"> – место/подразделение учреждения, в котором проводится инвентаризация, и (или) местонахождение: адрес, место нахождения (хранения) материальных ценностей по ответственному лицу, указанному в графе Сотрудник.</w:t>
      </w:r>
    </w:p>
    <w:p w14:paraId="014C5B84" w14:textId="77777777" w:rsidR="00D076D9" w:rsidRPr="004C3E23" w:rsidRDefault="00D708D3">
      <w:pPr>
        <w:numPr>
          <w:ilvl w:val="0"/>
          <w:numId w:val="33"/>
        </w:numPr>
        <w:ind w:left="0" w:firstLine="709"/>
        <w:rPr>
          <w:color w:val="000000" w:themeColor="text1"/>
        </w:rPr>
      </w:pPr>
      <w:r w:rsidRPr="004C3E23">
        <w:rPr>
          <w:b/>
          <w:color w:val="000000" w:themeColor="text1"/>
          <w:szCs w:val="28"/>
        </w:rPr>
        <w:t>Примечание</w:t>
      </w:r>
      <w:r w:rsidRPr="004C3E23">
        <w:rPr>
          <w:color w:val="000000" w:themeColor="text1"/>
          <w:szCs w:val="28"/>
        </w:rPr>
        <w:t xml:space="preserve"> – при необходимости указываются сведения по способу проведения инвентаризации (сплошная, выборочная) и (или) иные дополнительные сведения.</w:t>
      </w:r>
    </w:p>
    <w:p w14:paraId="695F761F" w14:textId="77777777" w:rsidR="00D076D9" w:rsidRPr="004C3E23" w:rsidRDefault="00D708D3">
      <w:pPr>
        <w:numPr>
          <w:ilvl w:val="0"/>
          <w:numId w:val="33"/>
        </w:numPr>
        <w:ind w:left="0" w:firstLine="709"/>
        <w:rPr>
          <w:color w:val="000000" w:themeColor="text1"/>
        </w:rPr>
      </w:pPr>
      <w:r w:rsidRPr="004C3E23">
        <w:rPr>
          <w:b/>
          <w:color w:val="000000" w:themeColor="text1"/>
          <w:szCs w:val="28"/>
        </w:rPr>
        <w:t>Код формы</w:t>
      </w:r>
      <w:r w:rsidRPr="004C3E23">
        <w:rPr>
          <w:color w:val="000000" w:themeColor="text1"/>
          <w:szCs w:val="28"/>
        </w:rPr>
        <w:t xml:space="preserve"> – заполняется автоматически кодами форм инвентаризационных описей в зависимости от выбранных счетов, по которым планируется проведение инвентаризации.</w:t>
      </w:r>
    </w:p>
    <w:p w14:paraId="0E4372AF" w14:textId="77777777" w:rsidR="00D076D9" w:rsidRPr="004C3E23" w:rsidRDefault="00D708D3">
      <w:pPr>
        <w:numPr>
          <w:ilvl w:val="0"/>
          <w:numId w:val="33"/>
        </w:numPr>
        <w:spacing w:after="160"/>
        <w:ind w:left="0" w:firstLine="709"/>
        <w:rPr>
          <w:color w:val="000000" w:themeColor="text1"/>
        </w:rPr>
      </w:pPr>
      <w:r w:rsidRPr="004C3E23">
        <w:rPr>
          <w:b/>
          <w:color w:val="000000" w:themeColor="text1"/>
          <w:szCs w:val="28"/>
        </w:rPr>
        <w:t xml:space="preserve">Руководитель </w:t>
      </w:r>
      <w:r w:rsidRPr="004C3E23">
        <w:rPr>
          <w:color w:val="000000" w:themeColor="text1"/>
          <w:szCs w:val="28"/>
        </w:rPr>
        <w:t>– из справочника Сотрудники следует выбрать руководителя.</w:t>
      </w:r>
    </w:p>
    <w:p w14:paraId="4C936656"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092CE859" wp14:editId="1ADA5C73">
                <wp:extent cx="6029960" cy="3118485"/>
                <wp:effectExtent l="0" t="0" r="0" b="0"/>
                <wp:docPr id="790" name="Врезка445"/>
                <wp:cNvGraphicFramePr/>
                <a:graphic xmlns:a="http://schemas.openxmlformats.org/drawingml/2006/main">
                  <a:graphicData uri="http://schemas.microsoft.com/office/word/2010/wordprocessingShape">
                    <wps:wsp>
                      <wps:cNvSpPr/>
                      <wps:spPr bwMode="auto">
                        <a:xfrm>
                          <a:off x="0" y="0"/>
                          <a:ext cx="6030000" cy="3118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77625C1" w14:textId="77777777" w:rsidR="00BD1EBB" w:rsidRDefault="00BD1EBB">
                            <w:pPr>
                              <w:pStyle w:val="aff2"/>
                            </w:pPr>
                            <w:r>
                              <w:rPr>
                                <w:noProof/>
                              </w:rPr>
                              <w:drawing>
                                <wp:inline distT="0" distB="0" distL="0" distR="0" wp14:anchorId="4A893E45" wp14:editId="0E26B4A9">
                                  <wp:extent cx="6029960" cy="2745740"/>
                                  <wp:effectExtent l="0" t="0" r="0" b="0"/>
                                  <wp:docPr id="1284"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 name="image236.png"/>
                                          <pic:cNvPicPr>
                                            <a:picLocks noChangeAspect="1"/>
                                          </pic:cNvPicPr>
                                        </pic:nvPicPr>
                                        <pic:blipFill>
                                          <a:blip r:embed="rId429"/>
                                          <a:stretch/>
                                        </pic:blipFill>
                                        <pic:spPr bwMode="auto">
                                          <a:xfrm>
                                            <a:off x="0" y="0"/>
                                            <a:ext cx="6029960" cy="27457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92CE859" id="Врезка445" o:spid="_x0000_s1149" style="width:474.8pt;height:24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" stroked="f" strokeweight="0">
                <v:textbox inset="0,0,0,0">
                  <w:txbxContent>
                    <w:p w14:paraId="077625C1" w14:textId="77777777" w:rsidR="00BD1EBB" w:rsidRDefault="00BD1EBB">
                      <w:pPr>
                        <w:pStyle w:val="aff2"/>
                      </w:pPr>
                      <w:r>
                        <w:rPr>
                          <w:noProof/>
                        </w:rPr>
                        <w:drawing>
                          <wp:inline distT="0" distB="0" distL="0" distR="0" wp14:anchorId="4A893E45" wp14:editId="0E26B4A9">
                            <wp:extent cx="6029960" cy="2745740"/>
                            <wp:effectExtent l="0" t="0" r="0" b="0"/>
                            <wp:docPr id="1284"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 name="image236.png"/>
                                    <pic:cNvPicPr>
                                      <a:picLocks noChangeAspect="1"/>
                                    </pic:cNvPicPr>
                                  </pic:nvPicPr>
                                  <pic:blipFill>
                                    <a:blip r:embed="rId429"/>
                                    <a:stretch/>
                                  </pic:blipFill>
                                  <pic:spPr bwMode="auto">
                                    <a:xfrm>
                                      <a:off x="0" y="0"/>
                                      <a:ext cx="6029960" cy="2745740"/>
                                    </a:xfrm>
                                    <a:prstGeom prst="rect">
                                      <a:avLst/>
                                    </a:prstGeom>
                                  </pic:spPr>
                                </pic:pic>
                              </a:graphicData>
                            </a:graphic>
                          </wp:inline>
                        </w:drawing>
                      </w:r>
                      <w:r>
                        <w:t xml:space="preserve"> </w:t>
                      </w:r>
                    </w:p>
                  </w:txbxContent>
                </v:textbox>
                <w10:anchorlock/>
              </v:rect>
            </w:pict>
          </mc:Fallback>
        </mc:AlternateContent>
      </w:r>
    </w:p>
    <w:p w14:paraId="4DC9C503" w14:textId="38C99744" w:rsidR="00D076D9" w:rsidRPr="004C3E23" w:rsidRDefault="00483B84" w:rsidP="00797129">
      <w:pPr>
        <w:pStyle w:val="afffffff6"/>
      </w:pPr>
      <w:bookmarkStart w:id="722" w:name="_Toc21282422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601</w:t>
      </w:r>
      <w:bookmarkEnd w:id="722"/>
      <w:r w:rsidR="00D708D3" w:rsidRPr="004C3E23">
        <w:fldChar w:fldCharType="end"/>
      </w:r>
    </w:p>
    <w:p w14:paraId="5097E0C7" w14:textId="77777777" w:rsidR="00D076D9" w:rsidRPr="004C3E23" w:rsidRDefault="00D076D9">
      <w:pPr>
        <w:jc w:val="center"/>
        <w:rPr>
          <w:color w:val="000000" w:themeColor="text1"/>
        </w:rPr>
      </w:pPr>
    </w:p>
    <w:p w14:paraId="6D970037" w14:textId="77777777" w:rsidR="00D076D9" w:rsidRPr="004C3E23" w:rsidRDefault="00D708D3">
      <w:pPr>
        <w:rPr>
          <w:color w:val="000000" w:themeColor="text1"/>
          <w:szCs w:val="28"/>
        </w:rPr>
      </w:pPr>
      <w:r w:rsidRPr="004C3E23">
        <w:rPr>
          <w:color w:val="000000" w:themeColor="text1"/>
          <w:szCs w:val="28"/>
        </w:rPr>
        <w:t xml:space="preserve">Также закладку </w:t>
      </w:r>
      <w:r w:rsidRPr="004C3E23">
        <w:rPr>
          <w:b/>
          <w:color w:val="000000" w:themeColor="text1"/>
          <w:szCs w:val="28"/>
        </w:rPr>
        <w:t>Объекты инвентаризации</w:t>
      </w:r>
      <w:r w:rsidRPr="004C3E23">
        <w:rPr>
          <w:color w:val="000000" w:themeColor="text1"/>
          <w:szCs w:val="28"/>
        </w:rPr>
        <w:t xml:space="preserve"> можно заполнить (кнопка </w:t>
      </w:r>
      <w:r w:rsidRPr="004C3E23">
        <w:rPr>
          <w:b/>
          <w:color w:val="000000" w:themeColor="text1"/>
          <w:szCs w:val="28"/>
        </w:rPr>
        <w:t>Заполнить</w:t>
      </w:r>
      <w:r w:rsidRPr="004C3E23">
        <w:rPr>
          <w:color w:val="000000" w:themeColor="text1"/>
          <w:szCs w:val="28"/>
        </w:rPr>
        <w:t xml:space="preserve">) </w:t>
      </w:r>
      <w:r w:rsidRPr="004C3E23">
        <w:rPr>
          <w:b/>
          <w:color w:val="000000" w:themeColor="text1"/>
          <w:szCs w:val="28"/>
        </w:rPr>
        <w:t>По остаткам НФА</w:t>
      </w:r>
      <w:r w:rsidRPr="004C3E23">
        <w:rPr>
          <w:color w:val="000000" w:themeColor="text1"/>
          <w:szCs w:val="28"/>
        </w:rPr>
        <w:t xml:space="preserve"> и с помощью команды </w:t>
      </w:r>
      <w:r w:rsidRPr="004C3E23">
        <w:rPr>
          <w:b/>
          <w:color w:val="000000" w:themeColor="text1"/>
          <w:szCs w:val="28"/>
        </w:rPr>
        <w:t>Групповое заполнение строк</w:t>
      </w:r>
      <w:r w:rsidRPr="004C3E23">
        <w:rPr>
          <w:color w:val="000000" w:themeColor="text1"/>
          <w:szCs w:val="28"/>
        </w:rPr>
        <w:t>.</w:t>
      </w:r>
    </w:p>
    <w:p w14:paraId="54F03A96" w14:textId="77777777" w:rsidR="00D076D9" w:rsidRPr="004C3E23" w:rsidRDefault="00D708D3">
      <w:pPr>
        <w:rPr>
          <w:color w:val="000000" w:themeColor="text1"/>
          <w:szCs w:val="28"/>
        </w:rPr>
      </w:pPr>
      <w:r w:rsidRPr="004C3E23">
        <w:rPr>
          <w:color w:val="000000" w:themeColor="text1"/>
          <w:szCs w:val="28"/>
        </w:rPr>
        <w:t xml:space="preserve">Команда </w:t>
      </w:r>
      <w:r w:rsidRPr="004C3E23">
        <w:rPr>
          <w:b/>
          <w:color w:val="000000" w:themeColor="text1"/>
          <w:szCs w:val="28"/>
        </w:rPr>
        <w:t>По остаткам НФА</w:t>
      </w:r>
      <w:r w:rsidRPr="004C3E23">
        <w:rPr>
          <w:color w:val="000000" w:themeColor="text1"/>
          <w:szCs w:val="28"/>
        </w:rPr>
        <w:t xml:space="preserve"> предназначена для автоматического заполнения документа соответствующими счетами НФА, по которым </w:t>
      </w:r>
      <w:r w:rsidRPr="004C3E23">
        <w:rPr>
          <w:color w:val="000000" w:themeColor="text1"/>
          <w:szCs w:val="28"/>
          <w:u w:val="single"/>
        </w:rPr>
        <w:t>на дату создания Решения 0510439</w:t>
      </w:r>
      <w:r w:rsidRPr="004C3E23">
        <w:rPr>
          <w:color w:val="000000" w:themeColor="text1"/>
          <w:szCs w:val="28"/>
        </w:rPr>
        <w:t xml:space="preserve"> числятся остатки по данным бухгалтерского (бюджетного) учета в разрезе </w:t>
      </w:r>
      <w:r w:rsidRPr="004C3E23">
        <w:rPr>
          <w:b/>
          <w:color w:val="000000" w:themeColor="text1"/>
          <w:szCs w:val="28"/>
        </w:rPr>
        <w:t>Сотрудников</w:t>
      </w:r>
      <w:r w:rsidRPr="004C3E23">
        <w:rPr>
          <w:color w:val="000000" w:themeColor="text1"/>
          <w:szCs w:val="28"/>
        </w:rPr>
        <w:t xml:space="preserve"> и </w:t>
      </w:r>
      <w:r w:rsidRPr="004C3E23">
        <w:rPr>
          <w:b/>
          <w:color w:val="000000" w:themeColor="text1"/>
          <w:szCs w:val="28"/>
        </w:rPr>
        <w:t>Мест хранения</w:t>
      </w:r>
      <w:r w:rsidRPr="004C3E23">
        <w:rPr>
          <w:color w:val="000000" w:themeColor="text1"/>
          <w:szCs w:val="28"/>
        </w:rPr>
        <w:t>.</w:t>
      </w:r>
    </w:p>
    <w:p w14:paraId="1F046908" w14:textId="77777777" w:rsidR="00D076D9" w:rsidRPr="004C3E23" w:rsidRDefault="00D708D3">
      <w:pPr>
        <w:rPr>
          <w:color w:val="000000" w:themeColor="text1"/>
          <w:szCs w:val="28"/>
        </w:rPr>
      </w:pPr>
      <w:r w:rsidRPr="004C3E23">
        <w:rPr>
          <w:color w:val="000000" w:themeColor="text1"/>
          <w:szCs w:val="28"/>
        </w:rPr>
        <w:t>В дальнейшем при необходимости после заполнения данные подлежат ручной корректировке.</w:t>
      </w:r>
    </w:p>
    <w:p w14:paraId="073E17E6" w14:textId="77777777" w:rsidR="00D076D9" w:rsidRPr="004C3E23" w:rsidRDefault="00D708D3" w:rsidP="00925142">
      <w:pPr>
        <w:keepNext/>
        <w:ind w:firstLine="0"/>
        <w:jc w:val="center"/>
        <w:rPr>
          <w:noProof/>
        </w:rPr>
      </w:pPr>
      <w:r w:rsidRPr="004C3E23">
        <w:rPr>
          <w:noProof/>
        </w:rPr>
        <w:lastRenderedPageBreak/>
        <w:drawing>
          <wp:inline distT="0" distB="0" distL="0" distR="0" wp14:anchorId="46197182" wp14:editId="592457E0">
            <wp:extent cx="6029960" cy="1822244"/>
            <wp:effectExtent l="0" t="0" r="0" b="6985"/>
            <wp:docPr id="7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30"/>
                    <a:stretch/>
                  </pic:blipFill>
                  <pic:spPr bwMode="auto">
                    <a:xfrm>
                      <a:off x="0" y="0"/>
                      <a:ext cx="6029960" cy="1822244"/>
                    </a:xfrm>
                    <a:prstGeom prst="rect">
                      <a:avLst/>
                    </a:prstGeom>
                  </pic:spPr>
                </pic:pic>
              </a:graphicData>
            </a:graphic>
          </wp:inline>
        </w:drawing>
      </w:r>
    </w:p>
    <w:p w14:paraId="74278AAC" w14:textId="56593631" w:rsidR="00D076D9" w:rsidRPr="004C3E23" w:rsidRDefault="00ED3B53" w:rsidP="00797129">
      <w:pPr>
        <w:pStyle w:val="afffffff6"/>
      </w:pPr>
      <w:bookmarkStart w:id="723" w:name="_Toc21282422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602</w:t>
      </w:r>
      <w:bookmarkEnd w:id="723"/>
      <w:r w:rsidR="00D708D3" w:rsidRPr="004C3E23">
        <w:fldChar w:fldCharType="end"/>
      </w:r>
    </w:p>
    <w:p w14:paraId="2BFFEA90" w14:textId="77777777" w:rsidR="00D076D9" w:rsidRPr="004C3E23" w:rsidRDefault="00D076D9"/>
    <w:p w14:paraId="13D65661" w14:textId="77777777" w:rsidR="00D076D9" w:rsidRPr="004C3E23" w:rsidRDefault="00D708D3">
      <w:pPr>
        <w:rPr>
          <w:color w:val="000000" w:themeColor="text1"/>
          <w:szCs w:val="28"/>
        </w:rPr>
      </w:pPr>
      <w:r w:rsidRPr="004C3E23">
        <w:rPr>
          <w:color w:val="000000" w:themeColor="text1"/>
          <w:szCs w:val="28"/>
        </w:rPr>
        <w:t xml:space="preserve">При выборе команды </w:t>
      </w:r>
      <w:r w:rsidRPr="004C3E23">
        <w:rPr>
          <w:b/>
          <w:color w:val="000000" w:themeColor="text1"/>
          <w:szCs w:val="28"/>
        </w:rPr>
        <w:t>По остаткам НФА</w:t>
      </w:r>
      <w:r w:rsidRPr="004C3E23">
        <w:rPr>
          <w:color w:val="000000" w:themeColor="text1"/>
          <w:szCs w:val="28"/>
        </w:rPr>
        <w:t xml:space="preserve"> открывается форма </w:t>
      </w:r>
      <w:r w:rsidRPr="004C3E23">
        <w:rPr>
          <w:b/>
          <w:color w:val="000000" w:themeColor="text1"/>
          <w:szCs w:val="28"/>
        </w:rPr>
        <w:t>Подбор остатков НФА</w:t>
      </w:r>
      <w:r w:rsidRPr="004C3E23">
        <w:rPr>
          <w:color w:val="000000" w:themeColor="text1"/>
          <w:szCs w:val="28"/>
        </w:rPr>
        <w:t xml:space="preserve">, в которой выполняется автоматическое заполнение строк закладки </w:t>
      </w:r>
      <w:r w:rsidRPr="004C3E23">
        <w:rPr>
          <w:b/>
          <w:color w:val="000000" w:themeColor="text1"/>
          <w:szCs w:val="28"/>
        </w:rPr>
        <w:t>Объекты инвентаризации</w:t>
      </w:r>
      <w:r w:rsidRPr="004C3E23">
        <w:rPr>
          <w:color w:val="000000" w:themeColor="text1"/>
          <w:szCs w:val="28"/>
        </w:rPr>
        <w:t xml:space="preserve"> в части остатков по НФА. В ней можно установить настройку соответствующих отборов (при необходимости).</w:t>
      </w:r>
    </w:p>
    <w:p w14:paraId="20BC8655" w14:textId="77777777" w:rsidR="00D076D9" w:rsidRPr="004C3E23" w:rsidRDefault="00D076D9">
      <w:pPr>
        <w:rPr>
          <w:color w:val="000000" w:themeColor="text1"/>
          <w:szCs w:val="28"/>
        </w:rPr>
      </w:pPr>
    </w:p>
    <w:p w14:paraId="7B7A1C1A" w14:textId="77777777" w:rsidR="00D076D9" w:rsidRPr="004C3E23" w:rsidRDefault="00D708D3" w:rsidP="00925142">
      <w:pPr>
        <w:keepNext/>
        <w:ind w:firstLine="0"/>
        <w:jc w:val="center"/>
        <w:rPr>
          <w:noProof/>
        </w:rPr>
      </w:pPr>
      <w:r w:rsidRPr="004C3E23">
        <w:rPr>
          <w:noProof/>
        </w:rPr>
        <w:drawing>
          <wp:inline distT="0" distB="0" distL="0" distR="0" wp14:anchorId="624C096F" wp14:editId="1A12D818">
            <wp:extent cx="6029960" cy="3330823"/>
            <wp:effectExtent l="0" t="0" r="8890" b="3175"/>
            <wp:docPr id="79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31"/>
                    <a:stretch/>
                  </pic:blipFill>
                  <pic:spPr bwMode="auto">
                    <a:xfrm>
                      <a:off x="0" y="0"/>
                      <a:ext cx="6029960" cy="3330823"/>
                    </a:xfrm>
                    <a:prstGeom prst="rect">
                      <a:avLst/>
                    </a:prstGeom>
                  </pic:spPr>
                </pic:pic>
              </a:graphicData>
            </a:graphic>
          </wp:inline>
        </w:drawing>
      </w:r>
    </w:p>
    <w:p w14:paraId="16951E9D" w14:textId="53038145" w:rsidR="00D076D9" w:rsidRPr="004C3E23" w:rsidRDefault="00ED3B53" w:rsidP="00797129">
      <w:pPr>
        <w:pStyle w:val="afffffff6"/>
      </w:pPr>
      <w:bookmarkStart w:id="724" w:name="_Toc21282422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603</w:t>
      </w:r>
      <w:bookmarkEnd w:id="724"/>
      <w:r w:rsidR="00D708D3" w:rsidRPr="004C3E23">
        <w:fldChar w:fldCharType="end"/>
      </w:r>
    </w:p>
    <w:p w14:paraId="71C4289A" w14:textId="77777777" w:rsidR="00D076D9" w:rsidRPr="004C3E23" w:rsidRDefault="00D076D9"/>
    <w:p w14:paraId="0D56854C" w14:textId="77777777" w:rsidR="00D076D9" w:rsidRPr="004C3E23" w:rsidRDefault="00D708D3">
      <w:pPr>
        <w:rPr>
          <w:color w:val="000000" w:themeColor="text1"/>
          <w:szCs w:val="28"/>
        </w:rPr>
      </w:pPr>
      <w:r w:rsidRPr="004C3E23">
        <w:rPr>
          <w:color w:val="000000" w:themeColor="text1"/>
          <w:szCs w:val="28"/>
        </w:rPr>
        <w:t xml:space="preserve">Так же можно указать, в каком формате заполнять поле </w:t>
      </w:r>
      <w:r w:rsidRPr="004C3E23">
        <w:rPr>
          <w:b/>
          <w:color w:val="000000" w:themeColor="text1"/>
          <w:szCs w:val="28"/>
        </w:rPr>
        <w:t>Место инвентаризации</w:t>
      </w:r>
      <w:r w:rsidRPr="004C3E23">
        <w:rPr>
          <w:color w:val="000000" w:themeColor="text1"/>
          <w:szCs w:val="28"/>
        </w:rPr>
        <w:t xml:space="preserve"> (в формате строки текста или в виде соответствующего элемента справочника </w:t>
      </w:r>
      <w:r w:rsidRPr="004C3E23">
        <w:rPr>
          <w:b/>
          <w:color w:val="000000" w:themeColor="text1"/>
          <w:szCs w:val="28"/>
        </w:rPr>
        <w:t>Места хранения</w:t>
      </w:r>
      <w:r w:rsidRPr="004C3E23">
        <w:rPr>
          <w:color w:val="000000" w:themeColor="text1"/>
          <w:szCs w:val="28"/>
        </w:rPr>
        <w:t>).</w:t>
      </w:r>
    </w:p>
    <w:p w14:paraId="4B447712" w14:textId="77777777" w:rsidR="00D076D9" w:rsidRPr="004C3E23" w:rsidRDefault="00D708D3" w:rsidP="00925142">
      <w:pPr>
        <w:keepNext/>
        <w:ind w:firstLine="0"/>
        <w:jc w:val="center"/>
        <w:rPr>
          <w:noProof/>
        </w:rPr>
      </w:pPr>
      <w:r w:rsidRPr="004C3E23">
        <w:rPr>
          <w:noProof/>
        </w:rPr>
        <w:lastRenderedPageBreak/>
        <w:drawing>
          <wp:inline distT="0" distB="0" distL="0" distR="0" wp14:anchorId="5FF8D25B" wp14:editId="67AACB64">
            <wp:extent cx="6029960" cy="3403638"/>
            <wp:effectExtent l="0" t="0" r="8890" b="6350"/>
            <wp:docPr id="794"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32"/>
                    <a:stretch/>
                  </pic:blipFill>
                  <pic:spPr bwMode="auto">
                    <a:xfrm>
                      <a:off x="0" y="0"/>
                      <a:ext cx="6029960" cy="3403638"/>
                    </a:xfrm>
                    <a:prstGeom prst="rect">
                      <a:avLst/>
                    </a:prstGeom>
                  </pic:spPr>
                </pic:pic>
              </a:graphicData>
            </a:graphic>
          </wp:inline>
        </w:drawing>
      </w:r>
    </w:p>
    <w:p w14:paraId="1C98CBCD" w14:textId="432C162A" w:rsidR="00D076D9" w:rsidRPr="004C3E23" w:rsidRDefault="00ED3B53" w:rsidP="00797129">
      <w:pPr>
        <w:pStyle w:val="afffffff6"/>
      </w:pPr>
      <w:bookmarkStart w:id="725" w:name="_Toc21282422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604</w:t>
      </w:r>
      <w:bookmarkEnd w:id="725"/>
      <w:r w:rsidR="00D708D3" w:rsidRPr="004C3E23">
        <w:fldChar w:fldCharType="end"/>
      </w:r>
    </w:p>
    <w:p w14:paraId="2CCF3E48" w14:textId="77777777" w:rsidR="00D076D9" w:rsidRPr="004C3E23" w:rsidRDefault="00D076D9"/>
    <w:p w14:paraId="25951C96" w14:textId="77777777"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Тип значения в указанной настройке следует выбирать с учётом того, как в дальнейшем планируется заполнение инвентаризационной описи НФА ф. 0510466. </w:t>
      </w:r>
    </w:p>
    <w:p w14:paraId="64766475" w14:textId="77777777" w:rsidR="00D076D9" w:rsidRPr="004C3E23" w:rsidRDefault="00D708D3">
      <w:pPr>
        <w:rPr>
          <w:color w:val="000000" w:themeColor="text1"/>
          <w:szCs w:val="28"/>
        </w:rPr>
      </w:pPr>
      <w:r w:rsidRPr="004C3E23">
        <w:rPr>
          <w:color w:val="000000" w:themeColor="text1"/>
          <w:szCs w:val="28"/>
        </w:rPr>
        <w:t>Если требуется инвентаризация в разрезе мест хранения по указанному сотруднику, то в указанной настройке следует обязательно указать тип значения «</w:t>
      </w:r>
      <w:r w:rsidRPr="004C3E23">
        <w:rPr>
          <w:b/>
          <w:color w:val="000000" w:themeColor="text1"/>
          <w:szCs w:val="28"/>
        </w:rPr>
        <w:t>Справочник «Места хранения</w:t>
      </w:r>
      <w:r w:rsidRPr="004C3E23">
        <w:rPr>
          <w:color w:val="000000" w:themeColor="text1"/>
          <w:szCs w:val="28"/>
        </w:rPr>
        <w:t>». В случае необходимости выполнения инвентаризации по всем местам хранения необходимого ответственного лица (лиц) следует установить тип значения «</w:t>
      </w:r>
      <w:r w:rsidRPr="004C3E23">
        <w:rPr>
          <w:b/>
          <w:color w:val="000000" w:themeColor="text1"/>
          <w:szCs w:val="28"/>
        </w:rPr>
        <w:t>Текстовая строка</w:t>
      </w:r>
      <w:r w:rsidRPr="004C3E23">
        <w:rPr>
          <w:color w:val="000000" w:themeColor="text1"/>
          <w:szCs w:val="28"/>
        </w:rPr>
        <w:t>».</w:t>
      </w:r>
    </w:p>
    <w:p w14:paraId="2CF8BEA9" w14:textId="77777777" w:rsidR="00D076D9" w:rsidRPr="004C3E23" w:rsidRDefault="00D708D3">
      <w:pPr>
        <w:rPr>
          <w:color w:val="000000" w:themeColor="text1"/>
          <w:szCs w:val="28"/>
        </w:rPr>
      </w:pPr>
      <w:r w:rsidRPr="004C3E23">
        <w:rPr>
          <w:color w:val="000000" w:themeColor="text1"/>
          <w:szCs w:val="28"/>
        </w:rPr>
        <w:t xml:space="preserve">При этом следует учитывать, что при последующем открытии формы </w:t>
      </w:r>
      <w:r w:rsidRPr="004C3E23">
        <w:rPr>
          <w:b/>
          <w:color w:val="000000" w:themeColor="text1"/>
          <w:szCs w:val="28"/>
        </w:rPr>
        <w:t>Подбора остатков НФА</w:t>
      </w:r>
      <w:r w:rsidRPr="004C3E23">
        <w:rPr>
          <w:color w:val="000000" w:themeColor="text1"/>
          <w:szCs w:val="28"/>
        </w:rPr>
        <w:t xml:space="preserve"> настройка типа значения будет установлена в соответствии с последним ранее указанным значением, поэтому рекомендуется при каждом подборе указывать требуемое значение данной настройки.</w:t>
      </w:r>
    </w:p>
    <w:p w14:paraId="5DB73149" w14:textId="77777777" w:rsidR="00D076D9" w:rsidRPr="004C3E23" w:rsidRDefault="00D708D3">
      <w:pPr>
        <w:rPr>
          <w:b/>
          <w:color w:val="000000" w:themeColor="text1"/>
          <w:szCs w:val="28"/>
        </w:rPr>
      </w:pPr>
      <w:r w:rsidRPr="004C3E23">
        <w:rPr>
          <w:b/>
          <w:color w:val="000000" w:themeColor="text1"/>
          <w:szCs w:val="28"/>
        </w:rPr>
        <w:t>Особенности формирования документа «Решение о проведении инвентаризации (ф. 0510439)» при инвентаризации имущества выданного в личное пользование сотрудникам, учитываемого на счете 27.02</w:t>
      </w:r>
    </w:p>
    <w:p w14:paraId="57EA99D4" w14:textId="77777777" w:rsidR="00D076D9" w:rsidRPr="004C3E23" w:rsidRDefault="00D708D3">
      <w:pPr>
        <w:rPr>
          <w:szCs w:val="28"/>
        </w:rPr>
      </w:pPr>
      <w:r w:rsidRPr="004C3E23">
        <w:rPr>
          <w:szCs w:val="28"/>
        </w:rPr>
        <w:t xml:space="preserve">Инвентаризационная опись НФА (ф. 0510466) формируется ответственным исполнителем бухгалтерской службы (пользователь с ролью </w:t>
      </w:r>
      <w:r w:rsidRPr="004C3E23">
        <w:rPr>
          <w:b/>
          <w:szCs w:val="28"/>
        </w:rPr>
        <w:t>Бухгалтер</w:t>
      </w:r>
      <w:r w:rsidRPr="004C3E23">
        <w:rPr>
          <w:szCs w:val="28"/>
        </w:rPr>
        <w:t xml:space="preserve">) на основании </w:t>
      </w:r>
      <w:r w:rsidRPr="004C3E23">
        <w:rPr>
          <w:b/>
          <w:szCs w:val="28"/>
        </w:rPr>
        <w:t>Решения</w:t>
      </w:r>
      <w:r w:rsidRPr="004C3E23">
        <w:rPr>
          <w:szCs w:val="28"/>
        </w:rPr>
        <w:t xml:space="preserve"> (ф. 0510439). </w:t>
      </w:r>
    </w:p>
    <w:p w14:paraId="5E1C51D3" w14:textId="77777777" w:rsidR="00D076D9" w:rsidRPr="004C3E23" w:rsidRDefault="00D708D3">
      <w:pPr>
        <w:rPr>
          <w:color w:val="000000" w:themeColor="text1"/>
          <w:szCs w:val="28"/>
        </w:rPr>
      </w:pPr>
      <w:r w:rsidRPr="004C3E23">
        <w:rPr>
          <w:color w:val="000000" w:themeColor="text1"/>
          <w:szCs w:val="28"/>
        </w:rPr>
        <w:t xml:space="preserve">Пользователю на этапе </w:t>
      </w:r>
      <w:r w:rsidRPr="004C3E23">
        <w:rPr>
          <w:b/>
          <w:color w:val="000000" w:themeColor="text1"/>
          <w:szCs w:val="28"/>
        </w:rPr>
        <w:t>Формирование</w:t>
      </w:r>
      <w:r w:rsidRPr="004C3E23">
        <w:rPr>
          <w:color w:val="000000" w:themeColor="text1"/>
          <w:szCs w:val="28"/>
        </w:rPr>
        <w:t xml:space="preserve"> требуется заполнить реквизит </w:t>
      </w:r>
      <w:r w:rsidRPr="004C3E23">
        <w:rPr>
          <w:b/>
          <w:color w:val="000000" w:themeColor="text1"/>
          <w:szCs w:val="28"/>
        </w:rPr>
        <w:t xml:space="preserve">Решение о проведении инвентаризации </w:t>
      </w:r>
      <w:r w:rsidRPr="004C3E23">
        <w:rPr>
          <w:color w:val="000000" w:themeColor="text1"/>
          <w:szCs w:val="28"/>
        </w:rPr>
        <w:t xml:space="preserve">путём выбора требуемого документа из списка. </w:t>
      </w:r>
    </w:p>
    <w:p w14:paraId="7F7BF67F" w14:textId="7B75723A" w:rsidR="00D076D9" w:rsidRPr="004C3E23" w:rsidRDefault="00D708D3">
      <w:pPr>
        <w:rPr>
          <w:szCs w:val="28"/>
        </w:rPr>
      </w:pPr>
      <w:r w:rsidRPr="004C3E23">
        <w:rPr>
          <w:szCs w:val="28"/>
        </w:rPr>
        <w:t xml:space="preserve">Работа с документом </w:t>
      </w:r>
      <w:r w:rsidRPr="004C3E23">
        <w:rPr>
          <w:color w:val="000000" w:themeColor="text1"/>
          <w:szCs w:val="28"/>
        </w:rPr>
        <w:t xml:space="preserve">Решение о проведении инвентаризации (ф. 0510439) </w:t>
      </w:r>
      <w:r w:rsidRPr="004C3E23">
        <w:rPr>
          <w:szCs w:val="28"/>
        </w:rPr>
        <w:t xml:space="preserve">описана в </w:t>
      </w:r>
      <w:r w:rsidRPr="004C3E23">
        <w:rPr>
          <w:b/>
          <w:bCs/>
          <w:szCs w:val="28"/>
        </w:rPr>
        <w:t xml:space="preserve">разделе </w:t>
      </w:r>
      <w:r w:rsidRPr="004C3E23">
        <w:rPr>
          <w:b/>
          <w:bCs/>
          <w:szCs w:val="28"/>
        </w:rPr>
        <w:fldChar w:fldCharType="begin"/>
      </w:r>
      <w:r w:rsidRPr="004C3E23">
        <w:rPr>
          <w:b/>
          <w:bCs/>
          <w:szCs w:val="28"/>
        </w:rPr>
        <w:instrText xml:space="preserve"> REF _Ref182571421 \r \h  \* MERGEFORMAT </w:instrText>
      </w:r>
      <w:r w:rsidRPr="004C3E23">
        <w:rPr>
          <w:b/>
          <w:bCs/>
          <w:szCs w:val="28"/>
        </w:rPr>
      </w:r>
      <w:r w:rsidRPr="004C3E23">
        <w:rPr>
          <w:b/>
          <w:bCs/>
          <w:szCs w:val="28"/>
        </w:rPr>
        <w:fldChar w:fldCharType="separate"/>
      </w:r>
      <w:r w:rsidR="00BD1EBB">
        <w:rPr>
          <w:b/>
          <w:bCs/>
          <w:szCs w:val="28"/>
        </w:rPr>
        <w:t>1.6</w:t>
      </w:r>
      <w:r w:rsidRPr="004C3E23">
        <w:rPr>
          <w:b/>
          <w:bCs/>
          <w:szCs w:val="28"/>
        </w:rPr>
        <w:fldChar w:fldCharType="end"/>
      </w:r>
      <w:r w:rsidRPr="004C3E23">
        <w:rPr>
          <w:b/>
          <w:bCs/>
          <w:szCs w:val="28"/>
        </w:rPr>
        <w:t>.</w:t>
      </w:r>
      <w:r w:rsidRPr="004C3E23">
        <w:rPr>
          <w:szCs w:val="28"/>
        </w:rPr>
        <w:t xml:space="preserve"> Бизнес-процессы и шаблоны процессов статусной модели остаются без изменения.</w:t>
      </w:r>
    </w:p>
    <w:p w14:paraId="51AC6716" w14:textId="77777777" w:rsidR="00D076D9" w:rsidRPr="004C3E23" w:rsidRDefault="00D708D3">
      <w:pPr>
        <w:rPr>
          <w:szCs w:val="28"/>
        </w:rPr>
      </w:pPr>
      <w:r w:rsidRPr="004C3E23">
        <w:rPr>
          <w:szCs w:val="28"/>
        </w:rPr>
        <w:t xml:space="preserve">На этапе </w:t>
      </w:r>
      <w:r w:rsidRPr="004C3E23">
        <w:rPr>
          <w:b/>
          <w:bCs/>
          <w:szCs w:val="28"/>
        </w:rPr>
        <w:t>Формирование</w:t>
      </w:r>
      <w:r w:rsidRPr="004C3E23">
        <w:rPr>
          <w:szCs w:val="28"/>
        </w:rPr>
        <w:t xml:space="preserve"> документа </w:t>
      </w:r>
      <w:r w:rsidRPr="004C3E23">
        <w:rPr>
          <w:b/>
          <w:color w:val="000000" w:themeColor="text1"/>
          <w:szCs w:val="28"/>
        </w:rPr>
        <w:t>Решение о проведении инвентаризации (ф. 0510439)</w:t>
      </w:r>
      <w:r w:rsidRPr="004C3E23">
        <w:rPr>
          <w:color w:val="000000" w:themeColor="text1"/>
          <w:szCs w:val="28"/>
        </w:rPr>
        <w:t xml:space="preserve"> пользователю с ролью </w:t>
      </w:r>
      <w:r w:rsidRPr="004C3E23">
        <w:rPr>
          <w:b/>
          <w:color w:val="000000" w:themeColor="text1"/>
          <w:szCs w:val="28"/>
        </w:rPr>
        <w:t xml:space="preserve">Ответственное лицо </w:t>
      </w:r>
      <w:r w:rsidRPr="004C3E23">
        <w:rPr>
          <w:b/>
          <w:color w:val="000000" w:themeColor="text1"/>
          <w:szCs w:val="28"/>
        </w:rPr>
        <w:lastRenderedPageBreak/>
        <w:t xml:space="preserve">комиссии </w:t>
      </w:r>
      <w:r w:rsidRPr="004C3E23">
        <w:rPr>
          <w:bCs/>
          <w:color w:val="000000" w:themeColor="text1"/>
          <w:szCs w:val="28"/>
        </w:rPr>
        <w:t>при</w:t>
      </w:r>
      <w:r w:rsidRPr="004C3E23">
        <w:rPr>
          <w:b/>
          <w:color w:val="000000" w:themeColor="text1"/>
          <w:szCs w:val="28"/>
        </w:rPr>
        <w:t xml:space="preserve"> </w:t>
      </w:r>
      <w:r w:rsidRPr="004C3E23">
        <w:rPr>
          <w:bCs/>
          <w:color w:val="000000" w:themeColor="text1"/>
          <w:szCs w:val="28"/>
        </w:rPr>
        <w:t xml:space="preserve">заполнении данных на вкладке </w:t>
      </w:r>
      <w:r w:rsidRPr="004C3E23">
        <w:rPr>
          <w:b/>
          <w:color w:val="000000" w:themeColor="text1"/>
          <w:szCs w:val="28"/>
        </w:rPr>
        <w:t>Объекты инвентаризации</w:t>
      </w:r>
      <w:r w:rsidRPr="004C3E23">
        <w:rPr>
          <w:bCs/>
          <w:color w:val="000000" w:themeColor="text1"/>
          <w:szCs w:val="28"/>
        </w:rPr>
        <w:t xml:space="preserve"> необходимо </w:t>
      </w:r>
      <w:r w:rsidRPr="004C3E23">
        <w:rPr>
          <w:szCs w:val="28"/>
        </w:rPr>
        <w:t>обратить внимание на следующие моменты</w:t>
      </w:r>
      <w:r w:rsidRPr="004C3E23">
        <w:rPr>
          <w:bCs/>
          <w:color w:val="000000" w:themeColor="text1"/>
          <w:szCs w:val="28"/>
        </w:rPr>
        <w:t>:</w:t>
      </w:r>
    </w:p>
    <w:p w14:paraId="5DFBA80F" w14:textId="77777777" w:rsidR="00D076D9" w:rsidRPr="004C3E23" w:rsidRDefault="00D708D3">
      <w:pPr>
        <w:pStyle w:val="afffff4"/>
        <w:numPr>
          <w:ilvl w:val="0"/>
          <w:numId w:val="79"/>
        </w:numPr>
        <w:ind w:left="0" w:firstLine="709"/>
        <w:jc w:val="both"/>
        <w:rPr>
          <w:rFonts w:ascii="Times New Roman" w:hAnsi="Times New Roman" w:cs="Times New Roman"/>
          <w:b/>
          <w:sz w:val="28"/>
          <w:szCs w:val="28"/>
        </w:rPr>
      </w:pPr>
      <w:r w:rsidRPr="004C3E23">
        <w:rPr>
          <w:rFonts w:ascii="Times New Roman" w:hAnsi="Times New Roman" w:cs="Times New Roman"/>
          <w:sz w:val="28"/>
          <w:szCs w:val="28"/>
        </w:rPr>
        <w:t xml:space="preserve">Остатки по счету 27.02 </w:t>
      </w:r>
      <w:r w:rsidRPr="004C3E23">
        <w:rPr>
          <w:rFonts w:ascii="Times New Roman" w:hAnsi="Times New Roman" w:cs="Times New Roman"/>
          <w:b/>
          <w:sz w:val="28"/>
          <w:szCs w:val="28"/>
        </w:rPr>
        <w:t>не следует</w:t>
      </w:r>
      <w:r w:rsidRPr="004C3E23">
        <w:rPr>
          <w:rFonts w:ascii="Times New Roman" w:hAnsi="Times New Roman" w:cs="Times New Roman"/>
          <w:sz w:val="28"/>
          <w:szCs w:val="28"/>
        </w:rPr>
        <w:t xml:space="preserve"> подбирать с помощью кнопки «</w:t>
      </w:r>
      <w:r w:rsidRPr="004C3E23">
        <w:rPr>
          <w:rFonts w:ascii="Times New Roman" w:hAnsi="Times New Roman" w:cs="Times New Roman"/>
          <w:b/>
          <w:bCs/>
          <w:sz w:val="28"/>
          <w:szCs w:val="28"/>
        </w:rPr>
        <w:t>Заполнить</w:t>
      </w:r>
      <w:r w:rsidRPr="004C3E23">
        <w:rPr>
          <w:rFonts w:ascii="Times New Roman" w:hAnsi="Times New Roman" w:cs="Times New Roman"/>
          <w:sz w:val="28"/>
          <w:szCs w:val="28"/>
        </w:rPr>
        <w:t>» - «</w:t>
      </w:r>
      <w:r w:rsidRPr="004C3E23">
        <w:rPr>
          <w:rFonts w:ascii="Times New Roman" w:hAnsi="Times New Roman" w:cs="Times New Roman"/>
          <w:b/>
          <w:bCs/>
          <w:sz w:val="28"/>
          <w:szCs w:val="28"/>
        </w:rPr>
        <w:t>По остаткам НФА</w:t>
      </w:r>
      <w:r w:rsidRPr="004C3E23">
        <w:rPr>
          <w:rFonts w:ascii="Times New Roman" w:hAnsi="Times New Roman" w:cs="Times New Roman"/>
          <w:sz w:val="28"/>
          <w:szCs w:val="28"/>
        </w:rPr>
        <w:t>».</w:t>
      </w:r>
    </w:p>
    <w:p w14:paraId="1A6B24F6" w14:textId="77777777" w:rsidR="00D076D9" w:rsidRPr="004C3E23" w:rsidRDefault="00D708D3">
      <w:pPr>
        <w:pStyle w:val="afffff4"/>
        <w:numPr>
          <w:ilvl w:val="0"/>
          <w:numId w:val="79"/>
        </w:numPr>
        <w:ind w:left="0" w:firstLine="709"/>
        <w:jc w:val="both"/>
        <w:rPr>
          <w:rFonts w:ascii="Times New Roman" w:hAnsi="Times New Roman" w:cs="Times New Roman"/>
          <w:b/>
          <w:sz w:val="28"/>
          <w:szCs w:val="28"/>
        </w:rPr>
      </w:pPr>
      <w:r w:rsidRPr="004C3E23">
        <w:rPr>
          <w:rFonts w:ascii="Times New Roman" w:hAnsi="Times New Roman" w:cs="Times New Roman"/>
          <w:bCs/>
          <w:sz w:val="28"/>
          <w:szCs w:val="28"/>
        </w:rPr>
        <w:t xml:space="preserve">На вкладке </w:t>
      </w:r>
      <w:r w:rsidRPr="004C3E23">
        <w:rPr>
          <w:rFonts w:ascii="Times New Roman" w:hAnsi="Times New Roman" w:cs="Times New Roman"/>
          <w:b/>
          <w:bCs/>
          <w:sz w:val="28"/>
          <w:szCs w:val="28"/>
        </w:rPr>
        <w:t>Объекты инвентаризации</w:t>
      </w:r>
      <w:r w:rsidRPr="004C3E23">
        <w:rPr>
          <w:rFonts w:ascii="Times New Roman" w:hAnsi="Times New Roman" w:cs="Times New Roman"/>
          <w:bCs/>
          <w:sz w:val="28"/>
          <w:szCs w:val="28"/>
        </w:rPr>
        <w:t> необходимо с помощью кнопки </w:t>
      </w:r>
      <w:r w:rsidRPr="004C3E23">
        <w:rPr>
          <w:rFonts w:ascii="Times New Roman" w:hAnsi="Times New Roman" w:cs="Times New Roman"/>
          <w:b/>
          <w:bCs/>
          <w:sz w:val="28"/>
          <w:szCs w:val="28"/>
        </w:rPr>
        <w:t>Добавить</w:t>
      </w:r>
      <w:r w:rsidRPr="004C3E23">
        <w:rPr>
          <w:rFonts w:ascii="Times New Roman" w:hAnsi="Times New Roman" w:cs="Times New Roman"/>
          <w:bCs/>
          <w:sz w:val="28"/>
          <w:szCs w:val="28"/>
        </w:rPr>
        <w:t> создать новую строку, в которой следует заполнить реквизиты следующим образом:</w:t>
      </w:r>
    </w:p>
    <w:p w14:paraId="1B75BF38" w14:textId="77777777" w:rsidR="00D076D9" w:rsidRPr="004C3E23" w:rsidRDefault="00D708D3">
      <w:pPr>
        <w:pStyle w:val="afffff4"/>
        <w:ind w:left="0"/>
        <w:jc w:val="both"/>
        <w:rPr>
          <w:rFonts w:ascii="Times New Roman" w:hAnsi="Times New Roman" w:cs="Times New Roman"/>
          <w:b/>
          <w:sz w:val="28"/>
          <w:szCs w:val="28"/>
        </w:rPr>
      </w:pPr>
      <w:r w:rsidRPr="004C3E23">
        <w:rPr>
          <w:rFonts w:ascii="Times New Roman" w:hAnsi="Times New Roman" w:cs="Times New Roman"/>
          <w:b/>
          <w:sz w:val="28"/>
          <w:szCs w:val="28"/>
        </w:rPr>
        <w:t xml:space="preserve">- Счет инвентаризации – </w:t>
      </w:r>
      <w:r w:rsidRPr="004C3E23">
        <w:rPr>
          <w:rFonts w:ascii="Times New Roman" w:hAnsi="Times New Roman" w:cs="Times New Roman"/>
          <w:bCs/>
          <w:sz w:val="28"/>
          <w:szCs w:val="28"/>
        </w:rPr>
        <w:t xml:space="preserve">указать КФО и выбрать счет 27.02 из плана счетов (ЕПСБУ). Для этого необходимо перейти в реквизит </w:t>
      </w:r>
      <w:r w:rsidRPr="004C3E23">
        <w:rPr>
          <w:rFonts w:ascii="Times New Roman" w:hAnsi="Times New Roman" w:cs="Times New Roman"/>
          <w:b/>
          <w:sz w:val="28"/>
          <w:szCs w:val="28"/>
        </w:rPr>
        <w:t xml:space="preserve">Счет, </w:t>
      </w:r>
      <w:r w:rsidRPr="004C3E23">
        <w:rPr>
          <w:rFonts w:ascii="Times New Roman" w:hAnsi="Times New Roman" w:cs="Times New Roman"/>
          <w:bCs/>
          <w:sz w:val="28"/>
          <w:szCs w:val="28"/>
        </w:rPr>
        <w:t>указав его вручную</w:t>
      </w:r>
      <w:r w:rsidRPr="004C3E23">
        <w:rPr>
          <w:rFonts w:ascii="Times New Roman" w:hAnsi="Times New Roman" w:cs="Times New Roman"/>
          <w:b/>
          <w:sz w:val="28"/>
          <w:szCs w:val="28"/>
        </w:rPr>
        <w:t xml:space="preserve"> </w:t>
      </w:r>
      <w:r w:rsidRPr="004C3E23">
        <w:rPr>
          <w:rFonts w:ascii="Times New Roman" w:hAnsi="Times New Roman" w:cs="Times New Roman"/>
          <w:bCs/>
          <w:sz w:val="28"/>
          <w:szCs w:val="28"/>
        </w:rPr>
        <w:t xml:space="preserve">через кнопку </w:t>
      </w:r>
      <w:r w:rsidRPr="004C3E23">
        <w:rPr>
          <w:rFonts w:ascii="Times New Roman" w:hAnsi="Times New Roman" w:cs="Times New Roman"/>
          <w:b/>
          <w:sz w:val="28"/>
          <w:szCs w:val="28"/>
        </w:rPr>
        <w:t>Показать все</w:t>
      </w:r>
      <w:r w:rsidRPr="004C3E23">
        <w:rPr>
          <w:rFonts w:ascii="Times New Roman" w:hAnsi="Times New Roman" w:cs="Times New Roman"/>
          <w:bCs/>
          <w:sz w:val="28"/>
          <w:szCs w:val="28"/>
        </w:rPr>
        <w:t xml:space="preserve">. </w:t>
      </w:r>
    </w:p>
    <w:p w14:paraId="0F35969F" w14:textId="77777777" w:rsidR="00D076D9" w:rsidRPr="004C3E23" w:rsidRDefault="00D708D3">
      <w:pPr>
        <w:rPr>
          <w:bCs/>
          <w:szCs w:val="28"/>
        </w:rPr>
      </w:pPr>
      <w:r w:rsidRPr="004C3E23">
        <w:rPr>
          <w:b/>
          <w:szCs w:val="28"/>
        </w:rPr>
        <w:t xml:space="preserve">- Сотрудник </w:t>
      </w:r>
      <w:r w:rsidRPr="004C3E23">
        <w:rPr>
          <w:bCs/>
          <w:szCs w:val="28"/>
        </w:rPr>
        <w:t>– указать сотрудника, который считается ответственным лицом за все имущество, выданное в личное пользование сотрудникам, независимо от получателя имущества.</w:t>
      </w:r>
    </w:p>
    <w:p w14:paraId="15E00BFC" w14:textId="77777777" w:rsidR="00D076D9" w:rsidRPr="004C3E23" w:rsidRDefault="00D708D3">
      <w:pPr>
        <w:rPr>
          <w:b/>
          <w:bCs/>
          <w:szCs w:val="28"/>
        </w:rPr>
      </w:pPr>
      <w:r w:rsidRPr="004C3E23">
        <w:rPr>
          <w:b/>
          <w:szCs w:val="28"/>
        </w:rPr>
        <w:t>!Важно</w:t>
      </w:r>
      <w:r w:rsidRPr="004C3E23">
        <w:rPr>
          <w:bCs/>
          <w:szCs w:val="28"/>
        </w:rPr>
        <w:t xml:space="preserve"> Данный сотрудник будет использован в бизнес - процессе формирования документа </w:t>
      </w:r>
      <w:r w:rsidRPr="004C3E23">
        <w:rPr>
          <w:b/>
          <w:szCs w:val="28"/>
        </w:rPr>
        <w:t>«Инвентаризационная опись по объектам НФА» ф. 0510466.</w:t>
      </w:r>
      <w:r w:rsidRPr="004C3E23">
        <w:rPr>
          <w:szCs w:val="28"/>
        </w:rPr>
        <w:t xml:space="preserve"> Ему необходимо будет создать и подписать документ </w:t>
      </w:r>
      <w:r w:rsidRPr="004C3E23">
        <w:rPr>
          <w:b/>
          <w:bCs/>
          <w:szCs w:val="28"/>
        </w:rPr>
        <w:t xml:space="preserve">Расписка инвентаризации. </w:t>
      </w:r>
    </w:p>
    <w:p w14:paraId="4F387B31" w14:textId="77777777" w:rsidR="00D076D9" w:rsidRPr="004C3E23" w:rsidRDefault="00D708D3">
      <w:pPr>
        <w:rPr>
          <w:bCs/>
          <w:szCs w:val="28"/>
        </w:rPr>
      </w:pPr>
      <w:r w:rsidRPr="004C3E23">
        <w:rPr>
          <w:bCs/>
          <w:szCs w:val="28"/>
        </w:rPr>
        <w:t xml:space="preserve"> Сотрудник должен быть пользователем информационной базы с </w:t>
      </w:r>
      <w:r w:rsidRPr="004C3E23">
        <w:rPr>
          <w:color w:val="000000" w:themeColor="text1"/>
          <w:szCs w:val="28"/>
        </w:rPr>
        <w:t xml:space="preserve">ролью </w:t>
      </w:r>
      <w:r w:rsidRPr="004C3E23">
        <w:rPr>
          <w:b/>
          <w:color w:val="000000" w:themeColor="text1"/>
          <w:szCs w:val="28"/>
        </w:rPr>
        <w:t>Материально-ответственное лицо.</w:t>
      </w:r>
    </w:p>
    <w:p w14:paraId="44DAECEE" w14:textId="77777777" w:rsidR="00D076D9" w:rsidRPr="004C3E23" w:rsidRDefault="00D708D3">
      <w:pPr>
        <w:rPr>
          <w:bCs/>
          <w:szCs w:val="28"/>
        </w:rPr>
      </w:pPr>
      <w:r w:rsidRPr="004C3E23">
        <w:rPr>
          <w:b/>
          <w:szCs w:val="28"/>
        </w:rPr>
        <w:t xml:space="preserve">  - Место инвентаризации – </w:t>
      </w:r>
      <w:r w:rsidRPr="004C3E23">
        <w:rPr>
          <w:bCs/>
          <w:szCs w:val="28"/>
        </w:rPr>
        <w:t>указать обобщенно место проведения инвентаризации, независимо от мест хранения и использования имущества.</w:t>
      </w:r>
    </w:p>
    <w:p w14:paraId="1DC0300B" w14:textId="5AD612AA" w:rsidR="00D076D9" w:rsidRPr="004C3E23" w:rsidRDefault="00D708D3">
      <w:pPr>
        <w:rPr>
          <w:szCs w:val="28"/>
        </w:rPr>
      </w:pPr>
      <w:r w:rsidRPr="004C3E23">
        <w:rPr>
          <w:b/>
          <w:szCs w:val="28"/>
        </w:rPr>
        <w:t xml:space="preserve"> </w:t>
      </w:r>
      <w:r w:rsidRPr="004C3E23">
        <w:rPr>
          <w:szCs w:val="28"/>
        </w:rPr>
        <w:t xml:space="preserve">Дальнейшая отработка документа </w:t>
      </w:r>
      <w:r w:rsidRPr="004C3E23">
        <w:rPr>
          <w:b/>
          <w:bCs/>
          <w:szCs w:val="28"/>
        </w:rPr>
        <w:t>«</w:t>
      </w:r>
      <w:r w:rsidRPr="004C3E23">
        <w:rPr>
          <w:b/>
          <w:bCs/>
          <w:color w:val="000000" w:themeColor="text1"/>
          <w:szCs w:val="28"/>
        </w:rPr>
        <w:t>Решение о проведении инвентаризации (ф. 0510439)</w:t>
      </w:r>
      <w:r w:rsidRPr="004C3E23">
        <w:rPr>
          <w:b/>
          <w:bCs/>
          <w:szCs w:val="28"/>
        </w:rPr>
        <w:t>»</w:t>
      </w:r>
      <w:r w:rsidRPr="004C3E23">
        <w:rPr>
          <w:szCs w:val="28"/>
        </w:rPr>
        <w:t xml:space="preserve"> производится в соответствии с бизнес-процессами и шаблонами процессов статусной модели, описанными в </w:t>
      </w:r>
      <w:r w:rsidRPr="004C3E23">
        <w:rPr>
          <w:b/>
          <w:bCs/>
          <w:szCs w:val="28"/>
        </w:rPr>
        <w:t xml:space="preserve">разделе </w:t>
      </w:r>
      <w:r w:rsidRPr="004C3E23">
        <w:rPr>
          <w:b/>
          <w:bCs/>
          <w:szCs w:val="28"/>
        </w:rPr>
        <w:fldChar w:fldCharType="begin"/>
      </w:r>
      <w:r w:rsidRPr="004C3E23">
        <w:rPr>
          <w:b/>
          <w:bCs/>
          <w:szCs w:val="28"/>
        </w:rPr>
        <w:instrText xml:space="preserve"> REF _Ref182571484 \r \h  \* MERGEFORMAT </w:instrText>
      </w:r>
      <w:r w:rsidRPr="004C3E23">
        <w:rPr>
          <w:b/>
          <w:bCs/>
          <w:szCs w:val="28"/>
        </w:rPr>
      </w:r>
      <w:r w:rsidRPr="004C3E23">
        <w:rPr>
          <w:b/>
          <w:bCs/>
          <w:szCs w:val="28"/>
        </w:rPr>
        <w:fldChar w:fldCharType="separate"/>
      </w:r>
      <w:r w:rsidR="00BD1EBB">
        <w:rPr>
          <w:b/>
          <w:bCs/>
          <w:szCs w:val="28"/>
        </w:rPr>
        <w:t>1.6</w:t>
      </w:r>
      <w:r w:rsidRPr="004C3E23">
        <w:rPr>
          <w:b/>
          <w:bCs/>
          <w:szCs w:val="28"/>
        </w:rPr>
        <w:fldChar w:fldCharType="end"/>
      </w:r>
      <w:r w:rsidRPr="004C3E23">
        <w:rPr>
          <w:b/>
          <w:bCs/>
          <w:szCs w:val="28"/>
        </w:rPr>
        <w:t>.</w:t>
      </w:r>
    </w:p>
    <w:p w14:paraId="70FFD7B5" w14:textId="77777777" w:rsidR="00D076D9" w:rsidRPr="004C3E23" w:rsidRDefault="00D708D3">
      <w:pPr>
        <w:rPr>
          <w:color w:val="000000" w:themeColor="text1"/>
          <w:szCs w:val="28"/>
        </w:rPr>
      </w:pPr>
      <w:r w:rsidRPr="004C3E23">
        <w:rPr>
          <w:b/>
          <w:color w:val="000000" w:themeColor="text1"/>
          <w:szCs w:val="28"/>
        </w:rPr>
        <w:t>Важно! Дата инвентаризация по состоянию на___ должна быть меньше или равно дате начала инвентаризации, дата начала инвентаризации должна быть больше или равна текущей дате.</w:t>
      </w:r>
      <w:r w:rsidRPr="004C3E23">
        <w:rPr>
          <w:color w:val="000000" w:themeColor="text1"/>
          <w:szCs w:val="28"/>
        </w:rPr>
        <w:t xml:space="preserve"> При переходе с этапа </w:t>
      </w:r>
      <w:r w:rsidRPr="004C3E23">
        <w:rPr>
          <w:b/>
          <w:color w:val="000000" w:themeColor="text1"/>
          <w:szCs w:val="28"/>
        </w:rPr>
        <w:t>Формирование</w:t>
      </w:r>
      <w:r w:rsidRPr="004C3E23">
        <w:rPr>
          <w:color w:val="000000" w:themeColor="text1"/>
          <w:szCs w:val="28"/>
        </w:rPr>
        <w:t xml:space="preserve"> на этап </w:t>
      </w:r>
      <w:r w:rsidRPr="004C3E23">
        <w:rPr>
          <w:b/>
          <w:color w:val="000000" w:themeColor="text1"/>
          <w:szCs w:val="28"/>
        </w:rPr>
        <w:t>Согласование</w:t>
      </w:r>
      <w:r w:rsidRPr="004C3E23">
        <w:rPr>
          <w:color w:val="000000" w:themeColor="text1"/>
          <w:szCs w:val="28"/>
        </w:rPr>
        <w:t xml:space="preserve"> или </w:t>
      </w:r>
      <w:r w:rsidRPr="004C3E23">
        <w:rPr>
          <w:b/>
          <w:color w:val="000000" w:themeColor="text1"/>
          <w:szCs w:val="28"/>
        </w:rPr>
        <w:t>Утверждение</w:t>
      </w:r>
      <w:r w:rsidRPr="004C3E23">
        <w:rPr>
          <w:color w:val="000000" w:themeColor="text1"/>
          <w:szCs w:val="28"/>
        </w:rPr>
        <w:t xml:space="preserve"> осуществляется блокирующий контроль с выводом сообщения</w:t>
      </w:r>
    </w:p>
    <w:p w14:paraId="2203200F" w14:textId="77777777" w:rsidR="00D076D9" w:rsidRPr="004C3E23" w:rsidRDefault="00D708D3" w:rsidP="00925142">
      <w:pPr>
        <w:keepNext/>
        <w:ind w:firstLine="0"/>
        <w:jc w:val="center"/>
        <w:rPr>
          <w:noProof/>
        </w:rPr>
      </w:pPr>
      <w:r w:rsidRPr="004C3E23">
        <w:rPr>
          <w:noProof/>
        </w:rPr>
        <w:drawing>
          <wp:inline distT="0" distB="0" distL="0" distR="0" wp14:anchorId="1E49AF78" wp14:editId="0BDD56E7">
            <wp:extent cx="5955806" cy="558166"/>
            <wp:effectExtent l="0" t="0" r="6985" b="0"/>
            <wp:docPr id="79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этап 1.png"/>
                    <pic:cNvPicPr>
                      <a:picLocks noChangeAspect="1"/>
                    </pic:cNvPicPr>
                  </pic:nvPicPr>
                  <pic:blipFill>
                    <a:blip r:embed="rId433"/>
                    <a:stretch/>
                  </pic:blipFill>
                  <pic:spPr bwMode="auto">
                    <a:xfrm>
                      <a:off x="0" y="0"/>
                      <a:ext cx="6219636" cy="582891"/>
                    </a:xfrm>
                    <a:prstGeom prst="rect">
                      <a:avLst/>
                    </a:prstGeom>
                  </pic:spPr>
                </pic:pic>
              </a:graphicData>
            </a:graphic>
          </wp:inline>
        </w:drawing>
      </w:r>
    </w:p>
    <w:p w14:paraId="6CF1A91A" w14:textId="5FC90EAF" w:rsidR="00D076D9" w:rsidRPr="004C3E23" w:rsidRDefault="00483B84" w:rsidP="00797129">
      <w:pPr>
        <w:pStyle w:val="afffffff6"/>
      </w:pPr>
      <w:bookmarkStart w:id="726" w:name="_Toc212824229"/>
      <w:r w:rsidRPr="004C3E23">
        <w:rPr>
          <w:color w:val="000000" w:themeColor="text1"/>
        </w:rPr>
        <w:t xml:space="preserve">Рисунок </w:t>
      </w:r>
      <w:r w:rsidR="00F14AE2">
        <w:fldChar w:fldCharType="begin"/>
      </w:r>
      <w:r w:rsidR="00F14AE2">
        <w:instrText xml:space="preserve"> SEQ Рисунок \* ARABIC </w:instrText>
      </w:r>
      <w:r w:rsidR="00F14AE2">
        <w:fldChar w:fldCharType="separate"/>
      </w:r>
      <w:r w:rsidR="00BD1EBB">
        <w:rPr>
          <w:noProof/>
        </w:rPr>
        <w:t>605</w:t>
      </w:r>
      <w:bookmarkEnd w:id="726"/>
      <w:r w:rsidR="00F14AE2">
        <w:rPr>
          <w:noProof/>
        </w:rPr>
        <w:fldChar w:fldCharType="end"/>
      </w:r>
    </w:p>
    <w:p w14:paraId="0DF1397E" w14:textId="77777777" w:rsidR="00D076D9" w:rsidRPr="004C3E23" w:rsidRDefault="00D076D9">
      <w:pPr>
        <w:jc w:val="center"/>
        <w:rPr>
          <w:color w:val="000000" w:themeColor="text1"/>
          <w:szCs w:val="28"/>
        </w:rPr>
      </w:pPr>
    </w:p>
    <w:p w14:paraId="7A3751BD" w14:textId="77777777" w:rsidR="00D076D9" w:rsidRPr="004C3E23" w:rsidRDefault="00D708D3">
      <w:pPr>
        <w:rPr>
          <w:color w:val="000000" w:themeColor="text1"/>
          <w:szCs w:val="28"/>
        </w:rPr>
      </w:pPr>
      <w:r w:rsidRPr="004C3E23">
        <w:rPr>
          <w:color w:val="000000" w:themeColor="text1"/>
          <w:szCs w:val="28"/>
        </w:rPr>
        <w:t xml:space="preserve">При переходе на этап </w:t>
      </w:r>
      <w:r w:rsidRPr="004C3E23">
        <w:rPr>
          <w:b/>
          <w:color w:val="000000" w:themeColor="text1"/>
          <w:szCs w:val="28"/>
        </w:rPr>
        <w:t>Утверждение</w:t>
      </w:r>
      <w:r w:rsidRPr="004C3E23">
        <w:rPr>
          <w:color w:val="000000" w:themeColor="text1"/>
          <w:szCs w:val="28"/>
        </w:rPr>
        <w:t xml:space="preserve"> с этапа </w:t>
      </w:r>
      <w:r w:rsidRPr="004C3E23">
        <w:rPr>
          <w:b/>
          <w:color w:val="000000" w:themeColor="text1"/>
          <w:szCs w:val="28"/>
        </w:rPr>
        <w:t>Согласование</w:t>
      </w:r>
      <w:r w:rsidRPr="004C3E23">
        <w:rPr>
          <w:color w:val="000000" w:themeColor="text1"/>
          <w:szCs w:val="28"/>
        </w:rPr>
        <w:t xml:space="preserve">, с этапа </w:t>
      </w:r>
      <w:r w:rsidRPr="004C3E23">
        <w:rPr>
          <w:b/>
          <w:color w:val="000000" w:themeColor="text1"/>
          <w:szCs w:val="28"/>
        </w:rPr>
        <w:t>Утверждение</w:t>
      </w:r>
      <w:r w:rsidRPr="004C3E23">
        <w:rPr>
          <w:color w:val="000000" w:themeColor="text1"/>
          <w:szCs w:val="28"/>
        </w:rPr>
        <w:t xml:space="preserve"> на этап </w:t>
      </w:r>
      <w:r w:rsidRPr="004C3E23">
        <w:rPr>
          <w:b/>
          <w:color w:val="000000" w:themeColor="text1"/>
          <w:szCs w:val="28"/>
        </w:rPr>
        <w:t>Ознакомление</w:t>
      </w:r>
      <w:r w:rsidRPr="004C3E23">
        <w:rPr>
          <w:color w:val="000000" w:themeColor="text1"/>
          <w:szCs w:val="28"/>
        </w:rPr>
        <w:t xml:space="preserve"> осуществляется блокирующий контроль с выводом сообщения</w:t>
      </w:r>
    </w:p>
    <w:p w14:paraId="3747BDFD" w14:textId="77777777" w:rsidR="00D076D9" w:rsidRPr="004C3E23" w:rsidRDefault="00D708D3" w:rsidP="00925142">
      <w:pPr>
        <w:keepNext/>
        <w:ind w:firstLine="0"/>
        <w:jc w:val="center"/>
        <w:rPr>
          <w:noProof/>
        </w:rPr>
      </w:pPr>
      <w:r w:rsidRPr="004C3E23">
        <w:rPr>
          <w:noProof/>
        </w:rPr>
        <w:drawing>
          <wp:inline distT="0" distB="0" distL="0" distR="0" wp14:anchorId="455B9A42" wp14:editId="6639B49C">
            <wp:extent cx="5997578" cy="678252"/>
            <wp:effectExtent l="0" t="0" r="3175" b="7620"/>
            <wp:docPr id="79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этап 2.png"/>
                    <pic:cNvPicPr>
                      <a:picLocks noChangeAspect="1"/>
                    </pic:cNvPicPr>
                  </pic:nvPicPr>
                  <pic:blipFill>
                    <a:blip r:embed="rId434"/>
                    <a:stretch/>
                  </pic:blipFill>
                  <pic:spPr bwMode="auto">
                    <a:xfrm>
                      <a:off x="0" y="0"/>
                      <a:ext cx="6149742" cy="695459"/>
                    </a:xfrm>
                    <a:prstGeom prst="rect">
                      <a:avLst/>
                    </a:prstGeom>
                  </pic:spPr>
                </pic:pic>
              </a:graphicData>
            </a:graphic>
          </wp:inline>
        </w:drawing>
      </w:r>
    </w:p>
    <w:p w14:paraId="56507657" w14:textId="7A573643" w:rsidR="00D076D9" w:rsidRPr="004C3E23" w:rsidRDefault="00483B84" w:rsidP="00797129">
      <w:pPr>
        <w:pStyle w:val="afffffff6"/>
      </w:pPr>
      <w:bookmarkStart w:id="727" w:name="_Toc212824230"/>
      <w:r w:rsidRPr="004C3E23">
        <w:rPr>
          <w:color w:val="000000" w:themeColor="text1"/>
        </w:rPr>
        <w:t xml:space="preserve">Рисунок </w:t>
      </w:r>
      <w:r w:rsidR="00F14AE2">
        <w:fldChar w:fldCharType="begin"/>
      </w:r>
      <w:r w:rsidR="00F14AE2">
        <w:instrText xml:space="preserve"> SEQ Рисунок \* ARABIC </w:instrText>
      </w:r>
      <w:r w:rsidR="00F14AE2">
        <w:fldChar w:fldCharType="separate"/>
      </w:r>
      <w:r w:rsidR="00BD1EBB">
        <w:rPr>
          <w:noProof/>
        </w:rPr>
        <w:t>606</w:t>
      </w:r>
      <w:bookmarkEnd w:id="727"/>
      <w:r w:rsidR="00F14AE2">
        <w:rPr>
          <w:noProof/>
        </w:rPr>
        <w:fldChar w:fldCharType="end"/>
      </w:r>
    </w:p>
    <w:p w14:paraId="67D8C2DE" w14:textId="77777777" w:rsidR="00D076D9" w:rsidRPr="004C3E23" w:rsidRDefault="00D076D9">
      <w:pPr>
        <w:jc w:val="center"/>
        <w:rPr>
          <w:color w:val="000000" w:themeColor="text1"/>
          <w:szCs w:val="28"/>
        </w:rPr>
      </w:pPr>
    </w:p>
    <w:p w14:paraId="01B8A1A2"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Инвентаризационные комиссии</w:t>
      </w:r>
    </w:p>
    <w:p w14:paraId="7F497AB5" w14:textId="18F5643B" w:rsidR="00E80CA0" w:rsidRPr="004C3E23" w:rsidRDefault="00E80CA0" w:rsidP="00E80CA0">
      <w:pPr>
        <w:rPr>
          <w:snapToGrid w:val="0"/>
        </w:rPr>
      </w:pPr>
      <w:r w:rsidRPr="004C3E23">
        <w:rPr>
          <w:snapToGrid w:val="0"/>
        </w:rPr>
        <w:lastRenderedPageBreak/>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40F57B2C" w14:textId="77777777" w:rsidR="00E80CA0" w:rsidRPr="004C3E23" w:rsidRDefault="00E80CA0" w:rsidP="00E80CA0">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248325EC" w14:textId="77777777" w:rsidR="00E80CA0" w:rsidRPr="004C3E23" w:rsidRDefault="00E80CA0" w:rsidP="00E80CA0">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56528787" w14:textId="77777777" w:rsidR="00E80CA0" w:rsidRPr="004C3E23" w:rsidRDefault="00E80CA0" w:rsidP="00E80CA0">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37263A1C" w14:textId="77777777" w:rsidR="00E80CA0" w:rsidRPr="004C3E23" w:rsidRDefault="00E80CA0" w:rsidP="00E80CA0">
      <w:pPr>
        <w:rPr>
          <w:snapToGrid w:val="0"/>
        </w:rPr>
      </w:pPr>
      <w:r w:rsidRPr="004C3E23">
        <w:rPr>
          <w:snapToGrid w:val="0"/>
        </w:rPr>
        <w:t>В шапке элемента обязательно требуется заполнить реквизит Наименование:</w:t>
      </w:r>
    </w:p>
    <w:p w14:paraId="50900582" w14:textId="77777777" w:rsidR="00E80CA0" w:rsidRPr="004C3E23" w:rsidRDefault="00E80CA0" w:rsidP="00E80CA0">
      <w:pPr>
        <w:keepNext/>
        <w:ind w:firstLine="0"/>
        <w:jc w:val="center"/>
        <w:rPr>
          <w:noProof/>
          <w:snapToGrid w:val="0"/>
        </w:rPr>
      </w:pPr>
      <w:r w:rsidRPr="004C3E23">
        <w:rPr>
          <w:noProof/>
        </w:rPr>
        <w:drawing>
          <wp:inline distT="0" distB="0" distL="0" distR="0" wp14:anchorId="6FCE2197" wp14:editId="51EB89E7">
            <wp:extent cx="5940425" cy="2203518"/>
            <wp:effectExtent l="0" t="0" r="3175" b="6350"/>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4030350D" w14:textId="781E3738" w:rsidR="00E80CA0" w:rsidRPr="004C3E23" w:rsidRDefault="00483B84" w:rsidP="00797129">
      <w:pPr>
        <w:pStyle w:val="afffffff6"/>
        <w:rPr>
          <w:snapToGrid w:val="0"/>
        </w:rPr>
      </w:pPr>
      <w:bookmarkStart w:id="728" w:name="_Toc212824231"/>
      <w:r w:rsidRPr="004C3E23">
        <w:rPr>
          <w:snapToGrid w:val="0"/>
        </w:rPr>
        <w:t xml:space="preserve">Рисунок </w:t>
      </w:r>
      <w:r w:rsidR="00E80CA0" w:rsidRPr="004C3E23">
        <w:rPr>
          <w:snapToGrid w:val="0"/>
        </w:rPr>
        <w:fldChar w:fldCharType="begin"/>
      </w:r>
      <w:r w:rsidR="00E80CA0" w:rsidRPr="004C3E23">
        <w:rPr>
          <w:snapToGrid w:val="0"/>
        </w:rPr>
        <w:instrText xml:space="preserve">SEQ Рисунок \* ARABIC </w:instrText>
      </w:r>
      <w:r w:rsidR="00E80CA0" w:rsidRPr="004C3E23">
        <w:rPr>
          <w:snapToGrid w:val="0"/>
        </w:rPr>
        <w:fldChar w:fldCharType="separate"/>
      </w:r>
      <w:r w:rsidR="00BD1EBB">
        <w:rPr>
          <w:noProof/>
          <w:snapToGrid w:val="0"/>
        </w:rPr>
        <w:t>607</w:t>
      </w:r>
      <w:bookmarkEnd w:id="728"/>
      <w:r w:rsidR="00E80CA0" w:rsidRPr="004C3E23">
        <w:rPr>
          <w:snapToGrid w:val="0"/>
        </w:rPr>
        <w:fldChar w:fldCharType="end"/>
      </w:r>
    </w:p>
    <w:p w14:paraId="147011FC" w14:textId="77777777" w:rsidR="00E80CA0" w:rsidRPr="004C3E23" w:rsidRDefault="00E80CA0" w:rsidP="00E80CA0">
      <w:pPr>
        <w:keepNext/>
        <w:rPr>
          <w:snapToGrid w:val="0"/>
        </w:rPr>
      </w:pPr>
    </w:p>
    <w:p w14:paraId="2A6EB75B" w14:textId="77777777" w:rsidR="00E80CA0" w:rsidRPr="004C3E23" w:rsidRDefault="00E80CA0" w:rsidP="00E80CA0">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747CEA7C" w14:textId="77777777" w:rsidR="00E80CA0" w:rsidRPr="004C3E23" w:rsidRDefault="00E80CA0" w:rsidP="00E80CA0">
      <w:pPr>
        <w:keepNext/>
        <w:ind w:firstLine="0"/>
        <w:jc w:val="center"/>
        <w:rPr>
          <w:snapToGrid w:val="0"/>
        </w:rPr>
      </w:pPr>
      <w:r w:rsidRPr="004C3E23">
        <w:rPr>
          <w:noProof/>
        </w:rPr>
        <w:drawing>
          <wp:inline distT="0" distB="0" distL="0" distR="0" wp14:anchorId="54163A0F" wp14:editId="73BE34CD">
            <wp:extent cx="5940425" cy="3218829"/>
            <wp:effectExtent l="0" t="0" r="3175" b="635"/>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773C7B5F" w14:textId="269545FE" w:rsidR="00E80CA0" w:rsidRPr="004C3E23" w:rsidRDefault="00483B84" w:rsidP="00797129">
      <w:pPr>
        <w:pStyle w:val="afffffff6"/>
        <w:rPr>
          <w:snapToGrid w:val="0"/>
        </w:rPr>
      </w:pPr>
      <w:bookmarkStart w:id="729" w:name="_Toc212824232"/>
      <w:r w:rsidRPr="004C3E23">
        <w:rPr>
          <w:snapToGrid w:val="0"/>
        </w:rPr>
        <w:t xml:space="preserve">Рисунок </w:t>
      </w:r>
      <w:r w:rsidR="00E80CA0" w:rsidRPr="004C3E23">
        <w:rPr>
          <w:snapToGrid w:val="0"/>
        </w:rPr>
        <w:fldChar w:fldCharType="begin"/>
      </w:r>
      <w:r w:rsidR="00E80CA0" w:rsidRPr="004C3E23">
        <w:rPr>
          <w:snapToGrid w:val="0"/>
        </w:rPr>
        <w:instrText xml:space="preserve">SEQ Рисунок \* ARABIC </w:instrText>
      </w:r>
      <w:r w:rsidR="00E80CA0" w:rsidRPr="004C3E23">
        <w:rPr>
          <w:snapToGrid w:val="0"/>
        </w:rPr>
        <w:fldChar w:fldCharType="separate"/>
      </w:r>
      <w:r w:rsidR="00BD1EBB">
        <w:rPr>
          <w:noProof/>
          <w:snapToGrid w:val="0"/>
        </w:rPr>
        <w:t>608</w:t>
      </w:r>
      <w:bookmarkEnd w:id="729"/>
      <w:r w:rsidR="00E80CA0" w:rsidRPr="004C3E23">
        <w:rPr>
          <w:snapToGrid w:val="0"/>
        </w:rPr>
        <w:fldChar w:fldCharType="end"/>
      </w:r>
    </w:p>
    <w:p w14:paraId="6655F41B" w14:textId="77777777" w:rsidR="00E80CA0" w:rsidRPr="004C3E23" w:rsidRDefault="00E80CA0" w:rsidP="00E80CA0">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0A828EBF" w14:textId="77777777" w:rsidR="00E80CA0" w:rsidRPr="004C3E23" w:rsidRDefault="00E80CA0" w:rsidP="00E80CA0">
      <w:pPr>
        <w:keepNext/>
        <w:ind w:firstLine="0"/>
        <w:jc w:val="center"/>
      </w:pPr>
      <w:r w:rsidRPr="004C3E23">
        <w:rPr>
          <w:noProof/>
        </w:rPr>
        <w:drawing>
          <wp:inline distT="0" distB="0" distL="0" distR="0" wp14:anchorId="62FC9721" wp14:editId="0F3EB42B">
            <wp:extent cx="5940425" cy="4237205"/>
            <wp:effectExtent l="0" t="0" r="3175" b="0"/>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4DAAEE2F" w14:textId="75B7F944" w:rsidR="00E80CA0" w:rsidRPr="004C3E23" w:rsidRDefault="00483B84" w:rsidP="00797129">
      <w:pPr>
        <w:pStyle w:val="afffffff6"/>
        <w:rPr>
          <w:snapToGrid w:val="0"/>
        </w:rPr>
      </w:pPr>
      <w:bookmarkStart w:id="730" w:name="_Toc212824233"/>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609</w:t>
      </w:r>
      <w:bookmarkEnd w:id="730"/>
      <w:r w:rsidR="00F14AE2">
        <w:rPr>
          <w:noProof/>
        </w:rPr>
        <w:fldChar w:fldCharType="end"/>
      </w:r>
    </w:p>
    <w:p w14:paraId="31804EC7" w14:textId="77777777" w:rsidR="00E80CA0" w:rsidRPr="004C3E23" w:rsidRDefault="00E80CA0" w:rsidP="00E80CA0">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225AE9A2" w14:textId="77777777" w:rsidR="00E80CA0" w:rsidRPr="004C3E23" w:rsidRDefault="00E80CA0" w:rsidP="00E80CA0">
      <w:pPr>
        <w:keepNext/>
        <w:ind w:firstLine="0"/>
        <w:jc w:val="center"/>
      </w:pPr>
      <w:r w:rsidRPr="004C3E23">
        <w:rPr>
          <w:noProof/>
        </w:rPr>
        <w:drawing>
          <wp:inline distT="0" distB="0" distL="0" distR="0" wp14:anchorId="73928DAA" wp14:editId="5851ADDD">
            <wp:extent cx="5940425" cy="1034317"/>
            <wp:effectExtent l="0" t="0" r="3175" b="0"/>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14C1AE51" w14:textId="49D8C9EA" w:rsidR="00E80CA0" w:rsidRPr="004C3E23" w:rsidRDefault="00483B84" w:rsidP="00797129">
      <w:pPr>
        <w:pStyle w:val="afffffff6"/>
        <w:rPr>
          <w:snapToGrid w:val="0"/>
        </w:rPr>
      </w:pPr>
      <w:bookmarkStart w:id="731" w:name="_Toc212824234"/>
      <w:r w:rsidRPr="004C3E23">
        <w:rPr>
          <w:snapToGrid w:val="0"/>
        </w:rPr>
        <w:t xml:space="preserve">Рисунок </w:t>
      </w:r>
      <w:r w:rsidR="00E80CA0" w:rsidRPr="004C3E23">
        <w:rPr>
          <w:snapToGrid w:val="0"/>
        </w:rPr>
        <w:fldChar w:fldCharType="begin"/>
      </w:r>
      <w:r w:rsidR="00E80CA0" w:rsidRPr="004C3E23">
        <w:rPr>
          <w:snapToGrid w:val="0"/>
        </w:rPr>
        <w:instrText xml:space="preserve">SEQ Рисунок \* ARABIC </w:instrText>
      </w:r>
      <w:r w:rsidR="00E80CA0" w:rsidRPr="004C3E23">
        <w:rPr>
          <w:snapToGrid w:val="0"/>
        </w:rPr>
        <w:fldChar w:fldCharType="separate"/>
      </w:r>
      <w:r w:rsidR="00BD1EBB">
        <w:rPr>
          <w:noProof/>
          <w:snapToGrid w:val="0"/>
        </w:rPr>
        <w:t>610</w:t>
      </w:r>
      <w:bookmarkEnd w:id="731"/>
      <w:r w:rsidR="00E80CA0" w:rsidRPr="004C3E23">
        <w:rPr>
          <w:snapToGrid w:val="0"/>
        </w:rPr>
        <w:fldChar w:fldCharType="end"/>
      </w:r>
    </w:p>
    <w:p w14:paraId="65491152" w14:textId="77777777" w:rsidR="00E80CA0" w:rsidRPr="004C3E23" w:rsidRDefault="00E80CA0" w:rsidP="00E80CA0">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3F2A63F6" w14:textId="77777777" w:rsidR="00E80CA0" w:rsidRPr="004C3E23" w:rsidRDefault="00E80CA0" w:rsidP="00E80CA0">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5849A0CB" w14:textId="77777777" w:rsidR="00E80CA0" w:rsidRPr="004C3E23" w:rsidRDefault="00E80CA0" w:rsidP="00E80CA0">
      <w:pPr>
        <w:keepNext/>
        <w:ind w:firstLine="0"/>
        <w:jc w:val="center"/>
      </w:pPr>
      <w:r w:rsidRPr="004C3E23">
        <w:rPr>
          <w:noProof/>
        </w:rPr>
        <w:drawing>
          <wp:inline distT="0" distB="0" distL="0" distR="0" wp14:anchorId="5087E1E8" wp14:editId="07F26D55">
            <wp:extent cx="5940425" cy="842413"/>
            <wp:effectExtent l="0" t="0" r="3175"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1BAA7014" w14:textId="1DE418FB" w:rsidR="00E80CA0" w:rsidRPr="004C3E23" w:rsidRDefault="00483B84" w:rsidP="00797129">
      <w:pPr>
        <w:pStyle w:val="afffffff6"/>
      </w:pPr>
      <w:bookmarkStart w:id="732" w:name="_Toc212824235"/>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611</w:t>
      </w:r>
      <w:bookmarkEnd w:id="732"/>
      <w:r w:rsidR="00F14AE2">
        <w:rPr>
          <w:noProof/>
        </w:rPr>
        <w:fldChar w:fldCharType="end"/>
      </w:r>
    </w:p>
    <w:p w14:paraId="749A6B0E" w14:textId="77777777" w:rsidR="00E80CA0" w:rsidRPr="004C3E23" w:rsidRDefault="00E80CA0" w:rsidP="00E80CA0">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6309F657" w14:textId="77777777" w:rsidR="00E80CA0" w:rsidRPr="004C3E23" w:rsidRDefault="00E80CA0" w:rsidP="00E80CA0">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103C43FF" w14:textId="77777777" w:rsidR="00E80CA0" w:rsidRPr="004C3E23" w:rsidRDefault="00E80CA0" w:rsidP="00E80CA0">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73093FB0" w14:textId="77777777" w:rsidR="00E80CA0" w:rsidRPr="004C3E23" w:rsidRDefault="00E80CA0" w:rsidP="00E80CA0">
      <w:pPr>
        <w:pStyle w:val="30"/>
        <w:tabs>
          <w:tab w:val="clear" w:pos="1701"/>
        </w:tabs>
        <w:rPr>
          <w:i/>
        </w:rPr>
      </w:pPr>
      <w:r w:rsidRPr="004C3E23">
        <w:rPr>
          <w:i/>
        </w:rPr>
        <w:t>Председатель комиссии;</w:t>
      </w:r>
    </w:p>
    <w:p w14:paraId="44DD29AA" w14:textId="77777777" w:rsidR="00E80CA0" w:rsidRPr="004C3E23" w:rsidRDefault="00E80CA0" w:rsidP="00E80CA0">
      <w:pPr>
        <w:pStyle w:val="30"/>
        <w:tabs>
          <w:tab w:val="clear" w:pos="1701"/>
        </w:tabs>
        <w:rPr>
          <w:i/>
        </w:rPr>
      </w:pPr>
      <w:r w:rsidRPr="004C3E23">
        <w:rPr>
          <w:i/>
        </w:rPr>
        <w:t>Член комиссии.</w:t>
      </w:r>
    </w:p>
    <w:p w14:paraId="739439CB" w14:textId="77777777" w:rsidR="00E80CA0" w:rsidRPr="004C3E23" w:rsidRDefault="00E80CA0" w:rsidP="00E80CA0">
      <w:pPr>
        <w:keepNext/>
        <w:ind w:firstLine="0"/>
      </w:pPr>
      <w:r w:rsidRPr="004C3E23">
        <w:rPr>
          <w:noProof/>
        </w:rPr>
        <w:drawing>
          <wp:inline distT="0" distB="0" distL="0" distR="0" wp14:anchorId="7A590681" wp14:editId="445B7EA5">
            <wp:extent cx="5940425" cy="2000579"/>
            <wp:effectExtent l="0" t="0" r="3175" b="0"/>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187A1530" w14:textId="305919D4" w:rsidR="00E80CA0" w:rsidRPr="004C3E23" w:rsidRDefault="00483B84" w:rsidP="00797129">
      <w:pPr>
        <w:pStyle w:val="afffffff6"/>
      </w:pPr>
      <w:bookmarkStart w:id="733" w:name="_Toc212824236"/>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612</w:t>
      </w:r>
      <w:bookmarkEnd w:id="733"/>
      <w:r w:rsidR="00F14AE2">
        <w:rPr>
          <w:noProof/>
        </w:rPr>
        <w:fldChar w:fldCharType="end"/>
      </w:r>
    </w:p>
    <w:p w14:paraId="1E8B9068" w14:textId="77777777" w:rsidR="00E80CA0" w:rsidRPr="004C3E23" w:rsidRDefault="00E80CA0" w:rsidP="00E80CA0"/>
    <w:p w14:paraId="6B2FA192" w14:textId="77777777" w:rsidR="00E80CA0" w:rsidRPr="004C3E23" w:rsidRDefault="00E80CA0" w:rsidP="00E80CA0">
      <w:pPr>
        <w:rPr>
          <w:snapToGrid w:val="0"/>
        </w:rPr>
      </w:pPr>
      <w:r w:rsidRPr="004C3E23">
        <w:rPr>
          <w:snapToGrid w:val="0"/>
        </w:rPr>
        <w:t>При установленном флажке "Инвентаризационная" статус члена комиссии выбирается из списка:</w:t>
      </w:r>
    </w:p>
    <w:p w14:paraId="1D565C4C" w14:textId="77777777" w:rsidR="00E80CA0" w:rsidRPr="004C3E23" w:rsidRDefault="00E80CA0" w:rsidP="00E80CA0">
      <w:pPr>
        <w:pStyle w:val="30"/>
        <w:rPr>
          <w:i/>
        </w:rPr>
      </w:pPr>
      <w:r w:rsidRPr="004C3E23">
        <w:rPr>
          <w:i/>
        </w:rPr>
        <w:t>Председатель комиссии;</w:t>
      </w:r>
    </w:p>
    <w:p w14:paraId="151F85A3" w14:textId="77777777" w:rsidR="00E80CA0" w:rsidRPr="004C3E23" w:rsidRDefault="00E80CA0" w:rsidP="00E80CA0">
      <w:pPr>
        <w:pStyle w:val="30"/>
        <w:rPr>
          <w:i/>
        </w:rPr>
      </w:pPr>
      <w:r w:rsidRPr="004C3E23">
        <w:rPr>
          <w:i/>
        </w:rPr>
        <w:t>Заместитель председателя комиссии;</w:t>
      </w:r>
    </w:p>
    <w:p w14:paraId="75567044" w14:textId="77777777" w:rsidR="00E80CA0" w:rsidRPr="004C3E23" w:rsidRDefault="00E80CA0" w:rsidP="00E80CA0">
      <w:pPr>
        <w:pStyle w:val="30"/>
        <w:rPr>
          <w:i/>
        </w:rPr>
      </w:pPr>
      <w:r w:rsidRPr="004C3E23">
        <w:rPr>
          <w:i/>
        </w:rPr>
        <w:t>Уполномоченное председателем лицо;</w:t>
      </w:r>
    </w:p>
    <w:p w14:paraId="101DC76F" w14:textId="77777777" w:rsidR="00E80CA0" w:rsidRPr="004C3E23" w:rsidRDefault="00E80CA0" w:rsidP="00E80CA0">
      <w:pPr>
        <w:pStyle w:val="30"/>
        <w:rPr>
          <w:i/>
        </w:rPr>
      </w:pPr>
      <w:r w:rsidRPr="004C3E23">
        <w:rPr>
          <w:i/>
        </w:rPr>
        <w:t>Член комиссии;</w:t>
      </w:r>
    </w:p>
    <w:p w14:paraId="6178A1FF" w14:textId="77777777" w:rsidR="00E80CA0" w:rsidRPr="004C3E23" w:rsidRDefault="00E80CA0" w:rsidP="00E80CA0">
      <w:pPr>
        <w:pStyle w:val="30"/>
        <w:rPr>
          <w:i/>
        </w:rPr>
      </w:pPr>
      <w:r w:rsidRPr="004C3E23">
        <w:rPr>
          <w:i/>
        </w:rPr>
        <w:lastRenderedPageBreak/>
        <w:t>Эксперт; (указанный статус не применяется в ГИИС ЭБ!)</w:t>
      </w:r>
    </w:p>
    <w:p w14:paraId="6BEBA813" w14:textId="77777777" w:rsidR="00E80CA0" w:rsidRPr="004C3E23" w:rsidRDefault="00E80CA0" w:rsidP="00E80CA0">
      <w:pPr>
        <w:pStyle w:val="30"/>
        <w:rPr>
          <w:i/>
        </w:rPr>
      </w:pPr>
      <w:r w:rsidRPr="004C3E23">
        <w:rPr>
          <w:i/>
        </w:rPr>
        <w:t>Заместитель уполномоченного председателем лица.</w:t>
      </w:r>
    </w:p>
    <w:p w14:paraId="4A9BC515" w14:textId="77777777" w:rsidR="00E80CA0" w:rsidRPr="004C3E23" w:rsidRDefault="00E80CA0" w:rsidP="00E80CA0">
      <w:pPr>
        <w:jc w:val="center"/>
        <w:rPr>
          <w:snapToGrid w:val="0"/>
        </w:rPr>
      </w:pPr>
    </w:p>
    <w:p w14:paraId="54E48AEC" w14:textId="77777777" w:rsidR="00E80CA0" w:rsidRPr="004C3E23" w:rsidRDefault="00E80CA0" w:rsidP="00E80CA0">
      <w:pPr>
        <w:keepNext/>
        <w:ind w:firstLine="0"/>
      </w:pPr>
      <w:r w:rsidRPr="004C3E23">
        <w:rPr>
          <w:noProof/>
        </w:rPr>
        <w:drawing>
          <wp:inline distT="0" distB="0" distL="0" distR="0" wp14:anchorId="05165C7B" wp14:editId="45E69AAC">
            <wp:extent cx="5940425" cy="3181429"/>
            <wp:effectExtent l="0" t="0" r="3175" b="0"/>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5EB266D6" w14:textId="0427F197" w:rsidR="00E80CA0" w:rsidRPr="004C3E23" w:rsidRDefault="00483B84" w:rsidP="00797129">
      <w:pPr>
        <w:pStyle w:val="afffffff6"/>
      </w:pPr>
      <w:bookmarkStart w:id="734" w:name="_Toc212824237"/>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613</w:t>
      </w:r>
      <w:bookmarkEnd w:id="734"/>
      <w:r w:rsidR="00F14AE2">
        <w:rPr>
          <w:noProof/>
        </w:rPr>
        <w:fldChar w:fldCharType="end"/>
      </w:r>
    </w:p>
    <w:p w14:paraId="7D1FF72E" w14:textId="77777777" w:rsidR="00E80CA0" w:rsidRPr="004C3E23" w:rsidRDefault="00E80CA0" w:rsidP="00E80CA0">
      <w:pPr>
        <w:jc w:val="center"/>
        <w:rPr>
          <w:snapToGrid w:val="0"/>
        </w:rPr>
      </w:pPr>
    </w:p>
    <w:p w14:paraId="4E5A9EF0" w14:textId="77777777" w:rsidR="00E80CA0" w:rsidRPr="004C3E23" w:rsidRDefault="00E80CA0" w:rsidP="00E80CA0">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5904784" w14:textId="77777777" w:rsidR="00E80CA0" w:rsidRPr="004C3E23" w:rsidRDefault="00E80CA0" w:rsidP="00E80CA0">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0B143CC4" w14:textId="77777777" w:rsidR="00E80CA0" w:rsidRPr="004C3E23" w:rsidRDefault="00E80CA0" w:rsidP="00E80CA0">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226BEC51" w14:textId="77777777" w:rsidR="00E80CA0" w:rsidRPr="004C3E23" w:rsidRDefault="00E80CA0" w:rsidP="00E80CA0">
      <w:pPr>
        <w:keepNext/>
        <w:ind w:firstLine="0"/>
      </w:pPr>
      <w:r w:rsidRPr="004C3E23">
        <w:rPr>
          <w:noProof/>
        </w:rPr>
        <w:drawing>
          <wp:inline distT="0" distB="0" distL="0" distR="0" wp14:anchorId="3AC896F8" wp14:editId="3C5483CE">
            <wp:extent cx="5940425" cy="1994448"/>
            <wp:effectExtent l="0" t="0" r="3175" b="6350"/>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2155B359" w14:textId="56D19672" w:rsidR="00E80CA0" w:rsidRPr="004C3E23" w:rsidRDefault="00ED3B53" w:rsidP="00797129">
      <w:pPr>
        <w:pStyle w:val="afffffff6"/>
      </w:pPr>
      <w:bookmarkStart w:id="735" w:name="_Toc212824238"/>
      <w:r w:rsidRPr="004C3E23">
        <w:t xml:space="preserve">Рисунок </w:t>
      </w:r>
      <w:r w:rsidR="00E80CA0" w:rsidRPr="004C3E23">
        <w:t xml:space="preserve"> </w:t>
      </w:r>
      <w:r w:rsidR="00F14AE2">
        <w:fldChar w:fldCharType="begin"/>
      </w:r>
      <w:r w:rsidR="00F14AE2">
        <w:instrText xml:space="preserve"> SEQ Рисунок \* ARABIC </w:instrText>
      </w:r>
      <w:r w:rsidR="00F14AE2">
        <w:fldChar w:fldCharType="separate"/>
      </w:r>
      <w:r w:rsidR="00BD1EBB">
        <w:rPr>
          <w:noProof/>
        </w:rPr>
        <w:t>614</w:t>
      </w:r>
      <w:bookmarkEnd w:id="735"/>
      <w:r w:rsidR="00F14AE2">
        <w:rPr>
          <w:noProof/>
        </w:rPr>
        <w:fldChar w:fldCharType="end"/>
      </w:r>
    </w:p>
    <w:p w14:paraId="1407153A" w14:textId="77777777" w:rsidR="00D076D9" w:rsidRPr="004C3E23" w:rsidRDefault="00D708D3">
      <w:pPr>
        <w:rPr>
          <w:color w:val="000000" w:themeColor="text1"/>
        </w:rPr>
      </w:pPr>
      <w:r w:rsidRPr="004C3E23">
        <w:rPr>
          <w:color w:val="000000" w:themeColor="text1"/>
          <w:szCs w:val="28"/>
        </w:rPr>
        <w:t>Заполняем в документе состав комиссии:</w:t>
      </w:r>
    </w:p>
    <w:p w14:paraId="6EC60A1D" w14:textId="77777777" w:rsidR="00D076D9" w:rsidRPr="004C3E23" w:rsidRDefault="00D708D3" w:rsidP="00925142">
      <w:pPr>
        <w:keepNext/>
        <w:ind w:firstLine="0"/>
        <w:jc w:val="center"/>
        <w:rPr>
          <w:noProof/>
        </w:rPr>
      </w:pPr>
      <w:r w:rsidRPr="004C3E23">
        <w:rPr>
          <w:noProof/>
        </w:rPr>
        <w:lastRenderedPageBreak/>
        <mc:AlternateContent>
          <mc:Choice Requires="wps">
            <w:drawing>
              <wp:inline distT="0" distB="0" distL="0" distR="0" wp14:anchorId="4D488BB9" wp14:editId="7325253A">
                <wp:extent cx="5518150" cy="2343150"/>
                <wp:effectExtent l="0" t="0" r="0" b="0"/>
                <wp:docPr id="805" name="Врезка450"/>
                <wp:cNvGraphicFramePr/>
                <a:graphic xmlns:a="http://schemas.openxmlformats.org/drawingml/2006/main">
                  <a:graphicData uri="http://schemas.microsoft.com/office/word/2010/wordprocessingShape">
                    <wps:wsp>
                      <wps:cNvSpPr/>
                      <wps:spPr bwMode="auto">
                        <a:xfrm>
                          <a:off x="0" y="0"/>
                          <a:ext cx="5518080" cy="2343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0C5FFA8" w14:textId="77777777" w:rsidR="00BD1EBB" w:rsidRDefault="00BD1EBB">
                            <w:pPr>
                              <w:pStyle w:val="aff2"/>
                            </w:pPr>
                            <w:r>
                              <w:rPr>
                                <w:noProof/>
                              </w:rPr>
                              <w:drawing>
                                <wp:inline distT="0" distB="0" distL="0" distR="0" wp14:anchorId="0CED0DB9" wp14:editId="7D34309E">
                                  <wp:extent cx="5518150" cy="1970405"/>
                                  <wp:effectExtent l="0" t="0" r="0" b="0"/>
                                  <wp:docPr id="1286"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 name="image256.png"/>
                                          <pic:cNvPicPr>
                                            <a:picLocks noChangeAspect="1"/>
                                          </pic:cNvPicPr>
                                        </pic:nvPicPr>
                                        <pic:blipFill>
                                          <a:blip r:embed="rId435"/>
                                          <a:stretch/>
                                        </pic:blipFill>
                                        <pic:spPr bwMode="auto">
                                          <a:xfrm>
                                            <a:off x="0" y="0"/>
                                            <a:ext cx="5518150" cy="19704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D488BB9" id="Врезка450" o:spid="_x0000_s1150" style="width:434.5pt;height:1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" stroked="f" strokeweight="0">
                <v:stroke joinstyle="round"/>
                <v:textbox inset="0,0,0,0">
                  <w:txbxContent>
                    <w:p w14:paraId="30C5FFA8" w14:textId="77777777" w:rsidR="00BD1EBB" w:rsidRDefault="00BD1EBB">
                      <w:pPr>
                        <w:pStyle w:val="aff2"/>
                      </w:pPr>
                      <w:r>
                        <w:rPr>
                          <w:noProof/>
                        </w:rPr>
                        <w:drawing>
                          <wp:inline distT="0" distB="0" distL="0" distR="0" wp14:anchorId="0CED0DB9" wp14:editId="7D34309E">
                            <wp:extent cx="5518150" cy="1970405"/>
                            <wp:effectExtent l="0" t="0" r="0" b="0"/>
                            <wp:docPr id="1286"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 name="image256.png"/>
                                    <pic:cNvPicPr>
                                      <a:picLocks noChangeAspect="1"/>
                                    </pic:cNvPicPr>
                                  </pic:nvPicPr>
                                  <pic:blipFill>
                                    <a:blip r:embed="rId435"/>
                                    <a:stretch/>
                                  </pic:blipFill>
                                  <pic:spPr bwMode="auto">
                                    <a:xfrm>
                                      <a:off x="0" y="0"/>
                                      <a:ext cx="5518150" cy="1970405"/>
                                    </a:xfrm>
                                    <a:prstGeom prst="rect">
                                      <a:avLst/>
                                    </a:prstGeom>
                                  </pic:spPr>
                                </pic:pic>
                              </a:graphicData>
                            </a:graphic>
                          </wp:inline>
                        </w:drawing>
                      </w:r>
                      <w:r>
                        <w:t xml:space="preserve"> </w:t>
                      </w:r>
                    </w:p>
                  </w:txbxContent>
                </v:textbox>
                <w10:anchorlock/>
              </v:rect>
            </w:pict>
          </mc:Fallback>
        </mc:AlternateContent>
      </w:r>
    </w:p>
    <w:p w14:paraId="3E7EF5A5" w14:textId="1D55C8B1" w:rsidR="00D076D9" w:rsidRPr="004C3E23" w:rsidRDefault="00483B84" w:rsidP="00797129">
      <w:pPr>
        <w:pStyle w:val="afffffff6"/>
      </w:pPr>
      <w:bookmarkStart w:id="736" w:name="_Toc21282423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615</w:t>
      </w:r>
      <w:bookmarkEnd w:id="736"/>
      <w:r w:rsidR="00D708D3" w:rsidRPr="004C3E23">
        <w:fldChar w:fldCharType="end"/>
      </w:r>
    </w:p>
    <w:p w14:paraId="27A27F34" w14:textId="77777777" w:rsidR="00D076D9" w:rsidRPr="004C3E23" w:rsidRDefault="00D076D9">
      <w:pPr>
        <w:jc w:val="center"/>
        <w:rPr>
          <w:color w:val="000000" w:themeColor="text1"/>
        </w:rPr>
      </w:pPr>
    </w:p>
    <w:p w14:paraId="1FF6B394" w14:textId="77777777" w:rsidR="00D076D9" w:rsidRPr="004C3E23" w:rsidRDefault="00D708D3">
      <w:pPr>
        <w:rPr>
          <w:color w:val="000000" w:themeColor="text1"/>
        </w:rPr>
      </w:pPr>
      <w:r w:rsidRPr="004C3E23">
        <w:rPr>
          <w:color w:val="000000" w:themeColor="text1"/>
          <w:szCs w:val="28"/>
        </w:rPr>
        <w:t xml:space="preserve">При создании элемента справочника </w:t>
      </w:r>
      <w:r w:rsidRPr="004C3E23">
        <w:rPr>
          <w:b/>
          <w:color w:val="000000" w:themeColor="text1"/>
          <w:szCs w:val="28"/>
        </w:rPr>
        <w:t>Комиссии</w:t>
      </w:r>
      <w:r w:rsidRPr="004C3E23">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5653E565" w14:textId="77777777" w:rsidR="00D076D9" w:rsidRPr="004C3E23" w:rsidRDefault="00D708D3">
      <w:pPr>
        <w:rPr>
          <w:color w:val="000000" w:themeColor="text1"/>
        </w:rPr>
      </w:pPr>
      <w:r w:rsidRPr="004C3E23">
        <w:rPr>
          <w:color w:val="000000" w:themeColor="text1"/>
          <w:szCs w:val="28"/>
        </w:rPr>
        <w:t xml:space="preserve">Важно обратить внимание на наличие записей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w:t>
      </w:r>
    </w:p>
    <w:p w14:paraId="6B94291B"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после выбора комиссии необходимо вернуться на вкладку </w:t>
      </w:r>
      <w:r w:rsidRPr="004C3E23">
        <w:rPr>
          <w:b/>
          <w:color w:val="000000" w:themeColor="text1"/>
          <w:szCs w:val="28"/>
        </w:rPr>
        <w:t xml:space="preserve">Объекты инвентаризации </w:t>
      </w:r>
      <w:r w:rsidRPr="004C3E23">
        <w:rPr>
          <w:color w:val="000000" w:themeColor="text1"/>
          <w:szCs w:val="28"/>
        </w:rPr>
        <w:t xml:space="preserve">и заполнить значение реквизита </w:t>
      </w:r>
      <w:r w:rsidRPr="004C3E23">
        <w:rPr>
          <w:b/>
          <w:color w:val="000000" w:themeColor="text1"/>
          <w:szCs w:val="28"/>
        </w:rPr>
        <w:t>Номер комиссии / Рабочей комиссии</w:t>
      </w:r>
      <w:r w:rsidRPr="004C3E23">
        <w:rPr>
          <w:color w:val="000000" w:themeColor="text1"/>
          <w:szCs w:val="28"/>
        </w:rPr>
        <w:t xml:space="preserve"> путём выбора значения из списка.</w:t>
      </w:r>
    </w:p>
    <w:p w14:paraId="2DF9F3B6"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731206EC" wp14:editId="15A07875">
                <wp:extent cx="6029960" cy="2365375"/>
                <wp:effectExtent l="0" t="0" r="0" b="0"/>
                <wp:docPr id="807" name="Врезка451"/>
                <wp:cNvGraphicFramePr/>
                <a:graphic xmlns:a="http://schemas.openxmlformats.org/drawingml/2006/main">
                  <a:graphicData uri="http://schemas.microsoft.com/office/word/2010/wordprocessingShape">
                    <wps:wsp>
                      <wps:cNvSpPr/>
                      <wps:spPr bwMode="auto">
                        <a:xfrm>
                          <a:off x="0" y="0"/>
                          <a:ext cx="6030000" cy="2365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77AD798" w14:textId="77777777" w:rsidR="00BD1EBB" w:rsidRDefault="00BD1EBB">
                            <w:pPr>
                              <w:pStyle w:val="aff2"/>
                            </w:pPr>
                            <w:r>
                              <w:rPr>
                                <w:noProof/>
                              </w:rPr>
                              <w:drawing>
                                <wp:inline distT="0" distB="0" distL="0" distR="0" wp14:anchorId="563A295D" wp14:editId="1051BA51">
                                  <wp:extent cx="6029960" cy="1992630"/>
                                  <wp:effectExtent l="0" t="0" r="0" b="0"/>
                                  <wp:docPr id="1288" name="image26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 name="image261.png" descr="C:\Users\zmist\Downloads\1\Новая папка\1.png"/>
                                          <pic:cNvPicPr>
                                            <a:picLocks noChangeAspect="1"/>
                                          </pic:cNvPicPr>
                                        </pic:nvPicPr>
                                        <pic:blipFill>
                                          <a:blip r:embed="rId436"/>
                                          <a:stretch/>
                                        </pic:blipFill>
                                        <pic:spPr bwMode="auto">
                                          <a:xfrm>
                                            <a:off x="0" y="0"/>
                                            <a:ext cx="6029960" cy="19926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31206EC" id="Врезка451" o:spid="_x0000_s1151" style="width:474.8pt;height:18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" stroked="f" strokeweight="0">
                <v:stroke joinstyle="round"/>
                <v:textbox inset="0,0,0,0">
                  <w:txbxContent>
                    <w:p w14:paraId="577AD798" w14:textId="77777777" w:rsidR="00BD1EBB" w:rsidRDefault="00BD1EBB">
                      <w:pPr>
                        <w:pStyle w:val="aff2"/>
                      </w:pPr>
                      <w:r>
                        <w:rPr>
                          <w:noProof/>
                        </w:rPr>
                        <w:drawing>
                          <wp:inline distT="0" distB="0" distL="0" distR="0" wp14:anchorId="563A295D" wp14:editId="1051BA51">
                            <wp:extent cx="6029960" cy="1992630"/>
                            <wp:effectExtent l="0" t="0" r="0" b="0"/>
                            <wp:docPr id="1288" name="image26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 name="image261.png" descr="C:\Users\zmist\Downloads\1\Новая папка\1.png"/>
                                    <pic:cNvPicPr>
                                      <a:picLocks noChangeAspect="1"/>
                                    </pic:cNvPicPr>
                                  </pic:nvPicPr>
                                  <pic:blipFill>
                                    <a:blip r:embed="rId436"/>
                                    <a:stretch/>
                                  </pic:blipFill>
                                  <pic:spPr bwMode="auto">
                                    <a:xfrm>
                                      <a:off x="0" y="0"/>
                                      <a:ext cx="6029960" cy="1992630"/>
                                    </a:xfrm>
                                    <a:prstGeom prst="rect">
                                      <a:avLst/>
                                    </a:prstGeom>
                                  </pic:spPr>
                                </pic:pic>
                              </a:graphicData>
                            </a:graphic>
                          </wp:inline>
                        </w:drawing>
                      </w:r>
                      <w:r>
                        <w:t xml:space="preserve"> </w:t>
                      </w:r>
                    </w:p>
                  </w:txbxContent>
                </v:textbox>
                <w10:anchorlock/>
              </v:rect>
            </w:pict>
          </mc:Fallback>
        </mc:AlternateContent>
      </w:r>
    </w:p>
    <w:p w14:paraId="69074D2E" w14:textId="61212A9B" w:rsidR="00D076D9" w:rsidRPr="004C3E23" w:rsidRDefault="00483B84" w:rsidP="00797129">
      <w:pPr>
        <w:pStyle w:val="afffffff6"/>
      </w:pPr>
      <w:bookmarkStart w:id="737" w:name="_Toc21282424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616</w:t>
      </w:r>
      <w:bookmarkEnd w:id="737"/>
      <w:r w:rsidR="00D708D3" w:rsidRPr="004C3E23">
        <w:fldChar w:fldCharType="end"/>
      </w:r>
    </w:p>
    <w:p w14:paraId="5828C32A" w14:textId="77777777" w:rsidR="00D076D9" w:rsidRPr="004C3E23" w:rsidRDefault="00D076D9">
      <w:pPr>
        <w:jc w:val="center"/>
        <w:rPr>
          <w:color w:val="000000" w:themeColor="text1"/>
        </w:rPr>
      </w:pPr>
    </w:p>
    <w:p w14:paraId="2ED3F9DA"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Акт о проведении инвентаризации</w:t>
      </w:r>
      <w:r w:rsidRPr="004C3E23">
        <w:rPr>
          <w:color w:val="000000" w:themeColor="text1"/>
          <w:szCs w:val="28"/>
        </w:rPr>
        <w:t xml:space="preserve"> </w:t>
      </w:r>
    </w:p>
    <w:p w14:paraId="1524E0A3" w14:textId="77777777" w:rsidR="00D076D9" w:rsidRPr="004C3E23" w:rsidRDefault="00D708D3">
      <w:pPr>
        <w:rPr>
          <w:color w:val="000000" w:themeColor="text1"/>
        </w:rPr>
      </w:pPr>
      <w:r w:rsidRPr="004C3E23">
        <w:rPr>
          <w:color w:val="000000" w:themeColor="text1"/>
          <w:szCs w:val="28"/>
        </w:rPr>
        <w:t xml:space="preserve">На закладке Акты о проведении инвентаризации следует указать наименование правовых актов учреждения, которые определяют порядок проведения инвентаризации с указанием их номеров и дат. </w:t>
      </w:r>
    </w:p>
    <w:p w14:paraId="42CA88C8" w14:textId="77777777" w:rsidR="00D076D9" w:rsidRPr="004C3E23" w:rsidRDefault="00D708D3" w:rsidP="00925142">
      <w:pPr>
        <w:keepNext/>
        <w:ind w:firstLine="0"/>
        <w:jc w:val="center"/>
        <w:rPr>
          <w:noProof/>
        </w:rPr>
      </w:pPr>
      <w:r w:rsidRPr="004C3E23">
        <w:rPr>
          <w:noProof/>
        </w:rPr>
        <w:lastRenderedPageBreak/>
        <mc:AlternateContent>
          <mc:Choice Requires="wps">
            <w:drawing>
              <wp:inline distT="0" distB="0" distL="0" distR="0" wp14:anchorId="4839E98F" wp14:editId="70C1F09B">
                <wp:extent cx="6029960" cy="1762125"/>
                <wp:effectExtent l="0" t="0" r="0" b="0"/>
                <wp:docPr id="809" name="Врезка452"/>
                <wp:cNvGraphicFramePr/>
                <a:graphic xmlns:a="http://schemas.openxmlformats.org/drawingml/2006/main">
                  <a:graphicData uri="http://schemas.microsoft.com/office/word/2010/wordprocessingShape">
                    <wps:wsp>
                      <wps:cNvSpPr/>
                      <wps:spPr bwMode="auto">
                        <a:xfrm>
                          <a:off x="0" y="0"/>
                          <a:ext cx="6030000" cy="1762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D9534C6" w14:textId="77777777" w:rsidR="00BD1EBB" w:rsidRDefault="00BD1EBB">
                            <w:pPr>
                              <w:pStyle w:val="aff2"/>
                            </w:pPr>
                            <w:r>
                              <w:rPr>
                                <w:noProof/>
                              </w:rPr>
                              <w:drawing>
                                <wp:inline distT="0" distB="0" distL="0" distR="0" wp14:anchorId="2A656DA0" wp14:editId="102B4F72">
                                  <wp:extent cx="6029960" cy="1389380"/>
                                  <wp:effectExtent l="0" t="0" r="0" b="0"/>
                                  <wp:docPr id="1290" name="image25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 name="image259.png" descr="C:\Users\zmist\Downloads\1\Новая папка\1.png"/>
                                          <pic:cNvPicPr>
                                            <a:picLocks noChangeAspect="1"/>
                                          </pic:cNvPicPr>
                                        </pic:nvPicPr>
                                        <pic:blipFill>
                                          <a:blip r:embed="rId437"/>
                                          <a:stretch/>
                                        </pic:blipFill>
                                        <pic:spPr bwMode="auto">
                                          <a:xfrm>
                                            <a:off x="0" y="0"/>
                                            <a:ext cx="6029960" cy="13893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839E98F" id="Врезка452" o:spid="_x0000_s1152" style="width:474.8pt;height:13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" stroked="f" strokeweight="0">
                <v:stroke joinstyle="round"/>
                <v:textbox inset="0,0,0,0">
                  <w:txbxContent>
                    <w:p w14:paraId="0D9534C6" w14:textId="77777777" w:rsidR="00BD1EBB" w:rsidRDefault="00BD1EBB">
                      <w:pPr>
                        <w:pStyle w:val="aff2"/>
                      </w:pPr>
                      <w:r>
                        <w:rPr>
                          <w:noProof/>
                        </w:rPr>
                        <w:drawing>
                          <wp:inline distT="0" distB="0" distL="0" distR="0" wp14:anchorId="2A656DA0" wp14:editId="102B4F72">
                            <wp:extent cx="6029960" cy="1389380"/>
                            <wp:effectExtent l="0" t="0" r="0" b="0"/>
                            <wp:docPr id="1290" name="image25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 name="image259.png" descr="C:\Users\zmist\Downloads\1\Новая папка\1.png"/>
                                    <pic:cNvPicPr>
                                      <a:picLocks noChangeAspect="1"/>
                                    </pic:cNvPicPr>
                                  </pic:nvPicPr>
                                  <pic:blipFill>
                                    <a:blip r:embed="rId437"/>
                                    <a:stretch/>
                                  </pic:blipFill>
                                  <pic:spPr bwMode="auto">
                                    <a:xfrm>
                                      <a:off x="0" y="0"/>
                                      <a:ext cx="6029960" cy="1389380"/>
                                    </a:xfrm>
                                    <a:prstGeom prst="rect">
                                      <a:avLst/>
                                    </a:prstGeom>
                                  </pic:spPr>
                                </pic:pic>
                              </a:graphicData>
                            </a:graphic>
                          </wp:inline>
                        </w:drawing>
                      </w:r>
                      <w:r>
                        <w:t xml:space="preserve"> </w:t>
                      </w:r>
                    </w:p>
                  </w:txbxContent>
                </v:textbox>
                <w10:anchorlock/>
              </v:rect>
            </w:pict>
          </mc:Fallback>
        </mc:AlternateContent>
      </w:r>
    </w:p>
    <w:p w14:paraId="6EEE4A01" w14:textId="1961BE08" w:rsidR="00D076D9" w:rsidRPr="004C3E23" w:rsidRDefault="00483B84" w:rsidP="00797129">
      <w:pPr>
        <w:pStyle w:val="afffffff6"/>
      </w:pPr>
      <w:bookmarkStart w:id="738" w:name="_Toc21282424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617</w:t>
      </w:r>
      <w:bookmarkEnd w:id="738"/>
      <w:r w:rsidR="00D708D3" w:rsidRPr="004C3E23">
        <w:fldChar w:fldCharType="end"/>
      </w:r>
    </w:p>
    <w:p w14:paraId="4699F10A" w14:textId="77777777" w:rsidR="00D076D9" w:rsidRPr="004C3E23" w:rsidRDefault="00D076D9">
      <w:pPr>
        <w:jc w:val="center"/>
        <w:rPr>
          <w:color w:val="000000" w:themeColor="text1"/>
        </w:rPr>
      </w:pPr>
    </w:p>
    <w:p w14:paraId="1AC0DD09"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Даты подписания</w:t>
      </w:r>
    </w:p>
    <w:p w14:paraId="73EC51EC" w14:textId="77777777" w:rsidR="00D076D9" w:rsidRPr="004C3E23" w:rsidRDefault="00D708D3">
      <w:pPr>
        <w:rPr>
          <w:color w:val="000000" w:themeColor="text1"/>
        </w:rPr>
      </w:pPr>
      <w:r w:rsidRPr="004C3E23">
        <w:rPr>
          <w:color w:val="000000" w:themeColor="text1"/>
          <w:szCs w:val="28"/>
        </w:rPr>
        <w:t xml:space="preserve">На данной вкладке заполняются даты подписания Ответственным лицом комиссии и руководителем. На первом этапе БП реквизит </w:t>
      </w:r>
      <w:r w:rsidRPr="004C3E23">
        <w:rPr>
          <w:b/>
          <w:color w:val="000000" w:themeColor="text1"/>
          <w:szCs w:val="28"/>
        </w:rPr>
        <w:t>Дата подписи ответственный</w:t>
      </w:r>
      <w:r w:rsidRPr="004C3E23">
        <w:rPr>
          <w:color w:val="000000" w:themeColor="text1"/>
          <w:szCs w:val="28"/>
        </w:rPr>
        <w:t xml:space="preserve"> автоматически заполняется текущей датой подписания ответственным лицом комиссии после выполнения этапа.</w:t>
      </w:r>
    </w:p>
    <w:p w14:paraId="4C0FB8A7"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5B386C75" wp14:editId="1EA5B1FA">
                <wp:extent cx="6029960" cy="1830070"/>
                <wp:effectExtent l="0" t="0" r="0" b="0"/>
                <wp:docPr id="811" name="Врезка453"/>
                <wp:cNvGraphicFramePr/>
                <a:graphic xmlns:a="http://schemas.openxmlformats.org/drawingml/2006/main">
                  <a:graphicData uri="http://schemas.microsoft.com/office/word/2010/wordprocessingShape">
                    <wps:wsp>
                      <wps:cNvSpPr/>
                      <wps:spPr bwMode="auto">
                        <a:xfrm>
                          <a:off x="0" y="0"/>
                          <a:ext cx="6030000" cy="1830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3DC5F28" w14:textId="77777777" w:rsidR="00BD1EBB" w:rsidRDefault="00BD1EBB">
                            <w:pPr>
                              <w:pStyle w:val="aff2"/>
                            </w:pPr>
                            <w:r>
                              <w:rPr>
                                <w:noProof/>
                              </w:rPr>
                              <w:drawing>
                                <wp:inline distT="0" distB="0" distL="0" distR="0" wp14:anchorId="6893845B" wp14:editId="7E497CE2">
                                  <wp:extent cx="6029960" cy="1457325"/>
                                  <wp:effectExtent l="0" t="0" r="0" b="0"/>
                                  <wp:docPr id="1292"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 name="image253.png"/>
                                          <pic:cNvPicPr>
                                            <a:picLocks noChangeAspect="1"/>
                                          </pic:cNvPicPr>
                                        </pic:nvPicPr>
                                        <pic:blipFill>
                                          <a:blip r:embed="rId438"/>
                                          <a:stretch/>
                                        </pic:blipFill>
                                        <pic:spPr bwMode="auto">
                                          <a:xfrm>
                                            <a:off x="0" y="0"/>
                                            <a:ext cx="6029960" cy="1457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B386C75" id="Врезка453" o:spid="_x0000_s1153" style="width:474.8pt;height:14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" stroked="f" strokeweight="0">
                <v:stroke joinstyle="round"/>
                <v:textbox inset="0,0,0,0">
                  <w:txbxContent>
                    <w:p w14:paraId="63DC5F28" w14:textId="77777777" w:rsidR="00BD1EBB" w:rsidRDefault="00BD1EBB">
                      <w:pPr>
                        <w:pStyle w:val="aff2"/>
                      </w:pPr>
                      <w:r>
                        <w:rPr>
                          <w:noProof/>
                        </w:rPr>
                        <w:drawing>
                          <wp:inline distT="0" distB="0" distL="0" distR="0" wp14:anchorId="6893845B" wp14:editId="7E497CE2">
                            <wp:extent cx="6029960" cy="1457325"/>
                            <wp:effectExtent l="0" t="0" r="0" b="0"/>
                            <wp:docPr id="1292"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 name="image253.png"/>
                                    <pic:cNvPicPr>
                                      <a:picLocks noChangeAspect="1"/>
                                    </pic:cNvPicPr>
                                  </pic:nvPicPr>
                                  <pic:blipFill>
                                    <a:blip r:embed="rId438"/>
                                    <a:stretch/>
                                  </pic:blipFill>
                                  <pic:spPr bwMode="auto">
                                    <a:xfrm>
                                      <a:off x="0" y="0"/>
                                      <a:ext cx="6029960" cy="1457325"/>
                                    </a:xfrm>
                                    <a:prstGeom prst="rect">
                                      <a:avLst/>
                                    </a:prstGeom>
                                  </pic:spPr>
                                </pic:pic>
                              </a:graphicData>
                            </a:graphic>
                          </wp:inline>
                        </w:drawing>
                      </w:r>
                      <w:r>
                        <w:t xml:space="preserve"> </w:t>
                      </w:r>
                    </w:p>
                  </w:txbxContent>
                </v:textbox>
                <w10:anchorlock/>
              </v:rect>
            </w:pict>
          </mc:Fallback>
        </mc:AlternateContent>
      </w:r>
    </w:p>
    <w:p w14:paraId="122BCA7E" w14:textId="252FDAFE" w:rsidR="00D076D9" w:rsidRPr="004C3E23" w:rsidRDefault="00483B84" w:rsidP="00797129">
      <w:pPr>
        <w:pStyle w:val="afffffff6"/>
      </w:pPr>
      <w:bookmarkStart w:id="739" w:name="_Toc21282424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618</w:t>
      </w:r>
      <w:bookmarkEnd w:id="739"/>
      <w:r w:rsidR="00D708D3" w:rsidRPr="004C3E23">
        <w:fldChar w:fldCharType="end"/>
      </w:r>
    </w:p>
    <w:p w14:paraId="350405DC" w14:textId="77777777" w:rsidR="00D076D9" w:rsidRPr="004C3E23" w:rsidRDefault="00D708D3">
      <w:pPr>
        <w:rPr>
          <w:color w:val="000000" w:themeColor="text1"/>
        </w:rPr>
      </w:pPr>
      <w:r w:rsidRPr="004C3E23">
        <w:rPr>
          <w:color w:val="000000" w:themeColor="text1"/>
          <w:szCs w:val="28"/>
        </w:rPr>
        <w:t xml:space="preserve">Реквизит </w:t>
      </w:r>
      <w:r w:rsidRPr="004C3E23">
        <w:rPr>
          <w:b/>
          <w:color w:val="000000" w:themeColor="text1"/>
          <w:szCs w:val="28"/>
        </w:rPr>
        <w:t>Дата подписи руководитель</w:t>
      </w:r>
      <w:r w:rsidRPr="004C3E23">
        <w:rPr>
          <w:color w:val="000000" w:themeColor="text1"/>
          <w:szCs w:val="28"/>
        </w:rPr>
        <w:t xml:space="preserve"> автоматически заполняется текущей датой подписания руководителем на третьем этапе БП после выполнения этапа.</w:t>
      </w:r>
    </w:p>
    <w:p w14:paraId="7661AAB3"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 xml:space="preserve">Лист ознакомления </w:t>
      </w:r>
    </w:p>
    <w:p w14:paraId="1BDE96CE" w14:textId="77777777" w:rsidR="00D076D9" w:rsidRPr="004C3E23" w:rsidRDefault="00D708D3">
      <w:pPr>
        <w:rPr>
          <w:color w:val="000000" w:themeColor="text1"/>
        </w:rPr>
      </w:pPr>
      <w:r w:rsidRPr="004C3E23">
        <w:rPr>
          <w:color w:val="000000" w:themeColor="text1"/>
          <w:szCs w:val="28"/>
        </w:rPr>
        <w:t xml:space="preserve">На данной вкладке формуляра указывается список сотрудников, которым необходимо ознакомится с документом. Список может быть заполнен как вручную, так и на основании данных разделов 1 и 2 документа (вкладки </w:t>
      </w:r>
      <w:r w:rsidRPr="004C3E23">
        <w:rPr>
          <w:b/>
          <w:color w:val="000000" w:themeColor="text1"/>
          <w:szCs w:val="28"/>
        </w:rPr>
        <w:t>Объекты инвентаризации</w:t>
      </w:r>
      <w:r w:rsidRPr="004C3E23">
        <w:rPr>
          <w:color w:val="000000" w:themeColor="text1"/>
          <w:szCs w:val="28"/>
        </w:rPr>
        <w:t xml:space="preserve"> и </w:t>
      </w:r>
      <w:r w:rsidRPr="004C3E23">
        <w:rPr>
          <w:b/>
          <w:color w:val="000000" w:themeColor="text1"/>
          <w:szCs w:val="28"/>
        </w:rPr>
        <w:t>Инвентаризационные комиссии</w:t>
      </w:r>
      <w:r w:rsidRPr="004C3E23">
        <w:rPr>
          <w:color w:val="000000" w:themeColor="text1"/>
          <w:szCs w:val="28"/>
        </w:rPr>
        <w:t>):</w:t>
      </w:r>
    </w:p>
    <w:p w14:paraId="454C2764" w14:textId="77777777" w:rsidR="00D076D9" w:rsidRPr="004C3E23" w:rsidRDefault="00D708D3" w:rsidP="00925142">
      <w:pPr>
        <w:keepNext/>
        <w:ind w:firstLine="0"/>
        <w:jc w:val="center"/>
        <w:rPr>
          <w:noProof/>
        </w:rPr>
      </w:pPr>
      <w:r w:rsidRPr="004C3E23">
        <w:rPr>
          <w:noProof/>
        </w:rPr>
        <w:lastRenderedPageBreak/>
        <mc:AlternateContent>
          <mc:Choice Requires="wps">
            <w:drawing>
              <wp:inline distT="0" distB="0" distL="0" distR="0" wp14:anchorId="55A985C2" wp14:editId="637D3752">
                <wp:extent cx="6092825" cy="3107055"/>
                <wp:effectExtent l="0" t="0" r="0" b="0"/>
                <wp:docPr id="813" name="Врезка454"/>
                <wp:cNvGraphicFramePr/>
                <a:graphic xmlns:a="http://schemas.openxmlformats.org/drawingml/2006/main">
                  <a:graphicData uri="http://schemas.microsoft.com/office/word/2010/wordprocessingShape">
                    <wps:wsp>
                      <wps:cNvSpPr/>
                      <wps:spPr bwMode="auto">
                        <a:xfrm>
                          <a:off x="0" y="0"/>
                          <a:ext cx="6093000" cy="3107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8219DB4" w14:textId="77777777" w:rsidR="00BD1EBB" w:rsidRDefault="00BD1EBB">
                            <w:pPr>
                              <w:pStyle w:val="aff2"/>
                            </w:pPr>
                            <w:r>
                              <w:rPr>
                                <w:noProof/>
                              </w:rPr>
                              <w:drawing>
                                <wp:inline distT="0" distB="0" distL="0" distR="0" wp14:anchorId="6448E488" wp14:editId="5B742E1D">
                                  <wp:extent cx="6092825" cy="2762885"/>
                                  <wp:effectExtent l="0" t="0" r="0" b="0"/>
                                  <wp:docPr id="1294" name="image25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 name="image252.png" descr="C:\Users\zmist\Downloads\1\Новая папка\1.png"/>
                                          <pic:cNvPicPr>
                                            <a:picLocks noChangeAspect="1"/>
                                          </pic:cNvPicPr>
                                        </pic:nvPicPr>
                                        <pic:blipFill>
                                          <a:blip r:embed="rId439"/>
                                          <a:stretch/>
                                        </pic:blipFill>
                                        <pic:spPr bwMode="auto">
                                          <a:xfrm>
                                            <a:off x="0" y="0"/>
                                            <a:ext cx="6092825" cy="27628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5A985C2" id="Врезка454" o:spid="_x0000_s1154" style="width:479.75pt;height:24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" stroked="f" strokeweight="0">
                <v:stroke joinstyle="round"/>
                <v:textbox inset="0,0,0,0">
                  <w:txbxContent>
                    <w:p w14:paraId="38219DB4" w14:textId="77777777" w:rsidR="00BD1EBB" w:rsidRDefault="00BD1EBB">
                      <w:pPr>
                        <w:pStyle w:val="aff2"/>
                      </w:pPr>
                      <w:r>
                        <w:rPr>
                          <w:noProof/>
                        </w:rPr>
                        <w:drawing>
                          <wp:inline distT="0" distB="0" distL="0" distR="0" wp14:anchorId="6448E488" wp14:editId="5B742E1D">
                            <wp:extent cx="6092825" cy="2762885"/>
                            <wp:effectExtent l="0" t="0" r="0" b="0"/>
                            <wp:docPr id="1294" name="image25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 name="image252.png" descr="C:\Users\zmist\Downloads\1\Новая папка\1.png"/>
                                    <pic:cNvPicPr>
                                      <a:picLocks noChangeAspect="1"/>
                                    </pic:cNvPicPr>
                                  </pic:nvPicPr>
                                  <pic:blipFill>
                                    <a:blip r:embed="rId439"/>
                                    <a:stretch/>
                                  </pic:blipFill>
                                  <pic:spPr bwMode="auto">
                                    <a:xfrm>
                                      <a:off x="0" y="0"/>
                                      <a:ext cx="6092825" cy="2762885"/>
                                    </a:xfrm>
                                    <a:prstGeom prst="rect">
                                      <a:avLst/>
                                    </a:prstGeom>
                                  </pic:spPr>
                                </pic:pic>
                              </a:graphicData>
                            </a:graphic>
                          </wp:inline>
                        </w:drawing>
                      </w:r>
                      <w:r>
                        <w:t xml:space="preserve"> </w:t>
                      </w:r>
                    </w:p>
                  </w:txbxContent>
                </v:textbox>
                <w10:anchorlock/>
              </v:rect>
            </w:pict>
          </mc:Fallback>
        </mc:AlternateContent>
      </w:r>
    </w:p>
    <w:p w14:paraId="158FF6E8" w14:textId="46E5A0AF" w:rsidR="00D076D9" w:rsidRPr="004C3E23" w:rsidRDefault="00483B84" w:rsidP="00797129">
      <w:pPr>
        <w:pStyle w:val="afffffff6"/>
      </w:pPr>
      <w:bookmarkStart w:id="740" w:name="_Toc21282424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619</w:t>
      </w:r>
      <w:bookmarkEnd w:id="740"/>
      <w:r w:rsidR="00D708D3" w:rsidRPr="004C3E23">
        <w:fldChar w:fldCharType="end"/>
      </w:r>
    </w:p>
    <w:p w14:paraId="4EFFD203" w14:textId="77777777" w:rsidR="00D076D9" w:rsidRPr="004C3E23" w:rsidRDefault="00D076D9">
      <w:pPr>
        <w:jc w:val="center"/>
        <w:rPr>
          <w:color w:val="000000" w:themeColor="text1"/>
        </w:rPr>
      </w:pPr>
    </w:p>
    <w:p w14:paraId="47288B9D" w14:textId="77777777" w:rsidR="00D076D9" w:rsidRPr="004C3E23" w:rsidRDefault="00D708D3">
      <w:pPr>
        <w:ind w:firstLine="708"/>
        <w:rPr>
          <w:color w:val="000000" w:themeColor="text1"/>
        </w:rPr>
      </w:pPr>
      <w:r w:rsidRPr="004C3E23">
        <w:rPr>
          <w:b/>
          <w:color w:val="000000" w:themeColor="text1"/>
          <w:szCs w:val="28"/>
        </w:rPr>
        <w:t>Важно!</w:t>
      </w:r>
      <w:r w:rsidRPr="004C3E23">
        <w:rPr>
          <w:color w:val="000000" w:themeColor="text1"/>
          <w:szCs w:val="28"/>
        </w:rPr>
        <w:t xml:space="preserve"> При заполнении Листа ознакомления через кнопку </w:t>
      </w:r>
      <w:r w:rsidRPr="004C3E23">
        <w:rPr>
          <w:b/>
          <w:color w:val="000000" w:themeColor="text1"/>
          <w:szCs w:val="28"/>
        </w:rPr>
        <w:t xml:space="preserve">Добавить, </w:t>
      </w:r>
      <w:r w:rsidRPr="004C3E23">
        <w:rPr>
          <w:color w:val="000000" w:themeColor="text1"/>
          <w:szCs w:val="28"/>
        </w:rPr>
        <w:t>необходимо выбирать</w:t>
      </w:r>
      <w:r w:rsidRPr="004C3E23">
        <w:rPr>
          <w:b/>
          <w:color w:val="000000" w:themeColor="text1"/>
          <w:szCs w:val="28"/>
        </w:rPr>
        <w:t xml:space="preserve"> </w:t>
      </w:r>
      <w:r w:rsidRPr="004C3E23">
        <w:rPr>
          <w:color w:val="000000" w:themeColor="text1"/>
          <w:szCs w:val="28"/>
        </w:rPr>
        <w:t>сотрудников только из одноименного справочника</w:t>
      </w:r>
      <w:r w:rsidRPr="004C3E23">
        <w:rPr>
          <w:b/>
          <w:color w:val="000000" w:themeColor="text1"/>
          <w:szCs w:val="28"/>
        </w:rPr>
        <w:t xml:space="preserve"> Сотрудники.</w:t>
      </w:r>
    </w:p>
    <w:p w14:paraId="7980EDA8" w14:textId="77777777" w:rsidR="00D076D9" w:rsidRPr="004C3E23" w:rsidRDefault="00D708D3">
      <w:pPr>
        <w:ind w:firstLine="708"/>
        <w:rPr>
          <w:b/>
          <w:color w:val="000000" w:themeColor="text1"/>
          <w:szCs w:val="28"/>
        </w:rPr>
      </w:pPr>
      <w:r w:rsidRPr="004C3E23">
        <w:rPr>
          <w:b/>
          <w:color w:val="000000" w:themeColor="text1"/>
          <w:szCs w:val="28"/>
        </w:rPr>
        <w:t>Важно! Если в Листе ознакомления будет указан не весь перечень сотрудников из раздела 1 и 2, то будет выдано соответствующее предупреждение.</w:t>
      </w:r>
    </w:p>
    <w:p w14:paraId="622A4E40" w14:textId="77777777" w:rsidR="00D076D9" w:rsidRPr="004C3E23" w:rsidRDefault="00D708D3">
      <w:pPr>
        <w:ind w:firstLine="708"/>
        <w:rPr>
          <w:color w:val="000000" w:themeColor="text1"/>
        </w:rPr>
      </w:pPr>
      <w:r w:rsidRPr="004C3E23">
        <w:rPr>
          <w:b/>
          <w:color w:val="000000" w:themeColor="text1"/>
          <w:szCs w:val="28"/>
        </w:rPr>
        <w:t>При этом в Лист ознакомления не должны быть включены лица, указанные на вкладке Лист согласования.</w:t>
      </w:r>
    </w:p>
    <w:p w14:paraId="0C08CFC9" w14:textId="77777777" w:rsidR="00D076D9" w:rsidRPr="004C3E23" w:rsidRDefault="00D708D3">
      <w:pPr>
        <w:ind w:firstLine="708"/>
        <w:rPr>
          <w:color w:val="000000" w:themeColor="text1"/>
        </w:rPr>
      </w:pPr>
      <w:r w:rsidRPr="004C3E23">
        <w:rPr>
          <w:b/>
          <w:color w:val="000000" w:themeColor="text1"/>
          <w:szCs w:val="28"/>
        </w:rPr>
        <w:t xml:space="preserve">Список лиц для ознакомления должен обязательно включать в себя сотрудника с полномочиями Бухгалтера. </w:t>
      </w:r>
    </w:p>
    <w:p w14:paraId="49180006"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55C02871" wp14:editId="47DC6738">
                <wp:extent cx="5628005" cy="2942590"/>
                <wp:effectExtent l="0" t="0" r="0" b="0"/>
                <wp:docPr id="815" name="Врезка455"/>
                <wp:cNvGraphicFramePr/>
                <a:graphic xmlns:a="http://schemas.openxmlformats.org/drawingml/2006/main">
                  <a:graphicData uri="http://schemas.microsoft.com/office/word/2010/wordprocessingShape">
                    <wps:wsp>
                      <wps:cNvSpPr/>
                      <wps:spPr bwMode="auto">
                        <a:xfrm>
                          <a:off x="0" y="0"/>
                          <a:ext cx="5627880" cy="2942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4D3FBA5" w14:textId="77777777" w:rsidR="00BD1EBB" w:rsidRDefault="00BD1EBB">
                            <w:pPr>
                              <w:pStyle w:val="aff2"/>
                            </w:pPr>
                            <w:r>
                              <w:rPr>
                                <w:noProof/>
                              </w:rPr>
                              <w:drawing>
                                <wp:inline distT="0" distB="0" distL="0" distR="0" wp14:anchorId="131A0048" wp14:editId="6789734A">
                                  <wp:extent cx="5628005" cy="2569845"/>
                                  <wp:effectExtent l="0" t="0" r="0" b="0"/>
                                  <wp:docPr id="1303" name="image25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 name="image255.png" descr="C:\Users\zmist\Downloads\1\Новая папка\1.png"/>
                                          <pic:cNvPicPr>
                                            <a:picLocks noChangeAspect="1"/>
                                          </pic:cNvPicPr>
                                        </pic:nvPicPr>
                                        <pic:blipFill>
                                          <a:blip r:embed="rId440"/>
                                          <a:stretch/>
                                        </pic:blipFill>
                                        <pic:spPr bwMode="auto">
                                          <a:xfrm>
                                            <a:off x="0" y="0"/>
                                            <a:ext cx="5628005" cy="25698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5C02871" id="Врезка455" o:spid="_x0000_s1155" style="width:443.15pt;height:23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" stroked="f" strokeweight="0">
                <v:textbox inset="0,0,0,0">
                  <w:txbxContent>
                    <w:p w14:paraId="64D3FBA5" w14:textId="77777777" w:rsidR="00BD1EBB" w:rsidRDefault="00BD1EBB">
                      <w:pPr>
                        <w:pStyle w:val="aff2"/>
                      </w:pPr>
                      <w:r>
                        <w:rPr>
                          <w:noProof/>
                        </w:rPr>
                        <w:drawing>
                          <wp:inline distT="0" distB="0" distL="0" distR="0" wp14:anchorId="131A0048" wp14:editId="6789734A">
                            <wp:extent cx="5628005" cy="2569845"/>
                            <wp:effectExtent l="0" t="0" r="0" b="0"/>
                            <wp:docPr id="1303" name="image25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 name="image255.png" descr="C:\Users\zmist\Downloads\1\Новая папка\1.png"/>
                                    <pic:cNvPicPr>
                                      <a:picLocks noChangeAspect="1"/>
                                    </pic:cNvPicPr>
                                  </pic:nvPicPr>
                                  <pic:blipFill>
                                    <a:blip r:embed="rId440"/>
                                    <a:stretch/>
                                  </pic:blipFill>
                                  <pic:spPr bwMode="auto">
                                    <a:xfrm>
                                      <a:off x="0" y="0"/>
                                      <a:ext cx="5628005" cy="2569845"/>
                                    </a:xfrm>
                                    <a:prstGeom prst="rect">
                                      <a:avLst/>
                                    </a:prstGeom>
                                  </pic:spPr>
                                </pic:pic>
                              </a:graphicData>
                            </a:graphic>
                          </wp:inline>
                        </w:drawing>
                      </w:r>
                      <w:r>
                        <w:t xml:space="preserve"> </w:t>
                      </w:r>
                    </w:p>
                  </w:txbxContent>
                </v:textbox>
                <w10:anchorlock/>
              </v:rect>
            </w:pict>
          </mc:Fallback>
        </mc:AlternateContent>
      </w:r>
    </w:p>
    <w:p w14:paraId="38C5D440" w14:textId="1BE964AC" w:rsidR="00D076D9" w:rsidRPr="004C3E23" w:rsidRDefault="00483B84" w:rsidP="00797129">
      <w:pPr>
        <w:pStyle w:val="afffffff6"/>
      </w:pPr>
      <w:bookmarkStart w:id="741" w:name="_Toc21282424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620</w:t>
      </w:r>
      <w:bookmarkEnd w:id="741"/>
      <w:r w:rsidR="00D708D3" w:rsidRPr="004C3E23">
        <w:fldChar w:fldCharType="end"/>
      </w:r>
    </w:p>
    <w:p w14:paraId="186C6E93" w14:textId="77777777" w:rsidR="00D076D9" w:rsidRPr="004C3E23" w:rsidRDefault="00D076D9">
      <w:pPr>
        <w:jc w:val="center"/>
        <w:rPr>
          <w:color w:val="000000" w:themeColor="text1"/>
        </w:rPr>
      </w:pPr>
    </w:p>
    <w:p w14:paraId="12DAB048"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 xml:space="preserve">Лист согласования </w:t>
      </w:r>
    </w:p>
    <w:p w14:paraId="6AA97A71" w14:textId="77777777" w:rsidR="00D076D9" w:rsidRPr="004C3E23" w:rsidRDefault="00D708D3">
      <w:pPr>
        <w:rPr>
          <w:color w:val="000000" w:themeColor="text1"/>
        </w:rPr>
      </w:pPr>
      <w:r w:rsidRPr="004C3E23">
        <w:rPr>
          <w:color w:val="000000" w:themeColor="text1"/>
          <w:szCs w:val="28"/>
        </w:rPr>
        <w:lastRenderedPageBreak/>
        <w:t xml:space="preserve">На данной вкладке формуляра указывается список сотрудников, которые должны согласовать решение на проведение инвентаризации. Список сотрудников данной вкладки заполняется из перечня Согласующие лица. Приказ и перечень согласующих лиц может быть создан посредством кнопки </w:t>
      </w:r>
      <w:r w:rsidRPr="004C3E23">
        <w:rPr>
          <w:b/>
          <w:color w:val="000000" w:themeColor="text1"/>
          <w:szCs w:val="28"/>
        </w:rPr>
        <w:t>Создать</w:t>
      </w:r>
      <w:r w:rsidRPr="004C3E23">
        <w:rPr>
          <w:color w:val="000000" w:themeColor="text1"/>
          <w:szCs w:val="28"/>
        </w:rPr>
        <w:t xml:space="preserve"> в шапке перечня.</w:t>
      </w:r>
    </w:p>
    <w:p w14:paraId="02CB3B6A" w14:textId="77777777" w:rsidR="00D076D9" w:rsidRPr="004C3E23" w:rsidRDefault="00D076D9">
      <w:pPr>
        <w:rPr>
          <w:color w:val="000000" w:themeColor="text1"/>
          <w:szCs w:val="28"/>
        </w:rPr>
      </w:pPr>
    </w:p>
    <w:p w14:paraId="49B2F65F"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6D70A5F5" wp14:editId="159BA74F">
                <wp:extent cx="5549265" cy="3021330"/>
                <wp:effectExtent l="0" t="0" r="0" b="0"/>
                <wp:docPr id="817" name="Врезка456"/>
                <wp:cNvGraphicFramePr/>
                <a:graphic xmlns:a="http://schemas.openxmlformats.org/drawingml/2006/main">
                  <a:graphicData uri="http://schemas.microsoft.com/office/word/2010/wordprocessingShape">
                    <wps:wsp>
                      <wps:cNvSpPr/>
                      <wps:spPr bwMode="auto">
                        <a:xfrm>
                          <a:off x="0" y="0"/>
                          <a:ext cx="5549400" cy="3021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B624453" w14:textId="77777777" w:rsidR="00BD1EBB" w:rsidRDefault="00BD1EBB">
                            <w:pPr>
                              <w:pStyle w:val="aff2"/>
                            </w:pPr>
                            <w:r>
                              <w:rPr>
                                <w:noProof/>
                              </w:rPr>
                              <w:drawing>
                                <wp:inline distT="0" distB="0" distL="0" distR="0" wp14:anchorId="1F18D35F" wp14:editId="1671B629">
                                  <wp:extent cx="5549265" cy="2648585"/>
                                  <wp:effectExtent l="0" t="0" r="0" b="0"/>
                                  <wp:docPr id="1306" name="image19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image195.png" descr="C:\Users\zmist\Downloads\1\Новая папка\1.png"/>
                                          <pic:cNvPicPr>
                                            <a:picLocks noChangeAspect="1"/>
                                          </pic:cNvPicPr>
                                        </pic:nvPicPr>
                                        <pic:blipFill>
                                          <a:blip r:embed="rId441"/>
                                          <a:stretch/>
                                        </pic:blipFill>
                                        <pic:spPr bwMode="auto">
                                          <a:xfrm>
                                            <a:off x="0" y="0"/>
                                            <a:ext cx="5549265" cy="26485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D70A5F5" id="Врезка456" o:spid="_x0000_s1156" style="width:436.95pt;height:23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" stroked="f" strokeweight="0">
                <v:stroke joinstyle="round"/>
                <v:textbox inset="0,0,0,0">
                  <w:txbxContent>
                    <w:p w14:paraId="7B624453" w14:textId="77777777" w:rsidR="00BD1EBB" w:rsidRDefault="00BD1EBB">
                      <w:pPr>
                        <w:pStyle w:val="aff2"/>
                      </w:pPr>
                      <w:r>
                        <w:rPr>
                          <w:noProof/>
                        </w:rPr>
                        <w:drawing>
                          <wp:inline distT="0" distB="0" distL="0" distR="0" wp14:anchorId="1F18D35F" wp14:editId="1671B629">
                            <wp:extent cx="5549265" cy="2648585"/>
                            <wp:effectExtent l="0" t="0" r="0" b="0"/>
                            <wp:docPr id="1306" name="image19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image195.png" descr="C:\Users\zmist\Downloads\1\Новая папка\1.png"/>
                                    <pic:cNvPicPr>
                                      <a:picLocks noChangeAspect="1"/>
                                    </pic:cNvPicPr>
                                  </pic:nvPicPr>
                                  <pic:blipFill>
                                    <a:blip r:embed="rId441"/>
                                    <a:stretch/>
                                  </pic:blipFill>
                                  <pic:spPr bwMode="auto">
                                    <a:xfrm>
                                      <a:off x="0" y="0"/>
                                      <a:ext cx="5549265" cy="2648585"/>
                                    </a:xfrm>
                                    <a:prstGeom prst="rect">
                                      <a:avLst/>
                                    </a:prstGeom>
                                  </pic:spPr>
                                </pic:pic>
                              </a:graphicData>
                            </a:graphic>
                          </wp:inline>
                        </w:drawing>
                      </w:r>
                      <w:r>
                        <w:t xml:space="preserve"> </w:t>
                      </w:r>
                    </w:p>
                  </w:txbxContent>
                </v:textbox>
                <w10:anchorlock/>
              </v:rect>
            </w:pict>
          </mc:Fallback>
        </mc:AlternateContent>
      </w:r>
    </w:p>
    <w:p w14:paraId="71A28270" w14:textId="60583BFC" w:rsidR="00D076D9" w:rsidRPr="004C3E23" w:rsidRDefault="00483B84" w:rsidP="00797129">
      <w:pPr>
        <w:pStyle w:val="afffffff6"/>
      </w:pPr>
      <w:bookmarkStart w:id="742" w:name="_Toc21282424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621</w:t>
      </w:r>
      <w:bookmarkEnd w:id="742"/>
      <w:r w:rsidR="00D708D3" w:rsidRPr="004C3E23">
        <w:fldChar w:fldCharType="end"/>
      </w:r>
    </w:p>
    <w:p w14:paraId="0272F110" w14:textId="77777777" w:rsidR="00D076D9" w:rsidRPr="004C3E23" w:rsidRDefault="00D076D9">
      <w:pPr>
        <w:jc w:val="center"/>
        <w:rPr>
          <w:color w:val="000000" w:themeColor="text1"/>
        </w:rPr>
      </w:pPr>
    </w:p>
    <w:p w14:paraId="0E96955C" w14:textId="77777777" w:rsidR="00D076D9" w:rsidRPr="004C3E23" w:rsidRDefault="00D708D3">
      <w:pPr>
        <w:rPr>
          <w:color w:val="000000" w:themeColor="text1"/>
        </w:rPr>
      </w:pPr>
      <w:r w:rsidRPr="004C3E23">
        <w:rPr>
          <w:color w:val="000000" w:themeColor="text1"/>
          <w:szCs w:val="28"/>
        </w:rPr>
        <w:t xml:space="preserve">Обязательным условием указания сотрудников на вкладках </w:t>
      </w:r>
      <w:r w:rsidRPr="004C3E23">
        <w:rPr>
          <w:b/>
          <w:color w:val="000000" w:themeColor="text1"/>
          <w:szCs w:val="28"/>
        </w:rPr>
        <w:t xml:space="preserve">Лист ознакомления </w:t>
      </w:r>
      <w:r w:rsidRPr="004C3E23">
        <w:rPr>
          <w:color w:val="000000" w:themeColor="text1"/>
          <w:szCs w:val="28"/>
        </w:rPr>
        <w:t xml:space="preserve">и </w:t>
      </w:r>
      <w:r w:rsidRPr="004C3E23">
        <w:rPr>
          <w:b/>
          <w:color w:val="000000" w:themeColor="text1"/>
          <w:szCs w:val="28"/>
        </w:rPr>
        <w:t xml:space="preserve">Лист согласования </w:t>
      </w:r>
      <w:r w:rsidRPr="004C3E23">
        <w:rPr>
          <w:color w:val="000000" w:themeColor="text1"/>
          <w:szCs w:val="28"/>
        </w:rPr>
        <w:t>является наличие пользователей у указанных сотрудников.</w:t>
      </w:r>
    </w:p>
    <w:p w14:paraId="41EC93C9" w14:textId="77777777" w:rsidR="00D076D9" w:rsidRPr="004C3E23" w:rsidRDefault="00D708D3">
      <w:pPr>
        <w:rPr>
          <w:color w:val="000000" w:themeColor="text1"/>
        </w:rPr>
      </w:pPr>
      <w:r w:rsidRPr="004C3E23">
        <w:rPr>
          <w:color w:val="000000" w:themeColor="text1"/>
          <w:szCs w:val="28"/>
        </w:rPr>
        <w:t xml:space="preserve">Согласно шаблону процесса по кнопке-резолюции </w:t>
      </w:r>
      <w:r w:rsidRPr="004C3E23">
        <w:rPr>
          <w:b/>
          <w:color w:val="000000" w:themeColor="text1"/>
          <w:szCs w:val="28"/>
        </w:rPr>
        <w:t>На согласование</w:t>
      </w:r>
      <w:r w:rsidRPr="004C3E23">
        <w:rPr>
          <w:color w:val="000000" w:themeColor="text1"/>
          <w:szCs w:val="28"/>
        </w:rPr>
        <w:t xml:space="preserve"> документ направляется на согласование сотрудникам, перечисленным в списке Лист согласования. При этом для каждого сотрудника из списка создаётся задача на согласование.</w:t>
      </w:r>
    </w:p>
    <w:p w14:paraId="2BEE5AB1"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0F6E4C8E" wp14:editId="157BA8AC">
                <wp:extent cx="6029960" cy="1773555"/>
                <wp:effectExtent l="0" t="0" r="0" b="0"/>
                <wp:docPr id="819" name="Врезка457"/>
                <wp:cNvGraphicFramePr/>
                <a:graphic xmlns:a="http://schemas.openxmlformats.org/drawingml/2006/main">
                  <a:graphicData uri="http://schemas.microsoft.com/office/word/2010/wordprocessingShape">
                    <wps:wsp>
                      <wps:cNvSpPr/>
                      <wps:spPr bwMode="auto">
                        <a:xfrm>
                          <a:off x="0" y="0"/>
                          <a:ext cx="6030000" cy="17737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2424994" w14:textId="77777777" w:rsidR="00BD1EBB" w:rsidRDefault="00BD1EBB">
                            <w:pPr>
                              <w:pStyle w:val="aff2"/>
                            </w:pPr>
                            <w:r>
                              <w:rPr>
                                <w:noProof/>
                              </w:rPr>
                              <w:drawing>
                                <wp:inline distT="0" distB="0" distL="0" distR="0" wp14:anchorId="236603C9" wp14:editId="1BABF509">
                                  <wp:extent cx="6029960" cy="1400810"/>
                                  <wp:effectExtent l="0" t="0" r="0" b="0"/>
                                  <wp:docPr id="1310" name="image19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 name="image193.png" descr="C:\Users\zmist\Downloads\1\Новая папка\1.png"/>
                                          <pic:cNvPicPr>
                                            <a:picLocks noChangeAspect="1"/>
                                          </pic:cNvPicPr>
                                        </pic:nvPicPr>
                                        <pic:blipFill>
                                          <a:blip r:embed="rId442"/>
                                          <a:stretch/>
                                        </pic:blipFill>
                                        <pic:spPr bwMode="auto">
                                          <a:xfrm>
                                            <a:off x="0" y="0"/>
                                            <a:ext cx="6029960" cy="14008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F6E4C8E" id="Врезка457" o:spid="_x0000_s1157" style="width:474.8pt;height:13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" stroked="f" strokeweight="0">
                <v:stroke joinstyle="round"/>
                <v:textbox inset="0,0,0,0">
                  <w:txbxContent>
                    <w:p w14:paraId="62424994" w14:textId="77777777" w:rsidR="00BD1EBB" w:rsidRDefault="00BD1EBB">
                      <w:pPr>
                        <w:pStyle w:val="aff2"/>
                      </w:pPr>
                      <w:r>
                        <w:rPr>
                          <w:noProof/>
                        </w:rPr>
                        <w:drawing>
                          <wp:inline distT="0" distB="0" distL="0" distR="0" wp14:anchorId="236603C9" wp14:editId="1BABF509">
                            <wp:extent cx="6029960" cy="1400810"/>
                            <wp:effectExtent l="0" t="0" r="0" b="0"/>
                            <wp:docPr id="1310" name="image19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 name="image193.png" descr="C:\Users\zmist\Downloads\1\Новая папка\1.png"/>
                                    <pic:cNvPicPr>
                                      <a:picLocks noChangeAspect="1"/>
                                    </pic:cNvPicPr>
                                  </pic:nvPicPr>
                                  <pic:blipFill>
                                    <a:blip r:embed="rId442"/>
                                    <a:stretch/>
                                  </pic:blipFill>
                                  <pic:spPr bwMode="auto">
                                    <a:xfrm>
                                      <a:off x="0" y="0"/>
                                      <a:ext cx="6029960" cy="1400810"/>
                                    </a:xfrm>
                                    <a:prstGeom prst="rect">
                                      <a:avLst/>
                                    </a:prstGeom>
                                  </pic:spPr>
                                </pic:pic>
                              </a:graphicData>
                            </a:graphic>
                          </wp:inline>
                        </w:drawing>
                      </w:r>
                      <w:r>
                        <w:t xml:space="preserve"> </w:t>
                      </w:r>
                    </w:p>
                  </w:txbxContent>
                </v:textbox>
                <w10:anchorlock/>
              </v:rect>
            </w:pict>
          </mc:Fallback>
        </mc:AlternateContent>
      </w:r>
    </w:p>
    <w:p w14:paraId="7219F584" w14:textId="25BED670" w:rsidR="00D076D9" w:rsidRPr="004C3E23" w:rsidRDefault="00483B84" w:rsidP="00797129">
      <w:pPr>
        <w:pStyle w:val="afffffff6"/>
      </w:pPr>
      <w:bookmarkStart w:id="743" w:name="_Toc21282424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622</w:t>
      </w:r>
      <w:bookmarkEnd w:id="743"/>
      <w:r w:rsidR="00D708D3" w:rsidRPr="004C3E23">
        <w:fldChar w:fldCharType="end"/>
      </w:r>
    </w:p>
    <w:p w14:paraId="68ECB226" w14:textId="77777777" w:rsidR="00D076D9" w:rsidRPr="004C3E23" w:rsidRDefault="00D076D9">
      <w:pPr>
        <w:jc w:val="center"/>
        <w:rPr>
          <w:color w:val="000000" w:themeColor="text1"/>
        </w:rPr>
      </w:pPr>
    </w:p>
    <w:p w14:paraId="5B7B5CE8" w14:textId="77777777" w:rsidR="00D076D9" w:rsidRPr="004C3E23" w:rsidRDefault="00D708D3">
      <w:pPr>
        <w:rPr>
          <w:color w:val="000000" w:themeColor="text1"/>
        </w:rPr>
      </w:pPr>
      <w:r w:rsidRPr="004C3E23">
        <w:rPr>
          <w:color w:val="000000" w:themeColor="text1"/>
          <w:szCs w:val="28"/>
        </w:rPr>
        <w:t xml:space="preserve">По кнопке-резолюции </w:t>
      </w:r>
      <w:r w:rsidRPr="004C3E23">
        <w:rPr>
          <w:b/>
          <w:color w:val="000000" w:themeColor="text1"/>
          <w:szCs w:val="28"/>
        </w:rPr>
        <w:t>На утверждение</w:t>
      </w:r>
      <w:r w:rsidRPr="004C3E23">
        <w:rPr>
          <w:color w:val="000000" w:themeColor="text1"/>
          <w:szCs w:val="28"/>
        </w:rPr>
        <w:t xml:space="preserve"> документ переходит на третий этап БП Утверждение сотруднику с ролью </w:t>
      </w:r>
      <w:r w:rsidRPr="004C3E23">
        <w:rPr>
          <w:b/>
          <w:color w:val="000000" w:themeColor="text1"/>
          <w:szCs w:val="28"/>
        </w:rPr>
        <w:t>Руководитель</w:t>
      </w:r>
      <w:r w:rsidRPr="004C3E23">
        <w:rPr>
          <w:color w:val="000000" w:themeColor="text1"/>
          <w:szCs w:val="28"/>
        </w:rPr>
        <w:t xml:space="preserve"> в случае если согласование не требуется.</w:t>
      </w:r>
    </w:p>
    <w:p w14:paraId="26A808D9" w14:textId="77777777" w:rsidR="00D076D9" w:rsidRPr="004C3E23" w:rsidRDefault="00D708D3">
      <w:pPr>
        <w:rPr>
          <w:color w:val="000000" w:themeColor="text1"/>
        </w:rPr>
      </w:pPr>
      <w:r w:rsidRPr="004C3E23">
        <w:rPr>
          <w:color w:val="000000" w:themeColor="text1"/>
          <w:szCs w:val="28"/>
        </w:rPr>
        <w:t>В случае, если в лист согласования заполнен или выбраны согласующие лица, будет выдано сообщение.</w:t>
      </w:r>
    </w:p>
    <w:p w14:paraId="17683B23" w14:textId="77777777" w:rsidR="00D076D9" w:rsidRPr="004C3E23" w:rsidRDefault="00D708D3" w:rsidP="00925142">
      <w:pPr>
        <w:keepNext/>
        <w:ind w:firstLine="0"/>
        <w:jc w:val="center"/>
        <w:rPr>
          <w:noProof/>
        </w:rPr>
      </w:pPr>
      <w:r w:rsidRPr="004C3E23">
        <w:rPr>
          <w:noProof/>
        </w:rPr>
        <w:lastRenderedPageBreak/>
        <mc:AlternateContent>
          <mc:Choice Requires="wps">
            <w:drawing>
              <wp:inline distT="0" distB="0" distL="0" distR="0" wp14:anchorId="44029418" wp14:editId="31F82CBE">
                <wp:extent cx="4682490" cy="2138680"/>
                <wp:effectExtent l="0" t="0" r="0" b="0"/>
                <wp:docPr id="821" name="Врезка458"/>
                <wp:cNvGraphicFramePr/>
                <a:graphic xmlns:a="http://schemas.openxmlformats.org/drawingml/2006/main">
                  <a:graphicData uri="http://schemas.microsoft.com/office/word/2010/wordprocessingShape">
                    <wps:wsp>
                      <wps:cNvSpPr/>
                      <wps:spPr bwMode="auto">
                        <a:xfrm>
                          <a:off x="0" y="0"/>
                          <a:ext cx="4682520" cy="21387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B86920D" w14:textId="77777777" w:rsidR="00BD1EBB" w:rsidRDefault="00BD1EBB">
                            <w:pPr>
                              <w:pStyle w:val="aff2"/>
                            </w:pPr>
                            <w:r>
                              <w:rPr>
                                <w:noProof/>
                              </w:rPr>
                              <w:drawing>
                                <wp:inline distT="0" distB="0" distL="0" distR="0" wp14:anchorId="2EE42AE5" wp14:editId="024E57C1">
                                  <wp:extent cx="4682490" cy="1765935"/>
                                  <wp:effectExtent l="0" t="0" r="0" b="0"/>
                                  <wp:docPr id="1312"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 name="image199.png"/>
                                          <pic:cNvPicPr>
                                            <a:picLocks noChangeAspect="1"/>
                                          </pic:cNvPicPr>
                                        </pic:nvPicPr>
                                        <pic:blipFill>
                                          <a:blip r:embed="rId443"/>
                                          <a:stretch/>
                                        </pic:blipFill>
                                        <pic:spPr bwMode="auto">
                                          <a:xfrm>
                                            <a:off x="0" y="0"/>
                                            <a:ext cx="4682490" cy="17659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029418" id="Врезка458" o:spid="_x0000_s1158" style="width:368.7pt;height:16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" stroked="f" strokeweight="0">
                <v:stroke joinstyle="round"/>
                <v:textbox inset="0,0,0,0">
                  <w:txbxContent>
                    <w:p w14:paraId="3B86920D" w14:textId="77777777" w:rsidR="00BD1EBB" w:rsidRDefault="00BD1EBB">
                      <w:pPr>
                        <w:pStyle w:val="aff2"/>
                      </w:pPr>
                      <w:r>
                        <w:rPr>
                          <w:noProof/>
                        </w:rPr>
                        <w:drawing>
                          <wp:inline distT="0" distB="0" distL="0" distR="0" wp14:anchorId="2EE42AE5" wp14:editId="024E57C1">
                            <wp:extent cx="4682490" cy="1765935"/>
                            <wp:effectExtent l="0" t="0" r="0" b="0"/>
                            <wp:docPr id="1312"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 name="image199.png"/>
                                    <pic:cNvPicPr>
                                      <a:picLocks noChangeAspect="1"/>
                                    </pic:cNvPicPr>
                                  </pic:nvPicPr>
                                  <pic:blipFill>
                                    <a:blip r:embed="rId443"/>
                                    <a:stretch/>
                                  </pic:blipFill>
                                  <pic:spPr bwMode="auto">
                                    <a:xfrm>
                                      <a:off x="0" y="0"/>
                                      <a:ext cx="4682490" cy="1765935"/>
                                    </a:xfrm>
                                    <a:prstGeom prst="rect">
                                      <a:avLst/>
                                    </a:prstGeom>
                                  </pic:spPr>
                                </pic:pic>
                              </a:graphicData>
                            </a:graphic>
                          </wp:inline>
                        </w:drawing>
                      </w:r>
                      <w:r>
                        <w:t xml:space="preserve"> </w:t>
                      </w:r>
                    </w:p>
                  </w:txbxContent>
                </v:textbox>
                <w10:anchorlock/>
              </v:rect>
            </w:pict>
          </mc:Fallback>
        </mc:AlternateContent>
      </w:r>
    </w:p>
    <w:p w14:paraId="14B15A13" w14:textId="2992AE89" w:rsidR="00D076D9" w:rsidRPr="004C3E23" w:rsidRDefault="00483B84" w:rsidP="00797129">
      <w:pPr>
        <w:pStyle w:val="afffffff6"/>
      </w:pPr>
      <w:bookmarkStart w:id="744" w:name="_Toc21282424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623</w:t>
      </w:r>
      <w:bookmarkEnd w:id="744"/>
      <w:r w:rsidR="00D708D3" w:rsidRPr="004C3E23">
        <w:fldChar w:fldCharType="end"/>
      </w:r>
    </w:p>
    <w:p w14:paraId="72D952C1" w14:textId="77777777" w:rsidR="00D076D9" w:rsidRPr="004C3E23" w:rsidRDefault="00D076D9">
      <w:pPr>
        <w:jc w:val="center"/>
        <w:rPr>
          <w:color w:val="000000" w:themeColor="text1"/>
        </w:rPr>
      </w:pPr>
    </w:p>
    <w:p w14:paraId="1648BDBD" w14:textId="77777777" w:rsidR="00D076D9" w:rsidRPr="004C3E23" w:rsidRDefault="00D708D3">
      <w:pPr>
        <w:rPr>
          <w:color w:val="000000" w:themeColor="text1"/>
        </w:rPr>
      </w:pPr>
      <w:r w:rsidRPr="004C3E23">
        <w:rPr>
          <w:color w:val="000000" w:themeColor="text1"/>
          <w:szCs w:val="28"/>
        </w:rPr>
        <w:t>В случае, если у Ответственного исполнителя (формирующего документ) не заполнены данные Должность, ФИО, Email, Телефон, будет выдано сообщение. Эти данные должны быть заполнены в карточке сотрудника.</w:t>
      </w:r>
    </w:p>
    <w:p w14:paraId="7FA3A671"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18D94E91" wp14:editId="63A7C679">
                <wp:extent cx="5772150" cy="1258570"/>
                <wp:effectExtent l="0" t="0" r="0" b="0"/>
                <wp:docPr id="823" name="Врезка459"/>
                <wp:cNvGraphicFramePr/>
                <a:graphic xmlns:a="http://schemas.openxmlformats.org/drawingml/2006/main">
                  <a:graphicData uri="http://schemas.microsoft.com/office/word/2010/wordprocessingShape">
                    <wps:wsp>
                      <wps:cNvSpPr/>
                      <wps:spPr bwMode="auto">
                        <a:xfrm>
                          <a:off x="0" y="0"/>
                          <a:ext cx="5772240" cy="1258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759B72F" w14:textId="77777777" w:rsidR="00BD1EBB" w:rsidRDefault="00BD1EBB">
                            <w:pPr>
                              <w:pStyle w:val="aff2"/>
                            </w:pPr>
                            <w:r>
                              <w:rPr>
                                <w:noProof/>
                              </w:rPr>
                              <w:drawing>
                                <wp:inline distT="0" distB="0" distL="0" distR="0" wp14:anchorId="1289424F" wp14:editId="36C19736">
                                  <wp:extent cx="5772150" cy="885825"/>
                                  <wp:effectExtent l="0" t="0" r="0" b="0"/>
                                  <wp:docPr id="1314"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 name="image197.png"/>
                                          <pic:cNvPicPr>
                                            <a:picLocks noChangeAspect="1"/>
                                          </pic:cNvPicPr>
                                        </pic:nvPicPr>
                                        <pic:blipFill>
                                          <a:blip r:embed="rId444"/>
                                          <a:stretch/>
                                        </pic:blipFill>
                                        <pic:spPr bwMode="auto">
                                          <a:xfrm>
                                            <a:off x="0" y="0"/>
                                            <a:ext cx="5772150" cy="8858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8D94E91" id="Врезка459" o:spid="_x0000_s1159" style="width:454.5pt;height:9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" stroked="f" strokeweight="0">
                <v:stroke joinstyle="round"/>
                <v:textbox inset="0,0,0,0">
                  <w:txbxContent>
                    <w:p w14:paraId="2759B72F" w14:textId="77777777" w:rsidR="00BD1EBB" w:rsidRDefault="00BD1EBB">
                      <w:pPr>
                        <w:pStyle w:val="aff2"/>
                      </w:pPr>
                      <w:r>
                        <w:rPr>
                          <w:noProof/>
                        </w:rPr>
                        <w:drawing>
                          <wp:inline distT="0" distB="0" distL="0" distR="0" wp14:anchorId="1289424F" wp14:editId="36C19736">
                            <wp:extent cx="5772150" cy="885825"/>
                            <wp:effectExtent l="0" t="0" r="0" b="0"/>
                            <wp:docPr id="1314"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 name="image197.png"/>
                                    <pic:cNvPicPr>
                                      <a:picLocks noChangeAspect="1"/>
                                    </pic:cNvPicPr>
                                  </pic:nvPicPr>
                                  <pic:blipFill>
                                    <a:blip r:embed="rId444"/>
                                    <a:stretch/>
                                  </pic:blipFill>
                                  <pic:spPr bwMode="auto">
                                    <a:xfrm>
                                      <a:off x="0" y="0"/>
                                      <a:ext cx="5772150" cy="885825"/>
                                    </a:xfrm>
                                    <a:prstGeom prst="rect">
                                      <a:avLst/>
                                    </a:prstGeom>
                                  </pic:spPr>
                                </pic:pic>
                              </a:graphicData>
                            </a:graphic>
                          </wp:inline>
                        </w:drawing>
                      </w:r>
                      <w:r>
                        <w:t xml:space="preserve"> </w:t>
                      </w:r>
                    </w:p>
                  </w:txbxContent>
                </v:textbox>
                <w10:anchorlock/>
              </v:rect>
            </w:pict>
          </mc:Fallback>
        </mc:AlternateContent>
      </w:r>
    </w:p>
    <w:p w14:paraId="44353263" w14:textId="1E471668" w:rsidR="00D076D9" w:rsidRPr="004C3E23" w:rsidRDefault="00483B84" w:rsidP="00797129">
      <w:pPr>
        <w:pStyle w:val="afffffff6"/>
      </w:pPr>
      <w:bookmarkStart w:id="745" w:name="_Toc21282424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624</w:t>
      </w:r>
      <w:bookmarkEnd w:id="745"/>
      <w:r w:rsidR="00D708D3" w:rsidRPr="004C3E23">
        <w:fldChar w:fldCharType="end"/>
      </w:r>
    </w:p>
    <w:p w14:paraId="47DAEB30" w14:textId="77777777" w:rsidR="00D076D9" w:rsidRPr="004C3E23" w:rsidRDefault="00D076D9">
      <w:pPr>
        <w:jc w:val="center"/>
        <w:rPr>
          <w:color w:val="000000" w:themeColor="text1"/>
        </w:rPr>
      </w:pPr>
    </w:p>
    <w:p w14:paraId="347D6781" w14:textId="77777777" w:rsidR="00D076D9" w:rsidRPr="004C3E23" w:rsidRDefault="00D708D3">
      <w:pPr>
        <w:rPr>
          <w:color w:val="000000" w:themeColor="text1"/>
        </w:rPr>
      </w:pPr>
      <w:r w:rsidRPr="004C3E23">
        <w:rPr>
          <w:color w:val="000000" w:themeColor="text1"/>
          <w:szCs w:val="28"/>
        </w:rPr>
        <w:t xml:space="preserve">Документ переходит к пользователям сотрудников, перечисленных во вкладке </w:t>
      </w:r>
      <w:r w:rsidRPr="004C3E23">
        <w:rPr>
          <w:b/>
          <w:color w:val="000000" w:themeColor="text1"/>
          <w:szCs w:val="28"/>
        </w:rPr>
        <w:t>Лист согласования.</w:t>
      </w:r>
    </w:p>
    <w:p w14:paraId="49F89C40"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3675F9D5" wp14:editId="66FE2D1A">
                <wp:extent cx="5659755" cy="1381760"/>
                <wp:effectExtent l="0" t="0" r="0" b="0"/>
                <wp:docPr id="825" name="Врезка460"/>
                <wp:cNvGraphicFramePr/>
                <a:graphic xmlns:a="http://schemas.openxmlformats.org/drawingml/2006/main">
                  <a:graphicData uri="http://schemas.microsoft.com/office/word/2010/wordprocessingShape">
                    <wps:wsp>
                      <wps:cNvSpPr/>
                      <wps:spPr bwMode="auto">
                        <a:xfrm>
                          <a:off x="0" y="0"/>
                          <a:ext cx="5659920" cy="1381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C15F07D" w14:textId="77777777" w:rsidR="00BD1EBB" w:rsidRDefault="00BD1EBB">
                            <w:pPr>
                              <w:pStyle w:val="aff2"/>
                            </w:pPr>
                            <w:r>
                              <w:rPr>
                                <w:noProof/>
                              </w:rPr>
                              <w:drawing>
                                <wp:inline distT="0" distB="0" distL="0" distR="0" wp14:anchorId="3BD2BA2D" wp14:editId="1E3D15BC">
                                  <wp:extent cx="5659755" cy="1009015"/>
                                  <wp:effectExtent l="0" t="0" r="0" b="0"/>
                                  <wp:docPr id="1316"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 name="image187.png"/>
                                          <pic:cNvPicPr>
                                            <a:picLocks noChangeAspect="1"/>
                                          </pic:cNvPicPr>
                                        </pic:nvPicPr>
                                        <pic:blipFill>
                                          <a:blip r:embed="rId445"/>
                                          <a:stretch/>
                                        </pic:blipFill>
                                        <pic:spPr bwMode="auto">
                                          <a:xfrm>
                                            <a:off x="0" y="0"/>
                                            <a:ext cx="5659755" cy="10090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675F9D5" id="Врезка460" o:spid="_x0000_s1160" style="width:445.65pt;height:10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" stroked="f" strokeweight="0">
                <v:stroke joinstyle="round"/>
                <v:textbox inset="0,0,0,0">
                  <w:txbxContent>
                    <w:p w14:paraId="0C15F07D" w14:textId="77777777" w:rsidR="00BD1EBB" w:rsidRDefault="00BD1EBB">
                      <w:pPr>
                        <w:pStyle w:val="aff2"/>
                      </w:pPr>
                      <w:r>
                        <w:rPr>
                          <w:noProof/>
                        </w:rPr>
                        <w:drawing>
                          <wp:inline distT="0" distB="0" distL="0" distR="0" wp14:anchorId="3BD2BA2D" wp14:editId="1E3D15BC">
                            <wp:extent cx="5659755" cy="1009015"/>
                            <wp:effectExtent l="0" t="0" r="0" b="0"/>
                            <wp:docPr id="1316"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 name="image187.png"/>
                                    <pic:cNvPicPr>
                                      <a:picLocks noChangeAspect="1"/>
                                    </pic:cNvPicPr>
                                  </pic:nvPicPr>
                                  <pic:blipFill>
                                    <a:blip r:embed="rId445"/>
                                    <a:stretch/>
                                  </pic:blipFill>
                                  <pic:spPr bwMode="auto">
                                    <a:xfrm>
                                      <a:off x="0" y="0"/>
                                      <a:ext cx="5659755" cy="1009015"/>
                                    </a:xfrm>
                                    <a:prstGeom prst="rect">
                                      <a:avLst/>
                                    </a:prstGeom>
                                  </pic:spPr>
                                </pic:pic>
                              </a:graphicData>
                            </a:graphic>
                          </wp:inline>
                        </w:drawing>
                      </w:r>
                      <w:r>
                        <w:t xml:space="preserve"> </w:t>
                      </w:r>
                    </w:p>
                  </w:txbxContent>
                </v:textbox>
                <w10:anchorlock/>
              </v:rect>
            </w:pict>
          </mc:Fallback>
        </mc:AlternateContent>
      </w:r>
    </w:p>
    <w:p w14:paraId="618F1BAA" w14:textId="1F4DC9CF" w:rsidR="00D076D9" w:rsidRPr="004C3E23" w:rsidRDefault="00483B84" w:rsidP="00797129">
      <w:pPr>
        <w:pStyle w:val="afffffff6"/>
      </w:pPr>
      <w:bookmarkStart w:id="746" w:name="_Toc21282424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625</w:t>
      </w:r>
      <w:bookmarkEnd w:id="746"/>
      <w:r w:rsidR="00D708D3" w:rsidRPr="004C3E23">
        <w:fldChar w:fldCharType="end"/>
      </w:r>
    </w:p>
    <w:p w14:paraId="4A252F7C" w14:textId="77777777" w:rsidR="00D076D9" w:rsidRPr="004C3E23" w:rsidRDefault="00D076D9">
      <w:pPr>
        <w:jc w:val="center"/>
        <w:rPr>
          <w:color w:val="000000" w:themeColor="text1"/>
        </w:rPr>
      </w:pPr>
    </w:p>
    <w:p w14:paraId="0F9B8303"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по кнопке </w:t>
      </w:r>
      <w:r w:rsidRPr="004C3E23">
        <w:rPr>
          <w:b/>
          <w:color w:val="000000" w:themeColor="text1"/>
          <w:szCs w:val="28"/>
        </w:rPr>
        <w:t xml:space="preserve">На согласование </w:t>
      </w:r>
      <w:r w:rsidRPr="004C3E23">
        <w:rPr>
          <w:color w:val="000000" w:themeColor="text1"/>
          <w:szCs w:val="28"/>
        </w:rPr>
        <w:t xml:space="preserve">на вкладке </w:t>
      </w:r>
      <w:r w:rsidRPr="004C3E23">
        <w:rPr>
          <w:b/>
          <w:color w:val="000000" w:themeColor="text1"/>
          <w:szCs w:val="28"/>
        </w:rPr>
        <w:t xml:space="preserve">Лист согласования </w:t>
      </w:r>
      <w:r w:rsidRPr="004C3E23">
        <w:rPr>
          <w:color w:val="000000" w:themeColor="text1"/>
          <w:szCs w:val="28"/>
        </w:rPr>
        <w:t xml:space="preserve">автоматически устанавливается флаг </w:t>
      </w:r>
      <w:r w:rsidRPr="004C3E23">
        <w:rPr>
          <w:b/>
          <w:color w:val="000000" w:themeColor="text1"/>
          <w:szCs w:val="28"/>
        </w:rPr>
        <w:t>Согласовано</w:t>
      </w:r>
      <w:r w:rsidRPr="004C3E23">
        <w:rPr>
          <w:color w:val="000000" w:themeColor="text1"/>
          <w:szCs w:val="28"/>
        </w:rPr>
        <w:t xml:space="preserve"> и </w:t>
      </w:r>
      <w:r w:rsidRPr="004C3E23">
        <w:rPr>
          <w:b/>
          <w:color w:val="000000" w:themeColor="text1"/>
          <w:szCs w:val="28"/>
        </w:rPr>
        <w:t>Дата</w:t>
      </w:r>
      <w:r w:rsidRPr="004C3E23">
        <w:rPr>
          <w:color w:val="000000" w:themeColor="text1"/>
          <w:szCs w:val="28"/>
        </w:rPr>
        <w:t xml:space="preserve"> (заполняется текущая дата после выполнения этапа).</w:t>
      </w:r>
    </w:p>
    <w:p w14:paraId="5BFDD132" w14:textId="77777777" w:rsidR="00D076D9" w:rsidRPr="004C3E23" w:rsidRDefault="00D708D3" w:rsidP="00925142">
      <w:pPr>
        <w:keepNext/>
        <w:ind w:firstLine="0"/>
        <w:jc w:val="center"/>
        <w:rPr>
          <w:noProof/>
        </w:rPr>
      </w:pPr>
      <w:r w:rsidRPr="004C3E23">
        <w:rPr>
          <w:noProof/>
        </w:rPr>
        <w:lastRenderedPageBreak/>
        <mc:AlternateContent>
          <mc:Choice Requires="wps">
            <w:drawing>
              <wp:inline distT="0" distB="0" distL="0" distR="0" wp14:anchorId="40153EA6" wp14:editId="0A1137FB">
                <wp:extent cx="5707380" cy="2737485"/>
                <wp:effectExtent l="0" t="0" r="0" b="0"/>
                <wp:docPr id="827" name="Врезка461"/>
                <wp:cNvGraphicFramePr/>
                <a:graphic xmlns:a="http://schemas.openxmlformats.org/drawingml/2006/main">
                  <a:graphicData uri="http://schemas.microsoft.com/office/word/2010/wordprocessingShape">
                    <wps:wsp>
                      <wps:cNvSpPr/>
                      <wps:spPr bwMode="auto">
                        <a:xfrm>
                          <a:off x="0" y="0"/>
                          <a:ext cx="5707440" cy="27374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279380E" w14:textId="77777777" w:rsidR="00BD1EBB" w:rsidRDefault="00BD1EBB">
                            <w:pPr>
                              <w:pStyle w:val="aff2"/>
                            </w:pPr>
                            <w:r>
                              <w:rPr>
                                <w:noProof/>
                              </w:rPr>
                              <w:drawing>
                                <wp:inline distT="0" distB="0" distL="0" distR="0" wp14:anchorId="2877886B" wp14:editId="0CB9306A">
                                  <wp:extent cx="5707380" cy="2364740"/>
                                  <wp:effectExtent l="0" t="0" r="0" b="0"/>
                                  <wp:docPr id="1318" name="image18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 name="image185.png" descr="C:\Users\zmist\Downloads\1\Новая папка\1.png"/>
                                          <pic:cNvPicPr>
                                            <a:picLocks noChangeAspect="1"/>
                                          </pic:cNvPicPr>
                                        </pic:nvPicPr>
                                        <pic:blipFill>
                                          <a:blip r:embed="rId446"/>
                                          <a:stretch/>
                                        </pic:blipFill>
                                        <pic:spPr bwMode="auto">
                                          <a:xfrm>
                                            <a:off x="0" y="0"/>
                                            <a:ext cx="5707380" cy="23647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0153EA6" id="Врезка461" o:spid="_x0000_s1161" style="width:449.4pt;height:21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" stroked="f" strokeweight="0">
                <v:textbox inset="0,0,0,0">
                  <w:txbxContent>
                    <w:p w14:paraId="6279380E" w14:textId="77777777" w:rsidR="00BD1EBB" w:rsidRDefault="00BD1EBB">
                      <w:pPr>
                        <w:pStyle w:val="aff2"/>
                      </w:pPr>
                      <w:r>
                        <w:rPr>
                          <w:noProof/>
                        </w:rPr>
                        <w:drawing>
                          <wp:inline distT="0" distB="0" distL="0" distR="0" wp14:anchorId="2877886B" wp14:editId="0CB9306A">
                            <wp:extent cx="5707380" cy="2364740"/>
                            <wp:effectExtent l="0" t="0" r="0" b="0"/>
                            <wp:docPr id="1318" name="image18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 name="image185.png" descr="C:\Users\zmist\Downloads\1\Новая папка\1.png"/>
                                    <pic:cNvPicPr>
                                      <a:picLocks noChangeAspect="1"/>
                                    </pic:cNvPicPr>
                                  </pic:nvPicPr>
                                  <pic:blipFill>
                                    <a:blip r:embed="rId446"/>
                                    <a:stretch/>
                                  </pic:blipFill>
                                  <pic:spPr bwMode="auto">
                                    <a:xfrm>
                                      <a:off x="0" y="0"/>
                                      <a:ext cx="5707380" cy="2364740"/>
                                    </a:xfrm>
                                    <a:prstGeom prst="rect">
                                      <a:avLst/>
                                    </a:prstGeom>
                                  </pic:spPr>
                                </pic:pic>
                              </a:graphicData>
                            </a:graphic>
                          </wp:inline>
                        </w:drawing>
                      </w:r>
                      <w:r>
                        <w:t xml:space="preserve"> </w:t>
                      </w:r>
                    </w:p>
                  </w:txbxContent>
                </v:textbox>
                <w10:anchorlock/>
              </v:rect>
            </w:pict>
          </mc:Fallback>
        </mc:AlternateContent>
      </w:r>
    </w:p>
    <w:p w14:paraId="334F5377" w14:textId="604C2033" w:rsidR="00D076D9" w:rsidRPr="004C3E23" w:rsidRDefault="00483B84" w:rsidP="00797129">
      <w:pPr>
        <w:pStyle w:val="afffffff6"/>
      </w:pPr>
      <w:bookmarkStart w:id="747" w:name="_Toc21282425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626</w:t>
      </w:r>
      <w:bookmarkEnd w:id="747"/>
      <w:r w:rsidR="00D708D3" w:rsidRPr="004C3E23">
        <w:fldChar w:fldCharType="end"/>
      </w:r>
    </w:p>
    <w:p w14:paraId="0541D014" w14:textId="77777777" w:rsidR="00D076D9" w:rsidRPr="004C3E23" w:rsidRDefault="00D076D9">
      <w:pPr>
        <w:jc w:val="center"/>
        <w:rPr>
          <w:color w:val="000000" w:themeColor="text1"/>
        </w:rPr>
      </w:pPr>
    </w:p>
    <w:p w14:paraId="48D84C8F"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На вкладке </w:t>
      </w:r>
      <w:r w:rsidRPr="004C3E23">
        <w:rPr>
          <w:b/>
          <w:color w:val="000000" w:themeColor="text1"/>
          <w:szCs w:val="28"/>
        </w:rPr>
        <w:t xml:space="preserve">Лист согласования </w:t>
      </w:r>
      <w:r w:rsidRPr="004C3E23">
        <w:rPr>
          <w:color w:val="000000" w:themeColor="text1"/>
          <w:szCs w:val="28"/>
        </w:rPr>
        <w:t xml:space="preserve">есть возможность </w:t>
      </w:r>
      <w:r w:rsidRPr="004C3E23">
        <w:rPr>
          <w:b/>
          <w:color w:val="000000" w:themeColor="text1"/>
          <w:szCs w:val="28"/>
        </w:rPr>
        <w:t>в ручную</w:t>
      </w:r>
      <w:r w:rsidRPr="004C3E23">
        <w:rPr>
          <w:color w:val="000000" w:themeColor="text1"/>
          <w:szCs w:val="28"/>
        </w:rPr>
        <w:t xml:space="preserve">, установить флаг </w:t>
      </w:r>
      <w:r w:rsidRPr="004C3E23">
        <w:rPr>
          <w:b/>
          <w:color w:val="000000" w:themeColor="text1"/>
          <w:szCs w:val="28"/>
        </w:rPr>
        <w:t>Согласовать</w:t>
      </w:r>
      <w:r w:rsidRPr="004C3E23">
        <w:rPr>
          <w:color w:val="000000" w:themeColor="text1"/>
          <w:szCs w:val="28"/>
        </w:rPr>
        <w:t xml:space="preserve"> и </w:t>
      </w:r>
      <w:r w:rsidRPr="004C3E23">
        <w:rPr>
          <w:b/>
          <w:color w:val="000000" w:themeColor="text1"/>
          <w:szCs w:val="28"/>
        </w:rPr>
        <w:t>Сохранить результат</w:t>
      </w:r>
      <w:r w:rsidRPr="004C3E23">
        <w:rPr>
          <w:color w:val="000000" w:themeColor="text1"/>
          <w:szCs w:val="28"/>
        </w:rPr>
        <w:t xml:space="preserve">. После чего завершить работу с документом при помощи кнопки </w:t>
      </w:r>
      <w:r w:rsidRPr="004C3E23">
        <w:rPr>
          <w:b/>
          <w:color w:val="000000" w:themeColor="text1"/>
          <w:szCs w:val="28"/>
        </w:rPr>
        <w:t>На утверждение</w:t>
      </w:r>
      <w:r w:rsidRPr="004C3E23">
        <w:rPr>
          <w:color w:val="000000" w:themeColor="text1"/>
          <w:szCs w:val="28"/>
        </w:rPr>
        <w:t>.</w:t>
      </w:r>
    </w:p>
    <w:p w14:paraId="2CFDD3C1" w14:textId="77777777" w:rsidR="00D076D9" w:rsidRPr="004C3E23" w:rsidRDefault="00D076D9">
      <w:pPr>
        <w:rPr>
          <w:color w:val="000000" w:themeColor="text1"/>
        </w:rPr>
      </w:pPr>
    </w:p>
    <w:p w14:paraId="20B169BC"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519D4B36" wp14:editId="1A5B24D8">
                <wp:extent cx="5596890" cy="2296160"/>
                <wp:effectExtent l="0" t="0" r="0" b="0"/>
                <wp:docPr id="829" name="Врезка462"/>
                <wp:cNvGraphicFramePr/>
                <a:graphic xmlns:a="http://schemas.openxmlformats.org/drawingml/2006/main">
                  <a:graphicData uri="http://schemas.microsoft.com/office/word/2010/wordprocessingShape">
                    <wps:wsp>
                      <wps:cNvSpPr/>
                      <wps:spPr bwMode="auto">
                        <a:xfrm>
                          <a:off x="0" y="0"/>
                          <a:ext cx="5596920" cy="2296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F29169B" w14:textId="77777777" w:rsidR="00BD1EBB" w:rsidRDefault="00BD1EBB">
                            <w:pPr>
                              <w:pStyle w:val="aff2"/>
                            </w:pPr>
                            <w:r>
                              <w:rPr>
                                <w:noProof/>
                              </w:rPr>
                              <w:drawing>
                                <wp:inline distT="0" distB="0" distL="0" distR="0" wp14:anchorId="3783072F" wp14:editId="38B76426">
                                  <wp:extent cx="5596890" cy="1923415"/>
                                  <wp:effectExtent l="0" t="0" r="0" b="0"/>
                                  <wp:docPr id="1320" name="image19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 name="image191.png" descr="C:\Users\zmist\Downloads\1\Новая папка\1.png"/>
                                          <pic:cNvPicPr>
                                            <a:picLocks noChangeAspect="1"/>
                                          </pic:cNvPicPr>
                                        </pic:nvPicPr>
                                        <pic:blipFill>
                                          <a:blip r:embed="rId447"/>
                                          <a:stretch/>
                                        </pic:blipFill>
                                        <pic:spPr bwMode="auto">
                                          <a:xfrm>
                                            <a:off x="0" y="0"/>
                                            <a:ext cx="5596890" cy="19234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9D4B36" id="Врезка462" o:spid="_x0000_s1162" style="width:440.7pt;height:18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" stroked="f" strokeweight="0">
                <v:stroke joinstyle="round"/>
                <v:textbox inset="0,0,0,0">
                  <w:txbxContent>
                    <w:p w14:paraId="3F29169B" w14:textId="77777777" w:rsidR="00BD1EBB" w:rsidRDefault="00BD1EBB">
                      <w:pPr>
                        <w:pStyle w:val="aff2"/>
                      </w:pPr>
                      <w:r>
                        <w:rPr>
                          <w:noProof/>
                        </w:rPr>
                        <w:drawing>
                          <wp:inline distT="0" distB="0" distL="0" distR="0" wp14:anchorId="3783072F" wp14:editId="38B76426">
                            <wp:extent cx="5596890" cy="1923415"/>
                            <wp:effectExtent l="0" t="0" r="0" b="0"/>
                            <wp:docPr id="1320" name="image19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 name="image191.png" descr="C:\Users\zmist\Downloads\1\Новая папка\1.png"/>
                                    <pic:cNvPicPr>
                                      <a:picLocks noChangeAspect="1"/>
                                    </pic:cNvPicPr>
                                  </pic:nvPicPr>
                                  <pic:blipFill>
                                    <a:blip r:embed="rId447"/>
                                    <a:stretch/>
                                  </pic:blipFill>
                                  <pic:spPr bwMode="auto">
                                    <a:xfrm>
                                      <a:off x="0" y="0"/>
                                      <a:ext cx="5596890" cy="1923415"/>
                                    </a:xfrm>
                                    <a:prstGeom prst="rect">
                                      <a:avLst/>
                                    </a:prstGeom>
                                  </pic:spPr>
                                </pic:pic>
                              </a:graphicData>
                            </a:graphic>
                          </wp:inline>
                        </w:drawing>
                      </w:r>
                      <w:r>
                        <w:t xml:space="preserve"> </w:t>
                      </w:r>
                    </w:p>
                  </w:txbxContent>
                </v:textbox>
                <w10:anchorlock/>
              </v:rect>
            </w:pict>
          </mc:Fallback>
        </mc:AlternateContent>
      </w:r>
    </w:p>
    <w:p w14:paraId="513203DF" w14:textId="689405F1" w:rsidR="00D076D9" w:rsidRPr="004C3E23" w:rsidRDefault="00483B84" w:rsidP="00797129">
      <w:pPr>
        <w:pStyle w:val="afffffff6"/>
      </w:pPr>
      <w:bookmarkStart w:id="748" w:name="_Toc21282425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627</w:t>
      </w:r>
      <w:bookmarkEnd w:id="748"/>
      <w:r w:rsidR="00D708D3" w:rsidRPr="004C3E23">
        <w:fldChar w:fldCharType="end"/>
      </w:r>
    </w:p>
    <w:p w14:paraId="06CB7328" w14:textId="77777777" w:rsidR="00D076D9" w:rsidRPr="004C3E23" w:rsidRDefault="00D076D9">
      <w:pPr>
        <w:jc w:val="center"/>
        <w:rPr>
          <w:color w:val="000000" w:themeColor="text1"/>
        </w:rPr>
      </w:pPr>
    </w:p>
    <w:p w14:paraId="460D83A6" w14:textId="77777777" w:rsidR="00D076D9" w:rsidRPr="004C3E23" w:rsidRDefault="00D708D3">
      <w:pPr>
        <w:rPr>
          <w:color w:val="000000" w:themeColor="text1"/>
        </w:rPr>
      </w:pPr>
      <w:r w:rsidRPr="004C3E23">
        <w:rPr>
          <w:color w:val="000000" w:themeColor="text1"/>
          <w:szCs w:val="28"/>
        </w:rPr>
        <w:t xml:space="preserve">В случае отрицательного решения отправляем документ на доработку посредством соответствующей резолюции </w:t>
      </w:r>
      <w:r w:rsidRPr="004C3E23">
        <w:rPr>
          <w:b/>
          <w:color w:val="000000" w:themeColor="text1"/>
          <w:szCs w:val="28"/>
        </w:rPr>
        <w:t>На доработку</w:t>
      </w:r>
      <w:r w:rsidRPr="004C3E23">
        <w:rPr>
          <w:color w:val="000000" w:themeColor="text1"/>
          <w:szCs w:val="28"/>
        </w:rPr>
        <w:t>. В случае принятия отрицательного решения хотя бы одним сотрудником, этап Согласование будет прерван и задачи остальных сотрудников, которые ещё не успели провести согласование, будут аннулированы.</w:t>
      </w:r>
    </w:p>
    <w:p w14:paraId="0F80410A" w14:textId="77777777" w:rsidR="00D076D9" w:rsidRPr="004C3E23" w:rsidRDefault="00D708D3">
      <w:pPr>
        <w:rPr>
          <w:color w:val="000000" w:themeColor="text1"/>
        </w:rPr>
      </w:pPr>
      <w:r w:rsidRPr="004C3E23">
        <w:rPr>
          <w:color w:val="000000" w:themeColor="text1"/>
          <w:szCs w:val="28"/>
        </w:rPr>
        <w:t xml:space="preserve">После завершения этапа Согласование, в случае если все сотрудники из листа согласование приняли положительное решение, документ направляется на утверждение пользователю </w:t>
      </w:r>
      <w:r w:rsidRPr="004C3E23">
        <w:rPr>
          <w:b/>
          <w:color w:val="000000" w:themeColor="text1"/>
          <w:szCs w:val="28"/>
        </w:rPr>
        <w:t>Руководитель</w:t>
      </w:r>
      <w:r w:rsidRPr="004C3E23">
        <w:rPr>
          <w:color w:val="000000" w:themeColor="text1"/>
          <w:szCs w:val="28"/>
        </w:rPr>
        <w:t>.</w:t>
      </w:r>
    </w:p>
    <w:p w14:paraId="464BC5EB" w14:textId="77777777" w:rsidR="00D076D9" w:rsidRPr="004C3E23" w:rsidRDefault="00D708D3">
      <w:pPr>
        <w:rPr>
          <w:color w:val="000000" w:themeColor="text1"/>
        </w:rPr>
      </w:pPr>
      <w:r w:rsidRPr="004C3E23">
        <w:rPr>
          <w:color w:val="000000" w:themeColor="text1"/>
          <w:szCs w:val="28"/>
        </w:rPr>
        <w:t xml:space="preserve">В случае положительного результата по кнопке </w:t>
      </w:r>
      <w:r w:rsidRPr="004C3E23">
        <w:rPr>
          <w:b/>
          <w:color w:val="000000" w:themeColor="text1"/>
          <w:szCs w:val="28"/>
        </w:rPr>
        <w:t>Утвердить</w:t>
      </w:r>
      <w:r w:rsidRPr="004C3E23">
        <w:rPr>
          <w:color w:val="000000" w:themeColor="text1"/>
          <w:szCs w:val="28"/>
        </w:rPr>
        <w:t xml:space="preserve"> отправляем документ на следующий этап по шаблону процесса. После выполнения этапа БП на вкладке </w:t>
      </w:r>
      <w:r w:rsidRPr="004C3E23">
        <w:rPr>
          <w:b/>
          <w:color w:val="000000" w:themeColor="text1"/>
          <w:szCs w:val="28"/>
        </w:rPr>
        <w:t>Даты подписания</w:t>
      </w:r>
      <w:r w:rsidRPr="004C3E23">
        <w:rPr>
          <w:color w:val="000000" w:themeColor="text1"/>
          <w:szCs w:val="28"/>
        </w:rPr>
        <w:t xml:space="preserve"> реквизит </w:t>
      </w:r>
      <w:r w:rsidRPr="004C3E23">
        <w:rPr>
          <w:b/>
          <w:color w:val="000000" w:themeColor="text1"/>
          <w:szCs w:val="28"/>
        </w:rPr>
        <w:t>Дата подписи руководитель</w:t>
      </w:r>
      <w:r w:rsidRPr="004C3E23">
        <w:rPr>
          <w:color w:val="000000" w:themeColor="text1"/>
          <w:szCs w:val="28"/>
        </w:rPr>
        <w:t xml:space="preserve"> заполняется </w:t>
      </w:r>
      <w:r w:rsidRPr="004C3E23">
        <w:rPr>
          <w:b/>
          <w:color w:val="000000" w:themeColor="text1"/>
          <w:szCs w:val="28"/>
        </w:rPr>
        <w:t>автоматически</w:t>
      </w:r>
      <w:r w:rsidRPr="004C3E23">
        <w:rPr>
          <w:color w:val="000000" w:themeColor="text1"/>
          <w:szCs w:val="28"/>
        </w:rPr>
        <w:t xml:space="preserve"> текущей датой подписания руководителем.</w:t>
      </w:r>
    </w:p>
    <w:p w14:paraId="63F4A56E" w14:textId="77777777" w:rsidR="00D076D9" w:rsidRPr="004C3E23" w:rsidRDefault="00D708D3" w:rsidP="00925142">
      <w:pPr>
        <w:keepNext/>
        <w:ind w:firstLine="0"/>
        <w:jc w:val="center"/>
        <w:rPr>
          <w:noProof/>
        </w:rPr>
      </w:pPr>
      <w:r w:rsidRPr="004C3E23">
        <w:rPr>
          <w:noProof/>
        </w:rPr>
        <w:lastRenderedPageBreak/>
        <mc:AlternateContent>
          <mc:Choice Requires="wps">
            <w:drawing>
              <wp:inline distT="0" distB="0" distL="0" distR="0" wp14:anchorId="35A13E39" wp14:editId="05DCDCB0">
                <wp:extent cx="6090920" cy="2804795"/>
                <wp:effectExtent l="0" t="0" r="0" b="0"/>
                <wp:docPr id="831" name="Врезка463"/>
                <wp:cNvGraphicFramePr/>
                <a:graphic xmlns:a="http://schemas.openxmlformats.org/drawingml/2006/main">
                  <a:graphicData uri="http://schemas.microsoft.com/office/word/2010/wordprocessingShape">
                    <wps:wsp>
                      <wps:cNvSpPr/>
                      <wps:spPr bwMode="auto">
                        <a:xfrm>
                          <a:off x="0" y="0"/>
                          <a:ext cx="6090840" cy="2804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8C5AC0E" w14:textId="77777777" w:rsidR="00BD1EBB" w:rsidRDefault="00BD1EBB">
                            <w:pPr>
                              <w:pStyle w:val="aff2"/>
                            </w:pPr>
                            <w:r>
                              <w:rPr>
                                <w:noProof/>
                              </w:rPr>
                              <w:drawing>
                                <wp:inline distT="0" distB="0" distL="0" distR="0" wp14:anchorId="6E89E9FB" wp14:editId="3BE23CC4">
                                  <wp:extent cx="6090920" cy="2456815"/>
                                  <wp:effectExtent l="0" t="0" r="0" b="0"/>
                                  <wp:docPr id="1322" name="image18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image189.png" descr="C:\Users\zmist\Downloads\1\Новая папка\1.png"/>
                                          <pic:cNvPicPr>
                                            <a:picLocks noChangeAspect="1"/>
                                          </pic:cNvPicPr>
                                        </pic:nvPicPr>
                                        <pic:blipFill>
                                          <a:blip r:embed="rId448"/>
                                          <a:stretch/>
                                        </pic:blipFill>
                                        <pic:spPr bwMode="auto">
                                          <a:xfrm>
                                            <a:off x="0" y="0"/>
                                            <a:ext cx="6090920" cy="24568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5A13E39" id="Врезка463" o:spid="_x0000_s1163" style="width:479.6pt;height:2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" stroked="f" strokeweight="0">
                <v:textbox inset="0,0,0,0">
                  <w:txbxContent>
                    <w:p w14:paraId="28C5AC0E" w14:textId="77777777" w:rsidR="00BD1EBB" w:rsidRDefault="00BD1EBB">
                      <w:pPr>
                        <w:pStyle w:val="aff2"/>
                      </w:pPr>
                      <w:r>
                        <w:rPr>
                          <w:noProof/>
                        </w:rPr>
                        <w:drawing>
                          <wp:inline distT="0" distB="0" distL="0" distR="0" wp14:anchorId="6E89E9FB" wp14:editId="3BE23CC4">
                            <wp:extent cx="6090920" cy="2456815"/>
                            <wp:effectExtent l="0" t="0" r="0" b="0"/>
                            <wp:docPr id="1322" name="image18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image189.png" descr="C:\Users\zmist\Downloads\1\Новая папка\1.png"/>
                                    <pic:cNvPicPr>
                                      <a:picLocks noChangeAspect="1"/>
                                    </pic:cNvPicPr>
                                  </pic:nvPicPr>
                                  <pic:blipFill>
                                    <a:blip r:embed="rId448"/>
                                    <a:stretch/>
                                  </pic:blipFill>
                                  <pic:spPr bwMode="auto">
                                    <a:xfrm>
                                      <a:off x="0" y="0"/>
                                      <a:ext cx="6090920" cy="2456815"/>
                                    </a:xfrm>
                                    <a:prstGeom prst="rect">
                                      <a:avLst/>
                                    </a:prstGeom>
                                  </pic:spPr>
                                </pic:pic>
                              </a:graphicData>
                            </a:graphic>
                          </wp:inline>
                        </w:drawing>
                      </w:r>
                      <w:r>
                        <w:t xml:space="preserve"> </w:t>
                      </w:r>
                    </w:p>
                  </w:txbxContent>
                </v:textbox>
                <w10:anchorlock/>
              </v:rect>
            </w:pict>
          </mc:Fallback>
        </mc:AlternateContent>
      </w:r>
    </w:p>
    <w:p w14:paraId="3B7B5DBB" w14:textId="39933BE5" w:rsidR="00D076D9" w:rsidRPr="004C3E23" w:rsidRDefault="00483B84" w:rsidP="00797129">
      <w:pPr>
        <w:pStyle w:val="afffffff6"/>
      </w:pPr>
      <w:bookmarkStart w:id="749" w:name="_Toc21282425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628</w:t>
      </w:r>
      <w:bookmarkEnd w:id="749"/>
      <w:r w:rsidR="00D708D3" w:rsidRPr="004C3E23">
        <w:fldChar w:fldCharType="end"/>
      </w:r>
    </w:p>
    <w:p w14:paraId="06C79093" w14:textId="77777777" w:rsidR="00D076D9" w:rsidRPr="004C3E23" w:rsidRDefault="00D076D9">
      <w:pPr>
        <w:jc w:val="center"/>
        <w:rPr>
          <w:color w:val="000000" w:themeColor="text1"/>
        </w:rPr>
      </w:pPr>
    </w:p>
    <w:p w14:paraId="31020F60" w14:textId="77777777" w:rsidR="00D076D9" w:rsidRPr="004C3E23" w:rsidRDefault="00D708D3">
      <w:pPr>
        <w:rPr>
          <w:color w:val="000000" w:themeColor="text1"/>
        </w:rPr>
      </w:pPr>
      <w:r w:rsidRPr="004C3E23">
        <w:rPr>
          <w:color w:val="000000" w:themeColor="text1"/>
          <w:szCs w:val="28"/>
        </w:rPr>
        <w:t xml:space="preserve">Если решение отрицательное, документ направляется на этап Аннулирование пользователем с ролью </w:t>
      </w:r>
      <w:r w:rsidRPr="004C3E23">
        <w:rPr>
          <w:b/>
          <w:color w:val="000000" w:themeColor="text1"/>
          <w:szCs w:val="28"/>
        </w:rPr>
        <w:t xml:space="preserve">Руководитель </w:t>
      </w:r>
      <w:r w:rsidRPr="004C3E23">
        <w:rPr>
          <w:color w:val="000000" w:themeColor="text1"/>
          <w:szCs w:val="28"/>
        </w:rPr>
        <w:t xml:space="preserve">при помощи резолюции </w:t>
      </w:r>
      <w:r w:rsidRPr="004C3E23">
        <w:rPr>
          <w:b/>
          <w:color w:val="000000" w:themeColor="text1"/>
          <w:szCs w:val="28"/>
        </w:rPr>
        <w:t>Отказать</w:t>
      </w:r>
      <w:r w:rsidRPr="004C3E23">
        <w:rPr>
          <w:color w:val="000000" w:themeColor="text1"/>
          <w:szCs w:val="28"/>
        </w:rPr>
        <w:t>.</w:t>
      </w:r>
    </w:p>
    <w:p w14:paraId="3714A3A7" w14:textId="77777777" w:rsidR="00D076D9" w:rsidRPr="004C3E23" w:rsidRDefault="00D708D3">
      <w:pPr>
        <w:rPr>
          <w:color w:val="000000" w:themeColor="text1"/>
        </w:rPr>
      </w:pPr>
      <w:r w:rsidRPr="004C3E23">
        <w:rPr>
          <w:color w:val="000000" w:themeColor="text1"/>
          <w:szCs w:val="28"/>
        </w:rPr>
        <w:t xml:space="preserve">В случае положительного решения документ переходит к: </w:t>
      </w:r>
    </w:p>
    <w:p w14:paraId="2DD705FA" w14:textId="77777777" w:rsidR="00D076D9" w:rsidRPr="004C3E23" w:rsidRDefault="00D708D3">
      <w:pPr>
        <w:numPr>
          <w:ilvl w:val="0"/>
          <w:numId w:val="39"/>
        </w:numPr>
        <w:spacing w:line="259" w:lineRule="auto"/>
        <w:rPr>
          <w:color w:val="000000" w:themeColor="text1"/>
        </w:rPr>
      </w:pPr>
      <w:r w:rsidRPr="004C3E23">
        <w:rPr>
          <w:color w:val="000000" w:themeColor="text1"/>
          <w:szCs w:val="28"/>
        </w:rPr>
        <w:t>сотрудникам, указанным во вкладке «</w:t>
      </w:r>
      <w:r w:rsidRPr="004C3E23">
        <w:rPr>
          <w:b/>
          <w:color w:val="000000" w:themeColor="text1"/>
          <w:szCs w:val="28"/>
        </w:rPr>
        <w:t>Объект инвентаризации</w:t>
      </w:r>
      <w:r w:rsidRPr="004C3E23">
        <w:rPr>
          <w:color w:val="000000" w:themeColor="text1"/>
          <w:szCs w:val="28"/>
        </w:rPr>
        <w:t>» в поле «</w:t>
      </w:r>
      <w:r w:rsidRPr="004C3E23">
        <w:rPr>
          <w:b/>
          <w:color w:val="000000" w:themeColor="text1"/>
          <w:szCs w:val="28"/>
        </w:rPr>
        <w:t>Сотрудник</w:t>
      </w:r>
      <w:r w:rsidRPr="004C3E23">
        <w:rPr>
          <w:color w:val="000000" w:themeColor="text1"/>
          <w:szCs w:val="28"/>
        </w:rPr>
        <w:t>».</w:t>
      </w:r>
    </w:p>
    <w:p w14:paraId="2D0D062A" w14:textId="77777777" w:rsidR="00D076D9" w:rsidRPr="004C3E23" w:rsidRDefault="00D708D3">
      <w:pPr>
        <w:numPr>
          <w:ilvl w:val="0"/>
          <w:numId w:val="39"/>
        </w:numPr>
        <w:spacing w:line="259" w:lineRule="auto"/>
        <w:rPr>
          <w:color w:val="000000" w:themeColor="text1"/>
        </w:rPr>
      </w:pPr>
      <w:r w:rsidRPr="004C3E23">
        <w:rPr>
          <w:color w:val="000000" w:themeColor="text1"/>
          <w:szCs w:val="28"/>
        </w:rPr>
        <w:t>сотрудникам, указанным во вкладке «</w:t>
      </w:r>
      <w:r w:rsidRPr="004C3E23">
        <w:rPr>
          <w:b/>
          <w:color w:val="000000" w:themeColor="text1"/>
          <w:szCs w:val="28"/>
        </w:rPr>
        <w:t>Инвентаризационные комиссии</w:t>
      </w:r>
      <w:r w:rsidRPr="004C3E23">
        <w:rPr>
          <w:color w:val="000000" w:themeColor="text1"/>
          <w:szCs w:val="28"/>
        </w:rPr>
        <w:t>».</w:t>
      </w:r>
    </w:p>
    <w:p w14:paraId="67B23187" w14:textId="77777777" w:rsidR="00D076D9" w:rsidRPr="004C3E23" w:rsidRDefault="00D708D3">
      <w:pPr>
        <w:numPr>
          <w:ilvl w:val="0"/>
          <w:numId w:val="39"/>
        </w:numPr>
        <w:spacing w:after="160" w:line="259" w:lineRule="auto"/>
        <w:rPr>
          <w:color w:val="000000" w:themeColor="text1"/>
        </w:rPr>
      </w:pPr>
      <w:r w:rsidRPr="004C3E23">
        <w:rPr>
          <w:color w:val="000000" w:themeColor="text1"/>
          <w:szCs w:val="28"/>
        </w:rPr>
        <w:t>сотрудникам, указанным во вкладке «</w:t>
      </w:r>
      <w:r w:rsidRPr="004C3E23">
        <w:rPr>
          <w:b/>
          <w:color w:val="000000" w:themeColor="text1"/>
          <w:szCs w:val="28"/>
        </w:rPr>
        <w:t>Лист ознакомления</w:t>
      </w:r>
      <w:r w:rsidRPr="004C3E23">
        <w:rPr>
          <w:color w:val="000000" w:themeColor="text1"/>
          <w:szCs w:val="28"/>
        </w:rPr>
        <w:t>».</w:t>
      </w:r>
    </w:p>
    <w:p w14:paraId="3A22F1B1"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по сотрудникам, указываемым в вышеперечисленных вкладках должна быть создана запись регистра </w:t>
      </w:r>
      <w:r w:rsidRPr="004C3E23">
        <w:rPr>
          <w:b/>
          <w:color w:val="000000" w:themeColor="text1"/>
          <w:szCs w:val="28"/>
        </w:rPr>
        <w:t>Настройка связи пользователя и сотрудника. При этом элемент справочника Сотрудники, указанный в записи регистра, должен соответствовать элементу справочника Сотрудники, указанному в вышеперечисленных вкладках документа.</w:t>
      </w:r>
    </w:p>
    <w:p w14:paraId="699EF17C" w14:textId="77777777" w:rsidR="00D076D9" w:rsidRPr="004C3E23" w:rsidRDefault="00D708D3">
      <w:pPr>
        <w:rPr>
          <w:color w:val="000000" w:themeColor="text1"/>
        </w:rPr>
      </w:pPr>
      <w:r w:rsidRPr="004C3E23">
        <w:rPr>
          <w:b/>
          <w:color w:val="000000" w:themeColor="text1"/>
          <w:szCs w:val="28"/>
        </w:rPr>
        <w:t xml:space="preserve">В случае отсутствия пользователя для сотрудника, указанного в документе, будет выведено соответствующее предупреждение </w:t>
      </w:r>
    </w:p>
    <w:p w14:paraId="11A30841"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050B0676" wp14:editId="13038B07">
                <wp:extent cx="2128520" cy="1271270"/>
                <wp:effectExtent l="0" t="0" r="0" b="0"/>
                <wp:docPr id="833" name="Врезка464"/>
                <wp:cNvGraphicFramePr/>
                <a:graphic xmlns:a="http://schemas.openxmlformats.org/drawingml/2006/main">
                  <a:graphicData uri="http://schemas.microsoft.com/office/word/2010/wordprocessingShape">
                    <wps:wsp>
                      <wps:cNvSpPr/>
                      <wps:spPr bwMode="auto">
                        <a:xfrm>
                          <a:off x="0" y="0"/>
                          <a:ext cx="2128680" cy="1271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D9DB892" w14:textId="77777777" w:rsidR="00BD1EBB" w:rsidRDefault="00BD1EBB">
                            <w:pPr>
                              <w:pStyle w:val="aff2"/>
                            </w:pPr>
                            <w:r>
                              <w:rPr>
                                <w:noProof/>
                              </w:rPr>
                              <w:drawing>
                                <wp:inline distT="0" distB="0" distL="0" distR="0" wp14:anchorId="71420B55" wp14:editId="0DB9BDCF">
                                  <wp:extent cx="2128520" cy="898525"/>
                                  <wp:effectExtent l="0" t="0" r="0" b="0"/>
                                  <wp:docPr id="1324"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image184.png"/>
                                          <pic:cNvPicPr>
                                            <a:picLocks noChangeAspect="1"/>
                                          </pic:cNvPicPr>
                                        </pic:nvPicPr>
                                        <pic:blipFill>
                                          <a:blip r:embed="rId449"/>
                                          <a:stretch/>
                                        </pic:blipFill>
                                        <pic:spPr bwMode="auto">
                                          <a:xfrm>
                                            <a:off x="0" y="0"/>
                                            <a:ext cx="2128520" cy="898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50B0676" id="Врезка464" o:spid="_x0000_s1164" style="width:167.6pt;height:10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" stroked="f" strokeweight="0">
                <v:textbox inset="0,0,0,0">
                  <w:txbxContent>
                    <w:p w14:paraId="6D9DB892" w14:textId="77777777" w:rsidR="00BD1EBB" w:rsidRDefault="00BD1EBB">
                      <w:pPr>
                        <w:pStyle w:val="aff2"/>
                      </w:pPr>
                      <w:r>
                        <w:rPr>
                          <w:noProof/>
                        </w:rPr>
                        <w:drawing>
                          <wp:inline distT="0" distB="0" distL="0" distR="0" wp14:anchorId="71420B55" wp14:editId="0DB9BDCF">
                            <wp:extent cx="2128520" cy="898525"/>
                            <wp:effectExtent l="0" t="0" r="0" b="0"/>
                            <wp:docPr id="1324"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image184.png"/>
                                    <pic:cNvPicPr>
                                      <a:picLocks noChangeAspect="1"/>
                                    </pic:cNvPicPr>
                                  </pic:nvPicPr>
                                  <pic:blipFill>
                                    <a:blip r:embed="rId449"/>
                                    <a:stretch/>
                                  </pic:blipFill>
                                  <pic:spPr bwMode="auto">
                                    <a:xfrm>
                                      <a:off x="0" y="0"/>
                                      <a:ext cx="2128520" cy="898525"/>
                                    </a:xfrm>
                                    <a:prstGeom prst="rect">
                                      <a:avLst/>
                                    </a:prstGeom>
                                  </pic:spPr>
                                </pic:pic>
                              </a:graphicData>
                            </a:graphic>
                          </wp:inline>
                        </w:drawing>
                      </w:r>
                      <w:r>
                        <w:t xml:space="preserve"> </w:t>
                      </w:r>
                    </w:p>
                  </w:txbxContent>
                </v:textbox>
                <w10:anchorlock/>
              </v:rect>
            </w:pict>
          </mc:Fallback>
        </mc:AlternateContent>
      </w:r>
    </w:p>
    <w:p w14:paraId="36804FCC" w14:textId="62048100" w:rsidR="00D076D9" w:rsidRPr="004C3E23" w:rsidRDefault="00483B84" w:rsidP="00797129">
      <w:pPr>
        <w:pStyle w:val="afffffff6"/>
      </w:pPr>
      <w:bookmarkStart w:id="750" w:name="_Toc21282425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629</w:t>
      </w:r>
      <w:bookmarkEnd w:id="750"/>
      <w:r w:rsidR="00D708D3" w:rsidRPr="004C3E23">
        <w:fldChar w:fldCharType="end"/>
      </w:r>
    </w:p>
    <w:p w14:paraId="73822910" w14:textId="77777777" w:rsidR="00D076D9" w:rsidRPr="004C3E23" w:rsidRDefault="00D076D9">
      <w:pPr>
        <w:jc w:val="center"/>
        <w:rPr>
          <w:color w:val="000000" w:themeColor="text1"/>
        </w:rPr>
      </w:pPr>
    </w:p>
    <w:p w14:paraId="636E307D"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Лист ознакомления </w:t>
      </w:r>
      <w:r w:rsidRPr="004C3E23">
        <w:rPr>
          <w:color w:val="000000" w:themeColor="text1"/>
          <w:szCs w:val="28"/>
        </w:rPr>
        <w:t xml:space="preserve">автоматически устанавливается флаг </w:t>
      </w:r>
      <w:r w:rsidRPr="004C3E23">
        <w:rPr>
          <w:b/>
          <w:color w:val="000000" w:themeColor="text1"/>
          <w:szCs w:val="28"/>
        </w:rPr>
        <w:t>Ознакомлен</w:t>
      </w:r>
      <w:r w:rsidRPr="004C3E23">
        <w:rPr>
          <w:color w:val="000000" w:themeColor="text1"/>
          <w:szCs w:val="28"/>
        </w:rPr>
        <w:t xml:space="preserve"> и </w:t>
      </w:r>
      <w:r w:rsidRPr="004C3E23">
        <w:rPr>
          <w:b/>
          <w:color w:val="000000" w:themeColor="text1"/>
          <w:szCs w:val="28"/>
        </w:rPr>
        <w:t>Дата</w:t>
      </w:r>
      <w:r w:rsidRPr="004C3E23">
        <w:rPr>
          <w:color w:val="000000" w:themeColor="text1"/>
          <w:szCs w:val="28"/>
        </w:rPr>
        <w:t xml:space="preserve"> (заполняется текущая дата) после завершения работы с документом при помощи резолюции </w:t>
      </w:r>
      <w:r w:rsidRPr="004C3E23">
        <w:rPr>
          <w:b/>
          <w:color w:val="000000" w:themeColor="text1"/>
          <w:szCs w:val="28"/>
        </w:rPr>
        <w:t>Ознакомлен.</w:t>
      </w:r>
    </w:p>
    <w:p w14:paraId="154717FC" w14:textId="77777777" w:rsidR="00D076D9" w:rsidRPr="004C3E23" w:rsidRDefault="00D708D3" w:rsidP="00925142">
      <w:pPr>
        <w:keepNext/>
        <w:ind w:firstLine="0"/>
        <w:jc w:val="center"/>
        <w:rPr>
          <w:noProof/>
        </w:rPr>
      </w:pPr>
      <w:r w:rsidRPr="004C3E23">
        <w:rPr>
          <w:noProof/>
        </w:rPr>
        <w:lastRenderedPageBreak/>
        <mc:AlternateContent>
          <mc:Choice Requires="wps">
            <w:drawing>
              <wp:inline distT="0" distB="0" distL="0" distR="0" wp14:anchorId="09F93AD4" wp14:editId="39527BBB">
                <wp:extent cx="6085205" cy="2840990"/>
                <wp:effectExtent l="0" t="0" r="0" b="0"/>
                <wp:docPr id="835" name="Врезка465"/>
                <wp:cNvGraphicFramePr/>
                <a:graphic xmlns:a="http://schemas.openxmlformats.org/drawingml/2006/main">
                  <a:graphicData uri="http://schemas.microsoft.com/office/word/2010/wordprocessingShape">
                    <wps:wsp>
                      <wps:cNvSpPr/>
                      <wps:spPr bwMode="auto">
                        <a:xfrm>
                          <a:off x="0" y="0"/>
                          <a:ext cx="6085080" cy="2841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BAA8A4D" w14:textId="77777777" w:rsidR="00BD1EBB" w:rsidRDefault="00BD1EBB">
                            <w:pPr>
                              <w:pStyle w:val="aff2"/>
                            </w:pPr>
                            <w:r>
                              <w:rPr>
                                <w:noProof/>
                              </w:rPr>
                              <w:drawing>
                                <wp:inline distT="0" distB="0" distL="0" distR="0" wp14:anchorId="29B3607A" wp14:editId="6188FD96">
                                  <wp:extent cx="6085205" cy="2491105"/>
                                  <wp:effectExtent l="0" t="0" r="0" b="0"/>
                                  <wp:docPr id="1326" name="image18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image183.png" descr="C:\Users\zmist\Downloads\1\Новая папка\1.png"/>
                                          <pic:cNvPicPr>
                                            <a:picLocks noChangeAspect="1"/>
                                          </pic:cNvPicPr>
                                        </pic:nvPicPr>
                                        <pic:blipFill>
                                          <a:blip r:embed="rId450"/>
                                          <a:stretch/>
                                        </pic:blipFill>
                                        <pic:spPr bwMode="auto">
                                          <a:xfrm>
                                            <a:off x="0" y="0"/>
                                            <a:ext cx="6085205" cy="24911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9F93AD4" id="Врезка465" o:spid="_x0000_s1165" style="width:479.15pt;height:2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" stroked="f" strokeweight="0">
                <v:textbox inset="0,0,0,0">
                  <w:txbxContent>
                    <w:p w14:paraId="6BAA8A4D" w14:textId="77777777" w:rsidR="00BD1EBB" w:rsidRDefault="00BD1EBB">
                      <w:pPr>
                        <w:pStyle w:val="aff2"/>
                      </w:pPr>
                      <w:r>
                        <w:rPr>
                          <w:noProof/>
                        </w:rPr>
                        <w:drawing>
                          <wp:inline distT="0" distB="0" distL="0" distR="0" wp14:anchorId="29B3607A" wp14:editId="6188FD96">
                            <wp:extent cx="6085205" cy="2491105"/>
                            <wp:effectExtent l="0" t="0" r="0" b="0"/>
                            <wp:docPr id="1326" name="image18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image183.png" descr="C:\Users\zmist\Downloads\1\Новая папка\1.png"/>
                                    <pic:cNvPicPr>
                                      <a:picLocks noChangeAspect="1"/>
                                    </pic:cNvPicPr>
                                  </pic:nvPicPr>
                                  <pic:blipFill>
                                    <a:blip r:embed="rId450"/>
                                    <a:stretch/>
                                  </pic:blipFill>
                                  <pic:spPr bwMode="auto">
                                    <a:xfrm>
                                      <a:off x="0" y="0"/>
                                      <a:ext cx="6085205" cy="2491105"/>
                                    </a:xfrm>
                                    <a:prstGeom prst="rect">
                                      <a:avLst/>
                                    </a:prstGeom>
                                  </pic:spPr>
                                </pic:pic>
                              </a:graphicData>
                            </a:graphic>
                          </wp:inline>
                        </w:drawing>
                      </w:r>
                      <w:r>
                        <w:t xml:space="preserve"> </w:t>
                      </w:r>
                    </w:p>
                  </w:txbxContent>
                </v:textbox>
                <w10:anchorlock/>
              </v:rect>
            </w:pict>
          </mc:Fallback>
        </mc:AlternateContent>
      </w:r>
    </w:p>
    <w:p w14:paraId="636FD997" w14:textId="127116D6" w:rsidR="00D076D9" w:rsidRPr="004C3E23" w:rsidRDefault="00483B84" w:rsidP="00797129">
      <w:pPr>
        <w:pStyle w:val="afffffff6"/>
      </w:pPr>
      <w:bookmarkStart w:id="751" w:name="_Toc21282425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630</w:t>
      </w:r>
      <w:bookmarkEnd w:id="751"/>
      <w:r w:rsidR="00D708D3" w:rsidRPr="004C3E23">
        <w:fldChar w:fldCharType="end"/>
      </w:r>
    </w:p>
    <w:p w14:paraId="54FB54CA" w14:textId="77777777" w:rsidR="00D076D9" w:rsidRPr="004C3E23" w:rsidRDefault="00D076D9">
      <w:pPr>
        <w:jc w:val="center"/>
        <w:rPr>
          <w:color w:val="000000" w:themeColor="text1"/>
        </w:rPr>
      </w:pPr>
    </w:p>
    <w:p w14:paraId="48F0A88B" w14:textId="77777777" w:rsidR="00D076D9" w:rsidRPr="004C3E23" w:rsidRDefault="00D708D3">
      <w:pPr>
        <w:rPr>
          <w:color w:val="000000" w:themeColor="text1"/>
        </w:rPr>
      </w:pPr>
      <w:r w:rsidRPr="004C3E23">
        <w:rPr>
          <w:color w:val="000000" w:themeColor="text1"/>
          <w:szCs w:val="28"/>
        </w:rPr>
        <w:t>После ознакомления всеми пользователями работа с документом завершена.</w:t>
      </w:r>
    </w:p>
    <w:p w14:paraId="537EAA32"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2C618EED" wp14:editId="35B4D358">
                <wp:extent cx="4686300" cy="763270"/>
                <wp:effectExtent l="0" t="0" r="0" b="0"/>
                <wp:docPr id="837" name="Врезка466"/>
                <wp:cNvGraphicFramePr/>
                <a:graphic xmlns:a="http://schemas.openxmlformats.org/drawingml/2006/main">
                  <a:graphicData uri="http://schemas.microsoft.com/office/word/2010/wordprocessingShape">
                    <wps:wsp>
                      <wps:cNvSpPr/>
                      <wps:spPr bwMode="auto">
                        <a:xfrm>
                          <a:off x="0" y="0"/>
                          <a:ext cx="4686480" cy="763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EBDA69B" w14:textId="77777777" w:rsidR="00BD1EBB" w:rsidRDefault="00BD1EBB">
                            <w:pPr>
                              <w:pStyle w:val="aff2"/>
                            </w:pPr>
                            <w:r>
                              <w:rPr>
                                <w:noProof/>
                              </w:rPr>
                              <w:drawing>
                                <wp:inline distT="0" distB="0" distL="0" distR="0" wp14:anchorId="5F755874" wp14:editId="33CF48BC">
                                  <wp:extent cx="4686300" cy="390525"/>
                                  <wp:effectExtent l="0" t="0" r="0" b="0"/>
                                  <wp:docPr id="1328"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image229.png"/>
                                          <pic:cNvPicPr>
                                            <a:picLocks noChangeAspect="1"/>
                                          </pic:cNvPicPr>
                                        </pic:nvPicPr>
                                        <pic:blipFill>
                                          <a:blip r:embed="rId451"/>
                                          <a:stretch/>
                                        </pic:blipFill>
                                        <pic:spPr bwMode="auto">
                                          <a:xfrm>
                                            <a:off x="0" y="0"/>
                                            <a:ext cx="4686300" cy="390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C618EED" id="Врезка466" o:spid="_x0000_s1166" style="width:369pt;height:6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" stroked="f" strokeweight="0">
                <v:stroke joinstyle="round"/>
                <v:textbox inset="0,0,0,0">
                  <w:txbxContent>
                    <w:p w14:paraId="7EBDA69B" w14:textId="77777777" w:rsidR="00BD1EBB" w:rsidRDefault="00BD1EBB">
                      <w:pPr>
                        <w:pStyle w:val="aff2"/>
                      </w:pPr>
                      <w:r>
                        <w:rPr>
                          <w:noProof/>
                        </w:rPr>
                        <w:drawing>
                          <wp:inline distT="0" distB="0" distL="0" distR="0" wp14:anchorId="5F755874" wp14:editId="33CF48BC">
                            <wp:extent cx="4686300" cy="390525"/>
                            <wp:effectExtent l="0" t="0" r="0" b="0"/>
                            <wp:docPr id="1328"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image229.png"/>
                                    <pic:cNvPicPr>
                                      <a:picLocks noChangeAspect="1"/>
                                    </pic:cNvPicPr>
                                  </pic:nvPicPr>
                                  <pic:blipFill>
                                    <a:blip r:embed="rId451"/>
                                    <a:stretch/>
                                  </pic:blipFill>
                                  <pic:spPr bwMode="auto">
                                    <a:xfrm>
                                      <a:off x="0" y="0"/>
                                      <a:ext cx="4686300" cy="390525"/>
                                    </a:xfrm>
                                    <a:prstGeom prst="rect">
                                      <a:avLst/>
                                    </a:prstGeom>
                                  </pic:spPr>
                                </pic:pic>
                              </a:graphicData>
                            </a:graphic>
                          </wp:inline>
                        </w:drawing>
                      </w:r>
                      <w:r>
                        <w:t xml:space="preserve"> </w:t>
                      </w:r>
                    </w:p>
                  </w:txbxContent>
                </v:textbox>
                <w10:anchorlock/>
              </v:rect>
            </w:pict>
          </mc:Fallback>
        </mc:AlternateContent>
      </w:r>
    </w:p>
    <w:p w14:paraId="3D5427DE" w14:textId="4F894395" w:rsidR="00D076D9" w:rsidRPr="004C3E23" w:rsidRDefault="00483B84" w:rsidP="00797129">
      <w:pPr>
        <w:pStyle w:val="afffffff6"/>
      </w:pPr>
      <w:bookmarkStart w:id="752" w:name="_Toc21282425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631</w:t>
      </w:r>
      <w:bookmarkEnd w:id="752"/>
      <w:r w:rsidR="00D708D3" w:rsidRPr="004C3E23">
        <w:fldChar w:fldCharType="end"/>
      </w:r>
    </w:p>
    <w:p w14:paraId="608A321C" w14:textId="77777777" w:rsidR="00D076D9" w:rsidRPr="004C3E23" w:rsidRDefault="00D076D9">
      <w:pPr>
        <w:jc w:val="center"/>
        <w:rPr>
          <w:color w:val="000000" w:themeColor="text1"/>
          <w:szCs w:val="28"/>
        </w:rPr>
      </w:pPr>
    </w:p>
    <w:p w14:paraId="30B13A6F" w14:textId="77777777" w:rsidR="00D076D9" w:rsidRPr="004C3E23" w:rsidRDefault="00D708D3">
      <w:pPr>
        <w:tabs>
          <w:tab w:val="left" w:pos="1080"/>
        </w:tabs>
        <w:rPr>
          <w:color w:val="000000" w:themeColor="text1"/>
        </w:rPr>
      </w:pPr>
      <w:r w:rsidRPr="004C3E23">
        <w:rPr>
          <w:color w:val="000000" w:themeColor="text1"/>
          <w:szCs w:val="28"/>
        </w:rPr>
        <w:t xml:space="preserve">По кнопке Печать доступно формирование печатных форм: </w:t>
      </w:r>
    </w:p>
    <w:p w14:paraId="1A1B7B22" w14:textId="77777777" w:rsidR="00D076D9" w:rsidRPr="004C3E23" w:rsidRDefault="00D708D3">
      <w:pPr>
        <w:tabs>
          <w:tab w:val="left" w:pos="1080"/>
        </w:tabs>
        <w:rPr>
          <w:color w:val="000000" w:themeColor="text1"/>
        </w:rPr>
      </w:pPr>
      <w:r w:rsidRPr="004C3E23">
        <w:rPr>
          <w:color w:val="000000" w:themeColor="text1"/>
          <w:szCs w:val="28"/>
        </w:rPr>
        <w:t>- Решение о проведении инвентаризации ф. 0510439</w:t>
      </w:r>
    </w:p>
    <w:p w14:paraId="2B4F93C8" w14:textId="77777777" w:rsidR="00D076D9" w:rsidRPr="004C3E23" w:rsidRDefault="00D708D3">
      <w:pPr>
        <w:tabs>
          <w:tab w:val="left" w:pos="1080"/>
        </w:tabs>
        <w:rPr>
          <w:color w:val="000000" w:themeColor="text1"/>
        </w:rPr>
      </w:pPr>
      <w:r w:rsidRPr="004C3E23">
        <w:rPr>
          <w:color w:val="000000" w:themeColor="text1"/>
          <w:szCs w:val="28"/>
        </w:rPr>
        <w:t>- Лист согласования</w:t>
      </w:r>
    </w:p>
    <w:p w14:paraId="26E51DA0" w14:textId="77777777" w:rsidR="00D076D9" w:rsidRPr="004C3E23" w:rsidRDefault="00D708D3">
      <w:pPr>
        <w:tabs>
          <w:tab w:val="left" w:pos="1080"/>
        </w:tabs>
        <w:rPr>
          <w:color w:val="000000" w:themeColor="text1"/>
        </w:rPr>
      </w:pPr>
      <w:r w:rsidRPr="004C3E23">
        <w:rPr>
          <w:color w:val="000000" w:themeColor="text1"/>
          <w:szCs w:val="28"/>
        </w:rPr>
        <w:t>- Лист ознакомления</w:t>
      </w:r>
    </w:p>
    <w:p w14:paraId="3EAE3EEB" w14:textId="77777777" w:rsidR="00D076D9" w:rsidRPr="004C3E23" w:rsidRDefault="00D708D3">
      <w:pPr>
        <w:pStyle w:val="14"/>
        <w:keepLines/>
        <w:pageBreakBefore w:val="0"/>
        <w:numPr>
          <w:ilvl w:val="1"/>
          <w:numId w:val="45"/>
        </w:numPr>
        <w:spacing w:before="480" w:after="360" w:line="259" w:lineRule="auto"/>
        <w:rPr>
          <w:color w:val="000000" w:themeColor="text1"/>
        </w:rPr>
      </w:pPr>
      <w:bookmarkStart w:id="753" w:name="_4i7ojhp"/>
      <w:bookmarkStart w:id="754" w:name="_Toc146552257"/>
      <w:bookmarkStart w:id="755" w:name="_Toc143526871"/>
      <w:bookmarkStart w:id="756" w:name="_Toc147934152"/>
      <w:bookmarkStart w:id="757" w:name="_Toc148966688"/>
      <w:bookmarkStart w:id="758" w:name="_Toc182574342"/>
      <w:bookmarkStart w:id="759" w:name="_Toc212823556"/>
      <w:bookmarkEnd w:id="753"/>
      <w:r w:rsidRPr="004C3E23">
        <w:rPr>
          <w:color w:val="000000" w:themeColor="text1"/>
        </w:rPr>
        <w:t>Изменение Решения о проведении инвентаризации (ф.0510447)</w:t>
      </w:r>
      <w:bookmarkEnd w:id="754"/>
      <w:bookmarkEnd w:id="755"/>
      <w:bookmarkEnd w:id="756"/>
      <w:bookmarkEnd w:id="757"/>
      <w:bookmarkEnd w:id="758"/>
      <w:bookmarkEnd w:id="759"/>
    </w:p>
    <w:p w14:paraId="3DB09543" w14:textId="77777777" w:rsidR="00D076D9" w:rsidRPr="004C3E23" w:rsidRDefault="00D708D3">
      <w:pPr>
        <w:rPr>
          <w:color w:val="000000" w:themeColor="text1"/>
        </w:rPr>
      </w:pPr>
      <w:r w:rsidRPr="004C3E23">
        <w:rPr>
          <w:color w:val="000000" w:themeColor="text1"/>
          <w:szCs w:val="28"/>
        </w:rPr>
        <w:t xml:space="preserve">Документ </w:t>
      </w:r>
      <w:r w:rsidRPr="004C3E23">
        <w:rPr>
          <w:b/>
          <w:color w:val="000000" w:themeColor="text1"/>
          <w:szCs w:val="28"/>
        </w:rPr>
        <w:t xml:space="preserve">Изменение решения о проведении инвентаризации </w:t>
      </w:r>
      <w:r w:rsidRPr="004C3E23">
        <w:rPr>
          <w:color w:val="000000" w:themeColor="text1"/>
          <w:szCs w:val="28"/>
        </w:rPr>
        <w:t>применяется для оформления изменения решения о проведении инвентаризации.</w:t>
      </w:r>
    </w:p>
    <w:p w14:paraId="3A5B07A7" w14:textId="77777777" w:rsidR="00D076D9" w:rsidRPr="004C3E23" w:rsidRDefault="00D708D3">
      <w:pPr>
        <w:rPr>
          <w:color w:val="000000" w:themeColor="text1"/>
        </w:rPr>
      </w:pPr>
      <w:r w:rsidRPr="004C3E23">
        <w:rPr>
          <w:color w:val="000000" w:themeColor="text1"/>
          <w:szCs w:val="28"/>
        </w:rPr>
        <w:t xml:space="preserve">Изменение Решения (ф. 0510447) формируется субъектом учета на основании Решения о проведении инвентаризации (ф. 0510439) и иных документов, определяющих порядок (положение) о проведении инвентаризации, списочный состав инвентаризационных комиссий, порядок согласования документов и списочный состав должностных лиц, согласующих Изменение Решения (ф. 0510447) и (или) содержащих информацию, необходимую для заполнения соответствующих реквизитов Изменения Решения (ф. 0510447) – остальными государственными (муниципальными) учреждениями – с 01.01.2023 года либо до указанного срока в случаях, </w:t>
      </w:r>
      <w:r w:rsidRPr="004C3E23">
        <w:rPr>
          <w:color w:val="000000" w:themeColor="text1"/>
          <w:szCs w:val="28"/>
        </w:rPr>
        <w:lastRenderedPageBreak/>
        <w:t>предусмотренных учетной политикой учреждения (единой учетной политикой при централизации учета).</w:t>
      </w:r>
    </w:p>
    <w:p w14:paraId="5141631D" w14:textId="77777777" w:rsidR="00D076D9" w:rsidRPr="004C3E23" w:rsidRDefault="00D076D9">
      <w:pPr>
        <w:rPr>
          <w:color w:val="000000" w:themeColor="text1"/>
          <w:szCs w:val="28"/>
        </w:rPr>
      </w:pPr>
    </w:p>
    <w:p w14:paraId="54843A62" w14:textId="77777777" w:rsidR="00D076D9" w:rsidRPr="004C3E23" w:rsidRDefault="00D708D3">
      <w:pPr>
        <w:rPr>
          <w:color w:val="000000" w:themeColor="text1"/>
        </w:rPr>
      </w:pPr>
      <w:r w:rsidRPr="004C3E23">
        <w:rPr>
          <w:b/>
          <w:color w:val="000000" w:themeColor="text1"/>
          <w:szCs w:val="28"/>
        </w:rPr>
        <w:t xml:space="preserve">Бизнес-процесс документа: </w:t>
      </w:r>
    </w:p>
    <w:p w14:paraId="6FC09C30" w14:textId="77777777" w:rsidR="00D076D9" w:rsidRPr="004C3E23" w:rsidRDefault="00D076D9">
      <w:pPr>
        <w:jc w:val="center"/>
        <w:rPr>
          <w:color w:val="000000" w:themeColor="text1"/>
        </w:rPr>
      </w:pPr>
    </w:p>
    <w:p w14:paraId="4B34CE6E"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751CA81D" wp14:editId="676A55DF">
                <wp:extent cx="5457825" cy="6878320"/>
                <wp:effectExtent l="0" t="0" r="0" b="0"/>
                <wp:docPr id="839" name="Врезка467"/>
                <wp:cNvGraphicFramePr/>
                <a:graphic xmlns:a="http://schemas.openxmlformats.org/drawingml/2006/main">
                  <a:graphicData uri="http://schemas.microsoft.com/office/word/2010/wordprocessingShape">
                    <wps:wsp>
                      <wps:cNvSpPr/>
                      <wps:spPr bwMode="auto">
                        <a:xfrm>
                          <a:off x="0" y="0"/>
                          <a:ext cx="5457960" cy="6878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6D10D21" w14:textId="77777777" w:rsidR="00BD1EBB" w:rsidRDefault="00BD1EBB">
                            <w:pPr>
                              <w:pStyle w:val="aff2"/>
                            </w:pPr>
                            <w:r>
                              <w:rPr>
                                <w:noProof/>
                              </w:rPr>
                              <w:drawing>
                                <wp:inline distT="0" distB="0" distL="0" distR="0" wp14:anchorId="32263209" wp14:editId="7E5A3FA9">
                                  <wp:extent cx="5457825" cy="6505575"/>
                                  <wp:effectExtent l="0" t="0" r="0" b="0"/>
                                  <wp:docPr id="1330"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image221.png"/>
                                          <pic:cNvPicPr>
                                            <a:picLocks noChangeAspect="1"/>
                                          </pic:cNvPicPr>
                                        </pic:nvPicPr>
                                        <pic:blipFill>
                                          <a:blip r:embed="rId452"/>
                                          <a:stretch/>
                                        </pic:blipFill>
                                        <pic:spPr bwMode="auto">
                                          <a:xfrm>
                                            <a:off x="0" y="0"/>
                                            <a:ext cx="5457825" cy="65055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51CA81D" id="Врезка467" o:spid="_x0000_s1167" style="width:429.75pt;height:54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" stroked="f" strokeweight="0">
                <v:textbox inset="0,0,0,0">
                  <w:txbxContent>
                    <w:p w14:paraId="36D10D21" w14:textId="77777777" w:rsidR="00BD1EBB" w:rsidRDefault="00BD1EBB">
                      <w:pPr>
                        <w:pStyle w:val="aff2"/>
                      </w:pPr>
                      <w:r>
                        <w:rPr>
                          <w:noProof/>
                        </w:rPr>
                        <w:drawing>
                          <wp:inline distT="0" distB="0" distL="0" distR="0" wp14:anchorId="32263209" wp14:editId="7E5A3FA9">
                            <wp:extent cx="5457825" cy="6505575"/>
                            <wp:effectExtent l="0" t="0" r="0" b="0"/>
                            <wp:docPr id="1330"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image221.png"/>
                                    <pic:cNvPicPr>
                                      <a:picLocks noChangeAspect="1"/>
                                    </pic:cNvPicPr>
                                  </pic:nvPicPr>
                                  <pic:blipFill>
                                    <a:blip r:embed="rId452"/>
                                    <a:stretch/>
                                  </pic:blipFill>
                                  <pic:spPr bwMode="auto">
                                    <a:xfrm>
                                      <a:off x="0" y="0"/>
                                      <a:ext cx="5457825" cy="6505575"/>
                                    </a:xfrm>
                                    <a:prstGeom prst="rect">
                                      <a:avLst/>
                                    </a:prstGeom>
                                  </pic:spPr>
                                </pic:pic>
                              </a:graphicData>
                            </a:graphic>
                          </wp:inline>
                        </w:drawing>
                      </w:r>
                      <w:r>
                        <w:t xml:space="preserve"> </w:t>
                      </w:r>
                    </w:p>
                  </w:txbxContent>
                </v:textbox>
                <w10:anchorlock/>
              </v:rect>
            </w:pict>
          </mc:Fallback>
        </mc:AlternateContent>
      </w:r>
    </w:p>
    <w:p w14:paraId="43E02881" w14:textId="5A19C038" w:rsidR="00D076D9" w:rsidRPr="004C3E23" w:rsidRDefault="00483B84" w:rsidP="00797129">
      <w:pPr>
        <w:pStyle w:val="afffffff6"/>
      </w:pPr>
      <w:bookmarkStart w:id="760" w:name="_Toc21282425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632</w:t>
      </w:r>
      <w:bookmarkEnd w:id="760"/>
      <w:r w:rsidR="00D708D3" w:rsidRPr="004C3E23">
        <w:fldChar w:fldCharType="end"/>
      </w:r>
    </w:p>
    <w:p w14:paraId="097EAED7" w14:textId="77777777" w:rsidR="00D076D9" w:rsidRPr="004C3E23" w:rsidRDefault="00D708D3">
      <w:pPr>
        <w:jc w:val="center"/>
        <w:rPr>
          <w:color w:val="000000" w:themeColor="text1"/>
        </w:rPr>
      </w:pPr>
      <w:r w:rsidRPr="004C3E23">
        <w:rPr>
          <w:color w:val="000000" w:themeColor="text1"/>
        </w:rPr>
        <w:br w:type="page" w:clear="all"/>
      </w:r>
    </w:p>
    <w:p w14:paraId="5C0616A4" w14:textId="77777777" w:rsidR="00D076D9" w:rsidRPr="004C3E23" w:rsidRDefault="00D708D3">
      <w:pPr>
        <w:rPr>
          <w:color w:val="000000" w:themeColor="text1"/>
        </w:rPr>
      </w:pPr>
      <w:r w:rsidRPr="004C3E23">
        <w:rPr>
          <w:color w:val="000000" w:themeColor="text1"/>
          <w:szCs w:val="28"/>
        </w:rPr>
        <w:lastRenderedPageBreak/>
        <w:t xml:space="preserve">Доступ к документу организован через пункт меню быстрого доступа </w:t>
      </w:r>
      <w:r w:rsidRPr="004C3E23">
        <w:rPr>
          <w:b/>
          <w:color w:val="000000" w:themeColor="text1"/>
          <w:szCs w:val="28"/>
        </w:rPr>
        <w:t xml:space="preserve">Учет и отчетность </w:t>
      </w:r>
      <w:r w:rsidRPr="004C3E23">
        <w:rPr>
          <w:color w:val="000000" w:themeColor="text1"/>
          <w:szCs w:val="28"/>
        </w:rPr>
        <w:t xml:space="preserve">раздел </w:t>
      </w:r>
      <w:r w:rsidRPr="004C3E23">
        <w:rPr>
          <w:b/>
          <w:color w:val="000000" w:themeColor="text1"/>
          <w:szCs w:val="28"/>
        </w:rPr>
        <w:t>Инвентаризация</w:t>
      </w:r>
    </w:p>
    <w:p w14:paraId="709F75AE"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756D373B" wp14:editId="79ECCFDC">
                <wp:extent cx="4624705" cy="3949700"/>
                <wp:effectExtent l="0" t="0" r="0" b="0"/>
                <wp:docPr id="841" name="Врезка468"/>
                <wp:cNvGraphicFramePr/>
                <a:graphic xmlns:a="http://schemas.openxmlformats.org/drawingml/2006/main">
                  <a:graphicData uri="http://schemas.microsoft.com/office/word/2010/wordprocessingShape">
                    <wps:wsp>
                      <wps:cNvSpPr/>
                      <wps:spPr bwMode="auto">
                        <a:xfrm>
                          <a:off x="0" y="0"/>
                          <a:ext cx="4624560" cy="3949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8E6262A" w14:textId="77777777" w:rsidR="00BD1EBB" w:rsidRDefault="00BD1EBB">
                            <w:pPr>
                              <w:pStyle w:val="aff2"/>
                            </w:pPr>
                            <w:r>
                              <w:rPr>
                                <w:noProof/>
                              </w:rPr>
                              <w:drawing>
                                <wp:inline distT="0" distB="0" distL="0" distR="0" wp14:anchorId="67491FAB" wp14:editId="7B50C4E6">
                                  <wp:extent cx="4624705" cy="3576955"/>
                                  <wp:effectExtent l="0" t="0" r="0" b="0"/>
                                  <wp:docPr id="1332"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image219.png"/>
                                          <pic:cNvPicPr>
                                            <a:picLocks noChangeAspect="1"/>
                                          </pic:cNvPicPr>
                                        </pic:nvPicPr>
                                        <pic:blipFill>
                                          <a:blip r:embed="rId453"/>
                                          <a:stretch/>
                                        </pic:blipFill>
                                        <pic:spPr bwMode="auto">
                                          <a:xfrm>
                                            <a:off x="0" y="0"/>
                                            <a:ext cx="4624705" cy="35769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56D373B" id="Врезка468" o:spid="_x0000_s1168" style="width:364.15pt;height:3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" stroked="f" strokeweight="0">
                <v:stroke joinstyle="round"/>
                <v:textbox inset="0,0,0,0">
                  <w:txbxContent>
                    <w:p w14:paraId="28E6262A" w14:textId="77777777" w:rsidR="00BD1EBB" w:rsidRDefault="00BD1EBB">
                      <w:pPr>
                        <w:pStyle w:val="aff2"/>
                      </w:pPr>
                      <w:r>
                        <w:rPr>
                          <w:noProof/>
                        </w:rPr>
                        <w:drawing>
                          <wp:inline distT="0" distB="0" distL="0" distR="0" wp14:anchorId="67491FAB" wp14:editId="7B50C4E6">
                            <wp:extent cx="4624705" cy="3576955"/>
                            <wp:effectExtent l="0" t="0" r="0" b="0"/>
                            <wp:docPr id="1332"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image219.png"/>
                                    <pic:cNvPicPr>
                                      <a:picLocks noChangeAspect="1"/>
                                    </pic:cNvPicPr>
                                  </pic:nvPicPr>
                                  <pic:blipFill>
                                    <a:blip r:embed="rId453"/>
                                    <a:stretch/>
                                  </pic:blipFill>
                                  <pic:spPr bwMode="auto">
                                    <a:xfrm>
                                      <a:off x="0" y="0"/>
                                      <a:ext cx="4624705" cy="3576955"/>
                                    </a:xfrm>
                                    <a:prstGeom prst="rect">
                                      <a:avLst/>
                                    </a:prstGeom>
                                  </pic:spPr>
                                </pic:pic>
                              </a:graphicData>
                            </a:graphic>
                          </wp:inline>
                        </w:drawing>
                      </w:r>
                      <w:r>
                        <w:t xml:space="preserve"> </w:t>
                      </w:r>
                    </w:p>
                  </w:txbxContent>
                </v:textbox>
                <w10:anchorlock/>
              </v:rect>
            </w:pict>
          </mc:Fallback>
        </mc:AlternateContent>
      </w:r>
    </w:p>
    <w:p w14:paraId="307287D4" w14:textId="077C64E6" w:rsidR="00D076D9" w:rsidRPr="004C3E23" w:rsidRDefault="00483B84" w:rsidP="00797129">
      <w:pPr>
        <w:pStyle w:val="afffffff6"/>
      </w:pPr>
      <w:bookmarkStart w:id="761" w:name="_Toc21282425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633</w:t>
      </w:r>
      <w:bookmarkEnd w:id="761"/>
      <w:r w:rsidR="00D708D3" w:rsidRPr="004C3E23">
        <w:fldChar w:fldCharType="end"/>
      </w:r>
    </w:p>
    <w:p w14:paraId="34D18DFB" w14:textId="77777777" w:rsidR="00D076D9" w:rsidRPr="004C3E23" w:rsidRDefault="00D076D9">
      <w:pPr>
        <w:jc w:val="center"/>
        <w:rPr>
          <w:color w:val="000000" w:themeColor="text1"/>
        </w:rPr>
      </w:pPr>
    </w:p>
    <w:p w14:paraId="6640B856"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5BECB97F" w14:textId="77777777" w:rsidR="00D076D9" w:rsidRPr="004C3E23" w:rsidRDefault="00D708D3">
      <w:pPr>
        <w:rPr>
          <w:color w:val="000000" w:themeColor="text1"/>
        </w:rPr>
      </w:pPr>
      <w:r w:rsidRPr="004C3E23">
        <w:rPr>
          <w:color w:val="000000" w:themeColor="text1"/>
          <w:szCs w:val="28"/>
        </w:rPr>
        <w:t>Документ предназначен для внесения изменений в Решение о проведении инвентаризации (ф. 0510439) или его аннулирования.</w:t>
      </w:r>
    </w:p>
    <w:p w14:paraId="23951973" w14:textId="77777777" w:rsidR="00D076D9" w:rsidRPr="004C3E23" w:rsidRDefault="00D708D3">
      <w:pPr>
        <w:rPr>
          <w:color w:val="000000" w:themeColor="text1"/>
        </w:rPr>
      </w:pPr>
      <w:r w:rsidRPr="004C3E23">
        <w:rPr>
          <w:color w:val="000000" w:themeColor="text1"/>
          <w:szCs w:val="28"/>
        </w:rPr>
        <w:t>Внесение изменений допускается до начала проведения инвентаризации.</w:t>
      </w:r>
    </w:p>
    <w:p w14:paraId="29FE223A" w14:textId="77777777" w:rsidR="00D076D9" w:rsidRPr="004C3E23" w:rsidRDefault="00D708D3">
      <w:pPr>
        <w:rPr>
          <w:color w:val="000000" w:themeColor="text1"/>
        </w:rPr>
      </w:pPr>
      <w:r w:rsidRPr="004C3E23">
        <w:rPr>
          <w:color w:val="000000" w:themeColor="text1"/>
          <w:szCs w:val="28"/>
        </w:rPr>
        <w:t>На основании Решения о проведении инвентаризации (ф. 0510439) с учетом всех Изменений решения (ф. 0510447) осуществляется автоматическое заполнение реквизитов в документах инвентаризационных описей, формируемых в ходе проведения инвентаризации.</w:t>
      </w:r>
    </w:p>
    <w:p w14:paraId="1573CF8F" w14:textId="77777777" w:rsidR="00D076D9" w:rsidRPr="004C3E23" w:rsidRDefault="00D708D3">
      <w:pPr>
        <w:rPr>
          <w:color w:val="000000" w:themeColor="text1"/>
        </w:rPr>
      </w:pPr>
      <w:r w:rsidRPr="004C3E23">
        <w:rPr>
          <w:color w:val="000000" w:themeColor="text1"/>
          <w:szCs w:val="28"/>
        </w:rPr>
        <w:t>Документ формируется на основании существующих документов Решения о проведении инвентаризации посредством кнопки Создать на основании.</w:t>
      </w:r>
    </w:p>
    <w:p w14:paraId="16EE552D" w14:textId="77777777" w:rsidR="00D076D9" w:rsidRPr="004C3E23" w:rsidRDefault="00D708D3" w:rsidP="00925142">
      <w:pPr>
        <w:keepNext/>
        <w:ind w:firstLine="0"/>
        <w:jc w:val="center"/>
        <w:rPr>
          <w:noProof/>
        </w:rPr>
      </w:pPr>
      <w:r w:rsidRPr="004C3E23">
        <w:rPr>
          <w:noProof/>
        </w:rPr>
        <w:lastRenderedPageBreak/>
        <mc:AlternateContent>
          <mc:Choice Requires="wps">
            <w:drawing>
              <wp:inline distT="0" distB="0" distL="0" distR="0" wp14:anchorId="0CEF2DD3" wp14:editId="4EBDB7B7">
                <wp:extent cx="5940425" cy="3101340"/>
                <wp:effectExtent l="0" t="0" r="0" b="0"/>
                <wp:docPr id="843" name="Врезка469"/>
                <wp:cNvGraphicFramePr/>
                <a:graphic xmlns:a="http://schemas.openxmlformats.org/drawingml/2006/main">
                  <a:graphicData uri="http://schemas.microsoft.com/office/word/2010/wordprocessingShape">
                    <wps:wsp>
                      <wps:cNvSpPr/>
                      <wps:spPr bwMode="auto">
                        <a:xfrm>
                          <a:off x="0" y="0"/>
                          <a:ext cx="5940360" cy="3101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4D56AD7" w14:textId="77777777" w:rsidR="00BD1EBB" w:rsidRDefault="00BD1EBB">
                            <w:pPr>
                              <w:pStyle w:val="aff2"/>
                            </w:pPr>
                            <w:r>
                              <w:rPr>
                                <w:noProof/>
                              </w:rPr>
                              <w:drawing>
                                <wp:inline distT="0" distB="0" distL="0" distR="0" wp14:anchorId="649EAD54" wp14:editId="366C606F">
                                  <wp:extent cx="5940425" cy="2728595"/>
                                  <wp:effectExtent l="0" t="0" r="0" b="0"/>
                                  <wp:docPr id="1340"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image226.png"/>
                                          <pic:cNvPicPr>
                                            <a:picLocks noChangeAspect="1"/>
                                          </pic:cNvPicPr>
                                        </pic:nvPicPr>
                                        <pic:blipFill>
                                          <a:blip r:embed="rId454"/>
                                          <a:stretch/>
                                        </pic:blipFill>
                                        <pic:spPr bwMode="auto">
                                          <a:xfrm>
                                            <a:off x="0" y="0"/>
                                            <a:ext cx="5940425" cy="27285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CEF2DD3" id="Врезка469" o:spid="_x0000_s1169" style="width:467.75pt;height:24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" stroked="f" strokeweight="0">
                <v:stroke joinstyle="round"/>
                <v:textbox inset="0,0,0,0">
                  <w:txbxContent>
                    <w:p w14:paraId="24D56AD7" w14:textId="77777777" w:rsidR="00BD1EBB" w:rsidRDefault="00BD1EBB">
                      <w:pPr>
                        <w:pStyle w:val="aff2"/>
                      </w:pPr>
                      <w:r>
                        <w:rPr>
                          <w:noProof/>
                        </w:rPr>
                        <w:drawing>
                          <wp:inline distT="0" distB="0" distL="0" distR="0" wp14:anchorId="649EAD54" wp14:editId="366C606F">
                            <wp:extent cx="5940425" cy="2728595"/>
                            <wp:effectExtent l="0" t="0" r="0" b="0"/>
                            <wp:docPr id="1340"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image226.png"/>
                                    <pic:cNvPicPr>
                                      <a:picLocks noChangeAspect="1"/>
                                    </pic:cNvPicPr>
                                  </pic:nvPicPr>
                                  <pic:blipFill>
                                    <a:blip r:embed="rId454"/>
                                    <a:stretch/>
                                  </pic:blipFill>
                                  <pic:spPr bwMode="auto">
                                    <a:xfrm>
                                      <a:off x="0" y="0"/>
                                      <a:ext cx="5940425" cy="2728595"/>
                                    </a:xfrm>
                                    <a:prstGeom prst="rect">
                                      <a:avLst/>
                                    </a:prstGeom>
                                  </pic:spPr>
                                </pic:pic>
                              </a:graphicData>
                            </a:graphic>
                          </wp:inline>
                        </w:drawing>
                      </w:r>
                      <w:r>
                        <w:t xml:space="preserve"> </w:t>
                      </w:r>
                    </w:p>
                  </w:txbxContent>
                </v:textbox>
                <w10:anchorlock/>
              </v:rect>
            </w:pict>
          </mc:Fallback>
        </mc:AlternateContent>
      </w:r>
    </w:p>
    <w:p w14:paraId="504669FA" w14:textId="2B5CB531" w:rsidR="00D076D9" w:rsidRPr="004C3E23" w:rsidRDefault="00483B84" w:rsidP="00797129">
      <w:pPr>
        <w:pStyle w:val="afffffff6"/>
      </w:pPr>
      <w:bookmarkStart w:id="762" w:name="_Toc21282425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634</w:t>
      </w:r>
      <w:bookmarkEnd w:id="762"/>
      <w:r w:rsidR="00D708D3" w:rsidRPr="004C3E23">
        <w:fldChar w:fldCharType="end"/>
      </w:r>
    </w:p>
    <w:p w14:paraId="385C725D" w14:textId="77777777" w:rsidR="00D076D9" w:rsidRPr="004C3E23" w:rsidRDefault="00D076D9">
      <w:pPr>
        <w:jc w:val="center"/>
        <w:rPr>
          <w:color w:val="000000" w:themeColor="text1"/>
        </w:rPr>
      </w:pPr>
    </w:p>
    <w:p w14:paraId="4D9C2BC2"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7B47805F" w14:textId="77777777" w:rsidR="00D076D9" w:rsidRPr="004C3E23" w:rsidRDefault="00D708D3">
      <w:pPr>
        <w:rPr>
          <w:color w:val="000000" w:themeColor="text1"/>
        </w:rPr>
      </w:pPr>
      <w:r w:rsidRPr="004C3E23">
        <w:rPr>
          <w:b/>
          <w:color w:val="000000" w:themeColor="text1"/>
          <w:szCs w:val="28"/>
        </w:rPr>
        <w:t>Шапка</w:t>
      </w:r>
    </w:p>
    <w:p w14:paraId="0114C6FC" w14:textId="77777777" w:rsidR="00D076D9" w:rsidRPr="004C3E23" w:rsidRDefault="00D708D3">
      <w:pPr>
        <w:rPr>
          <w:color w:val="000000" w:themeColor="text1"/>
        </w:rPr>
      </w:pPr>
      <w:r w:rsidRPr="004C3E23">
        <w:rPr>
          <w:color w:val="000000" w:themeColor="text1"/>
          <w:szCs w:val="28"/>
        </w:rPr>
        <w:t>В шапке документа указывается вид создаваемого документа:</w:t>
      </w:r>
    </w:p>
    <w:p w14:paraId="15225870" w14:textId="77777777" w:rsidR="00D076D9" w:rsidRPr="004C3E23" w:rsidRDefault="00D708D3">
      <w:pPr>
        <w:numPr>
          <w:ilvl w:val="0"/>
          <w:numId w:val="34"/>
        </w:numPr>
        <w:spacing w:line="259" w:lineRule="auto"/>
        <w:ind w:left="0" w:firstLine="709"/>
        <w:rPr>
          <w:color w:val="000000" w:themeColor="text1"/>
        </w:rPr>
      </w:pPr>
      <w:r w:rsidRPr="004C3E23">
        <w:rPr>
          <w:color w:val="000000" w:themeColor="text1"/>
          <w:szCs w:val="28"/>
        </w:rPr>
        <w:t>Аннулирующее – для аннулирования решения о проведении инвентаризации.</w:t>
      </w:r>
    </w:p>
    <w:p w14:paraId="61A77E94" w14:textId="77777777" w:rsidR="00D076D9" w:rsidRPr="004C3E23" w:rsidRDefault="00D708D3">
      <w:pPr>
        <w:numPr>
          <w:ilvl w:val="0"/>
          <w:numId w:val="34"/>
        </w:numPr>
        <w:spacing w:after="160" w:line="259" w:lineRule="auto"/>
        <w:ind w:left="0" w:firstLine="709"/>
        <w:rPr>
          <w:color w:val="000000" w:themeColor="text1"/>
        </w:rPr>
      </w:pPr>
      <w:r w:rsidRPr="004C3E23">
        <w:rPr>
          <w:color w:val="000000" w:themeColor="text1"/>
          <w:szCs w:val="28"/>
        </w:rPr>
        <w:t>Корректирующее – для внесения изменений в решение о проведении инвентаризации.</w:t>
      </w:r>
    </w:p>
    <w:p w14:paraId="71AFDA74" w14:textId="77777777" w:rsidR="00D076D9" w:rsidRPr="004C3E23" w:rsidRDefault="00D708D3">
      <w:pPr>
        <w:rPr>
          <w:color w:val="000000" w:themeColor="text1"/>
        </w:rPr>
      </w:pPr>
      <w:r w:rsidRPr="004C3E23">
        <w:rPr>
          <w:color w:val="000000" w:themeColor="text1"/>
          <w:szCs w:val="28"/>
        </w:rPr>
        <w:t xml:space="preserve">В реквизите </w:t>
      </w:r>
      <w:r w:rsidRPr="004C3E23">
        <w:rPr>
          <w:b/>
          <w:color w:val="000000" w:themeColor="text1"/>
          <w:szCs w:val="28"/>
        </w:rPr>
        <w:t>Основание проведения инвентаризации</w:t>
      </w:r>
      <w:r w:rsidRPr="004C3E23">
        <w:rPr>
          <w:color w:val="000000" w:themeColor="text1"/>
          <w:szCs w:val="28"/>
        </w:rPr>
        <w:t xml:space="preserve"> следует выбрать из одноименного справочника основание (случай, цель) проведения инвентаризации, предусмотренное законодательством Российской Федерации.</w:t>
      </w:r>
    </w:p>
    <w:p w14:paraId="025C7ED8" w14:textId="77777777" w:rsidR="00D076D9" w:rsidRPr="004C3E23" w:rsidRDefault="00D708D3">
      <w:pPr>
        <w:rPr>
          <w:color w:val="000000" w:themeColor="text1"/>
        </w:rPr>
      </w:pPr>
      <w:r w:rsidRPr="004C3E23">
        <w:rPr>
          <w:color w:val="000000" w:themeColor="text1"/>
          <w:szCs w:val="28"/>
        </w:rPr>
        <w:t xml:space="preserve">При необходимости в шапке документа также можно заполнить </w:t>
      </w:r>
      <w:r w:rsidRPr="004C3E23">
        <w:rPr>
          <w:b/>
          <w:color w:val="000000" w:themeColor="text1"/>
          <w:szCs w:val="28"/>
        </w:rPr>
        <w:t>Подразделение</w:t>
      </w:r>
      <w:r w:rsidRPr="004C3E23">
        <w:rPr>
          <w:color w:val="000000" w:themeColor="text1"/>
          <w:szCs w:val="28"/>
        </w:rPr>
        <w:t>, в котором планируется проведение инвентаризации.</w:t>
      </w:r>
    </w:p>
    <w:p w14:paraId="317ACAC2"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Объекты инвентаризации</w:t>
      </w:r>
    </w:p>
    <w:p w14:paraId="4EC14759" w14:textId="77777777" w:rsidR="00D076D9" w:rsidRPr="004C3E23" w:rsidRDefault="00D708D3">
      <w:pPr>
        <w:rPr>
          <w:color w:val="000000" w:themeColor="text1"/>
        </w:rPr>
      </w:pPr>
      <w:r w:rsidRPr="004C3E23">
        <w:rPr>
          <w:color w:val="000000" w:themeColor="text1"/>
          <w:szCs w:val="28"/>
        </w:rPr>
        <w:t>Строки данной вкладки из документа-основания недоступны для изменения и отмечены пиктограммой</w:t>
      </w:r>
      <w:r w:rsidRPr="004C3E23">
        <w:rPr>
          <w:color w:val="000000" w:themeColor="text1"/>
        </w:rPr>
        <w:t xml:space="preserve"> </w:t>
      </w:r>
      <w:r w:rsidRPr="004C3E23">
        <w:rPr>
          <w:noProof/>
          <w:color w:val="000000" w:themeColor="text1"/>
        </w:rPr>
        <w:drawing>
          <wp:inline distT="0" distB="0" distL="0" distR="0" wp14:anchorId="5F3DCCEF" wp14:editId="60EBC46A">
            <wp:extent cx="257175" cy="219075"/>
            <wp:effectExtent l="0" t="0" r="0" b="0"/>
            <wp:docPr id="845"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 name="image208.png"/>
                    <pic:cNvPicPr>
                      <a:picLocks noChangeAspect="1"/>
                    </pic:cNvPicPr>
                  </pic:nvPicPr>
                  <pic:blipFill>
                    <a:blip r:embed="rId455"/>
                    <a:stretch/>
                  </pic:blipFill>
                  <pic:spPr bwMode="auto">
                    <a:xfrm>
                      <a:off x="0" y="0"/>
                      <a:ext cx="257175" cy="219074"/>
                    </a:xfrm>
                    <a:prstGeom prst="rect">
                      <a:avLst/>
                    </a:prstGeom>
                  </pic:spPr>
                </pic:pic>
              </a:graphicData>
            </a:graphic>
          </wp:inline>
        </w:drawing>
      </w:r>
      <w:r w:rsidRPr="004C3E23">
        <w:rPr>
          <w:color w:val="000000" w:themeColor="text1"/>
        </w:rPr>
        <w:t>.</w:t>
      </w:r>
      <w:r w:rsidRPr="004C3E23">
        <w:rPr>
          <w:color w:val="000000" w:themeColor="text1"/>
          <w:szCs w:val="28"/>
        </w:rPr>
        <w:t xml:space="preserve"> Внесение изменений в данные строки недоступно. Посредством кнопки Добавить пользователь может внести дополнительные строки.</w:t>
      </w:r>
    </w:p>
    <w:p w14:paraId="67DB0E20" w14:textId="77777777"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 xml:space="preserve">Тип изменения – </w:t>
      </w:r>
      <w:r w:rsidRPr="004C3E23">
        <w:rPr>
          <w:color w:val="000000" w:themeColor="text1"/>
          <w:szCs w:val="28"/>
        </w:rPr>
        <w:t>указанный реквизит заполняется при добавлении строки табличной части. В реквизите указывается значение «Дополнение».</w:t>
      </w:r>
    </w:p>
    <w:p w14:paraId="59B9D7EF" w14:textId="77777777"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Счет инвентаризации</w:t>
      </w:r>
      <w:r w:rsidRPr="004C3E23">
        <w:rPr>
          <w:color w:val="000000" w:themeColor="text1"/>
          <w:szCs w:val="28"/>
        </w:rPr>
        <w:t xml:space="preserve"> – КФО, счет учета из Плана счетов ЕСПБУ, по которым планируется проведение инвентаризации. При этом наименование счета учета заполнится автоматически.</w:t>
      </w:r>
    </w:p>
    <w:p w14:paraId="499DE4C2" w14:textId="77777777"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Сотрудник</w:t>
      </w:r>
      <w:r w:rsidRPr="004C3E23">
        <w:rPr>
          <w:color w:val="000000" w:themeColor="text1"/>
          <w:szCs w:val="28"/>
        </w:rPr>
        <w:t xml:space="preserve"> – из справочника Сотрудники следует выбрать ответственное лицо или ответственное лицо группы лиц (при наличии), в отношении объектов учета по которым проводится инвентаризация.</w:t>
      </w:r>
    </w:p>
    <w:p w14:paraId="495DC6C2" w14:textId="77777777"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lastRenderedPageBreak/>
        <w:t>Инвентаризация по состоянию на</w:t>
      </w:r>
      <w:r w:rsidRPr="004C3E23">
        <w:rPr>
          <w:color w:val="000000" w:themeColor="text1"/>
          <w:szCs w:val="28"/>
        </w:rPr>
        <w:t xml:space="preserve"> – дата, по состоянию на которую проводится инвентаризация.</w:t>
      </w:r>
    </w:p>
    <w:p w14:paraId="2D9EE9FA" w14:textId="77777777"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Срок проведения инвентаризации с/по</w:t>
      </w:r>
      <w:r w:rsidRPr="004C3E23">
        <w:rPr>
          <w:color w:val="000000" w:themeColor="text1"/>
          <w:szCs w:val="28"/>
        </w:rPr>
        <w:t xml:space="preserve"> – даты начала и окончания проведения инвентаризации.</w:t>
      </w:r>
    </w:p>
    <w:p w14:paraId="4482EC12" w14:textId="77777777"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Номер комиссии / Рабочей комиссии</w:t>
      </w:r>
      <w:r w:rsidRPr="004C3E23">
        <w:rPr>
          <w:color w:val="000000" w:themeColor="text1"/>
          <w:szCs w:val="28"/>
        </w:rPr>
        <w:t xml:space="preserve"> – номер инвентаризационной комиссии и номер рабочей инвентаризационной комиссии. Заполняется путем выбора нужной комиссии для проведения инвентаризации из открывающегося окна Форма выбора комиссии.</w:t>
      </w:r>
    </w:p>
    <w:p w14:paraId="6DA7369E" w14:textId="77777777"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Место инвентаризации</w:t>
      </w:r>
      <w:r w:rsidRPr="004C3E23">
        <w:rPr>
          <w:color w:val="000000" w:themeColor="text1"/>
          <w:szCs w:val="28"/>
        </w:rPr>
        <w:t xml:space="preserve"> – место/подразделение учреждения, в котором проводится инвентаризация, и (или) местонахождение: адрес, место нахождения (хранения) материальных ценностей по ответственному лицу, указанному в графе Сотрудник.</w:t>
      </w:r>
    </w:p>
    <w:p w14:paraId="42E7418F" w14:textId="77777777" w:rsidR="00D076D9" w:rsidRPr="004C3E23" w:rsidRDefault="00D708D3">
      <w:pPr>
        <w:numPr>
          <w:ilvl w:val="0"/>
          <w:numId w:val="33"/>
        </w:numPr>
        <w:spacing w:line="259" w:lineRule="auto"/>
        <w:ind w:left="0" w:firstLine="709"/>
        <w:rPr>
          <w:color w:val="000000" w:themeColor="text1"/>
        </w:rPr>
      </w:pPr>
      <w:r w:rsidRPr="004C3E23">
        <w:rPr>
          <w:b/>
          <w:color w:val="000000" w:themeColor="text1"/>
          <w:szCs w:val="28"/>
        </w:rPr>
        <w:t>Примечание</w:t>
      </w:r>
      <w:r w:rsidRPr="004C3E23">
        <w:rPr>
          <w:color w:val="000000" w:themeColor="text1"/>
          <w:szCs w:val="28"/>
        </w:rPr>
        <w:t xml:space="preserve"> – при необходимости указываются сведения по способу проведения инвентаризации (сплошная, выборочная) и (или) иные дополнительные сведения.</w:t>
      </w:r>
    </w:p>
    <w:p w14:paraId="3CCAF606" w14:textId="77777777" w:rsidR="00D076D9" w:rsidRPr="004C3E23" w:rsidRDefault="00D708D3">
      <w:pPr>
        <w:numPr>
          <w:ilvl w:val="0"/>
          <w:numId w:val="33"/>
        </w:numPr>
        <w:spacing w:after="160" w:line="259" w:lineRule="auto"/>
        <w:ind w:left="0" w:firstLine="709"/>
        <w:rPr>
          <w:color w:val="000000" w:themeColor="text1"/>
        </w:rPr>
      </w:pPr>
      <w:r w:rsidRPr="004C3E23">
        <w:rPr>
          <w:b/>
          <w:color w:val="000000" w:themeColor="text1"/>
          <w:szCs w:val="28"/>
        </w:rPr>
        <w:t>Код формы</w:t>
      </w:r>
      <w:r w:rsidRPr="004C3E23">
        <w:rPr>
          <w:color w:val="000000" w:themeColor="text1"/>
          <w:szCs w:val="28"/>
        </w:rPr>
        <w:t xml:space="preserve"> – заполняется автоматически кодами форм инвентаризационных описей в зависимости от выбранных счетов, по которым планируется проведение инвентаризации.</w:t>
      </w:r>
    </w:p>
    <w:p w14:paraId="514D0D4F"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4FDAFD4F" wp14:editId="1F34A1A2">
                <wp:extent cx="5940425" cy="3095625"/>
                <wp:effectExtent l="0" t="0" r="0" b="0"/>
                <wp:docPr id="846" name="Врезка470"/>
                <wp:cNvGraphicFramePr/>
                <a:graphic xmlns:a="http://schemas.openxmlformats.org/drawingml/2006/main">
                  <a:graphicData uri="http://schemas.microsoft.com/office/word/2010/wordprocessingShape">
                    <wps:wsp>
                      <wps:cNvSpPr/>
                      <wps:spPr bwMode="auto">
                        <a:xfrm>
                          <a:off x="0" y="0"/>
                          <a:ext cx="5940360" cy="3095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892C2FF" w14:textId="77777777" w:rsidR="00BD1EBB" w:rsidRDefault="00BD1EBB">
                            <w:pPr>
                              <w:pStyle w:val="aff2"/>
                            </w:pPr>
                            <w:r>
                              <w:rPr>
                                <w:noProof/>
                              </w:rPr>
                              <w:drawing>
                                <wp:inline distT="0" distB="0" distL="0" distR="0" wp14:anchorId="76BC51E5" wp14:editId="319EBAA6">
                                  <wp:extent cx="5940425" cy="2722880"/>
                                  <wp:effectExtent l="0" t="0" r="0" b="0"/>
                                  <wp:docPr id="1342"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image211.png"/>
                                          <pic:cNvPicPr>
                                            <a:picLocks noChangeAspect="1"/>
                                          </pic:cNvPicPr>
                                        </pic:nvPicPr>
                                        <pic:blipFill>
                                          <a:blip r:embed="rId456"/>
                                          <a:stretch/>
                                        </pic:blipFill>
                                        <pic:spPr bwMode="auto">
                                          <a:xfrm>
                                            <a:off x="0" y="0"/>
                                            <a:ext cx="5940425" cy="27228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FDAFD4F" id="Врезка470" o:spid="_x0000_s1170" style="width:467.75pt;height:24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" stroked="f" strokeweight="0">
                <v:stroke joinstyle="round"/>
                <v:textbox inset="0,0,0,0">
                  <w:txbxContent>
                    <w:p w14:paraId="3892C2FF" w14:textId="77777777" w:rsidR="00BD1EBB" w:rsidRDefault="00BD1EBB">
                      <w:pPr>
                        <w:pStyle w:val="aff2"/>
                      </w:pPr>
                      <w:r>
                        <w:rPr>
                          <w:noProof/>
                        </w:rPr>
                        <w:drawing>
                          <wp:inline distT="0" distB="0" distL="0" distR="0" wp14:anchorId="76BC51E5" wp14:editId="319EBAA6">
                            <wp:extent cx="5940425" cy="2722880"/>
                            <wp:effectExtent l="0" t="0" r="0" b="0"/>
                            <wp:docPr id="1342"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image211.png"/>
                                    <pic:cNvPicPr>
                                      <a:picLocks noChangeAspect="1"/>
                                    </pic:cNvPicPr>
                                  </pic:nvPicPr>
                                  <pic:blipFill>
                                    <a:blip r:embed="rId456"/>
                                    <a:stretch/>
                                  </pic:blipFill>
                                  <pic:spPr bwMode="auto">
                                    <a:xfrm>
                                      <a:off x="0" y="0"/>
                                      <a:ext cx="5940425" cy="2722880"/>
                                    </a:xfrm>
                                    <a:prstGeom prst="rect">
                                      <a:avLst/>
                                    </a:prstGeom>
                                  </pic:spPr>
                                </pic:pic>
                              </a:graphicData>
                            </a:graphic>
                          </wp:inline>
                        </w:drawing>
                      </w:r>
                      <w:r>
                        <w:t xml:space="preserve"> </w:t>
                      </w:r>
                    </w:p>
                  </w:txbxContent>
                </v:textbox>
                <w10:anchorlock/>
              </v:rect>
            </w:pict>
          </mc:Fallback>
        </mc:AlternateContent>
      </w:r>
    </w:p>
    <w:p w14:paraId="14047455" w14:textId="01B6C09B" w:rsidR="00D076D9" w:rsidRPr="004C3E23" w:rsidRDefault="00483B84" w:rsidP="00797129">
      <w:pPr>
        <w:pStyle w:val="afffffff6"/>
      </w:pPr>
      <w:bookmarkStart w:id="763" w:name="_Toc21282425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635</w:t>
      </w:r>
      <w:bookmarkEnd w:id="763"/>
      <w:r w:rsidR="00D708D3" w:rsidRPr="004C3E23">
        <w:fldChar w:fldCharType="end"/>
      </w:r>
    </w:p>
    <w:p w14:paraId="09EF922F" w14:textId="77777777" w:rsidR="00D076D9" w:rsidRPr="004C3E23" w:rsidRDefault="00D076D9">
      <w:pPr>
        <w:jc w:val="center"/>
        <w:rPr>
          <w:color w:val="000000" w:themeColor="text1"/>
        </w:rPr>
      </w:pPr>
    </w:p>
    <w:p w14:paraId="46C7DC7B" w14:textId="77777777" w:rsidR="00D076D9" w:rsidRPr="004C3E23" w:rsidRDefault="00D708D3">
      <w:pPr>
        <w:rPr>
          <w:color w:val="000000" w:themeColor="text1"/>
          <w:szCs w:val="28"/>
        </w:rPr>
      </w:pPr>
      <w:r w:rsidRPr="004C3E23">
        <w:rPr>
          <w:b/>
          <w:color w:val="000000" w:themeColor="text1"/>
          <w:szCs w:val="28"/>
        </w:rPr>
        <w:t>Важно! Дата инвентаризация по состоянию на___ должна быть меньше или равно дате начала инвентаризации, дата начала инвентаризации должна быть больше или равна текущей дате.</w:t>
      </w:r>
      <w:r w:rsidRPr="004C3E23">
        <w:rPr>
          <w:color w:val="000000" w:themeColor="text1"/>
          <w:szCs w:val="28"/>
        </w:rPr>
        <w:t xml:space="preserve"> При переходе с этапа </w:t>
      </w:r>
      <w:r w:rsidRPr="004C3E23">
        <w:rPr>
          <w:b/>
          <w:color w:val="000000" w:themeColor="text1"/>
          <w:szCs w:val="28"/>
        </w:rPr>
        <w:t>Формирование</w:t>
      </w:r>
      <w:r w:rsidRPr="004C3E23">
        <w:rPr>
          <w:color w:val="000000" w:themeColor="text1"/>
          <w:szCs w:val="28"/>
        </w:rPr>
        <w:t xml:space="preserve"> на этап </w:t>
      </w:r>
      <w:r w:rsidRPr="004C3E23">
        <w:rPr>
          <w:b/>
          <w:color w:val="000000" w:themeColor="text1"/>
          <w:szCs w:val="28"/>
        </w:rPr>
        <w:t>Согласование</w:t>
      </w:r>
      <w:r w:rsidRPr="004C3E23">
        <w:rPr>
          <w:color w:val="000000" w:themeColor="text1"/>
          <w:szCs w:val="28"/>
        </w:rPr>
        <w:t xml:space="preserve"> или </w:t>
      </w:r>
      <w:r w:rsidRPr="004C3E23">
        <w:rPr>
          <w:b/>
          <w:color w:val="000000" w:themeColor="text1"/>
          <w:szCs w:val="28"/>
        </w:rPr>
        <w:t>Утверждение</w:t>
      </w:r>
      <w:r w:rsidRPr="004C3E23">
        <w:rPr>
          <w:color w:val="000000" w:themeColor="text1"/>
          <w:szCs w:val="28"/>
        </w:rPr>
        <w:t xml:space="preserve"> осуществляется блокирующий контроль с выводом сообщения</w:t>
      </w:r>
    </w:p>
    <w:p w14:paraId="7C62387E" w14:textId="77777777" w:rsidR="00D076D9" w:rsidRPr="004C3E23" w:rsidRDefault="00D708D3" w:rsidP="00925142">
      <w:pPr>
        <w:keepNext/>
        <w:ind w:firstLine="0"/>
        <w:jc w:val="center"/>
        <w:rPr>
          <w:noProof/>
        </w:rPr>
      </w:pPr>
      <w:r w:rsidRPr="004C3E23">
        <w:rPr>
          <w:noProof/>
        </w:rPr>
        <w:lastRenderedPageBreak/>
        <w:drawing>
          <wp:inline distT="0" distB="0" distL="0" distR="0" wp14:anchorId="412986D6" wp14:editId="7126A86A">
            <wp:extent cx="5955806" cy="558166"/>
            <wp:effectExtent l="0" t="0" r="6985" b="0"/>
            <wp:docPr id="848"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этап 1.png"/>
                    <pic:cNvPicPr>
                      <a:picLocks noChangeAspect="1"/>
                    </pic:cNvPicPr>
                  </pic:nvPicPr>
                  <pic:blipFill>
                    <a:blip r:embed="rId433"/>
                    <a:stretch/>
                  </pic:blipFill>
                  <pic:spPr bwMode="auto">
                    <a:xfrm>
                      <a:off x="0" y="0"/>
                      <a:ext cx="6219636" cy="582891"/>
                    </a:xfrm>
                    <a:prstGeom prst="rect">
                      <a:avLst/>
                    </a:prstGeom>
                  </pic:spPr>
                </pic:pic>
              </a:graphicData>
            </a:graphic>
          </wp:inline>
        </w:drawing>
      </w:r>
    </w:p>
    <w:p w14:paraId="5F1E237F" w14:textId="09C0BC67" w:rsidR="00D076D9" w:rsidRPr="004C3E23" w:rsidRDefault="00483B84" w:rsidP="00797129">
      <w:pPr>
        <w:pStyle w:val="afffffff6"/>
      </w:pPr>
      <w:bookmarkStart w:id="764" w:name="_Toc212824260"/>
      <w:r w:rsidRPr="004C3E23">
        <w:rPr>
          <w:color w:val="000000" w:themeColor="text1"/>
        </w:rPr>
        <w:t xml:space="preserve">Рисунок </w:t>
      </w:r>
      <w:r w:rsidR="00F14AE2">
        <w:fldChar w:fldCharType="begin"/>
      </w:r>
      <w:r w:rsidR="00F14AE2">
        <w:instrText xml:space="preserve"> SEQ Рисунок \* ARABIC </w:instrText>
      </w:r>
      <w:r w:rsidR="00F14AE2">
        <w:fldChar w:fldCharType="separate"/>
      </w:r>
      <w:r w:rsidR="00BD1EBB">
        <w:rPr>
          <w:noProof/>
        </w:rPr>
        <w:t>636</w:t>
      </w:r>
      <w:bookmarkEnd w:id="764"/>
      <w:r w:rsidR="00F14AE2">
        <w:rPr>
          <w:noProof/>
        </w:rPr>
        <w:fldChar w:fldCharType="end"/>
      </w:r>
    </w:p>
    <w:p w14:paraId="2244A45E" w14:textId="77777777" w:rsidR="00D076D9" w:rsidRPr="004C3E23" w:rsidRDefault="00D076D9">
      <w:pPr>
        <w:jc w:val="center"/>
        <w:rPr>
          <w:color w:val="000000" w:themeColor="text1"/>
          <w:szCs w:val="28"/>
        </w:rPr>
      </w:pPr>
    </w:p>
    <w:p w14:paraId="3E626CD6" w14:textId="77777777" w:rsidR="00D076D9" w:rsidRPr="004C3E23" w:rsidRDefault="00D708D3">
      <w:pPr>
        <w:rPr>
          <w:color w:val="000000" w:themeColor="text1"/>
          <w:szCs w:val="28"/>
        </w:rPr>
      </w:pPr>
      <w:r w:rsidRPr="004C3E23">
        <w:rPr>
          <w:color w:val="000000" w:themeColor="text1"/>
          <w:szCs w:val="28"/>
        </w:rPr>
        <w:t xml:space="preserve">При переходе на этап </w:t>
      </w:r>
      <w:r w:rsidRPr="004C3E23">
        <w:rPr>
          <w:b/>
          <w:color w:val="000000" w:themeColor="text1"/>
          <w:szCs w:val="28"/>
        </w:rPr>
        <w:t>Утверждение</w:t>
      </w:r>
      <w:r w:rsidRPr="004C3E23">
        <w:rPr>
          <w:color w:val="000000" w:themeColor="text1"/>
          <w:szCs w:val="28"/>
        </w:rPr>
        <w:t xml:space="preserve"> с этапа </w:t>
      </w:r>
      <w:r w:rsidRPr="004C3E23">
        <w:rPr>
          <w:b/>
          <w:color w:val="000000" w:themeColor="text1"/>
          <w:szCs w:val="28"/>
        </w:rPr>
        <w:t>Согласование</w:t>
      </w:r>
      <w:r w:rsidRPr="004C3E23">
        <w:rPr>
          <w:color w:val="000000" w:themeColor="text1"/>
          <w:szCs w:val="28"/>
        </w:rPr>
        <w:t xml:space="preserve">, с этапа </w:t>
      </w:r>
      <w:r w:rsidRPr="004C3E23">
        <w:rPr>
          <w:b/>
          <w:color w:val="000000" w:themeColor="text1"/>
          <w:szCs w:val="28"/>
        </w:rPr>
        <w:t>Утверждение</w:t>
      </w:r>
      <w:r w:rsidRPr="004C3E23">
        <w:rPr>
          <w:color w:val="000000" w:themeColor="text1"/>
          <w:szCs w:val="28"/>
        </w:rPr>
        <w:t xml:space="preserve"> на этап </w:t>
      </w:r>
      <w:r w:rsidRPr="004C3E23">
        <w:rPr>
          <w:b/>
          <w:color w:val="000000" w:themeColor="text1"/>
          <w:szCs w:val="28"/>
        </w:rPr>
        <w:t>Ознакомление</w:t>
      </w:r>
      <w:r w:rsidRPr="004C3E23">
        <w:rPr>
          <w:color w:val="000000" w:themeColor="text1"/>
          <w:szCs w:val="28"/>
        </w:rPr>
        <w:t xml:space="preserve"> осуществляется блокирующий контроль с выводом сообщения</w:t>
      </w:r>
    </w:p>
    <w:p w14:paraId="60F61A8B" w14:textId="77777777" w:rsidR="00D076D9" w:rsidRPr="004C3E23" w:rsidRDefault="00D708D3" w:rsidP="00925142">
      <w:pPr>
        <w:keepNext/>
        <w:ind w:firstLine="0"/>
        <w:jc w:val="center"/>
        <w:rPr>
          <w:noProof/>
        </w:rPr>
      </w:pPr>
      <w:r w:rsidRPr="004C3E23">
        <w:rPr>
          <w:noProof/>
        </w:rPr>
        <w:drawing>
          <wp:inline distT="0" distB="0" distL="0" distR="0" wp14:anchorId="7317E131" wp14:editId="76270A36">
            <wp:extent cx="5997578" cy="678252"/>
            <wp:effectExtent l="0" t="0" r="3175" b="7620"/>
            <wp:docPr id="849"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этап 2.png"/>
                    <pic:cNvPicPr>
                      <a:picLocks noChangeAspect="1"/>
                    </pic:cNvPicPr>
                  </pic:nvPicPr>
                  <pic:blipFill>
                    <a:blip r:embed="rId434"/>
                    <a:stretch/>
                  </pic:blipFill>
                  <pic:spPr bwMode="auto">
                    <a:xfrm>
                      <a:off x="0" y="0"/>
                      <a:ext cx="6149742" cy="695459"/>
                    </a:xfrm>
                    <a:prstGeom prst="rect">
                      <a:avLst/>
                    </a:prstGeom>
                  </pic:spPr>
                </pic:pic>
              </a:graphicData>
            </a:graphic>
          </wp:inline>
        </w:drawing>
      </w:r>
    </w:p>
    <w:p w14:paraId="5C65274D" w14:textId="78A88FB6" w:rsidR="00D076D9" w:rsidRPr="004C3E23" w:rsidRDefault="00483B84" w:rsidP="00797129">
      <w:pPr>
        <w:pStyle w:val="afffffff6"/>
      </w:pPr>
      <w:bookmarkStart w:id="765" w:name="_Toc212824261"/>
      <w:r w:rsidRPr="004C3E23">
        <w:rPr>
          <w:color w:val="000000" w:themeColor="text1"/>
        </w:rPr>
        <w:t xml:space="preserve">Рисунок </w:t>
      </w:r>
      <w:r w:rsidR="00F14AE2">
        <w:fldChar w:fldCharType="begin"/>
      </w:r>
      <w:r w:rsidR="00F14AE2">
        <w:instrText xml:space="preserve"> SEQ Рисунок \* ARABIC </w:instrText>
      </w:r>
      <w:r w:rsidR="00F14AE2">
        <w:fldChar w:fldCharType="separate"/>
      </w:r>
      <w:r w:rsidR="00BD1EBB">
        <w:rPr>
          <w:noProof/>
        </w:rPr>
        <w:t>637</w:t>
      </w:r>
      <w:bookmarkEnd w:id="765"/>
      <w:r w:rsidR="00F14AE2">
        <w:rPr>
          <w:noProof/>
        </w:rPr>
        <w:fldChar w:fldCharType="end"/>
      </w:r>
    </w:p>
    <w:p w14:paraId="2FA1A8E3" w14:textId="77777777" w:rsidR="00D076D9" w:rsidRPr="004C3E23" w:rsidRDefault="00D076D9">
      <w:pPr>
        <w:jc w:val="center"/>
        <w:rPr>
          <w:color w:val="000000" w:themeColor="text1"/>
          <w:szCs w:val="28"/>
        </w:rPr>
      </w:pPr>
    </w:p>
    <w:p w14:paraId="67D8E63A"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Инвентаризационные комиссии</w:t>
      </w:r>
    </w:p>
    <w:p w14:paraId="07053024" w14:textId="77777777" w:rsidR="00D076D9" w:rsidRPr="004C3E23" w:rsidRDefault="00D708D3">
      <w:pPr>
        <w:rPr>
          <w:color w:val="000000" w:themeColor="text1"/>
          <w:szCs w:val="28"/>
        </w:rPr>
      </w:pPr>
      <w:r w:rsidRPr="004C3E23">
        <w:rPr>
          <w:color w:val="000000" w:themeColor="text1"/>
          <w:szCs w:val="28"/>
        </w:rPr>
        <w:t xml:space="preserve">Строки данной вкладки из документа-основания недоступны для изменения и отмечены пиктограммой </w:t>
      </w:r>
      <w:r w:rsidRPr="004C3E23">
        <w:rPr>
          <w:color w:val="000000" w:themeColor="text1"/>
        </w:rPr>
        <w:t xml:space="preserve"> </w:t>
      </w:r>
      <w:r w:rsidRPr="004C3E23">
        <w:rPr>
          <w:noProof/>
        </w:rPr>
        <w:drawing>
          <wp:inline distT="0" distB="0" distL="0" distR="0" wp14:anchorId="52BFABBB" wp14:editId="1E2C175A">
            <wp:extent cx="295275" cy="238125"/>
            <wp:effectExtent l="0" t="0" r="9525" b="9525"/>
            <wp:docPr id="850"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57"/>
                    <a:stretch/>
                  </pic:blipFill>
                  <pic:spPr bwMode="auto">
                    <a:xfrm>
                      <a:off x="0" y="0"/>
                      <a:ext cx="295274" cy="238125"/>
                    </a:xfrm>
                    <a:prstGeom prst="rect">
                      <a:avLst/>
                    </a:prstGeom>
                  </pic:spPr>
                </pic:pic>
              </a:graphicData>
            </a:graphic>
          </wp:inline>
        </w:drawing>
      </w:r>
      <w:r w:rsidRPr="004C3E23">
        <w:rPr>
          <w:color w:val="000000" w:themeColor="text1"/>
        </w:rPr>
        <w:t>.</w:t>
      </w:r>
      <w:r w:rsidRPr="004C3E23">
        <w:rPr>
          <w:color w:val="000000" w:themeColor="text1"/>
          <w:szCs w:val="28"/>
        </w:rPr>
        <w:t xml:space="preserve"> Пользователю при необходимости изменения комиссии необходимо в графе Тип изменения указать одно из двух доступных значений:</w:t>
      </w:r>
    </w:p>
    <w:p w14:paraId="6D148C39" w14:textId="77777777" w:rsidR="00D076D9" w:rsidRPr="004C3E23" w:rsidRDefault="00D708D3">
      <w:pPr>
        <w:pStyle w:val="afffff4"/>
        <w:numPr>
          <w:ilvl w:val="0"/>
          <w:numId w:val="78"/>
        </w:numPr>
        <w:jc w:val="both"/>
        <w:rPr>
          <w:color w:val="000000" w:themeColor="text1"/>
        </w:rPr>
      </w:pPr>
      <w:r w:rsidRPr="004C3E23">
        <w:rPr>
          <w:rFonts w:ascii="Times New Roman" w:eastAsia="Times New Roman" w:hAnsi="Times New Roman" w:cs="Times New Roman"/>
          <w:color w:val="000000" w:themeColor="text1"/>
          <w:sz w:val="28"/>
          <w:szCs w:val="28"/>
        </w:rPr>
        <w:t>Отмена – для отмены всего состава комиссии данным Изменением;</w:t>
      </w:r>
    </w:p>
    <w:p w14:paraId="48545AEC" w14:textId="77777777" w:rsidR="00D076D9" w:rsidRPr="004C3E23" w:rsidRDefault="00D708D3">
      <w:pPr>
        <w:pStyle w:val="afffff4"/>
        <w:numPr>
          <w:ilvl w:val="0"/>
          <w:numId w:val="78"/>
        </w:numPr>
        <w:jc w:val="both"/>
        <w:rPr>
          <w:color w:val="000000" w:themeColor="text1"/>
        </w:rPr>
      </w:pPr>
      <w:r w:rsidRPr="004C3E23">
        <w:rPr>
          <w:rFonts w:ascii="Times New Roman" w:eastAsia="Times New Roman" w:hAnsi="Times New Roman" w:cs="Times New Roman"/>
          <w:color w:val="000000" w:themeColor="text1"/>
          <w:sz w:val="28"/>
          <w:szCs w:val="28"/>
        </w:rPr>
        <w:t>Корректировка – для изменения состава комиссии на иной путём выбора нового элемента справочника Комиссии в соответствующем реквизите.</w:t>
      </w:r>
    </w:p>
    <w:p w14:paraId="6730DF15" w14:textId="77777777" w:rsidR="00D076D9" w:rsidRPr="004C3E23" w:rsidRDefault="00D708D3" w:rsidP="00925142">
      <w:pPr>
        <w:keepNext/>
        <w:ind w:firstLine="0"/>
        <w:jc w:val="center"/>
        <w:rPr>
          <w:noProof/>
        </w:rPr>
      </w:pPr>
      <w:r w:rsidRPr="004C3E23">
        <w:rPr>
          <w:noProof/>
        </w:rPr>
        <w:drawing>
          <wp:inline distT="0" distB="0" distL="0" distR="0" wp14:anchorId="1C88992F" wp14:editId="3F697079">
            <wp:extent cx="6029960" cy="1534096"/>
            <wp:effectExtent l="0" t="0" r="0" b="9525"/>
            <wp:docPr id="851"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58"/>
                    <a:stretch/>
                  </pic:blipFill>
                  <pic:spPr bwMode="auto">
                    <a:xfrm>
                      <a:off x="0" y="0"/>
                      <a:ext cx="6029960" cy="1534096"/>
                    </a:xfrm>
                    <a:prstGeom prst="rect">
                      <a:avLst/>
                    </a:prstGeom>
                  </pic:spPr>
                </pic:pic>
              </a:graphicData>
            </a:graphic>
          </wp:inline>
        </w:drawing>
      </w:r>
    </w:p>
    <w:p w14:paraId="58EB102E" w14:textId="5D3D6927" w:rsidR="00D076D9" w:rsidRPr="004C3E23" w:rsidRDefault="00ED3B53" w:rsidP="00797129">
      <w:pPr>
        <w:pStyle w:val="afffffff6"/>
      </w:pPr>
      <w:bookmarkStart w:id="766" w:name="_Toc21282426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638</w:t>
      </w:r>
      <w:bookmarkEnd w:id="766"/>
      <w:r w:rsidR="00EC4368" w:rsidRPr="004C3E23">
        <w:rPr>
          <w:noProof/>
        </w:rPr>
        <w:fldChar w:fldCharType="end"/>
      </w:r>
    </w:p>
    <w:p w14:paraId="4CD88F99" w14:textId="77777777" w:rsidR="00D076D9" w:rsidRPr="004C3E23" w:rsidRDefault="00D076D9"/>
    <w:p w14:paraId="2B09C716" w14:textId="77777777" w:rsidR="00D076D9" w:rsidRPr="004C3E23" w:rsidRDefault="00D708D3">
      <w:pPr>
        <w:rPr>
          <w:color w:val="000000" w:themeColor="text1"/>
          <w:szCs w:val="28"/>
        </w:rPr>
      </w:pPr>
      <w:r w:rsidRPr="004C3E23">
        <w:rPr>
          <w:color w:val="000000" w:themeColor="text1"/>
          <w:szCs w:val="28"/>
        </w:rPr>
        <w:t xml:space="preserve">В случае выбора типа изменений «Корректировка», в поле </w:t>
      </w:r>
      <w:r w:rsidRPr="004C3E23">
        <w:rPr>
          <w:b/>
          <w:color w:val="000000" w:themeColor="text1"/>
          <w:szCs w:val="28"/>
        </w:rPr>
        <w:t>Комиссия</w:t>
      </w:r>
      <w:r w:rsidRPr="004C3E23">
        <w:rPr>
          <w:color w:val="000000" w:themeColor="text1"/>
          <w:szCs w:val="28"/>
        </w:rPr>
        <w:t xml:space="preserve"> в строке Новое переходим в справочник </w:t>
      </w:r>
      <w:r w:rsidRPr="004C3E23">
        <w:rPr>
          <w:b/>
          <w:color w:val="000000" w:themeColor="text1"/>
          <w:szCs w:val="28"/>
        </w:rPr>
        <w:t>Комиссии</w:t>
      </w:r>
      <w:r w:rsidRPr="004C3E23">
        <w:rPr>
          <w:color w:val="000000" w:themeColor="text1"/>
          <w:szCs w:val="28"/>
        </w:rPr>
        <w:t xml:space="preserve"> выбираем из списка нужный элемент, в случае если требуемая комиссия отсутствует, то создаем новый элемент справочника. </w:t>
      </w:r>
    </w:p>
    <w:p w14:paraId="31275D0D" w14:textId="77777777" w:rsidR="00D076D9" w:rsidRPr="004C3E23" w:rsidRDefault="00D708D3" w:rsidP="00925142">
      <w:pPr>
        <w:keepNext/>
        <w:ind w:firstLine="0"/>
        <w:jc w:val="center"/>
        <w:rPr>
          <w:noProof/>
        </w:rPr>
      </w:pPr>
      <w:r w:rsidRPr="004C3E23">
        <w:rPr>
          <w:noProof/>
        </w:rPr>
        <w:lastRenderedPageBreak/>
        <w:drawing>
          <wp:inline distT="0" distB="0" distL="0" distR="0" wp14:anchorId="4B0CA7F9" wp14:editId="3F94E961">
            <wp:extent cx="6029960" cy="1623714"/>
            <wp:effectExtent l="0" t="0" r="8890" b="0"/>
            <wp:docPr id="85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459"/>
                    <a:stretch/>
                  </pic:blipFill>
                  <pic:spPr bwMode="auto">
                    <a:xfrm>
                      <a:off x="0" y="0"/>
                      <a:ext cx="6029960" cy="1623714"/>
                    </a:xfrm>
                    <a:prstGeom prst="rect">
                      <a:avLst/>
                    </a:prstGeom>
                  </pic:spPr>
                </pic:pic>
              </a:graphicData>
            </a:graphic>
          </wp:inline>
        </w:drawing>
      </w:r>
    </w:p>
    <w:p w14:paraId="4E298F31" w14:textId="4B15AF44" w:rsidR="00D076D9" w:rsidRPr="004C3E23" w:rsidRDefault="00ED3B53" w:rsidP="00797129">
      <w:pPr>
        <w:pStyle w:val="afffffff6"/>
      </w:pPr>
      <w:bookmarkStart w:id="767" w:name="_Toc21282426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639</w:t>
      </w:r>
      <w:bookmarkEnd w:id="767"/>
      <w:r w:rsidR="00EC4368" w:rsidRPr="004C3E23">
        <w:rPr>
          <w:noProof/>
        </w:rPr>
        <w:fldChar w:fldCharType="end"/>
      </w:r>
    </w:p>
    <w:p w14:paraId="70989581" w14:textId="77777777" w:rsidR="00E80CA0" w:rsidRPr="004C3E23" w:rsidRDefault="00E80CA0" w:rsidP="00E80CA0">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28AC6775" w14:textId="77777777" w:rsidR="00E80CA0" w:rsidRPr="004C3E23" w:rsidRDefault="00E80CA0" w:rsidP="00E80CA0">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7909B510" w14:textId="77777777" w:rsidR="00E80CA0" w:rsidRPr="004C3E23" w:rsidRDefault="00E80CA0" w:rsidP="00E80CA0">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0474248C" w14:textId="77777777" w:rsidR="00E80CA0" w:rsidRPr="004C3E23" w:rsidRDefault="00E80CA0" w:rsidP="00E80CA0">
      <w:pPr>
        <w:rPr>
          <w:snapToGrid w:val="0"/>
        </w:rPr>
      </w:pPr>
      <w:r w:rsidRPr="004C3E23">
        <w:rPr>
          <w:snapToGrid w:val="0"/>
        </w:rPr>
        <w:t>В шапке элемента обязательно требуется заполнить реквизит Наименование:</w:t>
      </w:r>
    </w:p>
    <w:p w14:paraId="76AABA8A" w14:textId="77777777" w:rsidR="00E80CA0" w:rsidRPr="004C3E23" w:rsidRDefault="00E80CA0" w:rsidP="00E80CA0">
      <w:pPr>
        <w:keepNext/>
        <w:ind w:firstLine="0"/>
        <w:jc w:val="center"/>
        <w:rPr>
          <w:noProof/>
          <w:snapToGrid w:val="0"/>
        </w:rPr>
      </w:pPr>
      <w:r w:rsidRPr="004C3E23">
        <w:rPr>
          <w:noProof/>
        </w:rPr>
        <w:drawing>
          <wp:inline distT="0" distB="0" distL="0" distR="0" wp14:anchorId="76A63AA0" wp14:editId="6223FC97">
            <wp:extent cx="5940425" cy="2203518"/>
            <wp:effectExtent l="0" t="0" r="3175" b="6350"/>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0EC33C5E" w14:textId="2AA3D244" w:rsidR="00E80CA0" w:rsidRPr="004C3E23" w:rsidRDefault="00483B84" w:rsidP="00797129">
      <w:pPr>
        <w:pStyle w:val="afffffff6"/>
        <w:rPr>
          <w:snapToGrid w:val="0"/>
        </w:rPr>
      </w:pPr>
      <w:bookmarkStart w:id="768" w:name="_Toc212824264"/>
      <w:r w:rsidRPr="004C3E23">
        <w:rPr>
          <w:snapToGrid w:val="0"/>
        </w:rPr>
        <w:t xml:space="preserve">Рисунок </w:t>
      </w:r>
      <w:r w:rsidR="00E80CA0" w:rsidRPr="004C3E23">
        <w:rPr>
          <w:snapToGrid w:val="0"/>
        </w:rPr>
        <w:fldChar w:fldCharType="begin"/>
      </w:r>
      <w:r w:rsidR="00E80CA0" w:rsidRPr="004C3E23">
        <w:rPr>
          <w:snapToGrid w:val="0"/>
        </w:rPr>
        <w:instrText xml:space="preserve">SEQ Рисунок \* ARABIC </w:instrText>
      </w:r>
      <w:r w:rsidR="00E80CA0" w:rsidRPr="004C3E23">
        <w:rPr>
          <w:snapToGrid w:val="0"/>
        </w:rPr>
        <w:fldChar w:fldCharType="separate"/>
      </w:r>
      <w:r w:rsidR="00BD1EBB">
        <w:rPr>
          <w:noProof/>
          <w:snapToGrid w:val="0"/>
        </w:rPr>
        <w:t>640</w:t>
      </w:r>
      <w:bookmarkEnd w:id="768"/>
      <w:r w:rsidR="00E80CA0" w:rsidRPr="004C3E23">
        <w:rPr>
          <w:snapToGrid w:val="0"/>
        </w:rPr>
        <w:fldChar w:fldCharType="end"/>
      </w:r>
    </w:p>
    <w:p w14:paraId="72EF9BEA" w14:textId="77777777" w:rsidR="00E80CA0" w:rsidRPr="004C3E23" w:rsidRDefault="00E80CA0" w:rsidP="00E80CA0">
      <w:pPr>
        <w:keepNext/>
        <w:rPr>
          <w:snapToGrid w:val="0"/>
        </w:rPr>
      </w:pPr>
    </w:p>
    <w:p w14:paraId="6D3D61EE" w14:textId="77777777" w:rsidR="00E80CA0" w:rsidRPr="004C3E23" w:rsidRDefault="00E80CA0" w:rsidP="00E80CA0">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66E2E676" w14:textId="77777777" w:rsidR="00E80CA0" w:rsidRPr="004C3E23" w:rsidRDefault="00E80CA0" w:rsidP="00E80CA0">
      <w:pPr>
        <w:keepNext/>
        <w:ind w:firstLine="0"/>
        <w:jc w:val="center"/>
        <w:rPr>
          <w:snapToGrid w:val="0"/>
        </w:rPr>
      </w:pPr>
      <w:r w:rsidRPr="004C3E23">
        <w:rPr>
          <w:noProof/>
        </w:rPr>
        <w:drawing>
          <wp:inline distT="0" distB="0" distL="0" distR="0" wp14:anchorId="199E1F6C" wp14:editId="622841A8">
            <wp:extent cx="5940425" cy="3218829"/>
            <wp:effectExtent l="0" t="0" r="3175" b="635"/>
            <wp:docPr id="115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29B03893" w14:textId="682E78BB" w:rsidR="00E80CA0" w:rsidRPr="004C3E23" w:rsidRDefault="00483B84" w:rsidP="00797129">
      <w:pPr>
        <w:pStyle w:val="afffffff6"/>
        <w:rPr>
          <w:snapToGrid w:val="0"/>
        </w:rPr>
      </w:pPr>
      <w:bookmarkStart w:id="769" w:name="_Toc212824265"/>
      <w:r w:rsidRPr="004C3E23">
        <w:rPr>
          <w:snapToGrid w:val="0"/>
        </w:rPr>
        <w:t xml:space="preserve">Рисунок </w:t>
      </w:r>
      <w:r w:rsidR="00E80CA0" w:rsidRPr="004C3E23">
        <w:rPr>
          <w:snapToGrid w:val="0"/>
        </w:rPr>
        <w:fldChar w:fldCharType="begin"/>
      </w:r>
      <w:r w:rsidR="00E80CA0" w:rsidRPr="004C3E23">
        <w:rPr>
          <w:snapToGrid w:val="0"/>
        </w:rPr>
        <w:instrText xml:space="preserve">SEQ Рисунок \* ARABIC </w:instrText>
      </w:r>
      <w:r w:rsidR="00E80CA0" w:rsidRPr="004C3E23">
        <w:rPr>
          <w:snapToGrid w:val="0"/>
        </w:rPr>
        <w:fldChar w:fldCharType="separate"/>
      </w:r>
      <w:r w:rsidR="00BD1EBB">
        <w:rPr>
          <w:noProof/>
          <w:snapToGrid w:val="0"/>
        </w:rPr>
        <w:t>641</w:t>
      </w:r>
      <w:bookmarkEnd w:id="769"/>
      <w:r w:rsidR="00E80CA0" w:rsidRPr="004C3E23">
        <w:rPr>
          <w:snapToGrid w:val="0"/>
        </w:rPr>
        <w:fldChar w:fldCharType="end"/>
      </w:r>
    </w:p>
    <w:p w14:paraId="687734F8" w14:textId="77777777" w:rsidR="00E80CA0" w:rsidRPr="004C3E23" w:rsidRDefault="00E80CA0" w:rsidP="00E80CA0">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4037F891" w14:textId="77777777" w:rsidR="00E80CA0" w:rsidRPr="004C3E23" w:rsidRDefault="00E80CA0" w:rsidP="00E80CA0">
      <w:pPr>
        <w:keepNext/>
        <w:ind w:firstLine="0"/>
        <w:jc w:val="center"/>
      </w:pPr>
      <w:r w:rsidRPr="004C3E23">
        <w:rPr>
          <w:noProof/>
        </w:rPr>
        <w:drawing>
          <wp:inline distT="0" distB="0" distL="0" distR="0" wp14:anchorId="3D6BB88D" wp14:editId="6893CFFD">
            <wp:extent cx="5940425" cy="4237205"/>
            <wp:effectExtent l="0" t="0" r="3175" b="0"/>
            <wp:docPr id="1153" name="Рисунок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3E47B0C9" w14:textId="1E42B7F2" w:rsidR="00E80CA0" w:rsidRPr="004C3E23" w:rsidRDefault="00483B84" w:rsidP="00797129">
      <w:pPr>
        <w:pStyle w:val="afffffff6"/>
        <w:rPr>
          <w:snapToGrid w:val="0"/>
        </w:rPr>
      </w:pPr>
      <w:bookmarkStart w:id="770" w:name="_Toc212824266"/>
      <w:r w:rsidRPr="004C3E23">
        <w:t xml:space="preserve">Рисунок </w:t>
      </w:r>
      <w:r w:rsidR="00F14AE2">
        <w:fldChar w:fldCharType="begin"/>
      </w:r>
      <w:r w:rsidR="00F14AE2">
        <w:instrText xml:space="preserve"> SEQ Рисуно</w:instrText>
      </w:r>
      <w:r w:rsidR="00F14AE2">
        <w:instrText xml:space="preserve">к \* ARABIC </w:instrText>
      </w:r>
      <w:r w:rsidR="00F14AE2">
        <w:fldChar w:fldCharType="separate"/>
      </w:r>
      <w:r w:rsidR="00BD1EBB">
        <w:rPr>
          <w:noProof/>
        </w:rPr>
        <w:t>642</w:t>
      </w:r>
      <w:bookmarkEnd w:id="770"/>
      <w:r w:rsidR="00F14AE2">
        <w:rPr>
          <w:noProof/>
        </w:rPr>
        <w:fldChar w:fldCharType="end"/>
      </w:r>
    </w:p>
    <w:p w14:paraId="5F55EE40" w14:textId="77777777" w:rsidR="00E80CA0" w:rsidRPr="004C3E23" w:rsidRDefault="00E80CA0" w:rsidP="00E80CA0">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7EA20847" w14:textId="77777777" w:rsidR="00E80CA0" w:rsidRPr="004C3E23" w:rsidRDefault="00E80CA0" w:rsidP="00E80CA0">
      <w:pPr>
        <w:keepNext/>
        <w:ind w:firstLine="0"/>
        <w:jc w:val="center"/>
      </w:pPr>
      <w:r w:rsidRPr="004C3E23">
        <w:rPr>
          <w:noProof/>
        </w:rPr>
        <w:drawing>
          <wp:inline distT="0" distB="0" distL="0" distR="0" wp14:anchorId="099F03CA" wp14:editId="34611EEC">
            <wp:extent cx="5940425" cy="1034317"/>
            <wp:effectExtent l="0" t="0" r="3175" b="0"/>
            <wp:docPr id="1155" name="Рисунок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292495BD" w14:textId="2779630A" w:rsidR="00E80CA0" w:rsidRPr="004C3E23" w:rsidRDefault="00483B84" w:rsidP="00797129">
      <w:pPr>
        <w:pStyle w:val="afffffff6"/>
        <w:rPr>
          <w:snapToGrid w:val="0"/>
        </w:rPr>
      </w:pPr>
      <w:bookmarkStart w:id="771" w:name="_Toc212824267"/>
      <w:r w:rsidRPr="004C3E23">
        <w:rPr>
          <w:snapToGrid w:val="0"/>
        </w:rPr>
        <w:t xml:space="preserve">Рисунок </w:t>
      </w:r>
      <w:r w:rsidR="00E80CA0" w:rsidRPr="004C3E23">
        <w:rPr>
          <w:snapToGrid w:val="0"/>
        </w:rPr>
        <w:fldChar w:fldCharType="begin"/>
      </w:r>
      <w:r w:rsidR="00E80CA0" w:rsidRPr="004C3E23">
        <w:rPr>
          <w:snapToGrid w:val="0"/>
        </w:rPr>
        <w:instrText xml:space="preserve">SEQ Рисунок \* ARABIC </w:instrText>
      </w:r>
      <w:r w:rsidR="00E80CA0" w:rsidRPr="004C3E23">
        <w:rPr>
          <w:snapToGrid w:val="0"/>
        </w:rPr>
        <w:fldChar w:fldCharType="separate"/>
      </w:r>
      <w:r w:rsidR="00BD1EBB">
        <w:rPr>
          <w:noProof/>
          <w:snapToGrid w:val="0"/>
        </w:rPr>
        <w:t>643</w:t>
      </w:r>
      <w:bookmarkEnd w:id="771"/>
      <w:r w:rsidR="00E80CA0" w:rsidRPr="004C3E23">
        <w:rPr>
          <w:snapToGrid w:val="0"/>
        </w:rPr>
        <w:fldChar w:fldCharType="end"/>
      </w:r>
    </w:p>
    <w:p w14:paraId="7B913691" w14:textId="77777777" w:rsidR="00E80CA0" w:rsidRPr="004C3E23" w:rsidRDefault="00E80CA0" w:rsidP="00E80CA0">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0CE760C0" w14:textId="77777777" w:rsidR="00E80CA0" w:rsidRPr="004C3E23" w:rsidRDefault="00E80CA0" w:rsidP="00E80CA0">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237753D5" w14:textId="77777777" w:rsidR="00E80CA0" w:rsidRPr="004C3E23" w:rsidRDefault="00E80CA0" w:rsidP="00E80CA0">
      <w:pPr>
        <w:keepNext/>
        <w:ind w:firstLine="0"/>
        <w:jc w:val="center"/>
      </w:pPr>
      <w:r w:rsidRPr="004C3E23">
        <w:rPr>
          <w:noProof/>
        </w:rPr>
        <w:drawing>
          <wp:inline distT="0" distB="0" distL="0" distR="0" wp14:anchorId="0CEC029A" wp14:editId="552C90A1">
            <wp:extent cx="5940425" cy="842413"/>
            <wp:effectExtent l="0" t="0" r="3175" b="0"/>
            <wp:docPr id="1158"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33D7E10E" w14:textId="78A63FBB" w:rsidR="00E80CA0" w:rsidRPr="004C3E23" w:rsidRDefault="00483B84" w:rsidP="00797129">
      <w:pPr>
        <w:pStyle w:val="afffffff6"/>
      </w:pPr>
      <w:bookmarkStart w:id="772" w:name="_Toc212824268"/>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644</w:t>
      </w:r>
      <w:bookmarkEnd w:id="772"/>
      <w:r w:rsidR="00F14AE2">
        <w:rPr>
          <w:noProof/>
        </w:rPr>
        <w:fldChar w:fldCharType="end"/>
      </w:r>
    </w:p>
    <w:p w14:paraId="7BE1A548" w14:textId="77777777" w:rsidR="00E80CA0" w:rsidRPr="004C3E23" w:rsidRDefault="00E80CA0" w:rsidP="00E80CA0">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1A8EBB23" w14:textId="77777777" w:rsidR="00E80CA0" w:rsidRPr="004C3E23" w:rsidRDefault="00E80CA0" w:rsidP="00E80CA0">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70ADEA7B" w14:textId="77777777" w:rsidR="00E80CA0" w:rsidRPr="004C3E23" w:rsidRDefault="00E80CA0" w:rsidP="00E80CA0">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5B09566F" w14:textId="77777777" w:rsidR="00E80CA0" w:rsidRPr="004C3E23" w:rsidRDefault="00E80CA0" w:rsidP="00E80CA0">
      <w:pPr>
        <w:pStyle w:val="30"/>
        <w:tabs>
          <w:tab w:val="clear" w:pos="1701"/>
        </w:tabs>
        <w:rPr>
          <w:i/>
        </w:rPr>
      </w:pPr>
      <w:r w:rsidRPr="004C3E23">
        <w:rPr>
          <w:i/>
        </w:rPr>
        <w:t>Председатель комиссии;</w:t>
      </w:r>
    </w:p>
    <w:p w14:paraId="1045D3F1" w14:textId="77777777" w:rsidR="00E80CA0" w:rsidRPr="004C3E23" w:rsidRDefault="00E80CA0" w:rsidP="00E80CA0">
      <w:pPr>
        <w:pStyle w:val="30"/>
        <w:tabs>
          <w:tab w:val="clear" w:pos="1701"/>
        </w:tabs>
        <w:rPr>
          <w:i/>
        </w:rPr>
      </w:pPr>
      <w:r w:rsidRPr="004C3E23">
        <w:rPr>
          <w:i/>
        </w:rPr>
        <w:t>Член комиссии.</w:t>
      </w:r>
    </w:p>
    <w:p w14:paraId="61E08271" w14:textId="77777777" w:rsidR="00E80CA0" w:rsidRPr="004C3E23" w:rsidRDefault="00E80CA0" w:rsidP="00E80CA0">
      <w:pPr>
        <w:keepNext/>
        <w:ind w:firstLine="0"/>
      </w:pPr>
      <w:r w:rsidRPr="004C3E23">
        <w:rPr>
          <w:noProof/>
        </w:rPr>
        <w:drawing>
          <wp:inline distT="0" distB="0" distL="0" distR="0" wp14:anchorId="29B563A8" wp14:editId="2EBCDE7A">
            <wp:extent cx="5940425" cy="2000579"/>
            <wp:effectExtent l="0" t="0" r="3175" b="0"/>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7CF9043C" w14:textId="7435A6A3" w:rsidR="00E80CA0" w:rsidRPr="004C3E23" w:rsidRDefault="00483B84" w:rsidP="00797129">
      <w:pPr>
        <w:pStyle w:val="afffffff6"/>
      </w:pPr>
      <w:bookmarkStart w:id="773" w:name="_Toc212824269"/>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645</w:t>
      </w:r>
      <w:bookmarkEnd w:id="773"/>
      <w:r w:rsidR="00F14AE2">
        <w:rPr>
          <w:noProof/>
        </w:rPr>
        <w:fldChar w:fldCharType="end"/>
      </w:r>
    </w:p>
    <w:p w14:paraId="7824742B" w14:textId="77777777" w:rsidR="00E80CA0" w:rsidRPr="004C3E23" w:rsidRDefault="00E80CA0" w:rsidP="00E80CA0"/>
    <w:p w14:paraId="298997EC" w14:textId="77777777" w:rsidR="00E80CA0" w:rsidRPr="004C3E23" w:rsidRDefault="00E80CA0" w:rsidP="00E80CA0">
      <w:pPr>
        <w:rPr>
          <w:snapToGrid w:val="0"/>
        </w:rPr>
      </w:pPr>
      <w:r w:rsidRPr="004C3E23">
        <w:rPr>
          <w:snapToGrid w:val="0"/>
        </w:rPr>
        <w:t>При установленном флажке "Инвентаризационная" статус члена комиссии выбирается из списка:</w:t>
      </w:r>
    </w:p>
    <w:p w14:paraId="1E960DC8" w14:textId="77777777" w:rsidR="00E80CA0" w:rsidRPr="004C3E23" w:rsidRDefault="00E80CA0" w:rsidP="00E80CA0">
      <w:pPr>
        <w:pStyle w:val="30"/>
        <w:rPr>
          <w:i/>
        </w:rPr>
      </w:pPr>
      <w:r w:rsidRPr="004C3E23">
        <w:rPr>
          <w:i/>
        </w:rPr>
        <w:t>Председатель комиссии;</w:t>
      </w:r>
    </w:p>
    <w:p w14:paraId="7D9B6B59" w14:textId="77777777" w:rsidR="00E80CA0" w:rsidRPr="004C3E23" w:rsidRDefault="00E80CA0" w:rsidP="00E80CA0">
      <w:pPr>
        <w:pStyle w:val="30"/>
        <w:rPr>
          <w:i/>
        </w:rPr>
      </w:pPr>
      <w:r w:rsidRPr="004C3E23">
        <w:rPr>
          <w:i/>
        </w:rPr>
        <w:t>Заместитель председателя комиссии;</w:t>
      </w:r>
    </w:p>
    <w:p w14:paraId="4E72304A" w14:textId="77777777" w:rsidR="00E80CA0" w:rsidRPr="004C3E23" w:rsidRDefault="00E80CA0" w:rsidP="00E80CA0">
      <w:pPr>
        <w:pStyle w:val="30"/>
        <w:rPr>
          <w:i/>
        </w:rPr>
      </w:pPr>
      <w:r w:rsidRPr="004C3E23">
        <w:rPr>
          <w:i/>
        </w:rPr>
        <w:t>Уполномоченное председателем лицо;</w:t>
      </w:r>
    </w:p>
    <w:p w14:paraId="0DB36393" w14:textId="77777777" w:rsidR="00E80CA0" w:rsidRPr="004C3E23" w:rsidRDefault="00E80CA0" w:rsidP="00E80CA0">
      <w:pPr>
        <w:pStyle w:val="30"/>
        <w:rPr>
          <w:i/>
        </w:rPr>
      </w:pPr>
      <w:r w:rsidRPr="004C3E23">
        <w:rPr>
          <w:i/>
        </w:rPr>
        <w:t>Член комиссии;</w:t>
      </w:r>
    </w:p>
    <w:p w14:paraId="35FFA5F7" w14:textId="77777777" w:rsidR="00E80CA0" w:rsidRPr="004C3E23" w:rsidRDefault="00E80CA0" w:rsidP="00E80CA0">
      <w:pPr>
        <w:pStyle w:val="30"/>
        <w:rPr>
          <w:i/>
        </w:rPr>
      </w:pPr>
      <w:r w:rsidRPr="004C3E23">
        <w:rPr>
          <w:i/>
        </w:rPr>
        <w:lastRenderedPageBreak/>
        <w:t>Эксперт; (указанный статус не применяется в ГИИС ЭБ!)</w:t>
      </w:r>
    </w:p>
    <w:p w14:paraId="2B8ECAF9" w14:textId="77777777" w:rsidR="00E80CA0" w:rsidRPr="004C3E23" w:rsidRDefault="00E80CA0" w:rsidP="00E80CA0">
      <w:pPr>
        <w:pStyle w:val="30"/>
        <w:rPr>
          <w:i/>
        </w:rPr>
      </w:pPr>
      <w:r w:rsidRPr="004C3E23">
        <w:rPr>
          <w:i/>
        </w:rPr>
        <w:t>Заместитель уполномоченного председателем лица.</w:t>
      </w:r>
    </w:p>
    <w:p w14:paraId="200D8EEC" w14:textId="77777777" w:rsidR="00E80CA0" w:rsidRPr="004C3E23" w:rsidRDefault="00E80CA0" w:rsidP="00E80CA0">
      <w:pPr>
        <w:jc w:val="center"/>
        <w:rPr>
          <w:snapToGrid w:val="0"/>
        </w:rPr>
      </w:pPr>
    </w:p>
    <w:p w14:paraId="4330ACC1" w14:textId="77777777" w:rsidR="00E80CA0" w:rsidRPr="004C3E23" w:rsidRDefault="00E80CA0" w:rsidP="00E80CA0">
      <w:pPr>
        <w:keepNext/>
        <w:ind w:firstLine="0"/>
      </w:pPr>
      <w:r w:rsidRPr="004C3E23">
        <w:rPr>
          <w:noProof/>
        </w:rPr>
        <w:drawing>
          <wp:inline distT="0" distB="0" distL="0" distR="0" wp14:anchorId="1EAFBBE0" wp14:editId="56C733C6">
            <wp:extent cx="5940425" cy="3181429"/>
            <wp:effectExtent l="0" t="0" r="3175" b="0"/>
            <wp:docPr id="1162"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3D604AB8" w14:textId="33575E34" w:rsidR="00E80CA0" w:rsidRPr="004C3E23" w:rsidRDefault="00483B84" w:rsidP="00797129">
      <w:pPr>
        <w:pStyle w:val="afffffff6"/>
      </w:pPr>
      <w:bookmarkStart w:id="774" w:name="_Toc212824270"/>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646</w:t>
      </w:r>
      <w:bookmarkEnd w:id="774"/>
      <w:r w:rsidR="00F14AE2">
        <w:rPr>
          <w:noProof/>
        </w:rPr>
        <w:fldChar w:fldCharType="end"/>
      </w:r>
    </w:p>
    <w:p w14:paraId="321F502F" w14:textId="77777777" w:rsidR="00E80CA0" w:rsidRPr="004C3E23" w:rsidRDefault="00E80CA0" w:rsidP="00E80CA0">
      <w:pPr>
        <w:jc w:val="center"/>
        <w:rPr>
          <w:snapToGrid w:val="0"/>
        </w:rPr>
      </w:pPr>
    </w:p>
    <w:p w14:paraId="7653DEA8" w14:textId="77777777" w:rsidR="00E80CA0" w:rsidRPr="004C3E23" w:rsidRDefault="00E80CA0" w:rsidP="00E80CA0">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A91CD18" w14:textId="77777777" w:rsidR="00E80CA0" w:rsidRPr="004C3E23" w:rsidRDefault="00E80CA0" w:rsidP="00E80CA0">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1675C127" w14:textId="77777777" w:rsidR="00E80CA0" w:rsidRPr="004C3E23" w:rsidRDefault="00E80CA0" w:rsidP="00E80CA0">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3E7FA7D2" w14:textId="77777777" w:rsidR="00E80CA0" w:rsidRPr="004C3E23" w:rsidRDefault="00E80CA0" w:rsidP="00E80CA0">
      <w:pPr>
        <w:keepNext/>
        <w:ind w:firstLine="0"/>
      </w:pPr>
      <w:r w:rsidRPr="004C3E23">
        <w:rPr>
          <w:noProof/>
        </w:rPr>
        <w:drawing>
          <wp:inline distT="0" distB="0" distL="0" distR="0" wp14:anchorId="331A23FF" wp14:editId="0CE3CB27">
            <wp:extent cx="5940425" cy="1994448"/>
            <wp:effectExtent l="0" t="0" r="3175" b="6350"/>
            <wp:docPr id="1165" name="Рисунок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4255F509" w14:textId="71E3EAA2" w:rsidR="00E80CA0" w:rsidRPr="004C3E23" w:rsidRDefault="00ED3B53" w:rsidP="00797129">
      <w:pPr>
        <w:pStyle w:val="afffffff6"/>
      </w:pPr>
      <w:bookmarkStart w:id="775" w:name="_Toc212824271"/>
      <w:r w:rsidRPr="004C3E23">
        <w:t xml:space="preserve">Рисунок </w:t>
      </w:r>
      <w:r w:rsidR="00E80CA0" w:rsidRPr="004C3E23">
        <w:t xml:space="preserve"> </w:t>
      </w:r>
      <w:r w:rsidR="00F14AE2">
        <w:fldChar w:fldCharType="begin"/>
      </w:r>
      <w:r w:rsidR="00F14AE2">
        <w:instrText xml:space="preserve"> SEQ Рисунок \* ARABIC </w:instrText>
      </w:r>
      <w:r w:rsidR="00F14AE2">
        <w:fldChar w:fldCharType="separate"/>
      </w:r>
      <w:r w:rsidR="00BD1EBB">
        <w:rPr>
          <w:noProof/>
        </w:rPr>
        <w:t>647</w:t>
      </w:r>
      <w:bookmarkEnd w:id="775"/>
      <w:r w:rsidR="00F14AE2">
        <w:rPr>
          <w:noProof/>
        </w:rPr>
        <w:fldChar w:fldCharType="end"/>
      </w:r>
    </w:p>
    <w:p w14:paraId="08C81BD2" w14:textId="27109536" w:rsidR="00D076D9" w:rsidRPr="004C3E23" w:rsidRDefault="00D708D3">
      <w:pPr>
        <w:rPr>
          <w:color w:val="000000" w:themeColor="text1"/>
        </w:rPr>
      </w:pPr>
      <w:r w:rsidRPr="004C3E23">
        <w:rPr>
          <w:b/>
          <w:color w:val="000000" w:themeColor="text1"/>
          <w:szCs w:val="28"/>
        </w:rPr>
        <w:lastRenderedPageBreak/>
        <w:t xml:space="preserve">!Важно </w:t>
      </w:r>
      <w:r w:rsidRPr="004C3E23">
        <w:rPr>
          <w:color w:val="000000" w:themeColor="text1"/>
          <w:szCs w:val="28"/>
        </w:rPr>
        <w:t xml:space="preserve">после выбора комиссии необходимо вернуться на вкладку </w:t>
      </w:r>
      <w:r w:rsidRPr="004C3E23">
        <w:rPr>
          <w:b/>
          <w:color w:val="000000" w:themeColor="text1"/>
          <w:szCs w:val="28"/>
        </w:rPr>
        <w:t xml:space="preserve">Объекты инвентаризации </w:t>
      </w:r>
      <w:r w:rsidRPr="004C3E23">
        <w:rPr>
          <w:color w:val="000000" w:themeColor="text1"/>
          <w:szCs w:val="28"/>
        </w:rPr>
        <w:t xml:space="preserve">и заполнить значение реквизита </w:t>
      </w:r>
      <w:r w:rsidRPr="004C3E23">
        <w:rPr>
          <w:b/>
          <w:color w:val="000000" w:themeColor="text1"/>
          <w:szCs w:val="28"/>
        </w:rPr>
        <w:t>Номер комиссии / Рабочей комиссии</w:t>
      </w:r>
      <w:r w:rsidRPr="004C3E23">
        <w:rPr>
          <w:color w:val="000000" w:themeColor="text1"/>
          <w:szCs w:val="28"/>
        </w:rPr>
        <w:t xml:space="preserve"> путём выбора значения из списка.</w:t>
      </w:r>
    </w:p>
    <w:p w14:paraId="7FDFEDE0"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31CDAA32" wp14:editId="3A0718A8">
                <wp:extent cx="5940425" cy="3347085"/>
                <wp:effectExtent l="0" t="0" r="0" b="0"/>
                <wp:docPr id="858" name="Врезка476"/>
                <wp:cNvGraphicFramePr/>
                <a:graphic xmlns:a="http://schemas.openxmlformats.org/drawingml/2006/main">
                  <a:graphicData uri="http://schemas.microsoft.com/office/word/2010/wordprocessingShape">
                    <wps:wsp>
                      <wps:cNvSpPr/>
                      <wps:spPr bwMode="auto">
                        <a:xfrm>
                          <a:off x="0" y="0"/>
                          <a:ext cx="5940360" cy="3346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615E4B3" w14:textId="77777777" w:rsidR="00BD1EBB" w:rsidRDefault="00BD1EBB">
                            <w:pPr>
                              <w:pStyle w:val="aff2"/>
                            </w:pPr>
                            <w:r>
                              <w:rPr>
                                <w:noProof/>
                              </w:rPr>
                              <w:drawing>
                                <wp:inline distT="0" distB="0" distL="0" distR="0" wp14:anchorId="45A39B53" wp14:editId="308AA1FC">
                                  <wp:extent cx="5940425" cy="2974340"/>
                                  <wp:effectExtent l="0" t="0" r="0" b="0"/>
                                  <wp:docPr id="1344"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image149.png"/>
                                          <pic:cNvPicPr>
                                            <a:picLocks noChangeAspect="1"/>
                                          </pic:cNvPicPr>
                                        </pic:nvPicPr>
                                        <pic:blipFill>
                                          <a:blip r:embed="rId460"/>
                                          <a:stretch/>
                                        </pic:blipFill>
                                        <pic:spPr bwMode="auto">
                                          <a:xfrm>
                                            <a:off x="0" y="0"/>
                                            <a:ext cx="5940425" cy="29743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1CDAA32" id="Врезка476" o:spid="_x0000_s1171" style="width:467.75pt;height:26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" stroked="f" strokeweight="0">
                <v:textbox inset="0,0,0,0">
                  <w:txbxContent>
                    <w:p w14:paraId="5615E4B3" w14:textId="77777777" w:rsidR="00BD1EBB" w:rsidRDefault="00BD1EBB">
                      <w:pPr>
                        <w:pStyle w:val="aff2"/>
                      </w:pPr>
                      <w:r>
                        <w:rPr>
                          <w:noProof/>
                        </w:rPr>
                        <w:drawing>
                          <wp:inline distT="0" distB="0" distL="0" distR="0" wp14:anchorId="45A39B53" wp14:editId="308AA1FC">
                            <wp:extent cx="5940425" cy="2974340"/>
                            <wp:effectExtent l="0" t="0" r="0" b="0"/>
                            <wp:docPr id="1344"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image149.png"/>
                                    <pic:cNvPicPr>
                                      <a:picLocks noChangeAspect="1"/>
                                    </pic:cNvPicPr>
                                  </pic:nvPicPr>
                                  <pic:blipFill>
                                    <a:blip r:embed="rId460"/>
                                    <a:stretch/>
                                  </pic:blipFill>
                                  <pic:spPr bwMode="auto">
                                    <a:xfrm>
                                      <a:off x="0" y="0"/>
                                      <a:ext cx="5940425" cy="2974340"/>
                                    </a:xfrm>
                                    <a:prstGeom prst="rect">
                                      <a:avLst/>
                                    </a:prstGeom>
                                  </pic:spPr>
                                </pic:pic>
                              </a:graphicData>
                            </a:graphic>
                          </wp:inline>
                        </w:drawing>
                      </w:r>
                      <w:r>
                        <w:t xml:space="preserve"> </w:t>
                      </w:r>
                    </w:p>
                  </w:txbxContent>
                </v:textbox>
                <w10:anchorlock/>
              </v:rect>
            </w:pict>
          </mc:Fallback>
        </mc:AlternateContent>
      </w:r>
    </w:p>
    <w:p w14:paraId="4CB5991E" w14:textId="473C70BB" w:rsidR="00D076D9" w:rsidRPr="004C3E23" w:rsidRDefault="00483B84" w:rsidP="00797129">
      <w:pPr>
        <w:pStyle w:val="afffffff6"/>
      </w:pPr>
      <w:bookmarkStart w:id="776" w:name="_Toc21282427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648</w:t>
      </w:r>
      <w:bookmarkEnd w:id="776"/>
      <w:r w:rsidR="00D708D3" w:rsidRPr="004C3E23">
        <w:fldChar w:fldCharType="end"/>
      </w:r>
    </w:p>
    <w:p w14:paraId="6DBFFFB8" w14:textId="77777777" w:rsidR="00D076D9" w:rsidRPr="004C3E23" w:rsidRDefault="00D076D9">
      <w:pPr>
        <w:jc w:val="center"/>
        <w:rPr>
          <w:color w:val="000000" w:themeColor="text1"/>
        </w:rPr>
      </w:pPr>
    </w:p>
    <w:p w14:paraId="79C21E4A"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Акт о проведении инвентаризации</w:t>
      </w:r>
      <w:r w:rsidRPr="004C3E23">
        <w:rPr>
          <w:color w:val="000000" w:themeColor="text1"/>
          <w:szCs w:val="28"/>
        </w:rPr>
        <w:t xml:space="preserve"> </w:t>
      </w:r>
    </w:p>
    <w:p w14:paraId="2711052E" w14:textId="77777777" w:rsidR="00D076D9" w:rsidRPr="004C3E23" w:rsidRDefault="00D708D3">
      <w:pPr>
        <w:rPr>
          <w:color w:val="000000" w:themeColor="text1"/>
        </w:rPr>
      </w:pPr>
      <w:r w:rsidRPr="004C3E23">
        <w:rPr>
          <w:color w:val="000000" w:themeColor="text1"/>
          <w:szCs w:val="28"/>
        </w:rPr>
        <w:t xml:space="preserve">На закладке Акты о проведении инвентаризации следует указать наименование правовых актов учреждения, которые определяют порядок проведения инвентаризации с указанием их номеров и дат. </w:t>
      </w:r>
    </w:p>
    <w:p w14:paraId="530078C5"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3D49AC5D" wp14:editId="4E6642A0">
                <wp:extent cx="5940425" cy="3051810"/>
                <wp:effectExtent l="0" t="0" r="0" b="0"/>
                <wp:docPr id="860" name="Врезка477"/>
                <wp:cNvGraphicFramePr/>
                <a:graphic xmlns:a="http://schemas.openxmlformats.org/drawingml/2006/main">
                  <a:graphicData uri="http://schemas.microsoft.com/office/word/2010/wordprocessingShape">
                    <wps:wsp>
                      <wps:cNvSpPr/>
                      <wps:spPr bwMode="auto">
                        <a:xfrm>
                          <a:off x="0" y="0"/>
                          <a:ext cx="5940360" cy="3051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BF0B04D" w14:textId="77777777" w:rsidR="00BD1EBB" w:rsidRDefault="00BD1EBB">
                            <w:pPr>
                              <w:pStyle w:val="aff2"/>
                            </w:pPr>
                            <w:r>
                              <w:rPr>
                                <w:noProof/>
                              </w:rPr>
                              <w:drawing>
                                <wp:inline distT="0" distB="0" distL="0" distR="0" wp14:anchorId="51750A6D" wp14:editId="121DD530">
                                  <wp:extent cx="5940425" cy="2679065"/>
                                  <wp:effectExtent l="0" t="0" r="0" b="0"/>
                                  <wp:docPr id="134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image146.png"/>
                                          <pic:cNvPicPr>
                                            <a:picLocks noChangeAspect="1"/>
                                          </pic:cNvPicPr>
                                        </pic:nvPicPr>
                                        <pic:blipFill>
                                          <a:blip r:embed="rId461"/>
                                          <a:stretch/>
                                        </pic:blipFill>
                                        <pic:spPr bwMode="auto">
                                          <a:xfrm>
                                            <a:off x="0" y="0"/>
                                            <a:ext cx="5940425" cy="26790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D49AC5D" id="Врезка477" o:spid="_x0000_s1172" style="width:467.75pt;height:24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" stroked="f" strokeweight="0">
                <v:textbox inset="0,0,0,0">
                  <w:txbxContent>
                    <w:p w14:paraId="3BF0B04D" w14:textId="77777777" w:rsidR="00BD1EBB" w:rsidRDefault="00BD1EBB">
                      <w:pPr>
                        <w:pStyle w:val="aff2"/>
                      </w:pPr>
                      <w:r>
                        <w:rPr>
                          <w:noProof/>
                        </w:rPr>
                        <w:drawing>
                          <wp:inline distT="0" distB="0" distL="0" distR="0" wp14:anchorId="51750A6D" wp14:editId="121DD530">
                            <wp:extent cx="5940425" cy="2679065"/>
                            <wp:effectExtent l="0" t="0" r="0" b="0"/>
                            <wp:docPr id="134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image146.png"/>
                                    <pic:cNvPicPr>
                                      <a:picLocks noChangeAspect="1"/>
                                    </pic:cNvPicPr>
                                  </pic:nvPicPr>
                                  <pic:blipFill>
                                    <a:blip r:embed="rId461"/>
                                    <a:stretch/>
                                  </pic:blipFill>
                                  <pic:spPr bwMode="auto">
                                    <a:xfrm>
                                      <a:off x="0" y="0"/>
                                      <a:ext cx="5940425" cy="2679065"/>
                                    </a:xfrm>
                                    <a:prstGeom prst="rect">
                                      <a:avLst/>
                                    </a:prstGeom>
                                  </pic:spPr>
                                </pic:pic>
                              </a:graphicData>
                            </a:graphic>
                          </wp:inline>
                        </w:drawing>
                      </w:r>
                      <w:r>
                        <w:t xml:space="preserve"> </w:t>
                      </w:r>
                    </w:p>
                  </w:txbxContent>
                </v:textbox>
                <w10:anchorlock/>
              </v:rect>
            </w:pict>
          </mc:Fallback>
        </mc:AlternateContent>
      </w:r>
    </w:p>
    <w:p w14:paraId="54260D35" w14:textId="1EEEBD20" w:rsidR="00D076D9" w:rsidRPr="004C3E23" w:rsidRDefault="00483B84" w:rsidP="00797129">
      <w:pPr>
        <w:pStyle w:val="afffffff6"/>
      </w:pPr>
      <w:bookmarkStart w:id="777" w:name="_Toc21282427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649</w:t>
      </w:r>
      <w:bookmarkEnd w:id="777"/>
      <w:r w:rsidR="00D708D3" w:rsidRPr="004C3E23">
        <w:fldChar w:fldCharType="end"/>
      </w:r>
    </w:p>
    <w:p w14:paraId="52D59CD2" w14:textId="77777777" w:rsidR="00D076D9" w:rsidRPr="004C3E23" w:rsidRDefault="00D076D9">
      <w:pPr>
        <w:jc w:val="center"/>
        <w:rPr>
          <w:color w:val="000000" w:themeColor="text1"/>
        </w:rPr>
      </w:pPr>
    </w:p>
    <w:p w14:paraId="67EDF3B6"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Даты подписания</w:t>
      </w:r>
    </w:p>
    <w:p w14:paraId="2EAB7BA3" w14:textId="77777777" w:rsidR="00D076D9" w:rsidRPr="004C3E23" w:rsidRDefault="00D708D3">
      <w:pPr>
        <w:rPr>
          <w:color w:val="000000" w:themeColor="text1"/>
        </w:rPr>
      </w:pPr>
      <w:r w:rsidRPr="004C3E23">
        <w:rPr>
          <w:color w:val="000000" w:themeColor="text1"/>
          <w:szCs w:val="28"/>
        </w:rPr>
        <w:t xml:space="preserve">На данной вкладке заполняются даты подписания Ответственным лицом комиссии и руководителем. На первом этапе БП реквизит </w:t>
      </w:r>
      <w:r w:rsidRPr="004C3E23">
        <w:rPr>
          <w:b/>
          <w:color w:val="000000" w:themeColor="text1"/>
          <w:szCs w:val="28"/>
        </w:rPr>
        <w:t xml:space="preserve">Дата подписи </w:t>
      </w:r>
      <w:r w:rsidRPr="004C3E23">
        <w:rPr>
          <w:b/>
          <w:color w:val="000000" w:themeColor="text1"/>
          <w:szCs w:val="28"/>
        </w:rPr>
        <w:lastRenderedPageBreak/>
        <w:t>ответственный</w:t>
      </w:r>
      <w:r w:rsidRPr="004C3E23">
        <w:rPr>
          <w:color w:val="000000" w:themeColor="text1"/>
          <w:szCs w:val="28"/>
        </w:rPr>
        <w:t xml:space="preserve"> автоматически заполняется текущей датой подписания ответственным лицом комиссии после выполнения этапа.</w:t>
      </w:r>
    </w:p>
    <w:p w14:paraId="03B2F2FC" w14:textId="77777777" w:rsidR="00D076D9" w:rsidRPr="004C3E23" w:rsidRDefault="00D076D9">
      <w:pPr>
        <w:rPr>
          <w:color w:val="000000" w:themeColor="text1"/>
          <w:szCs w:val="28"/>
        </w:rPr>
      </w:pPr>
    </w:p>
    <w:p w14:paraId="03206E10"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4416E1F8" wp14:editId="3CE7CBDF">
                <wp:extent cx="5940425" cy="3079115"/>
                <wp:effectExtent l="0" t="0" r="0" b="0"/>
                <wp:docPr id="862" name="Врезка478"/>
                <wp:cNvGraphicFramePr/>
                <a:graphic xmlns:a="http://schemas.openxmlformats.org/drawingml/2006/main">
                  <a:graphicData uri="http://schemas.microsoft.com/office/word/2010/wordprocessingShape">
                    <wps:wsp>
                      <wps:cNvSpPr/>
                      <wps:spPr bwMode="auto">
                        <a:xfrm>
                          <a:off x="0" y="0"/>
                          <a:ext cx="5940360" cy="3079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03A4B8D" w14:textId="77777777" w:rsidR="00BD1EBB" w:rsidRDefault="00BD1EBB">
                            <w:pPr>
                              <w:pStyle w:val="aff2"/>
                            </w:pPr>
                            <w:r>
                              <w:rPr>
                                <w:noProof/>
                              </w:rPr>
                              <w:drawing>
                                <wp:inline distT="0" distB="0" distL="0" distR="0" wp14:anchorId="1D8840E5" wp14:editId="0F2E5C59">
                                  <wp:extent cx="5940425" cy="2706370"/>
                                  <wp:effectExtent l="0" t="0" r="0" b="0"/>
                                  <wp:docPr id="1352"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image155.png"/>
                                          <pic:cNvPicPr>
                                            <a:picLocks noChangeAspect="1"/>
                                          </pic:cNvPicPr>
                                        </pic:nvPicPr>
                                        <pic:blipFill>
                                          <a:blip r:embed="rId462"/>
                                          <a:stretch/>
                                        </pic:blipFill>
                                        <pic:spPr bwMode="auto">
                                          <a:xfrm>
                                            <a:off x="0" y="0"/>
                                            <a:ext cx="5940425" cy="27063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16E1F8" id="Врезка478" o:spid="_x0000_s1173" style="width:467.75pt;height:24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" stroked="f" strokeweight="0">
                <v:stroke joinstyle="round"/>
                <v:textbox inset="0,0,0,0">
                  <w:txbxContent>
                    <w:p w14:paraId="203A4B8D" w14:textId="77777777" w:rsidR="00BD1EBB" w:rsidRDefault="00BD1EBB">
                      <w:pPr>
                        <w:pStyle w:val="aff2"/>
                      </w:pPr>
                      <w:r>
                        <w:rPr>
                          <w:noProof/>
                        </w:rPr>
                        <w:drawing>
                          <wp:inline distT="0" distB="0" distL="0" distR="0" wp14:anchorId="1D8840E5" wp14:editId="0F2E5C59">
                            <wp:extent cx="5940425" cy="2706370"/>
                            <wp:effectExtent l="0" t="0" r="0" b="0"/>
                            <wp:docPr id="1352"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image155.png"/>
                                    <pic:cNvPicPr>
                                      <a:picLocks noChangeAspect="1"/>
                                    </pic:cNvPicPr>
                                  </pic:nvPicPr>
                                  <pic:blipFill>
                                    <a:blip r:embed="rId462"/>
                                    <a:stretch/>
                                  </pic:blipFill>
                                  <pic:spPr bwMode="auto">
                                    <a:xfrm>
                                      <a:off x="0" y="0"/>
                                      <a:ext cx="5940425" cy="2706370"/>
                                    </a:xfrm>
                                    <a:prstGeom prst="rect">
                                      <a:avLst/>
                                    </a:prstGeom>
                                  </pic:spPr>
                                </pic:pic>
                              </a:graphicData>
                            </a:graphic>
                          </wp:inline>
                        </w:drawing>
                      </w:r>
                      <w:r>
                        <w:t xml:space="preserve"> </w:t>
                      </w:r>
                    </w:p>
                  </w:txbxContent>
                </v:textbox>
                <w10:anchorlock/>
              </v:rect>
            </w:pict>
          </mc:Fallback>
        </mc:AlternateContent>
      </w:r>
    </w:p>
    <w:p w14:paraId="0E2B1E5A" w14:textId="6B99B3B3" w:rsidR="00D076D9" w:rsidRPr="004C3E23" w:rsidRDefault="00483B84" w:rsidP="00797129">
      <w:pPr>
        <w:pStyle w:val="afffffff6"/>
      </w:pPr>
      <w:bookmarkStart w:id="778" w:name="_Toc21282427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650</w:t>
      </w:r>
      <w:bookmarkEnd w:id="778"/>
      <w:r w:rsidR="00D708D3" w:rsidRPr="004C3E23">
        <w:fldChar w:fldCharType="end"/>
      </w:r>
    </w:p>
    <w:p w14:paraId="27382190" w14:textId="77777777" w:rsidR="00D076D9" w:rsidRPr="004C3E23" w:rsidRDefault="00D076D9">
      <w:pPr>
        <w:jc w:val="center"/>
        <w:rPr>
          <w:color w:val="000000" w:themeColor="text1"/>
        </w:rPr>
      </w:pPr>
    </w:p>
    <w:p w14:paraId="2F6C6B01" w14:textId="77777777" w:rsidR="00D076D9" w:rsidRPr="004C3E23" w:rsidRDefault="00D708D3">
      <w:pPr>
        <w:rPr>
          <w:color w:val="000000" w:themeColor="text1"/>
        </w:rPr>
      </w:pPr>
      <w:r w:rsidRPr="004C3E23">
        <w:rPr>
          <w:color w:val="000000" w:themeColor="text1"/>
          <w:szCs w:val="28"/>
        </w:rPr>
        <w:t xml:space="preserve">Реквизит </w:t>
      </w:r>
      <w:r w:rsidRPr="004C3E23">
        <w:rPr>
          <w:b/>
          <w:color w:val="000000" w:themeColor="text1"/>
          <w:szCs w:val="28"/>
        </w:rPr>
        <w:t>Дата подписи руководитель</w:t>
      </w:r>
      <w:r w:rsidRPr="004C3E23">
        <w:rPr>
          <w:color w:val="000000" w:themeColor="text1"/>
          <w:szCs w:val="28"/>
        </w:rPr>
        <w:t xml:space="preserve"> автоматически заполняется текущей датой подписания руководителем на третьем этапе БП после выполнения этапа.</w:t>
      </w:r>
    </w:p>
    <w:p w14:paraId="6D51C919"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 xml:space="preserve">Лист ознакомления </w:t>
      </w:r>
    </w:p>
    <w:p w14:paraId="759CA5B6" w14:textId="77777777" w:rsidR="00D076D9" w:rsidRPr="004C3E23" w:rsidRDefault="00D708D3">
      <w:pPr>
        <w:rPr>
          <w:color w:val="000000" w:themeColor="text1"/>
        </w:rPr>
      </w:pPr>
      <w:r w:rsidRPr="004C3E23">
        <w:rPr>
          <w:color w:val="000000" w:themeColor="text1"/>
          <w:szCs w:val="28"/>
        </w:rPr>
        <w:t xml:space="preserve">На данной вкладке формуляра указывается список сотрудников, которым необходимо ознакомится с документом. Список может быть заполнен как вручную, так и на основании данных разделов 1 и 2 документа (вкладки </w:t>
      </w:r>
      <w:r w:rsidRPr="004C3E23">
        <w:rPr>
          <w:b/>
          <w:color w:val="000000" w:themeColor="text1"/>
          <w:szCs w:val="28"/>
        </w:rPr>
        <w:t>Объекты инвентаризации</w:t>
      </w:r>
      <w:r w:rsidRPr="004C3E23">
        <w:rPr>
          <w:color w:val="000000" w:themeColor="text1"/>
          <w:szCs w:val="28"/>
        </w:rPr>
        <w:t xml:space="preserve"> и </w:t>
      </w:r>
      <w:r w:rsidRPr="004C3E23">
        <w:rPr>
          <w:b/>
          <w:color w:val="000000" w:themeColor="text1"/>
          <w:szCs w:val="28"/>
        </w:rPr>
        <w:t>Инвентаризационные комиссии</w:t>
      </w:r>
      <w:r w:rsidRPr="004C3E23">
        <w:rPr>
          <w:color w:val="000000" w:themeColor="text1"/>
          <w:szCs w:val="28"/>
        </w:rPr>
        <w:t>):</w:t>
      </w:r>
    </w:p>
    <w:p w14:paraId="158E2B09"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23850F9E" wp14:editId="42B4DF90">
                <wp:extent cx="5940425" cy="3109595"/>
                <wp:effectExtent l="0" t="0" r="0" b="0"/>
                <wp:docPr id="864" name="Врезка479"/>
                <wp:cNvGraphicFramePr/>
                <a:graphic xmlns:a="http://schemas.openxmlformats.org/drawingml/2006/main">
                  <a:graphicData uri="http://schemas.microsoft.com/office/word/2010/wordprocessingShape">
                    <wps:wsp>
                      <wps:cNvSpPr/>
                      <wps:spPr bwMode="auto">
                        <a:xfrm>
                          <a:off x="0" y="0"/>
                          <a:ext cx="5940360" cy="3109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BC22105" w14:textId="77777777" w:rsidR="00BD1EBB" w:rsidRDefault="00BD1EBB">
                            <w:pPr>
                              <w:pStyle w:val="aff2"/>
                            </w:pPr>
                            <w:r>
                              <w:rPr>
                                <w:noProof/>
                              </w:rPr>
                              <w:drawing>
                                <wp:inline distT="0" distB="0" distL="0" distR="0" wp14:anchorId="00997CEE" wp14:editId="1B5A6B96">
                                  <wp:extent cx="5940425" cy="2736850"/>
                                  <wp:effectExtent l="0" t="0" r="0" b="0"/>
                                  <wp:docPr id="1354"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image152.png"/>
                                          <pic:cNvPicPr>
                                            <a:picLocks noChangeAspect="1"/>
                                          </pic:cNvPicPr>
                                        </pic:nvPicPr>
                                        <pic:blipFill>
                                          <a:blip r:embed="rId463"/>
                                          <a:stretch/>
                                        </pic:blipFill>
                                        <pic:spPr bwMode="auto">
                                          <a:xfrm>
                                            <a:off x="0" y="0"/>
                                            <a:ext cx="5940425" cy="27368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3850F9E" id="Врезка479" o:spid="_x0000_s1174" style="width:467.75pt;height:24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" stroked="f" strokeweight="0">
                <v:stroke joinstyle="round"/>
                <v:textbox inset="0,0,0,0">
                  <w:txbxContent>
                    <w:p w14:paraId="4BC22105" w14:textId="77777777" w:rsidR="00BD1EBB" w:rsidRDefault="00BD1EBB">
                      <w:pPr>
                        <w:pStyle w:val="aff2"/>
                      </w:pPr>
                      <w:r>
                        <w:rPr>
                          <w:noProof/>
                        </w:rPr>
                        <w:drawing>
                          <wp:inline distT="0" distB="0" distL="0" distR="0" wp14:anchorId="00997CEE" wp14:editId="1B5A6B96">
                            <wp:extent cx="5940425" cy="2736850"/>
                            <wp:effectExtent l="0" t="0" r="0" b="0"/>
                            <wp:docPr id="1354"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image152.png"/>
                                    <pic:cNvPicPr>
                                      <a:picLocks noChangeAspect="1"/>
                                    </pic:cNvPicPr>
                                  </pic:nvPicPr>
                                  <pic:blipFill>
                                    <a:blip r:embed="rId463"/>
                                    <a:stretch/>
                                  </pic:blipFill>
                                  <pic:spPr bwMode="auto">
                                    <a:xfrm>
                                      <a:off x="0" y="0"/>
                                      <a:ext cx="5940425" cy="2736850"/>
                                    </a:xfrm>
                                    <a:prstGeom prst="rect">
                                      <a:avLst/>
                                    </a:prstGeom>
                                  </pic:spPr>
                                </pic:pic>
                              </a:graphicData>
                            </a:graphic>
                          </wp:inline>
                        </w:drawing>
                      </w:r>
                      <w:r>
                        <w:t xml:space="preserve"> </w:t>
                      </w:r>
                    </w:p>
                  </w:txbxContent>
                </v:textbox>
                <w10:anchorlock/>
              </v:rect>
            </w:pict>
          </mc:Fallback>
        </mc:AlternateContent>
      </w:r>
    </w:p>
    <w:p w14:paraId="0A15ABC0" w14:textId="205CA497" w:rsidR="00D076D9" w:rsidRPr="004C3E23" w:rsidRDefault="00483B84" w:rsidP="00797129">
      <w:pPr>
        <w:pStyle w:val="afffffff6"/>
      </w:pPr>
      <w:bookmarkStart w:id="779" w:name="_Toc21282427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651</w:t>
      </w:r>
      <w:bookmarkEnd w:id="779"/>
      <w:r w:rsidR="00D708D3" w:rsidRPr="004C3E23">
        <w:fldChar w:fldCharType="end"/>
      </w:r>
    </w:p>
    <w:p w14:paraId="7C6A900E" w14:textId="77777777" w:rsidR="00D076D9" w:rsidRPr="004C3E23" w:rsidRDefault="00D076D9">
      <w:pPr>
        <w:jc w:val="center"/>
        <w:rPr>
          <w:color w:val="000000" w:themeColor="text1"/>
        </w:rPr>
      </w:pPr>
    </w:p>
    <w:p w14:paraId="1F2568D7" w14:textId="77777777" w:rsidR="00D076D9" w:rsidRPr="004C3E23" w:rsidRDefault="00D708D3">
      <w:pPr>
        <w:ind w:firstLine="708"/>
        <w:rPr>
          <w:b/>
          <w:color w:val="000000" w:themeColor="text1"/>
          <w:szCs w:val="28"/>
        </w:rPr>
      </w:pPr>
      <w:r w:rsidRPr="004C3E23">
        <w:rPr>
          <w:b/>
          <w:color w:val="000000" w:themeColor="text1"/>
          <w:szCs w:val="28"/>
        </w:rPr>
        <w:lastRenderedPageBreak/>
        <w:t>Важно! Если в Листе ознакомления будет указан не весь перечень сотрудников из раздела 1 и 2, то будет выдано соответствующее предупреждение.</w:t>
      </w:r>
    </w:p>
    <w:p w14:paraId="7933CE67" w14:textId="77777777" w:rsidR="00D076D9" w:rsidRPr="004C3E23" w:rsidRDefault="00D708D3">
      <w:pPr>
        <w:ind w:firstLine="708"/>
        <w:rPr>
          <w:color w:val="000000" w:themeColor="text1"/>
        </w:rPr>
      </w:pPr>
      <w:r w:rsidRPr="004C3E23">
        <w:rPr>
          <w:b/>
          <w:color w:val="000000" w:themeColor="text1"/>
          <w:szCs w:val="28"/>
        </w:rPr>
        <w:t>При этом в Лист ознакомления не должны быть включены лица, указанные на вкладке Лист согласования.</w:t>
      </w:r>
    </w:p>
    <w:p w14:paraId="53823E80" w14:textId="77777777" w:rsidR="00D076D9" w:rsidRPr="004C3E23" w:rsidRDefault="00D708D3">
      <w:pPr>
        <w:ind w:firstLine="708"/>
        <w:rPr>
          <w:color w:val="000000" w:themeColor="text1"/>
        </w:rPr>
      </w:pPr>
      <w:r w:rsidRPr="004C3E23">
        <w:rPr>
          <w:b/>
          <w:color w:val="000000" w:themeColor="text1"/>
          <w:szCs w:val="28"/>
        </w:rPr>
        <w:t xml:space="preserve">Список лиц для ознакомления должен обязательно включать в себя сотрудника с полномочиями Бухгалтера. </w:t>
      </w:r>
    </w:p>
    <w:p w14:paraId="46A4A2B8" w14:textId="77777777" w:rsidR="00D076D9" w:rsidRPr="004C3E23" w:rsidRDefault="00D076D9">
      <w:pPr>
        <w:ind w:firstLine="708"/>
        <w:rPr>
          <w:color w:val="000000" w:themeColor="text1"/>
        </w:rPr>
      </w:pPr>
    </w:p>
    <w:p w14:paraId="35034E1A" w14:textId="77777777" w:rsidR="00D076D9" w:rsidRPr="004C3E23" w:rsidRDefault="00D708D3">
      <w:pPr>
        <w:ind w:firstLine="708"/>
        <w:rPr>
          <w:color w:val="000000" w:themeColor="text1"/>
        </w:rPr>
      </w:pPr>
      <w:r w:rsidRPr="004C3E23">
        <w:rPr>
          <w:color w:val="000000" w:themeColor="text1"/>
          <w:szCs w:val="28"/>
        </w:rPr>
        <w:t xml:space="preserve">Вкладка </w:t>
      </w:r>
      <w:r w:rsidRPr="004C3E23">
        <w:rPr>
          <w:b/>
          <w:color w:val="000000" w:themeColor="text1"/>
          <w:szCs w:val="28"/>
        </w:rPr>
        <w:t xml:space="preserve">Лист согласования </w:t>
      </w:r>
    </w:p>
    <w:p w14:paraId="5AD80C71" w14:textId="77777777" w:rsidR="00D076D9" w:rsidRPr="004C3E23" w:rsidRDefault="00D708D3">
      <w:pPr>
        <w:ind w:firstLine="708"/>
        <w:rPr>
          <w:color w:val="000000" w:themeColor="text1"/>
        </w:rPr>
      </w:pPr>
      <w:r w:rsidRPr="004C3E23">
        <w:rPr>
          <w:color w:val="000000" w:themeColor="text1"/>
          <w:szCs w:val="28"/>
        </w:rPr>
        <w:t xml:space="preserve">На данной вкладке формуляра указывается список сотрудников, которые должны согласовать решение на проведение инвентаризации. Список сотрудников данной вкладки заполняется из перечня Согласующие лица. Приказ и перечень согласующих лиц может быть создан посредством кнопки </w:t>
      </w:r>
      <w:r w:rsidRPr="004C3E23">
        <w:rPr>
          <w:b/>
          <w:color w:val="000000" w:themeColor="text1"/>
          <w:szCs w:val="28"/>
        </w:rPr>
        <w:t>Создать</w:t>
      </w:r>
      <w:r w:rsidRPr="004C3E23">
        <w:rPr>
          <w:color w:val="000000" w:themeColor="text1"/>
          <w:szCs w:val="28"/>
        </w:rPr>
        <w:t xml:space="preserve"> в шапке перечня.</w:t>
      </w:r>
    </w:p>
    <w:p w14:paraId="2D623274"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2FF175E0" wp14:editId="5D43CEB1">
                <wp:extent cx="5940425" cy="3296920"/>
                <wp:effectExtent l="0" t="0" r="0" b="0"/>
                <wp:docPr id="866" name="Врезка480"/>
                <wp:cNvGraphicFramePr/>
                <a:graphic xmlns:a="http://schemas.openxmlformats.org/drawingml/2006/main">
                  <a:graphicData uri="http://schemas.microsoft.com/office/word/2010/wordprocessingShape">
                    <wps:wsp>
                      <wps:cNvSpPr/>
                      <wps:spPr bwMode="auto">
                        <a:xfrm>
                          <a:off x="0" y="0"/>
                          <a:ext cx="5940360" cy="32968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3AED902" w14:textId="77777777" w:rsidR="00BD1EBB" w:rsidRDefault="00BD1EBB">
                            <w:pPr>
                              <w:pStyle w:val="aff2"/>
                            </w:pPr>
                            <w:r>
                              <w:rPr>
                                <w:noProof/>
                              </w:rPr>
                              <w:drawing>
                                <wp:inline distT="0" distB="0" distL="0" distR="0" wp14:anchorId="76DE2B03" wp14:editId="44250F68">
                                  <wp:extent cx="5940425" cy="2924175"/>
                                  <wp:effectExtent l="0" t="0" r="0" b="0"/>
                                  <wp:docPr id="1356"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 name="image140.png"/>
                                          <pic:cNvPicPr>
                                            <a:picLocks noChangeAspect="1"/>
                                          </pic:cNvPicPr>
                                        </pic:nvPicPr>
                                        <pic:blipFill>
                                          <a:blip r:embed="rId464"/>
                                          <a:stretch/>
                                        </pic:blipFill>
                                        <pic:spPr bwMode="auto">
                                          <a:xfrm>
                                            <a:off x="0" y="0"/>
                                            <a:ext cx="5940425" cy="29241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FF175E0" id="Врезка480" o:spid="_x0000_s1175" style="width:467.75pt;height:25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" stroked="f" strokeweight="0">
                <v:stroke joinstyle="round"/>
                <v:textbox inset="0,0,0,0">
                  <w:txbxContent>
                    <w:p w14:paraId="63AED902" w14:textId="77777777" w:rsidR="00BD1EBB" w:rsidRDefault="00BD1EBB">
                      <w:pPr>
                        <w:pStyle w:val="aff2"/>
                      </w:pPr>
                      <w:r>
                        <w:rPr>
                          <w:noProof/>
                        </w:rPr>
                        <w:drawing>
                          <wp:inline distT="0" distB="0" distL="0" distR="0" wp14:anchorId="76DE2B03" wp14:editId="44250F68">
                            <wp:extent cx="5940425" cy="2924175"/>
                            <wp:effectExtent l="0" t="0" r="0" b="0"/>
                            <wp:docPr id="1356"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 name="image140.png"/>
                                    <pic:cNvPicPr>
                                      <a:picLocks noChangeAspect="1"/>
                                    </pic:cNvPicPr>
                                  </pic:nvPicPr>
                                  <pic:blipFill>
                                    <a:blip r:embed="rId464"/>
                                    <a:stretch/>
                                  </pic:blipFill>
                                  <pic:spPr bwMode="auto">
                                    <a:xfrm>
                                      <a:off x="0" y="0"/>
                                      <a:ext cx="5940425" cy="2924175"/>
                                    </a:xfrm>
                                    <a:prstGeom prst="rect">
                                      <a:avLst/>
                                    </a:prstGeom>
                                  </pic:spPr>
                                </pic:pic>
                              </a:graphicData>
                            </a:graphic>
                          </wp:inline>
                        </w:drawing>
                      </w:r>
                      <w:r>
                        <w:t xml:space="preserve"> </w:t>
                      </w:r>
                    </w:p>
                  </w:txbxContent>
                </v:textbox>
                <w10:anchorlock/>
              </v:rect>
            </w:pict>
          </mc:Fallback>
        </mc:AlternateContent>
      </w:r>
    </w:p>
    <w:p w14:paraId="2B365918" w14:textId="62CAD0E9" w:rsidR="00D076D9" w:rsidRPr="004C3E23" w:rsidRDefault="00483B84" w:rsidP="00797129">
      <w:pPr>
        <w:pStyle w:val="afffffff6"/>
      </w:pPr>
      <w:bookmarkStart w:id="780" w:name="_Toc21282427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652</w:t>
      </w:r>
      <w:bookmarkEnd w:id="780"/>
      <w:r w:rsidR="00D708D3" w:rsidRPr="004C3E23">
        <w:fldChar w:fldCharType="end"/>
      </w:r>
    </w:p>
    <w:p w14:paraId="5F04B619" w14:textId="77777777" w:rsidR="00D076D9" w:rsidRPr="004C3E23" w:rsidRDefault="00D076D9">
      <w:pPr>
        <w:jc w:val="center"/>
        <w:rPr>
          <w:color w:val="000000" w:themeColor="text1"/>
        </w:rPr>
      </w:pPr>
    </w:p>
    <w:p w14:paraId="52CAC8C1" w14:textId="77777777" w:rsidR="00D076D9" w:rsidRPr="004C3E23" w:rsidRDefault="00D708D3">
      <w:pPr>
        <w:rPr>
          <w:color w:val="000000" w:themeColor="text1"/>
        </w:rPr>
      </w:pPr>
      <w:r w:rsidRPr="004C3E23">
        <w:rPr>
          <w:color w:val="000000" w:themeColor="text1"/>
          <w:szCs w:val="28"/>
        </w:rPr>
        <w:t xml:space="preserve">Обязательным условием указания сотрудников на вкладках </w:t>
      </w:r>
      <w:r w:rsidRPr="004C3E23">
        <w:rPr>
          <w:b/>
          <w:color w:val="000000" w:themeColor="text1"/>
          <w:szCs w:val="28"/>
        </w:rPr>
        <w:t xml:space="preserve">Лист ознакомления </w:t>
      </w:r>
      <w:r w:rsidRPr="004C3E23">
        <w:rPr>
          <w:color w:val="000000" w:themeColor="text1"/>
          <w:szCs w:val="28"/>
        </w:rPr>
        <w:t xml:space="preserve">и </w:t>
      </w:r>
      <w:r w:rsidRPr="004C3E23">
        <w:rPr>
          <w:b/>
          <w:color w:val="000000" w:themeColor="text1"/>
          <w:szCs w:val="28"/>
        </w:rPr>
        <w:t xml:space="preserve">Лист согласования </w:t>
      </w:r>
      <w:r w:rsidRPr="004C3E23">
        <w:rPr>
          <w:color w:val="000000" w:themeColor="text1"/>
          <w:szCs w:val="28"/>
        </w:rPr>
        <w:t>является наличие пользователей у указанных сотрудников.</w:t>
      </w:r>
    </w:p>
    <w:p w14:paraId="48846EA0" w14:textId="77777777" w:rsidR="00D076D9" w:rsidRPr="004C3E23" w:rsidRDefault="00D708D3">
      <w:pPr>
        <w:rPr>
          <w:color w:val="000000" w:themeColor="text1"/>
        </w:rPr>
      </w:pPr>
      <w:r w:rsidRPr="004C3E23">
        <w:rPr>
          <w:color w:val="000000" w:themeColor="text1"/>
          <w:szCs w:val="28"/>
        </w:rPr>
        <w:t xml:space="preserve">Если в учреждении локальным актом не предусмотрено согласование Изменения Решения, то документ следует направить с помощью команды «Направить на утверждение» на утверждение руководителю. В случае, если согласование Изменения Решения предусмотрено внутренним локальным актом, то при заполненном Листе согласования направление документа на утверждение блокируется обработчиком с выдачей соответствующего оповещение о том, что документ необходимо направить вначале на согласование. </w:t>
      </w:r>
    </w:p>
    <w:p w14:paraId="1B94DA27" w14:textId="77777777" w:rsidR="00D076D9" w:rsidRPr="004C3E23" w:rsidRDefault="00D708D3">
      <w:pPr>
        <w:rPr>
          <w:color w:val="000000" w:themeColor="text1"/>
        </w:rPr>
      </w:pPr>
      <w:r w:rsidRPr="004C3E23">
        <w:rPr>
          <w:color w:val="000000" w:themeColor="text1"/>
          <w:szCs w:val="28"/>
        </w:rPr>
        <w:t xml:space="preserve">Согласно шаблону процесса по кнопке-резолюции </w:t>
      </w:r>
      <w:r w:rsidRPr="004C3E23">
        <w:rPr>
          <w:b/>
          <w:color w:val="000000" w:themeColor="text1"/>
          <w:szCs w:val="28"/>
        </w:rPr>
        <w:t>На согласование</w:t>
      </w:r>
      <w:r w:rsidRPr="004C3E23">
        <w:rPr>
          <w:color w:val="000000" w:themeColor="text1"/>
          <w:szCs w:val="28"/>
        </w:rPr>
        <w:t xml:space="preserve"> документ направляется на согласование сотрудникам, перечисленным в списке </w:t>
      </w:r>
      <w:r w:rsidRPr="004C3E23">
        <w:rPr>
          <w:color w:val="000000" w:themeColor="text1"/>
          <w:szCs w:val="28"/>
        </w:rPr>
        <w:lastRenderedPageBreak/>
        <w:t xml:space="preserve">Лист согласования. При этом для каждого сотрудника из списка создаётся задача на согласование. </w:t>
      </w:r>
    </w:p>
    <w:p w14:paraId="3881BE78" w14:textId="77777777" w:rsidR="00D076D9" w:rsidRPr="004C3E23" w:rsidRDefault="00D708D3">
      <w:pPr>
        <w:rPr>
          <w:color w:val="000000" w:themeColor="text1"/>
        </w:rPr>
      </w:pPr>
      <w:r w:rsidRPr="004C3E23">
        <w:rPr>
          <w:color w:val="000000" w:themeColor="text1"/>
          <w:szCs w:val="28"/>
        </w:rPr>
        <w:t>При выполнении перехода на следующий этап проверяется заполнение данных ответственного исполнителя (Должность, ФИО, Email и телефон).</w:t>
      </w:r>
    </w:p>
    <w:p w14:paraId="6474D330"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0D5D3E9C" wp14:editId="4D37A623">
                <wp:extent cx="5940425" cy="2153285"/>
                <wp:effectExtent l="0" t="0" r="0" b="0"/>
                <wp:docPr id="868" name="Врезка481"/>
                <wp:cNvGraphicFramePr/>
                <a:graphic xmlns:a="http://schemas.openxmlformats.org/drawingml/2006/main">
                  <a:graphicData uri="http://schemas.microsoft.com/office/word/2010/wordprocessingShape">
                    <wps:wsp>
                      <wps:cNvSpPr/>
                      <wps:spPr bwMode="auto">
                        <a:xfrm>
                          <a:off x="0" y="0"/>
                          <a:ext cx="5940360" cy="2153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604A497" w14:textId="77777777" w:rsidR="00BD1EBB" w:rsidRDefault="00BD1EBB">
                            <w:pPr>
                              <w:pStyle w:val="aff2"/>
                            </w:pPr>
                            <w:r>
                              <w:rPr>
                                <w:noProof/>
                              </w:rPr>
                              <w:drawing>
                                <wp:inline distT="0" distB="0" distL="0" distR="0" wp14:anchorId="5CCCEE02" wp14:editId="3CD3ABC7">
                                  <wp:extent cx="5940425" cy="1780540"/>
                                  <wp:effectExtent l="0" t="0" r="0" b="0"/>
                                  <wp:docPr id="1359"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image137.png"/>
                                          <pic:cNvPicPr>
                                            <a:picLocks noChangeAspect="1"/>
                                          </pic:cNvPicPr>
                                        </pic:nvPicPr>
                                        <pic:blipFill>
                                          <a:blip r:embed="rId465"/>
                                          <a:stretch/>
                                        </pic:blipFill>
                                        <pic:spPr bwMode="auto">
                                          <a:xfrm>
                                            <a:off x="0" y="0"/>
                                            <a:ext cx="5940425" cy="17805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D5D3E9C" id="Врезка481" o:spid="_x0000_s1176" style="width:467.75pt;height:16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" stroked="f" strokeweight="0">
                <v:stroke joinstyle="round"/>
                <v:textbox inset="0,0,0,0">
                  <w:txbxContent>
                    <w:p w14:paraId="2604A497" w14:textId="77777777" w:rsidR="00BD1EBB" w:rsidRDefault="00BD1EBB">
                      <w:pPr>
                        <w:pStyle w:val="aff2"/>
                      </w:pPr>
                      <w:r>
                        <w:rPr>
                          <w:noProof/>
                        </w:rPr>
                        <w:drawing>
                          <wp:inline distT="0" distB="0" distL="0" distR="0" wp14:anchorId="5CCCEE02" wp14:editId="3CD3ABC7">
                            <wp:extent cx="5940425" cy="1780540"/>
                            <wp:effectExtent l="0" t="0" r="0" b="0"/>
                            <wp:docPr id="1359"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image137.png"/>
                                    <pic:cNvPicPr>
                                      <a:picLocks noChangeAspect="1"/>
                                    </pic:cNvPicPr>
                                  </pic:nvPicPr>
                                  <pic:blipFill>
                                    <a:blip r:embed="rId465"/>
                                    <a:stretch/>
                                  </pic:blipFill>
                                  <pic:spPr bwMode="auto">
                                    <a:xfrm>
                                      <a:off x="0" y="0"/>
                                      <a:ext cx="5940425" cy="1780540"/>
                                    </a:xfrm>
                                    <a:prstGeom prst="rect">
                                      <a:avLst/>
                                    </a:prstGeom>
                                  </pic:spPr>
                                </pic:pic>
                              </a:graphicData>
                            </a:graphic>
                          </wp:inline>
                        </w:drawing>
                      </w:r>
                      <w:r>
                        <w:t xml:space="preserve"> </w:t>
                      </w:r>
                    </w:p>
                  </w:txbxContent>
                </v:textbox>
                <w10:anchorlock/>
              </v:rect>
            </w:pict>
          </mc:Fallback>
        </mc:AlternateContent>
      </w:r>
    </w:p>
    <w:p w14:paraId="70D6D138" w14:textId="12199FFF" w:rsidR="00D076D9" w:rsidRPr="004C3E23" w:rsidRDefault="00483B84" w:rsidP="00797129">
      <w:pPr>
        <w:pStyle w:val="afffffff6"/>
      </w:pPr>
      <w:bookmarkStart w:id="781" w:name="_Toc21282427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653</w:t>
      </w:r>
      <w:bookmarkEnd w:id="781"/>
      <w:r w:rsidR="00D708D3" w:rsidRPr="004C3E23">
        <w:fldChar w:fldCharType="end"/>
      </w:r>
    </w:p>
    <w:p w14:paraId="7C254A0D" w14:textId="77777777" w:rsidR="00D076D9" w:rsidRPr="004C3E23" w:rsidRDefault="00D076D9">
      <w:pPr>
        <w:jc w:val="center"/>
        <w:rPr>
          <w:color w:val="000000" w:themeColor="text1"/>
        </w:rPr>
      </w:pPr>
    </w:p>
    <w:p w14:paraId="3D96C68A" w14:textId="77777777" w:rsidR="00D076D9" w:rsidRPr="004C3E23" w:rsidRDefault="00D708D3">
      <w:pPr>
        <w:rPr>
          <w:color w:val="000000" w:themeColor="text1"/>
        </w:rPr>
      </w:pPr>
      <w:r w:rsidRPr="004C3E23">
        <w:rPr>
          <w:color w:val="000000" w:themeColor="text1"/>
          <w:szCs w:val="28"/>
        </w:rPr>
        <w:t xml:space="preserve">По кнопке-резолюции </w:t>
      </w:r>
      <w:r w:rsidRPr="004C3E23">
        <w:rPr>
          <w:b/>
          <w:color w:val="000000" w:themeColor="text1"/>
          <w:szCs w:val="28"/>
        </w:rPr>
        <w:t>На утверждение</w:t>
      </w:r>
      <w:r w:rsidRPr="004C3E23">
        <w:rPr>
          <w:color w:val="000000" w:themeColor="text1"/>
          <w:szCs w:val="28"/>
        </w:rPr>
        <w:t xml:space="preserve"> документ переходит на третий этап БП Утверждение сотруднику с ролью </w:t>
      </w:r>
      <w:r w:rsidRPr="004C3E23">
        <w:rPr>
          <w:b/>
          <w:color w:val="000000" w:themeColor="text1"/>
          <w:szCs w:val="28"/>
        </w:rPr>
        <w:t>Руководитель</w:t>
      </w:r>
      <w:r w:rsidRPr="004C3E23">
        <w:rPr>
          <w:color w:val="000000" w:themeColor="text1"/>
          <w:szCs w:val="28"/>
        </w:rPr>
        <w:t xml:space="preserve"> в случае если согласование не требуется.</w:t>
      </w:r>
    </w:p>
    <w:p w14:paraId="5C4B72AC" w14:textId="77777777" w:rsidR="00D076D9" w:rsidRPr="004C3E23" w:rsidRDefault="00D708D3">
      <w:pPr>
        <w:rPr>
          <w:color w:val="000000" w:themeColor="text1"/>
        </w:rPr>
      </w:pPr>
      <w:r w:rsidRPr="004C3E23">
        <w:rPr>
          <w:color w:val="000000" w:themeColor="text1"/>
          <w:szCs w:val="28"/>
        </w:rPr>
        <w:t xml:space="preserve">При переходе на этап </w:t>
      </w:r>
      <w:r w:rsidRPr="004C3E23">
        <w:rPr>
          <w:b/>
          <w:color w:val="000000" w:themeColor="text1"/>
          <w:szCs w:val="28"/>
        </w:rPr>
        <w:t>На согласование</w:t>
      </w:r>
      <w:r w:rsidRPr="004C3E23">
        <w:rPr>
          <w:color w:val="000000" w:themeColor="text1"/>
          <w:szCs w:val="28"/>
        </w:rPr>
        <w:t xml:space="preserve"> документ переходит к пользователям сотрудников, перечисленных во вкладке </w:t>
      </w:r>
      <w:r w:rsidRPr="004C3E23">
        <w:rPr>
          <w:b/>
          <w:color w:val="000000" w:themeColor="text1"/>
          <w:szCs w:val="28"/>
        </w:rPr>
        <w:t>Лист согласования</w:t>
      </w:r>
    </w:p>
    <w:p w14:paraId="557B28D1" w14:textId="77777777" w:rsidR="00D076D9" w:rsidRPr="004C3E23" w:rsidRDefault="00D708D3">
      <w:pPr>
        <w:rPr>
          <w:color w:val="000000" w:themeColor="text1"/>
        </w:rPr>
      </w:pPr>
      <w:r w:rsidRPr="004C3E23">
        <w:rPr>
          <w:color w:val="000000" w:themeColor="text1"/>
          <w:szCs w:val="28"/>
        </w:rPr>
        <w:t xml:space="preserve">Необходимо открыть документ из задачника и отправить документ на следующий этап при помощи резолюции </w:t>
      </w:r>
      <w:r w:rsidRPr="004C3E23">
        <w:rPr>
          <w:b/>
          <w:color w:val="000000" w:themeColor="text1"/>
          <w:szCs w:val="28"/>
        </w:rPr>
        <w:t>Согласовать</w:t>
      </w:r>
      <w:r w:rsidRPr="004C3E23">
        <w:rPr>
          <w:color w:val="000000" w:themeColor="text1"/>
          <w:szCs w:val="28"/>
        </w:rPr>
        <w:t xml:space="preserve">. При этом автоматически установится дата согласования на вкладке </w:t>
      </w:r>
      <w:r w:rsidRPr="004C3E23">
        <w:rPr>
          <w:b/>
          <w:color w:val="000000" w:themeColor="text1"/>
          <w:szCs w:val="28"/>
        </w:rPr>
        <w:t>Лист согласования</w:t>
      </w:r>
      <w:r w:rsidRPr="004C3E23">
        <w:rPr>
          <w:color w:val="000000" w:themeColor="text1"/>
        </w:rPr>
        <w:t xml:space="preserve"> </w:t>
      </w:r>
    </w:p>
    <w:p w14:paraId="70D9CF30"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6AED60C8" wp14:editId="2FA6D138">
                <wp:extent cx="5940425" cy="3288665"/>
                <wp:effectExtent l="0" t="0" r="0" b="0"/>
                <wp:docPr id="870" name="Врезка482"/>
                <wp:cNvGraphicFramePr/>
                <a:graphic xmlns:a="http://schemas.openxmlformats.org/drawingml/2006/main">
                  <a:graphicData uri="http://schemas.microsoft.com/office/word/2010/wordprocessingShape">
                    <wps:wsp>
                      <wps:cNvSpPr/>
                      <wps:spPr bwMode="auto">
                        <a:xfrm>
                          <a:off x="0" y="0"/>
                          <a:ext cx="5940360" cy="3288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898911E" w14:textId="77777777" w:rsidR="00BD1EBB" w:rsidRDefault="00BD1EBB">
                            <w:pPr>
                              <w:pStyle w:val="aff2"/>
                            </w:pPr>
                            <w:r>
                              <w:rPr>
                                <w:noProof/>
                              </w:rPr>
                              <w:drawing>
                                <wp:inline distT="0" distB="0" distL="0" distR="0" wp14:anchorId="1F71BE19" wp14:editId="69967F86">
                                  <wp:extent cx="5940425" cy="2915920"/>
                                  <wp:effectExtent l="0" t="0" r="0" b="0"/>
                                  <wp:docPr id="1361"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 name="image144.png"/>
                                          <pic:cNvPicPr>
                                            <a:picLocks noChangeAspect="1"/>
                                          </pic:cNvPicPr>
                                        </pic:nvPicPr>
                                        <pic:blipFill>
                                          <a:blip r:embed="rId466"/>
                                          <a:stretch/>
                                        </pic:blipFill>
                                        <pic:spPr bwMode="auto">
                                          <a:xfrm>
                                            <a:off x="0" y="0"/>
                                            <a:ext cx="5940425" cy="29159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AED60C8" id="Врезка482" o:spid="_x0000_s1177" style="width:467.75pt;height:25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" stroked="f" strokeweight="0">
                <v:stroke joinstyle="round"/>
                <v:textbox inset="0,0,0,0">
                  <w:txbxContent>
                    <w:p w14:paraId="5898911E" w14:textId="77777777" w:rsidR="00BD1EBB" w:rsidRDefault="00BD1EBB">
                      <w:pPr>
                        <w:pStyle w:val="aff2"/>
                      </w:pPr>
                      <w:r>
                        <w:rPr>
                          <w:noProof/>
                        </w:rPr>
                        <w:drawing>
                          <wp:inline distT="0" distB="0" distL="0" distR="0" wp14:anchorId="1F71BE19" wp14:editId="69967F86">
                            <wp:extent cx="5940425" cy="2915920"/>
                            <wp:effectExtent l="0" t="0" r="0" b="0"/>
                            <wp:docPr id="1361"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 name="image144.png"/>
                                    <pic:cNvPicPr>
                                      <a:picLocks noChangeAspect="1"/>
                                    </pic:cNvPicPr>
                                  </pic:nvPicPr>
                                  <pic:blipFill>
                                    <a:blip r:embed="rId466"/>
                                    <a:stretch/>
                                  </pic:blipFill>
                                  <pic:spPr bwMode="auto">
                                    <a:xfrm>
                                      <a:off x="0" y="0"/>
                                      <a:ext cx="5940425" cy="2915920"/>
                                    </a:xfrm>
                                    <a:prstGeom prst="rect">
                                      <a:avLst/>
                                    </a:prstGeom>
                                  </pic:spPr>
                                </pic:pic>
                              </a:graphicData>
                            </a:graphic>
                          </wp:inline>
                        </w:drawing>
                      </w:r>
                      <w:r>
                        <w:t xml:space="preserve"> </w:t>
                      </w:r>
                    </w:p>
                  </w:txbxContent>
                </v:textbox>
                <w10:anchorlock/>
              </v:rect>
            </w:pict>
          </mc:Fallback>
        </mc:AlternateContent>
      </w:r>
    </w:p>
    <w:p w14:paraId="6EEE488A" w14:textId="158BFE7F" w:rsidR="00D076D9" w:rsidRPr="004C3E23" w:rsidRDefault="00483B84" w:rsidP="00797129">
      <w:pPr>
        <w:pStyle w:val="afffffff6"/>
      </w:pPr>
      <w:bookmarkStart w:id="782" w:name="_Toc21282427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654</w:t>
      </w:r>
      <w:bookmarkEnd w:id="782"/>
      <w:r w:rsidR="00D708D3" w:rsidRPr="004C3E23">
        <w:fldChar w:fldCharType="end"/>
      </w:r>
    </w:p>
    <w:p w14:paraId="4661C9BF" w14:textId="77777777" w:rsidR="00D076D9" w:rsidRPr="004C3E23" w:rsidRDefault="00D076D9">
      <w:pPr>
        <w:jc w:val="center"/>
        <w:rPr>
          <w:color w:val="000000" w:themeColor="text1"/>
        </w:rPr>
      </w:pPr>
    </w:p>
    <w:p w14:paraId="308588B8" w14:textId="77777777" w:rsidR="00D076D9" w:rsidRPr="004C3E23" w:rsidRDefault="00D708D3">
      <w:pPr>
        <w:rPr>
          <w:color w:val="000000" w:themeColor="text1"/>
        </w:rPr>
      </w:pPr>
      <w:r w:rsidRPr="004C3E23">
        <w:rPr>
          <w:color w:val="000000" w:themeColor="text1"/>
          <w:szCs w:val="28"/>
        </w:rPr>
        <w:t xml:space="preserve">В случае отрицательного решения отправляем документ на доработку посредством соответствующей резолюции </w:t>
      </w:r>
      <w:r w:rsidRPr="004C3E23">
        <w:rPr>
          <w:b/>
          <w:color w:val="000000" w:themeColor="text1"/>
          <w:szCs w:val="28"/>
        </w:rPr>
        <w:t>На доработку</w:t>
      </w:r>
      <w:r w:rsidRPr="004C3E23">
        <w:rPr>
          <w:color w:val="000000" w:themeColor="text1"/>
          <w:szCs w:val="28"/>
        </w:rPr>
        <w:t xml:space="preserve">. В случае принятия отрицательного решения хотя бы одним сотрудником, этап Согласование будет </w:t>
      </w:r>
      <w:r w:rsidRPr="004C3E23">
        <w:rPr>
          <w:color w:val="000000" w:themeColor="text1"/>
          <w:szCs w:val="28"/>
        </w:rPr>
        <w:lastRenderedPageBreak/>
        <w:t>прерван и задачи остальных сотрудников, которые ещё не успели провести согласование, будут аннулированы.</w:t>
      </w:r>
    </w:p>
    <w:p w14:paraId="0DDAB6A4" w14:textId="77777777" w:rsidR="00D076D9" w:rsidRPr="004C3E23" w:rsidRDefault="00D708D3">
      <w:pPr>
        <w:rPr>
          <w:color w:val="000000" w:themeColor="text1"/>
        </w:rPr>
      </w:pPr>
      <w:r w:rsidRPr="004C3E23">
        <w:rPr>
          <w:color w:val="000000" w:themeColor="text1"/>
          <w:szCs w:val="28"/>
        </w:rPr>
        <w:t xml:space="preserve">После завершения этапа Согласование, в случае если все сотрудники из листа согласование приняли положительное решение, документ направляется на утверждение пользователю </w:t>
      </w:r>
      <w:r w:rsidRPr="004C3E23">
        <w:rPr>
          <w:b/>
          <w:color w:val="000000" w:themeColor="text1"/>
          <w:szCs w:val="28"/>
        </w:rPr>
        <w:t>Руководитель</w:t>
      </w:r>
      <w:r w:rsidRPr="004C3E23">
        <w:rPr>
          <w:color w:val="000000" w:themeColor="text1"/>
          <w:szCs w:val="28"/>
        </w:rPr>
        <w:t>.</w:t>
      </w:r>
    </w:p>
    <w:p w14:paraId="1A9D631C" w14:textId="77777777" w:rsidR="00D076D9" w:rsidRPr="004C3E23" w:rsidRDefault="00D708D3">
      <w:pPr>
        <w:ind w:firstLine="708"/>
        <w:rPr>
          <w:color w:val="000000" w:themeColor="text1"/>
        </w:rPr>
      </w:pPr>
      <w:r w:rsidRPr="004C3E23">
        <w:rPr>
          <w:color w:val="000000" w:themeColor="text1"/>
          <w:szCs w:val="28"/>
        </w:rPr>
        <w:t xml:space="preserve">В случае положительного решения по кнопке </w:t>
      </w:r>
      <w:r w:rsidRPr="004C3E23">
        <w:rPr>
          <w:b/>
          <w:color w:val="000000" w:themeColor="text1"/>
          <w:szCs w:val="28"/>
        </w:rPr>
        <w:t>Утвердить</w:t>
      </w:r>
      <w:r w:rsidRPr="004C3E23">
        <w:rPr>
          <w:color w:val="000000" w:themeColor="text1"/>
          <w:szCs w:val="28"/>
        </w:rPr>
        <w:t xml:space="preserve"> отправляем документ на следующий этап по шаблону процесса. При этом автоматически заполняется текущая дата в реквизит </w:t>
      </w:r>
      <w:r w:rsidRPr="004C3E23">
        <w:rPr>
          <w:b/>
          <w:color w:val="000000" w:themeColor="text1"/>
          <w:szCs w:val="28"/>
        </w:rPr>
        <w:t>Дата подписи руководителя</w:t>
      </w:r>
      <w:r w:rsidRPr="004C3E23">
        <w:rPr>
          <w:color w:val="000000" w:themeColor="text1"/>
          <w:szCs w:val="28"/>
        </w:rPr>
        <w:t xml:space="preserve"> на вкладке </w:t>
      </w:r>
      <w:r w:rsidRPr="004C3E23">
        <w:rPr>
          <w:b/>
          <w:color w:val="000000" w:themeColor="text1"/>
          <w:szCs w:val="28"/>
        </w:rPr>
        <w:t>Даты подписания.</w:t>
      </w:r>
    </w:p>
    <w:p w14:paraId="22EFDF1F" w14:textId="77777777" w:rsidR="00D076D9" w:rsidRPr="004C3E23" w:rsidRDefault="00D708D3">
      <w:pPr>
        <w:rPr>
          <w:color w:val="000000" w:themeColor="text1"/>
        </w:rPr>
      </w:pPr>
      <w:r w:rsidRPr="004C3E23">
        <w:rPr>
          <w:color w:val="000000" w:themeColor="text1"/>
          <w:szCs w:val="28"/>
        </w:rPr>
        <w:t xml:space="preserve">Если решение отрицательное, документ направляется на этап Аннулирование пользователем с ролью </w:t>
      </w:r>
      <w:r w:rsidRPr="004C3E23">
        <w:rPr>
          <w:b/>
          <w:color w:val="000000" w:themeColor="text1"/>
          <w:szCs w:val="28"/>
        </w:rPr>
        <w:t xml:space="preserve">Руководитель </w:t>
      </w:r>
      <w:r w:rsidRPr="004C3E23">
        <w:rPr>
          <w:color w:val="000000" w:themeColor="text1"/>
          <w:szCs w:val="28"/>
        </w:rPr>
        <w:t xml:space="preserve">при помощи резолюции </w:t>
      </w:r>
      <w:r w:rsidRPr="004C3E23">
        <w:rPr>
          <w:b/>
          <w:color w:val="000000" w:themeColor="text1"/>
          <w:szCs w:val="28"/>
        </w:rPr>
        <w:t>Отказать</w:t>
      </w:r>
      <w:r w:rsidRPr="004C3E23">
        <w:rPr>
          <w:color w:val="000000" w:themeColor="text1"/>
          <w:szCs w:val="28"/>
        </w:rPr>
        <w:t>.</w:t>
      </w:r>
    </w:p>
    <w:p w14:paraId="674F79B5" w14:textId="77777777" w:rsidR="00D076D9" w:rsidRPr="004C3E23" w:rsidRDefault="00D708D3">
      <w:pPr>
        <w:rPr>
          <w:color w:val="000000" w:themeColor="text1"/>
        </w:rPr>
      </w:pPr>
      <w:r w:rsidRPr="004C3E23">
        <w:rPr>
          <w:color w:val="000000" w:themeColor="text1"/>
          <w:szCs w:val="28"/>
        </w:rPr>
        <w:t xml:space="preserve">В случае положительного решения документ переходит к: </w:t>
      </w:r>
    </w:p>
    <w:p w14:paraId="6EFCFF99" w14:textId="77777777" w:rsidR="00D076D9" w:rsidRPr="004C3E23" w:rsidRDefault="00D708D3">
      <w:pPr>
        <w:numPr>
          <w:ilvl w:val="0"/>
          <w:numId w:val="39"/>
        </w:numPr>
        <w:spacing w:line="259" w:lineRule="auto"/>
        <w:rPr>
          <w:color w:val="000000" w:themeColor="text1"/>
        </w:rPr>
      </w:pPr>
      <w:r w:rsidRPr="004C3E23">
        <w:rPr>
          <w:color w:val="000000" w:themeColor="text1"/>
          <w:szCs w:val="28"/>
        </w:rPr>
        <w:t>сотрудникам, указанным во вкладке «</w:t>
      </w:r>
      <w:r w:rsidRPr="004C3E23">
        <w:rPr>
          <w:b/>
          <w:color w:val="000000" w:themeColor="text1"/>
          <w:szCs w:val="28"/>
        </w:rPr>
        <w:t>Объект инвентаризации</w:t>
      </w:r>
      <w:r w:rsidRPr="004C3E23">
        <w:rPr>
          <w:color w:val="000000" w:themeColor="text1"/>
          <w:szCs w:val="28"/>
        </w:rPr>
        <w:t>» в поле «</w:t>
      </w:r>
      <w:r w:rsidRPr="004C3E23">
        <w:rPr>
          <w:b/>
          <w:color w:val="000000" w:themeColor="text1"/>
          <w:szCs w:val="28"/>
        </w:rPr>
        <w:t>Сотрудник</w:t>
      </w:r>
      <w:r w:rsidRPr="004C3E23">
        <w:rPr>
          <w:color w:val="000000" w:themeColor="text1"/>
          <w:szCs w:val="28"/>
        </w:rPr>
        <w:t>».</w:t>
      </w:r>
    </w:p>
    <w:p w14:paraId="7AE69188" w14:textId="77777777" w:rsidR="00D076D9" w:rsidRPr="004C3E23" w:rsidRDefault="00D708D3">
      <w:pPr>
        <w:numPr>
          <w:ilvl w:val="0"/>
          <w:numId w:val="39"/>
        </w:numPr>
        <w:spacing w:line="259" w:lineRule="auto"/>
        <w:rPr>
          <w:color w:val="000000" w:themeColor="text1"/>
        </w:rPr>
      </w:pPr>
      <w:r w:rsidRPr="004C3E23">
        <w:rPr>
          <w:color w:val="000000" w:themeColor="text1"/>
          <w:szCs w:val="28"/>
        </w:rPr>
        <w:t>сотрудникам, указанным во вкладке «</w:t>
      </w:r>
      <w:r w:rsidRPr="004C3E23">
        <w:rPr>
          <w:b/>
          <w:color w:val="000000" w:themeColor="text1"/>
          <w:szCs w:val="28"/>
        </w:rPr>
        <w:t>Инвентаризационные комиссии</w:t>
      </w:r>
      <w:r w:rsidRPr="004C3E23">
        <w:rPr>
          <w:color w:val="000000" w:themeColor="text1"/>
          <w:szCs w:val="28"/>
        </w:rPr>
        <w:t>».</w:t>
      </w:r>
    </w:p>
    <w:p w14:paraId="7A69FF78" w14:textId="77777777" w:rsidR="00D076D9" w:rsidRPr="004C3E23" w:rsidRDefault="00D708D3">
      <w:pPr>
        <w:numPr>
          <w:ilvl w:val="0"/>
          <w:numId w:val="39"/>
        </w:numPr>
        <w:spacing w:after="160" w:line="259" w:lineRule="auto"/>
        <w:rPr>
          <w:color w:val="000000" w:themeColor="text1"/>
        </w:rPr>
      </w:pPr>
      <w:r w:rsidRPr="004C3E23">
        <w:rPr>
          <w:color w:val="000000" w:themeColor="text1"/>
          <w:szCs w:val="28"/>
        </w:rPr>
        <w:t>сотрудникам, указанным во вкладке «</w:t>
      </w:r>
      <w:r w:rsidRPr="004C3E23">
        <w:rPr>
          <w:b/>
          <w:color w:val="000000" w:themeColor="text1"/>
          <w:szCs w:val="28"/>
        </w:rPr>
        <w:t>Лист ознакомления</w:t>
      </w:r>
      <w:r w:rsidRPr="004C3E23">
        <w:rPr>
          <w:color w:val="000000" w:themeColor="text1"/>
          <w:szCs w:val="28"/>
        </w:rPr>
        <w:t>».</w:t>
      </w:r>
    </w:p>
    <w:p w14:paraId="4F7AA28B" w14:textId="77777777" w:rsidR="00D076D9" w:rsidRPr="004C3E23" w:rsidRDefault="00D076D9">
      <w:pPr>
        <w:rPr>
          <w:color w:val="000000" w:themeColor="text1"/>
        </w:rPr>
      </w:pPr>
    </w:p>
    <w:p w14:paraId="2EBA8364"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по сотрудникам, указываемым в вышеперечисленных вкладках должна быть создана запись регистра </w:t>
      </w:r>
      <w:r w:rsidRPr="004C3E23">
        <w:rPr>
          <w:b/>
          <w:color w:val="000000" w:themeColor="text1"/>
          <w:szCs w:val="28"/>
        </w:rPr>
        <w:t>Настройка связи пользователя и сотрудника. При этом элемент справочника Сотрудники, указанный в записи регистра, должен соответствовать элементу справочника Сотрудники, указанному в вышеперечисленных вкладках документа.</w:t>
      </w:r>
    </w:p>
    <w:p w14:paraId="444F6573" w14:textId="77777777" w:rsidR="00D076D9" w:rsidRPr="004C3E23" w:rsidRDefault="00D708D3">
      <w:pPr>
        <w:rPr>
          <w:color w:val="000000" w:themeColor="text1"/>
        </w:rPr>
      </w:pPr>
      <w:r w:rsidRPr="004C3E23">
        <w:rPr>
          <w:b/>
          <w:color w:val="000000" w:themeColor="text1"/>
          <w:szCs w:val="28"/>
        </w:rPr>
        <w:t>В случае отсутствия пользователя для сотрудника, указанного в документе, будет выведено соответствующее предупреждение.</w:t>
      </w:r>
    </w:p>
    <w:p w14:paraId="34F3C99D" w14:textId="77777777" w:rsidR="00D076D9" w:rsidRPr="004C3E23" w:rsidRDefault="00D708D3">
      <w:pPr>
        <w:rPr>
          <w:color w:val="000000" w:themeColor="text1"/>
        </w:rPr>
      </w:pPr>
      <w:r w:rsidRPr="004C3E23">
        <w:rPr>
          <w:color w:val="000000" w:themeColor="text1"/>
          <w:szCs w:val="28"/>
        </w:rPr>
        <w:t xml:space="preserve">Пользователю необходимо открыть документ из задачника и отправить документ на следующий этап при помощи резолюции </w:t>
      </w:r>
      <w:r w:rsidRPr="004C3E23">
        <w:rPr>
          <w:b/>
          <w:color w:val="000000" w:themeColor="text1"/>
          <w:szCs w:val="28"/>
        </w:rPr>
        <w:t>Ознакомлен</w:t>
      </w:r>
      <w:r w:rsidRPr="004C3E23">
        <w:rPr>
          <w:color w:val="000000" w:themeColor="text1"/>
          <w:szCs w:val="28"/>
        </w:rPr>
        <w:t xml:space="preserve">. При этом автоматически установится дата ознакомления на вкладке </w:t>
      </w:r>
      <w:r w:rsidRPr="004C3E23">
        <w:rPr>
          <w:b/>
          <w:color w:val="000000" w:themeColor="text1"/>
          <w:szCs w:val="28"/>
        </w:rPr>
        <w:t>Лист ознакомления.</w:t>
      </w:r>
    </w:p>
    <w:p w14:paraId="078A67E7" w14:textId="77777777" w:rsidR="00D076D9" w:rsidRPr="004C3E23" w:rsidRDefault="00D708D3">
      <w:pPr>
        <w:rPr>
          <w:color w:val="000000" w:themeColor="text1"/>
        </w:rPr>
      </w:pPr>
      <w:r w:rsidRPr="004C3E23">
        <w:rPr>
          <w:color w:val="000000" w:themeColor="text1"/>
          <w:szCs w:val="28"/>
        </w:rPr>
        <w:t xml:space="preserve">Работа с документом завершена. </w:t>
      </w:r>
    </w:p>
    <w:p w14:paraId="63C0B08E" w14:textId="77777777" w:rsidR="00D076D9" w:rsidRPr="004C3E23" w:rsidRDefault="00D708D3" w:rsidP="00925142">
      <w:pPr>
        <w:keepNext/>
        <w:ind w:firstLine="0"/>
        <w:jc w:val="center"/>
        <w:rPr>
          <w:noProof/>
        </w:rPr>
      </w:pPr>
      <w:r w:rsidRPr="004C3E23">
        <w:rPr>
          <w:noProof/>
        </w:rPr>
        <w:lastRenderedPageBreak/>
        <mc:AlternateContent>
          <mc:Choice Requires="wps">
            <w:drawing>
              <wp:inline distT="0" distB="0" distL="0" distR="0" wp14:anchorId="2DB50EDC" wp14:editId="1607ECA2">
                <wp:extent cx="5940425" cy="3087370"/>
                <wp:effectExtent l="0" t="0" r="0" b="0"/>
                <wp:docPr id="872" name="Врезка483"/>
                <wp:cNvGraphicFramePr/>
                <a:graphic xmlns:a="http://schemas.openxmlformats.org/drawingml/2006/main">
                  <a:graphicData uri="http://schemas.microsoft.com/office/word/2010/wordprocessingShape">
                    <wps:wsp>
                      <wps:cNvSpPr/>
                      <wps:spPr bwMode="auto">
                        <a:xfrm>
                          <a:off x="0" y="0"/>
                          <a:ext cx="5940360" cy="3087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81A55C6" w14:textId="77777777" w:rsidR="00BD1EBB" w:rsidRDefault="00BD1EBB">
                            <w:pPr>
                              <w:pStyle w:val="aff2"/>
                            </w:pPr>
                            <w:r>
                              <w:rPr>
                                <w:noProof/>
                              </w:rPr>
                              <w:drawing>
                                <wp:inline distT="0" distB="0" distL="0" distR="0" wp14:anchorId="4DA72B98" wp14:editId="21403FFC">
                                  <wp:extent cx="5940425" cy="2714625"/>
                                  <wp:effectExtent l="0" t="0" r="0" b="0"/>
                                  <wp:docPr id="1363"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image143.png"/>
                                          <pic:cNvPicPr>
                                            <a:picLocks noChangeAspect="1"/>
                                          </pic:cNvPicPr>
                                        </pic:nvPicPr>
                                        <pic:blipFill>
                                          <a:blip r:embed="rId467"/>
                                          <a:stretch/>
                                        </pic:blipFill>
                                        <pic:spPr bwMode="auto">
                                          <a:xfrm>
                                            <a:off x="0" y="0"/>
                                            <a:ext cx="5940425" cy="27146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DB50EDC" id="Врезка483" o:spid="_x0000_s1178" style="width:467.75pt;height:24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" stroked="f" strokeweight="0">
                <v:textbox inset="0,0,0,0">
                  <w:txbxContent>
                    <w:p w14:paraId="681A55C6" w14:textId="77777777" w:rsidR="00BD1EBB" w:rsidRDefault="00BD1EBB">
                      <w:pPr>
                        <w:pStyle w:val="aff2"/>
                      </w:pPr>
                      <w:r>
                        <w:rPr>
                          <w:noProof/>
                        </w:rPr>
                        <w:drawing>
                          <wp:inline distT="0" distB="0" distL="0" distR="0" wp14:anchorId="4DA72B98" wp14:editId="21403FFC">
                            <wp:extent cx="5940425" cy="2714625"/>
                            <wp:effectExtent l="0" t="0" r="0" b="0"/>
                            <wp:docPr id="1363"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image143.png"/>
                                    <pic:cNvPicPr>
                                      <a:picLocks noChangeAspect="1"/>
                                    </pic:cNvPicPr>
                                  </pic:nvPicPr>
                                  <pic:blipFill>
                                    <a:blip r:embed="rId467"/>
                                    <a:stretch/>
                                  </pic:blipFill>
                                  <pic:spPr bwMode="auto">
                                    <a:xfrm>
                                      <a:off x="0" y="0"/>
                                      <a:ext cx="5940425" cy="2714625"/>
                                    </a:xfrm>
                                    <a:prstGeom prst="rect">
                                      <a:avLst/>
                                    </a:prstGeom>
                                  </pic:spPr>
                                </pic:pic>
                              </a:graphicData>
                            </a:graphic>
                          </wp:inline>
                        </w:drawing>
                      </w:r>
                      <w:r>
                        <w:t xml:space="preserve"> </w:t>
                      </w:r>
                    </w:p>
                  </w:txbxContent>
                </v:textbox>
                <w10:anchorlock/>
              </v:rect>
            </w:pict>
          </mc:Fallback>
        </mc:AlternateContent>
      </w:r>
    </w:p>
    <w:p w14:paraId="724214CB" w14:textId="1C51AFD6" w:rsidR="00D076D9" w:rsidRPr="004C3E23" w:rsidRDefault="00483B84" w:rsidP="00797129">
      <w:pPr>
        <w:pStyle w:val="afffffff6"/>
      </w:pPr>
      <w:bookmarkStart w:id="783" w:name="_Toc21282427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655</w:t>
      </w:r>
      <w:bookmarkEnd w:id="783"/>
      <w:r w:rsidR="00D708D3" w:rsidRPr="004C3E23">
        <w:fldChar w:fldCharType="end"/>
      </w:r>
    </w:p>
    <w:p w14:paraId="6C24AE73" w14:textId="77777777" w:rsidR="00D076D9" w:rsidRPr="004C3E23" w:rsidRDefault="00D076D9">
      <w:pPr>
        <w:jc w:val="center"/>
        <w:rPr>
          <w:color w:val="000000" w:themeColor="text1"/>
        </w:rPr>
      </w:pPr>
    </w:p>
    <w:p w14:paraId="5645519C" w14:textId="77777777" w:rsidR="00D076D9" w:rsidRPr="004C3E23" w:rsidRDefault="00D708D3">
      <w:pPr>
        <w:tabs>
          <w:tab w:val="left" w:pos="1080"/>
        </w:tabs>
        <w:rPr>
          <w:color w:val="000000" w:themeColor="text1"/>
        </w:rPr>
      </w:pPr>
      <w:r w:rsidRPr="004C3E23">
        <w:rPr>
          <w:color w:val="000000" w:themeColor="text1"/>
          <w:szCs w:val="28"/>
        </w:rPr>
        <w:t xml:space="preserve">По кнопке Печать доступно формирование печатных форм: </w:t>
      </w:r>
    </w:p>
    <w:p w14:paraId="3C58B3CD" w14:textId="77777777" w:rsidR="00D076D9" w:rsidRPr="004C3E23" w:rsidRDefault="00D708D3">
      <w:pPr>
        <w:tabs>
          <w:tab w:val="left" w:pos="1080"/>
        </w:tabs>
        <w:rPr>
          <w:color w:val="000000" w:themeColor="text1"/>
        </w:rPr>
      </w:pPr>
      <w:r w:rsidRPr="004C3E23">
        <w:rPr>
          <w:color w:val="000000" w:themeColor="text1"/>
          <w:szCs w:val="28"/>
        </w:rPr>
        <w:t>- Изменение решения о проведении инвентаризации ф. 0510447</w:t>
      </w:r>
    </w:p>
    <w:p w14:paraId="31F6890E" w14:textId="77777777" w:rsidR="00D076D9" w:rsidRPr="004C3E23" w:rsidRDefault="00D708D3">
      <w:pPr>
        <w:tabs>
          <w:tab w:val="left" w:pos="1080"/>
        </w:tabs>
        <w:rPr>
          <w:color w:val="000000" w:themeColor="text1"/>
        </w:rPr>
      </w:pPr>
      <w:r w:rsidRPr="004C3E23">
        <w:rPr>
          <w:color w:val="000000" w:themeColor="text1"/>
          <w:szCs w:val="28"/>
        </w:rPr>
        <w:t>- Лист согласования</w:t>
      </w:r>
    </w:p>
    <w:p w14:paraId="59F49FCC" w14:textId="77777777" w:rsidR="00D076D9" w:rsidRPr="004C3E23" w:rsidRDefault="00D708D3">
      <w:pPr>
        <w:tabs>
          <w:tab w:val="left" w:pos="1080"/>
        </w:tabs>
        <w:rPr>
          <w:color w:val="000000" w:themeColor="text1"/>
        </w:rPr>
      </w:pPr>
      <w:r w:rsidRPr="004C3E23">
        <w:rPr>
          <w:color w:val="000000" w:themeColor="text1"/>
          <w:szCs w:val="28"/>
        </w:rPr>
        <w:t>- Лист ознакомления</w:t>
      </w:r>
    </w:p>
    <w:p w14:paraId="18A33A6A" w14:textId="77777777" w:rsidR="00D076D9" w:rsidRPr="004C3E23" w:rsidRDefault="00D076D9">
      <w:pPr>
        <w:tabs>
          <w:tab w:val="left" w:pos="1080"/>
        </w:tabs>
        <w:rPr>
          <w:color w:val="000000" w:themeColor="text1"/>
          <w:szCs w:val="28"/>
        </w:rPr>
      </w:pPr>
    </w:p>
    <w:p w14:paraId="4904BE29" w14:textId="77777777" w:rsidR="00D076D9" w:rsidRPr="004C3E23" w:rsidRDefault="00D708D3">
      <w:pPr>
        <w:tabs>
          <w:tab w:val="left" w:pos="1080"/>
        </w:tabs>
        <w:rPr>
          <w:color w:val="000000" w:themeColor="text1"/>
        </w:rPr>
      </w:pPr>
      <w:r w:rsidRPr="004C3E23">
        <w:rPr>
          <w:color w:val="000000" w:themeColor="text1"/>
        </w:rPr>
        <w:br w:type="page" w:clear="all"/>
      </w:r>
    </w:p>
    <w:p w14:paraId="560019F0" w14:textId="77777777" w:rsidR="00D076D9" w:rsidRPr="004C3E23" w:rsidRDefault="00D708D3">
      <w:pPr>
        <w:pStyle w:val="14"/>
        <w:keepLines/>
        <w:pageBreakBefore w:val="0"/>
        <w:numPr>
          <w:ilvl w:val="1"/>
          <w:numId w:val="45"/>
        </w:numPr>
        <w:spacing w:before="480" w:after="360" w:line="259" w:lineRule="auto"/>
        <w:rPr>
          <w:color w:val="000000" w:themeColor="text1"/>
        </w:rPr>
      </w:pPr>
      <w:bookmarkStart w:id="784" w:name="_2xcytpi"/>
      <w:bookmarkStart w:id="785" w:name="_Toc146552258"/>
      <w:bookmarkStart w:id="786" w:name="_Toc143526872"/>
      <w:bookmarkStart w:id="787" w:name="_Toc147934153"/>
      <w:bookmarkStart w:id="788" w:name="_Toc148966689"/>
      <w:bookmarkStart w:id="789" w:name="_Toc182574343"/>
      <w:bookmarkStart w:id="790" w:name="_Toc212823557"/>
      <w:bookmarkEnd w:id="784"/>
      <w:r w:rsidRPr="004C3E23">
        <w:rPr>
          <w:color w:val="000000" w:themeColor="text1"/>
        </w:rPr>
        <w:lastRenderedPageBreak/>
        <w:t>Решение о прекращении признания активом объекта нефинансового актива (ф. 0510440)</w:t>
      </w:r>
      <w:bookmarkEnd w:id="785"/>
      <w:bookmarkEnd w:id="786"/>
      <w:bookmarkEnd w:id="787"/>
      <w:bookmarkEnd w:id="788"/>
      <w:bookmarkEnd w:id="789"/>
      <w:bookmarkEnd w:id="790"/>
    </w:p>
    <w:p w14:paraId="5CEFED5E" w14:textId="77777777" w:rsidR="00D076D9" w:rsidRPr="004C3E23" w:rsidRDefault="00D708D3">
      <w:pPr>
        <w:rPr>
          <w:color w:val="000000" w:themeColor="text1"/>
        </w:rPr>
      </w:pPr>
      <w:r w:rsidRPr="004C3E23">
        <w:rPr>
          <w:b/>
          <w:color w:val="000000" w:themeColor="text1"/>
          <w:szCs w:val="28"/>
        </w:rPr>
        <w:t xml:space="preserve">Документ </w:t>
      </w:r>
      <w:r w:rsidRPr="004C3E23">
        <w:rPr>
          <w:color w:val="000000" w:themeColor="text1"/>
          <w:szCs w:val="28"/>
        </w:rPr>
        <w:t>применяется для оформления решения о прекращении признания активами имущества (в том числе основных средств, нематериальных активов, непроизведенных активов, материальных запасов). Решение принимает по результатам инвентаризации комиссия по поступлению и выбытию НФА либо инвентаризационная комиссия в отношении соответствующего ответственного лица и места хранения. Форму составляет ответственный исполнитель из состава комиссии по поступлению и выбытию НФА.</w:t>
      </w:r>
    </w:p>
    <w:p w14:paraId="7B721F8A" w14:textId="77777777" w:rsidR="00D076D9" w:rsidRPr="004C3E23" w:rsidRDefault="00D708D3">
      <w:pPr>
        <w:pStyle w:val="20"/>
        <w:keepLines/>
        <w:numPr>
          <w:ilvl w:val="2"/>
          <w:numId w:val="45"/>
        </w:numPr>
        <w:spacing w:before="0" w:after="0" w:line="259" w:lineRule="auto"/>
        <w:rPr>
          <w:color w:val="000000" w:themeColor="text1"/>
        </w:rPr>
      </w:pPr>
      <w:bookmarkStart w:id="791" w:name="_1ci93xb"/>
      <w:bookmarkStart w:id="792" w:name="_Toc148966690"/>
      <w:bookmarkStart w:id="793" w:name="_Toc182574344"/>
      <w:bookmarkStart w:id="794" w:name="_Toc212823558"/>
      <w:bookmarkEnd w:id="791"/>
      <w:r w:rsidRPr="004C3E23">
        <w:rPr>
          <w:color w:val="000000" w:themeColor="text1"/>
        </w:rPr>
        <w:lastRenderedPageBreak/>
        <w:t>Бизнес-процесс р</w:t>
      </w:r>
      <w:bookmarkStart w:id="795" w:name="_Toc146552259"/>
      <w:bookmarkStart w:id="796" w:name="_Toc143526873"/>
      <w:bookmarkStart w:id="797" w:name="_Toc147934154"/>
      <w:r w:rsidRPr="004C3E23">
        <w:rPr>
          <w:color w:val="000000" w:themeColor="text1"/>
        </w:rPr>
        <w:t>ешения о прекращении признания активом объекта нефинансового актива по ОС, НМА, НПА</w:t>
      </w:r>
      <w:bookmarkEnd w:id="792"/>
      <w:bookmarkEnd w:id="793"/>
      <w:bookmarkEnd w:id="794"/>
      <w:bookmarkEnd w:id="795"/>
      <w:bookmarkEnd w:id="796"/>
      <w:bookmarkEnd w:id="797"/>
    </w:p>
    <w:p w14:paraId="6430DCA7" w14:textId="77777777" w:rsidR="00D076D9" w:rsidRPr="004C3E23" w:rsidRDefault="00D708D3" w:rsidP="00925142">
      <w:pPr>
        <w:keepNext/>
        <w:ind w:firstLine="0"/>
        <w:jc w:val="center"/>
        <w:rPr>
          <w:noProof/>
        </w:rPr>
      </w:pPr>
      <w:r w:rsidRPr="004C3E23">
        <w:rPr>
          <w:noProof/>
        </w:rPr>
        <w:drawing>
          <wp:inline distT="0" distB="0" distL="0" distR="0" wp14:anchorId="490DCD1B" wp14:editId="31825EE0">
            <wp:extent cx="3622571" cy="7553739"/>
            <wp:effectExtent l="0" t="0" r="0" b="0"/>
            <wp:docPr id="874"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40.png"/>
                    <pic:cNvPicPr>
                      <a:picLocks noChangeAspect="1"/>
                    </pic:cNvPicPr>
                  </pic:nvPicPr>
                  <pic:blipFill>
                    <a:blip r:embed="rId468"/>
                    <a:stretch/>
                  </pic:blipFill>
                  <pic:spPr bwMode="auto">
                    <a:xfrm>
                      <a:off x="0" y="0"/>
                      <a:ext cx="3626185" cy="7561275"/>
                    </a:xfrm>
                    <a:prstGeom prst="rect">
                      <a:avLst/>
                    </a:prstGeom>
                  </pic:spPr>
                </pic:pic>
              </a:graphicData>
            </a:graphic>
          </wp:inline>
        </w:drawing>
      </w:r>
    </w:p>
    <w:p w14:paraId="418DE5AF" w14:textId="061E262C" w:rsidR="00D076D9" w:rsidRPr="004C3E23" w:rsidRDefault="00ED3B53" w:rsidP="00797129">
      <w:pPr>
        <w:pStyle w:val="afffffff6"/>
      </w:pPr>
      <w:bookmarkStart w:id="798" w:name="_Toc21282428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656</w:t>
      </w:r>
      <w:bookmarkEnd w:id="798"/>
      <w:r w:rsidR="00EC4368" w:rsidRPr="004C3E23">
        <w:rPr>
          <w:noProof/>
        </w:rPr>
        <w:fldChar w:fldCharType="end"/>
      </w:r>
    </w:p>
    <w:p w14:paraId="7BB13D71" w14:textId="06247EDF"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00A11E86" w:rsidRPr="00DA6E52">
        <w:rPr>
          <w:b/>
          <w:color w:val="000000" w:themeColor="text1"/>
          <w:szCs w:val="28"/>
        </w:rPr>
        <w:t>Выбытие</w:t>
      </w:r>
    </w:p>
    <w:p w14:paraId="598F1435" w14:textId="11CC68FE" w:rsidR="00D076D9" w:rsidRPr="004C3E23" w:rsidRDefault="00A11E86" w:rsidP="00925142">
      <w:pPr>
        <w:keepNext/>
        <w:ind w:firstLine="0"/>
        <w:jc w:val="center"/>
        <w:rPr>
          <w:noProof/>
        </w:rPr>
      </w:pPr>
      <w:r w:rsidRPr="004C3E23">
        <w:rPr>
          <w:noProof/>
        </w:rPr>
        <w:lastRenderedPageBreak/>
        <w:drawing>
          <wp:inline distT="0" distB="0" distL="0" distR="0" wp14:anchorId="1025C242" wp14:editId="779325B6">
            <wp:extent cx="6029960" cy="2705360"/>
            <wp:effectExtent l="0" t="0" r="889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stretch>
                      <a:fillRect/>
                    </a:stretch>
                  </pic:blipFill>
                  <pic:spPr>
                    <a:xfrm>
                      <a:off x="0" y="0"/>
                      <a:ext cx="6029960" cy="2705360"/>
                    </a:xfrm>
                    <a:prstGeom prst="rect">
                      <a:avLst/>
                    </a:prstGeom>
                  </pic:spPr>
                </pic:pic>
              </a:graphicData>
            </a:graphic>
          </wp:inline>
        </w:drawing>
      </w:r>
    </w:p>
    <w:p w14:paraId="61070E58" w14:textId="1670833D" w:rsidR="00D076D9" w:rsidRPr="004C3E23" w:rsidRDefault="00483B84" w:rsidP="00797129">
      <w:pPr>
        <w:pStyle w:val="afffffff6"/>
      </w:pPr>
      <w:bookmarkStart w:id="799" w:name="_Toc212824281"/>
      <w:r w:rsidRPr="00DA6E52">
        <w:t xml:space="preserve">Рисунок </w:t>
      </w:r>
      <w:r w:rsidR="00D708D3" w:rsidRPr="00DA6E52">
        <w:fldChar w:fldCharType="begin"/>
      </w:r>
      <w:r w:rsidR="00D708D3" w:rsidRPr="00DA6E52">
        <w:instrText xml:space="preserve">SEQ Рисунок \* ARABIC </w:instrText>
      </w:r>
      <w:r w:rsidR="00D708D3" w:rsidRPr="00DA6E52">
        <w:fldChar w:fldCharType="separate"/>
      </w:r>
      <w:r w:rsidR="00BD1EBB">
        <w:rPr>
          <w:noProof/>
        </w:rPr>
        <w:t>657</w:t>
      </w:r>
      <w:bookmarkEnd w:id="799"/>
      <w:r w:rsidR="00D708D3" w:rsidRPr="00DA6E52">
        <w:fldChar w:fldCharType="end"/>
      </w:r>
    </w:p>
    <w:p w14:paraId="66BE1EAF" w14:textId="77777777" w:rsidR="00D076D9" w:rsidRPr="004C3E23" w:rsidRDefault="00D076D9">
      <w:pPr>
        <w:rPr>
          <w:color w:val="000000" w:themeColor="text1"/>
        </w:rPr>
      </w:pPr>
    </w:p>
    <w:p w14:paraId="26ABFBD0" w14:textId="77777777" w:rsidR="00D076D9" w:rsidRPr="004C3E23" w:rsidRDefault="00D076D9">
      <w:pPr>
        <w:jc w:val="center"/>
        <w:rPr>
          <w:color w:val="000000" w:themeColor="text1"/>
          <w:szCs w:val="28"/>
        </w:rPr>
      </w:pPr>
    </w:p>
    <w:p w14:paraId="2EE8250B"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1AE1DF9B" w14:textId="77777777"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14:paraId="664BF128"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0A6F800C"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72901124" w14:textId="77777777" w:rsidR="00D076D9" w:rsidRPr="004C3E23" w:rsidRDefault="00D708D3">
      <w:pPr>
        <w:numPr>
          <w:ilvl w:val="0"/>
          <w:numId w:val="35"/>
        </w:numPr>
        <w:ind w:left="0" w:firstLine="709"/>
        <w:rPr>
          <w:color w:val="000000" w:themeColor="text1"/>
        </w:rPr>
      </w:pPr>
      <w:r w:rsidRPr="004C3E23">
        <w:rPr>
          <w:b/>
          <w:color w:val="000000" w:themeColor="text1"/>
          <w:szCs w:val="28"/>
        </w:rPr>
        <w:t>Формирование</w:t>
      </w:r>
      <w:r w:rsidRPr="004C3E23">
        <w:rPr>
          <w:color w:val="000000" w:themeColor="text1"/>
          <w:szCs w:val="28"/>
        </w:rPr>
        <w:t xml:space="preserve"> – значение принимает – по Инвентарным объектам;</w:t>
      </w:r>
    </w:p>
    <w:p w14:paraId="1BEE888B" w14:textId="77777777" w:rsidR="00D076D9" w:rsidRPr="004C3E23" w:rsidRDefault="00D708D3">
      <w:pPr>
        <w:numPr>
          <w:ilvl w:val="0"/>
          <w:numId w:val="35"/>
        </w:numPr>
        <w:spacing w:after="160"/>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28F8F6B8" w14:textId="77777777" w:rsidR="00D076D9" w:rsidRPr="004C3E23" w:rsidRDefault="00D708D3">
      <w:pPr>
        <w:rPr>
          <w:color w:val="000000" w:themeColor="text1"/>
        </w:rPr>
      </w:pPr>
      <w:r w:rsidRPr="004C3E23">
        <w:rPr>
          <w:color w:val="000000" w:themeColor="text1"/>
          <w:szCs w:val="28"/>
        </w:rPr>
        <w:t xml:space="preserve">Документ содержит вкладки: </w:t>
      </w:r>
    </w:p>
    <w:p w14:paraId="721DA97D" w14:textId="77777777" w:rsidR="00D076D9" w:rsidRPr="004C3E23" w:rsidRDefault="00D708D3">
      <w:pPr>
        <w:rPr>
          <w:color w:val="000000" w:themeColor="text1"/>
        </w:rPr>
      </w:pPr>
      <w:r w:rsidRPr="004C3E23">
        <w:rPr>
          <w:color w:val="000000" w:themeColor="text1"/>
          <w:szCs w:val="28"/>
        </w:rPr>
        <w:t xml:space="preserve">- </w:t>
      </w:r>
      <w:r w:rsidRPr="004C3E23">
        <w:rPr>
          <w:i/>
          <w:color w:val="000000" w:themeColor="text1"/>
          <w:szCs w:val="28"/>
        </w:rPr>
        <w:t>Основание;</w:t>
      </w:r>
    </w:p>
    <w:p w14:paraId="76FC0689" w14:textId="77777777" w:rsidR="00D076D9" w:rsidRPr="004C3E23" w:rsidRDefault="00D708D3">
      <w:pPr>
        <w:rPr>
          <w:color w:val="000000" w:themeColor="text1"/>
        </w:rPr>
      </w:pPr>
      <w:r w:rsidRPr="004C3E23">
        <w:rPr>
          <w:i/>
          <w:color w:val="000000" w:themeColor="text1"/>
          <w:szCs w:val="28"/>
        </w:rPr>
        <w:t>- Основные средства;</w:t>
      </w:r>
    </w:p>
    <w:p w14:paraId="3D93A5CA" w14:textId="77777777" w:rsidR="00D076D9" w:rsidRPr="004C3E23" w:rsidRDefault="00D708D3">
      <w:pPr>
        <w:rPr>
          <w:color w:val="000000" w:themeColor="text1"/>
        </w:rPr>
      </w:pPr>
      <w:r w:rsidRPr="004C3E23">
        <w:rPr>
          <w:i/>
          <w:color w:val="000000" w:themeColor="text1"/>
          <w:szCs w:val="28"/>
        </w:rPr>
        <w:t>- Драгоценные материалы;</w:t>
      </w:r>
    </w:p>
    <w:p w14:paraId="644BFF23" w14:textId="77777777" w:rsidR="00D076D9" w:rsidRPr="004C3E23" w:rsidRDefault="00D708D3">
      <w:pPr>
        <w:rPr>
          <w:color w:val="000000" w:themeColor="text1"/>
        </w:rPr>
      </w:pPr>
      <w:r w:rsidRPr="004C3E23">
        <w:rPr>
          <w:i/>
          <w:color w:val="000000" w:themeColor="text1"/>
          <w:szCs w:val="28"/>
        </w:rPr>
        <w:t>- Комиссия;</w:t>
      </w:r>
    </w:p>
    <w:p w14:paraId="5287C9DD" w14:textId="77777777" w:rsidR="00D076D9" w:rsidRPr="004C3E23" w:rsidRDefault="00D708D3">
      <w:pPr>
        <w:rPr>
          <w:color w:val="000000" w:themeColor="text1"/>
        </w:rPr>
      </w:pPr>
      <w:r w:rsidRPr="004C3E23">
        <w:rPr>
          <w:i/>
          <w:color w:val="000000" w:themeColor="text1"/>
          <w:szCs w:val="28"/>
        </w:rPr>
        <w:t>- Бухгалтерская операция.</w:t>
      </w:r>
    </w:p>
    <w:p w14:paraId="3E580F8F" w14:textId="77777777" w:rsidR="00D076D9" w:rsidRPr="004C3E23" w:rsidRDefault="00D708D3">
      <w:pPr>
        <w:rPr>
          <w:color w:val="000000" w:themeColor="text1"/>
        </w:rPr>
      </w:pPr>
      <w:r w:rsidRPr="004C3E23">
        <w:rPr>
          <w:color w:val="000000" w:themeColor="text1"/>
          <w:szCs w:val="28"/>
        </w:rPr>
        <w:t xml:space="preserve">Вкладки заполняются поочерёдно. </w:t>
      </w:r>
    </w:p>
    <w:p w14:paraId="5359A67B" w14:textId="77777777" w:rsidR="00D076D9" w:rsidRPr="004C3E23" w:rsidRDefault="00D708D3">
      <w:pPr>
        <w:rPr>
          <w:color w:val="000000" w:themeColor="text1"/>
        </w:rPr>
      </w:pPr>
      <w:r w:rsidRPr="004C3E23">
        <w:rPr>
          <w:b/>
          <w:color w:val="000000" w:themeColor="text1"/>
          <w:szCs w:val="28"/>
        </w:rPr>
        <w:t xml:space="preserve">Заполнение вкладки Основание. </w:t>
      </w:r>
    </w:p>
    <w:p w14:paraId="3154AC1A"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Основание</w:t>
      </w:r>
      <w:r w:rsidRPr="004C3E23">
        <w:rPr>
          <w:color w:val="000000" w:themeColor="text1"/>
          <w:szCs w:val="28"/>
        </w:rPr>
        <w:t xml:space="preserve"> по кнопке </w:t>
      </w:r>
      <w:r w:rsidRPr="004C3E23">
        <w:rPr>
          <w:b/>
          <w:color w:val="000000" w:themeColor="text1"/>
          <w:szCs w:val="28"/>
        </w:rPr>
        <w:t>Добавить</w:t>
      </w:r>
      <w:r w:rsidRPr="004C3E23">
        <w:rPr>
          <w:color w:val="000000" w:themeColor="text1"/>
          <w:szCs w:val="28"/>
        </w:rPr>
        <w:t xml:space="preserve"> добавляем новую строку. </w:t>
      </w:r>
    </w:p>
    <w:p w14:paraId="185B3F1C" w14:textId="77777777" w:rsidR="00D076D9" w:rsidRPr="004C3E23" w:rsidRDefault="00D708D3">
      <w:pPr>
        <w:rPr>
          <w:color w:val="000000" w:themeColor="text1"/>
        </w:rPr>
      </w:pPr>
      <w:r w:rsidRPr="004C3E23">
        <w:rPr>
          <w:color w:val="000000" w:themeColor="text1"/>
          <w:szCs w:val="28"/>
        </w:rPr>
        <w:t xml:space="preserve">В строке в поле </w:t>
      </w:r>
      <w:r w:rsidRPr="004C3E23">
        <w:rPr>
          <w:b/>
          <w:color w:val="000000" w:themeColor="text1"/>
          <w:szCs w:val="28"/>
        </w:rPr>
        <w:t>Документ инвентаризации</w:t>
      </w:r>
      <w:r w:rsidRPr="004C3E23">
        <w:rPr>
          <w:color w:val="000000" w:themeColor="text1"/>
          <w:szCs w:val="28"/>
        </w:rPr>
        <w:t xml:space="preserve"> выбираем требуемый документ типа Инвентаризационная опись по объектам НФА ф. 0504087.</w:t>
      </w:r>
    </w:p>
    <w:p w14:paraId="7F90CA98" w14:textId="77777777" w:rsidR="00D076D9" w:rsidRPr="004C3E23" w:rsidRDefault="00D708D3" w:rsidP="00925142">
      <w:pPr>
        <w:keepNext/>
        <w:ind w:firstLine="0"/>
        <w:jc w:val="center"/>
        <w:rPr>
          <w:noProof/>
        </w:rPr>
      </w:pPr>
      <w:r w:rsidRPr="004C3E23">
        <w:rPr>
          <w:noProof/>
        </w:rPr>
        <w:lastRenderedPageBreak/>
        <mc:AlternateContent>
          <mc:Choice Requires="wps">
            <w:drawing>
              <wp:inline distT="0" distB="0" distL="0" distR="0" wp14:anchorId="7C61B572" wp14:editId="4B7AE454">
                <wp:extent cx="6027420" cy="2647950"/>
                <wp:effectExtent l="0" t="0" r="0" b="0"/>
                <wp:docPr id="877" name="Врезка486"/>
                <wp:cNvGraphicFramePr/>
                <a:graphic xmlns:a="http://schemas.openxmlformats.org/drawingml/2006/main">
                  <a:graphicData uri="http://schemas.microsoft.com/office/word/2010/wordprocessingShape">
                    <wps:wsp>
                      <wps:cNvSpPr/>
                      <wps:spPr bwMode="auto">
                        <a:xfrm>
                          <a:off x="0" y="0"/>
                          <a:ext cx="6027480" cy="2647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0D2768D" w14:textId="77777777" w:rsidR="00BD1EBB" w:rsidRDefault="00BD1EBB">
                            <w:pPr>
                              <w:pStyle w:val="aff2"/>
                            </w:pPr>
                            <w:r>
                              <w:rPr>
                                <w:noProof/>
                              </w:rPr>
                              <w:drawing>
                                <wp:inline distT="0" distB="0" distL="0" distR="0" wp14:anchorId="2B8AE3B1" wp14:editId="0A4DCC94">
                                  <wp:extent cx="6027420" cy="2275205"/>
                                  <wp:effectExtent l="0" t="0" r="0" b="0"/>
                                  <wp:docPr id="1365" name="image181.png" descr="C:\Users\Керя\YandexDisk-simk@progtech24.ru\Скриншоты\2023-04-07_14-1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image181.png" descr="C:\Users\Керя\YandexDisk-simk@progtech24.ru\Скриншоты\2023-04-07_14-10-38.png"/>
                                          <pic:cNvPicPr>
                                            <a:picLocks noChangeAspect="1"/>
                                          </pic:cNvPicPr>
                                        </pic:nvPicPr>
                                        <pic:blipFill>
                                          <a:blip r:embed="rId470"/>
                                          <a:stretch/>
                                        </pic:blipFill>
                                        <pic:spPr bwMode="auto">
                                          <a:xfrm>
                                            <a:off x="0" y="0"/>
                                            <a:ext cx="6027420" cy="22752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C61B572" id="Врезка486" o:spid="_x0000_s1179" style="width:474.6pt;height: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" stroked="f" strokeweight="0">
                <v:textbox inset="0,0,0,0">
                  <w:txbxContent>
                    <w:p w14:paraId="70D2768D" w14:textId="77777777" w:rsidR="00BD1EBB" w:rsidRDefault="00BD1EBB">
                      <w:pPr>
                        <w:pStyle w:val="aff2"/>
                      </w:pPr>
                      <w:r>
                        <w:rPr>
                          <w:noProof/>
                        </w:rPr>
                        <w:drawing>
                          <wp:inline distT="0" distB="0" distL="0" distR="0" wp14:anchorId="2B8AE3B1" wp14:editId="0A4DCC94">
                            <wp:extent cx="6027420" cy="2275205"/>
                            <wp:effectExtent l="0" t="0" r="0" b="0"/>
                            <wp:docPr id="1365" name="image181.png" descr="C:\Users\Керя\YandexDisk-simk@progtech24.ru\Скриншоты\2023-04-07_14-1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image181.png" descr="C:\Users\Керя\YandexDisk-simk@progtech24.ru\Скриншоты\2023-04-07_14-10-38.png"/>
                                    <pic:cNvPicPr>
                                      <a:picLocks noChangeAspect="1"/>
                                    </pic:cNvPicPr>
                                  </pic:nvPicPr>
                                  <pic:blipFill>
                                    <a:blip r:embed="rId470"/>
                                    <a:stretch/>
                                  </pic:blipFill>
                                  <pic:spPr bwMode="auto">
                                    <a:xfrm>
                                      <a:off x="0" y="0"/>
                                      <a:ext cx="6027420" cy="2275205"/>
                                    </a:xfrm>
                                    <a:prstGeom prst="rect">
                                      <a:avLst/>
                                    </a:prstGeom>
                                  </pic:spPr>
                                </pic:pic>
                              </a:graphicData>
                            </a:graphic>
                          </wp:inline>
                        </w:drawing>
                      </w:r>
                      <w:r>
                        <w:t xml:space="preserve"> </w:t>
                      </w:r>
                    </w:p>
                  </w:txbxContent>
                </v:textbox>
                <w10:anchorlock/>
              </v:rect>
            </w:pict>
          </mc:Fallback>
        </mc:AlternateContent>
      </w:r>
    </w:p>
    <w:p w14:paraId="70B9169D" w14:textId="56337C99" w:rsidR="00D076D9" w:rsidRPr="004C3E23" w:rsidRDefault="00483B84" w:rsidP="00797129">
      <w:pPr>
        <w:pStyle w:val="afffffff6"/>
      </w:pPr>
      <w:bookmarkStart w:id="800" w:name="_Toc21282428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658</w:t>
      </w:r>
      <w:bookmarkEnd w:id="800"/>
      <w:r w:rsidR="00D708D3" w:rsidRPr="004C3E23">
        <w:fldChar w:fldCharType="end"/>
      </w:r>
    </w:p>
    <w:p w14:paraId="07A5665F" w14:textId="77777777" w:rsidR="00D076D9" w:rsidRPr="004C3E23" w:rsidRDefault="00D076D9">
      <w:pPr>
        <w:jc w:val="center"/>
        <w:rPr>
          <w:color w:val="000000" w:themeColor="text1"/>
          <w:szCs w:val="28"/>
        </w:rPr>
      </w:pPr>
    </w:p>
    <w:p w14:paraId="6F54FC30"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4496458E" wp14:editId="53F726A9">
                <wp:extent cx="6020435" cy="2077085"/>
                <wp:effectExtent l="0" t="0" r="0" b="0"/>
                <wp:docPr id="879" name="Врезка487"/>
                <wp:cNvGraphicFramePr/>
                <a:graphic xmlns:a="http://schemas.openxmlformats.org/drawingml/2006/main">
                  <a:graphicData uri="http://schemas.microsoft.com/office/word/2010/wordprocessingShape">
                    <wps:wsp>
                      <wps:cNvSpPr/>
                      <wps:spPr bwMode="auto">
                        <a:xfrm>
                          <a:off x="0" y="0"/>
                          <a:ext cx="6020280" cy="2077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747500A" w14:textId="77777777" w:rsidR="00BD1EBB" w:rsidRDefault="00BD1EBB">
                            <w:pPr>
                              <w:pStyle w:val="aff2"/>
                            </w:pPr>
                            <w:r>
                              <w:rPr>
                                <w:noProof/>
                              </w:rPr>
                              <w:drawing>
                                <wp:inline distT="0" distB="0" distL="0" distR="0" wp14:anchorId="65AE03FC" wp14:editId="5FDBB98E">
                                  <wp:extent cx="6020435" cy="1704340"/>
                                  <wp:effectExtent l="0" t="0" r="0" b="0"/>
                                  <wp:docPr id="1367" name="image174.png" descr="C:\Users\Керя\YandexDisk-simk@progtech24.ru\Скриншоты\2023-04-07_14-1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 name="image174.png" descr="C:\Users\Керя\YandexDisk-simk@progtech24.ru\Скриншоты\2023-04-07_14-12-08.png"/>
                                          <pic:cNvPicPr>
                                            <a:picLocks noChangeAspect="1"/>
                                          </pic:cNvPicPr>
                                        </pic:nvPicPr>
                                        <pic:blipFill>
                                          <a:blip r:embed="rId471"/>
                                          <a:stretch/>
                                        </pic:blipFill>
                                        <pic:spPr bwMode="auto">
                                          <a:xfrm>
                                            <a:off x="0" y="0"/>
                                            <a:ext cx="6020435" cy="17043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96458E" id="Врезка487" o:spid="_x0000_s1180" style="width:474.05pt;height:16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" stroked="f" strokeweight="0">
                <v:stroke joinstyle="round"/>
                <v:textbox inset="0,0,0,0">
                  <w:txbxContent>
                    <w:p w14:paraId="0747500A" w14:textId="77777777" w:rsidR="00BD1EBB" w:rsidRDefault="00BD1EBB">
                      <w:pPr>
                        <w:pStyle w:val="aff2"/>
                      </w:pPr>
                      <w:r>
                        <w:rPr>
                          <w:noProof/>
                        </w:rPr>
                        <w:drawing>
                          <wp:inline distT="0" distB="0" distL="0" distR="0" wp14:anchorId="65AE03FC" wp14:editId="5FDBB98E">
                            <wp:extent cx="6020435" cy="1704340"/>
                            <wp:effectExtent l="0" t="0" r="0" b="0"/>
                            <wp:docPr id="1367" name="image174.png" descr="C:\Users\Керя\YandexDisk-simk@progtech24.ru\Скриншоты\2023-04-07_14-1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 name="image174.png" descr="C:\Users\Керя\YandexDisk-simk@progtech24.ru\Скриншоты\2023-04-07_14-12-08.png"/>
                                    <pic:cNvPicPr>
                                      <a:picLocks noChangeAspect="1"/>
                                    </pic:cNvPicPr>
                                  </pic:nvPicPr>
                                  <pic:blipFill>
                                    <a:blip r:embed="rId471"/>
                                    <a:stretch/>
                                  </pic:blipFill>
                                  <pic:spPr bwMode="auto">
                                    <a:xfrm>
                                      <a:off x="0" y="0"/>
                                      <a:ext cx="6020435" cy="1704340"/>
                                    </a:xfrm>
                                    <a:prstGeom prst="rect">
                                      <a:avLst/>
                                    </a:prstGeom>
                                  </pic:spPr>
                                </pic:pic>
                              </a:graphicData>
                            </a:graphic>
                          </wp:inline>
                        </w:drawing>
                      </w:r>
                      <w:r>
                        <w:t xml:space="preserve"> </w:t>
                      </w:r>
                    </w:p>
                  </w:txbxContent>
                </v:textbox>
                <w10:anchorlock/>
              </v:rect>
            </w:pict>
          </mc:Fallback>
        </mc:AlternateContent>
      </w:r>
    </w:p>
    <w:p w14:paraId="2A5BA7B0" w14:textId="0B36875E" w:rsidR="00D076D9" w:rsidRPr="004C3E23" w:rsidRDefault="00483B84" w:rsidP="00797129">
      <w:pPr>
        <w:pStyle w:val="afffffff6"/>
      </w:pPr>
      <w:bookmarkStart w:id="801" w:name="_Toc21282428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659</w:t>
      </w:r>
      <w:bookmarkEnd w:id="801"/>
      <w:r w:rsidR="00D708D3" w:rsidRPr="004C3E23">
        <w:fldChar w:fldCharType="end"/>
      </w:r>
    </w:p>
    <w:p w14:paraId="193CD44C" w14:textId="77777777" w:rsidR="00D076D9" w:rsidRPr="004C3E23" w:rsidRDefault="00D076D9">
      <w:pPr>
        <w:jc w:val="center"/>
        <w:rPr>
          <w:color w:val="000000" w:themeColor="text1"/>
          <w:szCs w:val="28"/>
        </w:rPr>
      </w:pPr>
    </w:p>
    <w:p w14:paraId="4DA9146A"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4B930593" wp14:editId="6249AC9F">
                <wp:extent cx="6027420" cy="1652905"/>
                <wp:effectExtent l="0" t="0" r="0" b="0"/>
                <wp:docPr id="881" name="Врезка488"/>
                <wp:cNvGraphicFramePr/>
                <a:graphic xmlns:a="http://schemas.openxmlformats.org/drawingml/2006/main">
                  <a:graphicData uri="http://schemas.microsoft.com/office/word/2010/wordprocessingShape">
                    <wps:wsp>
                      <wps:cNvSpPr/>
                      <wps:spPr bwMode="auto">
                        <a:xfrm>
                          <a:off x="0" y="0"/>
                          <a:ext cx="6027480" cy="165275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74101B3" w14:textId="77777777" w:rsidR="00BD1EBB" w:rsidRDefault="00BD1EBB">
                            <w:pPr>
                              <w:pStyle w:val="aff2"/>
                            </w:pPr>
                            <w:r>
                              <w:rPr>
                                <w:noProof/>
                              </w:rPr>
                              <w:drawing>
                                <wp:inline distT="0" distB="0" distL="0" distR="0" wp14:anchorId="0B6A62B7" wp14:editId="0B59D010">
                                  <wp:extent cx="6027420" cy="1280160"/>
                                  <wp:effectExtent l="0" t="0" r="0" b="0"/>
                                  <wp:docPr id="1370" name="image172.png" descr="C:\Users\Керя\YandexDisk-simk@progtech24.ru\Скриншоты\2023-04-07_14-1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image172.png" descr="C:\Users\Керя\YandexDisk-simk@progtech24.ru\Скриншоты\2023-04-07_14-13-59.png"/>
                                          <pic:cNvPicPr>
                                            <a:picLocks noChangeAspect="1"/>
                                          </pic:cNvPicPr>
                                        </pic:nvPicPr>
                                        <pic:blipFill>
                                          <a:blip r:embed="rId472"/>
                                          <a:stretch/>
                                        </pic:blipFill>
                                        <pic:spPr bwMode="auto">
                                          <a:xfrm>
                                            <a:off x="0" y="0"/>
                                            <a:ext cx="6027420" cy="12801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B930593" id="Врезка488" o:spid="_x0000_s1181" style="width:474.6pt;height:13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" stroked="f" strokeweight="0">
                <v:stroke joinstyle="round"/>
                <v:textbox inset="0,0,0,0">
                  <w:txbxContent>
                    <w:p w14:paraId="174101B3" w14:textId="77777777" w:rsidR="00BD1EBB" w:rsidRDefault="00BD1EBB">
                      <w:pPr>
                        <w:pStyle w:val="aff2"/>
                      </w:pPr>
                      <w:r>
                        <w:rPr>
                          <w:noProof/>
                        </w:rPr>
                        <w:drawing>
                          <wp:inline distT="0" distB="0" distL="0" distR="0" wp14:anchorId="0B6A62B7" wp14:editId="0B59D010">
                            <wp:extent cx="6027420" cy="1280160"/>
                            <wp:effectExtent l="0" t="0" r="0" b="0"/>
                            <wp:docPr id="1370" name="image172.png" descr="C:\Users\Керя\YandexDisk-simk@progtech24.ru\Скриншоты\2023-04-07_14-1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image172.png" descr="C:\Users\Керя\YandexDisk-simk@progtech24.ru\Скриншоты\2023-04-07_14-13-59.png"/>
                                    <pic:cNvPicPr>
                                      <a:picLocks noChangeAspect="1"/>
                                    </pic:cNvPicPr>
                                  </pic:nvPicPr>
                                  <pic:blipFill>
                                    <a:blip r:embed="rId472"/>
                                    <a:stretch/>
                                  </pic:blipFill>
                                  <pic:spPr bwMode="auto">
                                    <a:xfrm>
                                      <a:off x="0" y="0"/>
                                      <a:ext cx="6027420" cy="1280160"/>
                                    </a:xfrm>
                                    <a:prstGeom prst="rect">
                                      <a:avLst/>
                                    </a:prstGeom>
                                  </pic:spPr>
                                </pic:pic>
                              </a:graphicData>
                            </a:graphic>
                          </wp:inline>
                        </w:drawing>
                      </w:r>
                      <w:r>
                        <w:t xml:space="preserve"> </w:t>
                      </w:r>
                    </w:p>
                  </w:txbxContent>
                </v:textbox>
                <w10:anchorlock/>
              </v:rect>
            </w:pict>
          </mc:Fallback>
        </mc:AlternateContent>
      </w:r>
    </w:p>
    <w:p w14:paraId="6A81182C" w14:textId="7CE78A7C" w:rsidR="00D076D9" w:rsidRPr="004C3E23" w:rsidRDefault="00483B84" w:rsidP="00797129">
      <w:pPr>
        <w:pStyle w:val="afffffff6"/>
      </w:pPr>
      <w:bookmarkStart w:id="802" w:name="_Toc21282428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660</w:t>
      </w:r>
      <w:bookmarkEnd w:id="802"/>
      <w:r w:rsidR="00D708D3" w:rsidRPr="004C3E23">
        <w:fldChar w:fldCharType="end"/>
      </w:r>
    </w:p>
    <w:p w14:paraId="75893EE0" w14:textId="77777777" w:rsidR="00D076D9" w:rsidRPr="004C3E23" w:rsidRDefault="00D076D9">
      <w:pPr>
        <w:jc w:val="center"/>
        <w:rPr>
          <w:color w:val="000000" w:themeColor="text1"/>
        </w:rPr>
      </w:pPr>
    </w:p>
    <w:p w14:paraId="2D3E10FC" w14:textId="77777777" w:rsidR="00D076D9" w:rsidRPr="004C3E23" w:rsidRDefault="00D708D3">
      <w:pPr>
        <w:rPr>
          <w:color w:val="000000" w:themeColor="text1"/>
        </w:rPr>
      </w:pPr>
      <w:r w:rsidRPr="004C3E23">
        <w:rPr>
          <w:b/>
          <w:color w:val="000000" w:themeColor="text1"/>
          <w:szCs w:val="28"/>
        </w:rPr>
        <w:t xml:space="preserve">Заполнение вкладки Основные средства </w:t>
      </w:r>
    </w:p>
    <w:p w14:paraId="411E65E5" w14:textId="77777777" w:rsidR="00D076D9" w:rsidRPr="004C3E23" w:rsidRDefault="00D708D3">
      <w:pPr>
        <w:rPr>
          <w:color w:val="000000" w:themeColor="text1"/>
        </w:rPr>
      </w:pPr>
      <w:r w:rsidRPr="004C3E23">
        <w:rPr>
          <w:color w:val="000000" w:themeColor="text1"/>
          <w:szCs w:val="28"/>
        </w:rPr>
        <w:t xml:space="preserve">Переходим на вкладку Основные средства. </w:t>
      </w:r>
    </w:p>
    <w:p w14:paraId="4637CD92" w14:textId="77777777" w:rsidR="00D076D9" w:rsidRPr="004C3E23" w:rsidRDefault="00D708D3">
      <w:pPr>
        <w:rPr>
          <w:color w:val="000000" w:themeColor="text1"/>
        </w:rPr>
      </w:pPr>
      <w:r w:rsidRPr="004C3E23">
        <w:rPr>
          <w:color w:val="000000" w:themeColor="text1"/>
          <w:szCs w:val="28"/>
        </w:rPr>
        <w:t xml:space="preserve">По кнопке </w:t>
      </w:r>
      <w:r w:rsidRPr="004C3E23">
        <w:rPr>
          <w:b/>
          <w:color w:val="000000" w:themeColor="text1"/>
          <w:szCs w:val="28"/>
        </w:rPr>
        <w:t xml:space="preserve">Заполнить </w:t>
      </w:r>
      <w:r w:rsidRPr="004C3E23">
        <w:rPr>
          <w:color w:val="000000" w:themeColor="text1"/>
          <w:szCs w:val="28"/>
        </w:rPr>
        <w:t xml:space="preserve">выполняется заполнение всех объектов учёта, не соответствующих условиям актива, из инвентаризационных описей, указанных на вкладке </w:t>
      </w:r>
      <w:r w:rsidRPr="004C3E23">
        <w:rPr>
          <w:b/>
          <w:color w:val="000000" w:themeColor="text1"/>
          <w:szCs w:val="28"/>
        </w:rPr>
        <w:t>Основание</w:t>
      </w:r>
      <w:r w:rsidRPr="004C3E23">
        <w:rPr>
          <w:color w:val="000000" w:themeColor="text1"/>
          <w:szCs w:val="28"/>
        </w:rPr>
        <w:t>. При этом будут автоматически заполнены реквизиты в графах Статус и Целевая функция, при условии, что данные реквизиты заполнены в документах Инвентаризационная опись по объектам НФА ф. 0504087.</w:t>
      </w:r>
    </w:p>
    <w:p w14:paraId="65D62989" w14:textId="69F3D39C" w:rsidR="00D076D9" w:rsidRPr="004C3E23" w:rsidRDefault="00D708D3" w:rsidP="00925142">
      <w:pPr>
        <w:keepNext/>
        <w:ind w:firstLine="0"/>
        <w:jc w:val="center"/>
        <w:rPr>
          <w:noProof/>
        </w:rPr>
      </w:pPr>
      <w:r w:rsidRPr="004C3E23">
        <w:rPr>
          <w:noProof/>
        </w:rPr>
        <w:lastRenderedPageBreak/>
        <mc:AlternateContent>
          <mc:Choice Requires="wps">
            <w:drawing>
              <wp:inline distT="0" distB="0" distL="0" distR="0" wp14:anchorId="3F702FE5" wp14:editId="7B562B24">
                <wp:extent cx="6012815" cy="1762760"/>
                <wp:effectExtent l="0" t="0" r="0" b="0"/>
                <wp:docPr id="883" name="Врезка490"/>
                <wp:cNvGraphicFramePr/>
                <a:graphic xmlns:a="http://schemas.openxmlformats.org/drawingml/2006/main">
                  <a:graphicData uri="http://schemas.microsoft.com/office/word/2010/wordprocessingShape">
                    <wps:wsp>
                      <wps:cNvSpPr/>
                      <wps:spPr bwMode="auto">
                        <a:xfrm>
                          <a:off x="0" y="0"/>
                          <a:ext cx="6012720" cy="17629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911D066" w14:textId="77777777" w:rsidR="00BD1EBB" w:rsidRDefault="00BD1EBB">
                            <w:pPr>
                              <w:pStyle w:val="aff2"/>
                            </w:pPr>
                            <w:r>
                              <w:rPr>
                                <w:noProof/>
                              </w:rPr>
                              <w:drawing>
                                <wp:inline distT="0" distB="0" distL="0" distR="0" wp14:anchorId="0F8FB787" wp14:editId="178074FC">
                                  <wp:extent cx="6012815" cy="1390015"/>
                                  <wp:effectExtent l="0" t="0" r="0" b="0"/>
                                  <wp:docPr id="125" name="image178.png" descr="C:\Users\Керя\YandexDisk-simk@progtech24.ru\Скриншоты\2023-04-07_14-1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image178.png" descr="C:\Users\Керя\YandexDisk-simk@progtech24.ru\Скриншоты\2023-04-07_14-15-07.png"/>
                                          <pic:cNvPicPr>
                                            <a:picLocks noChangeAspect="1"/>
                                          </pic:cNvPicPr>
                                        </pic:nvPicPr>
                                        <pic:blipFill>
                                          <a:blip r:embed="rId473"/>
                                          <a:stretch/>
                                        </pic:blipFill>
                                        <pic:spPr bwMode="auto">
                                          <a:xfrm>
                                            <a:off x="0" y="0"/>
                                            <a:ext cx="6012815" cy="13900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F702FE5" id="Врезка490" o:spid="_x0000_s1182" style="width:473.45pt;height:13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" stroked="f" strokeweight="0">
                <v:stroke joinstyle="round"/>
                <v:textbox inset="0,0,0,0">
                  <w:txbxContent>
                    <w:p w14:paraId="5911D066" w14:textId="77777777" w:rsidR="00BD1EBB" w:rsidRDefault="00BD1EBB">
                      <w:pPr>
                        <w:pStyle w:val="aff2"/>
                      </w:pPr>
                      <w:r>
                        <w:rPr>
                          <w:noProof/>
                        </w:rPr>
                        <w:drawing>
                          <wp:inline distT="0" distB="0" distL="0" distR="0" wp14:anchorId="0F8FB787" wp14:editId="178074FC">
                            <wp:extent cx="6012815" cy="1390015"/>
                            <wp:effectExtent l="0" t="0" r="0" b="0"/>
                            <wp:docPr id="125" name="image178.png" descr="C:\Users\Керя\YandexDisk-simk@progtech24.ru\Скриншоты\2023-04-07_14-1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 name="image178.png" descr="C:\Users\Керя\YandexDisk-simk@progtech24.ru\Скриншоты\2023-04-07_14-15-07.png"/>
                                    <pic:cNvPicPr>
                                      <a:picLocks noChangeAspect="1"/>
                                    </pic:cNvPicPr>
                                  </pic:nvPicPr>
                                  <pic:blipFill>
                                    <a:blip r:embed="rId473"/>
                                    <a:stretch/>
                                  </pic:blipFill>
                                  <pic:spPr bwMode="auto">
                                    <a:xfrm>
                                      <a:off x="0" y="0"/>
                                      <a:ext cx="6012815" cy="1390015"/>
                                    </a:xfrm>
                                    <a:prstGeom prst="rect">
                                      <a:avLst/>
                                    </a:prstGeom>
                                  </pic:spPr>
                                </pic:pic>
                              </a:graphicData>
                            </a:graphic>
                          </wp:inline>
                        </w:drawing>
                      </w:r>
                      <w:r>
                        <w:t xml:space="preserve"> </w:t>
                      </w:r>
                    </w:p>
                  </w:txbxContent>
                </v:textbox>
                <w10:anchorlock/>
              </v:rect>
            </w:pict>
          </mc:Fallback>
        </mc:AlternateContent>
      </w:r>
    </w:p>
    <w:p w14:paraId="64046241" w14:textId="58F77A7A" w:rsidR="00D076D9" w:rsidRPr="004C3E23" w:rsidRDefault="00483B84" w:rsidP="00797129">
      <w:pPr>
        <w:pStyle w:val="afffffff6"/>
      </w:pPr>
      <w:bookmarkStart w:id="803" w:name="_Toc21282428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661</w:t>
      </w:r>
      <w:bookmarkEnd w:id="803"/>
      <w:r w:rsidR="00D708D3" w:rsidRPr="004C3E23">
        <w:fldChar w:fldCharType="end"/>
      </w:r>
    </w:p>
    <w:p w14:paraId="173A50A0" w14:textId="708C9367" w:rsidR="00D076D9" w:rsidRPr="004C3E23" w:rsidRDefault="003E38D9">
      <w:pPr>
        <w:jc w:val="center"/>
        <w:rPr>
          <w:color w:val="000000" w:themeColor="text1"/>
        </w:rPr>
      </w:pPr>
      <w:r>
        <w:rPr>
          <w:noProof/>
        </w:rPr>
        <w:drawing>
          <wp:anchor distT="0" distB="0" distL="114300" distR="114300" simplePos="0" relativeHeight="251658240" behindDoc="0" locked="0" layoutInCell="1" allowOverlap="1" wp14:anchorId="0AE29087" wp14:editId="5747B7B5">
            <wp:simplePos x="0" y="0"/>
            <wp:positionH relativeFrom="column">
              <wp:posOffset>1910715</wp:posOffset>
            </wp:positionH>
            <wp:positionV relativeFrom="paragraph">
              <wp:posOffset>94615</wp:posOffset>
            </wp:positionV>
            <wp:extent cx="670560" cy="88900"/>
            <wp:effectExtent l="0" t="0" r="0" b="6350"/>
            <wp:wrapSquare wrapText="bothSides"/>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extLst>
                        <a:ext uri="{28A0092B-C50C-407E-A947-70E740481C1C}">
                          <a14:useLocalDpi xmlns:a14="http://schemas.microsoft.com/office/drawing/2010/main" val="0"/>
                        </a:ext>
                      </a:extLst>
                    </a:blip>
                    <a:stretch>
                      <a:fillRect/>
                    </a:stretch>
                  </pic:blipFill>
                  <pic:spPr>
                    <a:xfrm>
                      <a:off x="0" y="0"/>
                      <a:ext cx="670560" cy="88900"/>
                    </a:xfrm>
                    <a:prstGeom prst="rect">
                      <a:avLst/>
                    </a:prstGeom>
                  </pic:spPr>
                </pic:pic>
              </a:graphicData>
            </a:graphic>
            <wp14:sizeRelH relativeFrom="margin">
              <wp14:pctWidth>0</wp14:pctWidth>
            </wp14:sizeRelH>
            <wp14:sizeRelV relativeFrom="margin">
              <wp14:pctHeight>0</wp14:pctHeight>
            </wp14:sizeRelV>
          </wp:anchor>
        </w:drawing>
      </w:r>
    </w:p>
    <w:p w14:paraId="3333CB04" w14:textId="633B2F25" w:rsidR="00D076D9" w:rsidRPr="004C3E23" w:rsidRDefault="00D708D3">
      <w:pPr>
        <w:tabs>
          <w:tab w:val="left" w:pos="960"/>
        </w:tabs>
        <w:rPr>
          <w:color w:val="000000" w:themeColor="text1"/>
        </w:rPr>
      </w:pPr>
      <w:r w:rsidRPr="004C3E23">
        <w:rPr>
          <w:b/>
          <w:color w:val="000000" w:themeColor="text1"/>
          <w:szCs w:val="28"/>
        </w:rPr>
        <w:t xml:space="preserve">Важно! </w:t>
      </w:r>
      <w:r w:rsidRPr="004C3E23">
        <w:rPr>
          <w:color w:val="000000" w:themeColor="text1"/>
          <w:szCs w:val="28"/>
        </w:rPr>
        <w:t xml:space="preserve">После заполнения объектов учёта на вкладке </w:t>
      </w:r>
      <w:r w:rsidRPr="004C3E23">
        <w:rPr>
          <w:b/>
          <w:color w:val="000000" w:themeColor="text1"/>
          <w:szCs w:val="28"/>
        </w:rPr>
        <w:t>Основные средства</w:t>
      </w:r>
      <w:r w:rsidRPr="004C3E23">
        <w:rPr>
          <w:color w:val="000000" w:themeColor="text1"/>
          <w:szCs w:val="28"/>
        </w:rPr>
        <w:t xml:space="preserve">, требуется для каждой строки вручную заполнить обязательный реквизит </w:t>
      </w:r>
      <w:r w:rsidRPr="004C3E23">
        <w:rPr>
          <w:b/>
          <w:color w:val="000000" w:themeColor="text1"/>
          <w:szCs w:val="28"/>
        </w:rPr>
        <w:t>Резолюция комиссии.</w:t>
      </w:r>
    </w:p>
    <w:p w14:paraId="65001777" w14:textId="77777777" w:rsidR="00D076D9" w:rsidRPr="004C3E23" w:rsidRDefault="00D708D3" w:rsidP="00925142">
      <w:pPr>
        <w:keepNext/>
        <w:ind w:firstLine="0"/>
        <w:jc w:val="center"/>
        <w:rPr>
          <w:noProof/>
        </w:rPr>
      </w:pPr>
      <w:r w:rsidRPr="004C3E23">
        <w:rPr>
          <w:noProof/>
        </w:rPr>
        <mc:AlternateContent>
          <mc:Choice Requires="wps">
            <w:drawing>
              <wp:inline distT="0" distB="0" distL="0" distR="0" wp14:anchorId="2E9CA79B" wp14:editId="4AD6ACA4">
                <wp:extent cx="6027420" cy="2677160"/>
                <wp:effectExtent l="0" t="0" r="0" b="0"/>
                <wp:docPr id="885" name="Врезка489"/>
                <wp:cNvGraphicFramePr/>
                <a:graphic xmlns:a="http://schemas.openxmlformats.org/drawingml/2006/main">
                  <a:graphicData uri="http://schemas.microsoft.com/office/word/2010/wordprocessingShape">
                    <wps:wsp>
                      <wps:cNvSpPr/>
                      <wps:spPr bwMode="auto">
                        <a:xfrm>
                          <a:off x="0" y="0"/>
                          <a:ext cx="6027480" cy="2677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9DCCBE2" w14:textId="77777777" w:rsidR="00BD1EBB" w:rsidRDefault="00BD1EBB">
                            <w:pPr>
                              <w:pStyle w:val="aff2"/>
                            </w:pPr>
                            <w:r>
                              <w:rPr>
                                <w:noProof/>
                              </w:rPr>
                              <w:drawing>
                                <wp:inline distT="0" distB="0" distL="0" distR="0" wp14:anchorId="3614B134" wp14:editId="52DEE092">
                                  <wp:extent cx="6027420" cy="2304415"/>
                                  <wp:effectExtent l="0" t="0" r="0" b="0"/>
                                  <wp:docPr id="1372" name="image176.png" descr="C:\Users\Керя\YandexDisk-simk@progtech24.ru\Скриншоты\2023-04-07_14-1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 name="image176.png" descr="C:\Users\Керя\YandexDisk-simk@progtech24.ru\Скриншоты\2023-04-07_14-16-42.png"/>
                                          <pic:cNvPicPr>
                                            <a:picLocks noChangeAspect="1"/>
                                          </pic:cNvPicPr>
                                        </pic:nvPicPr>
                                        <pic:blipFill>
                                          <a:blip r:embed="rId475"/>
                                          <a:stretch/>
                                        </pic:blipFill>
                                        <pic:spPr bwMode="auto">
                                          <a:xfrm>
                                            <a:off x="0" y="0"/>
                                            <a:ext cx="6027420" cy="23044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E9CA79B" id="Врезка489" o:spid="_x0000_s1183" style="width:474.6pt;height:2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" stroked="f" strokeweight="0">
                <v:stroke joinstyle="round"/>
                <v:textbox inset="0,0,0,0">
                  <w:txbxContent>
                    <w:p w14:paraId="69DCCBE2" w14:textId="77777777" w:rsidR="00BD1EBB" w:rsidRDefault="00BD1EBB">
                      <w:pPr>
                        <w:pStyle w:val="aff2"/>
                      </w:pPr>
                      <w:r>
                        <w:rPr>
                          <w:noProof/>
                        </w:rPr>
                        <w:drawing>
                          <wp:inline distT="0" distB="0" distL="0" distR="0" wp14:anchorId="3614B134" wp14:editId="52DEE092">
                            <wp:extent cx="6027420" cy="2304415"/>
                            <wp:effectExtent l="0" t="0" r="0" b="0"/>
                            <wp:docPr id="1372" name="image176.png" descr="C:\Users\Керя\YandexDisk-simk@progtech24.ru\Скриншоты\2023-04-07_14-1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 name="image176.png" descr="C:\Users\Керя\YandexDisk-simk@progtech24.ru\Скриншоты\2023-04-07_14-16-42.png"/>
                                    <pic:cNvPicPr>
                                      <a:picLocks noChangeAspect="1"/>
                                    </pic:cNvPicPr>
                                  </pic:nvPicPr>
                                  <pic:blipFill>
                                    <a:blip r:embed="rId475"/>
                                    <a:stretch/>
                                  </pic:blipFill>
                                  <pic:spPr bwMode="auto">
                                    <a:xfrm>
                                      <a:off x="0" y="0"/>
                                      <a:ext cx="6027420" cy="2304415"/>
                                    </a:xfrm>
                                    <a:prstGeom prst="rect">
                                      <a:avLst/>
                                    </a:prstGeom>
                                  </pic:spPr>
                                </pic:pic>
                              </a:graphicData>
                            </a:graphic>
                          </wp:inline>
                        </w:drawing>
                      </w:r>
                      <w:r>
                        <w:t xml:space="preserve"> </w:t>
                      </w:r>
                    </w:p>
                  </w:txbxContent>
                </v:textbox>
                <w10:anchorlock/>
              </v:rect>
            </w:pict>
          </mc:Fallback>
        </mc:AlternateContent>
      </w:r>
    </w:p>
    <w:p w14:paraId="4F912737" w14:textId="169DF5CE" w:rsidR="00D076D9" w:rsidRPr="004C3E23" w:rsidRDefault="00483B84" w:rsidP="00797129">
      <w:pPr>
        <w:pStyle w:val="afffffff6"/>
      </w:pPr>
      <w:bookmarkStart w:id="804" w:name="_Toc21282428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662</w:t>
      </w:r>
      <w:bookmarkEnd w:id="804"/>
      <w:r w:rsidR="00D708D3" w:rsidRPr="004C3E23">
        <w:fldChar w:fldCharType="end"/>
      </w:r>
    </w:p>
    <w:p w14:paraId="0E9A53E8" w14:textId="77777777" w:rsidR="00D076D9" w:rsidRPr="004C3E23" w:rsidRDefault="00D076D9">
      <w:pPr>
        <w:jc w:val="center"/>
        <w:rPr>
          <w:color w:val="000000" w:themeColor="text1"/>
        </w:rPr>
      </w:pPr>
    </w:p>
    <w:p w14:paraId="4B9D041D" w14:textId="77777777" w:rsidR="00D076D9" w:rsidRPr="004C3E23" w:rsidRDefault="00D076D9"/>
    <w:p w14:paraId="6EDA37B6" w14:textId="77777777" w:rsidR="001A40BE" w:rsidRPr="004C3E23" w:rsidRDefault="001A40BE" w:rsidP="001A40BE">
      <w:pPr>
        <w:rPr>
          <w:snapToGrid w:val="0"/>
        </w:rPr>
      </w:pPr>
      <w:r w:rsidRPr="004C3E23">
        <w:rPr>
          <w:b/>
          <w:snapToGrid w:val="0"/>
        </w:rPr>
        <w:t>Заполнение вкладки Комиссия</w:t>
      </w:r>
    </w:p>
    <w:p w14:paraId="449824B2" w14:textId="77777777" w:rsidR="001A40BE" w:rsidRPr="004C3E23" w:rsidRDefault="001A40BE" w:rsidP="001A40BE">
      <w:pPr>
        <w:rPr>
          <w:snapToGrid w:val="0"/>
        </w:rPr>
      </w:pPr>
      <w:r w:rsidRPr="004C3E23">
        <w:rPr>
          <w:snapToGrid w:val="0"/>
        </w:rPr>
        <w:t xml:space="preserve">Переходим на вкладку Комиссия. </w:t>
      </w:r>
    </w:p>
    <w:p w14:paraId="1BC4A9F1" w14:textId="77777777"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62B83DE4"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512B4EA3"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057491E5"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640DA707" w14:textId="77777777" w:rsidR="001A40BE" w:rsidRPr="004C3E23" w:rsidRDefault="001A40BE" w:rsidP="001A40BE">
      <w:pPr>
        <w:rPr>
          <w:snapToGrid w:val="0"/>
        </w:rPr>
      </w:pPr>
      <w:r w:rsidRPr="004C3E23">
        <w:rPr>
          <w:snapToGrid w:val="0"/>
        </w:rPr>
        <w:lastRenderedPageBreak/>
        <w:t>В шапке элемента обязательно требуется заполнить реквизит Наименование:</w:t>
      </w:r>
    </w:p>
    <w:p w14:paraId="7ACD9127" w14:textId="77777777" w:rsidR="001A40BE" w:rsidRPr="004C3E23" w:rsidRDefault="001A40BE" w:rsidP="001A40BE">
      <w:pPr>
        <w:keepNext/>
        <w:ind w:firstLine="0"/>
        <w:jc w:val="center"/>
        <w:rPr>
          <w:noProof/>
          <w:snapToGrid w:val="0"/>
        </w:rPr>
      </w:pPr>
      <w:r w:rsidRPr="004C3E23">
        <w:rPr>
          <w:noProof/>
        </w:rPr>
        <w:drawing>
          <wp:inline distT="0" distB="0" distL="0" distR="0" wp14:anchorId="70507646" wp14:editId="59D63D96">
            <wp:extent cx="5940425" cy="2203518"/>
            <wp:effectExtent l="0" t="0" r="3175" b="6350"/>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3B468EA9" w14:textId="08499DD3" w:rsidR="001A40BE" w:rsidRPr="004C3E23" w:rsidRDefault="00483B84" w:rsidP="00797129">
      <w:pPr>
        <w:pStyle w:val="afffffff6"/>
        <w:rPr>
          <w:snapToGrid w:val="0"/>
        </w:rPr>
      </w:pPr>
      <w:bookmarkStart w:id="805" w:name="_Toc212824287"/>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663</w:t>
      </w:r>
      <w:bookmarkEnd w:id="805"/>
      <w:r w:rsidR="001A40BE" w:rsidRPr="004C3E23">
        <w:rPr>
          <w:snapToGrid w:val="0"/>
        </w:rPr>
        <w:fldChar w:fldCharType="end"/>
      </w:r>
    </w:p>
    <w:p w14:paraId="1CDBCF39" w14:textId="77777777" w:rsidR="001A40BE" w:rsidRPr="004C3E23" w:rsidRDefault="001A40BE" w:rsidP="001A40BE">
      <w:pPr>
        <w:keepNext/>
        <w:rPr>
          <w:snapToGrid w:val="0"/>
        </w:rPr>
      </w:pPr>
    </w:p>
    <w:p w14:paraId="37A991C7"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7F4A517C" w14:textId="77777777" w:rsidR="001A40BE" w:rsidRPr="004C3E23" w:rsidRDefault="001A40BE" w:rsidP="001A40BE">
      <w:pPr>
        <w:keepNext/>
        <w:ind w:firstLine="0"/>
        <w:jc w:val="center"/>
        <w:rPr>
          <w:snapToGrid w:val="0"/>
        </w:rPr>
      </w:pPr>
      <w:r w:rsidRPr="004C3E23">
        <w:rPr>
          <w:noProof/>
        </w:rPr>
        <w:drawing>
          <wp:inline distT="0" distB="0" distL="0" distR="0" wp14:anchorId="0B057B89" wp14:editId="6C60FAA7">
            <wp:extent cx="5940425" cy="3218829"/>
            <wp:effectExtent l="0" t="0" r="3175" b="635"/>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61250C37" w14:textId="57E31434" w:rsidR="001A40BE" w:rsidRPr="004C3E23" w:rsidRDefault="00483B84" w:rsidP="00797129">
      <w:pPr>
        <w:pStyle w:val="afffffff6"/>
        <w:rPr>
          <w:snapToGrid w:val="0"/>
        </w:rPr>
      </w:pPr>
      <w:bookmarkStart w:id="806" w:name="_Toc212824288"/>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664</w:t>
      </w:r>
      <w:bookmarkEnd w:id="806"/>
      <w:r w:rsidR="001A40BE" w:rsidRPr="004C3E23">
        <w:rPr>
          <w:snapToGrid w:val="0"/>
        </w:rPr>
        <w:fldChar w:fldCharType="end"/>
      </w:r>
    </w:p>
    <w:p w14:paraId="655271B8"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26E19495" w14:textId="77777777" w:rsidR="001A40BE" w:rsidRPr="004C3E23" w:rsidRDefault="001A40BE" w:rsidP="001A40BE">
      <w:pPr>
        <w:keepNext/>
        <w:ind w:firstLine="0"/>
        <w:jc w:val="center"/>
      </w:pPr>
      <w:r w:rsidRPr="004C3E23">
        <w:rPr>
          <w:noProof/>
        </w:rPr>
        <w:lastRenderedPageBreak/>
        <w:drawing>
          <wp:inline distT="0" distB="0" distL="0" distR="0" wp14:anchorId="5F7CC83C" wp14:editId="511A9178">
            <wp:extent cx="5940425" cy="4237205"/>
            <wp:effectExtent l="0" t="0" r="3175" b="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370DF1D2" w14:textId="3D8D4895" w:rsidR="001A40BE" w:rsidRPr="004C3E23" w:rsidRDefault="00483B84" w:rsidP="00797129">
      <w:pPr>
        <w:pStyle w:val="afffffff6"/>
        <w:rPr>
          <w:snapToGrid w:val="0"/>
        </w:rPr>
      </w:pPr>
      <w:bookmarkStart w:id="807" w:name="_Toc212824289"/>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665</w:t>
      </w:r>
      <w:bookmarkEnd w:id="807"/>
      <w:r w:rsidR="00F14AE2">
        <w:rPr>
          <w:noProof/>
        </w:rPr>
        <w:fldChar w:fldCharType="end"/>
      </w:r>
    </w:p>
    <w:p w14:paraId="2D02C907" w14:textId="77777777"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5EE6CCCF" w14:textId="77777777" w:rsidR="001A40BE" w:rsidRPr="004C3E23" w:rsidRDefault="001A40BE" w:rsidP="001A40BE">
      <w:pPr>
        <w:keepNext/>
        <w:ind w:firstLine="0"/>
        <w:jc w:val="center"/>
      </w:pPr>
      <w:r w:rsidRPr="004C3E23">
        <w:rPr>
          <w:noProof/>
        </w:rPr>
        <w:drawing>
          <wp:inline distT="0" distB="0" distL="0" distR="0" wp14:anchorId="034B831C" wp14:editId="02F18CD6">
            <wp:extent cx="5940425" cy="1034317"/>
            <wp:effectExtent l="0" t="0" r="3175" b="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574C150A" w14:textId="11780C36" w:rsidR="001A40BE" w:rsidRPr="004C3E23" w:rsidRDefault="00483B84" w:rsidP="00797129">
      <w:pPr>
        <w:pStyle w:val="afffffff6"/>
        <w:rPr>
          <w:snapToGrid w:val="0"/>
        </w:rPr>
      </w:pPr>
      <w:bookmarkStart w:id="808" w:name="_Toc212824290"/>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666</w:t>
      </w:r>
      <w:bookmarkEnd w:id="808"/>
      <w:r w:rsidR="001A40BE" w:rsidRPr="004C3E23">
        <w:rPr>
          <w:snapToGrid w:val="0"/>
        </w:rPr>
        <w:fldChar w:fldCharType="end"/>
      </w:r>
    </w:p>
    <w:p w14:paraId="1CCFF36E"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70BA91C8"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4077A928" w14:textId="77777777" w:rsidR="001A40BE" w:rsidRPr="004C3E23" w:rsidRDefault="001A40BE" w:rsidP="001A40BE">
      <w:pPr>
        <w:keepNext/>
        <w:ind w:firstLine="0"/>
        <w:jc w:val="center"/>
      </w:pPr>
      <w:r w:rsidRPr="004C3E23">
        <w:rPr>
          <w:noProof/>
        </w:rPr>
        <w:drawing>
          <wp:inline distT="0" distB="0" distL="0" distR="0" wp14:anchorId="07B4A20C" wp14:editId="37B96898">
            <wp:extent cx="5940425" cy="842413"/>
            <wp:effectExtent l="0" t="0" r="3175" b="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49A134FA" w14:textId="091EC3FA" w:rsidR="001A40BE" w:rsidRPr="004C3E23" w:rsidRDefault="00483B84" w:rsidP="00797129">
      <w:pPr>
        <w:pStyle w:val="afffffff6"/>
      </w:pPr>
      <w:bookmarkStart w:id="809" w:name="_Toc212824291"/>
      <w:r w:rsidRPr="004C3E23">
        <w:t xml:space="preserve">Рисунок </w:t>
      </w:r>
      <w:r w:rsidR="00F14AE2">
        <w:fldChar w:fldCharType="begin"/>
      </w:r>
      <w:r w:rsidR="00F14AE2">
        <w:instrText xml:space="preserve"> SEQ Рисунок \* ARABI</w:instrText>
      </w:r>
      <w:r w:rsidR="00F14AE2">
        <w:instrText xml:space="preserve">C </w:instrText>
      </w:r>
      <w:r w:rsidR="00F14AE2">
        <w:fldChar w:fldCharType="separate"/>
      </w:r>
      <w:r w:rsidR="00BD1EBB">
        <w:rPr>
          <w:noProof/>
        </w:rPr>
        <w:t>667</w:t>
      </w:r>
      <w:bookmarkEnd w:id="809"/>
      <w:r w:rsidR="00F14AE2">
        <w:rPr>
          <w:noProof/>
        </w:rPr>
        <w:fldChar w:fldCharType="end"/>
      </w:r>
    </w:p>
    <w:p w14:paraId="487A45AB"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15CF8BB6"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562F8FBF" w14:textId="77777777" w:rsidR="001A40BE" w:rsidRPr="004C3E23" w:rsidRDefault="001A40BE" w:rsidP="001A40BE">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14:paraId="79AA68ED" w14:textId="77777777" w:rsidR="001A40BE" w:rsidRPr="004C3E23" w:rsidRDefault="001A40BE" w:rsidP="001A40BE">
      <w:pPr>
        <w:pStyle w:val="30"/>
        <w:tabs>
          <w:tab w:val="clear" w:pos="1701"/>
        </w:tabs>
        <w:rPr>
          <w:i/>
        </w:rPr>
      </w:pPr>
      <w:r w:rsidRPr="004C3E23">
        <w:rPr>
          <w:i/>
        </w:rPr>
        <w:t>Председатель комиссии;</w:t>
      </w:r>
    </w:p>
    <w:p w14:paraId="1988446F" w14:textId="77777777" w:rsidR="001A40BE" w:rsidRPr="004C3E23" w:rsidRDefault="001A40BE" w:rsidP="001A40BE">
      <w:pPr>
        <w:pStyle w:val="30"/>
        <w:tabs>
          <w:tab w:val="clear" w:pos="1701"/>
        </w:tabs>
        <w:rPr>
          <w:i/>
        </w:rPr>
      </w:pPr>
      <w:r w:rsidRPr="004C3E23">
        <w:rPr>
          <w:i/>
        </w:rPr>
        <w:t>Член комиссии.</w:t>
      </w:r>
    </w:p>
    <w:p w14:paraId="1BB62560" w14:textId="77777777" w:rsidR="001A40BE" w:rsidRPr="004C3E23" w:rsidRDefault="001A40BE" w:rsidP="001A40BE">
      <w:pPr>
        <w:keepNext/>
        <w:ind w:firstLine="0"/>
      </w:pPr>
      <w:r w:rsidRPr="004C3E23">
        <w:rPr>
          <w:noProof/>
        </w:rPr>
        <w:drawing>
          <wp:inline distT="0" distB="0" distL="0" distR="0" wp14:anchorId="5EEE50F3" wp14:editId="77A457B6">
            <wp:extent cx="5940425" cy="2000579"/>
            <wp:effectExtent l="0" t="0" r="3175" b="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35C49F8E" w14:textId="3115BA61" w:rsidR="001A40BE" w:rsidRPr="004C3E23" w:rsidRDefault="00483B84" w:rsidP="00797129">
      <w:pPr>
        <w:pStyle w:val="afffffff6"/>
      </w:pPr>
      <w:bookmarkStart w:id="810" w:name="_Toc212824292"/>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668</w:t>
      </w:r>
      <w:bookmarkEnd w:id="810"/>
      <w:r w:rsidR="00F14AE2">
        <w:rPr>
          <w:noProof/>
        </w:rPr>
        <w:fldChar w:fldCharType="end"/>
      </w:r>
    </w:p>
    <w:p w14:paraId="5329CF98" w14:textId="77777777" w:rsidR="001A40BE" w:rsidRPr="004C3E23" w:rsidRDefault="001A40BE" w:rsidP="001A40BE"/>
    <w:p w14:paraId="060DDF3A"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5D3961DA" w14:textId="77777777" w:rsidR="001A40BE" w:rsidRPr="004C3E23" w:rsidRDefault="001A40BE" w:rsidP="001A40BE">
      <w:pPr>
        <w:pStyle w:val="30"/>
        <w:rPr>
          <w:i/>
        </w:rPr>
      </w:pPr>
      <w:r w:rsidRPr="004C3E23">
        <w:rPr>
          <w:i/>
        </w:rPr>
        <w:t>Председатель комиссии;</w:t>
      </w:r>
    </w:p>
    <w:p w14:paraId="7D6BC15B" w14:textId="77777777" w:rsidR="001A40BE" w:rsidRPr="004C3E23" w:rsidRDefault="001A40BE" w:rsidP="001A40BE">
      <w:pPr>
        <w:pStyle w:val="30"/>
        <w:rPr>
          <w:i/>
        </w:rPr>
      </w:pPr>
      <w:r w:rsidRPr="004C3E23">
        <w:rPr>
          <w:i/>
        </w:rPr>
        <w:t>Заместитель председателя комиссии;</w:t>
      </w:r>
    </w:p>
    <w:p w14:paraId="29E5C61B" w14:textId="77777777" w:rsidR="001A40BE" w:rsidRPr="004C3E23" w:rsidRDefault="001A40BE" w:rsidP="001A40BE">
      <w:pPr>
        <w:pStyle w:val="30"/>
        <w:rPr>
          <w:i/>
        </w:rPr>
      </w:pPr>
      <w:r w:rsidRPr="004C3E23">
        <w:rPr>
          <w:i/>
        </w:rPr>
        <w:t>Уполномоченное председателем лицо;</w:t>
      </w:r>
    </w:p>
    <w:p w14:paraId="6EEDD1FF" w14:textId="77777777" w:rsidR="001A40BE" w:rsidRPr="004C3E23" w:rsidRDefault="001A40BE" w:rsidP="001A40BE">
      <w:pPr>
        <w:pStyle w:val="30"/>
        <w:rPr>
          <w:i/>
        </w:rPr>
      </w:pPr>
      <w:r w:rsidRPr="004C3E23">
        <w:rPr>
          <w:i/>
        </w:rPr>
        <w:t>Член комиссии;</w:t>
      </w:r>
    </w:p>
    <w:p w14:paraId="349E1BD3" w14:textId="77777777" w:rsidR="001A40BE" w:rsidRPr="004C3E23" w:rsidRDefault="001A40BE" w:rsidP="001A40BE">
      <w:pPr>
        <w:pStyle w:val="30"/>
        <w:rPr>
          <w:i/>
        </w:rPr>
      </w:pPr>
      <w:r w:rsidRPr="004C3E23">
        <w:rPr>
          <w:i/>
        </w:rPr>
        <w:t>Эксперт; (указанный статус не применяется в ГИИС ЭБ!)</w:t>
      </w:r>
    </w:p>
    <w:p w14:paraId="309E2E9E" w14:textId="77777777" w:rsidR="001A40BE" w:rsidRPr="004C3E23" w:rsidRDefault="001A40BE" w:rsidP="001A40BE">
      <w:pPr>
        <w:pStyle w:val="30"/>
        <w:rPr>
          <w:i/>
        </w:rPr>
      </w:pPr>
      <w:r w:rsidRPr="004C3E23">
        <w:rPr>
          <w:i/>
        </w:rPr>
        <w:t>Заместитель уполномоченного председателем лица.</w:t>
      </w:r>
    </w:p>
    <w:p w14:paraId="3F6F2962" w14:textId="77777777" w:rsidR="001A40BE" w:rsidRPr="004C3E23" w:rsidRDefault="001A40BE" w:rsidP="001A40BE">
      <w:pPr>
        <w:jc w:val="center"/>
        <w:rPr>
          <w:snapToGrid w:val="0"/>
        </w:rPr>
      </w:pPr>
    </w:p>
    <w:p w14:paraId="2693611B" w14:textId="77777777" w:rsidR="001A40BE" w:rsidRPr="004C3E23" w:rsidRDefault="001A40BE" w:rsidP="001A40BE">
      <w:pPr>
        <w:keepNext/>
        <w:ind w:firstLine="0"/>
      </w:pPr>
      <w:r w:rsidRPr="004C3E23">
        <w:rPr>
          <w:noProof/>
        </w:rPr>
        <w:drawing>
          <wp:inline distT="0" distB="0" distL="0" distR="0" wp14:anchorId="76C5CE5C" wp14:editId="1D8A9955">
            <wp:extent cx="5940425" cy="3181429"/>
            <wp:effectExtent l="0" t="0" r="3175" b="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7F010DBD" w14:textId="39A81190" w:rsidR="001A40BE" w:rsidRPr="004C3E23" w:rsidRDefault="00483B84" w:rsidP="00797129">
      <w:pPr>
        <w:pStyle w:val="afffffff6"/>
      </w:pPr>
      <w:bookmarkStart w:id="811" w:name="_Toc212824293"/>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669</w:t>
      </w:r>
      <w:bookmarkEnd w:id="811"/>
      <w:r w:rsidR="00F14AE2">
        <w:rPr>
          <w:noProof/>
        </w:rPr>
        <w:fldChar w:fldCharType="end"/>
      </w:r>
    </w:p>
    <w:p w14:paraId="6679100E" w14:textId="77777777" w:rsidR="001A40BE" w:rsidRPr="004C3E23" w:rsidRDefault="001A40BE" w:rsidP="001A40BE">
      <w:pPr>
        <w:jc w:val="center"/>
        <w:rPr>
          <w:snapToGrid w:val="0"/>
        </w:rPr>
      </w:pPr>
    </w:p>
    <w:p w14:paraId="4D69E7CA"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72EE1023" w14:textId="77777777" w:rsidR="001A40BE" w:rsidRPr="004C3E23" w:rsidRDefault="001A40BE" w:rsidP="001A40BE">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31EE142A"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15885611" w14:textId="77777777" w:rsidR="001A40BE" w:rsidRPr="004C3E23" w:rsidRDefault="001A40BE" w:rsidP="001A40BE">
      <w:pPr>
        <w:keepNext/>
        <w:ind w:firstLine="0"/>
      </w:pPr>
      <w:r w:rsidRPr="004C3E23">
        <w:rPr>
          <w:noProof/>
        </w:rPr>
        <w:drawing>
          <wp:inline distT="0" distB="0" distL="0" distR="0" wp14:anchorId="692919BC" wp14:editId="68CD228D">
            <wp:extent cx="5940425" cy="1994448"/>
            <wp:effectExtent l="0" t="0" r="3175" b="6350"/>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2A5A969B" w14:textId="50285547" w:rsidR="001A40BE" w:rsidRPr="004C3E23" w:rsidRDefault="00ED3B53" w:rsidP="00797129">
      <w:pPr>
        <w:pStyle w:val="afffffff6"/>
      </w:pPr>
      <w:bookmarkStart w:id="812" w:name="_Toc212824294"/>
      <w:r w:rsidRPr="004C3E23">
        <w:t xml:space="preserve">Рисунок </w:t>
      </w:r>
      <w:r w:rsidR="001A40BE" w:rsidRPr="004C3E23">
        <w:t xml:space="preserve"> </w:t>
      </w:r>
      <w:r w:rsidR="00F14AE2">
        <w:fldChar w:fldCharType="begin"/>
      </w:r>
      <w:r w:rsidR="00F14AE2">
        <w:instrText xml:space="preserve"> SEQ Рисунок \* ARABIC </w:instrText>
      </w:r>
      <w:r w:rsidR="00F14AE2">
        <w:fldChar w:fldCharType="separate"/>
      </w:r>
      <w:r w:rsidR="00BD1EBB">
        <w:rPr>
          <w:noProof/>
        </w:rPr>
        <w:t>670</w:t>
      </w:r>
      <w:bookmarkEnd w:id="812"/>
      <w:r w:rsidR="00F14AE2">
        <w:rPr>
          <w:noProof/>
        </w:rPr>
        <w:fldChar w:fldCharType="end"/>
      </w:r>
    </w:p>
    <w:p w14:paraId="0DBD2ABC" w14:textId="5EC5AFE0" w:rsidR="00D076D9" w:rsidRPr="004C3E23" w:rsidRDefault="00D708D3">
      <w:pPr>
        <w:rPr>
          <w:color w:val="000000" w:themeColor="text1"/>
        </w:rPr>
      </w:pPr>
      <w:r w:rsidRPr="004C3E23">
        <w:rPr>
          <w:color w:val="000000" w:themeColor="text1"/>
          <w:szCs w:val="28"/>
        </w:rPr>
        <w:t>Заполняем в документ:</w:t>
      </w:r>
    </w:p>
    <w:p w14:paraId="2D1D1782"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168F495F" wp14:editId="11FE8540">
                <wp:extent cx="5940425" cy="2302510"/>
                <wp:effectExtent l="0" t="0" r="0" b="0"/>
                <wp:docPr id="896" name="Врезка494"/>
                <wp:cNvGraphicFramePr/>
                <a:graphic xmlns:a="http://schemas.openxmlformats.org/drawingml/2006/main">
                  <a:graphicData uri="http://schemas.microsoft.com/office/word/2010/wordprocessingShape">
                    <wps:wsp>
                      <wps:cNvSpPr/>
                      <wps:spPr bwMode="auto">
                        <a:xfrm>
                          <a:off x="0" y="0"/>
                          <a:ext cx="5940360" cy="23025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5473CE2" w14:textId="77777777" w:rsidR="00BD1EBB" w:rsidRDefault="00BD1EBB">
                            <w:pPr>
                              <w:pStyle w:val="aff2"/>
                            </w:pPr>
                            <w:r>
                              <w:rPr>
                                <w:noProof/>
                              </w:rPr>
                              <w:drawing>
                                <wp:inline distT="0" distB="0" distL="0" distR="0" wp14:anchorId="53E7398D" wp14:editId="6897B022">
                                  <wp:extent cx="5940425" cy="1929765"/>
                                  <wp:effectExtent l="0" t="0" r="0" b="0"/>
                                  <wp:docPr id="1374"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 name="image113.png"/>
                                          <pic:cNvPicPr>
                                            <a:picLocks noChangeAspect="1"/>
                                          </pic:cNvPicPr>
                                        </pic:nvPicPr>
                                        <pic:blipFill>
                                          <a:blip r:embed="rId476"/>
                                          <a:stretch/>
                                        </pic:blipFill>
                                        <pic:spPr bwMode="auto">
                                          <a:xfrm>
                                            <a:off x="0" y="0"/>
                                            <a:ext cx="5940425" cy="19297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68F495F" id="Врезка494" o:spid="_x0000_s1184" style="width:467.75pt;height:18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" stroked="f" strokeweight="0">
                <v:textbox inset="0,0,0,0">
                  <w:txbxContent>
                    <w:p w14:paraId="05473CE2" w14:textId="77777777" w:rsidR="00BD1EBB" w:rsidRDefault="00BD1EBB">
                      <w:pPr>
                        <w:pStyle w:val="aff2"/>
                      </w:pPr>
                      <w:r>
                        <w:rPr>
                          <w:noProof/>
                        </w:rPr>
                        <w:drawing>
                          <wp:inline distT="0" distB="0" distL="0" distR="0" wp14:anchorId="53E7398D" wp14:editId="6897B022">
                            <wp:extent cx="5940425" cy="1929765"/>
                            <wp:effectExtent l="0" t="0" r="0" b="0"/>
                            <wp:docPr id="1374"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 name="image113.png"/>
                                    <pic:cNvPicPr>
                                      <a:picLocks noChangeAspect="1"/>
                                    </pic:cNvPicPr>
                                  </pic:nvPicPr>
                                  <pic:blipFill>
                                    <a:blip r:embed="rId476"/>
                                    <a:stretch/>
                                  </pic:blipFill>
                                  <pic:spPr bwMode="auto">
                                    <a:xfrm>
                                      <a:off x="0" y="0"/>
                                      <a:ext cx="5940425" cy="1929765"/>
                                    </a:xfrm>
                                    <a:prstGeom prst="rect">
                                      <a:avLst/>
                                    </a:prstGeom>
                                  </pic:spPr>
                                </pic:pic>
                              </a:graphicData>
                            </a:graphic>
                          </wp:inline>
                        </w:drawing>
                      </w:r>
                      <w:r>
                        <w:t xml:space="preserve"> </w:t>
                      </w:r>
                    </w:p>
                  </w:txbxContent>
                </v:textbox>
                <w10:anchorlock/>
              </v:rect>
            </w:pict>
          </mc:Fallback>
        </mc:AlternateContent>
      </w:r>
    </w:p>
    <w:p w14:paraId="501BAC52" w14:textId="3475ACEA" w:rsidR="00D076D9" w:rsidRPr="004C3E23" w:rsidRDefault="00483B84" w:rsidP="00797129">
      <w:pPr>
        <w:pStyle w:val="afffffff6"/>
      </w:pPr>
      <w:bookmarkStart w:id="813" w:name="_Toc21282429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671</w:t>
      </w:r>
      <w:bookmarkEnd w:id="813"/>
      <w:r w:rsidR="00D708D3" w:rsidRPr="004C3E23">
        <w:fldChar w:fldCharType="end"/>
      </w:r>
    </w:p>
    <w:p w14:paraId="50AE9450" w14:textId="77777777" w:rsidR="00D076D9" w:rsidRPr="004C3E23" w:rsidRDefault="00D076D9">
      <w:pPr>
        <w:jc w:val="center"/>
        <w:rPr>
          <w:color w:val="000000" w:themeColor="text1"/>
        </w:rPr>
      </w:pPr>
    </w:p>
    <w:p w14:paraId="547CA8B0"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4D6049CB" w14:textId="77777777" w:rsidR="00D076D9" w:rsidRPr="004C3E23" w:rsidRDefault="00D708D3" w:rsidP="005C3740">
      <w:pPr>
        <w:keepNext/>
        <w:ind w:firstLine="0"/>
        <w:jc w:val="center"/>
        <w:rPr>
          <w:noProof/>
        </w:rPr>
      </w:pPr>
      <w:r w:rsidRPr="004C3E23">
        <w:rPr>
          <w:noProof/>
        </w:rPr>
        <w:lastRenderedPageBreak/>
        <mc:AlternateContent>
          <mc:Choice Requires="wps">
            <w:drawing>
              <wp:inline distT="0" distB="0" distL="0" distR="0" wp14:anchorId="6C4AA384" wp14:editId="066FF2CC">
                <wp:extent cx="5940425" cy="1988820"/>
                <wp:effectExtent l="0" t="0" r="0" b="0"/>
                <wp:docPr id="898" name="Врезка495"/>
                <wp:cNvGraphicFramePr/>
                <a:graphic xmlns:a="http://schemas.openxmlformats.org/drawingml/2006/main">
                  <a:graphicData uri="http://schemas.microsoft.com/office/word/2010/wordprocessingShape">
                    <wps:wsp>
                      <wps:cNvSpPr/>
                      <wps:spPr bwMode="auto">
                        <a:xfrm>
                          <a:off x="0" y="0"/>
                          <a:ext cx="5940360" cy="1989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55D81F8" w14:textId="77777777" w:rsidR="00BD1EBB" w:rsidRDefault="00BD1EBB">
                            <w:pPr>
                              <w:pStyle w:val="aff2"/>
                            </w:pPr>
                            <w:r>
                              <w:rPr>
                                <w:noProof/>
                              </w:rPr>
                              <w:drawing>
                                <wp:inline distT="0" distB="0" distL="0" distR="0" wp14:anchorId="1E4D075B" wp14:editId="0C200355">
                                  <wp:extent cx="5940425" cy="1616075"/>
                                  <wp:effectExtent l="0" t="0" r="0" b="0"/>
                                  <wp:docPr id="1376"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 name="image112.png"/>
                                          <pic:cNvPicPr>
                                            <a:picLocks noChangeAspect="1"/>
                                          </pic:cNvPicPr>
                                        </pic:nvPicPr>
                                        <pic:blipFill>
                                          <a:blip r:embed="rId477"/>
                                          <a:stretch/>
                                        </pic:blipFill>
                                        <pic:spPr bwMode="auto">
                                          <a:xfrm>
                                            <a:off x="0" y="0"/>
                                            <a:ext cx="5940425" cy="16160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C4AA384" id="Врезка495" o:spid="_x0000_s1185" style="width:467.75pt;height:15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" stroked="f" strokeweight="0">
                <v:stroke joinstyle="round"/>
                <v:textbox inset="0,0,0,0">
                  <w:txbxContent>
                    <w:p w14:paraId="655D81F8" w14:textId="77777777" w:rsidR="00BD1EBB" w:rsidRDefault="00BD1EBB">
                      <w:pPr>
                        <w:pStyle w:val="aff2"/>
                      </w:pPr>
                      <w:r>
                        <w:rPr>
                          <w:noProof/>
                        </w:rPr>
                        <w:drawing>
                          <wp:inline distT="0" distB="0" distL="0" distR="0" wp14:anchorId="1E4D075B" wp14:editId="0C200355">
                            <wp:extent cx="5940425" cy="1616075"/>
                            <wp:effectExtent l="0" t="0" r="0" b="0"/>
                            <wp:docPr id="1376"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 name="image112.png"/>
                                    <pic:cNvPicPr>
                                      <a:picLocks noChangeAspect="1"/>
                                    </pic:cNvPicPr>
                                  </pic:nvPicPr>
                                  <pic:blipFill>
                                    <a:blip r:embed="rId477"/>
                                    <a:stretch/>
                                  </pic:blipFill>
                                  <pic:spPr bwMode="auto">
                                    <a:xfrm>
                                      <a:off x="0" y="0"/>
                                      <a:ext cx="5940425" cy="1616075"/>
                                    </a:xfrm>
                                    <a:prstGeom prst="rect">
                                      <a:avLst/>
                                    </a:prstGeom>
                                  </pic:spPr>
                                </pic:pic>
                              </a:graphicData>
                            </a:graphic>
                          </wp:inline>
                        </w:drawing>
                      </w:r>
                      <w:r>
                        <w:t xml:space="preserve"> </w:t>
                      </w:r>
                    </w:p>
                  </w:txbxContent>
                </v:textbox>
                <w10:anchorlock/>
              </v:rect>
            </w:pict>
          </mc:Fallback>
        </mc:AlternateContent>
      </w:r>
    </w:p>
    <w:p w14:paraId="01FBD322" w14:textId="21D7AD8C" w:rsidR="00D076D9" w:rsidRPr="004C3E23" w:rsidRDefault="00483B84" w:rsidP="00797129">
      <w:pPr>
        <w:pStyle w:val="afffffff6"/>
      </w:pPr>
      <w:bookmarkStart w:id="814" w:name="_Toc21282429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672</w:t>
      </w:r>
      <w:bookmarkEnd w:id="814"/>
      <w:r w:rsidR="00D708D3" w:rsidRPr="004C3E23">
        <w:fldChar w:fldCharType="end"/>
      </w:r>
    </w:p>
    <w:p w14:paraId="34DF5F6C" w14:textId="77777777" w:rsidR="00D076D9" w:rsidRPr="004C3E23" w:rsidRDefault="00D076D9">
      <w:pPr>
        <w:jc w:val="center"/>
        <w:rPr>
          <w:color w:val="000000" w:themeColor="text1"/>
        </w:rPr>
      </w:pPr>
    </w:p>
    <w:p w14:paraId="785C822F"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0FFB2EA7" w14:textId="77777777" w:rsidR="00D076D9" w:rsidRPr="004C3E23" w:rsidRDefault="00D708D3">
      <w:pPr>
        <w:rPr>
          <w:color w:val="000000" w:themeColor="text1"/>
        </w:rPr>
      </w:pPr>
      <w:r w:rsidRPr="004C3E23">
        <w:rPr>
          <w:color w:val="000000" w:themeColor="text1"/>
          <w:szCs w:val="28"/>
        </w:rPr>
        <w:t>Первый этап имеет два статуса выполнения</w:t>
      </w:r>
    </w:p>
    <w:p w14:paraId="32396D99" w14:textId="77777777" w:rsidR="00D076D9" w:rsidRPr="004C3E23" w:rsidRDefault="00D708D3">
      <w:pPr>
        <w:rPr>
          <w:color w:val="000000" w:themeColor="text1"/>
        </w:rPr>
      </w:pPr>
      <w:r w:rsidRPr="004C3E23">
        <w:rPr>
          <w:color w:val="000000" w:themeColor="text1"/>
          <w:szCs w:val="28"/>
        </w:rPr>
        <w:t>«На согласование», «Заседание не состоялось»</w:t>
      </w:r>
    </w:p>
    <w:p w14:paraId="602E5182"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0FC228B2" wp14:editId="269FEB10">
                <wp:extent cx="5124450" cy="687070"/>
                <wp:effectExtent l="0" t="0" r="0" b="0"/>
                <wp:docPr id="900" name="Врезка496"/>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A0159A1" w14:textId="77777777" w:rsidR="00BD1EBB" w:rsidRDefault="00BD1EBB">
                            <w:pPr>
                              <w:pStyle w:val="aff2"/>
                            </w:pPr>
                            <w:r>
                              <w:rPr>
                                <w:noProof/>
                              </w:rPr>
                              <w:drawing>
                                <wp:inline distT="0" distB="0" distL="0" distR="0" wp14:anchorId="432C7C1E" wp14:editId="1CA25322">
                                  <wp:extent cx="5124450" cy="314325"/>
                                  <wp:effectExtent l="0" t="0" r="0" b="0"/>
                                  <wp:docPr id="1378" name="Изображение4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Изображение4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FC228B2" id="Врезка496" o:spid="_x0000_s1186"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" stroked="f" strokeweight="0">
                <v:stroke joinstyle="round"/>
                <v:textbox inset="0,0,0,0">
                  <w:txbxContent>
                    <w:p w14:paraId="4A0159A1" w14:textId="77777777" w:rsidR="00BD1EBB" w:rsidRDefault="00BD1EBB">
                      <w:pPr>
                        <w:pStyle w:val="aff2"/>
                      </w:pPr>
                      <w:r>
                        <w:rPr>
                          <w:noProof/>
                        </w:rPr>
                        <w:drawing>
                          <wp:inline distT="0" distB="0" distL="0" distR="0" wp14:anchorId="432C7C1E" wp14:editId="1CA25322">
                            <wp:extent cx="5124450" cy="314325"/>
                            <wp:effectExtent l="0" t="0" r="0" b="0"/>
                            <wp:docPr id="1378" name="Изображение4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Изображение4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6BF9DAA4" w14:textId="25DFF328" w:rsidR="00D076D9" w:rsidRPr="004C3E23" w:rsidRDefault="00483B84" w:rsidP="00797129">
      <w:pPr>
        <w:pStyle w:val="afffffff6"/>
      </w:pPr>
      <w:bookmarkStart w:id="815" w:name="_Toc21282429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673</w:t>
      </w:r>
      <w:bookmarkEnd w:id="815"/>
      <w:r w:rsidR="00D708D3" w:rsidRPr="004C3E23">
        <w:fldChar w:fldCharType="end"/>
      </w:r>
    </w:p>
    <w:p w14:paraId="6B45AD6D" w14:textId="77777777" w:rsidR="00D076D9" w:rsidRPr="004C3E23" w:rsidRDefault="00D076D9">
      <w:pPr>
        <w:rPr>
          <w:color w:val="000000" w:themeColor="text1"/>
        </w:rPr>
      </w:pPr>
    </w:p>
    <w:p w14:paraId="6B1B2582"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0B7AD042"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01943A57"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w:t>
      </w:r>
    </w:p>
    <w:p w14:paraId="2E8EBE39"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600999B4" wp14:editId="6B5A86DF">
                <wp:extent cx="2746375" cy="1463675"/>
                <wp:effectExtent l="0" t="0" r="0" b="0"/>
                <wp:docPr id="902" name="Врезка497"/>
                <wp:cNvGraphicFramePr/>
                <a:graphic xmlns:a="http://schemas.openxmlformats.org/drawingml/2006/main">
                  <a:graphicData uri="http://schemas.microsoft.com/office/word/2010/wordprocessingShape">
                    <wps:wsp>
                      <wps:cNvSpPr/>
                      <wps:spPr bwMode="auto">
                        <a:xfrm>
                          <a:off x="0" y="0"/>
                          <a:ext cx="2746440" cy="146375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5A75857" w14:textId="77777777" w:rsidR="00BD1EBB" w:rsidRDefault="00BD1EBB">
                            <w:pPr>
                              <w:pStyle w:val="aff2"/>
                            </w:pPr>
                            <w:r>
                              <w:rPr>
                                <w:noProof/>
                              </w:rPr>
                              <w:drawing>
                                <wp:inline distT="0" distB="0" distL="0" distR="0" wp14:anchorId="1A5BF6BA" wp14:editId="5514F9F6">
                                  <wp:extent cx="2746375" cy="1090930"/>
                                  <wp:effectExtent l="0" t="0" r="0" b="0"/>
                                  <wp:docPr id="1381"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image115.png"/>
                                          <pic:cNvPicPr>
                                            <a:picLocks noChangeAspect="1"/>
                                          </pic:cNvPicPr>
                                        </pic:nvPicPr>
                                        <pic:blipFill>
                                          <a:blip r:embed="rId478"/>
                                          <a:stretch/>
                                        </pic:blipFill>
                                        <pic:spPr bwMode="auto">
                                          <a:xfrm>
                                            <a:off x="0" y="0"/>
                                            <a:ext cx="2746375" cy="10909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00999B4" id="Врезка497" o:spid="_x0000_s1187" style="width:216.25pt;height:1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" stroked="f" strokeweight="0">
                <v:textbox inset="0,0,0,0">
                  <w:txbxContent>
                    <w:p w14:paraId="75A75857" w14:textId="77777777" w:rsidR="00BD1EBB" w:rsidRDefault="00BD1EBB">
                      <w:pPr>
                        <w:pStyle w:val="aff2"/>
                      </w:pPr>
                      <w:r>
                        <w:rPr>
                          <w:noProof/>
                        </w:rPr>
                        <w:drawing>
                          <wp:inline distT="0" distB="0" distL="0" distR="0" wp14:anchorId="1A5BF6BA" wp14:editId="5514F9F6">
                            <wp:extent cx="2746375" cy="1090930"/>
                            <wp:effectExtent l="0" t="0" r="0" b="0"/>
                            <wp:docPr id="1381"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image115.png"/>
                                    <pic:cNvPicPr>
                                      <a:picLocks noChangeAspect="1"/>
                                    </pic:cNvPicPr>
                                  </pic:nvPicPr>
                                  <pic:blipFill>
                                    <a:blip r:embed="rId478"/>
                                    <a:stretch/>
                                  </pic:blipFill>
                                  <pic:spPr bwMode="auto">
                                    <a:xfrm>
                                      <a:off x="0" y="0"/>
                                      <a:ext cx="2746375" cy="1090930"/>
                                    </a:xfrm>
                                    <a:prstGeom prst="rect">
                                      <a:avLst/>
                                    </a:prstGeom>
                                  </pic:spPr>
                                </pic:pic>
                              </a:graphicData>
                            </a:graphic>
                          </wp:inline>
                        </w:drawing>
                      </w:r>
                      <w:r>
                        <w:t xml:space="preserve"> </w:t>
                      </w:r>
                    </w:p>
                  </w:txbxContent>
                </v:textbox>
                <w10:anchorlock/>
              </v:rect>
            </w:pict>
          </mc:Fallback>
        </mc:AlternateContent>
      </w:r>
    </w:p>
    <w:p w14:paraId="35246767" w14:textId="3FA4003C" w:rsidR="00D076D9" w:rsidRPr="004C3E23" w:rsidRDefault="00483B84" w:rsidP="00797129">
      <w:pPr>
        <w:pStyle w:val="afffffff6"/>
      </w:pPr>
      <w:bookmarkStart w:id="816" w:name="_Toc21282429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674</w:t>
      </w:r>
      <w:bookmarkEnd w:id="816"/>
      <w:r w:rsidR="00D708D3" w:rsidRPr="004C3E23">
        <w:fldChar w:fldCharType="end"/>
      </w:r>
    </w:p>
    <w:p w14:paraId="509F9F77" w14:textId="77777777" w:rsidR="00D076D9" w:rsidRPr="004C3E23" w:rsidRDefault="00D076D9">
      <w:pPr>
        <w:jc w:val="center"/>
        <w:rPr>
          <w:color w:val="000000" w:themeColor="text1"/>
        </w:rPr>
      </w:pPr>
    </w:p>
    <w:p w14:paraId="16B56D8A" w14:textId="77777777"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49380613" w14:textId="77777777" w:rsidR="00D076D9" w:rsidRPr="004C3E23" w:rsidRDefault="00D708D3" w:rsidP="005C3740">
      <w:pPr>
        <w:keepNext/>
        <w:ind w:firstLine="0"/>
        <w:jc w:val="center"/>
        <w:rPr>
          <w:noProof/>
        </w:rPr>
      </w:pPr>
      <w:r w:rsidRPr="004C3E23">
        <w:rPr>
          <w:noProof/>
        </w:rPr>
        <w:lastRenderedPageBreak/>
        <mc:AlternateContent>
          <mc:Choice Requires="wps">
            <w:drawing>
              <wp:inline distT="0" distB="0" distL="0" distR="0" wp14:anchorId="0AF51C37" wp14:editId="78481F8D">
                <wp:extent cx="6026150" cy="3084195"/>
                <wp:effectExtent l="0" t="0" r="0" b="0"/>
                <wp:docPr id="904" name="Врезка498"/>
                <wp:cNvGraphicFramePr/>
                <a:graphic xmlns:a="http://schemas.openxmlformats.org/drawingml/2006/main">
                  <a:graphicData uri="http://schemas.microsoft.com/office/word/2010/wordprocessingShape">
                    <wps:wsp>
                      <wps:cNvSpPr/>
                      <wps:spPr bwMode="auto">
                        <a:xfrm>
                          <a:off x="0" y="0"/>
                          <a:ext cx="6026039" cy="3084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32B4CC6" w14:textId="77777777" w:rsidR="00BD1EBB" w:rsidRDefault="00BD1EBB">
                            <w:pPr>
                              <w:pStyle w:val="aff2"/>
                            </w:pPr>
                            <w:r>
                              <w:rPr>
                                <w:noProof/>
                              </w:rPr>
                              <w:drawing>
                                <wp:inline distT="0" distB="0" distL="0" distR="0" wp14:anchorId="20C63BA5" wp14:editId="6FEAE448">
                                  <wp:extent cx="6026150" cy="2711450"/>
                                  <wp:effectExtent l="0" t="0" r="0" b="0"/>
                                  <wp:docPr id="1384" name="image107.png" descr="C:\Users\Керя\YandexDisk-simk@progtech24.ru\Скриншоты\2023-04-07_16-53-4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 name="image107.png" descr="C:\Users\Керя\YandexDisk-simk@progtech24.ru\Скриншоты\2023-04-07_16-53-49 (2).png"/>
                                          <pic:cNvPicPr>
                                            <a:picLocks noChangeAspect="1"/>
                                          </pic:cNvPicPr>
                                        </pic:nvPicPr>
                                        <pic:blipFill>
                                          <a:blip r:embed="rId479"/>
                                          <a:stretch/>
                                        </pic:blipFill>
                                        <pic:spPr bwMode="auto">
                                          <a:xfrm>
                                            <a:off x="0" y="0"/>
                                            <a:ext cx="6026150" cy="27114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AF51C37" id="Врезка498" o:spid="_x0000_s1188" style="width:474.5pt;height:24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" stroked="f" strokeweight="0">
                <v:stroke joinstyle="round"/>
                <v:textbox inset="0,0,0,0">
                  <w:txbxContent>
                    <w:p w14:paraId="632B4CC6" w14:textId="77777777" w:rsidR="00BD1EBB" w:rsidRDefault="00BD1EBB">
                      <w:pPr>
                        <w:pStyle w:val="aff2"/>
                      </w:pPr>
                      <w:r>
                        <w:rPr>
                          <w:noProof/>
                        </w:rPr>
                        <w:drawing>
                          <wp:inline distT="0" distB="0" distL="0" distR="0" wp14:anchorId="20C63BA5" wp14:editId="6FEAE448">
                            <wp:extent cx="6026150" cy="2711450"/>
                            <wp:effectExtent l="0" t="0" r="0" b="0"/>
                            <wp:docPr id="1384" name="image107.png" descr="C:\Users\Керя\YandexDisk-simk@progtech24.ru\Скриншоты\2023-04-07_16-53-4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 name="image107.png" descr="C:\Users\Керя\YandexDisk-simk@progtech24.ru\Скриншоты\2023-04-07_16-53-49 (2).png"/>
                                    <pic:cNvPicPr>
                                      <a:picLocks noChangeAspect="1"/>
                                    </pic:cNvPicPr>
                                  </pic:nvPicPr>
                                  <pic:blipFill>
                                    <a:blip r:embed="rId479"/>
                                    <a:stretch/>
                                  </pic:blipFill>
                                  <pic:spPr bwMode="auto">
                                    <a:xfrm>
                                      <a:off x="0" y="0"/>
                                      <a:ext cx="6026150" cy="2711450"/>
                                    </a:xfrm>
                                    <a:prstGeom prst="rect">
                                      <a:avLst/>
                                    </a:prstGeom>
                                  </pic:spPr>
                                </pic:pic>
                              </a:graphicData>
                            </a:graphic>
                          </wp:inline>
                        </w:drawing>
                      </w:r>
                      <w:r>
                        <w:t xml:space="preserve"> </w:t>
                      </w:r>
                    </w:p>
                  </w:txbxContent>
                </v:textbox>
                <w10:anchorlock/>
              </v:rect>
            </w:pict>
          </mc:Fallback>
        </mc:AlternateContent>
      </w:r>
    </w:p>
    <w:p w14:paraId="054DD090" w14:textId="16BB075A" w:rsidR="00D076D9" w:rsidRPr="004C3E23" w:rsidRDefault="00483B84" w:rsidP="00797129">
      <w:pPr>
        <w:pStyle w:val="afffffff6"/>
      </w:pPr>
      <w:bookmarkStart w:id="817" w:name="_Toc21282429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675</w:t>
      </w:r>
      <w:bookmarkEnd w:id="817"/>
      <w:r w:rsidR="00D708D3" w:rsidRPr="004C3E23">
        <w:fldChar w:fldCharType="end"/>
      </w:r>
    </w:p>
    <w:p w14:paraId="1546C6A2" w14:textId="77777777" w:rsidR="00D076D9" w:rsidRPr="004C3E23" w:rsidRDefault="00D076D9">
      <w:pPr>
        <w:jc w:val="center"/>
        <w:rPr>
          <w:color w:val="000000" w:themeColor="text1"/>
        </w:rPr>
      </w:pPr>
    </w:p>
    <w:p w14:paraId="573EEFAB"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члену комиссии установлен флаг отсутствия, но не указана причина отсутствия, будет выведено соответствующее сообщение.</w:t>
      </w:r>
    </w:p>
    <w:p w14:paraId="247D6384"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01EF5F8F" wp14:editId="5731A3D3">
                <wp:extent cx="5118100" cy="3071495"/>
                <wp:effectExtent l="0" t="0" r="0" b="0"/>
                <wp:docPr id="906" name="Врезка499"/>
                <wp:cNvGraphicFramePr/>
                <a:graphic xmlns:a="http://schemas.openxmlformats.org/drawingml/2006/main">
                  <a:graphicData uri="http://schemas.microsoft.com/office/word/2010/wordprocessingShape">
                    <wps:wsp>
                      <wps:cNvSpPr/>
                      <wps:spPr bwMode="auto">
                        <a:xfrm>
                          <a:off x="0" y="0"/>
                          <a:ext cx="5118120" cy="307151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6073F9A" w14:textId="77777777" w:rsidR="00BD1EBB" w:rsidRDefault="00BD1EBB">
                            <w:pPr>
                              <w:pStyle w:val="aff2"/>
                            </w:pPr>
                            <w:r>
                              <w:rPr>
                                <w:noProof/>
                              </w:rPr>
                              <w:drawing>
                                <wp:inline distT="0" distB="0" distL="0" distR="0" wp14:anchorId="214498F7" wp14:editId="5FAD0A7A">
                                  <wp:extent cx="5118100" cy="2698750"/>
                                  <wp:effectExtent l="0" t="0" r="0" b="0"/>
                                  <wp:docPr id="1391" name="image105.png" descr="C:\Users\Керя\YandexDisk-simk@progtech24.ru\Скриншоты\2023-04-07_16-4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 name="image105.png" descr="C:\Users\Керя\YandexDisk-simk@progtech24.ru\Скриншоты\2023-04-07_16-44-50.png"/>
                                          <pic:cNvPicPr>
                                            <a:picLocks noChangeAspect="1"/>
                                          </pic:cNvPicPr>
                                        </pic:nvPicPr>
                                        <pic:blipFill>
                                          <a:blip r:embed="rId480"/>
                                          <a:stretch/>
                                        </pic:blipFill>
                                        <pic:spPr bwMode="auto">
                                          <a:xfrm>
                                            <a:off x="0" y="0"/>
                                            <a:ext cx="5118100" cy="26987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1EF5F8F" id="Врезка499" o:spid="_x0000_s1189" style="width:403pt;height:24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" stroked="f" strokeweight="0">
                <v:textbox inset="0,0,0,0">
                  <w:txbxContent>
                    <w:p w14:paraId="56073F9A" w14:textId="77777777" w:rsidR="00BD1EBB" w:rsidRDefault="00BD1EBB">
                      <w:pPr>
                        <w:pStyle w:val="aff2"/>
                      </w:pPr>
                      <w:r>
                        <w:rPr>
                          <w:noProof/>
                        </w:rPr>
                        <w:drawing>
                          <wp:inline distT="0" distB="0" distL="0" distR="0" wp14:anchorId="214498F7" wp14:editId="5FAD0A7A">
                            <wp:extent cx="5118100" cy="2698750"/>
                            <wp:effectExtent l="0" t="0" r="0" b="0"/>
                            <wp:docPr id="1391" name="image105.png" descr="C:\Users\Керя\YandexDisk-simk@progtech24.ru\Скриншоты\2023-04-07_16-4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 name="image105.png" descr="C:\Users\Керя\YandexDisk-simk@progtech24.ru\Скриншоты\2023-04-07_16-44-50.png"/>
                                    <pic:cNvPicPr>
                                      <a:picLocks noChangeAspect="1"/>
                                    </pic:cNvPicPr>
                                  </pic:nvPicPr>
                                  <pic:blipFill>
                                    <a:blip r:embed="rId480"/>
                                    <a:stretch/>
                                  </pic:blipFill>
                                  <pic:spPr bwMode="auto">
                                    <a:xfrm>
                                      <a:off x="0" y="0"/>
                                      <a:ext cx="5118100" cy="2698750"/>
                                    </a:xfrm>
                                    <a:prstGeom prst="rect">
                                      <a:avLst/>
                                    </a:prstGeom>
                                  </pic:spPr>
                                </pic:pic>
                              </a:graphicData>
                            </a:graphic>
                          </wp:inline>
                        </w:drawing>
                      </w:r>
                      <w:r>
                        <w:t xml:space="preserve"> </w:t>
                      </w:r>
                    </w:p>
                  </w:txbxContent>
                </v:textbox>
                <w10:anchorlock/>
              </v:rect>
            </w:pict>
          </mc:Fallback>
        </mc:AlternateContent>
      </w:r>
    </w:p>
    <w:p w14:paraId="795F841C" w14:textId="1E2E0FB4" w:rsidR="00D076D9" w:rsidRPr="004C3E23" w:rsidRDefault="00483B84" w:rsidP="00797129">
      <w:pPr>
        <w:pStyle w:val="afffffff6"/>
      </w:pPr>
      <w:bookmarkStart w:id="818" w:name="_Toc21282430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676</w:t>
      </w:r>
      <w:bookmarkEnd w:id="818"/>
      <w:r w:rsidR="00D708D3" w:rsidRPr="004C3E23">
        <w:fldChar w:fldCharType="end"/>
      </w:r>
    </w:p>
    <w:p w14:paraId="605C191C" w14:textId="77777777" w:rsidR="00D076D9" w:rsidRPr="004C3E23" w:rsidRDefault="00D076D9">
      <w:pPr>
        <w:jc w:val="center"/>
        <w:rPr>
          <w:color w:val="000000" w:themeColor="text1"/>
        </w:rPr>
      </w:pPr>
    </w:p>
    <w:p w14:paraId="483C3996"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14:paraId="497A1758" w14:textId="77777777" w:rsidR="00D076D9" w:rsidRPr="004C3E23" w:rsidRDefault="00D708D3">
      <w:pPr>
        <w:rPr>
          <w:b/>
          <w:color w:val="000000" w:themeColor="text1"/>
        </w:rPr>
      </w:pPr>
      <w:r w:rsidRPr="004C3E23">
        <w:rPr>
          <w:color w:val="000000" w:themeColor="text1"/>
          <w:szCs w:val="28"/>
        </w:rPr>
        <w:lastRenderedPageBreak/>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6BDE5B5D" w14:textId="77777777" w:rsidR="00D076D9" w:rsidRPr="004C3E23" w:rsidRDefault="00D076D9">
      <w:pPr>
        <w:rPr>
          <w:color w:val="000000" w:themeColor="text1"/>
          <w:szCs w:val="28"/>
        </w:rPr>
      </w:pPr>
    </w:p>
    <w:p w14:paraId="4C63FB2A" w14:textId="77777777" w:rsidR="00D076D9" w:rsidRPr="004C3E23" w:rsidRDefault="00D708D3" w:rsidP="005C3740">
      <w:pPr>
        <w:keepNext/>
        <w:ind w:firstLine="0"/>
        <w:jc w:val="center"/>
        <w:rPr>
          <w:noProof/>
        </w:rPr>
      </w:pPr>
      <w:r w:rsidRPr="004C3E23">
        <w:rPr>
          <w:noProof/>
        </w:rPr>
        <w:drawing>
          <wp:inline distT="0" distB="0" distL="0" distR="0" wp14:anchorId="2666BC4F" wp14:editId="4E52E755">
            <wp:extent cx="4704800" cy="818984"/>
            <wp:effectExtent l="0" t="0" r="635" b="635"/>
            <wp:docPr id="908" name="Рисунок 5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round/>
                    </a:ln>
                  </pic:spPr>
                </pic:pic>
              </a:graphicData>
            </a:graphic>
          </wp:inline>
        </w:drawing>
      </w:r>
    </w:p>
    <w:p w14:paraId="32A7682E" w14:textId="4BC1BE4A" w:rsidR="00D076D9" w:rsidRPr="004C3E23" w:rsidRDefault="00ED3B53" w:rsidP="00797129">
      <w:pPr>
        <w:pStyle w:val="afffffff6"/>
      </w:pPr>
      <w:bookmarkStart w:id="819" w:name="_Toc21282430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677</w:t>
      </w:r>
      <w:bookmarkEnd w:id="819"/>
      <w:r w:rsidR="00EC4368" w:rsidRPr="004C3E23">
        <w:rPr>
          <w:noProof/>
        </w:rPr>
        <w:fldChar w:fldCharType="end"/>
      </w:r>
    </w:p>
    <w:p w14:paraId="5B547218" w14:textId="77777777" w:rsidR="00D076D9" w:rsidRPr="004C3E23" w:rsidRDefault="00D076D9"/>
    <w:p w14:paraId="51A9E433"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7DA45E6D" w14:textId="77777777" w:rsidR="00D076D9" w:rsidRPr="004C3E23" w:rsidRDefault="00D076D9">
      <w:pPr>
        <w:rPr>
          <w:color w:val="000000" w:themeColor="text1"/>
          <w:szCs w:val="28"/>
        </w:rPr>
      </w:pPr>
    </w:p>
    <w:p w14:paraId="25C77D00" w14:textId="77777777" w:rsidR="00D076D9" w:rsidRPr="004C3E23" w:rsidRDefault="00D708D3" w:rsidP="005C3740">
      <w:pPr>
        <w:keepNext/>
        <w:ind w:firstLine="0"/>
        <w:jc w:val="center"/>
        <w:rPr>
          <w:noProof/>
        </w:rPr>
      </w:pPr>
      <w:r w:rsidRPr="004C3E23">
        <w:rPr>
          <w:noProof/>
        </w:rPr>
        <w:drawing>
          <wp:inline distT="0" distB="0" distL="0" distR="0" wp14:anchorId="5D819067" wp14:editId="4E8DA82B">
            <wp:extent cx="4861994" cy="834887"/>
            <wp:effectExtent l="0" t="0" r="0" b="3810"/>
            <wp:docPr id="909"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ln>
                  </pic:spPr>
                </pic:pic>
              </a:graphicData>
            </a:graphic>
          </wp:inline>
        </w:drawing>
      </w:r>
    </w:p>
    <w:p w14:paraId="71133726" w14:textId="1388E240" w:rsidR="00D076D9" w:rsidRPr="004C3E23" w:rsidRDefault="00ED3B53" w:rsidP="00797129">
      <w:pPr>
        <w:pStyle w:val="afffffff6"/>
      </w:pPr>
      <w:bookmarkStart w:id="820" w:name="_Toc21282430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678</w:t>
      </w:r>
      <w:bookmarkEnd w:id="820"/>
      <w:r w:rsidR="00EC4368" w:rsidRPr="004C3E23">
        <w:rPr>
          <w:noProof/>
        </w:rPr>
        <w:fldChar w:fldCharType="end"/>
      </w:r>
    </w:p>
    <w:p w14:paraId="093797F5" w14:textId="77777777" w:rsidR="00D076D9" w:rsidRPr="004C3E23" w:rsidRDefault="00D076D9"/>
    <w:p w14:paraId="34CD3BE4"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14:paraId="407F61E9"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71DBF771"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1EB0950D"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2B7950EA" wp14:editId="6821EBEF">
                <wp:extent cx="6026150" cy="1617345"/>
                <wp:effectExtent l="0" t="0" r="0" b="0"/>
                <wp:docPr id="910" name="Врезка500"/>
                <wp:cNvGraphicFramePr/>
                <a:graphic xmlns:a="http://schemas.openxmlformats.org/drawingml/2006/main">
                  <a:graphicData uri="http://schemas.microsoft.com/office/word/2010/wordprocessingShape">
                    <wps:wsp>
                      <wps:cNvSpPr/>
                      <wps:spPr bwMode="auto">
                        <a:xfrm>
                          <a:off x="0" y="0"/>
                          <a:ext cx="6026039" cy="1617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4234EFA" w14:textId="77777777" w:rsidR="00BD1EBB" w:rsidRDefault="00BD1EBB">
                            <w:pPr>
                              <w:pStyle w:val="aff2"/>
                            </w:pPr>
                            <w:r>
                              <w:rPr>
                                <w:noProof/>
                              </w:rPr>
                              <w:drawing>
                                <wp:inline distT="0" distB="0" distL="0" distR="0" wp14:anchorId="0C77E6DB" wp14:editId="6EE00EB0">
                                  <wp:extent cx="6026150" cy="1244600"/>
                                  <wp:effectExtent l="0" t="0" r="0" b="0"/>
                                  <wp:docPr id="1393" name="image111.png" descr="C:\Users\Керя\YandexDisk-simk@progtech24.ru\Скриншоты\2023-04-07_16-56-3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image111.png" descr="C:\Users\Керя\YandexDisk-simk@progtech24.ru\Скриншоты\2023-04-07_16-56-35 (2).png"/>
                                          <pic:cNvPicPr>
                                            <a:picLocks noChangeAspect="1"/>
                                          </pic:cNvPicPr>
                                        </pic:nvPicPr>
                                        <pic:blipFill>
                                          <a:blip r:embed="rId481"/>
                                          <a:stretch/>
                                        </pic:blipFill>
                                        <pic:spPr bwMode="auto">
                                          <a:xfrm>
                                            <a:off x="0" y="0"/>
                                            <a:ext cx="6026150" cy="12446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B7950EA" id="Врезка500" o:spid="_x0000_s1190" style="width:474.5pt;height:12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" stroked="f" strokeweight="0">
                <v:textbox inset="0,0,0,0">
                  <w:txbxContent>
                    <w:p w14:paraId="34234EFA" w14:textId="77777777" w:rsidR="00BD1EBB" w:rsidRDefault="00BD1EBB">
                      <w:pPr>
                        <w:pStyle w:val="aff2"/>
                      </w:pPr>
                      <w:r>
                        <w:rPr>
                          <w:noProof/>
                        </w:rPr>
                        <w:drawing>
                          <wp:inline distT="0" distB="0" distL="0" distR="0" wp14:anchorId="0C77E6DB" wp14:editId="6EE00EB0">
                            <wp:extent cx="6026150" cy="1244600"/>
                            <wp:effectExtent l="0" t="0" r="0" b="0"/>
                            <wp:docPr id="1393" name="image111.png" descr="C:\Users\Керя\YandexDisk-simk@progtech24.ru\Скриншоты\2023-04-07_16-56-3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image111.png" descr="C:\Users\Керя\YandexDisk-simk@progtech24.ru\Скриншоты\2023-04-07_16-56-35 (2).png"/>
                                    <pic:cNvPicPr>
                                      <a:picLocks noChangeAspect="1"/>
                                    </pic:cNvPicPr>
                                  </pic:nvPicPr>
                                  <pic:blipFill>
                                    <a:blip r:embed="rId481"/>
                                    <a:stretch/>
                                  </pic:blipFill>
                                  <pic:spPr bwMode="auto">
                                    <a:xfrm>
                                      <a:off x="0" y="0"/>
                                      <a:ext cx="6026150" cy="1244600"/>
                                    </a:xfrm>
                                    <a:prstGeom prst="rect">
                                      <a:avLst/>
                                    </a:prstGeom>
                                  </pic:spPr>
                                </pic:pic>
                              </a:graphicData>
                            </a:graphic>
                          </wp:inline>
                        </w:drawing>
                      </w:r>
                      <w:r>
                        <w:t xml:space="preserve"> </w:t>
                      </w:r>
                    </w:p>
                  </w:txbxContent>
                </v:textbox>
                <w10:anchorlock/>
              </v:rect>
            </w:pict>
          </mc:Fallback>
        </mc:AlternateContent>
      </w:r>
    </w:p>
    <w:p w14:paraId="7752D5E2" w14:textId="6046D36F" w:rsidR="00D076D9" w:rsidRPr="004C3E23" w:rsidRDefault="00483B84" w:rsidP="00797129">
      <w:pPr>
        <w:pStyle w:val="afffffff6"/>
      </w:pPr>
      <w:bookmarkStart w:id="821" w:name="_Toc21282430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679</w:t>
      </w:r>
      <w:bookmarkEnd w:id="821"/>
      <w:r w:rsidR="00D708D3" w:rsidRPr="004C3E23">
        <w:fldChar w:fldCharType="end"/>
      </w:r>
    </w:p>
    <w:p w14:paraId="3FE427DA" w14:textId="77777777" w:rsidR="00D076D9" w:rsidRPr="004C3E23" w:rsidRDefault="00D076D9">
      <w:pPr>
        <w:jc w:val="center"/>
        <w:rPr>
          <w:color w:val="000000" w:themeColor="text1"/>
        </w:rPr>
      </w:pPr>
    </w:p>
    <w:p w14:paraId="2ED9ADA3"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 комиссии).</w:t>
      </w:r>
    </w:p>
    <w:p w14:paraId="6FE71F14"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10A02C71" w14:textId="77777777" w:rsidR="00D076D9" w:rsidRPr="004C3E23" w:rsidRDefault="00D708D3">
      <w:pPr>
        <w:rPr>
          <w:color w:val="000000" w:themeColor="text1"/>
        </w:rPr>
      </w:pPr>
      <w:r w:rsidRPr="004C3E23">
        <w:rPr>
          <w:color w:val="000000" w:themeColor="text1"/>
          <w:szCs w:val="28"/>
        </w:rPr>
        <w:t>В открывшейся форме документа переходим на вкладку Основные средства.</w:t>
      </w:r>
    </w:p>
    <w:p w14:paraId="6BD5AD5C"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автоматически будет установлен Сотрудник равный пользователю, под которым выполняется задача. </w:t>
      </w:r>
    </w:p>
    <w:p w14:paraId="7F68991B" w14:textId="77777777" w:rsidR="00D076D9" w:rsidRPr="004C3E23" w:rsidRDefault="00D708D3" w:rsidP="005C3740">
      <w:pPr>
        <w:keepNext/>
        <w:ind w:firstLine="0"/>
        <w:jc w:val="center"/>
        <w:rPr>
          <w:noProof/>
        </w:rPr>
      </w:pPr>
      <w:r w:rsidRPr="004C3E23">
        <w:rPr>
          <w:noProof/>
        </w:rPr>
        <w:lastRenderedPageBreak/>
        <mc:AlternateContent>
          <mc:Choice Requires="wps">
            <w:drawing>
              <wp:inline distT="0" distB="0" distL="0" distR="0" wp14:anchorId="7865223D" wp14:editId="5ADF6602">
                <wp:extent cx="6027420" cy="1777365"/>
                <wp:effectExtent l="0" t="0" r="0" b="0"/>
                <wp:docPr id="912" name="Врезка501"/>
                <wp:cNvGraphicFramePr/>
                <a:graphic xmlns:a="http://schemas.openxmlformats.org/drawingml/2006/main">
                  <a:graphicData uri="http://schemas.microsoft.com/office/word/2010/wordprocessingShape">
                    <wps:wsp>
                      <wps:cNvSpPr/>
                      <wps:spPr bwMode="auto">
                        <a:xfrm>
                          <a:off x="0" y="0"/>
                          <a:ext cx="6027480" cy="1777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26E232D" w14:textId="77777777" w:rsidR="00BD1EBB" w:rsidRDefault="00BD1EBB">
                            <w:pPr>
                              <w:pStyle w:val="aff2"/>
                            </w:pPr>
                            <w:r>
                              <w:rPr>
                                <w:noProof/>
                              </w:rPr>
                              <w:drawing>
                                <wp:inline distT="0" distB="0" distL="0" distR="0" wp14:anchorId="24A05972" wp14:editId="36942648">
                                  <wp:extent cx="6027420" cy="1404620"/>
                                  <wp:effectExtent l="0" t="0" r="0" b="0"/>
                                  <wp:docPr id="1395" name="image109.png" descr="C:\Users\Керя\YandexDisk-simk@progtech24.ru\Скриншоты\2023-04-07_15-2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 name="image109.png" descr="C:\Users\Керя\YandexDisk-simk@progtech24.ru\Скриншоты\2023-04-07_15-27-29.png"/>
                                          <pic:cNvPicPr>
                                            <a:picLocks noChangeAspect="1"/>
                                          </pic:cNvPicPr>
                                        </pic:nvPicPr>
                                        <pic:blipFill>
                                          <a:blip r:embed="rId482"/>
                                          <a:stretch/>
                                        </pic:blipFill>
                                        <pic:spPr bwMode="auto">
                                          <a:xfrm>
                                            <a:off x="0" y="0"/>
                                            <a:ext cx="6027420" cy="14046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865223D" id="Врезка501" o:spid="_x0000_s1191" style="width:474.6pt;height:13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" stroked="f" strokeweight="0">
                <v:stroke joinstyle="round"/>
                <v:textbox inset="0,0,0,0">
                  <w:txbxContent>
                    <w:p w14:paraId="226E232D" w14:textId="77777777" w:rsidR="00BD1EBB" w:rsidRDefault="00BD1EBB">
                      <w:pPr>
                        <w:pStyle w:val="aff2"/>
                      </w:pPr>
                      <w:r>
                        <w:rPr>
                          <w:noProof/>
                        </w:rPr>
                        <w:drawing>
                          <wp:inline distT="0" distB="0" distL="0" distR="0" wp14:anchorId="24A05972" wp14:editId="36942648">
                            <wp:extent cx="6027420" cy="1404620"/>
                            <wp:effectExtent l="0" t="0" r="0" b="0"/>
                            <wp:docPr id="1395" name="image109.png" descr="C:\Users\Керя\YandexDisk-simk@progtech24.ru\Скриншоты\2023-04-07_15-2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 name="image109.png" descr="C:\Users\Керя\YandexDisk-simk@progtech24.ru\Скриншоты\2023-04-07_15-27-29.png"/>
                                    <pic:cNvPicPr>
                                      <a:picLocks noChangeAspect="1"/>
                                    </pic:cNvPicPr>
                                  </pic:nvPicPr>
                                  <pic:blipFill>
                                    <a:blip r:embed="rId482"/>
                                    <a:stretch/>
                                  </pic:blipFill>
                                  <pic:spPr bwMode="auto">
                                    <a:xfrm>
                                      <a:off x="0" y="0"/>
                                      <a:ext cx="6027420" cy="1404620"/>
                                    </a:xfrm>
                                    <a:prstGeom prst="rect">
                                      <a:avLst/>
                                    </a:prstGeom>
                                  </pic:spPr>
                                </pic:pic>
                              </a:graphicData>
                            </a:graphic>
                          </wp:inline>
                        </w:drawing>
                      </w:r>
                      <w:r>
                        <w:t xml:space="preserve"> </w:t>
                      </w:r>
                    </w:p>
                  </w:txbxContent>
                </v:textbox>
                <w10:anchorlock/>
              </v:rect>
            </w:pict>
          </mc:Fallback>
        </mc:AlternateContent>
      </w:r>
    </w:p>
    <w:p w14:paraId="6AC69638" w14:textId="42F5D3CA" w:rsidR="00D076D9" w:rsidRPr="004C3E23" w:rsidRDefault="00483B84" w:rsidP="00797129">
      <w:pPr>
        <w:pStyle w:val="afffffff6"/>
      </w:pPr>
      <w:bookmarkStart w:id="822" w:name="_Toc21282430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680</w:t>
      </w:r>
      <w:bookmarkEnd w:id="822"/>
      <w:r w:rsidR="00D708D3" w:rsidRPr="004C3E23">
        <w:fldChar w:fldCharType="end"/>
      </w:r>
    </w:p>
    <w:p w14:paraId="5F7DD475" w14:textId="77777777" w:rsidR="00D076D9" w:rsidRPr="004C3E23" w:rsidRDefault="00D076D9">
      <w:pPr>
        <w:jc w:val="center"/>
        <w:rPr>
          <w:color w:val="000000" w:themeColor="text1"/>
        </w:rPr>
      </w:pPr>
    </w:p>
    <w:p w14:paraId="794C7EEB" w14:textId="77777777" w:rsidR="00D076D9" w:rsidRPr="004C3E23" w:rsidRDefault="00D708D3">
      <w:pPr>
        <w:rPr>
          <w:color w:val="000000" w:themeColor="text1"/>
        </w:rPr>
      </w:pPr>
      <w:r w:rsidRPr="004C3E23">
        <w:rPr>
          <w:color w:val="000000" w:themeColor="text1"/>
          <w:szCs w:val="28"/>
        </w:rPr>
        <w:t xml:space="preserve">Далее в табличной части документа, в поле </w:t>
      </w:r>
      <w:r w:rsidRPr="004C3E23">
        <w:rPr>
          <w:b/>
          <w:color w:val="000000" w:themeColor="text1"/>
          <w:szCs w:val="28"/>
        </w:rPr>
        <w:t xml:space="preserve">Решение </w:t>
      </w:r>
      <w:r w:rsidRPr="004C3E23">
        <w:rPr>
          <w:color w:val="000000" w:themeColor="text1"/>
          <w:szCs w:val="28"/>
        </w:rPr>
        <w:t>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06ADE53A"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475951A3" wp14:editId="489DBE2B">
                <wp:extent cx="6019800" cy="2207895"/>
                <wp:effectExtent l="0" t="0" r="0" b="0"/>
                <wp:docPr id="914" name="Врезка502"/>
                <wp:cNvGraphicFramePr/>
                <a:graphic xmlns:a="http://schemas.openxmlformats.org/drawingml/2006/main">
                  <a:graphicData uri="http://schemas.microsoft.com/office/word/2010/wordprocessingShape">
                    <wps:wsp>
                      <wps:cNvSpPr/>
                      <wps:spPr bwMode="auto">
                        <a:xfrm>
                          <a:off x="0" y="0"/>
                          <a:ext cx="6019920" cy="22078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EC7F979" w14:textId="77777777" w:rsidR="00BD1EBB" w:rsidRDefault="00BD1EBB">
                            <w:pPr>
                              <w:pStyle w:val="aff2"/>
                            </w:pPr>
                            <w:r>
                              <w:rPr>
                                <w:noProof/>
                              </w:rPr>
                              <w:drawing>
                                <wp:inline distT="0" distB="0" distL="0" distR="0" wp14:anchorId="6C8D7703" wp14:editId="0A1BACA6">
                                  <wp:extent cx="6019800" cy="1835150"/>
                                  <wp:effectExtent l="0" t="0" r="0" b="0"/>
                                  <wp:docPr id="1397" name="image101.png" descr="C:\Users\Керя\YandexDisk-simk@progtech24.ru\Скриншоты\2023-04-07_17-0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 name="image101.png" descr="C:\Users\Керя\YandexDisk-simk@progtech24.ru\Скриншоты\2023-04-07_17-01-09.png"/>
                                          <pic:cNvPicPr>
                                            <a:picLocks noChangeAspect="1"/>
                                          </pic:cNvPicPr>
                                        </pic:nvPicPr>
                                        <pic:blipFill>
                                          <a:blip r:embed="rId483"/>
                                          <a:stretch/>
                                        </pic:blipFill>
                                        <pic:spPr bwMode="auto">
                                          <a:xfrm>
                                            <a:off x="0" y="0"/>
                                            <a:ext cx="6019800" cy="18351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75951A3" id="Врезка502" o:spid="_x0000_s1192" style="width:474pt;height:17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" stroked="f" strokeweight="0">
                <v:stroke joinstyle="round"/>
                <v:textbox inset="0,0,0,0">
                  <w:txbxContent>
                    <w:p w14:paraId="4EC7F979" w14:textId="77777777" w:rsidR="00BD1EBB" w:rsidRDefault="00BD1EBB">
                      <w:pPr>
                        <w:pStyle w:val="aff2"/>
                      </w:pPr>
                      <w:r>
                        <w:rPr>
                          <w:noProof/>
                        </w:rPr>
                        <w:drawing>
                          <wp:inline distT="0" distB="0" distL="0" distR="0" wp14:anchorId="6C8D7703" wp14:editId="0A1BACA6">
                            <wp:extent cx="6019800" cy="1835150"/>
                            <wp:effectExtent l="0" t="0" r="0" b="0"/>
                            <wp:docPr id="1397" name="image101.png" descr="C:\Users\Керя\YandexDisk-simk@progtech24.ru\Скриншоты\2023-04-07_17-0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 name="image101.png" descr="C:\Users\Керя\YandexDisk-simk@progtech24.ru\Скриншоты\2023-04-07_17-01-09.png"/>
                                    <pic:cNvPicPr>
                                      <a:picLocks noChangeAspect="1"/>
                                    </pic:cNvPicPr>
                                  </pic:nvPicPr>
                                  <pic:blipFill>
                                    <a:blip r:embed="rId483"/>
                                    <a:stretch/>
                                  </pic:blipFill>
                                  <pic:spPr bwMode="auto">
                                    <a:xfrm>
                                      <a:off x="0" y="0"/>
                                      <a:ext cx="6019800" cy="1835150"/>
                                    </a:xfrm>
                                    <a:prstGeom prst="rect">
                                      <a:avLst/>
                                    </a:prstGeom>
                                  </pic:spPr>
                                </pic:pic>
                              </a:graphicData>
                            </a:graphic>
                          </wp:inline>
                        </w:drawing>
                      </w:r>
                      <w:r>
                        <w:t xml:space="preserve"> </w:t>
                      </w:r>
                    </w:p>
                  </w:txbxContent>
                </v:textbox>
                <w10:anchorlock/>
              </v:rect>
            </w:pict>
          </mc:Fallback>
        </mc:AlternateContent>
      </w:r>
    </w:p>
    <w:p w14:paraId="583F8C41" w14:textId="2844CE7A" w:rsidR="00D076D9" w:rsidRPr="004C3E23" w:rsidRDefault="00D708D3">
      <w:pPr>
        <w:pStyle w:val="aff2"/>
      </w:pPr>
      <w:bookmarkStart w:id="823" w:name="_Toc21282430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681</w:t>
      </w:r>
      <w:bookmarkEnd w:id="823"/>
      <w:r w:rsidR="00EC4368" w:rsidRPr="004C3E23">
        <w:rPr>
          <w:noProof/>
        </w:rPr>
        <w:fldChar w:fldCharType="end"/>
      </w:r>
    </w:p>
    <w:p w14:paraId="18F47D92" w14:textId="77777777" w:rsidR="00D076D9" w:rsidRPr="004C3E23" w:rsidRDefault="00D076D9">
      <w:pPr>
        <w:jc w:val="center"/>
        <w:rPr>
          <w:color w:val="000000" w:themeColor="text1"/>
        </w:rPr>
      </w:pPr>
    </w:p>
    <w:p w14:paraId="7682095A" w14:textId="77777777" w:rsidR="00D076D9" w:rsidRPr="004C3E23" w:rsidRDefault="00D708D3">
      <w:pPr>
        <w:rPr>
          <w:color w:val="000000" w:themeColor="text1"/>
        </w:rPr>
      </w:pPr>
      <w:r w:rsidRPr="004C3E23">
        <w:rPr>
          <w:color w:val="000000" w:themeColor="text1"/>
          <w:szCs w:val="28"/>
        </w:rPr>
        <w:t xml:space="preserve">Дополнительно по кнопке </w:t>
      </w:r>
      <w:r w:rsidRPr="004C3E23">
        <w:rPr>
          <w:b/>
          <w:color w:val="000000" w:themeColor="text1"/>
          <w:szCs w:val="28"/>
        </w:rPr>
        <w:t>Установить решение</w:t>
      </w:r>
      <w:r w:rsidRPr="004C3E23">
        <w:rPr>
          <w:color w:val="000000" w:themeColor="text1"/>
          <w:szCs w:val="28"/>
        </w:rPr>
        <w:t xml:space="preserve"> есть возможность массово установить решение для всего документа или выделенных строк. </w:t>
      </w:r>
    </w:p>
    <w:p w14:paraId="75ADAE30"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66955D4C" wp14:editId="0B29191C">
                <wp:extent cx="6027420" cy="2501265"/>
                <wp:effectExtent l="0" t="0" r="0" b="0"/>
                <wp:docPr id="916" name="Врезка503"/>
                <wp:cNvGraphicFramePr/>
                <a:graphic xmlns:a="http://schemas.openxmlformats.org/drawingml/2006/main">
                  <a:graphicData uri="http://schemas.microsoft.com/office/word/2010/wordprocessingShape">
                    <wps:wsp>
                      <wps:cNvSpPr/>
                      <wps:spPr bwMode="auto">
                        <a:xfrm>
                          <a:off x="0" y="0"/>
                          <a:ext cx="6027480" cy="25012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2442244" w14:textId="77777777" w:rsidR="00BD1EBB" w:rsidRDefault="00BD1EBB">
                            <w:pPr>
                              <w:pStyle w:val="aff2"/>
                            </w:pPr>
                            <w:r>
                              <w:rPr>
                                <w:noProof/>
                              </w:rPr>
                              <w:drawing>
                                <wp:inline distT="0" distB="0" distL="0" distR="0" wp14:anchorId="62BB07D6" wp14:editId="3C288B0A">
                                  <wp:extent cx="6027420" cy="2128520"/>
                                  <wp:effectExtent l="0" t="0" r="0" b="0"/>
                                  <wp:docPr id="1399" name="image99.png" descr="C:\Users\Керя\YandexDisk-simk@progtech24.ru\Скриншоты\2023-04-07_15-2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image99.png" descr="C:\Users\Керя\YandexDisk-simk@progtech24.ru\Скриншоты\2023-04-07_15-28-35.png"/>
                                          <pic:cNvPicPr>
                                            <a:picLocks noChangeAspect="1"/>
                                          </pic:cNvPicPr>
                                        </pic:nvPicPr>
                                        <pic:blipFill>
                                          <a:blip r:embed="rId484"/>
                                          <a:stretch/>
                                        </pic:blipFill>
                                        <pic:spPr bwMode="auto">
                                          <a:xfrm>
                                            <a:off x="0" y="0"/>
                                            <a:ext cx="6027420" cy="21285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6955D4C" id="Врезка503" o:spid="_x0000_s1193" style="width:474.6pt;height:19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" stroked="f" strokeweight="0">
                <v:stroke joinstyle="round"/>
                <v:textbox inset="0,0,0,0">
                  <w:txbxContent>
                    <w:p w14:paraId="52442244" w14:textId="77777777" w:rsidR="00BD1EBB" w:rsidRDefault="00BD1EBB">
                      <w:pPr>
                        <w:pStyle w:val="aff2"/>
                      </w:pPr>
                      <w:r>
                        <w:rPr>
                          <w:noProof/>
                        </w:rPr>
                        <w:drawing>
                          <wp:inline distT="0" distB="0" distL="0" distR="0" wp14:anchorId="62BB07D6" wp14:editId="3C288B0A">
                            <wp:extent cx="6027420" cy="2128520"/>
                            <wp:effectExtent l="0" t="0" r="0" b="0"/>
                            <wp:docPr id="1399" name="image99.png" descr="C:\Users\Керя\YandexDisk-simk@progtech24.ru\Скриншоты\2023-04-07_15-2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image99.png" descr="C:\Users\Керя\YandexDisk-simk@progtech24.ru\Скриншоты\2023-04-07_15-28-35.png"/>
                                    <pic:cNvPicPr>
                                      <a:picLocks noChangeAspect="1"/>
                                    </pic:cNvPicPr>
                                  </pic:nvPicPr>
                                  <pic:blipFill>
                                    <a:blip r:embed="rId484"/>
                                    <a:stretch/>
                                  </pic:blipFill>
                                  <pic:spPr bwMode="auto">
                                    <a:xfrm>
                                      <a:off x="0" y="0"/>
                                      <a:ext cx="6027420" cy="2128520"/>
                                    </a:xfrm>
                                    <a:prstGeom prst="rect">
                                      <a:avLst/>
                                    </a:prstGeom>
                                  </pic:spPr>
                                </pic:pic>
                              </a:graphicData>
                            </a:graphic>
                          </wp:inline>
                        </w:drawing>
                      </w:r>
                      <w:r>
                        <w:t xml:space="preserve"> </w:t>
                      </w:r>
                    </w:p>
                  </w:txbxContent>
                </v:textbox>
                <w10:anchorlock/>
              </v:rect>
            </w:pict>
          </mc:Fallback>
        </mc:AlternateContent>
      </w:r>
    </w:p>
    <w:p w14:paraId="2300683E" w14:textId="03CB34A0" w:rsidR="00D076D9" w:rsidRPr="004C3E23" w:rsidRDefault="00483B84" w:rsidP="00797129">
      <w:pPr>
        <w:pStyle w:val="afffffff6"/>
      </w:pPr>
      <w:bookmarkStart w:id="824" w:name="_Toc21282430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682</w:t>
      </w:r>
      <w:bookmarkEnd w:id="824"/>
      <w:r w:rsidR="00D708D3" w:rsidRPr="004C3E23">
        <w:fldChar w:fldCharType="end"/>
      </w:r>
    </w:p>
    <w:p w14:paraId="61ABCF4A" w14:textId="77777777" w:rsidR="00D076D9" w:rsidRPr="004C3E23" w:rsidRDefault="00D076D9">
      <w:pPr>
        <w:jc w:val="center"/>
        <w:rPr>
          <w:color w:val="000000" w:themeColor="text1"/>
        </w:rPr>
      </w:pPr>
    </w:p>
    <w:p w14:paraId="173C2FA3" w14:textId="77777777" w:rsidR="00D076D9" w:rsidRPr="004C3E23" w:rsidRDefault="00D708D3">
      <w:pPr>
        <w:rPr>
          <w:color w:val="000000" w:themeColor="text1"/>
        </w:rPr>
      </w:pPr>
      <w:r w:rsidRPr="004C3E23">
        <w:rPr>
          <w:color w:val="000000" w:themeColor="text1"/>
          <w:szCs w:val="28"/>
        </w:rPr>
        <w:lastRenderedPageBreak/>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7AFC4D50"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14:paraId="3C2EF2BE" w14:textId="77777777" w:rsidR="00D076D9" w:rsidRPr="004C3E23" w:rsidRDefault="00D708D3">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r w:rsidRPr="004C3E23">
        <w:rPr>
          <w:color w:val="000000" w:themeColor="text1"/>
          <w:szCs w:val="28"/>
        </w:rPr>
        <w:t>.</w:t>
      </w:r>
    </w:p>
    <w:p w14:paraId="70234673" w14:textId="77777777" w:rsidR="00D076D9" w:rsidRPr="004C3E23" w:rsidRDefault="00D708D3" w:rsidP="005C3740">
      <w:pPr>
        <w:keepNext/>
        <w:ind w:firstLine="0"/>
        <w:jc w:val="center"/>
        <w:rPr>
          <w:noProof/>
        </w:rPr>
      </w:pPr>
      <w:r w:rsidRPr="004C3E23">
        <w:rPr>
          <w:noProof/>
        </w:rPr>
        <w:drawing>
          <wp:inline distT="0" distB="0" distL="0" distR="0" wp14:anchorId="42B4FB3F" wp14:editId="341782F1">
            <wp:extent cx="6029960" cy="3517265"/>
            <wp:effectExtent l="0" t="0" r="8890" b="6985"/>
            <wp:docPr id="918" name="image133.png" descr="C:\Users\Керя\YandexDisk-simk@progtech24.ru\Скриншоты\2023-04-07_15-3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 name="image133.png" descr="C:\Users\Керя\YandexDisk-simk@progtech24.ru\Скриншоты\2023-04-07_15-30-23.png"/>
                    <pic:cNvPicPr>
                      <a:picLocks noChangeAspect="1"/>
                    </pic:cNvPicPr>
                  </pic:nvPicPr>
                  <pic:blipFill>
                    <a:blip r:embed="rId485"/>
                    <a:stretch/>
                  </pic:blipFill>
                  <pic:spPr bwMode="auto">
                    <a:xfrm>
                      <a:off x="0" y="0"/>
                      <a:ext cx="6029960" cy="3517265"/>
                    </a:xfrm>
                    <a:prstGeom prst="rect">
                      <a:avLst/>
                    </a:prstGeom>
                  </pic:spPr>
                </pic:pic>
              </a:graphicData>
            </a:graphic>
          </wp:inline>
        </w:drawing>
      </w:r>
    </w:p>
    <w:p w14:paraId="1452AB68" w14:textId="07F110FF" w:rsidR="00D076D9" w:rsidRPr="004C3E23" w:rsidRDefault="00483B84" w:rsidP="00797129">
      <w:pPr>
        <w:pStyle w:val="afffffff6"/>
      </w:pPr>
      <w:bookmarkStart w:id="825" w:name="_Toc21282430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683</w:t>
      </w:r>
      <w:bookmarkEnd w:id="825"/>
      <w:r w:rsidR="00D708D3" w:rsidRPr="004C3E23">
        <w:fldChar w:fldCharType="end"/>
      </w:r>
    </w:p>
    <w:p w14:paraId="4286718C" w14:textId="77777777" w:rsidR="00D076D9" w:rsidRPr="004C3E23" w:rsidRDefault="00D076D9">
      <w:pPr>
        <w:jc w:val="center"/>
        <w:rPr>
          <w:color w:val="000000" w:themeColor="text1"/>
        </w:rPr>
      </w:pPr>
    </w:p>
    <w:p w14:paraId="3ABEED9D"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49AE6D23"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439DAE08"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05073657" wp14:editId="00BC5278">
                <wp:extent cx="6020435" cy="2033270"/>
                <wp:effectExtent l="0" t="0" r="0" b="0"/>
                <wp:docPr id="919" name="Врезка505"/>
                <wp:cNvGraphicFramePr/>
                <a:graphic xmlns:a="http://schemas.openxmlformats.org/drawingml/2006/main">
                  <a:graphicData uri="http://schemas.microsoft.com/office/word/2010/wordprocessingShape">
                    <wps:wsp>
                      <wps:cNvSpPr/>
                      <wps:spPr bwMode="auto">
                        <a:xfrm>
                          <a:off x="0" y="0"/>
                          <a:ext cx="6020280" cy="2033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0B1B8E0" w14:textId="77777777" w:rsidR="00BD1EBB" w:rsidRDefault="00BD1EBB">
                            <w:pPr>
                              <w:pStyle w:val="aff2"/>
                            </w:pPr>
                            <w:r>
                              <w:rPr>
                                <w:noProof/>
                              </w:rPr>
                              <w:drawing>
                                <wp:inline distT="0" distB="0" distL="0" distR="0" wp14:anchorId="7A6AC07E" wp14:editId="6C679503">
                                  <wp:extent cx="6020435" cy="1660525"/>
                                  <wp:effectExtent l="0" t="0" r="0" b="0"/>
                                  <wp:docPr id="1401" name="image128.png" descr="C:\Users\Керя\YandexDisk-simk@progtech24.ru\Скриншоты\2023-04-07_15-3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image128.png" descr="C:\Users\Керя\YandexDisk-simk@progtech24.ru\Скриншоты\2023-04-07_15-31-55.png"/>
                                          <pic:cNvPicPr>
                                            <a:picLocks noChangeAspect="1"/>
                                          </pic:cNvPicPr>
                                        </pic:nvPicPr>
                                        <pic:blipFill>
                                          <a:blip r:embed="rId486"/>
                                          <a:stretch/>
                                        </pic:blipFill>
                                        <pic:spPr bwMode="auto">
                                          <a:xfrm>
                                            <a:off x="0" y="0"/>
                                            <a:ext cx="6020435" cy="1660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5073657" id="Врезка505" o:spid="_x0000_s1194" style="width:474.05pt;height:16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" stroked="f" strokeweight="0">
                <v:textbox inset="0,0,0,0">
                  <w:txbxContent>
                    <w:p w14:paraId="20B1B8E0" w14:textId="77777777" w:rsidR="00BD1EBB" w:rsidRDefault="00BD1EBB">
                      <w:pPr>
                        <w:pStyle w:val="aff2"/>
                      </w:pPr>
                      <w:r>
                        <w:rPr>
                          <w:noProof/>
                        </w:rPr>
                        <w:drawing>
                          <wp:inline distT="0" distB="0" distL="0" distR="0" wp14:anchorId="7A6AC07E" wp14:editId="6C679503">
                            <wp:extent cx="6020435" cy="1660525"/>
                            <wp:effectExtent l="0" t="0" r="0" b="0"/>
                            <wp:docPr id="1401" name="image128.png" descr="C:\Users\Керя\YandexDisk-simk@progtech24.ru\Скриншоты\2023-04-07_15-3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 name="image128.png" descr="C:\Users\Керя\YandexDisk-simk@progtech24.ru\Скриншоты\2023-04-07_15-31-55.png"/>
                                    <pic:cNvPicPr>
                                      <a:picLocks noChangeAspect="1"/>
                                    </pic:cNvPicPr>
                                  </pic:nvPicPr>
                                  <pic:blipFill>
                                    <a:blip r:embed="rId486"/>
                                    <a:stretch/>
                                  </pic:blipFill>
                                  <pic:spPr bwMode="auto">
                                    <a:xfrm>
                                      <a:off x="0" y="0"/>
                                      <a:ext cx="6020435" cy="1660525"/>
                                    </a:xfrm>
                                    <a:prstGeom prst="rect">
                                      <a:avLst/>
                                    </a:prstGeom>
                                  </pic:spPr>
                                </pic:pic>
                              </a:graphicData>
                            </a:graphic>
                          </wp:inline>
                        </w:drawing>
                      </w:r>
                      <w:r>
                        <w:t xml:space="preserve"> </w:t>
                      </w:r>
                    </w:p>
                  </w:txbxContent>
                </v:textbox>
                <w10:anchorlock/>
              </v:rect>
            </w:pict>
          </mc:Fallback>
        </mc:AlternateContent>
      </w:r>
    </w:p>
    <w:p w14:paraId="132A4C57" w14:textId="213B39F7" w:rsidR="00D076D9" w:rsidRPr="004C3E23" w:rsidRDefault="00483B84" w:rsidP="00797129">
      <w:pPr>
        <w:pStyle w:val="afffffff6"/>
      </w:pPr>
      <w:bookmarkStart w:id="826" w:name="_Toc21282430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684</w:t>
      </w:r>
      <w:bookmarkEnd w:id="826"/>
      <w:r w:rsidR="00D708D3" w:rsidRPr="004C3E23">
        <w:fldChar w:fldCharType="end"/>
      </w:r>
    </w:p>
    <w:p w14:paraId="58BF5A81" w14:textId="77777777" w:rsidR="00D076D9" w:rsidRPr="004C3E23" w:rsidRDefault="00D076D9">
      <w:pPr>
        <w:jc w:val="center"/>
        <w:rPr>
          <w:color w:val="000000" w:themeColor="text1"/>
        </w:rPr>
      </w:pPr>
    </w:p>
    <w:p w14:paraId="3FFFE9D8"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57BADB49" w14:textId="77777777" w:rsidR="00D076D9" w:rsidRPr="004C3E23" w:rsidRDefault="00D708D3">
      <w:pPr>
        <w:rPr>
          <w:color w:val="000000" w:themeColor="text1"/>
        </w:rPr>
      </w:pPr>
      <w:r w:rsidRPr="004C3E23">
        <w:rPr>
          <w:color w:val="000000" w:themeColor="text1"/>
          <w:szCs w:val="28"/>
        </w:rPr>
        <w:lastRenderedPageBreak/>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w:t>
      </w:r>
    </w:p>
    <w:p w14:paraId="367B54DD"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53B4752C" wp14:editId="4CFFFFF0">
                <wp:extent cx="6019800" cy="2728595"/>
                <wp:effectExtent l="0" t="0" r="0" b="0"/>
                <wp:docPr id="921" name="Врезка506"/>
                <wp:cNvGraphicFramePr/>
                <a:graphic xmlns:a="http://schemas.openxmlformats.org/drawingml/2006/main">
                  <a:graphicData uri="http://schemas.microsoft.com/office/word/2010/wordprocessingShape">
                    <wps:wsp>
                      <wps:cNvSpPr/>
                      <wps:spPr bwMode="auto">
                        <a:xfrm>
                          <a:off x="0" y="0"/>
                          <a:ext cx="6019920" cy="27284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6B6EC59" w14:textId="77777777" w:rsidR="00BD1EBB" w:rsidRDefault="00BD1EBB">
                            <w:pPr>
                              <w:pStyle w:val="aff2"/>
                            </w:pPr>
                            <w:r>
                              <w:rPr>
                                <w:noProof/>
                              </w:rPr>
                              <w:drawing>
                                <wp:inline distT="0" distB="0" distL="0" distR="0" wp14:anchorId="5CCC7C04" wp14:editId="2BBE7CE5">
                                  <wp:extent cx="6019800" cy="2355850"/>
                                  <wp:effectExtent l="0" t="0" r="0" b="0"/>
                                  <wp:docPr id="1402" name="image127.png" descr="C:\Users\Керя\YandexDisk-simk@progtech24.ru\Скриншоты\2023-04-07_17-1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 name="image127.png" descr="C:\Users\Керя\YandexDisk-simk@progtech24.ru\Скриншоты\2023-04-07_17-18-09.png"/>
                                          <pic:cNvPicPr>
                                            <a:picLocks noChangeAspect="1"/>
                                          </pic:cNvPicPr>
                                        </pic:nvPicPr>
                                        <pic:blipFill>
                                          <a:blip r:embed="rId487"/>
                                          <a:stretch/>
                                        </pic:blipFill>
                                        <pic:spPr bwMode="auto">
                                          <a:xfrm>
                                            <a:off x="0" y="0"/>
                                            <a:ext cx="6019800" cy="23558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3B4752C" id="Врезка506" o:spid="_x0000_s1195" style="width:474pt;height:21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" stroked="f" strokeweight="0">
                <v:textbox inset="0,0,0,0">
                  <w:txbxContent>
                    <w:p w14:paraId="06B6EC59" w14:textId="77777777" w:rsidR="00BD1EBB" w:rsidRDefault="00BD1EBB">
                      <w:pPr>
                        <w:pStyle w:val="aff2"/>
                      </w:pPr>
                      <w:r>
                        <w:rPr>
                          <w:noProof/>
                        </w:rPr>
                        <w:drawing>
                          <wp:inline distT="0" distB="0" distL="0" distR="0" wp14:anchorId="5CCC7C04" wp14:editId="2BBE7CE5">
                            <wp:extent cx="6019800" cy="2355850"/>
                            <wp:effectExtent l="0" t="0" r="0" b="0"/>
                            <wp:docPr id="1402" name="image127.png" descr="C:\Users\Керя\YandexDisk-simk@progtech24.ru\Скриншоты\2023-04-07_17-1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 name="image127.png" descr="C:\Users\Керя\YandexDisk-simk@progtech24.ru\Скриншоты\2023-04-07_17-18-09.png"/>
                                    <pic:cNvPicPr>
                                      <a:picLocks noChangeAspect="1"/>
                                    </pic:cNvPicPr>
                                  </pic:nvPicPr>
                                  <pic:blipFill>
                                    <a:blip r:embed="rId487"/>
                                    <a:stretch/>
                                  </pic:blipFill>
                                  <pic:spPr bwMode="auto">
                                    <a:xfrm>
                                      <a:off x="0" y="0"/>
                                      <a:ext cx="6019800" cy="2355850"/>
                                    </a:xfrm>
                                    <a:prstGeom prst="rect">
                                      <a:avLst/>
                                    </a:prstGeom>
                                  </pic:spPr>
                                </pic:pic>
                              </a:graphicData>
                            </a:graphic>
                          </wp:inline>
                        </w:drawing>
                      </w:r>
                      <w:r>
                        <w:t xml:space="preserve"> </w:t>
                      </w:r>
                    </w:p>
                  </w:txbxContent>
                </v:textbox>
                <w10:anchorlock/>
              </v:rect>
            </w:pict>
          </mc:Fallback>
        </mc:AlternateContent>
      </w:r>
    </w:p>
    <w:p w14:paraId="347377DB" w14:textId="079E238D" w:rsidR="00D076D9" w:rsidRPr="004C3E23" w:rsidRDefault="00483B84" w:rsidP="00797129">
      <w:pPr>
        <w:pStyle w:val="afffffff6"/>
      </w:pPr>
      <w:bookmarkStart w:id="827" w:name="_Toc21282430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685</w:t>
      </w:r>
      <w:bookmarkEnd w:id="827"/>
      <w:r w:rsidR="00D708D3" w:rsidRPr="004C3E23">
        <w:fldChar w:fldCharType="end"/>
      </w:r>
    </w:p>
    <w:p w14:paraId="4CC9D0AB" w14:textId="77777777" w:rsidR="00D076D9" w:rsidRPr="004C3E23" w:rsidRDefault="00D076D9">
      <w:pPr>
        <w:jc w:val="center"/>
        <w:rPr>
          <w:color w:val="000000" w:themeColor="text1"/>
        </w:rPr>
      </w:pPr>
    </w:p>
    <w:p w14:paraId="75570E3A"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отменённая.</w:t>
      </w:r>
    </w:p>
    <w:p w14:paraId="27C9CCAB"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03BD90DE"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1A6B58D6"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 комиссии</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233BC876"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требуется в случае если кто-либо из членов комиссии не смог выполнить голосование.</w:t>
      </w:r>
    </w:p>
    <w:p w14:paraId="47860B9E" w14:textId="77777777"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7C788170" w14:textId="77777777" w:rsidR="00D076D9" w:rsidRPr="004C3E23" w:rsidRDefault="00D708D3" w:rsidP="005C3740">
      <w:pPr>
        <w:keepNext/>
        <w:ind w:firstLine="0"/>
        <w:jc w:val="center"/>
        <w:rPr>
          <w:noProof/>
        </w:rPr>
      </w:pPr>
      <w:r w:rsidRPr="004C3E23">
        <w:rPr>
          <w:noProof/>
        </w:rPr>
        <w:lastRenderedPageBreak/>
        <mc:AlternateContent>
          <mc:Choice Requires="wps">
            <w:drawing>
              <wp:inline distT="0" distB="0" distL="0" distR="0" wp14:anchorId="140A6F29" wp14:editId="6F572A9E">
                <wp:extent cx="6070600" cy="4629785"/>
                <wp:effectExtent l="0" t="0" r="0" b="0"/>
                <wp:docPr id="923" name="Врезка507"/>
                <wp:cNvGraphicFramePr/>
                <a:graphic xmlns:a="http://schemas.openxmlformats.org/drawingml/2006/main">
                  <a:graphicData uri="http://schemas.microsoft.com/office/word/2010/wordprocessingShape">
                    <wps:wsp>
                      <wps:cNvSpPr/>
                      <wps:spPr bwMode="auto">
                        <a:xfrm>
                          <a:off x="0" y="0"/>
                          <a:ext cx="6070680" cy="4629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52EBAC1" w14:textId="77777777" w:rsidR="00BD1EBB" w:rsidRDefault="00BD1EBB">
                            <w:pPr>
                              <w:pStyle w:val="aff2"/>
                            </w:pPr>
                            <w:r>
                              <w:rPr>
                                <w:noProof/>
                              </w:rPr>
                              <w:drawing>
                                <wp:inline distT="0" distB="0" distL="0" distR="0" wp14:anchorId="45CA360E" wp14:editId="7988A142">
                                  <wp:extent cx="6070600" cy="4286250"/>
                                  <wp:effectExtent l="0" t="0" r="0" b="0"/>
                                  <wp:docPr id="1403" name="image132.png" descr="C:\Users\Керя\YandexDisk-simk@progtech24.ru\Скриншоты\2023-04-07_16-0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 name="image132.png" descr="C:\Users\Керя\YandexDisk-simk@progtech24.ru\Скриншоты\2023-04-07_16-01-37.png"/>
                                          <pic:cNvPicPr>
                                            <a:picLocks noChangeAspect="1"/>
                                          </pic:cNvPicPr>
                                        </pic:nvPicPr>
                                        <pic:blipFill>
                                          <a:blip r:embed="rId488"/>
                                          <a:stretch/>
                                        </pic:blipFill>
                                        <pic:spPr bwMode="auto">
                                          <a:xfrm>
                                            <a:off x="0" y="0"/>
                                            <a:ext cx="6070600" cy="42862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40A6F29" id="Врезка507" o:spid="_x0000_s1196" style="width:478pt;height:36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" stroked="f" strokeweight="0">
                <v:textbox inset="0,0,0,0">
                  <w:txbxContent>
                    <w:p w14:paraId="352EBAC1" w14:textId="77777777" w:rsidR="00BD1EBB" w:rsidRDefault="00BD1EBB">
                      <w:pPr>
                        <w:pStyle w:val="aff2"/>
                      </w:pPr>
                      <w:r>
                        <w:rPr>
                          <w:noProof/>
                        </w:rPr>
                        <w:drawing>
                          <wp:inline distT="0" distB="0" distL="0" distR="0" wp14:anchorId="45CA360E" wp14:editId="7988A142">
                            <wp:extent cx="6070600" cy="4286250"/>
                            <wp:effectExtent l="0" t="0" r="0" b="0"/>
                            <wp:docPr id="1403" name="image132.png" descr="C:\Users\Керя\YandexDisk-simk@progtech24.ru\Скриншоты\2023-04-07_16-0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 name="image132.png" descr="C:\Users\Керя\YandexDisk-simk@progtech24.ru\Скриншоты\2023-04-07_16-01-37.png"/>
                                    <pic:cNvPicPr>
                                      <a:picLocks noChangeAspect="1"/>
                                    </pic:cNvPicPr>
                                  </pic:nvPicPr>
                                  <pic:blipFill>
                                    <a:blip r:embed="rId488"/>
                                    <a:stretch/>
                                  </pic:blipFill>
                                  <pic:spPr bwMode="auto">
                                    <a:xfrm>
                                      <a:off x="0" y="0"/>
                                      <a:ext cx="6070600" cy="4286250"/>
                                    </a:xfrm>
                                    <a:prstGeom prst="rect">
                                      <a:avLst/>
                                    </a:prstGeom>
                                  </pic:spPr>
                                </pic:pic>
                              </a:graphicData>
                            </a:graphic>
                          </wp:inline>
                        </w:drawing>
                      </w:r>
                      <w:r>
                        <w:t xml:space="preserve"> </w:t>
                      </w:r>
                    </w:p>
                  </w:txbxContent>
                </v:textbox>
                <w10:anchorlock/>
              </v:rect>
            </w:pict>
          </mc:Fallback>
        </mc:AlternateContent>
      </w:r>
    </w:p>
    <w:p w14:paraId="360AAC1C" w14:textId="75995160" w:rsidR="00D076D9" w:rsidRPr="004C3E23" w:rsidRDefault="00483B84" w:rsidP="00797129">
      <w:pPr>
        <w:pStyle w:val="afffffff6"/>
      </w:pPr>
      <w:bookmarkStart w:id="828" w:name="_Toc21282431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686</w:t>
      </w:r>
      <w:bookmarkEnd w:id="828"/>
      <w:r w:rsidR="00D708D3" w:rsidRPr="004C3E23">
        <w:fldChar w:fldCharType="end"/>
      </w:r>
    </w:p>
    <w:p w14:paraId="527982EA" w14:textId="77777777" w:rsidR="00D076D9" w:rsidRPr="004C3E23" w:rsidRDefault="00D076D9">
      <w:pPr>
        <w:jc w:val="center"/>
        <w:rPr>
          <w:color w:val="000000" w:themeColor="text1"/>
        </w:rPr>
      </w:pPr>
    </w:p>
    <w:p w14:paraId="1AA0358F"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0F336DAB"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7E0AEE79" wp14:editId="046B9A90">
                <wp:extent cx="6019800" cy="1877695"/>
                <wp:effectExtent l="0" t="0" r="0" b="0"/>
                <wp:docPr id="925" name="Врезка508"/>
                <wp:cNvGraphicFramePr/>
                <a:graphic xmlns:a="http://schemas.openxmlformats.org/drawingml/2006/main">
                  <a:graphicData uri="http://schemas.microsoft.com/office/word/2010/wordprocessingShape">
                    <wps:wsp>
                      <wps:cNvSpPr/>
                      <wps:spPr bwMode="auto">
                        <a:xfrm>
                          <a:off x="0" y="0"/>
                          <a:ext cx="6019920" cy="187775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1BB130A" w14:textId="77777777" w:rsidR="00BD1EBB" w:rsidRDefault="00BD1EBB">
                            <w:pPr>
                              <w:pStyle w:val="aff2"/>
                            </w:pPr>
                            <w:r>
                              <w:rPr>
                                <w:noProof/>
                              </w:rPr>
                              <w:drawing>
                                <wp:inline distT="0" distB="0" distL="0" distR="0" wp14:anchorId="099F4995" wp14:editId="3ED67C1F">
                                  <wp:extent cx="6019800" cy="1504950"/>
                                  <wp:effectExtent l="0" t="0" r="0" b="0"/>
                                  <wp:docPr id="1404" name="image130.png" descr="C:\Users\Керя\YandexDisk-simk@progtech24.ru\Скриншоты\2023-04-07_15-3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image130.png" descr="C:\Users\Керя\YandexDisk-simk@progtech24.ru\Скриншоты\2023-04-07_15-38-26.png"/>
                                          <pic:cNvPicPr>
                                            <a:picLocks noChangeAspect="1"/>
                                          </pic:cNvPicPr>
                                        </pic:nvPicPr>
                                        <pic:blipFill>
                                          <a:blip r:embed="rId489"/>
                                          <a:stretch/>
                                        </pic:blipFill>
                                        <pic:spPr bwMode="auto">
                                          <a:xfrm>
                                            <a:off x="0" y="0"/>
                                            <a:ext cx="6019800" cy="15049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0AEE79" id="Врезка508" o:spid="_x0000_s1197" style="width:474pt;height:14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" stroked="f" strokeweight="0">
                <v:stroke joinstyle="round"/>
                <v:textbox inset="0,0,0,0">
                  <w:txbxContent>
                    <w:p w14:paraId="31BB130A" w14:textId="77777777" w:rsidR="00BD1EBB" w:rsidRDefault="00BD1EBB">
                      <w:pPr>
                        <w:pStyle w:val="aff2"/>
                      </w:pPr>
                      <w:r>
                        <w:rPr>
                          <w:noProof/>
                        </w:rPr>
                        <w:drawing>
                          <wp:inline distT="0" distB="0" distL="0" distR="0" wp14:anchorId="099F4995" wp14:editId="3ED67C1F">
                            <wp:extent cx="6019800" cy="1504950"/>
                            <wp:effectExtent l="0" t="0" r="0" b="0"/>
                            <wp:docPr id="1404" name="image130.png" descr="C:\Users\Керя\YandexDisk-simk@progtech24.ru\Скриншоты\2023-04-07_15-3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image130.png" descr="C:\Users\Керя\YandexDisk-simk@progtech24.ru\Скриншоты\2023-04-07_15-38-26.png"/>
                                    <pic:cNvPicPr>
                                      <a:picLocks noChangeAspect="1"/>
                                    </pic:cNvPicPr>
                                  </pic:nvPicPr>
                                  <pic:blipFill>
                                    <a:blip r:embed="rId489"/>
                                    <a:stretch/>
                                  </pic:blipFill>
                                  <pic:spPr bwMode="auto">
                                    <a:xfrm>
                                      <a:off x="0" y="0"/>
                                      <a:ext cx="6019800" cy="1504950"/>
                                    </a:xfrm>
                                    <a:prstGeom prst="rect">
                                      <a:avLst/>
                                    </a:prstGeom>
                                  </pic:spPr>
                                </pic:pic>
                              </a:graphicData>
                            </a:graphic>
                          </wp:inline>
                        </w:drawing>
                      </w:r>
                      <w:r>
                        <w:t xml:space="preserve"> </w:t>
                      </w:r>
                    </w:p>
                  </w:txbxContent>
                </v:textbox>
                <w10:anchorlock/>
              </v:rect>
            </w:pict>
          </mc:Fallback>
        </mc:AlternateContent>
      </w:r>
    </w:p>
    <w:p w14:paraId="4302EDDF" w14:textId="5EC3D299" w:rsidR="00D076D9" w:rsidRPr="004C3E23" w:rsidRDefault="00483B84" w:rsidP="00797129">
      <w:pPr>
        <w:pStyle w:val="afffffff6"/>
      </w:pPr>
      <w:bookmarkStart w:id="829" w:name="_Toc21282431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687</w:t>
      </w:r>
      <w:bookmarkEnd w:id="829"/>
      <w:r w:rsidR="00D708D3" w:rsidRPr="004C3E23">
        <w:fldChar w:fldCharType="end"/>
      </w:r>
    </w:p>
    <w:p w14:paraId="626C590E" w14:textId="77777777" w:rsidR="00D076D9" w:rsidRPr="004C3E23" w:rsidRDefault="00D076D9">
      <w:pPr>
        <w:jc w:val="center"/>
        <w:rPr>
          <w:color w:val="000000" w:themeColor="text1"/>
        </w:rPr>
      </w:pPr>
    </w:p>
    <w:p w14:paraId="71A14E24" w14:textId="77777777" w:rsidR="00D076D9" w:rsidRPr="004C3E23" w:rsidRDefault="00D708D3">
      <w:pPr>
        <w:rPr>
          <w:color w:val="000000" w:themeColor="text1"/>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543FB609" w14:textId="77777777" w:rsidR="00D076D9" w:rsidRPr="004C3E23" w:rsidRDefault="00D076D9">
      <w:pPr>
        <w:jc w:val="center"/>
        <w:rPr>
          <w:color w:val="000000" w:themeColor="text1"/>
          <w:szCs w:val="28"/>
        </w:rPr>
      </w:pPr>
    </w:p>
    <w:p w14:paraId="2B3753F5" w14:textId="77777777" w:rsidR="00D076D9" w:rsidRPr="004C3E23" w:rsidRDefault="00D708D3">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049CABEF" w14:textId="77777777" w:rsidR="00D076D9" w:rsidRPr="004C3E23" w:rsidRDefault="00D708D3">
      <w:pPr>
        <w:rPr>
          <w:color w:val="000000" w:themeColor="text1"/>
        </w:rPr>
      </w:pPr>
      <w:r w:rsidRPr="004C3E23">
        <w:rPr>
          <w:b/>
          <w:color w:val="000000" w:themeColor="text1"/>
          <w:szCs w:val="28"/>
        </w:rPr>
        <w:lastRenderedPageBreak/>
        <w:t>Важно! Если председателю не доступно голосование, требуется закрыть и повторно открыть документ.</w:t>
      </w:r>
    </w:p>
    <w:p w14:paraId="097C9FB5"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0D0798DB" w14:textId="77777777" w:rsidR="00D076D9" w:rsidRPr="004C3E23" w:rsidRDefault="00D076D9">
      <w:pPr>
        <w:rPr>
          <w:color w:val="000000" w:themeColor="text1"/>
          <w:szCs w:val="28"/>
        </w:rPr>
      </w:pPr>
    </w:p>
    <w:p w14:paraId="777FC293" w14:textId="77777777" w:rsidR="00D076D9" w:rsidRPr="004C3E23" w:rsidRDefault="00D708D3">
      <w:pPr>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7B588A5E"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2F152A81" wp14:editId="5A0C6670">
                <wp:extent cx="5979160" cy="4578985"/>
                <wp:effectExtent l="0" t="0" r="0" b="0"/>
                <wp:docPr id="927" name="Врезка509"/>
                <wp:cNvGraphicFramePr/>
                <a:graphic xmlns:a="http://schemas.openxmlformats.org/drawingml/2006/main">
                  <a:graphicData uri="http://schemas.microsoft.com/office/word/2010/wordprocessingShape">
                    <wps:wsp>
                      <wps:cNvSpPr/>
                      <wps:spPr bwMode="auto">
                        <a:xfrm>
                          <a:off x="0" y="0"/>
                          <a:ext cx="5979240" cy="45788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6A7F14D" w14:textId="77777777" w:rsidR="00BD1EBB" w:rsidRDefault="00BD1EBB">
                            <w:pPr>
                              <w:pStyle w:val="aff2"/>
                            </w:pPr>
                            <w:r>
                              <w:rPr>
                                <w:noProof/>
                              </w:rPr>
                              <w:drawing>
                                <wp:inline distT="0" distB="0" distL="0" distR="0" wp14:anchorId="4564846F" wp14:editId="3C3961A1">
                                  <wp:extent cx="5979160" cy="4206240"/>
                                  <wp:effectExtent l="0" t="0" r="0" b="0"/>
                                  <wp:docPr id="1405" name="image123.png" descr="2023-04-07_17-3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 name="image123.png" descr="2023-04-07_17-34-53"/>
                                          <pic:cNvPicPr>
                                            <a:picLocks noChangeAspect="1"/>
                                          </pic:cNvPicPr>
                                        </pic:nvPicPr>
                                        <pic:blipFill>
                                          <a:blip r:embed="rId490"/>
                                          <a:stretch/>
                                        </pic:blipFill>
                                        <pic:spPr bwMode="auto">
                                          <a:xfrm>
                                            <a:off x="0" y="0"/>
                                            <a:ext cx="5979160" cy="42062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F152A81" id="Врезка509" o:spid="_x0000_s1198" style="width:470.8pt;height:36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" stroked="f" strokeweight="0">
                <v:stroke joinstyle="round"/>
                <v:textbox inset="0,0,0,0">
                  <w:txbxContent>
                    <w:p w14:paraId="66A7F14D" w14:textId="77777777" w:rsidR="00BD1EBB" w:rsidRDefault="00BD1EBB">
                      <w:pPr>
                        <w:pStyle w:val="aff2"/>
                      </w:pPr>
                      <w:r>
                        <w:rPr>
                          <w:noProof/>
                        </w:rPr>
                        <w:drawing>
                          <wp:inline distT="0" distB="0" distL="0" distR="0" wp14:anchorId="4564846F" wp14:editId="3C3961A1">
                            <wp:extent cx="5979160" cy="4206240"/>
                            <wp:effectExtent l="0" t="0" r="0" b="0"/>
                            <wp:docPr id="1405" name="image123.png" descr="2023-04-07_17-3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 name="image123.png" descr="2023-04-07_17-34-53"/>
                                    <pic:cNvPicPr>
                                      <a:picLocks noChangeAspect="1"/>
                                    </pic:cNvPicPr>
                                  </pic:nvPicPr>
                                  <pic:blipFill>
                                    <a:blip r:embed="rId490"/>
                                    <a:stretch/>
                                  </pic:blipFill>
                                  <pic:spPr bwMode="auto">
                                    <a:xfrm>
                                      <a:off x="0" y="0"/>
                                      <a:ext cx="5979160" cy="4206240"/>
                                    </a:xfrm>
                                    <a:prstGeom prst="rect">
                                      <a:avLst/>
                                    </a:prstGeom>
                                  </pic:spPr>
                                </pic:pic>
                              </a:graphicData>
                            </a:graphic>
                          </wp:inline>
                        </w:drawing>
                      </w:r>
                      <w:r>
                        <w:t xml:space="preserve"> </w:t>
                      </w:r>
                    </w:p>
                  </w:txbxContent>
                </v:textbox>
                <w10:anchorlock/>
              </v:rect>
            </w:pict>
          </mc:Fallback>
        </mc:AlternateContent>
      </w:r>
    </w:p>
    <w:p w14:paraId="0EC139DA" w14:textId="35F3A295" w:rsidR="00D076D9" w:rsidRPr="004C3E23" w:rsidRDefault="00483B84" w:rsidP="00797129">
      <w:pPr>
        <w:pStyle w:val="afffffff6"/>
      </w:pPr>
      <w:bookmarkStart w:id="830" w:name="_Toc21282431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688</w:t>
      </w:r>
      <w:bookmarkEnd w:id="830"/>
      <w:r w:rsidR="00D708D3" w:rsidRPr="004C3E23">
        <w:fldChar w:fldCharType="end"/>
      </w:r>
    </w:p>
    <w:p w14:paraId="25D523DC" w14:textId="77777777" w:rsidR="00D076D9" w:rsidRPr="004C3E23" w:rsidRDefault="00D076D9">
      <w:pPr>
        <w:jc w:val="center"/>
        <w:rPr>
          <w:color w:val="000000" w:themeColor="text1"/>
          <w:szCs w:val="28"/>
        </w:rPr>
      </w:pPr>
    </w:p>
    <w:p w14:paraId="7CCD6338" w14:textId="77777777" w:rsidR="00D076D9" w:rsidRPr="004C3E23" w:rsidRDefault="00D076D9">
      <w:pPr>
        <w:jc w:val="center"/>
        <w:rPr>
          <w:color w:val="000000" w:themeColor="text1"/>
          <w:szCs w:val="28"/>
        </w:rPr>
      </w:pPr>
    </w:p>
    <w:p w14:paraId="6E64534D"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28C2ACC8" wp14:editId="4F6B432E">
                <wp:extent cx="4291965" cy="1014730"/>
                <wp:effectExtent l="0" t="0" r="0" b="0"/>
                <wp:docPr id="929" name="Врезка510"/>
                <wp:cNvGraphicFramePr/>
                <a:graphic xmlns:a="http://schemas.openxmlformats.org/drawingml/2006/main">
                  <a:graphicData uri="http://schemas.microsoft.com/office/word/2010/wordprocessingShape">
                    <wps:wsp>
                      <wps:cNvSpPr/>
                      <wps:spPr bwMode="auto">
                        <a:xfrm>
                          <a:off x="0" y="0"/>
                          <a:ext cx="4291920" cy="10148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7D3A99C" w14:textId="77777777" w:rsidR="00BD1EBB" w:rsidRDefault="00BD1EBB">
                            <w:pPr>
                              <w:pStyle w:val="aff2"/>
                            </w:pPr>
                            <w:r>
                              <w:rPr>
                                <w:noProof/>
                              </w:rPr>
                              <w:drawing>
                                <wp:inline distT="0" distB="0" distL="0" distR="0" wp14:anchorId="00632606" wp14:editId="76B6610F">
                                  <wp:extent cx="4291965" cy="641985"/>
                                  <wp:effectExtent l="0" t="0" r="0" b="0"/>
                                  <wp:docPr id="1406"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 name="image121.png"/>
                                          <pic:cNvPicPr>
                                            <a:picLocks noChangeAspect="1"/>
                                          </pic:cNvPicPr>
                                        </pic:nvPicPr>
                                        <pic:blipFill>
                                          <a:blip r:embed="rId491"/>
                                          <a:stretch/>
                                        </pic:blipFill>
                                        <pic:spPr bwMode="auto">
                                          <a:xfrm>
                                            <a:off x="0" y="0"/>
                                            <a:ext cx="4291965" cy="6419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8C2ACC8" id="Врезка510" o:spid="_x0000_s1199" style="width:337.95pt;height:7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" stroked="f" strokeweight="0">
                <v:stroke joinstyle="round"/>
                <v:textbox inset="0,0,0,0">
                  <w:txbxContent>
                    <w:p w14:paraId="77D3A99C" w14:textId="77777777" w:rsidR="00BD1EBB" w:rsidRDefault="00BD1EBB">
                      <w:pPr>
                        <w:pStyle w:val="aff2"/>
                      </w:pPr>
                      <w:r>
                        <w:rPr>
                          <w:noProof/>
                        </w:rPr>
                        <w:drawing>
                          <wp:inline distT="0" distB="0" distL="0" distR="0" wp14:anchorId="00632606" wp14:editId="76B6610F">
                            <wp:extent cx="4291965" cy="641985"/>
                            <wp:effectExtent l="0" t="0" r="0" b="0"/>
                            <wp:docPr id="1406"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 name="image121.png"/>
                                    <pic:cNvPicPr>
                                      <a:picLocks noChangeAspect="1"/>
                                    </pic:cNvPicPr>
                                  </pic:nvPicPr>
                                  <pic:blipFill>
                                    <a:blip r:embed="rId491"/>
                                    <a:stretch/>
                                  </pic:blipFill>
                                  <pic:spPr bwMode="auto">
                                    <a:xfrm>
                                      <a:off x="0" y="0"/>
                                      <a:ext cx="4291965" cy="641985"/>
                                    </a:xfrm>
                                    <a:prstGeom prst="rect">
                                      <a:avLst/>
                                    </a:prstGeom>
                                  </pic:spPr>
                                </pic:pic>
                              </a:graphicData>
                            </a:graphic>
                          </wp:inline>
                        </w:drawing>
                      </w:r>
                      <w:r>
                        <w:t xml:space="preserve"> </w:t>
                      </w:r>
                    </w:p>
                  </w:txbxContent>
                </v:textbox>
                <w10:anchorlock/>
              </v:rect>
            </w:pict>
          </mc:Fallback>
        </mc:AlternateContent>
      </w:r>
    </w:p>
    <w:p w14:paraId="19DCA9D6" w14:textId="510AB60B" w:rsidR="00D076D9" w:rsidRPr="004C3E23" w:rsidRDefault="00483B84" w:rsidP="00797129">
      <w:pPr>
        <w:pStyle w:val="afffffff6"/>
      </w:pPr>
      <w:bookmarkStart w:id="831" w:name="_Toc21282431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689</w:t>
      </w:r>
      <w:bookmarkEnd w:id="831"/>
      <w:r w:rsidR="00D708D3" w:rsidRPr="004C3E23">
        <w:fldChar w:fldCharType="end"/>
      </w:r>
    </w:p>
    <w:p w14:paraId="416C29C5" w14:textId="77777777" w:rsidR="00D076D9" w:rsidRPr="004C3E23" w:rsidRDefault="00D708D3">
      <w:pPr>
        <w:jc w:val="center"/>
        <w:rPr>
          <w:color w:val="000000" w:themeColor="text1"/>
        </w:rPr>
      </w:pPr>
      <w:r w:rsidRPr="004C3E23">
        <w:rPr>
          <w:color w:val="000000" w:themeColor="text1"/>
          <w:szCs w:val="28"/>
        </w:rPr>
        <w:t xml:space="preserve"> </w:t>
      </w:r>
    </w:p>
    <w:p w14:paraId="6D8B38CA" w14:textId="77777777" w:rsidR="00D076D9" w:rsidRPr="004C3E23" w:rsidRDefault="00D076D9">
      <w:pPr>
        <w:jc w:val="center"/>
        <w:rPr>
          <w:color w:val="000000" w:themeColor="text1"/>
          <w:szCs w:val="28"/>
        </w:rPr>
      </w:pPr>
    </w:p>
    <w:p w14:paraId="110E8F80" w14:textId="77777777" w:rsidR="00D076D9" w:rsidRPr="004C3E23" w:rsidRDefault="00D708D3" w:rsidP="005C3740">
      <w:pPr>
        <w:keepNext/>
        <w:ind w:firstLine="0"/>
        <w:jc w:val="center"/>
        <w:rPr>
          <w:noProof/>
        </w:rPr>
      </w:pPr>
      <w:r w:rsidRPr="004C3E23">
        <w:rPr>
          <w:noProof/>
        </w:rPr>
        <w:lastRenderedPageBreak/>
        <mc:AlternateContent>
          <mc:Choice Requires="wps">
            <w:drawing>
              <wp:inline distT="0" distB="0" distL="0" distR="0" wp14:anchorId="60FD2356" wp14:editId="6A417C19">
                <wp:extent cx="6026785" cy="4976495"/>
                <wp:effectExtent l="0" t="0" r="0" b="0"/>
                <wp:docPr id="931" name="Врезка511"/>
                <wp:cNvGraphicFramePr/>
                <a:graphic xmlns:a="http://schemas.openxmlformats.org/drawingml/2006/main">
                  <a:graphicData uri="http://schemas.microsoft.com/office/word/2010/wordprocessingShape">
                    <wps:wsp>
                      <wps:cNvSpPr/>
                      <wps:spPr bwMode="auto">
                        <a:xfrm>
                          <a:off x="0" y="0"/>
                          <a:ext cx="6026760" cy="4976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D7D356A" w14:textId="77777777" w:rsidR="00BD1EBB" w:rsidRDefault="00BD1EBB">
                            <w:pPr>
                              <w:pStyle w:val="aff2"/>
                            </w:pPr>
                            <w:r>
                              <w:rPr>
                                <w:noProof/>
                              </w:rPr>
                              <w:drawing>
                                <wp:inline distT="0" distB="0" distL="0" distR="0" wp14:anchorId="4DB67516" wp14:editId="6BB69FC9">
                                  <wp:extent cx="6026785" cy="4603750"/>
                                  <wp:effectExtent l="0" t="0" r="0" b="0"/>
                                  <wp:docPr id="1408" name="image125.png" descr="2023-04-07_17-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image125.png" descr="2023-04-07_17-35-59"/>
                                          <pic:cNvPicPr>
                                            <a:picLocks noChangeAspect="1"/>
                                          </pic:cNvPicPr>
                                        </pic:nvPicPr>
                                        <pic:blipFill>
                                          <a:blip r:embed="rId492"/>
                                          <a:stretch/>
                                        </pic:blipFill>
                                        <pic:spPr bwMode="auto">
                                          <a:xfrm>
                                            <a:off x="0" y="0"/>
                                            <a:ext cx="6026784" cy="46037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0FD2356" id="Врезка511" o:spid="_x0000_s1200" style="width:474.55pt;height:39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" stroked="f" strokeweight="0">
                <v:stroke joinstyle="round"/>
                <v:textbox inset="0,0,0,0">
                  <w:txbxContent>
                    <w:p w14:paraId="4D7D356A" w14:textId="77777777" w:rsidR="00BD1EBB" w:rsidRDefault="00BD1EBB">
                      <w:pPr>
                        <w:pStyle w:val="aff2"/>
                      </w:pPr>
                      <w:r>
                        <w:rPr>
                          <w:noProof/>
                        </w:rPr>
                        <w:drawing>
                          <wp:inline distT="0" distB="0" distL="0" distR="0" wp14:anchorId="4DB67516" wp14:editId="6BB69FC9">
                            <wp:extent cx="6026785" cy="4603750"/>
                            <wp:effectExtent l="0" t="0" r="0" b="0"/>
                            <wp:docPr id="1408" name="image125.png" descr="2023-04-07_17-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image125.png" descr="2023-04-07_17-35-59"/>
                                    <pic:cNvPicPr>
                                      <a:picLocks noChangeAspect="1"/>
                                    </pic:cNvPicPr>
                                  </pic:nvPicPr>
                                  <pic:blipFill>
                                    <a:blip r:embed="rId492"/>
                                    <a:stretch/>
                                  </pic:blipFill>
                                  <pic:spPr bwMode="auto">
                                    <a:xfrm>
                                      <a:off x="0" y="0"/>
                                      <a:ext cx="6026784" cy="4603750"/>
                                    </a:xfrm>
                                    <a:prstGeom prst="rect">
                                      <a:avLst/>
                                    </a:prstGeom>
                                  </pic:spPr>
                                </pic:pic>
                              </a:graphicData>
                            </a:graphic>
                          </wp:inline>
                        </w:drawing>
                      </w:r>
                      <w:r>
                        <w:t xml:space="preserve"> </w:t>
                      </w:r>
                    </w:p>
                  </w:txbxContent>
                </v:textbox>
                <w10:anchorlock/>
              </v:rect>
            </w:pict>
          </mc:Fallback>
        </mc:AlternateContent>
      </w:r>
    </w:p>
    <w:p w14:paraId="76A3ED8D" w14:textId="700A6AE6" w:rsidR="00D076D9" w:rsidRPr="004C3E23" w:rsidRDefault="00483B84" w:rsidP="00797129">
      <w:pPr>
        <w:pStyle w:val="afffffff6"/>
      </w:pPr>
      <w:bookmarkStart w:id="832" w:name="_Toc21282431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690</w:t>
      </w:r>
      <w:bookmarkEnd w:id="832"/>
      <w:r w:rsidR="00D708D3" w:rsidRPr="004C3E23">
        <w:fldChar w:fldCharType="end"/>
      </w:r>
    </w:p>
    <w:p w14:paraId="09DD2214" w14:textId="77777777" w:rsidR="00D076D9" w:rsidRPr="004C3E23" w:rsidRDefault="00D076D9">
      <w:pPr>
        <w:jc w:val="center"/>
        <w:rPr>
          <w:color w:val="000000" w:themeColor="text1"/>
          <w:szCs w:val="28"/>
        </w:rPr>
      </w:pPr>
    </w:p>
    <w:p w14:paraId="03710374"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219E36BC"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4DA6899C" w14:textId="77777777" w:rsidR="00D076D9" w:rsidRPr="004C3E23" w:rsidRDefault="00D708D3" w:rsidP="005C3740">
      <w:pPr>
        <w:keepNext/>
        <w:ind w:firstLine="0"/>
        <w:jc w:val="center"/>
        <w:rPr>
          <w:noProof/>
        </w:rPr>
      </w:pPr>
      <w:r w:rsidRPr="004C3E23">
        <w:rPr>
          <w:noProof/>
        </w:rPr>
        <w:lastRenderedPageBreak/>
        <mc:AlternateContent>
          <mc:Choice Requires="wps">
            <w:drawing>
              <wp:inline distT="0" distB="0" distL="0" distR="0" wp14:anchorId="6D42AD76" wp14:editId="320574AA">
                <wp:extent cx="6019800" cy="4150995"/>
                <wp:effectExtent l="0" t="0" r="0" b="0"/>
                <wp:docPr id="933" name="Врезка512"/>
                <wp:cNvGraphicFramePr/>
                <a:graphic xmlns:a="http://schemas.openxmlformats.org/drawingml/2006/main">
                  <a:graphicData uri="http://schemas.microsoft.com/office/word/2010/wordprocessingShape">
                    <wps:wsp>
                      <wps:cNvSpPr/>
                      <wps:spPr bwMode="auto">
                        <a:xfrm>
                          <a:off x="0" y="0"/>
                          <a:ext cx="6019920" cy="4151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C4960D7" w14:textId="77777777" w:rsidR="00BD1EBB" w:rsidRDefault="00BD1EBB">
                            <w:pPr>
                              <w:pStyle w:val="aff2"/>
                            </w:pPr>
                            <w:r>
                              <w:rPr>
                                <w:noProof/>
                              </w:rPr>
                              <w:drawing>
                                <wp:inline distT="0" distB="0" distL="0" distR="0" wp14:anchorId="581CD735" wp14:editId="6578E963">
                                  <wp:extent cx="6019800" cy="3778250"/>
                                  <wp:effectExtent l="0" t="0" r="0" b="0"/>
                                  <wp:docPr id="1412" name="image124.png" descr="C:\Users\Керя\YandexDisk-simk@progtech24.ru\Скриншоты\2023-04-07_17-2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image124.png" descr="C:\Users\Керя\YandexDisk-simk@progtech24.ru\Скриншоты\2023-04-07_17-29-07.png"/>
                                          <pic:cNvPicPr>
                                            <a:picLocks noChangeAspect="1"/>
                                          </pic:cNvPicPr>
                                        </pic:nvPicPr>
                                        <pic:blipFill>
                                          <a:blip r:embed="rId493"/>
                                          <a:stretch/>
                                        </pic:blipFill>
                                        <pic:spPr bwMode="auto">
                                          <a:xfrm>
                                            <a:off x="0" y="0"/>
                                            <a:ext cx="6019800" cy="37782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D42AD76" id="Врезка512" o:spid="_x0000_s1201" style="width:474pt;height:3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" stroked="f" strokeweight="0">
                <v:stroke joinstyle="round"/>
                <v:textbox inset="0,0,0,0">
                  <w:txbxContent>
                    <w:p w14:paraId="0C4960D7" w14:textId="77777777" w:rsidR="00BD1EBB" w:rsidRDefault="00BD1EBB">
                      <w:pPr>
                        <w:pStyle w:val="aff2"/>
                      </w:pPr>
                      <w:r>
                        <w:rPr>
                          <w:noProof/>
                        </w:rPr>
                        <w:drawing>
                          <wp:inline distT="0" distB="0" distL="0" distR="0" wp14:anchorId="581CD735" wp14:editId="6578E963">
                            <wp:extent cx="6019800" cy="3778250"/>
                            <wp:effectExtent l="0" t="0" r="0" b="0"/>
                            <wp:docPr id="1412" name="image124.png" descr="C:\Users\Керя\YandexDisk-simk@progtech24.ru\Скриншоты\2023-04-07_17-29-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image124.png" descr="C:\Users\Керя\YandexDisk-simk@progtech24.ru\Скриншоты\2023-04-07_17-29-07.png"/>
                                    <pic:cNvPicPr>
                                      <a:picLocks noChangeAspect="1"/>
                                    </pic:cNvPicPr>
                                  </pic:nvPicPr>
                                  <pic:blipFill>
                                    <a:blip r:embed="rId493"/>
                                    <a:stretch/>
                                  </pic:blipFill>
                                  <pic:spPr bwMode="auto">
                                    <a:xfrm>
                                      <a:off x="0" y="0"/>
                                      <a:ext cx="6019800" cy="3778250"/>
                                    </a:xfrm>
                                    <a:prstGeom prst="rect">
                                      <a:avLst/>
                                    </a:prstGeom>
                                  </pic:spPr>
                                </pic:pic>
                              </a:graphicData>
                            </a:graphic>
                          </wp:inline>
                        </w:drawing>
                      </w:r>
                      <w:r>
                        <w:t xml:space="preserve"> </w:t>
                      </w:r>
                    </w:p>
                  </w:txbxContent>
                </v:textbox>
                <w10:anchorlock/>
              </v:rect>
            </w:pict>
          </mc:Fallback>
        </mc:AlternateContent>
      </w:r>
    </w:p>
    <w:p w14:paraId="08FA122C" w14:textId="5FA666F8" w:rsidR="00D076D9" w:rsidRPr="004C3E23" w:rsidRDefault="00483B84" w:rsidP="00797129">
      <w:pPr>
        <w:pStyle w:val="afffffff6"/>
      </w:pPr>
      <w:bookmarkStart w:id="833" w:name="_Toc21282431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691</w:t>
      </w:r>
      <w:bookmarkEnd w:id="833"/>
      <w:r w:rsidR="00D708D3" w:rsidRPr="004C3E23">
        <w:fldChar w:fldCharType="end"/>
      </w:r>
    </w:p>
    <w:p w14:paraId="7C97D60E" w14:textId="77777777" w:rsidR="00D076D9" w:rsidRPr="004C3E23" w:rsidRDefault="00D076D9">
      <w:pPr>
        <w:jc w:val="center"/>
        <w:rPr>
          <w:color w:val="000000" w:themeColor="text1"/>
          <w:szCs w:val="28"/>
        </w:rPr>
      </w:pPr>
    </w:p>
    <w:p w14:paraId="67FBE081"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44E093CC"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p>
    <w:p w14:paraId="7692D844" w14:textId="77777777" w:rsidR="00D076D9" w:rsidRPr="004C3E23" w:rsidRDefault="00D076D9">
      <w:pPr>
        <w:rPr>
          <w:color w:val="000000" w:themeColor="text1"/>
        </w:rPr>
      </w:pPr>
    </w:p>
    <w:p w14:paraId="7A7F9CC4" w14:textId="77777777" w:rsidR="00D076D9" w:rsidRPr="004C3E23" w:rsidRDefault="00D708D3" w:rsidP="005C3740">
      <w:pPr>
        <w:keepNext/>
        <w:ind w:firstLine="0"/>
        <w:jc w:val="center"/>
        <w:rPr>
          <w:noProof/>
        </w:rPr>
      </w:pPr>
      <w:r w:rsidRPr="004C3E23">
        <w:rPr>
          <w:noProof/>
        </w:rPr>
        <w:lastRenderedPageBreak/>
        <mc:AlternateContent>
          <mc:Choice Requires="wps">
            <w:drawing>
              <wp:inline distT="0" distB="0" distL="0" distR="0" wp14:anchorId="16596DB6" wp14:editId="7FD28B52">
                <wp:extent cx="6026150" cy="2296795"/>
                <wp:effectExtent l="0" t="0" r="0" b="0"/>
                <wp:docPr id="935" name="Врезка513"/>
                <wp:cNvGraphicFramePr/>
                <a:graphic xmlns:a="http://schemas.openxmlformats.org/drawingml/2006/main">
                  <a:graphicData uri="http://schemas.microsoft.com/office/word/2010/wordprocessingShape">
                    <wps:wsp>
                      <wps:cNvSpPr/>
                      <wps:spPr bwMode="auto">
                        <a:xfrm>
                          <a:off x="0" y="0"/>
                          <a:ext cx="6026039" cy="2296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A0BDFB0" w14:textId="77777777" w:rsidR="00BD1EBB" w:rsidRDefault="00BD1EBB">
                            <w:pPr>
                              <w:pStyle w:val="aff2"/>
                            </w:pPr>
                            <w:r>
                              <w:rPr>
                                <w:noProof/>
                              </w:rPr>
                              <w:drawing>
                                <wp:inline distT="0" distB="0" distL="0" distR="0" wp14:anchorId="6A9E72B3" wp14:editId="5BA320E8">
                                  <wp:extent cx="6026150" cy="1924050"/>
                                  <wp:effectExtent l="0" t="0" r="0" b="0"/>
                                  <wp:docPr id="1414" name="image118.png" descr="C:\Users\Керя\YandexDisk-simk@progtech24.ru\Скриншоты\2023-04-07_17-4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image118.png" descr="C:\Users\Керя\YandexDisk-simk@progtech24.ru\Скриншоты\2023-04-07_17-48-26.png"/>
                                          <pic:cNvPicPr>
                                            <a:picLocks noChangeAspect="1"/>
                                          </pic:cNvPicPr>
                                        </pic:nvPicPr>
                                        <pic:blipFill>
                                          <a:blip r:embed="rId494"/>
                                          <a:stretch/>
                                        </pic:blipFill>
                                        <pic:spPr bwMode="auto">
                                          <a:xfrm>
                                            <a:off x="0" y="0"/>
                                            <a:ext cx="6026150" cy="19240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6596DB6" id="Врезка513" o:spid="_x0000_s1202" style="width:474.5pt;height:18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" stroked="f" strokeweight="0">
                <v:stroke joinstyle="round"/>
                <v:textbox inset="0,0,0,0">
                  <w:txbxContent>
                    <w:p w14:paraId="1A0BDFB0" w14:textId="77777777" w:rsidR="00BD1EBB" w:rsidRDefault="00BD1EBB">
                      <w:pPr>
                        <w:pStyle w:val="aff2"/>
                      </w:pPr>
                      <w:r>
                        <w:rPr>
                          <w:noProof/>
                        </w:rPr>
                        <w:drawing>
                          <wp:inline distT="0" distB="0" distL="0" distR="0" wp14:anchorId="6A9E72B3" wp14:editId="5BA320E8">
                            <wp:extent cx="6026150" cy="1924050"/>
                            <wp:effectExtent l="0" t="0" r="0" b="0"/>
                            <wp:docPr id="1414" name="image118.png" descr="C:\Users\Керя\YandexDisk-simk@progtech24.ru\Скриншоты\2023-04-07_17-4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image118.png" descr="C:\Users\Керя\YandexDisk-simk@progtech24.ru\Скриншоты\2023-04-07_17-48-26.png"/>
                                    <pic:cNvPicPr>
                                      <a:picLocks noChangeAspect="1"/>
                                    </pic:cNvPicPr>
                                  </pic:nvPicPr>
                                  <pic:blipFill>
                                    <a:blip r:embed="rId494"/>
                                    <a:stretch/>
                                  </pic:blipFill>
                                  <pic:spPr bwMode="auto">
                                    <a:xfrm>
                                      <a:off x="0" y="0"/>
                                      <a:ext cx="6026150" cy="1924050"/>
                                    </a:xfrm>
                                    <a:prstGeom prst="rect">
                                      <a:avLst/>
                                    </a:prstGeom>
                                  </pic:spPr>
                                </pic:pic>
                              </a:graphicData>
                            </a:graphic>
                          </wp:inline>
                        </w:drawing>
                      </w:r>
                      <w:r>
                        <w:t xml:space="preserve"> </w:t>
                      </w:r>
                    </w:p>
                  </w:txbxContent>
                </v:textbox>
                <w10:anchorlock/>
              </v:rect>
            </w:pict>
          </mc:Fallback>
        </mc:AlternateContent>
      </w:r>
    </w:p>
    <w:p w14:paraId="0CADF2FB" w14:textId="64D52F89" w:rsidR="00D076D9" w:rsidRPr="004C3E23" w:rsidRDefault="00483B84" w:rsidP="00797129">
      <w:pPr>
        <w:pStyle w:val="afffffff6"/>
      </w:pPr>
      <w:bookmarkStart w:id="834" w:name="_Toc21282431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692</w:t>
      </w:r>
      <w:bookmarkEnd w:id="834"/>
      <w:r w:rsidR="00D708D3" w:rsidRPr="004C3E23">
        <w:fldChar w:fldCharType="end"/>
      </w:r>
    </w:p>
    <w:p w14:paraId="084F50B1" w14:textId="77777777" w:rsidR="00D076D9" w:rsidRPr="004C3E23" w:rsidRDefault="00D076D9">
      <w:pPr>
        <w:jc w:val="center"/>
        <w:rPr>
          <w:color w:val="000000" w:themeColor="text1"/>
          <w:szCs w:val="28"/>
        </w:rPr>
      </w:pPr>
    </w:p>
    <w:p w14:paraId="65D7510B"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Руководитель</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Основные средства</w:t>
      </w:r>
      <w:r w:rsidRPr="004C3E23">
        <w:rPr>
          <w:color w:val="000000" w:themeColor="text1"/>
          <w:szCs w:val="28"/>
        </w:rPr>
        <w:t xml:space="preserve">. У пользователя с ролью </w:t>
      </w:r>
      <w:r w:rsidRPr="004C3E23">
        <w:rPr>
          <w:b/>
          <w:color w:val="000000" w:themeColor="text1"/>
          <w:szCs w:val="28"/>
        </w:rPr>
        <w:t xml:space="preserve">Руководитель </w:t>
      </w:r>
      <w:r w:rsidRPr="004C3E23">
        <w:rPr>
          <w:color w:val="000000" w:themeColor="text1"/>
          <w:szCs w:val="28"/>
        </w:rPr>
        <w:t>предоставлена возможность принимать решение об утверждении или отказать вне зависимости от результатов кворума голосования</w:t>
      </w:r>
      <w:r w:rsidRPr="004C3E23">
        <w:rPr>
          <w:b/>
          <w:color w:val="000000" w:themeColor="text1"/>
          <w:szCs w:val="28"/>
        </w:rPr>
        <w:t>.</w:t>
      </w:r>
    </w:p>
    <w:p w14:paraId="104CFC6C" w14:textId="77777777" w:rsidR="00D076D9" w:rsidRPr="004C3E23" w:rsidRDefault="00D708D3">
      <w:pPr>
        <w:rPr>
          <w:color w:val="000000" w:themeColor="text1"/>
        </w:rPr>
      </w:pPr>
      <w:r w:rsidRPr="004C3E23">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Документ примет статус как </w:t>
      </w:r>
      <w:r w:rsidRPr="004C3E23">
        <w:rPr>
          <w:b/>
          <w:color w:val="000000" w:themeColor="text1"/>
          <w:szCs w:val="28"/>
        </w:rPr>
        <w:t>Утвержден</w:t>
      </w:r>
      <w:r w:rsidRPr="004C3E23">
        <w:rPr>
          <w:color w:val="000000" w:themeColor="text1"/>
          <w:szCs w:val="28"/>
        </w:rPr>
        <w:t xml:space="preserve">. Работа с документом будет завершена. </w:t>
      </w:r>
    </w:p>
    <w:p w14:paraId="747C8483"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как </w:t>
      </w:r>
      <w:r w:rsidRPr="004C3E23">
        <w:rPr>
          <w:b/>
          <w:color w:val="000000" w:themeColor="text1"/>
          <w:szCs w:val="28"/>
        </w:rPr>
        <w:t>Отказан</w:t>
      </w:r>
      <w:r w:rsidRPr="004C3E23">
        <w:rPr>
          <w:color w:val="000000" w:themeColor="text1"/>
          <w:szCs w:val="28"/>
        </w:rPr>
        <w:t xml:space="preserve">. </w:t>
      </w:r>
    </w:p>
    <w:p w14:paraId="67F48827"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4B37CF6F" wp14:editId="371DBEE6">
                <wp:extent cx="6019800" cy="3223895"/>
                <wp:effectExtent l="0" t="0" r="0" b="0"/>
                <wp:docPr id="937" name="Врезка514"/>
                <wp:cNvGraphicFramePr/>
                <a:graphic xmlns:a="http://schemas.openxmlformats.org/drawingml/2006/main">
                  <a:graphicData uri="http://schemas.microsoft.com/office/word/2010/wordprocessingShape">
                    <wps:wsp>
                      <wps:cNvSpPr/>
                      <wps:spPr bwMode="auto">
                        <a:xfrm>
                          <a:off x="0" y="0"/>
                          <a:ext cx="6019920" cy="3223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E016793" w14:textId="77777777" w:rsidR="00BD1EBB" w:rsidRDefault="00BD1EBB">
                            <w:pPr>
                              <w:pStyle w:val="aff2"/>
                            </w:pPr>
                            <w:r>
                              <w:rPr>
                                <w:noProof/>
                              </w:rPr>
                              <w:drawing>
                                <wp:inline distT="0" distB="0" distL="0" distR="0" wp14:anchorId="1C3242FE" wp14:editId="4F40D487">
                                  <wp:extent cx="6019800" cy="2851150"/>
                                  <wp:effectExtent l="0" t="0" r="0" b="0"/>
                                  <wp:docPr id="1416" name="image88.png" descr="C:\Users\Керя\YandexDisk-simk@progtech24.ru\Скриншоты\2023-04-07_17-5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image88.png" descr="C:\Users\Керя\YandexDisk-simk@progtech24.ru\Скриншоты\2023-04-07_17-56-48.png"/>
                                          <pic:cNvPicPr>
                                            <a:picLocks noChangeAspect="1"/>
                                          </pic:cNvPicPr>
                                        </pic:nvPicPr>
                                        <pic:blipFill>
                                          <a:blip r:embed="rId495"/>
                                          <a:stretch/>
                                        </pic:blipFill>
                                        <pic:spPr bwMode="auto">
                                          <a:xfrm>
                                            <a:off x="0" y="0"/>
                                            <a:ext cx="6019800" cy="28511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B37CF6F" id="Врезка514" o:spid="_x0000_s1203" style="width:474pt;height:25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" stroked="f" strokeweight="0">
                <v:textbox inset="0,0,0,0">
                  <w:txbxContent>
                    <w:p w14:paraId="5E016793" w14:textId="77777777" w:rsidR="00BD1EBB" w:rsidRDefault="00BD1EBB">
                      <w:pPr>
                        <w:pStyle w:val="aff2"/>
                      </w:pPr>
                      <w:r>
                        <w:rPr>
                          <w:noProof/>
                        </w:rPr>
                        <w:drawing>
                          <wp:inline distT="0" distB="0" distL="0" distR="0" wp14:anchorId="1C3242FE" wp14:editId="4F40D487">
                            <wp:extent cx="6019800" cy="2851150"/>
                            <wp:effectExtent l="0" t="0" r="0" b="0"/>
                            <wp:docPr id="1416" name="image88.png" descr="C:\Users\Керя\YandexDisk-simk@progtech24.ru\Скриншоты\2023-04-07_17-5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image88.png" descr="C:\Users\Керя\YandexDisk-simk@progtech24.ru\Скриншоты\2023-04-07_17-56-48.png"/>
                                    <pic:cNvPicPr>
                                      <a:picLocks noChangeAspect="1"/>
                                    </pic:cNvPicPr>
                                  </pic:nvPicPr>
                                  <pic:blipFill>
                                    <a:blip r:embed="rId495"/>
                                    <a:stretch/>
                                  </pic:blipFill>
                                  <pic:spPr bwMode="auto">
                                    <a:xfrm>
                                      <a:off x="0" y="0"/>
                                      <a:ext cx="6019800" cy="2851150"/>
                                    </a:xfrm>
                                    <a:prstGeom prst="rect">
                                      <a:avLst/>
                                    </a:prstGeom>
                                  </pic:spPr>
                                </pic:pic>
                              </a:graphicData>
                            </a:graphic>
                          </wp:inline>
                        </w:drawing>
                      </w:r>
                      <w:r>
                        <w:t xml:space="preserve"> </w:t>
                      </w:r>
                    </w:p>
                  </w:txbxContent>
                </v:textbox>
                <w10:anchorlock/>
              </v:rect>
            </w:pict>
          </mc:Fallback>
        </mc:AlternateContent>
      </w:r>
    </w:p>
    <w:p w14:paraId="2B183608" w14:textId="1385A79C" w:rsidR="00D076D9" w:rsidRPr="004C3E23" w:rsidRDefault="00483B84" w:rsidP="00797129">
      <w:pPr>
        <w:pStyle w:val="afffffff6"/>
      </w:pPr>
      <w:bookmarkStart w:id="835" w:name="_Toc21282431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693</w:t>
      </w:r>
      <w:bookmarkEnd w:id="835"/>
      <w:r w:rsidR="00D708D3" w:rsidRPr="004C3E23">
        <w:fldChar w:fldCharType="end"/>
      </w:r>
    </w:p>
    <w:p w14:paraId="5ADDA007" w14:textId="77777777" w:rsidR="00D076D9" w:rsidRPr="004C3E23" w:rsidRDefault="00D076D9">
      <w:pPr>
        <w:jc w:val="center"/>
        <w:rPr>
          <w:color w:val="000000" w:themeColor="text1"/>
          <w:szCs w:val="28"/>
        </w:rPr>
      </w:pPr>
    </w:p>
    <w:p w14:paraId="0351258E" w14:textId="77777777" w:rsidR="00D076D9" w:rsidRPr="004C3E23" w:rsidRDefault="00D708D3" w:rsidP="005C3740">
      <w:pPr>
        <w:keepNext/>
        <w:ind w:firstLine="0"/>
        <w:jc w:val="center"/>
        <w:rPr>
          <w:noProof/>
        </w:rPr>
      </w:pPr>
      <w:r w:rsidRPr="004C3E23">
        <w:rPr>
          <w:noProof/>
        </w:rPr>
        <w:lastRenderedPageBreak/>
        <mc:AlternateContent>
          <mc:Choice Requires="wps">
            <w:drawing>
              <wp:inline distT="0" distB="0" distL="0" distR="0" wp14:anchorId="0B3154C6" wp14:editId="7E8DF3E3">
                <wp:extent cx="6019800" cy="3223895"/>
                <wp:effectExtent l="0" t="0" r="0" b="0"/>
                <wp:docPr id="939" name="Врезка515"/>
                <wp:cNvGraphicFramePr/>
                <a:graphic xmlns:a="http://schemas.openxmlformats.org/drawingml/2006/main">
                  <a:graphicData uri="http://schemas.microsoft.com/office/word/2010/wordprocessingShape">
                    <wps:wsp>
                      <wps:cNvSpPr/>
                      <wps:spPr bwMode="auto">
                        <a:xfrm>
                          <a:off x="0" y="0"/>
                          <a:ext cx="6019920" cy="3223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6552C4C" w14:textId="77777777" w:rsidR="00BD1EBB" w:rsidRDefault="00BD1EBB">
                            <w:pPr>
                              <w:pStyle w:val="aff2"/>
                            </w:pPr>
                            <w:r>
                              <w:rPr>
                                <w:noProof/>
                              </w:rPr>
                              <w:drawing>
                                <wp:inline distT="0" distB="0" distL="0" distR="0" wp14:anchorId="0526191C" wp14:editId="219E0763">
                                  <wp:extent cx="6019800" cy="2851150"/>
                                  <wp:effectExtent l="0" t="0" r="0" b="0"/>
                                  <wp:docPr id="1419" name="Изображение47" descr="C:\Users\Керя\YandexDisk-simk@progtech24.ru\Скриншоты\2023-04-07_17-5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Изображение47" descr="C:\Users\Керя\YandexDisk-simk@progtech24.ru\Скриншоты\2023-04-07_17-56-48.png"/>
                                          <pic:cNvPicPr>
                                            <a:picLocks noChangeAspect="1"/>
                                          </pic:cNvPicPr>
                                        </pic:nvPicPr>
                                        <pic:blipFill>
                                          <a:blip r:embed="rId495"/>
                                          <a:stretch/>
                                        </pic:blipFill>
                                        <pic:spPr bwMode="auto">
                                          <a:xfrm>
                                            <a:off x="0" y="0"/>
                                            <a:ext cx="6019800" cy="28511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B3154C6" id="Врезка515" o:spid="_x0000_s1204" style="width:474pt;height:25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" stroked="f" strokeweight="0">
                <v:stroke joinstyle="round"/>
                <v:textbox inset="0,0,0,0">
                  <w:txbxContent>
                    <w:p w14:paraId="56552C4C" w14:textId="77777777" w:rsidR="00BD1EBB" w:rsidRDefault="00BD1EBB">
                      <w:pPr>
                        <w:pStyle w:val="aff2"/>
                      </w:pPr>
                      <w:r>
                        <w:rPr>
                          <w:noProof/>
                        </w:rPr>
                        <w:drawing>
                          <wp:inline distT="0" distB="0" distL="0" distR="0" wp14:anchorId="0526191C" wp14:editId="219E0763">
                            <wp:extent cx="6019800" cy="2851150"/>
                            <wp:effectExtent l="0" t="0" r="0" b="0"/>
                            <wp:docPr id="1419" name="Изображение47" descr="C:\Users\Керя\YandexDisk-simk@progtech24.ru\Скриншоты\2023-04-07_17-5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Изображение47" descr="C:\Users\Керя\YandexDisk-simk@progtech24.ru\Скриншоты\2023-04-07_17-56-48.png"/>
                                    <pic:cNvPicPr>
                                      <a:picLocks noChangeAspect="1"/>
                                    </pic:cNvPicPr>
                                  </pic:nvPicPr>
                                  <pic:blipFill>
                                    <a:blip r:embed="rId495"/>
                                    <a:stretch/>
                                  </pic:blipFill>
                                  <pic:spPr bwMode="auto">
                                    <a:xfrm>
                                      <a:off x="0" y="0"/>
                                      <a:ext cx="6019800" cy="2851150"/>
                                    </a:xfrm>
                                    <a:prstGeom prst="rect">
                                      <a:avLst/>
                                    </a:prstGeom>
                                  </pic:spPr>
                                </pic:pic>
                              </a:graphicData>
                            </a:graphic>
                          </wp:inline>
                        </w:drawing>
                      </w:r>
                      <w:r>
                        <w:t xml:space="preserve"> </w:t>
                      </w:r>
                    </w:p>
                  </w:txbxContent>
                </v:textbox>
                <w10:anchorlock/>
              </v:rect>
            </w:pict>
          </mc:Fallback>
        </mc:AlternateContent>
      </w:r>
    </w:p>
    <w:p w14:paraId="5B1A7979" w14:textId="262EE8FC" w:rsidR="00D076D9" w:rsidRPr="004C3E23" w:rsidRDefault="00483B84" w:rsidP="00797129">
      <w:pPr>
        <w:pStyle w:val="afffffff6"/>
      </w:pPr>
      <w:bookmarkStart w:id="836" w:name="_Toc21282431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694</w:t>
      </w:r>
      <w:bookmarkEnd w:id="836"/>
      <w:r w:rsidR="00D708D3" w:rsidRPr="004C3E23">
        <w:fldChar w:fldCharType="end"/>
      </w:r>
    </w:p>
    <w:p w14:paraId="21B2FC57" w14:textId="77777777" w:rsidR="00D076D9" w:rsidRPr="004C3E23" w:rsidRDefault="00D076D9">
      <w:pPr>
        <w:jc w:val="center"/>
        <w:rPr>
          <w:color w:val="000000" w:themeColor="text1"/>
          <w:szCs w:val="28"/>
        </w:rPr>
      </w:pPr>
    </w:p>
    <w:p w14:paraId="6A8756DE" w14:textId="77777777" w:rsidR="00D076D9" w:rsidRPr="004C3E23" w:rsidRDefault="00D076D9">
      <w:pPr>
        <w:jc w:val="center"/>
        <w:rPr>
          <w:color w:val="000000" w:themeColor="text1"/>
          <w:szCs w:val="28"/>
        </w:rPr>
      </w:pPr>
    </w:p>
    <w:p w14:paraId="651C6481"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26D24201" wp14:editId="6B3AE1A0">
                <wp:extent cx="6019800" cy="3223895"/>
                <wp:effectExtent l="0" t="0" r="0" b="0"/>
                <wp:docPr id="941" name="Врезка516"/>
                <wp:cNvGraphicFramePr/>
                <a:graphic xmlns:a="http://schemas.openxmlformats.org/drawingml/2006/main">
                  <a:graphicData uri="http://schemas.microsoft.com/office/word/2010/wordprocessingShape">
                    <wps:wsp>
                      <wps:cNvSpPr/>
                      <wps:spPr bwMode="auto">
                        <a:xfrm>
                          <a:off x="0" y="0"/>
                          <a:ext cx="6019920" cy="3223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AF6BB36" w14:textId="77777777" w:rsidR="00BD1EBB" w:rsidRDefault="00BD1EBB">
                            <w:pPr>
                              <w:pStyle w:val="aff2"/>
                            </w:pPr>
                            <w:r>
                              <w:rPr>
                                <w:noProof/>
                              </w:rPr>
                              <w:drawing>
                                <wp:inline distT="0" distB="0" distL="0" distR="0" wp14:anchorId="468E2DFE" wp14:editId="5787389F">
                                  <wp:extent cx="6019800" cy="2851150"/>
                                  <wp:effectExtent l="0" t="0" r="0" b="0"/>
                                  <wp:docPr id="1422" name="image83.png" descr="C:\Users\Керя\YandexDisk-simk@progtech24.ru\Скриншоты\2023-04-07_17-5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image83.png" descr="C:\Users\Керя\YandexDisk-simk@progtech24.ru\Скриншоты\2023-04-07_17-57-33.png"/>
                                          <pic:cNvPicPr>
                                            <a:picLocks noChangeAspect="1"/>
                                          </pic:cNvPicPr>
                                        </pic:nvPicPr>
                                        <pic:blipFill>
                                          <a:blip r:embed="rId496"/>
                                          <a:stretch/>
                                        </pic:blipFill>
                                        <pic:spPr bwMode="auto">
                                          <a:xfrm>
                                            <a:off x="0" y="0"/>
                                            <a:ext cx="6019800" cy="28511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6D24201" id="Врезка516" o:spid="_x0000_s1205" style="width:474pt;height:25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" stroked="f" strokeweight="0">
                <v:stroke joinstyle="round"/>
                <v:textbox inset="0,0,0,0">
                  <w:txbxContent>
                    <w:p w14:paraId="0AF6BB36" w14:textId="77777777" w:rsidR="00BD1EBB" w:rsidRDefault="00BD1EBB">
                      <w:pPr>
                        <w:pStyle w:val="aff2"/>
                      </w:pPr>
                      <w:r>
                        <w:rPr>
                          <w:noProof/>
                        </w:rPr>
                        <w:drawing>
                          <wp:inline distT="0" distB="0" distL="0" distR="0" wp14:anchorId="468E2DFE" wp14:editId="5787389F">
                            <wp:extent cx="6019800" cy="2851150"/>
                            <wp:effectExtent l="0" t="0" r="0" b="0"/>
                            <wp:docPr id="1422" name="image83.png" descr="C:\Users\Керя\YandexDisk-simk@progtech24.ru\Скриншоты\2023-04-07_17-5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image83.png" descr="C:\Users\Керя\YandexDisk-simk@progtech24.ru\Скриншоты\2023-04-07_17-57-33.png"/>
                                    <pic:cNvPicPr>
                                      <a:picLocks noChangeAspect="1"/>
                                    </pic:cNvPicPr>
                                  </pic:nvPicPr>
                                  <pic:blipFill>
                                    <a:blip r:embed="rId496"/>
                                    <a:stretch/>
                                  </pic:blipFill>
                                  <pic:spPr bwMode="auto">
                                    <a:xfrm>
                                      <a:off x="0" y="0"/>
                                      <a:ext cx="6019800" cy="2851150"/>
                                    </a:xfrm>
                                    <a:prstGeom prst="rect">
                                      <a:avLst/>
                                    </a:prstGeom>
                                  </pic:spPr>
                                </pic:pic>
                              </a:graphicData>
                            </a:graphic>
                          </wp:inline>
                        </w:drawing>
                      </w:r>
                      <w:r>
                        <w:t xml:space="preserve"> </w:t>
                      </w:r>
                    </w:p>
                  </w:txbxContent>
                </v:textbox>
                <w10:anchorlock/>
              </v:rect>
            </w:pict>
          </mc:Fallback>
        </mc:AlternateContent>
      </w:r>
    </w:p>
    <w:p w14:paraId="0D488B3F" w14:textId="7FB969C6" w:rsidR="00D076D9" w:rsidRPr="004C3E23" w:rsidRDefault="00483B84" w:rsidP="00797129">
      <w:pPr>
        <w:pStyle w:val="afffffff6"/>
      </w:pPr>
      <w:bookmarkStart w:id="837" w:name="_Toc21282431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695</w:t>
      </w:r>
      <w:bookmarkEnd w:id="837"/>
      <w:r w:rsidR="00D708D3" w:rsidRPr="004C3E23">
        <w:fldChar w:fldCharType="end"/>
      </w:r>
    </w:p>
    <w:p w14:paraId="3312B652" w14:textId="77777777" w:rsidR="00D076D9" w:rsidRPr="004C3E23" w:rsidRDefault="00D076D9">
      <w:pPr>
        <w:jc w:val="center"/>
        <w:rPr>
          <w:color w:val="000000" w:themeColor="text1"/>
          <w:szCs w:val="28"/>
        </w:rPr>
      </w:pPr>
    </w:p>
    <w:p w14:paraId="6FE937BC" w14:textId="77777777" w:rsidR="00D076D9" w:rsidRPr="004C3E23" w:rsidRDefault="00D708D3">
      <w:pPr>
        <w:rPr>
          <w:color w:val="000000" w:themeColor="text1"/>
        </w:rPr>
      </w:pPr>
      <w:r w:rsidRPr="004C3E23">
        <w:rPr>
          <w:color w:val="000000" w:themeColor="text1"/>
          <w:szCs w:val="28"/>
        </w:rPr>
        <w:t xml:space="preserve">После утверждения руководителем создается задача пользователю с правами </w:t>
      </w:r>
      <w:r w:rsidRPr="004C3E23">
        <w:rPr>
          <w:b/>
          <w:color w:val="000000" w:themeColor="text1"/>
          <w:szCs w:val="28"/>
        </w:rPr>
        <w:t>Бухгалтер</w:t>
      </w:r>
      <w:r w:rsidRPr="004C3E23">
        <w:rPr>
          <w:color w:val="000000" w:themeColor="text1"/>
          <w:szCs w:val="28"/>
        </w:rPr>
        <w:t>, который принимает задачу в работу.</w:t>
      </w:r>
    </w:p>
    <w:p w14:paraId="610C203B" w14:textId="77777777" w:rsidR="00D076D9" w:rsidRPr="004C3E23" w:rsidRDefault="00D708D3">
      <w:pPr>
        <w:rPr>
          <w:color w:val="000000" w:themeColor="text1"/>
        </w:rPr>
      </w:pPr>
      <w:r w:rsidRPr="004C3E23">
        <w:rPr>
          <w:color w:val="000000" w:themeColor="text1"/>
          <w:szCs w:val="28"/>
        </w:rPr>
        <w:t>Пользователю на вкладке Бухгалтерская операция следует заполнить значение КПС счет Дебета.</w:t>
      </w:r>
    </w:p>
    <w:p w14:paraId="293D57DE" w14:textId="77777777" w:rsidR="00D076D9" w:rsidRPr="004C3E23" w:rsidRDefault="00D708D3" w:rsidP="005C3740">
      <w:pPr>
        <w:keepNext/>
        <w:ind w:firstLine="0"/>
        <w:jc w:val="center"/>
        <w:rPr>
          <w:noProof/>
        </w:rPr>
      </w:pPr>
      <w:r w:rsidRPr="004C3E23">
        <w:rPr>
          <w:noProof/>
        </w:rPr>
        <w:lastRenderedPageBreak/>
        <mc:AlternateContent>
          <mc:Choice Requires="wps">
            <w:drawing>
              <wp:inline distT="0" distB="0" distL="0" distR="0" wp14:anchorId="4CEE98FB" wp14:editId="786FB7B6">
                <wp:extent cx="6019800" cy="2709545"/>
                <wp:effectExtent l="0" t="0" r="0" b="0"/>
                <wp:docPr id="943" name="Врезка517"/>
                <wp:cNvGraphicFramePr/>
                <a:graphic xmlns:a="http://schemas.openxmlformats.org/drawingml/2006/main">
                  <a:graphicData uri="http://schemas.microsoft.com/office/word/2010/wordprocessingShape">
                    <wps:wsp>
                      <wps:cNvSpPr/>
                      <wps:spPr bwMode="auto">
                        <a:xfrm>
                          <a:off x="0" y="0"/>
                          <a:ext cx="6019920" cy="27097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05FBE33" w14:textId="77777777" w:rsidR="00BD1EBB" w:rsidRDefault="00BD1EBB">
                            <w:pPr>
                              <w:pStyle w:val="aff2"/>
                            </w:pPr>
                            <w:r>
                              <w:rPr>
                                <w:noProof/>
                              </w:rPr>
                              <w:drawing>
                                <wp:inline distT="0" distB="0" distL="0" distR="0" wp14:anchorId="7994134F" wp14:editId="40B5BEF3">
                                  <wp:extent cx="6019800" cy="2336800"/>
                                  <wp:effectExtent l="0" t="0" r="0" b="0"/>
                                  <wp:docPr id="1431" name="image81.png" descr="C:\Users\Керя\YandexDisk-simk@progtech24.ru\Скриншоты\2023-04-07_18-0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image81.png" descr="C:\Users\Керя\YandexDisk-simk@progtech24.ru\Скриншоты\2023-04-07_18-00-29.png"/>
                                          <pic:cNvPicPr>
                                            <a:picLocks noChangeAspect="1"/>
                                          </pic:cNvPicPr>
                                        </pic:nvPicPr>
                                        <pic:blipFill>
                                          <a:blip r:embed="rId497"/>
                                          <a:stretch/>
                                        </pic:blipFill>
                                        <pic:spPr bwMode="auto">
                                          <a:xfrm>
                                            <a:off x="0" y="0"/>
                                            <a:ext cx="6019800" cy="23368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CEE98FB" id="Врезка517" o:spid="_x0000_s1206" style="width:474pt;height:2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" stroked="f" strokeweight="0">
                <v:stroke joinstyle="round"/>
                <v:textbox inset="0,0,0,0">
                  <w:txbxContent>
                    <w:p w14:paraId="505FBE33" w14:textId="77777777" w:rsidR="00BD1EBB" w:rsidRDefault="00BD1EBB">
                      <w:pPr>
                        <w:pStyle w:val="aff2"/>
                      </w:pPr>
                      <w:r>
                        <w:rPr>
                          <w:noProof/>
                        </w:rPr>
                        <w:drawing>
                          <wp:inline distT="0" distB="0" distL="0" distR="0" wp14:anchorId="7994134F" wp14:editId="40B5BEF3">
                            <wp:extent cx="6019800" cy="2336800"/>
                            <wp:effectExtent l="0" t="0" r="0" b="0"/>
                            <wp:docPr id="1431" name="image81.png" descr="C:\Users\Керя\YandexDisk-simk@progtech24.ru\Скриншоты\2023-04-07_18-0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image81.png" descr="C:\Users\Керя\YandexDisk-simk@progtech24.ru\Скриншоты\2023-04-07_18-00-29.png"/>
                                    <pic:cNvPicPr>
                                      <a:picLocks noChangeAspect="1"/>
                                    </pic:cNvPicPr>
                                  </pic:nvPicPr>
                                  <pic:blipFill>
                                    <a:blip r:embed="rId497"/>
                                    <a:stretch/>
                                  </pic:blipFill>
                                  <pic:spPr bwMode="auto">
                                    <a:xfrm>
                                      <a:off x="0" y="0"/>
                                      <a:ext cx="6019800" cy="2336800"/>
                                    </a:xfrm>
                                    <a:prstGeom prst="rect">
                                      <a:avLst/>
                                    </a:prstGeom>
                                  </pic:spPr>
                                </pic:pic>
                              </a:graphicData>
                            </a:graphic>
                          </wp:inline>
                        </w:drawing>
                      </w:r>
                      <w:r>
                        <w:t xml:space="preserve"> </w:t>
                      </w:r>
                    </w:p>
                  </w:txbxContent>
                </v:textbox>
                <w10:anchorlock/>
              </v:rect>
            </w:pict>
          </mc:Fallback>
        </mc:AlternateContent>
      </w:r>
    </w:p>
    <w:p w14:paraId="3160B0B9" w14:textId="3E0E857A" w:rsidR="00D076D9" w:rsidRPr="004C3E23" w:rsidRDefault="00483B84" w:rsidP="00797129">
      <w:pPr>
        <w:pStyle w:val="afffffff6"/>
      </w:pPr>
      <w:bookmarkStart w:id="838" w:name="_Toc21282432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696</w:t>
      </w:r>
      <w:bookmarkEnd w:id="838"/>
      <w:r w:rsidR="00D708D3" w:rsidRPr="004C3E23">
        <w:fldChar w:fldCharType="end"/>
      </w:r>
    </w:p>
    <w:p w14:paraId="65687136" w14:textId="77777777" w:rsidR="00D076D9" w:rsidRPr="004C3E23" w:rsidRDefault="00D076D9">
      <w:pPr>
        <w:jc w:val="center"/>
        <w:rPr>
          <w:color w:val="000000" w:themeColor="text1"/>
          <w:szCs w:val="28"/>
        </w:rPr>
      </w:pPr>
    </w:p>
    <w:p w14:paraId="72CC13CF" w14:textId="77777777" w:rsidR="00D076D9" w:rsidRPr="004C3E23" w:rsidRDefault="00D708D3">
      <w:pPr>
        <w:rPr>
          <w:color w:val="000000" w:themeColor="text1"/>
        </w:rPr>
      </w:pPr>
      <w:r w:rsidRPr="004C3E23">
        <w:rPr>
          <w:color w:val="000000" w:themeColor="text1"/>
          <w:szCs w:val="28"/>
        </w:rPr>
        <w:t xml:space="preserve"> После пользователь по кнопке </w:t>
      </w:r>
      <w:r w:rsidRPr="004C3E23">
        <w:rPr>
          <w:b/>
          <w:color w:val="000000" w:themeColor="text1"/>
          <w:szCs w:val="28"/>
        </w:rPr>
        <w:t>Отразить в учете</w:t>
      </w:r>
      <w:r w:rsidRPr="004C3E23">
        <w:rPr>
          <w:color w:val="000000" w:themeColor="text1"/>
          <w:szCs w:val="28"/>
        </w:rPr>
        <w:t xml:space="preserve"> отражает документ в  учете. В момент отражения документа по учету происходит формирование проводок.</w:t>
      </w:r>
    </w:p>
    <w:p w14:paraId="1A20DB52"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70E7BBD9" wp14:editId="051E620E">
                <wp:extent cx="6019800" cy="1763395"/>
                <wp:effectExtent l="0" t="0" r="0" b="0"/>
                <wp:docPr id="945" name="Врезка518"/>
                <wp:cNvGraphicFramePr/>
                <a:graphic xmlns:a="http://schemas.openxmlformats.org/drawingml/2006/main">
                  <a:graphicData uri="http://schemas.microsoft.com/office/word/2010/wordprocessingShape">
                    <wps:wsp>
                      <wps:cNvSpPr/>
                      <wps:spPr bwMode="auto">
                        <a:xfrm>
                          <a:off x="0" y="0"/>
                          <a:ext cx="6019920" cy="17632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B873B3C" w14:textId="77777777" w:rsidR="00BD1EBB" w:rsidRDefault="00BD1EBB">
                            <w:pPr>
                              <w:pStyle w:val="aff2"/>
                            </w:pPr>
                            <w:r>
                              <w:rPr>
                                <w:noProof/>
                              </w:rPr>
                              <w:drawing>
                                <wp:inline distT="0" distB="0" distL="0" distR="0" wp14:anchorId="176B56DB" wp14:editId="0BEFDC97">
                                  <wp:extent cx="6019800" cy="1390650"/>
                                  <wp:effectExtent l="0" t="0" r="0" b="0"/>
                                  <wp:docPr id="1433" name="image87.png" descr="C:\Users\Керя\YandexDisk-simk@progtech24.ru\Скриншоты\2023-04-07_18-0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 name="image87.png" descr="C:\Users\Керя\YandexDisk-simk@progtech24.ru\Скриншоты\2023-04-07_18-01-53.png"/>
                                          <pic:cNvPicPr>
                                            <a:picLocks noChangeAspect="1"/>
                                          </pic:cNvPicPr>
                                        </pic:nvPicPr>
                                        <pic:blipFill>
                                          <a:blip r:embed="rId498"/>
                                          <a:stretch/>
                                        </pic:blipFill>
                                        <pic:spPr bwMode="auto">
                                          <a:xfrm>
                                            <a:off x="0" y="0"/>
                                            <a:ext cx="6019800" cy="13906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0E7BBD9" id="Врезка518" o:spid="_x0000_s1207" style="width:474pt;height:13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" stroked="f" strokeweight="0">
                <v:stroke joinstyle="round"/>
                <v:textbox inset="0,0,0,0">
                  <w:txbxContent>
                    <w:p w14:paraId="0B873B3C" w14:textId="77777777" w:rsidR="00BD1EBB" w:rsidRDefault="00BD1EBB">
                      <w:pPr>
                        <w:pStyle w:val="aff2"/>
                      </w:pPr>
                      <w:r>
                        <w:rPr>
                          <w:noProof/>
                        </w:rPr>
                        <w:drawing>
                          <wp:inline distT="0" distB="0" distL="0" distR="0" wp14:anchorId="176B56DB" wp14:editId="0BEFDC97">
                            <wp:extent cx="6019800" cy="1390650"/>
                            <wp:effectExtent l="0" t="0" r="0" b="0"/>
                            <wp:docPr id="1433" name="image87.png" descr="C:\Users\Керя\YandexDisk-simk@progtech24.ru\Скриншоты\2023-04-07_18-0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 name="image87.png" descr="C:\Users\Керя\YandexDisk-simk@progtech24.ru\Скриншоты\2023-04-07_18-01-53.png"/>
                                    <pic:cNvPicPr>
                                      <a:picLocks noChangeAspect="1"/>
                                    </pic:cNvPicPr>
                                  </pic:nvPicPr>
                                  <pic:blipFill>
                                    <a:blip r:embed="rId498"/>
                                    <a:stretch/>
                                  </pic:blipFill>
                                  <pic:spPr bwMode="auto">
                                    <a:xfrm>
                                      <a:off x="0" y="0"/>
                                      <a:ext cx="6019800" cy="1390650"/>
                                    </a:xfrm>
                                    <a:prstGeom prst="rect">
                                      <a:avLst/>
                                    </a:prstGeom>
                                  </pic:spPr>
                                </pic:pic>
                              </a:graphicData>
                            </a:graphic>
                          </wp:inline>
                        </w:drawing>
                      </w:r>
                      <w:r>
                        <w:t xml:space="preserve"> </w:t>
                      </w:r>
                    </w:p>
                  </w:txbxContent>
                </v:textbox>
                <w10:anchorlock/>
              </v:rect>
            </w:pict>
          </mc:Fallback>
        </mc:AlternateContent>
      </w:r>
    </w:p>
    <w:p w14:paraId="798A9AA6" w14:textId="4D1FA981" w:rsidR="00D076D9" w:rsidRPr="004C3E23" w:rsidRDefault="00483B84" w:rsidP="00797129">
      <w:pPr>
        <w:pStyle w:val="afffffff6"/>
      </w:pPr>
      <w:bookmarkStart w:id="839" w:name="_Toc21282432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697</w:t>
      </w:r>
      <w:bookmarkEnd w:id="839"/>
      <w:r w:rsidR="00D708D3" w:rsidRPr="004C3E23">
        <w:fldChar w:fldCharType="end"/>
      </w:r>
    </w:p>
    <w:p w14:paraId="555BC58B" w14:textId="77777777" w:rsidR="00D076D9" w:rsidRPr="004C3E23" w:rsidRDefault="00D708D3">
      <w:pPr>
        <w:rPr>
          <w:color w:val="000000" w:themeColor="text1"/>
          <w:szCs w:val="28"/>
        </w:rPr>
      </w:pPr>
      <w:r w:rsidRPr="004C3E23">
        <w:rPr>
          <w:color w:val="000000" w:themeColor="text1"/>
          <w:szCs w:val="28"/>
        </w:rPr>
        <w:t xml:space="preserve"> </w:t>
      </w:r>
    </w:p>
    <w:p w14:paraId="3CB64D6C" w14:textId="77777777"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38C4FF9A"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788E88D7" w14:textId="77777777" w:rsidR="00D076D9" w:rsidRPr="004C3E23" w:rsidRDefault="00D708D3" w:rsidP="005C3740">
      <w:pPr>
        <w:keepNext/>
        <w:ind w:firstLine="0"/>
        <w:jc w:val="center"/>
        <w:rPr>
          <w:noProof/>
        </w:rPr>
      </w:pPr>
      <w:r w:rsidRPr="004C3E23">
        <w:rPr>
          <w:noProof/>
        </w:rPr>
        <w:drawing>
          <wp:inline distT="0" distB="0" distL="0" distR="0" wp14:anchorId="79A46E0D" wp14:editId="341EE70E">
            <wp:extent cx="1049572" cy="430032"/>
            <wp:effectExtent l="0" t="0" r="0" b="8255"/>
            <wp:docPr id="947"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0F248E67" w14:textId="4E8EE763" w:rsidR="00D076D9" w:rsidRPr="004C3E23" w:rsidRDefault="00ED3B53" w:rsidP="00797129">
      <w:pPr>
        <w:pStyle w:val="afffffff6"/>
      </w:pPr>
      <w:bookmarkStart w:id="840" w:name="_Toc21282432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698</w:t>
      </w:r>
      <w:bookmarkEnd w:id="840"/>
      <w:r w:rsidR="00EC4368" w:rsidRPr="004C3E23">
        <w:rPr>
          <w:noProof/>
        </w:rPr>
        <w:fldChar w:fldCharType="end"/>
      </w:r>
    </w:p>
    <w:p w14:paraId="0877C749" w14:textId="77777777" w:rsidR="00D076D9" w:rsidRPr="004C3E23" w:rsidRDefault="00D076D9"/>
    <w:p w14:paraId="7624E208"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14:paraId="000034B0" w14:textId="77777777" w:rsidR="00D076D9" w:rsidRPr="004C3E23" w:rsidRDefault="00D708D3" w:rsidP="005C3740">
      <w:pPr>
        <w:keepNext/>
        <w:ind w:firstLine="0"/>
        <w:jc w:val="center"/>
        <w:rPr>
          <w:noProof/>
        </w:rPr>
      </w:pPr>
      <w:r w:rsidRPr="004C3E23">
        <w:rPr>
          <w:noProof/>
        </w:rPr>
        <w:drawing>
          <wp:inline distT="0" distB="0" distL="0" distR="0" wp14:anchorId="2092C128" wp14:editId="3908D06E">
            <wp:extent cx="2107096" cy="288150"/>
            <wp:effectExtent l="0" t="0" r="0" b="0"/>
            <wp:docPr id="948"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22F1E715" w14:textId="663DCF4A" w:rsidR="00D076D9" w:rsidRPr="004C3E23" w:rsidRDefault="00ED3B53" w:rsidP="00797129">
      <w:pPr>
        <w:pStyle w:val="afffffff6"/>
      </w:pPr>
      <w:bookmarkStart w:id="841" w:name="_Toc21282432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699</w:t>
      </w:r>
      <w:bookmarkEnd w:id="841"/>
      <w:r w:rsidR="00EC4368" w:rsidRPr="004C3E23">
        <w:rPr>
          <w:noProof/>
        </w:rPr>
        <w:fldChar w:fldCharType="end"/>
      </w:r>
    </w:p>
    <w:p w14:paraId="353ACB60" w14:textId="77777777" w:rsidR="00D076D9" w:rsidRPr="004C3E23" w:rsidRDefault="00D076D9">
      <w:pPr>
        <w:rPr>
          <w:color w:val="000000" w:themeColor="text1"/>
          <w:szCs w:val="28"/>
        </w:rPr>
      </w:pPr>
    </w:p>
    <w:p w14:paraId="2B98F2B9" w14:textId="77777777" w:rsidR="00D076D9" w:rsidRPr="004C3E23" w:rsidRDefault="00D708D3">
      <w:pPr>
        <w:rPr>
          <w:color w:val="000000" w:themeColor="text1"/>
        </w:rPr>
      </w:pPr>
      <w:r w:rsidRPr="004C3E23">
        <w:rPr>
          <w:color w:val="000000" w:themeColor="text1"/>
          <w:szCs w:val="28"/>
        </w:rPr>
        <w:lastRenderedPageBreak/>
        <w:t>После отражения документа в учете доступно формирование следующих печатных форм:</w:t>
      </w:r>
    </w:p>
    <w:p w14:paraId="25A47CAC" w14:textId="77777777" w:rsidR="00D076D9" w:rsidRPr="004C3E23" w:rsidRDefault="00D708D3">
      <w:pPr>
        <w:rPr>
          <w:color w:val="000000" w:themeColor="text1"/>
        </w:rPr>
      </w:pPr>
      <w:r w:rsidRPr="004C3E23">
        <w:rPr>
          <w:color w:val="000000" w:themeColor="text1"/>
          <w:szCs w:val="28"/>
        </w:rPr>
        <w:t>- Решение о прекращении признания активами объектов нефинансовых активов (ф. 0510440);</w:t>
      </w:r>
    </w:p>
    <w:p w14:paraId="324FA7AE" w14:textId="77777777" w:rsidR="00D076D9" w:rsidRPr="004C3E23" w:rsidRDefault="00D708D3">
      <w:pPr>
        <w:rPr>
          <w:color w:val="000000" w:themeColor="text1"/>
        </w:rPr>
      </w:pPr>
      <w:r w:rsidRPr="004C3E23">
        <w:rPr>
          <w:color w:val="000000" w:themeColor="text1"/>
          <w:szCs w:val="28"/>
        </w:rPr>
        <w:t>- Лист согласования;</w:t>
      </w:r>
    </w:p>
    <w:p w14:paraId="34E085D8" w14:textId="77777777" w:rsidR="00D076D9" w:rsidRPr="004C3E23" w:rsidRDefault="00D708D3">
      <w:pPr>
        <w:rPr>
          <w:color w:val="000000" w:themeColor="text1"/>
        </w:rPr>
      </w:pPr>
      <w:r w:rsidRPr="004C3E23">
        <w:rPr>
          <w:color w:val="000000" w:themeColor="text1"/>
          <w:szCs w:val="28"/>
        </w:rPr>
        <w:t>- Справка ф. 0504833.</w:t>
      </w:r>
    </w:p>
    <w:p w14:paraId="247B7BD3" w14:textId="77777777" w:rsidR="00D076D9" w:rsidRPr="004C3E23" w:rsidRDefault="00D076D9">
      <w:pPr>
        <w:rPr>
          <w:color w:val="000000" w:themeColor="text1"/>
          <w:szCs w:val="28"/>
        </w:rPr>
      </w:pPr>
    </w:p>
    <w:p w14:paraId="304A04A7" w14:textId="77777777" w:rsidR="00D076D9" w:rsidRPr="004C3E23" w:rsidRDefault="00D708D3">
      <w:pPr>
        <w:pStyle w:val="20"/>
        <w:keepLines/>
        <w:numPr>
          <w:ilvl w:val="2"/>
          <w:numId w:val="45"/>
        </w:numPr>
        <w:spacing w:before="240" w:after="240" w:line="259" w:lineRule="auto"/>
        <w:rPr>
          <w:color w:val="000000" w:themeColor="text1"/>
        </w:rPr>
      </w:pPr>
      <w:bookmarkStart w:id="842" w:name="_3whwml4"/>
      <w:bookmarkStart w:id="843" w:name="_Toc146552260"/>
      <w:bookmarkStart w:id="844" w:name="_Toc143526874"/>
      <w:bookmarkStart w:id="845" w:name="_Toc147934155"/>
      <w:bookmarkStart w:id="846" w:name="_Toc148966691"/>
      <w:bookmarkStart w:id="847" w:name="_Toc182574345"/>
      <w:bookmarkStart w:id="848" w:name="_Toc212823559"/>
      <w:bookmarkEnd w:id="842"/>
      <w:r w:rsidRPr="004C3E23">
        <w:rPr>
          <w:color w:val="000000" w:themeColor="text1"/>
        </w:rPr>
        <w:lastRenderedPageBreak/>
        <w:t>Бизнес-процесс решения о прекращении признания активом объекта нефинансового актива по МЗ</w:t>
      </w:r>
      <w:bookmarkEnd w:id="843"/>
      <w:bookmarkEnd w:id="844"/>
      <w:bookmarkEnd w:id="845"/>
      <w:bookmarkEnd w:id="846"/>
      <w:bookmarkEnd w:id="847"/>
      <w:bookmarkEnd w:id="848"/>
    </w:p>
    <w:p w14:paraId="22A13A95" w14:textId="77777777" w:rsidR="00D076D9" w:rsidRPr="004C3E23" w:rsidRDefault="00D708D3" w:rsidP="005C3740">
      <w:pPr>
        <w:keepNext/>
        <w:ind w:firstLine="0"/>
        <w:jc w:val="center"/>
        <w:rPr>
          <w:noProof/>
        </w:rPr>
      </w:pPr>
      <w:r w:rsidRPr="004C3E23">
        <w:rPr>
          <w:noProof/>
        </w:rPr>
        <w:drawing>
          <wp:inline distT="0" distB="0" distL="0" distR="0" wp14:anchorId="2230EEF1" wp14:editId="4A4B6B5E">
            <wp:extent cx="4061001" cy="8350370"/>
            <wp:effectExtent l="0" t="0" r="0" b="0"/>
            <wp:docPr id="949"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png"/>
                    <pic:cNvPicPr>
                      <a:picLocks noChangeAspect="1"/>
                    </pic:cNvPicPr>
                  </pic:nvPicPr>
                  <pic:blipFill>
                    <a:blip r:embed="rId499"/>
                    <a:stretch/>
                  </pic:blipFill>
                  <pic:spPr bwMode="auto">
                    <a:xfrm>
                      <a:off x="0" y="0"/>
                      <a:ext cx="4062129" cy="8352690"/>
                    </a:xfrm>
                    <a:prstGeom prst="rect">
                      <a:avLst/>
                    </a:prstGeom>
                  </pic:spPr>
                </pic:pic>
              </a:graphicData>
            </a:graphic>
          </wp:inline>
        </w:drawing>
      </w:r>
    </w:p>
    <w:p w14:paraId="1E513DA6" w14:textId="535A0BED" w:rsidR="00D076D9" w:rsidRPr="004C3E23" w:rsidRDefault="00ED3B53" w:rsidP="00797129">
      <w:pPr>
        <w:pStyle w:val="afffffff6"/>
      </w:pPr>
      <w:bookmarkStart w:id="849" w:name="_Toc21282432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700</w:t>
      </w:r>
      <w:bookmarkEnd w:id="849"/>
      <w:r w:rsidR="00EC4368" w:rsidRPr="004C3E23">
        <w:rPr>
          <w:noProof/>
        </w:rPr>
        <w:fldChar w:fldCharType="end"/>
      </w:r>
    </w:p>
    <w:p w14:paraId="2DB6C2C7" w14:textId="1C059662" w:rsidR="00D076D9" w:rsidRPr="004C3E23" w:rsidRDefault="00D708D3">
      <w:pPr>
        <w:rPr>
          <w:color w:val="000000" w:themeColor="text1"/>
        </w:rPr>
      </w:pPr>
      <w:r w:rsidRPr="00DA6E52">
        <w:rPr>
          <w:color w:val="000000" w:themeColor="text1"/>
          <w:szCs w:val="28"/>
        </w:rPr>
        <w:lastRenderedPageBreak/>
        <w:t xml:space="preserve">Доступ к документу организован через пункт меню быстрого доступа </w:t>
      </w:r>
      <w:r w:rsidRPr="00DA6E52">
        <w:rPr>
          <w:b/>
          <w:color w:val="000000" w:themeColor="text1"/>
          <w:szCs w:val="28"/>
        </w:rPr>
        <w:t>Материальные запасы</w:t>
      </w:r>
      <w:r w:rsidRPr="00DA6E52">
        <w:rPr>
          <w:color w:val="000000" w:themeColor="text1"/>
          <w:szCs w:val="28"/>
        </w:rPr>
        <w:t xml:space="preserve"> раздел </w:t>
      </w:r>
      <w:r w:rsidR="00A11E86" w:rsidRPr="00DA6E52">
        <w:rPr>
          <w:b/>
          <w:color w:val="000000" w:themeColor="text1"/>
          <w:szCs w:val="28"/>
        </w:rPr>
        <w:t>Выбытие и перемещение</w:t>
      </w:r>
    </w:p>
    <w:p w14:paraId="575B0BFB" w14:textId="075647B9" w:rsidR="00D076D9" w:rsidRPr="004C3E23" w:rsidRDefault="00A11E86" w:rsidP="005C3740">
      <w:pPr>
        <w:keepNext/>
        <w:ind w:firstLine="0"/>
        <w:jc w:val="center"/>
        <w:rPr>
          <w:noProof/>
        </w:rPr>
      </w:pPr>
      <w:r w:rsidRPr="004C3E23">
        <w:rPr>
          <w:noProof/>
        </w:rPr>
        <w:drawing>
          <wp:inline distT="0" distB="0" distL="0" distR="0" wp14:anchorId="0BA83FD2" wp14:editId="341DC70C">
            <wp:extent cx="6029960" cy="2705360"/>
            <wp:effectExtent l="0" t="0" r="889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a:stretch>
                      <a:fillRect/>
                    </a:stretch>
                  </pic:blipFill>
                  <pic:spPr>
                    <a:xfrm>
                      <a:off x="0" y="0"/>
                      <a:ext cx="6029960" cy="2705360"/>
                    </a:xfrm>
                    <a:prstGeom prst="rect">
                      <a:avLst/>
                    </a:prstGeom>
                  </pic:spPr>
                </pic:pic>
              </a:graphicData>
            </a:graphic>
          </wp:inline>
        </w:drawing>
      </w:r>
    </w:p>
    <w:p w14:paraId="5AE78528" w14:textId="40FA1FCA" w:rsidR="00D076D9" w:rsidRPr="004C3E23" w:rsidRDefault="00483B84" w:rsidP="00797129">
      <w:pPr>
        <w:pStyle w:val="afffffff6"/>
      </w:pPr>
      <w:bookmarkStart w:id="850" w:name="_Toc212824325"/>
      <w:r w:rsidRPr="00DA6E52">
        <w:t xml:space="preserve">Рисунок </w:t>
      </w:r>
      <w:r w:rsidR="00D708D3" w:rsidRPr="00DA6E52">
        <w:fldChar w:fldCharType="begin"/>
      </w:r>
      <w:r w:rsidR="00D708D3" w:rsidRPr="00DA6E52">
        <w:instrText xml:space="preserve">SEQ Рисунок \* ARABIC </w:instrText>
      </w:r>
      <w:r w:rsidR="00D708D3" w:rsidRPr="00DA6E52">
        <w:fldChar w:fldCharType="separate"/>
      </w:r>
      <w:r w:rsidR="00BD1EBB">
        <w:rPr>
          <w:noProof/>
        </w:rPr>
        <w:t>701</w:t>
      </w:r>
      <w:bookmarkEnd w:id="850"/>
      <w:r w:rsidR="00D708D3" w:rsidRPr="00DA6E52">
        <w:fldChar w:fldCharType="end"/>
      </w:r>
    </w:p>
    <w:p w14:paraId="7EEC3BB9" w14:textId="77777777" w:rsidR="00D076D9" w:rsidRPr="004C3E23" w:rsidRDefault="00D076D9">
      <w:pPr>
        <w:jc w:val="center"/>
        <w:rPr>
          <w:color w:val="000000" w:themeColor="text1"/>
          <w:szCs w:val="28"/>
        </w:rPr>
      </w:pPr>
    </w:p>
    <w:p w14:paraId="47BC3380"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1A1082C1" w14:textId="77777777"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14:paraId="0674E402"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4D5BD58D"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571C5E3C" w14:textId="77777777" w:rsidR="00D076D9" w:rsidRPr="004C3E23" w:rsidRDefault="00D708D3">
      <w:pPr>
        <w:numPr>
          <w:ilvl w:val="0"/>
          <w:numId w:val="35"/>
        </w:numPr>
        <w:spacing w:after="160"/>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7657FFBB" w14:textId="77777777" w:rsidR="00D076D9" w:rsidRPr="004C3E23" w:rsidRDefault="00D708D3">
      <w:pPr>
        <w:rPr>
          <w:color w:val="000000" w:themeColor="text1"/>
        </w:rPr>
      </w:pPr>
      <w:r w:rsidRPr="004C3E23">
        <w:rPr>
          <w:color w:val="000000" w:themeColor="text1"/>
          <w:szCs w:val="28"/>
        </w:rPr>
        <w:t xml:space="preserve">Документ содержит вкладки: </w:t>
      </w:r>
    </w:p>
    <w:p w14:paraId="28FAA444" w14:textId="77777777" w:rsidR="00D076D9" w:rsidRPr="004C3E23" w:rsidRDefault="00D708D3">
      <w:pPr>
        <w:rPr>
          <w:color w:val="000000" w:themeColor="text1"/>
        </w:rPr>
      </w:pPr>
      <w:r w:rsidRPr="004C3E23">
        <w:rPr>
          <w:color w:val="000000" w:themeColor="text1"/>
          <w:szCs w:val="28"/>
        </w:rPr>
        <w:t xml:space="preserve">- </w:t>
      </w:r>
      <w:r w:rsidRPr="004C3E23">
        <w:rPr>
          <w:i/>
          <w:color w:val="000000" w:themeColor="text1"/>
          <w:szCs w:val="28"/>
        </w:rPr>
        <w:t>Основание;</w:t>
      </w:r>
    </w:p>
    <w:p w14:paraId="327C9DF2" w14:textId="77777777" w:rsidR="00D076D9" w:rsidRPr="004C3E23" w:rsidRDefault="00D708D3">
      <w:pPr>
        <w:rPr>
          <w:color w:val="000000" w:themeColor="text1"/>
        </w:rPr>
      </w:pPr>
      <w:r w:rsidRPr="004C3E23">
        <w:rPr>
          <w:i/>
          <w:color w:val="000000" w:themeColor="text1"/>
          <w:szCs w:val="28"/>
        </w:rPr>
        <w:t>- Материалы;</w:t>
      </w:r>
    </w:p>
    <w:p w14:paraId="71C40D33" w14:textId="77777777" w:rsidR="00D076D9" w:rsidRPr="004C3E23" w:rsidRDefault="00D708D3">
      <w:pPr>
        <w:rPr>
          <w:color w:val="000000" w:themeColor="text1"/>
        </w:rPr>
      </w:pPr>
      <w:r w:rsidRPr="004C3E23">
        <w:rPr>
          <w:i/>
          <w:color w:val="000000" w:themeColor="text1"/>
          <w:szCs w:val="28"/>
        </w:rPr>
        <w:t>- Драгоценные материалы;</w:t>
      </w:r>
    </w:p>
    <w:p w14:paraId="093B57E4" w14:textId="77777777" w:rsidR="00D076D9" w:rsidRPr="004C3E23" w:rsidRDefault="00D708D3">
      <w:pPr>
        <w:rPr>
          <w:color w:val="000000" w:themeColor="text1"/>
        </w:rPr>
      </w:pPr>
      <w:r w:rsidRPr="004C3E23">
        <w:rPr>
          <w:i/>
          <w:color w:val="000000" w:themeColor="text1"/>
          <w:szCs w:val="28"/>
        </w:rPr>
        <w:t>- Комиссия;</w:t>
      </w:r>
    </w:p>
    <w:p w14:paraId="44A76AC5" w14:textId="77777777" w:rsidR="00D076D9" w:rsidRPr="004C3E23" w:rsidRDefault="00D708D3">
      <w:pPr>
        <w:rPr>
          <w:color w:val="000000" w:themeColor="text1"/>
        </w:rPr>
      </w:pPr>
      <w:r w:rsidRPr="004C3E23">
        <w:rPr>
          <w:i/>
          <w:color w:val="000000" w:themeColor="text1"/>
          <w:szCs w:val="28"/>
        </w:rPr>
        <w:t>- Бухгалтерская операция.</w:t>
      </w:r>
    </w:p>
    <w:p w14:paraId="65B7D018" w14:textId="77777777" w:rsidR="00D076D9" w:rsidRPr="004C3E23" w:rsidRDefault="00D708D3">
      <w:pPr>
        <w:rPr>
          <w:color w:val="000000" w:themeColor="text1"/>
        </w:rPr>
      </w:pPr>
      <w:r w:rsidRPr="004C3E23">
        <w:rPr>
          <w:color w:val="000000" w:themeColor="text1"/>
          <w:szCs w:val="28"/>
        </w:rPr>
        <w:t xml:space="preserve">Вкладки заполняются поочерёдно. </w:t>
      </w:r>
    </w:p>
    <w:p w14:paraId="57B72254" w14:textId="77777777" w:rsidR="00D076D9" w:rsidRPr="004C3E23" w:rsidRDefault="00D708D3">
      <w:pPr>
        <w:rPr>
          <w:color w:val="000000" w:themeColor="text1"/>
        </w:rPr>
      </w:pPr>
      <w:r w:rsidRPr="004C3E23">
        <w:rPr>
          <w:b/>
          <w:color w:val="000000" w:themeColor="text1"/>
          <w:szCs w:val="28"/>
        </w:rPr>
        <w:t xml:space="preserve">Заполнение вкладки Основание. </w:t>
      </w:r>
    </w:p>
    <w:p w14:paraId="27ACC2CA"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Основание</w:t>
      </w:r>
      <w:r w:rsidRPr="004C3E23">
        <w:rPr>
          <w:color w:val="000000" w:themeColor="text1"/>
          <w:szCs w:val="28"/>
        </w:rPr>
        <w:t xml:space="preserve"> по кнопке </w:t>
      </w:r>
      <w:r w:rsidRPr="004C3E23">
        <w:rPr>
          <w:b/>
          <w:color w:val="000000" w:themeColor="text1"/>
          <w:szCs w:val="28"/>
        </w:rPr>
        <w:t>Добавить</w:t>
      </w:r>
      <w:r w:rsidRPr="004C3E23">
        <w:rPr>
          <w:color w:val="000000" w:themeColor="text1"/>
          <w:szCs w:val="28"/>
        </w:rPr>
        <w:t xml:space="preserve"> добавляем новую строку. </w:t>
      </w:r>
    </w:p>
    <w:p w14:paraId="29B983CB" w14:textId="77777777" w:rsidR="00D076D9" w:rsidRPr="004C3E23" w:rsidRDefault="00D708D3">
      <w:pPr>
        <w:rPr>
          <w:color w:val="000000" w:themeColor="text1"/>
        </w:rPr>
      </w:pPr>
      <w:r w:rsidRPr="004C3E23">
        <w:rPr>
          <w:color w:val="000000" w:themeColor="text1"/>
          <w:szCs w:val="28"/>
        </w:rPr>
        <w:t xml:space="preserve">В строке в поле </w:t>
      </w:r>
      <w:r w:rsidRPr="004C3E23">
        <w:rPr>
          <w:b/>
          <w:color w:val="000000" w:themeColor="text1"/>
          <w:szCs w:val="28"/>
        </w:rPr>
        <w:t>Документ инвентаризации</w:t>
      </w:r>
      <w:r w:rsidRPr="004C3E23">
        <w:rPr>
          <w:color w:val="000000" w:themeColor="text1"/>
          <w:szCs w:val="28"/>
        </w:rPr>
        <w:t xml:space="preserve"> выбираем требуемый документ типа Инвентаризационная опись по объектам НФА ф. 0504087.</w:t>
      </w:r>
    </w:p>
    <w:p w14:paraId="4D01D65E" w14:textId="77777777" w:rsidR="00D076D9" w:rsidRPr="004C3E23" w:rsidRDefault="00D708D3" w:rsidP="005C3740">
      <w:pPr>
        <w:keepNext/>
        <w:ind w:firstLine="0"/>
        <w:jc w:val="center"/>
        <w:rPr>
          <w:noProof/>
        </w:rPr>
      </w:pPr>
      <w:r w:rsidRPr="004C3E23">
        <w:rPr>
          <w:noProof/>
        </w:rPr>
        <w:lastRenderedPageBreak/>
        <mc:AlternateContent>
          <mc:Choice Requires="wps">
            <w:drawing>
              <wp:inline distT="0" distB="0" distL="0" distR="0" wp14:anchorId="377C0914" wp14:editId="2C752261">
                <wp:extent cx="5940425" cy="2276475"/>
                <wp:effectExtent l="0" t="0" r="0" b="0"/>
                <wp:docPr id="952" name="Врезка521"/>
                <wp:cNvGraphicFramePr/>
                <a:graphic xmlns:a="http://schemas.openxmlformats.org/drawingml/2006/main">
                  <a:graphicData uri="http://schemas.microsoft.com/office/word/2010/wordprocessingShape">
                    <wps:wsp>
                      <wps:cNvSpPr/>
                      <wps:spPr bwMode="auto">
                        <a:xfrm>
                          <a:off x="0" y="0"/>
                          <a:ext cx="5940360" cy="2276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C696473" w14:textId="77777777" w:rsidR="00BD1EBB" w:rsidRDefault="00BD1EBB">
                            <w:pPr>
                              <w:pStyle w:val="aff2"/>
                            </w:pPr>
                            <w:r>
                              <w:rPr>
                                <w:noProof/>
                              </w:rPr>
                              <w:drawing>
                                <wp:inline distT="0" distB="0" distL="0" distR="0" wp14:anchorId="734CE7EB" wp14:editId="686A08DF">
                                  <wp:extent cx="5940425" cy="1903730"/>
                                  <wp:effectExtent l="0" t="0" r="0" b="0"/>
                                  <wp:docPr id="1436" name="image74.png" descr="C:\Users\zmist\Downloads\1\Новая папка\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 name="image74.png" descr="C:\Users\zmist\Downloads\1\Новая папка\Screenshot.png"/>
                                          <pic:cNvPicPr>
                                            <a:picLocks noChangeAspect="1"/>
                                          </pic:cNvPicPr>
                                        </pic:nvPicPr>
                                        <pic:blipFill>
                                          <a:blip r:embed="rId501"/>
                                          <a:stretch/>
                                        </pic:blipFill>
                                        <pic:spPr bwMode="auto">
                                          <a:xfrm>
                                            <a:off x="0" y="0"/>
                                            <a:ext cx="5940425" cy="190372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77C0914" id="Врезка521" o:spid="_x0000_s1208" style="width:467.75pt;height:17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" stroked="f" strokeweight="0">
                <v:textbox inset="0,0,0,0">
                  <w:txbxContent>
                    <w:p w14:paraId="5C696473" w14:textId="77777777" w:rsidR="00BD1EBB" w:rsidRDefault="00BD1EBB">
                      <w:pPr>
                        <w:pStyle w:val="aff2"/>
                      </w:pPr>
                      <w:r>
                        <w:rPr>
                          <w:noProof/>
                        </w:rPr>
                        <w:drawing>
                          <wp:inline distT="0" distB="0" distL="0" distR="0" wp14:anchorId="734CE7EB" wp14:editId="686A08DF">
                            <wp:extent cx="5940425" cy="1903730"/>
                            <wp:effectExtent l="0" t="0" r="0" b="0"/>
                            <wp:docPr id="1436" name="image74.png" descr="C:\Users\zmist\Downloads\1\Новая папка\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 name="image74.png" descr="C:\Users\zmist\Downloads\1\Новая папка\Screenshot.png"/>
                                    <pic:cNvPicPr>
                                      <a:picLocks noChangeAspect="1"/>
                                    </pic:cNvPicPr>
                                  </pic:nvPicPr>
                                  <pic:blipFill>
                                    <a:blip r:embed="rId501"/>
                                    <a:stretch/>
                                  </pic:blipFill>
                                  <pic:spPr bwMode="auto">
                                    <a:xfrm>
                                      <a:off x="0" y="0"/>
                                      <a:ext cx="5940425" cy="1903729"/>
                                    </a:xfrm>
                                    <a:prstGeom prst="rect">
                                      <a:avLst/>
                                    </a:prstGeom>
                                  </pic:spPr>
                                </pic:pic>
                              </a:graphicData>
                            </a:graphic>
                          </wp:inline>
                        </w:drawing>
                      </w:r>
                      <w:r>
                        <w:t xml:space="preserve"> </w:t>
                      </w:r>
                    </w:p>
                  </w:txbxContent>
                </v:textbox>
                <w10:anchorlock/>
              </v:rect>
            </w:pict>
          </mc:Fallback>
        </mc:AlternateContent>
      </w:r>
    </w:p>
    <w:p w14:paraId="5A89A2E6" w14:textId="1B5B6F90" w:rsidR="00D076D9" w:rsidRPr="004C3E23" w:rsidRDefault="00483B84" w:rsidP="00797129">
      <w:pPr>
        <w:pStyle w:val="afffffff6"/>
      </w:pPr>
      <w:bookmarkStart w:id="851" w:name="_Toc21282432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702</w:t>
      </w:r>
      <w:bookmarkEnd w:id="851"/>
      <w:r w:rsidR="00D708D3" w:rsidRPr="004C3E23">
        <w:fldChar w:fldCharType="end"/>
      </w:r>
    </w:p>
    <w:p w14:paraId="6D3B27B8" w14:textId="77777777" w:rsidR="00D076D9" w:rsidRPr="004C3E23" w:rsidRDefault="00D076D9">
      <w:pPr>
        <w:jc w:val="center"/>
        <w:rPr>
          <w:color w:val="000000" w:themeColor="text1"/>
          <w:szCs w:val="28"/>
        </w:rPr>
      </w:pPr>
    </w:p>
    <w:p w14:paraId="116FB9B4" w14:textId="77777777" w:rsidR="00D076D9" w:rsidRPr="004C3E23" w:rsidRDefault="00D708D3">
      <w:pPr>
        <w:rPr>
          <w:color w:val="000000" w:themeColor="text1"/>
        </w:rPr>
      </w:pPr>
      <w:r w:rsidRPr="004C3E23">
        <w:rPr>
          <w:color w:val="000000" w:themeColor="text1"/>
          <w:szCs w:val="28"/>
        </w:rPr>
        <w:t xml:space="preserve">При этом в выбранных документах Инвентаризационная опись по объектам НФА ф. 0504087 должны быть строки с заполненными реквизитами графы «Не соответствует условиям актива». В этом случае будут автоматически заполнены обязательные реквизиты КФО и Счет учета на вкладке Основание. </w:t>
      </w:r>
    </w:p>
    <w:p w14:paraId="0633EB9C"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24B49C1C" wp14:editId="3FD5B2D7">
                <wp:extent cx="5940425" cy="2618740"/>
                <wp:effectExtent l="0" t="0" r="0" b="0"/>
                <wp:docPr id="954" name="Врезка522"/>
                <wp:cNvGraphicFramePr/>
                <a:graphic xmlns:a="http://schemas.openxmlformats.org/drawingml/2006/main">
                  <a:graphicData uri="http://schemas.microsoft.com/office/word/2010/wordprocessingShape">
                    <wps:wsp>
                      <wps:cNvSpPr/>
                      <wps:spPr bwMode="auto">
                        <a:xfrm>
                          <a:off x="0" y="0"/>
                          <a:ext cx="5940360" cy="2618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89243BD" w14:textId="77777777" w:rsidR="00BD1EBB" w:rsidRDefault="00BD1EBB">
                            <w:pPr>
                              <w:pStyle w:val="aff2"/>
                            </w:pPr>
                            <w:r>
                              <w:rPr>
                                <w:noProof/>
                              </w:rPr>
                              <w:drawing>
                                <wp:inline distT="0" distB="0" distL="0" distR="0" wp14:anchorId="46E33F6F" wp14:editId="170558CC">
                                  <wp:extent cx="5940425" cy="2245995"/>
                                  <wp:effectExtent l="0" t="0" r="0" b="0"/>
                                  <wp:docPr id="1438" name="image8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 name="image80.png" descr="C:\Users\zmist\Downloads\1\Новая папка\1.png"/>
                                          <pic:cNvPicPr>
                                            <a:picLocks noChangeAspect="1"/>
                                          </pic:cNvPicPr>
                                        </pic:nvPicPr>
                                        <pic:blipFill>
                                          <a:blip r:embed="rId502"/>
                                          <a:stretch/>
                                        </pic:blipFill>
                                        <pic:spPr bwMode="auto">
                                          <a:xfrm>
                                            <a:off x="0" y="0"/>
                                            <a:ext cx="5940425" cy="2245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4B49C1C" id="Врезка522" o:spid="_x0000_s1209" style="width:467.75pt;height:20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" stroked="f" strokeweight="0">
                <v:textbox inset="0,0,0,0">
                  <w:txbxContent>
                    <w:p w14:paraId="689243BD" w14:textId="77777777" w:rsidR="00BD1EBB" w:rsidRDefault="00BD1EBB">
                      <w:pPr>
                        <w:pStyle w:val="aff2"/>
                      </w:pPr>
                      <w:r>
                        <w:rPr>
                          <w:noProof/>
                        </w:rPr>
                        <w:drawing>
                          <wp:inline distT="0" distB="0" distL="0" distR="0" wp14:anchorId="46E33F6F" wp14:editId="170558CC">
                            <wp:extent cx="5940425" cy="2245995"/>
                            <wp:effectExtent l="0" t="0" r="0" b="0"/>
                            <wp:docPr id="1438" name="image8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 name="image80.png" descr="C:\Users\zmist\Downloads\1\Новая папка\1.png"/>
                                    <pic:cNvPicPr>
                                      <a:picLocks noChangeAspect="1"/>
                                    </pic:cNvPicPr>
                                  </pic:nvPicPr>
                                  <pic:blipFill>
                                    <a:blip r:embed="rId502"/>
                                    <a:stretch/>
                                  </pic:blipFill>
                                  <pic:spPr bwMode="auto">
                                    <a:xfrm>
                                      <a:off x="0" y="0"/>
                                      <a:ext cx="5940425" cy="2245995"/>
                                    </a:xfrm>
                                    <a:prstGeom prst="rect">
                                      <a:avLst/>
                                    </a:prstGeom>
                                  </pic:spPr>
                                </pic:pic>
                              </a:graphicData>
                            </a:graphic>
                          </wp:inline>
                        </w:drawing>
                      </w:r>
                      <w:r>
                        <w:t xml:space="preserve"> </w:t>
                      </w:r>
                    </w:p>
                  </w:txbxContent>
                </v:textbox>
                <w10:anchorlock/>
              </v:rect>
            </w:pict>
          </mc:Fallback>
        </mc:AlternateContent>
      </w:r>
    </w:p>
    <w:p w14:paraId="10E28283" w14:textId="5595E107" w:rsidR="00D076D9" w:rsidRPr="004C3E23" w:rsidRDefault="00483B84" w:rsidP="00797129">
      <w:pPr>
        <w:pStyle w:val="afffffff6"/>
      </w:pPr>
      <w:bookmarkStart w:id="852" w:name="_Toc21282432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703</w:t>
      </w:r>
      <w:bookmarkEnd w:id="852"/>
      <w:r w:rsidR="00D708D3" w:rsidRPr="004C3E23">
        <w:fldChar w:fldCharType="end"/>
      </w:r>
    </w:p>
    <w:p w14:paraId="5CB58FF7" w14:textId="77777777" w:rsidR="00D076D9" w:rsidRPr="004C3E23" w:rsidRDefault="00D076D9">
      <w:pPr>
        <w:jc w:val="center"/>
        <w:rPr>
          <w:color w:val="000000" w:themeColor="text1"/>
          <w:szCs w:val="28"/>
        </w:rPr>
      </w:pPr>
    </w:p>
    <w:p w14:paraId="3C60CF4C"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043AC5B0" wp14:editId="5DBEB3C6">
                <wp:extent cx="5940425" cy="1775460"/>
                <wp:effectExtent l="0" t="0" r="0" b="0"/>
                <wp:docPr id="956" name="Врезка523"/>
                <wp:cNvGraphicFramePr/>
                <a:graphic xmlns:a="http://schemas.openxmlformats.org/drawingml/2006/main">
                  <a:graphicData uri="http://schemas.microsoft.com/office/word/2010/wordprocessingShape">
                    <wps:wsp>
                      <wps:cNvSpPr/>
                      <wps:spPr bwMode="auto">
                        <a:xfrm>
                          <a:off x="0" y="0"/>
                          <a:ext cx="5940360" cy="17755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9AE0E61" w14:textId="77777777" w:rsidR="00BD1EBB" w:rsidRDefault="00BD1EBB">
                            <w:pPr>
                              <w:pStyle w:val="aff2"/>
                            </w:pPr>
                            <w:r>
                              <w:rPr>
                                <w:noProof/>
                              </w:rPr>
                              <w:drawing>
                                <wp:inline distT="0" distB="0" distL="0" distR="0" wp14:anchorId="432C4AEC" wp14:editId="15431E26">
                                  <wp:extent cx="5940425" cy="1402715"/>
                                  <wp:effectExtent l="0" t="0" r="0" b="0"/>
                                  <wp:docPr id="1440" name="image78.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image78.png" descr="C:\Users\zmist\Downloads\1\Новая папка\2.png"/>
                                          <pic:cNvPicPr>
                                            <a:picLocks noChangeAspect="1"/>
                                          </pic:cNvPicPr>
                                        </pic:nvPicPr>
                                        <pic:blipFill>
                                          <a:blip r:embed="rId503"/>
                                          <a:stretch/>
                                        </pic:blipFill>
                                        <pic:spPr bwMode="auto">
                                          <a:xfrm>
                                            <a:off x="0" y="0"/>
                                            <a:ext cx="5940425" cy="1402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43AC5B0" id="Врезка523" o:spid="_x0000_s1210" style="width:467.75pt;height:13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" stroked="f" strokeweight="0">
                <v:stroke joinstyle="round"/>
                <v:textbox inset="0,0,0,0">
                  <w:txbxContent>
                    <w:p w14:paraId="29AE0E61" w14:textId="77777777" w:rsidR="00BD1EBB" w:rsidRDefault="00BD1EBB">
                      <w:pPr>
                        <w:pStyle w:val="aff2"/>
                      </w:pPr>
                      <w:r>
                        <w:rPr>
                          <w:noProof/>
                        </w:rPr>
                        <w:drawing>
                          <wp:inline distT="0" distB="0" distL="0" distR="0" wp14:anchorId="432C4AEC" wp14:editId="15431E26">
                            <wp:extent cx="5940425" cy="1402715"/>
                            <wp:effectExtent l="0" t="0" r="0" b="0"/>
                            <wp:docPr id="1440" name="image78.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 name="image78.png" descr="C:\Users\zmist\Downloads\1\Новая папка\2.png"/>
                                    <pic:cNvPicPr>
                                      <a:picLocks noChangeAspect="1"/>
                                    </pic:cNvPicPr>
                                  </pic:nvPicPr>
                                  <pic:blipFill>
                                    <a:blip r:embed="rId503"/>
                                    <a:stretch/>
                                  </pic:blipFill>
                                  <pic:spPr bwMode="auto">
                                    <a:xfrm>
                                      <a:off x="0" y="0"/>
                                      <a:ext cx="5940425" cy="1402715"/>
                                    </a:xfrm>
                                    <a:prstGeom prst="rect">
                                      <a:avLst/>
                                    </a:prstGeom>
                                  </pic:spPr>
                                </pic:pic>
                              </a:graphicData>
                            </a:graphic>
                          </wp:inline>
                        </w:drawing>
                      </w:r>
                      <w:r>
                        <w:t xml:space="preserve"> </w:t>
                      </w:r>
                    </w:p>
                  </w:txbxContent>
                </v:textbox>
                <w10:anchorlock/>
              </v:rect>
            </w:pict>
          </mc:Fallback>
        </mc:AlternateContent>
      </w:r>
    </w:p>
    <w:p w14:paraId="68FD64E8" w14:textId="4816BF93" w:rsidR="00D076D9" w:rsidRPr="004C3E23" w:rsidRDefault="00483B84" w:rsidP="00797129">
      <w:pPr>
        <w:pStyle w:val="afffffff6"/>
      </w:pPr>
      <w:bookmarkStart w:id="853" w:name="_Toc21282432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704</w:t>
      </w:r>
      <w:bookmarkEnd w:id="853"/>
      <w:r w:rsidR="00D708D3" w:rsidRPr="004C3E23">
        <w:fldChar w:fldCharType="end"/>
      </w:r>
    </w:p>
    <w:p w14:paraId="5C15115D" w14:textId="77777777" w:rsidR="00D076D9" w:rsidRPr="004C3E23" w:rsidRDefault="00D076D9">
      <w:pPr>
        <w:jc w:val="center"/>
        <w:rPr>
          <w:color w:val="000000" w:themeColor="text1"/>
          <w:szCs w:val="28"/>
        </w:rPr>
      </w:pPr>
    </w:p>
    <w:p w14:paraId="2F480B02" w14:textId="77777777" w:rsidR="00D076D9" w:rsidRPr="004C3E23" w:rsidRDefault="00D708D3">
      <w:pPr>
        <w:rPr>
          <w:color w:val="000000" w:themeColor="text1"/>
        </w:rPr>
      </w:pPr>
      <w:r w:rsidRPr="004C3E23">
        <w:rPr>
          <w:b/>
          <w:color w:val="000000" w:themeColor="text1"/>
          <w:szCs w:val="28"/>
        </w:rPr>
        <w:t xml:space="preserve">Заполнение вкладки Материалы </w:t>
      </w:r>
    </w:p>
    <w:p w14:paraId="79DB069E" w14:textId="77777777" w:rsidR="00D076D9" w:rsidRPr="004C3E23" w:rsidRDefault="00D708D3">
      <w:pPr>
        <w:rPr>
          <w:color w:val="000000" w:themeColor="text1"/>
        </w:rPr>
      </w:pPr>
      <w:r w:rsidRPr="004C3E23">
        <w:rPr>
          <w:color w:val="000000" w:themeColor="text1"/>
          <w:szCs w:val="28"/>
        </w:rPr>
        <w:t xml:space="preserve">Переходим на вкладку Материалы. </w:t>
      </w:r>
    </w:p>
    <w:p w14:paraId="6299D2C2" w14:textId="77777777" w:rsidR="00D076D9" w:rsidRPr="004C3E23" w:rsidRDefault="00D708D3">
      <w:pPr>
        <w:rPr>
          <w:color w:val="000000" w:themeColor="text1"/>
        </w:rPr>
      </w:pPr>
      <w:r w:rsidRPr="004C3E23">
        <w:rPr>
          <w:color w:val="000000" w:themeColor="text1"/>
          <w:szCs w:val="28"/>
        </w:rPr>
        <w:lastRenderedPageBreak/>
        <w:t xml:space="preserve">По кнопке </w:t>
      </w:r>
      <w:r w:rsidRPr="004C3E23">
        <w:rPr>
          <w:b/>
          <w:color w:val="000000" w:themeColor="text1"/>
          <w:szCs w:val="28"/>
        </w:rPr>
        <w:t xml:space="preserve">Заполнить </w:t>
      </w:r>
      <w:r w:rsidRPr="004C3E23">
        <w:rPr>
          <w:color w:val="000000" w:themeColor="text1"/>
          <w:szCs w:val="28"/>
        </w:rPr>
        <w:t xml:space="preserve">выполняется заполнение всех объектов учёта, не соответствующих условиям актива, из инвентаризационных описей, указанных на вкладке </w:t>
      </w:r>
      <w:r w:rsidRPr="004C3E23">
        <w:rPr>
          <w:b/>
          <w:color w:val="000000" w:themeColor="text1"/>
          <w:szCs w:val="28"/>
        </w:rPr>
        <w:t>Основание</w:t>
      </w:r>
      <w:r w:rsidRPr="004C3E23">
        <w:rPr>
          <w:color w:val="000000" w:themeColor="text1"/>
          <w:szCs w:val="28"/>
        </w:rPr>
        <w:t>. При этом будут автоматически заполнены реквизиты в графах Статус и Целевая функция, при условии, что данные реквизиты заполнены в документах Инвентаризационная опись по объектам НФА ф. 0504087.</w:t>
      </w:r>
    </w:p>
    <w:p w14:paraId="423743F4"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78038DAA" wp14:editId="3B5EB1B0">
                <wp:extent cx="5940425" cy="1977390"/>
                <wp:effectExtent l="0" t="0" r="0" b="0"/>
                <wp:docPr id="958" name="Врезка524"/>
                <wp:cNvGraphicFramePr/>
                <a:graphic xmlns:a="http://schemas.openxmlformats.org/drawingml/2006/main">
                  <a:graphicData uri="http://schemas.microsoft.com/office/word/2010/wordprocessingShape">
                    <wps:wsp>
                      <wps:cNvSpPr/>
                      <wps:spPr bwMode="auto">
                        <a:xfrm>
                          <a:off x="0" y="0"/>
                          <a:ext cx="5940360" cy="1977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EE21AE4" w14:textId="77777777" w:rsidR="00BD1EBB" w:rsidRDefault="00BD1EBB">
                            <w:pPr>
                              <w:pStyle w:val="aff2"/>
                            </w:pPr>
                            <w:r>
                              <w:rPr>
                                <w:noProof/>
                              </w:rPr>
                              <w:drawing>
                                <wp:inline distT="0" distB="0" distL="0" distR="0" wp14:anchorId="4AE8462F" wp14:editId="4BD9639F">
                                  <wp:extent cx="5940425" cy="1604645"/>
                                  <wp:effectExtent l="0" t="0" r="0" b="0"/>
                                  <wp:docPr id="1441" name="image31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 name="image310.png" descr="C:\Users\zmist\Downloads\1\Новая папка\1.png"/>
                                          <pic:cNvPicPr>
                                            <a:picLocks noChangeAspect="1"/>
                                          </pic:cNvPicPr>
                                        </pic:nvPicPr>
                                        <pic:blipFill>
                                          <a:blip r:embed="rId504"/>
                                          <a:stretch/>
                                        </pic:blipFill>
                                        <pic:spPr bwMode="auto">
                                          <a:xfrm>
                                            <a:off x="0" y="0"/>
                                            <a:ext cx="5940425" cy="16046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8038DAA" id="Врезка524" o:spid="_x0000_s1211" style="width:467.75pt;height:15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" stroked="f" strokeweight="0">
                <v:textbox inset="0,0,0,0">
                  <w:txbxContent>
                    <w:p w14:paraId="2EE21AE4" w14:textId="77777777" w:rsidR="00BD1EBB" w:rsidRDefault="00BD1EBB">
                      <w:pPr>
                        <w:pStyle w:val="aff2"/>
                      </w:pPr>
                      <w:r>
                        <w:rPr>
                          <w:noProof/>
                        </w:rPr>
                        <w:drawing>
                          <wp:inline distT="0" distB="0" distL="0" distR="0" wp14:anchorId="4AE8462F" wp14:editId="4BD9639F">
                            <wp:extent cx="5940425" cy="1604645"/>
                            <wp:effectExtent l="0" t="0" r="0" b="0"/>
                            <wp:docPr id="1441" name="image31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 name="image310.png" descr="C:\Users\zmist\Downloads\1\Новая папка\1.png"/>
                                    <pic:cNvPicPr>
                                      <a:picLocks noChangeAspect="1"/>
                                    </pic:cNvPicPr>
                                  </pic:nvPicPr>
                                  <pic:blipFill>
                                    <a:blip r:embed="rId504"/>
                                    <a:stretch/>
                                  </pic:blipFill>
                                  <pic:spPr bwMode="auto">
                                    <a:xfrm>
                                      <a:off x="0" y="0"/>
                                      <a:ext cx="5940425" cy="1604645"/>
                                    </a:xfrm>
                                    <a:prstGeom prst="rect">
                                      <a:avLst/>
                                    </a:prstGeom>
                                  </pic:spPr>
                                </pic:pic>
                              </a:graphicData>
                            </a:graphic>
                          </wp:inline>
                        </w:drawing>
                      </w:r>
                      <w:r>
                        <w:t xml:space="preserve"> </w:t>
                      </w:r>
                    </w:p>
                  </w:txbxContent>
                </v:textbox>
                <w10:anchorlock/>
              </v:rect>
            </w:pict>
          </mc:Fallback>
        </mc:AlternateContent>
      </w:r>
    </w:p>
    <w:p w14:paraId="5D36BB8F" w14:textId="2A679ABB" w:rsidR="00D076D9" w:rsidRPr="004C3E23" w:rsidRDefault="00483B84" w:rsidP="00797129">
      <w:pPr>
        <w:pStyle w:val="afffffff6"/>
      </w:pPr>
      <w:bookmarkStart w:id="854" w:name="_Toc21282432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705</w:t>
      </w:r>
      <w:bookmarkEnd w:id="854"/>
      <w:r w:rsidR="00D708D3" w:rsidRPr="004C3E23">
        <w:fldChar w:fldCharType="end"/>
      </w:r>
    </w:p>
    <w:p w14:paraId="17C64793" w14:textId="77777777" w:rsidR="00D076D9" w:rsidRPr="004C3E23" w:rsidRDefault="00D076D9">
      <w:pPr>
        <w:jc w:val="center"/>
        <w:rPr>
          <w:color w:val="000000" w:themeColor="text1"/>
          <w:szCs w:val="28"/>
        </w:rPr>
      </w:pPr>
    </w:p>
    <w:p w14:paraId="2CB49816"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3AD37B63" wp14:editId="5E31659F">
                <wp:extent cx="5940425" cy="1871980"/>
                <wp:effectExtent l="0" t="0" r="0" b="0"/>
                <wp:docPr id="960" name="Врезка525"/>
                <wp:cNvGraphicFramePr/>
                <a:graphic xmlns:a="http://schemas.openxmlformats.org/drawingml/2006/main">
                  <a:graphicData uri="http://schemas.microsoft.com/office/word/2010/wordprocessingShape">
                    <wps:wsp>
                      <wps:cNvSpPr/>
                      <wps:spPr bwMode="auto">
                        <a:xfrm>
                          <a:off x="0" y="0"/>
                          <a:ext cx="5940360" cy="1872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50A7825" w14:textId="77777777" w:rsidR="00BD1EBB" w:rsidRDefault="00BD1EBB">
                            <w:pPr>
                              <w:pStyle w:val="aff2"/>
                            </w:pPr>
                            <w:r>
                              <w:rPr>
                                <w:noProof/>
                              </w:rPr>
                              <w:drawing>
                                <wp:inline distT="0" distB="0" distL="0" distR="0" wp14:anchorId="6DCFAFD6" wp14:editId="5399A638">
                                  <wp:extent cx="5940425" cy="1499235"/>
                                  <wp:effectExtent l="0" t="0" r="0" b="0"/>
                                  <wp:docPr id="1442" name="image30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 name="image309.png" descr="C:\Users\zmist\Downloads\1\Новая папка\2.png"/>
                                          <pic:cNvPicPr>
                                            <a:picLocks noChangeAspect="1"/>
                                          </pic:cNvPicPr>
                                        </pic:nvPicPr>
                                        <pic:blipFill>
                                          <a:blip r:embed="rId505"/>
                                          <a:stretch/>
                                        </pic:blipFill>
                                        <pic:spPr bwMode="auto">
                                          <a:xfrm>
                                            <a:off x="0" y="0"/>
                                            <a:ext cx="5940425" cy="14992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AD37B63" id="Врезка525" o:spid="_x0000_s1212" style="width:467.75pt;height:14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" stroked="f" strokeweight="0">
                <v:stroke joinstyle="round"/>
                <v:textbox inset="0,0,0,0">
                  <w:txbxContent>
                    <w:p w14:paraId="150A7825" w14:textId="77777777" w:rsidR="00BD1EBB" w:rsidRDefault="00BD1EBB">
                      <w:pPr>
                        <w:pStyle w:val="aff2"/>
                      </w:pPr>
                      <w:r>
                        <w:rPr>
                          <w:noProof/>
                        </w:rPr>
                        <w:drawing>
                          <wp:inline distT="0" distB="0" distL="0" distR="0" wp14:anchorId="6DCFAFD6" wp14:editId="5399A638">
                            <wp:extent cx="5940425" cy="1499235"/>
                            <wp:effectExtent l="0" t="0" r="0" b="0"/>
                            <wp:docPr id="1442" name="image30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 name="image309.png" descr="C:\Users\zmist\Downloads\1\Новая папка\2.png"/>
                                    <pic:cNvPicPr>
                                      <a:picLocks noChangeAspect="1"/>
                                    </pic:cNvPicPr>
                                  </pic:nvPicPr>
                                  <pic:blipFill>
                                    <a:blip r:embed="rId505"/>
                                    <a:stretch/>
                                  </pic:blipFill>
                                  <pic:spPr bwMode="auto">
                                    <a:xfrm>
                                      <a:off x="0" y="0"/>
                                      <a:ext cx="5940425" cy="1499235"/>
                                    </a:xfrm>
                                    <a:prstGeom prst="rect">
                                      <a:avLst/>
                                    </a:prstGeom>
                                  </pic:spPr>
                                </pic:pic>
                              </a:graphicData>
                            </a:graphic>
                          </wp:inline>
                        </w:drawing>
                      </w:r>
                      <w:r>
                        <w:t xml:space="preserve"> </w:t>
                      </w:r>
                    </w:p>
                  </w:txbxContent>
                </v:textbox>
                <w10:anchorlock/>
              </v:rect>
            </w:pict>
          </mc:Fallback>
        </mc:AlternateContent>
      </w:r>
    </w:p>
    <w:p w14:paraId="273B5AFC" w14:textId="06EEA4CD" w:rsidR="00D076D9" w:rsidRPr="004C3E23" w:rsidRDefault="00483B84" w:rsidP="00797129">
      <w:pPr>
        <w:pStyle w:val="afffffff6"/>
      </w:pPr>
      <w:bookmarkStart w:id="855" w:name="_Toc21282433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706</w:t>
      </w:r>
      <w:bookmarkEnd w:id="855"/>
      <w:r w:rsidR="00D708D3" w:rsidRPr="004C3E23">
        <w:fldChar w:fldCharType="end"/>
      </w:r>
    </w:p>
    <w:p w14:paraId="2B1E4AF7" w14:textId="77777777" w:rsidR="00D076D9" w:rsidRPr="004C3E23" w:rsidRDefault="00D076D9">
      <w:pPr>
        <w:jc w:val="center"/>
        <w:rPr>
          <w:color w:val="000000" w:themeColor="text1"/>
          <w:szCs w:val="28"/>
        </w:rPr>
      </w:pPr>
    </w:p>
    <w:p w14:paraId="442EC244" w14:textId="77777777" w:rsidR="00D076D9" w:rsidRPr="004C3E23" w:rsidRDefault="00D708D3">
      <w:pPr>
        <w:tabs>
          <w:tab w:val="left" w:pos="960"/>
        </w:tabs>
        <w:rPr>
          <w:b/>
          <w:color w:val="000000" w:themeColor="text1"/>
          <w:szCs w:val="28"/>
        </w:rPr>
      </w:pPr>
      <w:r w:rsidRPr="004C3E23">
        <w:rPr>
          <w:b/>
          <w:color w:val="000000" w:themeColor="text1"/>
          <w:szCs w:val="28"/>
        </w:rPr>
        <w:t xml:space="preserve">Важно! </w:t>
      </w:r>
      <w:r w:rsidRPr="004C3E23">
        <w:rPr>
          <w:color w:val="000000" w:themeColor="text1"/>
          <w:szCs w:val="28"/>
        </w:rPr>
        <w:t xml:space="preserve">После заполнения объектов учёта на вкладке </w:t>
      </w:r>
      <w:r w:rsidRPr="004C3E23">
        <w:rPr>
          <w:b/>
          <w:color w:val="000000" w:themeColor="text1"/>
          <w:szCs w:val="28"/>
        </w:rPr>
        <w:t>Материалы</w:t>
      </w:r>
      <w:r w:rsidRPr="004C3E23">
        <w:rPr>
          <w:color w:val="000000" w:themeColor="text1"/>
          <w:szCs w:val="28"/>
        </w:rPr>
        <w:t xml:space="preserve">, требуется для каждой строки вручную заполнить обязательный реквизит </w:t>
      </w:r>
      <w:r w:rsidRPr="004C3E23">
        <w:rPr>
          <w:b/>
          <w:color w:val="000000" w:themeColor="text1"/>
          <w:szCs w:val="28"/>
        </w:rPr>
        <w:t>Резолюция комиссии.</w:t>
      </w:r>
    </w:p>
    <w:p w14:paraId="50DF910E" w14:textId="77777777" w:rsidR="00D076D9" w:rsidRPr="004C3E23" w:rsidRDefault="00D076D9">
      <w:pPr>
        <w:tabs>
          <w:tab w:val="left" w:pos="960"/>
        </w:tabs>
        <w:rPr>
          <w:color w:val="000000" w:themeColor="text1"/>
        </w:rPr>
      </w:pPr>
    </w:p>
    <w:p w14:paraId="2BCCA492"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28146ABE" wp14:editId="324FB6AB">
                <wp:extent cx="5940425" cy="1877695"/>
                <wp:effectExtent l="0" t="0" r="0" b="0"/>
                <wp:docPr id="962" name="Врезка526"/>
                <wp:cNvGraphicFramePr/>
                <a:graphic xmlns:a="http://schemas.openxmlformats.org/drawingml/2006/main">
                  <a:graphicData uri="http://schemas.microsoft.com/office/word/2010/wordprocessingShape">
                    <wps:wsp>
                      <wps:cNvSpPr/>
                      <wps:spPr bwMode="auto">
                        <a:xfrm>
                          <a:off x="0" y="0"/>
                          <a:ext cx="5940360" cy="187775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0BA65AD" w14:textId="77777777" w:rsidR="00BD1EBB" w:rsidRDefault="00BD1EBB">
                            <w:pPr>
                              <w:pStyle w:val="aff2"/>
                            </w:pPr>
                            <w:r>
                              <w:rPr>
                                <w:noProof/>
                              </w:rPr>
                              <w:drawing>
                                <wp:inline distT="0" distB="0" distL="0" distR="0" wp14:anchorId="488A8763" wp14:editId="0578C107">
                                  <wp:extent cx="5940425" cy="1504950"/>
                                  <wp:effectExtent l="0" t="0" r="0" b="0"/>
                                  <wp:docPr id="1443" name="image31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 name="image312.png" descr="C:\Users\zmist\Downloads\1\Новая папка\1.png"/>
                                          <pic:cNvPicPr>
                                            <a:picLocks noChangeAspect="1"/>
                                          </pic:cNvPicPr>
                                        </pic:nvPicPr>
                                        <pic:blipFill>
                                          <a:blip r:embed="rId506"/>
                                          <a:stretch/>
                                        </pic:blipFill>
                                        <pic:spPr bwMode="auto">
                                          <a:xfrm>
                                            <a:off x="0" y="0"/>
                                            <a:ext cx="5940425" cy="15049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8146ABE" id="Врезка526" o:spid="_x0000_s1213" style="width:467.75pt;height:14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" stroked="f" strokeweight="0">
                <v:textbox inset="0,0,0,0">
                  <w:txbxContent>
                    <w:p w14:paraId="70BA65AD" w14:textId="77777777" w:rsidR="00BD1EBB" w:rsidRDefault="00BD1EBB">
                      <w:pPr>
                        <w:pStyle w:val="aff2"/>
                      </w:pPr>
                      <w:r>
                        <w:rPr>
                          <w:noProof/>
                        </w:rPr>
                        <w:drawing>
                          <wp:inline distT="0" distB="0" distL="0" distR="0" wp14:anchorId="488A8763" wp14:editId="0578C107">
                            <wp:extent cx="5940425" cy="1504950"/>
                            <wp:effectExtent l="0" t="0" r="0" b="0"/>
                            <wp:docPr id="1443" name="image31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 name="image312.png" descr="C:\Users\zmist\Downloads\1\Новая папка\1.png"/>
                                    <pic:cNvPicPr>
                                      <a:picLocks noChangeAspect="1"/>
                                    </pic:cNvPicPr>
                                  </pic:nvPicPr>
                                  <pic:blipFill>
                                    <a:blip r:embed="rId506"/>
                                    <a:stretch/>
                                  </pic:blipFill>
                                  <pic:spPr bwMode="auto">
                                    <a:xfrm>
                                      <a:off x="0" y="0"/>
                                      <a:ext cx="5940425" cy="1504950"/>
                                    </a:xfrm>
                                    <a:prstGeom prst="rect">
                                      <a:avLst/>
                                    </a:prstGeom>
                                  </pic:spPr>
                                </pic:pic>
                              </a:graphicData>
                            </a:graphic>
                          </wp:inline>
                        </w:drawing>
                      </w:r>
                      <w:r>
                        <w:t xml:space="preserve"> </w:t>
                      </w:r>
                    </w:p>
                  </w:txbxContent>
                </v:textbox>
                <w10:anchorlock/>
              </v:rect>
            </w:pict>
          </mc:Fallback>
        </mc:AlternateContent>
      </w:r>
    </w:p>
    <w:p w14:paraId="64D250C0" w14:textId="583662DE" w:rsidR="00D076D9" w:rsidRPr="004C3E23" w:rsidRDefault="00483B84" w:rsidP="00797129">
      <w:pPr>
        <w:pStyle w:val="afffffff6"/>
      </w:pPr>
      <w:bookmarkStart w:id="856" w:name="_Toc21282433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707</w:t>
      </w:r>
      <w:bookmarkEnd w:id="856"/>
      <w:r w:rsidR="00D708D3" w:rsidRPr="004C3E23">
        <w:fldChar w:fldCharType="end"/>
      </w:r>
    </w:p>
    <w:p w14:paraId="7370BC2D" w14:textId="77777777" w:rsidR="00D076D9" w:rsidRPr="004C3E23" w:rsidRDefault="00D076D9">
      <w:pPr>
        <w:jc w:val="center"/>
        <w:rPr>
          <w:color w:val="000000" w:themeColor="text1"/>
        </w:rPr>
      </w:pPr>
    </w:p>
    <w:p w14:paraId="1D0F3F81" w14:textId="77777777" w:rsidR="00E37C83" w:rsidRDefault="00E37C83" w:rsidP="001A40BE">
      <w:pPr>
        <w:rPr>
          <w:b/>
          <w:snapToGrid w:val="0"/>
        </w:rPr>
      </w:pPr>
    </w:p>
    <w:p w14:paraId="44CCDD9D" w14:textId="2DB53DC3" w:rsidR="001A40BE" w:rsidRPr="004C3E23" w:rsidRDefault="001A40BE" w:rsidP="001A40BE">
      <w:pPr>
        <w:rPr>
          <w:snapToGrid w:val="0"/>
        </w:rPr>
      </w:pPr>
      <w:r w:rsidRPr="004C3E23">
        <w:rPr>
          <w:b/>
          <w:snapToGrid w:val="0"/>
        </w:rPr>
        <w:lastRenderedPageBreak/>
        <w:t>Заполнение вкладки Комиссия</w:t>
      </w:r>
    </w:p>
    <w:p w14:paraId="025EADC6" w14:textId="77777777" w:rsidR="001A40BE" w:rsidRPr="004C3E23" w:rsidRDefault="001A40BE" w:rsidP="001A40BE">
      <w:pPr>
        <w:rPr>
          <w:snapToGrid w:val="0"/>
        </w:rPr>
      </w:pPr>
      <w:r w:rsidRPr="004C3E23">
        <w:rPr>
          <w:snapToGrid w:val="0"/>
        </w:rPr>
        <w:t xml:space="preserve">Переходим на вкладку Комиссия. </w:t>
      </w:r>
    </w:p>
    <w:p w14:paraId="053D4153" w14:textId="77777777"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9FFD011"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05DDEE84"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2E13FA16"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4F6DDBB2" w14:textId="77777777"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14:paraId="4492189D" w14:textId="77777777" w:rsidR="001A40BE" w:rsidRPr="004C3E23" w:rsidRDefault="001A40BE" w:rsidP="001A40BE">
      <w:pPr>
        <w:keepNext/>
        <w:ind w:firstLine="0"/>
        <w:jc w:val="center"/>
        <w:rPr>
          <w:noProof/>
          <w:snapToGrid w:val="0"/>
        </w:rPr>
      </w:pPr>
      <w:r w:rsidRPr="004C3E23">
        <w:rPr>
          <w:noProof/>
        </w:rPr>
        <w:drawing>
          <wp:inline distT="0" distB="0" distL="0" distR="0" wp14:anchorId="706926B7" wp14:editId="0CFF25B5">
            <wp:extent cx="5940425" cy="2203518"/>
            <wp:effectExtent l="0" t="0" r="3175" b="635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33C71235" w14:textId="3CBA10B7" w:rsidR="001A40BE" w:rsidRPr="004C3E23" w:rsidRDefault="00483B84" w:rsidP="00797129">
      <w:pPr>
        <w:pStyle w:val="afffffff6"/>
        <w:rPr>
          <w:snapToGrid w:val="0"/>
        </w:rPr>
      </w:pPr>
      <w:bookmarkStart w:id="857" w:name="_Toc212824332"/>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708</w:t>
      </w:r>
      <w:bookmarkEnd w:id="857"/>
      <w:r w:rsidR="001A40BE" w:rsidRPr="004C3E23">
        <w:rPr>
          <w:snapToGrid w:val="0"/>
        </w:rPr>
        <w:fldChar w:fldCharType="end"/>
      </w:r>
    </w:p>
    <w:p w14:paraId="7712468E" w14:textId="77777777" w:rsidR="001A40BE" w:rsidRPr="004C3E23" w:rsidRDefault="001A40BE" w:rsidP="001A40BE">
      <w:pPr>
        <w:keepNext/>
        <w:rPr>
          <w:snapToGrid w:val="0"/>
        </w:rPr>
      </w:pPr>
    </w:p>
    <w:p w14:paraId="1329A47C"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3F97D5EE" w14:textId="77777777" w:rsidR="001A40BE" w:rsidRPr="004C3E23" w:rsidRDefault="001A40BE" w:rsidP="001A40BE">
      <w:pPr>
        <w:keepNext/>
        <w:ind w:firstLine="0"/>
        <w:jc w:val="center"/>
        <w:rPr>
          <w:snapToGrid w:val="0"/>
        </w:rPr>
      </w:pPr>
      <w:r w:rsidRPr="004C3E23">
        <w:rPr>
          <w:noProof/>
        </w:rPr>
        <w:drawing>
          <wp:inline distT="0" distB="0" distL="0" distR="0" wp14:anchorId="33564189" wp14:editId="0F1CE1C4">
            <wp:extent cx="5940425" cy="3218829"/>
            <wp:effectExtent l="0" t="0" r="3175" b="635"/>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3EF6DDBC" w14:textId="25FD6483" w:rsidR="001A40BE" w:rsidRPr="004C3E23" w:rsidRDefault="00483B84" w:rsidP="00797129">
      <w:pPr>
        <w:pStyle w:val="afffffff6"/>
        <w:rPr>
          <w:snapToGrid w:val="0"/>
        </w:rPr>
      </w:pPr>
      <w:bookmarkStart w:id="858" w:name="_Toc212824333"/>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709</w:t>
      </w:r>
      <w:bookmarkEnd w:id="858"/>
      <w:r w:rsidR="001A40BE" w:rsidRPr="004C3E23">
        <w:rPr>
          <w:snapToGrid w:val="0"/>
        </w:rPr>
        <w:fldChar w:fldCharType="end"/>
      </w:r>
    </w:p>
    <w:p w14:paraId="1FA539B5"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20A3A860" w14:textId="77777777" w:rsidR="001A40BE" w:rsidRPr="004C3E23" w:rsidRDefault="001A40BE" w:rsidP="001A40BE">
      <w:pPr>
        <w:keepNext/>
        <w:ind w:firstLine="0"/>
        <w:jc w:val="center"/>
      </w:pPr>
      <w:r w:rsidRPr="004C3E23">
        <w:rPr>
          <w:noProof/>
        </w:rPr>
        <w:drawing>
          <wp:inline distT="0" distB="0" distL="0" distR="0" wp14:anchorId="620DCA22" wp14:editId="46106174">
            <wp:extent cx="5940425" cy="4237205"/>
            <wp:effectExtent l="0" t="0" r="3175" b="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417F39A0" w14:textId="61BC55DF" w:rsidR="001A40BE" w:rsidRPr="004C3E23" w:rsidRDefault="00483B84" w:rsidP="00797129">
      <w:pPr>
        <w:pStyle w:val="afffffff6"/>
        <w:rPr>
          <w:snapToGrid w:val="0"/>
        </w:rPr>
      </w:pPr>
      <w:bookmarkStart w:id="859" w:name="_Toc212824334"/>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710</w:t>
      </w:r>
      <w:bookmarkEnd w:id="859"/>
      <w:r w:rsidR="00F14AE2">
        <w:rPr>
          <w:noProof/>
        </w:rPr>
        <w:fldChar w:fldCharType="end"/>
      </w:r>
    </w:p>
    <w:p w14:paraId="48D2854B" w14:textId="77777777" w:rsidR="001A40BE" w:rsidRPr="004C3E23" w:rsidRDefault="001A40BE" w:rsidP="001A40BE">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4F5063BD" w14:textId="77777777" w:rsidR="001A40BE" w:rsidRPr="004C3E23" w:rsidRDefault="001A40BE" w:rsidP="001A40BE">
      <w:pPr>
        <w:keepNext/>
        <w:ind w:firstLine="0"/>
        <w:jc w:val="center"/>
      </w:pPr>
      <w:r w:rsidRPr="004C3E23">
        <w:rPr>
          <w:noProof/>
        </w:rPr>
        <w:drawing>
          <wp:inline distT="0" distB="0" distL="0" distR="0" wp14:anchorId="7D777694" wp14:editId="6B0D0AFE">
            <wp:extent cx="5940425" cy="1034317"/>
            <wp:effectExtent l="0" t="0" r="3175" b="0"/>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5A0F2D2A" w14:textId="74E4F4A7" w:rsidR="001A40BE" w:rsidRPr="004C3E23" w:rsidRDefault="00483B84" w:rsidP="00797129">
      <w:pPr>
        <w:pStyle w:val="afffffff6"/>
        <w:rPr>
          <w:snapToGrid w:val="0"/>
        </w:rPr>
      </w:pPr>
      <w:bookmarkStart w:id="860" w:name="_Toc212824335"/>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711</w:t>
      </w:r>
      <w:bookmarkEnd w:id="860"/>
      <w:r w:rsidR="001A40BE" w:rsidRPr="004C3E23">
        <w:rPr>
          <w:snapToGrid w:val="0"/>
        </w:rPr>
        <w:fldChar w:fldCharType="end"/>
      </w:r>
    </w:p>
    <w:p w14:paraId="1344867E"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46E84845"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58295741" w14:textId="77777777" w:rsidR="001A40BE" w:rsidRPr="004C3E23" w:rsidRDefault="001A40BE" w:rsidP="001A40BE">
      <w:pPr>
        <w:keepNext/>
        <w:ind w:firstLine="0"/>
        <w:jc w:val="center"/>
      </w:pPr>
      <w:r w:rsidRPr="004C3E23">
        <w:rPr>
          <w:noProof/>
        </w:rPr>
        <w:drawing>
          <wp:inline distT="0" distB="0" distL="0" distR="0" wp14:anchorId="6E6B9C98" wp14:editId="316369D5">
            <wp:extent cx="5940425" cy="842413"/>
            <wp:effectExtent l="0" t="0" r="3175" b="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450550CC" w14:textId="62A4DFB8" w:rsidR="001A40BE" w:rsidRPr="004C3E23" w:rsidRDefault="00483B84" w:rsidP="00797129">
      <w:pPr>
        <w:pStyle w:val="afffffff6"/>
      </w:pPr>
      <w:bookmarkStart w:id="861" w:name="_Toc212824336"/>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712</w:t>
      </w:r>
      <w:bookmarkEnd w:id="861"/>
      <w:r w:rsidR="00F14AE2">
        <w:rPr>
          <w:noProof/>
        </w:rPr>
        <w:fldChar w:fldCharType="end"/>
      </w:r>
    </w:p>
    <w:p w14:paraId="77F9896F"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3B1A53AC"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7C08BA22" w14:textId="77777777" w:rsidR="001A40BE" w:rsidRPr="004C3E23" w:rsidRDefault="001A40BE" w:rsidP="001A40B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75D9A395" w14:textId="77777777" w:rsidR="001A40BE" w:rsidRPr="004C3E23" w:rsidRDefault="001A40BE" w:rsidP="001A40BE">
      <w:pPr>
        <w:pStyle w:val="30"/>
        <w:tabs>
          <w:tab w:val="clear" w:pos="1701"/>
        </w:tabs>
        <w:rPr>
          <w:i/>
        </w:rPr>
      </w:pPr>
      <w:r w:rsidRPr="004C3E23">
        <w:rPr>
          <w:i/>
        </w:rPr>
        <w:t>Председатель комиссии;</w:t>
      </w:r>
    </w:p>
    <w:p w14:paraId="39658770" w14:textId="77777777" w:rsidR="001A40BE" w:rsidRPr="004C3E23" w:rsidRDefault="001A40BE" w:rsidP="001A40BE">
      <w:pPr>
        <w:pStyle w:val="30"/>
        <w:tabs>
          <w:tab w:val="clear" w:pos="1701"/>
        </w:tabs>
        <w:rPr>
          <w:i/>
        </w:rPr>
      </w:pPr>
      <w:r w:rsidRPr="004C3E23">
        <w:rPr>
          <w:i/>
        </w:rPr>
        <w:t>Член комиссии.</w:t>
      </w:r>
    </w:p>
    <w:p w14:paraId="0709945B" w14:textId="77777777" w:rsidR="001A40BE" w:rsidRPr="004C3E23" w:rsidRDefault="001A40BE" w:rsidP="001A40BE">
      <w:pPr>
        <w:keepNext/>
        <w:ind w:firstLine="0"/>
      </w:pPr>
      <w:r w:rsidRPr="004C3E23">
        <w:rPr>
          <w:noProof/>
        </w:rPr>
        <w:drawing>
          <wp:inline distT="0" distB="0" distL="0" distR="0" wp14:anchorId="4DDFD889" wp14:editId="1F82D68A">
            <wp:extent cx="5940425" cy="2000579"/>
            <wp:effectExtent l="0" t="0" r="3175" b="0"/>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158D112C" w14:textId="32C1E548" w:rsidR="001A40BE" w:rsidRPr="004C3E23" w:rsidRDefault="00483B84" w:rsidP="00797129">
      <w:pPr>
        <w:pStyle w:val="afffffff6"/>
      </w:pPr>
      <w:bookmarkStart w:id="862" w:name="_Toc212824337"/>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713</w:t>
      </w:r>
      <w:bookmarkEnd w:id="862"/>
      <w:r w:rsidR="00F14AE2">
        <w:rPr>
          <w:noProof/>
        </w:rPr>
        <w:fldChar w:fldCharType="end"/>
      </w:r>
    </w:p>
    <w:p w14:paraId="5FD87B9B" w14:textId="77777777" w:rsidR="001A40BE" w:rsidRPr="004C3E23" w:rsidRDefault="001A40BE" w:rsidP="001A40BE"/>
    <w:p w14:paraId="0F0AD31C"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2D519EEE" w14:textId="77777777" w:rsidR="001A40BE" w:rsidRPr="004C3E23" w:rsidRDefault="001A40BE" w:rsidP="001A40BE">
      <w:pPr>
        <w:pStyle w:val="30"/>
        <w:rPr>
          <w:i/>
        </w:rPr>
      </w:pPr>
      <w:r w:rsidRPr="004C3E23">
        <w:rPr>
          <w:i/>
        </w:rPr>
        <w:t>Председатель комиссии;</w:t>
      </w:r>
    </w:p>
    <w:p w14:paraId="2F4AEE6C" w14:textId="77777777" w:rsidR="001A40BE" w:rsidRPr="004C3E23" w:rsidRDefault="001A40BE" w:rsidP="001A40BE">
      <w:pPr>
        <w:pStyle w:val="30"/>
        <w:rPr>
          <w:i/>
        </w:rPr>
      </w:pPr>
      <w:r w:rsidRPr="004C3E23">
        <w:rPr>
          <w:i/>
        </w:rPr>
        <w:t>Заместитель председателя комиссии;</w:t>
      </w:r>
    </w:p>
    <w:p w14:paraId="68A97688" w14:textId="77777777" w:rsidR="001A40BE" w:rsidRPr="004C3E23" w:rsidRDefault="001A40BE" w:rsidP="001A40BE">
      <w:pPr>
        <w:pStyle w:val="30"/>
        <w:rPr>
          <w:i/>
        </w:rPr>
      </w:pPr>
      <w:r w:rsidRPr="004C3E23">
        <w:rPr>
          <w:i/>
        </w:rPr>
        <w:t>Уполномоченное председателем лицо;</w:t>
      </w:r>
    </w:p>
    <w:p w14:paraId="48351C51" w14:textId="77777777" w:rsidR="001A40BE" w:rsidRPr="004C3E23" w:rsidRDefault="001A40BE" w:rsidP="001A40BE">
      <w:pPr>
        <w:pStyle w:val="30"/>
        <w:rPr>
          <w:i/>
        </w:rPr>
      </w:pPr>
      <w:r w:rsidRPr="004C3E23">
        <w:rPr>
          <w:i/>
        </w:rPr>
        <w:t>Член комиссии;</w:t>
      </w:r>
    </w:p>
    <w:p w14:paraId="388C3242" w14:textId="77777777" w:rsidR="001A40BE" w:rsidRPr="004C3E23" w:rsidRDefault="001A40BE" w:rsidP="001A40BE">
      <w:pPr>
        <w:pStyle w:val="30"/>
        <w:rPr>
          <w:i/>
        </w:rPr>
      </w:pPr>
      <w:r w:rsidRPr="004C3E23">
        <w:rPr>
          <w:i/>
        </w:rPr>
        <w:lastRenderedPageBreak/>
        <w:t>Эксперт; (указанный статус не применяется в ГИИС ЭБ!)</w:t>
      </w:r>
    </w:p>
    <w:p w14:paraId="7570D7DA" w14:textId="77777777" w:rsidR="001A40BE" w:rsidRPr="004C3E23" w:rsidRDefault="001A40BE" w:rsidP="001A40BE">
      <w:pPr>
        <w:pStyle w:val="30"/>
        <w:rPr>
          <w:i/>
        </w:rPr>
      </w:pPr>
      <w:r w:rsidRPr="004C3E23">
        <w:rPr>
          <w:i/>
        </w:rPr>
        <w:t>Заместитель уполномоченного председателем лица.</w:t>
      </w:r>
    </w:p>
    <w:p w14:paraId="0515CA26" w14:textId="77777777" w:rsidR="001A40BE" w:rsidRPr="004C3E23" w:rsidRDefault="001A40BE" w:rsidP="001A40BE">
      <w:pPr>
        <w:jc w:val="center"/>
        <w:rPr>
          <w:snapToGrid w:val="0"/>
        </w:rPr>
      </w:pPr>
    </w:p>
    <w:p w14:paraId="2FF8C256" w14:textId="77777777" w:rsidR="001A40BE" w:rsidRPr="004C3E23" w:rsidRDefault="001A40BE" w:rsidP="001A40BE">
      <w:pPr>
        <w:keepNext/>
        <w:ind w:firstLine="0"/>
      </w:pPr>
      <w:r w:rsidRPr="004C3E23">
        <w:rPr>
          <w:noProof/>
        </w:rPr>
        <w:drawing>
          <wp:inline distT="0" distB="0" distL="0" distR="0" wp14:anchorId="796D2CA5" wp14:editId="6C569ED7">
            <wp:extent cx="5940425" cy="3181429"/>
            <wp:effectExtent l="0" t="0" r="3175" b="0"/>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75442F5C" w14:textId="7740D3A8" w:rsidR="001A40BE" w:rsidRPr="004C3E23" w:rsidRDefault="00483B84" w:rsidP="00797129">
      <w:pPr>
        <w:pStyle w:val="afffffff6"/>
      </w:pPr>
      <w:bookmarkStart w:id="863" w:name="_Toc212824338"/>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714</w:t>
      </w:r>
      <w:bookmarkEnd w:id="863"/>
      <w:r w:rsidR="00F14AE2">
        <w:rPr>
          <w:noProof/>
        </w:rPr>
        <w:fldChar w:fldCharType="end"/>
      </w:r>
    </w:p>
    <w:p w14:paraId="53D9DF9F" w14:textId="77777777" w:rsidR="001A40BE" w:rsidRPr="004C3E23" w:rsidRDefault="001A40BE" w:rsidP="001A40BE">
      <w:pPr>
        <w:jc w:val="center"/>
        <w:rPr>
          <w:snapToGrid w:val="0"/>
        </w:rPr>
      </w:pPr>
    </w:p>
    <w:p w14:paraId="6864B2B2"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7A2851FE" w14:textId="77777777" w:rsidR="001A40BE" w:rsidRPr="004C3E23" w:rsidRDefault="001A40BE" w:rsidP="001A40B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77DE7CB9"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2D63C45D" w14:textId="77777777" w:rsidR="001A40BE" w:rsidRPr="004C3E23" w:rsidRDefault="001A40BE" w:rsidP="001A40BE">
      <w:pPr>
        <w:keepNext/>
        <w:ind w:firstLine="0"/>
      </w:pPr>
      <w:r w:rsidRPr="004C3E23">
        <w:rPr>
          <w:noProof/>
        </w:rPr>
        <w:drawing>
          <wp:inline distT="0" distB="0" distL="0" distR="0" wp14:anchorId="52188355" wp14:editId="11733D02">
            <wp:extent cx="5940425" cy="1994448"/>
            <wp:effectExtent l="0" t="0" r="3175" b="6350"/>
            <wp:docPr id="859"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6770E0B3" w14:textId="5EBA0899" w:rsidR="001A40BE" w:rsidRPr="004C3E23" w:rsidRDefault="00ED3B53" w:rsidP="00797129">
      <w:pPr>
        <w:pStyle w:val="afffffff6"/>
      </w:pPr>
      <w:bookmarkStart w:id="864" w:name="_Toc212824339"/>
      <w:r w:rsidRPr="004C3E23">
        <w:t xml:space="preserve">Рисунок </w:t>
      </w:r>
      <w:r w:rsidR="001A40BE" w:rsidRPr="004C3E23">
        <w:t xml:space="preserve"> </w:t>
      </w:r>
      <w:r w:rsidR="00F14AE2">
        <w:fldChar w:fldCharType="begin"/>
      </w:r>
      <w:r w:rsidR="00F14AE2">
        <w:instrText xml:space="preserve"> SEQ Рисунок \* ARABIC </w:instrText>
      </w:r>
      <w:r w:rsidR="00F14AE2">
        <w:fldChar w:fldCharType="separate"/>
      </w:r>
      <w:r w:rsidR="00BD1EBB">
        <w:rPr>
          <w:noProof/>
        </w:rPr>
        <w:t>715</w:t>
      </w:r>
      <w:bookmarkEnd w:id="864"/>
      <w:r w:rsidR="00F14AE2">
        <w:rPr>
          <w:noProof/>
        </w:rPr>
        <w:fldChar w:fldCharType="end"/>
      </w:r>
    </w:p>
    <w:p w14:paraId="7D5EDAD9" w14:textId="77777777" w:rsidR="00D076D9" w:rsidRPr="004C3E23" w:rsidRDefault="00D708D3">
      <w:pPr>
        <w:rPr>
          <w:color w:val="000000" w:themeColor="text1"/>
        </w:rPr>
      </w:pPr>
      <w:r w:rsidRPr="004C3E23">
        <w:rPr>
          <w:color w:val="000000" w:themeColor="text1"/>
          <w:szCs w:val="28"/>
        </w:rPr>
        <w:t>Заполняем в документ.</w:t>
      </w:r>
    </w:p>
    <w:p w14:paraId="3AFEAFD8" w14:textId="77777777" w:rsidR="00D076D9" w:rsidRPr="004C3E23" w:rsidRDefault="00D076D9">
      <w:pPr>
        <w:rPr>
          <w:color w:val="000000" w:themeColor="text1"/>
        </w:rPr>
      </w:pPr>
    </w:p>
    <w:p w14:paraId="57ACB26E" w14:textId="77777777" w:rsidR="00D076D9" w:rsidRPr="004C3E23" w:rsidRDefault="00D076D9">
      <w:pPr>
        <w:jc w:val="center"/>
        <w:rPr>
          <w:color w:val="000000" w:themeColor="text1"/>
          <w:szCs w:val="28"/>
        </w:rPr>
      </w:pPr>
    </w:p>
    <w:p w14:paraId="1746124F" w14:textId="77777777" w:rsidR="00D076D9" w:rsidRPr="004C3E23" w:rsidRDefault="00D076D9">
      <w:pPr>
        <w:rPr>
          <w:color w:val="000000" w:themeColor="text1"/>
          <w:szCs w:val="28"/>
        </w:rPr>
      </w:pPr>
    </w:p>
    <w:p w14:paraId="76392D33" w14:textId="77777777" w:rsidR="00D076D9" w:rsidRPr="004C3E23" w:rsidRDefault="00D708D3" w:rsidP="005C3740">
      <w:pPr>
        <w:keepNext/>
        <w:ind w:firstLine="0"/>
        <w:jc w:val="center"/>
        <w:rPr>
          <w:noProof/>
        </w:rPr>
      </w:pPr>
      <w:r w:rsidRPr="004C3E23">
        <w:rPr>
          <w:noProof/>
        </w:rPr>
        <w:drawing>
          <wp:inline distT="0" distB="0" distL="0" distR="0" wp14:anchorId="4CB5F70D" wp14:editId="7BD39040">
            <wp:extent cx="5940425" cy="1929765"/>
            <wp:effectExtent l="0" t="0" r="0" b="0"/>
            <wp:docPr id="970" name="Изображение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 name="Изображение51"/>
                    <pic:cNvPicPr>
                      <a:picLocks noChangeAspect="1"/>
                    </pic:cNvPicPr>
                  </pic:nvPicPr>
                  <pic:blipFill>
                    <a:blip r:embed="rId477"/>
                    <a:stretch/>
                  </pic:blipFill>
                  <pic:spPr bwMode="auto">
                    <a:xfrm>
                      <a:off x="0" y="0"/>
                      <a:ext cx="5940425" cy="1929765"/>
                    </a:xfrm>
                    <a:prstGeom prst="rect">
                      <a:avLst/>
                    </a:prstGeom>
                  </pic:spPr>
                </pic:pic>
              </a:graphicData>
            </a:graphic>
          </wp:inline>
        </w:drawing>
      </w:r>
    </w:p>
    <w:p w14:paraId="0A87E8D4" w14:textId="5B9F5F8D" w:rsidR="00D076D9" w:rsidRPr="004C3E23" w:rsidRDefault="00ED3B53" w:rsidP="00797129">
      <w:pPr>
        <w:pStyle w:val="afffffff6"/>
      </w:pPr>
      <w:bookmarkStart w:id="865" w:name="_Toc21282434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716</w:t>
      </w:r>
      <w:bookmarkEnd w:id="865"/>
      <w:r w:rsidR="00EC4368" w:rsidRPr="004C3E23">
        <w:rPr>
          <w:noProof/>
        </w:rPr>
        <w:fldChar w:fldCharType="end"/>
      </w:r>
    </w:p>
    <w:p w14:paraId="1AFBC4B1" w14:textId="77777777" w:rsidR="00D076D9" w:rsidRPr="004C3E23" w:rsidRDefault="00D076D9"/>
    <w:p w14:paraId="47B56C34"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1604DFAF" w14:textId="77777777" w:rsidR="00D076D9" w:rsidRPr="004C3E23" w:rsidRDefault="00D708D3" w:rsidP="005C3740">
      <w:pPr>
        <w:keepNext/>
        <w:ind w:firstLine="0"/>
        <w:jc w:val="center"/>
        <w:rPr>
          <w:noProof/>
        </w:rPr>
      </w:pPr>
      <w:r w:rsidRPr="004C3E23">
        <w:rPr>
          <w:noProof/>
        </w:rPr>
        <w:drawing>
          <wp:inline distT="0" distB="0" distL="0" distR="0" wp14:anchorId="7E51E1FB" wp14:editId="26574868">
            <wp:extent cx="3496310" cy="1242695"/>
            <wp:effectExtent l="0" t="0" r="0" b="0"/>
            <wp:docPr id="971" name="Изображение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Изображение52"/>
                    <pic:cNvPicPr>
                      <a:picLocks noChangeAspect="1"/>
                    </pic:cNvPicPr>
                  </pic:nvPicPr>
                  <pic:blipFill>
                    <a:blip r:embed="rId478"/>
                    <a:stretch/>
                  </pic:blipFill>
                  <pic:spPr bwMode="auto">
                    <a:xfrm>
                      <a:off x="0" y="0"/>
                      <a:ext cx="3496310" cy="1242695"/>
                    </a:xfrm>
                    <a:prstGeom prst="rect">
                      <a:avLst/>
                    </a:prstGeom>
                  </pic:spPr>
                </pic:pic>
              </a:graphicData>
            </a:graphic>
          </wp:inline>
        </w:drawing>
      </w:r>
    </w:p>
    <w:p w14:paraId="5405F96A" w14:textId="2FBC2EBF" w:rsidR="00D076D9" w:rsidRPr="004C3E23" w:rsidRDefault="00ED3B53" w:rsidP="00797129">
      <w:pPr>
        <w:pStyle w:val="afffffff6"/>
      </w:pPr>
      <w:bookmarkStart w:id="866" w:name="_Toc21282434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717</w:t>
      </w:r>
      <w:bookmarkEnd w:id="866"/>
      <w:r w:rsidR="00EC4368" w:rsidRPr="004C3E23">
        <w:rPr>
          <w:noProof/>
        </w:rPr>
        <w:fldChar w:fldCharType="end"/>
      </w:r>
    </w:p>
    <w:p w14:paraId="043E443C" w14:textId="77777777" w:rsidR="00D076D9" w:rsidRPr="004C3E23" w:rsidRDefault="00D076D9"/>
    <w:p w14:paraId="63CC5469"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30CF3D33" w14:textId="77777777" w:rsidR="00D076D9" w:rsidRPr="004C3E23" w:rsidRDefault="00D708D3">
      <w:pPr>
        <w:rPr>
          <w:color w:val="000000" w:themeColor="text1"/>
        </w:rPr>
      </w:pPr>
      <w:r w:rsidRPr="004C3E23">
        <w:rPr>
          <w:color w:val="000000" w:themeColor="text1"/>
          <w:szCs w:val="28"/>
        </w:rPr>
        <w:t>Первый этап имеет два статуса выполнения</w:t>
      </w:r>
    </w:p>
    <w:p w14:paraId="196BAD70" w14:textId="77777777" w:rsidR="00D076D9" w:rsidRPr="004C3E23" w:rsidRDefault="00D708D3">
      <w:pPr>
        <w:rPr>
          <w:color w:val="000000" w:themeColor="text1"/>
        </w:rPr>
      </w:pPr>
      <w:r w:rsidRPr="004C3E23">
        <w:rPr>
          <w:color w:val="000000" w:themeColor="text1"/>
          <w:szCs w:val="28"/>
        </w:rPr>
        <w:t>«На согласование», «Заседание не состоялось»</w:t>
      </w:r>
    </w:p>
    <w:p w14:paraId="52E96858"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7D8178BF" wp14:editId="6B0235B7">
                <wp:extent cx="5124450" cy="687070"/>
                <wp:effectExtent l="0" t="0" r="0" b="0"/>
                <wp:docPr id="972" name="Врезка532"/>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51DDA94" w14:textId="77777777" w:rsidR="00BD1EBB" w:rsidRDefault="00BD1EBB">
                            <w:pPr>
                              <w:pStyle w:val="aff2"/>
                            </w:pPr>
                            <w:r>
                              <w:rPr>
                                <w:noProof/>
                              </w:rPr>
                              <w:drawing>
                                <wp:inline distT="0" distB="0" distL="0" distR="0" wp14:anchorId="0491D7C7" wp14:editId="6A0FA38A">
                                  <wp:extent cx="5124450" cy="314325"/>
                                  <wp:effectExtent l="0" t="0" r="0" b="0"/>
                                  <wp:docPr id="1444" name="Изображение5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 name="Изображение5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D8178BF" id="Врезка532" o:spid="_x0000_s1214"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" stroked="f" strokeweight="0">
                <v:textbox inset="0,0,0,0">
                  <w:txbxContent>
                    <w:p w14:paraId="351DDA94" w14:textId="77777777" w:rsidR="00BD1EBB" w:rsidRDefault="00BD1EBB">
                      <w:pPr>
                        <w:pStyle w:val="aff2"/>
                      </w:pPr>
                      <w:r>
                        <w:rPr>
                          <w:noProof/>
                        </w:rPr>
                        <w:drawing>
                          <wp:inline distT="0" distB="0" distL="0" distR="0" wp14:anchorId="0491D7C7" wp14:editId="6A0FA38A">
                            <wp:extent cx="5124450" cy="314325"/>
                            <wp:effectExtent l="0" t="0" r="0" b="0"/>
                            <wp:docPr id="1444" name="Изображение5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 name="Изображение5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5F54DCD2" w14:textId="1C3C7D52" w:rsidR="00D076D9" w:rsidRPr="004C3E23" w:rsidRDefault="00D708D3">
      <w:pPr>
        <w:pStyle w:val="aff2"/>
      </w:pPr>
      <w:bookmarkStart w:id="867" w:name="_Toc21282434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718</w:t>
      </w:r>
      <w:bookmarkEnd w:id="867"/>
      <w:r w:rsidR="00EC4368" w:rsidRPr="004C3E23">
        <w:rPr>
          <w:noProof/>
        </w:rPr>
        <w:fldChar w:fldCharType="end"/>
      </w:r>
    </w:p>
    <w:p w14:paraId="55A850DC" w14:textId="77777777" w:rsidR="00D076D9" w:rsidRPr="004C3E23" w:rsidRDefault="00D076D9">
      <w:pPr>
        <w:jc w:val="center"/>
        <w:rPr>
          <w:color w:val="000000" w:themeColor="text1"/>
        </w:rPr>
      </w:pPr>
    </w:p>
    <w:p w14:paraId="3532E954"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7D2E1A72"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6CB98CEF" w14:textId="77777777" w:rsidR="00D076D9" w:rsidRPr="004C3E23" w:rsidRDefault="00D708D3">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w:t>
      </w:r>
    </w:p>
    <w:p w14:paraId="2560A10A" w14:textId="77777777" w:rsidR="00D076D9" w:rsidRPr="004C3E23" w:rsidRDefault="00D076D9">
      <w:pPr>
        <w:jc w:val="center"/>
        <w:rPr>
          <w:color w:val="000000" w:themeColor="text1"/>
        </w:rPr>
      </w:pPr>
    </w:p>
    <w:p w14:paraId="070ECBFC" w14:textId="77777777" w:rsidR="00D076D9" w:rsidRPr="004C3E23" w:rsidRDefault="00D076D9">
      <w:pPr>
        <w:jc w:val="center"/>
        <w:rPr>
          <w:color w:val="000000" w:themeColor="text1"/>
          <w:szCs w:val="28"/>
        </w:rPr>
      </w:pPr>
    </w:p>
    <w:p w14:paraId="5DB443BC" w14:textId="77777777" w:rsidR="00D076D9" w:rsidRPr="004C3E23" w:rsidRDefault="00D708D3">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67975E2F" w14:textId="77777777" w:rsidR="00D076D9" w:rsidRPr="004C3E23" w:rsidRDefault="00D076D9">
      <w:pPr>
        <w:rPr>
          <w:color w:val="000000" w:themeColor="text1"/>
        </w:rPr>
      </w:pPr>
    </w:p>
    <w:p w14:paraId="35051794"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14:paraId="1F664ED3" w14:textId="77777777" w:rsidR="00D076D9" w:rsidRPr="004C3E23" w:rsidRDefault="00D708D3">
      <w:pPr>
        <w:rPr>
          <w:b/>
          <w:color w:val="000000" w:themeColor="text1"/>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32EAC820" w14:textId="77777777" w:rsidR="00D076D9" w:rsidRPr="004C3E23" w:rsidRDefault="00D708D3" w:rsidP="005C3740">
      <w:pPr>
        <w:keepNext/>
        <w:ind w:firstLine="0"/>
        <w:jc w:val="center"/>
        <w:rPr>
          <w:noProof/>
        </w:rPr>
      </w:pPr>
      <w:r w:rsidRPr="004C3E23">
        <w:rPr>
          <w:noProof/>
        </w:rPr>
        <w:drawing>
          <wp:inline distT="0" distB="0" distL="0" distR="0" wp14:anchorId="4ED390E9" wp14:editId="256B15FC">
            <wp:extent cx="4704800" cy="818984"/>
            <wp:effectExtent l="0" t="0" r="635" b="635"/>
            <wp:docPr id="974"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ln>
                  </pic:spPr>
                </pic:pic>
              </a:graphicData>
            </a:graphic>
          </wp:inline>
        </w:drawing>
      </w:r>
    </w:p>
    <w:p w14:paraId="740C346F" w14:textId="76700C62" w:rsidR="00D076D9" w:rsidRPr="004C3E23" w:rsidRDefault="00ED3B53" w:rsidP="00797129">
      <w:pPr>
        <w:pStyle w:val="afffffff6"/>
      </w:pPr>
      <w:bookmarkStart w:id="868" w:name="_Toc21282434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719</w:t>
      </w:r>
      <w:bookmarkEnd w:id="868"/>
      <w:r w:rsidR="00EC4368" w:rsidRPr="004C3E23">
        <w:rPr>
          <w:noProof/>
        </w:rPr>
        <w:fldChar w:fldCharType="end"/>
      </w:r>
    </w:p>
    <w:p w14:paraId="13448B1A" w14:textId="77777777" w:rsidR="00D076D9" w:rsidRPr="004C3E23" w:rsidRDefault="00D076D9"/>
    <w:p w14:paraId="479912D3"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56741333" w14:textId="77777777" w:rsidR="00D076D9" w:rsidRPr="004C3E23" w:rsidRDefault="00D076D9">
      <w:pPr>
        <w:rPr>
          <w:color w:val="000000" w:themeColor="text1"/>
          <w:szCs w:val="28"/>
        </w:rPr>
      </w:pPr>
    </w:p>
    <w:p w14:paraId="3E11709B" w14:textId="77777777" w:rsidR="00D076D9" w:rsidRPr="004C3E23" w:rsidRDefault="00D708D3" w:rsidP="005C3740">
      <w:pPr>
        <w:keepNext/>
        <w:ind w:firstLine="0"/>
        <w:jc w:val="center"/>
        <w:rPr>
          <w:noProof/>
        </w:rPr>
      </w:pPr>
      <w:r w:rsidRPr="004C3E23">
        <w:rPr>
          <w:noProof/>
        </w:rPr>
        <w:drawing>
          <wp:inline distT="0" distB="0" distL="0" distR="0" wp14:anchorId="18372823" wp14:editId="170B740D">
            <wp:extent cx="4861994" cy="834887"/>
            <wp:effectExtent l="0" t="0" r="0" b="3810"/>
            <wp:docPr id="975"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ln>
                  </pic:spPr>
                </pic:pic>
              </a:graphicData>
            </a:graphic>
          </wp:inline>
        </w:drawing>
      </w:r>
    </w:p>
    <w:p w14:paraId="3E19C56C" w14:textId="70C2014B" w:rsidR="00D076D9" w:rsidRPr="004C3E23" w:rsidRDefault="00ED3B53" w:rsidP="00797129">
      <w:pPr>
        <w:pStyle w:val="afffffff6"/>
      </w:pPr>
      <w:bookmarkStart w:id="869" w:name="_Toc21282434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720</w:t>
      </w:r>
      <w:bookmarkEnd w:id="869"/>
      <w:r w:rsidR="00EC4368" w:rsidRPr="004C3E23">
        <w:rPr>
          <w:noProof/>
        </w:rPr>
        <w:fldChar w:fldCharType="end"/>
      </w:r>
    </w:p>
    <w:p w14:paraId="7DB79546" w14:textId="77777777" w:rsidR="00D076D9" w:rsidRPr="004C3E23" w:rsidRDefault="00D076D9"/>
    <w:p w14:paraId="06E6A4DB"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члену комиссии установлен флаг отсутствия, но не указана причина отсутствия, будет выведено соответствующее сообщение.</w:t>
      </w:r>
    </w:p>
    <w:p w14:paraId="594F13F0"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2D6FC614" wp14:editId="340EBF50">
                <wp:extent cx="4271010" cy="2143125"/>
                <wp:effectExtent l="0" t="0" r="0" b="0"/>
                <wp:docPr id="976" name="Врезка535"/>
                <wp:cNvGraphicFramePr/>
                <a:graphic xmlns:a="http://schemas.openxmlformats.org/drawingml/2006/main">
                  <a:graphicData uri="http://schemas.microsoft.com/office/word/2010/wordprocessingShape">
                    <wps:wsp>
                      <wps:cNvSpPr/>
                      <wps:spPr bwMode="auto">
                        <a:xfrm>
                          <a:off x="0" y="0"/>
                          <a:ext cx="4271040" cy="2143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F0A5852" w14:textId="77777777" w:rsidR="00BD1EBB" w:rsidRDefault="00BD1EBB">
                            <w:pPr>
                              <w:pStyle w:val="aff2"/>
                            </w:pPr>
                            <w:r>
                              <w:rPr>
                                <w:noProof/>
                              </w:rPr>
                              <w:drawing>
                                <wp:inline distT="0" distB="0" distL="0" distR="0" wp14:anchorId="7501D273" wp14:editId="61F38681">
                                  <wp:extent cx="4271010" cy="1770380"/>
                                  <wp:effectExtent l="0" t="0" r="0" b="0"/>
                                  <wp:docPr id="1446" name="image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 name="image661.png"/>
                                          <pic:cNvPicPr>
                                            <a:picLocks noChangeAspect="1"/>
                                          </pic:cNvPicPr>
                                        </pic:nvPicPr>
                                        <pic:blipFill>
                                          <a:blip r:embed="rId507"/>
                                          <a:stretch/>
                                        </pic:blipFill>
                                        <pic:spPr bwMode="auto">
                                          <a:xfrm>
                                            <a:off x="0" y="0"/>
                                            <a:ext cx="4271010" cy="17703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D6FC614" id="Врезка535" o:spid="_x0000_s1215" style="width:336.3pt;height:16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" stroked="f" strokeweight="0">
                <v:textbox inset="0,0,0,0">
                  <w:txbxContent>
                    <w:p w14:paraId="0F0A5852" w14:textId="77777777" w:rsidR="00BD1EBB" w:rsidRDefault="00BD1EBB">
                      <w:pPr>
                        <w:pStyle w:val="aff2"/>
                      </w:pPr>
                      <w:r>
                        <w:rPr>
                          <w:noProof/>
                        </w:rPr>
                        <w:drawing>
                          <wp:inline distT="0" distB="0" distL="0" distR="0" wp14:anchorId="7501D273" wp14:editId="61F38681">
                            <wp:extent cx="4271010" cy="1770380"/>
                            <wp:effectExtent l="0" t="0" r="0" b="0"/>
                            <wp:docPr id="1446" name="image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 name="image661.png"/>
                                    <pic:cNvPicPr>
                                      <a:picLocks noChangeAspect="1"/>
                                    </pic:cNvPicPr>
                                  </pic:nvPicPr>
                                  <pic:blipFill>
                                    <a:blip r:embed="rId507"/>
                                    <a:stretch/>
                                  </pic:blipFill>
                                  <pic:spPr bwMode="auto">
                                    <a:xfrm>
                                      <a:off x="0" y="0"/>
                                      <a:ext cx="4271010" cy="1770380"/>
                                    </a:xfrm>
                                    <a:prstGeom prst="rect">
                                      <a:avLst/>
                                    </a:prstGeom>
                                  </pic:spPr>
                                </pic:pic>
                              </a:graphicData>
                            </a:graphic>
                          </wp:inline>
                        </w:drawing>
                      </w:r>
                      <w:r>
                        <w:t xml:space="preserve"> </w:t>
                      </w:r>
                    </w:p>
                  </w:txbxContent>
                </v:textbox>
                <w10:anchorlock/>
              </v:rect>
            </w:pict>
          </mc:Fallback>
        </mc:AlternateContent>
      </w:r>
    </w:p>
    <w:p w14:paraId="49BCC8BC" w14:textId="18F31088" w:rsidR="00D076D9" w:rsidRPr="004C3E23" w:rsidRDefault="00483B84" w:rsidP="00797129">
      <w:pPr>
        <w:pStyle w:val="afffffff6"/>
      </w:pPr>
      <w:bookmarkStart w:id="870" w:name="_Toc21282434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721</w:t>
      </w:r>
      <w:bookmarkEnd w:id="870"/>
      <w:r w:rsidR="00D708D3" w:rsidRPr="004C3E23">
        <w:fldChar w:fldCharType="end"/>
      </w:r>
    </w:p>
    <w:p w14:paraId="6A6DB95F" w14:textId="77777777" w:rsidR="00D076D9" w:rsidRPr="004C3E23" w:rsidRDefault="00D076D9">
      <w:pPr>
        <w:jc w:val="center"/>
        <w:rPr>
          <w:color w:val="000000" w:themeColor="text1"/>
        </w:rPr>
      </w:pPr>
    </w:p>
    <w:p w14:paraId="0E6D72FE"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14:paraId="17E128F5" w14:textId="77777777" w:rsidR="00D076D9" w:rsidRPr="004C3E23" w:rsidRDefault="00D708D3">
      <w:pPr>
        <w:rPr>
          <w:color w:val="000000" w:themeColor="text1"/>
        </w:rPr>
      </w:pPr>
      <w:r w:rsidRPr="004C3E23">
        <w:rPr>
          <w:color w:val="000000" w:themeColor="text1"/>
          <w:szCs w:val="28"/>
        </w:rPr>
        <w:lastRenderedPageBreak/>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33ECF8B3"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250DBFA0"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34CE35EE" wp14:editId="65F7CB71">
                <wp:extent cx="5940425" cy="1610995"/>
                <wp:effectExtent l="0" t="0" r="0" b="0"/>
                <wp:docPr id="978" name="Врезка536"/>
                <wp:cNvGraphicFramePr/>
                <a:graphic xmlns:a="http://schemas.openxmlformats.org/drawingml/2006/main">
                  <a:graphicData uri="http://schemas.microsoft.com/office/word/2010/wordprocessingShape">
                    <wps:wsp>
                      <wps:cNvSpPr/>
                      <wps:spPr bwMode="auto">
                        <a:xfrm>
                          <a:off x="0" y="0"/>
                          <a:ext cx="5940360" cy="1611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19C7137" w14:textId="77777777" w:rsidR="00BD1EBB" w:rsidRDefault="00BD1EBB">
                            <w:pPr>
                              <w:pStyle w:val="aff2"/>
                            </w:pPr>
                            <w:r>
                              <w:rPr>
                                <w:noProof/>
                              </w:rPr>
                              <w:drawing>
                                <wp:inline distT="0" distB="0" distL="0" distR="0" wp14:anchorId="567BDF19" wp14:editId="692AB2EC">
                                  <wp:extent cx="5940425" cy="1238250"/>
                                  <wp:effectExtent l="0" t="0" r="0" b="0"/>
                                  <wp:docPr id="1450" name="image66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 name="image660.png" descr="C:\Users\zmist\Downloads\1\Новая папка\1.png"/>
                                          <pic:cNvPicPr>
                                            <a:picLocks noChangeAspect="1"/>
                                          </pic:cNvPicPr>
                                        </pic:nvPicPr>
                                        <pic:blipFill>
                                          <a:blip r:embed="rId508"/>
                                          <a:stretch/>
                                        </pic:blipFill>
                                        <pic:spPr bwMode="auto">
                                          <a:xfrm>
                                            <a:off x="0" y="0"/>
                                            <a:ext cx="5940425" cy="12382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4CE35EE" id="Врезка536" o:spid="_x0000_s1216" style="width:467.75pt;height:1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" stroked="f" strokeweight="0">
                <v:stroke joinstyle="round"/>
                <v:textbox inset="0,0,0,0">
                  <w:txbxContent>
                    <w:p w14:paraId="419C7137" w14:textId="77777777" w:rsidR="00BD1EBB" w:rsidRDefault="00BD1EBB">
                      <w:pPr>
                        <w:pStyle w:val="aff2"/>
                      </w:pPr>
                      <w:r>
                        <w:rPr>
                          <w:noProof/>
                        </w:rPr>
                        <w:drawing>
                          <wp:inline distT="0" distB="0" distL="0" distR="0" wp14:anchorId="567BDF19" wp14:editId="692AB2EC">
                            <wp:extent cx="5940425" cy="1238250"/>
                            <wp:effectExtent l="0" t="0" r="0" b="0"/>
                            <wp:docPr id="1450" name="image66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 name="image660.png" descr="C:\Users\zmist\Downloads\1\Новая папка\1.png"/>
                                    <pic:cNvPicPr>
                                      <a:picLocks noChangeAspect="1"/>
                                    </pic:cNvPicPr>
                                  </pic:nvPicPr>
                                  <pic:blipFill>
                                    <a:blip r:embed="rId508"/>
                                    <a:stretch/>
                                  </pic:blipFill>
                                  <pic:spPr bwMode="auto">
                                    <a:xfrm>
                                      <a:off x="0" y="0"/>
                                      <a:ext cx="5940425" cy="1238250"/>
                                    </a:xfrm>
                                    <a:prstGeom prst="rect">
                                      <a:avLst/>
                                    </a:prstGeom>
                                  </pic:spPr>
                                </pic:pic>
                              </a:graphicData>
                            </a:graphic>
                          </wp:inline>
                        </w:drawing>
                      </w:r>
                      <w:r>
                        <w:t xml:space="preserve"> </w:t>
                      </w:r>
                    </w:p>
                  </w:txbxContent>
                </v:textbox>
                <w10:anchorlock/>
              </v:rect>
            </w:pict>
          </mc:Fallback>
        </mc:AlternateContent>
      </w:r>
    </w:p>
    <w:p w14:paraId="1B7D1360" w14:textId="6E33A7AE" w:rsidR="00D076D9" w:rsidRPr="004C3E23" w:rsidRDefault="00483B84" w:rsidP="00797129">
      <w:pPr>
        <w:pStyle w:val="afffffff6"/>
      </w:pPr>
      <w:bookmarkStart w:id="871" w:name="_Toc21282434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722</w:t>
      </w:r>
      <w:bookmarkEnd w:id="871"/>
      <w:r w:rsidR="00D708D3" w:rsidRPr="004C3E23">
        <w:fldChar w:fldCharType="end"/>
      </w:r>
    </w:p>
    <w:p w14:paraId="285D10D5" w14:textId="77777777" w:rsidR="00D076D9" w:rsidRPr="004C3E23" w:rsidRDefault="00D076D9">
      <w:pPr>
        <w:jc w:val="center"/>
        <w:rPr>
          <w:color w:val="000000" w:themeColor="text1"/>
        </w:rPr>
      </w:pPr>
    </w:p>
    <w:p w14:paraId="155B95BF"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 комиссии).</w:t>
      </w:r>
    </w:p>
    <w:p w14:paraId="758C761B"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289BF314" w14:textId="77777777" w:rsidR="00D076D9" w:rsidRPr="004C3E23" w:rsidRDefault="00D708D3">
      <w:pPr>
        <w:rPr>
          <w:color w:val="000000" w:themeColor="text1"/>
        </w:rPr>
      </w:pPr>
      <w:r w:rsidRPr="004C3E23">
        <w:rPr>
          <w:color w:val="000000" w:themeColor="text1"/>
          <w:szCs w:val="28"/>
        </w:rPr>
        <w:t>В открывшейся форме документа переходим на вкладку Основные средства.</w:t>
      </w:r>
    </w:p>
    <w:p w14:paraId="01C9171E"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автоматически будет установлен Сотрудник равный пользователю, под которым выполняется задача. </w:t>
      </w:r>
    </w:p>
    <w:p w14:paraId="1A888D01"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6E44A20A" wp14:editId="5A093A5D">
                <wp:extent cx="5940425" cy="1839595"/>
                <wp:effectExtent l="0" t="0" r="0" b="0"/>
                <wp:docPr id="980" name="Врезка537"/>
                <wp:cNvGraphicFramePr/>
                <a:graphic xmlns:a="http://schemas.openxmlformats.org/drawingml/2006/main">
                  <a:graphicData uri="http://schemas.microsoft.com/office/word/2010/wordprocessingShape">
                    <wps:wsp>
                      <wps:cNvSpPr/>
                      <wps:spPr bwMode="auto">
                        <a:xfrm>
                          <a:off x="0" y="0"/>
                          <a:ext cx="5940360" cy="1839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287A03B" w14:textId="77777777" w:rsidR="00BD1EBB" w:rsidRDefault="00BD1EBB">
                            <w:pPr>
                              <w:pStyle w:val="aff2"/>
                            </w:pPr>
                            <w:r>
                              <w:rPr>
                                <w:noProof/>
                              </w:rPr>
                              <w:drawing>
                                <wp:inline distT="0" distB="0" distL="0" distR="0" wp14:anchorId="261EF6B5" wp14:editId="0CEB319C">
                                  <wp:extent cx="5940425" cy="1466850"/>
                                  <wp:effectExtent l="0" t="0" r="0" b="0"/>
                                  <wp:docPr id="1452" name="image66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 name="image663.png" descr="C:\Users\zmist\Downloads\1\Новая папка\1.png"/>
                                          <pic:cNvPicPr>
                                            <a:picLocks noChangeAspect="1"/>
                                          </pic:cNvPicPr>
                                        </pic:nvPicPr>
                                        <pic:blipFill>
                                          <a:blip r:embed="rId509"/>
                                          <a:stretch/>
                                        </pic:blipFill>
                                        <pic:spPr bwMode="auto">
                                          <a:xfrm>
                                            <a:off x="0" y="0"/>
                                            <a:ext cx="5940425" cy="146684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E44A20A" id="Врезка537" o:spid="_x0000_s1217" style="width:467.75pt;height:14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" stroked="f" strokeweight="0">
                <v:textbox inset="0,0,0,0">
                  <w:txbxContent>
                    <w:p w14:paraId="6287A03B" w14:textId="77777777" w:rsidR="00BD1EBB" w:rsidRDefault="00BD1EBB">
                      <w:pPr>
                        <w:pStyle w:val="aff2"/>
                      </w:pPr>
                      <w:r>
                        <w:rPr>
                          <w:noProof/>
                        </w:rPr>
                        <w:drawing>
                          <wp:inline distT="0" distB="0" distL="0" distR="0" wp14:anchorId="261EF6B5" wp14:editId="0CEB319C">
                            <wp:extent cx="5940425" cy="1466850"/>
                            <wp:effectExtent l="0" t="0" r="0" b="0"/>
                            <wp:docPr id="1452" name="image663.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 name="image663.png" descr="C:\Users\zmist\Downloads\1\Новая папка\1.png"/>
                                    <pic:cNvPicPr>
                                      <a:picLocks noChangeAspect="1"/>
                                    </pic:cNvPicPr>
                                  </pic:nvPicPr>
                                  <pic:blipFill>
                                    <a:blip r:embed="rId509"/>
                                    <a:stretch/>
                                  </pic:blipFill>
                                  <pic:spPr bwMode="auto">
                                    <a:xfrm>
                                      <a:off x="0" y="0"/>
                                      <a:ext cx="5940425" cy="1466849"/>
                                    </a:xfrm>
                                    <a:prstGeom prst="rect">
                                      <a:avLst/>
                                    </a:prstGeom>
                                  </pic:spPr>
                                </pic:pic>
                              </a:graphicData>
                            </a:graphic>
                          </wp:inline>
                        </w:drawing>
                      </w:r>
                      <w:r>
                        <w:t xml:space="preserve"> </w:t>
                      </w:r>
                    </w:p>
                  </w:txbxContent>
                </v:textbox>
                <w10:anchorlock/>
              </v:rect>
            </w:pict>
          </mc:Fallback>
        </mc:AlternateContent>
      </w:r>
    </w:p>
    <w:p w14:paraId="03960E33" w14:textId="3366377D" w:rsidR="00D076D9" w:rsidRPr="004C3E23" w:rsidRDefault="00483B84" w:rsidP="00797129">
      <w:pPr>
        <w:pStyle w:val="afffffff6"/>
      </w:pPr>
      <w:bookmarkStart w:id="872" w:name="_Toc21282434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723</w:t>
      </w:r>
      <w:bookmarkEnd w:id="872"/>
      <w:r w:rsidR="00D708D3" w:rsidRPr="004C3E23">
        <w:fldChar w:fldCharType="end"/>
      </w:r>
    </w:p>
    <w:p w14:paraId="2EAB72CD" w14:textId="77777777" w:rsidR="00D076D9" w:rsidRPr="004C3E23" w:rsidRDefault="00D076D9">
      <w:pPr>
        <w:rPr>
          <w:color w:val="000000" w:themeColor="text1"/>
        </w:rPr>
      </w:pPr>
    </w:p>
    <w:p w14:paraId="025FE5C3" w14:textId="77777777" w:rsidR="00D076D9" w:rsidRPr="004C3E23" w:rsidRDefault="00D708D3">
      <w:pPr>
        <w:rPr>
          <w:color w:val="000000" w:themeColor="text1"/>
        </w:rPr>
      </w:pPr>
      <w:r w:rsidRPr="004C3E23">
        <w:rPr>
          <w:color w:val="000000" w:themeColor="text1"/>
          <w:szCs w:val="28"/>
        </w:rPr>
        <w:t xml:space="preserve">Далее в табличной части документа, в поле </w:t>
      </w:r>
      <w:r w:rsidRPr="004C3E23">
        <w:rPr>
          <w:b/>
          <w:color w:val="000000" w:themeColor="text1"/>
          <w:szCs w:val="28"/>
        </w:rPr>
        <w:t xml:space="preserve">Решение </w:t>
      </w:r>
      <w:r w:rsidRPr="004C3E23">
        <w:rPr>
          <w:color w:val="000000" w:themeColor="text1"/>
          <w:szCs w:val="28"/>
        </w:rPr>
        <w:t>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33FE21AA" w14:textId="77777777" w:rsidR="00D076D9" w:rsidRPr="004C3E23" w:rsidRDefault="00D708D3" w:rsidP="005C3740">
      <w:pPr>
        <w:keepNext/>
        <w:ind w:firstLine="0"/>
        <w:jc w:val="center"/>
        <w:rPr>
          <w:noProof/>
        </w:rPr>
      </w:pPr>
      <w:r w:rsidRPr="004C3E23">
        <w:rPr>
          <w:noProof/>
        </w:rPr>
        <w:lastRenderedPageBreak/>
        <mc:AlternateContent>
          <mc:Choice Requires="wps">
            <w:drawing>
              <wp:inline distT="0" distB="0" distL="0" distR="0" wp14:anchorId="2F10EECF" wp14:editId="37A639B1">
                <wp:extent cx="5940425" cy="1854835"/>
                <wp:effectExtent l="0" t="0" r="0" b="0"/>
                <wp:docPr id="982" name="Врезка538"/>
                <wp:cNvGraphicFramePr/>
                <a:graphic xmlns:a="http://schemas.openxmlformats.org/drawingml/2006/main">
                  <a:graphicData uri="http://schemas.microsoft.com/office/word/2010/wordprocessingShape">
                    <wps:wsp>
                      <wps:cNvSpPr/>
                      <wps:spPr bwMode="auto">
                        <a:xfrm>
                          <a:off x="0" y="0"/>
                          <a:ext cx="5940360" cy="18547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A78FDF9" w14:textId="77777777" w:rsidR="00BD1EBB" w:rsidRDefault="00BD1EBB">
                            <w:pPr>
                              <w:pStyle w:val="aff2"/>
                            </w:pPr>
                            <w:r>
                              <w:rPr>
                                <w:noProof/>
                              </w:rPr>
                              <w:drawing>
                                <wp:inline distT="0" distB="0" distL="0" distR="0" wp14:anchorId="35DAD576" wp14:editId="273BD4A7">
                                  <wp:extent cx="5940425" cy="1482090"/>
                                  <wp:effectExtent l="0" t="0" r="0" b="0"/>
                                  <wp:docPr id="1455" name="image66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 name="image662.png" descr="C:\Users\zmist\Downloads\1\Новая папка\1.png"/>
                                          <pic:cNvPicPr>
                                            <a:picLocks noChangeAspect="1"/>
                                          </pic:cNvPicPr>
                                        </pic:nvPicPr>
                                        <pic:blipFill>
                                          <a:blip r:embed="rId510"/>
                                          <a:stretch/>
                                        </pic:blipFill>
                                        <pic:spPr bwMode="auto">
                                          <a:xfrm>
                                            <a:off x="0" y="0"/>
                                            <a:ext cx="5940425" cy="14820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F10EECF" id="Врезка538" o:spid="_x0000_s1218" style="width:467.75pt;height:14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" stroked="f" strokeweight="0">
                <v:stroke joinstyle="round"/>
                <v:textbox inset="0,0,0,0">
                  <w:txbxContent>
                    <w:p w14:paraId="0A78FDF9" w14:textId="77777777" w:rsidR="00BD1EBB" w:rsidRDefault="00BD1EBB">
                      <w:pPr>
                        <w:pStyle w:val="aff2"/>
                      </w:pPr>
                      <w:r>
                        <w:rPr>
                          <w:noProof/>
                        </w:rPr>
                        <w:drawing>
                          <wp:inline distT="0" distB="0" distL="0" distR="0" wp14:anchorId="35DAD576" wp14:editId="273BD4A7">
                            <wp:extent cx="5940425" cy="1482090"/>
                            <wp:effectExtent l="0" t="0" r="0" b="0"/>
                            <wp:docPr id="1455" name="image662.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 name="image662.png" descr="C:\Users\zmist\Downloads\1\Новая папка\1.png"/>
                                    <pic:cNvPicPr>
                                      <a:picLocks noChangeAspect="1"/>
                                    </pic:cNvPicPr>
                                  </pic:nvPicPr>
                                  <pic:blipFill>
                                    <a:blip r:embed="rId510"/>
                                    <a:stretch/>
                                  </pic:blipFill>
                                  <pic:spPr bwMode="auto">
                                    <a:xfrm>
                                      <a:off x="0" y="0"/>
                                      <a:ext cx="5940425" cy="1482090"/>
                                    </a:xfrm>
                                    <a:prstGeom prst="rect">
                                      <a:avLst/>
                                    </a:prstGeom>
                                  </pic:spPr>
                                </pic:pic>
                              </a:graphicData>
                            </a:graphic>
                          </wp:inline>
                        </w:drawing>
                      </w:r>
                      <w:r>
                        <w:t xml:space="preserve"> </w:t>
                      </w:r>
                    </w:p>
                  </w:txbxContent>
                </v:textbox>
                <w10:anchorlock/>
              </v:rect>
            </w:pict>
          </mc:Fallback>
        </mc:AlternateContent>
      </w:r>
    </w:p>
    <w:p w14:paraId="375E369A" w14:textId="03067DBD" w:rsidR="00D076D9" w:rsidRPr="004C3E23" w:rsidRDefault="00483B84" w:rsidP="00797129">
      <w:pPr>
        <w:pStyle w:val="afffffff6"/>
      </w:pPr>
      <w:bookmarkStart w:id="873" w:name="_Toc21282434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724</w:t>
      </w:r>
      <w:bookmarkEnd w:id="873"/>
      <w:r w:rsidR="00D708D3" w:rsidRPr="004C3E23">
        <w:fldChar w:fldCharType="end"/>
      </w:r>
    </w:p>
    <w:p w14:paraId="34617322" w14:textId="77777777" w:rsidR="00D076D9" w:rsidRPr="004C3E23" w:rsidRDefault="00D076D9">
      <w:pPr>
        <w:rPr>
          <w:color w:val="000000" w:themeColor="text1"/>
        </w:rPr>
      </w:pPr>
    </w:p>
    <w:p w14:paraId="198ABA3E" w14:textId="77777777" w:rsidR="00D076D9" w:rsidRPr="004C3E23" w:rsidRDefault="00D708D3">
      <w:pPr>
        <w:rPr>
          <w:color w:val="000000" w:themeColor="text1"/>
        </w:rPr>
      </w:pPr>
      <w:r w:rsidRPr="004C3E23">
        <w:rPr>
          <w:color w:val="000000" w:themeColor="text1"/>
          <w:szCs w:val="28"/>
        </w:rPr>
        <w:t xml:space="preserve">Дополнительно по кнопке </w:t>
      </w:r>
      <w:r w:rsidRPr="004C3E23">
        <w:rPr>
          <w:b/>
          <w:color w:val="000000" w:themeColor="text1"/>
          <w:szCs w:val="28"/>
        </w:rPr>
        <w:t>Установить решение</w:t>
      </w:r>
      <w:r w:rsidRPr="004C3E23">
        <w:rPr>
          <w:color w:val="000000" w:themeColor="text1"/>
          <w:szCs w:val="28"/>
        </w:rPr>
        <w:t xml:space="preserve"> есть возможность массово установить решение для всего документа или выделенных строк. </w:t>
      </w:r>
    </w:p>
    <w:p w14:paraId="7A179CA9"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7F000181" wp14:editId="3E46B9A2">
                <wp:extent cx="5940425" cy="2132330"/>
                <wp:effectExtent l="0" t="0" r="0" b="0"/>
                <wp:docPr id="984" name="Врезка539"/>
                <wp:cNvGraphicFramePr/>
                <a:graphic xmlns:a="http://schemas.openxmlformats.org/drawingml/2006/main">
                  <a:graphicData uri="http://schemas.microsoft.com/office/word/2010/wordprocessingShape">
                    <wps:wsp>
                      <wps:cNvSpPr/>
                      <wps:spPr bwMode="auto">
                        <a:xfrm>
                          <a:off x="0" y="0"/>
                          <a:ext cx="5940360" cy="2132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7590136" w14:textId="77777777" w:rsidR="00BD1EBB" w:rsidRDefault="00BD1EBB">
                            <w:pPr>
                              <w:pStyle w:val="aff2"/>
                            </w:pPr>
                            <w:r>
                              <w:rPr>
                                <w:noProof/>
                              </w:rPr>
                              <w:drawing>
                                <wp:inline distT="0" distB="0" distL="0" distR="0" wp14:anchorId="3D59DAC4" wp14:editId="3B2A71B6">
                                  <wp:extent cx="5940425" cy="1759585"/>
                                  <wp:effectExtent l="0" t="0" r="0" b="0"/>
                                  <wp:docPr id="1458" name="image65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 name="image657.png" descr="C:\Users\zmist\Downloads\1\Новая папка\1.png"/>
                                          <pic:cNvPicPr>
                                            <a:picLocks noChangeAspect="1"/>
                                          </pic:cNvPicPr>
                                        </pic:nvPicPr>
                                        <pic:blipFill>
                                          <a:blip r:embed="rId511"/>
                                          <a:stretch/>
                                        </pic:blipFill>
                                        <pic:spPr bwMode="auto">
                                          <a:xfrm>
                                            <a:off x="0" y="0"/>
                                            <a:ext cx="5940425" cy="17595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F000181" id="Врезка539" o:spid="_x0000_s1219" style="width:467.75pt;height:16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" stroked="f" strokeweight="0">
                <v:textbox inset="0,0,0,0">
                  <w:txbxContent>
                    <w:p w14:paraId="37590136" w14:textId="77777777" w:rsidR="00BD1EBB" w:rsidRDefault="00BD1EBB">
                      <w:pPr>
                        <w:pStyle w:val="aff2"/>
                      </w:pPr>
                      <w:r>
                        <w:rPr>
                          <w:noProof/>
                        </w:rPr>
                        <w:drawing>
                          <wp:inline distT="0" distB="0" distL="0" distR="0" wp14:anchorId="3D59DAC4" wp14:editId="3B2A71B6">
                            <wp:extent cx="5940425" cy="1759585"/>
                            <wp:effectExtent l="0" t="0" r="0" b="0"/>
                            <wp:docPr id="1458" name="image65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 name="image657.png" descr="C:\Users\zmist\Downloads\1\Новая папка\1.png"/>
                                    <pic:cNvPicPr>
                                      <a:picLocks noChangeAspect="1"/>
                                    </pic:cNvPicPr>
                                  </pic:nvPicPr>
                                  <pic:blipFill>
                                    <a:blip r:embed="rId511"/>
                                    <a:stretch/>
                                  </pic:blipFill>
                                  <pic:spPr bwMode="auto">
                                    <a:xfrm>
                                      <a:off x="0" y="0"/>
                                      <a:ext cx="5940425" cy="1759585"/>
                                    </a:xfrm>
                                    <a:prstGeom prst="rect">
                                      <a:avLst/>
                                    </a:prstGeom>
                                  </pic:spPr>
                                </pic:pic>
                              </a:graphicData>
                            </a:graphic>
                          </wp:inline>
                        </w:drawing>
                      </w:r>
                      <w:r>
                        <w:t xml:space="preserve"> </w:t>
                      </w:r>
                    </w:p>
                  </w:txbxContent>
                </v:textbox>
                <w10:anchorlock/>
              </v:rect>
            </w:pict>
          </mc:Fallback>
        </mc:AlternateContent>
      </w:r>
    </w:p>
    <w:p w14:paraId="76E1EBD0" w14:textId="05B54239" w:rsidR="00D076D9" w:rsidRPr="004C3E23" w:rsidRDefault="00483B84" w:rsidP="00797129">
      <w:pPr>
        <w:pStyle w:val="afffffff6"/>
      </w:pPr>
      <w:bookmarkStart w:id="874" w:name="_Toc21282434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725</w:t>
      </w:r>
      <w:bookmarkEnd w:id="874"/>
      <w:r w:rsidR="00D708D3" w:rsidRPr="004C3E23">
        <w:fldChar w:fldCharType="end"/>
      </w:r>
    </w:p>
    <w:p w14:paraId="54208478" w14:textId="77777777" w:rsidR="00D076D9" w:rsidRPr="004C3E23" w:rsidRDefault="00D076D9">
      <w:pPr>
        <w:rPr>
          <w:color w:val="000000" w:themeColor="text1"/>
        </w:rPr>
      </w:pPr>
    </w:p>
    <w:p w14:paraId="7E86DDCF"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16F855D3"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14:paraId="50012A70" w14:textId="77777777" w:rsidR="00D076D9" w:rsidRPr="004C3E23" w:rsidRDefault="00D708D3">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r w:rsidRPr="004C3E23">
        <w:rPr>
          <w:color w:val="000000" w:themeColor="text1"/>
          <w:szCs w:val="28"/>
        </w:rPr>
        <w:t>.</w:t>
      </w:r>
    </w:p>
    <w:p w14:paraId="57C5D9A9" w14:textId="77777777" w:rsidR="00D076D9" w:rsidRPr="004C3E23" w:rsidRDefault="00D708D3" w:rsidP="005C3740">
      <w:pPr>
        <w:keepNext/>
        <w:ind w:firstLine="0"/>
        <w:jc w:val="center"/>
        <w:rPr>
          <w:noProof/>
        </w:rPr>
      </w:pPr>
      <w:r w:rsidRPr="004C3E23">
        <w:rPr>
          <w:noProof/>
        </w:rPr>
        <w:lastRenderedPageBreak/>
        <mc:AlternateContent>
          <mc:Choice Requires="wps">
            <w:drawing>
              <wp:inline distT="0" distB="0" distL="0" distR="0" wp14:anchorId="3A4C5AC9" wp14:editId="1E43B02E">
                <wp:extent cx="5940425" cy="3049270"/>
                <wp:effectExtent l="0" t="0" r="0" b="0"/>
                <wp:docPr id="986" name="Врезка540"/>
                <wp:cNvGraphicFramePr/>
                <a:graphic xmlns:a="http://schemas.openxmlformats.org/drawingml/2006/main">
                  <a:graphicData uri="http://schemas.microsoft.com/office/word/2010/wordprocessingShape">
                    <wps:wsp>
                      <wps:cNvSpPr/>
                      <wps:spPr bwMode="auto">
                        <a:xfrm>
                          <a:off x="0" y="0"/>
                          <a:ext cx="5940360" cy="3049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8860002" w14:textId="77777777" w:rsidR="00BD1EBB" w:rsidRDefault="00BD1EBB">
                            <w:pPr>
                              <w:pStyle w:val="aff2"/>
                            </w:pPr>
                            <w:r>
                              <w:rPr>
                                <w:noProof/>
                              </w:rPr>
                              <w:drawing>
                                <wp:inline distT="0" distB="0" distL="0" distR="0" wp14:anchorId="66592B28" wp14:editId="05D987C9">
                                  <wp:extent cx="5940425" cy="2676525"/>
                                  <wp:effectExtent l="0" t="0" r="0" b="0"/>
                                  <wp:docPr id="1467" name="image65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 name="image656.png" descr="C:\Users\zmist\Downloads\1\Новая папка\1.png"/>
                                          <pic:cNvPicPr>
                                            <a:picLocks noChangeAspect="1"/>
                                          </pic:cNvPicPr>
                                        </pic:nvPicPr>
                                        <pic:blipFill>
                                          <a:blip r:embed="rId512"/>
                                          <a:stretch/>
                                        </pic:blipFill>
                                        <pic:spPr bwMode="auto">
                                          <a:xfrm>
                                            <a:off x="0" y="0"/>
                                            <a:ext cx="5940425" cy="2676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A4C5AC9" id="Врезка540" o:spid="_x0000_s1220" style="width:467.75pt;height:24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" stroked="f" strokeweight="0">
                <v:textbox inset="0,0,0,0">
                  <w:txbxContent>
                    <w:p w14:paraId="78860002" w14:textId="77777777" w:rsidR="00BD1EBB" w:rsidRDefault="00BD1EBB">
                      <w:pPr>
                        <w:pStyle w:val="aff2"/>
                      </w:pPr>
                      <w:r>
                        <w:rPr>
                          <w:noProof/>
                        </w:rPr>
                        <w:drawing>
                          <wp:inline distT="0" distB="0" distL="0" distR="0" wp14:anchorId="66592B28" wp14:editId="05D987C9">
                            <wp:extent cx="5940425" cy="2676525"/>
                            <wp:effectExtent l="0" t="0" r="0" b="0"/>
                            <wp:docPr id="1467" name="image656.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 name="image656.png" descr="C:\Users\zmist\Downloads\1\Новая папка\1.png"/>
                                    <pic:cNvPicPr>
                                      <a:picLocks noChangeAspect="1"/>
                                    </pic:cNvPicPr>
                                  </pic:nvPicPr>
                                  <pic:blipFill>
                                    <a:blip r:embed="rId512"/>
                                    <a:stretch/>
                                  </pic:blipFill>
                                  <pic:spPr bwMode="auto">
                                    <a:xfrm>
                                      <a:off x="0" y="0"/>
                                      <a:ext cx="5940425" cy="2676525"/>
                                    </a:xfrm>
                                    <a:prstGeom prst="rect">
                                      <a:avLst/>
                                    </a:prstGeom>
                                  </pic:spPr>
                                </pic:pic>
                              </a:graphicData>
                            </a:graphic>
                          </wp:inline>
                        </w:drawing>
                      </w:r>
                      <w:r>
                        <w:t xml:space="preserve"> </w:t>
                      </w:r>
                    </w:p>
                  </w:txbxContent>
                </v:textbox>
                <w10:anchorlock/>
              </v:rect>
            </w:pict>
          </mc:Fallback>
        </mc:AlternateContent>
      </w:r>
    </w:p>
    <w:p w14:paraId="5C3C1377" w14:textId="0187A8DB" w:rsidR="00D076D9" w:rsidRPr="004C3E23" w:rsidRDefault="00483B84" w:rsidP="00797129">
      <w:pPr>
        <w:pStyle w:val="afffffff6"/>
      </w:pPr>
      <w:bookmarkStart w:id="875" w:name="_Toc21282435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726</w:t>
      </w:r>
      <w:bookmarkEnd w:id="875"/>
      <w:r w:rsidR="00D708D3" w:rsidRPr="004C3E23">
        <w:fldChar w:fldCharType="end"/>
      </w:r>
    </w:p>
    <w:p w14:paraId="07C3ABBA" w14:textId="77777777" w:rsidR="00D076D9" w:rsidRPr="004C3E23" w:rsidRDefault="00D076D9">
      <w:pPr>
        <w:rPr>
          <w:color w:val="000000" w:themeColor="text1"/>
        </w:rPr>
      </w:pPr>
    </w:p>
    <w:p w14:paraId="789FBCD5"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231C3569"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0C39C4B4"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25CAA26A" wp14:editId="69C57DD8">
                <wp:extent cx="5940425" cy="1922780"/>
                <wp:effectExtent l="0" t="0" r="0" b="0"/>
                <wp:docPr id="988" name="Врезка541"/>
                <wp:cNvGraphicFramePr/>
                <a:graphic xmlns:a="http://schemas.openxmlformats.org/drawingml/2006/main">
                  <a:graphicData uri="http://schemas.microsoft.com/office/word/2010/wordprocessingShape">
                    <wps:wsp>
                      <wps:cNvSpPr/>
                      <wps:spPr bwMode="auto">
                        <a:xfrm>
                          <a:off x="0" y="0"/>
                          <a:ext cx="5940360" cy="192275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4FF352C" w14:textId="77777777" w:rsidR="00BD1EBB" w:rsidRDefault="00BD1EBB">
                            <w:pPr>
                              <w:pStyle w:val="aff2"/>
                            </w:pPr>
                            <w:r>
                              <w:rPr>
                                <w:noProof/>
                              </w:rPr>
                              <w:drawing>
                                <wp:inline distT="0" distB="0" distL="0" distR="0" wp14:anchorId="053ACCDD" wp14:editId="3BD1FF85">
                                  <wp:extent cx="5940425" cy="1550035"/>
                                  <wp:effectExtent l="0" t="0" r="0" b="0"/>
                                  <wp:docPr id="1469" name="image65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 name="image659.png" descr="C:\Users\zmist\Downloads\1\Новая папка\1.png"/>
                                          <pic:cNvPicPr>
                                            <a:picLocks noChangeAspect="1"/>
                                          </pic:cNvPicPr>
                                        </pic:nvPicPr>
                                        <pic:blipFill>
                                          <a:blip r:embed="rId513"/>
                                          <a:stretch/>
                                        </pic:blipFill>
                                        <pic:spPr bwMode="auto">
                                          <a:xfrm>
                                            <a:off x="0" y="0"/>
                                            <a:ext cx="5940425" cy="15500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5CAA26A" id="Врезка541" o:spid="_x0000_s1221" style="width:467.75pt;height:15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" stroked="f" strokeweight="0">
                <v:stroke joinstyle="round"/>
                <v:textbox inset="0,0,0,0">
                  <w:txbxContent>
                    <w:p w14:paraId="74FF352C" w14:textId="77777777" w:rsidR="00BD1EBB" w:rsidRDefault="00BD1EBB">
                      <w:pPr>
                        <w:pStyle w:val="aff2"/>
                      </w:pPr>
                      <w:r>
                        <w:rPr>
                          <w:noProof/>
                        </w:rPr>
                        <w:drawing>
                          <wp:inline distT="0" distB="0" distL="0" distR="0" wp14:anchorId="053ACCDD" wp14:editId="3BD1FF85">
                            <wp:extent cx="5940425" cy="1550035"/>
                            <wp:effectExtent l="0" t="0" r="0" b="0"/>
                            <wp:docPr id="1469" name="image659.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 name="image659.png" descr="C:\Users\zmist\Downloads\1\Новая папка\1.png"/>
                                    <pic:cNvPicPr>
                                      <a:picLocks noChangeAspect="1"/>
                                    </pic:cNvPicPr>
                                  </pic:nvPicPr>
                                  <pic:blipFill>
                                    <a:blip r:embed="rId513"/>
                                    <a:stretch/>
                                  </pic:blipFill>
                                  <pic:spPr bwMode="auto">
                                    <a:xfrm>
                                      <a:off x="0" y="0"/>
                                      <a:ext cx="5940425" cy="1550035"/>
                                    </a:xfrm>
                                    <a:prstGeom prst="rect">
                                      <a:avLst/>
                                    </a:prstGeom>
                                  </pic:spPr>
                                </pic:pic>
                              </a:graphicData>
                            </a:graphic>
                          </wp:inline>
                        </w:drawing>
                      </w:r>
                      <w:r>
                        <w:t xml:space="preserve"> </w:t>
                      </w:r>
                    </w:p>
                  </w:txbxContent>
                </v:textbox>
                <w10:anchorlock/>
              </v:rect>
            </w:pict>
          </mc:Fallback>
        </mc:AlternateContent>
      </w:r>
    </w:p>
    <w:p w14:paraId="1F3BF2C7" w14:textId="4C20E149" w:rsidR="00D076D9" w:rsidRPr="004C3E23" w:rsidRDefault="00483B84" w:rsidP="00797129">
      <w:pPr>
        <w:pStyle w:val="afffffff6"/>
      </w:pPr>
      <w:bookmarkStart w:id="876" w:name="_Toc21282435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727</w:t>
      </w:r>
      <w:bookmarkEnd w:id="876"/>
      <w:r w:rsidR="00D708D3" w:rsidRPr="004C3E23">
        <w:fldChar w:fldCharType="end"/>
      </w:r>
    </w:p>
    <w:p w14:paraId="59DD7769" w14:textId="77777777" w:rsidR="00D076D9" w:rsidRPr="004C3E23" w:rsidRDefault="00D076D9">
      <w:pPr>
        <w:rPr>
          <w:color w:val="000000" w:themeColor="text1"/>
        </w:rPr>
      </w:pPr>
    </w:p>
    <w:p w14:paraId="203ADD0D"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0D3EF067"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42994721"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отменённая.</w:t>
      </w:r>
    </w:p>
    <w:p w14:paraId="0D4AA12C"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0315C2D8" w14:textId="77777777" w:rsidR="00D076D9" w:rsidRPr="004C3E23" w:rsidRDefault="00D708D3">
      <w:pPr>
        <w:rPr>
          <w:color w:val="000000" w:themeColor="text1"/>
        </w:rPr>
      </w:pPr>
      <w:r w:rsidRPr="004C3E23">
        <w:rPr>
          <w:b/>
          <w:color w:val="000000" w:themeColor="text1"/>
          <w:szCs w:val="28"/>
        </w:rPr>
        <w:lastRenderedPageBreak/>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74E0923C"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 комиссии</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665709B9" w14:textId="77777777"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341CEDC7"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5879B04B" wp14:editId="4F6D0B81">
                <wp:extent cx="5940425" cy="3032125"/>
                <wp:effectExtent l="0" t="0" r="0" b="0"/>
                <wp:docPr id="990" name="Врезка542"/>
                <wp:cNvGraphicFramePr/>
                <a:graphic xmlns:a="http://schemas.openxmlformats.org/drawingml/2006/main">
                  <a:graphicData uri="http://schemas.microsoft.com/office/word/2010/wordprocessingShape">
                    <wps:wsp>
                      <wps:cNvSpPr/>
                      <wps:spPr bwMode="auto">
                        <a:xfrm>
                          <a:off x="0" y="0"/>
                          <a:ext cx="5940360" cy="3032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C99E8DF" w14:textId="77777777" w:rsidR="00BD1EBB" w:rsidRDefault="00BD1EBB">
                            <w:pPr>
                              <w:pStyle w:val="aff2"/>
                            </w:pPr>
                            <w:r>
                              <w:rPr>
                                <w:noProof/>
                              </w:rPr>
                              <w:drawing>
                                <wp:inline distT="0" distB="0" distL="0" distR="0" wp14:anchorId="024464DE" wp14:editId="14DE3A12">
                                  <wp:extent cx="5940425" cy="2659380"/>
                                  <wp:effectExtent l="0" t="0" r="0" b="0"/>
                                  <wp:docPr id="1470" name="image658.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 name="image658.png" descr="C:\Users\zmist\Downloads\1\Новая папка\1.png"/>
                                          <pic:cNvPicPr>
                                            <a:picLocks noChangeAspect="1"/>
                                          </pic:cNvPicPr>
                                        </pic:nvPicPr>
                                        <pic:blipFill>
                                          <a:blip r:embed="rId514"/>
                                          <a:stretch/>
                                        </pic:blipFill>
                                        <pic:spPr bwMode="auto">
                                          <a:xfrm>
                                            <a:off x="0" y="0"/>
                                            <a:ext cx="5940425" cy="26593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879B04B" id="Врезка542" o:spid="_x0000_s1222" style="width:467.75pt;height:23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" stroked="f" strokeweight="0">
                <v:textbox inset="0,0,0,0">
                  <w:txbxContent>
                    <w:p w14:paraId="2C99E8DF" w14:textId="77777777" w:rsidR="00BD1EBB" w:rsidRDefault="00BD1EBB">
                      <w:pPr>
                        <w:pStyle w:val="aff2"/>
                      </w:pPr>
                      <w:r>
                        <w:rPr>
                          <w:noProof/>
                        </w:rPr>
                        <w:drawing>
                          <wp:inline distT="0" distB="0" distL="0" distR="0" wp14:anchorId="024464DE" wp14:editId="14DE3A12">
                            <wp:extent cx="5940425" cy="2659380"/>
                            <wp:effectExtent l="0" t="0" r="0" b="0"/>
                            <wp:docPr id="1470" name="image658.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 name="image658.png" descr="C:\Users\zmist\Downloads\1\Новая папка\1.png"/>
                                    <pic:cNvPicPr>
                                      <a:picLocks noChangeAspect="1"/>
                                    </pic:cNvPicPr>
                                  </pic:nvPicPr>
                                  <pic:blipFill>
                                    <a:blip r:embed="rId514"/>
                                    <a:stretch/>
                                  </pic:blipFill>
                                  <pic:spPr bwMode="auto">
                                    <a:xfrm>
                                      <a:off x="0" y="0"/>
                                      <a:ext cx="5940425" cy="2659380"/>
                                    </a:xfrm>
                                    <a:prstGeom prst="rect">
                                      <a:avLst/>
                                    </a:prstGeom>
                                  </pic:spPr>
                                </pic:pic>
                              </a:graphicData>
                            </a:graphic>
                          </wp:inline>
                        </w:drawing>
                      </w:r>
                      <w:r>
                        <w:t xml:space="preserve"> </w:t>
                      </w:r>
                    </w:p>
                  </w:txbxContent>
                </v:textbox>
                <w10:anchorlock/>
              </v:rect>
            </w:pict>
          </mc:Fallback>
        </mc:AlternateContent>
      </w:r>
    </w:p>
    <w:p w14:paraId="54DAB087" w14:textId="0A36C7B8" w:rsidR="00D076D9" w:rsidRPr="004C3E23" w:rsidRDefault="00483B84" w:rsidP="00797129">
      <w:pPr>
        <w:pStyle w:val="afffffff6"/>
      </w:pPr>
      <w:bookmarkStart w:id="877" w:name="_Toc21282435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728</w:t>
      </w:r>
      <w:bookmarkEnd w:id="877"/>
      <w:r w:rsidR="00D708D3" w:rsidRPr="004C3E23">
        <w:fldChar w:fldCharType="end"/>
      </w:r>
    </w:p>
    <w:p w14:paraId="64B2FE96" w14:textId="77777777" w:rsidR="00D076D9" w:rsidRPr="004C3E23" w:rsidRDefault="00D076D9">
      <w:pPr>
        <w:jc w:val="center"/>
        <w:rPr>
          <w:color w:val="000000" w:themeColor="text1"/>
          <w:szCs w:val="28"/>
        </w:rPr>
      </w:pPr>
    </w:p>
    <w:p w14:paraId="41DDAEA3"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255F4109" wp14:editId="524EC2B2">
                <wp:extent cx="5940425" cy="1782445"/>
                <wp:effectExtent l="0" t="0" r="0" b="0"/>
                <wp:docPr id="992" name="Врезка543"/>
                <wp:cNvGraphicFramePr/>
                <a:graphic xmlns:a="http://schemas.openxmlformats.org/drawingml/2006/main">
                  <a:graphicData uri="http://schemas.microsoft.com/office/word/2010/wordprocessingShape">
                    <wps:wsp>
                      <wps:cNvSpPr/>
                      <wps:spPr bwMode="auto">
                        <a:xfrm>
                          <a:off x="0" y="0"/>
                          <a:ext cx="5940360" cy="1782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3BAF552" w14:textId="77777777" w:rsidR="00BD1EBB" w:rsidRDefault="00BD1EBB">
                            <w:pPr>
                              <w:pStyle w:val="aff2"/>
                            </w:pPr>
                            <w:r>
                              <w:rPr>
                                <w:noProof/>
                              </w:rPr>
                              <w:drawing>
                                <wp:inline distT="0" distB="0" distL="0" distR="0" wp14:anchorId="2C667878" wp14:editId="72285959">
                                  <wp:extent cx="5940425" cy="1409700"/>
                                  <wp:effectExtent l="0" t="0" r="0" b="0"/>
                                  <wp:docPr id="1471" name="image65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 name="image655.png" descr="C:\Users\zmist\Downloads\1\Новая папка\1.png"/>
                                          <pic:cNvPicPr>
                                            <a:picLocks noChangeAspect="1"/>
                                          </pic:cNvPicPr>
                                        </pic:nvPicPr>
                                        <pic:blipFill>
                                          <a:blip r:embed="rId515"/>
                                          <a:stretch/>
                                        </pic:blipFill>
                                        <pic:spPr bwMode="auto">
                                          <a:xfrm>
                                            <a:off x="0" y="0"/>
                                            <a:ext cx="5940425" cy="14097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55F4109" id="Врезка543" o:spid="_x0000_s1223" style="width:467.75pt;height:14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" stroked="f" strokeweight="0">
                <v:textbox inset="0,0,0,0">
                  <w:txbxContent>
                    <w:p w14:paraId="13BAF552" w14:textId="77777777" w:rsidR="00BD1EBB" w:rsidRDefault="00BD1EBB">
                      <w:pPr>
                        <w:pStyle w:val="aff2"/>
                      </w:pPr>
                      <w:r>
                        <w:rPr>
                          <w:noProof/>
                        </w:rPr>
                        <w:drawing>
                          <wp:inline distT="0" distB="0" distL="0" distR="0" wp14:anchorId="2C667878" wp14:editId="72285959">
                            <wp:extent cx="5940425" cy="1409700"/>
                            <wp:effectExtent l="0" t="0" r="0" b="0"/>
                            <wp:docPr id="1471" name="image65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 name="image655.png" descr="C:\Users\zmist\Downloads\1\Новая папка\1.png"/>
                                    <pic:cNvPicPr>
                                      <a:picLocks noChangeAspect="1"/>
                                    </pic:cNvPicPr>
                                  </pic:nvPicPr>
                                  <pic:blipFill>
                                    <a:blip r:embed="rId515"/>
                                    <a:stretch/>
                                  </pic:blipFill>
                                  <pic:spPr bwMode="auto">
                                    <a:xfrm>
                                      <a:off x="0" y="0"/>
                                      <a:ext cx="5940425" cy="1409700"/>
                                    </a:xfrm>
                                    <a:prstGeom prst="rect">
                                      <a:avLst/>
                                    </a:prstGeom>
                                  </pic:spPr>
                                </pic:pic>
                              </a:graphicData>
                            </a:graphic>
                          </wp:inline>
                        </w:drawing>
                      </w:r>
                      <w:r>
                        <w:t xml:space="preserve"> </w:t>
                      </w:r>
                    </w:p>
                  </w:txbxContent>
                </v:textbox>
                <w10:anchorlock/>
              </v:rect>
            </w:pict>
          </mc:Fallback>
        </mc:AlternateContent>
      </w:r>
    </w:p>
    <w:p w14:paraId="70817D80" w14:textId="63E939FA" w:rsidR="00D076D9" w:rsidRPr="004C3E23" w:rsidRDefault="00D708D3">
      <w:pPr>
        <w:pStyle w:val="aff2"/>
      </w:pPr>
      <w:bookmarkStart w:id="878" w:name="_Toc21282435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729</w:t>
      </w:r>
      <w:bookmarkEnd w:id="878"/>
      <w:r w:rsidR="00EC4368" w:rsidRPr="004C3E23">
        <w:rPr>
          <w:noProof/>
        </w:rPr>
        <w:fldChar w:fldCharType="end"/>
      </w:r>
    </w:p>
    <w:p w14:paraId="32B892FC" w14:textId="77777777" w:rsidR="00D076D9" w:rsidRPr="004C3E23" w:rsidRDefault="00D076D9">
      <w:pPr>
        <w:jc w:val="center"/>
        <w:rPr>
          <w:color w:val="000000" w:themeColor="text1"/>
        </w:rPr>
      </w:pPr>
    </w:p>
    <w:p w14:paraId="6DEB8E35" w14:textId="77777777" w:rsidR="00D076D9" w:rsidRPr="004C3E23" w:rsidRDefault="00D708D3">
      <w:pPr>
        <w:rPr>
          <w:color w:val="000000" w:themeColor="text1"/>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00BB7E18" w14:textId="77777777" w:rsidR="00D076D9" w:rsidRPr="004C3E23" w:rsidRDefault="00D708D3" w:rsidP="005C3740">
      <w:pPr>
        <w:keepNext/>
        <w:ind w:firstLine="0"/>
        <w:jc w:val="center"/>
        <w:rPr>
          <w:noProof/>
        </w:rPr>
      </w:pPr>
      <w:r w:rsidRPr="004C3E23">
        <w:rPr>
          <w:color w:val="000000" w:themeColor="text1"/>
          <w:sz w:val="2"/>
          <w:szCs w:val="2"/>
        </w:rPr>
        <w:lastRenderedPageBreak/>
        <w:t xml:space="preserve"> </w:t>
      </w:r>
      <w:r w:rsidRPr="004C3E23">
        <w:rPr>
          <w:noProof/>
        </w:rPr>
        <mc:AlternateContent>
          <mc:Choice Requires="wps">
            <w:drawing>
              <wp:inline distT="0" distB="0" distL="0" distR="0" wp14:anchorId="32900AFF" wp14:editId="5B02946E">
                <wp:extent cx="5940425" cy="3036570"/>
                <wp:effectExtent l="0" t="0" r="0" b="0"/>
                <wp:docPr id="994" name="Врезка544"/>
                <wp:cNvGraphicFramePr/>
                <a:graphic xmlns:a="http://schemas.openxmlformats.org/drawingml/2006/main">
                  <a:graphicData uri="http://schemas.microsoft.com/office/word/2010/wordprocessingShape">
                    <wps:wsp>
                      <wps:cNvSpPr/>
                      <wps:spPr bwMode="auto">
                        <a:xfrm>
                          <a:off x="0" y="0"/>
                          <a:ext cx="5940360" cy="3036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BF65F3F" w14:textId="77777777" w:rsidR="00BD1EBB" w:rsidRDefault="00BD1EBB">
                            <w:pPr>
                              <w:pStyle w:val="aff2"/>
                            </w:pPr>
                            <w:r>
                              <w:rPr>
                                <w:noProof/>
                              </w:rPr>
                              <w:drawing>
                                <wp:inline distT="0" distB="0" distL="0" distR="0" wp14:anchorId="10F8AFA9" wp14:editId="2F77917B">
                                  <wp:extent cx="5940425" cy="2663825"/>
                                  <wp:effectExtent l="0" t="0" r="0" b="0"/>
                                  <wp:docPr id="1473" name="image6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 name="image671.png" descr="C:\Users\zmist\Downloads\1\Новая папка\1.png"/>
                                          <pic:cNvPicPr>
                                            <a:picLocks noChangeAspect="1"/>
                                          </pic:cNvPicPr>
                                        </pic:nvPicPr>
                                        <pic:blipFill>
                                          <a:blip r:embed="rId516"/>
                                          <a:stretch/>
                                        </pic:blipFill>
                                        <pic:spPr bwMode="auto">
                                          <a:xfrm>
                                            <a:off x="0" y="0"/>
                                            <a:ext cx="5940425" cy="26638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2900AFF" id="Врезка544" o:spid="_x0000_s1224" style="width:467.75pt;height:23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" stroked="f" strokeweight="0">
                <v:stroke joinstyle="round"/>
                <v:textbox inset="0,0,0,0">
                  <w:txbxContent>
                    <w:p w14:paraId="7BF65F3F" w14:textId="77777777" w:rsidR="00BD1EBB" w:rsidRDefault="00BD1EBB">
                      <w:pPr>
                        <w:pStyle w:val="aff2"/>
                      </w:pPr>
                      <w:r>
                        <w:rPr>
                          <w:noProof/>
                        </w:rPr>
                        <w:drawing>
                          <wp:inline distT="0" distB="0" distL="0" distR="0" wp14:anchorId="10F8AFA9" wp14:editId="2F77917B">
                            <wp:extent cx="5940425" cy="2663825"/>
                            <wp:effectExtent l="0" t="0" r="0" b="0"/>
                            <wp:docPr id="1473" name="image6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 name="image671.png" descr="C:\Users\zmist\Downloads\1\Новая папка\1.png"/>
                                    <pic:cNvPicPr>
                                      <a:picLocks noChangeAspect="1"/>
                                    </pic:cNvPicPr>
                                  </pic:nvPicPr>
                                  <pic:blipFill>
                                    <a:blip r:embed="rId516"/>
                                    <a:stretch/>
                                  </pic:blipFill>
                                  <pic:spPr bwMode="auto">
                                    <a:xfrm>
                                      <a:off x="0" y="0"/>
                                      <a:ext cx="5940425" cy="2663825"/>
                                    </a:xfrm>
                                    <a:prstGeom prst="rect">
                                      <a:avLst/>
                                    </a:prstGeom>
                                  </pic:spPr>
                                </pic:pic>
                              </a:graphicData>
                            </a:graphic>
                          </wp:inline>
                        </w:drawing>
                      </w:r>
                      <w:r>
                        <w:t xml:space="preserve"> </w:t>
                      </w:r>
                    </w:p>
                  </w:txbxContent>
                </v:textbox>
                <w10:anchorlock/>
              </v:rect>
            </w:pict>
          </mc:Fallback>
        </mc:AlternateContent>
      </w:r>
    </w:p>
    <w:p w14:paraId="33E1157E" w14:textId="5816020A" w:rsidR="00D076D9" w:rsidRPr="004C3E23" w:rsidRDefault="00483B84" w:rsidP="00797129">
      <w:pPr>
        <w:pStyle w:val="afffffff6"/>
      </w:pPr>
      <w:bookmarkStart w:id="879" w:name="_Toc21282435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730</w:t>
      </w:r>
      <w:bookmarkEnd w:id="879"/>
      <w:r w:rsidR="00D708D3" w:rsidRPr="004C3E23">
        <w:fldChar w:fldCharType="end"/>
      </w:r>
    </w:p>
    <w:p w14:paraId="5D025425" w14:textId="77777777" w:rsidR="00D076D9" w:rsidRPr="004C3E23" w:rsidRDefault="00D076D9">
      <w:pPr>
        <w:jc w:val="center"/>
        <w:rPr>
          <w:color w:val="000000" w:themeColor="text1"/>
        </w:rPr>
      </w:pPr>
    </w:p>
    <w:p w14:paraId="3D62FED3"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Утверждение председателем комиссии</w:t>
      </w:r>
      <w:r w:rsidRPr="004C3E23">
        <w:rPr>
          <w:color w:val="000000" w:themeColor="text1"/>
          <w:szCs w:val="28"/>
        </w:rPr>
        <w:t xml:space="preserve"> пользователь с ролью </w:t>
      </w:r>
      <w:r w:rsidRPr="004C3E23">
        <w:rPr>
          <w:b/>
          <w:color w:val="000000" w:themeColor="text1"/>
          <w:szCs w:val="28"/>
        </w:rPr>
        <w:t>Председатель комиссии</w:t>
      </w:r>
      <w:r w:rsidRPr="004C3E23">
        <w:rPr>
          <w:color w:val="000000" w:themeColor="text1"/>
          <w:szCs w:val="28"/>
        </w:rPr>
        <w:t xml:space="preserve"> просматривает выполнение кворума голосования. При помощи печатной формы </w:t>
      </w:r>
      <w:r w:rsidRPr="004C3E23">
        <w:rPr>
          <w:b/>
          <w:color w:val="000000" w:themeColor="text1"/>
          <w:szCs w:val="28"/>
        </w:rPr>
        <w:t xml:space="preserve">Лист голосования </w:t>
      </w:r>
      <w:r w:rsidRPr="004C3E23">
        <w:rPr>
          <w:color w:val="000000" w:themeColor="text1"/>
          <w:szCs w:val="28"/>
        </w:rPr>
        <w:t>в которой также отражены результаты голосования комиссии.</w:t>
      </w:r>
    </w:p>
    <w:p w14:paraId="19D6ABB0"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0D0517DB" wp14:editId="1770E283">
                <wp:extent cx="5940425" cy="1480185"/>
                <wp:effectExtent l="0" t="0" r="0" b="0"/>
                <wp:docPr id="996" name="Врезка545"/>
                <wp:cNvGraphicFramePr/>
                <a:graphic xmlns:a="http://schemas.openxmlformats.org/drawingml/2006/main">
                  <a:graphicData uri="http://schemas.microsoft.com/office/word/2010/wordprocessingShape">
                    <wps:wsp>
                      <wps:cNvSpPr/>
                      <wps:spPr bwMode="auto">
                        <a:xfrm>
                          <a:off x="0" y="0"/>
                          <a:ext cx="5940360" cy="1480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F93F37B" w14:textId="77777777" w:rsidR="00BD1EBB" w:rsidRDefault="00BD1EBB">
                            <w:pPr>
                              <w:pStyle w:val="aff2"/>
                            </w:pPr>
                            <w:r>
                              <w:rPr>
                                <w:noProof/>
                              </w:rPr>
                              <w:drawing>
                                <wp:inline distT="0" distB="0" distL="0" distR="0" wp14:anchorId="1914E02C" wp14:editId="50E8AC35">
                                  <wp:extent cx="5940425" cy="1107440"/>
                                  <wp:effectExtent l="0" t="0" r="0" b="0"/>
                                  <wp:docPr id="1475" name="image68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 name="image680.png" descr="C:\Users\zmist\Downloads\1\Новая папка\1.png"/>
                                          <pic:cNvPicPr>
                                            <a:picLocks noChangeAspect="1"/>
                                          </pic:cNvPicPr>
                                        </pic:nvPicPr>
                                        <pic:blipFill>
                                          <a:blip r:embed="rId517"/>
                                          <a:stretch/>
                                        </pic:blipFill>
                                        <pic:spPr bwMode="auto">
                                          <a:xfrm>
                                            <a:off x="0" y="0"/>
                                            <a:ext cx="5940425" cy="11074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D0517DB" id="Врезка545" o:spid="_x0000_s1225" style="width:467.75pt;height:11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" stroked="f" strokeweight="0">
                <v:stroke joinstyle="round"/>
                <v:textbox inset="0,0,0,0">
                  <w:txbxContent>
                    <w:p w14:paraId="5F93F37B" w14:textId="77777777" w:rsidR="00BD1EBB" w:rsidRDefault="00BD1EBB">
                      <w:pPr>
                        <w:pStyle w:val="aff2"/>
                      </w:pPr>
                      <w:r>
                        <w:rPr>
                          <w:noProof/>
                        </w:rPr>
                        <w:drawing>
                          <wp:inline distT="0" distB="0" distL="0" distR="0" wp14:anchorId="1914E02C" wp14:editId="50E8AC35">
                            <wp:extent cx="5940425" cy="1107440"/>
                            <wp:effectExtent l="0" t="0" r="0" b="0"/>
                            <wp:docPr id="1475" name="image680.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 name="image680.png" descr="C:\Users\zmist\Downloads\1\Новая папка\1.png"/>
                                    <pic:cNvPicPr>
                                      <a:picLocks noChangeAspect="1"/>
                                    </pic:cNvPicPr>
                                  </pic:nvPicPr>
                                  <pic:blipFill>
                                    <a:blip r:embed="rId517"/>
                                    <a:stretch/>
                                  </pic:blipFill>
                                  <pic:spPr bwMode="auto">
                                    <a:xfrm>
                                      <a:off x="0" y="0"/>
                                      <a:ext cx="5940425" cy="1107440"/>
                                    </a:xfrm>
                                    <a:prstGeom prst="rect">
                                      <a:avLst/>
                                    </a:prstGeom>
                                  </pic:spPr>
                                </pic:pic>
                              </a:graphicData>
                            </a:graphic>
                          </wp:inline>
                        </w:drawing>
                      </w:r>
                      <w:r>
                        <w:t xml:space="preserve"> </w:t>
                      </w:r>
                    </w:p>
                  </w:txbxContent>
                </v:textbox>
                <w10:anchorlock/>
              </v:rect>
            </w:pict>
          </mc:Fallback>
        </mc:AlternateContent>
      </w:r>
    </w:p>
    <w:p w14:paraId="5B8539E8" w14:textId="59DCBA20" w:rsidR="00D076D9" w:rsidRPr="004C3E23" w:rsidRDefault="00483B84" w:rsidP="00797129">
      <w:pPr>
        <w:pStyle w:val="afffffff6"/>
      </w:pPr>
      <w:bookmarkStart w:id="880" w:name="_Toc21282435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731</w:t>
      </w:r>
      <w:bookmarkEnd w:id="880"/>
      <w:r w:rsidR="00D708D3" w:rsidRPr="004C3E23">
        <w:fldChar w:fldCharType="end"/>
      </w:r>
    </w:p>
    <w:p w14:paraId="210B5140" w14:textId="77777777" w:rsidR="00D076D9" w:rsidRPr="004C3E23" w:rsidRDefault="00D708D3" w:rsidP="005C3740">
      <w:pPr>
        <w:keepNext/>
        <w:ind w:firstLine="0"/>
        <w:jc w:val="center"/>
        <w:rPr>
          <w:noProof/>
        </w:rPr>
      </w:pPr>
      <w:r w:rsidRPr="004C3E23">
        <w:rPr>
          <w:noProof/>
        </w:rPr>
        <mc:AlternateContent>
          <mc:Choice Requires="wps">
            <w:drawing>
              <wp:inline distT="0" distB="0" distL="0" distR="0" wp14:anchorId="60AE66AC" wp14:editId="1DA5BF56">
                <wp:extent cx="5940425" cy="2987675"/>
                <wp:effectExtent l="0" t="0" r="0" b="0"/>
                <wp:docPr id="998" name="Врезка546"/>
                <wp:cNvGraphicFramePr/>
                <a:graphic xmlns:a="http://schemas.openxmlformats.org/drawingml/2006/main">
                  <a:graphicData uri="http://schemas.microsoft.com/office/word/2010/wordprocessingShape">
                    <wps:wsp>
                      <wps:cNvSpPr/>
                      <wps:spPr bwMode="auto">
                        <a:xfrm>
                          <a:off x="0" y="0"/>
                          <a:ext cx="5940360" cy="2987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053D019" w14:textId="77777777" w:rsidR="00BD1EBB" w:rsidRDefault="00BD1EBB">
                            <w:pPr>
                              <w:pStyle w:val="aff2"/>
                            </w:pPr>
                            <w:r>
                              <w:rPr>
                                <w:noProof/>
                              </w:rPr>
                              <w:drawing>
                                <wp:inline distT="0" distB="0" distL="0" distR="0" wp14:anchorId="09235E40" wp14:editId="2CE36D6E">
                                  <wp:extent cx="5940425" cy="2614930"/>
                                  <wp:effectExtent l="0" t="0" r="0" b="0"/>
                                  <wp:docPr id="1477" name="image673.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 name="image673.png" descr="C:\Users\zmist\Downloads\1\Новая папка\2.png"/>
                                          <pic:cNvPicPr>
                                            <a:picLocks noChangeAspect="1"/>
                                          </pic:cNvPicPr>
                                        </pic:nvPicPr>
                                        <pic:blipFill>
                                          <a:blip r:embed="rId518"/>
                                          <a:stretch/>
                                        </pic:blipFill>
                                        <pic:spPr bwMode="auto">
                                          <a:xfrm>
                                            <a:off x="0" y="0"/>
                                            <a:ext cx="5940425" cy="26149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0AE66AC" id="Врезка546" o:spid="_x0000_s1226" style="width:467.75pt;height:2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" stroked="f" strokeweight="0">
                <v:stroke joinstyle="round"/>
                <v:textbox inset="0,0,0,0">
                  <w:txbxContent>
                    <w:p w14:paraId="3053D019" w14:textId="77777777" w:rsidR="00BD1EBB" w:rsidRDefault="00BD1EBB">
                      <w:pPr>
                        <w:pStyle w:val="aff2"/>
                      </w:pPr>
                      <w:r>
                        <w:rPr>
                          <w:noProof/>
                        </w:rPr>
                        <w:drawing>
                          <wp:inline distT="0" distB="0" distL="0" distR="0" wp14:anchorId="09235E40" wp14:editId="2CE36D6E">
                            <wp:extent cx="5940425" cy="2614930"/>
                            <wp:effectExtent l="0" t="0" r="0" b="0"/>
                            <wp:docPr id="1477" name="image673.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 name="image673.png" descr="C:\Users\zmist\Downloads\1\Новая папка\2.png"/>
                                    <pic:cNvPicPr>
                                      <a:picLocks noChangeAspect="1"/>
                                    </pic:cNvPicPr>
                                  </pic:nvPicPr>
                                  <pic:blipFill>
                                    <a:blip r:embed="rId518"/>
                                    <a:stretch/>
                                  </pic:blipFill>
                                  <pic:spPr bwMode="auto">
                                    <a:xfrm>
                                      <a:off x="0" y="0"/>
                                      <a:ext cx="5940425" cy="2614930"/>
                                    </a:xfrm>
                                    <a:prstGeom prst="rect">
                                      <a:avLst/>
                                    </a:prstGeom>
                                  </pic:spPr>
                                </pic:pic>
                              </a:graphicData>
                            </a:graphic>
                          </wp:inline>
                        </w:drawing>
                      </w:r>
                      <w:r>
                        <w:t xml:space="preserve"> </w:t>
                      </w:r>
                    </w:p>
                  </w:txbxContent>
                </v:textbox>
                <w10:anchorlock/>
              </v:rect>
            </w:pict>
          </mc:Fallback>
        </mc:AlternateContent>
      </w:r>
    </w:p>
    <w:p w14:paraId="4A38C12B" w14:textId="4BC034B4" w:rsidR="00D076D9" w:rsidRPr="004C3E23" w:rsidRDefault="00483B84" w:rsidP="00797129">
      <w:pPr>
        <w:pStyle w:val="afffffff6"/>
      </w:pPr>
      <w:bookmarkStart w:id="881" w:name="_Toc21282435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732</w:t>
      </w:r>
      <w:bookmarkEnd w:id="881"/>
      <w:r w:rsidR="00D708D3" w:rsidRPr="004C3E23">
        <w:fldChar w:fldCharType="end"/>
      </w:r>
    </w:p>
    <w:p w14:paraId="7E575BF2" w14:textId="77777777" w:rsidR="00D076D9" w:rsidRPr="004C3E23" w:rsidRDefault="00D076D9">
      <w:pPr>
        <w:jc w:val="center"/>
        <w:rPr>
          <w:color w:val="000000" w:themeColor="text1"/>
        </w:rPr>
      </w:pPr>
    </w:p>
    <w:p w14:paraId="786F3E22" w14:textId="77777777" w:rsidR="00D076D9" w:rsidRPr="004C3E23" w:rsidRDefault="00D708D3">
      <w:pPr>
        <w:rPr>
          <w:color w:val="000000" w:themeColor="text1"/>
        </w:rPr>
      </w:pPr>
      <w:r w:rsidRPr="004C3E23">
        <w:rPr>
          <w:color w:val="000000" w:themeColor="text1"/>
          <w:szCs w:val="28"/>
        </w:rPr>
        <w:t xml:space="preserve">После, пользователь с ролью </w:t>
      </w:r>
      <w:r w:rsidRPr="004C3E23">
        <w:rPr>
          <w:b/>
          <w:color w:val="000000" w:themeColor="text1"/>
          <w:szCs w:val="28"/>
        </w:rPr>
        <w:t>Председатель</w:t>
      </w:r>
      <w:r w:rsidRPr="004C3E23">
        <w:rPr>
          <w:color w:val="000000" w:themeColor="text1"/>
          <w:szCs w:val="28"/>
        </w:rPr>
        <w:t xml:space="preserve"> комиссии, выполняет процедуру голосования при помощи команды </w:t>
      </w:r>
      <w:r w:rsidRPr="004C3E23">
        <w:rPr>
          <w:b/>
          <w:color w:val="000000" w:themeColor="text1"/>
          <w:szCs w:val="28"/>
        </w:rPr>
        <w:t>Установить решение</w:t>
      </w:r>
      <w:r w:rsidRPr="004C3E23">
        <w:rPr>
          <w:color w:val="000000" w:themeColor="text1"/>
          <w:szCs w:val="28"/>
        </w:rPr>
        <w:t xml:space="preserve"> указывает решение. Решение необходимо сохранить с помощью команды </w:t>
      </w:r>
      <w:r w:rsidRPr="004C3E23">
        <w:rPr>
          <w:b/>
          <w:color w:val="000000" w:themeColor="text1"/>
          <w:szCs w:val="28"/>
        </w:rPr>
        <w:t>Сохранить решение</w:t>
      </w:r>
      <w:r w:rsidRPr="004C3E23">
        <w:rPr>
          <w:color w:val="000000" w:themeColor="text1"/>
          <w:szCs w:val="28"/>
        </w:rPr>
        <w:t>.</w:t>
      </w:r>
    </w:p>
    <w:p w14:paraId="5EAF9BDB" w14:textId="77777777" w:rsidR="00D076D9" w:rsidRPr="004C3E23" w:rsidRDefault="00D708D3">
      <w:pPr>
        <w:rPr>
          <w:color w:val="000000" w:themeColor="text1"/>
          <w:szCs w:val="28"/>
        </w:rPr>
      </w:pPr>
      <w:r w:rsidRPr="004C3E23">
        <w:rPr>
          <w:color w:val="000000" w:themeColor="text1"/>
          <w:szCs w:val="28"/>
        </w:rPr>
        <w:t xml:space="preserve">После просмотра кворума голосования и проведения процедуры голосования у пользователя с ролью </w:t>
      </w:r>
      <w:r w:rsidRPr="004C3E23">
        <w:rPr>
          <w:b/>
          <w:color w:val="000000" w:themeColor="text1"/>
          <w:szCs w:val="28"/>
        </w:rPr>
        <w:t>Председатель комиссии</w:t>
      </w:r>
      <w:r w:rsidRPr="004C3E23">
        <w:rPr>
          <w:color w:val="000000" w:themeColor="text1"/>
          <w:szCs w:val="28"/>
        </w:rPr>
        <w:t xml:space="preserve"> присутствует возможность выбора двух значений: </w:t>
      </w:r>
      <w:r w:rsidRPr="004C3E23">
        <w:rPr>
          <w:b/>
          <w:color w:val="000000" w:themeColor="text1"/>
          <w:szCs w:val="28"/>
        </w:rPr>
        <w:t>Утвердить</w:t>
      </w:r>
      <w:r w:rsidRPr="004C3E23">
        <w:rPr>
          <w:color w:val="000000" w:themeColor="text1"/>
          <w:szCs w:val="28"/>
        </w:rPr>
        <w:t xml:space="preserve"> или </w:t>
      </w:r>
      <w:r w:rsidRPr="004C3E23">
        <w:rPr>
          <w:b/>
          <w:color w:val="000000" w:themeColor="text1"/>
          <w:szCs w:val="28"/>
        </w:rPr>
        <w:t>Отказать</w:t>
      </w:r>
      <w:r w:rsidRPr="004C3E23">
        <w:rPr>
          <w:color w:val="000000" w:themeColor="text1"/>
          <w:szCs w:val="28"/>
        </w:rPr>
        <w:t>.</w:t>
      </w:r>
    </w:p>
    <w:p w14:paraId="11FB03FE" w14:textId="77777777" w:rsidR="00D076D9" w:rsidRPr="004C3E23" w:rsidRDefault="00D076D9">
      <w:pPr>
        <w:rPr>
          <w:color w:val="000000" w:themeColor="text1"/>
        </w:rPr>
      </w:pPr>
    </w:p>
    <w:p w14:paraId="65D4DC2C" w14:textId="77777777" w:rsidR="00D076D9" w:rsidRPr="004C3E23" w:rsidRDefault="00D708D3" w:rsidP="005C3740">
      <w:pPr>
        <w:keepNext/>
        <w:ind w:firstLine="0"/>
        <w:jc w:val="center"/>
        <w:rPr>
          <w:noProof/>
        </w:rPr>
      </w:pPr>
      <w:r w:rsidRPr="004C3E23">
        <w:rPr>
          <w:noProof/>
        </w:rPr>
        <w:drawing>
          <wp:inline distT="0" distB="0" distL="0" distR="0" wp14:anchorId="7AA9FA77" wp14:editId="65FA9838">
            <wp:extent cx="5940425" cy="2663825"/>
            <wp:effectExtent l="0" t="0" r="0" b="0"/>
            <wp:docPr id="1000" name="image671.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 name="image671.png" descr="C:\Users\zmist\Downloads\1\Новая папка\1.png"/>
                    <pic:cNvPicPr>
                      <a:picLocks noChangeAspect="1"/>
                    </pic:cNvPicPr>
                  </pic:nvPicPr>
                  <pic:blipFill>
                    <a:blip r:embed="rId516"/>
                    <a:stretch/>
                  </pic:blipFill>
                  <pic:spPr bwMode="auto">
                    <a:xfrm>
                      <a:off x="0" y="0"/>
                      <a:ext cx="5940425" cy="2663825"/>
                    </a:xfrm>
                    <a:prstGeom prst="rect">
                      <a:avLst/>
                    </a:prstGeom>
                  </pic:spPr>
                </pic:pic>
              </a:graphicData>
            </a:graphic>
          </wp:inline>
        </w:drawing>
      </w:r>
    </w:p>
    <w:p w14:paraId="320F66F7" w14:textId="6516FDA1" w:rsidR="00D076D9" w:rsidRPr="004C3E23" w:rsidRDefault="00ED3B53" w:rsidP="00797129">
      <w:pPr>
        <w:pStyle w:val="afffffff6"/>
      </w:pPr>
      <w:bookmarkStart w:id="882" w:name="_Toc21282435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733</w:t>
      </w:r>
      <w:bookmarkEnd w:id="882"/>
      <w:r w:rsidR="00EC4368" w:rsidRPr="004C3E23">
        <w:rPr>
          <w:noProof/>
        </w:rPr>
        <w:fldChar w:fldCharType="end"/>
      </w:r>
    </w:p>
    <w:p w14:paraId="13EDE98D" w14:textId="77777777" w:rsidR="00D076D9" w:rsidRPr="004C3E23" w:rsidRDefault="00D076D9">
      <w:pPr>
        <w:jc w:val="center"/>
        <w:rPr>
          <w:color w:val="000000" w:themeColor="text1"/>
        </w:rPr>
      </w:pPr>
    </w:p>
    <w:p w14:paraId="29257534" w14:textId="77777777" w:rsidR="00D076D9" w:rsidRPr="004C3E23" w:rsidRDefault="00D708D3">
      <w:pPr>
        <w:rPr>
          <w:color w:val="000000" w:themeColor="text1"/>
        </w:rPr>
      </w:pPr>
      <w:r w:rsidRPr="004C3E23">
        <w:rPr>
          <w:color w:val="000000" w:themeColor="text1"/>
          <w:szCs w:val="28"/>
        </w:rPr>
        <w:t>В случае утверждения результатов голосования комиссии, будет произведена проверка минимального кворума присутствующих. Если % кворума соблюден, то документ будет отправлен на следующий этап по шаблону процесса, если % не соблюден, то следует отказать документ.</w:t>
      </w:r>
    </w:p>
    <w:p w14:paraId="1D0E2176" w14:textId="77777777" w:rsidR="00D076D9" w:rsidRPr="004C3E23" w:rsidRDefault="00D708D3">
      <w:pPr>
        <w:ind w:firstLine="708"/>
        <w:rPr>
          <w:color w:val="000000" w:themeColor="text1"/>
        </w:rPr>
      </w:pPr>
      <w:r w:rsidRPr="004C3E23">
        <w:rPr>
          <w:color w:val="000000" w:themeColor="text1"/>
          <w:szCs w:val="28"/>
        </w:rPr>
        <w:t>В случае, если председатель проголосовал Против, необходимо приложить файл с особым мнением.</w:t>
      </w:r>
    </w:p>
    <w:p w14:paraId="42266FFA" w14:textId="77777777"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57A2A7EE"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161134B3"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p>
    <w:p w14:paraId="2D1F6556" w14:textId="77777777" w:rsidR="00D076D9" w:rsidRPr="004C3E23" w:rsidRDefault="00D708D3" w:rsidP="005C3740">
      <w:pPr>
        <w:keepNext/>
        <w:ind w:firstLine="0"/>
        <w:jc w:val="center"/>
        <w:rPr>
          <w:noProof/>
        </w:rPr>
      </w:pPr>
      <w:r w:rsidRPr="004C3E23">
        <w:rPr>
          <w:noProof/>
        </w:rPr>
        <w:lastRenderedPageBreak/>
        <mc:AlternateContent>
          <mc:Choice Requires="wps">
            <w:drawing>
              <wp:inline distT="0" distB="0" distL="0" distR="0" wp14:anchorId="59AE993F" wp14:editId="1A39FE39">
                <wp:extent cx="5940425" cy="1851025"/>
                <wp:effectExtent l="0" t="0" r="0" b="0"/>
                <wp:docPr id="1001" name="Врезка548"/>
                <wp:cNvGraphicFramePr/>
                <a:graphic xmlns:a="http://schemas.openxmlformats.org/drawingml/2006/main">
                  <a:graphicData uri="http://schemas.microsoft.com/office/word/2010/wordprocessingShape">
                    <wps:wsp>
                      <wps:cNvSpPr/>
                      <wps:spPr bwMode="auto">
                        <a:xfrm>
                          <a:off x="0" y="0"/>
                          <a:ext cx="5940360" cy="1851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78AA9E6" w14:textId="77777777" w:rsidR="00BD1EBB" w:rsidRDefault="00BD1EBB">
                            <w:pPr>
                              <w:pStyle w:val="aff2"/>
                            </w:pPr>
                            <w:r>
                              <w:rPr>
                                <w:noProof/>
                              </w:rPr>
                              <w:drawing>
                                <wp:inline distT="0" distB="0" distL="0" distR="0" wp14:anchorId="2BE9E6EF" wp14:editId="474D2DB9">
                                  <wp:extent cx="5940425" cy="1478280"/>
                                  <wp:effectExtent l="0" t="0" r="0" b="0"/>
                                  <wp:docPr id="1478" name="image67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 name="image677.png" descr="C:\Users\zmist\Downloads\1\Новая папка\1.png"/>
                                          <pic:cNvPicPr>
                                            <a:picLocks noChangeAspect="1"/>
                                          </pic:cNvPicPr>
                                        </pic:nvPicPr>
                                        <pic:blipFill>
                                          <a:blip r:embed="rId519"/>
                                          <a:stretch/>
                                        </pic:blipFill>
                                        <pic:spPr bwMode="auto">
                                          <a:xfrm>
                                            <a:off x="0" y="0"/>
                                            <a:ext cx="5940425" cy="14782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9AE993F" id="Врезка548" o:spid="_x0000_s1227" style="width:467.75pt;height:14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" stroked="f" strokeweight="0">
                <v:textbox inset="0,0,0,0">
                  <w:txbxContent>
                    <w:p w14:paraId="678AA9E6" w14:textId="77777777" w:rsidR="00BD1EBB" w:rsidRDefault="00BD1EBB">
                      <w:pPr>
                        <w:pStyle w:val="aff2"/>
                      </w:pPr>
                      <w:r>
                        <w:rPr>
                          <w:noProof/>
                        </w:rPr>
                        <w:drawing>
                          <wp:inline distT="0" distB="0" distL="0" distR="0" wp14:anchorId="2BE9E6EF" wp14:editId="474D2DB9">
                            <wp:extent cx="5940425" cy="1478280"/>
                            <wp:effectExtent l="0" t="0" r="0" b="0"/>
                            <wp:docPr id="1478" name="image677.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 name="image677.png" descr="C:\Users\zmist\Downloads\1\Новая папка\1.png"/>
                                    <pic:cNvPicPr>
                                      <a:picLocks noChangeAspect="1"/>
                                    </pic:cNvPicPr>
                                  </pic:nvPicPr>
                                  <pic:blipFill>
                                    <a:blip r:embed="rId519"/>
                                    <a:stretch/>
                                  </pic:blipFill>
                                  <pic:spPr bwMode="auto">
                                    <a:xfrm>
                                      <a:off x="0" y="0"/>
                                      <a:ext cx="5940425" cy="1478280"/>
                                    </a:xfrm>
                                    <a:prstGeom prst="rect">
                                      <a:avLst/>
                                    </a:prstGeom>
                                  </pic:spPr>
                                </pic:pic>
                              </a:graphicData>
                            </a:graphic>
                          </wp:inline>
                        </w:drawing>
                      </w:r>
                      <w:r>
                        <w:t xml:space="preserve"> </w:t>
                      </w:r>
                    </w:p>
                  </w:txbxContent>
                </v:textbox>
                <w10:anchorlock/>
              </v:rect>
            </w:pict>
          </mc:Fallback>
        </mc:AlternateContent>
      </w:r>
    </w:p>
    <w:p w14:paraId="287F5176" w14:textId="536B0104" w:rsidR="00D076D9" w:rsidRPr="004C3E23" w:rsidRDefault="00483B84" w:rsidP="00797129">
      <w:pPr>
        <w:pStyle w:val="afffffff6"/>
      </w:pPr>
      <w:bookmarkStart w:id="883" w:name="_Toc21282435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734</w:t>
      </w:r>
      <w:bookmarkEnd w:id="883"/>
      <w:r w:rsidR="00D708D3" w:rsidRPr="004C3E23">
        <w:fldChar w:fldCharType="end"/>
      </w:r>
    </w:p>
    <w:p w14:paraId="3764DEB4" w14:textId="77777777" w:rsidR="00D076D9" w:rsidRPr="004C3E23" w:rsidRDefault="00D076D9">
      <w:pPr>
        <w:jc w:val="center"/>
        <w:rPr>
          <w:color w:val="000000" w:themeColor="text1"/>
        </w:rPr>
      </w:pPr>
    </w:p>
    <w:p w14:paraId="33C07A21"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Руководитель</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Материалы</w:t>
      </w:r>
      <w:r w:rsidRPr="004C3E23">
        <w:rPr>
          <w:color w:val="000000" w:themeColor="text1"/>
          <w:szCs w:val="28"/>
        </w:rPr>
        <w:t xml:space="preserve">. У пользователя с ролью </w:t>
      </w:r>
      <w:r w:rsidRPr="004C3E23">
        <w:rPr>
          <w:b/>
          <w:color w:val="000000" w:themeColor="text1"/>
          <w:szCs w:val="28"/>
        </w:rPr>
        <w:t xml:space="preserve">Руководитель </w:t>
      </w:r>
      <w:r w:rsidRPr="004C3E23">
        <w:rPr>
          <w:color w:val="000000" w:themeColor="text1"/>
          <w:szCs w:val="28"/>
        </w:rPr>
        <w:t>предоставлена возможность принимать решение об утверждении или отказать вне зависимости от результатов кворума голосования</w:t>
      </w:r>
      <w:r w:rsidRPr="004C3E23">
        <w:rPr>
          <w:b/>
          <w:color w:val="000000" w:themeColor="text1"/>
          <w:szCs w:val="28"/>
        </w:rPr>
        <w:t>.</w:t>
      </w:r>
    </w:p>
    <w:p w14:paraId="7A1A1C8D" w14:textId="77777777" w:rsidR="00D076D9" w:rsidRPr="004C3E23" w:rsidRDefault="00D708D3">
      <w:pPr>
        <w:rPr>
          <w:color w:val="000000" w:themeColor="text1"/>
        </w:rPr>
      </w:pPr>
      <w:r w:rsidRPr="004C3E23">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Документ примет статус как </w:t>
      </w:r>
      <w:r w:rsidRPr="004C3E23">
        <w:rPr>
          <w:b/>
          <w:color w:val="000000" w:themeColor="text1"/>
          <w:szCs w:val="28"/>
        </w:rPr>
        <w:t>Утвержден</w:t>
      </w:r>
      <w:r w:rsidRPr="004C3E23">
        <w:rPr>
          <w:color w:val="000000" w:themeColor="text1"/>
          <w:szCs w:val="28"/>
        </w:rPr>
        <w:t xml:space="preserve">. 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как </w:t>
      </w:r>
      <w:r w:rsidRPr="004C3E23">
        <w:rPr>
          <w:b/>
          <w:color w:val="000000" w:themeColor="text1"/>
          <w:szCs w:val="28"/>
        </w:rPr>
        <w:t>Отказан</w:t>
      </w:r>
      <w:r w:rsidRPr="004C3E23">
        <w:rPr>
          <w:color w:val="000000" w:themeColor="text1"/>
          <w:szCs w:val="28"/>
        </w:rPr>
        <w:t xml:space="preserve">. </w:t>
      </w:r>
    </w:p>
    <w:p w14:paraId="56C641E3"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3DDA9F9B" wp14:editId="0729E16B">
                <wp:extent cx="5940425" cy="3025775"/>
                <wp:effectExtent l="0" t="0" r="0" b="0"/>
                <wp:docPr id="1003" name="Врезка549"/>
                <wp:cNvGraphicFramePr/>
                <a:graphic xmlns:a="http://schemas.openxmlformats.org/drawingml/2006/main">
                  <a:graphicData uri="http://schemas.microsoft.com/office/word/2010/wordprocessingShape">
                    <wps:wsp>
                      <wps:cNvSpPr/>
                      <wps:spPr bwMode="auto">
                        <a:xfrm>
                          <a:off x="0" y="0"/>
                          <a:ext cx="5940360" cy="3025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4F89B37" w14:textId="77777777" w:rsidR="00BD1EBB" w:rsidRDefault="00BD1EBB">
                            <w:pPr>
                              <w:pStyle w:val="aff2"/>
                            </w:pPr>
                            <w:r>
                              <w:rPr>
                                <w:noProof/>
                              </w:rPr>
                              <w:drawing>
                                <wp:inline distT="0" distB="0" distL="0" distR="0" wp14:anchorId="76DFF64F" wp14:editId="08F92851">
                                  <wp:extent cx="5940425" cy="2653030"/>
                                  <wp:effectExtent l="0" t="0" r="0" b="0"/>
                                  <wp:docPr id="1479" name="image67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 name="image675.png" descr="C:\Users\zmist\Downloads\1\Новая папка\1.png"/>
                                          <pic:cNvPicPr>
                                            <a:picLocks noChangeAspect="1"/>
                                          </pic:cNvPicPr>
                                        </pic:nvPicPr>
                                        <pic:blipFill>
                                          <a:blip r:embed="rId520"/>
                                          <a:stretch/>
                                        </pic:blipFill>
                                        <pic:spPr bwMode="auto">
                                          <a:xfrm>
                                            <a:off x="0" y="0"/>
                                            <a:ext cx="5940425" cy="26530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DDA9F9B" id="Врезка549" o:spid="_x0000_s1228" style="width:467.75pt;height:23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" stroked="f" strokeweight="0">
                <v:textbox inset="0,0,0,0">
                  <w:txbxContent>
                    <w:p w14:paraId="44F89B37" w14:textId="77777777" w:rsidR="00BD1EBB" w:rsidRDefault="00BD1EBB">
                      <w:pPr>
                        <w:pStyle w:val="aff2"/>
                      </w:pPr>
                      <w:r>
                        <w:rPr>
                          <w:noProof/>
                        </w:rPr>
                        <w:drawing>
                          <wp:inline distT="0" distB="0" distL="0" distR="0" wp14:anchorId="76DFF64F" wp14:editId="08F92851">
                            <wp:extent cx="5940425" cy="2653030"/>
                            <wp:effectExtent l="0" t="0" r="0" b="0"/>
                            <wp:docPr id="1479" name="image67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 name="image675.png" descr="C:\Users\zmist\Downloads\1\Новая папка\1.png"/>
                                    <pic:cNvPicPr>
                                      <a:picLocks noChangeAspect="1"/>
                                    </pic:cNvPicPr>
                                  </pic:nvPicPr>
                                  <pic:blipFill>
                                    <a:blip r:embed="rId520"/>
                                    <a:stretch/>
                                  </pic:blipFill>
                                  <pic:spPr bwMode="auto">
                                    <a:xfrm>
                                      <a:off x="0" y="0"/>
                                      <a:ext cx="5940425" cy="2653030"/>
                                    </a:xfrm>
                                    <a:prstGeom prst="rect">
                                      <a:avLst/>
                                    </a:prstGeom>
                                  </pic:spPr>
                                </pic:pic>
                              </a:graphicData>
                            </a:graphic>
                          </wp:inline>
                        </w:drawing>
                      </w:r>
                      <w:r>
                        <w:t xml:space="preserve"> </w:t>
                      </w:r>
                    </w:p>
                  </w:txbxContent>
                </v:textbox>
                <w10:anchorlock/>
              </v:rect>
            </w:pict>
          </mc:Fallback>
        </mc:AlternateContent>
      </w:r>
    </w:p>
    <w:p w14:paraId="0EDA7444" w14:textId="42947614" w:rsidR="00D076D9" w:rsidRPr="004C3E23" w:rsidRDefault="00483B84" w:rsidP="00797129">
      <w:pPr>
        <w:pStyle w:val="afffffff6"/>
      </w:pPr>
      <w:bookmarkStart w:id="884" w:name="_Toc21282435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735</w:t>
      </w:r>
      <w:bookmarkEnd w:id="884"/>
      <w:r w:rsidR="00D708D3" w:rsidRPr="004C3E23">
        <w:fldChar w:fldCharType="end"/>
      </w:r>
    </w:p>
    <w:p w14:paraId="6DAAFD29" w14:textId="77777777" w:rsidR="00D076D9" w:rsidRPr="004C3E23" w:rsidRDefault="00D076D9">
      <w:pPr>
        <w:jc w:val="center"/>
        <w:rPr>
          <w:color w:val="000000" w:themeColor="text1"/>
        </w:rPr>
      </w:pPr>
    </w:p>
    <w:p w14:paraId="53BF1165" w14:textId="77777777" w:rsidR="00D076D9" w:rsidRPr="004C3E23" w:rsidRDefault="00D708D3" w:rsidP="00423688">
      <w:pPr>
        <w:keepNext/>
        <w:ind w:firstLine="0"/>
        <w:jc w:val="center"/>
        <w:rPr>
          <w:noProof/>
        </w:rPr>
      </w:pPr>
      <w:r w:rsidRPr="004C3E23">
        <w:rPr>
          <w:noProof/>
        </w:rPr>
        <w:lastRenderedPageBreak/>
        <mc:AlternateContent>
          <mc:Choice Requires="wps">
            <w:drawing>
              <wp:inline distT="0" distB="0" distL="0" distR="0" wp14:anchorId="6CB96CC2" wp14:editId="208E32BC">
                <wp:extent cx="5940425" cy="3027680"/>
                <wp:effectExtent l="0" t="0" r="0" b="0"/>
                <wp:docPr id="1005" name="Врезка550"/>
                <wp:cNvGraphicFramePr/>
                <a:graphic xmlns:a="http://schemas.openxmlformats.org/drawingml/2006/main">
                  <a:graphicData uri="http://schemas.microsoft.com/office/word/2010/wordprocessingShape">
                    <wps:wsp>
                      <wps:cNvSpPr/>
                      <wps:spPr bwMode="auto">
                        <a:xfrm>
                          <a:off x="0" y="0"/>
                          <a:ext cx="5940360" cy="3027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87EC7DE" w14:textId="77777777" w:rsidR="00BD1EBB" w:rsidRDefault="00BD1EBB">
                            <w:pPr>
                              <w:pStyle w:val="aff2"/>
                            </w:pPr>
                            <w:r>
                              <w:rPr>
                                <w:noProof/>
                              </w:rPr>
                              <w:drawing>
                                <wp:inline distT="0" distB="0" distL="0" distR="0" wp14:anchorId="598C6964" wp14:editId="7AB4037B">
                                  <wp:extent cx="5940425" cy="2654935"/>
                                  <wp:effectExtent l="0" t="0" r="0" b="0"/>
                                  <wp:docPr id="1480" name="image666.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 name="image666.png" descr="C:\Users\zmist\Downloads\1\Новая папка\2.png"/>
                                          <pic:cNvPicPr>
                                            <a:picLocks noChangeAspect="1"/>
                                          </pic:cNvPicPr>
                                        </pic:nvPicPr>
                                        <pic:blipFill>
                                          <a:blip r:embed="rId521"/>
                                          <a:stretch/>
                                        </pic:blipFill>
                                        <pic:spPr bwMode="auto">
                                          <a:xfrm>
                                            <a:off x="0" y="0"/>
                                            <a:ext cx="5940425" cy="26549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CB96CC2" id="Врезка550" o:spid="_x0000_s1229" style="width:467.75pt;height:23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" stroked="f" strokeweight="0">
                <v:stroke joinstyle="round"/>
                <v:textbox inset="0,0,0,0">
                  <w:txbxContent>
                    <w:p w14:paraId="687EC7DE" w14:textId="77777777" w:rsidR="00BD1EBB" w:rsidRDefault="00BD1EBB">
                      <w:pPr>
                        <w:pStyle w:val="aff2"/>
                      </w:pPr>
                      <w:r>
                        <w:rPr>
                          <w:noProof/>
                        </w:rPr>
                        <w:drawing>
                          <wp:inline distT="0" distB="0" distL="0" distR="0" wp14:anchorId="598C6964" wp14:editId="7AB4037B">
                            <wp:extent cx="5940425" cy="2654935"/>
                            <wp:effectExtent l="0" t="0" r="0" b="0"/>
                            <wp:docPr id="1480" name="image666.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 name="image666.png" descr="C:\Users\zmist\Downloads\1\Новая папка\2.png"/>
                                    <pic:cNvPicPr>
                                      <a:picLocks noChangeAspect="1"/>
                                    </pic:cNvPicPr>
                                  </pic:nvPicPr>
                                  <pic:blipFill>
                                    <a:blip r:embed="rId521"/>
                                    <a:stretch/>
                                  </pic:blipFill>
                                  <pic:spPr bwMode="auto">
                                    <a:xfrm>
                                      <a:off x="0" y="0"/>
                                      <a:ext cx="5940425" cy="2654935"/>
                                    </a:xfrm>
                                    <a:prstGeom prst="rect">
                                      <a:avLst/>
                                    </a:prstGeom>
                                  </pic:spPr>
                                </pic:pic>
                              </a:graphicData>
                            </a:graphic>
                          </wp:inline>
                        </w:drawing>
                      </w:r>
                      <w:r>
                        <w:t xml:space="preserve"> </w:t>
                      </w:r>
                    </w:p>
                  </w:txbxContent>
                </v:textbox>
                <w10:anchorlock/>
              </v:rect>
            </w:pict>
          </mc:Fallback>
        </mc:AlternateContent>
      </w:r>
    </w:p>
    <w:p w14:paraId="640B2123" w14:textId="7090C92C" w:rsidR="00D076D9" w:rsidRPr="004C3E23" w:rsidRDefault="00483B84" w:rsidP="00797129">
      <w:pPr>
        <w:pStyle w:val="afffffff6"/>
      </w:pPr>
      <w:bookmarkStart w:id="885" w:name="_Toc21282436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736</w:t>
      </w:r>
      <w:bookmarkEnd w:id="885"/>
      <w:r w:rsidR="00D708D3" w:rsidRPr="004C3E23">
        <w:fldChar w:fldCharType="end"/>
      </w:r>
    </w:p>
    <w:p w14:paraId="1A032691" w14:textId="77777777" w:rsidR="00D076D9" w:rsidRPr="004C3E23" w:rsidRDefault="00D076D9">
      <w:pPr>
        <w:jc w:val="center"/>
        <w:rPr>
          <w:color w:val="000000" w:themeColor="text1"/>
          <w:szCs w:val="28"/>
        </w:rPr>
      </w:pPr>
    </w:p>
    <w:p w14:paraId="05EB3CE8" w14:textId="77777777" w:rsidR="00D076D9" w:rsidRPr="004C3E23" w:rsidRDefault="00D708D3">
      <w:pPr>
        <w:rPr>
          <w:color w:val="000000" w:themeColor="text1"/>
        </w:rPr>
      </w:pPr>
      <w:r w:rsidRPr="004C3E23">
        <w:rPr>
          <w:color w:val="000000" w:themeColor="text1"/>
          <w:szCs w:val="28"/>
        </w:rPr>
        <w:t xml:space="preserve">После утверждения руководителем создается задача пользователю с правами </w:t>
      </w:r>
      <w:r w:rsidRPr="004C3E23">
        <w:rPr>
          <w:b/>
          <w:color w:val="000000" w:themeColor="text1"/>
          <w:szCs w:val="28"/>
        </w:rPr>
        <w:t>Бухгалтер</w:t>
      </w:r>
      <w:r w:rsidRPr="004C3E23">
        <w:rPr>
          <w:color w:val="000000" w:themeColor="text1"/>
          <w:szCs w:val="28"/>
        </w:rPr>
        <w:t>, который принимает задачу в работу.</w:t>
      </w:r>
    </w:p>
    <w:p w14:paraId="2C8C348C" w14:textId="77777777" w:rsidR="00D076D9" w:rsidRPr="004C3E23" w:rsidRDefault="00D708D3">
      <w:pPr>
        <w:rPr>
          <w:color w:val="000000" w:themeColor="text1"/>
        </w:rPr>
      </w:pPr>
      <w:r w:rsidRPr="004C3E23">
        <w:rPr>
          <w:color w:val="000000" w:themeColor="text1"/>
          <w:szCs w:val="28"/>
        </w:rPr>
        <w:t>Пользователю на вкладке Бухгалтерская операция следует заполнить значение КПС счет Дебета.</w:t>
      </w:r>
    </w:p>
    <w:p w14:paraId="19C8B567"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0A3D0B46" wp14:editId="62E64003">
                <wp:extent cx="5940425" cy="2267585"/>
                <wp:effectExtent l="0" t="0" r="0" b="0"/>
                <wp:docPr id="1007" name="Врезка551"/>
                <wp:cNvGraphicFramePr/>
                <a:graphic xmlns:a="http://schemas.openxmlformats.org/drawingml/2006/main">
                  <a:graphicData uri="http://schemas.microsoft.com/office/word/2010/wordprocessingShape">
                    <wps:wsp>
                      <wps:cNvSpPr/>
                      <wps:spPr bwMode="auto">
                        <a:xfrm>
                          <a:off x="0" y="0"/>
                          <a:ext cx="5940360" cy="2267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1F1C4C2" w14:textId="77777777" w:rsidR="00BD1EBB" w:rsidRDefault="00BD1EBB">
                            <w:pPr>
                              <w:pStyle w:val="aff2"/>
                            </w:pPr>
                            <w:r>
                              <w:rPr>
                                <w:noProof/>
                              </w:rPr>
                              <w:drawing>
                                <wp:inline distT="0" distB="0" distL="0" distR="0" wp14:anchorId="66F683F0" wp14:editId="1A306A94">
                                  <wp:extent cx="5940425" cy="1894840"/>
                                  <wp:effectExtent l="0" t="0" r="0" b="0"/>
                                  <wp:docPr id="1481" name="image66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9" name="image665.png" descr="C:\Users\zmist\Downloads\1\Новая папка\1.png"/>
                                          <pic:cNvPicPr>
                                            <a:picLocks noChangeAspect="1"/>
                                          </pic:cNvPicPr>
                                        </pic:nvPicPr>
                                        <pic:blipFill>
                                          <a:blip r:embed="rId522"/>
                                          <a:stretch/>
                                        </pic:blipFill>
                                        <pic:spPr bwMode="auto">
                                          <a:xfrm>
                                            <a:off x="0" y="0"/>
                                            <a:ext cx="5940425" cy="18948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A3D0B46" id="Врезка551" o:spid="_x0000_s1230" style="width:467.75pt;height:17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" stroked="f" strokeweight="0">
                <v:textbox inset="0,0,0,0">
                  <w:txbxContent>
                    <w:p w14:paraId="71F1C4C2" w14:textId="77777777" w:rsidR="00BD1EBB" w:rsidRDefault="00BD1EBB">
                      <w:pPr>
                        <w:pStyle w:val="aff2"/>
                      </w:pPr>
                      <w:r>
                        <w:rPr>
                          <w:noProof/>
                        </w:rPr>
                        <w:drawing>
                          <wp:inline distT="0" distB="0" distL="0" distR="0" wp14:anchorId="66F683F0" wp14:editId="1A306A94">
                            <wp:extent cx="5940425" cy="1894840"/>
                            <wp:effectExtent l="0" t="0" r="0" b="0"/>
                            <wp:docPr id="1481" name="image665.png"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9" name="image665.png" descr="C:\Users\zmist\Downloads\1\Новая папка\1.png"/>
                                    <pic:cNvPicPr>
                                      <a:picLocks noChangeAspect="1"/>
                                    </pic:cNvPicPr>
                                  </pic:nvPicPr>
                                  <pic:blipFill>
                                    <a:blip r:embed="rId522"/>
                                    <a:stretch/>
                                  </pic:blipFill>
                                  <pic:spPr bwMode="auto">
                                    <a:xfrm>
                                      <a:off x="0" y="0"/>
                                      <a:ext cx="5940425" cy="1894840"/>
                                    </a:xfrm>
                                    <a:prstGeom prst="rect">
                                      <a:avLst/>
                                    </a:prstGeom>
                                  </pic:spPr>
                                </pic:pic>
                              </a:graphicData>
                            </a:graphic>
                          </wp:inline>
                        </w:drawing>
                      </w:r>
                      <w:r>
                        <w:t xml:space="preserve"> </w:t>
                      </w:r>
                    </w:p>
                  </w:txbxContent>
                </v:textbox>
                <w10:anchorlock/>
              </v:rect>
            </w:pict>
          </mc:Fallback>
        </mc:AlternateContent>
      </w:r>
    </w:p>
    <w:p w14:paraId="43E40264" w14:textId="182085A6" w:rsidR="00D076D9" w:rsidRPr="004C3E23" w:rsidRDefault="00483B84" w:rsidP="00797129">
      <w:pPr>
        <w:pStyle w:val="afffffff6"/>
      </w:pPr>
      <w:bookmarkStart w:id="886" w:name="_Toc21282436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737</w:t>
      </w:r>
      <w:bookmarkEnd w:id="886"/>
      <w:r w:rsidR="00D708D3" w:rsidRPr="004C3E23">
        <w:fldChar w:fldCharType="end"/>
      </w:r>
    </w:p>
    <w:p w14:paraId="1D3C853B" w14:textId="77777777" w:rsidR="00D076D9" w:rsidRPr="004C3E23" w:rsidRDefault="00D076D9">
      <w:pPr>
        <w:jc w:val="center"/>
        <w:rPr>
          <w:color w:val="000000" w:themeColor="text1"/>
        </w:rPr>
      </w:pPr>
    </w:p>
    <w:p w14:paraId="35CFE62D" w14:textId="77777777" w:rsidR="00D076D9" w:rsidRPr="004C3E23" w:rsidRDefault="00D708D3">
      <w:pPr>
        <w:rPr>
          <w:color w:val="000000" w:themeColor="text1"/>
        </w:rPr>
      </w:pPr>
      <w:r w:rsidRPr="004C3E23">
        <w:rPr>
          <w:color w:val="000000" w:themeColor="text1"/>
          <w:szCs w:val="28"/>
        </w:rPr>
        <w:t xml:space="preserve">Так же есть возможность указать ЦМО для оприходования на забалансовый счет. </w:t>
      </w:r>
    </w:p>
    <w:p w14:paraId="03BE199A" w14:textId="77777777" w:rsidR="00D076D9" w:rsidRPr="004C3E23" w:rsidRDefault="00D708D3">
      <w:pPr>
        <w:rPr>
          <w:color w:val="000000" w:themeColor="text1"/>
        </w:rPr>
      </w:pPr>
      <w:r w:rsidRPr="004C3E23">
        <w:rPr>
          <w:color w:val="000000" w:themeColor="text1"/>
          <w:szCs w:val="28"/>
        </w:rPr>
        <w:t xml:space="preserve"> После пользователь по кнопке </w:t>
      </w:r>
      <w:r w:rsidRPr="004C3E23">
        <w:rPr>
          <w:b/>
          <w:color w:val="000000" w:themeColor="text1"/>
          <w:szCs w:val="28"/>
        </w:rPr>
        <w:t>Отразить в учете</w:t>
      </w:r>
      <w:r w:rsidRPr="004C3E23">
        <w:rPr>
          <w:color w:val="000000" w:themeColor="text1"/>
          <w:szCs w:val="28"/>
        </w:rPr>
        <w:t xml:space="preserve"> отражает документ в  учете. В момент отражения документа по учету происходит формирование проводок.</w:t>
      </w:r>
    </w:p>
    <w:p w14:paraId="2EE8E6D6" w14:textId="77777777" w:rsidR="00D076D9" w:rsidRPr="004C3E23" w:rsidRDefault="00D708D3" w:rsidP="00423688">
      <w:pPr>
        <w:keepNext/>
        <w:ind w:firstLine="0"/>
        <w:jc w:val="center"/>
        <w:rPr>
          <w:noProof/>
        </w:rPr>
      </w:pPr>
      <w:r w:rsidRPr="004C3E23">
        <w:rPr>
          <w:noProof/>
        </w:rPr>
        <w:lastRenderedPageBreak/>
        <mc:AlternateContent>
          <mc:Choice Requires="wps">
            <w:drawing>
              <wp:inline distT="0" distB="0" distL="0" distR="0" wp14:anchorId="3632AD26" wp14:editId="51296086">
                <wp:extent cx="5940425" cy="2184400"/>
                <wp:effectExtent l="0" t="0" r="0" b="0"/>
                <wp:docPr id="1009" name="Врезка552"/>
                <wp:cNvGraphicFramePr/>
                <a:graphic xmlns:a="http://schemas.openxmlformats.org/drawingml/2006/main">
                  <a:graphicData uri="http://schemas.microsoft.com/office/word/2010/wordprocessingShape">
                    <wps:wsp>
                      <wps:cNvSpPr/>
                      <wps:spPr bwMode="auto">
                        <a:xfrm>
                          <a:off x="0" y="0"/>
                          <a:ext cx="5940360" cy="2184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83237ED" w14:textId="77777777" w:rsidR="00BD1EBB" w:rsidRDefault="00BD1EBB">
                            <w:pPr>
                              <w:pStyle w:val="aff2"/>
                            </w:pPr>
                            <w:r>
                              <w:rPr>
                                <w:noProof/>
                              </w:rPr>
                              <w:drawing>
                                <wp:inline distT="0" distB="0" distL="0" distR="0" wp14:anchorId="4E7561D1" wp14:editId="083675A8">
                                  <wp:extent cx="5940425" cy="1811655"/>
                                  <wp:effectExtent l="0" t="0" r="0" b="0"/>
                                  <wp:docPr id="1482" name="image66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 name="image669.png" descr="C:\Users\zmist\Downloads\1\Новая папка\2.png"/>
                                          <pic:cNvPicPr>
                                            <a:picLocks noChangeAspect="1"/>
                                          </pic:cNvPicPr>
                                        </pic:nvPicPr>
                                        <pic:blipFill>
                                          <a:blip r:embed="rId523"/>
                                          <a:stretch/>
                                        </pic:blipFill>
                                        <pic:spPr bwMode="auto">
                                          <a:xfrm>
                                            <a:off x="0" y="0"/>
                                            <a:ext cx="5940425" cy="18116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632AD26" id="Врезка552" o:spid="_x0000_s1231" style="width:467.75pt;height:1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" stroked="f" strokeweight="0">
                <v:stroke joinstyle="round"/>
                <v:textbox inset="0,0,0,0">
                  <w:txbxContent>
                    <w:p w14:paraId="683237ED" w14:textId="77777777" w:rsidR="00BD1EBB" w:rsidRDefault="00BD1EBB">
                      <w:pPr>
                        <w:pStyle w:val="aff2"/>
                      </w:pPr>
                      <w:r>
                        <w:rPr>
                          <w:noProof/>
                        </w:rPr>
                        <w:drawing>
                          <wp:inline distT="0" distB="0" distL="0" distR="0" wp14:anchorId="4E7561D1" wp14:editId="083675A8">
                            <wp:extent cx="5940425" cy="1811655"/>
                            <wp:effectExtent l="0" t="0" r="0" b="0"/>
                            <wp:docPr id="1482" name="image669.png" descr="C:\Users\zmist\Downloads\1\Новая пап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 name="image669.png" descr="C:\Users\zmist\Downloads\1\Новая папка\2.png"/>
                                    <pic:cNvPicPr>
                                      <a:picLocks noChangeAspect="1"/>
                                    </pic:cNvPicPr>
                                  </pic:nvPicPr>
                                  <pic:blipFill>
                                    <a:blip r:embed="rId523"/>
                                    <a:stretch/>
                                  </pic:blipFill>
                                  <pic:spPr bwMode="auto">
                                    <a:xfrm>
                                      <a:off x="0" y="0"/>
                                      <a:ext cx="5940425" cy="1811655"/>
                                    </a:xfrm>
                                    <a:prstGeom prst="rect">
                                      <a:avLst/>
                                    </a:prstGeom>
                                  </pic:spPr>
                                </pic:pic>
                              </a:graphicData>
                            </a:graphic>
                          </wp:inline>
                        </w:drawing>
                      </w:r>
                      <w:r>
                        <w:t xml:space="preserve"> </w:t>
                      </w:r>
                    </w:p>
                  </w:txbxContent>
                </v:textbox>
                <w10:anchorlock/>
              </v:rect>
            </w:pict>
          </mc:Fallback>
        </mc:AlternateContent>
      </w:r>
    </w:p>
    <w:p w14:paraId="37EC7AEE" w14:textId="62B86365" w:rsidR="00D076D9" w:rsidRPr="004C3E23" w:rsidRDefault="00483B84" w:rsidP="00797129">
      <w:pPr>
        <w:pStyle w:val="afffffff6"/>
      </w:pPr>
      <w:bookmarkStart w:id="887" w:name="_Toc21282436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738</w:t>
      </w:r>
      <w:bookmarkEnd w:id="887"/>
      <w:r w:rsidR="00D708D3" w:rsidRPr="004C3E23">
        <w:fldChar w:fldCharType="end"/>
      </w:r>
    </w:p>
    <w:p w14:paraId="0634D87A" w14:textId="77777777" w:rsidR="00D076D9" w:rsidRPr="004C3E23" w:rsidRDefault="00D708D3">
      <w:pPr>
        <w:rPr>
          <w:color w:val="000000" w:themeColor="text1"/>
          <w:szCs w:val="28"/>
        </w:rPr>
      </w:pPr>
      <w:r w:rsidRPr="004C3E23">
        <w:rPr>
          <w:color w:val="000000" w:themeColor="text1"/>
          <w:szCs w:val="28"/>
        </w:rPr>
        <w:t xml:space="preserve"> </w:t>
      </w:r>
    </w:p>
    <w:p w14:paraId="346175E5" w14:textId="77777777"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ЦМО</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19F4A72A"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59BDA8FC" w14:textId="77777777" w:rsidR="00D076D9" w:rsidRPr="004C3E23" w:rsidRDefault="00D708D3" w:rsidP="00423688">
      <w:pPr>
        <w:keepNext/>
        <w:ind w:firstLine="0"/>
        <w:jc w:val="center"/>
        <w:rPr>
          <w:noProof/>
        </w:rPr>
      </w:pPr>
      <w:r w:rsidRPr="004C3E23">
        <w:rPr>
          <w:noProof/>
        </w:rPr>
        <w:drawing>
          <wp:inline distT="0" distB="0" distL="0" distR="0" wp14:anchorId="3B68C6BA" wp14:editId="3D9CA370">
            <wp:extent cx="1049572" cy="430032"/>
            <wp:effectExtent l="0" t="0" r="0" b="8255"/>
            <wp:docPr id="1011"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5C08A443" w14:textId="786BCD83" w:rsidR="00D076D9" w:rsidRPr="004C3E23" w:rsidRDefault="00ED3B53" w:rsidP="00797129">
      <w:pPr>
        <w:pStyle w:val="afffffff6"/>
      </w:pPr>
      <w:bookmarkStart w:id="888" w:name="_Toc21282436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739</w:t>
      </w:r>
      <w:bookmarkEnd w:id="888"/>
      <w:r w:rsidR="00EC4368" w:rsidRPr="004C3E23">
        <w:rPr>
          <w:noProof/>
        </w:rPr>
        <w:fldChar w:fldCharType="end"/>
      </w:r>
    </w:p>
    <w:p w14:paraId="52927A93"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14:paraId="58754A3E" w14:textId="77777777" w:rsidR="00D076D9" w:rsidRPr="004C3E23" w:rsidRDefault="00D708D3" w:rsidP="00423688">
      <w:pPr>
        <w:keepNext/>
        <w:ind w:firstLine="0"/>
        <w:jc w:val="center"/>
        <w:rPr>
          <w:noProof/>
        </w:rPr>
      </w:pPr>
      <w:r w:rsidRPr="004C3E23">
        <w:rPr>
          <w:noProof/>
        </w:rPr>
        <w:drawing>
          <wp:inline distT="0" distB="0" distL="0" distR="0" wp14:anchorId="3D36DFAC" wp14:editId="7D2F971B">
            <wp:extent cx="2107096" cy="288150"/>
            <wp:effectExtent l="0" t="0" r="0" b="0"/>
            <wp:docPr id="1012"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26AE1B7E" w14:textId="1419ED8F" w:rsidR="00D076D9" w:rsidRPr="004C3E23" w:rsidRDefault="00ED3B53" w:rsidP="00797129">
      <w:pPr>
        <w:pStyle w:val="afffffff6"/>
      </w:pPr>
      <w:bookmarkStart w:id="889" w:name="_Toc21282436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740</w:t>
      </w:r>
      <w:bookmarkEnd w:id="889"/>
      <w:r w:rsidR="00EC4368" w:rsidRPr="004C3E23">
        <w:rPr>
          <w:noProof/>
        </w:rPr>
        <w:fldChar w:fldCharType="end"/>
      </w:r>
    </w:p>
    <w:p w14:paraId="00618AFE" w14:textId="77777777" w:rsidR="00D076D9" w:rsidRPr="004C3E23" w:rsidRDefault="00D076D9"/>
    <w:p w14:paraId="391DDA10" w14:textId="77777777" w:rsidR="00D076D9" w:rsidRPr="004C3E23" w:rsidRDefault="00D708D3">
      <w:pPr>
        <w:rPr>
          <w:color w:val="000000" w:themeColor="text1"/>
        </w:rPr>
      </w:pPr>
      <w:r w:rsidRPr="004C3E23">
        <w:rPr>
          <w:color w:val="000000" w:themeColor="text1"/>
          <w:szCs w:val="28"/>
        </w:rPr>
        <w:t>После отражения документа в учете доступно формирование следующих печатных форм:</w:t>
      </w:r>
    </w:p>
    <w:p w14:paraId="49435C99" w14:textId="77777777" w:rsidR="00D076D9" w:rsidRPr="004C3E23" w:rsidRDefault="00D708D3">
      <w:pPr>
        <w:rPr>
          <w:color w:val="000000" w:themeColor="text1"/>
        </w:rPr>
      </w:pPr>
      <w:r w:rsidRPr="004C3E23">
        <w:rPr>
          <w:color w:val="000000" w:themeColor="text1"/>
          <w:szCs w:val="28"/>
        </w:rPr>
        <w:t>- Решение о прекращении признания активами объектов нефинансовых активов (ф. 0510440);</w:t>
      </w:r>
    </w:p>
    <w:p w14:paraId="38443811" w14:textId="77777777" w:rsidR="00D076D9" w:rsidRPr="004C3E23" w:rsidRDefault="00D708D3">
      <w:pPr>
        <w:rPr>
          <w:color w:val="000000" w:themeColor="text1"/>
        </w:rPr>
      </w:pPr>
      <w:r w:rsidRPr="004C3E23">
        <w:rPr>
          <w:color w:val="000000" w:themeColor="text1"/>
          <w:szCs w:val="28"/>
        </w:rPr>
        <w:t>- Лист согласования;</w:t>
      </w:r>
    </w:p>
    <w:p w14:paraId="2C27BFE4" w14:textId="77777777" w:rsidR="00D076D9" w:rsidRPr="004C3E23" w:rsidRDefault="00D708D3">
      <w:pPr>
        <w:rPr>
          <w:color w:val="000000" w:themeColor="text1"/>
          <w:szCs w:val="28"/>
        </w:rPr>
      </w:pPr>
      <w:r w:rsidRPr="004C3E23">
        <w:rPr>
          <w:color w:val="000000" w:themeColor="text1"/>
          <w:szCs w:val="28"/>
        </w:rPr>
        <w:t>- Справка ф. 0504833.</w:t>
      </w:r>
    </w:p>
    <w:p w14:paraId="0BF94DE5" w14:textId="77777777" w:rsidR="00D076D9" w:rsidRPr="004C3E23" w:rsidRDefault="00D708D3">
      <w:pPr>
        <w:rPr>
          <w:color w:val="000000" w:themeColor="text1"/>
          <w:szCs w:val="28"/>
        </w:rPr>
      </w:pPr>
      <w:r w:rsidRPr="004C3E23">
        <w:rPr>
          <w:color w:val="000000" w:themeColor="text1"/>
          <w:szCs w:val="28"/>
        </w:rPr>
        <w:br w:type="page" w:clear="all"/>
      </w:r>
    </w:p>
    <w:p w14:paraId="762E0947" w14:textId="77777777" w:rsidR="00D076D9" w:rsidRPr="004C3E23" w:rsidRDefault="00D708D3">
      <w:pPr>
        <w:pStyle w:val="20"/>
        <w:keepLines/>
        <w:numPr>
          <w:ilvl w:val="2"/>
          <w:numId w:val="45"/>
        </w:numPr>
        <w:spacing w:before="240" w:after="240" w:line="259" w:lineRule="auto"/>
        <w:rPr>
          <w:color w:val="000000" w:themeColor="text1"/>
        </w:rPr>
      </w:pPr>
      <w:bookmarkStart w:id="890" w:name="_Toc182574346"/>
      <w:bookmarkStart w:id="891" w:name="_Toc212823560"/>
      <w:r w:rsidRPr="004C3E23">
        <w:rPr>
          <w:color w:val="000000" w:themeColor="text1"/>
        </w:rPr>
        <w:lastRenderedPageBreak/>
        <w:t>Бизнес-процесс решения о прекращении признания активом объекта нефинансового актива по ОС (Имущество казны)</w:t>
      </w:r>
      <w:bookmarkEnd w:id="890"/>
      <w:bookmarkEnd w:id="891"/>
    </w:p>
    <w:p w14:paraId="5F26E6BF" w14:textId="77777777" w:rsidR="00D076D9" w:rsidRPr="004C3E23" w:rsidRDefault="00D708D3">
      <w:pPr>
        <w:rPr>
          <w:color w:val="000000" w:themeColor="text1"/>
        </w:rPr>
      </w:pPr>
      <w:r w:rsidRPr="004C3E23">
        <w:rPr>
          <w:b/>
          <w:color w:val="000000" w:themeColor="text1"/>
          <w:szCs w:val="28"/>
        </w:rPr>
        <w:t xml:space="preserve">Документ </w:t>
      </w:r>
      <w:r w:rsidRPr="004C3E23">
        <w:rPr>
          <w:color w:val="000000" w:themeColor="text1"/>
          <w:szCs w:val="28"/>
        </w:rPr>
        <w:t>применяется для оформления решения о прекращении признания активами имущества казны. Решение принимает по результатам инвентаризации комиссия по поступлению и выбытию НФА, либо инвентаризационная комиссия в отношении соответствующего ответственного лица и места хранения. Форму составляет ответственный исполнитель из состава комиссии по поступлению и выбытию НФА.</w:t>
      </w:r>
    </w:p>
    <w:p w14:paraId="726F1443" w14:textId="77777777" w:rsidR="00D076D9" w:rsidRPr="004C3E23" w:rsidRDefault="00D076D9"/>
    <w:p w14:paraId="2A69373E" w14:textId="77777777" w:rsidR="00D076D9" w:rsidRPr="004C3E23" w:rsidRDefault="00D076D9">
      <w:pPr>
        <w:rPr>
          <w:b/>
          <w:bCs/>
          <w:color w:val="000000" w:themeColor="text1"/>
          <w:szCs w:val="28"/>
        </w:rPr>
      </w:pPr>
    </w:p>
    <w:p w14:paraId="21790464" w14:textId="77777777" w:rsidR="00D076D9" w:rsidRPr="004C3E23" w:rsidRDefault="00D708D3">
      <w:pPr>
        <w:rPr>
          <w:b/>
          <w:bCs/>
          <w:color w:val="000000" w:themeColor="text1"/>
          <w:szCs w:val="28"/>
        </w:rPr>
      </w:pPr>
      <w:r w:rsidRPr="004C3E23">
        <w:rPr>
          <w:b/>
          <w:bCs/>
          <w:color w:val="000000" w:themeColor="text1"/>
          <w:szCs w:val="28"/>
        </w:rPr>
        <w:t>Бизнес-процесс решения о прекращении признания активом (Имущество казны) (ф. 0510440)</w:t>
      </w:r>
    </w:p>
    <w:p w14:paraId="3AAA3304" w14:textId="77777777" w:rsidR="00D076D9" w:rsidRPr="004C3E23" w:rsidRDefault="00D708D3" w:rsidP="00423688">
      <w:pPr>
        <w:keepNext/>
        <w:ind w:firstLine="0"/>
        <w:jc w:val="center"/>
        <w:rPr>
          <w:noProof/>
        </w:rPr>
      </w:pPr>
      <w:r w:rsidRPr="004C3E23">
        <w:rPr>
          <w:noProof/>
        </w:rPr>
        <w:lastRenderedPageBreak/>
        <w:drawing>
          <wp:inline distT="0" distB="0" distL="0" distR="0" wp14:anchorId="25C4EDE8" wp14:editId="0EE7A3F1">
            <wp:extent cx="4343546" cy="8156395"/>
            <wp:effectExtent l="0" t="0" r="0" b="0"/>
            <wp:docPr id="101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524"/>
                    <a:stretch/>
                  </pic:blipFill>
                  <pic:spPr bwMode="auto">
                    <a:xfrm>
                      <a:off x="0" y="0"/>
                      <a:ext cx="4347554" cy="8163921"/>
                    </a:xfrm>
                    <a:prstGeom prst="rect">
                      <a:avLst/>
                    </a:prstGeom>
                    <a:noFill/>
                    <a:ln>
                      <a:noFill/>
                    </a:ln>
                  </pic:spPr>
                </pic:pic>
              </a:graphicData>
            </a:graphic>
          </wp:inline>
        </w:drawing>
      </w:r>
    </w:p>
    <w:p w14:paraId="2E73ED42" w14:textId="579321B8" w:rsidR="00D076D9" w:rsidRPr="004C3E23" w:rsidRDefault="00ED3B53" w:rsidP="00797129">
      <w:pPr>
        <w:pStyle w:val="afffffff6"/>
      </w:pPr>
      <w:bookmarkStart w:id="892" w:name="_Toc21282436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741</w:t>
      </w:r>
      <w:bookmarkEnd w:id="892"/>
      <w:r w:rsidR="00D708D3" w:rsidRPr="004C3E23">
        <w:fldChar w:fldCharType="end"/>
      </w:r>
    </w:p>
    <w:p w14:paraId="3061B76C" w14:textId="77777777" w:rsidR="00D076D9" w:rsidRPr="004C3E23" w:rsidRDefault="00D708D3">
      <w:pPr>
        <w:rPr>
          <w:b/>
          <w:bCs/>
          <w:szCs w:val="28"/>
        </w:rPr>
      </w:pPr>
      <w:r w:rsidRPr="004C3E23">
        <w:rPr>
          <w:szCs w:val="28"/>
        </w:rPr>
        <w:t xml:space="preserve">Доступ к документу организован через пункт меню быстрого доступа </w:t>
      </w:r>
      <w:r w:rsidRPr="004C3E23">
        <w:rPr>
          <w:b/>
          <w:bCs/>
          <w:szCs w:val="28"/>
        </w:rPr>
        <w:t>Имущество казны</w:t>
      </w:r>
      <w:r w:rsidRPr="004C3E23">
        <w:rPr>
          <w:szCs w:val="28"/>
        </w:rPr>
        <w:t xml:space="preserve"> раздел </w:t>
      </w:r>
      <w:r w:rsidRPr="004C3E23">
        <w:rPr>
          <w:b/>
          <w:bCs/>
          <w:szCs w:val="28"/>
        </w:rPr>
        <w:t>Основные средства, НМА, НПА</w:t>
      </w:r>
    </w:p>
    <w:p w14:paraId="2FC677C9" w14:textId="77777777" w:rsidR="00D076D9" w:rsidRPr="004C3E23" w:rsidRDefault="00D076D9">
      <w:pPr>
        <w:rPr>
          <w:b/>
          <w:bCs/>
          <w:szCs w:val="28"/>
        </w:rPr>
      </w:pPr>
    </w:p>
    <w:p w14:paraId="6BEE33C8" w14:textId="77777777" w:rsidR="00D076D9" w:rsidRPr="004C3E23" w:rsidRDefault="00D708D3" w:rsidP="00423688">
      <w:pPr>
        <w:keepNext/>
        <w:ind w:firstLine="0"/>
        <w:jc w:val="center"/>
        <w:rPr>
          <w:noProof/>
        </w:rPr>
      </w:pPr>
      <w:r w:rsidRPr="004C3E23">
        <w:rPr>
          <w:noProof/>
        </w:rPr>
        <w:lastRenderedPageBreak/>
        <w:drawing>
          <wp:inline distT="0" distB="0" distL="0" distR="0" wp14:anchorId="6789130A" wp14:editId="10AC5335">
            <wp:extent cx="5940425" cy="3589655"/>
            <wp:effectExtent l="0" t="0" r="3175" b="0"/>
            <wp:docPr id="1014"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525"/>
                    <a:stretch/>
                  </pic:blipFill>
                  <pic:spPr bwMode="auto">
                    <a:xfrm>
                      <a:off x="0" y="0"/>
                      <a:ext cx="5940425" cy="3589655"/>
                    </a:xfrm>
                    <a:prstGeom prst="rect">
                      <a:avLst/>
                    </a:prstGeom>
                    <a:noFill/>
                    <a:ln>
                      <a:noFill/>
                    </a:ln>
                  </pic:spPr>
                </pic:pic>
              </a:graphicData>
            </a:graphic>
          </wp:inline>
        </w:drawing>
      </w:r>
    </w:p>
    <w:p w14:paraId="2C4570B9" w14:textId="0C56CB6F" w:rsidR="00D076D9" w:rsidRPr="004C3E23" w:rsidRDefault="00ED3B53" w:rsidP="00797129">
      <w:pPr>
        <w:pStyle w:val="afffffff6"/>
      </w:pPr>
      <w:bookmarkStart w:id="893" w:name="_Toc21282436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742</w:t>
      </w:r>
      <w:bookmarkEnd w:id="893"/>
      <w:r w:rsidR="00EC4368" w:rsidRPr="004C3E23">
        <w:rPr>
          <w:noProof/>
        </w:rPr>
        <w:fldChar w:fldCharType="end"/>
      </w:r>
    </w:p>
    <w:p w14:paraId="7F0246CA" w14:textId="77777777" w:rsidR="00D076D9" w:rsidRPr="004C3E23" w:rsidRDefault="00D076D9">
      <w:pPr>
        <w:jc w:val="center"/>
        <w:rPr>
          <w:szCs w:val="28"/>
        </w:rPr>
      </w:pPr>
    </w:p>
    <w:p w14:paraId="1562AE91"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05CFBBD5" w14:textId="77777777" w:rsidR="00D076D9" w:rsidRPr="004C3E23" w:rsidRDefault="00D708D3">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14:paraId="0D6594FA"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0D10EFF3"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5DD1E86F" w14:textId="77777777" w:rsidR="00D076D9" w:rsidRPr="004C3E23" w:rsidRDefault="00D708D3">
      <w:pPr>
        <w:numPr>
          <w:ilvl w:val="0"/>
          <w:numId w:val="35"/>
        </w:numPr>
        <w:ind w:left="0" w:firstLine="709"/>
        <w:rPr>
          <w:color w:val="000000" w:themeColor="text1"/>
        </w:rPr>
      </w:pPr>
      <w:r w:rsidRPr="004C3E23">
        <w:rPr>
          <w:b/>
          <w:color w:val="000000" w:themeColor="text1"/>
          <w:szCs w:val="28"/>
        </w:rPr>
        <w:t>Формирование</w:t>
      </w:r>
      <w:r w:rsidRPr="004C3E23">
        <w:rPr>
          <w:color w:val="000000" w:themeColor="text1"/>
          <w:szCs w:val="28"/>
        </w:rPr>
        <w:t xml:space="preserve"> – значение принимает – по Инвентарным объектам;</w:t>
      </w:r>
    </w:p>
    <w:p w14:paraId="58CEDC24" w14:textId="77777777" w:rsidR="00D076D9" w:rsidRPr="004C3E23" w:rsidRDefault="00D708D3">
      <w:pPr>
        <w:numPr>
          <w:ilvl w:val="0"/>
          <w:numId w:val="35"/>
        </w:numPr>
        <w:spacing w:after="160"/>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12E0278C" w14:textId="77777777" w:rsidR="00D076D9" w:rsidRPr="004C3E23" w:rsidRDefault="00D076D9">
      <w:pPr>
        <w:pStyle w:val="afffff4"/>
        <w:spacing w:line="240" w:lineRule="auto"/>
        <w:jc w:val="both"/>
        <w:rPr>
          <w:rFonts w:ascii="Times New Roman" w:eastAsia="Times New Roman" w:hAnsi="Times New Roman" w:cs="Times New Roman"/>
          <w:color w:val="000000" w:themeColor="text1"/>
          <w:sz w:val="28"/>
          <w:szCs w:val="28"/>
        </w:rPr>
      </w:pPr>
    </w:p>
    <w:p w14:paraId="3C59F0DD" w14:textId="77777777" w:rsidR="00D076D9" w:rsidRPr="004C3E23" w:rsidRDefault="00D708D3">
      <w:pPr>
        <w:pStyle w:val="afffff4"/>
        <w:spacing w:line="240" w:lineRule="auto"/>
        <w:jc w:val="both"/>
        <w:rPr>
          <w:rFonts w:ascii="Times New Roman" w:hAnsi="Times New Roman" w:cs="Times New Roman"/>
          <w:color w:val="000000" w:themeColor="text1"/>
        </w:rPr>
      </w:pPr>
      <w:r w:rsidRPr="004C3E23">
        <w:rPr>
          <w:rFonts w:ascii="Times New Roman" w:eastAsia="Times New Roman" w:hAnsi="Times New Roman" w:cs="Times New Roman"/>
          <w:color w:val="000000" w:themeColor="text1"/>
          <w:sz w:val="28"/>
          <w:szCs w:val="28"/>
        </w:rPr>
        <w:t xml:space="preserve">Документ содержит вкладки: </w:t>
      </w:r>
    </w:p>
    <w:p w14:paraId="617A214E" w14:textId="77777777" w:rsidR="00D076D9" w:rsidRPr="004C3E23" w:rsidRDefault="00D708D3">
      <w:pPr>
        <w:pStyle w:val="afffff4"/>
        <w:numPr>
          <w:ilvl w:val="0"/>
          <w:numId w:val="35"/>
        </w:numPr>
        <w:spacing w:line="240" w:lineRule="auto"/>
        <w:jc w:val="both"/>
        <w:rPr>
          <w:rFonts w:ascii="Times New Roman" w:hAnsi="Times New Roman" w:cs="Times New Roman"/>
          <w:color w:val="000000" w:themeColor="text1"/>
        </w:rPr>
      </w:pPr>
      <w:r w:rsidRPr="004C3E23">
        <w:rPr>
          <w:rFonts w:ascii="Times New Roman" w:eastAsia="Times New Roman" w:hAnsi="Times New Roman" w:cs="Times New Roman"/>
          <w:color w:val="000000" w:themeColor="text1"/>
          <w:sz w:val="28"/>
          <w:szCs w:val="28"/>
        </w:rPr>
        <w:t xml:space="preserve">- </w:t>
      </w:r>
      <w:r w:rsidRPr="004C3E23">
        <w:rPr>
          <w:rFonts w:ascii="Times New Roman" w:eastAsia="Times New Roman" w:hAnsi="Times New Roman" w:cs="Times New Roman"/>
          <w:i/>
          <w:color w:val="000000" w:themeColor="text1"/>
          <w:sz w:val="28"/>
          <w:szCs w:val="28"/>
        </w:rPr>
        <w:t>Основание;</w:t>
      </w:r>
    </w:p>
    <w:p w14:paraId="255C9111" w14:textId="77777777" w:rsidR="00D076D9" w:rsidRPr="004C3E23" w:rsidRDefault="00D708D3">
      <w:pPr>
        <w:pStyle w:val="afffff4"/>
        <w:numPr>
          <w:ilvl w:val="0"/>
          <w:numId w:val="35"/>
        </w:numPr>
        <w:spacing w:line="240" w:lineRule="auto"/>
        <w:jc w:val="both"/>
        <w:rPr>
          <w:rFonts w:ascii="Times New Roman" w:hAnsi="Times New Roman" w:cs="Times New Roman"/>
          <w:color w:val="000000" w:themeColor="text1"/>
        </w:rPr>
      </w:pPr>
      <w:r w:rsidRPr="004C3E23">
        <w:rPr>
          <w:rFonts w:ascii="Times New Roman" w:eastAsia="Times New Roman" w:hAnsi="Times New Roman" w:cs="Times New Roman"/>
          <w:i/>
          <w:color w:val="000000" w:themeColor="text1"/>
          <w:sz w:val="28"/>
          <w:szCs w:val="28"/>
        </w:rPr>
        <w:t>- Основные средства;</w:t>
      </w:r>
    </w:p>
    <w:p w14:paraId="6B3609F2" w14:textId="77777777" w:rsidR="00D076D9" w:rsidRPr="004C3E23" w:rsidRDefault="00D708D3">
      <w:pPr>
        <w:pStyle w:val="afffff4"/>
        <w:numPr>
          <w:ilvl w:val="0"/>
          <w:numId w:val="35"/>
        </w:numPr>
        <w:spacing w:line="240" w:lineRule="auto"/>
        <w:jc w:val="both"/>
        <w:rPr>
          <w:rFonts w:ascii="Times New Roman" w:hAnsi="Times New Roman" w:cs="Times New Roman"/>
          <w:color w:val="000000" w:themeColor="text1"/>
        </w:rPr>
      </w:pPr>
      <w:r w:rsidRPr="004C3E23">
        <w:rPr>
          <w:rFonts w:ascii="Times New Roman" w:eastAsia="Times New Roman" w:hAnsi="Times New Roman" w:cs="Times New Roman"/>
          <w:i/>
          <w:color w:val="000000" w:themeColor="text1"/>
          <w:sz w:val="28"/>
          <w:szCs w:val="28"/>
        </w:rPr>
        <w:t>- Драгоценные материалы;</w:t>
      </w:r>
    </w:p>
    <w:p w14:paraId="132881C7" w14:textId="77777777" w:rsidR="00D076D9" w:rsidRPr="004C3E23" w:rsidRDefault="00D708D3">
      <w:pPr>
        <w:pStyle w:val="afffff4"/>
        <w:numPr>
          <w:ilvl w:val="0"/>
          <w:numId w:val="35"/>
        </w:numPr>
        <w:spacing w:line="240" w:lineRule="auto"/>
        <w:jc w:val="both"/>
        <w:rPr>
          <w:rFonts w:ascii="Times New Roman" w:hAnsi="Times New Roman" w:cs="Times New Roman"/>
          <w:color w:val="000000" w:themeColor="text1"/>
        </w:rPr>
      </w:pPr>
      <w:r w:rsidRPr="004C3E23">
        <w:rPr>
          <w:rFonts w:ascii="Times New Roman" w:eastAsia="Times New Roman" w:hAnsi="Times New Roman" w:cs="Times New Roman"/>
          <w:i/>
          <w:color w:val="000000" w:themeColor="text1"/>
          <w:sz w:val="28"/>
          <w:szCs w:val="28"/>
        </w:rPr>
        <w:t>- Комиссия;</w:t>
      </w:r>
    </w:p>
    <w:p w14:paraId="14076252" w14:textId="77777777" w:rsidR="00D076D9" w:rsidRPr="004C3E23" w:rsidRDefault="00D708D3">
      <w:pPr>
        <w:pStyle w:val="afffff4"/>
        <w:numPr>
          <w:ilvl w:val="0"/>
          <w:numId w:val="35"/>
        </w:numPr>
        <w:spacing w:line="240" w:lineRule="auto"/>
        <w:jc w:val="both"/>
        <w:rPr>
          <w:rFonts w:ascii="Times New Roman" w:hAnsi="Times New Roman" w:cs="Times New Roman"/>
          <w:color w:val="000000" w:themeColor="text1"/>
        </w:rPr>
      </w:pPr>
      <w:r w:rsidRPr="004C3E23">
        <w:rPr>
          <w:rFonts w:ascii="Times New Roman" w:eastAsia="Times New Roman" w:hAnsi="Times New Roman" w:cs="Times New Roman"/>
          <w:i/>
          <w:color w:val="000000" w:themeColor="text1"/>
          <w:sz w:val="28"/>
          <w:szCs w:val="28"/>
        </w:rPr>
        <w:t>- Бухгалтерская операция.</w:t>
      </w:r>
    </w:p>
    <w:p w14:paraId="7A53B203" w14:textId="77777777" w:rsidR="00D076D9" w:rsidRPr="004C3E23" w:rsidRDefault="00D076D9">
      <w:pPr>
        <w:pStyle w:val="afffff4"/>
        <w:spacing w:line="240" w:lineRule="auto"/>
        <w:jc w:val="both"/>
        <w:rPr>
          <w:rFonts w:ascii="Times New Roman" w:eastAsia="Times New Roman" w:hAnsi="Times New Roman" w:cs="Times New Roman"/>
          <w:color w:val="000000" w:themeColor="text1"/>
          <w:sz w:val="28"/>
          <w:szCs w:val="28"/>
        </w:rPr>
      </w:pPr>
    </w:p>
    <w:p w14:paraId="77E10F34" w14:textId="77777777" w:rsidR="00D076D9" w:rsidRPr="004C3E23" w:rsidRDefault="00D708D3">
      <w:pPr>
        <w:pStyle w:val="afffff4"/>
        <w:spacing w:line="240" w:lineRule="auto"/>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Вкладки заполняются поочерёдно.</w:t>
      </w:r>
    </w:p>
    <w:p w14:paraId="1011304F" w14:textId="77777777" w:rsidR="00D076D9" w:rsidRPr="004C3E23" w:rsidRDefault="00D076D9">
      <w:pPr>
        <w:pStyle w:val="afffff4"/>
        <w:spacing w:line="240" w:lineRule="auto"/>
        <w:jc w:val="both"/>
        <w:rPr>
          <w:rFonts w:ascii="Times New Roman" w:hAnsi="Times New Roman" w:cs="Times New Roman"/>
          <w:color w:val="000000" w:themeColor="text1"/>
        </w:rPr>
      </w:pPr>
    </w:p>
    <w:p w14:paraId="7E770842" w14:textId="77777777" w:rsidR="00D076D9" w:rsidRPr="004C3E23" w:rsidRDefault="00D708D3">
      <w:pPr>
        <w:rPr>
          <w:b/>
          <w:color w:val="000000" w:themeColor="text1"/>
          <w:szCs w:val="28"/>
        </w:rPr>
      </w:pPr>
      <w:r w:rsidRPr="004C3E23">
        <w:rPr>
          <w:b/>
          <w:color w:val="000000" w:themeColor="text1"/>
          <w:szCs w:val="28"/>
        </w:rPr>
        <w:t>Заполнение вкладки Основание.</w:t>
      </w:r>
    </w:p>
    <w:p w14:paraId="3784C9B5" w14:textId="77777777" w:rsidR="00D076D9" w:rsidRPr="004C3E23" w:rsidRDefault="00D076D9">
      <w:pPr>
        <w:pStyle w:val="afffff4"/>
        <w:spacing w:line="240" w:lineRule="auto"/>
        <w:jc w:val="both"/>
        <w:rPr>
          <w:rFonts w:ascii="Times New Roman" w:eastAsia="Times New Roman" w:hAnsi="Times New Roman" w:cs="Times New Roman"/>
          <w:b/>
          <w:color w:val="000000" w:themeColor="text1"/>
          <w:sz w:val="28"/>
          <w:szCs w:val="28"/>
        </w:rPr>
      </w:pPr>
    </w:p>
    <w:p w14:paraId="7C3AF6CC"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Основание</w:t>
      </w:r>
      <w:r w:rsidRPr="004C3E23">
        <w:rPr>
          <w:color w:val="000000" w:themeColor="text1"/>
          <w:szCs w:val="28"/>
        </w:rPr>
        <w:t xml:space="preserve"> по кнопке </w:t>
      </w:r>
      <w:r w:rsidRPr="004C3E23">
        <w:rPr>
          <w:b/>
          <w:color w:val="000000" w:themeColor="text1"/>
          <w:szCs w:val="28"/>
        </w:rPr>
        <w:t>Добавить</w:t>
      </w:r>
      <w:r w:rsidRPr="004C3E23">
        <w:rPr>
          <w:color w:val="000000" w:themeColor="text1"/>
          <w:szCs w:val="28"/>
        </w:rPr>
        <w:t xml:space="preserve"> добавляем новую строку.</w:t>
      </w:r>
    </w:p>
    <w:p w14:paraId="7D1AEC56" w14:textId="77777777" w:rsidR="00D076D9" w:rsidRPr="004C3E23" w:rsidRDefault="00D708D3">
      <w:pPr>
        <w:rPr>
          <w:color w:val="000000" w:themeColor="text1"/>
          <w:szCs w:val="28"/>
        </w:rPr>
      </w:pPr>
      <w:r w:rsidRPr="004C3E23">
        <w:rPr>
          <w:color w:val="000000" w:themeColor="text1"/>
          <w:szCs w:val="28"/>
        </w:rPr>
        <w:t xml:space="preserve">В строке в поле </w:t>
      </w:r>
      <w:r w:rsidRPr="004C3E23">
        <w:rPr>
          <w:b/>
          <w:color w:val="000000" w:themeColor="text1"/>
          <w:szCs w:val="28"/>
        </w:rPr>
        <w:t>Документ инвентаризации</w:t>
      </w:r>
      <w:r w:rsidRPr="004C3E23">
        <w:rPr>
          <w:color w:val="000000" w:themeColor="text1"/>
          <w:szCs w:val="28"/>
        </w:rPr>
        <w:t xml:space="preserve"> выбираем требуемый документ типа Инвентаризационная опись по объектам НФА ф. 0504087.</w:t>
      </w:r>
    </w:p>
    <w:p w14:paraId="0CE9A5BE" w14:textId="77777777" w:rsidR="00D076D9" w:rsidRPr="004C3E23" w:rsidRDefault="00D076D9">
      <w:pPr>
        <w:rPr>
          <w:color w:val="000000" w:themeColor="text1"/>
        </w:rPr>
      </w:pPr>
    </w:p>
    <w:p w14:paraId="7A881F4B" w14:textId="77777777" w:rsidR="00D076D9" w:rsidRPr="004C3E23" w:rsidRDefault="00D708D3" w:rsidP="00423688">
      <w:pPr>
        <w:keepNext/>
        <w:ind w:firstLine="0"/>
        <w:jc w:val="center"/>
        <w:rPr>
          <w:noProof/>
        </w:rPr>
      </w:pPr>
      <w:r w:rsidRPr="004C3E23">
        <w:rPr>
          <w:noProof/>
        </w:rPr>
        <w:lastRenderedPageBreak/>
        <w:drawing>
          <wp:inline distT="0" distB="0" distL="0" distR="0" wp14:anchorId="3E00D34C" wp14:editId="40B6E98B">
            <wp:extent cx="5461019" cy="2653162"/>
            <wp:effectExtent l="0" t="0" r="6350" b="0"/>
            <wp:docPr id="1015"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526"/>
                    <a:stretch/>
                  </pic:blipFill>
                  <pic:spPr bwMode="auto">
                    <a:xfrm>
                      <a:off x="0" y="0"/>
                      <a:ext cx="5477840" cy="2661334"/>
                    </a:xfrm>
                    <a:prstGeom prst="rect">
                      <a:avLst/>
                    </a:prstGeom>
                    <a:noFill/>
                    <a:ln>
                      <a:noFill/>
                    </a:ln>
                  </pic:spPr>
                </pic:pic>
              </a:graphicData>
            </a:graphic>
          </wp:inline>
        </w:drawing>
      </w:r>
    </w:p>
    <w:p w14:paraId="53258611" w14:textId="087ECC29" w:rsidR="00D076D9" w:rsidRPr="004C3E23" w:rsidRDefault="00ED3B53" w:rsidP="00797129">
      <w:pPr>
        <w:pStyle w:val="afffffff6"/>
      </w:pPr>
      <w:bookmarkStart w:id="894" w:name="_Toc21282436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743</w:t>
      </w:r>
      <w:bookmarkEnd w:id="894"/>
      <w:r w:rsidR="00D708D3" w:rsidRPr="004C3E23">
        <w:fldChar w:fldCharType="end"/>
      </w:r>
    </w:p>
    <w:p w14:paraId="619523E6" w14:textId="77777777" w:rsidR="00D076D9" w:rsidRPr="004C3E23" w:rsidRDefault="00D076D9">
      <w:pPr>
        <w:jc w:val="center"/>
        <w:rPr>
          <w:szCs w:val="28"/>
        </w:rPr>
      </w:pPr>
    </w:p>
    <w:p w14:paraId="318F13B6" w14:textId="77777777" w:rsidR="00D076D9" w:rsidRPr="004C3E23" w:rsidRDefault="00D708D3" w:rsidP="00423688">
      <w:pPr>
        <w:keepNext/>
        <w:ind w:firstLine="0"/>
        <w:jc w:val="center"/>
        <w:rPr>
          <w:noProof/>
        </w:rPr>
      </w:pPr>
      <w:r w:rsidRPr="004C3E23">
        <w:rPr>
          <w:noProof/>
        </w:rPr>
        <w:drawing>
          <wp:inline distT="0" distB="0" distL="0" distR="0" wp14:anchorId="442A58A8" wp14:editId="2797F2BC">
            <wp:extent cx="5690259" cy="1741805"/>
            <wp:effectExtent l="0" t="0" r="5715" b="0"/>
            <wp:docPr id="1016"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527"/>
                    <a:stretch/>
                  </pic:blipFill>
                  <pic:spPr bwMode="auto">
                    <a:xfrm>
                      <a:off x="0" y="0"/>
                      <a:ext cx="5692808" cy="1742585"/>
                    </a:xfrm>
                    <a:prstGeom prst="rect">
                      <a:avLst/>
                    </a:prstGeom>
                    <a:noFill/>
                    <a:ln>
                      <a:noFill/>
                    </a:ln>
                  </pic:spPr>
                </pic:pic>
              </a:graphicData>
            </a:graphic>
          </wp:inline>
        </w:drawing>
      </w:r>
    </w:p>
    <w:p w14:paraId="58F3E8D5" w14:textId="2A3B5EBB" w:rsidR="00D076D9" w:rsidRPr="004C3E23" w:rsidRDefault="00ED3B53" w:rsidP="00797129">
      <w:pPr>
        <w:pStyle w:val="afffffff6"/>
      </w:pPr>
      <w:bookmarkStart w:id="895" w:name="_Toc21282436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744</w:t>
      </w:r>
      <w:bookmarkEnd w:id="895"/>
      <w:r w:rsidR="00D708D3" w:rsidRPr="004C3E23">
        <w:fldChar w:fldCharType="end"/>
      </w:r>
    </w:p>
    <w:p w14:paraId="20382AAB" w14:textId="77777777" w:rsidR="00D076D9" w:rsidRPr="004C3E23" w:rsidRDefault="00D076D9">
      <w:pPr>
        <w:pStyle w:val="afff1"/>
        <w:jc w:val="center"/>
        <w:rPr>
          <w:szCs w:val="28"/>
        </w:rPr>
      </w:pPr>
    </w:p>
    <w:p w14:paraId="25C99C31" w14:textId="77777777" w:rsidR="00D076D9" w:rsidRPr="004C3E23" w:rsidRDefault="00D708D3" w:rsidP="00423688">
      <w:pPr>
        <w:keepNext/>
        <w:ind w:firstLine="0"/>
        <w:jc w:val="center"/>
        <w:rPr>
          <w:noProof/>
        </w:rPr>
      </w:pPr>
      <w:r w:rsidRPr="004C3E23">
        <w:rPr>
          <w:noProof/>
        </w:rPr>
        <w:drawing>
          <wp:inline distT="0" distB="0" distL="0" distR="0" wp14:anchorId="0B47D7A3" wp14:editId="5E284AAD">
            <wp:extent cx="5940425" cy="1308100"/>
            <wp:effectExtent l="0" t="0" r="3175" b="6350"/>
            <wp:docPr id="1017"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pic:cNvPicPr>
                  </pic:nvPicPr>
                  <pic:blipFill>
                    <a:blip r:embed="rId528"/>
                    <a:stretch/>
                  </pic:blipFill>
                  <pic:spPr bwMode="auto">
                    <a:xfrm>
                      <a:off x="0" y="0"/>
                      <a:ext cx="5940425" cy="1308100"/>
                    </a:xfrm>
                    <a:prstGeom prst="rect">
                      <a:avLst/>
                    </a:prstGeom>
                    <a:noFill/>
                    <a:ln>
                      <a:noFill/>
                    </a:ln>
                  </pic:spPr>
                </pic:pic>
              </a:graphicData>
            </a:graphic>
          </wp:inline>
        </w:drawing>
      </w:r>
    </w:p>
    <w:p w14:paraId="4279D4E0" w14:textId="29371A34" w:rsidR="00D076D9" w:rsidRPr="004C3E23" w:rsidRDefault="00ED3B53" w:rsidP="00797129">
      <w:pPr>
        <w:pStyle w:val="afffffff6"/>
      </w:pPr>
      <w:bookmarkStart w:id="896" w:name="_Toc21282436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745</w:t>
      </w:r>
      <w:bookmarkEnd w:id="896"/>
      <w:r w:rsidR="00D708D3" w:rsidRPr="004C3E23">
        <w:fldChar w:fldCharType="end"/>
      </w:r>
    </w:p>
    <w:p w14:paraId="56E85D61" w14:textId="77777777" w:rsidR="00D076D9" w:rsidRPr="004C3E23" w:rsidRDefault="00D076D9"/>
    <w:p w14:paraId="2B53416F" w14:textId="77777777" w:rsidR="00D076D9" w:rsidRPr="004C3E23" w:rsidRDefault="00D708D3">
      <w:pPr>
        <w:rPr>
          <w:color w:val="000000" w:themeColor="text1"/>
        </w:rPr>
      </w:pPr>
      <w:r w:rsidRPr="004C3E23">
        <w:rPr>
          <w:b/>
          <w:color w:val="000000" w:themeColor="text1"/>
          <w:szCs w:val="28"/>
        </w:rPr>
        <w:t xml:space="preserve">Заполнение вкладки Основные средства </w:t>
      </w:r>
    </w:p>
    <w:p w14:paraId="34020815" w14:textId="77777777" w:rsidR="00D076D9" w:rsidRPr="004C3E23" w:rsidRDefault="00D708D3">
      <w:pPr>
        <w:rPr>
          <w:color w:val="000000" w:themeColor="text1"/>
        </w:rPr>
      </w:pPr>
      <w:r w:rsidRPr="004C3E23">
        <w:rPr>
          <w:color w:val="000000" w:themeColor="text1"/>
          <w:szCs w:val="28"/>
        </w:rPr>
        <w:t xml:space="preserve">Переходим на вкладку Основные средства. </w:t>
      </w:r>
    </w:p>
    <w:p w14:paraId="4CFCCF6A" w14:textId="77777777" w:rsidR="00D076D9" w:rsidRPr="004C3E23" w:rsidRDefault="00D708D3">
      <w:pPr>
        <w:rPr>
          <w:color w:val="000000" w:themeColor="text1"/>
          <w:szCs w:val="28"/>
        </w:rPr>
      </w:pPr>
      <w:r w:rsidRPr="004C3E23">
        <w:rPr>
          <w:color w:val="000000" w:themeColor="text1"/>
          <w:szCs w:val="28"/>
        </w:rPr>
        <w:t xml:space="preserve">По кнопке </w:t>
      </w:r>
      <w:r w:rsidRPr="004C3E23">
        <w:rPr>
          <w:b/>
          <w:color w:val="000000" w:themeColor="text1"/>
          <w:szCs w:val="28"/>
        </w:rPr>
        <w:t xml:space="preserve">Заполнить </w:t>
      </w:r>
      <w:r w:rsidRPr="004C3E23">
        <w:rPr>
          <w:color w:val="000000" w:themeColor="text1"/>
          <w:szCs w:val="28"/>
        </w:rPr>
        <w:t xml:space="preserve">выполняется заполнение всех объектов учёта, не соответствующих условиям актива, из инвентаризационных описей, указанных на вкладке </w:t>
      </w:r>
      <w:r w:rsidRPr="004C3E23">
        <w:rPr>
          <w:b/>
          <w:color w:val="000000" w:themeColor="text1"/>
          <w:szCs w:val="28"/>
        </w:rPr>
        <w:t>Основание</w:t>
      </w:r>
      <w:r w:rsidRPr="004C3E23">
        <w:rPr>
          <w:color w:val="000000" w:themeColor="text1"/>
          <w:szCs w:val="28"/>
        </w:rPr>
        <w:t>. При этом будут автоматически заполнены реквизиты в графах Статус и Целевая функция, при условии, что данные реквизиты заполнены в документах Инвентаризационная опись по объектам НФА ф. 0504087.</w:t>
      </w:r>
    </w:p>
    <w:p w14:paraId="19AE01C8" w14:textId="77777777" w:rsidR="00D076D9" w:rsidRPr="004C3E23" w:rsidRDefault="00D708D3" w:rsidP="00423688">
      <w:pPr>
        <w:keepNext/>
        <w:ind w:firstLine="0"/>
        <w:jc w:val="center"/>
        <w:rPr>
          <w:noProof/>
        </w:rPr>
      </w:pPr>
      <w:r w:rsidRPr="004C3E23">
        <w:rPr>
          <w:noProof/>
        </w:rPr>
        <w:lastRenderedPageBreak/>
        <w:drawing>
          <wp:inline distT="0" distB="0" distL="0" distR="0" wp14:anchorId="4AC5AD1B" wp14:editId="1C8ED1FB">
            <wp:extent cx="5940425" cy="1479550"/>
            <wp:effectExtent l="0" t="0" r="3175" b="6350"/>
            <wp:docPr id="1018"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pic:cNvPicPr>
                  </pic:nvPicPr>
                  <pic:blipFill>
                    <a:blip r:embed="rId529"/>
                    <a:stretch/>
                  </pic:blipFill>
                  <pic:spPr bwMode="auto">
                    <a:xfrm>
                      <a:off x="0" y="0"/>
                      <a:ext cx="5940425" cy="1479550"/>
                    </a:xfrm>
                    <a:prstGeom prst="rect">
                      <a:avLst/>
                    </a:prstGeom>
                    <a:noFill/>
                    <a:ln>
                      <a:noFill/>
                    </a:ln>
                  </pic:spPr>
                </pic:pic>
              </a:graphicData>
            </a:graphic>
          </wp:inline>
        </w:drawing>
      </w:r>
    </w:p>
    <w:p w14:paraId="43871B31" w14:textId="715C0467" w:rsidR="00D076D9" w:rsidRPr="004C3E23" w:rsidRDefault="00ED3B53" w:rsidP="00797129">
      <w:pPr>
        <w:pStyle w:val="afffffff6"/>
      </w:pPr>
      <w:bookmarkStart w:id="897" w:name="_Toc21282437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746</w:t>
      </w:r>
      <w:bookmarkEnd w:id="897"/>
      <w:r w:rsidR="00D708D3" w:rsidRPr="004C3E23">
        <w:fldChar w:fldCharType="end"/>
      </w:r>
    </w:p>
    <w:p w14:paraId="312AEFDB" w14:textId="77777777" w:rsidR="00D076D9" w:rsidRPr="004C3E23" w:rsidRDefault="00D076D9">
      <w:pPr>
        <w:jc w:val="center"/>
        <w:rPr>
          <w:color w:val="000000" w:themeColor="text1"/>
          <w:szCs w:val="28"/>
        </w:rPr>
      </w:pPr>
    </w:p>
    <w:p w14:paraId="57408238" w14:textId="77777777" w:rsidR="00D076D9" w:rsidRPr="004C3E23" w:rsidRDefault="00D708D3">
      <w:pPr>
        <w:rPr>
          <w:b/>
          <w:color w:val="000000" w:themeColor="text1"/>
          <w:szCs w:val="28"/>
        </w:rPr>
      </w:pPr>
      <w:r w:rsidRPr="004C3E23">
        <w:rPr>
          <w:b/>
          <w:color w:val="000000" w:themeColor="text1"/>
          <w:szCs w:val="28"/>
        </w:rPr>
        <w:t xml:space="preserve">Важно! </w:t>
      </w:r>
      <w:r w:rsidRPr="004C3E23">
        <w:rPr>
          <w:color w:val="000000" w:themeColor="text1"/>
          <w:szCs w:val="28"/>
        </w:rPr>
        <w:t xml:space="preserve">После заполнения объектов учёта на вкладке </w:t>
      </w:r>
      <w:r w:rsidRPr="004C3E23">
        <w:rPr>
          <w:b/>
          <w:color w:val="000000" w:themeColor="text1"/>
          <w:szCs w:val="28"/>
        </w:rPr>
        <w:t>Основные средства</w:t>
      </w:r>
      <w:r w:rsidRPr="004C3E23">
        <w:rPr>
          <w:color w:val="000000" w:themeColor="text1"/>
          <w:szCs w:val="28"/>
        </w:rPr>
        <w:t xml:space="preserve">, требуется для каждой строки вручную заполнить обязательный реквизит </w:t>
      </w:r>
      <w:r w:rsidRPr="004C3E23">
        <w:rPr>
          <w:b/>
          <w:color w:val="000000" w:themeColor="text1"/>
          <w:szCs w:val="28"/>
        </w:rPr>
        <w:t>Резолюция комиссии.</w:t>
      </w:r>
    </w:p>
    <w:p w14:paraId="60D07A21" w14:textId="77777777" w:rsidR="00D076D9" w:rsidRPr="004C3E23" w:rsidRDefault="00D708D3" w:rsidP="00423688">
      <w:pPr>
        <w:keepNext/>
        <w:ind w:firstLine="0"/>
        <w:jc w:val="center"/>
        <w:rPr>
          <w:noProof/>
        </w:rPr>
      </w:pPr>
      <w:r w:rsidRPr="004C3E23">
        <w:rPr>
          <w:noProof/>
        </w:rPr>
        <w:drawing>
          <wp:inline distT="0" distB="0" distL="0" distR="0" wp14:anchorId="2E1A569D" wp14:editId="43798300">
            <wp:extent cx="5940425" cy="1483360"/>
            <wp:effectExtent l="0" t="0" r="3175" b="2540"/>
            <wp:docPr id="1019"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pic:cNvPicPr>
                  </pic:nvPicPr>
                  <pic:blipFill>
                    <a:blip r:embed="rId530"/>
                    <a:stretch/>
                  </pic:blipFill>
                  <pic:spPr bwMode="auto">
                    <a:xfrm>
                      <a:off x="0" y="0"/>
                      <a:ext cx="5940425" cy="1483360"/>
                    </a:xfrm>
                    <a:prstGeom prst="rect">
                      <a:avLst/>
                    </a:prstGeom>
                    <a:noFill/>
                    <a:ln>
                      <a:noFill/>
                    </a:ln>
                  </pic:spPr>
                </pic:pic>
              </a:graphicData>
            </a:graphic>
          </wp:inline>
        </w:drawing>
      </w:r>
    </w:p>
    <w:p w14:paraId="38EA3162" w14:textId="717A6985" w:rsidR="00D076D9" w:rsidRPr="004C3E23" w:rsidRDefault="00ED3B53" w:rsidP="00797129">
      <w:pPr>
        <w:pStyle w:val="afffffff6"/>
      </w:pPr>
      <w:bookmarkStart w:id="898" w:name="_Toc21282437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747</w:t>
      </w:r>
      <w:bookmarkEnd w:id="898"/>
      <w:r w:rsidR="00D708D3" w:rsidRPr="004C3E23">
        <w:fldChar w:fldCharType="end"/>
      </w:r>
    </w:p>
    <w:p w14:paraId="0B755DF0" w14:textId="77777777" w:rsidR="00D076D9" w:rsidRPr="004C3E23" w:rsidRDefault="00D076D9">
      <w:pPr>
        <w:jc w:val="center"/>
        <w:rPr>
          <w:color w:val="000000" w:themeColor="text1"/>
          <w:szCs w:val="28"/>
        </w:rPr>
      </w:pPr>
    </w:p>
    <w:p w14:paraId="3D069D35" w14:textId="77777777" w:rsidR="001A40BE" w:rsidRPr="004C3E23" w:rsidRDefault="001A40BE" w:rsidP="001A40BE">
      <w:pPr>
        <w:rPr>
          <w:snapToGrid w:val="0"/>
        </w:rPr>
      </w:pPr>
      <w:r w:rsidRPr="004C3E23">
        <w:rPr>
          <w:b/>
          <w:snapToGrid w:val="0"/>
        </w:rPr>
        <w:t>Заполнение вкладки Комиссия</w:t>
      </w:r>
    </w:p>
    <w:p w14:paraId="41C9D7FD" w14:textId="77777777" w:rsidR="001A40BE" w:rsidRPr="004C3E23" w:rsidRDefault="001A40BE" w:rsidP="001A40BE">
      <w:pPr>
        <w:rPr>
          <w:snapToGrid w:val="0"/>
        </w:rPr>
      </w:pPr>
      <w:r w:rsidRPr="004C3E23">
        <w:rPr>
          <w:snapToGrid w:val="0"/>
        </w:rPr>
        <w:t xml:space="preserve">Переходим на вкладку Комиссия. </w:t>
      </w:r>
    </w:p>
    <w:p w14:paraId="776FE7AA" w14:textId="77777777"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B174E09"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68196AB0"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321EBD5A"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6052F03F" w14:textId="77777777"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14:paraId="68D796D2" w14:textId="77777777" w:rsidR="001A40BE" w:rsidRPr="004C3E23" w:rsidRDefault="001A40BE" w:rsidP="001A40BE">
      <w:pPr>
        <w:keepNext/>
        <w:ind w:firstLine="0"/>
        <w:jc w:val="center"/>
        <w:rPr>
          <w:noProof/>
          <w:snapToGrid w:val="0"/>
        </w:rPr>
      </w:pPr>
      <w:r w:rsidRPr="004C3E23">
        <w:rPr>
          <w:noProof/>
        </w:rPr>
        <w:lastRenderedPageBreak/>
        <w:drawing>
          <wp:inline distT="0" distB="0" distL="0" distR="0" wp14:anchorId="40F29FBC" wp14:editId="36E6CDB5">
            <wp:extent cx="5940425" cy="2203518"/>
            <wp:effectExtent l="0" t="0" r="3175" b="6350"/>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31C1F2BF" w14:textId="16AF1904" w:rsidR="001A40BE" w:rsidRPr="004C3E23" w:rsidRDefault="00483B84" w:rsidP="00797129">
      <w:pPr>
        <w:pStyle w:val="afffffff6"/>
        <w:rPr>
          <w:snapToGrid w:val="0"/>
        </w:rPr>
      </w:pPr>
      <w:bookmarkStart w:id="899" w:name="_Toc212824372"/>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748</w:t>
      </w:r>
      <w:bookmarkEnd w:id="899"/>
      <w:r w:rsidR="001A40BE" w:rsidRPr="004C3E23">
        <w:rPr>
          <w:snapToGrid w:val="0"/>
        </w:rPr>
        <w:fldChar w:fldCharType="end"/>
      </w:r>
    </w:p>
    <w:p w14:paraId="788A57E9" w14:textId="77777777" w:rsidR="001A40BE" w:rsidRPr="004C3E23" w:rsidRDefault="001A40BE" w:rsidP="001A40BE">
      <w:pPr>
        <w:keepNext/>
        <w:rPr>
          <w:snapToGrid w:val="0"/>
        </w:rPr>
      </w:pPr>
    </w:p>
    <w:p w14:paraId="6E5B6D45"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447BD1FF" w14:textId="77777777" w:rsidR="001A40BE" w:rsidRPr="004C3E23" w:rsidRDefault="001A40BE" w:rsidP="001A40BE">
      <w:pPr>
        <w:keepNext/>
        <w:ind w:firstLine="0"/>
        <w:jc w:val="center"/>
        <w:rPr>
          <w:snapToGrid w:val="0"/>
        </w:rPr>
      </w:pPr>
      <w:r w:rsidRPr="004C3E23">
        <w:rPr>
          <w:noProof/>
        </w:rPr>
        <w:drawing>
          <wp:inline distT="0" distB="0" distL="0" distR="0" wp14:anchorId="4F6E6D7F" wp14:editId="5A6B8BAF">
            <wp:extent cx="5940425" cy="3218829"/>
            <wp:effectExtent l="0" t="0" r="3175" b="635"/>
            <wp:docPr id="863"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5D340D0F" w14:textId="77FC8D36" w:rsidR="001A40BE" w:rsidRPr="004C3E23" w:rsidRDefault="00483B84" w:rsidP="00797129">
      <w:pPr>
        <w:pStyle w:val="afffffff6"/>
        <w:rPr>
          <w:snapToGrid w:val="0"/>
        </w:rPr>
      </w:pPr>
      <w:bookmarkStart w:id="900" w:name="_Toc212824373"/>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749</w:t>
      </w:r>
      <w:bookmarkEnd w:id="900"/>
      <w:r w:rsidR="001A40BE" w:rsidRPr="004C3E23">
        <w:rPr>
          <w:snapToGrid w:val="0"/>
        </w:rPr>
        <w:fldChar w:fldCharType="end"/>
      </w:r>
    </w:p>
    <w:p w14:paraId="30E5E818"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7F05ACEB" w14:textId="77777777" w:rsidR="001A40BE" w:rsidRPr="004C3E23" w:rsidRDefault="001A40BE" w:rsidP="001A40BE">
      <w:pPr>
        <w:keepNext/>
        <w:ind w:firstLine="0"/>
        <w:jc w:val="center"/>
      </w:pPr>
      <w:r w:rsidRPr="004C3E23">
        <w:rPr>
          <w:noProof/>
        </w:rPr>
        <w:lastRenderedPageBreak/>
        <w:drawing>
          <wp:inline distT="0" distB="0" distL="0" distR="0" wp14:anchorId="6ADA9DA6" wp14:editId="5FDEEAC7">
            <wp:extent cx="5940425" cy="4237205"/>
            <wp:effectExtent l="0" t="0" r="3175" b="0"/>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17C7A929" w14:textId="4F2880BF" w:rsidR="001A40BE" w:rsidRPr="004C3E23" w:rsidRDefault="00483B84" w:rsidP="00797129">
      <w:pPr>
        <w:pStyle w:val="afffffff6"/>
        <w:rPr>
          <w:snapToGrid w:val="0"/>
        </w:rPr>
      </w:pPr>
      <w:bookmarkStart w:id="901" w:name="_Toc212824374"/>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750</w:t>
      </w:r>
      <w:bookmarkEnd w:id="901"/>
      <w:r w:rsidR="00F14AE2">
        <w:rPr>
          <w:noProof/>
        </w:rPr>
        <w:fldChar w:fldCharType="end"/>
      </w:r>
    </w:p>
    <w:p w14:paraId="61B1520C" w14:textId="77777777"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6AA5937D" w14:textId="77777777" w:rsidR="001A40BE" w:rsidRPr="004C3E23" w:rsidRDefault="001A40BE" w:rsidP="001A40BE">
      <w:pPr>
        <w:keepNext/>
        <w:ind w:firstLine="0"/>
        <w:jc w:val="center"/>
      </w:pPr>
      <w:r w:rsidRPr="004C3E23">
        <w:rPr>
          <w:noProof/>
        </w:rPr>
        <w:drawing>
          <wp:inline distT="0" distB="0" distL="0" distR="0" wp14:anchorId="05E1CFB4" wp14:editId="42E9E616">
            <wp:extent cx="5940425" cy="1034317"/>
            <wp:effectExtent l="0" t="0" r="3175" b="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6D180949" w14:textId="2C1CDF36" w:rsidR="001A40BE" w:rsidRPr="004C3E23" w:rsidRDefault="00483B84" w:rsidP="00797129">
      <w:pPr>
        <w:pStyle w:val="afffffff6"/>
        <w:rPr>
          <w:snapToGrid w:val="0"/>
        </w:rPr>
      </w:pPr>
      <w:bookmarkStart w:id="902" w:name="_Toc212824375"/>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751</w:t>
      </w:r>
      <w:bookmarkEnd w:id="902"/>
      <w:r w:rsidR="001A40BE" w:rsidRPr="004C3E23">
        <w:rPr>
          <w:snapToGrid w:val="0"/>
        </w:rPr>
        <w:fldChar w:fldCharType="end"/>
      </w:r>
    </w:p>
    <w:p w14:paraId="4E291E6B"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A80D41A"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5B55AC21" w14:textId="77777777" w:rsidR="001A40BE" w:rsidRPr="004C3E23" w:rsidRDefault="001A40BE" w:rsidP="001A40BE">
      <w:pPr>
        <w:keepNext/>
        <w:ind w:firstLine="0"/>
        <w:jc w:val="center"/>
      </w:pPr>
      <w:r w:rsidRPr="004C3E23">
        <w:rPr>
          <w:noProof/>
        </w:rPr>
        <w:drawing>
          <wp:inline distT="0" distB="0" distL="0" distR="0" wp14:anchorId="222CAE97" wp14:editId="27328D1B">
            <wp:extent cx="5940425" cy="842413"/>
            <wp:effectExtent l="0" t="0" r="3175" b="0"/>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00B96128" w14:textId="26DFC217" w:rsidR="001A40BE" w:rsidRPr="004C3E23" w:rsidRDefault="00483B84" w:rsidP="00797129">
      <w:pPr>
        <w:pStyle w:val="afffffff6"/>
      </w:pPr>
      <w:bookmarkStart w:id="903" w:name="_Toc212824376"/>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752</w:t>
      </w:r>
      <w:bookmarkEnd w:id="903"/>
      <w:r w:rsidR="00F14AE2">
        <w:rPr>
          <w:noProof/>
        </w:rPr>
        <w:fldChar w:fldCharType="end"/>
      </w:r>
    </w:p>
    <w:p w14:paraId="62D0F5F9"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05794560"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186732BE" w14:textId="77777777" w:rsidR="001A40BE" w:rsidRPr="004C3E23" w:rsidRDefault="001A40BE" w:rsidP="001A40BE">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14:paraId="4A1265B6" w14:textId="77777777" w:rsidR="001A40BE" w:rsidRPr="004C3E23" w:rsidRDefault="001A40BE" w:rsidP="001A40BE">
      <w:pPr>
        <w:pStyle w:val="30"/>
        <w:tabs>
          <w:tab w:val="clear" w:pos="1701"/>
        </w:tabs>
        <w:rPr>
          <w:i/>
        </w:rPr>
      </w:pPr>
      <w:r w:rsidRPr="004C3E23">
        <w:rPr>
          <w:i/>
        </w:rPr>
        <w:t>Председатель комиссии;</w:t>
      </w:r>
    </w:p>
    <w:p w14:paraId="3ED4C3EB" w14:textId="77777777" w:rsidR="001A40BE" w:rsidRPr="004C3E23" w:rsidRDefault="001A40BE" w:rsidP="001A40BE">
      <w:pPr>
        <w:pStyle w:val="30"/>
        <w:tabs>
          <w:tab w:val="clear" w:pos="1701"/>
        </w:tabs>
        <w:rPr>
          <w:i/>
        </w:rPr>
      </w:pPr>
      <w:r w:rsidRPr="004C3E23">
        <w:rPr>
          <w:i/>
        </w:rPr>
        <w:t>Член комиссии.</w:t>
      </w:r>
    </w:p>
    <w:p w14:paraId="036CEF2F" w14:textId="77777777" w:rsidR="001A40BE" w:rsidRPr="004C3E23" w:rsidRDefault="001A40BE" w:rsidP="001A40BE">
      <w:pPr>
        <w:keepNext/>
        <w:ind w:firstLine="0"/>
      </w:pPr>
      <w:r w:rsidRPr="004C3E23">
        <w:rPr>
          <w:noProof/>
        </w:rPr>
        <w:drawing>
          <wp:inline distT="0" distB="0" distL="0" distR="0" wp14:anchorId="595C0BC4" wp14:editId="3B3C3891">
            <wp:extent cx="5940425" cy="2000579"/>
            <wp:effectExtent l="0" t="0" r="3175" b="0"/>
            <wp:docPr id="871"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05208544" w14:textId="2C7ABA2C" w:rsidR="001A40BE" w:rsidRPr="004C3E23" w:rsidRDefault="00483B84" w:rsidP="00797129">
      <w:pPr>
        <w:pStyle w:val="afffffff6"/>
      </w:pPr>
      <w:bookmarkStart w:id="904" w:name="_Toc212824377"/>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753</w:t>
      </w:r>
      <w:bookmarkEnd w:id="904"/>
      <w:r w:rsidR="00F14AE2">
        <w:rPr>
          <w:noProof/>
        </w:rPr>
        <w:fldChar w:fldCharType="end"/>
      </w:r>
    </w:p>
    <w:p w14:paraId="4BA5351B" w14:textId="77777777" w:rsidR="001A40BE" w:rsidRPr="004C3E23" w:rsidRDefault="001A40BE" w:rsidP="001A40BE"/>
    <w:p w14:paraId="1BF31784"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57D9DA19" w14:textId="77777777" w:rsidR="001A40BE" w:rsidRPr="004C3E23" w:rsidRDefault="001A40BE" w:rsidP="001A40BE">
      <w:pPr>
        <w:pStyle w:val="30"/>
        <w:rPr>
          <w:i/>
        </w:rPr>
      </w:pPr>
      <w:r w:rsidRPr="004C3E23">
        <w:rPr>
          <w:i/>
        </w:rPr>
        <w:t>Председатель комиссии;</w:t>
      </w:r>
    </w:p>
    <w:p w14:paraId="5B90E54B" w14:textId="77777777" w:rsidR="001A40BE" w:rsidRPr="004C3E23" w:rsidRDefault="001A40BE" w:rsidP="001A40BE">
      <w:pPr>
        <w:pStyle w:val="30"/>
        <w:rPr>
          <w:i/>
        </w:rPr>
      </w:pPr>
      <w:r w:rsidRPr="004C3E23">
        <w:rPr>
          <w:i/>
        </w:rPr>
        <w:t>Заместитель председателя комиссии;</w:t>
      </w:r>
    </w:p>
    <w:p w14:paraId="60B963E2" w14:textId="77777777" w:rsidR="001A40BE" w:rsidRPr="004C3E23" w:rsidRDefault="001A40BE" w:rsidP="001A40BE">
      <w:pPr>
        <w:pStyle w:val="30"/>
        <w:rPr>
          <w:i/>
        </w:rPr>
      </w:pPr>
      <w:r w:rsidRPr="004C3E23">
        <w:rPr>
          <w:i/>
        </w:rPr>
        <w:t>Уполномоченное председателем лицо;</w:t>
      </w:r>
    </w:p>
    <w:p w14:paraId="4339B5AF" w14:textId="77777777" w:rsidR="001A40BE" w:rsidRPr="004C3E23" w:rsidRDefault="001A40BE" w:rsidP="001A40BE">
      <w:pPr>
        <w:pStyle w:val="30"/>
        <w:rPr>
          <w:i/>
        </w:rPr>
      </w:pPr>
      <w:r w:rsidRPr="004C3E23">
        <w:rPr>
          <w:i/>
        </w:rPr>
        <w:t>Член комиссии;</w:t>
      </w:r>
    </w:p>
    <w:p w14:paraId="17FBD996" w14:textId="77777777" w:rsidR="001A40BE" w:rsidRPr="004C3E23" w:rsidRDefault="001A40BE" w:rsidP="001A40BE">
      <w:pPr>
        <w:pStyle w:val="30"/>
        <w:rPr>
          <w:i/>
        </w:rPr>
      </w:pPr>
      <w:r w:rsidRPr="004C3E23">
        <w:rPr>
          <w:i/>
        </w:rPr>
        <w:t>Эксперт; (указанный статус не применяется в ГИИС ЭБ!)</w:t>
      </w:r>
    </w:p>
    <w:p w14:paraId="33D70F42" w14:textId="77777777" w:rsidR="001A40BE" w:rsidRPr="004C3E23" w:rsidRDefault="001A40BE" w:rsidP="001A40BE">
      <w:pPr>
        <w:pStyle w:val="30"/>
        <w:rPr>
          <w:i/>
        </w:rPr>
      </w:pPr>
      <w:r w:rsidRPr="004C3E23">
        <w:rPr>
          <w:i/>
        </w:rPr>
        <w:t>Заместитель уполномоченного председателем лица.</w:t>
      </w:r>
    </w:p>
    <w:p w14:paraId="5C71208E" w14:textId="77777777" w:rsidR="001A40BE" w:rsidRPr="004C3E23" w:rsidRDefault="001A40BE" w:rsidP="001A40BE">
      <w:pPr>
        <w:jc w:val="center"/>
        <w:rPr>
          <w:snapToGrid w:val="0"/>
        </w:rPr>
      </w:pPr>
    </w:p>
    <w:p w14:paraId="7AFACFA8" w14:textId="77777777" w:rsidR="001A40BE" w:rsidRPr="004C3E23" w:rsidRDefault="001A40BE" w:rsidP="001A40BE">
      <w:pPr>
        <w:keepNext/>
        <w:ind w:firstLine="0"/>
      </w:pPr>
      <w:r w:rsidRPr="004C3E23">
        <w:rPr>
          <w:noProof/>
        </w:rPr>
        <w:drawing>
          <wp:inline distT="0" distB="0" distL="0" distR="0" wp14:anchorId="1052EEC4" wp14:editId="589E91BE">
            <wp:extent cx="5940425" cy="3181429"/>
            <wp:effectExtent l="0" t="0" r="3175" b="0"/>
            <wp:docPr id="8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02FD6BB4" w14:textId="3B35BF88" w:rsidR="001A40BE" w:rsidRPr="004C3E23" w:rsidRDefault="00483B84" w:rsidP="00797129">
      <w:pPr>
        <w:pStyle w:val="afffffff6"/>
      </w:pPr>
      <w:bookmarkStart w:id="905" w:name="_Toc212824378"/>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754</w:t>
      </w:r>
      <w:bookmarkEnd w:id="905"/>
      <w:r w:rsidR="00F14AE2">
        <w:rPr>
          <w:noProof/>
        </w:rPr>
        <w:fldChar w:fldCharType="end"/>
      </w:r>
    </w:p>
    <w:p w14:paraId="4F197BAE" w14:textId="77777777" w:rsidR="001A40BE" w:rsidRPr="004C3E23" w:rsidRDefault="001A40BE" w:rsidP="001A40BE">
      <w:pPr>
        <w:jc w:val="center"/>
        <w:rPr>
          <w:snapToGrid w:val="0"/>
        </w:rPr>
      </w:pPr>
    </w:p>
    <w:p w14:paraId="1FAAB142"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725F02CC" w14:textId="77777777" w:rsidR="001A40BE" w:rsidRPr="004C3E23" w:rsidRDefault="001A40BE" w:rsidP="001A40BE">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41FB3370"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5CF115BE" w14:textId="77777777" w:rsidR="001A40BE" w:rsidRPr="004C3E23" w:rsidRDefault="001A40BE" w:rsidP="001A40BE">
      <w:pPr>
        <w:keepNext/>
        <w:ind w:firstLine="0"/>
      </w:pPr>
      <w:r w:rsidRPr="004C3E23">
        <w:rPr>
          <w:noProof/>
        </w:rPr>
        <w:drawing>
          <wp:inline distT="0" distB="0" distL="0" distR="0" wp14:anchorId="564A1D3C" wp14:editId="74506042">
            <wp:extent cx="5940425" cy="1994448"/>
            <wp:effectExtent l="0" t="0" r="3175" b="635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27DC13DC" w14:textId="3C526F4B" w:rsidR="001A40BE" w:rsidRPr="004C3E23" w:rsidRDefault="00ED3B53" w:rsidP="00797129">
      <w:pPr>
        <w:pStyle w:val="afffffff6"/>
      </w:pPr>
      <w:bookmarkStart w:id="906" w:name="_Toc212824379"/>
      <w:r w:rsidRPr="004C3E23">
        <w:t xml:space="preserve">Рисунок </w:t>
      </w:r>
      <w:r w:rsidR="001A40BE" w:rsidRPr="004C3E23">
        <w:t xml:space="preserve"> </w:t>
      </w:r>
      <w:r w:rsidR="00F14AE2">
        <w:fldChar w:fldCharType="begin"/>
      </w:r>
      <w:r w:rsidR="00F14AE2">
        <w:instrText xml:space="preserve"> SEQ Рисунок \* ARABIC </w:instrText>
      </w:r>
      <w:r w:rsidR="00F14AE2">
        <w:fldChar w:fldCharType="separate"/>
      </w:r>
      <w:r w:rsidR="00BD1EBB">
        <w:rPr>
          <w:noProof/>
        </w:rPr>
        <w:t>755</w:t>
      </w:r>
      <w:bookmarkEnd w:id="906"/>
      <w:r w:rsidR="00F14AE2">
        <w:rPr>
          <w:noProof/>
        </w:rPr>
        <w:fldChar w:fldCharType="end"/>
      </w:r>
    </w:p>
    <w:p w14:paraId="26149949" w14:textId="39A7FAAE" w:rsidR="00D076D9" w:rsidRPr="004C3E23" w:rsidRDefault="00ED3B53">
      <w:pPr>
        <w:rPr>
          <w:color w:val="000000" w:themeColor="text1"/>
        </w:rPr>
      </w:pPr>
      <w:r w:rsidRPr="004C3E23">
        <w:t xml:space="preserve">Рисунок Рисунок Рисунок </w:t>
      </w:r>
      <w:r w:rsidR="00D708D3" w:rsidRPr="004C3E23">
        <w:rPr>
          <w:color w:val="000000" w:themeColor="text1"/>
          <w:szCs w:val="28"/>
        </w:rPr>
        <w:t>Заполняем в документ:</w:t>
      </w:r>
    </w:p>
    <w:p w14:paraId="7F4947FA" w14:textId="77777777" w:rsidR="00D076D9" w:rsidRPr="004C3E23" w:rsidRDefault="00D708D3" w:rsidP="00423688">
      <w:pPr>
        <w:keepNext/>
        <w:ind w:firstLine="0"/>
        <w:jc w:val="center"/>
        <w:rPr>
          <w:noProof/>
        </w:rPr>
      </w:pPr>
      <w:r w:rsidRPr="004C3E23">
        <w:rPr>
          <w:noProof/>
        </w:rPr>
        <w:drawing>
          <wp:inline distT="0" distB="0" distL="0" distR="0" wp14:anchorId="282A0E63" wp14:editId="7076C281">
            <wp:extent cx="5940425" cy="1524000"/>
            <wp:effectExtent l="0" t="0" r="3175" b="0"/>
            <wp:docPr id="1023"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pic:cNvPicPr>
                  </pic:nvPicPr>
                  <pic:blipFill>
                    <a:blip r:embed="rId531"/>
                    <a:stretch/>
                  </pic:blipFill>
                  <pic:spPr bwMode="auto">
                    <a:xfrm>
                      <a:off x="0" y="0"/>
                      <a:ext cx="5940425" cy="1524000"/>
                    </a:xfrm>
                    <a:prstGeom prst="rect">
                      <a:avLst/>
                    </a:prstGeom>
                    <a:noFill/>
                    <a:ln>
                      <a:noFill/>
                    </a:ln>
                  </pic:spPr>
                </pic:pic>
              </a:graphicData>
            </a:graphic>
          </wp:inline>
        </w:drawing>
      </w:r>
    </w:p>
    <w:p w14:paraId="395B4672" w14:textId="7BC075E1" w:rsidR="00D076D9" w:rsidRPr="004C3E23" w:rsidRDefault="00ED3B53" w:rsidP="00797129">
      <w:pPr>
        <w:pStyle w:val="afffffff6"/>
      </w:pPr>
      <w:bookmarkStart w:id="907" w:name="_Toc21282438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756</w:t>
      </w:r>
      <w:bookmarkEnd w:id="907"/>
      <w:r w:rsidR="00D708D3" w:rsidRPr="004C3E23">
        <w:fldChar w:fldCharType="end"/>
      </w:r>
    </w:p>
    <w:p w14:paraId="7DAA4A5E" w14:textId="77777777" w:rsidR="00D076D9" w:rsidRPr="004C3E23" w:rsidRDefault="00D708D3">
      <w:pPr>
        <w:jc w:val="center"/>
        <w:rPr>
          <w:szCs w:val="28"/>
        </w:rPr>
      </w:pPr>
      <w:r w:rsidRPr="004C3E23">
        <w:rPr>
          <w:szCs w:val="28"/>
        </w:rPr>
        <w:t xml:space="preserve"> </w:t>
      </w:r>
    </w:p>
    <w:p w14:paraId="08F3F8E1"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и обязательно указать причину отсутствия.</w:t>
      </w:r>
    </w:p>
    <w:p w14:paraId="129F859D" w14:textId="77777777" w:rsidR="00D076D9" w:rsidRPr="004C3E23" w:rsidRDefault="00D708D3" w:rsidP="00423688">
      <w:pPr>
        <w:keepNext/>
        <w:ind w:firstLine="0"/>
        <w:jc w:val="center"/>
        <w:rPr>
          <w:noProof/>
        </w:rPr>
      </w:pPr>
      <w:r w:rsidRPr="004C3E23">
        <w:rPr>
          <w:noProof/>
        </w:rPr>
        <w:lastRenderedPageBreak/>
        <w:drawing>
          <wp:inline distT="0" distB="0" distL="0" distR="0" wp14:anchorId="1710C733" wp14:editId="79B6BE93">
            <wp:extent cx="5940425" cy="2734310"/>
            <wp:effectExtent l="0" t="0" r="3175" b="8890"/>
            <wp:docPr id="102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pic:cNvPicPr>
                  </pic:nvPicPr>
                  <pic:blipFill>
                    <a:blip r:embed="rId341"/>
                    <a:stretch/>
                  </pic:blipFill>
                  <pic:spPr bwMode="auto">
                    <a:xfrm>
                      <a:off x="0" y="0"/>
                      <a:ext cx="5940425" cy="2734310"/>
                    </a:xfrm>
                    <a:prstGeom prst="rect">
                      <a:avLst/>
                    </a:prstGeom>
                    <a:noFill/>
                    <a:ln>
                      <a:noFill/>
                    </a:ln>
                  </pic:spPr>
                </pic:pic>
              </a:graphicData>
            </a:graphic>
          </wp:inline>
        </w:drawing>
      </w:r>
    </w:p>
    <w:p w14:paraId="0CD5A284" w14:textId="07B05655" w:rsidR="00D076D9" w:rsidRPr="004C3E23" w:rsidRDefault="00ED3B53" w:rsidP="00797129">
      <w:pPr>
        <w:pStyle w:val="afffffff6"/>
      </w:pPr>
      <w:bookmarkStart w:id="908" w:name="_Toc21282438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757</w:t>
      </w:r>
      <w:bookmarkEnd w:id="908"/>
      <w:r w:rsidR="00D708D3" w:rsidRPr="004C3E23">
        <w:fldChar w:fldCharType="end"/>
      </w:r>
    </w:p>
    <w:p w14:paraId="7AC86A8E" w14:textId="77777777" w:rsidR="00D076D9" w:rsidRPr="004C3E23" w:rsidRDefault="00D076D9"/>
    <w:p w14:paraId="75ACCA29"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00D47B6A" w14:textId="77777777" w:rsidR="00D076D9" w:rsidRPr="004C3E23" w:rsidRDefault="00D708D3">
      <w:pPr>
        <w:rPr>
          <w:color w:val="000000" w:themeColor="text1"/>
        </w:rPr>
      </w:pPr>
      <w:r w:rsidRPr="004C3E23">
        <w:rPr>
          <w:color w:val="000000" w:themeColor="text1"/>
          <w:szCs w:val="28"/>
        </w:rPr>
        <w:t>Первый этап имеет два статуса выполнения</w:t>
      </w:r>
    </w:p>
    <w:p w14:paraId="728F3000" w14:textId="77777777" w:rsidR="00D076D9" w:rsidRPr="004C3E23" w:rsidRDefault="00D708D3">
      <w:pPr>
        <w:rPr>
          <w:color w:val="000000" w:themeColor="text1"/>
          <w:szCs w:val="28"/>
        </w:rPr>
      </w:pPr>
      <w:r w:rsidRPr="004C3E23">
        <w:rPr>
          <w:color w:val="000000" w:themeColor="text1"/>
          <w:szCs w:val="28"/>
        </w:rPr>
        <w:t>«На согласование», «Заседание не состоялось»</w:t>
      </w:r>
    </w:p>
    <w:p w14:paraId="7A316D6E" w14:textId="77777777" w:rsidR="00D076D9" w:rsidRPr="004C3E23" w:rsidRDefault="00D076D9">
      <w:pPr>
        <w:rPr>
          <w:color w:val="000000" w:themeColor="text1"/>
          <w:szCs w:val="28"/>
        </w:rPr>
      </w:pPr>
    </w:p>
    <w:p w14:paraId="553FFCE3" w14:textId="77777777" w:rsidR="00D076D9" w:rsidRPr="004C3E23" w:rsidRDefault="00D708D3" w:rsidP="00423688">
      <w:pPr>
        <w:keepNext/>
        <w:ind w:firstLine="0"/>
        <w:jc w:val="center"/>
        <w:rPr>
          <w:noProof/>
        </w:rPr>
      </w:pPr>
      <w:r w:rsidRPr="004C3E23">
        <w:rPr>
          <w:noProof/>
        </w:rPr>
        <w:drawing>
          <wp:inline distT="0" distB="0" distL="0" distR="0" wp14:anchorId="72B9FF71" wp14:editId="64897D92">
            <wp:extent cx="5408763" cy="311150"/>
            <wp:effectExtent l="0" t="0" r="1905" b="0"/>
            <wp:docPr id="102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pic:cNvPicPr>
                  </pic:nvPicPr>
                  <pic:blipFill>
                    <a:blip r:embed="rId532"/>
                    <a:stretch/>
                  </pic:blipFill>
                  <pic:spPr bwMode="auto">
                    <a:xfrm>
                      <a:off x="0" y="0"/>
                      <a:ext cx="5414058" cy="311455"/>
                    </a:xfrm>
                    <a:prstGeom prst="rect">
                      <a:avLst/>
                    </a:prstGeom>
                    <a:noFill/>
                    <a:ln>
                      <a:noFill/>
                    </a:ln>
                  </pic:spPr>
                </pic:pic>
              </a:graphicData>
            </a:graphic>
          </wp:inline>
        </w:drawing>
      </w:r>
    </w:p>
    <w:p w14:paraId="12D567E9" w14:textId="33DEC5DE" w:rsidR="00D076D9" w:rsidRPr="004C3E23" w:rsidRDefault="00ED3B53" w:rsidP="00797129">
      <w:pPr>
        <w:pStyle w:val="afffffff6"/>
      </w:pPr>
      <w:bookmarkStart w:id="909" w:name="_Toc21282438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758</w:t>
      </w:r>
      <w:bookmarkEnd w:id="909"/>
      <w:r w:rsidR="00D708D3" w:rsidRPr="004C3E23">
        <w:fldChar w:fldCharType="end"/>
      </w:r>
    </w:p>
    <w:p w14:paraId="20000826" w14:textId="77777777" w:rsidR="00D076D9" w:rsidRPr="004C3E23" w:rsidRDefault="00D076D9">
      <w:pPr>
        <w:jc w:val="center"/>
        <w:rPr>
          <w:szCs w:val="28"/>
        </w:rPr>
      </w:pPr>
    </w:p>
    <w:p w14:paraId="3C455D9E" w14:textId="77777777" w:rsidR="00D076D9" w:rsidRPr="004C3E23" w:rsidRDefault="00D708D3">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4C2538A2" w14:textId="77777777" w:rsidR="00D076D9" w:rsidRPr="004C3E23" w:rsidRDefault="00D708D3">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4AFA8E92" w14:textId="77777777" w:rsidR="00D076D9" w:rsidRPr="004C3E23" w:rsidRDefault="00D708D3">
      <w:pPr>
        <w:rPr>
          <w:color w:val="000000" w:themeColor="text1"/>
          <w:szCs w:val="28"/>
        </w:rPr>
      </w:pPr>
      <w:r w:rsidRPr="004C3E23">
        <w:rPr>
          <w:color w:val="000000" w:themeColor="text1"/>
          <w:szCs w:val="28"/>
        </w:rPr>
        <w:t>В случае, если минимальный кворум присутствующих не соблюден, будет выдано сообщение.</w:t>
      </w:r>
    </w:p>
    <w:p w14:paraId="093C4A37" w14:textId="77777777" w:rsidR="00D076D9" w:rsidRPr="004C3E23" w:rsidRDefault="00D708D3" w:rsidP="00423688">
      <w:pPr>
        <w:keepNext/>
        <w:ind w:firstLine="0"/>
        <w:jc w:val="center"/>
        <w:rPr>
          <w:noProof/>
        </w:rPr>
      </w:pPr>
      <w:r w:rsidRPr="004C3E23">
        <w:rPr>
          <w:noProof/>
        </w:rPr>
        <w:drawing>
          <wp:inline distT="0" distB="0" distL="0" distR="0" wp14:anchorId="09A33D0F" wp14:editId="566A14F5">
            <wp:extent cx="3528311" cy="1402742"/>
            <wp:effectExtent l="0" t="0" r="0" b="6985"/>
            <wp:docPr id="102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pic:cNvPicPr>
                  </pic:nvPicPr>
                  <pic:blipFill>
                    <a:blip r:embed="rId344"/>
                    <a:stretch/>
                  </pic:blipFill>
                  <pic:spPr bwMode="auto">
                    <a:xfrm>
                      <a:off x="0" y="0"/>
                      <a:ext cx="3556040" cy="1413766"/>
                    </a:xfrm>
                    <a:prstGeom prst="rect">
                      <a:avLst/>
                    </a:prstGeom>
                    <a:noFill/>
                    <a:ln>
                      <a:noFill/>
                    </a:ln>
                  </pic:spPr>
                </pic:pic>
              </a:graphicData>
            </a:graphic>
          </wp:inline>
        </w:drawing>
      </w:r>
    </w:p>
    <w:p w14:paraId="68F7C4EB" w14:textId="73549918" w:rsidR="00D076D9" w:rsidRPr="004C3E23" w:rsidRDefault="00ED3B53" w:rsidP="00797129">
      <w:pPr>
        <w:pStyle w:val="afffffff6"/>
      </w:pPr>
      <w:bookmarkStart w:id="910" w:name="_Toc21282438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759</w:t>
      </w:r>
      <w:bookmarkEnd w:id="910"/>
      <w:r w:rsidR="00D708D3" w:rsidRPr="004C3E23">
        <w:fldChar w:fldCharType="end"/>
      </w:r>
    </w:p>
    <w:p w14:paraId="044A5A45" w14:textId="77777777" w:rsidR="00D076D9" w:rsidRPr="004C3E23" w:rsidRDefault="00D076D9">
      <w:pPr>
        <w:jc w:val="center"/>
        <w:rPr>
          <w:szCs w:val="28"/>
        </w:rPr>
      </w:pPr>
    </w:p>
    <w:p w14:paraId="3375B5F3" w14:textId="77777777" w:rsidR="00D076D9" w:rsidRPr="004C3E23" w:rsidRDefault="00D708D3">
      <w:pPr>
        <w:rPr>
          <w:color w:val="000000" w:themeColor="text1"/>
          <w:szCs w:val="28"/>
        </w:rPr>
      </w:pPr>
      <w:r w:rsidRPr="004C3E23">
        <w:rPr>
          <w:color w:val="000000" w:themeColor="text1"/>
          <w:szCs w:val="28"/>
        </w:rPr>
        <w:t>В данном случае доступно завершение работы над документом по кнопке «Заседание не состоялось» при этом завершится работа с документом.</w:t>
      </w:r>
    </w:p>
    <w:p w14:paraId="45D1FD8C" w14:textId="77777777" w:rsidR="00D076D9" w:rsidRPr="004C3E23" w:rsidRDefault="00D076D9">
      <w:pPr>
        <w:rPr>
          <w:color w:val="000000" w:themeColor="text1"/>
        </w:rPr>
      </w:pPr>
    </w:p>
    <w:p w14:paraId="23F8CEA2" w14:textId="77777777" w:rsidR="00D076D9" w:rsidRPr="004C3E23" w:rsidRDefault="00D708D3" w:rsidP="00423688">
      <w:pPr>
        <w:keepNext/>
        <w:ind w:firstLine="0"/>
        <w:jc w:val="center"/>
        <w:rPr>
          <w:noProof/>
        </w:rPr>
      </w:pPr>
      <w:r w:rsidRPr="004C3E23">
        <w:rPr>
          <w:noProof/>
        </w:rPr>
        <w:drawing>
          <wp:inline distT="0" distB="0" distL="0" distR="0" wp14:anchorId="3EB2D0CC" wp14:editId="6D00FB1F">
            <wp:extent cx="5940425" cy="311150"/>
            <wp:effectExtent l="0" t="0" r="3175" b="0"/>
            <wp:docPr id="1027"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pic:cNvPicPr>
                  </pic:nvPicPr>
                  <pic:blipFill>
                    <a:blip r:embed="rId533"/>
                    <a:stretch/>
                  </pic:blipFill>
                  <pic:spPr bwMode="auto">
                    <a:xfrm>
                      <a:off x="0" y="0"/>
                      <a:ext cx="5940425" cy="311150"/>
                    </a:xfrm>
                    <a:prstGeom prst="rect">
                      <a:avLst/>
                    </a:prstGeom>
                    <a:noFill/>
                    <a:ln>
                      <a:noFill/>
                    </a:ln>
                  </pic:spPr>
                </pic:pic>
              </a:graphicData>
            </a:graphic>
          </wp:inline>
        </w:drawing>
      </w:r>
    </w:p>
    <w:p w14:paraId="1B1BF079" w14:textId="5475CDE7" w:rsidR="00D076D9" w:rsidRPr="004C3E23" w:rsidRDefault="00ED3B53" w:rsidP="00797129">
      <w:pPr>
        <w:pStyle w:val="afffffff6"/>
      </w:pPr>
      <w:bookmarkStart w:id="911" w:name="_Toc21282438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760</w:t>
      </w:r>
      <w:bookmarkEnd w:id="911"/>
      <w:r w:rsidR="00D708D3" w:rsidRPr="004C3E23">
        <w:fldChar w:fldCharType="end"/>
      </w:r>
    </w:p>
    <w:p w14:paraId="19E520B6" w14:textId="77777777" w:rsidR="00D076D9" w:rsidRPr="004C3E23" w:rsidRDefault="00D076D9"/>
    <w:p w14:paraId="062495ED" w14:textId="77777777" w:rsidR="00D076D9" w:rsidRPr="004C3E23" w:rsidRDefault="00D708D3">
      <w:pPr>
        <w:rPr>
          <w:color w:val="000000" w:themeColor="text1"/>
          <w:szCs w:val="28"/>
        </w:rPr>
      </w:pPr>
      <w:r w:rsidRPr="004C3E23">
        <w:rPr>
          <w:color w:val="000000" w:themeColor="text1"/>
          <w:szCs w:val="28"/>
        </w:rPr>
        <w:t>Также на этапе отправки происходит проверка на указание причины отсутствия сотрудников, при этом, если члену комиссии установлен флаг отсутствия, но не указана причина отсутствия, будет выведено соответствующее сообщение.</w:t>
      </w:r>
    </w:p>
    <w:p w14:paraId="4498543A" w14:textId="77777777" w:rsidR="00D076D9" w:rsidRPr="004C3E23" w:rsidRDefault="00D708D3" w:rsidP="00423688">
      <w:pPr>
        <w:keepNext/>
        <w:ind w:firstLine="0"/>
        <w:jc w:val="center"/>
        <w:rPr>
          <w:noProof/>
        </w:rPr>
      </w:pPr>
      <w:r w:rsidRPr="004C3E23">
        <w:rPr>
          <w:noProof/>
        </w:rPr>
        <w:drawing>
          <wp:inline distT="0" distB="0" distL="0" distR="0" wp14:anchorId="59AECC5F" wp14:editId="21E338F2">
            <wp:extent cx="3481260" cy="1837427"/>
            <wp:effectExtent l="0" t="0" r="5080" b="0"/>
            <wp:docPr id="1028"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pic:cNvPicPr>
                  </pic:nvPicPr>
                  <pic:blipFill>
                    <a:blip r:embed="rId345"/>
                    <a:stretch/>
                  </pic:blipFill>
                  <pic:spPr bwMode="auto">
                    <a:xfrm>
                      <a:off x="0" y="0"/>
                      <a:ext cx="3509339" cy="1852247"/>
                    </a:xfrm>
                    <a:prstGeom prst="rect">
                      <a:avLst/>
                    </a:prstGeom>
                    <a:noFill/>
                    <a:ln>
                      <a:noFill/>
                    </a:ln>
                  </pic:spPr>
                </pic:pic>
              </a:graphicData>
            </a:graphic>
          </wp:inline>
        </w:drawing>
      </w:r>
    </w:p>
    <w:p w14:paraId="22E41894" w14:textId="53599132" w:rsidR="00D076D9" w:rsidRPr="004C3E23" w:rsidRDefault="00ED3B53" w:rsidP="00797129">
      <w:pPr>
        <w:pStyle w:val="afffffff6"/>
      </w:pPr>
      <w:bookmarkStart w:id="912" w:name="_Toc21282438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761</w:t>
      </w:r>
      <w:bookmarkEnd w:id="912"/>
      <w:r w:rsidR="00D708D3" w:rsidRPr="004C3E23">
        <w:fldChar w:fldCharType="end"/>
      </w:r>
    </w:p>
    <w:p w14:paraId="238FA1A3" w14:textId="77777777" w:rsidR="00D076D9" w:rsidRPr="004C3E23" w:rsidRDefault="00D076D9">
      <w:pPr>
        <w:jc w:val="center"/>
        <w:rPr>
          <w:color w:val="000000" w:themeColor="text1"/>
          <w:szCs w:val="28"/>
        </w:rPr>
      </w:pPr>
    </w:p>
    <w:p w14:paraId="5838A2B6"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14:paraId="0FC6F850" w14:textId="77777777" w:rsidR="00D076D9" w:rsidRPr="004C3E23" w:rsidRDefault="00D708D3">
      <w:pPr>
        <w:rPr>
          <w:color w:val="000000" w:themeColor="text1"/>
          <w:szCs w:val="28"/>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5F30C085" w14:textId="77777777" w:rsidR="00D076D9" w:rsidRPr="004C3E23" w:rsidRDefault="00D708D3" w:rsidP="00423688">
      <w:pPr>
        <w:keepNext/>
        <w:ind w:firstLine="0"/>
        <w:jc w:val="center"/>
        <w:rPr>
          <w:noProof/>
        </w:rPr>
      </w:pPr>
      <w:r w:rsidRPr="004C3E23">
        <w:rPr>
          <w:noProof/>
        </w:rPr>
        <w:drawing>
          <wp:inline distT="0" distB="0" distL="0" distR="0" wp14:anchorId="250C6CFD" wp14:editId="68BDEDEA">
            <wp:extent cx="5287992" cy="862330"/>
            <wp:effectExtent l="0" t="0" r="8255" b="0"/>
            <wp:docPr id="1029"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pic:cNvPicPr>
                  </pic:nvPicPr>
                  <pic:blipFill>
                    <a:blip r:embed="rId346"/>
                    <a:stretch/>
                  </pic:blipFill>
                  <pic:spPr bwMode="auto">
                    <a:xfrm>
                      <a:off x="0" y="0"/>
                      <a:ext cx="5292070" cy="862995"/>
                    </a:xfrm>
                    <a:prstGeom prst="rect">
                      <a:avLst/>
                    </a:prstGeom>
                    <a:noFill/>
                    <a:ln>
                      <a:noFill/>
                    </a:ln>
                  </pic:spPr>
                </pic:pic>
              </a:graphicData>
            </a:graphic>
          </wp:inline>
        </w:drawing>
      </w:r>
    </w:p>
    <w:p w14:paraId="6C5695A4" w14:textId="6F8E82B3" w:rsidR="00D076D9" w:rsidRPr="004C3E23" w:rsidRDefault="00ED3B53" w:rsidP="00797129">
      <w:pPr>
        <w:pStyle w:val="afffffff6"/>
      </w:pPr>
      <w:bookmarkStart w:id="913" w:name="_Toc21282438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762</w:t>
      </w:r>
      <w:bookmarkEnd w:id="913"/>
      <w:r w:rsidR="00D708D3" w:rsidRPr="004C3E23">
        <w:fldChar w:fldCharType="end"/>
      </w:r>
    </w:p>
    <w:p w14:paraId="50B7A0EC" w14:textId="77777777" w:rsidR="00D076D9" w:rsidRPr="004C3E23" w:rsidRDefault="00D076D9">
      <w:pPr>
        <w:jc w:val="center"/>
        <w:rPr>
          <w:bCs/>
          <w:color w:val="000000" w:themeColor="text1"/>
          <w:szCs w:val="28"/>
        </w:rPr>
      </w:pPr>
    </w:p>
    <w:p w14:paraId="2FA570C0"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78E3489E" w14:textId="77777777" w:rsidR="00D076D9" w:rsidRPr="004C3E23" w:rsidRDefault="00D076D9">
      <w:pPr>
        <w:rPr>
          <w:color w:val="000000" w:themeColor="text1"/>
          <w:szCs w:val="28"/>
        </w:rPr>
      </w:pPr>
    </w:p>
    <w:p w14:paraId="4265D18E" w14:textId="77777777" w:rsidR="00D076D9" w:rsidRPr="004C3E23" w:rsidRDefault="00D708D3" w:rsidP="00423688">
      <w:pPr>
        <w:keepNext/>
        <w:ind w:firstLine="0"/>
        <w:jc w:val="center"/>
        <w:rPr>
          <w:noProof/>
        </w:rPr>
      </w:pPr>
      <w:r w:rsidRPr="004C3E23">
        <w:rPr>
          <w:noProof/>
        </w:rPr>
        <w:drawing>
          <wp:inline distT="0" distB="0" distL="0" distR="0" wp14:anchorId="595D1933" wp14:editId="639CA8A5">
            <wp:extent cx="5374257" cy="1025525"/>
            <wp:effectExtent l="0" t="0" r="0" b="3175"/>
            <wp:docPr id="1030"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pic:cNvPicPr>
                  </pic:nvPicPr>
                  <pic:blipFill>
                    <a:blip r:embed="rId347"/>
                    <a:stretch/>
                  </pic:blipFill>
                  <pic:spPr bwMode="auto">
                    <a:xfrm>
                      <a:off x="0" y="0"/>
                      <a:ext cx="5379864" cy="1026595"/>
                    </a:xfrm>
                    <a:prstGeom prst="rect">
                      <a:avLst/>
                    </a:prstGeom>
                    <a:noFill/>
                    <a:ln>
                      <a:noFill/>
                    </a:ln>
                  </pic:spPr>
                </pic:pic>
              </a:graphicData>
            </a:graphic>
          </wp:inline>
        </w:drawing>
      </w:r>
    </w:p>
    <w:p w14:paraId="57250DAD" w14:textId="240C9313" w:rsidR="00D076D9" w:rsidRPr="004C3E23" w:rsidRDefault="00ED3B53" w:rsidP="00797129">
      <w:pPr>
        <w:pStyle w:val="afffffff6"/>
      </w:pPr>
      <w:bookmarkStart w:id="914" w:name="_Toc21282438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763</w:t>
      </w:r>
      <w:bookmarkEnd w:id="914"/>
      <w:r w:rsidR="00D708D3" w:rsidRPr="004C3E23">
        <w:fldChar w:fldCharType="end"/>
      </w:r>
    </w:p>
    <w:p w14:paraId="438A7E90" w14:textId="77777777" w:rsidR="00D076D9" w:rsidRPr="004C3E23" w:rsidRDefault="00D076D9">
      <w:pPr>
        <w:jc w:val="center"/>
        <w:rPr>
          <w:bCs/>
          <w:color w:val="000000" w:themeColor="text1"/>
          <w:szCs w:val="28"/>
        </w:rPr>
      </w:pPr>
    </w:p>
    <w:p w14:paraId="3326368D"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14:paraId="5C0789B3" w14:textId="77777777" w:rsidR="00D076D9" w:rsidRPr="004C3E23" w:rsidRDefault="00D708D3">
      <w:pPr>
        <w:rPr>
          <w:color w:val="000000" w:themeColor="text1"/>
        </w:rPr>
      </w:pPr>
      <w:r w:rsidRPr="004C3E23">
        <w:rPr>
          <w:color w:val="000000" w:themeColor="text1"/>
          <w:szCs w:val="28"/>
        </w:rPr>
        <w:lastRenderedPageBreak/>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283A86FF"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6859BED9" w14:textId="77777777" w:rsidR="00D076D9" w:rsidRPr="004C3E23" w:rsidRDefault="00D708D3" w:rsidP="00423688">
      <w:pPr>
        <w:keepNext/>
        <w:ind w:firstLine="0"/>
        <w:jc w:val="center"/>
        <w:rPr>
          <w:noProof/>
        </w:rPr>
      </w:pPr>
      <w:r w:rsidRPr="004C3E23">
        <w:rPr>
          <w:noProof/>
        </w:rPr>
        <w:drawing>
          <wp:inline distT="0" distB="0" distL="0" distR="0" wp14:anchorId="0BFEAA18" wp14:editId="43D020A0">
            <wp:extent cx="5503653" cy="1262380"/>
            <wp:effectExtent l="0" t="0" r="1905" b="0"/>
            <wp:docPr id="1031"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pic:cNvPicPr>
                  </pic:nvPicPr>
                  <pic:blipFill>
                    <a:blip r:embed="rId534"/>
                    <a:stretch/>
                  </pic:blipFill>
                  <pic:spPr bwMode="auto">
                    <a:xfrm>
                      <a:off x="0" y="0"/>
                      <a:ext cx="5509783" cy="1263786"/>
                    </a:xfrm>
                    <a:prstGeom prst="rect">
                      <a:avLst/>
                    </a:prstGeom>
                    <a:noFill/>
                    <a:ln>
                      <a:noFill/>
                    </a:ln>
                  </pic:spPr>
                </pic:pic>
              </a:graphicData>
            </a:graphic>
          </wp:inline>
        </w:drawing>
      </w:r>
    </w:p>
    <w:p w14:paraId="55FB7F58" w14:textId="547C572B" w:rsidR="00D076D9" w:rsidRPr="004C3E23" w:rsidRDefault="00ED3B53" w:rsidP="00797129">
      <w:pPr>
        <w:pStyle w:val="afffffff6"/>
      </w:pPr>
      <w:bookmarkStart w:id="915" w:name="_Toc21282438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764</w:t>
      </w:r>
      <w:bookmarkEnd w:id="915"/>
      <w:r w:rsidR="00D708D3" w:rsidRPr="004C3E23">
        <w:fldChar w:fldCharType="end"/>
      </w:r>
    </w:p>
    <w:p w14:paraId="2C513E1E" w14:textId="77777777" w:rsidR="00D076D9" w:rsidRPr="004C3E23" w:rsidRDefault="00D708D3">
      <w:pPr>
        <w:jc w:val="center"/>
        <w:rPr>
          <w:bCs/>
          <w:color w:val="000000" w:themeColor="text1"/>
          <w:szCs w:val="28"/>
        </w:rPr>
      </w:pPr>
      <w:r w:rsidRPr="004C3E23">
        <w:rPr>
          <w:bCs/>
          <w:color w:val="000000" w:themeColor="text1"/>
          <w:szCs w:val="28"/>
        </w:rPr>
        <w:t xml:space="preserve"> </w:t>
      </w:r>
    </w:p>
    <w:p w14:paraId="43C8D4FF"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w:t>
      </w:r>
    </w:p>
    <w:p w14:paraId="0AA01B26"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3B3E327C" w14:textId="77777777" w:rsidR="00D076D9" w:rsidRPr="004C3E23" w:rsidRDefault="00D708D3">
      <w:pPr>
        <w:rPr>
          <w:color w:val="000000" w:themeColor="text1"/>
        </w:rPr>
      </w:pPr>
      <w:r w:rsidRPr="004C3E23">
        <w:rPr>
          <w:color w:val="000000" w:themeColor="text1"/>
          <w:szCs w:val="28"/>
        </w:rPr>
        <w:t>В открывшейся форме документа переходим на вкладку Основные средства.</w:t>
      </w:r>
    </w:p>
    <w:p w14:paraId="5C2382EE" w14:textId="77777777" w:rsidR="00D076D9" w:rsidRPr="004C3E23" w:rsidRDefault="00D708D3">
      <w:pPr>
        <w:rPr>
          <w:color w:val="000000" w:themeColor="text1"/>
          <w:szCs w:val="28"/>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автоматически будет установлен Сотрудник равный пользователю, под которым выполняется задача.</w:t>
      </w:r>
    </w:p>
    <w:p w14:paraId="5962D407" w14:textId="77777777" w:rsidR="00D076D9" w:rsidRPr="004C3E23" w:rsidRDefault="00D708D3" w:rsidP="00423688">
      <w:pPr>
        <w:keepNext/>
        <w:ind w:firstLine="0"/>
        <w:jc w:val="center"/>
        <w:rPr>
          <w:noProof/>
        </w:rPr>
      </w:pPr>
      <w:r w:rsidRPr="004C3E23">
        <w:rPr>
          <w:noProof/>
        </w:rPr>
        <w:drawing>
          <wp:inline distT="0" distB="0" distL="0" distR="0" wp14:anchorId="22808606" wp14:editId="37A25D3C">
            <wp:extent cx="5546785" cy="1387182"/>
            <wp:effectExtent l="0" t="0" r="0" b="3810"/>
            <wp:docPr id="1032"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pic:cNvPicPr>
                  </pic:nvPicPr>
                  <pic:blipFill>
                    <a:blip r:embed="rId535"/>
                    <a:stretch/>
                  </pic:blipFill>
                  <pic:spPr bwMode="auto">
                    <a:xfrm>
                      <a:off x="0" y="0"/>
                      <a:ext cx="5572026" cy="1393495"/>
                    </a:xfrm>
                    <a:prstGeom prst="rect">
                      <a:avLst/>
                    </a:prstGeom>
                    <a:noFill/>
                    <a:ln>
                      <a:noFill/>
                    </a:ln>
                  </pic:spPr>
                </pic:pic>
              </a:graphicData>
            </a:graphic>
          </wp:inline>
        </w:drawing>
      </w:r>
    </w:p>
    <w:p w14:paraId="3F6CFC24" w14:textId="1E719537" w:rsidR="00D076D9" w:rsidRPr="004C3E23" w:rsidRDefault="00ED3B53" w:rsidP="00797129">
      <w:pPr>
        <w:pStyle w:val="afffffff6"/>
      </w:pPr>
      <w:bookmarkStart w:id="916" w:name="_Toc21282438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765</w:t>
      </w:r>
      <w:bookmarkEnd w:id="916"/>
      <w:r w:rsidR="00D708D3" w:rsidRPr="004C3E23">
        <w:fldChar w:fldCharType="end"/>
      </w:r>
    </w:p>
    <w:p w14:paraId="5311C49F" w14:textId="77777777" w:rsidR="00D076D9" w:rsidRPr="004C3E23" w:rsidRDefault="00D076D9"/>
    <w:p w14:paraId="6BB0F5E7" w14:textId="77777777" w:rsidR="00D076D9" w:rsidRPr="004C3E23" w:rsidRDefault="00D708D3">
      <w:pPr>
        <w:rPr>
          <w:color w:val="000000" w:themeColor="text1"/>
          <w:szCs w:val="28"/>
        </w:rPr>
      </w:pPr>
      <w:r w:rsidRPr="004C3E23">
        <w:rPr>
          <w:color w:val="000000" w:themeColor="text1"/>
          <w:szCs w:val="28"/>
        </w:rPr>
        <w:t xml:space="preserve">Далее в табличной части документа, в поле </w:t>
      </w:r>
      <w:r w:rsidRPr="004C3E23">
        <w:rPr>
          <w:b/>
          <w:color w:val="000000" w:themeColor="text1"/>
          <w:szCs w:val="28"/>
        </w:rPr>
        <w:t xml:space="preserve">Решение </w:t>
      </w:r>
      <w:r w:rsidRPr="004C3E23">
        <w:rPr>
          <w:color w:val="000000" w:themeColor="text1"/>
          <w:szCs w:val="28"/>
        </w:rPr>
        <w:t>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7ED69F91" w14:textId="77777777" w:rsidR="00D076D9" w:rsidRPr="004C3E23" w:rsidRDefault="00D708D3" w:rsidP="00423688">
      <w:pPr>
        <w:keepNext/>
        <w:ind w:firstLine="0"/>
        <w:jc w:val="center"/>
        <w:rPr>
          <w:noProof/>
        </w:rPr>
      </w:pPr>
      <w:r w:rsidRPr="004C3E23">
        <w:rPr>
          <w:noProof/>
        </w:rPr>
        <w:drawing>
          <wp:inline distT="0" distB="0" distL="0" distR="0" wp14:anchorId="6ADFA474" wp14:editId="20B4F84B">
            <wp:extent cx="5512280" cy="1540510"/>
            <wp:effectExtent l="0" t="0" r="0" b="2540"/>
            <wp:docPr id="1033"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pic:cNvPicPr>
                  </pic:nvPicPr>
                  <pic:blipFill>
                    <a:blip r:embed="rId536"/>
                    <a:stretch/>
                  </pic:blipFill>
                  <pic:spPr bwMode="auto">
                    <a:xfrm>
                      <a:off x="0" y="0"/>
                      <a:ext cx="5516188" cy="1541602"/>
                    </a:xfrm>
                    <a:prstGeom prst="rect">
                      <a:avLst/>
                    </a:prstGeom>
                    <a:noFill/>
                    <a:ln>
                      <a:noFill/>
                    </a:ln>
                  </pic:spPr>
                </pic:pic>
              </a:graphicData>
            </a:graphic>
          </wp:inline>
        </w:drawing>
      </w:r>
    </w:p>
    <w:p w14:paraId="0AB4793C" w14:textId="456434A0" w:rsidR="00D076D9" w:rsidRPr="004C3E23" w:rsidRDefault="00ED3B53" w:rsidP="00797129">
      <w:pPr>
        <w:pStyle w:val="afffffff6"/>
      </w:pPr>
      <w:bookmarkStart w:id="917" w:name="_Toc21282439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766</w:t>
      </w:r>
      <w:bookmarkEnd w:id="917"/>
      <w:r w:rsidR="00D708D3" w:rsidRPr="004C3E23">
        <w:fldChar w:fldCharType="end"/>
      </w:r>
    </w:p>
    <w:p w14:paraId="489BBA81" w14:textId="77777777" w:rsidR="00D076D9" w:rsidRPr="004C3E23" w:rsidRDefault="00D076D9">
      <w:pPr>
        <w:jc w:val="center"/>
        <w:rPr>
          <w:color w:val="000000" w:themeColor="text1"/>
          <w:szCs w:val="28"/>
        </w:rPr>
      </w:pPr>
    </w:p>
    <w:p w14:paraId="194EBA30" w14:textId="77777777" w:rsidR="00D076D9" w:rsidRPr="004C3E23" w:rsidRDefault="00D708D3">
      <w:pPr>
        <w:rPr>
          <w:color w:val="000000" w:themeColor="text1"/>
        </w:rPr>
      </w:pPr>
      <w:r w:rsidRPr="004C3E23">
        <w:rPr>
          <w:color w:val="000000" w:themeColor="text1"/>
          <w:szCs w:val="28"/>
        </w:rPr>
        <w:t xml:space="preserve">Дополнительно по кнопке </w:t>
      </w:r>
      <w:r w:rsidRPr="004C3E23">
        <w:rPr>
          <w:b/>
          <w:color w:val="000000" w:themeColor="text1"/>
          <w:szCs w:val="28"/>
        </w:rPr>
        <w:t>Установить решение</w:t>
      </w:r>
      <w:r w:rsidRPr="004C3E23">
        <w:rPr>
          <w:color w:val="000000" w:themeColor="text1"/>
          <w:szCs w:val="28"/>
        </w:rPr>
        <w:t xml:space="preserve"> есть возможность массово установить решение для всего документа или выделенных строк. </w:t>
      </w:r>
    </w:p>
    <w:p w14:paraId="7C49764F" w14:textId="77777777" w:rsidR="00D076D9" w:rsidRPr="004C3E23" w:rsidRDefault="00D708D3" w:rsidP="00423688">
      <w:pPr>
        <w:keepNext/>
        <w:ind w:firstLine="0"/>
        <w:jc w:val="center"/>
        <w:rPr>
          <w:noProof/>
        </w:rPr>
      </w:pPr>
      <w:r w:rsidRPr="004C3E23">
        <w:rPr>
          <w:noProof/>
        </w:rPr>
        <w:lastRenderedPageBreak/>
        <w:drawing>
          <wp:inline distT="0" distB="0" distL="0" distR="0" wp14:anchorId="59A61C5A" wp14:editId="549A90FF">
            <wp:extent cx="5454697" cy="2562046"/>
            <wp:effectExtent l="0" t="0" r="0" b="0"/>
            <wp:docPr id="1034"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pic:cNvPicPr>
                  </pic:nvPicPr>
                  <pic:blipFill>
                    <a:blip r:embed="rId537"/>
                    <a:stretch/>
                  </pic:blipFill>
                  <pic:spPr bwMode="auto">
                    <a:xfrm>
                      <a:off x="0" y="0"/>
                      <a:ext cx="5481259" cy="2574522"/>
                    </a:xfrm>
                    <a:prstGeom prst="rect">
                      <a:avLst/>
                    </a:prstGeom>
                    <a:noFill/>
                    <a:ln>
                      <a:noFill/>
                    </a:ln>
                  </pic:spPr>
                </pic:pic>
              </a:graphicData>
            </a:graphic>
          </wp:inline>
        </w:drawing>
      </w:r>
    </w:p>
    <w:p w14:paraId="294CC1B7" w14:textId="2E93C8F0" w:rsidR="00D076D9" w:rsidRPr="004C3E23" w:rsidRDefault="00ED3B53" w:rsidP="00797129">
      <w:pPr>
        <w:pStyle w:val="afffffff6"/>
      </w:pPr>
      <w:bookmarkStart w:id="918" w:name="_Toc21282439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767</w:t>
      </w:r>
      <w:bookmarkEnd w:id="918"/>
      <w:r w:rsidR="00D708D3" w:rsidRPr="004C3E23">
        <w:fldChar w:fldCharType="end"/>
      </w:r>
    </w:p>
    <w:p w14:paraId="00B05DA1" w14:textId="77777777" w:rsidR="00D076D9" w:rsidRPr="004C3E23" w:rsidRDefault="00D076D9">
      <w:pPr>
        <w:jc w:val="center"/>
        <w:rPr>
          <w:color w:val="000000" w:themeColor="text1"/>
          <w:szCs w:val="28"/>
        </w:rPr>
      </w:pPr>
    </w:p>
    <w:p w14:paraId="09049C4B" w14:textId="77777777" w:rsidR="00D076D9" w:rsidRPr="004C3E23" w:rsidRDefault="00D708D3">
      <w:pPr>
        <w:rPr>
          <w:b/>
          <w:color w:val="000000" w:themeColor="text1"/>
          <w:szCs w:val="28"/>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p>
    <w:p w14:paraId="10ECA292" w14:textId="77777777" w:rsidR="00D076D9" w:rsidRPr="004C3E23" w:rsidRDefault="00D708D3">
      <w:pPr>
        <w:rPr>
          <w:b/>
          <w:color w:val="000000" w:themeColor="text1"/>
          <w:szCs w:val="28"/>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14:paraId="6125784B" w14:textId="77777777" w:rsidR="00D076D9" w:rsidRPr="004C3E23" w:rsidRDefault="00D708D3" w:rsidP="00423688">
      <w:pPr>
        <w:keepNext/>
        <w:ind w:firstLine="0"/>
        <w:jc w:val="center"/>
        <w:rPr>
          <w:noProof/>
        </w:rPr>
      </w:pPr>
      <w:r w:rsidRPr="004C3E23">
        <w:rPr>
          <w:noProof/>
        </w:rPr>
        <w:drawing>
          <wp:inline distT="0" distB="0" distL="0" distR="0" wp14:anchorId="48B95A7B" wp14:editId="09D10458">
            <wp:extent cx="5581291" cy="3790863"/>
            <wp:effectExtent l="0" t="0" r="635" b="635"/>
            <wp:docPr id="1035"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pic:cNvPicPr>
                  </pic:nvPicPr>
                  <pic:blipFill>
                    <a:blip r:embed="rId538"/>
                    <a:stretch/>
                  </pic:blipFill>
                  <pic:spPr bwMode="auto">
                    <a:xfrm>
                      <a:off x="0" y="0"/>
                      <a:ext cx="5582902" cy="3791957"/>
                    </a:xfrm>
                    <a:prstGeom prst="rect">
                      <a:avLst/>
                    </a:prstGeom>
                    <a:noFill/>
                    <a:ln>
                      <a:noFill/>
                    </a:ln>
                  </pic:spPr>
                </pic:pic>
              </a:graphicData>
            </a:graphic>
          </wp:inline>
        </w:drawing>
      </w:r>
    </w:p>
    <w:p w14:paraId="7584AEBF" w14:textId="3D872BB0" w:rsidR="00D076D9" w:rsidRPr="004C3E23" w:rsidRDefault="00ED3B53" w:rsidP="00797129">
      <w:pPr>
        <w:pStyle w:val="afffffff6"/>
      </w:pPr>
      <w:bookmarkStart w:id="919" w:name="_Toc21282439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768</w:t>
      </w:r>
      <w:bookmarkEnd w:id="919"/>
      <w:r w:rsidR="00D708D3" w:rsidRPr="004C3E23">
        <w:fldChar w:fldCharType="end"/>
      </w:r>
    </w:p>
    <w:p w14:paraId="7E30C148" w14:textId="77777777" w:rsidR="00D076D9" w:rsidRPr="004C3E23" w:rsidRDefault="00D076D9">
      <w:pPr>
        <w:jc w:val="center"/>
        <w:rPr>
          <w:bCs/>
          <w:color w:val="000000" w:themeColor="text1"/>
          <w:szCs w:val="28"/>
        </w:rPr>
      </w:pPr>
    </w:p>
    <w:p w14:paraId="2F73D693" w14:textId="77777777" w:rsidR="00D076D9" w:rsidRPr="004C3E23" w:rsidRDefault="00D708D3">
      <w:pPr>
        <w:rPr>
          <w:color w:val="000000" w:themeColor="text1"/>
          <w:szCs w:val="28"/>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r w:rsidRPr="004C3E23">
        <w:rPr>
          <w:color w:val="000000" w:themeColor="text1"/>
          <w:szCs w:val="28"/>
        </w:rPr>
        <w:t xml:space="preserve">. В случае: если проголосовали все члены комиссии статус документа будет установлен, как </w:t>
      </w:r>
      <w:r w:rsidRPr="004C3E23">
        <w:rPr>
          <w:b/>
          <w:bCs/>
          <w:color w:val="000000" w:themeColor="text1"/>
          <w:szCs w:val="28"/>
        </w:rPr>
        <w:t>Голосование завершено</w:t>
      </w:r>
      <w:r w:rsidRPr="004C3E23">
        <w:rPr>
          <w:color w:val="000000" w:themeColor="text1"/>
          <w:szCs w:val="28"/>
        </w:rPr>
        <w:t>.</w:t>
      </w:r>
    </w:p>
    <w:p w14:paraId="09FBA324" w14:textId="77777777" w:rsidR="00D076D9" w:rsidRPr="004C3E23" w:rsidRDefault="00D708D3" w:rsidP="00423688">
      <w:pPr>
        <w:keepNext/>
        <w:ind w:firstLine="0"/>
        <w:jc w:val="center"/>
        <w:rPr>
          <w:noProof/>
        </w:rPr>
      </w:pPr>
      <w:r w:rsidRPr="004C3E23">
        <w:rPr>
          <w:noProof/>
        </w:rPr>
        <w:lastRenderedPageBreak/>
        <w:drawing>
          <wp:inline distT="0" distB="0" distL="0" distR="0" wp14:anchorId="32A04769" wp14:editId="49E05DC3">
            <wp:extent cx="5453377" cy="2863970"/>
            <wp:effectExtent l="0" t="0" r="0" b="0"/>
            <wp:docPr id="1036"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pic:cNvPicPr>
                  </pic:nvPicPr>
                  <pic:blipFill>
                    <a:blip r:embed="rId539"/>
                    <a:stretch/>
                  </pic:blipFill>
                  <pic:spPr bwMode="auto">
                    <a:xfrm>
                      <a:off x="0" y="0"/>
                      <a:ext cx="5459933" cy="2867413"/>
                    </a:xfrm>
                    <a:prstGeom prst="rect">
                      <a:avLst/>
                    </a:prstGeom>
                    <a:noFill/>
                    <a:ln>
                      <a:noFill/>
                    </a:ln>
                  </pic:spPr>
                </pic:pic>
              </a:graphicData>
            </a:graphic>
          </wp:inline>
        </w:drawing>
      </w:r>
    </w:p>
    <w:p w14:paraId="15AE5879" w14:textId="0D0E3A09" w:rsidR="00D076D9" w:rsidRPr="004C3E23" w:rsidRDefault="00ED3B53" w:rsidP="00797129">
      <w:pPr>
        <w:pStyle w:val="afffffff6"/>
      </w:pPr>
      <w:bookmarkStart w:id="920" w:name="_Toc21282439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769</w:t>
      </w:r>
      <w:bookmarkEnd w:id="920"/>
      <w:r w:rsidR="00D708D3" w:rsidRPr="004C3E23">
        <w:fldChar w:fldCharType="end"/>
      </w:r>
    </w:p>
    <w:p w14:paraId="5C84DCDE" w14:textId="77777777" w:rsidR="00D076D9" w:rsidRPr="004C3E23" w:rsidRDefault="00D076D9">
      <w:pPr>
        <w:jc w:val="center"/>
        <w:rPr>
          <w:color w:val="000000" w:themeColor="text1"/>
          <w:szCs w:val="28"/>
        </w:rPr>
      </w:pPr>
    </w:p>
    <w:p w14:paraId="701A125A"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333F0181" w14:textId="77777777" w:rsidR="00D076D9" w:rsidRPr="004C3E23" w:rsidRDefault="00D708D3">
      <w:pPr>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1329809E" w14:textId="77777777" w:rsidR="00D076D9" w:rsidRPr="004C3E23" w:rsidRDefault="00D708D3" w:rsidP="00423688">
      <w:pPr>
        <w:keepNext/>
        <w:ind w:firstLine="0"/>
        <w:jc w:val="center"/>
        <w:rPr>
          <w:noProof/>
        </w:rPr>
      </w:pPr>
      <w:r w:rsidRPr="004C3E23">
        <w:rPr>
          <w:noProof/>
        </w:rPr>
        <w:drawing>
          <wp:inline distT="0" distB="0" distL="0" distR="0" wp14:anchorId="3F79DAC8" wp14:editId="40CAF56F">
            <wp:extent cx="5520906" cy="1948815"/>
            <wp:effectExtent l="0" t="0" r="3810" b="0"/>
            <wp:docPr id="1037"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pic:cNvPicPr>
                  </pic:nvPicPr>
                  <pic:blipFill>
                    <a:blip r:embed="rId540"/>
                    <a:stretch/>
                  </pic:blipFill>
                  <pic:spPr bwMode="auto">
                    <a:xfrm>
                      <a:off x="0" y="0"/>
                      <a:ext cx="5524040" cy="1949921"/>
                    </a:xfrm>
                    <a:prstGeom prst="rect">
                      <a:avLst/>
                    </a:prstGeom>
                    <a:noFill/>
                    <a:ln>
                      <a:noFill/>
                    </a:ln>
                  </pic:spPr>
                </pic:pic>
              </a:graphicData>
            </a:graphic>
          </wp:inline>
        </w:drawing>
      </w:r>
    </w:p>
    <w:p w14:paraId="3A37DD34" w14:textId="413FC245" w:rsidR="00D076D9" w:rsidRPr="004C3E23" w:rsidRDefault="00ED3B53" w:rsidP="00797129">
      <w:pPr>
        <w:pStyle w:val="afffffff6"/>
      </w:pPr>
      <w:bookmarkStart w:id="921" w:name="_Toc21282439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770</w:t>
      </w:r>
      <w:bookmarkEnd w:id="921"/>
      <w:r w:rsidR="00D708D3" w:rsidRPr="004C3E23">
        <w:fldChar w:fldCharType="end"/>
      </w:r>
    </w:p>
    <w:p w14:paraId="0C2DE963" w14:textId="77777777" w:rsidR="00D076D9" w:rsidRPr="004C3E23" w:rsidRDefault="00D076D9">
      <w:pPr>
        <w:jc w:val="center"/>
        <w:rPr>
          <w:color w:val="000000" w:themeColor="text1"/>
          <w:szCs w:val="28"/>
        </w:rPr>
      </w:pPr>
    </w:p>
    <w:p w14:paraId="585F381B"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57F8460A"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w:t>
      </w:r>
    </w:p>
    <w:p w14:paraId="6AA3CC7D" w14:textId="77777777" w:rsidR="00D076D9" w:rsidRPr="004C3E23" w:rsidRDefault="00D708D3" w:rsidP="00423688">
      <w:pPr>
        <w:keepNext/>
        <w:ind w:firstLine="0"/>
        <w:jc w:val="center"/>
        <w:rPr>
          <w:noProof/>
        </w:rPr>
      </w:pPr>
      <w:r w:rsidRPr="004C3E23">
        <w:rPr>
          <w:noProof/>
        </w:rPr>
        <w:lastRenderedPageBreak/>
        <w:drawing>
          <wp:inline distT="0" distB="0" distL="0" distR="0" wp14:anchorId="453687CE" wp14:editId="5804B390">
            <wp:extent cx="5210355" cy="2041256"/>
            <wp:effectExtent l="0" t="0" r="0" b="0"/>
            <wp:docPr id="1038"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pic:cNvPicPr>
                  </pic:nvPicPr>
                  <pic:blipFill>
                    <a:blip r:embed="rId541"/>
                    <a:stretch/>
                  </pic:blipFill>
                  <pic:spPr bwMode="auto">
                    <a:xfrm>
                      <a:off x="0" y="0"/>
                      <a:ext cx="5220365" cy="2045178"/>
                    </a:xfrm>
                    <a:prstGeom prst="rect">
                      <a:avLst/>
                    </a:prstGeom>
                    <a:noFill/>
                    <a:ln>
                      <a:noFill/>
                    </a:ln>
                  </pic:spPr>
                </pic:pic>
              </a:graphicData>
            </a:graphic>
          </wp:inline>
        </w:drawing>
      </w:r>
    </w:p>
    <w:p w14:paraId="28E8D5F7" w14:textId="5C56CA22" w:rsidR="00D076D9" w:rsidRPr="004C3E23" w:rsidRDefault="00ED3B53" w:rsidP="00797129">
      <w:pPr>
        <w:pStyle w:val="afffffff6"/>
      </w:pPr>
      <w:bookmarkStart w:id="922" w:name="_Toc21282439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771</w:t>
      </w:r>
      <w:bookmarkEnd w:id="922"/>
      <w:r w:rsidR="00D708D3" w:rsidRPr="004C3E23">
        <w:fldChar w:fldCharType="end"/>
      </w:r>
    </w:p>
    <w:p w14:paraId="0765368E" w14:textId="77777777" w:rsidR="00D076D9" w:rsidRPr="004C3E23" w:rsidRDefault="00D076D9">
      <w:pPr>
        <w:jc w:val="center"/>
        <w:rPr>
          <w:color w:val="000000" w:themeColor="text1"/>
          <w:szCs w:val="28"/>
        </w:rPr>
      </w:pPr>
    </w:p>
    <w:p w14:paraId="50EAA68C" w14:textId="77777777" w:rsidR="00D076D9" w:rsidRPr="004C3E23" w:rsidRDefault="00D708D3">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отменённая.</w:t>
      </w:r>
    </w:p>
    <w:p w14:paraId="55043534"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1D79FEC2"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6C2F1D69"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 комиссии</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6688232D"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требуется в случае, если кто-либо из членов комиссии не смог выполнить голосование.</w:t>
      </w:r>
    </w:p>
    <w:p w14:paraId="0FBA740E" w14:textId="77777777" w:rsidR="00D076D9" w:rsidRPr="004C3E23" w:rsidRDefault="00D708D3">
      <w:pPr>
        <w:rPr>
          <w:color w:val="000000" w:themeColor="text1"/>
          <w:szCs w:val="28"/>
        </w:rPr>
      </w:pPr>
      <w:r w:rsidRPr="004C3E23">
        <w:rPr>
          <w:color w:val="000000" w:themeColor="text1"/>
          <w:szCs w:val="28"/>
        </w:rPr>
        <w:t>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w:t>
      </w:r>
    </w:p>
    <w:p w14:paraId="7F02F67A" w14:textId="77777777" w:rsidR="00D076D9" w:rsidRPr="004C3E23" w:rsidRDefault="00D708D3" w:rsidP="00423688">
      <w:pPr>
        <w:keepNext/>
        <w:ind w:firstLine="0"/>
        <w:jc w:val="center"/>
        <w:rPr>
          <w:noProof/>
        </w:rPr>
      </w:pPr>
      <w:r w:rsidRPr="004C3E23">
        <w:rPr>
          <w:noProof/>
        </w:rPr>
        <w:drawing>
          <wp:inline distT="0" distB="0" distL="0" distR="0" wp14:anchorId="47699153" wp14:editId="37F8FA37">
            <wp:extent cx="5184476" cy="904875"/>
            <wp:effectExtent l="0" t="0" r="0" b="0"/>
            <wp:docPr id="1039"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pic:cNvPicPr>
                  </pic:nvPicPr>
                  <pic:blipFill>
                    <a:blip r:embed="rId356"/>
                    <a:stretch/>
                  </pic:blipFill>
                  <pic:spPr bwMode="auto">
                    <a:xfrm>
                      <a:off x="0" y="0"/>
                      <a:ext cx="5187640" cy="905427"/>
                    </a:xfrm>
                    <a:prstGeom prst="rect">
                      <a:avLst/>
                    </a:prstGeom>
                    <a:noFill/>
                    <a:ln>
                      <a:noFill/>
                    </a:ln>
                  </pic:spPr>
                </pic:pic>
              </a:graphicData>
            </a:graphic>
          </wp:inline>
        </w:drawing>
      </w:r>
    </w:p>
    <w:p w14:paraId="2FB6ABC5" w14:textId="3D9256BC" w:rsidR="00D076D9" w:rsidRPr="004C3E23" w:rsidRDefault="00ED3B53" w:rsidP="00797129">
      <w:pPr>
        <w:pStyle w:val="afffffff6"/>
      </w:pPr>
      <w:bookmarkStart w:id="923" w:name="_Toc21282439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772</w:t>
      </w:r>
      <w:bookmarkEnd w:id="923"/>
      <w:r w:rsidR="00D708D3" w:rsidRPr="004C3E23">
        <w:fldChar w:fldCharType="end"/>
      </w:r>
    </w:p>
    <w:p w14:paraId="0DE86B61" w14:textId="77777777" w:rsidR="00D076D9" w:rsidRPr="004C3E23" w:rsidRDefault="00D076D9">
      <w:pPr>
        <w:jc w:val="center"/>
        <w:rPr>
          <w:color w:val="000000" w:themeColor="text1"/>
          <w:szCs w:val="28"/>
        </w:rPr>
      </w:pPr>
    </w:p>
    <w:p w14:paraId="286C0E4E"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546D844D" w14:textId="77777777" w:rsidR="00D076D9" w:rsidRPr="004C3E23" w:rsidRDefault="00D708D3">
      <w:pPr>
        <w:rPr>
          <w:color w:val="000000" w:themeColor="text1"/>
          <w:szCs w:val="28"/>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08796022" w14:textId="77777777" w:rsidR="00D076D9" w:rsidRPr="004C3E23" w:rsidRDefault="00D708D3">
      <w:pPr>
        <w:rPr>
          <w:color w:val="000000" w:themeColor="text1"/>
        </w:rPr>
      </w:pPr>
      <w:r w:rsidRPr="004C3E23">
        <w:rPr>
          <w:color w:val="000000" w:themeColor="text1"/>
          <w:szCs w:val="28"/>
        </w:rPr>
        <w:t xml:space="preserve">На этапе Утверждение председателем комиссии пользователь с ролью Председатель комиссии 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3369A9E1" w14:textId="77777777" w:rsidR="00D076D9" w:rsidRPr="004C3E23" w:rsidRDefault="00D708D3">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77A6F90C" w14:textId="77777777" w:rsidR="00D076D9" w:rsidRPr="004C3E23" w:rsidRDefault="00D708D3">
      <w:pPr>
        <w:rPr>
          <w:color w:val="000000" w:themeColor="text1"/>
        </w:rPr>
      </w:pPr>
      <w:r w:rsidRPr="004C3E23">
        <w:rPr>
          <w:color w:val="000000" w:themeColor="text1"/>
          <w:szCs w:val="28"/>
        </w:rPr>
        <w:lastRenderedPageBreak/>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5BAD392B" w14:textId="77777777" w:rsidR="00D076D9" w:rsidRPr="004C3E23" w:rsidRDefault="00D708D3">
      <w:pPr>
        <w:rPr>
          <w:color w:val="000000" w:themeColor="text1"/>
          <w:szCs w:val="28"/>
        </w:rPr>
      </w:pPr>
      <w:r w:rsidRPr="004C3E23">
        <w:rPr>
          <w:color w:val="000000" w:themeColor="text1"/>
          <w:szCs w:val="28"/>
        </w:rPr>
        <w:t>Для просмотра кворума голосования необходимо сформировать лист голосования.</w:t>
      </w:r>
    </w:p>
    <w:p w14:paraId="1F77118C" w14:textId="77777777" w:rsidR="00D076D9" w:rsidRPr="004C3E23" w:rsidRDefault="00D708D3" w:rsidP="00423688">
      <w:pPr>
        <w:keepNext/>
        <w:ind w:firstLine="0"/>
        <w:jc w:val="center"/>
        <w:rPr>
          <w:noProof/>
        </w:rPr>
      </w:pPr>
      <w:r w:rsidRPr="004C3E23">
        <w:rPr>
          <w:noProof/>
        </w:rPr>
        <w:drawing>
          <wp:inline distT="0" distB="0" distL="0" distR="0" wp14:anchorId="65A3DA62" wp14:editId="59FDC99A">
            <wp:extent cx="5460521" cy="4247591"/>
            <wp:effectExtent l="0" t="0" r="6985" b="635"/>
            <wp:docPr id="1040"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pic:cNvPicPr>
                  </pic:nvPicPr>
                  <pic:blipFill>
                    <a:blip r:embed="rId542"/>
                    <a:stretch/>
                  </pic:blipFill>
                  <pic:spPr bwMode="auto">
                    <a:xfrm>
                      <a:off x="0" y="0"/>
                      <a:ext cx="5464202" cy="4250455"/>
                    </a:xfrm>
                    <a:prstGeom prst="rect">
                      <a:avLst/>
                    </a:prstGeom>
                    <a:noFill/>
                    <a:ln>
                      <a:noFill/>
                    </a:ln>
                  </pic:spPr>
                </pic:pic>
              </a:graphicData>
            </a:graphic>
          </wp:inline>
        </w:drawing>
      </w:r>
    </w:p>
    <w:p w14:paraId="35E8E30E" w14:textId="711E201D" w:rsidR="00D076D9" w:rsidRPr="004C3E23" w:rsidRDefault="00ED3B53" w:rsidP="00797129">
      <w:pPr>
        <w:pStyle w:val="afffffff6"/>
      </w:pPr>
      <w:bookmarkStart w:id="924" w:name="_Toc21282439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773</w:t>
      </w:r>
      <w:bookmarkEnd w:id="924"/>
      <w:r w:rsidR="00D708D3" w:rsidRPr="004C3E23">
        <w:fldChar w:fldCharType="end"/>
      </w:r>
    </w:p>
    <w:p w14:paraId="425B5698" w14:textId="77777777" w:rsidR="00D076D9" w:rsidRPr="004C3E23" w:rsidRDefault="00D076D9">
      <w:pPr>
        <w:jc w:val="center"/>
        <w:rPr>
          <w:color w:val="000000" w:themeColor="text1"/>
          <w:szCs w:val="28"/>
        </w:rPr>
      </w:pPr>
    </w:p>
    <w:p w14:paraId="4515DC23" w14:textId="77777777" w:rsidR="00D076D9" w:rsidRPr="004C3E23" w:rsidRDefault="00D708D3" w:rsidP="00423688">
      <w:pPr>
        <w:keepNext/>
        <w:ind w:firstLine="0"/>
        <w:jc w:val="center"/>
        <w:rPr>
          <w:noProof/>
        </w:rPr>
      </w:pPr>
      <w:r w:rsidRPr="004C3E23">
        <w:rPr>
          <w:noProof/>
        </w:rPr>
        <w:drawing>
          <wp:inline distT="0" distB="0" distL="0" distR="0" wp14:anchorId="782BF747" wp14:editId="49BA52EE">
            <wp:extent cx="5355184" cy="2605178"/>
            <wp:effectExtent l="0" t="0" r="0" b="5080"/>
            <wp:docPr id="1041"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pic:cNvPicPr>
                  </pic:nvPicPr>
                  <pic:blipFill>
                    <a:blip r:embed="rId543"/>
                    <a:stretch/>
                  </pic:blipFill>
                  <pic:spPr bwMode="auto">
                    <a:xfrm>
                      <a:off x="0" y="0"/>
                      <a:ext cx="5362992" cy="2608977"/>
                    </a:xfrm>
                    <a:prstGeom prst="rect">
                      <a:avLst/>
                    </a:prstGeom>
                    <a:noFill/>
                    <a:ln>
                      <a:noFill/>
                    </a:ln>
                  </pic:spPr>
                </pic:pic>
              </a:graphicData>
            </a:graphic>
          </wp:inline>
        </w:drawing>
      </w:r>
    </w:p>
    <w:p w14:paraId="72AAF929" w14:textId="25E14983" w:rsidR="00D076D9" w:rsidRPr="004C3E23" w:rsidRDefault="00ED3B53" w:rsidP="00797129">
      <w:pPr>
        <w:pStyle w:val="afffffff6"/>
      </w:pPr>
      <w:bookmarkStart w:id="925" w:name="_Toc21282439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774</w:t>
      </w:r>
      <w:bookmarkEnd w:id="925"/>
      <w:r w:rsidR="00D708D3" w:rsidRPr="004C3E23">
        <w:fldChar w:fldCharType="end"/>
      </w:r>
    </w:p>
    <w:p w14:paraId="2425A0EB" w14:textId="77777777" w:rsidR="00D076D9" w:rsidRPr="004C3E23" w:rsidRDefault="00D076D9">
      <w:pPr>
        <w:jc w:val="center"/>
        <w:rPr>
          <w:color w:val="000000" w:themeColor="text1"/>
          <w:szCs w:val="28"/>
        </w:rPr>
      </w:pPr>
    </w:p>
    <w:p w14:paraId="529B1722"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Утвердить или направить документ для аннулирования с помощью кнопки Отказать. </w:t>
      </w:r>
    </w:p>
    <w:p w14:paraId="22D3634C" w14:textId="77777777" w:rsidR="00D076D9" w:rsidRPr="004C3E23" w:rsidRDefault="00D708D3">
      <w:pPr>
        <w:rPr>
          <w:b/>
          <w:color w:val="000000" w:themeColor="text1"/>
          <w:szCs w:val="28"/>
        </w:rPr>
      </w:pPr>
      <w:r w:rsidRPr="004C3E23">
        <w:rPr>
          <w:color w:val="000000" w:themeColor="text1"/>
          <w:szCs w:val="28"/>
        </w:rPr>
        <w:lastRenderedPageBreak/>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p>
    <w:p w14:paraId="22951C53" w14:textId="77777777" w:rsidR="00D076D9" w:rsidRPr="004C3E23" w:rsidRDefault="00D708D3" w:rsidP="00423688">
      <w:pPr>
        <w:keepNext/>
        <w:ind w:firstLine="0"/>
        <w:jc w:val="center"/>
        <w:rPr>
          <w:noProof/>
        </w:rPr>
      </w:pPr>
      <w:r w:rsidRPr="004C3E23">
        <w:rPr>
          <w:noProof/>
        </w:rPr>
        <w:drawing>
          <wp:inline distT="0" distB="0" distL="0" distR="0" wp14:anchorId="0C0C6349" wp14:editId="52498D6F">
            <wp:extent cx="5414424" cy="3709358"/>
            <wp:effectExtent l="0" t="0" r="0" b="5715"/>
            <wp:docPr id="1042"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pic:cNvPicPr>
                  </pic:nvPicPr>
                  <pic:blipFill>
                    <a:blip r:embed="rId544"/>
                    <a:stretch/>
                  </pic:blipFill>
                  <pic:spPr bwMode="auto">
                    <a:xfrm>
                      <a:off x="0" y="0"/>
                      <a:ext cx="5418593" cy="3712214"/>
                    </a:xfrm>
                    <a:prstGeom prst="rect">
                      <a:avLst/>
                    </a:prstGeom>
                    <a:noFill/>
                    <a:ln>
                      <a:noFill/>
                    </a:ln>
                  </pic:spPr>
                </pic:pic>
              </a:graphicData>
            </a:graphic>
          </wp:inline>
        </w:drawing>
      </w:r>
    </w:p>
    <w:p w14:paraId="4D6C5B17" w14:textId="59820792" w:rsidR="00D076D9" w:rsidRPr="004C3E23" w:rsidRDefault="00ED3B53" w:rsidP="00797129">
      <w:pPr>
        <w:pStyle w:val="afffffff6"/>
      </w:pPr>
      <w:bookmarkStart w:id="926" w:name="_Toc21282439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775</w:t>
      </w:r>
      <w:bookmarkEnd w:id="926"/>
      <w:r w:rsidR="00D708D3" w:rsidRPr="004C3E23">
        <w:fldChar w:fldCharType="end"/>
      </w:r>
    </w:p>
    <w:p w14:paraId="50EF715F" w14:textId="77777777" w:rsidR="00D076D9" w:rsidRPr="004C3E23" w:rsidRDefault="00D076D9">
      <w:pPr>
        <w:jc w:val="center"/>
        <w:rPr>
          <w:color w:val="000000" w:themeColor="text1"/>
          <w:szCs w:val="28"/>
        </w:rPr>
      </w:pPr>
    </w:p>
    <w:p w14:paraId="0CDD388F"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1DCF80C5" w14:textId="77777777" w:rsidR="00D076D9" w:rsidRPr="004C3E23" w:rsidRDefault="00D708D3">
      <w:pPr>
        <w:rPr>
          <w:color w:val="000000" w:themeColor="text1"/>
          <w:szCs w:val="28"/>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w:t>
      </w:r>
    </w:p>
    <w:p w14:paraId="3C8BCF99"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Руководитель</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Основные средства</w:t>
      </w:r>
      <w:r w:rsidRPr="004C3E23">
        <w:rPr>
          <w:color w:val="000000" w:themeColor="text1"/>
          <w:szCs w:val="28"/>
        </w:rPr>
        <w:t xml:space="preserve">. У пользователя с ролью </w:t>
      </w:r>
      <w:r w:rsidRPr="004C3E23">
        <w:rPr>
          <w:b/>
          <w:color w:val="000000" w:themeColor="text1"/>
          <w:szCs w:val="28"/>
        </w:rPr>
        <w:t xml:space="preserve">Руководитель </w:t>
      </w:r>
      <w:r w:rsidRPr="004C3E23">
        <w:rPr>
          <w:color w:val="000000" w:themeColor="text1"/>
          <w:szCs w:val="28"/>
        </w:rPr>
        <w:t>предоставлена возможность принимать решение об утверждении или отказать вне зависимости от результатов кворума голосования</w:t>
      </w:r>
      <w:r w:rsidRPr="004C3E23">
        <w:rPr>
          <w:b/>
          <w:color w:val="000000" w:themeColor="text1"/>
          <w:szCs w:val="28"/>
        </w:rPr>
        <w:t>.</w:t>
      </w:r>
    </w:p>
    <w:p w14:paraId="5AA7E5BD" w14:textId="77777777" w:rsidR="00D076D9" w:rsidRPr="004C3E23" w:rsidRDefault="00D708D3">
      <w:pPr>
        <w:rPr>
          <w:color w:val="000000" w:themeColor="text1"/>
        </w:rPr>
      </w:pPr>
      <w:r w:rsidRPr="004C3E23">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Документ примет статус как </w:t>
      </w:r>
      <w:r w:rsidRPr="004C3E23">
        <w:rPr>
          <w:b/>
          <w:color w:val="000000" w:themeColor="text1"/>
          <w:szCs w:val="28"/>
        </w:rPr>
        <w:t>Утвержден</w:t>
      </w:r>
      <w:r w:rsidRPr="004C3E23">
        <w:rPr>
          <w:color w:val="000000" w:themeColor="text1"/>
          <w:szCs w:val="28"/>
        </w:rPr>
        <w:t xml:space="preserve">. Работа с документом будет завершена. </w:t>
      </w:r>
    </w:p>
    <w:p w14:paraId="76257699"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как </w:t>
      </w:r>
      <w:r w:rsidRPr="004C3E23">
        <w:rPr>
          <w:b/>
          <w:color w:val="000000" w:themeColor="text1"/>
          <w:szCs w:val="28"/>
        </w:rPr>
        <w:t>Отказан</w:t>
      </w:r>
      <w:r w:rsidRPr="004C3E23">
        <w:rPr>
          <w:color w:val="000000" w:themeColor="text1"/>
          <w:szCs w:val="28"/>
        </w:rPr>
        <w:t xml:space="preserve">. </w:t>
      </w:r>
    </w:p>
    <w:p w14:paraId="1643BDDA" w14:textId="77777777" w:rsidR="00D076D9" w:rsidRPr="004C3E23" w:rsidRDefault="00D708D3" w:rsidP="00423688">
      <w:pPr>
        <w:keepNext/>
        <w:ind w:firstLine="0"/>
        <w:jc w:val="center"/>
        <w:rPr>
          <w:noProof/>
        </w:rPr>
      </w:pPr>
      <w:r w:rsidRPr="004C3E23">
        <w:rPr>
          <w:noProof/>
        </w:rPr>
        <w:lastRenderedPageBreak/>
        <w:drawing>
          <wp:inline distT="0" distB="0" distL="0" distR="0" wp14:anchorId="6AC3B1B7" wp14:editId="7085A3E0">
            <wp:extent cx="5253715" cy="3588588"/>
            <wp:effectExtent l="0" t="0" r="4445" b="0"/>
            <wp:docPr id="1043"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pic:cNvPicPr>
                  </pic:nvPicPr>
                  <pic:blipFill>
                    <a:blip r:embed="rId545"/>
                    <a:stretch/>
                  </pic:blipFill>
                  <pic:spPr bwMode="auto">
                    <a:xfrm>
                      <a:off x="0" y="0"/>
                      <a:ext cx="5255357" cy="3589710"/>
                    </a:xfrm>
                    <a:prstGeom prst="rect">
                      <a:avLst/>
                    </a:prstGeom>
                    <a:noFill/>
                    <a:ln>
                      <a:noFill/>
                    </a:ln>
                  </pic:spPr>
                </pic:pic>
              </a:graphicData>
            </a:graphic>
          </wp:inline>
        </w:drawing>
      </w:r>
    </w:p>
    <w:p w14:paraId="3FD707D2" w14:textId="1AF4F3FC" w:rsidR="00D076D9" w:rsidRPr="004C3E23" w:rsidRDefault="00ED3B53" w:rsidP="00797129">
      <w:pPr>
        <w:pStyle w:val="afffffff6"/>
      </w:pPr>
      <w:bookmarkStart w:id="927" w:name="_Toc21282440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776</w:t>
      </w:r>
      <w:bookmarkEnd w:id="927"/>
      <w:r w:rsidR="00D708D3" w:rsidRPr="004C3E23">
        <w:fldChar w:fldCharType="end"/>
      </w:r>
    </w:p>
    <w:p w14:paraId="3753E2E6" w14:textId="77777777" w:rsidR="00D076D9" w:rsidRPr="004C3E23" w:rsidRDefault="00D076D9">
      <w:pPr>
        <w:jc w:val="center"/>
        <w:rPr>
          <w:color w:val="000000" w:themeColor="text1"/>
          <w:szCs w:val="28"/>
        </w:rPr>
      </w:pPr>
    </w:p>
    <w:p w14:paraId="283462B4" w14:textId="77777777" w:rsidR="00D076D9" w:rsidRPr="004C3E23" w:rsidRDefault="00D708D3" w:rsidP="00423688">
      <w:pPr>
        <w:keepNext/>
        <w:ind w:firstLine="0"/>
        <w:jc w:val="center"/>
        <w:rPr>
          <w:noProof/>
        </w:rPr>
      </w:pPr>
      <w:r w:rsidRPr="004C3E23">
        <w:rPr>
          <w:noProof/>
        </w:rPr>
        <w:drawing>
          <wp:inline distT="0" distB="0" distL="0" distR="0" wp14:anchorId="51ECC5E1" wp14:editId="03702C2C">
            <wp:extent cx="4968816" cy="3402484"/>
            <wp:effectExtent l="0" t="0" r="3810" b="7620"/>
            <wp:docPr id="1044"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pic:cNvPicPr>
                  </pic:nvPicPr>
                  <pic:blipFill>
                    <a:blip r:embed="rId546"/>
                    <a:stretch/>
                  </pic:blipFill>
                  <pic:spPr bwMode="auto">
                    <a:xfrm>
                      <a:off x="0" y="0"/>
                      <a:ext cx="4974445" cy="3406338"/>
                    </a:xfrm>
                    <a:prstGeom prst="rect">
                      <a:avLst/>
                    </a:prstGeom>
                    <a:noFill/>
                    <a:ln>
                      <a:noFill/>
                    </a:ln>
                  </pic:spPr>
                </pic:pic>
              </a:graphicData>
            </a:graphic>
          </wp:inline>
        </w:drawing>
      </w:r>
    </w:p>
    <w:p w14:paraId="7CBB625D" w14:textId="0A4E3052" w:rsidR="00D076D9" w:rsidRPr="004C3E23" w:rsidRDefault="00ED3B53" w:rsidP="00797129">
      <w:pPr>
        <w:pStyle w:val="afffffff6"/>
      </w:pPr>
      <w:bookmarkStart w:id="928" w:name="_Toc21282440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777</w:t>
      </w:r>
      <w:bookmarkEnd w:id="928"/>
      <w:r w:rsidR="00D708D3" w:rsidRPr="004C3E23">
        <w:fldChar w:fldCharType="end"/>
      </w:r>
    </w:p>
    <w:p w14:paraId="3BB974DC" w14:textId="77777777" w:rsidR="00D076D9" w:rsidRPr="004C3E23" w:rsidRDefault="00D076D9"/>
    <w:p w14:paraId="54C4E520" w14:textId="77777777" w:rsidR="00D076D9" w:rsidRPr="004C3E23" w:rsidRDefault="00D708D3">
      <w:pPr>
        <w:rPr>
          <w:color w:val="000000" w:themeColor="text1"/>
        </w:rPr>
      </w:pPr>
      <w:r w:rsidRPr="004C3E23">
        <w:rPr>
          <w:color w:val="000000" w:themeColor="text1"/>
          <w:szCs w:val="28"/>
        </w:rPr>
        <w:t xml:space="preserve">После утверждения руководителем создается задача пользователю с правами </w:t>
      </w:r>
      <w:r w:rsidRPr="004C3E23">
        <w:rPr>
          <w:b/>
          <w:color w:val="000000" w:themeColor="text1"/>
          <w:szCs w:val="28"/>
        </w:rPr>
        <w:t>Бухгалтер</w:t>
      </w:r>
      <w:r w:rsidRPr="004C3E23">
        <w:rPr>
          <w:color w:val="000000" w:themeColor="text1"/>
          <w:szCs w:val="28"/>
        </w:rPr>
        <w:t>, который принимает задачу в работу.</w:t>
      </w:r>
    </w:p>
    <w:p w14:paraId="2096E839" w14:textId="77777777" w:rsidR="00D076D9" w:rsidRPr="004C3E23" w:rsidRDefault="00D708D3">
      <w:pPr>
        <w:rPr>
          <w:color w:val="000000" w:themeColor="text1"/>
        </w:rPr>
      </w:pPr>
      <w:r w:rsidRPr="004C3E23">
        <w:rPr>
          <w:color w:val="000000" w:themeColor="text1"/>
          <w:szCs w:val="28"/>
        </w:rPr>
        <w:t>Пользователю на вкладке Бухгалтерская операция следует заполнить значение КПС счет Дебета.</w:t>
      </w:r>
    </w:p>
    <w:p w14:paraId="5857A640" w14:textId="77777777" w:rsidR="00D076D9" w:rsidRPr="004C3E23" w:rsidRDefault="00D708D3" w:rsidP="00423688">
      <w:pPr>
        <w:keepNext/>
        <w:ind w:firstLine="0"/>
        <w:jc w:val="center"/>
        <w:rPr>
          <w:noProof/>
        </w:rPr>
      </w:pPr>
      <w:r w:rsidRPr="004C3E23">
        <w:rPr>
          <w:noProof/>
        </w:rPr>
        <w:lastRenderedPageBreak/>
        <w:drawing>
          <wp:inline distT="0" distB="0" distL="0" distR="0" wp14:anchorId="015B48E3" wp14:editId="2607E915">
            <wp:extent cx="5381637" cy="3795622"/>
            <wp:effectExtent l="0" t="0" r="0" b="0"/>
            <wp:docPr id="1045"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547"/>
                    <a:stretch/>
                  </pic:blipFill>
                  <pic:spPr bwMode="auto">
                    <a:xfrm>
                      <a:off x="0" y="0"/>
                      <a:ext cx="5383130" cy="3796675"/>
                    </a:xfrm>
                    <a:prstGeom prst="rect">
                      <a:avLst/>
                    </a:prstGeom>
                    <a:noFill/>
                    <a:ln>
                      <a:noFill/>
                    </a:ln>
                  </pic:spPr>
                </pic:pic>
              </a:graphicData>
            </a:graphic>
          </wp:inline>
        </w:drawing>
      </w:r>
    </w:p>
    <w:p w14:paraId="3591D365" w14:textId="5952001A" w:rsidR="00D076D9" w:rsidRPr="004C3E23" w:rsidRDefault="00ED3B53" w:rsidP="00797129">
      <w:pPr>
        <w:pStyle w:val="afffffff6"/>
      </w:pPr>
      <w:bookmarkStart w:id="929" w:name="_Toc21282440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778</w:t>
      </w:r>
      <w:bookmarkEnd w:id="929"/>
      <w:r w:rsidR="00D708D3" w:rsidRPr="004C3E23">
        <w:fldChar w:fldCharType="end"/>
      </w:r>
    </w:p>
    <w:p w14:paraId="3667A3FB" w14:textId="77777777" w:rsidR="00D076D9" w:rsidRPr="004C3E23" w:rsidRDefault="00D076D9"/>
    <w:p w14:paraId="410AA94D" w14:textId="77777777" w:rsidR="00D076D9" w:rsidRPr="004C3E23" w:rsidRDefault="00D708D3">
      <w:pPr>
        <w:rPr>
          <w:color w:val="000000" w:themeColor="text1"/>
        </w:rPr>
      </w:pPr>
      <w:r w:rsidRPr="004C3E23">
        <w:rPr>
          <w:color w:val="000000" w:themeColor="text1"/>
          <w:szCs w:val="28"/>
        </w:rPr>
        <w:t xml:space="preserve">После пользователь по кнопке </w:t>
      </w:r>
      <w:r w:rsidRPr="004C3E23">
        <w:rPr>
          <w:b/>
          <w:color w:val="000000" w:themeColor="text1"/>
          <w:szCs w:val="28"/>
        </w:rPr>
        <w:t>Отразить в учете</w:t>
      </w:r>
      <w:r w:rsidRPr="004C3E23">
        <w:rPr>
          <w:color w:val="000000" w:themeColor="text1"/>
          <w:szCs w:val="28"/>
        </w:rPr>
        <w:t xml:space="preserve"> отражает документ в  учете. В момент отражения документа по учету происходит формирование проводок.</w:t>
      </w:r>
    </w:p>
    <w:p w14:paraId="510DD600" w14:textId="77777777" w:rsidR="00D076D9" w:rsidRPr="004C3E23" w:rsidRDefault="00D708D3" w:rsidP="00423688">
      <w:pPr>
        <w:keepNext/>
        <w:ind w:firstLine="0"/>
        <w:jc w:val="center"/>
        <w:rPr>
          <w:noProof/>
        </w:rPr>
      </w:pPr>
      <w:r w:rsidRPr="004C3E23">
        <w:rPr>
          <w:noProof/>
        </w:rPr>
        <w:drawing>
          <wp:inline distT="0" distB="0" distL="0" distR="0" wp14:anchorId="1885A273" wp14:editId="59B5D042">
            <wp:extent cx="5508780" cy="1328467"/>
            <wp:effectExtent l="0" t="0" r="0" b="5080"/>
            <wp:docPr id="1046"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icPr>
                  <pic:blipFill>
                    <a:blip r:embed="rId548"/>
                    <a:stretch/>
                  </pic:blipFill>
                  <pic:spPr bwMode="auto">
                    <a:xfrm>
                      <a:off x="0" y="0"/>
                      <a:ext cx="5522382" cy="1331747"/>
                    </a:xfrm>
                    <a:prstGeom prst="rect">
                      <a:avLst/>
                    </a:prstGeom>
                    <a:noFill/>
                    <a:ln>
                      <a:noFill/>
                    </a:ln>
                  </pic:spPr>
                </pic:pic>
              </a:graphicData>
            </a:graphic>
          </wp:inline>
        </w:drawing>
      </w:r>
    </w:p>
    <w:p w14:paraId="1AD78E7A" w14:textId="0859C0E1" w:rsidR="00D076D9" w:rsidRPr="004C3E23" w:rsidRDefault="00ED3B53" w:rsidP="00797129">
      <w:pPr>
        <w:pStyle w:val="afffffff6"/>
      </w:pPr>
      <w:bookmarkStart w:id="930" w:name="_Toc21282440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779</w:t>
      </w:r>
      <w:bookmarkEnd w:id="930"/>
      <w:r w:rsidR="00D708D3" w:rsidRPr="004C3E23">
        <w:fldChar w:fldCharType="end"/>
      </w:r>
    </w:p>
    <w:p w14:paraId="5A8194F1" w14:textId="77777777" w:rsidR="00D076D9" w:rsidRPr="004C3E23" w:rsidRDefault="00D076D9"/>
    <w:p w14:paraId="383BCB5A" w14:textId="77777777" w:rsidR="00D076D9" w:rsidRPr="004C3E23" w:rsidRDefault="00D708D3">
      <w:pPr>
        <w:rPr>
          <w:b/>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Отражен в учете.</w:t>
      </w:r>
    </w:p>
    <w:p w14:paraId="68F50174" w14:textId="77777777" w:rsidR="00D076D9" w:rsidRPr="004C3E23" w:rsidRDefault="00D708D3">
      <w:pPr>
        <w:rPr>
          <w:color w:val="000000" w:themeColor="text1"/>
        </w:rPr>
      </w:pPr>
      <w:r w:rsidRPr="004C3E23">
        <w:rPr>
          <w:color w:val="000000" w:themeColor="text1"/>
          <w:szCs w:val="28"/>
        </w:rPr>
        <w:t>После отражения документа в учете доступно формирование следующих печатных форм:</w:t>
      </w:r>
    </w:p>
    <w:p w14:paraId="1A459D1A" w14:textId="77777777" w:rsidR="00D076D9" w:rsidRPr="004C3E23" w:rsidRDefault="00D708D3">
      <w:pPr>
        <w:rPr>
          <w:color w:val="000000" w:themeColor="text1"/>
          <w:szCs w:val="28"/>
        </w:rPr>
      </w:pPr>
      <w:r w:rsidRPr="004C3E23">
        <w:rPr>
          <w:color w:val="000000" w:themeColor="text1"/>
          <w:szCs w:val="28"/>
        </w:rPr>
        <w:t>- Решение о прекращении признания активами объектов нефинансовых активов (ф. 0510440);</w:t>
      </w:r>
    </w:p>
    <w:p w14:paraId="7BA8BFBD" w14:textId="77777777" w:rsidR="00D076D9" w:rsidRPr="004C3E23" w:rsidRDefault="00D708D3">
      <w:pPr>
        <w:rPr>
          <w:color w:val="000000" w:themeColor="text1"/>
        </w:rPr>
      </w:pPr>
      <w:r w:rsidRPr="004C3E23">
        <w:rPr>
          <w:color w:val="000000" w:themeColor="text1"/>
          <w:szCs w:val="28"/>
        </w:rPr>
        <w:t>- Справка о содержании драг. металлов</w:t>
      </w:r>
    </w:p>
    <w:p w14:paraId="13D0B8F0" w14:textId="77777777" w:rsidR="00D076D9" w:rsidRPr="004C3E23" w:rsidRDefault="00D708D3">
      <w:pPr>
        <w:rPr>
          <w:color w:val="000000" w:themeColor="text1"/>
        </w:rPr>
      </w:pPr>
      <w:r w:rsidRPr="004C3E23">
        <w:rPr>
          <w:color w:val="000000" w:themeColor="text1"/>
          <w:szCs w:val="28"/>
        </w:rPr>
        <w:t>- Лист согласования;</w:t>
      </w:r>
    </w:p>
    <w:p w14:paraId="49538BA8" w14:textId="77777777" w:rsidR="00D076D9" w:rsidRPr="004C3E23" w:rsidRDefault="00D708D3">
      <w:pPr>
        <w:rPr>
          <w:color w:val="000000" w:themeColor="text1"/>
          <w:szCs w:val="28"/>
        </w:rPr>
      </w:pPr>
      <w:r w:rsidRPr="004C3E23">
        <w:rPr>
          <w:color w:val="000000" w:themeColor="text1"/>
          <w:szCs w:val="28"/>
        </w:rPr>
        <w:t>- Справка ф. 0504833.</w:t>
      </w:r>
    </w:p>
    <w:p w14:paraId="252175EA" w14:textId="77777777" w:rsidR="00BE1DAF" w:rsidRPr="004C3E23" w:rsidRDefault="00BE1DAF">
      <w:pPr>
        <w:rPr>
          <w:color w:val="000000" w:themeColor="text1"/>
          <w:szCs w:val="28"/>
        </w:rPr>
      </w:pPr>
    </w:p>
    <w:p w14:paraId="0FB5493C" w14:textId="77777777" w:rsidR="00BE1DAF" w:rsidRPr="004C3E23" w:rsidRDefault="00BE1DAF">
      <w:pPr>
        <w:rPr>
          <w:color w:val="000000" w:themeColor="text1"/>
          <w:szCs w:val="28"/>
        </w:rPr>
      </w:pPr>
    </w:p>
    <w:p w14:paraId="38C73141" w14:textId="77777777" w:rsidR="00BE1DAF" w:rsidRPr="004C3E23" w:rsidRDefault="00BE1DAF" w:rsidP="00BE1DAF">
      <w:pPr>
        <w:pStyle w:val="20"/>
        <w:keepLines/>
        <w:numPr>
          <w:ilvl w:val="2"/>
          <w:numId w:val="45"/>
        </w:numPr>
        <w:spacing w:before="240" w:after="240" w:line="259" w:lineRule="auto"/>
        <w:rPr>
          <w:color w:val="000000" w:themeColor="text1"/>
        </w:rPr>
      </w:pPr>
      <w:bookmarkStart w:id="931" w:name="_Toc212823561"/>
      <w:r w:rsidRPr="004C3E23">
        <w:rPr>
          <w:color w:val="000000" w:themeColor="text1"/>
        </w:rPr>
        <w:lastRenderedPageBreak/>
        <w:t>Бизнес-процесс решения о прекращении признания активом объекта нефинансового актива по МЗ</w:t>
      </w:r>
      <w:r w:rsidR="00F63C00" w:rsidRPr="004C3E23">
        <w:rPr>
          <w:color w:val="000000" w:themeColor="text1"/>
        </w:rPr>
        <w:t xml:space="preserve"> (Имущество казны)</w:t>
      </w:r>
      <w:bookmarkEnd w:id="931"/>
    </w:p>
    <w:p w14:paraId="4CB955C4" w14:textId="77777777" w:rsidR="00F63C00" w:rsidRPr="004C3E23" w:rsidRDefault="00F63C00" w:rsidP="00423688">
      <w:pPr>
        <w:keepNext/>
        <w:ind w:firstLine="0"/>
        <w:jc w:val="center"/>
        <w:rPr>
          <w:noProof/>
        </w:rPr>
      </w:pPr>
      <w:r w:rsidRPr="004C3E23">
        <w:rPr>
          <w:noProof/>
        </w:rPr>
        <w:lastRenderedPageBreak/>
        <w:drawing>
          <wp:inline distT="0" distB="0" distL="0" distR="0" wp14:anchorId="2F035832" wp14:editId="2E5B3AA6">
            <wp:extent cx="5153025" cy="8667750"/>
            <wp:effectExtent l="0" t="0" r="9525" b="0"/>
            <wp:docPr id="2241" name="Рисунок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 name="Скриншот 24-01-2025 120109.jpg"/>
                    <pic:cNvPicPr/>
                  </pic:nvPicPr>
                  <pic:blipFill>
                    <a:blip r:embed="rId549">
                      <a:extLst>
                        <a:ext uri="{28A0092B-C50C-407E-A947-70E740481C1C}">
                          <a14:useLocalDpi xmlns:a14="http://schemas.microsoft.com/office/drawing/2010/main" val="0"/>
                        </a:ext>
                      </a:extLst>
                    </a:blip>
                    <a:stretch>
                      <a:fillRect/>
                    </a:stretch>
                  </pic:blipFill>
                  <pic:spPr>
                    <a:xfrm>
                      <a:off x="0" y="0"/>
                      <a:ext cx="5153025" cy="8667750"/>
                    </a:xfrm>
                    <a:prstGeom prst="rect">
                      <a:avLst/>
                    </a:prstGeom>
                  </pic:spPr>
                </pic:pic>
              </a:graphicData>
            </a:graphic>
          </wp:inline>
        </w:drawing>
      </w:r>
    </w:p>
    <w:p w14:paraId="7D1C2128" w14:textId="6F54D302" w:rsidR="00BE1DAF" w:rsidRPr="004C3E23" w:rsidRDefault="00ED3B53" w:rsidP="00797129">
      <w:pPr>
        <w:pStyle w:val="afffffff6"/>
      </w:pPr>
      <w:bookmarkStart w:id="932" w:name="_Toc212824404"/>
      <w:r w:rsidRPr="004C3E23">
        <w:t xml:space="preserve">Рисунок </w:t>
      </w:r>
      <w:r w:rsidR="00F63C00"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780</w:t>
      </w:r>
      <w:bookmarkEnd w:id="932"/>
      <w:r w:rsidR="00EC4368" w:rsidRPr="004C3E23">
        <w:rPr>
          <w:noProof/>
        </w:rPr>
        <w:fldChar w:fldCharType="end"/>
      </w:r>
    </w:p>
    <w:p w14:paraId="3B30FD62" w14:textId="77777777" w:rsidR="00C443C2" w:rsidRPr="004C3E23" w:rsidRDefault="00C443C2" w:rsidP="00C443C2">
      <w:pPr>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Имущество казны </w:t>
      </w:r>
      <w:r w:rsidRPr="004C3E23">
        <w:rPr>
          <w:color w:val="000000" w:themeColor="text1"/>
          <w:szCs w:val="28"/>
        </w:rPr>
        <w:t xml:space="preserve"> раздел </w:t>
      </w:r>
      <w:r w:rsidRPr="004C3E23">
        <w:rPr>
          <w:b/>
          <w:color w:val="000000" w:themeColor="text1"/>
          <w:szCs w:val="28"/>
        </w:rPr>
        <w:t>Материальные запасы.</w:t>
      </w:r>
    </w:p>
    <w:p w14:paraId="61756A32" w14:textId="77777777" w:rsidR="00C443C2" w:rsidRPr="004C3E23" w:rsidRDefault="00C443C2" w:rsidP="00423688">
      <w:pPr>
        <w:keepNext/>
        <w:ind w:firstLine="0"/>
        <w:jc w:val="center"/>
        <w:rPr>
          <w:noProof/>
        </w:rPr>
      </w:pPr>
      <w:r w:rsidRPr="004C3E23">
        <w:rPr>
          <w:noProof/>
        </w:rPr>
        <w:lastRenderedPageBreak/>
        <w:drawing>
          <wp:inline distT="0" distB="0" distL="0" distR="0" wp14:anchorId="7CE5CCE4" wp14:editId="16F237D3">
            <wp:extent cx="6029960" cy="1155065"/>
            <wp:effectExtent l="0" t="0" r="8890" b="6985"/>
            <wp:docPr id="2248" name="Рисунок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 name="Скриншот 24-01-2025 120742.jpg"/>
                    <pic:cNvPicPr/>
                  </pic:nvPicPr>
                  <pic:blipFill>
                    <a:blip r:embed="rId550">
                      <a:extLst>
                        <a:ext uri="{28A0092B-C50C-407E-A947-70E740481C1C}">
                          <a14:useLocalDpi xmlns:a14="http://schemas.microsoft.com/office/drawing/2010/main" val="0"/>
                        </a:ext>
                      </a:extLst>
                    </a:blip>
                    <a:stretch>
                      <a:fillRect/>
                    </a:stretch>
                  </pic:blipFill>
                  <pic:spPr>
                    <a:xfrm>
                      <a:off x="0" y="0"/>
                      <a:ext cx="6029960" cy="1155065"/>
                    </a:xfrm>
                    <a:prstGeom prst="rect">
                      <a:avLst/>
                    </a:prstGeom>
                  </pic:spPr>
                </pic:pic>
              </a:graphicData>
            </a:graphic>
          </wp:inline>
        </w:drawing>
      </w:r>
    </w:p>
    <w:p w14:paraId="7077F8F2" w14:textId="3F81DAC3" w:rsidR="00C443C2" w:rsidRPr="004C3E23" w:rsidRDefault="00ED3B53" w:rsidP="00797129">
      <w:pPr>
        <w:pStyle w:val="afffffff6"/>
      </w:pPr>
      <w:bookmarkStart w:id="933" w:name="_Toc212824405"/>
      <w:r w:rsidRPr="004C3E23">
        <w:t xml:space="preserve">Рисунок </w:t>
      </w:r>
      <w:r w:rsidR="00C443C2"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781</w:t>
      </w:r>
      <w:bookmarkEnd w:id="933"/>
      <w:r w:rsidR="00EC4368" w:rsidRPr="004C3E23">
        <w:rPr>
          <w:noProof/>
        </w:rPr>
        <w:fldChar w:fldCharType="end"/>
      </w:r>
    </w:p>
    <w:p w14:paraId="459654A0" w14:textId="77777777" w:rsidR="00C443C2" w:rsidRPr="004C3E23" w:rsidRDefault="00C443C2"/>
    <w:p w14:paraId="33394994" w14:textId="77777777" w:rsidR="00C443C2" w:rsidRPr="004C3E23" w:rsidRDefault="00C443C2" w:rsidP="00C443C2">
      <w:pPr>
        <w:rPr>
          <w:color w:val="000000" w:themeColor="text1"/>
        </w:rPr>
      </w:pPr>
      <w:r w:rsidRPr="004C3E23">
        <w:rPr>
          <w:b/>
          <w:color w:val="000000" w:themeColor="text1"/>
          <w:szCs w:val="28"/>
        </w:rPr>
        <w:t xml:space="preserve">Формирование документа </w:t>
      </w:r>
    </w:p>
    <w:p w14:paraId="37C8893C" w14:textId="77777777" w:rsidR="00C443C2" w:rsidRPr="004C3E23" w:rsidRDefault="00C443C2" w:rsidP="00C443C2">
      <w:pPr>
        <w:rPr>
          <w:color w:val="000000" w:themeColor="text1"/>
        </w:rPr>
      </w:pPr>
      <w:r w:rsidRPr="004C3E23">
        <w:rPr>
          <w:b/>
          <w:color w:val="000000" w:themeColor="text1"/>
          <w:szCs w:val="28"/>
        </w:rPr>
        <w:tab/>
      </w: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w:t>
      </w:r>
    </w:p>
    <w:p w14:paraId="23458DCD" w14:textId="77777777" w:rsidR="00C443C2" w:rsidRPr="004C3E23" w:rsidRDefault="00C443C2" w:rsidP="00C443C2">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3E5DC47E" w14:textId="77777777" w:rsidR="00C443C2" w:rsidRPr="004C3E23" w:rsidRDefault="00C443C2" w:rsidP="00C443C2">
      <w:pPr>
        <w:rPr>
          <w:color w:val="000000" w:themeColor="text1"/>
        </w:rPr>
      </w:pPr>
      <w:r w:rsidRPr="004C3E23">
        <w:rPr>
          <w:color w:val="000000" w:themeColor="text1"/>
          <w:szCs w:val="28"/>
        </w:rPr>
        <w:t xml:space="preserve">Автоматически в форме документа будут заполнены поля: </w:t>
      </w:r>
    </w:p>
    <w:p w14:paraId="2E47F981" w14:textId="77777777" w:rsidR="00C443C2" w:rsidRPr="004C3E23" w:rsidRDefault="00C443C2" w:rsidP="00C443C2">
      <w:pPr>
        <w:numPr>
          <w:ilvl w:val="0"/>
          <w:numId w:val="35"/>
        </w:numPr>
        <w:spacing w:after="160"/>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1A3B9AA3" w14:textId="77777777" w:rsidR="00C443C2" w:rsidRPr="004C3E23" w:rsidRDefault="00C443C2" w:rsidP="00C443C2">
      <w:pPr>
        <w:rPr>
          <w:color w:val="000000" w:themeColor="text1"/>
        </w:rPr>
      </w:pPr>
      <w:r w:rsidRPr="004C3E23">
        <w:rPr>
          <w:color w:val="000000" w:themeColor="text1"/>
          <w:szCs w:val="28"/>
        </w:rPr>
        <w:t xml:space="preserve">Документ содержит вкладки: </w:t>
      </w:r>
    </w:p>
    <w:p w14:paraId="7BA831B5" w14:textId="77777777" w:rsidR="00C443C2" w:rsidRPr="004C3E23" w:rsidRDefault="00C443C2" w:rsidP="00C443C2">
      <w:pPr>
        <w:rPr>
          <w:color w:val="000000" w:themeColor="text1"/>
        </w:rPr>
      </w:pPr>
      <w:r w:rsidRPr="004C3E23">
        <w:rPr>
          <w:color w:val="000000" w:themeColor="text1"/>
          <w:szCs w:val="28"/>
        </w:rPr>
        <w:t xml:space="preserve">- </w:t>
      </w:r>
      <w:r w:rsidRPr="004C3E23">
        <w:rPr>
          <w:i/>
          <w:color w:val="000000" w:themeColor="text1"/>
          <w:szCs w:val="28"/>
        </w:rPr>
        <w:t>Основание;</w:t>
      </w:r>
    </w:p>
    <w:p w14:paraId="7E87EC6E" w14:textId="77777777" w:rsidR="00C443C2" w:rsidRPr="004C3E23" w:rsidRDefault="00C443C2" w:rsidP="00C443C2">
      <w:pPr>
        <w:rPr>
          <w:color w:val="000000" w:themeColor="text1"/>
        </w:rPr>
      </w:pPr>
      <w:r w:rsidRPr="004C3E23">
        <w:rPr>
          <w:i/>
          <w:color w:val="000000" w:themeColor="text1"/>
          <w:szCs w:val="28"/>
        </w:rPr>
        <w:t>- Материалы;</w:t>
      </w:r>
    </w:p>
    <w:p w14:paraId="3F862595" w14:textId="77777777" w:rsidR="00C443C2" w:rsidRPr="004C3E23" w:rsidRDefault="00C443C2" w:rsidP="00C443C2">
      <w:pPr>
        <w:rPr>
          <w:color w:val="000000" w:themeColor="text1"/>
        </w:rPr>
      </w:pPr>
      <w:r w:rsidRPr="004C3E23">
        <w:rPr>
          <w:i/>
          <w:color w:val="000000" w:themeColor="text1"/>
          <w:szCs w:val="28"/>
        </w:rPr>
        <w:t>- Драгоценные материалы;</w:t>
      </w:r>
    </w:p>
    <w:p w14:paraId="185C9515" w14:textId="77777777" w:rsidR="00C443C2" w:rsidRPr="004C3E23" w:rsidRDefault="00C443C2" w:rsidP="00C443C2">
      <w:pPr>
        <w:rPr>
          <w:color w:val="000000" w:themeColor="text1"/>
        </w:rPr>
      </w:pPr>
      <w:r w:rsidRPr="004C3E23">
        <w:rPr>
          <w:i/>
          <w:color w:val="000000" w:themeColor="text1"/>
          <w:szCs w:val="28"/>
        </w:rPr>
        <w:t>- Комиссия;</w:t>
      </w:r>
    </w:p>
    <w:p w14:paraId="32CFF2D6" w14:textId="77777777" w:rsidR="00C443C2" w:rsidRPr="004C3E23" w:rsidRDefault="00C443C2" w:rsidP="00C443C2">
      <w:pPr>
        <w:rPr>
          <w:color w:val="000000" w:themeColor="text1"/>
        </w:rPr>
      </w:pPr>
      <w:r w:rsidRPr="004C3E23">
        <w:rPr>
          <w:i/>
          <w:color w:val="000000" w:themeColor="text1"/>
          <w:szCs w:val="28"/>
        </w:rPr>
        <w:t>- Бухгалтерская операция.</w:t>
      </w:r>
    </w:p>
    <w:p w14:paraId="6EA3DC06" w14:textId="77777777" w:rsidR="00C443C2" w:rsidRPr="004C3E23" w:rsidRDefault="00C443C2" w:rsidP="00C443C2">
      <w:pPr>
        <w:rPr>
          <w:color w:val="000000" w:themeColor="text1"/>
          <w:szCs w:val="28"/>
        </w:rPr>
      </w:pPr>
      <w:r w:rsidRPr="004C3E23">
        <w:rPr>
          <w:color w:val="000000" w:themeColor="text1"/>
          <w:szCs w:val="28"/>
        </w:rPr>
        <w:t xml:space="preserve">Вкладки заполняются поочерёдно. </w:t>
      </w:r>
    </w:p>
    <w:p w14:paraId="1F3CBBAE" w14:textId="77777777" w:rsidR="00C443C2" w:rsidRPr="004C3E23" w:rsidRDefault="00C443C2" w:rsidP="00C443C2">
      <w:pPr>
        <w:rPr>
          <w:color w:val="000000" w:themeColor="text1"/>
          <w:szCs w:val="28"/>
        </w:rPr>
      </w:pPr>
    </w:p>
    <w:p w14:paraId="77F8D275" w14:textId="77777777" w:rsidR="00C443C2" w:rsidRPr="004C3E23" w:rsidRDefault="00C443C2" w:rsidP="00C443C2">
      <w:pPr>
        <w:rPr>
          <w:color w:val="000000" w:themeColor="text1"/>
          <w:szCs w:val="28"/>
        </w:rPr>
      </w:pPr>
      <w:r w:rsidRPr="004C3E23">
        <w:rPr>
          <w:color w:val="000000" w:themeColor="text1"/>
          <w:szCs w:val="28"/>
        </w:rPr>
        <w:t xml:space="preserve">В шапке документа следует указать значение в поле </w:t>
      </w:r>
      <w:r w:rsidRPr="004C3E23">
        <w:rPr>
          <w:b/>
          <w:color w:val="000000" w:themeColor="text1"/>
          <w:szCs w:val="28"/>
        </w:rPr>
        <w:t>МОЛ/Место хранения</w:t>
      </w:r>
      <w:r w:rsidRPr="004C3E23">
        <w:rPr>
          <w:color w:val="000000" w:themeColor="text1"/>
          <w:szCs w:val="28"/>
        </w:rPr>
        <w:t>, подразделение (при необходимости).</w:t>
      </w:r>
    </w:p>
    <w:p w14:paraId="1FAEC0F3" w14:textId="77777777" w:rsidR="006413E0" w:rsidRPr="004C3E23" w:rsidRDefault="006413E0" w:rsidP="00423688">
      <w:pPr>
        <w:keepNext/>
        <w:ind w:firstLine="0"/>
        <w:jc w:val="center"/>
        <w:rPr>
          <w:noProof/>
        </w:rPr>
      </w:pPr>
      <w:r w:rsidRPr="004C3E23">
        <w:rPr>
          <w:noProof/>
        </w:rPr>
        <w:drawing>
          <wp:inline distT="0" distB="0" distL="0" distR="0" wp14:anchorId="655449D4" wp14:editId="6DA14259">
            <wp:extent cx="6029960" cy="716280"/>
            <wp:effectExtent l="0" t="0" r="8890" b="7620"/>
            <wp:docPr id="2249" name="Рисунок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Скриншот 24-01-2025 121024.jpg"/>
                    <pic:cNvPicPr/>
                  </pic:nvPicPr>
                  <pic:blipFill>
                    <a:blip r:embed="rId551">
                      <a:extLst>
                        <a:ext uri="{28A0092B-C50C-407E-A947-70E740481C1C}">
                          <a14:useLocalDpi xmlns:a14="http://schemas.microsoft.com/office/drawing/2010/main" val="0"/>
                        </a:ext>
                      </a:extLst>
                    </a:blip>
                    <a:stretch>
                      <a:fillRect/>
                    </a:stretch>
                  </pic:blipFill>
                  <pic:spPr>
                    <a:xfrm>
                      <a:off x="0" y="0"/>
                      <a:ext cx="6029960" cy="716280"/>
                    </a:xfrm>
                    <a:prstGeom prst="rect">
                      <a:avLst/>
                    </a:prstGeom>
                  </pic:spPr>
                </pic:pic>
              </a:graphicData>
            </a:graphic>
          </wp:inline>
        </w:drawing>
      </w:r>
    </w:p>
    <w:p w14:paraId="0E2CFA3B" w14:textId="06BAA958" w:rsidR="00C443C2" w:rsidRPr="004C3E23" w:rsidRDefault="00ED3B53" w:rsidP="00797129">
      <w:pPr>
        <w:pStyle w:val="afffffff6"/>
      </w:pPr>
      <w:bookmarkStart w:id="934" w:name="_Toc212824406"/>
      <w:r w:rsidRPr="004C3E23">
        <w:t xml:space="preserve">Рисунок </w:t>
      </w:r>
      <w:r w:rsidR="006413E0"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782</w:t>
      </w:r>
      <w:bookmarkEnd w:id="934"/>
      <w:r w:rsidR="00EC4368" w:rsidRPr="004C3E23">
        <w:rPr>
          <w:noProof/>
        </w:rPr>
        <w:fldChar w:fldCharType="end"/>
      </w:r>
    </w:p>
    <w:p w14:paraId="6E8855A4" w14:textId="77777777" w:rsidR="00C443C2" w:rsidRPr="004C3E23" w:rsidRDefault="00C443C2" w:rsidP="00C443C2">
      <w:pPr>
        <w:rPr>
          <w:color w:val="000000" w:themeColor="text1"/>
        </w:rPr>
      </w:pPr>
    </w:p>
    <w:p w14:paraId="7F4A54DC" w14:textId="77777777" w:rsidR="00C443C2" w:rsidRPr="004C3E23" w:rsidRDefault="00C443C2" w:rsidP="00C443C2">
      <w:pPr>
        <w:rPr>
          <w:color w:val="000000" w:themeColor="text1"/>
        </w:rPr>
      </w:pPr>
      <w:r w:rsidRPr="004C3E23">
        <w:rPr>
          <w:b/>
          <w:color w:val="000000" w:themeColor="text1"/>
          <w:szCs w:val="28"/>
        </w:rPr>
        <w:t xml:space="preserve">Заполнение вкладки Основание. </w:t>
      </w:r>
    </w:p>
    <w:p w14:paraId="61A6657E" w14:textId="77777777" w:rsidR="00C443C2" w:rsidRPr="004C3E23" w:rsidRDefault="00C443C2" w:rsidP="00C443C2">
      <w:pPr>
        <w:rPr>
          <w:color w:val="000000" w:themeColor="text1"/>
          <w:szCs w:val="28"/>
        </w:rPr>
      </w:pPr>
      <w:r w:rsidRPr="004C3E23">
        <w:rPr>
          <w:color w:val="000000" w:themeColor="text1"/>
          <w:szCs w:val="28"/>
        </w:rPr>
        <w:t xml:space="preserve">На вкладке </w:t>
      </w:r>
      <w:r w:rsidRPr="004C3E23">
        <w:rPr>
          <w:b/>
          <w:color w:val="000000" w:themeColor="text1"/>
          <w:szCs w:val="28"/>
        </w:rPr>
        <w:t>Основание</w:t>
      </w:r>
      <w:r w:rsidRPr="004C3E23">
        <w:rPr>
          <w:color w:val="000000" w:themeColor="text1"/>
          <w:szCs w:val="28"/>
        </w:rPr>
        <w:t xml:space="preserve"> по кнопке </w:t>
      </w:r>
      <w:r w:rsidR="006413E0" w:rsidRPr="004C3E23">
        <w:rPr>
          <w:b/>
          <w:color w:val="000000" w:themeColor="text1"/>
          <w:szCs w:val="28"/>
        </w:rPr>
        <w:t>Подобрать</w:t>
      </w:r>
      <w:r w:rsidRPr="004C3E23">
        <w:rPr>
          <w:color w:val="000000" w:themeColor="text1"/>
          <w:szCs w:val="28"/>
        </w:rPr>
        <w:t xml:space="preserve"> </w:t>
      </w:r>
      <w:r w:rsidR="006413E0" w:rsidRPr="004C3E23">
        <w:rPr>
          <w:color w:val="000000" w:themeColor="text1"/>
          <w:szCs w:val="28"/>
        </w:rPr>
        <w:t>выбираем документ типа Инвентаризация имущества казны (ф. 0504087)</w:t>
      </w:r>
      <w:r w:rsidRPr="004C3E23">
        <w:rPr>
          <w:color w:val="000000" w:themeColor="text1"/>
          <w:szCs w:val="28"/>
        </w:rPr>
        <w:t xml:space="preserve">. </w:t>
      </w:r>
    </w:p>
    <w:p w14:paraId="4790906E" w14:textId="77777777" w:rsidR="006413E0" w:rsidRPr="004C3E23" w:rsidRDefault="006413E0" w:rsidP="00423688">
      <w:pPr>
        <w:keepNext/>
        <w:ind w:firstLine="0"/>
        <w:jc w:val="center"/>
        <w:rPr>
          <w:noProof/>
        </w:rPr>
      </w:pPr>
      <w:r w:rsidRPr="004C3E23">
        <w:rPr>
          <w:noProof/>
        </w:rPr>
        <w:drawing>
          <wp:inline distT="0" distB="0" distL="0" distR="0" wp14:anchorId="5E7B4598" wp14:editId="3A29BC66">
            <wp:extent cx="6029960" cy="1587500"/>
            <wp:effectExtent l="0" t="0" r="8890" b="0"/>
            <wp:docPr id="2250" name="Рисунок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 name="Скриншот 24-01-2025 121152.jpg"/>
                    <pic:cNvPicPr/>
                  </pic:nvPicPr>
                  <pic:blipFill>
                    <a:blip r:embed="rId552">
                      <a:extLst>
                        <a:ext uri="{28A0092B-C50C-407E-A947-70E740481C1C}">
                          <a14:useLocalDpi xmlns:a14="http://schemas.microsoft.com/office/drawing/2010/main" val="0"/>
                        </a:ext>
                      </a:extLst>
                    </a:blip>
                    <a:stretch>
                      <a:fillRect/>
                    </a:stretch>
                  </pic:blipFill>
                  <pic:spPr>
                    <a:xfrm>
                      <a:off x="0" y="0"/>
                      <a:ext cx="6029960" cy="1587500"/>
                    </a:xfrm>
                    <a:prstGeom prst="rect">
                      <a:avLst/>
                    </a:prstGeom>
                  </pic:spPr>
                </pic:pic>
              </a:graphicData>
            </a:graphic>
          </wp:inline>
        </w:drawing>
      </w:r>
    </w:p>
    <w:p w14:paraId="100196E4" w14:textId="10470547" w:rsidR="006413E0" w:rsidRPr="004C3E23" w:rsidRDefault="00ED3B53" w:rsidP="00797129">
      <w:pPr>
        <w:pStyle w:val="afffffff6"/>
      </w:pPr>
      <w:bookmarkStart w:id="935" w:name="_Toc212824407"/>
      <w:r w:rsidRPr="004C3E23">
        <w:t xml:space="preserve">Рисунок </w:t>
      </w:r>
      <w:r w:rsidR="006413E0"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783</w:t>
      </w:r>
      <w:bookmarkEnd w:id="935"/>
      <w:r w:rsidR="00EC4368" w:rsidRPr="004C3E23">
        <w:rPr>
          <w:noProof/>
        </w:rPr>
        <w:fldChar w:fldCharType="end"/>
      </w:r>
    </w:p>
    <w:p w14:paraId="280674E2" w14:textId="77777777" w:rsidR="006413E0" w:rsidRPr="004C3E23" w:rsidRDefault="006413E0" w:rsidP="006413E0">
      <w:pPr>
        <w:rPr>
          <w:color w:val="000000" w:themeColor="text1"/>
        </w:rPr>
      </w:pPr>
      <w:r w:rsidRPr="004C3E23">
        <w:rPr>
          <w:color w:val="000000" w:themeColor="text1"/>
          <w:szCs w:val="28"/>
        </w:rPr>
        <w:t xml:space="preserve">При этом в выбранных документах Инвентаризационная опись по объектам НФА ф. 0504087 должны быть строки с заполненными реквизитами </w:t>
      </w:r>
      <w:r w:rsidRPr="004C3E23">
        <w:rPr>
          <w:color w:val="000000" w:themeColor="text1"/>
          <w:szCs w:val="28"/>
        </w:rPr>
        <w:lastRenderedPageBreak/>
        <w:t xml:space="preserve">графы «Не соответствует условиям актива». В этом случае будут автоматически заполнены обязательные реквизиты КФО и Счет учета на вкладке Основание. </w:t>
      </w:r>
    </w:p>
    <w:p w14:paraId="1ABEC397" w14:textId="77777777" w:rsidR="006413E0" w:rsidRPr="004C3E23" w:rsidRDefault="006413E0" w:rsidP="00423688">
      <w:pPr>
        <w:keepNext/>
        <w:ind w:firstLine="0"/>
        <w:jc w:val="center"/>
        <w:rPr>
          <w:noProof/>
        </w:rPr>
      </w:pPr>
      <w:r w:rsidRPr="004C3E23">
        <w:rPr>
          <w:noProof/>
        </w:rPr>
        <w:drawing>
          <wp:inline distT="0" distB="0" distL="0" distR="0" wp14:anchorId="6E2D6946" wp14:editId="5F2C8290">
            <wp:extent cx="6029960" cy="1314450"/>
            <wp:effectExtent l="0" t="0" r="8890" b="0"/>
            <wp:docPr id="2251" name="Рисунок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 name="Скриншот 24-01-2025 121403.jpg"/>
                    <pic:cNvPicPr/>
                  </pic:nvPicPr>
                  <pic:blipFill>
                    <a:blip r:embed="rId553" cstate="print">
                      <a:extLst>
                        <a:ext uri="{28A0092B-C50C-407E-A947-70E740481C1C}">
                          <a14:useLocalDpi xmlns:a14="http://schemas.microsoft.com/office/drawing/2010/main" val="0"/>
                        </a:ext>
                      </a:extLst>
                    </a:blip>
                    <a:stretch>
                      <a:fillRect/>
                    </a:stretch>
                  </pic:blipFill>
                  <pic:spPr>
                    <a:xfrm>
                      <a:off x="0" y="0"/>
                      <a:ext cx="6029960" cy="1314450"/>
                    </a:xfrm>
                    <a:prstGeom prst="rect">
                      <a:avLst/>
                    </a:prstGeom>
                  </pic:spPr>
                </pic:pic>
              </a:graphicData>
            </a:graphic>
          </wp:inline>
        </w:drawing>
      </w:r>
    </w:p>
    <w:p w14:paraId="23624841" w14:textId="01D7C070" w:rsidR="00F63C00" w:rsidRPr="004C3E23" w:rsidRDefault="00ED3B53" w:rsidP="00797129">
      <w:pPr>
        <w:pStyle w:val="afffffff6"/>
      </w:pPr>
      <w:bookmarkStart w:id="936" w:name="_Toc212824408"/>
      <w:r w:rsidRPr="004C3E23">
        <w:t xml:space="preserve">Рисунок </w:t>
      </w:r>
      <w:r w:rsidR="006413E0"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784</w:t>
      </w:r>
      <w:bookmarkEnd w:id="936"/>
      <w:r w:rsidR="00EC4368" w:rsidRPr="004C3E23">
        <w:rPr>
          <w:noProof/>
        </w:rPr>
        <w:fldChar w:fldCharType="end"/>
      </w:r>
    </w:p>
    <w:p w14:paraId="0C7ABBA2" w14:textId="77777777" w:rsidR="006413E0" w:rsidRPr="004C3E23" w:rsidRDefault="006413E0" w:rsidP="006413E0">
      <w:pPr>
        <w:rPr>
          <w:color w:val="000000" w:themeColor="text1"/>
        </w:rPr>
      </w:pPr>
      <w:r w:rsidRPr="004C3E23">
        <w:rPr>
          <w:b/>
          <w:color w:val="000000" w:themeColor="text1"/>
          <w:szCs w:val="28"/>
        </w:rPr>
        <w:t xml:space="preserve">Заполнение вкладки Материалы </w:t>
      </w:r>
    </w:p>
    <w:p w14:paraId="5B7CFD68" w14:textId="77777777" w:rsidR="006413E0" w:rsidRPr="004C3E23" w:rsidRDefault="006413E0" w:rsidP="006413E0">
      <w:pPr>
        <w:rPr>
          <w:color w:val="000000" w:themeColor="text1"/>
        </w:rPr>
      </w:pPr>
      <w:r w:rsidRPr="004C3E23">
        <w:rPr>
          <w:color w:val="000000" w:themeColor="text1"/>
          <w:szCs w:val="28"/>
        </w:rPr>
        <w:t xml:space="preserve">Переходим на вкладку Материалы. </w:t>
      </w:r>
    </w:p>
    <w:p w14:paraId="65126A87" w14:textId="77777777" w:rsidR="006413E0" w:rsidRPr="004C3E23" w:rsidRDefault="006413E0" w:rsidP="006413E0">
      <w:pPr>
        <w:rPr>
          <w:color w:val="000000" w:themeColor="text1"/>
          <w:szCs w:val="28"/>
        </w:rPr>
      </w:pPr>
      <w:r w:rsidRPr="004C3E23">
        <w:rPr>
          <w:color w:val="000000" w:themeColor="text1"/>
          <w:szCs w:val="28"/>
        </w:rPr>
        <w:t xml:space="preserve">По кнопке </w:t>
      </w:r>
      <w:r w:rsidRPr="004C3E23">
        <w:rPr>
          <w:b/>
          <w:color w:val="000000" w:themeColor="text1"/>
          <w:szCs w:val="28"/>
        </w:rPr>
        <w:t xml:space="preserve">Заполнить </w:t>
      </w:r>
      <w:r w:rsidRPr="004C3E23">
        <w:rPr>
          <w:color w:val="000000" w:themeColor="text1"/>
          <w:szCs w:val="28"/>
        </w:rPr>
        <w:t xml:space="preserve">выполняется заполнение всех объектов учёта, не соответствующих условиям актива, из инвентаризационных описей, указанных на вкладке </w:t>
      </w:r>
      <w:r w:rsidRPr="004C3E23">
        <w:rPr>
          <w:b/>
          <w:color w:val="000000" w:themeColor="text1"/>
          <w:szCs w:val="28"/>
        </w:rPr>
        <w:t>Основание</w:t>
      </w:r>
      <w:r w:rsidRPr="004C3E23">
        <w:rPr>
          <w:color w:val="000000" w:themeColor="text1"/>
          <w:szCs w:val="28"/>
        </w:rPr>
        <w:t>. При этом будут автоматически заполнены реквизиты в графах Статус и Целевая функция, при условии, что данные реквизиты заполнены в документах Инвентаризационная опись по объектам НФА ф. 0504087.</w:t>
      </w:r>
    </w:p>
    <w:p w14:paraId="0E8D9E87" w14:textId="77777777" w:rsidR="006413E0" w:rsidRPr="004C3E23" w:rsidRDefault="006413E0" w:rsidP="00423688">
      <w:pPr>
        <w:keepNext/>
        <w:ind w:firstLine="0"/>
        <w:jc w:val="center"/>
        <w:rPr>
          <w:noProof/>
        </w:rPr>
      </w:pPr>
      <w:r w:rsidRPr="004C3E23">
        <w:rPr>
          <w:noProof/>
        </w:rPr>
        <w:drawing>
          <wp:inline distT="0" distB="0" distL="0" distR="0" wp14:anchorId="4999A9F3" wp14:editId="2719AEBD">
            <wp:extent cx="6029960" cy="963295"/>
            <wp:effectExtent l="0" t="0" r="8890" b="8255"/>
            <wp:docPr id="2252" name="Рисунок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 name="Скриншот 24-01-2025 122026.jpg"/>
                    <pic:cNvPicPr/>
                  </pic:nvPicPr>
                  <pic:blipFill>
                    <a:blip r:embed="rId554" cstate="print">
                      <a:extLst>
                        <a:ext uri="{28A0092B-C50C-407E-A947-70E740481C1C}">
                          <a14:useLocalDpi xmlns:a14="http://schemas.microsoft.com/office/drawing/2010/main" val="0"/>
                        </a:ext>
                      </a:extLst>
                    </a:blip>
                    <a:stretch>
                      <a:fillRect/>
                    </a:stretch>
                  </pic:blipFill>
                  <pic:spPr>
                    <a:xfrm>
                      <a:off x="0" y="0"/>
                      <a:ext cx="6029960" cy="963295"/>
                    </a:xfrm>
                    <a:prstGeom prst="rect">
                      <a:avLst/>
                    </a:prstGeom>
                  </pic:spPr>
                </pic:pic>
              </a:graphicData>
            </a:graphic>
          </wp:inline>
        </w:drawing>
      </w:r>
    </w:p>
    <w:p w14:paraId="6A076094" w14:textId="2F5473E8" w:rsidR="006413E0" w:rsidRPr="004C3E23" w:rsidRDefault="00ED3B53" w:rsidP="00797129">
      <w:pPr>
        <w:pStyle w:val="afffffff6"/>
      </w:pPr>
      <w:bookmarkStart w:id="937" w:name="_Toc212824409"/>
      <w:r w:rsidRPr="004C3E23">
        <w:t xml:space="preserve">Рисунок </w:t>
      </w:r>
      <w:r w:rsidR="006413E0"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785</w:t>
      </w:r>
      <w:bookmarkEnd w:id="937"/>
      <w:r w:rsidR="00EC4368" w:rsidRPr="004C3E23">
        <w:rPr>
          <w:noProof/>
        </w:rPr>
        <w:fldChar w:fldCharType="end"/>
      </w:r>
    </w:p>
    <w:p w14:paraId="38110F2B" w14:textId="77777777" w:rsidR="0035368A" w:rsidRPr="004C3E23" w:rsidRDefault="0035368A" w:rsidP="0035368A">
      <w:pPr>
        <w:tabs>
          <w:tab w:val="left" w:pos="960"/>
        </w:tabs>
        <w:rPr>
          <w:b/>
          <w:color w:val="000000" w:themeColor="text1"/>
          <w:szCs w:val="28"/>
        </w:rPr>
      </w:pPr>
      <w:r w:rsidRPr="004C3E23">
        <w:rPr>
          <w:b/>
          <w:color w:val="000000" w:themeColor="text1"/>
          <w:szCs w:val="28"/>
        </w:rPr>
        <w:t xml:space="preserve">Важно! </w:t>
      </w:r>
      <w:r w:rsidRPr="004C3E23">
        <w:rPr>
          <w:color w:val="000000" w:themeColor="text1"/>
          <w:szCs w:val="28"/>
        </w:rPr>
        <w:t xml:space="preserve">После заполнения объектов учёта на вкладке </w:t>
      </w:r>
      <w:r w:rsidRPr="004C3E23">
        <w:rPr>
          <w:b/>
          <w:color w:val="000000" w:themeColor="text1"/>
          <w:szCs w:val="28"/>
        </w:rPr>
        <w:t>Материалы</w:t>
      </w:r>
      <w:r w:rsidRPr="004C3E23">
        <w:rPr>
          <w:color w:val="000000" w:themeColor="text1"/>
          <w:szCs w:val="28"/>
        </w:rPr>
        <w:t xml:space="preserve">, требуется для каждой строки вручную заполнить обязательный реквизит </w:t>
      </w:r>
      <w:r w:rsidRPr="004C3E23">
        <w:rPr>
          <w:b/>
          <w:color w:val="000000" w:themeColor="text1"/>
          <w:szCs w:val="28"/>
        </w:rPr>
        <w:t>Резолюция комиссии.</w:t>
      </w:r>
    </w:p>
    <w:p w14:paraId="017FB2B3" w14:textId="77777777" w:rsidR="0035368A" w:rsidRPr="004C3E23" w:rsidRDefault="0035368A" w:rsidP="00423688">
      <w:pPr>
        <w:keepNext/>
        <w:ind w:firstLine="0"/>
        <w:jc w:val="center"/>
        <w:rPr>
          <w:noProof/>
        </w:rPr>
      </w:pPr>
      <w:r w:rsidRPr="004C3E23">
        <w:rPr>
          <w:noProof/>
        </w:rPr>
        <w:drawing>
          <wp:inline distT="0" distB="0" distL="0" distR="0" wp14:anchorId="1F514BE0" wp14:editId="0CD8813B">
            <wp:extent cx="6029960" cy="991870"/>
            <wp:effectExtent l="0" t="0" r="8890" b="0"/>
            <wp:docPr id="2253" name="Рисунок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 name="Скриншот 24-01-2025 122217.jpg"/>
                    <pic:cNvPicPr/>
                  </pic:nvPicPr>
                  <pic:blipFill>
                    <a:blip r:embed="rId555" cstate="print">
                      <a:extLst>
                        <a:ext uri="{28A0092B-C50C-407E-A947-70E740481C1C}">
                          <a14:useLocalDpi xmlns:a14="http://schemas.microsoft.com/office/drawing/2010/main" val="0"/>
                        </a:ext>
                      </a:extLst>
                    </a:blip>
                    <a:stretch>
                      <a:fillRect/>
                    </a:stretch>
                  </pic:blipFill>
                  <pic:spPr>
                    <a:xfrm>
                      <a:off x="0" y="0"/>
                      <a:ext cx="6029960" cy="991870"/>
                    </a:xfrm>
                    <a:prstGeom prst="rect">
                      <a:avLst/>
                    </a:prstGeom>
                  </pic:spPr>
                </pic:pic>
              </a:graphicData>
            </a:graphic>
          </wp:inline>
        </w:drawing>
      </w:r>
    </w:p>
    <w:p w14:paraId="1AF73AD9" w14:textId="7B0EA786" w:rsidR="006413E0" w:rsidRPr="004C3E23" w:rsidRDefault="00ED3B53" w:rsidP="00797129">
      <w:pPr>
        <w:pStyle w:val="afffffff6"/>
      </w:pPr>
      <w:bookmarkStart w:id="938" w:name="_Toc212824410"/>
      <w:r w:rsidRPr="004C3E23">
        <w:t xml:space="preserve">Рисунок </w:t>
      </w:r>
      <w:r w:rsidR="0035368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786</w:t>
      </w:r>
      <w:bookmarkEnd w:id="938"/>
      <w:r w:rsidR="00EC4368" w:rsidRPr="004C3E23">
        <w:rPr>
          <w:noProof/>
        </w:rPr>
        <w:fldChar w:fldCharType="end"/>
      </w:r>
    </w:p>
    <w:p w14:paraId="199944B1" w14:textId="77777777" w:rsidR="0035368A" w:rsidRPr="004C3E23" w:rsidRDefault="0035368A">
      <w:r w:rsidRPr="004C3E23">
        <w:t xml:space="preserve">Данные вкладке </w:t>
      </w:r>
      <w:r w:rsidRPr="004C3E23">
        <w:rPr>
          <w:b/>
        </w:rPr>
        <w:t>Драгоценные материалы</w:t>
      </w:r>
      <w:r w:rsidRPr="004C3E23">
        <w:t xml:space="preserve"> заполняются при необходимости. </w:t>
      </w:r>
    </w:p>
    <w:p w14:paraId="27EC75EC" w14:textId="77777777" w:rsidR="001A40BE" w:rsidRPr="004C3E23" w:rsidRDefault="001A40BE" w:rsidP="001A40BE">
      <w:pPr>
        <w:rPr>
          <w:snapToGrid w:val="0"/>
        </w:rPr>
      </w:pPr>
      <w:r w:rsidRPr="004C3E23">
        <w:rPr>
          <w:b/>
          <w:snapToGrid w:val="0"/>
        </w:rPr>
        <w:t>Заполнение вкладки Комиссия</w:t>
      </w:r>
    </w:p>
    <w:p w14:paraId="3574B43B" w14:textId="77777777" w:rsidR="001A40BE" w:rsidRPr="004C3E23" w:rsidRDefault="001A40BE" w:rsidP="001A40BE">
      <w:pPr>
        <w:rPr>
          <w:snapToGrid w:val="0"/>
        </w:rPr>
      </w:pPr>
      <w:r w:rsidRPr="004C3E23">
        <w:rPr>
          <w:snapToGrid w:val="0"/>
        </w:rPr>
        <w:t xml:space="preserve">Переходим на вкладку Комиссия. </w:t>
      </w:r>
    </w:p>
    <w:p w14:paraId="5932F893" w14:textId="77777777"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37701A3"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578682B6"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 xml:space="preserve">Сопоставление текущего Пользователя с Физическим лицом и </w:t>
      </w:r>
      <w:r w:rsidRPr="004C3E23">
        <w:rPr>
          <w:b/>
          <w:snapToGrid w:val="0"/>
        </w:rPr>
        <w:lastRenderedPageBreak/>
        <w:t>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5E51584E"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71B5A085" w14:textId="77777777"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14:paraId="5FDBF5A4" w14:textId="77777777" w:rsidR="001A40BE" w:rsidRPr="004C3E23" w:rsidRDefault="001A40BE" w:rsidP="001A40BE">
      <w:pPr>
        <w:keepNext/>
        <w:ind w:firstLine="0"/>
        <w:jc w:val="center"/>
        <w:rPr>
          <w:noProof/>
          <w:snapToGrid w:val="0"/>
        </w:rPr>
      </w:pPr>
      <w:r w:rsidRPr="004C3E23">
        <w:rPr>
          <w:noProof/>
        </w:rPr>
        <w:drawing>
          <wp:inline distT="0" distB="0" distL="0" distR="0" wp14:anchorId="103139A2" wp14:editId="4B7CBD4D">
            <wp:extent cx="5940425" cy="2203518"/>
            <wp:effectExtent l="0" t="0" r="3175" b="635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146B8101" w14:textId="05DA69DE" w:rsidR="001A40BE" w:rsidRPr="004C3E23" w:rsidRDefault="00483B84" w:rsidP="00797129">
      <w:pPr>
        <w:pStyle w:val="afffffff6"/>
        <w:rPr>
          <w:snapToGrid w:val="0"/>
        </w:rPr>
      </w:pPr>
      <w:bookmarkStart w:id="939" w:name="_Toc212824411"/>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787</w:t>
      </w:r>
      <w:bookmarkEnd w:id="939"/>
      <w:r w:rsidR="001A40BE" w:rsidRPr="004C3E23">
        <w:rPr>
          <w:snapToGrid w:val="0"/>
        </w:rPr>
        <w:fldChar w:fldCharType="end"/>
      </w:r>
    </w:p>
    <w:p w14:paraId="7B40B078" w14:textId="77777777" w:rsidR="001A40BE" w:rsidRPr="004C3E23" w:rsidRDefault="001A40BE" w:rsidP="001A40BE">
      <w:pPr>
        <w:keepNext/>
        <w:rPr>
          <w:snapToGrid w:val="0"/>
        </w:rPr>
      </w:pPr>
    </w:p>
    <w:p w14:paraId="7BBED2C4"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62A8AE0D" w14:textId="77777777" w:rsidR="001A40BE" w:rsidRPr="004C3E23" w:rsidRDefault="001A40BE" w:rsidP="001A40BE">
      <w:pPr>
        <w:keepNext/>
        <w:ind w:firstLine="0"/>
        <w:jc w:val="center"/>
        <w:rPr>
          <w:snapToGrid w:val="0"/>
        </w:rPr>
      </w:pPr>
      <w:r w:rsidRPr="004C3E23">
        <w:rPr>
          <w:noProof/>
        </w:rPr>
        <w:drawing>
          <wp:inline distT="0" distB="0" distL="0" distR="0" wp14:anchorId="0B771312" wp14:editId="72235E78">
            <wp:extent cx="5940425" cy="3218829"/>
            <wp:effectExtent l="0" t="0" r="3175" b="635"/>
            <wp:docPr id="88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7C2A0482" w14:textId="7E10EC14" w:rsidR="001A40BE" w:rsidRPr="004C3E23" w:rsidRDefault="00483B84" w:rsidP="00797129">
      <w:pPr>
        <w:pStyle w:val="afffffff6"/>
        <w:rPr>
          <w:snapToGrid w:val="0"/>
        </w:rPr>
      </w:pPr>
      <w:bookmarkStart w:id="940" w:name="_Toc212824412"/>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788</w:t>
      </w:r>
      <w:bookmarkEnd w:id="940"/>
      <w:r w:rsidR="001A40BE" w:rsidRPr="004C3E23">
        <w:rPr>
          <w:snapToGrid w:val="0"/>
        </w:rPr>
        <w:fldChar w:fldCharType="end"/>
      </w:r>
    </w:p>
    <w:p w14:paraId="72FBDC9E"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434BA118" w14:textId="77777777" w:rsidR="001A40BE" w:rsidRPr="004C3E23" w:rsidRDefault="001A40BE" w:rsidP="001A40BE">
      <w:pPr>
        <w:keepNext/>
        <w:ind w:firstLine="0"/>
        <w:jc w:val="center"/>
      </w:pPr>
      <w:r w:rsidRPr="004C3E23">
        <w:rPr>
          <w:noProof/>
        </w:rPr>
        <w:lastRenderedPageBreak/>
        <w:drawing>
          <wp:inline distT="0" distB="0" distL="0" distR="0" wp14:anchorId="51EC25FE" wp14:editId="6B7A599D">
            <wp:extent cx="5940425" cy="4237205"/>
            <wp:effectExtent l="0" t="0" r="3175" b="0"/>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476FEDC2" w14:textId="0D0B0EA5" w:rsidR="001A40BE" w:rsidRPr="004C3E23" w:rsidRDefault="00483B84" w:rsidP="00797129">
      <w:pPr>
        <w:pStyle w:val="afffffff6"/>
        <w:rPr>
          <w:snapToGrid w:val="0"/>
        </w:rPr>
      </w:pPr>
      <w:bookmarkStart w:id="941" w:name="_Toc212824413"/>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789</w:t>
      </w:r>
      <w:bookmarkEnd w:id="941"/>
      <w:r w:rsidR="00F14AE2">
        <w:rPr>
          <w:noProof/>
        </w:rPr>
        <w:fldChar w:fldCharType="end"/>
      </w:r>
    </w:p>
    <w:p w14:paraId="2C0115BA" w14:textId="77777777"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40AB49C7" w14:textId="77777777" w:rsidR="001A40BE" w:rsidRPr="004C3E23" w:rsidRDefault="001A40BE" w:rsidP="001A40BE">
      <w:pPr>
        <w:keepNext/>
        <w:ind w:firstLine="0"/>
        <w:jc w:val="center"/>
      </w:pPr>
      <w:r w:rsidRPr="004C3E23">
        <w:rPr>
          <w:noProof/>
        </w:rPr>
        <w:drawing>
          <wp:inline distT="0" distB="0" distL="0" distR="0" wp14:anchorId="4FCCBBCB" wp14:editId="7C4D39FA">
            <wp:extent cx="5940425" cy="1034317"/>
            <wp:effectExtent l="0" t="0" r="3175" b="0"/>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063A1C88" w14:textId="5C7A470C" w:rsidR="001A40BE" w:rsidRPr="004C3E23" w:rsidRDefault="00483B84" w:rsidP="00797129">
      <w:pPr>
        <w:pStyle w:val="afffffff6"/>
        <w:rPr>
          <w:snapToGrid w:val="0"/>
        </w:rPr>
      </w:pPr>
      <w:bookmarkStart w:id="942" w:name="_Toc212824414"/>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790</w:t>
      </w:r>
      <w:bookmarkEnd w:id="942"/>
      <w:r w:rsidR="001A40BE" w:rsidRPr="004C3E23">
        <w:rPr>
          <w:snapToGrid w:val="0"/>
        </w:rPr>
        <w:fldChar w:fldCharType="end"/>
      </w:r>
    </w:p>
    <w:p w14:paraId="7E653A96"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0C857AA4"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77BE99A6" w14:textId="77777777" w:rsidR="001A40BE" w:rsidRPr="004C3E23" w:rsidRDefault="001A40BE" w:rsidP="001A40BE">
      <w:pPr>
        <w:keepNext/>
        <w:ind w:firstLine="0"/>
        <w:jc w:val="center"/>
      </w:pPr>
      <w:r w:rsidRPr="004C3E23">
        <w:rPr>
          <w:noProof/>
        </w:rPr>
        <w:drawing>
          <wp:inline distT="0" distB="0" distL="0" distR="0" wp14:anchorId="39B626DA" wp14:editId="1BFD5CED">
            <wp:extent cx="5940425" cy="842413"/>
            <wp:effectExtent l="0" t="0" r="3175" b="0"/>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6197EB9" w14:textId="29AF6F05" w:rsidR="001A40BE" w:rsidRPr="004C3E23" w:rsidRDefault="00483B84" w:rsidP="00797129">
      <w:pPr>
        <w:pStyle w:val="afffffff6"/>
      </w:pPr>
      <w:bookmarkStart w:id="943" w:name="_Toc212824415"/>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791</w:t>
      </w:r>
      <w:bookmarkEnd w:id="943"/>
      <w:r w:rsidR="00F14AE2">
        <w:rPr>
          <w:noProof/>
        </w:rPr>
        <w:fldChar w:fldCharType="end"/>
      </w:r>
    </w:p>
    <w:p w14:paraId="7B1F5E23"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7D6B6A3C"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1CD77403" w14:textId="77777777" w:rsidR="001A40BE" w:rsidRPr="004C3E23" w:rsidRDefault="001A40BE" w:rsidP="001A40BE">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14:paraId="108A6671" w14:textId="77777777" w:rsidR="001A40BE" w:rsidRPr="004C3E23" w:rsidRDefault="001A40BE" w:rsidP="001A40BE">
      <w:pPr>
        <w:pStyle w:val="30"/>
        <w:tabs>
          <w:tab w:val="clear" w:pos="1701"/>
        </w:tabs>
        <w:rPr>
          <w:i/>
        </w:rPr>
      </w:pPr>
      <w:r w:rsidRPr="004C3E23">
        <w:rPr>
          <w:i/>
        </w:rPr>
        <w:t>Председатель комиссии;</w:t>
      </w:r>
    </w:p>
    <w:p w14:paraId="2888BE3D" w14:textId="77777777" w:rsidR="001A40BE" w:rsidRPr="004C3E23" w:rsidRDefault="001A40BE" w:rsidP="001A40BE">
      <w:pPr>
        <w:pStyle w:val="30"/>
        <w:tabs>
          <w:tab w:val="clear" w:pos="1701"/>
        </w:tabs>
        <w:rPr>
          <w:i/>
        </w:rPr>
      </w:pPr>
      <w:r w:rsidRPr="004C3E23">
        <w:rPr>
          <w:i/>
        </w:rPr>
        <w:t>Член комиссии.</w:t>
      </w:r>
    </w:p>
    <w:p w14:paraId="20F7050D" w14:textId="77777777" w:rsidR="001A40BE" w:rsidRPr="004C3E23" w:rsidRDefault="001A40BE" w:rsidP="001A40BE">
      <w:pPr>
        <w:keepNext/>
        <w:ind w:firstLine="0"/>
      </w:pPr>
      <w:r w:rsidRPr="004C3E23">
        <w:rPr>
          <w:noProof/>
        </w:rPr>
        <w:drawing>
          <wp:inline distT="0" distB="0" distL="0" distR="0" wp14:anchorId="61E2C0DE" wp14:editId="530DFD82">
            <wp:extent cx="5940425" cy="2000579"/>
            <wp:effectExtent l="0" t="0" r="3175" b="0"/>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3F8983DD" w14:textId="2D4E0EAA" w:rsidR="001A40BE" w:rsidRPr="004C3E23" w:rsidRDefault="00483B84" w:rsidP="00797129">
      <w:pPr>
        <w:pStyle w:val="afffffff6"/>
      </w:pPr>
      <w:bookmarkStart w:id="944" w:name="_Toc212824416"/>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792</w:t>
      </w:r>
      <w:bookmarkEnd w:id="944"/>
      <w:r w:rsidR="00F14AE2">
        <w:rPr>
          <w:noProof/>
        </w:rPr>
        <w:fldChar w:fldCharType="end"/>
      </w:r>
    </w:p>
    <w:p w14:paraId="19947B59" w14:textId="77777777" w:rsidR="001A40BE" w:rsidRPr="004C3E23" w:rsidRDefault="001A40BE" w:rsidP="001A40BE"/>
    <w:p w14:paraId="704CB270"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496659DD" w14:textId="77777777" w:rsidR="001A40BE" w:rsidRPr="004C3E23" w:rsidRDefault="001A40BE" w:rsidP="001A40BE">
      <w:pPr>
        <w:pStyle w:val="30"/>
        <w:rPr>
          <w:i/>
        </w:rPr>
      </w:pPr>
      <w:r w:rsidRPr="004C3E23">
        <w:rPr>
          <w:i/>
        </w:rPr>
        <w:t>Председатель комиссии;</w:t>
      </w:r>
    </w:p>
    <w:p w14:paraId="769251C4" w14:textId="77777777" w:rsidR="001A40BE" w:rsidRPr="004C3E23" w:rsidRDefault="001A40BE" w:rsidP="001A40BE">
      <w:pPr>
        <w:pStyle w:val="30"/>
        <w:rPr>
          <w:i/>
        </w:rPr>
      </w:pPr>
      <w:r w:rsidRPr="004C3E23">
        <w:rPr>
          <w:i/>
        </w:rPr>
        <w:t>Заместитель председателя комиссии;</w:t>
      </w:r>
    </w:p>
    <w:p w14:paraId="6657CE47" w14:textId="77777777" w:rsidR="001A40BE" w:rsidRPr="004C3E23" w:rsidRDefault="001A40BE" w:rsidP="001A40BE">
      <w:pPr>
        <w:pStyle w:val="30"/>
        <w:rPr>
          <w:i/>
        </w:rPr>
      </w:pPr>
      <w:r w:rsidRPr="004C3E23">
        <w:rPr>
          <w:i/>
        </w:rPr>
        <w:t>Уполномоченное председателем лицо;</w:t>
      </w:r>
    </w:p>
    <w:p w14:paraId="51916038" w14:textId="77777777" w:rsidR="001A40BE" w:rsidRPr="004C3E23" w:rsidRDefault="001A40BE" w:rsidP="001A40BE">
      <w:pPr>
        <w:pStyle w:val="30"/>
        <w:rPr>
          <w:i/>
        </w:rPr>
      </w:pPr>
      <w:r w:rsidRPr="004C3E23">
        <w:rPr>
          <w:i/>
        </w:rPr>
        <w:t>Член комиссии;</w:t>
      </w:r>
    </w:p>
    <w:p w14:paraId="512529CC" w14:textId="77777777" w:rsidR="001A40BE" w:rsidRPr="004C3E23" w:rsidRDefault="001A40BE" w:rsidP="001A40BE">
      <w:pPr>
        <w:pStyle w:val="30"/>
        <w:rPr>
          <w:i/>
        </w:rPr>
      </w:pPr>
      <w:r w:rsidRPr="004C3E23">
        <w:rPr>
          <w:i/>
        </w:rPr>
        <w:t>Эксперт; (указанный статус не применяется в ГИИС ЭБ!)</w:t>
      </w:r>
    </w:p>
    <w:p w14:paraId="19C14EB4" w14:textId="77777777" w:rsidR="001A40BE" w:rsidRPr="004C3E23" w:rsidRDefault="001A40BE" w:rsidP="001A40BE">
      <w:pPr>
        <w:pStyle w:val="30"/>
        <w:rPr>
          <w:i/>
        </w:rPr>
      </w:pPr>
      <w:r w:rsidRPr="004C3E23">
        <w:rPr>
          <w:i/>
        </w:rPr>
        <w:t>Заместитель уполномоченного председателем лица.</w:t>
      </w:r>
    </w:p>
    <w:p w14:paraId="27F50FD5" w14:textId="77777777" w:rsidR="001A40BE" w:rsidRPr="004C3E23" w:rsidRDefault="001A40BE" w:rsidP="001A40BE">
      <w:pPr>
        <w:jc w:val="center"/>
        <w:rPr>
          <w:snapToGrid w:val="0"/>
        </w:rPr>
      </w:pPr>
    </w:p>
    <w:p w14:paraId="7F6D19F1" w14:textId="77777777" w:rsidR="001A40BE" w:rsidRPr="004C3E23" w:rsidRDefault="001A40BE" w:rsidP="001A40BE">
      <w:pPr>
        <w:keepNext/>
        <w:ind w:firstLine="0"/>
      </w:pPr>
      <w:r w:rsidRPr="004C3E23">
        <w:rPr>
          <w:noProof/>
        </w:rPr>
        <w:drawing>
          <wp:inline distT="0" distB="0" distL="0" distR="0" wp14:anchorId="5AC33D8A" wp14:editId="0F1CC4C2">
            <wp:extent cx="5940425" cy="3181429"/>
            <wp:effectExtent l="0" t="0" r="3175" b="0"/>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17894244" w14:textId="3E7A6074" w:rsidR="001A40BE" w:rsidRPr="004C3E23" w:rsidRDefault="00483B84" w:rsidP="00797129">
      <w:pPr>
        <w:pStyle w:val="afffffff6"/>
      </w:pPr>
      <w:bookmarkStart w:id="945" w:name="_Toc212824417"/>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793</w:t>
      </w:r>
      <w:bookmarkEnd w:id="945"/>
      <w:r w:rsidR="00F14AE2">
        <w:rPr>
          <w:noProof/>
        </w:rPr>
        <w:fldChar w:fldCharType="end"/>
      </w:r>
    </w:p>
    <w:p w14:paraId="07BFED2B" w14:textId="77777777" w:rsidR="001A40BE" w:rsidRPr="004C3E23" w:rsidRDefault="001A40BE" w:rsidP="001A40BE">
      <w:pPr>
        <w:jc w:val="center"/>
        <w:rPr>
          <w:snapToGrid w:val="0"/>
        </w:rPr>
      </w:pPr>
    </w:p>
    <w:p w14:paraId="68FA4284"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63D6AF1F" w14:textId="77777777" w:rsidR="001A40BE" w:rsidRPr="004C3E23" w:rsidRDefault="001A40BE" w:rsidP="001A40BE">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3E092B0D"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00C5760E" w14:textId="77777777" w:rsidR="001A40BE" w:rsidRPr="004C3E23" w:rsidRDefault="001A40BE" w:rsidP="001A40BE">
      <w:pPr>
        <w:keepNext/>
        <w:ind w:firstLine="0"/>
      </w:pPr>
      <w:r w:rsidRPr="004C3E23">
        <w:rPr>
          <w:noProof/>
        </w:rPr>
        <w:drawing>
          <wp:inline distT="0" distB="0" distL="0" distR="0" wp14:anchorId="5DB4EFFC" wp14:editId="01678884">
            <wp:extent cx="5940425" cy="1994448"/>
            <wp:effectExtent l="0" t="0" r="3175" b="635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324EB2E1" w14:textId="362D1B8F" w:rsidR="001A40BE" w:rsidRPr="004C3E23" w:rsidRDefault="00ED3B53" w:rsidP="00797129">
      <w:pPr>
        <w:pStyle w:val="afffffff6"/>
      </w:pPr>
      <w:bookmarkStart w:id="946" w:name="_Toc212824418"/>
      <w:r w:rsidRPr="004C3E23">
        <w:t xml:space="preserve">Рисунок </w:t>
      </w:r>
      <w:r w:rsidR="001A40BE" w:rsidRPr="004C3E23">
        <w:t xml:space="preserve"> </w:t>
      </w:r>
      <w:r w:rsidR="00F14AE2">
        <w:fldChar w:fldCharType="begin"/>
      </w:r>
      <w:r w:rsidR="00F14AE2">
        <w:instrText xml:space="preserve"> SEQ Рисунок \* ARABIC </w:instrText>
      </w:r>
      <w:r w:rsidR="00F14AE2">
        <w:fldChar w:fldCharType="separate"/>
      </w:r>
      <w:r w:rsidR="00BD1EBB">
        <w:rPr>
          <w:noProof/>
        </w:rPr>
        <w:t>794</w:t>
      </w:r>
      <w:bookmarkEnd w:id="946"/>
      <w:r w:rsidR="00F14AE2">
        <w:rPr>
          <w:noProof/>
        </w:rPr>
        <w:fldChar w:fldCharType="end"/>
      </w:r>
    </w:p>
    <w:p w14:paraId="62994E9D" w14:textId="77777777" w:rsidR="0035368A" w:rsidRPr="004C3E23" w:rsidRDefault="0035368A" w:rsidP="0035368A">
      <w:pPr>
        <w:rPr>
          <w:color w:val="000000" w:themeColor="text1"/>
        </w:rPr>
      </w:pPr>
      <w:r w:rsidRPr="004C3E23">
        <w:rPr>
          <w:color w:val="000000" w:themeColor="text1"/>
          <w:szCs w:val="28"/>
        </w:rPr>
        <w:t>Заполняем в документ.</w:t>
      </w:r>
    </w:p>
    <w:p w14:paraId="2E69CFC0" w14:textId="77777777" w:rsidR="0035368A" w:rsidRPr="004C3E23" w:rsidRDefault="0035368A" w:rsidP="0035368A">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значение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w:t>
      </w:r>
    </w:p>
    <w:p w14:paraId="2C53D61D" w14:textId="77777777" w:rsidR="0035368A" w:rsidRPr="004C3E23" w:rsidRDefault="0035368A" w:rsidP="0035368A">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2749D673" w14:textId="77777777" w:rsidR="0035368A" w:rsidRPr="004C3E23" w:rsidRDefault="0035368A" w:rsidP="0035368A">
      <w:pPr>
        <w:rPr>
          <w:color w:val="000000" w:themeColor="text1"/>
        </w:rPr>
      </w:pPr>
      <w:r w:rsidRPr="004C3E23">
        <w:rPr>
          <w:color w:val="000000" w:themeColor="text1"/>
          <w:szCs w:val="28"/>
        </w:rPr>
        <w:t>Первый этап имеет два статуса выполнения</w:t>
      </w:r>
    </w:p>
    <w:p w14:paraId="56B4D14B" w14:textId="77777777" w:rsidR="0035368A" w:rsidRPr="004C3E23" w:rsidRDefault="0035368A" w:rsidP="0035368A">
      <w:pPr>
        <w:rPr>
          <w:b/>
          <w:color w:val="000000" w:themeColor="text1"/>
          <w:szCs w:val="28"/>
        </w:rPr>
      </w:pPr>
      <w:r w:rsidRPr="004C3E23">
        <w:rPr>
          <w:b/>
          <w:color w:val="000000" w:themeColor="text1"/>
          <w:szCs w:val="28"/>
        </w:rPr>
        <w:t>На согласование, Заседание не состоялось.</w:t>
      </w:r>
    </w:p>
    <w:p w14:paraId="71CE0A14" w14:textId="77777777" w:rsidR="0035368A" w:rsidRPr="004C3E23" w:rsidRDefault="0035368A" w:rsidP="00423688">
      <w:pPr>
        <w:keepNext/>
        <w:ind w:firstLine="0"/>
        <w:jc w:val="center"/>
        <w:rPr>
          <w:noProof/>
        </w:rPr>
      </w:pPr>
      <w:r w:rsidRPr="004C3E23">
        <w:rPr>
          <w:noProof/>
        </w:rPr>
        <w:drawing>
          <wp:inline distT="0" distB="0" distL="0" distR="0" wp14:anchorId="68E27864" wp14:editId="53318ADD">
            <wp:extent cx="5124450" cy="314325"/>
            <wp:effectExtent l="0" t="0" r="0" b="0"/>
            <wp:docPr id="2254" name="Изображение5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 name="Изображение5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p w14:paraId="08658752" w14:textId="04CA0CB3" w:rsidR="0035368A" w:rsidRPr="004C3E23" w:rsidRDefault="00ED3B53" w:rsidP="00797129">
      <w:pPr>
        <w:pStyle w:val="afffffff6"/>
      </w:pPr>
      <w:bookmarkStart w:id="947" w:name="_Toc212824419"/>
      <w:r w:rsidRPr="004C3E23">
        <w:t xml:space="preserve">Рисунок </w:t>
      </w:r>
      <w:r w:rsidR="0035368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795</w:t>
      </w:r>
      <w:bookmarkEnd w:id="947"/>
      <w:r w:rsidR="00EC4368" w:rsidRPr="004C3E23">
        <w:rPr>
          <w:noProof/>
        </w:rPr>
        <w:fldChar w:fldCharType="end"/>
      </w:r>
    </w:p>
    <w:p w14:paraId="3A05178D" w14:textId="77777777" w:rsidR="0035368A" w:rsidRPr="004C3E23" w:rsidRDefault="0035368A" w:rsidP="0035368A">
      <w:pPr>
        <w:rPr>
          <w:color w:val="000000" w:themeColor="text1"/>
        </w:rPr>
      </w:pPr>
      <w:r w:rsidRPr="004C3E23">
        <w:rPr>
          <w:color w:val="000000" w:themeColor="text1"/>
          <w:szCs w:val="28"/>
        </w:rPr>
        <w:t xml:space="preserve">Отправляем документ </w:t>
      </w:r>
      <w:r w:rsidRPr="004C3E23">
        <w:rPr>
          <w:b/>
          <w:color w:val="000000" w:themeColor="text1"/>
          <w:szCs w:val="28"/>
        </w:rPr>
        <w:t>На согласование</w:t>
      </w:r>
      <w:r w:rsidRPr="004C3E23">
        <w:rPr>
          <w:color w:val="000000" w:themeColor="text1"/>
          <w:szCs w:val="28"/>
        </w:rPr>
        <w:t>.</w:t>
      </w:r>
    </w:p>
    <w:p w14:paraId="70654FFD" w14:textId="77777777" w:rsidR="0035368A" w:rsidRPr="004C3E23" w:rsidRDefault="0035368A" w:rsidP="0035368A">
      <w:pPr>
        <w:rPr>
          <w:color w:val="000000" w:themeColor="text1"/>
        </w:rPr>
      </w:pPr>
      <w:r w:rsidRPr="004C3E23">
        <w:rPr>
          <w:color w:val="000000" w:themeColor="text1"/>
          <w:szCs w:val="28"/>
        </w:rPr>
        <w:t>При отправке документа на следующий этап по шаблону процесса, будет проверен показатель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79BA9FF5" w14:textId="77777777" w:rsidR="0035368A" w:rsidRPr="004C3E23" w:rsidRDefault="0035368A" w:rsidP="0035368A">
      <w:pPr>
        <w:rPr>
          <w:color w:val="000000" w:themeColor="text1"/>
        </w:rPr>
      </w:pPr>
      <w:r w:rsidRPr="004C3E23">
        <w:rPr>
          <w:color w:val="000000" w:themeColor="text1"/>
          <w:szCs w:val="28"/>
        </w:rPr>
        <w:t xml:space="preserve">В случае, если минимальный кворум присутствующих не соблюден, будет выдано сообщение. </w:t>
      </w:r>
    </w:p>
    <w:p w14:paraId="07976E5F" w14:textId="77777777" w:rsidR="0035368A" w:rsidRPr="004C3E23" w:rsidRDefault="0035368A" w:rsidP="0035368A">
      <w:pPr>
        <w:jc w:val="center"/>
        <w:rPr>
          <w:color w:val="000000" w:themeColor="text1"/>
        </w:rPr>
      </w:pPr>
    </w:p>
    <w:p w14:paraId="5771E96F" w14:textId="77777777" w:rsidR="0035368A" w:rsidRPr="004C3E23" w:rsidRDefault="0035368A" w:rsidP="0035368A">
      <w:pPr>
        <w:jc w:val="center"/>
        <w:rPr>
          <w:color w:val="000000" w:themeColor="text1"/>
          <w:szCs w:val="28"/>
        </w:rPr>
      </w:pPr>
    </w:p>
    <w:p w14:paraId="481526A2" w14:textId="77777777" w:rsidR="0035368A" w:rsidRPr="004C3E23" w:rsidRDefault="0035368A" w:rsidP="0035368A">
      <w:pPr>
        <w:rPr>
          <w:color w:val="000000" w:themeColor="text1"/>
        </w:rPr>
      </w:pPr>
      <w:r w:rsidRPr="004C3E23">
        <w:rPr>
          <w:color w:val="000000" w:themeColor="text1"/>
          <w:szCs w:val="28"/>
        </w:rPr>
        <w:t xml:space="preserve">В данном случае доступно завершение работы над документом по кнопке «Заседание не состоялось» при этом завершится работа с документом. </w:t>
      </w:r>
    </w:p>
    <w:p w14:paraId="6E77F07D" w14:textId="77777777" w:rsidR="0035368A" w:rsidRPr="004C3E23" w:rsidRDefault="0035368A" w:rsidP="0035368A">
      <w:pPr>
        <w:rPr>
          <w:color w:val="000000" w:themeColor="text1"/>
        </w:rPr>
      </w:pPr>
    </w:p>
    <w:p w14:paraId="0A51CADF" w14:textId="77777777" w:rsidR="0035368A" w:rsidRPr="004C3E23" w:rsidRDefault="0035368A" w:rsidP="0035368A">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w:t>
      </w:r>
      <w:r w:rsidRPr="004C3E23">
        <w:rPr>
          <w:color w:val="000000" w:themeColor="text1"/>
          <w:szCs w:val="28"/>
        </w:rPr>
        <w:lastRenderedPageBreak/>
        <w:t xml:space="preserve">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14:paraId="7EE0905E" w14:textId="77777777" w:rsidR="0035368A" w:rsidRPr="004C3E23" w:rsidRDefault="0035368A" w:rsidP="0035368A">
      <w:pPr>
        <w:rPr>
          <w:b/>
          <w:color w:val="000000" w:themeColor="text1"/>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080F71AB" w14:textId="77777777" w:rsidR="0035368A" w:rsidRPr="004C3E23" w:rsidRDefault="0035368A" w:rsidP="00423688">
      <w:pPr>
        <w:keepNext/>
        <w:ind w:firstLine="0"/>
        <w:jc w:val="center"/>
        <w:rPr>
          <w:noProof/>
        </w:rPr>
      </w:pPr>
      <w:r w:rsidRPr="004C3E23">
        <w:rPr>
          <w:noProof/>
        </w:rPr>
        <w:drawing>
          <wp:inline distT="0" distB="0" distL="0" distR="0" wp14:anchorId="2EA927C3" wp14:editId="2A6737C3">
            <wp:extent cx="4704800" cy="818984"/>
            <wp:effectExtent l="0" t="0" r="635" b="635"/>
            <wp:docPr id="2255"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ln>
                  </pic:spPr>
                </pic:pic>
              </a:graphicData>
            </a:graphic>
          </wp:inline>
        </w:drawing>
      </w:r>
    </w:p>
    <w:p w14:paraId="538868FD" w14:textId="44813DF2" w:rsidR="0035368A" w:rsidRPr="004C3E23" w:rsidRDefault="00ED3B53" w:rsidP="00797129">
      <w:pPr>
        <w:pStyle w:val="afffffff6"/>
      </w:pPr>
      <w:bookmarkStart w:id="948" w:name="_Toc212824420"/>
      <w:r w:rsidRPr="004C3E23">
        <w:t xml:space="preserve">Рисунок </w:t>
      </w:r>
      <w:r w:rsidR="0035368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796</w:t>
      </w:r>
      <w:bookmarkEnd w:id="948"/>
      <w:r w:rsidR="00EC4368" w:rsidRPr="004C3E23">
        <w:rPr>
          <w:noProof/>
        </w:rPr>
        <w:fldChar w:fldCharType="end"/>
      </w:r>
    </w:p>
    <w:p w14:paraId="333090C5" w14:textId="77777777" w:rsidR="0035368A" w:rsidRPr="004C3E23" w:rsidRDefault="0035368A" w:rsidP="0035368A">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692EADC1" w14:textId="77777777" w:rsidR="0035368A" w:rsidRPr="004C3E23" w:rsidRDefault="0035368A" w:rsidP="00423688">
      <w:pPr>
        <w:keepNext/>
        <w:ind w:firstLine="0"/>
        <w:jc w:val="center"/>
        <w:rPr>
          <w:noProof/>
        </w:rPr>
      </w:pPr>
      <w:r w:rsidRPr="004C3E23">
        <w:rPr>
          <w:noProof/>
        </w:rPr>
        <w:drawing>
          <wp:inline distT="0" distB="0" distL="0" distR="0" wp14:anchorId="54D2F819" wp14:editId="3C84C321">
            <wp:extent cx="4861994" cy="834887"/>
            <wp:effectExtent l="0" t="0" r="0" b="3810"/>
            <wp:docPr id="2256"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ln>
                  </pic:spPr>
                </pic:pic>
              </a:graphicData>
            </a:graphic>
          </wp:inline>
        </w:drawing>
      </w:r>
    </w:p>
    <w:p w14:paraId="3ECCBD4C" w14:textId="1D3839B0" w:rsidR="0035368A" w:rsidRPr="004C3E23" w:rsidRDefault="00ED3B53" w:rsidP="00797129">
      <w:pPr>
        <w:pStyle w:val="afffffff6"/>
      </w:pPr>
      <w:bookmarkStart w:id="949" w:name="_Toc212824421"/>
      <w:r w:rsidRPr="004C3E23">
        <w:t xml:space="preserve">Рисунок </w:t>
      </w:r>
      <w:r w:rsidR="0035368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797</w:t>
      </w:r>
      <w:bookmarkEnd w:id="949"/>
      <w:r w:rsidR="00EC4368" w:rsidRPr="004C3E23">
        <w:rPr>
          <w:noProof/>
        </w:rPr>
        <w:fldChar w:fldCharType="end"/>
      </w:r>
    </w:p>
    <w:p w14:paraId="4F86F3EF" w14:textId="77777777" w:rsidR="0035368A" w:rsidRPr="004C3E23" w:rsidRDefault="0035368A" w:rsidP="0035368A">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при этом, если члену комиссии установлен флаг отсутствия, но не указана причина отсутствия, будет выведено соответствующее сообщение.</w:t>
      </w:r>
    </w:p>
    <w:p w14:paraId="0749042D" w14:textId="77777777" w:rsidR="0035368A" w:rsidRPr="004C3E23" w:rsidRDefault="0035368A" w:rsidP="00423688">
      <w:pPr>
        <w:keepNext/>
        <w:ind w:firstLine="0"/>
        <w:jc w:val="center"/>
        <w:rPr>
          <w:noProof/>
        </w:rPr>
      </w:pPr>
      <w:r w:rsidRPr="004C3E23">
        <w:rPr>
          <w:noProof/>
        </w:rPr>
        <w:drawing>
          <wp:inline distT="0" distB="0" distL="0" distR="0" wp14:anchorId="4C3E9FFB" wp14:editId="198C359B">
            <wp:extent cx="4271010" cy="1770380"/>
            <wp:effectExtent l="0" t="0" r="0" b="0"/>
            <wp:docPr id="2257" name="image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 name="image661.png"/>
                    <pic:cNvPicPr>
                      <a:picLocks noChangeAspect="1"/>
                    </pic:cNvPicPr>
                  </pic:nvPicPr>
                  <pic:blipFill>
                    <a:blip r:embed="rId507"/>
                    <a:stretch/>
                  </pic:blipFill>
                  <pic:spPr bwMode="auto">
                    <a:xfrm>
                      <a:off x="0" y="0"/>
                      <a:ext cx="4271010" cy="1770380"/>
                    </a:xfrm>
                    <a:prstGeom prst="rect">
                      <a:avLst/>
                    </a:prstGeom>
                  </pic:spPr>
                </pic:pic>
              </a:graphicData>
            </a:graphic>
          </wp:inline>
        </w:drawing>
      </w:r>
    </w:p>
    <w:p w14:paraId="1731D87D" w14:textId="61793411" w:rsidR="0035368A" w:rsidRPr="004C3E23" w:rsidRDefault="00ED3B53" w:rsidP="00797129">
      <w:pPr>
        <w:pStyle w:val="afffffff6"/>
      </w:pPr>
      <w:bookmarkStart w:id="950" w:name="_Toc212824422"/>
      <w:r w:rsidRPr="004C3E23">
        <w:t xml:space="preserve">Рисунок </w:t>
      </w:r>
      <w:r w:rsidR="0035368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798</w:t>
      </w:r>
      <w:bookmarkEnd w:id="950"/>
      <w:r w:rsidR="00EC4368" w:rsidRPr="004C3E23">
        <w:rPr>
          <w:noProof/>
        </w:rPr>
        <w:fldChar w:fldCharType="end"/>
      </w:r>
    </w:p>
    <w:p w14:paraId="6E4AF857" w14:textId="77777777" w:rsidR="00010A5A" w:rsidRPr="004C3E23" w:rsidRDefault="00010A5A" w:rsidP="00010A5A">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xml:space="preserve">, документ будет отправлен одновременно на второй и третий этап для исполнения. </w:t>
      </w:r>
    </w:p>
    <w:p w14:paraId="4D262601" w14:textId="77777777" w:rsidR="00010A5A" w:rsidRPr="004C3E23" w:rsidRDefault="00010A5A" w:rsidP="00010A5A">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4B8CCCB4" w14:textId="77777777" w:rsidR="00010A5A" w:rsidRPr="004C3E23" w:rsidRDefault="00010A5A" w:rsidP="00010A5A">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7395F525" w14:textId="77777777" w:rsidR="00010A5A" w:rsidRPr="004C3E23" w:rsidRDefault="00010A5A" w:rsidP="00423688">
      <w:pPr>
        <w:keepNext/>
        <w:ind w:firstLine="0"/>
        <w:jc w:val="center"/>
        <w:rPr>
          <w:noProof/>
        </w:rPr>
      </w:pPr>
      <w:r w:rsidRPr="004C3E23">
        <w:rPr>
          <w:noProof/>
        </w:rPr>
        <w:drawing>
          <wp:inline distT="0" distB="0" distL="0" distR="0" wp14:anchorId="32F1317C" wp14:editId="6A042209">
            <wp:extent cx="6029960" cy="962025"/>
            <wp:effectExtent l="0" t="0" r="8890" b="9525"/>
            <wp:docPr id="2258" name="Рисунок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 name="Скриншот 24-01-2025 122800.jpg"/>
                    <pic:cNvPicPr/>
                  </pic:nvPicPr>
                  <pic:blipFill>
                    <a:blip r:embed="rId556" cstate="print">
                      <a:extLst>
                        <a:ext uri="{28A0092B-C50C-407E-A947-70E740481C1C}">
                          <a14:useLocalDpi xmlns:a14="http://schemas.microsoft.com/office/drawing/2010/main" val="0"/>
                        </a:ext>
                      </a:extLst>
                    </a:blip>
                    <a:stretch>
                      <a:fillRect/>
                    </a:stretch>
                  </pic:blipFill>
                  <pic:spPr>
                    <a:xfrm>
                      <a:off x="0" y="0"/>
                      <a:ext cx="6029960" cy="962025"/>
                    </a:xfrm>
                    <a:prstGeom prst="rect">
                      <a:avLst/>
                    </a:prstGeom>
                  </pic:spPr>
                </pic:pic>
              </a:graphicData>
            </a:graphic>
          </wp:inline>
        </w:drawing>
      </w:r>
    </w:p>
    <w:p w14:paraId="5AEA91E3" w14:textId="44EF60A3" w:rsidR="0035368A" w:rsidRPr="004C3E23" w:rsidRDefault="00ED3B53" w:rsidP="00797129">
      <w:pPr>
        <w:pStyle w:val="afffffff6"/>
      </w:pPr>
      <w:bookmarkStart w:id="951" w:name="_Toc212824423"/>
      <w:r w:rsidRPr="004C3E23">
        <w:t xml:space="preserve">Рисунок </w:t>
      </w:r>
      <w:r w:rsidR="00010A5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799</w:t>
      </w:r>
      <w:bookmarkEnd w:id="951"/>
      <w:r w:rsidR="00EC4368" w:rsidRPr="004C3E23">
        <w:rPr>
          <w:noProof/>
        </w:rPr>
        <w:fldChar w:fldCharType="end"/>
      </w:r>
    </w:p>
    <w:p w14:paraId="73EB9EA2" w14:textId="77777777" w:rsidR="00010A5A" w:rsidRPr="004C3E23" w:rsidRDefault="00010A5A" w:rsidP="00010A5A">
      <w:pPr>
        <w:rPr>
          <w:color w:val="000000" w:themeColor="text1"/>
        </w:rPr>
      </w:pPr>
      <w:r w:rsidRPr="004C3E23">
        <w:rPr>
          <w:color w:val="000000" w:themeColor="text1"/>
          <w:szCs w:val="28"/>
        </w:rPr>
        <w:lastRenderedPageBreak/>
        <w:t>Автоматически будут сформированы задачи пользователя на всех членов комиссии и куратора (третий этап Подведение итогов голосования комиссии).</w:t>
      </w:r>
    </w:p>
    <w:p w14:paraId="31319FA5" w14:textId="77777777" w:rsidR="00010A5A" w:rsidRPr="004C3E23" w:rsidRDefault="00010A5A" w:rsidP="00010A5A">
      <w:pPr>
        <w:rPr>
          <w:color w:val="000000" w:themeColor="text1"/>
        </w:rPr>
      </w:pPr>
      <w:r w:rsidRPr="004C3E23">
        <w:rPr>
          <w:color w:val="000000" w:themeColor="text1"/>
          <w:szCs w:val="28"/>
        </w:rPr>
        <w:t>Далее каждый член комиссии принимает задачу к исполнению.</w:t>
      </w:r>
    </w:p>
    <w:p w14:paraId="57C63AE8" w14:textId="77777777" w:rsidR="00010A5A" w:rsidRPr="004C3E23" w:rsidRDefault="00010A5A" w:rsidP="00010A5A">
      <w:pPr>
        <w:rPr>
          <w:color w:val="000000" w:themeColor="text1"/>
        </w:rPr>
      </w:pPr>
      <w:r w:rsidRPr="004C3E23">
        <w:rPr>
          <w:color w:val="000000" w:themeColor="text1"/>
          <w:szCs w:val="28"/>
        </w:rPr>
        <w:t>В открывшейся форме документа переходим на вкладку Основные средства.</w:t>
      </w:r>
    </w:p>
    <w:p w14:paraId="6ACEB86F" w14:textId="77777777" w:rsidR="00010A5A" w:rsidRPr="004C3E23" w:rsidRDefault="00010A5A" w:rsidP="00010A5A">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автоматически будет установлен Сотрудник равный пользователю, под которым выполняется задача. </w:t>
      </w:r>
    </w:p>
    <w:p w14:paraId="17867895" w14:textId="77777777" w:rsidR="008C0C9A" w:rsidRPr="004C3E23" w:rsidRDefault="008C0C9A" w:rsidP="00423688">
      <w:pPr>
        <w:keepNext/>
        <w:ind w:firstLine="0"/>
        <w:jc w:val="center"/>
        <w:rPr>
          <w:noProof/>
        </w:rPr>
      </w:pPr>
      <w:r w:rsidRPr="004C3E23">
        <w:rPr>
          <w:noProof/>
        </w:rPr>
        <w:drawing>
          <wp:inline distT="0" distB="0" distL="0" distR="0" wp14:anchorId="3B9A91C1" wp14:editId="33D674D4">
            <wp:extent cx="6029960" cy="1657350"/>
            <wp:effectExtent l="0" t="0" r="8890" b="0"/>
            <wp:docPr id="2259" name="Рисунок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 name="Скриншот 24-01-2025 125732.jpg"/>
                    <pic:cNvPicPr/>
                  </pic:nvPicPr>
                  <pic:blipFill>
                    <a:blip r:embed="rId557">
                      <a:extLst>
                        <a:ext uri="{28A0092B-C50C-407E-A947-70E740481C1C}">
                          <a14:useLocalDpi xmlns:a14="http://schemas.microsoft.com/office/drawing/2010/main" val="0"/>
                        </a:ext>
                      </a:extLst>
                    </a:blip>
                    <a:stretch>
                      <a:fillRect/>
                    </a:stretch>
                  </pic:blipFill>
                  <pic:spPr>
                    <a:xfrm>
                      <a:off x="0" y="0"/>
                      <a:ext cx="6029960" cy="1657350"/>
                    </a:xfrm>
                    <a:prstGeom prst="rect">
                      <a:avLst/>
                    </a:prstGeom>
                  </pic:spPr>
                </pic:pic>
              </a:graphicData>
            </a:graphic>
          </wp:inline>
        </w:drawing>
      </w:r>
    </w:p>
    <w:p w14:paraId="1CCCA228" w14:textId="48AD4B4D" w:rsidR="00010A5A" w:rsidRPr="004C3E23" w:rsidRDefault="00ED3B53" w:rsidP="00797129">
      <w:pPr>
        <w:pStyle w:val="afffffff6"/>
      </w:pPr>
      <w:bookmarkStart w:id="952" w:name="_Toc212824424"/>
      <w:r w:rsidRPr="004C3E23">
        <w:t xml:space="preserve">Рисунок </w:t>
      </w:r>
      <w:r w:rsidR="008C0C9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800</w:t>
      </w:r>
      <w:bookmarkEnd w:id="952"/>
      <w:r w:rsidR="00EC4368" w:rsidRPr="004C3E23">
        <w:rPr>
          <w:noProof/>
        </w:rPr>
        <w:fldChar w:fldCharType="end"/>
      </w:r>
    </w:p>
    <w:p w14:paraId="71758A95" w14:textId="77777777" w:rsidR="008C0C9A" w:rsidRPr="004C3E23" w:rsidRDefault="008C0C9A" w:rsidP="008C0C9A">
      <w:pPr>
        <w:rPr>
          <w:color w:val="000000" w:themeColor="text1"/>
        </w:rPr>
      </w:pPr>
      <w:r w:rsidRPr="004C3E23">
        <w:rPr>
          <w:color w:val="000000" w:themeColor="text1"/>
          <w:szCs w:val="28"/>
        </w:rPr>
        <w:t xml:space="preserve">Далее в табличной части документа, в поле </w:t>
      </w:r>
      <w:r w:rsidRPr="004C3E23">
        <w:rPr>
          <w:b/>
          <w:color w:val="000000" w:themeColor="text1"/>
          <w:szCs w:val="28"/>
        </w:rPr>
        <w:t xml:space="preserve">Решение </w:t>
      </w:r>
      <w:r w:rsidRPr="004C3E23">
        <w:rPr>
          <w:color w:val="000000" w:themeColor="text1"/>
          <w:szCs w:val="28"/>
        </w:rPr>
        <w:t>устанавливаем значение результат голосования «За» или «Против».  В случае принятия решения «Против» необходимо с помощью ссылки «Нажмите для выбора» обязательно добавить файл с особым мнением текущего члена комиссии.</w:t>
      </w:r>
    </w:p>
    <w:p w14:paraId="45525CDB" w14:textId="77777777" w:rsidR="008C0C9A" w:rsidRPr="004C3E23" w:rsidRDefault="008C0C9A" w:rsidP="008C0C9A">
      <w:pPr>
        <w:rPr>
          <w:color w:val="000000" w:themeColor="text1"/>
        </w:rPr>
      </w:pPr>
      <w:r w:rsidRPr="004C3E23">
        <w:rPr>
          <w:color w:val="000000" w:themeColor="text1"/>
          <w:szCs w:val="28"/>
        </w:rPr>
        <w:t xml:space="preserve">Дополнительно по кнопке </w:t>
      </w:r>
      <w:r w:rsidRPr="004C3E23">
        <w:rPr>
          <w:b/>
          <w:color w:val="000000" w:themeColor="text1"/>
          <w:szCs w:val="28"/>
        </w:rPr>
        <w:t>Установить решение</w:t>
      </w:r>
      <w:r w:rsidRPr="004C3E23">
        <w:rPr>
          <w:color w:val="000000" w:themeColor="text1"/>
          <w:szCs w:val="28"/>
        </w:rPr>
        <w:t xml:space="preserve"> есть возможность массово установить решение для всего документа или выделенных строк. </w:t>
      </w:r>
    </w:p>
    <w:p w14:paraId="03C1189A" w14:textId="77777777" w:rsidR="008C0C9A" w:rsidRPr="004C3E23" w:rsidRDefault="008C0C9A" w:rsidP="008C0C9A">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21D973A9" w14:textId="77777777" w:rsidR="008C0C9A" w:rsidRPr="004C3E23" w:rsidRDefault="008C0C9A" w:rsidP="008C0C9A">
      <w:pPr>
        <w:rPr>
          <w:color w:val="000000" w:themeColor="text1"/>
        </w:rPr>
      </w:pPr>
      <w:r w:rsidRPr="004C3E23">
        <w:rPr>
          <w:color w:val="000000" w:themeColor="text1"/>
          <w:szCs w:val="28"/>
        </w:rPr>
        <w:t xml:space="preserve">Затем отправляем документ по шаблону процесса нажав кнопку </w:t>
      </w:r>
      <w:r w:rsidRPr="004C3E23">
        <w:rPr>
          <w:b/>
          <w:color w:val="000000" w:themeColor="text1"/>
          <w:szCs w:val="28"/>
        </w:rPr>
        <w:t>Голосование комиссии.</w:t>
      </w:r>
    </w:p>
    <w:p w14:paraId="2E36D836" w14:textId="77777777" w:rsidR="008C0C9A" w:rsidRPr="004C3E23" w:rsidRDefault="008C0C9A" w:rsidP="008C0C9A">
      <w:pPr>
        <w:rPr>
          <w:color w:val="000000" w:themeColor="text1"/>
        </w:rPr>
      </w:pPr>
      <w:r w:rsidRPr="004C3E23">
        <w:rPr>
          <w:color w:val="000000" w:themeColor="text1"/>
          <w:szCs w:val="28"/>
        </w:rPr>
        <w:t xml:space="preserve">Статус документа будет установлен как </w:t>
      </w:r>
      <w:r w:rsidRPr="004C3E23">
        <w:rPr>
          <w:b/>
          <w:color w:val="000000" w:themeColor="text1"/>
          <w:szCs w:val="28"/>
        </w:rPr>
        <w:t>На согласовании</w:t>
      </w:r>
      <w:r w:rsidRPr="004C3E23">
        <w:rPr>
          <w:color w:val="000000" w:themeColor="text1"/>
          <w:szCs w:val="28"/>
        </w:rPr>
        <w:t>.</w:t>
      </w:r>
    </w:p>
    <w:p w14:paraId="091163D7" w14:textId="77777777" w:rsidR="008C0C9A" w:rsidRPr="004C3E23" w:rsidRDefault="008C0C9A" w:rsidP="00423688">
      <w:pPr>
        <w:keepNext/>
        <w:ind w:firstLine="0"/>
        <w:jc w:val="center"/>
        <w:rPr>
          <w:noProof/>
        </w:rPr>
      </w:pPr>
      <w:r w:rsidRPr="004C3E23">
        <w:rPr>
          <w:noProof/>
        </w:rPr>
        <w:lastRenderedPageBreak/>
        <w:drawing>
          <wp:inline distT="0" distB="0" distL="0" distR="0" wp14:anchorId="454CA914" wp14:editId="28FF49B8">
            <wp:extent cx="6029960" cy="3995420"/>
            <wp:effectExtent l="0" t="0" r="8890" b="5080"/>
            <wp:docPr id="2260" name="Рисунок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 name="Скриншот 24-01-2025 130021.jpg"/>
                    <pic:cNvPicPr/>
                  </pic:nvPicPr>
                  <pic:blipFill>
                    <a:blip r:embed="rId558">
                      <a:extLst>
                        <a:ext uri="{28A0092B-C50C-407E-A947-70E740481C1C}">
                          <a14:useLocalDpi xmlns:a14="http://schemas.microsoft.com/office/drawing/2010/main" val="0"/>
                        </a:ext>
                      </a:extLst>
                    </a:blip>
                    <a:stretch>
                      <a:fillRect/>
                    </a:stretch>
                  </pic:blipFill>
                  <pic:spPr>
                    <a:xfrm>
                      <a:off x="0" y="0"/>
                      <a:ext cx="6029960" cy="3995420"/>
                    </a:xfrm>
                    <a:prstGeom prst="rect">
                      <a:avLst/>
                    </a:prstGeom>
                  </pic:spPr>
                </pic:pic>
              </a:graphicData>
            </a:graphic>
          </wp:inline>
        </w:drawing>
      </w:r>
    </w:p>
    <w:p w14:paraId="7B2FE8DF" w14:textId="2DB535DE" w:rsidR="008C0C9A" w:rsidRPr="004C3E23" w:rsidRDefault="00ED3B53" w:rsidP="00797129">
      <w:pPr>
        <w:pStyle w:val="afffffff6"/>
      </w:pPr>
      <w:bookmarkStart w:id="953" w:name="_Toc212824425"/>
      <w:r w:rsidRPr="004C3E23">
        <w:t xml:space="preserve">Рисунок </w:t>
      </w:r>
      <w:r w:rsidR="008C0C9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801</w:t>
      </w:r>
      <w:bookmarkEnd w:id="953"/>
      <w:r w:rsidR="00EC4368" w:rsidRPr="004C3E23">
        <w:rPr>
          <w:noProof/>
        </w:rPr>
        <w:fldChar w:fldCharType="end"/>
      </w:r>
    </w:p>
    <w:p w14:paraId="7805B4EF" w14:textId="77777777" w:rsidR="008C0C9A" w:rsidRPr="004C3E23" w:rsidRDefault="008C0C9A" w:rsidP="008C0C9A">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0DFB33D5" w14:textId="77777777" w:rsidR="008C0C9A" w:rsidRPr="004C3E23" w:rsidRDefault="008C0C9A" w:rsidP="008C0C9A">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7900215B" w14:textId="77777777" w:rsidR="008C0C9A" w:rsidRPr="004C3E23" w:rsidRDefault="008C0C9A" w:rsidP="008C0C9A">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150C9BFE" w14:textId="77777777" w:rsidR="008C0C9A" w:rsidRPr="004C3E23" w:rsidRDefault="008C0C9A" w:rsidP="008C0C9A">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1FC92389" w14:textId="77777777" w:rsidR="008C0C9A" w:rsidRPr="004C3E23" w:rsidRDefault="008C0C9A" w:rsidP="008C0C9A">
      <w:pPr>
        <w:rPr>
          <w:color w:val="000000" w:themeColor="text1"/>
        </w:rPr>
      </w:pPr>
      <w:r w:rsidRPr="004C3E23">
        <w:rPr>
          <w:color w:val="000000" w:themeColor="text1"/>
          <w:szCs w:val="28"/>
        </w:rPr>
        <w:t>В форме документа в окне Процесс задача пользователя будет отображена как отменённая.</w:t>
      </w:r>
    </w:p>
    <w:p w14:paraId="02650475" w14:textId="77777777" w:rsidR="008C0C9A" w:rsidRPr="004C3E23" w:rsidRDefault="008C0C9A" w:rsidP="008C0C9A">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7868AD21" w14:textId="77777777" w:rsidR="008C0C9A" w:rsidRPr="004C3E23" w:rsidRDefault="008C0C9A" w:rsidP="008C0C9A">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62C6C6C5" w14:textId="77777777" w:rsidR="008C0C9A" w:rsidRPr="004C3E23" w:rsidRDefault="008C0C9A" w:rsidP="008C0C9A">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 комиссии</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7EC4672D" w14:textId="77777777" w:rsidR="008C0C9A" w:rsidRPr="004C3E23" w:rsidRDefault="008C0C9A" w:rsidP="008C0C9A">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4FB733F7" w14:textId="77777777" w:rsidR="00B907BA" w:rsidRPr="004C3E23" w:rsidRDefault="00B907BA" w:rsidP="00B907BA">
      <w:pPr>
        <w:rPr>
          <w:color w:val="000000" w:themeColor="text1"/>
        </w:rPr>
      </w:pPr>
      <w:r w:rsidRPr="004C3E23">
        <w:rPr>
          <w:color w:val="000000" w:themeColor="text1"/>
          <w:szCs w:val="28"/>
        </w:rPr>
        <w:lastRenderedPageBreak/>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42516611" w14:textId="77777777" w:rsidR="00B907BA" w:rsidRPr="004C3E23" w:rsidRDefault="00B907BA" w:rsidP="00423688">
      <w:pPr>
        <w:keepNext/>
        <w:ind w:firstLine="0"/>
        <w:jc w:val="center"/>
        <w:rPr>
          <w:noProof/>
        </w:rPr>
      </w:pPr>
      <w:r w:rsidRPr="004C3E23">
        <w:rPr>
          <w:noProof/>
        </w:rPr>
        <w:drawing>
          <wp:inline distT="0" distB="0" distL="0" distR="0" wp14:anchorId="64BBEF6F" wp14:editId="18DD5C21">
            <wp:extent cx="6029960" cy="990600"/>
            <wp:effectExtent l="0" t="0" r="8890" b="0"/>
            <wp:docPr id="2261" name="Рисунок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Скриншот 24-01-2025 130258.jpg"/>
                    <pic:cNvPicPr/>
                  </pic:nvPicPr>
                  <pic:blipFill>
                    <a:blip r:embed="rId559">
                      <a:extLst>
                        <a:ext uri="{28A0092B-C50C-407E-A947-70E740481C1C}">
                          <a14:useLocalDpi xmlns:a14="http://schemas.microsoft.com/office/drawing/2010/main" val="0"/>
                        </a:ext>
                      </a:extLst>
                    </a:blip>
                    <a:stretch>
                      <a:fillRect/>
                    </a:stretch>
                  </pic:blipFill>
                  <pic:spPr>
                    <a:xfrm>
                      <a:off x="0" y="0"/>
                      <a:ext cx="6029960" cy="990600"/>
                    </a:xfrm>
                    <a:prstGeom prst="rect">
                      <a:avLst/>
                    </a:prstGeom>
                  </pic:spPr>
                </pic:pic>
              </a:graphicData>
            </a:graphic>
          </wp:inline>
        </w:drawing>
      </w:r>
    </w:p>
    <w:p w14:paraId="47C58420" w14:textId="3C5AF9B5" w:rsidR="008C0C9A" w:rsidRPr="004C3E23" w:rsidRDefault="00ED3B53" w:rsidP="00797129">
      <w:pPr>
        <w:pStyle w:val="afffffff6"/>
      </w:pPr>
      <w:bookmarkStart w:id="954" w:name="_Toc212824426"/>
      <w:r w:rsidRPr="004C3E23">
        <w:t xml:space="preserve">Рисунок </w:t>
      </w:r>
      <w:r w:rsidR="00B907B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802</w:t>
      </w:r>
      <w:bookmarkEnd w:id="954"/>
      <w:r w:rsidR="00EC4368" w:rsidRPr="004C3E23">
        <w:rPr>
          <w:noProof/>
        </w:rPr>
        <w:fldChar w:fldCharType="end"/>
      </w:r>
    </w:p>
    <w:p w14:paraId="7F6A9351" w14:textId="77777777" w:rsidR="00B907BA" w:rsidRPr="004C3E23" w:rsidRDefault="00B907BA" w:rsidP="00B907BA">
      <w:pPr>
        <w:rPr>
          <w:color w:val="000000" w:themeColor="text1"/>
        </w:rPr>
      </w:pPr>
      <w:r w:rsidRPr="004C3E23">
        <w:rPr>
          <w:color w:val="000000" w:themeColor="text1"/>
          <w:szCs w:val="28"/>
        </w:rPr>
        <w:t xml:space="preserve">На этапе </w:t>
      </w:r>
      <w:r w:rsidRPr="004C3E23">
        <w:rPr>
          <w:b/>
          <w:color w:val="000000" w:themeColor="text1"/>
          <w:szCs w:val="28"/>
        </w:rPr>
        <w:t>Утверждение председателем комиссии</w:t>
      </w:r>
      <w:r w:rsidRPr="004C3E23">
        <w:rPr>
          <w:color w:val="000000" w:themeColor="text1"/>
          <w:szCs w:val="28"/>
        </w:rPr>
        <w:t xml:space="preserve"> пользователь с ролью </w:t>
      </w:r>
      <w:r w:rsidRPr="004C3E23">
        <w:rPr>
          <w:b/>
          <w:color w:val="000000" w:themeColor="text1"/>
          <w:szCs w:val="28"/>
        </w:rPr>
        <w:t>Председатель комиссии</w:t>
      </w:r>
      <w:r w:rsidRPr="004C3E23">
        <w:rPr>
          <w:color w:val="000000" w:themeColor="text1"/>
          <w:szCs w:val="28"/>
        </w:rPr>
        <w:t xml:space="preserve"> просматривает выполнение кворума голосования. При помощи печатной формы </w:t>
      </w:r>
      <w:r w:rsidRPr="004C3E23">
        <w:rPr>
          <w:b/>
          <w:color w:val="000000" w:themeColor="text1"/>
          <w:szCs w:val="28"/>
        </w:rPr>
        <w:t xml:space="preserve">Лист голосования </w:t>
      </w:r>
      <w:r w:rsidRPr="004C3E23">
        <w:rPr>
          <w:color w:val="000000" w:themeColor="text1"/>
          <w:szCs w:val="28"/>
        </w:rPr>
        <w:t>в которой также отражены результаты голосования комиссии.</w:t>
      </w:r>
    </w:p>
    <w:p w14:paraId="36A28682" w14:textId="77777777" w:rsidR="00B907BA" w:rsidRPr="004C3E23" w:rsidRDefault="00B907BA" w:rsidP="00423688">
      <w:pPr>
        <w:keepNext/>
        <w:ind w:firstLine="0"/>
        <w:jc w:val="center"/>
        <w:rPr>
          <w:noProof/>
        </w:rPr>
      </w:pPr>
      <w:r w:rsidRPr="004C3E23">
        <w:rPr>
          <w:noProof/>
        </w:rPr>
        <w:drawing>
          <wp:inline distT="0" distB="0" distL="0" distR="0" wp14:anchorId="7F24198E" wp14:editId="26F545F0">
            <wp:extent cx="6029960" cy="1195070"/>
            <wp:effectExtent l="0" t="0" r="8890" b="5080"/>
            <wp:docPr id="2262" name="Рисунок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 name="Скриншот 24-01-2025 130858.jpg"/>
                    <pic:cNvPicPr/>
                  </pic:nvPicPr>
                  <pic:blipFill>
                    <a:blip r:embed="rId560">
                      <a:extLst>
                        <a:ext uri="{28A0092B-C50C-407E-A947-70E740481C1C}">
                          <a14:useLocalDpi xmlns:a14="http://schemas.microsoft.com/office/drawing/2010/main" val="0"/>
                        </a:ext>
                      </a:extLst>
                    </a:blip>
                    <a:stretch>
                      <a:fillRect/>
                    </a:stretch>
                  </pic:blipFill>
                  <pic:spPr>
                    <a:xfrm>
                      <a:off x="0" y="0"/>
                      <a:ext cx="6029960" cy="1195070"/>
                    </a:xfrm>
                    <a:prstGeom prst="rect">
                      <a:avLst/>
                    </a:prstGeom>
                  </pic:spPr>
                </pic:pic>
              </a:graphicData>
            </a:graphic>
          </wp:inline>
        </w:drawing>
      </w:r>
    </w:p>
    <w:p w14:paraId="140EFB47" w14:textId="49072AFC" w:rsidR="00B907BA" w:rsidRPr="004C3E23" w:rsidRDefault="00ED3B53" w:rsidP="00797129">
      <w:pPr>
        <w:pStyle w:val="afffffff6"/>
      </w:pPr>
      <w:bookmarkStart w:id="955" w:name="_Toc212824427"/>
      <w:r w:rsidRPr="004C3E23">
        <w:t xml:space="preserve">Рисунок </w:t>
      </w:r>
      <w:r w:rsidR="00B907B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803</w:t>
      </w:r>
      <w:bookmarkEnd w:id="955"/>
      <w:r w:rsidR="00EC4368" w:rsidRPr="004C3E23">
        <w:rPr>
          <w:noProof/>
        </w:rPr>
        <w:fldChar w:fldCharType="end"/>
      </w:r>
    </w:p>
    <w:p w14:paraId="1DCA824D" w14:textId="77777777" w:rsidR="00B907BA" w:rsidRPr="004C3E23" w:rsidRDefault="00B907BA" w:rsidP="00B907BA">
      <w:pPr>
        <w:rPr>
          <w:color w:val="000000" w:themeColor="text1"/>
        </w:rPr>
      </w:pPr>
      <w:r w:rsidRPr="004C3E23">
        <w:rPr>
          <w:color w:val="000000" w:themeColor="text1"/>
          <w:szCs w:val="28"/>
        </w:rPr>
        <w:t xml:space="preserve">После, пользователь с ролью </w:t>
      </w:r>
      <w:r w:rsidRPr="004C3E23">
        <w:rPr>
          <w:b/>
          <w:color w:val="000000" w:themeColor="text1"/>
          <w:szCs w:val="28"/>
        </w:rPr>
        <w:t>Председатель</w:t>
      </w:r>
      <w:r w:rsidRPr="004C3E23">
        <w:rPr>
          <w:color w:val="000000" w:themeColor="text1"/>
          <w:szCs w:val="28"/>
        </w:rPr>
        <w:t xml:space="preserve"> комиссии, выполняет процедуру голосования при помощи команды </w:t>
      </w:r>
      <w:r w:rsidRPr="004C3E23">
        <w:rPr>
          <w:b/>
          <w:color w:val="000000" w:themeColor="text1"/>
          <w:szCs w:val="28"/>
        </w:rPr>
        <w:t>Установить решение</w:t>
      </w:r>
      <w:r w:rsidRPr="004C3E23">
        <w:rPr>
          <w:color w:val="000000" w:themeColor="text1"/>
          <w:szCs w:val="28"/>
        </w:rPr>
        <w:t xml:space="preserve"> указывает решение. Решение необходимо сохранить с помощью команды </w:t>
      </w:r>
      <w:r w:rsidRPr="004C3E23">
        <w:rPr>
          <w:b/>
          <w:color w:val="000000" w:themeColor="text1"/>
          <w:szCs w:val="28"/>
        </w:rPr>
        <w:t>Сохранить решение</w:t>
      </w:r>
      <w:r w:rsidRPr="004C3E23">
        <w:rPr>
          <w:color w:val="000000" w:themeColor="text1"/>
          <w:szCs w:val="28"/>
        </w:rPr>
        <w:t>.</w:t>
      </w:r>
    </w:p>
    <w:p w14:paraId="7CF57D97" w14:textId="77777777" w:rsidR="00B907BA" w:rsidRPr="004C3E23" w:rsidRDefault="00B907BA" w:rsidP="00B907BA">
      <w:pPr>
        <w:rPr>
          <w:color w:val="000000" w:themeColor="text1"/>
          <w:szCs w:val="28"/>
        </w:rPr>
      </w:pPr>
      <w:r w:rsidRPr="004C3E23">
        <w:rPr>
          <w:color w:val="000000" w:themeColor="text1"/>
          <w:szCs w:val="28"/>
        </w:rPr>
        <w:t xml:space="preserve">После просмотра кворума голосования и проведения процедуры голосования у пользователя с ролью </w:t>
      </w:r>
      <w:r w:rsidRPr="004C3E23">
        <w:rPr>
          <w:b/>
          <w:color w:val="000000" w:themeColor="text1"/>
          <w:szCs w:val="28"/>
        </w:rPr>
        <w:t>Председатель комиссии</w:t>
      </w:r>
      <w:r w:rsidRPr="004C3E23">
        <w:rPr>
          <w:color w:val="000000" w:themeColor="text1"/>
          <w:szCs w:val="28"/>
        </w:rPr>
        <w:t xml:space="preserve"> присутствует возможность выбора двух значений: </w:t>
      </w:r>
      <w:r w:rsidRPr="004C3E23">
        <w:rPr>
          <w:b/>
          <w:color w:val="000000" w:themeColor="text1"/>
          <w:szCs w:val="28"/>
        </w:rPr>
        <w:t>Утвердить</w:t>
      </w:r>
      <w:r w:rsidRPr="004C3E23">
        <w:rPr>
          <w:color w:val="000000" w:themeColor="text1"/>
          <w:szCs w:val="28"/>
        </w:rPr>
        <w:t xml:space="preserve"> или </w:t>
      </w:r>
      <w:r w:rsidRPr="004C3E23">
        <w:rPr>
          <w:b/>
          <w:color w:val="000000" w:themeColor="text1"/>
          <w:szCs w:val="28"/>
        </w:rPr>
        <w:t>Отказать</w:t>
      </w:r>
      <w:r w:rsidRPr="004C3E23">
        <w:rPr>
          <w:color w:val="000000" w:themeColor="text1"/>
          <w:szCs w:val="28"/>
        </w:rPr>
        <w:t>.</w:t>
      </w:r>
    </w:p>
    <w:p w14:paraId="70DFFDD8" w14:textId="77777777" w:rsidR="00B907BA" w:rsidRPr="004C3E23" w:rsidRDefault="00B907BA" w:rsidP="00B907BA">
      <w:pPr>
        <w:rPr>
          <w:color w:val="000000" w:themeColor="text1"/>
        </w:rPr>
      </w:pPr>
    </w:p>
    <w:p w14:paraId="5C1A2833" w14:textId="77777777" w:rsidR="00B907BA" w:rsidRPr="004C3E23" w:rsidRDefault="00B907BA" w:rsidP="00423688">
      <w:pPr>
        <w:keepNext/>
        <w:ind w:firstLine="0"/>
        <w:jc w:val="center"/>
        <w:rPr>
          <w:noProof/>
        </w:rPr>
      </w:pPr>
      <w:r w:rsidRPr="004C3E23">
        <w:rPr>
          <w:noProof/>
        </w:rPr>
        <w:lastRenderedPageBreak/>
        <w:drawing>
          <wp:inline distT="0" distB="0" distL="0" distR="0" wp14:anchorId="2A88CAA7" wp14:editId="5CD32090">
            <wp:extent cx="6029960" cy="3808095"/>
            <wp:effectExtent l="0" t="0" r="8890" b="1905"/>
            <wp:docPr id="2263" name="Рисунок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 name="Скриншот 24-01-2025 131315.jpg"/>
                    <pic:cNvPicPr/>
                  </pic:nvPicPr>
                  <pic:blipFill>
                    <a:blip r:embed="rId561">
                      <a:extLst>
                        <a:ext uri="{28A0092B-C50C-407E-A947-70E740481C1C}">
                          <a14:useLocalDpi xmlns:a14="http://schemas.microsoft.com/office/drawing/2010/main" val="0"/>
                        </a:ext>
                      </a:extLst>
                    </a:blip>
                    <a:stretch>
                      <a:fillRect/>
                    </a:stretch>
                  </pic:blipFill>
                  <pic:spPr>
                    <a:xfrm>
                      <a:off x="0" y="0"/>
                      <a:ext cx="6029960" cy="3808095"/>
                    </a:xfrm>
                    <a:prstGeom prst="rect">
                      <a:avLst/>
                    </a:prstGeom>
                  </pic:spPr>
                </pic:pic>
              </a:graphicData>
            </a:graphic>
          </wp:inline>
        </w:drawing>
      </w:r>
    </w:p>
    <w:p w14:paraId="7285198C" w14:textId="793D9B22" w:rsidR="00B907BA" w:rsidRPr="004C3E23" w:rsidRDefault="00ED3B53" w:rsidP="00797129">
      <w:pPr>
        <w:pStyle w:val="afffffff6"/>
      </w:pPr>
      <w:bookmarkStart w:id="956" w:name="_Toc212824428"/>
      <w:r w:rsidRPr="004C3E23">
        <w:t xml:space="preserve">Рисунок </w:t>
      </w:r>
      <w:r w:rsidR="00B907BA"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804</w:t>
      </w:r>
      <w:bookmarkEnd w:id="956"/>
      <w:r w:rsidR="00EC4368" w:rsidRPr="004C3E23">
        <w:rPr>
          <w:noProof/>
        </w:rPr>
        <w:fldChar w:fldCharType="end"/>
      </w:r>
    </w:p>
    <w:p w14:paraId="7731F4B6" w14:textId="77777777" w:rsidR="00B907BA" w:rsidRPr="004C3E23" w:rsidRDefault="00B907BA" w:rsidP="00B907BA">
      <w:pPr>
        <w:rPr>
          <w:color w:val="000000" w:themeColor="text1"/>
        </w:rPr>
      </w:pPr>
      <w:r w:rsidRPr="004C3E23">
        <w:rPr>
          <w:color w:val="000000" w:themeColor="text1"/>
          <w:szCs w:val="28"/>
        </w:rPr>
        <w:t>В случае утверждения результатов голосования комиссии, будет произведена проверка минимального кворума присутствующих. Если % кворума соблюден, то документ будет отправлен на следующий этап по шаблону процесса, если % не соблюден, то следует отказать документ.</w:t>
      </w:r>
    </w:p>
    <w:p w14:paraId="5285D6D6" w14:textId="77777777" w:rsidR="00B907BA" w:rsidRPr="004C3E23" w:rsidRDefault="00B907BA" w:rsidP="00B907BA">
      <w:pPr>
        <w:ind w:firstLine="708"/>
        <w:rPr>
          <w:color w:val="000000" w:themeColor="text1"/>
        </w:rPr>
      </w:pPr>
      <w:r w:rsidRPr="004C3E23">
        <w:rPr>
          <w:color w:val="000000" w:themeColor="text1"/>
          <w:szCs w:val="28"/>
        </w:rPr>
        <w:t>В случае, если председатель проголосовал Против, необходимо приложить файл с особым мнением.</w:t>
      </w:r>
    </w:p>
    <w:p w14:paraId="738FBF28" w14:textId="77777777" w:rsidR="00B907BA" w:rsidRPr="004C3E23" w:rsidRDefault="00B907BA" w:rsidP="00B907BA">
      <w:pPr>
        <w:rPr>
          <w:color w:val="000000" w:themeColor="text1"/>
        </w:rPr>
      </w:pPr>
      <w:r w:rsidRPr="004C3E23">
        <w:rPr>
          <w:b/>
          <w:color w:val="000000" w:themeColor="text1"/>
          <w:szCs w:val="28"/>
        </w:rPr>
        <w:t>Важно! Если председателю не доступно голосование, требуется закрыть и повторно открыть документ.</w:t>
      </w:r>
    </w:p>
    <w:p w14:paraId="6CA5658D" w14:textId="77777777" w:rsidR="00B907BA" w:rsidRPr="004C3E23" w:rsidRDefault="00B907BA" w:rsidP="00B907BA">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2035D486" w14:textId="77777777" w:rsidR="00B907BA" w:rsidRPr="004C3E23" w:rsidRDefault="00B907BA" w:rsidP="00B907BA">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Руководитель</w:t>
      </w:r>
      <w:r w:rsidRPr="004C3E23">
        <w:rPr>
          <w:color w:val="000000" w:themeColor="text1"/>
          <w:szCs w:val="28"/>
        </w:rPr>
        <w:t xml:space="preserve">. </w:t>
      </w:r>
    </w:p>
    <w:p w14:paraId="4C26EDB9" w14:textId="77777777" w:rsidR="000C6BE2" w:rsidRPr="004C3E23" w:rsidRDefault="000C6BE2" w:rsidP="00423688">
      <w:pPr>
        <w:keepNext/>
        <w:ind w:firstLine="0"/>
        <w:jc w:val="center"/>
        <w:rPr>
          <w:noProof/>
        </w:rPr>
      </w:pPr>
      <w:r w:rsidRPr="004C3E23">
        <w:rPr>
          <w:noProof/>
        </w:rPr>
        <w:drawing>
          <wp:inline distT="0" distB="0" distL="0" distR="0" wp14:anchorId="2A95217C" wp14:editId="36325E7A">
            <wp:extent cx="6029960" cy="840740"/>
            <wp:effectExtent l="0" t="0" r="8890" b="0"/>
            <wp:docPr id="2264" name="Рисунок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 name="Скриншот 24-01-2025 133033.jpg"/>
                    <pic:cNvPicPr/>
                  </pic:nvPicPr>
                  <pic:blipFill>
                    <a:blip r:embed="rId562">
                      <a:extLst>
                        <a:ext uri="{28A0092B-C50C-407E-A947-70E740481C1C}">
                          <a14:useLocalDpi xmlns:a14="http://schemas.microsoft.com/office/drawing/2010/main" val="0"/>
                        </a:ext>
                      </a:extLst>
                    </a:blip>
                    <a:stretch>
                      <a:fillRect/>
                    </a:stretch>
                  </pic:blipFill>
                  <pic:spPr>
                    <a:xfrm>
                      <a:off x="0" y="0"/>
                      <a:ext cx="6029960" cy="840740"/>
                    </a:xfrm>
                    <a:prstGeom prst="rect">
                      <a:avLst/>
                    </a:prstGeom>
                  </pic:spPr>
                </pic:pic>
              </a:graphicData>
            </a:graphic>
          </wp:inline>
        </w:drawing>
      </w:r>
    </w:p>
    <w:p w14:paraId="0C7AB245" w14:textId="3B00BB84" w:rsidR="00B907BA" w:rsidRPr="004C3E23" w:rsidRDefault="00ED3B53" w:rsidP="00797129">
      <w:pPr>
        <w:pStyle w:val="afffffff6"/>
      </w:pPr>
      <w:bookmarkStart w:id="957" w:name="_Toc212824429"/>
      <w:r w:rsidRPr="004C3E23">
        <w:t xml:space="preserve">Рисунок </w:t>
      </w:r>
      <w:r w:rsidR="000C6BE2"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805</w:t>
      </w:r>
      <w:bookmarkEnd w:id="957"/>
      <w:r w:rsidR="00EC4368" w:rsidRPr="004C3E23">
        <w:rPr>
          <w:noProof/>
        </w:rPr>
        <w:fldChar w:fldCharType="end"/>
      </w:r>
    </w:p>
    <w:p w14:paraId="5A15AF4C" w14:textId="77777777" w:rsidR="006269A3" w:rsidRPr="004C3E23" w:rsidRDefault="006269A3" w:rsidP="006269A3">
      <w:pPr>
        <w:rPr>
          <w:color w:val="000000" w:themeColor="text1"/>
        </w:rPr>
      </w:pPr>
      <w:r w:rsidRPr="004C3E23">
        <w:rPr>
          <w:color w:val="000000" w:themeColor="text1"/>
          <w:szCs w:val="28"/>
        </w:rPr>
        <w:lastRenderedPageBreak/>
        <w:t xml:space="preserve">Пользователь с ролью </w:t>
      </w:r>
      <w:r w:rsidRPr="004C3E23">
        <w:rPr>
          <w:b/>
          <w:color w:val="000000" w:themeColor="text1"/>
          <w:szCs w:val="28"/>
        </w:rPr>
        <w:t>Руководитель</w:t>
      </w:r>
      <w:r w:rsidRPr="004C3E23">
        <w:rPr>
          <w:color w:val="000000" w:themeColor="text1"/>
          <w:szCs w:val="28"/>
        </w:rPr>
        <w:t xml:space="preserve"> проверяет документ на корректность заполнения реквизитов на вкладке </w:t>
      </w:r>
      <w:r w:rsidRPr="004C3E23">
        <w:rPr>
          <w:b/>
          <w:color w:val="000000" w:themeColor="text1"/>
          <w:szCs w:val="28"/>
        </w:rPr>
        <w:t>Материалы</w:t>
      </w:r>
      <w:r w:rsidRPr="004C3E23">
        <w:rPr>
          <w:color w:val="000000" w:themeColor="text1"/>
          <w:szCs w:val="28"/>
        </w:rPr>
        <w:t xml:space="preserve">. У пользователя с ролью </w:t>
      </w:r>
      <w:r w:rsidRPr="004C3E23">
        <w:rPr>
          <w:b/>
          <w:color w:val="000000" w:themeColor="text1"/>
          <w:szCs w:val="28"/>
        </w:rPr>
        <w:t xml:space="preserve">Руководитель </w:t>
      </w:r>
      <w:r w:rsidRPr="004C3E23">
        <w:rPr>
          <w:color w:val="000000" w:themeColor="text1"/>
          <w:szCs w:val="28"/>
        </w:rPr>
        <w:t>предоставлена возможность принимать решение об утверждении или отказать вне зависимости от результатов кворума голосования</w:t>
      </w:r>
      <w:r w:rsidRPr="004C3E23">
        <w:rPr>
          <w:b/>
          <w:color w:val="000000" w:themeColor="text1"/>
          <w:szCs w:val="28"/>
        </w:rPr>
        <w:t>.</w:t>
      </w:r>
    </w:p>
    <w:p w14:paraId="0CF2D339" w14:textId="77777777" w:rsidR="006269A3" w:rsidRPr="004C3E23" w:rsidRDefault="006269A3" w:rsidP="006269A3">
      <w:pPr>
        <w:rPr>
          <w:color w:val="000000" w:themeColor="text1"/>
        </w:rPr>
      </w:pPr>
      <w:r w:rsidRPr="004C3E23">
        <w:rPr>
          <w:color w:val="000000" w:themeColor="text1"/>
          <w:szCs w:val="28"/>
        </w:rPr>
        <w:t xml:space="preserve">В случае положительной резолюции проверки результатов голосования комиссии следует нажать кнопку </w:t>
      </w:r>
      <w:r w:rsidRPr="004C3E23">
        <w:rPr>
          <w:b/>
          <w:color w:val="000000" w:themeColor="text1"/>
          <w:szCs w:val="28"/>
        </w:rPr>
        <w:t>Утвердить</w:t>
      </w:r>
      <w:r w:rsidRPr="004C3E23">
        <w:rPr>
          <w:color w:val="000000" w:themeColor="text1"/>
          <w:szCs w:val="28"/>
        </w:rPr>
        <w:t xml:space="preserve">. Документ примет статус как </w:t>
      </w:r>
      <w:r w:rsidRPr="004C3E23">
        <w:rPr>
          <w:b/>
          <w:color w:val="000000" w:themeColor="text1"/>
          <w:szCs w:val="28"/>
        </w:rPr>
        <w:t>Утвержден</w:t>
      </w:r>
      <w:r w:rsidRPr="004C3E23">
        <w:rPr>
          <w:color w:val="000000" w:themeColor="text1"/>
          <w:szCs w:val="28"/>
        </w:rPr>
        <w:t xml:space="preserve">. 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как </w:t>
      </w:r>
      <w:r w:rsidRPr="004C3E23">
        <w:rPr>
          <w:b/>
          <w:color w:val="000000" w:themeColor="text1"/>
          <w:szCs w:val="28"/>
        </w:rPr>
        <w:t>Отказан</w:t>
      </w:r>
      <w:r w:rsidRPr="004C3E23">
        <w:rPr>
          <w:color w:val="000000" w:themeColor="text1"/>
          <w:szCs w:val="28"/>
        </w:rPr>
        <w:t xml:space="preserve">. </w:t>
      </w:r>
    </w:p>
    <w:p w14:paraId="5A9DF8AA" w14:textId="77777777" w:rsidR="006269A3" w:rsidRPr="004C3E23" w:rsidRDefault="006269A3" w:rsidP="00423688">
      <w:pPr>
        <w:keepNext/>
        <w:ind w:firstLine="0"/>
        <w:jc w:val="center"/>
        <w:rPr>
          <w:noProof/>
        </w:rPr>
      </w:pPr>
      <w:r w:rsidRPr="004C3E23">
        <w:rPr>
          <w:noProof/>
        </w:rPr>
        <w:drawing>
          <wp:inline distT="0" distB="0" distL="0" distR="0" wp14:anchorId="455F2C49" wp14:editId="6F32CEAC">
            <wp:extent cx="6029960" cy="3798570"/>
            <wp:effectExtent l="0" t="0" r="8890" b="0"/>
            <wp:docPr id="2265" name="Рисунок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 name="Скриншот 24-01-2025 141719.jpg"/>
                    <pic:cNvPicPr/>
                  </pic:nvPicPr>
                  <pic:blipFill>
                    <a:blip r:embed="rId563">
                      <a:extLst>
                        <a:ext uri="{28A0092B-C50C-407E-A947-70E740481C1C}">
                          <a14:useLocalDpi xmlns:a14="http://schemas.microsoft.com/office/drawing/2010/main" val="0"/>
                        </a:ext>
                      </a:extLst>
                    </a:blip>
                    <a:stretch>
                      <a:fillRect/>
                    </a:stretch>
                  </pic:blipFill>
                  <pic:spPr>
                    <a:xfrm>
                      <a:off x="0" y="0"/>
                      <a:ext cx="6029960" cy="3798570"/>
                    </a:xfrm>
                    <a:prstGeom prst="rect">
                      <a:avLst/>
                    </a:prstGeom>
                  </pic:spPr>
                </pic:pic>
              </a:graphicData>
            </a:graphic>
          </wp:inline>
        </w:drawing>
      </w:r>
    </w:p>
    <w:p w14:paraId="79596C1E" w14:textId="3D7E2A04" w:rsidR="000C6BE2" w:rsidRPr="004C3E23" w:rsidRDefault="00ED3B53" w:rsidP="00797129">
      <w:pPr>
        <w:pStyle w:val="afffffff6"/>
      </w:pPr>
      <w:bookmarkStart w:id="958" w:name="_Toc212824430"/>
      <w:r w:rsidRPr="004C3E23">
        <w:t xml:space="preserve">Рисунок </w:t>
      </w:r>
      <w:r w:rsidR="006269A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806</w:t>
      </w:r>
      <w:bookmarkEnd w:id="958"/>
      <w:r w:rsidR="00EC4368" w:rsidRPr="004C3E23">
        <w:rPr>
          <w:noProof/>
        </w:rPr>
        <w:fldChar w:fldCharType="end"/>
      </w:r>
    </w:p>
    <w:p w14:paraId="7695BD58" w14:textId="77777777" w:rsidR="006269A3" w:rsidRPr="004C3E23" w:rsidRDefault="006269A3" w:rsidP="006269A3">
      <w:pPr>
        <w:rPr>
          <w:color w:val="000000" w:themeColor="text1"/>
        </w:rPr>
      </w:pPr>
      <w:r w:rsidRPr="004C3E23">
        <w:rPr>
          <w:color w:val="000000" w:themeColor="text1"/>
          <w:szCs w:val="28"/>
        </w:rPr>
        <w:t xml:space="preserve">После утверждения руководителем создается задача пользователю с правами </w:t>
      </w:r>
      <w:r w:rsidRPr="004C3E23">
        <w:rPr>
          <w:b/>
          <w:color w:val="000000" w:themeColor="text1"/>
          <w:szCs w:val="28"/>
        </w:rPr>
        <w:t>Бухгалтер</w:t>
      </w:r>
      <w:r w:rsidRPr="004C3E23">
        <w:rPr>
          <w:color w:val="000000" w:themeColor="text1"/>
          <w:szCs w:val="28"/>
        </w:rPr>
        <w:t>, который принимает задачу в работу.</w:t>
      </w:r>
    </w:p>
    <w:p w14:paraId="698DE24F" w14:textId="77777777" w:rsidR="006269A3" w:rsidRPr="004C3E23" w:rsidRDefault="006269A3" w:rsidP="006269A3">
      <w:pPr>
        <w:rPr>
          <w:color w:val="000000" w:themeColor="text1"/>
        </w:rPr>
      </w:pPr>
      <w:r w:rsidRPr="004C3E23">
        <w:rPr>
          <w:color w:val="000000" w:themeColor="text1"/>
          <w:szCs w:val="28"/>
        </w:rPr>
        <w:t>Пользователю на вкладке Бухгалтерская операция следует заполнить значение КПС счет Дебета.</w:t>
      </w:r>
    </w:p>
    <w:p w14:paraId="032FEEF5" w14:textId="77777777" w:rsidR="006269A3" w:rsidRPr="004C3E23" w:rsidRDefault="006269A3" w:rsidP="00423688">
      <w:pPr>
        <w:keepNext/>
        <w:ind w:firstLine="0"/>
        <w:jc w:val="center"/>
        <w:rPr>
          <w:noProof/>
        </w:rPr>
      </w:pPr>
      <w:r w:rsidRPr="004C3E23">
        <w:rPr>
          <w:noProof/>
        </w:rPr>
        <w:drawing>
          <wp:inline distT="0" distB="0" distL="0" distR="0" wp14:anchorId="0B2F9ABE" wp14:editId="3C50210C">
            <wp:extent cx="6029960" cy="1706245"/>
            <wp:effectExtent l="0" t="0" r="8890" b="8255"/>
            <wp:docPr id="2266" name="Рисунок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6" name="Скриншот 24-01-2025 142038.jpg"/>
                    <pic:cNvPicPr/>
                  </pic:nvPicPr>
                  <pic:blipFill>
                    <a:blip r:embed="rId564">
                      <a:extLst>
                        <a:ext uri="{28A0092B-C50C-407E-A947-70E740481C1C}">
                          <a14:useLocalDpi xmlns:a14="http://schemas.microsoft.com/office/drawing/2010/main" val="0"/>
                        </a:ext>
                      </a:extLst>
                    </a:blip>
                    <a:stretch>
                      <a:fillRect/>
                    </a:stretch>
                  </pic:blipFill>
                  <pic:spPr>
                    <a:xfrm>
                      <a:off x="0" y="0"/>
                      <a:ext cx="6029960" cy="1706245"/>
                    </a:xfrm>
                    <a:prstGeom prst="rect">
                      <a:avLst/>
                    </a:prstGeom>
                  </pic:spPr>
                </pic:pic>
              </a:graphicData>
            </a:graphic>
          </wp:inline>
        </w:drawing>
      </w:r>
    </w:p>
    <w:p w14:paraId="60EEE2F3" w14:textId="7C277B43" w:rsidR="006269A3" w:rsidRPr="004C3E23" w:rsidRDefault="00ED3B53" w:rsidP="00797129">
      <w:pPr>
        <w:pStyle w:val="afffffff6"/>
      </w:pPr>
      <w:bookmarkStart w:id="959" w:name="_Toc212824431"/>
      <w:r w:rsidRPr="004C3E23">
        <w:t xml:space="preserve">Рисунок </w:t>
      </w:r>
      <w:r w:rsidR="006269A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807</w:t>
      </w:r>
      <w:bookmarkEnd w:id="959"/>
      <w:r w:rsidR="00EC4368" w:rsidRPr="004C3E23">
        <w:rPr>
          <w:noProof/>
        </w:rPr>
        <w:fldChar w:fldCharType="end"/>
      </w:r>
    </w:p>
    <w:p w14:paraId="47857C17" w14:textId="77777777" w:rsidR="006269A3" w:rsidRPr="004C3E23" w:rsidRDefault="006269A3" w:rsidP="006269A3">
      <w:pPr>
        <w:rPr>
          <w:color w:val="000000" w:themeColor="text1"/>
        </w:rPr>
      </w:pPr>
      <w:r w:rsidRPr="004C3E23">
        <w:rPr>
          <w:color w:val="000000" w:themeColor="text1"/>
          <w:szCs w:val="28"/>
        </w:rPr>
        <w:t xml:space="preserve">Так же есть возможность указать ЦМО для оприходования на забалансовый счет. </w:t>
      </w:r>
    </w:p>
    <w:p w14:paraId="66F659D7" w14:textId="77777777" w:rsidR="006269A3" w:rsidRPr="004C3E23" w:rsidRDefault="006269A3" w:rsidP="006269A3">
      <w:pPr>
        <w:rPr>
          <w:color w:val="000000" w:themeColor="text1"/>
        </w:rPr>
      </w:pPr>
      <w:r w:rsidRPr="004C3E23">
        <w:rPr>
          <w:color w:val="000000" w:themeColor="text1"/>
          <w:szCs w:val="28"/>
        </w:rPr>
        <w:lastRenderedPageBreak/>
        <w:t xml:space="preserve"> После пользователь по кнопке </w:t>
      </w:r>
      <w:r w:rsidRPr="004C3E23">
        <w:rPr>
          <w:b/>
          <w:color w:val="000000" w:themeColor="text1"/>
          <w:szCs w:val="28"/>
        </w:rPr>
        <w:t>Отразить в учете</w:t>
      </w:r>
      <w:r w:rsidRPr="004C3E23">
        <w:rPr>
          <w:color w:val="000000" w:themeColor="text1"/>
          <w:szCs w:val="28"/>
        </w:rPr>
        <w:t xml:space="preserve"> отражает документ в  учете. В момент отражения документа по учету происходит формирование проводок.</w:t>
      </w:r>
    </w:p>
    <w:p w14:paraId="13E184FE" w14:textId="77777777" w:rsidR="006269A3" w:rsidRPr="004C3E23" w:rsidRDefault="006269A3" w:rsidP="00423688">
      <w:pPr>
        <w:keepNext/>
        <w:ind w:firstLine="0"/>
        <w:jc w:val="center"/>
        <w:rPr>
          <w:noProof/>
        </w:rPr>
      </w:pPr>
      <w:r w:rsidRPr="004C3E23">
        <w:rPr>
          <w:noProof/>
        </w:rPr>
        <w:drawing>
          <wp:inline distT="0" distB="0" distL="0" distR="0" wp14:anchorId="6910A1C6" wp14:editId="3E1B0FA8">
            <wp:extent cx="6029960" cy="936625"/>
            <wp:effectExtent l="0" t="0" r="8890" b="0"/>
            <wp:docPr id="2267" name="Рисунок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 name="Скриншот 24-01-2025 142151.jpg"/>
                    <pic:cNvPicPr/>
                  </pic:nvPicPr>
                  <pic:blipFill>
                    <a:blip r:embed="rId565" cstate="print">
                      <a:extLst>
                        <a:ext uri="{28A0092B-C50C-407E-A947-70E740481C1C}">
                          <a14:useLocalDpi xmlns:a14="http://schemas.microsoft.com/office/drawing/2010/main" val="0"/>
                        </a:ext>
                      </a:extLst>
                    </a:blip>
                    <a:stretch>
                      <a:fillRect/>
                    </a:stretch>
                  </pic:blipFill>
                  <pic:spPr>
                    <a:xfrm>
                      <a:off x="0" y="0"/>
                      <a:ext cx="6029960" cy="936625"/>
                    </a:xfrm>
                    <a:prstGeom prst="rect">
                      <a:avLst/>
                    </a:prstGeom>
                  </pic:spPr>
                </pic:pic>
              </a:graphicData>
            </a:graphic>
          </wp:inline>
        </w:drawing>
      </w:r>
    </w:p>
    <w:p w14:paraId="4DB7CFBA" w14:textId="41FEE060" w:rsidR="006269A3" w:rsidRPr="004C3E23" w:rsidRDefault="00ED3B53" w:rsidP="00797129">
      <w:pPr>
        <w:pStyle w:val="afffffff6"/>
      </w:pPr>
      <w:bookmarkStart w:id="960" w:name="_Toc212824432"/>
      <w:r w:rsidRPr="004C3E23">
        <w:t xml:space="preserve">Рисунок </w:t>
      </w:r>
      <w:r w:rsidR="006269A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808</w:t>
      </w:r>
      <w:bookmarkEnd w:id="960"/>
      <w:r w:rsidR="00EC4368" w:rsidRPr="004C3E23">
        <w:rPr>
          <w:noProof/>
        </w:rPr>
        <w:fldChar w:fldCharType="end"/>
      </w:r>
    </w:p>
    <w:p w14:paraId="1FA8E90A" w14:textId="77777777" w:rsidR="006269A3" w:rsidRPr="004C3E23" w:rsidRDefault="006269A3" w:rsidP="006269A3">
      <w:pPr>
        <w:rPr>
          <w:color w:val="000000" w:themeColor="text1"/>
        </w:rPr>
      </w:pPr>
      <w:r w:rsidRPr="004C3E23">
        <w:rPr>
          <w:color w:val="000000" w:themeColor="text1"/>
          <w:szCs w:val="28"/>
        </w:rPr>
        <w:t>После отражения документа в учете доступно формирование следующих печатных форм:</w:t>
      </w:r>
    </w:p>
    <w:p w14:paraId="2E00EFA3" w14:textId="77777777" w:rsidR="006269A3" w:rsidRPr="004C3E23" w:rsidRDefault="006269A3" w:rsidP="006269A3">
      <w:pPr>
        <w:rPr>
          <w:color w:val="000000" w:themeColor="text1"/>
        </w:rPr>
      </w:pPr>
      <w:r w:rsidRPr="004C3E23">
        <w:rPr>
          <w:color w:val="000000" w:themeColor="text1"/>
          <w:szCs w:val="28"/>
        </w:rPr>
        <w:t>- Решение о прекращении признания активами объектов нефинансовых активов (ф. 0510440);</w:t>
      </w:r>
    </w:p>
    <w:p w14:paraId="74F6133C" w14:textId="77777777" w:rsidR="006269A3" w:rsidRPr="004C3E23" w:rsidRDefault="006269A3" w:rsidP="006269A3">
      <w:pPr>
        <w:rPr>
          <w:color w:val="000000" w:themeColor="text1"/>
          <w:szCs w:val="28"/>
        </w:rPr>
      </w:pPr>
      <w:r w:rsidRPr="004C3E23">
        <w:rPr>
          <w:color w:val="000000" w:themeColor="text1"/>
          <w:szCs w:val="28"/>
        </w:rPr>
        <w:t>- Лист согласования;</w:t>
      </w:r>
    </w:p>
    <w:p w14:paraId="1F4CC887" w14:textId="77777777" w:rsidR="006269A3" w:rsidRPr="004C3E23" w:rsidRDefault="006269A3" w:rsidP="006269A3">
      <w:pPr>
        <w:rPr>
          <w:color w:val="000000" w:themeColor="text1"/>
        </w:rPr>
      </w:pPr>
      <w:r w:rsidRPr="004C3E23">
        <w:rPr>
          <w:color w:val="000000" w:themeColor="text1"/>
          <w:szCs w:val="28"/>
        </w:rPr>
        <w:t>- Справка ф. 0504833 (развернутая)</w:t>
      </w:r>
    </w:p>
    <w:p w14:paraId="5FB5B3E4" w14:textId="77777777" w:rsidR="006269A3" w:rsidRPr="004C3E23" w:rsidRDefault="006269A3" w:rsidP="006269A3">
      <w:pPr>
        <w:rPr>
          <w:color w:val="000000" w:themeColor="text1"/>
          <w:szCs w:val="28"/>
        </w:rPr>
      </w:pPr>
      <w:r w:rsidRPr="004C3E23">
        <w:rPr>
          <w:color w:val="000000" w:themeColor="text1"/>
          <w:szCs w:val="28"/>
        </w:rPr>
        <w:t>- Справка ф. 0504833.</w:t>
      </w:r>
    </w:p>
    <w:p w14:paraId="58C30B4B" w14:textId="77777777" w:rsidR="006269A3" w:rsidRPr="004C3E23" w:rsidRDefault="006269A3"/>
    <w:p w14:paraId="4D951170" w14:textId="77777777" w:rsidR="0035368A" w:rsidRPr="004C3E23" w:rsidRDefault="0035368A"/>
    <w:p w14:paraId="6ACAE3AE" w14:textId="77777777" w:rsidR="006413E0" w:rsidRPr="004C3E23" w:rsidRDefault="006413E0"/>
    <w:p w14:paraId="048D7CEE" w14:textId="77777777" w:rsidR="00D076D9" w:rsidRPr="004C3E23" w:rsidRDefault="00D708D3">
      <w:pPr>
        <w:pStyle w:val="14"/>
        <w:keepLines/>
        <w:pageBreakBefore w:val="0"/>
        <w:numPr>
          <w:ilvl w:val="1"/>
          <w:numId w:val="45"/>
        </w:numPr>
        <w:spacing w:before="480" w:after="360" w:line="259" w:lineRule="auto"/>
        <w:rPr>
          <w:color w:val="000000" w:themeColor="text1"/>
        </w:rPr>
      </w:pPr>
      <w:bookmarkStart w:id="961" w:name="_2bn6wsx"/>
      <w:bookmarkStart w:id="962" w:name="_qsh70q"/>
      <w:bookmarkStart w:id="963" w:name="_Toc146552262"/>
      <w:bookmarkStart w:id="964" w:name="_Toc143526876"/>
      <w:bookmarkStart w:id="965" w:name="_Toc147934157"/>
      <w:bookmarkStart w:id="966" w:name="_Toc148966693"/>
      <w:bookmarkStart w:id="967" w:name="_Toc182574348"/>
      <w:bookmarkStart w:id="968" w:name="_Toc212823562"/>
      <w:bookmarkEnd w:id="961"/>
      <w:bookmarkEnd w:id="962"/>
      <w:r w:rsidRPr="004C3E23">
        <w:rPr>
          <w:color w:val="000000" w:themeColor="text1"/>
        </w:rPr>
        <w:t>Накладная на внутреннее перемещение объектов НФА ф.0510450</w:t>
      </w:r>
      <w:bookmarkEnd w:id="963"/>
      <w:bookmarkEnd w:id="964"/>
      <w:bookmarkEnd w:id="965"/>
      <w:bookmarkEnd w:id="966"/>
      <w:bookmarkEnd w:id="967"/>
      <w:bookmarkEnd w:id="968"/>
    </w:p>
    <w:p w14:paraId="42FE6D89" w14:textId="77777777" w:rsidR="00D076D9" w:rsidRPr="004C3E23" w:rsidRDefault="00D708D3">
      <w:pPr>
        <w:pStyle w:val="20"/>
        <w:keepLines/>
        <w:numPr>
          <w:ilvl w:val="2"/>
          <w:numId w:val="45"/>
        </w:numPr>
        <w:spacing w:before="240" w:after="240" w:line="259" w:lineRule="auto"/>
        <w:rPr>
          <w:color w:val="000000" w:themeColor="text1"/>
        </w:rPr>
      </w:pPr>
      <w:bookmarkStart w:id="969" w:name="_3as4poj"/>
      <w:bookmarkStart w:id="970" w:name="_Toc146552263"/>
      <w:bookmarkStart w:id="971" w:name="_Toc143526877"/>
      <w:bookmarkStart w:id="972" w:name="_Toc147934158"/>
      <w:bookmarkStart w:id="973" w:name="_Toc148966694"/>
      <w:bookmarkStart w:id="974" w:name="_Toc182574349"/>
      <w:bookmarkStart w:id="975" w:name="_Toc212823563"/>
      <w:bookmarkEnd w:id="969"/>
      <w:r w:rsidRPr="004C3E23">
        <w:rPr>
          <w:color w:val="000000" w:themeColor="text1"/>
        </w:rPr>
        <w:t>Накладная на внутреннее перемещение объектов НФА ф.0510450 (Требование - накладная (Материальные запасы))</w:t>
      </w:r>
      <w:bookmarkEnd w:id="970"/>
      <w:bookmarkEnd w:id="971"/>
      <w:bookmarkEnd w:id="972"/>
      <w:bookmarkEnd w:id="973"/>
      <w:bookmarkEnd w:id="974"/>
      <w:bookmarkEnd w:id="975"/>
    </w:p>
    <w:p w14:paraId="35BCE7A7" w14:textId="77777777" w:rsidR="00D076D9" w:rsidRPr="004C3E23" w:rsidRDefault="00D708D3">
      <w:pPr>
        <w:rPr>
          <w:color w:val="000000" w:themeColor="text1"/>
        </w:rPr>
      </w:pPr>
      <w:r w:rsidRPr="004C3E23">
        <w:rPr>
          <w:color w:val="000000" w:themeColor="text1"/>
          <w:szCs w:val="28"/>
        </w:rPr>
        <w:t>Документ применяется для отражения операций по движению нефинансовых активов.</w:t>
      </w:r>
    </w:p>
    <w:p w14:paraId="2B0FC511" w14:textId="77777777" w:rsidR="00D076D9" w:rsidRPr="004C3E23" w:rsidRDefault="00D708D3">
      <w:pPr>
        <w:rPr>
          <w:b/>
          <w:color w:val="000000" w:themeColor="text1"/>
        </w:rPr>
      </w:pPr>
      <w:r w:rsidRPr="004C3E23">
        <w:rPr>
          <w:b/>
          <w:color w:val="000000" w:themeColor="text1"/>
          <w:szCs w:val="28"/>
        </w:rPr>
        <w:t>Бизнес-процесс по документу:</w:t>
      </w:r>
    </w:p>
    <w:p w14:paraId="1707D706" w14:textId="77777777" w:rsidR="00D076D9" w:rsidRPr="004C3E23" w:rsidRDefault="00D708D3" w:rsidP="00423688">
      <w:pPr>
        <w:keepNext/>
        <w:ind w:firstLine="0"/>
        <w:jc w:val="center"/>
        <w:rPr>
          <w:noProof/>
        </w:rPr>
      </w:pPr>
      <w:r w:rsidRPr="004C3E23">
        <w:rPr>
          <w:noProof/>
        </w:rPr>
        <w:lastRenderedPageBreak/>
        <w:drawing>
          <wp:inline distT="0" distB="0" distL="0" distR="0" wp14:anchorId="2F347AFF" wp14:editId="0B5F4FBF">
            <wp:extent cx="5438775" cy="6029325"/>
            <wp:effectExtent l="0" t="0" r="0" b="0"/>
            <wp:docPr id="1047" name="image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 name="image608.png"/>
                    <pic:cNvPicPr>
                      <a:picLocks noChangeAspect="1"/>
                    </pic:cNvPicPr>
                  </pic:nvPicPr>
                  <pic:blipFill>
                    <a:blip r:embed="rId566"/>
                    <a:stretch/>
                  </pic:blipFill>
                  <pic:spPr bwMode="auto">
                    <a:xfrm>
                      <a:off x="0" y="0"/>
                      <a:ext cx="5438774" cy="6029325"/>
                    </a:xfrm>
                    <a:prstGeom prst="rect">
                      <a:avLst/>
                    </a:prstGeom>
                  </pic:spPr>
                </pic:pic>
              </a:graphicData>
            </a:graphic>
          </wp:inline>
        </w:drawing>
      </w:r>
    </w:p>
    <w:p w14:paraId="22D0BD59" w14:textId="63E76608" w:rsidR="00D076D9" w:rsidRPr="004C3E23" w:rsidRDefault="00483B84" w:rsidP="00797129">
      <w:pPr>
        <w:pStyle w:val="afffffff6"/>
      </w:pPr>
      <w:bookmarkStart w:id="976" w:name="_Toc21282443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809</w:t>
      </w:r>
      <w:bookmarkEnd w:id="976"/>
      <w:r w:rsidR="00D708D3" w:rsidRPr="004C3E23">
        <w:fldChar w:fldCharType="end"/>
      </w:r>
    </w:p>
    <w:p w14:paraId="3CFCD3B4" w14:textId="77777777" w:rsidR="00D076D9" w:rsidRPr="004C3E23" w:rsidRDefault="00D076D9">
      <w:pPr>
        <w:jc w:val="center"/>
        <w:rPr>
          <w:color w:val="000000" w:themeColor="text1"/>
        </w:rPr>
      </w:pPr>
    </w:p>
    <w:p w14:paraId="4A526819"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Материальные запасы </w:t>
      </w:r>
      <w:r w:rsidRPr="004C3E23">
        <w:rPr>
          <w:color w:val="000000" w:themeColor="text1"/>
          <w:szCs w:val="28"/>
        </w:rPr>
        <w:t xml:space="preserve">раздел </w:t>
      </w:r>
      <w:r w:rsidRPr="004C3E23">
        <w:rPr>
          <w:b/>
          <w:color w:val="000000" w:themeColor="text1"/>
          <w:szCs w:val="28"/>
        </w:rPr>
        <w:t>Выбытие и перемещение</w:t>
      </w:r>
    </w:p>
    <w:p w14:paraId="56705A67" w14:textId="77777777" w:rsidR="00D076D9" w:rsidRPr="004C3E23" w:rsidRDefault="00D076D9">
      <w:pPr>
        <w:rPr>
          <w:b/>
          <w:color w:val="000000" w:themeColor="text1"/>
          <w:szCs w:val="28"/>
        </w:rPr>
      </w:pPr>
    </w:p>
    <w:p w14:paraId="2F48FAA9" w14:textId="20C4FA83" w:rsidR="00D076D9" w:rsidRPr="004C3E23" w:rsidRDefault="00A11E86" w:rsidP="00423688">
      <w:pPr>
        <w:keepNext/>
        <w:ind w:firstLine="0"/>
        <w:jc w:val="center"/>
        <w:rPr>
          <w:noProof/>
        </w:rPr>
      </w:pPr>
      <w:r w:rsidRPr="004C3E23">
        <w:rPr>
          <w:noProof/>
        </w:rPr>
        <w:lastRenderedPageBreak/>
        <w:drawing>
          <wp:inline distT="0" distB="0" distL="0" distR="0" wp14:anchorId="7EF12A51" wp14:editId="3D534A26">
            <wp:extent cx="6029960" cy="4301691"/>
            <wp:effectExtent l="0" t="0" r="8890" b="381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7"/>
                    <a:stretch>
                      <a:fillRect/>
                    </a:stretch>
                  </pic:blipFill>
                  <pic:spPr>
                    <a:xfrm>
                      <a:off x="0" y="0"/>
                      <a:ext cx="6029960" cy="4301691"/>
                    </a:xfrm>
                    <a:prstGeom prst="rect">
                      <a:avLst/>
                    </a:prstGeom>
                  </pic:spPr>
                </pic:pic>
              </a:graphicData>
            </a:graphic>
          </wp:inline>
        </w:drawing>
      </w:r>
    </w:p>
    <w:p w14:paraId="1DC4E5AF" w14:textId="58655344" w:rsidR="00D076D9" w:rsidRPr="004C3E23" w:rsidRDefault="00483B84" w:rsidP="00797129">
      <w:pPr>
        <w:pStyle w:val="afffffff6"/>
      </w:pPr>
      <w:bookmarkStart w:id="977" w:name="_Toc212824434"/>
      <w:r w:rsidRPr="00DA6E52">
        <w:t xml:space="preserve">Рисунок </w:t>
      </w:r>
      <w:r w:rsidR="00D708D3" w:rsidRPr="00DA6E52">
        <w:fldChar w:fldCharType="begin"/>
      </w:r>
      <w:r w:rsidR="00D708D3" w:rsidRPr="00DA6E52">
        <w:instrText xml:space="preserve">SEQ Рисунок \* ARABIC </w:instrText>
      </w:r>
      <w:r w:rsidR="00D708D3" w:rsidRPr="00DA6E52">
        <w:fldChar w:fldCharType="separate"/>
      </w:r>
      <w:r w:rsidR="00BD1EBB">
        <w:rPr>
          <w:noProof/>
        </w:rPr>
        <w:t>810</w:t>
      </w:r>
      <w:bookmarkEnd w:id="977"/>
      <w:r w:rsidR="00D708D3" w:rsidRPr="00DA6E52">
        <w:fldChar w:fldCharType="end"/>
      </w:r>
    </w:p>
    <w:p w14:paraId="25AC3E92" w14:textId="77777777" w:rsidR="00D076D9" w:rsidRPr="004C3E23" w:rsidRDefault="00D076D9">
      <w:pPr>
        <w:jc w:val="center"/>
        <w:rPr>
          <w:color w:val="000000" w:themeColor="text1"/>
        </w:rPr>
      </w:pPr>
    </w:p>
    <w:p w14:paraId="5BE93244" w14:textId="77777777" w:rsidR="00D076D9" w:rsidRPr="004C3E23" w:rsidRDefault="00D708D3">
      <w:pPr>
        <w:rPr>
          <w:color w:val="000000" w:themeColor="text1"/>
        </w:rPr>
      </w:pPr>
      <w:r w:rsidRPr="004C3E23">
        <w:rPr>
          <w:color w:val="000000" w:themeColor="text1"/>
          <w:szCs w:val="28"/>
        </w:rPr>
        <w:t xml:space="preserve">Работа документа организована несколькими шаблонами процессов: </w:t>
      </w:r>
    </w:p>
    <w:p w14:paraId="1C3A42A2" w14:textId="77777777" w:rsidR="00D076D9" w:rsidRPr="004C3E23" w:rsidRDefault="00D708D3">
      <w:pPr>
        <w:rPr>
          <w:color w:val="000000" w:themeColor="text1"/>
        </w:rPr>
      </w:pPr>
      <w:r w:rsidRPr="004C3E23">
        <w:rPr>
          <w:color w:val="000000" w:themeColor="text1"/>
          <w:szCs w:val="28"/>
        </w:rPr>
        <w:t>-Накладная на внутреннее перемещение объектов НФА ф.0510450 (02.32, 02.53, 09, 22.2);</w:t>
      </w:r>
    </w:p>
    <w:p w14:paraId="021AF1DC" w14:textId="77777777" w:rsidR="00D076D9" w:rsidRPr="004C3E23" w:rsidRDefault="00D708D3">
      <w:pPr>
        <w:rPr>
          <w:color w:val="000000" w:themeColor="text1"/>
        </w:rPr>
      </w:pPr>
      <w:r w:rsidRPr="004C3E23">
        <w:rPr>
          <w:color w:val="000000" w:themeColor="text1"/>
          <w:szCs w:val="28"/>
        </w:rPr>
        <w:t>-Накладная на внутреннее перемещение объектов НФА ф.0510450 (02.4, 02.6, 07.1, 07.2, 12, 13.2, 23);</w:t>
      </w:r>
    </w:p>
    <w:p w14:paraId="5EBD3074" w14:textId="77777777" w:rsidR="00D076D9" w:rsidRPr="004C3E23" w:rsidRDefault="00D708D3">
      <w:pPr>
        <w:rPr>
          <w:color w:val="000000" w:themeColor="text1"/>
        </w:rPr>
      </w:pPr>
      <w:r w:rsidRPr="004C3E23">
        <w:rPr>
          <w:color w:val="000000" w:themeColor="text1"/>
          <w:szCs w:val="28"/>
        </w:rPr>
        <w:t>-Накладная на внутреннее перемещение объектов НФА ф.0510450 (105.ХХ);</w:t>
      </w:r>
    </w:p>
    <w:p w14:paraId="1AF8C071" w14:textId="77777777" w:rsidR="00D076D9" w:rsidRPr="004C3E23" w:rsidRDefault="00D708D3">
      <w:pPr>
        <w:rPr>
          <w:color w:val="000000" w:themeColor="text1"/>
        </w:rPr>
      </w:pPr>
      <w:r w:rsidRPr="004C3E23">
        <w:rPr>
          <w:color w:val="000000" w:themeColor="text1"/>
          <w:szCs w:val="28"/>
        </w:rPr>
        <w:t>-Накладная на внутреннее перемещение объектов НФА ф.0510450 (106.3П);</w:t>
      </w:r>
    </w:p>
    <w:p w14:paraId="53FB618D" w14:textId="77777777" w:rsidR="00D076D9" w:rsidRPr="004C3E23" w:rsidRDefault="00D708D3">
      <w:pPr>
        <w:rPr>
          <w:color w:val="000000" w:themeColor="text1"/>
        </w:rPr>
      </w:pPr>
      <w:r w:rsidRPr="004C3E23">
        <w:rPr>
          <w:color w:val="000000" w:themeColor="text1"/>
          <w:szCs w:val="28"/>
        </w:rPr>
        <w:t>-Накладная на внутреннее перемещение объектов НФА ф.0510450 (130).</w:t>
      </w:r>
    </w:p>
    <w:p w14:paraId="6DDA4865" w14:textId="77777777" w:rsidR="00D076D9" w:rsidRPr="004C3E23" w:rsidRDefault="00D708D3">
      <w:pPr>
        <w:rPr>
          <w:color w:val="000000" w:themeColor="text1"/>
        </w:rPr>
      </w:pPr>
      <w:r w:rsidRPr="004C3E23">
        <w:rPr>
          <w:color w:val="000000" w:themeColor="text1"/>
          <w:szCs w:val="28"/>
        </w:rPr>
        <w:t>Формирование документов по шаблону процесса различается только в возможности выбора счета учета.</w:t>
      </w:r>
    </w:p>
    <w:p w14:paraId="6A18334A" w14:textId="77777777" w:rsidR="00D076D9" w:rsidRPr="004C3E23" w:rsidRDefault="00D708D3">
      <w:pPr>
        <w:rPr>
          <w:color w:val="000000" w:themeColor="text1"/>
        </w:rPr>
      </w:pPr>
      <w:r w:rsidRPr="004C3E23">
        <w:rPr>
          <w:color w:val="000000" w:themeColor="text1"/>
          <w:szCs w:val="28"/>
        </w:rPr>
        <w:t xml:space="preserve">Работа документа будет рассмотрена на примере шаблона процесса </w:t>
      </w:r>
      <w:r w:rsidRPr="004C3E23">
        <w:rPr>
          <w:i/>
          <w:color w:val="000000" w:themeColor="text1"/>
          <w:szCs w:val="28"/>
        </w:rPr>
        <w:t>Накладная на внутреннее перемещение объектов НФА ф.0510450 (105.ХХ)</w:t>
      </w:r>
    </w:p>
    <w:p w14:paraId="3D748D9A"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3B69201E" w14:textId="77777777" w:rsidR="00D076D9" w:rsidRPr="004C3E23" w:rsidRDefault="00D708D3">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14:paraId="4B01EA33"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2382956C"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63AB237A"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377CF7F5"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lastRenderedPageBreak/>
        <w:t xml:space="preserve">Дата </w:t>
      </w:r>
      <w:r w:rsidRPr="004C3E23">
        <w:rPr>
          <w:color w:val="000000" w:themeColor="text1"/>
          <w:szCs w:val="28"/>
        </w:rPr>
        <w:t>–текущая дата программы;</w:t>
      </w:r>
    </w:p>
    <w:p w14:paraId="5041366A"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Первичный документ </w:t>
      </w:r>
      <w:r w:rsidRPr="004C3E23">
        <w:rPr>
          <w:color w:val="000000" w:themeColor="text1"/>
          <w:szCs w:val="28"/>
        </w:rPr>
        <w:t>- Накладная на внутреннее перемещение НФА (ф. 0510450) (61н).</w:t>
      </w:r>
    </w:p>
    <w:p w14:paraId="70D15420" w14:textId="77777777" w:rsidR="00D076D9" w:rsidRPr="004C3E23" w:rsidRDefault="00D708D3">
      <w:pPr>
        <w:rPr>
          <w:color w:val="000000" w:themeColor="text1"/>
        </w:rPr>
      </w:pPr>
      <w:r w:rsidRPr="004C3E23">
        <w:rPr>
          <w:color w:val="000000" w:themeColor="text1"/>
          <w:szCs w:val="28"/>
        </w:rPr>
        <w:t>В шапке документа следует заполнить реквизиты МОЛ/Отправитель (Подразделение), МОЛ/Получатель (Подразделение)</w:t>
      </w:r>
    </w:p>
    <w:p w14:paraId="299544BD"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3E01254B" wp14:editId="4D00780D">
                <wp:extent cx="5940425" cy="1772285"/>
                <wp:effectExtent l="0" t="0" r="0" b="0"/>
                <wp:docPr id="1050" name="Врезка578"/>
                <wp:cNvGraphicFramePr/>
                <a:graphic xmlns:a="http://schemas.openxmlformats.org/drawingml/2006/main">
                  <a:graphicData uri="http://schemas.microsoft.com/office/word/2010/wordprocessingShape">
                    <wps:wsp>
                      <wps:cNvSpPr/>
                      <wps:spPr bwMode="auto">
                        <a:xfrm>
                          <a:off x="0" y="0"/>
                          <a:ext cx="5940360" cy="1772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592FABE" w14:textId="77777777" w:rsidR="00BD1EBB" w:rsidRDefault="00BD1EBB">
                            <w:pPr>
                              <w:pStyle w:val="aff2"/>
                            </w:pPr>
                            <w:r>
                              <w:rPr>
                                <w:noProof/>
                              </w:rPr>
                              <w:drawing>
                                <wp:inline distT="0" distB="0" distL="0" distR="0" wp14:anchorId="41E84A4E" wp14:editId="0777662F">
                                  <wp:extent cx="5940425" cy="1399540"/>
                                  <wp:effectExtent l="0" t="0" r="0" b="0"/>
                                  <wp:docPr id="1483" name="image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 name="image611.png"/>
                                          <pic:cNvPicPr>
                                            <a:picLocks noChangeAspect="1"/>
                                          </pic:cNvPicPr>
                                        </pic:nvPicPr>
                                        <pic:blipFill>
                                          <a:blip r:embed="rId568"/>
                                          <a:stretch/>
                                        </pic:blipFill>
                                        <pic:spPr bwMode="auto">
                                          <a:xfrm>
                                            <a:off x="0" y="0"/>
                                            <a:ext cx="5940425" cy="139953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E01254B" id="Врезка578" o:spid="_x0000_s1232" style="width:467.75pt;height:13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" stroked="f" strokeweight="0">
                <v:textbox inset="0,0,0,0">
                  <w:txbxContent>
                    <w:p w14:paraId="2592FABE" w14:textId="77777777" w:rsidR="00BD1EBB" w:rsidRDefault="00BD1EBB">
                      <w:pPr>
                        <w:pStyle w:val="aff2"/>
                      </w:pPr>
                      <w:r>
                        <w:rPr>
                          <w:noProof/>
                        </w:rPr>
                        <w:drawing>
                          <wp:inline distT="0" distB="0" distL="0" distR="0" wp14:anchorId="41E84A4E" wp14:editId="0777662F">
                            <wp:extent cx="5940425" cy="1399540"/>
                            <wp:effectExtent l="0" t="0" r="0" b="0"/>
                            <wp:docPr id="1483" name="image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 name="image611.png"/>
                                    <pic:cNvPicPr>
                                      <a:picLocks noChangeAspect="1"/>
                                    </pic:cNvPicPr>
                                  </pic:nvPicPr>
                                  <pic:blipFill>
                                    <a:blip r:embed="rId568"/>
                                    <a:stretch/>
                                  </pic:blipFill>
                                  <pic:spPr bwMode="auto">
                                    <a:xfrm>
                                      <a:off x="0" y="0"/>
                                      <a:ext cx="5940425" cy="1399539"/>
                                    </a:xfrm>
                                    <a:prstGeom prst="rect">
                                      <a:avLst/>
                                    </a:prstGeom>
                                  </pic:spPr>
                                </pic:pic>
                              </a:graphicData>
                            </a:graphic>
                          </wp:inline>
                        </w:drawing>
                      </w:r>
                      <w:r>
                        <w:t xml:space="preserve"> </w:t>
                      </w:r>
                    </w:p>
                  </w:txbxContent>
                </v:textbox>
                <w10:anchorlock/>
              </v:rect>
            </w:pict>
          </mc:Fallback>
        </mc:AlternateContent>
      </w:r>
    </w:p>
    <w:p w14:paraId="5E7ADCE7" w14:textId="451D694F" w:rsidR="00D076D9" w:rsidRPr="004C3E23" w:rsidRDefault="00483B84" w:rsidP="00797129">
      <w:pPr>
        <w:pStyle w:val="afffffff6"/>
      </w:pPr>
      <w:bookmarkStart w:id="978" w:name="_Toc21282443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811</w:t>
      </w:r>
      <w:bookmarkEnd w:id="978"/>
      <w:r w:rsidR="00D708D3" w:rsidRPr="004C3E23">
        <w:fldChar w:fldCharType="end"/>
      </w:r>
    </w:p>
    <w:p w14:paraId="2A796662" w14:textId="77777777" w:rsidR="00D076D9" w:rsidRPr="004C3E23" w:rsidRDefault="00D076D9">
      <w:pPr>
        <w:jc w:val="center"/>
        <w:rPr>
          <w:color w:val="000000" w:themeColor="text1"/>
          <w:szCs w:val="28"/>
        </w:rPr>
      </w:pPr>
    </w:p>
    <w:p w14:paraId="0E5976A0" w14:textId="77777777" w:rsidR="00D076D9" w:rsidRPr="004C3E23" w:rsidRDefault="00D708D3">
      <w:pPr>
        <w:rPr>
          <w:color w:val="000000" w:themeColor="text1"/>
        </w:rPr>
      </w:pPr>
      <w:r w:rsidRPr="004C3E23">
        <w:rPr>
          <w:color w:val="000000" w:themeColor="text1"/>
          <w:szCs w:val="28"/>
        </w:rPr>
        <w:t xml:space="preserve">Документ представлен тремя вкладками: </w:t>
      </w:r>
    </w:p>
    <w:p w14:paraId="1928945F" w14:textId="77777777" w:rsidR="00D076D9" w:rsidRPr="004C3E23" w:rsidRDefault="00D708D3">
      <w:pPr>
        <w:rPr>
          <w:color w:val="000000" w:themeColor="text1"/>
        </w:rPr>
      </w:pPr>
      <w:r w:rsidRPr="004C3E23">
        <w:rPr>
          <w:i/>
          <w:color w:val="000000" w:themeColor="text1"/>
          <w:szCs w:val="28"/>
        </w:rPr>
        <w:t>-Учет;</w:t>
      </w:r>
    </w:p>
    <w:p w14:paraId="44D0B57C" w14:textId="77777777" w:rsidR="00D076D9" w:rsidRPr="004C3E23" w:rsidRDefault="00D708D3">
      <w:pPr>
        <w:rPr>
          <w:color w:val="000000" w:themeColor="text1"/>
        </w:rPr>
      </w:pPr>
      <w:r w:rsidRPr="004C3E23">
        <w:rPr>
          <w:i/>
          <w:color w:val="000000" w:themeColor="text1"/>
          <w:szCs w:val="28"/>
        </w:rPr>
        <w:t>- Материалы;</w:t>
      </w:r>
    </w:p>
    <w:p w14:paraId="15CF4000" w14:textId="77777777" w:rsidR="00D076D9" w:rsidRPr="004C3E23" w:rsidRDefault="00D708D3">
      <w:pPr>
        <w:rPr>
          <w:color w:val="000000" w:themeColor="text1"/>
        </w:rPr>
      </w:pPr>
      <w:r w:rsidRPr="004C3E23">
        <w:rPr>
          <w:i/>
          <w:color w:val="000000" w:themeColor="text1"/>
          <w:szCs w:val="28"/>
        </w:rPr>
        <w:t>-Дополнительно.</w:t>
      </w:r>
    </w:p>
    <w:p w14:paraId="4AD6ED55" w14:textId="77777777" w:rsidR="00D076D9" w:rsidRPr="004C3E23" w:rsidRDefault="00D708D3">
      <w:pPr>
        <w:rPr>
          <w:color w:val="000000" w:themeColor="text1"/>
        </w:rPr>
      </w:pPr>
      <w:r w:rsidRPr="004C3E23">
        <w:rPr>
          <w:color w:val="000000" w:themeColor="text1"/>
          <w:szCs w:val="28"/>
        </w:rPr>
        <w:t xml:space="preserve">Заполнение вкладок происходит поочередно. </w:t>
      </w:r>
    </w:p>
    <w:p w14:paraId="325BAB99"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Учет</w:t>
      </w:r>
      <w:r w:rsidRPr="004C3E23">
        <w:rPr>
          <w:color w:val="000000" w:themeColor="text1"/>
          <w:szCs w:val="28"/>
        </w:rPr>
        <w:t xml:space="preserve"> все обязательные реквизиты предзаполнены и не подлежат редактированию.</w:t>
      </w:r>
    </w:p>
    <w:p w14:paraId="01D2DEA2"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260A6157" wp14:editId="77451F8B">
                <wp:extent cx="6029960" cy="3110865"/>
                <wp:effectExtent l="0" t="0" r="0" b="0"/>
                <wp:docPr id="1052" name="Врезка579"/>
                <wp:cNvGraphicFramePr/>
                <a:graphic xmlns:a="http://schemas.openxmlformats.org/drawingml/2006/main">
                  <a:graphicData uri="http://schemas.microsoft.com/office/word/2010/wordprocessingShape">
                    <wps:wsp>
                      <wps:cNvSpPr/>
                      <wps:spPr bwMode="auto">
                        <a:xfrm>
                          <a:off x="0" y="0"/>
                          <a:ext cx="6030000" cy="3110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033338D" w14:textId="77777777" w:rsidR="00BD1EBB" w:rsidRDefault="00BD1EBB">
                            <w:pPr>
                              <w:pStyle w:val="aff2"/>
                            </w:pPr>
                            <w:r>
                              <w:rPr>
                                <w:noProof/>
                              </w:rPr>
                              <w:drawing>
                                <wp:inline distT="0" distB="0" distL="0" distR="0" wp14:anchorId="0A97D65F" wp14:editId="7E079DF3">
                                  <wp:extent cx="6029960" cy="2738120"/>
                                  <wp:effectExtent l="0" t="0" r="0" b="0"/>
                                  <wp:docPr id="1489" name="image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 name="image602.png"/>
                                          <pic:cNvPicPr>
                                            <a:picLocks noChangeAspect="1"/>
                                          </pic:cNvPicPr>
                                        </pic:nvPicPr>
                                        <pic:blipFill>
                                          <a:blip r:embed="rId569"/>
                                          <a:stretch/>
                                        </pic:blipFill>
                                        <pic:spPr bwMode="auto">
                                          <a:xfrm>
                                            <a:off x="0" y="0"/>
                                            <a:ext cx="6029960" cy="27381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60A6157" id="Врезка579" o:spid="_x0000_s1233" style="width:474.8pt;height:24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" stroked="f" strokeweight="0">
                <v:textbox inset="0,0,0,0">
                  <w:txbxContent>
                    <w:p w14:paraId="2033338D" w14:textId="77777777" w:rsidR="00BD1EBB" w:rsidRDefault="00BD1EBB">
                      <w:pPr>
                        <w:pStyle w:val="aff2"/>
                      </w:pPr>
                      <w:r>
                        <w:rPr>
                          <w:noProof/>
                        </w:rPr>
                        <w:drawing>
                          <wp:inline distT="0" distB="0" distL="0" distR="0" wp14:anchorId="0A97D65F" wp14:editId="7E079DF3">
                            <wp:extent cx="6029960" cy="2738120"/>
                            <wp:effectExtent l="0" t="0" r="0" b="0"/>
                            <wp:docPr id="1489" name="image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 name="image602.png"/>
                                    <pic:cNvPicPr>
                                      <a:picLocks noChangeAspect="1"/>
                                    </pic:cNvPicPr>
                                  </pic:nvPicPr>
                                  <pic:blipFill>
                                    <a:blip r:embed="rId569"/>
                                    <a:stretch/>
                                  </pic:blipFill>
                                  <pic:spPr bwMode="auto">
                                    <a:xfrm>
                                      <a:off x="0" y="0"/>
                                      <a:ext cx="6029960" cy="2738120"/>
                                    </a:xfrm>
                                    <a:prstGeom prst="rect">
                                      <a:avLst/>
                                    </a:prstGeom>
                                  </pic:spPr>
                                </pic:pic>
                              </a:graphicData>
                            </a:graphic>
                          </wp:inline>
                        </w:drawing>
                      </w:r>
                      <w:r>
                        <w:t xml:space="preserve"> </w:t>
                      </w:r>
                    </w:p>
                  </w:txbxContent>
                </v:textbox>
                <w10:anchorlock/>
              </v:rect>
            </w:pict>
          </mc:Fallback>
        </mc:AlternateContent>
      </w:r>
    </w:p>
    <w:p w14:paraId="11B39C5C" w14:textId="5C2BAD99" w:rsidR="00D076D9" w:rsidRPr="004C3E23" w:rsidRDefault="00483B84" w:rsidP="00797129">
      <w:pPr>
        <w:pStyle w:val="afffffff6"/>
      </w:pPr>
      <w:bookmarkStart w:id="979" w:name="_Toc21282443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812</w:t>
      </w:r>
      <w:bookmarkEnd w:id="979"/>
      <w:r w:rsidR="00D708D3" w:rsidRPr="004C3E23">
        <w:fldChar w:fldCharType="end"/>
      </w:r>
    </w:p>
    <w:p w14:paraId="32822F0C" w14:textId="77777777" w:rsidR="00D076D9" w:rsidRPr="004C3E23" w:rsidRDefault="00D076D9">
      <w:pPr>
        <w:jc w:val="center"/>
        <w:rPr>
          <w:color w:val="000000" w:themeColor="text1"/>
          <w:szCs w:val="28"/>
        </w:rPr>
      </w:pPr>
    </w:p>
    <w:p w14:paraId="47539DA0"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Материалы</w:t>
      </w:r>
      <w:r w:rsidRPr="004C3E23">
        <w:rPr>
          <w:color w:val="000000" w:themeColor="text1"/>
          <w:szCs w:val="28"/>
        </w:rPr>
        <w:t xml:space="preserve"> следует произвести заполнение табличной части по кнопке </w:t>
      </w:r>
      <w:r w:rsidRPr="004C3E23">
        <w:rPr>
          <w:b/>
          <w:color w:val="000000" w:themeColor="text1"/>
          <w:szCs w:val="28"/>
        </w:rPr>
        <w:t xml:space="preserve">Подобрать. </w:t>
      </w:r>
      <w:r w:rsidRPr="004C3E23">
        <w:rPr>
          <w:color w:val="000000" w:themeColor="text1"/>
          <w:szCs w:val="28"/>
        </w:rPr>
        <w:t xml:space="preserve">Редактирование табличной части в ручном режиме недоступно, кроме поля </w:t>
      </w:r>
      <w:r w:rsidRPr="004C3E23">
        <w:rPr>
          <w:b/>
          <w:color w:val="000000" w:themeColor="text1"/>
          <w:szCs w:val="28"/>
        </w:rPr>
        <w:t>Примечание</w:t>
      </w:r>
      <w:r w:rsidRPr="004C3E23">
        <w:rPr>
          <w:color w:val="000000" w:themeColor="text1"/>
          <w:szCs w:val="28"/>
        </w:rPr>
        <w:t>.</w:t>
      </w:r>
    </w:p>
    <w:p w14:paraId="6DD2DACA" w14:textId="77777777" w:rsidR="00D076D9" w:rsidRPr="004C3E23" w:rsidRDefault="00D708D3" w:rsidP="00423688">
      <w:pPr>
        <w:keepNext/>
        <w:ind w:firstLine="0"/>
        <w:jc w:val="center"/>
        <w:rPr>
          <w:noProof/>
        </w:rPr>
      </w:pPr>
      <w:r w:rsidRPr="004C3E23">
        <w:rPr>
          <w:noProof/>
        </w:rPr>
        <w:lastRenderedPageBreak/>
        <mc:AlternateContent>
          <mc:Choice Requires="wps">
            <w:drawing>
              <wp:inline distT="0" distB="0" distL="0" distR="0" wp14:anchorId="31D808A4" wp14:editId="47D039D8">
                <wp:extent cx="6029960" cy="3577590"/>
                <wp:effectExtent l="0" t="0" r="0" b="0"/>
                <wp:docPr id="1054" name="Врезка580"/>
                <wp:cNvGraphicFramePr/>
                <a:graphic xmlns:a="http://schemas.openxmlformats.org/drawingml/2006/main">
                  <a:graphicData uri="http://schemas.microsoft.com/office/word/2010/wordprocessingShape">
                    <wps:wsp>
                      <wps:cNvSpPr/>
                      <wps:spPr bwMode="auto">
                        <a:xfrm>
                          <a:off x="0" y="0"/>
                          <a:ext cx="6030000" cy="3577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0C0514D" w14:textId="77777777" w:rsidR="00BD1EBB" w:rsidRDefault="00BD1EBB">
                            <w:pPr>
                              <w:pStyle w:val="aff2"/>
                            </w:pPr>
                            <w:r>
                              <w:rPr>
                                <w:noProof/>
                              </w:rPr>
                              <w:drawing>
                                <wp:inline distT="0" distB="0" distL="0" distR="0" wp14:anchorId="05437043" wp14:editId="07366CEC">
                                  <wp:extent cx="6029960" cy="3204845"/>
                                  <wp:effectExtent l="0" t="0" r="0" b="0"/>
                                  <wp:docPr id="1493" name="image600.png" descr="C:\Users\Egor\Pictures\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 name="image600.png" descr="C:\Users\Egor\Pictures\552.jpg"/>
                                          <pic:cNvPicPr>
                                            <a:picLocks noChangeAspect="1"/>
                                          </pic:cNvPicPr>
                                        </pic:nvPicPr>
                                        <pic:blipFill>
                                          <a:blip r:embed="rId570"/>
                                          <a:stretch/>
                                        </pic:blipFill>
                                        <pic:spPr bwMode="auto">
                                          <a:xfrm>
                                            <a:off x="0" y="0"/>
                                            <a:ext cx="6029960" cy="32048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1D808A4" id="Врезка580" o:spid="_x0000_s1234" style="width:474.8pt;height:28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" stroked="f" strokeweight="0">
                <v:stroke joinstyle="round"/>
                <v:textbox inset="0,0,0,0">
                  <w:txbxContent>
                    <w:p w14:paraId="20C0514D" w14:textId="77777777" w:rsidR="00BD1EBB" w:rsidRDefault="00BD1EBB">
                      <w:pPr>
                        <w:pStyle w:val="aff2"/>
                      </w:pPr>
                      <w:r>
                        <w:rPr>
                          <w:noProof/>
                        </w:rPr>
                        <w:drawing>
                          <wp:inline distT="0" distB="0" distL="0" distR="0" wp14:anchorId="05437043" wp14:editId="07366CEC">
                            <wp:extent cx="6029960" cy="3204845"/>
                            <wp:effectExtent l="0" t="0" r="0" b="0"/>
                            <wp:docPr id="1493" name="image600.png" descr="C:\Users\Egor\Pictures\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5" name="image600.png" descr="C:\Users\Egor\Pictures\552.jpg"/>
                                    <pic:cNvPicPr>
                                      <a:picLocks noChangeAspect="1"/>
                                    </pic:cNvPicPr>
                                  </pic:nvPicPr>
                                  <pic:blipFill>
                                    <a:blip r:embed="rId570"/>
                                    <a:stretch/>
                                  </pic:blipFill>
                                  <pic:spPr bwMode="auto">
                                    <a:xfrm>
                                      <a:off x="0" y="0"/>
                                      <a:ext cx="6029960" cy="3204845"/>
                                    </a:xfrm>
                                    <a:prstGeom prst="rect">
                                      <a:avLst/>
                                    </a:prstGeom>
                                  </pic:spPr>
                                </pic:pic>
                              </a:graphicData>
                            </a:graphic>
                          </wp:inline>
                        </w:drawing>
                      </w:r>
                      <w:r>
                        <w:t xml:space="preserve"> </w:t>
                      </w:r>
                    </w:p>
                  </w:txbxContent>
                </v:textbox>
                <w10:anchorlock/>
              </v:rect>
            </w:pict>
          </mc:Fallback>
        </mc:AlternateContent>
      </w:r>
    </w:p>
    <w:p w14:paraId="4D206527" w14:textId="798BF8EF" w:rsidR="00D076D9" w:rsidRPr="004C3E23" w:rsidRDefault="00483B84" w:rsidP="00797129">
      <w:pPr>
        <w:pStyle w:val="afffffff6"/>
      </w:pPr>
      <w:bookmarkStart w:id="980" w:name="_Toc21282443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813</w:t>
      </w:r>
      <w:bookmarkEnd w:id="980"/>
      <w:r w:rsidR="00D708D3" w:rsidRPr="004C3E23">
        <w:fldChar w:fldCharType="end"/>
      </w:r>
    </w:p>
    <w:p w14:paraId="6ED5670D" w14:textId="77777777" w:rsidR="00D076D9" w:rsidRPr="004C3E23" w:rsidRDefault="00D076D9">
      <w:pPr>
        <w:jc w:val="center"/>
        <w:rPr>
          <w:color w:val="000000" w:themeColor="text1"/>
        </w:rPr>
      </w:pPr>
    </w:p>
    <w:p w14:paraId="0BDF4E6B"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Дополнительно</w:t>
      </w:r>
      <w:r w:rsidRPr="004C3E23">
        <w:rPr>
          <w:color w:val="000000" w:themeColor="text1"/>
          <w:szCs w:val="28"/>
        </w:rPr>
        <w:t xml:space="preserve"> следует заполнить группу реквизитов </w:t>
      </w:r>
      <w:r w:rsidRPr="004C3E23">
        <w:rPr>
          <w:b/>
          <w:color w:val="000000" w:themeColor="text1"/>
          <w:szCs w:val="28"/>
        </w:rPr>
        <w:t xml:space="preserve">Основание для выдачи нефинансовых активов. </w:t>
      </w:r>
    </w:p>
    <w:p w14:paraId="10D0198B"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1A47EB23" wp14:editId="5414651F">
                <wp:extent cx="6029960" cy="2762885"/>
                <wp:effectExtent l="0" t="0" r="0" b="0"/>
                <wp:docPr id="1056" name="Врезка581"/>
                <wp:cNvGraphicFramePr/>
                <a:graphic xmlns:a="http://schemas.openxmlformats.org/drawingml/2006/main">
                  <a:graphicData uri="http://schemas.microsoft.com/office/word/2010/wordprocessingShape">
                    <wps:wsp>
                      <wps:cNvSpPr/>
                      <wps:spPr bwMode="auto">
                        <a:xfrm>
                          <a:off x="0" y="0"/>
                          <a:ext cx="6030000" cy="27630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0283409" w14:textId="77777777" w:rsidR="00BD1EBB" w:rsidRDefault="00BD1EBB">
                            <w:pPr>
                              <w:pStyle w:val="aff2"/>
                            </w:pPr>
                            <w:r>
                              <w:rPr>
                                <w:noProof/>
                              </w:rPr>
                              <w:drawing>
                                <wp:inline distT="0" distB="0" distL="0" distR="0" wp14:anchorId="4DFD3E26" wp14:editId="07461C4A">
                                  <wp:extent cx="6029960" cy="2390140"/>
                                  <wp:effectExtent l="0" t="0" r="0" b="0"/>
                                  <wp:docPr id="1495" name="image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 name="image606.png"/>
                                          <pic:cNvPicPr>
                                            <a:picLocks noChangeAspect="1"/>
                                          </pic:cNvPicPr>
                                        </pic:nvPicPr>
                                        <pic:blipFill>
                                          <a:blip r:embed="rId571"/>
                                          <a:stretch/>
                                        </pic:blipFill>
                                        <pic:spPr bwMode="auto">
                                          <a:xfrm>
                                            <a:off x="0" y="0"/>
                                            <a:ext cx="6029960" cy="23901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A47EB23" id="Врезка581" o:spid="_x0000_s1235" style="width:474.8pt;height:21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" stroked="f" strokeweight="0">
                <v:textbox inset="0,0,0,0">
                  <w:txbxContent>
                    <w:p w14:paraId="30283409" w14:textId="77777777" w:rsidR="00BD1EBB" w:rsidRDefault="00BD1EBB">
                      <w:pPr>
                        <w:pStyle w:val="aff2"/>
                      </w:pPr>
                      <w:r>
                        <w:rPr>
                          <w:noProof/>
                        </w:rPr>
                        <w:drawing>
                          <wp:inline distT="0" distB="0" distL="0" distR="0" wp14:anchorId="4DFD3E26" wp14:editId="07461C4A">
                            <wp:extent cx="6029960" cy="2390140"/>
                            <wp:effectExtent l="0" t="0" r="0" b="0"/>
                            <wp:docPr id="1495" name="image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 name="image606.png"/>
                                    <pic:cNvPicPr>
                                      <a:picLocks noChangeAspect="1"/>
                                    </pic:cNvPicPr>
                                  </pic:nvPicPr>
                                  <pic:blipFill>
                                    <a:blip r:embed="rId571"/>
                                    <a:stretch/>
                                  </pic:blipFill>
                                  <pic:spPr bwMode="auto">
                                    <a:xfrm>
                                      <a:off x="0" y="0"/>
                                      <a:ext cx="6029960" cy="2390140"/>
                                    </a:xfrm>
                                    <a:prstGeom prst="rect">
                                      <a:avLst/>
                                    </a:prstGeom>
                                  </pic:spPr>
                                </pic:pic>
                              </a:graphicData>
                            </a:graphic>
                          </wp:inline>
                        </w:drawing>
                      </w:r>
                      <w:r>
                        <w:t xml:space="preserve"> </w:t>
                      </w:r>
                    </w:p>
                  </w:txbxContent>
                </v:textbox>
                <w10:anchorlock/>
              </v:rect>
            </w:pict>
          </mc:Fallback>
        </mc:AlternateContent>
      </w:r>
    </w:p>
    <w:p w14:paraId="1A70A597" w14:textId="3B1E1885" w:rsidR="00D076D9" w:rsidRPr="004C3E23" w:rsidRDefault="00483B84" w:rsidP="00797129">
      <w:pPr>
        <w:pStyle w:val="afffffff6"/>
      </w:pPr>
      <w:bookmarkStart w:id="981" w:name="_Toc21282443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814</w:t>
      </w:r>
      <w:bookmarkEnd w:id="981"/>
      <w:r w:rsidR="00D708D3" w:rsidRPr="004C3E23">
        <w:fldChar w:fldCharType="end"/>
      </w:r>
    </w:p>
    <w:p w14:paraId="6E8D5F41" w14:textId="77777777" w:rsidR="00D076D9" w:rsidRPr="004C3E23" w:rsidRDefault="00D076D9">
      <w:pPr>
        <w:jc w:val="center"/>
        <w:rPr>
          <w:color w:val="000000" w:themeColor="text1"/>
        </w:rPr>
      </w:pPr>
    </w:p>
    <w:p w14:paraId="408C32CE" w14:textId="77777777" w:rsidR="00D076D9" w:rsidRPr="004C3E23" w:rsidRDefault="00D708D3">
      <w:pPr>
        <w:rPr>
          <w:color w:val="000000" w:themeColor="text1"/>
        </w:rPr>
      </w:pPr>
      <w:r w:rsidRPr="004C3E23">
        <w:rPr>
          <w:color w:val="000000" w:themeColor="text1"/>
          <w:szCs w:val="28"/>
        </w:rPr>
        <w:t xml:space="preserve">Далее по шаблону процесса присутствует возможность отправить документ на подпись МОЛ отправителю, для этого следует нажать кнопку </w:t>
      </w:r>
      <w:r w:rsidRPr="004C3E23">
        <w:rPr>
          <w:b/>
          <w:color w:val="000000" w:themeColor="text1"/>
          <w:szCs w:val="28"/>
        </w:rPr>
        <w:t>На подписание</w:t>
      </w:r>
      <w:r w:rsidRPr="004C3E23">
        <w:rPr>
          <w:color w:val="000000" w:themeColor="text1"/>
          <w:szCs w:val="28"/>
        </w:rPr>
        <w:t xml:space="preserve"> или Бухгалтеру нажав кнопку </w:t>
      </w:r>
      <w:r w:rsidRPr="004C3E23">
        <w:rPr>
          <w:b/>
          <w:color w:val="000000" w:themeColor="text1"/>
          <w:szCs w:val="28"/>
        </w:rPr>
        <w:t>Направить скан в ЦБ.</w:t>
      </w:r>
    </w:p>
    <w:p w14:paraId="5D85DBC8" w14:textId="77777777" w:rsidR="00D076D9" w:rsidRPr="004C3E23" w:rsidRDefault="00D708D3" w:rsidP="00423688">
      <w:pPr>
        <w:keepNext/>
        <w:ind w:firstLine="0"/>
        <w:jc w:val="center"/>
        <w:rPr>
          <w:noProof/>
        </w:rPr>
      </w:pPr>
      <w:r w:rsidRPr="004C3E23">
        <w:rPr>
          <w:noProof/>
        </w:rPr>
        <w:lastRenderedPageBreak/>
        <mc:AlternateContent>
          <mc:Choice Requires="wps">
            <w:drawing>
              <wp:inline distT="0" distB="0" distL="0" distR="0" wp14:anchorId="2D783413" wp14:editId="77728043">
                <wp:extent cx="6029325" cy="3506470"/>
                <wp:effectExtent l="0" t="0" r="0" b="0"/>
                <wp:docPr id="1058" name="Врезка582"/>
                <wp:cNvGraphicFramePr/>
                <a:graphic xmlns:a="http://schemas.openxmlformats.org/drawingml/2006/main">
                  <a:graphicData uri="http://schemas.microsoft.com/office/word/2010/wordprocessingShape">
                    <wps:wsp>
                      <wps:cNvSpPr/>
                      <wps:spPr bwMode="auto">
                        <a:xfrm>
                          <a:off x="0" y="0"/>
                          <a:ext cx="6029280" cy="3506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03CD2D5" w14:textId="77777777" w:rsidR="00BD1EBB" w:rsidRDefault="00BD1EBB">
                            <w:pPr>
                              <w:pStyle w:val="aff2"/>
                            </w:pPr>
                            <w:r>
                              <w:rPr>
                                <w:noProof/>
                              </w:rPr>
                              <w:drawing>
                                <wp:inline distT="0" distB="0" distL="0" distR="0" wp14:anchorId="27B7E640" wp14:editId="5508F4E6">
                                  <wp:extent cx="6029325" cy="3133725"/>
                                  <wp:effectExtent l="0" t="0" r="0" b="0"/>
                                  <wp:docPr id="1499" name="image604.png" descr="C:\Users\Egor\Pictures\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 name="image604.png" descr="C:\Users\Egor\Pictures\554.jpg"/>
                                          <pic:cNvPicPr>
                                            <a:picLocks noChangeAspect="1"/>
                                          </pic:cNvPicPr>
                                        </pic:nvPicPr>
                                        <pic:blipFill>
                                          <a:blip r:embed="rId572"/>
                                          <a:stretch/>
                                        </pic:blipFill>
                                        <pic:spPr bwMode="auto">
                                          <a:xfrm>
                                            <a:off x="0" y="0"/>
                                            <a:ext cx="6029325" cy="31337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D783413" id="Врезка582" o:spid="_x0000_s1236" style="width:474.75pt;height:27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" stroked="f" strokeweight="0">
                <v:stroke joinstyle="round"/>
                <v:textbox inset="0,0,0,0">
                  <w:txbxContent>
                    <w:p w14:paraId="503CD2D5" w14:textId="77777777" w:rsidR="00BD1EBB" w:rsidRDefault="00BD1EBB">
                      <w:pPr>
                        <w:pStyle w:val="aff2"/>
                      </w:pPr>
                      <w:r>
                        <w:rPr>
                          <w:noProof/>
                        </w:rPr>
                        <w:drawing>
                          <wp:inline distT="0" distB="0" distL="0" distR="0" wp14:anchorId="27B7E640" wp14:editId="5508F4E6">
                            <wp:extent cx="6029325" cy="3133725"/>
                            <wp:effectExtent l="0" t="0" r="0" b="0"/>
                            <wp:docPr id="1499" name="image604.png" descr="C:\Users\Egor\Pictures\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 name="image604.png" descr="C:\Users\Egor\Pictures\554.jpg"/>
                                    <pic:cNvPicPr>
                                      <a:picLocks noChangeAspect="1"/>
                                    </pic:cNvPicPr>
                                  </pic:nvPicPr>
                                  <pic:blipFill>
                                    <a:blip r:embed="rId572"/>
                                    <a:stretch/>
                                  </pic:blipFill>
                                  <pic:spPr bwMode="auto">
                                    <a:xfrm>
                                      <a:off x="0" y="0"/>
                                      <a:ext cx="6029325" cy="3133725"/>
                                    </a:xfrm>
                                    <a:prstGeom prst="rect">
                                      <a:avLst/>
                                    </a:prstGeom>
                                  </pic:spPr>
                                </pic:pic>
                              </a:graphicData>
                            </a:graphic>
                          </wp:inline>
                        </w:drawing>
                      </w:r>
                      <w:r>
                        <w:t xml:space="preserve"> </w:t>
                      </w:r>
                    </w:p>
                  </w:txbxContent>
                </v:textbox>
                <w10:anchorlock/>
              </v:rect>
            </w:pict>
          </mc:Fallback>
        </mc:AlternateContent>
      </w:r>
    </w:p>
    <w:p w14:paraId="734D646A" w14:textId="6365B02D" w:rsidR="00D076D9" w:rsidRPr="004C3E23" w:rsidRDefault="00483B84" w:rsidP="00797129">
      <w:pPr>
        <w:pStyle w:val="afffffff6"/>
      </w:pPr>
      <w:bookmarkStart w:id="982" w:name="_Toc21282443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815</w:t>
      </w:r>
      <w:bookmarkEnd w:id="982"/>
      <w:r w:rsidR="00D708D3" w:rsidRPr="004C3E23">
        <w:fldChar w:fldCharType="end"/>
      </w:r>
    </w:p>
    <w:p w14:paraId="7B1231C3" w14:textId="77777777" w:rsidR="00D076D9" w:rsidRPr="004C3E23" w:rsidRDefault="00D076D9">
      <w:pPr>
        <w:jc w:val="center"/>
        <w:rPr>
          <w:color w:val="000000" w:themeColor="text1"/>
        </w:rPr>
      </w:pPr>
    </w:p>
    <w:p w14:paraId="040BFE67" w14:textId="77777777" w:rsidR="00D076D9" w:rsidRPr="004C3E23" w:rsidRDefault="00D708D3">
      <w:pPr>
        <w:rPr>
          <w:color w:val="000000" w:themeColor="text1"/>
        </w:rPr>
      </w:pPr>
      <w:r w:rsidRPr="004C3E23">
        <w:rPr>
          <w:color w:val="000000" w:themeColor="text1"/>
          <w:szCs w:val="28"/>
        </w:rPr>
        <w:t xml:space="preserve">При нажатии на кнопку </w:t>
      </w:r>
      <w:r w:rsidRPr="004C3E23">
        <w:rPr>
          <w:b/>
          <w:color w:val="000000" w:themeColor="text1"/>
          <w:szCs w:val="28"/>
        </w:rPr>
        <w:t>На подписание</w:t>
      </w:r>
      <w:r w:rsidRPr="004C3E23">
        <w:rPr>
          <w:color w:val="000000" w:themeColor="text1"/>
          <w:szCs w:val="28"/>
        </w:rPr>
        <w:t xml:space="preserve"> будет выполнен контроль отсутствия присоединенного файла. В случае наличии файла, будет выдано соответствующее предупреждение:</w:t>
      </w:r>
    </w:p>
    <w:p w14:paraId="5B2B72EF"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7EAF6F7D" wp14:editId="2B551702">
                <wp:extent cx="6029960" cy="883285"/>
                <wp:effectExtent l="0" t="0" r="0" b="0"/>
                <wp:docPr id="1060" name="Врезка583"/>
                <wp:cNvGraphicFramePr/>
                <a:graphic xmlns:a="http://schemas.openxmlformats.org/drawingml/2006/main">
                  <a:graphicData uri="http://schemas.microsoft.com/office/word/2010/wordprocessingShape">
                    <wps:wsp>
                      <wps:cNvSpPr/>
                      <wps:spPr bwMode="auto">
                        <a:xfrm>
                          <a:off x="0" y="0"/>
                          <a:ext cx="6030000" cy="883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55E9DA3" w14:textId="77777777" w:rsidR="00BD1EBB" w:rsidRDefault="00BD1EBB">
                            <w:pPr>
                              <w:pStyle w:val="aff2"/>
                            </w:pPr>
                            <w:r>
                              <w:rPr>
                                <w:noProof/>
                              </w:rPr>
                              <w:drawing>
                                <wp:inline distT="0" distB="0" distL="0" distR="0" wp14:anchorId="53A7F89D" wp14:editId="6DF98FCD">
                                  <wp:extent cx="6029960" cy="510540"/>
                                  <wp:effectExtent l="0" t="0" r="0" b="0"/>
                                  <wp:docPr id="1501" name="image5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7" name="image570.png"/>
                                          <pic:cNvPicPr>
                                            <a:picLocks noChangeAspect="1"/>
                                          </pic:cNvPicPr>
                                        </pic:nvPicPr>
                                        <pic:blipFill>
                                          <a:blip r:embed="rId573"/>
                                          <a:stretch/>
                                        </pic:blipFill>
                                        <pic:spPr bwMode="auto">
                                          <a:xfrm>
                                            <a:off x="0" y="0"/>
                                            <a:ext cx="6029960" cy="5105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AF6F7D" id="Врезка583" o:spid="_x0000_s1237" style="width:474.8pt;height:6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" stroked="f" strokeweight="0">
                <v:stroke joinstyle="round"/>
                <v:textbox inset="0,0,0,0">
                  <w:txbxContent>
                    <w:p w14:paraId="355E9DA3" w14:textId="77777777" w:rsidR="00BD1EBB" w:rsidRDefault="00BD1EBB">
                      <w:pPr>
                        <w:pStyle w:val="aff2"/>
                      </w:pPr>
                      <w:r>
                        <w:rPr>
                          <w:noProof/>
                        </w:rPr>
                        <w:drawing>
                          <wp:inline distT="0" distB="0" distL="0" distR="0" wp14:anchorId="53A7F89D" wp14:editId="6DF98FCD">
                            <wp:extent cx="6029960" cy="510540"/>
                            <wp:effectExtent l="0" t="0" r="0" b="0"/>
                            <wp:docPr id="1501" name="image5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7" name="image570.png"/>
                                    <pic:cNvPicPr>
                                      <a:picLocks noChangeAspect="1"/>
                                    </pic:cNvPicPr>
                                  </pic:nvPicPr>
                                  <pic:blipFill>
                                    <a:blip r:embed="rId573"/>
                                    <a:stretch/>
                                  </pic:blipFill>
                                  <pic:spPr bwMode="auto">
                                    <a:xfrm>
                                      <a:off x="0" y="0"/>
                                      <a:ext cx="6029960" cy="510540"/>
                                    </a:xfrm>
                                    <a:prstGeom prst="rect">
                                      <a:avLst/>
                                    </a:prstGeom>
                                  </pic:spPr>
                                </pic:pic>
                              </a:graphicData>
                            </a:graphic>
                          </wp:inline>
                        </w:drawing>
                      </w:r>
                      <w:r>
                        <w:t xml:space="preserve"> </w:t>
                      </w:r>
                    </w:p>
                  </w:txbxContent>
                </v:textbox>
                <w10:anchorlock/>
              </v:rect>
            </w:pict>
          </mc:Fallback>
        </mc:AlternateContent>
      </w:r>
    </w:p>
    <w:p w14:paraId="2CE51989" w14:textId="32D167DB" w:rsidR="00D076D9" w:rsidRPr="004C3E23" w:rsidRDefault="00483B84" w:rsidP="00797129">
      <w:pPr>
        <w:pStyle w:val="afffffff6"/>
      </w:pPr>
      <w:bookmarkStart w:id="983" w:name="_Toc21282444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816</w:t>
      </w:r>
      <w:bookmarkEnd w:id="983"/>
      <w:r w:rsidR="00D708D3" w:rsidRPr="004C3E23">
        <w:fldChar w:fldCharType="end"/>
      </w:r>
    </w:p>
    <w:p w14:paraId="6C116705" w14:textId="77777777" w:rsidR="00D076D9" w:rsidRPr="004C3E23" w:rsidRDefault="00D076D9">
      <w:pPr>
        <w:jc w:val="center"/>
        <w:rPr>
          <w:color w:val="000000" w:themeColor="text1"/>
          <w:szCs w:val="28"/>
        </w:rPr>
      </w:pPr>
    </w:p>
    <w:p w14:paraId="72AA2B3E" w14:textId="77777777" w:rsidR="00D076D9" w:rsidRPr="004C3E23" w:rsidRDefault="00D708D3">
      <w:pPr>
        <w:rPr>
          <w:color w:val="000000" w:themeColor="text1"/>
        </w:rPr>
      </w:pPr>
      <w:r w:rsidRPr="004C3E23">
        <w:rPr>
          <w:color w:val="000000" w:themeColor="text1"/>
          <w:szCs w:val="28"/>
        </w:rPr>
        <w:t xml:space="preserve">На следующем этапе по кнопке </w:t>
      </w:r>
      <w:r w:rsidRPr="004C3E23">
        <w:rPr>
          <w:b/>
          <w:color w:val="000000" w:themeColor="text1"/>
          <w:szCs w:val="28"/>
        </w:rPr>
        <w:t>Подписать</w:t>
      </w:r>
      <w:r w:rsidRPr="004C3E23">
        <w:rPr>
          <w:color w:val="000000" w:themeColor="text1"/>
          <w:szCs w:val="28"/>
        </w:rPr>
        <w:t xml:space="preserve"> документ будет отправлен МОЛ Получателю.</w:t>
      </w:r>
    </w:p>
    <w:p w14:paraId="0549D041" w14:textId="77777777" w:rsidR="00D076D9" w:rsidRPr="004C3E23" w:rsidRDefault="00D708D3">
      <w:pPr>
        <w:rPr>
          <w:color w:val="000000" w:themeColor="text1"/>
        </w:rPr>
      </w:pPr>
      <w:r w:rsidRPr="004C3E23">
        <w:rPr>
          <w:color w:val="000000" w:themeColor="text1"/>
          <w:szCs w:val="28"/>
        </w:rPr>
        <w:t xml:space="preserve">В случае если будет выполнена кнопка </w:t>
      </w:r>
      <w:r w:rsidRPr="004C3E23">
        <w:rPr>
          <w:b/>
          <w:color w:val="000000" w:themeColor="text1"/>
          <w:szCs w:val="28"/>
        </w:rPr>
        <w:t>Направить скан в ЦБ</w:t>
      </w:r>
      <w:r w:rsidRPr="004C3E23">
        <w:rPr>
          <w:color w:val="000000" w:themeColor="text1"/>
          <w:szCs w:val="28"/>
        </w:rPr>
        <w:t xml:space="preserve"> будет выполнен контроль наличия присоединенного файла. Если присоединенный файл будет отсутствовать, то будет выдано сообщение:</w:t>
      </w:r>
    </w:p>
    <w:p w14:paraId="7BC70249"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7A60604B" wp14:editId="5E5B22C4">
                <wp:extent cx="6029960" cy="925195"/>
                <wp:effectExtent l="0" t="0" r="0" b="0"/>
                <wp:docPr id="1062" name="Врезка584"/>
                <wp:cNvGraphicFramePr/>
                <a:graphic xmlns:a="http://schemas.openxmlformats.org/drawingml/2006/main">
                  <a:graphicData uri="http://schemas.microsoft.com/office/word/2010/wordprocessingShape">
                    <wps:wsp>
                      <wps:cNvSpPr/>
                      <wps:spPr bwMode="auto">
                        <a:xfrm>
                          <a:off x="0" y="0"/>
                          <a:ext cx="6030000" cy="925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1A9D989" w14:textId="77777777" w:rsidR="00BD1EBB" w:rsidRDefault="00BD1EBB">
                            <w:pPr>
                              <w:pStyle w:val="aff2"/>
                            </w:pPr>
                            <w:r>
                              <w:rPr>
                                <w:noProof/>
                              </w:rPr>
                              <w:drawing>
                                <wp:inline distT="0" distB="0" distL="0" distR="0" wp14:anchorId="1A0E937A" wp14:editId="3C3C674B">
                                  <wp:extent cx="6029960" cy="552450"/>
                                  <wp:effectExtent l="0" t="0" r="0" b="0"/>
                                  <wp:docPr id="1503"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 name="image569.png"/>
                                          <pic:cNvPicPr>
                                            <a:picLocks noChangeAspect="1"/>
                                          </pic:cNvPicPr>
                                        </pic:nvPicPr>
                                        <pic:blipFill>
                                          <a:blip r:embed="rId574"/>
                                          <a:stretch/>
                                        </pic:blipFill>
                                        <pic:spPr bwMode="auto">
                                          <a:xfrm>
                                            <a:off x="0" y="0"/>
                                            <a:ext cx="6029960" cy="5524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A60604B" id="Врезка584" o:spid="_x0000_s1238" style="width:474.8pt;height:7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" stroked="f" strokeweight="0">
                <v:stroke joinstyle="round"/>
                <v:textbox inset="0,0,0,0">
                  <w:txbxContent>
                    <w:p w14:paraId="61A9D989" w14:textId="77777777" w:rsidR="00BD1EBB" w:rsidRDefault="00BD1EBB">
                      <w:pPr>
                        <w:pStyle w:val="aff2"/>
                      </w:pPr>
                      <w:r>
                        <w:rPr>
                          <w:noProof/>
                        </w:rPr>
                        <w:drawing>
                          <wp:inline distT="0" distB="0" distL="0" distR="0" wp14:anchorId="1A0E937A" wp14:editId="3C3C674B">
                            <wp:extent cx="6029960" cy="552450"/>
                            <wp:effectExtent l="0" t="0" r="0" b="0"/>
                            <wp:docPr id="1503"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 name="image569.png"/>
                                    <pic:cNvPicPr>
                                      <a:picLocks noChangeAspect="1"/>
                                    </pic:cNvPicPr>
                                  </pic:nvPicPr>
                                  <pic:blipFill>
                                    <a:blip r:embed="rId574"/>
                                    <a:stretch/>
                                  </pic:blipFill>
                                  <pic:spPr bwMode="auto">
                                    <a:xfrm>
                                      <a:off x="0" y="0"/>
                                      <a:ext cx="6029960" cy="552450"/>
                                    </a:xfrm>
                                    <a:prstGeom prst="rect">
                                      <a:avLst/>
                                    </a:prstGeom>
                                  </pic:spPr>
                                </pic:pic>
                              </a:graphicData>
                            </a:graphic>
                          </wp:inline>
                        </w:drawing>
                      </w:r>
                      <w:r>
                        <w:t xml:space="preserve"> </w:t>
                      </w:r>
                    </w:p>
                  </w:txbxContent>
                </v:textbox>
                <w10:anchorlock/>
              </v:rect>
            </w:pict>
          </mc:Fallback>
        </mc:AlternateContent>
      </w:r>
    </w:p>
    <w:p w14:paraId="1CAF9EF6" w14:textId="5D82EA07" w:rsidR="00D076D9" w:rsidRPr="004C3E23" w:rsidRDefault="00483B84" w:rsidP="00797129">
      <w:pPr>
        <w:pStyle w:val="afffffff6"/>
      </w:pPr>
      <w:bookmarkStart w:id="984" w:name="_Toc21282444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817</w:t>
      </w:r>
      <w:bookmarkEnd w:id="984"/>
      <w:r w:rsidR="00D708D3" w:rsidRPr="004C3E23">
        <w:fldChar w:fldCharType="end"/>
      </w:r>
    </w:p>
    <w:p w14:paraId="18720156" w14:textId="77777777" w:rsidR="00D076D9" w:rsidRPr="004C3E23" w:rsidRDefault="00D076D9">
      <w:pPr>
        <w:jc w:val="center"/>
        <w:rPr>
          <w:color w:val="000000" w:themeColor="text1"/>
        </w:rPr>
      </w:pPr>
    </w:p>
    <w:p w14:paraId="68A9FC08" w14:textId="77777777" w:rsidR="00D076D9" w:rsidRPr="004C3E23" w:rsidRDefault="00D708D3">
      <w:pPr>
        <w:rPr>
          <w:color w:val="000000" w:themeColor="text1"/>
        </w:rPr>
      </w:pPr>
      <w:r w:rsidRPr="004C3E23">
        <w:rPr>
          <w:color w:val="000000" w:themeColor="text1"/>
          <w:szCs w:val="28"/>
        </w:rPr>
        <w:t>На последующий этапах редактирование формы документа не предполагается.</w:t>
      </w:r>
    </w:p>
    <w:p w14:paraId="5C36BD29"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учете</w:t>
      </w:r>
      <w:r w:rsidRPr="004C3E23">
        <w:rPr>
          <w:color w:val="000000" w:themeColor="text1"/>
          <w:szCs w:val="28"/>
        </w:rPr>
        <w:t xml:space="preserve"> присутствует возможность установить признак </w:t>
      </w:r>
      <w:r w:rsidRPr="004C3E23">
        <w:rPr>
          <w:b/>
          <w:color w:val="000000" w:themeColor="text1"/>
          <w:szCs w:val="28"/>
        </w:rPr>
        <w:t>Исправление ошибок прошлых лет.</w:t>
      </w:r>
    </w:p>
    <w:p w14:paraId="3B03AA35" w14:textId="77777777" w:rsidR="00D076D9" w:rsidRPr="004C3E23" w:rsidRDefault="00D708D3" w:rsidP="00423688">
      <w:pPr>
        <w:keepNext/>
        <w:ind w:firstLine="0"/>
        <w:jc w:val="center"/>
        <w:rPr>
          <w:noProof/>
        </w:rPr>
      </w:pPr>
      <w:r w:rsidRPr="004C3E23">
        <w:rPr>
          <w:noProof/>
        </w:rPr>
        <w:lastRenderedPageBreak/>
        <mc:AlternateContent>
          <mc:Choice Requires="wps">
            <w:drawing>
              <wp:inline distT="0" distB="0" distL="0" distR="0" wp14:anchorId="6951AD6A" wp14:editId="7D76B124">
                <wp:extent cx="6029960" cy="3850005"/>
                <wp:effectExtent l="0" t="0" r="0" b="0"/>
                <wp:docPr id="1064" name="Врезка585"/>
                <wp:cNvGraphicFramePr/>
                <a:graphic xmlns:a="http://schemas.openxmlformats.org/drawingml/2006/main">
                  <a:graphicData uri="http://schemas.microsoft.com/office/word/2010/wordprocessingShape">
                    <wps:wsp>
                      <wps:cNvSpPr/>
                      <wps:spPr bwMode="auto">
                        <a:xfrm>
                          <a:off x="0" y="0"/>
                          <a:ext cx="6030000" cy="38498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86B2B9D" w14:textId="77777777" w:rsidR="00BD1EBB" w:rsidRDefault="00BD1EBB">
                            <w:pPr>
                              <w:pStyle w:val="aff2"/>
                            </w:pPr>
                            <w:r>
                              <w:rPr>
                                <w:noProof/>
                              </w:rPr>
                              <w:drawing>
                                <wp:inline distT="0" distB="0" distL="0" distR="0" wp14:anchorId="74537605" wp14:editId="40E38C7C">
                                  <wp:extent cx="6029960" cy="3477260"/>
                                  <wp:effectExtent l="0" t="0" r="0" b="0"/>
                                  <wp:docPr id="1505" name="image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 name="image631.png"/>
                                          <pic:cNvPicPr>
                                            <a:picLocks noChangeAspect="1"/>
                                          </pic:cNvPicPr>
                                        </pic:nvPicPr>
                                        <pic:blipFill>
                                          <a:blip r:embed="rId575"/>
                                          <a:stretch/>
                                        </pic:blipFill>
                                        <pic:spPr bwMode="auto">
                                          <a:xfrm>
                                            <a:off x="0" y="0"/>
                                            <a:ext cx="6029960" cy="34772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951AD6A" id="Врезка585" o:spid="_x0000_s1239" style="width:474.8pt;height:30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" stroked="f" strokeweight="0">
                <v:textbox inset="0,0,0,0">
                  <w:txbxContent>
                    <w:p w14:paraId="686B2B9D" w14:textId="77777777" w:rsidR="00BD1EBB" w:rsidRDefault="00BD1EBB">
                      <w:pPr>
                        <w:pStyle w:val="aff2"/>
                      </w:pPr>
                      <w:r>
                        <w:rPr>
                          <w:noProof/>
                        </w:rPr>
                        <w:drawing>
                          <wp:inline distT="0" distB="0" distL="0" distR="0" wp14:anchorId="74537605" wp14:editId="40E38C7C">
                            <wp:extent cx="6029960" cy="3477260"/>
                            <wp:effectExtent l="0" t="0" r="0" b="0"/>
                            <wp:docPr id="1505" name="image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 name="image631.png"/>
                                    <pic:cNvPicPr>
                                      <a:picLocks noChangeAspect="1"/>
                                    </pic:cNvPicPr>
                                  </pic:nvPicPr>
                                  <pic:blipFill>
                                    <a:blip r:embed="rId575"/>
                                    <a:stretch/>
                                  </pic:blipFill>
                                  <pic:spPr bwMode="auto">
                                    <a:xfrm>
                                      <a:off x="0" y="0"/>
                                      <a:ext cx="6029960" cy="3477260"/>
                                    </a:xfrm>
                                    <a:prstGeom prst="rect">
                                      <a:avLst/>
                                    </a:prstGeom>
                                  </pic:spPr>
                                </pic:pic>
                              </a:graphicData>
                            </a:graphic>
                          </wp:inline>
                        </w:drawing>
                      </w:r>
                      <w:r>
                        <w:t xml:space="preserve"> </w:t>
                      </w:r>
                    </w:p>
                  </w:txbxContent>
                </v:textbox>
                <w10:anchorlock/>
              </v:rect>
            </w:pict>
          </mc:Fallback>
        </mc:AlternateContent>
      </w:r>
    </w:p>
    <w:p w14:paraId="16A584B4" w14:textId="295EAE3C" w:rsidR="00D076D9" w:rsidRPr="004C3E23" w:rsidRDefault="00483B84" w:rsidP="00797129">
      <w:pPr>
        <w:pStyle w:val="afffffff6"/>
      </w:pPr>
      <w:bookmarkStart w:id="985" w:name="_Toc21282444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818</w:t>
      </w:r>
      <w:bookmarkEnd w:id="985"/>
      <w:r w:rsidR="00D708D3" w:rsidRPr="004C3E23">
        <w:fldChar w:fldCharType="end"/>
      </w:r>
    </w:p>
    <w:p w14:paraId="66E0B1DF" w14:textId="77777777" w:rsidR="00D076D9" w:rsidRPr="004C3E23" w:rsidRDefault="00D708D3">
      <w:pPr>
        <w:rPr>
          <w:color w:val="000000" w:themeColor="text1"/>
        </w:rPr>
      </w:pPr>
      <w:r w:rsidRPr="004C3E23">
        <w:rPr>
          <w:color w:val="000000" w:themeColor="text1"/>
          <w:szCs w:val="28"/>
        </w:rPr>
        <w:t>После отражения в учете документа будет сформирована бухгалтерская операция по перемещению нефинансовых активов.</w:t>
      </w:r>
    </w:p>
    <w:p w14:paraId="5514B8F6" w14:textId="77777777" w:rsidR="00D076D9" w:rsidRPr="004C3E23" w:rsidRDefault="00D708D3">
      <w:pPr>
        <w:rPr>
          <w:color w:val="000000" w:themeColor="text1"/>
        </w:rPr>
      </w:pPr>
      <w:r w:rsidRPr="004C3E23">
        <w:rPr>
          <w:color w:val="000000" w:themeColor="text1"/>
          <w:szCs w:val="28"/>
        </w:rPr>
        <w:t xml:space="preserve">В качестве первичного документа будет выведено значение поля документа </w:t>
      </w:r>
      <w:r w:rsidRPr="004C3E23">
        <w:rPr>
          <w:b/>
          <w:color w:val="000000" w:themeColor="text1"/>
          <w:szCs w:val="28"/>
        </w:rPr>
        <w:t>Первичный документ</w:t>
      </w:r>
      <w:r w:rsidRPr="004C3E23">
        <w:rPr>
          <w:color w:val="000000" w:themeColor="text1"/>
          <w:szCs w:val="28"/>
        </w:rPr>
        <w:t xml:space="preserve">. </w:t>
      </w:r>
    </w:p>
    <w:p w14:paraId="1708A65D"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4D76B906" wp14:editId="5EA4FA43">
                <wp:extent cx="6029960" cy="2310765"/>
                <wp:effectExtent l="0" t="0" r="0" b="0"/>
                <wp:docPr id="1066" name="Врезка586"/>
                <wp:cNvGraphicFramePr/>
                <a:graphic xmlns:a="http://schemas.openxmlformats.org/drawingml/2006/main">
                  <a:graphicData uri="http://schemas.microsoft.com/office/word/2010/wordprocessingShape">
                    <wps:wsp>
                      <wps:cNvSpPr/>
                      <wps:spPr bwMode="auto">
                        <a:xfrm>
                          <a:off x="0" y="0"/>
                          <a:ext cx="6030000" cy="23108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04C263C" w14:textId="77777777" w:rsidR="00BD1EBB" w:rsidRDefault="00BD1EBB">
                            <w:pPr>
                              <w:pStyle w:val="aff2"/>
                            </w:pPr>
                            <w:r>
                              <w:rPr>
                                <w:noProof/>
                              </w:rPr>
                              <w:drawing>
                                <wp:inline distT="0" distB="0" distL="0" distR="0" wp14:anchorId="749155D3" wp14:editId="06966542">
                                  <wp:extent cx="6029960" cy="1938020"/>
                                  <wp:effectExtent l="0" t="0" r="0" b="0"/>
                                  <wp:docPr id="1523" name="image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 name="image627.png"/>
                                          <pic:cNvPicPr>
                                            <a:picLocks noChangeAspect="1"/>
                                          </pic:cNvPicPr>
                                        </pic:nvPicPr>
                                        <pic:blipFill>
                                          <a:blip r:embed="rId576"/>
                                          <a:stretch/>
                                        </pic:blipFill>
                                        <pic:spPr bwMode="auto">
                                          <a:xfrm>
                                            <a:off x="0" y="0"/>
                                            <a:ext cx="6029960" cy="19380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D76B906" id="Врезка586" o:spid="_x0000_s1240" style="width:474.8pt;height:18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" stroked="f" strokeweight="0">
                <v:stroke joinstyle="round"/>
                <v:textbox inset="0,0,0,0">
                  <w:txbxContent>
                    <w:p w14:paraId="104C263C" w14:textId="77777777" w:rsidR="00BD1EBB" w:rsidRDefault="00BD1EBB">
                      <w:pPr>
                        <w:pStyle w:val="aff2"/>
                      </w:pPr>
                      <w:r>
                        <w:rPr>
                          <w:noProof/>
                        </w:rPr>
                        <w:drawing>
                          <wp:inline distT="0" distB="0" distL="0" distR="0" wp14:anchorId="749155D3" wp14:editId="06966542">
                            <wp:extent cx="6029960" cy="1938020"/>
                            <wp:effectExtent l="0" t="0" r="0" b="0"/>
                            <wp:docPr id="1523" name="image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 name="image627.png"/>
                                    <pic:cNvPicPr>
                                      <a:picLocks noChangeAspect="1"/>
                                    </pic:cNvPicPr>
                                  </pic:nvPicPr>
                                  <pic:blipFill>
                                    <a:blip r:embed="rId576"/>
                                    <a:stretch/>
                                  </pic:blipFill>
                                  <pic:spPr bwMode="auto">
                                    <a:xfrm>
                                      <a:off x="0" y="0"/>
                                      <a:ext cx="6029960" cy="1938020"/>
                                    </a:xfrm>
                                    <a:prstGeom prst="rect">
                                      <a:avLst/>
                                    </a:prstGeom>
                                  </pic:spPr>
                                </pic:pic>
                              </a:graphicData>
                            </a:graphic>
                          </wp:inline>
                        </w:drawing>
                      </w:r>
                      <w:r>
                        <w:t xml:space="preserve"> </w:t>
                      </w:r>
                    </w:p>
                  </w:txbxContent>
                </v:textbox>
                <w10:anchorlock/>
              </v:rect>
            </w:pict>
          </mc:Fallback>
        </mc:AlternateContent>
      </w:r>
    </w:p>
    <w:p w14:paraId="41E2EDF7" w14:textId="7A80F9BC" w:rsidR="00D076D9" w:rsidRPr="004C3E23" w:rsidRDefault="00483B84" w:rsidP="00797129">
      <w:pPr>
        <w:pStyle w:val="afffffff6"/>
      </w:pPr>
      <w:bookmarkStart w:id="986" w:name="_Toc21282444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819</w:t>
      </w:r>
      <w:bookmarkEnd w:id="986"/>
      <w:r w:rsidR="00D708D3" w:rsidRPr="004C3E23">
        <w:fldChar w:fldCharType="end"/>
      </w:r>
    </w:p>
    <w:p w14:paraId="39CFEEB4" w14:textId="77777777" w:rsidR="00D076D9" w:rsidRPr="004C3E23" w:rsidRDefault="00D076D9">
      <w:pPr>
        <w:jc w:val="center"/>
        <w:rPr>
          <w:color w:val="000000" w:themeColor="text1"/>
        </w:rPr>
      </w:pPr>
    </w:p>
    <w:p w14:paraId="79053E49" w14:textId="77777777" w:rsidR="00D076D9" w:rsidRPr="004C3E23" w:rsidRDefault="00D708D3">
      <w:pPr>
        <w:rPr>
          <w:color w:val="000000" w:themeColor="text1"/>
        </w:rPr>
      </w:pPr>
      <w:r w:rsidRPr="004C3E23">
        <w:rPr>
          <w:color w:val="000000" w:themeColor="text1"/>
          <w:szCs w:val="28"/>
        </w:rPr>
        <w:t>В качестве печатной формы документа доступен список выбора следующих форм:</w:t>
      </w:r>
    </w:p>
    <w:p w14:paraId="593380FC" w14:textId="77777777" w:rsidR="00D076D9" w:rsidRPr="004C3E23" w:rsidRDefault="00D708D3" w:rsidP="00423688">
      <w:pPr>
        <w:keepNext/>
        <w:ind w:firstLine="0"/>
        <w:jc w:val="center"/>
        <w:rPr>
          <w:noProof/>
        </w:rPr>
      </w:pPr>
      <w:r w:rsidRPr="004C3E23">
        <w:rPr>
          <w:noProof/>
        </w:rPr>
        <w:lastRenderedPageBreak/>
        <mc:AlternateContent>
          <mc:Choice Requires="wps">
            <w:drawing>
              <wp:inline distT="0" distB="0" distL="0" distR="0" wp14:anchorId="7A21C96F" wp14:editId="7D399325">
                <wp:extent cx="6029960" cy="2007235"/>
                <wp:effectExtent l="0" t="0" r="0" b="0"/>
                <wp:docPr id="1068" name="Врезка587"/>
                <wp:cNvGraphicFramePr/>
                <a:graphic xmlns:a="http://schemas.openxmlformats.org/drawingml/2006/main">
                  <a:graphicData uri="http://schemas.microsoft.com/office/word/2010/wordprocessingShape">
                    <wps:wsp>
                      <wps:cNvSpPr/>
                      <wps:spPr bwMode="auto">
                        <a:xfrm>
                          <a:off x="0" y="0"/>
                          <a:ext cx="6030000" cy="2007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B524CDC" w14:textId="77777777" w:rsidR="00BD1EBB" w:rsidRDefault="00BD1EBB">
                            <w:pPr>
                              <w:pStyle w:val="aff2"/>
                            </w:pPr>
                            <w:r>
                              <w:rPr>
                                <w:noProof/>
                              </w:rPr>
                              <w:drawing>
                                <wp:inline distT="0" distB="0" distL="0" distR="0" wp14:anchorId="52B75424" wp14:editId="5E23C7A3">
                                  <wp:extent cx="6029960" cy="1634490"/>
                                  <wp:effectExtent l="0" t="0" r="0" b="0"/>
                                  <wp:docPr id="1525" name="image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 name="image625.png"/>
                                          <pic:cNvPicPr>
                                            <a:picLocks noChangeAspect="1"/>
                                          </pic:cNvPicPr>
                                        </pic:nvPicPr>
                                        <pic:blipFill>
                                          <a:blip r:embed="rId577"/>
                                          <a:stretch/>
                                        </pic:blipFill>
                                        <pic:spPr bwMode="auto">
                                          <a:xfrm>
                                            <a:off x="0" y="0"/>
                                            <a:ext cx="6029960" cy="16344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A21C96F" id="Врезка587" o:spid="_x0000_s1241" style="width:474.8pt;height:15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" stroked="f" strokeweight="0">
                <v:textbox inset="0,0,0,0">
                  <w:txbxContent>
                    <w:p w14:paraId="0B524CDC" w14:textId="77777777" w:rsidR="00BD1EBB" w:rsidRDefault="00BD1EBB">
                      <w:pPr>
                        <w:pStyle w:val="aff2"/>
                      </w:pPr>
                      <w:r>
                        <w:rPr>
                          <w:noProof/>
                        </w:rPr>
                        <w:drawing>
                          <wp:inline distT="0" distB="0" distL="0" distR="0" wp14:anchorId="52B75424" wp14:editId="5E23C7A3">
                            <wp:extent cx="6029960" cy="1634490"/>
                            <wp:effectExtent l="0" t="0" r="0" b="0"/>
                            <wp:docPr id="1525" name="image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 name="image625.png"/>
                                    <pic:cNvPicPr>
                                      <a:picLocks noChangeAspect="1"/>
                                    </pic:cNvPicPr>
                                  </pic:nvPicPr>
                                  <pic:blipFill>
                                    <a:blip r:embed="rId577"/>
                                    <a:stretch/>
                                  </pic:blipFill>
                                  <pic:spPr bwMode="auto">
                                    <a:xfrm>
                                      <a:off x="0" y="0"/>
                                      <a:ext cx="6029960" cy="1634490"/>
                                    </a:xfrm>
                                    <a:prstGeom prst="rect">
                                      <a:avLst/>
                                    </a:prstGeom>
                                  </pic:spPr>
                                </pic:pic>
                              </a:graphicData>
                            </a:graphic>
                          </wp:inline>
                        </w:drawing>
                      </w:r>
                      <w:r>
                        <w:t xml:space="preserve"> </w:t>
                      </w:r>
                    </w:p>
                  </w:txbxContent>
                </v:textbox>
                <w10:anchorlock/>
              </v:rect>
            </w:pict>
          </mc:Fallback>
        </mc:AlternateContent>
      </w:r>
    </w:p>
    <w:p w14:paraId="27E8372A" w14:textId="57AB5032" w:rsidR="00D076D9" w:rsidRPr="004C3E23" w:rsidRDefault="00483B84" w:rsidP="00797129">
      <w:pPr>
        <w:pStyle w:val="afffffff6"/>
      </w:pPr>
      <w:bookmarkStart w:id="987" w:name="_Toc21282444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820</w:t>
      </w:r>
      <w:bookmarkEnd w:id="987"/>
      <w:r w:rsidR="00D708D3" w:rsidRPr="004C3E23">
        <w:fldChar w:fldCharType="end"/>
      </w:r>
    </w:p>
    <w:p w14:paraId="12990427" w14:textId="77777777" w:rsidR="00D076D9" w:rsidRPr="004C3E23" w:rsidRDefault="00D076D9">
      <w:pPr>
        <w:jc w:val="center"/>
        <w:rPr>
          <w:color w:val="000000" w:themeColor="text1"/>
          <w:szCs w:val="28"/>
        </w:rPr>
      </w:pPr>
    </w:p>
    <w:p w14:paraId="134100FF"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24CEDAF8" wp14:editId="2EB31E8E">
                <wp:extent cx="6029960" cy="3940175"/>
                <wp:effectExtent l="0" t="0" r="0" b="0"/>
                <wp:docPr id="1070" name="Врезка588"/>
                <wp:cNvGraphicFramePr/>
                <a:graphic xmlns:a="http://schemas.openxmlformats.org/drawingml/2006/main">
                  <a:graphicData uri="http://schemas.microsoft.com/office/word/2010/wordprocessingShape">
                    <wps:wsp>
                      <wps:cNvSpPr/>
                      <wps:spPr bwMode="auto">
                        <a:xfrm>
                          <a:off x="0" y="0"/>
                          <a:ext cx="6030000" cy="3940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C19A25E" w14:textId="77777777" w:rsidR="00BD1EBB" w:rsidRDefault="00BD1EBB">
                            <w:pPr>
                              <w:pStyle w:val="aff2"/>
                            </w:pPr>
                            <w:r>
                              <w:rPr>
                                <w:noProof/>
                              </w:rPr>
                              <w:drawing>
                                <wp:inline distT="0" distB="0" distL="0" distR="0" wp14:anchorId="1DAE9AE6" wp14:editId="4E79257F">
                                  <wp:extent cx="6029960" cy="3567430"/>
                                  <wp:effectExtent l="0" t="0" r="0" b="0"/>
                                  <wp:docPr id="1527" name="image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 name="image630.png"/>
                                          <pic:cNvPicPr>
                                            <a:picLocks noChangeAspect="1"/>
                                          </pic:cNvPicPr>
                                        </pic:nvPicPr>
                                        <pic:blipFill>
                                          <a:blip r:embed="rId578"/>
                                          <a:stretch/>
                                        </pic:blipFill>
                                        <pic:spPr bwMode="auto">
                                          <a:xfrm>
                                            <a:off x="0" y="0"/>
                                            <a:ext cx="6029960" cy="35674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4CEDAF8" id="Врезка588" o:spid="_x0000_s1242" style="width:474.8pt;height:31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" stroked="f" strokeweight="0">
                <v:stroke joinstyle="round"/>
                <v:textbox inset="0,0,0,0">
                  <w:txbxContent>
                    <w:p w14:paraId="1C19A25E" w14:textId="77777777" w:rsidR="00BD1EBB" w:rsidRDefault="00BD1EBB">
                      <w:pPr>
                        <w:pStyle w:val="aff2"/>
                      </w:pPr>
                      <w:r>
                        <w:rPr>
                          <w:noProof/>
                        </w:rPr>
                        <w:drawing>
                          <wp:inline distT="0" distB="0" distL="0" distR="0" wp14:anchorId="1DAE9AE6" wp14:editId="4E79257F">
                            <wp:extent cx="6029960" cy="3567430"/>
                            <wp:effectExtent l="0" t="0" r="0" b="0"/>
                            <wp:docPr id="1527" name="image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 name="image630.png"/>
                                    <pic:cNvPicPr>
                                      <a:picLocks noChangeAspect="1"/>
                                    </pic:cNvPicPr>
                                  </pic:nvPicPr>
                                  <pic:blipFill>
                                    <a:blip r:embed="rId578"/>
                                    <a:stretch/>
                                  </pic:blipFill>
                                  <pic:spPr bwMode="auto">
                                    <a:xfrm>
                                      <a:off x="0" y="0"/>
                                      <a:ext cx="6029960" cy="3567430"/>
                                    </a:xfrm>
                                    <a:prstGeom prst="rect">
                                      <a:avLst/>
                                    </a:prstGeom>
                                  </pic:spPr>
                                </pic:pic>
                              </a:graphicData>
                            </a:graphic>
                          </wp:inline>
                        </w:drawing>
                      </w:r>
                      <w:r>
                        <w:t xml:space="preserve"> </w:t>
                      </w:r>
                    </w:p>
                  </w:txbxContent>
                </v:textbox>
                <w10:anchorlock/>
              </v:rect>
            </w:pict>
          </mc:Fallback>
        </mc:AlternateContent>
      </w:r>
    </w:p>
    <w:p w14:paraId="3FCFEC49" w14:textId="52F01242" w:rsidR="00D076D9" w:rsidRPr="004C3E23" w:rsidRDefault="00D708D3">
      <w:pPr>
        <w:pStyle w:val="aff2"/>
      </w:pPr>
      <w:bookmarkStart w:id="988" w:name="_Toc21282444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821</w:t>
      </w:r>
      <w:bookmarkEnd w:id="988"/>
      <w:r w:rsidR="00EC4368" w:rsidRPr="004C3E23">
        <w:rPr>
          <w:noProof/>
        </w:rPr>
        <w:fldChar w:fldCharType="end"/>
      </w:r>
    </w:p>
    <w:p w14:paraId="26A88875" w14:textId="77777777" w:rsidR="00D076D9" w:rsidRPr="004C3E23" w:rsidRDefault="00D076D9">
      <w:pPr>
        <w:jc w:val="center"/>
        <w:rPr>
          <w:color w:val="000000" w:themeColor="text1"/>
        </w:rPr>
      </w:pPr>
    </w:p>
    <w:p w14:paraId="2A87C579" w14:textId="77777777" w:rsidR="00D076D9" w:rsidRPr="004C3E23" w:rsidRDefault="00D708D3">
      <w:pPr>
        <w:pStyle w:val="20"/>
        <w:keepLines/>
        <w:numPr>
          <w:ilvl w:val="2"/>
          <w:numId w:val="45"/>
        </w:numPr>
        <w:spacing w:before="240" w:after="240" w:line="259" w:lineRule="auto"/>
        <w:rPr>
          <w:color w:val="000000" w:themeColor="text1"/>
        </w:rPr>
      </w:pPr>
      <w:bookmarkStart w:id="989" w:name="_1pxezwc"/>
      <w:bookmarkStart w:id="990" w:name="_Toc146552264"/>
      <w:bookmarkStart w:id="991" w:name="_Toc143526878"/>
      <w:bookmarkStart w:id="992" w:name="_Toc147934159"/>
      <w:bookmarkStart w:id="993" w:name="_Toc148966695"/>
      <w:bookmarkStart w:id="994" w:name="_Toc182574350"/>
      <w:bookmarkStart w:id="995" w:name="_Toc212823564"/>
      <w:bookmarkEnd w:id="989"/>
      <w:r w:rsidRPr="004C3E23">
        <w:rPr>
          <w:color w:val="000000" w:themeColor="text1"/>
        </w:rPr>
        <w:t>Накладная на внутреннее перемещение объектов НФА ф.0510450 (Внутреннее перемещение)</w:t>
      </w:r>
      <w:bookmarkEnd w:id="990"/>
      <w:bookmarkEnd w:id="991"/>
      <w:bookmarkEnd w:id="992"/>
      <w:bookmarkEnd w:id="993"/>
      <w:bookmarkEnd w:id="994"/>
      <w:bookmarkEnd w:id="995"/>
    </w:p>
    <w:p w14:paraId="35AF8C0C" w14:textId="77777777" w:rsidR="00D076D9" w:rsidRPr="004C3E23" w:rsidRDefault="00D708D3">
      <w:pPr>
        <w:rPr>
          <w:b/>
          <w:color w:val="000000" w:themeColor="text1"/>
        </w:rPr>
      </w:pPr>
      <w:r w:rsidRPr="004C3E23">
        <w:rPr>
          <w:color w:val="000000" w:themeColor="text1"/>
          <w:szCs w:val="28"/>
        </w:rPr>
        <w:t>Документ применяется для отражения операций по движению нефинансовых активов.</w:t>
      </w:r>
    </w:p>
    <w:p w14:paraId="2A9C8113" w14:textId="77777777" w:rsidR="00D076D9" w:rsidRPr="004C3E23" w:rsidRDefault="00D708D3">
      <w:pPr>
        <w:rPr>
          <w:b/>
          <w:color w:val="000000" w:themeColor="text1"/>
        </w:rPr>
      </w:pPr>
      <w:r w:rsidRPr="004C3E23">
        <w:rPr>
          <w:b/>
          <w:color w:val="000000" w:themeColor="text1"/>
          <w:szCs w:val="28"/>
        </w:rPr>
        <w:t>Бизнес-процесс по документу:</w:t>
      </w:r>
    </w:p>
    <w:p w14:paraId="51109223" w14:textId="77777777" w:rsidR="00D076D9" w:rsidRPr="004C3E23" w:rsidRDefault="00D708D3" w:rsidP="00423688">
      <w:pPr>
        <w:keepNext/>
        <w:ind w:firstLine="0"/>
        <w:jc w:val="center"/>
        <w:rPr>
          <w:noProof/>
        </w:rPr>
      </w:pPr>
      <w:r w:rsidRPr="004C3E23">
        <w:rPr>
          <w:noProof/>
        </w:rPr>
        <w:lastRenderedPageBreak/>
        <mc:AlternateContent>
          <mc:Choice Requires="wps">
            <w:drawing>
              <wp:inline distT="0" distB="0" distL="0" distR="0" wp14:anchorId="28A80BD9" wp14:editId="51DB4AA3">
                <wp:extent cx="5105400" cy="6078220"/>
                <wp:effectExtent l="0" t="0" r="0" b="0"/>
                <wp:docPr id="1072" name="Врезка589"/>
                <wp:cNvGraphicFramePr/>
                <a:graphic xmlns:a="http://schemas.openxmlformats.org/drawingml/2006/main">
                  <a:graphicData uri="http://schemas.microsoft.com/office/word/2010/wordprocessingShape">
                    <wps:wsp>
                      <wps:cNvSpPr/>
                      <wps:spPr bwMode="auto">
                        <a:xfrm>
                          <a:off x="0" y="0"/>
                          <a:ext cx="5105520" cy="6078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98F75DD" w14:textId="77777777" w:rsidR="00BD1EBB" w:rsidRDefault="00BD1EBB">
                            <w:pPr>
                              <w:pStyle w:val="aff2"/>
                            </w:pPr>
                            <w:r>
                              <w:rPr>
                                <w:noProof/>
                              </w:rPr>
                              <w:drawing>
                                <wp:inline distT="0" distB="0" distL="0" distR="0" wp14:anchorId="18A05EF8" wp14:editId="5B67FDCC">
                                  <wp:extent cx="5105400" cy="5705475"/>
                                  <wp:effectExtent l="0" t="0" r="0" b="0"/>
                                  <wp:docPr id="1529" name="image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 name="image555.png"/>
                                          <pic:cNvPicPr>
                                            <a:picLocks noChangeAspect="1"/>
                                          </pic:cNvPicPr>
                                        </pic:nvPicPr>
                                        <pic:blipFill>
                                          <a:blip r:embed="rId579"/>
                                          <a:stretch/>
                                        </pic:blipFill>
                                        <pic:spPr bwMode="auto">
                                          <a:xfrm>
                                            <a:off x="0" y="0"/>
                                            <a:ext cx="5105400" cy="57054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8A80BD9" id="Врезка589" o:spid="_x0000_s1243" style="width:402pt;height:47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" stroked="f" strokeweight="0">
                <v:stroke joinstyle="round"/>
                <v:textbox inset="0,0,0,0">
                  <w:txbxContent>
                    <w:p w14:paraId="498F75DD" w14:textId="77777777" w:rsidR="00BD1EBB" w:rsidRDefault="00BD1EBB">
                      <w:pPr>
                        <w:pStyle w:val="aff2"/>
                      </w:pPr>
                      <w:r>
                        <w:rPr>
                          <w:noProof/>
                        </w:rPr>
                        <w:drawing>
                          <wp:inline distT="0" distB="0" distL="0" distR="0" wp14:anchorId="18A05EF8" wp14:editId="5B67FDCC">
                            <wp:extent cx="5105400" cy="5705475"/>
                            <wp:effectExtent l="0" t="0" r="0" b="0"/>
                            <wp:docPr id="1529" name="image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 name="image555.png"/>
                                    <pic:cNvPicPr>
                                      <a:picLocks noChangeAspect="1"/>
                                    </pic:cNvPicPr>
                                  </pic:nvPicPr>
                                  <pic:blipFill>
                                    <a:blip r:embed="rId579"/>
                                    <a:stretch/>
                                  </pic:blipFill>
                                  <pic:spPr bwMode="auto">
                                    <a:xfrm>
                                      <a:off x="0" y="0"/>
                                      <a:ext cx="5105400" cy="5705475"/>
                                    </a:xfrm>
                                    <a:prstGeom prst="rect">
                                      <a:avLst/>
                                    </a:prstGeom>
                                  </pic:spPr>
                                </pic:pic>
                              </a:graphicData>
                            </a:graphic>
                          </wp:inline>
                        </w:drawing>
                      </w:r>
                      <w:r>
                        <w:t xml:space="preserve"> </w:t>
                      </w:r>
                    </w:p>
                  </w:txbxContent>
                </v:textbox>
                <w10:anchorlock/>
              </v:rect>
            </w:pict>
          </mc:Fallback>
        </mc:AlternateContent>
      </w:r>
    </w:p>
    <w:p w14:paraId="03C33990" w14:textId="1170ED1A" w:rsidR="00D076D9" w:rsidRPr="004C3E23" w:rsidRDefault="00483B84" w:rsidP="00797129">
      <w:pPr>
        <w:pStyle w:val="afffffff6"/>
      </w:pPr>
      <w:bookmarkStart w:id="996" w:name="_Toc21282444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822</w:t>
      </w:r>
      <w:bookmarkEnd w:id="996"/>
      <w:r w:rsidR="00D708D3" w:rsidRPr="004C3E23">
        <w:fldChar w:fldCharType="end"/>
      </w:r>
    </w:p>
    <w:p w14:paraId="7383EB8D" w14:textId="77777777" w:rsidR="00D076D9" w:rsidRPr="004C3E23" w:rsidRDefault="00D076D9">
      <w:pPr>
        <w:jc w:val="center"/>
        <w:rPr>
          <w:color w:val="000000" w:themeColor="text1"/>
          <w:szCs w:val="28"/>
        </w:rPr>
      </w:pPr>
    </w:p>
    <w:p w14:paraId="26F080CD"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ОС, НМА, НПА </w:t>
      </w:r>
      <w:r w:rsidRPr="004C3E23">
        <w:rPr>
          <w:color w:val="000000" w:themeColor="text1"/>
          <w:szCs w:val="28"/>
        </w:rPr>
        <w:t xml:space="preserve">раздел </w:t>
      </w:r>
      <w:r w:rsidRPr="004C3E23">
        <w:rPr>
          <w:b/>
          <w:color w:val="000000" w:themeColor="text1"/>
          <w:szCs w:val="28"/>
        </w:rPr>
        <w:t>Внутреннее перемещение</w:t>
      </w:r>
    </w:p>
    <w:p w14:paraId="738A069F" w14:textId="42191891" w:rsidR="00D076D9" w:rsidRPr="004C3E23" w:rsidRDefault="00A11E86" w:rsidP="00423688">
      <w:pPr>
        <w:keepNext/>
        <w:ind w:firstLine="0"/>
        <w:jc w:val="center"/>
        <w:rPr>
          <w:noProof/>
        </w:rPr>
      </w:pPr>
      <w:r w:rsidRPr="004C3E23">
        <w:rPr>
          <w:noProof/>
        </w:rPr>
        <w:lastRenderedPageBreak/>
        <w:drawing>
          <wp:inline distT="0" distB="0" distL="0" distR="0" wp14:anchorId="5ECB6C37" wp14:editId="259340B0">
            <wp:extent cx="6029960" cy="2358711"/>
            <wp:effectExtent l="0" t="0" r="0" b="381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0"/>
                    <a:stretch>
                      <a:fillRect/>
                    </a:stretch>
                  </pic:blipFill>
                  <pic:spPr>
                    <a:xfrm>
                      <a:off x="0" y="0"/>
                      <a:ext cx="6029960" cy="2358711"/>
                    </a:xfrm>
                    <a:prstGeom prst="rect">
                      <a:avLst/>
                    </a:prstGeom>
                  </pic:spPr>
                </pic:pic>
              </a:graphicData>
            </a:graphic>
          </wp:inline>
        </w:drawing>
      </w:r>
    </w:p>
    <w:p w14:paraId="112CECEA" w14:textId="4DF24EB4" w:rsidR="00D076D9" w:rsidRPr="004C3E23" w:rsidRDefault="00483B84" w:rsidP="00797129">
      <w:pPr>
        <w:pStyle w:val="afffffff6"/>
      </w:pPr>
      <w:bookmarkStart w:id="997" w:name="_Toc212824447"/>
      <w:r w:rsidRPr="00DA6E52">
        <w:t xml:space="preserve">Рисунок </w:t>
      </w:r>
      <w:r w:rsidR="00D708D3" w:rsidRPr="00DA6E52">
        <w:fldChar w:fldCharType="begin"/>
      </w:r>
      <w:r w:rsidR="00D708D3" w:rsidRPr="00DA6E52">
        <w:instrText xml:space="preserve">SEQ Рисунок \* ARABIC </w:instrText>
      </w:r>
      <w:r w:rsidR="00D708D3" w:rsidRPr="00DA6E52">
        <w:fldChar w:fldCharType="separate"/>
      </w:r>
      <w:r w:rsidR="00BD1EBB">
        <w:rPr>
          <w:noProof/>
        </w:rPr>
        <w:t>823</w:t>
      </w:r>
      <w:bookmarkEnd w:id="997"/>
      <w:r w:rsidR="00D708D3" w:rsidRPr="00DA6E52">
        <w:fldChar w:fldCharType="end"/>
      </w:r>
    </w:p>
    <w:p w14:paraId="038976E6" w14:textId="77777777" w:rsidR="00D076D9" w:rsidRPr="004C3E23" w:rsidRDefault="00D076D9">
      <w:pPr>
        <w:jc w:val="center"/>
        <w:rPr>
          <w:color w:val="000000" w:themeColor="text1"/>
          <w:szCs w:val="28"/>
        </w:rPr>
      </w:pPr>
    </w:p>
    <w:p w14:paraId="4BA2F746" w14:textId="77777777" w:rsidR="00D076D9" w:rsidRPr="00DA6E52" w:rsidRDefault="00D708D3">
      <w:pPr>
        <w:rPr>
          <w:color w:val="000000" w:themeColor="text1"/>
        </w:rPr>
      </w:pPr>
      <w:r w:rsidRPr="00DA6E52">
        <w:rPr>
          <w:color w:val="000000" w:themeColor="text1"/>
          <w:szCs w:val="28"/>
        </w:rPr>
        <w:t xml:space="preserve">Работа документа организована несколькими шаблонами процессов: </w:t>
      </w:r>
    </w:p>
    <w:p w14:paraId="45F5083A" w14:textId="2C95B949" w:rsidR="00D076D9" w:rsidRPr="00DA6E52" w:rsidRDefault="00D708D3">
      <w:pPr>
        <w:rPr>
          <w:color w:val="000000" w:themeColor="text1"/>
        </w:rPr>
      </w:pPr>
      <w:r w:rsidRPr="00DA6E52">
        <w:rPr>
          <w:color w:val="000000" w:themeColor="text1"/>
          <w:szCs w:val="28"/>
        </w:rPr>
        <w:t xml:space="preserve">- </w:t>
      </w:r>
      <w:r w:rsidR="00A11E86" w:rsidRPr="00DA6E52">
        <w:rPr>
          <w:color w:val="000000" w:themeColor="text1"/>
          <w:szCs w:val="28"/>
        </w:rPr>
        <w:t>Внутреннее перемещение (оперативный учет) (Накладная на внутреннее перемещение объектов НФА ф.0510450)</w:t>
      </w:r>
      <w:r w:rsidRPr="00DA6E52">
        <w:rPr>
          <w:color w:val="000000" w:themeColor="text1"/>
          <w:szCs w:val="28"/>
        </w:rPr>
        <w:t>;</w:t>
      </w:r>
    </w:p>
    <w:p w14:paraId="64498411" w14:textId="0CAA806D" w:rsidR="00D076D9" w:rsidRPr="00DA6E52" w:rsidRDefault="00D708D3">
      <w:pPr>
        <w:rPr>
          <w:color w:val="000000" w:themeColor="text1"/>
        </w:rPr>
      </w:pPr>
      <w:r w:rsidRPr="00DA6E52">
        <w:rPr>
          <w:color w:val="000000" w:themeColor="text1"/>
          <w:szCs w:val="28"/>
        </w:rPr>
        <w:t xml:space="preserve">- </w:t>
      </w:r>
      <w:r w:rsidR="00A11E86" w:rsidRPr="00DA6E52">
        <w:rPr>
          <w:color w:val="000000" w:themeColor="text1"/>
          <w:szCs w:val="28"/>
        </w:rPr>
        <w:t>Внутреннее перемещение ОС (балансовый учет) (Накладная на внутреннее перемещение объектов НФА ф.0510450)</w:t>
      </w:r>
      <w:r w:rsidRPr="00DA6E52">
        <w:rPr>
          <w:color w:val="000000" w:themeColor="text1"/>
          <w:szCs w:val="28"/>
        </w:rPr>
        <w:t>;</w:t>
      </w:r>
    </w:p>
    <w:p w14:paraId="735C68B3" w14:textId="15DD74C0" w:rsidR="00D076D9" w:rsidRPr="00DA6E52" w:rsidRDefault="00D708D3">
      <w:pPr>
        <w:rPr>
          <w:color w:val="000000" w:themeColor="text1"/>
        </w:rPr>
      </w:pPr>
      <w:r w:rsidRPr="00DA6E52">
        <w:rPr>
          <w:color w:val="000000" w:themeColor="text1"/>
          <w:szCs w:val="28"/>
        </w:rPr>
        <w:t xml:space="preserve">- </w:t>
      </w:r>
      <w:r w:rsidR="00A11E86" w:rsidRPr="00DA6E52">
        <w:rPr>
          <w:color w:val="000000" w:themeColor="text1"/>
          <w:szCs w:val="28"/>
        </w:rPr>
        <w:t>Внутреннее перемещение капитальных вложений (Накладная на внутреннее перемещение объектов НФА ф.0510450)</w:t>
      </w:r>
      <w:r w:rsidRPr="00DA6E52">
        <w:rPr>
          <w:color w:val="000000" w:themeColor="text1"/>
          <w:szCs w:val="28"/>
        </w:rPr>
        <w:t>;</w:t>
      </w:r>
    </w:p>
    <w:p w14:paraId="3B2983C7" w14:textId="6BD4A82A" w:rsidR="00D076D9" w:rsidRPr="00DA6E52" w:rsidRDefault="00D708D3">
      <w:pPr>
        <w:rPr>
          <w:color w:val="000000" w:themeColor="text1"/>
        </w:rPr>
      </w:pPr>
      <w:r w:rsidRPr="00DA6E52">
        <w:rPr>
          <w:color w:val="000000" w:themeColor="text1"/>
          <w:szCs w:val="28"/>
        </w:rPr>
        <w:t xml:space="preserve">- </w:t>
      </w:r>
      <w:r w:rsidR="00A11E86" w:rsidRPr="00DA6E52">
        <w:rPr>
          <w:color w:val="000000" w:themeColor="text1"/>
          <w:szCs w:val="28"/>
        </w:rPr>
        <w:t>Внутреннее перемещение ОС (забалансовый учет) (Накладная на внутреннее перемещение объектов НФА ф.0510450)</w:t>
      </w:r>
      <w:r w:rsidRPr="00DA6E52">
        <w:rPr>
          <w:color w:val="000000" w:themeColor="text1"/>
          <w:szCs w:val="28"/>
        </w:rPr>
        <w:t>.</w:t>
      </w:r>
    </w:p>
    <w:p w14:paraId="42B140BC" w14:textId="77777777" w:rsidR="00D076D9" w:rsidRPr="00DA6E52" w:rsidRDefault="00D708D3">
      <w:pPr>
        <w:rPr>
          <w:color w:val="000000" w:themeColor="text1"/>
        </w:rPr>
      </w:pPr>
      <w:r w:rsidRPr="00DA6E52">
        <w:rPr>
          <w:color w:val="000000" w:themeColor="text1"/>
          <w:szCs w:val="28"/>
        </w:rPr>
        <w:t>Формирование документов по шаблону процесса различается только в возможности выбора счета учета.</w:t>
      </w:r>
    </w:p>
    <w:p w14:paraId="250D452A" w14:textId="4C463573" w:rsidR="00D076D9" w:rsidRPr="004C3E23" w:rsidRDefault="00D708D3">
      <w:pPr>
        <w:rPr>
          <w:color w:val="000000" w:themeColor="text1"/>
        </w:rPr>
      </w:pPr>
      <w:r w:rsidRPr="00DA6E52">
        <w:rPr>
          <w:color w:val="000000" w:themeColor="text1"/>
          <w:szCs w:val="28"/>
        </w:rPr>
        <w:t xml:space="preserve">Работа документа будет рассмотрена на примере шаблона процесса </w:t>
      </w:r>
      <w:r w:rsidR="009F2EDA" w:rsidRPr="00DA6E52">
        <w:rPr>
          <w:i/>
          <w:color w:val="000000" w:themeColor="text1"/>
          <w:szCs w:val="28"/>
        </w:rPr>
        <w:t>Внутреннее перемещение ОС (балансовый учет) (Накладная на внутреннее перемещение объектов НФА ф.0510450)</w:t>
      </w:r>
      <w:r w:rsidRPr="00DA6E52">
        <w:rPr>
          <w:i/>
          <w:color w:val="000000" w:themeColor="text1"/>
          <w:szCs w:val="28"/>
        </w:rPr>
        <w:t>.</w:t>
      </w:r>
    </w:p>
    <w:p w14:paraId="09232012"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239214C7" w14:textId="77777777" w:rsidR="00D076D9" w:rsidRPr="004C3E23" w:rsidRDefault="00D708D3">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14:paraId="3633DFA6"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7F17B679"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4BC0319F"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273C8FBB"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14:paraId="5962D325"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Первичный документ </w:t>
      </w:r>
      <w:r w:rsidRPr="004C3E23">
        <w:rPr>
          <w:color w:val="000000" w:themeColor="text1"/>
          <w:szCs w:val="28"/>
        </w:rPr>
        <w:t>- Накладная на внутреннее перемещение НФА (ф. 0510450) (61н).</w:t>
      </w:r>
    </w:p>
    <w:p w14:paraId="3F4B26F5"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Вид операции </w:t>
      </w:r>
      <w:r w:rsidRPr="004C3E23">
        <w:rPr>
          <w:color w:val="000000" w:themeColor="text1"/>
          <w:szCs w:val="28"/>
        </w:rPr>
        <w:t>- Перемещение собственных ОС, НМА, НПА на балансе (101, 102, 103, 111.60)</w:t>
      </w:r>
    </w:p>
    <w:p w14:paraId="412249CA" w14:textId="77777777" w:rsidR="00D076D9" w:rsidRPr="004C3E23" w:rsidRDefault="00D708D3">
      <w:pPr>
        <w:rPr>
          <w:color w:val="000000" w:themeColor="text1"/>
        </w:rPr>
      </w:pPr>
      <w:r w:rsidRPr="004C3E23">
        <w:rPr>
          <w:color w:val="000000" w:themeColor="text1"/>
          <w:szCs w:val="28"/>
        </w:rPr>
        <w:t>В шапке документа следует заполнить реквизиты:</w:t>
      </w:r>
    </w:p>
    <w:p w14:paraId="5B759A7B" w14:textId="77777777" w:rsidR="00D076D9" w:rsidRPr="004C3E23" w:rsidRDefault="00D708D3">
      <w:pPr>
        <w:rPr>
          <w:color w:val="000000" w:themeColor="text1"/>
        </w:rPr>
      </w:pPr>
      <w:r w:rsidRPr="004C3E23">
        <w:rPr>
          <w:color w:val="000000" w:themeColor="text1"/>
          <w:szCs w:val="28"/>
        </w:rPr>
        <w:t xml:space="preserve"> - Основание, Дата, Номер;</w:t>
      </w:r>
    </w:p>
    <w:p w14:paraId="49B44131" w14:textId="77777777" w:rsidR="00D076D9" w:rsidRPr="004C3E23" w:rsidRDefault="00D708D3">
      <w:pPr>
        <w:rPr>
          <w:color w:val="000000" w:themeColor="text1"/>
        </w:rPr>
      </w:pPr>
      <w:r w:rsidRPr="004C3E23">
        <w:rPr>
          <w:color w:val="000000" w:themeColor="text1"/>
          <w:szCs w:val="28"/>
        </w:rPr>
        <w:t>- МОЛ/Отправитель (Подразделение), МОЛ/Получатель (Подразделение)</w:t>
      </w:r>
    </w:p>
    <w:p w14:paraId="2335CCD8" w14:textId="77777777" w:rsidR="00D076D9" w:rsidRPr="004C3E23" w:rsidRDefault="00D708D3" w:rsidP="00423688">
      <w:pPr>
        <w:keepNext/>
        <w:ind w:firstLine="0"/>
        <w:jc w:val="center"/>
        <w:rPr>
          <w:noProof/>
        </w:rPr>
      </w:pPr>
      <w:r w:rsidRPr="004C3E23">
        <w:rPr>
          <w:noProof/>
        </w:rPr>
        <w:lastRenderedPageBreak/>
        <mc:AlternateContent>
          <mc:Choice Requires="wps">
            <w:drawing>
              <wp:inline distT="0" distB="0" distL="0" distR="0" wp14:anchorId="4FB0DC75" wp14:editId="4F064C65">
                <wp:extent cx="6029960" cy="1848485"/>
                <wp:effectExtent l="0" t="0" r="0" b="0"/>
                <wp:docPr id="1076" name="Врезка591"/>
                <wp:cNvGraphicFramePr/>
                <a:graphic xmlns:a="http://schemas.openxmlformats.org/drawingml/2006/main">
                  <a:graphicData uri="http://schemas.microsoft.com/office/word/2010/wordprocessingShape">
                    <wps:wsp>
                      <wps:cNvSpPr/>
                      <wps:spPr bwMode="auto">
                        <a:xfrm>
                          <a:off x="0" y="0"/>
                          <a:ext cx="6030000" cy="1848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00D12C6" w14:textId="77777777" w:rsidR="00BD1EBB" w:rsidRDefault="00BD1EBB">
                            <w:pPr>
                              <w:pStyle w:val="aff2"/>
                            </w:pPr>
                            <w:r>
                              <w:rPr>
                                <w:noProof/>
                              </w:rPr>
                              <w:drawing>
                                <wp:inline distT="0" distB="0" distL="0" distR="0" wp14:anchorId="2D613DD7" wp14:editId="068E2F7C">
                                  <wp:extent cx="6029960" cy="1475740"/>
                                  <wp:effectExtent l="0" t="0" r="0" b="0"/>
                                  <wp:docPr id="1531" name="image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 name="image617.png"/>
                                          <pic:cNvPicPr>
                                            <a:picLocks noChangeAspect="1"/>
                                          </pic:cNvPicPr>
                                        </pic:nvPicPr>
                                        <pic:blipFill>
                                          <a:blip r:embed="rId581"/>
                                          <a:stretch/>
                                        </pic:blipFill>
                                        <pic:spPr bwMode="auto">
                                          <a:xfrm>
                                            <a:off x="0" y="0"/>
                                            <a:ext cx="6029960" cy="14757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FB0DC75" id="Врезка591" o:spid="_x0000_s1244" style="width:474.8pt;height:14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" stroked="f" strokeweight="0">
                <v:textbox inset="0,0,0,0">
                  <w:txbxContent>
                    <w:p w14:paraId="500D12C6" w14:textId="77777777" w:rsidR="00BD1EBB" w:rsidRDefault="00BD1EBB">
                      <w:pPr>
                        <w:pStyle w:val="aff2"/>
                      </w:pPr>
                      <w:r>
                        <w:rPr>
                          <w:noProof/>
                        </w:rPr>
                        <w:drawing>
                          <wp:inline distT="0" distB="0" distL="0" distR="0" wp14:anchorId="2D613DD7" wp14:editId="068E2F7C">
                            <wp:extent cx="6029960" cy="1475740"/>
                            <wp:effectExtent l="0" t="0" r="0" b="0"/>
                            <wp:docPr id="1531" name="image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 name="image617.png"/>
                                    <pic:cNvPicPr>
                                      <a:picLocks noChangeAspect="1"/>
                                    </pic:cNvPicPr>
                                  </pic:nvPicPr>
                                  <pic:blipFill>
                                    <a:blip r:embed="rId581"/>
                                    <a:stretch/>
                                  </pic:blipFill>
                                  <pic:spPr bwMode="auto">
                                    <a:xfrm>
                                      <a:off x="0" y="0"/>
                                      <a:ext cx="6029960" cy="1475740"/>
                                    </a:xfrm>
                                    <a:prstGeom prst="rect">
                                      <a:avLst/>
                                    </a:prstGeom>
                                  </pic:spPr>
                                </pic:pic>
                              </a:graphicData>
                            </a:graphic>
                          </wp:inline>
                        </w:drawing>
                      </w:r>
                      <w:r>
                        <w:t xml:space="preserve"> </w:t>
                      </w:r>
                    </w:p>
                  </w:txbxContent>
                </v:textbox>
                <w10:anchorlock/>
              </v:rect>
            </w:pict>
          </mc:Fallback>
        </mc:AlternateContent>
      </w:r>
    </w:p>
    <w:p w14:paraId="62003E5A" w14:textId="0CAE9F4E" w:rsidR="00D076D9" w:rsidRPr="004C3E23" w:rsidRDefault="00483B84" w:rsidP="00797129">
      <w:pPr>
        <w:pStyle w:val="afffffff6"/>
      </w:pPr>
      <w:bookmarkStart w:id="998" w:name="_Toc21282444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824</w:t>
      </w:r>
      <w:bookmarkEnd w:id="998"/>
      <w:r w:rsidR="00D708D3" w:rsidRPr="004C3E23">
        <w:fldChar w:fldCharType="end"/>
      </w:r>
    </w:p>
    <w:p w14:paraId="3E64F244" w14:textId="77777777" w:rsidR="00D076D9" w:rsidRPr="004C3E23" w:rsidRDefault="00D076D9">
      <w:pPr>
        <w:jc w:val="center"/>
        <w:rPr>
          <w:color w:val="000000" w:themeColor="text1"/>
        </w:rPr>
      </w:pPr>
    </w:p>
    <w:p w14:paraId="41AEDFF0" w14:textId="77777777" w:rsidR="00D076D9" w:rsidRPr="004C3E23" w:rsidRDefault="00D708D3">
      <w:pPr>
        <w:rPr>
          <w:color w:val="000000" w:themeColor="text1"/>
        </w:rPr>
      </w:pPr>
      <w:r w:rsidRPr="004C3E23">
        <w:rPr>
          <w:color w:val="000000" w:themeColor="text1"/>
          <w:szCs w:val="28"/>
        </w:rPr>
        <w:t xml:space="preserve">Признак </w:t>
      </w:r>
      <w:r w:rsidRPr="004C3E23">
        <w:rPr>
          <w:b/>
          <w:color w:val="000000" w:themeColor="text1"/>
          <w:szCs w:val="28"/>
        </w:rPr>
        <w:t>Учет в личном пользовании</w:t>
      </w:r>
      <w:r w:rsidRPr="004C3E23">
        <w:rPr>
          <w:color w:val="000000" w:themeColor="text1"/>
          <w:szCs w:val="28"/>
        </w:rPr>
        <w:t xml:space="preserve"> заблокирован от изменений на всех этапах работы документа по шаблону процесса.</w:t>
      </w:r>
    </w:p>
    <w:p w14:paraId="6CD1CDBB" w14:textId="77777777" w:rsidR="00D076D9" w:rsidRPr="004C3E23" w:rsidRDefault="00D708D3">
      <w:pPr>
        <w:rPr>
          <w:color w:val="000000" w:themeColor="text1"/>
        </w:rPr>
      </w:pPr>
      <w:r w:rsidRPr="004C3E23">
        <w:rPr>
          <w:color w:val="000000" w:themeColor="text1"/>
          <w:szCs w:val="28"/>
        </w:rPr>
        <w:t xml:space="preserve">Документ представлен тремя вкладками: </w:t>
      </w:r>
    </w:p>
    <w:p w14:paraId="47CE6D14" w14:textId="77777777" w:rsidR="00D076D9" w:rsidRPr="004C3E23" w:rsidRDefault="00D708D3">
      <w:pPr>
        <w:rPr>
          <w:color w:val="000000" w:themeColor="text1"/>
        </w:rPr>
      </w:pPr>
      <w:r w:rsidRPr="004C3E23">
        <w:rPr>
          <w:i/>
          <w:color w:val="000000" w:themeColor="text1"/>
          <w:szCs w:val="28"/>
        </w:rPr>
        <w:t>-Основные средства;</w:t>
      </w:r>
    </w:p>
    <w:p w14:paraId="553B72B4" w14:textId="77777777" w:rsidR="00D076D9" w:rsidRPr="004C3E23" w:rsidRDefault="00D708D3">
      <w:pPr>
        <w:rPr>
          <w:color w:val="000000" w:themeColor="text1"/>
        </w:rPr>
      </w:pPr>
      <w:r w:rsidRPr="004C3E23">
        <w:rPr>
          <w:i/>
          <w:color w:val="000000" w:themeColor="text1"/>
          <w:szCs w:val="28"/>
        </w:rPr>
        <w:t>- Сведения;</w:t>
      </w:r>
    </w:p>
    <w:p w14:paraId="64AC4672" w14:textId="77777777" w:rsidR="00D076D9" w:rsidRPr="004C3E23" w:rsidRDefault="00D708D3">
      <w:pPr>
        <w:rPr>
          <w:color w:val="000000" w:themeColor="text1"/>
        </w:rPr>
      </w:pPr>
      <w:r w:rsidRPr="004C3E23">
        <w:rPr>
          <w:i/>
          <w:color w:val="000000" w:themeColor="text1"/>
          <w:szCs w:val="28"/>
        </w:rPr>
        <w:t>-Бухгалтерская операция.</w:t>
      </w:r>
    </w:p>
    <w:p w14:paraId="40176233" w14:textId="77777777" w:rsidR="00D076D9" w:rsidRPr="004C3E23" w:rsidRDefault="00D708D3">
      <w:pPr>
        <w:rPr>
          <w:color w:val="000000" w:themeColor="text1"/>
        </w:rPr>
      </w:pPr>
      <w:r w:rsidRPr="004C3E23">
        <w:rPr>
          <w:color w:val="000000" w:themeColor="text1"/>
          <w:szCs w:val="28"/>
        </w:rPr>
        <w:t xml:space="preserve">Заполнение вкладок происходит поочередно. </w:t>
      </w:r>
    </w:p>
    <w:p w14:paraId="5C1F0FC0"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w:t>
      </w:r>
      <w:r w:rsidRPr="004C3E23">
        <w:rPr>
          <w:color w:val="000000" w:themeColor="text1"/>
          <w:szCs w:val="28"/>
        </w:rPr>
        <w:t xml:space="preserve"> следует произвести заполнение табличной части по кнопке </w:t>
      </w:r>
      <w:r w:rsidRPr="004C3E23">
        <w:rPr>
          <w:b/>
          <w:color w:val="000000" w:themeColor="text1"/>
          <w:szCs w:val="28"/>
        </w:rPr>
        <w:t xml:space="preserve">Подобрать. </w:t>
      </w:r>
      <w:r w:rsidRPr="004C3E23">
        <w:rPr>
          <w:color w:val="000000" w:themeColor="text1"/>
          <w:szCs w:val="28"/>
        </w:rPr>
        <w:t>Редактирование табличной части в ручном режиме недоступно.</w:t>
      </w:r>
    </w:p>
    <w:p w14:paraId="2EAC0EB2" w14:textId="77777777" w:rsidR="00D076D9" w:rsidRPr="004C3E23" w:rsidRDefault="00D076D9">
      <w:pPr>
        <w:rPr>
          <w:color w:val="000000" w:themeColor="text1"/>
          <w:szCs w:val="28"/>
        </w:rPr>
      </w:pPr>
    </w:p>
    <w:p w14:paraId="19BC8341"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3FAD9B01" wp14:editId="022046D0">
                <wp:extent cx="6029960" cy="2779395"/>
                <wp:effectExtent l="0" t="0" r="0" b="0"/>
                <wp:docPr id="1078" name="Врезка592"/>
                <wp:cNvGraphicFramePr/>
                <a:graphic xmlns:a="http://schemas.openxmlformats.org/drawingml/2006/main">
                  <a:graphicData uri="http://schemas.microsoft.com/office/word/2010/wordprocessingShape">
                    <wps:wsp>
                      <wps:cNvSpPr/>
                      <wps:spPr bwMode="auto">
                        <a:xfrm>
                          <a:off x="0" y="0"/>
                          <a:ext cx="6030000" cy="2779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84985D8" w14:textId="77777777" w:rsidR="00BD1EBB" w:rsidRDefault="00BD1EBB">
                            <w:pPr>
                              <w:pStyle w:val="aff2"/>
                            </w:pPr>
                            <w:r>
                              <w:rPr>
                                <w:noProof/>
                              </w:rPr>
                              <w:drawing>
                                <wp:inline distT="0" distB="0" distL="0" distR="0" wp14:anchorId="17C05B60" wp14:editId="497E359C">
                                  <wp:extent cx="6029960" cy="2406650"/>
                                  <wp:effectExtent l="0" t="0" r="0" b="0"/>
                                  <wp:docPr id="1533" name="image623.png" descr="C:\Users\Egor\Pictures\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 name="image623.png" descr="C:\Users\Egor\Pictures\564.png"/>
                                          <pic:cNvPicPr>
                                            <a:picLocks noChangeAspect="1"/>
                                          </pic:cNvPicPr>
                                        </pic:nvPicPr>
                                        <pic:blipFill>
                                          <a:blip r:embed="rId582"/>
                                          <a:stretch/>
                                        </pic:blipFill>
                                        <pic:spPr bwMode="auto">
                                          <a:xfrm>
                                            <a:off x="0" y="0"/>
                                            <a:ext cx="6029960" cy="24066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FAD9B01" id="Врезка592" o:spid="_x0000_s1245" style="width:474.8pt;height:21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" stroked="f" strokeweight="0">
                <v:stroke joinstyle="round"/>
                <v:textbox inset="0,0,0,0">
                  <w:txbxContent>
                    <w:p w14:paraId="384985D8" w14:textId="77777777" w:rsidR="00BD1EBB" w:rsidRDefault="00BD1EBB">
                      <w:pPr>
                        <w:pStyle w:val="aff2"/>
                      </w:pPr>
                      <w:r>
                        <w:rPr>
                          <w:noProof/>
                        </w:rPr>
                        <w:drawing>
                          <wp:inline distT="0" distB="0" distL="0" distR="0" wp14:anchorId="17C05B60" wp14:editId="497E359C">
                            <wp:extent cx="6029960" cy="2406650"/>
                            <wp:effectExtent l="0" t="0" r="0" b="0"/>
                            <wp:docPr id="1533" name="image623.png" descr="C:\Users\Egor\Pictures\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 name="image623.png" descr="C:\Users\Egor\Pictures\564.png"/>
                                    <pic:cNvPicPr>
                                      <a:picLocks noChangeAspect="1"/>
                                    </pic:cNvPicPr>
                                  </pic:nvPicPr>
                                  <pic:blipFill>
                                    <a:blip r:embed="rId582"/>
                                    <a:stretch/>
                                  </pic:blipFill>
                                  <pic:spPr bwMode="auto">
                                    <a:xfrm>
                                      <a:off x="0" y="0"/>
                                      <a:ext cx="6029960" cy="2406650"/>
                                    </a:xfrm>
                                    <a:prstGeom prst="rect">
                                      <a:avLst/>
                                    </a:prstGeom>
                                  </pic:spPr>
                                </pic:pic>
                              </a:graphicData>
                            </a:graphic>
                          </wp:inline>
                        </w:drawing>
                      </w:r>
                      <w:r>
                        <w:t xml:space="preserve"> </w:t>
                      </w:r>
                    </w:p>
                  </w:txbxContent>
                </v:textbox>
                <w10:anchorlock/>
              </v:rect>
            </w:pict>
          </mc:Fallback>
        </mc:AlternateContent>
      </w:r>
    </w:p>
    <w:p w14:paraId="70041E1E" w14:textId="55844C3E" w:rsidR="00D076D9" w:rsidRPr="004C3E23" w:rsidRDefault="00483B84" w:rsidP="00797129">
      <w:pPr>
        <w:pStyle w:val="afffffff6"/>
      </w:pPr>
      <w:bookmarkStart w:id="999" w:name="_Toc21282444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825</w:t>
      </w:r>
      <w:bookmarkEnd w:id="999"/>
      <w:r w:rsidR="00D708D3" w:rsidRPr="004C3E23">
        <w:fldChar w:fldCharType="end"/>
      </w:r>
    </w:p>
    <w:p w14:paraId="69044601" w14:textId="77777777" w:rsidR="00D076D9" w:rsidRPr="004C3E23" w:rsidRDefault="00D076D9">
      <w:pPr>
        <w:jc w:val="center"/>
        <w:rPr>
          <w:color w:val="000000" w:themeColor="text1"/>
        </w:rPr>
      </w:pPr>
    </w:p>
    <w:p w14:paraId="63FE7DC9" w14:textId="77777777" w:rsidR="00D076D9" w:rsidRPr="004C3E23" w:rsidRDefault="00D708D3">
      <w:pPr>
        <w:rPr>
          <w:color w:val="000000" w:themeColor="text1"/>
        </w:rPr>
      </w:pPr>
      <w:r w:rsidRPr="004C3E23">
        <w:rPr>
          <w:color w:val="000000" w:themeColor="text1"/>
          <w:szCs w:val="28"/>
        </w:rPr>
        <w:t xml:space="preserve">На вкладке Сведения доступна возможность заполнить значение в поле </w:t>
      </w:r>
      <w:r w:rsidRPr="004C3E23">
        <w:rPr>
          <w:b/>
          <w:color w:val="000000" w:themeColor="text1"/>
          <w:szCs w:val="28"/>
        </w:rPr>
        <w:t>Примечание</w:t>
      </w:r>
      <w:r w:rsidRPr="004C3E23">
        <w:rPr>
          <w:color w:val="000000" w:themeColor="text1"/>
          <w:szCs w:val="28"/>
        </w:rPr>
        <w:t xml:space="preserve">. </w:t>
      </w:r>
    </w:p>
    <w:p w14:paraId="352C77AA" w14:textId="77777777" w:rsidR="00D076D9" w:rsidRPr="004C3E23" w:rsidRDefault="00D708D3" w:rsidP="00423688">
      <w:pPr>
        <w:keepNext/>
        <w:ind w:firstLine="0"/>
        <w:jc w:val="center"/>
        <w:rPr>
          <w:noProof/>
        </w:rPr>
      </w:pPr>
      <w:r w:rsidRPr="004C3E23">
        <w:rPr>
          <w:noProof/>
        </w:rPr>
        <w:lastRenderedPageBreak/>
        <mc:AlternateContent>
          <mc:Choice Requires="wps">
            <w:drawing>
              <wp:inline distT="0" distB="0" distL="0" distR="0" wp14:anchorId="2B495E0C" wp14:editId="38A9CCF3">
                <wp:extent cx="6029960" cy="2506345"/>
                <wp:effectExtent l="0" t="0" r="0" b="0"/>
                <wp:docPr id="1080" name="Врезка593"/>
                <wp:cNvGraphicFramePr/>
                <a:graphic xmlns:a="http://schemas.openxmlformats.org/drawingml/2006/main">
                  <a:graphicData uri="http://schemas.microsoft.com/office/word/2010/wordprocessingShape">
                    <wps:wsp>
                      <wps:cNvSpPr/>
                      <wps:spPr bwMode="auto">
                        <a:xfrm>
                          <a:off x="0" y="0"/>
                          <a:ext cx="6030000" cy="2506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0EF1957" w14:textId="77777777" w:rsidR="00BD1EBB" w:rsidRDefault="00BD1EBB">
                            <w:pPr>
                              <w:pStyle w:val="aff2"/>
                            </w:pPr>
                            <w:r>
                              <w:rPr>
                                <w:noProof/>
                              </w:rPr>
                              <w:drawing>
                                <wp:inline distT="0" distB="0" distL="0" distR="0" wp14:anchorId="09DB834F" wp14:editId="454914D0">
                                  <wp:extent cx="6029960" cy="2133600"/>
                                  <wp:effectExtent l="0" t="0" r="0" b="0"/>
                                  <wp:docPr id="1535" name="image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 name="image621.png"/>
                                          <pic:cNvPicPr>
                                            <a:picLocks noChangeAspect="1"/>
                                          </pic:cNvPicPr>
                                        </pic:nvPicPr>
                                        <pic:blipFill>
                                          <a:blip r:embed="rId583"/>
                                          <a:stretch/>
                                        </pic:blipFill>
                                        <pic:spPr bwMode="auto">
                                          <a:xfrm>
                                            <a:off x="0" y="0"/>
                                            <a:ext cx="6029960" cy="21336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B495E0C" id="Врезка593" o:spid="_x0000_s1246" style="width:474.8pt;height:19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" stroked="f" strokeweight="0">
                <v:textbox inset="0,0,0,0">
                  <w:txbxContent>
                    <w:p w14:paraId="60EF1957" w14:textId="77777777" w:rsidR="00BD1EBB" w:rsidRDefault="00BD1EBB">
                      <w:pPr>
                        <w:pStyle w:val="aff2"/>
                      </w:pPr>
                      <w:r>
                        <w:rPr>
                          <w:noProof/>
                        </w:rPr>
                        <w:drawing>
                          <wp:inline distT="0" distB="0" distL="0" distR="0" wp14:anchorId="09DB834F" wp14:editId="454914D0">
                            <wp:extent cx="6029960" cy="2133600"/>
                            <wp:effectExtent l="0" t="0" r="0" b="0"/>
                            <wp:docPr id="1535" name="image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 name="image621.png"/>
                                    <pic:cNvPicPr>
                                      <a:picLocks noChangeAspect="1"/>
                                    </pic:cNvPicPr>
                                  </pic:nvPicPr>
                                  <pic:blipFill>
                                    <a:blip r:embed="rId583"/>
                                    <a:stretch/>
                                  </pic:blipFill>
                                  <pic:spPr bwMode="auto">
                                    <a:xfrm>
                                      <a:off x="0" y="0"/>
                                      <a:ext cx="6029960" cy="2133600"/>
                                    </a:xfrm>
                                    <a:prstGeom prst="rect">
                                      <a:avLst/>
                                    </a:prstGeom>
                                  </pic:spPr>
                                </pic:pic>
                              </a:graphicData>
                            </a:graphic>
                          </wp:inline>
                        </w:drawing>
                      </w:r>
                      <w:r>
                        <w:t xml:space="preserve"> </w:t>
                      </w:r>
                    </w:p>
                  </w:txbxContent>
                </v:textbox>
                <w10:anchorlock/>
              </v:rect>
            </w:pict>
          </mc:Fallback>
        </mc:AlternateContent>
      </w:r>
    </w:p>
    <w:p w14:paraId="05F780F7" w14:textId="5B49D201" w:rsidR="00D076D9" w:rsidRPr="004C3E23" w:rsidRDefault="00D708D3">
      <w:pPr>
        <w:pStyle w:val="aff2"/>
      </w:pPr>
      <w:bookmarkStart w:id="1000" w:name="_Toc21282445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826</w:t>
      </w:r>
      <w:bookmarkEnd w:id="1000"/>
      <w:r w:rsidR="00EC4368" w:rsidRPr="004C3E23">
        <w:rPr>
          <w:noProof/>
        </w:rPr>
        <w:fldChar w:fldCharType="end"/>
      </w:r>
    </w:p>
    <w:p w14:paraId="031B2CCC" w14:textId="77777777" w:rsidR="00D076D9" w:rsidRPr="004C3E23" w:rsidRDefault="00D076D9">
      <w:pPr>
        <w:jc w:val="center"/>
        <w:rPr>
          <w:color w:val="000000" w:themeColor="text1"/>
        </w:rPr>
      </w:pPr>
    </w:p>
    <w:p w14:paraId="44922FE7" w14:textId="77777777" w:rsidR="00D076D9" w:rsidRPr="004C3E23" w:rsidRDefault="00D708D3">
      <w:pPr>
        <w:rPr>
          <w:color w:val="000000" w:themeColor="text1"/>
        </w:rPr>
      </w:pPr>
      <w:r w:rsidRPr="004C3E23">
        <w:rPr>
          <w:color w:val="000000" w:themeColor="text1"/>
          <w:szCs w:val="28"/>
        </w:rPr>
        <w:t xml:space="preserve">Далее по шаблону процесса присутствует возможность отправить документ на подпись МОЛ отправителю, для этого следует нажать кнопку </w:t>
      </w:r>
      <w:r w:rsidRPr="004C3E23">
        <w:rPr>
          <w:b/>
          <w:color w:val="000000" w:themeColor="text1"/>
          <w:szCs w:val="28"/>
        </w:rPr>
        <w:t>На подписание</w:t>
      </w:r>
      <w:r w:rsidRPr="004C3E23">
        <w:rPr>
          <w:color w:val="000000" w:themeColor="text1"/>
          <w:szCs w:val="28"/>
        </w:rPr>
        <w:t xml:space="preserve"> или бухгалтеру, по кнопке </w:t>
      </w:r>
      <w:r w:rsidRPr="004C3E23">
        <w:rPr>
          <w:b/>
          <w:color w:val="000000" w:themeColor="text1"/>
          <w:szCs w:val="28"/>
        </w:rPr>
        <w:t>Направить скан в ЦБ</w:t>
      </w:r>
      <w:r w:rsidRPr="004C3E23">
        <w:rPr>
          <w:color w:val="000000" w:themeColor="text1"/>
          <w:szCs w:val="28"/>
        </w:rPr>
        <w:t>.</w:t>
      </w:r>
    </w:p>
    <w:p w14:paraId="374487B0" w14:textId="77777777" w:rsidR="00D076D9" w:rsidRPr="004C3E23" w:rsidRDefault="00D076D9">
      <w:pPr>
        <w:rPr>
          <w:color w:val="000000" w:themeColor="text1"/>
          <w:szCs w:val="28"/>
        </w:rPr>
      </w:pPr>
    </w:p>
    <w:p w14:paraId="5B164274"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652867E8" wp14:editId="5A27231E">
                <wp:extent cx="6019800" cy="3496945"/>
                <wp:effectExtent l="0" t="0" r="0" b="0"/>
                <wp:docPr id="1082" name="Врезка594"/>
                <wp:cNvGraphicFramePr/>
                <a:graphic xmlns:a="http://schemas.openxmlformats.org/drawingml/2006/main">
                  <a:graphicData uri="http://schemas.microsoft.com/office/word/2010/wordprocessingShape">
                    <wps:wsp>
                      <wps:cNvSpPr/>
                      <wps:spPr bwMode="auto">
                        <a:xfrm>
                          <a:off x="0" y="0"/>
                          <a:ext cx="6019920" cy="3497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65DDCF2" w14:textId="77777777" w:rsidR="00BD1EBB" w:rsidRDefault="00BD1EBB">
                            <w:pPr>
                              <w:pStyle w:val="aff2"/>
                            </w:pPr>
                            <w:r>
                              <w:rPr>
                                <w:noProof/>
                              </w:rPr>
                              <w:drawing>
                                <wp:inline distT="0" distB="0" distL="0" distR="0" wp14:anchorId="1FB0425C" wp14:editId="47EE923F">
                                  <wp:extent cx="6019800" cy="3124200"/>
                                  <wp:effectExtent l="0" t="0" r="0" b="0"/>
                                  <wp:docPr id="1541" name="image567.png" descr="C:\Users\Egor\Pictures\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image567.png" descr="C:\Users\Egor\Pictures\566.jpg"/>
                                          <pic:cNvPicPr>
                                            <a:picLocks noChangeAspect="1"/>
                                          </pic:cNvPicPr>
                                        </pic:nvPicPr>
                                        <pic:blipFill>
                                          <a:blip r:embed="rId584"/>
                                          <a:stretch/>
                                        </pic:blipFill>
                                        <pic:spPr bwMode="auto">
                                          <a:xfrm>
                                            <a:off x="0" y="0"/>
                                            <a:ext cx="6019800" cy="31242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52867E8" id="Врезка594" o:spid="_x0000_s1247" style="width:474pt;height:27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" stroked="f" strokeweight="0">
                <v:stroke joinstyle="round"/>
                <v:textbox inset="0,0,0,0">
                  <w:txbxContent>
                    <w:p w14:paraId="165DDCF2" w14:textId="77777777" w:rsidR="00BD1EBB" w:rsidRDefault="00BD1EBB">
                      <w:pPr>
                        <w:pStyle w:val="aff2"/>
                      </w:pPr>
                      <w:r>
                        <w:rPr>
                          <w:noProof/>
                        </w:rPr>
                        <w:drawing>
                          <wp:inline distT="0" distB="0" distL="0" distR="0" wp14:anchorId="1FB0425C" wp14:editId="47EE923F">
                            <wp:extent cx="6019800" cy="3124200"/>
                            <wp:effectExtent l="0" t="0" r="0" b="0"/>
                            <wp:docPr id="1541" name="image567.png" descr="C:\Users\Egor\Pictures\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image567.png" descr="C:\Users\Egor\Pictures\566.jpg"/>
                                    <pic:cNvPicPr>
                                      <a:picLocks noChangeAspect="1"/>
                                    </pic:cNvPicPr>
                                  </pic:nvPicPr>
                                  <pic:blipFill>
                                    <a:blip r:embed="rId584"/>
                                    <a:stretch/>
                                  </pic:blipFill>
                                  <pic:spPr bwMode="auto">
                                    <a:xfrm>
                                      <a:off x="0" y="0"/>
                                      <a:ext cx="6019800" cy="3124200"/>
                                    </a:xfrm>
                                    <a:prstGeom prst="rect">
                                      <a:avLst/>
                                    </a:prstGeom>
                                  </pic:spPr>
                                </pic:pic>
                              </a:graphicData>
                            </a:graphic>
                          </wp:inline>
                        </w:drawing>
                      </w:r>
                      <w:r>
                        <w:t xml:space="preserve"> </w:t>
                      </w:r>
                    </w:p>
                  </w:txbxContent>
                </v:textbox>
                <w10:anchorlock/>
              </v:rect>
            </w:pict>
          </mc:Fallback>
        </mc:AlternateContent>
      </w:r>
    </w:p>
    <w:p w14:paraId="00003BFA" w14:textId="276FE632" w:rsidR="00D076D9" w:rsidRPr="004C3E23" w:rsidRDefault="00D708D3">
      <w:pPr>
        <w:pStyle w:val="aff2"/>
      </w:pPr>
      <w:bookmarkStart w:id="1001" w:name="_Toc212824451"/>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827</w:t>
      </w:r>
      <w:bookmarkEnd w:id="1001"/>
      <w:r w:rsidR="00EC4368" w:rsidRPr="004C3E23">
        <w:rPr>
          <w:noProof/>
        </w:rPr>
        <w:fldChar w:fldCharType="end"/>
      </w:r>
    </w:p>
    <w:p w14:paraId="2409A583" w14:textId="77777777" w:rsidR="00D076D9" w:rsidRPr="004C3E23" w:rsidRDefault="00D076D9">
      <w:pPr>
        <w:jc w:val="center"/>
        <w:rPr>
          <w:color w:val="000000" w:themeColor="text1"/>
        </w:rPr>
      </w:pPr>
    </w:p>
    <w:p w14:paraId="211F5534" w14:textId="77777777" w:rsidR="00D076D9" w:rsidRPr="004C3E23" w:rsidRDefault="00D708D3">
      <w:pPr>
        <w:rPr>
          <w:color w:val="000000" w:themeColor="text1"/>
        </w:rPr>
      </w:pPr>
      <w:r w:rsidRPr="004C3E23">
        <w:rPr>
          <w:color w:val="000000" w:themeColor="text1"/>
          <w:szCs w:val="28"/>
        </w:rPr>
        <w:t xml:space="preserve">При нажатии на кнопку </w:t>
      </w:r>
      <w:r w:rsidRPr="004C3E23">
        <w:rPr>
          <w:b/>
          <w:color w:val="000000" w:themeColor="text1"/>
          <w:szCs w:val="28"/>
        </w:rPr>
        <w:t>На подписание</w:t>
      </w:r>
      <w:r w:rsidRPr="004C3E23">
        <w:rPr>
          <w:color w:val="000000" w:themeColor="text1"/>
          <w:szCs w:val="28"/>
        </w:rPr>
        <w:t xml:space="preserve"> будет выполнен контроль отсутствия присоединенного файла. В случае наличии файла, будет выдано соответствующее предупреждение:</w:t>
      </w:r>
    </w:p>
    <w:p w14:paraId="4A147F83" w14:textId="77777777" w:rsidR="00D076D9" w:rsidRPr="004C3E23" w:rsidRDefault="00D708D3" w:rsidP="00423688">
      <w:pPr>
        <w:keepNext/>
        <w:ind w:firstLine="0"/>
        <w:jc w:val="center"/>
        <w:rPr>
          <w:noProof/>
        </w:rPr>
      </w:pPr>
      <w:r w:rsidRPr="004C3E23">
        <w:rPr>
          <w:noProof/>
        </w:rPr>
        <w:lastRenderedPageBreak/>
        <mc:AlternateContent>
          <mc:Choice Requires="wps">
            <w:drawing>
              <wp:inline distT="0" distB="0" distL="0" distR="0" wp14:anchorId="2A7B2F0F" wp14:editId="52C92146">
                <wp:extent cx="6029960" cy="883285"/>
                <wp:effectExtent l="0" t="0" r="0" b="0"/>
                <wp:docPr id="1084" name="Врезка595"/>
                <wp:cNvGraphicFramePr/>
                <a:graphic xmlns:a="http://schemas.openxmlformats.org/drawingml/2006/main">
                  <a:graphicData uri="http://schemas.microsoft.com/office/word/2010/wordprocessingShape">
                    <wps:wsp>
                      <wps:cNvSpPr/>
                      <wps:spPr bwMode="auto">
                        <a:xfrm>
                          <a:off x="0" y="0"/>
                          <a:ext cx="6030000" cy="883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34ADB5B" w14:textId="77777777" w:rsidR="00BD1EBB" w:rsidRDefault="00BD1EBB">
                            <w:pPr>
                              <w:pStyle w:val="aff2"/>
                            </w:pPr>
                            <w:r>
                              <w:rPr>
                                <w:noProof/>
                              </w:rPr>
                              <w:drawing>
                                <wp:inline distT="0" distB="0" distL="0" distR="0" wp14:anchorId="266D5806" wp14:editId="4BD6AF8D">
                                  <wp:extent cx="6029960" cy="510540"/>
                                  <wp:effectExtent l="0" t="0" r="0" b="0"/>
                                  <wp:docPr id="1542" name="Изображение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 name="Изображение59"/>
                                          <pic:cNvPicPr>
                                            <a:picLocks noChangeAspect="1"/>
                                          </pic:cNvPicPr>
                                        </pic:nvPicPr>
                                        <pic:blipFill>
                                          <a:blip r:embed="rId573"/>
                                          <a:stretch/>
                                        </pic:blipFill>
                                        <pic:spPr bwMode="auto">
                                          <a:xfrm>
                                            <a:off x="0" y="0"/>
                                            <a:ext cx="6029960" cy="5105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A7B2F0F" id="Врезка595" o:spid="_x0000_s1248" style="width:474.8pt;height:6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" stroked="f" strokeweight="0">
                <v:stroke joinstyle="round"/>
                <v:textbox inset="0,0,0,0">
                  <w:txbxContent>
                    <w:p w14:paraId="434ADB5B" w14:textId="77777777" w:rsidR="00BD1EBB" w:rsidRDefault="00BD1EBB">
                      <w:pPr>
                        <w:pStyle w:val="aff2"/>
                      </w:pPr>
                      <w:r>
                        <w:rPr>
                          <w:noProof/>
                        </w:rPr>
                        <w:drawing>
                          <wp:inline distT="0" distB="0" distL="0" distR="0" wp14:anchorId="266D5806" wp14:editId="4BD6AF8D">
                            <wp:extent cx="6029960" cy="510540"/>
                            <wp:effectExtent l="0" t="0" r="0" b="0"/>
                            <wp:docPr id="1542" name="Изображение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 name="Изображение59"/>
                                    <pic:cNvPicPr>
                                      <a:picLocks noChangeAspect="1"/>
                                    </pic:cNvPicPr>
                                  </pic:nvPicPr>
                                  <pic:blipFill>
                                    <a:blip r:embed="rId573"/>
                                    <a:stretch/>
                                  </pic:blipFill>
                                  <pic:spPr bwMode="auto">
                                    <a:xfrm>
                                      <a:off x="0" y="0"/>
                                      <a:ext cx="6029960" cy="510540"/>
                                    </a:xfrm>
                                    <a:prstGeom prst="rect">
                                      <a:avLst/>
                                    </a:prstGeom>
                                  </pic:spPr>
                                </pic:pic>
                              </a:graphicData>
                            </a:graphic>
                          </wp:inline>
                        </w:drawing>
                      </w:r>
                      <w:r>
                        <w:t xml:space="preserve"> </w:t>
                      </w:r>
                    </w:p>
                  </w:txbxContent>
                </v:textbox>
                <w10:anchorlock/>
              </v:rect>
            </w:pict>
          </mc:Fallback>
        </mc:AlternateContent>
      </w:r>
    </w:p>
    <w:p w14:paraId="0F6C9358" w14:textId="3B9811BB" w:rsidR="00D076D9" w:rsidRPr="004C3E23" w:rsidRDefault="00483B84" w:rsidP="00797129">
      <w:pPr>
        <w:pStyle w:val="afffffff6"/>
      </w:pPr>
      <w:bookmarkStart w:id="1002" w:name="_Toc21282445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828</w:t>
      </w:r>
      <w:bookmarkEnd w:id="1002"/>
      <w:r w:rsidR="00D708D3" w:rsidRPr="004C3E23">
        <w:fldChar w:fldCharType="end"/>
      </w:r>
    </w:p>
    <w:p w14:paraId="535D46C6" w14:textId="77777777" w:rsidR="00D076D9" w:rsidRPr="004C3E23" w:rsidRDefault="00D076D9">
      <w:pPr>
        <w:jc w:val="center"/>
        <w:rPr>
          <w:color w:val="000000" w:themeColor="text1"/>
        </w:rPr>
      </w:pPr>
    </w:p>
    <w:p w14:paraId="3C70EF6C" w14:textId="77777777" w:rsidR="00D076D9" w:rsidRPr="004C3E23" w:rsidRDefault="00D708D3">
      <w:pPr>
        <w:rPr>
          <w:color w:val="000000" w:themeColor="text1"/>
        </w:rPr>
      </w:pPr>
      <w:r w:rsidRPr="004C3E23">
        <w:rPr>
          <w:color w:val="000000" w:themeColor="text1"/>
          <w:szCs w:val="28"/>
        </w:rPr>
        <w:t xml:space="preserve">На следующем этапе по кнопке </w:t>
      </w:r>
      <w:r w:rsidRPr="004C3E23">
        <w:rPr>
          <w:b/>
          <w:color w:val="000000" w:themeColor="text1"/>
          <w:szCs w:val="28"/>
        </w:rPr>
        <w:t>Подписать</w:t>
      </w:r>
      <w:r w:rsidRPr="004C3E23">
        <w:rPr>
          <w:color w:val="000000" w:themeColor="text1"/>
          <w:szCs w:val="28"/>
        </w:rPr>
        <w:t xml:space="preserve"> документ будет отправлен МОЛ Получателю.</w:t>
      </w:r>
    </w:p>
    <w:p w14:paraId="539DE5BD" w14:textId="77777777" w:rsidR="00D076D9" w:rsidRPr="004C3E23" w:rsidRDefault="00D708D3">
      <w:pPr>
        <w:rPr>
          <w:color w:val="000000" w:themeColor="text1"/>
          <w:szCs w:val="28"/>
        </w:rPr>
      </w:pPr>
      <w:r w:rsidRPr="004C3E23">
        <w:rPr>
          <w:color w:val="000000" w:themeColor="text1"/>
          <w:szCs w:val="28"/>
        </w:rPr>
        <w:t xml:space="preserve">В случае если будет выполнена кнопка </w:t>
      </w:r>
      <w:r w:rsidRPr="004C3E23">
        <w:rPr>
          <w:b/>
          <w:color w:val="000000" w:themeColor="text1"/>
          <w:szCs w:val="28"/>
        </w:rPr>
        <w:t>Направить скан в ЦБ</w:t>
      </w:r>
      <w:r w:rsidRPr="004C3E23">
        <w:rPr>
          <w:color w:val="000000" w:themeColor="text1"/>
          <w:szCs w:val="28"/>
        </w:rPr>
        <w:t xml:space="preserve"> будет выполнен контроль наличия присоединенного файла. Если присоединенный файл будет отсутствовать, то будет выдано сообщение:</w:t>
      </w:r>
    </w:p>
    <w:p w14:paraId="6B8365E4" w14:textId="77777777" w:rsidR="00D076D9" w:rsidRPr="004C3E23" w:rsidRDefault="00D708D3" w:rsidP="00423688">
      <w:pPr>
        <w:keepNext/>
        <w:ind w:firstLine="0"/>
        <w:jc w:val="center"/>
        <w:rPr>
          <w:noProof/>
        </w:rPr>
      </w:pPr>
      <w:r w:rsidRPr="004C3E23">
        <w:rPr>
          <w:noProof/>
        </w:rPr>
        <w:drawing>
          <wp:inline distT="0" distB="0" distL="0" distR="0" wp14:anchorId="090E5792" wp14:editId="0642270D">
            <wp:extent cx="6029960" cy="552450"/>
            <wp:effectExtent l="0" t="0" r="8890" b="0"/>
            <wp:docPr id="1086"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 name="image569.png"/>
                    <pic:cNvPicPr>
                      <a:picLocks noChangeAspect="1"/>
                    </pic:cNvPicPr>
                  </pic:nvPicPr>
                  <pic:blipFill>
                    <a:blip r:embed="rId574"/>
                    <a:stretch/>
                  </pic:blipFill>
                  <pic:spPr bwMode="auto">
                    <a:xfrm>
                      <a:off x="0" y="0"/>
                      <a:ext cx="6029960" cy="552450"/>
                    </a:xfrm>
                    <a:prstGeom prst="rect">
                      <a:avLst/>
                    </a:prstGeom>
                  </pic:spPr>
                </pic:pic>
              </a:graphicData>
            </a:graphic>
          </wp:inline>
        </w:drawing>
      </w:r>
    </w:p>
    <w:p w14:paraId="2AE8BAB0" w14:textId="2A9336C9" w:rsidR="00D076D9" w:rsidRPr="004C3E23" w:rsidRDefault="00ED3B53" w:rsidP="00797129">
      <w:pPr>
        <w:pStyle w:val="afffffff6"/>
      </w:pPr>
      <w:bookmarkStart w:id="1003" w:name="_Toc21282445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829</w:t>
      </w:r>
      <w:bookmarkEnd w:id="1003"/>
      <w:r w:rsidR="00EC4368" w:rsidRPr="004C3E23">
        <w:rPr>
          <w:noProof/>
        </w:rPr>
        <w:fldChar w:fldCharType="end"/>
      </w:r>
    </w:p>
    <w:p w14:paraId="3D4ECA47" w14:textId="77777777" w:rsidR="00D076D9" w:rsidRPr="004C3E23" w:rsidRDefault="00D076D9">
      <w:pPr>
        <w:rPr>
          <w:color w:val="000000" w:themeColor="text1"/>
          <w:szCs w:val="28"/>
        </w:rPr>
      </w:pPr>
    </w:p>
    <w:p w14:paraId="12B2E58E" w14:textId="77777777" w:rsidR="00D076D9" w:rsidRPr="004C3E23" w:rsidRDefault="00D076D9">
      <w:pPr>
        <w:rPr>
          <w:color w:val="000000" w:themeColor="text1"/>
        </w:rPr>
      </w:pPr>
    </w:p>
    <w:p w14:paraId="741D314E" w14:textId="77777777" w:rsidR="00D076D9" w:rsidRPr="004C3E23" w:rsidRDefault="00D076D9">
      <w:pPr>
        <w:jc w:val="center"/>
        <w:rPr>
          <w:color w:val="000000" w:themeColor="text1"/>
        </w:rPr>
      </w:pPr>
    </w:p>
    <w:p w14:paraId="1EF96A6F" w14:textId="77777777" w:rsidR="00D076D9" w:rsidRPr="004C3E23" w:rsidRDefault="00D076D9">
      <w:pPr>
        <w:jc w:val="center"/>
        <w:rPr>
          <w:color w:val="000000" w:themeColor="text1"/>
          <w:szCs w:val="28"/>
        </w:rPr>
      </w:pPr>
    </w:p>
    <w:p w14:paraId="6174E9C8" w14:textId="77777777" w:rsidR="00D076D9" w:rsidRPr="004C3E23" w:rsidRDefault="00D076D9">
      <w:pPr>
        <w:rPr>
          <w:color w:val="000000" w:themeColor="text1"/>
          <w:szCs w:val="28"/>
        </w:rPr>
      </w:pPr>
    </w:p>
    <w:p w14:paraId="5D39861B" w14:textId="77777777" w:rsidR="00D076D9" w:rsidRPr="004C3E23" w:rsidRDefault="00D076D9">
      <w:pPr>
        <w:rPr>
          <w:color w:val="000000" w:themeColor="text1"/>
          <w:szCs w:val="28"/>
        </w:rPr>
      </w:pPr>
    </w:p>
    <w:p w14:paraId="02DA9B98"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32E0DB3D" wp14:editId="774791DE">
                <wp:extent cx="6029960" cy="3841750"/>
                <wp:effectExtent l="0" t="0" r="0" b="0"/>
                <wp:docPr id="1087" name="Врезка597"/>
                <wp:cNvGraphicFramePr/>
                <a:graphic xmlns:a="http://schemas.openxmlformats.org/drawingml/2006/main">
                  <a:graphicData uri="http://schemas.microsoft.com/office/word/2010/wordprocessingShape">
                    <wps:wsp>
                      <wps:cNvSpPr/>
                      <wps:spPr bwMode="auto">
                        <a:xfrm>
                          <a:off x="0" y="0"/>
                          <a:ext cx="6030000" cy="3841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2F5ADD8" w14:textId="77777777" w:rsidR="00BD1EBB" w:rsidRDefault="00BD1EBB">
                            <w:pPr>
                              <w:pStyle w:val="aff2"/>
                            </w:pPr>
                            <w:r>
                              <w:rPr>
                                <w:noProof/>
                              </w:rPr>
                              <w:drawing>
                                <wp:inline distT="0" distB="0" distL="0" distR="0" wp14:anchorId="0619981B" wp14:editId="1EECFC28">
                                  <wp:extent cx="6029960" cy="3469005"/>
                                  <wp:effectExtent l="0" t="0" r="0" b="0"/>
                                  <wp:docPr id="1572" name="image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 name="image562.png"/>
                                          <pic:cNvPicPr>
                                            <a:picLocks noChangeAspect="1"/>
                                          </pic:cNvPicPr>
                                        </pic:nvPicPr>
                                        <pic:blipFill>
                                          <a:blip r:embed="rId585"/>
                                          <a:stretch/>
                                        </pic:blipFill>
                                        <pic:spPr bwMode="auto">
                                          <a:xfrm>
                                            <a:off x="0" y="0"/>
                                            <a:ext cx="6029960" cy="34690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2E0DB3D" id="Врезка597" o:spid="_x0000_s1249" style="width:474.8pt;height:3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" stroked="f" strokeweight="0">
                <v:textbox inset="0,0,0,0">
                  <w:txbxContent>
                    <w:p w14:paraId="62F5ADD8" w14:textId="77777777" w:rsidR="00BD1EBB" w:rsidRDefault="00BD1EBB">
                      <w:pPr>
                        <w:pStyle w:val="aff2"/>
                      </w:pPr>
                      <w:r>
                        <w:rPr>
                          <w:noProof/>
                        </w:rPr>
                        <w:drawing>
                          <wp:inline distT="0" distB="0" distL="0" distR="0" wp14:anchorId="0619981B" wp14:editId="1EECFC28">
                            <wp:extent cx="6029960" cy="3469005"/>
                            <wp:effectExtent l="0" t="0" r="0" b="0"/>
                            <wp:docPr id="1572" name="image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 name="image562.png"/>
                                    <pic:cNvPicPr>
                                      <a:picLocks noChangeAspect="1"/>
                                    </pic:cNvPicPr>
                                  </pic:nvPicPr>
                                  <pic:blipFill>
                                    <a:blip r:embed="rId585"/>
                                    <a:stretch/>
                                  </pic:blipFill>
                                  <pic:spPr bwMode="auto">
                                    <a:xfrm>
                                      <a:off x="0" y="0"/>
                                      <a:ext cx="6029960" cy="3469005"/>
                                    </a:xfrm>
                                    <a:prstGeom prst="rect">
                                      <a:avLst/>
                                    </a:prstGeom>
                                  </pic:spPr>
                                </pic:pic>
                              </a:graphicData>
                            </a:graphic>
                          </wp:inline>
                        </w:drawing>
                      </w:r>
                      <w:r>
                        <w:t xml:space="preserve"> </w:t>
                      </w:r>
                    </w:p>
                  </w:txbxContent>
                </v:textbox>
                <w10:anchorlock/>
              </v:rect>
            </w:pict>
          </mc:Fallback>
        </mc:AlternateContent>
      </w:r>
    </w:p>
    <w:p w14:paraId="178FCB45" w14:textId="14146D7F" w:rsidR="00D076D9" w:rsidRPr="004C3E23" w:rsidRDefault="00483B84" w:rsidP="00797129">
      <w:pPr>
        <w:pStyle w:val="afffffff6"/>
      </w:pPr>
      <w:bookmarkStart w:id="1004" w:name="_Toc21282445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830</w:t>
      </w:r>
      <w:bookmarkEnd w:id="1004"/>
      <w:r w:rsidR="00D708D3" w:rsidRPr="004C3E23">
        <w:fldChar w:fldCharType="end"/>
      </w:r>
    </w:p>
    <w:p w14:paraId="0275E0A0" w14:textId="77777777" w:rsidR="00D076D9" w:rsidRPr="004C3E23" w:rsidRDefault="00D076D9">
      <w:pPr>
        <w:jc w:val="center"/>
        <w:rPr>
          <w:color w:val="000000" w:themeColor="text1"/>
        </w:rPr>
      </w:pPr>
    </w:p>
    <w:p w14:paraId="7F371A56" w14:textId="77777777" w:rsidR="00D076D9" w:rsidRPr="004C3E23" w:rsidRDefault="00D708D3">
      <w:pPr>
        <w:rPr>
          <w:color w:val="000000" w:themeColor="text1"/>
        </w:rPr>
      </w:pPr>
      <w:r w:rsidRPr="004C3E23">
        <w:rPr>
          <w:color w:val="000000" w:themeColor="text1"/>
          <w:szCs w:val="28"/>
        </w:rPr>
        <w:t>На последующих этапах редактирование формы документа не предполагается.</w:t>
      </w:r>
    </w:p>
    <w:p w14:paraId="7FFA48A1" w14:textId="77777777" w:rsidR="00D076D9" w:rsidRPr="004C3E23" w:rsidRDefault="00D708D3">
      <w:pPr>
        <w:rPr>
          <w:color w:val="000000" w:themeColor="text1"/>
        </w:rPr>
      </w:pPr>
      <w:r w:rsidRPr="004C3E23">
        <w:rPr>
          <w:color w:val="000000" w:themeColor="text1"/>
          <w:szCs w:val="28"/>
        </w:rPr>
        <w:lastRenderedPageBreak/>
        <w:t xml:space="preserve">На этапе </w:t>
      </w:r>
      <w:r w:rsidRPr="004C3E23">
        <w:rPr>
          <w:b/>
          <w:color w:val="000000" w:themeColor="text1"/>
          <w:szCs w:val="28"/>
        </w:rPr>
        <w:t>Отражение в учете</w:t>
      </w:r>
      <w:r w:rsidRPr="004C3E23">
        <w:rPr>
          <w:color w:val="000000" w:themeColor="text1"/>
          <w:szCs w:val="28"/>
        </w:rPr>
        <w:t xml:space="preserve"> присутствует возможность установить признак </w:t>
      </w:r>
      <w:r w:rsidRPr="004C3E23">
        <w:rPr>
          <w:b/>
          <w:color w:val="000000" w:themeColor="text1"/>
          <w:szCs w:val="28"/>
        </w:rPr>
        <w:t>Исправление ошибок прошлых лет.</w:t>
      </w:r>
    </w:p>
    <w:p w14:paraId="3FC15547"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0FB3E245" wp14:editId="02FC24D9">
                <wp:extent cx="6029960" cy="2800350"/>
                <wp:effectExtent l="0" t="0" r="0" b="0"/>
                <wp:docPr id="1089" name="Врезка598"/>
                <wp:cNvGraphicFramePr/>
                <a:graphic xmlns:a="http://schemas.openxmlformats.org/drawingml/2006/main">
                  <a:graphicData uri="http://schemas.microsoft.com/office/word/2010/wordprocessingShape">
                    <wps:wsp>
                      <wps:cNvSpPr/>
                      <wps:spPr bwMode="auto">
                        <a:xfrm>
                          <a:off x="0" y="0"/>
                          <a:ext cx="6030000" cy="28004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7E11075" w14:textId="77777777" w:rsidR="00BD1EBB" w:rsidRDefault="00BD1EBB">
                            <w:pPr>
                              <w:pStyle w:val="aff2"/>
                            </w:pPr>
                            <w:r>
                              <w:rPr>
                                <w:noProof/>
                              </w:rPr>
                              <w:drawing>
                                <wp:inline distT="0" distB="0" distL="0" distR="0" wp14:anchorId="049254CA" wp14:editId="7CCB7D14">
                                  <wp:extent cx="6029960" cy="2427605"/>
                                  <wp:effectExtent l="0" t="0" r="0" b="0"/>
                                  <wp:docPr id="1576" name="image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 name="image560.png"/>
                                          <pic:cNvPicPr>
                                            <a:picLocks noChangeAspect="1"/>
                                          </pic:cNvPicPr>
                                        </pic:nvPicPr>
                                        <pic:blipFill>
                                          <a:blip r:embed="rId586"/>
                                          <a:stretch/>
                                        </pic:blipFill>
                                        <pic:spPr bwMode="auto">
                                          <a:xfrm>
                                            <a:off x="0" y="0"/>
                                            <a:ext cx="6029960" cy="24276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FB3E245" id="Врезка598" o:spid="_x0000_s1250" style="width:474.8pt;height:2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" stroked="f" strokeweight="0">
                <v:textbox inset="0,0,0,0">
                  <w:txbxContent>
                    <w:p w14:paraId="57E11075" w14:textId="77777777" w:rsidR="00BD1EBB" w:rsidRDefault="00BD1EBB">
                      <w:pPr>
                        <w:pStyle w:val="aff2"/>
                      </w:pPr>
                      <w:r>
                        <w:rPr>
                          <w:noProof/>
                        </w:rPr>
                        <w:drawing>
                          <wp:inline distT="0" distB="0" distL="0" distR="0" wp14:anchorId="049254CA" wp14:editId="7CCB7D14">
                            <wp:extent cx="6029960" cy="2427605"/>
                            <wp:effectExtent l="0" t="0" r="0" b="0"/>
                            <wp:docPr id="1576" name="image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 name="image560.png"/>
                                    <pic:cNvPicPr>
                                      <a:picLocks noChangeAspect="1"/>
                                    </pic:cNvPicPr>
                                  </pic:nvPicPr>
                                  <pic:blipFill>
                                    <a:blip r:embed="rId586"/>
                                    <a:stretch/>
                                  </pic:blipFill>
                                  <pic:spPr bwMode="auto">
                                    <a:xfrm>
                                      <a:off x="0" y="0"/>
                                      <a:ext cx="6029960" cy="2427605"/>
                                    </a:xfrm>
                                    <a:prstGeom prst="rect">
                                      <a:avLst/>
                                    </a:prstGeom>
                                  </pic:spPr>
                                </pic:pic>
                              </a:graphicData>
                            </a:graphic>
                          </wp:inline>
                        </w:drawing>
                      </w:r>
                      <w:r>
                        <w:t xml:space="preserve"> </w:t>
                      </w:r>
                    </w:p>
                  </w:txbxContent>
                </v:textbox>
                <w10:anchorlock/>
              </v:rect>
            </w:pict>
          </mc:Fallback>
        </mc:AlternateContent>
      </w:r>
    </w:p>
    <w:p w14:paraId="76F16A51" w14:textId="2D48179C" w:rsidR="00D076D9" w:rsidRPr="004C3E23" w:rsidRDefault="00D708D3">
      <w:pPr>
        <w:pStyle w:val="aff2"/>
      </w:pPr>
      <w:bookmarkStart w:id="1005" w:name="_Toc21282445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831</w:t>
      </w:r>
      <w:bookmarkEnd w:id="1005"/>
      <w:r w:rsidR="00EC4368" w:rsidRPr="004C3E23">
        <w:rPr>
          <w:noProof/>
        </w:rPr>
        <w:fldChar w:fldCharType="end"/>
      </w:r>
    </w:p>
    <w:p w14:paraId="2688AA5A" w14:textId="77777777" w:rsidR="00D076D9" w:rsidRPr="004C3E23" w:rsidRDefault="00D076D9">
      <w:pPr>
        <w:jc w:val="center"/>
        <w:rPr>
          <w:color w:val="000000" w:themeColor="text1"/>
        </w:rPr>
      </w:pPr>
    </w:p>
    <w:p w14:paraId="63FBFB29" w14:textId="77777777" w:rsidR="00D076D9" w:rsidRPr="004C3E23" w:rsidRDefault="00D708D3">
      <w:pPr>
        <w:rPr>
          <w:color w:val="000000" w:themeColor="text1"/>
        </w:rPr>
      </w:pPr>
      <w:r w:rsidRPr="004C3E23">
        <w:rPr>
          <w:color w:val="000000" w:themeColor="text1"/>
          <w:szCs w:val="28"/>
        </w:rPr>
        <w:t>После отражения в учете документа будет сформирована бухгалтерская операция по перемещению нефинансовых активов.</w:t>
      </w:r>
    </w:p>
    <w:p w14:paraId="54DF4423" w14:textId="77777777" w:rsidR="00D076D9" w:rsidRPr="004C3E23" w:rsidRDefault="00D708D3">
      <w:pPr>
        <w:rPr>
          <w:color w:val="000000" w:themeColor="text1"/>
        </w:rPr>
      </w:pPr>
      <w:r w:rsidRPr="004C3E23">
        <w:rPr>
          <w:color w:val="000000" w:themeColor="text1"/>
          <w:szCs w:val="28"/>
        </w:rPr>
        <w:t xml:space="preserve">В качестве первичного документа будет выведено значение поля документа </w:t>
      </w:r>
      <w:r w:rsidRPr="004C3E23">
        <w:rPr>
          <w:b/>
          <w:color w:val="000000" w:themeColor="text1"/>
          <w:szCs w:val="28"/>
        </w:rPr>
        <w:t>Первичный документ</w:t>
      </w:r>
      <w:r w:rsidRPr="004C3E23">
        <w:rPr>
          <w:color w:val="000000" w:themeColor="text1"/>
          <w:szCs w:val="28"/>
        </w:rPr>
        <w:t xml:space="preserve">. </w:t>
      </w:r>
    </w:p>
    <w:p w14:paraId="1445D04E" w14:textId="77777777" w:rsidR="00D076D9" w:rsidRPr="004C3E23" w:rsidRDefault="00D708D3">
      <w:pPr>
        <w:rPr>
          <w:color w:val="000000" w:themeColor="text1"/>
        </w:rPr>
      </w:pPr>
      <w:r w:rsidRPr="004C3E23">
        <w:rPr>
          <w:color w:val="000000" w:themeColor="text1"/>
          <w:szCs w:val="28"/>
        </w:rPr>
        <w:t>В качестве печатной формы документа доступен список выбора следующих форм:</w:t>
      </w:r>
    </w:p>
    <w:p w14:paraId="5554EECA" w14:textId="77777777" w:rsidR="00D076D9" w:rsidRPr="004C3E23" w:rsidRDefault="00D708D3" w:rsidP="00423688">
      <w:pPr>
        <w:keepNext/>
        <w:ind w:firstLine="0"/>
        <w:jc w:val="center"/>
        <w:rPr>
          <w:noProof/>
        </w:rPr>
      </w:pPr>
      <w:r w:rsidRPr="004C3E23">
        <w:rPr>
          <w:noProof/>
        </w:rPr>
        <mc:AlternateContent>
          <mc:Choice Requires="wps">
            <w:drawing>
              <wp:inline distT="0" distB="0" distL="0" distR="0" wp14:anchorId="1E1E39A7" wp14:editId="08968494">
                <wp:extent cx="6029960" cy="2275205"/>
                <wp:effectExtent l="0" t="0" r="0" b="0"/>
                <wp:docPr id="1091" name="Врезка599"/>
                <wp:cNvGraphicFramePr/>
                <a:graphic xmlns:a="http://schemas.openxmlformats.org/drawingml/2006/main">
                  <a:graphicData uri="http://schemas.microsoft.com/office/word/2010/wordprocessingShape">
                    <wps:wsp>
                      <wps:cNvSpPr/>
                      <wps:spPr bwMode="auto">
                        <a:xfrm>
                          <a:off x="0" y="0"/>
                          <a:ext cx="6030000" cy="2275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FAB31DA" w14:textId="77777777" w:rsidR="00BD1EBB" w:rsidRDefault="00BD1EBB">
                            <w:pPr>
                              <w:pStyle w:val="aff2"/>
                            </w:pPr>
                            <w:r>
                              <w:rPr>
                                <w:noProof/>
                              </w:rPr>
                              <w:drawing>
                                <wp:inline distT="0" distB="0" distL="0" distR="0" wp14:anchorId="258A7535" wp14:editId="4BBF3F5B">
                                  <wp:extent cx="6029960" cy="1902460"/>
                                  <wp:effectExtent l="0" t="0" r="0" b="0"/>
                                  <wp:docPr id="1578" name="image5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 name="image566.png"/>
                                          <pic:cNvPicPr>
                                            <a:picLocks noChangeAspect="1"/>
                                          </pic:cNvPicPr>
                                        </pic:nvPicPr>
                                        <pic:blipFill>
                                          <a:blip r:embed="rId587"/>
                                          <a:stretch/>
                                        </pic:blipFill>
                                        <pic:spPr bwMode="auto">
                                          <a:xfrm>
                                            <a:off x="0" y="0"/>
                                            <a:ext cx="6029960" cy="19024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E1E39A7" id="Врезка599" o:spid="_x0000_s1251" style="width:474.8pt;height:17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" stroked="f" strokeweight="0">
                <v:stroke joinstyle="round"/>
                <v:textbox inset="0,0,0,0">
                  <w:txbxContent>
                    <w:p w14:paraId="0FAB31DA" w14:textId="77777777" w:rsidR="00BD1EBB" w:rsidRDefault="00BD1EBB">
                      <w:pPr>
                        <w:pStyle w:val="aff2"/>
                      </w:pPr>
                      <w:r>
                        <w:rPr>
                          <w:noProof/>
                        </w:rPr>
                        <w:drawing>
                          <wp:inline distT="0" distB="0" distL="0" distR="0" wp14:anchorId="258A7535" wp14:editId="4BBF3F5B">
                            <wp:extent cx="6029960" cy="1902460"/>
                            <wp:effectExtent l="0" t="0" r="0" b="0"/>
                            <wp:docPr id="1578" name="image5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 name="image566.png"/>
                                    <pic:cNvPicPr>
                                      <a:picLocks noChangeAspect="1"/>
                                    </pic:cNvPicPr>
                                  </pic:nvPicPr>
                                  <pic:blipFill>
                                    <a:blip r:embed="rId587"/>
                                    <a:stretch/>
                                  </pic:blipFill>
                                  <pic:spPr bwMode="auto">
                                    <a:xfrm>
                                      <a:off x="0" y="0"/>
                                      <a:ext cx="6029960" cy="1902460"/>
                                    </a:xfrm>
                                    <a:prstGeom prst="rect">
                                      <a:avLst/>
                                    </a:prstGeom>
                                  </pic:spPr>
                                </pic:pic>
                              </a:graphicData>
                            </a:graphic>
                          </wp:inline>
                        </w:drawing>
                      </w:r>
                      <w:r>
                        <w:t xml:space="preserve"> </w:t>
                      </w:r>
                    </w:p>
                  </w:txbxContent>
                </v:textbox>
                <w10:anchorlock/>
              </v:rect>
            </w:pict>
          </mc:Fallback>
        </mc:AlternateContent>
      </w:r>
    </w:p>
    <w:p w14:paraId="3659ACE6" w14:textId="03FF1284" w:rsidR="00D076D9" w:rsidRPr="004C3E23" w:rsidRDefault="00483B84" w:rsidP="00797129">
      <w:pPr>
        <w:pStyle w:val="afffffff6"/>
      </w:pPr>
      <w:bookmarkStart w:id="1006" w:name="_Toc21282445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832</w:t>
      </w:r>
      <w:bookmarkEnd w:id="1006"/>
      <w:r w:rsidR="00D708D3" w:rsidRPr="004C3E23">
        <w:fldChar w:fldCharType="end"/>
      </w:r>
    </w:p>
    <w:p w14:paraId="294AD483" w14:textId="77777777" w:rsidR="00D076D9" w:rsidRPr="004C3E23" w:rsidRDefault="00D076D9">
      <w:pPr>
        <w:jc w:val="center"/>
        <w:rPr>
          <w:color w:val="000000" w:themeColor="text1"/>
          <w:szCs w:val="28"/>
        </w:rPr>
      </w:pPr>
    </w:p>
    <w:p w14:paraId="36C78114" w14:textId="77777777" w:rsidR="00D076D9" w:rsidRPr="004C3E23" w:rsidRDefault="00D708D3" w:rsidP="00423688">
      <w:pPr>
        <w:keepNext/>
        <w:ind w:firstLine="0"/>
        <w:jc w:val="center"/>
        <w:rPr>
          <w:noProof/>
        </w:rPr>
      </w:pPr>
      <w:r w:rsidRPr="004C3E23">
        <w:rPr>
          <w:noProof/>
        </w:rPr>
        <w:lastRenderedPageBreak/>
        <mc:AlternateContent>
          <mc:Choice Requires="wps">
            <w:drawing>
              <wp:inline distT="0" distB="0" distL="0" distR="0" wp14:anchorId="1168E222" wp14:editId="7FB7E6F3">
                <wp:extent cx="6029960" cy="4157345"/>
                <wp:effectExtent l="0" t="0" r="0" b="0"/>
                <wp:docPr id="1093" name="Врезка600"/>
                <wp:cNvGraphicFramePr/>
                <a:graphic xmlns:a="http://schemas.openxmlformats.org/drawingml/2006/main">
                  <a:graphicData uri="http://schemas.microsoft.com/office/word/2010/wordprocessingShape">
                    <wps:wsp>
                      <wps:cNvSpPr/>
                      <wps:spPr bwMode="auto">
                        <a:xfrm>
                          <a:off x="0" y="0"/>
                          <a:ext cx="6030000" cy="41572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706AD53" w14:textId="77777777" w:rsidR="00BD1EBB" w:rsidRDefault="00BD1EBB">
                            <w:pPr>
                              <w:pStyle w:val="aff2"/>
                            </w:pPr>
                            <w:r>
                              <w:rPr>
                                <w:noProof/>
                              </w:rPr>
                              <w:drawing>
                                <wp:inline distT="0" distB="0" distL="0" distR="0" wp14:anchorId="02EE5C61" wp14:editId="0D5AB24F">
                                  <wp:extent cx="6029960" cy="3784600"/>
                                  <wp:effectExtent l="0" t="0" r="0" b="0"/>
                                  <wp:docPr id="1582" name="image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 name="image564.png"/>
                                          <pic:cNvPicPr>
                                            <a:picLocks noChangeAspect="1"/>
                                          </pic:cNvPicPr>
                                        </pic:nvPicPr>
                                        <pic:blipFill>
                                          <a:blip r:embed="rId588"/>
                                          <a:stretch/>
                                        </pic:blipFill>
                                        <pic:spPr bwMode="auto">
                                          <a:xfrm>
                                            <a:off x="0" y="0"/>
                                            <a:ext cx="6029960" cy="37846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168E222" id="Врезка600" o:spid="_x0000_s1252" style="width:474.8pt;height:32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" stroked="f" strokeweight="0">
                <v:stroke joinstyle="round"/>
                <v:textbox inset="0,0,0,0">
                  <w:txbxContent>
                    <w:p w14:paraId="7706AD53" w14:textId="77777777" w:rsidR="00BD1EBB" w:rsidRDefault="00BD1EBB">
                      <w:pPr>
                        <w:pStyle w:val="aff2"/>
                      </w:pPr>
                      <w:r>
                        <w:rPr>
                          <w:noProof/>
                        </w:rPr>
                        <w:drawing>
                          <wp:inline distT="0" distB="0" distL="0" distR="0" wp14:anchorId="02EE5C61" wp14:editId="0D5AB24F">
                            <wp:extent cx="6029960" cy="3784600"/>
                            <wp:effectExtent l="0" t="0" r="0" b="0"/>
                            <wp:docPr id="1582" name="image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 name="image564.png"/>
                                    <pic:cNvPicPr>
                                      <a:picLocks noChangeAspect="1"/>
                                    </pic:cNvPicPr>
                                  </pic:nvPicPr>
                                  <pic:blipFill>
                                    <a:blip r:embed="rId588"/>
                                    <a:stretch/>
                                  </pic:blipFill>
                                  <pic:spPr bwMode="auto">
                                    <a:xfrm>
                                      <a:off x="0" y="0"/>
                                      <a:ext cx="6029960" cy="3784600"/>
                                    </a:xfrm>
                                    <a:prstGeom prst="rect">
                                      <a:avLst/>
                                    </a:prstGeom>
                                  </pic:spPr>
                                </pic:pic>
                              </a:graphicData>
                            </a:graphic>
                          </wp:inline>
                        </w:drawing>
                      </w:r>
                      <w:r>
                        <w:t xml:space="preserve"> </w:t>
                      </w:r>
                    </w:p>
                  </w:txbxContent>
                </v:textbox>
                <w10:anchorlock/>
              </v:rect>
            </w:pict>
          </mc:Fallback>
        </mc:AlternateContent>
      </w:r>
    </w:p>
    <w:p w14:paraId="1EAFADCA" w14:textId="7CAEE95D" w:rsidR="00D076D9" w:rsidRPr="004C3E23" w:rsidRDefault="00483B84" w:rsidP="00797129">
      <w:pPr>
        <w:pStyle w:val="afffffff6"/>
      </w:pPr>
      <w:bookmarkStart w:id="1007" w:name="_Toc21282445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833</w:t>
      </w:r>
      <w:bookmarkEnd w:id="1007"/>
      <w:r w:rsidR="00D708D3" w:rsidRPr="004C3E23">
        <w:fldChar w:fldCharType="end"/>
      </w:r>
    </w:p>
    <w:p w14:paraId="54AAE9D6" w14:textId="77777777" w:rsidR="00D076D9" w:rsidRPr="004C3E23" w:rsidRDefault="00D076D9">
      <w:pPr>
        <w:jc w:val="center"/>
        <w:rPr>
          <w:color w:val="000000" w:themeColor="text1"/>
          <w:szCs w:val="28"/>
        </w:rPr>
      </w:pPr>
    </w:p>
    <w:p w14:paraId="3BD98D36" w14:textId="77777777" w:rsidR="00D076D9" w:rsidRPr="004C3E23" w:rsidRDefault="00D076D9">
      <w:pPr>
        <w:rPr>
          <w:color w:val="000000" w:themeColor="text1"/>
          <w:szCs w:val="28"/>
        </w:rPr>
      </w:pPr>
    </w:p>
    <w:p w14:paraId="240B1B9F" w14:textId="77777777" w:rsidR="00D076D9" w:rsidRPr="004C3E23" w:rsidRDefault="00D076D9">
      <w:pPr>
        <w:rPr>
          <w:color w:val="000000" w:themeColor="text1"/>
          <w:szCs w:val="28"/>
        </w:rPr>
      </w:pPr>
    </w:p>
    <w:p w14:paraId="592F75C8" w14:textId="77777777" w:rsidR="00D076D9" w:rsidRPr="004C3E23" w:rsidRDefault="00D708D3">
      <w:pPr>
        <w:pStyle w:val="20"/>
        <w:keepLines/>
        <w:numPr>
          <w:ilvl w:val="2"/>
          <w:numId w:val="45"/>
        </w:numPr>
        <w:spacing w:before="240" w:after="240" w:line="259" w:lineRule="auto"/>
        <w:rPr>
          <w:color w:val="000000" w:themeColor="text1"/>
        </w:rPr>
      </w:pPr>
      <w:bookmarkStart w:id="1008" w:name="_49x2ik5"/>
      <w:bookmarkStart w:id="1009" w:name="_Toc146552265"/>
      <w:bookmarkStart w:id="1010" w:name="_Toc143526879"/>
      <w:bookmarkStart w:id="1011" w:name="_Toc147934160"/>
      <w:bookmarkStart w:id="1012" w:name="_Toc148966696"/>
      <w:bookmarkStart w:id="1013" w:name="_Toc182574351"/>
      <w:bookmarkStart w:id="1014" w:name="_Toc212823565"/>
      <w:bookmarkEnd w:id="1008"/>
      <w:r w:rsidRPr="004C3E23">
        <w:rPr>
          <w:color w:val="000000" w:themeColor="text1"/>
        </w:rPr>
        <w:t>Накладная на внутреннее перемещение объектов НФА ф.0510450 (Внутреннее перемещение объектов прав пользования ОС, НПА)</w:t>
      </w:r>
      <w:bookmarkEnd w:id="1009"/>
      <w:bookmarkEnd w:id="1010"/>
      <w:bookmarkEnd w:id="1011"/>
      <w:bookmarkEnd w:id="1012"/>
      <w:bookmarkEnd w:id="1013"/>
      <w:bookmarkEnd w:id="1014"/>
    </w:p>
    <w:p w14:paraId="0CC65D64" w14:textId="77777777" w:rsidR="00D076D9" w:rsidRPr="004C3E23" w:rsidRDefault="00D708D3">
      <w:pPr>
        <w:rPr>
          <w:color w:val="000000" w:themeColor="text1"/>
        </w:rPr>
      </w:pPr>
      <w:r w:rsidRPr="004C3E23">
        <w:rPr>
          <w:color w:val="000000" w:themeColor="text1"/>
          <w:szCs w:val="28"/>
        </w:rPr>
        <w:t>Документ применяется для отражения операций по движению нефинансовых активов.</w:t>
      </w:r>
    </w:p>
    <w:p w14:paraId="30F96FBD" w14:textId="77777777" w:rsidR="00D076D9" w:rsidRPr="004C3E23" w:rsidRDefault="00D708D3">
      <w:pPr>
        <w:rPr>
          <w:b/>
          <w:color w:val="000000" w:themeColor="text1"/>
          <w:szCs w:val="28"/>
        </w:rPr>
      </w:pPr>
      <w:r w:rsidRPr="004C3E23">
        <w:rPr>
          <w:b/>
          <w:color w:val="000000" w:themeColor="text1"/>
          <w:szCs w:val="28"/>
        </w:rPr>
        <w:t>Бизнес-процесс по документу:</w:t>
      </w:r>
    </w:p>
    <w:p w14:paraId="6C407827" w14:textId="77777777" w:rsidR="00D076D9" w:rsidRPr="004C3E23" w:rsidRDefault="00D708D3" w:rsidP="00E345D4">
      <w:pPr>
        <w:keepNext/>
        <w:ind w:firstLine="0"/>
        <w:jc w:val="center"/>
        <w:rPr>
          <w:noProof/>
        </w:rPr>
      </w:pPr>
      <w:r w:rsidRPr="004C3E23">
        <w:rPr>
          <w:noProof/>
        </w:rPr>
        <w:lastRenderedPageBreak/>
        <w:drawing>
          <wp:inline distT="0" distB="0" distL="0" distR="0" wp14:anchorId="4D23E5BF" wp14:editId="7531B8C2">
            <wp:extent cx="5105400" cy="5705475"/>
            <wp:effectExtent l="0" t="0" r="0" b="0"/>
            <wp:docPr id="1095" name="Изображение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9" name="Изображение61"/>
                    <pic:cNvPicPr>
                      <a:picLocks noChangeAspect="1"/>
                    </pic:cNvPicPr>
                  </pic:nvPicPr>
                  <pic:blipFill>
                    <a:blip r:embed="rId579"/>
                    <a:stretch/>
                  </pic:blipFill>
                  <pic:spPr bwMode="auto">
                    <a:xfrm>
                      <a:off x="0" y="0"/>
                      <a:ext cx="5105400" cy="5705475"/>
                    </a:xfrm>
                    <a:prstGeom prst="rect">
                      <a:avLst/>
                    </a:prstGeom>
                  </pic:spPr>
                </pic:pic>
              </a:graphicData>
            </a:graphic>
          </wp:inline>
        </w:drawing>
      </w:r>
    </w:p>
    <w:p w14:paraId="004E6FDA" w14:textId="58E6AFE8" w:rsidR="00D076D9" w:rsidRPr="004C3E23" w:rsidRDefault="00ED3B53" w:rsidP="00797129">
      <w:pPr>
        <w:pStyle w:val="afffffff6"/>
      </w:pPr>
      <w:bookmarkStart w:id="1015" w:name="_Toc21282445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834</w:t>
      </w:r>
      <w:bookmarkEnd w:id="1015"/>
      <w:r w:rsidR="00EC4368" w:rsidRPr="004C3E23">
        <w:rPr>
          <w:noProof/>
        </w:rPr>
        <w:fldChar w:fldCharType="end"/>
      </w:r>
    </w:p>
    <w:p w14:paraId="5C259F16" w14:textId="77777777" w:rsidR="00D076D9" w:rsidRPr="004C3E23" w:rsidRDefault="00D076D9">
      <w:pPr>
        <w:jc w:val="center"/>
        <w:rPr>
          <w:color w:val="000000" w:themeColor="text1"/>
        </w:rPr>
      </w:pPr>
    </w:p>
    <w:p w14:paraId="2A55053B"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ОС, НМА, НПА </w:t>
      </w:r>
      <w:r w:rsidRPr="004C3E23">
        <w:rPr>
          <w:color w:val="000000" w:themeColor="text1"/>
          <w:szCs w:val="28"/>
        </w:rPr>
        <w:t xml:space="preserve">раздел </w:t>
      </w:r>
      <w:r w:rsidRPr="004C3E23">
        <w:rPr>
          <w:b/>
          <w:color w:val="000000" w:themeColor="text1"/>
          <w:szCs w:val="28"/>
        </w:rPr>
        <w:t>Долгосрочные договоры, аренда</w:t>
      </w:r>
    </w:p>
    <w:p w14:paraId="1AB6826D" w14:textId="378FA462" w:rsidR="00D076D9" w:rsidRPr="004C3E23" w:rsidRDefault="009F2EDA" w:rsidP="00E345D4">
      <w:pPr>
        <w:keepNext/>
        <w:ind w:firstLine="0"/>
        <w:jc w:val="center"/>
        <w:rPr>
          <w:noProof/>
        </w:rPr>
      </w:pPr>
      <w:r w:rsidRPr="004C3E23">
        <w:rPr>
          <w:noProof/>
        </w:rPr>
        <w:drawing>
          <wp:inline distT="0" distB="0" distL="0" distR="0" wp14:anchorId="6A7FEF5B" wp14:editId="09FEA34A">
            <wp:extent cx="6029960" cy="2084254"/>
            <wp:effectExtent l="0" t="0" r="889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9"/>
                    <a:stretch>
                      <a:fillRect/>
                    </a:stretch>
                  </pic:blipFill>
                  <pic:spPr>
                    <a:xfrm>
                      <a:off x="0" y="0"/>
                      <a:ext cx="6029960" cy="2084254"/>
                    </a:xfrm>
                    <a:prstGeom prst="rect">
                      <a:avLst/>
                    </a:prstGeom>
                  </pic:spPr>
                </pic:pic>
              </a:graphicData>
            </a:graphic>
          </wp:inline>
        </w:drawing>
      </w:r>
    </w:p>
    <w:p w14:paraId="66B648D7" w14:textId="2BBFE1ED" w:rsidR="00D076D9" w:rsidRPr="004C3E23" w:rsidRDefault="00483B84" w:rsidP="00797129">
      <w:pPr>
        <w:pStyle w:val="afffffff6"/>
      </w:pPr>
      <w:bookmarkStart w:id="1016" w:name="_Toc212824459"/>
      <w:r w:rsidRPr="00DA6E52">
        <w:t xml:space="preserve">Рисунок </w:t>
      </w:r>
      <w:r w:rsidR="00D708D3" w:rsidRPr="00DA6E52">
        <w:fldChar w:fldCharType="begin"/>
      </w:r>
      <w:r w:rsidR="00D708D3" w:rsidRPr="00DA6E52">
        <w:instrText xml:space="preserve">SEQ Рисунок \* ARABIC </w:instrText>
      </w:r>
      <w:r w:rsidR="00D708D3" w:rsidRPr="00DA6E52">
        <w:fldChar w:fldCharType="separate"/>
      </w:r>
      <w:r w:rsidR="00BD1EBB">
        <w:rPr>
          <w:noProof/>
        </w:rPr>
        <w:t>835</w:t>
      </w:r>
      <w:bookmarkEnd w:id="1016"/>
      <w:r w:rsidR="00D708D3" w:rsidRPr="00DA6E52">
        <w:fldChar w:fldCharType="end"/>
      </w:r>
    </w:p>
    <w:p w14:paraId="7A15579D" w14:textId="77777777" w:rsidR="00D076D9" w:rsidRPr="004C3E23" w:rsidRDefault="00D076D9">
      <w:pPr>
        <w:jc w:val="center"/>
        <w:rPr>
          <w:color w:val="000000" w:themeColor="text1"/>
        </w:rPr>
      </w:pPr>
    </w:p>
    <w:p w14:paraId="1FCF1760"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66C082BB" w14:textId="77777777" w:rsidR="00D076D9" w:rsidRPr="004C3E23" w:rsidRDefault="00D708D3">
      <w:pPr>
        <w:rPr>
          <w:color w:val="000000" w:themeColor="text1"/>
        </w:rPr>
      </w:pPr>
      <w:r w:rsidRPr="004C3E23">
        <w:rPr>
          <w:color w:val="000000" w:themeColor="text1"/>
          <w:szCs w:val="28"/>
        </w:rPr>
        <w:lastRenderedPageBreak/>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14:paraId="02643D5E"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5A92F52C"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52D47167"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3B0F53C9"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14:paraId="560E17EA" w14:textId="77777777" w:rsidR="00D076D9" w:rsidRPr="004C3E23" w:rsidRDefault="00D708D3">
      <w:pPr>
        <w:rPr>
          <w:color w:val="000000" w:themeColor="text1"/>
        </w:rPr>
      </w:pPr>
      <w:r w:rsidRPr="004C3E23">
        <w:rPr>
          <w:color w:val="000000" w:themeColor="text1"/>
          <w:szCs w:val="28"/>
        </w:rPr>
        <w:t>В шапке документа следует заполнить реквизиты:</w:t>
      </w:r>
    </w:p>
    <w:p w14:paraId="75B85A4D" w14:textId="77777777" w:rsidR="00D076D9" w:rsidRPr="004C3E23" w:rsidRDefault="00D708D3">
      <w:pPr>
        <w:rPr>
          <w:color w:val="000000" w:themeColor="text1"/>
        </w:rPr>
      </w:pPr>
      <w:r w:rsidRPr="004C3E23">
        <w:rPr>
          <w:color w:val="000000" w:themeColor="text1"/>
          <w:szCs w:val="28"/>
        </w:rPr>
        <w:t xml:space="preserve"> - Основание, Дата, Номер;</w:t>
      </w:r>
    </w:p>
    <w:p w14:paraId="3C6D2433" w14:textId="77777777" w:rsidR="00D076D9" w:rsidRPr="004C3E23" w:rsidRDefault="00D708D3">
      <w:pPr>
        <w:rPr>
          <w:color w:val="000000" w:themeColor="text1"/>
        </w:rPr>
      </w:pPr>
      <w:r w:rsidRPr="004C3E23">
        <w:rPr>
          <w:color w:val="000000" w:themeColor="text1"/>
          <w:szCs w:val="28"/>
        </w:rPr>
        <w:t xml:space="preserve">- МОЛ/Отправитель, МОЛ/Получатель </w:t>
      </w:r>
    </w:p>
    <w:p w14:paraId="4212857B"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72C5A611" wp14:editId="2380D3A3">
                <wp:extent cx="6029960" cy="1511300"/>
                <wp:effectExtent l="0" t="0" r="0" b="0"/>
                <wp:docPr id="1098" name="Врезка603"/>
                <wp:cNvGraphicFramePr/>
                <a:graphic xmlns:a="http://schemas.openxmlformats.org/drawingml/2006/main">
                  <a:graphicData uri="http://schemas.microsoft.com/office/word/2010/wordprocessingShape">
                    <wps:wsp>
                      <wps:cNvSpPr/>
                      <wps:spPr bwMode="auto">
                        <a:xfrm>
                          <a:off x="0" y="0"/>
                          <a:ext cx="6030000" cy="1511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DF4FA05" w14:textId="77777777" w:rsidR="00BD1EBB" w:rsidRDefault="00BD1EBB">
                            <w:pPr>
                              <w:pStyle w:val="aff2"/>
                            </w:pPr>
                            <w:r>
                              <w:rPr>
                                <w:noProof/>
                              </w:rPr>
                              <w:drawing>
                                <wp:inline distT="0" distB="0" distL="0" distR="0" wp14:anchorId="3931116D" wp14:editId="2A7658C4">
                                  <wp:extent cx="6029960" cy="1138555"/>
                                  <wp:effectExtent l="0" t="0" r="0" b="0"/>
                                  <wp:docPr id="1585" name="image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 name="image558.png"/>
                                          <pic:cNvPicPr>
                                            <a:picLocks noChangeAspect="1"/>
                                          </pic:cNvPicPr>
                                        </pic:nvPicPr>
                                        <pic:blipFill>
                                          <a:blip r:embed="rId590"/>
                                          <a:stretch/>
                                        </pic:blipFill>
                                        <pic:spPr bwMode="auto">
                                          <a:xfrm>
                                            <a:off x="0" y="0"/>
                                            <a:ext cx="6029960" cy="11385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2C5A611" id="Врезка603" o:spid="_x0000_s1253" style="width:474.8pt;height:1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" stroked="f" strokeweight="0">
                <v:textbox inset="0,0,0,0">
                  <w:txbxContent>
                    <w:p w14:paraId="5DF4FA05" w14:textId="77777777" w:rsidR="00BD1EBB" w:rsidRDefault="00BD1EBB">
                      <w:pPr>
                        <w:pStyle w:val="aff2"/>
                      </w:pPr>
                      <w:r>
                        <w:rPr>
                          <w:noProof/>
                        </w:rPr>
                        <w:drawing>
                          <wp:inline distT="0" distB="0" distL="0" distR="0" wp14:anchorId="3931116D" wp14:editId="2A7658C4">
                            <wp:extent cx="6029960" cy="1138555"/>
                            <wp:effectExtent l="0" t="0" r="0" b="0"/>
                            <wp:docPr id="1585" name="image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 name="image558.png"/>
                                    <pic:cNvPicPr>
                                      <a:picLocks noChangeAspect="1"/>
                                    </pic:cNvPicPr>
                                  </pic:nvPicPr>
                                  <pic:blipFill>
                                    <a:blip r:embed="rId590"/>
                                    <a:stretch/>
                                  </pic:blipFill>
                                  <pic:spPr bwMode="auto">
                                    <a:xfrm>
                                      <a:off x="0" y="0"/>
                                      <a:ext cx="6029960" cy="1138555"/>
                                    </a:xfrm>
                                    <a:prstGeom prst="rect">
                                      <a:avLst/>
                                    </a:prstGeom>
                                  </pic:spPr>
                                </pic:pic>
                              </a:graphicData>
                            </a:graphic>
                          </wp:inline>
                        </w:drawing>
                      </w:r>
                      <w:r>
                        <w:t xml:space="preserve"> </w:t>
                      </w:r>
                    </w:p>
                  </w:txbxContent>
                </v:textbox>
                <w10:anchorlock/>
              </v:rect>
            </w:pict>
          </mc:Fallback>
        </mc:AlternateContent>
      </w:r>
    </w:p>
    <w:p w14:paraId="5B978810" w14:textId="4C84B183" w:rsidR="00D076D9" w:rsidRPr="004C3E23" w:rsidRDefault="00483B84" w:rsidP="00797129">
      <w:pPr>
        <w:pStyle w:val="afffffff6"/>
      </w:pPr>
      <w:bookmarkStart w:id="1017" w:name="_Toc21282446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836</w:t>
      </w:r>
      <w:bookmarkEnd w:id="1017"/>
      <w:r w:rsidR="00D708D3" w:rsidRPr="004C3E23">
        <w:fldChar w:fldCharType="end"/>
      </w:r>
    </w:p>
    <w:p w14:paraId="5F4BB97C" w14:textId="77777777" w:rsidR="00D076D9" w:rsidRPr="004C3E23" w:rsidRDefault="00D076D9">
      <w:pPr>
        <w:jc w:val="center"/>
        <w:rPr>
          <w:color w:val="000000" w:themeColor="text1"/>
        </w:rPr>
      </w:pPr>
    </w:p>
    <w:p w14:paraId="7717A48F" w14:textId="77777777" w:rsidR="00D076D9" w:rsidRPr="004C3E23" w:rsidRDefault="00D708D3">
      <w:pPr>
        <w:rPr>
          <w:color w:val="000000" w:themeColor="text1"/>
        </w:rPr>
      </w:pPr>
      <w:r w:rsidRPr="004C3E23">
        <w:rPr>
          <w:color w:val="000000" w:themeColor="text1"/>
          <w:szCs w:val="28"/>
        </w:rPr>
        <w:t xml:space="preserve">Документ представлен двумя вкладками: </w:t>
      </w:r>
    </w:p>
    <w:p w14:paraId="6110EBF9" w14:textId="77777777" w:rsidR="00D076D9" w:rsidRPr="004C3E23" w:rsidRDefault="00D708D3">
      <w:pPr>
        <w:rPr>
          <w:color w:val="000000" w:themeColor="text1"/>
        </w:rPr>
      </w:pPr>
      <w:r w:rsidRPr="004C3E23">
        <w:rPr>
          <w:i/>
          <w:color w:val="000000" w:themeColor="text1"/>
          <w:szCs w:val="28"/>
        </w:rPr>
        <w:t>-Права пользования ОС, НПА;</w:t>
      </w:r>
    </w:p>
    <w:p w14:paraId="61398A32" w14:textId="77777777" w:rsidR="00D076D9" w:rsidRPr="004C3E23" w:rsidRDefault="00D708D3">
      <w:pPr>
        <w:rPr>
          <w:color w:val="000000" w:themeColor="text1"/>
        </w:rPr>
      </w:pPr>
      <w:r w:rsidRPr="004C3E23">
        <w:rPr>
          <w:i/>
          <w:color w:val="000000" w:themeColor="text1"/>
          <w:szCs w:val="28"/>
        </w:rPr>
        <w:t>-Бухгалтерская операция.</w:t>
      </w:r>
    </w:p>
    <w:p w14:paraId="777778BA" w14:textId="77777777" w:rsidR="00D076D9" w:rsidRPr="004C3E23" w:rsidRDefault="00D708D3">
      <w:pPr>
        <w:rPr>
          <w:color w:val="000000" w:themeColor="text1"/>
        </w:rPr>
      </w:pPr>
      <w:r w:rsidRPr="004C3E23">
        <w:rPr>
          <w:color w:val="000000" w:themeColor="text1"/>
          <w:szCs w:val="28"/>
        </w:rPr>
        <w:t xml:space="preserve">Заполнение вкладок происходит поочередно. </w:t>
      </w:r>
    </w:p>
    <w:p w14:paraId="3D5F6C3C"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Права пользования ОС, НМА</w:t>
      </w:r>
      <w:r w:rsidRPr="004C3E23">
        <w:rPr>
          <w:color w:val="000000" w:themeColor="text1"/>
          <w:szCs w:val="28"/>
        </w:rPr>
        <w:t xml:space="preserve"> следует произвести заполнение табличной части по кнопке </w:t>
      </w:r>
      <w:r w:rsidRPr="004C3E23">
        <w:rPr>
          <w:b/>
          <w:color w:val="000000" w:themeColor="text1"/>
          <w:szCs w:val="28"/>
        </w:rPr>
        <w:t xml:space="preserve">Подобрать. </w:t>
      </w:r>
      <w:r w:rsidRPr="004C3E23">
        <w:rPr>
          <w:color w:val="000000" w:themeColor="text1"/>
          <w:szCs w:val="28"/>
        </w:rPr>
        <w:t>Редактирование табличной части в ручном режиме недоступно.</w:t>
      </w:r>
    </w:p>
    <w:p w14:paraId="10C80C99"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2043D8A0" wp14:editId="65DA45BE">
                <wp:extent cx="6029960" cy="2355850"/>
                <wp:effectExtent l="0" t="0" r="0" b="0"/>
                <wp:docPr id="1100" name="Врезка604"/>
                <wp:cNvGraphicFramePr/>
                <a:graphic xmlns:a="http://schemas.openxmlformats.org/drawingml/2006/main">
                  <a:graphicData uri="http://schemas.microsoft.com/office/word/2010/wordprocessingShape">
                    <wps:wsp>
                      <wps:cNvSpPr/>
                      <wps:spPr bwMode="auto">
                        <a:xfrm>
                          <a:off x="0" y="0"/>
                          <a:ext cx="6030000" cy="23558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B2A040B" w14:textId="77777777" w:rsidR="00BD1EBB" w:rsidRDefault="00BD1EBB">
                            <w:pPr>
                              <w:pStyle w:val="aff2"/>
                            </w:pPr>
                            <w:r>
                              <w:rPr>
                                <w:noProof/>
                              </w:rPr>
                              <w:drawing>
                                <wp:inline distT="0" distB="0" distL="0" distR="0" wp14:anchorId="19382CB3" wp14:editId="1B178C2C">
                                  <wp:extent cx="6029960" cy="1983105"/>
                                  <wp:effectExtent l="0" t="0" r="0" b="0"/>
                                  <wp:docPr id="1588" name="image593.png" descr="C:\Users\Egor\Pictures\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 name="image593.png" descr="C:\Users\Egor\Pictures\576.png"/>
                                          <pic:cNvPicPr>
                                            <a:picLocks noChangeAspect="1"/>
                                          </pic:cNvPicPr>
                                        </pic:nvPicPr>
                                        <pic:blipFill>
                                          <a:blip r:embed="rId591"/>
                                          <a:stretch/>
                                        </pic:blipFill>
                                        <pic:spPr bwMode="auto">
                                          <a:xfrm>
                                            <a:off x="0" y="0"/>
                                            <a:ext cx="6029960" cy="19831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043D8A0" id="Врезка604" o:spid="_x0000_s1254" style="width:474.8pt;height:1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" stroked="f" strokeweight="0">
                <v:textbox inset="0,0,0,0">
                  <w:txbxContent>
                    <w:p w14:paraId="1B2A040B" w14:textId="77777777" w:rsidR="00BD1EBB" w:rsidRDefault="00BD1EBB">
                      <w:pPr>
                        <w:pStyle w:val="aff2"/>
                      </w:pPr>
                      <w:r>
                        <w:rPr>
                          <w:noProof/>
                        </w:rPr>
                        <w:drawing>
                          <wp:inline distT="0" distB="0" distL="0" distR="0" wp14:anchorId="19382CB3" wp14:editId="1B178C2C">
                            <wp:extent cx="6029960" cy="1983105"/>
                            <wp:effectExtent l="0" t="0" r="0" b="0"/>
                            <wp:docPr id="1588" name="image593.png" descr="C:\Users\Egor\Pictures\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 name="image593.png" descr="C:\Users\Egor\Pictures\576.png"/>
                                    <pic:cNvPicPr>
                                      <a:picLocks noChangeAspect="1"/>
                                    </pic:cNvPicPr>
                                  </pic:nvPicPr>
                                  <pic:blipFill>
                                    <a:blip r:embed="rId591"/>
                                    <a:stretch/>
                                  </pic:blipFill>
                                  <pic:spPr bwMode="auto">
                                    <a:xfrm>
                                      <a:off x="0" y="0"/>
                                      <a:ext cx="6029960" cy="1983105"/>
                                    </a:xfrm>
                                    <a:prstGeom prst="rect">
                                      <a:avLst/>
                                    </a:prstGeom>
                                  </pic:spPr>
                                </pic:pic>
                              </a:graphicData>
                            </a:graphic>
                          </wp:inline>
                        </w:drawing>
                      </w:r>
                      <w:r>
                        <w:t xml:space="preserve"> </w:t>
                      </w:r>
                    </w:p>
                  </w:txbxContent>
                </v:textbox>
                <w10:anchorlock/>
              </v:rect>
            </w:pict>
          </mc:Fallback>
        </mc:AlternateContent>
      </w:r>
    </w:p>
    <w:p w14:paraId="6597F20B" w14:textId="1FF3F562" w:rsidR="00D076D9" w:rsidRPr="004C3E23" w:rsidRDefault="00483B84" w:rsidP="00797129">
      <w:pPr>
        <w:pStyle w:val="afffffff6"/>
      </w:pPr>
      <w:bookmarkStart w:id="1018" w:name="_Toc21282446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837</w:t>
      </w:r>
      <w:bookmarkEnd w:id="1018"/>
      <w:r w:rsidR="00D708D3" w:rsidRPr="004C3E23">
        <w:fldChar w:fldCharType="end"/>
      </w:r>
    </w:p>
    <w:p w14:paraId="112D6D23" w14:textId="77777777" w:rsidR="00D076D9" w:rsidRPr="004C3E23" w:rsidRDefault="00D076D9">
      <w:pPr>
        <w:jc w:val="center"/>
        <w:rPr>
          <w:color w:val="000000" w:themeColor="text1"/>
        </w:rPr>
      </w:pPr>
    </w:p>
    <w:p w14:paraId="16C082BA" w14:textId="77777777" w:rsidR="00D076D9" w:rsidRPr="004C3E23" w:rsidRDefault="00D708D3">
      <w:pPr>
        <w:rPr>
          <w:color w:val="000000" w:themeColor="text1"/>
        </w:rPr>
      </w:pPr>
      <w:r w:rsidRPr="004C3E23">
        <w:rPr>
          <w:color w:val="000000" w:themeColor="text1"/>
          <w:szCs w:val="28"/>
        </w:rPr>
        <w:t xml:space="preserve">Далее по шаблону процесса присутствует возможность отправить документ на подпись МОЛ отправителю, для этого следует нажать кнопку </w:t>
      </w:r>
      <w:r w:rsidRPr="004C3E23">
        <w:rPr>
          <w:b/>
          <w:color w:val="000000" w:themeColor="text1"/>
          <w:szCs w:val="28"/>
        </w:rPr>
        <w:t>На подписание</w:t>
      </w:r>
      <w:r w:rsidRPr="004C3E23">
        <w:rPr>
          <w:color w:val="000000" w:themeColor="text1"/>
          <w:szCs w:val="28"/>
        </w:rPr>
        <w:t xml:space="preserve"> или бухгалтеру по кнопке </w:t>
      </w:r>
      <w:r w:rsidRPr="004C3E23">
        <w:rPr>
          <w:b/>
          <w:color w:val="000000" w:themeColor="text1"/>
          <w:szCs w:val="28"/>
        </w:rPr>
        <w:t>Направить скан в ЦБ</w:t>
      </w:r>
      <w:r w:rsidRPr="004C3E23">
        <w:rPr>
          <w:color w:val="000000" w:themeColor="text1"/>
          <w:szCs w:val="28"/>
        </w:rPr>
        <w:t>.</w:t>
      </w:r>
    </w:p>
    <w:p w14:paraId="7263D715" w14:textId="77777777" w:rsidR="00D076D9" w:rsidRPr="004C3E23" w:rsidRDefault="00D708D3" w:rsidP="00E345D4">
      <w:pPr>
        <w:keepNext/>
        <w:ind w:firstLine="0"/>
        <w:jc w:val="center"/>
        <w:rPr>
          <w:noProof/>
        </w:rPr>
      </w:pPr>
      <w:r w:rsidRPr="004C3E23">
        <w:rPr>
          <w:noProof/>
        </w:rPr>
        <w:lastRenderedPageBreak/>
        <mc:AlternateContent>
          <mc:Choice Requires="wps">
            <w:drawing>
              <wp:inline distT="0" distB="0" distL="0" distR="0" wp14:anchorId="01B27F24" wp14:editId="37C437E2">
                <wp:extent cx="6019800" cy="3335020"/>
                <wp:effectExtent l="0" t="0" r="0" b="0"/>
                <wp:docPr id="1102" name="Врезка605"/>
                <wp:cNvGraphicFramePr/>
                <a:graphic xmlns:a="http://schemas.openxmlformats.org/drawingml/2006/main">
                  <a:graphicData uri="http://schemas.microsoft.com/office/word/2010/wordprocessingShape">
                    <wps:wsp>
                      <wps:cNvSpPr/>
                      <wps:spPr bwMode="auto">
                        <a:xfrm>
                          <a:off x="0" y="0"/>
                          <a:ext cx="6019920" cy="3335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6EF3BF2" w14:textId="77777777" w:rsidR="00BD1EBB" w:rsidRDefault="00BD1EBB">
                            <w:pPr>
                              <w:pStyle w:val="aff2"/>
                            </w:pPr>
                            <w:r>
                              <w:rPr>
                                <w:noProof/>
                              </w:rPr>
                              <w:drawing>
                                <wp:inline distT="0" distB="0" distL="0" distR="0" wp14:anchorId="71692FD9" wp14:editId="6B5D9D0D">
                                  <wp:extent cx="6019800" cy="2962275"/>
                                  <wp:effectExtent l="0" t="0" r="0" b="0"/>
                                  <wp:docPr id="1612" name="image592.png" descr="C:\Users\Egor\Pictures\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 name="image592.png" descr="C:\Users\Egor\Pictures\577.jpg"/>
                                          <pic:cNvPicPr>
                                            <a:picLocks noChangeAspect="1"/>
                                          </pic:cNvPicPr>
                                        </pic:nvPicPr>
                                        <pic:blipFill>
                                          <a:blip r:embed="rId592"/>
                                          <a:stretch/>
                                        </pic:blipFill>
                                        <pic:spPr bwMode="auto">
                                          <a:xfrm>
                                            <a:off x="0" y="0"/>
                                            <a:ext cx="6019800" cy="29622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1B27F24" id="Врезка605" o:spid="_x0000_s1255" style="width:474pt;height:2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" stroked="f" strokeweight="0">
                <v:textbox inset="0,0,0,0">
                  <w:txbxContent>
                    <w:p w14:paraId="66EF3BF2" w14:textId="77777777" w:rsidR="00BD1EBB" w:rsidRDefault="00BD1EBB">
                      <w:pPr>
                        <w:pStyle w:val="aff2"/>
                      </w:pPr>
                      <w:r>
                        <w:rPr>
                          <w:noProof/>
                        </w:rPr>
                        <w:drawing>
                          <wp:inline distT="0" distB="0" distL="0" distR="0" wp14:anchorId="71692FD9" wp14:editId="6B5D9D0D">
                            <wp:extent cx="6019800" cy="2962275"/>
                            <wp:effectExtent l="0" t="0" r="0" b="0"/>
                            <wp:docPr id="1612" name="image592.png" descr="C:\Users\Egor\Pictures\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 name="image592.png" descr="C:\Users\Egor\Pictures\577.jpg"/>
                                    <pic:cNvPicPr>
                                      <a:picLocks noChangeAspect="1"/>
                                    </pic:cNvPicPr>
                                  </pic:nvPicPr>
                                  <pic:blipFill>
                                    <a:blip r:embed="rId592"/>
                                    <a:stretch/>
                                  </pic:blipFill>
                                  <pic:spPr bwMode="auto">
                                    <a:xfrm>
                                      <a:off x="0" y="0"/>
                                      <a:ext cx="6019800" cy="2962275"/>
                                    </a:xfrm>
                                    <a:prstGeom prst="rect">
                                      <a:avLst/>
                                    </a:prstGeom>
                                  </pic:spPr>
                                </pic:pic>
                              </a:graphicData>
                            </a:graphic>
                          </wp:inline>
                        </w:drawing>
                      </w:r>
                      <w:r>
                        <w:t xml:space="preserve"> </w:t>
                      </w:r>
                    </w:p>
                  </w:txbxContent>
                </v:textbox>
                <w10:anchorlock/>
              </v:rect>
            </w:pict>
          </mc:Fallback>
        </mc:AlternateContent>
      </w:r>
    </w:p>
    <w:p w14:paraId="7B3F45B3" w14:textId="4A0FB02D" w:rsidR="00D076D9" w:rsidRPr="004C3E23" w:rsidRDefault="00483B84" w:rsidP="00797129">
      <w:pPr>
        <w:pStyle w:val="afffffff6"/>
      </w:pPr>
      <w:bookmarkStart w:id="1019" w:name="_Toc21282446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838</w:t>
      </w:r>
      <w:bookmarkEnd w:id="1019"/>
      <w:r w:rsidR="00D708D3" w:rsidRPr="004C3E23">
        <w:fldChar w:fldCharType="end"/>
      </w:r>
    </w:p>
    <w:p w14:paraId="4561D4A5" w14:textId="77777777" w:rsidR="00D076D9" w:rsidRPr="004C3E23" w:rsidRDefault="00D076D9">
      <w:pPr>
        <w:jc w:val="center"/>
        <w:rPr>
          <w:color w:val="000000" w:themeColor="text1"/>
        </w:rPr>
      </w:pPr>
    </w:p>
    <w:p w14:paraId="55279814" w14:textId="77777777" w:rsidR="00D076D9" w:rsidRPr="004C3E23" w:rsidRDefault="00D708D3">
      <w:pPr>
        <w:rPr>
          <w:color w:val="000000" w:themeColor="text1"/>
        </w:rPr>
      </w:pPr>
      <w:r w:rsidRPr="004C3E23">
        <w:rPr>
          <w:color w:val="000000" w:themeColor="text1"/>
          <w:szCs w:val="28"/>
        </w:rPr>
        <w:t xml:space="preserve">На следующем этапе документ по кнопке </w:t>
      </w:r>
      <w:r w:rsidRPr="004C3E23">
        <w:rPr>
          <w:b/>
          <w:color w:val="000000" w:themeColor="text1"/>
          <w:szCs w:val="28"/>
        </w:rPr>
        <w:t>Подписать</w:t>
      </w:r>
      <w:r w:rsidRPr="004C3E23">
        <w:rPr>
          <w:color w:val="000000" w:themeColor="text1"/>
          <w:szCs w:val="28"/>
        </w:rPr>
        <w:t xml:space="preserve"> следует отправить МОЛ получателю.</w:t>
      </w:r>
    </w:p>
    <w:p w14:paraId="6B0224CF" w14:textId="77777777" w:rsidR="00D076D9" w:rsidRPr="004C3E23" w:rsidRDefault="00D708D3">
      <w:pPr>
        <w:rPr>
          <w:color w:val="000000" w:themeColor="text1"/>
        </w:rPr>
      </w:pPr>
      <w:r w:rsidRPr="004C3E23">
        <w:rPr>
          <w:color w:val="000000" w:themeColor="text1"/>
          <w:szCs w:val="28"/>
        </w:rPr>
        <w:t xml:space="preserve">При нажатии на кнопку </w:t>
      </w:r>
      <w:r w:rsidRPr="004C3E23">
        <w:rPr>
          <w:b/>
          <w:color w:val="000000" w:themeColor="text1"/>
          <w:szCs w:val="28"/>
        </w:rPr>
        <w:t>На подписание</w:t>
      </w:r>
      <w:r w:rsidRPr="004C3E23">
        <w:rPr>
          <w:color w:val="000000" w:themeColor="text1"/>
          <w:szCs w:val="28"/>
        </w:rPr>
        <w:t xml:space="preserve"> будет выполнен контроль отсутствия присоединенного файла. В случае наличии файла, будет выдано соответствующее предупреждение:</w:t>
      </w:r>
    </w:p>
    <w:p w14:paraId="4C4B0878"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7DA0AE98" wp14:editId="1856F7BB">
                <wp:extent cx="6029960" cy="883285"/>
                <wp:effectExtent l="0" t="0" r="0" b="0"/>
                <wp:docPr id="1104" name="Врезка606"/>
                <wp:cNvGraphicFramePr/>
                <a:graphic xmlns:a="http://schemas.openxmlformats.org/drawingml/2006/main">
                  <a:graphicData uri="http://schemas.microsoft.com/office/word/2010/wordprocessingShape">
                    <wps:wsp>
                      <wps:cNvSpPr/>
                      <wps:spPr bwMode="auto">
                        <a:xfrm>
                          <a:off x="0" y="0"/>
                          <a:ext cx="6030000" cy="8834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C74311F" w14:textId="77777777" w:rsidR="00BD1EBB" w:rsidRDefault="00BD1EBB">
                            <w:pPr>
                              <w:pStyle w:val="aff2"/>
                            </w:pPr>
                            <w:r>
                              <w:rPr>
                                <w:noProof/>
                              </w:rPr>
                              <w:drawing>
                                <wp:inline distT="0" distB="0" distL="0" distR="0" wp14:anchorId="015EFA6E" wp14:editId="33BA076F">
                                  <wp:extent cx="6029960" cy="510540"/>
                                  <wp:effectExtent l="0" t="0" r="0" b="0"/>
                                  <wp:docPr id="1614" name="Изображение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 name="Изображение62"/>
                                          <pic:cNvPicPr>
                                            <a:picLocks noChangeAspect="1"/>
                                          </pic:cNvPicPr>
                                        </pic:nvPicPr>
                                        <pic:blipFill>
                                          <a:blip r:embed="rId573"/>
                                          <a:stretch/>
                                        </pic:blipFill>
                                        <pic:spPr bwMode="auto">
                                          <a:xfrm>
                                            <a:off x="0" y="0"/>
                                            <a:ext cx="6029960" cy="5105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DA0AE98" id="Врезка606" o:spid="_x0000_s1256" style="width:474.8pt;height:6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" stroked="f" strokeweight="0">
                <v:textbox inset="0,0,0,0">
                  <w:txbxContent>
                    <w:p w14:paraId="3C74311F" w14:textId="77777777" w:rsidR="00BD1EBB" w:rsidRDefault="00BD1EBB">
                      <w:pPr>
                        <w:pStyle w:val="aff2"/>
                      </w:pPr>
                      <w:r>
                        <w:rPr>
                          <w:noProof/>
                        </w:rPr>
                        <w:drawing>
                          <wp:inline distT="0" distB="0" distL="0" distR="0" wp14:anchorId="015EFA6E" wp14:editId="33BA076F">
                            <wp:extent cx="6029960" cy="510540"/>
                            <wp:effectExtent l="0" t="0" r="0" b="0"/>
                            <wp:docPr id="1614" name="Изображение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 name="Изображение62"/>
                                    <pic:cNvPicPr>
                                      <a:picLocks noChangeAspect="1"/>
                                    </pic:cNvPicPr>
                                  </pic:nvPicPr>
                                  <pic:blipFill>
                                    <a:blip r:embed="rId573"/>
                                    <a:stretch/>
                                  </pic:blipFill>
                                  <pic:spPr bwMode="auto">
                                    <a:xfrm>
                                      <a:off x="0" y="0"/>
                                      <a:ext cx="6029960" cy="510540"/>
                                    </a:xfrm>
                                    <a:prstGeom prst="rect">
                                      <a:avLst/>
                                    </a:prstGeom>
                                  </pic:spPr>
                                </pic:pic>
                              </a:graphicData>
                            </a:graphic>
                          </wp:inline>
                        </w:drawing>
                      </w:r>
                      <w:r>
                        <w:t xml:space="preserve"> </w:t>
                      </w:r>
                    </w:p>
                  </w:txbxContent>
                </v:textbox>
                <w10:anchorlock/>
              </v:rect>
            </w:pict>
          </mc:Fallback>
        </mc:AlternateContent>
      </w:r>
    </w:p>
    <w:p w14:paraId="7590B364" w14:textId="5B80288E" w:rsidR="00D076D9" w:rsidRPr="004C3E23" w:rsidRDefault="00483B84" w:rsidP="00797129">
      <w:pPr>
        <w:pStyle w:val="afffffff6"/>
      </w:pPr>
      <w:bookmarkStart w:id="1020" w:name="_Toc21282446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839</w:t>
      </w:r>
      <w:bookmarkEnd w:id="1020"/>
      <w:r w:rsidR="00D708D3" w:rsidRPr="004C3E23">
        <w:fldChar w:fldCharType="end"/>
      </w:r>
    </w:p>
    <w:p w14:paraId="4B3EEE53" w14:textId="77777777" w:rsidR="00D076D9" w:rsidRPr="004C3E23" w:rsidRDefault="00D076D9">
      <w:pPr>
        <w:jc w:val="center"/>
        <w:rPr>
          <w:color w:val="000000" w:themeColor="text1"/>
        </w:rPr>
      </w:pPr>
    </w:p>
    <w:p w14:paraId="4849CEAD" w14:textId="77777777" w:rsidR="00D076D9" w:rsidRPr="004C3E23" w:rsidRDefault="00D708D3">
      <w:pPr>
        <w:rPr>
          <w:color w:val="000000" w:themeColor="text1"/>
        </w:rPr>
      </w:pPr>
      <w:r w:rsidRPr="004C3E23">
        <w:rPr>
          <w:color w:val="000000" w:themeColor="text1"/>
          <w:szCs w:val="28"/>
        </w:rPr>
        <w:t xml:space="preserve">На следующем этапе по кнопке </w:t>
      </w:r>
      <w:r w:rsidRPr="004C3E23">
        <w:rPr>
          <w:b/>
          <w:color w:val="000000" w:themeColor="text1"/>
          <w:szCs w:val="28"/>
        </w:rPr>
        <w:t>Подписать</w:t>
      </w:r>
      <w:r w:rsidRPr="004C3E23">
        <w:rPr>
          <w:color w:val="000000" w:themeColor="text1"/>
          <w:szCs w:val="28"/>
        </w:rPr>
        <w:t xml:space="preserve"> документ будет отправлен МОЛ Получателю.</w:t>
      </w:r>
    </w:p>
    <w:p w14:paraId="528AAB99" w14:textId="77777777" w:rsidR="00D076D9" w:rsidRPr="004C3E23" w:rsidRDefault="00D708D3">
      <w:pPr>
        <w:rPr>
          <w:color w:val="000000" w:themeColor="text1"/>
        </w:rPr>
      </w:pPr>
      <w:r w:rsidRPr="004C3E23">
        <w:rPr>
          <w:color w:val="000000" w:themeColor="text1"/>
          <w:szCs w:val="28"/>
        </w:rPr>
        <w:t xml:space="preserve">В случае если будет выполнена кнопка </w:t>
      </w:r>
      <w:r w:rsidRPr="004C3E23">
        <w:rPr>
          <w:b/>
          <w:color w:val="000000" w:themeColor="text1"/>
          <w:szCs w:val="28"/>
        </w:rPr>
        <w:t>Направить скан в ЦБ</w:t>
      </w:r>
      <w:r w:rsidRPr="004C3E23">
        <w:rPr>
          <w:color w:val="000000" w:themeColor="text1"/>
          <w:szCs w:val="28"/>
        </w:rPr>
        <w:t xml:space="preserve"> будет выполнен контроль наличия присоединенного файла. Если присоединенный файл будет отсутствовать, то будет выдано сообщение:</w:t>
      </w:r>
    </w:p>
    <w:p w14:paraId="2CE5E3E0" w14:textId="77777777" w:rsidR="00D076D9" w:rsidRPr="004C3E23" w:rsidRDefault="00D708D3" w:rsidP="00E345D4">
      <w:pPr>
        <w:keepNext/>
        <w:ind w:firstLine="0"/>
        <w:jc w:val="center"/>
        <w:rPr>
          <w:noProof/>
        </w:rPr>
      </w:pPr>
      <w:r w:rsidRPr="004C3E23">
        <w:rPr>
          <w:noProof/>
        </w:rPr>
        <w:drawing>
          <wp:inline distT="0" distB="0" distL="0" distR="0" wp14:anchorId="5B6A73CF" wp14:editId="1DE9B2DA">
            <wp:extent cx="6029960" cy="552450"/>
            <wp:effectExtent l="0" t="0" r="8890" b="0"/>
            <wp:docPr id="1106"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 name="image569.png"/>
                    <pic:cNvPicPr>
                      <a:picLocks noChangeAspect="1"/>
                    </pic:cNvPicPr>
                  </pic:nvPicPr>
                  <pic:blipFill>
                    <a:blip r:embed="rId574"/>
                    <a:stretch/>
                  </pic:blipFill>
                  <pic:spPr bwMode="auto">
                    <a:xfrm>
                      <a:off x="0" y="0"/>
                      <a:ext cx="6029960" cy="552450"/>
                    </a:xfrm>
                    <a:prstGeom prst="rect">
                      <a:avLst/>
                    </a:prstGeom>
                  </pic:spPr>
                </pic:pic>
              </a:graphicData>
            </a:graphic>
          </wp:inline>
        </w:drawing>
      </w:r>
    </w:p>
    <w:p w14:paraId="0A63D34F" w14:textId="706CF1F4" w:rsidR="00D076D9" w:rsidRPr="004C3E23" w:rsidRDefault="00ED3B53" w:rsidP="00797129">
      <w:pPr>
        <w:pStyle w:val="afffffff6"/>
      </w:pPr>
      <w:bookmarkStart w:id="1021" w:name="_Toc21282446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840</w:t>
      </w:r>
      <w:bookmarkEnd w:id="1021"/>
      <w:r w:rsidR="00EC4368" w:rsidRPr="004C3E23">
        <w:rPr>
          <w:noProof/>
        </w:rPr>
        <w:fldChar w:fldCharType="end"/>
      </w:r>
    </w:p>
    <w:p w14:paraId="32AE2364" w14:textId="77777777" w:rsidR="00D076D9" w:rsidRPr="004C3E23" w:rsidRDefault="00D076D9">
      <w:pPr>
        <w:jc w:val="center"/>
        <w:rPr>
          <w:color w:val="000000" w:themeColor="text1"/>
        </w:rPr>
      </w:pPr>
    </w:p>
    <w:p w14:paraId="5D9074D0" w14:textId="77777777" w:rsidR="00D076D9" w:rsidRPr="004C3E23" w:rsidRDefault="00D708D3">
      <w:pPr>
        <w:rPr>
          <w:color w:val="000000" w:themeColor="text1"/>
        </w:rPr>
      </w:pPr>
      <w:r w:rsidRPr="004C3E23">
        <w:rPr>
          <w:color w:val="000000" w:themeColor="text1"/>
          <w:szCs w:val="28"/>
        </w:rPr>
        <w:t>На последующий этапах редактирование формы документа не предполагается.</w:t>
      </w:r>
    </w:p>
    <w:p w14:paraId="09DE4654"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учете</w:t>
      </w:r>
      <w:r w:rsidRPr="004C3E23">
        <w:rPr>
          <w:color w:val="000000" w:themeColor="text1"/>
          <w:szCs w:val="28"/>
        </w:rPr>
        <w:t xml:space="preserve"> присутствует возможность установить признак </w:t>
      </w:r>
      <w:r w:rsidRPr="004C3E23">
        <w:rPr>
          <w:b/>
          <w:color w:val="000000" w:themeColor="text1"/>
          <w:szCs w:val="28"/>
        </w:rPr>
        <w:t>Исправление ошибок прошлых лет.</w:t>
      </w:r>
    </w:p>
    <w:p w14:paraId="2F3CB42C" w14:textId="77777777" w:rsidR="00D076D9" w:rsidRPr="004C3E23" w:rsidRDefault="00D708D3" w:rsidP="00E345D4">
      <w:pPr>
        <w:keepNext/>
        <w:ind w:firstLine="0"/>
        <w:jc w:val="center"/>
        <w:rPr>
          <w:noProof/>
        </w:rPr>
      </w:pPr>
      <w:r w:rsidRPr="004C3E23">
        <w:rPr>
          <w:noProof/>
        </w:rPr>
        <w:lastRenderedPageBreak/>
        <w:drawing>
          <wp:inline distT="0" distB="0" distL="0" distR="0" wp14:anchorId="297F2931" wp14:editId="0E5C0808">
            <wp:extent cx="6029960" cy="3505200"/>
            <wp:effectExtent l="0" t="0" r="8890" b="0"/>
            <wp:docPr id="1107" name="image5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7" name="image586.png"/>
                    <pic:cNvPicPr>
                      <a:picLocks noChangeAspect="1"/>
                    </pic:cNvPicPr>
                  </pic:nvPicPr>
                  <pic:blipFill>
                    <a:blip r:embed="rId593"/>
                    <a:stretch/>
                  </pic:blipFill>
                  <pic:spPr bwMode="auto">
                    <a:xfrm>
                      <a:off x="0" y="0"/>
                      <a:ext cx="6029960" cy="3505199"/>
                    </a:xfrm>
                    <a:prstGeom prst="rect">
                      <a:avLst/>
                    </a:prstGeom>
                  </pic:spPr>
                </pic:pic>
              </a:graphicData>
            </a:graphic>
          </wp:inline>
        </w:drawing>
      </w:r>
    </w:p>
    <w:p w14:paraId="46D8C38A" w14:textId="729B2665" w:rsidR="00D076D9" w:rsidRPr="004C3E23" w:rsidRDefault="00483B84" w:rsidP="00797129">
      <w:pPr>
        <w:pStyle w:val="afffffff6"/>
      </w:pPr>
      <w:bookmarkStart w:id="1022" w:name="_Toc21282446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841</w:t>
      </w:r>
      <w:bookmarkEnd w:id="1022"/>
      <w:r w:rsidR="00D708D3" w:rsidRPr="004C3E23">
        <w:fldChar w:fldCharType="end"/>
      </w:r>
    </w:p>
    <w:p w14:paraId="04D270E2" w14:textId="77777777" w:rsidR="00D076D9" w:rsidRPr="004C3E23" w:rsidRDefault="00D076D9">
      <w:pPr>
        <w:jc w:val="center"/>
        <w:rPr>
          <w:color w:val="000000" w:themeColor="text1"/>
        </w:rPr>
      </w:pPr>
    </w:p>
    <w:p w14:paraId="18414939" w14:textId="77777777" w:rsidR="00D076D9" w:rsidRPr="004C3E23" w:rsidRDefault="00D708D3">
      <w:pPr>
        <w:rPr>
          <w:color w:val="000000" w:themeColor="text1"/>
        </w:rPr>
      </w:pPr>
      <w:r w:rsidRPr="004C3E23">
        <w:rPr>
          <w:color w:val="000000" w:themeColor="text1"/>
          <w:szCs w:val="28"/>
        </w:rPr>
        <w:t>После отражения в учете документа будет сформирована бухгалтерская операция по перемещению прав пользования.</w:t>
      </w:r>
    </w:p>
    <w:p w14:paraId="1BA2CF40"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7BACDC77" wp14:editId="3192BEF6">
                <wp:extent cx="6029960" cy="2103120"/>
                <wp:effectExtent l="0" t="0" r="0" b="0"/>
                <wp:docPr id="1108" name="Врезка609"/>
                <wp:cNvGraphicFramePr/>
                <a:graphic xmlns:a="http://schemas.openxmlformats.org/drawingml/2006/main">
                  <a:graphicData uri="http://schemas.microsoft.com/office/word/2010/wordprocessingShape">
                    <wps:wsp>
                      <wps:cNvSpPr/>
                      <wps:spPr bwMode="auto">
                        <a:xfrm>
                          <a:off x="0" y="0"/>
                          <a:ext cx="6030000" cy="2103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679D7F5" w14:textId="77777777" w:rsidR="00BD1EBB" w:rsidRDefault="00BD1EBB">
                            <w:pPr>
                              <w:pStyle w:val="aff2"/>
                            </w:pPr>
                            <w:r>
                              <w:rPr>
                                <w:noProof/>
                              </w:rPr>
                              <w:drawing>
                                <wp:inline distT="0" distB="0" distL="0" distR="0" wp14:anchorId="02BBED05" wp14:editId="7E808090">
                                  <wp:extent cx="6029960" cy="1730375"/>
                                  <wp:effectExtent l="0" t="0" r="0" b="0"/>
                                  <wp:docPr id="1616" name="image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1" name="image583.png"/>
                                          <pic:cNvPicPr>
                                            <a:picLocks noChangeAspect="1"/>
                                          </pic:cNvPicPr>
                                        </pic:nvPicPr>
                                        <pic:blipFill>
                                          <a:blip r:embed="rId594"/>
                                          <a:stretch/>
                                        </pic:blipFill>
                                        <pic:spPr bwMode="auto">
                                          <a:xfrm>
                                            <a:off x="0" y="0"/>
                                            <a:ext cx="6029960" cy="17303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ACDC77" id="Врезка609" o:spid="_x0000_s1257" style="width:474.8pt;height:16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" stroked="f" strokeweight="0">
                <v:textbox inset="0,0,0,0">
                  <w:txbxContent>
                    <w:p w14:paraId="5679D7F5" w14:textId="77777777" w:rsidR="00BD1EBB" w:rsidRDefault="00BD1EBB">
                      <w:pPr>
                        <w:pStyle w:val="aff2"/>
                      </w:pPr>
                      <w:r>
                        <w:rPr>
                          <w:noProof/>
                        </w:rPr>
                        <w:drawing>
                          <wp:inline distT="0" distB="0" distL="0" distR="0" wp14:anchorId="02BBED05" wp14:editId="7E808090">
                            <wp:extent cx="6029960" cy="1730375"/>
                            <wp:effectExtent l="0" t="0" r="0" b="0"/>
                            <wp:docPr id="1616" name="image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1" name="image583.png"/>
                                    <pic:cNvPicPr>
                                      <a:picLocks noChangeAspect="1"/>
                                    </pic:cNvPicPr>
                                  </pic:nvPicPr>
                                  <pic:blipFill>
                                    <a:blip r:embed="rId594"/>
                                    <a:stretch/>
                                  </pic:blipFill>
                                  <pic:spPr bwMode="auto">
                                    <a:xfrm>
                                      <a:off x="0" y="0"/>
                                      <a:ext cx="6029960" cy="1730375"/>
                                    </a:xfrm>
                                    <a:prstGeom prst="rect">
                                      <a:avLst/>
                                    </a:prstGeom>
                                  </pic:spPr>
                                </pic:pic>
                              </a:graphicData>
                            </a:graphic>
                          </wp:inline>
                        </w:drawing>
                      </w:r>
                      <w:r>
                        <w:t xml:space="preserve"> </w:t>
                      </w:r>
                    </w:p>
                  </w:txbxContent>
                </v:textbox>
                <w10:anchorlock/>
              </v:rect>
            </w:pict>
          </mc:Fallback>
        </mc:AlternateContent>
      </w:r>
    </w:p>
    <w:p w14:paraId="4FF57EED" w14:textId="7F64960C" w:rsidR="00D076D9" w:rsidRPr="004C3E23" w:rsidRDefault="00483B84" w:rsidP="00797129">
      <w:pPr>
        <w:pStyle w:val="afffffff6"/>
      </w:pPr>
      <w:bookmarkStart w:id="1023" w:name="_Toc21282446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842</w:t>
      </w:r>
      <w:bookmarkEnd w:id="1023"/>
      <w:r w:rsidR="00D708D3" w:rsidRPr="004C3E23">
        <w:fldChar w:fldCharType="end"/>
      </w:r>
    </w:p>
    <w:p w14:paraId="1813182D" w14:textId="77777777" w:rsidR="00D076D9" w:rsidRPr="004C3E23" w:rsidRDefault="00D076D9">
      <w:pPr>
        <w:jc w:val="center"/>
        <w:rPr>
          <w:color w:val="000000" w:themeColor="text1"/>
        </w:rPr>
      </w:pPr>
    </w:p>
    <w:p w14:paraId="2F93342A" w14:textId="77777777" w:rsidR="00D076D9" w:rsidRPr="004C3E23" w:rsidRDefault="00D708D3">
      <w:pPr>
        <w:rPr>
          <w:color w:val="000000" w:themeColor="text1"/>
        </w:rPr>
      </w:pPr>
      <w:r w:rsidRPr="004C3E23">
        <w:rPr>
          <w:color w:val="000000" w:themeColor="text1"/>
          <w:szCs w:val="28"/>
        </w:rPr>
        <w:t>В качестве печатной формы документа доступен список выбора следующих форм:</w:t>
      </w:r>
    </w:p>
    <w:p w14:paraId="3D45037A" w14:textId="77777777" w:rsidR="00D076D9" w:rsidRPr="004C3E23" w:rsidRDefault="00D708D3" w:rsidP="00E345D4">
      <w:pPr>
        <w:keepNext/>
        <w:ind w:firstLine="0"/>
        <w:jc w:val="center"/>
        <w:rPr>
          <w:noProof/>
        </w:rPr>
      </w:pPr>
      <w:r w:rsidRPr="004C3E23">
        <w:rPr>
          <w:noProof/>
        </w:rPr>
        <w:lastRenderedPageBreak/>
        <mc:AlternateContent>
          <mc:Choice Requires="wps">
            <w:drawing>
              <wp:inline distT="0" distB="0" distL="0" distR="0" wp14:anchorId="65B4B569" wp14:editId="60A07960">
                <wp:extent cx="6029960" cy="1939290"/>
                <wp:effectExtent l="0" t="0" r="0" b="0"/>
                <wp:docPr id="1110" name="Врезка610"/>
                <wp:cNvGraphicFramePr/>
                <a:graphic xmlns:a="http://schemas.openxmlformats.org/drawingml/2006/main">
                  <a:graphicData uri="http://schemas.microsoft.com/office/word/2010/wordprocessingShape">
                    <wps:wsp>
                      <wps:cNvSpPr/>
                      <wps:spPr bwMode="auto">
                        <a:xfrm>
                          <a:off x="0" y="0"/>
                          <a:ext cx="6030000" cy="1939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B5D7ED9" w14:textId="77777777" w:rsidR="00BD1EBB" w:rsidRDefault="00BD1EBB">
                            <w:pPr>
                              <w:pStyle w:val="aff2"/>
                            </w:pPr>
                            <w:r>
                              <w:rPr>
                                <w:noProof/>
                              </w:rPr>
                              <w:drawing>
                                <wp:inline distT="0" distB="0" distL="0" distR="0" wp14:anchorId="22D10F29" wp14:editId="493F6DFD">
                                  <wp:extent cx="6029960" cy="1566545"/>
                                  <wp:effectExtent l="0" t="0" r="0" b="0"/>
                                  <wp:docPr id="1618" name="image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 name="image591.png"/>
                                          <pic:cNvPicPr>
                                            <a:picLocks noChangeAspect="1"/>
                                          </pic:cNvPicPr>
                                        </pic:nvPicPr>
                                        <pic:blipFill>
                                          <a:blip r:embed="rId595"/>
                                          <a:stretch/>
                                        </pic:blipFill>
                                        <pic:spPr bwMode="auto">
                                          <a:xfrm>
                                            <a:off x="0" y="0"/>
                                            <a:ext cx="6029960" cy="15665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5B4B569" id="Врезка610" o:spid="_x0000_s1258" style="width:474.8pt;height:15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" stroked="f" strokeweight="0">
                <v:textbox inset="0,0,0,0">
                  <w:txbxContent>
                    <w:p w14:paraId="1B5D7ED9" w14:textId="77777777" w:rsidR="00BD1EBB" w:rsidRDefault="00BD1EBB">
                      <w:pPr>
                        <w:pStyle w:val="aff2"/>
                      </w:pPr>
                      <w:r>
                        <w:rPr>
                          <w:noProof/>
                        </w:rPr>
                        <w:drawing>
                          <wp:inline distT="0" distB="0" distL="0" distR="0" wp14:anchorId="22D10F29" wp14:editId="493F6DFD">
                            <wp:extent cx="6029960" cy="1566545"/>
                            <wp:effectExtent l="0" t="0" r="0" b="0"/>
                            <wp:docPr id="1618" name="image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 name="image591.png"/>
                                    <pic:cNvPicPr>
                                      <a:picLocks noChangeAspect="1"/>
                                    </pic:cNvPicPr>
                                  </pic:nvPicPr>
                                  <pic:blipFill>
                                    <a:blip r:embed="rId595"/>
                                    <a:stretch/>
                                  </pic:blipFill>
                                  <pic:spPr bwMode="auto">
                                    <a:xfrm>
                                      <a:off x="0" y="0"/>
                                      <a:ext cx="6029960" cy="1566545"/>
                                    </a:xfrm>
                                    <a:prstGeom prst="rect">
                                      <a:avLst/>
                                    </a:prstGeom>
                                  </pic:spPr>
                                </pic:pic>
                              </a:graphicData>
                            </a:graphic>
                          </wp:inline>
                        </w:drawing>
                      </w:r>
                      <w:r>
                        <w:t xml:space="preserve"> </w:t>
                      </w:r>
                    </w:p>
                  </w:txbxContent>
                </v:textbox>
                <w10:anchorlock/>
              </v:rect>
            </w:pict>
          </mc:Fallback>
        </mc:AlternateContent>
      </w:r>
    </w:p>
    <w:p w14:paraId="1BA33F75" w14:textId="4AFE938C" w:rsidR="00D076D9" w:rsidRPr="004C3E23" w:rsidRDefault="00483B84" w:rsidP="00797129">
      <w:pPr>
        <w:pStyle w:val="afffffff6"/>
      </w:pPr>
      <w:bookmarkStart w:id="1024" w:name="_Toc21282446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843</w:t>
      </w:r>
      <w:bookmarkEnd w:id="1024"/>
      <w:r w:rsidR="00D708D3" w:rsidRPr="004C3E23">
        <w:fldChar w:fldCharType="end"/>
      </w:r>
    </w:p>
    <w:p w14:paraId="60C620B4" w14:textId="77777777" w:rsidR="00D076D9" w:rsidRPr="004C3E23" w:rsidRDefault="00D076D9">
      <w:pPr>
        <w:jc w:val="center"/>
        <w:rPr>
          <w:color w:val="000000" w:themeColor="text1"/>
        </w:rPr>
      </w:pPr>
    </w:p>
    <w:p w14:paraId="2BE171E2" w14:textId="77777777" w:rsidR="00D076D9" w:rsidRPr="004C3E23" w:rsidRDefault="00D708D3">
      <w:pPr>
        <w:pStyle w:val="20"/>
        <w:keepLines/>
        <w:numPr>
          <w:ilvl w:val="2"/>
          <w:numId w:val="45"/>
        </w:numPr>
        <w:spacing w:before="240" w:after="240" w:line="259" w:lineRule="auto"/>
        <w:rPr>
          <w:color w:val="000000" w:themeColor="text1"/>
        </w:rPr>
      </w:pPr>
      <w:bookmarkStart w:id="1025" w:name="_Toc182574352"/>
      <w:bookmarkStart w:id="1026" w:name="_Toc212823566"/>
      <w:r w:rsidRPr="004C3E23">
        <w:rPr>
          <w:color w:val="000000" w:themeColor="text1"/>
        </w:rPr>
        <w:t>Накладная на внутреннее перемещение объектов НФА ф.0510450 (БСО)</w:t>
      </w:r>
      <w:bookmarkEnd w:id="1025"/>
      <w:bookmarkEnd w:id="1026"/>
    </w:p>
    <w:p w14:paraId="02DAB270" w14:textId="77777777" w:rsidR="00D076D9" w:rsidRPr="004C3E23" w:rsidRDefault="00D708D3">
      <w:pPr>
        <w:rPr>
          <w:color w:val="000000" w:themeColor="text1"/>
        </w:rPr>
      </w:pPr>
      <w:r w:rsidRPr="004C3E23">
        <w:rPr>
          <w:color w:val="000000" w:themeColor="text1"/>
          <w:szCs w:val="28"/>
        </w:rPr>
        <w:t>Документ применяется для отражения операций по перемещению бланков строгой отчётности (БСО).</w:t>
      </w:r>
    </w:p>
    <w:p w14:paraId="1AFC232B" w14:textId="77777777" w:rsidR="00D076D9" w:rsidRPr="004C3E23" w:rsidRDefault="00D708D3">
      <w:pPr>
        <w:rPr>
          <w:color w:val="000000" w:themeColor="text1"/>
          <w:szCs w:val="28"/>
        </w:rPr>
      </w:pPr>
      <w:r w:rsidRPr="004C3E23">
        <w:rPr>
          <w:color w:val="000000" w:themeColor="text1"/>
          <w:szCs w:val="28"/>
        </w:rPr>
        <w:br w:type="page" w:clear="all"/>
      </w:r>
    </w:p>
    <w:p w14:paraId="55DDF01B" w14:textId="77777777" w:rsidR="00D076D9" w:rsidRPr="004C3E23" w:rsidRDefault="00D708D3">
      <w:pPr>
        <w:rPr>
          <w:b/>
          <w:color w:val="000000" w:themeColor="text1"/>
        </w:rPr>
      </w:pPr>
      <w:r w:rsidRPr="004C3E23">
        <w:rPr>
          <w:b/>
          <w:color w:val="000000" w:themeColor="text1"/>
          <w:szCs w:val="28"/>
        </w:rPr>
        <w:lastRenderedPageBreak/>
        <w:t>Бизнес-процесс по документу:</w:t>
      </w:r>
    </w:p>
    <w:p w14:paraId="3E51113A" w14:textId="77777777" w:rsidR="00D076D9" w:rsidRPr="004C3E23" w:rsidRDefault="00D708D3" w:rsidP="00E345D4">
      <w:pPr>
        <w:keepNext/>
        <w:ind w:firstLine="0"/>
        <w:jc w:val="center"/>
        <w:rPr>
          <w:noProof/>
        </w:rPr>
      </w:pPr>
      <w:r w:rsidRPr="004C3E23">
        <w:rPr>
          <w:noProof/>
        </w:rPr>
        <w:drawing>
          <wp:inline distT="0" distB="0" distL="0" distR="0" wp14:anchorId="075D37DD" wp14:editId="1E34C08D">
            <wp:extent cx="2235600" cy="7682400"/>
            <wp:effectExtent l="0" t="0" r="0" b="0"/>
            <wp:docPr id="1112" name="Рисунок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a:picLocks noChangeAspect="1"/>
                    </pic:cNvPicPr>
                  </pic:nvPicPr>
                  <pic:blipFill>
                    <a:blip r:embed="rId596"/>
                    <a:stretch/>
                  </pic:blipFill>
                  <pic:spPr bwMode="auto">
                    <a:xfrm>
                      <a:off x="0" y="0"/>
                      <a:ext cx="2235600" cy="7682400"/>
                    </a:xfrm>
                    <a:prstGeom prst="rect">
                      <a:avLst/>
                    </a:prstGeom>
                  </pic:spPr>
                </pic:pic>
              </a:graphicData>
            </a:graphic>
          </wp:inline>
        </w:drawing>
      </w:r>
    </w:p>
    <w:p w14:paraId="470EBA9B" w14:textId="5F677B0E" w:rsidR="00D076D9" w:rsidRPr="004C3E23" w:rsidRDefault="00ED3B53" w:rsidP="00797129">
      <w:pPr>
        <w:pStyle w:val="afffffff6"/>
      </w:pPr>
      <w:bookmarkStart w:id="1027" w:name="_Toc21282446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844</w:t>
      </w:r>
      <w:bookmarkEnd w:id="1027"/>
      <w:r w:rsidR="00EC4368" w:rsidRPr="004C3E23">
        <w:rPr>
          <w:noProof/>
        </w:rPr>
        <w:fldChar w:fldCharType="end"/>
      </w:r>
    </w:p>
    <w:p w14:paraId="1B19B2AA" w14:textId="77777777" w:rsidR="00D076D9" w:rsidRPr="004C3E23" w:rsidRDefault="00D708D3">
      <w:pPr>
        <w:rPr>
          <w:rFonts w:cs="Arial"/>
          <w:iCs/>
          <w:szCs w:val="24"/>
        </w:rPr>
      </w:pPr>
      <w:r w:rsidRPr="004C3E23">
        <w:br w:type="page" w:clear="all"/>
      </w:r>
    </w:p>
    <w:p w14:paraId="43E7DBE1" w14:textId="77777777" w:rsidR="00D076D9" w:rsidRPr="004C3E23" w:rsidRDefault="00D708D3">
      <w:pPr>
        <w:rPr>
          <w:color w:val="000000" w:themeColor="text1"/>
        </w:rPr>
      </w:pPr>
      <w:r w:rsidRPr="004C3E23">
        <w:rPr>
          <w:color w:val="000000" w:themeColor="text1"/>
          <w:szCs w:val="28"/>
        </w:rPr>
        <w:lastRenderedPageBreak/>
        <w:t xml:space="preserve">Доступ к документу организован через пункт меню быстрого доступа </w:t>
      </w:r>
      <w:r w:rsidRPr="004C3E23">
        <w:rPr>
          <w:b/>
          <w:color w:val="000000" w:themeColor="text1"/>
          <w:szCs w:val="28"/>
        </w:rPr>
        <w:t xml:space="preserve">Материальные запасы </w:t>
      </w:r>
      <w:r w:rsidRPr="004C3E23">
        <w:rPr>
          <w:color w:val="000000" w:themeColor="text1"/>
          <w:szCs w:val="28"/>
        </w:rPr>
        <w:t xml:space="preserve">раздел </w:t>
      </w:r>
      <w:r w:rsidRPr="004C3E23">
        <w:rPr>
          <w:b/>
          <w:color w:val="000000" w:themeColor="text1"/>
          <w:szCs w:val="28"/>
        </w:rPr>
        <w:t>Учет БСО:</w:t>
      </w:r>
    </w:p>
    <w:p w14:paraId="30EB2274" w14:textId="3E01D50C" w:rsidR="00D076D9" w:rsidRPr="004C3E23" w:rsidRDefault="00FB7416" w:rsidP="00E345D4">
      <w:pPr>
        <w:keepNext/>
        <w:ind w:firstLine="0"/>
        <w:jc w:val="center"/>
        <w:rPr>
          <w:noProof/>
        </w:rPr>
      </w:pPr>
      <w:r w:rsidRPr="004C3E23">
        <w:rPr>
          <w:noProof/>
        </w:rPr>
        <w:drawing>
          <wp:inline distT="0" distB="0" distL="0" distR="0" wp14:anchorId="5D749FC9" wp14:editId="32140A4B">
            <wp:extent cx="6029960" cy="1854606"/>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7"/>
                    <a:stretch>
                      <a:fillRect/>
                    </a:stretch>
                  </pic:blipFill>
                  <pic:spPr>
                    <a:xfrm>
                      <a:off x="0" y="0"/>
                      <a:ext cx="6029960" cy="1854606"/>
                    </a:xfrm>
                    <a:prstGeom prst="rect">
                      <a:avLst/>
                    </a:prstGeom>
                  </pic:spPr>
                </pic:pic>
              </a:graphicData>
            </a:graphic>
          </wp:inline>
        </w:drawing>
      </w:r>
    </w:p>
    <w:p w14:paraId="47957C34" w14:textId="73C646D5" w:rsidR="00D076D9" w:rsidRPr="004C3E23" w:rsidRDefault="00ED3B53" w:rsidP="00797129">
      <w:pPr>
        <w:pStyle w:val="afffffff6"/>
      </w:pPr>
      <w:bookmarkStart w:id="1028" w:name="_Toc212824469"/>
      <w:r w:rsidRPr="00DA6E52">
        <w:t xml:space="preserve">Рисунок </w:t>
      </w:r>
      <w:r w:rsidR="00D708D3" w:rsidRPr="00DA6E52">
        <w:t xml:space="preserve"> </w:t>
      </w:r>
      <w:r w:rsidR="00EC4368" w:rsidRPr="00DA6E52">
        <w:rPr>
          <w:noProof/>
        </w:rPr>
        <w:fldChar w:fldCharType="begin"/>
      </w:r>
      <w:r w:rsidR="00EC4368" w:rsidRPr="00DA6E52">
        <w:rPr>
          <w:noProof/>
        </w:rPr>
        <w:instrText xml:space="preserve"> SEQ Рисунок \* ARABIC </w:instrText>
      </w:r>
      <w:r w:rsidR="00EC4368" w:rsidRPr="00DA6E52">
        <w:rPr>
          <w:noProof/>
        </w:rPr>
        <w:fldChar w:fldCharType="separate"/>
      </w:r>
      <w:r w:rsidR="00BD1EBB">
        <w:rPr>
          <w:noProof/>
        </w:rPr>
        <w:t>845</w:t>
      </w:r>
      <w:bookmarkEnd w:id="1028"/>
      <w:r w:rsidR="00EC4368" w:rsidRPr="00DA6E52">
        <w:rPr>
          <w:noProof/>
        </w:rPr>
        <w:fldChar w:fldCharType="end"/>
      </w:r>
    </w:p>
    <w:p w14:paraId="4CCABC58"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18A85390" w14:textId="77777777" w:rsidR="00D076D9" w:rsidRPr="004C3E23" w:rsidRDefault="00D708D3">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14:paraId="0C9A7BC1"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1D8A56AF"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5F2C3A8F"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ведётся учёт в программе;</w:t>
      </w:r>
    </w:p>
    <w:p w14:paraId="3ECF68A0"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Дата </w:t>
      </w:r>
      <w:r w:rsidRPr="004C3E23">
        <w:rPr>
          <w:color w:val="000000" w:themeColor="text1"/>
          <w:szCs w:val="28"/>
        </w:rPr>
        <w:t>– текущая дата программы.</w:t>
      </w:r>
    </w:p>
    <w:p w14:paraId="35ED9273" w14:textId="77777777" w:rsidR="00D076D9" w:rsidRPr="004C3E23" w:rsidRDefault="00D708D3">
      <w:pPr>
        <w:rPr>
          <w:color w:val="000000" w:themeColor="text1"/>
        </w:rPr>
      </w:pPr>
      <w:r w:rsidRPr="004C3E23">
        <w:rPr>
          <w:color w:val="000000" w:themeColor="text1"/>
          <w:szCs w:val="28"/>
        </w:rPr>
        <w:t>В шапке документа следует заполнить реквизиты МОЛ/Отправитель (Подразделение), МОЛ/Получатель (Подразделение).</w:t>
      </w:r>
    </w:p>
    <w:p w14:paraId="761814D3" w14:textId="77777777" w:rsidR="00D076D9" w:rsidRPr="004C3E23" w:rsidRDefault="00D708D3" w:rsidP="00E345D4">
      <w:pPr>
        <w:keepNext/>
        <w:ind w:firstLine="0"/>
        <w:jc w:val="center"/>
        <w:rPr>
          <w:noProof/>
        </w:rPr>
      </w:pPr>
      <w:r w:rsidRPr="004C3E23">
        <w:rPr>
          <w:noProof/>
        </w:rPr>
        <w:drawing>
          <wp:inline distT="0" distB="0" distL="0" distR="0" wp14:anchorId="7C4F825B" wp14:editId="1148CDC1">
            <wp:extent cx="6029960" cy="1684704"/>
            <wp:effectExtent l="0" t="0" r="8890" b="0"/>
            <wp:docPr id="1114" name="Рисунок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98"/>
                    <a:stretch/>
                  </pic:blipFill>
                  <pic:spPr bwMode="auto">
                    <a:xfrm>
                      <a:off x="0" y="0"/>
                      <a:ext cx="6029960" cy="1684704"/>
                    </a:xfrm>
                    <a:prstGeom prst="rect">
                      <a:avLst/>
                    </a:prstGeom>
                  </pic:spPr>
                </pic:pic>
              </a:graphicData>
            </a:graphic>
          </wp:inline>
        </w:drawing>
      </w:r>
    </w:p>
    <w:p w14:paraId="14E3D4B2" w14:textId="0E4A8608" w:rsidR="00D076D9" w:rsidRPr="004C3E23" w:rsidRDefault="00ED3B53" w:rsidP="00797129">
      <w:pPr>
        <w:pStyle w:val="afffffff6"/>
      </w:pPr>
      <w:bookmarkStart w:id="1029" w:name="_Toc21282447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846</w:t>
      </w:r>
      <w:bookmarkEnd w:id="1029"/>
      <w:r w:rsidR="00EC4368" w:rsidRPr="004C3E23">
        <w:rPr>
          <w:noProof/>
        </w:rPr>
        <w:fldChar w:fldCharType="end"/>
      </w:r>
    </w:p>
    <w:p w14:paraId="036375D4" w14:textId="77777777" w:rsidR="00D076D9" w:rsidRPr="004C3E23" w:rsidRDefault="00D076D9">
      <w:pPr>
        <w:jc w:val="center"/>
        <w:rPr>
          <w:color w:val="000000" w:themeColor="text1"/>
          <w:szCs w:val="28"/>
        </w:rPr>
      </w:pPr>
    </w:p>
    <w:p w14:paraId="19ABEC3B" w14:textId="77777777" w:rsidR="00D076D9" w:rsidRPr="004C3E23" w:rsidRDefault="00D708D3">
      <w:pPr>
        <w:rPr>
          <w:color w:val="000000" w:themeColor="text1"/>
        </w:rPr>
      </w:pPr>
      <w:r w:rsidRPr="004C3E23">
        <w:rPr>
          <w:color w:val="000000" w:themeColor="text1"/>
          <w:szCs w:val="28"/>
        </w:rPr>
        <w:t xml:space="preserve">Документ представлен тремя вкладками: </w:t>
      </w:r>
    </w:p>
    <w:p w14:paraId="73925F55" w14:textId="77777777" w:rsidR="00D076D9" w:rsidRPr="004C3E23" w:rsidRDefault="00D708D3">
      <w:pPr>
        <w:rPr>
          <w:color w:val="000000" w:themeColor="text1"/>
        </w:rPr>
      </w:pPr>
      <w:r w:rsidRPr="004C3E23">
        <w:rPr>
          <w:i/>
          <w:color w:val="000000" w:themeColor="text1"/>
          <w:szCs w:val="28"/>
        </w:rPr>
        <w:t>- БСО;</w:t>
      </w:r>
    </w:p>
    <w:p w14:paraId="51604028" w14:textId="77777777" w:rsidR="00D076D9" w:rsidRPr="004C3E23" w:rsidRDefault="00D708D3">
      <w:pPr>
        <w:rPr>
          <w:i/>
          <w:color w:val="000000" w:themeColor="text1"/>
          <w:szCs w:val="28"/>
        </w:rPr>
      </w:pPr>
      <w:r w:rsidRPr="004C3E23">
        <w:rPr>
          <w:i/>
          <w:color w:val="000000" w:themeColor="text1"/>
          <w:szCs w:val="28"/>
        </w:rPr>
        <w:t>-Дополнительные данные;</w:t>
      </w:r>
    </w:p>
    <w:p w14:paraId="748A172B" w14:textId="77777777" w:rsidR="00D076D9" w:rsidRPr="004C3E23" w:rsidRDefault="00D708D3">
      <w:pPr>
        <w:rPr>
          <w:color w:val="000000" w:themeColor="text1"/>
        </w:rPr>
      </w:pPr>
      <w:r w:rsidRPr="004C3E23">
        <w:rPr>
          <w:i/>
          <w:color w:val="000000" w:themeColor="text1"/>
          <w:szCs w:val="28"/>
        </w:rPr>
        <w:t>-Бухгалтерская операция.</w:t>
      </w:r>
    </w:p>
    <w:p w14:paraId="70A7C840" w14:textId="77777777" w:rsidR="00D076D9" w:rsidRPr="004C3E23" w:rsidRDefault="00D708D3">
      <w:pPr>
        <w:rPr>
          <w:color w:val="000000" w:themeColor="text1"/>
        </w:rPr>
      </w:pPr>
      <w:r w:rsidRPr="004C3E23">
        <w:rPr>
          <w:color w:val="000000" w:themeColor="text1"/>
          <w:szCs w:val="28"/>
        </w:rPr>
        <w:t xml:space="preserve">Заполнение вкладок происходит поочередно. </w:t>
      </w:r>
    </w:p>
    <w:p w14:paraId="6FBA345C" w14:textId="77777777" w:rsidR="00D076D9" w:rsidRPr="004C3E23" w:rsidRDefault="00D708D3">
      <w:pPr>
        <w:rPr>
          <w:b/>
          <w:color w:val="000000" w:themeColor="text1"/>
          <w:szCs w:val="28"/>
        </w:rPr>
      </w:pPr>
      <w:r w:rsidRPr="004C3E23">
        <w:rPr>
          <w:color w:val="000000" w:themeColor="text1"/>
          <w:szCs w:val="28"/>
        </w:rPr>
        <w:t xml:space="preserve">На вкладке </w:t>
      </w:r>
      <w:r w:rsidRPr="004C3E23">
        <w:rPr>
          <w:b/>
          <w:color w:val="000000" w:themeColor="text1"/>
          <w:szCs w:val="28"/>
        </w:rPr>
        <w:t>БСО</w:t>
      </w:r>
      <w:r w:rsidRPr="004C3E23">
        <w:rPr>
          <w:color w:val="000000" w:themeColor="text1"/>
          <w:szCs w:val="28"/>
        </w:rPr>
        <w:t xml:space="preserve"> следует произвести заполнение табличной части по кнопке </w:t>
      </w:r>
      <w:r w:rsidRPr="004C3E23">
        <w:rPr>
          <w:b/>
          <w:color w:val="000000" w:themeColor="text1"/>
          <w:szCs w:val="28"/>
        </w:rPr>
        <w:t>Подобрать. При этом на форме Подбора необходимо обязательно заполнить начальный и конечный номера БСО.</w:t>
      </w:r>
    </w:p>
    <w:p w14:paraId="5577AA07" w14:textId="77777777" w:rsidR="00D076D9" w:rsidRPr="004C3E23" w:rsidRDefault="00D708D3">
      <w:pPr>
        <w:rPr>
          <w:color w:val="000000" w:themeColor="text1"/>
        </w:rPr>
      </w:pPr>
      <w:r w:rsidRPr="004C3E23">
        <w:rPr>
          <w:color w:val="000000" w:themeColor="text1"/>
          <w:szCs w:val="28"/>
        </w:rPr>
        <w:t xml:space="preserve">Редактирование табличной части в ручном режиме недоступно, кроме поля </w:t>
      </w:r>
      <w:r w:rsidRPr="004C3E23">
        <w:rPr>
          <w:b/>
          <w:color w:val="000000" w:themeColor="text1"/>
          <w:szCs w:val="28"/>
        </w:rPr>
        <w:t>Примечание</w:t>
      </w:r>
      <w:r w:rsidRPr="004C3E23">
        <w:rPr>
          <w:color w:val="000000" w:themeColor="text1"/>
          <w:szCs w:val="28"/>
        </w:rPr>
        <w:t>.</w:t>
      </w:r>
    </w:p>
    <w:p w14:paraId="6AC2AB14" w14:textId="77777777" w:rsidR="00D076D9" w:rsidRPr="004C3E23" w:rsidRDefault="00D708D3" w:rsidP="00E345D4">
      <w:pPr>
        <w:keepNext/>
        <w:ind w:firstLine="0"/>
        <w:jc w:val="center"/>
        <w:rPr>
          <w:noProof/>
        </w:rPr>
      </w:pPr>
      <w:r w:rsidRPr="004C3E23">
        <w:rPr>
          <w:noProof/>
        </w:rPr>
        <w:lastRenderedPageBreak/>
        <w:drawing>
          <wp:inline distT="0" distB="0" distL="0" distR="0" wp14:anchorId="310A1FC9" wp14:editId="6C721E1C">
            <wp:extent cx="6029960" cy="3254274"/>
            <wp:effectExtent l="0" t="0" r="0" b="3810"/>
            <wp:docPr id="1115" name="Рисунок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99"/>
                    <a:stretch/>
                  </pic:blipFill>
                  <pic:spPr bwMode="auto">
                    <a:xfrm>
                      <a:off x="0" y="0"/>
                      <a:ext cx="6029960" cy="3254274"/>
                    </a:xfrm>
                    <a:prstGeom prst="rect">
                      <a:avLst/>
                    </a:prstGeom>
                  </pic:spPr>
                </pic:pic>
              </a:graphicData>
            </a:graphic>
          </wp:inline>
        </w:drawing>
      </w:r>
    </w:p>
    <w:p w14:paraId="492A049E" w14:textId="4F1B7CDA" w:rsidR="00D076D9" w:rsidRPr="004C3E23" w:rsidRDefault="00ED3B53" w:rsidP="00797129">
      <w:pPr>
        <w:pStyle w:val="afffffff6"/>
      </w:pPr>
      <w:bookmarkStart w:id="1030" w:name="_Toc21282447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847</w:t>
      </w:r>
      <w:bookmarkEnd w:id="1030"/>
      <w:r w:rsidR="00EC4368" w:rsidRPr="004C3E23">
        <w:rPr>
          <w:noProof/>
        </w:rPr>
        <w:fldChar w:fldCharType="end"/>
      </w:r>
    </w:p>
    <w:p w14:paraId="6BFFFFE1"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Дополнительные данные</w:t>
      </w:r>
      <w:r w:rsidRPr="004C3E23">
        <w:rPr>
          <w:color w:val="000000" w:themeColor="text1"/>
          <w:szCs w:val="28"/>
        </w:rPr>
        <w:t xml:space="preserve"> следует заполнить группу реквизитов </w:t>
      </w:r>
      <w:r w:rsidRPr="004C3E23">
        <w:rPr>
          <w:b/>
          <w:color w:val="000000" w:themeColor="text1"/>
          <w:szCs w:val="28"/>
        </w:rPr>
        <w:t xml:space="preserve">Документ-основание. </w:t>
      </w:r>
    </w:p>
    <w:p w14:paraId="57085CD0" w14:textId="77777777" w:rsidR="00D076D9" w:rsidRPr="004C3E23" w:rsidRDefault="00D708D3" w:rsidP="00E345D4">
      <w:pPr>
        <w:keepNext/>
        <w:ind w:firstLine="0"/>
        <w:jc w:val="center"/>
        <w:rPr>
          <w:noProof/>
        </w:rPr>
      </w:pPr>
      <w:r w:rsidRPr="004C3E23">
        <w:rPr>
          <w:noProof/>
        </w:rPr>
        <w:drawing>
          <wp:inline distT="0" distB="0" distL="0" distR="0" wp14:anchorId="70FA0BEF" wp14:editId="43A8C217">
            <wp:extent cx="6029960" cy="3563583"/>
            <wp:effectExtent l="0" t="0" r="0" b="0"/>
            <wp:docPr id="1116" name="Рисунок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0"/>
                    <a:stretch/>
                  </pic:blipFill>
                  <pic:spPr bwMode="auto">
                    <a:xfrm>
                      <a:off x="0" y="0"/>
                      <a:ext cx="6029960" cy="3563583"/>
                    </a:xfrm>
                    <a:prstGeom prst="rect">
                      <a:avLst/>
                    </a:prstGeom>
                  </pic:spPr>
                </pic:pic>
              </a:graphicData>
            </a:graphic>
          </wp:inline>
        </w:drawing>
      </w:r>
    </w:p>
    <w:p w14:paraId="76DD7DFD" w14:textId="74B4EE15" w:rsidR="00D076D9" w:rsidRPr="004C3E23" w:rsidRDefault="00ED3B53" w:rsidP="00797129">
      <w:pPr>
        <w:pStyle w:val="afffffff6"/>
      </w:pPr>
      <w:bookmarkStart w:id="1031" w:name="_Toc21282447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848</w:t>
      </w:r>
      <w:bookmarkEnd w:id="1031"/>
      <w:r w:rsidR="00EC4368" w:rsidRPr="004C3E23">
        <w:rPr>
          <w:noProof/>
        </w:rPr>
        <w:fldChar w:fldCharType="end"/>
      </w:r>
    </w:p>
    <w:p w14:paraId="2A37385D" w14:textId="77777777" w:rsidR="00D076D9" w:rsidRPr="004C3E23" w:rsidRDefault="00D708D3">
      <w:pPr>
        <w:rPr>
          <w:color w:val="000000" w:themeColor="text1"/>
        </w:rPr>
      </w:pPr>
      <w:r w:rsidRPr="004C3E23">
        <w:rPr>
          <w:color w:val="000000" w:themeColor="text1"/>
          <w:szCs w:val="28"/>
        </w:rPr>
        <w:t xml:space="preserve">Далее по шаблону процесса необходимо отправить документ на подписание МОЛ-отправителю, для этого следует нажать кнопку </w:t>
      </w:r>
      <w:r w:rsidRPr="004C3E23">
        <w:rPr>
          <w:b/>
          <w:color w:val="000000" w:themeColor="text1"/>
          <w:szCs w:val="28"/>
        </w:rPr>
        <w:t>На подписание</w:t>
      </w:r>
      <w:r w:rsidRPr="004C3E23">
        <w:rPr>
          <w:color w:val="000000" w:themeColor="text1"/>
          <w:szCs w:val="28"/>
        </w:rPr>
        <w:t>.</w:t>
      </w:r>
    </w:p>
    <w:p w14:paraId="237A1F87" w14:textId="77777777" w:rsidR="00D076D9" w:rsidRPr="004C3E23" w:rsidRDefault="00D708D3" w:rsidP="00E345D4">
      <w:pPr>
        <w:keepNext/>
        <w:ind w:firstLine="0"/>
        <w:jc w:val="center"/>
        <w:rPr>
          <w:noProof/>
        </w:rPr>
      </w:pPr>
      <w:r w:rsidRPr="004C3E23">
        <w:rPr>
          <w:noProof/>
        </w:rPr>
        <w:lastRenderedPageBreak/>
        <w:drawing>
          <wp:inline distT="0" distB="0" distL="0" distR="0" wp14:anchorId="3C2AC658" wp14:editId="5007FD94">
            <wp:extent cx="6029960" cy="4062086"/>
            <wp:effectExtent l="0" t="0" r="0" b="0"/>
            <wp:docPr id="1117" name="Рисунок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1"/>
                    <a:stretch/>
                  </pic:blipFill>
                  <pic:spPr bwMode="auto">
                    <a:xfrm>
                      <a:off x="0" y="0"/>
                      <a:ext cx="6029960" cy="4062086"/>
                    </a:xfrm>
                    <a:prstGeom prst="rect">
                      <a:avLst/>
                    </a:prstGeom>
                  </pic:spPr>
                </pic:pic>
              </a:graphicData>
            </a:graphic>
          </wp:inline>
        </w:drawing>
      </w:r>
    </w:p>
    <w:p w14:paraId="1F184C6C" w14:textId="4725BD2D" w:rsidR="00D076D9" w:rsidRPr="004C3E23" w:rsidRDefault="00ED3B53" w:rsidP="00797129">
      <w:pPr>
        <w:pStyle w:val="afffffff6"/>
      </w:pPr>
      <w:bookmarkStart w:id="1032" w:name="_Toc21282447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849</w:t>
      </w:r>
      <w:bookmarkEnd w:id="1032"/>
      <w:r w:rsidR="00EC4368" w:rsidRPr="004C3E23">
        <w:rPr>
          <w:noProof/>
        </w:rPr>
        <w:fldChar w:fldCharType="end"/>
      </w:r>
    </w:p>
    <w:p w14:paraId="02387E90" w14:textId="77777777" w:rsidR="00D076D9" w:rsidRPr="004C3E23" w:rsidRDefault="00D076D9">
      <w:pPr>
        <w:jc w:val="center"/>
        <w:rPr>
          <w:color w:val="000000" w:themeColor="text1"/>
        </w:rPr>
      </w:pPr>
    </w:p>
    <w:p w14:paraId="4C5C1E0C" w14:textId="77777777" w:rsidR="00D076D9" w:rsidRPr="004C3E23" w:rsidRDefault="00D708D3">
      <w:pPr>
        <w:rPr>
          <w:color w:val="000000" w:themeColor="text1"/>
          <w:szCs w:val="28"/>
        </w:rPr>
      </w:pPr>
      <w:r w:rsidRPr="004C3E23">
        <w:rPr>
          <w:color w:val="000000" w:themeColor="text1"/>
          <w:szCs w:val="28"/>
        </w:rPr>
        <w:t xml:space="preserve">Пользователю с ролью МОЛ требуется ознакомится с документом и воспользоваться кнопкой-резолюцией </w:t>
      </w:r>
      <w:r w:rsidRPr="004C3E23">
        <w:rPr>
          <w:b/>
          <w:color w:val="000000" w:themeColor="text1"/>
          <w:szCs w:val="28"/>
        </w:rPr>
        <w:t>Подписать</w:t>
      </w:r>
      <w:r w:rsidRPr="004C3E23">
        <w:rPr>
          <w:color w:val="000000" w:themeColor="text1"/>
          <w:szCs w:val="28"/>
        </w:rPr>
        <w:t xml:space="preserve"> для подписания и передачи на подписание МОЛ-получателю.</w:t>
      </w:r>
    </w:p>
    <w:p w14:paraId="04F993FF" w14:textId="77777777" w:rsidR="00D076D9" w:rsidRPr="004C3E23" w:rsidRDefault="00D708D3">
      <w:pPr>
        <w:rPr>
          <w:color w:val="000000" w:themeColor="text1"/>
          <w:szCs w:val="28"/>
        </w:rPr>
      </w:pPr>
      <w:r w:rsidRPr="004C3E23">
        <w:rPr>
          <w:color w:val="000000" w:themeColor="text1"/>
          <w:szCs w:val="28"/>
        </w:rPr>
        <w:t xml:space="preserve">Если выявлены ошибки, пользователь может отправить документ на доработку пользователю, сформировавшему документ при помощи кнопки-резолюции </w:t>
      </w:r>
      <w:r w:rsidRPr="004C3E23">
        <w:rPr>
          <w:b/>
          <w:color w:val="000000" w:themeColor="text1"/>
          <w:szCs w:val="28"/>
        </w:rPr>
        <w:t>На доработку</w:t>
      </w:r>
      <w:r w:rsidRPr="004C3E23">
        <w:rPr>
          <w:color w:val="000000" w:themeColor="text1"/>
          <w:szCs w:val="28"/>
        </w:rPr>
        <w:t>.</w:t>
      </w:r>
    </w:p>
    <w:p w14:paraId="75AF5BC0" w14:textId="77777777" w:rsidR="00D076D9" w:rsidRPr="004C3E23" w:rsidRDefault="00D708D3" w:rsidP="00E345D4">
      <w:pPr>
        <w:keepNext/>
        <w:ind w:firstLine="0"/>
        <w:jc w:val="center"/>
        <w:rPr>
          <w:noProof/>
        </w:rPr>
      </w:pPr>
      <w:r w:rsidRPr="004C3E23">
        <w:rPr>
          <w:noProof/>
        </w:rPr>
        <w:drawing>
          <wp:inline distT="0" distB="0" distL="0" distR="0" wp14:anchorId="5D97E7E9" wp14:editId="27A8CAFC">
            <wp:extent cx="2721255" cy="415561"/>
            <wp:effectExtent l="0" t="0" r="3175" b="3810"/>
            <wp:docPr id="1118" name="Рисунок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2"/>
                    <a:stretch/>
                  </pic:blipFill>
                  <pic:spPr bwMode="auto">
                    <a:xfrm>
                      <a:off x="0" y="0"/>
                      <a:ext cx="2738268" cy="418159"/>
                    </a:xfrm>
                    <a:prstGeom prst="rect">
                      <a:avLst/>
                    </a:prstGeom>
                  </pic:spPr>
                </pic:pic>
              </a:graphicData>
            </a:graphic>
          </wp:inline>
        </w:drawing>
      </w:r>
    </w:p>
    <w:p w14:paraId="635FC4D7" w14:textId="7784AC81" w:rsidR="00D076D9" w:rsidRPr="004C3E23" w:rsidRDefault="00ED3B53" w:rsidP="00797129">
      <w:pPr>
        <w:pStyle w:val="afffffff6"/>
      </w:pPr>
      <w:bookmarkStart w:id="1033" w:name="_Toc21282447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850</w:t>
      </w:r>
      <w:bookmarkEnd w:id="1033"/>
      <w:r w:rsidR="00EC4368" w:rsidRPr="004C3E23">
        <w:rPr>
          <w:noProof/>
        </w:rPr>
        <w:fldChar w:fldCharType="end"/>
      </w:r>
    </w:p>
    <w:p w14:paraId="6C0F621D" w14:textId="77777777" w:rsidR="00D076D9" w:rsidRPr="004C3E23" w:rsidRDefault="00D708D3">
      <w:pPr>
        <w:rPr>
          <w:b/>
          <w:color w:val="000000" w:themeColor="text1"/>
          <w:szCs w:val="28"/>
        </w:rPr>
      </w:pPr>
      <w:r w:rsidRPr="004C3E23">
        <w:rPr>
          <w:color w:val="000000" w:themeColor="text1"/>
          <w:szCs w:val="28"/>
        </w:rPr>
        <w:t xml:space="preserve">Пользователю с ролью МОЛ требуется ознакомится с документом и воспользоваться кнопкой-резолюцией </w:t>
      </w:r>
      <w:r w:rsidRPr="004C3E23">
        <w:rPr>
          <w:b/>
          <w:color w:val="000000" w:themeColor="text1"/>
          <w:szCs w:val="28"/>
        </w:rPr>
        <w:t>Подписать</w:t>
      </w:r>
      <w:r w:rsidRPr="004C3E23">
        <w:rPr>
          <w:color w:val="000000" w:themeColor="text1"/>
          <w:szCs w:val="28"/>
        </w:rPr>
        <w:t xml:space="preserve"> для подписания и передачи на пользователю с ролью </w:t>
      </w:r>
      <w:r w:rsidRPr="004C3E23">
        <w:rPr>
          <w:b/>
          <w:color w:val="000000" w:themeColor="text1"/>
          <w:szCs w:val="28"/>
        </w:rPr>
        <w:t>Бухгалтер.</w:t>
      </w:r>
    </w:p>
    <w:p w14:paraId="2533F5F6" w14:textId="77777777" w:rsidR="00D076D9" w:rsidRPr="004C3E23" w:rsidRDefault="00D708D3">
      <w:pPr>
        <w:rPr>
          <w:color w:val="000000" w:themeColor="text1"/>
          <w:szCs w:val="28"/>
        </w:rPr>
      </w:pPr>
      <w:r w:rsidRPr="004C3E23">
        <w:rPr>
          <w:color w:val="000000" w:themeColor="text1"/>
          <w:szCs w:val="28"/>
        </w:rPr>
        <w:t xml:space="preserve">Если выявлены ошибки, пользователь может отправить документ на доработку пользователю, сформировавшему документ при помощи кнопки-резолюции </w:t>
      </w:r>
      <w:r w:rsidRPr="004C3E23">
        <w:rPr>
          <w:b/>
          <w:color w:val="000000" w:themeColor="text1"/>
          <w:szCs w:val="28"/>
        </w:rPr>
        <w:t>На доработку</w:t>
      </w:r>
      <w:r w:rsidRPr="004C3E23">
        <w:rPr>
          <w:color w:val="000000" w:themeColor="text1"/>
          <w:szCs w:val="28"/>
        </w:rPr>
        <w:t>.</w:t>
      </w:r>
    </w:p>
    <w:p w14:paraId="556FA8EB" w14:textId="77777777" w:rsidR="00D076D9" w:rsidRPr="004C3E23" w:rsidRDefault="00D708D3" w:rsidP="00E345D4">
      <w:pPr>
        <w:keepNext/>
        <w:ind w:firstLine="0"/>
        <w:jc w:val="center"/>
        <w:rPr>
          <w:noProof/>
        </w:rPr>
      </w:pPr>
      <w:r w:rsidRPr="004C3E23">
        <w:rPr>
          <w:noProof/>
        </w:rPr>
        <w:drawing>
          <wp:inline distT="0" distB="0" distL="0" distR="0" wp14:anchorId="117FEA42" wp14:editId="734AAF1B">
            <wp:extent cx="2743200" cy="378373"/>
            <wp:effectExtent l="0" t="0" r="0" b="3175"/>
            <wp:docPr id="1119" name="Рисунок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3"/>
                    <a:stretch/>
                  </pic:blipFill>
                  <pic:spPr bwMode="auto">
                    <a:xfrm>
                      <a:off x="0" y="0"/>
                      <a:ext cx="2742888" cy="378330"/>
                    </a:xfrm>
                    <a:prstGeom prst="rect">
                      <a:avLst/>
                    </a:prstGeom>
                  </pic:spPr>
                </pic:pic>
              </a:graphicData>
            </a:graphic>
          </wp:inline>
        </w:drawing>
      </w:r>
    </w:p>
    <w:p w14:paraId="37B0354F" w14:textId="226DE736" w:rsidR="00D076D9" w:rsidRPr="004C3E23" w:rsidRDefault="00ED3B53" w:rsidP="00797129">
      <w:pPr>
        <w:pStyle w:val="afffffff6"/>
      </w:pPr>
      <w:bookmarkStart w:id="1034" w:name="_Toc21282447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851</w:t>
      </w:r>
      <w:bookmarkEnd w:id="1034"/>
      <w:r w:rsidR="00EC4368" w:rsidRPr="004C3E23">
        <w:rPr>
          <w:noProof/>
        </w:rPr>
        <w:fldChar w:fldCharType="end"/>
      </w:r>
    </w:p>
    <w:p w14:paraId="7DF9EDCA" w14:textId="77777777" w:rsidR="00D076D9" w:rsidRPr="004C3E23" w:rsidRDefault="00D708D3">
      <w:pPr>
        <w:rPr>
          <w:b/>
          <w:color w:val="000000" w:themeColor="text1"/>
          <w:szCs w:val="28"/>
        </w:rPr>
      </w:pPr>
      <w:r w:rsidRPr="004C3E23">
        <w:rPr>
          <w:color w:val="000000" w:themeColor="text1"/>
          <w:szCs w:val="28"/>
        </w:rPr>
        <w:t xml:space="preserve">На этапе </w:t>
      </w:r>
      <w:r w:rsidRPr="004C3E23">
        <w:rPr>
          <w:b/>
          <w:color w:val="000000" w:themeColor="text1"/>
          <w:szCs w:val="28"/>
        </w:rPr>
        <w:t>Отражение в учете</w:t>
      </w:r>
      <w:r w:rsidRPr="004C3E23">
        <w:rPr>
          <w:color w:val="000000" w:themeColor="text1"/>
          <w:szCs w:val="28"/>
        </w:rPr>
        <w:t xml:space="preserve"> присутствует возможность установить признак </w:t>
      </w:r>
      <w:r w:rsidRPr="004C3E23">
        <w:rPr>
          <w:b/>
          <w:color w:val="000000" w:themeColor="text1"/>
          <w:szCs w:val="28"/>
        </w:rPr>
        <w:t>Исправление ошибок прошлых лет.</w:t>
      </w:r>
    </w:p>
    <w:p w14:paraId="78245345" w14:textId="77777777" w:rsidR="00D076D9" w:rsidRPr="004C3E23" w:rsidRDefault="00D708D3">
      <w:pPr>
        <w:rPr>
          <w:color w:val="000000" w:themeColor="text1"/>
          <w:szCs w:val="28"/>
        </w:rPr>
      </w:pPr>
      <w:r w:rsidRPr="004C3E23">
        <w:rPr>
          <w:color w:val="000000" w:themeColor="text1"/>
          <w:szCs w:val="28"/>
        </w:rPr>
        <w:t xml:space="preserve">Для отражения в учёте пользователю необходимо воспользоваться кнопкой-резолюцией </w:t>
      </w:r>
      <w:r w:rsidRPr="004C3E23">
        <w:rPr>
          <w:b/>
          <w:color w:val="000000" w:themeColor="text1"/>
          <w:szCs w:val="28"/>
        </w:rPr>
        <w:t>Отразить в учёте</w:t>
      </w:r>
      <w:r w:rsidRPr="004C3E23">
        <w:rPr>
          <w:color w:val="000000" w:themeColor="text1"/>
          <w:szCs w:val="28"/>
        </w:rPr>
        <w:t>.</w:t>
      </w:r>
    </w:p>
    <w:p w14:paraId="249B65B2" w14:textId="77777777" w:rsidR="00D076D9" w:rsidRPr="004C3E23" w:rsidRDefault="00D708D3">
      <w:pPr>
        <w:rPr>
          <w:color w:val="000000" w:themeColor="text1"/>
          <w:szCs w:val="28"/>
        </w:rPr>
      </w:pPr>
      <w:r w:rsidRPr="004C3E23">
        <w:rPr>
          <w:color w:val="000000" w:themeColor="text1"/>
          <w:szCs w:val="28"/>
        </w:rPr>
        <w:lastRenderedPageBreak/>
        <w:t xml:space="preserve">Если выявлены существенные ошибки или отражение в учёте по каким-то причинам не требуется, пользователь может воспользоваться резолюцией </w:t>
      </w:r>
      <w:r w:rsidRPr="004C3E23">
        <w:rPr>
          <w:b/>
          <w:color w:val="000000" w:themeColor="text1"/>
          <w:szCs w:val="28"/>
        </w:rPr>
        <w:t xml:space="preserve">Отказать </w:t>
      </w:r>
      <w:r w:rsidRPr="004C3E23">
        <w:rPr>
          <w:color w:val="000000" w:themeColor="text1"/>
          <w:szCs w:val="28"/>
        </w:rPr>
        <w:t xml:space="preserve">для отправки документа на этап </w:t>
      </w:r>
      <w:r w:rsidRPr="004C3E23">
        <w:rPr>
          <w:b/>
          <w:color w:val="000000" w:themeColor="text1"/>
          <w:szCs w:val="28"/>
        </w:rPr>
        <w:t>Аннулирование</w:t>
      </w:r>
      <w:r w:rsidRPr="004C3E23">
        <w:rPr>
          <w:color w:val="000000" w:themeColor="text1"/>
          <w:szCs w:val="28"/>
        </w:rPr>
        <w:t>.</w:t>
      </w:r>
    </w:p>
    <w:p w14:paraId="7899193B" w14:textId="77777777" w:rsidR="00D076D9" w:rsidRPr="004C3E23" w:rsidRDefault="00D708D3" w:rsidP="00E345D4">
      <w:pPr>
        <w:keepNext/>
        <w:ind w:firstLine="0"/>
        <w:jc w:val="center"/>
        <w:rPr>
          <w:noProof/>
        </w:rPr>
      </w:pPr>
      <w:r w:rsidRPr="004C3E23">
        <w:rPr>
          <w:noProof/>
        </w:rPr>
        <w:drawing>
          <wp:inline distT="0" distB="0" distL="0" distR="0" wp14:anchorId="132C8371" wp14:editId="2DBB376E">
            <wp:extent cx="2969971" cy="2614376"/>
            <wp:effectExtent l="0" t="0" r="1905" b="0"/>
            <wp:docPr id="1120" name="Рисунок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4"/>
                    <a:stretch/>
                  </pic:blipFill>
                  <pic:spPr bwMode="auto">
                    <a:xfrm>
                      <a:off x="0" y="0"/>
                      <a:ext cx="2970492" cy="2614835"/>
                    </a:xfrm>
                    <a:prstGeom prst="rect">
                      <a:avLst/>
                    </a:prstGeom>
                  </pic:spPr>
                </pic:pic>
              </a:graphicData>
            </a:graphic>
          </wp:inline>
        </w:drawing>
      </w:r>
    </w:p>
    <w:p w14:paraId="2469D5C9" w14:textId="7DFE9B6E" w:rsidR="00D076D9" w:rsidRPr="004C3E23" w:rsidRDefault="00ED3B53" w:rsidP="00797129">
      <w:pPr>
        <w:pStyle w:val="afffffff6"/>
      </w:pPr>
      <w:bookmarkStart w:id="1035" w:name="_Toc21282447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852</w:t>
      </w:r>
      <w:bookmarkEnd w:id="1035"/>
      <w:r w:rsidR="00EC4368" w:rsidRPr="004C3E23">
        <w:rPr>
          <w:noProof/>
        </w:rPr>
        <w:fldChar w:fldCharType="end"/>
      </w:r>
    </w:p>
    <w:p w14:paraId="0B3B427C" w14:textId="77777777" w:rsidR="00D076D9" w:rsidRPr="004C3E23" w:rsidRDefault="00D076D9">
      <w:pPr>
        <w:jc w:val="center"/>
        <w:rPr>
          <w:color w:val="000000" w:themeColor="text1"/>
        </w:rPr>
      </w:pPr>
    </w:p>
    <w:p w14:paraId="7B7246F1" w14:textId="77777777" w:rsidR="00D076D9" w:rsidRPr="004C3E23" w:rsidRDefault="00D708D3">
      <w:pPr>
        <w:rPr>
          <w:color w:val="000000" w:themeColor="text1"/>
        </w:rPr>
      </w:pPr>
      <w:r w:rsidRPr="004C3E23">
        <w:rPr>
          <w:color w:val="000000" w:themeColor="text1"/>
          <w:szCs w:val="28"/>
        </w:rPr>
        <w:t>После отражения в учёте документа будет сформирована бухгалтерская операция по перемещению бланков строгой отчётности между ответственными лицами.</w:t>
      </w:r>
    </w:p>
    <w:p w14:paraId="6A1878B8" w14:textId="77777777" w:rsidR="00D076D9" w:rsidRPr="004C3E23" w:rsidRDefault="00D708D3" w:rsidP="00E345D4">
      <w:pPr>
        <w:keepNext/>
        <w:ind w:firstLine="0"/>
        <w:jc w:val="center"/>
        <w:rPr>
          <w:noProof/>
        </w:rPr>
      </w:pPr>
      <w:r w:rsidRPr="004C3E23">
        <w:rPr>
          <w:noProof/>
        </w:rPr>
        <w:drawing>
          <wp:inline distT="0" distB="0" distL="0" distR="0" wp14:anchorId="024A4557" wp14:editId="7652CDEE">
            <wp:extent cx="6029960" cy="2180096"/>
            <wp:effectExtent l="0" t="0" r="8890" b="0"/>
            <wp:docPr id="1121" name="Рисунок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5"/>
                    <a:stretch/>
                  </pic:blipFill>
                  <pic:spPr bwMode="auto">
                    <a:xfrm>
                      <a:off x="0" y="0"/>
                      <a:ext cx="6029960" cy="2180096"/>
                    </a:xfrm>
                    <a:prstGeom prst="rect">
                      <a:avLst/>
                    </a:prstGeom>
                  </pic:spPr>
                </pic:pic>
              </a:graphicData>
            </a:graphic>
          </wp:inline>
        </w:drawing>
      </w:r>
    </w:p>
    <w:p w14:paraId="47DC1DB5" w14:textId="4DF5F2E0" w:rsidR="00D076D9" w:rsidRPr="004C3E23" w:rsidRDefault="00ED3B53" w:rsidP="00797129">
      <w:pPr>
        <w:pStyle w:val="afffffff6"/>
      </w:pPr>
      <w:bookmarkStart w:id="1036" w:name="_Toc21282447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853</w:t>
      </w:r>
      <w:bookmarkEnd w:id="1036"/>
      <w:r w:rsidR="00EC4368" w:rsidRPr="004C3E23">
        <w:rPr>
          <w:noProof/>
        </w:rPr>
        <w:fldChar w:fldCharType="end"/>
      </w:r>
    </w:p>
    <w:p w14:paraId="626C940D" w14:textId="77777777" w:rsidR="00D076D9" w:rsidRPr="004C3E23" w:rsidRDefault="00D708D3">
      <w:pPr>
        <w:rPr>
          <w:color w:val="000000" w:themeColor="text1"/>
        </w:rPr>
      </w:pPr>
      <w:r w:rsidRPr="004C3E23">
        <w:rPr>
          <w:color w:val="000000" w:themeColor="text1"/>
          <w:szCs w:val="28"/>
        </w:rPr>
        <w:t>В качестве печатной формы документа доступен список выбора следующих форм:</w:t>
      </w:r>
    </w:p>
    <w:p w14:paraId="7A7894C1" w14:textId="77777777" w:rsidR="00D076D9" w:rsidRPr="004C3E23" w:rsidRDefault="00D708D3" w:rsidP="00E345D4">
      <w:pPr>
        <w:keepNext/>
        <w:ind w:firstLine="0"/>
        <w:jc w:val="center"/>
        <w:rPr>
          <w:noProof/>
        </w:rPr>
      </w:pPr>
      <w:r w:rsidRPr="004C3E23">
        <w:rPr>
          <w:noProof/>
        </w:rPr>
        <w:lastRenderedPageBreak/>
        <w:drawing>
          <wp:inline distT="0" distB="0" distL="0" distR="0" wp14:anchorId="61B30D8F" wp14:editId="2D1C1FA9">
            <wp:extent cx="6029960" cy="2087366"/>
            <wp:effectExtent l="0" t="0" r="8890" b="8255"/>
            <wp:docPr id="1122" name="Рисунок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6"/>
                    <a:stretch/>
                  </pic:blipFill>
                  <pic:spPr bwMode="auto">
                    <a:xfrm>
                      <a:off x="0" y="0"/>
                      <a:ext cx="6029960" cy="2087366"/>
                    </a:xfrm>
                    <a:prstGeom prst="rect">
                      <a:avLst/>
                    </a:prstGeom>
                  </pic:spPr>
                </pic:pic>
              </a:graphicData>
            </a:graphic>
          </wp:inline>
        </w:drawing>
      </w:r>
    </w:p>
    <w:p w14:paraId="7EEFAEBD" w14:textId="47DD1223" w:rsidR="00D076D9" w:rsidRPr="004C3E23" w:rsidRDefault="00ED3B53" w:rsidP="00797129">
      <w:pPr>
        <w:pStyle w:val="afffffff6"/>
      </w:pPr>
      <w:bookmarkStart w:id="1037" w:name="_Toc21282447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854</w:t>
      </w:r>
      <w:bookmarkEnd w:id="1037"/>
      <w:r w:rsidR="00EC4368" w:rsidRPr="004C3E23">
        <w:rPr>
          <w:noProof/>
        </w:rPr>
        <w:fldChar w:fldCharType="end"/>
      </w:r>
    </w:p>
    <w:p w14:paraId="4C0F87F7" w14:textId="77777777" w:rsidR="00D076D9" w:rsidRPr="004C3E23" w:rsidRDefault="00D708D3" w:rsidP="00E345D4">
      <w:pPr>
        <w:keepNext/>
        <w:ind w:firstLine="0"/>
        <w:jc w:val="center"/>
        <w:rPr>
          <w:noProof/>
        </w:rPr>
      </w:pPr>
      <w:r w:rsidRPr="004C3E23">
        <w:rPr>
          <w:noProof/>
        </w:rPr>
        <w:drawing>
          <wp:inline distT="0" distB="0" distL="0" distR="0" wp14:anchorId="2AF761C6" wp14:editId="6F6EB86D">
            <wp:extent cx="6029960" cy="2982307"/>
            <wp:effectExtent l="0" t="0" r="0" b="8890"/>
            <wp:docPr id="1123" name="Рисунок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07"/>
                    <a:stretch/>
                  </pic:blipFill>
                  <pic:spPr bwMode="auto">
                    <a:xfrm>
                      <a:off x="0" y="0"/>
                      <a:ext cx="6029960" cy="2982307"/>
                    </a:xfrm>
                    <a:prstGeom prst="rect">
                      <a:avLst/>
                    </a:prstGeom>
                  </pic:spPr>
                </pic:pic>
              </a:graphicData>
            </a:graphic>
          </wp:inline>
        </w:drawing>
      </w:r>
    </w:p>
    <w:p w14:paraId="0ADFD996" w14:textId="4CEA49BD" w:rsidR="00D076D9" w:rsidRPr="004C3E23" w:rsidRDefault="00ED3B53" w:rsidP="00797129">
      <w:pPr>
        <w:pStyle w:val="afffffff6"/>
      </w:pPr>
      <w:bookmarkStart w:id="1038" w:name="_Toc21282447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855</w:t>
      </w:r>
      <w:bookmarkEnd w:id="1038"/>
      <w:r w:rsidR="00EC4368" w:rsidRPr="004C3E23">
        <w:rPr>
          <w:noProof/>
        </w:rPr>
        <w:fldChar w:fldCharType="end"/>
      </w:r>
    </w:p>
    <w:p w14:paraId="48AB1493" w14:textId="77777777" w:rsidR="00D076D9" w:rsidRPr="004C3E23" w:rsidRDefault="00D708D3">
      <w:pPr>
        <w:jc w:val="center"/>
        <w:rPr>
          <w:color w:val="000000" w:themeColor="text1"/>
        </w:rPr>
      </w:pPr>
      <w:r w:rsidRPr="004C3E23">
        <w:rPr>
          <w:color w:val="000000" w:themeColor="text1"/>
        </w:rPr>
        <w:br w:type="page" w:clear="all"/>
      </w:r>
    </w:p>
    <w:p w14:paraId="6641375F" w14:textId="77777777" w:rsidR="00D076D9" w:rsidRPr="004C3E23" w:rsidRDefault="00D708D3">
      <w:pPr>
        <w:pStyle w:val="14"/>
        <w:keepLines/>
        <w:pageBreakBefore w:val="0"/>
        <w:numPr>
          <w:ilvl w:val="1"/>
          <w:numId w:val="45"/>
        </w:numPr>
        <w:spacing w:before="480" w:after="360" w:line="259" w:lineRule="auto"/>
        <w:rPr>
          <w:color w:val="000000" w:themeColor="text1"/>
        </w:rPr>
      </w:pPr>
      <w:bookmarkStart w:id="1039" w:name="_2p2csry"/>
      <w:bookmarkStart w:id="1040" w:name="_Toc146552266"/>
      <w:bookmarkStart w:id="1041" w:name="_Toc143526880"/>
      <w:bookmarkStart w:id="1042" w:name="_Toc147934161"/>
      <w:bookmarkStart w:id="1043" w:name="_Toc148966697"/>
      <w:bookmarkStart w:id="1044" w:name="_Toc182574353"/>
      <w:bookmarkStart w:id="1045" w:name="_Toc212823567"/>
      <w:bookmarkEnd w:id="1039"/>
      <w:r w:rsidRPr="004C3E23">
        <w:rPr>
          <w:color w:val="000000" w:themeColor="text1"/>
        </w:rPr>
        <w:lastRenderedPageBreak/>
        <w:t>Требование-накладная (ф. 0510451)</w:t>
      </w:r>
      <w:bookmarkEnd w:id="1040"/>
      <w:bookmarkEnd w:id="1041"/>
      <w:bookmarkEnd w:id="1042"/>
      <w:bookmarkEnd w:id="1043"/>
      <w:bookmarkEnd w:id="1044"/>
      <w:bookmarkEnd w:id="1045"/>
    </w:p>
    <w:p w14:paraId="6EF62DE5" w14:textId="77777777" w:rsidR="00D076D9" w:rsidRPr="004C3E23" w:rsidRDefault="00D708D3">
      <w:pPr>
        <w:pStyle w:val="20"/>
        <w:keepLines/>
        <w:numPr>
          <w:ilvl w:val="2"/>
          <w:numId w:val="45"/>
        </w:numPr>
        <w:spacing w:before="240" w:after="240" w:line="259" w:lineRule="auto"/>
        <w:jc w:val="left"/>
        <w:rPr>
          <w:color w:val="000000" w:themeColor="text1"/>
        </w:rPr>
      </w:pPr>
      <w:bookmarkStart w:id="1046" w:name="_147n2zr"/>
      <w:bookmarkStart w:id="1047" w:name="_Toc146552267"/>
      <w:bookmarkStart w:id="1048" w:name="_Toc143526881"/>
      <w:bookmarkStart w:id="1049" w:name="_Toc147934162"/>
      <w:bookmarkStart w:id="1050" w:name="_Toc148966698"/>
      <w:bookmarkStart w:id="1051" w:name="_Toc182574354"/>
      <w:bookmarkStart w:id="1052" w:name="_Toc212823568"/>
      <w:bookmarkEnd w:id="1046"/>
      <w:r w:rsidRPr="004C3E23">
        <w:rPr>
          <w:color w:val="000000" w:themeColor="text1"/>
        </w:rPr>
        <w:t>Требование-накладная (ф. 0510451) (Требование - накладная (Материальные запасы))</w:t>
      </w:r>
      <w:bookmarkEnd w:id="1047"/>
      <w:bookmarkEnd w:id="1048"/>
      <w:bookmarkEnd w:id="1049"/>
      <w:bookmarkEnd w:id="1050"/>
      <w:bookmarkEnd w:id="1051"/>
      <w:bookmarkEnd w:id="1052"/>
    </w:p>
    <w:p w14:paraId="754BAA17" w14:textId="77777777" w:rsidR="00D076D9" w:rsidRPr="004C3E23" w:rsidRDefault="00D708D3">
      <w:pPr>
        <w:rPr>
          <w:color w:val="000000" w:themeColor="text1"/>
        </w:rPr>
      </w:pPr>
      <w:r w:rsidRPr="004C3E23">
        <w:rPr>
          <w:color w:val="000000" w:themeColor="text1"/>
          <w:szCs w:val="28"/>
        </w:rPr>
        <w:t>Формуляр применяется для оформления заявки на получение материальных ценностей для использования в деятельности учреждения.</w:t>
      </w:r>
    </w:p>
    <w:p w14:paraId="72C936F4" w14:textId="77777777" w:rsidR="00D076D9" w:rsidRPr="004C3E23" w:rsidRDefault="00D708D3">
      <w:pPr>
        <w:rPr>
          <w:b/>
          <w:color w:val="000000" w:themeColor="text1"/>
        </w:rPr>
      </w:pPr>
      <w:r w:rsidRPr="004C3E23">
        <w:rPr>
          <w:b/>
          <w:color w:val="000000" w:themeColor="text1"/>
          <w:szCs w:val="28"/>
        </w:rPr>
        <w:t>Бизнес-процесс по формуляру:</w:t>
      </w:r>
    </w:p>
    <w:p w14:paraId="2C4E1F8F" w14:textId="77777777" w:rsidR="00D076D9" w:rsidRPr="004C3E23" w:rsidRDefault="00D708D3" w:rsidP="00E345D4">
      <w:pPr>
        <w:keepNext/>
        <w:ind w:firstLine="0"/>
        <w:jc w:val="center"/>
        <w:rPr>
          <w:noProof/>
        </w:rPr>
      </w:pPr>
      <w:r w:rsidRPr="004C3E23">
        <w:rPr>
          <w:noProof/>
        </w:rPr>
        <w:lastRenderedPageBreak/>
        <w:drawing>
          <wp:inline distT="0" distB="0" distL="0" distR="0" wp14:anchorId="05A62317" wp14:editId="519CD5A3">
            <wp:extent cx="4221960" cy="8458200"/>
            <wp:effectExtent l="0" t="0" r="7620" b="0"/>
            <wp:docPr id="1124"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a:picLocks noChangeAspect="1"/>
                    </pic:cNvPicPr>
                  </pic:nvPicPr>
                  <pic:blipFill>
                    <a:blip r:embed="rId608"/>
                    <a:stretch/>
                  </pic:blipFill>
                  <pic:spPr bwMode="auto">
                    <a:xfrm>
                      <a:off x="0" y="0"/>
                      <a:ext cx="4223101" cy="8460485"/>
                    </a:xfrm>
                    <a:prstGeom prst="rect">
                      <a:avLst/>
                    </a:prstGeom>
                  </pic:spPr>
                </pic:pic>
              </a:graphicData>
            </a:graphic>
          </wp:inline>
        </w:drawing>
      </w:r>
    </w:p>
    <w:p w14:paraId="4C1D8099" w14:textId="3EBB9925" w:rsidR="00D076D9" w:rsidRPr="004C3E23" w:rsidRDefault="00ED3B53" w:rsidP="00797129">
      <w:pPr>
        <w:pStyle w:val="afffffff6"/>
      </w:pPr>
      <w:bookmarkStart w:id="1053" w:name="_Toc21282448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856</w:t>
      </w:r>
      <w:bookmarkEnd w:id="1053"/>
      <w:r w:rsidR="00EC4368" w:rsidRPr="004C3E23">
        <w:rPr>
          <w:noProof/>
        </w:rPr>
        <w:fldChar w:fldCharType="end"/>
      </w:r>
    </w:p>
    <w:p w14:paraId="22DB4AA5" w14:textId="77777777" w:rsidR="00D076D9" w:rsidRPr="004C3E23" w:rsidRDefault="00D076D9">
      <w:pPr>
        <w:jc w:val="center"/>
        <w:rPr>
          <w:color w:val="000000" w:themeColor="text1"/>
        </w:rPr>
      </w:pPr>
    </w:p>
    <w:p w14:paraId="51CB6658" w14:textId="77777777" w:rsidR="00D076D9" w:rsidRPr="004C3E23" w:rsidRDefault="00D708D3">
      <w:pPr>
        <w:rPr>
          <w:color w:val="000000" w:themeColor="text1"/>
        </w:rPr>
      </w:pPr>
      <w:r w:rsidRPr="004C3E23">
        <w:rPr>
          <w:color w:val="000000" w:themeColor="text1"/>
          <w:szCs w:val="28"/>
        </w:rPr>
        <w:t xml:space="preserve">Доступ к формуляру организован через пункты меню быстрого доступа раздела </w:t>
      </w:r>
      <w:r w:rsidRPr="004C3E23">
        <w:rPr>
          <w:b/>
          <w:color w:val="000000" w:themeColor="text1"/>
          <w:szCs w:val="28"/>
        </w:rPr>
        <w:t xml:space="preserve">Материальные запасы </w:t>
      </w:r>
      <w:r w:rsidRPr="004C3E23">
        <w:rPr>
          <w:color w:val="000000" w:themeColor="text1"/>
          <w:szCs w:val="28"/>
        </w:rPr>
        <w:t xml:space="preserve">подраздела </w:t>
      </w:r>
      <w:r w:rsidRPr="004C3E23">
        <w:rPr>
          <w:b/>
          <w:color w:val="000000" w:themeColor="text1"/>
          <w:szCs w:val="28"/>
        </w:rPr>
        <w:t>Выбытие и перемещение</w:t>
      </w:r>
    </w:p>
    <w:p w14:paraId="032225F9" w14:textId="77777777" w:rsidR="00D076D9" w:rsidRPr="004C3E23" w:rsidRDefault="00D076D9">
      <w:pPr>
        <w:jc w:val="center"/>
        <w:rPr>
          <w:color w:val="000000" w:themeColor="text1"/>
        </w:rPr>
      </w:pPr>
    </w:p>
    <w:p w14:paraId="5017796E" w14:textId="0F706811" w:rsidR="00D076D9" w:rsidRPr="004C3E23" w:rsidRDefault="00FB7416" w:rsidP="00E345D4">
      <w:pPr>
        <w:keepNext/>
        <w:ind w:firstLine="0"/>
        <w:jc w:val="center"/>
        <w:rPr>
          <w:noProof/>
        </w:rPr>
      </w:pPr>
      <w:r w:rsidRPr="004C3E23">
        <w:rPr>
          <w:noProof/>
        </w:rPr>
        <w:drawing>
          <wp:inline distT="0" distB="0" distL="0" distR="0" wp14:anchorId="7748E8E6" wp14:editId="1732DE31">
            <wp:extent cx="6029960" cy="3075659"/>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9"/>
                    <a:stretch>
                      <a:fillRect/>
                    </a:stretch>
                  </pic:blipFill>
                  <pic:spPr>
                    <a:xfrm>
                      <a:off x="0" y="0"/>
                      <a:ext cx="6029960" cy="3075659"/>
                    </a:xfrm>
                    <a:prstGeom prst="rect">
                      <a:avLst/>
                    </a:prstGeom>
                  </pic:spPr>
                </pic:pic>
              </a:graphicData>
            </a:graphic>
          </wp:inline>
        </w:drawing>
      </w:r>
    </w:p>
    <w:p w14:paraId="2F9A3EBD" w14:textId="6F25C6BF" w:rsidR="00D076D9" w:rsidRPr="00DA6E52" w:rsidRDefault="00ED3B53" w:rsidP="00797129">
      <w:pPr>
        <w:pStyle w:val="afffffff6"/>
      </w:pPr>
      <w:bookmarkStart w:id="1054" w:name="_Toc212824481"/>
      <w:r w:rsidRPr="00DA6E52">
        <w:t xml:space="preserve">Рисунок </w:t>
      </w:r>
      <w:r w:rsidR="00D708D3" w:rsidRPr="00DA6E52">
        <w:t xml:space="preserve"> </w:t>
      </w:r>
      <w:r w:rsidR="00EC4368" w:rsidRPr="00DA6E52">
        <w:rPr>
          <w:noProof/>
        </w:rPr>
        <w:fldChar w:fldCharType="begin"/>
      </w:r>
      <w:r w:rsidR="00EC4368" w:rsidRPr="00DA6E52">
        <w:rPr>
          <w:noProof/>
        </w:rPr>
        <w:instrText xml:space="preserve"> SEQ Рисунок \* ARABIC </w:instrText>
      </w:r>
      <w:r w:rsidR="00EC4368" w:rsidRPr="00DA6E52">
        <w:rPr>
          <w:noProof/>
        </w:rPr>
        <w:fldChar w:fldCharType="separate"/>
      </w:r>
      <w:r w:rsidR="00BD1EBB">
        <w:rPr>
          <w:noProof/>
        </w:rPr>
        <w:t>857</w:t>
      </w:r>
      <w:bookmarkEnd w:id="1054"/>
      <w:r w:rsidR="00EC4368" w:rsidRPr="00DA6E52">
        <w:rPr>
          <w:noProof/>
        </w:rPr>
        <w:fldChar w:fldCharType="end"/>
      </w:r>
    </w:p>
    <w:p w14:paraId="4B65B7F8" w14:textId="77777777" w:rsidR="00D076D9" w:rsidRPr="00DA6E52" w:rsidRDefault="00D076D9">
      <w:pPr>
        <w:rPr>
          <w:color w:val="000000" w:themeColor="text1"/>
          <w:szCs w:val="28"/>
        </w:rPr>
      </w:pPr>
    </w:p>
    <w:p w14:paraId="184F80BC" w14:textId="77777777" w:rsidR="00D076D9" w:rsidRPr="00DA6E52" w:rsidRDefault="00D708D3">
      <w:pPr>
        <w:rPr>
          <w:color w:val="000000" w:themeColor="text1"/>
        </w:rPr>
      </w:pPr>
      <w:r w:rsidRPr="00DA6E52">
        <w:rPr>
          <w:color w:val="000000" w:themeColor="text1"/>
          <w:szCs w:val="28"/>
        </w:rPr>
        <w:t>Работа формуляра организована несколькими шаблонами процессов:</w:t>
      </w:r>
    </w:p>
    <w:p w14:paraId="3D0A6565" w14:textId="3FC8E551" w:rsidR="00D076D9" w:rsidRPr="00DA6E52" w:rsidRDefault="00FB7416" w:rsidP="00C84260">
      <w:pPr>
        <w:numPr>
          <w:ilvl w:val="0"/>
          <w:numId w:val="40"/>
        </w:numPr>
        <w:spacing w:line="300" w:lineRule="auto"/>
        <w:ind w:hanging="357"/>
        <w:rPr>
          <w:color w:val="000000" w:themeColor="text1"/>
          <w:szCs w:val="28"/>
        </w:rPr>
      </w:pPr>
      <w:r w:rsidRPr="00DA6E52">
        <w:rPr>
          <w:color w:val="000000" w:themeColor="text1"/>
          <w:szCs w:val="28"/>
        </w:rPr>
        <w:t>Списание материалов на изготовление МЗ (Требование-накладная ф.0510451)</w:t>
      </w:r>
    </w:p>
    <w:p w14:paraId="52E096E7" w14:textId="66AB9939" w:rsidR="00D076D9" w:rsidRPr="00DA6E52" w:rsidRDefault="00FB7416" w:rsidP="00C84260">
      <w:pPr>
        <w:numPr>
          <w:ilvl w:val="0"/>
          <w:numId w:val="40"/>
        </w:numPr>
        <w:spacing w:line="300" w:lineRule="auto"/>
        <w:ind w:hanging="357"/>
        <w:rPr>
          <w:color w:val="000000" w:themeColor="text1"/>
        </w:rPr>
      </w:pPr>
      <w:r w:rsidRPr="00DA6E52">
        <w:rPr>
          <w:color w:val="000000" w:themeColor="text1"/>
          <w:szCs w:val="28"/>
        </w:rPr>
        <w:t>Списание материалов на изготовление ОС (Требование-накладная ф.0510451)</w:t>
      </w:r>
    </w:p>
    <w:p w14:paraId="0D09F323" w14:textId="60220409" w:rsidR="00D076D9" w:rsidRPr="00DA6E52" w:rsidRDefault="00FB7416" w:rsidP="00C84260">
      <w:pPr>
        <w:numPr>
          <w:ilvl w:val="0"/>
          <w:numId w:val="40"/>
        </w:numPr>
        <w:spacing w:line="300" w:lineRule="auto"/>
        <w:ind w:hanging="357"/>
        <w:rPr>
          <w:color w:val="000000" w:themeColor="text1"/>
        </w:rPr>
      </w:pPr>
      <w:r w:rsidRPr="00DA6E52">
        <w:rPr>
          <w:color w:val="000000" w:themeColor="text1"/>
          <w:szCs w:val="28"/>
        </w:rPr>
        <w:t>Списание ценных подарков (сувенирной продукции) (Требование-накладная ф.0510451)</w:t>
      </w:r>
    </w:p>
    <w:p w14:paraId="51C149AD" w14:textId="1401AF6E" w:rsidR="00D076D9" w:rsidRPr="00DA6E52" w:rsidRDefault="00FB7416" w:rsidP="00C84260">
      <w:pPr>
        <w:numPr>
          <w:ilvl w:val="0"/>
          <w:numId w:val="40"/>
        </w:numPr>
        <w:spacing w:line="300" w:lineRule="auto"/>
        <w:ind w:hanging="357"/>
        <w:rPr>
          <w:color w:val="000000" w:themeColor="text1"/>
        </w:rPr>
      </w:pPr>
      <w:r w:rsidRPr="00DA6E52">
        <w:rPr>
          <w:color w:val="000000" w:themeColor="text1"/>
          <w:szCs w:val="28"/>
        </w:rPr>
        <w:t>Списание наград, призов, кубков (усл.ед) (Требование-накладная ф.0510451)</w:t>
      </w:r>
    </w:p>
    <w:p w14:paraId="7F344204" w14:textId="1FB3C07E" w:rsidR="00D076D9" w:rsidRPr="00DA6E52" w:rsidRDefault="00FB7416" w:rsidP="00C84260">
      <w:pPr>
        <w:numPr>
          <w:ilvl w:val="0"/>
          <w:numId w:val="40"/>
        </w:numPr>
        <w:spacing w:line="300" w:lineRule="auto"/>
        <w:ind w:hanging="357"/>
        <w:rPr>
          <w:color w:val="000000" w:themeColor="text1"/>
        </w:rPr>
      </w:pPr>
      <w:r w:rsidRPr="00DA6E52">
        <w:rPr>
          <w:color w:val="000000" w:themeColor="text1"/>
          <w:szCs w:val="28"/>
        </w:rPr>
        <w:t>Списание материалов для использования в деятельности учреждения (Требование-накладная ф.0510451)</w:t>
      </w:r>
    </w:p>
    <w:p w14:paraId="12D5A14C" w14:textId="4DEC57B9" w:rsidR="00D076D9" w:rsidRPr="00DA6E52" w:rsidRDefault="00FB7416" w:rsidP="00C84260">
      <w:pPr>
        <w:numPr>
          <w:ilvl w:val="0"/>
          <w:numId w:val="40"/>
        </w:numPr>
        <w:spacing w:line="300" w:lineRule="auto"/>
        <w:ind w:hanging="357"/>
        <w:rPr>
          <w:color w:val="000000" w:themeColor="text1"/>
        </w:rPr>
      </w:pPr>
      <w:r w:rsidRPr="00DA6E52">
        <w:rPr>
          <w:color w:val="000000" w:themeColor="text1"/>
          <w:szCs w:val="28"/>
        </w:rPr>
        <w:t>Перемещение между МОЛ и счетами учета (Требование-накладная ф.0510451)</w:t>
      </w:r>
      <w:r w:rsidR="00D708D3" w:rsidRPr="00DA6E52">
        <w:rPr>
          <w:color w:val="000000" w:themeColor="text1"/>
          <w:szCs w:val="28"/>
        </w:rPr>
        <w:t>.</w:t>
      </w:r>
    </w:p>
    <w:p w14:paraId="28998E3E" w14:textId="77777777" w:rsidR="00D076D9" w:rsidRPr="004C3E23" w:rsidRDefault="00D708D3">
      <w:pPr>
        <w:rPr>
          <w:color w:val="000000" w:themeColor="text1"/>
        </w:rPr>
      </w:pPr>
      <w:r w:rsidRPr="004C3E23">
        <w:rPr>
          <w:color w:val="000000" w:themeColor="text1"/>
          <w:szCs w:val="28"/>
        </w:rPr>
        <w:t>Формирование формуляров по шаблону процесса различается только в возможности выбора корреспондирующего счёта, а также в перечне обязательных к заполнению полей.</w:t>
      </w:r>
    </w:p>
    <w:p w14:paraId="25F2ABC1" w14:textId="77777777" w:rsidR="00D076D9" w:rsidRPr="004C3E23" w:rsidRDefault="00D708D3">
      <w:pPr>
        <w:rPr>
          <w:color w:val="000000" w:themeColor="text1"/>
        </w:rPr>
      </w:pPr>
      <w:r w:rsidRPr="004C3E23">
        <w:rPr>
          <w:color w:val="000000" w:themeColor="text1"/>
          <w:szCs w:val="28"/>
        </w:rPr>
        <w:t xml:space="preserve">Работа документа будет рассмотрена на примере шаблона процесса </w:t>
      </w:r>
      <w:r w:rsidRPr="004C3E23">
        <w:rPr>
          <w:i/>
          <w:color w:val="000000" w:themeColor="text1"/>
          <w:szCs w:val="28"/>
        </w:rPr>
        <w:t>Требование-накладная ф.0510451 (Изготовление ОС)</w:t>
      </w:r>
    </w:p>
    <w:p w14:paraId="69B3CCAC" w14:textId="77777777" w:rsidR="00D076D9" w:rsidRPr="004C3E23" w:rsidRDefault="00D708D3">
      <w:pPr>
        <w:rPr>
          <w:color w:val="000000" w:themeColor="text1"/>
        </w:rPr>
      </w:pPr>
      <w:r w:rsidRPr="004C3E23">
        <w:rPr>
          <w:b/>
          <w:color w:val="000000" w:themeColor="text1"/>
          <w:szCs w:val="28"/>
        </w:rPr>
        <w:t>Первый этап  - Формирование</w:t>
      </w:r>
    </w:p>
    <w:p w14:paraId="31BFE037" w14:textId="77777777" w:rsidR="00D076D9" w:rsidRPr="004C3E23" w:rsidRDefault="00D708D3">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14:paraId="29096FE1"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 xml:space="preserve">, после чего нажать кнопку </w:t>
      </w:r>
      <w:r w:rsidRPr="004C3E23">
        <w:rPr>
          <w:b/>
          <w:color w:val="000000" w:themeColor="text1"/>
          <w:szCs w:val="28"/>
        </w:rPr>
        <w:t>Записать</w:t>
      </w:r>
      <w:r w:rsidRPr="004C3E23">
        <w:rPr>
          <w:color w:val="000000" w:themeColor="text1"/>
          <w:szCs w:val="28"/>
        </w:rPr>
        <w:t>.</w:t>
      </w:r>
    </w:p>
    <w:p w14:paraId="6A15D2AB"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623FD258" w14:textId="77777777" w:rsidR="00D076D9" w:rsidRPr="004C3E23" w:rsidRDefault="00D708D3">
      <w:pPr>
        <w:numPr>
          <w:ilvl w:val="0"/>
          <w:numId w:val="41"/>
        </w:numPr>
        <w:spacing w:after="160" w:line="259" w:lineRule="auto"/>
        <w:ind w:left="0" w:firstLine="709"/>
        <w:rPr>
          <w:color w:val="000000" w:themeColor="text1"/>
        </w:rPr>
      </w:pPr>
      <w:r w:rsidRPr="004C3E23">
        <w:rPr>
          <w:color w:val="000000" w:themeColor="text1"/>
          <w:szCs w:val="28"/>
        </w:rPr>
        <w:lastRenderedPageBreak/>
        <w:t>Организация – текущая организация, по которой ведется учет в программе;</w:t>
      </w:r>
    </w:p>
    <w:p w14:paraId="45756D35" w14:textId="77777777" w:rsidR="00D076D9" w:rsidRPr="004C3E23" w:rsidRDefault="00D708D3">
      <w:pPr>
        <w:numPr>
          <w:ilvl w:val="0"/>
          <w:numId w:val="41"/>
        </w:numPr>
        <w:spacing w:after="160" w:line="259" w:lineRule="auto"/>
        <w:ind w:left="0" w:firstLine="709"/>
        <w:rPr>
          <w:color w:val="000000" w:themeColor="text1"/>
        </w:rPr>
      </w:pPr>
      <w:r w:rsidRPr="004C3E23">
        <w:rPr>
          <w:color w:val="000000" w:themeColor="text1"/>
          <w:szCs w:val="28"/>
        </w:rPr>
        <w:t>Дата – текущая дата сеанса</w:t>
      </w:r>
    </w:p>
    <w:p w14:paraId="44EB7208" w14:textId="77777777" w:rsidR="00D076D9" w:rsidRPr="004C3E23" w:rsidRDefault="00D708D3">
      <w:pPr>
        <w:rPr>
          <w:color w:val="000000" w:themeColor="text1"/>
        </w:rPr>
      </w:pPr>
      <w:r w:rsidRPr="004C3E23">
        <w:rPr>
          <w:color w:val="000000" w:themeColor="text1"/>
          <w:szCs w:val="28"/>
        </w:rPr>
        <w:t>В шапке документа следует заполнить реквизиты МОЛ/Отправитель (Подразделение), МОЛ/Получатель (Подразделение)</w:t>
      </w:r>
    </w:p>
    <w:p w14:paraId="17826657"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3DB4E04C" wp14:editId="5F0D882B">
                <wp:extent cx="5940425" cy="1783715"/>
                <wp:effectExtent l="0" t="0" r="0" b="0"/>
                <wp:docPr id="1126" name="Врезка613"/>
                <wp:cNvGraphicFramePr/>
                <a:graphic xmlns:a="http://schemas.openxmlformats.org/drawingml/2006/main">
                  <a:graphicData uri="http://schemas.microsoft.com/office/word/2010/wordprocessingShape">
                    <wps:wsp>
                      <wps:cNvSpPr/>
                      <wps:spPr bwMode="auto">
                        <a:xfrm>
                          <a:off x="0" y="0"/>
                          <a:ext cx="5940360" cy="1783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7DED05E" w14:textId="77777777" w:rsidR="00BD1EBB" w:rsidRDefault="00BD1EBB">
                            <w:pPr>
                              <w:pStyle w:val="aff2"/>
                            </w:pPr>
                            <w:r>
                              <w:rPr>
                                <w:noProof/>
                              </w:rPr>
                              <w:drawing>
                                <wp:inline distT="0" distB="0" distL="0" distR="0" wp14:anchorId="216B5170" wp14:editId="2D1FF6F4">
                                  <wp:extent cx="5940425" cy="1410970"/>
                                  <wp:effectExtent l="0" t="0" r="0" b="0"/>
                                  <wp:docPr id="1620" name="image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 name="image574.png"/>
                                          <pic:cNvPicPr>
                                            <a:picLocks noChangeAspect="1"/>
                                          </pic:cNvPicPr>
                                        </pic:nvPicPr>
                                        <pic:blipFill>
                                          <a:blip r:embed="rId610"/>
                                          <a:stretch/>
                                        </pic:blipFill>
                                        <pic:spPr bwMode="auto">
                                          <a:xfrm>
                                            <a:off x="0" y="0"/>
                                            <a:ext cx="5940425" cy="14109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DB4E04C" id="Врезка613" o:spid="_x0000_s1259" style="width:467.75pt;height:14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" stroked="f" strokeweight="0">
                <v:textbox inset="0,0,0,0">
                  <w:txbxContent>
                    <w:p w14:paraId="37DED05E" w14:textId="77777777" w:rsidR="00BD1EBB" w:rsidRDefault="00BD1EBB">
                      <w:pPr>
                        <w:pStyle w:val="aff2"/>
                      </w:pPr>
                      <w:r>
                        <w:rPr>
                          <w:noProof/>
                        </w:rPr>
                        <w:drawing>
                          <wp:inline distT="0" distB="0" distL="0" distR="0" wp14:anchorId="216B5170" wp14:editId="2D1FF6F4">
                            <wp:extent cx="5940425" cy="1410970"/>
                            <wp:effectExtent l="0" t="0" r="0" b="0"/>
                            <wp:docPr id="1620" name="image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 name="image574.png"/>
                                    <pic:cNvPicPr>
                                      <a:picLocks noChangeAspect="1"/>
                                    </pic:cNvPicPr>
                                  </pic:nvPicPr>
                                  <pic:blipFill>
                                    <a:blip r:embed="rId610"/>
                                    <a:stretch/>
                                  </pic:blipFill>
                                  <pic:spPr bwMode="auto">
                                    <a:xfrm>
                                      <a:off x="0" y="0"/>
                                      <a:ext cx="5940425" cy="1410970"/>
                                    </a:xfrm>
                                    <a:prstGeom prst="rect">
                                      <a:avLst/>
                                    </a:prstGeom>
                                  </pic:spPr>
                                </pic:pic>
                              </a:graphicData>
                            </a:graphic>
                          </wp:inline>
                        </w:drawing>
                      </w:r>
                      <w:r>
                        <w:t xml:space="preserve"> </w:t>
                      </w:r>
                    </w:p>
                  </w:txbxContent>
                </v:textbox>
                <w10:anchorlock/>
              </v:rect>
            </w:pict>
          </mc:Fallback>
        </mc:AlternateContent>
      </w:r>
    </w:p>
    <w:p w14:paraId="009CCB63" w14:textId="400DBC22" w:rsidR="00D076D9" w:rsidRPr="004C3E23" w:rsidRDefault="00483B84" w:rsidP="00797129">
      <w:pPr>
        <w:pStyle w:val="afffffff6"/>
      </w:pPr>
      <w:bookmarkStart w:id="1055" w:name="_Toc21282448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858</w:t>
      </w:r>
      <w:bookmarkEnd w:id="1055"/>
      <w:r w:rsidR="00D708D3" w:rsidRPr="004C3E23">
        <w:fldChar w:fldCharType="end"/>
      </w:r>
    </w:p>
    <w:p w14:paraId="1A3335C9" w14:textId="77777777" w:rsidR="00D076D9" w:rsidRPr="004C3E23" w:rsidRDefault="00D076D9">
      <w:pPr>
        <w:jc w:val="center"/>
        <w:rPr>
          <w:color w:val="000000" w:themeColor="text1"/>
        </w:rPr>
      </w:pPr>
    </w:p>
    <w:p w14:paraId="39A328ED" w14:textId="77777777" w:rsidR="00D076D9" w:rsidRPr="004C3E23" w:rsidRDefault="00D708D3">
      <w:pPr>
        <w:rPr>
          <w:color w:val="000000" w:themeColor="text1"/>
        </w:rPr>
      </w:pPr>
      <w:r w:rsidRPr="004C3E23">
        <w:rPr>
          <w:color w:val="000000" w:themeColor="text1"/>
          <w:szCs w:val="28"/>
        </w:rPr>
        <w:t xml:space="preserve">Документ представлен четырьмя вкладками: </w:t>
      </w:r>
    </w:p>
    <w:p w14:paraId="4365E753" w14:textId="77777777" w:rsidR="00D076D9" w:rsidRPr="004C3E23" w:rsidRDefault="00D708D3">
      <w:pPr>
        <w:numPr>
          <w:ilvl w:val="0"/>
          <w:numId w:val="42"/>
        </w:numPr>
        <w:spacing w:line="259" w:lineRule="auto"/>
        <w:ind w:left="0" w:firstLine="709"/>
        <w:rPr>
          <w:color w:val="000000" w:themeColor="text1"/>
        </w:rPr>
      </w:pPr>
      <w:r w:rsidRPr="004C3E23">
        <w:rPr>
          <w:i/>
          <w:color w:val="000000" w:themeColor="text1"/>
          <w:szCs w:val="28"/>
        </w:rPr>
        <w:t>Учет;</w:t>
      </w:r>
    </w:p>
    <w:p w14:paraId="3768276E" w14:textId="77777777" w:rsidR="00D076D9" w:rsidRPr="004C3E23" w:rsidRDefault="00D708D3">
      <w:pPr>
        <w:numPr>
          <w:ilvl w:val="0"/>
          <w:numId w:val="42"/>
        </w:numPr>
        <w:spacing w:line="259" w:lineRule="auto"/>
        <w:ind w:left="0" w:firstLine="709"/>
        <w:rPr>
          <w:color w:val="000000" w:themeColor="text1"/>
        </w:rPr>
      </w:pPr>
      <w:r w:rsidRPr="004C3E23">
        <w:rPr>
          <w:i/>
          <w:color w:val="000000" w:themeColor="text1"/>
          <w:szCs w:val="28"/>
        </w:rPr>
        <w:t>Материалы;</w:t>
      </w:r>
    </w:p>
    <w:p w14:paraId="31BD7D5B" w14:textId="77777777" w:rsidR="00D076D9" w:rsidRPr="004C3E23" w:rsidRDefault="00D708D3">
      <w:pPr>
        <w:numPr>
          <w:ilvl w:val="0"/>
          <w:numId w:val="42"/>
        </w:numPr>
        <w:spacing w:line="259" w:lineRule="auto"/>
        <w:ind w:left="0" w:firstLine="709"/>
        <w:rPr>
          <w:color w:val="000000" w:themeColor="text1"/>
        </w:rPr>
      </w:pPr>
      <w:r w:rsidRPr="004C3E23">
        <w:rPr>
          <w:i/>
          <w:color w:val="000000" w:themeColor="text1"/>
          <w:szCs w:val="28"/>
        </w:rPr>
        <w:t>Драгоценные материалы;</w:t>
      </w:r>
    </w:p>
    <w:p w14:paraId="4D7ED018" w14:textId="77777777" w:rsidR="00D076D9" w:rsidRPr="004C3E23" w:rsidRDefault="00D708D3">
      <w:pPr>
        <w:numPr>
          <w:ilvl w:val="0"/>
          <w:numId w:val="42"/>
        </w:numPr>
        <w:spacing w:line="259" w:lineRule="auto"/>
        <w:ind w:left="0" w:firstLine="709"/>
        <w:rPr>
          <w:color w:val="000000" w:themeColor="text1"/>
        </w:rPr>
      </w:pPr>
      <w:r w:rsidRPr="004C3E23">
        <w:rPr>
          <w:i/>
          <w:color w:val="000000" w:themeColor="text1"/>
          <w:szCs w:val="28"/>
        </w:rPr>
        <w:t>Дополнительно.</w:t>
      </w:r>
    </w:p>
    <w:p w14:paraId="1501FFDD" w14:textId="77777777" w:rsidR="00D076D9" w:rsidRPr="004C3E23" w:rsidRDefault="00D708D3">
      <w:pPr>
        <w:rPr>
          <w:color w:val="000000" w:themeColor="text1"/>
        </w:rPr>
      </w:pPr>
      <w:r w:rsidRPr="004C3E23">
        <w:rPr>
          <w:color w:val="000000" w:themeColor="text1"/>
          <w:szCs w:val="28"/>
        </w:rPr>
        <w:t xml:space="preserve">Заполнение вкладок происходит поочередно. </w:t>
      </w:r>
    </w:p>
    <w:p w14:paraId="08C17E48" w14:textId="77777777" w:rsidR="00D076D9" w:rsidRPr="004C3E23" w:rsidRDefault="00D708D3">
      <w:pPr>
        <w:rPr>
          <w:color w:val="000000" w:themeColor="text1"/>
        </w:rPr>
      </w:pPr>
      <w:r w:rsidRPr="004C3E23">
        <w:rPr>
          <w:b/>
          <w:color w:val="000000" w:themeColor="text1"/>
          <w:szCs w:val="28"/>
        </w:rPr>
        <w:t>Для шаблона БП Требование - накладная ф.0510451 (Изготовление ОС)</w:t>
      </w:r>
    </w:p>
    <w:p w14:paraId="02163E17"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Учет</w:t>
      </w:r>
      <w:r w:rsidRPr="004C3E23">
        <w:rPr>
          <w:color w:val="000000" w:themeColor="text1"/>
          <w:szCs w:val="28"/>
        </w:rPr>
        <w:t xml:space="preserve"> все обязательные реквизиты для первого этапа предзаполнены, кроме субконто счёта, указанного в поле </w:t>
      </w:r>
      <w:r w:rsidRPr="004C3E23">
        <w:rPr>
          <w:b/>
          <w:color w:val="000000" w:themeColor="text1"/>
          <w:szCs w:val="28"/>
        </w:rPr>
        <w:t>Кор. счет</w:t>
      </w:r>
      <w:r w:rsidRPr="004C3E23">
        <w:rPr>
          <w:color w:val="000000" w:themeColor="text1"/>
          <w:szCs w:val="28"/>
        </w:rPr>
        <w:t>, а также реквизита Карточка капвложений. Пользователю необходимо заполнить данные реквизиты:</w:t>
      </w:r>
    </w:p>
    <w:p w14:paraId="2A58B918" w14:textId="77777777" w:rsidR="00D076D9" w:rsidRPr="004C3E23" w:rsidRDefault="00D708D3" w:rsidP="00E345D4">
      <w:pPr>
        <w:keepNext/>
        <w:ind w:firstLine="0"/>
        <w:jc w:val="center"/>
        <w:rPr>
          <w:noProof/>
        </w:rPr>
      </w:pPr>
      <w:r w:rsidRPr="004C3E23">
        <w:rPr>
          <w:noProof/>
        </w:rPr>
        <w:lastRenderedPageBreak/>
        <mc:AlternateContent>
          <mc:Choice Requires="wps">
            <w:drawing>
              <wp:inline distT="0" distB="0" distL="0" distR="0" wp14:anchorId="252DBB2E" wp14:editId="66729A37">
                <wp:extent cx="5940425" cy="3603625"/>
                <wp:effectExtent l="0" t="0" r="0" b="0"/>
                <wp:docPr id="1128" name="Врезка614"/>
                <wp:cNvGraphicFramePr/>
                <a:graphic xmlns:a="http://schemas.openxmlformats.org/drawingml/2006/main">
                  <a:graphicData uri="http://schemas.microsoft.com/office/word/2010/wordprocessingShape">
                    <wps:wsp>
                      <wps:cNvSpPr/>
                      <wps:spPr bwMode="auto">
                        <a:xfrm>
                          <a:off x="0" y="0"/>
                          <a:ext cx="5940360" cy="3603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15E59EE" w14:textId="77777777" w:rsidR="00BD1EBB" w:rsidRDefault="00BD1EBB">
                            <w:pPr>
                              <w:pStyle w:val="aff2"/>
                            </w:pPr>
                            <w:r>
                              <w:rPr>
                                <w:noProof/>
                              </w:rPr>
                              <w:drawing>
                                <wp:inline distT="0" distB="0" distL="0" distR="0" wp14:anchorId="3E51AA22" wp14:editId="5DF8BCBB">
                                  <wp:extent cx="5940425" cy="3230880"/>
                                  <wp:effectExtent l="0" t="0" r="0" b="0"/>
                                  <wp:docPr id="1622" name="image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 name="image527.png"/>
                                          <pic:cNvPicPr>
                                            <a:picLocks noChangeAspect="1"/>
                                          </pic:cNvPicPr>
                                        </pic:nvPicPr>
                                        <pic:blipFill>
                                          <a:blip r:embed="rId611"/>
                                          <a:stretch/>
                                        </pic:blipFill>
                                        <pic:spPr bwMode="auto">
                                          <a:xfrm>
                                            <a:off x="0" y="0"/>
                                            <a:ext cx="5940425" cy="32308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52DBB2E" id="Врезка614" o:spid="_x0000_s1260" style="width:467.75pt;height:28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" stroked="f" strokeweight="0">
                <v:textbox inset="0,0,0,0">
                  <w:txbxContent>
                    <w:p w14:paraId="015E59EE" w14:textId="77777777" w:rsidR="00BD1EBB" w:rsidRDefault="00BD1EBB">
                      <w:pPr>
                        <w:pStyle w:val="aff2"/>
                      </w:pPr>
                      <w:r>
                        <w:rPr>
                          <w:noProof/>
                        </w:rPr>
                        <w:drawing>
                          <wp:inline distT="0" distB="0" distL="0" distR="0" wp14:anchorId="3E51AA22" wp14:editId="5DF8BCBB">
                            <wp:extent cx="5940425" cy="3230880"/>
                            <wp:effectExtent l="0" t="0" r="0" b="0"/>
                            <wp:docPr id="1622" name="image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 name="image527.png"/>
                                    <pic:cNvPicPr>
                                      <a:picLocks noChangeAspect="1"/>
                                    </pic:cNvPicPr>
                                  </pic:nvPicPr>
                                  <pic:blipFill>
                                    <a:blip r:embed="rId611"/>
                                    <a:stretch/>
                                  </pic:blipFill>
                                  <pic:spPr bwMode="auto">
                                    <a:xfrm>
                                      <a:off x="0" y="0"/>
                                      <a:ext cx="5940425" cy="3230880"/>
                                    </a:xfrm>
                                    <a:prstGeom prst="rect">
                                      <a:avLst/>
                                    </a:prstGeom>
                                  </pic:spPr>
                                </pic:pic>
                              </a:graphicData>
                            </a:graphic>
                          </wp:inline>
                        </w:drawing>
                      </w:r>
                      <w:r>
                        <w:t xml:space="preserve"> </w:t>
                      </w:r>
                    </w:p>
                  </w:txbxContent>
                </v:textbox>
                <w10:anchorlock/>
              </v:rect>
            </w:pict>
          </mc:Fallback>
        </mc:AlternateContent>
      </w:r>
    </w:p>
    <w:p w14:paraId="28C1A52A" w14:textId="0ABBDA19" w:rsidR="00D076D9" w:rsidRPr="004C3E23" w:rsidRDefault="00483B84" w:rsidP="00797129">
      <w:pPr>
        <w:pStyle w:val="afffffff6"/>
      </w:pPr>
      <w:bookmarkStart w:id="1056" w:name="_Toc21282448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859</w:t>
      </w:r>
      <w:bookmarkEnd w:id="1056"/>
      <w:r w:rsidR="00D708D3" w:rsidRPr="004C3E23">
        <w:fldChar w:fldCharType="end"/>
      </w:r>
    </w:p>
    <w:p w14:paraId="27EA05C4" w14:textId="77777777" w:rsidR="00D076D9" w:rsidRPr="004C3E23" w:rsidRDefault="00D076D9">
      <w:pPr>
        <w:jc w:val="center"/>
        <w:rPr>
          <w:color w:val="000000" w:themeColor="text1"/>
        </w:rPr>
      </w:pPr>
    </w:p>
    <w:p w14:paraId="57EBEAF2" w14:textId="77777777" w:rsidR="00D076D9" w:rsidRPr="004C3E23" w:rsidRDefault="00D708D3">
      <w:pPr>
        <w:rPr>
          <w:color w:val="000000" w:themeColor="text1"/>
        </w:rPr>
      </w:pPr>
      <w:r w:rsidRPr="004C3E23">
        <w:rPr>
          <w:b/>
          <w:color w:val="000000" w:themeColor="text1"/>
          <w:szCs w:val="28"/>
        </w:rPr>
        <w:t>Для шаблона БП Требование - накладная ф.0510451 (Изготовление МЗ)</w:t>
      </w:r>
    </w:p>
    <w:p w14:paraId="10A12F57"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Учет</w:t>
      </w:r>
      <w:r w:rsidRPr="004C3E23">
        <w:rPr>
          <w:color w:val="000000" w:themeColor="text1"/>
          <w:szCs w:val="28"/>
        </w:rPr>
        <w:t xml:space="preserve"> все обязательные реквизиты для первого этапа предзаполнены, кроме субконто счёта, указанного в поле </w:t>
      </w:r>
      <w:r w:rsidRPr="004C3E23">
        <w:rPr>
          <w:b/>
          <w:color w:val="000000" w:themeColor="text1"/>
          <w:szCs w:val="28"/>
        </w:rPr>
        <w:t>Кор. счет</w:t>
      </w:r>
      <w:r w:rsidRPr="004C3E23">
        <w:rPr>
          <w:color w:val="000000" w:themeColor="text1"/>
          <w:szCs w:val="28"/>
        </w:rPr>
        <w:t>. Пользователю необходимо заполнить данные реквизиты:</w:t>
      </w:r>
    </w:p>
    <w:p w14:paraId="12A1E5E3"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55932D42" wp14:editId="0A3C31CB">
                <wp:extent cx="5940425" cy="3444240"/>
                <wp:effectExtent l="0" t="0" r="0" b="0"/>
                <wp:docPr id="1130" name="Врезка615"/>
                <wp:cNvGraphicFramePr/>
                <a:graphic xmlns:a="http://schemas.openxmlformats.org/drawingml/2006/main">
                  <a:graphicData uri="http://schemas.microsoft.com/office/word/2010/wordprocessingShape">
                    <wps:wsp>
                      <wps:cNvSpPr/>
                      <wps:spPr bwMode="auto">
                        <a:xfrm>
                          <a:off x="0" y="0"/>
                          <a:ext cx="5940360" cy="3444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C116A95" w14:textId="77777777" w:rsidR="00BD1EBB" w:rsidRDefault="00BD1EBB">
                            <w:pPr>
                              <w:pStyle w:val="aff2"/>
                            </w:pPr>
                            <w:r>
                              <w:rPr>
                                <w:noProof/>
                              </w:rPr>
                              <w:drawing>
                                <wp:inline distT="0" distB="0" distL="0" distR="0" wp14:anchorId="2A6D3EBB" wp14:editId="3C0C5BE2">
                                  <wp:extent cx="5940425" cy="3071495"/>
                                  <wp:effectExtent l="0" t="0" r="0" b="0"/>
                                  <wp:docPr id="1624" name="image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image521.png"/>
                                          <pic:cNvPicPr>
                                            <a:picLocks noChangeAspect="1"/>
                                          </pic:cNvPicPr>
                                        </pic:nvPicPr>
                                        <pic:blipFill>
                                          <a:blip r:embed="rId612"/>
                                          <a:stretch/>
                                        </pic:blipFill>
                                        <pic:spPr bwMode="auto">
                                          <a:xfrm>
                                            <a:off x="0" y="0"/>
                                            <a:ext cx="5940425" cy="30714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5932D42" id="Врезка615" o:spid="_x0000_s1261" style="width:467.75pt;height:27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" stroked="f" strokeweight="0">
                <v:textbox inset="0,0,0,0">
                  <w:txbxContent>
                    <w:p w14:paraId="4C116A95" w14:textId="77777777" w:rsidR="00BD1EBB" w:rsidRDefault="00BD1EBB">
                      <w:pPr>
                        <w:pStyle w:val="aff2"/>
                      </w:pPr>
                      <w:r>
                        <w:rPr>
                          <w:noProof/>
                        </w:rPr>
                        <w:drawing>
                          <wp:inline distT="0" distB="0" distL="0" distR="0" wp14:anchorId="2A6D3EBB" wp14:editId="3C0C5BE2">
                            <wp:extent cx="5940425" cy="3071495"/>
                            <wp:effectExtent l="0" t="0" r="0" b="0"/>
                            <wp:docPr id="1624" name="image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image521.png"/>
                                    <pic:cNvPicPr>
                                      <a:picLocks noChangeAspect="1"/>
                                    </pic:cNvPicPr>
                                  </pic:nvPicPr>
                                  <pic:blipFill>
                                    <a:blip r:embed="rId612"/>
                                    <a:stretch/>
                                  </pic:blipFill>
                                  <pic:spPr bwMode="auto">
                                    <a:xfrm>
                                      <a:off x="0" y="0"/>
                                      <a:ext cx="5940425" cy="3071495"/>
                                    </a:xfrm>
                                    <a:prstGeom prst="rect">
                                      <a:avLst/>
                                    </a:prstGeom>
                                  </pic:spPr>
                                </pic:pic>
                              </a:graphicData>
                            </a:graphic>
                          </wp:inline>
                        </w:drawing>
                      </w:r>
                      <w:r>
                        <w:t xml:space="preserve"> </w:t>
                      </w:r>
                    </w:p>
                  </w:txbxContent>
                </v:textbox>
                <w10:anchorlock/>
              </v:rect>
            </w:pict>
          </mc:Fallback>
        </mc:AlternateContent>
      </w:r>
    </w:p>
    <w:p w14:paraId="67FD01AA" w14:textId="38934602" w:rsidR="00D076D9" w:rsidRPr="004C3E23" w:rsidRDefault="00483B84" w:rsidP="00797129">
      <w:pPr>
        <w:pStyle w:val="afffffff6"/>
      </w:pPr>
      <w:bookmarkStart w:id="1057" w:name="_Toc21282448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860</w:t>
      </w:r>
      <w:bookmarkEnd w:id="1057"/>
      <w:r w:rsidR="00D708D3" w:rsidRPr="004C3E23">
        <w:fldChar w:fldCharType="end"/>
      </w:r>
    </w:p>
    <w:p w14:paraId="7035CC8B" w14:textId="77777777" w:rsidR="00D076D9" w:rsidRPr="004C3E23" w:rsidRDefault="00D708D3">
      <w:pPr>
        <w:rPr>
          <w:color w:val="000000" w:themeColor="text1"/>
        </w:rPr>
      </w:pPr>
      <w:r w:rsidRPr="004C3E23">
        <w:rPr>
          <w:b/>
          <w:color w:val="000000" w:themeColor="text1"/>
          <w:szCs w:val="28"/>
        </w:rPr>
        <w:t>Для Требование - накладная ф.0510451 (Списание ценных подарков (сувенирной продукции) (109, 401.20 - 105) и Требование-накладная ф.0510451 (Списание наград, призов, кубков (усл.ед))</w:t>
      </w:r>
    </w:p>
    <w:p w14:paraId="5AF4DF04" w14:textId="77777777" w:rsidR="00D076D9" w:rsidRPr="004C3E23" w:rsidRDefault="00D708D3">
      <w:pPr>
        <w:rPr>
          <w:color w:val="000000" w:themeColor="text1"/>
        </w:rPr>
      </w:pPr>
      <w:r w:rsidRPr="004C3E23">
        <w:rPr>
          <w:color w:val="000000" w:themeColor="text1"/>
          <w:szCs w:val="28"/>
        </w:rPr>
        <w:lastRenderedPageBreak/>
        <w:t xml:space="preserve">На вкладке </w:t>
      </w:r>
      <w:r w:rsidRPr="004C3E23">
        <w:rPr>
          <w:b/>
          <w:color w:val="000000" w:themeColor="text1"/>
          <w:szCs w:val="28"/>
        </w:rPr>
        <w:t>Учет</w:t>
      </w:r>
      <w:r w:rsidRPr="004C3E23">
        <w:rPr>
          <w:color w:val="000000" w:themeColor="text1"/>
          <w:szCs w:val="28"/>
        </w:rPr>
        <w:t xml:space="preserve"> все обязательные реквизиты для первого этапа предзаполнены.</w:t>
      </w:r>
    </w:p>
    <w:p w14:paraId="7F1C734B" w14:textId="77777777" w:rsidR="00E345D4" w:rsidRPr="004C3E23" w:rsidRDefault="00D708D3">
      <w:pPr>
        <w:jc w:val="center"/>
        <w:rPr>
          <w:b/>
          <w:color w:val="000000" w:themeColor="text1"/>
          <w:szCs w:val="28"/>
        </w:rPr>
      </w:pPr>
      <w:r w:rsidRPr="004C3E23">
        <w:rPr>
          <w:b/>
          <w:color w:val="000000" w:themeColor="text1"/>
          <w:szCs w:val="28"/>
        </w:rPr>
        <w:t>Для Требование - накладная ф.0510451 (Списание материалов)</w:t>
      </w:r>
    </w:p>
    <w:p w14:paraId="017FF218"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424EF30A" wp14:editId="69CEAC9C">
                <wp:extent cx="6029960" cy="3484880"/>
                <wp:effectExtent l="0" t="0" r="0" b="0"/>
                <wp:docPr id="1132" name="Врезка616"/>
                <wp:cNvGraphicFramePr/>
                <a:graphic xmlns:a="http://schemas.openxmlformats.org/drawingml/2006/main">
                  <a:graphicData uri="http://schemas.microsoft.com/office/word/2010/wordprocessingShape">
                    <wps:wsp>
                      <wps:cNvSpPr/>
                      <wps:spPr bwMode="auto">
                        <a:xfrm>
                          <a:off x="0" y="0"/>
                          <a:ext cx="6030000" cy="3484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CF58373" w14:textId="77777777" w:rsidR="00BD1EBB" w:rsidRDefault="00BD1EBB">
                            <w:pPr>
                              <w:pStyle w:val="aff2"/>
                            </w:pPr>
                            <w:r>
                              <w:rPr>
                                <w:noProof/>
                              </w:rPr>
                              <w:drawing>
                                <wp:inline distT="0" distB="0" distL="0" distR="0" wp14:anchorId="412DBFAC" wp14:editId="131F09C5">
                                  <wp:extent cx="6029960" cy="3112135"/>
                                  <wp:effectExtent l="0" t="0" r="0" b="0"/>
                                  <wp:docPr id="1627" name="image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 name="image520.png"/>
                                          <pic:cNvPicPr>
                                            <a:picLocks noChangeAspect="1"/>
                                          </pic:cNvPicPr>
                                        </pic:nvPicPr>
                                        <pic:blipFill>
                                          <a:blip r:embed="rId613"/>
                                          <a:stretch/>
                                        </pic:blipFill>
                                        <pic:spPr bwMode="auto">
                                          <a:xfrm>
                                            <a:off x="0" y="0"/>
                                            <a:ext cx="6029960" cy="31121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24EF30A" id="Врезка616" o:spid="_x0000_s1262" style="width:474.8pt;height:27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" stroked="f" strokeweight="0">
                <v:stroke joinstyle="round"/>
                <v:textbox inset="0,0,0,0">
                  <w:txbxContent>
                    <w:p w14:paraId="5CF58373" w14:textId="77777777" w:rsidR="00BD1EBB" w:rsidRDefault="00BD1EBB">
                      <w:pPr>
                        <w:pStyle w:val="aff2"/>
                      </w:pPr>
                      <w:r>
                        <w:rPr>
                          <w:noProof/>
                        </w:rPr>
                        <w:drawing>
                          <wp:inline distT="0" distB="0" distL="0" distR="0" wp14:anchorId="412DBFAC" wp14:editId="131F09C5">
                            <wp:extent cx="6029960" cy="3112135"/>
                            <wp:effectExtent l="0" t="0" r="0" b="0"/>
                            <wp:docPr id="1627" name="image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 name="image520.png"/>
                                    <pic:cNvPicPr>
                                      <a:picLocks noChangeAspect="1"/>
                                    </pic:cNvPicPr>
                                  </pic:nvPicPr>
                                  <pic:blipFill>
                                    <a:blip r:embed="rId613"/>
                                    <a:stretch/>
                                  </pic:blipFill>
                                  <pic:spPr bwMode="auto">
                                    <a:xfrm>
                                      <a:off x="0" y="0"/>
                                      <a:ext cx="6029960" cy="3112135"/>
                                    </a:xfrm>
                                    <a:prstGeom prst="rect">
                                      <a:avLst/>
                                    </a:prstGeom>
                                  </pic:spPr>
                                </pic:pic>
                              </a:graphicData>
                            </a:graphic>
                          </wp:inline>
                        </w:drawing>
                      </w:r>
                      <w:r>
                        <w:t xml:space="preserve"> </w:t>
                      </w:r>
                    </w:p>
                  </w:txbxContent>
                </v:textbox>
                <w10:anchorlock/>
              </v:rect>
            </w:pict>
          </mc:Fallback>
        </mc:AlternateContent>
      </w:r>
    </w:p>
    <w:p w14:paraId="24774149" w14:textId="12386588" w:rsidR="00D076D9" w:rsidRPr="004C3E23" w:rsidRDefault="00483B84" w:rsidP="00797129">
      <w:pPr>
        <w:pStyle w:val="afffffff6"/>
      </w:pPr>
      <w:bookmarkStart w:id="1058" w:name="_Toc21282448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861</w:t>
      </w:r>
      <w:bookmarkEnd w:id="1058"/>
      <w:r w:rsidR="00D708D3" w:rsidRPr="004C3E23">
        <w:fldChar w:fldCharType="end"/>
      </w:r>
    </w:p>
    <w:p w14:paraId="0E105AB3" w14:textId="77777777" w:rsidR="00D076D9" w:rsidRPr="004C3E23" w:rsidRDefault="00D076D9">
      <w:pPr>
        <w:jc w:val="center"/>
        <w:rPr>
          <w:color w:val="000000" w:themeColor="text1"/>
        </w:rPr>
      </w:pPr>
    </w:p>
    <w:p w14:paraId="24744774"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Учет</w:t>
      </w:r>
      <w:r w:rsidRPr="004C3E23">
        <w:rPr>
          <w:color w:val="000000" w:themeColor="text1"/>
          <w:szCs w:val="28"/>
        </w:rPr>
        <w:t xml:space="preserve"> все обязательные реквизиты для первого этапа предзаполнены.</w:t>
      </w:r>
    </w:p>
    <w:p w14:paraId="1BE5F4BD" w14:textId="77777777" w:rsidR="00E345D4" w:rsidRPr="004C3E23" w:rsidRDefault="00E345D4">
      <w:pPr>
        <w:rPr>
          <w:color w:val="000000" w:themeColor="text1"/>
        </w:rPr>
      </w:pPr>
    </w:p>
    <w:p w14:paraId="5FEAAC58"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38C0BEAE" wp14:editId="555FE32A">
                <wp:extent cx="6029960" cy="3475990"/>
                <wp:effectExtent l="0" t="0" r="0" b="0"/>
                <wp:docPr id="1134" name="Врезка617"/>
                <wp:cNvGraphicFramePr/>
                <a:graphic xmlns:a="http://schemas.openxmlformats.org/drawingml/2006/main">
                  <a:graphicData uri="http://schemas.microsoft.com/office/word/2010/wordprocessingShape">
                    <wps:wsp>
                      <wps:cNvSpPr/>
                      <wps:spPr bwMode="auto">
                        <a:xfrm>
                          <a:off x="0" y="0"/>
                          <a:ext cx="6030000" cy="3476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9BBE346" w14:textId="77777777" w:rsidR="00BD1EBB" w:rsidRDefault="00BD1EBB">
                            <w:pPr>
                              <w:pStyle w:val="aff2"/>
                            </w:pPr>
                            <w:r>
                              <w:rPr>
                                <w:noProof/>
                              </w:rPr>
                              <w:drawing>
                                <wp:inline distT="0" distB="0" distL="0" distR="0" wp14:anchorId="28C68DB4" wp14:editId="643702A3">
                                  <wp:extent cx="6029960" cy="3103245"/>
                                  <wp:effectExtent l="0" t="0" r="0" b="0"/>
                                  <wp:docPr id="1629" name="image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 name="image526.png"/>
                                          <pic:cNvPicPr>
                                            <a:picLocks noChangeAspect="1"/>
                                          </pic:cNvPicPr>
                                        </pic:nvPicPr>
                                        <pic:blipFill>
                                          <a:blip r:embed="rId614"/>
                                          <a:stretch/>
                                        </pic:blipFill>
                                        <pic:spPr bwMode="auto">
                                          <a:xfrm>
                                            <a:off x="0" y="0"/>
                                            <a:ext cx="6029960" cy="31032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8C0BEAE" id="Врезка617" o:spid="_x0000_s1263" style="width:474.8pt;height:2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" stroked="f" strokeweight="0">
                <v:stroke joinstyle="round"/>
                <v:textbox inset="0,0,0,0">
                  <w:txbxContent>
                    <w:p w14:paraId="69BBE346" w14:textId="77777777" w:rsidR="00BD1EBB" w:rsidRDefault="00BD1EBB">
                      <w:pPr>
                        <w:pStyle w:val="aff2"/>
                      </w:pPr>
                      <w:r>
                        <w:rPr>
                          <w:noProof/>
                        </w:rPr>
                        <w:drawing>
                          <wp:inline distT="0" distB="0" distL="0" distR="0" wp14:anchorId="28C68DB4" wp14:editId="643702A3">
                            <wp:extent cx="6029960" cy="3103245"/>
                            <wp:effectExtent l="0" t="0" r="0" b="0"/>
                            <wp:docPr id="1629" name="image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 name="image526.png"/>
                                    <pic:cNvPicPr>
                                      <a:picLocks noChangeAspect="1"/>
                                    </pic:cNvPicPr>
                                  </pic:nvPicPr>
                                  <pic:blipFill>
                                    <a:blip r:embed="rId614"/>
                                    <a:stretch/>
                                  </pic:blipFill>
                                  <pic:spPr bwMode="auto">
                                    <a:xfrm>
                                      <a:off x="0" y="0"/>
                                      <a:ext cx="6029960" cy="3103245"/>
                                    </a:xfrm>
                                    <a:prstGeom prst="rect">
                                      <a:avLst/>
                                    </a:prstGeom>
                                  </pic:spPr>
                                </pic:pic>
                              </a:graphicData>
                            </a:graphic>
                          </wp:inline>
                        </w:drawing>
                      </w:r>
                      <w:r>
                        <w:t xml:space="preserve"> </w:t>
                      </w:r>
                    </w:p>
                  </w:txbxContent>
                </v:textbox>
                <w10:anchorlock/>
              </v:rect>
            </w:pict>
          </mc:Fallback>
        </mc:AlternateContent>
      </w:r>
    </w:p>
    <w:p w14:paraId="48E29E92" w14:textId="72F52C4B" w:rsidR="00D076D9" w:rsidRPr="004C3E23" w:rsidRDefault="00483B84" w:rsidP="00797129">
      <w:pPr>
        <w:pStyle w:val="afffffff6"/>
      </w:pPr>
      <w:bookmarkStart w:id="1059" w:name="_Toc21282448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862</w:t>
      </w:r>
      <w:bookmarkEnd w:id="1059"/>
      <w:r w:rsidR="00D708D3" w:rsidRPr="004C3E23">
        <w:fldChar w:fldCharType="end"/>
      </w:r>
    </w:p>
    <w:p w14:paraId="38EA2D18" w14:textId="77777777" w:rsidR="00D076D9" w:rsidRPr="004C3E23" w:rsidRDefault="00D076D9">
      <w:pPr>
        <w:jc w:val="center"/>
        <w:rPr>
          <w:color w:val="000000" w:themeColor="text1"/>
        </w:rPr>
      </w:pPr>
    </w:p>
    <w:p w14:paraId="0AD0B455" w14:textId="77777777" w:rsidR="00D076D9" w:rsidRPr="004C3E23" w:rsidRDefault="00D708D3">
      <w:pPr>
        <w:rPr>
          <w:color w:val="000000" w:themeColor="text1"/>
        </w:rPr>
      </w:pPr>
      <w:r w:rsidRPr="004C3E23">
        <w:rPr>
          <w:color w:val="000000" w:themeColor="text1"/>
          <w:szCs w:val="28"/>
        </w:rPr>
        <w:lastRenderedPageBreak/>
        <w:t xml:space="preserve">На вкладке </w:t>
      </w:r>
      <w:r w:rsidRPr="004C3E23">
        <w:rPr>
          <w:b/>
          <w:color w:val="000000" w:themeColor="text1"/>
          <w:szCs w:val="28"/>
        </w:rPr>
        <w:t>Материалы</w:t>
      </w:r>
      <w:r w:rsidRPr="004C3E23">
        <w:rPr>
          <w:color w:val="000000" w:themeColor="text1"/>
          <w:szCs w:val="28"/>
        </w:rPr>
        <w:t xml:space="preserve"> следует произвести заполнение табличной части по кнопке </w:t>
      </w:r>
      <w:r w:rsidRPr="004C3E23">
        <w:rPr>
          <w:b/>
          <w:color w:val="000000" w:themeColor="text1"/>
          <w:szCs w:val="28"/>
        </w:rPr>
        <w:t xml:space="preserve">Подобрать. </w:t>
      </w:r>
      <w:r w:rsidRPr="004C3E23">
        <w:rPr>
          <w:color w:val="000000" w:themeColor="text1"/>
          <w:szCs w:val="28"/>
        </w:rPr>
        <w:t xml:space="preserve">Редактирование табличной части в ручном режиме недоступно, кроме поля </w:t>
      </w:r>
      <w:r w:rsidRPr="004C3E23">
        <w:rPr>
          <w:b/>
          <w:color w:val="000000" w:themeColor="text1"/>
          <w:szCs w:val="28"/>
        </w:rPr>
        <w:t>Примечание</w:t>
      </w:r>
      <w:r w:rsidRPr="004C3E23">
        <w:rPr>
          <w:color w:val="000000" w:themeColor="text1"/>
          <w:szCs w:val="28"/>
        </w:rPr>
        <w:t>.</w:t>
      </w:r>
    </w:p>
    <w:p w14:paraId="03A2E6B7"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5A9AA6CF" wp14:editId="79FE4A42">
                <wp:extent cx="6029960" cy="3190875"/>
                <wp:effectExtent l="0" t="0" r="0" b="0"/>
                <wp:docPr id="1136" name="Врезка618"/>
                <wp:cNvGraphicFramePr/>
                <a:graphic xmlns:a="http://schemas.openxmlformats.org/drawingml/2006/main">
                  <a:graphicData uri="http://schemas.microsoft.com/office/word/2010/wordprocessingShape">
                    <wps:wsp>
                      <wps:cNvSpPr/>
                      <wps:spPr bwMode="auto">
                        <a:xfrm>
                          <a:off x="0" y="0"/>
                          <a:ext cx="6030000" cy="3191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2DFB000" w14:textId="77777777" w:rsidR="00BD1EBB" w:rsidRDefault="00BD1EBB">
                            <w:pPr>
                              <w:pStyle w:val="aff2"/>
                            </w:pPr>
                            <w:r>
                              <w:rPr>
                                <w:noProof/>
                              </w:rPr>
                              <w:drawing>
                                <wp:inline distT="0" distB="0" distL="0" distR="0" wp14:anchorId="2D6D15A9" wp14:editId="4CE4C431">
                                  <wp:extent cx="6029960" cy="2818130"/>
                                  <wp:effectExtent l="0" t="0" r="0" b="0"/>
                                  <wp:docPr id="1631" name="image524.png" descr="C:\Users\Egor\Pictures\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7" name="image524.png" descr="C:\Users\Egor\Pictures\590.png"/>
                                          <pic:cNvPicPr>
                                            <a:picLocks noChangeAspect="1"/>
                                          </pic:cNvPicPr>
                                        </pic:nvPicPr>
                                        <pic:blipFill>
                                          <a:blip r:embed="rId615"/>
                                          <a:stretch/>
                                        </pic:blipFill>
                                        <pic:spPr bwMode="auto">
                                          <a:xfrm>
                                            <a:off x="0" y="0"/>
                                            <a:ext cx="6029960" cy="2818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A9AA6CF" id="Врезка618" o:spid="_x0000_s1264" style="width:474.8pt;height:25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" stroked="f" strokeweight="0">
                <v:stroke joinstyle="round"/>
                <v:textbox inset="0,0,0,0">
                  <w:txbxContent>
                    <w:p w14:paraId="02DFB000" w14:textId="77777777" w:rsidR="00BD1EBB" w:rsidRDefault="00BD1EBB">
                      <w:pPr>
                        <w:pStyle w:val="aff2"/>
                      </w:pPr>
                      <w:r>
                        <w:rPr>
                          <w:noProof/>
                        </w:rPr>
                        <w:drawing>
                          <wp:inline distT="0" distB="0" distL="0" distR="0" wp14:anchorId="2D6D15A9" wp14:editId="4CE4C431">
                            <wp:extent cx="6029960" cy="2818130"/>
                            <wp:effectExtent l="0" t="0" r="0" b="0"/>
                            <wp:docPr id="1631" name="image524.png" descr="C:\Users\Egor\Pictures\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7" name="image524.png" descr="C:\Users\Egor\Pictures\590.png"/>
                                    <pic:cNvPicPr>
                                      <a:picLocks noChangeAspect="1"/>
                                    </pic:cNvPicPr>
                                  </pic:nvPicPr>
                                  <pic:blipFill>
                                    <a:blip r:embed="rId615"/>
                                    <a:stretch/>
                                  </pic:blipFill>
                                  <pic:spPr bwMode="auto">
                                    <a:xfrm>
                                      <a:off x="0" y="0"/>
                                      <a:ext cx="6029960" cy="2818130"/>
                                    </a:xfrm>
                                    <a:prstGeom prst="rect">
                                      <a:avLst/>
                                    </a:prstGeom>
                                  </pic:spPr>
                                </pic:pic>
                              </a:graphicData>
                            </a:graphic>
                          </wp:inline>
                        </w:drawing>
                      </w:r>
                      <w:r>
                        <w:t xml:space="preserve"> </w:t>
                      </w:r>
                    </w:p>
                  </w:txbxContent>
                </v:textbox>
                <w10:anchorlock/>
              </v:rect>
            </w:pict>
          </mc:Fallback>
        </mc:AlternateContent>
      </w:r>
    </w:p>
    <w:p w14:paraId="1B79B90C" w14:textId="06B61976" w:rsidR="00D076D9" w:rsidRPr="004C3E23" w:rsidRDefault="00483B84" w:rsidP="00797129">
      <w:pPr>
        <w:pStyle w:val="afffffff6"/>
      </w:pPr>
      <w:bookmarkStart w:id="1060" w:name="_Toc21282448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863</w:t>
      </w:r>
      <w:bookmarkEnd w:id="1060"/>
      <w:r w:rsidR="00D708D3" w:rsidRPr="004C3E23">
        <w:fldChar w:fldCharType="end"/>
      </w:r>
    </w:p>
    <w:p w14:paraId="27BCCE8A" w14:textId="77777777" w:rsidR="00D076D9" w:rsidRPr="004C3E23" w:rsidRDefault="00D076D9">
      <w:pPr>
        <w:jc w:val="center"/>
        <w:rPr>
          <w:color w:val="000000" w:themeColor="text1"/>
        </w:rPr>
      </w:pPr>
    </w:p>
    <w:p w14:paraId="114C3B0F"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требуется только при наличии драгоценных материалов.</w:t>
      </w:r>
    </w:p>
    <w:p w14:paraId="34826765"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Дополнительно</w:t>
      </w:r>
      <w:r w:rsidRPr="004C3E23">
        <w:rPr>
          <w:color w:val="000000" w:themeColor="text1"/>
          <w:szCs w:val="28"/>
        </w:rPr>
        <w:t xml:space="preserve"> следует заполнить:</w:t>
      </w:r>
    </w:p>
    <w:p w14:paraId="09C56955" w14:textId="77777777" w:rsidR="00D076D9" w:rsidRPr="004C3E23" w:rsidRDefault="00D708D3">
      <w:pPr>
        <w:numPr>
          <w:ilvl w:val="0"/>
          <w:numId w:val="31"/>
        </w:numPr>
        <w:spacing w:after="160" w:line="259" w:lineRule="auto"/>
        <w:ind w:left="0" w:firstLine="709"/>
        <w:rPr>
          <w:color w:val="000000" w:themeColor="text1"/>
        </w:rPr>
      </w:pPr>
      <w:r w:rsidRPr="004C3E23">
        <w:rPr>
          <w:color w:val="000000" w:themeColor="text1"/>
          <w:szCs w:val="28"/>
        </w:rPr>
        <w:t xml:space="preserve">Реквизит </w:t>
      </w:r>
      <w:r w:rsidRPr="004C3E23">
        <w:rPr>
          <w:b/>
          <w:color w:val="000000" w:themeColor="text1"/>
          <w:szCs w:val="28"/>
        </w:rPr>
        <w:t xml:space="preserve">Затребовал </w:t>
      </w:r>
      <w:r w:rsidRPr="004C3E23">
        <w:rPr>
          <w:color w:val="000000" w:themeColor="text1"/>
          <w:szCs w:val="28"/>
        </w:rPr>
        <w:t>– указывается сотрудник с ролью Материально-ответственное лицо, которому формуляр будет направлен на подписание на втором этапе бизнес-процесса.</w:t>
      </w:r>
    </w:p>
    <w:p w14:paraId="75669AF9" w14:textId="77777777" w:rsidR="00D076D9" w:rsidRPr="004C3E23" w:rsidRDefault="00D708D3">
      <w:pPr>
        <w:numPr>
          <w:ilvl w:val="0"/>
          <w:numId w:val="31"/>
        </w:numPr>
        <w:spacing w:after="160" w:line="259" w:lineRule="auto"/>
        <w:ind w:left="0" w:firstLine="709"/>
        <w:rPr>
          <w:color w:val="000000" w:themeColor="text1"/>
        </w:rPr>
      </w:pPr>
      <w:r w:rsidRPr="004C3E23">
        <w:rPr>
          <w:color w:val="000000" w:themeColor="text1"/>
          <w:szCs w:val="28"/>
        </w:rPr>
        <w:t>Реквизит</w:t>
      </w:r>
      <w:r w:rsidRPr="004C3E23">
        <w:rPr>
          <w:b/>
          <w:color w:val="000000" w:themeColor="text1"/>
          <w:szCs w:val="28"/>
        </w:rPr>
        <w:t xml:space="preserve"> Руководитель </w:t>
      </w:r>
      <w:r w:rsidRPr="004C3E23">
        <w:rPr>
          <w:color w:val="000000" w:themeColor="text1"/>
          <w:szCs w:val="28"/>
        </w:rPr>
        <w:t>– указывается сотрудник с ролью Руководитель, которому формуляр будет направлен на подписание на третьем этапе бизнес-процесса.</w:t>
      </w:r>
    </w:p>
    <w:p w14:paraId="7C542C07" w14:textId="77777777" w:rsidR="00D076D9" w:rsidRPr="004C3E23" w:rsidRDefault="00D708D3" w:rsidP="00E345D4">
      <w:pPr>
        <w:keepNext/>
        <w:ind w:firstLine="0"/>
        <w:jc w:val="center"/>
        <w:rPr>
          <w:noProof/>
        </w:rPr>
      </w:pPr>
      <w:r w:rsidRPr="004C3E23">
        <w:rPr>
          <w:noProof/>
        </w:rPr>
        <w:lastRenderedPageBreak/>
        <mc:AlternateContent>
          <mc:Choice Requires="wps">
            <w:drawing>
              <wp:inline distT="0" distB="0" distL="0" distR="0" wp14:anchorId="2B73B7DF" wp14:editId="11619D16">
                <wp:extent cx="6029960" cy="3006725"/>
                <wp:effectExtent l="0" t="0" r="0" b="0"/>
                <wp:docPr id="1138" name="Врезка619"/>
                <wp:cNvGraphicFramePr/>
                <a:graphic xmlns:a="http://schemas.openxmlformats.org/drawingml/2006/main">
                  <a:graphicData uri="http://schemas.microsoft.com/office/word/2010/wordprocessingShape">
                    <wps:wsp>
                      <wps:cNvSpPr/>
                      <wps:spPr bwMode="auto">
                        <a:xfrm>
                          <a:off x="0" y="0"/>
                          <a:ext cx="6030000" cy="3006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663E212" w14:textId="77777777" w:rsidR="00BD1EBB" w:rsidRDefault="00BD1EBB">
                            <w:pPr>
                              <w:pStyle w:val="aff2"/>
                            </w:pPr>
                            <w:r>
                              <w:rPr>
                                <w:noProof/>
                              </w:rPr>
                              <w:drawing>
                                <wp:inline distT="0" distB="0" distL="0" distR="0" wp14:anchorId="7F4776CB" wp14:editId="73A558A2">
                                  <wp:extent cx="6029960" cy="2633980"/>
                                  <wp:effectExtent l="0" t="0" r="0" b="0"/>
                                  <wp:docPr id="1633" name="image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 name="image513.png"/>
                                          <pic:cNvPicPr>
                                            <a:picLocks noChangeAspect="1"/>
                                          </pic:cNvPicPr>
                                        </pic:nvPicPr>
                                        <pic:blipFill>
                                          <a:blip r:embed="rId616"/>
                                          <a:stretch/>
                                        </pic:blipFill>
                                        <pic:spPr bwMode="auto">
                                          <a:xfrm>
                                            <a:off x="0" y="0"/>
                                            <a:ext cx="6029960" cy="26339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B73B7DF" id="Врезка619" o:spid="_x0000_s1265" style="width:474.8pt;height:2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" stroked="f" strokeweight="0">
                <v:textbox inset="0,0,0,0">
                  <w:txbxContent>
                    <w:p w14:paraId="0663E212" w14:textId="77777777" w:rsidR="00BD1EBB" w:rsidRDefault="00BD1EBB">
                      <w:pPr>
                        <w:pStyle w:val="aff2"/>
                      </w:pPr>
                      <w:r>
                        <w:rPr>
                          <w:noProof/>
                        </w:rPr>
                        <w:drawing>
                          <wp:inline distT="0" distB="0" distL="0" distR="0" wp14:anchorId="7F4776CB" wp14:editId="73A558A2">
                            <wp:extent cx="6029960" cy="2633980"/>
                            <wp:effectExtent l="0" t="0" r="0" b="0"/>
                            <wp:docPr id="1633" name="image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 name="image513.png"/>
                                    <pic:cNvPicPr>
                                      <a:picLocks noChangeAspect="1"/>
                                    </pic:cNvPicPr>
                                  </pic:nvPicPr>
                                  <pic:blipFill>
                                    <a:blip r:embed="rId616"/>
                                    <a:stretch/>
                                  </pic:blipFill>
                                  <pic:spPr bwMode="auto">
                                    <a:xfrm>
                                      <a:off x="0" y="0"/>
                                      <a:ext cx="6029960" cy="2633980"/>
                                    </a:xfrm>
                                    <a:prstGeom prst="rect">
                                      <a:avLst/>
                                    </a:prstGeom>
                                  </pic:spPr>
                                </pic:pic>
                              </a:graphicData>
                            </a:graphic>
                          </wp:inline>
                        </w:drawing>
                      </w:r>
                      <w:r>
                        <w:t xml:space="preserve"> </w:t>
                      </w:r>
                    </w:p>
                  </w:txbxContent>
                </v:textbox>
                <w10:anchorlock/>
              </v:rect>
            </w:pict>
          </mc:Fallback>
        </mc:AlternateContent>
      </w:r>
    </w:p>
    <w:p w14:paraId="442A0633" w14:textId="1E219860" w:rsidR="00D076D9" w:rsidRPr="004C3E23" w:rsidRDefault="00483B84" w:rsidP="00797129">
      <w:pPr>
        <w:pStyle w:val="afffffff6"/>
      </w:pPr>
      <w:bookmarkStart w:id="1061" w:name="_Toc21282448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864</w:t>
      </w:r>
      <w:bookmarkEnd w:id="1061"/>
      <w:r w:rsidR="00D708D3" w:rsidRPr="004C3E23">
        <w:fldChar w:fldCharType="end"/>
      </w:r>
    </w:p>
    <w:p w14:paraId="1B3C9D88" w14:textId="77777777" w:rsidR="00D076D9" w:rsidRPr="004C3E23" w:rsidRDefault="00D076D9">
      <w:pPr>
        <w:jc w:val="center"/>
        <w:rPr>
          <w:color w:val="000000" w:themeColor="text1"/>
        </w:rPr>
      </w:pPr>
    </w:p>
    <w:p w14:paraId="7F743D6C" w14:textId="77777777" w:rsidR="00D076D9" w:rsidRPr="004C3E23" w:rsidRDefault="00D708D3">
      <w:pPr>
        <w:rPr>
          <w:color w:val="000000" w:themeColor="text1"/>
        </w:rPr>
      </w:pPr>
      <w:r w:rsidRPr="004C3E23">
        <w:rPr>
          <w:color w:val="000000" w:themeColor="text1"/>
          <w:szCs w:val="28"/>
        </w:rPr>
        <w:t xml:space="preserve">Далее по шаблону процесса выполняется направление формуляра на подписание пользователю, указанному в реквизите </w:t>
      </w:r>
      <w:r w:rsidRPr="004C3E23">
        <w:rPr>
          <w:b/>
          <w:color w:val="000000" w:themeColor="text1"/>
          <w:szCs w:val="28"/>
        </w:rPr>
        <w:t>Затребовал</w:t>
      </w:r>
      <w:r w:rsidRPr="004C3E23">
        <w:rPr>
          <w:color w:val="000000" w:themeColor="text1"/>
          <w:szCs w:val="28"/>
        </w:rPr>
        <w:t xml:space="preserve">, для этого следует нажать кнопку </w:t>
      </w:r>
      <w:r w:rsidRPr="004C3E23">
        <w:rPr>
          <w:b/>
          <w:color w:val="000000" w:themeColor="text1"/>
          <w:szCs w:val="28"/>
        </w:rPr>
        <w:t>На подписание</w:t>
      </w:r>
      <w:r w:rsidRPr="004C3E23">
        <w:rPr>
          <w:color w:val="000000" w:themeColor="text1"/>
          <w:szCs w:val="28"/>
        </w:rPr>
        <w:t>.</w:t>
      </w:r>
    </w:p>
    <w:p w14:paraId="29656254" w14:textId="77777777" w:rsidR="00D076D9" w:rsidRPr="004C3E23" w:rsidRDefault="00D708D3">
      <w:pPr>
        <w:rPr>
          <w:color w:val="000000" w:themeColor="text1"/>
        </w:rPr>
      </w:pPr>
      <w:r w:rsidRPr="004C3E23">
        <w:rPr>
          <w:color w:val="000000" w:themeColor="text1"/>
          <w:szCs w:val="28"/>
        </w:rPr>
        <w:t>Важно! При отправке на следующий этап бизнес-процесса выполняется блокирующий контроль заполнения следующих данных ответственного исполнителя:</w:t>
      </w:r>
    </w:p>
    <w:p w14:paraId="317A015D" w14:textId="77777777" w:rsidR="00D076D9" w:rsidRPr="004C3E23" w:rsidRDefault="00D708D3">
      <w:pPr>
        <w:numPr>
          <w:ilvl w:val="0"/>
          <w:numId w:val="48"/>
        </w:numPr>
        <w:spacing w:line="259" w:lineRule="auto"/>
        <w:rPr>
          <w:color w:val="000000" w:themeColor="text1"/>
        </w:rPr>
      </w:pPr>
      <w:r w:rsidRPr="004C3E23">
        <w:rPr>
          <w:color w:val="000000" w:themeColor="text1"/>
          <w:szCs w:val="28"/>
        </w:rPr>
        <w:t>Должность</w:t>
      </w:r>
    </w:p>
    <w:p w14:paraId="30932640" w14:textId="77777777" w:rsidR="00D076D9" w:rsidRPr="004C3E23" w:rsidRDefault="00D708D3">
      <w:pPr>
        <w:numPr>
          <w:ilvl w:val="0"/>
          <w:numId w:val="48"/>
        </w:numPr>
        <w:spacing w:line="259" w:lineRule="auto"/>
        <w:rPr>
          <w:color w:val="000000" w:themeColor="text1"/>
        </w:rPr>
      </w:pPr>
      <w:r w:rsidRPr="004C3E23">
        <w:rPr>
          <w:color w:val="000000" w:themeColor="text1"/>
          <w:szCs w:val="28"/>
        </w:rPr>
        <w:t>ФИО</w:t>
      </w:r>
    </w:p>
    <w:p w14:paraId="182F3A72" w14:textId="77777777" w:rsidR="00D076D9" w:rsidRPr="004C3E23" w:rsidRDefault="00D708D3">
      <w:pPr>
        <w:numPr>
          <w:ilvl w:val="0"/>
          <w:numId w:val="48"/>
        </w:numPr>
        <w:spacing w:line="259" w:lineRule="auto"/>
        <w:rPr>
          <w:color w:val="000000" w:themeColor="text1"/>
        </w:rPr>
      </w:pPr>
      <w:r w:rsidRPr="004C3E23">
        <w:rPr>
          <w:color w:val="000000" w:themeColor="text1"/>
          <w:szCs w:val="28"/>
        </w:rPr>
        <w:t>Телефон</w:t>
      </w:r>
    </w:p>
    <w:p w14:paraId="66E1EF0B" w14:textId="77777777" w:rsidR="00D076D9" w:rsidRPr="004C3E23" w:rsidRDefault="00D708D3">
      <w:pPr>
        <w:numPr>
          <w:ilvl w:val="0"/>
          <w:numId w:val="48"/>
        </w:numPr>
        <w:spacing w:after="160" w:line="259" w:lineRule="auto"/>
        <w:rPr>
          <w:color w:val="000000" w:themeColor="text1"/>
        </w:rPr>
      </w:pPr>
      <w:r w:rsidRPr="004C3E23">
        <w:rPr>
          <w:color w:val="000000" w:themeColor="text1"/>
          <w:szCs w:val="28"/>
        </w:rPr>
        <w:t>Email</w:t>
      </w:r>
    </w:p>
    <w:p w14:paraId="049C6BB7" w14:textId="77777777" w:rsidR="00D076D9" w:rsidRPr="004C3E23" w:rsidRDefault="00D708D3">
      <w:pPr>
        <w:rPr>
          <w:color w:val="000000" w:themeColor="text1"/>
        </w:rPr>
      </w:pPr>
      <w:r w:rsidRPr="004C3E23">
        <w:rPr>
          <w:color w:val="000000" w:themeColor="text1"/>
          <w:szCs w:val="28"/>
        </w:rPr>
        <w:t>Поэтому перед выполнением первого этапа бизнес-процесса рекомендуется проверить заполнение указанных реквизитов в карточке сотрудника – ответственного исполнителя (реквизит Ответственный исполнитель) по формуляру.</w:t>
      </w:r>
    </w:p>
    <w:p w14:paraId="7FDD0279" w14:textId="77777777" w:rsidR="00D076D9" w:rsidRPr="004C3E23" w:rsidRDefault="00D708D3" w:rsidP="00E345D4">
      <w:pPr>
        <w:keepNext/>
        <w:ind w:firstLine="0"/>
        <w:jc w:val="center"/>
        <w:rPr>
          <w:noProof/>
        </w:rPr>
      </w:pPr>
      <w:r w:rsidRPr="004C3E23">
        <w:rPr>
          <w:noProof/>
        </w:rPr>
        <w:lastRenderedPageBreak/>
        <mc:AlternateContent>
          <mc:Choice Requires="wps">
            <w:drawing>
              <wp:inline distT="0" distB="0" distL="0" distR="0" wp14:anchorId="68D41BDF" wp14:editId="2C3E33C6">
                <wp:extent cx="5940425" cy="3146425"/>
                <wp:effectExtent l="0" t="0" r="0" b="0"/>
                <wp:docPr id="1140" name="Врезка620"/>
                <wp:cNvGraphicFramePr/>
                <a:graphic xmlns:a="http://schemas.openxmlformats.org/drawingml/2006/main">
                  <a:graphicData uri="http://schemas.microsoft.com/office/word/2010/wordprocessingShape">
                    <wps:wsp>
                      <wps:cNvSpPr/>
                      <wps:spPr bwMode="auto">
                        <a:xfrm>
                          <a:off x="0" y="0"/>
                          <a:ext cx="5940360" cy="3146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7B9DA84" w14:textId="77777777" w:rsidR="00BD1EBB" w:rsidRDefault="00BD1EBB">
                            <w:pPr>
                              <w:pStyle w:val="aff2"/>
                            </w:pPr>
                            <w:r>
                              <w:rPr>
                                <w:noProof/>
                              </w:rPr>
                              <w:drawing>
                                <wp:inline distT="0" distB="0" distL="0" distR="0" wp14:anchorId="294627AE" wp14:editId="036CF630">
                                  <wp:extent cx="5940425" cy="2773680"/>
                                  <wp:effectExtent l="0" t="0" r="0" b="0"/>
                                  <wp:docPr id="1635" name="image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5" name="image510.png"/>
                                          <pic:cNvPicPr>
                                            <a:picLocks noChangeAspect="1"/>
                                          </pic:cNvPicPr>
                                        </pic:nvPicPr>
                                        <pic:blipFill>
                                          <a:blip r:embed="rId617"/>
                                          <a:stretch/>
                                        </pic:blipFill>
                                        <pic:spPr bwMode="auto">
                                          <a:xfrm>
                                            <a:off x="0" y="0"/>
                                            <a:ext cx="5940425" cy="27736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8D41BDF" id="Врезка620" o:spid="_x0000_s1266" style="width:467.75pt;height:24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" stroked="f" strokeweight="0">
                <v:textbox inset="0,0,0,0">
                  <w:txbxContent>
                    <w:p w14:paraId="17B9DA84" w14:textId="77777777" w:rsidR="00BD1EBB" w:rsidRDefault="00BD1EBB">
                      <w:pPr>
                        <w:pStyle w:val="aff2"/>
                      </w:pPr>
                      <w:r>
                        <w:rPr>
                          <w:noProof/>
                        </w:rPr>
                        <w:drawing>
                          <wp:inline distT="0" distB="0" distL="0" distR="0" wp14:anchorId="294627AE" wp14:editId="036CF630">
                            <wp:extent cx="5940425" cy="2773680"/>
                            <wp:effectExtent l="0" t="0" r="0" b="0"/>
                            <wp:docPr id="1635" name="image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5" name="image510.png"/>
                                    <pic:cNvPicPr>
                                      <a:picLocks noChangeAspect="1"/>
                                    </pic:cNvPicPr>
                                  </pic:nvPicPr>
                                  <pic:blipFill>
                                    <a:blip r:embed="rId617"/>
                                    <a:stretch/>
                                  </pic:blipFill>
                                  <pic:spPr bwMode="auto">
                                    <a:xfrm>
                                      <a:off x="0" y="0"/>
                                      <a:ext cx="5940425" cy="2773680"/>
                                    </a:xfrm>
                                    <a:prstGeom prst="rect">
                                      <a:avLst/>
                                    </a:prstGeom>
                                  </pic:spPr>
                                </pic:pic>
                              </a:graphicData>
                            </a:graphic>
                          </wp:inline>
                        </w:drawing>
                      </w:r>
                      <w:r>
                        <w:t xml:space="preserve"> </w:t>
                      </w:r>
                    </w:p>
                  </w:txbxContent>
                </v:textbox>
                <w10:anchorlock/>
              </v:rect>
            </w:pict>
          </mc:Fallback>
        </mc:AlternateContent>
      </w:r>
    </w:p>
    <w:p w14:paraId="5CB4E899" w14:textId="03550DC7" w:rsidR="00D076D9" w:rsidRPr="004C3E23" w:rsidRDefault="00483B84" w:rsidP="00797129">
      <w:pPr>
        <w:pStyle w:val="afffffff6"/>
      </w:pPr>
      <w:bookmarkStart w:id="1062" w:name="_Toc21282448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865</w:t>
      </w:r>
      <w:bookmarkEnd w:id="1062"/>
      <w:r w:rsidR="00D708D3" w:rsidRPr="004C3E23">
        <w:fldChar w:fldCharType="end"/>
      </w:r>
    </w:p>
    <w:p w14:paraId="234C0D2D" w14:textId="77777777" w:rsidR="00D076D9" w:rsidRPr="004C3E23" w:rsidRDefault="00D076D9">
      <w:pPr>
        <w:jc w:val="center"/>
        <w:rPr>
          <w:color w:val="000000" w:themeColor="text1"/>
        </w:rPr>
      </w:pPr>
    </w:p>
    <w:p w14:paraId="37A237C9" w14:textId="77777777" w:rsidR="00D076D9" w:rsidRPr="004C3E23" w:rsidRDefault="00D708D3">
      <w:pPr>
        <w:rPr>
          <w:color w:val="000000" w:themeColor="text1"/>
        </w:rPr>
      </w:pPr>
      <w:r w:rsidRPr="004C3E23">
        <w:rPr>
          <w:b/>
          <w:color w:val="000000" w:themeColor="text1"/>
          <w:szCs w:val="28"/>
        </w:rPr>
        <w:t>Второй этап - Подписание</w:t>
      </w:r>
    </w:p>
    <w:p w14:paraId="6542FBF3" w14:textId="77777777" w:rsidR="00D076D9" w:rsidRPr="004C3E23" w:rsidRDefault="00D708D3">
      <w:pPr>
        <w:rPr>
          <w:color w:val="000000" w:themeColor="text1"/>
          <w:szCs w:val="28"/>
        </w:rPr>
      </w:pPr>
      <w:r w:rsidRPr="004C3E23">
        <w:rPr>
          <w:color w:val="000000" w:themeColor="text1"/>
          <w:szCs w:val="28"/>
        </w:rPr>
        <w:t xml:space="preserve">На данном этапе формуляр закрыт от редактирования.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r w:rsidRPr="004C3E23">
        <w:rPr>
          <w:color w:val="000000" w:themeColor="text1"/>
          <w:szCs w:val="28"/>
        </w:rPr>
        <w:t xml:space="preserve">Если же в формуляре обнаружены ошибки, необходимо заполнить поле Комментарий и выполнить возврат документа на доработку на первый этап при помощи резолюции </w:t>
      </w:r>
      <w:r w:rsidRPr="004C3E23">
        <w:rPr>
          <w:b/>
          <w:color w:val="000000" w:themeColor="text1"/>
          <w:szCs w:val="28"/>
        </w:rPr>
        <w:t>На доработку</w:t>
      </w:r>
      <w:r w:rsidRPr="004C3E23">
        <w:rPr>
          <w:color w:val="000000" w:themeColor="text1"/>
          <w:szCs w:val="28"/>
        </w:rPr>
        <w:t>, при этом документ вернётся на первый этап пользователю, сформировавшему документ.</w:t>
      </w:r>
    </w:p>
    <w:p w14:paraId="55C882A0" w14:textId="77777777" w:rsidR="00D076D9" w:rsidRPr="004C3E23" w:rsidRDefault="00D076D9">
      <w:pPr>
        <w:rPr>
          <w:color w:val="000000" w:themeColor="text1"/>
        </w:rPr>
      </w:pPr>
    </w:p>
    <w:p w14:paraId="08481CCE" w14:textId="77777777" w:rsidR="00D076D9" w:rsidRPr="004C3E23" w:rsidRDefault="00D708D3" w:rsidP="00E345D4">
      <w:pPr>
        <w:keepNext/>
        <w:ind w:firstLine="0"/>
        <w:jc w:val="center"/>
        <w:rPr>
          <w:noProof/>
        </w:rPr>
      </w:pPr>
      <w:r w:rsidRPr="004C3E23">
        <w:rPr>
          <w:noProof/>
        </w:rPr>
        <w:drawing>
          <wp:inline distT="0" distB="0" distL="0" distR="0" wp14:anchorId="6954ECC6" wp14:editId="7A0C4A75">
            <wp:extent cx="5940425" cy="2771775"/>
            <wp:effectExtent l="0" t="0" r="0" b="0"/>
            <wp:docPr id="1142" name="image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 name="image518.png"/>
                    <pic:cNvPicPr>
                      <a:picLocks noChangeAspect="1"/>
                    </pic:cNvPicPr>
                  </pic:nvPicPr>
                  <pic:blipFill>
                    <a:blip r:embed="rId618"/>
                    <a:stretch/>
                  </pic:blipFill>
                  <pic:spPr bwMode="auto">
                    <a:xfrm>
                      <a:off x="0" y="0"/>
                      <a:ext cx="5940425" cy="2771775"/>
                    </a:xfrm>
                    <a:prstGeom prst="rect">
                      <a:avLst/>
                    </a:prstGeom>
                  </pic:spPr>
                </pic:pic>
              </a:graphicData>
            </a:graphic>
          </wp:inline>
        </w:drawing>
      </w:r>
    </w:p>
    <w:p w14:paraId="5185B4CC" w14:textId="485ABFDD" w:rsidR="00D076D9" w:rsidRPr="004C3E23" w:rsidRDefault="00483B84" w:rsidP="00797129">
      <w:pPr>
        <w:pStyle w:val="afffffff6"/>
      </w:pPr>
      <w:bookmarkStart w:id="1063" w:name="_Toc21282449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866</w:t>
      </w:r>
      <w:bookmarkEnd w:id="1063"/>
      <w:r w:rsidR="00D708D3" w:rsidRPr="004C3E23">
        <w:fldChar w:fldCharType="end"/>
      </w:r>
    </w:p>
    <w:p w14:paraId="1175C529" w14:textId="77777777" w:rsidR="00D076D9" w:rsidRPr="004C3E23" w:rsidRDefault="00D076D9">
      <w:pPr>
        <w:jc w:val="center"/>
        <w:rPr>
          <w:b/>
          <w:color w:val="000000" w:themeColor="text1"/>
          <w:szCs w:val="28"/>
        </w:rPr>
      </w:pPr>
    </w:p>
    <w:p w14:paraId="6E198192" w14:textId="77777777" w:rsidR="00D076D9" w:rsidRPr="004C3E23" w:rsidRDefault="00D076D9">
      <w:pPr>
        <w:rPr>
          <w:b/>
          <w:color w:val="000000" w:themeColor="text1"/>
          <w:szCs w:val="28"/>
        </w:rPr>
      </w:pPr>
    </w:p>
    <w:p w14:paraId="638CA969" w14:textId="77777777" w:rsidR="00D076D9" w:rsidRPr="004C3E23" w:rsidRDefault="00D708D3">
      <w:pPr>
        <w:rPr>
          <w:color w:val="000000" w:themeColor="text1"/>
        </w:rPr>
      </w:pPr>
      <w:r w:rsidRPr="004C3E23">
        <w:rPr>
          <w:b/>
          <w:color w:val="000000" w:themeColor="text1"/>
          <w:szCs w:val="28"/>
        </w:rPr>
        <w:t>Третий этап - Утверждение</w:t>
      </w:r>
    </w:p>
    <w:p w14:paraId="264C063A" w14:textId="77777777" w:rsidR="00D076D9" w:rsidRPr="004C3E23" w:rsidRDefault="00D708D3">
      <w:pPr>
        <w:rPr>
          <w:color w:val="000000" w:themeColor="text1"/>
        </w:rPr>
      </w:pPr>
      <w:r w:rsidRPr="004C3E23">
        <w:rPr>
          <w:color w:val="000000" w:themeColor="text1"/>
          <w:szCs w:val="28"/>
        </w:rPr>
        <w:lastRenderedPageBreak/>
        <w:t xml:space="preserve">На данном этапе формуляр направляется пользователю с ролью Руководитель, указанному в реквизите </w:t>
      </w:r>
      <w:r w:rsidRPr="004C3E23">
        <w:rPr>
          <w:b/>
          <w:color w:val="000000" w:themeColor="text1"/>
          <w:szCs w:val="28"/>
        </w:rPr>
        <w:t>Руководитель</w:t>
      </w:r>
      <w:r w:rsidRPr="004C3E23">
        <w:rPr>
          <w:color w:val="000000" w:themeColor="text1"/>
          <w:szCs w:val="28"/>
        </w:rPr>
        <w:t xml:space="preserve"> формуляра. На данном этапе формуляр закрыт от редактирования. Пользователю с ролью </w:t>
      </w:r>
      <w:r w:rsidRPr="004C3E23">
        <w:rPr>
          <w:b/>
          <w:color w:val="000000" w:themeColor="text1"/>
          <w:szCs w:val="28"/>
        </w:rPr>
        <w:t xml:space="preserve">Руководитель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r w:rsidRPr="004C3E23">
        <w:rPr>
          <w:color w:val="000000" w:themeColor="text1"/>
          <w:szCs w:val="28"/>
        </w:rPr>
        <w:t xml:space="preserve">Если же в формуляре обнаружены ошибки, необходимо заполнить поле Комментарий и выполнить возврат документа на доработку на первый этап при помощи резолюции </w:t>
      </w:r>
      <w:r w:rsidRPr="004C3E23">
        <w:rPr>
          <w:b/>
          <w:color w:val="000000" w:themeColor="text1"/>
          <w:szCs w:val="28"/>
        </w:rPr>
        <w:t>Отказать</w:t>
      </w:r>
      <w:r w:rsidRPr="004C3E23">
        <w:rPr>
          <w:color w:val="000000" w:themeColor="text1"/>
          <w:szCs w:val="28"/>
        </w:rPr>
        <w:t>, при этом формуляр будет направлен пользователю, сформировавшему документ, для аннулирования.</w:t>
      </w:r>
    </w:p>
    <w:p w14:paraId="4D9793D2"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4491653D" wp14:editId="18E59D05">
                <wp:extent cx="5057775" cy="3081020"/>
                <wp:effectExtent l="0" t="0" r="0" b="0"/>
                <wp:docPr id="1143" name="Врезка622"/>
                <wp:cNvGraphicFramePr/>
                <a:graphic xmlns:a="http://schemas.openxmlformats.org/drawingml/2006/main">
                  <a:graphicData uri="http://schemas.microsoft.com/office/word/2010/wordprocessingShape">
                    <wps:wsp>
                      <wps:cNvSpPr/>
                      <wps:spPr bwMode="auto">
                        <a:xfrm>
                          <a:off x="0" y="0"/>
                          <a:ext cx="5057640" cy="30808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979938C" w14:textId="77777777" w:rsidR="00BD1EBB" w:rsidRDefault="00BD1EBB">
                            <w:pPr>
                              <w:pStyle w:val="aff2"/>
                            </w:pPr>
                            <w:r>
                              <w:rPr>
                                <w:noProof/>
                              </w:rPr>
                              <w:drawing>
                                <wp:inline distT="0" distB="0" distL="0" distR="0" wp14:anchorId="062D36DB" wp14:editId="0F9E1181">
                                  <wp:extent cx="5057775" cy="2708275"/>
                                  <wp:effectExtent l="0" t="0" r="0" b="0"/>
                                  <wp:docPr id="1637" name="image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 name="image516.png"/>
                                          <pic:cNvPicPr>
                                            <a:picLocks noChangeAspect="1"/>
                                          </pic:cNvPicPr>
                                        </pic:nvPicPr>
                                        <pic:blipFill>
                                          <a:blip r:embed="rId619"/>
                                          <a:stretch/>
                                        </pic:blipFill>
                                        <pic:spPr bwMode="auto">
                                          <a:xfrm>
                                            <a:off x="0" y="0"/>
                                            <a:ext cx="5057775" cy="27082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91653D" id="Врезка622" o:spid="_x0000_s1267" style="width:398.25pt;height:24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" stroked="f" strokeweight="0">
                <v:stroke joinstyle="round"/>
                <v:textbox inset="0,0,0,0">
                  <w:txbxContent>
                    <w:p w14:paraId="4979938C" w14:textId="77777777" w:rsidR="00BD1EBB" w:rsidRDefault="00BD1EBB">
                      <w:pPr>
                        <w:pStyle w:val="aff2"/>
                      </w:pPr>
                      <w:r>
                        <w:rPr>
                          <w:noProof/>
                        </w:rPr>
                        <w:drawing>
                          <wp:inline distT="0" distB="0" distL="0" distR="0" wp14:anchorId="062D36DB" wp14:editId="0F9E1181">
                            <wp:extent cx="5057775" cy="2708275"/>
                            <wp:effectExtent l="0" t="0" r="0" b="0"/>
                            <wp:docPr id="1637" name="image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 name="image516.png"/>
                                    <pic:cNvPicPr>
                                      <a:picLocks noChangeAspect="1"/>
                                    </pic:cNvPicPr>
                                  </pic:nvPicPr>
                                  <pic:blipFill>
                                    <a:blip r:embed="rId619"/>
                                    <a:stretch/>
                                  </pic:blipFill>
                                  <pic:spPr bwMode="auto">
                                    <a:xfrm>
                                      <a:off x="0" y="0"/>
                                      <a:ext cx="5057775" cy="2708275"/>
                                    </a:xfrm>
                                    <a:prstGeom prst="rect">
                                      <a:avLst/>
                                    </a:prstGeom>
                                  </pic:spPr>
                                </pic:pic>
                              </a:graphicData>
                            </a:graphic>
                          </wp:inline>
                        </w:drawing>
                      </w:r>
                      <w:r>
                        <w:t xml:space="preserve"> </w:t>
                      </w:r>
                    </w:p>
                  </w:txbxContent>
                </v:textbox>
                <w10:anchorlock/>
              </v:rect>
            </w:pict>
          </mc:Fallback>
        </mc:AlternateContent>
      </w:r>
    </w:p>
    <w:p w14:paraId="4B0EB455" w14:textId="5C1E647A" w:rsidR="00D076D9" w:rsidRPr="004C3E23" w:rsidRDefault="00483B84" w:rsidP="00797129">
      <w:pPr>
        <w:pStyle w:val="afffffff6"/>
      </w:pPr>
      <w:bookmarkStart w:id="1064" w:name="_Toc21282449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867</w:t>
      </w:r>
      <w:bookmarkEnd w:id="1064"/>
      <w:r w:rsidR="00D708D3" w:rsidRPr="004C3E23">
        <w:fldChar w:fldCharType="end"/>
      </w:r>
    </w:p>
    <w:p w14:paraId="0E2900F1" w14:textId="77777777" w:rsidR="00D076D9" w:rsidRPr="004C3E23" w:rsidRDefault="00D076D9">
      <w:pPr>
        <w:jc w:val="center"/>
        <w:rPr>
          <w:color w:val="000000" w:themeColor="text1"/>
        </w:rPr>
      </w:pPr>
    </w:p>
    <w:p w14:paraId="5615CBC8" w14:textId="77777777" w:rsidR="00D076D9" w:rsidRPr="004C3E23" w:rsidRDefault="00D708D3">
      <w:pPr>
        <w:rPr>
          <w:color w:val="000000" w:themeColor="text1"/>
        </w:rPr>
      </w:pPr>
      <w:r w:rsidRPr="004C3E23">
        <w:rPr>
          <w:b/>
          <w:color w:val="000000" w:themeColor="text1"/>
          <w:szCs w:val="28"/>
        </w:rPr>
        <w:t>Четвёртый этап - Подписание</w:t>
      </w:r>
    </w:p>
    <w:p w14:paraId="1D379445" w14:textId="77777777" w:rsidR="00D076D9" w:rsidRPr="004C3E23" w:rsidRDefault="00D708D3">
      <w:pPr>
        <w:rPr>
          <w:color w:val="000000" w:themeColor="text1"/>
        </w:rPr>
      </w:pPr>
      <w:r w:rsidRPr="004C3E23">
        <w:rPr>
          <w:color w:val="000000" w:themeColor="text1"/>
          <w:szCs w:val="28"/>
        </w:rPr>
        <w:t xml:space="preserve">На данном этапе формуляр направляется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указанному в реквизите </w:t>
      </w:r>
      <w:r w:rsidRPr="004C3E23">
        <w:rPr>
          <w:b/>
          <w:color w:val="000000" w:themeColor="text1"/>
          <w:szCs w:val="28"/>
        </w:rPr>
        <w:t xml:space="preserve">МОЛ/Место хранения (Отправитель) </w:t>
      </w:r>
      <w:r w:rsidRPr="004C3E23">
        <w:rPr>
          <w:color w:val="000000" w:themeColor="text1"/>
          <w:szCs w:val="28"/>
        </w:rPr>
        <w:t xml:space="preserve">формуляра. На данном этапе формуляр закрыт от редактирования.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p>
    <w:p w14:paraId="783FE205" w14:textId="77777777" w:rsidR="00D076D9" w:rsidRPr="004C3E23" w:rsidRDefault="00D708D3" w:rsidP="00E345D4">
      <w:pPr>
        <w:keepNext/>
        <w:ind w:firstLine="0"/>
        <w:jc w:val="center"/>
        <w:rPr>
          <w:noProof/>
        </w:rPr>
      </w:pPr>
      <w:r w:rsidRPr="004C3E23">
        <w:rPr>
          <w:noProof/>
        </w:rPr>
        <w:lastRenderedPageBreak/>
        <mc:AlternateContent>
          <mc:Choice Requires="wps">
            <w:drawing>
              <wp:inline distT="0" distB="0" distL="0" distR="0" wp14:anchorId="3BC583B6" wp14:editId="235AAE1E">
                <wp:extent cx="5940425" cy="3285490"/>
                <wp:effectExtent l="0" t="0" r="0" b="0"/>
                <wp:docPr id="1145" name="Врезка623"/>
                <wp:cNvGraphicFramePr/>
                <a:graphic xmlns:a="http://schemas.openxmlformats.org/drawingml/2006/main">
                  <a:graphicData uri="http://schemas.microsoft.com/office/word/2010/wordprocessingShape">
                    <wps:wsp>
                      <wps:cNvSpPr/>
                      <wps:spPr bwMode="auto">
                        <a:xfrm>
                          <a:off x="0" y="0"/>
                          <a:ext cx="5940360" cy="3285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E184ED8" w14:textId="77777777" w:rsidR="00BD1EBB" w:rsidRDefault="00BD1EBB">
                            <w:pPr>
                              <w:pStyle w:val="aff2"/>
                            </w:pPr>
                            <w:r>
                              <w:rPr>
                                <w:noProof/>
                              </w:rPr>
                              <w:drawing>
                                <wp:inline distT="0" distB="0" distL="0" distR="0" wp14:anchorId="3E124034" wp14:editId="5D35E986">
                                  <wp:extent cx="5940425" cy="2912745"/>
                                  <wp:effectExtent l="0" t="0" r="0" b="0"/>
                                  <wp:docPr id="1639" name="image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7" name="image505.png"/>
                                          <pic:cNvPicPr>
                                            <a:picLocks noChangeAspect="1"/>
                                          </pic:cNvPicPr>
                                        </pic:nvPicPr>
                                        <pic:blipFill>
                                          <a:blip r:embed="rId620"/>
                                          <a:stretch/>
                                        </pic:blipFill>
                                        <pic:spPr bwMode="auto">
                                          <a:xfrm>
                                            <a:off x="0" y="0"/>
                                            <a:ext cx="5940425" cy="29127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BC583B6" id="Врезка623" o:spid="_x0000_s1268" style="width:467.75pt;height:25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" stroked="f" strokeweight="0">
                <v:stroke joinstyle="round"/>
                <v:textbox inset="0,0,0,0">
                  <w:txbxContent>
                    <w:p w14:paraId="1E184ED8" w14:textId="77777777" w:rsidR="00BD1EBB" w:rsidRDefault="00BD1EBB">
                      <w:pPr>
                        <w:pStyle w:val="aff2"/>
                      </w:pPr>
                      <w:r>
                        <w:rPr>
                          <w:noProof/>
                        </w:rPr>
                        <w:drawing>
                          <wp:inline distT="0" distB="0" distL="0" distR="0" wp14:anchorId="3E124034" wp14:editId="5D35E986">
                            <wp:extent cx="5940425" cy="2912745"/>
                            <wp:effectExtent l="0" t="0" r="0" b="0"/>
                            <wp:docPr id="1639" name="image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7" name="image505.png"/>
                                    <pic:cNvPicPr>
                                      <a:picLocks noChangeAspect="1"/>
                                    </pic:cNvPicPr>
                                  </pic:nvPicPr>
                                  <pic:blipFill>
                                    <a:blip r:embed="rId620"/>
                                    <a:stretch/>
                                  </pic:blipFill>
                                  <pic:spPr bwMode="auto">
                                    <a:xfrm>
                                      <a:off x="0" y="0"/>
                                      <a:ext cx="5940425" cy="2912745"/>
                                    </a:xfrm>
                                    <a:prstGeom prst="rect">
                                      <a:avLst/>
                                    </a:prstGeom>
                                  </pic:spPr>
                                </pic:pic>
                              </a:graphicData>
                            </a:graphic>
                          </wp:inline>
                        </w:drawing>
                      </w:r>
                      <w:r>
                        <w:t xml:space="preserve"> </w:t>
                      </w:r>
                    </w:p>
                  </w:txbxContent>
                </v:textbox>
                <w10:anchorlock/>
              </v:rect>
            </w:pict>
          </mc:Fallback>
        </mc:AlternateContent>
      </w:r>
    </w:p>
    <w:p w14:paraId="45CEDA8B" w14:textId="038C4E80" w:rsidR="00D076D9" w:rsidRPr="004C3E23" w:rsidRDefault="00483B84" w:rsidP="00797129">
      <w:pPr>
        <w:pStyle w:val="afffffff6"/>
      </w:pPr>
      <w:bookmarkStart w:id="1065" w:name="_Toc21282449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868</w:t>
      </w:r>
      <w:bookmarkEnd w:id="1065"/>
      <w:r w:rsidR="00D708D3" w:rsidRPr="004C3E23">
        <w:fldChar w:fldCharType="end"/>
      </w:r>
    </w:p>
    <w:p w14:paraId="2BA2E2BC" w14:textId="77777777" w:rsidR="00D076D9" w:rsidRPr="004C3E23" w:rsidRDefault="00D076D9">
      <w:pPr>
        <w:jc w:val="center"/>
        <w:rPr>
          <w:color w:val="000000" w:themeColor="text1"/>
        </w:rPr>
      </w:pPr>
    </w:p>
    <w:p w14:paraId="22E110C7" w14:textId="77777777" w:rsidR="00D076D9" w:rsidRPr="004C3E23" w:rsidRDefault="00D708D3">
      <w:pPr>
        <w:rPr>
          <w:color w:val="000000" w:themeColor="text1"/>
        </w:rPr>
      </w:pPr>
      <w:r w:rsidRPr="004C3E23">
        <w:rPr>
          <w:b/>
          <w:color w:val="000000" w:themeColor="text1"/>
          <w:szCs w:val="28"/>
        </w:rPr>
        <w:t>Пятый этап - Подписание</w:t>
      </w:r>
    </w:p>
    <w:p w14:paraId="2F4D6AE6" w14:textId="77777777" w:rsidR="00D076D9" w:rsidRPr="004C3E23" w:rsidRDefault="00D708D3">
      <w:pPr>
        <w:rPr>
          <w:color w:val="000000" w:themeColor="text1"/>
        </w:rPr>
      </w:pPr>
      <w:r w:rsidRPr="004C3E23">
        <w:rPr>
          <w:color w:val="000000" w:themeColor="text1"/>
          <w:szCs w:val="28"/>
        </w:rPr>
        <w:t xml:space="preserve">На данном этапе формуляр направляется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указанному в реквизите </w:t>
      </w:r>
      <w:r w:rsidRPr="004C3E23">
        <w:rPr>
          <w:b/>
          <w:color w:val="000000" w:themeColor="text1"/>
          <w:szCs w:val="28"/>
        </w:rPr>
        <w:t xml:space="preserve">МОЛ/Место хранения (Получатель) </w:t>
      </w:r>
      <w:r w:rsidRPr="004C3E23">
        <w:rPr>
          <w:color w:val="000000" w:themeColor="text1"/>
          <w:szCs w:val="28"/>
        </w:rPr>
        <w:t xml:space="preserve">формуляра. На данном этапе формуляр закрыт от редактирования.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p>
    <w:p w14:paraId="480AD3C5"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68D675EF" wp14:editId="06774525">
                <wp:extent cx="4845050" cy="2643505"/>
                <wp:effectExtent l="0" t="0" r="0" b="0"/>
                <wp:docPr id="1147" name="Врезка624"/>
                <wp:cNvGraphicFramePr/>
                <a:graphic xmlns:a="http://schemas.openxmlformats.org/drawingml/2006/main">
                  <a:graphicData uri="http://schemas.microsoft.com/office/word/2010/wordprocessingShape">
                    <wps:wsp>
                      <wps:cNvSpPr/>
                      <wps:spPr bwMode="auto">
                        <a:xfrm>
                          <a:off x="0" y="0"/>
                          <a:ext cx="4844880" cy="2643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1E687E2" w14:textId="77777777" w:rsidR="00BD1EBB" w:rsidRDefault="00BD1EBB">
                            <w:pPr>
                              <w:pStyle w:val="aff2"/>
                            </w:pPr>
                            <w:r>
                              <w:rPr>
                                <w:noProof/>
                              </w:rPr>
                              <w:drawing>
                                <wp:inline distT="0" distB="0" distL="0" distR="0" wp14:anchorId="784CA353" wp14:editId="2F22ABB4">
                                  <wp:extent cx="4845050" cy="2270760"/>
                                  <wp:effectExtent l="0" t="0" r="0" b="0"/>
                                  <wp:docPr id="164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 name="image28.png"/>
                                          <pic:cNvPicPr>
                                            <a:picLocks noChangeAspect="1"/>
                                          </pic:cNvPicPr>
                                        </pic:nvPicPr>
                                        <pic:blipFill>
                                          <a:blip r:embed="rId621"/>
                                          <a:stretch/>
                                        </pic:blipFill>
                                        <pic:spPr bwMode="auto">
                                          <a:xfrm>
                                            <a:off x="0" y="0"/>
                                            <a:ext cx="4845050" cy="22707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8D675EF" id="Врезка624" o:spid="_x0000_s1269" style="width:381.5pt;height:20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" stroked="f" strokeweight="0">
                <v:stroke joinstyle="round"/>
                <v:textbox inset="0,0,0,0">
                  <w:txbxContent>
                    <w:p w14:paraId="71E687E2" w14:textId="77777777" w:rsidR="00BD1EBB" w:rsidRDefault="00BD1EBB">
                      <w:pPr>
                        <w:pStyle w:val="aff2"/>
                      </w:pPr>
                      <w:r>
                        <w:rPr>
                          <w:noProof/>
                        </w:rPr>
                        <w:drawing>
                          <wp:inline distT="0" distB="0" distL="0" distR="0" wp14:anchorId="784CA353" wp14:editId="2F22ABB4">
                            <wp:extent cx="4845050" cy="2270760"/>
                            <wp:effectExtent l="0" t="0" r="0" b="0"/>
                            <wp:docPr id="164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 name="image28.png"/>
                                    <pic:cNvPicPr>
                                      <a:picLocks noChangeAspect="1"/>
                                    </pic:cNvPicPr>
                                  </pic:nvPicPr>
                                  <pic:blipFill>
                                    <a:blip r:embed="rId621"/>
                                    <a:stretch/>
                                  </pic:blipFill>
                                  <pic:spPr bwMode="auto">
                                    <a:xfrm>
                                      <a:off x="0" y="0"/>
                                      <a:ext cx="4845050" cy="2270760"/>
                                    </a:xfrm>
                                    <a:prstGeom prst="rect">
                                      <a:avLst/>
                                    </a:prstGeom>
                                  </pic:spPr>
                                </pic:pic>
                              </a:graphicData>
                            </a:graphic>
                          </wp:inline>
                        </w:drawing>
                      </w:r>
                      <w:r>
                        <w:t xml:space="preserve"> </w:t>
                      </w:r>
                    </w:p>
                  </w:txbxContent>
                </v:textbox>
                <w10:anchorlock/>
              </v:rect>
            </w:pict>
          </mc:Fallback>
        </mc:AlternateContent>
      </w:r>
    </w:p>
    <w:p w14:paraId="626AFAB7" w14:textId="7CC64E60" w:rsidR="00D076D9" w:rsidRPr="004C3E23" w:rsidRDefault="00483B84" w:rsidP="00797129">
      <w:pPr>
        <w:pStyle w:val="afffffff6"/>
      </w:pPr>
      <w:bookmarkStart w:id="1066" w:name="_Toc21282449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869</w:t>
      </w:r>
      <w:bookmarkEnd w:id="1066"/>
      <w:r w:rsidR="00D708D3" w:rsidRPr="004C3E23">
        <w:fldChar w:fldCharType="end"/>
      </w:r>
    </w:p>
    <w:p w14:paraId="3D2129A1" w14:textId="77777777" w:rsidR="00D076D9" w:rsidRPr="004C3E23" w:rsidRDefault="00D076D9">
      <w:pPr>
        <w:jc w:val="center"/>
        <w:rPr>
          <w:color w:val="000000" w:themeColor="text1"/>
        </w:rPr>
      </w:pPr>
    </w:p>
    <w:p w14:paraId="3C46D596" w14:textId="77777777" w:rsidR="00D076D9" w:rsidRPr="004C3E23" w:rsidRDefault="00D708D3">
      <w:pPr>
        <w:rPr>
          <w:color w:val="000000" w:themeColor="text1"/>
        </w:rPr>
      </w:pPr>
      <w:r w:rsidRPr="004C3E23">
        <w:rPr>
          <w:b/>
          <w:color w:val="000000" w:themeColor="text1"/>
          <w:szCs w:val="28"/>
        </w:rPr>
        <w:t>Шестой этап – Отражение в учёте</w:t>
      </w:r>
    </w:p>
    <w:p w14:paraId="047CBC01" w14:textId="77777777" w:rsidR="00D076D9" w:rsidRPr="004C3E23" w:rsidRDefault="00D708D3">
      <w:pPr>
        <w:rPr>
          <w:color w:val="000000" w:themeColor="text1"/>
        </w:rPr>
      </w:pPr>
      <w:r w:rsidRPr="004C3E23">
        <w:rPr>
          <w:color w:val="000000" w:themeColor="text1"/>
          <w:szCs w:val="28"/>
        </w:rPr>
        <w:t xml:space="preserve">На данном этапе формуляр направляется пользователю с ролью </w:t>
      </w:r>
      <w:r w:rsidRPr="004C3E23">
        <w:rPr>
          <w:b/>
          <w:color w:val="000000" w:themeColor="text1"/>
          <w:szCs w:val="28"/>
        </w:rPr>
        <w:t xml:space="preserve">Бухгалтер </w:t>
      </w:r>
      <w:r w:rsidRPr="004C3E23">
        <w:rPr>
          <w:color w:val="000000" w:themeColor="text1"/>
          <w:szCs w:val="28"/>
        </w:rPr>
        <w:t>для последующего отражения в учёте.</w:t>
      </w:r>
    </w:p>
    <w:p w14:paraId="4045240B" w14:textId="77777777" w:rsidR="00D076D9" w:rsidRPr="004C3E23" w:rsidRDefault="00D708D3">
      <w:pPr>
        <w:rPr>
          <w:color w:val="000000" w:themeColor="text1"/>
        </w:rPr>
      </w:pPr>
      <w:r w:rsidRPr="004C3E23">
        <w:rPr>
          <w:color w:val="000000" w:themeColor="text1"/>
          <w:szCs w:val="28"/>
        </w:rPr>
        <w:lastRenderedPageBreak/>
        <w:t xml:space="preserve">На этапе </w:t>
      </w:r>
      <w:r w:rsidRPr="004C3E23">
        <w:rPr>
          <w:b/>
          <w:color w:val="000000" w:themeColor="text1"/>
          <w:szCs w:val="28"/>
        </w:rPr>
        <w:t>Отражение в учете</w:t>
      </w:r>
      <w:r w:rsidRPr="004C3E23">
        <w:rPr>
          <w:color w:val="000000" w:themeColor="text1"/>
          <w:szCs w:val="28"/>
        </w:rPr>
        <w:t xml:space="preserve"> присутствует возможность установить признак </w:t>
      </w:r>
      <w:r w:rsidRPr="004C3E23">
        <w:rPr>
          <w:b/>
          <w:color w:val="000000" w:themeColor="text1"/>
          <w:szCs w:val="28"/>
        </w:rPr>
        <w:t>Исправление ошибок прошлых лет</w:t>
      </w:r>
      <w:r w:rsidRPr="004C3E23">
        <w:rPr>
          <w:color w:val="000000" w:themeColor="text1"/>
          <w:szCs w:val="28"/>
        </w:rPr>
        <w:t>, а также указать КПС счёта дебета во вкладке Учёт формуляра.</w:t>
      </w:r>
    </w:p>
    <w:p w14:paraId="37847DE2" w14:textId="77777777" w:rsidR="00D076D9" w:rsidRPr="004C3E23" w:rsidRDefault="00D708D3">
      <w:pPr>
        <w:rPr>
          <w:color w:val="000000" w:themeColor="text1"/>
          <w:szCs w:val="28"/>
        </w:rPr>
      </w:pPr>
      <w:r w:rsidRPr="004C3E23">
        <w:rPr>
          <w:color w:val="000000" w:themeColor="text1"/>
          <w:szCs w:val="28"/>
        </w:rPr>
        <w:t xml:space="preserve">При наличии ошибок в формуляре, препятствующих отражению в учёте, пользователь может воспользоваться резолюцией </w:t>
      </w:r>
      <w:r w:rsidRPr="004C3E23">
        <w:rPr>
          <w:b/>
          <w:color w:val="000000" w:themeColor="text1"/>
          <w:szCs w:val="28"/>
        </w:rPr>
        <w:t>Отказать</w:t>
      </w:r>
      <w:r w:rsidRPr="004C3E23">
        <w:rPr>
          <w:color w:val="000000" w:themeColor="text1"/>
          <w:szCs w:val="28"/>
        </w:rPr>
        <w:t xml:space="preserve">, заполнив </w:t>
      </w:r>
      <w:r w:rsidRPr="004C3E23">
        <w:rPr>
          <w:b/>
          <w:color w:val="000000" w:themeColor="text1"/>
          <w:szCs w:val="28"/>
        </w:rPr>
        <w:t>Комментарий</w:t>
      </w:r>
      <w:r w:rsidRPr="004C3E23">
        <w:rPr>
          <w:color w:val="000000" w:themeColor="text1"/>
          <w:szCs w:val="28"/>
        </w:rPr>
        <w:t xml:space="preserve"> с причиной отказа, после чего формуляр будет направлен пользователю с ролью </w:t>
      </w:r>
      <w:r w:rsidRPr="004C3E23">
        <w:rPr>
          <w:b/>
          <w:color w:val="000000" w:themeColor="text1"/>
          <w:szCs w:val="28"/>
        </w:rPr>
        <w:t xml:space="preserve">Материально ответственное лицо </w:t>
      </w:r>
      <w:r w:rsidRPr="004C3E23">
        <w:rPr>
          <w:color w:val="000000" w:themeColor="text1"/>
          <w:szCs w:val="28"/>
        </w:rPr>
        <w:t>(исполнителю первого этапа БП) для аннулирования.</w:t>
      </w:r>
    </w:p>
    <w:p w14:paraId="70DE104E" w14:textId="77777777" w:rsidR="00D076D9" w:rsidRPr="004C3E23" w:rsidRDefault="00D076D9">
      <w:pPr>
        <w:rPr>
          <w:color w:val="000000" w:themeColor="text1"/>
          <w:szCs w:val="28"/>
        </w:rPr>
      </w:pPr>
    </w:p>
    <w:p w14:paraId="12246BF0" w14:textId="77777777" w:rsidR="00D076D9" w:rsidRPr="004C3E23" w:rsidRDefault="00D708D3" w:rsidP="00E345D4">
      <w:pPr>
        <w:keepNext/>
        <w:ind w:firstLine="0"/>
        <w:jc w:val="center"/>
        <w:rPr>
          <w:noProof/>
        </w:rPr>
      </w:pPr>
      <w:r w:rsidRPr="004C3E23">
        <w:rPr>
          <w:noProof/>
        </w:rPr>
        <w:drawing>
          <wp:inline distT="0" distB="0" distL="0" distR="0" wp14:anchorId="28A43E76" wp14:editId="3FFCFA2D">
            <wp:extent cx="6029960" cy="2836814"/>
            <wp:effectExtent l="0" t="0" r="8890" b="1905"/>
            <wp:docPr id="114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5" name="image30.png"/>
                    <pic:cNvPicPr>
                      <a:picLocks noChangeAspect="1"/>
                    </pic:cNvPicPr>
                  </pic:nvPicPr>
                  <pic:blipFill>
                    <a:blip r:embed="rId622"/>
                    <a:stretch/>
                  </pic:blipFill>
                  <pic:spPr bwMode="auto">
                    <a:xfrm>
                      <a:off x="0" y="0"/>
                      <a:ext cx="6029960" cy="2836814"/>
                    </a:xfrm>
                    <a:prstGeom prst="rect">
                      <a:avLst/>
                    </a:prstGeom>
                  </pic:spPr>
                </pic:pic>
              </a:graphicData>
            </a:graphic>
          </wp:inline>
        </w:drawing>
      </w:r>
    </w:p>
    <w:p w14:paraId="1A4D835F" w14:textId="04224DFD" w:rsidR="00D076D9" w:rsidRPr="004C3E23" w:rsidRDefault="00483B84" w:rsidP="00797129">
      <w:pPr>
        <w:pStyle w:val="afffffff6"/>
      </w:pPr>
      <w:bookmarkStart w:id="1067" w:name="_Toc21282449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870</w:t>
      </w:r>
      <w:bookmarkEnd w:id="1067"/>
      <w:r w:rsidR="00D708D3" w:rsidRPr="004C3E23">
        <w:fldChar w:fldCharType="end"/>
      </w:r>
    </w:p>
    <w:p w14:paraId="2AB59B4B" w14:textId="77777777" w:rsidR="00D076D9" w:rsidRPr="004C3E23" w:rsidRDefault="00D076D9">
      <w:pPr>
        <w:jc w:val="center"/>
        <w:rPr>
          <w:color w:val="000000" w:themeColor="text1"/>
        </w:rPr>
      </w:pPr>
    </w:p>
    <w:p w14:paraId="1413668A" w14:textId="77777777" w:rsidR="00D076D9" w:rsidRPr="004C3E23" w:rsidRDefault="00D708D3">
      <w:pPr>
        <w:rPr>
          <w:color w:val="000000" w:themeColor="text1"/>
        </w:rPr>
      </w:pPr>
      <w:r w:rsidRPr="004C3E23">
        <w:rPr>
          <w:color w:val="000000" w:themeColor="text1"/>
          <w:szCs w:val="28"/>
        </w:rPr>
        <w:t>После отражения в учете формуляра будет сформирована бухгалтерская операция по выбытию материальных запасов.</w:t>
      </w:r>
    </w:p>
    <w:p w14:paraId="47516AE3" w14:textId="77777777" w:rsidR="00D076D9" w:rsidRPr="004C3E23" w:rsidRDefault="00D708D3">
      <w:pPr>
        <w:rPr>
          <w:color w:val="000000" w:themeColor="text1"/>
        </w:rPr>
      </w:pPr>
      <w:r w:rsidRPr="004C3E23">
        <w:rPr>
          <w:color w:val="000000" w:themeColor="text1"/>
          <w:szCs w:val="28"/>
        </w:rPr>
        <w:t xml:space="preserve">В качестве первичного документа будет выведено значение поля формуляра </w:t>
      </w:r>
      <w:r w:rsidRPr="004C3E23">
        <w:rPr>
          <w:b/>
          <w:color w:val="000000" w:themeColor="text1"/>
          <w:szCs w:val="28"/>
        </w:rPr>
        <w:t>Первичный документ</w:t>
      </w:r>
      <w:r w:rsidRPr="004C3E23">
        <w:rPr>
          <w:color w:val="000000" w:themeColor="text1"/>
          <w:szCs w:val="28"/>
        </w:rPr>
        <w:t xml:space="preserve">. </w:t>
      </w:r>
    </w:p>
    <w:p w14:paraId="197E6D7E"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67166ADC" wp14:editId="620E63F2">
                <wp:extent cx="5940425" cy="1949450"/>
                <wp:effectExtent l="0" t="0" r="0" b="0"/>
                <wp:docPr id="1150" name="Врезка626"/>
                <wp:cNvGraphicFramePr/>
                <a:graphic xmlns:a="http://schemas.openxmlformats.org/drawingml/2006/main">
                  <a:graphicData uri="http://schemas.microsoft.com/office/word/2010/wordprocessingShape">
                    <wps:wsp>
                      <wps:cNvSpPr/>
                      <wps:spPr bwMode="auto">
                        <a:xfrm>
                          <a:off x="0" y="0"/>
                          <a:ext cx="5940360" cy="1949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5B32A0E" w14:textId="77777777" w:rsidR="00BD1EBB" w:rsidRDefault="00BD1EBB">
                            <w:pPr>
                              <w:pStyle w:val="aff2"/>
                            </w:pPr>
                            <w:r>
                              <w:rPr>
                                <w:noProof/>
                              </w:rPr>
                              <w:drawing>
                                <wp:inline distT="0" distB="0" distL="0" distR="0" wp14:anchorId="6021D84E" wp14:editId="0D73FFDB">
                                  <wp:extent cx="5940425" cy="1576705"/>
                                  <wp:effectExtent l="0" t="0" r="0" b="0"/>
                                  <wp:docPr id="1650"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 name="image29.png"/>
                                          <pic:cNvPicPr>
                                            <a:picLocks noChangeAspect="1"/>
                                          </pic:cNvPicPr>
                                        </pic:nvPicPr>
                                        <pic:blipFill>
                                          <a:blip r:embed="rId623"/>
                                          <a:stretch/>
                                        </pic:blipFill>
                                        <pic:spPr bwMode="auto">
                                          <a:xfrm>
                                            <a:off x="0" y="0"/>
                                            <a:ext cx="5940425" cy="15767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7166ADC" id="Врезка626" o:spid="_x0000_s1270" style="width:467.75pt;height:15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" stroked="f" strokeweight="0">
                <v:stroke joinstyle="round"/>
                <v:textbox inset="0,0,0,0">
                  <w:txbxContent>
                    <w:p w14:paraId="45B32A0E" w14:textId="77777777" w:rsidR="00BD1EBB" w:rsidRDefault="00BD1EBB">
                      <w:pPr>
                        <w:pStyle w:val="aff2"/>
                      </w:pPr>
                      <w:r>
                        <w:rPr>
                          <w:noProof/>
                        </w:rPr>
                        <w:drawing>
                          <wp:inline distT="0" distB="0" distL="0" distR="0" wp14:anchorId="6021D84E" wp14:editId="0D73FFDB">
                            <wp:extent cx="5940425" cy="1576705"/>
                            <wp:effectExtent l="0" t="0" r="0" b="0"/>
                            <wp:docPr id="1650"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 name="image29.png"/>
                                    <pic:cNvPicPr>
                                      <a:picLocks noChangeAspect="1"/>
                                    </pic:cNvPicPr>
                                  </pic:nvPicPr>
                                  <pic:blipFill>
                                    <a:blip r:embed="rId623"/>
                                    <a:stretch/>
                                  </pic:blipFill>
                                  <pic:spPr bwMode="auto">
                                    <a:xfrm>
                                      <a:off x="0" y="0"/>
                                      <a:ext cx="5940425" cy="1576705"/>
                                    </a:xfrm>
                                    <a:prstGeom prst="rect">
                                      <a:avLst/>
                                    </a:prstGeom>
                                  </pic:spPr>
                                </pic:pic>
                              </a:graphicData>
                            </a:graphic>
                          </wp:inline>
                        </w:drawing>
                      </w:r>
                      <w:r>
                        <w:t xml:space="preserve"> </w:t>
                      </w:r>
                    </w:p>
                  </w:txbxContent>
                </v:textbox>
                <w10:anchorlock/>
              </v:rect>
            </w:pict>
          </mc:Fallback>
        </mc:AlternateContent>
      </w:r>
    </w:p>
    <w:p w14:paraId="223B4B40" w14:textId="5DC447A0" w:rsidR="00D076D9" w:rsidRPr="004C3E23" w:rsidRDefault="00483B84" w:rsidP="00797129">
      <w:pPr>
        <w:pStyle w:val="afffffff6"/>
      </w:pPr>
      <w:bookmarkStart w:id="1068" w:name="_Toc21282449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871</w:t>
      </w:r>
      <w:bookmarkEnd w:id="1068"/>
      <w:r w:rsidR="00D708D3" w:rsidRPr="004C3E23">
        <w:fldChar w:fldCharType="end"/>
      </w:r>
    </w:p>
    <w:p w14:paraId="57C28CDF" w14:textId="77777777" w:rsidR="00D076D9" w:rsidRPr="004C3E23" w:rsidRDefault="00D076D9">
      <w:pPr>
        <w:jc w:val="center"/>
        <w:rPr>
          <w:color w:val="000000" w:themeColor="text1"/>
          <w:szCs w:val="28"/>
        </w:rPr>
      </w:pPr>
    </w:p>
    <w:p w14:paraId="5DA330CF" w14:textId="77777777" w:rsidR="00D076D9" w:rsidRPr="004C3E23" w:rsidRDefault="00D708D3">
      <w:pPr>
        <w:rPr>
          <w:color w:val="000000" w:themeColor="text1"/>
        </w:rPr>
      </w:pPr>
      <w:r w:rsidRPr="004C3E23">
        <w:rPr>
          <w:color w:val="000000" w:themeColor="text1"/>
          <w:szCs w:val="28"/>
        </w:rPr>
        <w:t>В качестве печатной формы формуляра доступен список выбора следующих форм:</w:t>
      </w:r>
    </w:p>
    <w:p w14:paraId="58946152" w14:textId="77777777" w:rsidR="00D076D9" w:rsidRPr="004C3E23" w:rsidRDefault="00D708D3" w:rsidP="00E345D4">
      <w:pPr>
        <w:keepNext/>
        <w:ind w:firstLine="0"/>
        <w:jc w:val="center"/>
        <w:rPr>
          <w:noProof/>
        </w:rPr>
      </w:pPr>
      <w:r w:rsidRPr="004C3E23">
        <w:rPr>
          <w:noProof/>
        </w:rPr>
        <w:lastRenderedPageBreak/>
        <mc:AlternateContent>
          <mc:Choice Requires="wps">
            <w:drawing>
              <wp:inline distT="0" distB="0" distL="0" distR="0" wp14:anchorId="5D1D1593" wp14:editId="3FD1A05D">
                <wp:extent cx="4612005" cy="2065020"/>
                <wp:effectExtent l="0" t="0" r="0" b="0"/>
                <wp:docPr id="1152" name="Врезка627"/>
                <wp:cNvGraphicFramePr/>
                <a:graphic xmlns:a="http://schemas.openxmlformats.org/drawingml/2006/main">
                  <a:graphicData uri="http://schemas.microsoft.com/office/word/2010/wordprocessingShape">
                    <wps:wsp>
                      <wps:cNvSpPr/>
                      <wps:spPr bwMode="auto">
                        <a:xfrm>
                          <a:off x="0" y="0"/>
                          <a:ext cx="4611960" cy="20649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DCAD32C" w14:textId="77777777" w:rsidR="00BD1EBB" w:rsidRDefault="00BD1EBB">
                            <w:pPr>
                              <w:pStyle w:val="aff2"/>
                            </w:pPr>
                            <w:r>
                              <w:rPr>
                                <w:noProof/>
                              </w:rPr>
                              <w:drawing>
                                <wp:inline distT="0" distB="0" distL="0" distR="0" wp14:anchorId="362B2E08" wp14:editId="3191A899">
                                  <wp:extent cx="4612005" cy="1692275"/>
                                  <wp:effectExtent l="0" t="0" r="0" b="0"/>
                                  <wp:docPr id="1652"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 name="image25.png"/>
                                          <pic:cNvPicPr>
                                            <a:picLocks noChangeAspect="1"/>
                                          </pic:cNvPicPr>
                                        </pic:nvPicPr>
                                        <pic:blipFill>
                                          <a:blip r:embed="rId624"/>
                                          <a:stretch/>
                                        </pic:blipFill>
                                        <pic:spPr bwMode="auto">
                                          <a:xfrm>
                                            <a:off x="0" y="0"/>
                                            <a:ext cx="4612005" cy="16922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D1D1593" id="Врезка627" o:spid="_x0000_s1271" style="width:363.15pt;height:1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" stroked="f" strokeweight="0">
                <v:stroke joinstyle="round"/>
                <v:textbox inset="0,0,0,0">
                  <w:txbxContent>
                    <w:p w14:paraId="7DCAD32C" w14:textId="77777777" w:rsidR="00BD1EBB" w:rsidRDefault="00BD1EBB">
                      <w:pPr>
                        <w:pStyle w:val="aff2"/>
                      </w:pPr>
                      <w:r>
                        <w:rPr>
                          <w:noProof/>
                        </w:rPr>
                        <w:drawing>
                          <wp:inline distT="0" distB="0" distL="0" distR="0" wp14:anchorId="362B2E08" wp14:editId="3191A899">
                            <wp:extent cx="4612005" cy="1692275"/>
                            <wp:effectExtent l="0" t="0" r="0" b="0"/>
                            <wp:docPr id="1652"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 name="image25.png"/>
                                    <pic:cNvPicPr>
                                      <a:picLocks noChangeAspect="1"/>
                                    </pic:cNvPicPr>
                                  </pic:nvPicPr>
                                  <pic:blipFill>
                                    <a:blip r:embed="rId624"/>
                                    <a:stretch/>
                                  </pic:blipFill>
                                  <pic:spPr bwMode="auto">
                                    <a:xfrm>
                                      <a:off x="0" y="0"/>
                                      <a:ext cx="4612005" cy="1692275"/>
                                    </a:xfrm>
                                    <a:prstGeom prst="rect">
                                      <a:avLst/>
                                    </a:prstGeom>
                                  </pic:spPr>
                                </pic:pic>
                              </a:graphicData>
                            </a:graphic>
                          </wp:inline>
                        </w:drawing>
                      </w:r>
                      <w:r>
                        <w:t xml:space="preserve"> </w:t>
                      </w:r>
                    </w:p>
                  </w:txbxContent>
                </v:textbox>
                <w10:anchorlock/>
              </v:rect>
            </w:pict>
          </mc:Fallback>
        </mc:AlternateContent>
      </w:r>
    </w:p>
    <w:p w14:paraId="4F6664C0" w14:textId="4731ED52" w:rsidR="00D076D9" w:rsidRPr="004C3E23" w:rsidRDefault="00483B84" w:rsidP="00797129">
      <w:pPr>
        <w:pStyle w:val="afffffff6"/>
      </w:pPr>
      <w:bookmarkStart w:id="1069" w:name="_Toc21282449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872</w:t>
      </w:r>
      <w:bookmarkEnd w:id="1069"/>
      <w:r w:rsidR="00D708D3" w:rsidRPr="004C3E23">
        <w:fldChar w:fldCharType="end"/>
      </w:r>
    </w:p>
    <w:p w14:paraId="2633EB0D" w14:textId="77777777" w:rsidR="00D076D9" w:rsidRPr="004C3E23" w:rsidRDefault="00D076D9">
      <w:pPr>
        <w:jc w:val="center"/>
        <w:rPr>
          <w:color w:val="000000" w:themeColor="text1"/>
          <w:szCs w:val="28"/>
        </w:rPr>
      </w:pPr>
    </w:p>
    <w:p w14:paraId="30CD0846"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6801E234" wp14:editId="2B4FDD9A">
                <wp:extent cx="5940425" cy="2858135"/>
                <wp:effectExtent l="0" t="0" r="0" b="0"/>
                <wp:docPr id="1154" name="Врезка628"/>
                <wp:cNvGraphicFramePr/>
                <a:graphic xmlns:a="http://schemas.openxmlformats.org/drawingml/2006/main">
                  <a:graphicData uri="http://schemas.microsoft.com/office/word/2010/wordprocessingShape">
                    <wps:wsp>
                      <wps:cNvSpPr/>
                      <wps:spPr bwMode="auto">
                        <a:xfrm>
                          <a:off x="0" y="0"/>
                          <a:ext cx="5940360" cy="2858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5F76692" w14:textId="77777777" w:rsidR="00BD1EBB" w:rsidRDefault="00BD1EBB">
                            <w:pPr>
                              <w:pStyle w:val="aff2"/>
                            </w:pPr>
                            <w:r>
                              <w:rPr>
                                <w:noProof/>
                              </w:rPr>
                              <w:drawing>
                                <wp:inline distT="0" distB="0" distL="0" distR="0" wp14:anchorId="3BFDB832" wp14:editId="0F901C00">
                                  <wp:extent cx="5940425" cy="2485390"/>
                                  <wp:effectExtent l="0" t="0" r="0" b="0"/>
                                  <wp:docPr id="1654"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 name="image24.png"/>
                                          <pic:cNvPicPr>
                                            <a:picLocks noChangeAspect="1"/>
                                          </pic:cNvPicPr>
                                        </pic:nvPicPr>
                                        <pic:blipFill>
                                          <a:blip r:embed="rId625"/>
                                          <a:stretch/>
                                        </pic:blipFill>
                                        <pic:spPr bwMode="auto">
                                          <a:xfrm>
                                            <a:off x="0" y="0"/>
                                            <a:ext cx="5940425" cy="24853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801E234" id="Врезка628" o:spid="_x0000_s1272" style="width:467.75pt;height:22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" stroked="f" strokeweight="0">
                <v:stroke joinstyle="round"/>
                <v:textbox inset="0,0,0,0">
                  <w:txbxContent>
                    <w:p w14:paraId="45F76692" w14:textId="77777777" w:rsidR="00BD1EBB" w:rsidRDefault="00BD1EBB">
                      <w:pPr>
                        <w:pStyle w:val="aff2"/>
                      </w:pPr>
                      <w:r>
                        <w:rPr>
                          <w:noProof/>
                        </w:rPr>
                        <w:drawing>
                          <wp:inline distT="0" distB="0" distL="0" distR="0" wp14:anchorId="3BFDB832" wp14:editId="0F901C00">
                            <wp:extent cx="5940425" cy="2485390"/>
                            <wp:effectExtent l="0" t="0" r="0" b="0"/>
                            <wp:docPr id="1654"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 name="image24.png"/>
                                    <pic:cNvPicPr>
                                      <a:picLocks noChangeAspect="1"/>
                                    </pic:cNvPicPr>
                                  </pic:nvPicPr>
                                  <pic:blipFill>
                                    <a:blip r:embed="rId625"/>
                                    <a:stretch/>
                                  </pic:blipFill>
                                  <pic:spPr bwMode="auto">
                                    <a:xfrm>
                                      <a:off x="0" y="0"/>
                                      <a:ext cx="5940425" cy="2485390"/>
                                    </a:xfrm>
                                    <a:prstGeom prst="rect">
                                      <a:avLst/>
                                    </a:prstGeom>
                                  </pic:spPr>
                                </pic:pic>
                              </a:graphicData>
                            </a:graphic>
                          </wp:inline>
                        </w:drawing>
                      </w:r>
                      <w:r>
                        <w:t xml:space="preserve"> </w:t>
                      </w:r>
                    </w:p>
                  </w:txbxContent>
                </v:textbox>
                <w10:anchorlock/>
              </v:rect>
            </w:pict>
          </mc:Fallback>
        </mc:AlternateContent>
      </w:r>
    </w:p>
    <w:p w14:paraId="44C321E6" w14:textId="5A73448D" w:rsidR="00D076D9" w:rsidRPr="004C3E23" w:rsidRDefault="00483B84" w:rsidP="00797129">
      <w:pPr>
        <w:pStyle w:val="afffffff6"/>
      </w:pPr>
      <w:bookmarkStart w:id="1070" w:name="_Toc21282449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873</w:t>
      </w:r>
      <w:bookmarkEnd w:id="1070"/>
      <w:r w:rsidR="00D708D3" w:rsidRPr="004C3E23">
        <w:fldChar w:fldCharType="end"/>
      </w:r>
    </w:p>
    <w:p w14:paraId="0CF83E70" w14:textId="77777777" w:rsidR="00D076D9" w:rsidRPr="004C3E23" w:rsidRDefault="00D076D9">
      <w:pPr>
        <w:jc w:val="center"/>
        <w:rPr>
          <w:color w:val="000000" w:themeColor="text1"/>
          <w:szCs w:val="28"/>
        </w:rPr>
      </w:pPr>
    </w:p>
    <w:p w14:paraId="2A8005E9" w14:textId="77777777" w:rsidR="00D076D9" w:rsidRPr="004C3E23" w:rsidRDefault="00D076D9">
      <w:pPr>
        <w:rPr>
          <w:b/>
          <w:color w:val="000000" w:themeColor="text1"/>
          <w:szCs w:val="28"/>
        </w:rPr>
      </w:pPr>
    </w:p>
    <w:p w14:paraId="0C6F9078" w14:textId="77777777" w:rsidR="00D076D9" w:rsidRPr="004C3E23" w:rsidRDefault="00D708D3">
      <w:pPr>
        <w:rPr>
          <w:color w:val="000000" w:themeColor="text1"/>
          <w:szCs w:val="28"/>
        </w:rPr>
      </w:pPr>
      <w:r w:rsidRPr="004C3E23">
        <w:rPr>
          <w:color w:val="000000" w:themeColor="text1"/>
        </w:rPr>
        <w:br w:type="page" w:clear="all"/>
      </w:r>
    </w:p>
    <w:p w14:paraId="2F05F063" w14:textId="77777777" w:rsidR="00D076D9" w:rsidRPr="004C3E23" w:rsidRDefault="00D708D3">
      <w:pPr>
        <w:pStyle w:val="20"/>
        <w:keepLines/>
        <w:numPr>
          <w:ilvl w:val="2"/>
          <w:numId w:val="45"/>
        </w:numPr>
        <w:spacing w:before="240" w:after="240" w:line="259" w:lineRule="auto"/>
        <w:rPr>
          <w:color w:val="000000" w:themeColor="text1"/>
        </w:rPr>
      </w:pPr>
      <w:bookmarkStart w:id="1071" w:name="_3o7alnk"/>
      <w:bookmarkStart w:id="1072" w:name="_Toc146552268"/>
      <w:bookmarkStart w:id="1073" w:name="_Toc143526882"/>
      <w:bookmarkStart w:id="1074" w:name="_Toc147934163"/>
      <w:bookmarkStart w:id="1075" w:name="_Toc148966699"/>
      <w:bookmarkStart w:id="1076" w:name="_Toc182574355"/>
      <w:bookmarkStart w:id="1077" w:name="_Toc212823569"/>
      <w:bookmarkEnd w:id="1071"/>
      <w:r w:rsidRPr="004C3E23">
        <w:rPr>
          <w:color w:val="000000" w:themeColor="text1"/>
        </w:rPr>
        <w:lastRenderedPageBreak/>
        <w:t>Требование-накладная (ф. 0510451) (Требование - накладная (Основные средства))</w:t>
      </w:r>
      <w:bookmarkEnd w:id="1072"/>
      <w:bookmarkEnd w:id="1073"/>
      <w:bookmarkEnd w:id="1074"/>
      <w:bookmarkEnd w:id="1075"/>
      <w:bookmarkEnd w:id="1076"/>
      <w:bookmarkEnd w:id="1077"/>
    </w:p>
    <w:p w14:paraId="11E3C090" w14:textId="77777777" w:rsidR="00D076D9" w:rsidRPr="004C3E23" w:rsidRDefault="00D708D3">
      <w:pPr>
        <w:rPr>
          <w:color w:val="000000" w:themeColor="text1"/>
        </w:rPr>
      </w:pPr>
      <w:r w:rsidRPr="004C3E23">
        <w:rPr>
          <w:color w:val="000000" w:themeColor="text1"/>
          <w:szCs w:val="28"/>
        </w:rPr>
        <w:t>Формуляр применяется для передачи в эксплуатацию объектов основных средств.</w:t>
      </w:r>
    </w:p>
    <w:p w14:paraId="695F096F" w14:textId="77777777" w:rsidR="00D076D9" w:rsidRPr="004C3E23" w:rsidRDefault="00D708D3">
      <w:pPr>
        <w:rPr>
          <w:b/>
          <w:color w:val="000000" w:themeColor="text1"/>
        </w:rPr>
      </w:pPr>
      <w:r w:rsidRPr="004C3E23">
        <w:rPr>
          <w:b/>
          <w:color w:val="000000" w:themeColor="text1"/>
          <w:szCs w:val="28"/>
        </w:rPr>
        <w:t>Бизнес-процесс по формуляру:</w:t>
      </w:r>
    </w:p>
    <w:p w14:paraId="7DF9DF35" w14:textId="77777777" w:rsidR="00D076D9" w:rsidRPr="004C3E23" w:rsidRDefault="00D708D3" w:rsidP="00E345D4">
      <w:pPr>
        <w:keepNext/>
        <w:ind w:firstLine="0"/>
        <w:jc w:val="center"/>
        <w:rPr>
          <w:noProof/>
        </w:rPr>
      </w:pPr>
      <w:r w:rsidRPr="004C3E23">
        <w:rPr>
          <w:noProof/>
        </w:rPr>
        <w:lastRenderedPageBreak/>
        <w:drawing>
          <wp:inline distT="0" distB="0" distL="0" distR="0" wp14:anchorId="31F52853" wp14:editId="2518C7A7">
            <wp:extent cx="3301365" cy="8305165"/>
            <wp:effectExtent l="0" t="0" r="0" b="0"/>
            <wp:docPr id="1156" name="Изображение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 name="Изображение64"/>
                    <pic:cNvPicPr>
                      <a:picLocks noChangeAspect="1"/>
                    </pic:cNvPicPr>
                  </pic:nvPicPr>
                  <pic:blipFill>
                    <a:blip r:embed="rId626"/>
                    <a:stretch/>
                  </pic:blipFill>
                  <pic:spPr bwMode="auto">
                    <a:xfrm>
                      <a:off x="0" y="0"/>
                      <a:ext cx="3301365" cy="8305165"/>
                    </a:xfrm>
                    <a:prstGeom prst="rect">
                      <a:avLst/>
                    </a:prstGeom>
                  </pic:spPr>
                </pic:pic>
              </a:graphicData>
            </a:graphic>
          </wp:inline>
        </w:drawing>
      </w:r>
    </w:p>
    <w:p w14:paraId="75F4E611" w14:textId="3A2C2D67" w:rsidR="00D076D9" w:rsidRPr="004C3E23" w:rsidRDefault="00ED3B53" w:rsidP="00797129">
      <w:pPr>
        <w:pStyle w:val="afffffff6"/>
      </w:pPr>
      <w:bookmarkStart w:id="1078" w:name="_Toc21282449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874</w:t>
      </w:r>
      <w:bookmarkEnd w:id="1078"/>
      <w:r w:rsidR="00EC4368" w:rsidRPr="004C3E23">
        <w:rPr>
          <w:noProof/>
        </w:rPr>
        <w:fldChar w:fldCharType="end"/>
      </w:r>
    </w:p>
    <w:p w14:paraId="4F2B1715" w14:textId="77777777" w:rsidR="00D076D9" w:rsidRPr="004C3E23" w:rsidRDefault="00D076D9">
      <w:pPr>
        <w:jc w:val="center"/>
        <w:rPr>
          <w:color w:val="000000" w:themeColor="text1"/>
        </w:rPr>
      </w:pPr>
    </w:p>
    <w:p w14:paraId="432152AD" w14:textId="77777777" w:rsidR="00D076D9" w:rsidRPr="004C3E23" w:rsidRDefault="00D076D9">
      <w:pPr>
        <w:jc w:val="center"/>
        <w:rPr>
          <w:color w:val="000000" w:themeColor="text1"/>
          <w:szCs w:val="28"/>
        </w:rPr>
      </w:pPr>
    </w:p>
    <w:p w14:paraId="706D8CB6" w14:textId="77777777" w:rsidR="00D076D9" w:rsidRPr="004C3E23" w:rsidRDefault="00D708D3">
      <w:pPr>
        <w:rPr>
          <w:color w:val="000000" w:themeColor="text1"/>
        </w:rPr>
      </w:pPr>
      <w:r w:rsidRPr="004C3E23">
        <w:rPr>
          <w:color w:val="000000" w:themeColor="text1"/>
          <w:szCs w:val="28"/>
        </w:rPr>
        <w:t xml:space="preserve">Доступ к формуляру организован через пункты меню быстрого доступа раздела </w:t>
      </w:r>
      <w:r w:rsidRPr="004C3E23">
        <w:rPr>
          <w:b/>
          <w:color w:val="000000" w:themeColor="text1"/>
          <w:szCs w:val="28"/>
        </w:rPr>
        <w:t xml:space="preserve">ОС, НМА, НПА </w:t>
      </w:r>
      <w:r w:rsidRPr="004C3E23">
        <w:rPr>
          <w:color w:val="000000" w:themeColor="text1"/>
          <w:szCs w:val="28"/>
        </w:rPr>
        <w:t xml:space="preserve">подраздела </w:t>
      </w:r>
      <w:r w:rsidRPr="004C3E23">
        <w:rPr>
          <w:b/>
          <w:color w:val="000000" w:themeColor="text1"/>
          <w:szCs w:val="28"/>
        </w:rPr>
        <w:t>Принятие к учету</w:t>
      </w:r>
    </w:p>
    <w:p w14:paraId="35BC2877" w14:textId="7BB0C112" w:rsidR="00D076D9" w:rsidRPr="004C3E23" w:rsidRDefault="00AB4CD0" w:rsidP="00E345D4">
      <w:pPr>
        <w:keepNext/>
        <w:ind w:firstLine="0"/>
        <w:jc w:val="center"/>
        <w:rPr>
          <w:noProof/>
        </w:rPr>
      </w:pPr>
      <w:r w:rsidRPr="004C3E23">
        <w:rPr>
          <w:noProof/>
        </w:rPr>
        <w:lastRenderedPageBreak/>
        <w:drawing>
          <wp:inline distT="0" distB="0" distL="0" distR="0" wp14:anchorId="18DB05CA" wp14:editId="45A39FCD">
            <wp:extent cx="6029960" cy="1440743"/>
            <wp:effectExtent l="0" t="0" r="0" b="762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7"/>
                    <a:stretch>
                      <a:fillRect/>
                    </a:stretch>
                  </pic:blipFill>
                  <pic:spPr>
                    <a:xfrm>
                      <a:off x="0" y="0"/>
                      <a:ext cx="6029960" cy="1440743"/>
                    </a:xfrm>
                    <a:prstGeom prst="rect">
                      <a:avLst/>
                    </a:prstGeom>
                  </pic:spPr>
                </pic:pic>
              </a:graphicData>
            </a:graphic>
          </wp:inline>
        </w:drawing>
      </w:r>
    </w:p>
    <w:p w14:paraId="0E692AEF" w14:textId="3A1C6088" w:rsidR="00D076D9" w:rsidRPr="004C3E23" w:rsidRDefault="00483B84" w:rsidP="00797129">
      <w:pPr>
        <w:pStyle w:val="afffffff6"/>
      </w:pPr>
      <w:bookmarkStart w:id="1079" w:name="_Toc212824499"/>
      <w:r w:rsidRPr="00DA6E52">
        <w:t xml:space="preserve">Рисунок </w:t>
      </w:r>
      <w:r w:rsidR="00D708D3" w:rsidRPr="00DA6E52">
        <w:fldChar w:fldCharType="begin"/>
      </w:r>
      <w:r w:rsidR="00D708D3" w:rsidRPr="00DA6E52">
        <w:instrText xml:space="preserve">SEQ Рисунок \* ARABIC </w:instrText>
      </w:r>
      <w:r w:rsidR="00D708D3" w:rsidRPr="00DA6E52">
        <w:fldChar w:fldCharType="separate"/>
      </w:r>
      <w:r w:rsidR="00BD1EBB">
        <w:rPr>
          <w:noProof/>
        </w:rPr>
        <w:t>875</w:t>
      </w:r>
      <w:bookmarkEnd w:id="1079"/>
      <w:r w:rsidR="00D708D3" w:rsidRPr="00DA6E52">
        <w:fldChar w:fldCharType="end"/>
      </w:r>
    </w:p>
    <w:p w14:paraId="73A0D429" w14:textId="77777777" w:rsidR="00D076D9" w:rsidRPr="004C3E23" w:rsidRDefault="00D076D9">
      <w:pPr>
        <w:jc w:val="center"/>
        <w:rPr>
          <w:color w:val="000000" w:themeColor="text1"/>
        </w:rPr>
      </w:pPr>
    </w:p>
    <w:p w14:paraId="7BF811B7" w14:textId="77777777" w:rsidR="00D076D9" w:rsidRPr="004C3E23" w:rsidRDefault="00D708D3">
      <w:pPr>
        <w:rPr>
          <w:color w:val="000000" w:themeColor="text1"/>
        </w:rPr>
      </w:pPr>
      <w:r w:rsidRPr="004C3E23">
        <w:rPr>
          <w:b/>
          <w:color w:val="000000" w:themeColor="text1"/>
          <w:szCs w:val="28"/>
        </w:rPr>
        <w:t>Первый этап  - Формирование</w:t>
      </w:r>
    </w:p>
    <w:p w14:paraId="76CC9E2D" w14:textId="77777777" w:rsidR="00D076D9" w:rsidRPr="004C3E23" w:rsidRDefault="00D708D3">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14:paraId="22DD1890"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 xml:space="preserve">, после чего нажать кнопку </w:t>
      </w:r>
      <w:r w:rsidRPr="004C3E23">
        <w:rPr>
          <w:b/>
          <w:color w:val="000000" w:themeColor="text1"/>
          <w:szCs w:val="28"/>
        </w:rPr>
        <w:t>Записать</w:t>
      </w:r>
      <w:r w:rsidRPr="004C3E23">
        <w:rPr>
          <w:color w:val="000000" w:themeColor="text1"/>
          <w:szCs w:val="28"/>
        </w:rPr>
        <w:t>.</w:t>
      </w:r>
    </w:p>
    <w:p w14:paraId="17041BAA"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13A609F3" w14:textId="77777777" w:rsidR="00D076D9" w:rsidRPr="004C3E23" w:rsidRDefault="00D708D3">
      <w:pPr>
        <w:numPr>
          <w:ilvl w:val="0"/>
          <w:numId w:val="41"/>
        </w:numPr>
        <w:spacing w:after="160" w:line="259" w:lineRule="auto"/>
        <w:ind w:left="0" w:firstLine="709"/>
        <w:rPr>
          <w:color w:val="000000" w:themeColor="text1"/>
        </w:rPr>
      </w:pPr>
      <w:r w:rsidRPr="004C3E23">
        <w:rPr>
          <w:color w:val="000000" w:themeColor="text1"/>
          <w:szCs w:val="28"/>
        </w:rPr>
        <w:t>Организация – текущая организация, по которой ведется учет в программе;</w:t>
      </w:r>
    </w:p>
    <w:p w14:paraId="63D863CD" w14:textId="77777777" w:rsidR="00D076D9" w:rsidRPr="004C3E23" w:rsidRDefault="00D708D3">
      <w:pPr>
        <w:numPr>
          <w:ilvl w:val="0"/>
          <w:numId w:val="41"/>
        </w:numPr>
        <w:spacing w:after="160" w:line="259" w:lineRule="auto"/>
        <w:ind w:left="0" w:firstLine="709"/>
        <w:rPr>
          <w:color w:val="000000" w:themeColor="text1"/>
        </w:rPr>
      </w:pPr>
      <w:r w:rsidRPr="004C3E23">
        <w:rPr>
          <w:color w:val="000000" w:themeColor="text1"/>
          <w:szCs w:val="28"/>
        </w:rPr>
        <w:t>Дата – текущая дата сеанса</w:t>
      </w:r>
    </w:p>
    <w:p w14:paraId="7F7995F9" w14:textId="77777777" w:rsidR="00D076D9" w:rsidRPr="004C3E23" w:rsidRDefault="00D708D3">
      <w:pPr>
        <w:rPr>
          <w:color w:val="000000" w:themeColor="text1"/>
        </w:rPr>
      </w:pPr>
      <w:r w:rsidRPr="004C3E23">
        <w:rPr>
          <w:color w:val="000000" w:themeColor="text1"/>
          <w:szCs w:val="28"/>
        </w:rPr>
        <w:t>В шапке документа следует заполнить реквизиты МОЛ/Отправитель (Подразделение), МОЛ/Получатель (Подразделение)</w:t>
      </w:r>
    </w:p>
    <w:p w14:paraId="767B5DE0"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28EE8995" wp14:editId="6220D84B">
                <wp:extent cx="5940425" cy="1903095"/>
                <wp:effectExtent l="0" t="0" r="0" b="0"/>
                <wp:docPr id="1159" name="Врезка631"/>
                <wp:cNvGraphicFramePr/>
                <a:graphic xmlns:a="http://schemas.openxmlformats.org/drawingml/2006/main">
                  <a:graphicData uri="http://schemas.microsoft.com/office/word/2010/wordprocessingShape">
                    <wps:wsp>
                      <wps:cNvSpPr/>
                      <wps:spPr bwMode="auto">
                        <a:xfrm>
                          <a:off x="0" y="0"/>
                          <a:ext cx="5940360" cy="19029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9DE1AED" w14:textId="77777777" w:rsidR="00BD1EBB" w:rsidRDefault="00BD1EBB">
                            <w:pPr>
                              <w:pStyle w:val="aff2"/>
                            </w:pPr>
                            <w:r>
                              <w:rPr>
                                <w:noProof/>
                              </w:rPr>
                              <w:drawing>
                                <wp:inline distT="0" distB="0" distL="0" distR="0" wp14:anchorId="75BA4D7A" wp14:editId="073B46FF">
                                  <wp:extent cx="5940425" cy="1530350"/>
                                  <wp:effectExtent l="0" t="0" r="0" b="0"/>
                                  <wp:docPr id="1656"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 name="image22.png"/>
                                          <pic:cNvPicPr>
                                            <a:picLocks noChangeAspect="1"/>
                                          </pic:cNvPicPr>
                                        </pic:nvPicPr>
                                        <pic:blipFill>
                                          <a:blip r:embed="rId628"/>
                                          <a:stretch/>
                                        </pic:blipFill>
                                        <pic:spPr bwMode="auto">
                                          <a:xfrm>
                                            <a:off x="0" y="0"/>
                                            <a:ext cx="5940425" cy="15303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8EE8995" id="Врезка631" o:spid="_x0000_s1273" style="width:467.75pt;height:14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" stroked="f" strokeweight="0">
                <v:stroke joinstyle="round"/>
                <v:textbox inset="0,0,0,0">
                  <w:txbxContent>
                    <w:p w14:paraId="29DE1AED" w14:textId="77777777" w:rsidR="00BD1EBB" w:rsidRDefault="00BD1EBB">
                      <w:pPr>
                        <w:pStyle w:val="aff2"/>
                      </w:pPr>
                      <w:r>
                        <w:rPr>
                          <w:noProof/>
                        </w:rPr>
                        <w:drawing>
                          <wp:inline distT="0" distB="0" distL="0" distR="0" wp14:anchorId="75BA4D7A" wp14:editId="073B46FF">
                            <wp:extent cx="5940425" cy="1530350"/>
                            <wp:effectExtent l="0" t="0" r="0" b="0"/>
                            <wp:docPr id="1656"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 name="image22.png"/>
                                    <pic:cNvPicPr>
                                      <a:picLocks noChangeAspect="1"/>
                                    </pic:cNvPicPr>
                                  </pic:nvPicPr>
                                  <pic:blipFill>
                                    <a:blip r:embed="rId628"/>
                                    <a:stretch/>
                                  </pic:blipFill>
                                  <pic:spPr bwMode="auto">
                                    <a:xfrm>
                                      <a:off x="0" y="0"/>
                                      <a:ext cx="5940425" cy="1530350"/>
                                    </a:xfrm>
                                    <a:prstGeom prst="rect">
                                      <a:avLst/>
                                    </a:prstGeom>
                                  </pic:spPr>
                                </pic:pic>
                              </a:graphicData>
                            </a:graphic>
                          </wp:inline>
                        </w:drawing>
                      </w:r>
                      <w:r>
                        <w:t xml:space="preserve"> </w:t>
                      </w:r>
                    </w:p>
                  </w:txbxContent>
                </v:textbox>
                <w10:anchorlock/>
              </v:rect>
            </w:pict>
          </mc:Fallback>
        </mc:AlternateContent>
      </w:r>
    </w:p>
    <w:p w14:paraId="75CD5448" w14:textId="48014070" w:rsidR="00D076D9" w:rsidRPr="004C3E23" w:rsidRDefault="00483B84" w:rsidP="00797129">
      <w:pPr>
        <w:pStyle w:val="afffffff6"/>
      </w:pPr>
      <w:bookmarkStart w:id="1080" w:name="_Toc21282450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876</w:t>
      </w:r>
      <w:bookmarkEnd w:id="1080"/>
      <w:r w:rsidR="00D708D3" w:rsidRPr="004C3E23">
        <w:fldChar w:fldCharType="end"/>
      </w:r>
    </w:p>
    <w:p w14:paraId="61273C60" w14:textId="77777777" w:rsidR="00D076D9" w:rsidRPr="004C3E23" w:rsidRDefault="00D076D9">
      <w:pPr>
        <w:jc w:val="center"/>
        <w:rPr>
          <w:color w:val="000000" w:themeColor="text1"/>
        </w:rPr>
      </w:pPr>
    </w:p>
    <w:p w14:paraId="39441035" w14:textId="77777777" w:rsidR="00D076D9" w:rsidRPr="004C3E23" w:rsidRDefault="00D708D3">
      <w:pPr>
        <w:rPr>
          <w:color w:val="000000" w:themeColor="text1"/>
        </w:rPr>
      </w:pPr>
      <w:r w:rsidRPr="004C3E23">
        <w:rPr>
          <w:color w:val="000000" w:themeColor="text1"/>
          <w:szCs w:val="28"/>
        </w:rPr>
        <w:t xml:space="preserve">Документ представлен четырьмя вкладками: </w:t>
      </w:r>
    </w:p>
    <w:p w14:paraId="032E9939" w14:textId="77777777" w:rsidR="00D076D9" w:rsidRPr="004C3E23" w:rsidRDefault="00D708D3">
      <w:pPr>
        <w:numPr>
          <w:ilvl w:val="0"/>
          <w:numId w:val="42"/>
        </w:numPr>
        <w:spacing w:after="160" w:line="259" w:lineRule="auto"/>
        <w:ind w:left="0" w:firstLine="709"/>
        <w:rPr>
          <w:color w:val="000000" w:themeColor="text1"/>
        </w:rPr>
      </w:pPr>
      <w:r w:rsidRPr="004C3E23">
        <w:rPr>
          <w:i/>
          <w:color w:val="000000" w:themeColor="text1"/>
          <w:szCs w:val="28"/>
        </w:rPr>
        <w:t>Основные средства</w:t>
      </w:r>
    </w:p>
    <w:p w14:paraId="2DB8DCA0" w14:textId="77777777" w:rsidR="00D076D9" w:rsidRPr="004C3E23" w:rsidRDefault="00D708D3">
      <w:pPr>
        <w:numPr>
          <w:ilvl w:val="0"/>
          <w:numId w:val="42"/>
        </w:numPr>
        <w:spacing w:after="160" w:line="259" w:lineRule="auto"/>
        <w:ind w:left="0" w:firstLine="709"/>
        <w:rPr>
          <w:color w:val="000000" w:themeColor="text1"/>
        </w:rPr>
      </w:pPr>
      <w:r w:rsidRPr="004C3E23">
        <w:rPr>
          <w:i/>
          <w:color w:val="000000" w:themeColor="text1"/>
          <w:szCs w:val="28"/>
        </w:rPr>
        <w:t>Драгоценные материалы;</w:t>
      </w:r>
    </w:p>
    <w:p w14:paraId="27F4B375" w14:textId="77777777" w:rsidR="00D076D9" w:rsidRPr="004C3E23" w:rsidRDefault="00D708D3">
      <w:pPr>
        <w:numPr>
          <w:ilvl w:val="0"/>
          <w:numId w:val="42"/>
        </w:numPr>
        <w:spacing w:after="160" w:line="259" w:lineRule="auto"/>
        <w:ind w:left="0" w:firstLine="709"/>
        <w:rPr>
          <w:color w:val="000000" w:themeColor="text1"/>
        </w:rPr>
      </w:pPr>
      <w:r w:rsidRPr="004C3E23">
        <w:rPr>
          <w:i/>
          <w:color w:val="000000" w:themeColor="text1"/>
          <w:szCs w:val="28"/>
        </w:rPr>
        <w:t>Дополнительно;</w:t>
      </w:r>
    </w:p>
    <w:p w14:paraId="71954500" w14:textId="77777777" w:rsidR="00D076D9" w:rsidRPr="004C3E23" w:rsidRDefault="00D708D3">
      <w:pPr>
        <w:numPr>
          <w:ilvl w:val="0"/>
          <w:numId w:val="42"/>
        </w:numPr>
        <w:spacing w:after="160" w:line="259" w:lineRule="auto"/>
        <w:ind w:left="0" w:firstLine="709"/>
        <w:rPr>
          <w:color w:val="000000" w:themeColor="text1"/>
        </w:rPr>
      </w:pPr>
      <w:r w:rsidRPr="004C3E23">
        <w:rPr>
          <w:i/>
          <w:color w:val="000000" w:themeColor="text1"/>
          <w:szCs w:val="28"/>
        </w:rPr>
        <w:t>Бухгалтерская операция.</w:t>
      </w:r>
    </w:p>
    <w:p w14:paraId="0685055E" w14:textId="77777777" w:rsidR="00D076D9" w:rsidRPr="004C3E23" w:rsidRDefault="00D708D3">
      <w:pPr>
        <w:rPr>
          <w:color w:val="000000" w:themeColor="text1"/>
        </w:rPr>
      </w:pPr>
      <w:r w:rsidRPr="004C3E23">
        <w:rPr>
          <w:color w:val="000000" w:themeColor="text1"/>
          <w:szCs w:val="28"/>
        </w:rPr>
        <w:t xml:space="preserve">Заполнение вкладок происходит поочередно. </w:t>
      </w:r>
    </w:p>
    <w:p w14:paraId="382B9E12"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w:t>
      </w:r>
      <w:r w:rsidRPr="004C3E23">
        <w:rPr>
          <w:color w:val="000000" w:themeColor="text1"/>
          <w:szCs w:val="28"/>
        </w:rPr>
        <w:t xml:space="preserve"> следует произвести заполнение табличной части по кнопке </w:t>
      </w:r>
      <w:r w:rsidRPr="004C3E23">
        <w:rPr>
          <w:b/>
          <w:color w:val="000000" w:themeColor="text1"/>
          <w:szCs w:val="28"/>
        </w:rPr>
        <w:t xml:space="preserve">Подобрать. </w:t>
      </w:r>
      <w:r w:rsidRPr="004C3E23">
        <w:rPr>
          <w:color w:val="000000" w:themeColor="text1"/>
          <w:szCs w:val="28"/>
        </w:rPr>
        <w:t xml:space="preserve">Редактирование табличной части в ручном режиме недоступно, кроме поля </w:t>
      </w:r>
      <w:r w:rsidRPr="004C3E23">
        <w:rPr>
          <w:b/>
          <w:color w:val="000000" w:themeColor="text1"/>
          <w:szCs w:val="28"/>
        </w:rPr>
        <w:t>Примечание</w:t>
      </w:r>
      <w:r w:rsidRPr="004C3E23">
        <w:rPr>
          <w:color w:val="000000" w:themeColor="text1"/>
          <w:szCs w:val="28"/>
        </w:rPr>
        <w:t>.</w:t>
      </w:r>
    </w:p>
    <w:p w14:paraId="7C5BF7D8" w14:textId="77777777" w:rsidR="00D076D9" w:rsidRPr="004C3E23" w:rsidRDefault="00D708D3" w:rsidP="00E345D4">
      <w:pPr>
        <w:keepNext/>
        <w:ind w:firstLine="0"/>
        <w:jc w:val="center"/>
        <w:rPr>
          <w:noProof/>
        </w:rPr>
      </w:pPr>
      <w:r w:rsidRPr="004C3E23">
        <w:rPr>
          <w:noProof/>
        </w:rPr>
        <w:lastRenderedPageBreak/>
        <mc:AlternateContent>
          <mc:Choice Requires="wps">
            <w:drawing>
              <wp:inline distT="0" distB="0" distL="0" distR="0" wp14:anchorId="211693CF" wp14:editId="7A312883">
                <wp:extent cx="6029960" cy="3202940"/>
                <wp:effectExtent l="0" t="0" r="0" b="0"/>
                <wp:docPr id="1161" name="Врезка632"/>
                <wp:cNvGraphicFramePr/>
                <a:graphic xmlns:a="http://schemas.openxmlformats.org/drawingml/2006/main">
                  <a:graphicData uri="http://schemas.microsoft.com/office/word/2010/wordprocessingShape">
                    <wps:wsp>
                      <wps:cNvSpPr/>
                      <wps:spPr bwMode="auto">
                        <a:xfrm>
                          <a:off x="0" y="0"/>
                          <a:ext cx="6030000" cy="3202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7BAA0A4" w14:textId="77777777" w:rsidR="00BD1EBB" w:rsidRDefault="00BD1EBB">
                            <w:pPr>
                              <w:pStyle w:val="aff2"/>
                            </w:pPr>
                            <w:r>
                              <w:rPr>
                                <w:noProof/>
                              </w:rPr>
                              <w:drawing>
                                <wp:inline distT="0" distB="0" distL="0" distR="0" wp14:anchorId="081F59EA" wp14:editId="35C91F1B">
                                  <wp:extent cx="6029960" cy="2830195"/>
                                  <wp:effectExtent l="0" t="0" r="0" b="0"/>
                                  <wp:docPr id="1658" name="image21.png" descr="C:\Users\Egor\Pictures\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 name="image21.png" descr="C:\Users\Egor\Pictures\604.png"/>
                                          <pic:cNvPicPr>
                                            <a:picLocks noChangeAspect="1"/>
                                          </pic:cNvPicPr>
                                        </pic:nvPicPr>
                                        <pic:blipFill>
                                          <a:blip r:embed="rId629"/>
                                          <a:stretch/>
                                        </pic:blipFill>
                                        <pic:spPr bwMode="auto">
                                          <a:xfrm>
                                            <a:off x="0" y="0"/>
                                            <a:ext cx="6029960" cy="28301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11693CF" id="Врезка632" o:spid="_x0000_s1274" style="width:474.8pt;height:25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" stroked="f" strokeweight="0">
                <v:textbox inset="0,0,0,0">
                  <w:txbxContent>
                    <w:p w14:paraId="67BAA0A4" w14:textId="77777777" w:rsidR="00BD1EBB" w:rsidRDefault="00BD1EBB">
                      <w:pPr>
                        <w:pStyle w:val="aff2"/>
                      </w:pPr>
                      <w:r>
                        <w:rPr>
                          <w:noProof/>
                        </w:rPr>
                        <w:drawing>
                          <wp:inline distT="0" distB="0" distL="0" distR="0" wp14:anchorId="081F59EA" wp14:editId="35C91F1B">
                            <wp:extent cx="6029960" cy="2830195"/>
                            <wp:effectExtent l="0" t="0" r="0" b="0"/>
                            <wp:docPr id="1658" name="image21.png" descr="C:\Users\Egor\Pictures\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 name="image21.png" descr="C:\Users\Egor\Pictures\604.png"/>
                                    <pic:cNvPicPr>
                                      <a:picLocks noChangeAspect="1"/>
                                    </pic:cNvPicPr>
                                  </pic:nvPicPr>
                                  <pic:blipFill>
                                    <a:blip r:embed="rId629"/>
                                    <a:stretch/>
                                  </pic:blipFill>
                                  <pic:spPr bwMode="auto">
                                    <a:xfrm>
                                      <a:off x="0" y="0"/>
                                      <a:ext cx="6029960" cy="2830195"/>
                                    </a:xfrm>
                                    <a:prstGeom prst="rect">
                                      <a:avLst/>
                                    </a:prstGeom>
                                  </pic:spPr>
                                </pic:pic>
                              </a:graphicData>
                            </a:graphic>
                          </wp:inline>
                        </w:drawing>
                      </w:r>
                      <w:r>
                        <w:t xml:space="preserve"> </w:t>
                      </w:r>
                    </w:p>
                  </w:txbxContent>
                </v:textbox>
                <w10:anchorlock/>
              </v:rect>
            </w:pict>
          </mc:Fallback>
        </mc:AlternateContent>
      </w:r>
    </w:p>
    <w:p w14:paraId="6F401B77" w14:textId="028F968C" w:rsidR="00D076D9" w:rsidRPr="004C3E23" w:rsidRDefault="00483B84" w:rsidP="00797129">
      <w:pPr>
        <w:pStyle w:val="afffffff6"/>
      </w:pPr>
      <w:bookmarkStart w:id="1081" w:name="_Toc21282450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877</w:t>
      </w:r>
      <w:bookmarkEnd w:id="1081"/>
      <w:r w:rsidR="00D708D3" w:rsidRPr="004C3E23">
        <w:fldChar w:fldCharType="end"/>
      </w:r>
    </w:p>
    <w:p w14:paraId="096AAA22" w14:textId="77777777" w:rsidR="00D076D9" w:rsidRPr="004C3E23" w:rsidRDefault="00D076D9">
      <w:pPr>
        <w:jc w:val="center"/>
        <w:rPr>
          <w:color w:val="000000" w:themeColor="text1"/>
        </w:rPr>
      </w:pPr>
    </w:p>
    <w:p w14:paraId="5C0D7E3E"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 xml:space="preserve">описано в справке к формуляру (кнопка </w:t>
      </w:r>
      <w:r w:rsidRPr="004C3E23">
        <w:rPr>
          <w:noProof/>
          <w:color w:val="000000" w:themeColor="text1"/>
        </w:rPr>
        <w:drawing>
          <wp:inline distT="0" distB="0" distL="0" distR="0" wp14:anchorId="4AEC3242" wp14:editId="6250F3CD">
            <wp:extent cx="252095" cy="267335"/>
            <wp:effectExtent l="0" t="0" r="0" b="0"/>
            <wp:docPr id="116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 name="image23.png"/>
                    <pic:cNvPicPr>
                      <a:picLocks noChangeAspect="1"/>
                    </pic:cNvPicPr>
                  </pic:nvPicPr>
                  <pic:blipFill>
                    <a:blip r:embed="rId630"/>
                    <a:stretch/>
                  </pic:blipFill>
                  <pic:spPr bwMode="auto">
                    <a:xfrm>
                      <a:off x="0" y="0"/>
                      <a:ext cx="252095" cy="267335"/>
                    </a:xfrm>
                    <a:prstGeom prst="rect">
                      <a:avLst/>
                    </a:prstGeom>
                  </pic:spPr>
                </pic:pic>
              </a:graphicData>
            </a:graphic>
          </wp:inline>
        </w:drawing>
      </w:r>
      <w:r w:rsidRPr="004C3E23">
        <w:rPr>
          <w:color w:val="000000" w:themeColor="text1"/>
          <w:szCs w:val="28"/>
        </w:rPr>
        <w:t xml:space="preserve"> в правой верхней части окна формуляра).</w:t>
      </w:r>
    </w:p>
    <w:p w14:paraId="0CB0EA97"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Дополнительно</w:t>
      </w:r>
      <w:r w:rsidRPr="004C3E23">
        <w:rPr>
          <w:color w:val="000000" w:themeColor="text1"/>
          <w:szCs w:val="28"/>
        </w:rPr>
        <w:t xml:space="preserve"> следует заполнить:</w:t>
      </w:r>
    </w:p>
    <w:p w14:paraId="7A246311" w14:textId="77777777" w:rsidR="00D076D9" w:rsidRPr="004C3E23" w:rsidRDefault="00D708D3">
      <w:pPr>
        <w:numPr>
          <w:ilvl w:val="0"/>
          <w:numId w:val="31"/>
        </w:numPr>
        <w:spacing w:after="160" w:line="259" w:lineRule="auto"/>
        <w:ind w:left="0" w:firstLine="709"/>
        <w:rPr>
          <w:color w:val="000000" w:themeColor="text1"/>
        </w:rPr>
      </w:pPr>
      <w:r w:rsidRPr="004C3E23">
        <w:rPr>
          <w:color w:val="000000" w:themeColor="text1"/>
          <w:szCs w:val="28"/>
        </w:rPr>
        <w:t xml:space="preserve">Реквизит </w:t>
      </w:r>
      <w:r w:rsidRPr="004C3E23">
        <w:rPr>
          <w:b/>
          <w:color w:val="000000" w:themeColor="text1"/>
          <w:szCs w:val="28"/>
        </w:rPr>
        <w:t xml:space="preserve">Затребовал </w:t>
      </w:r>
      <w:r w:rsidRPr="004C3E23">
        <w:rPr>
          <w:color w:val="000000" w:themeColor="text1"/>
          <w:szCs w:val="28"/>
        </w:rPr>
        <w:t>– указывается сотрудник с ролью Материально-ответственное лицо, которому формуляр будет направлен на подписание на втором этапе бизнес-процесса.</w:t>
      </w:r>
    </w:p>
    <w:p w14:paraId="60F97690" w14:textId="77777777" w:rsidR="00D076D9" w:rsidRPr="004C3E23" w:rsidRDefault="00D708D3">
      <w:pPr>
        <w:numPr>
          <w:ilvl w:val="0"/>
          <w:numId w:val="31"/>
        </w:numPr>
        <w:spacing w:after="160" w:line="259" w:lineRule="auto"/>
        <w:ind w:left="0" w:firstLine="709"/>
        <w:rPr>
          <w:color w:val="000000" w:themeColor="text1"/>
        </w:rPr>
      </w:pPr>
      <w:r w:rsidRPr="004C3E23">
        <w:rPr>
          <w:color w:val="000000" w:themeColor="text1"/>
          <w:szCs w:val="28"/>
        </w:rPr>
        <w:t>Реквизит</w:t>
      </w:r>
      <w:r w:rsidRPr="004C3E23">
        <w:rPr>
          <w:b/>
          <w:color w:val="000000" w:themeColor="text1"/>
          <w:szCs w:val="28"/>
        </w:rPr>
        <w:t xml:space="preserve"> Руководитель </w:t>
      </w:r>
      <w:r w:rsidRPr="004C3E23">
        <w:rPr>
          <w:color w:val="000000" w:themeColor="text1"/>
          <w:szCs w:val="28"/>
        </w:rPr>
        <w:t>– указывается сотрудник с ролью Руководитель, которому формуляр будет направлен на подписание на третьем этапе бизнес-процесса.</w:t>
      </w:r>
    </w:p>
    <w:p w14:paraId="5D466806" w14:textId="77777777" w:rsidR="00D076D9" w:rsidRPr="004C3E23" w:rsidRDefault="00D076D9">
      <w:pPr>
        <w:jc w:val="center"/>
        <w:rPr>
          <w:color w:val="000000" w:themeColor="text1"/>
          <w:szCs w:val="28"/>
        </w:rPr>
      </w:pPr>
    </w:p>
    <w:p w14:paraId="711195BA"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56A5F9E8" wp14:editId="38710B7A">
                <wp:extent cx="6029960" cy="2868930"/>
                <wp:effectExtent l="0" t="0" r="0" b="0"/>
                <wp:docPr id="1164" name="Врезка633"/>
                <wp:cNvGraphicFramePr/>
                <a:graphic xmlns:a="http://schemas.openxmlformats.org/drawingml/2006/main">
                  <a:graphicData uri="http://schemas.microsoft.com/office/word/2010/wordprocessingShape">
                    <wps:wsp>
                      <wps:cNvSpPr/>
                      <wps:spPr bwMode="auto">
                        <a:xfrm>
                          <a:off x="0" y="0"/>
                          <a:ext cx="6030000" cy="28688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51433CA" w14:textId="77777777" w:rsidR="00BD1EBB" w:rsidRDefault="00BD1EBB">
                            <w:pPr>
                              <w:pStyle w:val="aff2"/>
                            </w:pPr>
                            <w:r>
                              <w:rPr>
                                <w:noProof/>
                              </w:rPr>
                              <w:drawing>
                                <wp:inline distT="0" distB="0" distL="0" distR="0" wp14:anchorId="7FBB1204" wp14:editId="46AF2108">
                                  <wp:extent cx="6029960" cy="2496185"/>
                                  <wp:effectExtent l="0" t="0" r="0" b="0"/>
                                  <wp:docPr id="166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 name="image8.png"/>
                                          <pic:cNvPicPr>
                                            <a:picLocks noChangeAspect="1"/>
                                          </pic:cNvPicPr>
                                        </pic:nvPicPr>
                                        <pic:blipFill>
                                          <a:blip r:embed="rId631"/>
                                          <a:stretch/>
                                        </pic:blipFill>
                                        <pic:spPr bwMode="auto">
                                          <a:xfrm>
                                            <a:off x="0" y="0"/>
                                            <a:ext cx="6029960" cy="24961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6A5F9E8" id="Врезка633" o:spid="_x0000_s1275" style="width:474.8pt;height:22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" stroked="f" strokeweight="0">
                <v:textbox inset="0,0,0,0">
                  <w:txbxContent>
                    <w:p w14:paraId="251433CA" w14:textId="77777777" w:rsidR="00BD1EBB" w:rsidRDefault="00BD1EBB">
                      <w:pPr>
                        <w:pStyle w:val="aff2"/>
                      </w:pPr>
                      <w:r>
                        <w:rPr>
                          <w:noProof/>
                        </w:rPr>
                        <w:drawing>
                          <wp:inline distT="0" distB="0" distL="0" distR="0" wp14:anchorId="7FBB1204" wp14:editId="46AF2108">
                            <wp:extent cx="6029960" cy="2496185"/>
                            <wp:effectExtent l="0" t="0" r="0" b="0"/>
                            <wp:docPr id="166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 name="image8.png"/>
                                    <pic:cNvPicPr>
                                      <a:picLocks noChangeAspect="1"/>
                                    </pic:cNvPicPr>
                                  </pic:nvPicPr>
                                  <pic:blipFill>
                                    <a:blip r:embed="rId631"/>
                                    <a:stretch/>
                                  </pic:blipFill>
                                  <pic:spPr bwMode="auto">
                                    <a:xfrm>
                                      <a:off x="0" y="0"/>
                                      <a:ext cx="6029960" cy="2496185"/>
                                    </a:xfrm>
                                    <a:prstGeom prst="rect">
                                      <a:avLst/>
                                    </a:prstGeom>
                                  </pic:spPr>
                                </pic:pic>
                              </a:graphicData>
                            </a:graphic>
                          </wp:inline>
                        </w:drawing>
                      </w:r>
                      <w:r>
                        <w:t xml:space="preserve"> </w:t>
                      </w:r>
                    </w:p>
                  </w:txbxContent>
                </v:textbox>
                <w10:anchorlock/>
              </v:rect>
            </w:pict>
          </mc:Fallback>
        </mc:AlternateContent>
      </w:r>
    </w:p>
    <w:p w14:paraId="4AAA01D2" w14:textId="7C96D1B8" w:rsidR="00D076D9" w:rsidRPr="004C3E23" w:rsidRDefault="00483B84" w:rsidP="00797129">
      <w:pPr>
        <w:pStyle w:val="afffffff6"/>
      </w:pPr>
      <w:bookmarkStart w:id="1082" w:name="_Toc21282450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878</w:t>
      </w:r>
      <w:bookmarkEnd w:id="1082"/>
      <w:r w:rsidR="00D708D3" w:rsidRPr="004C3E23">
        <w:fldChar w:fldCharType="end"/>
      </w:r>
    </w:p>
    <w:p w14:paraId="7714BBDD" w14:textId="77777777" w:rsidR="00D076D9" w:rsidRPr="004C3E23" w:rsidRDefault="00D076D9">
      <w:pPr>
        <w:jc w:val="center"/>
        <w:rPr>
          <w:color w:val="000000" w:themeColor="text1"/>
        </w:rPr>
      </w:pPr>
    </w:p>
    <w:p w14:paraId="717800AC" w14:textId="77777777" w:rsidR="00D076D9" w:rsidRPr="004C3E23" w:rsidRDefault="00D708D3">
      <w:pPr>
        <w:rPr>
          <w:color w:val="000000" w:themeColor="text1"/>
        </w:rPr>
      </w:pPr>
      <w:r w:rsidRPr="004C3E23">
        <w:rPr>
          <w:color w:val="000000" w:themeColor="text1"/>
          <w:szCs w:val="28"/>
        </w:rPr>
        <w:lastRenderedPageBreak/>
        <w:t xml:space="preserve">На вкладке </w:t>
      </w:r>
      <w:r w:rsidRPr="004C3E23">
        <w:rPr>
          <w:b/>
          <w:color w:val="000000" w:themeColor="text1"/>
          <w:szCs w:val="28"/>
        </w:rPr>
        <w:t>Бухгалтерская операция</w:t>
      </w:r>
      <w:r w:rsidRPr="004C3E23">
        <w:rPr>
          <w:color w:val="000000" w:themeColor="text1"/>
          <w:szCs w:val="28"/>
        </w:rPr>
        <w:t xml:space="preserve"> все обязательные реквизиты для первого этапа предзаполнены. Изменения на первом этапе не требуются.</w:t>
      </w:r>
    </w:p>
    <w:p w14:paraId="23BEBC33"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63D22B1F" wp14:editId="10CD425F">
                <wp:extent cx="5940425" cy="2576195"/>
                <wp:effectExtent l="0" t="0" r="0" b="0"/>
                <wp:docPr id="1166" name="Врезка634"/>
                <wp:cNvGraphicFramePr/>
                <a:graphic xmlns:a="http://schemas.openxmlformats.org/drawingml/2006/main">
                  <a:graphicData uri="http://schemas.microsoft.com/office/word/2010/wordprocessingShape">
                    <wps:wsp>
                      <wps:cNvSpPr/>
                      <wps:spPr bwMode="auto">
                        <a:xfrm>
                          <a:off x="0" y="0"/>
                          <a:ext cx="5940360" cy="2576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E4AEA86" w14:textId="77777777" w:rsidR="00BD1EBB" w:rsidRDefault="00BD1EBB">
                            <w:pPr>
                              <w:pStyle w:val="aff2"/>
                            </w:pPr>
                            <w:r>
                              <w:rPr>
                                <w:noProof/>
                              </w:rPr>
                              <w:drawing>
                                <wp:inline distT="0" distB="0" distL="0" distR="0" wp14:anchorId="47931A3B" wp14:editId="7162199B">
                                  <wp:extent cx="5940425" cy="2203450"/>
                                  <wp:effectExtent l="0" t="0" r="0" b="0"/>
                                  <wp:docPr id="166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 name="image7.png"/>
                                          <pic:cNvPicPr>
                                            <a:picLocks noChangeAspect="1"/>
                                          </pic:cNvPicPr>
                                        </pic:nvPicPr>
                                        <pic:blipFill>
                                          <a:blip r:embed="rId632"/>
                                          <a:stretch/>
                                        </pic:blipFill>
                                        <pic:spPr bwMode="auto">
                                          <a:xfrm>
                                            <a:off x="0" y="0"/>
                                            <a:ext cx="5940425" cy="22034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3D22B1F" id="Врезка634" o:spid="_x0000_s1276" style="width:467.75pt;height:20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" stroked="f" strokeweight="0">
                <v:stroke joinstyle="round"/>
                <v:textbox inset="0,0,0,0">
                  <w:txbxContent>
                    <w:p w14:paraId="6E4AEA86" w14:textId="77777777" w:rsidR="00BD1EBB" w:rsidRDefault="00BD1EBB">
                      <w:pPr>
                        <w:pStyle w:val="aff2"/>
                      </w:pPr>
                      <w:r>
                        <w:rPr>
                          <w:noProof/>
                        </w:rPr>
                        <w:drawing>
                          <wp:inline distT="0" distB="0" distL="0" distR="0" wp14:anchorId="47931A3B" wp14:editId="7162199B">
                            <wp:extent cx="5940425" cy="2203450"/>
                            <wp:effectExtent l="0" t="0" r="0" b="0"/>
                            <wp:docPr id="166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 name="image7.png"/>
                                    <pic:cNvPicPr>
                                      <a:picLocks noChangeAspect="1"/>
                                    </pic:cNvPicPr>
                                  </pic:nvPicPr>
                                  <pic:blipFill>
                                    <a:blip r:embed="rId632"/>
                                    <a:stretch/>
                                  </pic:blipFill>
                                  <pic:spPr bwMode="auto">
                                    <a:xfrm>
                                      <a:off x="0" y="0"/>
                                      <a:ext cx="5940425" cy="2203450"/>
                                    </a:xfrm>
                                    <a:prstGeom prst="rect">
                                      <a:avLst/>
                                    </a:prstGeom>
                                  </pic:spPr>
                                </pic:pic>
                              </a:graphicData>
                            </a:graphic>
                          </wp:inline>
                        </w:drawing>
                      </w:r>
                      <w:r>
                        <w:t xml:space="preserve"> </w:t>
                      </w:r>
                    </w:p>
                  </w:txbxContent>
                </v:textbox>
                <w10:anchorlock/>
              </v:rect>
            </w:pict>
          </mc:Fallback>
        </mc:AlternateContent>
      </w:r>
    </w:p>
    <w:p w14:paraId="6746B1CA" w14:textId="641EE6FA" w:rsidR="00D076D9" w:rsidRPr="004C3E23" w:rsidRDefault="00D708D3">
      <w:pPr>
        <w:pStyle w:val="aff2"/>
      </w:pPr>
      <w:bookmarkStart w:id="1083" w:name="_Toc21282450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879</w:t>
      </w:r>
      <w:bookmarkEnd w:id="1083"/>
      <w:r w:rsidR="00EC4368" w:rsidRPr="004C3E23">
        <w:rPr>
          <w:noProof/>
        </w:rPr>
        <w:fldChar w:fldCharType="end"/>
      </w:r>
    </w:p>
    <w:p w14:paraId="1E1F743E" w14:textId="77777777" w:rsidR="00D076D9" w:rsidRPr="004C3E23" w:rsidRDefault="00D076D9">
      <w:pPr>
        <w:jc w:val="center"/>
        <w:rPr>
          <w:color w:val="000000" w:themeColor="text1"/>
        </w:rPr>
      </w:pPr>
    </w:p>
    <w:p w14:paraId="37BB2A8B" w14:textId="77777777" w:rsidR="00D076D9" w:rsidRPr="004C3E23" w:rsidRDefault="00D708D3">
      <w:pPr>
        <w:rPr>
          <w:color w:val="000000" w:themeColor="text1"/>
        </w:rPr>
      </w:pPr>
      <w:r w:rsidRPr="004C3E23">
        <w:rPr>
          <w:color w:val="000000" w:themeColor="text1"/>
          <w:szCs w:val="28"/>
        </w:rPr>
        <w:t xml:space="preserve">Далее по шаблону процесса выполняется направление формуляра на подписание пользователю, указанному в реквизите </w:t>
      </w:r>
      <w:r w:rsidRPr="004C3E23">
        <w:rPr>
          <w:b/>
          <w:color w:val="000000" w:themeColor="text1"/>
          <w:szCs w:val="28"/>
        </w:rPr>
        <w:t>Затребовал</w:t>
      </w:r>
      <w:r w:rsidRPr="004C3E23">
        <w:rPr>
          <w:color w:val="000000" w:themeColor="text1"/>
          <w:szCs w:val="28"/>
        </w:rPr>
        <w:t xml:space="preserve">, для этого следует нажать кнопку </w:t>
      </w:r>
      <w:r w:rsidRPr="004C3E23">
        <w:rPr>
          <w:b/>
          <w:color w:val="000000" w:themeColor="text1"/>
          <w:szCs w:val="28"/>
        </w:rPr>
        <w:t>На подписание</w:t>
      </w:r>
      <w:r w:rsidRPr="004C3E23">
        <w:rPr>
          <w:color w:val="000000" w:themeColor="text1"/>
          <w:szCs w:val="28"/>
        </w:rPr>
        <w:t>.</w:t>
      </w:r>
    </w:p>
    <w:p w14:paraId="225BDCEE"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2D77DE86" wp14:editId="6AA0945E">
                <wp:extent cx="5940425" cy="3140710"/>
                <wp:effectExtent l="0" t="0" r="0" b="0"/>
                <wp:docPr id="1168" name="Врезка635"/>
                <wp:cNvGraphicFramePr/>
                <a:graphic xmlns:a="http://schemas.openxmlformats.org/drawingml/2006/main">
                  <a:graphicData uri="http://schemas.microsoft.com/office/word/2010/wordprocessingShape">
                    <wps:wsp>
                      <wps:cNvSpPr/>
                      <wps:spPr bwMode="auto">
                        <a:xfrm>
                          <a:off x="0" y="0"/>
                          <a:ext cx="5940360" cy="3140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88B9E37" w14:textId="77777777" w:rsidR="00BD1EBB" w:rsidRDefault="00BD1EBB">
                            <w:pPr>
                              <w:pStyle w:val="aff2"/>
                            </w:pPr>
                            <w:r>
                              <w:rPr>
                                <w:noProof/>
                              </w:rPr>
                              <w:drawing>
                                <wp:inline distT="0" distB="0" distL="0" distR="0" wp14:anchorId="5B7D36C9" wp14:editId="6DAB9103">
                                  <wp:extent cx="5940425" cy="2767965"/>
                                  <wp:effectExtent l="0" t="0" r="0" b="0"/>
                                  <wp:docPr id="166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 name="image10.png"/>
                                          <pic:cNvPicPr>
                                            <a:picLocks noChangeAspect="1"/>
                                          </pic:cNvPicPr>
                                        </pic:nvPicPr>
                                        <pic:blipFill>
                                          <a:blip r:embed="rId633"/>
                                          <a:stretch/>
                                        </pic:blipFill>
                                        <pic:spPr bwMode="auto">
                                          <a:xfrm>
                                            <a:off x="0" y="0"/>
                                            <a:ext cx="5940425" cy="27679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D77DE86" id="Врезка635" o:spid="_x0000_s1277" style="width:467.75pt;height:24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" stroked="f" strokeweight="0">
                <v:stroke joinstyle="round"/>
                <v:textbox inset="0,0,0,0">
                  <w:txbxContent>
                    <w:p w14:paraId="588B9E37" w14:textId="77777777" w:rsidR="00BD1EBB" w:rsidRDefault="00BD1EBB">
                      <w:pPr>
                        <w:pStyle w:val="aff2"/>
                      </w:pPr>
                      <w:r>
                        <w:rPr>
                          <w:noProof/>
                        </w:rPr>
                        <w:drawing>
                          <wp:inline distT="0" distB="0" distL="0" distR="0" wp14:anchorId="5B7D36C9" wp14:editId="6DAB9103">
                            <wp:extent cx="5940425" cy="2767965"/>
                            <wp:effectExtent l="0" t="0" r="0" b="0"/>
                            <wp:docPr id="166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 name="image10.png"/>
                                    <pic:cNvPicPr>
                                      <a:picLocks noChangeAspect="1"/>
                                    </pic:cNvPicPr>
                                  </pic:nvPicPr>
                                  <pic:blipFill>
                                    <a:blip r:embed="rId633"/>
                                    <a:stretch/>
                                  </pic:blipFill>
                                  <pic:spPr bwMode="auto">
                                    <a:xfrm>
                                      <a:off x="0" y="0"/>
                                      <a:ext cx="5940425" cy="2767965"/>
                                    </a:xfrm>
                                    <a:prstGeom prst="rect">
                                      <a:avLst/>
                                    </a:prstGeom>
                                  </pic:spPr>
                                </pic:pic>
                              </a:graphicData>
                            </a:graphic>
                          </wp:inline>
                        </w:drawing>
                      </w:r>
                      <w:r>
                        <w:t xml:space="preserve"> </w:t>
                      </w:r>
                    </w:p>
                  </w:txbxContent>
                </v:textbox>
                <w10:anchorlock/>
              </v:rect>
            </w:pict>
          </mc:Fallback>
        </mc:AlternateContent>
      </w:r>
    </w:p>
    <w:p w14:paraId="39376669" w14:textId="60F5EA15" w:rsidR="00D076D9" w:rsidRPr="004C3E23" w:rsidRDefault="00483B84" w:rsidP="00797129">
      <w:pPr>
        <w:pStyle w:val="afffffff6"/>
      </w:pPr>
      <w:bookmarkStart w:id="1084" w:name="_Toc21282450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880</w:t>
      </w:r>
      <w:bookmarkEnd w:id="1084"/>
      <w:r w:rsidR="00D708D3" w:rsidRPr="004C3E23">
        <w:fldChar w:fldCharType="end"/>
      </w:r>
    </w:p>
    <w:p w14:paraId="1D609CB8" w14:textId="77777777" w:rsidR="00D076D9" w:rsidRPr="004C3E23" w:rsidRDefault="00D076D9">
      <w:pPr>
        <w:jc w:val="center"/>
        <w:rPr>
          <w:color w:val="000000" w:themeColor="text1"/>
        </w:rPr>
      </w:pPr>
    </w:p>
    <w:p w14:paraId="1E68F8C4" w14:textId="77777777" w:rsidR="00D076D9" w:rsidRPr="004C3E23" w:rsidRDefault="00D708D3">
      <w:pPr>
        <w:rPr>
          <w:color w:val="000000" w:themeColor="text1"/>
        </w:rPr>
      </w:pPr>
      <w:r w:rsidRPr="004C3E23">
        <w:rPr>
          <w:color w:val="000000" w:themeColor="text1"/>
          <w:szCs w:val="28"/>
        </w:rPr>
        <w:t>Важно! При отправке на следующий этап бизнес-процесса выполняется блокирующий контроль заполнения следующих данных ответственного исполнителя:</w:t>
      </w:r>
    </w:p>
    <w:p w14:paraId="3C1C3A57" w14:textId="77777777" w:rsidR="00D076D9" w:rsidRPr="004C3E23" w:rsidRDefault="00D708D3">
      <w:pPr>
        <w:numPr>
          <w:ilvl w:val="0"/>
          <w:numId w:val="48"/>
        </w:numPr>
        <w:spacing w:line="259" w:lineRule="auto"/>
        <w:rPr>
          <w:color w:val="000000" w:themeColor="text1"/>
        </w:rPr>
      </w:pPr>
      <w:r w:rsidRPr="004C3E23">
        <w:rPr>
          <w:color w:val="000000" w:themeColor="text1"/>
          <w:szCs w:val="28"/>
        </w:rPr>
        <w:t>Должность</w:t>
      </w:r>
    </w:p>
    <w:p w14:paraId="21F6EBDB" w14:textId="77777777" w:rsidR="00D076D9" w:rsidRPr="004C3E23" w:rsidRDefault="00D708D3">
      <w:pPr>
        <w:numPr>
          <w:ilvl w:val="0"/>
          <w:numId w:val="48"/>
        </w:numPr>
        <w:spacing w:line="259" w:lineRule="auto"/>
        <w:rPr>
          <w:color w:val="000000" w:themeColor="text1"/>
        </w:rPr>
      </w:pPr>
      <w:r w:rsidRPr="004C3E23">
        <w:rPr>
          <w:color w:val="000000" w:themeColor="text1"/>
          <w:szCs w:val="28"/>
        </w:rPr>
        <w:t>ФИО</w:t>
      </w:r>
    </w:p>
    <w:p w14:paraId="18C2F8A4" w14:textId="77777777" w:rsidR="00D076D9" w:rsidRPr="004C3E23" w:rsidRDefault="00D708D3">
      <w:pPr>
        <w:numPr>
          <w:ilvl w:val="0"/>
          <w:numId w:val="48"/>
        </w:numPr>
        <w:spacing w:line="259" w:lineRule="auto"/>
        <w:rPr>
          <w:color w:val="000000" w:themeColor="text1"/>
        </w:rPr>
      </w:pPr>
      <w:r w:rsidRPr="004C3E23">
        <w:rPr>
          <w:color w:val="000000" w:themeColor="text1"/>
          <w:szCs w:val="28"/>
        </w:rPr>
        <w:t>Телефон</w:t>
      </w:r>
    </w:p>
    <w:p w14:paraId="0AC97B61" w14:textId="77777777" w:rsidR="00D076D9" w:rsidRPr="004C3E23" w:rsidRDefault="00D708D3">
      <w:pPr>
        <w:numPr>
          <w:ilvl w:val="0"/>
          <w:numId w:val="48"/>
        </w:numPr>
        <w:spacing w:after="160" w:line="259" w:lineRule="auto"/>
        <w:rPr>
          <w:color w:val="000000" w:themeColor="text1"/>
        </w:rPr>
      </w:pPr>
      <w:r w:rsidRPr="004C3E23">
        <w:rPr>
          <w:color w:val="000000" w:themeColor="text1"/>
          <w:szCs w:val="28"/>
        </w:rPr>
        <w:t>Email.</w:t>
      </w:r>
    </w:p>
    <w:p w14:paraId="6E8EFCDF" w14:textId="77777777" w:rsidR="00D076D9" w:rsidRPr="004C3E23" w:rsidRDefault="00D708D3">
      <w:pPr>
        <w:rPr>
          <w:color w:val="000000" w:themeColor="text1"/>
        </w:rPr>
      </w:pPr>
      <w:r w:rsidRPr="004C3E23">
        <w:rPr>
          <w:color w:val="000000" w:themeColor="text1"/>
          <w:szCs w:val="28"/>
        </w:rPr>
        <w:lastRenderedPageBreak/>
        <w:t>Поэтому перед выполнением первого этапа бизнес-процесса рекомендуется проверить заполнение указанных реквизитов в карточке сотрудника – ответственного исполнителя (реквизит Ответственный исполнитель) по формуляру.</w:t>
      </w:r>
    </w:p>
    <w:p w14:paraId="7E87DF88" w14:textId="77777777" w:rsidR="00D076D9" w:rsidRPr="004C3E23" w:rsidRDefault="00D708D3">
      <w:pPr>
        <w:rPr>
          <w:color w:val="000000" w:themeColor="text1"/>
        </w:rPr>
      </w:pPr>
      <w:r w:rsidRPr="004C3E23">
        <w:rPr>
          <w:b/>
          <w:color w:val="000000" w:themeColor="text1"/>
          <w:szCs w:val="28"/>
        </w:rPr>
        <w:t>Второй этап  - Подписание</w:t>
      </w:r>
    </w:p>
    <w:p w14:paraId="3D977398" w14:textId="77777777" w:rsidR="00D076D9" w:rsidRPr="004C3E23" w:rsidRDefault="00D708D3">
      <w:pPr>
        <w:rPr>
          <w:color w:val="000000" w:themeColor="text1"/>
        </w:rPr>
      </w:pPr>
      <w:r w:rsidRPr="004C3E23">
        <w:rPr>
          <w:color w:val="000000" w:themeColor="text1"/>
          <w:szCs w:val="28"/>
        </w:rPr>
        <w:t xml:space="preserve">На данном этапе формуляр закрыт от редактирования.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r w:rsidRPr="004C3E23">
        <w:rPr>
          <w:color w:val="000000" w:themeColor="text1"/>
          <w:szCs w:val="28"/>
        </w:rPr>
        <w:t xml:space="preserve">Если же в формуляре обнаружены ошибки, необходимо заполнить поле Комментарий и выполнить возврат документа на доработку на первый этап при помощи резолюции </w:t>
      </w:r>
      <w:r w:rsidRPr="004C3E23">
        <w:rPr>
          <w:b/>
          <w:color w:val="000000" w:themeColor="text1"/>
          <w:szCs w:val="28"/>
        </w:rPr>
        <w:t>На доработку</w:t>
      </w:r>
      <w:r w:rsidRPr="004C3E23">
        <w:rPr>
          <w:color w:val="000000" w:themeColor="text1"/>
          <w:szCs w:val="28"/>
        </w:rPr>
        <w:t>, при этом документ вернётся на первый этап пользователю, сформировавшему документ.</w:t>
      </w:r>
    </w:p>
    <w:p w14:paraId="763A6C8D"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2D68C440" wp14:editId="273D8685">
                <wp:extent cx="5940425" cy="3126105"/>
                <wp:effectExtent l="0" t="0" r="0" b="0"/>
                <wp:docPr id="1170" name="Врезка636"/>
                <wp:cNvGraphicFramePr/>
                <a:graphic xmlns:a="http://schemas.openxmlformats.org/drawingml/2006/main">
                  <a:graphicData uri="http://schemas.microsoft.com/office/word/2010/wordprocessingShape">
                    <wps:wsp>
                      <wps:cNvSpPr/>
                      <wps:spPr bwMode="auto">
                        <a:xfrm>
                          <a:off x="0" y="0"/>
                          <a:ext cx="5940360" cy="3126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0817C13" w14:textId="77777777" w:rsidR="00BD1EBB" w:rsidRDefault="00BD1EBB">
                            <w:pPr>
                              <w:pStyle w:val="aff2"/>
                            </w:pPr>
                            <w:r>
                              <w:rPr>
                                <w:noProof/>
                              </w:rPr>
                              <w:drawing>
                                <wp:inline distT="0" distB="0" distL="0" distR="0" wp14:anchorId="69E711AE" wp14:editId="609E2823">
                                  <wp:extent cx="5940425" cy="2753360"/>
                                  <wp:effectExtent l="0" t="0" r="0" b="0"/>
                                  <wp:docPr id="167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 name="image9.png"/>
                                          <pic:cNvPicPr>
                                            <a:picLocks noChangeAspect="1"/>
                                          </pic:cNvPicPr>
                                        </pic:nvPicPr>
                                        <pic:blipFill>
                                          <a:blip r:embed="rId634"/>
                                          <a:stretch/>
                                        </pic:blipFill>
                                        <pic:spPr bwMode="auto">
                                          <a:xfrm>
                                            <a:off x="0" y="0"/>
                                            <a:ext cx="5940425" cy="27533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D68C440" id="Врезка636" o:spid="_x0000_s1278" style="width:467.75pt;height:24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" stroked="f" strokeweight="0">
                <v:stroke joinstyle="round"/>
                <v:textbox inset="0,0,0,0">
                  <w:txbxContent>
                    <w:p w14:paraId="10817C13" w14:textId="77777777" w:rsidR="00BD1EBB" w:rsidRDefault="00BD1EBB">
                      <w:pPr>
                        <w:pStyle w:val="aff2"/>
                      </w:pPr>
                      <w:r>
                        <w:rPr>
                          <w:noProof/>
                        </w:rPr>
                        <w:drawing>
                          <wp:inline distT="0" distB="0" distL="0" distR="0" wp14:anchorId="69E711AE" wp14:editId="609E2823">
                            <wp:extent cx="5940425" cy="2753360"/>
                            <wp:effectExtent l="0" t="0" r="0" b="0"/>
                            <wp:docPr id="167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 name="image9.png"/>
                                    <pic:cNvPicPr>
                                      <a:picLocks noChangeAspect="1"/>
                                    </pic:cNvPicPr>
                                  </pic:nvPicPr>
                                  <pic:blipFill>
                                    <a:blip r:embed="rId634"/>
                                    <a:stretch/>
                                  </pic:blipFill>
                                  <pic:spPr bwMode="auto">
                                    <a:xfrm>
                                      <a:off x="0" y="0"/>
                                      <a:ext cx="5940425" cy="2753360"/>
                                    </a:xfrm>
                                    <a:prstGeom prst="rect">
                                      <a:avLst/>
                                    </a:prstGeom>
                                  </pic:spPr>
                                </pic:pic>
                              </a:graphicData>
                            </a:graphic>
                          </wp:inline>
                        </w:drawing>
                      </w:r>
                      <w:r>
                        <w:t xml:space="preserve"> </w:t>
                      </w:r>
                    </w:p>
                  </w:txbxContent>
                </v:textbox>
                <w10:anchorlock/>
              </v:rect>
            </w:pict>
          </mc:Fallback>
        </mc:AlternateContent>
      </w:r>
    </w:p>
    <w:p w14:paraId="3A63515D" w14:textId="4FA398DC" w:rsidR="00D076D9" w:rsidRPr="004C3E23" w:rsidRDefault="00483B84" w:rsidP="00797129">
      <w:pPr>
        <w:pStyle w:val="afffffff6"/>
      </w:pPr>
      <w:bookmarkStart w:id="1085" w:name="_Toc21282450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881</w:t>
      </w:r>
      <w:bookmarkEnd w:id="1085"/>
      <w:r w:rsidR="00D708D3" w:rsidRPr="004C3E23">
        <w:fldChar w:fldCharType="end"/>
      </w:r>
    </w:p>
    <w:p w14:paraId="0F35253E" w14:textId="77777777" w:rsidR="00D076D9" w:rsidRPr="004C3E23" w:rsidRDefault="00D076D9">
      <w:pPr>
        <w:jc w:val="center"/>
        <w:rPr>
          <w:color w:val="000000" w:themeColor="text1"/>
        </w:rPr>
      </w:pPr>
    </w:p>
    <w:p w14:paraId="04E287CE" w14:textId="77777777" w:rsidR="00D076D9" w:rsidRPr="004C3E23" w:rsidRDefault="00D708D3">
      <w:pPr>
        <w:rPr>
          <w:color w:val="000000" w:themeColor="text1"/>
        </w:rPr>
      </w:pPr>
      <w:r w:rsidRPr="004C3E23">
        <w:rPr>
          <w:b/>
          <w:color w:val="000000" w:themeColor="text1"/>
          <w:szCs w:val="28"/>
        </w:rPr>
        <w:t>Третий этап  - Утверждение</w:t>
      </w:r>
    </w:p>
    <w:p w14:paraId="018099DE" w14:textId="77777777" w:rsidR="00D076D9" w:rsidRPr="004C3E23" w:rsidRDefault="00D708D3">
      <w:pPr>
        <w:rPr>
          <w:color w:val="000000" w:themeColor="text1"/>
        </w:rPr>
      </w:pPr>
      <w:r w:rsidRPr="004C3E23">
        <w:rPr>
          <w:color w:val="000000" w:themeColor="text1"/>
          <w:szCs w:val="28"/>
        </w:rPr>
        <w:t xml:space="preserve">На данном этапе формуляр направляется пользователю с ролью Руководитель, указанному в реквизите </w:t>
      </w:r>
      <w:r w:rsidRPr="004C3E23">
        <w:rPr>
          <w:b/>
          <w:color w:val="000000" w:themeColor="text1"/>
          <w:szCs w:val="28"/>
        </w:rPr>
        <w:t>Руководитель</w:t>
      </w:r>
      <w:r w:rsidRPr="004C3E23">
        <w:rPr>
          <w:color w:val="000000" w:themeColor="text1"/>
          <w:szCs w:val="28"/>
        </w:rPr>
        <w:t xml:space="preserve"> формуляра. На данном этапе формуляр закрыт от редактирования. Пользователю с ролью </w:t>
      </w:r>
      <w:r w:rsidRPr="004C3E23">
        <w:rPr>
          <w:b/>
          <w:color w:val="000000" w:themeColor="text1"/>
          <w:szCs w:val="28"/>
        </w:rPr>
        <w:t xml:space="preserve">Руководитель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r w:rsidRPr="004C3E23">
        <w:rPr>
          <w:color w:val="000000" w:themeColor="text1"/>
          <w:szCs w:val="28"/>
        </w:rPr>
        <w:t xml:space="preserve">Если же в формуляре обнаружены ошибки, необходимо заполнить поле Комментарий и выполнить возврат документа на доработку на первый этап при помощи резолюции </w:t>
      </w:r>
      <w:r w:rsidRPr="004C3E23">
        <w:rPr>
          <w:b/>
          <w:color w:val="000000" w:themeColor="text1"/>
          <w:szCs w:val="28"/>
        </w:rPr>
        <w:t>Отказать</w:t>
      </w:r>
      <w:r w:rsidRPr="004C3E23">
        <w:rPr>
          <w:color w:val="000000" w:themeColor="text1"/>
          <w:szCs w:val="28"/>
        </w:rPr>
        <w:t>, при этом формуляр будет направлен пользователю, сформировавшему документ, для аннулирования.</w:t>
      </w:r>
    </w:p>
    <w:p w14:paraId="3D9B9DAF" w14:textId="77777777" w:rsidR="00D076D9" w:rsidRPr="004C3E23" w:rsidRDefault="00D708D3" w:rsidP="00E345D4">
      <w:pPr>
        <w:keepNext/>
        <w:ind w:firstLine="0"/>
        <w:jc w:val="center"/>
        <w:rPr>
          <w:noProof/>
        </w:rPr>
      </w:pPr>
      <w:r w:rsidRPr="004C3E23">
        <w:rPr>
          <w:noProof/>
        </w:rPr>
        <w:lastRenderedPageBreak/>
        <mc:AlternateContent>
          <mc:Choice Requires="wps">
            <w:drawing>
              <wp:inline distT="0" distB="0" distL="0" distR="0" wp14:anchorId="7E5E69CA" wp14:editId="070D638C">
                <wp:extent cx="5940425" cy="3564255"/>
                <wp:effectExtent l="0" t="0" r="0" b="0"/>
                <wp:docPr id="1172" name="Врезка637"/>
                <wp:cNvGraphicFramePr/>
                <a:graphic xmlns:a="http://schemas.openxmlformats.org/drawingml/2006/main">
                  <a:graphicData uri="http://schemas.microsoft.com/office/word/2010/wordprocessingShape">
                    <wps:wsp>
                      <wps:cNvSpPr/>
                      <wps:spPr bwMode="auto">
                        <a:xfrm>
                          <a:off x="0" y="0"/>
                          <a:ext cx="5940360" cy="3564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09D1476" w14:textId="77777777" w:rsidR="00BD1EBB" w:rsidRDefault="00BD1EBB">
                            <w:pPr>
                              <w:pStyle w:val="aff2"/>
                            </w:pPr>
                            <w:r>
                              <w:rPr>
                                <w:noProof/>
                              </w:rPr>
                              <w:drawing>
                                <wp:inline distT="0" distB="0" distL="0" distR="0" wp14:anchorId="2E769E15" wp14:editId="179B5D87">
                                  <wp:extent cx="5940425" cy="3191510"/>
                                  <wp:effectExtent l="0" t="0" r="0" b="0"/>
                                  <wp:docPr id="168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 name="image4.png"/>
                                          <pic:cNvPicPr>
                                            <a:picLocks noChangeAspect="1"/>
                                          </pic:cNvPicPr>
                                        </pic:nvPicPr>
                                        <pic:blipFill>
                                          <a:blip r:embed="rId635"/>
                                          <a:stretch/>
                                        </pic:blipFill>
                                        <pic:spPr bwMode="auto">
                                          <a:xfrm>
                                            <a:off x="0" y="0"/>
                                            <a:ext cx="5940425" cy="31915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5E69CA" id="Врезка637" o:spid="_x0000_s1279" style="width:467.75pt;height:28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" stroked="f" strokeweight="0">
                <v:textbox inset="0,0,0,0">
                  <w:txbxContent>
                    <w:p w14:paraId="509D1476" w14:textId="77777777" w:rsidR="00BD1EBB" w:rsidRDefault="00BD1EBB">
                      <w:pPr>
                        <w:pStyle w:val="aff2"/>
                      </w:pPr>
                      <w:r>
                        <w:rPr>
                          <w:noProof/>
                        </w:rPr>
                        <w:drawing>
                          <wp:inline distT="0" distB="0" distL="0" distR="0" wp14:anchorId="2E769E15" wp14:editId="179B5D87">
                            <wp:extent cx="5940425" cy="3191510"/>
                            <wp:effectExtent l="0" t="0" r="0" b="0"/>
                            <wp:docPr id="168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 name="image4.png"/>
                                    <pic:cNvPicPr>
                                      <a:picLocks noChangeAspect="1"/>
                                    </pic:cNvPicPr>
                                  </pic:nvPicPr>
                                  <pic:blipFill>
                                    <a:blip r:embed="rId635"/>
                                    <a:stretch/>
                                  </pic:blipFill>
                                  <pic:spPr bwMode="auto">
                                    <a:xfrm>
                                      <a:off x="0" y="0"/>
                                      <a:ext cx="5940425" cy="3191510"/>
                                    </a:xfrm>
                                    <a:prstGeom prst="rect">
                                      <a:avLst/>
                                    </a:prstGeom>
                                  </pic:spPr>
                                </pic:pic>
                              </a:graphicData>
                            </a:graphic>
                          </wp:inline>
                        </w:drawing>
                      </w:r>
                      <w:r>
                        <w:t xml:space="preserve"> </w:t>
                      </w:r>
                    </w:p>
                  </w:txbxContent>
                </v:textbox>
                <w10:anchorlock/>
              </v:rect>
            </w:pict>
          </mc:Fallback>
        </mc:AlternateContent>
      </w:r>
    </w:p>
    <w:p w14:paraId="15FD19B8" w14:textId="1CA1A4E0" w:rsidR="00D076D9" w:rsidRPr="004C3E23" w:rsidRDefault="00483B84" w:rsidP="00797129">
      <w:pPr>
        <w:pStyle w:val="afffffff6"/>
      </w:pPr>
      <w:bookmarkStart w:id="1086" w:name="_Toc21282450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882</w:t>
      </w:r>
      <w:bookmarkEnd w:id="1086"/>
      <w:r w:rsidR="00D708D3" w:rsidRPr="004C3E23">
        <w:fldChar w:fldCharType="end"/>
      </w:r>
    </w:p>
    <w:p w14:paraId="29D0704D" w14:textId="77777777" w:rsidR="00D076D9" w:rsidRPr="004C3E23" w:rsidRDefault="00D076D9">
      <w:pPr>
        <w:jc w:val="center"/>
        <w:rPr>
          <w:color w:val="000000" w:themeColor="text1"/>
        </w:rPr>
      </w:pPr>
    </w:p>
    <w:p w14:paraId="3C710640" w14:textId="77777777" w:rsidR="00D076D9" w:rsidRPr="004C3E23" w:rsidRDefault="00D708D3">
      <w:pPr>
        <w:rPr>
          <w:color w:val="000000" w:themeColor="text1"/>
        </w:rPr>
      </w:pPr>
      <w:r w:rsidRPr="004C3E23">
        <w:rPr>
          <w:b/>
          <w:color w:val="000000" w:themeColor="text1"/>
          <w:szCs w:val="28"/>
        </w:rPr>
        <w:t>Четвёртый этап - Подписание</w:t>
      </w:r>
    </w:p>
    <w:p w14:paraId="57099BA4" w14:textId="77777777" w:rsidR="00D076D9" w:rsidRPr="004C3E23" w:rsidRDefault="00D708D3">
      <w:pPr>
        <w:rPr>
          <w:color w:val="000000" w:themeColor="text1"/>
        </w:rPr>
      </w:pPr>
      <w:r w:rsidRPr="004C3E23">
        <w:rPr>
          <w:color w:val="000000" w:themeColor="text1"/>
          <w:szCs w:val="28"/>
        </w:rPr>
        <w:t xml:space="preserve">На данном этапе формуляр направляется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указанному в реквизите </w:t>
      </w:r>
      <w:r w:rsidRPr="004C3E23">
        <w:rPr>
          <w:b/>
          <w:color w:val="000000" w:themeColor="text1"/>
          <w:szCs w:val="28"/>
        </w:rPr>
        <w:t xml:space="preserve">МОЛ/Место хранения (Отправитель) </w:t>
      </w:r>
      <w:r w:rsidRPr="004C3E23">
        <w:rPr>
          <w:color w:val="000000" w:themeColor="text1"/>
          <w:szCs w:val="28"/>
        </w:rPr>
        <w:t xml:space="preserve">формуляра. На данном этапе формуляр закрыт от редактирования.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p>
    <w:p w14:paraId="26A4CCFA" w14:textId="77777777" w:rsidR="00D076D9" w:rsidRPr="004C3E23" w:rsidRDefault="00D708D3" w:rsidP="00E345D4">
      <w:pPr>
        <w:keepNext/>
        <w:ind w:firstLine="0"/>
        <w:jc w:val="center"/>
        <w:rPr>
          <w:noProof/>
        </w:rPr>
      </w:pPr>
      <w:r w:rsidRPr="004C3E23">
        <w:rPr>
          <w:noProof/>
        </w:rPr>
        <w:drawing>
          <wp:inline distT="0" distB="0" distL="0" distR="0" wp14:anchorId="27B09A66" wp14:editId="3D1FF8CC">
            <wp:extent cx="5940425" cy="2768600"/>
            <wp:effectExtent l="0" t="0" r="0" b="0"/>
            <wp:docPr id="117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 name="image3.png"/>
                    <pic:cNvPicPr>
                      <a:picLocks noChangeAspect="1"/>
                    </pic:cNvPicPr>
                  </pic:nvPicPr>
                  <pic:blipFill>
                    <a:blip r:embed="rId636"/>
                    <a:stretch/>
                  </pic:blipFill>
                  <pic:spPr bwMode="auto">
                    <a:xfrm>
                      <a:off x="0" y="0"/>
                      <a:ext cx="5940425" cy="2768600"/>
                    </a:xfrm>
                    <a:prstGeom prst="rect">
                      <a:avLst/>
                    </a:prstGeom>
                  </pic:spPr>
                </pic:pic>
              </a:graphicData>
            </a:graphic>
          </wp:inline>
        </w:drawing>
      </w:r>
    </w:p>
    <w:p w14:paraId="1B5869F7" w14:textId="574E956B" w:rsidR="00D076D9" w:rsidRPr="004C3E23" w:rsidRDefault="00483B84" w:rsidP="00797129">
      <w:pPr>
        <w:pStyle w:val="afffffff6"/>
      </w:pPr>
      <w:bookmarkStart w:id="1087" w:name="_Toc21282450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883</w:t>
      </w:r>
      <w:bookmarkEnd w:id="1087"/>
      <w:r w:rsidR="00D708D3" w:rsidRPr="004C3E23">
        <w:fldChar w:fldCharType="end"/>
      </w:r>
    </w:p>
    <w:p w14:paraId="29E5E5B9" w14:textId="77777777" w:rsidR="00D076D9" w:rsidRPr="004C3E23" w:rsidRDefault="00D076D9">
      <w:pPr>
        <w:jc w:val="center"/>
        <w:rPr>
          <w:color w:val="000000" w:themeColor="text1"/>
        </w:rPr>
      </w:pPr>
    </w:p>
    <w:p w14:paraId="73AABE80" w14:textId="77777777" w:rsidR="00D076D9" w:rsidRPr="004C3E23" w:rsidRDefault="00D708D3">
      <w:pPr>
        <w:rPr>
          <w:color w:val="000000" w:themeColor="text1"/>
        </w:rPr>
      </w:pPr>
      <w:r w:rsidRPr="004C3E23">
        <w:rPr>
          <w:b/>
          <w:color w:val="000000" w:themeColor="text1"/>
          <w:szCs w:val="28"/>
        </w:rPr>
        <w:t>Пятый этап - Подписание</w:t>
      </w:r>
    </w:p>
    <w:p w14:paraId="785B1B99" w14:textId="77777777" w:rsidR="00D076D9" w:rsidRPr="004C3E23" w:rsidRDefault="00D708D3">
      <w:pPr>
        <w:rPr>
          <w:color w:val="000000" w:themeColor="text1"/>
        </w:rPr>
      </w:pPr>
      <w:r w:rsidRPr="004C3E23">
        <w:rPr>
          <w:color w:val="000000" w:themeColor="text1"/>
          <w:szCs w:val="28"/>
        </w:rPr>
        <w:lastRenderedPageBreak/>
        <w:t xml:space="preserve">На данном этапе формуляр направляется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указанному в реквизите </w:t>
      </w:r>
      <w:r w:rsidRPr="004C3E23">
        <w:rPr>
          <w:b/>
          <w:color w:val="000000" w:themeColor="text1"/>
          <w:szCs w:val="28"/>
        </w:rPr>
        <w:t xml:space="preserve">МОЛ/Место хранения (Получатель) </w:t>
      </w:r>
      <w:r w:rsidRPr="004C3E23">
        <w:rPr>
          <w:color w:val="000000" w:themeColor="text1"/>
          <w:szCs w:val="28"/>
        </w:rPr>
        <w:t xml:space="preserve">формуляра. На данном этапе формуляр закрыт от редактирования.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необходимо ознакомиться с формуляром и далее выполнить подписание формуляра и перевод на следующий этап процесса при помощи резолюции </w:t>
      </w:r>
      <w:r w:rsidRPr="004C3E23">
        <w:rPr>
          <w:b/>
          <w:color w:val="000000" w:themeColor="text1"/>
          <w:szCs w:val="28"/>
        </w:rPr>
        <w:t xml:space="preserve">Подписать. </w:t>
      </w:r>
    </w:p>
    <w:p w14:paraId="5A3EBA63"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0E98775D" wp14:editId="0A27E8AE">
                <wp:extent cx="5940425" cy="3175635"/>
                <wp:effectExtent l="0" t="0" r="0" b="0"/>
                <wp:docPr id="1175" name="Врезка639"/>
                <wp:cNvGraphicFramePr/>
                <a:graphic xmlns:a="http://schemas.openxmlformats.org/drawingml/2006/main">
                  <a:graphicData uri="http://schemas.microsoft.com/office/word/2010/wordprocessingShape">
                    <wps:wsp>
                      <wps:cNvSpPr/>
                      <wps:spPr bwMode="auto">
                        <a:xfrm>
                          <a:off x="0" y="0"/>
                          <a:ext cx="5940360" cy="3175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E203B10" w14:textId="77777777" w:rsidR="00BD1EBB" w:rsidRDefault="00BD1EBB">
                            <w:pPr>
                              <w:pStyle w:val="aff2"/>
                            </w:pPr>
                            <w:r>
                              <w:rPr>
                                <w:noProof/>
                              </w:rPr>
                              <w:drawing>
                                <wp:inline distT="0" distB="0" distL="0" distR="0" wp14:anchorId="3E5FCBF9" wp14:editId="7C20F7AE">
                                  <wp:extent cx="5940425" cy="2802890"/>
                                  <wp:effectExtent l="0" t="0" r="0" b="0"/>
                                  <wp:docPr id="168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 name="image6.png"/>
                                          <pic:cNvPicPr>
                                            <a:picLocks noChangeAspect="1"/>
                                          </pic:cNvPicPr>
                                        </pic:nvPicPr>
                                        <pic:blipFill>
                                          <a:blip r:embed="rId637"/>
                                          <a:stretch/>
                                        </pic:blipFill>
                                        <pic:spPr bwMode="auto">
                                          <a:xfrm>
                                            <a:off x="0" y="0"/>
                                            <a:ext cx="5940425" cy="28028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E98775D" id="Врезка639" o:spid="_x0000_s1280" style="width:467.75pt;height:25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" stroked="f" strokeweight="0">
                <v:stroke joinstyle="round"/>
                <v:textbox inset="0,0,0,0">
                  <w:txbxContent>
                    <w:p w14:paraId="2E203B10" w14:textId="77777777" w:rsidR="00BD1EBB" w:rsidRDefault="00BD1EBB">
                      <w:pPr>
                        <w:pStyle w:val="aff2"/>
                      </w:pPr>
                      <w:r>
                        <w:rPr>
                          <w:noProof/>
                        </w:rPr>
                        <w:drawing>
                          <wp:inline distT="0" distB="0" distL="0" distR="0" wp14:anchorId="3E5FCBF9" wp14:editId="7C20F7AE">
                            <wp:extent cx="5940425" cy="2802890"/>
                            <wp:effectExtent l="0" t="0" r="0" b="0"/>
                            <wp:docPr id="168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 name="image6.png"/>
                                    <pic:cNvPicPr>
                                      <a:picLocks noChangeAspect="1"/>
                                    </pic:cNvPicPr>
                                  </pic:nvPicPr>
                                  <pic:blipFill>
                                    <a:blip r:embed="rId637"/>
                                    <a:stretch/>
                                  </pic:blipFill>
                                  <pic:spPr bwMode="auto">
                                    <a:xfrm>
                                      <a:off x="0" y="0"/>
                                      <a:ext cx="5940425" cy="2802890"/>
                                    </a:xfrm>
                                    <a:prstGeom prst="rect">
                                      <a:avLst/>
                                    </a:prstGeom>
                                  </pic:spPr>
                                </pic:pic>
                              </a:graphicData>
                            </a:graphic>
                          </wp:inline>
                        </w:drawing>
                      </w:r>
                      <w:r>
                        <w:t xml:space="preserve"> </w:t>
                      </w:r>
                    </w:p>
                  </w:txbxContent>
                </v:textbox>
                <w10:anchorlock/>
              </v:rect>
            </w:pict>
          </mc:Fallback>
        </mc:AlternateContent>
      </w:r>
    </w:p>
    <w:p w14:paraId="338140E8" w14:textId="2F9C2B19" w:rsidR="00D076D9" w:rsidRPr="004C3E23" w:rsidRDefault="00483B84" w:rsidP="00797129">
      <w:pPr>
        <w:pStyle w:val="afffffff6"/>
      </w:pPr>
      <w:bookmarkStart w:id="1088" w:name="_Toc21282450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884</w:t>
      </w:r>
      <w:bookmarkEnd w:id="1088"/>
      <w:r w:rsidR="00D708D3" w:rsidRPr="004C3E23">
        <w:fldChar w:fldCharType="end"/>
      </w:r>
    </w:p>
    <w:p w14:paraId="00A3CF10" w14:textId="77777777" w:rsidR="00D076D9" w:rsidRPr="004C3E23" w:rsidRDefault="00D076D9">
      <w:pPr>
        <w:jc w:val="center"/>
        <w:rPr>
          <w:color w:val="000000" w:themeColor="text1"/>
        </w:rPr>
      </w:pPr>
    </w:p>
    <w:p w14:paraId="274B56EE" w14:textId="77777777" w:rsidR="00D076D9" w:rsidRPr="004C3E23" w:rsidRDefault="00D708D3">
      <w:pPr>
        <w:rPr>
          <w:color w:val="000000" w:themeColor="text1"/>
        </w:rPr>
      </w:pPr>
      <w:r w:rsidRPr="004C3E23">
        <w:rPr>
          <w:b/>
          <w:color w:val="000000" w:themeColor="text1"/>
          <w:szCs w:val="28"/>
        </w:rPr>
        <w:t>Шестой этап – Отражение в учёте</w:t>
      </w:r>
    </w:p>
    <w:p w14:paraId="1052B232" w14:textId="77777777" w:rsidR="00D076D9" w:rsidRPr="004C3E23" w:rsidRDefault="00D708D3">
      <w:pPr>
        <w:rPr>
          <w:color w:val="000000" w:themeColor="text1"/>
        </w:rPr>
      </w:pPr>
      <w:r w:rsidRPr="004C3E23">
        <w:rPr>
          <w:color w:val="000000" w:themeColor="text1"/>
          <w:szCs w:val="28"/>
        </w:rPr>
        <w:t xml:space="preserve">На данном этапе формуляр направляется пользователю с ролью </w:t>
      </w:r>
      <w:r w:rsidRPr="004C3E23">
        <w:rPr>
          <w:b/>
          <w:color w:val="000000" w:themeColor="text1"/>
          <w:szCs w:val="28"/>
        </w:rPr>
        <w:t xml:space="preserve">Бухгалтер </w:t>
      </w:r>
      <w:r w:rsidRPr="004C3E23">
        <w:rPr>
          <w:color w:val="000000" w:themeColor="text1"/>
          <w:szCs w:val="28"/>
        </w:rPr>
        <w:t>для последующего отражения в учёте.</w:t>
      </w:r>
    </w:p>
    <w:p w14:paraId="4F8ADCF3"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учете</w:t>
      </w:r>
      <w:r w:rsidRPr="004C3E23">
        <w:rPr>
          <w:color w:val="000000" w:themeColor="text1"/>
          <w:szCs w:val="28"/>
        </w:rPr>
        <w:t xml:space="preserve"> присутствует возможность установить признак </w:t>
      </w:r>
      <w:r w:rsidRPr="004C3E23">
        <w:rPr>
          <w:b/>
          <w:color w:val="000000" w:themeColor="text1"/>
          <w:szCs w:val="28"/>
        </w:rPr>
        <w:t>Исправление ошибок прошлых лет</w:t>
      </w:r>
      <w:r w:rsidRPr="004C3E23">
        <w:rPr>
          <w:color w:val="000000" w:themeColor="text1"/>
          <w:szCs w:val="28"/>
        </w:rPr>
        <w:t>.</w:t>
      </w:r>
    </w:p>
    <w:p w14:paraId="1D4B41FD" w14:textId="77777777" w:rsidR="00D076D9" w:rsidRPr="004C3E23" w:rsidRDefault="00D708D3">
      <w:pPr>
        <w:rPr>
          <w:color w:val="000000" w:themeColor="text1"/>
        </w:rPr>
      </w:pPr>
      <w:r w:rsidRPr="004C3E23">
        <w:rPr>
          <w:color w:val="000000" w:themeColor="text1"/>
          <w:szCs w:val="28"/>
        </w:rPr>
        <w:t xml:space="preserve">При наличии ошибок в формуляре, препятствующих отражению в учёте, пользователь может воспользоваться резолюцией </w:t>
      </w:r>
      <w:r w:rsidRPr="004C3E23">
        <w:rPr>
          <w:b/>
          <w:color w:val="000000" w:themeColor="text1"/>
          <w:szCs w:val="28"/>
        </w:rPr>
        <w:t>Отказать</w:t>
      </w:r>
      <w:r w:rsidRPr="004C3E23">
        <w:rPr>
          <w:color w:val="000000" w:themeColor="text1"/>
          <w:szCs w:val="28"/>
        </w:rPr>
        <w:t xml:space="preserve">, заполнив </w:t>
      </w:r>
      <w:r w:rsidRPr="004C3E23">
        <w:rPr>
          <w:b/>
          <w:color w:val="000000" w:themeColor="text1"/>
          <w:szCs w:val="28"/>
        </w:rPr>
        <w:t>Комментарий</w:t>
      </w:r>
      <w:r w:rsidRPr="004C3E23">
        <w:rPr>
          <w:color w:val="000000" w:themeColor="text1"/>
          <w:szCs w:val="28"/>
        </w:rPr>
        <w:t xml:space="preserve"> с причиной отказа, после чего формуляр будет направлен пользователю с ролью </w:t>
      </w:r>
      <w:r w:rsidRPr="004C3E23">
        <w:rPr>
          <w:b/>
          <w:color w:val="000000" w:themeColor="text1"/>
          <w:szCs w:val="28"/>
        </w:rPr>
        <w:t xml:space="preserve">Материально ответственное лицо </w:t>
      </w:r>
      <w:r w:rsidRPr="004C3E23">
        <w:rPr>
          <w:color w:val="000000" w:themeColor="text1"/>
          <w:szCs w:val="28"/>
        </w:rPr>
        <w:t xml:space="preserve">(исполнителю первого этапа БП) для аннулирования. </w:t>
      </w:r>
    </w:p>
    <w:p w14:paraId="6B2F51B0" w14:textId="77777777" w:rsidR="00D076D9" w:rsidRPr="004C3E23" w:rsidRDefault="00D708D3" w:rsidP="00E345D4">
      <w:pPr>
        <w:keepNext/>
        <w:ind w:firstLine="0"/>
        <w:jc w:val="center"/>
        <w:rPr>
          <w:noProof/>
        </w:rPr>
      </w:pPr>
      <w:r w:rsidRPr="004C3E23">
        <w:rPr>
          <w:noProof/>
        </w:rPr>
        <w:lastRenderedPageBreak/>
        <mc:AlternateContent>
          <mc:Choice Requires="wps">
            <w:drawing>
              <wp:inline distT="0" distB="0" distL="0" distR="0" wp14:anchorId="38161009" wp14:editId="41720548">
                <wp:extent cx="5940425" cy="3352165"/>
                <wp:effectExtent l="0" t="0" r="0" b="0"/>
                <wp:docPr id="1177" name="Врезка640"/>
                <wp:cNvGraphicFramePr/>
                <a:graphic xmlns:a="http://schemas.openxmlformats.org/drawingml/2006/main">
                  <a:graphicData uri="http://schemas.microsoft.com/office/word/2010/wordprocessingShape">
                    <wps:wsp>
                      <wps:cNvSpPr/>
                      <wps:spPr bwMode="auto">
                        <a:xfrm>
                          <a:off x="0" y="0"/>
                          <a:ext cx="5940360" cy="3352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9601FEE" w14:textId="77777777" w:rsidR="00BD1EBB" w:rsidRDefault="00BD1EBB">
                            <w:pPr>
                              <w:pStyle w:val="aff2"/>
                            </w:pPr>
                            <w:r>
                              <w:rPr>
                                <w:noProof/>
                              </w:rPr>
                              <w:drawing>
                                <wp:inline distT="0" distB="0" distL="0" distR="0" wp14:anchorId="17CAC174" wp14:editId="586C40B4">
                                  <wp:extent cx="5940425" cy="2979420"/>
                                  <wp:effectExtent l="0" t="0" r="0" b="0"/>
                                  <wp:docPr id="168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 name="image5.png"/>
                                          <pic:cNvPicPr>
                                            <a:picLocks noChangeAspect="1"/>
                                          </pic:cNvPicPr>
                                        </pic:nvPicPr>
                                        <pic:blipFill>
                                          <a:blip r:embed="rId638"/>
                                          <a:stretch/>
                                        </pic:blipFill>
                                        <pic:spPr bwMode="auto">
                                          <a:xfrm>
                                            <a:off x="0" y="0"/>
                                            <a:ext cx="5940425" cy="29794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8161009" id="Врезка640" o:spid="_x0000_s1281" style="width:467.75pt;height:26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" stroked="f" strokeweight="0">
                <v:stroke joinstyle="round"/>
                <v:textbox inset="0,0,0,0">
                  <w:txbxContent>
                    <w:p w14:paraId="39601FEE" w14:textId="77777777" w:rsidR="00BD1EBB" w:rsidRDefault="00BD1EBB">
                      <w:pPr>
                        <w:pStyle w:val="aff2"/>
                      </w:pPr>
                      <w:r>
                        <w:rPr>
                          <w:noProof/>
                        </w:rPr>
                        <w:drawing>
                          <wp:inline distT="0" distB="0" distL="0" distR="0" wp14:anchorId="17CAC174" wp14:editId="586C40B4">
                            <wp:extent cx="5940425" cy="2979420"/>
                            <wp:effectExtent l="0" t="0" r="0" b="0"/>
                            <wp:docPr id="168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 name="image5.png"/>
                                    <pic:cNvPicPr>
                                      <a:picLocks noChangeAspect="1"/>
                                    </pic:cNvPicPr>
                                  </pic:nvPicPr>
                                  <pic:blipFill>
                                    <a:blip r:embed="rId638"/>
                                    <a:stretch/>
                                  </pic:blipFill>
                                  <pic:spPr bwMode="auto">
                                    <a:xfrm>
                                      <a:off x="0" y="0"/>
                                      <a:ext cx="5940425" cy="2979420"/>
                                    </a:xfrm>
                                    <a:prstGeom prst="rect">
                                      <a:avLst/>
                                    </a:prstGeom>
                                  </pic:spPr>
                                </pic:pic>
                              </a:graphicData>
                            </a:graphic>
                          </wp:inline>
                        </w:drawing>
                      </w:r>
                      <w:r>
                        <w:t xml:space="preserve"> </w:t>
                      </w:r>
                    </w:p>
                  </w:txbxContent>
                </v:textbox>
                <w10:anchorlock/>
              </v:rect>
            </w:pict>
          </mc:Fallback>
        </mc:AlternateContent>
      </w:r>
    </w:p>
    <w:p w14:paraId="115DB16B" w14:textId="3E31579D" w:rsidR="00D076D9" w:rsidRPr="004C3E23" w:rsidRDefault="00483B84" w:rsidP="00797129">
      <w:pPr>
        <w:pStyle w:val="afffffff6"/>
      </w:pPr>
      <w:bookmarkStart w:id="1089" w:name="_Toc21282450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885</w:t>
      </w:r>
      <w:bookmarkEnd w:id="1089"/>
      <w:r w:rsidR="00D708D3" w:rsidRPr="004C3E23">
        <w:fldChar w:fldCharType="end"/>
      </w:r>
    </w:p>
    <w:p w14:paraId="526C1FAD" w14:textId="77777777" w:rsidR="00D076D9" w:rsidRPr="004C3E23" w:rsidRDefault="00D076D9">
      <w:pPr>
        <w:jc w:val="center"/>
        <w:rPr>
          <w:color w:val="000000" w:themeColor="text1"/>
        </w:rPr>
      </w:pPr>
    </w:p>
    <w:p w14:paraId="19080678" w14:textId="77777777" w:rsidR="00D076D9" w:rsidRPr="004C3E23" w:rsidRDefault="00D708D3">
      <w:pPr>
        <w:rPr>
          <w:color w:val="000000" w:themeColor="text1"/>
        </w:rPr>
      </w:pPr>
      <w:r w:rsidRPr="004C3E23">
        <w:rPr>
          <w:color w:val="000000" w:themeColor="text1"/>
          <w:szCs w:val="28"/>
        </w:rPr>
        <w:t>После отражения в учете формуляра будет сформирована бухгалтерская операция по вводу объекта ОС в эксплуатацию.</w:t>
      </w:r>
    </w:p>
    <w:p w14:paraId="63ECDC2B" w14:textId="77777777" w:rsidR="00D076D9" w:rsidRPr="004C3E23" w:rsidRDefault="00D708D3">
      <w:pPr>
        <w:rPr>
          <w:color w:val="000000" w:themeColor="text1"/>
        </w:rPr>
      </w:pPr>
      <w:r w:rsidRPr="004C3E23">
        <w:rPr>
          <w:color w:val="000000" w:themeColor="text1"/>
          <w:szCs w:val="28"/>
        </w:rPr>
        <w:t xml:space="preserve">В качестве первичного документа будет выведено значение поля формуляра </w:t>
      </w:r>
      <w:r w:rsidRPr="004C3E23">
        <w:rPr>
          <w:b/>
          <w:color w:val="000000" w:themeColor="text1"/>
          <w:szCs w:val="28"/>
        </w:rPr>
        <w:t>Первичный документ</w:t>
      </w:r>
      <w:r w:rsidRPr="004C3E23">
        <w:rPr>
          <w:color w:val="000000" w:themeColor="text1"/>
          <w:szCs w:val="28"/>
        </w:rPr>
        <w:t xml:space="preserve">. </w:t>
      </w:r>
    </w:p>
    <w:p w14:paraId="10C74EC4"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4E417718" wp14:editId="4082A8B0">
                <wp:extent cx="5940425" cy="1836420"/>
                <wp:effectExtent l="0" t="0" r="0" b="0"/>
                <wp:docPr id="1179" name="Врезка641"/>
                <wp:cNvGraphicFramePr/>
                <a:graphic xmlns:a="http://schemas.openxmlformats.org/drawingml/2006/main">
                  <a:graphicData uri="http://schemas.microsoft.com/office/word/2010/wordprocessingShape">
                    <wps:wsp>
                      <wps:cNvSpPr/>
                      <wps:spPr bwMode="auto">
                        <a:xfrm>
                          <a:off x="0" y="0"/>
                          <a:ext cx="5940360" cy="1836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15B8149" w14:textId="77777777" w:rsidR="00BD1EBB" w:rsidRDefault="00BD1EBB">
                            <w:pPr>
                              <w:pStyle w:val="aff2"/>
                            </w:pPr>
                            <w:r>
                              <w:rPr>
                                <w:noProof/>
                              </w:rPr>
                              <w:drawing>
                                <wp:inline distT="0" distB="0" distL="0" distR="0" wp14:anchorId="4BFB10C2" wp14:editId="79BEB45F">
                                  <wp:extent cx="5940425" cy="1463675"/>
                                  <wp:effectExtent l="0" t="0" r="0" b="0"/>
                                  <wp:docPr id="17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 name="image2.png"/>
                                          <pic:cNvPicPr>
                                            <a:picLocks noChangeAspect="1"/>
                                          </pic:cNvPicPr>
                                        </pic:nvPicPr>
                                        <pic:blipFill>
                                          <a:blip r:embed="rId639"/>
                                          <a:stretch/>
                                        </pic:blipFill>
                                        <pic:spPr bwMode="auto">
                                          <a:xfrm>
                                            <a:off x="0" y="0"/>
                                            <a:ext cx="5940425" cy="14636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E417718" id="Врезка641" o:spid="_x0000_s1282" style="width:467.75pt;height:1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" stroked="f" strokeweight="0">
                <v:stroke joinstyle="round"/>
                <v:textbox inset="0,0,0,0">
                  <w:txbxContent>
                    <w:p w14:paraId="515B8149" w14:textId="77777777" w:rsidR="00BD1EBB" w:rsidRDefault="00BD1EBB">
                      <w:pPr>
                        <w:pStyle w:val="aff2"/>
                      </w:pPr>
                      <w:r>
                        <w:rPr>
                          <w:noProof/>
                        </w:rPr>
                        <w:drawing>
                          <wp:inline distT="0" distB="0" distL="0" distR="0" wp14:anchorId="4BFB10C2" wp14:editId="79BEB45F">
                            <wp:extent cx="5940425" cy="1463675"/>
                            <wp:effectExtent l="0" t="0" r="0" b="0"/>
                            <wp:docPr id="17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 name="image2.png"/>
                                    <pic:cNvPicPr>
                                      <a:picLocks noChangeAspect="1"/>
                                    </pic:cNvPicPr>
                                  </pic:nvPicPr>
                                  <pic:blipFill>
                                    <a:blip r:embed="rId639"/>
                                    <a:stretch/>
                                  </pic:blipFill>
                                  <pic:spPr bwMode="auto">
                                    <a:xfrm>
                                      <a:off x="0" y="0"/>
                                      <a:ext cx="5940425" cy="1463675"/>
                                    </a:xfrm>
                                    <a:prstGeom prst="rect">
                                      <a:avLst/>
                                    </a:prstGeom>
                                  </pic:spPr>
                                </pic:pic>
                              </a:graphicData>
                            </a:graphic>
                          </wp:inline>
                        </w:drawing>
                      </w:r>
                      <w:r>
                        <w:t xml:space="preserve"> </w:t>
                      </w:r>
                    </w:p>
                  </w:txbxContent>
                </v:textbox>
                <w10:anchorlock/>
              </v:rect>
            </w:pict>
          </mc:Fallback>
        </mc:AlternateContent>
      </w:r>
    </w:p>
    <w:p w14:paraId="49257352" w14:textId="11D25D4D" w:rsidR="00D076D9" w:rsidRPr="004C3E23" w:rsidRDefault="00483B84" w:rsidP="00797129">
      <w:pPr>
        <w:pStyle w:val="afffffff6"/>
      </w:pPr>
      <w:bookmarkStart w:id="1090" w:name="_Toc21282451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886</w:t>
      </w:r>
      <w:bookmarkEnd w:id="1090"/>
      <w:r w:rsidR="00D708D3" w:rsidRPr="004C3E23">
        <w:fldChar w:fldCharType="end"/>
      </w:r>
    </w:p>
    <w:p w14:paraId="3CC5DA85" w14:textId="77777777" w:rsidR="00D076D9" w:rsidRPr="004C3E23" w:rsidRDefault="00D076D9">
      <w:pPr>
        <w:jc w:val="center"/>
        <w:rPr>
          <w:color w:val="000000" w:themeColor="text1"/>
        </w:rPr>
      </w:pPr>
    </w:p>
    <w:p w14:paraId="0D5CEFF8" w14:textId="77777777" w:rsidR="00D076D9" w:rsidRPr="004C3E23" w:rsidRDefault="00D708D3">
      <w:pPr>
        <w:rPr>
          <w:color w:val="000000" w:themeColor="text1"/>
        </w:rPr>
      </w:pPr>
      <w:r w:rsidRPr="004C3E23">
        <w:rPr>
          <w:color w:val="000000" w:themeColor="text1"/>
          <w:szCs w:val="28"/>
        </w:rPr>
        <w:t>В качестве печатной формы формуляра доступен список выбора следующих форм:</w:t>
      </w:r>
    </w:p>
    <w:p w14:paraId="416EB3CB" w14:textId="77777777" w:rsidR="00D076D9" w:rsidRPr="004C3E23" w:rsidRDefault="00D708D3" w:rsidP="00E345D4">
      <w:pPr>
        <w:keepNext/>
        <w:ind w:firstLine="0"/>
        <w:jc w:val="center"/>
        <w:rPr>
          <w:noProof/>
        </w:rPr>
      </w:pPr>
      <w:r w:rsidRPr="004C3E23">
        <w:rPr>
          <w:noProof/>
        </w:rPr>
        <w:lastRenderedPageBreak/>
        <mc:AlternateContent>
          <mc:Choice Requires="wps">
            <w:drawing>
              <wp:inline distT="0" distB="0" distL="0" distR="0" wp14:anchorId="6F8E4106" wp14:editId="3F618242">
                <wp:extent cx="4794885" cy="2423160"/>
                <wp:effectExtent l="0" t="0" r="0" b="0"/>
                <wp:docPr id="1181" name="Врезка642"/>
                <wp:cNvGraphicFramePr/>
                <a:graphic xmlns:a="http://schemas.openxmlformats.org/drawingml/2006/main">
                  <a:graphicData uri="http://schemas.microsoft.com/office/word/2010/wordprocessingShape">
                    <wps:wsp>
                      <wps:cNvSpPr/>
                      <wps:spPr bwMode="auto">
                        <a:xfrm>
                          <a:off x="0" y="0"/>
                          <a:ext cx="4794840" cy="2423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97CBE56" w14:textId="77777777" w:rsidR="00BD1EBB" w:rsidRDefault="00BD1EBB">
                            <w:pPr>
                              <w:pStyle w:val="aff2"/>
                            </w:pPr>
                            <w:r>
                              <w:rPr>
                                <w:noProof/>
                              </w:rPr>
                              <w:drawing>
                                <wp:inline distT="0" distB="0" distL="0" distR="0" wp14:anchorId="241A8ECF" wp14:editId="29E55D10">
                                  <wp:extent cx="4794885" cy="2050415"/>
                                  <wp:effectExtent l="0" t="0" r="0" b="0"/>
                                  <wp:docPr id="171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 name="image1.png"/>
                                          <pic:cNvPicPr>
                                            <a:picLocks noChangeAspect="1"/>
                                          </pic:cNvPicPr>
                                        </pic:nvPicPr>
                                        <pic:blipFill>
                                          <a:blip r:embed="rId640"/>
                                          <a:stretch/>
                                        </pic:blipFill>
                                        <pic:spPr bwMode="auto">
                                          <a:xfrm>
                                            <a:off x="0" y="0"/>
                                            <a:ext cx="4794885" cy="20504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F8E4106" id="Врезка642" o:spid="_x0000_s1283" style="width:377.55pt;height:19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" stroked="f" strokeweight="0">
                <v:stroke joinstyle="round"/>
                <v:textbox inset="0,0,0,0">
                  <w:txbxContent>
                    <w:p w14:paraId="297CBE56" w14:textId="77777777" w:rsidR="00BD1EBB" w:rsidRDefault="00BD1EBB">
                      <w:pPr>
                        <w:pStyle w:val="aff2"/>
                      </w:pPr>
                      <w:r>
                        <w:rPr>
                          <w:noProof/>
                        </w:rPr>
                        <w:drawing>
                          <wp:inline distT="0" distB="0" distL="0" distR="0" wp14:anchorId="241A8ECF" wp14:editId="29E55D10">
                            <wp:extent cx="4794885" cy="2050415"/>
                            <wp:effectExtent l="0" t="0" r="0" b="0"/>
                            <wp:docPr id="171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 name="image1.png"/>
                                    <pic:cNvPicPr>
                                      <a:picLocks noChangeAspect="1"/>
                                    </pic:cNvPicPr>
                                  </pic:nvPicPr>
                                  <pic:blipFill>
                                    <a:blip r:embed="rId640"/>
                                    <a:stretch/>
                                  </pic:blipFill>
                                  <pic:spPr bwMode="auto">
                                    <a:xfrm>
                                      <a:off x="0" y="0"/>
                                      <a:ext cx="4794885" cy="2050415"/>
                                    </a:xfrm>
                                    <a:prstGeom prst="rect">
                                      <a:avLst/>
                                    </a:prstGeom>
                                  </pic:spPr>
                                </pic:pic>
                              </a:graphicData>
                            </a:graphic>
                          </wp:inline>
                        </w:drawing>
                      </w:r>
                      <w:r>
                        <w:t xml:space="preserve"> </w:t>
                      </w:r>
                    </w:p>
                  </w:txbxContent>
                </v:textbox>
                <w10:anchorlock/>
              </v:rect>
            </w:pict>
          </mc:Fallback>
        </mc:AlternateContent>
      </w:r>
    </w:p>
    <w:p w14:paraId="4EF43D26" w14:textId="05D3A140" w:rsidR="00D076D9" w:rsidRPr="004C3E23" w:rsidRDefault="00483B84" w:rsidP="00797129">
      <w:pPr>
        <w:pStyle w:val="afffffff6"/>
      </w:pPr>
      <w:bookmarkStart w:id="1091" w:name="_Toc21282451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887</w:t>
      </w:r>
      <w:bookmarkEnd w:id="1091"/>
      <w:r w:rsidR="00D708D3" w:rsidRPr="004C3E23">
        <w:fldChar w:fldCharType="end"/>
      </w:r>
    </w:p>
    <w:p w14:paraId="0ADAC2CF" w14:textId="77777777" w:rsidR="00D076D9" w:rsidRPr="004C3E23" w:rsidRDefault="00D076D9">
      <w:pPr>
        <w:jc w:val="center"/>
        <w:rPr>
          <w:color w:val="000000" w:themeColor="text1"/>
        </w:rPr>
      </w:pPr>
    </w:p>
    <w:p w14:paraId="0570372D"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1ACEFA37" wp14:editId="1161DA76">
                <wp:extent cx="5940425" cy="3084195"/>
                <wp:effectExtent l="0" t="0" r="0" b="0"/>
                <wp:docPr id="1183" name="Врезка643"/>
                <wp:cNvGraphicFramePr/>
                <a:graphic xmlns:a="http://schemas.openxmlformats.org/drawingml/2006/main">
                  <a:graphicData uri="http://schemas.microsoft.com/office/word/2010/wordprocessingShape">
                    <wps:wsp>
                      <wps:cNvSpPr/>
                      <wps:spPr bwMode="auto">
                        <a:xfrm>
                          <a:off x="0" y="0"/>
                          <a:ext cx="5940360" cy="3084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00E2C90" w14:textId="77777777" w:rsidR="00BD1EBB" w:rsidRDefault="00BD1EBB">
                            <w:pPr>
                              <w:pStyle w:val="aff2"/>
                            </w:pPr>
                            <w:r>
                              <w:rPr>
                                <w:noProof/>
                              </w:rPr>
                              <w:drawing>
                                <wp:inline distT="0" distB="0" distL="0" distR="0" wp14:anchorId="5F2FFBB0" wp14:editId="4ED776B6">
                                  <wp:extent cx="5940425" cy="2711450"/>
                                  <wp:effectExtent l="0" t="0" r="0" b="0"/>
                                  <wp:docPr id="1714"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 name="image20.png"/>
                                          <pic:cNvPicPr>
                                            <a:picLocks noChangeAspect="1"/>
                                          </pic:cNvPicPr>
                                        </pic:nvPicPr>
                                        <pic:blipFill>
                                          <a:blip r:embed="rId641"/>
                                          <a:stretch/>
                                        </pic:blipFill>
                                        <pic:spPr bwMode="auto">
                                          <a:xfrm>
                                            <a:off x="0" y="0"/>
                                            <a:ext cx="5940425" cy="27114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ACEFA37" id="Врезка643" o:spid="_x0000_s1284" style="width:467.75pt;height:24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" stroked="f" strokeweight="0">
                <v:stroke joinstyle="round"/>
                <v:textbox inset="0,0,0,0">
                  <w:txbxContent>
                    <w:p w14:paraId="300E2C90" w14:textId="77777777" w:rsidR="00BD1EBB" w:rsidRDefault="00BD1EBB">
                      <w:pPr>
                        <w:pStyle w:val="aff2"/>
                      </w:pPr>
                      <w:r>
                        <w:rPr>
                          <w:noProof/>
                        </w:rPr>
                        <w:drawing>
                          <wp:inline distT="0" distB="0" distL="0" distR="0" wp14:anchorId="5F2FFBB0" wp14:editId="4ED776B6">
                            <wp:extent cx="5940425" cy="2711450"/>
                            <wp:effectExtent l="0" t="0" r="0" b="0"/>
                            <wp:docPr id="1714"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 name="image20.png"/>
                                    <pic:cNvPicPr>
                                      <a:picLocks noChangeAspect="1"/>
                                    </pic:cNvPicPr>
                                  </pic:nvPicPr>
                                  <pic:blipFill>
                                    <a:blip r:embed="rId641"/>
                                    <a:stretch/>
                                  </pic:blipFill>
                                  <pic:spPr bwMode="auto">
                                    <a:xfrm>
                                      <a:off x="0" y="0"/>
                                      <a:ext cx="5940425" cy="2711450"/>
                                    </a:xfrm>
                                    <a:prstGeom prst="rect">
                                      <a:avLst/>
                                    </a:prstGeom>
                                  </pic:spPr>
                                </pic:pic>
                              </a:graphicData>
                            </a:graphic>
                          </wp:inline>
                        </w:drawing>
                      </w:r>
                      <w:r>
                        <w:t xml:space="preserve"> </w:t>
                      </w:r>
                    </w:p>
                  </w:txbxContent>
                </v:textbox>
                <w10:anchorlock/>
              </v:rect>
            </w:pict>
          </mc:Fallback>
        </mc:AlternateContent>
      </w:r>
    </w:p>
    <w:p w14:paraId="3D0160C3" w14:textId="3F0923B1" w:rsidR="00D076D9" w:rsidRPr="004C3E23" w:rsidRDefault="00483B84" w:rsidP="00797129">
      <w:pPr>
        <w:pStyle w:val="afffffff6"/>
      </w:pPr>
      <w:bookmarkStart w:id="1092" w:name="_Toc21282451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888</w:t>
      </w:r>
      <w:bookmarkEnd w:id="1092"/>
      <w:r w:rsidR="00D708D3" w:rsidRPr="004C3E23">
        <w:fldChar w:fldCharType="end"/>
      </w:r>
    </w:p>
    <w:p w14:paraId="78E9E124" w14:textId="77777777" w:rsidR="00D076D9" w:rsidRPr="004C3E23" w:rsidRDefault="00D076D9">
      <w:pPr>
        <w:jc w:val="center"/>
        <w:rPr>
          <w:color w:val="000000" w:themeColor="text1"/>
          <w:szCs w:val="28"/>
        </w:rPr>
      </w:pPr>
      <w:bookmarkStart w:id="1093" w:name="_23ckvvd"/>
      <w:bookmarkEnd w:id="1093"/>
    </w:p>
    <w:p w14:paraId="3F6F2D25" w14:textId="77777777" w:rsidR="00D076D9" w:rsidRPr="004C3E23" w:rsidRDefault="00D076D9">
      <w:pPr>
        <w:jc w:val="center"/>
        <w:rPr>
          <w:color w:val="000000" w:themeColor="text1"/>
          <w:szCs w:val="28"/>
        </w:rPr>
      </w:pPr>
    </w:p>
    <w:p w14:paraId="2723C314" w14:textId="77777777" w:rsidR="00D076D9" w:rsidRPr="004C3E23" w:rsidRDefault="00D076D9">
      <w:pPr>
        <w:pStyle w:val="afffff4"/>
        <w:keepNext/>
        <w:keepLines/>
        <w:numPr>
          <w:ilvl w:val="0"/>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094" w:name="_Toc183540270"/>
      <w:bookmarkStart w:id="1095" w:name="_Toc186889175"/>
      <w:bookmarkStart w:id="1096" w:name="_Toc186891569"/>
      <w:bookmarkStart w:id="1097" w:name="_Toc188892267"/>
      <w:bookmarkStart w:id="1098" w:name="_Toc188972059"/>
      <w:bookmarkStart w:id="1099" w:name="_Toc189844435"/>
      <w:bookmarkStart w:id="1100" w:name="_Toc190278786"/>
      <w:bookmarkStart w:id="1101" w:name="_Toc190281008"/>
      <w:bookmarkStart w:id="1102" w:name="_Toc190281098"/>
      <w:bookmarkStart w:id="1103" w:name="_Toc190785634"/>
      <w:bookmarkStart w:id="1104" w:name="_Toc192542409"/>
      <w:bookmarkStart w:id="1105" w:name="_Toc196148462"/>
      <w:bookmarkStart w:id="1106" w:name="_Toc210979985"/>
      <w:bookmarkStart w:id="1107" w:name="_Toc211816767"/>
      <w:bookmarkStart w:id="1108" w:name="_Toc211816858"/>
      <w:bookmarkStart w:id="1109" w:name="_Toc211852252"/>
      <w:bookmarkStart w:id="1110" w:name="_Toc212038171"/>
      <w:bookmarkStart w:id="1111" w:name="_Toc212045681"/>
      <w:bookmarkStart w:id="1112" w:name="_Toc212052678"/>
      <w:bookmarkStart w:id="1113" w:name="_Toc212665719"/>
      <w:bookmarkStart w:id="1114" w:name="_Toc212810635"/>
      <w:bookmarkStart w:id="1115" w:name="_Toc212816663"/>
      <w:bookmarkStart w:id="1116" w:name="_Toc212818831"/>
      <w:bookmarkStart w:id="1117" w:name="_Toc146552272"/>
      <w:bookmarkStart w:id="1118" w:name="_Toc143526886"/>
      <w:bookmarkStart w:id="1119" w:name="_Toc147934167"/>
      <w:bookmarkStart w:id="1120" w:name="_Toc148966703"/>
      <w:bookmarkStart w:id="1121" w:name="_Toc182574359"/>
      <w:bookmarkStart w:id="1122" w:name="_Toc212823478"/>
      <w:bookmarkStart w:id="1123" w:name="_Toc212823570"/>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22"/>
      <w:bookmarkEnd w:id="1123"/>
    </w:p>
    <w:p w14:paraId="21FF998E" w14:textId="77777777" w:rsidR="00D076D9" w:rsidRPr="004C3E23" w:rsidRDefault="00D076D9">
      <w:pPr>
        <w:pStyle w:val="afffff4"/>
        <w:keepNext/>
        <w:keepLines/>
        <w:numPr>
          <w:ilvl w:val="1"/>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124" w:name="_Toc183540271"/>
      <w:bookmarkStart w:id="1125" w:name="_Toc186889176"/>
      <w:bookmarkStart w:id="1126" w:name="_Toc186891570"/>
      <w:bookmarkStart w:id="1127" w:name="_Toc188892268"/>
      <w:bookmarkStart w:id="1128" w:name="_Toc188972060"/>
      <w:bookmarkStart w:id="1129" w:name="_Toc189844436"/>
      <w:bookmarkStart w:id="1130" w:name="_Toc190278787"/>
      <w:bookmarkStart w:id="1131" w:name="_Toc190281009"/>
      <w:bookmarkStart w:id="1132" w:name="_Toc190281099"/>
      <w:bookmarkStart w:id="1133" w:name="_Toc190785635"/>
      <w:bookmarkStart w:id="1134" w:name="_Toc192542410"/>
      <w:bookmarkStart w:id="1135" w:name="_Toc196148463"/>
      <w:bookmarkStart w:id="1136" w:name="_Toc210979986"/>
      <w:bookmarkStart w:id="1137" w:name="_Toc211816768"/>
      <w:bookmarkStart w:id="1138" w:name="_Toc211816859"/>
      <w:bookmarkStart w:id="1139" w:name="_Toc211852253"/>
      <w:bookmarkStart w:id="1140" w:name="_Toc212038172"/>
      <w:bookmarkStart w:id="1141" w:name="_Toc212045682"/>
      <w:bookmarkStart w:id="1142" w:name="_Toc212052679"/>
      <w:bookmarkStart w:id="1143" w:name="_Toc212665720"/>
      <w:bookmarkStart w:id="1144" w:name="_Toc212810636"/>
      <w:bookmarkStart w:id="1145" w:name="_Toc212816664"/>
      <w:bookmarkStart w:id="1146" w:name="_Toc212818832"/>
      <w:bookmarkStart w:id="1147" w:name="_Toc212823479"/>
      <w:bookmarkStart w:id="1148" w:name="_Toc212823571"/>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p>
    <w:p w14:paraId="65B29468" w14:textId="77777777" w:rsidR="00D076D9" w:rsidRPr="004C3E23" w:rsidRDefault="00D076D9">
      <w:pPr>
        <w:pStyle w:val="afffff4"/>
        <w:keepNext/>
        <w:keepLines/>
        <w:numPr>
          <w:ilvl w:val="1"/>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149" w:name="_Toc183540272"/>
      <w:bookmarkStart w:id="1150" w:name="_Toc186889177"/>
      <w:bookmarkStart w:id="1151" w:name="_Toc186891571"/>
      <w:bookmarkStart w:id="1152" w:name="_Toc188892269"/>
      <w:bookmarkStart w:id="1153" w:name="_Toc188972061"/>
      <w:bookmarkStart w:id="1154" w:name="_Toc189844437"/>
      <w:bookmarkStart w:id="1155" w:name="_Toc190278788"/>
      <w:bookmarkStart w:id="1156" w:name="_Toc190281010"/>
      <w:bookmarkStart w:id="1157" w:name="_Toc190281100"/>
      <w:bookmarkStart w:id="1158" w:name="_Toc190785636"/>
      <w:bookmarkStart w:id="1159" w:name="_Toc192542411"/>
      <w:bookmarkStart w:id="1160" w:name="_Toc196148464"/>
      <w:bookmarkStart w:id="1161" w:name="_Toc210979987"/>
      <w:bookmarkStart w:id="1162" w:name="_Toc211816769"/>
      <w:bookmarkStart w:id="1163" w:name="_Toc211816860"/>
      <w:bookmarkStart w:id="1164" w:name="_Toc211852254"/>
      <w:bookmarkStart w:id="1165" w:name="_Toc212038173"/>
      <w:bookmarkStart w:id="1166" w:name="_Toc212045683"/>
      <w:bookmarkStart w:id="1167" w:name="_Toc212052680"/>
      <w:bookmarkStart w:id="1168" w:name="_Toc212665721"/>
      <w:bookmarkStart w:id="1169" w:name="_Toc212810637"/>
      <w:bookmarkStart w:id="1170" w:name="_Toc212816665"/>
      <w:bookmarkStart w:id="1171" w:name="_Toc212818833"/>
      <w:bookmarkStart w:id="1172" w:name="_Toc212823480"/>
      <w:bookmarkStart w:id="1173" w:name="_Toc212823572"/>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p>
    <w:p w14:paraId="0EF43FFD" w14:textId="77777777" w:rsidR="00D076D9" w:rsidRPr="004C3E23" w:rsidRDefault="00D076D9">
      <w:pPr>
        <w:pStyle w:val="afffff4"/>
        <w:keepNext/>
        <w:keepLines/>
        <w:numPr>
          <w:ilvl w:val="1"/>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174" w:name="_Toc183540273"/>
      <w:bookmarkStart w:id="1175" w:name="_Toc186889178"/>
      <w:bookmarkStart w:id="1176" w:name="_Toc186891572"/>
      <w:bookmarkStart w:id="1177" w:name="_Toc188892270"/>
      <w:bookmarkStart w:id="1178" w:name="_Toc188972062"/>
      <w:bookmarkStart w:id="1179" w:name="_Toc189844438"/>
      <w:bookmarkStart w:id="1180" w:name="_Toc190278789"/>
      <w:bookmarkStart w:id="1181" w:name="_Toc190281011"/>
      <w:bookmarkStart w:id="1182" w:name="_Toc190281101"/>
      <w:bookmarkStart w:id="1183" w:name="_Toc190785637"/>
      <w:bookmarkStart w:id="1184" w:name="_Toc192542412"/>
      <w:bookmarkStart w:id="1185" w:name="_Toc196148465"/>
      <w:bookmarkStart w:id="1186" w:name="_Toc210979988"/>
      <w:bookmarkStart w:id="1187" w:name="_Toc211816770"/>
      <w:bookmarkStart w:id="1188" w:name="_Toc211816861"/>
      <w:bookmarkStart w:id="1189" w:name="_Toc211852255"/>
      <w:bookmarkStart w:id="1190" w:name="_Toc212038174"/>
      <w:bookmarkStart w:id="1191" w:name="_Toc212045684"/>
      <w:bookmarkStart w:id="1192" w:name="_Toc212052681"/>
      <w:bookmarkStart w:id="1193" w:name="_Toc212665722"/>
      <w:bookmarkStart w:id="1194" w:name="_Toc212810638"/>
      <w:bookmarkStart w:id="1195" w:name="_Toc212816666"/>
      <w:bookmarkStart w:id="1196" w:name="_Toc212818834"/>
      <w:bookmarkStart w:id="1197" w:name="_Toc212823481"/>
      <w:bookmarkStart w:id="1198" w:name="_Toc2128235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p>
    <w:p w14:paraId="4B477718" w14:textId="77777777" w:rsidR="00D076D9" w:rsidRPr="004C3E23" w:rsidRDefault="00D076D9">
      <w:pPr>
        <w:pStyle w:val="afffff4"/>
        <w:keepNext/>
        <w:keepLines/>
        <w:numPr>
          <w:ilvl w:val="1"/>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199" w:name="_Toc183540274"/>
      <w:bookmarkStart w:id="1200" w:name="_Toc186889179"/>
      <w:bookmarkStart w:id="1201" w:name="_Toc186891573"/>
      <w:bookmarkStart w:id="1202" w:name="_Toc188892271"/>
      <w:bookmarkStart w:id="1203" w:name="_Toc188972063"/>
      <w:bookmarkStart w:id="1204" w:name="_Toc189844439"/>
      <w:bookmarkStart w:id="1205" w:name="_Toc190278790"/>
      <w:bookmarkStart w:id="1206" w:name="_Toc190281012"/>
      <w:bookmarkStart w:id="1207" w:name="_Toc190281102"/>
      <w:bookmarkStart w:id="1208" w:name="_Toc190785638"/>
      <w:bookmarkStart w:id="1209" w:name="_Toc192542413"/>
      <w:bookmarkStart w:id="1210" w:name="_Toc196148466"/>
      <w:bookmarkStart w:id="1211" w:name="_Toc210979989"/>
      <w:bookmarkStart w:id="1212" w:name="_Toc211816771"/>
      <w:bookmarkStart w:id="1213" w:name="_Toc211816862"/>
      <w:bookmarkStart w:id="1214" w:name="_Toc211852256"/>
      <w:bookmarkStart w:id="1215" w:name="_Toc212038175"/>
      <w:bookmarkStart w:id="1216" w:name="_Toc212045685"/>
      <w:bookmarkStart w:id="1217" w:name="_Toc212052682"/>
      <w:bookmarkStart w:id="1218" w:name="_Toc212665723"/>
      <w:bookmarkStart w:id="1219" w:name="_Toc212810639"/>
      <w:bookmarkStart w:id="1220" w:name="_Toc212816667"/>
      <w:bookmarkStart w:id="1221" w:name="_Toc212818835"/>
      <w:bookmarkStart w:id="1222" w:name="_Toc212823482"/>
      <w:bookmarkStart w:id="1223" w:name="_Toc212823574"/>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p>
    <w:p w14:paraId="0FB0B7AD" w14:textId="77777777" w:rsidR="00D076D9" w:rsidRPr="004C3E23" w:rsidRDefault="00D076D9">
      <w:pPr>
        <w:pStyle w:val="afffff4"/>
        <w:keepNext/>
        <w:keepLines/>
        <w:numPr>
          <w:ilvl w:val="1"/>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224" w:name="_Toc183540275"/>
      <w:bookmarkStart w:id="1225" w:name="_Toc186889180"/>
      <w:bookmarkStart w:id="1226" w:name="_Toc186891574"/>
      <w:bookmarkStart w:id="1227" w:name="_Toc188892272"/>
      <w:bookmarkStart w:id="1228" w:name="_Toc188972064"/>
      <w:bookmarkStart w:id="1229" w:name="_Toc189844440"/>
      <w:bookmarkStart w:id="1230" w:name="_Toc190278791"/>
      <w:bookmarkStart w:id="1231" w:name="_Toc190281013"/>
      <w:bookmarkStart w:id="1232" w:name="_Toc190281103"/>
      <w:bookmarkStart w:id="1233" w:name="_Toc190785639"/>
      <w:bookmarkStart w:id="1234" w:name="_Toc192542414"/>
      <w:bookmarkStart w:id="1235" w:name="_Toc196148467"/>
      <w:bookmarkStart w:id="1236" w:name="_Toc210979990"/>
      <w:bookmarkStart w:id="1237" w:name="_Toc211816772"/>
      <w:bookmarkStart w:id="1238" w:name="_Toc211816863"/>
      <w:bookmarkStart w:id="1239" w:name="_Toc211852257"/>
      <w:bookmarkStart w:id="1240" w:name="_Toc212038176"/>
      <w:bookmarkStart w:id="1241" w:name="_Toc212045686"/>
      <w:bookmarkStart w:id="1242" w:name="_Toc212052683"/>
      <w:bookmarkStart w:id="1243" w:name="_Toc212665724"/>
      <w:bookmarkStart w:id="1244" w:name="_Toc212810640"/>
      <w:bookmarkStart w:id="1245" w:name="_Toc212816668"/>
      <w:bookmarkStart w:id="1246" w:name="_Toc212818836"/>
      <w:bookmarkStart w:id="1247" w:name="_Toc212823483"/>
      <w:bookmarkStart w:id="1248" w:name="_Toc212823575"/>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p>
    <w:p w14:paraId="0983272A" w14:textId="77777777" w:rsidR="00D076D9" w:rsidRPr="004C3E23" w:rsidRDefault="00D076D9">
      <w:pPr>
        <w:pStyle w:val="afffff4"/>
        <w:keepNext/>
        <w:keepLines/>
        <w:numPr>
          <w:ilvl w:val="1"/>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249" w:name="_Toc183540276"/>
      <w:bookmarkStart w:id="1250" w:name="_Toc186889181"/>
      <w:bookmarkStart w:id="1251" w:name="_Toc186891575"/>
      <w:bookmarkStart w:id="1252" w:name="_Toc188892273"/>
      <w:bookmarkStart w:id="1253" w:name="_Toc188972065"/>
      <w:bookmarkStart w:id="1254" w:name="_Toc189844441"/>
      <w:bookmarkStart w:id="1255" w:name="_Toc190278792"/>
      <w:bookmarkStart w:id="1256" w:name="_Toc190281014"/>
      <w:bookmarkStart w:id="1257" w:name="_Toc190281104"/>
      <w:bookmarkStart w:id="1258" w:name="_Toc190785640"/>
      <w:bookmarkStart w:id="1259" w:name="_Toc192542415"/>
      <w:bookmarkStart w:id="1260" w:name="_Toc196148468"/>
      <w:bookmarkStart w:id="1261" w:name="_Toc210979991"/>
      <w:bookmarkStart w:id="1262" w:name="_Toc211816773"/>
      <w:bookmarkStart w:id="1263" w:name="_Toc211816864"/>
      <w:bookmarkStart w:id="1264" w:name="_Toc211852258"/>
      <w:bookmarkStart w:id="1265" w:name="_Toc212038177"/>
      <w:bookmarkStart w:id="1266" w:name="_Toc212045687"/>
      <w:bookmarkStart w:id="1267" w:name="_Toc212052684"/>
      <w:bookmarkStart w:id="1268" w:name="_Toc212665725"/>
      <w:bookmarkStart w:id="1269" w:name="_Toc212810641"/>
      <w:bookmarkStart w:id="1270" w:name="_Toc212816669"/>
      <w:bookmarkStart w:id="1271" w:name="_Toc212818837"/>
      <w:bookmarkStart w:id="1272" w:name="_Toc212823484"/>
      <w:bookmarkStart w:id="1273" w:name="_Toc212823576"/>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p>
    <w:p w14:paraId="07823C65" w14:textId="77777777" w:rsidR="00D076D9" w:rsidRPr="004C3E23" w:rsidRDefault="00D076D9">
      <w:pPr>
        <w:pStyle w:val="afffff4"/>
        <w:keepNext/>
        <w:keepLines/>
        <w:numPr>
          <w:ilvl w:val="1"/>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274" w:name="_Toc183540277"/>
      <w:bookmarkStart w:id="1275" w:name="_Toc186889182"/>
      <w:bookmarkStart w:id="1276" w:name="_Toc186891576"/>
      <w:bookmarkStart w:id="1277" w:name="_Toc188892274"/>
      <w:bookmarkStart w:id="1278" w:name="_Toc188972066"/>
      <w:bookmarkStart w:id="1279" w:name="_Toc189844442"/>
      <w:bookmarkStart w:id="1280" w:name="_Toc190278793"/>
      <w:bookmarkStart w:id="1281" w:name="_Toc190281015"/>
      <w:bookmarkStart w:id="1282" w:name="_Toc190281105"/>
      <w:bookmarkStart w:id="1283" w:name="_Toc190785641"/>
      <w:bookmarkStart w:id="1284" w:name="_Toc192542416"/>
      <w:bookmarkStart w:id="1285" w:name="_Toc196148469"/>
      <w:bookmarkStart w:id="1286" w:name="_Toc210979992"/>
      <w:bookmarkStart w:id="1287" w:name="_Toc211816774"/>
      <w:bookmarkStart w:id="1288" w:name="_Toc211816865"/>
      <w:bookmarkStart w:id="1289" w:name="_Toc211852259"/>
      <w:bookmarkStart w:id="1290" w:name="_Toc212038178"/>
      <w:bookmarkStart w:id="1291" w:name="_Toc212045688"/>
      <w:bookmarkStart w:id="1292" w:name="_Toc212052685"/>
      <w:bookmarkStart w:id="1293" w:name="_Toc212665726"/>
      <w:bookmarkStart w:id="1294" w:name="_Toc212810642"/>
      <w:bookmarkStart w:id="1295" w:name="_Toc212816670"/>
      <w:bookmarkStart w:id="1296" w:name="_Toc212818838"/>
      <w:bookmarkStart w:id="1297" w:name="_Toc212823485"/>
      <w:bookmarkStart w:id="1298" w:name="_Toc212823577"/>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p>
    <w:p w14:paraId="2A53A2C5" w14:textId="77777777" w:rsidR="00D076D9" w:rsidRPr="004C3E23" w:rsidRDefault="00D076D9">
      <w:pPr>
        <w:pStyle w:val="afffff4"/>
        <w:keepNext/>
        <w:keepLines/>
        <w:numPr>
          <w:ilvl w:val="1"/>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299" w:name="_Toc183540278"/>
      <w:bookmarkStart w:id="1300" w:name="_Toc186889183"/>
      <w:bookmarkStart w:id="1301" w:name="_Toc186891577"/>
      <w:bookmarkStart w:id="1302" w:name="_Toc188892275"/>
      <w:bookmarkStart w:id="1303" w:name="_Toc188972067"/>
      <w:bookmarkStart w:id="1304" w:name="_Toc189844443"/>
      <w:bookmarkStart w:id="1305" w:name="_Toc190278794"/>
      <w:bookmarkStart w:id="1306" w:name="_Toc190281016"/>
      <w:bookmarkStart w:id="1307" w:name="_Toc190281106"/>
      <w:bookmarkStart w:id="1308" w:name="_Toc190785642"/>
      <w:bookmarkStart w:id="1309" w:name="_Toc192542417"/>
      <w:bookmarkStart w:id="1310" w:name="_Toc196148470"/>
      <w:bookmarkStart w:id="1311" w:name="_Toc210979993"/>
      <w:bookmarkStart w:id="1312" w:name="_Toc211816775"/>
      <w:bookmarkStart w:id="1313" w:name="_Toc211816866"/>
      <w:bookmarkStart w:id="1314" w:name="_Toc211852260"/>
      <w:bookmarkStart w:id="1315" w:name="_Toc212038179"/>
      <w:bookmarkStart w:id="1316" w:name="_Toc212045689"/>
      <w:bookmarkStart w:id="1317" w:name="_Toc212052686"/>
      <w:bookmarkStart w:id="1318" w:name="_Toc212665727"/>
      <w:bookmarkStart w:id="1319" w:name="_Toc212810643"/>
      <w:bookmarkStart w:id="1320" w:name="_Toc212816671"/>
      <w:bookmarkStart w:id="1321" w:name="_Toc212818839"/>
      <w:bookmarkStart w:id="1322" w:name="_Toc212823486"/>
      <w:bookmarkStart w:id="1323" w:name="_Toc21282357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p>
    <w:p w14:paraId="65981C42" w14:textId="77777777" w:rsidR="00D076D9" w:rsidRPr="004C3E23" w:rsidRDefault="00D076D9">
      <w:pPr>
        <w:pStyle w:val="afffff4"/>
        <w:keepNext/>
        <w:keepLines/>
        <w:numPr>
          <w:ilvl w:val="1"/>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324" w:name="_Toc183540279"/>
      <w:bookmarkStart w:id="1325" w:name="_Toc186889184"/>
      <w:bookmarkStart w:id="1326" w:name="_Toc186891578"/>
      <w:bookmarkStart w:id="1327" w:name="_Toc188892276"/>
      <w:bookmarkStart w:id="1328" w:name="_Toc188972068"/>
      <w:bookmarkStart w:id="1329" w:name="_Toc189844444"/>
      <w:bookmarkStart w:id="1330" w:name="_Toc190278795"/>
      <w:bookmarkStart w:id="1331" w:name="_Toc190281017"/>
      <w:bookmarkStart w:id="1332" w:name="_Toc190281107"/>
      <w:bookmarkStart w:id="1333" w:name="_Toc190785643"/>
      <w:bookmarkStart w:id="1334" w:name="_Toc192542418"/>
      <w:bookmarkStart w:id="1335" w:name="_Toc196148471"/>
      <w:bookmarkStart w:id="1336" w:name="_Toc210979994"/>
      <w:bookmarkStart w:id="1337" w:name="_Toc211816776"/>
      <w:bookmarkStart w:id="1338" w:name="_Toc211816867"/>
      <w:bookmarkStart w:id="1339" w:name="_Toc211852261"/>
      <w:bookmarkStart w:id="1340" w:name="_Toc212038180"/>
      <w:bookmarkStart w:id="1341" w:name="_Toc212045690"/>
      <w:bookmarkStart w:id="1342" w:name="_Toc212052687"/>
      <w:bookmarkStart w:id="1343" w:name="_Toc212665728"/>
      <w:bookmarkStart w:id="1344" w:name="_Toc212810644"/>
      <w:bookmarkStart w:id="1345" w:name="_Toc212816672"/>
      <w:bookmarkStart w:id="1346" w:name="_Toc212818840"/>
      <w:bookmarkStart w:id="1347" w:name="_Toc212823487"/>
      <w:bookmarkStart w:id="1348" w:name="_Toc212823579"/>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p>
    <w:p w14:paraId="1780EEC3" w14:textId="77777777" w:rsidR="00D076D9" w:rsidRPr="004C3E23" w:rsidRDefault="00D076D9">
      <w:pPr>
        <w:pStyle w:val="afffff4"/>
        <w:keepNext/>
        <w:keepLines/>
        <w:numPr>
          <w:ilvl w:val="1"/>
          <w:numId w:val="80"/>
        </w:numPr>
        <w:spacing w:after="113"/>
        <w:contextualSpacing w:val="0"/>
        <w:outlineLvl w:val="0"/>
        <w:rPr>
          <w:rFonts w:ascii="Times New Roman" w:eastAsia="Calibri" w:hAnsi="Times New Roman" w:cs="Times New Roman"/>
          <w:b/>
          <w:bCs/>
          <w:vanish/>
          <w:color w:val="000000" w:themeColor="text1"/>
          <w:sz w:val="36"/>
          <w:szCs w:val="20"/>
          <w:lang w:eastAsia="ru-RU"/>
        </w:rPr>
      </w:pPr>
      <w:bookmarkStart w:id="1349" w:name="_Toc183540280"/>
      <w:bookmarkStart w:id="1350" w:name="_Toc186889185"/>
      <w:bookmarkStart w:id="1351" w:name="_Toc186891579"/>
      <w:bookmarkStart w:id="1352" w:name="_Toc188892277"/>
      <w:bookmarkStart w:id="1353" w:name="_Toc188972069"/>
      <w:bookmarkStart w:id="1354" w:name="_Toc189844445"/>
      <w:bookmarkStart w:id="1355" w:name="_Toc190278796"/>
      <w:bookmarkStart w:id="1356" w:name="_Toc190281018"/>
      <w:bookmarkStart w:id="1357" w:name="_Toc190281108"/>
      <w:bookmarkStart w:id="1358" w:name="_Toc190785644"/>
      <w:bookmarkStart w:id="1359" w:name="_Toc192542419"/>
      <w:bookmarkStart w:id="1360" w:name="_Toc196148472"/>
      <w:bookmarkStart w:id="1361" w:name="_Toc210979995"/>
      <w:bookmarkStart w:id="1362" w:name="_Toc211816777"/>
      <w:bookmarkStart w:id="1363" w:name="_Toc211816868"/>
      <w:bookmarkStart w:id="1364" w:name="_Toc211852262"/>
      <w:bookmarkStart w:id="1365" w:name="_Toc212038181"/>
      <w:bookmarkStart w:id="1366" w:name="_Toc212045691"/>
      <w:bookmarkStart w:id="1367" w:name="_Toc212052688"/>
      <w:bookmarkStart w:id="1368" w:name="_Toc212665729"/>
      <w:bookmarkStart w:id="1369" w:name="_Toc212810645"/>
      <w:bookmarkStart w:id="1370" w:name="_Toc212816673"/>
      <w:bookmarkStart w:id="1371" w:name="_Toc212818841"/>
      <w:bookmarkStart w:id="1372" w:name="_Toc212823488"/>
      <w:bookmarkStart w:id="1373" w:name="_Toc212823580"/>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p>
    <w:p w14:paraId="48548010" w14:textId="77777777" w:rsidR="00D076D9" w:rsidRPr="004C3E23" w:rsidRDefault="00D708D3">
      <w:pPr>
        <w:pStyle w:val="14"/>
        <w:keepLines/>
        <w:pageBreakBefore w:val="0"/>
        <w:numPr>
          <w:ilvl w:val="1"/>
          <w:numId w:val="80"/>
        </w:numPr>
        <w:spacing w:before="0" w:after="113" w:line="259" w:lineRule="auto"/>
        <w:rPr>
          <w:color w:val="000000" w:themeColor="text1"/>
        </w:rPr>
      </w:pPr>
      <w:bookmarkStart w:id="1374" w:name="_Toc212823581"/>
      <w:r w:rsidRPr="004C3E23">
        <w:rPr>
          <w:color w:val="000000" w:themeColor="text1"/>
        </w:rPr>
        <w:t>Акт о приеме-передаче объектов нефинансовых активов (ф. 0510448)</w:t>
      </w:r>
      <w:bookmarkEnd w:id="1117"/>
      <w:bookmarkEnd w:id="1118"/>
      <w:bookmarkEnd w:id="1119"/>
      <w:bookmarkEnd w:id="1120"/>
      <w:bookmarkEnd w:id="1121"/>
      <w:bookmarkEnd w:id="1374"/>
    </w:p>
    <w:p w14:paraId="6CC1BBC1" w14:textId="77777777" w:rsidR="00D076D9" w:rsidRPr="004C3E23" w:rsidRDefault="00D708D3">
      <w:pPr>
        <w:pStyle w:val="20"/>
        <w:keepLines/>
        <w:numPr>
          <w:ilvl w:val="2"/>
          <w:numId w:val="80"/>
        </w:numPr>
        <w:spacing w:before="240" w:after="240" w:line="259" w:lineRule="auto"/>
        <w:jc w:val="left"/>
        <w:rPr>
          <w:color w:val="000000" w:themeColor="text1"/>
        </w:rPr>
      </w:pPr>
      <w:bookmarkStart w:id="1375" w:name="_Toc182574360"/>
      <w:bookmarkStart w:id="1376" w:name="_Toc212823582"/>
      <w:r w:rsidRPr="004C3E23">
        <w:rPr>
          <w:color w:val="000000" w:themeColor="text1"/>
        </w:rPr>
        <w:t>Акт о приеме-передаче объектов нефинансовых активов (ф. 0510448) (упрощенный бизнес-процесс)</w:t>
      </w:r>
      <w:bookmarkEnd w:id="1375"/>
      <w:bookmarkEnd w:id="1376"/>
    </w:p>
    <w:p w14:paraId="5F4CC210" w14:textId="77777777" w:rsidR="00D076D9" w:rsidRPr="004C3E23" w:rsidRDefault="00D708D3">
      <w:pPr>
        <w:pStyle w:val="40"/>
        <w:numPr>
          <w:ilvl w:val="3"/>
          <w:numId w:val="80"/>
        </w:numPr>
        <w:rPr>
          <w:b/>
        </w:rPr>
      </w:pPr>
      <w:bookmarkStart w:id="1377" w:name="_Toc182574361"/>
      <w:r w:rsidRPr="004C3E23">
        <w:rPr>
          <w:b/>
        </w:rPr>
        <w:t>Акт о приеме-передаче объектов нефинансовых активов (ф. 0510448) (Поступление капитальных вложений)</w:t>
      </w:r>
      <w:bookmarkEnd w:id="1377"/>
    </w:p>
    <w:p w14:paraId="1EBDCFD5" w14:textId="77777777" w:rsidR="00D076D9" w:rsidRPr="004C3E23" w:rsidRDefault="00D708D3">
      <w:pPr>
        <w:pStyle w:val="afffff4"/>
        <w:ind w:left="0"/>
        <w:jc w:val="both"/>
        <w:rPr>
          <w:color w:val="000000" w:themeColor="text1"/>
        </w:rPr>
      </w:pPr>
      <w:r w:rsidRPr="004C3E23">
        <w:rPr>
          <w:rFonts w:ascii="Times New Roman" w:eastAsia="Times New Roman" w:hAnsi="Times New Roman" w:cs="Times New Roman"/>
          <w:color w:val="000000" w:themeColor="text1"/>
          <w:sz w:val="28"/>
          <w:szCs w:val="28"/>
        </w:rPr>
        <w:t xml:space="preserve">Акт о приеме-передаче нефинансовых активов (ф. 0510448) применяется организациями бюджетной сферы в целях безвозмездного поступления объектов нефинансовых активов, капитальных вложений, в том числе при централизованном снабжении, при возмещении в натуральной форме ущерба, </w:t>
      </w:r>
      <w:r w:rsidRPr="004C3E23">
        <w:rPr>
          <w:rFonts w:ascii="Times New Roman" w:eastAsia="Times New Roman" w:hAnsi="Times New Roman" w:cs="Times New Roman"/>
          <w:color w:val="000000" w:themeColor="text1"/>
          <w:sz w:val="28"/>
          <w:szCs w:val="28"/>
        </w:rPr>
        <w:lastRenderedPageBreak/>
        <w:t>при оприходовании неучтенных материальных ценностей, выявленных в результате инвентаризации, а также при безвозмездном поступлении объектов нефинансовых активов от иных организаций (иных правообладателей).</w:t>
      </w:r>
    </w:p>
    <w:p w14:paraId="72DAE70E" w14:textId="77777777" w:rsidR="00D076D9" w:rsidRPr="004C3E23" w:rsidRDefault="00D076D9">
      <w:pPr>
        <w:pStyle w:val="afffff4"/>
        <w:jc w:val="both"/>
        <w:rPr>
          <w:rFonts w:ascii="Times New Roman" w:eastAsia="Times New Roman" w:hAnsi="Times New Roman" w:cs="Times New Roman"/>
          <w:b/>
          <w:bCs/>
          <w:color w:val="000000" w:themeColor="text1"/>
          <w:sz w:val="28"/>
          <w:szCs w:val="28"/>
        </w:rPr>
      </w:pPr>
    </w:p>
    <w:p w14:paraId="52DF0BA1" w14:textId="77777777" w:rsidR="00D076D9" w:rsidRPr="004C3E23" w:rsidRDefault="00D708D3">
      <w:pPr>
        <w:pStyle w:val="afffff4"/>
        <w:jc w:val="both"/>
        <w:rPr>
          <w:color w:val="000000" w:themeColor="text1"/>
        </w:rPr>
      </w:pPr>
      <w:r w:rsidRPr="004C3E23">
        <w:rPr>
          <w:rFonts w:ascii="Times New Roman" w:eastAsia="Times New Roman" w:hAnsi="Times New Roman" w:cs="Times New Roman"/>
          <w:b/>
          <w:bCs/>
          <w:color w:val="000000" w:themeColor="text1"/>
          <w:sz w:val="28"/>
          <w:szCs w:val="28"/>
        </w:rPr>
        <w:t>Бизнес-процесс:</w:t>
      </w:r>
    </w:p>
    <w:p w14:paraId="51CE0FF4" w14:textId="77777777" w:rsidR="00D076D9" w:rsidRPr="004C3E23" w:rsidRDefault="00D708D3" w:rsidP="00E345D4">
      <w:pPr>
        <w:keepNext/>
        <w:ind w:firstLine="0"/>
        <w:jc w:val="center"/>
        <w:rPr>
          <w:noProof/>
        </w:rPr>
      </w:pPr>
      <w:r w:rsidRPr="004C3E23">
        <w:rPr>
          <w:noProof/>
        </w:rPr>
        <w:drawing>
          <wp:inline distT="0" distB="0" distL="0" distR="0" wp14:anchorId="7206A978" wp14:editId="04A0612D">
            <wp:extent cx="2867891" cy="4676092"/>
            <wp:effectExtent l="0" t="0" r="8890" b="0"/>
            <wp:docPr id="1185" name="Рисунок 3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4" name="Скриншот 10-12-2023 182637.jpg"/>
                    <pic:cNvPicPr>
                      <a:picLocks noChangeAspect="1"/>
                    </pic:cNvPicPr>
                  </pic:nvPicPr>
                  <pic:blipFill>
                    <a:blip r:embed="rId642"/>
                    <a:stretch/>
                  </pic:blipFill>
                  <pic:spPr bwMode="auto">
                    <a:xfrm>
                      <a:off x="0" y="0"/>
                      <a:ext cx="2875613" cy="4688683"/>
                    </a:xfrm>
                    <a:prstGeom prst="rect">
                      <a:avLst/>
                    </a:prstGeom>
                  </pic:spPr>
                </pic:pic>
              </a:graphicData>
            </a:graphic>
          </wp:inline>
        </w:drawing>
      </w:r>
    </w:p>
    <w:p w14:paraId="6946F621" w14:textId="2EDE69FA" w:rsidR="00D076D9" w:rsidRPr="004C3E23" w:rsidRDefault="00483B84" w:rsidP="00797129">
      <w:pPr>
        <w:pStyle w:val="afffffff6"/>
      </w:pPr>
      <w:bookmarkStart w:id="1378" w:name="_Toc212824513"/>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889</w:t>
      </w:r>
      <w:bookmarkEnd w:id="1378"/>
      <w:r w:rsidR="00F14AE2">
        <w:rPr>
          <w:noProof/>
        </w:rPr>
        <w:fldChar w:fldCharType="end"/>
      </w:r>
    </w:p>
    <w:p w14:paraId="625D3ECE" w14:textId="77777777" w:rsidR="00D076D9" w:rsidRPr="004C3E23" w:rsidRDefault="00D076D9">
      <w:pPr>
        <w:ind w:firstLine="360"/>
        <w:rPr>
          <w:color w:val="000000" w:themeColor="text1"/>
          <w:szCs w:val="28"/>
        </w:rPr>
      </w:pPr>
    </w:p>
    <w:p w14:paraId="2E3F577A" w14:textId="77777777" w:rsidR="00D076D9" w:rsidRPr="004C3E23" w:rsidRDefault="00D076D9">
      <w:pPr>
        <w:ind w:firstLine="360"/>
        <w:rPr>
          <w:color w:val="000000" w:themeColor="text1"/>
          <w:szCs w:val="28"/>
        </w:rPr>
      </w:pPr>
    </w:p>
    <w:p w14:paraId="4F0BB9B6" w14:textId="77777777" w:rsidR="00D076D9" w:rsidRPr="004C3E23" w:rsidRDefault="00D708D3">
      <w:pPr>
        <w:ind w:firstLine="360"/>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ОС, НМА, НПА </w:t>
      </w:r>
      <w:r w:rsidRPr="004C3E23">
        <w:rPr>
          <w:color w:val="000000" w:themeColor="text1"/>
          <w:szCs w:val="28"/>
        </w:rPr>
        <w:t xml:space="preserve">раздел </w:t>
      </w:r>
      <w:r w:rsidRPr="004C3E23">
        <w:rPr>
          <w:b/>
          <w:color w:val="000000" w:themeColor="text1"/>
          <w:szCs w:val="28"/>
        </w:rPr>
        <w:t>Поступление ОС, НМА, НПА:</w:t>
      </w:r>
    </w:p>
    <w:p w14:paraId="0FE06585" w14:textId="77777777" w:rsidR="00D076D9" w:rsidRPr="004C3E23" w:rsidRDefault="00D076D9">
      <w:pPr>
        <w:ind w:firstLine="360"/>
        <w:rPr>
          <w:b/>
          <w:color w:val="000000" w:themeColor="text1"/>
          <w:szCs w:val="28"/>
        </w:rPr>
      </w:pPr>
    </w:p>
    <w:p w14:paraId="2EA35019" w14:textId="5FB05ECD" w:rsidR="00D076D9" w:rsidRPr="004C3E23" w:rsidRDefault="00AB4CD0" w:rsidP="00E345D4">
      <w:pPr>
        <w:keepNext/>
        <w:ind w:firstLine="0"/>
        <w:jc w:val="center"/>
        <w:rPr>
          <w:noProof/>
        </w:rPr>
      </w:pPr>
      <w:r w:rsidRPr="004C3E23">
        <w:rPr>
          <w:noProof/>
        </w:rPr>
        <w:drawing>
          <wp:inline distT="0" distB="0" distL="0" distR="0" wp14:anchorId="143874E8" wp14:editId="0867A202">
            <wp:extent cx="6029960" cy="1654209"/>
            <wp:effectExtent l="0" t="0" r="8890" b="317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3"/>
                    <a:stretch>
                      <a:fillRect/>
                    </a:stretch>
                  </pic:blipFill>
                  <pic:spPr>
                    <a:xfrm>
                      <a:off x="0" y="0"/>
                      <a:ext cx="6029960" cy="1654209"/>
                    </a:xfrm>
                    <a:prstGeom prst="rect">
                      <a:avLst/>
                    </a:prstGeom>
                  </pic:spPr>
                </pic:pic>
              </a:graphicData>
            </a:graphic>
          </wp:inline>
        </w:drawing>
      </w:r>
    </w:p>
    <w:p w14:paraId="4A448C13" w14:textId="79028894" w:rsidR="00D076D9" w:rsidRPr="004C3E23" w:rsidRDefault="00483B84" w:rsidP="00797129">
      <w:pPr>
        <w:pStyle w:val="afffffff6"/>
      </w:pPr>
      <w:bookmarkStart w:id="1379" w:name="_Toc212824514"/>
      <w:r w:rsidRPr="00DA6E52">
        <w:t xml:space="preserve">Рисунок </w:t>
      </w:r>
      <w:r w:rsidR="00F14AE2">
        <w:fldChar w:fldCharType="begin"/>
      </w:r>
      <w:r w:rsidR="00F14AE2">
        <w:instrText xml:space="preserve"> SEQ Рисунок \* ARABIC </w:instrText>
      </w:r>
      <w:r w:rsidR="00F14AE2">
        <w:fldChar w:fldCharType="separate"/>
      </w:r>
      <w:r w:rsidR="00BD1EBB">
        <w:rPr>
          <w:noProof/>
        </w:rPr>
        <w:t>890</w:t>
      </w:r>
      <w:bookmarkEnd w:id="1379"/>
      <w:r w:rsidR="00F14AE2">
        <w:rPr>
          <w:noProof/>
        </w:rPr>
        <w:fldChar w:fldCharType="end"/>
      </w:r>
    </w:p>
    <w:p w14:paraId="42BE8932" w14:textId="77777777" w:rsidR="00D076D9" w:rsidRPr="004C3E23" w:rsidRDefault="00D076D9">
      <w:pPr>
        <w:jc w:val="center"/>
        <w:rPr>
          <w:color w:val="000000" w:themeColor="text1"/>
          <w:szCs w:val="28"/>
        </w:rPr>
      </w:pPr>
    </w:p>
    <w:p w14:paraId="22A22A44" w14:textId="04A74FBC" w:rsidR="00D076D9" w:rsidRPr="004C3E23" w:rsidRDefault="00D708D3">
      <w:pPr>
        <w:rPr>
          <w:color w:val="000000" w:themeColor="text1"/>
          <w:szCs w:val="28"/>
        </w:rPr>
      </w:pPr>
      <w:r w:rsidRPr="00DA6E52">
        <w:rPr>
          <w:color w:val="000000" w:themeColor="text1"/>
          <w:szCs w:val="28"/>
        </w:rPr>
        <w:lastRenderedPageBreak/>
        <w:t xml:space="preserve">В рамках данной инструкции рассматривается типизация </w:t>
      </w:r>
      <w:r w:rsidR="0004519E" w:rsidRPr="00DA6E52">
        <w:rPr>
          <w:color w:val="000000" w:themeColor="text1"/>
          <w:szCs w:val="28"/>
        </w:rPr>
        <w:t>Безвозмездное поступление капитальных вложений (Акт о приеме-передаче объектов нефинансовых активов ф. 0510448)</w:t>
      </w:r>
      <w:r w:rsidRPr="00DA6E52">
        <w:rPr>
          <w:color w:val="000000" w:themeColor="text1"/>
          <w:szCs w:val="28"/>
        </w:rPr>
        <w:t xml:space="preserve"> с типовой операцией Безвозмездное поступление ОС, НМА, НПА (внутриведомственное).</w:t>
      </w:r>
    </w:p>
    <w:p w14:paraId="423C4A25"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1DF5464F"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14:paraId="65970882"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Контрагент</w:t>
      </w:r>
    </w:p>
    <w:p w14:paraId="6E2E4BD3"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ЦМО</w:t>
      </w:r>
    </w:p>
    <w:p w14:paraId="011FCD60" w14:textId="77777777" w:rsidR="00D076D9" w:rsidRPr="004C3E23" w:rsidRDefault="00D708D3" w:rsidP="00E345D4">
      <w:pPr>
        <w:keepNext/>
        <w:ind w:firstLine="0"/>
        <w:jc w:val="center"/>
        <w:rPr>
          <w:noProof/>
        </w:rPr>
      </w:pPr>
      <w:r w:rsidRPr="004C3E23">
        <w:rPr>
          <w:noProof/>
        </w:rPr>
        <w:drawing>
          <wp:inline distT="0" distB="0" distL="0" distR="0" wp14:anchorId="2190109A" wp14:editId="2ED99E17">
            <wp:extent cx="6029960" cy="1141095"/>
            <wp:effectExtent l="0" t="0" r="8890" b="1905"/>
            <wp:docPr id="1187" name="Рисунок 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8" name="Скриншот 10-12-2023 183122.jpg"/>
                    <pic:cNvPicPr>
                      <a:picLocks noChangeAspect="1"/>
                    </pic:cNvPicPr>
                  </pic:nvPicPr>
                  <pic:blipFill>
                    <a:blip r:embed="rId644"/>
                    <a:stretch/>
                  </pic:blipFill>
                  <pic:spPr bwMode="auto">
                    <a:xfrm>
                      <a:off x="0" y="0"/>
                      <a:ext cx="6029960" cy="1141095"/>
                    </a:xfrm>
                    <a:prstGeom prst="rect">
                      <a:avLst/>
                    </a:prstGeom>
                  </pic:spPr>
                </pic:pic>
              </a:graphicData>
            </a:graphic>
          </wp:inline>
        </w:drawing>
      </w:r>
    </w:p>
    <w:p w14:paraId="3C1688C2" w14:textId="5E77E713" w:rsidR="00D076D9" w:rsidRPr="004C3E23" w:rsidRDefault="00483B84" w:rsidP="00797129">
      <w:pPr>
        <w:pStyle w:val="afffffff6"/>
      </w:pPr>
      <w:bookmarkStart w:id="1380" w:name="_Toc212824515"/>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891</w:t>
      </w:r>
      <w:bookmarkEnd w:id="1380"/>
      <w:r w:rsidR="00F14AE2">
        <w:rPr>
          <w:noProof/>
        </w:rPr>
        <w:fldChar w:fldCharType="end"/>
      </w:r>
    </w:p>
    <w:p w14:paraId="47894CC0" w14:textId="77777777" w:rsidR="00D076D9" w:rsidRPr="004C3E23" w:rsidRDefault="00D076D9">
      <w:pPr>
        <w:jc w:val="center"/>
        <w:rPr>
          <w:color w:val="000000" w:themeColor="text1"/>
          <w:szCs w:val="28"/>
        </w:rPr>
      </w:pPr>
    </w:p>
    <w:p w14:paraId="7952319F" w14:textId="77777777" w:rsidR="00D076D9" w:rsidRPr="004C3E23" w:rsidRDefault="00D708D3">
      <w:pPr>
        <w:rPr>
          <w:color w:val="000000" w:themeColor="text1"/>
          <w:szCs w:val="28"/>
        </w:rPr>
      </w:pPr>
      <w:r w:rsidRPr="004C3E23">
        <w:rPr>
          <w:color w:val="000000" w:themeColor="text1"/>
          <w:szCs w:val="28"/>
        </w:rPr>
        <w:t>Для заполнения табличной части вкладки «Капитальные вложения» необходимо добавить в справочник ОС, НМА, НПА новый элемент, подобрав его далее в табличную часть. Заполнить количество, сумму, указать объект для отражения в карточке капитальных вложений.</w:t>
      </w:r>
    </w:p>
    <w:p w14:paraId="614692BA" w14:textId="77777777" w:rsidR="00D076D9" w:rsidRPr="004C3E23" w:rsidRDefault="00D076D9">
      <w:pPr>
        <w:rPr>
          <w:color w:val="000000" w:themeColor="text1"/>
          <w:szCs w:val="28"/>
        </w:rPr>
      </w:pPr>
    </w:p>
    <w:p w14:paraId="6B77CE0C" w14:textId="77777777" w:rsidR="00D076D9" w:rsidRPr="004C3E23" w:rsidRDefault="00D708D3" w:rsidP="00E345D4">
      <w:pPr>
        <w:keepNext/>
        <w:ind w:firstLine="0"/>
        <w:jc w:val="center"/>
        <w:rPr>
          <w:noProof/>
        </w:rPr>
      </w:pPr>
      <w:r w:rsidRPr="004C3E23">
        <w:rPr>
          <w:noProof/>
        </w:rPr>
        <w:drawing>
          <wp:inline distT="0" distB="0" distL="0" distR="0" wp14:anchorId="6D92B065" wp14:editId="2F85FCF1">
            <wp:extent cx="6029960" cy="1454435"/>
            <wp:effectExtent l="0" t="0" r="0" b="0"/>
            <wp:docPr id="118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45"/>
                    <a:stretch/>
                  </pic:blipFill>
                  <pic:spPr bwMode="auto">
                    <a:xfrm>
                      <a:off x="0" y="0"/>
                      <a:ext cx="6029960" cy="1454435"/>
                    </a:xfrm>
                    <a:prstGeom prst="rect">
                      <a:avLst/>
                    </a:prstGeom>
                  </pic:spPr>
                </pic:pic>
              </a:graphicData>
            </a:graphic>
          </wp:inline>
        </w:drawing>
      </w:r>
    </w:p>
    <w:p w14:paraId="6E289273" w14:textId="27D53847" w:rsidR="00D076D9" w:rsidRPr="004C3E23" w:rsidRDefault="00483B84" w:rsidP="00797129">
      <w:pPr>
        <w:pStyle w:val="afffffff6"/>
      </w:pPr>
      <w:bookmarkStart w:id="1381" w:name="_Toc212824516"/>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892</w:t>
      </w:r>
      <w:bookmarkEnd w:id="1381"/>
      <w:r w:rsidR="00F14AE2">
        <w:rPr>
          <w:noProof/>
        </w:rPr>
        <w:fldChar w:fldCharType="end"/>
      </w:r>
    </w:p>
    <w:p w14:paraId="25873BCB" w14:textId="77777777" w:rsidR="00D076D9" w:rsidRPr="004C3E23" w:rsidRDefault="00D076D9">
      <w:pPr>
        <w:jc w:val="center"/>
        <w:rPr>
          <w:color w:val="000000" w:themeColor="text1"/>
        </w:rPr>
      </w:pPr>
    </w:p>
    <w:p w14:paraId="500D9185" w14:textId="77777777" w:rsidR="00D076D9" w:rsidRPr="004C3E23" w:rsidRDefault="00D708D3">
      <w:pPr>
        <w:rPr>
          <w:color w:val="000000" w:themeColor="text1"/>
          <w:szCs w:val="28"/>
        </w:rPr>
      </w:pPr>
      <w:r w:rsidRPr="004C3E23">
        <w:rPr>
          <w:color w:val="000000" w:themeColor="text1"/>
          <w:szCs w:val="28"/>
        </w:rPr>
        <w:tab/>
        <w:t xml:space="preserve">Вкладка </w:t>
      </w:r>
      <w:r w:rsidRPr="004C3E23">
        <w:rPr>
          <w:b/>
          <w:color w:val="000000" w:themeColor="text1"/>
          <w:szCs w:val="28"/>
        </w:rPr>
        <w:t>Дополнительно</w:t>
      </w:r>
    </w:p>
    <w:p w14:paraId="33946CB1" w14:textId="77777777" w:rsidR="00D076D9" w:rsidRPr="004C3E23" w:rsidRDefault="00D708D3">
      <w:pPr>
        <w:rPr>
          <w:color w:val="000000" w:themeColor="text1"/>
          <w:szCs w:val="28"/>
        </w:rPr>
      </w:pPr>
      <w:r w:rsidRPr="004C3E23">
        <w:rPr>
          <w:color w:val="000000" w:themeColor="text1"/>
          <w:szCs w:val="28"/>
        </w:rPr>
        <w:tab/>
        <w:t>Следует указать вид, номер и дату первичного документа</w:t>
      </w:r>
    </w:p>
    <w:p w14:paraId="601A7FD1" w14:textId="77777777" w:rsidR="00D076D9" w:rsidRPr="004C3E23" w:rsidRDefault="00D708D3" w:rsidP="00E345D4">
      <w:pPr>
        <w:keepNext/>
        <w:ind w:firstLine="0"/>
        <w:jc w:val="center"/>
        <w:rPr>
          <w:noProof/>
        </w:rPr>
      </w:pPr>
      <w:r w:rsidRPr="004C3E23">
        <w:rPr>
          <w:noProof/>
        </w:rPr>
        <w:lastRenderedPageBreak/>
        <w:drawing>
          <wp:inline distT="0" distB="0" distL="0" distR="0" wp14:anchorId="424572E8" wp14:editId="7D560173">
            <wp:extent cx="6029960" cy="2579023"/>
            <wp:effectExtent l="0" t="0" r="0" b="0"/>
            <wp:docPr id="1189"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46"/>
                    <a:stretch/>
                  </pic:blipFill>
                  <pic:spPr bwMode="auto">
                    <a:xfrm>
                      <a:off x="0" y="0"/>
                      <a:ext cx="6029960" cy="2579023"/>
                    </a:xfrm>
                    <a:prstGeom prst="rect">
                      <a:avLst/>
                    </a:prstGeom>
                  </pic:spPr>
                </pic:pic>
              </a:graphicData>
            </a:graphic>
          </wp:inline>
        </w:drawing>
      </w:r>
    </w:p>
    <w:p w14:paraId="73A653A2" w14:textId="07992EC6" w:rsidR="00D076D9" w:rsidRPr="004C3E23" w:rsidRDefault="00483B84" w:rsidP="00797129">
      <w:pPr>
        <w:pStyle w:val="afffffff6"/>
      </w:pPr>
      <w:bookmarkStart w:id="1382" w:name="_Toc212824517"/>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893</w:t>
      </w:r>
      <w:bookmarkEnd w:id="1382"/>
      <w:r w:rsidR="00F14AE2">
        <w:rPr>
          <w:noProof/>
        </w:rPr>
        <w:fldChar w:fldCharType="end"/>
      </w:r>
    </w:p>
    <w:p w14:paraId="4EE35E78" w14:textId="77777777" w:rsidR="00D076D9" w:rsidRPr="004C3E23" w:rsidRDefault="00D076D9">
      <w:pPr>
        <w:jc w:val="center"/>
        <w:rPr>
          <w:color w:val="000000" w:themeColor="text1"/>
          <w:szCs w:val="28"/>
        </w:rPr>
      </w:pPr>
    </w:p>
    <w:p w14:paraId="03ABFBBD" w14:textId="77777777" w:rsidR="00D076D9" w:rsidRPr="004C3E23" w:rsidRDefault="00D708D3">
      <w:pPr>
        <w:rPr>
          <w:color w:val="000000" w:themeColor="text1"/>
          <w:szCs w:val="28"/>
        </w:rPr>
      </w:pPr>
      <w:r w:rsidRPr="004C3E23">
        <w:rPr>
          <w:color w:val="000000" w:themeColor="text1"/>
          <w:szCs w:val="28"/>
        </w:rPr>
        <w:tab/>
        <w:t xml:space="preserve">Вкладка </w:t>
      </w:r>
      <w:r w:rsidRPr="004C3E23">
        <w:rPr>
          <w:b/>
          <w:color w:val="000000" w:themeColor="text1"/>
          <w:szCs w:val="28"/>
        </w:rPr>
        <w:t>Сведения об оборудовании</w:t>
      </w:r>
      <w:r w:rsidRPr="004C3E23">
        <w:rPr>
          <w:color w:val="000000" w:themeColor="text1"/>
          <w:szCs w:val="28"/>
        </w:rPr>
        <w:t xml:space="preserve"> </w:t>
      </w:r>
    </w:p>
    <w:p w14:paraId="77E5227A" w14:textId="77777777" w:rsidR="00D076D9" w:rsidRPr="004C3E23" w:rsidRDefault="00D708D3">
      <w:pPr>
        <w:rPr>
          <w:color w:val="000000" w:themeColor="text1"/>
          <w:szCs w:val="28"/>
        </w:rPr>
      </w:pPr>
      <w:r w:rsidRPr="004C3E23">
        <w:rPr>
          <w:color w:val="000000" w:themeColor="text1"/>
          <w:szCs w:val="28"/>
        </w:rPr>
        <w:tab/>
        <w:t xml:space="preserve">Предзаполняется значение основного средства. </w:t>
      </w:r>
    </w:p>
    <w:p w14:paraId="2C689197" w14:textId="77777777" w:rsidR="00D076D9" w:rsidRPr="004C3E23" w:rsidRDefault="00D708D3">
      <w:pPr>
        <w:rPr>
          <w:color w:val="000000" w:themeColor="text1"/>
          <w:szCs w:val="28"/>
        </w:rPr>
      </w:pPr>
      <w:r w:rsidRPr="004C3E23">
        <w:rPr>
          <w:color w:val="000000" w:themeColor="text1"/>
          <w:szCs w:val="28"/>
        </w:rPr>
        <w:tab/>
        <w:t xml:space="preserve">Вкладка </w:t>
      </w:r>
      <w:r w:rsidRPr="004C3E23">
        <w:rPr>
          <w:b/>
          <w:color w:val="000000" w:themeColor="text1"/>
          <w:szCs w:val="28"/>
        </w:rPr>
        <w:t>Комиссия</w:t>
      </w:r>
    </w:p>
    <w:p w14:paraId="42A61DA7"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Комиссия </w:t>
      </w:r>
      <w:r w:rsidRPr="004C3E23">
        <w:rPr>
          <w:color w:val="000000" w:themeColor="text1"/>
          <w:szCs w:val="28"/>
        </w:rPr>
        <w:t>необходимо в соответствующем реквизите выбрать действующий приказ о комиссии:</w:t>
      </w:r>
    </w:p>
    <w:p w14:paraId="79CC7AAA" w14:textId="77777777" w:rsidR="00D076D9" w:rsidRPr="004C3E23" w:rsidRDefault="00D076D9">
      <w:pPr>
        <w:rPr>
          <w:color w:val="000000" w:themeColor="text1"/>
          <w:szCs w:val="28"/>
        </w:rPr>
      </w:pPr>
    </w:p>
    <w:p w14:paraId="348AB449" w14:textId="77777777" w:rsidR="00D076D9" w:rsidRPr="004C3E23" w:rsidRDefault="00D708D3" w:rsidP="00E345D4">
      <w:pPr>
        <w:keepNext/>
        <w:ind w:firstLine="0"/>
        <w:jc w:val="center"/>
        <w:rPr>
          <w:noProof/>
        </w:rPr>
      </w:pPr>
      <w:r w:rsidRPr="004C3E23">
        <w:rPr>
          <w:noProof/>
        </w:rPr>
        <w:drawing>
          <wp:inline distT="0" distB="0" distL="0" distR="0" wp14:anchorId="67828A71" wp14:editId="16060006">
            <wp:extent cx="6029960" cy="2084070"/>
            <wp:effectExtent l="0" t="0" r="8890" b="0"/>
            <wp:docPr id="1190" name="Рисунок 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 name="Скриншот 10-12-2023 184541.jpg"/>
                    <pic:cNvPicPr>
                      <a:picLocks noChangeAspect="1"/>
                    </pic:cNvPicPr>
                  </pic:nvPicPr>
                  <pic:blipFill>
                    <a:blip r:embed="rId647"/>
                    <a:stretch/>
                  </pic:blipFill>
                  <pic:spPr bwMode="auto">
                    <a:xfrm>
                      <a:off x="0" y="0"/>
                      <a:ext cx="6029960" cy="2084070"/>
                    </a:xfrm>
                    <a:prstGeom prst="rect">
                      <a:avLst/>
                    </a:prstGeom>
                  </pic:spPr>
                </pic:pic>
              </a:graphicData>
            </a:graphic>
          </wp:inline>
        </w:drawing>
      </w:r>
    </w:p>
    <w:p w14:paraId="483316FB" w14:textId="73EF8560" w:rsidR="00D076D9" w:rsidRPr="004C3E23" w:rsidRDefault="00483B84" w:rsidP="00797129">
      <w:pPr>
        <w:pStyle w:val="afffffff6"/>
      </w:pPr>
      <w:bookmarkStart w:id="1383" w:name="_Toc212824518"/>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894</w:t>
      </w:r>
      <w:bookmarkEnd w:id="1383"/>
      <w:r w:rsidR="00F14AE2">
        <w:rPr>
          <w:noProof/>
        </w:rPr>
        <w:fldChar w:fldCharType="end"/>
      </w:r>
    </w:p>
    <w:p w14:paraId="6B057971" w14:textId="77777777" w:rsidR="00D076D9" w:rsidRPr="004C3E23" w:rsidRDefault="00D076D9">
      <w:pPr>
        <w:ind w:left="3540" w:firstLine="708"/>
        <w:rPr>
          <w:color w:val="000000" w:themeColor="text1"/>
          <w:szCs w:val="28"/>
        </w:rPr>
      </w:pPr>
    </w:p>
    <w:p w14:paraId="4C10D139" w14:textId="77777777" w:rsidR="00D076D9" w:rsidRPr="004C3E23" w:rsidRDefault="00D708D3">
      <w:pPr>
        <w:rPr>
          <w:color w:val="000000" w:themeColor="text1"/>
          <w:szCs w:val="28"/>
        </w:rPr>
      </w:pPr>
      <w:r w:rsidRPr="004C3E23">
        <w:rPr>
          <w:color w:val="000000" w:themeColor="text1"/>
          <w:szCs w:val="28"/>
        </w:rPr>
        <w:t xml:space="preserve">Указать значение в поле Заключение комиссии. </w:t>
      </w:r>
    </w:p>
    <w:p w14:paraId="3C374436" w14:textId="77777777"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2F40908D" w14:textId="77777777" w:rsidR="00D076D9" w:rsidRPr="004C3E23" w:rsidRDefault="00D708D3">
      <w:pPr>
        <w:rPr>
          <w:color w:val="000000" w:themeColor="text1"/>
        </w:rPr>
      </w:pPr>
      <w:r w:rsidRPr="004C3E23">
        <w:rPr>
          <w:b/>
          <w:color w:val="000000" w:themeColor="text1"/>
          <w:szCs w:val="28"/>
        </w:rPr>
        <w:t>ВАЖНО! Перед отправкой документа на следующий этап бизнес-процесса необходимо в обязательном порядке приложить к документу скан-копию печатной формы.</w:t>
      </w:r>
    </w:p>
    <w:p w14:paraId="5AF64F42" w14:textId="77777777" w:rsidR="00D076D9" w:rsidRPr="004C3E23" w:rsidRDefault="00D708D3">
      <w:pPr>
        <w:rPr>
          <w:color w:val="000000" w:themeColor="text1"/>
        </w:rPr>
      </w:pPr>
      <w:r w:rsidRPr="004C3E23">
        <w:rPr>
          <w:color w:val="000000" w:themeColor="text1"/>
          <w:szCs w:val="28"/>
        </w:rPr>
        <w:t>В случае если файл не был присоединён, переход на следующий этап бизнес-процесса будет заблокирован с выводом соответствующего сообщения.</w:t>
      </w:r>
    </w:p>
    <w:p w14:paraId="364B6F3E" w14:textId="77777777" w:rsidR="00D076D9" w:rsidRPr="004C3E23" w:rsidRDefault="00D708D3" w:rsidP="00E345D4">
      <w:pPr>
        <w:keepNext/>
        <w:ind w:firstLine="0"/>
        <w:jc w:val="center"/>
        <w:rPr>
          <w:noProof/>
        </w:rPr>
      </w:pPr>
      <w:r w:rsidRPr="004C3E23">
        <w:rPr>
          <w:noProof/>
        </w:rPr>
        <w:drawing>
          <wp:inline distT="0" distB="0" distL="0" distR="0" wp14:anchorId="7F3B9A07" wp14:editId="2C90F30F">
            <wp:extent cx="6017260" cy="563245"/>
            <wp:effectExtent l="0" t="0" r="0" b="0"/>
            <wp:docPr id="1191"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icPr>
                  <pic:blipFill>
                    <a:blip r:embed="rId648"/>
                    <a:stretch/>
                  </pic:blipFill>
                  <pic:spPr bwMode="auto">
                    <a:xfrm>
                      <a:off x="0" y="0"/>
                      <a:ext cx="6017260" cy="563245"/>
                    </a:xfrm>
                    <a:prstGeom prst="rect">
                      <a:avLst/>
                    </a:prstGeom>
                  </pic:spPr>
                </pic:pic>
              </a:graphicData>
            </a:graphic>
          </wp:inline>
        </w:drawing>
      </w:r>
    </w:p>
    <w:p w14:paraId="06F77651" w14:textId="603CA970" w:rsidR="00D076D9" w:rsidRPr="004C3E23" w:rsidRDefault="00483B84" w:rsidP="00797129">
      <w:pPr>
        <w:pStyle w:val="afffffff6"/>
      </w:pPr>
      <w:bookmarkStart w:id="1384" w:name="_Toc212824519"/>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895</w:t>
      </w:r>
      <w:bookmarkEnd w:id="1384"/>
      <w:r w:rsidR="00F14AE2">
        <w:rPr>
          <w:noProof/>
        </w:rPr>
        <w:fldChar w:fldCharType="end"/>
      </w:r>
    </w:p>
    <w:p w14:paraId="5E82BE44" w14:textId="77777777" w:rsidR="00D076D9" w:rsidRPr="004C3E23" w:rsidRDefault="00D076D9">
      <w:pPr>
        <w:ind w:left="3540" w:firstLine="708"/>
        <w:rPr>
          <w:color w:val="000000" w:themeColor="text1"/>
          <w:szCs w:val="28"/>
        </w:rPr>
      </w:pPr>
    </w:p>
    <w:p w14:paraId="58CA236C" w14:textId="77777777" w:rsidR="00D076D9" w:rsidRPr="004C3E23" w:rsidRDefault="00D708D3">
      <w:pPr>
        <w:rPr>
          <w:color w:val="000000" w:themeColor="text1"/>
        </w:rPr>
      </w:pPr>
      <w:r w:rsidRPr="004C3E23">
        <w:rPr>
          <w:color w:val="000000" w:themeColor="text1"/>
          <w:szCs w:val="28"/>
        </w:rPr>
        <w:lastRenderedPageBreak/>
        <w:t xml:space="preserve">Далее необходимо передать документ на следующий этап бизнес-процесса пользователю с ролью Бухгалтер при помощи кнопки-резолюции </w:t>
      </w:r>
      <w:r w:rsidRPr="004C3E23">
        <w:rPr>
          <w:b/>
          <w:color w:val="000000" w:themeColor="text1"/>
          <w:szCs w:val="28"/>
        </w:rPr>
        <w:t>В работу.</w:t>
      </w:r>
    </w:p>
    <w:p w14:paraId="5DBDD594"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на вкладке Капитальные вложения указать </w:t>
      </w:r>
      <w:r w:rsidRPr="004C3E23">
        <w:rPr>
          <w:b/>
          <w:color w:val="000000" w:themeColor="text1"/>
          <w:szCs w:val="28"/>
        </w:rPr>
        <w:t>КПС, Счет учета</w:t>
      </w:r>
      <w:r w:rsidRPr="004C3E23">
        <w:rPr>
          <w:color w:val="000000" w:themeColor="text1"/>
          <w:szCs w:val="28"/>
        </w:rPr>
        <w:t>.</w:t>
      </w:r>
    </w:p>
    <w:p w14:paraId="56B76575" w14:textId="77777777" w:rsidR="00D076D9" w:rsidRPr="004C3E23" w:rsidRDefault="00D708D3" w:rsidP="00E345D4">
      <w:pPr>
        <w:keepNext/>
        <w:ind w:firstLine="0"/>
        <w:jc w:val="center"/>
        <w:rPr>
          <w:noProof/>
        </w:rPr>
      </w:pPr>
      <w:r w:rsidRPr="004C3E23">
        <w:rPr>
          <w:noProof/>
        </w:rPr>
        <w:drawing>
          <wp:inline distT="0" distB="0" distL="0" distR="0" wp14:anchorId="4FC94B4F" wp14:editId="785AECC3">
            <wp:extent cx="6029960" cy="1449070"/>
            <wp:effectExtent l="0" t="0" r="8890" b="0"/>
            <wp:docPr id="1192"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Скриншот 10-12-2023 184948.jpg"/>
                    <pic:cNvPicPr>
                      <a:picLocks noChangeAspect="1"/>
                    </pic:cNvPicPr>
                  </pic:nvPicPr>
                  <pic:blipFill>
                    <a:blip r:embed="rId649"/>
                    <a:stretch/>
                  </pic:blipFill>
                  <pic:spPr bwMode="auto">
                    <a:xfrm>
                      <a:off x="0" y="0"/>
                      <a:ext cx="6029960" cy="1449070"/>
                    </a:xfrm>
                    <a:prstGeom prst="rect">
                      <a:avLst/>
                    </a:prstGeom>
                  </pic:spPr>
                </pic:pic>
              </a:graphicData>
            </a:graphic>
          </wp:inline>
        </w:drawing>
      </w:r>
    </w:p>
    <w:p w14:paraId="54BC1969" w14:textId="14E5CB82" w:rsidR="00D076D9" w:rsidRPr="004C3E23" w:rsidRDefault="00483B84" w:rsidP="00797129">
      <w:pPr>
        <w:pStyle w:val="afffffff6"/>
      </w:pPr>
      <w:bookmarkStart w:id="1385" w:name="_Toc212824520"/>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896</w:t>
      </w:r>
      <w:bookmarkEnd w:id="1385"/>
      <w:r w:rsidR="00F14AE2">
        <w:rPr>
          <w:noProof/>
        </w:rPr>
        <w:fldChar w:fldCharType="end"/>
      </w:r>
    </w:p>
    <w:p w14:paraId="4F27BE2A" w14:textId="77777777" w:rsidR="00D076D9" w:rsidRPr="004C3E23" w:rsidRDefault="00D076D9">
      <w:pPr>
        <w:ind w:left="3540" w:firstLine="708"/>
        <w:rPr>
          <w:color w:val="000000" w:themeColor="text1"/>
          <w:szCs w:val="28"/>
        </w:rPr>
      </w:pPr>
    </w:p>
    <w:p w14:paraId="42B7361D" w14:textId="77777777" w:rsidR="00D076D9" w:rsidRPr="004C3E23" w:rsidRDefault="00D708D3">
      <w:pPr>
        <w:rPr>
          <w:color w:val="000000" w:themeColor="text1"/>
          <w:szCs w:val="28"/>
        </w:rPr>
      </w:pPr>
      <w:r w:rsidRPr="004C3E23">
        <w:rPr>
          <w:color w:val="000000" w:themeColor="text1"/>
          <w:szCs w:val="28"/>
        </w:rPr>
        <w:tab/>
        <w:t xml:space="preserve">На вкладке </w:t>
      </w:r>
      <w:r w:rsidRPr="004C3E23">
        <w:rPr>
          <w:b/>
          <w:color w:val="000000" w:themeColor="text1"/>
          <w:szCs w:val="28"/>
        </w:rPr>
        <w:t xml:space="preserve">Бухгалтерская операция </w:t>
      </w:r>
      <w:r w:rsidRPr="004C3E23">
        <w:rPr>
          <w:color w:val="000000" w:themeColor="text1"/>
          <w:szCs w:val="28"/>
        </w:rPr>
        <w:t>указать Вид затрат, КПС счета расчетов, КЭК Кредита в соответствующем реквизите.</w:t>
      </w:r>
    </w:p>
    <w:p w14:paraId="09A3BCBF" w14:textId="77777777" w:rsidR="00D076D9" w:rsidRPr="004C3E23" w:rsidRDefault="00D076D9">
      <w:pPr>
        <w:rPr>
          <w:color w:val="000000" w:themeColor="text1"/>
          <w:szCs w:val="28"/>
        </w:rPr>
      </w:pPr>
    </w:p>
    <w:p w14:paraId="698CA66E" w14:textId="77777777" w:rsidR="00D076D9" w:rsidRPr="004C3E23" w:rsidRDefault="00D708D3" w:rsidP="00E345D4">
      <w:pPr>
        <w:keepNext/>
        <w:ind w:firstLine="0"/>
        <w:jc w:val="center"/>
        <w:rPr>
          <w:noProof/>
        </w:rPr>
      </w:pPr>
      <w:r w:rsidRPr="004C3E23">
        <w:rPr>
          <w:noProof/>
        </w:rPr>
        <w:drawing>
          <wp:inline distT="0" distB="0" distL="0" distR="0" wp14:anchorId="5339F797" wp14:editId="71DC3458">
            <wp:extent cx="6029960" cy="2496820"/>
            <wp:effectExtent l="0" t="0" r="8890" b="0"/>
            <wp:docPr id="1193"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Скриншот 10-12-2023 185406.jpg"/>
                    <pic:cNvPicPr>
                      <a:picLocks noChangeAspect="1"/>
                    </pic:cNvPicPr>
                  </pic:nvPicPr>
                  <pic:blipFill>
                    <a:blip r:embed="rId650"/>
                    <a:stretch/>
                  </pic:blipFill>
                  <pic:spPr bwMode="auto">
                    <a:xfrm>
                      <a:off x="0" y="0"/>
                      <a:ext cx="6029960" cy="2496819"/>
                    </a:xfrm>
                    <a:prstGeom prst="rect">
                      <a:avLst/>
                    </a:prstGeom>
                  </pic:spPr>
                </pic:pic>
              </a:graphicData>
            </a:graphic>
          </wp:inline>
        </w:drawing>
      </w:r>
    </w:p>
    <w:p w14:paraId="53D9A8E5" w14:textId="1E1D9C7D" w:rsidR="00D076D9" w:rsidRPr="004C3E23" w:rsidRDefault="00483B84" w:rsidP="00797129">
      <w:pPr>
        <w:pStyle w:val="afffffff6"/>
      </w:pPr>
      <w:bookmarkStart w:id="1386" w:name="_Toc212824521"/>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897</w:t>
      </w:r>
      <w:bookmarkEnd w:id="1386"/>
      <w:r w:rsidR="00F14AE2">
        <w:rPr>
          <w:noProof/>
        </w:rPr>
        <w:fldChar w:fldCharType="end"/>
      </w:r>
    </w:p>
    <w:p w14:paraId="60313859" w14:textId="77777777" w:rsidR="00D076D9" w:rsidRPr="004C3E23" w:rsidRDefault="00D076D9">
      <w:pPr>
        <w:ind w:left="3540" w:firstLine="708"/>
        <w:rPr>
          <w:color w:val="000000" w:themeColor="text1"/>
          <w:szCs w:val="28"/>
        </w:rPr>
      </w:pPr>
    </w:p>
    <w:p w14:paraId="5B4BA265" w14:textId="77777777" w:rsidR="00D076D9" w:rsidRPr="004C3E23" w:rsidRDefault="00D708D3">
      <w:pPr>
        <w:rPr>
          <w:color w:val="000000" w:themeColor="text1"/>
        </w:rPr>
      </w:pPr>
      <w:r w:rsidRPr="004C3E23">
        <w:rPr>
          <w:color w:val="000000" w:themeColor="text1"/>
          <w:szCs w:val="28"/>
        </w:rPr>
        <w:t xml:space="preserve">После чего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7FA1E463" w14:textId="77777777" w:rsidR="00D076D9" w:rsidRPr="004C3E23" w:rsidRDefault="00D708D3">
      <w:pPr>
        <w:rPr>
          <w:color w:val="000000" w:themeColor="text1"/>
        </w:rPr>
      </w:pPr>
      <w:r w:rsidRPr="004C3E23">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при помощи соответствующей кнопки-резолюции.</w:t>
      </w:r>
    </w:p>
    <w:p w14:paraId="00C3B928" w14:textId="77777777" w:rsidR="00D076D9" w:rsidRPr="004C3E23" w:rsidRDefault="00D708D3">
      <w:pPr>
        <w:rPr>
          <w:color w:val="000000" w:themeColor="text1"/>
          <w:szCs w:val="28"/>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14:paraId="6FA2EB80" w14:textId="77777777" w:rsidR="00D076D9" w:rsidRPr="004C3E23" w:rsidRDefault="00D076D9">
      <w:pPr>
        <w:rPr>
          <w:color w:val="000000" w:themeColor="text1"/>
          <w:szCs w:val="28"/>
        </w:rPr>
      </w:pPr>
    </w:p>
    <w:p w14:paraId="583181A4" w14:textId="77777777" w:rsidR="00D076D9" w:rsidRPr="004C3E23" w:rsidRDefault="00D708D3" w:rsidP="00E345D4">
      <w:pPr>
        <w:keepNext/>
        <w:ind w:firstLine="0"/>
        <w:jc w:val="center"/>
        <w:rPr>
          <w:noProof/>
        </w:rPr>
      </w:pPr>
      <w:r w:rsidRPr="004C3E23">
        <w:rPr>
          <w:noProof/>
        </w:rPr>
        <w:lastRenderedPageBreak/>
        <w:drawing>
          <wp:inline distT="0" distB="0" distL="0" distR="0" wp14:anchorId="27D101AA" wp14:editId="1839AD9A">
            <wp:extent cx="5545666" cy="3195649"/>
            <wp:effectExtent l="0" t="0" r="0" b="5080"/>
            <wp:docPr id="1194"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Скриншот 10-12-2023 185618.jpg"/>
                    <pic:cNvPicPr>
                      <a:picLocks noChangeAspect="1"/>
                    </pic:cNvPicPr>
                  </pic:nvPicPr>
                  <pic:blipFill>
                    <a:blip r:embed="rId651"/>
                    <a:stretch/>
                  </pic:blipFill>
                  <pic:spPr bwMode="auto">
                    <a:xfrm>
                      <a:off x="0" y="0"/>
                      <a:ext cx="5571753" cy="3210682"/>
                    </a:xfrm>
                    <a:prstGeom prst="rect">
                      <a:avLst/>
                    </a:prstGeom>
                  </pic:spPr>
                </pic:pic>
              </a:graphicData>
            </a:graphic>
          </wp:inline>
        </w:drawing>
      </w:r>
    </w:p>
    <w:p w14:paraId="7E47446B" w14:textId="2D894D5A" w:rsidR="00D076D9" w:rsidRPr="004C3E23" w:rsidRDefault="00483B84" w:rsidP="00797129">
      <w:pPr>
        <w:pStyle w:val="afffffff6"/>
      </w:pPr>
      <w:bookmarkStart w:id="1387" w:name="_Toc212824522"/>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898</w:t>
      </w:r>
      <w:bookmarkEnd w:id="1387"/>
      <w:r w:rsidR="00F14AE2">
        <w:rPr>
          <w:noProof/>
        </w:rPr>
        <w:fldChar w:fldCharType="end"/>
      </w:r>
    </w:p>
    <w:p w14:paraId="0F18C6E4" w14:textId="77777777" w:rsidR="00D076D9" w:rsidRPr="004C3E23" w:rsidRDefault="00D076D9">
      <w:pPr>
        <w:jc w:val="center"/>
        <w:rPr>
          <w:color w:val="000000" w:themeColor="text1"/>
        </w:rPr>
      </w:pPr>
    </w:p>
    <w:p w14:paraId="4492E2C8" w14:textId="77777777" w:rsidR="00D076D9" w:rsidRPr="004C3E23" w:rsidRDefault="00D708D3">
      <w:pPr>
        <w:rPr>
          <w:color w:val="000000" w:themeColor="text1"/>
          <w:szCs w:val="28"/>
        </w:rPr>
      </w:pPr>
      <w:r w:rsidRPr="004C3E23">
        <w:rPr>
          <w:color w:val="000000" w:themeColor="text1"/>
          <w:szCs w:val="28"/>
        </w:rPr>
        <w:t>В результате отражения формуляра в учёте будут сформированы следующие бухгалтерские записи.</w:t>
      </w:r>
    </w:p>
    <w:p w14:paraId="5212F736" w14:textId="77777777" w:rsidR="00D076D9" w:rsidRPr="004C3E23" w:rsidRDefault="00D708D3" w:rsidP="00E345D4">
      <w:pPr>
        <w:keepNext/>
        <w:ind w:firstLine="0"/>
        <w:jc w:val="center"/>
        <w:rPr>
          <w:noProof/>
        </w:rPr>
      </w:pPr>
      <w:r w:rsidRPr="004C3E23">
        <w:rPr>
          <w:noProof/>
        </w:rPr>
        <w:drawing>
          <wp:inline distT="0" distB="0" distL="0" distR="0" wp14:anchorId="77C5B46C" wp14:editId="76A79E60">
            <wp:extent cx="6029960" cy="1212962"/>
            <wp:effectExtent l="0" t="0" r="8890" b="6350"/>
            <wp:docPr id="1195"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2"/>
                    <a:stretch/>
                  </pic:blipFill>
                  <pic:spPr bwMode="auto">
                    <a:xfrm>
                      <a:off x="0" y="0"/>
                      <a:ext cx="6029960" cy="1212962"/>
                    </a:xfrm>
                    <a:prstGeom prst="rect">
                      <a:avLst/>
                    </a:prstGeom>
                  </pic:spPr>
                </pic:pic>
              </a:graphicData>
            </a:graphic>
          </wp:inline>
        </w:drawing>
      </w:r>
    </w:p>
    <w:p w14:paraId="3CA2A351" w14:textId="7FEC2DB3" w:rsidR="00D076D9" w:rsidRPr="004C3E23" w:rsidRDefault="00ED3B53" w:rsidP="00797129">
      <w:pPr>
        <w:pStyle w:val="afffffff6"/>
      </w:pPr>
      <w:bookmarkStart w:id="1388" w:name="_Toc212824523"/>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899</w:t>
      </w:r>
      <w:bookmarkEnd w:id="1388"/>
      <w:r w:rsidR="00F14AE2">
        <w:rPr>
          <w:noProof/>
        </w:rPr>
        <w:fldChar w:fldCharType="end"/>
      </w:r>
    </w:p>
    <w:p w14:paraId="466025F4" w14:textId="2DA29C4E" w:rsidR="00D076D9" w:rsidRPr="004C3E23" w:rsidRDefault="00D708D3">
      <w:pPr>
        <w:pStyle w:val="40"/>
        <w:numPr>
          <w:ilvl w:val="3"/>
          <w:numId w:val="80"/>
        </w:numPr>
        <w:rPr>
          <w:b/>
        </w:rPr>
      </w:pPr>
      <w:bookmarkStart w:id="1389" w:name="_Toc182574362"/>
      <w:r w:rsidRPr="004C3E23">
        <w:rPr>
          <w:b/>
        </w:rPr>
        <w:t>Акт о приеме-передаче объектов нефинансовых активов (ф. 0510448) (Поступление капитальных вложений) - Поступление ОС, НМА, НПА (Имущество казны)</w:t>
      </w:r>
      <w:bookmarkEnd w:id="1389"/>
    </w:p>
    <w:p w14:paraId="719CDF13" w14:textId="77777777" w:rsidR="00D076D9" w:rsidRPr="004C3E23" w:rsidRDefault="00D708D3">
      <w:pPr>
        <w:pStyle w:val="afffff4"/>
        <w:ind w:left="0"/>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нефинансовых активов (ф. 0510448)  применяется организациями бюджетной сферы в целях безвозмездного  поступления объектов нефинансовых активов, капитальных вложений, в том числе при централизованном снабжении, при возмещении в натуральной форме ущерба, при оприходовании неучтенных материальных ценностей, выявленных в результате инвентаризации, а также при безвозмездном поступлении объектов нефинансовых активов от иных организаций (иных правообладателей).</w:t>
      </w:r>
    </w:p>
    <w:p w14:paraId="2A26C926" w14:textId="77777777" w:rsidR="00D076D9" w:rsidRPr="004C3E23" w:rsidRDefault="00D076D9">
      <w:pPr>
        <w:pStyle w:val="afffff4"/>
        <w:jc w:val="both"/>
        <w:rPr>
          <w:rFonts w:ascii="Times New Roman" w:eastAsia="Times New Roman" w:hAnsi="Times New Roman" w:cs="Times New Roman"/>
          <w:b/>
          <w:bCs/>
          <w:color w:val="000000" w:themeColor="text1"/>
          <w:sz w:val="28"/>
          <w:szCs w:val="28"/>
        </w:rPr>
      </w:pPr>
    </w:p>
    <w:p w14:paraId="2CFF8A5A" w14:textId="77777777" w:rsidR="00D076D9" w:rsidRPr="004C3E23" w:rsidRDefault="00D708D3">
      <w:pPr>
        <w:pStyle w:val="afffff4"/>
        <w:jc w:val="both"/>
        <w:rPr>
          <w:color w:val="000000" w:themeColor="text1"/>
        </w:rPr>
      </w:pPr>
      <w:r w:rsidRPr="004C3E23">
        <w:rPr>
          <w:rFonts w:ascii="Times New Roman" w:eastAsia="Times New Roman" w:hAnsi="Times New Roman" w:cs="Times New Roman"/>
          <w:b/>
          <w:bCs/>
          <w:color w:val="000000" w:themeColor="text1"/>
          <w:sz w:val="28"/>
          <w:szCs w:val="28"/>
        </w:rPr>
        <w:t>Бизнес-процесс:</w:t>
      </w:r>
    </w:p>
    <w:p w14:paraId="626B667A" w14:textId="77777777" w:rsidR="00D076D9" w:rsidRPr="004C3E23" w:rsidRDefault="00D708D3" w:rsidP="00E345D4">
      <w:pPr>
        <w:keepNext/>
        <w:ind w:firstLine="0"/>
        <w:jc w:val="center"/>
        <w:rPr>
          <w:noProof/>
        </w:rPr>
      </w:pPr>
      <w:r w:rsidRPr="004C3E23">
        <w:rPr>
          <w:noProof/>
        </w:rPr>
        <w:lastRenderedPageBreak/>
        <w:drawing>
          <wp:inline distT="0" distB="0" distL="0" distR="0" wp14:anchorId="1773AE8E" wp14:editId="4BFC43CB">
            <wp:extent cx="2035757" cy="3482036"/>
            <wp:effectExtent l="0" t="0" r="3175" b="4445"/>
            <wp:docPr id="1196"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3"/>
                    <a:stretch/>
                  </pic:blipFill>
                  <pic:spPr bwMode="auto">
                    <a:xfrm>
                      <a:off x="0" y="0"/>
                      <a:ext cx="2037168" cy="3484450"/>
                    </a:xfrm>
                    <a:prstGeom prst="rect">
                      <a:avLst/>
                    </a:prstGeom>
                  </pic:spPr>
                </pic:pic>
              </a:graphicData>
            </a:graphic>
          </wp:inline>
        </w:drawing>
      </w:r>
    </w:p>
    <w:p w14:paraId="4D47309C" w14:textId="46B27D2E" w:rsidR="00D076D9" w:rsidRPr="004C3E23" w:rsidRDefault="00483B84" w:rsidP="00797129">
      <w:pPr>
        <w:pStyle w:val="afffffff6"/>
      </w:pPr>
      <w:bookmarkStart w:id="1390" w:name="_Toc212824524"/>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900</w:t>
      </w:r>
      <w:bookmarkEnd w:id="1390"/>
      <w:r w:rsidR="00F14AE2">
        <w:rPr>
          <w:noProof/>
        </w:rPr>
        <w:fldChar w:fldCharType="end"/>
      </w:r>
    </w:p>
    <w:p w14:paraId="3F20A5CA" w14:textId="77777777" w:rsidR="00D076D9" w:rsidRPr="004C3E23" w:rsidRDefault="00D076D9">
      <w:pPr>
        <w:jc w:val="center"/>
        <w:rPr>
          <w:color w:val="000000" w:themeColor="text1"/>
          <w:szCs w:val="28"/>
        </w:rPr>
      </w:pPr>
    </w:p>
    <w:p w14:paraId="62851D68" w14:textId="77777777" w:rsidR="00D076D9" w:rsidRPr="004C3E23" w:rsidRDefault="00D708D3">
      <w:pPr>
        <w:rPr>
          <w:color w:val="000000" w:themeColor="text1"/>
        </w:rPr>
      </w:pPr>
      <w:r w:rsidRPr="004C3E23">
        <w:rPr>
          <w:color w:val="000000" w:themeColor="text1"/>
          <w:szCs w:val="28"/>
        </w:rPr>
        <w:t>Документ представлен списком типизаций:</w:t>
      </w:r>
    </w:p>
    <w:p w14:paraId="27C6159F" w14:textId="77777777" w:rsidR="00D076D9" w:rsidRPr="004C3E23" w:rsidRDefault="00D708D3">
      <w:pPr>
        <w:rPr>
          <w:color w:val="000000" w:themeColor="text1"/>
        </w:rPr>
      </w:pPr>
      <w:r w:rsidRPr="004C3E23">
        <w:rPr>
          <w:color w:val="000000" w:themeColor="text1"/>
          <w:szCs w:val="28"/>
        </w:rPr>
        <w:t>Акт о приеме-передаче объектов нефинансовых активов (ф. 0510448) (Поступление капитальных вложений):</w:t>
      </w:r>
    </w:p>
    <w:p w14:paraId="75382B62" w14:textId="77777777" w:rsidR="00D076D9" w:rsidRPr="004C3E23" w:rsidRDefault="00D708D3">
      <w:pPr>
        <w:pStyle w:val="afffff4"/>
        <w:numPr>
          <w:ilvl w:val="0"/>
          <w:numId w:val="58"/>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Безвозмездное поступление ОС, НМА, НПА (внутриведомственное)</w:t>
      </w:r>
    </w:p>
    <w:p w14:paraId="06E53867" w14:textId="77777777" w:rsidR="00D076D9" w:rsidRPr="004C3E23" w:rsidRDefault="00D708D3">
      <w:pPr>
        <w:pStyle w:val="afffff4"/>
        <w:numPr>
          <w:ilvl w:val="0"/>
          <w:numId w:val="58"/>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Безвозмездное поступление ОС, НМА, НПА прочее (401.10)</w:t>
      </w:r>
    </w:p>
    <w:p w14:paraId="22B18D2E" w14:textId="77777777" w:rsidR="00D076D9" w:rsidRPr="004C3E23" w:rsidRDefault="00D708D3">
      <w:pPr>
        <w:pStyle w:val="afffff4"/>
        <w:numPr>
          <w:ilvl w:val="0"/>
          <w:numId w:val="58"/>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Поступление вложений в НФА при реорганизации (304.06)</w:t>
      </w:r>
    </w:p>
    <w:p w14:paraId="1081D550" w14:textId="77777777" w:rsidR="00D076D9" w:rsidRPr="004C3E23" w:rsidRDefault="00D708D3">
      <w:pPr>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Имущество казны </w:t>
      </w:r>
      <w:r w:rsidRPr="004C3E23">
        <w:rPr>
          <w:color w:val="000000" w:themeColor="text1"/>
          <w:szCs w:val="28"/>
        </w:rPr>
        <w:t xml:space="preserve">раздел </w:t>
      </w:r>
      <w:r w:rsidRPr="004C3E23">
        <w:rPr>
          <w:b/>
          <w:color w:val="000000" w:themeColor="text1"/>
          <w:szCs w:val="28"/>
        </w:rPr>
        <w:t>Поступление ОС, НМА, НПА (Имущество казны):</w:t>
      </w:r>
    </w:p>
    <w:p w14:paraId="5FE108FF" w14:textId="77777777" w:rsidR="00D076D9" w:rsidRPr="004C3E23" w:rsidRDefault="00D708D3" w:rsidP="00E345D4">
      <w:pPr>
        <w:keepNext/>
        <w:ind w:firstLine="0"/>
        <w:jc w:val="center"/>
        <w:rPr>
          <w:noProof/>
        </w:rPr>
      </w:pPr>
      <w:r w:rsidRPr="004C3E23">
        <w:rPr>
          <w:noProof/>
        </w:rPr>
        <w:drawing>
          <wp:inline distT="0" distB="0" distL="0" distR="0" wp14:anchorId="27C1A428" wp14:editId="4AC34B1A">
            <wp:extent cx="6029960" cy="2733366"/>
            <wp:effectExtent l="0" t="0" r="0" b="0"/>
            <wp:docPr id="1197"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4"/>
                    <a:stretch/>
                  </pic:blipFill>
                  <pic:spPr bwMode="auto">
                    <a:xfrm>
                      <a:off x="0" y="0"/>
                      <a:ext cx="6029960" cy="2733366"/>
                    </a:xfrm>
                    <a:prstGeom prst="rect">
                      <a:avLst/>
                    </a:prstGeom>
                  </pic:spPr>
                </pic:pic>
              </a:graphicData>
            </a:graphic>
          </wp:inline>
        </w:drawing>
      </w:r>
    </w:p>
    <w:p w14:paraId="5722FB8C" w14:textId="37D61B8C" w:rsidR="00D076D9" w:rsidRPr="004C3E23" w:rsidRDefault="00483B84" w:rsidP="00797129">
      <w:pPr>
        <w:pStyle w:val="afffffff6"/>
      </w:pPr>
      <w:bookmarkStart w:id="1391" w:name="_Toc212824525"/>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901</w:t>
      </w:r>
      <w:bookmarkEnd w:id="1391"/>
      <w:r w:rsidR="00F14AE2">
        <w:rPr>
          <w:noProof/>
        </w:rPr>
        <w:fldChar w:fldCharType="end"/>
      </w:r>
    </w:p>
    <w:p w14:paraId="74190CB0" w14:textId="77777777" w:rsidR="00D076D9" w:rsidRPr="004C3E23" w:rsidRDefault="00D076D9">
      <w:pPr>
        <w:jc w:val="center"/>
        <w:rPr>
          <w:color w:val="000000" w:themeColor="text1"/>
          <w:szCs w:val="28"/>
        </w:rPr>
      </w:pPr>
    </w:p>
    <w:p w14:paraId="0008AC2F" w14:textId="77777777" w:rsidR="00D076D9" w:rsidRPr="004C3E23" w:rsidRDefault="00D708D3">
      <w:pPr>
        <w:rPr>
          <w:color w:val="000000" w:themeColor="text1"/>
          <w:szCs w:val="28"/>
        </w:rPr>
      </w:pPr>
      <w:r w:rsidRPr="004C3E23">
        <w:rPr>
          <w:color w:val="000000" w:themeColor="text1"/>
          <w:szCs w:val="28"/>
        </w:rPr>
        <w:lastRenderedPageBreak/>
        <w:t>В рамках данной инструкции рассматривается типизация Акт приема-передачи объектов нефинансовых активов (0510448) (Поступление капитальных вложений) с типовой операцией Безвозмездное поступление ОС, НМА, НПА (внутриведомственное)</w:t>
      </w:r>
    </w:p>
    <w:p w14:paraId="67C23E72"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21E27E2C"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 шапки формуляра:</w:t>
      </w:r>
    </w:p>
    <w:p w14:paraId="090F2E89"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Контрагент</w:t>
      </w:r>
    </w:p>
    <w:p w14:paraId="2678FB5D"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ЦМО</w:t>
      </w:r>
    </w:p>
    <w:p w14:paraId="0A4FDE1A" w14:textId="77777777" w:rsidR="00D076D9" w:rsidRPr="004C3E23" w:rsidRDefault="00D708D3" w:rsidP="00E345D4">
      <w:pPr>
        <w:keepNext/>
        <w:ind w:firstLine="0"/>
        <w:jc w:val="center"/>
        <w:rPr>
          <w:noProof/>
        </w:rPr>
      </w:pPr>
      <w:r w:rsidRPr="004C3E23">
        <w:rPr>
          <w:noProof/>
        </w:rPr>
        <w:drawing>
          <wp:inline distT="0" distB="0" distL="0" distR="0" wp14:anchorId="4125039B" wp14:editId="44081F02">
            <wp:extent cx="6029960" cy="1030613"/>
            <wp:effectExtent l="0" t="0" r="8890" b="0"/>
            <wp:docPr id="1198"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5"/>
                    <a:stretch/>
                  </pic:blipFill>
                  <pic:spPr bwMode="auto">
                    <a:xfrm>
                      <a:off x="0" y="0"/>
                      <a:ext cx="6029960" cy="1030613"/>
                    </a:xfrm>
                    <a:prstGeom prst="rect">
                      <a:avLst/>
                    </a:prstGeom>
                  </pic:spPr>
                </pic:pic>
              </a:graphicData>
            </a:graphic>
          </wp:inline>
        </w:drawing>
      </w:r>
    </w:p>
    <w:p w14:paraId="35085194" w14:textId="7094A346" w:rsidR="00D076D9" w:rsidRPr="004C3E23" w:rsidRDefault="00483B84" w:rsidP="00797129">
      <w:pPr>
        <w:pStyle w:val="afffffff6"/>
      </w:pPr>
      <w:bookmarkStart w:id="1392" w:name="_Toc212824526"/>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902</w:t>
      </w:r>
      <w:bookmarkEnd w:id="1392"/>
      <w:r w:rsidR="00F14AE2">
        <w:rPr>
          <w:noProof/>
        </w:rPr>
        <w:fldChar w:fldCharType="end"/>
      </w:r>
    </w:p>
    <w:p w14:paraId="1B2E7535" w14:textId="77777777" w:rsidR="00D076D9" w:rsidRPr="004C3E23" w:rsidRDefault="00D076D9">
      <w:pPr>
        <w:jc w:val="center"/>
        <w:rPr>
          <w:color w:val="000000" w:themeColor="text1"/>
          <w:szCs w:val="28"/>
        </w:rPr>
      </w:pPr>
    </w:p>
    <w:p w14:paraId="60532EF2" w14:textId="77777777" w:rsidR="00D076D9" w:rsidRPr="004C3E23" w:rsidRDefault="00D708D3">
      <w:pPr>
        <w:rPr>
          <w:color w:val="000000" w:themeColor="text1"/>
          <w:szCs w:val="28"/>
        </w:rPr>
      </w:pPr>
      <w:r w:rsidRPr="004C3E23">
        <w:rPr>
          <w:color w:val="000000" w:themeColor="text1"/>
          <w:szCs w:val="28"/>
        </w:rPr>
        <w:t>Для заполнения табличной части вкладки «Капитальные вложения» необходимо добавить в справочник ОС, НМА, НПА новый элемент, подобрав его далее в табличную часть. Заполнить количество, сумму, указать объект для отражения в карточке капитальных вложений.</w:t>
      </w:r>
    </w:p>
    <w:p w14:paraId="723CD8B2" w14:textId="77777777" w:rsidR="00D076D9" w:rsidRPr="004C3E23" w:rsidRDefault="00D076D9">
      <w:pPr>
        <w:rPr>
          <w:color w:val="000000" w:themeColor="text1"/>
          <w:szCs w:val="28"/>
        </w:rPr>
      </w:pPr>
    </w:p>
    <w:p w14:paraId="23521C40" w14:textId="77777777" w:rsidR="00D076D9" w:rsidRPr="004C3E23" w:rsidRDefault="00D708D3" w:rsidP="00E345D4">
      <w:pPr>
        <w:keepNext/>
        <w:ind w:firstLine="0"/>
        <w:jc w:val="center"/>
        <w:rPr>
          <w:noProof/>
        </w:rPr>
      </w:pPr>
      <w:r w:rsidRPr="004C3E23">
        <w:rPr>
          <w:noProof/>
        </w:rPr>
        <w:drawing>
          <wp:inline distT="0" distB="0" distL="0" distR="0" wp14:anchorId="069A776E" wp14:editId="6EE4796B">
            <wp:extent cx="6029960" cy="664671"/>
            <wp:effectExtent l="0" t="0" r="0" b="2540"/>
            <wp:docPr id="1199"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6"/>
                    <a:stretch/>
                  </pic:blipFill>
                  <pic:spPr bwMode="auto">
                    <a:xfrm>
                      <a:off x="0" y="0"/>
                      <a:ext cx="6029960" cy="664671"/>
                    </a:xfrm>
                    <a:prstGeom prst="rect">
                      <a:avLst/>
                    </a:prstGeom>
                  </pic:spPr>
                </pic:pic>
              </a:graphicData>
            </a:graphic>
          </wp:inline>
        </w:drawing>
      </w:r>
    </w:p>
    <w:p w14:paraId="20129932" w14:textId="30D67A30" w:rsidR="00D076D9" w:rsidRPr="004C3E23" w:rsidRDefault="00483B84" w:rsidP="00797129">
      <w:pPr>
        <w:pStyle w:val="afffffff6"/>
      </w:pPr>
      <w:bookmarkStart w:id="1393" w:name="_Toc212824527"/>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903</w:t>
      </w:r>
      <w:bookmarkEnd w:id="1393"/>
      <w:r w:rsidR="00F14AE2">
        <w:rPr>
          <w:noProof/>
        </w:rPr>
        <w:fldChar w:fldCharType="end"/>
      </w:r>
    </w:p>
    <w:p w14:paraId="048BD3C2"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Дополнительно</w:t>
      </w:r>
    </w:p>
    <w:p w14:paraId="03475C9F" w14:textId="77777777" w:rsidR="00D076D9" w:rsidRPr="004C3E23" w:rsidRDefault="00D708D3">
      <w:pPr>
        <w:rPr>
          <w:color w:val="000000" w:themeColor="text1"/>
          <w:szCs w:val="28"/>
        </w:rPr>
      </w:pPr>
      <w:r w:rsidRPr="004C3E23">
        <w:rPr>
          <w:color w:val="000000" w:themeColor="text1"/>
          <w:szCs w:val="28"/>
        </w:rPr>
        <w:t>Следует указать вид, номер и дату первичного документа, являющегося основанием передачи объектов НФА и ФИО руководителя.</w:t>
      </w:r>
    </w:p>
    <w:p w14:paraId="63B8FA81" w14:textId="77777777" w:rsidR="00D076D9" w:rsidRPr="004C3E23" w:rsidRDefault="00D076D9">
      <w:pPr>
        <w:rPr>
          <w:color w:val="000000" w:themeColor="text1"/>
          <w:szCs w:val="28"/>
        </w:rPr>
      </w:pPr>
    </w:p>
    <w:p w14:paraId="4A6F104A" w14:textId="77777777" w:rsidR="00D076D9" w:rsidRPr="004C3E23" w:rsidRDefault="00D708D3" w:rsidP="00E345D4">
      <w:pPr>
        <w:keepNext/>
        <w:ind w:firstLine="0"/>
        <w:jc w:val="center"/>
        <w:rPr>
          <w:noProof/>
        </w:rPr>
      </w:pPr>
      <w:r w:rsidRPr="004C3E23">
        <w:rPr>
          <w:noProof/>
        </w:rPr>
        <w:drawing>
          <wp:inline distT="0" distB="0" distL="0" distR="0" wp14:anchorId="4E13027E" wp14:editId="4A538918">
            <wp:extent cx="5482896" cy="1901952"/>
            <wp:effectExtent l="0" t="0" r="3810" b="3175"/>
            <wp:docPr id="1200"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7"/>
                    <a:stretch/>
                  </pic:blipFill>
                  <pic:spPr bwMode="auto">
                    <a:xfrm>
                      <a:off x="0" y="0"/>
                      <a:ext cx="5511557" cy="1911894"/>
                    </a:xfrm>
                    <a:prstGeom prst="rect">
                      <a:avLst/>
                    </a:prstGeom>
                  </pic:spPr>
                </pic:pic>
              </a:graphicData>
            </a:graphic>
          </wp:inline>
        </w:drawing>
      </w:r>
    </w:p>
    <w:p w14:paraId="21D0C72B" w14:textId="1A50E7ED" w:rsidR="00D076D9" w:rsidRPr="004C3E23" w:rsidRDefault="00483B84" w:rsidP="00797129">
      <w:pPr>
        <w:pStyle w:val="afffffff6"/>
      </w:pPr>
      <w:bookmarkStart w:id="1394" w:name="_Toc212824528"/>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904</w:t>
      </w:r>
      <w:bookmarkEnd w:id="1394"/>
      <w:r w:rsidR="00F14AE2">
        <w:rPr>
          <w:noProof/>
        </w:rPr>
        <w:fldChar w:fldCharType="end"/>
      </w:r>
    </w:p>
    <w:p w14:paraId="61757FC1" w14:textId="77777777" w:rsidR="00D076D9" w:rsidRPr="004C3E23" w:rsidRDefault="00D708D3">
      <w:pPr>
        <w:jc w:val="center"/>
        <w:rPr>
          <w:color w:val="000000" w:themeColor="text1"/>
          <w:szCs w:val="28"/>
        </w:rPr>
      </w:pPr>
      <w:r w:rsidRPr="004C3E23">
        <w:rPr>
          <w:color w:val="000000" w:themeColor="text1"/>
          <w:szCs w:val="28"/>
        </w:rPr>
        <w:t xml:space="preserve"> </w:t>
      </w:r>
    </w:p>
    <w:p w14:paraId="73B305B9"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Комиссия</w:t>
      </w:r>
    </w:p>
    <w:p w14:paraId="35EF78A7"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Комиссия </w:t>
      </w:r>
      <w:r w:rsidRPr="004C3E23">
        <w:rPr>
          <w:color w:val="000000" w:themeColor="text1"/>
          <w:szCs w:val="28"/>
        </w:rPr>
        <w:t>необходимо в соответствующем реквизите выбрать действующий приказ о комиссии:</w:t>
      </w:r>
    </w:p>
    <w:p w14:paraId="3EF46E9E" w14:textId="77777777" w:rsidR="00D076D9" w:rsidRPr="004C3E23" w:rsidRDefault="00D708D3" w:rsidP="00E345D4">
      <w:pPr>
        <w:keepNext/>
        <w:ind w:firstLine="0"/>
        <w:jc w:val="center"/>
        <w:rPr>
          <w:noProof/>
        </w:rPr>
      </w:pPr>
      <w:r w:rsidRPr="004C3E23">
        <w:rPr>
          <w:noProof/>
        </w:rPr>
        <w:lastRenderedPageBreak/>
        <w:drawing>
          <wp:inline distT="0" distB="0" distL="0" distR="0" wp14:anchorId="01BF3816" wp14:editId="1FD759B8">
            <wp:extent cx="6029960" cy="1794861"/>
            <wp:effectExtent l="0" t="0" r="0" b="0"/>
            <wp:docPr id="1201"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8"/>
                    <a:stretch/>
                  </pic:blipFill>
                  <pic:spPr bwMode="auto">
                    <a:xfrm>
                      <a:off x="0" y="0"/>
                      <a:ext cx="6029960" cy="1794861"/>
                    </a:xfrm>
                    <a:prstGeom prst="rect">
                      <a:avLst/>
                    </a:prstGeom>
                  </pic:spPr>
                </pic:pic>
              </a:graphicData>
            </a:graphic>
          </wp:inline>
        </w:drawing>
      </w:r>
    </w:p>
    <w:p w14:paraId="424475F8" w14:textId="7D1BFE09" w:rsidR="00D076D9" w:rsidRPr="004C3E23" w:rsidRDefault="00483B84" w:rsidP="00797129">
      <w:pPr>
        <w:pStyle w:val="afffffff6"/>
      </w:pPr>
      <w:bookmarkStart w:id="1395" w:name="_Toc212824529"/>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905</w:t>
      </w:r>
      <w:bookmarkEnd w:id="1395"/>
      <w:r w:rsidR="00F14AE2">
        <w:rPr>
          <w:noProof/>
        </w:rPr>
        <w:fldChar w:fldCharType="end"/>
      </w:r>
    </w:p>
    <w:p w14:paraId="576E8B60" w14:textId="77777777" w:rsidR="00D076D9" w:rsidRPr="004C3E23" w:rsidRDefault="00D076D9">
      <w:pPr>
        <w:ind w:left="3540" w:firstLine="708"/>
        <w:rPr>
          <w:color w:val="000000" w:themeColor="text1"/>
          <w:szCs w:val="28"/>
        </w:rPr>
      </w:pPr>
    </w:p>
    <w:p w14:paraId="46E5CB60" w14:textId="77777777"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78B7F21F" w14:textId="77777777" w:rsidR="00D076D9" w:rsidRPr="004C3E23" w:rsidRDefault="00D708D3">
      <w:pPr>
        <w:rPr>
          <w:color w:val="000000" w:themeColor="text1"/>
        </w:rPr>
      </w:pPr>
      <w:r w:rsidRPr="004C3E23">
        <w:rPr>
          <w:b/>
          <w:color w:val="000000" w:themeColor="text1"/>
          <w:szCs w:val="28"/>
        </w:rPr>
        <w:t>ВАЖНО! Перед отправкой документа на следующий этап бизнес-процесса необходимо в обязательном порядке приложить к документу скан-копию печатной формы.</w:t>
      </w:r>
    </w:p>
    <w:p w14:paraId="43D07DB5" w14:textId="77777777" w:rsidR="00D076D9" w:rsidRPr="004C3E23" w:rsidRDefault="00D708D3">
      <w:pPr>
        <w:rPr>
          <w:color w:val="000000" w:themeColor="text1"/>
        </w:rPr>
      </w:pPr>
      <w:r w:rsidRPr="004C3E23">
        <w:rPr>
          <w:color w:val="000000" w:themeColor="text1"/>
          <w:szCs w:val="28"/>
        </w:rPr>
        <w:t>В случае если файл не был присоединён, переход на следующий этап бизнес-процесса будет заблокирован с выводом соответствующего сообщения.</w:t>
      </w:r>
    </w:p>
    <w:p w14:paraId="307358B4" w14:textId="77777777" w:rsidR="00D076D9" w:rsidRPr="004C3E23" w:rsidRDefault="00D708D3" w:rsidP="00E345D4">
      <w:pPr>
        <w:keepNext/>
        <w:ind w:firstLine="0"/>
        <w:jc w:val="center"/>
        <w:rPr>
          <w:noProof/>
        </w:rPr>
      </w:pPr>
      <w:r w:rsidRPr="004C3E23">
        <w:rPr>
          <w:noProof/>
        </w:rPr>
        <w:drawing>
          <wp:inline distT="0" distB="0" distL="0" distR="0" wp14:anchorId="2399A464" wp14:editId="584451D0">
            <wp:extent cx="6017260" cy="563245"/>
            <wp:effectExtent l="0" t="0" r="0" b="0"/>
            <wp:docPr id="1202"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icPr>
                  <pic:blipFill>
                    <a:blip r:embed="rId648"/>
                    <a:stretch/>
                  </pic:blipFill>
                  <pic:spPr bwMode="auto">
                    <a:xfrm>
                      <a:off x="0" y="0"/>
                      <a:ext cx="6017260" cy="563245"/>
                    </a:xfrm>
                    <a:prstGeom prst="rect">
                      <a:avLst/>
                    </a:prstGeom>
                  </pic:spPr>
                </pic:pic>
              </a:graphicData>
            </a:graphic>
          </wp:inline>
        </w:drawing>
      </w:r>
    </w:p>
    <w:p w14:paraId="541EC3F6" w14:textId="52DEAF6D" w:rsidR="00D076D9" w:rsidRPr="004C3E23" w:rsidRDefault="00483B84" w:rsidP="00797129">
      <w:pPr>
        <w:pStyle w:val="afffffff6"/>
      </w:pPr>
      <w:bookmarkStart w:id="1396" w:name="_Toc212824530"/>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906</w:t>
      </w:r>
      <w:bookmarkEnd w:id="1396"/>
      <w:r w:rsidR="00F14AE2">
        <w:rPr>
          <w:noProof/>
        </w:rPr>
        <w:fldChar w:fldCharType="end"/>
      </w:r>
    </w:p>
    <w:p w14:paraId="3B5094A7" w14:textId="77777777" w:rsidR="00D076D9" w:rsidRPr="004C3E23" w:rsidRDefault="00D076D9">
      <w:pPr>
        <w:ind w:left="3540" w:firstLine="708"/>
        <w:rPr>
          <w:color w:val="000000" w:themeColor="text1"/>
          <w:szCs w:val="28"/>
        </w:rPr>
      </w:pPr>
    </w:p>
    <w:p w14:paraId="1D638DCE" w14:textId="77777777" w:rsidR="00D076D9" w:rsidRPr="004C3E23" w:rsidRDefault="00D708D3">
      <w:pPr>
        <w:rPr>
          <w:b/>
          <w:color w:val="000000" w:themeColor="text1"/>
          <w:szCs w:val="28"/>
        </w:rPr>
      </w:pPr>
      <w:r w:rsidRPr="004C3E23">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sidRPr="004C3E23">
        <w:rPr>
          <w:b/>
          <w:color w:val="000000" w:themeColor="text1"/>
          <w:szCs w:val="28"/>
        </w:rPr>
        <w:t>В работу.</w:t>
      </w:r>
    </w:p>
    <w:p w14:paraId="0F43E816" w14:textId="77777777" w:rsidR="00D076D9" w:rsidRPr="004C3E23" w:rsidRDefault="00D708D3" w:rsidP="00E345D4">
      <w:pPr>
        <w:keepNext/>
        <w:ind w:firstLine="0"/>
        <w:jc w:val="center"/>
        <w:rPr>
          <w:noProof/>
        </w:rPr>
      </w:pPr>
      <w:r w:rsidRPr="004C3E23">
        <w:rPr>
          <w:noProof/>
        </w:rPr>
        <w:drawing>
          <wp:inline distT="0" distB="0" distL="0" distR="0" wp14:anchorId="50038F53" wp14:editId="339E392C">
            <wp:extent cx="3152851" cy="485539"/>
            <wp:effectExtent l="0" t="0" r="0" b="0"/>
            <wp:docPr id="1203"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59"/>
                    <a:stretch/>
                  </pic:blipFill>
                  <pic:spPr bwMode="auto">
                    <a:xfrm>
                      <a:off x="0" y="0"/>
                      <a:ext cx="3153052" cy="485570"/>
                    </a:xfrm>
                    <a:prstGeom prst="rect">
                      <a:avLst/>
                    </a:prstGeom>
                  </pic:spPr>
                </pic:pic>
              </a:graphicData>
            </a:graphic>
          </wp:inline>
        </w:drawing>
      </w:r>
    </w:p>
    <w:p w14:paraId="3B2B5C13" w14:textId="60272AAE" w:rsidR="00D076D9" w:rsidRPr="004C3E23" w:rsidRDefault="00ED3B53" w:rsidP="00797129">
      <w:pPr>
        <w:pStyle w:val="afffffff6"/>
      </w:pPr>
      <w:bookmarkStart w:id="1397" w:name="_Toc212824531"/>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907</w:t>
      </w:r>
      <w:bookmarkEnd w:id="1397"/>
      <w:r w:rsidR="00F14AE2">
        <w:rPr>
          <w:noProof/>
        </w:rPr>
        <w:fldChar w:fldCharType="end"/>
      </w:r>
    </w:p>
    <w:p w14:paraId="097814B4" w14:textId="77777777" w:rsidR="00D076D9" w:rsidRPr="004C3E23" w:rsidRDefault="00D076D9"/>
    <w:p w14:paraId="5EBF0206"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на вкладке Капитальные вложения указать </w:t>
      </w:r>
      <w:r w:rsidRPr="004C3E23">
        <w:rPr>
          <w:b/>
          <w:color w:val="000000" w:themeColor="text1"/>
          <w:szCs w:val="28"/>
        </w:rPr>
        <w:t>КПС, Счет учета</w:t>
      </w:r>
      <w:r w:rsidRPr="004C3E23">
        <w:rPr>
          <w:color w:val="000000" w:themeColor="text1"/>
          <w:szCs w:val="28"/>
        </w:rPr>
        <w:t>.</w:t>
      </w:r>
    </w:p>
    <w:p w14:paraId="60BD88B4" w14:textId="77777777" w:rsidR="00D076D9" w:rsidRPr="004C3E23" w:rsidRDefault="00D708D3" w:rsidP="00E345D4">
      <w:pPr>
        <w:keepNext/>
        <w:ind w:firstLine="0"/>
        <w:jc w:val="center"/>
        <w:rPr>
          <w:noProof/>
        </w:rPr>
      </w:pPr>
      <w:r w:rsidRPr="004C3E23">
        <w:rPr>
          <w:noProof/>
        </w:rPr>
        <w:drawing>
          <wp:inline distT="0" distB="0" distL="0" distR="0" wp14:anchorId="5804148A" wp14:editId="2F94DDE2">
            <wp:extent cx="6029960" cy="1044305"/>
            <wp:effectExtent l="0" t="0" r="0" b="3810"/>
            <wp:docPr id="120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0"/>
                    <a:stretch/>
                  </pic:blipFill>
                  <pic:spPr bwMode="auto">
                    <a:xfrm>
                      <a:off x="0" y="0"/>
                      <a:ext cx="6029960" cy="1044305"/>
                    </a:xfrm>
                    <a:prstGeom prst="rect">
                      <a:avLst/>
                    </a:prstGeom>
                  </pic:spPr>
                </pic:pic>
              </a:graphicData>
            </a:graphic>
          </wp:inline>
        </w:drawing>
      </w:r>
    </w:p>
    <w:p w14:paraId="62324A23" w14:textId="2E0B3C4B" w:rsidR="00D076D9" w:rsidRPr="004C3E23" w:rsidRDefault="00483B84" w:rsidP="00797129">
      <w:pPr>
        <w:pStyle w:val="afffffff6"/>
      </w:pPr>
      <w:bookmarkStart w:id="1398" w:name="_Toc212824532"/>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908</w:t>
      </w:r>
      <w:bookmarkEnd w:id="1398"/>
      <w:r w:rsidR="00F14AE2">
        <w:rPr>
          <w:noProof/>
        </w:rPr>
        <w:fldChar w:fldCharType="end"/>
      </w:r>
    </w:p>
    <w:p w14:paraId="3E531E5F" w14:textId="77777777" w:rsidR="00D076D9" w:rsidRPr="004C3E23" w:rsidRDefault="00D076D9">
      <w:pPr>
        <w:ind w:left="3540" w:firstLine="708"/>
        <w:rPr>
          <w:color w:val="000000" w:themeColor="text1"/>
          <w:szCs w:val="28"/>
        </w:rPr>
      </w:pPr>
    </w:p>
    <w:p w14:paraId="15C0ED71"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указать Вид затрат, КПС счета расчетов, КЭК Кредита в соответствующем реквизите (при наличии в типовой операции).</w:t>
      </w:r>
    </w:p>
    <w:p w14:paraId="2561D41B" w14:textId="77777777" w:rsidR="00D076D9" w:rsidRPr="004C3E23" w:rsidRDefault="00D708D3" w:rsidP="00E345D4">
      <w:pPr>
        <w:keepNext/>
        <w:ind w:firstLine="0"/>
        <w:jc w:val="center"/>
        <w:rPr>
          <w:noProof/>
        </w:rPr>
      </w:pPr>
      <w:r w:rsidRPr="004C3E23">
        <w:rPr>
          <w:noProof/>
        </w:rPr>
        <w:lastRenderedPageBreak/>
        <w:drawing>
          <wp:inline distT="0" distB="0" distL="0" distR="0" wp14:anchorId="7D10E237" wp14:editId="0BC36440">
            <wp:extent cx="6029960" cy="1580772"/>
            <wp:effectExtent l="0" t="0" r="0" b="635"/>
            <wp:docPr id="1205"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1"/>
                    <a:stretch/>
                  </pic:blipFill>
                  <pic:spPr bwMode="auto">
                    <a:xfrm>
                      <a:off x="0" y="0"/>
                      <a:ext cx="6029960" cy="1580772"/>
                    </a:xfrm>
                    <a:prstGeom prst="rect">
                      <a:avLst/>
                    </a:prstGeom>
                  </pic:spPr>
                </pic:pic>
              </a:graphicData>
            </a:graphic>
          </wp:inline>
        </w:drawing>
      </w:r>
    </w:p>
    <w:p w14:paraId="3512D14C" w14:textId="62A9DCF8" w:rsidR="00D076D9" w:rsidRPr="004C3E23" w:rsidRDefault="00483B84" w:rsidP="00797129">
      <w:pPr>
        <w:pStyle w:val="afffffff6"/>
      </w:pPr>
      <w:bookmarkStart w:id="1399" w:name="_Toc212824533"/>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909</w:t>
      </w:r>
      <w:bookmarkEnd w:id="1399"/>
      <w:r w:rsidR="00F14AE2">
        <w:rPr>
          <w:noProof/>
        </w:rPr>
        <w:fldChar w:fldCharType="end"/>
      </w:r>
    </w:p>
    <w:p w14:paraId="2DF42102" w14:textId="77777777" w:rsidR="00D076D9" w:rsidRPr="004C3E23" w:rsidRDefault="00D076D9">
      <w:pPr>
        <w:jc w:val="center"/>
        <w:rPr>
          <w:color w:val="000000" w:themeColor="text1"/>
          <w:szCs w:val="28"/>
        </w:rPr>
      </w:pPr>
    </w:p>
    <w:p w14:paraId="09A31FBF" w14:textId="77777777" w:rsidR="00D076D9" w:rsidRPr="004C3E23" w:rsidRDefault="00D708D3">
      <w:pPr>
        <w:rPr>
          <w:color w:val="000000" w:themeColor="text1"/>
          <w:szCs w:val="28"/>
        </w:rPr>
      </w:pPr>
      <w:r w:rsidRPr="004C3E23">
        <w:rPr>
          <w:color w:val="000000" w:themeColor="text1"/>
          <w:szCs w:val="28"/>
        </w:rPr>
        <w:t xml:space="preserve">После чего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5205A9F1" w14:textId="77777777" w:rsidR="00D076D9" w:rsidRPr="004C3E23" w:rsidRDefault="00D708D3" w:rsidP="00E345D4">
      <w:pPr>
        <w:keepNext/>
        <w:ind w:firstLine="0"/>
        <w:jc w:val="center"/>
        <w:rPr>
          <w:noProof/>
        </w:rPr>
      </w:pPr>
      <w:r w:rsidRPr="004C3E23">
        <w:rPr>
          <w:noProof/>
        </w:rPr>
        <w:drawing>
          <wp:inline distT="0" distB="0" distL="0" distR="0" wp14:anchorId="61E99FEC" wp14:editId="5AA9152C">
            <wp:extent cx="2991917" cy="514124"/>
            <wp:effectExtent l="0" t="0" r="0" b="635"/>
            <wp:docPr id="1206"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2"/>
                    <a:stretch/>
                  </pic:blipFill>
                  <pic:spPr bwMode="auto">
                    <a:xfrm>
                      <a:off x="0" y="0"/>
                      <a:ext cx="2989577" cy="513722"/>
                    </a:xfrm>
                    <a:prstGeom prst="rect">
                      <a:avLst/>
                    </a:prstGeom>
                  </pic:spPr>
                </pic:pic>
              </a:graphicData>
            </a:graphic>
          </wp:inline>
        </w:drawing>
      </w:r>
    </w:p>
    <w:p w14:paraId="3E556E4C" w14:textId="15987F0E" w:rsidR="00D076D9" w:rsidRPr="004C3E23" w:rsidRDefault="00ED3B53" w:rsidP="00797129">
      <w:pPr>
        <w:pStyle w:val="afffffff6"/>
      </w:pPr>
      <w:bookmarkStart w:id="1400" w:name="_Toc212824534"/>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910</w:t>
      </w:r>
      <w:bookmarkEnd w:id="1400"/>
      <w:r w:rsidR="00F14AE2">
        <w:rPr>
          <w:noProof/>
        </w:rPr>
        <w:fldChar w:fldCharType="end"/>
      </w:r>
    </w:p>
    <w:p w14:paraId="6E753B17" w14:textId="77777777" w:rsidR="00D076D9" w:rsidRPr="004C3E23" w:rsidRDefault="00D076D9"/>
    <w:p w14:paraId="2268C743" w14:textId="77777777" w:rsidR="00D076D9" w:rsidRPr="004C3E23" w:rsidRDefault="00D708D3">
      <w:pPr>
        <w:rPr>
          <w:color w:val="000000" w:themeColor="text1"/>
        </w:rPr>
      </w:pPr>
      <w:r w:rsidRPr="004C3E23">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при помощи соответствующей кнопки-резолюции.</w:t>
      </w:r>
    </w:p>
    <w:p w14:paraId="28B10A04" w14:textId="77777777" w:rsidR="00D076D9" w:rsidRPr="004C3E23" w:rsidRDefault="00D708D3">
      <w:pPr>
        <w:rPr>
          <w:color w:val="000000" w:themeColor="text1"/>
          <w:szCs w:val="28"/>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14:paraId="2ADA0988" w14:textId="77777777" w:rsidR="00D076D9" w:rsidRPr="004C3E23" w:rsidRDefault="00D076D9">
      <w:pPr>
        <w:rPr>
          <w:color w:val="000000" w:themeColor="text1"/>
          <w:szCs w:val="28"/>
        </w:rPr>
      </w:pPr>
    </w:p>
    <w:p w14:paraId="09AC643A" w14:textId="77777777" w:rsidR="00D076D9" w:rsidRPr="004C3E23" w:rsidRDefault="00D708D3" w:rsidP="00E345D4">
      <w:pPr>
        <w:keepNext/>
        <w:ind w:firstLine="0"/>
        <w:jc w:val="center"/>
        <w:rPr>
          <w:noProof/>
        </w:rPr>
      </w:pPr>
      <w:r w:rsidRPr="004C3E23">
        <w:rPr>
          <w:noProof/>
        </w:rPr>
        <w:drawing>
          <wp:inline distT="0" distB="0" distL="0" distR="0" wp14:anchorId="239E1D2A" wp14:editId="03D1A87B">
            <wp:extent cx="6029960" cy="2707850"/>
            <wp:effectExtent l="0" t="0" r="8890" b="0"/>
            <wp:docPr id="1207"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3"/>
                    <a:stretch/>
                  </pic:blipFill>
                  <pic:spPr bwMode="auto">
                    <a:xfrm>
                      <a:off x="0" y="0"/>
                      <a:ext cx="6029960" cy="2707850"/>
                    </a:xfrm>
                    <a:prstGeom prst="rect">
                      <a:avLst/>
                    </a:prstGeom>
                  </pic:spPr>
                </pic:pic>
              </a:graphicData>
            </a:graphic>
          </wp:inline>
        </w:drawing>
      </w:r>
    </w:p>
    <w:p w14:paraId="358DB2ED" w14:textId="084D4012" w:rsidR="00D076D9" w:rsidRPr="004C3E23" w:rsidRDefault="00483B84" w:rsidP="00797129">
      <w:pPr>
        <w:pStyle w:val="afffffff6"/>
      </w:pPr>
      <w:bookmarkStart w:id="1401" w:name="_Toc212824535"/>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911</w:t>
      </w:r>
      <w:bookmarkEnd w:id="1401"/>
      <w:r w:rsidR="00F14AE2">
        <w:rPr>
          <w:noProof/>
        </w:rPr>
        <w:fldChar w:fldCharType="end"/>
      </w:r>
    </w:p>
    <w:p w14:paraId="18160E3C" w14:textId="77777777" w:rsidR="00D076D9" w:rsidRPr="004C3E23" w:rsidRDefault="00D076D9">
      <w:pPr>
        <w:jc w:val="center"/>
        <w:rPr>
          <w:color w:val="000000" w:themeColor="text1"/>
        </w:rPr>
      </w:pPr>
    </w:p>
    <w:p w14:paraId="212CC900" w14:textId="77777777" w:rsidR="00D076D9" w:rsidRPr="004C3E23" w:rsidRDefault="00D708D3">
      <w:pPr>
        <w:rPr>
          <w:color w:val="000000" w:themeColor="text1"/>
          <w:szCs w:val="28"/>
        </w:rPr>
      </w:pPr>
      <w:r w:rsidRPr="004C3E23">
        <w:rPr>
          <w:color w:val="000000" w:themeColor="text1"/>
          <w:szCs w:val="28"/>
        </w:rPr>
        <w:t>В результате отражения формуляра в учёте будут сформированы следующие бухгалтерские записи.</w:t>
      </w:r>
    </w:p>
    <w:p w14:paraId="4E27B720" w14:textId="77777777" w:rsidR="00D076D9" w:rsidRPr="004C3E23" w:rsidRDefault="00D708D3" w:rsidP="00E345D4">
      <w:pPr>
        <w:keepNext/>
        <w:ind w:firstLine="0"/>
        <w:jc w:val="center"/>
        <w:rPr>
          <w:noProof/>
        </w:rPr>
      </w:pPr>
      <w:r w:rsidRPr="004C3E23">
        <w:rPr>
          <w:noProof/>
        </w:rPr>
        <w:lastRenderedPageBreak/>
        <w:drawing>
          <wp:inline distT="0" distB="0" distL="0" distR="0" wp14:anchorId="1D393075" wp14:editId="3604ADB4">
            <wp:extent cx="6029960" cy="1176866"/>
            <wp:effectExtent l="0" t="0" r="0" b="4445"/>
            <wp:docPr id="1208"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664"/>
                    <a:stretch/>
                  </pic:blipFill>
                  <pic:spPr bwMode="auto">
                    <a:xfrm>
                      <a:off x="0" y="0"/>
                      <a:ext cx="6029960" cy="1176866"/>
                    </a:xfrm>
                    <a:prstGeom prst="rect">
                      <a:avLst/>
                    </a:prstGeom>
                  </pic:spPr>
                </pic:pic>
              </a:graphicData>
            </a:graphic>
          </wp:inline>
        </w:drawing>
      </w:r>
    </w:p>
    <w:p w14:paraId="64A93451" w14:textId="3BAFD4D5" w:rsidR="00D076D9" w:rsidRPr="004C3E23" w:rsidRDefault="00ED3B53" w:rsidP="00797129">
      <w:pPr>
        <w:pStyle w:val="afffffff6"/>
      </w:pPr>
      <w:bookmarkStart w:id="1402" w:name="_Toc212824536"/>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912</w:t>
      </w:r>
      <w:bookmarkEnd w:id="1402"/>
      <w:r w:rsidR="00F14AE2">
        <w:rPr>
          <w:noProof/>
        </w:rPr>
        <w:fldChar w:fldCharType="end"/>
      </w:r>
    </w:p>
    <w:p w14:paraId="4A4904A1" w14:textId="5EFF9878" w:rsidR="00D076D9" w:rsidRPr="004C3E23" w:rsidRDefault="00D708D3">
      <w:pPr>
        <w:pStyle w:val="40"/>
        <w:numPr>
          <w:ilvl w:val="3"/>
          <w:numId w:val="80"/>
        </w:numPr>
        <w:rPr>
          <w:b/>
        </w:rPr>
      </w:pPr>
      <w:bookmarkStart w:id="1403" w:name="_Toc146552273"/>
      <w:bookmarkStart w:id="1404" w:name="_Toc143526887"/>
      <w:bookmarkStart w:id="1405" w:name="_Toc147934168"/>
      <w:bookmarkStart w:id="1406" w:name="_Toc148966704"/>
      <w:bookmarkStart w:id="1407" w:name="_Toc182574363"/>
      <w:r w:rsidRPr="004C3E23">
        <w:rPr>
          <w:b/>
        </w:rPr>
        <w:t>Акт о приеме-передаче объектов нефинансовых активов (ф. 0510448) (Принятие к учету ОС, НМА, НПА)</w:t>
      </w:r>
      <w:bookmarkEnd w:id="1403"/>
      <w:bookmarkEnd w:id="1404"/>
      <w:bookmarkEnd w:id="1405"/>
      <w:bookmarkEnd w:id="1406"/>
      <w:bookmarkEnd w:id="1407"/>
    </w:p>
    <w:p w14:paraId="6E438255" w14:textId="77777777" w:rsidR="00D076D9" w:rsidRPr="004C3E23" w:rsidRDefault="00D708D3">
      <w:pPr>
        <w:rPr>
          <w:color w:val="000000" w:themeColor="text1"/>
        </w:rPr>
      </w:pPr>
      <w:r w:rsidRPr="004C3E23">
        <w:rPr>
          <w:color w:val="000000" w:themeColor="text1"/>
          <w:szCs w:val="28"/>
        </w:rPr>
        <w:t>Акт о приеме-передаче нефинансовых активов (ф. 0510448) применяется организациями бюджетной сферы в целях безвозмездного поступления объектов нефинансовых активов, капитальных вложений, в том числе при централизованном снабжении, при возмещении в натуральной форме ущерба, при оприходовании неучтенных материальных ценностей, выявленных в результате инвентаризации, а также при безвозмездном поступлении объектов нефинансовых активов от иных организаций (иных правообладателей).</w:t>
      </w:r>
    </w:p>
    <w:p w14:paraId="2EEBDBA9" w14:textId="77777777" w:rsidR="00D076D9" w:rsidRPr="004C3E23" w:rsidRDefault="00D708D3">
      <w:pPr>
        <w:rPr>
          <w:color w:val="000000" w:themeColor="text1"/>
        </w:rPr>
      </w:pPr>
      <w:r w:rsidRPr="004C3E23">
        <w:rPr>
          <w:b/>
          <w:bCs/>
          <w:color w:val="000000" w:themeColor="text1"/>
          <w:szCs w:val="28"/>
        </w:rPr>
        <w:t>Бизнес-процесс:</w:t>
      </w:r>
    </w:p>
    <w:p w14:paraId="2956A1B6" w14:textId="77777777" w:rsidR="00D076D9" w:rsidRPr="004C3E23" w:rsidRDefault="00D708D3" w:rsidP="00E345D4">
      <w:pPr>
        <w:keepNext/>
        <w:ind w:firstLine="0"/>
        <w:jc w:val="center"/>
        <w:rPr>
          <w:noProof/>
        </w:rPr>
      </w:pPr>
      <w:r w:rsidRPr="004C3E23">
        <w:rPr>
          <w:noProof/>
        </w:rPr>
        <w:drawing>
          <wp:inline distT="0" distB="0" distL="0" distR="0" wp14:anchorId="6C88AAE1" wp14:editId="5210676F">
            <wp:extent cx="3021496" cy="3867340"/>
            <wp:effectExtent l="0" t="0" r="7620" b="0"/>
            <wp:docPr id="1209"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3" name="Рисунок 744"/>
                    <pic:cNvPicPr>
                      <a:picLocks noChangeAspect="1"/>
                    </pic:cNvPicPr>
                  </pic:nvPicPr>
                  <pic:blipFill>
                    <a:blip r:embed="rId665"/>
                    <a:srcRect t="4597" b="2855"/>
                    <a:stretch/>
                  </pic:blipFill>
                  <pic:spPr bwMode="auto">
                    <a:xfrm>
                      <a:off x="0" y="0"/>
                      <a:ext cx="3023887" cy="3870400"/>
                    </a:xfrm>
                    <a:prstGeom prst="rect">
                      <a:avLst/>
                    </a:prstGeom>
                  </pic:spPr>
                </pic:pic>
              </a:graphicData>
            </a:graphic>
          </wp:inline>
        </w:drawing>
      </w:r>
    </w:p>
    <w:p w14:paraId="7B86893F" w14:textId="3FA22E81" w:rsidR="00D076D9" w:rsidRPr="004C3E23" w:rsidRDefault="00ED3B53" w:rsidP="00797129">
      <w:pPr>
        <w:pStyle w:val="afffffff6"/>
      </w:pPr>
      <w:bookmarkStart w:id="1408" w:name="_Toc212824537"/>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913</w:t>
      </w:r>
      <w:bookmarkEnd w:id="1408"/>
      <w:r w:rsidR="00F14AE2">
        <w:rPr>
          <w:noProof/>
        </w:rPr>
        <w:fldChar w:fldCharType="end"/>
      </w:r>
    </w:p>
    <w:p w14:paraId="734C36B0" w14:textId="77777777" w:rsidR="00D076D9" w:rsidRPr="004C3E23" w:rsidRDefault="00D708D3">
      <w:pPr>
        <w:jc w:val="center"/>
        <w:rPr>
          <w:b/>
          <w:bCs/>
          <w:color w:val="000000" w:themeColor="text1"/>
          <w:szCs w:val="28"/>
        </w:rPr>
      </w:pPr>
      <w:r w:rsidRPr="004C3E23">
        <w:rPr>
          <w:color w:val="000000" w:themeColor="text1"/>
          <w:szCs w:val="28"/>
        </w:rPr>
        <w:t xml:space="preserve"> </w:t>
      </w:r>
      <w:r w:rsidRPr="004C3E23">
        <w:rPr>
          <w:b/>
          <w:bCs/>
          <w:color w:val="000000" w:themeColor="text1"/>
          <w:szCs w:val="28"/>
        </w:rPr>
        <w:tab/>
      </w:r>
    </w:p>
    <w:p w14:paraId="4DDAE111" w14:textId="77777777" w:rsidR="00D076D9" w:rsidRPr="004C3E23" w:rsidRDefault="00D708D3">
      <w:pPr>
        <w:rPr>
          <w:color w:val="000000" w:themeColor="text1"/>
        </w:rPr>
      </w:pPr>
      <w:r w:rsidRPr="004C3E23">
        <w:rPr>
          <w:b/>
          <w:bCs/>
          <w:color w:val="000000" w:themeColor="text1"/>
          <w:szCs w:val="28"/>
        </w:rPr>
        <w:t xml:space="preserve">Документ представлен списком типизаций: </w:t>
      </w:r>
    </w:p>
    <w:p w14:paraId="27FFE9E9" w14:textId="5A1BA817" w:rsidR="0004519E" w:rsidRPr="00DA6E52" w:rsidRDefault="0004519E">
      <w:pPr>
        <w:pStyle w:val="afffff4"/>
        <w:numPr>
          <w:ilvl w:val="0"/>
          <w:numId w:val="59"/>
        </w:numPr>
        <w:spacing w:after="0"/>
        <w:ind w:left="0" w:firstLine="709"/>
        <w:jc w:val="both"/>
        <w:rPr>
          <w:color w:val="000000" w:themeColor="text1"/>
        </w:rPr>
      </w:pPr>
      <w:r w:rsidRPr="00DA6E52">
        <w:rPr>
          <w:rFonts w:ascii="Times New Roman" w:eastAsia="Times New Roman" w:hAnsi="Times New Roman" w:cs="Times New Roman"/>
          <w:color w:val="000000" w:themeColor="text1"/>
          <w:sz w:val="28"/>
          <w:szCs w:val="28"/>
        </w:rPr>
        <w:t>Прекращение договора доверительного управления/аренды/безвозмездного пользования (Акт о приеме-передаче объектов нефинансовых активов ф. 0510448)</w:t>
      </w:r>
      <w:r w:rsidR="00D708D3" w:rsidRPr="00DA6E52">
        <w:rPr>
          <w:rFonts w:ascii="Times New Roman" w:eastAsia="Times New Roman" w:hAnsi="Times New Roman" w:cs="Times New Roman"/>
          <w:color w:val="000000" w:themeColor="text1"/>
          <w:sz w:val="28"/>
          <w:szCs w:val="28"/>
        </w:rPr>
        <w:t>;</w:t>
      </w:r>
    </w:p>
    <w:p w14:paraId="08492D86" w14:textId="625C61EA" w:rsidR="00D076D9" w:rsidRPr="00DA6E52" w:rsidRDefault="0004519E" w:rsidP="002A4840">
      <w:pPr>
        <w:pStyle w:val="afffff4"/>
        <w:numPr>
          <w:ilvl w:val="0"/>
          <w:numId w:val="59"/>
        </w:numPr>
        <w:spacing w:after="0"/>
        <w:ind w:left="0" w:firstLine="709"/>
        <w:jc w:val="both"/>
        <w:rPr>
          <w:rFonts w:ascii="Times New Roman" w:eastAsia="Times New Roman" w:hAnsi="Times New Roman" w:cs="Times New Roman"/>
          <w:color w:val="000000" w:themeColor="text1"/>
          <w:sz w:val="28"/>
          <w:szCs w:val="28"/>
        </w:rPr>
      </w:pPr>
      <w:r w:rsidRPr="00DA6E52">
        <w:rPr>
          <w:rFonts w:ascii="Times New Roman" w:eastAsia="Times New Roman" w:hAnsi="Times New Roman" w:cs="Times New Roman"/>
          <w:color w:val="000000" w:themeColor="text1"/>
          <w:sz w:val="28"/>
          <w:szCs w:val="28"/>
        </w:rPr>
        <w:lastRenderedPageBreak/>
        <w:t>Безвозмездное получение ОС, НМА, НПА (Акт о приеме-передаче объектов нефинансовых активов ф. 0510448)</w:t>
      </w:r>
      <w:r w:rsidR="00D708D3" w:rsidRPr="00DA6E52">
        <w:rPr>
          <w:rFonts w:ascii="Times New Roman" w:eastAsia="Times New Roman" w:hAnsi="Times New Roman" w:cs="Times New Roman"/>
          <w:color w:val="000000" w:themeColor="text1"/>
          <w:sz w:val="28"/>
          <w:szCs w:val="28"/>
        </w:rPr>
        <w:t>/ Безвозмездное получение (401.10);</w:t>
      </w:r>
    </w:p>
    <w:p w14:paraId="5EA9AC4B" w14:textId="4B914D7B" w:rsidR="00D076D9" w:rsidRPr="00DA6E52" w:rsidRDefault="0004519E" w:rsidP="002A4840">
      <w:pPr>
        <w:pStyle w:val="afffff4"/>
        <w:numPr>
          <w:ilvl w:val="0"/>
          <w:numId w:val="59"/>
        </w:numPr>
        <w:spacing w:after="0"/>
        <w:ind w:left="0" w:firstLine="709"/>
        <w:jc w:val="both"/>
        <w:rPr>
          <w:rFonts w:ascii="Times New Roman" w:eastAsia="Times New Roman" w:hAnsi="Times New Roman" w:cs="Times New Roman"/>
          <w:color w:val="000000" w:themeColor="text1"/>
          <w:sz w:val="28"/>
          <w:szCs w:val="28"/>
        </w:rPr>
      </w:pPr>
      <w:r w:rsidRPr="00DA6E52">
        <w:rPr>
          <w:rFonts w:ascii="Times New Roman" w:eastAsia="Times New Roman" w:hAnsi="Times New Roman" w:cs="Times New Roman"/>
          <w:color w:val="000000" w:themeColor="text1"/>
          <w:sz w:val="28"/>
          <w:szCs w:val="28"/>
        </w:rPr>
        <w:t>Безвозмездное поступление ОС, НМА, НПА при реорганизации (Акт о приеме-передаче объектов нефинансовых активов ф. 0510448)</w:t>
      </w:r>
      <w:r w:rsidR="00D708D3" w:rsidRPr="00DA6E52">
        <w:rPr>
          <w:rFonts w:ascii="Times New Roman" w:eastAsia="Times New Roman" w:hAnsi="Times New Roman" w:cs="Times New Roman"/>
          <w:color w:val="000000" w:themeColor="text1"/>
          <w:sz w:val="28"/>
          <w:szCs w:val="28"/>
        </w:rPr>
        <w:t>/ Принятие к учету при реорганизации (304.06);</w:t>
      </w:r>
    </w:p>
    <w:p w14:paraId="2E43A631" w14:textId="20564652" w:rsidR="00D076D9" w:rsidRPr="00DA6E52" w:rsidRDefault="0004519E" w:rsidP="002A4840">
      <w:pPr>
        <w:pStyle w:val="afffff4"/>
        <w:numPr>
          <w:ilvl w:val="0"/>
          <w:numId w:val="59"/>
        </w:numPr>
        <w:spacing w:after="0"/>
        <w:ind w:left="0" w:firstLine="709"/>
        <w:jc w:val="both"/>
        <w:rPr>
          <w:rFonts w:ascii="Times New Roman" w:eastAsia="Times New Roman" w:hAnsi="Times New Roman" w:cs="Times New Roman"/>
          <w:color w:val="000000" w:themeColor="text1"/>
          <w:sz w:val="28"/>
          <w:szCs w:val="28"/>
        </w:rPr>
      </w:pPr>
      <w:r w:rsidRPr="00DA6E52">
        <w:rPr>
          <w:rFonts w:ascii="Times New Roman" w:eastAsia="Times New Roman" w:hAnsi="Times New Roman" w:cs="Times New Roman"/>
          <w:color w:val="000000" w:themeColor="text1"/>
          <w:sz w:val="28"/>
          <w:szCs w:val="28"/>
        </w:rPr>
        <w:t>Безвозмездное поступление ОС, НМА, НПА при централизованном получении (Акт о приеме-передаче объектов нефинансовых активов ф. 0510448)</w:t>
      </w:r>
      <w:r w:rsidR="00D708D3" w:rsidRPr="00DA6E52">
        <w:rPr>
          <w:rFonts w:ascii="Times New Roman" w:eastAsia="Times New Roman" w:hAnsi="Times New Roman" w:cs="Times New Roman"/>
          <w:color w:val="000000" w:themeColor="text1"/>
          <w:sz w:val="28"/>
          <w:szCs w:val="28"/>
        </w:rPr>
        <w:t>/ Централизованное получение (304.04).</w:t>
      </w:r>
    </w:p>
    <w:p w14:paraId="744B83AF" w14:textId="28D47B14" w:rsidR="00D076D9" w:rsidRPr="00DA6E52" w:rsidRDefault="0004519E" w:rsidP="002A4840">
      <w:pPr>
        <w:pStyle w:val="afffff4"/>
        <w:numPr>
          <w:ilvl w:val="0"/>
          <w:numId w:val="59"/>
        </w:numPr>
        <w:spacing w:after="0"/>
        <w:ind w:left="0" w:firstLine="709"/>
        <w:jc w:val="both"/>
        <w:rPr>
          <w:rFonts w:ascii="Times New Roman" w:eastAsia="Times New Roman" w:hAnsi="Times New Roman" w:cs="Times New Roman"/>
          <w:color w:val="000000" w:themeColor="text1"/>
          <w:sz w:val="28"/>
          <w:szCs w:val="28"/>
        </w:rPr>
      </w:pPr>
      <w:r w:rsidRPr="00DA6E52">
        <w:rPr>
          <w:rFonts w:ascii="Times New Roman" w:eastAsia="Times New Roman" w:hAnsi="Times New Roman" w:cs="Times New Roman"/>
          <w:color w:val="000000" w:themeColor="text1"/>
          <w:sz w:val="28"/>
          <w:szCs w:val="28"/>
        </w:rPr>
        <w:t>Принятие к учету ОС на забалансовые счета (аренда, хранение, не активы)(Акт о приеме-передаче объектов нефинансовых активов ф. 0510448)/Принятие к учету ОС на забалансовые счета (аренда, хранение, не активы)</w:t>
      </w:r>
    </w:p>
    <w:p w14:paraId="1007C145" w14:textId="77934031" w:rsidR="00D076D9" w:rsidRPr="00DA6E52" w:rsidRDefault="00D708D3">
      <w:pPr>
        <w:rPr>
          <w:color w:val="000000" w:themeColor="text1"/>
        </w:rPr>
      </w:pPr>
      <w:r w:rsidRPr="00DA6E52">
        <w:rPr>
          <w:color w:val="000000" w:themeColor="text1"/>
          <w:szCs w:val="28"/>
        </w:rPr>
        <w:t xml:space="preserve">Пример формирования документ будет рассмотрен на примере процесса </w:t>
      </w:r>
      <w:r w:rsidR="0004519E" w:rsidRPr="00DA6E52">
        <w:rPr>
          <w:color w:val="000000" w:themeColor="text1"/>
          <w:szCs w:val="28"/>
        </w:rPr>
        <w:t>Безвозмездное поступление ОС, НМА, НПА при централизованном получении (Акт о приеме-передаче объектов нефинансовых активов ф. 0510448)</w:t>
      </w:r>
      <w:r w:rsidRPr="00DA6E52">
        <w:rPr>
          <w:color w:val="000000" w:themeColor="text1"/>
          <w:szCs w:val="28"/>
        </w:rPr>
        <w:t xml:space="preserve">/ Централизованное получение (304.04). </w:t>
      </w:r>
    </w:p>
    <w:p w14:paraId="148E2EBD" w14:textId="77777777" w:rsidR="00D076D9" w:rsidRPr="00DA6E52" w:rsidRDefault="00D708D3">
      <w:pPr>
        <w:rPr>
          <w:color w:val="000000" w:themeColor="text1"/>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ОС, НМА, НПА</w:t>
      </w:r>
      <w:r w:rsidRPr="00DA6E52">
        <w:rPr>
          <w:color w:val="000000" w:themeColor="text1"/>
          <w:szCs w:val="28"/>
        </w:rPr>
        <w:t xml:space="preserve"> раздел </w:t>
      </w:r>
      <w:r w:rsidRPr="00DA6E52">
        <w:rPr>
          <w:b/>
          <w:color w:val="000000" w:themeColor="text1"/>
          <w:szCs w:val="28"/>
        </w:rPr>
        <w:t>Принятие к учету</w:t>
      </w:r>
      <w:r w:rsidRPr="00DA6E52">
        <w:rPr>
          <w:color w:val="000000" w:themeColor="text1"/>
          <w:szCs w:val="28"/>
        </w:rPr>
        <w:t>.</w:t>
      </w:r>
    </w:p>
    <w:p w14:paraId="2DA3C4C1" w14:textId="67128EB6" w:rsidR="00D076D9" w:rsidRPr="00DA6E52" w:rsidRDefault="0004519E" w:rsidP="00E345D4">
      <w:pPr>
        <w:keepNext/>
        <w:ind w:firstLine="0"/>
        <w:jc w:val="center"/>
        <w:rPr>
          <w:noProof/>
        </w:rPr>
      </w:pPr>
      <w:r w:rsidRPr="00DA6E52">
        <w:rPr>
          <w:noProof/>
        </w:rPr>
        <w:drawing>
          <wp:inline distT="0" distB="0" distL="0" distR="0" wp14:anchorId="09D271A4" wp14:editId="2E902273">
            <wp:extent cx="6029960" cy="1748184"/>
            <wp:effectExtent l="0" t="0" r="8890" b="444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6"/>
                    <a:stretch>
                      <a:fillRect/>
                    </a:stretch>
                  </pic:blipFill>
                  <pic:spPr>
                    <a:xfrm>
                      <a:off x="0" y="0"/>
                      <a:ext cx="6029960" cy="1748184"/>
                    </a:xfrm>
                    <a:prstGeom prst="rect">
                      <a:avLst/>
                    </a:prstGeom>
                  </pic:spPr>
                </pic:pic>
              </a:graphicData>
            </a:graphic>
          </wp:inline>
        </w:drawing>
      </w:r>
    </w:p>
    <w:p w14:paraId="7EBFED83" w14:textId="212E6695" w:rsidR="00D076D9" w:rsidRPr="004C3E23" w:rsidRDefault="00ED3B53" w:rsidP="00797129">
      <w:pPr>
        <w:pStyle w:val="afffffff6"/>
      </w:pPr>
      <w:bookmarkStart w:id="1409" w:name="_Toc212824538"/>
      <w:r w:rsidRPr="00DA6E52">
        <w:t xml:space="preserve">Рисунок </w:t>
      </w:r>
      <w:r w:rsidR="00D708D3" w:rsidRPr="00DA6E52">
        <w:t xml:space="preserve"> </w:t>
      </w:r>
      <w:r w:rsidR="00EC4368" w:rsidRPr="00DA6E52">
        <w:rPr>
          <w:noProof/>
        </w:rPr>
        <w:fldChar w:fldCharType="begin"/>
      </w:r>
      <w:r w:rsidR="00EC4368" w:rsidRPr="00DA6E52">
        <w:rPr>
          <w:noProof/>
        </w:rPr>
        <w:instrText xml:space="preserve"> SEQ Рисунок \* ARABIC </w:instrText>
      </w:r>
      <w:r w:rsidR="00EC4368" w:rsidRPr="00DA6E52">
        <w:rPr>
          <w:noProof/>
        </w:rPr>
        <w:fldChar w:fldCharType="separate"/>
      </w:r>
      <w:r w:rsidR="00BD1EBB">
        <w:rPr>
          <w:noProof/>
        </w:rPr>
        <w:t>914</w:t>
      </w:r>
      <w:bookmarkEnd w:id="1409"/>
      <w:r w:rsidR="00EC4368" w:rsidRPr="00DA6E52">
        <w:rPr>
          <w:noProof/>
        </w:rPr>
        <w:fldChar w:fldCharType="end"/>
      </w:r>
    </w:p>
    <w:p w14:paraId="2407ACC8" w14:textId="77777777" w:rsidR="00D076D9" w:rsidRPr="004C3E23" w:rsidRDefault="00D076D9">
      <w:pPr>
        <w:jc w:val="center"/>
        <w:rPr>
          <w:color w:val="000000" w:themeColor="text1"/>
          <w:szCs w:val="28"/>
        </w:rPr>
      </w:pPr>
    </w:p>
    <w:p w14:paraId="557C479A"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1BD3BBB6"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24D4E3A6" w14:textId="77777777" w:rsidR="00D076D9" w:rsidRPr="004C3E23" w:rsidRDefault="00D708D3">
      <w:pPr>
        <w:rPr>
          <w:color w:val="000000" w:themeColor="text1"/>
        </w:rPr>
      </w:pPr>
      <w:r w:rsidRPr="004C3E23">
        <w:rPr>
          <w:color w:val="000000" w:themeColor="text1"/>
          <w:szCs w:val="28"/>
        </w:rPr>
        <w:t xml:space="preserve">В шапке документа следует заполнить </w:t>
      </w:r>
      <w:r w:rsidRPr="004C3E23">
        <w:rPr>
          <w:b/>
          <w:bCs/>
          <w:color w:val="000000" w:themeColor="text1"/>
          <w:szCs w:val="28"/>
        </w:rPr>
        <w:t>Вид имущества</w:t>
      </w:r>
      <w:r w:rsidRPr="004C3E23">
        <w:rPr>
          <w:color w:val="000000" w:themeColor="text1"/>
          <w:szCs w:val="28"/>
        </w:rPr>
        <w:t>.</w:t>
      </w:r>
    </w:p>
    <w:p w14:paraId="162E296E"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bCs/>
          <w:color w:val="000000" w:themeColor="text1"/>
          <w:szCs w:val="28"/>
        </w:rPr>
        <w:t xml:space="preserve">Общие сведения </w:t>
      </w:r>
      <w:r w:rsidRPr="004C3E23">
        <w:rPr>
          <w:color w:val="000000" w:themeColor="text1"/>
          <w:szCs w:val="28"/>
        </w:rPr>
        <w:t xml:space="preserve">указать реквизиты МОЛ/Место хранения, подразделение получателя, контрагент, договор отправителя (при наличии). </w:t>
      </w:r>
    </w:p>
    <w:p w14:paraId="03F81770" w14:textId="77777777" w:rsidR="00D076D9" w:rsidRPr="004C3E23" w:rsidRDefault="00D708D3">
      <w:pPr>
        <w:rPr>
          <w:color w:val="000000" w:themeColor="text1"/>
        </w:rPr>
      </w:pPr>
      <w:r w:rsidRPr="004C3E23">
        <w:rPr>
          <w:color w:val="000000" w:themeColor="text1"/>
          <w:szCs w:val="28"/>
        </w:rPr>
        <w:t xml:space="preserve">В блоке </w:t>
      </w:r>
      <w:r w:rsidRPr="004C3E23">
        <w:rPr>
          <w:b/>
          <w:bCs/>
          <w:color w:val="000000" w:themeColor="text1"/>
          <w:szCs w:val="28"/>
        </w:rPr>
        <w:t>Правовое основание</w:t>
      </w:r>
      <w:r w:rsidRPr="004C3E23">
        <w:rPr>
          <w:color w:val="000000" w:themeColor="text1"/>
          <w:szCs w:val="28"/>
        </w:rPr>
        <w:t xml:space="preserve"> указать наименование документа (например, приказ, распоряжение), который является основанием приема-передачи нефинансового актива. </w:t>
      </w:r>
    </w:p>
    <w:p w14:paraId="5FA7D92F" w14:textId="77777777" w:rsidR="00D076D9" w:rsidRPr="004C3E23" w:rsidRDefault="00D708D3" w:rsidP="00E345D4">
      <w:pPr>
        <w:keepNext/>
        <w:ind w:firstLine="0"/>
        <w:jc w:val="center"/>
        <w:rPr>
          <w:noProof/>
        </w:rPr>
      </w:pPr>
      <w:r w:rsidRPr="004C3E23">
        <w:rPr>
          <w:noProof/>
        </w:rPr>
        <w:lastRenderedPageBreak/>
        <mc:AlternateContent>
          <mc:Choice Requires="wps">
            <w:drawing>
              <wp:inline distT="0" distB="0" distL="0" distR="0" wp14:anchorId="6EC58339" wp14:editId="2A480750">
                <wp:extent cx="5940425" cy="2093595"/>
                <wp:effectExtent l="0" t="0" r="0" b="0"/>
                <wp:docPr id="1211" name="Врезка711"/>
                <wp:cNvGraphicFramePr/>
                <a:graphic xmlns:a="http://schemas.openxmlformats.org/drawingml/2006/main">
                  <a:graphicData uri="http://schemas.microsoft.com/office/word/2010/wordprocessingShape">
                    <wps:wsp>
                      <wps:cNvSpPr/>
                      <wps:spPr bwMode="auto">
                        <a:xfrm>
                          <a:off x="0" y="0"/>
                          <a:ext cx="5940360" cy="209375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93D2391" w14:textId="77777777" w:rsidR="00BD1EBB" w:rsidRDefault="00BD1EBB">
                            <w:pPr>
                              <w:pStyle w:val="aff2"/>
                            </w:pPr>
                            <w:r>
                              <w:rPr>
                                <w:noProof/>
                              </w:rPr>
                              <w:drawing>
                                <wp:inline distT="0" distB="0" distL="0" distR="0" wp14:anchorId="3AF213E9" wp14:editId="73F2ABC8">
                                  <wp:extent cx="5940425" cy="1720850"/>
                                  <wp:effectExtent l="0" t="0" r="0" b="0"/>
                                  <wp:docPr id="171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 name="Рисунок 746"/>
                                          <pic:cNvPicPr>
                                            <a:picLocks noChangeAspect="1"/>
                                          </pic:cNvPicPr>
                                        </pic:nvPicPr>
                                        <pic:blipFill>
                                          <a:blip r:embed="rId667"/>
                                          <a:stretch/>
                                        </pic:blipFill>
                                        <pic:spPr bwMode="auto">
                                          <a:xfrm>
                                            <a:off x="0" y="0"/>
                                            <a:ext cx="5940425" cy="17208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EC58339" id="Врезка711" o:spid="_x0000_s1285" style="width:467.75pt;height:1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" stroked="f" strokeweight="0">
                <v:textbox inset="0,0,0,0">
                  <w:txbxContent>
                    <w:p w14:paraId="193D2391" w14:textId="77777777" w:rsidR="00BD1EBB" w:rsidRDefault="00BD1EBB">
                      <w:pPr>
                        <w:pStyle w:val="aff2"/>
                      </w:pPr>
                      <w:r>
                        <w:rPr>
                          <w:noProof/>
                        </w:rPr>
                        <w:drawing>
                          <wp:inline distT="0" distB="0" distL="0" distR="0" wp14:anchorId="3AF213E9" wp14:editId="73F2ABC8">
                            <wp:extent cx="5940425" cy="1720850"/>
                            <wp:effectExtent l="0" t="0" r="0" b="0"/>
                            <wp:docPr id="171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 name="Рисунок 746"/>
                                    <pic:cNvPicPr>
                                      <a:picLocks noChangeAspect="1"/>
                                    </pic:cNvPicPr>
                                  </pic:nvPicPr>
                                  <pic:blipFill>
                                    <a:blip r:embed="rId667"/>
                                    <a:stretch/>
                                  </pic:blipFill>
                                  <pic:spPr bwMode="auto">
                                    <a:xfrm>
                                      <a:off x="0" y="0"/>
                                      <a:ext cx="5940425" cy="1720850"/>
                                    </a:xfrm>
                                    <a:prstGeom prst="rect">
                                      <a:avLst/>
                                    </a:prstGeom>
                                  </pic:spPr>
                                </pic:pic>
                              </a:graphicData>
                            </a:graphic>
                          </wp:inline>
                        </w:drawing>
                      </w:r>
                      <w:r>
                        <w:t xml:space="preserve"> </w:t>
                      </w:r>
                    </w:p>
                  </w:txbxContent>
                </v:textbox>
                <w10:anchorlock/>
              </v:rect>
            </w:pict>
          </mc:Fallback>
        </mc:AlternateContent>
      </w:r>
    </w:p>
    <w:p w14:paraId="4543D470" w14:textId="2FAD54CA" w:rsidR="00D076D9" w:rsidRPr="004C3E23" w:rsidRDefault="00483B84" w:rsidP="00797129">
      <w:pPr>
        <w:pStyle w:val="afffffff6"/>
      </w:pPr>
      <w:bookmarkStart w:id="1410" w:name="_Toc21282453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915</w:t>
      </w:r>
      <w:bookmarkEnd w:id="1410"/>
      <w:r w:rsidR="00D708D3" w:rsidRPr="004C3E23">
        <w:fldChar w:fldCharType="end"/>
      </w:r>
    </w:p>
    <w:p w14:paraId="5639A9E6" w14:textId="77777777" w:rsidR="00D076D9" w:rsidRPr="004C3E23" w:rsidRDefault="00D076D9">
      <w:pPr>
        <w:jc w:val="center"/>
        <w:rPr>
          <w:color w:val="000000" w:themeColor="text1"/>
        </w:rPr>
      </w:pPr>
    </w:p>
    <w:p w14:paraId="7D37B4E4" w14:textId="77777777" w:rsidR="00D076D9" w:rsidRPr="004C3E23" w:rsidRDefault="00D708D3">
      <w:pPr>
        <w:rPr>
          <w:color w:val="000000" w:themeColor="text1"/>
        </w:rPr>
      </w:pPr>
      <w:r w:rsidRPr="004C3E23">
        <w:rPr>
          <w:color w:val="000000" w:themeColor="text1"/>
          <w:szCs w:val="28"/>
        </w:rPr>
        <w:t xml:space="preserve">По ссылке </w:t>
      </w:r>
      <w:r w:rsidRPr="004C3E23">
        <w:rPr>
          <w:b/>
          <w:bCs/>
          <w:color w:val="000000" w:themeColor="text1"/>
          <w:szCs w:val="28"/>
        </w:rPr>
        <w:t>Присоединенные файлы</w:t>
      </w:r>
      <w:r w:rsidRPr="004C3E23">
        <w:rPr>
          <w:color w:val="000000" w:themeColor="text1"/>
          <w:szCs w:val="28"/>
        </w:rPr>
        <w:t xml:space="preserve"> следует добавить вложенный файл.</w:t>
      </w:r>
    </w:p>
    <w:p w14:paraId="5D2394F3"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w:t>
      </w:r>
      <w:r w:rsidRPr="004C3E23">
        <w:rPr>
          <w:color w:val="000000" w:themeColor="text1"/>
          <w:szCs w:val="28"/>
        </w:rPr>
        <w:t xml:space="preserve"> по кнопке </w:t>
      </w:r>
      <w:r w:rsidRPr="004C3E23">
        <w:rPr>
          <w:b/>
          <w:bCs/>
          <w:color w:val="000000" w:themeColor="text1"/>
          <w:szCs w:val="28"/>
        </w:rPr>
        <w:t>Добавить</w:t>
      </w:r>
      <w:r w:rsidRPr="004C3E23">
        <w:rPr>
          <w:color w:val="000000" w:themeColor="text1"/>
          <w:szCs w:val="28"/>
        </w:rPr>
        <w:t xml:space="preserve"> выбрать объект ОС, НМА, НПА.</w:t>
      </w:r>
    </w:p>
    <w:p w14:paraId="39160D83" w14:textId="77777777" w:rsidR="00D076D9" w:rsidRPr="004C3E23" w:rsidRDefault="00D708D3">
      <w:pPr>
        <w:rPr>
          <w:color w:val="000000" w:themeColor="text1"/>
        </w:rPr>
      </w:pPr>
      <w:r w:rsidRPr="004C3E23">
        <w:rPr>
          <w:color w:val="000000" w:themeColor="text1"/>
          <w:szCs w:val="28"/>
        </w:rPr>
        <w:t xml:space="preserve">Заполнить значения в полях </w:t>
      </w:r>
      <w:r w:rsidRPr="004C3E23">
        <w:rPr>
          <w:b/>
          <w:bCs/>
          <w:color w:val="000000" w:themeColor="text1"/>
          <w:szCs w:val="28"/>
        </w:rPr>
        <w:t>Инвентарный номер, Количество, Стоимость, Счет учета затрат, Срок полезного использования, Подразделение затрат</w:t>
      </w:r>
      <w:r w:rsidRPr="004C3E23">
        <w:rPr>
          <w:color w:val="000000" w:themeColor="text1"/>
          <w:szCs w:val="28"/>
        </w:rPr>
        <w:t xml:space="preserve"> (при наличии).</w:t>
      </w:r>
    </w:p>
    <w:p w14:paraId="1E112F43"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284D473B" wp14:editId="37B25AA1">
                <wp:extent cx="5940425" cy="3034030"/>
                <wp:effectExtent l="0" t="0" r="0" b="0"/>
                <wp:docPr id="1213" name="Врезка712"/>
                <wp:cNvGraphicFramePr/>
                <a:graphic xmlns:a="http://schemas.openxmlformats.org/drawingml/2006/main">
                  <a:graphicData uri="http://schemas.microsoft.com/office/word/2010/wordprocessingShape">
                    <wps:wsp>
                      <wps:cNvSpPr/>
                      <wps:spPr bwMode="auto">
                        <a:xfrm>
                          <a:off x="0" y="0"/>
                          <a:ext cx="5940360" cy="3034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466D357" w14:textId="77777777" w:rsidR="00BD1EBB" w:rsidRDefault="00BD1EBB">
                            <w:pPr>
                              <w:pStyle w:val="aff2"/>
                            </w:pPr>
                            <w:r>
                              <w:rPr>
                                <w:noProof/>
                              </w:rPr>
                              <w:drawing>
                                <wp:inline distT="0" distB="0" distL="0" distR="0" wp14:anchorId="3FB50534" wp14:editId="1E9564F3">
                                  <wp:extent cx="5940425" cy="2661285"/>
                                  <wp:effectExtent l="0" t="0" r="0" b="0"/>
                                  <wp:docPr id="1718"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 name="Рисунок 747"/>
                                          <pic:cNvPicPr>
                                            <a:picLocks noChangeAspect="1"/>
                                          </pic:cNvPicPr>
                                        </pic:nvPicPr>
                                        <pic:blipFill>
                                          <a:blip r:embed="rId668"/>
                                          <a:stretch/>
                                        </pic:blipFill>
                                        <pic:spPr bwMode="auto">
                                          <a:xfrm>
                                            <a:off x="0" y="0"/>
                                            <a:ext cx="5940425" cy="26612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84D473B" id="Врезка712" o:spid="_x0000_s1286" style="width:467.75pt;height:23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" stroked="f" strokeweight="0">
                <v:textbox inset="0,0,0,0">
                  <w:txbxContent>
                    <w:p w14:paraId="2466D357" w14:textId="77777777" w:rsidR="00BD1EBB" w:rsidRDefault="00BD1EBB">
                      <w:pPr>
                        <w:pStyle w:val="aff2"/>
                      </w:pPr>
                      <w:r>
                        <w:rPr>
                          <w:noProof/>
                        </w:rPr>
                        <w:drawing>
                          <wp:inline distT="0" distB="0" distL="0" distR="0" wp14:anchorId="3FB50534" wp14:editId="1E9564F3">
                            <wp:extent cx="5940425" cy="2661285"/>
                            <wp:effectExtent l="0" t="0" r="0" b="0"/>
                            <wp:docPr id="1718"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 name="Рисунок 747"/>
                                    <pic:cNvPicPr>
                                      <a:picLocks noChangeAspect="1"/>
                                    </pic:cNvPicPr>
                                  </pic:nvPicPr>
                                  <pic:blipFill>
                                    <a:blip r:embed="rId668"/>
                                    <a:stretch/>
                                  </pic:blipFill>
                                  <pic:spPr bwMode="auto">
                                    <a:xfrm>
                                      <a:off x="0" y="0"/>
                                      <a:ext cx="5940425" cy="2661285"/>
                                    </a:xfrm>
                                    <a:prstGeom prst="rect">
                                      <a:avLst/>
                                    </a:prstGeom>
                                  </pic:spPr>
                                </pic:pic>
                              </a:graphicData>
                            </a:graphic>
                          </wp:inline>
                        </w:drawing>
                      </w:r>
                      <w:r>
                        <w:t xml:space="preserve"> </w:t>
                      </w:r>
                    </w:p>
                  </w:txbxContent>
                </v:textbox>
                <w10:anchorlock/>
              </v:rect>
            </w:pict>
          </mc:Fallback>
        </mc:AlternateContent>
      </w:r>
    </w:p>
    <w:p w14:paraId="144EDA8F" w14:textId="239E7BE7" w:rsidR="00D076D9" w:rsidRPr="004C3E23" w:rsidRDefault="00483B84" w:rsidP="00797129">
      <w:pPr>
        <w:pStyle w:val="afffffff6"/>
      </w:pPr>
      <w:bookmarkStart w:id="1411" w:name="_Toc21282454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916</w:t>
      </w:r>
      <w:bookmarkEnd w:id="1411"/>
      <w:r w:rsidR="00D708D3" w:rsidRPr="004C3E23">
        <w:fldChar w:fldCharType="end"/>
      </w:r>
    </w:p>
    <w:p w14:paraId="302362C9" w14:textId="77777777" w:rsidR="00D076D9" w:rsidRPr="004C3E23" w:rsidRDefault="00D076D9">
      <w:pPr>
        <w:rPr>
          <w:color w:val="000000" w:themeColor="text1"/>
        </w:rPr>
      </w:pPr>
    </w:p>
    <w:p w14:paraId="589193C2"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Комиссия</w:t>
      </w:r>
      <w:r w:rsidRPr="004C3E23">
        <w:rPr>
          <w:color w:val="000000" w:themeColor="text1"/>
          <w:szCs w:val="28"/>
        </w:rPr>
        <w:t xml:space="preserve"> необходимо подобрать комиссию из справочника </w:t>
      </w:r>
      <w:r w:rsidRPr="004C3E23">
        <w:rPr>
          <w:b/>
          <w:bCs/>
          <w:color w:val="000000" w:themeColor="text1"/>
          <w:szCs w:val="28"/>
        </w:rPr>
        <w:t>Комиссии</w:t>
      </w:r>
      <w:r w:rsidRPr="004C3E23">
        <w:rPr>
          <w:color w:val="000000" w:themeColor="text1"/>
          <w:szCs w:val="28"/>
        </w:rPr>
        <w:t xml:space="preserve">. В случае если требуемая комиссия отсутствует, то необходимо создать новое значение. </w:t>
      </w:r>
    </w:p>
    <w:p w14:paraId="63DE520A" w14:textId="77777777" w:rsidR="00D076D9" w:rsidRPr="004C3E23" w:rsidRDefault="00D708D3" w:rsidP="00E345D4">
      <w:pPr>
        <w:keepNext/>
        <w:ind w:firstLine="0"/>
        <w:jc w:val="center"/>
        <w:rPr>
          <w:noProof/>
        </w:rPr>
      </w:pPr>
      <w:r w:rsidRPr="004C3E23">
        <w:rPr>
          <w:noProof/>
        </w:rPr>
        <w:lastRenderedPageBreak/>
        <mc:AlternateContent>
          <mc:Choice Requires="wps">
            <w:drawing>
              <wp:inline distT="0" distB="0" distL="0" distR="0" wp14:anchorId="504BB52B" wp14:editId="037214EE">
                <wp:extent cx="5940425" cy="3435350"/>
                <wp:effectExtent l="0" t="0" r="0" b="0"/>
                <wp:docPr id="1215" name="Врезка713"/>
                <wp:cNvGraphicFramePr/>
                <a:graphic xmlns:a="http://schemas.openxmlformats.org/drawingml/2006/main">
                  <a:graphicData uri="http://schemas.microsoft.com/office/word/2010/wordprocessingShape">
                    <wps:wsp>
                      <wps:cNvSpPr/>
                      <wps:spPr bwMode="auto">
                        <a:xfrm>
                          <a:off x="0" y="0"/>
                          <a:ext cx="5940360" cy="34354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5559920" w14:textId="77777777" w:rsidR="00BD1EBB" w:rsidRDefault="00BD1EBB">
                            <w:pPr>
                              <w:pStyle w:val="aff2"/>
                            </w:pPr>
                            <w:r>
                              <w:rPr>
                                <w:noProof/>
                              </w:rPr>
                              <w:drawing>
                                <wp:inline distT="0" distB="0" distL="0" distR="0" wp14:anchorId="644E7593" wp14:editId="31016431">
                                  <wp:extent cx="5940425" cy="3062605"/>
                                  <wp:effectExtent l="0" t="0" r="0" b="0"/>
                                  <wp:docPr id="1720"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 name="Рисунок 748"/>
                                          <pic:cNvPicPr>
                                            <a:picLocks noChangeAspect="1"/>
                                          </pic:cNvPicPr>
                                        </pic:nvPicPr>
                                        <pic:blipFill>
                                          <a:blip r:embed="rId669"/>
                                          <a:stretch/>
                                        </pic:blipFill>
                                        <pic:spPr bwMode="auto">
                                          <a:xfrm>
                                            <a:off x="0" y="0"/>
                                            <a:ext cx="5940425" cy="30626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04BB52B" id="Врезка713" o:spid="_x0000_s1287" style="width:467.75pt;height:2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" stroked="f" strokeweight="0">
                <v:stroke joinstyle="round"/>
                <v:textbox inset="0,0,0,0">
                  <w:txbxContent>
                    <w:p w14:paraId="35559920" w14:textId="77777777" w:rsidR="00BD1EBB" w:rsidRDefault="00BD1EBB">
                      <w:pPr>
                        <w:pStyle w:val="aff2"/>
                      </w:pPr>
                      <w:r>
                        <w:rPr>
                          <w:noProof/>
                        </w:rPr>
                        <w:drawing>
                          <wp:inline distT="0" distB="0" distL="0" distR="0" wp14:anchorId="644E7593" wp14:editId="31016431">
                            <wp:extent cx="5940425" cy="3062605"/>
                            <wp:effectExtent l="0" t="0" r="0" b="0"/>
                            <wp:docPr id="1720"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 name="Рисунок 748"/>
                                    <pic:cNvPicPr>
                                      <a:picLocks noChangeAspect="1"/>
                                    </pic:cNvPicPr>
                                  </pic:nvPicPr>
                                  <pic:blipFill>
                                    <a:blip r:embed="rId669"/>
                                    <a:stretch/>
                                  </pic:blipFill>
                                  <pic:spPr bwMode="auto">
                                    <a:xfrm>
                                      <a:off x="0" y="0"/>
                                      <a:ext cx="5940425" cy="3062605"/>
                                    </a:xfrm>
                                    <a:prstGeom prst="rect">
                                      <a:avLst/>
                                    </a:prstGeom>
                                  </pic:spPr>
                                </pic:pic>
                              </a:graphicData>
                            </a:graphic>
                          </wp:inline>
                        </w:drawing>
                      </w:r>
                      <w:r>
                        <w:t xml:space="preserve"> </w:t>
                      </w:r>
                    </w:p>
                  </w:txbxContent>
                </v:textbox>
                <w10:anchorlock/>
              </v:rect>
            </w:pict>
          </mc:Fallback>
        </mc:AlternateContent>
      </w:r>
    </w:p>
    <w:p w14:paraId="62FE3E4B" w14:textId="50920460" w:rsidR="00D076D9" w:rsidRPr="004C3E23" w:rsidRDefault="00483B84" w:rsidP="00797129">
      <w:pPr>
        <w:pStyle w:val="afffffff6"/>
      </w:pPr>
      <w:bookmarkStart w:id="1412" w:name="_Toc21282454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917</w:t>
      </w:r>
      <w:bookmarkEnd w:id="1412"/>
      <w:r w:rsidR="00D708D3" w:rsidRPr="004C3E23">
        <w:fldChar w:fldCharType="end"/>
      </w:r>
    </w:p>
    <w:p w14:paraId="4EA8BC54" w14:textId="77777777" w:rsidR="00D076D9" w:rsidRPr="004C3E23" w:rsidRDefault="00D076D9">
      <w:pPr>
        <w:rPr>
          <w:color w:val="000000" w:themeColor="text1"/>
        </w:rPr>
      </w:pPr>
    </w:p>
    <w:p w14:paraId="3A4DD0BC" w14:textId="77777777" w:rsidR="00D076D9" w:rsidRPr="004C3E23" w:rsidRDefault="00D708D3">
      <w:pPr>
        <w:rPr>
          <w:color w:val="000000" w:themeColor="text1"/>
        </w:rPr>
      </w:pPr>
      <w:r w:rsidRPr="004C3E23">
        <w:rPr>
          <w:color w:val="000000" w:themeColor="text1"/>
          <w:szCs w:val="28"/>
        </w:rPr>
        <w:t xml:space="preserve">Нажимаем кнопку </w:t>
      </w:r>
      <w:r w:rsidRPr="004C3E23">
        <w:rPr>
          <w:b/>
          <w:color w:val="000000" w:themeColor="text1"/>
          <w:szCs w:val="28"/>
        </w:rPr>
        <w:t>В работу</w:t>
      </w:r>
      <w:r w:rsidRPr="004C3E23">
        <w:rPr>
          <w:color w:val="000000" w:themeColor="text1"/>
          <w:szCs w:val="28"/>
        </w:rPr>
        <w:t>.</w:t>
      </w:r>
    </w:p>
    <w:p w14:paraId="564D9D8E" w14:textId="77777777" w:rsidR="00D076D9" w:rsidRPr="004C3E23" w:rsidRDefault="00D708D3">
      <w:pPr>
        <w:rPr>
          <w:color w:val="000000" w:themeColor="text1"/>
        </w:rPr>
      </w:pPr>
      <w:r w:rsidRPr="004C3E23">
        <w:rPr>
          <w:color w:val="000000" w:themeColor="text1"/>
          <w:szCs w:val="28"/>
        </w:rPr>
        <w:t xml:space="preserve">В результате в поле </w:t>
      </w:r>
      <w:r w:rsidRPr="004C3E23">
        <w:rPr>
          <w:b/>
          <w:bCs/>
          <w:color w:val="000000" w:themeColor="text1"/>
          <w:szCs w:val="28"/>
        </w:rPr>
        <w:t xml:space="preserve">Инв. Карточка </w:t>
      </w:r>
      <w:r w:rsidRPr="004C3E23">
        <w:rPr>
          <w:color w:val="000000" w:themeColor="text1"/>
          <w:szCs w:val="28"/>
        </w:rPr>
        <w:t xml:space="preserve">будет установлен признак </w:t>
      </w:r>
      <w:r w:rsidRPr="004C3E23">
        <w:rPr>
          <w:b/>
          <w:color w:val="000000" w:themeColor="text1"/>
          <w:szCs w:val="28"/>
        </w:rPr>
        <w:t>Создать</w:t>
      </w:r>
      <w:r w:rsidRPr="004C3E23">
        <w:rPr>
          <w:color w:val="000000" w:themeColor="text1"/>
          <w:szCs w:val="28"/>
        </w:rPr>
        <w:t xml:space="preserve"> и присвоен номер инвентарной карточки согласно шаблона учреждения. </w:t>
      </w:r>
    </w:p>
    <w:p w14:paraId="7AA22195"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4A99ADED" wp14:editId="04B2312C">
                <wp:extent cx="5940425" cy="2357755"/>
                <wp:effectExtent l="0" t="0" r="0" b="0"/>
                <wp:docPr id="1217" name="Врезка714"/>
                <wp:cNvGraphicFramePr/>
                <a:graphic xmlns:a="http://schemas.openxmlformats.org/drawingml/2006/main">
                  <a:graphicData uri="http://schemas.microsoft.com/office/word/2010/wordprocessingShape">
                    <wps:wsp>
                      <wps:cNvSpPr/>
                      <wps:spPr bwMode="auto">
                        <a:xfrm>
                          <a:off x="0" y="0"/>
                          <a:ext cx="5940360" cy="2357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43626AF" w14:textId="77777777" w:rsidR="00BD1EBB" w:rsidRDefault="00BD1EBB">
                            <w:pPr>
                              <w:pStyle w:val="aff2"/>
                            </w:pPr>
                            <w:r>
                              <w:rPr>
                                <w:noProof/>
                              </w:rPr>
                              <w:drawing>
                                <wp:inline distT="0" distB="0" distL="0" distR="0" wp14:anchorId="1D6D72D6" wp14:editId="0ADB36B7">
                                  <wp:extent cx="5940425" cy="1985010"/>
                                  <wp:effectExtent l="0" t="0" r="0" b="0"/>
                                  <wp:docPr id="1721"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 name="Рисунок 749"/>
                                          <pic:cNvPicPr>
                                            <a:picLocks noChangeAspect="1"/>
                                          </pic:cNvPicPr>
                                        </pic:nvPicPr>
                                        <pic:blipFill>
                                          <a:blip r:embed="rId670"/>
                                          <a:stretch/>
                                        </pic:blipFill>
                                        <pic:spPr bwMode="auto">
                                          <a:xfrm>
                                            <a:off x="0" y="0"/>
                                            <a:ext cx="5940425" cy="19850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A99ADED" id="Врезка714" o:spid="_x0000_s1288" style="width:467.75pt;height:18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" stroked="f" strokeweight="0">
                <v:textbox inset="0,0,0,0">
                  <w:txbxContent>
                    <w:p w14:paraId="443626AF" w14:textId="77777777" w:rsidR="00BD1EBB" w:rsidRDefault="00BD1EBB">
                      <w:pPr>
                        <w:pStyle w:val="aff2"/>
                      </w:pPr>
                      <w:r>
                        <w:rPr>
                          <w:noProof/>
                        </w:rPr>
                        <w:drawing>
                          <wp:inline distT="0" distB="0" distL="0" distR="0" wp14:anchorId="1D6D72D6" wp14:editId="0ADB36B7">
                            <wp:extent cx="5940425" cy="1985010"/>
                            <wp:effectExtent l="0" t="0" r="0" b="0"/>
                            <wp:docPr id="1721"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 name="Рисунок 749"/>
                                    <pic:cNvPicPr>
                                      <a:picLocks noChangeAspect="1"/>
                                    </pic:cNvPicPr>
                                  </pic:nvPicPr>
                                  <pic:blipFill>
                                    <a:blip r:embed="rId670"/>
                                    <a:stretch/>
                                  </pic:blipFill>
                                  <pic:spPr bwMode="auto">
                                    <a:xfrm>
                                      <a:off x="0" y="0"/>
                                      <a:ext cx="5940425" cy="1985010"/>
                                    </a:xfrm>
                                    <a:prstGeom prst="rect">
                                      <a:avLst/>
                                    </a:prstGeom>
                                  </pic:spPr>
                                </pic:pic>
                              </a:graphicData>
                            </a:graphic>
                          </wp:inline>
                        </w:drawing>
                      </w:r>
                      <w:r>
                        <w:t xml:space="preserve"> </w:t>
                      </w:r>
                    </w:p>
                  </w:txbxContent>
                </v:textbox>
                <w10:anchorlock/>
              </v:rect>
            </w:pict>
          </mc:Fallback>
        </mc:AlternateContent>
      </w:r>
    </w:p>
    <w:p w14:paraId="38EF3888" w14:textId="575BB014" w:rsidR="00D076D9" w:rsidRPr="004C3E23" w:rsidRDefault="00483B84" w:rsidP="00797129">
      <w:pPr>
        <w:pStyle w:val="afffffff6"/>
      </w:pPr>
      <w:bookmarkStart w:id="1413" w:name="_Toc21282454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918</w:t>
      </w:r>
      <w:bookmarkEnd w:id="1413"/>
      <w:r w:rsidR="00D708D3" w:rsidRPr="004C3E23">
        <w:fldChar w:fldCharType="end"/>
      </w:r>
    </w:p>
    <w:p w14:paraId="4C58865B" w14:textId="77777777" w:rsidR="00D076D9" w:rsidRPr="004C3E23" w:rsidRDefault="00D076D9">
      <w:pPr>
        <w:rPr>
          <w:color w:val="000000" w:themeColor="text1"/>
        </w:rPr>
      </w:pPr>
    </w:p>
    <w:p w14:paraId="7B273FCD" w14:textId="77777777" w:rsidR="00D076D9" w:rsidRPr="004C3E23" w:rsidRDefault="00D708D3">
      <w:pPr>
        <w:rPr>
          <w:color w:val="000000" w:themeColor="text1"/>
        </w:rPr>
      </w:pPr>
      <w:r w:rsidRPr="004C3E23">
        <w:rPr>
          <w:color w:val="000000" w:themeColor="text1"/>
          <w:szCs w:val="28"/>
        </w:rPr>
        <w:t>Документ будет отправлен на следующий этап.</w:t>
      </w:r>
    </w:p>
    <w:p w14:paraId="2BC78725"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на этапе </w:t>
      </w:r>
      <w:r w:rsidRPr="004C3E23">
        <w:rPr>
          <w:b/>
          <w:color w:val="000000" w:themeColor="text1"/>
          <w:szCs w:val="28"/>
        </w:rPr>
        <w:t>Отражение в учете</w:t>
      </w:r>
      <w:r w:rsidRPr="004C3E23">
        <w:rPr>
          <w:color w:val="000000" w:themeColor="text1"/>
          <w:szCs w:val="28"/>
        </w:rPr>
        <w:t xml:space="preserve"> следует заполнить следующие реквизиты: </w:t>
      </w:r>
    </w:p>
    <w:p w14:paraId="20987108"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Основные средства, НМА, НПА</w:t>
      </w:r>
    </w:p>
    <w:p w14:paraId="13350A8A" w14:textId="77777777" w:rsidR="00D076D9" w:rsidRPr="004C3E23" w:rsidRDefault="00D708D3">
      <w:pPr>
        <w:rPr>
          <w:color w:val="000000" w:themeColor="text1"/>
          <w:szCs w:val="28"/>
        </w:rPr>
      </w:pPr>
      <w:r w:rsidRPr="004C3E23">
        <w:rPr>
          <w:color w:val="000000" w:themeColor="text1"/>
          <w:szCs w:val="28"/>
        </w:rPr>
        <w:t>- Счет учета, КПС счета Дебета</w:t>
      </w:r>
    </w:p>
    <w:p w14:paraId="74E2004F" w14:textId="77777777" w:rsidR="00D076D9" w:rsidRPr="004C3E23" w:rsidRDefault="00D076D9">
      <w:pPr>
        <w:rPr>
          <w:color w:val="000000" w:themeColor="text1"/>
          <w:szCs w:val="28"/>
        </w:rPr>
      </w:pPr>
    </w:p>
    <w:p w14:paraId="1D32CF09" w14:textId="77777777" w:rsidR="00D076D9" w:rsidRPr="004C3E23" w:rsidRDefault="00D076D9">
      <w:pPr>
        <w:rPr>
          <w:color w:val="000000" w:themeColor="text1"/>
          <w:szCs w:val="28"/>
        </w:rPr>
      </w:pPr>
    </w:p>
    <w:p w14:paraId="413D5B52" w14:textId="77777777" w:rsidR="00D076D9" w:rsidRPr="004C3E23" w:rsidRDefault="00D708D3" w:rsidP="00E345D4">
      <w:pPr>
        <w:keepNext/>
        <w:ind w:firstLine="0"/>
        <w:jc w:val="center"/>
        <w:rPr>
          <w:noProof/>
        </w:rPr>
      </w:pPr>
      <w:r w:rsidRPr="004C3E23">
        <w:rPr>
          <w:noProof/>
        </w:rPr>
        <w:lastRenderedPageBreak/>
        <w:drawing>
          <wp:inline distT="0" distB="0" distL="0" distR="0" wp14:anchorId="431510D1" wp14:editId="1A3305BC">
            <wp:extent cx="6029960" cy="3166745"/>
            <wp:effectExtent l="0" t="0" r="8890" b="0"/>
            <wp:docPr id="1219"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 name="Изображение1"/>
                    <pic:cNvPicPr>
                      <a:picLocks noChangeAspect="1"/>
                    </pic:cNvPicPr>
                  </pic:nvPicPr>
                  <pic:blipFill>
                    <a:blip r:embed="rId671"/>
                    <a:stretch/>
                  </pic:blipFill>
                  <pic:spPr bwMode="auto">
                    <a:xfrm>
                      <a:off x="0" y="0"/>
                      <a:ext cx="6029960" cy="3166745"/>
                    </a:xfrm>
                    <a:prstGeom prst="rect">
                      <a:avLst/>
                    </a:prstGeom>
                  </pic:spPr>
                </pic:pic>
              </a:graphicData>
            </a:graphic>
          </wp:inline>
        </w:drawing>
      </w:r>
    </w:p>
    <w:p w14:paraId="69E52477" w14:textId="28C4D150" w:rsidR="00D076D9" w:rsidRPr="004C3E23" w:rsidRDefault="00483B84" w:rsidP="00797129">
      <w:pPr>
        <w:pStyle w:val="afffffff6"/>
      </w:pPr>
      <w:bookmarkStart w:id="1414" w:name="_Toc21282454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919</w:t>
      </w:r>
      <w:bookmarkEnd w:id="1414"/>
      <w:r w:rsidR="00D708D3" w:rsidRPr="004C3E23">
        <w:fldChar w:fldCharType="end"/>
      </w:r>
    </w:p>
    <w:p w14:paraId="16B4D49B" w14:textId="77777777" w:rsidR="00D076D9" w:rsidRPr="004C3E23" w:rsidRDefault="00D076D9">
      <w:pPr>
        <w:rPr>
          <w:color w:val="000000" w:themeColor="text1"/>
          <w:szCs w:val="28"/>
        </w:rPr>
      </w:pPr>
    </w:p>
    <w:p w14:paraId="324CFCF3"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bCs/>
          <w:color w:val="000000" w:themeColor="text1"/>
          <w:szCs w:val="28"/>
        </w:rPr>
        <w:t xml:space="preserve">Бухгалтерская операция </w:t>
      </w:r>
      <w:r w:rsidRPr="004C3E23">
        <w:rPr>
          <w:color w:val="000000" w:themeColor="text1"/>
          <w:szCs w:val="28"/>
        </w:rPr>
        <w:t>заполнить КПС счета кредита.</w:t>
      </w:r>
    </w:p>
    <w:p w14:paraId="4E90CA6C" w14:textId="77777777" w:rsidR="00D076D9" w:rsidRPr="004C3E23" w:rsidRDefault="00D708D3" w:rsidP="00E345D4">
      <w:pPr>
        <w:keepNext/>
        <w:ind w:firstLine="0"/>
        <w:jc w:val="center"/>
        <w:rPr>
          <w:noProof/>
        </w:rPr>
      </w:pPr>
      <w:r w:rsidRPr="004C3E23">
        <w:rPr>
          <w:color w:val="000000" w:themeColor="text1"/>
          <w:szCs w:val="28"/>
        </w:rPr>
        <w:t xml:space="preserve"> </w:t>
      </w:r>
      <w:r w:rsidRPr="004C3E23">
        <w:rPr>
          <w:noProof/>
        </w:rPr>
        <mc:AlternateContent>
          <mc:Choice Requires="wps">
            <w:drawing>
              <wp:inline distT="0" distB="0" distL="0" distR="0" wp14:anchorId="326FAEAD" wp14:editId="018CF13A">
                <wp:extent cx="5940425" cy="2106295"/>
                <wp:effectExtent l="0" t="0" r="0" b="0"/>
                <wp:docPr id="1220" name="Врезка716"/>
                <wp:cNvGraphicFramePr/>
                <a:graphic xmlns:a="http://schemas.openxmlformats.org/drawingml/2006/main">
                  <a:graphicData uri="http://schemas.microsoft.com/office/word/2010/wordprocessingShape">
                    <wps:wsp>
                      <wps:cNvSpPr/>
                      <wps:spPr bwMode="auto">
                        <a:xfrm>
                          <a:off x="0" y="0"/>
                          <a:ext cx="5940360" cy="2106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7C97026" w14:textId="77777777" w:rsidR="00BD1EBB" w:rsidRDefault="00BD1EBB">
                            <w:pPr>
                              <w:pStyle w:val="aff2"/>
                            </w:pPr>
                            <w:r>
                              <w:rPr>
                                <w:noProof/>
                              </w:rPr>
                              <w:drawing>
                                <wp:inline distT="0" distB="0" distL="0" distR="0" wp14:anchorId="16CEBC16" wp14:editId="141254E9">
                                  <wp:extent cx="5940425" cy="1733550"/>
                                  <wp:effectExtent l="0" t="0" r="0" b="0"/>
                                  <wp:docPr id="1722"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 name="Рисунок 751"/>
                                          <pic:cNvPicPr>
                                            <a:picLocks noChangeAspect="1"/>
                                          </pic:cNvPicPr>
                                        </pic:nvPicPr>
                                        <pic:blipFill>
                                          <a:blip r:embed="rId672"/>
                                          <a:stretch/>
                                        </pic:blipFill>
                                        <pic:spPr bwMode="auto">
                                          <a:xfrm>
                                            <a:off x="0" y="0"/>
                                            <a:ext cx="5940425" cy="17335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26FAEAD" id="Врезка716" o:spid="_x0000_s1289" style="width:467.75pt;height:16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" stroked="f" strokeweight="0">
                <v:textbox inset="0,0,0,0">
                  <w:txbxContent>
                    <w:p w14:paraId="27C97026" w14:textId="77777777" w:rsidR="00BD1EBB" w:rsidRDefault="00BD1EBB">
                      <w:pPr>
                        <w:pStyle w:val="aff2"/>
                      </w:pPr>
                      <w:r>
                        <w:rPr>
                          <w:noProof/>
                        </w:rPr>
                        <w:drawing>
                          <wp:inline distT="0" distB="0" distL="0" distR="0" wp14:anchorId="16CEBC16" wp14:editId="141254E9">
                            <wp:extent cx="5940425" cy="1733550"/>
                            <wp:effectExtent l="0" t="0" r="0" b="0"/>
                            <wp:docPr id="1722"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 name="Рисунок 751"/>
                                    <pic:cNvPicPr>
                                      <a:picLocks noChangeAspect="1"/>
                                    </pic:cNvPicPr>
                                  </pic:nvPicPr>
                                  <pic:blipFill>
                                    <a:blip r:embed="rId672"/>
                                    <a:stretch/>
                                  </pic:blipFill>
                                  <pic:spPr bwMode="auto">
                                    <a:xfrm>
                                      <a:off x="0" y="0"/>
                                      <a:ext cx="5940425" cy="1733550"/>
                                    </a:xfrm>
                                    <a:prstGeom prst="rect">
                                      <a:avLst/>
                                    </a:prstGeom>
                                  </pic:spPr>
                                </pic:pic>
                              </a:graphicData>
                            </a:graphic>
                          </wp:inline>
                        </w:drawing>
                      </w:r>
                      <w:r>
                        <w:t xml:space="preserve"> </w:t>
                      </w:r>
                    </w:p>
                  </w:txbxContent>
                </v:textbox>
                <w10:anchorlock/>
              </v:rect>
            </w:pict>
          </mc:Fallback>
        </mc:AlternateContent>
      </w:r>
    </w:p>
    <w:p w14:paraId="23B26A67" w14:textId="751F519E" w:rsidR="00D076D9" w:rsidRPr="004C3E23" w:rsidRDefault="00483B84" w:rsidP="00797129">
      <w:pPr>
        <w:pStyle w:val="afffffff6"/>
      </w:pPr>
      <w:bookmarkStart w:id="1415" w:name="_Toc21282454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920</w:t>
      </w:r>
      <w:bookmarkEnd w:id="1415"/>
      <w:r w:rsidR="00D708D3" w:rsidRPr="004C3E23">
        <w:fldChar w:fldCharType="end"/>
      </w:r>
    </w:p>
    <w:p w14:paraId="0EA8AABE" w14:textId="77777777" w:rsidR="00D076D9" w:rsidRPr="004C3E23" w:rsidRDefault="00D076D9">
      <w:pPr>
        <w:rPr>
          <w:color w:val="000000" w:themeColor="text1"/>
        </w:rPr>
      </w:pPr>
    </w:p>
    <w:p w14:paraId="77AAECC6" w14:textId="77777777" w:rsidR="00D076D9" w:rsidRPr="004C3E23" w:rsidRDefault="00D708D3">
      <w:pPr>
        <w:rPr>
          <w:color w:val="000000" w:themeColor="text1"/>
        </w:rPr>
      </w:pPr>
      <w:r w:rsidRPr="004C3E23">
        <w:rPr>
          <w:color w:val="000000" w:themeColor="text1"/>
          <w:szCs w:val="28"/>
        </w:rPr>
        <w:t xml:space="preserve">По кнопке </w:t>
      </w:r>
      <w:r w:rsidRPr="004C3E23">
        <w:rPr>
          <w:b/>
          <w:color w:val="000000" w:themeColor="text1"/>
          <w:szCs w:val="28"/>
        </w:rPr>
        <w:t>Отразить в учете</w:t>
      </w:r>
      <w:r w:rsidRPr="004C3E23">
        <w:rPr>
          <w:color w:val="000000" w:themeColor="text1"/>
          <w:szCs w:val="28"/>
        </w:rPr>
        <w:t xml:space="preserve"> следует отразить документ в учете. Будут сформированы бухгалтерские операции. </w:t>
      </w:r>
    </w:p>
    <w:p w14:paraId="734A5925" w14:textId="77777777" w:rsidR="00D076D9" w:rsidRPr="004C3E23" w:rsidRDefault="00D708D3" w:rsidP="00E345D4">
      <w:pPr>
        <w:keepNext/>
        <w:ind w:firstLine="0"/>
        <w:jc w:val="center"/>
        <w:rPr>
          <w:noProof/>
        </w:rPr>
      </w:pPr>
      <w:r w:rsidRPr="004C3E23">
        <w:rPr>
          <w:noProof/>
        </w:rPr>
        <w:lastRenderedPageBreak/>
        <mc:AlternateContent>
          <mc:Choice Requires="wps">
            <w:drawing>
              <wp:inline distT="0" distB="0" distL="0" distR="0" wp14:anchorId="170EF166" wp14:editId="334F99CB">
                <wp:extent cx="5940425" cy="3843655"/>
                <wp:effectExtent l="0" t="0" r="0" b="0"/>
                <wp:docPr id="1222" name="Врезка717"/>
                <wp:cNvGraphicFramePr/>
                <a:graphic xmlns:a="http://schemas.openxmlformats.org/drawingml/2006/main">
                  <a:graphicData uri="http://schemas.microsoft.com/office/word/2010/wordprocessingShape">
                    <wps:wsp>
                      <wps:cNvSpPr/>
                      <wps:spPr bwMode="auto">
                        <a:xfrm>
                          <a:off x="0" y="0"/>
                          <a:ext cx="5940360" cy="3843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160B409" w14:textId="77777777" w:rsidR="00BD1EBB" w:rsidRDefault="00BD1EBB">
                            <w:pPr>
                              <w:pStyle w:val="aff2"/>
                            </w:pPr>
                            <w:r>
                              <w:rPr>
                                <w:noProof/>
                              </w:rPr>
                              <w:drawing>
                                <wp:inline distT="0" distB="0" distL="0" distR="0" wp14:anchorId="1E503BF9" wp14:editId="07198452">
                                  <wp:extent cx="5940425" cy="3470910"/>
                                  <wp:effectExtent l="0" t="0" r="0" b="0"/>
                                  <wp:docPr id="1723"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 name="Рисунок 752"/>
                                          <pic:cNvPicPr>
                                            <a:picLocks noChangeAspect="1"/>
                                          </pic:cNvPicPr>
                                        </pic:nvPicPr>
                                        <pic:blipFill>
                                          <a:blip r:embed="rId673"/>
                                          <a:stretch/>
                                        </pic:blipFill>
                                        <pic:spPr bwMode="auto">
                                          <a:xfrm>
                                            <a:off x="0" y="0"/>
                                            <a:ext cx="5940425" cy="34709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70EF166" id="Врезка717" o:spid="_x0000_s1290" style="width:467.75pt;height:30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" stroked="f" strokeweight="0">
                <v:textbox inset="0,0,0,0">
                  <w:txbxContent>
                    <w:p w14:paraId="3160B409" w14:textId="77777777" w:rsidR="00BD1EBB" w:rsidRDefault="00BD1EBB">
                      <w:pPr>
                        <w:pStyle w:val="aff2"/>
                      </w:pPr>
                      <w:r>
                        <w:rPr>
                          <w:noProof/>
                        </w:rPr>
                        <w:drawing>
                          <wp:inline distT="0" distB="0" distL="0" distR="0" wp14:anchorId="1E503BF9" wp14:editId="07198452">
                            <wp:extent cx="5940425" cy="3470910"/>
                            <wp:effectExtent l="0" t="0" r="0" b="0"/>
                            <wp:docPr id="1723"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 name="Рисунок 752"/>
                                    <pic:cNvPicPr>
                                      <a:picLocks noChangeAspect="1"/>
                                    </pic:cNvPicPr>
                                  </pic:nvPicPr>
                                  <pic:blipFill>
                                    <a:blip r:embed="rId673"/>
                                    <a:stretch/>
                                  </pic:blipFill>
                                  <pic:spPr bwMode="auto">
                                    <a:xfrm>
                                      <a:off x="0" y="0"/>
                                      <a:ext cx="5940425" cy="3470910"/>
                                    </a:xfrm>
                                    <a:prstGeom prst="rect">
                                      <a:avLst/>
                                    </a:prstGeom>
                                  </pic:spPr>
                                </pic:pic>
                              </a:graphicData>
                            </a:graphic>
                          </wp:inline>
                        </w:drawing>
                      </w:r>
                      <w:r>
                        <w:t xml:space="preserve"> </w:t>
                      </w:r>
                    </w:p>
                  </w:txbxContent>
                </v:textbox>
                <w10:anchorlock/>
              </v:rect>
            </w:pict>
          </mc:Fallback>
        </mc:AlternateContent>
      </w:r>
    </w:p>
    <w:p w14:paraId="064ACBF8" w14:textId="6D4BF8CD" w:rsidR="00D076D9" w:rsidRPr="004C3E23" w:rsidRDefault="00483B84" w:rsidP="00797129">
      <w:pPr>
        <w:pStyle w:val="afffffff6"/>
      </w:pPr>
      <w:bookmarkStart w:id="1416" w:name="_Toc21282454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921</w:t>
      </w:r>
      <w:bookmarkEnd w:id="1416"/>
      <w:r w:rsidR="00D708D3" w:rsidRPr="004C3E23">
        <w:fldChar w:fldCharType="end"/>
      </w:r>
    </w:p>
    <w:p w14:paraId="7E7F8F61" w14:textId="77777777" w:rsidR="00D076D9" w:rsidRPr="004C3E23" w:rsidRDefault="00D076D9">
      <w:pPr>
        <w:jc w:val="center"/>
        <w:rPr>
          <w:color w:val="000000" w:themeColor="text1"/>
          <w:szCs w:val="28"/>
        </w:rPr>
      </w:pPr>
    </w:p>
    <w:p w14:paraId="7EAC7578"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0FCBC785" wp14:editId="17B1EF15">
                <wp:extent cx="5940425" cy="1816100"/>
                <wp:effectExtent l="0" t="0" r="0" b="0"/>
                <wp:docPr id="1224" name="Врезка718"/>
                <wp:cNvGraphicFramePr/>
                <a:graphic xmlns:a="http://schemas.openxmlformats.org/drawingml/2006/main">
                  <a:graphicData uri="http://schemas.microsoft.com/office/word/2010/wordprocessingShape">
                    <wps:wsp>
                      <wps:cNvSpPr/>
                      <wps:spPr bwMode="auto">
                        <a:xfrm>
                          <a:off x="0" y="0"/>
                          <a:ext cx="5940360" cy="1816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ED0F388" w14:textId="77777777" w:rsidR="00BD1EBB" w:rsidRDefault="00BD1EBB">
                            <w:pPr>
                              <w:pStyle w:val="aff2"/>
                            </w:pPr>
                            <w:r>
                              <w:rPr>
                                <w:noProof/>
                              </w:rPr>
                              <w:drawing>
                                <wp:inline distT="0" distB="0" distL="0" distR="0" wp14:anchorId="78F5EE7D" wp14:editId="0DCB342A">
                                  <wp:extent cx="5940425" cy="1443355"/>
                                  <wp:effectExtent l="0" t="0" r="0" b="0"/>
                                  <wp:docPr id="1724"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 name="Рисунок 753"/>
                                          <pic:cNvPicPr>
                                            <a:picLocks noChangeAspect="1"/>
                                          </pic:cNvPicPr>
                                        </pic:nvPicPr>
                                        <pic:blipFill>
                                          <a:blip r:embed="rId674"/>
                                          <a:stretch/>
                                        </pic:blipFill>
                                        <pic:spPr bwMode="auto">
                                          <a:xfrm>
                                            <a:off x="0" y="0"/>
                                            <a:ext cx="5940425" cy="14433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FCBC785" id="Врезка718" o:spid="_x0000_s1291" style="width:467.75pt;height:1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" stroked="f" strokeweight="0">
                <v:stroke joinstyle="round"/>
                <v:textbox inset="0,0,0,0">
                  <w:txbxContent>
                    <w:p w14:paraId="7ED0F388" w14:textId="77777777" w:rsidR="00BD1EBB" w:rsidRDefault="00BD1EBB">
                      <w:pPr>
                        <w:pStyle w:val="aff2"/>
                      </w:pPr>
                      <w:r>
                        <w:rPr>
                          <w:noProof/>
                        </w:rPr>
                        <w:drawing>
                          <wp:inline distT="0" distB="0" distL="0" distR="0" wp14:anchorId="78F5EE7D" wp14:editId="0DCB342A">
                            <wp:extent cx="5940425" cy="1443355"/>
                            <wp:effectExtent l="0" t="0" r="0" b="0"/>
                            <wp:docPr id="1724"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 name="Рисунок 753"/>
                                    <pic:cNvPicPr>
                                      <a:picLocks noChangeAspect="1"/>
                                    </pic:cNvPicPr>
                                  </pic:nvPicPr>
                                  <pic:blipFill>
                                    <a:blip r:embed="rId674"/>
                                    <a:stretch/>
                                  </pic:blipFill>
                                  <pic:spPr bwMode="auto">
                                    <a:xfrm>
                                      <a:off x="0" y="0"/>
                                      <a:ext cx="5940425" cy="1443355"/>
                                    </a:xfrm>
                                    <a:prstGeom prst="rect">
                                      <a:avLst/>
                                    </a:prstGeom>
                                  </pic:spPr>
                                </pic:pic>
                              </a:graphicData>
                            </a:graphic>
                          </wp:inline>
                        </w:drawing>
                      </w:r>
                      <w:r>
                        <w:t xml:space="preserve"> </w:t>
                      </w:r>
                    </w:p>
                  </w:txbxContent>
                </v:textbox>
                <w10:anchorlock/>
              </v:rect>
            </w:pict>
          </mc:Fallback>
        </mc:AlternateContent>
      </w:r>
    </w:p>
    <w:p w14:paraId="392378E7" w14:textId="15CCC71C" w:rsidR="00D076D9" w:rsidRPr="004C3E23" w:rsidRDefault="00483B84" w:rsidP="00797129">
      <w:pPr>
        <w:pStyle w:val="afffffff6"/>
      </w:pPr>
      <w:bookmarkStart w:id="1417" w:name="_Toc21282454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922</w:t>
      </w:r>
      <w:bookmarkEnd w:id="1417"/>
      <w:r w:rsidR="00D708D3" w:rsidRPr="004C3E23">
        <w:fldChar w:fldCharType="end"/>
      </w:r>
    </w:p>
    <w:p w14:paraId="20E1F695" w14:textId="77777777" w:rsidR="00D076D9" w:rsidRPr="004C3E23" w:rsidRDefault="00D076D9">
      <w:pPr>
        <w:jc w:val="center"/>
        <w:rPr>
          <w:color w:val="000000" w:themeColor="text1"/>
          <w:szCs w:val="28"/>
        </w:rPr>
      </w:pPr>
    </w:p>
    <w:p w14:paraId="17BD829B" w14:textId="77777777" w:rsidR="00D076D9" w:rsidRPr="004C3E23" w:rsidRDefault="00D708D3">
      <w:pPr>
        <w:rPr>
          <w:color w:val="000000" w:themeColor="text1"/>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14:paraId="5C482AEE" w14:textId="77777777" w:rsidR="00D076D9" w:rsidRPr="004C3E23" w:rsidRDefault="00D708D3" w:rsidP="00E345D4">
      <w:pPr>
        <w:keepNext/>
        <w:ind w:firstLine="0"/>
        <w:jc w:val="center"/>
        <w:rPr>
          <w:noProof/>
        </w:rPr>
      </w:pPr>
      <w:r w:rsidRPr="004C3E23">
        <w:rPr>
          <w:noProof/>
        </w:rPr>
        <w:lastRenderedPageBreak/>
        <mc:AlternateContent>
          <mc:Choice Requires="wps">
            <w:drawing>
              <wp:inline distT="0" distB="0" distL="0" distR="0" wp14:anchorId="202DA57A" wp14:editId="1231F4EE">
                <wp:extent cx="5940425" cy="3921125"/>
                <wp:effectExtent l="0" t="0" r="0" b="0"/>
                <wp:docPr id="1226" name="Врезка719"/>
                <wp:cNvGraphicFramePr/>
                <a:graphic xmlns:a="http://schemas.openxmlformats.org/drawingml/2006/main">
                  <a:graphicData uri="http://schemas.microsoft.com/office/word/2010/wordprocessingShape">
                    <wps:wsp>
                      <wps:cNvSpPr/>
                      <wps:spPr bwMode="auto">
                        <a:xfrm>
                          <a:off x="0" y="0"/>
                          <a:ext cx="5940360" cy="3921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E22EEC8" w14:textId="77777777" w:rsidR="00BD1EBB" w:rsidRDefault="00BD1EBB">
                            <w:pPr>
                              <w:pStyle w:val="aff2"/>
                            </w:pPr>
                            <w:r>
                              <w:rPr>
                                <w:noProof/>
                              </w:rPr>
                              <w:drawing>
                                <wp:inline distT="0" distB="0" distL="0" distR="0" wp14:anchorId="479CE162" wp14:editId="687F5A4B">
                                  <wp:extent cx="5940425" cy="3548380"/>
                                  <wp:effectExtent l="0" t="0" r="0" b="0"/>
                                  <wp:docPr id="1725"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 name="Рисунок 754"/>
                                          <pic:cNvPicPr>
                                            <a:picLocks noChangeAspect="1"/>
                                          </pic:cNvPicPr>
                                        </pic:nvPicPr>
                                        <pic:blipFill>
                                          <a:blip r:embed="rId675"/>
                                          <a:stretch/>
                                        </pic:blipFill>
                                        <pic:spPr bwMode="auto">
                                          <a:xfrm>
                                            <a:off x="0" y="0"/>
                                            <a:ext cx="5940425" cy="3548380"/>
                                          </a:xfrm>
                                          <a:prstGeom prst="rect">
                                            <a:avLst/>
                                          </a:prstGeom>
                                        </pic:spPr>
                                      </pic:pic>
                                    </a:graphicData>
                                  </a:graphic>
                                </wp:inline>
                              </w:drawing>
                            </w:r>
                          </w:p>
                        </w:txbxContent>
                      </wps:txbx>
                      <wps:bodyPr lIns="0" tIns="0" rIns="0" bIns="0" anchor="t">
                        <a:noAutofit/>
                      </wps:bodyPr>
                    </wps:wsp>
                  </a:graphicData>
                </a:graphic>
              </wp:inline>
            </w:drawing>
          </mc:Choice>
          <mc:Fallback>
            <w:pict>
              <v:rect w14:anchorId="202DA57A" id="Врезка719" o:spid="_x0000_s1292" style="width:467.75pt;height:30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" stroked="f" strokeweight="0">
                <v:stroke joinstyle="round"/>
                <v:textbox inset="0,0,0,0">
                  <w:txbxContent>
                    <w:p w14:paraId="0E22EEC8" w14:textId="77777777" w:rsidR="00BD1EBB" w:rsidRDefault="00BD1EBB">
                      <w:pPr>
                        <w:pStyle w:val="aff2"/>
                      </w:pPr>
                      <w:r>
                        <w:rPr>
                          <w:noProof/>
                        </w:rPr>
                        <w:drawing>
                          <wp:inline distT="0" distB="0" distL="0" distR="0" wp14:anchorId="479CE162" wp14:editId="687F5A4B">
                            <wp:extent cx="5940425" cy="3548380"/>
                            <wp:effectExtent l="0" t="0" r="0" b="0"/>
                            <wp:docPr id="1725"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 name="Рисунок 754"/>
                                    <pic:cNvPicPr>
                                      <a:picLocks noChangeAspect="1"/>
                                    </pic:cNvPicPr>
                                  </pic:nvPicPr>
                                  <pic:blipFill>
                                    <a:blip r:embed="rId675"/>
                                    <a:stretch/>
                                  </pic:blipFill>
                                  <pic:spPr bwMode="auto">
                                    <a:xfrm>
                                      <a:off x="0" y="0"/>
                                      <a:ext cx="5940425" cy="3548380"/>
                                    </a:xfrm>
                                    <a:prstGeom prst="rect">
                                      <a:avLst/>
                                    </a:prstGeom>
                                  </pic:spPr>
                                </pic:pic>
                              </a:graphicData>
                            </a:graphic>
                          </wp:inline>
                        </w:drawing>
                      </w:r>
                    </w:p>
                  </w:txbxContent>
                </v:textbox>
                <w10:anchorlock/>
              </v:rect>
            </w:pict>
          </mc:Fallback>
        </mc:AlternateContent>
      </w:r>
    </w:p>
    <w:p w14:paraId="57A3D642" w14:textId="4FC3C7B1" w:rsidR="00D076D9" w:rsidRPr="004C3E23" w:rsidRDefault="00D708D3">
      <w:pPr>
        <w:pStyle w:val="aff2"/>
      </w:pPr>
      <w:bookmarkStart w:id="1418" w:name="_Toc212824547"/>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923</w:t>
      </w:r>
      <w:bookmarkEnd w:id="1418"/>
      <w:r w:rsidR="00EC4368" w:rsidRPr="004C3E23">
        <w:rPr>
          <w:noProof/>
        </w:rPr>
        <w:fldChar w:fldCharType="end"/>
      </w:r>
    </w:p>
    <w:p w14:paraId="435F8E19" w14:textId="77777777" w:rsidR="00D076D9" w:rsidRPr="004C3E23" w:rsidRDefault="00D076D9">
      <w:pPr>
        <w:jc w:val="center"/>
        <w:rPr>
          <w:color w:val="000000" w:themeColor="text1"/>
        </w:rPr>
      </w:pPr>
    </w:p>
    <w:p w14:paraId="43DB330B" w14:textId="77777777" w:rsidR="00D076D9" w:rsidRPr="004C3E23" w:rsidRDefault="00D076D9">
      <w:pPr>
        <w:jc w:val="center"/>
        <w:rPr>
          <w:color w:val="000000" w:themeColor="text1"/>
        </w:rPr>
      </w:pPr>
    </w:p>
    <w:p w14:paraId="4B41FE4B" w14:textId="77777777" w:rsidR="00D076D9" w:rsidRPr="004C3E23" w:rsidRDefault="00D708D3">
      <w:pPr>
        <w:pStyle w:val="40"/>
        <w:numPr>
          <w:ilvl w:val="3"/>
          <w:numId w:val="80"/>
        </w:numPr>
        <w:rPr>
          <w:b/>
        </w:rPr>
      </w:pPr>
      <w:bookmarkStart w:id="1419" w:name="_Toc146552274"/>
      <w:bookmarkStart w:id="1420" w:name="_Toc143526888"/>
      <w:bookmarkStart w:id="1421" w:name="_Toc147934169"/>
      <w:bookmarkStart w:id="1422" w:name="_Toc148966705"/>
      <w:bookmarkStart w:id="1423" w:name="_Toc182574364"/>
      <w:r w:rsidRPr="004C3E23">
        <w:rPr>
          <w:b/>
        </w:rPr>
        <w:t>Акт о приеме-передаче объектов нефинансовых активов (ф. 0510448) (Передача объектов ОС, НМА, НПА)</w:t>
      </w:r>
      <w:bookmarkEnd w:id="1419"/>
      <w:bookmarkEnd w:id="1420"/>
      <w:bookmarkEnd w:id="1421"/>
      <w:bookmarkEnd w:id="1422"/>
      <w:bookmarkEnd w:id="1423"/>
    </w:p>
    <w:p w14:paraId="3DC56028" w14:textId="77777777" w:rsidR="00D076D9" w:rsidRPr="004C3E23" w:rsidRDefault="00D708D3">
      <w:pPr>
        <w:rPr>
          <w:color w:val="000000" w:themeColor="text1"/>
          <w:szCs w:val="28"/>
        </w:rPr>
      </w:pPr>
      <w:r w:rsidRPr="004C3E23">
        <w:rPr>
          <w:color w:val="000000" w:themeColor="text1"/>
          <w:szCs w:val="28"/>
        </w:rPr>
        <w:t>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p>
    <w:p w14:paraId="5806C15C" w14:textId="77777777" w:rsidR="00D076D9" w:rsidRPr="004C3E23" w:rsidRDefault="00D708D3">
      <w:pPr>
        <w:rPr>
          <w:color w:val="000000" w:themeColor="text1"/>
        </w:rPr>
      </w:pPr>
      <w:r w:rsidRPr="004C3E23">
        <w:rPr>
          <w:color w:val="000000" w:themeColor="text1"/>
        </w:rPr>
        <w:br w:type="page" w:clear="all"/>
      </w:r>
    </w:p>
    <w:p w14:paraId="1634D6AB" w14:textId="77777777" w:rsidR="00D076D9" w:rsidRPr="004C3E23" w:rsidRDefault="00D076D9">
      <w:pPr>
        <w:rPr>
          <w:color w:val="000000" w:themeColor="text1"/>
        </w:rPr>
      </w:pPr>
    </w:p>
    <w:p w14:paraId="041C1559" w14:textId="77777777" w:rsidR="00D076D9" w:rsidRPr="004C3E23" w:rsidRDefault="00D708D3">
      <w:pPr>
        <w:rPr>
          <w:color w:val="000000" w:themeColor="text1"/>
        </w:rPr>
      </w:pPr>
      <w:r w:rsidRPr="004C3E23">
        <w:rPr>
          <w:b/>
          <w:bCs/>
          <w:color w:val="000000" w:themeColor="text1"/>
          <w:szCs w:val="28"/>
        </w:rPr>
        <w:t>Бизнес-процесс:</w:t>
      </w:r>
    </w:p>
    <w:p w14:paraId="446BA5CA" w14:textId="77777777" w:rsidR="00D076D9" w:rsidRPr="004C3E23" w:rsidRDefault="00D076D9">
      <w:pPr>
        <w:tabs>
          <w:tab w:val="left" w:pos="3198"/>
        </w:tabs>
        <w:rPr>
          <w:color w:val="000000" w:themeColor="text1"/>
        </w:rPr>
      </w:pPr>
    </w:p>
    <w:p w14:paraId="70C40189" w14:textId="77777777" w:rsidR="00D076D9" w:rsidRPr="004C3E23" w:rsidRDefault="00D708D3" w:rsidP="00E345D4">
      <w:pPr>
        <w:keepNext/>
        <w:ind w:firstLine="0"/>
        <w:jc w:val="center"/>
        <w:rPr>
          <w:noProof/>
        </w:rPr>
      </w:pPr>
      <w:r w:rsidRPr="004C3E23">
        <w:rPr>
          <w:noProof/>
        </w:rPr>
        <w:drawing>
          <wp:inline distT="0" distB="0" distL="0" distR="0" wp14:anchorId="218E01C0" wp14:editId="5FE5F62E">
            <wp:extent cx="2695575" cy="3931285"/>
            <wp:effectExtent l="0" t="0" r="0" b="0"/>
            <wp:docPr id="1228"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 name="Рисунок 755"/>
                    <pic:cNvPicPr>
                      <a:picLocks noChangeAspect="1"/>
                    </pic:cNvPicPr>
                  </pic:nvPicPr>
                  <pic:blipFill>
                    <a:blip r:embed="rId676"/>
                    <a:stretch/>
                  </pic:blipFill>
                  <pic:spPr bwMode="auto">
                    <a:xfrm>
                      <a:off x="0" y="0"/>
                      <a:ext cx="2695575" cy="3931285"/>
                    </a:xfrm>
                    <a:prstGeom prst="rect">
                      <a:avLst/>
                    </a:prstGeom>
                  </pic:spPr>
                </pic:pic>
              </a:graphicData>
            </a:graphic>
          </wp:inline>
        </w:drawing>
      </w:r>
    </w:p>
    <w:p w14:paraId="2A7BC5BA" w14:textId="0B7D7766" w:rsidR="00D076D9" w:rsidRPr="004C3E23" w:rsidRDefault="00483B84" w:rsidP="00797129">
      <w:pPr>
        <w:pStyle w:val="afffffff6"/>
      </w:pPr>
      <w:bookmarkStart w:id="1424" w:name="_Toc21282454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924</w:t>
      </w:r>
      <w:bookmarkEnd w:id="1424"/>
      <w:r w:rsidR="00D708D3" w:rsidRPr="004C3E23">
        <w:fldChar w:fldCharType="end"/>
      </w:r>
    </w:p>
    <w:p w14:paraId="695D4C35" w14:textId="77777777" w:rsidR="00D076D9" w:rsidRPr="004C3E23" w:rsidRDefault="00D076D9">
      <w:pPr>
        <w:rPr>
          <w:color w:val="000000" w:themeColor="text1"/>
        </w:rPr>
      </w:pPr>
    </w:p>
    <w:p w14:paraId="3B416CB7" w14:textId="77777777" w:rsidR="00D076D9" w:rsidRPr="00DA6E52" w:rsidRDefault="00D708D3">
      <w:pPr>
        <w:rPr>
          <w:color w:val="000000" w:themeColor="text1"/>
        </w:rPr>
      </w:pPr>
      <w:r w:rsidRPr="00DA6E52">
        <w:rPr>
          <w:color w:val="000000" w:themeColor="text1"/>
          <w:szCs w:val="28"/>
        </w:rPr>
        <w:t xml:space="preserve">Документ представлен списком типизаций: </w:t>
      </w:r>
    </w:p>
    <w:p w14:paraId="57F46BB1" w14:textId="131E4BF2" w:rsidR="00D076D9" w:rsidRPr="00DA6E52" w:rsidRDefault="00D708D3">
      <w:pPr>
        <w:rPr>
          <w:color w:val="000000" w:themeColor="text1"/>
        </w:rPr>
      </w:pPr>
      <w:r w:rsidRPr="00DA6E52">
        <w:rPr>
          <w:color w:val="000000" w:themeColor="text1"/>
          <w:szCs w:val="28"/>
        </w:rPr>
        <w:t xml:space="preserve">- </w:t>
      </w:r>
      <w:r w:rsidR="0004519E" w:rsidRPr="00DA6E52">
        <w:rPr>
          <w:color w:val="000000" w:themeColor="text1"/>
          <w:szCs w:val="28"/>
        </w:rPr>
        <w:t>Возврат контрагенту (аренда, хранение, не активы) (Акт о приеме-передаче объектов нефинансовых активов ф. 0510448)</w:t>
      </w:r>
      <w:r w:rsidRPr="00DA6E52">
        <w:rPr>
          <w:color w:val="000000" w:themeColor="text1"/>
          <w:szCs w:val="28"/>
        </w:rPr>
        <w:t>/</w:t>
      </w:r>
      <w:r w:rsidRPr="00DA6E52">
        <w:rPr>
          <w:color w:val="000000" w:themeColor="text1"/>
        </w:rPr>
        <w:t xml:space="preserve"> </w:t>
      </w:r>
      <w:r w:rsidRPr="00DA6E52">
        <w:rPr>
          <w:color w:val="000000" w:themeColor="text1"/>
          <w:szCs w:val="28"/>
        </w:rPr>
        <w:t>Возврат контрагенту (аренда, хранение, не активы);</w:t>
      </w:r>
    </w:p>
    <w:p w14:paraId="56D43C84" w14:textId="0C543B57" w:rsidR="00D076D9" w:rsidRPr="00DA6E52" w:rsidRDefault="00D708D3">
      <w:pPr>
        <w:rPr>
          <w:color w:val="000000" w:themeColor="text1"/>
        </w:rPr>
      </w:pPr>
      <w:r w:rsidRPr="00DA6E52">
        <w:rPr>
          <w:color w:val="000000" w:themeColor="text1"/>
          <w:szCs w:val="28"/>
        </w:rPr>
        <w:t xml:space="preserve">- </w:t>
      </w:r>
      <w:r w:rsidR="0004519E" w:rsidRPr="00DA6E52">
        <w:rPr>
          <w:color w:val="000000" w:themeColor="text1"/>
          <w:szCs w:val="28"/>
        </w:rPr>
        <w:t>Безвозмездная передача объектов капитальных вложений (Акт о приеме-передаче объектов нефинансовых активов ф. 0510448)</w:t>
      </w:r>
      <w:r w:rsidRPr="00DA6E52">
        <w:rPr>
          <w:color w:val="000000" w:themeColor="text1"/>
          <w:szCs w:val="28"/>
        </w:rPr>
        <w:t>/ Передача кап. вложений при реорганизации (304.06);</w:t>
      </w:r>
    </w:p>
    <w:p w14:paraId="27227E47" w14:textId="26DE622D" w:rsidR="00D076D9" w:rsidRPr="00DA6E52" w:rsidRDefault="00D708D3">
      <w:pPr>
        <w:rPr>
          <w:color w:val="000000" w:themeColor="text1"/>
        </w:rPr>
      </w:pPr>
      <w:r w:rsidRPr="00DA6E52">
        <w:rPr>
          <w:color w:val="000000" w:themeColor="text1"/>
          <w:szCs w:val="28"/>
        </w:rPr>
        <w:t xml:space="preserve">- </w:t>
      </w:r>
      <w:r w:rsidR="0004519E" w:rsidRPr="00DA6E52">
        <w:rPr>
          <w:color w:val="000000" w:themeColor="text1"/>
          <w:szCs w:val="28"/>
        </w:rPr>
        <w:t>Безвозмездная передача объектов капитальных вложений (Акт о приеме-передаче объектов нефинансовых активов ф. 0510448)</w:t>
      </w:r>
      <w:r w:rsidRPr="00DA6E52">
        <w:rPr>
          <w:color w:val="000000" w:themeColor="text1"/>
          <w:szCs w:val="28"/>
        </w:rPr>
        <w:t>/ Безвозмездная передача кап. вложений (401.20);</w:t>
      </w:r>
    </w:p>
    <w:p w14:paraId="715339F7" w14:textId="26EE78B2" w:rsidR="00D076D9" w:rsidRPr="00DA6E52" w:rsidRDefault="00D708D3">
      <w:pPr>
        <w:rPr>
          <w:color w:val="000000" w:themeColor="text1"/>
        </w:rPr>
      </w:pPr>
      <w:r w:rsidRPr="00DA6E52">
        <w:rPr>
          <w:color w:val="000000" w:themeColor="text1"/>
          <w:szCs w:val="28"/>
        </w:rPr>
        <w:t xml:space="preserve">- </w:t>
      </w:r>
      <w:r w:rsidR="0004519E" w:rsidRPr="00DA6E52">
        <w:rPr>
          <w:color w:val="000000" w:themeColor="text1"/>
          <w:szCs w:val="28"/>
        </w:rPr>
        <w:t>Безвозмездная передача объектов капитальных вложений (Акт о приеме-передаче объектов нефинансовых активов ф. 0510448)</w:t>
      </w:r>
      <w:r w:rsidRPr="00DA6E52">
        <w:rPr>
          <w:color w:val="000000" w:themeColor="text1"/>
          <w:szCs w:val="28"/>
        </w:rPr>
        <w:t>/ Внутриведомственная передача кап. вложений (304.04);</w:t>
      </w:r>
    </w:p>
    <w:p w14:paraId="20E3A035" w14:textId="798B2234" w:rsidR="00D076D9" w:rsidRPr="00DA6E52" w:rsidRDefault="00D708D3">
      <w:pPr>
        <w:rPr>
          <w:color w:val="000000" w:themeColor="text1"/>
        </w:rPr>
      </w:pPr>
      <w:r w:rsidRPr="00DA6E52">
        <w:rPr>
          <w:color w:val="000000" w:themeColor="text1"/>
          <w:szCs w:val="28"/>
        </w:rPr>
        <w:t xml:space="preserve">- </w:t>
      </w:r>
      <w:r w:rsidR="0004519E" w:rsidRPr="00DA6E52">
        <w:rPr>
          <w:color w:val="000000" w:themeColor="text1"/>
          <w:szCs w:val="28"/>
        </w:rPr>
        <w:t>Безвозмездная передача организациям ОС, НМА, НПА на балансе (Акт о приеме-передаче объектов нефинансовых активов ф. 0510448)</w:t>
      </w:r>
      <w:r w:rsidRPr="00DA6E52">
        <w:rPr>
          <w:color w:val="000000" w:themeColor="text1"/>
          <w:szCs w:val="28"/>
        </w:rPr>
        <w:t>/ Передача НФА при реорганизации (304.06);</w:t>
      </w:r>
    </w:p>
    <w:p w14:paraId="5785E53F" w14:textId="099C9820" w:rsidR="00D076D9" w:rsidRPr="00DA6E52" w:rsidRDefault="00D708D3">
      <w:pPr>
        <w:rPr>
          <w:color w:val="000000" w:themeColor="text1"/>
        </w:rPr>
      </w:pPr>
      <w:r w:rsidRPr="00DA6E52">
        <w:rPr>
          <w:color w:val="000000" w:themeColor="text1"/>
          <w:szCs w:val="28"/>
        </w:rPr>
        <w:t xml:space="preserve">- </w:t>
      </w:r>
      <w:r w:rsidR="0004519E" w:rsidRPr="00DA6E52">
        <w:rPr>
          <w:color w:val="000000" w:themeColor="text1"/>
          <w:szCs w:val="28"/>
        </w:rPr>
        <w:t>Возврат НПА при прекращении права (Акт о приеме-передаче объектов нефинансовых активов ф. 0510448)</w:t>
      </w:r>
      <w:r w:rsidRPr="00DA6E52">
        <w:rPr>
          <w:color w:val="000000" w:themeColor="text1"/>
          <w:szCs w:val="28"/>
        </w:rPr>
        <w:t>/ Возврат НПА при прекращении права (401.10.195);</w:t>
      </w:r>
    </w:p>
    <w:p w14:paraId="46B8937A" w14:textId="5784BA9F" w:rsidR="00D076D9" w:rsidRPr="00DA6E52" w:rsidRDefault="00D708D3">
      <w:pPr>
        <w:rPr>
          <w:color w:val="000000" w:themeColor="text1"/>
        </w:rPr>
      </w:pPr>
      <w:r w:rsidRPr="00DA6E52">
        <w:rPr>
          <w:color w:val="000000" w:themeColor="text1"/>
          <w:szCs w:val="28"/>
        </w:rPr>
        <w:lastRenderedPageBreak/>
        <w:t xml:space="preserve">- </w:t>
      </w:r>
      <w:r w:rsidR="0004519E" w:rsidRPr="00DA6E52">
        <w:rPr>
          <w:color w:val="000000" w:themeColor="text1"/>
          <w:szCs w:val="28"/>
        </w:rPr>
        <w:t>Безвозмездная передача организациям ОС, НМА, НПА на балансе (Акт о приеме-передаче объектов нефинансовых активов ф. 0510448)</w:t>
      </w:r>
      <w:r w:rsidRPr="00DA6E52">
        <w:rPr>
          <w:color w:val="000000" w:themeColor="text1"/>
          <w:szCs w:val="28"/>
        </w:rPr>
        <w:t>/ Безвозмездная передача организациям ОС, НМА, НПА (401.20);</w:t>
      </w:r>
    </w:p>
    <w:p w14:paraId="31FE973F" w14:textId="19F84C0B" w:rsidR="00D076D9" w:rsidRPr="00DA6E52" w:rsidRDefault="00D708D3">
      <w:pPr>
        <w:rPr>
          <w:color w:val="000000" w:themeColor="text1"/>
        </w:rPr>
      </w:pPr>
      <w:r w:rsidRPr="00DA6E52">
        <w:rPr>
          <w:color w:val="000000" w:themeColor="text1"/>
          <w:szCs w:val="28"/>
        </w:rPr>
        <w:t xml:space="preserve">- </w:t>
      </w:r>
      <w:r w:rsidR="0004519E" w:rsidRPr="00DA6E52">
        <w:rPr>
          <w:color w:val="000000" w:themeColor="text1"/>
          <w:szCs w:val="28"/>
        </w:rPr>
        <w:t>Внутриведомственная передача ОС, НМА, НПА на балансе (Акт о приеме-передаче объектов нефинансовых активов ф. 0510448)</w:t>
      </w:r>
      <w:r w:rsidRPr="00DA6E52">
        <w:rPr>
          <w:color w:val="000000" w:themeColor="text1"/>
          <w:szCs w:val="28"/>
        </w:rPr>
        <w:t>/ Безвозмездная передача ОС, НМА, НПА (304.04.300);</w:t>
      </w:r>
    </w:p>
    <w:p w14:paraId="0EFD2342" w14:textId="7841D8A3" w:rsidR="00D076D9" w:rsidRPr="00DA6E52" w:rsidRDefault="00D708D3">
      <w:pPr>
        <w:rPr>
          <w:color w:val="000000" w:themeColor="text1"/>
        </w:rPr>
      </w:pPr>
      <w:r w:rsidRPr="00DA6E52">
        <w:rPr>
          <w:color w:val="000000" w:themeColor="text1"/>
          <w:szCs w:val="28"/>
        </w:rPr>
        <w:t xml:space="preserve">- </w:t>
      </w:r>
      <w:r w:rsidR="0004519E" w:rsidRPr="00DA6E52">
        <w:rPr>
          <w:color w:val="000000" w:themeColor="text1"/>
          <w:szCs w:val="28"/>
        </w:rPr>
        <w:t>Передача НФА по договору  безвозмездного пользования (Акт о приеме-передаче объектов нефинансовых активов ф. 0510448)</w:t>
      </w:r>
      <w:r w:rsidRPr="00DA6E52">
        <w:rPr>
          <w:color w:val="000000" w:themeColor="text1"/>
          <w:szCs w:val="28"/>
        </w:rPr>
        <w:t>/ Передача НФА по договору аренды / безвозмездного пользования / доверительного управления;</w:t>
      </w:r>
    </w:p>
    <w:p w14:paraId="203E4683" w14:textId="3222D8D4" w:rsidR="00D076D9" w:rsidRPr="00DA6E52" w:rsidRDefault="00D708D3">
      <w:pPr>
        <w:rPr>
          <w:color w:val="000000" w:themeColor="text1"/>
        </w:rPr>
      </w:pPr>
      <w:r w:rsidRPr="00DA6E52">
        <w:rPr>
          <w:color w:val="000000" w:themeColor="text1"/>
          <w:szCs w:val="28"/>
        </w:rPr>
        <w:t xml:space="preserve">- </w:t>
      </w:r>
      <w:r w:rsidR="009A2849" w:rsidRPr="00DA6E52">
        <w:rPr>
          <w:color w:val="000000" w:themeColor="text1"/>
          <w:szCs w:val="28"/>
        </w:rPr>
        <w:t>Передача НФА по договору аренды, доверительного управления (Акт о приеме-передаче объектов нефинансовых активов ф. 0510448)</w:t>
      </w:r>
      <w:r w:rsidRPr="00DA6E52">
        <w:rPr>
          <w:color w:val="000000" w:themeColor="text1"/>
          <w:szCs w:val="28"/>
        </w:rPr>
        <w:t>/ Передача НФА по договору аренды / безвозмездного пользования / доверительного управления;</w:t>
      </w:r>
    </w:p>
    <w:p w14:paraId="1023D786" w14:textId="7DE510C8" w:rsidR="00D076D9" w:rsidRPr="00DA6E52" w:rsidRDefault="00D708D3">
      <w:pPr>
        <w:rPr>
          <w:color w:val="000000" w:themeColor="text1"/>
        </w:rPr>
      </w:pPr>
      <w:r w:rsidRPr="00DA6E52">
        <w:rPr>
          <w:color w:val="000000" w:themeColor="text1"/>
          <w:szCs w:val="28"/>
        </w:rPr>
        <w:t xml:space="preserve">- </w:t>
      </w:r>
      <w:r w:rsidR="009A2849" w:rsidRPr="00DA6E52">
        <w:rPr>
          <w:color w:val="000000" w:themeColor="text1"/>
          <w:szCs w:val="28"/>
        </w:rPr>
        <w:t>Межбюджетная передача ОС, НМА, НПА на балансе (Акт о приеме-передаче объектов нефинансовых активов ф. 0510448)</w:t>
      </w:r>
      <w:r w:rsidRPr="00DA6E52">
        <w:rPr>
          <w:color w:val="000000" w:themeColor="text1"/>
          <w:szCs w:val="28"/>
        </w:rPr>
        <w:t>/</w:t>
      </w:r>
      <w:r w:rsidRPr="00DA6E52">
        <w:rPr>
          <w:color w:val="000000" w:themeColor="text1"/>
        </w:rPr>
        <w:t xml:space="preserve"> </w:t>
      </w:r>
      <w:r w:rsidRPr="00DA6E52">
        <w:rPr>
          <w:color w:val="000000" w:themeColor="text1"/>
          <w:szCs w:val="28"/>
        </w:rPr>
        <w:t>Безвозмездная межбюджетная передача ОС, НМА, НПА (401.20.250).</w:t>
      </w:r>
    </w:p>
    <w:p w14:paraId="4A0FF18B" w14:textId="77777777" w:rsidR="00D076D9" w:rsidRPr="00DA6E52" w:rsidRDefault="00D076D9">
      <w:pPr>
        <w:rPr>
          <w:color w:val="000000" w:themeColor="text1"/>
          <w:szCs w:val="28"/>
        </w:rPr>
      </w:pPr>
    </w:p>
    <w:p w14:paraId="60B22E5F" w14:textId="40B0ACC1" w:rsidR="00D076D9" w:rsidRPr="00DA6E52" w:rsidRDefault="00D708D3">
      <w:pPr>
        <w:rPr>
          <w:color w:val="000000" w:themeColor="text1"/>
        </w:rPr>
      </w:pPr>
      <w:r w:rsidRPr="00DA6E52">
        <w:rPr>
          <w:color w:val="000000" w:themeColor="text1"/>
          <w:szCs w:val="28"/>
        </w:rPr>
        <w:t xml:space="preserve">Пример формирования документ будет рассмотрен на примере процесса </w:t>
      </w:r>
      <w:r w:rsidR="009A2849" w:rsidRPr="00DA6E52">
        <w:rPr>
          <w:color w:val="000000" w:themeColor="text1"/>
          <w:szCs w:val="28"/>
        </w:rPr>
        <w:t>Безвозмездная передача объектов капитальных вложений (Акт о приеме-передаче объектов нефинансовых активов ф. 0510448)</w:t>
      </w:r>
      <w:r w:rsidRPr="00DA6E52">
        <w:rPr>
          <w:color w:val="000000" w:themeColor="text1"/>
          <w:szCs w:val="28"/>
        </w:rPr>
        <w:t>/</w:t>
      </w:r>
      <w:r w:rsidRPr="00DA6E52">
        <w:rPr>
          <w:color w:val="000000" w:themeColor="text1"/>
        </w:rPr>
        <w:t xml:space="preserve"> </w:t>
      </w:r>
      <w:r w:rsidRPr="00DA6E52">
        <w:rPr>
          <w:color w:val="000000" w:themeColor="text1"/>
          <w:szCs w:val="28"/>
        </w:rPr>
        <w:t xml:space="preserve">Безвозмездная передача кап. вложений (401.20). </w:t>
      </w:r>
    </w:p>
    <w:p w14:paraId="2EA9DA4A" w14:textId="77777777" w:rsidR="00D076D9" w:rsidRPr="00DA6E52" w:rsidRDefault="00D076D9">
      <w:pPr>
        <w:rPr>
          <w:color w:val="000000" w:themeColor="text1"/>
          <w:szCs w:val="28"/>
        </w:rPr>
      </w:pPr>
    </w:p>
    <w:p w14:paraId="45281250" w14:textId="77777777" w:rsidR="00D076D9" w:rsidRPr="00DA6E52" w:rsidRDefault="00D708D3">
      <w:pPr>
        <w:rPr>
          <w:color w:val="000000" w:themeColor="text1"/>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ОС, НМА, НПА</w:t>
      </w:r>
      <w:r w:rsidRPr="00DA6E52">
        <w:rPr>
          <w:color w:val="000000" w:themeColor="text1"/>
          <w:szCs w:val="28"/>
        </w:rPr>
        <w:t xml:space="preserve"> раздел </w:t>
      </w:r>
      <w:r w:rsidRPr="00DA6E52">
        <w:rPr>
          <w:b/>
          <w:color w:val="000000" w:themeColor="text1"/>
          <w:szCs w:val="28"/>
        </w:rPr>
        <w:t>Выбытие</w:t>
      </w:r>
      <w:r w:rsidRPr="00DA6E52">
        <w:rPr>
          <w:color w:val="000000" w:themeColor="text1"/>
          <w:szCs w:val="28"/>
        </w:rPr>
        <w:t>.</w:t>
      </w:r>
    </w:p>
    <w:p w14:paraId="2D536134" w14:textId="77777777" w:rsidR="00D076D9" w:rsidRPr="00DA6E52" w:rsidRDefault="00D076D9">
      <w:pPr>
        <w:jc w:val="center"/>
        <w:rPr>
          <w:color w:val="000000" w:themeColor="text1"/>
        </w:rPr>
      </w:pPr>
    </w:p>
    <w:p w14:paraId="72C4CF12" w14:textId="77777777" w:rsidR="00D076D9" w:rsidRPr="00DA6E52" w:rsidRDefault="00D076D9">
      <w:pPr>
        <w:jc w:val="center"/>
        <w:rPr>
          <w:color w:val="000000" w:themeColor="text1"/>
          <w:szCs w:val="28"/>
        </w:rPr>
      </w:pPr>
    </w:p>
    <w:p w14:paraId="0348D4D0" w14:textId="77777777" w:rsidR="00D076D9" w:rsidRPr="00DA6E52" w:rsidRDefault="00D076D9">
      <w:pPr>
        <w:rPr>
          <w:b/>
          <w:color w:val="000000" w:themeColor="text1"/>
          <w:szCs w:val="28"/>
        </w:rPr>
      </w:pPr>
    </w:p>
    <w:p w14:paraId="1C18D900" w14:textId="54E04553" w:rsidR="00D076D9" w:rsidRPr="00DA6E52" w:rsidRDefault="0004519E" w:rsidP="00E345D4">
      <w:pPr>
        <w:keepNext/>
        <w:ind w:firstLine="0"/>
        <w:jc w:val="center"/>
        <w:rPr>
          <w:noProof/>
        </w:rPr>
      </w:pPr>
      <w:r w:rsidRPr="00DA6E52">
        <w:rPr>
          <w:noProof/>
        </w:rPr>
        <w:t xml:space="preserve"> </w:t>
      </w:r>
      <w:r w:rsidRPr="00DA6E52">
        <w:rPr>
          <w:noProof/>
        </w:rPr>
        <w:drawing>
          <wp:inline distT="0" distB="0" distL="0" distR="0" wp14:anchorId="00964C2A" wp14:editId="312991D3">
            <wp:extent cx="6029960" cy="2810538"/>
            <wp:effectExtent l="0" t="0" r="8890" b="889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7"/>
                    <a:stretch>
                      <a:fillRect/>
                    </a:stretch>
                  </pic:blipFill>
                  <pic:spPr>
                    <a:xfrm>
                      <a:off x="0" y="0"/>
                      <a:ext cx="6029960" cy="2810538"/>
                    </a:xfrm>
                    <a:prstGeom prst="rect">
                      <a:avLst/>
                    </a:prstGeom>
                  </pic:spPr>
                </pic:pic>
              </a:graphicData>
            </a:graphic>
          </wp:inline>
        </w:drawing>
      </w:r>
    </w:p>
    <w:p w14:paraId="004999A4" w14:textId="77777777" w:rsidR="00D076D9" w:rsidRPr="00DA6E52" w:rsidRDefault="00D076D9">
      <w:pPr>
        <w:rPr>
          <w:b/>
          <w:color w:val="000000" w:themeColor="text1"/>
          <w:szCs w:val="28"/>
        </w:rPr>
      </w:pPr>
    </w:p>
    <w:p w14:paraId="2297DB62" w14:textId="2A0BF357" w:rsidR="00D076D9" w:rsidRPr="004C3E23" w:rsidRDefault="00483B84" w:rsidP="00797129">
      <w:pPr>
        <w:pStyle w:val="afffffff6"/>
      </w:pPr>
      <w:bookmarkStart w:id="1425" w:name="_Toc212824549"/>
      <w:r w:rsidRPr="00DA6E52">
        <w:t xml:space="preserve">Рисунок </w:t>
      </w:r>
      <w:r w:rsidR="00D708D3" w:rsidRPr="00DA6E52">
        <w:fldChar w:fldCharType="begin"/>
      </w:r>
      <w:r w:rsidR="00D708D3" w:rsidRPr="00DA6E52">
        <w:instrText xml:space="preserve">SEQ Рисунок \* ARABIC </w:instrText>
      </w:r>
      <w:r w:rsidR="00D708D3" w:rsidRPr="00DA6E52">
        <w:fldChar w:fldCharType="separate"/>
      </w:r>
      <w:r w:rsidR="00BD1EBB">
        <w:rPr>
          <w:noProof/>
        </w:rPr>
        <w:t>925</w:t>
      </w:r>
      <w:bookmarkEnd w:id="1425"/>
      <w:r w:rsidR="00D708D3" w:rsidRPr="00DA6E52">
        <w:fldChar w:fldCharType="end"/>
      </w:r>
    </w:p>
    <w:p w14:paraId="36C7F7ED" w14:textId="77777777" w:rsidR="00D076D9" w:rsidRPr="004C3E23" w:rsidRDefault="00D076D9">
      <w:pPr>
        <w:jc w:val="center"/>
        <w:rPr>
          <w:b/>
          <w:color w:val="000000" w:themeColor="text1"/>
          <w:szCs w:val="28"/>
        </w:rPr>
      </w:pPr>
    </w:p>
    <w:p w14:paraId="307EFF3D" w14:textId="77777777" w:rsidR="00D076D9" w:rsidRPr="004C3E23" w:rsidRDefault="00D708D3">
      <w:pPr>
        <w:rPr>
          <w:b/>
          <w:color w:val="000000" w:themeColor="text1"/>
          <w:szCs w:val="28"/>
        </w:rPr>
      </w:pPr>
      <w:r w:rsidRPr="004C3E23">
        <w:rPr>
          <w:b/>
          <w:color w:val="000000" w:themeColor="text1"/>
          <w:szCs w:val="28"/>
        </w:rPr>
        <w:lastRenderedPageBreak/>
        <w:t xml:space="preserve">Формирование документа </w:t>
      </w:r>
    </w:p>
    <w:p w14:paraId="13128D39"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w:t>
      </w:r>
    </w:p>
    <w:p w14:paraId="49C070D0" w14:textId="77777777" w:rsidR="00D076D9" w:rsidRPr="004C3E23" w:rsidRDefault="00D708D3">
      <w:pPr>
        <w:rPr>
          <w:color w:val="000000" w:themeColor="text1"/>
        </w:rPr>
      </w:pPr>
      <w:r w:rsidRPr="004C3E23">
        <w:rPr>
          <w:color w:val="000000" w:themeColor="text1"/>
          <w:szCs w:val="28"/>
        </w:rPr>
        <w:t>В шапке документа следует заполнить Вид имущества.</w:t>
      </w:r>
    </w:p>
    <w:p w14:paraId="76B4C2BC"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Общие сведения</w:t>
      </w:r>
      <w:r w:rsidRPr="004C3E23">
        <w:rPr>
          <w:color w:val="000000" w:themeColor="text1"/>
          <w:szCs w:val="28"/>
        </w:rPr>
        <w:t xml:space="preserve"> указать реквизиты МОЛ/Место хранения, подразделение отправителя, контрагент получатель. </w:t>
      </w:r>
    </w:p>
    <w:p w14:paraId="0F9FAB13" w14:textId="77777777" w:rsidR="00D076D9" w:rsidRPr="004C3E23" w:rsidRDefault="00D708D3">
      <w:pPr>
        <w:rPr>
          <w:color w:val="000000" w:themeColor="text1"/>
        </w:rPr>
      </w:pPr>
      <w:r w:rsidRPr="004C3E23">
        <w:rPr>
          <w:color w:val="000000" w:themeColor="text1"/>
          <w:szCs w:val="28"/>
        </w:rPr>
        <w:t xml:space="preserve">В блоке </w:t>
      </w:r>
      <w:r w:rsidRPr="004C3E23">
        <w:rPr>
          <w:b/>
          <w:bCs/>
          <w:color w:val="000000" w:themeColor="text1"/>
          <w:szCs w:val="28"/>
        </w:rPr>
        <w:t xml:space="preserve">Правовое основание </w:t>
      </w:r>
      <w:r w:rsidRPr="004C3E23">
        <w:rPr>
          <w:color w:val="000000" w:themeColor="text1"/>
          <w:szCs w:val="28"/>
        </w:rPr>
        <w:t>указать наименование документа (например, приказ, распоряжение), который является основанием приема-передачи нефинансового актива.</w:t>
      </w:r>
    </w:p>
    <w:p w14:paraId="7B72A648"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4D7AC926" wp14:editId="7A838DDF">
                <wp:extent cx="5940425" cy="2146935"/>
                <wp:effectExtent l="0" t="0" r="0" b="0"/>
                <wp:docPr id="1230" name="Врезка722"/>
                <wp:cNvGraphicFramePr/>
                <a:graphic xmlns:a="http://schemas.openxmlformats.org/drawingml/2006/main">
                  <a:graphicData uri="http://schemas.microsoft.com/office/word/2010/wordprocessingShape">
                    <wps:wsp>
                      <wps:cNvSpPr/>
                      <wps:spPr bwMode="auto">
                        <a:xfrm>
                          <a:off x="0" y="0"/>
                          <a:ext cx="5940360" cy="2147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72002C9" w14:textId="77777777" w:rsidR="00BD1EBB" w:rsidRDefault="00BD1EBB">
                            <w:pPr>
                              <w:pStyle w:val="aff2"/>
                            </w:pPr>
                            <w:r>
                              <w:rPr>
                                <w:noProof/>
                              </w:rPr>
                              <w:drawing>
                                <wp:inline distT="0" distB="0" distL="0" distR="0" wp14:anchorId="78B7EC73" wp14:editId="42F6E59F">
                                  <wp:extent cx="5940425" cy="1774190"/>
                                  <wp:effectExtent l="0" t="0" r="0" b="0"/>
                                  <wp:docPr id="1726"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Рисунок 757"/>
                                          <pic:cNvPicPr>
                                            <a:picLocks noChangeAspect="1"/>
                                          </pic:cNvPicPr>
                                        </pic:nvPicPr>
                                        <pic:blipFill>
                                          <a:blip r:embed="rId678"/>
                                          <a:stretch/>
                                        </pic:blipFill>
                                        <pic:spPr bwMode="auto">
                                          <a:xfrm>
                                            <a:off x="0" y="0"/>
                                            <a:ext cx="5940425" cy="17741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D7AC926" id="Врезка722" o:spid="_x0000_s1293" style="width:467.75pt;height:16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" stroked="f" strokeweight="0">
                <v:textbox inset="0,0,0,0">
                  <w:txbxContent>
                    <w:p w14:paraId="472002C9" w14:textId="77777777" w:rsidR="00BD1EBB" w:rsidRDefault="00BD1EBB">
                      <w:pPr>
                        <w:pStyle w:val="aff2"/>
                      </w:pPr>
                      <w:r>
                        <w:rPr>
                          <w:noProof/>
                        </w:rPr>
                        <w:drawing>
                          <wp:inline distT="0" distB="0" distL="0" distR="0" wp14:anchorId="78B7EC73" wp14:editId="42F6E59F">
                            <wp:extent cx="5940425" cy="1774190"/>
                            <wp:effectExtent l="0" t="0" r="0" b="0"/>
                            <wp:docPr id="1726"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Рисунок 757"/>
                                    <pic:cNvPicPr>
                                      <a:picLocks noChangeAspect="1"/>
                                    </pic:cNvPicPr>
                                  </pic:nvPicPr>
                                  <pic:blipFill>
                                    <a:blip r:embed="rId678"/>
                                    <a:stretch/>
                                  </pic:blipFill>
                                  <pic:spPr bwMode="auto">
                                    <a:xfrm>
                                      <a:off x="0" y="0"/>
                                      <a:ext cx="5940425" cy="1774190"/>
                                    </a:xfrm>
                                    <a:prstGeom prst="rect">
                                      <a:avLst/>
                                    </a:prstGeom>
                                  </pic:spPr>
                                </pic:pic>
                              </a:graphicData>
                            </a:graphic>
                          </wp:inline>
                        </w:drawing>
                      </w:r>
                      <w:r>
                        <w:t xml:space="preserve"> </w:t>
                      </w:r>
                    </w:p>
                  </w:txbxContent>
                </v:textbox>
                <w10:anchorlock/>
              </v:rect>
            </w:pict>
          </mc:Fallback>
        </mc:AlternateContent>
      </w:r>
    </w:p>
    <w:p w14:paraId="786202B4" w14:textId="23998B92" w:rsidR="00D076D9" w:rsidRPr="004C3E23" w:rsidRDefault="00483B84" w:rsidP="00797129">
      <w:pPr>
        <w:pStyle w:val="afffffff6"/>
      </w:pPr>
      <w:bookmarkStart w:id="1426" w:name="_Toc21282455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926</w:t>
      </w:r>
      <w:bookmarkEnd w:id="1426"/>
      <w:r w:rsidR="00D708D3" w:rsidRPr="004C3E23">
        <w:fldChar w:fldCharType="end"/>
      </w:r>
    </w:p>
    <w:p w14:paraId="630E989E" w14:textId="77777777" w:rsidR="00D076D9" w:rsidRPr="004C3E23" w:rsidRDefault="00D076D9">
      <w:pPr>
        <w:jc w:val="center"/>
        <w:rPr>
          <w:color w:val="000000" w:themeColor="text1"/>
        </w:rPr>
      </w:pPr>
    </w:p>
    <w:p w14:paraId="4201CE86"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 НМА, НПА</w:t>
      </w:r>
      <w:r w:rsidRPr="004C3E23">
        <w:rPr>
          <w:color w:val="000000" w:themeColor="text1"/>
          <w:szCs w:val="28"/>
        </w:rPr>
        <w:t xml:space="preserve"> по кнопке </w:t>
      </w:r>
      <w:r w:rsidRPr="004C3E23">
        <w:rPr>
          <w:b/>
          <w:color w:val="000000" w:themeColor="text1"/>
          <w:szCs w:val="28"/>
        </w:rPr>
        <w:t>Подобрать</w:t>
      </w:r>
      <w:r w:rsidRPr="004C3E23">
        <w:rPr>
          <w:color w:val="000000" w:themeColor="text1"/>
          <w:szCs w:val="28"/>
        </w:rPr>
        <w:t xml:space="preserve"> следует выбрать объект передачи.</w:t>
      </w:r>
    </w:p>
    <w:p w14:paraId="5A5CBE73" w14:textId="77777777" w:rsidR="00D076D9" w:rsidRPr="004C3E23" w:rsidRDefault="00D708D3">
      <w:pPr>
        <w:rPr>
          <w:color w:val="000000" w:themeColor="text1"/>
        </w:rPr>
      </w:pPr>
      <w:r w:rsidRPr="004C3E23">
        <w:rPr>
          <w:color w:val="000000" w:themeColor="text1"/>
          <w:szCs w:val="28"/>
        </w:rPr>
        <w:t xml:space="preserve">Автоматически будут заполнены реквизиты </w:t>
      </w:r>
      <w:r w:rsidRPr="004C3E23">
        <w:rPr>
          <w:b/>
          <w:bCs/>
          <w:color w:val="000000" w:themeColor="text1"/>
          <w:szCs w:val="28"/>
        </w:rPr>
        <w:t>Счет учета, КПС, Количество, Балансовая стоимость.</w:t>
      </w:r>
    </w:p>
    <w:p w14:paraId="33031E77" w14:textId="77777777" w:rsidR="00D076D9" w:rsidRPr="004C3E23" w:rsidRDefault="00D708D3">
      <w:pPr>
        <w:rPr>
          <w:color w:val="000000" w:themeColor="text1"/>
        </w:rPr>
      </w:pPr>
      <w:r w:rsidRPr="004C3E23">
        <w:rPr>
          <w:color w:val="000000" w:themeColor="text1"/>
          <w:szCs w:val="28"/>
        </w:rPr>
        <w:t xml:space="preserve">Пользователю следует установить признак </w:t>
      </w:r>
      <w:r w:rsidRPr="004C3E23">
        <w:rPr>
          <w:b/>
          <w:bCs/>
          <w:color w:val="000000" w:themeColor="text1"/>
          <w:szCs w:val="28"/>
        </w:rPr>
        <w:t>Отразить</w:t>
      </w:r>
      <w:r w:rsidRPr="004C3E23">
        <w:rPr>
          <w:color w:val="000000" w:themeColor="text1"/>
          <w:szCs w:val="28"/>
        </w:rPr>
        <w:t xml:space="preserve"> в карточке капвложений, заполнить элемент справочника </w:t>
      </w:r>
      <w:r w:rsidRPr="004C3E23">
        <w:rPr>
          <w:b/>
          <w:bCs/>
          <w:color w:val="000000" w:themeColor="text1"/>
          <w:szCs w:val="28"/>
        </w:rPr>
        <w:t>Карточки капложений</w:t>
      </w:r>
      <w:r w:rsidRPr="004C3E23">
        <w:rPr>
          <w:color w:val="000000" w:themeColor="text1"/>
          <w:szCs w:val="28"/>
        </w:rPr>
        <w:t>.</w:t>
      </w:r>
    </w:p>
    <w:p w14:paraId="19B48929"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23E68E0A" wp14:editId="5EE3CA02">
                <wp:extent cx="5940425" cy="2515235"/>
                <wp:effectExtent l="0" t="0" r="0" b="0"/>
                <wp:docPr id="1232" name="Врезка723"/>
                <wp:cNvGraphicFramePr/>
                <a:graphic xmlns:a="http://schemas.openxmlformats.org/drawingml/2006/main">
                  <a:graphicData uri="http://schemas.microsoft.com/office/word/2010/wordprocessingShape">
                    <wps:wsp>
                      <wps:cNvSpPr/>
                      <wps:spPr bwMode="auto">
                        <a:xfrm>
                          <a:off x="0" y="0"/>
                          <a:ext cx="5940360" cy="2515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468DA3F" w14:textId="77777777" w:rsidR="00BD1EBB" w:rsidRDefault="00BD1EBB">
                            <w:pPr>
                              <w:pStyle w:val="aff2"/>
                            </w:pPr>
                            <w:r>
                              <w:rPr>
                                <w:noProof/>
                              </w:rPr>
                              <w:drawing>
                                <wp:inline distT="0" distB="0" distL="0" distR="0" wp14:anchorId="14D3E9B1" wp14:editId="20B8F87B">
                                  <wp:extent cx="5940425" cy="2142490"/>
                                  <wp:effectExtent l="0" t="0" r="0" b="0"/>
                                  <wp:docPr id="172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 name="Рисунок 758"/>
                                          <pic:cNvPicPr>
                                            <a:picLocks noChangeAspect="1"/>
                                          </pic:cNvPicPr>
                                        </pic:nvPicPr>
                                        <pic:blipFill>
                                          <a:blip r:embed="rId679"/>
                                          <a:stretch/>
                                        </pic:blipFill>
                                        <pic:spPr bwMode="auto">
                                          <a:xfrm>
                                            <a:off x="0" y="0"/>
                                            <a:ext cx="5940425" cy="21424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3E68E0A" id="Врезка723" o:spid="_x0000_s1294" style="width:467.75pt;height:19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" stroked="f" strokeweight="0">
                <v:textbox inset="0,0,0,0">
                  <w:txbxContent>
                    <w:p w14:paraId="5468DA3F" w14:textId="77777777" w:rsidR="00BD1EBB" w:rsidRDefault="00BD1EBB">
                      <w:pPr>
                        <w:pStyle w:val="aff2"/>
                      </w:pPr>
                      <w:r>
                        <w:rPr>
                          <w:noProof/>
                        </w:rPr>
                        <w:drawing>
                          <wp:inline distT="0" distB="0" distL="0" distR="0" wp14:anchorId="14D3E9B1" wp14:editId="20B8F87B">
                            <wp:extent cx="5940425" cy="2142490"/>
                            <wp:effectExtent l="0" t="0" r="0" b="0"/>
                            <wp:docPr id="172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 name="Рисунок 758"/>
                                    <pic:cNvPicPr>
                                      <a:picLocks noChangeAspect="1"/>
                                    </pic:cNvPicPr>
                                  </pic:nvPicPr>
                                  <pic:blipFill>
                                    <a:blip r:embed="rId679"/>
                                    <a:stretch/>
                                  </pic:blipFill>
                                  <pic:spPr bwMode="auto">
                                    <a:xfrm>
                                      <a:off x="0" y="0"/>
                                      <a:ext cx="5940425" cy="2142490"/>
                                    </a:xfrm>
                                    <a:prstGeom prst="rect">
                                      <a:avLst/>
                                    </a:prstGeom>
                                  </pic:spPr>
                                </pic:pic>
                              </a:graphicData>
                            </a:graphic>
                          </wp:inline>
                        </w:drawing>
                      </w:r>
                      <w:r>
                        <w:t xml:space="preserve"> </w:t>
                      </w:r>
                    </w:p>
                  </w:txbxContent>
                </v:textbox>
                <w10:anchorlock/>
              </v:rect>
            </w:pict>
          </mc:Fallback>
        </mc:AlternateContent>
      </w:r>
    </w:p>
    <w:p w14:paraId="3DFE99C6" w14:textId="6482A75F" w:rsidR="00D076D9" w:rsidRPr="004C3E23" w:rsidRDefault="00483B84" w:rsidP="00797129">
      <w:pPr>
        <w:pStyle w:val="afffffff6"/>
      </w:pPr>
      <w:bookmarkStart w:id="1427" w:name="_Toc21282455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927</w:t>
      </w:r>
      <w:bookmarkEnd w:id="1427"/>
      <w:r w:rsidR="00D708D3" w:rsidRPr="004C3E23">
        <w:fldChar w:fldCharType="end"/>
      </w:r>
    </w:p>
    <w:p w14:paraId="6B5E1D64" w14:textId="77777777" w:rsidR="00D076D9" w:rsidRPr="004C3E23" w:rsidRDefault="00D076D9">
      <w:pPr>
        <w:rPr>
          <w:color w:val="000000" w:themeColor="text1"/>
        </w:rPr>
      </w:pPr>
    </w:p>
    <w:p w14:paraId="149A64B7" w14:textId="77777777" w:rsidR="00D076D9" w:rsidRPr="004C3E23" w:rsidRDefault="00D708D3">
      <w:pPr>
        <w:rPr>
          <w:color w:val="000000" w:themeColor="text1"/>
        </w:rPr>
      </w:pPr>
      <w:r w:rsidRPr="004C3E23">
        <w:rPr>
          <w:color w:val="000000" w:themeColor="text1"/>
          <w:szCs w:val="28"/>
        </w:rPr>
        <w:t xml:space="preserve">По ссылке </w:t>
      </w:r>
      <w:r w:rsidRPr="004C3E23">
        <w:rPr>
          <w:b/>
          <w:bCs/>
          <w:color w:val="000000" w:themeColor="text1"/>
          <w:szCs w:val="28"/>
        </w:rPr>
        <w:t>Присоединенные файлы</w:t>
      </w:r>
      <w:r w:rsidRPr="004C3E23">
        <w:rPr>
          <w:color w:val="000000" w:themeColor="text1"/>
          <w:szCs w:val="28"/>
        </w:rPr>
        <w:t xml:space="preserve"> следует добавить вложенный файл. </w:t>
      </w:r>
    </w:p>
    <w:p w14:paraId="02167CCD" w14:textId="77777777" w:rsidR="00D076D9" w:rsidRPr="004C3E23" w:rsidRDefault="00D708D3">
      <w:pPr>
        <w:rPr>
          <w:color w:val="000000" w:themeColor="text1"/>
        </w:rPr>
      </w:pPr>
      <w:r w:rsidRPr="004C3E23">
        <w:rPr>
          <w:color w:val="000000" w:themeColor="text1"/>
          <w:szCs w:val="28"/>
        </w:rPr>
        <w:t xml:space="preserve">По кнопке </w:t>
      </w:r>
      <w:r w:rsidRPr="004C3E23">
        <w:rPr>
          <w:b/>
          <w:color w:val="000000" w:themeColor="text1"/>
          <w:szCs w:val="28"/>
        </w:rPr>
        <w:t>В работу</w:t>
      </w:r>
      <w:r w:rsidRPr="004C3E23">
        <w:rPr>
          <w:color w:val="000000" w:themeColor="text1"/>
          <w:szCs w:val="28"/>
        </w:rPr>
        <w:t xml:space="preserve"> документ будет переведен на следующий этап. </w:t>
      </w:r>
    </w:p>
    <w:p w14:paraId="33BE806B" w14:textId="77777777" w:rsidR="00D076D9" w:rsidRPr="004C3E23" w:rsidRDefault="00D708D3">
      <w:pPr>
        <w:rPr>
          <w:color w:val="000000" w:themeColor="text1"/>
        </w:rPr>
      </w:pPr>
      <w:r w:rsidRPr="004C3E23">
        <w:rPr>
          <w:color w:val="000000" w:themeColor="text1"/>
          <w:szCs w:val="28"/>
        </w:rPr>
        <w:lastRenderedPageBreak/>
        <w:t xml:space="preserve">Пользователю с ролью </w:t>
      </w:r>
      <w:r w:rsidRPr="004C3E23">
        <w:rPr>
          <w:b/>
          <w:color w:val="000000" w:themeColor="text1"/>
          <w:szCs w:val="28"/>
        </w:rPr>
        <w:t>Бухгалтер</w:t>
      </w:r>
      <w:r w:rsidRPr="004C3E23">
        <w:rPr>
          <w:color w:val="000000" w:themeColor="text1"/>
          <w:szCs w:val="28"/>
        </w:rPr>
        <w:t xml:space="preserve"> на этапе </w:t>
      </w:r>
      <w:r w:rsidRPr="004C3E23">
        <w:rPr>
          <w:b/>
          <w:color w:val="000000" w:themeColor="text1"/>
          <w:szCs w:val="28"/>
        </w:rPr>
        <w:t>Отражение в учете</w:t>
      </w:r>
      <w:r w:rsidRPr="004C3E23">
        <w:rPr>
          <w:color w:val="000000" w:themeColor="text1"/>
          <w:szCs w:val="28"/>
        </w:rPr>
        <w:t xml:space="preserve"> следует заполнить реквизиты на вкладке </w:t>
      </w:r>
      <w:r w:rsidRPr="004C3E23">
        <w:rPr>
          <w:b/>
          <w:color w:val="000000" w:themeColor="text1"/>
          <w:szCs w:val="28"/>
        </w:rPr>
        <w:t>Бухгалтерская операция</w:t>
      </w:r>
      <w:r w:rsidRPr="004C3E23">
        <w:rPr>
          <w:color w:val="000000" w:themeColor="text1"/>
          <w:szCs w:val="28"/>
        </w:rPr>
        <w:t>:</w:t>
      </w:r>
    </w:p>
    <w:p w14:paraId="2E514857" w14:textId="77777777" w:rsidR="00D076D9" w:rsidRPr="004C3E23" w:rsidRDefault="00D708D3">
      <w:pPr>
        <w:rPr>
          <w:color w:val="000000" w:themeColor="text1"/>
        </w:rPr>
      </w:pPr>
      <w:r w:rsidRPr="004C3E23">
        <w:rPr>
          <w:color w:val="000000" w:themeColor="text1"/>
          <w:szCs w:val="28"/>
        </w:rPr>
        <w:t>- Вид движения НФА пункт Передача;</w:t>
      </w:r>
    </w:p>
    <w:p w14:paraId="7F50F650" w14:textId="77777777" w:rsidR="00D076D9" w:rsidRPr="004C3E23" w:rsidRDefault="00D708D3">
      <w:pPr>
        <w:rPr>
          <w:color w:val="000000" w:themeColor="text1"/>
        </w:rPr>
      </w:pPr>
      <w:r w:rsidRPr="004C3E23">
        <w:rPr>
          <w:color w:val="000000" w:themeColor="text1"/>
          <w:szCs w:val="28"/>
        </w:rPr>
        <w:t>- КПС, КЭК счета затрат;</w:t>
      </w:r>
    </w:p>
    <w:p w14:paraId="60064A8E" w14:textId="77777777" w:rsidR="00D076D9" w:rsidRPr="004C3E23" w:rsidRDefault="00D708D3">
      <w:pPr>
        <w:rPr>
          <w:color w:val="000000" w:themeColor="text1"/>
          <w:szCs w:val="28"/>
        </w:rPr>
      </w:pPr>
      <w:r w:rsidRPr="004C3E23">
        <w:rPr>
          <w:color w:val="000000" w:themeColor="text1"/>
          <w:szCs w:val="28"/>
        </w:rPr>
        <w:t>- Вид затрат.</w:t>
      </w:r>
    </w:p>
    <w:p w14:paraId="6C670E36" w14:textId="77777777" w:rsidR="00E345D4" w:rsidRPr="004C3E23" w:rsidRDefault="00E345D4">
      <w:pPr>
        <w:rPr>
          <w:color w:val="000000" w:themeColor="text1"/>
        </w:rPr>
      </w:pPr>
    </w:p>
    <w:p w14:paraId="48992BA5" w14:textId="77777777" w:rsidR="00D076D9" w:rsidRPr="004C3E23" w:rsidRDefault="00E345D4" w:rsidP="00E345D4">
      <w:pPr>
        <w:keepNext/>
        <w:ind w:firstLine="0"/>
        <w:jc w:val="center"/>
        <w:rPr>
          <w:noProof/>
        </w:rPr>
      </w:pPr>
      <w:r w:rsidRPr="004C3E23">
        <w:rPr>
          <w:noProof/>
        </w:rPr>
        <w:drawing>
          <wp:inline distT="0" distB="0" distL="0" distR="0" wp14:anchorId="63C9874A" wp14:editId="4558168C">
            <wp:extent cx="5342890" cy="2065655"/>
            <wp:effectExtent l="0" t="0" r="0" b="0"/>
            <wp:docPr id="8"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 name="Рисунок 759"/>
                    <pic:cNvPicPr>
                      <a:picLocks noChangeAspect="1"/>
                    </pic:cNvPicPr>
                  </pic:nvPicPr>
                  <pic:blipFill>
                    <a:blip r:embed="rId680"/>
                    <a:stretch/>
                  </pic:blipFill>
                  <pic:spPr bwMode="auto">
                    <a:xfrm>
                      <a:off x="0" y="0"/>
                      <a:ext cx="5342890" cy="2065655"/>
                    </a:xfrm>
                    <a:prstGeom prst="rect">
                      <a:avLst/>
                    </a:prstGeom>
                  </pic:spPr>
                </pic:pic>
              </a:graphicData>
            </a:graphic>
          </wp:inline>
        </w:drawing>
      </w:r>
    </w:p>
    <w:p w14:paraId="372C46DD" w14:textId="1006602B" w:rsidR="00D076D9" w:rsidRPr="004C3E23" w:rsidRDefault="00483B84" w:rsidP="00797129">
      <w:pPr>
        <w:pStyle w:val="afffffff6"/>
      </w:pPr>
      <w:bookmarkStart w:id="1428" w:name="_Toc21282455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928</w:t>
      </w:r>
      <w:bookmarkEnd w:id="1428"/>
      <w:r w:rsidR="00D708D3" w:rsidRPr="004C3E23">
        <w:fldChar w:fldCharType="end"/>
      </w:r>
    </w:p>
    <w:p w14:paraId="38A751AB" w14:textId="77777777" w:rsidR="00D076D9" w:rsidRPr="004C3E23" w:rsidRDefault="00D076D9">
      <w:pPr>
        <w:jc w:val="center"/>
        <w:rPr>
          <w:color w:val="000000" w:themeColor="text1"/>
        </w:rPr>
      </w:pPr>
    </w:p>
    <w:p w14:paraId="05F4EE9B" w14:textId="77777777" w:rsidR="00D076D9" w:rsidRPr="004C3E23" w:rsidRDefault="00D708D3">
      <w:pPr>
        <w:rPr>
          <w:color w:val="000000" w:themeColor="text1"/>
        </w:rPr>
      </w:pPr>
      <w:r w:rsidRPr="004C3E23">
        <w:rPr>
          <w:color w:val="000000" w:themeColor="text1"/>
          <w:szCs w:val="28"/>
        </w:rPr>
        <w:t xml:space="preserve">По кнопке </w:t>
      </w:r>
      <w:r w:rsidRPr="004C3E23">
        <w:rPr>
          <w:b/>
          <w:color w:val="000000" w:themeColor="text1"/>
          <w:szCs w:val="28"/>
        </w:rPr>
        <w:t>Отразить в учете</w:t>
      </w:r>
      <w:r w:rsidRPr="004C3E23">
        <w:rPr>
          <w:color w:val="000000" w:themeColor="text1"/>
          <w:szCs w:val="28"/>
        </w:rPr>
        <w:t xml:space="preserve"> следует отразить документ в учете. В результате будут сформированы бухгалтерские проводки. </w:t>
      </w:r>
    </w:p>
    <w:p w14:paraId="20726FDA" w14:textId="77777777" w:rsidR="00D076D9" w:rsidRPr="004C3E23" w:rsidRDefault="00D076D9">
      <w:pPr>
        <w:rPr>
          <w:color w:val="000000" w:themeColor="text1"/>
        </w:rPr>
      </w:pPr>
    </w:p>
    <w:p w14:paraId="6139B2DE" w14:textId="77777777" w:rsidR="00D076D9" w:rsidRPr="004C3E23" w:rsidRDefault="00D708D3" w:rsidP="00E345D4">
      <w:pPr>
        <w:keepNext/>
        <w:ind w:firstLine="0"/>
        <w:jc w:val="center"/>
        <w:rPr>
          <w:noProof/>
        </w:rPr>
      </w:pPr>
      <w:r w:rsidRPr="004C3E23">
        <w:rPr>
          <w:noProof/>
        </w:rPr>
        <mc:AlternateContent>
          <mc:Choice Requires="wps">
            <w:drawing>
              <wp:inline distT="0" distB="0" distL="0" distR="0" wp14:anchorId="5F65CB94" wp14:editId="5F3FDAFC">
                <wp:extent cx="5940425" cy="3807460"/>
                <wp:effectExtent l="0" t="0" r="0" b="0"/>
                <wp:docPr id="1236" name="Врезка725"/>
                <wp:cNvGraphicFramePr/>
                <a:graphic xmlns:a="http://schemas.openxmlformats.org/drawingml/2006/main">
                  <a:graphicData uri="http://schemas.microsoft.com/office/word/2010/wordprocessingShape">
                    <wps:wsp>
                      <wps:cNvSpPr/>
                      <wps:spPr bwMode="auto">
                        <a:xfrm>
                          <a:off x="0" y="0"/>
                          <a:ext cx="5940360" cy="3807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62101A4" w14:textId="77777777" w:rsidR="00BD1EBB" w:rsidRDefault="00BD1EBB">
                            <w:pPr>
                              <w:pStyle w:val="aff2"/>
                            </w:pPr>
                            <w:r>
                              <w:rPr>
                                <w:noProof/>
                              </w:rPr>
                              <w:drawing>
                                <wp:inline distT="0" distB="0" distL="0" distR="0" wp14:anchorId="73213D9A" wp14:editId="5D45429E">
                                  <wp:extent cx="5940425" cy="3434715"/>
                                  <wp:effectExtent l="0" t="0" r="0" b="0"/>
                                  <wp:docPr id="173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 name="Рисунок 760"/>
                                          <pic:cNvPicPr>
                                            <a:picLocks noChangeAspect="1"/>
                                          </pic:cNvPicPr>
                                        </pic:nvPicPr>
                                        <pic:blipFill>
                                          <a:blip r:embed="rId681"/>
                                          <a:stretch/>
                                        </pic:blipFill>
                                        <pic:spPr bwMode="auto">
                                          <a:xfrm>
                                            <a:off x="0" y="0"/>
                                            <a:ext cx="5940425" cy="3434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F65CB94" id="Врезка725" o:spid="_x0000_s1295" style="width:467.75pt;height:29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" stroked="f" strokeweight="0">
                <v:textbox inset="0,0,0,0">
                  <w:txbxContent>
                    <w:p w14:paraId="162101A4" w14:textId="77777777" w:rsidR="00BD1EBB" w:rsidRDefault="00BD1EBB">
                      <w:pPr>
                        <w:pStyle w:val="aff2"/>
                      </w:pPr>
                      <w:r>
                        <w:rPr>
                          <w:noProof/>
                        </w:rPr>
                        <w:drawing>
                          <wp:inline distT="0" distB="0" distL="0" distR="0" wp14:anchorId="73213D9A" wp14:editId="5D45429E">
                            <wp:extent cx="5940425" cy="3434715"/>
                            <wp:effectExtent l="0" t="0" r="0" b="0"/>
                            <wp:docPr id="173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 name="Рисунок 760"/>
                                    <pic:cNvPicPr>
                                      <a:picLocks noChangeAspect="1"/>
                                    </pic:cNvPicPr>
                                  </pic:nvPicPr>
                                  <pic:blipFill>
                                    <a:blip r:embed="rId681"/>
                                    <a:stretch/>
                                  </pic:blipFill>
                                  <pic:spPr bwMode="auto">
                                    <a:xfrm>
                                      <a:off x="0" y="0"/>
                                      <a:ext cx="5940425" cy="3434715"/>
                                    </a:xfrm>
                                    <a:prstGeom prst="rect">
                                      <a:avLst/>
                                    </a:prstGeom>
                                  </pic:spPr>
                                </pic:pic>
                              </a:graphicData>
                            </a:graphic>
                          </wp:inline>
                        </w:drawing>
                      </w:r>
                      <w:r>
                        <w:t xml:space="preserve"> </w:t>
                      </w:r>
                    </w:p>
                  </w:txbxContent>
                </v:textbox>
                <w10:anchorlock/>
              </v:rect>
            </w:pict>
          </mc:Fallback>
        </mc:AlternateContent>
      </w:r>
    </w:p>
    <w:p w14:paraId="7D8FE315" w14:textId="22221B7D" w:rsidR="00D076D9" w:rsidRPr="004C3E23" w:rsidRDefault="00483B84" w:rsidP="00797129">
      <w:pPr>
        <w:pStyle w:val="afffffff6"/>
      </w:pPr>
      <w:bookmarkStart w:id="1429" w:name="_Toc21282455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929</w:t>
      </w:r>
      <w:bookmarkEnd w:id="1429"/>
      <w:r w:rsidR="00D708D3" w:rsidRPr="004C3E23">
        <w:fldChar w:fldCharType="end"/>
      </w:r>
    </w:p>
    <w:p w14:paraId="1407A72D" w14:textId="77777777" w:rsidR="00D076D9" w:rsidRPr="004C3E23" w:rsidRDefault="00D076D9">
      <w:pPr>
        <w:jc w:val="center"/>
      </w:pPr>
    </w:p>
    <w:p w14:paraId="04A51748" w14:textId="77777777" w:rsidR="00D076D9" w:rsidRPr="004C3E23" w:rsidRDefault="00D708D3" w:rsidP="00E345D4">
      <w:pPr>
        <w:keepNext/>
        <w:ind w:firstLine="0"/>
        <w:jc w:val="center"/>
        <w:rPr>
          <w:noProof/>
        </w:rPr>
      </w:pPr>
      <w:r w:rsidRPr="004C3E23">
        <w:rPr>
          <w:noProof/>
        </w:rPr>
        <w:lastRenderedPageBreak/>
        <w:drawing>
          <wp:inline distT="0" distB="0" distL="0" distR="0" wp14:anchorId="2FC0D6CE" wp14:editId="13FD6DD6">
            <wp:extent cx="5940425" cy="1425575"/>
            <wp:effectExtent l="0" t="0" r="0" b="0"/>
            <wp:docPr id="1238"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1" name="Рисунок 761"/>
                    <pic:cNvPicPr>
                      <a:picLocks noChangeAspect="1"/>
                    </pic:cNvPicPr>
                  </pic:nvPicPr>
                  <pic:blipFill>
                    <a:blip r:embed="rId682"/>
                    <a:stretch/>
                  </pic:blipFill>
                  <pic:spPr bwMode="auto">
                    <a:xfrm>
                      <a:off x="0" y="0"/>
                      <a:ext cx="5940425" cy="1425575"/>
                    </a:xfrm>
                    <a:prstGeom prst="rect">
                      <a:avLst/>
                    </a:prstGeom>
                  </pic:spPr>
                </pic:pic>
              </a:graphicData>
            </a:graphic>
          </wp:inline>
        </w:drawing>
      </w:r>
    </w:p>
    <w:p w14:paraId="4C7AE5E5" w14:textId="2ED04500" w:rsidR="00D076D9" w:rsidRPr="004C3E23" w:rsidRDefault="00D708D3">
      <w:pPr>
        <w:pStyle w:val="aff2"/>
      </w:pPr>
      <w:bookmarkStart w:id="1430" w:name="_Toc21282455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930</w:t>
      </w:r>
      <w:bookmarkEnd w:id="1430"/>
      <w:r w:rsidR="00EC4368" w:rsidRPr="004C3E23">
        <w:rPr>
          <w:noProof/>
        </w:rPr>
        <w:fldChar w:fldCharType="end"/>
      </w:r>
    </w:p>
    <w:p w14:paraId="21D259A3" w14:textId="77777777" w:rsidR="00D076D9" w:rsidRPr="004C3E23" w:rsidRDefault="00D076D9">
      <w:pPr>
        <w:jc w:val="center"/>
        <w:rPr>
          <w:color w:val="000000" w:themeColor="text1"/>
          <w:szCs w:val="28"/>
        </w:rPr>
      </w:pPr>
    </w:p>
    <w:p w14:paraId="1DC574B8" w14:textId="77777777" w:rsidR="00D076D9" w:rsidRPr="004C3E23" w:rsidRDefault="00D708D3">
      <w:pPr>
        <w:rPr>
          <w:color w:val="000000" w:themeColor="text1"/>
          <w:szCs w:val="28"/>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14:paraId="3B1B7AA8" w14:textId="77777777" w:rsidR="00E345D4" w:rsidRPr="004C3E23" w:rsidRDefault="00E345D4">
      <w:pPr>
        <w:rPr>
          <w:color w:val="000000" w:themeColor="text1"/>
          <w:szCs w:val="28"/>
        </w:rPr>
      </w:pPr>
    </w:p>
    <w:p w14:paraId="283D4145" w14:textId="77777777" w:rsidR="00E345D4" w:rsidRPr="004C3E23" w:rsidRDefault="00E345D4" w:rsidP="00E43C31">
      <w:pPr>
        <w:keepNext/>
        <w:ind w:firstLine="0"/>
        <w:jc w:val="center"/>
        <w:rPr>
          <w:noProof/>
        </w:rPr>
      </w:pPr>
      <w:r w:rsidRPr="004C3E23">
        <w:rPr>
          <w:noProof/>
        </w:rPr>
        <w:drawing>
          <wp:inline distT="0" distB="0" distL="0" distR="0" wp14:anchorId="7C6B6BC7" wp14:editId="4012A49C">
            <wp:extent cx="5940425" cy="2067339"/>
            <wp:effectExtent l="0" t="0" r="3175" b="9525"/>
            <wp:docPr id="2460"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 name="Рисунок 762"/>
                    <pic:cNvPicPr>
                      <a:picLocks noChangeAspect="1"/>
                    </pic:cNvPicPr>
                  </pic:nvPicPr>
                  <pic:blipFill>
                    <a:blip r:embed="rId683"/>
                    <a:stretch/>
                  </pic:blipFill>
                  <pic:spPr bwMode="auto">
                    <a:xfrm>
                      <a:off x="0" y="0"/>
                      <a:ext cx="5946598" cy="2069487"/>
                    </a:xfrm>
                    <a:prstGeom prst="rect">
                      <a:avLst/>
                    </a:prstGeom>
                  </pic:spPr>
                </pic:pic>
              </a:graphicData>
            </a:graphic>
          </wp:inline>
        </w:drawing>
      </w:r>
    </w:p>
    <w:p w14:paraId="50FDBD6C" w14:textId="046078B2" w:rsidR="00D076D9" w:rsidRPr="004C3E23" w:rsidRDefault="00483B84" w:rsidP="00797129">
      <w:pPr>
        <w:pStyle w:val="afffffff6"/>
        <w:rPr>
          <w:noProof/>
        </w:rPr>
      </w:pPr>
      <w:bookmarkStart w:id="1431" w:name="_Toc212824555"/>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931</w:t>
      </w:r>
      <w:bookmarkEnd w:id="1431"/>
      <w:r w:rsidR="00D708D3" w:rsidRPr="004C3E23">
        <w:rPr>
          <w:noProof/>
        </w:rPr>
        <w:fldChar w:fldCharType="end"/>
      </w:r>
    </w:p>
    <w:p w14:paraId="3158AB68" w14:textId="77777777" w:rsidR="00D076D9" w:rsidRPr="004C3E23" w:rsidRDefault="00D076D9">
      <w:pPr>
        <w:rPr>
          <w:color w:val="000000" w:themeColor="text1"/>
          <w:szCs w:val="28"/>
        </w:rPr>
      </w:pPr>
    </w:p>
    <w:p w14:paraId="31B48016" w14:textId="77777777" w:rsidR="00D076D9" w:rsidRPr="004C3E23" w:rsidRDefault="00D708D3">
      <w:pPr>
        <w:pStyle w:val="40"/>
        <w:numPr>
          <w:ilvl w:val="3"/>
          <w:numId w:val="80"/>
        </w:numPr>
        <w:rPr>
          <w:b/>
        </w:rPr>
      </w:pPr>
      <w:bookmarkStart w:id="1432" w:name="_Toc146552275"/>
      <w:bookmarkStart w:id="1433" w:name="_Toc143526889"/>
      <w:bookmarkStart w:id="1434" w:name="_Toc147934170"/>
      <w:bookmarkStart w:id="1435" w:name="_Toc148966706"/>
      <w:bookmarkStart w:id="1436" w:name="_Toc182574365"/>
      <w:r w:rsidRPr="004C3E23">
        <w:rPr>
          <w:b/>
        </w:rPr>
        <w:t>Акт о приеме-передаче объектов нефинансовых активов (ф. 0510448) (Принятие к учету ОС, НМА, НПА (имущество казны)</w:t>
      </w:r>
      <w:bookmarkEnd w:id="1432"/>
      <w:bookmarkEnd w:id="1433"/>
      <w:bookmarkEnd w:id="1434"/>
      <w:bookmarkEnd w:id="1435"/>
      <w:bookmarkEnd w:id="1436"/>
    </w:p>
    <w:p w14:paraId="74A29485" w14:textId="77777777" w:rsidR="00D076D9" w:rsidRPr="004C3E23" w:rsidRDefault="00D708D3">
      <w:pPr>
        <w:rPr>
          <w:color w:val="000000" w:themeColor="text1"/>
          <w:szCs w:val="28"/>
        </w:rPr>
      </w:pPr>
      <w:r w:rsidRPr="004C3E23">
        <w:rPr>
          <w:color w:val="000000" w:themeColor="text1"/>
          <w:szCs w:val="28"/>
        </w:rPr>
        <w:t>Акт о приеме-передаче нефинансовых активов (ф. 0510448) применяется организациями бюджетной сферы в целях безвозмездного поступления объектов нефинансовых активов, капитальных вложений имущества казны, при оприходовании неучтенных материальных ценностей, имущества казны выявленных в результате инвентаризации, а также при безвозмездном поступлении объектов нефинансовых активов имущества казны от иных организаций (иных правообладателей).</w:t>
      </w:r>
    </w:p>
    <w:p w14:paraId="1C28ABED" w14:textId="77777777" w:rsidR="00D076D9" w:rsidRPr="004C3E23" w:rsidRDefault="00D708D3">
      <w:pPr>
        <w:rPr>
          <w:b/>
          <w:bCs/>
          <w:color w:val="000000" w:themeColor="text1"/>
          <w:szCs w:val="28"/>
        </w:rPr>
      </w:pPr>
      <w:r w:rsidRPr="004C3E23">
        <w:rPr>
          <w:b/>
          <w:bCs/>
          <w:color w:val="000000" w:themeColor="text1"/>
          <w:szCs w:val="28"/>
        </w:rPr>
        <w:t>Бизнес-процесс:</w:t>
      </w:r>
    </w:p>
    <w:p w14:paraId="5F587571" w14:textId="77777777" w:rsidR="00D076D9" w:rsidRPr="004C3E23" w:rsidRDefault="00D076D9">
      <w:pPr>
        <w:rPr>
          <w:b/>
          <w:bCs/>
          <w:color w:val="000000" w:themeColor="text1"/>
          <w:szCs w:val="28"/>
        </w:rPr>
      </w:pPr>
    </w:p>
    <w:p w14:paraId="5F9E61CA" w14:textId="77777777" w:rsidR="00D076D9" w:rsidRPr="004C3E23" w:rsidRDefault="00D708D3" w:rsidP="00E43C31">
      <w:pPr>
        <w:keepNext/>
        <w:ind w:firstLine="0"/>
        <w:jc w:val="center"/>
        <w:rPr>
          <w:noProof/>
        </w:rPr>
      </w:pPr>
      <w:r w:rsidRPr="004C3E23">
        <w:rPr>
          <w:noProof/>
        </w:rPr>
        <w:lastRenderedPageBreak/>
        <w:drawing>
          <wp:inline distT="0" distB="0" distL="0" distR="0" wp14:anchorId="2641BD21" wp14:editId="43016744">
            <wp:extent cx="4215765" cy="6045200"/>
            <wp:effectExtent l="0" t="0" r="0" b="0"/>
            <wp:docPr id="1241"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 name="Рисунок 763"/>
                    <pic:cNvPicPr>
                      <a:picLocks noChangeAspect="1"/>
                    </pic:cNvPicPr>
                  </pic:nvPicPr>
                  <pic:blipFill>
                    <a:blip r:embed="rId665"/>
                    <a:stretch/>
                  </pic:blipFill>
                  <pic:spPr bwMode="auto">
                    <a:xfrm>
                      <a:off x="0" y="0"/>
                      <a:ext cx="4215765" cy="6045200"/>
                    </a:xfrm>
                    <a:prstGeom prst="rect">
                      <a:avLst/>
                    </a:prstGeom>
                  </pic:spPr>
                </pic:pic>
              </a:graphicData>
            </a:graphic>
          </wp:inline>
        </w:drawing>
      </w:r>
    </w:p>
    <w:p w14:paraId="5A1A783E" w14:textId="436C98CE" w:rsidR="00D076D9" w:rsidRPr="004C3E23" w:rsidRDefault="00ED3B53" w:rsidP="00797129">
      <w:pPr>
        <w:pStyle w:val="afffffff6"/>
      </w:pPr>
      <w:bookmarkStart w:id="1437" w:name="_Toc21282455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932</w:t>
      </w:r>
      <w:bookmarkEnd w:id="1437"/>
      <w:r w:rsidR="00EC4368" w:rsidRPr="004C3E23">
        <w:rPr>
          <w:noProof/>
        </w:rPr>
        <w:fldChar w:fldCharType="end"/>
      </w:r>
    </w:p>
    <w:p w14:paraId="4483D803" w14:textId="77777777" w:rsidR="00D076D9" w:rsidRPr="004C3E23" w:rsidRDefault="00D708D3">
      <w:pPr>
        <w:rPr>
          <w:color w:val="000000" w:themeColor="text1"/>
        </w:rPr>
      </w:pPr>
      <w:r w:rsidRPr="004C3E23">
        <w:rPr>
          <w:color w:val="000000" w:themeColor="text1"/>
        </w:rPr>
        <w:br w:type="page" w:clear="all"/>
      </w:r>
    </w:p>
    <w:p w14:paraId="1102BDBD" w14:textId="77777777" w:rsidR="00D076D9" w:rsidRPr="004C3E23" w:rsidRDefault="00D708D3">
      <w:pPr>
        <w:rPr>
          <w:b/>
          <w:color w:val="000000" w:themeColor="text1"/>
        </w:rPr>
      </w:pPr>
      <w:r w:rsidRPr="004C3E23">
        <w:rPr>
          <w:b/>
          <w:color w:val="000000" w:themeColor="text1"/>
          <w:szCs w:val="28"/>
        </w:rPr>
        <w:lastRenderedPageBreak/>
        <w:t xml:space="preserve">Документ представлен списком типизаций: </w:t>
      </w:r>
    </w:p>
    <w:p w14:paraId="3135BC8D" w14:textId="77777777" w:rsidR="00D076D9" w:rsidRPr="004C3E23" w:rsidRDefault="00D708D3">
      <w:pPr>
        <w:pStyle w:val="afffff4"/>
        <w:numPr>
          <w:ilvl w:val="0"/>
          <w:numId w:val="59"/>
        </w:numPr>
        <w:spacing w:after="0"/>
        <w:ind w:left="0" w:firstLine="709"/>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(Безвозмездное поступление ОС, НМА, НПА (имущество казны))/ Принятие к учету НФА при реорганизации (304.06);</w:t>
      </w:r>
    </w:p>
    <w:p w14:paraId="758F2C3C" w14:textId="77777777" w:rsidR="00D076D9" w:rsidRPr="004C3E23" w:rsidRDefault="00D708D3">
      <w:pPr>
        <w:pStyle w:val="afffff4"/>
        <w:numPr>
          <w:ilvl w:val="0"/>
          <w:numId w:val="59"/>
        </w:numPr>
        <w:spacing w:after="0"/>
        <w:ind w:left="0" w:firstLine="709"/>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(Безвозмездное поступление ОС, НМА, НПА (имущество казны))/ Внутриведомственное поступление (304.04);</w:t>
      </w:r>
    </w:p>
    <w:p w14:paraId="10A0F0C9" w14:textId="77777777" w:rsidR="00D076D9" w:rsidRPr="004C3E23" w:rsidRDefault="00D708D3">
      <w:pPr>
        <w:pStyle w:val="afffff4"/>
        <w:numPr>
          <w:ilvl w:val="0"/>
          <w:numId w:val="59"/>
        </w:numPr>
        <w:spacing w:after="0"/>
        <w:ind w:left="0" w:firstLine="709"/>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(Безвозмездное поступление ОС, НМА, НПА (имущество казны))/ Оприходование излишков, выявленных по результатам инвентаризации (401.10.199);</w:t>
      </w:r>
    </w:p>
    <w:p w14:paraId="09421395" w14:textId="77777777" w:rsidR="00D076D9" w:rsidRPr="004C3E23" w:rsidRDefault="00D708D3">
      <w:pPr>
        <w:pStyle w:val="afffff4"/>
        <w:numPr>
          <w:ilvl w:val="0"/>
          <w:numId w:val="59"/>
        </w:numPr>
        <w:spacing w:after="0"/>
        <w:ind w:left="0" w:firstLine="709"/>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(Безвозмездное поступление ОС, НМА, НПА (имущество казны))/ Поступление от других организаций (401.10);</w:t>
      </w:r>
    </w:p>
    <w:p w14:paraId="46F5F652" w14:textId="77777777" w:rsidR="00D076D9" w:rsidRPr="004C3E23" w:rsidRDefault="00D708D3">
      <w:pPr>
        <w:pStyle w:val="afffff4"/>
        <w:numPr>
          <w:ilvl w:val="0"/>
          <w:numId w:val="59"/>
        </w:numPr>
        <w:spacing w:after="0"/>
        <w:ind w:left="0" w:firstLine="709"/>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(Безвозмездное поступление ОС, НМА, НПА (имущество казны))/ Принятие к учету недвижимого имущества, в качестве выплаты дивидендов (108.51- 205.27);</w:t>
      </w:r>
    </w:p>
    <w:p w14:paraId="64F794A8" w14:textId="77777777" w:rsidR="00D076D9" w:rsidRPr="004C3E23" w:rsidRDefault="00D708D3">
      <w:pPr>
        <w:pStyle w:val="afffff4"/>
        <w:numPr>
          <w:ilvl w:val="0"/>
          <w:numId w:val="59"/>
        </w:numPr>
        <w:spacing w:after="0"/>
        <w:ind w:left="0" w:firstLine="709"/>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(Возврат из доверительного управления/аренды/безвозмездного пользования)/</w:t>
      </w:r>
      <w:r w:rsidRPr="004C3E23">
        <w:rPr>
          <w:color w:val="000000" w:themeColor="text1"/>
        </w:rPr>
        <w:t xml:space="preserve"> </w:t>
      </w:r>
      <w:r w:rsidRPr="004C3E23">
        <w:rPr>
          <w:rFonts w:ascii="Times New Roman" w:eastAsia="Times New Roman" w:hAnsi="Times New Roman" w:cs="Times New Roman"/>
          <w:color w:val="000000" w:themeColor="text1"/>
          <w:sz w:val="28"/>
          <w:szCs w:val="28"/>
        </w:rPr>
        <w:t>Возврат из безвозмездного пользования (401.10) (26 счет);</w:t>
      </w:r>
    </w:p>
    <w:p w14:paraId="090EEE51" w14:textId="77777777" w:rsidR="00D076D9" w:rsidRPr="004C3E23" w:rsidRDefault="00D708D3">
      <w:pPr>
        <w:pStyle w:val="afffff4"/>
        <w:numPr>
          <w:ilvl w:val="0"/>
          <w:numId w:val="59"/>
        </w:numPr>
        <w:spacing w:after="0"/>
        <w:ind w:left="0" w:firstLine="709"/>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(Возврат из доверительного управления/аренды/безвозмездного пользования)/ Возврат из пользования (25, 26) / доверительного управления (24).</w:t>
      </w:r>
    </w:p>
    <w:p w14:paraId="1CD94184" w14:textId="77777777" w:rsidR="00D076D9" w:rsidRPr="004C3E23" w:rsidRDefault="00D708D3">
      <w:pPr>
        <w:rPr>
          <w:color w:val="000000" w:themeColor="text1"/>
        </w:rPr>
      </w:pPr>
      <w:r w:rsidRPr="004C3E23">
        <w:rPr>
          <w:color w:val="000000" w:themeColor="text1"/>
          <w:szCs w:val="28"/>
        </w:rPr>
        <w:t xml:space="preserve">Пример формирования документ будет рассмотрен на примере процесса Акт о приеме-передаче объектов нефинансовых активов (ф. 0510448) (Безвозмездное поступление ОС, НМА, НПА (имущество казны))/ Поступление от других организаций (401.10). </w:t>
      </w:r>
    </w:p>
    <w:p w14:paraId="55B31F3F" w14:textId="77777777" w:rsidR="00D076D9" w:rsidRPr="004C3E23" w:rsidRDefault="00D076D9">
      <w:pPr>
        <w:rPr>
          <w:color w:val="000000" w:themeColor="text1"/>
          <w:szCs w:val="28"/>
        </w:rPr>
      </w:pPr>
    </w:p>
    <w:p w14:paraId="53C299DD"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Имущество казны</w:t>
      </w:r>
      <w:r w:rsidRPr="004C3E23">
        <w:rPr>
          <w:color w:val="000000" w:themeColor="text1"/>
          <w:szCs w:val="28"/>
        </w:rPr>
        <w:t xml:space="preserve"> раздел </w:t>
      </w:r>
      <w:r w:rsidRPr="004C3E23">
        <w:rPr>
          <w:b/>
          <w:color w:val="000000" w:themeColor="text1"/>
          <w:szCs w:val="28"/>
        </w:rPr>
        <w:t>Основные средства, НМА,НПА</w:t>
      </w:r>
      <w:r w:rsidRPr="004C3E23">
        <w:rPr>
          <w:color w:val="000000" w:themeColor="text1"/>
          <w:szCs w:val="28"/>
        </w:rPr>
        <w:t>.</w:t>
      </w:r>
    </w:p>
    <w:p w14:paraId="6B95954A" w14:textId="77777777" w:rsidR="00D076D9" w:rsidRPr="004C3E23" w:rsidRDefault="00D708D3" w:rsidP="00E43C31">
      <w:pPr>
        <w:keepNext/>
        <w:ind w:firstLine="0"/>
        <w:jc w:val="center"/>
        <w:rPr>
          <w:noProof/>
        </w:rPr>
      </w:pPr>
      <w:r w:rsidRPr="004C3E23">
        <w:rPr>
          <w:noProof/>
        </w:rPr>
        <w:lastRenderedPageBreak/>
        <mc:AlternateContent>
          <mc:Choice Requires="wps">
            <w:drawing>
              <wp:inline distT="0" distB="0" distL="0" distR="0" wp14:anchorId="27E37219" wp14:editId="5B9CED1E">
                <wp:extent cx="5940425" cy="3274695"/>
                <wp:effectExtent l="0" t="0" r="0" b="0"/>
                <wp:docPr id="1242" name="Врезка729"/>
                <wp:cNvGraphicFramePr/>
                <a:graphic xmlns:a="http://schemas.openxmlformats.org/drawingml/2006/main">
                  <a:graphicData uri="http://schemas.microsoft.com/office/word/2010/wordprocessingShape">
                    <wps:wsp>
                      <wps:cNvSpPr/>
                      <wps:spPr bwMode="auto">
                        <a:xfrm>
                          <a:off x="0" y="0"/>
                          <a:ext cx="5940360" cy="32745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0795458" w14:textId="77777777" w:rsidR="00BD1EBB" w:rsidRDefault="00BD1EBB">
                            <w:pPr>
                              <w:pStyle w:val="aff2"/>
                            </w:pPr>
                            <w:r>
                              <w:rPr>
                                <w:noProof/>
                              </w:rPr>
                              <w:drawing>
                                <wp:inline distT="0" distB="0" distL="0" distR="0" wp14:anchorId="45198309" wp14:editId="7EC4CFBA">
                                  <wp:extent cx="5940425" cy="2901950"/>
                                  <wp:effectExtent l="0" t="0" r="0" b="0"/>
                                  <wp:docPr id="1732"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3" name="Рисунок 764"/>
                                          <pic:cNvPicPr>
                                            <a:picLocks noChangeAspect="1"/>
                                          </pic:cNvPicPr>
                                        </pic:nvPicPr>
                                        <pic:blipFill>
                                          <a:blip r:embed="rId684"/>
                                          <a:stretch/>
                                        </pic:blipFill>
                                        <pic:spPr bwMode="auto">
                                          <a:xfrm>
                                            <a:off x="0" y="0"/>
                                            <a:ext cx="5940425" cy="29019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7E37219" id="Врезка729" o:spid="_x0000_s1296" style="width:467.75pt;height:25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" stroked="f" strokeweight="0">
                <v:textbox inset="0,0,0,0">
                  <w:txbxContent>
                    <w:p w14:paraId="00795458" w14:textId="77777777" w:rsidR="00BD1EBB" w:rsidRDefault="00BD1EBB">
                      <w:pPr>
                        <w:pStyle w:val="aff2"/>
                      </w:pPr>
                      <w:r>
                        <w:rPr>
                          <w:noProof/>
                        </w:rPr>
                        <w:drawing>
                          <wp:inline distT="0" distB="0" distL="0" distR="0" wp14:anchorId="45198309" wp14:editId="7EC4CFBA">
                            <wp:extent cx="5940425" cy="2901950"/>
                            <wp:effectExtent l="0" t="0" r="0" b="0"/>
                            <wp:docPr id="1732"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3" name="Рисунок 764"/>
                                    <pic:cNvPicPr>
                                      <a:picLocks noChangeAspect="1"/>
                                    </pic:cNvPicPr>
                                  </pic:nvPicPr>
                                  <pic:blipFill>
                                    <a:blip r:embed="rId684"/>
                                    <a:stretch/>
                                  </pic:blipFill>
                                  <pic:spPr bwMode="auto">
                                    <a:xfrm>
                                      <a:off x="0" y="0"/>
                                      <a:ext cx="5940425" cy="2901950"/>
                                    </a:xfrm>
                                    <a:prstGeom prst="rect">
                                      <a:avLst/>
                                    </a:prstGeom>
                                  </pic:spPr>
                                </pic:pic>
                              </a:graphicData>
                            </a:graphic>
                          </wp:inline>
                        </w:drawing>
                      </w:r>
                      <w:r>
                        <w:t xml:space="preserve"> </w:t>
                      </w:r>
                    </w:p>
                  </w:txbxContent>
                </v:textbox>
                <w10:anchorlock/>
              </v:rect>
            </w:pict>
          </mc:Fallback>
        </mc:AlternateContent>
      </w:r>
    </w:p>
    <w:p w14:paraId="648D2833" w14:textId="2A4B68C5" w:rsidR="00D076D9" w:rsidRPr="004C3E23" w:rsidRDefault="00483B84" w:rsidP="00797129">
      <w:pPr>
        <w:pStyle w:val="afffffff6"/>
      </w:pPr>
      <w:bookmarkStart w:id="1438" w:name="_Toc21282455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933</w:t>
      </w:r>
      <w:bookmarkEnd w:id="1438"/>
      <w:r w:rsidR="00D708D3" w:rsidRPr="004C3E23">
        <w:fldChar w:fldCharType="end"/>
      </w:r>
    </w:p>
    <w:p w14:paraId="164C1129" w14:textId="77777777" w:rsidR="00D076D9" w:rsidRPr="004C3E23" w:rsidRDefault="00D076D9">
      <w:pPr>
        <w:jc w:val="center"/>
        <w:rPr>
          <w:color w:val="000000" w:themeColor="text1"/>
          <w:szCs w:val="28"/>
        </w:rPr>
      </w:pPr>
    </w:p>
    <w:p w14:paraId="7F3B0332"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15F682F0"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2D09E8B6" w14:textId="77777777" w:rsidR="00D076D9" w:rsidRPr="004C3E23" w:rsidRDefault="00D708D3">
      <w:pPr>
        <w:rPr>
          <w:color w:val="000000" w:themeColor="text1"/>
        </w:rPr>
      </w:pPr>
      <w:r w:rsidRPr="004C3E23">
        <w:rPr>
          <w:color w:val="000000" w:themeColor="text1"/>
          <w:szCs w:val="28"/>
        </w:rPr>
        <w:t xml:space="preserve">В шапке документа следует заполнить </w:t>
      </w:r>
      <w:r w:rsidRPr="004C3E23">
        <w:rPr>
          <w:b/>
          <w:bCs/>
          <w:color w:val="000000" w:themeColor="text1"/>
          <w:szCs w:val="28"/>
        </w:rPr>
        <w:t>Вид имущества.</w:t>
      </w:r>
    </w:p>
    <w:p w14:paraId="70315872"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Общие сведения</w:t>
      </w:r>
      <w:r w:rsidRPr="004C3E23">
        <w:rPr>
          <w:color w:val="000000" w:themeColor="text1"/>
          <w:szCs w:val="28"/>
        </w:rPr>
        <w:t xml:space="preserve"> указать реквизиты ЦМО, подразделение получателя, контрагент и договор отправителя (при наличии). </w:t>
      </w:r>
    </w:p>
    <w:p w14:paraId="301AEE73" w14:textId="77777777" w:rsidR="00D076D9" w:rsidRPr="004C3E23" w:rsidRDefault="00D708D3">
      <w:pPr>
        <w:rPr>
          <w:color w:val="000000" w:themeColor="text1"/>
        </w:rPr>
      </w:pPr>
      <w:r w:rsidRPr="004C3E23">
        <w:rPr>
          <w:color w:val="000000" w:themeColor="text1"/>
          <w:szCs w:val="28"/>
        </w:rPr>
        <w:t xml:space="preserve">В блоке </w:t>
      </w:r>
      <w:r w:rsidRPr="004C3E23">
        <w:rPr>
          <w:b/>
          <w:bCs/>
          <w:color w:val="000000" w:themeColor="text1"/>
          <w:szCs w:val="28"/>
        </w:rPr>
        <w:t>Правовое основание</w:t>
      </w:r>
      <w:r w:rsidRPr="004C3E23">
        <w:rPr>
          <w:color w:val="000000" w:themeColor="text1"/>
          <w:szCs w:val="28"/>
        </w:rPr>
        <w:t xml:space="preserve"> указать наименование документа (например, приказ, распоряжение), который является основанием приема-передачи нефинансового актива. </w:t>
      </w:r>
    </w:p>
    <w:p w14:paraId="143A6DF3" w14:textId="77777777" w:rsidR="00D076D9" w:rsidRPr="004C3E23" w:rsidRDefault="00D708D3" w:rsidP="00E43C31">
      <w:pPr>
        <w:keepNext/>
        <w:ind w:firstLine="0"/>
        <w:jc w:val="center"/>
        <w:rPr>
          <w:noProof/>
        </w:rPr>
      </w:pPr>
      <w:r w:rsidRPr="004C3E23">
        <w:rPr>
          <w:noProof/>
        </w:rPr>
        <mc:AlternateContent>
          <mc:Choice Requires="wps">
            <w:drawing>
              <wp:inline distT="0" distB="0" distL="0" distR="0" wp14:anchorId="2E416F0B" wp14:editId="1F4DB5FD">
                <wp:extent cx="5940425" cy="2171700"/>
                <wp:effectExtent l="0" t="0" r="0" b="0"/>
                <wp:docPr id="1244" name="Врезка730"/>
                <wp:cNvGraphicFramePr/>
                <a:graphic xmlns:a="http://schemas.openxmlformats.org/drawingml/2006/main">
                  <a:graphicData uri="http://schemas.microsoft.com/office/word/2010/wordprocessingShape">
                    <wps:wsp>
                      <wps:cNvSpPr/>
                      <wps:spPr bwMode="auto">
                        <a:xfrm>
                          <a:off x="0" y="0"/>
                          <a:ext cx="5940360" cy="21718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8142261" w14:textId="77777777" w:rsidR="00BD1EBB" w:rsidRDefault="00BD1EBB">
                            <w:pPr>
                              <w:pStyle w:val="aff2"/>
                            </w:pPr>
                            <w:r>
                              <w:rPr>
                                <w:noProof/>
                              </w:rPr>
                              <w:drawing>
                                <wp:inline distT="0" distB="0" distL="0" distR="0" wp14:anchorId="5F61FC25" wp14:editId="4D12EEBB">
                                  <wp:extent cx="5940425" cy="1798955"/>
                                  <wp:effectExtent l="0" t="0" r="0" b="0"/>
                                  <wp:docPr id="1734"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 name="Рисунок 765"/>
                                          <pic:cNvPicPr>
                                            <a:picLocks noChangeAspect="1"/>
                                          </pic:cNvPicPr>
                                        </pic:nvPicPr>
                                        <pic:blipFill>
                                          <a:blip r:embed="rId685"/>
                                          <a:stretch/>
                                        </pic:blipFill>
                                        <pic:spPr bwMode="auto">
                                          <a:xfrm>
                                            <a:off x="0" y="0"/>
                                            <a:ext cx="5940425" cy="17989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E416F0B" id="Врезка730" o:spid="_x0000_s1297" style="width:467.75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" stroked="f" strokeweight="0">
                <v:textbox inset="0,0,0,0">
                  <w:txbxContent>
                    <w:p w14:paraId="68142261" w14:textId="77777777" w:rsidR="00BD1EBB" w:rsidRDefault="00BD1EBB">
                      <w:pPr>
                        <w:pStyle w:val="aff2"/>
                      </w:pPr>
                      <w:r>
                        <w:rPr>
                          <w:noProof/>
                        </w:rPr>
                        <w:drawing>
                          <wp:inline distT="0" distB="0" distL="0" distR="0" wp14:anchorId="5F61FC25" wp14:editId="4D12EEBB">
                            <wp:extent cx="5940425" cy="1798955"/>
                            <wp:effectExtent l="0" t="0" r="0" b="0"/>
                            <wp:docPr id="1734"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 name="Рисунок 765"/>
                                    <pic:cNvPicPr>
                                      <a:picLocks noChangeAspect="1"/>
                                    </pic:cNvPicPr>
                                  </pic:nvPicPr>
                                  <pic:blipFill>
                                    <a:blip r:embed="rId685"/>
                                    <a:stretch/>
                                  </pic:blipFill>
                                  <pic:spPr bwMode="auto">
                                    <a:xfrm>
                                      <a:off x="0" y="0"/>
                                      <a:ext cx="5940425" cy="1798955"/>
                                    </a:xfrm>
                                    <a:prstGeom prst="rect">
                                      <a:avLst/>
                                    </a:prstGeom>
                                  </pic:spPr>
                                </pic:pic>
                              </a:graphicData>
                            </a:graphic>
                          </wp:inline>
                        </w:drawing>
                      </w:r>
                      <w:r>
                        <w:t xml:space="preserve"> </w:t>
                      </w:r>
                    </w:p>
                  </w:txbxContent>
                </v:textbox>
                <w10:anchorlock/>
              </v:rect>
            </w:pict>
          </mc:Fallback>
        </mc:AlternateContent>
      </w:r>
    </w:p>
    <w:p w14:paraId="2098B149" w14:textId="4D6FA90E" w:rsidR="00D076D9" w:rsidRPr="004C3E23" w:rsidRDefault="00483B84" w:rsidP="00797129">
      <w:pPr>
        <w:pStyle w:val="afffffff6"/>
      </w:pPr>
      <w:bookmarkStart w:id="1439" w:name="_Toc21282455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934</w:t>
      </w:r>
      <w:bookmarkEnd w:id="1439"/>
      <w:r w:rsidR="00D708D3" w:rsidRPr="004C3E23">
        <w:fldChar w:fldCharType="end"/>
      </w:r>
    </w:p>
    <w:p w14:paraId="1CD6053A" w14:textId="77777777" w:rsidR="00D076D9" w:rsidRPr="004C3E23" w:rsidRDefault="00D076D9">
      <w:pPr>
        <w:rPr>
          <w:color w:val="000000" w:themeColor="text1"/>
          <w:szCs w:val="28"/>
        </w:rPr>
      </w:pPr>
    </w:p>
    <w:p w14:paraId="59935564"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w:t>
      </w:r>
      <w:r w:rsidRPr="004C3E23">
        <w:rPr>
          <w:color w:val="000000" w:themeColor="text1"/>
          <w:szCs w:val="28"/>
        </w:rPr>
        <w:t xml:space="preserve"> по кнопке </w:t>
      </w:r>
      <w:r w:rsidRPr="004C3E23">
        <w:rPr>
          <w:b/>
          <w:bCs/>
          <w:color w:val="000000" w:themeColor="text1"/>
          <w:szCs w:val="28"/>
        </w:rPr>
        <w:t>Добавить</w:t>
      </w:r>
      <w:r w:rsidRPr="004C3E23">
        <w:rPr>
          <w:color w:val="000000" w:themeColor="text1"/>
          <w:szCs w:val="28"/>
        </w:rPr>
        <w:t xml:space="preserve"> выбрать объект ОС, НМА, НПА.</w:t>
      </w:r>
    </w:p>
    <w:p w14:paraId="043FB692" w14:textId="77777777" w:rsidR="00D076D9" w:rsidRPr="004C3E23" w:rsidRDefault="00D708D3">
      <w:pPr>
        <w:rPr>
          <w:color w:val="000000" w:themeColor="text1"/>
        </w:rPr>
      </w:pPr>
      <w:r w:rsidRPr="004C3E23">
        <w:rPr>
          <w:color w:val="000000" w:themeColor="text1"/>
          <w:szCs w:val="28"/>
        </w:rPr>
        <w:t xml:space="preserve">Заполнить значения в полях </w:t>
      </w:r>
      <w:r w:rsidRPr="004C3E23">
        <w:rPr>
          <w:b/>
          <w:bCs/>
          <w:color w:val="000000" w:themeColor="text1"/>
          <w:szCs w:val="28"/>
        </w:rPr>
        <w:t>Количество, Сумма.</w:t>
      </w:r>
    </w:p>
    <w:p w14:paraId="1B4BBF55" w14:textId="77777777" w:rsidR="00D076D9" w:rsidRPr="004C3E23" w:rsidRDefault="00D708D3" w:rsidP="00E43C31">
      <w:pPr>
        <w:keepNext/>
        <w:ind w:firstLine="0"/>
        <w:jc w:val="center"/>
        <w:rPr>
          <w:noProof/>
        </w:rPr>
      </w:pPr>
      <w:r w:rsidRPr="004C3E23">
        <w:rPr>
          <w:noProof/>
        </w:rPr>
        <w:lastRenderedPageBreak/>
        <mc:AlternateContent>
          <mc:Choice Requires="wps">
            <w:drawing>
              <wp:inline distT="0" distB="0" distL="0" distR="0" wp14:anchorId="034B7F35" wp14:editId="025BD4FF">
                <wp:extent cx="5940425" cy="2092960"/>
                <wp:effectExtent l="0" t="0" r="0" b="0"/>
                <wp:docPr id="1246" name="Врезка731"/>
                <wp:cNvGraphicFramePr/>
                <a:graphic xmlns:a="http://schemas.openxmlformats.org/drawingml/2006/main">
                  <a:graphicData uri="http://schemas.microsoft.com/office/word/2010/wordprocessingShape">
                    <wps:wsp>
                      <wps:cNvSpPr/>
                      <wps:spPr bwMode="auto">
                        <a:xfrm>
                          <a:off x="0" y="0"/>
                          <a:ext cx="5940360" cy="2093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C57A37D" w14:textId="77777777" w:rsidR="00BD1EBB" w:rsidRDefault="00BD1EBB">
                            <w:pPr>
                              <w:pStyle w:val="aff2"/>
                            </w:pPr>
                            <w:r>
                              <w:rPr>
                                <w:noProof/>
                              </w:rPr>
                              <w:drawing>
                                <wp:inline distT="0" distB="0" distL="0" distR="0" wp14:anchorId="6A5D6D39" wp14:editId="1D341620">
                                  <wp:extent cx="5940425" cy="1720215"/>
                                  <wp:effectExtent l="0" t="0" r="0" b="0"/>
                                  <wp:docPr id="173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 name="Рисунок 766"/>
                                          <pic:cNvPicPr>
                                            <a:picLocks noChangeAspect="1"/>
                                          </pic:cNvPicPr>
                                        </pic:nvPicPr>
                                        <pic:blipFill>
                                          <a:blip r:embed="rId686"/>
                                          <a:stretch/>
                                        </pic:blipFill>
                                        <pic:spPr bwMode="auto">
                                          <a:xfrm>
                                            <a:off x="0" y="0"/>
                                            <a:ext cx="5940425" cy="17202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34B7F35" id="Врезка731" o:spid="_x0000_s1298" style="width:467.75pt;height:16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" stroked="f" strokeweight="0">
                <v:textbox inset="0,0,0,0">
                  <w:txbxContent>
                    <w:p w14:paraId="7C57A37D" w14:textId="77777777" w:rsidR="00BD1EBB" w:rsidRDefault="00BD1EBB">
                      <w:pPr>
                        <w:pStyle w:val="aff2"/>
                      </w:pPr>
                      <w:r>
                        <w:rPr>
                          <w:noProof/>
                        </w:rPr>
                        <w:drawing>
                          <wp:inline distT="0" distB="0" distL="0" distR="0" wp14:anchorId="6A5D6D39" wp14:editId="1D341620">
                            <wp:extent cx="5940425" cy="1720215"/>
                            <wp:effectExtent l="0" t="0" r="0" b="0"/>
                            <wp:docPr id="173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 name="Рисунок 766"/>
                                    <pic:cNvPicPr>
                                      <a:picLocks noChangeAspect="1"/>
                                    </pic:cNvPicPr>
                                  </pic:nvPicPr>
                                  <pic:blipFill>
                                    <a:blip r:embed="rId686"/>
                                    <a:stretch/>
                                  </pic:blipFill>
                                  <pic:spPr bwMode="auto">
                                    <a:xfrm>
                                      <a:off x="0" y="0"/>
                                      <a:ext cx="5940425" cy="1720215"/>
                                    </a:xfrm>
                                    <a:prstGeom prst="rect">
                                      <a:avLst/>
                                    </a:prstGeom>
                                  </pic:spPr>
                                </pic:pic>
                              </a:graphicData>
                            </a:graphic>
                          </wp:inline>
                        </w:drawing>
                      </w:r>
                      <w:r>
                        <w:t xml:space="preserve"> </w:t>
                      </w:r>
                    </w:p>
                  </w:txbxContent>
                </v:textbox>
                <w10:anchorlock/>
              </v:rect>
            </w:pict>
          </mc:Fallback>
        </mc:AlternateContent>
      </w:r>
    </w:p>
    <w:p w14:paraId="43F7CD83" w14:textId="646A0F14" w:rsidR="00D076D9" w:rsidRPr="004C3E23" w:rsidRDefault="00483B84" w:rsidP="00797129">
      <w:pPr>
        <w:pStyle w:val="afffffff6"/>
      </w:pPr>
      <w:bookmarkStart w:id="1440" w:name="_Toc21282455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935</w:t>
      </w:r>
      <w:bookmarkEnd w:id="1440"/>
      <w:r w:rsidR="00D708D3" w:rsidRPr="004C3E23">
        <w:fldChar w:fldCharType="end"/>
      </w:r>
    </w:p>
    <w:p w14:paraId="1493E5D2" w14:textId="77777777" w:rsidR="00D076D9" w:rsidRPr="004C3E23" w:rsidRDefault="00D076D9">
      <w:pPr>
        <w:jc w:val="center"/>
        <w:rPr>
          <w:color w:val="000000" w:themeColor="text1"/>
          <w:szCs w:val="28"/>
        </w:rPr>
      </w:pPr>
    </w:p>
    <w:p w14:paraId="08E46ADB"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Комиссия</w:t>
      </w:r>
      <w:r w:rsidRPr="004C3E23">
        <w:rPr>
          <w:color w:val="000000" w:themeColor="text1"/>
          <w:szCs w:val="28"/>
        </w:rPr>
        <w:t xml:space="preserve"> необходимо подобрать комиссию из справочника Комиссии. В случае если требуемая комиссия отсутствует, то необходимо создать новое значение. </w:t>
      </w:r>
    </w:p>
    <w:p w14:paraId="3DE40490" w14:textId="77777777" w:rsidR="00D076D9" w:rsidRPr="004C3E23" w:rsidRDefault="00D708D3" w:rsidP="00E43C31">
      <w:pPr>
        <w:keepNext/>
        <w:ind w:firstLine="0"/>
        <w:jc w:val="center"/>
        <w:rPr>
          <w:noProof/>
        </w:rPr>
      </w:pPr>
      <w:r w:rsidRPr="004C3E23">
        <w:rPr>
          <w:noProof/>
        </w:rPr>
        <mc:AlternateContent>
          <mc:Choice Requires="wps">
            <w:drawing>
              <wp:inline distT="0" distB="0" distL="0" distR="0" wp14:anchorId="1806EBB8" wp14:editId="5C8DBB58">
                <wp:extent cx="5940425" cy="3133090"/>
                <wp:effectExtent l="0" t="0" r="0" b="0"/>
                <wp:docPr id="1248" name="Врезка732"/>
                <wp:cNvGraphicFramePr/>
                <a:graphic xmlns:a="http://schemas.openxmlformats.org/drawingml/2006/main">
                  <a:graphicData uri="http://schemas.microsoft.com/office/word/2010/wordprocessingShape">
                    <wps:wsp>
                      <wps:cNvSpPr/>
                      <wps:spPr bwMode="auto">
                        <a:xfrm>
                          <a:off x="0" y="0"/>
                          <a:ext cx="5940360" cy="3133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B377282" w14:textId="77777777" w:rsidR="00BD1EBB" w:rsidRDefault="00BD1EBB">
                            <w:pPr>
                              <w:pStyle w:val="aff2"/>
                            </w:pPr>
                            <w:r>
                              <w:rPr>
                                <w:noProof/>
                              </w:rPr>
                              <w:drawing>
                                <wp:inline distT="0" distB="0" distL="0" distR="0" wp14:anchorId="72418B1C" wp14:editId="5782A7EF">
                                  <wp:extent cx="5940425" cy="2760345"/>
                                  <wp:effectExtent l="0" t="0" r="0" b="0"/>
                                  <wp:docPr id="1738"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 name="Рисунок 767"/>
                                          <pic:cNvPicPr>
                                            <a:picLocks noChangeAspect="1"/>
                                          </pic:cNvPicPr>
                                        </pic:nvPicPr>
                                        <pic:blipFill>
                                          <a:blip r:embed="rId687"/>
                                          <a:stretch/>
                                        </pic:blipFill>
                                        <pic:spPr bwMode="auto">
                                          <a:xfrm>
                                            <a:off x="0" y="0"/>
                                            <a:ext cx="5940425" cy="27603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806EBB8" id="Врезка732" o:spid="_x0000_s1299" style="width:467.75pt;height:24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" stroked="f" strokeweight="0">
                <v:stroke joinstyle="round"/>
                <v:textbox inset="0,0,0,0">
                  <w:txbxContent>
                    <w:p w14:paraId="1B377282" w14:textId="77777777" w:rsidR="00BD1EBB" w:rsidRDefault="00BD1EBB">
                      <w:pPr>
                        <w:pStyle w:val="aff2"/>
                      </w:pPr>
                      <w:r>
                        <w:rPr>
                          <w:noProof/>
                        </w:rPr>
                        <w:drawing>
                          <wp:inline distT="0" distB="0" distL="0" distR="0" wp14:anchorId="72418B1C" wp14:editId="5782A7EF">
                            <wp:extent cx="5940425" cy="2760345"/>
                            <wp:effectExtent l="0" t="0" r="0" b="0"/>
                            <wp:docPr id="1738"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 name="Рисунок 767"/>
                                    <pic:cNvPicPr>
                                      <a:picLocks noChangeAspect="1"/>
                                    </pic:cNvPicPr>
                                  </pic:nvPicPr>
                                  <pic:blipFill>
                                    <a:blip r:embed="rId687"/>
                                    <a:stretch/>
                                  </pic:blipFill>
                                  <pic:spPr bwMode="auto">
                                    <a:xfrm>
                                      <a:off x="0" y="0"/>
                                      <a:ext cx="5940425" cy="2760345"/>
                                    </a:xfrm>
                                    <a:prstGeom prst="rect">
                                      <a:avLst/>
                                    </a:prstGeom>
                                  </pic:spPr>
                                </pic:pic>
                              </a:graphicData>
                            </a:graphic>
                          </wp:inline>
                        </w:drawing>
                      </w:r>
                      <w:r>
                        <w:t xml:space="preserve"> </w:t>
                      </w:r>
                    </w:p>
                  </w:txbxContent>
                </v:textbox>
                <w10:anchorlock/>
              </v:rect>
            </w:pict>
          </mc:Fallback>
        </mc:AlternateContent>
      </w:r>
    </w:p>
    <w:p w14:paraId="6F8FDA35" w14:textId="579C5C63" w:rsidR="00D076D9" w:rsidRPr="004C3E23" w:rsidRDefault="00483B84" w:rsidP="00797129">
      <w:pPr>
        <w:pStyle w:val="afffffff6"/>
      </w:pPr>
      <w:bookmarkStart w:id="1441" w:name="_Toc21282456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936</w:t>
      </w:r>
      <w:bookmarkEnd w:id="1441"/>
      <w:r w:rsidR="00D708D3" w:rsidRPr="004C3E23">
        <w:fldChar w:fldCharType="end"/>
      </w:r>
    </w:p>
    <w:p w14:paraId="7CB3118C" w14:textId="77777777" w:rsidR="00D076D9" w:rsidRPr="004C3E23" w:rsidRDefault="00D076D9">
      <w:pPr>
        <w:jc w:val="center"/>
        <w:rPr>
          <w:color w:val="000000" w:themeColor="text1"/>
        </w:rPr>
      </w:pPr>
    </w:p>
    <w:p w14:paraId="7CB51015" w14:textId="77777777" w:rsidR="00D076D9" w:rsidRPr="004C3E23" w:rsidRDefault="00D708D3">
      <w:pPr>
        <w:rPr>
          <w:color w:val="000000" w:themeColor="text1"/>
        </w:rPr>
      </w:pPr>
      <w:r w:rsidRPr="004C3E23">
        <w:rPr>
          <w:color w:val="000000" w:themeColor="text1"/>
          <w:szCs w:val="28"/>
        </w:rPr>
        <w:t xml:space="preserve">По ссылке </w:t>
      </w:r>
      <w:r w:rsidRPr="004C3E23">
        <w:rPr>
          <w:b/>
          <w:bCs/>
          <w:color w:val="000000" w:themeColor="text1"/>
          <w:szCs w:val="28"/>
        </w:rPr>
        <w:t>Присоединенные файлы</w:t>
      </w:r>
      <w:r w:rsidRPr="004C3E23">
        <w:rPr>
          <w:color w:val="000000" w:themeColor="text1"/>
          <w:szCs w:val="28"/>
        </w:rPr>
        <w:t xml:space="preserve"> добавляем вложенный файл к документу.</w:t>
      </w:r>
    </w:p>
    <w:p w14:paraId="4936E8F1" w14:textId="77777777" w:rsidR="00D076D9" w:rsidRPr="004C3E23" w:rsidRDefault="00D708D3">
      <w:pPr>
        <w:rPr>
          <w:color w:val="000000" w:themeColor="text1"/>
        </w:rPr>
      </w:pPr>
      <w:r w:rsidRPr="004C3E23">
        <w:rPr>
          <w:color w:val="000000" w:themeColor="text1"/>
          <w:szCs w:val="28"/>
        </w:rPr>
        <w:t xml:space="preserve">Нажимаем кнопку </w:t>
      </w:r>
      <w:r w:rsidRPr="004C3E23">
        <w:rPr>
          <w:b/>
          <w:color w:val="000000" w:themeColor="text1"/>
          <w:szCs w:val="28"/>
        </w:rPr>
        <w:t>В работу</w:t>
      </w:r>
      <w:r w:rsidRPr="004C3E23">
        <w:rPr>
          <w:color w:val="000000" w:themeColor="text1"/>
          <w:szCs w:val="28"/>
        </w:rPr>
        <w:t>.</w:t>
      </w:r>
    </w:p>
    <w:p w14:paraId="5A93545E" w14:textId="77777777" w:rsidR="00D076D9" w:rsidRPr="004C3E23" w:rsidRDefault="00D708D3">
      <w:pPr>
        <w:rPr>
          <w:color w:val="000000" w:themeColor="text1"/>
        </w:rPr>
      </w:pPr>
      <w:r w:rsidRPr="004C3E23">
        <w:rPr>
          <w:color w:val="000000" w:themeColor="text1"/>
          <w:szCs w:val="28"/>
        </w:rPr>
        <w:t>Документ будет отправлен на следующий этап.</w:t>
      </w:r>
    </w:p>
    <w:p w14:paraId="61188CC9"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на этапе </w:t>
      </w:r>
      <w:r w:rsidRPr="004C3E23">
        <w:rPr>
          <w:b/>
          <w:color w:val="000000" w:themeColor="text1"/>
          <w:szCs w:val="28"/>
        </w:rPr>
        <w:t>Отражение в учете</w:t>
      </w:r>
      <w:r w:rsidRPr="004C3E23">
        <w:rPr>
          <w:color w:val="000000" w:themeColor="text1"/>
          <w:szCs w:val="28"/>
        </w:rPr>
        <w:t xml:space="preserve"> следует заполнить следующие реквизиты: </w:t>
      </w:r>
    </w:p>
    <w:p w14:paraId="05DDF7C7"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Основные средства, НМА, НПА</w:t>
      </w:r>
    </w:p>
    <w:p w14:paraId="2F775154" w14:textId="77777777" w:rsidR="00D076D9" w:rsidRPr="004C3E23" w:rsidRDefault="00D708D3">
      <w:pPr>
        <w:ind w:firstLine="708"/>
        <w:rPr>
          <w:color w:val="000000" w:themeColor="text1"/>
        </w:rPr>
      </w:pPr>
      <w:r w:rsidRPr="004C3E23">
        <w:rPr>
          <w:color w:val="000000" w:themeColor="text1"/>
          <w:szCs w:val="28"/>
        </w:rPr>
        <w:t>- Счет учета, КПС счета Дебета</w:t>
      </w:r>
    </w:p>
    <w:p w14:paraId="0F77DAA9" w14:textId="77777777" w:rsidR="00D076D9" w:rsidRPr="004C3E23" w:rsidRDefault="00D076D9">
      <w:pPr>
        <w:ind w:firstLine="708"/>
        <w:rPr>
          <w:color w:val="000000" w:themeColor="text1"/>
          <w:szCs w:val="28"/>
        </w:rPr>
      </w:pPr>
    </w:p>
    <w:p w14:paraId="040C4264" w14:textId="77777777" w:rsidR="00D076D9" w:rsidRPr="004C3E23" w:rsidRDefault="00E43C31" w:rsidP="00E43C31">
      <w:pPr>
        <w:keepNext/>
        <w:ind w:firstLine="0"/>
        <w:jc w:val="center"/>
        <w:rPr>
          <w:noProof/>
        </w:rPr>
      </w:pPr>
      <w:r w:rsidRPr="004C3E23">
        <w:rPr>
          <w:noProof/>
        </w:rPr>
        <w:lastRenderedPageBreak/>
        <w:drawing>
          <wp:inline distT="0" distB="0" distL="0" distR="0" wp14:anchorId="4458F874" wp14:editId="24404778">
            <wp:extent cx="5940425" cy="1606550"/>
            <wp:effectExtent l="0" t="0" r="0" b="0"/>
            <wp:docPr id="2465"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9" name="Рисунок 768"/>
                    <pic:cNvPicPr>
                      <a:picLocks noChangeAspect="1"/>
                    </pic:cNvPicPr>
                  </pic:nvPicPr>
                  <pic:blipFill>
                    <a:blip r:embed="rId688"/>
                    <a:stretch/>
                  </pic:blipFill>
                  <pic:spPr bwMode="auto">
                    <a:xfrm>
                      <a:off x="0" y="0"/>
                      <a:ext cx="5940425" cy="1606550"/>
                    </a:xfrm>
                    <a:prstGeom prst="rect">
                      <a:avLst/>
                    </a:prstGeom>
                  </pic:spPr>
                </pic:pic>
              </a:graphicData>
            </a:graphic>
          </wp:inline>
        </w:drawing>
      </w:r>
    </w:p>
    <w:p w14:paraId="655BA442" w14:textId="1D4068EA" w:rsidR="00D076D9" w:rsidRPr="004C3E23" w:rsidRDefault="00483B84" w:rsidP="00797129">
      <w:pPr>
        <w:pStyle w:val="afffffff6"/>
      </w:pPr>
      <w:bookmarkStart w:id="1442" w:name="_Toc21282456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937</w:t>
      </w:r>
      <w:bookmarkEnd w:id="1442"/>
      <w:r w:rsidR="00D708D3" w:rsidRPr="004C3E23">
        <w:fldChar w:fldCharType="end"/>
      </w:r>
    </w:p>
    <w:p w14:paraId="07B95F15" w14:textId="77777777" w:rsidR="00D076D9" w:rsidRPr="004C3E23" w:rsidRDefault="00D076D9">
      <w:pPr>
        <w:jc w:val="center"/>
        <w:rPr>
          <w:color w:val="000000" w:themeColor="text1"/>
          <w:szCs w:val="28"/>
        </w:rPr>
      </w:pPr>
    </w:p>
    <w:p w14:paraId="6D8159B4"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bCs/>
          <w:color w:val="000000" w:themeColor="text1"/>
          <w:szCs w:val="28"/>
        </w:rPr>
        <w:t xml:space="preserve">Бухгалтерская операция </w:t>
      </w:r>
      <w:r w:rsidRPr="004C3E23">
        <w:rPr>
          <w:color w:val="000000" w:themeColor="text1"/>
          <w:szCs w:val="28"/>
        </w:rPr>
        <w:t>заполнить КПС, КЭК счета кредита.</w:t>
      </w:r>
    </w:p>
    <w:p w14:paraId="165B4D9F" w14:textId="77777777" w:rsidR="00D076D9" w:rsidRPr="004C3E23" w:rsidRDefault="00D708D3" w:rsidP="00E43C31">
      <w:pPr>
        <w:keepNext/>
        <w:ind w:firstLine="0"/>
        <w:jc w:val="center"/>
        <w:rPr>
          <w:noProof/>
        </w:rPr>
      </w:pPr>
      <w:r w:rsidRPr="004C3E23">
        <w:rPr>
          <w:color w:val="000000" w:themeColor="text1"/>
          <w:szCs w:val="28"/>
        </w:rPr>
        <w:t xml:space="preserve"> </w:t>
      </w:r>
      <w:r w:rsidRPr="004C3E23">
        <w:rPr>
          <w:noProof/>
        </w:rPr>
        <mc:AlternateContent>
          <mc:Choice Requires="wps">
            <w:drawing>
              <wp:inline distT="0" distB="0" distL="0" distR="0" wp14:anchorId="51028B74" wp14:editId="69ACB835">
                <wp:extent cx="5940425" cy="2065655"/>
                <wp:effectExtent l="0" t="0" r="0" b="0"/>
                <wp:docPr id="1252" name="Врезка734"/>
                <wp:cNvGraphicFramePr/>
                <a:graphic xmlns:a="http://schemas.openxmlformats.org/drawingml/2006/main">
                  <a:graphicData uri="http://schemas.microsoft.com/office/word/2010/wordprocessingShape">
                    <wps:wsp>
                      <wps:cNvSpPr/>
                      <wps:spPr bwMode="auto">
                        <a:xfrm>
                          <a:off x="0" y="0"/>
                          <a:ext cx="5940360" cy="2065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A618BEA" w14:textId="77777777" w:rsidR="00BD1EBB" w:rsidRDefault="00BD1EBB">
                            <w:pPr>
                              <w:pStyle w:val="aff2"/>
                            </w:pPr>
                            <w:r>
                              <w:rPr>
                                <w:noProof/>
                              </w:rPr>
                              <w:drawing>
                                <wp:inline distT="0" distB="0" distL="0" distR="0" wp14:anchorId="4A7151EB" wp14:editId="786072E5">
                                  <wp:extent cx="5940425" cy="1692910"/>
                                  <wp:effectExtent l="0" t="0" r="0" b="0"/>
                                  <wp:docPr id="1742"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 name="Рисунок 769"/>
                                          <pic:cNvPicPr>
                                            <a:picLocks noChangeAspect="1"/>
                                          </pic:cNvPicPr>
                                        </pic:nvPicPr>
                                        <pic:blipFill>
                                          <a:blip r:embed="rId689"/>
                                          <a:stretch/>
                                        </pic:blipFill>
                                        <pic:spPr bwMode="auto">
                                          <a:xfrm>
                                            <a:off x="0" y="0"/>
                                            <a:ext cx="5940425" cy="16929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028B74" id="Врезка734" o:spid="_x0000_s1300" style="width:467.75pt;height:16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" stroked="f" strokeweight="0">
                <v:textbox inset="0,0,0,0">
                  <w:txbxContent>
                    <w:p w14:paraId="1A618BEA" w14:textId="77777777" w:rsidR="00BD1EBB" w:rsidRDefault="00BD1EBB">
                      <w:pPr>
                        <w:pStyle w:val="aff2"/>
                      </w:pPr>
                      <w:r>
                        <w:rPr>
                          <w:noProof/>
                        </w:rPr>
                        <w:drawing>
                          <wp:inline distT="0" distB="0" distL="0" distR="0" wp14:anchorId="4A7151EB" wp14:editId="786072E5">
                            <wp:extent cx="5940425" cy="1692910"/>
                            <wp:effectExtent l="0" t="0" r="0" b="0"/>
                            <wp:docPr id="1742"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 name="Рисунок 769"/>
                                    <pic:cNvPicPr>
                                      <a:picLocks noChangeAspect="1"/>
                                    </pic:cNvPicPr>
                                  </pic:nvPicPr>
                                  <pic:blipFill>
                                    <a:blip r:embed="rId689"/>
                                    <a:stretch/>
                                  </pic:blipFill>
                                  <pic:spPr bwMode="auto">
                                    <a:xfrm>
                                      <a:off x="0" y="0"/>
                                      <a:ext cx="5940425" cy="1692910"/>
                                    </a:xfrm>
                                    <a:prstGeom prst="rect">
                                      <a:avLst/>
                                    </a:prstGeom>
                                  </pic:spPr>
                                </pic:pic>
                              </a:graphicData>
                            </a:graphic>
                          </wp:inline>
                        </w:drawing>
                      </w:r>
                      <w:r>
                        <w:t xml:space="preserve"> </w:t>
                      </w:r>
                    </w:p>
                  </w:txbxContent>
                </v:textbox>
                <w10:anchorlock/>
              </v:rect>
            </w:pict>
          </mc:Fallback>
        </mc:AlternateContent>
      </w:r>
    </w:p>
    <w:p w14:paraId="47BD90B9" w14:textId="1CE2EFE8" w:rsidR="00D076D9" w:rsidRPr="004C3E23" w:rsidRDefault="00483B84" w:rsidP="00797129">
      <w:pPr>
        <w:pStyle w:val="afffffff6"/>
      </w:pPr>
      <w:bookmarkStart w:id="1443" w:name="_Toc21282456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938</w:t>
      </w:r>
      <w:bookmarkEnd w:id="1443"/>
      <w:r w:rsidR="00D708D3" w:rsidRPr="004C3E23">
        <w:fldChar w:fldCharType="end"/>
      </w:r>
    </w:p>
    <w:p w14:paraId="4E65D961" w14:textId="77777777" w:rsidR="00D076D9" w:rsidRPr="004C3E23" w:rsidRDefault="00D076D9">
      <w:pPr>
        <w:rPr>
          <w:color w:val="000000" w:themeColor="text1"/>
        </w:rPr>
      </w:pPr>
    </w:p>
    <w:p w14:paraId="345145B7" w14:textId="77777777" w:rsidR="00D076D9" w:rsidRPr="004C3E23" w:rsidRDefault="00D708D3">
      <w:pPr>
        <w:tabs>
          <w:tab w:val="left" w:pos="1171"/>
        </w:tabs>
        <w:rPr>
          <w:color w:val="000000" w:themeColor="text1"/>
        </w:rPr>
      </w:pPr>
      <w:r w:rsidRPr="004C3E23">
        <w:rPr>
          <w:color w:val="000000" w:themeColor="text1"/>
          <w:szCs w:val="28"/>
        </w:rPr>
        <w:t xml:space="preserve">По кнопке Отразить в </w:t>
      </w:r>
      <w:r w:rsidRPr="004C3E23">
        <w:rPr>
          <w:b/>
          <w:color w:val="000000" w:themeColor="text1"/>
          <w:szCs w:val="28"/>
        </w:rPr>
        <w:t>учете</w:t>
      </w:r>
      <w:r w:rsidRPr="004C3E23">
        <w:rPr>
          <w:color w:val="000000" w:themeColor="text1"/>
          <w:szCs w:val="28"/>
        </w:rPr>
        <w:t xml:space="preserve"> следует отразить документ в учете. Будут сформированы бухгалтерские операции.</w:t>
      </w:r>
    </w:p>
    <w:p w14:paraId="2CEC5167" w14:textId="77777777" w:rsidR="00D076D9" w:rsidRPr="004C3E23" w:rsidRDefault="00D708D3" w:rsidP="00E43C31">
      <w:pPr>
        <w:keepNext/>
        <w:ind w:firstLine="0"/>
        <w:jc w:val="center"/>
        <w:rPr>
          <w:noProof/>
        </w:rPr>
      </w:pPr>
      <w:r w:rsidRPr="004C3E23">
        <w:rPr>
          <w:noProof/>
        </w:rPr>
        <mc:AlternateContent>
          <mc:Choice Requires="wps">
            <w:drawing>
              <wp:inline distT="0" distB="0" distL="0" distR="0" wp14:anchorId="2223A5A5" wp14:editId="4C965CFE">
                <wp:extent cx="5940425" cy="1876425"/>
                <wp:effectExtent l="0" t="0" r="0" b="0"/>
                <wp:docPr id="1254" name="Врезка735"/>
                <wp:cNvGraphicFramePr/>
                <a:graphic xmlns:a="http://schemas.openxmlformats.org/drawingml/2006/main">
                  <a:graphicData uri="http://schemas.microsoft.com/office/word/2010/wordprocessingShape">
                    <wps:wsp>
                      <wps:cNvSpPr/>
                      <wps:spPr bwMode="auto">
                        <a:xfrm>
                          <a:off x="0" y="0"/>
                          <a:ext cx="5940360" cy="1876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624EB6A" w14:textId="77777777" w:rsidR="00BD1EBB" w:rsidRDefault="00BD1EBB">
                            <w:pPr>
                              <w:pStyle w:val="aff2"/>
                            </w:pPr>
                            <w:r>
                              <w:rPr>
                                <w:noProof/>
                              </w:rPr>
                              <w:drawing>
                                <wp:inline distT="0" distB="0" distL="0" distR="0" wp14:anchorId="2724A2D2" wp14:editId="43870DDB">
                                  <wp:extent cx="5940425" cy="1503680"/>
                                  <wp:effectExtent l="0" t="0" r="0" b="0"/>
                                  <wp:docPr id="1744"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 name="Рисунок 770"/>
                                          <pic:cNvPicPr>
                                            <a:picLocks noChangeAspect="1"/>
                                          </pic:cNvPicPr>
                                        </pic:nvPicPr>
                                        <pic:blipFill>
                                          <a:blip r:embed="rId690"/>
                                          <a:stretch/>
                                        </pic:blipFill>
                                        <pic:spPr bwMode="auto">
                                          <a:xfrm>
                                            <a:off x="0" y="0"/>
                                            <a:ext cx="5940425" cy="15036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223A5A5" id="Врезка735" o:spid="_x0000_s1301" style="width:467.75pt;height:14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" stroked="f" strokeweight="0">
                <v:stroke joinstyle="round"/>
                <v:textbox inset="0,0,0,0">
                  <w:txbxContent>
                    <w:p w14:paraId="0624EB6A" w14:textId="77777777" w:rsidR="00BD1EBB" w:rsidRDefault="00BD1EBB">
                      <w:pPr>
                        <w:pStyle w:val="aff2"/>
                      </w:pPr>
                      <w:r>
                        <w:rPr>
                          <w:noProof/>
                        </w:rPr>
                        <w:drawing>
                          <wp:inline distT="0" distB="0" distL="0" distR="0" wp14:anchorId="2724A2D2" wp14:editId="43870DDB">
                            <wp:extent cx="5940425" cy="1503680"/>
                            <wp:effectExtent l="0" t="0" r="0" b="0"/>
                            <wp:docPr id="1744"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 name="Рисунок 770"/>
                                    <pic:cNvPicPr>
                                      <a:picLocks noChangeAspect="1"/>
                                    </pic:cNvPicPr>
                                  </pic:nvPicPr>
                                  <pic:blipFill>
                                    <a:blip r:embed="rId690"/>
                                    <a:stretch/>
                                  </pic:blipFill>
                                  <pic:spPr bwMode="auto">
                                    <a:xfrm>
                                      <a:off x="0" y="0"/>
                                      <a:ext cx="5940425" cy="1503680"/>
                                    </a:xfrm>
                                    <a:prstGeom prst="rect">
                                      <a:avLst/>
                                    </a:prstGeom>
                                  </pic:spPr>
                                </pic:pic>
                              </a:graphicData>
                            </a:graphic>
                          </wp:inline>
                        </w:drawing>
                      </w:r>
                      <w:r>
                        <w:t xml:space="preserve"> </w:t>
                      </w:r>
                    </w:p>
                  </w:txbxContent>
                </v:textbox>
                <w10:anchorlock/>
              </v:rect>
            </w:pict>
          </mc:Fallback>
        </mc:AlternateContent>
      </w:r>
    </w:p>
    <w:p w14:paraId="00FBA0AF" w14:textId="52858E59" w:rsidR="00D076D9" w:rsidRPr="004C3E23" w:rsidRDefault="00483B84" w:rsidP="00797129">
      <w:pPr>
        <w:pStyle w:val="afffffff6"/>
      </w:pPr>
      <w:bookmarkStart w:id="1444" w:name="_Toc21282456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939</w:t>
      </w:r>
      <w:bookmarkEnd w:id="1444"/>
      <w:r w:rsidR="00D708D3" w:rsidRPr="004C3E23">
        <w:fldChar w:fldCharType="end"/>
      </w:r>
    </w:p>
    <w:p w14:paraId="504FF8E5" w14:textId="77777777" w:rsidR="00D076D9" w:rsidRPr="004C3E23" w:rsidRDefault="00D076D9">
      <w:pPr>
        <w:tabs>
          <w:tab w:val="left" w:pos="1171"/>
        </w:tabs>
        <w:rPr>
          <w:color w:val="000000" w:themeColor="text1"/>
        </w:rPr>
      </w:pPr>
    </w:p>
    <w:p w14:paraId="270C4030" w14:textId="77777777" w:rsidR="00D076D9" w:rsidRPr="004C3E23" w:rsidRDefault="00D708D3">
      <w:pPr>
        <w:rPr>
          <w:color w:val="000000" w:themeColor="text1"/>
          <w:szCs w:val="28"/>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14:paraId="1C072BF6" w14:textId="77777777" w:rsidR="00D076D9" w:rsidRPr="004C3E23" w:rsidRDefault="00D076D9">
      <w:pPr>
        <w:rPr>
          <w:color w:val="000000" w:themeColor="text1"/>
        </w:rPr>
      </w:pPr>
    </w:p>
    <w:p w14:paraId="5A2E2A86" w14:textId="77777777" w:rsidR="00D076D9" w:rsidRPr="004C3E23" w:rsidRDefault="00D708D3" w:rsidP="00E43C31">
      <w:pPr>
        <w:keepNext/>
        <w:ind w:firstLine="0"/>
        <w:jc w:val="center"/>
        <w:rPr>
          <w:noProof/>
        </w:rPr>
      </w:pPr>
      <w:r w:rsidRPr="004C3E23">
        <w:rPr>
          <w:noProof/>
        </w:rPr>
        <w:lastRenderedPageBreak/>
        <mc:AlternateContent>
          <mc:Choice Requires="wps">
            <w:drawing>
              <wp:inline distT="0" distB="0" distL="0" distR="0" wp14:anchorId="3F7A6300" wp14:editId="5534D1F6">
                <wp:extent cx="5940425" cy="3811905"/>
                <wp:effectExtent l="0" t="0" r="0" b="0"/>
                <wp:docPr id="1256" name="Врезка736"/>
                <wp:cNvGraphicFramePr/>
                <a:graphic xmlns:a="http://schemas.openxmlformats.org/drawingml/2006/main">
                  <a:graphicData uri="http://schemas.microsoft.com/office/word/2010/wordprocessingShape">
                    <wps:wsp>
                      <wps:cNvSpPr/>
                      <wps:spPr bwMode="auto">
                        <a:xfrm>
                          <a:off x="0" y="0"/>
                          <a:ext cx="5940360" cy="3812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D564BE7" w14:textId="77777777" w:rsidR="00BD1EBB" w:rsidRDefault="00BD1EBB">
                            <w:pPr>
                              <w:pStyle w:val="aff2"/>
                            </w:pPr>
                            <w:r>
                              <w:rPr>
                                <w:noProof/>
                              </w:rPr>
                              <w:drawing>
                                <wp:inline distT="0" distB="0" distL="0" distR="0" wp14:anchorId="2F2B73E9" wp14:editId="310A73F5">
                                  <wp:extent cx="5940425" cy="3439160"/>
                                  <wp:effectExtent l="0" t="0" r="0" b="0"/>
                                  <wp:docPr id="1746"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 name="Рисунок 771"/>
                                          <pic:cNvPicPr>
                                            <a:picLocks noChangeAspect="1"/>
                                          </pic:cNvPicPr>
                                        </pic:nvPicPr>
                                        <pic:blipFill>
                                          <a:blip r:embed="rId691"/>
                                          <a:stretch/>
                                        </pic:blipFill>
                                        <pic:spPr bwMode="auto">
                                          <a:xfrm>
                                            <a:off x="0" y="0"/>
                                            <a:ext cx="5940425" cy="34391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F7A6300" id="Врезка736" o:spid="_x0000_s1302" style="width:467.75pt;height:30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" stroked="f" strokeweight="0">
                <v:textbox inset="0,0,0,0">
                  <w:txbxContent>
                    <w:p w14:paraId="1D564BE7" w14:textId="77777777" w:rsidR="00BD1EBB" w:rsidRDefault="00BD1EBB">
                      <w:pPr>
                        <w:pStyle w:val="aff2"/>
                      </w:pPr>
                      <w:r>
                        <w:rPr>
                          <w:noProof/>
                        </w:rPr>
                        <w:drawing>
                          <wp:inline distT="0" distB="0" distL="0" distR="0" wp14:anchorId="2F2B73E9" wp14:editId="310A73F5">
                            <wp:extent cx="5940425" cy="3439160"/>
                            <wp:effectExtent l="0" t="0" r="0" b="0"/>
                            <wp:docPr id="1746"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 name="Рисунок 771"/>
                                    <pic:cNvPicPr>
                                      <a:picLocks noChangeAspect="1"/>
                                    </pic:cNvPicPr>
                                  </pic:nvPicPr>
                                  <pic:blipFill>
                                    <a:blip r:embed="rId691"/>
                                    <a:stretch/>
                                  </pic:blipFill>
                                  <pic:spPr bwMode="auto">
                                    <a:xfrm>
                                      <a:off x="0" y="0"/>
                                      <a:ext cx="5940425" cy="3439160"/>
                                    </a:xfrm>
                                    <a:prstGeom prst="rect">
                                      <a:avLst/>
                                    </a:prstGeom>
                                  </pic:spPr>
                                </pic:pic>
                              </a:graphicData>
                            </a:graphic>
                          </wp:inline>
                        </w:drawing>
                      </w:r>
                      <w:r>
                        <w:t xml:space="preserve"> </w:t>
                      </w:r>
                    </w:p>
                  </w:txbxContent>
                </v:textbox>
                <w10:anchorlock/>
              </v:rect>
            </w:pict>
          </mc:Fallback>
        </mc:AlternateContent>
      </w:r>
    </w:p>
    <w:p w14:paraId="38222C53" w14:textId="033F0B7A" w:rsidR="00D076D9" w:rsidRPr="004C3E23" w:rsidRDefault="00483B84" w:rsidP="00797129">
      <w:pPr>
        <w:pStyle w:val="afffffff6"/>
      </w:pPr>
      <w:bookmarkStart w:id="1445" w:name="_Toc21282456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940</w:t>
      </w:r>
      <w:bookmarkEnd w:id="1445"/>
      <w:r w:rsidR="00D708D3" w:rsidRPr="004C3E23">
        <w:fldChar w:fldCharType="end"/>
      </w:r>
    </w:p>
    <w:p w14:paraId="120B373C" w14:textId="77777777" w:rsidR="00D076D9" w:rsidRPr="004C3E23" w:rsidRDefault="00D076D9">
      <w:pPr>
        <w:jc w:val="center"/>
        <w:rPr>
          <w:color w:val="000000" w:themeColor="text1"/>
          <w:szCs w:val="28"/>
        </w:rPr>
      </w:pPr>
    </w:p>
    <w:p w14:paraId="5352AC6C" w14:textId="77777777" w:rsidR="00D076D9" w:rsidRPr="004C3E23" w:rsidRDefault="00D708D3">
      <w:pPr>
        <w:pStyle w:val="40"/>
        <w:numPr>
          <w:ilvl w:val="3"/>
          <w:numId w:val="80"/>
        </w:numPr>
        <w:rPr>
          <w:b/>
        </w:rPr>
      </w:pPr>
      <w:bookmarkStart w:id="1446" w:name="_Toc146552276"/>
      <w:bookmarkStart w:id="1447" w:name="_Toc143526890"/>
      <w:bookmarkStart w:id="1448" w:name="_Toc147934171"/>
      <w:bookmarkStart w:id="1449" w:name="_Toc148966707"/>
      <w:bookmarkStart w:id="1450" w:name="_Toc182574366"/>
      <w:r w:rsidRPr="004C3E23">
        <w:rPr>
          <w:b/>
        </w:rPr>
        <w:t>Акт о приеме-передаче объектов нефинансовых активов (ф. 0510448) (Передача объектов ОС, НМА, НПА (имущество казны))</w:t>
      </w:r>
      <w:bookmarkEnd w:id="1446"/>
      <w:bookmarkEnd w:id="1447"/>
      <w:bookmarkEnd w:id="1448"/>
      <w:bookmarkEnd w:id="1449"/>
      <w:bookmarkEnd w:id="1450"/>
    </w:p>
    <w:p w14:paraId="25AD8AD8" w14:textId="77777777" w:rsidR="00D076D9" w:rsidRPr="004C3E23" w:rsidRDefault="00D076D9">
      <w:pPr>
        <w:rPr>
          <w:color w:val="000000" w:themeColor="text1"/>
          <w:szCs w:val="28"/>
        </w:rPr>
      </w:pPr>
    </w:p>
    <w:p w14:paraId="0DB4519F" w14:textId="77777777" w:rsidR="00D076D9" w:rsidRPr="004C3E23" w:rsidRDefault="00D708D3">
      <w:pPr>
        <w:rPr>
          <w:color w:val="000000" w:themeColor="text1"/>
        </w:rPr>
      </w:pPr>
      <w:r w:rsidRPr="004C3E23">
        <w:rPr>
          <w:color w:val="000000" w:themeColor="text1"/>
          <w:szCs w:val="28"/>
        </w:rPr>
        <w:t xml:space="preserve">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имущества казны, в том числе при централизованном снабжении, а также при безвозмездной передаче объектов нефинансовых активов имущества казны иным организациям. </w:t>
      </w:r>
    </w:p>
    <w:p w14:paraId="59ABE95F" w14:textId="77777777" w:rsidR="00D076D9" w:rsidRPr="004C3E23" w:rsidRDefault="00D708D3">
      <w:pPr>
        <w:rPr>
          <w:color w:val="000000" w:themeColor="text1"/>
        </w:rPr>
      </w:pPr>
      <w:r w:rsidRPr="004C3E23">
        <w:rPr>
          <w:b/>
          <w:bCs/>
          <w:color w:val="000000" w:themeColor="text1"/>
          <w:szCs w:val="28"/>
        </w:rPr>
        <w:t>Бизнес-процесс:</w:t>
      </w:r>
    </w:p>
    <w:p w14:paraId="3324CC96" w14:textId="77777777" w:rsidR="00D076D9" w:rsidRPr="004C3E23" w:rsidRDefault="00BF4F8D" w:rsidP="00E43C31">
      <w:pPr>
        <w:keepNext/>
        <w:ind w:firstLine="0"/>
        <w:jc w:val="center"/>
        <w:rPr>
          <w:noProof/>
        </w:rPr>
      </w:pPr>
      <w:r w:rsidRPr="004C3E23">
        <w:rPr>
          <w:noProof/>
        </w:rPr>
        <w:lastRenderedPageBreak/>
        <w:drawing>
          <wp:inline distT="0" distB="0" distL="0" distR="0" wp14:anchorId="6667B7D6" wp14:editId="3404750B">
            <wp:extent cx="2971800" cy="47910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2971800" cy="4791075"/>
                    </a:xfrm>
                    <a:prstGeom prst="rect">
                      <a:avLst/>
                    </a:prstGeom>
                  </pic:spPr>
                </pic:pic>
              </a:graphicData>
            </a:graphic>
          </wp:inline>
        </w:drawing>
      </w:r>
    </w:p>
    <w:p w14:paraId="25C95FA0" w14:textId="3882DBEE" w:rsidR="00D076D9" w:rsidRPr="004C3E23" w:rsidRDefault="00D708D3">
      <w:pPr>
        <w:pStyle w:val="aff2"/>
      </w:pPr>
      <w:bookmarkStart w:id="1451" w:name="_Toc21282456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941</w:t>
      </w:r>
      <w:bookmarkEnd w:id="1451"/>
      <w:r w:rsidR="00EC4368" w:rsidRPr="004C3E23">
        <w:rPr>
          <w:noProof/>
        </w:rPr>
        <w:fldChar w:fldCharType="end"/>
      </w:r>
    </w:p>
    <w:p w14:paraId="39663B64" w14:textId="77777777" w:rsidR="00D076D9" w:rsidRPr="004C3E23" w:rsidRDefault="00D076D9">
      <w:pPr>
        <w:rPr>
          <w:b/>
          <w:color w:val="000000" w:themeColor="text1"/>
          <w:szCs w:val="28"/>
        </w:rPr>
      </w:pPr>
    </w:p>
    <w:p w14:paraId="220142FF" w14:textId="77777777" w:rsidR="00D076D9" w:rsidRPr="004C3E23" w:rsidRDefault="00D708D3">
      <w:pPr>
        <w:rPr>
          <w:b/>
          <w:color w:val="000000" w:themeColor="text1"/>
        </w:rPr>
      </w:pPr>
      <w:r w:rsidRPr="004C3E23">
        <w:rPr>
          <w:b/>
          <w:color w:val="000000" w:themeColor="text1"/>
          <w:szCs w:val="28"/>
        </w:rPr>
        <w:t xml:space="preserve">Документ представлен списком типизаций: </w:t>
      </w:r>
    </w:p>
    <w:p w14:paraId="2573F80C" w14:textId="77777777" w:rsidR="00D076D9" w:rsidRPr="004C3E23" w:rsidRDefault="00D708D3">
      <w:pPr>
        <w:rPr>
          <w:color w:val="000000" w:themeColor="text1"/>
        </w:rPr>
      </w:pPr>
      <w:r w:rsidRPr="004C3E23">
        <w:rPr>
          <w:color w:val="000000" w:themeColor="text1"/>
          <w:szCs w:val="28"/>
        </w:rPr>
        <w:t>-</w:t>
      </w:r>
      <w:r w:rsidRPr="004C3E23">
        <w:rPr>
          <w:color w:val="000000" w:themeColor="text1"/>
        </w:rPr>
        <w:t xml:space="preserve"> </w:t>
      </w:r>
      <w:r w:rsidRPr="004C3E23">
        <w:rPr>
          <w:color w:val="000000" w:themeColor="text1"/>
          <w:szCs w:val="28"/>
        </w:rPr>
        <w:t>Акт о приеме-передаче объектов нефинансовых активов (ф. 0510448) (Возврат контрагенту (аренда, хранение, не активы))/</w:t>
      </w:r>
      <w:r w:rsidRPr="004C3E23">
        <w:rPr>
          <w:color w:val="000000" w:themeColor="text1"/>
        </w:rPr>
        <w:t xml:space="preserve"> </w:t>
      </w:r>
      <w:r w:rsidRPr="004C3E23">
        <w:rPr>
          <w:color w:val="000000" w:themeColor="text1"/>
          <w:szCs w:val="28"/>
        </w:rPr>
        <w:t>Возврат контрагенту (аренда, хранение);</w:t>
      </w:r>
    </w:p>
    <w:p w14:paraId="6CFF9BCE" w14:textId="77777777"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объектов капитальных вложений (имущество казны))/ Передача кап. вложений при реорганизации (304.06);</w:t>
      </w:r>
    </w:p>
    <w:p w14:paraId="25091790" w14:textId="77777777"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объектов капитальных вложений (имущество казны))/ Внутриведомственная передача кап. вложений (304.04);</w:t>
      </w:r>
    </w:p>
    <w:p w14:paraId="68D9AE2D" w14:textId="77777777"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объектов капитальных вложений (имущество казны))/ Безвозмездная передача кап. вложений (401.20);</w:t>
      </w:r>
    </w:p>
    <w:p w14:paraId="01FBDD67" w14:textId="77777777"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собственных ОС, НМА, НПА (имущество казны) на балансе (108))/ Безвозмездная передача (401.20);</w:t>
      </w:r>
    </w:p>
    <w:p w14:paraId="36695EDB" w14:textId="77777777"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собственных ОС, НМА, НПА (имущество казны) на балансе (108))/ Внутриведомственная передача (304.04);</w:t>
      </w:r>
    </w:p>
    <w:p w14:paraId="0368D85F" w14:textId="77777777" w:rsidR="00D076D9" w:rsidRPr="004C3E23" w:rsidRDefault="00D708D3">
      <w:pPr>
        <w:rPr>
          <w:color w:val="000000" w:themeColor="text1"/>
        </w:rPr>
      </w:pPr>
      <w:r w:rsidRPr="004C3E23">
        <w:rPr>
          <w:color w:val="000000" w:themeColor="text1"/>
          <w:szCs w:val="28"/>
        </w:rPr>
        <w:lastRenderedPageBreak/>
        <w:t>- Акт о приеме-передаче объектов нефинансовых активов (ф. 0510448) (Передача собственных ОС, НМА, НПА (имущество казны) на балансе (108))/ Вложение ОС, НМА, НПА в уставный капитал (215);</w:t>
      </w:r>
    </w:p>
    <w:p w14:paraId="684172B3" w14:textId="77777777"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собственных ОС, НМА, НПА (имущество казны) на балансе (108))/ Безвозмездная передача (401.20) (26 счет);</w:t>
      </w:r>
    </w:p>
    <w:p w14:paraId="31DA3417" w14:textId="77777777"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ОС, НМА, НПА (имущество казны) в безвозмездное пользование (26 счет)/ Передача в пользование (25, 26) / доверительное управление (24);</w:t>
      </w:r>
    </w:p>
    <w:p w14:paraId="1B0D21E3" w14:textId="77777777" w:rsidR="00D076D9" w:rsidRPr="004C3E23" w:rsidRDefault="00D708D3">
      <w:pPr>
        <w:rPr>
          <w:color w:val="000000" w:themeColor="text1"/>
        </w:rPr>
      </w:pPr>
      <w:r w:rsidRPr="004C3E23">
        <w:rPr>
          <w:color w:val="000000" w:themeColor="text1"/>
          <w:szCs w:val="28"/>
        </w:rPr>
        <w:t>- Акт о приеме-передаче объектов нефинансовых активов (ф. 0510448)) (Передача ОС, НМА, НПА (имущество казны) в доверительное управление/аренду (24, 25)/ Передача в пользование (25, 26) / доверительное управление (24).</w:t>
      </w:r>
    </w:p>
    <w:p w14:paraId="61D9B889" w14:textId="77777777" w:rsidR="00D076D9" w:rsidRPr="004C3E23" w:rsidRDefault="00D076D9">
      <w:pPr>
        <w:rPr>
          <w:color w:val="000000" w:themeColor="text1"/>
          <w:szCs w:val="28"/>
        </w:rPr>
      </w:pPr>
    </w:p>
    <w:p w14:paraId="78894D03" w14:textId="77777777" w:rsidR="00D076D9" w:rsidRPr="004C3E23" w:rsidRDefault="00D708D3">
      <w:pPr>
        <w:rPr>
          <w:color w:val="000000" w:themeColor="text1"/>
        </w:rPr>
      </w:pPr>
      <w:r w:rsidRPr="004C3E23">
        <w:rPr>
          <w:color w:val="000000" w:themeColor="text1"/>
          <w:szCs w:val="28"/>
        </w:rPr>
        <w:t xml:space="preserve">Пример формирования документ будет рассмотрен на примере процесса Акт о приеме-передаче объектов нефинансовых активов (ф. 0510448) (Передача собственных ОС, НМА, НПА (имущество казны) на балансе (108))/ Внутриведомственная передача (304.04). </w:t>
      </w:r>
    </w:p>
    <w:p w14:paraId="465C65D9" w14:textId="77777777" w:rsidR="00D076D9" w:rsidRPr="004C3E23" w:rsidRDefault="00D076D9">
      <w:pPr>
        <w:rPr>
          <w:color w:val="000000" w:themeColor="text1"/>
          <w:szCs w:val="28"/>
        </w:rPr>
      </w:pPr>
    </w:p>
    <w:p w14:paraId="61BC161D" w14:textId="09B5BF55" w:rsidR="00D076D9" w:rsidRPr="00DA6E52"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009A2849" w:rsidRPr="00DA6E52">
        <w:rPr>
          <w:b/>
          <w:color w:val="000000" w:themeColor="text1"/>
          <w:szCs w:val="28"/>
        </w:rPr>
        <w:t xml:space="preserve">Имущество казны </w:t>
      </w:r>
      <w:r w:rsidRPr="00DA6E52">
        <w:rPr>
          <w:color w:val="000000" w:themeColor="text1"/>
          <w:szCs w:val="28"/>
        </w:rPr>
        <w:t xml:space="preserve">раздел </w:t>
      </w:r>
      <w:r w:rsidRPr="00DA6E52">
        <w:rPr>
          <w:b/>
          <w:color w:val="000000" w:themeColor="text1"/>
          <w:szCs w:val="28"/>
        </w:rPr>
        <w:t>Основные средства, НМА,НПА</w:t>
      </w:r>
      <w:r w:rsidRPr="00DA6E52">
        <w:rPr>
          <w:color w:val="000000" w:themeColor="text1"/>
          <w:szCs w:val="28"/>
        </w:rPr>
        <w:t>.</w:t>
      </w:r>
    </w:p>
    <w:p w14:paraId="07A9400A" w14:textId="77777777" w:rsidR="00D076D9" w:rsidRPr="00DA6E52" w:rsidRDefault="00D076D9">
      <w:pPr>
        <w:rPr>
          <w:color w:val="000000" w:themeColor="text1"/>
        </w:rPr>
      </w:pPr>
    </w:p>
    <w:p w14:paraId="030A6986" w14:textId="77777777" w:rsidR="00D076D9" w:rsidRPr="00DA6E52" w:rsidRDefault="00D076D9">
      <w:pPr>
        <w:rPr>
          <w:color w:val="000000" w:themeColor="text1"/>
        </w:rPr>
      </w:pPr>
    </w:p>
    <w:p w14:paraId="417EDB66" w14:textId="77777777" w:rsidR="00D076D9" w:rsidRPr="00DA6E52" w:rsidRDefault="00D076D9">
      <w:pPr>
        <w:rPr>
          <w:b/>
          <w:color w:val="000000" w:themeColor="text1"/>
          <w:szCs w:val="28"/>
        </w:rPr>
      </w:pPr>
    </w:p>
    <w:p w14:paraId="3AB3A7DB" w14:textId="77777777" w:rsidR="00D076D9" w:rsidRPr="00DA6E52" w:rsidRDefault="00D708D3" w:rsidP="00E43C31">
      <w:pPr>
        <w:keepNext/>
        <w:ind w:firstLine="0"/>
        <w:jc w:val="center"/>
        <w:rPr>
          <w:noProof/>
        </w:rPr>
      </w:pPr>
      <w:r w:rsidRPr="00DA6E52">
        <w:rPr>
          <w:noProof/>
        </w:rPr>
        <w:drawing>
          <wp:inline distT="0" distB="0" distL="0" distR="0" wp14:anchorId="2A0AFAD8" wp14:editId="0245EDC4">
            <wp:extent cx="5940425" cy="3630295"/>
            <wp:effectExtent l="0" t="0" r="0" b="0"/>
            <wp:docPr id="1260"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9" name="Рисунок 773"/>
                    <pic:cNvPicPr>
                      <a:picLocks noChangeAspect="1"/>
                    </pic:cNvPicPr>
                  </pic:nvPicPr>
                  <pic:blipFill>
                    <a:blip r:embed="rId693"/>
                    <a:stretch/>
                  </pic:blipFill>
                  <pic:spPr bwMode="auto">
                    <a:xfrm>
                      <a:off x="0" y="0"/>
                      <a:ext cx="5940425" cy="3630295"/>
                    </a:xfrm>
                    <a:prstGeom prst="rect">
                      <a:avLst/>
                    </a:prstGeom>
                  </pic:spPr>
                </pic:pic>
              </a:graphicData>
            </a:graphic>
          </wp:inline>
        </w:drawing>
      </w:r>
    </w:p>
    <w:p w14:paraId="193B5833" w14:textId="77777777" w:rsidR="00D076D9" w:rsidRPr="00DA6E52" w:rsidRDefault="00D076D9">
      <w:pPr>
        <w:rPr>
          <w:b/>
          <w:color w:val="000000" w:themeColor="text1"/>
          <w:szCs w:val="28"/>
        </w:rPr>
      </w:pPr>
    </w:p>
    <w:p w14:paraId="14B355A0" w14:textId="2F320E93" w:rsidR="00D076D9" w:rsidRPr="004C3E23" w:rsidRDefault="00D708D3">
      <w:pPr>
        <w:pStyle w:val="aff2"/>
      </w:pPr>
      <w:bookmarkStart w:id="1452" w:name="_Toc212824566"/>
      <w:r w:rsidRPr="00DA6E52">
        <w:t xml:space="preserve">Рисунок </w:t>
      </w:r>
      <w:r w:rsidR="00EC4368" w:rsidRPr="00DA6E52">
        <w:rPr>
          <w:noProof/>
        </w:rPr>
        <w:fldChar w:fldCharType="begin"/>
      </w:r>
      <w:r w:rsidR="00EC4368" w:rsidRPr="00DA6E52">
        <w:rPr>
          <w:noProof/>
        </w:rPr>
        <w:instrText xml:space="preserve"> SEQ Рисунок \* ARABIC </w:instrText>
      </w:r>
      <w:r w:rsidR="00EC4368" w:rsidRPr="00DA6E52">
        <w:rPr>
          <w:noProof/>
        </w:rPr>
        <w:fldChar w:fldCharType="separate"/>
      </w:r>
      <w:r w:rsidR="00BD1EBB">
        <w:rPr>
          <w:noProof/>
        </w:rPr>
        <w:t>942</w:t>
      </w:r>
      <w:bookmarkEnd w:id="1452"/>
      <w:r w:rsidR="00EC4368" w:rsidRPr="00DA6E52">
        <w:rPr>
          <w:noProof/>
        </w:rPr>
        <w:fldChar w:fldCharType="end"/>
      </w:r>
    </w:p>
    <w:p w14:paraId="3EE89E56" w14:textId="77777777" w:rsidR="00D076D9" w:rsidRPr="004C3E23" w:rsidRDefault="00D076D9">
      <w:pPr>
        <w:rPr>
          <w:b/>
          <w:color w:val="000000" w:themeColor="text1"/>
          <w:szCs w:val="28"/>
        </w:rPr>
      </w:pPr>
    </w:p>
    <w:p w14:paraId="7D0F2075" w14:textId="77777777" w:rsidR="00D076D9" w:rsidRPr="004C3E23" w:rsidRDefault="00D708D3">
      <w:pPr>
        <w:rPr>
          <w:color w:val="000000" w:themeColor="text1"/>
        </w:rPr>
      </w:pPr>
      <w:r w:rsidRPr="004C3E23">
        <w:rPr>
          <w:b/>
          <w:color w:val="000000" w:themeColor="text1"/>
          <w:szCs w:val="28"/>
        </w:rPr>
        <w:lastRenderedPageBreak/>
        <w:t xml:space="preserve">Формирование документа </w:t>
      </w:r>
    </w:p>
    <w:p w14:paraId="485D12D4"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w:t>
      </w:r>
    </w:p>
    <w:p w14:paraId="35A81F44" w14:textId="77777777" w:rsidR="00D076D9" w:rsidRPr="004C3E23" w:rsidRDefault="00D708D3">
      <w:pPr>
        <w:rPr>
          <w:color w:val="000000" w:themeColor="text1"/>
        </w:rPr>
      </w:pPr>
      <w:r w:rsidRPr="004C3E23">
        <w:rPr>
          <w:color w:val="000000" w:themeColor="text1"/>
          <w:szCs w:val="28"/>
        </w:rPr>
        <w:t xml:space="preserve">В шапке документа следует заполнить </w:t>
      </w:r>
      <w:r w:rsidRPr="004C3E23">
        <w:rPr>
          <w:b/>
          <w:bCs/>
          <w:color w:val="000000" w:themeColor="text1"/>
          <w:szCs w:val="28"/>
        </w:rPr>
        <w:t>Вид имущества.</w:t>
      </w:r>
    </w:p>
    <w:p w14:paraId="0DC43BCA"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Общие сведения</w:t>
      </w:r>
      <w:r w:rsidRPr="004C3E23">
        <w:rPr>
          <w:color w:val="000000" w:themeColor="text1"/>
          <w:szCs w:val="28"/>
        </w:rPr>
        <w:t xml:space="preserve"> указать реквизиты МОЛ/Место хранения, подразделение отправителя, контрагент, договор получателя (при наличии). </w:t>
      </w:r>
    </w:p>
    <w:p w14:paraId="3C365DD2" w14:textId="77777777" w:rsidR="00D076D9" w:rsidRPr="004C3E23" w:rsidRDefault="00D708D3">
      <w:pPr>
        <w:rPr>
          <w:color w:val="000000" w:themeColor="text1"/>
        </w:rPr>
      </w:pPr>
      <w:r w:rsidRPr="004C3E23">
        <w:rPr>
          <w:color w:val="000000" w:themeColor="text1"/>
          <w:szCs w:val="28"/>
        </w:rPr>
        <w:t xml:space="preserve">В блоке </w:t>
      </w:r>
      <w:r w:rsidRPr="004C3E23">
        <w:rPr>
          <w:b/>
          <w:bCs/>
          <w:color w:val="000000" w:themeColor="text1"/>
          <w:szCs w:val="28"/>
        </w:rPr>
        <w:t>Правовое основание</w:t>
      </w:r>
      <w:r w:rsidRPr="004C3E23">
        <w:rPr>
          <w:color w:val="000000" w:themeColor="text1"/>
          <w:szCs w:val="28"/>
        </w:rPr>
        <w:t xml:space="preserve"> указать наименование документа (например, приказ, распоряжение), который является основанием приема-передачи нефинансового актива.</w:t>
      </w:r>
    </w:p>
    <w:p w14:paraId="0CBA05ED" w14:textId="77777777" w:rsidR="00D076D9" w:rsidRPr="004C3E23" w:rsidRDefault="00D708D3">
      <w:pPr>
        <w:rPr>
          <w:color w:val="000000" w:themeColor="text1"/>
        </w:rPr>
      </w:pPr>
      <w:r w:rsidRPr="004C3E23">
        <w:rPr>
          <w:color w:val="000000" w:themeColor="text1"/>
          <w:szCs w:val="28"/>
        </w:rPr>
        <w:t xml:space="preserve">В блоке </w:t>
      </w:r>
      <w:r w:rsidRPr="004C3E23">
        <w:rPr>
          <w:b/>
          <w:bCs/>
          <w:color w:val="000000" w:themeColor="text1"/>
          <w:szCs w:val="28"/>
        </w:rPr>
        <w:t>Приложения</w:t>
      </w:r>
      <w:r w:rsidRPr="004C3E23">
        <w:rPr>
          <w:color w:val="000000" w:themeColor="text1"/>
          <w:szCs w:val="28"/>
        </w:rPr>
        <w:t xml:space="preserve"> указать значение копии инвентарных карточек в количестве штук, на листах.</w:t>
      </w:r>
    </w:p>
    <w:p w14:paraId="57821742" w14:textId="77777777" w:rsidR="00D076D9" w:rsidRPr="004C3E23" w:rsidRDefault="00D708D3" w:rsidP="006E3142">
      <w:pPr>
        <w:keepNext/>
        <w:ind w:firstLine="0"/>
        <w:jc w:val="center"/>
        <w:rPr>
          <w:noProof/>
        </w:rPr>
      </w:pPr>
      <w:r w:rsidRPr="004C3E23">
        <w:rPr>
          <w:noProof/>
        </w:rPr>
        <mc:AlternateContent>
          <mc:Choice Requires="wps">
            <w:drawing>
              <wp:inline distT="0" distB="0" distL="0" distR="0" wp14:anchorId="4FBF1BA5" wp14:editId="71945F8F">
                <wp:extent cx="5940425" cy="3249930"/>
                <wp:effectExtent l="0" t="0" r="0" b="0"/>
                <wp:docPr id="1261" name="Врезка739"/>
                <wp:cNvGraphicFramePr/>
                <a:graphic xmlns:a="http://schemas.openxmlformats.org/drawingml/2006/main">
                  <a:graphicData uri="http://schemas.microsoft.com/office/word/2010/wordprocessingShape">
                    <wps:wsp>
                      <wps:cNvSpPr/>
                      <wps:spPr bwMode="auto">
                        <a:xfrm>
                          <a:off x="0" y="0"/>
                          <a:ext cx="5940360" cy="3250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4022968" w14:textId="77777777" w:rsidR="00BD1EBB" w:rsidRDefault="00BD1EBB">
                            <w:pPr>
                              <w:pStyle w:val="aff2"/>
                            </w:pPr>
                            <w:r>
                              <w:rPr>
                                <w:noProof/>
                              </w:rPr>
                              <w:drawing>
                                <wp:inline distT="0" distB="0" distL="0" distR="0" wp14:anchorId="790F4E53" wp14:editId="5B3CBB90">
                                  <wp:extent cx="5940425" cy="2877185"/>
                                  <wp:effectExtent l="0" t="0" r="0" b="0"/>
                                  <wp:docPr id="1748"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 name="Рисунок 774"/>
                                          <pic:cNvPicPr>
                                            <a:picLocks noChangeAspect="1"/>
                                          </pic:cNvPicPr>
                                        </pic:nvPicPr>
                                        <pic:blipFill>
                                          <a:blip r:embed="rId694"/>
                                          <a:stretch/>
                                        </pic:blipFill>
                                        <pic:spPr bwMode="auto">
                                          <a:xfrm>
                                            <a:off x="0" y="0"/>
                                            <a:ext cx="5940425" cy="28771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FBF1BA5" id="Врезка739" o:spid="_x0000_s1303" style="width:467.75pt;height:25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" stroked="f" strokeweight="0">
                <v:textbox inset="0,0,0,0">
                  <w:txbxContent>
                    <w:p w14:paraId="34022968" w14:textId="77777777" w:rsidR="00BD1EBB" w:rsidRDefault="00BD1EBB">
                      <w:pPr>
                        <w:pStyle w:val="aff2"/>
                      </w:pPr>
                      <w:r>
                        <w:rPr>
                          <w:noProof/>
                        </w:rPr>
                        <w:drawing>
                          <wp:inline distT="0" distB="0" distL="0" distR="0" wp14:anchorId="790F4E53" wp14:editId="5B3CBB90">
                            <wp:extent cx="5940425" cy="2877185"/>
                            <wp:effectExtent l="0" t="0" r="0" b="0"/>
                            <wp:docPr id="1748"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 name="Рисунок 774"/>
                                    <pic:cNvPicPr>
                                      <a:picLocks noChangeAspect="1"/>
                                    </pic:cNvPicPr>
                                  </pic:nvPicPr>
                                  <pic:blipFill>
                                    <a:blip r:embed="rId694"/>
                                    <a:stretch/>
                                  </pic:blipFill>
                                  <pic:spPr bwMode="auto">
                                    <a:xfrm>
                                      <a:off x="0" y="0"/>
                                      <a:ext cx="5940425" cy="2877185"/>
                                    </a:xfrm>
                                    <a:prstGeom prst="rect">
                                      <a:avLst/>
                                    </a:prstGeom>
                                  </pic:spPr>
                                </pic:pic>
                              </a:graphicData>
                            </a:graphic>
                          </wp:inline>
                        </w:drawing>
                      </w:r>
                      <w:r>
                        <w:t xml:space="preserve"> </w:t>
                      </w:r>
                    </w:p>
                  </w:txbxContent>
                </v:textbox>
                <w10:anchorlock/>
              </v:rect>
            </w:pict>
          </mc:Fallback>
        </mc:AlternateContent>
      </w:r>
    </w:p>
    <w:p w14:paraId="34C327BA" w14:textId="37283206" w:rsidR="00D076D9" w:rsidRPr="004C3E23" w:rsidRDefault="00483B84" w:rsidP="00797129">
      <w:pPr>
        <w:pStyle w:val="afffffff6"/>
      </w:pPr>
      <w:bookmarkStart w:id="1453" w:name="_Toc21282456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943</w:t>
      </w:r>
      <w:bookmarkEnd w:id="1453"/>
      <w:r w:rsidR="00D708D3" w:rsidRPr="004C3E23">
        <w:fldChar w:fldCharType="end"/>
      </w:r>
    </w:p>
    <w:p w14:paraId="3DD7E1DD" w14:textId="77777777" w:rsidR="00D076D9" w:rsidRPr="004C3E23" w:rsidRDefault="00D076D9">
      <w:pPr>
        <w:rPr>
          <w:color w:val="000000" w:themeColor="text1"/>
          <w:szCs w:val="28"/>
        </w:rPr>
      </w:pPr>
    </w:p>
    <w:p w14:paraId="1E00A637"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 НМА, НПА</w:t>
      </w:r>
      <w:r w:rsidRPr="004C3E23">
        <w:rPr>
          <w:color w:val="000000" w:themeColor="text1"/>
          <w:szCs w:val="28"/>
        </w:rPr>
        <w:t xml:space="preserve"> по кнопке </w:t>
      </w:r>
      <w:r w:rsidRPr="004C3E23">
        <w:rPr>
          <w:b/>
          <w:color w:val="000000" w:themeColor="text1"/>
          <w:szCs w:val="28"/>
        </w:rPr>
        <w:t>Подобрать</w:t>
      </w:r>
      <w:r w:rsidRPr="004C3E23">
        <w:rPr>
          <w:color w:val="000000" w:themeColor="text1"/>
          <w:szCs w:val="28"/>
        </w:rPr>
        <w:t xml:space="preserve"> следует выбрать объект передачи.</w:t>
      </w:r>
    </w:p>
    <w:p w14:paraId="19F55809" w14:textId="77777777" w:rsidR="00D076D9" w:rsidRPr="004C3E23" w:rsidRDefault="00D708D3">
      <w:pPr>
        <w:rPr>
          <w:b/>
          <w:bCs/>
          <w:color w:val="000000" w:themeColor="text1"/>
          <w:szCs w:val="28"/>
        </w:rPr>
      </w:pPr>
      <w:r w:rsidRPr="004C3E23">
        <w:rPr>
          <w:color w:val="000000" w:themeColor="text1"/>
          <w:szCs w:val="28"/>
        </w:rPr>
        <w:t xml:space="preserve">Автоматически будут заполнены реквизиты </w:t>
      </w:r>
      <w:r w:rsidRPr="004C3E23">
        <w:rPr>
          <w:b/>
          <w:bCs/>
          <w:color w:val="000000" w:themeColor="text1"/>
          <w:szCs w:val="28"/>
        </w:rPr>
        <w:t>Счет учета, КПС, Количество, Балансовая стоимость.</w:t>
      </w:r>
    </w:p>
    <w:p w14:paraId="743F12C1" w14:textId="77777777" w:rsidR="00D076D9" w:rsidRPr="004C3E23" w:rsidRDefault="00D076D9">
      <w:pPr>
        <w:rPr>
          <w:color w:val="000000" w:themeColor="text1"/>
        </w:rPr>
      </w:pPr>
    </w:p>
    <w:p w14:paraId="32BF6CE0" w14:textId="77777777" w:rsidR="00D076D9" w:rsidRPr="004C3E23" w:rsidRDefault="00D708D3" w:rsidP="006E3142">
      <w:pPr>
        <w:keepNext/>
        <w:ind w:firstLine="0"/>
        <w:jc w:val="center"/>
        <w:rPr>
          <w:noProof/>
        </w:rPr>
      </w:pPr>
      <w:r w:rsidRPr="004C3E23">
        <w:rPr>
          <w:noProof/>
        </w:rPr>
        <mc:AlternateContent>
          <mc:Choice Requires="wps">
            <w:drawing>
              <wp:inline distT="0" distB="0" distL="0" distR="0" wp14:anchorId="6422E0E4" wp14:editId="291A730E">
                <wp:extent cx="5940425" cy="1927225"/>
                <wp:effectExtent l="0" t="0" r="0" b="0"/>
                <wp:docPr id="1263" name="Врезка740"/>
                <wp:cNvGraphicFramePr/>
                <a:graphic xmlns:a="http://schemas.openxmlformats.org/drawingml/2006/main">
                  <a:graphicData uri="http://schemas.microsoft.com/office/word/2010/wordprocessingShape">
                    <wps:wsp>
                      <wps:cNvSpPr/>
                      <wps:spPr bwMode="auto">
                        <a:xfrm>
                          <a:off x="0" y="0"/>
                          <a:ext cx="5940360" cy="1927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2EFBDAB" w14:textId="77777777" w:rsidR="00BD1EBB" w:rsidRDefault="00BD1EBB">
                            <w:pPr>
                              <w:pStyle w:val="aff2"/>
                            </w:pPr>
                            <w:r>
                              <w:rPr>
                                <w:noProof/>
                              </w:rPr>
                              <w:drawing>
                                <wp:inline distT="0" distB="0" distL="0" distR="0" wp14:anchorId="43F4756E" wp14:editId="1449C8F1">
                                  <wp:extent cx="5940425" cy="1554480"/>
                                  <wp:effectExtent l="0" t="0" r="0" b="0"/>
                                  <wp:docPr id="1750"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 name="Рисунок 775"/>
                                          <pic:cNvPicPr>
                                            <a:picLocks noChangeAspect="1"/>
                                          </pic:cNvPicPr>
                                        </pic:nvPicPr>
                                        <pic:blipFill>
                                          <a:blip r:embed="rId695"/>
                                          <a:stretch/>
                                        </pic:blipFill>
                                        <pic:spPr bwMode="auto">
                                          <a:xfrm>
                                            <a:off x="0" y="0"/>
                                            <a:ext cx="5940425" cy="15544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422E0E4" id="Врезка740" o:spid="_x0000_s1304" style="width:467.75pt;height:15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" stroked="f" strokeweight="0">
                <v:textbox inset="0,0,0,0">
                  <w:txbxContent>
                    <w:p w14:paraId="32EFBDAB" w14:textId="77777777" w:rsidR="00BD1EBB" w:rsidRDefault="00BD1EBB">
                      <w:pPr>
                        <w:pStyle w:val="aff2"/>
                      </w:pPr>
                      <w:r>
                        <w:rPr>
                          <w:noProof/>
                        </w:rPr>
                        <w:drawing>
                          <wp:inline distT="0" distB="0" distL="0" distR="0" wp14:anchorId="43F4756E" wp14:editId="1449C8F1">
                            <wp:extent cx="5940425" cy="1554480"/>
                            <wp:effectExtent l="0" t="0" r="0" b="0"/>
                            <wp:docPr id="1750"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 name="Рисунок 775"/>
                                    <pic:cNvPicPr>
                                      <a:picLocks noChangeAspect="1"/>
                                    </pic:cNvPicPr>
                                  </pic:nvPicPr>
                                  <pic:blipFill>
                                    <a:blip r:embed="rId695"/>
                                    <a:stretch/>
                                  </pic:blipFill>
                                  <pic:spPr bwMode="auto">
                                    <a:xfrm>
                                      <a:off x="0" y="0"/>
                                      <a:ext cx="5940425" cy="1554480"/>
                                    </a:xfrm>
                                    <a:prstGeom prst="rect">
                                      <a:avLst/>
                                    </a:prstGeom>
                                  </pic:spPr>
                                </pic:pic>
                              </a:graphicData>
                            </a:graphic>
                          </wp:inline>
                        </w:drawing>
                      </w:r>
                      <w:r>
                        <w:t xml:space="preserve"> </w:t>
                      </w:r>
                    </w:p>
                  </w:txbxContent>
                </v:textbox>
                <w10:anchorlock/>
              </v:rect>
            </w:pict>
          </mc:Fallback>
        </mc:AlternateContent>
      </w:r>
    </w:p>
    <w:p w14:paraId="74C0A377" w14:textId="3C6FA8B9" w:rsidR="00D076D9" w:rsidRPr="004C3E23" w:rsidRDefault="00483B84" w:rsidP="00797129">
      <w:pPr>
        <w:pStyle w:val="afffffff6"/>
      </w:pPr>
      <w:bookmarkStart w:id="1454" w:name="_Toc21282456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944</w:t>
      </w:r>
      <w:bookmarkEnd w:id="1454"/>
      <w:r w:rsidR="00D708D3" w:rsidRPr="004C3E23">
        <w:fldChar w:fldCharType="end"/>
      </w:r>
    </w:p>
    <w:p w14:paraId="1D4C011F" w14:textId="77777777" w:rsidR="00D076D9" w:rsidRPr="004C3E23" w:rsidRDefault="00D076D9">
      <w:pPr>
        <w:rPr>
          <w:color w:val="000000" w:themeColor="text1"/>
        </w:rPr>
      </w:pPr>
    </w:p>
    <w:p w14:paraId="07D3C387" w14:textId="77777777" w:rsidR="00D076D9" w:rsidRPr="004C3E23" w:rsidRDefault="00D708D3">
      <w:pPr>
        <w:rPr>
          <w:color w:val="000000" w:themeColor="text1"/>
        </w:rPr>
      </w:pPr>
      <w:r w:rsidRPr="004C3E23">
        <w:rPr>
          <w:color w:val="000000" w:themeColor="text1"/>
          <w:szCs w:val="28"/>
        </w:rPr>
        <w:lastRenderedPageBreak/>
        <w:t xml:space="preserve">По ссылке </w:t>
      </w:r>
      <w:r w:rsidRPr="004C3E23">
        <w:rPr>
          <w:b/>
          <w:bCs/>
          <w:color w:val="000000" w:themeColor="text1"/>
          <w:szCs w:val="28"/>
        </w:rPr>
        <w:t>Присоединенные файлы</w:t>
      </w:r>
      <w:r w:rsidRPr="004C3E23">
        <w:rPr>
          <w:color w:val="000000" w:themeColor="text1"/>
          <w:szCs w:val="28"/>
        </w:rPr>
        <w:t xml:space="preserve"> следует добавить вложенный файл. </w:t>
      </w:r>
    </w:p>
    <w:p w14:paraId="6200CD89" w14:textId="77777777" w:rsidR="00D076D9" w:rsidRPr="004C3E23" w:rsidRDefault="00D708D3">
      <w:pPr>
        <w:rPr>
          <w:color w:val="000000" w:themeColor="text1"/>
        </w:rPr>
      </w:pPr>
      <w:r w:rsidRPr="004C3E23">
        <w:rPr>
          <w:color w:val="000000" w:themeColor="text1"/>
          <w:szCs w:val="28"/>
        </w:rPr>
        <w:t xml:space="preserve">По кнопке </w:t>
      </w:r>
      <w:r w:rsidRPr="004C3E23">
        <w:rPr>
          <w:b/>
          <w:color w:val="000000" w:themeColor="text1"/>
          <w:szCs w:val="28"/>
        </w:rPr>
        <w:t>В работу</w:t>
      </w:r>
      <w:r w:rsidRPr="004C3E23">
        <w:rPr>
          <w:color w:val="000000" w:themeColor="text1"/>
          <w:szCs w:val="28"/>
        </w:rPr>
        <w:t xml:space="preserve"> документ будет переведен на следующий этап. </w:t>
      </w:r>
    </w:p>
    <w:p w14:paraId="53D9E326"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на этапе </w:t>
      </w:r>
      <w:r w:rsidRPr="004C3E23">
        <w:rPr>
          <w:b/>
          <w:color w:val="000000" w:themeColor="text1"/>
          <w:szCs w:val="28"/>
        </w:rPr>
        <w:t>Отражение в учете</w:t>
      </w:r>
      <w:r w:rsidRPr="004C3E23">
        <w:rPr>
          <w:color w:val="000000" w:themeColor="text1"/>
          <w:szCs w:val="28"/>
        </w:rPr>
        <w:t xml:space="preserve"> следует заполнить реквизиты на вкладке </w:t>
      </w:r>
      <w:r w:rsidRPr="004C3E23">
        <w:rPr>
          <w:b/>
          <w:color w:val="000000" w:themeColor="text1"/>
          <w:szCs w:val="28"/>
        </w:rPr>
        <w:t>Бухгалтерская операция</w:t>
      </w:r>
      <w:r w:rsidRPr="004C3E23">
        <w:rPr>
          <w:color w:val="000000" w:themeColor="text1"/>
          <w:szCs w:val="28"/>
        </w:rPr>
        <w:t>:</w:t>
      </w:r>
    </w:p>
    <w:p w14:paraId="68EC1599" w14:textId="77777777" w:rsidR="00D076D9" w:rsidRPr="004C3E23" w:rsidRDefault="00D708D3">
      <w:pPr>
        <w:rPr>
          <w:color w:val="000000" w:themeColor="text1"/>
        </w:rPr>
      </w:pPr>
      <w:r w:rsidRPr="004C3E23">
        <w:rPr>
          <w:color w:val="000000" w:themeColor="text1"/>
          <w:szCs w:val="28"/>
        </w:rPr>
        <w:t>- КПС счета дебета.</w:t>
      </w:r>
    </w:p>
    <w:p w14:paraId="440584E5" w14:textId="77777777" w:rsidR="00D076D9" w:rsidRPr="004C3E23" w:rsidRDefault="00D076D9">
      <w:pPr>
        <w:jc w:val="center"/>
        <w:rPr>
          <w:color w:val="000000" w:themeColor="text1"/>
          <w:szCs w:val="28"/>
        </w:rPr>
      </w:pPr>
    </w:p>
    <w:p w14:paraId="22C817C4" w14:textId="77777777" w:rsidR="00D076D9" w:rsidRPr="004C3E23" w:rsidRDefault="00D708D3" w:rsidP="006E3142">
      <w:pPr>
        <w:keepNext/>
        <w:ind w:firstLine="0"/>
        <w:jc w:val="center"/>
        <w:rPr>
          <w:noProof/>
        </w:rPr>
      </w:pPr>
      <w:r w:rsidRPr="004C3E23">
        <w:rPr>
          <w:noProof/>
        </w:rPr>
        <w:drawing>
          <wp:inline distT="0" distB="0" distL="0" distR="0" wp14:anchorId="76BCACF6" wp14:editId="3F444125">
            <wp:extent cx="5940425" cy="1666240"/>
            <wp:effectExtent l="0" t="0" r="0" b="0"/>
            <wp:docPr id="1265"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 name="Рисунок 776"/>
                    <pic:cNvPicPr>
                      <a:picLocks noChangeAspect="1"/>
                    </pic:cNvPicPr>
                  </pic:nvPicPr>
                  <pic:blipFill>
                    <a:blip r:embed="rId696"/>
                    <a:stretch/>
                  </pic:blipFill>
                  <pic:spPr bwMode="auto">
                    <a:xfrm>
                      <a:off x="0" y="0"/>
                      <a:ext cx="5940425" cy="1666240"/>
                    </a:xfrm>
                    <a:prstGeom prst="rect">
                      <a:avLst/>
                    </a:prstGeom>
                  </pic:spPr>
                </pic:pic>
              </a:graphicData>
            </a:graphic>
          </wp:inline>
        </w:drawing>
      </w:r>
    </w:p>
    <w:p w14:paraId="7144741F" w14:textId="585EAFBC" w:rsidR="00D076D9" w:rsidRPr="004C3E23" w:rsidRDefault="00D708D3">
      <w:pPr>
        <w:pStyle w:val="aff2"/>
      </w:pPr>
      <w:bookmarkStart w:id="1455" w:name="_Toc21282456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945</w:t>
      </w:r>
      <w:bookmarkEnd w:id="1455"/>
      <w:r w:rsidR="00EC4368" w:rsidRPr="004C3E23">
        <w:rPr>
          <w:noProof/>
        </w:rPr>
        <w:fldChar w:fldCharType="end"/>
      </w:r>
    </w:p>
    <w:p w14:paraId="6A27B2C2" w14:textId="77777777" w:rsidR="00D076D9" w:rsidRPr="004C3E23" w:rsidRDefault="00D076D9">
      <w:pPr>
        <w:rPr>
          <w:color w:val="000000" w:themeColor="text1"/>
          <w:szCs w:val="28"/>
        </w:rPr>
      </w:pPr>
    </w:p>
    <w:p w14:paraId="1001B317" w14:textId="77777777" w:rsidR="00D076D9" w:rsidRPr="004C3E23" w:rsidRDefault="00D708D3">
      <w:pPr>
        <w:rPr>
          <w:color w:val="000000" w:themeColor="text1"/>
        </w:rPr>
      </w:pPr>
      <w:r w:rsidRPr="004C3E23">
        <w:rPr>
          <w:color w:val="000000" w:themeColor="text1"/>
          <w:szCs w:val="28"/>
        </w:rPr>
        <w:t xml:space="preserve">По кнопке </w:t>
      </w:r>
      <w:r w:rsidRPr="004C3E23">
        <w:rPr>
          <w:b/>
          <w:color w:val="000000" w:themeColor="text1"/>
          <w:szCs w:val="28"/>
        </w:rPr>
        <w:t>Отразить в учете</w:t>
      </w:r>
      <w:r w:rsidRPr="004C3E23">
        <w:rPr>
          <w:color w:val="000000" w:themeColor="text1"/>
          <w:szCs w:val="28"/>
        </w:rPr>
        <w:t xml:space="preserve"> следует отразить документ в учете. В результате будут сформированы бухгалтерские проводки. </w:t>
      </w:r>
    </w:p>
    <w:p w14:paraId="2C404170" w14:textId="77777777" w:rsidR="00D076D9" w:rsidRPr="004C3E23" w:rsidRDefault="00D708D3" w:rsidP="006E3142">
      <w:pPr>
        <w:keepNext/>
        <w:ind w:firstLine="0"/>
        <w:jc w:val="center"/>
        <w:rPr>
          <w:noProof/>
        </w:rPr>
      </w:pPr>
      <w:r w:rsidRPr="004C3E23">
        <w:rPr>
          <w:noProof/>
        </w:rPr>
        <mc:AlternateContent>
          <mc:Choice Requires="wps">
            <w:drawing>
              <wp:inline distT="0" distB="0" distL="0" distR="0" wp14:anchorId="3883F1F2" wp14:editId="38E5B206">
                <wp:extent cx="5940425" cy="3836670"/>
                <wp:effectExtent l="0" t="0" r="0" b="0"/>
                <wp:docPr id="1266" name="Врезка742"/>
                <wp:cNvGraphicFramePr/>
                <a:graphic xmlns:a="http://schemas.openxmlformats.org/drawingml/2006/main">
                  <a:graphicData uri="http://schemas.microsoft.com/office/word/2010/wordprocessingShape">
                    <wps:wsp>
                      <wps:cNvSpPr/>
                      <wps:spPr bwMode="auto">
                        <a:xfrm>
                          <a:off x="0" y="0"/>
                          <a:ext cx="5940360" cy="383651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95F9D29" w14:textId="77777777" w:rsidR="00BD1EBB" w:rsidRDefault="00BD1EBB">
                            <w:pPr>
                              <w:pStyle w:val="aff2"/>
                            </w:pPr>
                            <w:r>
                              <w:rPr>
                                <w:noProof/>
                              </w:rPr>
                              <w:drawing>
                                <wp:inline distT="0" distB="0" distL="0" distR="0" wp14:anchorId="6DAE8011" wp14:editId="5A74070F">
                                  <wp:extent cx="5940425" cy="3463925"/>
                                  <wp:effectExtent l="0" t="0" r="0" b="0"/>
                                  <wp:docPr id="1752"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 name="Рисунок 777"/>
                                          <pic:cNvPicPr>
                                            <a:picLocks noChangeAspect="1"/>
                                          </pic:cNvPicPr>
                                        </pic:nvPicPr>
                                        <pic:blipFill>
                                          <a:blip r:embed="rId697"/>
                                          <a:stretch/>
                                        </pic:blipFill>
                                        <pic:spPr bwMode="auto">
                                          <a:xfrm>
                                            <a:off x="0" y="0"/>
                                            <a:ext cx="5940425" cy="34639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883F1F2" id="Врезка742" o:spid="_x0000_s1305" style="width:467.75pt;height:30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" stroked="f" strokeweight="0">
                <v:textbox inset="0,0,0,0">
                  <w:txbxContent>
                    <w:p w14:paraId="295F9D29" w14:textId="77777777" w:rsidR="00BD1EBB" w:rsidRDefault="00BD1EBB">
                      <w:pPr>
                        <w:pStyle w:val="aff2"/>
                      </w:pPr>
                      <w:r>
                        <w:rPr>
                          <w:noProof/>
                        </w:rPr>
                        <w:drawing>
                          <wp:inline distT="0" distB="0" distL="0" distR="0" wp14:anchorId="6DAE8011" wp14:editId="5A74070F">
                            <wp:extent cx="5940425" cy="3463925"/>
                            <wp:effectExtent l="0" t="0" r="0" b="0"/>
                            <wp:docPr id="1752"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 name="Рисунок 777"/>
                                    <pic:cNvPicPr>
                                      <a:picLocks noChangeAspect="1"/>
                                    </pic:cNvPicPr>
                                  </pic:nvPicPr>
                                  <pic:blipFill>
                                    <a:blip r:embed="rId697"/>
                                    <a:stretch/>
                                  </pic:blipFill>
                                  <pic:spPr bwMode="auto">
                                    <a:xfrm>
                                      <a:off x="0" y="0"/>
                                      <a:ext cx="5940425" cy="3463925"/>
                                    </a:xfrm>
                                    <a:prstGeom prst="rect">
                                      <a:avLst/>
                                    </a:prstGeom>
                                  </pic:spPr>
                                </pic:pic>
                              </a:graphicData>
                            </a:graphic>
                          </wp:inline>
                        </w:drawing>
                      </w:r>
                      <w:r>
                        <w:t xml:space="preserve"> </w:t>
                      </w:r>
                    </w:p>
                  </w:txbxContent>
                </v:textbox>
                <w10:anchorlock/>
              </v:rect>
            </w:pict>
          </mc:Fallback>
        </mc:AlternateContent>
      </w:r>
    </w:p>
    <w:p w14:paraId="381B357D" w14:textId="482F60D8" w:rsidR="00D076D9" w:rsidRPr="004C3E23" w:rsidRDefault="00483B84" w:rsidP="00797129">
      <w:pPr>
        <w:pStyle w:val="afffffff6"/>
      </w:pPr>
      <w:bookmarkStart w:id="1456" w:name="_Toc21282457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946</w:t>
      </w:r>
      <w:bookmarkEnd w:id="1456"/>
      <w:r w:rsidR="00D708D3" w:rsidRPr="004C3E23">
        <w:fldChar w:fldCharType="end"/>
      </w:r>
    </w:p>
    <w:p w14:paraId="06DFC10C" w14:textId="77777777" w:rsidR="00D076D9" w:rsidRPr="004C3E23" w:rsidRDefault="00D076D9">
      <w:pPr>
        <w:rPr>
          <w:color w:val="000000" w:themeColor="text1"/>
          <w:szCs w:val="28"/>
        </w:rPr>
      </w:pPr>
    </w:p>
    <w:p w14:paraId="50FDAB85" w14:textId="77777777" w:rsidR="00D076D9" w:rsidRPr="004C3E23" w:rsidRDefault="00D076D9">
      <w:pPr>
        <w:rPr>
          <w:color w:val="000000" w:themeColor="text1"/>
          <w:szCs w:val="28"/>
        </w:rPr>
      </w:pPr>
    </w:p>
    <w:p w14:paraId="2EA9F611" w14:textId="77777777" w:rsidR="00D076D9" w:rsidRPr="004C3E23" w:rsidRDefault="00D708D3" w:rsidP="006E3142">
      <w:pPr>
        <w:keepNext/>
        <w:ind w:firstLine="0"/>
        <w:jc w:val="center"/>
        <w:rPr>
          <w:noProof/>
        </w:rPr>
      </w:pPr>
      <w:r w:rsidRPr="004C3E23">
        <w:rPr>
          <w:noProof/>
        </w:rPr>
        <w:lastRenderedPageBreak/>
        <w:drawing>
          <wp:inline distT="0" distB="0" distL="0" distR="0" wp14:anchorId="5EEB533D" wp14:editId="04E53ACF">
            <wp:extent cx="5940425" cy="1806575"/>
            <wp:effectExtent l="0" t="0" r="0" b="0"/>
            <wp:docPr id="126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9" name="Рисунок 778"/>
                    <pic:cNvPicPr>
                      <a:picLocks noChangeAspect="1"/>
                    </pic:cNvPicPr>
                  </pic:nvPicPr>
                  <pic:blipFill>
                    <a:blip r:embed="rId698"/>
                    <a:stretch/>
                  </pic:blipFill>
                  <pic:spPr bwMode="auto">
                    <a:xfrm>
                      <a:off x="0" y="0"/>
                      <a:ext cx="5940425" cy="1806575"/>
                    </a:xfrm>
                    <a:prstGeom prst="rect">
                      <a:avLst/>
                    </a:prstGeom>
                  </pic:spPr>
                </pic:pic>
              </a:graphicData>
            </a:graphic>
          </wp:inline>
        </w:drawing>
      </w:r>
    </w:p>
    <w:p w14:paraId="4951C178" w14:textId="169D74DA" w:rsidR="00D076D9" w:rsidRPr="004C3E23" w:rsidRDefault="00D708D3">
      <w:pPr>
        <w:pStyle w:val="aff2"/>
      </w:pPr>
      <w:bookmarkStart w:id="1457" w:name="_Toc212824571"/>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947</w:t>
      </w:r>
      <w:bookmarkEnd w:id="1457"/>
      <w:r w:rsidR="00EC4368" w:rsidRPr="004C3E23">
        <w:rPr>
          <w:noProof/>
        </w:rPr>
        <w:fldChar w:fldCharType="end"/>
      </w:r>
    </w:p>
    <w:p w14:paraId="6077E385" w14:textId="77777777" w:rsidR="00D076D9" w:rsidRPr="004C3E23" w:rsidRDefault="00D076D9">
      <w:pPr>
        <w:rPr>
          <w:color w:val="000000" w:themeColor="text1"/>
          <w:szCs w:val="28"/>
        </w:rPr>
      </w:pPr>
    </w:p>
    <w:p w14:paraId="726057BB" w14:textId="77777777" w:rsidR="00D076D9" w:rsidRPr="004C3E23" w:rsidRDefault="00D708D3">
      <w:pPr>
        <w:rPr>
          <w:color w:val="000000" w:themeColor="text1"/>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14:paraId="751288C8" w14:textId="77777777" w:rsidR="00D076D9" w:rsidRPr="004C3E23" w:rsidRDefault="00D076D9">
      <w:pPr>
        <w:rPr>
          <w:color w:val="000000" w:themeColor="text1"/>
          <w:szCs w:val="28"/>
        </w:rPr>
      </w:pPr>
    </w:p>
    <w:p w14:paraId="63165791" w14:textId="77777777" w:rsidR="00D076D9" w:rsidRPr="004C3E23" w:rsidRDefault="00D076D9">
      <w:pPr>
        <w:rPr>
          <w:color w:val="000000" w:themeColor="text1"/>
          <w:szCs w:val="28"/>
        </w:rPr>
      </w:pPr>
    </w:p>
    <w:p w14:paraId="6B2A39B4" w14:textId="77777777" w:rsidR="00D076D9" w:rsidRPr="004C3E23" w:rsidRDefault="00D708D3">
      <w:pPr>
        <w:pStyle w:val="40"/>
        <w:numPr>
          <w:ilvl w:val="3"/>
          <w:numId w:val="80"/>
        </w:numPr>
        <w:rPr>
          <w:b/>
        </w:rPr>
      </w:pPr>
      <w:bookmarkStart w:id="1458" w:name="_Toc146552277"/>
      <w:bookmarkStart w:id="1459" w:name="_Toc147934172"/>
      <w:bookmarkStart w:id="1460" w:name="_Toc148966708"/>
      <w:bookmarkStart w:id="1461" w:name="_Toc182574367"/>
      <w:r w:rsidRPr="004C3E23">
        <w:rPr>
          <w:b/>
        </w:rPr>
        <w:t>Акт о приеме-передаче объектов нефинансовых активов (ф. 0510448) (Поступление МЗ)</w:t>
      </w:r>
      <w:bookmarkEnd w:id="1458"/>
      <w:bookmarkEnd w:id="1459"/>
      <w:bookmarkEnd w:id="1460"/>
      <w:bookmarkEnd w:id="1461"/>
    </w:p>
    <w:p w14:paraId="4DF49B09" w14:textId="77777777" w:rsidR="00D076D9" w:rsidRPr="004C3E23" w:rsidRDefault="00D708D3">
      <w:pPr>
        <w:rPr>
          <w:color w:val="000000" w:themeColor="text1"/>
        </w:rPr>
      </w:pPr>
      <w:r w:rsidRPr="004C3E23">
        <w:rPr>
          <w:color w:val="000000" w:themeColor="text1"/>
          <w:szCs w:val="28"/>
        </w:rPr>
        <w:t>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p>
    <w:p w14:paraId="3BEC90CC" w14:textId="77777777" w:rsidR="00D076D9" w:rsidRPr="004C3E23" w:rsidRDefault="00D708D3">
      <w:pPr>
        <w:rPr>
          <w:color w:val="000000" w:themeColor="text1"/>
        </w:rPr>
      </w:pPr>
      <w:r w:rsidRPr="004C3E23">
        <w:rPr>
          <w:b/>
          <w:bCs/>
          <w:color w:val="000000" w:themeColor="text1"/>
          <w:szCs w:val="28"/>
        </w:rPr>
        <w:t>Бизнес-процесс:</w:t>
      </w:r>
    </w:p>
    <w:p w14:paraId="7D7BA47E" w14:textId="77777777" w:rsidR="00D076D9" w:rsidRPr="004C3E23" w:rsidRDefault="00D708D3" w:rsidP="006E3142">
      <w:pPr>
        <w:keepNext/>
        <w:ind w:firstLine="0"/>
        <w:jc w:val="center"/>
        <w:rPr>
          <w:noProof/>
        </w:rPr>
      </w:pPr>
      <w:r w:rsidRPr="004C3E23">
        <w:rPr>
          <w:noProof/>
        </w:rPr>
        <mc:AlternateContent>
          <mc:Choice Requires="wps">
            <w:drawing>
              <wp:inline distT="0" distB="0" distL="0" distR="0" wp14:anchorId="690DBD09" wp14:editId="4F19F80E">
                <wp:extent cx="1951355" cy="3721100"/>
                <wp:effectExtent l="0" t="0" r="0" b="0"/>
                <wp:docPr id="1269" name="Врезка744"/>
                <wp:cNvGraphicFramePr/>
                <a:graphic xmlns:a="http://schemas.openxmlformats.org/drawingml/2006/main">
                  <a:graphicData uri="http://schemas.microsoft.com/office/word/2010/wordprocessingShape">
                    <wps:wsp>
                      <wps:cNvSpPr/>
                      <wps:spPr bwMode="auto">
                        <a:xfrm>
                          <a:off x="0" y="0"/>
                          <a:ext cx="1951200" cy="3720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499D8B0" w14:textId="77777777" w:rsidR="00BD1EBB" w:rsidRDefault="00BD1EBB">
                            <w:pPr>
                              <w:pStyle w:val="aff2"/>
                            </w:pPr>
                            <w:r>
                              <w:rPr>
                                <w:noProof/>
                              </w:rPr>
                              <w:drawing>
                                <wp:inline distT="0" distB="0" distL="0" distR="0" wp14:anchorId="303FA018" wp14:editId="13ED83CD">
                                  <wp:extent cx="1951355" cy="3348355"/>
                                  <wp:effectExtent l="0" t="0" r="0" b="0"/>
                                  <wp:docPr id="1754"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Рисунок 998"/>
                                          <pic:cNvPicPr>
                                            <a:picLocks noChangeAspect="1"/>
                                          </pic:cNvPicPr>
                                        </pic:nvPicPr>
                                        <pic:blipFill>
                                          <a:blip r:embed="rId699"/>
                                          <a:stretch/>
                                        </pic:blipFill>
                                        <pic:spPr bwMode="auto">
                                          <a:xfrm>
                                            <a:off x="0" y="0"/>
                                            <a:ext cx="1951355" cy="33483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90DBD09" id="Врезка744" o:spid="_x0000_s1306" style="width:153.65pt;height:2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" stroked="f" strokeweight="0">
                <v:textbox inset="0,0,0,0">
                  <w:txbxContent>
                    <w:p w14:paraId="7499D8B0" w14:textId="77777777" w:rsidR="00BD1EBB" w:rsidRDefault="00BD1EBB">
                      <w:pPr>
                        <w:pStyle w:val="aff2"/>
                      </w:pPr>
                      <w:r>
                        <w:rPr>
                          <w:noProof/>
                        </w:rPr>
                        <w:drawing>
                          <wp:inline distT="0" distB="0" distL="0" distR="0" wp14:anchorId="303FA018" wp14:editId="13ED83CD">
                            <wp:extent cx="1951355" cy="3348355"/>
                            <wp:effectExtent l="0" t="0" r="0" b="0"/>
                            <wp:docPr id="1754"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Рисунок 998"/>
                                    <pic:cNvPicPr>
                                      <a:picLocks noChangeAspect="1"/>
                                    </pic:cNvPicPr>
                                  </pic:nvPicPr>
                                  <pic:blipFill>
                                    <a:blip r:embed="rId699"/>
                                    <a:stretch/>
                                  </pic:blipFill>
                                  <pic:spPr bwMode="auto">
                                    <a:xfrm>
                                      <a:off x="0" y="0"/>
                                      <a:ext cx="1951355" cy="3348355"/>
                                    </a:xfrm>
                                    <a:prstGeom prst="rect">
                                      <a:avLst/>
                                    </a:prstGeom>
                                  </pic:spPr>
                                </pic:pic>
                              </a:graphicData>
                            </a:graphic>
                          </wp:inline>
                        </w:drawing>
                      </w:r>
                      <w:r>
                        <w:t xml:space="preserve"> </w:t>
                      </w:r>
                    </w:p>
                  </w:txbxContent>
                </v:textbox>
                <w10:anchorlock/>
              </v:rect>
            </w:pict>
          </mc:Fallback>
        </mc:AlternateContent>
      </w:r>
    </w:p>
    <w:p w14:paraId="0B62736F" w14:textId="2A057794" w:rsidR="00D076D9" w:rsidRPr="004C3E23" w:rsidRDefault="00483B84" w:rsidP="00797129">
      <w:pPr>
        <w:pStyle w:val="afffffff6"/>
      </w:pPr>
      <w:bookmarkStart w:id="1462" w:name="_Toc21282457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948</w:t>
      </w:r>
      <w:bookmarkEnd w:id="1462"/>
      <w:r w:rsidR="00D708D3" w:rsidRPr="004C3E23">
        <w:fldChar w:fldCharType="end"/>
      </w:r>
    </w:p>
    <w:p w14:paraId="5AF30DF6" w14:textId="77777777" w:rsidR="00D076D9" w:rsidRPr="004C3E23" w:rsidRDefault="00D076D9">
      <w:pPr>
        <w:jc w:val="center"/>
        <w:rPr>
          <w:color w:val="000000" w:themeColor="text1"/>
        </w:rPr>
      </w:pPr>
    </w:p>
    <w:p w14:paraId="396B8FC0" w14:textId="77777777" w:rsidR="00D076D9" w:rsidRPr="00DA6E52" w:rsidRDefault="00D708D3">
      <w:pPr>
        <w:rPr>
          <w:color w:val="000000" w:themeColor="text1"/>
        </w:rPr>
      </w:pPr>
      <w:r w:rsidRPr="00DA6E52">
        <w:rPr>
          <w:color w:val="000000" w:themeColor="text1"/>
          <w:szCs w:val="28"/>
        </w:rPr>
        <w:t>Документ представлен списком типизаций:</w:t>
      </w:r>
    </w:p>
    <w:p w14:paraId="6E769C7A" w14:textId="1C79C7F8" w:rsidR="00D076D9" w:rsidRPr="00DA6E52" w:rsidRDefault="009A2849">
      <w:pPr>
        <w:rPr>
          <w:color w:val="000000" w:themeColor="text1"/>
        </w:rPr>
      </w:pPr>
      <w:r w:rsidRPr="00DA6E52">
        <w:rPr>
          <w:color w:val="000000" w:themeColor="text1"/>
          <w:szCs w:val="28"/>
        </w:rPr>
        <w:t>Безвозмездное поступление вложений в МЗ (Акт о приеме-передаче объектов нефинансовых активов ф. 0510448)</w:t>
      </w:r>
    </w:p>
    <w:p w14:paraId="575DEB75" w14:textId="77777777" w:rsidR="00D076D9" w:rsidRPr="00DA6E52" w:rsidRDefault="00D708D3">
      <w:pPr>
        <w:pStyle w:val="afffff4"/>
        <w:numPr>
          <w:ilvl w:val="0"/>
          <w:numId w:val="51"/>
        </w:numPr>
        <w:spacing w:after="0"/>
        <w:ind w:left="1077" w:hanging="340"/>
        <w:jc w:val="both"/>
        <w:rPr>
          <w:color w:val="000000" w:themeColor="text1"/>
        </w:rPr>
      </w:pPr>
      <w:r w:rsidRPr="00DA6E52">
        <w:rPr>
          <w:rFonts w:ascii="Times New Roman" w:eastAsia="Times New Roman" w:hAnsi="Times New Roman" w:cs="Times New Roman"/>
          <w:color w:val="000000" w:themeColor="text1"/>
          <w:sz w:val="28"/>
          <w:szCs w:val="28"/>
        </w:rPr>
        <w:t>Безвозмездное поступление (внутриведомственное) (304.04.340, 360)</w:t>
      </w:r>
    </w:p>
    <w:p w14:paraId="491EBA26" w14:textId="77777777" w:rsidR="00D076D9" w:rsidRPr="00DA6E52" w:rsidRDefault="00D708D3">
      <w:pPr>
        <w:pStyle w:val="afffff4"/>
        <w:numPr>
          <w:ilvl w:val="0"/>
          <w:numId w:val="51"/>
        </w:numPr>
        <w:spacing w:after="0"/>
        <w:ind w:left="1077" w:hanging="340"/>
        <w:jc w:val="both"/>
        <w:rPr>
          <w:color w:val="000000" w:themeColor="text1"/>
        </w:rPr>
      </w:pPr>
      <w:r w:rsidRPr="00DA6E52">
        <w:rPr>
          <w:rFonts w:ascii="Times New Roman" w:eastAsia="Times New Roman" w:hAnsi="Times New Roman" w:cs="Times New Roman"/>
          <w:color w:val="000000" w:themeColor="text1"/>
          <w:sz w:val="28"/>
          <w:szCs w:val="28"/>
        </w:rPr>
        <w:t>Безвозмездное поступление прочее (401.10)</w:t>
      </w:r>
    </w:p>
    <w:p w14:paraId="3AD82B0E" w14:textId="77777777" w:rsidR="00D076D9" w:rsidRPr="00DA6E52" w:rsidRDefault="00D708D3">
      <w:pPr>
        <w:pStyle w:val="afffff4"/>
        <w:numPr>
          <w:ilvl w:val="0"/>
          <w:numId w:val="51"/>
        </w:numPr>
        <w:spacing w:after="0"/>
        <w:ind w:left="1077" w:hanging="340"/>
        <w:jc w:val="both"/>
        <w:rPr>
          <w:color w:val="000000" w:themeColor="text1"/>
        </w:rPr>
      </w:pPr>
      <w:r w:rsidRPr="00DA6E52">
        <w:rPr>
          <w:rFonts w:ascii="Times New Roman" w:eastAsia="Times New Roman" w:hAnsi="Times New Roman" w:cs="Times New Roman"/>
          <w:color w:val="000000" w:themeColor="text1"/>
          <w:sz w:val="28"/>
          <w:szCs w:val="28"/>
        </w:rPr>
        <w:t>Принятие к учету МЦ при реорганизации (304.06)</w:t>
      </w:r>
    </w:p>
    <w:p w14:paraId="11F89D78" w14:textId="145ED58F" w:rsidR="00D076D9" w:rsidRPr="00DA6E52" w:rsidRDefault="009A2849">
      <w:pPr>
        <w:rPr>
          <w:color w:val="000000" w:themeColor="text1"/>
        </w:rPr>
      </w:pPr>
      <w:r w:rsidRPr="00DA6E52">
        <w:rPr>
          <w:color w:val="000000" w:themeColor="text1"/>
          <w:szCs w:val="28"/>
        </w:rPr>
        <w:t>Безвозмездное поступление материальных запасов (Акт о приеме-передаче объектов нефинансовых активов ф. 0510448)</w:t>
      </w:r>
    </w:p>
    <w:p w14:paraId="09BDAEDB" w14:textId="77777777" w:rsidR="00D076D9" w:rsidRPr="00DA6E52" w:rsidRDefault="00D708D3">
      <w:pPr>
        <w:pStyle w:val="afffff4"/>
        <w:numPr>
          <w:ilvl w:val="0"/>
          <w:numId w:val="51"/>
        </w:numPr>
        <w:spacing w:after="0"/>
        <w:ind w:left="1077" w:hanging="340"/>
        <w:jc w:val="both"/>
        <w:rPr>
          <w:color w:val="000000" w:themeColor="text1"/>
        </w:rPr>
      </w:pPr>
      <w:r w:rsidRPr="00DA6E52">
        <w:rPr>
          <w:rFonts w:ascii="Times New Roman" w:eastAsia="Times New Roman" w:hAnsi="Times New Roman" w:cs="Times New Roman"/>
          <w:color w:val="000000" w:themeColor="text1"/>
          <w:sz w:val="28"/>
          <w:szCs w:val="28"/>
        </w:rPr>
        <w:t>Безвозмездное поступление (внутриведомственное) (304.04.340, 360)</w:t>
      </w:r>
    </w:p>
    <w:p w14:paraId="4CE9CC1E" w14:textId="77777777" w:rsidR="00D076D9" w:rsidRPr="00DA6E52" w:rsidRDefault="00D708D3">
      <w:pPr>
        <w:pStyle w:val="afffff4"/>
        <w:numPr>
          <w:ilvl w:val="0"/>
          <w:numId w:val="51"/>
        </w:numPr>
        <w:spacing w:after="0"/>
        <w:ind w:left="1077" w:hanging="340"/>
        <w:jc w:val="both"/>
        <w:rPr>
          <w:color w:val="000000" w:themeColor="text1"/>
        </w:rPr>
      </w:pPr>
      <w:r w:rsidRPr="00DA6E52">
        <w:rPr>
          <w:rFonts w:ascii="Times New Roman" w:eastAsia="Times New Roman" w:hAnsi="Times New Roman" w:cs="Times New Roman"/>
          <w:color w:val="000000" w:themeColor="text1"/>
          <w:sz w:val="28"/>
          <w:szCs w:val="28"/>
        </w:rPr>
        <w:t>Безвозмездное поступление прочее (401.10)</w:t>
      </w:r>
    </w:p>
    <w:p w14:paraId="40487C75" w14:textId="77777777" w:rsidR="00D076D9" w:rsidRPr="00DA6E52" w:rsidRDefault="00D708D3">
      <w:pPr>
        <w:pStyle w:val="afffff4"/>
        <w:numPr>
          <w:ilvl w:val="0"/>
          <w:numId w:val="51"/>
        </w:numPr>
        <w:spacing w:after="0"/>
        <w:ind w:left="1077" w:hanging="340"/>
        <w:jc w:val="both"/>
        <w:rPr>
          <w:color w:val="000000" w:themeColor="text1"/>
        </w:rPr>
      </w:pPr>
      <w:r w:rsidRPr="00DA6E52">
        <w:rPr>
          <w:rFonts w:ascii="Times New Roman" w:eastAsia="Times New Roman" w:hAnsi="Times New Roman" w:cs="Times New Roman"/>
          <w:color w:val="000000" w:themeColor="text1"/>
          <w:sz w:val="28"/>
          <w:szCs w:val="28"/>
        </w:rPr>
        <w:t>Иные поступления материалов (401.10.199)</w:t>
      </w:r>
    </w:p>
    <w:p w14:paraId="37DB5B03" w14:textId="77777777" w:rsidR="00D076D9" w:rsidRPr="00DA6E52" w:rsidRDefault="00D708D3">
      <w:pPr>
        <w:pStyle w:val="afffff4"/>
        <w:numPr>
          <w:ilvl w:val="0"/>
          <w:numId w:val="51"/>
        </w:numPr>
        <w:spacing w:after="0"/>
        <w:ind w:left="1077" w:hanging="340"/>
        <w:jc w:val="both"/>
        <w:rPr>
          <w:color w:val="000000" w:themeColor="text1"/>
        </w:rPr>
      </w:pPr>
      <w:r w:rsidRPr="00DA6E52">
        <w:rPr>
          <w:rFonts w:ascii="Times New Roman" w:eastAsia="Times New Roman" w:hAnsi="Times New Roman" w:cs="Times New Roman"/>
          <w:color w:val="000000" w:themeColor="text1"/>
          <w:sz w:val="28"/>
          <w:szCs w:val="28"/>
        </w:rPr>
        <w:t>Оприходование неучтенных МЗ, БА (105, 113 - 401.10.199)</w:t>
      </w:r>
    </w:p>
    <w:p w14:paraId="753F5901" w14:textId="77777777" w:rsidR="00D076D9" w:rsidRPr="00DA6E52" w:rsidRDefault="00D708D3">
      <w:pPr>
        <w:pStyle w:val="afffff4"/>
        <w:numPr>
          <w:ilvl w:val="0"/>
          <w:numId w:val="51"/>
        </w:numPr>
        <w:spacing w:after="0"/>
        <w:ind w:left="1077" w:hanging="340"/>
        <w:jc w:val="both"/>
        <w:rPr>
          <w:color w:val="000000" w:themeColor="text1"/>
        </w:rPr>
      </w:pPr>
      <w:r w:rsidRPr="00DA6E52">
        <w:rPr>
          <w:rFonts w:ascii="Times New Roman" w:eastAsia="Times New Roman" w:hAnsi="Times New Roman" w:cs="Times New Roman"/>
          <w:color w:val="000000" w:themeColor="text1"/>
          <w:sz w:val="28"/>
          <w:szCs w:val="28"/>
        </w:rPr>
        <w:t>Принятие к учету МЦ при реорганизации (304.06)</w:t>
      </w:r>
    </w:p>
    <w:p w14:paraId="1A46702E" w14:textId="2D6784A8" w:rsidR="00D076D9" w:rsidRPr="00DA6E52" w:rsidRDefault="009A2849">
      <w:pPr>
        <w:rPr>
          <w:color w:val="000000" w:themeColor="text1"/>
        </w:rPr>
      </w:pPr>
      <w:r w:rsidRPr="00DA6E52">
        <w:rPr>
          <w:color w:val="000000" w:themeColor="text1"/>
          <w:szCs w:val="28"/>
        </w:rPr>
        <w:t>Возврат МЗ из доверительного управления/аренды/безвозмездного пользования (Акт о приеме-передаче объектов нефинансовых активов ф. 0510448)</w:t>
      </w:r>
    </w:p>
    <w:p w14:paraId="1B4A4F15"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Прекращение договора возмездного / безвозмездного пользования</w:t>
      </w:r>
    </w:p>
    <w:p w14:paraId="0CC89F37" w14:textId="77777777" w:rsidR="00D076D9" w:rsidRPr="00DA6E52" w:rsidRDefault="00D708D3">
      <w:pPr>
        <w:rPr>
          <w:color w:val="000000" w:themeColor="text1"/>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Материальные запасы</w:t>
      </w:r>
      <w:r w:rsidRPr="00DA6E52">
        <w:rPr>
          <w:color w:val="000000" w:themeColor="text1"/>
          <w:szCs w:val="28"/>
        </w:rPr>
        <w:t xml:space="preserve"> раздел </w:t>
      </w:r>
      <w:r w:rsidRPr="00DA6E52">
        <w:rPr>
          <w:b/>
          <w:color w:val="000000" w:themeColor="text1"/>
          <w:szCs w:val="28"/>
        </w:rPr>
        <w:t>Поступление</w:t>
      </w:r>
      <w:r w:rsidRPr="00DA6E52">
        <w:rPr>
          <w:color w:val="000000" w:themeColor="text1"/>
          <w:szCs w:val="28"/>
        </w:rPr>
        <w:t>.</w:t>
      </w:r>
    </w:p>
    <w:p w14:paraId="0790B882" w14:textId="7758ECA1" w:rsidR="00D076D9" w:rsidRPr="00DA6E52" w:rsidRDefault="00D708D3" w:rsidP="006E3142">
      <w:pPr>
        <w:ind w:firstLine="0"/>
        <w:jc w:val="center"/>
        <w:rPr>
          <w:noProof/>
        </w:rPr>
      </w:pPr>
      <w:r w:rsidRPr="00DA6E52">
        <w:rPr>
          <w:color w:val="000000" w:themeColor="text1"/>
        </w:rPr>
        <w:t>​</w:t>
      </w:r>
      <w:r w:rsidR="009A2849" w:rsidRPr="00DA6E52">
        <w:rPr>
          <w:noProof/>
        </w:rPr>
        <w:t xml:space="preserve"> </w:t>
      </w:r>
      <w:r w:rsidR="009A2849" w:rsidRPr="00DA6E52">
        <w:rPr>
          <w:noProof/>
        </w:rPr>
        <w:drawing>
          <wp:inline distT="0" distB="0" distL="0" distR="0" wp14:anchorId="68D12188" wp14:editId="4A129300">
            <wp:extent cx="6029960" cy="1491153"/>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0"/>
                    <a:stretch>
                      <a:fillRect/>
                    </a:stretch>
                  </pic:blipFill>
                  <pic:spPr>
                    <a:xfrm>
                      <a:off x="0" y="0"/>
                      <a:ext cx="6029960" cy="1491153"/>
                    </a:xfrm>
                    <a:prstGeom prst="rect">
                      <a:avLst/>
                    </a:prstGeom>
                  </pic:spPr>
                </pic:pic>
              </a:graphicData>
            </a:graphic>
          </wp:inline>
        </w:drawing>
      </w:r>
    </w:p>
    <w:p w14:paraId="5602F731" w14:textId="2404F8E8" w:rsidR="00D076D9" w:rsidRPr="004C3E23" w:rsidRDefault="00483B84" w:rsidP="00797129">
      <w:pPr>
        <w:pStyle w:val="afffffff6"/>
      </w:pPr>
      <w:bookmarkStart w:id="1463" w:name="_Toc212824573"/>
      <w:r w:rsidRPr="00DA6E52">
        <w:t xml:space="preserve">Рисунок </w:t>
      </w:r>
      <w:r w:rsidR="00D708D3" w:rsidRPr="00DA6E52">
        <w:fldChar w:fldCharType="begin"/>
      </w:r>
      <w:r w:rsidR="00D708D3" w:rsidRPr="00DA6E52">
        <w:instrText xml:space="preserve">SEQ Рисунок \* ARABIC </w:instrText>
      </w:r>
      <w:r w:rsidR="00D708D3" w:rsidRPr="00DA6E52">
        <w:fldChar w:fldCharType="separate"/>
      </w:r>
      <w:r w:rsidR="00BD1EBB">
        <w:rPr>
          <w:noProof/>
        </w:rPr>
        <w:t>949</w:t>
      </w:r>
      <w:bookmarkEnd w:id="1463"/>
      <w:r w:rsidR="00D708D3" w:rsidRPr="00DA6E52">
        <w:fldChar w:fldCharType="end"/>
      </w:r>
    </w:p>
    <w:p w14:paraId="4AD1F3D5" w14:textId="77777777" w:rsidR="00D076D9" w:rsidRPr="004C3E23" w:rsidRDefault="00D076D9">
      <w:pPr>
        <w:jc w:val="center"/>
        <w:rPr>
          <w:color w:val="000000" w:themeColor="text1"/>
        </w:rPr>
      </w:pPr>
    </w:p>
    <w:p w14:paraId="738414D5" w14:textId="77777777"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приеме-передаче объектов нефинансовых активов (ф. 0510448)) (Безвозмездное поступление материальных запасов) с типовой операцией Оприходование неучтенных МЗ, БА (105, 113 — 401.10.199).</w:t>
      </w:r>
    </w:p>
    <w:p w14:paraId="2D202325" w14:textId="77777777" w:rsidR="00D076D9" w:rsidRPr="004C3E23" w:rsidRDefault="00D076D9">
      <w:pPr>
        <w:rPr>
          <w:color w:val="000000" w:themeColor="text1"/>
          <w:szCs w:val="28"/>
        </w:rPr>
      </w:pPr>
    </w:p>
    <w:p w14:paraId="44F10E58"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6EC01FE1"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14:paraId="5B93F9BE"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Контрагент</w:t>
      </w:r>
    </w:p>
    <w:p w14:paraId="56E0C35E"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07B3C2B8"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1641D0F5" w14:textId="77777777" w:rsidR="00D076D9" w:rsidRPr="004C3E23" w:rsidRDefault="006E3142" w:rsidP="006E3142">
      <w:pPr>
        <w:ind w:firstLine="0"/>
        <w:jc w:val="center"/>
        <w:rPr>
          <w:noProof/>
        </w:rPr>
      </w:pPr>
      <w:r w:rsidRPr="004C3E23">
        <w:rPr>
          <w:noProof/>
        </w:rPr>
        <w:lastRenderedPageBreak/>
        <w:drawing>
          <wp:inline distT="0" distB="0" distL="0" distR="0" wp14:anchorId="1EE943C8" wp14:editId="75DA1244">
            <wp:extent cx="6029960" cy="1399540"/>
            <wp:effectExtent l="0" t="0" r="8890" b="0"/>
            <wp:docPr id="2475"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 name="Рисунок 1001"/>
                    <pic:cNvPicPr>
                      <a:picLocks noChangeAspect="1"/>
                    </pic:cNvPicPr>
                  </pic:nvPicPr>
                  <pic:blipFill>
                    <a:blip r:embed="rId701"/>
                    <a:stretch/>
                  </pic:blipFill>
                  <pic:spPr bwMode="auto">
                    <a:xfrm>
                      <a:off x="0" y="0"/>
                      <a:ext cx="6029960" cy="1399540"/>
                    </a:xfrm>
                    <a:prstGeom prst="rect">
                      <a:avLst/>
                    </a:prstGeom>
                  </pic:spPr>
                </pic:pic>
              </a:graphicData>
            </a:graphic>
          </wp:inline>
        </w:drawing>
      </w:r>
    </w:p>
    <w:p w14:paraId="75F9FEBF" w14:textId="21A88110" w:rsidR="00D076D9" w:rsidRPr="004C3E23" w:rsidRDefault="00483B84" w:rsidP="00797129">
      <w:pPr>
        <w:pStyle w:val="afffffff6"/>
      </w:pPr>
      <w:bookmarkStart w:id="1464" w:name="_Toc21282457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950</w:t>
      </w:r>
      <w:bookmarkEnd w:id="1464"/>
      <w:r w:rsidR="00D708D3" w:rsidRPr="004C3E23">
        <w:fldChar w:fldCharType="end"/>
      </w:r>
    </w:p>
    <w:p w14:paraId="12AEEAFD" w14:textId="77777777" w:rsidR="00D076D9" w:rsidRPr="004C3E23" w:rsidRDefault="00D076D9">
      <w:pPr>
        <w:rPr>
          <w:color w:val="000000" w:themeColor="text1"/>
        </w:rPr>
      </w:pPr>
    </w:p>
    <w:p w14:paraId="5B799A4A"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Материальные запасы </w:t>
      </w:r>
      <w:r w:rsidRPr="004C3E23">
        <w:rPr>
          <w:color w:val="000000" w:themeColor="text1"/>
          <w:szCs w:val="28"/>
        </w:rPr>
        <w:t xml:space="preserve">необходимо подобрать из справочника </w:t>
      </w:r>
      <w:r w:rsidRPr="004C3E23">
        <w:rPr>
          <w:b/>
          <w:color w:val="000000" w:themeColor="text1"/>
          <w:szCs w:val="28"/>
        </w:rPr>
        <w:t>Номенклатура</w:t>
      </w:r>
      <w:r w:rsidRPr="004C3E23">
        <w:rPr>
          <w:color w:val="000000" w:themeColor="text1"/>
          <w:szCs w:val="28"/>
        </w:rPr>
        <w:t xml:space="preserve"> материальные запасы к поступлению.</w:t>
      </w:r>
    </w:p>
    <w:p w14:paraId="6320F36E" w14:textId="77777777" w:rsidR="006E3142" w:rsidRPr="004C3E23" w:rsidRDefault="006E3142" w:rsidP="006E3142">
      <w:pPr>
        <w:ind w:firstLine="0"/>
        <w:jc w:val="center"/>
        <w:rPr>
          <w:noProof/>
        </w:rPr>
      </w:pPr>
      <w:r w:rsidRPr="004C3E23">
        <w:rPr>
          <w:noProof/>
        </w:rPr>
        <w:drawing>
          <wp:inline distT="0" distB="0" distL="0" distR="0" wp14:anchorId="49FBA6E6" wp14:editId="563EAA7B">
            <wp:extent cx="6029960" cy="2841625"/>
            <wp:effectExtent l="0" t="0" r="8890" b="0"/>
            <wp:docPr id="2476"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5" name="Рисунок 1002"/>
                    <pic:cNvPicPr>
                      <a:picLocks noChangeAspect="1"/>
                    </pic:cNvPicPr>
                  </pic:nvPicPr>
                  <pic:blipFill>
                    <a:blip r:embed="rId702"/>
                    <a:stretch/>
                  </pic:blipFill>
                  <pic:spPr bwMode="auto">
                    <a:xfrm>
                      <a:off x="0" y="0"/>
                      <a:ext cx="6029960" cy="2841625"/>
                    </a:xfrm>
                    <a:prstGeom prst="rect">
                      <a:avLst/>
                    </a:prstGeom>
                  </pic:spPr>
                </pic:pic>
              </a:graphicData>
            </a:graphic>
          </wp:inline>
        </w:drawing>
      </w:r>
    </w:p>
    <w:p w14:paraId="0227A80B" w14:textId="77777777" w:rsidR="00D076D9" w:rsidRPr="004C3E23" w:rsidRDefault="00D076D9">
      <w:pPr>
        <w:rPr>
          <w:noProof/>
        </w:rPr>
      </w:pPr>
    </w:p>
    <w:p w14:paraId="466662BF" w14:textId="1AB80D5F" w:rsidR="00D076D9" w:rsidRPr="004C3E23" w:rsidRDefault="00483B84" w:rsidP="00797129">
      <w:pPr>
        <w:pStyle w:val="afffffff6"/>
      </w:pPr>
      <w:bookmarkStart w:id="1465" w:name="_Toc21282457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951</w:t>
      </w:r>
      <w:bookmarkEnd w:id="1465"/>
      <w:r w:rsidR="00D708D3" w:rsidRPr="004C3E23">
        <w:fldChar w:fldCharType="end"/>
      </w:r>
    </w:p>
    <w:p w14:paraId="60E70E6E" w14:textId="77777777" w:rsidR="00D076D9" w:rsidRPr="004C3E23" w:rsidRDefault="00D076D9">
      <w:pPr>
        <w:rPr>
          <w:color w:val="000000" w:themeColor="text1"/>
        </w:rPr>
      </w:pPr>
    </w:p>
    <w:p w14:paraId="1B218906" w14:textId="77777777" w:rsidR="00D076D9" w:rsidRPr="004C3E23" w:rsidRDefault="00D708D3">
      <w:pPr>
        <w:rPr>
          <w:color w:val="000000" w:themeColor="text1"/>
        </w:rPr>
      </w:pPr>
      <w:r w:rsidRPr="004C3E23">
        <w:rPr>
          <w:color w:val="000000" w:themeColor="text1"/>
          <w:szCs w:val="28"/>
        </w:rPr>
        <w:t xml:space="preserve">Автоматически будут заполнены реквизиты </w:t>
      </w:r>
      <w:r w:rsidRPr="004C3E23">
        <w:rPr>
          <w:b/>
          <w:bCs/>
          <w:color w:val="000000" w:themeColor="text1"/>
          <w:szCs w:val="28"/>
        </w:rPr>
        <w:t xml:space="preserve">Счет учета, КЭК, Ед. изм. </w:t>
      </w:r>
      <w:r w:rsidRPr="004C3E23">
        <w:rPr>
          <w:bCs/>
          <w:color w:val="000000" w:themeColor="text1"/>
          <w:szCs w:val="28"/>
        </w:rPr>
        <w:t>на основании данных из карточки номенклатуры.</w:t>
      </w:r>
    </w:p>
    <w:p w14:paraId="709276B4" w14:textId="77777777" w:rsidR="00D076D9" w:rsidRPr="004C3E23" w:rsidRDefault="00D708D3">
      <w:pPr>
        <w:ind w:firstLine="680"/>
        <w:rPr>
          <w:color w:val="000000" w:themeColor="text1"/>
        </w:rPr>
      </w:pPr>
      <w:r w:rsidRPr="004C3E23">
        <w:rPr>
          <w:color w:val="000000" w:themeColor="text1"/>
          <w:szCs w:val="28"/>
        </w:rPr>
        <w:t xml:space="preserve">Пользователю необходимо заполнить реквизиты </w:t>
      </w:r>
      <w:r w:rsidRPr="004C3E23">
        <w:rPr>
          <w:b/>
          <w:color w:val="000000" w:themeColor="text1"/>
          <w:szCs w:val="28"/>
        </w:rPr>
        <w:t>КФО, КПС и Сумма</w:t>
      </w:r>
      <w:r w:rsidRPr="004C3E23">
        <w:rPr>
          <w:color w:val="000000" w:themeColor="text1"/>
          <w:szCs w:val="28"/>
        </w:rPr>
        <w:t xml:space="preserve"> во всех строках.</w:t>
      </w:r>
    </w:p>
    <w:p w14:paraId="3DE0DB31" w14:textId="77777777" w:rsidR="00D076D9" w:rsidRPr="004C3E23" w:rsidRDefault="00D708D3" w:rsidP="006E3142">
      <w:pPr>
        <w:ind w:firstLine="0"/>
        <w:jc w:val="center"/>
        <w:rPr>
          <w:noProof/>
        </w:rPr>
      </w:pPr>
      <w:r w:rsidRPr="004C3E23">
        <w:rPr>
          <w:noProof/>
        </w:rPr>
        <mc:AlternateContent>
          <mc:Choice Requires="wps">
            <w:drawing>
              <wp:inline distT="0" distB="0" distL="0" distR="0" wp14:anchorId="3D1F2439" wp14:editId="6EBD7BFD">
                <wp:extent cx="6029960" cy="1487170"/>
                <wp:effectExtent l="0" t="0" r="0" b="0"/>
                <wp:docPr id="1277" name="Врезка748"/>
                <wp:cNvGraphicFramePr/>
                <a:graphic xmlns:a="http://schemas.openxmlformats.org/drawingml/2006/main">
                  <a:graphicData uri="http://schemas.microsoft.com/office/word/2010/wordprocessingShape">
                    <wps:wsp>
                      <wps:cNvSpPr/>
                      <wps:spPr bwMode="auto">
                        <a:xfrm>
                          <a:off x="0" y="0"/>
                          <a:ext cx="6030000" cy="1487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7BDA774" w14:textId="77777777" w:rsidR="00BD1EBB" w:rsidRDefault="00BD1EBB">
                            <w:pPr>
                              <w:pStyle w:val="aff2"/>
                            </w:pPr>
                            <w:r>
                              <w:rPr>
                                <w:noProof/>
                              </w:rPr>
                              <w:drawing>
                                <wp:inline distT="0" distB="0" distL="0" distR="0" wp14:anchorId="19E6031A" wp14:editId="2811B5B1">
                                  <wp:extent cx="6029960" cy="1114425"/>
                                  <wp:effectExtent l="0" t="0" r="0" b="0"/>
                                  <wp:docPr id="1756"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 name="Рисунок 1008"/>
                                          <pic:cNvPicPr>
                                            <a:picLocks noChangeAspect="1"/>
                                          </pic:cNvPicPr>
                                        </pic:nvPicPr>
                                        <pic:blipFill>
                                          <a:blip r:embed="rId703"/>
                                          <a:stretch/>
                                        </pic:blipFill>
                                        <pic:spPr bwMode="auto">
                                          <a:xfrm>
                                            <a:off x="0" y="0"/>
                                            <a:ext cx="6029960" cy="11144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D1F2439" id="Врезка748" o:spid="_x0000_s1307" style="width:474.8pt;height:1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" stroked="f" strokeweight="0">
                <v:textbox inset="0,0,0,0">
                  <w:txbxContent>
                    <w:p w14:paraId="17BDA774" w14:textId="77777777" w:rsidR="00BD1EBB" w:rsidRDefault="00BD1EBB">
                      <w:pPr>
                        <w:pStyle w:val="aff2"/>
                      </w:pPr>
                      <w:r>
                        <w:rPr>
                          <w:noProof/>
                        </w:rPr>
                        <w:drawing>
                          <wp:inline distT="0" distB="0" distL="0" distR="0" wp14:anchorId="19E6031A" wp14:editId="2811B5B1">
                            <wp:extent cx="6029960" cy="1114425"/>
                            <wp:effectExtent l="0" t="0" r="0" b="0"/>
                            <wp:docPr id="1756"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 name="Рисунок 1008"/>
                                    <pic:cNvPicPr>
                                      <a:picLocks noChangeAspect="1"/>
                                    </pic:cNvPicPr>
                                  </pic:nvPicPr>
                                  <pic:blipFill>
                                    <a:blip r:embed="rId703"/>
                                    <a:stretch/>
                                  </pic:blipFill>
                                  <pic:spPr bwMode="auto">
                                    <a:xfrm>
                                      <a:off x="0" y="0"/>
                                      <a:ext cx="6029960" cy="1114425"/>
                                    </a:xfrm>
                                    <a:prstGeom prst="rect">
                                      <a:avLst/>
                                    </a:prstGeom>
                                  </pic:spPr>
                                </pic:pic>
                              </a:graphicData>
                            </a:graphic>
                          </wp:inline>
                        </w:drawing>
                      </w:r>
                      <w:r>
                        <w:t xml:space="preserve"> </w:t>
                      </w:r>
                    </w:p>
                  </w:txbxContent>
                </v:textbox>
                <w10:anchorlock/>
              </v:rect>
            </w:pict>
          </mc:Fallback>
        </mc:AlternateContent>
      </w:r>
    </w:p>
    <w:p w14:paraId="7645ADC1" w14:textId="75A87641" w:rsidR="00D076D9" w:rsidRPr="004C3E23" w:rsidRDefault="00483B84" w:rsidP="00797129">
      <w:pPr>
        <w:pStyle w:val="afffffff6"/>
      </w:pPr>
      <w:bookmarkStart w:id="1466" w:name="_Toc21282457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952</w:t>
      </w:r>
      <w:bookmarkEnd w:id="1466"/>
      <w:r w:rsidR="00D708D3" w:rsidRPr="004C3E23">
        <w:fldChar w:fldCharType="end"/>
      </w:r>
    </w:p>
    <w:p w14:paraId="6A27C5D6" w14:textId="77777777" w:rsidR="00D076D9" w:rsidRPr="004C3E23" w:rsidRDefault="00D076D9">
      <w:pPr>
        <w:rPr>
          <w:color w:val="000000" w:themeColor="text1"/>
        </w:rPr>
      </w:pPr>
    </w:p>
    <w:p w14:paraId="12DDA558" w14:textId="77777777" w:rsidR="00D076D9" w:rsidRPr="004C3E23" w:rsidRDefault="00D708D3">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14:paraId="5C1CEB72"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блока </w:t>
      </w:r>
      <w:r w:rsidRPr="004C3E23">
        <w:rPr>
          <w:b/>
          <w:color w:val="000000" w:themeColor="text1"/>
          <w:szCs w:val="28"/>
        </w:rPr>
        <w:t>Основание акта о приеме-передаче</w:t>
      </w:r>
      <w:r w:rsidRPr="004C3E23">
        <w:rPr>
          <w:color w:val="000000" w:themeColor="text1"/>
          <w:szCs w:val="28"/>
        </w:rPr>
        <w:t>.</w:t>
      </w:r>
    </w:p>
    <w:p w14:paraId="5C816362" w14:textId="77777777" w:rsidR="00D076D9" w:rsidRPr="004C3E23" w:rsidRDefault="00D708D3" w:rsidP="006E3142">
      <w:pPr>
        <w:ind w:firstLine="0"/>
        <w:jc w:val="center"/>
        <w:rPr>
          <w:noProof/>
        </w:rPr>
      </w:pPr>
      <w:r w:rsidRPr="004C3E23">
        <w:rPr>
          <w:noProof/>
        </w:rPr>
        <w:lastRenderedPageBreak/>
        <mc:AlternateContent>
          <mc:Choice Requires="wps">
            <w:drawing>
              <wp:inline distT="0" distB="0" distL="0" distR="0" wp14:anchorId="764A9E94" wp14:editId="27B295C5">
                <wp:extent cx="4688205" cy="2286635"/>
                <wp:effectExtent l="0" t="0" r="0" b="0"/>
                <wp:docPr id="1279" name="Врезка749"/>
                <wp:cNvGraphicFramePr/>
                <a:graphic xmlns:a="http://schemas.openxmlformats.org/drawingml/2006/main">
                  <a:graphicData uri="http://schemas.microsoft.com/office/word/2010/wordprocessingShape">
                    <wps:wsp>
                      <wps:cNvSpPr/>
                      <wps:spPr bwMode="auto">
                        <a:xfrm>
                          <a:off x="0" y="0"/>
                          <a:ext cx="4688280" cy="2286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04BBD93" w14:textId="77777777" w:rsidR="00BD1EBB" w:rsidRDefault="00BD1EBB">
                            <w:pPr>
                              <w:pStyle w:val="aff2"/>
                            </w:pPr>
                            <w:r>
                              <w:rPr>
                                <w:noProof/>
                              </w:rPr>
                              <w:drawing>
                                <wp:inline distT="0" distB="0" distL="0" distR="0" wp14:anchorId="4A741873" wp14:editId="62DAC2C0">
                                  <wp:extent cx="4688205" cy="1913890"/>
                                  <wp:effectExtent l="0" t="0" r="0" b="0"/>
                                  <wp:docPr id="1758"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 name="Рисунок 1004"/>
                                          <pic:cNvPicPr>
                                            <a:picLocks noChangeAspect="1"/>
                                          </pic:cNvPicPr>
                                        </pic:nvPicPr>
                                        <pic:blipFill>
                                          <a:blip r:embed="rId704"/>
                                          <a:stretch/>
                                        </pic:blipFill>
                                        <pic:spPr bwMode="auto">
                                          <a:xfrm>
                                            <a:off x="0" y="0"/>
                                            <a:ext cx="4688205" cy="19138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64A9E94" id="Врезка749" o:spid="_x0000_s1308" style="width:369.15pt;height:18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" stroked="f" strokeweight="0">
                <v:textbox inset="0,0,0,0">
                  <w:txbxContent>
                    <w:p w14:paraId="304BBD93" w14:textId="77777777" w:rsidR="00BD1EBB" w:rsidRDefault="00BD1EBB">
                      <w:pPr>
                        <w:pStyle w:val="aff2"/>
                      </w:pPr>
                      <w:r>
                        <w:rPr>
                          <w:noProof/>
                        </w:rPr>
                        <w:drawing>
                          <wp:inline distT="0" distB="0" distL="0" distR="0" wp14:anchorId="4A741873" wp14:editId="62DAC2C0">
                            <wp:extent cx="4688205" cy="1913890"/>
                            <wp:effectExtent l="0" t="0" r="0" b="0"/>
                            <wp:docPr id="1758"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 name="Рисунок 1004"/>
                                    <pic:cNvPicPr>
                                      <a:picLocks noChangeAspect="1"/>
                                    </pic:cNvPicPr>
                                  </pic:nvPicPr>
                                  <pic:blipFill>
                                    <a:blip r:embed="rId704"/>
                                    <a:stretch/>
                                  </pic:blipFill>
                                  <pic:spPr bwMode="auto">
                                    <a:xfrm>
                                      <a:off x="0" y="0"/>
                                      <a:ext cx="4688205" cy="1913890"/>
                                    </a:xfrm>
                                    <a:prstGeom prst="rect">
                                      <a:avLst/>
                                    </a:prstGeom>
                                  </pic:spPr>
                                </pic:pic>
                              </a:graphicData>
                            </a:graphic>
                          </wp:inline>
                        </w:drawing>
                      </w:r>
                      <w:r>
                        <w:t xml:space="preserve"> </w:t>
                      </w:r>
                    </w:p>
                  </w:txbxContent>
                </v:textbox>
                <w10:anchorlock/>
              </v:rect>
            </w:pict>
          </mc:Fallback>
        </mc:AlternateContent>
      </w:r>
    </w:p>
    <w:p w14:paraId="6ACE80D0" w14:textId="7C172ABF" w:rsidR="00D076D9" w:rsidRPr="004C3E23" w:rsidRDefault="00483B84" w:rsidP="00797129">
      <w:pPr>
        <w:pStyle w:val="afffffff6"/>
      </w:pPr>
      <w:bookmarkStart w:id="1467" w:name="_Toc21282457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953</w:t>
      </w:r>
      <w:bookmarkEnd w:id="1467"/>
      <w:r w:rsidR="00D708D3" w:rsidRPr="004C3E23">
        <w:fldChar w:fldCharType="end"/>
      </w:r>
    </w:p>
    <w:p w14:paraId="0F30A014" w14:textId="77777777" w:rsidR="00D076D9" w:rsidRPr="004C3E23" w:rsidRDefault="00D076D9">
      <w:pPr>
        <w:jc w:val="center"/>
        <w:rPr>
          <w:color w:val="000000" w:themeColor="text1"/>
        </w:rPr>
      </w:pPr>
    </w:p>
    <w:p w14:paraId="5779E420"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7A3176B0"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Комиссия </w:t>
      </w:r>
      <w:r w:rsidRPr="004C3E23">
        <w:rPr>
          <w:color w:val="000000" w:themeColor="text1"/>
          <w:szCs w:val="28"/>
        </w:rPr>
        <w:t>необходимо в соответствующем реквизите выбрать действующий приказ о комиссии:</w:t>
      </w:r>
    </w:p>
    <w:p w14:paraId="56A340B0" w14:textId="77777777" w:rsidR="00D076D9" w:rsidRPr="004C3E23" w:rsidRDefault="00D708D3" w:rsidP="006E3142">
      <w:pPr>
        <w:ind w:firstLine="0"/>
        <w:jc w:val="center"/>
        <w:rPr>
          <w:noProof/>
        </w:rPr>
      </w:pPr>
      <w:r w:rsidRPr="004C3E23">
        <w:rPr>
          <w:noProof/>
        </w:rPr>
        <mc:AlternateContent>
          <mc:Choice Requires="wps">
            <w:drawing>
              <wp:inline distT="0" distB="0" distL="0" distR="0" wp14:anchorId="09285FBE" wp14:editId="6CED9FD6">
                <wp:extent cx="6029960" cy="1697990"/>
                <wp:effectExtent l="0" t="0" r="0" b="0"/>
                <wp:docPr id="1281" name="Врезка750"/>
                <wp:cNvGraphicFramePr/>
                <a:graphic xmlns:a="http://schemas.openxmlformats.org/drawingml/2006/main">
                  <a:graphicData uri="http://schemas.microsoft.com/office/word/2010/wordprocessingShape">
                    <wps:wsp>
                      <wps:cNvSpPr/>
                      <wps:spPr bwMode="auto">
                        <a:xfrm>
                          <a:off x="0" y="0"/>
                          <a:ext cx="6030000" cy="1698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E1C9333" w14:textId="77777777" w:rsidR="00BD1EBB" w:rsidRDefault="00BD1EBB">
                            <w:pPr>
                              <w:pStyle w:val="aff2"/>
                            </w:pPr>
                            <w:r>
                              <w:rPr>
                                <w:noProof/>
                              </w:rPr>
                              <w:drawing>
                                <wp:inline distT="0" distB="0" distL="0" distR="0" wp14:anchorId="7D6E2AD2" wp14:editId="066DA9C9">
                                  <wp:extent cx="6029960" cy="1325245"/>
                                  <wp:effectExtent l="0" t="0" r="0" b="0"/>
                                  <wp:docPr id="1760"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 name="Рисунок 1005"/>
                                          <pic:cNvPicPr>
                                            <a:picLocks noChangeAspect="1"/>
                                          </pic:cNvPicPr>
                                        </pic:nvPicPr>
                                        <pic:blipFill>
                                          <a:blip r:embed="rId705"/>
                                          <a:stretch/>
                                        </pic:blipFill>
                                        <pic:spPr bwMode="auto">
                                          <a:xfrm>
                                            <a:off x="0" y="0"/>
                                            <a:ext cx="6029960" cy="13252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9285FBE" id="Врезка750" o:spid="_x0000_s1309" style="width:474.8pt;height:13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" stroked="f" strokeweight="0">
                <v:stroke joinstyle="round"/>
                <v:textbox inset="0,0,0,0">
                  <w:txbxContent>
                    <w:p w14:paraId="7E1C9333" w14:textId="77777777" w:rsidR="00BD1EBB" w:rsidRDefault="00BD1EBB">
                      <w:pPr>
                        <w:pStyle w:val="aff2"/>
                      </w:pPr>
                      <w:r>
                        <w:rPr>
                          <w:noProof/>
                        </w:rPr>
                        <w:drawing>
                          <wp:inline distT="0" distB="0" distL="0" distR="0" wp14:anchorId="7D6E2AD2" wp14:editId="066DA9C9">
                            <wp:extent cx="6029960" cy="1325245"/>
                            <wp:effectExtent l="0" t="0" r="0" b="0"/>
                            <wp:docPr id="1760"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 name="Рисунок 1005"/>
                                    <pic:cNvPicPr>
                                      <a:picLocks noChangeAspect="1"/>
                                    </pic:cNvPicPr>
                                  </pic:nvPicPr>
                                  <pic:blipFill>
                                    <a:blip r:embed="rId705"/>
                                    <a:stretch/>
                                  </pic:blipFill>
                                  <pic:spPr bwMode="auto">
                                    <a:xfrm>
                                      <a:off x="0" y="0"/>
                                      <a:ext cx="6029960" cy="1325245"/>
                                    </a:xfrm>
                                    <a:prstGeom prst="rect">
                                      <a:avLst/>
                                    </a:prstGeom>
                                  </pic:spPr>
                                </pic:pic>
                              </a:graphicData>
                            </a:graphic>
                          </wp:inline>
                        </w:drawing>
                      </w:r>
                      <w:r>
                        <w:t xml:space="preserve"> </w:t>
                      </w:r>
                    </w:p>
                  </w:txbxContent>
                </v:textbox>
                <w10:anchorlock/>
              </v:rect>
            </w:pict>
          </mc:Fallback>
        </mc:AlternateContent>
      </w:r>
    </w:p>
    <w:p w14:paraId="4FF5786D" w14:textId="352E5FDE" w:rsidR="00D076D9" w:rsidRPr="004C3E23" w:rsidRDefault="00483B84" w:rsidP="00797129">
      <w:pPr>
        <w:pStyle w:val="afffffff6"/>
      </w:pPr>
      <w:bookmarkStart w:id="1468" w:name="_Toc21282457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954</w:t>
      </w:r>
      <w:bookmarkEnd w:id="1468"/>
      <w:r w:rsidR="00D708D3" w:rsidRPr="004C3E23">
        <w:fldChar w:fldCharType="end"/>
      </w:r>
    </w:p>
    <w:p w14:paraId="1719DB4C" w14:textId="77777777" w:rsidR="00D076D9" w:rsidRPr="004C3E23" w:rsidRDefault="00D076D9">
      <w:pPr>
        <w:jc w:val="center"/>
        <w:rPr>
          <w:color w:val="000000" w:themeColor="text1"/>
        </w:rPr>
      </w:pPr>
    </w:p>
    <w:p w14:paraId="55FEA316" w14:textId="77777777"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24C370D7" w14:textId="77777777" w:rsidR="00D076D9" w:rsidRPr="004C3E23" w:rsidRDefault="00D708D3">
      <w:pPr>
        <w:rPr>
          <w:color w:val="000000" w:themeColor="text1"/>
        </w:rPr>
      </w:pPr>
      <w:r w:rsidRPr="004C3E23">
        <w:rPr>
          <w:b/>
          <w:color w:val="000000" w:themeColor="text1"/>
          <w:szCs w:val="28"/>
        </w:rPr>
        <w:t>ВАЖНО! Перед отправкой документа на следующий этап бизнес-процесса необходимо в обязательном порядке приложить к документу скан-копию печатной формы.</w:t>
      </w:r>
    </w:p>
    <w:p w14:paraId="78CCA685" w14:textId="77777777" w:rsidR="00D076D9" w:rsidRPr="004C3E23" w:rsidRDefault="00D708D3">
      <w:pPr>
        <w:rPr>
          <w:color w:val="000000" w:themeColor="text1"/>
        </w:rPr>
      </w:pPr>
      <w:r w:rsidRPr="004C3E23">
        <w:rPr>
          <w:color w:val="000000" w:themeColor="text1"/>
          <w:szCs w:val="28"/>
        </w:rPr>
        <w:t>В случае если файл не был присоединён, переход на следующий этап бизнес-процесса будет заблокирован с выводом соответствующего сообщения.</w:t>
      </w:r>
    </w:p>
    <w:p w14:paraId="5E1D21EB" w14:textId="77777777" w:rsidR="00D076D9" w:rsidRPr="004C3E23" w:rsidRDefault="00D708D3" w:rsidP="006E3142">
      <w:pPr>
        <w:ind w:firstLine="0"/>
        <w:jc w:val="center"/>
        <w:rPr>
          <w:noProof/>
        </w:rPr>
      </w:pPr>
      <w:r w:rsidRPr="004C3E23">
        <w:rPr>
          <w:noProof/>
        </w:rPr>
        <mc:AlternateContent>
          <mc:Choice Requires="wps">
            <w:drawing>
              <wp:inline distT="0" distB="0" distL="0" distR="0" wp14:anchorId="7319CE33" wp14:editId="4008654D">
                <wp:extent cx="6017260" cy="935990"/>
                <wp:effectExtent l="0" t="0" r="0" b="0"/>
                <wp:docPr id="1283" name="Врезка751"/>
                <wp:cNvGraphicFramePr/>
                <a:graphic xmlns:a="http://schemas.openxmlformats.org/drawingml/2006/main">
                  <a:graphicData uri="http://schemas.microsoft.com/office/word/2010/wordprocessingShape">
                    <wps:wsp>
                      <wps:cNvSpPr/>
                      <wps:spPr bwMode="auto">
                        <a:xfrm>
                          <a:off x="0" y="0"/>
                          <a:ext cx="6017400" cy="936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B250032" w14:textId="77777777" w:rsidR="00BD1EBB" w:rsidRDefault="00BD1EBB">
                            <w:pPr>
                              <w:pStyle w:val="aff2"/>
                            </w:pPr>
                            <w:r>
                              <w:rPr>
                                <w:noProof/>
                              </w:rPr>
                              <w:drawing>
                                <wp:inline distT="0" distB="0" distL="0" distR="0" wp14:anchorId="38174249" wp14:editId="6F56C22F">
                                  <wp:extent cx="6017260" cy="563245"/>
                                  <wp:effectExtent l="0" t="0" r="0" b="0"/>
                                  <wp:docPr id="1763"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icPr>
                                        <pic:blipFill>
                                          <a:blip r:embed="rId648"/>
                                          <a:stretch/>
                                        </pic:blipFill>
                                        <pic:spPr bwMode="auto">
                                          <a:xfrm>
                                            <a:off x="0" y="0"/>
                                            <a:ext cx="6017260" cy="5632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319CE33" id="Врезка751" o:spid="_x0000_s1310" style="width:473.8pt;height: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" stroked="f" strokeweight="0">
                <v:stroke joinstyle="round"/>
                <v:textbox inset="0,0,0,0">
                  <w:txbxContent>
                    <w:p w14:paraId="4B250032" w14:textId="77777777" w:rsidR="00BD1EBB" w:rsidRDefault="00BD1EBB">
                      <w:pPr>
                        <w:pStyle w:val="aff2"/>
                      </w:pPr>
                      <w:r>
                        <w:rPr>
                          <w:noProof/>
                        </w:rPr>
                        <w:drawing>
                          <wp:inline distT="0" distB="0" distL="0" distR="0" wp14:anchorId="38174249" wp14:editId="6F56C22F">
                            <wp:extent cx="6017260" cy="563245"/>
                            <wp:effectExtent l="0" t="0" r="0" b="0"/>
                            <wp:docPr id="1763"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icPr>
                                  <pic:blipFill>
                                    <a:blip r:embed="rId648"/>
                                    <a:stretch/>
                                  </pic:blipFill>
                                  <pic:spPr bwMode="auto">
                                    <a:xfrm>
                                      <a:off x="0" y="0"/>
                                      <a:ext cx="6017260" cy="563245"/>
                                    </a:xfrm>
                                    <a:prstGeom prst="rect">
                                      <a:avLst/>
                                    </a:prstGeom>
                                  </pic:spPr>
                                </pic:pic>
                              </a:graphicData>
                            </a:graphic>
                          </wp:inline>
                        </w:drawing>
                      </w:r>
                      <w:r>
                        <w:t xml:space="preserve"> </w:t>
                      </w:r>
                    </w:p>
                  </w:txbxContent>
                </v:textbox>
                <w10:anchorlock/>
              </v:rect>
            </w:pict>
          </mc:Fallback>
        </mc:AlternateContent>
      </w:r>
    </w:p>
    <w:p w14:paraId="1EAB19E7" w14:textId="3FB64A32" w:rsidR="00D076D9" w:rsidRPr="004C3E23" w:rsidRDefault="00D708D3">
      <w:pPr>
        <w:pStyle w:val="aff2"/>
      </w:pPr>
      <w:bookmarkStart w:id="1469" w:name="_Toc21282457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955</w:t>
      </w:r>
      <w:bookmarkEnd w:id="1469"/>
      <w:r w:rsidR="00EC4368" w:rsidRPr="004C3E23">
        <w:rPr>
          <w:noProof/>
        </w:rPr>
        <w:fldChar w:fldCharType="end"/>
      </w:r>
    </w:p>
    <w:p w14:paraId="250D6B1E" w14:textId="77777777" w:rsidR="00D076D9" w:rsidRPr="004C3E23" w:rsidRDefault="00D076D9">
      <w:pPr>
        <w:jc w:val="center"/>
        <w:rPr>
          <w:color w:val="000000" w:themeColor="text1"/>
        </w:rPr>
      </w:pPr>
    </w:p>
    <w:p w14:paraId="0ED31A38" w14:textId="77777777" w:rsidR="00D076D9" w:rsidRPr="004C3E23" w:rsidRDefault="00D708D3">
      <w:pPr>
        <w:rPr>
          <w:color w:val="000000" w:themeColor="text1"/>
        </w:rPr>
      </w:pPr>
      <w:r w:rsidRPr="004C3E23">
        <w:rPr>
          <w:color w:val="000000" w:themeColor="text1"/>
          <w:szCs w:val="28"/>
        </w:rPr>
        <w:lastRenderedPageBreak/>
        <w:t xml:space="preserve">Далее необходимо передать документ на следующий этап бизнес-процесса пользователю с ролью Бухгалтер при помощи кнопки-резолюции </w:t>
      </w:r>
      <w:r w:rsidRPr="004C3E23">
        <w:rPr>
          <w:b/>
          <w:color w:val="000000" w:themeColor="text1"/>
          <w:szCs w:val="28"/>
        </w:rPr>
        <w:t>В работу.</w:t>
      </w:r>
    </w:p>
    <w:p w14:paraId="53A19249" w14:textId="77777777" w:rsidR="00D076D9" w:rsidRPr="004C3E23" w:rsidRDefault="00D708D3" w:rsidP="006E3142">
      <w:pPr>
        <w:ind w:firstLine="0"/>
        <w:jc w:val="center"/>
        <w:rPr>
          <w:noProof/>
        </w:rPr>
      </w:pPr>
      <w:r w:rsidRPr="004C3E23">
        <w:rPr>
          <w:noProof/>
        </w:rPr>
        <mc:AlternateContent>
          <mc:Choice Requires="wps">
            <w:drawing>
              <wp:inline distT="0" distB="0" distL="0" distR="0" wp14:anchorId="1D230EAC" wp14:editId="64F68BD6">
                <wp:extent cx="2896870" cy="1061085"/>
                <wp:effectExtent l="0" t="0" r="0" b="0"/>
                <wp:docPr id="1285" name="Врезка752"/>
                <wp:cNvGraphicFramePr/>
                <a:graphic xmlns:a="http://schemas.openxmlformats.org/drawingml/2006/main">
                  <a:graphicData uri="http://schemas.microsoft.com/office/word/2010/wordprocessingShape">
                    <wps:wsp>
                      <wps:cNvSpPr/>
                      <wps:spPr bwMode="auto">
                        <a:xfrm>
                          <a:off x="0" y="0"/>
                          <a:ext cx="2896920" cy="10609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8AA833B" w14:textId="77777777" w:rsidR="00BD1EBB" w:rsidRDefault="00BD1EBB">
                            <w:pPr>
                              <w:pStyle w:val="aff2"/>
                            </w:pPr>
                            <w:r>
                              <w:rPr>
                                <w:noProof/>
                              </w:rPr>
                              <w:drawing>
                                <wp:inline distT="0" distB="0" distL="0" distR="0" wp14:anchorId="6E6472D7" wp14:editId="1E96A65B">
                                  <wp:extent cx="2896870" cy="688340"/>
                                  <wp:effectExtent l="0" t="0" r="0" b="0"/>
                                  <wp:docPr id="1765"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Рисунок 1006"/>
                                          <pic:cNvPicPr>
                                            <a:picLocks noChangeAspect="1"/>
                                          </pic:cNvPicPr>
                                        </pic:nvPicPr>
                                        <pic:blipFill>
                                          <a:blip r:embed="rId706"/>
                                          <a:stretch/>
                                        </pic:blipFill>
                                        <pic:spPr bwMode="auto">
                                          <a:xfrm>
                                            <a:off x="0" y="0"/>
                                            <a:ext cx="2896870" cy="6883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D230EAC" id="Врезка752" o:spid="_x0000_s1311" style="width:228.1pt;height:8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" stroked="f" strokeweight="0">
                <v:stroke joinstyle="round"/>
                <v:textbox inset="0,0,0,0">
                  <w:txbxContent>
                    <w:p w14:paraId="48AA833B" w14:textId="77777777" w:rsidR="00BD1EBB" w:rsidRDefault="00BD1EBB">
                      <w:pPr>
                        <w:pStyle w:val="aff2"/>
                      </w:pPr>
                      <w:r>
                        <w:rPr>
                          <w:noProof/>
                        </w:rPr>
                        <w:drawing>
                          <wp:inline distT="0" distB="0" distL="0" distR="0" wp14:anchorId="6E6472D7" wp14:editId="1E96A65B">
                            <wp:extent cx="2896870" cy="688340"/>
                            <wp:effectExtent l="0" t="0" r="0" b="0"/>
                            <wp:docPr id="1765"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Рисунок 1006"/>
                                    <pic:cNvPicPr>
                                      <a:picLocks noChangeAspect="1"/>
                                    </pic:cNvPicPr>
                                  </pic:nvPicPr>
                                  <pic:blipFill>
                                    <a:blip r:embed="rId706"/>
                                    <a:stretch/>
                                  </pic:blipFill>
                                  <pic:spPr bwMode="auto">
                                    <a:xfrm>
                                      <a:off x="0" y="0"/>
                                      <a:ext cx="2896870" cy="688340"/>
                                    </a:xfrm>
                                    <a:prstGeom prst="rect">
                                      <a:avLst/>
                                    </a:prstGeom>
                                  </pic:spPr>
                                </pic:pic>
                              </a:graphicData>
                            </a:graphic>
                          </wp:inline>
                        </w:drawing>
                      </w:r>
                      <w:r>
                        <w:t xml:space="preserve"> </w:t>
                      </w:r>
                    </w:p>
                  </w:txbxContent>
                </v:textbox>
                <w10:anchorlock/>
              </v:rect>
            </w:pict>
          </mc:Fallback>
        </mc:AlternateContent>
      </w:r>
    </w:p>
    <w:p w14:paraId="7875E058" w14:textId="2D07921E" w:rsidR="00D076D9" w:rsidRPr="004C3E23" w:rsidRDefault="00483B84" w:rsidP="00797129">
      <w:pPr>
        <w:pStyle w:val="afffffff6"/>
      </w:pPr>
      <w:bookmarkStart w:id="1470" w:name="_Toc21282458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956</w:t>
      </w:r>
      <w:bookmarkEnd w:id="1470"/>
      <w:r w:rsidR="00D708D3" w:rsidRPr="004C3E23">
        <w:fldChar w:fldCharType="end"/>
      </w:r>
    </w:p>
    <w:p w14:paraId="5D2C8A66" w14:textId="77777777" w:rsidR="00D076D9" w:rsidRPr="004C3E23" w:rsidRDefault="00D076D9">
      <w:pPr>
        <w:jc w:val="center"/>
        <w:rPr>
          <w:color w:val="000000" w:themeColor="text1"/>
        </w:rPr>
      </w:pPr>
    </w:p>
    <w:p w14:paraId="10C663C4"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на вкладке </w:t>
      </w:r>
      <w:r w:rsidRPr="004C3E23">
        <w:rPr>
          <w:b/>
          <w:color w:val="000000" w:themeColor="text1"/>
          <w:szCs w:val="28"/>
        </w:rPr>
        <w:t xml:space="preserve">Бухгалтерская операция </w:t>
      </w:r>
      <w:r w:rsidRPr="004C3E23">
        <w:rPr>
          <w:color w:val="000000" w:themeColor="text1"/>
          <w:szCs w:val="28"/>
        </w:rPr>
        <w:t>указать КПС кредита в соответствующем реквизите.</w:t>
      </w:r>
    </w:p>
    <w:p w14:paraId="25EE2195" w14:textId="77777777" w:rsidR="00D076D9" w:rsidRPr="004C3E23" w:rsidRDefault="00D076D9">
      <w:pPr>
        <w:rPr>
          <w:color w:val="000000" w:themeColor="text1"/>
        </w:rPr>
      </w:pPr>
    </w:p>
    <w:p w14:paraId="3B8B20A1" w14:textId="77777777" w:rsidR="00D076D9" w:rsidRPr="004C3E23" w:rsidRDefault="00D708D3" w:rsidP="006E3142">
      <w:pPr>
        <w:ind w:firstLine="0"/>
        <w:jc w:val="center"/>
        <w:rPr>
          <w:noProof/>
        </w:rPr>
      </w:pPr>
      <w:r w:rsidRPr="004C3E23">
        <w:rPr>
          <w:noProof/>
        </w:rPr>
        <mc:AlternateContent>
          <mc:Choice Requires="wps">
            <w:drawing>
              <wp:inline distT="0" distB="0" distL="0" distR="0" wp14:anchorId="615F8926" wp14:editId="291D730A">
                <wp:extent cx="6029960" cy="3005455"/>
                <wp:effectExtent l="0" t="0" r="0" b="0"/>
                <wp:docPr id="1287" name="Врезка753"/>
                <wp:cNvGraphicFramePr/>
                <a:graphic xmlns:a="http://schemas.openxmlformats.org/drawingml/2006/main">
                  <a:graphicData uri="http://schemas.microsoft.com/office/word/2010/wordprocessingShape">
                    <wps:wsp>
                      <wps:cNvSpPr/>
                      <wps:spPr bwMode="auto">
                        <a:xfrm>
                          <a:off x="0" y="0"/>
                          <a:ext cx="6030000" cy="3005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9DEBFB1" w14:textId="77777777" w:rsidR="00BD1EBB" w:rsidRDefault="00BD1EBB">
                            <w:pPr>
                              <w:pStyle w:val="aff2"/>
                            </w:pPr>
                            <w:r>
                              <w:rPr>
                                <w:noProof/>
                              </w:rPr>
                              <w:drawing>
                                <wp:inline distT="0" distB="0" distL="0" distR="0" wp14:anchorId="1478BB77" wp14:editId="76BC85DD">
                                  <wp:extent cx="6029960" cy="2632710"/>
                                  <wp:effectExtent l="0" t="0" r="0" b="0"/>
                                  <wp:docPr id="1767"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 name="Рисунок 1010"/>
                                          <pic:cNvPicPr>
                                            <a:picLocks noChangeAspect="1"/>
                                          </pic:cNvPicPr>
                                        </pic:nvPicPr>
                                        <pic:blipFill>
                                          <a:blip r:embed="rId707"/>
                                          <a:stretch/>
                                        </pic:blipFill>
                                        <pic:spPr bwMode="auto">
                                          <a:xfrm>
                                            <a:off x="0" y="0"/>
                                            <a:ext cx="6029960" cy="26327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15F8926" id="Врезка753" o:spid="_x0000_s1312" style="width:474.8pt;height:23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" stroked="f" strokeweight="0">
                <v:textbox inset="0,0,0,0">
                  <w:txbxContent>
                    <w:p w14:paraId="59DEBFB1" w14:textId="77777777" w:rsidR="00BD1EBB" w:rsidRDefault="00BD1EBB">
                      <w:pPr>
                        <w:pStyle w:val="aff2"/>
                      </w:pPr>
                      <w:r>
                        <w:rPr>
                          <w:noProof/>
                        </w:rPr>
                        <w:drawing>
                          <wp:inline distT="0" distB="0" distL="0" distR="0" wp14:anchorId="1478BB77" wp14:editId="76BC85DD">
                            <wp:extent cx="6029960" cy="2632710"/>
                            <wp:effectExtent l="0" t="0" r="0" b="0"/>
                            <wp:docPr id="1767"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 name="Рисунок 1010"/>
                                    <pic:cNvPicPr>
                                      <a:picLocks noChangeAspect="1"/>
                                    </pic:cNvPicPr>
                                  </pic:nvPicPr>
                                  <pic:blipFill>
                                    <a:blip r:embed="rId707"/>
                                    <a:stretch/>
                                  </pic:blipFill>
                                  <pic:spPr bwMode="auto">
                                    <a:xfrm>
                                      <a:off x="0" y="0"/>
                                      <a:ext cx="6029960" cy="2632710"/>
                                    </a:xfrm>
                                    <a:prstGeom prst="rect">
                                      <a:avLst/>
                                    </a:prstGeom>
                                  </pic:spPr>
                                </pic:pic>
                              </a:graphicData>
                            </a:graphic>
                          </wp:inline>
                        </w:drawing>
                      </w:r>
                      <w:r>
                        <w:t xml:space="preserve"> </w:t>
                      </w:r>
                    </w:p>
                  </w:txbxContent>
                </v:textbox>
                <w10:anchorlock/>
              </v:rect>
            </w:pict>
          </mc:Fallback>
        </mc:AlternateContent>
      </w:r>
    </w:p>
    <w:p w14:paraId="636F8F9C" w14:textId="23CAAC06" w:rsidR="00D076D9" w:rsidRPr="004C3E23" w:rsidRDefault="00483B84" w:rsidP="00797129">
      <w:pPr>
        <w:pStyle w:val="afffffff6"/>
      </w:pPr>
      <w:bookmarkStart w:id="1471" w:name="_Toc21282458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957</w:t>
      </w:r>
      <w:bookmarkEnd w:id="1471"/>
      <w:r w:rsidR="00D708D3" w:rsidRPr="004C3E23">
        <w:fldChar w:fldCharType="end"/>
      </w:r>
    </w:p>
    <w:p w14:paraId="49E54CAE" w14:textId="77777777" w:rsidR="00D076D9" w:rsidRPr="004C3E23" w:rsidRDefault="00D076D9">
      <w:pPr>
        <w:rPr>
          <w:color w:val="000000" w:themeColor="text1"/>
        </w:rPr>
      </w:pPr>
    </w:p>
    <w:p w14:paraId="7CBB9675" w14:textId="77777777" w:rsidR="00D076D9" w:rsidRPr="004C3E23" w:rsidRDefault="00D708D3">
      <w:pPr>
        <w:rPr>
          <w:color w:val="000000" w:themeColor="text1"/>
        </w:rPr>
      </w:pPr>
      <w:r w:rsidRPr="004C3E23">
        <w:rPr>
          <w:color w:val="000000" w:themeColor="text1"/>
          <w:szCs w:val="28"/>
        </w:rPr>
        <w:t xml:space="preserve">После чего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4388123F" w14:textId="77777777" w:rsidR="00D076D9" w:rsidRPr="004C3E23" w:rsidRDefault="00D708D3" w:rsidP="006E3142">
      <w:pPr>
        <w:ind w:firstLine="0"/>
        <w:jc w:val="center"/>
        <w:rPr>
          <w:noProof/>
        </w:rPr>
      </w:pPr>
      <w:r w:rsidRPr="004C3E23">
        <w:rPr>
          <w:noProof/>
        </w:rPr>
        <mc:AlternateContent>
          <mc:Choice Requires="wps">
            <w:drawing>
              <wp:inline distT="0" distB="0" distL="0" distR="0" wp14:anchorId="69D30040" wp14:editId="5EBD8B3D">
                <wp:extent cx="4105275" cy="1268095"/>
                <wp:effectExtent l="0" t="0" r="0" b="0"/>
                <wp:docPr id="1289" name="Врезка754"/>
                <wp:cNvGraphicFramePr/>
                <a:graphic xmlns:a="http://schemas.openxmlformats.org/drawingml/2006/main">
                  <a:graphicData uri="http://schemas.microsoft.com/office/word/2010/wordprocessingShape">
                    <wps:wsp>
                      <wps:cNvSpPr/>
                      <wps:spPr bwMode="auto">
                        <a:xfrm>
                          <a:off x="0" y="0"/>
                          <a:ext cx="4105440" cy="12679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7A909AB" w14:textId="77777777" w:rsidR="00BD1EBB" w:rsidRDefault="00BD1EBB">
                            <w:pPr>
                              <w:pStyle w:val="aff2"/>
                            </w:pPr>
                            <w:r>
                              <w:rPr>
                                <w:noProof/>
                              </w:rPr>
                              <w:drawing>
                                <wp:inline distT="0" distB="0" distL="0" distR="0" wp14:anchorId="396873FC" wp14:editId="77365865">
                                  <wp:extent cx="4105275" cy="895350"/>
                                  <wp:effectExtent l="0" t="0" r="0" b="0"/>
                                  <wp:docPr id="1769"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 name="Рисунок 1011"/>
                                          <pic:cNvPicPr>
                                            <a:picLocks noChangeAspect="1"/>
                                          </pic:cNvPicPr>
                                        </pic:nvPicPr>
                                        <pic:blipFill>
                                          <a:blip r:embed="rId708"/>
                                          <a:stretch/>
                                        </pic:blipFill>
                                        <pic:spPr bwMode="auto">
                                          <a:xfrm>
                                            <a:off x="0" y="0"/>
                                            <a:ext cx="4105275" cy="8953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9D30040" id="Врезка754" o:spid="_x0000_s1313" style="width:323.25pt;height:9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" stroked="f" strokeweight="0">
                <v:stroke joinstyle="round"/>
                <v:textbox inset="0,0,0,0">
                  <w:txbxContent>
                    <w:p w14:paraId="57A909AB" w14:textId="77777777" w:rsidR="00BD1EBB" w:rsidRDefault="00BD1EBB">
                      <w:pPr>
                        <w:pStyle w:val="aff2"/>
                      </w:pPr>
                      <w:r>
                        <w:rPr>
                          <w:noProof/>
                        </w:rPr>
                        <w:drawing>
                          <wp:inline distT="0" distB="0" distL="0" distR="0" wp14:anchorId="396873FC" wp14:editId="77365865">
                            <wp:extent cx="4105275" cy="895350"/>
                            <wp:effectExtent l="0" t="0" r="0" b="0"/>
                            <wp:docPr id="1769"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 name="Рисунок 1011"/>
                                    <pic:cNvPicPr>
                                      <a:picLocks noChangeAspect="1"/>
                                    </pic:cNvPicPr>
                                  </pic:nvPicPr>
                                  <pic:blipFill>
                                    <a:blip r:embed="rId708"/>
                                    <a:stretch/>
                                  </pic:blipFill>
                                  <pic:spPr bwMode="auto">
                                    <a:xfrm>
                                      <a:off x="0" y="0"/>
                                      <a:ext cx="4105275" cy="895350"/>
                                    </a:xfrm>
                                    <a:prstGeom prst="rect">
                                      <a:avLst/>
                                    </a:prstGeom>
                                  </pic:spPr>
                                </pic:pic>
                              </a:graphicData>
                            </a:graphic>
                          </wp:inline>
                        </w:drawing>
                      </w:r>
                      <w:r>
                        <w:t xml:space="preserve"> </w:t>
                      </w:r>
                    </w:p>
                  </w:txbxContent>
                </v:textbox>
                <w10:anchorlock/>
              </v:rect>
            </w:pict>
          </mc:Fallback>
        </mc:AlternateContent>
      </w:r>
    </w:p>
    <w:p w14:paraId="5630CB95" w14:textId="679A09E9" w:rsidR="00D076D9" w:rsidRPr="004C3E23" w:rsidRDefault="00483B84" w:rsidP="00797129">
      <w:pPr>
        <w:pStyle w:val="afffffff6"/>
      </w:pPr>
      <w:bookmarkStart w:id="1472" w:name="_Toc21282458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958</w:t>
      </w:r>
      <w:bookmarkEnd w:id="1472"/>
      <w:r w:rsidR="00D708D3" w:rsidRPr="004C3E23">
        <w:fldChar w:fldCharType="end"/>
      </w:r>
    </w:p>
    <w:p w14:paraId="28FF0506" w14:textId="77777777" w:rsidR="00D076D9" w:rsidRPr="004C3E23" w:rsidRDefault="00D076D9">
      <w:pPr>
        <w:jc w:val="center"/>
        <w:rPr>
          <w:color w:val="000000" w:themeColor="text1"/>
        </w:rPr>
      </w:pPr>
    </w:p>
    <w:p w14:paraId="5A706E40" w14:textId="77777777" w:rsidR="00D076D9" w:rsidRPr="004C3E23" w:rsidRDefault="00D708D3">
      <w:pPr>
        <w:rPr>
          <w:color w:val="000000" w:themeColor="text1"/>
        </w:rPr>
      </w:pPr>
      <w:r w:rsidRPr="004C3E23">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при помощи соответствующей кнопки-резолюции.</w:t>
      </w:r>
    </w:p>
    <w:p w14:paraId="26427A7F" w14:textId="77777777" w:rsidR="00D076D9" w:rsidRPr="004C3E23" w:rsidRDefault="00D708D3">
      <w:pPr>
        <w:rPr>
          <w:color w:val="000000" w:themeColor="text1"/>
        </w:rPr>
      </w:pPr>
      <w:r w:rsidRPr="004C3E23">
        <w:rPr>
          <w:color w:val="000000" w:themeColor="text1"/>
          <w:szCs w:val="28"/>
        </w:rPr>
        <w:lastRenderedPageBreak/>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14:paraId="5F622D88" w14:textId="77777777" w:rsidR="00D076D9" w:rsidRPr="004C3E23" w:rsidRDefault="00D708D3" w:rsidP="006E3142">
      <w:pPr>
        <w:ind w:firstLine="0"/>
        <w:jc w:val="center"/>
        <w:rPr>
          <w:noProof/>
        </w:rPr>
      </w:pPr>
      <w:r w:rsidRPr="004C3E23">
        <w:rPr>
          <w:noProof/>
        </w:rPr>
        <mc:AlternateContent>
          <mc:Choice Requires="wps">
            <w:drawing>
              <wp:inline distT="0" distB="0" distL="0" distR="0" wp14:anchorId="289383E5" wp14:editId="3E37AEC6">
                <wp:extent cx="5119370" cy="2625725"/>
                <wp:effectExtent l="0" t="0" r="0" b="0"/>
                <wp:docPr id="1291" name="Врезка755"/>
                <wp:cNvGraphicFramePr/>
                <a:graphic xmlns:a="http://schemas.openxmlformats.org/drawingml/2006/main">
                  <a:graphicData uri="http://schemas.microsoft.com/office/word/2010/wordprocessingShape">
                    <wps:wsp>
                      <wps:cNvSpPr/>
                      <wps:spPr bwMode="auto">
                        <a:xfrm>
                          <a:off x="0" y="0"/>
                          <a:ext cx="5119200" cy="26258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49893E1" w14:textId="77777777" w:rsidR="00BD1EBB" w:rsidRDefault="00BD1EBB">
                            <w:pPr>
                              <w:pStyle w:val="aff2"/>
                            </w:pPr>
                            <w:r>
                              <w:rPr>
                                <w:noProof/>
                              </w:rPr>
                              <w:drawing>
                                <wp:inline distT="0" distB="0" distL="0" distR="0" wp14:anchorId="7AEA1053" wp14:editId="00814741">
                                  <wp:extent cx="5119370" cy="2252980"/>
                                  <wp:effectExtent l="0" t="0" r="0" b="0"/>
                                  <wp:docPr id="1771"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 name="Рисунок 1012"/>
                                          <pic:cNvPicPr>
                                            <a:picLocks noChangeAspect="1"/>
                                          </pic:cNvPicPr>
                                        </pic:nvPicPr>
                                        <pic:blipFill>
                                          <a:blip r:embed="rId709"/>
                                          <a:stretch/>
                                        </pic:blipFill>
                                        <pic:spPr bwMode="auto">
                                          <a:xfrm>
                                            <a:off x="0" y="0"/>
                                            <a:ext cx="5119370" cy="22529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89383E5" id="Врезка755" o:spid="_x0000_s1314" style="width:403.1pt;height:20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" stroked="f" strokeweight="0">
                <v:textbox inset="0,0,0,0">
                  <w:txbxContent>
                    <w:p w14:paraId="049893E1" w14:textId="77777777" w:rsidR="00BD1EBB" w:rsidRDefault="00BD1EBB">
                      <w:pPr>
                        <w:pStyle w:val="aff2"/>
                      </w:pPr>
                      <w:r>
                        <w:rPr>
                          <w:noProof/>
                        </w:rPr>
                        <w:drawing>
                          <wp:inline distT="0" distB="0" distL="0" distR="0" wp14:anchorId="7AEA1053" wp14:editId="00814741">
                            <wp:extent cx="5119370" cy="2252980"/>
                            <wp:effectExtent l="0" t="0" r="0" b="0"/>
                            <wp:docPr id="1771"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 name="Рисунок 1012"/>
                                    <pic:cNvPicPr>
                                      <a:picLocks noChangeAspect="1"/>
                                    </pic:cNvPicPr>
                                  </pic:nvPicPr>
                                  <pic:blipFill>
                                    <a:blip r:embed="rId709"/>
                                    <a:stretch/>
                                  </pic:blipFill>
                                  <pic:spPr bwMode="auto">
                                    <a:xfrm>
                                      <a:off x="0" y="0"/>
                                      <a:ext cx="5119370" cy="2252980"/>
                                    </a:xfrm>
                                    <a:prstGeom prst="rect">
                                      <a:avLst/>
                                    </a:prstGeom>
                                  </pic:spPr>
                                </pic:pic>
                              </a:graphicData>
                            </a:graphic>
                          </wp:inline>
                        </w:drawing>
                      </w:r>
                      <w:r>
                        <w:t xml:space="preserve"> </w:t>
                      </w:r>
                    </w:p>
                  </w:txbxContent>
                </v:textbox>
                <w10:anchorlock/>
              </v:rect>
            </w:pict>
          </mc:Fallback>
        </mc:AlternateContent>
      </w:r>
    </w:p>
    <w:p w14:paraId="54799A9D" w14:textId="332FBBAB" w:rsidR="00D076D9" w:rsidRPr="004C3E23" w:rsidRDefault="00483B84" w:rsidP="00797129">
      <w:pPr>
        <w:pStyle w:val="afffffff6"/>
      </w:pPr>
      <w:bookmarkStart w:id="1473" w:name="_Toc21282458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959</w:t>
      </w:r>
      <w:bookmarkEnd w:id="1473"/>
      <w:r w:rsidR="00D708D3" w:rsidRPr="004C3E23">
        <w:fldChar w:fldCharType="end"/>
      </w:r>
    </w:p>
    <w:p w14:paraId="582D5B91" w14:textId="77777777" w:rsidR="00D076D9" w:rsidRPr="004C3E23" w:rsidRDefault="00D076D9">
      <w:pPr>
        <w:jc w:val="center"/>
        <w:rPr>
          <w:color w:val="000000" w:themeColor="text1"/>
        </w:rPr>
      </w:pPr>
    </w:p>
    <w:p w14:paraId="5F1E9E0B" w14:textId="77777777" w:rsidR="00D076D9" w:rsidRPr="004C3E23" w:rsidRDefault="00D708D3">
      <w:pPr>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14:paraId="34A1FA11" w14:textId="77777777" w:rsidR="00D076D9" w:rsidRPr="004C3E23" w:rsidRDefault="00D708D3" w:rsidP="006E3142">
      <w:pPr>
        <w:ind w:firstLine="0"/>
        <w:jc w:val="center"/>
        <w:rPr>
          <w:noProof/>
        </w:rPr>
      </w:pPr>
      <w:r w:rsidRPr="004C3E23">
        <w:rPr>
          <w:noProof/>
        </w:rPr>
        <mc:AlternateContent>
          <mc:Choice Requires="wps">
            <w:drawing>
              <wp:inline distT="0" distB="0" distL="0" distR="0" wp14:anchorId="7938BFD0" wp14:editId="11237F42">
                <wp:extent cx="6029960" cy="2193925"/>
                <wp:effectExtent l="0" t="0" r="0" b="0"/>
                <wp:docPr id="1293" name="Врезка756"/>
                <wp:cNvGraphicFramePr/>
                <a:graphic xmlns:a="http://schemas.openxmlformats.org/drawingml/2006/main">
                  <a:graphicData uri="http://schemas.microsoft.com/office/word/2010/wordprocessingShape">
                    <wps:wsp>
                      <wps:cNvSpPr/>
                      <wps:spPr bwMode="auto">
                        <a:xfrm>
                          <a:off x="0" y="0"/>
                          <a:ext cx="6030000" cy="21938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C45F83B" w14:textId="77777777" w:rsidR="00BD1EBB" w:rsidRDefault="00BD1EBB">
                            <w:pPr>
                              <w:pStyle w:val="aff2"/>
                            </w:pPr>
                            <w:r>
                              <w:rPr>
                                <w:noProof/>
                              </w:rPr>
                              <w:drawing>
                                <wp:inline distT="0" distB="0" distL="0" distR="0" wp14:anchorId="7A9728E7" wp14:editId="14093124">
                                  <wp:extent cx="6029960" cy="1821180"/>
                                  <wp:effectExtent l="0" t="0" r="0" b="0"/>
                                  <wp:docPr id="1773"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 name="Рисунок 1015"/>
                                          <pic:cNvPicPr>
                                            <a:picLocks noChangeAspect="1"/>
                                          </pic:cNvPicPr>
                                        </pic:nvPicPr>
                                        <pic:blipFill>
                                          <a:blip r:embed="rId710"/>
                                          <a:stretch/>
                                        </pic:blipFill>
                                        <pic:spPr bwMode="auto">
                                          <a:xfrm>
                                            <a:off x="0" y="0"/>
                                            <a:ext cx="6029960" cy="18211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938BFD0" id="Врезка756" o:spid="_x0000_s1315" style="width:474.8pt;height:17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" stroked="f" strokeweight="0">
                <v:stroke joinstyle="round"/>
                <v:textbox inset="0,0,0,0">
                  <w:txbxContent>
                    <w:p w14:paraId="4C45F83B" w14:textId="77777777" w:rsidR="00BD1EBB" w:rsidRDefault="00BD1EBB">
                      <w:pPr>
                        <w:pStyle w:val="aff2"/>
                      </w:pPr>
                      <w:r>
                        <w:rPr>
                          <w:noProof/>
                        </w:rPr>
                        <w:drawing>
                          <wp:inline distT="0" distB="0" distL="0" distR="0" wp14:anchorId="7A9728E7" wp14:editId="14093124">
                            <wp:extent cx="6029960" cy="1821180"/>
                            <wp:effectExtent l="0" t="0" r="0" b="0"/>
                            <wp:docPr id="1773"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 name="Рисунок 1015"/>
                                    <pic:cNvPicPr>
                                      <a:picLocks noChangeAspect="1"/>
                                    </pic:cNvPicPr>
                                  </pic:nvPicPr>
                                  <pic:blipFill>
                                    <a:blip r:embed="rId710"/>
                                    <a:stretch/>
                                  </pic:blipFill>
                                  <pic:spPr bwMode="auto">
                                    <a:xfrm>
                                      <a:off x="0" y="0"/>
                                      <a:ext cx="6029960" cy="1821180"/>
                                    </a:xfrm>
                                    <a:prstGeom prst="rect">
                                      <a:avLst/>
                                    </a:prstGeom>
                                  </pic:spPr>
                                </pic:pic>
                              </a:graphicData>
                            </a:graphic>
                          </wp:inline>
                        </w:drawing>
                      </w:r>
                      <w:r>
                        <w:t xml:space="preserve"> </w:t>
                      </w:r>
                    </w:p>
                  </w:txbxContent>
                </v:textbox>
                <w10:anchorlock/>
              </v:rect>
            </w:pict>
          </mc:Fallback>
        </mc:AlternateContent>
      </w:r>
    </w:p>
    <w:p w14:paraId="4503317F" w14:textId="61D0F932" w:rsidR="00D076D9" w:rsidRPr="004C3E23" w:rsidRDefault="00483B84" w:rsidP="00797129">
      <w:pPr>
        <w:pStyle w:val="afffffff6"/>
      </w:pPr>
      <w:bookmarkStart w:id="1474" w:name="_Toc21282458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960</w:t>
      </w:r>
      <w:bookmarkEnd w:id="1474"/>
      <w:r w:rsidR="00D708D3" w:rsidRPr="004C3E23">
        <w:fldChar w:fldCharType="end"/>
      </w:r>
    </w:p>
    <w:p w14:paraId="268EAE61" w14:textId="77777777" w:rsidR="00D076D9" w:rsidRPr="004C3E23" w:rsidRDefault="00D076D9">
      <w:pPr>
        <w:rPr>
          <w:color w:val="000000" w:themeColor="text1"/>
        </w:rPr>
      </w:pPr>
    </w:p>
    <w:p w14:paraId="4AC47F87" w14:textId="77777777" w:rsidR="00D076D9" w:rsidRPr="004C3E23" w:rsidRDefault="00D708D3">
      <w:pPr>
        <w:pStyle w:val="40"/>
        <w:numPr>
          <w:ilvl w:val="3"/>
          <w:numId w:val="80"/>
        </w:numPr>
        <w:rPr>
          <w:b/>
        </w:rPr>
      </w:pPr>
      <w:bookmarkStart w:id="1475" w:name="_Toc182574368"/>
      <w:r w:rsidRPr="004C3E23">
        <w:rPr>
          <w:b/>
        </w:rPr>
        <w:t>Акт о приеме-передаче объектов нефинансовых активов (ф. 0510448) (Поступление МЗ (имущество казны))</w:t>
      </w:r>
      <w:bookmarkEnd w:id="1475"/>
    </w:p>
    <w:p w14:paraId="6F5D3209" w14:textId="77777777" w:rsidR="00D076D9" w:rsidRPr="004C3E23" w:rsidRDefault="00D708D3">
      <w:pPr>
        <w:pStyle w:val="afffff4"/>
        <w:ind w:left="0"/>
        <w:jc w:val="both"/>
        <w:rPr>
          <w:color w:val="000000" w:themeColor="text1"/>
        </w:rPr>
      </w:pPr>
      <w:r w:rsidRPr="004C3E23">
        <w:rPr>
          <w:rFonts w:ascii="Times New Roman" w:eastAsia="Times New Roman" w:hAnsi="Times New Roman" w:cs="Times New Roman"/>
          <w:color w:val="000000" w:themeColor="text1"/>
          <w:sz w:val="28"/>
          <w:szCs w:val="28"/>
        </w:rPr>
        <w:t>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p>
    <w:p w14:paraId="655574DC" w14:textId="77777777" w:rsidR="00D076D9" w:rsidRPr="004C3E23" w:rsidRDefault="00D708D3">
      <w:pPr>
        <w:rPr>
          <w:color w:val="000000" w:themeColor="text1"/>
        </w:rPr>
      </w:pPr>
      <w:r w:rsidRPr="004C3E23">
        <w:rPr>
          <w:b/>
          <w:bCs/>
          <w:color w:val="000000" w:themeColor="text1"/>
          <w:szCs w:val="28"/>
        </w:rPr>
        <w:t>Бизнес-процесс:</w:t>
      </w:r>
    </w:p>
    <w:p w14:paraId="1A7103DA" w14:textId="77777777" w:rsidR="00D076D9" w:rsidRPr="004C3E23" w:rsidRDefault="00D076D9">
      <w:pPr>
        <w:rPr>
          <w:color w:val="000000" w:themeColor="text1"/>
        </w:rPr>
      </w:pPr>
    </w:p>
    <w:p w14:paraId="7CAD7332" w14:textId="77777777" w:rsidR="00D076D9" w:rsidRPr="004C3E23" w:rsidRDefault="00D076D9">
      <w:pPr>
        <w:rPr>
          <w:color w:val="000000" w:themeColor="text1"/>
        </w:rPr>
      </w:pPr>
    </w:p>
    <w:p w14:paraId="25293D6D" w14:textId="77777777" w:rsidR="00D076D9" w:rsidRPr="004C3E23" w:rsidRDefault="00D076D9">
      <w:pPr>
        <w:rPr>
          <w:color w:val="000000" w:themeColor="text1"/>
        </w:rPr>
      </w:pPr>
    </w:p>
    <w:p w14:paraId="3A26469B" w14:textId="77777777" w:rsidR="00D076D9" w:rsidRPr="004C3E23" w:rsidRDefault="00D708D3" w:rsidP="006E3142">
      <w:pPr>
        <w:ind w:firstLine="0"/>
        <w:jc w:val="center"/>
        <w:rPr>
          <w:noProof/>
        </w:rPr>
      </w:pPr>
      <w:r w:rsidRPr="004C3E23">
        <w:rPr>
          <w:noProof/>
        </w:rPr>
        <w:drawing>
          <wp:inline distT="0" distB="0" distL="0" distR="0" wp14:anchorId="19D5C1A6" wp14:editId="3872B966">
            <wp:extent cx="2371725" cy="3181350"/>
            <wp:effectExtent l="0" t="0" r="9525" b="0"/>
            <wp:docPr id="1295" name="Рисунок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Скриншот 27-01-2024 204735.jpg"/>
                    <pic:cNvPicPr>
                      <a:picLocks noChangeAspect="1"/>
                    </pic:cNvPicPr>
                  </pic:nvPicPr>
                  <pic:blipFill>
                    <a:blip r:embed="rId711"/>
                    <a:stretch/>
                  </pic:blipFill>
                  <pic:spPr bwMode="auto">
                    <a:xfrm>
                      <a:off x="0" y="0"/>
                      <a:ext cx="2371725" cy="3181350"/>
                    </a:xfrm>
                    <a:prstGeom prst="rect">
                      <a:avLst/>
                    </a:prstGeom>
                  </pic:spPr>
                </pic:pic>
              </a:graphicData>
            </a:graphic>
          </wp:inline>
        </w:drawing>
      </w:r>
    </w:p>
    <w:p w14:paraId="696F7123" w14:textId="543C5A8E" w:rsidR="00D076D9" w:rsidRPr="004C3E23" w:rsidRDefault="00ED3B53" w:rsidP="00797129">
      <w:pPr>
        <w:pStyle w:val="afffffff6"/>
      </w:pPr>
      <w:bookmarkStart w:id="1476" w:name="_Toc212824585"/>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961</w:t>
      </w:r>
      <w:bookmarkEnd w:id="1476"/>
      <w:r w:rsidR="00F14AE2">
        <w:rPr>
          <w:noProof/>
        </w:rPr>
        <w:fldChar w:fldCharType="end"/>
      </w:r>
    </w:p>
    <w:p w14:paraId="73543AD5" w14:textId="77777777" w:rsidR="00D076D9" w:rsidRPr="004C3E23" w:rsidRDefault="00D076D9"/>
    <w:p w14:paraId="0161E589" w14:textId="77777777" w:rsidR="00D076D9" w:rsidRPr="004C3E23" w:rsidRDefault="00D708D3">
      <w:pPr>
        <w:rPr>
          <w:color w:val="000000" w:themeColor="text1"/>
        </w:rPr>
      </w:pPr>
      <w:r w:rsidRPr="004C3E23">
        <w:rPr>
          <w:color w:val="000000" w:themeColor="text1"/>
          <w:szCs w:val="28"/>
        </w:rPr>
        <w:t>Документ представлен списком типизаций:</w:t>
      </w:r>
    </w:p>
    <w:p w14:paraId="23AF5877" w14:textId="77777777" w:rsidR="00D076D9" w:rsidRPr="004C3E23" w:rsidRDefault="00D708D3">
      <w:pPr>
        <w:rPr>
          <w:color w:val="000000" w:themeColor="text1"/>
        </w:rPr>
      </w:pPr>
      <w:r w:rsidRPr="004C3E23">
        <w:rPr>
          <w:color w:val="000000" w:themeColor="text1"/>
          <w:szCs w:val="28"/>
        </w:rPr>
        <w:t>Акт о приеме-передаче объектов нефинансовых активов (ф. 0510448) (Возврат МЗ ИК из аренды)</w:t>
      </w:r>
    </w:p>
    <w:p w14:paraId="18E1A0B4" w14:textId="77777777" w:rsidR="00D076D9" w:rsidRPr="004C3E23" w:rsidRDefault="00D708D3">
      <w:pPr>
        <w:pStyle w:val="afffff4"/>
        <w:numPr>
          <w:ilvl w:val="0"/>
          <w:numId w:val="60"/>
        </w:numPr>
        <w:spacing w:after="0"/>
        <w:jc w:val="both"/>
        <w:rPr>
          <w:color w:val="000000" w:themeColor="text1"/>
        </w:rPr>
      </w:pPr>
      <w:r w:rsidRPr="004C3E23">
        <w:rPr>
          <w:rFonts w:ascii="Times New Roman" w:eastAsia="Times New Roman" w:hAnsi="Times New Roman" w:cs="Times New Roman"/>
          <w:color w:val="000000" w:themeColor="text1"/>
          <w:sz w:val="28"/>
          <w:szCs w:val="28"/>
        </w:rPr>
        <w:t>Прекращение договора возмездного / безвозмездного пользования;</w:t>
      </w:r>
    </w:p>
    <w:p w14:paraId="22DEE5B5" w14:textId="77777777" w:rsidR="00D076D9" w:rsidRPr="004C3E23" w:rsidRDefault="00D708D3">
      <w:pPr>
        <w:pStyle w:val="afffff4"/>
        <w:numPr>
          <w:ilvl w:val="0"/>
          <w:numId w:val="60"/>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(Возврат МЗ ИК из безвозмездного пользования)</w:t>
      </w:r>
    </w:p>
    <w:p w14:paraId="5C1F1773" w14:textId="77777777" w:rsidR="00D076D9" w:rsidRPr="004C3E23" w:rsidRDefault="00D708D3">
      <w:pPr>
        <w:pStyle w:val="afffff4"/>
        <w:numPr>
          <w:ilvl w:val="0"/>
          <w:numId w:val="60"/>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Прекращение договора возмездного / безвозмездного пользования;</w:t>
      </w:r>
    </w:p>
    <w:p w14:paraId="2FD36BEF" w14:textId="77777777" w:rsidR="00D076D9" w:rsidRPr="004C3E23" w:rsidRDefault="00D708D3">
      <w:pPr>
        <w:pStyle w:val="afffff4"/>
        <w:numPr>
          <w:ilvl w:val="0"/>
          <w:numId w:val="60"/>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Акт о приеме-передаче объектов нефинансовых активов (ф. 0510448) (поступление МЗ ИК безвозмездное)</w:t>
      </w:r>
    </w:p>
    <w:p w14:paraId="5CE08730" w14:textId="77777777" w:rsidR="00D076D9" w:rsidRPr="004C3E23" w:rsidRDefault="00D708D3">
      <w:pPr>
        <w:pStyle w:val="afffff4"/>
        <w:numPr>
          <w:ilvl w:val="0"/>
          <w:numId w:val="60"/>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10857 Оприходование имущества казны;</w:t>
      </w:r>
    </w:p>
    <w:p w14:paraId="2CAF34B3" w14:textId="77777777" w:rsidR="00D076D9" w:rsidRPr="004C3E23" w:rsidRDefault="00D708D3">
      <w:pPr>
        <w:pStyle w:val="afffff4"/>
        <w:numPr>
          <w:ilvl w:val="0"/>
          <w:numId w:val="60"/>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Внутриведомственное поступление;</w:t>
      </w:r>
    </w:p>
    <w:p w14:paraId="58857EF5" w14:textId="77777777" w:rsidR="00D076D9" w:rsidRPr="004C3E23" w:rsidRDefault="00D708D3">
      <w:pPr>
        <w:pStyle w:val="afffff4"/>
        <w:numPr>
          <w:ilvl w:val="0"/>
          <w:numId w:val="60"/>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Оприходование излишков, выявленных по результатам инвентаризации (108.50 - 401.10.199);</w:t>
      </w:r>
    </w:p>
    <w:p w14:paraId="1464653B" w14:textId="77777777" w:rsidR="00D076D9" w:rsidRPr="004C3E23" w:rsidRDefault="00D708D3">
      <w:pPr>
        <w:pStyle w:val="afffff4"/>
        <w:numPr>
          <w:ilvl w:val="0"/>
          <w:numId w:val="60"/>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Поступление от других организаций.</w:t>
      </w:r>
    </w:p>
    <w:p w14:paraId="6A8C554F" w14:textId="77777777" w:rsidR="00D076D9" w:rsidRPr="004C3E23" w:rsidRDefault="00D076D9">
      <w:pPr>
        <w:ind w:firstLine="708"/>
        <w:rPr>
          <w:color w:val="000000" w:themeColor="text1"/>
          <w:szCs w:val="28"/>
        </w:rPr>
      </w:pPr>
    </w:p>
    <w:p w14:paraId="24B19F7A" w14:textId="77777777" w:rsidR="00D076D9" w:rsidRPr="004C3E23" w:rsidRDefault="00D708D3">
      <w:pPr>
        <w:ind w:firstLine="708"/>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Имущество казны</w:t>
      </w:r>
      <w:r w:rsidRPr="004C3E23">
        <w:rPr>
          <w:color w:val="000000" w:themeColor="text1"/>
          <w:szCs w:val="28"/>
        </w:rPr>
        <w:t xml:space="preserve"> раздел </w:t>
      </w:r>
      <w:r w:rsidRPr="004C3E23">
        <w:rPr>
          <w:b/>
          <w:color w:val="000000" w:themeColor="text1"/>
          <w:szCs w:val="28"/>
        </w:rPr>
        <w:t>Материальные запасы.</w:t>
      </w:r>
    </w:p>
    <w:p w14:paraId="4D3FD4C0" w14:textId="77777777" w:rsidR="00D076D9" w:rsidRPr="004C3E23" w:rsidRDefault="00D708D3" w:rsidP="006E3142">
      <w:pPr>
        <w:ind w:firstLine="0"/>
        <w:jc w:val="center"/>
        <w:rPr>
          <w:noProof/>
        </w:rPr>
      </w:pPr>
      <w:r w:rsidRPr="004C3E23">
        <w:rPr>
          <w:noProof/>
        </w:rPr>
        <w:lastRenderedPageBreak/>
        <w:drawing>
          <wp:inline distT="0" distB="0" distL="0" distR="0" wp14:anchorId="243F4B75" wp14:editId="2B3E9355">
            <wp:extent cx="6029960" cy="2150745"/>
            <wp:effectExtent l="0" t="0" r="8890" b="1905"/>
            <wp:docPr id="1296" name="Рисунок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Скриншот 27-01-2024 205337.jpg"/>
                    <pic:cNvPicPr>
                      <a:picLocks noChangeAspect="1"/>
                    </pic:cNvPicPr>
                  </pic:nvPicPr>
                  <pic:blipFill>
                    <a:blip r:embed="rId712"/>
                    <a:stretch/>
                  </pic:blipFill>
                  <pic:spPr bwMode="auto">
                    <a:xfrm>
                      <a:off x="0" y="0"/>
                      <a:ext cx="6029960" cy="2150745"/>
                    </a:xfrm>
                    <a:prstGeom prst="rect">
                      <a:avLst/>
                    </a:prstGeom>
                  </pic:spPr>
                </pic:pic>
              </a:graphicData>
            </a:graphic>
          </wp:inline>
        </w:drawing>
      </w:r>
    </w:p>
    <w:p w14:paraId="24D1A3E4" w14:textId="6911FB08" w:rsidR="00D076D9" w:rsidRPr="004C3E23" w:rsidRDefault="00483B84" w:rsidP="00797129">
      <w:pPr>
        <w:pStyle w:val="afffffff6"/>
      </w:pPr>
      <w:bookmarkStart w:id="1477" w:name="_Toc212824586"/>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962</w:t>
      </w:r>
      <w:bookmarkEnd w:id="1477"/>
      <w:r w:rsidR="00F14AE2">
        <w:rPr>
          <w:noProof/>
        </w:rPr>
        <w:fldChar w:fldCharType="end"/>
      </w:r>
    </w:p>
    <w:p w14:paraId="19892903" w14:textId="77777777" w:rsidR="00D076D9" w:rsidRPr="004C3E23" w:rsidRDefault="00D076D9">
      <w:pPr>
        <w:jc w:val="center"/>
        <w:rPr>
          <w:color w:val="000000" w:themeColor="text1"/>
          <w:szCs w:val="28"/>
        </w:rPr>
      </w:pPr>
    </w:p>
    <w:p w14:paraId="3DF720FF" w14:textId="77777777"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приеме-передаче объектов нефинансовых активов (ф. 0510448) (поступление МЗ ИК безвозмездное) с типовой операцией Внутриведомственное поступление.</w:t>
      </w:r>
    </w:p>
    <w:p w14:paraId="4CB9A65C" w14:textId="77777777" w:rsidR="00D076D9" w:rsidRPr="004C3E23" w:rsidRDefault="00D076D9">
      <w:pPr>
        <w:rPr>
          <w:color w:val="000000" w:themeColor="text1"/>
          <w:szCs w:val="28"/>
        </w:rPr>
      </w:pPr>
    </w:p>
    <w:p w14:paraId="092FFB74"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10CE576D"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14:paraId="56FCB29C" w14:textId="77777777" w:rsidR="00D076D9" w:rsidRPr="004C3E23" w:rsidRDefault="00D708D3">
      <w:pPr>
        <w:pStyle w:val="afffff4"/>
        <w:numPr>
          <w:ilvl w:val="0"/>
          <w:numId w:val="51"/>
        </w:numPr>
        <w:tabs>
          <w:tab w:val="clear" w:pos="0"/>
          <w:tab w:val="num" w:pos="-76"/>
        </w:tabs>
        <w:ind w:left="1353"/>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Контрагент</w:t>
      </w:r>
    </w:p>
    <w:p w14:paraId="375CE57C" w14:textId="77777777" w:rsidR="00D076D9" w:rsidRPr="004C3E23" w:rsidRDefault="00D708D3">
      <w:pPr>
        <w:pStyle w:val="afffff4"/>
        <w:numPr>
          <w:ilvl w:val="0"/>
          <w:numId w:val="51"/>
        </w:numPr>
        <w:tabs>
          <w:tab w:val="clear" w:pos="0"/>
          <w:tab w:val="num" w:pos="-76"/>
        </w:tabs>
        <w:ind w:left="1353"/>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ЦМО</w:t>
      </w:r>
    </w:p>
    <w:p w14:paraId="01DCA596" w14:textId="77777777" w:rsidR="00D076D9" w:rsidRPr="004C3E23" w:rsidRDefault="00D708D3">
      <w:pPr>
        <w:pStyle w:val="afffff4"/>
        <w:numPr>
          <w:ilvl w:val="0"/>
          <w:numId w:val="51"/>
        </w:numPr>
        <w:tabs>
          <w:tab w:val="clear" w:pos="0"/>
          <w:tab w:val="num" w:pos="-76"/>
        </w:tabs>
        <w:ind w:left="1353"/>
        <w:jc w:val="both"/>
        <w:rPr>
          <w:color w:val="000000" w:themeColor="text1"/>
        </w:rPr>
      </w:pPr>
      <w:r w:rsidRPr="004C3E23">
        <w:rPr>
          <w:rFonts w:ascii="Times New Roman" w:eastAsia="Times New Roman" w:hAnsi="Times New Roman" w:cs="Times New Roman"/>
          <w:color w:val="000000" w:themeColor="text1"/>
          <w:sz w:val="28"/>
          <w:szCs w:val="28"/>
        </w:rPr>
        <w:t>Подразделение ( необязательное)</w:t>
      </w:r>
    </w:p>
    <w:p w14:paraId="08C90F50" w14:textId="77777777" w:rsidR="00D076D9" w:rsidRPr="004C3E23" w:rsidRDefault="00D708D3" w:rsidP="006E3142">
      <w:pPr>
        <w:ind w:firstLine="0"/>
        <w:jc w:val="center"/>
        <w:rPr>
          <w:noProof/>
        </w:rPr>
      </w:pPr>
      <w:r w:rsidRPr="004C3E23">
        <w:rPr>
          <w:noProof/>
        </w:rPr>
        <w:drawing>
          <wp:inline distT="0" distB="0" distL="0" distR="0" wp14:anchorId="1AA6F6D4" wp14:editId="1257D96B">
            <wp:extent cx="5750560" cy="1094278"/>
            <wp:effectExtent l="0" t="0" r="2540" b="0"/>
            <wp:docPr id="1297" name="Рисунок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Скриншот 27-01-2024 211605.jpg"/>
                    <pic:cNvPicPr>
                      <a:picLocks noChangeAspect="1"/>
                    </pic:cNvPicPr>
                  </pic:nvPicPr>
                  <pic:blipFill>
                    <a:blip r:embed="rId713"/>
                    <a:stretch/>
                  </pic:blipFill>
                  <pic:spPr bwMode="auto">
                    <a:xfrm>
                      <a:off x="0" y="0"/>
                      <a:ext cx="5776992" cy="1099308"/>
                    </a:xfrm>
                    <a:prstGeom prst="rect">
                      <a:avLst/>
                    </a:prstGeom>
                  </pic:spPr>
                </pic:pic>
              </a:graphicData>
            </a:graphic>
          </wp:inline>
        </w:drawing>
      </w:r>
    </w:p>
    <w:p w14:paraId="245D1CCD" w14:textId="382E75E4" w:rsidR="00D076D9" w:rsidRPr="004C3E23" w:rsidRDefault="00483B84" w:rsidP="00797129">
      <w:pPr>
        <w:pStyle w:val="afffffff6"/>
      </w:pPr>
      <w:bookmarkStart w:id="1478" w:name="_Toc212824587"/>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963</w:t>
      </w:r>
      <w:bookmarkEnd w:id="1478"/>
      <w:r w:rsidR="00F14AE2">
        <w:rPr>
          <w:noProof/>
        </w:rPr>
        <w:fldChar w:fldCharType="end"/>
      </w:r>
    </w:p>
    <w:p w14:paraId="23269971" w14:textId="77777777" w:rsidR="00D076D9" w:rsidRPr="004C3E23" w:rsidRDefault="00D076D9">
      <w:pPr>
        <w:jc w:val="center"/>
        <w:rPr>
          <w:color w:val="000000" w:themeColor="text1"/>
          <w:szCs w:val="28"/>
        </w:rPr>
      </w:pPr>
    </w:p>
    <w:p w14:paraId="1AD93864"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Номенклатура </w:t>
      </w:r>
      <w:r w:rsidRPr="004C3E23">
        <w:rPr>
          <w:color w:val="000000" w:themeColor="text1"/>
          <w:szCs w:val="28"/>
        </w:rPr>
        <w:t xml:space="preserve">необходимо подобрать из справочника </w:t>
      </w:r>
      <w:r w:rsidRPr="004C3E23">
        <w:rPr>
          <w:b/>
          <w:color w:val="000000" w:themeColor="text1"/>
          <w:szCs w:val="28"/>
        </w:rPr>
        <w:t>Номенклатура</w:t>
      </w:r>
      <w:r w:rsidRPr="004C3E23">
        <w:rPr>
          <w:color w:val="000000" w:themeColor="text1"/>
          <w:szCs w:val="28"/>
        </w:rPr>
        <w:t xml:space="preserve"> материальные запасы (имущество казны) к поступлению.</w:t>
      </w:r>
    </w:p>
    <w:p w14:paraId="1A55163B" w14:textId="77777777" w:rsidR="00D076D9" w:rsidRPr="004C3E23" w:rsidRDefault="00D076D9">
      <w:pPr>
        <w:rPr>
          <w:color w:val="000000" w:themeColor="text1"/>
        </w:rPr>
      </w:pPr>
    </w:p>
    <w:p w14:paraId="4D42929D" w14:textId="77777777" w:rsidR="00D076D9" w:rsidRPr="004C3E23" w:rsidRDefault="00D708D3" w:rsidP="006E3142">
      <w:pPr>
        <w:ind w:firstLine="0"/>
        <w:jc w:val="center"/>
        <w:rPr>
          <w:noProof/>
        </w:rPr>
      </w:pPr>
      <w:r w:rsidRPr="004C3E23">
        <w:rPr>
          <w:noProof/>
        </w:rPr>
        <w:drawing>
          <wp:inline distT="0" distB="0" distL="0" distR="0" wp14:anchorId="4F3C8C67" wp14:editId="60E31D8A">
            <wp:extent cx="6029960" cy="1649095"/>
            <wp:effectExtent l="0" t="0" r="8890" b="8255"/>
            <wp:docPr id="1298"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Скриншот 27-01-2024 211656.jpg"/>
                    <pic:cNvPicPr>
                      <a:picLocks noChangeAspect="1"/>
                    </pic:cNvPicPr>
                  </pic:nvPicPr>
                  <pic:blipFill>
                    <a:blip r:embed="rId714"/>
                    <a:stretch/>
                  </pic:blipFill>
                  <pic:spPr bwMode="auto">
                    <a:xfrm>
                      <a:off x="0" y="0"/>
                      <a:ext cx="6029960" cy="1649095"/>
                    </a:xfrm>
                    <a:prstGeom prst="rect">
                      <a:avLst/>
                    </a:prstGeom>
                  </pic:spPr>
                </pic:pic>
              </a:graphicData>
            </a:graphic>
          </wp:inline>
        </w:drawing>
      </w:r>
    </w:p>
    <w:p w14:paraId="0DFF6392" w14:textId="38641A01" w:rsidR="00D076D9" w:rsidRPr="004C3E23" w:rsidRDefault="00483B84" w:rsidP="00797129">
      <w:pPr>
        <w:pStyle w:val="afffffff6"/>
      </w:pPr>
      <w:bookmarkStart w:id="1479" w:name="_Toc212824588"/>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964</w:t>
      </w:r>
      <w:bookmarkEnd w:id="1479"/>
      <w:r w:rsidR="00F14AE2">
        <w:rPr>
          <w:noProof/>
        </w:rPr>
        <w:fldChar w:fldCharType="end"/>
      </w:r>
    </w:p>
    <w:p w14:paraId="199BA19F" w14:textId="77777777" w:rsidR="00D076D9" w:rsidRPr="004C3E23" w:rsidRDefault="00D076D9">
      <w:pPr>
        <w:rPr>
          <w:color w:val="000000" w:themeColor="text1"/>
        </w:rPr>
      </w:pPr>
    </w:p>
    <w:p w14:paraId="0294127A" w14:textId="77777777" w:rsidR="00D076D9" w:rsidRPr="004C3E23" w:rsidRDefault="00D708D3">
      <w:pPr>
        <w:rPr>
          <w:color w:val="000000" w:themeColor="text1"/>
        </w:rPr>
      </w:pPr>
      <w:r w:rsidRPr="004C3E23">
        <w:rPr>
          <w:color w:val="000000" w:themeColor="text1"/>
          <w:szCs w:val="28"/>
        </w:rPr>
        <w:lastRenderedPageBreak/>
        <w:t xml:space="preserve">Автоматически будут заполнены реквизиты </w:t>
      </w:r>
      <w:r w:rsidRPr="004C3E23">
        <w:rPr>
          <w:b/>
          <w:bCs/>
          <w:color w:val="000000" w:themeColor="text1"/>
          <w:szCs w:val="28"/>
        </w:rPr>
        <w:t xml:space="preserve">Счет учета, КЭК, Уч.ед. </w:t>
      </w:r>
      <w:r w:rsidRPr="004C3E23">
        <w:rPr>
          <w:bCs/>
          <w:color w:val="000000" w:themeColor="text1"/>
          <w:szCs w:val="28"/>
        </w:rPr>
        <w:t>на основании данных из карточки номенклатуры.</w:t>
      </w:r>
    </w:p>
    <w:p w14:paraId="05959144" w14:textId="77777777" w:rsidR="00D076D9" w:rsidRPr="004C3E23" w:rsidRDefault="00D708D3">
      <w:pPr>
        <w:ind w:firstLine="680"/>
        <w:rPr>
          <w:color w:val="000000" w:themeColor="text1"/>
        </w:rPr>
      </w:pPr>
      <w:r w:rsidRPr="004C3E23">
        <w:rPr>
          <w:color w:val="000000" w:themeColor="text1"/>
          <w:szCs w:val="28"/>
        </w:rPr>
        <w:t xml:space="preserve">Пользователю необходимо заполнить реквизиты </w:t>
      </w:r>
      <w:r w:rsidRPr="004C3E23">
        <w:rPr>
          <w:b/>
          <w:color w:val="000000" w:themeColor="text1"/>
          <w:szCs w:val="28"/>
        </w:rPr>
        <w:t>Единица измерения, Количество, Количество мест (при необходимости) и Сумма</w:t>
      </w:r>
      <w:r w:rsidRPr="004C3E23">
        <w:rPr>
          <w:color w:val="000000" w:themeColor="text1"/>
          <w:szCs w:val="28"/>
        </w:rPr>
        <w:t xml:space="preserve"> во всех строках.</w:t>
      </w:r>
    </w:p>
    <w:p w14:paraId="55F280FF"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блока </w:t>
      </w:r>
      <w:r w:rsidRPr="004C3E23">
        <w:rPr>
          <w:b/>
          <w:color w:val="000000" w:themeColor="text1"/>
          <w:szCs w:val="28"/>
        </w:rPr>
        <w:t>Основание акта о приеме-передаче</w:t>
      </w:r>
      <w:r w:rsidRPr="004C3E23">
        <w:rPr>
          <w:color w:val="000000" w:themeColor="text1"/>
          <w:szCs w:val="28"/>
        </w:rPr>
        <w:t>.</w:t>
      </w:r>
    </w:p>
    <w:p w14:paraId="534B964F" w14:textId="77777777" w:rsidR="00D076D9" w:rsidRPr="004C3E23" w:rsidRDefault="00D708D3" w:rsidP="006E3142">
      <w:pPr>
        <w:ind w:firstLine="0"/>
        <w:jc w:val="center"/>
        <w:rPr>
          <w:noProof/>
        </w:rPr>
      </w:pPr>
      <w:r w:rsidRPr="004C3E23">
        <w:rPr>
          <w:noProof/>
        </w:rPr>
        <w:drawing>
          <wp:inline distT="0" distB="0" distL="0" distR="0" wp14:anchorId="03F113F9" wp14:editId="5297ECF4">
            <wp:extent cx="6029960" cy="1840865"/>
            <wp:effectExtent l="0" t="0" r="8890" b="6985"/>
            <wp:docPr id="1299"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Скриншот 27-01-2024 212202.jpg"/>
                    <pic:cNvPicPr>
                      <a:picLocks noChangeAspect="1"/>
                    </pic:cNvPicPr>
                  </pic:nvPicPr>
                  <pic:blipFill>
                    <a:blip r:embed="rId715"/>
                    <a:stretch/>
                  </pic:blipFill>
                  <pic:spPr bwMode="auto">
                    <a:xfrm>
                      <a:off x="0" y="0"/>
                      <a:ext cx="6029960" cy="1840865"/>
                    </a:xfrm>
                    <a:prstGeom prst="rect">
                      <a:avLst/>
                    </a:prstGeom>
                  </pic:spPr>
                </pic:pic>
              </a:graphicData>
            </a:graphic>
          </wp:inline>
        </w:drawing>
      </w:r>
    </w:p>
    <w:p w14:paraId="15D243E5" w14:textId="0D009C1D" w:rsidR="00D076D9" w:rsidRPr="004C3E23" w:rsidRDefault="00483B84" w:rsidP="00797129">
      <w:pPr>
        <w:pStyle w:val="afffffff6"/>
      </w:pPr>
      <w:bookmarkStart w:id="1480" w:name="_Toc212824589"/>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965</w:t>
      </w:r>
      <w:bookmarkEnd w:id="1480"/>
      <w:r w:rsidR="00F14AE2">
        <w:rPr>
          <w:noProof/>
        </w:rPr>
        <w:fldChar w:fldCharType="end"/>
      </w:r>
    </w:p>
    <w:p w14:paraId="3E8370F2" w14:textId="77777777" w:rsidR="00D076D9" w:rsidRPr="004C3E23" w:rsidRDefault="00D076D9">
      <w:pPr>
        <w:jc w:val="center"/>
        <w:rPr>
          <w:color w:val="000000" w:themeColor="text1"/>
          <w:szCs w:val="28"/>
        </w:rPr>
      </w:pPr>
    </w:p>
    <w:p w14:paraId="5390DC10"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77573E15"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Комиссия </w:t>
      </w:r>
      <w:r w:rsidRPr="004C3E23">
        <w:rPr>
          <w:color w:val="000000" w:themeColor="text1"/>
          <w:szCs w:val="28"/>
        </w:rPr>
        <w:t>необходимо в соответствующем реквизите выбрать действующий приказ о комиссии:</w:t>
      </w:r>
    </w:p>
    <w:p w14:paraId="68F59786" w14:textId="77777777" w:rsidR="00D076D9" w:rsidRPr="004C3E23" w:rsidRDefault="00D708D3" w:rsidP="006E3142">
      <w:pPr>
        <w:ind w:firstLine="0"/>
        <w:jc w:val="center"/>
        <w:rPr>
          <w:noProof/>
        </w:rPr>
      </w:pPr>
      <w:r w:rsidRPr="004C3E23">
        <w:rPr>
          <w:noProof/>
        </w:rPr>
        <w:drawing>
          <wp:inline distT="0" distB="0" distL="0" distR="0" wp14:anchorId="296A4102" wp14:editId="6C4CA092">
            <wp:extent cx="6029960" cy="1229360"/>
            <wp:effectExtent l="0" t="0" r="8890" b="8890"/>
            <wp:docPr id="1300" name="Рисунок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Скриншот 27-01-2024 212405.jpg"/>
                    <pic:cNvPicPr>
                      <a:picLocks noChangeAspect="1"/>
                    </pic:cNvPicPr>
                  </pic:nvPicPr>
                  <pic:blipFill>
                    <a:blip r:embed="rId716"/>
                    <a:stretch/>
                  </pic:blipFill>
                  <pic:spPr bwMode="auto">
                    <a:xfrm>
                      <a:off x="0" y="0"/>
                      <a:ext cx="6029960" cy="1229360"/>
                    </a:xfrm>
                    <a:prstGeom prst="rect">
                      <a:avLst/>
                    </a:prstGeom>
                  </pic:spPr>
                </pic:pic>
              </a:graphicData>
            </a:graphic>
          </wp:inline>
        </w:drawing>
      </w:r>
    </w:p>
    <w:p w14:paraId="30C2DF19" w14:textId="471CBE92" w:rsidR="00D076D9" w:rsidRPr="004C3E23" w:rsidRDefault="00483B84" w:rsidP="00797129">
      <w:pPr>
        <w:pStyle w:val="afffffff6"/>
      </w:pPr>
      <w:bookmarkStart w:id="1481" w:name="_Toc212824590"/>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966</w:t>
      </w:r>
      <w:bookmarkEnd w:id="1481"/>
      <w:r w:rsidR="00F14AE2">
        <w:rPr>
          <w:noProof/>
        </w:rPr>
        <w:fldChar w:fldCharType="end"/>
      </w:r>
    </w:p>
    <w:p w14:paraId="3EF59FBE" w14:textId="77777777" w:rsidR="00D076D9" w:rsidRPr="004C3E23" w:rsidRDefault="00D076D9">
      <w:pPr>
        <w:jc w:val="center"/>
        <w:rPr>
          <w:color w:val="000000" w:themeColor="text1"/>
          <w:szCs w:val="28"/>
        </w:rPr>
      </w:pPr>
    </w:p>
    <w:p w14:paraId="6FFE17CF" w14:textId="77777777"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01E44D99" w14:textId="77777777" w:rsidR="00D076D9" w:rsidRPr="004C3E23" w:rsidRDefault="00D708D3">
      <w:pPr>
        <w:rPr>
          <w:color w:val="000000" w:themeColor="text1"/>
        </w:rPr>
      </w:pPr>
      <w:r w:rsidRPr="004C3E23">
        <w:rPr>
          <w:b/>
          <w:color w:val="000000" w:themeColor="text1"/>
          <w:szCs w:val="28"/>
        </w:rPr>
        <w:t>ВАЖНО! Перед отправкой документа на следующий этап бизнес-процесса необходимо в обязательном порядке приложить к документу скан-копию печатной формы.</w:t>
      </w:r>
    </w:p>
    <w:p w14:paraId="2E81A18D" w14:textId="77777777" w:rsidR="00D076D9" w:rsidRPr="004C3E23" w:rsidRDefault="00D708D3">
      <w:pPr>
        <w:rPr>
          <w:color w:val="000000" w:themeColor="text1"/>
        </w:rPr>
      </w:pPr>
      <w:r w:rsidRPr="004C3E23">
        <w:rPr>
          <w:color w:val="000000" w:themeColor="text1"/>
          <w:szCs w:val="28"/>
        </w:rPr>
        <w:t>В случае если файл не был присоединён, переход на следующий этап бизнес-процесса будет заблокирован с выводом соответствующего сообщения.</w:t>
      </w:r>
    </w:p>
    <w:p w14:paraId="3E1F7631" w14:textId="77777777" w:rsidR="00D076D9" w:rsidRPr="004C3E23" w:rsidRDefault="00D708D3" w:rsidP="006E3142">
      <w:pPr>
        <w:ind w:firstLine="0"/>
        <w:jc w:val="center"/>
        <w:rPr>
          <w:noProof/>
        </w:rPr>
      </w:pPr>
      <w:r w:rsidRPr="004C3E23">
        <w:rPr>
          <w:noProof/>
        </w:rPr>
        <w:drawing>
          <wp:inline distT="0" distB="0" distL="0" distR="0" wp14:anchorId="52B8FFBE" wp14:editId="1E37FBDC">
            <wp:extent cx="6017260" cy="563245"/>
            <wp:effectExtent l="0" t="0" r="0" b="0"/>
            <wp:docPr id="1301"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 name="Рисунок 1009"/>
                    <pic:cNvPicPr>
                      <a:picLocks noChangeAspect="1"/>
                    </pic:cNvPicPr>
                  </pic:nvPicPr>
                  <pic:blipFill>
                    <a:blip r:embed="rId648"/>
                    <a:stretch/>
                  </pic:blipFill>
                  <pic:spPr bwMode="auto">
                    <a:xfrm>
                      <a:off x="0" y="0"/>
                      <a:ext cx="6017260" cy="563245"/>
                    </a:xfrm>
                    <a:prstGeom prst="rect">
                      <a:avLst/>
                    </a:prstGeom>
                  </pic:spPr>
                </pic:pic>
              </a:graphicData>
            </a:graphic>
          </wp:inline>
        </w:drawing>
      </w:r>
    </w:p>
    <w:p w14:paraId="580609B8" w14:textId="6CDE977A" w:rsidR="00D076D9" w:rsidRPr="004C3E23" w:rsidRDefault="00ED3B53" w:rsidP="00797129">
      <w:pPr>
        <w:pStyle w:val="afffffff6"/>
      </w:pPr>
      <w:bookmarkStart w:id="1482" w:name="_Toc212824591"/>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967</w:t>
      </w:r>
      <w:bookmarkEnd w:id="1482"/>
      <w:r w:rsidR="00F14AE2">
        <w:rPr>
          <w:noProof/>
        </w:rPr>
        <w:fldChar w:fldCharType="end"/>
      </w:r>
    </w:p>
    <w:p w14:paraId="7AAFC277" w14:textId="77777777" w:rsidR="00D076D9" w:rsidRPr="004C3E23" w:rsidRDefault="00D076D9"/>
    <w:p w14:paraId="43C43B47" w14:textId="77777777" w:rsidR="00D076D9" w:rsidRPr="004C3E23" w:rsidRDefault="00D708D3">
      <w:pPr>
        <w:rPr>
          <w:color w:val="000000" w:themeColor="text1"/>
        </w:rPr>
      </w:pPr>
      <w:r w:rsidRPr="004C3E23">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sidRPr="004C3E23">
        <w:rPr>
          <w:b/>
          <w:color w:val="000000" w:themeColor="text1"/>
          <w:szCs w:val="28"/>
        </w:rPr>
        <w:t>В работу.</w:t>
      </w:r>
    </w:p>
    <w:p w14:paraId="5A22E9EF" w14:textId="77777777" w:rsidR="00D076D9" w:rsidRPr="004C3E23" w:rsidRDefault="00D708D3" w:rsidP="006E3142">
      <w:pPr>
        <w:ind w:firstLine="0"/>
        <w:jc w:val="center"/>
        <w:rPr>
          <w:noProof/>
        </w:rPr>
      </w:pPr>
      <w:r w:rsidRPr="004C3E23">
        <w:rPr>
          <w:noProof/>
        </w:rPr>
        <w:lastRenderedPageBreak/>
        <mc:AlternateContent>
          <mc:Choice Requires="wps">
            <w:drawing>
              <wp:inline distT="0" distB="0" distL="0" distR="0" wp14:anchorId="64C5E69C" wp14:editId="172CD7A6">
                <wp:extent cx="2896870" cy="1061085"/>
                <wp:effectExtent l="0" t="0" r="0" b="0"/>
                <wp:docPr id="1302" name="Врезка752"/>
                <wp:cNvGraphicFramePr/>
                <a:graphic xmlns:a="http://schemas.openxmlformats.org/drawingml/2006/main">
                  <a:graphicData uri="http://schemas.microsoft.com/office/word/2010/wordprocessingShape">
                    <wps:wsp>
                      <wps:cNvSpPr/>
                      <wps:spPr bwMode="auto">
                        <a:xfrm>
                          <a:off x="0" y="0"/>
                          <a:ext cx="2896920" cy="1060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C2CA0C7" w14:textId="77777777" w:rsidR="00BD1EBB" w:rsidRDefault="00BD1EBB">
                            <w:pPr>
                              <w:pStyle w:val="aff2"/>
                            </w:pPr>
                            <w:r>
                              <w:rPr>
                                <w:noProof/>
                              </w:rPr>
                              <w:drawing>
                                <wp:inline distT="0" distB="0" distL="0" distR="0" wp14:anchorId="3FAEDD76" wp14:editId="3272D83A">
                                  <wp:extent cx="2896870" cy="688340"/>
                                  <wp:effectExtent l="0" t="0" r="0" b="0"/>
                                  <wp:docPr id="1775"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Рисунок 1006"/>
                                          <pic:cNvPicPr>
                                            <a:picLocks noChangeAspect="1"/>
                                          </pic:cNvPicPr>
                                        </pic:nvPicPr>
                                        <pic:blipFill>
                                          <a:blip r:embed="rId706"/>
                                          <a:stretch/>
                                        </pic:blipFill>
                                        <pic:spPr bwMode="auto">
                                          <a:xfrm>
                                            <a:off x="0" y="0"/>
                                            <a:ext cx="2896870" cy="6883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4C5E69C" id="_x0000_s1316" style="width:228.1pt;height:8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" stroked="f" strokeweight="0">
                <v:textbox inset="0,0,0,0">
                  <w:txbxContent>
                    <w:p w14:paraId="3C2CA0C7" w14:textId="77777777" w:rsidR="00BD1EBB" w:rsidRDefault="00BD1EBB">
                      <w:pPr>
                        <w:pStyle w:val="aff2"/>
                      </w:pPr>
                      <w:r>
                        <w:rPr>
                          <w:noProof/>
                        </w:rPr>
                        <w:drawing>
                          <wp:inline distT="0" distB="0" distL="0" distR="0" wp14:anchorId="3FAEDD76" wp14:editId="3272D83A">
                            <wp:extent cx="2896870" cy="688340"/>
                            <wp:effectExtent l="0" t="0" r="0" b="0"/>
                            <wp:docPr id="1775"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Рисунок 1006"/>
                                    <pic:cNvPicPr>
                                      <a:picLocks noChangeAspect="1"/>
                                    </pic:cNvPicPr>
                                  </pic:nvPicPr>
                                  <pic:blipFill>
                                    <a:blip r:embed="rId706"/>
                                    <a:stretch/>
                                  </pic:blipFill>
                                  <pic:spPr bwMode="auto">
                                    <a:xfrm>
                                      <a:off x="0" y="0"/>
                                      <a:ext cx="2896870" cy="688340"/>
                                    </a:xfrm>
                                    <a:prstGeom prst="rect">
                                      <a:avLst/>
                                    </a:prstGeom>
                                  </pic:spPr>
                                </pic:pic>
                              </a:graphicData>
                            </a:graphic>
                          </wp:inline>
                        </w:drawing>
                      </w:r>
                      <w:r>
                        <w:t xml:space="preserve"> </w:t>
                      </w:r>
                    </w:p>
                  </w:txbxContent>
                </v:textbox>
                <w10:anchorlock/>
              </v:rect>
            </w:pict>
          </mc:Fallback>
        </mc:AlternateContent>
      </w:r>
    </w:p>
    <w:p w14:paraId="0875592F" w14:textId="1BA09C64" w:rsidR="00D076D9" w:rsidRPr="004C3E23" w:rsidRDefault="00483B84" w:rsidP="00797129">
      <w:pPr>
        <w:pStyle w:val="afffffff6"/>
      </w:pPr>
      <w:bookmarkStart w:id="1483" w:name="_Toc21282459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968</w:t>
      </w:r>
      <w:bookmarkEnd w:id="1483"/>
      <w:r w:rsidR="00D708D3" w:rsidRPr="004C3E23">
        <w:fldChar w:fldCharType="end"/>
      </w:r>
    </w:p>
    <w:p w14:paraId="18EB0E02" w14:textId="77777777" w:rsidR="00D076D9" w:rsidRPr="004C3E23" w:rsidRDefault="00D076D9">
      <w:pPr>
        <w:jc w:val="center"/>
        <w:rPr>
          <w:color w:val="000000" w:themeColor="text1"/>
        </w:rPr>
      </w:pPr>
    </w:p>
    <w:p w14:paraId="0C852378"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на вкладке </w:t>
      </w:r>
      <w:r w:rsidRPr="004C3E23">
        <w:rPr>
          <w:b/>
          <w:color w:val="000000" w:themeColor="text1"/>
          <w:szCs w:val="28"/>
        </w:rPr>
        <w:t xml:space="preserve">Бухгалтерская операция </w:t>
      </w:r>
      <w:r w:rsidRPr="004C3E23">
        <w:rPr>
          <w:color w:val="000000" w:themeColor="text1"/>
          <w:szCs w:val="28"/>
        </w:rPr>
        <w:t>указать КФО в соответствующем реквизите, КПС корреспондирующего счета и КПС для счета 108.00.</w:t>
      </w:r>
    </w:p>
    <w:p w14:paraId="6AAE63AB" w14:textId="77777777" w:rsidR="00D076D9" w:rsidRPr="004C3E23" w:rsidRDefault="00D076D9">
      <w:pPr>
        <w:rPr>
          <w:color w:val="000000" w:themeColor="text1"/>
          <w:szCs w:val="28"/>
        </w:rPr>
      </w:pPr>
    </w:p>
    <w:p w14:paraId="3F32965A" w14:textId="77777777" w:rsidR="00D076D9" w:rsidRPr="004C3E23" w:rsidRDefault="00D708D3" w:rsidP="006E3142">
      <w:pPr>
        <w:ind w:firstLine="0"/>
        <w:jc w:val="center"/>
        <w:rPr>
          <w:noProof/>
        </w:rPr>
      </w:pPr>
      <w:r w:rsidRPr="004C3E23">
        <w:rPr>
          <w:noProof/>
        </w:rPr>
        <w:drawing>
          <wp:inline distT="0" distB="0" distL="0" distR="0" wp14:anchorId="2E59C124" wp14:editId="445340A5">
            <wp:extent cx="6029960" cy="1722120"/>
            <wp:effectExtent l="0" t="0" r="8890" b="0"/>
            <wp:docPr id="1304" name="Рисунок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Скриншот 27-01-2024 212645.jpg"/>
                    <pic:cNvPicPr>
                      <a:picLocks noChangeAspect="1"/>
                    </pic:cNvPicPr>
                  </pic:nvPicPr>
                  <pic:blipFill>
                    <a:blip r:embed="rId717"/>
                    <a:stretch/>
                  </pic:blipFill>
                  <pic:spPr bwMode="auto">
                    <a:xfrm>
                      <a:off x="0" y="0"/>
                      <a:ext cx="6029960" cy="1722120"/>
                    </a:xfrm>
                    <a:prstGeom prst="rect">
                      <a:avLst/>
                    </a:prstGeom>
                  </pic:spPr>
                </pic:pic>
              </a:graphicData>
            </a:graphic>
          </wp:inline>
        </w:drawing>
      </w:r>
    </w:p>
    <w:p w14:paraId="12BEBE82" w14:textId="77777777" w:rsidR="00D076D9" w:rsidRPr="004C3E23" w:rsidRDefault="00D076D9">
      <w:pPr>
        <w:rPr>
          <w:color w:val="000000" w:themeColor="text1"/>
        </w:rPr>
      </w:pPr>
    </w:p>
    <w:p w14:paraId="3A9F4377" w14:textId="643540A6" w:rsidR="00D076D9" w:rsidRPr="004C3E23" w:rsidRDefault="00483B84" w:rsidP="00797129">
      <w:pPr>
        <w:pStyle w:val="afffffff6"/>
      </w:pPr>
      <w:bookmarkStart w:id="1484" w:name="_Toc212824593"/>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969</w:t>
      </w:r>
      <w:bookmarkEnd w:id="1484"/>
      <w:r w:rsidR="00F14AE2">
        <w:rPr>
          <w:noProof/>
        </w:rPr>
        <w:fldChar w:fldCharType="end"/>
      </w:r>
    </w:p>
    <w:p w14:paraId="0AEBF597" w14:textId="77777777" w:rsidR="00D076D9" w:rsidRPr="004C3E23" w:rsidRDefault="00D076D9">
      <w:pPr>
        <w:jc w:val="center"/>
        <w:rPr>
          <w:color w:val="000000" w:themeColor="text1"/>
          <w:szCs w:val="28"/>
        </w:rPr>
      </w:pPr>
    </w:p>
    <w:p w14:paraId="19394EAA" w14:textId="77777777" w:rsidR="00D076D9" w:rsidRPr="004C3E23" w:rsidRDefault="00D708D3">
      <w:pPr>
        <w:rPr>
          <w:color w:val="000000" w:themeColor="text1"/>
        </w:rPr>
      </w:pPr>
      <w:r w:rsidRPr="004C3E23">
        <w:rPr>
          <w:color w:val="000000" w:themeColor="text1"/>
          <w:szCs w:val="28"/>
        </w:rPr>
        <w:t xml:space="preserve">После чего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468B9B10" w14:textId="77777777" w:rsidR="00D076D9" w:rsidRPr="004C3E23" w:rsidRDefault="00D708D3" w:rsidP="006E3142">
      <w:pPr>
        <w:ind w:firstLine="0"/>
        <w:jc w:val="center"/>
        <w:rPr>
          <w:noProof/>
        </w:rPr>
      </w:pPr>
      <w:r w:rsidRPr="004C3E23">
        <w:rPr>
          <w:noProof/>
        </w:rPr>
        <mc:AlternateContent>
          <mc:Choice Requires="wps">
            <w:drawing>
              <wp:inline distT="0" distB="0" distL="0" distR="0" wp14:anchorId="48E3C71E" wp14:editId="655AA72F">
                <wp:extent cx="4105275" cy="1268095"/>
                <wp:effectExtent l="0" t="0" r="0" b="0"/>
                <wp:docPr id="1305" name="Врезка754"/>
                <wp:cNvGraphicFramePr/>
                <a:graphic xmlns:a="http://schemas.openxmlformats.org/drawingml/2006/main">
                  <a:graphicData uri="http://schemas.microsoft.com/office/word/2010/wordprocessingShape">
                    <wps:wsp>
                      <wps:cNvSpPr/>
                      <wps:spPr bwMode="auto">
                        <a:xfrm>
                          <a:off x="0" y="0"/>
                          <a:ext cx="4105440" cy="1267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D7B2618" w14:textId="77777777" w:rsidR="00BD1EBB" w:rsidRDefault="00BD1EBB">
                            <w:pPr>
                              <w:pStyle w:val="aff2"/>
                            </w:pPr>
                            <w:r>
                              <w:rPr>
                                <w:noProof/>
                              </w:rPr>
                              <w:drawing>
                                <wp:inline distT="0" distB="0" distL="0" distR="0" wp14:anchorId="7ADDF32C" wp14:editId="2FC6D17A">
                                  <wp:extent cx="4105275" cy="895350"/>
                                  <wp:effectExtent l="0" t="0" r="0" b="0"/>
                                  <wp:docPr id="1777"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 name="Рисунок 1011"/>
                                          <pic:cNvPicPr>
                                            <a:picLocks noChangeAspect="1"/>
                                          </pic:cNvPicPr>
                                        </pic:nvPicPr>
                                        <pic:blipFill>
                                          <a:blip r:embed="rId708"/>
                                          <a:stretch/>
                                        </pic:blipFill>
                                        <pic:spPr bwMode="auto">
                                          <a:xfrm>
                                            <a:off x="0" y="0"/>
                                            <a:ext cx="4105275" cy="8953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8E3C71E" id="_x0000_s1317" style="width:323.25pt;height:9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" stroked="f" strokeweight="0">
                <v:textbox inset="0,0,0,0">
                  <w:txbxContent>
                    <w:p w14:paraId="5D7B2618" w14:textId="77777777" w:rsidR="00BD1EBB" w:rsidRDefault="00BD1EBB">
                      <w:pPr>
                        <w:pStyle w:val="aff2"/>
                      </w:pPr>
                      <w:r>
                        <w:rPr>
                          <w:noProof/>
                        </w:rPr>
                        <w:drawing>
                          <wp:inline distT="0" distB="0" distL="0" distR="0" wp14:anchorId="7ADDF32C" wp14:editId="2FC6D17A">
                            <wp:extent cx="4105275" cy="895350"/>
                            <wp:effectExtent l="0" t="0" r="0" b="0"/>
                            <wp:docPr id="1777"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 name="Рисунок 1011"/>
                                    <pic:cNvPicPr>
                                      <a:picLocks noChangeAspect="1"/>
                                    </pic:cNvPicPr>
                                  </pic:nvPicPr>
                                  <pic:blipFill>
                                    <a:blip r:embed="rId708"/>
                                    <a:stretch/>
                                  </pic:blipFill>
                                  <pic:spPr bwMode="auto">
                                    <a:xfrm>
                                      <a:off x="0" y="0"/>
                                      <a:ext cx="4105275" cy="895350"/>
                                    </a:xfrm>
                                    <a:prstGeom prst="rect">
                                      <a:avLst/>
                                    </a:prstGeom>
                                  </pic:spPr>
                                </pic:pic>
                              </a:graphicData>
                            </a:graphic>
                          </wp:inline>
                        </w:drawing>
                      </w:r>
                      <w:r>
                        <w:t xml:space="preserve"> </w:t>
                      </w:r>
                    </w:p>
                  </w:txbxContent>
                </v:textbox>
                <w10:anchorlock/>
              </v:rect>
            </w:pict>
          </mc:Fallback>
        </mc:AlternateContent>
      </w:r>
    </w:p>
    <w:p w14:paraId="74C87D57" w14:textId="3E64AD4B" w:rsidR="00D076D9" w:rsidRPr="004C3E23" w:rsidRDefault="00483B84" w:rsidP="00797129">
      <w:pPr>
        <w:pStyle w:val="afffffff6"/>
      </w:pPr>
      <w:bookmarkStart w:id="1485" w:name="_Toc21282459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970</w:t>
      </w:r>
      <w:bookmarkEnd w:id="1485"/>
      <w:r w:rsidR="00D708D3" w:rsidRPr="004C3E23">
        <w:fldChar w:fldCharType="end"/>
      </w:r>
    </w:p>
    <w:p w14:paraId="4A7D6C37" w14:textId="77777777" w:rsidR="00D076D9" w:rsidRPr="004C3E23" w:rsidRDefault="00D076D9">
      <w:pPr>
        <w:jc w:val="center"/>
        <w:rPr>
          <w:color w:val="000000" w:themeColor="text1"/>
        </w:rPr>
      </w:pPr>
    </w:p>
    <w:p w14:paraId="48AD4C54" w14:textId="77777777" w:rsidR="00D076D9" w:rsidRPr="004C3E23" w:rsidRDefault="00D708D3">
      <w:pPr>
        <w:rPr>
          <w:color w:val="000000" w:themeColor="text1"/>
        </w:rPr>
      </w:pPr>
      <w:r w:rsidRPr="004C3E23">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при помощи соответствующей кнопки-резолюции.</w:t>
      </w:r>
    </w:p>
    <w:p w14:paraId="3B55FDE5" w14:textId="77777777" w:rsidR="00D076D9" w:rsidRPr="004C3E23" w:rsidRDefault="00D708D3">
      <w:pPr>
        <w:rPr>
          <w:color w:val="000000" w:themeColor="text1"/>
          <w:szCs w:val="28"/>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14:paraId="6CFA09B0" w14:textId="77777777" w:rsidR="00D076D9" w:rsidRPr="004C3E23" w:rsidRDefault="00D076D9">
      <w:pPr>
        <w:rPr>
          <w:color w:val="000000" w:themeColor="text1"/>
        </w:rPr>
      </w:pPr>
    </w:p>
    <w:p w14:paraId="4F529A6D" w14:textId="77777777" w:rsidR="00D076D9" w:rsidRPr="004C3E23" w:rsidRDefault="00D076D9">
      <w:pPr>
        <w:keepNext/>
        <w:rPr>
          <w:color w:val="000000" w:themeColor="text1"/>
        </w:rPr>
      </w:pPr>
    </w:p>
    <w:p w14:paraId="2EFB1A3F" w14:textId="77777777" w:rsidR="00D076D9" w:rsidRPr="004C3E23" w:rsidRDefault="00D708D3" w:rsidP="006E3142">
      <w:pPr>
        <w:ind w:firstLine="0"/>
        <w:jc w:val="center"/>
        <w:rPr>
          <w:noProof/>
        </w:rPr>
      </w:pPr>
      <w:r w:rsidRPr="004C3E23">
        <w:rPr>
          <w:noProof/>
        </w:rPr>
        <w:drawing>
          <wp:inline distT="0" distB="0" distL="0" distR="0" wp14:anchorId="61CC9562" wp14:editId="008BAC3E">
            <wp:extent cx="6019639" cy="2477386"/>
            <wp:effectExtent l="0" t="0" r="635" b="0"/>
            <wp:docPr id="1307" name="Рисунок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Скриншот 27-01-2024 212858.jpg"/>
                    <pic:cNvPicPr>
                      <a:picLocks noChangeAspect="1"/>
                    </pic:cNvPicPr>
                  </pic:nvPicPr>
                  <pic:blipFill>
                    <a:blip r:embed="rId718"/>
                    <a:srcRect b="14652"/>
                    <a:stretch/>
                  </pic:blipFill>
                  <pic:spPr bwMode="auto">
                    <a:xfrm>
                      <a:off x="0" y="0"/>
                      <a:ext cx="6029960" cy="2481634"/>
                    </a:xfrm>
                    <a:prstGeom prst="rect">
                      <a:avLst/>
                    </a:prstGeom>
                    <a:ln>
                      <a:noFill/>
                    </a:ln>
                  </pic:spPr>
                </pic:pic>
              </a:graphicData>
            </a:graphic>
          </wp:inline>
        </w:drawing>
      </w:r>
    </w:p>
    <w:p w14:paraId="722AA3C6" w14:textId="0AE58888" w:rsidR="00D076D9" w:rsidRPr="004C3E23" w:rsidRDefault="00ED3B53" w:rsidP="00797129">
      <w:pPr>
        <w:pStyle w:val="afffffff6"/>
      </w:pPr>
      <w:bookmarkStart w:id="1486" w:name="_Toc212824595"/>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971</w:t>
      </w:r>
      <w:bookmarkEnd w:id="1486"/>
      <w:r w:rsidR="00F14AE2">
        <w:rPr>
          <w:noProof/>
        </w:rPr>
        <w:fldChar w:fldCharType="end"/>
      </w:r>
    </w:p>
    <w:p w14:paraId="68D9C84E" w14:textId="77777777" w:rsidR="00D076D9" w:rsidRPr="004C3E23" w:rsidRDefault="00D076D9"/>
    <w:p w14:paraId="05E64F67" w14:textId="77777777" w:rsidR="00D076D9" w:rsidRPr="004C3E23" w:rsidRDefault="00D708D3">
      <w:pPr>
        <w:ind w:firstLine="708"/>
        <w:rPr>
          <w:color w:val="000000" w:themeColor="text1"/>
          <w:szCs w:val="28"/>
        </w:rPr>
      </w:pPr>
      <w:r w:rsidRPr="004C3E23">
        <w:rPr>
          <w:color w:val="000000" w:themeColor="text1"/>
          <w:szCs w:val="28"/>
        </w:rPr>
        <w:t>В результате отражения формуляра в учёте будут сформированы следующие бухгалтерские записи.</w:t>
      </w:r>
    </w:p>
    <w:p w14:paraId="6F80C794" w14:textId="77777777" w:rsidR="00D076D9" w:rsidRPr="004C3E23" w:rsidRDefault="00D076D9">
      <w:pPr>
        <w:ind w:firstLine="708"/>
        <w:rPr>
          <w:color w:val="000000" w:themeColor="text1"/>
        </w:rPr>
      </w:pPr>
    </w:p>
    <w:p w14:paraId="3A757C91" w14:textId="77777777" w:rsidR="00D076D9" w:rsidRPr="004C3E23" w:rsidRDefault="00D708D3" w:rsidP="006E3142">
      <w:pPr>
        <w:ind w:firstLine="0"/>
        <w:jc w:val="center"/>
        <w:rPr>
          <w:noProof/>
        </w:rPr>
      </w:pPr>
      <w:r w:rsidRPr="004C3E23">
        <w:rPr>
          <w:noProof/>
        </w:rPr>
        <w:drawing>
          <wp:inline distT="0" distB="0" distL="0" distR="0" wp14:anchorId="095B7F9F" wp14:editId="163BB9FA">
            <wp:extent cx="6029960" cy="1223010"/>
            <wp:effectExtent l="0" t="0" r="8890" b="0"/>
            <wp:docPr id="1308" name="Рисунок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Скриншот 27-01-2024 213011.jpg"/>
                    <pic:cNvPicPr>
                      <a:picLocks noChangeAspect="1"/>
                    </pic:cNvPicPr>
                  </pic:nvPicPr>
                  <pic:blipFill>
                    <a:blip r:embed="rId719"/>
                    <a:stretch/>
                  </pic:blipFill>
                  <pic:spPr bwMode="auto">
                    <a:xfrm>
                      <a:off x="0" y="0"/>
                      <a:ext cx="6029960" cy="1223009"/>
                    </a:xfrm>
                    <a:prstGeom prst="rect">
                      <a:avLst/>
                    </a:prstGeom>
                  </pic:spPr>
                </pic:pic>
              </a:graphicData>
            </a:graphic>
          </wp:inline>
        </w:drawing>
      </w:r>
    </w:p>
    <w:p w14:paraId="48388DA2" w14:textId="6DC516BD" w:rsidR="00D076D9" w:rsidRPr="004C3E23" w:rsidRDefault="00ED3B53" w:rsidP="00797129">
      <w:pPr>
        <w:pStyle w:val="afffffff6"/>
      </w:pPr>
      <w:bookmarkStart w:id="1487" w:name="_Toc212824596"/>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972</w:t>
      </w:r>
      <w:bookmarkEnd w:id="1487"/>
      <w:r w:rsidR="00F14AE2">
        <w:rPr>
          <w:noProof/>
        </w:rPr>
        <w:fldChar w:fldCharType="end"/>
      </w:r>
    </w:p>
    <w:p w14:paraId="3C9E5A37" w14:textId="77777777" w:rsidR="00D076D9" w:rsidRPr="004C3E23" w:rsidRDefault="00D076D9">
      <w:pPr>
        <w:rPr>
          <w:color w:val="000000" w:themeColor="text1"/>
        </w:rPr>
      </w:pPr>
    </w:p>
    <w:p w14:paraId="21F7CC12" w14:textId="77777777" w:rsidR="00D076D9" w:rsidRPr="004C3E23" w:rsidRDefault="00D076D9">
      <w:pPr>
        <w:rPr>
          <w:color w:val="000000" w:themeColor="text1"/>
        </w:rPr>
      </w:pPr>
    </w:p>
    <w:p w14:paraId="3A5C8B15" w14:textId="77777777" w:rsidR="00D076D9" w:rsidRPr="004C3E23" w:rsidRDefault="00D708D3">
      <w:pPr>
        <w:pStyle w:val="40"/>
        <w:numPr>
          <w:ilvl w:val="3"/>
          <w:numId w:val="80"/>
        </w:numPr>
        <w:rPr>
          <w:b/>
        </w:rPr>
      </w:pPr>
      <w:bookmarkStart w:id="1488" w:name="_Toc157407701"/>
      <w:bookmarkStart w:id="1489" w:name="_Toc157407795"/>
      <w:bookmarkStart w:id="1490" w:name="_Toc146552278"/>
      <w:bookmarkStart w:id="1491" w:name="_Toc147934173"/>
      <w:bookmarkStart w:id="1492" w:name="_Toc148966709"/>
      <w:bookmarkStart w:id="1493" w:name="_Toc182574369"/>
      <w:bookmarkEnd w:id="1488"/>
      <w:bookmarkEnd w:id="1489"/>
      <w:r w:rsidRPr="004C3E23">
        <w:rPr>
          <w:b/>
        </w:rPr>
        <w:t>Акт о приеме-передаче объектов нефинансовых активов (ф. 0510448) (Накладная на отпуск материалов на сторону)</w:t>
      </w:r>
      <w:bookmarkEnd w:id="1490"/>
      <w:bookmarkEnd w:id="1491"/>
      <w:bookmarkEnd w:id="1492"/>
      <w:bookmarkEnd w:id="1493"/>
    </w:p>
    <w:p w14:paraId="0B50757B" w14:textId="77777777" w:rsidR="00D076D9" w:rsidRPr="004C3E23" w:rsidRDefault="00D708D3">
      <w:pPr>
        <w:rPr>
          <w:color w:val="000000" w:themeColor="text1"/>
        </w:rPr>
      </w:pPr>
      <w:r w:rsidRPr="004C3E23">
        <w:rPr>
          <w:color w:val="000000" w:themeColor="text1"/>
          <w:szCs w:val="28"/>
        </w:rPr>
        <w:t>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p>
    <w:p w14:paraId="28B7A2C9" w14:textId="77777777" w:rsidR="00D076D9" w:rsidRPr="004C3E23" w:rsidRDefault="00D708D3">
      <w:pPr>
        <w:rPr>
          <w:b/>
          <w:bCs/>
          <w:color w:val="000000" w:themeColor="text1"/>
          <w:szCs w:val="28"/>
        </w:rPr>
      </w:pPr>
      <w:r w:rsidRPr="004C3E23">
        <w:rPr>
          <w:b/>
          <w:bCs/>
          <w:color w:val="000000" w:themeColor="text1"/>
          <w:szCs w:val="28"/>
        </w:rPr>
        <w:t>Бизнес-процесс:</w:t>
      </w:r>
    </w:p>
    <w:p w14:paraId="27ECCE37" w14:textId="77777777" w:rsidR="00D076D9" w:rsidRPr="004C3E23" w:rsidRDefault="00D708D3" w:rsidP="006E3142">
      <w:pPr>
        <w:ind w:firstLine="0"/>
        <w:jc w:val="center"/>
        <w:rPr>
          <w:noProof/>
        </w:rPr>
      </w:pPr>
      <w:r w:rsidRPr="004C3E23">
        <w:rPr>
          <w:noProof/>
        </w:rPr>
        <w:lastRenderedPageBreak/>
        <w:drawing>
          <wp:inline distT="0" distB="0" distL="0" distR="0" wp14:anchorId="0C5A682E" wp14:editId="035B58F6">
            <wp:extent cx="2714625" cy="5770342"/>
            <wp:effectExtent l="0" t="0" r="0" b="1905"/>
            <wp:docPr id="130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5" name="Рисунок 1029"/>
                    <pic:cNvPicPr>
                      <a:picLocks noChangeAspect="1"/>
                    </pic:cNvPicPr>
                  </pic:nvPicPr>
                  <pic:blipFill>
                    <a:blip r:embed="rId720"/>
                    <a:stretch/>
                  </pic:blipFill>
                  <pic:spPr bwMode="auto">
                    <a:xfrm>
                      <a:off x="0" y="0"/>
                      <a:ext cx="2712878" cy="5766629"/>
                    </a:xfrm>
                    <a:prstGeom prst="rect">
                      <a:avLst/>
                    </a:prstGeom>
                  </pic:spPr>
                </pic:pic>
              </a:graphicData>
            </a:graphic>
          </wp:inline>
        </w:drawing>
      </w:r>
    </w:p>
    <w:p w14:paraId="42AFDB9D" w14:textId="0E7AA43E" w:rsidR="00D076D9" w:rsidRPr="004C3E23" w:rsidRDefault="00ED3B53" w:rsidP="00797129">
      <w:pPr>
        <w:pStyle w:val="afffffff6"/>
      </w:pPr>
      <w:bookmarkStart w:id="1494" w:name="_Toc212824597"/>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973</w:t>
      </w:r>
      <w:bookmarkEnd w:id="1494"/>
      <w:r w:rsidR="00F14AE2">
        <w:rPr>
          <w:noProof/>
        </w:rPr>
        <w:fldChar w:fldCharType="end"/>
      </w:r>
    </w:p>
    <w:p w14:paraId="6F88E262" w14:textId="77777777" w:rsidR="00D076D9" w:rsidRPr="004C3E23" w:rsidRDefault="00D076D9"/>
    <w:p w14:paraId="7161CD53" w14:textId="77777777" w:rsidR="00D076D9" w:rsidRPr="00DA6E52" w:rsidRDefault="00D708D3">
      <w:pPr>
        <w:rPr>
          <w:color w:val="000000" w:themeColor="text1"/>
        </w:rPr>
      </w:pPr>
      <w:r w:rsidRPr="00DA6E52">
        <w:rPr>
          <w:color w:val="000000" w:themeColor="text1"/>
          <w:szCs w:val="28"/>
        </w:rPr>
        <w:t>Документ представлен списком типизаций:</w:t>
      </w:r>
    </w:p>
    <w:p w14:paraId="500ECF94" w14:textId="3817F24D" w:rsidR="00D076D9" w:rsidRPr="00DA6E52" w:rsidRDefault="009A2849">
      <w:pPr>
        <w:rPr>
          <w:color w:val="000000" w:themeColor="text1"/>
        </w:rPr>
      </w:pPr>
      <w:r w:rsidRPr="00DA6E52">
        <w:rPr>
          <w:color w:val="000000" w:themeColor="text1"/>
          <w:szCs w:val="28"/>
        </w:rPr>
        <w:t>Безвозмездная передача капитальных вложений в МЗ (Акт о приеме-передаче объектов нефинансовых активов ф. 0510448)</w:t>
      </w:r>
    </w:p>
    <w:p w14:paraId="633E464B"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Безвозмездная передача вложений (401.20.240 (250, 280))</w:t>
      </w:r>
    </w:p>
    <w:p w14:paraId="671B89CE"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Внутриведомственное перемещение вложений (304.04.340, 360)</w:t>
      </w:r>
    </w:p>
    <w:p w14:paraId="26828685" w14:textId="10C346A5" w:rsidR="00D076D9" w:rsidRPr="00DA6E52" w:rsidRDefault="009A2849">
      <w:pPr>
        <w:rPr>
          <w:color w:val="000000" w:themeColor="text1"/>
        </w:rPr>
      </w:pPr>
      <w:r w:rsidRPr="00DA6E52">
        <w:rPr>
          <w:color w:val="000000" w:themeColor="text1"/>
          <w:szCs w:val="28"/>
        </w:rPr>
        <w:t>Безвозмездная передача (МЗ) (Акт о приеме-передаче объектов нефинансовых активов ф. 0510448)</w:t>
      </w:r>
    </w:p>
    <w:p w14:paraId="786F5842"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Безвозмездная передача (401.20.240 (250, 280))</w:t>
      </w:r>
    </w:p>
    <w:p w14:paraId="6299C1CD"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Внутриведомственное перемещение (304.04.340, 360)</w:t>
      </w:r>
    </w:p>
    <w:p w14:paraId="3FACCFFB"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Передача МЗ подрядчику для проведения строительных, ремонтных и иных работ из материалов заказчика (401.20.272, 109.ХХ.272)</w:t>
      </w:r>
    </w:p>
    <w:p w14:paraId="63B3A959"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Передача МЦ при реорганизации (304.06)</w:t>
      </w:r>
    </w:p>
    <w:p w14:paraId="7E749B03" w14:textId="126DBA5C" w:rsidR="00D076D9" w:rsidRPr="00DA6E52" w:rsidRDefault="009A2849">
      <w:pPr>
        <w:rPr>
          <w:color w:val="000000" w:themeColor="text1"/>
        </w:rPr>
      </w:pPr>
      <w:r w:rsidRPr="00DA6E52">
        <w:rPr>
          <w:color w:val="000000" w:themeColor="text1"/>
          <w:szCs w:val="28"/>
        </w:rPr>
        <w:lastRenderedPageBreak/>
        <w:t>Передача МЗ в безвозмездное пользование (Акт о приеме-передаче объектов нефинансовых активов ф. 0510448)</w:t>
      </w:r>
    </w:p>
    <w:p w14:paraId="5A6BC091"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Передача по договору возмездного / безвозмездного пользования</w:t>
      </w:r>
    </w:p>
    <w:p w14:paraId="72C76BE4" w14:textId="664B2015" w:rsidR="00D076D9" w:rsidRPr="00DA6E52" w:rsidRDefault="009A2849">
      <w:pPr>
        <w:rPr>
          <w:color w:val="000000" w:themeColor="text1"/>
        </w:rPr>
      </w:pPr>
      <w:r w:rsidRPr="00DA6E52">
        <w:rPr>
          <w:color w:val="000000" w:themeColor="text1"/>
          <w:szCs w:val="28"/>
        </w:rPr>
        <w:t>Передача МЗ в доверительное управление/аренду (Акт о приеме-передаче объектов нефинансовых активов ф. 0510448)</w:t>
      </w:r>
    </w:p>
    <w:p w14:paraId="6782F546"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Передача по договору возмездного / безвозмездного пользования</w:t>
      </w:r>
    </w:p>
    <w:p w14:paraId="26086A8E" w14:textId="7A0DD19D" w:rsidR="00D076D9" w:rsidRPr="00DA6E52" w:rsidRDefault="009A2849">
      <w:pPr>
        <w:rPr>
          <w:color w:val="000000" w:themeColor="text1"/>
          <w:szCs w:val="28"/>
        </w:rPr>
      </w:pPr>
      <w:r w:rsidRPr="00DA6E52">
        <w:rPr>
          <w:color w:val="000000" w:themeColor="text1"/>
          <w:szCs w:val="28"/>
        </w:rPr>
        <w:t>Возврат МЗ с хранения (забаланс) (Акт о приеме-передаче объектов нефинансовых активов ф. 0510448)</w:t>
      </w:r>
    </w:p>
    <w:p w14:paraId="2BEC812F"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Передача МЗ (забаланс)</w:t>
      </w:r>
    </w:p>
    <w:p w14:paraId="2B24B95F" w14:textId="77777777" w:rsidR="00D076D9" w:rsidRPr="00DA6E52" w:rsidRDefault="00D076D9">
      <w:pPr>
        <w:rPr>
          <w:color w:val="000000" w:themeColor="text1"/>
        </w:rPr>
      </w:pPr>
    </w:p>
    <w:p w14:paraId="3AE84E6C" w14:textId="77777777" w:rsidR="00D076D9" w:rsidRPr="00DA6E52" w:rsidRDefault="00D708D3">
      <w:pPr>
        <w:rPr>
          <w:color w:val="000000" w:themeColor="text1"/>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Материальные запасы</w:t>
      </w:r>
      <w:r w:rsidRPr="00DA6E52">
        <w:rPr>
          <w:color w:val="000000" w:themeColor="text1"/>
          <w:szCs w:val="28"/>
        </w:rPr>
        <w:t xml:space="preserve"> раздел </w:t>
      </w:r>
      <w:r w:rsidRPr="00DA6E52">
        <w:rPr>
          <w:b/>
          <w:color w:val="000000" w:themeColor="text1"/>
          <w:szCs w:val="28"/>
        </w:rPr>
        <w:t>Выбытие и перемещение</w:t>
      </w:r>
      <w:r w:rsidRPr="00DA6E52">
        <w:rPr>
          <w:color w:val="000000" w:themeColor="text1"/>
          <w:szCs w:val="28"/>
        </w:rPr>
        <w:t>.</w:t>
      </w:r>
    </w:p>
    <w:p w14:paraId="7D156810" w14:textId="7F2F6240" w:rsidR="00D076D9" w:rsidRPr="00DA6E52" w:rsidRDefault="00D708D3" w:rsidP="00EF108C">
      <w:pPr>
        <w:keepNext/>
        <w:ind w:firstLine="0"/>
        <w:jc w:val="center"/>
        <w:rPr>
          <w:noProof/>
        </w:rPr>
      </w:pPr>
      <w:r w:rsidRPr="00DA6E52">
        <w:rPr>
          <w:color w:val="000000" w:themeColor="text1"/>
        </w:rPr>
        <w:t xml:space="preserve"> ​</w:t>
      </w:r>
      <w:r w:rsidR="009A2849" w:rsidRPr="00DA6E52">
        <w:rPr>
          <w:noProof/>
        </w:rPr>
        <w:t xml:space="preserve"> </w:t>
      </w:r>
      <w:r w:rsidR="009A2849" w:rsidRPr="00DA6E52">
        <w:rPr>
          <w:noProof/>
        </w:rPr>
        <w:drawing>
          <wp:inline distT="0" distB="0" distL="0" distR="0" wp14:anchorId="3A31E8AC" wp14:editId="7DFBD2E3">
            <wp:extent cx="6029960" cy="1593219"/>
            <wp:effectExtent l="0" t="0" r="8890" b="698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1"/>
                    <a:stretch>
                      <a:fillRect/>
                    </a:stretch>
                  </pic:blipFill>
                  <pic:spPr>
                    <a:xfrm>
                      <a:off x="0" y="0"/>
                      <a:ext cx="6029960" cy="1593219"/>
                    </a:xfrm>
                    <a:prstGeom prst="rect">
                      <a:avLst/>
                    </a:prstGeom>
                  </pic:spPr>
                </pic:pic>
              </a:graphicData>
            </a:graphic>
          </wp:inline>
        </w:drawing>
      </w:r>
    </w:p>
    <w:p w14:paraId="39461E0E" w14:textId="21B9DDEB" w:rsidR="00D076D9" w:rsidRPr="004C3E23" w:rsidRDefault="00ED3B53" w:rsidP="00797129">
      <w:pPr>
        <w:pStyle w:val="afffffff6"/>
      </w:pPr>
      <w:bookmarkStart w:id="1495" w:name="_Toc212824598"/>
      <w:r w:rsidRPr="00DA6E52">
        <w:t xml:space="preserve">Рисунок </w:t>
      </w:r>
      <w:r w:rsidR="00D708D3" w:rsidRPr="00DA6E52">
        <w:t xml:space="preserve"> </w:t>
      </w:r>
      <w:r w:rsidR="00F14AE2">
        <w:fldChar w:fldCharType="begin"/>
      </w:r>
      <w:r w:rsidR="00F14AE2">
        <w:instrText xml:space="preserve"> SEQ Рисунок \* ARABIC </w:instrText>
      </w:r>
      <w:r w:rsidR="00F14AE2">
        <w:fldChar w:fldCharType="separate"/>
      </w:r>
      <w:r w:rsidR="00BD1EBB">
        <w:rPr>
          <w:noProof/>
        </w:rPr>
        <w:t>974</w:t>
      </w:r>
      <w:bookmarkEnd w:id="1495"/>
      <w:r w:rsidR="00F14AE2">
        <w:rPr>
          <w:noProof/>
        </w:rPr>
        <w:fldChar w:fldCharType="end"/>
      </w:r>
    </w:p>
    <w:p w14:paraId="51FBDCD2" w14:textId="77777777" w:rsidR="00D076D9" w:rsidRPr="004C3E23" w:rsidRDefault="00D076D9"/>
    <w:p w14:paraId="4653470B" w14:textId="77777777"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приеме-передаче объектов нефинансовых активов (ф. 0510448)) (Безвозмездная передача МЗ) с типовой операцией Передача МЦ при реорганизации (304.06).</w:t>
      </w:r>
    </w:p>
    <w:p w14:paraId="03D95A46" w14:textId="77777777" w:rsidR="00D076D9" w:rsidRPr="004C3E23" w:rsidRDefault="00D076D9">
      <w:pPr>
        <w:rPr>
          <w:b/>
          <w:color w:val="000000" w:themeColor="text1"/>
          <w:szCs w:val="28"/>
        </w:rPr>
      </w:pPr>
    </w:p>
    <w:p w14:paraId="4468EAC6"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08038261"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14:paraId="09AD6B8E"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Контрагент</w:t>
      </w:r>
    </w:p>
    <w:p w14:paraId="5D03CF6C"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76393BD8"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0CB9D6F7"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53676102" wp14:editId="400166B7">
                <wp:extent cx="6029960" cy="2029460"/>
                <wp:effectExtent l="0" t="0" r="0" b="0"/>
                <wp:docPr id="1311" name="Врезка759"/>
                <wp:cNvGraphicFramePr/>
                <a:graphic xmlns:a="http://schemas.openxmlformats.org/drawingml/2006/main">
                  <a:graphicData uri="http://schemas.microsoft.com/office/word/2010/wordprocessingShape">
                    <wps:wsp>
                      <wps:cNvSpPr/>
                      <wps:spPr bwMode="auto">
                        <a:xfrm>
                          <a:off x="0" y="0"/>
                          <a:ext cx="6030000" cy="2029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F6415FB" w14:textId="77777777" w:rsidR="00BD1EBB" w:rsidRDefault="00BD1EBB" w:rsidP="00632EFA">
                            <w:pPr>
                              <w:pStyle w:val="aff2"/>
                              <w:jc w:val="both"/>
                            </w:pPr>
                            <w:r>
                              <w:rPr>
                                <w:noProof/>
                              </w:rPr>
                              <w:drawing>
                                <wp:inline distT="0" distB="0" distL="0" distR="0" wp14:anchorId="795EFDC6" wp14:editId="4C3A8792">
                                  <wp:extent cx="6029960" cy="1656715"/>
                                  <wp:effectExtent l="0" t="0" r="0" b="0"/>
                                  <wp:docPr id="178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 name="Рисунок 1031"/>
                                          <pic:cNvPicPr>
                                            <a:picLocks noChangeAspect="1"/>
                                          </pic:cNvPicPr>
                                        </pic:nvPicPr>
                                        <pic:blipFill>
                                          <a:blip r:embed="rId722"/>
                                          <a:stretch/>
                                        </pic:blipFill>
                                        <pic:spPr bwMode="auto">
                                          <a:xfrm>
                                            <a:off x="0" y="0"/>
                                            <a:ext cx="6029960" cy="1656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3676102" id="Врезка759" o:spid="_x0000_s1318" style="width:474.8pt;height:15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" stroked="f" strokeweight="0">
                <v:textbox inset="0,0,0,0">
                  <w:txbxContent>
                    <w:p w14:paraId="0F6415FB" w14:textId="77777777" w:rsidR="00BD1EBB" w:rsidRDefault="00BD1EBB" w:rsidP="00632EFA">
                      <w:pPr>
                        <w:pStyle w:val="aff2"/>
                        <w:jc w:val="both"/>
                      </w:pPr>
                      <w:r>
                        <w:rPr>
                          <w:noProof/>
                        </w:rPr>
                        <w:drawing>
                          <wp:inline distT="0" distB="0" distL="0" distR="0" wp14:anchorId="795EFDC6" wp14:editId="4C3A8792">
                            <wp:extent cx="6029960" cy="1656715"/>
                            <wp:effectExtent l="0" t="0" r="0" b="0"/>
                            <wp:docPr id="178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 name="Рисунок 1031"/>
                                    <pic:cNvPicPr>
                                      <a:picLocks noChangeAspect="1"/>
                                    </pic:cNvPicPr>
                                  </pic:nvPicPr>
                                  <pic:blipFill>
                                    <a:blip r:embed="rId722"/>
                                    <a:stretch/>
                                  </pic:blipFill>
                                  <pic:spPr bwMode="auto">
                                    <a:xfrm>
                                      <a:off x="0" y="0"/>
                                      <a:ext cx="6029960" cy="1656715"/>
                                    </a:xfrm>
                                    <a:prstGeom prst="rect">
                                      <a:avLst/>
                                    </a:prstGeom>
                                  </pic:spPr>
                                </pic:pic>
                              </a:graphicData>
                            </a:graphic>
                          </wp:inline>
                        </w:drawing>
                      </w:r>
                      <w:r>
                        <w:t xml:space="preserve"> </w:t>
                      </w:r>
                    </w:p>
                  </w:txbxContent>
                </v:textbox>
                <w10:anchorlock/>
              </v:rect>
            </w:pict>
          </mc:Fallback>
        </mc:AlternateContent>
      </w:r>
    </w:p>
    <w:p w14:paraId="50788132" w14:textId="3E2B01CA" w:rsidR="00D076D9" w:rsidRPr="004C3E23" w:rsidRDefault="00483B84" w:rsidP="00797129">
      <w:pPr>
        <w:pStyle w:val="afffffff6"/>
      </w:pPr>
      <w:bookmarkStart w:id="1496" w:name="_Toc21282459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975</w:t>
      </w:r>
      <w:bookmarkEnd w:id="1496"/>
      <w:r w:rsidR="00D708D3" w:rsidRPr="004C3E23">
        <w:fldChar w:fldCharType="end"/>
      </w:r>
    </w:p>
    <w:p w14:paraId="3A012F3C" w14:textId="77777777" w:rsidR="00D076D9" w:rsidRPr="004C3E23" w:rsidRDefault="00D076D9">
      <w:pPr>
        <w:rPr>
          <w:color w:val="000000" w:themeColor="text1"/>
        </w:rPr>
      </w:pPr>
    </w:p>
    <w:p w14:paraId="5A7DE2FE"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Материальные запасы </w:t>
      </w:r>
      <w:r w:rsidRPr="004C3E23">
        <w:rPr>
          <w:color w:val="000000" w:themeColor="text1"/>
          <w:szCs w:val="28"/>
        </w:rPr>
        <w:t>необходимо подобрать из материальных запасов к передаче по остаткам в бух. учёте.</w:t>
      </w:r>
    </w:p>
    <w:p w14:paraId="2A7A0E14"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10CE3DEB" wp14:editId="532A2621">
                <wp:extent cx="6029960" cy="3110230"/>
                <wp:effectExtent l="0" t="0" r="0" b="0"/>
                <wp:docPr id="1313" name="Врезка760"/>
                <wp:cNvGraphicFramePr/>
                <a:graphic xmlns:a="http://schemas.openxmlformats.org/drawingml/2006/main">
                  <a:graphicData uri="http://schemas.microsoft.com/office/word/2010/wordprocessingShape">
                    <wps:wsp>
                      <wps:cNvSpPr/>
                      <wps:spPr bwMode="auto">
                        <a:xfrm>
                          <a:off x="0" y="0"/>
                          <a:ext cx="6030000" cy="3110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AAD17B0" w14:textId="77777777" w:rsidR="00BD1EBB" w:rsidRDefault="00BD1EBB">
                            <w:pPr>
                              <w:pStyle w:val="aff2"/>
                            </w:pPr>
                            <w:r>
                              <w:rPr>
                                <w:noProof/>
                              </w:rPr>
                              <w:drawing>
                                <wp:inline distT="0" distB="0" distL="0" distR="0" wp14:anchorId="7C6FC294" wp14:editId="6688A019">
                                  <wp:extent cx="6029960" cy="2737485"/>
                                  <wp:effectExtent l="0" t="0" r="0" b="0"/>
                                  <wp:docPr id="1783"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Рисунок 1032"/>
                                          <pic:cNvPicPr>
                                            <a:picLocks noChangeAspect="1"/>
                                          </pic:cNvPicPr>
                                        </pic:nvPicPr>
                                        <pic:blipFill>
                                          <a:blip r:embed="rId723"/>
                                          <a:stretch/>
                                        </pic:blipFill>
                                        <pic:spPr bwMode="auto">
                                          <a:xfrm>
                                            <a:off x="0" y="0"/>
                                            <a:ext cx="6029960" cy="27374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0CE3DEB" id="Врезка760" o:spid="_x0000_s1319" style="width:474.8pt;height:24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" stroked="f" strokeweight="0">
                <v:textbox inset="0,0,0,0">
                  <w:txbxContent>
                    <w:p w14:paraId="1AAD17B0" w14:textId="77777777" w:rsidR="00BD1EBB" w:rsidRDefault="00BD1EBB">
                      <w:pPr>
                        <w:pStyle w:val="aff2"/>
                      </w:pPr>
                      <w:r>
                        <w:rPr>
                          <w:noProof/>
                        </w:rPr>
                        <w:drawing>
                          <wp:inline distT="0" distB="0" distL="0" distR="0" wp14:anchorId="7C6FC294" wp14:editId="6688A019">
                            <wp:extent cx="6029960" cy="2737485"/>
                            <wp:effectExtent l="0" t="0" r="0" b="0"/>
                            <wp:docPr id="1783"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Рисунок 1032"/>
                                    <pic:cNvPicPr>
                                      <a:picLocks noChangeAspect="1"/>
                                    </pic:cNvPicPr>
                                  </pic:nvPicPr>
                                  <pic:blipFill>
                                    <a:blip r:embed="rId723"/>
                                    <a:stretch/>
                                  </pic:blipFill>
                                  <pic:spPr bwMode="auto">
                                    <a:xfrm>
                                      <a:off x="0" y="0"/>
                                      <a:ext cx="6029960" cy="2737485"/>
                                    </a:xfrm>
                                    <a:prstGeom prst="rect">
                                      <a:avLst/>
                                    </a:prstGeom>
                                  </pic:spPr>
                                </pic:pic>
                              </a:graphicData>
                            </a:graphic>
                          </wp:inline>
                        </w:drawing>
                      </w:r>
                      <w:r>
                        <w:t xml:space="preserve"> </w:t>
                      </w:r>
                    </w:p>
                  </w:txbxContent>
                </v:textbox>
                <w10:anchorlock/>
              </v:rect>
            </w:pict>
          </mc:Fallback>
        </mc:AlternateContent>
      </w:r>
    </w:p>
    <w:p w14:paraId="277AED02" w14:textId="17E12892" w:rsidR="00D076D9" w:rsidRPr="004C3E23" w:rsidRDefault="00483B84" w:rsidP="00797129">
      <w:pPr>
        <w:pStyle w:val="afffffff6"/>
      </w:pPr>
      <w:bookmarkStart w:id="1497" w:name="_Toc21282460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976</w:t>
      </w:r>
      <w:bookmarkEnd w:id="1497"/>
      <w:r w:rsidR="00D708D3" w:rsidRPr="004C3E23">
        <w:fldChar w:fldCharType="end"/>
      </w:r>
    </w:p>
    <w:p w14:paraId="31E3341A" w14:textId="77777777" w:rsidR="00D076D9" w:rsidRPr="004C3E23" w:rsidRDefault="00D076D9">
      <w:pPr>
        <w:rPr>
          <w:color w:val="000000" w:themeColor="text1"/>
        </w:rPr>
      </w:pPr>
    </w:p>
    <w:p w14:paraId="7452A322" w14:textId="77777777" w:rsidR="00D076D9" w:rsidRPr="004C3E23" w:rsidRDefault="00D708D3">
      <w:pPr>
        <w:rPr>
          <w:color w:val="000000" w:themeColor="text1"/>
        </w:rPr>
      </w:pPr>
      <w:r w:rsidRPr="004C3E23">
        <w:rPr>
          <w:color w:val="000000" w:themeColor="text1"/>
          <w:szCs w:val="28"/>
        </w:rPr>
        <w:t xml:space="preserve">Все реквизиты табличной части </w:t>
      </w:r>
      <w:r w:rsidRPr="004C3E23">
        <w:rPr>
          <w:b/>
          <w:color w:val="000000" w:themeColor="text1"/>
          <w:szCs w:val="28"/>
        </w:rPr>
        <w:t>Материалы</w:t>
      </w:r>
      <w:r w:rsidRPr="004C3E23">
        <w:rPr>
          <w:color w:val="000000" w:themeColor="text1"/>
          <w:szCs w:val="28"/>
        </w:rPr>
        <w:t xml:space="preserve"> кроме реквизита </w:t>
      </w:r>
      <w:r w:rsidRPr="004C3E23">
        <w:rPr>
          <w:b/>
          <w:color w:val="000000" w:themeColor="text1"/>
          <w:szCs w:val="28"/>
        </w:rPr>
        <w:t>Примечание</w:t>
      </w:r>
      <w:r w:rsidRPr="004C3E23">
        <w:rPr>
          <w:color w:val="000000" w:themeColor="text1"/>
          <w:szCs w:val="28"/>
        </w:rPr>
        <w:t xml:space="preserve"> закрыты от редактирования и заполняются автоматически на основании учётных данных.</w:t>
      </w:r>
    </w:p>
    <w:p w14:paraId="21493974"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13059DF4" wp14:editId="59894493">
                <wp:extent cx="6029960" cy="1240155"/>
                <wp:effectExtent l="0" t="0" r="0" b="0"/>
                <wp:docPr id="1315" name="Врезка761"/>
                <wp:cNvGraphicFramePr/>
                <a:graphic xmlns:a="http://schemas.openxmlformats.org/drawingml/2006/main">
                  <a:graphicData uri="http://schemas.microsoft.com/office/word/2010/wordprocessingShape">
                    <wps:wsp>
                      <wps:cNvSpPr/>
                      <wps:spPr bwMode="auto">
                        <a:xfrm>
                          <a:off x="0" y="0"/>
                          <a:ext cx="6030000" cy="1240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A6FE544" w14:textId="77777777" w:rsidR="00BD1EBB" w:rsidRDefault="00BD1EBB">
                            <w:pPr>
                              <w:pStyle w:val="aff2"/>
                            </w:pPr>
                            <w:r>
                              <w:rPr>
                                <w:noProof/>
                              </w:rPr>
                              <w:drawing>
                                <wp:inline distT="0" distB="0" distL="0" distR="0" wp14:anchorId="2272D47F" wp14:editId="2A4ED7D1">
                                  <wp:extent cx="6029960" cy="867410"/>
                                  <wp:effectExtent l="0" t="0" r="0" b="0"/>
                                  <wp:docPr id="1785"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Рисунок 1033"/>
                                          <pic:cNvPicPr>
                                            <a:picLocks noChangeAspect="1"/>
                                          </pic:cNvPicPr>
                                        </pic:nvPicPr>
                                        <pic:blipFill>
                                          <a:blip r:embed="rId724"/>
                                          <a:stretch/>
                                        </pic:blipFill>
                                        <pic:spPr bwMode="auto">
                                          <a:xfrm>
                                            <a:off x="0" y="0"/>
                                            <a:ext cx="6029960" cy="8674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3059DF4" id="Врезка761" o:spid="_x0000_s1320" style="width:474.8pt;height:9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" stroked="f" strokeweight="0">
                <v:stroke joinstyle="round"/>
                <v:textbox inset="0,0,0,0">
                  <w:txbxContent>
                    <w:p w14:paraId="2A6FE544" w14:textId="77777777" w:rsidR="00BD1EBB" w:rsidRDefault="00BD1EBB">
                      <w:pPr>
                        <w:pStyle w:val="aff2"/>
                      </w:pPr>
                      <w:r>
                        <w:rPr>
                          <w:noProof/>
                        </w:rPr>
                        <w:drawing>
                          <wp:inline distT="0" distB="0" distL="0" distR="0" wp14:anchorId="2272D47F" wp14:editId="2A4ED7D1">
                            <wp:extent cx="6029960" cy="867410"/>
                            <wp:effectExtent l="0" t="0" r="0" b="0"/>
                            <wp:docPr id="1785"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Рисунок 1033"/>
                                    <pic:cNvPicPr>
                                      <a:picLocks noChangeAspect="1"/>
                                    </pic:cNvPicPr>
                                  </pic:nvPicPr>
                                  <pic:blipFill>
                                    <a:blip r:embed="rId724"/>
                                    <a:stretch/>
                                  </pic:blipFill>
                                  <pic:spPr bwMode="auto">
                                    <a:xfrm>
                                      <a:off x="0" y="0"/>
                                      <a:ext cx="6029960" cy="867410"/>
                                    </a:xfrm>
                                    <a:prstGeom prst="rect">
                                      <a:avLst/>
                                    </a:prstGeom>
                                  </pic:spPr>
                                </pic:pic>
                              </a:graphicData>
                            </a:graphic>
                          </wp:inline>
                        </w:drawing>
                      </w:r>
                      <w:r>
                        <w:t xml:space="preserve"> </w:t>
                      </w:r>
                    </w:p>
                  </w:txbxContent>
                </v:textbox>
                <w10:anchorlock/>
              </v:rect>
            </w:pict>
          </mc:Fallback>
        </mc:AlternateContent>
      </w:r>
    </w:p>
    <w:p w14:paraId="112DD269" w14:textId="4D60364F" w:rsidR="00D076D9" w:rsidRPr="004C3E23" w:rsidRDefault="00483B84" w:rsidP="00797129">
      <w:pPr>
        <w:pStyle w:val="afffffff6"/>
      </w:pPr>
      <w:bookmarkStart w:id="1498" w:name="_Toc21282460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977</w:t>
      </w:r>
      <w:bookmarkEnd w:id="1498"/>
      <w:r w:rsidR="00D708D3" w:rsidRPr="004C3E23">
        <w:fldChar w:fldCharType="end"/>
      </w:r>
    </w:p>
    <w:p w14:paraId="25EDD39F" w14:textId="77777777" w:rsidR="00D076D9" w:rsidRPr="004C3E23" w:rsidRDefault="00D076D9">
      <w:pPr>
        <w:rPr>
          <w:color w:val="000000" w:themeColor="text1"/>
        </w:rPr>
      </w:pPr>
    </w:p>
    <w:p w14:paraId="2FDC4D8F" w14:textId="77777777" w:rsidR="00D076D9" w:rsidRPr="004C3E23" w:rsidRDefault="00D708D3">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14:paraId="319835C6"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3753CA11"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блоков </w:t>
      </w:r>
      <w:r w:rsidRPr="004C3E23">
        <w:rPr>
          <w:b/>
          <w:color w:val="000000" w:themeColor="text1"/>
          <w:szCs w:val="28"/>
        </w:rPr>
        <w:t xml:space="preserve">Правовое основание для передачи или реализации НФА </w:t>
      </w:r>
      <w:r w:rsidRPr="004C3E23">
        <w:rPr>
          <w:color w:val="000000" w:themeColor="text1"/>
          <w:szCs w:val="28"/>
        </w:rPr>
        <w:t xml:space="preserve">и реквизиты блока </w:t>
      </w:r>
      <w:r w:rsidRPr="004C3E23">
        <w:rPr>
          <w:b/>
          <w:color w:val="000000" w:themeColor="text1"/>
          <w:szCs w:val="28"/>
        </w:rPr>
        <w:t>Получил.</w:t>
      </w:r>
    </w:p>
    <w:p w14:paraId="247BBF8D" w14:textId="77777777" w:rsidR="00D076D9" w:rsidRPr="004C3E23" w:rsidRDefault="00D708D3" w:rsidP="00EF108C">
      <w:pPr>
        <w:ind w:firstLine="0"/>
        <w:jc w:val="center"/>
        <w:rPr>
          <w:noProof/>
        </w:rPr>
      </w:pPr>
      <w:r w:rsidRPr="004C3E23">
        <w:rPr>
          <w:noProof/>
        </w:rPr>
        <w:lastRenderedPageBreak/>
        <mc:AlternateContent>
          <mc:Choice Requires="wps">
            <w:drawing>
              <wp:inline distT="0" distB="0" distL="0" distR="0" wp14:anchorId="02189851" wp14:editId="049817E6">
                <wp:extent cx="6029960" cy="1691640"/>
                <wp:effectExtent l="0" t="0" r="0" b="0"/>
                <wp:docPr id="1317" name="Врезка762"/>
                <wp:cNvGraphicFramePr/>
                <a:graphic xmlns:a="http://schemas.openxmlformats.org/drawingml/2006/main">
                  <a:graphicData uri="http://schemas.microsoft.com/office/word/2010/wordprocessingShape">
                    <wps:wsp>
                      <wps:cNvSpPr/>
                      <wps:spPr bwMode="auto">
                        <a:xfrm>
                          <a:off x="0" y="0"/>
                          <a:ext cx="6030000" cy="1691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65E1B61" w14:textId="77777777" w:rsidR="00BD1EBB" w:rsidRDefault="00BD1EBB">
                            <w:pPr>
                              <w:pStyle w:val="aff2"/>
                            </w:pPr>
                            <w:r>
                              <w:rPr>
                                <w:noProof/>
                              </w:rPr>
                              <w:drawing>
                                <wp:inline distT="0" distB="0" distL="0" distR="0" wp14:anchorId="2DBA31F0" wp14:editId="5B1A82D4">
                                  <wp:extent cx="6029960" cy="1318895"/>
                                  <wp:effectExtent l="0" t="0" r="0" b="0"/>
                                  <wp:docPr id="1787"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Рисунок 1034"/>
                                          <pic:cNvPicPr>
                                            <a:picLocks noChangeAspect="1"/>
                                          </pic:cNvPicPr>
                                        </pic:nvPicPr>
                                        <pic:blipFill>
                                          <a:blip r:embed="rId725"/>
                                          <a:stretch/>
                                        </pic:blipFill>
                                        <pic:spPr bwMode="auto">
                                          <a:xfrm>
                                            <a:off x="0" y="0"/>
                                            <a:ext cx="6029960" cy="13188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2189851" id="Врезка762" o:spid="_x0000_s1321" style="width:474.8pt;height:13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" stroked="f" strokeweight="0">
                <v:stroke joinstyle="round"/>
                <v:textbox inset="0,0,0,0">
                  <w:txbxContent>
                    <w:p w14:paraId="265E1B61" w14:textId="77777777" w:rsidR="00BD1EBB" w:rsidRDefault="00BD1EBB">
                      <w:pPr>
                        <w:pStyle w:val="aff2"/>
                      </w:pPr>
                      <w:r>
                        <w:rPr>
                          <w:noProof/>
                        </w:rPr>
                        <w:drawing>
                          <wp:inline distT="0" distB="0" distL="0" distR="0" wp14:anchorId="2DBA31F0" wp14:editId="5B1A82D4">
                            <wp:extent cx="6029960" cy="1318895"/>
                            <wp:effectExtent l="0" t="0" r="0" b="0"/>
                            <wp:docPr id="1787"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Рисунок 1034"/>
                                    <pic:cNvPicPr>
                                      <a:picLocks noChangeAspect="1"/>
                                    </pic:cNvPicPr>
                                  </pic:nvPicPr>
                                  <pic:blipFill>
                                    <a:blip r:embed="rId725"/>
                                    <a:stretch/>
                                  </pic:blipFill>
                                  <pic:spPr bwMode="auto">
                                    <a:xfrm>
                                      <a:off x="0" y="0"/>
                                      <a:ext cx="6029960" cy="1318895"/>
                                    </a:xfrm>
                                    <a:prstGeom prst="rect">
                                      <a:avLst/>
                                    </a:prstGeom>
                                  </pic:spPr>
                                </pic:pic>
                              </a:graphicData>
                            </a:graphic>
                          </wp:inline>
                        </w:drawing>
                      </w:r>
                      <w:r>
                        <w:t xml:space="preserve"> </w:t>
                      </w:r>
                    </w:p>
                  </w:txbxContent>
                </v:textbox>
                <w10:anchorlock/>
              </v:rect>
            </w:pict>
          </mc:Fallback>
        </mc:AlternateContent>
      </w:r>
    </w:p>
    <w:p w14:paraId="3A7041BD" w14:textId="4FF50DC5" w:rsidR="00D076D9" w:rsidRPr="004C3E23" w:rsidRDefault="00483B84" w:rsidP="00797129">
      <w:pPr>
        <w:pStyle w:val="afffffff6"/>
      </w:pPr>
      <w:bookmarkStart w:id="1499" w:name="_Toc21282460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978</w:t>
      </w:r>
      <w:bookmarkEnd w:id="1499"/>
      <w:r w:rsidR="00D708D3" w:rsidRPr="004C3E23">
        <w:fldChar w:fldCharType="end"/>
      </w:r>
    </w:p>
    <w:p w14:paraId="7F96CE5E" w14:textId="77777777" w:rsidR="00D076D9" w:rsidRPr="004C3E23" w:rsidRDefault="00D076D9">
      <w:pPr>
        <w:jc w:val="center"/>
        <w:rPr>
          <w:color w:val="000000" w:themeColor="text1"/>
        </w:rPr>
      </w:pPr>
    </w:p>
    <w:p w14:paraId="5777DCC4"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Комиссия</w:t>
      </w:r>
      <w:r w:rsidRPr="004C3E23">
        <w:rPr>
          <w:color w:val="000000" w:themeColor="text1"/>
          <w:szCs w:val="28"/>
        </w:rPr>
        <w:t xml:space="preserve"> закрыта для редактирования. Заполнение не требуется.</w:t>
      </w:r>
    </w:p>
    <w:p w14:paraId="2C5D2558" w14:textId="77777777"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0C6E6827" w14:textId="77777777" w:rsidR="00D076D9" w:rsidRPr="004C3E23" w:rsidRDefault="00D708D3">
      <w:pPr>
        <w:rPr>
          <w:color w:val="000000" w:themeColor="text1"/>
        </w:rPr>
      </w:pPr>
      <w:r w:rsidRPr="004C3E23">
        <w:rPr>
          <w:color w:val="000000" w:themeColor="text1"/>
          <w:szCs w:val="28"/>
        </w:rPr>
        <w:t xml:space="preserve">Далее необходимо перевести документ на следующий этап бизнес-процесса при помощи кнопки-резолюции </w:t>
      </w:r>
      <w:r w:rsidRPr="004C3E23">
        <w:rPr>
          <w:b/>
          <w:color w:val="000000" w:themeColor="text1"/>
          <w:szCs w:val="28"/>
        </w:rPr>
        <w:t>Зарезервировать.</w:t>
      </w:r>
    </w:p>
    <w:p w14:paraId="029E6914"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59D97612" wp14:editId="0693851F">
                <wp:extent cx="2750185" cy="819785"/>
                <wp:effectExtent l="0" t="0" r="0" b="0"/>
                <wp:docPr id="1319" name="Врезка763"/>
                <wp:cNvGraphicFramePr/>
                <a:graphic xmlns:a="http://schemas.openxmlformats.org/drawingml/2006/main">
                  <a:graphicData uri="http://schemas.microsoft.com/office/word/2010/wordprocessingShape">
                    <wps:wsp>
                      <wps:cNvSpPr/>
                      <wps:spPr bwMode="auto">
                        <a:xfrm>
                          <a:off x="0" y="0"/>
                          <a:ext cx="2750040" cy="8197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E9BF395" w14:textId="77777777" w:rsidR="00BD1EBB" w:rsidRDefault="00BD1EBB">
                            <w:pPr>
                              <w:pStyle w:val="aff2"/>
                            </w:pPr>
                            <w:r>
                              <w:rPr>
                                <w:noProof/>
                              </w:rPr>
                              <w:drawing>
                                <wp:inline distT="0" distB="0" distL="0" distR="0" wp14:anchorId="2319D32A" wp14:editId="30C6A50F">
                                  <wp:extent cx="2750185" cy="447040"/>
                                  <wp:effectExtent l="0" t="0" r="0" b="0"/>
                                  <wp:docPr id="1789"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 name="Рисунок 1035"/>
                                          <pic:cNvPicPr>
                                            <a:picLocks noChangeAspect="1"/>
                                          </pic:cNvPicPr>
                                        </pic:nvPicPr>
                                        <pic:blipFill>
                                          <a:blip r:embed="rId726"/>
                                          <a:stretch/>
                                        </pic:blipFill>
                                        <pic:spPr bwMode="auto">
                                          <a:xfrm>
                                            <a:off x="0" y="0"/>
                                            <a:ext cx="2750185" cy="4470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9D97612" id="Врезка763" o:spid="_x0000_s1322" style="width:216.55pt;height:6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" stroked="f" strokeweight="0">
                <v:stroke joinstyle="round"/>
                <v:textbox inset="0,0,0,0">
                  <w:txbxContent>
                    <w:p w14:paraId="3E9BF395" w14:textId="77777777" w:rsidR="00BD1EBB" w:rsidRDefault="00BD1EBB">
                      <w:pPr>
                        <w:pStyle w:val="aff2"/>
                      </w:pPr>
                      <w:r>
                        <w:rPr>
                          <w:noProof/>
                        </w:rPr>
                        <w:drawing>
                          <wp:inline distT="0" distB="0" distL="0" distR="0" wp14:anchorId="2319D32A" wp14:editId="30C6A50F">
                            <wp:extent cx="2750185" cy="447040"/>
                            <wp:effectExtent l="0" t="0" r="0" b="0"/>
                            <wp:docPr id="1789"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 name="Рисунок 1035"/>
                                    <pic:cNvPicPr>
                                      <a:picLocks noChangeAspect="1"/>
                                    </pic:cNvPicPr>
                                  </pic:nvPicPr>
                                  <pic:blipFill>
                                    <a:blip r:embed="rId726"/>
                                    <a:stretch/>
                                  </pic:blipFill>
                                  <pic:spPr bwMode="auto">
                                    <a:xfrm>
                                      <a:off x="0" y="0"/>
                                      <a:ext cx="2750185" cy="447040"/>
                                    </a:xfrm>
                                    <a:prstGeom prst="rect">
                                      <a:avLst/>
                                    </a:prstGeom>
                                  </pic:spPr>
                                </pic:pic>
                              </a:graphicData>
                            </a:graphic>
                          </wp:inline>
                        </w:drawing>
                      </w:r>
                      <w:r>
                        <w:t xml:space="preserve"> </w:t>
                      </w:r>
                    </w:p>
                  </w:txbxContent>
                </v:textbox>
                <w10:anchorlock/>
              </v:rect>
            </w:pict>
          </mc:Fallback>
        </mc:AlternateContent>
      </w:r>
    </w:p>
    <w:p w14:paraId="1231CDA1" w14:textId="77E0DD55" w:rsidR="00D076D9" w:rsidRPr="004C3E23" w:rsidRDefault="00D708D3">
      <w:pPr>
        <w:pStyle w:val="aff2"/>
      </w:pPr>
      <w:bookmarkStart w:id="1500" w:name="_Toc21282460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979</w:t>
      </w:r>
      <w:bookmarkEnd w:id="1500"/>
      <w:r w:rsidR="00EC4368" w:rsidRPr="004C3E23">
        <w:rPr>
          <w:noProof/>
        </w:rPr>
        <w:fldChar w:fldCharType="end"/>
      </w:r>
    </w:p>
    <w:p w14:paraId="1BAA5729" w14:textId="77777777" w:rsidR="00D076D9" w:rsidRPr="004C3E23" w:rsidRDefault="00D076D9">
      <w:pPr>
        <w:jc w:val="center"/>
        <w:rPr>
          <w:color w:val="000000" w:themeColor="text1"/>
        </w:rPr>
      </w:pPr>
    </w:p>
    <w:p w14:paraId="70DE76D0" w14:textId="77777777" w:rsidR="00D076D9" w:rsidRPr="004C3E23" w:rsidRDefault="00D708D3">
      <w:pPr>
        <w:rPr>
          <w:color w:val="000000" w:themeColor="text1"/>
        </w:rPr>
      </w:pPr>
      <w:r w:rsidRPr="004C3E23">
        <w:rPr>
          <w:color w:val="000000" w:themeColor="text1"/>
          <w:szCs w:val="28"/>
        </w:rPr>
        <w:t xml:space="preserve">При этом материальные запасы из вкладки </w:t>
      </w:r>
      <w:r w:rsidRPr="004C3E23">
        <w:rPr>
          <w:b/>
          <w:color w:val="000000" w:themeColor="text1"/>
          <w:szCs w:val="28"/>
        </w:rPr>
        <w:t>Материалы</w:t>
      </w:r>
      <w:r w:rsidRPr="004C3E23">
        <w:rPr>
          <w:color w:val="000000" w:themeColor="text1"/>
          <w:szCs w:val="28"/>
        </w:rPr>
        <w:t xml:space="preserve"> будут зарезервированы.</w:t>
      </w:r>
    </w:p>
    <w:p w14:paraId="21810F3D" w14:textId="77777777" w:rsidR="00D076D9" w:rsidRPr="004C3E23" w:rsidRDefault="00D708D3">
      <w:pPr>
        <w:rPr>
          <w:color w:val="000000" w:themeColor="text1"/>
        </w:rPr>
      </w:pPr>
      <w:r w:rsidRPr="004C3E23">
        <w:rPr>
          <w:color w:val="000000" w:themeColor="text1"/>
          <w:szCs w:val="28"/>
        </w:rPr>
        <w:t xml:space="preserve">На втором этапе бизнес-процесса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необходимо сформировать и в обязательном порядке приложить к документу скан-копию печатной формы.</w:t>
      </w:r>
    </w:p>
    <w:p w14:paraId="6F324C6E" w14:textId="77777777" w:rsidR="00D076D9" w:rsidRPr="004C3E23" w:rsidRDefault="00D708D3">
      <w:pPr>
        <w:rPr>
          <w:color w:val="000000" w:themeColor="text1"/>
        </w:rPr>
      </w:pPr>
      <w:r w:rsidRPr="004C3E23">
        <w:rPr>
          <w:b/>
          <w:color w:val="000000" w:themeColor="text1"/>
          <w:szCs w:val="28"/>
        </w:rPr>
        <w:t>ВАЖНО! В случае если файл не был присоединён, переход на следующий этап бизнес-процесса будет заблокирован с выводом соответствующего сообщения.</w:t>
      </w:r>
    </w:p>
    <w:p w14:paraId="77AB1DC8"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6466B2BA" wp14:editId="52E379D0">
                <wp:extent cx="6017260" cy="935990"/>
                <wp:effectExtent l="0" t="0" r="0" b="0"/>
                <wp:docPr id="1321" name="Врезка764"/>
                <wp:cNvGraphicFramePr/>
                <a:graphic xmlns:a="http://schemas.openxmlformats.org/drawingml/2006/main">
                  <a:graphicData uri="http://schemas.microsoft.com/office/word/2010/wordprocessingShape">
                    <wps:wsp>
                      <wps:cNvSpPr/>
                      <wps:spPr bwMode="auto">
                        <a:xfrm>
                          <a:off x="0" y="0"/>
                          <a:ext cx="6017400" cy="936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7B9B42F" w14:textId="77777777" w:rsidR="00BD1EBB" w:rsidRDefault="00BD1EBB">
                            <w:pPr>
                              <w:pStyle w:val="aff2"/>
                            </w:pPr>
                            <w:r>
                              <w:rPr>
                                <w:noProof/>
                              </w:rPr>
                              <w:drawing>
                                <wp:inline distT="0" distB="0" distL="0" distR="0" wp14:anchorId="4FB71022" wp14:editId="3CF2C078">
                                  <wp:extent cx="6017260" cy="563245"/>
                                  <wp:effectExtent l="0" t="0" r="0" b="0"/>
                                  <wp:docPr id="1791"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Рисунок 1023"/>
                                          <pic:cNvPicPr>
                                            <a:picLocks noChangeAspect="1"/>
                                          </pic:cNvPicPr>
                                        </pic:nvPicPr>
                                        <pic:blipFill>
                                          <a:blip r:embed="rId648"/>
                                          <a:stretch/>
                                        </pic:blipFill>
                                        <pic:spPr bwMode="auto">
                                          <a:xfrm>
                                            <a:off x="0" y="0"/>
                                            <a:ext cx="6017260" cy="5632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466B2BA" id="Врезка764" o:spid="_x0000_s1323" style="width:473.8pt;height: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" stroked="f" strokeweight="0">
                <v:stroke joinstyle="round"/>
                <v:textbox inset="0,0,0,0">
                  <w:txbxContent>
                    <w:p w14:paraId="47B9B42F" w14:textId="77777777" w:rsidR="00BD1EBB" w:rsidRDefault="00BD1EBB">
                      <w:pPr>
                        <w:pStyle w:val="aff2"/>
                      </w:pPr>
                      <w:r>
                        <w:rPr>
                          <w:noProof/>
                        </w:rPr>
                        <w:drawing>
                          <wp:inline distT="0" distB="0" distL="0" distR="0" wp14:anchorId="4FB71022" wp14:editId="3CF2C078">
                            <wp:extent cx="6017260" cy="563245"/>
                            <wp:effectExtent l="0" t="0" r="0" b="0"/>
                            <wp:docPr id="1791"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Рисунок 1023"/>
                                    <pic:cNvPicPr>
                                      <a:picLocks noChangeAspect="1"/>
                                    </pic:cNvPicPr>
                                  </pic:nvPicPr>
                                  <pic:blipFill>
                                    <a:blip r:embed="rId648"/>
                                    <a:stretch/>
                                  </pic:blipFill>
                                  <pic:spPr bwMode="auto">
                                    <a:xfrm>
                                      <a:off x="0" y="0"/>
                                      <a:ext cx="6017260" cy="563245"/>
                                    </a:xfrm>
                                    <a:prstGeom prst="rect">
                                      <a:avLst/>
                                    </a:prstGeom>
                                  </pic:spPr>
                                </pic:pic>
                              </a:graphicData>
                            </a:graphic>
                          </wp:inline>
                        </w:drawing>
                      </w:r>
                      <w:r>
                        <w:t xml:space="preserve"> </w:t>
                      </w:r>
                    </w:p>
                  </w:txbxContent>
                </v:textbox>
                <w10:anchorlock/>
              </v:rect>
            </w:pict>
          </mc:Fallback>
        </mc:AlternateContent>
      </w:r>
    </w:p>
    <w:p w14:paraId="7AA26B60" w14:textId="278A5AE8" w:rsidR="00D076D9" w:rsidRPr="004C3E23" w:rsidRDefault="00483B84" w:rsidP="00797129">
      <w:pPr>
        <w:pStyle w:val="afffffff6"/>
      </w:pPr>
      <w:bookmarkStart w:id="1501" w:name="_Toc21282460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980</w:t>
      </w:r>
      <w:bookmarkEnd w:id="1501"/>
      <w:r w:rsidR="00D708D3" w:rsidRPr="004C3E23">
        <w:fldChar w:fldCharType="end"/>
      </w:r>
    </w:p>
    <w:p w14:paraId="43FE4D77" w14:textId="77777777" w:rsidR="00D076D9" w:rsidRPr="004C3E23" w:rsidRDefault="00D076D9">
      <w:pPr>
        <w:jc w:val="center"/>
        <w:rPr>
          <w:color w:val="000000" w:themeColor="text1"/>
        </w:rPr>
      </w:pPr>
    </w:p>
    <w:p w14:paraId="0DEEB75C" w14:textId="77777777" w:rsidR="00D076D9" w:rsidRPr="004C3E23" w:rsidRDefault="00D708D3">
      <w:pPr>
        <w:rPr>
          <w:color w:val="000000" w:themeColor="text1"/>
        </w:rPr>
      </w:pPr>
      <w:r w:rsidRPr="004C3E23">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sidRPr="004C3E23">
        <w:rPr>
          <w:b/>
          <w:color w:val="000000" w:themeColor="text1"/>
          <w:szCs w:val="28"/>
        </w:rPr>
        <w:t>Вложить скан и подписать.</w:t>
      </w:r>
    </w:p>
    <w:p w14:paraId="19FCF1D5"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7BC4FE25" wp14:editId="4F56CC9F">
                <wp:extent cx="3138170" cy="885825"/>
                <wp:effectExtent l="0" t="0" r="0" b="0"/>
                <wp:docPr id="1323" name="Врезка765"/>
                <wp:cNvGraphicFramePr/>
                <a:graphic xmlns:a="http://schemas.openxmlformats.org/drawingml/2006/main">
                  <a:graphicData uri="http://schemas.microsoft.com/office/word/2010/wordprocessingShape">
                    <wps:wsp>
                      <wps:cNvSpPr/>
                      <wps:spPr bwMode="auto">
                        <a:xfrm>
                          <a:off x="0" y="0"/>
                          <a:ext cx="3138120" cy="8859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9AF64CE" w14:textId="77777777" w:rsidR="00BD1EBB" w:rsidRDefault="00BD1EBB">
                            <w:pPr>
                              <w:pStyle w:val="aff2"/>
                            </w:pPr>
                            <w:r>
                              <w:rPr>
                                <w:noProof/>
                              </w:rPr>
                              <w:drawing>
                                <wp:inline distT="0" distB="0" distL="0" distR="0" wp14:anchorId="47CE8672" wp14:editId="5908AEDC">
                                  <wp:extent cx="3138170" cy="513080"/>
                                  <wp:effectExtent l="0" t="0" r="0" b="0"/>
                                  <wp:docPr id="1792"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Рисунок 1036"/>
                                          <pic:cNvPicPr>
                                            <a:picLocks noChangeAspect="1"/>
                                          </pic:cNvPicPr>
                                        </pic:nvPicPr>
                                        <pic:blipFill>
                                          <a:blip r:embed="rId727"/>
                                          <a:stretch/>
                                        </pic:blipFill>
                                        <pic:spPr bwMode="auto">
                                          <a:xfrm>
                                            <a:off x="0" y="0"/>
                                            <a:ext cx="3138170" cy="5130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C4FE25" id="Врезка765" o:spid="_x0000_s1324" style="width:247.1pt;height:6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" stroked="f" strokeweight="0">
                <v:stroke joinstyle="round"/>
                <v:textbox inset="0,0,0,0">
                  <w:txbxContent>
                    <w:p w14:paraId="19AF64CE" w14:textId="77777777" w:rsidR="00BD1EBB" w:rsidRDefault="00BD1EBB">
                      <w:pPr>
                        <w:pStyle w:val="aff2"/>
                      </w:pPr>
                      <w:r>
                        <w:rPr>
                          <w:noProof/>
                        </w:rPr>
                        <w:drawing>
                          <wp:inline distT="0" distB="0" distL="0" distR="0" wp14:anchorId="47CE8672" wp14:editId="5908AEDC">
                            <wp:extent cx="3138170" cy="513080"/>
                            <wp:effectExtent l="0" t="0" r="0" b="0"/>
                            <wp:docPr id="1792"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Рисунок 1036"/>
                                    <pic:cNvPicPr>
                                      <a:picLocks noChangeAspect="1"/>
                                    </pic:cNvPicPr>
                                  </pic:nvPicPr>
                                  <pic:blipFill>
                                    <a:blip r:embed="rId727"/>
                                    <a:stretch/>
                                  </pic:blipFill>
                                  <pic:spPr bwMode="auto">
                                    <a:xfrm>
                                      <a:off x="0" y="0"/>
                                      <a:ext cx="3138170" cy="513080"/>
                                    </a:xfrm>
                                    <a:prstGeom prst="rect">
                                      <a:avLst/>
                                    </a:prstGeom>
                                  </pic:spPr>
                                </pic:pic>
                              </a:graphicData>
                            </a:graphic>
                          </wp:inline>
                        </w:drawing>
                      </w:r>
                      <w:r>
                        <w:t xml:space="preserve"> </w:t>
                      </w:r>
                    </w:p>
                  </w:txbxContent>
                </v:textbox>
                <w10:anchorlock/>
              </v:rect>
            </w:pict>
          </mc:Fallback>
        </mc:AlternateContent>
      </w:r>
    </w:p>
    <w:p w14:paraId="17D62EB4" w14:textId="0D65FB99" w:rsidR="00D076D9" w:rsidRPr="004C3E23" w:rsidRDefault="00483B84" w:rsidP="00797129">
      <w:pPr>
        <w:pStyle w:val="afffffff6"/>
      </w:pPr>
      <w:bookmarkStart w:id="1502" w:name="_Toc212824605"/>
      <w:r w:rsidRPr="004C3E23">
        <w:lastRenderedPageBreak/>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981</w:t>
      </w:r>
      <w:bookmarkEnd w:id="1502"/>
      <w:r w:rsidR="00D708D3" w:rsidRPr="004C3E23">
        <w:fldChar w:fldCharType="end"/>
      </w:r>
    </w:p>
    <w:p w14:paraId="0ECA7D52" w14:textId="77777777" w:rsidR="00D076D9" w:rsidRPr="004C3E23" w:rsidRDefault="00D076D9">
      <w:pPr>
        <w:jc w:val="center"/>
        <w:rPr>
          <w:color w:val="000000" w:themeColor="text1"/>
        </w:rPr>
      </w:pPr>
    </w:p>
    <w:p w14:paraId="093662AC"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на вкладке </w:t>
      </w:r>
      <w:r w:rsidRPr="004C3E23">
        <w:rPr>
          <w:b/>
          <w:color w:val="000000" w:themeColor="text1"/>
          <w:szCs w:val="28"/>
        </w:rPr>
        <w:t xml:space="preserve">Бухгалтерская операция </w:t>
      </w:r>
      <w:r w:rsidRPr="004C3E23">
        <w:rPr>
          <w:color w:val="000000" w:themeColor="text1"/>
          <w:szCs w:val="28"/>
        </w:rPr>
        <w:t>указать КПС дебета в соответствующем реквизите.</w:t>
      </w:r>
    </w:p>
    <w:p w14:paraId="06741696"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4FF4E147" wp14:editId="007341C1">
                <wp:extent cx="5870575" cy="1784350"/>
                <wp:effectExtent l="0" t="0" r="0" b="0"/>
                <wp:docPr id="1325" name="Врезка766"/>
                <wp:cNvGraphicFramePr/>
                <a:graphic xmlns:a="http://schemas.openxmlformats.org/drawingml/2006/main">
                  <a:graphicData uri="http://schemas.microsoft.com/office/word/2010/wordprocessingShape">
                    <wps:wsp>
                      <wps:cNvSpPr/>
                      <wps:spPr bwMode="auto">
                        <a:xfrm>
                          <a:off x="0" y="0"/>
                          <a:ext cx="5870520" cy="17845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9162F36" w14:textId="77777777" w:rsidR="00BD1EBB" w:rsidRDefault="00BD1EBB">
                            <w:pPr>
                              <w:pStyle w:val="aff2"/>
                            </w:pPr>
                            <w:r>
                              <w:rPr>
                                <w:noProof/>
                              </w:rPr>
                              <w:drawing>
                                <wp:inline distT="0" distB="0" distL="0" distR="0" wp14:anchorId="3D2919E5" wp14:editId="6CD33636">
                                  <wp:extent cx="5870575" cy="1411605"/>
                                  <wp:effectExtent l="0" t="0" r="0" b="0"/>
                                  <wp:docPr id="1793"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 name="Рисунок 1037"/>
                                          <pic:cNvPicPr>
                                            <a:picLocks noChangeAspect="1"/>
                                          </pic:cNvPicPr>
                                        </pic:nvPicPr>
                                        <pic:blipFill>
                                          <a:blip r:embed="rId728"/>
                                          <a:stretch/>
                                        </pic:blipFill>
                                        <pic:spPr bwMode="auto">
                                          <a:xfrm>
                                            <a:off x="0" y="0"/>
                                            <a:ext cx="5870575" cy="14116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FF4E147" id="Врезка766" o:spid="_x0000_s1325" style="width:462.25pt;height:1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" stroked="f" strokeweight="0">
                <v:textbox inset="0,0,0,0">
                  <w:txbxContent>
                    <w:p w14:paraId="39162F36" w14:textId="77777777" w:rsidR="00BD1EBB" w:rsidRDefault="00BD1EBB">
                      <w:pPr>
                        <w:pStyle w:val="aff2"/>
                      </w:pPr>
                      <w:r>
                        <w:rPr>
                          <w:noProof/>
                        </w:rPr>
                        <w:drawing>
                          <wp:inline distT="0" distB="0" distL="0" distR="0" wp14:anchorId="3D2919E5" wp14:editId="6CD33636">
                            <wp:extent cx="5870575" cy="1411605"/>
                            <wp:effectExtent l="0" t="0" r="0" b="0"/>
                            <wp:docPr id="1793"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 name="Рисунок 1037"/>
                                    <pic:cNvPicPr>
                                      <a:picLocks noChangeAspect="1"/>
                                    </pic:cNvPicPr>
                                  </pic:nvPicPr>
                                  <pic:blipFill>
                                    <a:blip r:embed="rId728"/>
                                    <a:stretch/>
                                  </pic:blipFill>
                                  <pic:spPr bwMode="auto">
                                    <a:xfrm>
                                      <a:off x="0" y="0"/>
                                      <a:ext cx="5870575" cy="1411605"/>
                                    </a:xfrm>
                                    <a:prstGeom prst="rect">
                                      <a:avLst/>
                                    </a:prstGeom>
                                  </pic:spPr>
                                </pic:pic>
                              </a:graphicData>
                            </a:graphic>
                          </wp:inline>
                        </w:drawing>
                      </w:r>
                      <w:r>
                        <w:t xml:space="preserve"> </w:t>
                      </w:r>
                    </w:p>
                  </w:txbxContent>
                </v:textbox>
                <w10:anchorlock/>
              </v:rect>
            </w:pict>
          </mc:Fallback>
        </mc:AlternateContent>
      </w:r>
    </w:p>
    <w:p w14:paraId="2E933184" w14:textId="10419428" w:rsidR="00D076D9" w:rsidRPr="004C3E23" w:rsidRDefault="00483B84" w:rsidP="00797129">
      <w:pPr>
        <w:pStyle w:val="afffffff6"/>
      </w:pPr>
      <w:bookmarkStart w:id="1503" w:name="_Toc21282460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982</w:t>
      </w:r>
      <w:bookmarkEnd w:id="1503"/>
      <w:r w:rsidR="00D708D3" w:rsidRPr="004C3E23">
        <w:fldChar w:fldCharType="end"/>
      </w:r>
    </w:p>
    <w:p w14:paraId="5FDF5132" w14:textId="77777777" w:rsidR="00D076D9" w:rsidRPr="004C3E23" w:rsidRDefault="00D076D9">
      <w:pPr>
        <w:jc w:val="center"/>
        <w:rPr>
          <w:color w:val="000000" w:themeColor="text1"/>
        </w:rPr>
      </w:pPr>
    </w:p>
    <w:p w14:paraId="153AC681" w14:textId="77777777" w:rsidR="00D076D9" w:rsidRPr="004C3E23" w:rsidRDefault="00D708D3">
      <w:pPr>
        <w:rPr>
          <w:color w:val="000000" w:themeColor="text1"/>
          <w:szCs w:val="28"/>
        </w:rPr>
      </w:pPr>
      <w:r w:rsidRPr="004C3E23">
        <w:rPr>
          <w:color w:val="000000" w:themeColor="text1"/>
          <w:szCs w:val="28"/>
        </w:rPr>
        <w:t xml:space="preserve">После чего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0ADE0674" w14:textId="77777777" w:rsidR="00D076D9" w:rsidRPr="004C3E23" w:rsidRDefault="00D076D9">
      <w:pPr>
        <w:rPr>
          <w:color w:val="000000" w:themeColor="text1"/>
        </w:rPr>
      </w:pPr>
    </w:p>
    <w:p w14:paraId="02AA3D7A"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60AE3E3C" wp14:editId="17967BB0">
                <wp:extent cx="4295775" cy="1068070"/>
                <wp:effectExtent l="0" t="0" r="0" b="0"/>
                <wp:docPr id="1327" name="Врезка767"/>
                <wp:cNvGraphicFramePr/>
                <a:graphic xmlns:a="http://schemas.openxmlformats.org/drawingml/2006/main">
                  <a:graphicData uri="http://schemas.microsoft.com/office/word/2010/wordprocessingShape">
                    <wps:wsp>
                      <wps:cNvSpPr/>
                      <wps:spPr bwMode="auto">
                        <a:xfrm>
                          <a:off x="0" y="0"/>
                          <a:ext cx="4295880" cy="1068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2A64247" w14:textId="77777777" w:rsidR="00BD1EBB" w:rsidRDefault="00BD1EBB">
                            <w:pPr>
                              <w:pStyle w:val="aff2"/>
                            </w:pPr>
                            <w:r>
                              <w:rPr>
                                <w:noProof/>
                              </w:rPr>
                              <w:drawing>
                                <wp:inline distT="0" distB="0" distL="0" distR="0" wp14:anchorId="7DD3B584" wp14:editId="3DE78B8E">
                                  <wp:extent cx="4295775" cy="695325"/>
                                  <wp:effectExtent l="0" t="0" r="0" b="0"/>
                                  <wp:docPr id="1794"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Рисунок 1038"/>
                                          <pic:cNvPicPr>
                                            <a:picLocks noChangeAspect="1"/>
                                          </pic:cNvPicPr>
                                        </pic:nvPicPr>
                                        <pic:blipFill>
                                          <a:blip r:embed="rId729"/>
                                          <a:stretch/>
                                        </pic:blipFill>
                                        <pic:spPr bwMode="auto">
                                          <a:xfrm>
                                            <a:off x="0" y="0"/>
                                            <a:ext cx="4295775" cy="695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0AE3E3C" id="Врезка767" o:spid="_x0000_s1326" style="width:338.25pt;height:8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" stroked="f" strokeweight="0">
                <v:stroke joinstyle="round"/>
                <v:textbox inset="0,0,0,0">
                  <w:txbxContent>
                    <w:p w14:paraId="52A64247" w14:textId="77777777" w:rsidR="00BD1EBB" w:rsidRDefault="00BD1EBB">
                      <w:pPr>
                        <w:pStyle w:val="aff2"/>
                      </w:pPr>
                      <w:r>
                        <w:rPr>
                          <w:noProof/>
                        </w:rPr>
                        <w:drawing>
                          <wp:inline distT="0" distB="0" distL="0" distR="0" wp14:anchorId="7DD3B584" wp14:editId="3DE78B8E">
                            <wp:extent cx="4295775" cy="695325"/>
                            <wp:effectExtent l="0" t="0" r="0" b="0"/>
                            <wp:docPr id="1794"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Рисунок 1038"/>
                                    <pic:cNvPicPr>
                                      <a:picLocks noChangeAspect="1"/>
                                    </pic:cNvPicPr>
                                  </pic:nvPicPr>
                                  <pic:blipFill>
                                    <a:blip r:embed="rId729"/>
                                    <a:stretch/>
                                  </pic:blipFill>
                                  <pic:spPr bwMode="auto">
                                    <a:xfrm>
                                      <a:off x="0" y="0"/>
                                      <a:ext cx="4295775" cy="695325"/>
                                    </a:xfrm>
                                    <a:prstGeom prst="rect">
                                      <a:avLst/>
                                    </a:prstGeom>
                                  </pic:spPr>
                                </pic:pic>
                              </a:graphicData>
                            </a:graphic>
                          </wp:inline>
                        </w:drawing>
                      </w:r>
                      <w:r>
                        <w:t xml:space="preserve"> </w:t>
                      </w:r>
                    </w:p>
                  </w:txbxContent>
                </v:textbox>
                <w10:anchorlock/>
              </v:rect>
            </w:pict>
          </mc:Fallback>
        </mc:AlternateContent>
      </w:r>
    </w:p>
    <w:p w14:paraId="580520AD" w14:textId="058DA357" w:rsidR="00D076D9" w:rsidRPr="004C3E23" w:rsidRDefault="00483B84" w:rsidP="00797129">
      <w:pPr>
        <w:pStyle w:val="afffffff6"/>
      </w:pPr>
      <w:bookmarkStart w:id="1504" w:name="_Toc21282460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983</w:t>
      </w:r>
      <w:bookmarkEnd w:id="1504"/>
      <w:r w:rsidR="00D708D3" w:rsidRPr="004C3E23">
        <w:fldChar w:fldCharType="end"/>
      </w:r>
    </w:p>
    <w:p w14:paraId="57C35EE5" w14:textId="77777777" w:rsidR="00D076D9" w:rsidRPr="004C3E23" w:rsidRDefault="00D076D9">
      <w:pPr>
        <w:jc w:val="center"/>
        <w:rPr>
          <w:color w:val="000000" w:themeColor="text1"/>
        </w:rPr>
      </w:pPr>
    </w:p>
    <w:p w14:paraId="7D1C640F" w14:textId="77777777" w:rsidR="00D076D9" w:rsidRPr="004C3E23" w:rsidRDefault="00D708D3">
      <w:pPr>
        <w:rPr>
          <w:color w:val="000000" w:themeColor="text1"/>
        </w:rPr>
      </w:pPr>
      <w:r w:rsidRPr="004C3E23">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при помощи соответствующей кнопки-резолюции.</w:t>
      </w:r>
    </w:p>
    <w:p w14:paraId="453790BB" w14:textId="77777777" w:rsidR="00D076D9" w:rsidRPr="004C3E23" w:rsidRDefault="00D708D3">
      <w:pPr>
        <w:rPr>
          <w:color w:val="000000" w:themeColor="text1"/>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14:paraId="7FB82461" w14:textId="77777777" w:rsidR="00D076D9" w:rsidRPr="004C3E23" w:rsidRDefault="00D708D3" w:rsidP="00EF108C">
      <w:pPr>
        <w:ind w:firstLine="0"/>
        <w:jc w:val="center"/>
        <w:rPr>
          <w:noProof/>
        </w:rPr>
      </w:pPr>
      <w:r w:rsidRPr="004C3E23">
        <w:rPr>
          <w:noProof/>
        </w:rPr>
        <w:lastRenderedPageBreak/>
        <mc:AlternateContent>
          <mc:Choice Requires="wps">
            <w:drawing>
              <wp:inline distT="0" distB="0" distL="0" distR="0" wp14:anchorId="0313BF7F" wp14:editId="27A6133A">
                <wp:extent cx="6029960" cy="3101340"/>
                <wp:effectExtent l="0" t="0" r="0" b="0"/>
                <wp:docPr id="1329" name="Врезка768"/>
                <wp:cNvGraphicFramePr/>
                <a:graphic xmlns:a="http://schemas.openxmlformats.org/drawingml/2006/main">
                  <a:graphicData uri="http://schemas.microsoft.com/office/word/2010/wordprocessingShape">
                    <wps:wsp>
                      <wps:cNvSpPr/>
                      <wps:spPr bwMode="auto">
                        <a:xfrm>
                          <a:off x="0" y="0"/>
                          <a:ext cx="6030000" cy="3101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11A8C8A" w14:textId="77777777" w:rsidR="00BD1EBB" w:rsidRDefault="00BD1EBB">
                            <w:pPr>
                              <w:pStyle w:val="aff2"/>
                            </w:pPr>
                            <w:r>
                              <w:rPr>
                                <w:noProof/>
                              </w:rPr>
                              <w:drawing>
                                <wp:inline distT="0" distB="0" distL="0" distR="0" wp14:anchorId="76E19123" wp14:editId="4689E1A7">
                                  <wp:extent cx="6029960" cy="2728595"/>
                                  <wp:effectExtent l="0" t="0" r="0" b="0"/>
                                  <wp:docPr id="1795"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Рисунок 1039"/>
                                          <pic:cNvPicPr>
                                            <a:picLocks noChangeAspect="1"/>
                                          </pic:cNvPicPr>
                                        </pic:nvPicPr>
                                        <pic:blipFill>
                                          <a:blip r:embed="rId730"/>
                                          <a:stretch/>
                                        </pic:blipFill>
                                        <pic:spPr bwMode="auto">
                                          <a:xfrm>
                                            <a:off x="0" y="0"/>
                                            <a:ext cx="6029960" cy="27285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313BF7F" id="Врезка768" o:spid="_x0000_s1327" style="width:474.8pt;height:24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" stroked="f" strokeweight="0">
                <v:textbox inset="0,0,0,0">
                  <w:txbxContent>
                    <w:p w14:paraId="511A8C8A" w14:textId="77777777" w:rsidR="00BD1EBB" w:rsidRDefault="00BD1EBB">
                      <w:pPr>
                        <w:pStyle w:val="aff2"/>
                      </w:pPr>
                      <w:r>
                        <w:rPr>
                          <w:noProof/>
                        </w:rPr>
                        <w:drawing>
                          <wp:inline distT="0" distB="0" distL="0" distR="0" wp14:anchorId="76E19123" wp14:editId="4689E1A7">
                            <wp:extent cx="6029960" cy="2728595"/>
                            <wp:effectExtent l="0" t="0" r="0" b="0"/>
                            <wp:docPr id="1795"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Рисунок 1039"/>
                                    <pic:cNvPicPr>
                                      <a:picLocks noChangeAspect="1"/>
                                    </pic:cNvPicPr>
                                  </pic:nvPicPr>
                                  <pic:blipFill>
                                    <a:blip r:embed="rId730"/>
                                    <a:stretch/>
                                  </pic:blipFill>
                                  <pic:spPr bwMode="auto">
                                    <a:xfrm>
                                      <a:off x="0" y="0"/>
                                      <a:ext cx="6029960" cy="2728595"/>
                                    </a:xfrm>
                                    <a:prstGeom prst="rect">
                                      <a:avLst/>
                                    </a:prstGeom>
                                  </pic:spPr>
                                </pic:pic>
                              </a:graphicData>
                            </a:graphic>
                          </wp:inline>
                        </w:drawing>
                      </w:r>
                      <w:r>
                        <w:t xml:space="preserve"> </w:t>
                      </w:r>
                    </w:p>
                  </w:txbxContent>
                </v:textbox>
                <w10:anchorlock/>
              </v:rect>
            </w:pict>
          </mc:Fallback>
        </mc:AlternateContent>
      </w:r>
    </w:p>
    <w:p w14:paraId="5658A442" w14:textId="6BC92C07" w:rsidR="00D076D9" w:rsidRPr="004C3E23" w:rsidRDefault="00483B84" w:rsidP="00797129">
      <w:pPr>
        <w:pStyle w:val="afffffff6"/>
      </w:pPr>
      <w:bookmarkStart w:id="1505" w:name="_Toc21282460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984</w:t>
      </w:r>
      <w:bookmarkEnd w:id="1505"/>
      <w:r w:rsidR="00D708D3" w:rsidRPr="004C3E23">
        <w:fldChar w:fldCharType="end"/>
      </w:r>
    </w:p>
    <w:p w14:paraId="21A25E1B" w14:textId="77777777" w:rsidR="00D076D9" w:rsidRPr="004C3E23" w:rsidRDefault="00D076D9">
      <w:pPr>
        <w:jc w:val="center"/>
        <w:rPr>
          <w:color w:val="000000" w:themeColor="text1"/>
        </w:rPr>
      </w:pPr>
    </w:p>
    <w:p w14:paraId="6D00FB63" w14:textId="77777777" w:rsidR="00D076D9" w:rsidRPr="004C3E23" w:rsidRDefault="00D708D3">
      <w:pPr>
        <w:ind w:firstLine="680"/>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14:paraId="59B8ED0A"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293C525E" wp14:editId="0A30B6C5">
                <wp:extent cx="6029960" cy="2424430"/>
                <wp:effectExtent l="0" t="0" r="0" b="0"/>
                <wp:docPr id="1331" name="Врезка769"/>
                <wp:cNvGraphicFramePr/>
                <a:graphic xmlns:a="http://schemas.openxmlformats.org/drawingml/2006/main">
                  <a:graphicData uri="http://schemas.microsoft.com/office/word/2010/wordprocessingShape">
                    <wps:wsp>
                      <wps:cNvSpPr/>
                      <wps:spPr bwMode="auto">
                        <a:xfrm>
                          <a:off x="0" y="0"/>
                          <a:ext cx="6030000" cy="2424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CB20CB7" w14:textId="77777777" w:rsidR="00BD1EBB" w:rsidRDefault="00BD1EBB">
                            <w:pPr>
                              <w:pStyle w:val="aff2"/>
                            </w:pPr>
                            <w:r>
                              <w:rPr>
                                <w:noProof/>
                              </w:rPr>
                              <w:drawing>
                                <wp:inline distT="0" distB="0" distL="0" distR="0" wp14:anchorId="32A299E9" wp14:editId="22F75C1C">
                                  <wp:extent cx="6029960" cy="2051685"/>
                                  <wp:effectExtent l="0" t="0" r="0" b="0"/>
                                  <wp:docPr id="1796"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 name="Рисунок 1040"/>
                                          <pic:cNvPicPr>
                                            <a:picLocks noChangeAspect="1"/>
                                          </pic:cNvPicPr>
                                        </pic:nvPicPr>
                                        <pic:blipFill>
                                          <a:blip r:embed="rId731"/>
                                          <a:stretch/>
                                        </pic:blipFill>
                                        <pic:spPr bwMode="auto">
                                          <a:xfrm>
                                            <a:off x="0" y="0"/>
                                            <a:ext cx="6029960" cy="20516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93C525E" id="Врезка769" o:spid="_x0000_s1328" style="width:474.8pt;height:19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" stroked="f" strokeweight="0">
                <v:stroke joinstyle="round"/>
                <v:textbox inset="0,0,0,0">
                  <w:txbxContent>
                    <w:p w14:paraId="2CB20CB7" w14:textId="77777777" w:rsidR="00BD1EBB" w:rsidRDefault="00BD1EBB">
                      <w:pPr>
                        <w:pStyle w:val="aff2"/>
                      </w:pPr>
                      <w:r>
                        <w:rPr>
                          <w:noProof/>
                        </w:rPr>
                        <w:drawing>
                          <wp:inline distT="0" distB="0" distL="0" distR="0" wp14:anchorId="32A299E9" wp14:editId="22F75C1C">
                            <wp:extent cx="6029960" cy="2051685"/>
                            <wp:effectExtent l="0" t="0" r="0" b="0"/>
                            <wp:docPr id="1796"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 name="Рисунок 1040"/>
                                    <pic:cNvPicPr>
                                      <a:picLocks noChangeAspect="1"/>
                                    </pic:cNvPicPr>
                                  </pic:nvPicPr>
                                  <pic:blipFill>
                                    <a:blip r:embed="rId731"/>
                                    <a:stretch/>
                                  </pic:blipFill>
                                  <pic:spPr bwMode="auto">
                                    <a:xfrm>
                                      <a:off x="0" y="0"/>
                                      <a:ext cx="6029960" cy="2051685"/>
                                    </a:xfrm>
                                    <a:prstGeom prst="rect">
                                      <a:avLst/>
                                    </a:prstGeom>
                                  </pic:spPr>
                                </pic:pic>
                              </a:graphicData>
                            </a:graphic>
                          </wp:inline>
                        </w:drawing>
                      </w:r>
                      <w:r>
                        <w:t xml:space="preserve"> </w:t>
                      </w:r>
                    </w:p>
                  </w:txbxContent>
                </v:textbox>
                <w10:anchorlock/>
              </v:rect>
            </w:pict>
          </mc:Fallback>
        </mc:AlternateContent>
      </w:r>
    </w:p>
    <w:p w14:paraId="266A7E03" w14:textId="0E54E0A2" w:rsidR="00D076D9" w:rsidRPr="004C3E23" w:rsidRDefault="00483B84" w:rsidP="00797129">
      <w:pPr>
        <w:pStyle w:val="afffffff6"/>
      </w:pPr>
      <w:bookmarkStart w:id="1506" w:name="_Toc21282460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985</w:t>
      </w:r>
      <w:bookmarkEnd w:id="1506"/>
      <w:r w:rsidR="00D708D3" w:rsidRPr="004C3E23">
        <w:fldChar w:fldCharType="end"/>
      </w:r>
    </w:p>
    <w:p w14:paraId="5E7109B6" w14:textId="3F8A07BF" w:rsidR="00D076D9" w:rsidRPr="004C3E23" w:rsidRDefault="00D708D3">
      <w:pPr>
        <w:pStyle w:val="40"/>
        <w:numPr>
          <w:ilvl w:val="3"/>
          <w:numId w:val="80"/>
        </w:numPr>
        <w:rPr>
          <w:b/>
        </w:rPr>
      </w:pPr>
      <w:bookmarkStart w:id="1507" w:name="_Toc182574370"/>
      <w:r w:rsidRPr="004C3E23">
        <w:rPr>
          <w:b/>
        </w:rPr>
        <w:t>Акт о приеме-передаче объектов нефинансовых активов (ф. 0510448) (Накладная на отпуск материалов на сторону) – Имущество казны</w:t>
      </w:r>
      <w:bookmarkEnd w:id="1507"/>
    </w:p>
    <w:p w14:paraId="318E760B" w14:textId="77777777" w:rsidR="00D076D9" w:rsidRPr="004C3E23" w:rsidRDefault="00D708D3">
      <w:pPr>
        <w:rPr>
          <w:color w:val="000000" w:themeColor="text1"/>
        </w:rPr>
      </w:pPr>
      <w:r w:rsidRPr="004C3E23">
        <w:rPr>
          <w:color w:val="000000" w:themeColor="text1"/>
          <w:szCs w:val="28"/>
        </w:rPr>
        <w:t>Акт о приеме-передаче нефинансовых активов (ф. 0510448) применяется организациями бюджетной сферы в целях безвозмездной передачи объектов нефинансовых активов, капитальных вложений, в том числе при централизованном снабжении, в случае передачи объектов нефинансовых активов для ремонта, реконструкции, модернизации, а также при безвозмездной передаче объектов нефинансовых активов иным организациям.</w:t>
      </w:r>
    </w:p>
    <w:p w14:paraId="41533F31" w14:textId="77777777" w:rsidR="00D076D9" w:rsidRPr="004C3E23" w:rsidRDefault="00D708D3">
      <w:pPr>
        <w:rPr>
          <w:b/>
          <w:bCs/>
          <w:color w:val="000000" w:themeColor="text1"/>
          <w:szCs w:val="28"/>
        </w:rPr>
      </w:pPr>
      <w:r w:rsidRPr="004C3E23">
        <w:rPr>
          <w:color w:val="000000" w:themeColor="text1"/>
        </w:rPr>
        <w:br w:type="page" w:clear="all"/>
      </w:r>
    </w:p>
    <w:p w14:paraId="31AC014F" w14:textId="77777777" w:rsidR="00D076D9" w:rsidRPr="004C3E23" w:rsidRDefault="00D708D3">
      <w:pPr>
        <w:rPr>
          <w:color w:val="000000" w:themeColor="text1"/>
        </w:rPr>
      </w:pPr>
      <w:r w:rsidRPr="004C3E23">
        <w:rPr>
          <w:b/>
          <w:bCs/>
          <w:color w:val="000000" w:themeColor="text1"/>
          <w:szCs w:val="28"/>
        </w:rPr>
        <w:lastRenderedPageBreak/>
        <w:t>Бизнес-процесс:</w:t>
      </w:r>
    </w:p>
    <w:p w14:paraId="2EBB0A9E" w14:textId="77777777" w:rsidR="00D076D9" w:rsidRPr="004C3E23" w:rsidRDefault="00D708D3" w:rsidP="00EF108C">
      <w:pPr>
        <w:ind w:firstLine="0"/>
        <w:jc w:val="center"/>
        <w:rPr>
          <w:noProof/>
        </w:rPr>
      </w:pPr>
      <w:r w:rsidRPr="004C3E23">
        <w:rPr>
          <w:noProof/>
        </w:rPr>
        <w:drawing>
          <wp:inline distT="0" distB="0" distL="0" distR="0" wp14:anchorId="09E05626" wp14:editId="7E559437">
            <wp:extent cx="2289658" cy="5270826"/>
            <wp:effectExtent l="0" t="0" r="0" b="6350"/>
            <wp:docPr id="1333"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2"/>
                    <a:stretch/>
                  </pic:blipFill>
                  <pic:spPr bwMode="auto">
                    <a:xfrm>
                      <a:off x="0" y="0"/>
                      <a:ext cx="2293012" cy="5278548"/>
                    </a:xfrm>
                    <a:prstGeom prst="rect">
                      <a:avLst/>
                    </a:prstGeom>
                  </pic:spPr>
                </pic:pic>
              </a:graphicData>
            </a:graphic>
          </wp:inline>
        </w:drawing>
      </w:r>
    </w:p>
    <w:p w14:paraId="58931DD9" w14:textId="3453C3C2" w:rsidR="00D076D9" w:rsidRPr="004C3E23" w:rsidRDefault="00ED3B53" w:rsidP="00797129">
      <w:pPr>
        <w:pStyle w:val="afffffff6"/>
      </w:pPr>
      <w:bookmarkStart w:id="1508" w:name="_Toc212824610"/>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986</w:t>
      </w:r>
      <w:bookmarkEnd w:id="1508"/>
      <w:r w:rsidR="00F14AE2">
        <w:rPr>
          <w:noProof/>
        </w:rPr>
        <w:fldChar w:fldCharType="end"/>
      </w:r>
    </w:p>
    <w:p w14:paraId="1EECEE7E" w14:textId="77777777" w:rsidR="00D076D9" w:rsidRPr="004C3E23" w:rsidRDefault="00D076D9"/>
    <w:p w14:paraId="02861764" w14:textId="77777777" w:rsidR="00D076D9" w:rsidRPr="004C3E23" w:rsidRDefault="00D708D3">
      <w:pPr>
        <w:rPr>
          <w:color w:val="000000" w:themeColor="text1"/>
        </w:rPr>
      </w:pPr>
      <w:r w:rsidRPr="004C3E23">
        <w:rPr>
          <w:color w:val="000000" w:themeColor="text1"/>
          <w:szCs w:val="28"/>
        </w:rPr>
        <w:t>Документ представлен списком типизаций:</w:t>
      </w:r>
    </w:p>
    <w:p w14:paraId="6D3C12F8" w14:textId="77777777" w:rsidR="00D076D9" w:rsidRPr="004C3E23" w:rsidRDefault="00D708D3">
      <w:pPr>
        <w:rPr>
          <w:color w:val="000000" w:themeColor="text1"/>
        </w:rPr>
      </w:pPr>
      <w:r w:rsidRPr="004C3E23">
        <w:rPr>
          <w:color w:val="000000" w:themeColor="text1"/>
          <w:szCs w:val="28"/>
        </w:rPr>
        <w:t>Акт о приеме-передаче объектов нефинансовых активов (ф. 0510448) (Передача МЗ ИК на сторону)</w:t>
      </w:r>
    </w:p>
    <w:p w14:paraId="34B0A46A"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10857 Безвозмездная передача (401.20)</w:t>
      </w:r>
    </w:p>
    <w:p w14:paraId="77A04BB3"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Безвозмездная передача (401.20)</w:t>
      </w:r>
    </w:p>
    <w:p w14:paraId="5B850005" w14:textId="77777777" w:rsidR="00D076D9" w:rsidRPr="004C3E23" w:rsidRDefault="00D708D3">
      <w:pPr>
        <w:pStyle w:val="afffff4"/>
        <w:numPr>
          <w:ilvl w:val="0"/>
          <w:numId w:val="51"/>
        </w:numPr>
        <w:spacing w:after="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Внутриведомственное перемещение (304.04)</w:t>
      </w:r>
    </w:p>
    <w:p w14:paraId="185EB289" w14:textId="77777777" w:rsidR="00D076D9" w:rsidRPr="004C3E23" w:rsidRDefault="00D708D3">
      <w:pPr>
        <w:rPr>
          <w:color w:val="000000" w:themeColor="text1"/>
        </w:rPr>
      </w:pPr>
      <w:r w:rsidRPr="004C3E23">
        <w:rPr>
          <w:color w:val="000000" w:themeColor="text1"/>
          <w:szCs w:val="28"/>
        </w:rPr>
        <w:t>Акт о приеме-передаче объектов нефинансовых активов (ф. 0510448) (Передача МЗ ИК по договору аренды)</w:t>
      </w:r>
    </w:p>
    <w:p w14:paraId="03F3E8C5"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Передача по договору возмездного пользования (25.56)</w:t>
      </w:r>
    </w:p>
    <w:p w14:paraId="3F358D7B" w14:textId="77777777" w:rsidR="00D076D9" w:rsidRPr="004C3E23" w:rsidRDefault="00D708D3">
      <w:pPr>
        <w:rPr>
          <w:color w:val="000000" w:themeColor="text1"/>
        </w:rPr>
      </w:pPr>
      <w:r w:rsidRPr="004C3E23">
        <w:rPr>
          <w:color w:val="000000" w:themeColor="text1"/>
          <w:szCs w:val="28"/>
        </w:rPr>
        <w:t>Акт о приеме-передаче объектов нефинансовых активов (ф. 0510448) (Передача МЗ ИК по договору безвозмездного пользования)</w:t>
      </w:r>
    </w:p>
    <w:p w14:paraId="04817F34"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Передача по договору безвозмездного пользования (26.56)</w:t>
      </w:r>
    </w:p>
    <w:p w14:paraId="76F9A75C" w14:textId="77777777" w:rsidR="00D076D9" w:rsidRPr="004C3E23" w:rsidRDefault="00D076D9">
      <w:pPr>
        <w:rPr>
          <w:color w:val="000000" w:themeColor="text1"/>
        </w:rPr>
      </w:pPr>
    </w:p>
    <w:p w14:paraId="62965A79"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Имущество казны </w:t>
      </w:r>
      <w:r w:rsidRPr="004C3E23">
        <w:rPr>
          <w:color w:val="000000" w:themeColor="text1"/>
          <w:szCs w:val="28"/>
        </w:rPr>
        <w:t xml:space="preserve">раздел </w:t>
      </w:r>
      <w:r w:rsidRPr="004C3E23">
        <w:rPr>
          <w:b/>
          <w:color w:val="000000" w:themeColor="text1"/>
          <w:szCs w:val="28"/>
        </w:rPr>
        <w:t>Материальные запасы</w:t>
      </w:r>
    </w:p>
    <w:p w14:paraId="3D19BD15" w14:textId="77777777" w:rsidR="00D076D9" w:rsidRPr="004C3E23" w:rsidRDefault="00D708D3" w:rsidP="00EF108C">
      <w:pPr>
        <w:ind w:firstLine="0"/>
        <w:jc w:val="center"/>
        <w:rPr>
          <w:noProof/>
        </w:rPr>
      </w:pPr>
      <w:r w:rsidRPr="004C3E23">
        <w:rPr>
          <w:color w:val="000000" w:themeColor="text1"/>
        </w:rPr>
        <w:lastRenderedPageBreak/>
        <w:t xml:space="preserve"> </w:t>
      </w:r>
      <w:r w:rsidRPr="004C3E23">
        <w:rPr>
          <w:noProof/>
        </w:rPr>
        <w:drawing>
          <wp:inline distT="0" distB="0" distL="0" distR="0" wp14:anchorId="34240CD3" wp14:editId="660CC474">
            <wp:extent cx="6029960" cy="2412855"/>
            <wp:effectExtent l="0" t="0" r="0" b="6985"/>
            <wp:docPr id="1334"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3"/>
                    <a:stretch/>
                  </pic:blipFill>
                  <pic:spPr bwMode="auto">
                    <a:xfrm>
                      <a:off x="0" y="0"/>
                      <a:ext cx="6029960" cy="2412855"/>
                    </a:xfrm>
                    <a:prstGeom prst="rect">
                      <a:avLst/>
                    </a:prstGeom>
                  </pic:spPr>
                </pic:pic>
              </a:graphicData>
            </a:graphic>
          </wp:inline>
        </w:drawing>
      </w:r>
    </w:p>
    <w:p w14:paraId="1F77A267" w14:textId="46B78C81" w:rsidR="00D076D9" w:rsidRPr="004C3E23" w:rsidRDefault="00ED3B53" w:rsidP="00797129">
      <w:pPr>
        <w:pStyle w:val="afffffff6"/>
      </w:pPr>
      <w:bookmarkStart w:id="1509" w:name="_Toc212824611"/>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987</w:t>
      </w:r>
      <w:bookmarkEnd w:id="1509"/>
      <w:r w:rsidR="00F14AE2">
        <w:rPr>
          <w:noProof/>
        </w:rPr>
        <w:fldChar w:fldCharType="end"/>
      </w:r>
    </w:p>
    <w:p w14:paraId="4B9DFFBE" w14:textId="77777777" w:rsidR="00D076D9" w:rsidRPr="004C3E23" w:rsidRDefault="00D076D9"/>
    <w:p w14:paraId="0768E9F4" w14:textId="77777777"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приеме-передаче объектов нефинансовых активов (ф. 0510448) (Передача МЗ ИК на сторону) с типовой операцией Внутриведомственное перемещение (304.04).</w:t>
      </w:r>
    </w:p>
    <w:p w14:paraId="5EE3E585" w14:textId="77777777" w:rsidR="00D076D9" w:rsidRPr="004C3E23" w:rsidRDefault="00D076D9">
      <w:pPr>
        <w:rPr>
          <w:b/>
          <w:color w:val="000000" w:themeColor="text1"/>
          <w:szCs w:val="28"/>
        </w:rPr>
      </w:pPr>
    </w:p>
    <w:p w14:paraId="67E8FBC7"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700FE0AD"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14:paraId="2C2B2F74"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Контрагент</w:t>
      </w:r>
    </w:p>
    <w:p w14:paraId="0FC8507B"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12C44246" w14:textId="77777777" w:rsidR="00D076D9" w:rsidRPr="004C3E23" w:rsidRDefault="00D708D3" w:rsidP="00EF108C">
      <w:pPr>
        <w:ind w:firstLine="0"/>
        <w:jc w:val="center"/>
        <w:rPr>
          <w:noProof/>
        </w:rPr>
      </w:pPr>
      <w:r w:rsidRPr="004C3E23">
        <w:rPr>
          <w:noProof/>
        </w:rPr>
        <w:drawing>
          <wp:inline distT="0" distB="0" distL="0" distR="0" wp14:anchorId="12D99320" wp14:editId="3FEDE534">
            <wp:extent cx="6029960" cy="1598820"/>
            <wp:effectExtent l="0" t="0" r="0" b="1905"/>
            <wp:docPr id="1335"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4"/>
                    <a:stretch/>
                  </pic:blipFill>
                  <pic:spPr bwMode="auto">
                    <a:xfrm>
                      <a:off x="0" y="0"/>
                      <a:ext cx="6029960" cy="1598820"/>
                    </a:xfrm>
                    <a:prstGeom prst="rect">
                      <a:avLst/>
                    </a:prstGeom>
                  </pic:spPr>
                </pic:pic>
              </a:graphicData>
            </a:graphic>
          </wp:inline>
        </w:drawing>
      </w:r>
    </w:p>
    <w:p w14:paraId="0E2F24C4" w14:textId="22173A77" w:rsidR="00D076D9" w:rsidRPr="004C3E23" w:rsidRDefault="00ED3B53" w:rsidP="00797129">
      <w:pPr>
        <w:pStyle w:val="afffffff6"/>
      </w:pPr>
      <w:bookmarkStart w:id="1510" w:name="_Toc212824612"/>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988</w:t>
      </w:r>
      <w:bookmarkEnd w:id="1510"/>
      <w:r w:rsidR="00F14AE2">
        <w:rPr>
          <w:noProof/>
        </w:rPr>
        <w:fldChar w:fldCharType="end"/>
      </w:r>
    </w:p>
    <w:p w14:paraId="41A2228F" w14:textId="77777777" w:rsidR="00D076D9" w:rsidRPr="004C3E23" w:rsidRDefault="00D076D9"/>
    <w:p w14:paraId="04149A00"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Материалы </w:t>
      </w:r>
      <w:r w:rsidRPr="004C3E23">
        <w:rPr>
          <w:color w:val="000000" w:themeColor="text1"/>
          <w:szCs w:val="28"/>
        </w:rPr>
        <w:t>необходимо подобрать из материальные запасы к передаче по остаткам в бух. учёте.</w:t>
      </w:r>
    </w:p>
    <w:p w14:paraId="2564A182" w14:textId="77777777" w:rsidR="00D076D9" w:rsidRPr="004C3E23" w:rsidRDefault="00D708D3" w:rsidP="00EF108C">
      <w:pPr>
        <w:ind w:firstLine="0"/>
        <w:jc w:val="center"/>
        <w:rPr>
          <w:noProof/>
        </w:rPr>
      </w:pPr>
      <w:r w:rsidRPr="004C3E23">
        <w:rPr>
          <w:noProof/>
        </w:rPr>
        <w:lastRenderedPageBreak/>
        <w:drawing>
          <wp:inline distT="0" distB="0" distL="0" distR="0" wp14:anchorId="247EC6AC" wp14:editId="2E98729A">
            <wp:extent cx="6029960" cy="2326348"/>
            <wp:effectExtent l="0" t="0" r="0" b="0"/>
            <wp:docPr id="1336"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5"/>
                    <a:stretch/>
                  </pic:blipFill>
                  <pic:spPr bwMode="auto">
                    <a:xfrm>
                      <a:off x="0" y="0"/>
                      <a:ext cx="6029960" cy="2326348"/>
                    </a:xfrm>
                    <a:prstGeom prst="rect">
                      <a:avLst/>
                    </a:prstGeom>
                  </pic:spPr>
                </pic:pic>
              </a:graphicData>
            </a:graphic>
          </wp:inline>
        </w:drawing>
      </w:r>
    </w:p>
    <w:p w14:paraId="2094B1D9" w14:textId="5A36E96E" w:rsidR="00D076D9" w:rsidRPr="004C3E23" w:rsidRDefault="00ED3B53" w:rsidP="00797129">
      <w:pPr>
        <w:pStyle w:val="afffffff6"/>
      </w:pPr>
      <w:bookmarkStart w:id="1511" w:name="_Toc212824613"/>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989</w:t>
      </w:r>
      <w:bookmarkEnd w:id="1511"/>
      <w:r w:rsidR="00F14AE2">
        <w:rPr>
          <w:noProof/>
        </w:rPr>
        <w:fldChar w:fldCharType="end"/>
      </w:r>
    </w:p>
    <w:p w14:paraId="03779F76" w14:textId="77777777" w:rsidR="00D076D9" w:rsidRPr="004C3E23" w:rsidRDefault="00D076D9"/>
    <w:p w14:paraId="1F2D2C3D" w14:textId="77777777" w:rsidR="00D076D9" w:rsidRPr="004C3E23" w:rsidRDefault="00D708D3">
      <w:pPr>
        <w:rPr>
          <w:color w:val="000000" w:themeColor="text1"/>
          <w:szCs w:val="28"/>
        </w:rPr>
      </w:pPr>
      <w:r w:rsidRPr="004C3E23">
        <w:rPr>
          <w:color w:val="000000" w:themeColor="text1"/>
          <w:szCs w:val="28"/>
        </w:rPr>
        <w:t xml:space="preserve">Все реквизиты табличной части </w:t>
      </w:r>
      <w:r w:rsidRPr="004C3E23">
        <w:rPr>
          <w:b/>
          <w:color w:val="000000" w:themeColor="text1"/>
          <w:szCs w:val="28"/>
        </w:rPr>
        <w:t>Материалы</w:t>
      </w:r>
      <w:r w:rsidRPr="004C3E23">
        <w:rPr>
          <w:color w:val="000000" w:themeColor="text1"/>
          <w:szCs w:val="28"/>
        </w:rPr>
        <w:t xml:space="preserve"> кроме реквизитов </w:t>
      </w:r>
      <w:r w:rsidRPr="004C3E23">
        <w:rPr>
          <w:b/>
          <w:color w:val="000000" w:themeColor="text1"/>
          <w:szCs w:val="28"/>
        </w:rPr>
        <w:t>Примечание</w:t>
      </w:r>
      <w:r w:rsidRPr="004C3E23">
        <w:rPr>
          <w:color w:val="000000" w:themeColor="text1"/>
          <w:szCs w:val="28"/>
        </w:rPr>
        <w:t xml:space="preserve"> и </w:t>
      </w:r>
      <w:r w:rsidRPr="004C3E23">
        <w:rPr>
          <w:b/>
          <w:color w:val="000000" w:themeColor="text1"/>
          <w:szCs w:val="28"/>
        </w:rPr>
        <w:t>Стоимость</w:t>
      </w:r>
      <w:r w:rsidRPr="004C3E23">
        <w:rPr>
          <w:color w:val="000000" w:themeColor="text1"/>
          <w:szCs w:val="28"/>
        </w:rPr>
        <w:t xml:space="preserve"> закрыты от редактирования и заполняются автоматически на основании учётных данных.</w:t>
      </w:r>
    </w:p>
    <w:p w14:paraId="2306E6BF" w14:textId="77777777" w:rsidR="00D076D9" w:rsidRPr="004C3E23" w:rsidRDefault="00D708D3">
      <w:pPr>
        <w:rPr>
          <w:color w:val="000000" w:themeColor="text1"/>
        </w:rPr>
      </w:pPr>
      <w:r w:rsidRPr="004C3E23">
        <w:rPr>
          <w:color w:val="000000" w:themeColor="text1"/>
          <w:szCs w:val="28"/>
        </w:rPr>
        <w:t xml:space="preserve">В реквизите </w:t>
      </w:r>
      <w:r w:rsidRPr="004C3E23">
        <w:rPr>
          <w:b/>
          <w:color w:val="000000" w:themeColor="text1"/>
          <w:szCs w:val="28"/>
        </w:rPr>
        <w:t xml:space="preserve">Стоимость </w:t>
      </w:r>
      <w:r w:rsidRPr="004C3E23">
        <w:rPr>
          <w:color w:val="000000" w:themeColor="text1"/>
          <w:szCs w:val="28"/>
        </w:rPr>
        <w:t>необходимо указать стоимость передаваемых объектов по данным из ОСВ на дату передачи.</w:t>
      </w:r>
    </w:p>
    <w:p w14:paraId="5ACEE4E8" w14:textId="77777777" w:rsidR="00D076D9" w:rsidRPr="004C3E23" w:rsidRDefault="00D708D3" w:rsidP="00EF108C">
      <w:pPr>
        <w:ind w:firstLine="0"/>
        <w:jc w:val="center"/>
        <w:rPr>
          <w:noProof/>
        </w:rPr>
      </w:pPr>
      <w:r w:rsidRPr="004C3E23">
        <w:rPr>
          <w:noProof/>
        </w:rPr>
        <w:drawing>
          <wp:inline distT="0" distB="0" distL="0" distR="0" wp14:anchorId="297147AD" wp14:editId="79D7877E">
            <wp:extent cx="6029960" cy="882494"/>
            <wp:effectExtent l="0" t="0" r="0" b="0"/>
            <wp:docPr id="1337"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6"/>
                    <a:stretch/>
                  </pic:blipFill>
                  <pic:spPr bwMode="auto">
                    <a:xfrm>
                      <a:off x="0" y="0"/>
                      <a:ext cx="6029960" cy="882494"/>
                    </a:xfrm>
                    <a:prstGeom prst="rect">
                      <a:avLst/>
                    </a:prstGeom>
                  </pic:spPr>
                </pic:pic>
              </a:graphicData>
            </a:graphic>
          </wp:inline>
        </w:drawing>
      </w:r>
    </w:p>
    <w:p w14:paraId="4E3088F9" w14:textId="1308B2EF" w:rsidR="00D076D9" w:rsidRPr="004C3E23" w:rsidRDefault="00ED3B53" w:rsidP="00797129">
      <w:pPr>
        <w:pStyle w:val="afffffff6"/>
      </w:pPr>
      <w:bookmarkStart w:id="1512" w:name="_Toc212824614"/>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990</w:t>
      </w:r>
      <w:bookmarkEnd w:id="1512"/>
      <w:r w:rsidR="00F14AE2">
        <w:rPr>
          <w:noProof/>
        </w:rPr>
        <w:fldChar w:fldCharType="end"/>
      </w:r>
    </w:p>
    <w:p w14:paraId="3703997D" w14:textId="77777777" w:rsidR="00D076D9" w:rsidRPr="004C3E23" w:rsidRDefault="00D076D9"/>
    <w:p w14:paraId="202432DE"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27C03C0D"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блоков </w:t>
      </w:r>
      <w:r w:rsidRPr="004C3E23">
        <w:rPr>
          <w:b/>
          <w:color w:val="000000" w:themeColor="text1"/>
          <w:szCs w:val="28"/>
        </w:rPr>
        <w:t xml:space="preserve">Правовое основание для передачи или реализации НФА </w:t>
      </w:r>
      <w:r w:rsidRPr="004C3E23">
        <w:rPr>
          <w:color w:val="000000" w:themeColor="text1"/>
          <w:szCs w:val="28"/>
        </w:rPr>
        <w:t xml:space="preserve">и реквизиты блока </w:t>
      </w:r>
      <w:r w:rsidRPr="004C3E23">
        <w:rPr>
          <w:b/>
          <w:color w:val="000000" w:themeColor="text1"/>
          <w:szCs w:val="28"/>
        </w:rPr>
        <w:t>Получил.</w:t>
      </w:r>
    </w:p>
    <w:p w14:paraId="14CC8A8E" w14:textId="77777777" w:rsidR="00D076D9" w:rsidRPr="004C3E23" w:rsidRDefault="00D708D3" w:rsidP="00EF108C">
      <w:pPr>
        <w:ind w:firstLine="0"/>
        <w:jc w:val="center"/>
        <w:rPr>
          <w:noProof/>
        </w:rPr>
      </w:pPr>
      <w:r w:rsidRPr="004C3E23">
        <w:rPr>
          <w:noProof/>
        </w:rPr>
        <w:drawing>
          <wp:inline distT="0" distB="0" distL="0" distR="0" wp14:anchorId="5C75F032" wp14:editId="338C9F15">
            <wp:extent cx="6029960" cy="1429541"/>
            <wp:effectExtent l="0" t="0" r="0" b="0"/>
            <wp:docPr id="133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7"/>
                    <a:stretch/>
                  </pic:blipFill>
                  <pic:spPr bwMode="auto">
                    <a:xfrm>
                      <a:off x="0" y="0"/>
                      <a:ext cx="6029960" cy="1429541"/>
                    </a:xfrm>
                    <a:prstGeom prst="rect">
                      <a:avLst/>
                    </a:prstGeom>
                  </pic:spPr>
                </pic:pic>
              </a:graphicData>
            </a:graphic>
          </wp:inline>
        </w:drawing>
      </w:r>
    </w:p>
    <w:p w14:paraId="05EC162C" w14:textId="6B4415AF" w:rsidR="00D076D9" w:rsidRPr="004C3E23" w:rsidRDefault="00ED3B53" w:rsidP="00797129">
      <w:pPr>
        <w:pStyle w:val="afffffff6"/>
      </w:pPr>
      <w:bookmarkStart w:id="1513" w:name="_Toc212824615"/>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991</w:t>
      </w:r>
      <w:bookmarkEnd w:id="1513"/>
      <w:r w:rsidR="00F14AE2">
        <w:rPr>
          <w:noProof/>
        </w:rPr>
        <w:fldChar w:fldCharType="end"/>
      </w:r>
    </w:p>
    <w:p w14:paraId="4D1B4C62" w14:textId="77777777" w:rsidR="00D076D9" w:rsidRPr="004C3E23" w:rsidRDefault="00D076D9"/>
    <w:p w14:paraId="2B4E207F"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Комиссия</w:t>
      </w:r>
      <w:r w:rsidRPr="004C3E23">
        <w:rPr>
          <w:color w:val="000000" w:themeColor="text1"/>
          <w:szCs w:val="28"/>
        </w:rPr>
        <w:t xml:space="preserve"> закрыта для редактирования. Заполнение не требуется.</w:t>
      </w:r>
    </w:p>
    <w:p w14:paraId="6F417A41" w14:textId="77777777"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3DFC12D0" w14:textId="77777777" w:rsidR="00D076D9" w:rsidRPr="004C3E23" w:rsidRDefault="00D708D3">
      <w:pPr>
        <w:rPr>
          <w:color w:val="000000" w:themeColor="text1"/>
        </w:rPr>
      </w:pPr>
      <w:r w:rsidRPr="004C3E23">
        <w:rPr>
          <w:color w:val="000000" w:themeColor="text1"/>
          <w:szCs w:val="28"/>
        </w:rPr>
        <w:t xml:space="preserve">Далее необходимо перевести документ на следующий этап бизнес-процесса при помощи кнопки-резолюции </w:t>
      </w:r>
      <w:r w:rsidRPr="004C3E23">
        <w:rPr>
          <w:b/>
          <w:color w:val="000000" w:themeColor="text1"/>
          <w:szCs w:val="28"/>
        </w:rPr>
        <w:t>Зарезервировать.</w:t>
      </w:r>
    </w:p>
    <w:p w14:paraId="0A6A9181" w14:textId="77777777" w:rsidR="00D076D9" w:rsidRPr="004C3E23" w:rsidRDefault="00D708D3" w:rsidP="00EF108C">
      <w:pPr>
        <w:ind w:firstLine="0"/>
        <w:jc w:val="center"/>
        <w:rPr>
          <w:noProof/>
        </w:rPr>
      </w:pPr>
      <w:r w:rsidRPr="004C3E23">
        <w:rPr>
          <w:noProof/>
        </w:rPr>
        <w:lastRenderedPageBreak/>
        <mc:AlternateContent>
          <mc:Choice Requires="wps">
            <w:drawing>
              <wp:inline distT="0" distB="0" distL="0" distR="0" wp14:anchorId="34BFB834" wp14:editId="3A0A78FC">
                <wp:extent cx="2750185" cy="819785"/>
                <wp:effectExtent l="0" t="0" r="0" b="0"/>
                <wp:docPr id="1339" name="Врезка763"/>
                <wp:cNvGraphicFramePr/>
                <a:graphic xmlns:a="http://schemas.openxmlformats.org/drawingml/2006/main">
                  <a:graphicData uri="http://schemas.microsoft.com/office/word/2010/wordprocessingShape">
                    <wps:wsp>
                      <wps:cNvSpPr/>
                      <wps:spPr bwMode="auto">
                        <a:xfrm>
                          <a:off x="0" y="0"/>
                          <a:ext cx="2750040" cy="819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FE8E1EE" w14:textId="77777777" w:rsidR="00BD1EBB" w:rsidRDefault="00BD1EBB">
                            <w:pPr>
                              <w:pStyle w:val="aff2"/>
                            </w:pPr>
                            <w:r>
                              <w:rPr>
                                <w:noProof/>
                              </w:rPr>
                              <w:drawing>
                                <wp:inline distT="0" distB="0" distL="0" distR="0" wp14:anchorId="06955732" wp14:editId="2A3ED568">
                                  <wp:extent cx="2750185" cy="447040"/>
                                  <wp:effectExtent l="0" t="0" r="0" b="0"/>
                                  <wp:docPr id="1797"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 name="Рисунок 1035"/>
                                          <pic:cNvPicPr>
                                            <a:picLocks noChangeAspect="1"/>
                                          </pic:cNvPicPr>
                                        </pic:nvPicPr>
                                        <pic:blipFill>
                                          <a:blip r:embed="rId726"/>
                                          <a:stretch/>
                                        </pic:blipFill>
                                        <pic:spPr bwMode="auto">
                                          <a:xfrm>
                                            <a:off x="0" y="0"/>
                                            <a:ext cx="2750185" cy="4470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4BFB834" id="_x0000_s1329" style="width:216.55pt;height:6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" stroked="f" strokeweight="0">
                <v:textbox inset="0,0,0,0">
                  <w:txbxContent>
                    <w:p w14:paraId="6FE8E1EE" w14:textId="77777777" w:rsidR="00BD1EBB" w:rsidRDefault="00BD1EBB">
                      <w:pPr>
                        <w:pStyle w:val="aff2"/>
                      </w:pPr>
                      <w:r>
                        <w:rPr>
                          <w:noProof/>
                        </w:rPr>
                        <w:drawing>
                          <wp:inline distT="0" distB="0" distL="0" distR="0" wp14:anchorId="06955732" wp14:editId="2A3ED568">
                            <wp:extent cx="2750185" cy="447040"/>
                            <wp:effectExtent l="0" t="0" r="0" b="0"/>
                            <wp:docPr id="1797"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 name="Рисунок 1035"/>
                                    <pic:cNvPicPr>
                                      <a:picLocks noChangeAspect="1"/>
                                    </pic:cNvPicPr>
                                  </pic:nvPicPr>
                                  <pic:blipFill>
                                    <a:blip r:embed="rId726"/>
                                    <a:stretch/>
                                  </pic:blipFill>
                                  <pic:spPr bwMode="auto">
                                    <a:xfrm>
                                      <a:off x="0" y="0"/>
                                      <a:ext cx="2750185" cy="447040"/>
                                    </a:xfrm>
                                    <a:prstGeom prst="rect">
                                      <a:avLst/>
                                    </a:prstGeom>
                                  </pic:spPr>
                                </pic:pic>
                              </a:graphicData>
                            </a:graphic>
                          </wp:inline>
                        </w:drawing>
                      </w:r>
                      <w:r>
                        <w:t xml:space="preserve"> </w:t>
                      </w:r>
                    </w:p>
                  </w:txbxContent>
                </v:textbox>
                <w10:anchorlock/>
              </v:rect>
            </w:pict>
          </mc:Fallback>
        </mc:AlternateContent>
      </w:r>
    </w:p>
    <w:p w14:paraId="355CB078" w14:textId="3B090077" w:rsidR="00D076D9" w:rsidRPr="004C3E23" w:rsidRDefault="00483B84" w:rsidP="00797129">
      <w:pPr>
        <w:pStyle w:val="afffffff6"/>
      </w:pPr>
      <w:bookmarkStart w:id="1514" w:name="_Toc21282461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992</w:t>
      </w:r>
      <w:bookmarkEnd w:id="1514"/>
      <w:r w:rsidR="00D708D3" w:rsidRPr="004C3E23">
        <w:fldChar w:fldCharType="end"/>
      </w:r>
    </w:p>
    <w:p w14:paraId="3FEAC4AF" w14:textId="77777777" w:rsidR="00D076D9" w:rsidRPr="004C3E23" w:rsidRDefault="00D076D9">
      <w:pPr>
        <w:jc w:val="center"/>
        <w:rPr>
          <w:color w:val="000000" w:themeColor="text1"/>
        </w:rPr>
      </w:pPr>
    </w:p>
    <w:p w14:paraId="2C88464A" w14:textId="77777777" w:rsidR="00D076D9" w:rsidRPr="004C3E23" w:rsidRDefault="00D708D3">
      <w:pPr>
        <w:rPr>
          <w:color w:val="000000" w:themeColor="text1"/>
        </w:rPr>
      </w:pPr>
      <w:r w:rsidRPr="004C3E23">
        <w:rPr>
          <w:color w:val="000000" w:themeColor="text1"/>
          <w:szCs w:val="28"/>
        </w:rPr>
        <w:t xml:space="preserve">При этом материальные запасы из вкладки </w:t>
      </w:r>
      <w:r w:rsidRPr="004C3E23">
        <w:rPr>
          <w:b/>
          <w:color w:val="000000" w:themeColor="text1"/>
          <w:szCs w:val="28"/>
        </w:rPr>
        <w:t>Материалы</w:t>
      </w:r>
      <w:r w:rsidRPr="004C3E23">
        <w:rPr>
          <w:color w:val="000000" w:themeColor="text1"/>
          <w:szCs w:val="28"/>
        </w:rPr>
        <w:t xml:space="preserve"> будут зарезервированы.</w:t>
      </w:r>
    </w:p>
    <w:p w14:paraId="02FD6120" w14:textId="77777777" w:rsidR="00D076D9" w:rsidRPr="004C3E23" w:rsidRDefault="00D708D3">
      <w:pPr>
        <w:rPr>
          <w:color w:val="000000" w:themeColor="text1"/>
        </w:rPr>
      </w:pPr>
      <w:r w:rsidRPr="004C3E23">
        <w:rPr>
          <w:color w:val="000000" w:themeColor="text1"/>
          <w:szCs w:val="28"/>
        </w:rPr>
        <w:t xml:space="preserve">На втором этапе бизнес-процесса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необходимо сформировать и в обязательном порядке приложить к документу скан-копию печатной формы.</w:t>
      </w:r>
    </w:p>
    <w:p w14:paraId="4D83ACBD" w14:textId="77777777" w:rsidR="00D076D9" w:rsidRPr="004C3E23" w:rsidRDefault="00D708D3">
      <w:pPr>
        <w:rPr>
          <w:color w:val="000000" w:themeColor="text1"/>
        </w:rPr>
      </w:pPr>
      <w:r w:rsidRPr="004C3E23">
        <w:rPr>
          <w:b/>
          <w:color w:val="000000" w:themeColor="text1"/>
          <w:szCs w:val="28"/>
        </w:rPr>
        <w:t>ВАЖНО! В случае если файл не был присоединён, переход на следующий этап бизнес-процесса будет заблокирован с выводом соответствующего сообщения.</w:t>
      </w:r>
    </w:p>
    <w:p w14:paraId="4F86BDA1"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3ED02A12" wp14:editId="52EADC2A">
                <wp:extent cx="6017260" cy="935990"/>
                <wp:effectExtent l="0" t="0" r="0" b="0"/>
                <wp:docPr id="1341" name="Врезка764"/>
                <wp:cNvGraphicFramePr/>
                <a:graphic xmlns:a="http://schemas.openxmlformats.org/drawingml/2006/main">
                  <a:graphicData uri="http://schemas.microsoft.com/office/word/2010/wordprocessingShape">
                    <wps:wsp>
                      <wps:cNvSpPr/>
                      <wps:spPr bwMode="auto">
                        <a:xfrm>
                          <a:off x="0" y="0"/>
                          <a:ext cx="6017400" cy="9360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DA17220" w14:textId="77777777" w:rsidR="00BD1EBB" w:rsidRDefault="00BD1EBB">
                            <w:pPr>
                              <w:pStyle w:val="aff2"/>
                            </w:pPr>
                            <w:r>
                              <w:rPr>
                                <w:noProof/>
                              </w:rPr>
                              <w:drawing>
                                <wp:inline distT="0" distB="0" distL="0" distR="0" wp14:anchorId="478DD21E" wp14:editId="26C2B2D9">
                                  <wp:extent cx="6017260" cy="563245"/>
                                  <wp:effectExtent l="0" t="0" r="0" b="0"/>
                                  <wp:docPr id="1799"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Рисунок 1023"/>
                                          <pic:cNvPicPr>
                                            <a:picLocks noChangeAspect="1"/>
                                          </pic:cNvPicPr>
                                        </pic:nvPicPr>
                                        <pic:blipFill>
                                          <a:blip r:embed="rId648"/>
                                          <a:stretch/>
                                        </pic:blipFill>
                                        <pic:spPr bwMode="auto">
                                          <a:xfrm>
                                            <a:off x="0" y="0"/>
                                            <a:ext cx="6017260" cy="5632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ED02A12" id="_x0000_s1330" style="width:473.8pt;height:7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" stroked="f" strokeweight="0">
                <v:textbox inset="0,0,0,0">
                  <w:txbxContent>
                    <w:p w14:paraId="5DA17220" w14:textId="77777777" w:rsidR="00BD1EBB" w:rsidRDefault="00BD1EBB">
                      <w:pPr>
                        <w:pStyle w:val="aff2"/>
                      </w:pPr>
                      <w:r>
                        <w:rPr>
                          <w:noProof/>
                        </w:rPr>
                        <w:drawing>
                          <wp:inline distT="0" distB="0" distL="0" distR="0" wp14:anchorId="478DD21E" wp14:editId="26C2B2D9">
                            <wp:extent cx="6017260" cy="563245"/>
                            <wp:effectExtent l="0" t="0" r="0" b="0"/>
                            <wp:docPr id="1799"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Рисунок 1023"/>
                                    <pic:cNvPicPr>
                                      <a:picLocks noChangeAspect="1"/>
                                    </pic:cNvPicPr>
                                  </pic:nvPicPr>
                                  <pic:blipFill>
                                    <a:blip r:embed="rId648"/>
                                    <a:stretch/>
                                  </pic:blipFill>
                                  <pic:spPr bwMode="auto">
                                    <a:xfrm>
                                      <a:off x="0" y="0"/>
                                      <a:ext cx="6017260" cy="563245"/>
                                    </a:xfrm>
                                    <a:prstGeom prst="rect">
                                      <a:avLst/>
                                    </a:prstGeom>
                                  </pic:spPr>
                                </pic:pic>
                              </a:graphicData>
                            </a:graphic>
                          </wp:inline>
                        </w:drawing>
                      </w:r>
                      <w:r>
                        <w:t xml:space="preserve"> </w:t>
                      </w:r>
                    </w:p>
                  </w:txbxContent>
                </v:textbox>
                <w10:anchorlock/>
              </v:rect>
            </w:pict>
          </mc:Fallback>
        </mc:AlternateContent>
      </w:r>
    </w:p>
    <w:p w14:paraId="7F25BAB4" w14:textId="5EE56043" w:rsidR="00D076D9" w:rsidRPr="004C3E23" w:rsidRDefault="00483B84" w:rsidP="00797129">
      <w:pPr>
        <w:pStyle w:val="afffffff6"/>
      </w:pPr>
      <w:bookmarkStart w:id="1515" w:name="_Toc21282461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993</w:t>
      </w:r>
      <w:bookmarkEnd w:id="1515"/>
      <w:r w:rsidR="00D708D3" w:rsidRPr="004C3E23">
        <w:fldChar w:fldCharType="end"/>
      </w:r>
    </w:p>
    <w:p w14:paraId="657876D6" w14:textId="77777777" w:rsidR="00D076D9" w:rsidRPr="004C3E23" w:rsidRDefault="00D076D9">
      <w:pPr>
        <w:jc w:val="center"/>
        <w:rPr>
          <w:color w:val="000000" w:themeColor="text1"/>
        </w:rPr>
      </w:pPr>
    </w:p>
    <w:p w14:paraId="5973DBDD" w14:textId="77777777" w:rsidR="00D076D9" w:rsidRPr="004C3E23" w:rsidRDefault="00D708D3">
      <w:pPr>
        <w:rPr>
          <w:b/>
          <w:color w:val="000000" w:themeColor="text1"/>
          <w:szCs w:val="28"/>
        </w:rPr>
      </w:pPr>
      <w:r w:rsidRPr="004C3E23">
        <w:rPr>
          <w:color w:val="000000" w:themeColor="text1"/>
          <w:szCs w:val="28"/>
        </w:rPr>
        <w:t xml:space="preserve">Далее необходимо передать документ на следующий этап бизнес-процесса пользователю с ролью Бухгалтер при помощи кнопки-резолюции </w:t>
      </w:r>
      <w:r w:rsidRPr="004C3E23">
        <w:rPr>
          <w:b/>
          <w:color w:val="000000" w:themeColor="text1"/>
          <w:szCs w:val="28"/>
        </w:rPr>
        <w:t>Вложить скан и подписать.</w:t>
      </w:r>
    </w:p>
    <w:p w14:paraId="4CC68B3F"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170D191E" wp14:editId="6C894FEA">
                <wp:extent cx="6031865" cy="885825"/>
                <wp:effectExtent l="0" t="0" r="6985" b="9525"/>
                <wp:docPr id="1343" name="Врезка765"/>
                <wp:cNvGraphicFramePr/>
                <a:graphic xmlns:a="http://schemas.openxmlformats.org/drawingml/2006/main">
                  <a:graphicData uri="http://schemas.microsoft.com/office/word/2010/wordprocessingShape">
                    <wps:wsp>
                      <wps:cNvSpPr/>
                      <wps:spPr bwMode="auto">
                        <a:xfrm>
                          <a:off x="0" y="0"/>
                          <a:ext cx="6031865" cy="885825"/>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3482A83" w14:textId="77777777" w:rsidR="00BD1EBB" w:rsidRDefault="00BD1EBB">
                            <w:pPr>
                              <w:pStyle w:val="aff2"/>
                            </w:pPr>
                            <w:r>
                              <w:rPr>
                                <w:noProof/>
                              </w:rPr>
                              <w:drawing>
                                <wp:inline distT="0" distB="0" distL="0" distR="0" wp14:anchorId="16540288" wp14:editId="2FF1CAC3">
                                  <wp:extent cx="3138170" cy="513080"/>
                                  <wp:effectExtent l="0" t="0" r="0" b="0"/>
                                  <wp:docPr id="1802"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Рисунок 1036"/>
                                          <pic:cNvPicPr>
                                            <a:picLocks noChangeAspect="1"/>
                                          </pic:cNvPicPr>
                                        </pic:nvPicPr>
                                        <pic:blipFill>
                                          <a:blip r:embed="rId727"/>
                                          <a:stretch/>
                                        </pic:blipFill>
                                        <pic:spPr bwMode="auto">
                                          <a:xfrm>
                                            <a:off x="0" y="0"/>
                                            <a:ext cx="3138170" cy="513080"/>
                                          </a:xfrm>
                                          <a:prstGeom prst="rect">
                                            <a:avLst/>
                                          </a:prstGeom>
                                        </pic:spPr>
                                      </pic:pic>
                                    </a:graphicData>
                                  </a:graphic>
                                </wp:inline>
                              </w:drawing>
                            </w:r>
                          </w:p>
                        </w:txbxContent>
                      </wps:txbx>
                      <wps:bodyPr lIns="0" tIns="0" rIns="0" bIns="0" anchor="t">
                        <a:noAutofit/>
                      </wps:bodyPr>
                    </wps:wsp>
                  </a:graphicData>
                </a:graphic>
              </wp:inline>
            </w:drawing>
          </mc:Choice>
          <mc:Fallback>
            <w:pict>
              <v:rect w14:anchorId="170D191E" id="_x0000_s1331" style="width:474.95pt;height:6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" stroked="f" strokeweight="0">
                <v:stroke joinstyle="round"/>
                <v:textbox inset="0,0,0,0">
                  <w:txbxContent>
                    <w:p w14:paraId="53482A83" w14:textId="77777777" w:rsidR="00BD1EBB" w:rsidRDefault="00BD1EBB">
                      <w:pPr>
                        <w:pStyle w:val="aff2"/>
                      </w:pPr>
                      <w:r>
                        <w:rPr>
                          <w:noProof/>
                        </w:rPr>
                        <w:drawing>
                          <wp:inline distT="0" distB="0" distL="0" distR="0" wp14:anchorId="16540288" wp14:editId="2FF1CAC3">
                            <wp:extent cx="3138170" cy="513080"/>
                            <wp:effectExtent l="0" t="0" r="0" b="0"/>
                            <wp:docPr id="1802"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Рисунок 1036"/>
                                    <pic:cNvPicPr>
                                      <a:picLocks noChangeAspect="1"/>
                                    </pic:cNvPicPr>
                                  </pic:nvPicPr>
                                  <pic:blipFill>
                                    <a:blip r:embed="rId727"/>
                                    <a:stretch/>
                                  </pic:blipFill>
                                  <pic:spPr bwMode="auto">
                                    <a:xfrm>
                                      <a:off x="0" y="0"/>
                                      <a:ext cx="3138170" cy="513080"/>
                                    </a:xfrm>
                                    <a:prstGeom prst="rect">
                                      <a:avLst/>
                                    </a:prstGeom>
                                  </pic:spPr>
                                </pic:pic>
                              </a:graphicData>
                            </a:graphic>
                          </wp:inline>
                        </w:drawing>
                      </w:r>
                    </w:p>
                  </w:txbxContent>
                </v:textbox>
                <w10:anchorlock/>
              </v:rect>
            </w:pict>
          </mc:Fallback>
        </mc:AlternateContent>
      </w:r>
    </w:p>
    <w:p w14:paraId="77D8C12E" w14:textId="76A2FBAB" w:rsidR="00D076D9" w:rsidRPr="004C3E23" w:rsidRDefault="00D708D3">
      <w:pPr>
        <w:pStyle w:val="aff2"/>
      </w:pPr>
      <w:bookmarkStart w:id="1516" w:name="_Toc212824618"/>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994</w:t>
      </w:r>
      <w:bookmarkEnd w:id="1516"/>
      <w:r w:rsidR="00EC4368" w:rsidRPr="004C3E23">
        <w:rPr>
          <w:noProof/>
        </w:rPr>
        <w:fldChar w:fldCharType="end"/>
      </w:r>
    </w:p>
    <w:p w14:paraId="517804FC" w14:textId="77777777" w:rsidR="00D076D9" w:rsidRPr="004C3E23" w:rsidRDefault="00D076D9"/>
    <w:p w14:paraId="04641A62"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на вкладке </w:t>
      </w:r>
      <w:r w:rsidRPr="004C3E23">
        <w:rPr>
          <w:b/>
          <w:color w:val="000000" w:themeColor="text1"/>
          <w:szCs w:val="28"/>
        </w:rPr>
        <w:t xml:space="preserve">Бухгалтерская операция </w:t>
      </w:r>
      <w:r w:rsidRPr="004C3E23">
        <w:rPr>
          <w:color w:val="000000" w:themeColor="text1"/>
          <w:szCs w:val="28"/>
        </w:rPr>
        <w:t>указать КПС Дебета и КЭК счета Дебета (при необходимости) в соответствующем реквизите.</w:t>
      </w:r>
    </w:p>
    <w:p w14:paraId="0F54C51F" w14:textId="77777777" w:rsidR="00D076D9" w:rsidRPr="004C3E23" w:rsidRDefault="00D708D3" w:rsidP="00EF108C">
      <w:pPr>
        <w:ind w:firstLine="0"/>
        <w:jc w:val="center"/>
        <w:rPr>
          <w:noProof/>
        </w:rPr>
      </w:pPr>
      <w:r w:rsidRPr="004C3E23">
        <w:rPr>
          <w:noProof/>
        </w:rPr>
        <w:drawing>
          <wp:inline distT="0" distB="0" distL="0" distR="0" wp14:anchorId="6ACBB0CD" wp14:editId="234A9EC9">
            <wp:extent cx="6029960" cy="1819755"/>
            <wp:effectExtent l="0" t="0" r="0" b="9525"/>
            <wp:docPr id="1345"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8"/>
                    <a:stretch/>
                  </pic:blipFill>
                  <pic:spPr bwMode="auto">
                    <a:xfrm>
                      <a:off x="0" y="0"/>
                      <a:ext cx="6029960" cy="1819755"/>
                    </a:xfrm>
                    <a:prstGeom prst="rect">
                      <a:avLst/>
                    </a:prstGeom>
                  </pic:spPr>
                </pic:pic>
              </a:graphicData>
            </a:graphic>
          </wp:inline>
        </w:drawing>
      </w:r>
    </w:p>
    <w:p w14:paraId="421AED7C" w14:textId="67F764C3" w:rsidR="00D076D9" w:rsidRPr="004C3E23" w:rsidRDefault="00ED3B53" w:rsidP="00797129">
      <w:pPr>
        <w:pStyle w:val="afffffff6"/>
      </w:pPr>
      <w:bookmarkStart w:id="1517" w:name="_Toc212824619"/>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995</w:t>
      </w:r>
      <w:bookmarkEnd w:id="1517"/>
      <w:r w:rsidR="00F14AE2">
        <w:rPr>
          <w:noProof/>
        </w:rPr>
        <w:fldChar w:fldCharType="end"/>
      </w:r>
    </w:p>
    <w:p w14:paraId="1E1582DE" w14:textId="77777777" w:rsidR="00D076D9" w:rsidRPr="004C3E23" w:rsidRDefault="00D076D9"/>
    <w:p w14:paraId="3A4A49CD" w14:textId="77777777" w:rsidR="00D076D9" w:rsidRPr="004C3E23" w:rsidRDefault="00D708D3">
      <w:pPr>
        <w:rPr>
          <w:color w:val="000000" w:themeColor="text1"/>
        </w:rPr>
      </w:pPr>
      <w:r w:rsidRPr="004C3E23">
        <w:rPr>
          <w:color w:val="000000" w:themeColor="text1"/>
          <w:szCs w:val="28"/>
        </w:rPr>
        <w:lastRenderedPageBreak/>
        <w:t xml:space="preserve">После чего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4EFE1E6E" w14:textId="77777777" w:rsidR="00D076D9" w:rsidRPr="004C3E23" w:rsidRDefault="00D708D3" w:rsidP="00EF108C">
      <w:pPr>
        <w:ind w:firstLine="0"/>
        <w:jc w:val="center"/>
        <w:rPr>
          <w:noProof/>
        </w:rPr>
      </w:pPr>
      <w:r w:rsidRPr="004C3E23">
        <w:rPr>
          <w:noProof/>
        </w:rPr>
        <mc:AlternateContent>
          <mc:Choice Requires="wps">
            <w:drawing>
              <wp:inline distT="0" distB="0" distL="0" distR="0" wp14:anchorId="00BA57AB" wp14:editId="07C1FC03">
                <wp:extent cx="4295775" cy="1068070"/>
                <wp:effectExtent l="0" t="0" r="0" b="0"/>
                <wp:docPr id="1346" name="Врезка767"/>
                <wp:cNvGraphicFramePr/>
                <a:graphic xmlns:a="http://schemas.openxmlformats.org/drawingml/2006/main">
                  <a:graphicData uri="http://schemas.microsoft.com/office/word/2010/wordprocessingShape">
                    <wps:wsp>
                      <wps:cNvSpPr/>
                      <wps:spPr bwMode="auto">
                        <a:xfrm>
                          <a:off x="0" y="0"/>
                          <a:ext cx="4295880" cy="1068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A04C90E" w14:textId="77777777" w:rsidR="00BD1EBB" w:rsidRDefault="00BD1EBB">
                            <w:pPr>
                              <w:pStyle w:val="aff2"/>
                            </w:pPr>
                            <w:r>
                              <w:rPr>
                                <w:noProof/>
                              </w:rPr>
                              <w:drawing>
                                <wp:inline distT="0" distB="0" distL="0" distR="0" wp14:anchorId="69FC6CE2" wp14:editId="13EA1656">
                                  <wp:extent cx="3825849" cy="619262"/>
                                  <wp:effectExtent l="0" t="0" r="3810" b="9525"/>
                                  <wp:docPr id="1804"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Рисунок 1038"/>
                                          <pic:cNvPicPr>
                                            <a:picLocks noChangeAspect="1"/>
                                          </pic:cNvPicPr>
                                        </pic:nvPicPr>
                                        <pic:blipFill>
                                          <a:blip r:embed="rId729"/>
                                          <a:stretch/>
                                        </pic:blipFill>
                                        <pic:spPr bwMode="auto">
                                          <a:xfrm>
                                            <a:off x="0" y="0"/>
                                            <a:ext cx="3827947" cy="619602"/>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0BA57AB" id="_x0000_s1332" style="width:338.25pt;height:8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" stroked="f" strokeweight="0">
                <v:stroke joinstyle="round"/>
                <v:textbox inset="0,0,0,0">
                  <w:txbxContent>
                    <w:p w14:paraId="4A04C90E" w14:textId="77777777" w:rsidR="00BD1EBB" w:rsidRDefault="00BD1EBB">
                      <w:pPr>
                        <w:pStyle w:val="aff2"/>
                      </w:pPr>
                      <w:r>
                        <w:rPr>
                          <w:noProof/>
                        </w:rPr>
                        <w:drawing>
                          <wp:inline distT="0" distB="0" distL="0" distR="0" wp14:anchorId="69FC6CE2" wp14:editId="13EA1656">
                            <wp:extent cx="3825849" cy="619262"/>
                            <wp:effectExtent l="0" t="0" r="3810" b="9525"/>
                            <wp:docPr id="1804"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Рисунок 1038"/>
                                    <pic:cNvPicPr>
                                      <a:picLocks noChangeAspect="1"/>
                                    </pic:cNvPicPr>
                                  </pic:nvPicPr>
                                  <pic:blipFill>
                                    <a:blip r:embed="rId729"/>
                                    <a:stretch/>
                                  </pic:blipFill>
                                  <pic:spPr bwMode="auto">
                                    <a:xfrm>
                                      <a:off x="0" y="0"/>
                                      <a:ext cx="3827947" cy="619602"/>
                                    </a:xfrm>
                                    <a:prstGeom prst="rect">
                                      <a:avLst/>
                                    </a:prstGeom>
                                  </pic:spPr>
                                </pic:pic>
                              </a:graphicData>
                            </a:graphic>
                          </wp:inline>
                        </w:drawing>
                      </w:r>
                      <w:r>
                        <w:t xml:space="preserve"> </w:t>
                      </w:r>
                    </w:p>
                  </w:txbxContent>
                </v:textbox>
                <w10:anchorlock/>
              </v:rect>
            </w:pict>
          </mc:Fallback>
        </mc:AlternateContent>
      </w:r>
    </w:p>
    <w:p w14:paraId="05E23D74" w14:textId="0B8088AC" w:rsidR="00D076D9" w:rsidRPr="004C3E23" w:rsidRDefault="00483B84" w:rsidP="00797129">
      <w:pPr>
        <w:pStyle w:val="afffffff6"/>
      </w:pPr>
      <w:bookmarkStart w:id="1518" w:name="_Toc21282462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996</w:t>
      </w:r>
      <w:bookmarkEnd w:id="1518"/>
      <w:r w:rsidR="00D708D3" w:rsidRPr="004C3E23">
        <w:fldChar w:fldCharType="end"/>
      </w:r>
    </w:p>
    <w:p w14:paraId="535C364C" w14:textId="77777777" w:rsidR="00D076D9" w:rsidRPr="004C3E23" w:rsidRDefault="00D076D9">
      <w:pPr>
        <w:jc w:val="center"/>
        <w:rPr>
          <w:color w:val="000000" w:themeColor="text1"/>
        </w:rPr>
      </w:pPr>
    </w:p>
    <w:p w14:paraId="139BF36E" w14:textId="77777777" w:rsidR="00D076D9" w:rsidRPr="004C3E23" w:rsidRDefault="00D708D3">
      <w:pPr>
        <w:rPr>
          <w:color w:val="000000" w:themeColor="text1"/>
        </w:rPr>
      </w:pPr>
      <w:r w:rsidRPr="004C3E23">
        <w:rPr>
          <w:color w:val="000000" w:themeColor="text1"/>
          <w:szCs w:val="28"/>
        </w:rPr>
        <w:t xml:space="preserve">В случае если в документе выявлены ошибочные данные, пользователь может выполнить отправку документа на доработку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при помощи соответствующей кнопки-резолюции.</w:t>
      </w:r>
    </w:p>
    <w:p w14:paraId="60D67310" w14:textId="77777777" w:rsidR="00D076D9" w:rsidRPr="004C3E23" w:rsidRDefault="00D708D3">
      <w:pPr>
        <w:rPr>
          <w:color w:val="000000" w:themeColor="text1"/>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Акт о приеме передаче НФА ф. 0510448 (61н, ред. 100н).</w:t>
      </w:r>
    </w:p>
    <w:p w14:paraId="1E091E2E" w14:textId="77777777" w:rsidR="00D076D9" w:rsidRPr="004C3E23" w:rsidRDefault="00D708D3" w:rsidP="00EF108C">
      <w:pPr>
        <w:ind w:firstLine="0"/>
        <w:jc w:val="center"/>
        <w:rPr>
          <w:noProof/>
        </w:rPr>
      </w:pPr>
      <w:r w:rsidRPr="004C3E23">
        <w:rPr>
          <w:noProof/>
        </w:rPr>
        <w:drawing>
          <wp:inline distT="0" distB="0" distL="0" distR="0" wp14:anchorId="37EDBE1B" wp14:editId="36A2EDEF">
            <wp:extent cx="6029960" cy="2715318"/>
            <wp:effectExtent l="0" t="0" r="8890" b="8890"/>
            <wp:docPr id="1348"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39"/>
                    <a:stretch/>
                  </pic:blipFill>
                  <pic:spPr bwMode="auto">
                    <a:xfrm>
                      <a:off x="0" y="0"/>
                      <a:ext cx="6029960" cy="2715318"/>
                    </a:xfrm>
                    <a:prstGeom prst="rect">
                      <a:avLst/>
                    </a:prstGeom>
                  </pic:spPr>
                </pic:pic>
              </a:graphicData>
            </a:graphic>
          </wp:inline>
        </w:drawing>
      </w:r>
    </w:p>
    <w:p w14:paraId="5ED79DBB" w14:textId="59A0F9D9" w:rsidR="00D076D9" w:rsidRPr="004C3E23" w:rsidRDefault="00ED3B53" w:rsidP="00797129">
      <w:pPr>
        <w:pStyle w:val="afffffff6"/>
      </w:pPr>
      <w:bookmarkStart w:id="1519" w:name="_Toc212824621"/>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997</w:t>
      </w:r>
      <w:bookmarkEnd w:id="1519"/>
      <w:r w:rsidR="00F14AE2">
        <w:rPr>
          <w:noProof/>
        </w:rPr>
        <w:fldChar w:fldCharType="end"/>
      </w:r>
    </w:p>
    <w:p w14:paraId="10CAF2AB" w14:textId="77777777" w:rsidR="00D076D9" w:rsidRPr="004C3E23" w:rsidRDefault="00D708D3">
      <w:pPr>
        <w:ind w:firstLine="680"/>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14:paraId="54CC3488" w14:textId="77777777" w:rsidR="00D076D9" w:rsidRPr="004C3E23" w:rsidRDefault="00D076D9">
      <w:pPr>
        <w:rPr>
          <w:color w:val="000000" w:themeColor="text1"/>
        </w:rPr>
      </w:pPr>
    </w:p>
    <w:p w14:paraId="390817E7" w14:textId="77777777" w:rsidR="00D076D9" w:rsidRPr="004C3E23" w:rsidRDefault="00D708D3" w:rsidP="00EF108C">
      <w:pPr>
        <w:ind w:firstLine="0"/>
        <w:jc w:val="center"/>
        <w:rPr>
          <w:noProof/>
        </w:rPr>
      </w:pPr>
      <w:r w:rsidRPr="004C3E23">
        <w:rPr>
          <w:noProof/>
        </w:rPr>
        <w:drawing>
          <wp:inline distT="0" distB="0" distL="0" distR="0" wp14:anchorId="238EBCFF" wp14:editId="35F54DF1">
            <wp:extent cx="6029960" cy="1178111"/>
            <wp:effectExtent l="0" t="0" r="0" b="3175"/>
            <wp:docPr id="1349"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740"/>
                    <a:stretch/>
                  </pic:blipFill>
                  <pic:spPr bwMode="auto">
                    <a:xfrm>
                      <a:off x="0" y="0"/>
                      <a:ext cx="6029960" cy="1178111"/>
                    </a:xfrm>
                    <a:prstGeom prst="rect">
                      <a:avLst/>
                    </a:prstGeom>
                  </pic:spPr>
                </pic:pic>
              </a:graphicData>
            </a:graphic>
          </wp:inline>
        </w:drawing>
      </w:r>
    </w:p>
    <w:p w14:paraId="0689D23C" w14:textId="14D31FF9" w:rsidR="00D076D9" w:rsidRPr="004C3E23" w:rsidRDefault="00ED3B53" w:rsidP="00797129">
      <w:pPr>
        <w:pStyle w:val="afffffff6"/>
      </w:pPr>
      <w:bookmarkStart w:id="1520" w:name="_Toc212824622"/>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998</w:t>
      </w:r>
      <w:bookmarkEnd w:id="1520"/>
      <w:r w:rsidR="00F14AE2">
        <w:rPr>
          <w:noProof/>
        </w:rPr>
        <w:fldChar w:fldCharType="end"/>
      </w:r>
    </w:p>
    <w:p w14:paraId="70530F0D" w14:textId="77777777" w:rsidR="00D076D9" w:rsidRPr="004C3E23" w:rsidRDefault="00D708D3">
      <w:pPr>
        <w:jc w:val="center"/>
        <w:rPr>
          <w:color w:val="000000" w:themeColor="text1"/>
          <w:szCs w:val="28"/>
        </w:rPr>
      </w:pPr>
      <w:r w:rsidRPr="004C3E23">
        <w:rPr>
          <w:color w:val="000000" w:themeColor="text1"/>
        </w:rPr>
        <w:br w:type="page" w:clear="all"/>
      </w:r>
    </w:p>
    <w:p w14:paraId="3D755BF6" w14:textId="10012A8A" w:rsidR="00D076D9" w:rsidRPr="004C3E23" w:rsidRDefault="00C42FD3">
      <w:pPr>
        <w:pStyle w:val="40"/>
        <w:numPr>
          <w:ilvl w:val="3"/>
          <w:numId w:val="80"/>
        </w:numPr>
        <w:rPr>
          <w:b/>
        </w:rPr>
      </w:pPr>
      <w:bookmarkStart w:id="1521" w:name="_Toc182574371"/>
      <w:bookmarkStart w:id="1522" w:name="_Toc146552279"/>
      <w:bookmarkStart w:id="1523" w:name="_Toc143526891"/>
      <w:bookmarkStart w:id="1524" w:name="_Toc147934174"/>
      <w:bookmarkStart w:id="1525" w:name="_Toc148966710"/>
      <w:r w:rsidRPr="004C3E23">
        <w:rPr>
          <w:b/>
        </w:rPr>
        <w:lastRenderedPageBreak/>
        <w:t>Акт о приеме-передаче объектов нефинансовых активов (ф</w:t>
      </w:r>
      <w:r>
        <w:rPr>
          <w:b/>
        </w:rPr>
        <w:t>. 0510448) (</w:t>
      </w:r>
      <w:r w:rsidRPr="004C3E23">
        <w:rPr>
          <w:b/>
        </w:rPr>
        <w:t>Списание ОС с восстановлением на балансе</w:t>
      </w:r>
      <w:r w:rsidR="00D708D3" w:rsidRPr="004C3E23">
        <w:rPr>
          <w:b/>
        </w:rPr>
        <w:t>)</w:t>
      </w:r>
      <w:bookmarkEnd w:id="1521"/>
    </w:p>
    <w:p w14:paraId="5A55B81E" w14:textId="77777777" w:rsidR="00D076D9" w:rsidRPr="00C42FD3" w:rsidRDefault="00D708D3">
      <w:pPr>
        <w:rPr>
          <w:color w:val="000000" w:themeColor="text1"/>
          <w:szCs w:val="28"/>
        </w:rPr>
      </w:pPr>
      <w:r w:rsidRPr="00C42FD3">
        <w:rPr>
          <w:color w:val="000000" w:themeColor="text1"/>
          <w:szCs w:val="28"/>
        </w:rPr>
        <w:t>Документ представлен типизацией:</w:t>
      </w:r>
    </w:p>
    <w:p w14:paraId="2585493E" w14:textId="45DE51B8" w:rsidR="00D076D9" w:rsidRPr="004C3E23" w:rsidRDefault="00D708D3">
      <w:pPr>
        <w:rPr>
          <w:color w:val="000000" w:themeColor="text1"/>
          <w:szCs w:val="28"/>
        </w:rPr>
      </w:pPr>
      <w:r w:rsidRPr="00C42FD3">
        <w:rPr>
          <w:color w:val="000000" w:themeColor="text1"/>
          <w:szCs w:val="28"/>
        </w:rPr>
        <w:t xml:space="preserve"> </w:t>
      </w:r>
      <w:r w:rsidR="002422FA" w:rsidRPr="00C42FD3">
        <w:rPr>
          <w:color w:val="000000" w:themeColor="text1"/>
          <w:szCs w:val="28"/>
        </w:rPr>
        <w:t>Списание ОС с восстановлением на балансе (Акт о приеме-передаче объектов нефинансовых активов ф. 0510448)</w:t>
      </w:r>
    </w:p>
    <w:p w14:paraId="05578A0C" w14:textId="77777777" w:rsidR="00D076D9" w:rsidRPr="004C3E23" w:rsidRDefault="00D708D3">
      <w:pPr>
        <w:rPr>
          <w:color w:val="000000" w:themeColor="text1"/>
          <w:szCs w:val="28"/>
        </w:rPr>
      </w:pPr>
      <w:r w:rsidRPr="004C3E23">
        <w:rPr>
          <w:color w:val="000000" w:themeColor="text1"/>
          <w:szCs w:val="28"/>
        </w:rPr>
        <w:t>– Списание ОС с восстановлением на балансе ЭБ</w:t>
      </w:r>
    </w:p>
    <w:p w14:paraId="0A579C85" w14:textId="77777777" w:rsidR="00D076D9" w:rsidRPr="004C3E23" w:rsidRDefault="00D708D3">
      <w:pPr>
        <w:rPr>
          <w:b/>
          <w:color w:val="000000" w:themeColor="text1"/>
          <w:szCs w:val="28"/>
        </w:rPr>
      </w:pPr>
      <w:r w:rsidRPr="004C3E23">
        <w:rPr>
          <w:b/>
          <w:color w:val="000000" w:themeColor="text1"/>
          <w:szCs w:val="28"/>
        </w:rPr>
        <w:t>Бизнес-процесс по формуляру:</w:t>
      </w:r>
    </w:p>
    <w:p w14:paraId="5E1C4998" w14:textId="77777777" w:rsidR="00D076D9" w:rsidRPr="004C3E23" w:rsidRDefault="00D076D9">
      <w:pPr>
        <w:rPr>
          <w:b/>
          <w:color w:val="000000" w:themeColor="text1"/>
          <w:szCs w:val="28"/>
        </w:rPr>
      </w:pPr>
    </w:p>
    <w:p w14:paraId="7E403DA8" w14:textId="77777777" w:rsidR="00D076D9" w:rsidRPr="004C3E23" w:rsidRDefault="00D708D3" w:rsidP="001F7387">
      <w:pPr>
        <w:ind w:firstLine="0"/>
        <w:jc w:val="center"/>
        <w:rPr>
          <w:noProof/>
        </w:rPr>
      </w:pPr>
      <w:r w:rsidRPr="004C3E23">
        <w:rPr>
          <w:noProof/>
        </w:rPr>
        <w:drawing>
          <wp:inline distT="0" distB="0" distL="0" distR="0" wp14:anchorId="1EBBDF15" wp14:editId="1FF2CE31">
            <wp:extent cx="2021783" cy="6254496"/>
            <wp:effectExtent l="0" t="0" r="0" b="0"/>
            <wp:docPr id="1350"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бп.jpg"/>
                    <pic:cNvPicPr>
                      <a:picLocks noChangeAspect="1"/>
                    </pic:cNvPicPr>
                  </pic:nvPicPr>
                  <pic:blipFill>
                    <a:blip r:embed="rId741"/>
                    <a:stretch/>
                  </pic:blipFill>
                  <pic:spPr bwMode="auto">
                    <a:xfrm>
                      <a:off x="0" y="0"/>
                      <a:ext cx="2021783" cy="6254496"/>
                    </a:xfrm>
                    <a:prstGeom prst="rect">
                      <a:avLst/>
                    </a:prstGeom>
                  </pic:spPr>
                </pic:pic>
              </a:graphicData>
            </a:graphic>
          </wp:inline>
        </w:drawing>
      </w:r>
    </w:p>
    <w:p w14:paraId="018A5663" w14:textId="7CFB19D2" w:rsidR="00D076D9" w:rsidRPr="004C3E23" w:rsidRDefault="00ED3B53" w:rsidP="00797129">
      <w:pPr>
        <w:pStyle w:val="afffffff6"/>
      </w:pPr>
      <w:bookmarkStart w:id="1526" w:name="_Toc21282462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999</w:t>
      </w:r>
      <w:bookmarkEnd w:id="1526"/>
      <w:r w:rsidR="00EC4368" w:rsidRPr="004C3E23">
        <w:rPr>
          <w:noProof/>
        </w:rPr>
        <w:fldChar w:fldCharType="end"/>
      </w:r>
    </w:p>
    <w:p w14:paraId="3320CD49" w14:textId="77777777" w:rsidR="00D076D9" w:rsidRPr="004C3E23" w:rsidRDefault="00D076D9"/>
    <w:p w14:paraId="0C7041A4" w14:textId="77777777" w:rsidR="00D076D9" w:rsidRPr="004C3E23" w:rsidRDefault="00D076D9"/>
    <w:p w14:paraId="4992E092"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22BE14C6" w14:textId="77777777" w:rsidR="00D076D9" w:rsidRPr="004C3E23" w:rsidRDefault="00D708D3">
      <w:pPr>
        <w:rPr>
          <w:color w:val="000000" w:themeColor="text1"/>
        </w:rPr>
      </w:pPr>
      <w:r w:rsidRPr="004C3E23">
        <w:rPr>
          <w:color w:val="000000" w:themeColor="text1"/>
          <w:szCs w:val="28"/>
        </w:rPr>
        <w:lastRenderedPageBreak/>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712FB5E9" w14:textId="77777777" w:rsidR="00D076D9" w:rsidRPr="004C3E23" w:rsidRDefault="00D708D3">
      <w:pPr>
        <w:rPr>
          <w:color w:val="000000" w:themeColor="text1"/>
        </w:rPr>
      </w:pPr>
      <w:r w:rsidRPr="004C3E23">
        <w:rPr>
          <w:color w:val="000000" w:themeColor="text1"/>
          <w:szCs w:val="28"/>
        </w:rPr>
        <w:t>в шапке документа:</w:t>
      </w:r>
    </w:p>
    <w:p w14:paraId="4E629E82"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Вид имущества;</w:t>
      </w:r>
    </w:p>
    <w:p w14:paraId="3867CC99" w14:textId="77777777" w:rsidR="00D076D9" w:rsidRPr="004C3E23" w:rsidRDefault="00D708D3">
      <w:pPr>
        <w:rPr>
          <w:color w:val="000000" w:themeColor="text1"/>
        </w:rPr>
      </w:pPr>
      <w:r w:rsidRPr="004C3E23">
        <w:rPr>
          <w:color w:val="000000" w:themeColor="text1"/>
          <w:szCs w:val="28"/>
        </w:rPr>
        <w:t>на вкладке Общие сведения:</w:t>
      </w:r>
    </w:p>
    <w:p w14:paraId="0120EE97"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676DC4A2"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791D7A61"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Блок реквизитов Правовое основание (Вид, номер и дата документа-основания)</w:t>
      </w:r>
    </w:p>
    <w:p w14:paraId="7AECC662" w14:textId="77777777" w:rsidR="00D076D9" w:rsidRPr="004C3E23" w:rsidRDefault="00D708D3">
      <w:pPr>
        <w:rPr>
          <w:color w:val="000000" w:themeColor="text1"/>
        </w:rPr>
      </w:pPr>
      <w:r w:rsidRPr="004C3E23">
        <w:rPr>
          <w:color w:val="000000" w:themeColor="text1"/>
          <w:szCs w:val="28"/>
        </w:rPr>
        <w:t xml:space="preserve">Реквизит шапки документа </w:t>
      </w:r>
      <w:r w:rsidRPr="004C3E23">
        <w:rPr>
          <w:b/>
          <w:color w:val="000000" w:themeColor="text1"/>
          <w:szCs w:val="28"/>
        </w:rPr>
        <w:t>Вид списания</w:t>
      </w:r>
      <w:r w:rsidRPr="004C3E23">
        <w:rPr>
          <w:color w:val="000000" w:themeColor="text1"/>
          <w:szCs w:val="28"/>
        </w:rPr>
        <w:t xml:space="preserve"> предустановлен в значении </w:t>
      </w:r>
      <w:r w:rsidRPr="004C3E23">
        <w:rPr>
          <w:b/>
          <w:color w:val="000000" w:themeColor="text1"/>
          <w:szCs w:val="28"/>
        </w:rPr>
        <w:t>Списание ОС, НМА, НПА принятых на хранение (02)</w:t>
      </w:r>
      <w:r w:rsidRPr="004C3E23">
        <w:rPr>
          <w:color w:val="000000" w:themeColor="text1"/>
          <w:szCs w:val="28"/>
        </w:rPr>
        <w:t xml:space="preserve">, которое можно изменить на </w:t>
      </w:r>
      <w:r w:rsidRPr="004C3E23">
        <w:rPr>
          <w:b/>
          <w:color w:val="000000" w:themeColor="text1"/>
          <w:szCs w:val="28"/>
        </w:rPr>
        <w:t>Списание собственных ОС в опер. учете (21)</w:t>
      </w:r>
      <w:r w:rsidRPr="004C3E23">
        <w:rPr>
          <w:color w:val="000000" w:themeColor="text1"/>
          <w:szCs w:val="28"/>
        </w:rPr>
        <w:t xml:space="preserve"> для списания ОС в оперативном учёте.</w:t>
      </w:r>
      <w:r w:rsidRPr="004C3E23">
        <w:rPr>
          <w:color w:val="000000" w:themeColor="text1"/>
        </w:rPr>
        <w:t xml:space="preserve"> </w:t>
      </w:r>
      <w:r w:rsidRPr="004C3E23">
        <w:rPr>
          <w:color w:val="000000" w:themeColor="text1"/>
          <w:szCs w:val="28"/>
        </w:rPr>
        <w:t xml:space="preserve">Реквизит шапки документа </w:t>
      </w:r>
      <w:r w:rsidRPr="004C3E23">
        <w:rPr>
          <w:b/>
          <w:bCs/>
          <w:color w:val="000000" w:themeColor="text1"/>
          <w:szCs w:val="28"/>
        </w:rPr>
        <w:t>КФО</w:t>
      </w:r>
      <w:r w:rsidRPr="004C3E23">
        <w:rPr>
          <w:color w:val="000000" w:themeColor="text1"/>
          <w:szCs w:val="28"/>
        </w:rPr>
        <w:t xml:space="preserve"> предустановлен в значении </w:t>
      </w:r>
      <w:r w:rsidRPr="004C3E23">
        <w:rPr>
          <w:b/>
          <w:bCs/>
          <w:color w:val="000000" w:themeColor="text1"/>
          <w:szCs w:val="28"/>
        </w:rPr>
        <w:t>1</w:t>
      </w:r>
      <w:r w:rsidRPr="004C3E23">
        <w:rPr>
          <w:color w:val="000000" w:themeColor="text1"/>
          <w:szCs w:val="28"/>
        </w:rPr>
        <w:t xml:space="preserve">. Реквизит вкладки Общие сведения </w:t>
      </w:r>
      <w:r w:rsidRPr="004C3E23">
        <w:rPr>
          <w:b/>
          <w:color w:val="000000" w:themeColor="text1"/>
          <w:szCs w:val="28"/>
        </w:rPr>
        <w:t>Восстановить на балансе</w:t>
      </w:r>
      <w:r w:rsidRPr="004C3E23">
        <w:rPr>
          <w:color w:val="000000" w:themeColor="text1"/>
          <w:szCs w:val="28"/>
        </w:rPr>
        <w:t xml:space="preserve"> предустановлен в значении </w:t>
      </w:r>
      <w:r w:rsidRPr="004C3E23">
        <w:rPr>
          <w:b/>
          <w:color w:val="000000" w:themeColor="text1"/>
          <w:szCs w:val="28"/>
        </w:rPr>
        <w:t>Да</w:t>
      </w:r>
      <w:r w:rsidRPr="004C3E23">
        <w:rPr>
          <w:color w:val="000000" w:themeColor="text1"/>
          <w:szCs w:val="28"/>
        </w:rPr>
        <w:t xml:space="preserve"> и недоступен для изменения.</w:t>
      </w:r>
    </w:p>
    <w:p w14:paraId="68839436" w14:textId="77777777" w:rsidR="00D076D9" w:rsidRPr="004C3E23" w:rsidRDefault="00D708D3" w:rsidP="001F7387">
      <w:pPr>
        <w:ind w:firstLine="0"/>
        <w:jc w:val="center"/>
        <w:rPr>
          <w:noProof/>
        </w:rPr>
      </w:pPr>
      <w:r w:rsidRPr="004C3E23">
        <w:rPr>
          <w:noProof/>
        </w:rPr>
        <mc:AlternateContent>
          <mc:Choice Requires="wps">
            <w:drawing>
              <wp:inline distT="0" distB="0" distL="0" distR="0" wp14:anchorId="04F092A6" wp14:editId="1C36AEB7">
                <wp:extent cx="6030000" cy="2596896"/>
                <wp:effectExtent l="0" t="0" r="8890" b="0"/>
                <wp:docPr id="1351" name="Врезка841"/>
                <wp:cNvGraphicFramePr/>
                <a:graphic xmlns:a="http://schemas.openxmlformats.org/drawingml/2006/main">
                  <a:graphicData uri="http://schemas.microsoft.com/office/word/2010/wordprocessingShape">
                    <wps:wsp>
                      <wps:cNvSpPr/>
                      <wps:spPr bwMode="auto">
                        <a:xfrm>
                          <a:off x="0" y="0"/>
                          <a:ext cx="6030000" cy="2596896"/>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304C40A" w14:textId="77777777" w:rsidR="00BD1EBB" w:rsidRDefault="00BD1EBB">
                            <w:pPr>
                              <w:pStyle w:val="aff2"/>
                            </w:pPr>
                            <w:r>
                              <w:rPr>
                                <w:noProof/>
                              </w:rPr>
                              <w:drawing>
                                <wp:inline distT="0" distB="0" distL="0" distR="0" wp14:anchorId="16679ADD" wp14:editId="1FACDDEA">
                                  <wp:extent cx="6029960" cy="2124710"/>
                                  <wp:effectExtent l="0" t="0" r="8890" b="8890"/>
                                  <wp:docPr id="1806" name="Рисунок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2"/>
                                          <a:stretch/>
                                        </pic:blipFill>
                                        <pic:spPr bwMode="auto">
                                          <a:xfrm>
                                            <a:off x="0" y="0"/>
                                            <a:ext cx="6029960" cy="2124710"/>
                                          </a:xfrm>
                                          <a:prstGeom prst="rect">
                                            <a:avLst/>
                                          </a:prstGeom>
                                        </pic:spPr>
                                      </pic:pic>
                                    </a:graphicData>
                                  </a:graphic>
                                </wp:inline>
                              </w:drawing>
                            </w:r>
                          </w:p>
                        </w:txbxContent>
                      </wps:txbx>
                      <wps:bodyPr lIns="0" tIns="0" rIns="0" bIns="0" anchor="t">
                        <a:noAutofit/>
                      </wps:bodyPr>
                    </wps:wsp>
                  </a:graphicData>
                </a:graphic>
              </wp:inline>
            </w:drawing>
          </mc:Choice>
          <mc:Fallback>
            <w:pict>
              <v:rect w14:anchorId="04F092A6" id="Врезка841" o:spid="_x0000_s1333" style="width:474.8pt;height:2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" stroked="f" strokeweight="0">
                <v:textbox inset="0,0,0,0">
                  <w:txbxContent>
                    <w:p w14:paraId="4304C40A" w14:textId="77777777" w:rsidR="00BD1EBB" w:rsidRDefault="00BD1EBB">
                      <w:pPr>
                        <w:pStyle w:val="aff2"/>
                      </w:pPr>
                      <w:r>
                        <w:rPr>
                          <w:noProof/>
                        </w:rPr>
                        <w:drawing>
                          <wp:inline distT="0" distB="0" distL="0" distR="0" wp14:anchorId="16679ADD" wp14:editId="1FACDDEA">
                            <wp:extent cx="6029960" cy="2124710"/>
                            <wp:effectExtent l="0" t="0" r="8890" b="8890"/>
                            <wp:docPr id="1806" name="Рисунок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2"/>
                                    <a:stretch/>
                                  </pic:blipFill>
                                  <pic:spPr bwMode="auto">
                                    <a:xfrm>
                                      <a:off x="0" y="0"/>
                                      <a:ext cx="6029960" cy="2124710"/>
                                    </a:xfrm>
                                    <a:prstGeom prst="rect">
                                      <a:avLst/>
                                    </a:prstGeom>
                                  </pic:spPr>
                                </pic:pic>
                              </a:graphicData>
                            </a:graphic>
                          </wp:inline>
                        </w:drawing>
                      </w:r>
                    </w:p>
                  </w:txbxContent>
                </v:textbox>
                <w10:anchorlock/>
              </v:rect>
            </w:pict>
          </mc:Fallback>
        </mc:AlternateContent>
      </w:r>
    </w:p>
    <w:p w14:paraId="1AD9CA24" w14:textId="29CDF47E" w:rsidR="00D076D9" w:rsidRPr="004C3E23" w:rsidRDefault="00D708D3">
      <w:pPr>
        <w:pStyle w:val="aff2"/>
      </w:pPr>
      <w:bookmarkStart w:id="1527" w:name="_Toc21282462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1000</w:t>
      </w:r>
      <w:bookmarkEnd w:id="1527"/>
      <w:r w:rsidR="00EC4368" w:rsidRPr="004C3E23">
        <w:rPr>
          <w:noProof/>
        </w:rPr>
        <w:fldChar w:fldCharType="end"/>
      </w:r>
    </w:p>
    <w:p w14:paraId="302C777C" w14:textId="77777777" w:rsidR="00D076D9" w:rsidRPr="004C3E23" w:rsidRDefault="00D076D9">
      <w:pPr>
        <w:jc w:val="center"/>
        <w:rPr>
          <w:color w:val="000000" w:themeColor="text1"/>
        </w:rPr>
      </w:pPr>
    </w:p>
    <w:p w14:paraId="34F09090"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Основные средства, НМА, НПА </w:t>
      </w:r>
      <w:r w:rsidRPr="004C3E23">
        <w:rPr>
          <w:color w:val="000000" w:themeColor="text1"/>
          <w:szCs w:val="28"/>
        </w:rPr>
        <w:t xml:space="preserve">требуется при помощи кнопки </w:t>
      </w:r>
      <w:r w:rsidRPr="004C3E23">
        <w:rPr>
          <w:b/>
          <w:color w:val="000000" w:themeColor="text1"/>
          <w:szCs w:val="28"/>
        </w:rPr>
        <w:t>Подобрать</w:t>
      </w:r>
      <w:r w:rsidRPr="004C3E23">
        <w:rPr>
          <w:color w:val="000000" w:themeColor="text1"/>
          <w:szCs w:val="28"/>
        </w:rPr>
        <w:t xml:space="preserve"> заполнить перечень объектов ОС, НМА, НПА к списанию с забалансового счета для последующего восстановления на балансе:</w:t>
      </w:r>
    </w:p>
    <w:p w14:paraId="0BE6A6DA" w14:textId="77777777" w:rsidR="00D076D9" w:rsidRPr="004C3E23" w:rsidRDefault="00D708D3" w:rsidP="001F7387">
      <w:pPr>
        <w:ind w:firstLine="0"/>
        <w:jc w:val="center"/>
        <w:rPr>
          <w:noProof/>
        </w:rPr>
      </w:pPr>
      <w:r w:rsidRPr="004C3E23">
        <w:rPr>
          <w:noProof/>
        </w:rPr>
        <w:lastRenderedPageBreak/>
        <mc:AlternateContent>
          <mc:Choice Requires="wps">
            <w:drawing>
              <wp:inline distT="0" distB="0" distL="0" distR="0" wp14:anchorId="78D97619" wp14:editId="49949232">
                <wp:extent cx="6030000" cy="2414016"/>
                <wp:effectExtent l="0" t="0" r="8890" b="5715"/>
                <wp:docPr id="1353" name="Врезка842"/>
                <wp:cNvGraphicFramePr/>
                <a:graphic xmlns:a="http://schemas.openxmlformats.org/drawingml/2006/main">
                  <a:graphicData uri="http://schemas.microsoft.com/office/word/2010/wordprocessingShape">
                    <wps:wsp>
                      <wps:cNvSpPr/>
                      <wps:spPr bwMode="auto">
                        <a:xfrm>
                          <a:off x="0" y="0"/>
                          <a:ext cx="6030000" cy="2414016"/>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FF48D04" w14:textId="77777777" w:rsidR="00BD1EBB" w:rsidRDefault="00BD1EBB">
                            <w:pPr>
                              <w:pStyle w:val="aff2"/>
                            </w:pPr>
                            <w:r>
                              <w:rPr>
                                <w:noProof/>
                              </w:rPr>
                              <w:drawing>
                                <wp:inline distT="0" distB="0" distL="0" distR="0" wp14:anchorId="45CA1460" wp14:editId="747C93D1">
                                  <wp:extent cx="6029960" cy="2089785"/>
                                  <wp:effectExtent l="0" t="0" r="8890" b="5715"/>
                                  <wp:docPr id="1808" name="Рисунок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3"/>
                                          <a:stretch/>
                                        </pic:blipFill>
                                        <pic:spPr bwMode="auto">
                                          <a:xfrm>
                                            <a:off x="0" y="0"/>
                                            <a:ext cx="6029960" cy="20897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8D97619" id="Врезка842" o:spid="_x0000_s1334" style="width:474.8pt;height:19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" stroked="f" strokeweight="0">
                <v:textbox inset="0,0,0,0">
                  <w:txbxContent>
                    <w:p w14:paraId="6FF48D04" w14:textId="77777777" w:rsidR="00BD1EBB" w:rsidRDefault="00BD1EBB">
                      <w:pPr>
                        <w:pStyle w:val="aff2"/>
                      </w:pPr>
                      <w:r>
                        <w:rPr>
                          <w:noProof/>
                        </w:rPr>
                        <w:drawing>
                          <wp:inline distT="0" distB="0" distL="0" distR="0" wp14:anchorId="45CA1460" wp14:editId="747C93D1">
                            <wp:extent cx="6029960" cy="2089785"/>
                            <wp:effectExtent l="0" t="0" r="8890" b="5715"/>
                            <wp:docPr id="1808" name="Рисунок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3"/>
                                    <a:stretch/>
                                  </pic:blipFill>
                                  <pic:spPr bwMode="auto">
                                    <a:xfrm>
                                      <a:off x="0" y="0"/>
                                      <a:ext cx="6029960" cy="2089785"/>
                                    </a:xfrm>
                                    <a:prstGeom prst="rect">
                                      <a:avLst/>
                                    </a:prstGeom>
                                  </pic:spPr>
                                </pic:pic>
                              </a:graphicData>
                            </a:graphic>
                          </wp:inline>
                        </w:drawing>
                      </w:r>
                      <w:r>
                        <w:t xml:space="preserve"> </w:t>
                      </w:r>
                    </w:p>
                  </w:txbxContent>
                </v:textbox>
                <w10:anchorlock/>
              </v:rect>
            </w:pict>
          </mc:Fallback>
        </mc:AlternateContent>
      </w:r>
    </w:p>
    <w:p w14:paraId="2A9BB810" w14:textId="6A838E96" w:rsidR="00D076D9" w:rsidRPr="004C3E23" w:rsidRDefault="00483B84" w:rsidP="00797129">
      <w:pPr>
        <w:pStyle w:val="afffffff6"/>
      </w:pPr>
      <w:bookmarkStart w:id="1528" w:name="_Toc21282462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1001</w:t>
      </w:r>
      <w:bookmarkEnd w:id="1528"/>
      <w:r w:rsidR="00D708D3" w:rsidRPr="004C3E23">
        <w:fldChar w:fldCharType="end"/>
      </w:r>
    </w:p>
    <w:p w14:paraId="32F10080" w14:textId="77777777" w:rsidR="00D076D9" w:rsidRPr="004C3E23" w:rsidRDefault="00D076D9">
      <w:pPr>
        <w:jc w:val="center"/>
        <w:rPr>
          <w:color w:val="000000" w:themeColor="text1"/>
        </w:rPr>
      </w:pPr>
    </w:p>
    <w:p w14:paraId="62ACFB4D" w14:textId="77777777" w:rsidR="00D076D9" w:rsidRPr="004C3E23" w:rsidRDefault="00D708D3">
      <w:pPr>
        <w:rPr>
          <w:color w:val="000000" w:themeColor="text1"/>
        </w:rPr>
      </w:pPr>
      <w:r w:rsidRPr="004C3E23">
        <w:rPr>
          <w:color w:val="000000" w:themeColor="text1"/>
          <w:szCs w:val="28"/>
        </w:rPr>
        <w:t xml:space="preserve">После заполнения необходимо в каждой строке заполнить причину списания в реквизите </w:t>
      </w:r>
      <w:r w:rsidRPr="004C3E23">
        <w:rPr>
          <w:b/>
          <w:color w:val="000000" w:themeColor="text1"/>
          <w:szCs w:val="28"/>
        </w:rPr>
        <w:t>Причина списания</w:t>
      </w:r>
      <w:r w:rsidRPr="004C3E23">
        <w:rPr>
          <w:color w:val="000000" w:themeColor="text1"/>
          <w:szCs w:val="28"/>
        </w:rPr>
        <w:t xml:space="preserve">. </w:t>
      </w:r>
    </w:p>
    <w:p w14:paraId="213199C8" w14:textId="77777777" w:rsidR="00D076D9" w:rsidRPr="004C3E23" w:rsidRDefault="00D708D3">
      <w:pPr>
        <w:rPr>
          <w:color w:val="000000" w:themeColor="text1"/>
        </w:rPr>
      </w:pPr>
      <w:r w:rsidRPr="004C3E23">
        <w:rPr>
          <w:color w:val="000000" w:themeColor="text1"/>
          <w:szCs w:val="28"/>
        </w:rPr>
        <w:t>С помощью команды «Заполнить реквизиты» возможно групповое заполнение поля «Причина списания» для выделенных строк.</w:t>
      </w:r>
    </w:p>
    <w:p w14:paraId="06E55B36" w14:textId="77777777" w:rsidR="00D076D9" w:rsidRPr="004C3E23" w:rsidRDefault="00D708D3" w:rsidP="001F7387">
      <w:pPr>
        <w:ind w:firstLine="0"/>
        <w:jc w:val="center"/>
        <w:rPr>
          <w:noProof/>
        </w:rPr>
      </w:pPr>
      <w:r w:rsidRPr="004C3E23">
        <w:rPr>
          <w:noProof/>
        </w:rPr>
        <mc:AlternateContent>
          <mc:Choice Requires="wps">
            <w:drawing>
              <wp:inline distT="0" distB="0" distL="0" distR="0" wp14:anchorId="63B95E68" wp14:editId="5967983E">
                <wp:extent cx="6030000" cy="1287475"/>
                <wp:effectExtent l="0" t="0" r="8890" b="8255"/>
                <wp:docPr id="1355" name="Врезка843"/>
                <wp:cNvGraphicFramePr/>
                <a:graphic xmlns:a="http://schemas.openxmlformats.org/drawingml/2006/main">
                  <a:graphicData uri="http://schemas.microsoft.com/office/word/2010/wordprocessingShape">
                    <wps:wsp>
                      <wps:cNvSpPr/>
                      <wps:spPr bwMode="auto">
                        <a:xfrm>
                          <a:off x="0" y="0"/>
                          <a:ext cx="6030000" cy="1287475"/>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5F19682" w14:textId="77777777" w:rsidR="00BD1EBB" w:rsidRDefault="00BD1EBB">
                            <w:pPr>
                              <w:pStyle w:val="aff2"/>
                            </w:pPr>
                            <w:r>
                              <w:rPr>
                                <w:noProof/>
                              </w:rPr>
                              <w:drawing>
                                <wp:inline distT="0" distB="0" distL="0" distR="0" wp14:anchorId="6A3FBD2C" wp14:editId="2A4931C1">
                                  <wp:extent cx="6029960" cy="950595"/>
                                  <wp:effectExtent l="0" t="0" r="8890" b="1905"/>
                                  <wp:docPr id="1810" name="Рисунок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4"/>
                                          <a:stretch/>
                                        </pic:blipFill>
                                        <pic:spPr bwMode="auto">
                                          <a:xfrm>
                                            <a:off x="0" y="0"/>
                                            <a:ext cx="6029960" cy="9505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3B95E68" id="Врезка843" o:spid="_x0000_s1335" style="width:474.8pt;height:10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" stroked="f" strokeweight="0">
                <v:textbox inset="0,0,0,0">
                  <w:txbxContent>
                    <w:p w14:paraId="15F19682" w14:textId="77777777" w:rsidR="00BD1EBB" w:rsidRDefault="00BD1EBB">
                      <w:pPr>
                        <w:pStyle w:val="aff2"/>
                      </w:pPr>
                      <w:r>
                        <w:rPr>
                          <w:noProof/>
                        </w:rPr>
                        <w:drawing>
                          <wp:inline distT="0" distB="0" distL="0" distR="0" wp14:anchorId="6A3FBD2C" wp14:editId="2A4931C1">
                            <wp:extent cx="6029960" cy="950595"/>
                            <wp:effectExtent l="0" t="0" r="8890" b="1905"/>
                            <wp:docPr id="1810" name="Рисунок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4"/>
                                    <a:stretch/>
                                  </pic:blipFill>
                                  <pic:spPr bwMode="auto">
                                    <a:xfrm>
                                      <a:off x="0" y="0"/>
                                      <a:ext cx="6029960" cy="950595"/>
                                    </a:xfrm>
                                    <a:prstGeom prst="rect">
                                      <a:avLst/>
                                    </a:prstGeom>
                                  </pic:spPr>
                                </pic:pic>
                              </a:graphicData>
                            </a:graphic>
                          </wp:inline>
                        </w:drawing>
                      </w:r>
                      <w:r>
                        <w:t xml:space="preserve"> </w:t>
                      </w:r>
                    </w:p>
                  </w:txbxContent>
                </v:textbox>
                <w10:anchorlock/>
              </v:rect>
            </w:pict>
          </mc:Fallback>
        </mc:AlternateContent>
      </w:r>
    </w:p>
    <w:p w14:paraId="27E8DA05" w14:textId="7CBE9C96" w:rsidR="00D076D9" w:rsidRPr="004C3E23" w:rsidRDefault="00483B84" w:rsidP="00797129">
      <w:pPr>
        <w:pStyle w:val="afffffff6"/>
      </w:pPr>
      <w:bookmarkStart w:id="1529" w:name="_Toc21282462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1002</w:t>
      </w:r>
      <w:bookmarkEnd w:id="1529"/>
      <w:r w:rsidR="00D708D3" w:rsidRPr="004C3E23">
        <w:fldChar w:fldCharType="end"/>
      </w:r>
    </w:p>
    <w:p w14:paraId="2B00BC86" w14:textId="77777777" w:rsidR="00D076D9" w:rsidRPr="004C3E23" w:rsidRDefault="00D076D9">
      <w:pPr>
        <w:rPr>
          <w:color w:val="000000" w:themeColor="text1"/>
        </w:rPr>
      </w:pPr>
    </w:p>
    <w:p w14:paraId="564D17D3"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Восстановление на балансе</w:t>
      </w:r>
      <w:r w:rsidRPr="004C3E23">
        <w:rPr>
          <w:color w:val="000000" w:themeColor="text1"/>
          <w:szCs w:val="28"/>
        </w:rPr>
        <w:t xml:space="preserve"> требуется заполнить реквизиты восстановления на балансе: </w:t>
      </w:r>
      <w:r w:rsidRPr="004C3E23">
        <w:rPr>
          <w:b/>
          <w:color w:val="000000" w:themeColor="text1"/>
          <w:szCs w:val="28"/>
        </w:rPr>
        <w:t>КПС, Счет учета, ЦМО, Стоимость, Сумма амортизации, обесценения</w:t>
      </w:r>
      <w:r w:rsidRPr="004C3E23">
        <w:rPr>
          <w:color w:val="000000" w:themeColor="text1"/>
          <w:szCs w:val="28"/>
        </w:rPr>
        <w:t xml:space="preserve">. При этом, если по данному объекту был ранее отражён документ списания на забаланс, то для заполнения перечисленных реквизитов можно воспользоваться кнопкой </w:t>
      </w:r>
      <w:r w:rsidRPr="004C3E23">
        <w:rPr>
          <w:b/>
          <w:color w:val="000000" w:themeColor="text1"/>
          <w:szCs w:val="28"/>
        </w:rPr>
        <w:t>Заполнить</w:t>
      </w:r>
      <w:r w:rsidRPr="004C3E23">
        <w:rPr>
          <w:color w:val="000000" w:themeColor="text1"/>
          <w:szCs w:val="28"/>
        </w:rPr>
        <w:t>.</w:t>
      </w:r>
    </w:p>
    <w:p w14:paraId="6697EDDD" w14:textId="77777777" w:rsidR="00D076D9" w:rsidRPr="004C3E23" w:rsidRDefault="00D076D9">
      <w:pPr>
        <w:rPr>
          <w:color w:val="000000" w:themeColor="text1"/>
          <w:szCs w:val="28"/>
        </w:rPr>
      </w:pPr>
    </w:p>
    <w:p w14:paraId="6D8D2CEC" w14:textId="77777777" w:rsidR="00D076D9" w:rsidRPr="004C3E23" w:rsidRDefault="00D708D3" w:rsidP="001F7387">
      <w:pPr>
        <w:ind w:firstLine="0"/>
        <w:jc w:val="center"/>
        <w:rPr>
          <w:noProof/>
        </w:rPr>
      </w:pPr>
      <w:r w:rsidRPr="004C3E23">
        <w:rPr>
          <w:noProof/>
        </w:rPr>
        <w:drawing>
          <wp:inline distT="0" distB="0" distL="0" distR="0" wp14:anchorId="764861E7" wp14:editId="51E0E3E3">
            <wp:extent cx="5940425" cy="657860"/>
            <wp:effectExtent l="0" t="0" r="3175" b="8890"/>
            <wp:docPr id="135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5"/>
                    <a:stretch/>
                  </pic:blipFill>
                  <pic:spPr bwMode="auto">
                    <a:xfrm>
                      <a:off x="0" y="0"/>
                      <a:ext cx="5940425" cy="657860"/>
                    </a:xfrm>
                    <a:prstGeom prst="rect">
                      <a:avLst/>
                    </a:prstGeom>
                  </pic:spPr>
                </pic:pic>
              </a:graphicData>
            </a:graphic>
          </wp:inline>
        </w:drawing>
      </w:r>
    </w:p>
    <w:p w14:paraId="5C013A51" w14:textId="2B960240" w:rsidR="00D076D9" w:rsidRPr="004C3E23" w:rsidRDefault="00ED3B53" w:rsidP="00797129">
      <w:pPr>
        <w:pStyle w:val="afffffff6"/>
      </w:pPr>
      <w:bookmarkStart w:id="1530" w:name="_Toc21282462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1003</w:t>
      </w:r>
      <w:bookmarkEnd w:id="1530"/>
      <w:r w:rsidR="00EC4368" w:rsidRPr="004C3E23">
        <w:rPr>
          <w:noProof/>
        </w:rPr>
        <w:fldChar w:fldCharType="end"/>
      </w:r>
    </w:p>
    <w:p w14:paraId="36271483" w14:textId="77777777" w:rsidR="00D076D9" w:rsidRPr="004C3E23" w:rsidRDefault="00D076D9"/>
    <w:p w14:paraId="144AAC53"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производится автоматизировано в случае наличия драгоценных материалов в объекте списания.</w:t>
      </w:r>
    </w:p>
    <w:p w14:paraId="0FC1B19D" w14:textId="77777777" w:rsidR="00D076D9" w:rsidRPr="004C3E23" w:rsidRDefault="00D708D3" w:rsidP="001F7387">
      <w:pPr>
        <w:ind w:firstLine="0"/>
        <w:jc w:val="center"/>
        <w:rPr>
          <w:noProof/>
        </w:rPr>
      </w:pPr>
      <w:r w:rsidRPr="004C3E23">
        <w:rPr>
          <w:noProof/>
        </w:rPr>
        <w:lastRenderedPageBreak/>
        <mc:AlternateContent>
          <mc:Choice Requires="wps">
            <w:drawing>
              <wp:inline distT="0" distB="0" distL="0" distR="0" wp14:anchorId="3B9356CE" wp14:editId="1E75E06C">
                <wp:extent cx="6030000" cy="1243584"/>
                <wp:effectExtent l="0" t="0" r="8890" b="0"/>
                <wp:docPr id="1358" name="Врезка844"/>
                <wp:cNvGraphicFramePr/>
                <a:graphic xmlns:a="http://schemas.openxmlformats.org/drawingml/2006/main">
                  <a:graphicData uri="http://schemas.microsoft.com/office/word/2010/wordprocessingShape">
                    <wps:wsp>
                      <wps:cNvSpPr/>
                      <wps:spPr bwMode="auto">
                        <a:xfrm>
                          <a:off x="0" y="0"/>
                          <a:ext cx="6030000" cy="1243584"/>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EA8D516" w14:textId="77777777" w:rsidR="00BD1EBB" w:rsidRDefault="00BD1EBB">
                            <w:pPr>
                              <w:pStyle w:val="aff2"/>
                            </w:pPr>
                            <w:r>
                              <w:rPr>
                                <w:noProof/>
                              </w:rPr>
                              <w:drawing>
                                <wp:inline distT="0" distB="0" distL="0" distR="0" wp14:anchorId="55067AC0" wp14:editId="749FF615">
                                  <wp:extent cx="6029960" cy="897255"/>
                                  <wp:effectExtent l="0" t="0" r="8890" b="0"/>
                                  <wp:docPr id="1812" name="Рисунок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6"/>
                                          <a:stretch/>
                                        </pic:blipFill>
                                        <pic:spPr bwMode="auto">
                                          <a:xfrm>
                                            <a:off x="0" y="0"/>
                                            <a:ext cx="6029960" cy="89725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B9356CE" id="Врезка844" o:spid="_x0000_s1336" style="width:474.8pt;height:9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" stroked="f" strokeweight="0">
                <v:stroke joinstyle="round"/>
                <v:textbox inset="0,0,0,0">
                  <w:txbxContent>
                    <w:p w14:paraId="3EA8D516" w14:textId="77777777" w:rsidR="00BD1EBB" w:rsidRDefault="00BD1EBB">
                      <w:pPr>
                        <w:pStyle w:val="aff2"/>
                      </w:pPr>
                      <w:r>
                        <w:rPr>
                          <w:noProof/>
                        </w:rPr>
                        <w:drawing>
                          <wp:inline distT="0" distB="0" distL="0" distR="0" wp14:anchorId="55067AC0" wp14:editId="749FF615">
                            <wp:extent cx="6029960" cy="897255"/>
                            <wp:effectExtent l="0" t="0" r="8890" b="0"/>
                            <wp:docPr id="1812" name="Рисунок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46"/>
                                    <a:stretch/>
                                  </pic:blipFill>
                                  <pic:spPr bwMode="auto">
                                    <a:xfrm>
                                      <a:off x="0" y="0"/>
                                      <a:ext cx="6029960" cy="897254"/>
                                    </a:xfrm>
                                    <a:prstGeom prst="rect">
                                      <a:avLst/>
                                    </a:prstGeom>
                                  </pic:spPr>
                                </pic:pic>
                              </a:graphicData>
                            </a:graphic>
                          </wp:inline>
                        </w:drawing>
                      </w:r>
                      <w:r>
                        <w:t xml:space="preserve"> </w:t>
                      </w:r>
                    </w:p>
                  </w:txbxContent>
                </v:textbox>
                <w10:anchorlock/>
              </v:rect>
            </w:pict>
          </mc:Fallback>
        </mc:AlternateContent>
      </w:r>
    </w:p>
    <w:p w14:paraId="14C79620" w14:textId="245F6828" w:rsidR="00D076D9" w:rsidRPr="004C3E23" w:rsidRDefault="00483B84" w:rsidP="00797129">
      <w:pPr>
        <w:pStyle w:val="afffffff6"/>
      </w:pPr>
      <w:bookmarkStart w:id="1531" w:name="_Toc21282462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1004</w:t>
      </w:r>
      <w:bookmarkEnd w:id="1531"/>
      <w:r w:rsidR="00D708D3" w:rsidRPr="004C3E23">
        <w:fldChar w:fldCharType="end"/>
      </w:r>
    </w:p>
    <w:p w14:paraId="47D7050B" w14:textId="77777777" w:rsidR="00D076D9" w:rsidRPr="004C3E23" w:rsidRDefault="00D076D9">
      <w:pPr>
        <w:rPr>
          <w:color w:val="000000" w:themeColor="text1"/>
        </w:rPr>
      </w:pPr>
    </w:p>
    <w:p w14:paraId="1EE95269"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Комиссия</w:t>
      </w:r>
      <w:r w:rsidRPr="004C3E23">
        <w:rPr>
          <w:color w:val="000000" w:themeColor="text1"/>
          <w:szCs w:val="28"/>
        </w:rPr>
        <w:t xml:space="preserve"> необходимо указать действующую комиссию, которая будет выполнять списание с забалансового счета и восстановление ОС на баланс. В случае если требуемая комиссия отсутствует, то необходимо создать новое значение. </w:t>
      </w:r>
    </w:p>
    <w:p w14:paraId="780B50B2" w14:textId="77777777" w:rsidR="00D076D9" w:rsidRPr="004C3E23" w:rsidRDefault="00D708D3">
      <w:pPr>
        <w:rPr>
          <w:color w:val="000000" w:themeColor="text1"/>
        </w:rPr>
      </w:pPr>
      <w:r w:rsidRPr="004C3E23">
        <w:rPr>
          <w:color w:val="000000" w:themeColor="text1"/>
          <w:szCs w:val="28"/>
        </w:rPr>
        <w:t xml:space="preserve">При создании элемента справочника </w:t>
      </w:r>
      <w:r w:rsidRPr="004C3E23">
        <w:rPr>
          <w:b/>
          <w:color w:val="000000" w:themeColor="text1"/>
          <w:szCs w:val="28"/>
        </w:rPr>
        <w:t>Комиссии</w:t>
      </w:r>
      <w:r w:rsidRPr="004C3E23">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6523B299" w14:textId="77777777" w:rsidR="00D076D9" w:rsidRPr="004C3E23" w:rsidRDefault="00D708D3">
      <w:pPr>
        <w:rPr>
          <w:color w:val="000000" w:themeColor="text1"/>
        </w:rPr>
      </w:pPr>
      <w:r w:rsidRPr="004C3E23">
        <w:rPr>
          <w:color w:val="000000" w:themeColor="text1"/>
          <w:szCs w:val="28"/>
        </w:rPr>
        <w:t xml:space="preserve">Важно обратить внимание на наличие записей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w:t>
      </w:r>
    </w:p>
    <w:p w14:paraId="25879431" w14:textId="77777777" w:rsidR="00D076D9" w:rsidRPr="004C3E23" w:rsidRDefault="00D708D3">
      <w:pPr>
        <w:rPr>
          <w:color w:val="000000" w:themeColor="text1"/>
        </w:rPr>
      </w:pPr>
      <w:r w:rsidRPr="004C3E23">
        <w:rPr>
          <w:color w:val="000000" w:themeColor="text1"/>
          <w:szCs w:val="28"/>
        </w:rPr>
        <w:t xml:space="preserve">При создании нового элемента в справочнике </w:t>
      </w:r>
      <w:r w:rsidRPr="004C3E23">
        <w:rPr>
          <w:b/>
          <w:color w:val="000000" w:themeColor="text1"/>
          <w:szCs w:val="28"/>
        </w:rPr>
        <w:t xml:space="preserve">Комиссии </w:t>
      </w:r>
      <w:r w:rsidRPr="004C3E23">
        <w:rPr>
          <w:color w:val="000000" w:themeColor="text1"/>
          <w:szCs w:val="28"/>
        </w:rPr>
        <w:t>необходимо обратить внимание на следующие обязательные реквизиты:</w:t>
      </w:r>
    </w:p>
    <w:p w14:paraId="5D4CD1E6" w14:textId="77777777" w:rsidR="00D076D9" w:rsidRPr="004C3E23" w:rsidRDefault="00D708D3">
      <w:pPr>
        <w:rPr>
          <w:color w:val="000000" w:themeColor="text1"/>
        </w:rPr>
      </w:pPr>
      <w:r w:rsidRPr="004C3E23">
        <w:rPr>
          <w:color w:val="000000" w:themeColor="text1"/>
          <w:szCs w:val="28"/>
        </w:rPr>
        <w:t xml:space="preserve">Группа реквизитов </w:t>
      </w:r>
      <w:r w:rsidRPr="004C3E23">
        <w:rPr>
          <w:b/>
          <w:bCs/>
          <w:color w:val="000000" w:themeColor="text1"/>
          <w:szCs w:val="28"/>
        </w:rPr>
        <w:t>Приказ о создании комиссии – Наименование, Номер, Дата</w:t>
      </w:r>
      <w:r w:rsidRPr="004C3E23">
        <w:rPr>
          <w:color w:val="000000" w:themeColor="text1"/>
          <w:szCs w:val="28"/>
        </w:rPr>
        <w:t xml:space="preserve"> – должны быть заполнены.</w:t>
      </w:r>
    </w:p>
    <w:p w14:paraId="671D43F0" w14:textId="77777777" w:rsidR="00D076D9" w:rsidRPr="004C3E23" w:rsidRDefault="00D708D3" w:rsidP="001F7387">
      <w:pPr>
        <w:ind w:firstLine="0"/>
        <w:jc w:val="center"/>
        <w:rPr>
          <w:noProof/>
        </w:rPr>
      </w:pPr>
      <w:r w:rsidRPr="004C3E23">
        <w:rPr>
          <w:noProof/>
        </w:rPr>
        <mc:AlternateContent>
          <mc:Choice Requires="wps">
            <w:drawing>
              <wp:inline distT="0" distB="0" distL="0" distR="0" wp14:anchorId="2B2F62EE" wp14:editId="53F31A2E">
                <wp:extent cx="5940425" cy="2682875"/>
                <wp:effectExtent l="0" t="0" r="0" b="0"/>
                <wp:docPr id="1360" name="Врезка811"/>
                <wp:cNvGraphicFramePr/>
                <a:graphic xmlns:a="http://schemas.openxmlformats.org/drawingml/2006/main">
                  <a:graphicData uri="http://schemas.microsoft.com/office/word/2010/wordprocessingShape">
                    <wps:wsp>
                      <wps:cNvSpPr/>
                      <wps:spPr bwMode="auto">
                        <a:xfrm>
                          <a:off x="0" y="0"/>
                          <a:ext cx="5940360" cy="26827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8AEA72C" w14:textId="77777777" w:rsidR="00BD1EBB" w:rsidRDefault="00BD1EBB">
                            <w:pPr>
                              <w:pStyle w:val="aff2"/>
                            </w:pPr>
                            <w:r>
                              <w:rPr>
                                <w:noProof/>
                              </w:rPr>
                              <w:drawing>
                                <wp:inline distT="0" distB="0" distL="0" distR="0" wp14:anchorId="37B077C5" wp14:editId="07EF8907">
                                  <wp:extent cx="5940425" cy="2310130"/>
                                  <wp:effectExtent l="0" t="0" r="0" b="0"/>
                                  <wp:docPr id="1814" name="Изображение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Изображение119"/>
                                          <pic:cNvPicPr>
                                            <a:picLocks noChangeAspect="1"/>
                                          </pic:cNvPicPr>
                                        </pic:nvPicPr>
                                        <pic:blipFill>
                                          <a:blip r:embed="rId747"/>
                                          <a:stretch/>
                                        </pic:blipFill>
                                        <pic:spPr bwMode="auto">
                                          <a:xfrm>
                                            <a:off x="0" y="0"/>
                                            <a:ext cx="5940425" cy="2310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B2F62EE" id="Врезка811" o:spid="_x0000_s1337" style="width:467.75pt;height:21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" stroked="f" strokeweight="0">
                <v:stroke joinstyle="round"/>
                <v:textbox inset="0,0,0,0">
                  <w:txbxContent>
                    <w:p w14:paraId="18AEA72C" w14:textId="77777777" w:rsidR="00BD1EBB" w:rsidRDefault="00BD1EBB">
                      <w:pPr>
                        <w:pStyle w:val="aff2"/>
                      </w:pPr>
                      <w:r>
                        <w:rPr>
                          <w:noProof/>
                        </w:rPr>
                        <w:drawing>
                          <wp:inline distT="0" distB="0" distL="0" distR="0" wp14:anchorId="37B077C5" wp14:editId="07EF8907">
                            <wp:extent cx="5940425" cy="2310130"/>
                            <wp:effectExtent l="0" t="0" r="0" b="0"/>
                            <wp:docPr id="1814" name="Изображение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Изображение119"/>
                                    <pic:cNvPicPr>
                                      <a:picLocks noChangeAspect="1"/>
                                    </pic:cNvPicPr>
                                  </pic:nvPicPr>
                                  <pic:blipFill>
                                    <a:blip r:embed="rId747"/>
                                    <a:stretch/>
                                  </pic:blipFill>
                                  <pic:spPr bwMode="auto">
                                    <a:xfrm>
                                      <a:off x="0" y="0"/>
                                      <a:ext cx="5940425" cy="2310130"/>
                                    </a:xfrm>
                                    <a:prstGeom prst="rect">
                                      <a:avLst/>
                                    </a:prstGeom>
                                  </pic:spPr>
                                </pic:pic>
                              </a:graphicData>
                            </a:graphic>
                          </wp:inline>
                        </w:drawing>
                      </w:r>
                      <w:r>
                        <w:t xml:space="preserve"> </w:t>
                      </w:r>
                    </w:p>
                  </w:txbxContent>
                </v:textbox>
                <w10:anchorlock/>
              </v:rect>
            </w:pict>
          </mc:Fallback>
        </mc:AlternateContent>
      </w:r>
    </w:p>
    <w:p w14:paraId="68C430CA" w14:textId="4ED92377" w:rsidR="00D076D9" w:rsidRPr="004C3E23" w:rsidRDefault="00483B84" w:rsidP="00797129">
      <w:pPr>
        <w:pStyle w:val="afffffff6"/>
      </w:pPr>
      <w:bookmarkStart w:id="1532" w:name="_Toc21282462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1005</w:t>
      </w:r>
      <w:bookmarkEnd w:id="1532"/>
      <w:r w:rsidR="00D708D3" w:rsidRPr="004C3E23">
        <w:fldChar w:fldCharType="end"/>
      </w:r>
    </w:p>
    <w:p w14:paraId="4990B715" w14:textId="77777777" w:rsidR="00D076D9" w:rsidRPr="004C3E23" w:rsidRDefault="00D708D3">
      <w:pPr>
        <w:rPr>
          <w:color w:val="000000" w:themeColor="text1"/>
        </w:rPr>
      </w:pPr>
      <w:r w:rsidRPr="004C3E23">
        <w:rPr>
          <w:color w:val="000000" w:themeColor="text1"/>
          <w:szCs w:val="28"/>
        </w:rPr>
        <w:t xml:space="preserve">Группа реквизитов </w:t>
      </w:r>
      <w:r w:rsidRPr="004C3E23">
        <w:rPr>
          <w:b/>
          <w:color w:val="000000" w:themeColor="text1"/>
          <w:szCs w:val="28"/>
        </w:rPr>
        <w:t>Регламент голосования</w:t>
      </w:r>
      <w:r w:rsidRPr="004C3E23">
        <w:rPr>
          <w:color w:val="000000" w:themeColor="text1"/>
          <w:szCs w:val="28"/>
        </w:rPr>
        <w:t xml:space="preserve"> – кворум, минимальный % присутствующих, Минимальный % голосов «за» присутствующих – должны быть заполнены. </w:t>
      </w:r>
    </w:p>
    <w:p w14:paraId="4FCC8A94" w14:textId="77777777" w:rsidR="00D076D9" w:rsidRPr="004C3E23" w:rsidRDefault="00D708D3">
      <w:pPr>
        <w:rPr>
          <w:color w:val="000000" w:themeColor="text1"/>
        </w:rPr>
      </w:pPr>
      <w:r w:rsidRPr="004C3E23">
        <w:rPr>
          <w:color w:val="000000" w:themeColor="text1"/>
          <w:szCs w:val="28"/>
        </w:rPr>
        <w:lastRenderedPageBreak/>
        <w:t>В случае если в расчет процента показателя Минимальный % голосов «за» присутствующих должен входить голос председателя комиссии, устанавливается признак в поле «с учетом голоса председателя».</w:t>
      </w:r>
    </w:p>
    <w:p w14:paraId="74ED2375" w14:textId="77777777" w:rsidR="00D076D9" w:rsidRPr="004C3E23" w:rsidRDefault="00D076D9">
      <w:pPr>
        <w:rPr>
          <w:color w:val="000000" w:themeColor="text1"/>
          <w:szCs w:val="28"/>
        </w:rPr>
      </w:pPr>
    </w:p>
    <w:p w14:paraId="48763B96" w14:textId="77777777" w:rsidR="00D076D9" w:rsidRPr="004C3E23" w:rsidRDefault="00D708D3" w:rsidP="001F7387">
      <w:pPr>
        <w:ind w:firstLine="0"/>
        <w:jc w:val="center"/>
        <w:rPr>
          <w:noProof/>
        </w:rPr>
      </w:pPr>
      <w:r w:rsidRPr="004C3E23">
        <w:rPr>
          <w:noProof/>
        </w:rPr>
        <mc:AlternateContent>
          <mc:Choice Requires="wps">
            <w:drawing>
              <wp:inline distT="0" distB="0" distL="0" distR="0" wp14:anchorId="304028C2" wp14:editId="28687059">
                <wp:extent cx="5265420" cy="3125470"/>
                <wp:effectExtent l="0" t="0" r="0" b="0"/>
                <wp:docPr id="1362" name="Врезка812"/>
                <wp:cNvGraphicFramePr/>
                <a:graphic xmlns:a="http://schemas.openxmlformats.org/drawingml/2006/main">
                  <a:graphicData uri="http://schemas.microsoft.com/office/word/2010/wordprocessingShape">
                    <wps:wsp>
                      <wps:cNvSpPr/>
                      <wps:spPr bwMode="auto">
                        <a:xfrm>
                          <a:off x="0" y="0"/>
                          <a:ext cx="5265360" cy="312551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E15ABD8" w14:textId="77777777" w:rsidR="00BD1EBB" w:rsidRDefault="00BD1EBB">
                            <w:pPr>
                              <w:pStyle w:val="aff2"/>
                            </w:pPr>
                            <w:r>
                              <w:rPr>
                                <w:noProof/>
                              </w:rPr>
                              <w:drawing>
                                <wp:inline distT="0" distB="0" distL="0" distR="0" wp14:anchorId="0B687776" wp14:editId="41BB99E5">
                                  <wp:extent cx="5265420" cy="2752725"/>
                                  <wp:effectExtent l="0" t="0" r="0" b="0"/>
                                  <wp:docPr id="1816" name="Изображение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Изображение66"/>
                                          <pic:cNvPicPr>
                                            <a:picLocks noChangeAspect="1"/>
                                          </pic:cNvPicPr>
                                        </pic:nvPicPr>
                                        <pic:blipFill>
                                          <a:blip r:embed="rId748"/>
                                          <a:stretch/>
                                        </pic:blipFill>
                                        <pic:spPr bwMode="auto">
                                          <a:xfrm>
                                            <a:off x="0" y="0"/>
                                            <a:ext cx="5265420" cy="27527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04028C2" id="Врезка812" o:spid="_x0000_s1338" style="width:414.6pt;height:24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" stroked="f" strokeweight="0">
                <v:textbox inset="0,0,0,0">
                  <w:txbxContent>
                    <w:p w14:paraId="3E15ABD8" w14:textId="77777777" w:rsidR="00BD1EBB" w:rsidRDefault="00BD1EBB">
                      <w:pPr>
                        <w:pStyle w:val="aff2"/>
                      </w:pPr>
                      <w:r>
                        <w:rPr>
                          <w:noProof/>
                        </w:rPr>
                        <w:drawing>
                          <wp:inline distT="0" distB="0" distL="0" distR="0" wp14:anchorId="0B687776" wp14:editId="41BB99E5">
                            <wp:extent cx="5265420" cy="2752725"/>
                            <wp:effectExtent l="0" t="0" r="0" b="0"/>
                            <wp:docPr id="1816" name="Изображение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Изображение66"/>
                                    <pic:cNvPicPr>
                                      <a:picLocks noChangeAspect="1"/>
                                    </pic:cNvPicPr>
                                  </pic:nvPicPr>
                                  <pic:blipFill>
                                    <a:blip r:embed="rId748"/>
                                    <a:stretch/>
                                  </pic:blipFill>
                                  <pic:spPr bwMode="auto">
                                    <a:xfrm>
                                      <a:off x="0" y="0"/>
                                      <a:ext cx="5265420" cy="2752725"/>
                                    </a:xfrm>
                                    <a:prstGeom prst="rect">
                                      <a:avLst/>
                                    </a:prstGeom>
                                  </pic:spPr>
                                </pic:pic>
                              </a:graphicData>
                            </a:graphic>
                          </wp:inline>
                        </w:drawing>
                      </w:r>
                      <w:r>
                        <w:t xml:space="preserve"> </w:t>
                      </w:r>
                    </w:p>
                  </w:txbxContent>
                </v:textbox>
                <w10:anchorlock/>
              </v:rect>
            </w:pict>
          </mc:Fallback>
        </mc:AlternateContent>
      </w:r>
    </w:p>
    <w:p w14:paraId="7AD8BB89" w14:textId="22AE1AF3" w:rsidR="00D076D9" w:rsidRPr="004C3E23" w:rsidRDefault="00483B84" w:rsidP="00797129">
      <w:pPr>
        <w:pStyle w:val="afffffff6"/>
      </w:pPr>
      <w:bookmarkStart w:id="1533" w:name="_Toc21282463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1006</w:t>
      </w:r>
      <w:bookmarkEnd w:id="1533"/>
      <w:r w:rsidR="00D708D3" w:rsidRPr="004C3E23">
        <w:fldChar w:fldCharType="end"/>
      </w:r>
    </w:p>
    <w:p w14:paraId="679F7300" w14:textId="77777777" w:rsidR="00D076D9" w:rsidRPr="004C3E23" w:rsidRDefault="00D076D9">
      <w:pPr>
        <w:jc w:val="center"/>
        <w:rPr>
          <w:color w:val="000000" w:themeColor="text1"/>
        </w:rPr>
      </w:pPr>
    </w:p>
    <w:p w14:paraId="6B0BA721" w14:textId="77777777" w:rsidR="001F7387" w:rsidRPr="004C3E23" w:rsidRDefault="00D708D3">
      <w:pPr>
        <w:rPr>
          <w:color w:val="000000" w:themeColor="text1"/>
          <w:szCs w:val="28"/>
        </w:rPr>
      </w:pPr>
      <w:r w:rsidRPr="004C3E23">
        <w:rPr>
          <w:color w:val="000000" w:themeColor="text1"/>
          <w:szCs w:val="28"/>
        </w:rPr>
        <w:t xml:space="preserve">В таблице </w:t>
      </w:r>
      <w:r w:rsidRPr="004C3E23">
        <w:rPr>
          <w:b/>
          <w:color w:val="000000" w:themeColor="text1"/>
          <w:szCs w:val="28"/>
        </w:rPr>
        <w:t>Состав комиссии</w:t>
      </w:r>
      <w:r w:rsidRPr="004C3E23">
        <w:rPr>
          <w:color w:val="000000" w:themeColor="text1"/>
          <w:szCs w:val="28"/>
        </w:rPr>
        <w:t xml:space="preserve"> подбираются члены комиссии, в том числе председатель комиссии, путем выбора элементов справочника </w:t>
      </w:r>
      <w:r w:rsidRPr="004C3E23">
        <w:rPr>
          <w:b/>
          <w:color w:val="000000" w:themeColor="text1"/>
          <w:szCs w:val="28"/>
        </w:rPr>
        <w:t>Сотрудники</w:t>
      </w:r>
      <w:r w:rsidRPr="004C3E23">
        <w:rPr>
          <w:color w:val="000000" w:themeColor="text1"/>
          <w:szCs w:val="28"/>
        </w:rPr>
        <w:t>.</w:t>
      </w:r>
    </w:p>
    <w:p w14:paraId="39179EEA" w14:textId="77777777" w:rsidR="00D076D9" w:rsidRPr="004C3E23" w:rsidRDefault="00D708D3" w:rsidP="001F7387">
      <w:pPr>
        <w:ind w:firstLine="0"/>
        <w:jc w:val="center"/>
        <w:rPr>
          <w:noProof/>
        </w:rPr>
      </w:pPr>
      <w:r w:rsidRPr="004C3E23">
        <w:rPr>
          <w:noProof/>
        </w:rPr>
        <mc:AlternateContent>
          <mc:Choice Requires="wps">
            <w:drawing>
              <wp:inline distT="0" distB="0" distL="0" distR="0" wp14:anchorId="49AABFF4" wp14:editId="3692C144">
                <wp:extent cx="5940425" cy="1628140"/>
                <wp:effectExtent l="0" t="0" r="0" b="0"/>
                <wp:docPr id="1364" name="Врезка813"/>
                <wp:cNvGraphicFramePr/>
                <a:graphic xmlns:a="http://schemas.openxmlformats.org/drawingml/2006/main">
                  <a:graphicData uri="http://schemas.microsoft.com/office/word/2010/wordprocessingShape">
                    <wps:wsp>
                      <wps:cNvSpPr/>
                      <wps:spPr bwMode="auto">
                        <a:xfrm>
                          <a:off x="0" y="0"/>
                          <a:ext cx="5940360" cy="1628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36BCB22" w14:textId="77777777" w:rsidR="00BD1EBB" w:rsidRDefault="00BD1EBB">
                            <w:pPr>
                              <w:pStyle w:val="aff2"/>
                            </w:pPr>
                            <w:r>
                              <w:rPr>
                                <w:noProof/>
                              </w:rPr>
                              <w:drawing>
                                <wp:inline distT="0" distB="0" distL="0" distR="0" wp14:anchorId="550BD097" wp14:editId="414E07FF">
                                  <wp:extent cx="5940425" cy="1255395"/>
                                  <wp:effectExtent l="0" t="0" r="0" b="0"/>
                                  <wp:docPr id="1818" name="Изображение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 name="Изображение121"/>
                                          <pic:cNvPicPr>
                                            <a:picLocks noChangeAspect="1"/>
                                          </pic:cNvPicPr>
                                        </pic:nvPicPr>
                                        <pic:blipFill>
                                          <a:blip r:embed="rId749"/>
                                          <a:stretch/>
                                        </pic:blipFill>
                                        <pic:spPr bwMode="auto">
                                          <a:xfrm>
                                            <a:off x="0" y="0"/>
                                            <a:ext cx="5940425" cy="12553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9AABFF4" id="Врезка813" o:spid="_x0000_s1339" style="width:467.75pt;height:12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" stroked="f" strokeweight="0">
                <v:textbox inset="0,0,0,0">
                  <w:txbxContent>
                    <w:p w14:paraId="036BCB22" w14:textId="77777777" w:rsidR="00BD1EBB" w:rsidRDefault="00BD1EBB">
                      <w:pPr>
                        <w:pStyle w:val="aff2"/>
                      </w:pPr>
                      <w:r>
                        <w:rPr>
                          <w:noProof/>
                        </w:rPr>
                        <w:drawing>
                          <wp:inline distT="0" distB="0" distL="0" distR="0" wp14:anchorId="550BD097" wp14:editId="414E07FF">
                            <wp:extent cx="5940425" cy="1255395"/>
                            <wp:effectExtent l="0" t="0" r="0" b="0"/>
                            <wp:docPr id="1818" name="Изображение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 name="Изображение121"/>
                                    <pic:cNvPicPr>
                                      <a:picLocks noChangeAspect="1"/>
                                    </pic:cNvPicPr>
                                  </pic:nvPicPr>
                                  <pic:blipFill>
                                    <a:blip r:embed="rId749"/>
                                    <a:stretch/>
                                  </pic:blipFill>
                                  <pic:spPr bwMode="auto">
                                    <a:xfrm>
                                      <a:off x="0" y="0"/>
                                      <a:ext cx="5940425" cy="1255395"/>
                                    </a:xfrm>
                                    <a:prstGeom prst="rect">
                                      <a:avLst/>
                                    </a:prstGeom>
                                  </pic:spPr>
                                </pic:pic>
                              </a:graphicData>
                            </a:graphic>
                          </wp:inline>
                        </w:drawing>
                      </w:r>
                      <w:r>
                        <w:t xml:space="preserve"> </w:t>
                      </w:r>
                    </w:p>
                  </w:txbxContent>
                </v:textbox>
                <w10:anchorlock/>
              </v:rect>
            </w:pict>
          </mc:Fallback>
        </mc:AlternateContent>
      </w:r>
    </w:p>
    <w:p w14:paraId="5A384FA6" w14:textId="3B0A1EA6" w:rsidR="00D076D9" w:rsidRPr="004C3E23" w:rsidRDefault="00483B84" w:rsidP="00797129">
      <w:pPr>
        <w:pStyle w:val="afffffff6"/>
      </w:pPr>
      <w:bookmarkStart w:id="1534" w:name="_Toc21282463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1007</w:t>
      </w:r>
      <w:bookmarkEnd w:id="1534"/>
      <w:r w:rsidR="00D708D3" w:rsidRPr="004C3E23">
        <w:fldChar w:fldCharType="end"/>
      </w:r>
    </w:p>
    <w:p w14:paraId="3D546893" w14:textId="77777777" w:rsidR="00D076D9" w:rsidRPr="004C3E23" w:rsidRDefault="00D076D9">
      <w:pPr>
        <w:jc w:val="center"/>
        <w:rPr>
          <w:color w:val="000000" w:themeColor="text1"/>
        </w:rPr>
      </w:pPr>
    </w:p>
    <w:p w14:paraId="6A3C9E00"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14:paraId="32865498" w14:textId="77777777" w:rsidR="00D076D9" w:rsidRPr="004C3E23" w:rsidRDefault="00D708D3" w:rsidP="001F7387">
      <w:pPr>
        <w:ind w:firstLine="0"/>
        <w:jc w:val="center"/>
        <w:rPr>
          <w:noProof/>
        </w:rPr>
      </w:pPr>
      <w:r w:rsidRPr="004C3E23">
        <w:rPr>
          <w:noProof/>
        </w:rPr>
        <w:lastRenderedPageBreak/>
        <mc:AlternateContent>
          <mc:Choice Requires="wps">
            <w:drawing>
              <wp:inline distT="0" distB="0" distL="0" distR="0" wp14:anchorId="370D2E70" wp14:editId="0FBB4546">
                <wp:extent cx="6028200" cy="2633472"/>
                <wp:effectExtent l="0" t="0" r="0" b="0"/>
                <wp:docPr id="1366" name="Врезка849"/>
                <wp:cNvGraphicFramePr/>
                <a:graphic xmlns:a="http://schemas.openxmlformats.org/drawingml/2006/main">
                  <a:graphicData uri="http://schemas.microsoft.com/office/word/2010/wordprocessingShape">
                    <wps:wsp>
                      <wps:cNvSpPr/>
                      <wps:spPr bwMode="auto">
                        <a:xfrm>
                          <a:off x="0" y="0"/>
                          <a:ext cx="6028200" cy="2633472"/>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0C4DBFA" w14:textId="77777777" w:rsidR="00BD1EBB" w:rsidRDefault="00BD1EBB">
                            <w:pPr>
                              <w:pStyle w:val="aff2"/>
                            </w:pPr>
                            <w:r>
                              <w:rPr>
                                <w:noProof/>
                              </w:rPr>
                              <w:drawing>
                                <wp:inline distT="0" distB="0" distL="0" distR="0" wp14:anchorId="6995A4FD" wp14:editId="2CE77892">
                                  <wp:extent cx="6028055" cy="2282825"/>
                                  <wp:effectExtent l="0" t="0" r="0" b="3175"/>
                                  <wp:docPr id="1820" name="Рисунок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0"/>
                                          <a:stretch/>
                                        </pic:blipFill>
                                        <pic:spPr bwMode="auto">
                                          <a:xfrm>
                                            <a:off x="0" y="0"/>
                                            <a:ext cx="6028055" cy="22828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70D2E70" id="Врезка849" o:spid="_x0000_s1340" style="width:474.65pt;height:20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" stroked="f" strokeweight="0">
                <v:textbox inset="0,0,0,0">
                  <w:txbxContent>
                    <w:p w14:paraId="50C4DBFA" w14:textId="77777777" w:rsidR="00BD1EBB" w:rsidRDefault="00BD1EBB">
                      <w:pPr>
                        <w:pStyle w:val="aff2"/>
                      </w:pPr>
                      <w:r>
                        <w:rPr>
                          <w:noProof/>
                        </w:rPr>
                        <w:drawing>
                          <wp:inline distT="0" distB="0" distL="0" distR="0" wp14:anchorId="6995A4FD" wp14:editId="2CE77892">
                            <wp:extent cx="6028055" cy="2282825"/>
                            <wp:effectExtent l="0" t="0" r="0" b="3175"/>
                            <wp:docPr id="1820" name="Рисунок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0"/>
                                    <a:stretch/>
                                  </pic:blipFill>
                                  <pic:spPr bwMode="auto">
                                    <a:xfrm>
                                      <a:off x="0" y="0"/>
                                      <a:ext cx="6028055" cy="2282825"/>
                                    </a:xfrm>
                                    <a:prstGeom prst="rect">
                                      <a:avLst/>
                                    </a:prstGeom>
                                  </pic:spPr>
                                </pic:pic>
                              </a:graphicData>
                            </a:graphic>
                          </wp:inline>
                        </w:drawing>
                      </w:r>
                      <w:r>
                        <w:t xml:space="preserve"> </w:t>
                      </w:r>
                    </w:p>
                  </w:txbxContent>
                </v:textbox>
                <w10:anchorlock/>
              </v:rect>
            </w:pict>
          </mc:Fallback>
        </mc:AlternateContent>
      </w:r>
    </w:p>
    <w:p w14:paraId="666828F4" w14:textId="3B5AF00C" w:rsidR="00D076D9" w:rsidRPr="004C3E23" w:rsidRDefault="00483B84" w:rsidP="00797129">
      <w:pPr>
        <w:pStyle w:val="afffffff6"/>
      </w:pPr>
      <w:bookmarkStart w:id="1535" w:name="_Toc21282463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1008</w:t>
      </w:r>
      <w:bookmarkEnd w:id="1535"/>
      <w:r w:rsidR="00D708D3" w:rsidRPr="004C3E23">
        <w:fldChar w:fldCharType="end"/>
      </w:r>
    </w:p>
    <w:p w14:paraId="44F7FB65" w14:textId="77777777" w:rsidR="00D076D9" w:rsidRPr="004C3E23" w:rsidRDefault="00D076D9">
      <w:pPr>
        <w:jc w:val="center"/>
        <w:rPr>
          <w:color w:val="000000" w:themeColor="text1"/>
        </w:rPr>
      </w:pPr>
    </w:p>
    <w:p w14:paraId="78743AF6"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1E06F770"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Подписи</w:t>
      </w:r>
      <w:r w:rsidRPr="004C3E23">
        <w:rPr>
          <w:color w:val="000000" w:themeColor="text1"/>
          <w:szCs w:val="28"/>
        </w:rPr>
        <w:t xml:space="preserve"> заполняется автоматически. Поле </w:t>
      </w:r>
      <w:r w:rsidRPr="004C3E23">
        <w:rPr>
          <w:b/>
          <w:color w:val="000000" w:themeColor="text1"/>
          <w:szCs w:val="28"/>
        </w:rPr>
        <w:t xml:space="preserve">Руководитель </w:t>
      </w:r>
      <w:r w:rsidRPr="004C3E23">
        <w:rPr>
          <w:color w:val="000000" w:themeColor="text1"/>
          <w:szCs w:val="28"/>
        </w:rPr>
        <w:t>заполняется в соответствии с данными о текущем руководителе из карточки организации. При необходимости пользователь может установить другое значение.</w:t>
      </w:r>
    </w:p>
    <w:p w14:paraId="0C4F5823" w14:textId="77777777" w:rsidR="00D076D9" w:rsidRPr="004C3E23" w:rsidRDefault="00D708D3" w:rsidP="001F7387">
      <w:pPr>
        <w:ind w:firstLine="0"/>
        <w:jc w:val="center"/>
        <w:rPr>
          <w:noProof/>
        </w:rPr>
      </w:pPr>
      <w:r w:rsidRPr="004C3E23">
        <w:rPr>
          <w:noProof/>
        </w:rPr>
        <w:drawing>
          <wp:inline distT="0" distB="0" distL="0" distR="0" wp14:anchorId="1E5D45F4" wp14:editId="7B516BF7">
            <wp:extent cx="5940425" cy="757555"/>
            <wp:effectExtent l="0" t="0" r="3175" b="4445"/>
            <wp:docPr id="136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1"/>
                    <a:stretch/>
                  </pic:blipFill>
                  <pic:spPr bwMode="auto">
                    <a:xfrm>
                      <a:off x="0" y="0"/>
                      <a:ext cx="5940425" cy="757555"/>
                    </a:xfrm>
                    <a:prstGeom prst="rect">
                      <a:avLst/>
                    </a:prstGeom>
                  </pic:spPr>
                </pic:pic>
              </a:graphicData>
            </a:graphic>
          </wp:inline>
        </w:drawing>
      </w:r>
    </w:p>
    <w:p w14:paraId="5AF4DF06" w14:textId="7E872F21" w:rsidR="00D076D9" w:rsidRPr="004C3E23" w:rsidRDefault="00483B84" w:rsidP="00797129">
      <w:pPr>
        <w:pStyle w:val="afffffff6"/>
      </w:pPr>
      <w:bookmarkStart w:id="1536" w:name="_Toc212824633"/>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1009</w:t>
      </w:r>
      <w:bookmarkEnd w:id="1536"/>
      <w:r w:rsidR="00F14AE2">
        <w:rPr>
          <w:noProof/>
        </w:rPr>
        <w:fldChar w:fldCharType="end"/>
      </w:r>
    </w:p>
    <w:p w14:paraId="7F1CDEBD" w14:textId="77777777" w:rsidR="00D076D9" w:rsidRPr="004C3E23" w:rsidRDefault="00D076D9">
      <w:pPr>
        <w:jc w:val="center"/>
        <w:rPr>
          <w:color w:val="000000" w:themeColor="text1"/>
          <w:szCs w:val="28"/>
        </w:rPr>
      </w:pPr>
    </w:p>
    <w:p w14:paraId="1199F8A4"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 соответствующим значением типовой операции:</w:t>
      </w:r>
    </w:p>
    <w:p w14:paraId="5AE46858" w14:textId="77777777" w:rsidR="00D076D9" w:rsidRPr="004C3E23" w:rsidRDefault="00D708D3" w:rsidP="001F7387">
      <w:pPr>
        <w:ind w:firstLine="0"/>
        <w:jc w:val="center"/>
        <w:rPr>
          <w:noProof/>
        </w:rPr>
      </w:pPr>
      <w:r w:rsidRPr="004C3E23">
        <w:rPr>
          <w:noProof/>
        </w:rPr>
        <mc:AlternateContent>
          <mc:Choice Requires="wps">
            <w:drawing>
              <wp:inline distT="0" distB="0" distL="0" distR="0" wp14:anchorId="7DA7EA1F" wp14:editId="2DCDB028">
                <wp:extent cx="6030000" cy="1126541"/>
                <wp:effectExtent l="0" t="0" r="8890" b="0"/>
                <wp:docPr id="1369" name="Врезка850"/>
                <wp:cNvGraphicFramePr/>
                <a:graphic xmlns:a="http://schemas.openxmlformats.org/drawingml/2006/main">
                  <a:graphicData uri="http://schemas.microsoft.com/office/word/2010/wordprocessingShape">
                    <wps:wsp>
                      <wps:cNvSpPr/>
                      <wps:spPr bwMode="auto">
                        <a:xfrm>
                          <a:off x="0" y="0"/>
                          <a:ext cx="6030000" cy="1126541"/>
                        </a:xfrm>
                        <a:prstGeom prst="rect">
                          <a:avLst/>
                        </a:prstGeom>
                        <a:solidFill>
                          <a:srgbClr val="FFFFFF"/>
                        </a:solidFill>
                        <a:ln w="0">
                          <a:noFill/>
                          <a:miter/>
                        </a:ln>
                      </wps:spPr>
                      <wps:style>
                        <a:lnRef idx="0">
                          <a:srgbClr val="000000"/>
                        </a:lnRef>
                        <a:fillRef idx="0">
                          <a:srgbClr val="000000"/>
                        </a:fillRef>
                        <a:effectRef idx="0">
                          <a:srgbClr val="000000"/>
                        </a:effectRef>
                        <a:fontRef idx="minor"/>
                      </wps:style>
                      <wps:txbx>
                        <w:txbxContent>
                          <w:p w14:paraId="1A5B1EC2" w14:textId="77777777" w:rsidR="00BD1EBB" w:rsidRDefault="00BD1EBB">
                            <w:pPr>
                              <w:pStyle w:val="aff2"/>
                            </w:pPr>
                            <w:r>
                              <w:rPr>
                                <w:noProof/>
                              </w:rPr>
                              <w:drawing>
                                <wp:inline distT="0" distB="0" distL="0" distR="0" wp14:anchorId="470939C7" wp14:editId="47FA5EBC">
                                  <wp:extent cx="6029960" cy="753745"/>
                                  <wp:effectExtent l="0" t="0" r="8890" b="8255"/>
                                  <wp:docPr id="1822" name="Рисунок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2"/>
                                          <a:stretch/>
                                        </pic:blipFill>
                                        <pic:spPr bwMode="auto">
                                          <a:xfrm>
                                            <a:off x="0" y="0"/>
                                            <a:ext cx="6029960" cy="7537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DA7EA1F" id="Врезка850" o:spid="_x0000_s1341" style="width:474.8pt;height:8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" stroked="f" strokeweight="0">
                <v:textbox inset="0,0,0,0">
                  <w:txbxContent>
                    <w:p w14:paraId="1A5B1EC2" w14:textId="77777777" w:rsidR="00BD1EBB" w:rsidRDefault="00BD1EBB">
                      <w:pPr>
                        <w:pStyle w:val="aff2"/>
                      </w:pPr>
                      <w:r>
                        <w:rPr>
                          <w:noProof/>
                        </w:rPr>
                        <w:drawing>
                          <wp:inline distT="0" distB="0" distL="0" distR="0" wp14:anchorId="470939C7" wp14:editId="47FA5EBC">
                            <wp:extent cx="6029960" cy="753745"/>
                            <wp:effectExtent l="0" t="0" r="8890" b="8255"/>
                            <wp:docPr id="1822" name="Рисунок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2"/>
                                    <a:stretch/>
                                  </pic:blipFill>
                                  <pic:spPr bwMode="auto">
                                    <a:xfrm>
                                      <a:off x="0" y="0"/>
                                      <a:ext cx="6029960" cy="753745"/>
                                    </a:xfrm>
                                    <a:prstGeom prst="rect">
                                      <a:avLst/>
                                    </a:prstGeom>
                                  </pic:spPr>
                                </pic:pic>
                              </a:graphicData>
                            </a:graphic>
                          </wp:inline>
                        </w:drawing>
                      </w:r>
                      <w:r>
                        <w:t xml:space="preserve"> </w:t>
                      </w:r>
                    </w:p>
                  </w:txbxContent>
                </v:textbox>
                <w10:anchorlock/>
              </v:rect>
            </w:pict>
          </mc:Fallback>
        </mc:AlternateContent>
      </w:r>
    </w:p>
    <w:p w14:paraId="0783DDBA" w14:textId="23040DDD" w:rsidR="00D076D9" w:rsidRPr="004C3E23" w:rsidRDefault="00483B84" w:rsidP="00797129">
      <w:pPr>
        <w:pStyle w:val="afffffff6"/>
      </w:pPr>
      <w:bookmarkStart w:id="1537" w:name="_Toc21282463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1010</w:t>
      </w:r>
      <w:bookmarkEnd w:id="1537"/>
      <w:r w:rsidR="00D708D3" w:rsidRPr="004C3E23">
        <w:fldChar w:fldCharType="end"/>
      </w:r>
    </w:p>
    <w:p w14:paraId="68DDCF4E" w14:textId="77777777" w:rsidR="00D076D9" w:rsidRPr="004C3E23" w:rsidRDefault="00D076D9">
      <w:pPr>
        <w:jc w:val="center"/>
        <w:rPr>
          <w:color w:val="000000" w:themeColor="text1"/>
        </w:rPr>
      </w:pPr>
    </w:p>
    <w:p w14:paraId="2066E005"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25ACDCE3" w14:textId="77777777"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доступна кнопка-резолюции:</w:t>
      </w:r>
    </w:p>
    <w:p w14:paraId="73A2A55D" w14:textId="77777777" w:rsidR="00D076D9" w:rsidRPr="004C3E23" w:rsidRDefault="00D708D3">
      <w:pPr>
        <w:rPr>
          <w:color w:val="000000" w:themeColor="text1"/>
        </w:rPr>
      </w:pPr>
      <w:r w:rsidRPr="004C3E23">
        <w:rPr>
          <w:b/>
          <w:bCs/>
          <w:color w:val="000000" w:themeColor="text1"/>
          <w:szCs w:val="28"/>
        </w:rPr>
        <w:t>«На подписание членами комиссии»</w:t>
      </w:r>
    </w:p>
    <w:p w14:paraId="41AEC3C4" w14:textId="77777777" w:rsidR="00D076D9" w:rsidRPr="004C3E23" w:rsidRDefault="00862F02" w:rsidP="00862F02">
      <w:pPr>
        <w:ind w:firstLine="0"/>
        <w:jc w:val="center"/>
        <w:rPr>
          <w:noProof/>
        </w:rPr>
      </w:pPr>
      <w:r w:rsidRPr="004C3E23">
        <w:rPr>
          <w:noProof/>
        </w:rPr>
        <w:lastRenderedPageBreak/>
        <w:drawing>
          <wp:inline distT="0" distB="0" distL="0" distR="0" wp14:anchorId="46EBC2FA" wp14:editId="5DA3BF7E">
            <wp:extent cx="3552825" cy="438912"/>
            <wp:effectExtent l="0" t="0" r="0" b="0"/>
            <wp:docPr id="2512" name="Рисунок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3"/>
                    <a:stretch/>
                  </pic:blipFill>
                  <pic:spPr bwMode="auto">
                    <a:xfrm>
                      <a:off x="0" y="0"/>
                      <a:ext cx="3570225" cy="441062"/>
                    </a:xfrm>
                    <a:prstGeom prst="rect">
                      <a:avLst/>
                    </a:prstGeom>
                  </pic:spPr>
                </pic:pic>
              </a:graphicData>
            </a:graphic>
          </wp:inline>
        </w:drawing>
      </w:r>
    </w:p>
    <w:p w14:paraId="68990E18" w14:textId="404FF3B2" w:rsidR="00D076D9" w:rsidRPr="004C3E23" w:rsidRDefault="00D708D3">
      <w:pPr>
        <w:pStyle w:val="aff2"/>
      </w:pPr>
      <w:bookmarkStart w:id="1538" w:name="_Toc21282463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1011</w:t>
      </w:r>
      <w:bookmarkEnd w:id="1538"/>
      <w:r w:rsidR="00EC4368" w:rsidRPr="004C3E23">
        <w:rPr>
          <w:noProof/>
        </w:rPr>
        <w:fldChar w:fldCharType="end"/>
      </w:r>
    </w:p>
    <w:p w14:paraId="52BE8B08" w14:textId="77777777" w:rsidR="00D076D9" w:rsidRPr="004C3E23" w:rsidRDefault="00D076D9">
      <w:pPr>
        <w:rPr>
          <w:color w:val="000000" w:themeColor="text1"/>
        </w:rPr>
      </w:pPr>
    </w:p>
    <w:p w14:paraId="72E8835A"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пользователю необходимо воспользоваться резолюцией </w:t>
      </w:r>
      <w:r w:rsidRPr="004C3E23">
        <w:rPr>
          <w:b/>
          <w:bCs/>
          <w:color w:val="000000" w:themeColor="text1"/>
          <w:szCs w:val="28"/>
        </w:rPr>
        <w:t>На подписание членами комиссии</w:t>
      </w:r>
      <w:r w:rsidRPr="004C3E23">
        <w:rPr>
          <w:color w:val="000000" w:themeColor="text1"/>
          <w:szCs w:val="28"/>
        </w:rPr>
        <w:t>.</w:t>
      </w:r>
    </w:p>
    <w:p w14:paraId="5D03FE8B"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7D48F53B"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72F4D75C" w14:textId="77777777" w:rsidR="00D076D9" w:rsidRPr="004C3E23" w:rsidRDefault="00D708D3">
      <w:pPr>
        <w:numPr>
          <w:ilvl w:val="0"/>
          <w:numId w:val="46"/>
        </w:numPr>
        <w:rPr>
          <w:color w:val="000000" w:themeColor="text1"/>
        </w:rPr>
      </w:pPr>
      <w:r w:rsidRPr="004C3E23">
        <w:rPr>
          <w:color w:val="000000" w:themeColor="text1"/>
          <w:szCs w:val="28"/>
        </w:rPr>
        <w:t>ФИО</w:t>
      </w:r>
    </w:p>
    <w:p w14:paraId="35F6D93C"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59F8B387"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350C2EFD"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2F737DCC" w14:textId="77777777"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7CADC56F" w14:textId="77777777"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317C3AB9"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6DF63A55" wp14:editId="1A28CEDC">
                <wp:extent cx="6029960" cy="1443355"/>
                <wp:effectExtent l="0" t="0" r="0" b="0"/>
                <wp:docPr id="1373" name="Врезка852"/>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6C23081" w14:textId="77777777" w:rsidR="00BD1EBB" w:rsidRDefault="00BD1EBB">
                            <w:pPr>
                              <w:pStyle w:val="aff2"/>
                            </w:pPr>
                            <w:r>
                              <w:rPr>
                                <w:noProof/>
                              </w:rPr>
                              <w:drawing>
                                <wp:inline distT="0" distB="0" distL="0" distR="0" wp14:anchorId="6B112B29" wp14:editId="0CB1AE12">
                                  <wp:extent cx="6029960" cy="1070610"/>
                                  <wp:effectExtent l="0" t="0" r="0" b="0"/>
                                  <wp:docPr id="1824"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DF63A55" id="Врезка852" o:spid="_x0000_s1342"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" stroked="f" strokeweight="0">
                <v:textbox inset="0,0,0,0">
                  <w:txbxContent>
                    <w:p w14:paraId="06C23081" w14:textId="77777777" w:rsidR="00BD1EBB" w:rsidRDefault="00BD1EBB">
                      <w:pPr>
                        <w:pStyle w:val="aff2"/>
                      </w:pPr>
                      <w:r>
                        <w:rPr>
                          <w:noProof/>
                        </w:rPr>
                        <w:drawing>
                          <wp:inline distT="0" distB="0" distL="0" distR="0" wp14:anchorId="6B112B29" wp14:editId="0CB1AE12">
                            <wp:extent cx="6029960" cy="1070610"/>
                            <wp:effectExtent l="0" t="0" r="0" b="0"/>
                            <wp:docPr id="1824"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05E58761" w14:textId="217BCDA1" w:rsidR="00D076D9" w:rsidRPr="004C3E23" w:rsidRDefault="00483B84" w:rsidP="00797129">
      <w:pPr>
        <w:pStyle w:val="afffffff6"/>
      </w:pPr>
      <w:bookmarkStart w:id="1539" w:name="_Toc21282463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1012</w:t>
      </w:r>
      <w:bookmarkEnd w:id="1539"/>
      <w:r w:rsidR="00D708D3" w:rsidRPr="004C3E23">
        <w:fldChar w:fldCharType="end"/>
      </w:r>
    </w:p>
    <w:p w14:paraId="5187423E" w14:textId="77777777" w:rsidR="00D076D9" w:rsidRPr="004C3E23" w:rsidRDefault="00D076D9">
      <w:pPr>
        <w:jc w:val="center"/>
        <w:rPr>
          <w:color w:val="000000" w:themeColor="text1"/>
        </w:rPr>
      </w:pPr>
    </w:p>
    <w:p w14:paraId="4D053298"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5B72C48A"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2A948AB1" wp14:editId="1F9967B1">
                <wp:extent cx="6029960" cy="1031875"/>
                <wp:effectExtent l="0" t="0" r="0" b="0"/>
                <wp:docPr id="1375" name="Врезка853"/>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2F6F1BA" w14:textId="77777777" w:rsidR="00BD1EBB" w:rsidRDefault="00BD1EBB">
                            <w:pPr>
                              <w:pStyle w:val="aff2"/>
                            </w:pPr>
                            <w:r>
                              <w:rPr>
                                <w:noProof/>
                              </w:rPr>
                              <w:drawing>
                                <wp:inline distT="0" distB="0" distL="0" distR="0" wp14:anchorId="176FAADA" wp14:editId="31FA3D85">
                                  <wp:extent cx="6029960" cy="659130"/>
                                  <wp:effectExtent l="0" t="0" r="0" b="0"/>
                                  <wp:docPr id="1826"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A948AB1" id="Врезка853" o:spid="_x0000_s1343"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" stroked="f" strokeweight="0">
                <v:textbox inset="0,0,0,0">
                  <w:txbxContent>
                    <w:p w14:paraId="32F6F1BA" w14:textId="77777777" w:rsidR="00BD1EBB" w:rsidRDefault="00BD1EBB">
                      <w:pPr>
                        <w:pStyle w:val="aff2"/>
                      </w:pPr>
                      <w:r>
                        <w:rPr>
                          <w:noProof/>
                        </w:rPr>
                        <w:drawing>
                          <wp:inline distT="0" distB="0" distL="0" distR="0" wp14:anchorId="176FAADA" wp14:editId="31FA3D85">
                            <wp:extent cx="6029960" cy="659130"/>
                            <wp:effectExtent l="0" t="0" r="0" b="0"/>
                            <wp:docPr id="1826"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5CEABB5F" w14:textId="1E4BD274" w:rsidR="00D076D9" w:rsidRPr="004C3E23" w:rsidRDefault="00483B84" w:rsidP="00797129">
      <w:pPr>
        <w:pStyle w:val="afffffff6"/>
      </w:pPr>
      <w:bookmarkStart w:id="1540" w:name="_Toc21282463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1013</w:t>
      </w:r>
      <w:bookmarkEnd w:id="1540"/>
      <w:r w:rsidR="00D708D3" w:rsidRPr="004C3E23">
        <w:fldChar w:fldCharType="end"/>
      </w:r>
    </w:p>
    <w:p w14:paraId="3423122A" w14:textId="77777777" w:rsidR="00D076D9" w:rsidRPr="004C3E23" w:rsidRDefault="00D076D9">
      <w:pPr>
        <w:rPr>
          <w:color w:val="000000" w:themeColor="text1"/>
          <w:szCs w:val="28"/>
        </w:rPr>
      </w:pPr>
    </w:p>
    <w:p w14:paraId="407CA941"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bCs/>
          <w:color w:val="000000" w:themeColor="text1"/>
          <w:szCs w:val="28"/>
        </w:rPr>
        <w:t>На подписание членами комиссии</w:t>
      </w:r>
      <w:r w:rsidRPr="004C3E23">
        <w:rPr>
          <w:color w:val="000000" w:themeColor="text1"/>
          <w:szCs w:val="28"/>
        </w:rPr>
        <w:t>, документ будет отправлен на второй этап для исполнения.</w:t>
      </w:r>
    </w:p>
    <w:p w14:paraId="0975EDD8" w14:textId="77777777" w:rsidR="00D076D9" w:rsidRPr="004C3E23" w:rsidRDefault="00D708D3">
      <w:pPr>
        <w:rPr>
          <w:color w:val="000000" w:themeColor="text1"/>
        </w:rPr>
      </w:pPr>
      <w:r w:rsidRPr="004C3E23">
        <w:rPr>
          <w:color w:val="000000" w:themeColor="text1"/>
          <w:szCs w:val="28"/>
        </w:rPr>
        <w:lastRenderedPageBreak/>
        <w:t xml:space="preserve">Второй этап шаблона процесса отвечает за подписание членами комиссии. </w:t>
      </w:r>
    </w:p>
    <w:p w14:paraId="0C323909"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на всех членов.</w:t>
      </w:r>
    </w:p>
    <w:p w14:paraId="7DC2BF45"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3330B254"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5B2BBE67" wp14:editId="38344BBC">
                <wp:extent cx="6030000" cy="1492301"/>
                <wp:effectExtent l="0" t="0" r="8890" b="0"/>
                <wp:docPr id="1377" name="Врезка855"/>
                <wp:cNvGraphicFramePr/>
                <a:graphic xmlns:a="http://schemas.openxmlformats.org/drawingml/2006/main">
                  <a:graphicData uri="http://schemas.microsoft.com/office/word/2010/wordprocessingShape">
                    <wps:wsp>
                      <wps:cNvSpPr/>
                      <wps:spPr bwMode="auto">
                        <a:xfrm>
                          <a:off x="0" y="0"/>
                          <a:ext cx="6030000" cy="1492301"/>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5734FBC" w14:textId="77777777" w:rsidR="00BD1EBB" w:rsidRDefault="00BD1EBB">
                            <w:pPr>
                              <w:pStyle w:val="aff2"/>
                            </w:pPr>
                            <w:r>
                              <w:rPr>
                                <w:noProof/>
                              </w:rPr>
                              <w:drawing>
                                <wp:inline distT="0" distB="0" distL="0" distR="0" wp14:anchorId="6816E65D" wp14:editId="51906FD3">
                                  <wp:extent cx="6029960" cy="1058545"/>
                                  <wp:effectExtent l="0" t="0" r="8890" b="8255"/>
                                  <wp:docPr id="1828"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5"/>
                                          <a:stretch/>
                                        </pic:blipFill>
                                        <pic:spPr bwMode="auto">
                                          <a:xfrm>
                                            <a:off x="0" y="0"/>
                                            <a:ext cx="6029960" cy="10585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B2BBE67" id="Врезка855" o:spid="_x0000_s1344" style="width:474.8pt;height:1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" stroked="f" strokeweight="0">
                <v:textbox inset="0,0,0,0">
                  <w:txbxContent>
                    <w:p w14:paraId="25734FBC" w14:textId="77777777" w:rsidR="00BD1EBB" w:rsidRDefault="00BD1EBB">
                      <w:pPr>
                        <w:pStyle w:val="aff2"/>
                      </w:pPr>
                      <w:r>
                        <w:rPr>
                          <w:noProof/>
                        </w:rPr>
                        <w:drawing>
                          <wp:inline distT="0" distB="0" distL="0" distR="0" wp14:anchorId="6816E65D" wp14:editId="51906FD3">
                            <wp:extent cx="6029960" cy="1058545"/>
                            <wp:effectExtent l="0" t="0" r="8890" b="8255"/>
                            <wp:docPr id="1828"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5"/>
                                    <a:stretch/>
                                  </pic:blipFill>
                                  <pic:spPr bwMode="auto">
                                    <a:xfrm>
                                      <a:off x="0" y="0"/>
                                      <a:ext cx="6029960" cy="1058545"/>
                                    </a:xfrm>
                                    <a:prstGeom prst="rect">
                                      <a:avLst/>
                                    </a:prstGeom>
                                  </pic:spPr>
                                </pic:pic>
                              </a:graphicData>
                            </a:graphic>
                          </wp:inline>
                        </w:drawing>
                      </w:r>
                      <w:r>
                        <w:t xml:space="preserve"> </w:t>
                      </w:r>
                    </w:p>
                  </w:txbxContent>
                </v:textbox>
                <w10:anchorlock/>
              </v:rect>
            </w:pict>
          </mc:Fallback>
        </mc:AlternateContent>
      </w:r>
    </w:p>
    <w:p w14:paraId="6E360885" w14:textId="56E55C6A" w:rsidR="00D076D9" w:rsidRPr="004C3E23" w:rsidRDefault="00483B84" w:rsidP="00797129">
      <w:pPr>
        <w:pStyle w:val="afffffff6"/>
      </w:pPr>
      <w:bookmarkStart w:id="1541" w:name="_Toc21282463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1014</w:t>
      </w:r>
      <w:bookmarkEnd w:id="1541"/>
      <w:r w:rsidR="00D708D3" w:rsidRPr="004C3E23">
        <w:fldChar w:fldCharType="end"/>
      </w:r>
    </w:p>
    <w:p w14:paraId="29F1C583" w14:textId="77777777" w:rsidR="00D076D9" w:rsidRPr="004C3E23" w:rsidRDefault="00D076D9">
      <w:pPr>
        <w:jc w:val="center"/>
        <w:rPr>
          <w:color w:val="000000" w:themeColor="text1"/>
        </w:rPr>
      </w:pPr>
    </w:p>
    <w:p w14:paraId="3B32FB59" w14:textId="77777777" w:rsidR="00D076D9" w:rsidRPr="004C3E23" w:rsidRDefault="00D708D3">
      <w:pPr>
        <w:rPr>
          <w:color w:val="000000" w:themeColor="text1"/>
          <w:szCs w:val="28"/>
        </w:rPr>
      </w:pPr>
      <w:r w:rsidRPr="004C3E23">
        <w:rPr>
          <w:color w:val="000000" w:themeColor="text1"/>
          <w:szCs w:val="28"/>
        </w:rPr>
        <w:t xml:space="preserve">На втором этапе пользователю требуется либо подписать документ, либо отправить его на доработку путём нажатия резолюции </w:t>
      </w:r>
      <w:r w:rsidRPr="004C3E23">
        <w:rPr>
          <w:b/>
          <w:color w:val="000000" w:themeColor="text1"/>
          <w:szCs w:val="28"/>
        </w:rPr>
        <w:t>На доработку</w:t>
      </w:r>
      <w:r w:rsidRPr="004C3E23">
        <w:rPr>
          <w:color w:val="000000" w:themeColor="text1"/>
          <w:szCs w:val="28"/>
        </w:rPr>
        <w:t>.</w:t>
      </w:r>
    </w:p>
    <w:p w14:paraId="2DE1471F" w14:textId="77777777" w:rsidR="00D076D9" w:rsidRPr="004C3E23" w:rsidRDefault="00D076D9">
      <w:pPr>
        <w:rPr>
          <w:color w:val="000000" w:themeColor="text1"/>
          <w:szCs w:val="28"/>
        </w:rPr>
      </w:pPr>
    </w:p>
    <w:p w14:paraId="3672362C" w14:textId="77777777" w:rsidR="00D076D9" w:rsidRPr="004C3E23" w:rsidRDefault="00D708D3" w:rsidP="00862F02">
      <w:pPr>
        <w:ind w:firstLine="0"/>
        <w:jc w:val="center"/>
        <w:rPr>
          <w:noProof/>
        </w:rPr>
      </w:pPr>
      <w:r w:rsidRPr="004C3E23">
        <w:rPr>
          <w:noProof/>
        </w:rPr>
        <w:drawing>
          <wp:inline distT="0" distB="0" distL="0" distR="0" wp14:anchorId="494A4EBA" wp14:editId="42BB10D5">
            <wp:extent cx="3593990" cy="409183"/>
            <wp:effectExtent l="0" t="0" r="6985" b="0"/>
            <wp:docPr id="1379"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6"/>
                    <a:stretch/>
                  </pic:blipFill>
                  <pic:spPr bwMode="auto">
                    <a:xfrm>
                      <a:off x="0" y="0"/>
                      <a:ext cx="3590021" cy="408731"/>
                    </a:xfrm>
                    <a:prstGeom prst="rect">
                      <a:avLst/>
                    </a:prstGeom>
                  </pic:spPr>
                </pic:pic>
              </a:graphicData>
            </a:graphic>
          </wp:inline>
        </w:drawing>
      </w:r>
    </w:p>
    <w:p w14:paraId="5694FB84" w14:textId="22EE6012" w:rsidR="00D076D9" w:rsidRPr="004C3E23" w:rsidRDefault="00D708D3">
      <w:pPr>
        <w:pStyle w:val="aff2"/>
      </w:pPr>
      <w:bookmarkStart w:id="1542" w:name="_Toc21282463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1015</w:t>
      </w:r>
      <w:bookmarkEnd w:id="1542"/>
      <w:r w:rsidR="00EC4368" w:rsidRPr="004C3E23">
        <w:rPr>
          <w:noProof/>
        </w:rPr>
        <w:fldChar w:fldCharType="end"/>
      </w:r>
    </w:p>
    <w:p w14:paraId="2C81E65F" w14:textId="77777777" w:rsidR="00D076D9" w:rsidRPr="004C3E23" w:rsidRDefault="00D708D3">
      <w:pPr>
        <w:rPr>
          <w:color w:val="000000" w:themeColor="text1"/>
        </w:rPr>
      </w:pPr>
      <w:r w:rsidRPr="004C3E23">
        <w:rPr>
          <w:color w:val="000000" w:themeColor="text1"/>
          <w:szCs w:val="28"/>
        </w:rPr>
        <w:t xml:space="preserve">При положительной резолюции будет установлен статус документа </w:t>
      </w:r>
      <w:r w:rsidRPr="004C3E23">
        <w:rPr>
          <w:b/>
          <w:color w:val="000000" w:themeColor="text1"/>
          <w:szCs w:val="28"/>
        </w:rPr>
        <w:t>На подписании Председателем.</w:t>
      </w:r>
    </w:p>
    <w:p w14:paraId="0E6FA82D"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1D819E5D" wp14:editId="10A5073E">
                <wp:extent cx="6030000" cy="760781"/>
                <wp:effectExtent l="0" t="0" r="8890" b="1270"/>
                <wp:docPr id="1380" name="Врезка860"/>
                <wp:cNvGraphicFramePr/>
                <a:graphic xmlns:a="http://schemas.openxmlformats.org/drawingml/2006/main">
                  <a:graphicData uri="http://schemas.microsoft.com/office/word/2010/wordprocessingShape">
                    <wps:wsp>
                      <wps:cNvSpPr/>
                      <wps:spPr bwMode="auto">
                        <a:xfrm>
                          <a:off x="0" y="0"/>
                          <a:ext cx="6030000" cy="760781"/>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707646E" w14:textId="77777777" w:rsidR="00BD1EBB" w:rsidRDefault="00BD1EBB">
                            <w:pPr>
                              <w:pStyle w:val="aff2"/>
                            </w:pPr>
                            <w:r>
                              <w:rPr>
                                <w:noProof/>
                              </w:rPr>
                              <w:drawing>
                                <wp:inline distT="0" distB="0" distL="0" distR="0" wp14:anchorId="2D1EDD07" wp14:editId="14121430">
                                  <wp:extent cx="3514725" cy="323850"/>
                                  <wp:effectExtent l="0" t="0" r="9525" b="0"/>
                                  <wp:docPr id="1831"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7"/>
                                          <a:stretch/>
                                        </pic:blipFill>
                                        <pic:spPr bwMode="auto">
                                          <a:xfrm>
                                            <a:off x="0" y="0"/>
                                            <a:ext cx="3514725" cy="323850"/>
                                          </a:xfrm>
                                          <a:prstGeom prst="rect">
                                            <a:avLst/>
                                          </a:prstGeom>
                                        </pic:spPr>
                                      </pic:pic>
                                    </a:graphicData>
                                  </a:graphic>
                                </wp:inline>
                              </w:drawing>
                            </w:r>
                          </w:p>
                        </w:txbxContent>
                      </wps:txbx>
                      <wps:bodyPr lIns="0" tIns="0" rIns="0" bIns="0" anchor="t">
                        <a:noAutofit/>
                      </wps:bodyPr>
                    </wps:wsp>
                  </a:graphicData>
                </a:graphic>
              </wp:inline>
            </w:drawing>
          </mc:Choice>
          <mc:Fallback>
            <w:pict>
              <v:rect w14:anchorId="1D819E5D" id="Врезка860" o:spid="_x0000_s1345" style="width:474.8pt;height:5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" stroked="f" strokeweight="0">
                <v:textbox inset="0,0,0,0">
                  <w:txbxContent>
                    <w:p w14:paraId="0707646E" w14:textId="77777777" w:rsidR="00BD1EBB" w:rsidRDefault="00BD1EBB">
                      <w:pPr>
                        <w:pStyle w:val="aff2"/>
                      </w:pPr>
                      <w:r>
                        <w:rPr>
                          <w:noProof/>
                        </w:rPr>
                        <w:drawing>
                          <wp:inline distT="0" distB="0" distL="0" distR="0" wp14:anchorId="2D1EDD07" wp14:editId="14121430">
                            <wp:extent cx="3514725" cy="323850"/>
                            <wp:effectExtent l="0" t="0" r="9525" b="0"/>
                            <wp:docPr id="1831"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7"/>
                                    <a:stretch/>
                                  </pic:blipFill>
                                  <pic:spPr bwMode="auto">
                                    <a:xfrm>
                                      <a:off x="0" y="0"/>
                                      <a:ext cx="3514725" cy="323850"/>
                                    </a:xfrm>
                                    <a:prstGeom prst="rect">
                                      <a:avLst/>
                                    </a:prstGeom>
                                  </pic:spPr>
                                </pic:pic>
                              </a:graphicData>
                            </a:graphic>
                          </wp:inline>
                        </w:drawing>
                      </w:r>
                    </w:p>
                  </w:txbxContent>
                </v:textbox>
                <w10:anchorlock/>
              </v:rect>
            </w:pict>
          </mc:Fallback>
        </mc:AlternateContent>
      </w:r>
    </w:p>
    <w:p w14:paraId="6C937BC5" w14:textId="0A594035" w:rsidR="00D076D9" w:rsidRPr="004C3E23" w:rsidRDefault="00D708D3">
      <w:pPr>
        <w:pStyle w:val="aff2"/>
      </w:pPr>
      <w:bookmarkStart w:id="1543" w:name="_Toc21282464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1016</w:t>
      </w:r>
      <w:bookmarkEnd w:id="1543"/>
      <w:r w:rsidR="00EC4368" w:rsidRPr="004C3E23">
        <w:rPr>
          <w:noProof/>
        </w:rPr>
        <w:fldChar w:fldCharType="end"/>
      </w:r>
    </w:p>
    <w:p w14:paraId="710021F6" w14:textId="77777777" w:rsidR="00D076D9" w:rsidRPr="004C3E23" w:rsidRDefault="00D076D9">
      <w:pPr>
        <w:jc w:val="center"/>
        <w:rPr>
          <w:color w:val="000000" w:themeColor="text1"/>
        </w:rPr>
      </w:pPr>
    </w:p>
    <w:p w14:paraId="2D23BBB3" w14:textId="77777777"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bCs/>
          <w:color w:val="000000" w:themeColor="text1"/>
          <w:szCs w:val="28"/>
        </w:rPr>
        <w:t xml:space="preserve">требуется либо подписать документ, либо отправить его на доработку путём нажатия резолюции </w:t>
      </w:r>
      <w:r w:rsidRPr="004C3E23">
        <w:rPr>
          <w:b/>
          <w:bCs/>
          <w:color w:val="000000" w:themeColor="text1"/>
          <w:szCs w:val="28"/>
        </w:rPr>
        <w:t>На доработку.</w:t>
      </w:r>
    </w:p>
    <w:p w14:paraId="4EE49A11" w14:textId="77777777" w:rsidR="00D076D9" w:rsidRPr="004C3E23" w:rsidRDefault="00D708D3" w:rsidP="00862F02">
      <w:pPr>
        <w:ind w:firstLine="0"/>
        <w:jc w:val="center"/>
        <w:rPr>
          <w:noProof/>
        </w:rPr>
      </w:pPr>
      <w:r w:rsidRPr="004C3E23">
        <w:rPr>
          <w:noProof/>
        </w:rPr>
        <w:drawing>
          <wp:inline distT="0" distB="0" distL="0" distR="0" wp14:anchorId="26138481" wp14:editId="55CF1E6E">
            <wp:extent cx="4733925" cy="714375"/>
            <wp:effectExtent l="0" t="0" r="9525" b="9525"/>
            <wp:docPr id="1382"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8"/>
                    <a:stretch/>
                  </pic:blipFill>
                  <pic:spPr bwMode="auto">
                    <a:xfrm>
                      <a:off x="0" y="0"/>
                      <a:ext cx="4733925" cy="714375"/>
                    </a:xfrm>
                    <a:prstGeom prst="rect">
                      <a:avLst/>
                    </a:prstGeom>
                  </pic:spPr>
                </pic:pic>
              </a:graphicData>
            </a:graphic>
          </wp:inline>
        </w:drawing>
      </w:r>
    </w:p>
    <w:p w14:paraId="32F7686D" w14:textId="273B7F20" w:rsidR="00D076D9" w:rsidRPr="004C3E23" w:rsidRDefault="00D708D3">
      <w:pPr>
        <w:pStyle w:val="aff2"/>
      </w:pPr>
      <w:bookmarkStart w:id="1544" w:name="_Toc212824641"/>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1017</w:t>
      </w:r>
      <w:bookmarkEnd w:id="1544"/>
      <w:r w:rsidR="00EC4368" w:rsidRPr="004C3E23">
        <w:rPr>
          <w:noProof/>
        </w:rPr>
        <w:fldChar w:fldCharType="end"/>
      </w:r>
    </w:p>
    <w:p w14:paraId="586DE6CD" w14:textId="77777777" w:rsidR="00D076D9" w:rsidRPr="004C3E23" w:rsidRDefault="00D708D3">
      <w:pPr>
        <w:rPr>
          <w:color w:val="000000" w:themeColor="text1"/>
          <w:szCs w:val="28"/>
        </w:rPr>
      </w:pPr>
      <w:r w:rsidRPr="004C3E23">
        <w:rPr>
          <w:color w:val="000000" w:themeColor="text1"/>
          <w:szCs w:val="28"/>
        </w:rPr>
        <w:t xml:space="preserve">При положительной резолюции документ будет отправлен на этап </w:t>
      </w:r>
      <w:r w:rsidRPr="004C3E23">
        <w:rPr>
          <w:b/>
          <w:color w:val="000000" w:themeColor="text1"/>
          <w:szCs w:val="28"/>
        </w:rPr>
        <w:t>Формирование</w:t>
      </w:r>
      <w:r w:rsidRPr="004C3E23">
        <w:rPr>
          <w:color w:val="000000" w:themeColor="text1"/>
          <w:szCs w:val="28"/>
        </w:rPr>
        <w:t xml:space="preserve"> для пользователя с ролью </w:t>
      </w:r>
      <w:r w:rsidRPr="004C3E23">
        <w:rPr>
          <w:b/>
          <w:color w:val="000000" w:themeColor="text1"/>
          <w:szCs w:val="28"/>
        </w:rPr>
        <w:t>Ответственное лицо комиссии</w:t>
      </w:r>
      <w:r w:rsidRPr="004C3E23">
        <w:rPr>
          <w:color w:val="000000" w:themeColor="text1"/>
          <w:szCs w:val="28"/>
        </w:rPr>
        <w:t xml:space="preserve">. Задача автоматически будет сформирована на пользователя, связанного с сотрудником, указанным в поле </w:t>
      </w:r>
      <w:r w:rsidRPr="004C3E23">
        <w:rPr>
          <w:b/>
          <w:color w:val="000000" w:themeColor="text1"/>
          <w:szCs w:val="28"/>
        </w:rPr>
        <w:t xml:space="preserve">Ответственный </w:t>
      </w:r>
      <w:r w:rsidRPr="004C3E23">
        <w:rPr>
          <w:color w:val="000000" w:themeColor="text1"/>
          <w:szCs w:val="28"/>
        </w:rPr>
        <w:t xml:space="preserve">вкладки </w:t>
      </w:r>
      <w:r w:rsidRPr="004C3E23">
        <w:rPr>
          <w:b/>
          <w:color w:val="000000" w:themeColor="text1"/>
          <w:szCs w:val="28"/>
        </w:rPr>
        <w:t>Подписи</w:t>
      </w:r>
      <w:r w:rsidRPr="004C3E23">
        <w:rPr>
          <w:color w:val="000000" w:themeColor="text1"/>
          <w:szCs w:val="28"/>
        </w:rPr>
        <w:t>.</w:t>
      </w:r>
    </w:p>
    <w:p w14:paraId="0B3C3213" w14:textId="77777777" w:rsidR="00D076D9" w:rsidRPr="004C3E23" w:rsidRDefault="00D708D3">
      <w:pPr>
        <w:rPr>
          <w:color w:val="000000" w:themeColor="text1"/>
          <w:szCs w:val="28"/>
        </w:rPr>
      </w:pPr>
      <w:r w:rsidRPr="004C3E23">
        <w:rPr>
          <w:color w:val="000000" w:themeColor="text1"/>
          <w:szCs w:val="28"/>
        </w:rPr>
        <w:t xml:space="preserve">Для перевода формуляра на следующий этап пользователю доступны две кнопки-резолюции: </w:t>
      </w:r>
      <w:r w:rsidRPr="004C3E23">
        <w:rPr>
          <w:b/>
          <w:color w:val="000000" w:themeColor="text1"/>
          <w:szCs w:val="28"/>
        </w:rPr>
        <w:t xml:space="preserve">На подписание МОЛ </w:t>
      </w:r>
      <w:r w:rsidRPr="004C3E23">
        <w:rPr>
          <w:color w:val="000000" w:themeColor="text1"/>
          <w:szCs w:val="28"/>
        </w:rPr>
        <w:t>и</w:t>
      </w:r>
      <w:r w:rsidRPr="004C3E23">
        <w:rPr>
          <w:b/>
          <w:color w:val="000000" w:themeColor="text1"/>
          <w:szCs w:val="28"/>
        </w:rPr>
        <w:t xml:space="preserve"> Добавить подписанный скан</w:t>
      </w:r>
      <w:r w:rsidRPr="004C3E23">
        <w:rPr>
          <w:color w:val="000000" w:themeColor="text1"/>
          <w:szCs w:val="28"/>
        </w:rPr>
        <w:t>.</w:t>
      </w:r>
    </w:p>
    <w:p w14:paraId="1F59B016" w14:textId="77777777" w:rsidR="00D076D9" w:rsidRPr="004C3E23" w:rsidRDefault="00D076D9">
      <w:pPr>
        <w:rPr>
          <w:color w:val="000000" w:themeColor="text1"/>
        </w:rPr>
      </w:pPr>
    </w:p>
    <w:p w14:paraId="4EC503C6" w14:textId="77777777" w:rsidR="00D076D9" w:rsidRPr="004C3E23" w:rsidRDefault="00D708D3" w:rsidP="00862F02">
      <w:pPr>
        <w:ind w:firstLine="0"/>
        <w:jc w:val="center"/>
        <w:rPr>
          <w:noProof/>
        </w:rPr>
      </w:pPr>
      <w:r w:rsidRPr="004C3E23">
        <w:rPr>
          <w:noProof/>
        </w:rPr>
        <w:lastRenderedPageBreak/>
        <mc:AlternateContent>
          <mc:Choice Requires="wps">
            <w:drawing>
              <wp:inline distT="0" distB="0" distL="0" distR="0" wp14:anchorId="05CF4C70" wp14:editId="7CB41C6E">
                <wp:extent cx="6030000" cy="2699308"/>
                <wp:effectExtent l="0" t="0" r="8890" b="6350"/>
                <wp:docPr id="1383" name="Врезка868"/>
                <wp:cNvGraphicFramePr/>
                <a:graphic xmlns:a="http://schemas.openxmlformats.org/drawingml/2006/main">
                  <a:graphicData uri="http://schemas.microsoft.com/office/word/2010/wordprocessingShape">
                    <wps:wsp>
                      <wps:cNvSpPr/>
                      <wps:spPr bwMode="auto">
                        <a:xfrm>
                          <a:off x="0" y="0"/>
                          <a:ext cx="6030000" cy="2699308"/>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E00009E" w14:textId="77777777" w:rsidR="00BD1EBB" w:rsidRDefault="00BD1EBB">
                            <w:pPr>
                              <w:pStyle w:val="aff2"/>
                            </w:pPr>
                            <w:r>
                              <w:rPr>
                                <w:noProof/>
                              </w:rPr>
                              <w:drawing>
                                <wp:inline distT="0" distB="0" distL="0" distR="0" wp14:anchorId="149D2339" wp14:editId="6B5CF482">
                                  <wp:extent cx="6029960" cy="2383790"/>
                                  <wp:effectExtent l="0" t="0" r="8890" b="0"/>
                                  <wp:docPr id="1834"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9"/>
                                          <a:stretch/>
                                        </pic:blipFill>
                                        <pic:spPr bwMode="auto">
                                          <a:xfrm>
                                            <a:off x="0" y="0"/>
                                            <a:ext cx="6029960" cy="23837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5CF4C70" id="Врезка868" o:spid="_x0000_s1346" style="width:474.8pt;height:21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" stroked="f" strokeweight="0">
                <v:stroke joinstyle="round"/>
                <v:textbox inset="0,0,0,0">
                  <w:txbxContent>
                    <w:p w14:paraId="5E00009E" w14:textId="77777777" w:rsidR="00BD1EBB" w:rsidRDefault="00BD1EBB">
                      <w:pPr>
                        <w:pStyle w:val="aff2"/>
                      </w:pPr>
                      <w:r>
                        <w:rPr>
                          <w:noProof/>
                        </w:rPr>
                        <w:drawing>
                          <wp:inline distT="0" distB="0" distL="0" distR="0" wp14:anchorId="149D2339" wp14:editId="6B5CF482">
                            <wp:extent cx="6029960" cy="2383790"/>
                            <wp:effectExtent l="0" t="0" r="8890" b="0"/>
                            <wp:docPr id="1834"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9"/>
                                    <a:stretch/>
                                  </pic:blipFill>
                                  <pic:spPr bwMode="auto">
                                    <a:xfrm>
                                      <a:off x="0" y="0"/>
                                      <a:ext cx="6029960" cy="2383790"/>
                                    </a:xfrm>
                                    <a:prstGeom prst="rect">
                                      <a:avLst/>
                                    </a:prstGeom>
                                  </pic:spPr>
                                </pic:pic>
                              </a:graphicData>
                            </a:graphic>
                          </wp:inline>
                        </w:drawing>
                      </w:r>
                      <w:r>
                        <w:t xml:space="preserve"> </w:t>
                      </w:r>
                    </w:p>
                  </w:txbxContent>
                </v:textbox>
                <w10:anchorlock/>
              </v:rect>
            </w:pict>
          </mc:Fallback>
        </mc:AlternateContent>
      </w:r>
    </w:p>
    <w:p w14:paraId="772E9D37" w14:textId="0E18D837" w:rsidR="00D076D9" w:rsidRPr="004C3E23" w:rsidRDefault="00483B84" w:rsidP="00797129">
      <w:pPr>
        <w:pStyle w:val="afffffff6"/>
      </w:pPr>
      <w:bookmarkStart w:id="1545" w:name="_Toc21282464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1018</w:t>
      </w:r>
      <w:bookmarkEnd w:id="1545"/>
      <w:r w:rsidR="00D708D3" w:rsidRPr="004C3E23">
        <w:fldChar w:fldCharType="end"/>
      </w:r>
    </w:p>
    <w:p w14:paraId="52524276" w14:textId="77777777" w:rsidR="00D076D9" w:rsidRPr="004C3E23" w:rsidRDefault="00D076D9">
      <w:pPr>
        <w:jc w:val="center"/>
        <w:rPr>
          <w:color w:val="000000" w:themeColor="text1"/>
        </w:rPr>
      </w:pPr>
    </w:p>
    <w:p w14:paraId="38CC8FE5" w14:textId="77777777" w:rsidR="00D076D9" w:rsidRPr="004C3E23" w:rsidRDefault="00D708D3">
      <w:pPr>
        <w:rPr>
          <w:b/>
          <w:color w:val="000000" w:themeColor="text1"/>
          <w:szCs w:val="28"/>
        </w:rPr>
      </w:pPr>
      <w:r w:rsidRPr="004C3E23">
        <w:rPr>
          <w:b/>
          <w:color w:val="000000" w:themeColor="text1"/>
          <w:szCs w:val="28"/>
        </w:rPr>
        <w:t>На подписание МОЛ</w:t>
      </w:r>
      <w:r w:rsidRPr="004C3E23">
        <w:rPr>
          <w:color w:val="000000" w:themeColor="text1"/>
          <w:szCs w:val="28"/>
        </w:rPr>
        <w:t xml:space="preserve"> – документ будет направлен пользователю, указанному в реквизите ЦМО формуляра. </w:t>
      </w:r>
    </w:p>
    <w:p w14:paraId="1AB914AB" w14:textId="77777777" w:rsidR="00D076D9" w:rsidRPr="004C3E23" w:rsidRDefault="00D708D3">
      <w:pPr>
        <w:rPr>
          <w:szCs w:val="28"/>
        </w:rPr>
      </w:pPr>
      <w:r w:rsidRPr="004C3E23">
        <w:rPr>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495A9ABE" w14:textId="77777777" w:rsidR="00D076D9" w:rsidRPr="004C3E23" w:rsidRDefault="00D708D3" w:rsidP="00862F02">
      <w:pPr>
        <w:ind w:firstLine="0"/>
        <w:jc w:val="center"/>
        <w:rPr>
          <w:noProof/>
        </w:rPr>
      </w:pPr>
      <w:r w:rsidRPr="004C3E23">
        <w:rPr>
          <w:noProof/>
        </w:rPr>
        <w:drawing>
          <wp:inline distT="0" distB="0" distL="0" distR="0" wp14:anchorId="24B3AD8F" wp14:editId="1C161BB2">
            <wp:extent cx="5572125" cy="647700"/>
            <wp:effectExtent l="0" t="0" r="9525" b="0"/>
            <wp:docPr id="1385"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0"/>
                    <a:stretch/>
                  </pic:blipFill>
                  <pic:spPr bwMode="auto">
                    <a:xfrm>
                      <a:off x="0" y="0"/>
                      <a:ext cx="5572125" cy="647700"/>
                    </a:xfrm>
                    <a:prstGeom prst="rect">
                      <a:avLst/>
                    </a:prstGeom>
                  </pic:spPr>
                </pic:pic>
              </a:graphicData>
            </a:graphic>
          </wp:inline>
        </w:drawing>
      </w:r>
    </w:p>
    <w:p w14:paraId="33EF54D3" w14:textId="4C21B478" w:rsidR="00D076D9" w:rsidRPr="004C3E23" w:rsidRDefault="00ED3B53" w:rsidP="00797129">
      <w:pPr>
        <w:pStyle w:val="afffffff6"/>
      </w:pPr>
      <w:bookmarkStart w:id="1546" w:name="_Toc21282464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1019</w:t>
      </w:r>
      <w:bookmarkEnd w:id="1546"/>
      <w:r w:rsidR="00EC4368" w:rsidRPr="004C3E23">
        <w:rPr>
          <w:noProof/>
        </w:rPr>
        <w:fldChar w:fldCharType="end"/>
      </w:r>
    </w:p>
    <w:p w14:paraId="7F95E868" w14:textId="77777777" w:rsidR="00D076D9" w:rsidRPr="004C3E23" w:rsidRDefault="00D076D9"/>
    <w:p w14:paraId="3501E21B"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244BF742" w14:textId="77777777" w:rsidR="00D076D9" w:rsidRPr="004C3E23" w:rsidRDefault="00D076D9">
      <w:pPr>
        <w:rPr>
          <w:color w:val="000000" w:themeColor="text1"/>
          <w:szCs w:val="28"/>
        </w:rPr>
      </w:pPr>
    </w:p>
    <w:p w14:paraId="11596377" w14:textId="77777777" w:rsidR="00D076D9" w:rsidRPr="004C3E23" w:rsidRDefault="00D708D3" w:rsidP="00862F02">
      <w:pPr>
        <w:ind w:firstLine="0"/>
        <w:jc w:val="center"/>
        <w:rPr>
          <w:noProof/>
        </w:rPr>
      </w:pPr>
      <w:r w:rsidRPr="004C3E23">
        <w:rPr>
          <w:noProof/>
        </w:rPr>
        <w:drawing>
          <wp:inline distT="0" distB="0" distL="0" distR="0" wp14:anchorId="17313FDA" wp14:editId="576B4CE9">
            <wp:extent cx="5400675" cy="590550"/>
            <wp:effectExtent l="0" t="0" r="9525" b="0"/>
            <wp:docPr id="1386" name="Рисунок 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1"/>
                    <a:stretch/>
                  </pic:blipFill>
                  <pic:spPr bwMode="auto">
                    <a:xfrm>
                      <a:off x="0" y="0"/>
                      <a:ext cx="5400675" cy="590549"/>
                    </a:xfrm>
                    <a:prstGeom prst="rect">
                      <a:avLst/>
                    </a:prstGeom>
                  </pic:spPr>
                </pic:pic>
              </a:graphicData>
            </a:graphic>
          </wp:inline>
        </w:drawing>
      </w:r>
    </w:p>
    <w:p w14:paraId="2D498075" w14:textId="715B9C9C" w:rsidR="00D076D9" w:rsidRPr="004C3E23" w:rsidRDefault="00ED3B53" w:rsidP="00797129">
      <w:pPr>
        <w:pStyle w:val="afffffff6"/>
      </w:pPr>
      <w:bookmarkStart w:id="1547" w:name="_Toc21282464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1020</w:t>
      </w:r>
      <w:bookmarkEnd w:id="1547"/>
      <w:r w:rsidR="00EC4368" w:rsidRPr="004C3E23">
        <w:rPr>
          <w:noProof/>
        </w:rPr>
        <w:fldChar w:fldCharType="end"/>
      </w:r>
    </w:p>
    <w:p w14:paraId="77D1D321" w14:textId="77777777" w:rsidR="00D076D9" w:rsidRPr="004C3E23" w:rsidRDefault="00D076D9"/>
    <w:p w14:paraId="479D95E5" w14:textId="77777777" w:rsidR="00D076D9" w:rsidRPr="004C3E23" w:rsidRDefault="00D708D3">
      <w:pPr>
        <w:pStyle w:val="afffff4"/>
        <w:numPr>
          <w:ilvl w:val="0"/>
          <w:numId w:val="72"/>
        </w:numPr>
        <w:jc w:val="both"/>
        <w:rPr>
          <w:color w:val="000000" w:themeColor="text1"/>
        </w:rPr>
      </w:pPr>
      <w:r w:rsidRPr="004C3E23">
        <w:rPr>
          <w:rFonts w:ascii="Times New Roman" w:eastAsia="Times New Roman" w:hAnsi="Times New Roman" w:cs="Times New Roman"/>
          <w:b/>
          <w:color w:val="000000" w:themeColor="text1"/>
          <w:sz w:val="28"/>
          <w:szCs w:val="28"/>
        </w:rPr>
        <w:t>Добавить подписанный скан</w:t>
      </w:r>
      <w:r w:rsidRPr="004C3E23">
        <w:rPr>
          <w:rFonts w:ascii="Times New Roman" w:hAnsi="Times New Roman" w:cs="Times New Roman"/>
          <w:color w:val="000000" w:themeColor="text1"/>
          <w:sz w:val="28"/>
          <w:szCs w:val="28"/>
        </w:rPr>
        <w:t xml:space="preserve"> – документ будет сразу направлен на шестой этап БП для утверждения руководителем. При этом выполняется проверка обязательности приложения к документу скан-копии. В случае отсутствия файла будет отображено блокирующее сообщение.</w:t>
      </w:r>
    </w:p>
    <w:p w14:paraId="038C443E" w14:textId="77777777" w:rsidR="00D076D9" w:rsidRPr="004C3E23" w:rsidRDefault="00D708D3" w:rsidP="00862F02">
      <w:pPr>
        <w:ind w:firstLine="0"/>
        <w:jc w:val="center"/>
        <w:rPr>
          <w:noProof/>
        </w:rPr>
      </w:pPr>
      <w:r w:rsidRPr="004C3E23">
        <w:rPr>
          <w:noProof/>
        </w:rPr>
        <w:drawing>
          <wp:inline distT="0" distB="0" distL="0" distR="0" wp14:anchorId="4A7261C2" wp14:editId="211D2486">
            <wp:extent cx="4623435" cy="554990"/>
            <wp:effectExtent l="0" t="0" r="0" b="0"/>
            <wp:docPr id="138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pic:cNvPicPr>
                  </pic:nvPicPr>
                  <pic:blipFill>
                    <a:blip r:embed="rId762"/>
                    <a:stretch/>
                  </pic:blipFill>
                  <pic:spPr bwMode="auto">
                    <a:xfrm>
                      <a:off x="0" y="0"/>
                      <a:ext cx="4623435" cy="554990"/>
                    </a:xfrm>
                    <a:prstGeom prst="rect">
                      <a:avLst/>
                    </a:prstGeom>
                  </pic:spPr>
                </pic:pic>
              </a:graphicData>
            </a:graphic>
          </wp:inline>
        </w:drawing>
      </w:r>
    </w:p>
    <w:p w14:paraId="3722AE07" w14:textId="44B1F5D2" w:rsidR="00D076D9" w:rsidRPr="004C3E23" w:rsidRDefault="00ED3B53" w:rsidP="00797129">
      <w:pPr>
        <w:pStyle w:val="afffffff6"/>
      </w:pPr>
      <w:bookmarkStart w:id="1548" w:name="_Toc212824645"/>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1021</w:t>
      </w:r>
      <w:bookmarkEnd w:id="1548"/>
      <w:r w:rsidR="00F14AE2">
        <w:rPr>
          <w:noProof/>
        </w:rPr>
        <w:fldChar w:fldCharType="end"/>
      </w:r>
    </w:p>
    <w:p w14:paraId="487B2287" w14:textId="77777777" w:rsidR="00D076D9" w:rsidRPr="004C3E23" w:rsidRDefault="00D076D9"/>
    <w:p w14:paraId="36E862AB" w14:textId="77777777" w:rsidR="00D076D9" w:rsidRPr="004C3E23" w:rsidRDefault="00D708D3">
      <w:pPr>
        <w:rPr>
          <w:b/>
          <w:color w:val="000000" w:themeColor="text1"/>
          <w:szCs w:val="28"/>
        </w:rPr>
      </w:pPr>
      <w:r w:rsidRPr="004C3E23">
        <w:rPr>
          <w:color w:val="000000" w:themeColor="text1"/>
          <w:szCs w:val="28"/>
        </w:rPr>
        <w:lastRenderedPageBreak/>
        <w:t xml:space="preserve">На этапе </w:t>
      </w:r>
      <w:r w:rsidRPr="004C3E23">
        <w:rPr>
          <w:b/>
          <w:color w:val="000000" w:themeColor="text1"/>
          <w:szCs w:val="28"/>
        </w:rPr>
        <w:t>Подписание</w:t>
      </w:r>
      <w:r w:rsidRPr="004C3E23">
        <w:rPr>
          <w:color w:val="000000" w:themeColor="text1"/>
          <w:szCs w:val="28"/>
        </w:rPr>
        <w:t xml:space="preserve">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требуется ознакомиться с документом и выполнить подписание при помощи кнопки-резолюции </w:t>
      </w:r>
      <w:r w:rsidRPr="004C3E23">
        <w:rPr>
          <w:b/>
          <w:color w:val="000000" w:themeColor="text1"/>
          <w:szCs w:val="28"/>
        </w:rPr>
        <w:t>Подписать.</w:t>
      </w:r>
    </w:p>
    <w:p w14:paraId="0C1E1ADB" w14:textId="77777777" w:rsidR="00D076D9" w:rsidRPr="004C3E23" w:rsidRDefault="00D076D9">
      <w:pPr>
        <w:rPr>
          <w:b/>
          <w:color w:val="000000" w:themeColor="text1"/>
          <w:szCs w:val="28"/>
        </w:rPr>
      </w:pPr>
    </w:p>
    <w:p w14:paraId="79F90A23" w14:textId="77777777" w:rsidR="00D076D9" w:rsidRPr="004C3E23" w:rsidRDefault="00D708D3" w:rsidP="00862F02">
      <w:pPr>
        <w:ind w:firstLine="0"/>
        <w:jc w:val="center"/>
        <w:rPr>
          <w:noProof/>
        </w:rPr>
      </w:pPr>
      <w:r w:rsidRPr="004C3E23">
        <w:rPr>
          <w:noProof/>
        </w:rPr>
        <w:drawing>
          <wp:inline distT="0" distB="0" distL="0" distR="0" wp14:anchorId="760EE25F" wp14:editId="340F5178">
            <wp:extent cx="3228975" cy="504825"/>
            <wp:effectExtent l="0" t="0" r="9525" b="9525"/>
            <wp:docPr id="1388"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3"/>
                    <a:stretch/>
                  </pic:blipFill>
                  <pic:spPr bwMode="auto">
                    <a:xfrm>
                      <a:off x="0" y="0"/>
                      <a:ext cx="3228975" cy="504825"/>
                    </a:xfrm>
                    <a:prstGeom prst="rect">
                      <a:avLst/>
                    </a:prstGeom>
                  </pic:spPr>
                </pic:pic>
              </a:graphicData>
            </a:graphic>
          </wp:inline>
        </w:drawing>
      </w:r>
    </w:p>
    <w:p w14:paraId="6206E4F6" w14:textId="083AA2BB" w:rsidR="00D076D9" w:rsidRPr="004C3E23" w:rsidRDefault="00ED3B53" w:rsidP="00797129">
      <w:pPr>
        <w:pStyle w:val="afffffff6"/>
      </w:pPr>
      <w:bookmarkStart w:id="1549" w:name="_Toc212824646"/>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1022</w:t>
      </w:r>
      <w:bookmarkEnd w:id="1549"/>
      <w:r w:rsidR="00F14AE2">
        <w:rPr>
          <w:noProof/>
        </w:rPr>
        <w:fldChar w:fldCharType="end"/>
      </w:r>
    </w:p>
    <w:p w14:paraId="3D8AA222" w14:textId="77777777" w:rsidR="00D076D9" w:rsidRPr="004C3E23" w:rsidRDefault="00D076D9"/>
    <w:p w14:paraId="0A7ADA5B"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Утверждение</w:t>
      </w:r>
      <w:r w:rsidRPr="004C3E23">
        <w:rPr>
          <w:color w:val="000000" w:themeColor="text1"/>
          <w:szCs w:val="28"/>
        </w:rPr>
        <w:t xml:space="preserve"> пользователю с ролью </w:t>
      </w:r>
      <w:r w:rsidRPr="004C3E23">
        <w:rPr>
          <w:b/>
          <w:color w:val="000000" w:themeColor="text1"/>
          <w:szCs w:val="28"/>
        </w:rPr>
        <w:t>Руководитель</w:t>
      </w:r>
      <w:r w:rsidRPr="004C3E23">
        <w:rPr>
          <w:color w:val="000000" w:themeColor="text1"/>
          <w:szCs w:val="28"/>
        </w:rPr>
        <w:t xml:space="preserve"> необходимо ознакомиться с документом и выполнить подписание при помощи кнопки-резолюции </w:t>
      </w:r>
      <w:r w:rsidRPr="004C3E23">
        <w:rPr>
          <w:b/>
          <w:color w:val="000000" w:themeColor="text1"/>
          <w:szCs w:val="28"/>
        </w:rPr>
        <w:t xml:space="preserve">Утвердить </w:t>
      </w:r>
      <w:r w:rsidRPr="004C3E23">
        <w:rPr>
          <w:color w:val="000000" w:themeColor="text1"/>
          <w:szCs w:val="28"/>
        </w:rPr>
        <w:t xml:space="preserve">либо отправить его на доработку путём нажатия резолюции </w:t>
      </w:r>
      <w:r w:rsidRPr="004C3E23">
        <w:rPr>
          <w:b/>
          <w:color w:val="000000" w:themeColor="text1"/>
          <w:szCs w:val="28"/>
        </w:rPr>
        <w:t>Отказать</w:t>
      </w:r>
      <w:r w:rsidRPr="004C3E23">
        <w:rPr>
          <w:color w:val="000000" w:themeColor="text1"/>
          <w:szCs w:val="28"/>
        </w:rPr>
        <w:t>.</w:t>
      </w:r>
    </w:p>
    <w:p w14:paraId="26178D08" w14:textId="77777777" w:rsidR="00D076D9" w:rsidRPr="004C3E23" w:rsidRDefault="00D076D9">
      <w:pPr>
        <w:rPr>
          <w:color w:val="000000" w:themeColor="text1"/>
          <w:szCs w:val="28"/>
        </w:rPr>
      </w:pPr>
    </w:p>
    <w:p w14:paraId="708A39AE" w14:textId="77777777" w:rsidR="00D076D9" w:rsidRPr="004C3E23" w:rsidRDefault="00D708D3" w:rsidP="00862F02">
      <w:pPr>
        <w:ind w:firstLine="0"/>
        <w:jc w:val="center"/>
        <w:rPr>
          <w:noProof/>
        </w:rPr>
      </w:pPr>
      <w:r w:rsidRPr="004C3E23">
        <w:rPr>
          <w:noProof/>
        </w:rPr>
        <w:drawing>
          <wp:inline distT="0" distB="0" distL="0" distR="0" wp14:anchorId="4AB54548" wp14:editId="272FA915">
            <wp:extent cx="3495675" cy="514350"/>
            <wp:effectExtent l="0" t="0" r="9525" b="0"/>
            <wp:docPr id="1389"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4"/>
                    <a:stretch/>
                  </pic:blipFill>
                  <pic:spPr bwMode="auto">
                    <a:xfrm>
                      <a:off x="0" y="0"/>
                      <a:ext cx="3495675" cy="514350"/>
                    </a:xfrm>
                    <a:prstGeom prst="rect">
                      <a:avLst/>
                    </a:prstGeom>
                  </pic:spPr>
                </pic:pic>
              </a:graphicData>
            </a:graphic>
          </wp:inline>
        </w:drawing>
      </w:r>
    </w:p>
    <w:p w14:paraId="01D3B6E2" w14:textId="7F2B7418" w:rsidR="00D076D9" w:rsidRPr="004C3E23" w:rsidRDefault="00ED3B53" w:rsidP="00797129">
      <w:pPr>
        <w:pStyle w:val="afffffff6"/>
      </w:pPr>
      <w:bookmarkStart w:id="1550" w:name="_Toc212824647"/>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1023</w:t>
      </w:r>
      <w:bookmarkEnd w:id="1550"/>
      <w:r w:rsidR="00F14AE2">
        <w:rPr>
          <w:noProof/>
        </w:rPr>
        <w:fldChar w:fldCharType="end"/>
      </w:r>
    </w:p>
    <w:p w14:paraId="321BBA85" w14:textId="77777777" w:rsidR="00D076D9" w:rsidRPr="004C3E23" w:rsidRDefault="00D076D9"/>
    <w:p w14:paraId="6CCF3F8E" w14:textId="77777777"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учете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65C6271D"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необходимо заполнить </w:t>
      </w:r>
      <w:r w:rsidRPr="004C3E23">
        <w:rPr>
          <w:b/>
          <w:color w:val="000000" w:themeColor="text1"/>
          <w:szCs w:val="28"/>
        </w:rPr>
        <w:t>КПС.</w:t>
      </w:r>
    </w:p>
    <w:p w14:paraId="7DD77F8A"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6A7660DE" wp14:editId="5A6F2779">
                <wp:extent cx="6030000" cy="987552"/>
                <wp:effectExtent l="0" t="0" r="8890" b="3175"/>
                <wp:docPr id="1390" name="Врезка870"/>
                <wp:cNvGraphicFramePr/>
                <a:graphic xmlns:a="http://schemas.openxmlformats.org/drawingml/2006/main">
                  <a:graphicData uri="http://schemas.microsoft.com/office/word/2010/wordprocessingShape">
                    <wps:wsp>
                      <wps:cNvSpPr/>
                      <wps:spPr bwMode="auto">
                        <a:xfrm>
                          <a:off x="0" y="0"/>
                          <a:ext cx="6030000" cy="987552"/>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53654DD" w14:textId="77777777" w:rsidR="00BD1EBB" w:rsidRDefault="00BD1EBB">
                            <w:pPr>
                              <w:pStyle w:val="aff2"/>
                            </w:pPr>
                            <w:r>
                              <w:rPr>
                                <w:noProof/>
                              </w:rPr>
                              <w:drawing>
                                <wp:inline distT="0" distB="0" distL="0" distR="0" wp14:anchorId="681CFEE8" wp14:editId="3B6C08D6">
                                  <wp:extent cx="6029960" cy="680085"/>
                                  <wp:effectExtent l="0" t="0" r="8890" b="5715"/>
                                  <wp:docPr id="1836"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5"/>
                                          <a:stretch/>
                                        </pic:blipFill>
                                        <pic:spPr bwMode="auto">
                                          <a:xfrm>
                                            <a:off x="0" y="0"/>
                                            <a:ext cx="6029960" cy="6800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A7660DE" id="Врезка870" o:spid="_x0000_s1347" style="width:474.8pt;height:7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" stroked="f" strokeweight="0">
                <v:textbox inset="0,0,0,0">
                  <w:txbxContent>
                    <w:p w14:paraId="353654DD" w14:textId="77777777" w:rsidR="00BD1EBB" w:rsidRDefault="00BD1EBB">
                      <w:pPr>
                        <w:pStyle w:val="aff2"/>
                      </w:pPr>
                      <w:r>
                        <w:rPr>
                          <w:noProof/>
                        </w:rPr>
                        <w:drawing>
                          <wp:inline distT="0" distB="0" distL="0" distR="0" wp14:anchorId="681CFEE8" wp14:editId="3B6C08D6">
                            <wp:extent cx="6029960" cy="680085"/>
                            <wp:effectExtent l="0" t="0" r="8890" b="5715"/>
                            <wp:docPr id="1836"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5"/>
                                    <a:stretch/>
                                  </pic:blipFill>
                                  <pic:spPr bwMode="auto">
                                    <a:xfrm>
                                      <a:off x="0" y="0"/>
                                      <a:ext cx="6029960" cy="680085"/>
                                    </a:xfrm>
                                    <a:prstGeom prst="rect">
                                      <a:avLst/>
                                    </a:prstGeom>
                                  </pic:spPr>
                                </pic:pic>
                              </a:graphicData>
                            </a:graphic>
                          </wp:inline>
                        </w:drawing>
                      </w:r>
                      <w:r>
                        <w:t xml:space="preserve"> </w:t>
                      </w:r>
                    </w:p>
                  </w:txbxContent>
                </v:textbox>
                <w10:anchorlock/>
              </v:rect>
            </w:pict>
          </mc:Fallback>
        </mc:AlternateContent>
      </w:r>
    </w:p>
    <w:p w14:paraId="4F44C293" w14:textId="2D2925EB" w:rsidR="00D076D9" w:rsidRPr="004C3E23" w:rsidRDefault="00483B84" w:rsidP="00797129">
      <w:pPr>
        <w:pStyle w:val="afffffff6"/>
      </w:pPr>
      <w:bookmarkStart w:id="1551" w:name="_Toc21282464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1024</w:t>
      </w:r>
      <w:bookmarkEnd w:id="1551"/>
      <w:r w:rsidR="00D708D3" w:rsidRPr="004C3E23">
        <w:fldChar w:fldCharType="end"/>
      </w:r>
    </w:p>
    <w:p w14:paraId="1BE95B8B" w14:textId="77777777" w:rsidR="00D076D9" w:rsidRPr="004C3E23" w:rsidRDefault="00D076D9">
      <w:pPr>
        <w:jc w:val="center"/>
        <w:rPr>
          <w:color w:val="000000" w:themeColor="text1"/>
        </w:rPr>
      </w:pPr>
    </w:p>
    <w:p w14:paraId="6269AAAD"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учете</w:t>
      </w:r>
      <w:r w:rsidRPr="004C3E23">
        <w:rPr>
          <w:color w:val="000000" w:themeColor="text1"/>
          <w:szCs w:val="28"/>
        </w:rPr>
        <w:t xml:space="preserve">. </w:t>
      </w:r>
    </w:p>
    <w:p w14:paraId="0AC59E1F" w14:textId="77777777" w:rsidR="00D076D9" w:rsidRPr="004C3E23" w:rsidRDefault="00D708D3">
      <w:pPr>
        <w:rPr>
          <w:color w:val="000000" w:themeColor="text1"/>
          <w:szCs w:val="28"/>
        </w:rPr>
      </w:pPr>
      <w:r w:rsidRPr="004C3E23">
        <w:rPr>
          <w:color w:val="000000" w:themeColor="text1"/>
          <w:szCs w:val="28"/>
        </w:rPr>
        <w:t>Формуляру присвоен статус</w:t>
      </w:r>
      <w:r w:rsidRPr="004C3E23">
        <w:rPr>
          <w:b/>
          <w:color w:val="000000" w:themeColor="text1"/>
          <w:szCs w:val="28"/>
        </w:rPr>
        <w:t xml:space="preserve"> Отражен в учете</w:t>
      </w:r>
      <w:r w:rsidRPr="004C3E23">
        <w:rPr>
          <w:color w:val="000000" w:themeColor="text1"/>
          <w:szCs w:val="28"/>
        </w:rPr>
        <w:t>.</w:t>
      </w:r>
    </w:p>
    <w:p w14:paraId="5A4FB49F" w14:textId="77777777" w:rsidR="00D076D9" w:rsidRPr="004C3E23" w:rsidRDefault="00D076D9">
      <w:pPr>
        <w:rPr>
          <w:color w:val="000000" w:themeColor="text1"/>
        </w:rPr>
      </w:pPr>
    </w:p>
    <w:p w14:paraId="3ED11BCB"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754A2C56" wp14:editId="3993E836">
                <wp:extent cx="6030000" cy="943660"/>
                <wp:effectExtent l="0" t="0" r="8890" b="8890"/>
                <wp:docPr id="1392" name="Врезка871"/>
                <wp:cNvGraphicFramePr/>
                <a:graphic xmlns:a="http://schemas.openxmlformats.org/drawingml/2006/main">
                  <a:graphicData uri="http://schemas.microsoft.com/office/word/2010/wordprocessingShape">
                    <wps:wsp>
                      <wps:cNvSpPr/>
                      <wps:spPr bwMode="auto">
                        <a:xfrm>
                          <a:off x="0" y="0"/>
                          <a:ext cx="6030000" cy="9436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A2D0CBB" w14:textId="77777777" w:rsidR="00BD1EBB" w:rsidRDefault="00BD1EBB">
                            <w:pPr>
                              <w:pStyle w:val="aff2"/>
                            </w:pPr>
                            <w:r>
                              <w:rPr>
                                <w:noProof/>
                              </w:rPr>
                              <w:drawing>
                                <wp:inline distT="0" distB="0" distL="0" distR="0" wp14:anchorId="3A9BCB91" wp14:editId="05DD3AA4">
                                  <wp:extent cx="2609850" cy="504825"/>
                                  <wp:effectExtent l="0" t="0" r="0" b="9525"/>
                                  <wp:docPr id="1838"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6"/>
                                          <a:stretch/>
                                        </pic:blipFill>
                                        <pic:spPr bwMode="auto">
                                          <a:xfrm>
                                            <a:off x="0" y="0"/>
                                            <a:ext cx="2609850" cy="504825"/>
                                          </a:xfrm>
                                          <a:prstGeom prst="rect">
                                            <a:avLst/>
                                          </a:prstGeom>
                                        </pic:spPr>
                                      </pic:pic>
                                    </a:graphicData>
                                  </a:graphic>
                                </wp:inline>
                              </w:drawing>
                            </w:r>
                          </w:p>
                        </w:txbxContent>
                      </wps:txbx>
                      <wps:bodyPr lIns="0" tIns="0" rIns="0" bIns="0" anchor="t">
                        <a:noAutofit/>
                      </wps:bodyPr>
                    </wps:wsp>
                  </a:graphicData>
                </a:graphic>
              </wp:inline>
            </w:drawing>
          </mc:Choice>
          <mc:Fallback>
            <w:pict>
              <v:rect w14:anchorId="754A2C56" id="Врезка871" o:spid="_x0000_s1348" style="width:474.8pt;height:7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" stroked="f" strokeweight="0">
                <v:textbox inset="0,0,0,0">
                  <w:txbxContent>
                    <w:p w14:paraId="5A2D0CBB" w14:textId="77777777" w:rsidR="00BD1EBB" w:rsidRDefault="00BD1EBB">
                      <w:pPr>
                        <w:pStyle w:val="aff2"/>
                      </w:pPr>
                      <w:r>
                        <w:rPr>
                          <w:noProof/>
                        </w:rPr>
                        <w:drawing>
                          <wp:inline distT="0" distB="0" distL="0" distR="0" wp14:anchorId="3A9BCB91" wp14:editId="05DD3AA4">
                            <wp:extent cx="2609850" cy="504825"/>
                            <wp:effectExtent l="0" t="0" r="0" b="9525"/>
                            <wp:docPr id="1838"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6"/>
                                    <a:stretch/>
                                  </pic:blipFill>
                                  <pic:spPr bwMode="auto">
                                    <a:xfrm>
                                      <a:off x="0" y="0"/>
                                      <a:ext cx="2609850" cy="504825"/>
                                    </a:xfrm>
                                    <a:prstGeom prst="rect">
                                      <a:avLst/>
                                    </a:prstGeom>
                                  </pic:spPr>
                                </pic:pic>
                              </a:graphicData>
                            </a:graphic>
                          </wp:inline>
                        </w:drawing>
                      </w:r>
                    </w:p>
                  </w:txbxContent>
                </v:textbox>
                <w10:anchorlock/>
              </v:rect>
            </w:pict>
          </mc:Fallback>
        </mc:AlternateContent>
      </w:r>
    </w:p>
    <w:p w14:paraId="77240107" w14:textId="458CF0EC" w:rsidR="00D076D9" w:rsidRPr="004C3E23" w:rsidRDefault="00D708D3">
      <w:pPr>
        <w:pStyle w:val="aff2"/>
      </w:pPr>
      <w:bookmarkStart w:id="1552" w:name="_Toc21282464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1025</w:t>
      </w:r>
      <w:bookmarkEnd w:id="1552"/>
      <w:r w:rsidR="00EC4368" w:rsidRPr="004C3E23">
        <w:rPr>
          <w:noProof/>
        </w:rPr>
        <w:fldChar w:fldCharType="end"/>
      </w:r>
    </w:p>
    <w:p w14:paraId="3B4851EB" w14:textId="77777777" w:rsidR="00D076D9" w:rsidRPr="004C3E23" w:rsidRDefault="00D076D9">
      <w:pPr>
        <w:jc w:val="center"/>
        <w:rPr>
          <w:color w:val="000000" w:themeColor="text1"/>
        </w:rPr>
      </w:pPr>
    </w:p>
    <w:p w14:paraId="607B7F42" w14:textId="77777777" w:rsidR="00D076D9" w:rsidRPr="004C3E23" w:rsidRDefault="00D708D3">
      <w:pPr>
        <w:rPr>
          <w:color w:val="000000" w:themeColor="text1"/>
        </w:rPr>
      </w:pPr>
      <w:r w:rsidRPr="004C3E23">
        <w:rPr>
          <w:color w:val="000000" w:themeColor="text1"/>
          <w:szCs w:val="28"/>
        </w:rPr>
        <w:t>В результате будут сформированы следующие бухгалтерские записи:</w:t>
      </w:r>
    </w:p>
    <w:p w14:paraId="7CCDED7A" w14:textId="77777777" w:rsidR="00D076D9" w:rsidRPr="004C3E23" w:rsidRDefault="00D708D3" w:rsidP="00862F02">
      <w:pPr>
        <w:ind w:firstLine="0"/>
        <w:jc w:val="center"/>
        <w:rPr>
          <w:noProof/>
        </w:rPr>
      </w:pPr>
      <w:r w:rsidRPr="004C3E23">
        <w:rPr>
          <w:noProof/>
        </w:rPr>
        <w:lastRenderedPageBreak/>
        <mc:AlternateContent>
          <mc:Choice Requires="wps">
            <w:drawing>
              <wp:inline distT="0" distB="0" distL="0" distR="0" wp14:anchorId="7A403AF4" wp14:editId="0D228C98">
                <wp:extent cx="6030000" cy="2157984"/>
                <wp:effectExtent l="0" t="0" r="8890" b="0"/>
                <wp:docPr id="1394" name="Врезка872"/>
                <wp:cNvGraphicFramePr/>
                <a:graphic xmlns:a="http://schemas.openxmlformats.org/drawingml/2006/main">
                  <a:graphicData uri="http://schemas.microsoft.com/office/word/2010/wordprocessingShape">
                    <wps:wsp>
                      <wps:cNvSpPr/>
                      <wps:spPr bwMode="auto">
                        <a:xfrm>
                          <a:off x="0" y="0"/>
                          <a:ext cx="6030000" cy="2157984"/>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FC4DF0E" w14:textId="77777777" w:rsidR="00BD1EBB" w:rsidRDefault="00BD1EBB">
                            <w:pPr>
                              <w:pStyle w:val="aff2"/>
                            </w:pPr>
                            <w:r>
                              <w:rPr>
                                <w:noProof/>
                              </w:rPr>
                              <w:drawing>
                                <wp:inline distT="0" distB="0" distL="0" distR="0" wp14:anchorId="131F6B90" wp14:editId="376E3FD1">
                                  <wp:extent cx="6029960" cy="1699260"/>
                                  <wp:effectExtent l="0" t="0" r="8890" b="0"/>
                                  <wp:docPr id="1840" name="Рисунок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7"/>
                                          <a:stretch/>
                                        </pic:blipFill>
                                        <pic:spPr bwMode="auto">
                                          <a:xfrm>
                                            <a:off x="0" y="0"/>
                                            <a:ext cx="6029960" cy="1699260"/>
                                          </a:xfrm>
                                          <a:prstGeom prst="rect">
                                            <a:avLst/>
                                          </a:prstGeom>
                                        </pic:spPr>
                                      </pic:pic>
                                    </a:graphicData>
                                  </a:graphic>
                                </wp:inline>
                              </w:drawing>
                            </w:r>
                          </w:p>
                        </w:txbxContent>
                      </wps:txbx>
                      <wps:bodyPr lIns="0" tIns="0" rIns="0" bIns="0" anchor="t">
                        <a:noAutofit/>
                      </wps:bodyPr>
                    </wps:wsp>
                  </a:graphicData>
                </a:graphic>
              </wp:inline>
            </w:drawing>
          </mc:Choice>
          <mc:Fallback>
            <w:pict>
              <v:rect w14:anchorId="7A403AF4" id="Врезка872" o:spid="_x0000_s1349" style="width:474.8pt;height:16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" stroked="f" strokeweight="0">
                <v:stroke joinstyle="round"/>
                <v:textbox inset="0,0,0,0">
                  <w:txbxContent>
                    <w:p w14:paraId="0FC4DF0E" w14:textId="77777777" w:rsidR="00BD1EBB" w:rsidRDefault="00BD1EBB">
                      <w:pPr>
                        <w:pStyle w:val="aff2"/>
                      </w:pPr>
                      <w:r>
                        <w:rPr>
                          <w:noProof/>
                        </w:rPr>
                        <w:drawing>
                          <wp:inline distT="0" distB="0" distL="0" distR="0" wp14:anchorId="131F6B90" wp14:editId="376E3FD1">
                            <wp:extent cx="6029960" cy="1699260"/>
                            <wp:effectExtent l="0" t="0" r="8890" b="0"/>
                            <wp:docPr id="1840" name="Рисунок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7"/>
                                    <a:stretch/>
                                  </pic:blipFill>
                                  <pic:spPr bwMode="auto">
                                    <a:xfrm>
                                      <a:off x="0" y="0"/>
                                      <a:ext cx="6029960" cy="1699260"/>
                                    </a:xfrm>
                                    <a:prstGeom prst="rect">
                                      <a:avLst/>
                                    </a:prstGeom>
                                  </pic:spPr>
                                </pic:pic>
                              </a:graphicData>
                            </a:graphic>
                          </wp:inline>
                        </w:drawing>
                      </w:r>
                    </w:p>
                  </w:txbxContent>
                </v:textbox>
                <w10:anchorlock/>
              </v:rect>
            </w:pict>
          </mc:Fallback>
        </mc:AlternateContent>
      </w:r>
    </w:p>
    <w:p w14:paraId="031C4DBF" w14:textId="765BD56A" w:rsidR="00D076D9" w:rsidRPr="004C3E23" w:rsidRDefault="00D708D3">
      <w:pPr>
        <w:pStyle w:val="aff2"/>
      </w:pPr>
      <w:bookmarkStart w:id="1553" w:name="_Toc21282465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1026</w:t>
      </w:r>
      <w:bookmarkEnd w:id="1553"/>
      <w:r w:rsidR="00EC4368" w:rsidRPr="004C3E23">
        <w:rPr>
          <w:noProof/>
        </w:rPr>
        <w:fldChar w:fldCharType="end"/>
      </w:r>
    </w:p>
    <w:p w14:paraId="6FDF4591" w14:textId="77777777" w:rsidR="00D076D9" w:rsidRPr="004C3E23" w:rsidRDefault="00D076D9">
      <w:pPr>
        <w:rPr>
          <w:color w:val="000000" w:themeColor="text1"/>
        </w:rPr>
      </w:pPr>
    </w:p>
    <w:p w14:paraId="04B12A5B" w14:textId="77777777" w:rsidR="000E7953" w:rsidRPr="000E7953" w:rsidRDefault="000E7953" w:rsidP="000E7953">
      <w:pPr>
        <w:pStyle w:val="afffff4"/>
        <w:numPr>
          <w:ilvl w:val="0"/>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2E75BE38" w14:textId="77777777" w:rsidR="000E7953" w:rsidRPr="000E7953" w:rsidRDefault="000E7953" w:rsidP="000E7953">
      <w:pPr>
        <w:pStyle w:val="afffff4"/>
        <w:numPr>
          <w:ilvl w:val="1"/>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41F5897A" w14:textId="77777777" w:rsidR="000E7953" w:rsidRPr="000E7953" w:rsidRDefault="000E7953" w:rsidP="000E7953">
      <w:pPr>
        <w:pStyle w:val="afffff4"/>
        <w:numPr>
          <w:ilvl w:val="1"/>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59E072A3" w14:textId="77777777" w:rsidR="000E7953" w:rsidRPr="000E7953" w:rsidRDefault="000E7953" w:rsidP="000E7953">
      <w:pPr>
        <w:pStyle w:val="afffff4"/>
        <w:numPr>
          <w:ilvl w:val="1"/>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547E6CA3" w14:textId="77777777" w:rsidR="000E7953" w:rsidRPr="000E7953" w:rsidRDefault="000E7953" w:rsidP="000E7953">
      <w:pPr>
        <w:pStyle w:val="afffff4"/>
        <w:numPr>
          <w:ilvl w:val="1"/>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3FB29250" w14:textId="77777777" w:rsidR="000E7953" w:rsidRPr="000E7953" w:rsidRDefault="000E7953" w:rsidP="000E7953">
      <w:pPr>
        <w:pStyle w:val="afffff4"/>
        <w:numPr>
          <w:ilvl w:val="1"/>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6876A0EB" w14:textId="77777777" w:rsidR="000E7953" w:rsidRPr="000E7953" w:rsidRDefault="000E7953" w:rsidP="000E7953">
      <w:pPr>
        <w:pStyle w:val="afffff4"/>
        <w:numPr>
          <w:ilvl w:val="1"/>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19881CF2" w14:textId="77777777" w:rsidR="000E7953" w:rsidRPr="000E7953" w:rsidRDefault="000E7953" w:rsidP="000E7953">
      <w:pPr>
        <w:pStyle w:val="afffff4"/>
        <w:numPr>
          <w:ilvl w:val="1"/>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2CB7C966" w14:textId="77777777" w:rsidR="000E7953" w:rsidRPr="000E7953" w:rsidRDefault="000E7953" w:rsidP="000E7953">
      <w:pPr>
        <w:pStyle w:val="afffff4"/>
        <w:numPr>
          <w:ilvl w:val="1"/>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621465A8" w14:textId="77777777" w:rsidR="000E7953" w:rsidRPr="000E7953" w:rsidRDefault="000E7953" w:rsidP="000E7953">
      <w:pPr>
        <w:pStyle w:val="afffff4"/>
        <w:numPr>
          <w:ilvl w:val="1"/>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0CCC45C4" w14:textId="77777777" w:rsidR="000E7953" w:rsidRPr="000E7953" w:rsidRDefault="000E7953" w:rsidP="000E7953">
      <w:pPr>
        <w:pStyle w:val="afffff4"/>
        <w:numPr>
          <w:ilvl w:val="1"/>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1170F93A" w14:textId="77777777" w:rsidR="000E7953" w:rsidRPr="000E7953" w:rsidRDefault="000E7953" w:rsidP="000E7953">
      <w:pPr>
        <w:pStyle w:val="afffff4"/>
        <w:numPr>
          <w:ilvl w:val="1"/>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006CD458" w14:textId="77777777" w:rsidR="000E7953" w:rsidRPr="000E7953" w:rsidRDefault="000E7953" w:rsidP="000E7953">
      <w:pPr>
        <w:pStyle w:val="afffff4"/>
        <w:numPr>
          <w:ilvl w:val="2"/>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255BD005" w14:textId="77777777" w:rsidR="000E7953" w:rsidRPr="000E7953" w:rsidRDefault="000E7953" w:rsidP="000E7953">
      <w:pPr>
        <w:pStyle w:val="afffff4"/>
        <w:numPr>
          <w:ilvl w:val="3"/>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3EF7A049" w14:textId="77777777" w:rsidR="000E7953" w:rsidRPr="000E7953" w:rsidRDefault="000E7953" w:rsidP="000E7953">
      <w:pPr>
        <w:pStyle w:val="afffff4"/>
        <w:numPr>
          <w:ilvl w:val="3"/>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1AB80F13" w14:textId="77777777" w:rsidR="000E7953" w:rsidRPr="000E7953" w:rsidRDefault="000E7953" w:rsidP="000E7953">
      <w:pPr>
        <w:pStyle w:val="afffff4"/>
        <w:numPr>
          <w:ilvl w:val="3"/>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4CAA2336" w14:textId="77777777" w:rsidR="000E7953" w:rsidRPr="000E7953" w:rsidRDefault="000E7953" w:rsidP="000E7953">
      <w:pPr>
        <w:pStyle w:val="afffff4"/>
        <w:numPr>
          <w:ilvl w:val="3"/>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7A2E282E" w14:textId="77777777" w:rsidR="000E7953" w:rsidRPr="000E7953" w:rsidRDefault="000E7953" w:rsidP="000E7953">
      <w:pPr>
        <w:pStyle w:val="afffff4"/>
        <w:numPr>
          <w:ilvl w:val="3"/>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3B8EE6CB" w14:textId="77777777" w:rsidR="000E7953" w:rsidRPr="000E7953" w:rsidRDefault="000E7953" w:rsidP="000E7953">
      <w:pPr>
        <w:pStyle w:val="afffff4"/>
        <w:numPr>
          <w:ilvl w:val="3"/>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407C314C" w14:textId="77777777" w:rsidR="000E7953" w:rsidRPr="000E7953" w:rsidRDefault="000E7953" w:rsidP="000E7953">
      <w:pPr>
        <w:pStyle w:val="afffff4"/>
        <w:numPr>
          <w:ilvl w:val="3"/>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6CC66E27" w14:textId="77777777" w:rsidR="000E7953" w:rsidRPr="000E7953" w:rsidRDefault="000E7953" w:rsidP="000E7953">
      <w:pPr>
        <w:pStyle w:val="afffff4"/>
        <w:numPr>
          <w:ilvl w:val="3"/>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358769F3" w14:textId="77777777" w:rsidR="000E7953" w:rsidRPr="000E7953" w:rsidRDefault="000E7953" w:rsidP="000E7953">
      <w:pPr>
        <w:pStyle w:val="afffff4"/>
        <w:numPr>
          <w:ilvl w:val="3"/>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224D1C6D" w14:textId="77777777" w:rsidR="000E7953" w:rsidRPr="000E7953" w:rsidRDefault="000E7953" w:rsidP="000E7953">
      <w:pPr>
        <w:pStyle w:val="afffff4"/>
        <w:numPr>
          <w:ilvl w:val="3"/>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08141E71" w14:textId="77777777" w:rsidR="000E7953" w:rsidRPr="000E7953" w:rsidRDefault="000E7953" w:rsidP="000E7953">
      <w:pPr>
        <w:pStyle w:val="afffff4"/>
        <w:numPr>
          <w:ilvl w:val="3"/>
          <w:numId w:val="97"/>
        </w:numPr>
        <w:spacing w:before="360" w:after="120" w:line="240" w:lineRule="auto"/>
        <w:contextualSpacing w:val="0"/>
        <w:jc w:val="both"/>
        <w:outlineLvl w:val="3"/>
        <w:rPr>
          <w:rFonts w:ascii="Times New Roman" w:eastAsia="Times New Roman" w:hAnsi="Times New Roman" w:cs="Times New Roman"/>
          <w:b/>
          <w:vanish/>
          <w:color w:val="000000"/>
          <w:sz w:val="28"/>
          <w:szCs w:val="20"/>
          <w:lang w:eastAsia="ru-RU"/>
        </w:rPr>
      </w:pPr>
    </w:p>
    <w:p w14:paraId="4A6CF57F" w14:textId="03484F3A" w:rsidR="000E7953" w:rsidRPr="00C42FD3" w:rsidRDefault="000E7953" w:rsidP="000E7953">
      <w:pPr>
        <w:pStyle w:val="40"/>
        <w:numPr>
          <w:ilvl w:val="3"/>
          <w:numId w:val="97"/>
        </w:numPr>
        <w:rPr>
          <w:b/>
          <w:highlight w:val="yellow"/>
        </w:rPr>
      </w:pPr>
      <w:r w:rsidRPr="00C42FD3">
        <w:rPr>
          <w:b/>
          <w:highlight w:val="yellow"/>
        </w:rPr>
        <w:t>Акт о приеме-передаче объектов нефинансовых активов (ф. 0510448) (Списание ТС с восстановлением на балансе)</w:t>
      </w:r>
    </w:p>
    <w:p w14:paraId="5112E945" w14:textId="77777777" w:rsidR="000E7953" w:rsidRPr="00C42FD3" w:rsidRDefault="000E7953" w:rsidP="000E7953">
      <w:pPr>
        <w:rPr>
          <w:color w:val="000000" w:themeColor="text1"/>
          <w:szCs w:val="28"/>
          <w:highlight w:val="yellow"/>
        </w:rPr>
      </w:pPr>
      <w:r w:rsidRPr="00C42FD3">
        <w:rPr>
          <w:color w:val="000000" w:themeColor="text1"/>
          <w:szCs w:val="28"/>
          <w:highlight w:val="yellow"/>
        </w:rPr>
        <w:t>Документ представлен типизацией:</w:t>
      </w:r>
    </w:p>
    <w:p w14:paraId="5D8BD7A1" w14:textId="77777777" w:rsidR="000E7953" w:rsidRPr="00C42FD3" w:rsidRDefault="000E7953" w:rsidP="000E7953">
      <w:pPr>
        <w:rPr>
          <w:color w:val="000000" w:themeColor="text1"/>
          <w:szCs w:val="28"/>
          <w:highlight w:val="yellow"/>
        </w:rPr>
      </w:pPr>
      <w:r w:rsidRPr="00C42FD3">
        <w:rPr>
          <w:color w:val="000000" w:themeColor="text1"/>
          <w:szCs w:val="28"/>
          <w:highlight w:val="yellow"/>
        </w:rPr>
        <w:t xml:space="preserve"> Списание транспорта в оперативном учете, принятого на хранение  с восстановлением на балансе (Акт о приеме-передаче объектов НФА ф. 0510448)</w:t>
      </w:r>
    </w:p>
    <w:p w14:paraId="58DC13FA" w14:textId="77777777" w:rsidR="000E7953" w:rsidRPr="00C42FD3" w:rsidRDefault="000E7953" w:rsidP="000E7953">
      <w:pPr>
        <w:rPr>
          <w:color w:val="000000" w:themeColor="text1"/>
          <w:szCs w:val="28"/>
          <w:highlight w:val="yellow"/>
        </w:rPr>
      </w:pPr>
      <w:r w:rsidRPr="00C42FD3">
        <w:rPr>
          <w:color w:val="000000" w:themeColor="text1"/>
          <w:szCs w:val="28"/>
          <w:highlight w:val="yellow"/>
        </w:rPr>
        <w:t>– Списание ОС с восстановлением на балансе</w:t>
      </w:r>
    </w:p>
    <w:p w14:paraId="0DF74B85" w14:textId="77777777" w:rsidR="000E7953" w:rsidRPr="00C42FD3" w:rsidRDefault="000E7953" w:rsidP="000E7953">
      <w:pPr>
        <w:rPr>
          <w:b/>
          <w:color w:val="000000" w:themeColor="text1"/>
          <w:szCs w:val="28"/>
          <w:highlight w:val="yellow"/>
        </w:rPr>
      </w:pPr>
      <w:r w:rsidRPr="00C42FD3">
        <w:rPr>
          <w:b/>
          <w:color w:val="000000" w:themeColor="text1"/>
          <w:szCs w:val="28"/>
          <w:highlight w:val="yellow"/>
        </w:rPr>
        <w:t>Бизнес-процесс по формуляру:</w:t>
      </w:r>
    </w:p>
    <w:p w14:paraId="6318DDCB" w14:textId="77777777" w:rsidR="000E7953" w:rsidRPr="00C42FD3" w:rsidRDefault="000E7953" w:rsidP="000E7953">
      <w:pPr>
        <w:rPr>
          <w:b/>
          <w:color w:val="000000" w:themeColor="text1"/>
          <w:szCs w:val="28"/>
          <w:highlight w:val="yellow"/>
        </w:rPr>
      </w:pPr>
    </w:p>
    <w:p w14:paraId="4C01A297" w14:textId="77777777" w:rsidR="000E7953" w:rsidRPr="00C42FD3" w:rsidRDefault="000E7953" w:rsidP="000E7953">
      <w:pPr>
        <w:keepNext/>
        <w:ind w:firstLine="0"/>
        <w:jc w:val="center"/>
        <w:rPr>
          <w:highlight w:val="yellow"/>
        </w:rPr>
      </w:pPr>
      <w:r w:rsidRPr="00C42FD3">
        <w:rPr>
          <w:noProof/>
          <w:highlight w:val="yellow"/>
        </w:rPr>
        <w:lastRenderedPageBreak/>
        <w:drawing>
          <wp:inline distT="0" distB="0" distL="0" distR="0" wp14:anchorId="4DC96E0A" wp14:editId="438F64C0">
            <wp:extent cx="2259197" cy="8800186"/>
            <wp:effectExtent l="0" t="0" r="8255" b="1270"/>
            <wp:docPr id="1584"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8"/>
                    <a:stretch>
                      <a:fillRect/>
                    </a:stretch>
                  </pic:blipFill>
                  <pic:spPr>
                    <a:xfrm>
                      <a:off x="0" y="0"/>
                      <a:ext cx="2265834" cy="8826041"/>
                    </a:xfrm>
                    <a:prstGeom prst="rect">
                      <a:avLst/>
                    </a:prstGeom>
                  </pic:spPr>
                </pic:pic>
              </a:graphicData>
            </a:graphic>
          </wp:inline>
        </w:drawing>
      </w:r>
    </w:p>
    <w:p w14:paraId="75C75FA2" w14:textId="73BAF0E4" w:rsidR="000E7953" w:rsidRPr="00C42FD3" w:rsidRDefault="000E7953" w:rsidP="000E7953">
      <w:pPr>
        <w:pStyle w:val="afff1"/>
        <w:jc w:val="center"/>
        <w:rPr>
          <w:noProof/>
          <w:highlight w:val="yellow"/>
        </w:rPr>
      </w:pPr>
      <w:bookmarkStart w:id="1554" w:name="_Toc212824651"/>
      <w:r w:rsidRPr="00C42FD3">
        <w:rPr>
          <w:highlight w:val="yellow"/>
        </w:rPr>
        <w:t xml:space="preserve">Рисунок </w:t>
      </w:r>
      <w:r w:rsidR="00F5322B" w:rsidRPr="00C42FD3">
        <w:rPr>
          <w:highlight w:val="yellow"/>
        </w:rPr>
        <w:fldChar w:fldCharType="begin"/>
      </w:r>
      <w:r w:rsidR="00F5322B" w:rsidRPr="00C42FD3">
        <w:rPr>
          <w:highlight w:val="yellow"/>
        </w:rPr>
        <w:instrText xml:space="preserve"> SEQ Рисунок \* ARABIC </w:instrText>
      </w:r>
      <w:r w:rsidR="00F5322B" w:rsidRPr="00C42FD3">
        <w:rPr>
          <w:highlight w:val="yellow"/>
        </w:rPr>
        <w:fldChar w:fldCharType="separate"/>
      </w:r>
      <w:r w:rsidR="00BD1EBB">
        <w:rPr>
          <w:noProof/>
          <w:highlight w:val="yellow"/>
        </w:rPr>
        <w:t>1027</w:t>
      </w:r>
      <w:bookmarkEnd w:id="1554"/>
      <w:r w:rsidR="00F5322B" w:rsidRPr="00C42FD3">
        <w:rPr>
          <w:noProof/>
          <w:highlight w:val="yellow"/>
        </w:rPr>
        <w:fldChar w:fldCharType="end"/>
      </w:r>
    </w:p>
    <w:p w14:paraId="7CACAF73" w14:textId="77777777" w:rsidR="000E7953" w:rsidRPr="00C42FD3" w:rsidRDefault="000E7953" w:rsidP="000E7953">
      <w:pPr>
        <w:rPr>
          <w:highlight w:val="yellow"/>
        </w:rPr>
      </w:pPr>
    </w:p>
    <w:p w14:paraId="07D3DAAC" w14:textId="77777777" w:rsidR="000E7953" w:rsidRPr="00C42FD3" w:rsidRDefault="000E7953" w:rsidP="000E7953">
      <w:pPr>
        <w:rPr>
          <w:highlight w:val="yellow"/>
        </w:rPr>
      </w:pPr>
    </w:p>
    <w:p w14:paraId="6578B0C1" w14:textId="77777777" w:rsidR="000E7953" w:rsidRPr="00C42FD3" w:rsidRDefault="000E7953" w:rsidP="000E7953">
      <w:pPr>
        <w:rPr>
          <w:color w:val="000000" w:themeColor="text1"/>
          <w:highlight w:val="yellow"/>
        </w:rPr>
      </w:pPr>
      <w:r w:rsidRPr="00C42FD3">
        <w:rPr>
          <w:b/>
          <w:color w:val="000000" w:themeColor="text1"/>
          <w:szCs w:val="28"/>
          <w:highlight w:val="yellow"/>
        </w:rPr>
        <w:t xml:space="preserve">Формирование документа </w:t>
      </w:r>
    </w:p>
    <w:p w14:paraId="6221C5C3" w14:textId="77777777" w:rsidR="000E7953" w:rsidRPr="00C42FD3" w:rsidRDefault="000E7953" w:rsidP="000E7953">
      <w:pPr>
        <w:rPr>
          <w:color w:val="000000" w:themeColor="text1"/>
          <w:highlight w:val="yellow"/>
        </w:rPr>
      </w:pPr>
      <w:r w:rsidRPr="00C42FD3">
        <w:rPr>
          <w:color w:val="000000" w:themeColor="text1"/>
          <w:szCs w:val="28"/>
          <w:highlight w:val="yellow"/>
        </w:rPr>
        <w:t xml:space="preserve">Пользователю с ролью </w:t>
      </w:r>
      <w:r w:rsidRPr="00C42FD3">
        <w:rPr>
          <w:b/>
          <w:color w:val="000000" w:themeColor="text1"/>
          <w:szCs w:val="28"/>
          <w:highlight w:val="yellow"/>
        </w:rPr>
        <w:t>Ответственное лицо комиссии</w:t>
      </w:r>
      <w:r w:rsidRPr="00C42FD3">
        <w:rPr>
          <w:color w:val="000000" w:themeColor="text1"/>
          <w:szCs w:val="28"/>
          <w:highlight w:val="yellow"/>
        </w:rPr>
        <w:t xml:space="preserve"> на этапе </w:t>
      </w:r>
      <w:r w:rsidRPr="00C42FD3">
        <w:rPr>
          <w:b/>
          <w:color w:val="000000" w:themeColor="text1"/>
          <w:szCs w:val="28"/>
          <w:highlight w:val="yellow"/>
        </w:rPr>
        <w:t>Формирование</w:t>
      </w:r>
      <w:r w:rsidRPr="00C42FD3">
        <w:rPr>
          <w:color w:val="000000" w:themeColor="text1"/>
          <w:szCs w:val="28"/>
          <w:highlight w:val="yellow"/>
        </w:rPr>
        <w:t xml:space="preserve"> следует заполнить следующие реквизиты: </w:t>
      </w:r>
    </w:p>
    <w:p w14:paraId="44ACA806" w14:textId="77777777" w:rsidR="000E7953" w:rsidRPr="00C42FD3" w:rsidRDefault="000E7953" w:rsidP="000E7953">
      <w:pPr>
        <w:rPr>
          <w:color w:val="000000" w:themeColor="text1"/>
          <w:highlight w:val="yellow"/>
        </w:rPr>
      </w:pPr>
      <w:r w:rsidRPr="00C42FD3">
        <w:rPr>
          <w:color w:val="000000" w:themeColor="text1"/>
          <w:szCs w:val="28"/>
          <w:highlight w:val="yellow"/>
        </w:rPr>
        <w:t>в шапке документа:</w:t>
      </w:r>
    </w:p>
    <w:p w14:paraId="2EB6D462" w14:textId="77777777" w:rsidR="000E7953" w:rsidRPr="00C42FD3" w:rsidRDefault="000E7953" w:rsidP="000E7953">
      <w:pPr>
        <w:pStyle w:val="afffff4"/>
        <w:numPr>
          <w:ilvl w:val="0"/>
          <w:numId w:val="49"/>
        </w:numPr>
        <w:jc w:val="both"/>
        <w:rPr>
          <w:color w:val="000000" w:themeColor="text1"/>
          <w:highlight w:val="yellow"/>
        </w:rPr>
      </w:pPr>
      <w:r w:rsidRPr="00C42FD3">
        <w:rPr>
          <w:rFonts w:ascii="Times New Roman" w:eastAsia="Times New Roman" w:hAnsi="Times New Roman" w:cs="Times New Roman"/>
          <w:color w:val="000000" w:themeColor="text1"/>
          <w:sz w:val="28"/>
          <w:szCs w:val="28"/>
          <w:highlight w:val="yellow"/>
        </w:rPr>
        <w:t>Основное средство;</w:t>
      </w:r>
    </w:p>
    <w:p w14:paraId="36FE8426" w14:textId="77777777" w:rsidR="000E7953" w:rsidRPr="00C42FD3" w:rsidRDefault="000E7953" w:rsidP="000E7953">
      <w:pPr>
        <w:rPr>
          <w:color w:val="000000" w:themeColor="text1"/>
          <w:highlight w:val="yellow"/>
        </w:rPr>
      </w:pPr>
      <w:r w:rsidRPr="00C42FD3">
        <w:rPr>
          <w:color w:val="000000" w:themeColor="text1"/>
          <w:szCs w:val="28"/>
          <w:highlight w:val="yellow"/>
        </w:rPr>
        <w:t>на вкладке Общие сведения:</w:t>
      </w:r>
    </w:p>
    <w:p w14:paraId="5D2089C2" w14:textId="77777777" w:rsidR="000E7953" w:rsidRPr="00C42FD3" w:rsidRDefault="000E7953" w:rsidP="000E7953">
      <w:pPr>
        <w:pStyle w:val="afffff4"/>
        <w:numPr>
          <w:ilvl w:val="0"/>
          <w:numId w:val="49"/>
        </w:numPr>
        <w:jc w:val="both"/>
        <w:rPr>
          <w:color w:val="000000" w:themeColor="text1"/>
          <w:highlight w:val="yellow"/>
        </w:rPr>
      </w:pPr>
      <w:r w:rsidRPr="00C42FD3">
        <w:rPr>
          <w:rFonts w:ascii="Times New Roman" w:eastAsia="Times New Roman" w:hAnsi="Times New Roman" w:cs="Times New Roman"/>
          <w:color w:val="000000" w:themeColor="text1"/>
          <w:sz w:val="28"/>
          <w:szCs w:val="28"/>
          <w:highlight w:val="yellow"/>
        </w:rPr>
        <w:t>Подразделение;</w:t>
      </w:r>
    </w:p>
    <w:p w14:paraId="4451BD28" w14:textId="77777777" w:rsidR="000E7953" w:rsidRPr="00C42FD3" w:rsidRDefault="000E7953" w:rsidP="000E7953">
      <w:pPr>
        <w:pStyle w:val="afffff4"/>
        <w:numPr>
          <w:ilvl w:val="0"/>
          <w:numId w:val="49"/>
        </w:numPr>
        <w:jc w:val="both"/>
        <w:rPr>
          <w:color w:val="000000" w:themeColor="text1"/>
          <w:highlight w:val="yellow"/>
        </w:rPr>
      </w:pPr>
      <w:r w:rsidRPr="00C42FD3">
        <w:rPr>
          <w:rFonts w:ascii="Times New Roman" w:eastAsia="Times New Roman" w:hAnsi="Times New Roman" w:cs="Times New Roman"/>
          <w:color w:val="000000" w:themeColor="text1"/>
          <w:sz w:val="28"/>
          <w:szCs w:val="28"/>
          <w:highlight w:val="yellow"/>
        </w:rPr>
        <w:t>Блок реквизитов Основание для составления акта (Вид, номер и дата);</w:t>
      </w:r>
    </w:p>
    <w:p w14:paraId="0ED26DAB" w14:textId="77777777" w:rsidR="000E7953" w:rsidRPr="00C42FD3" w:rsidRDefault="000E7953" w:rsidP="000E7953">
      <w:pPr>
        <w:pStyle w:val="afffff4"/>
        <w:numPr>
          <w:ilvl w:val="0"/>
          <w:numId w:val="49"/>
        </w:numPr>
        <w:jc w:val="both"/>
        <w:rPr>
          <w:color w:val="000000" w:themeColor="text1"/>
          <w:highlight w:val="yellow"/>
        </w:rPr>
      </w:pPr>
      <w:r w:rsidRPr="00C42FD3">
        <w:rPr>
          <w:rFonts w:ascii="Times New Roman" w:eastAsia="Times New Roman" w:hAnsi="Times New Roman" w:cs="Times New Roman"/>
          <w:color w:val="000000" w:themeColor="text1"/>
          <w:sz w:val="28"/>
          <w:szCs w:val="28"/>
          <w:highlight w:val="yellow"/>
        </w:rPr>
        <w:t>Технические характеристики транспортного средства и сведения о техническом состоянии(Пробег с начала эксплуатации (км), Пробег после последнего капремонта (км), Техническое состояние);</w:t>
      </w:r>
      <w:r w:rsidRPr="00C42FD3">
        <w:rPr>
          <w:highlight w:val="yellow"/>
        </w:rPr>
        <w:t xml:space="preserve"> </w:t>
      </w:r>
    </w:p>
    <w:p w14:paraId="39C5ED32" w14:textId="77777777" w:rsidR="000E7953" w:rsidRPr="00C42FD3" w:rsidRDefault="000E7953" w:rsidP="000E7953">
      <w:pPr>
        <w:pStyle w:val="afffff4"/>
        <w:numPr>
          <w:ilvl w:val="0"/>
          <w:numId w:val="49"/>
        </w:numPr>
        <w:jc w:val="both"/>
        <w:rPr>
          <w:color w:val="000000" w:themeColor="text1"/>
          <w:highlight w:val="yellow"/>
        </w:rPr>
      </w:pPr>
      <w:r w:rsidRPr="00C42FD3">
        <w:rPr>
          <w:rFonts w:ascii="Times New Roman" w:eastAsia="Times New Roman" w:hAnsi="Times New Roman" w:cs="Times New Roman"/>
          <w:color w:val="000000" w:themeColor="text1"/>
          <w:sz w:val="28"/>
          <w:szCs w:val="28"/>
          <w:highlight w:val="yellow"/>
        </w:rPr>
        <w:t>Причина списания;</w:t>
      </w:r>
      <w:r w:rsidRPr="00C42FD3">
        <w:rPr>
          <w:highlight w:val="yellow"/>
        </w:rPr>
        <w:t xml:space="preserve"> </w:t>
      </w:r>
    </w:p>
    <w:p w14:paraId="79297A37" w14:textId="77777777" w:rsidR="000E7953" w:rsidRPr="00C42FD3" w:rsidRDefault="000E7953" w:rsidP="000E7953">
      <w:pPr>
        <w:pStyle w:val="afffff4"/>
        <w:numPr>
          <w:ilvl w:val="0"/>
          <w:numId w:val="49"/>
        </w:numPr>
        <w:jc w:val="both"/>
        <w:rPr>
          <w:color w:val="000000" w:themeColor="text1"/>
          <w:highlight w:val="yellow"/>
        </w:rPr>
      </w:pPr>
      <w:r w:rsidRPr="00C42FD3">
        <w:rPr>
          <w:rFonts w:ascii="Times New Roman" w:eastAsia="Times New Roman" w:hAnsi="Times New Roman" w:cs="Times New Roman"/>
          <w:color w:val="000000" w:themeColor="text1"/>
          <w:sz w:val="28"/>
          <w:szCs w:val="28"/>
          <w:highlight w:val="yellow"/>
        </w:rPr>
        <w:t>Мероприятия по списанию.</w:t>
      </w:r>
    </w:p>
    <w:p w14:paraId="47429521" w14:textId="77777777" w:rsidR="000E7953" w:rsidRPr="00C42FD3" w:rsidRDefault="000E7953" w:rsidP="000E7953">
      <w:pPr>
        <w:rPr>
          <w:color w:val="000000" w:themeColor="text1"/>
          <w:szCs w:val="28"/>
          <w:highlight w:val="yellow"/>
        </w:rPr>
      </w:pPr>
      <w:r w:rsidRPr="00C42FD3">
        <w:rPr>
          <w:color w:val="000000" w:themeColor="text1"/>
          <w:szCs w:val="28"/>
          <w:highlight w:val="yellow"/>
        </w:rPr>
        <w:t xml:space="preserve">Реквизит шапки документа </w:t>
      </w:r>
      <w:r w:rsidRPr="00C42FD3">
        <w:rPr>
          <w:b/>
          <w:color w:val="000000" w:themeColor="text1"/>
          <w:szCs w:val="28"/>
          <w:highlight w:val="yellow"/>
        </w:rPr>
        <w:t>Вид списания</w:t>
      </w:r>
      <w:r w:rsidRPr="00C42FD3">
        <w:rPr>
          <w:color w:val="000000" w:themeColor="text1"/>
          <w:szCs w:val="28"/>
          <w:highlight w:val="yellow"/>
        </w:rPr>
        <w:t xml:space="preserve"> предустановлен в значении </w:t>
      </w:r>
      <w:r w:rsidRPr="00C42FD3">
        <w:rPr>
          <w:b/>
          <w:color w:val="000000" w:themeColor="text1"/>
          <w:szCs w:val="28"/>
          <w:highlight w:val="yellow"/>
        </w:rPr>
        <w:t>Списание ОС, НМА, НПА принятых на хранение (02)</w:t>
      </w:r>
      <w:r w:rsidRPr="00C42FD3">
        <w:rPr>
          <w:color w:val="000000" w:themeColor="text1"/>
          <w:szCs w:val="28"/>
          <w:highlight w:val="yellow"/>
        </w:rPr>
        <w:t xml:space="preserve">, которое можно изменить на </w:t>
      </w:r>
      <w:r w:rsidRPr="00C42FD3">
        <w:rPr>
          <w:b/>
          <w:color w:val="000000" w:themeColor="text1"/>
          <w:szCs w:val="28"/>
          <w:highlight w:val="yellow"/>
        </w:rPr>
        <w:t>Списание собственных ОС в опер. учете (21)</w:t>
      </w:r>
      <w:r w:rsidRPr="00C42FD3">
        <w:rPr>
          <w:color w:val="000000" w:themeColor="text1"/>
          <w:szCs w:val="28"/>
          <w:highlight w:val="yellow"/>
        </w:rPr>
        <w:t xml:space="preserve"> для списания ОС в оперативном учёте.</w:t>
      </w:r>
      <w:r w:rsidRPr="00C42FD3">
        <w:rPr>
          <w:color w:val="000000" w:themeColor="text1"/>
          <w:highlight w:val="yellow"/>
        </w:rPr>
        <w:t xml:space="preserve"> </w:t>
      </w:r>
      <w:r w:rsidRPr="00C42FD3">
        <w:rPr>
          <w:color w:val="000000" w:themeColor="text1"/>
          <w:szCs w:val="28"/>
          <w:highlight w:val="yellow"/>
        </w:rPr>
        <w:t xml:space="preserve">Реквизит шапки документа </w:t>
      </w:r>
      <w:r w:rsidRPr="00C42FD3">
        <w:rPr>
          <w:b/>
          <w:color w:val="000000" w:themeColor="text1"/>
          <w:szCs w:val="28"/>
          <w:highlight w:val="yellow"/>
        </w:rPr>
        <w:t>МОЛ/Место хранения, Счет учета</w:t>
      </w:r>
      <w:r w:rsidRPr="00C42FD3">
        <w:rPr>
          <w:color w:val="000000" w:themeColor="text1"/>
          <w:szCs w:val="28"/>
          <w:highlight w:val="yellow"/>
        </w:rPr>
        <w:t>,</w:t>
      </w:r>
      <w:r w:rsidRPr="00C42FD3">
        <w:rPr>
          <w:b/>
          <w:bCs/>
          <w:color w:val="000000" w:themeColor="text1"/>
          <w:szCs w:val="28"/>
          <w:highlight w:val="yellow"/>
        </w:rPr>
        <w:t xml:space="preserve"> КФО</w:t>
      </w:r>
      <w:r w:rsidRPr="00C42FD3">
        <w:rPr>
          <w:color w:val="000000" w:themeColor="text1"/>
          <w:szCs w:val="28"/>
          <w:highlight w:val="yellow"/>
        </w:rPr>
        <w:t xml:space="preserve"> заполнятся автоматически после выбора основного средства. Реквизит вкладки Общие сведения </w:t>
      </w:r>
      <w:r w:rsidRPr="00C42FD3">
        <w:rPr>
          <w:b/>
          <w:color w:val="000000" w:themeColor="text1"/>
          <w:szCs w:val="28"/>
          <w:highlight w:val="yellow"/>
        </w:rPr>
        <w:t>Восстановить на балансе</w:t>
      </w:r>
      <w:r w:rsidRPr="00C42FD3">
        <w:rPr>
          <w:color w:val="000000" w:themeColor="text1"/>
          <w:szCs w:val="28"/>
          <w:highlight w:val="yellow"/>
        </w:rPr>
        <w:t xml:space="preserve"> предустановлен в значении </w:t>
      </w:r>
      <w:r w:rsidRPr="00C42FD3">
        <w:rPr>
          <w:b/>
          <w:color w:val="000000" w:themeColor="text1"/>
          <w:szCs w:val="28"/>
          <w:highlight w:val="yellow"/>
        </w:rPr>
        <w:t>Да</w:t>
      </w:r>
      <w:r w:rsidRPr="00C42FD3">
        <w:rPr>
          <w:color w:val="000000" w:themeColor="text1"/>
          <w:szCs w:val="28"/>
          <w:highlight w:val="yellow"/>
        </w:rPr>
        <w:t xml:space="preserve"> и недоступен для изменения. Реквизиты шапки документа </w:t>
      </w:r>
      <w:r w:rsidRPr="00C42FD3">
        <w:rPr>
          <w:b/>
          <w:color w:val="000000" w:themeColor="text1"/>
          <w:szCs w:val="28"/>
          <w:highlight w:val="yellow"/>
        </w:rPr>
        <w:t>КПС, Счет учета, ЦМО, Стоимость, Сумма амортизации, Обесценения</w:t>
      </w:r>
      <w:r w:rsidRPr="00C42FD3">
        <w:rPr>
          <w:color w:val="000000" w:themeColor="text1"/>
          <w:szCs w:val="28"/>
          <w:highlight w:val="yellow"/>
        </w:rPr>
        <w:t xml:space="preserve"> заполняются автоматически по кнопке </w:t>
      </w:r>
      <w:r w:rsidRPr="00C42FD3">
        <w:rPr>
          <w:b/>
          <w:color w:val="000000" w:themeColor="text1"/>
          <w:szCs w:val="28"/>
          <w:highlight w:val="yellow"/>
        </w:rPr>
        <w:t>Заполнить</w:t>
      </w:r>
      <w:r w:rsidRPr="00C42FD3">
        <w:rPr>
          <w:color w:val="000000" w:themeColor="text1"/>
          <w:szCs w:val="28"/>
          <w:highlight w:val="yellow"/>
        </w:rPr>
        <w:t>. Также реквизиты можно заполнить вручную.</w:t>
      </w:r>
    </w:p>
    <w:p w14:paraId="605FE449" w14:textId="77777777" w:rsidR="000E7953" w:rsidRPr="00C42FD3" w:rsidRDefault="000E7953" w:rsidP="000E7953">
      <w:pPr>
        <w:rPr>
          <w:color w:val="000000" w:themeColor="text1"/>
          <w:szCs w:val="28"/>
          <w:highlight w:val="yellow"/>
        </w:rPr>
      </w:pPr>
    </w:p>
    <w:p w14:paraId="59C5A16E" w14:textId="77777777" w:rsidR="000E7953" w:rsidRPr="00C42FD3" w:rsidRDefault="000E7953" w:rsidP="000E7953">
      <w:pPr>
        <w:rPr>
          <w:color w:val="000000" w:themeColor="text1"/>
          <w:highlight w:val="yellow"/>
        </w:rPr>
      </w:pPr>
    </w:p>
    <w:p w14:paraId="0DCEDBCB" w14:textId="77777777" w:rsidR="000E7953" w:rsidRPr="00C42FD3" w:rsidRDefault="000E7953" w:rsidP="000E7953">
      <w:pPr>
        <w:ind w:firstLine="0"/>
        <w:jc w:val="center"/>
        <w:rPr>
          <w:noProof/>
          <w:highlight w:val="yellow"/>
        </w:rPr>
      </w:pPr>
      <w:r w:rsidRPr="00C42FD3">
        <w:rPr>
          <w:noProof/>
          <w:highlight w:val="yellow"/>
        </w:rPr>
        <w:drawing>
          <wp:inline distT="0" distB="0" distL="0" distR="0" wp14:anchorId="6F1901E6" wp14:editId="2D6AC0D4">
            <wp:extent cx="6029960" cy="3189605"/>
            <wp:effectExtent l="0" t="0" r="8890" b="0"/>
            <wp:docPr id="1586"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9"/>
                    <a:stretch>
                      <a:fillRect/>
                    </a:stretch>
                  </pic:blipFill>
                  <pic:spPr>
                    <a:xfrm>
                      <a:off x="0" y="0"/>
                      <a:ext cx="6029960" cy="3189605"/>
                    </a:xfrm>
                    <a:prstGeom prst="rect">
                      <a:avLst/>
                    </a:prstGeom>
                  </pic:spPr>
                </pic:pic>
              </a:graphicData>
            </a:graphic>
          </wp:inline>
        </w:drawing>
      </w:r>
    </w:p>
    <w:p w14:paraId="53D2C4A0" w14:textId="312AEA68" w:rsidR="000E7953" w:rsidRPr="00C42FD3" w:rsidRDefault="000E7953" w:rsidP="000E7953">
      <w:pPr>
        <w:pStyle w:val="aff2"/>
        <w:rPr>
          <w:highlight w:val="yellow"/>
        </w:rPr>
      </w:pPr>
      <w:bookmarkStart w:id="1555" w:name="_Toc212824652"/>
      <w:r w:rsidRPr="00C42FD3">
        <w:rPr>
          <w:highlight w:val="yellow"/>
        </w:rPr>
        <w:lastRenderedPageBreak/>
        <w:t xml:space="preserve">Рисунок </w:t>
      </w:r>
      <w:r w:rsidRPr="00C42FD3">
        <w:rPr>
          <w:noProof/>
          <w:highlight w:val="yellow"/>
        </w:rPr>
        <w:fldChar w:fldCharType="begin"/>
      </w:r>
      <w:r w:rsidRPr="00C42FD3">
        <w:rPr>
          <w:noProof/>
          <w:highlight w:val="yellow"/>
        </w:rPr>
        <w:instrText xml:space="preserve"> SEQ Рисунок \* ARABIC </w:instrText>
      </w:r>
      <w:r w:rsidRPr="00C42FD3">
        <w:rPr>
          <w:noProof/>
          <w:highlight w:val="yellow"/>
        </w:rPr>
        <w:fldChar w:fldCharType="separate"/>
      </w:r>
      <w:r w:rsidR="00BD1EBB">
        <w:rPr>
          <w:noProof/>
          <w:highlight w:val="yellow"/>
        </w:rPr>
        <w:t>1028</w:t>
      </w:r>
      <w:bookmarkEnd w:id="1555"/>
      <w:r w:rsidRPr="00C42FD3">
        <w:rPr>
          <w:noProof/>
          <w:highlight w:val="yellow"/>
        </w:rPr>
        <w:fldChar w:fldCharType="end"/>
      </w:r>
    </w:p>
    <w:p w14:paraId="57CE0BB6" w14:textId="77777777" w:rsidR="000E7953" w:rsidRPr="00C42FD3" w:rsidRDefault="000E7953" w:rsidP="000E7953">
      <w:pPr>
        <w:ind w:firstLine="0"/>
        <w:rPr>
          <w:highlight w:val="yellow"/>
        </w:rPr>
      </w:pPr>
    </w:p>
    <w:p w14:paraId="16A419F0" w14:textId="77777777" w:rsidR="000E7953" w:rsidRPr="00C42FD3" w:rsidRDefault="000E7953" w:rsidP="000E7953">
      <w:pPr>
        <w:rPr>
          <w:color w:val="000000" w:themeColor="text1"/>
          <w:highlight w:val="yellow"/>
        </w:rPr>
      </w:pPr>
      <w:r w:rsidRPr="00C42FD3">
        <w:rPr>
          <w:color w:val="000000" w:themeColor="text1"/>
          <w:szCs w:val="28"/>
          <w:highlight w:val="yellow"/>
        </w:rPr>
        <w:t xml:space="preserve">Заполнение вкладки </w:t>
      </w:r>
      <w:r w:rsidRPr="00C42FD3">
        <w:rPr>
          <w:b/>
          <w:color w:val="000000" w:themeColor="text1"/>
          <w:szCs w:val="28"/>
          <w:highlight w:val="yellow"/>
        </w:rPr>
        <w:t>Драгоценные материалы</w:t>
      </w:r>
      <w:r w:rsidRPr="00C42FD3">
        <w:rPr>
          <w:color w:val="000000" w:themeColor="text1"/>
          <w:szCs w:val="28"/>
          <w:highlight w:val="yellow"/>
        </w:rPr>
        <w:t xml:space="preserve"> производится автоматизировано в случае наличия драгоценных материалов в объекте списания по кнопке </w:t>
      </w:r>
      <w:r w:rsidRPr="00C42FD3">
        <w:rPr>
          <w:b/>
          <w:color w:val="000000" w:themeColor="text1"/>
          <w:szCs w:val="28"/>
          <w:highlight w:val="yellow"/>
        </w:rPr>
        <w:t>Заполнить</w:t>
      </w:r>
      <w:r w:rsidRPr="00C42FD3">
        <w:rPr>
          <w:color w:val="000000" w:themeColor="text1"/>
          <w:szCs w:val="28"/>
          <w:highlight w:val="yellow"/>
        </w:rPr>
        <w:t>.</w:t>
      </w:r>
    </w:p>
    <w:p w14:paraId="3083D758" w14:textId="77777777" w:rsidR="000E7953" w:rsidRPr="00C42FD3" w:rsidRDefault="000E7953" w:rsidP="000E7953">
      <w:pPr>
        <w:ind w:firstLine="0"/>
        <w:jc w:val="center"/>
        <w:rPr>
          <w:noProof/>
          <w:highlight w:val="yellow"/>
        </w:rPr>
      </w:pPr>
      <w:r w:rsidRPr="00C42FD3">
        <w:rPr>
          <w:noProof/>
          <w:highlight w:val="yellow"/>
        </w:rPr>
        <w:drawing>
          <wp:inline distT="0" distB="0" distL="0" distR="0" wp14:anchorId="73744A9F" wp14:editId="4F5FAC26">
            <wp:extent cx="6029960" cy="1898650"/>
            <wp:effectExtent l="0" t="0" r="8890" b="6350"/>
            <wp:docPr id="1587"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0"/>
                    <a:stretch>
                      <a:fillRect/>
                    </a:stretch>
                  </pic:blipFill>
                  <pic:spPr>
                    <a:xfrm>
                      <a:off x="0" y="0"/>
                      <a:ext cx="6029960" cy="1898650"/>
                    </a:xfrm>
                    <a:prstGeom prst="rect">
                      <a:avLst/>
                    </a:prstGeom>
                  </pic:spPr>
                </pic:pic>
              </a:graphicData>
            </a:graphic>
          </wp:inline>
        </w:drawing>
      </w:r>
    </w:p>
    <w:p w14:paraId="4CE90590" w14:textId="08F7B15E" w:rsidR="000E7953" w:rsidRPr="00C42FD3" w:rsidRDefault="000E7953" w:rsidP="00797129">
      <w:pPr>
        <w:pStyle w:val="afffffff6"/>
        <w:rPr>
          <w:highlight w:val="yellow"/>
        </w:rPr>
      </w:pPr>
      <w:bookmarkStart w:id="1556" w:name="_Toc212824653"/>
      <w:r w:rsidRPr="00C42FD3">
        <w:rPr>
          <w:highlight w:val="yellow"/>
        </w:rPr>
        <w:t xml:space="preserve">Рисунок </w:t>
      </w:r>
      <w:r w:rsidRPr="00C42FD3">
        <w:rPr>
          <w:highlight w:val="yellow"/>
        </w:rPr>
        <w:fldChar w:fldCharType="begin"/>
      </w:r>
      <w:r w:rsidRPr="00C42FD3">
        <w:rPr>
          <w:highlight w:val="yellow"/>
        </w:rPr>
        <w:instrText xml:space="preserve">SEQ Рисунок \* ARABIC </w:instrText>
      </w:r>
      <w:r w:rsidRPr="00C42FD3">
        <w:rPr>
          <w:highlight w:val="yellow"/>
        </w:rPr>
        <w:fldChar w:fldCharType="separate"/>
      </w:r>
      <w:r w:rsidR="00BD1EBB">
        <w:rPr>
          <w:noProof/>
          <w:highlight w:val="yellow"/>
        </w:rPr>
        <w:t>1029</w:t>
      </w:r>
      <w:bookmarkEnd w:id="1556"/>
      <w:r w:rsidRPr="00C42FD3">
        <w:rPr>
          <w:highlight w:val="yellow"/>
        </w:rPr>
        <w:fldChar w:fldCharType="end"/>
      </w:r>
    </w:p>
    <w:p w14:paraId="228740CD" w14:textId="77777777" w:rsidR="000E7953" w:rsidRPr="00C42FD3" w:rsidRDefault="000E7953" w:rsidP="000E7953">
      <w:pPr>
        <w:rPr>
          <w:color w:val="000000" w:themeColor="text1"/>
          <w:highlight w:val="yellow"/>
        </w:rPr>
      </w:pPr>
    </w:p>
    <w:p w14:paraId="39CDC9FF" w14:textId="3A444284" w:rsidR="000E7953" w:rsidRPr="00C42FD3" w:rsidRDefault="000E7953" w:rsidP="000E7953">
      <w:pPr>
        <w:rPr>
          <w:color w:val="000000" w:themeColor="text1"/>
          <w:highlight w:val="yellow"/>
        </w:rPr>
      </w:pPr>
      <w:r w:rsidRPr="00C42FD3">
        <w:rPr>
          <w:color w:val="000000" w:themeColor="text1"/>
          <w:szCs w:val="28"/>
          <w:highlight w:val="yellow"/>
        </w:rPr>
        <w:t xml:space="preserve">На вкладке </w:t>
      </w:r>
      <w:r w:rsidRPr="00C42FD3">
        <w:rPr>
          <w:b/>
          <w:color w:val="000000" w:themeColor="text1"/>
          <w:szCs w:val="28"/>
          <w:highlight w:val="yellow"/>
        </w:rPr>
        <w:t>Комиссия</w:t>
      </w:r>
      <w:r w:rsidRPr="00C42FD3">
        <w:rPr>
          <w:color w:val="000000" w:themeColor="text1"/>
          <w:szCs w:val="28"/>
          <w:highlight w:val="yellow"/>
        </w:rPr>
        <w:t xml:space="preserve"> необходимо указать действующую комиссию, которая будет </w:t>
      </w:r>
      <w:r w:rsidR="0009548F">
        <w:rPr>
          <w:color w:val="000000" w:themeColor="text1"/>
          <w:szCs w:val="28"/>
          <w:highlight w:val="yellow"/>
        </w:rPr>
        <w:t>согласовывать</w:t>
      </w:r>
      <w:r w:rsidRPr="00C42FD3">
        <w:rPr>
          <w:color w:val="000000" w:themeColor="text1"/>
          <w:szCs w:val="28"/>
          <w:highlight w:val="yellow"/>
        </w:rPr>
        <w:t xml:space="preserve"> списание с забалансового счета и восстановление ОС на баланс. В случае если требуемая комиссия отсутствует, то необходимо создать новое значение. </w:t>
      </w:r>
    </w:p>
    <w:p w14:paraId="26CB0717" w14:textId="77777777" w:rsidR="000E7953" w:rsidRPr="00C42FD3" w:rsidRDefault="000E7953" w:rsidP="000E7953">
      <w:pPr>
        <w:rPr>
          <w:color w:val="000000" w:themeColor="text1"/>
          <w:highlight w:val="yellow"/>
        </w:rPr>
      </w:pPr>
      <w:r w:rsidRPr="00C42FD3">
        <w:rPr>
          <w:color w:val="000000" w:themeColor="text1"/>
          <w:szCs w:val="28"/>
          <w:highlight w:val="yellow"/>
        </w:rPr>
        <w:t xml:space="preserve">При создании элемента справочника </w:t>
      </w:r>
      <w:r w:rsidRPr="00C42FD3">
        <w:rPr>
          <w:b/>
          <w:color w:val="000000" w:themeColor="text1"/>
          <w:szCs w:val="28"/>
          <w:highlight w:val="yellow"/>
        </w:rPr>
        <w:t>Комиссии</w:t>
      </w:r>
      <w:r w:rsidRPr="00C42FD3">
        <w:rPr>
          <w:color w:val="000000" w:themeColor="text1"/>
          <w:szCs w:val="28"/>
          <w:highlight w:val="yellow"/>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55DBD3D2" w14:textId="77777777" w:rsidR="000E7953" w:rsidRPr="00C42FD3" w:rsidRDefault="000E7953" w:rsidP="000E7953">
      <w:pPr>
        <w:rPr>
          <w:color w:val="000000" w:themeColor="text1"/>
          <w:highlight w:val="yellow"/>
        </w:rPr>
      </w:pPr>
      <w:r w:rsidRPr="00C42FD3">
        <w:rPr>
          <w:color w:val="000000" w:themeColor="text1"/>
          <w:szCs w:val="28"/>
          <w:highlight w:val="yellow"/>
        </w:rPr>
        <w:t xml:space="preserve">Важно обратить внимание на наличие записей в справочнике </w:t>
      </w:r>
      <w:r w:rsidRPr="00C42FD3">
        <w:rPr>
          <w:b/>
          <w:color w:val="000000" w:themeColor="text1"/>
          <w:szCs w:val="28"/>
          <w:highlight w:val="yellow"/>
        </w:rPr>
        <w:t>Настройка связи пользователя и сотрудника</w:t>
      </w:r>
      <w:r w:rsidRPr="00C42FD3">
        <w:rPr>
          <w:color w:val="000000" w:themeColor="text1"/>
          <w:szCs w:val="28"/>
          <w:highlight w:val="yellow"/>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C42FD3">
        <w:rPr>
          <w:b/>
          <w:color w:val="000000" w:themeColor="text1"/>
          <w:szCs w:val="28"/>
          <w:highlight w:val="yellow"/>
        </w:rPr>
        <w:t>Настройка связи пользователя и сотрудника</w:t>
      </w:r>
      <w:r w:rsidRPr="00C42FD3">
        <w:rPr>
          <w:color w:val="000000" w:themeColor="text1"/>
          <w:szCs w:val="28"/>
          <w:highlight w:val="yellow"/>
        </w:rPr>
        <w:t>.</w:t>
      </w:r>
    </w:p>
    <w:p w14:paraId="6D5A10A7" w14:textId="77777777" w:rsidR="000E7953" w:rsidRPr="00C42FD3" w:rsidRDefault="000E7953" w:rsidP="000E7953">
      <w:pPr>
        <w:rPr>
          <w:color w:val="000000" w:themeColor="text1"/>
          <w:highlight w:val="yellow"/>
        </w:rPr>
      </w:pPr>
      <w:r w:rsidRPr="00C42FD3">
        <w:rPr>
          <w:color w:val="000000" w:themeColor="text1"/>
          <w:szCs w:val="28"/>
          <w:highlight w:val="yellow"/>
        </w:rPr>
        <w:t xml:space="preserve">При создании нового элемента в справочнике </w:t>
      </w:r>
      <w:r w:rsidRPr="00C42FD3">
        <w:rPr>
          <w:b/>
          <w:color w:val="000000" w:themeColor="text1"/>
          <w:szCs w:val="28"/>
          <w:highlight w:val="yellow"/>
        </w:rPr>
        <w:t xml:space="preserve">Комиссии </w:t>
      </w:r>
      <w:r w:rsidRPr="00C42FD3">
        <w:rPr>
          <w:color w:val="000000" w:themeColor="text1"/>
          <w:szCs w:val="28"/>
          <w:highlight w:val="yellow"/>
        </w:rPr>
        <w:t>необходимо обратить внимание на следующие обязательные реквизиты:</w:t>
      </w:r>
    </w:p>
    <w:p w14:paraId="333DD00E" w14:textId="77777777" w:rsidR="000E7953" w:rsidRPr="00C42FD3" w:rsidRDefault="000E7953" w:rsidP="000E7953">
      <w:pPr>
        <w:rPr>
          <w:color w:val="000000" w:themeColor="text1"/>
          <w:highlight w:val="yellow"/>
        </w:rPr>
      </w:pPr>
      <w:r w:rsidRPr="00C42FD3">
        <w:rPr>
          <w:color w:val="000000" w:themeColor="text1"/>
          <w:szCs w:val="28"/>
          <w:highlight w:val="yellow"/>
        </w:rPr>
        <w:t xml:space="preserve">Группа реквизитов </w:t>
      </w:r>
      <w:r w:rsidRPr="00C42FD3">
        <w:rPr>
          <w:b/>
          <w:bCs/>
          <w:color w:val="000000" w:themeColor="text1"/>
          <w:szCs w:val="28"/>
          <w:highlight w:val="yellow"/>
        </w:rPr>
        <w:t>Приказ о создании комиссии – Наименование, Номер, Дата</w:t>
      </w:r>
      <w:r w:rsidRPr="00C42FD3">
        <w:rPr>
          <w:color w:val="000000" w:themeColor="text1"/>
          <w:szCs w:val="28"/>
          <w:highlight w:val="yellow"/>
        </w:rPr>
        <w:t xml:space="preserve"> – должны быть заполнены.</w:t>
      </w:r>
    </w:p>
    <w:p w14:paraId="65636673" w14:textId="77777777" w:rsidR="000E7953" w:rsidRPr="00C42FD3" w:rsidRDefault="000E7953" w:rsidP="000E7953">
      <w:pPr>
        <w:ind w:firstLine="0"/>
        <w:jc w:val="center"/>
        <w:rPr>
          <w:noProof/>
          <w:highlight w:val="yellow"/>
        </w:rPr>
      </w:pPr>
      <w:r w:rsidRPr="00C42FD3">
        <w:rPr>
          <w:noProof/>
          <w:highlight w:val="yellow"/>
        </w:rPr>
        <w:lastRenderedPageBreak/>
        <w:drawing>
          <wp:inline distT="0" distB="0" distL="0" distR="0" wp14:anchorId="245C0759" wp14:editId="79929721">
            <wp:extent cx="6029960" cy="3767455"/>
            <wp:effectExtent l="0" t="0" r="8890" b="4445"/>
            <wp:docPr id="1589"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1"/>
                    <a:stretch>
                      <a:fillRect/>
                    </a:stretch>
                  </pic:blipFill>
                  <pic:spPr>
                    <a:xfrm>
                      <a:off x="0" y="0"/>
                      <a:ext cx="6029960" cy="3767455"/>
                    </a:xfrm>
                    <a:prstGeom prst="rect">
                      <a:avLst/>
                    </a:prstGeom>
                  </pic:spPr>
                </pic:pic>
              </a:graphicData>
            </a:graphic>
          </wp:inline>
        </w:drawing>
      </w:r>
    </w:p>
    <w:p w14:paraId="315E40EA" w14:textId="27851D5F" w:rsidR="000E7953" w:rsidRPr="00C42FD3" w:rsidRDefault="000E7953" w:rsidP="00797129">
      <w:pPr>
        <w:pStyle w:val="afffffff6"/>
        <w:rPr>
          <w:highlight w:val="yellow"/>
        </w:rPr>
      </w:pPr>
      <w:bookmarkStart w:id="1557" w:name="_Toc212824654"/>
      <w:r w:rsidRPr="00C42FD3">
        <w:rPr>
          <w:highlight w:val="yellow"/>
        </w:rPr>
        <w:t xml:space="preserve">Рисунок </w:t>
      </w:r>
      <w:r w:rsidRPr="00C42FD3">
        <w:rPr>
          <w:highlight w:val="yellow"/>
        </w:rPr>
        <w:fldChar w:fldCharType="begin"/>
      </w:r>
      <w:r w:rsidRPr="00C42FD3">
        <w:rPr>
          <w:highlight w:val="yellow"/>
        </w:rPr>
        <w:instrText xml:space="preserve">SEQ Рисунок \* ARABIC </w:instrText>
      </w:r>
      <w:r w:rsidRPr="00C42FD3">
        <w:rPr>
          <w:highlight w:val="yellow"/>
        </w:rPr>
        <w:fldChar w:fldCharType="separate"/>
      </w:r>
      <w:r w:rsidR="00BD1EBB">
        <w:rPr>
          <w:noProof/>
          <w:highlight w:val="yellow"/>
        </w:rPr>
        <w:t>1030</w:t>
      </w:r>
      <w:bookmarkEnd w:id="1557"/>
      <w:r w:rsidRPr="00C42FD3">
        <w:rPr>
          <w:highlight w:val="yellow"/>
        </w:rPr>
        <w:fldChar w:fldCharType="end"/>
      </w:r>
    </w:p>
    <w:p w14:paraId="07ED2382" w14:textId="77777777" w:rsidR="000E7953" w:rsidRPr="00C42FD3" w:rsidRDefault="000E7953" w:rsidP="000E7953">
      <w:pPr>
        <w:rPr>
          <w:color w:val="000000" w:themeColor="text1"/>
          <w:highlight w:val="yellow"/>
        </w:rPr>
      </w:pPr>
      <w:r w:rsidRPr="00C42FD3">
        <w:rPr>
          <w:color w:val="000000" w:themeColor="text1"/>
          <w:szCs w:val="28"/>
          <w:highlight w:val="yellow"/>
        </w:rPr>
        <w:t xml:space="preserve">Группа реквизитов </w:t>
      </w:r>
      <w:r w:rsidRPr="00C42FD3">
        <w:rPr>
          <w:b/>
          <w:color w:val="000000" w:themeColor="text1"/>
          <w:szCs w:val="28"/>
          <w:highlight w:val="yellow"/>
        </w:rPr>
        <w:t>Регламент голосования</w:t>
      </w:r>
      <w:r w:rsidRPr="00C42FD3">
        <w:rPr>
          <w:color w:val="000000" w:themeColor="text1"/>
          <w:szCs w:val="28"/>
          <w:highlight w:val="yellow"/>
        </w:rPr>
        <w:t xml:space="preserve"> – кворум, минимальный % присутствующих, Минимальный % голосов «за» присутствующих – должны быть заполнены. </w:t>
      </w:r>
    </w:p>
    <w:p w14:paraId="2F77E52E" w14:textId="77777777" w:rsidR="000E7953" w:rsidRPr="00C42FD3" w:rsidRDefault="000E7953" w:rsidP="000E7953">
      <w:pPr>
        <w:rPr>
          <w:color w:val="000000" w:themeColor="text1"/>
          <w:highlight w:val="yellow"/>
        </w:rPr>
      </w:pPr>
      <w:r w:rsidRPr="00C42FD3">
        <w:rPr>
          <w:color w:val="000000" w:themeColor="text1"/>
          <w:szCs w:val="28"/>
          <w:highlight w:val="yellow"/>
        </w:rPr>
        <w:t>В случае если в расчет процента показателя Минимальный % голосов «за» присутствующих должен входить голос председателя комиссии, устанавливается признак в поле «с учетом голоса председателя».</w:t>
      </w:r>
    </w:p>
    <w:p w14:paraId="259FDCF8" w14:textId="77777777" w:rsidR="000E7953" w:rsidRPr="00C42FD3" w:rsidRDefault="000E7953" w:rsidP="000E7953">
      <w:pPr>
        <w:rPr>
          <w:color w:val="000000" w:themeColor="text1"/>
          <w:szCs w:val="28"/>
          <w:highlight w:val="yellow"/>
        </w:rPr>
      </w:pPr>
    </w:p>
    <w:p w14:paraId="00ECE5F9" w14:textId="77777777" w:rsidR="000E7953" w:rsidRPr="00C42FD3" w:rsidRDefault="000E7953" w:rsidP="000E7953">
      <w:pPr>
        <w:ind w:firstLine="0"/>
        <w:jc w:val="center"/>
        <w:rPr>
          <w:noProof/>
          <w:highlight w:val="yellow"/>
        </w:rPr>
      </w:pPr>
      <w:r w:rsidRPr="00C42FD3">
        <w:rPr>
          <w:noProof/>
          <w:highlight w:val="yellow"/>
        </w:rPr>
        <w:lastRenderedPageBreak/>
        <w:drawing>
          <wp:inline distT="0" distB="0" distL="0" distR="0" wp14:anchorId="07BCB6DE" wp14:editId="6DC00916">
            <wp:extent cx="6029960" cy="3956050"/>
            <wp:effectExtent l="0" t="0" r="8890" b="6350"/>
            <wp:docPr id="1590"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2"/>
                    <a:stretch>
                      <a:fillRect/>
                    </a:stretch>
                  </pic:blipFill>
                  <pic:spPr>
                    <a:xfrm>
                      <a:off x="0" y="0"/>
                      <a:ext cx="6029960" cy="3956050"/>
                    </a:xfrm>
                    <a:prstGeom prst="rect">
                      <a:avLst/>
                    </a:prstGeom>
                  </pic:spPr>
                </pic:pic>
              </a:graphicData>
            </a:graphic>
          </wp:inline>
        </w:drawing>
      </w:r>
    </w:p>
    <w:p w14:paraId="1B3F26B3" w14:textId="26552927" w:rsidR="000E7953" w:rsidRPr="00C42FD3" w:rsidRDefault="000E7953" w:rsidP="00797129">
      <w:pPr>
        <w:pStyle w:val="afffffff6"/>
        <w:rPr>
          <w:highlight w:val="yellow"/>
        </w:rPr>
      </w:pPr>
      <w:bookmarkStart w:id="1558" w:name="_Toc212824655"/>
      <w:r w:rsidRPr="00C42FD3">
        <w:rPr>
          <w:highlight w:val="yellow"/>
        </w:rPr>
        <w:t xml:space="preserve">Рисунок </w:t>
      </w:r>
      <w:r w:rsidRPr="00C42FD3">
        <w:rPr>
          <w:highlight w:val="yellow"/>
        </w:rPr>
        <w:fldChar w:fldCharType="begin"/>
      </w:r>
      <w:r w:rsidRPr="00C42FD3">
        <w:rPr>
          <w:highlight w:val="yellow"/>
        </w:rPr>
        <w:instrText xml:space="preserve">SEQ Рисунок \* ARABIC </w:instrText>
      </w:r>
      <w:r w:rsidRPr="00C42FD3">
        <w:rPr>
          <w:highlight w:val="yellow"/>
        </w:rPr>
        <w:fldChar w:fldCharType="separate"/>
      </w:r>
      <w:r w:rsidR="00BD1EBB">
        <w:rPr>
          <w:noProof/>
          <w:highlight w:val="yellow"/>
        </w:rPr>
        <w:t>1031</w:t>
      </w:r>
      <w:bookmarkEnd w:id="1558"/>
      <w:r w:rsidRPr="00C42FD3">
        <w:rPr>
          <w:highlight w:val="yellow"/>
        </w:rPr>
        <w:fldChar w:fldCharType="end"/>
      </w:r>
    </w:p>
    <w:p w14:paraId="60BC5F11" w14:textId="77777777" w:rsidR="000E7953" w:rsidRPr="00C42FD3" w:rsidRDefault="000E7953" w:rsidP="000E7953">
      <w:pPr>
        <w:jc w:val="center"/>
        <w:rPr>
          <w:color w:val="000000" w:themeColor="text1"/>
          <w:highlight w:val="yellow"/>
        </w:rPr>
      </w:pPr>
    </w:p>
    <w:p w14:paraId="359803CD" w14:textId="77777777" w:rsidR="000E7953" w:rsidRPr="00C42FD3" w:rsidRDefault="000E7953" w:rsidP="000E7953">
      <w:pPr>
        <w:rPr>
          <w:color w:val="000000" w:themeColor="text1"/>
          <w:szCs w:val="28"/>
          <w:highlight w:val="yellow"/>
        </w:rPr>
      </w:pPr>
      <w:r w:rsidRPr="00C42FD3">
        <w:rPr>
          <w:color w:val="000000" w:themeColor="text1"/>
          <w:szCs w:val="28"/>
          <w:highlight w:val="yellow"/>
        </w:rPr>
        <w:t xml:space="preserve">В таблице </w:t>
      </w:r>
      <w:r w:rsidRPr="00C42FD3">
        <w:rPr>
          <w:b/>
          <w:color w:val="000000" w:themeColor="text1"/>
          <w:szCs w:val="28"/>
          <w:highlight w:val="yellow"/>
        </w:rPr>
        <w:t>Состав комиссии</w:t>
      </w:r>
      <w:r w:rsidRPr="00C42FD3">
        <w:rPr>
          <w:color w:val="000000" w:themeColor="text1"/>
          <w:szCs w:val="28"/>
          <w:highlight w:val="yellow"/>
        </w:rPr>
        <w:t xml:space="preserve"> подбираются члены комиссии, в том числе председатель комиссии, путем выбора элементов справочника </w:t>
      </w:r>
      <w:r w:rsidRPr="00C42FD3">
        <w:rPr>
          <w:b/>
          <w:color w:val="000000" w:themeColor="text1"/>
          <w:szCs w:val="28"/>
          <w:highlight w:val="yellow"/>
        </w:rPr>
        <w:t>Сотрудники</w:t>
      </w:r>
      <w:r w:rsidRPr="00C42FD3">
        <w:rPr>
          <w:color w:val="000000" w:themeColor="text1"/>
          <w:szCs w:val="28"/>
          <w:highlight w:val="yellow"/>
        </w:rPr>
        <w:t>.</w:t>
      </w:r>
    </w:p>
    <w:p w14:paraId="23D6B1EE" w14:textId="77777777" w:rsidR="000E7953" w:rsidRPr="00C42FD3" w:rsidRDefault="000E7953" w:rsidP="000E7953">
      <w:pPr>
        <w:ind w:firstLine="0"/>
        <w:jc w:val="center"/>
        <w:rPr>
          <w:noProof/>
          <w:highlight w:val="yellow"/>
        </w:rPr>
      </w:pPr>
      <w:r w:rsidRPr="00C42FD3">
        <w:rPr>
          <w:noProof/>
          <w:highlight w:val="yellow"/>
        </w:rPr>
        <w:drawing>
          <wp:inline distT="0" distB="0" distL="0" distR="0" wp14:anchorId="7B2971CC" wp14:editId="7FFF9305">
            <wp:extent cx="6029960" cy="2181860"/>
            <wp:effectExtent l="0" t="0" r="8890" b="8890"/>
            <wp:docPr id="1592" name="Рисунок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3"/>
                    <a:stretch>
                      <a:fillRect/>
                    </a:stretch>
                  </pic:blipFill>
                  <pic:spPr>
                    <a:xfrm>
                      <a:off x="0" y="0"/>
                      <a:ext cx="6029960" cy="2181860"/>
                    </a:xfrm>
                    <a:prstGeom prst="rect">
                      <a:avLst/>
                    </a:prstGeom>
                  </pic:spPr>
                </pic:pic>
              </a:graphicData>
            </a:graphic>
          </wp:inline>
        </w:drawing>
      </w:r>
    </w:p>
    <w:p w14:paraId="7E74C4DC" w14:textId="48A65C8E" w:rsidR="000E7953" w:rsidRPr="00C42FD3" w:rsidRDefault="000E7953" w:rsidP="00797129">
      <w:pPr>
        <w:pStyle w:val="afffffff6"/>
        <w:rPr>
          <w:highlight w:val="yellow"/>
        </w:rPr>
      </w:pPr>
      <w:bookmarkStart w:id="1559" w:name="_Toc212824656"/>
      <w:r w:rsidRPr="00C42FD3">
        <w:rPr>
          <w:highlight w:val="yellow"/>
        </w:rPr>
        <w:t xml:space="preserve">Рисунок </w:t>
      </w:r>
      <w:r w:rsidRPr="00C42FD3">
        <w:rPr>
          <w:highlight w:val="yellow"/>
        </w:rPr>
        <w:fldChar w:fldCharType="begin"/>
      </w:r>
      <w:r w:rsidRPr="00C42FD3">
        <w:rPr>
          <w:highlight w:val="yellow"/>
        </w:rPr>
        <w:instrText xml:space="preserve">SEQ Рисунок \* ARABIC </w:instrText>
      </w:r>
      <w:r w:rsidRPr="00C42FD3">
        <w:rPr>
          <w:highlight w:val="yellow"/>
        </w:rPr>
        <w:fldChar w:fldCharType="separate"/>
      </w:r>
      <w:r w:rsidR="00BD1EBB">
        <w:rPr>
          <w:noProof/>
          <w:highlight w:val="yellow"/>
        </w:rPr>
        <w:t>1032</w:t>
      </w:r>
      <w:bookmarkEnd w:id="1559"/>
      <w:r w:rsidRPr="00C42FD3">
        <w:rPr>
          <w:highlight w:val="yellow"/>
        </w:rPr>
        <w:fldChar w:fldCharType="end"/>
      </w:r>
    </w:p>
    <w:p w14:paraId="60B11E1C" w14:textId="77777777" w:rsidR="000E7953" w:rsidRPr="00C42FD3" w:rsidRDefault="000E7953" w:rsidP="000E7953">
      <w:pPr>
        <w:jc w:val="center"/>
        <w:rPr>
          <w:color w:val="000000" w:themeColor="text1"/>
          <w:highlight w:val="yellow"/>
        </w:rPr>
      </w:pPr>
    </w:p>
    <w:p w14:paraId="05DD117C" w14:textId="77777777" w:rsidR="000E7953" w:rsidRPr="00C42FD3" w:rsidRDefault="000E7953" w:rsidP="000E7953">
      <w:pPr>
        <w:rPr>
          <w:color w:val="000000" w:themeColor="text1"/>
          <w:highlight w:val="yellow"/>
        </w:rPr>
      </w:pPr>
      <w:r w:rsidRPr="00C42FD3">
        <w:rPr>
          <w:color w:val="000000" w:themeColor="text1"/>
          <w:szCs w:val="28"/>
          <w:highlight w:val="yellow"/>
        </w:rPr>
        <w:t xml:space="preserve">В случае отсутствия какого-либо из членов комиссии, следует установить флаг в поле </w:t>
      </w:r>
      <w:r w:rsidRPr="00C42FD3">
        <w:rPr>
          <w:b/>
          <w:color w:val="000000" w:themeColor="text1"/>
          <w:szCs w:val="28"/>
          <w:highlight w:val="yellow"/>
        </w:rPr>
        <w:t>Отсутствует</w:t>
      </w:r>
      <w:r w:rsidRPr="00C42FD3">
        <w:rPr>
          <w:color w:val="000000" w:themeColor="text1"/>
          <w:szCs w:val="28"/>
          <w:highlight w:val="yellow"/>
        </w:rPr>
        <w:t xml:space="preserve">, и обязательно указать причину отсутствия путём ввода значения в соответствующем реквизите. </w:t>
      </w:r>
    </w:p>
    <w:p w14:paraId="0CF47873" w14:textId="77777777" w:rsidR="000E7953" w:rsidRPr="00C42FD3" w:rsidRDefault="000E7953" w:rsidP="000E7953">
      <w:pPr>
        <w:ind w:firstLine="0"/>
        <w:jc w:val="center"/>
        <w:rPr>
          <w:noProof/>
          <w:highlight w:val="yellow"/>
        </w:rPr>
      </w:pPr>
      <w:r w:rsidRPr="00C42FD3">
        <w:rPr>
          <w:noProof/>
          <w:highlight w:val="yellow"/>
        </w:rPr>
        <w:lastRenderedPageBreak/>
        <w:drawing>
          <wp:inline distT="0" distB="0" distL="0" distR="0" wp14:anchorId="0AB82706" wp14:editId="55BDBC90">
            <wp:extent cx="6029960" cy="1858645"/>
            <wp:effectExtent l="0" t="0" r="8890" b="8255"/>
            <wp:docPr id="1594" name="Рисунок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4"/>
                    <a:stretch>
                      <a:fillRect/>
                    </a:stretch>
                  </pic:blipFill>
                  <pic:spPr>
                    <a:xfrm>
                      <a:off x="0" y="0"/>
                      <a:ext cx="6029960" cy="1858645"/>
                    </a:xfrm>
                    <a:prstGeom prst="rect">
                      <a:avLst/>
                    </a:prstGeom>
                  </pic:spPr>
                </pic:pic>
              </a:graphicData>
            </a:graphic>
          </wp:inline>
        </w:drawing>
      </w:r>
    </w:p>
    <w:p w14:paraId="19BD824F" w14:textId="78BAA6C3" w:rsidR="000E7953" w:rsidRPr="00C42FD3" w:rsidRDefault="000E7953" w:rsidP="00797129">
      <w:pPr>
        <w:pStyle w:val="afffffff6"/>
        <w:rPr>
          <w:highlight w:val="yellow"/>
        </w:rPr>
      </w:pPr>
      <w:bookmarkStart w:id="1560" w:name="_Toc212824657"/>
      <w:r w:rsidRPr="00C42FD3">
        <w:rPr>
          <w:highlight w:val="yellow"/>
        </w:rPr>
        <w:t xml:space="preserve">Рисунок </w:t>
      </w:r>
      <w:r w:rsidRPr="00C42FD3">
        <w:rPr>
          <w:highlight w:val="yellow"/>
        </w:rPr>
        <w:fldChar w:fldCharType="begin"/>
      </w:r>
      <w:r w:rsidRPr="00C42FD3">
        <w:rPr>
          <w:highlight w:val="yellow"/>
        </w:rPr>
        <w:instrText xml:space="preserve">SEQ Рисунок \* ARABIC </w:instrText>
      </w:r>
      <w:r w:rsidRPr="00C42FD3">
        <w:rPr>
          <w:highlight w:val="yellow"/>
        </w:rPr>
        <w:fldChar w:fldCharType="separate"/>
      </w:r>
      <w:r w:rsidR="00BD1EBB">
        <w:rPr>
          <w:noProof/>
          <w:highlight w:val="yellow"/>
        </w:rPr>
        <w:t>1033</w:t>
      </w:r>
      <w:bookmarkEnd w:id="1560"/>
      <w:r w:rsidRPr="00C42FD3">
        <w:rPr>
          <w:highlight w:val="yellow"/>
        </w:rPr>
        <w:fldChar w:fldCharType="end"/>
      </w:r>
    </w:p>
    <w:p w14:paraId="163CE2D3" w14:textId="77777777" w:rsidR="000E7953" w:rsidRPr="00C42FD3" w:rsidRDefault="000E7953" w:rsidP="000E7953">
      <w:pPr>
        <w:jc w:val="center"/>
        <w:rPr>
          <w:color w:val="000000" w:themeColor="text1"/>
          <w:highlight w:val="yellow"/>
        </w:rPr>
      </w:pPr>
    </w:p>
    <w:p w14:paraId="38D66F20" w14:textId="77777777" w:rsidR="000E7953" w:rsidRPr="00C42FD3" w:rsidRDefault="000E7953" w:rsidP="000E7953">
      <w:pPr>
        <w:rPr>
          <w:color w:val="000000" w:themeColor="text1"/>
          <w:szCs w:val="28"/>
          <w:highlight w:val="yellow"/>
        </w:rPr>
      </w:pPr>
      <w:r w:rsidRPr="00C42FD3">
        <w:rPr>
          <w:b/>
          <w:color w:val="000000" w:themeColor="text1"/>
          <w:szCs w:val="28"/>
          <w:highlight w:val="yellow"/>
        </w:rPr>
        <w:t xml:space="preserve">Важно! </w:t>
      </w:r>
      <w:r w:rsidRPr="00C42FD3">
        <w:rPr>
          <w:color w:val="000000" w:themeColor="text1"/>
          <w:szCs w:val="28"/>
          <w:highlight w:val="yellow"/>
        </w:rPr>
        <w:t xml:space="preserve">Если количество отсутствующих членов комиссии будет больше допустимого для создания кворума присутствия, на вкладке </w:t>
      </w:r>
      <w:r w:rsidRPr="00C42FD3">
        <w:rPr>
          <w:b/>
          <w:color w:val="000000" w:themeColor="text1"/>
          <w:szCs w:val="28"/>
          <w:highlight w:val="yellow"/>
        </w:rPr>
        <w:t>Комиссия</w:t>
      </w:r>
      <w:r w:rsidRPr="00C42FD3">
        <w:rPr>
          <w:color w:val="000000" w:themeColor="text1"/>
          <w:szCs w:val="28"/>
          <w:highlight w:val="yellow"/>
        </w:rPr>
        <w:t xml:space="preserve"> загорится серый индикатор, и появится надпись </w:t>
      </w:r>
      <w:r w:rsidRPr="00C42FD3">
        <w:rPr>
          <w:b/>
          <w:color w:val="000000" w:themeColor="text1"/>
          <w:szCs w:val="28"/>
          <w:highlight w:val="yellow"/>
        </w:rPr>
        <w:t>Нет кворума</w:t>
      </w:r>
      <w:r w:rsidRPr="00C42FD3">
        <w:rPr>
          <w:color w:val="000000" w:themeColor="text1"/>
          <w:szCs w:val="28"/>
          <w:highlight w:val="yellow"/>
        </w:rPr>
        <w:t>.</w:t>
      </w:r>
    </w:p>
    <w:p w14:paraId="1571FA7D" w14:textId="77777777" w:rsidR="000E7953" w:rsidRPr="00C42FD3" w:rsidRDefault="000E7953" w:rsidP="000E7953">
      <w:pPr>
        <w:rPr>
          <w:color w:val="000000" w:themeColor="text1"/>
          <w:szCs w:val="28"/>
          <w:highlight w:val="yellow"/>
        </w:rPr>
      </w:pPr>
      <w:r w:rsidRPr="00C42FD3">
        <w:rPr>
          <w:color w:val="000000" w:themeColor="text1"/>
          <w:szCs w:val="28"/>
          <w:highlight w:val="yellow"/>
        </w:rPr>
        <w:t xml:space="preserve">Вкладка </w:t>
      </w:r>
      <w:r w:rsidRPr="00C42FD3">
        <w:rPr>
          <w:b/>
          <w:color w:val="000000" w:themeColor="text1"/>
          <w:szCs w:val="28"/>
          <w:highlight w:val="yellow"/>
        </w:rPr>
        <w:t>Подписи</w:t>
      </w:r>
      <w:r w:rsidRPr="00C42FD3">
        <w:rPr>
          <w:color w:val="000000" w:themeColor="text1"/>
          <w:szCs w:val="28"/>
          <w:highlight w:val="yellow"/>
        </w:rPr>
        <w:t xml:space="preserve"> заполняется автоматически. Поле </w:t>
      </w:r>
      <w:r w:rsidRPr="00C42FD3">
        <w:rPr>
          <w:b/>
          <w:color w:val="000000" w:themeColor="text1"/>
          <w:szCs w:val="28"/>
          <w:highlight w:val="yellow"/>
        </w:rPr>
        <w:t xml:space="preserve">Руководитель </w:t>
      </w:r>
      <w:r w:rsidRPr="00C42FD3">
        <w:rPr>
          <w:color w:val="000000" w:themeColor="text1"/>
          <w:szCs w:val="28"/>
          <w:highlight w:val="yellow"/>
        </w:rPr>
        <w:t>заполняется в соответствии с данными о текущем руководителе из карточки организации. При необходимости пользователь может установить другое значение.</w:t>
      </w:r>
    </w:p>
    <w:p w14:paraId="50A35B69" w14:textId="77777777" w:rsidR="000E7953" w:rsidRPr="00C42FD3" w:rsidRDefault="000E7953" w:rsidP="000E7953">
      <w:pPr>
        <w:ind w:firstLine="0"/>
        <w:jc w:val="center"/>
        <w:rPr>
          <w:noProof/>
          <w:highlight w:val="yellow"/>
        </w:rPr>
      </w:pPr>
      <w:r w:rsidRPr="00C42FD3">
        <w:rPr>
          <w:noProof/>
          <w:highlight w:val="yellow"/>
        </w:rPr>
        <w:drawing>
          <wp:inline distT="0" distB="0" distL="0" distR="0" wp14:anchorId="6AF7C0AB" wp14:editId="3DA75097">
            <wp:extent cx="6029960" cy="1252855"/>
            <wp:effectExtent l="0" t="0" r="8890" b="4445"/>
            <wp:docPr id="1596"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5"/>
                    <a:stretch>
                      <a:fillRect/>
                    </a:stretch>
                  </pic:blipFill>
                  <pic:spPr>
                    <a:xfrm>
                      <a:off x="0" y="0"/>
                      <a:ext cx="6029960" cy="1252855"/>
                    </a:xfrm>
                    <a:prstGeom prst="rect">
                      <a:avLst/>
                    </a:prstGeom>
                  </pic:spPr>
                </pic:pic>
              </a:graphicData>
            </a:graphic>
          </wp:inline>
        </w:drawing>
      </w:r>
    </w:p>
    <w:p w14:paraId="25F6A85B" w14:textId="13C08E17" w:rsidR="000E7953" w:rsidRPr="00C42FD3" w:rsidRDefault="000E7953" w:rsidP="00797129">
      <w:pPr>
        <w:pStyle w:val="afffffff6"/>
        <w:rPr>
          <w:highlight w:val="yellow"/>
        </w:rPr>
      </w:pPr>
      <w:bookmarkStart w:id="1561" w:name="_Toc212824658"/>
      <w:r w:rsidRPr="00C42FD3">
        <w:rPr>
          <w:highlight w:val="yellow"/>
        </w:rPr>
        <w:t xml:space="preserve">Рисунок </w:t>
      </w:r>
      <w:r w:rsidR="00F5322B" w:rsidRPr="00C42FD3">
        <w:rPr>
          <w:highlight w:val="yellow"/>
        </w:rPr>
        <w:fldChar w:fldCharType="begin"/>
      </w:r>
      <w:r w:rsidR="00F5322B" w:rsidRPr="00C42FD3">
        <w:rPr>
          <w:highlight w:val="yellow"/>
        </w:rPr>
        <w:instrText xml:space="preserve"> SEQ Рисунок \* ARABIC </w:instrText>
      </w:r>
      <w:r w:rsidR="00F5322B" w:rsidRPr="00C42FD3">
        <w:rPr>
          <w:highlight w:val="yellow"/>
        </w:rPr>
        <w:fldChar w:fldCharType="separate"/>
      </w:r>
      <w:r w:rsidR="00BD1EBB">
        <w:rPr>
          <w:noProof/>
          <w:highlight w:val="yellow"/>
        </w:rPr>
        <w:t>1034</w:t>
      </w:r>
      <w:bookmarkEnd w:id="1561"/>
      <w:r w:rsidR="00F5322B" w:rsidRPr="00C42FD3">
        <w:rPr>
          <w:noProof/>
          <w:highlight w:val="yellow"/>
        </w:rPr>
        <w:fldChar w:fldCharType="end"/>
      </w:r>
    </w:p>
    <w:p w14:paraId="02A58367" w14:textId="77777777" w:rsidR="000E7953" w:rsidRPr="00C42FD3" w:rsidRDefault="000E7953" w:rsidP="000E7953">
      <w:pPr>
        <w:jc w:val="center"/>
        <w:rPr>
          <w:color w:val="000000" w:themeColor="text1"/>
          <w:szCs w:val="28"/>
          <w:highlight w:val="yellow"/>
        </w:rPr>
      </w:pPr>
    </w:p>
    <w:p w14:paraId="22AEBFD1" w14:textId="77777777" w:rsidR="000E7953" w:rsidRPr="00C42FD3" w:rsidRDefault="000E7953" w:rsidP="000E7953">
      <w:pPr>
        <w:rPr>
          <w:color w:val="000000" w:themeColor="text1"/>
          <w:highlight w:val="yellow"/>
        </w:rPr>
      </w:pPr>
      <w:r w:rsidRPr="00C42FD3">
        <w:rPr>
          <w:color w:val="000000" w:themeColor="text1"/>
          <w:szCs w:val="28"/>
          <w:highlight w:val="yellow"/>
        </w:rPr>
        <w:t xml:space="preserve">Вкладка </w:t>
      </w:r>
      <w:r w:rsidRPr="00C42FD3">
        <w:rPr>
          <w:b/>
          <w:color w:val="000000" w:themeColor="text1"/>
          <w:szCs w:val="28"/>
          <w:highlight w:val="yellow"/>
        </w:rPr>
        <w:t>Бухгалтерская операция</w:t>
      </w:r>
      <w:r w:rsidRPr="00C42FD3">
        <w:rPr>
          <w:color w:val="000000" w:themeColor="text1"/>
          <w:szCs w:val="28"/>
          <w:highlight w:val="yellow"/>
        </w:rPr>
        <w:t xml:space="preserve"> заполняется автоматически соответствующим значением типовой операции:</w:t>
      </w:r>
    </w:p>
    <w:p w14:paraId="25016DA7" w14:textId="77777777" w:rsidR="000E7953" w:rsidRPr="00C42FD3" w:rsidRDefault="000E7953" w:rsidP="000E7953">
      <w:pPr>
        <w:ind w:firstLine="0"/>
        <w:jc w:val="center"/>
        <w:rPr>
          <w:noProof/>
          <w:highlight w:val="yellow"/>
        </w:rPr>
      </w:pPr>
      <w:r w:rsidRPr="00C42FD3">
        <w:rPr>
          <w:noProof/>
          <w:highlight w:val="yellow"/>
        </w:rPr>
        <w:drawing>
          <wp:inline distT="0" distB="0" distL="0" distR="0" wp14:anchorId="56CB7D0E" wp14:editId="578977DF">
            <wp:extent cx="6029960" cy="1191895"/>
            <wp:effectExtent l="0" t="0" r="8890" b="8255"/>
            <wp:docPr id="1598" name="Рисунок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6"/>
                    <a:stretch>
                      <a:fillRect/>
                    </a:stretch>
                  </pic:blipFill>
                  <pic:spPr>
                    <a:xfrm>
                      <a:off x="0" y="0"/>
                      <a:ext cx="6029960" cy="1191895"/>
                    </a:xfrm>
                    <a:prstGeom prst="rect">
                      <a:avLst/>
                    </a:prstGeom>
                  </pic:spPr>
                </pic:pic>
              </a:graphicData>
            </a:graphic>
          </wp:inline>
        </w:drawing>
      </w:r>
    </w:p>
    <w:p w14:paraId="42D8570A" w14:textId="5912FB63" w:rsidR="000E7953" w:rsidRPr="00C42FD3" w:rsidRDefault="000E7953" w:rsidP="00797129">
      <w:pPr>
        <w:pStyle w:val="afffffff6"/>
        <w:rPr>
          <w:highlight w:val="yellow"/>
        </w:rPr>
      </w:pPr>
      <w:bookmarkStart w:id="1562" w:name="_Toc212824659"/>
      <w:r w:rsidRPr="00C42FD3">
        <w:rPr>
          <w:highlight w:val="yellow"/>
        </w:rPr>
        <w:t xml:space="preserve">Рисунок </w:t>
      </w:r>
      <w:r w:rsidRPr="00C42FD3">
        <w:rPr>
          <w:highlight w:val="yellow"/>
        </w:rPr>
        <w:fldChar w:fldCharType="begin"/>
      </w:r>
      <w:r w:rsidRPr="00C42FD3">
        <w:rPr>
          <w:highlight w:val="yellow"/>
        </w:rPr>
        <w:instrText xml:space="preserve">SEQ Рисунок \* ARABIC </w:instrText>
      </w:r>
      <w:r w:rsidRPr="00C42FD3">
        <w:rPr>
          <w:highlight w:val="yellow"/>
        </w:rPr>
        <w:fldChar w:fldCharType="separate"/>
      </w:r>
      <w:r w:rsidR="00BD1EBB">
        <w:rPr>
          <w:noProof/>
          <w:highlight w:val="yellow"/>
        </w:rPr>
        <w:t>1035</w:t>
      </w:r>
      <w:bookmarkEnd w:id="1562"/>
      <w:r w:rsidRPr="00C42FD3">
        <w:rPr>
          <w:highlight w:val="yellow"/>
        </w:rPr>
        <w:fldChar w:fldCharType="end"/>
      </w:r>
    </w:p>
    <w:p w14:paraId="008FFD64" w14:textId="77777777" w:rsidR="000E7953" w:rsidRPr="00C42FD3" w:rsidRDefault="000E7953" w:rsidP="000E7953">
      <w:pPr>
        <w:jc w:val="center"/>
        <w:rPr>
          <w:color w:val="000000" w:themeColor="text1"/>
          <w:highlight w:val="yellow"/>
        </w:rPr>
      </w:pPr>
    </w:p>
    <w:p w14:paraId="2EF8A83E" w14:textId="77777777" w:rsidR="000E7953" w:rsidRPr="00C42FD3" w:rsidRDefault="000E7953" w:rsidP="000E7953">
      <w:pPr>
        <w:rPr>
          <w:color w:val="000000" w:themeColor="text1"/>
          <w:highlight w:val="yellow"/>
        </w:rPr>
      </w:pPr>
      <w:r w:rsidRPr="00C42FD3">
        <w:rPr>
          <w:color w:val="000000" w:themeColor="text1"/>
          <w:szCs w:val="28"/>
          <w:highlight w:val="yellow"/>
        </w:rPr>
        <w:t xml:space="preserve">На первом этапе в документе обязательно должен быть заполнен реквизит </w:t>
      </w:r>
      <w:r w:rsidRPr="00C42FD3">
        <w:rPr>
          <w:b/>
          <w:bCs/>
          <w:color w:val="000000" w:themeColor="text1"/>
          <w:szCs w:val="28"/>
          <w:highlight w:val="yellow"/>
        </w:rPr>
        <w:t>Ответственный исполнитель</w:t>
      </w:r>
      <w:r w:rsidRPr="00C42FD3">
        <w:rPr>
          <w:color w:val="000000" w:themeColor="text1"/>
          <w:szCs w:val="28"/>
          <w:highlight w:val="yellow"/>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145B0DDF" w14:textId="77777777" w:rsidR="000E7953" w:rsidRPr="00C42FD3" w:rsidRDefault="000E7953" w:rsidP="000E7953">
      <w:pPr>
        <w:rPr>
          <w:color w:val="000000" w:themeColor="text1"/>
          <w:highlight w:val="yellow"/>
        </w:rPr>
      </w:pPr>
      <w:r w:rsidRPr="00C42FD3">
        <w:rPr>
          <w:color w:val="000000" w:themeColor="text1"/>
          <w:szCs w:val="28"/>
          <w:highlight w:val="yellow"/>
        </w:rPr>
        <w:t>На первом этапе бизнес-процесса пользователю доступна кнопка-резолюции:</w:t>
      </w:r>
    </w:p>
    <w:p w14:paraId="042FDD99" w14:textId="77777777" w:rsidR="000E7953" w:rsidRPr="00C42FD3" w:rsidRDefault="000E7953" w:rsidP="000E7953">
      <w:pPr>
        <w:rPr>
          <w:color w:val="000000" w:themeColor="text1"/>
          <w:highlight w:val="yellow"/>
        </w:rPr>
      </w:pPr>
      <w:r w:rsidRPr="00C42FD3">
        <w:rPr>
          <w:b/>
          <w:bCs/>
          <w:color w:val="000000" w:themeColor="text1"/>
          <w:szCs w:val="28"/>
          <w:highlight w:val="yellow"/>
        </w:rPr>
        <w:t>«На подписание членами комиссии»</w:t>
      </w:r>
    </w:p>
    <w:p w14:paraId="3B54ED8B" w14:textId="77777777" w:rsidR="000E7953" w:rsidRPr="00C42FD3" w:rsidRDefault="000E7953" w:rsidP="000E7953">
      <w:pPr>
        <w:ind w:firstLine="0"/>
        <w:jc w:val="center"/>
        <w:rPr>
          <w:noProof/>
          <w:highlight w:val="yellow"/>
        </w:rPr>
      </w:pPr>
      <w:r w:rsidRPr="00C42FD3">
        <w:rPr>
          <w:noProof/>
          <w:highlight w:val="yellow"/>
        </w:rPr>
        <w:lastRenderedPageBreak/>
        <w:drawing>
          <wp:inline distT="0" distB="0" distL="0" distR="0" wp14:anchorId="4FC89488" wp14:editId="5CF6FC2C">
            <wp:extent cx="3552825" cy="438912"/>
            <wp:effectExtent l="0" t="0" r="0" b="0"/>
            <wp:docPr id="1507" name="Рисунок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3"/>
                    <a:stretch/>
                  </pic:blipFill>
                  <pic:spPr bwMode="auto">
                    <a:xfrm>
                      <a:off x="0" y="0"/>
                      <a:ext cx="3570225" cy="441062"/>
                    </a:xfrm>
                    <a:prstGeom prst="rect">
                      <a:avLst/>
                    </a:prstGeom>
                  </pic:spPr>
                </pic:pic>
              </a:graphicData>
            </a:graphic>
          </wp:inline>
        </w:drawing>
      </w:r>
    </w:p>
    <w:p w14:paraId="4429BD1C" w14:textId="02A848E4" w:rsidR="000E7953" w:rsidRPr="00C42FD3" w:rsidRDefault="000E7953" w:rsidP="000E7953">
      <w:pPr>
        <w:pStyle w:val="aff2"/>
        <w:rPr>
          <w:highlight w:val="yellow"/>
        </w:rPr>
      </w:pPr>
      <w:bookmarkStart w:id="1563" w:name="_Toc212824660"/>
      <w:r w:rsidRPr="00C42FD3">
        <w:rPr>
          <w:highlight w:val="yellow"/>
        </w:rPr>
        <w:t xml:space="preserve">Рисунок </w:t>
      </w:r>
      <w:r w:rsidRPr="00C42FD3">
        <w:rPr>
          <w:noProof/>
          <w:highlight w:val="yellow"/>
        </w:rPr>
        <w:fldChar w:fldCharType="begin"/>
      </w:r>
      <w:r w:rsidRPr="00C42FD3">
        <w:rPr>
          <w:noProof/>
          <w:highlight w:val="yellow"/>
        </w:rPr>
        <w:instrText xml:space="preserve"> SEQ Рисунок \* ARABIC </w:instrText>
      </w:r>
      <w:r w:rsidRPr="00C42FD3">
        <w:rPr>
          <w:noProof/>
          <w:highlight w:val="yellow"/>
        </w:rPr>
        <w:fldChar w:fldCharType="separate"/>
      </w:r>
      <w:r w:rsidR="00BD1EBB">
        <w:rPr>
          <w:noProof/>
          <w:highlight w:val="yellow"/>
        </w:rPr>
        <w:t>1036</w:t>
      </w:r>
      <w:bookmarkEnd w:id="1563"/>
      <w:r w:rsidRPr="00C42FD3">
        <w:rPr>
          <w:noProof/>
          <w:highlight w:val="yellow"/>
        </w:rPr>
        <w:fldChar w:fldCharType="end"/>
      </w:r>
    </w:p>
    <w:p w14:paraId="1048A19C" w14:textId="77777777" w:rsidR="000E7953" w:rsidRPr="00C42FD3" w:rsidRDefault="000E7953" w:rsidP="000E7953">
      <w:pPr>
        <w:rPr>
          <w:color w:val="000000" w:themeColor="text1"/>
          <w:highlight w:val="yellow"/>
        </w:rPr>
      </w:pPr>
    </w:p>
    <w:p w14:paraId="4D6C8742" w14:textId="77777777" w:rsidR="000E7953" w:rsidRPr="00C42FD3" w:rsidRDefault="000E7953" w:rsidP="000E7953">
      <w:pPr>
        <w:rPr>
          <w:color w:val="000000" w:themeColor="text1"/>
          <w:highlight w:val="yellow"/>
        </w:rPr>
      </w:pPr>
      <w:r w:rsidRPr="00C42FD3">
        <w:rPr>
          <w:color w:val="000000" w:themeColor="text1"/>
          <w:szCs w:val="28"/>
          <w:highlight w:val="yellow"/>
        </w:rPr>
        <w:t xml:space="preserve">Для перевода формуляра на следующий этап пользователю необходимо воспользоваться резолюцией </w:t>
      </w:r>
      <w:r w:rsidRPr="00C42FD3">
        <w:rPr>
          <w:b/>
          <w:bCs/>
          <w:color w:val="000000" w:themeColor="text1"/>
          <w:szCs w:val="28"/>
          <w:highlight w:val="yellow"/>
        </w:rPr>
        <w:t>На подписание членами комиссии</w:t>
      </w:r>
      <w:r w:rsidRPr="00C42FD3">
        <w:rPr>
          <w:color w:val="000000" w:themeColor="text1"/>
          <w:szCs w:val="28"/>
          <w:highlight w:val="yellow"/>
        </w:rPr>
        <w:t>.</w:t>
      </w:r>
    </w:p>
    <w:p w14:paraId="578DC18C" w14:textId="77777777" w:rsidR="000E7953" w:rsidRPr="00C42FD3" w:rsidRDefault="000E7953" w:rsidP="000E7953">
      <w:pPr>
        <w:rPr>
          <w:color w:val="000000" w:themeColor="text1"/>
          <w:highlight w:val="yellow"/>
        </w:rPr>
      </w:pPr>
      <w:r w:rsidRPr="00C42FD3">
        <w:rPr>
          <w:b/>
          <w:color w:val="000000" w:themeColor="text1"/>
          <w:szCs w:val="28"/>
          <w:highlight w:val="yellow"/>
        </w:rPr>
        <w:t>Важно!</w:t>
      </w:r>
      <w:r w:rsidRPr="00C42FD3">
        <w:rPr>
          <w:color w:val="000000" w:themeColor="text1"/>
          <w:szCs w:val="28"/>
          <w:highlight w:val="yellow"/>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7446F824" w14:textId="77777777" w:rsidR="000E7953" w:rsidRPr="00C42FD3" w:rsidRDefault="000E7953" w:rsidP="000E7953">
      <w:pPr>
        <w:numPr>
          <w:ilvl w:val="0"/>
          <w:numId w:val="46"/>
        </w:numPr>
        <w:rPr>
          <w:color w:val="000000" w:themeColor="text1"/>
          <w:highlight w:val="yellow"/>
        </w:rPr>
      </w:pPr>
      <w:r w:rsidRPr="00C42FD3">
        <w:rPr>
          <w:color w:val="000000" w:themeColor="text1"/>
          <w:szCs w:val="28"/>
          <w:highlight w:val="yellow"/>
        </w:rPr>
        <w:t>Должность</w:t>
      </w:r>
    </w:p>
    <w:p w14:paraId="61AA6693" w14:textId="77777777" w:rsidR="000E7953" w:rsidRPr="00C42FD3" w:rsidRDefault="000E7953" w:rsidP="000E7953">
      <w:pPr>
        <w:numPr>
          <w:ilvl w:val="0"/>
          <w:numId w:val="46"/>
        </w:numPr>
        <w:rPr>
          <w:color w:val="000000" w:themeColor="text1"/>
          <w:highlight w:val="yellow"/>
        </w:rPr>
      </w:pPr>
      <w:r w:rsidRPr="00C42FD3">
        <w:rPr>
          <w:color w:val="000000" w:themeColor="text1"/>
          <w:szCs w:val="28"/>
          <w:highlight w:val="yellow"/>
        </w:rPr>
        <w:t>ФИО</w:t>
      </w:r>
    </w:p>
    <w:p w14:paraId="612E0C03" w14:textId="77777777" w:rsidR="000E7953" w:rsidRPr="00C42FD3" w:rsidRDefault="000E7953" w:rsidP="000E7953">
      <w:pPr>
        <w:numPr>
          <w:ilvl w:val="0"/>
          <w:numId w:val="46"/>
        </w:numPr>
        <w:rPr>
          <w:color w:val="000000" w:themeColor="text1"/>
          <w:highlight w:val="yellow"/>
        </w:rPr>
      </w:pPr>
      <w:r w:rsidRPr="00C42FD3">
        <w:rPr>
          <w:color w:val="000000" w:themeColor="text1"/>
          <w:szCs w:val="28"/>
          <w:highlight w:val="yellow"/>
        </w:rPr>
        <w:t>Телефон</w:t>
      </w:r>
    </w:p>
    <w:p w14:paraId="3E8FBD89" w14:textId="77777777" w:rsidR="000E7953" w:rsidRPr="00C42FD3" w:rsidRDefault="000E7953" w:rsidP="000E7953">
      <w:pPr>
        <w:numPr>
          <w:ilvl w:val="0"/>
          <w:numId w:val="46"/>
        </w:numPr>
        <w:spacing w:after="160"/>
        <w:rPr>
          <w:color w:val="000000" w:themeColor="text1"/>
          <w:highlight w:val="yellow"/>
        </w:rPr>
      </w:pPr>
      <w:r w:rsidRPr="00C42FD3">
        <w:rPr>
          <w:color w:val="000000" w:themeColor="text1"/>
          <w:szCs w:val="28"/>
          <w:highlight w:val="yellow"/>
        </w:rPr>
        <w:t>Email</w:t>
      </w:r>
    </w:p>
    <w:p w14:paraId="2B670092" w14:textId="77777777" w:rsidR="000E7953" w:rsidRPr="00C42FD3" w:rsidRDefault="000E7953" w:rsidP="000E7953">
      <w:pPr>
        <w:rPr>
          <w:color w:val="000000" w:themeColor="text1"/>
          <w:highlight w:val="yellow"/>
        </w:rPr>
      </w:pPr>
      <w:r w:rsidRPr="00C42FD3">
        <w:rPr>
          <w:color w:val="000000" w:themeColor="text1"/>
          <w:szCs w:val="28"/>
          <w:highlight w:val="yellow"/>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298DA5AD" w14:textId="77777777" w:rsidR="000E7953" w:rsidRPr="00C42FD3" w:rsidRDefault="000E7953" w:rsidP="000E7953">
      <w:pPr>
        <w:rPr>
          <w:color w:val="000000" w:themeColor="text1"/>
          <w:highlight w:val="yellow"/>
        </w:rPr>
      </w:pPr>
      <w:r w:rsidRPr="00C42FD3">
        <w:rPr>
          <w:color w:val="000000" w:themeColor="text1"/>
          <w:szCs w:val="28"/>
          <w:highlight w:val="yellow"/>
        </w:rPr>
        <w:t>Далее выполняется проверка показателя «</w:t>
      </w:r>
      <w:r w:rsidRPr="00C42FD3">
        <w:rPr>
          <w:b/>
          <w:color w:val="000000" w:themeColor="text1"/>
          <w:szCs w:val="28"/>
          <w:highlight w:val="yellow"/>
        </w:rPr>
        <w:t xml:space="preserve">кворум, минимальный % присутствующих» </w:t>
      </w:r>
      <w:r w:rsidRPr="00C42FD3">
        <w:rPr>
          <w:color w:val="000000" w:themeColor="text1"/>
          <w:szCs w:val="28"/>
          <w:highlight w:val="yellow"/>
        </w:rPr>
        <w:t xml:space="preserve">в соотношении с отсутствующими сотрудниками. </w:t>
      </w:r>
    </w:p>
    <w:p w14:paraId="3A19A003" w14:textId="77777777" w:rsidR="000E7953" w:rsidRPr="00C42FD3" w:rsidRDefault="000E7953" w:rsidP="000E7953">
      <w:pPr>
        <w:rPr>
          <w:color w:val="000000" w:themeColor="text1"/>
          <w:highlight w:val="yellow"/>
        </w:rPr>
      </w:pPr>
      <w:r w:rsidRPr="00C42FD3">
        <w:rPr>
          <w:color w:val="000000" w:themeColor="text1"/>
          <w:szCs w:val="28"/>
          <w:highlight w:val="yellow"/>
        </w:rPr>
        <w:t>В случае если минимальный кворум присутствующих не соблюден, будет выдано сообщение.</w:t>
      </w:r>
    </w:p>
    <w:p w14:paraId="041C557B" w14:textId="77777777" w:rsidR="000E7953" w:rsidRPr="00C42FD3" w:rsidRDefault="000E7953" w:rsidP="000E7953">
      <w:pPr>
        <w:ind w:firstLine="0"/>
        <w:jc w:val="center"/>
        <w:rPr>
          <w:noProof/>
          <w:highlight w:val="yellow"/>
        </w:rPr>
      </w:pPr>
      <w:r w:rsidRPr="00C42FD3">
        <w:rPr>
          <w:noProof/>
          <w:highlight w:val="yellow"/>
        </w:rPr>
        <mc:AlternateContent>
          <mc:Choice Requires="wps">
            <w:drawing>
              <wp:inline distT="0" distB="0" distL="0" distR="0" wp14:anchorId="0A350ADD" wp14:editId="2FEE82D3">
                <wp:extent cx="6029960" cy="1443355"/>
                <wp:effectExtent l="0" t="0" r="0" b="0"/>
                <wp:docPr id="1485" name="Врезка852"/>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BB3C619" w14:textId="77777777" w:rsidR="00BD1EBB" w:rsidRDefault="00BD1EBB" w:rsidP="000E7953">
                            <w:pPr>
                              <w:pStyle w:val="aff2"/>
                            </w:pPr>
                            <w:r>
                              <w:rPr>
                                <w:noProof/>
                              </w:rPr>
                              <w:drawing>
                                <wp:inline distT="0" distB="0" distL="0" distR="0" wp14:anchorId="168F8647" wp14:editId="1B1F02B9">
                                  <wp:extent cx="6029960" cy="1070610"/>
                                  <wp:effectExtent l="0" t="0" r="0" b="0"/>
                                  <wp:docPr id="1842"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A350ADD" id="_x0000_s1350"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" stroked="f" strokeweight="0">
                <v:textbox inset="0,0,0,0">
                  <w:txbxContent>
                    <w:p w14:paraId="1BB3C619" w14:textId="77777777" w:rsidR="00BD1EBB" w:rsidRDefault="00BD1EBB" w:rsidP="000E7953">
                      <w:pPr>
                        <w:pStyle w:val="aff2"/>
                      </w:pPr>
                      <w:r>
                        <w:rPr>
                          <w:noProof/>
                        </w:rPr>
                        <w:drawing>
                          <wp:inline distT="0" distB="0" distL="0" distR="0" wp14:anchorId="168F8647" wp14:editId="1B1F02B9">
                            <wp:extent cx="6029960" cy="1070610"/>
                            <wp:effectExtent l="0" t="0" r="0" b="0"/>
                            <wp:docPr id="1842"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4E08009C" w14:textId="2D714E5C" w:rsidR="000E7953" w:rsidRPr="00C42FD3" w:rsidRDefault="000E7953" w:rsidP="00797129">
      <w:pPr>
        <w:pStyle w:val="afffffff6"/>
        <w:rPr>
          <w:highlight w:val="yellow"/>
        </w:rPr>
      </w:pPr>
      <w:bookmarkStart w:id="1564" w:name="_Toc212824661"/>
      <w:r w:rsidRPr="00C42FD3">
        <w:rPr>
          <w:highlight w:val="yellow"/>
        </w:rPr>
        <w:t xml:space="preserve">Рисунок </w:t>
      </w:r>
      <w:r w:rsidRPr="00C42FD3">
        <w:rPr>
          <w:highlight w:val="yellow"/>
        </w:rPr>
        <w:fldChar w:fldCharType="begin"/>
      </w:r>
      <w:r w:rsidRPr="00C42FD3">
        <w:rPr>
          <w:highlight w:val="yellow"/>
        </w:rPr>
        <w:instrText xml:space="preserve">SEQ Рисунок \* ARABIC </w:instrText>
      </w:r>
      <w:r w:rsidRPr="00C42FD3">
        <w:rPr>
          <w:highlight w:val="yellow"/>
        </w:rPr>
        <w:fldChar w:fldCharType="separate"/>
      </w:r>
      <w:r w:rsidR="00BD1EBB">
        <w:rPr>
          <w:noProof/>
          <w:highlight w:val="yellow"/>
        </w:rPr>
        <w:t>1037</w:t>
      </w:r>
      <w:bookmarkEnd w:id="1564"/>
      <w:r w:rsidRPr="00C42FD3">
        <w:rPr>
          <w:highlight w:val="yellow"/>
        </w:rPr>
        <w:fldChar w:fldCharType="end"/>
      </w:r>
    </w:p>
    <w:p w14:paraId="240C51F7" w14:textId="77777777" w:rsidR="000E7953" w:rsidRPr="00C42FD3" w:rsidRDefault="000E7953" w:rsidP="000E7953">
      <w:pPr>
        <w:jc w:val="center"/>
        <w:rPr>
          <w:color w:val="000000" w:themeColor="text1"/>
          <w:highlight w:val="yellow"/>
        </w:rPr>
      </w:pPr>
    </w:p>
    <w:p w14:paraId="07B13CC9" w14:textId="77777777" w:rsidR="000E7953" w:rsidRPr="00C42FD3" w:rsidRDefault="000E7953" w:rsidP="000E7953">
      <w:pPr>
        <w:rPr>
          <w:color w:val="000000" w:themeColor="text1"/>
          <w:highlight w:val="yellow"/>
        </w:rPr>
      </w:pPr>
      <w:r w:rsidRPr="00C42FD3">
        <w:rPr>
          <w:color w:val="000000" w:themeColor="text1"/>
          <w:szCs w:val="28"/>
          <w:highlight w:val="yellow"/>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3575AC82" w14:textId="77777777" w:rsidR="000E7953" w:rsidRPr="00C42FD3" w:rsidRDefault="000E7953" w:rsidP="000E7953">
      <w:pPr>
        <w:ind w:firstLine="0"/>
        <w:jc w:val="center"/>
        <w:rPr>
          <w:noProof/>
          <w:highlight w:val="yellow"/>
        </w:rPr>
      </w:pPr>
      <w:r w:rsidRPr="00C42FD3">
        <w:rPr>
          <w:noProof/>
          <w:highlight w:val="yellow"/>
        </w:rPr>
        <mc:AlternateContent>
          <mc:Choice Requires="wps">
            <w:drawing>
              <wp:inline distT="0" distB="0" distL="0" distR="0" wp14:anchorId="6C1D9784" wp14:editId="464A8C01">
                <wp:extent cx="6029960" cy="1031875"/>
                <wp:effectExtent l="0" t="0" r="0" b="0"/>
                <wp:docPr id="1487" name="Врезка853"/>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FB83E23" w14:textId="77777777" w:rsidR="00BD1EBB" w:rsidRDefault="00BD1EBB" w:rsidP="000E7953">
                            <w:pPr>
                              <w:pStyle w:val="aff2"/>
                            </w:pPr>
                            <w:r>
                              <w:rPr>
                                <w:noProof/>
                              </w:rPr>
                              <w:drawing>
                                <wp:inline distT="0" distB="0" distL="0" distR="0" wp14:anchorId="3DA2970E" wp14:editId="2189C47C">
                                  <wp:extent cx="6029960" cy="659130"/>
                                  <wp:effectExtent l="0" t="0" r="0" b="0"/>
                                  <wp:docPr id="1844"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C1D9784" id="_x0000_s1351"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" stroked="f" strokeweight="0">
                <v:textbox inset="0,0,0,0">
                  <w:txbxContent>
                    <w:p w14:paraId="0FB83E23" w14:textId="77777777" w:rsidR="00BD1EBB" w:rsidRDefault="00BD1EBB" w:rsidP="000E7953">
                      <w:pPr>
                        <w:pStyle w:val="aff2"/>
                      </w:pPr>
                      <w:r>
                        <w:rPr>
                          <w:noProof/>
                        </w:rPr>
                        <w:drawing>
                          <wp:inline distT="0" distB="0" distL="0" distR="0" wp14:anchorId="3DA2970E" wp14:editId="2189C47C">
                            <wp:extent cx="6029960" cy="659130"/>
                            <wp:effectExtent l="0" t="0" r="0" b="0"/>
                            <wp:docPr id="1844"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7E67C79F" w14:textId="3CF338BB" w:rsidR="000E7953" w:rsidRPr="00C42FD3" w:rsidRDefault="000E7953" w:rsidP="00797129">
      <w:pPr>
        <w:pStyle w:val="afffffff6"/>
        <w:rPr>
          <w:highlight w:val="yellow"/>
        </w:rPr>
      </w:pPr>
      <w:bookmarkStart w:id="1565" w:name="_Toc212824662"/>
      <w:r w:rsidRPr="00C42FD3">
        <w:rPr>
          <w:highlight w:val="yellow"/>
        </w:rPr>
        <w:t xml:space="preserve">Рисунок </w:t>
      </w:r>
      <w:r w:rsidRPr="00C42FD3">
        <w:rPr>
          <w:highlight w:val="yellow"/>
        </w:rPr>
        <w:fldChar w:fldCharType="begin"/>
      </w:r>
      <w:r w:rsidRPr="00C42FD3">
        <w:rPr>
          <w:highlight w:val="yellow"/>
        </w:rPr>
        <w:instrText xml:space="preserve">SEQ Рисунок \* ARABIC </w:instrText>
      </w:r>
      <w:r w:rsidRPr="00C42FD3">
        <w:rPr>
          <w:highlight w:val="yellow"/>
        </w:rPr>
        <w:fldChar w:fldCharType="separate"/>
      </w:r>
      <w:r w:rsidR="00BD1EBB">
        <w:rPr>
          <w:noProof/>
          <w:highlight w:val="yellow"/>
        </w:rPr>
        <w:t>1038</w:t>
      </w:r>
      <w:bookmarkEnd w:id="1565"/>
      <w:r w:rsidRPr="00C42FD3">
        <w:rPr>
          <w:highlight w:val="yellow"/>
        </w:rPr>
        <w:fldChar w:fldCharType="end"/>
      </w:r>
    </w:p>
    <w:p w14:paraId="6E621B24" w14:textId="77777777" w:rsidR="000E7953" w:rsidRPr="00C42FD3" w:rsidRDefault="000E7953" w:rsidP="000E7953">
      <w:pPr>
        <w:rPr>
          <w:color w:val="000000" w:themeColor="text1"/>
          <w:szCs w:val="28"/>
          <w:highlight w:val="yellow"/>
        </w:rPr>
      </w:pPr>
    </w:p>
    <w:p w14:paraId="44B821FF" w14:textId="77777777" w:rsidR="000E7953" w:rsidRPr="00C42FD3" w:rsidRDefault="000E7953" w:rsidP="000E7953">
      <w:pPr>
        <w:rPr>
          <w:color w:val="000000" w:themeColor="text1"/>
          <w:highlight w:val="yellow"/>
        </w:rPr>
      </w:pPr>
      <w:r w:rsidRPr="00C42FD3">
        <w:rPr>
          <w:color w:val="000000" w:themeColor="text1"/>
          <w:szCs w:val="28"/>
          <w:highlight w:val="yellow"/>
        </w:rPr>
        <w:t xml:space="preserve">В ситуации, если минимальный кворум присутствующих соблюден, то при нажатии кнопки </w:t>
      </w:r>
      <w:r w:rsidRPr="00C42FD3">
        <w:rPr>
          <w:b/>
          <w:bCs/>
          <w:color w:val="000000" w:themeColor="text1"/>
          <w:szCs w:val="28"/>
          <w:highlight w:val="yellow"/>
        </w:rPr>
        <w:t>На подписание членами комиссии</w:t>
      </w:r>
      <w:r w:rsidRPr="00C42FD3">
        <w:rPr>
          <w:color w:val="000000" w:themeColor="text1"/>
          <w:szCs w:val="28"/>
          <w:highlight w:val="yellow"/>
        </w:rPr>
        <w:t>, документ будет отправлен на второй этап для исполнения.</w:t>
      </w:r>
    </w:p>
    <w:p w14:paraId="66FD1F75" w14:textId="77777777" w:rsidR="000E7953" w:rsidRPr="00C42FD3" w:rsidRDefault="000E7953" w:rsidP="000E7953">
      <w:pPr>
        <w:rPr>
          <w:color w:val="000000" w:themeColor="text1"/>
          <w:highlight w:val="yellow"/>
        </w:rPr>
      </w:pPr>
      <w:r w:rsidRPr="00C42FD3">
        <w:rPr>
          <w:color w:val="000000" w:themeColor="text1"/>
          <w:szCs w:val="28"/>
          <w:highlight w:val="yellow"/>
        </w:rPr>
        <w:lastRenderedPageBreak/>
        <w:t xml:space="preserve">Второй этап шаблона процесса отвечает за подписание членами комиссии. </w:t>
      </w:r>
    </w:p>
    <w:p w14:paraId="17ACB3F5" w14:textId="77777777" w:rsidR="000E7953" w:rsidRPr="00C42FD3" w:rsidRDefault="000E7953" w:rsidP="000E7953">
      <w:pPr>
        <w:rPr>
          <w:color w:val="000000" w:themeColor="text1"/>
          <w:highlight w:val="yellow"/>
        </w:rPr>
      </w:pPr>
      <w:r w:rsidRPr="00C42FD3">
        <w:rPr>
          <w:color w:val="000000" w:themeColor="text1"/>
          <w:szCs w:val="28"/>
          <w:highlight w:val="yellow"/>
        </w:rPr>
        <w:t>Автоматически будут сформированы задачи на всех членов.</w:t>
      </w:r>
    </w:p>
    <w:p w14:paraId="5780796C" w14:textId="77777777" w:rsidR="000E7953" w:rsidRPr="00C42FD3" w:rsidRDefault="000E7953" w:rsidP="000E7953">
      <w:pPr>
        <w:rPr>
          <w:color w:val="000000" w:themeColor="text1"/>
          <w:highlight w:val="yellow"/>
        </w:rPr>
      </w:pPr>
      <w:r w:rsidRPr="00C42FD3">
        <w:rPr>
          <w:color w:val="000000" w:themeColor="text1"/>
          <w:szCs w:val="28"/>
          <w:highlight w:val="yellow"/>
        </w:rPr>
        <w:t>Далее каждый член комиссии принимает задачу к исполнению.</w:t>
      </w:r>
    </w:p>
    <w:p w14:paraId="76BEFFA5" w14:textId="77777777" w:rsidR="000E7953" w:rsidRPr="00C42FD3" w:rsidRDefault="000E7953" w:rsidP="000E7953">
      <w:pPr>
        <w:ind w:firstLine="0"/>
        <w:jc w:val="center"/>
        <w:rPr>
          <w:noProof/>
          <w:highlight w:val="yellow"/>
        </w:rPr>
      </w:pPr>
      <w:r w:rsidRPr="00C42FD3">
        <w:rPr>
          <w:noProof/>
          <w:highlight w:val="yellow"/>
        </w:rPr>
        <w:drawing>
          <wp:inline distT="0" distB="0" distL="0" distR="0" wp14:anchorId="34E9CF51" wp14:editId="08C31ECF">
            <wp:extent cx="6029960" cy="1026160"/>
            <wp:effectExtent l="0" t="0" r="8890" b="2540"/>
            <wp:docPr id="1600" name="Рисунок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7"/>
                    <a:stretch>
                      <a:fillRect/>
                    </a:stretch>
                  </pic:blipFill>
                  <pic:spPr>
                    <a:xfrm>
                      <a:off x="0" y="0"/>
                      <a:ext cx="6029960" cy="1026160"/>
                    </a:xfrm>
                    <a:prstGeom prst="rect">
                      <a:avLst/>
                    </a:prstGeom>
                  </pic:spPr>
                </pic:pic>
              </a:graphicData>
            </a:graphic>
          </wp:inline>
        </w:drawing>
      </w:r>
    </w:p>
    <w:p w14:paraId="18624DDC" w14:textId="115901A4" w:rsidR="000E7953" w:rsidRPr="00C42FD3" w:rsidRDefault="000E7953" w:rsidP="00797129">
      <w:pPr>
        <w:pStyle w:val="afffffff6"/>
        <w:rPr>
          <w:highlight w:val="yellow"/>
        </w:rPr>
      </w:pPr>
      <w:bookmarkStart w:id="1566" w:name="_Toc212824663"/>
      <w:r w:rsidRPr="00C42FD3">
        <w:rPr>
          <w:highlight w:val="yellow"/>
        </w:rPr>
        <w:t xml:space="preserve">Рисунок </w:t>
      </w:r>
      <w:r w:rsidRPr="00C42FD3">
        <w:rPr>
          <w:highlight w:val="yellow"/>
        </w:rPr>
        <w:fldChar w:fldCharType="begin"/>
      </w:r>
      <w:r w:rsidRPr="00C42FD3">
        <w:rPr>
          <w:highlight w:val="yellow"/>
        </w:rPr>
        <w:instrText xml:space="preserve">SEQ Рисунок \* ARABIC </w:instrText>
      </w:r>
      <w:r w:rsidRPr="00C42FD3">
        <w:rPr>
          <w:highlight w:val="yellow"/>
        </w:rPr>
        <w:fldChar w:fldCharType="separate"/>
      </w:r>
      <w:r w:rsidR="00BD1EBB">
        <w:rPr>
          <w:noProof/>
          <w:highlight w:val="yellow"/>
        </w:rPr>
        <w:t>1039</w:t>
      </w:r>
      <w:bookmarkEnd w:id="1566"/>
      <w:r w:rsidRPr="00C42FD3">
        <w:rPr>
          <w:highlight w:val="yellow"/>
        </w:rPr>
        <w:fldChar w:fldCharType="end"/>
      </w:r>
    </w:p>
    <w:p w14:paraId="0E51C093" w14:textId="77777777" w:rsidR="000E7953" w:rsidRPr="00C42FD3" w:rsidRDefault="000E7953" w:rsidP="000E7953">
      <w:pPr>
        <w:jc w:val="center"/>
        <w:rPr>
          <w:color w:val="000000" w:themeColor="text1"/>
          <w:highlight w:val="yellow"/>
        </w:rPr>
      </w:pPr>
    </w:p>
    <w:p w14:paraId="71557E19" w14:textId="77777777" w:rsidR="000E7953" w:rsidRPr="00C42FD3" w:rsidRDefault="000E7953" w:rsidP="000E7953">
      <w:pPr>
        <w:rPr>
          <w:color w:val="000000" w:themeColor="text1"/>
          <w:szCs w:val="28"/>
          <w:highlight w:val="yellow"/>
        </w:rPr>
      </w:pPr>
      <w:r w:rsidRPr="00C42FD3">
        <w:rPr>
          <w:color w:val="000000" w:themeColor="text1"/>
          <w:szCs w:val="28"/>
          <w:highlight w:val="yellow"/>
        </w:rPr>
        <w:t xml:space="preserve">На втором этапе пользователю требуется либо подписать документ, либо отправить его на доработку путём нажатия резолюции </w:t>
      </w:r>
      <w:r w:rsidRPr="00C42FD3">
        <w:rPr>
          <w:b/>
          <w:color w:val="000000" w:themeColor="text1"/>
          <w:szCs w:val="28"/>
          <w:highlight w:val="yellow"/>
        </w:rPr>
        <w:t>На доработку</w:t>
      </w:r>
      <w:r w:rsidRPr="00C42FD3">
        <w:rPr>
          <w:color w:val="000000" w:themeColor="text1"/>
          <w:szCs w:val="28"/>
          <w:highlight w:val="yellow"/>
        </w:rPr>
        <w:t>.</w:t>
      </w:r>
    </w:p>
    <w:p w14:paraId="77D375D9" w14:textId="77777777" w:rsidR="000E7953" w:rsidRPr="00C42FD3" w:rsidRDefault="000E7953" w:rsidP="000E7953">
      <w:pPr>
        <w:rPr>
          <w:color w:val="000000" w:themeColor="text1"/>
          <w:szCs w:val="28"/>
          <w:highlight w:val="yellow"/>
        </w:rPr>
      </w:pPr>
    </w:p>
    <w:p w14:paraId="065CEDE9" w14:textId="77777777" w:rsidR="000E7953" w:rsidRPr="00C42FD3" w:rsidRDefault="000E7953" w:rsidP="000E7953">
      <w:pPr>
        <w:ind w:firstLine="0"/>
        <w:jc w:val="center"/>
        <w:rPr>
          <w:noProof/>
          <w:highlight w:val="yellow"/>
        </w:rPr>
      </w:pPr>
      <w:r w:rsidRPr="00C42FD3">
        <w:rPr>
          <w:noProof/>
          <w:highlight w:val="yellow"/>
        </w:rPr>
        <w:drawing>
          <wp:inline distT="0" distB="0" distL="0" distR="0" wp14:anchorId="4081B082" wp14:editId="4A5D45BD">
            <wp:extent cx="3593990" cy="409183"/>
            <wp:effectExtent l="0" t="0" r="6985" b="0"/>
            <wp:docPr id="1509"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6"/>
                    <a:stretch/>
                  </pic:blipFill>
                  <pic:spPr bwMode="auto">
                    <a:xfrm>
                      <a:off x="0" y="0"/>
                      <a:ext cx="3590021" cy="408731"/>
                    </a:xfrm>
                    <a:prstGeom prst="rect">
                      <a:avLst/>
                    </a:prstGeom>
                  </pic:spPr>
                </pic:pic>
              </a:graphicData>
            </a:graphic>
          </wp:inline>
        </w:drawing>
      </w:r>
    </w:p>
    <w:p w14:paraId="361FC2A9" w14:textId="7879CA07" w:rsidR="000E7953" w:rsidRPr="00C42FD3" w:rsidRDefault="000E7953" w:rsidP="000E7953">
      <w:pPr>
        <w:pStyle w:val="aff2"/>
        <w:rPr>
          <w:highlight w:val="yellow"/>
        </w:rPr>
      </w:pPr>
      <w:bookmarkStart w:id="1567" w:name="_Toc212824664"/>
      <w:r w:rsidRPr="00C42FD3">
        <w:rPr>
          <w:highlight w:val="yellow"/>
        </w:rPr>
        <w:t xml:space="preserve">Рисунок </w:t>
      </w:r>
      <w:r w:rsidRPr="00C42FD3">
        <w:rPr>
          <w:noProof/>
          <w:highlight w:val="yellow"/>
        </w:rPr>
        <w:fldChar w:fldCharType="begin"/>
      </w:r>
      <w:r w:rsidRPr="00C42FD3">
        <w:rPr>
          <w:noProof/>
          <w:highlight w:val="yellow"/>
        </w:rPr>
        <w:instrText xml:space="preserve"> SEQ Рисунок \* ARABIC </w:instrText>
      </w:r>
      <w:r w:rsidRPr="00C42FD3">
        <w:rPr>
          <w:noProof/>
          <w:highlight w:val="yellow"/>
        </w:rPr>
        <w:fldChar w:fldCharType="separate"/>
      </w:r>
      <w:r w:rsidR="00BD1EBB">
        <w:rPr>
          <w:noProof/>
          <w:highlight w:val="yellow"/>
        </w:rPr>
        <w:t>1040</w:t>
      </w:r>
      <w:bookmarkEnd w:id="1567"/>
      <w:r w:rsidRPr="00C42FD3">
        <w:rPr>
          <w:noProof/>
          <w:highlight w:val="yellow"/>
        </w:rPr>
        <w:fldChar w:fldCharType="end"/>
      </w:r>
    </w:p>
    <w:p w14:paraId="7B7B9E04" w14:textId="77777777" w:rsidR="000E7953" w:rsidRPr="00C42FD3" w:rsidRDefault="000E7953" w:rsidP="000E7953">
      <w:pPr>
        <w:rPr>
          <w:color w:val="000000" w:themeColor="text1"/>
          <w:highlight w:val="yellow"/>
        </w:rPr>
      </w:pPr>
      <w:r w:rsidRPr="00C42FD3">
        <w:rPr>
          <w:color w:val="000000" w:themeColor="text1"/>
          <w:szCs w:val="28"/>
          <w:highlight w:val="yellow"/>
        </w:rPr>
        <w:t xml:space="preserve">При положительной резолюции будет установлен статус документа </w:t>
      </w:r>
      <w:r w:rsidRPr="00C42FD3">
        <w:rPr>
          <w:b/>
          <w:color w:val="000000" w:themeColor="text1"/>
          <w:szCs w:val="28"/>
          <w:highlight w:val="yellow"/>
        </w:rPr>
        <w:t>На подписании Председателем.</w:t>
      </w:r>
    </w:p>
    <w:p w14:paraId="5069EA60" w14:textId="77777777" w:rsidR="000E7953" w:rsidRPr="00C42FD3" w:rsidRDefault="000E7953" w:rsidP="000E7953">
      <w:pPr>
        <w:ind w:firstLine="0"/>
        <w:jc w:val="center"/>
        <w:rPr>
          <w:noProof/>
          <w:highlight w:val="yellow"/>
        </w:rPr>
      </w:pPr>
      <w:r w:rsidRPr="00C42FD3">
        <w:rPr>
          <w:noProof/>
          <w:highlight w:val="yellow"/>
        </w:rPr>
        <mc:AlternateContent>
          <mc:Choice Requires="wps">
            <w:drawing>
              <wp:inline distT="0" distB="0" distL="0" distR="0" wp14:anchorId="77494DAE" wp14:editId="52360D3D">
                <wp:extent cx="6030000" cy="760781"/>
                <wp:effectExtent l="0" t="0" r="8890" b="1270"/>
                <wp:docPr id="1491" name="Врезка860"/>
                <wp:cNvGraphicFramePr/>
                <a:graphic xmlns:a="http://schemas.openxmlformats.org/drawingml/2006/main">
                  <a:graphicData uri="http://schemas.microsoft.com/office/word/2010/wordprocessingShape">
                    <wps:wsp>
                      <wps:cNvSpPr/>
                      <wps:spPr bwMode="auto">
                        <a:xfrm>
                          <a:off x="0" y="0"/>
                          <a:ext cx="6030000" cy="760781"/>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D439F11" w14:textId="77777777" w:rsidR="00BD1EBB" w:rsidRDefault="00BD1EBB" w:rsidP="000E7953">
                            <w:pPr>
                              <w:pStyle w:val="aff2"/>
                            </w:pPr>
                            <w:r>
                              <w:rPr>
                                <w:noProof/>
                              </w:rPr>
                              <w:drawing>
                                <wp:inline distT="0" distB="0" distL="0" distR="0" wp14:anchorId="5D86EFAE" wp14:editId="1CA5C7B2">
                                  <wp:extent cx="3514725" cy="323850"/>
                                  <wp:effectExtent l="0" t="0" r="9525" b="0"/>
                                  <wp:docPr id="1846"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7"/>
                                          <a:stretch/>
                                        </pic:blipFill>
                                        <pic:spPr bwMode="auto">
                                          <a:xfrm>
                                            <a:off x="0" y="0"/>
                                            <a:ext cx="3514725" cy="323850"/>
                                          </a:xfrm>
                                          <a:prstGeom prst="rect">
                                            <a:avLst/>
                                          </a:prstGeom>
                                        </pic:spPr>
                                      </pic:pic>
                                    </a:graphicData>
                                  </a:graphic>
                                </wp:inline>
                              </w:drawing>
                            </w:r>
                          </w:p>
                        </w:txbxContent>
                      </wps:txbx>
                      <wps:bodyPr lIns="0" tIns="0" rIns="0" bIns="0" anchor="t">
                        <a:noAutofit/>
                      </wps:bodyPr>
                    </wps:wsp>
                  </a:graphicData>
                </a:graphic>
              </wp:inline>
            </w:drawing>
          </mc:Choice>
          <mc:Fallback>
            <w:pict>
              <v:rect w14:anchorId="77494DAE" id="_x0000_s1352" style="width:474.8pt;height:5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" stroked="f" strokeweight="0">
                <v:textbox inset="0,0,0,0">
                  <w:txbxContent>
                    <w:p w14:paraId="3D439F11" w14:textId="77777777" w:rsidR="00BD1EBB" w:rsidRDefault="00BD1EBB" w:rsidP="000E7953">
                      <w:pPr>
                        <w:pStyle w:val="aff2"/>
                      </w:pPr>
                      <w:r>
                        <w:rPr>
                          <w:noProof/>
                        </w:rPr>
                        <w:drawing>
                          <wp:inline distT="0" distB="0" distL="0" distR="0" wp14:anchorId="5D86EFAE" wp14:editId="1CA5C7B2">
                            <wp:extent cx="3514725" cy="323850"/>
                            <wp:effectExtent l="0" t="0" r="9525" b="0"/>
                            <wp:docPr id="1846"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7"/>
                                    <a:stretch/>
                                  </pic:blipFill>
                                  <pic:spPr bwMode="auto">
                                    <a:xfrm>
                                      <a:off x="0" y="0"/>
                                      <a:ext cx="3514725" cy="323850"/>
                                    </a:xfrm>
                                    <a:prstGeom prst="rect">
                                      <a:avLst/>
                                    </a:prstGeom>
                                  </pic:spPr>
                                </pic:pic>
                              </a:graphicData>
                            </a:graphic>
                          </wp:inline>
                        </w:drawing>
                      </w:r>
                    </w:p>
                  </w:txbxContent>
                </v:textbox>
                <w10:anchorlock/>
              </v:rect>
            </w:pict>
          </mc:Fallback>
        </mc:AlternateContent>
      </w:r>
    </w:p>
    <w:p w14:paraId="0A514683" w14:textId="07A6F782" w:rsidR="000E7953" w:rsidRPr="00C42FD3" w:rsidRDefault="000E7953" w:rsidP="000E7953">
      <w:pPr>
        <w:pStyle w:val="aff2"/>
        <w:rPr>
          <w:highlight w:val="yellow"/>
        </w:rPr>
      </w:pPr>
      <w:bookmarkStart w:id="1568" w:name="_Toc212824665"/>
      <w:r w:rsidRPr="00C42FD3">
        <w:rPr>
          <w:highlight w:val="yellow"/>
        </w:rPr>
        <w:t xml:space="preserve">Рисунок </w:t>
      </w:r>
      <w:r w:rsidRPr="00C42FD3">
        <w:rPr>
          <w:noProof/>
          <w:highlight w:val="yellow"/>
        </w:rPr>
        <w:fldChar w:fldCharType="begin"/>
      </w:r>
      <w:r w:rsidRPr="00C42FD3">
        <w:rPr>
          <w:noProof/>
          <w:highlight w:val="yellow"/>
        </w:rPr>
        <w:instrText xml:space="preserve"> SEQ Рисунок \* ARABIC </w:instrText>
      </w:r>
      <w:r w:rsidRPr="00C42FD3">
        <w:rPr>
          <w:noProof/>
          <w:highlight w:val="yellow"/>
        </w:rPr>
        <w:fldChar w:fldCharType="separate"/>
      </w:r>
      <w:r w:rsidR="00BD1EBB">
        <w:rPr>
          <w:noProof/>
          <w:highlight w:val="yellow"/>
        </w:rPr>
        <w:t>1041</w:t>
      </w:r>
      <w:bookmarkEnd w:id="1568"/>
      <w:r w:rsidRPr="00C42FD3">
        <w:rPr>
          <w:noProof/>
          <w:highlight w:val="yellow"/>
        </w:rPr>
        <w:fldChar w:fldCharType="end"/>
      </w:r>
    </w:p>
    <w:p w14:paraId="6B0AB6B3" w14:textId="77777777" w:rsidR="000E7953" w:rsidRPr="00C42FD3" w:rsidRDefault="000E7953" w:rsidP="000E7953">
      <w:pPr>
        <w:jc w:val="center"/>
        <w:rPr>
          <w:color w:val="000000" w:themeColor="text1"/>
          <w:highlight w:val="yellow"/>
        </w:rPr>
      </w:pPr>
    </w:p>
    <w:p w14:paraId="150FEA30" w14:textId="1F230AF1" w:rsidR="000E7953" w:rsidRPr="00C42FD3" w:rsidRDefault="000E7953" w:rsidP="000E7953">
      <w:pPr>
        <w:rPr>
          <w:color w:val="000000" w:themeColor="text1"/>
          <w:highlight w:val="yellow"/>
        </w:rPr>
      </w:pPr>
      <w:r w:rsidRPr="00C42FD3">
        <w:rPr>
          <w:color w:val="000000" w:themeColor="text1"/>
          <w:szCs w:val="28"/>
          <w:highlight w:val="yellow"/>
        </w:rPr>
        <w:t xml:space="preserve">На этапе </w:t>
      </w:r>
      <w:r w:rsidRPr="00C42FD3">
        <w:rPr>
          <w:b/>
          <w:bCs/>
          <w:color w:val="000000" w:themeColor="text1"/>
          <w:szCs w:val="28"/>
          <w:highlight w:val="yellow"/>
        </w:rPr>
        <w:t>Утверждение</w:t>
      </w:r>
      <w:r w:rsidRPr="00C42FD3">
        <w:rPr>
          <w:color w:val="000000" w:themeColor="text1"/>
          <w:szCs w:val="28"/>
          <w:highlight w:val="yellow"/>
        </w:rPr>
        <w:t xml:space="preserve"> председателем комиссии пользовател</w:t>
      </w:r>
      <w:r w:rsidR="0009548F">
        <w:rPr>
          <w:color w:val="000000" w:themeColor="text1"/>
          <w:szCs w:val="28"/>
          <w:highlight w:val="yellow"/>
        </w:rPr>
        <w:t>ю</w:t>
      </w:r>
      <w:r w:rsidRPr="00C42FD3">
        <w:rPr>
          <w:color w:val="000000" w:themeColor="text1"/>
          <w:szCs w:val="28"/>
          <w:highlight w:val="yellow"/>
        </w:rPr>
        <w:t xml:space="preserve"> с ролью </w:t>
      </w:r>
      <w:r w:rsidRPr="00C42FD3">
        <w:rPr>
          <w:b/>
          <w:bCs/>
          <w:color w:val="000000" w:themeColor="text1"/>
          <w:szCs w:val="28"/>
          <w:highlight w:val="yellow"/>
        </w:rPr>
        <w:t xml:space="preserve">Председатель комиссии </w:t>
      </w:r>
      <w:r w:rsidRPr="00C42FD3">
        <w:rPr>
          <w:bCs/>
          <w:color w:val="000000" w:themeColor="text1"/>
          <w:szCs w:val="28"/>
          <w:highlight w:val="yellow"/>
        </w:rPr>
        <w:t xml:space="preserve">требуется либо подписать документ, либо отправить его на доработку путём нажатия резолюции </w:t>
      </w:r>
      <w:r w:rsidRPr="00C42FD3">
        <w:rPr>
          <w:b/>
          <w:bCs/>
          <w:color w:val="000000" w:themeColor="text1"/>
          <w:szCs w:val="28"/>
          <w:highlight w:val="yellow"/>
        </w:rPr>
        <w:t>На доработку.</w:t>
      </w:r>
    </w:p>
    <w:p w14:paraId="1E980257" w14:textId="77777777" w:rsidR="000E7953" w:rsidRPr="00C42FD3" w:rsidRDefault="000E7953" w:rsidP="000E7953">
      <w:pPr>
        <w:ind w:firstLine="0"/>
        <w:jc w:val="center"/>
        <w:rPr>
          <w:noProof/>
          <w:highlight w:val="yellow"/>
        </w:rPr>
      </w:pPr>
      <w:r w:rsidRPr="00C42FD3">
        <w:rPr>
          <w:noProof/>
          <w:highlight w:val="yellow"/>
        </w:rPr>
        <w:drawing>
          <wp:inline distT="0" distB="0" distL="0" distR="0" wp14:anchorId="7EA6AEE7" wp14:editId="5B90DAA3">
            <wp:extent cx="4733925" cy="714375"/>
            <wp:effectExtent l="0" t="0" r="9525" b="9525"/>
            <wp:docPr id="151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8"/>
                    <a:stretch/>
                  </pic:blipFill>
                  <pic:spPr bwMode="auto">
                    <a:xfrm>
                      <a:off x="0" y="0"/>
                      <a:ext cx="4733925" cy="714375"/>
                    </a:xfrm>
                    <a:prstGeom prst="rect">
                      <a:avLst/>
                    </a:prstGeom>
                  </pic:spPr>
                </pic:pic>
              </a:graphicData>
            </a:graphic>
          </wp:inline>
        </w:drawing>
      </w:r>
    </w:p>
    <w:p w14:paraId="489E8159" w14:textId="08673036" w:rsidR="000E7953" w:rsidRPr="00C42FD3" w:rsidRDefault="000E7953" w:rsidP="000E7953">
      <w:pPr>
        <w:pStyle w:val="aff2"/>
        <w:rPr>
          <w:highlight w:val="yellow"/>
        </w:rPr>
      </w:pPr>
      <w:bookmarkStart w:id="1569" w:name="_Toc212824666"/>
      <w:r w:rsidRPr="00C42FD3">
        <w:rPr>
          <w:highlight w:val="yellow"/>
        </w:rPr>
        <w:t xml:space="preserve">Рисунок </w:t>
      </w:r>
      <w:r w:rsidRPr="00C42FD3">
        <w:rPr>
          <w:noProof/>
          <w:highlight w:val="yellow"/>
        </w:rPr>
        <w:fldChar w:fldCharType="begin"/>
      </w:r>
      <w:r w:rsidRPr="00C42FD3">
        <w:rPr>
          <w:noProof/>
          <w:highlight w:val="yellow"/>
        </w:rPr>
        <w:instrText xml:space="preserve"> SEQ Рисунок \* ARABIC </w:instrText>
      </w:r>
      <w:r w:rsidRPr="00C42FD3">
        <w:rPr>
          <w:noProof/>
          <w:highlight w:val="yellow"/>
        </w:rPr>
        <w:fldChar w:fldCharType="separate"/>
      </w:r>
      <w:r w:rsidR="00BD1EBB">
        <w:rPr>
          <w:noProof/>
          <w:highlight w:val="yellow"/>
        </w:rPr>
        <w:t>1042</w:t>
      </w:r>
      <w:bookmarkEnd w:id="1569"/>
      <w:r w:rsidRPr="00C42FD3">
        <w:rPr>
          <w:noProof/>
          <w:highlight w:val="yellow"/>
        </w:rPr>
        <w:fldChar w:fldCharType="end"/>
      </w:r>
    </w:p>
    <w:p w14:paraId="03D50096" w14:textId="77777777" w:rsidR="000E7953" w:rsidRPr="00C42FD3" w:rsidRDefault="000E7953" w:rsidP="000E7953">
      <w:pPr>
        <w:rPr>
          <w:color w:val="000000" w:themeColor="text1"/>
          <w:szCs w:val="28"/>
          <w:highlight w:val="yellow"/>
        </w:rPr>
      </w:pPr>
      <w:r w:rsidRPr="00C42FD3">
        <w:rPr>
          <w:color w:val="000000" w:themeColor="text1"/>
          <w:szCs w:val="28"/>
          <w:highlight w:val="yellow"/>
        </w:rPr>
        <w:t xml:space="preserve">При положительной резолюции документ будет отправлен на этап </w:t>
      </w:r>
      <w:r w:rsidRPr="00C42FD3">
        <w:rPr>
          <w:b/>
          <w:color w:val="000000" w:themeColor="text1"/>
          <w:szCs w:val="28"/>
          <w:highlight w:val="yellow"/>
        </w:rPr>
        <w:t>Формирование</w:t>
      </w:r>
      <w:r w:rsidRPr="00C42FD3">
        <w:rPr>
          <w:color w:val="000000" w:themeColor="text1"/>
          <w:szCs w:val="28"/>
          <w:highlight w:val="yellow"/>
        </w:rPr>
        <w:t xml:space="preserve"> для пользователя с ролью </w:t>
      </w:r>
      <w:r w:rsidRPr="00C42FD3">
        <w:rPr>
          <w:b/>
          <w:color w:val="000000" w:themeColor="text1"/>
          <w:szCs w:val="28"/>
          <w:highlight w:val="yellow"/>
        </w:rPr>
        <w:t>Ответственное лицо комиссии</w:t>
      </w:r>
      <w:r w:rsidRPr="00C42FD3">
        <w:rPr>
          <w:color w:val="000000" w:themeColor="text1"/>
          <w:szCs w:val="28"/>
          <w:highlight w:val="yellow"/>
        </w:rPr>
        <w:t xml:space="preserve">. Задача автоматически будет сформирована на пользователя, связанного с сотрудником, указанным в поле </w:t>
      </w:r>
      <w:r w:rsidRPr="00C42FD3">
        <w:rPr>
          <w:b/>
          <w:color w:val="000000" w:themeColor="text1"/>
          <w:szCs w:val="28"/>
          <w:highlight w:val="yellow"/>
        </w:rPr>
        <w:t xml:space="preserve">Ответственный </w:t>
      </w:r>
      <w:r w:rsidRPr="00C42FD3">
        <w:rPr>
          <w:color w:val="000000" w:themeColor="text1"/>
          <w:szCs w:val="28"/>
          <w:highlight w:val="yellow"/>
        </w:rPr>
        <w:t xml:space="preserve">вкладки </w:t>
      </w:r>
      <w:r w:rsidRPr="00C42FD3">
        <w:rPr>
          <w:b/>
          <w:color w:val="000000" w:themeColor="text1"/>
          <w:szCs w:val="28"/>
          <w:highlight w:val="yellow"/>
        </w:rPr>
        <w:t>Подписи</w:t>
      </w:r>
      <w:r w:rsidRPr="00C42FD3">
        <w:rPr>
          <w:color w:val="000000" w:themeColor="text1"/>
          <w:szCs w:val="28"/>
          <w:highlight w:val="yellow"/>
        </w:rPr>
        <w:t>.</w:t>
      </w:r>
    </w:p>
    <w:p w14:paraId="1D843863" w14:textId="77777777" w:rsidR="000E7953" w:rsidRPr="00C42FD3" w:rsidRDefault="000E7953" w:rsidP="000E7953">
      <w:pPr>
        <w:rPr>
          <w:color w:val="000000" w:themeColor="text1"/>
          <w:szCs w:val="28"/>
          <w:highlight w:val="yellow"/>
        </w:rPr>
      </w:pPr>
      <w:r w:rsidRPr="00C42FD3">
        <w:rPr>
          <w:color w:val="000000" w:themeColor="text1"/>
          <w:szCs w:val="28"/>
          <w:highlight w:val="yellow"/>
        </w:rPr>
        <w:t xml:space="preserve">Для перевода формуляра на следующий этап пользователю доступны две кнопки-резолюции: </w:t>
      </w:r>
      <w:r w:rsidRPr="00C42FD3">
        <w:rPr>
          <w:b/>
          <w:color w:val="000000" w:themeColor="text1"/>
          <w:szCs w:val="28"/>
          <w:highlight w:val="yellow"/>
        </w:rPr>
        <w:t xml:space="preserve">На подписание МОЛ </w:t>
      </w:r>
      <w:r w:rsidRPr="00C42FD3">
        <w:rPr>
          <w:color w:val="000000" w:themeColor="text1"/>
          <w:szCs w:val="28"/>
          <w:highlight w:val="yellow"/>
        </w:rPr>
        <w:t>и</w:t>
      </w:r>
      <w:r w:rsidRPr="00C42FD3">
        <w:rPr>
          <w:b/>
          <w:color w:val="000000" w:themeColor="text1"/>
          <w:szCs w:val="28"/>
          <w:highlight w:val="yellow"/>
        </w:rPr>
        <w:t xml:space="preserve"> Добавить подписанный скан</w:t>
      </w:r>
      <w:r w:rsidRPr="00C42FD3">
        <w:rPr>
          <w:color w:val="000000" w:themeColor="text1"/>
          <w:szCs w:val="28"/>
          <w:highlight w:val="yellow"/>
        </w:rPr>
        <w:t>.</w:t>
      </w:r>
    </w:p>
    <w:p w14:paraId="7473E2C9" w14:textId="77777777" w:rsidR="000E7953" w:rsidRPr="00C42FD3" w:rsidRDefault="000E7953" w:rsidP="000E7953">
      <w:pPr>
        <w:rPr>
          <w:color w:val="000000" w:themeColor="text1"/>
          <w:highlight w:val="yellow"/>
        </w:rPr>
      </w:pPr>
    </w:p>
    <w:p w14:paraId="1CD03B66" w14:textId="77777777" w:rsidR="000E7953" w:rsidRPr="00C42FD3" w:rsidRDefault="000E7953" w:rsidP="000E7953">
      <w:pPr>
        <w:ind w:firstLine="0"/>
        <w:jc w:val="center"/>
        <w:rPr>
          <w:noProof/>
          <w:highlight w:val="yellow"/>
        </w:rPr>
      </w:pPr>
      <w:r w:rsidRPr="00C42FD3">
        <w:rPr>
          <w:noProof/>
          <w:highlight w:val="yellow"/>
        </w:rPr>
        <w:lastRenderedPageBreak/>
        <w:drawing>
          <wp:inline distT="0" distB="0" distL="0" distR="0" wp14:anchorId="5F208FD5" wp14:editId="7F3AB870">
            <wp:extent cx="6029960" cy="3886835"/>
            <wp:effectExtent l="0" t="0" r="8890" b="0"/>
            <wp:docPr id="1602" name="Рисунок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8"/>
                    <a:stretch>
                      <a:fillRect/>
                    </a:stretch>
                  </pic:blipFill>
                  <pic:spPr>
                    <a:xfrm>
                      <a:off x="0" y="0"/>
                      <a:ext cx="6029960" cy="3886835"/>
                    </a:xfrm>
                    <a:prstGeom prst="rect">
                      <a:avLst/>
                    </a:prstGeom>
                  </pic:spPr>
                </pic:pic>
              </a:graphicData>
            </a:graphic>
          </wp:inline>
        </w:drawing>
      </w:r>
    </w:p>
    <w:p w14:paraId="7B836DA0" w14:textId="704D217B" w:rsidR="000E7953" w:rsidRPr="00C42FD3" w:rsidRDefault="000E7953" w:rsidP="00797129">
      <w:pPr>
        <w:pStyle w:val="afffffff6"/>
        <w:rPr>
          <w:highlight w:val="yellow"/>
        </w:rPr>
      </w:pPr>
      <w:bookmarkStart w:id="1570" w:name="_Toc212824667"/>
      <w:r w:rsidRPr="00C42FD3">
        <w:rPr>
          <w:highlight w:val="yellow"/>
        </w:rPr>
        <w:t xml:space="preserve">Рисунок </w:t>
      </w:r>
      <w:r w:rsidRPr="00C42FD3">
        <w:rPr>
          <w:highlight w:val="yellow"/>
        </w:rPr>
        <w:fldChar w:fldCharType="begin"/>
      </w:r>
      <w:r w:rsidRPr="00C42FD3">
        <w:rPr>
          <w:highlight w:val="yellow"/>
        </w:rPr>
        <w:instrText xml:space="preserve">SEQ Рисунок \* ARABIC </w:instrText>
      </w:r>
      <w:r w:rsidRPr="00C42FD3">
        <w:rPr>
          <w:highlight w:val="yellow"/>
        </w:rPr>
        <w:fldChar w:fldCharType="separate"/>
      </w:r>
      <w:r w:rsidR="00BD1EBB">
        <w:rPr>
          <w:noProof/>
          <w:highlight w:val="yellow"/>
        </w:rPr>
        <w:t>1043</w:t>
      </w:r>
      <w:bookmarkEnd w:id="1570"/>
      <w:r w:rsidRPr="00C42FD3">
        <w:rPr>
          <w:highlight w:val="yellow"/>
        </w:rPr>
        <w:fldChar w:fldCharType="end"/>
      </w:r>
    </w:p>
    <w:p w14:paraId="7C118E74" w14:textId="77777777" w:rsidR="000E7953" w:rsidRPr="00C42FD3" w:rsidRDefault="000E7953" w:rsidP="000E7953">
      <w:pPr>
        <w:jc w:val="center"/>
        <w:rPr>
          <w:color w:val="000000" w:themeColor="text1"/>
          <w:highlight w:val="yellow"/>
        </w:rPr>
      </w:pPr>
    </w:p>
    <w:p w14:paraId="4892F7BE" w14:textId="77777777" w:rsidR="000E7953" w:rsidRPr="00C42FD3" w:rsidRDefault="000E7953" w:rsidP="000E7953">
      <w:pPr>
        <w:rPr>
          <w:b/>
          <w:color w:val="000000" w:themeColor="text1"/>
          <w:szCs w:val="28"/>
          <w:highlight w:val="yellow"/>
        </w:rPr>
      </w:pPr>
      <w:r w:rsidRPr="00C42FD3">
        <w:rPr>
          <w:b/>
          <w:color w:val="000000" w:themeColor="text1"/>
          <w:szCs w:val="28"/>
          <w:highlight w:val="yellow"/>
        </w:rPr>
        <w:t>На подписание МОЛ</w:t>
      </w:r>
      <w:r w:rsidRPr="00C42FD3">
        <w:rPr>
          <w:color w:val="000000" w:themeColor="text1"/>
          <w:szCs w:val="28"/>
          <w:highlight w:val="yellow"/>
        </w:rPr>
        <w:t xml:space="preserve"> – документ будет направлен пользователю, указанному в реквизите ЦМО формуляра. </w:t>
      </w:r>
    </w:p>
    <w:p w14:paraId="49371AC0" w14:textId="77777777" w:rsidR="000E7953" w:rsidRPr="00C42FD3" w:rsidRDefault="000E7953" w:rsidP="000E7953">
      <w:pPr>
        <w:rPr>
          <w:szCs w:val="28"/>
          <w:highlight w:val="yellow"/>
        </w:rPr>
      </w:pPr>
      <w:r w:rsidRPr="00C42FD3">
        <w:rPr>
          <w:szCs w:val="28"/>
          <w:highlight w:val="yellow"/>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620A12B6" w14:textId="77777777" w:rsidR="000E7953" w:rsidRPr="00C42FD3" w:rsidRDefault="000E7953" w:rsidP="000E7953">
      <w:pPr>
        <w:ind w:firstLine="0"/>
        <w:jc w:val="center"/>
        <w:rPr>
          <w:noProof/>
          <w:highlight w:val="yellow"/>
        </w:rPr>
      </w:pPr>
      <w:r w:rsidRPr="00C42FD3">
        <w:rPr>
          <w:noProof/>
          <w:highlight w:val="yellow"/>
        </w:rPr>
        <w:drawing>
          <wp:inline distT="0" distB="0" distL="0" distR="0" wp14:anchorId="0AC2ADA2" wp14:editId="698BC696">
            <wp:extent cx="5572125" cy="647700"/>
            <wp:effectExtent l="0" t="0" r="9525" b="0"/>
            <wp:docPr id="151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0"/>
                    <a:stretch/>
                  </pic:blipFill>
                  <pic:spPr bwMode="auto">
                    <a:xfrm>
                      <a:off x="0" y="0"/>
                      <a:ext cx="5572125" cy="647700"/>
                    </a:xfrm>
                    <a:prstGeom prst="rect">
                      <a:avLst/>
                    </a:prstGeom>
                  </pic:spPr>
                </pic:pic>
              </a:graphicData>
            </a:graphic>
          </wp:inline>
        </w:drawing>
      </w:r>
    </w:p>
    <w:p w14:paraId="377CBD97" w14:textId="542C2ABB" w:rsidR="000E7953" w:rsidRPr="00C42FD3" w:rsidRDefault="000E7953" w:rsidP="00797129">
      <w:pPr>
        <w:pStyle w:val="afffffff6"/>
        <w:rPr>
          <w:highlight w:val="yellow"/>
        </w:rPr>
      </w:pPr>
      <w:bookmarkStart w:id="1571" w:name="_Toc212824668"/>
      <w:r w:rsidRPr="00C42FD3">
        <w:rPr>
          <w:highlight w:val="yellow"/>
        </w:rPr>
        <w:t xml:space="preserve">Рисунок  </w:t>
      </w:r>
      <w:r w:rsidRPr="00C42FD3">
        <w:rPr>
          <w:noProof/>
          <w:highlight w:val="yellow"/>
        </w:rPr>
        <w:fldChar w:fldCharType="begin"/>
      </w:r>
      <w:r w:rsidRPr="00C42FD3">
        <w:rPr>
          <w:noProof/>
          <w:highlight w:val="yellow"/>
        </w:rPr>
        <w:instrText xml:space="preserve"> SEQ Рисунок \* ARABIC </w:instrText>
      </w:r>
      <w:r w:rsidRPr="00C42FD3">
        <w:rPr>
          <w:noProof/>
          <w:highlight w:val="yellow"/>
        </w:rPr>
        <w:fldChar w:fldCharType="separate"/>
      </w:r>
      <w:r w:rsidR="00BD1EBB">
        <w:rPr>
          <w:noProof/>
          <w:highlight w:val="yellow"/>
        </w:rPr>
        <w:t>1044</w:t>
      </w:r>
      <w:bookmarkEnd w:id="1571"/>
      <w:r w:rsidRPr="00C42FD3">
        <w:rPr>
          <w:noProof/>
          <w:highlight w:val="yellow"/>
        </w:rPr>
        <w:fldChar w:fldCharType="end"/>
      </w:r>
    </w:p>
    <w:p w14:paraId="47820BCB" w14:textId="77777777" w:rsidR="000E7953" w:rsidRPr="00C42FD3" w:rsidRDefault="000E7953" w:rsidP="000E7953">
      <w:pPr>
        <w:rPr>
          <w:highlight w:val="yellow"/>
        </w:rPr>
      </w:pPr>
    </w:p>
    <w:p w14:paraId="630B3E97" w14:textId="77777777" w:rsidR="000E7953" w:rsidRPr="00C42FD3" w:rsidRDefault="000E7953" w:rsidP="000E7953">
      <w:pPr>
        <w:rPr>
          <w:color w:val="000000" w:themeColor="text1"/>
          <w:szCs w:val="28"/>
          <w:highlight w:val="yellow"/>
        </w:rPr>
      </w:pPr>
      <w:r w:rsidRPr="00C42FD3">
        <w:rPr>
          <w:color w:val="000000" w:themeColor="text1"/>
          <w:szCs w:val="28"/>
          <w:highlight w:val="yellow"/>
        </w:rPr>
        <w:t xml:space="preserve">В случае если зарегистрированный пользователь найден, но указанному пользователю не назначена роль </w:t>
      </w:r>
      <w:r w:rsidRPr="00C42FD3">
        <w:rPr>
          <w:b/>
          <w:color w:val="000000" w:themeColor="text1"/>
          <w:szCs w:val="28"/>
          <w:highlight w:val="yellow"/>
        </w:rPr>
        <w:t>Материально ответственное лицо,</w:t>
      </w:r>
      <w:r w:rsidRPr="00C42FD3">
        <w:rPr>
          <w:color w:val="000000" w:themeColor="text1"/>
          <w:szCs w:val="28"/>
          <w:highlight w:val="yellow"/>
        </w:rPr>
        <w:t xml:space="preserve"> будет также отображено сообщение об ошибке:</w:t>
      </w:r>
    </w:p>
    <w:p w14:paraId="416D0A83" w14:textId="77777777" w:rsidR="000E7953" w:rsidRPr="00C42FD3" w:rsidRDefault="000E7953" w:rsidP="000E7953">
      <w:pPr>
        <w:rPr>
          <w:color w:val="000000" w:themeColor="text1"/>
          <w:szCs w:val="28"/>
          <w:highlight w:val="yellow"/>
        </w:rPr>
      </w:pPr>
    </w:p>
    <w:p w14:paraId="0F390D66" w14:textId="77777777" w:rsidR="000E7953" w:rsidRPr="00C42FD3" w:rsidRDefault="000E7953" w:rsidP="000E7953">
      <w:pPr>
        <w:ind w:firstLine="0"/>
        <w:jc w:val="center"/>
        <w:rPr>
          <w:noProof/>
          <w:highlight w:val="yellow"/>
        </w:rPr>
      </w:pPr>
      <w:r w:rsidRPr="00C42FD3">
        <w:rPr>
          <w:noProof/>
          <w:highlight w:val="yellow"/>
        </w:rPr>
        <w:drawing>
          <wp:inline distT="0" distB="0" distL="0" distR="0" wp14:anchorId="324E652D" wp14:editId="048C2C6B">
            <wp:extent cx="5400675" cy="590550"/>
            <wp:effectExtent l="0" t="0" r="9525" b="0"/>
            <wp:docPr id="1515" name="Рисунок 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1"/>
                    <a:stretch/>
                  </pic:blipFill>
                  <pic:spPr bwMode="auto">
                    <a:xfrm>
                      <a:off x="0" y="0"/>
                      <a:ext cx="5400675" cy="590549"/>
                    </a:xfrm>
                    <a:prstGeom prst="rect">
                      <a:avLst/>
                    </a:prstGeom>
                  </pic:spPr>
                </pic:pic>
              </a:graphicData>
            </a:graphic>
          </wp:inline>
        </w:drawing>
      </w:r>
    </w:p>
    <w:p w14:paraId="1AC3B250" w14:textId="38ADDBC5" w:rsidR="000E7953" w:rsidRPr="00C42FD3" w:rsidRDefault="000E7953" w:rsidP="00797129">
      <w:pPr>
        <w:pStyle w:val="afffffff6"/>
        <w:rPr>
          <w:highlight w:val="yellow"/>
        </w:rPr>
      </w:pPr>
      <w:bookmarkStart w:id="1572" w:name="_Toc212824669"/>
      <w:r w:rsidRPr="00C42FD3">
        <w:rPr>
          <w:highlight w:val="yellow"/>
        </w:rPr>
        <w:t xml:space="preserve">Рисунок  </w:t>
      </w:r>
      <w:r w:rsidRPr="00C42FD3">
        <w:rPr>
          <w:noProof/>
          <w:highlight w:val="yellow"/>
        </w:rPr>
        <w:fldChar w:fldCharType="begin"/>
      </w:r>
      <w:r w:rsidRPr="00C42FD3">
        <w:rPr>
          <w:noProof/>
          <w:highlight w:val="yellow"/>
        </w:rPr>
        <w:instrText xml:space="preserve"> SEQ Рисунок \* ARABIC </w:instrText>
      </w:r>
      <w:r w:rsidRPr="00C42FD3">
        <w:rPr>
          <w:noProof/>
          <w:highlight w:val="yellow"/>
        </w:rPr>
        <w:fldChar w:fldCharType="separate"/>
      </w:r>
      <w:r w:rsidR="00BD1EBB">
        <w:rPr>
          <w:noProof/>
          <w:highlight w:val="yellow"/>
        </w:rPr>
        <w:t>1045</w:t>
      </w:r>
      <w:bookmarkEnd w:id="1572"/>
      <w:r w:rsidRPr="00C42FD3">
        <w:rPr>
          <w:noProof/>
          <w:highlight w:val="yellow"/>
        </w:rPr>
        <w:fldChar w:fldCharType="end"/>
      </w:r>
    </w:p>
    <w:p w14:paraId="609C59A3" w14:textId="77777777" w:rsidR="000E7953" w:rsidRPr="00C42FD3" w:rsidRDefault="000E7953" w:rsidP="000E7953">
      <w:pPr>
        <w:rPr>
          <w:highlight w:val="yellow"/>
        </w:rPr>
      </w:pPr>
    </w:p>
    <w:p w14:paraId="6927B35B" w14:textId="77777777" w:rsidR="000E7953" w:rsidRPr="00C42FD3" w:rsidRDefault="000E7953" w:rsidP="000E7953">
      <w:pPr>
        <w:pStyle w:val="afffff4"/>
        <w:numPr>
          <w:ilvl w:val="0"/>
          <w:numId w:val="72"/>
        </w:numPr>
        <w:jc w:val="both"/>
        <w:rPr>
          <w:color w:val="000000" w:themeColor="text1"/>
          <w:highlight w:val="yellow"/>
        </w:rPr>
      </w:pPr>
      <w:r w:rsidRPr="00C42FD3">
        <w:rPr>
          <w:rFonts w:ascii="Times New Roman" w:eastAsia="Times New Roman" w:hAnsi="Times New Roman" w:cs="Times New Roman"/>
          <w:b/>
          <w:color w:val="000000" w:themeColor="text1"/>
          <w:sz w:val="28"/>
          <w:szCs w:val="28"/>
          <w:highlight w:val="yellow"/>
        </w:rPr>
        <w:t>Добавить подписанный скан</w:t>
      </w:r>
      <w:r w:rsidRPr="00C42FD3">
        <w:rPr>
          <w:rFonts w:ascii="Times New Roman" w:hAnsi="Times New Roman" w:cs="Times New Roman"/>
          <w:color w:val="000000" w:themeColor="text1"/>
          <w:sz w:val="28"/>
          <w:szCs w:val="28"/>
          <w:highlight w:val="yellow"/>
        </w:rPr>
        <w:t xml:space="preserve"> – документ будет сразу направлен на шестой этап БП для утверждения руководителем. При этом выполняется проверка обязательности приложения к документу скан-копии. В случае отсутствия файла будет отображено блокирующее сообщение.</w:t>
      </w:r>
    </w:p>
    <w:p w14:paraId="33188E8A" w14:textId="77777777" w:rsidR="000E7953" w:rsidRPr="00C42FD3" w:rsidRDefault="000E7953" w:rsidP="000E7953">
      <w:pPr>
        <w:ind w:firstLine="0"/>
        <w:jc w:val="center"/>
        <w:rPr>
          <w:noProof/>
          <w:highlight w:val="yellow"/>
        </w:rPr>
      </w:pPr>
      <w:r w:rsidRPr="00C42FD3">
        <w:rPr>
          <w:noProof/>
          <w:highlight w:val="yellow"/>
        </w:rPr>
        <w:lastRenderedPageBreak/>
        <w:drawing>
          <wp:inline distT="0" distB="0" distL="0" distR="0" wp14:anchorId="1090B9C6" wp14:editId="1B339D8D">
            <wp:extent cx="4623435" cy="554990"/>
            <wp:effectExtent l="0" t="0" r="0" b="0"/>
            <wp:docPr id="151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pic:cNvPicPr>
                  </pic:nvPicPr>
                  <pic:blipFill>
                    <a:blip r:embed="rId762"/>
                    <a:stretch/>
                  </pic:blipFill>
                  <pic:spPr bwMode="auto">
                    <a:xfrm>
                      <a:off x="0" y="0"/>
                      <a:ext cx="4623435" cy="554990"/>
                    </a:xfrm>
                    <a:prstGeom prst="rect">
                      <a:avLst/>
                    </a:prstGeom>
                  </pic:spPr>
                </pic:pic>
              </a:graphicData>
            </a:graphic>
          </wp:inline>
        </w:drawing>
      </w:r>
    </w:p>
    <w:p w14:paraId="50210DDD" w14:textId="25C3697F" w:rsidR="000E7953" w:rsidRPr="00C42FD3" w:rsidRDefault="000E7953" w:rsidP="00797129">
      <w:pPr>
        <w:pStyle w:val="afffffff6"/>
        <w:rPr>
          <w:highlight w:val="yellow"/>
        </w:rPr>
      </w:pPr>
      <w:bookmarkStart w:id="1573" w:name="_Toc212824670"/>
      <w:r w:rsidRPr="00C42FD3">
        <w:rPr>
          <w:highlight w:val="yellow"/>
        </w:rPr>
        <w:t xml:space="preserve">Рисунок  </w:t>
      </w:r>
      <w:r w:rsidR="00F5322B" w:rsidRPr="00C42FD3">
        <w:rPr>
          <w:highlight w:val="yellow"/>
        </w:rPr>
        <w:fldChar w:fldCharType="begin"/>
      </w:r>
      <w:r w:rsidR="00F5322B" w:rsidRPr="00C42FD3">
        <w:rPr>
          <w:highlight w:val="yellow"/>
        </w:rPr>
        <w:instrText xml:space="preserve"> SEQ Рисунок \* ARABIC </w:instrText>
      </w:r>
      <w:r w:rsidR="00F5322B" w:rsidRPr="00C42FD3">
        <w:rPr>
          <w:highlight w:val="yellow"/>
        </w:rPr>
        <w:fldChar w:fldCharType="separate"/>
      </w:r>
      <w:r w:rsidR="00BD1EBB">
        <w:rPr>
          <w:noProof/>
          <w:highlight w:val="yellow"/>
        </w:rPr>
        <w:t>1046</w:t>
      </w:r>
      <w:bookmarkEnd w:id="1573"/>
      <w:r w:rsidR="00F5322B" w:rsidRPr="00C42FD3">
        <w:rPr>
          <w:noProof/>
          <w:highlight w:val="yellow"/>
        </w:rPr>
        <w:fldChar w:fldCharType="end"/>
      </w:r>
    </w:p>
    <w:p w14:paraId="1F1DA6F0" w14:textId="77777777" w:rsidR="000E7953" w:rsidRPr="00C42FD3" w:rsidRDefault="000E7953" w:rsidP="000E7953">
      <w:pPr>
        <w:rPr>
          <w:highlight w:val="yellow"/>
        </w:rPr>
      </w:pPr>
    </w:p>
    <w:p w14:paraId="4F99FBE2" w14:textId="77777777" w:rsidR="000E7953" w:rsidRPr="00C42FD3" w:rsidRDefault="000E7953" w:rsidP="000E7953">
      <w:pPr>
        <w:rPr>
          <w:b/>
          <w:color w:val="000000" w:themeColor="text1"/>
          <w:szCs w:val="28"/>
          <w:highlight w:val="yellow"/>
        </w:rPr>
      </w:pPr>
      <w:r w:rsidRPr="00C42FD3">
        <w:rPr>
          <w:color w:val="000000" w:themeColor="text1"/>
          <w:szCs w:val="28"/>
          <w:highlight w:val="yellow"/>
        </w:rPr>
        <w:t xml:space="preserve">На этапе </w:t>
      </w:r>
      <w:r w:rsidRPr="00C42FD3">
        <w:rPr>
          <w:b/>
          <w:color w:val="000000" w:themeColor="text1"/>
          <w:szCs w:val="28"/>
          <w:highlight w:val="yellow"/>
        </w:rPr>
        <w:t>Подписание</w:t>
      </w:r>
      <w:r w:rsidRPr="00C42FD3">
        <w:rPr>
          <w:color w:val="000000" w:themeColor="text1"/>
          <w:szCs w:val="28"/>
          <w:highlight w:val="yellow"/>
        </w:rPr>
        <w:t xml:space="preserve"> пользователю с ролью </w:t>
      </w:r>
      <w:r w:rsidRPr="00C42FD3">
        <w:rPr>
          <w:b/>
          <w:color w:val="000000" w:themeColor="text1"/>
          <w:szCs w:val="28"/>
          <w:highlight w:val="yellow"/>
        </w:rPr>
        <w:t>Материально-ответственное лицо</w:t>
      </w:r>
      <w:r w:rsidRPr="00C42FD3">
        <w:rPr>
          <w:color w:val="000000" w:themeColor="text1"/>
          <w:szCs w:val="28"/>
          <w:highlight w:val="yellow"/>
        </w:rPr>
        <w:t xml:space="preserve"> требуется ознакомиться с документом и выполнить подписание при помощи кнопки-резолюции </w:t>
      </w:r>
      <w:r w:rsidRPr="00C42FD3">
        <w:rPr>
          <w:b/>
          <w:color w:val="000000" w:themeColor="text1"/>
          <w:szCs w:val="28"/>
          <w:highlight w:val="yellow"/>
        </w:rPr>
        <w:t>Подписать.</w:t>
      </w:r>
    </w:p>
    <w:p w14:paraId="6160FDDE" w14:textId="77777777" w:rsidR="000E7953" w:rsidRPr="00C42FD3" w:rsidRDefault="000E7953" w:rsidP="000E7953">
      <w:pPr>
        <w:rPr>
          <w:b/>
          <w:color w:val="000000" w:themeColor="text1"/>
          <w:szCs w:val="28"/>
          <w:highlight w:val="yellow"/>
        </w:rPr>
      </w:pPr>
    </w:p>
    <w:p w14:paraId="60F815A6" w14:textId="77777777" w:rsidR="000E7953" w:rsidRPr="00C42FD3" w:rsidRDefault="000E7953" w:rsidP="000E7953">
      <w:pPr>
        <w:ind w:firstLine="0"/>
        <w:jc w:val="center"/>
        <w:rPr>
          <w:noProof/>
          <w:highlight w:val="yellow"/>
        </w:rPr>
      </w:pPr>
      <w:r w:rsidRPr="00C42FD3">
        <w:rPr>
          <w:noProof/>
          <w:highlight w:val="yellow"/>
        </w:rPr>
        <w:drawing>
          <wp:inline distT="0" distB="0" distL="0" distR="0" wp14:anchorId="262FDBAD" wp14:editId="150B5132">
            <wp:extent cx="3228975" cy="504825"/>
            <wp:effectExtent l="0" t="0" r="9525" b="9525"/>
            <wp:docPr id="1519"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3"/>
                    <a:stretch/>
                  </pic:blipFill>
                  <pic:spPr bwMode="auto">
                    <a:xfrm>
                      <a:off x="0" y="0"/>
                      <a:ext cx="3228975" cy="504825"/>
                    </a:xfrm>
                    <a:prstGeom prst="rect">
                      <a:avLst/>
                    </a:prstGeom>
                  </pic:spPr>
                </pic:pic>
              </a:graphicData>
            </a:graphic>
          </wp:inline>
        </w:drawing>
      </w:r>
    </w:p>
    <w:p w14:paraId="28635FA4" w14:textId="234BDC96" w:rsidR="000E7953" w:rsidRPr="00C42FD3" w:rsidRDefault="000E7953" w:rsidP="00797129">
      <w:pPr>
        <w:pStyle w:val="afffffff6"/>
        <w:rPr>
          <w:highlight w:val="yellow"/>
        </w:rPr>
      </w:pPr>
      <w:bookmarkStart w:id="1574" w:name="_Toc212824671"/>
      <w:r w:rsidRPr="00C42FD3">
        <w:rPr>
          <w:highlight w:val="yellow"/>
        </w:rPr>
        <w:t xml:space="preserve">Рисунок  </w:t>
      </w:r>
      <w:r w:rsidR="00F5322B" w:rsidRPr="00C42FD3">
        <w:rPr>
          <w:highlight w:val="yellow"/>
        </w:rPr>
        <w:fldChar w:fldCharType="begin"/>
      </w:r>
      <w:r w:rsidR="00F5322B" w:rsidRPr="00C42FD3">
        <w:rPr>
          <w:highlight w:val="yellow"/>
        </w:rPr>
        <w:instrText xml:space="preserve"> SEQ Рисунок \* ARABIC </w:instrText>
      </w:r>
      <w:r w:rsidR="00F5322B" w:rsidRPr="00C42FD3">
        <w:rPr>
          <w:highlight w:val="yellow"/>
        </w:rPr>
        <w:fldChar w:fldCharType="separate"/>
      </w:r>
      <w:r w:rsidR="00BD1EBB">
        <w:rPr>
          <w:noProof/>
          <w:highlight w:val="yellow"/>
        </w:rPr>
        <w:t>1047</w:t>
      </w:r>
      <w:bookmarkEnd w:id="1574"/>
      <w:r w:rsidR="00F5322B" w:rsidRPr="00C42FD3">
        <w:rPr>
          <w:noProof/>
          <w:highlight w:val="yellow"/>
        </w:rPr>
        <w:fldChar w:fldCharType="end"/>
      </w:r>
    </w:p>
    <w:p w14:paraId="0758E45C" w14:textId="77777777" w:rsidR="000E7953" w:rsidRPr="00C42FD3" w:rsidRDefault="000E7953" w:rsidP="000E7953">
      <w:pPr>
        <w:rPr>
          <w:highlight w:val="yellow"/>
        </w:rPr>
      </w:pPr>
    </w:p>
    <w:p w14:paraId="783D3F5C" w14:textId="77777777" w:rsidR="000E7953" w:rsidRPr="00C42FD3" w:rsidRDefault="000E7953" w:rsidP="000E7953">
      <w:pPr>
        <w:rPr>
          <w:color w:val="000000" w:themeColor="text1"/>
          <w:szCs w:val="28"/>
          <w:highlight w:val="yellow"/>
        </w:rPr>
      </w:pPr>
      <w:r w:rsidRPr="00C42FD3">
        <w:rPr>
          <w:color w:val="000000" w:themeColor="text1"/>
          <w:szCs w:val="28"/>
          <w:highlight w:val="yellow"/>
        </w:rPr>
        <w:t xml:space="preserve">На этапе </w:t>
      </w:r>
      <w:r w:rsidRPr="00C42FD3">
        <w:rPr>
          <w:b/>
          <w:color w:val="000000" w:themeColor="text1"/>
          <w:szCs w:val="28"/>
          <w:highlight w:val="yellow"/>
        </w:rPr>
        <w:t>Утверждение</w:t>
      </w:r>
      <w:r w:rsidRPr="00C42FD3">
        <w:rPr>
          <w:color w:val="000000" w:themeColor="text1"/>
          <w:szCs w:val="28"/>
          <w:highlight w:val="yellow"/>
        </w:rPr>
        <w:t xml:space="preserve"> пользователю с ролью </w:t>
      </w:r>
      <w:r w:rsidRPr="00C42FD3">
        <w:rPr>
          <w:b/>
          <w:color w:val="000000" w:themeColor="text1"/>
          <w:szCs w:val="28"/>
          <w:highlight w:val="yellow"/>
        </w:rPr>
        <w:t>Руководитель</w:t>
      </w:r>
      <w:r w:rsidRPr="00C42FD3">
        <w:rPr>
          <w:color w:val="000000" w:themeColor="text1"/>
          <w:szCs w:val="28"/>
          <w:highlight w:val="yellow"/>
        </w:rPr>
        <w:t xml:space="preserve"> необходимо ознакомиться с документом и выполнить подписание при помощи кнопки-резолюции </w:t>
      </w:r>
      <w:r w:rsidRPr="00C42FD3">
        <w:rPr>
          <w:b/>
          <w:color w:val="000000" w:themeColor="text1"/>
          <w:szCs w:val="28"/>
          <w:highlight w:val="yellow"/>
        </w:rPr>
        <w:t xml:space="preserve">Утвердить </w:t>
      </w:r>
      <w:r w:rsidRPr="00C42FD3">
        <w:rPr>
          <w:color w:val="000000" w:themeColor="text1"/>
          <w:szCs w:val="28"/>
          <w:highlight w:val="yellow"/>
        </w:rPr>
        <w:t xml:space="preserve">либо отправить его на доработку путём нажатия резолюции </w:t>
      </w:r>
      <w:r w:rsidRPr="00C42FD3">
        <w:rPr>
          <w:b/>
          <w:color w:val="000000" w:themeColor="text1"/>
          <w:szCs w:val="28"/>
          <w:highlight w:val="yellow"/>
        </w:rPr>
        <w:t>Отказать</w:t>
      </w:r>
      <w:r w:rsidRPr="00C42FD3">
        <w:rPr>
          <w:color w:val="000000" w:themeColor="text1"/>
          <w:szCs w:val="28"/>
          <w:highlight w:val="yellow"/>
        </w:rPr>
        <w:t>.</w:t>
      </w:r>
    </w:p>
    <w:p w14:paraId="60B4B77D" w14:textId="77777777" w:rsidR="000E7953" w:rsidRPr="00C42FD3" w:rsidRDefault="000E7953" w:rsidP="000E7953">
      <w:pPr>
        <w:rPr>
          <w:color w:val="000000" w:themeColor="text1"/>
          <w:szCs w:val="28"/>
          <w:highlight w:val="yellow"/>
        </w:rPr>
      </w:pPr>
    </w:p>
    <w:p w14:paraId="0FF0150C" w14:textId="77777777" w:rsidR="000E7953" w:rsidRPr="00C42FD3" w:rsidRDefault="000E7953" w:rsidP="000E7953">
      <w:pPr>
        <w:ind w:firstLine="0"/>
        <w:jc w:val="center"/>
        <w:rPr>
          <w:noProof/>
          <w:highlight w:val="yellow"/>
        </w:rPr>
      </w:pPr>
      <w:r w:rsidRPr="00C42FD3">
        <w:rPr>
          <w:noProof/>
          <w:highlight w:val="yellow"/>
        </w:rPr>
        <w:drawing>
          <wp:inline distT="0" distB="0" distL="0" distR="0" wp14:anchorId="6E369A5E" wp14:editId="3FCCF29F">
            <wp:extent cx="3495675" cy="514350"/>
            <wp:effectExtent l="0" t="0" r="9525" b="0"/>
            <wp:docPr id="1521"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4"/>
                    <a:stretch/>
                  </pic:blipFill>
                  <pic:spPr bwMode="auto">
                    <a:xfrm>
                      <a:off x="0" y="0"/>
                      <a:ext cx="3495675" cy="514350"/>
                    </a:xfrm>
                    <a:prstGeom prst="rect">
                      <a:avLst/>
                    </a:prstGeom>
                  </pic:spPr>
                </pic:pic>
              </a:graphicData>
            </a:graphic>
          </wp:inline>
        </w:drawing>
      </w:r>
    </w:p>
    <w:p w14:paraId="086430A6" w14:textId="47E05DE8" w:rsidR="000E7953" w:rsidRPr="00C42FD3" w:rsidRDefault="000E7953" w:rsidP="00797129">
      <w:pPr>
        <w:pStyle w:val="afffffff6"/>
        <w:rPr>
          <w:highlight w:val="yellow"/>
        </w:rPr>
      </w:pPr>
      <w:bookmarkStart w:id="1575" w:name="_Toc212824672"/>
      <w:r w:rsidRPr="00C42FD3">
        <w:rPr>
          <w:highlight w:val="yellow"/>
        </w:rPr>
        <w:t xml:space="preserve">Рисунок  </w:t>
      </w:r>
      <w:r w:rsidR="00F5322B" w:rsidRPr="00C42FD3">
        <w:rPr>
          <w:highlight w:val="yellow"/>
        </w:rPr>
        <w:fldChar w:fldCharType="begin"/>
      </w:r>
      <w:r w:rsidR="00F5322B" w:rsidRPr="00C42FD3">
        <w:rPr>
          <w:highlight w:val="yellow"/>
        </w:rPr>
        <w:instrText xml:space="preserve"> SEQ Рисунок \* ARABIC </w:instrText>
      </w:r>
      <w:r w:rsidR="00F5322B" w:rsidRPr="00C42FD3">
        <w:rPr>
          <w:highlight w:val="yellow"/>
        </w:rPr>
        <w:fldChar w:fldCharType="separate"/>
      </w:r>
      <w:r w:rsidR="00BD1EBB">
        <w:rPr>
          <w:noProof/>
          <w:highlight w:val="yellow"/>
        </w:rPr>
        <w:t>1048</w:t>
      </w:r>
      <w:bookmarkEnd w:id="1575"/>
      <w:r w:rsidR="00F5322B" w:rsidRPr="00C42FD3">
        <w:rPr>
          <w:noProof/>
          <w:highlight w:val="yellow"/>
        </w:rPr>
        <w:fldChar w:fldCharType="end"/>
      </w:r>
    </w:p>
    <w:p w14:paraId="06AB0821" w14:textId="77777777" w:rsidR="000E7953" w:rsidRPr="00C42FD3" w:rsidRDefault="000E7953" w:rsidP="000E7953">
      <w:pPr>
        <w:rPr>
          <w:highlight w:val="yellow"/>
        </w:rPr>
      </w:pPr>
    </w:p>
    <w:p w14:paraId="6A6399D3" w14:textId="77777777" w:rsidR="000E7953" w:rsidRPr="00C42FD3" w:rsidRDefault="000E7953" w:rsidP="000E7953">
      <w:pPr>
        <w:rPr>
          <w:color w:val="000000" w:themeColor="text1"/>
          <w:highlight w:val="yellow"/>
        </w:rPr>
      </w:pPr>
      <w:r w:rsidRPr="00C42FD3">
        <w:rPr>
          <w:color w:val="000000" w:themeColor="text1"/>
          <w:szCs w:val="28"/>
          <w:highlight w:val="yellow"/>
        </w:rPr>
        <w:t xml:space="preserve">В случае если нажата кнопка-резолюция </w:t>
      </w:r>
      <w:r w:rsidRPr="00C42FD3">
        <w:rPr>
          <w:b/>
          <w:color w:val="000000" w:themeColor="text1"/>
          <w:szCs w:val="28"/>
          <w:highlight w:val="yellow"/>
        </w:rPr>
        <w:t>Утвердить</w:t>
      </w:r>
      <w:r w:rsidRPr="00C42FD3">
        <w:rPr>
          <w:color w:val="000000" w:themeColor="text1"/>
          <w:szCs w:val="28"/>
          <w:highlight w:val="yellow"/>
        </w:rPr>
        <w:t xml:space="preserve">, документ направляется на этап </w:t>
      </w:r>
      <w:r w:rsidRPr="00C42FD3">
        <w:rPr>
          <w:b/>
          <w:color w:val="000000" w:themeColor="text1"/>
          <w:szCs w:val="28"/>
          <w:highlight w:val="yellow"/>
        </w:rPr>
        <w:t xml:space="preserve">Отражение в учете </w:t>
      </w:r>
      <w:r w:rsidRPr="00C42FD3">
        <w:rPr>
          <w:color w:val="000000" w:themeColor="text1"/>
          <w:szCs w:val="28"/>
          <w:highlight w:val="yellow"/>
        </w:rPr>
        <w:t xml:space="preserve">пользователю с ролью </w:t>
      </w:r>
      <w:r w:rsidRPr="00C42FD3">
        <w:rPr>
          <w:b/>
          <w:color w:val="000000" w:themeColor="text1"/>
          <w:szCs w:val="28"/>
          <w:highlight w:val="yellow"/>
        </w:rPr>
        <w:t>Бухгалтер</w:t>
      </w:r>
      <w:r w:rsidRPr="00C42FD3">
        <w:rPr>
          <w:color w:val="000000" w:themeColor="text1"/>
          <w:szCs w:val="28"/>
          <w:highlight w:val="yellow"/>
        </w:rPr>
        <w:t>.</w:t>
      </w:r>
    </w:p>
    <w:p w14:paraId="0A112A91" w14:textId="77777777" w:rsidR="000E7953" w:rsidRPr="00C42FD3" w:rsidRDefault="000E7953" w:rsidP="000E7953">
      <w:pPr>
        <w:rPr>
          <w:color w:val="000000" w:themeColor="text1"/>
          <w:highlight w:val="yellow"/>
        </w:rPr>
      </w:pPr>
      <w:r w:rsidRPr="00C42FD3">
        <w:rPr>
          <w:color w:val="000000" w:themeColor="text1"/>
          <w:szCs w:val="28"/>
          <w:highlight w:val="yellow"/>
        </w:rPr>
        <w:t xml:space="preserve">Пользователю с ролью </w:t>
      </w:r>
      <w:r w:rsidRPr="00C42FD3">
        <w:rPr>
          <w:b/>
          <w:color w:val="000000" w:themeColor="text1"/>
          <w:szCs w:val="28"/>
          <w:highlight w:val="yellow"/>
        </w:rPr>
        <w:t xml:space="preserve">Бухгалтер </w:t>
      </w:r>
      <w:r w:rsidRPr="00C42FD3">
        <w:rPr>
          <w:color w:val="000000" w:themeColor="text1"/>
          <w:szCs w:val="28"/>
          <w:highlight w:val="yellow"/>
        </w:rPr>
        <w:t xml:space="preserve">на вкладке </w:t>
      </w:r>
      <w:r w:rsidRPr="00C42FD3">
        <w:rPr>
          <w:b/>
          <w:color w:val="000000" w:themeColor="text1"/>
          <w:szCs w:val="28"/>
          <w:highlight w:val="yellow"/>
        </w:rPr>
        <w:t xml:space="preserve">Бухгалтерская операция </w:t>
      </w:r>
      <w:r w:rsidRPr="00C42FD3">
        <w:rPr>
          <w:color w:val="000000" w:themeColor="text1"/>
          <w:szCs w:val="28"/>
          <w:highlight w:val="yellow"/>
        </w:rPr>
        <w:t xml:space="preserve">необходимо заполнить </w:t>
      </w:r>
      <w:r w:rsidRPr="00C42FD3">
        <w:rPr>
          <w:b/>
          <w:color w:val="000000" w:themeColor="text1"/>
          <w:szCs w:val="28"/>
          <w:highlight w:val="yellow"/>
        </w:rPr>
        <w:t>КПС.</w:t>
      </w:r>
    </w:p>
    <w:p w14:paraId="4F9ABA44" w14:textId="77777777" w:rsidR="000E7953" w:rsidRPr="00C42FD3" w:rsidRDefault="000E7953" w:rsidP="000E7953">
      <w:pPr>
        <w:ind w:firstLine="0"/>
        <w:jc w:val="center"/>
        <w:rPr>
          <w:noProof/>
          <w:highlight w:val="yellow"/>
        </w:rPr>
      </w:pPr>
      <w:r w:rsidRPr="00C42FD3">
        <w:rPr>
          <w:noProof/>
          <w:highlight w:val="yellow"/>
        </w:rPr>
        <w:drawing>
          <wp:inline distT="0" distB="0" distL="0" distR="0" wp14:anchorId="34849BF3" wp14:editId="5E5F791D">
            <wp:extent cx="6029960" cy="719455"/>
            <wp:effectExtent l="0" t="0" r="8890" b="4445"/>
            <wp:docPr id="1606"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9"/>
                    <a:stretch>
                      <a:fillRect/>
                    </a:stretch>
                  </pic:blipFill>
                  <pic:spPr>
                    <a:xfrm>
                      <a:off x="0" y="0"/>
                      <a:ext cx="6029960" cy="719455"/>
                    </a:xfrm>
                    <a:prstGeom prst="rect">
                      <a:avLst/>
                    </a:prstGeom>
                  </pic:spPr>
                </pic:pic>
              </a:graphicData>
            </a:graphic>
          </wp:inline>
        </w:drawing>
      </w:r>
    </w:p>
    <w:p w14:paraId="7DE8A861" w14:textId="6A469793" w:rsidR="000E7953" w:rsidRPr="00C42FD3" w:rsidRDefault="000E7953" w:rsidP="00797129">
      <w:pPr>
        <w:pStyle w:val="afffffff6"/>
        <w:rPr>
          <w:highlight w:val="yellow"/>
        </w:rPr>
      </w:pPr>
      <w:bookmarkStart w:id="1576" w:name="_Toc212824673"/>
      <w:r w:rsidRPr="00C42FD3">
        <w:rPr>
          <w:highlight w:val="yellow"/>
        </w:rPr>
        <w:t xml:space="preserve">Рисунок </w:t>
      </w:r>
      <w:r w:rsidRPr="00C42FD3">
        <w:rPr>
          <w:highlight w:val="yellow"/>
        </w:rPr>
        <w:fldChar w:fldCharType="begin"/>
      </w:r>
      <w:r w:rsidRPr="00C42FD3">
        <w:rPr>
          <w:highlight w:val="yellow"/>
        </w:rPr>
        <w:instrText xml:space="preserve">SEQ Рисунок \* ARABIC </w:instrText>
      </w:r>
      <w:r w:rsidRPr="00C42FD3">
        <w:rPr>
          <w:highlight w:val="yellow"/>
        </w:rPr>
        <w:fldChar w:fldCharType="separate"/>
      </w:r>
      <w:r w:rsidR="00BD1EBB">
        <w:rPr>
          <w:noProof/>
          <w:highlight w:val="yellow"/>
        </w:rPr>
        <w:t>1049</w:t>
      </w:r>
      <w:bookmarkEnd w:id="1576"/>
      <w:r w:rsidRPr="00C42FD3">
        <w:rPr>
          <w:highlight w:val="yellow"/>
        </w:rPr>
        <w:fldChar w:fldCharType="end"/>
      </w:r>
    </w:p>
    <w:p w14:paraId="61907DBC" w14:textId="77777777" w:rsidR="000E7953" w:rsidRPr="00C42FD3" w:rsidRDefault="000E7953" w:rsidP="000E7953">
      <w:pPr>
        <w:jc w:val="center"/>
        <w:rPr>
          <w:color w:val="000000" w:themeColor="text1"/>
          <w:highlight w:val="yellow"/>
        </w:rPr>
      </w:pPr>
    </w:p>
    <w:p w14:paraId="7F346FBB" w14:textId="77777777" w:rsidR="000E7953" w:rsidRPr="00C42FD3" w:rsidRDefault="000E7953" w:rsidP="000E7953">
      <w:pPr>
        <w:rPr>
          <w:color w:val="000000" w:themeColor="text1"/>
          <w:highlight w:val="yellow"/>
        </w:rPr>
      </w:pPr>
      <w:r w:rsidRPr="00C42FD3">
        <w:rPr>
          <w:color w:val="000000" w:themeColor="text1"/>
          <w:szCs w:val="28"/>
          <w:highlight w:val="yellow"/>
        </w:rPr>
        <w:t xml:space="preserve">Пользователю с ролью </w:t>
      </w:r>
      <w:r w:rsidRPr="00C42FD3">
        <w:rPr>
          <w:b/>
          <w:color w:val="000000" w:themeColor="text1"/>
          <w:szCs w:val="28"/>
          <w:highlight w:val="yellow"/>
        </w:rPr>
        <w:t>Бухгалтер</w:t>
      </w:r>
      <w:r w:rsidRPr="00C42FD3">
        <w:rPr>
          <w:color w:val="000000" w:themeColor="text1"/>
          <w:szCs w:val="28"/>
          <w:highlight w:val="yellow"/>
        </w:rPr>
        <w:t xml:space="preserve"> необходимо выполнить отражение формуляра в учёте при помощи кнопки-резолюции </w:t>
      </w:r>
      <w:r w:rsidRPr="00C42FD3">
        <w:rPr>
          <w:b/>
          <w:color w:val="000000" w:themeColor="text1"/>
          <w:szCs w:val="28"/>
          <w:highlight w:val="yellow"/>
        </w:rPr>
        <w:t>Отразить в учете</w:t>
      </w:r>
      <w:r w:rsidRPr="00C42FD3">
        <w:rPr>
          <w:color w:val="000000" w:themeColor="text1"/>
          <w:szCs w:val="28"/>
          <w:highlight w:val="yellow"/>
        </w:rPr>
        <w:t xml:space="preserve">. </w:t>
      </w:r>
    </w:p>
    <w:p w14:paraId="19AF625B" w14:textId="77777777" w:rsidR="000E7953" w:rsidRPr="00C42FD3" w:rsidRDefault="000E7953" w:rsidP="000E7953">
      <w:pPr>
        <w:rPr>
          <w:color w:val="000000" w:themeColor="text1"/>
          <w:szCs w:val="28"/>
          <w:highlight w:val="yellow"/>
        </w:rPr>
      </w:pPr>
      <w:r w:rsidRPr="00C42FD3">
        <w:rPr>
          <w:color w:val="000000" w:themeColor="text1"/>
          <w:szCs w:val="28"/>
          <w:highlight w:val="yellow"/>
        </w:rPr>
        <w:t>Формуляру присвоен статус</w:t>
      </w:r>
      <w:r w:rsidRPr="00C42FD3">
        <w:rPr>
          <w:b/>
          <w:color w:val="000000" w:themeColor="text1"/>
          <w:szCs w:val="28"/>
          <w:highlight w:val="yellow"/>
        </w:rPr>
        <w:t xml:space="preserve"> Отражен в учете</w:t>
      </w:r>
      <w:r w:rsidRPr="00C42FD3">
        <w:rPr>
          <w:color w:val="000000" w:themeColor="text1"/>
          <w:szCs w:val="28"/>
          <w:highlight w:val="yellow"/>
        </w:rPr>
        <w:t>.</w:t>
      </w:r>
    </w:p>
    <w:p w14:paraId="785CF5A0" w14:textId="77777777" w:rsidR="000E7953" w:rsidRPr="00C42FD3" w:rsidRDefault="000E7953" w:rsidP="000E7953">
      <w:pPr>
        <w:rPr>
          <w:color w:val="000000" w:themeColor="text1"/>
          <w:highlight w:val="yellow"/>
        </w:rPr>
      </w:pPr>
    </w:p>
    <w:p w14:paraId="214800A6" w14:textId="77777777" w:rsidR="000E7953" w:rsidRPr="00C42FD3" w:rsidRDefault="000E7953" w:rsidP="000E7953">
      <w:pPr>
        <w:ind w:firstLine="0"/>
        <w:jc w:val="center"/>
        <w:rPr>
          <w:noProof/>
          <w:highlight w:val="yellow"/>
        </w:rPr>
      </w:pPr>
      <w:r w:rsidRPr="00C42FD3">
        <w:rPr>
          <w:noProof/>
          <w:highlight w:val="yellow"/>
        </w:rPr>
        <mc:AlternateContent>
          <mc:Choice Requires="wps">
            <w:drawing>
              <wp:inline distT="0" distB="0" distL="0" distR="0" wp14:anchorId="0FB64473" wp14:editId="5E6CAD5E">
                <wp:extent cx="6030000" cy="943660"/>
                <wp:effectExtent l="0" t="0" r="8890" b="8890"/>
                <wp:docPr id="1497" name="Врезка871"/>
                <wp:cNvGraphicFramePr/>
                <a:graphic xmlns:a="http://schemas.openxmlformats.org/drawingml/2006/main">
                  <a:graphicData uri="http://schemas.microsoft.com/office/word/2010/wordprocessingShape">
                    <wps:wsp>
                      <wps:cNvSpPr/>
                      <wps:spPr bwMode="auto">
                        <a:xfrm>
                          <a:off x="0" y="0"/>
                          <a:ext cx="6030000" cy="9436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EEAB735" w14:textId="77777777" w:rsidR="00BD1EBB" w:rsidRDefault="00BD1EBB" w:rsidP="000E7953">
                            <w:pPr>
                              <w:pStyle w:val="aff2"/>
                            </w:pPr>
                            <w:r>
                              <w:rPr>
                                <w:noProof/>
                              </w:rPr>
                              <w:drawing>
                                <wp:inline distT="0" distB="0" distL="0" distR="0" wp14:anchorId="1A93188A" wp14:editId="182123F4">
                                  <wp:extent cx="2609850" cy="504825"/>
                                  <wp:effectExtent l="0" t="0" r="0" b="9525"/>
                                  <wp:docPr id="1848"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6"/>
                                          <a:stretch/>
                                        </pic:blipFill>
                                        <pic:spPr bwMode="auto">
                                          <a:xfrm>
                                            <a:off x="0" y="0"/>
                                            <a:ext cx="2609850" cy="504825"/>
                                          </a:xfrm>
                                          <a:prstGeom prst="rect">
                                            <a:avLst/>
                                          </a:prstGeom>
                                        </pic:spPr>
                                      </pic:pic>
                                    </a:graphicData>
                                  </a:graphic>
                                </wp:inline>
                              </w:drawing>
                            </w:r>
                          </w:p>
                        </w:txbxContent>
                      </wps:txbx>
                      <wps:bodyPr lIns="0" tIns="0" rIns="0" bIns="0" anchor="t">
                        <a:noAutofit/>
                      </wps:bodyPr>
                    </wps:wsp>
                  </a:graphicData>
                </a:graphic>
              </wp:inline>
            </w:drawing>
          </mc:Choice>
          <mc:Fallback>
            <w:pict>
              <v:rect w14:anchorId="0FB64473" id="_x0000_s1353" style="width:474.8pt;height:7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" stroked="f" strokeweight="0">
                <v:textbox inset="0,0,0,0">
                  <w:txbxContent>
                    <w:p w14:paraId="1EEAB735" w14:textId="77777777" w:rsidR="00BD1EBB" w:rsidRDefault="00BD1EBB" w:rsidP="000E7953">
                      <w:pPr>
                        <w:pStyle w:val="aff2"/>
                      </w:pPr>
                      <w:r>
                        <w:rPr>
                          <w:noProof/>
                        </w:rPr>
                        <w:drawing>
                          <wp:inline distT="0" distB="0" distL="0" distR="0" wp14:anchorId="1A93188A" wp14:editId="182123F4">
                            <wp:extent cx="2609850" cy="504825"/>
                            <wp:effectExtent l="0" t="0" r="0" b="9525"/>
                            <wp:docPr id="1848"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6"/>
                                    <a:stretch/>
                                  </pic:blipFill>
                                  <pic:spPr bwMode="auto">
                                    <a:xfrm>
                                      <a:off x="0" y="0"/>
                                      <a:ext cx="2609850" cy="504825"/>
                                    </a:xfrm>
                                    <a:prstGeom prst="rect">
                                      <a:avLst/>
                                    </a:prstGeom>
                                  </pic:spPr>
                                </pic:pic>
                              </a:graphicData>
                            </a:graphic>
                          </wp:inline>
                        </w:drawing>
                      </w:r>
                    </w:p>
                  </w:txbxContent>
                </v:textbox>
                <w10:anchorlock/>
              </v:rect>
            </w:pict>
          </mc:Fallback>
        </mc:AlternateContent>
      </w:r>
    </w:p>
    <w:p w14:paraId="624DAE27" w14:textId="5BAD0231" w:rsidR="000E7953" w:rsidRPr="00C42FD3" w:rsidRDefault="000E7953" w:rsidP="000E7953">
      <w:pPr>
        <w:pStyle w:val="aff2"/>
        <w:rPr>
          <w:highlight w:val="yellow"/>
        </w:rPr>
      </w:pPr>
      <w:bookmarkStart w:id="1577" w:name="_Toc212824674"/>
      <w:r w:rsidRPr="00C42FD3">
        <w:rPr>
          <w:highlight w:val="yellow"/>
        </w:rPr>
        <w:t xml:space="preserve">Рисунок </w:t>
      </w:r>
      <w:r w:rsidRPr="00C42FD3">
        <w:rPr>
          <w:noProof/>
          <w:highlight w:val="yellow"/>
        </w:rPr>
        <w:fldChar w:fldCharType="begin"/>
      </w:r>
      <w:r w:rsidRPr="00C42FD3">
        <w:rPr>
          <w:noProof/>
          <w:highlight w:val="yellow"/>
        </w:rPr>
        <w:instrText xml:space="preserve"> SEQ Рисунок \* ARABIC </w:instrText>
      </w:r>
      <w:r w:rsidRPr="00C42FD3">
        <w:rPr>
          <w:noProof/>
          <w:highlight w:val="yellow"/>
        </w:rPr>
        <w:fldChar w:fldCharType="separate"/>
      </w:r>
      <w:r w:rsidR="00BD1EBB">
        <w:rPr>
          <w:noProof/>
          <w:highlight w:val="yellow"/>
        </w:rPr>
        <w:t>1050</w:t>
      </w:r>
      <w:bookmarkEnd w:id="1577"/>
      <w:r w:rsidRPr="00C42FD3">
        <w:rPr>
          <w:noProof/>
          <w:highlight w:val="yellow"/>
        </w:rPr>
        <w:fldChar w:fldCharType="end"/>
      </w:r>
    </w:p>
    <w:p w14:paraId="591F03CE" w14:textId="77777777" w:rsidR="000E7953" w:rsidRPr="00C42FD3" w:rsidRDefault="000E7953" w:rsidP="000E7953">
      <w:pPr>
        <w:jc w:val="center"/>
        <w:rPr>
          <w:color w:val="000000" w:themeColor="text1"/>
          <w:highlight w:val="yellow"/>
        </w:rPr>
      </w:pPr>
    </w:p>
    <w:p w14:paraId="15E1D66C" w14:textId="77777777" w:rsidR="000E7953" w:rsidRPr="00C42FD3" w:rsidRDefault="000E7953" w:rsidP="000E7953">
      <w:pPr>
        <w:rPr>
          <w:color w:val="000000" w:themeColor="text1"/>
          <w:highlight w:val="yellow"/>
        </w:rPr>
      </w:pPr>
      <w:r w:rsidRPr="00C42FD3">
        <w:rPr>
          <w:color w:val="000000" w:themeColor="text1"/>
          <w:szCs w:val="28"/>
          <w:highlight w:val="yellow"/>
        </w:rPr>
        <w:t>В результате будут сформированы следующие бухгалтерские записи:</w:t>
      </w:r>
    </w:p>
    <w:p w14:paraId="13EBA5E2" w14:textId="77777777" w:rsidR="000E7953" w:rsidRPr="00C42FD3" w:rsidRDefault="000E7953" w:rsidP="000E7953">
      <w:pPr>
        <w:ind w:firstLine="0"/>
        <w:jc w:val="center"/>
        <w:rPr>
          <w:noProof/>
          <w:highlight w:val="yellow"/>
        </w:rPr>
      </w:pPr>
      <w:r w:rsidRPr="00C42FD3">
        <w:rPr>
          <w:noProof/>
          <w:highlight w:val="yellow"/>
        </w:rPr>
        <w:lastRenderedPageBreak/>
        <w:drawing>
          <wp:inline distT="0" distB="0" distL="0" distR="0" wp14:anchorId="0A43D4D4" wp14:editId="67488F25">
            <wp:extent cx="6029960" cy="2063750"/>
            <wp:effectExtent l="0" t="0" r="8890" b="0"/>
            <wp:docPr id="1608" name="Рисунок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0"/>
                    <a:stretch>
                      <a:fillRect/>
                    </a:stretch>
                  </pic:blipFill>
                  <pic:spPr>
                    <a:xfrm>
                      <a:off x="0" y="0"/>
                      <a:ext cx="6029960" cy="2063750"/>
                    </a:xfrm>
                    <a:prstGeom prst="rect">
                      <a:avLst/>
                    </a:prstGeom>
                  </pic:spPr>
                </pic:pic>
              </a:graphicData>
            </a:graphic>
          </wp:inline>
        </w:drawing>
      </w:r>
    </w:p>
    <w:p w14:paraId="52478EDD" w14:textId="436FE9BB" w:rsidR="000E7953" w:rsidRPr="00C42FD3" w:rsidRDefault="000E7953" w:rsidP="000E7953">
      <w:pPr>
        <w:pStyle w:val="aff2"/>
        <w:rPr>
          <w:highlight w:val="yellow"/>
        </w:rPr>
      </w:pPr>
      <w:bookmarkStart w:id="1578" w:name="_Toc212824675"/>
      <w:r w:rsidRPr="00C42FD3">
        <w:rPr>
          <w:highlight w:val="yellow"/>
        </w:rPr>
        <w:t xml:space="preserve">Рисунок </w:t>
      </w:r>
      <w:r w:rsidRPr="00C42FD3">
        <w:rPr>
          <w:noProof/>
          <w:highlight w:val="yellow"/>
        </w:rPr>
        <w:fldChar w:fldCharType="begin"/>
      </w:r>
      <w:r w:rsidRPr="00C42FD3">
        <w:rPr>
          <w:noProof/>
          <w:highlight w:val="yellow"/>
        </w:rPr>
        <w:instrText xml:space="preserve"> SEQ Рисунок \* ARABIC </w:instrText>
      </w:r>
      <w:r w:rsidRPr="00C42FD3">
        <w:rPr>
          <w:noProof/>
          <w:highlight w:val="yellow"/>
        </w:rPr>
        <w:fldChar w:fldCharType="separate"/>
      </w:r>
      <w:r w:rsidR="00BD1EBB">
        <w:rPr>
          <w:noProof/>
          <w:highlight w:val="yellow"/>
        </w:rPr>
        <w:t>1051</w:t>
      </w:r>
      <w:bookmarkEnd w:id="1578"/>
      <w:r w:rsidRPr="00C42FD3">
        <w:rPr>
          <w:noProof/>
          <w:highlight w:val="yellow"/>
        </w:rPr>
        <w:fldChar w:fldCharType="end"/>
      </w:r>
    </w:p>
    <w:p w14:paraId="1E40A43B" w14:textId="77777777" w:rsidR="000E7953" w:rsidRPr="00C42FD3" w:rsidRDefault="000E7953" w:rsidP="000E7953">
      <w:pPr>
        <w:rPr>
          <w:color w:val="000000" w:themeColor="text1"/>
          <w:highlight w:val="yellow"/>
        </w:rPr>
      </w:pPr>
      <w:r w:rsidRPr="00C42FD3">
        <w:rPr>
          <w:color w:val="000000" w:themeColor="text1"/>
          <w:szCs w:val="28"/>
          <w:highlight w:val="yellow"/>
        </w:rPr>
        <w:t xml:space="preserve">По кнопке </w:t>
      </w:r>
      <w:r w:rsidRPr="00C42FD3">
        <w:rPr>
          <w:b/>
          <w:bCs/>
          <w:color w:val="000000" w:themeColor="text1"/>
          <w:szCs w:val="28"/>
          <w:highlight w:val="yellow"/>
        </w:rPr>
        <w:t>Печать</w:t>
      </w:r>
      <w:r w:rsidRPr="00C42FD3">
        <w:rPr>
          <w:color w:val="000000" w:themeColor="text1"/>
          <w:szCs w:val="28"/>
          <w:highlight w:val="yellow"/>
        </w:rPr>
        <w:t xml:space="preserve"> присутствует возможность сформировать печатную форму Акт о приеме передаче НФА ф. 0510448 (61н, ред. 100н).</w:t>
      </w:r>
    </w:p>
    <w:p w14:paraId="30E92D26" w14:textId="77777777" w:rsidR="000E7953" w:rsidRPr="00C42FD3" w:rsidRDefault="000E7953" w:rsidP="000E7953">
      <w:pPr>
        <w:keepNext/>
        <w:ind w:firstLine="0"/>
        <w:jc w:val="center"/>
        <w:rPr>
          <w:highlight w:val="yellow"/>
        </w:rPr>
      </w:pPr>
      <w:r w:rsidRPr="00C42FD3">
        <w:rPr>
          <w:noProof/>
          <w:highlight w:val="yellow"/>
        </w:rPr>
        <w:drawing>
          <wp:inline distT="0" distB="0" distL="0" distR="0" wp14:anchorId="65A87F3E" wp14:editId="0C265095">
            <wp:extent cx="6029960" cy="2966720"/>
            <wp:effectExtent l="0" t="0" r="8890" b="5080"/>
            <wp:docPr id="1610" name="Рисунок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1"/>
                    <a:stretch>
                      <a:fillRect/>
                    </a:stretch>
                  </pic:blipFill>
                  <pic:spPr>
                    <a:xfrm>
                      <a:off x="0" y="0"/>
                      <a:ext cx="6029960" cy="2966720"/>
                    </a:xfrm>
                    <a:prstGeom prst="rect">
                      <a:avLst/>
                    </a:prstGeom>
                  </pic:spPr>
                </pic:pic>
              </a:graphicData>
            </a:graphic>
          </wp:inline>
        </w:drawing>
      </w:r>
    </w:p>
    <w:p w14:paraId="7C75C9BE" w14:textId="70EB6719" w:rsidR="000E7953" w:rsidRDefault="000E7953" w:rsidP="000E7953">
      <w:pPr>
        <w:pStyle w:val="afff1"/>
        <w:jc w:val="center"/>
        <w:rPr>
          <w:szCs w:val="28"/>
        </w:rPr>
      </w:pPr>
      <w:bookmarkStart w:id="1579" w:name="_Toc212824676"/>
      <w:r w:rsidRPr="00C42FD3">
        <w:rPr>
          <w:highlight w:val="yellow"/>
        </w:rPr>
        <w:t xml:space="preserve">Рисунок </w:t>
      </w:r>
      <w:r w:rsidR="00F5322B" w:rsidRPr="00C42FD3">
        <w:rPr>
          <w:highlight w:val="yellow"/>
        </w:rPr>
        <w:fldChar w:fldCharType="begin"/>
      </w:r>
      <w:r w:rsidR="00F5322B" w:rsidRPr="00C42FD3">
        <w:rPr>
          <w:highlight w:val="yellow"/>
        </w:rPr>
        <w:instrText xml:space="preserve"> SEQ Рисунок \* ARABIC </w:instrText>
      </w:r>
      <w:r w:rsidR="00F5322B" w:rsidRPr="00C42FD3">
        <w:rPr>
          <w:highlight w:val="yellow"/>
        </w:rPr>
        <w:fldChar w:fldCharType="separate"/>
      </w:r>
      <w:r w:rsidR="00BD1EBB">
        <w:rPr>
          <w:noProof/>
          <w:highlight w:val="yellow"/>
        </w:rPr>
        <w:t>1052</w:t>
      </w:r>
      <w:bookmarkEnd w:id="1579"/>
      <w:r w:rsidR="00F5322B" w:rsidRPr="00C42FD3">
        <w:rPr>
          <w:noProof/>
          <w:highlight w:val="yellow"/>
        </w:rPr>
        <w:fldChar w:fldCharType="end"/>
      </w:r>
    </w:p>
    <w:p w14:paraId="637CB9D2" w14:textId="77777777" w:rsidR="00D076D9" w:rsidRPr="004C3E23" w:rsidRDefault="00D076D9">
      <w:pPr>
        <w:rPr>
          <w:szCs w:val="28"/>
        </w:rPr>
      </w:pPr>
    </w:p>
    <w:p w14:paraId="42F19EA8" w14:textId="77777777" w:rsidR="00D076D9" w:rsidRPr="004C3E23" w:rsidRDefault="00D708D3">
      <w:pPr>
        <w:pStyle w:val="20"/>
        <w:keepLines/>
        <w:numPr>
          <w:ilvl w:val="2"/>
          <w:numId w:val="80"/>
        </w:numPr>
        <w:spacing w:before="240" w:after="240" w:line="259" w:lineRule="auto"/>
        <w:jc w:val="left"/>
        <w:rPr>
          <w:color w:val="000000" w:themeColor="text1"/>
        </w:rPr>
      </w:pPr>
      <w:bookmarkStart w:id="1580" w:name="_Toc182574372"/>
      <w:bookmarkStart w:id="1581" w:name="_Toc212823583"/>
      <w:r w:rsidRPr="004C3E23">
        <w:rPr>
          <w:color w:val="000000" w:themeColor="text1"/>
        </w:rPr>
        <w:t>Акт о приеме-передаче объектов нефинансовых активов (ф. 0510448) (полный бизнес-процесс оформления в одностороннем порядке без Контрагента-Отправителя)</w:t>
      </w:r>
      <w:bookmarkEnd w:id="1580"/>
      <w:bookmarkEnd w:id="1581"/>
    </w:p>
    <w:p w14:paraId="4A60660D" w14:textId="77777777" w:rsidR="00D076D9" w:rsidRPr="004C3E23" w:rsidRDefault="00D708D3">
      <w:pPr>
        <w:pStyle w:val="40"/>
        <w:numPr>
          <w:ilvl w:val="3"/>
          <w:numId w:val="80"/>
        </w:numPr>
        <w:rPr>
          <w:b/>
        </w:rPr>
      </w:pPr>
      <w:bookmarkStart w:id="1582" w:name="_Toc182574373"/>
      <w:r w:rsidRPr="004C3E23">
        <w:rPr>
          <w:b/>
        </w:rPr>
        <w:t>Акт о приеме-передаче объектов НФА (ф. 0510448) (Безвозмездное поступление ОС в одностороннем порядке)</w:t>
      </w:r>
      <w:bookmarkEnd w:id="1582"/>
    </w:p>
    <w:p w14:paraId="6F37E473" w14:textId="77777777" w:rsidR="00D076D9" w:rsidRPr="004C3E23" w:rsidRDefault="00D708D3">
      <w:pPr>
        <w:rPr>
          <w:color w:val="000000" w:themeColor="text1"/>
          <w:szCs w:val="28"/>
        </w:rPr>
      </w:pPr>
      <w:r w:rsidRPr="004C3E23">
        <w:rPr>
          <w:b/>
          <w:bCs/>
          <w:color w:val="000000" w:themeColor="text1"/>
          <w:szCs w:val="28"/>
        </w:rPr>
        <w:t xml:space="preserve">Документ представлен типизацией: </w:t>
      </w:r>
    </w:p>
    <w:p w14:paraId="4E4406EA" w14:textId="7CF1E585" w:rsidR="00D076D9" w:rsidRPr="004C3E23" w:rsidRDefault="002422FA">
      <w:pPr>
        <w:rPr>
          <w:color w:val="000000" w:themeColor="text1"/>
          <w:szCs w:val="28"/>
        </w:rPr>
      </w:pPr>
      <w:r w:rsidRPr="00C42FD3">
        <w:rPr>
          <w:color w:val="000000" w:themeColor="text1"/>
          <w:szCs w:val="28"/>
        </w:rPr>
        <w:t>Безв.поступление ОС в одност.порядке(разукомплектование,возмещение ущерба, оприходование излишков) (Акт о приеме-передаче объектов НФА ф. 0510448)</w:t>
      </w:r>
    </w:p>
    <w:p w14:paraId="22CA11A8" w14:textId="77777777" w:rsidR="00D076D9" w:rsidRPr="004C3E23" w:rsidRDefault="00D708D3">
      <w:pPr>
        <w:numPr>
          <w:ilvl w:val="1"/>
          <w:numId w:val="59"/>
        </w:numPr>
        <w:spacing w:line="259" w:lineRule="auto"/>
        <w:jc w:val="left"/>
        <w:rPr>
          <w:color w:val="000000" w:themeColor="text1"/>
          <w:szCs w:val="28"/>
        </w:rPr>
      </w:pPr>
      <w:r w:rsidRPr="004C3E23">
        <w:rPr>
          <w:color w:val="000000" w:themeColor="text1"/>
          <w:szCs w:val="28"/>
        </w:rPr>
        <w:lastRenderedPageBreak/>
        <w:t>Возмещение ущерба в натуральной форме виновным лицом (401.10.172)</w:t>
      </w:r>
    </w:p>
    <w:p w14:paraId="3D141AEB" w14:textId="77777777" w:rsidR="00D076D9" w:rsidRPr="004C3E23" w:rsidRDefault="00D708D3">
      <w:pPr>
        <w:numPr>
          <w:ilvl w:val="1"/>
          <w:numId w:val="59"/>
        </w:numPr>
        <w:spacing w:line="259" w:lineRule="auto"/>
        <w:jc w:val="left"/>
        <w:rPr>
          <w:color w:val="000000" w:themeColor="text1"/>
          <w:szCs w:val="28"/>
        </w:rPr>
      </w:pPr>
      <w:r w:rsidRPr="004C3E23">
        <w:rPr>
          <w:color w:val="000000" w:themeColor="text1"/>
          <w:szCs w:val="28"/>
        </w:rPr>
        <w:t>Оприходование излишков, выявленных при инвентаризации (401.10.199)</w:t>
      </w:r>
    </w:p>
    <w:p w14:paraId="47598EC0" w14:textId="77777777" w:rsidR="00D076D9" w:rsidRPr="004C3E23" w:rsidRDefault="00D708D3">
      <w:pPr>
        <w:numPr>
          <w:ilvl w:val="1"/>
          <w:numId w:val="59"/>
        </w:numPr>
        <w:spacing w:line="259" w:lineRule="auto"/>
        <w:jc w:val="left"/>
        <w:rPr>
          <w:color w:val="000000" w:themeColor="text1"/>
          <w:szCs w:val="28"/>
        </w:rPr>
      </w:pPr>
      <w:r w:rsidRPr="004C3E23">
        <w:rPr>
          <w:color w:val="000000" w:themeColor="text1"/>
          <w:szCs w:val="28"/>
        </w:rPr>
        <w:t>Принятие к учету объектов ОС, НПА, полученных при разукомплектовании (401.10.172)</w:t>
      </w:r>
    </w:p>
    <w:p w14:paraId="51C62C5F" w14:textId="77777777" w:rsidR="00D076D9" w:rsidRPr="004C3E23" w:rsidRDefault="00D708D3">
      <w:pPr>
        <w:rPr>
          <w:color w:val="000000" w:themeColor="text1"/>
        </w:rPr>
      </w:pPr>
      <w:r w:rsidRPr="004C3E23">
        <w:rPr>
          <w:b/>
          <w:bCs/>
          <w:color w:val="000000" w:themeColor="text1"/>
          <w:szCs w:val="28"/>
        </w:rPr>
        <w:t>Бизнес-процесс:</w:t>
      </w:r>
    </w:p>
    <w:p w14:paraId="3AA1236F" w14:textId="77777777" w:rsidR="00D076D9" w:rsidRPr="004C3E23" w:rsidRDefault="00D708D3" w:rsidP="00862F02">
      <w:pPr>
        <w:ind w:firstLine="0"/>
        <w:jc w:val="center"/>
        <w:rPr>
          <w:noProof/>
        </w:rPr>
      </w:pPr>
      <w:r w:rsidRPr="004C3E23">
        <w:rPr>
          <w:noProof/>
        </w:rPr>
        <w:drawing>
          <wp:inline distT="0" distB="0" distL="0" distR="0" wp14:anchorId="017850B4" wp14:editId="7FBCC6AE">
            <wp:extent cx="1922145" cy="7536231"/>
            <wp:effectExtent l="0" t="0" r="1905" b="7620"/>
            <wp:docPr id="1396"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ос.jpg"/>
                    <pic:cNvPicPr>
                      <a:picLocks noChangeAspect="1"/>
                    </pic:cNvPicPr>
                  </pic:nvPicPr>
                  <pic:blipFill>
                    <a:blip r:embed="rId782"/>
                    <a:stretch/>
                  </pic:blipFill>
                  <pic:spPr bwMode="auto">
                    <a:xfrm>
                      <a:off x="0" y="0"/>
                      <a:ext cx="1923842" cy="7542883"/>
                    </a:xfrm>
                    <a:prstGeom prst="rect">
                      <a:avLst/>
                    </a:prstGeom>
                  </pic:spPr>
                </pic:pic>
              </a:graphicData>
            </a:graphic>
          </wp:inline>
        </w:drawing>
      </w:r>
    </w:p>
    <w:p w14:paraId="52D93AE1" w14:textId="1B22CB1F" w:rsidR="00D076D9" w:rsidRPr="004C3E23" w:rsidRDefault="00ED3B53" w:rsidP="00797129">
      <w:pPr>
        <w:pStyle w:val="afffffff6"/>
      </w:pPr>
      <w:bookmarkStart w:id="1583" w:name="_Toc212824677"/>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1053</w:t>
      </w:r>
      <w:bookmarkEnd w:id="1583"/>
      <w:r w:rsidR="00F14AE2">
        <w:rPr>
          <w:noProof/>
        </w:rPr>
        <w:fldChar w:fldCharType="end"/>
      </w:r>
    </w:p>
    <w:p w14:paraId="72B4B69B" w14:textId="77777777" w:rsidR="00D076D9" w:rsidRPr="004C3E23" w:rsidRDefault="00D708D3">
      <w:pPr>
        <w:jc w:val="center"/>
        <w:rPr>
          <w:b/>
          <w:bCs/>
          <w:color w:val="000000" w:themeColor="text1"/>
          <w:szCs w:val="28"/>
        </w:rPr>
      </w:pPr>
      <w:r w:rsidRPr="004C3E23">
        <w:rPr>
          <w:color w:val="000000" w:themeColor="text1"/>
          <w:szCs w:val="28"/>
        </w:rPr>
        <w:lastRenderedPageBreak/>
        <w:t xml:space="preserve"> </w:t>
      </w:r>
      <w:r w:rsidRPr="004C3E23">
        <w:rPr>
          <w:b/>
          <w:bCs/>
          <w:color w:val="000000" w:themeColor="text1"/>
          <w:szCs w:val="28"/>
        </w:rPr>
        <w:tab/>
      </w:r>
    </w:p>
    <w:p w14:paraId="19CE5597"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Pr="004C3E23">
        <w:rPr>
          <w:b/>
          <w:color w:val="000000" w:themeColor="text1"/>
          <w:szCs w:val="28"/>
        </w:rPr>
        <w:t>Принятие к учету</w:t>
      </w:r>
      <w:r w:rsidRPr="004C3E23">
        <w:rPr>
          <w:color w:val="000000" w:themeColor="text1"/>
          <w:szCs w:val="28"/>
        </w:rPr>
        <w:t>.</w:t>
      </w:r>
    </w:p>
    <w:p w14:paraId="1BB6504F" w14:textId="39331501" w:rsidR="00D076D9" w:rsidRPr="004C3E23" w:rsidRDefault="00AC1E97" w:rsidP="00862F02">
      <w:pPr>
        <w:ind w:firstLine="0"/>
        <w:jc w:val="center"/>
        <w:rPr>
          <w:noProof/>
        </w:rPr>
      </w:pPr>
      <w:r>
        <w:rPr>
          <w:noProof/>
        </w:rPr>
        <w:drawing>
          <wp:inline distT="0" distB="0" distL="0" distR="0" wp14:anchorId="77B99E34" wp14:editId="02944E1D">
            <wp:extent cx="6029960" cy="1744450"/>
            <wp:effectExtent l="0" t="0" r="8890" b="82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3"/>
                    <a:stretch>
                      <a:fillRect/>
                    </a:stretch>
                  </pic:blipFill>
                  <pic:spPr>
                    <a:xfrm>
                      <a:off x="0" y="0"/>
                      <a:ext cx="6029960" cy="1744450"/>
                    </a:xfrm>
                    <a:prstGeom prst="rect">
                      <a:avLst/>
                    </a:prstGeom>
                  </pic:spPr>
                </pic:pic>
              </a:graphicData>
            </a:graphic>
          </wp:inline>
        </w:drawing>
      </w:r>
    </w:p>
    <w:p w14:paraId="3C33A0FE" w14:textId="3FE43613" w:rsidR="00D076D9" w:rsidRPr="004C3E23" w:rsidRDefault="00ED3B53" w:rsidP="00797129">
      <w:pPr>
        <w:pStyle w:val="afffffff6"/>
      </w:pPr>
      <w:bookmarkStart w:id="1584" w:name="_Toc212824678"/>
      <w:r w:rsidRPr="00C42FD3">
        <w:rPr>
          <w:highlight w:val="yellow"/>
        </w:rPr>
        <w:t xml:space="preserve">Рисунок </w:t>
      </w:r>
      <w:r w:rsidR="00D708D3" w:rsidRPr="00C42FD3">
        <w:rPr>
          <w:highlight w:val="yellow"/>
        </w:rPr>
        <w:t xml:space="preserve"> </w:t>
      </w:r>
      <w:r w:rsidR="00EC4368" w:rsidRPr="00C42FD3">
        <w:rPr>
          <w:noProof/>
          <w:highlight w:val="yellow"/>
        </w:rPr>
        <w:fldChar w:fldCharType="begin"/>
      </w:r>
      <w:r w:rsidR="00EC4368" w:rsidRPr="00C42FD3">
        <w:rPr>
          <w:noProof/>
          <w:highlight w:val="yellow"/>
        </w:rPr>
        <w:instrText xml:space="preserve"> SEQ Рисунок \* ARABIC </w:instrText>
      </w:r>
      <w:r w:rsidR="00EC4368" w:rsidRPr="00C42FD3">
        <w:rPr>
          <w:noProof/>
          <w:highlight w:val="yellow"/>
        </w:rPr>
        <w:fldChar w:fldCharType="separate"/>
      </w:r>
      <w:r w:rsidR="00BD1EBB">
        <w:rPr>
          <w:noProof/>
          <w:highlight w:val="yellow"/>
        </w:rPr>
        <w:t>1054</w:t>
      </w:r>
      <w:bookmarkEnd w:id="1584"/>
      <w:r w:rsidR="00EC4368" w:rsidRPr="00C42FD3">
        <w:rPr>
          <w:noProof/>
          <w:highlight w:val="yellow"/>
        </w:rPr>
        <w:fldChar w:fldCharType="end"/>
      </w:r>
    </w:p>
    <w:p w14:paraId="23B41641" w14:textId="77777777" w:rsidR="00D076D9" w:rsidRPr="004C3E23" w:rsidRDefault="00D076D9"/>
    <w:p w14:paraId="4EC67741"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2ED9E8EF"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78C9D703" w14:textId="77777777" w:rsidR="00D076D9" w:rsidRPr="004C3E23" w:rsidRDefault="00D708D3">
      <w:pPr>
        <w:rPr>
          <w:color w:val="000000" w:themeColor="text1"/>
        </w:rPr>
      </w:pPr>
      <w:r w:rsidRPr="004C3E23">
        <w:rPr>
          <w:color w:val="000000" w:themeColor="text1"/>
          <w:szCs w:val="28"/>
        </w:rPr>
        <w:t xml:space="preserve">В шапке документа следует заполнить </w:t>
      </w:r>
      <w:r w:rsidRPr="004C3E23">
        <w:rPr>
          <w:b/>
          <w:bCs/>
          <w:color w:val="000000" w:themeColor="text1"/>
          <w:szCs w:val="28"/>
        </w:rPr>
        <w:t>Вид имущества</w:t>
      </w:r>
      <w:r w:rsidRPr="004C3E23">
        <w:rPr>
          <w:color w:val="000000" w:themeColor="text1"/>
          <w:szCs w:val="28"/>
        </w:rPr>
        <w:t>.</w:t>
      </w:r>
    </w:p>
    <w:p w14:paraId="724A8526"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bCs/>
          <w:color w:val="000000" w:themeColor="text1"/>
          <w:szCs w:val="28"/>
        </w:rPr>
        <w:t xml:space="preserve">Общие сведения </w:t>
      </w:r>
      <w:r w:rsidRPr="004C3E23">
        <w:rPr>
          <w:color w:val="000000" w:themeColor="text1"/>
          <w:szCs w:val="28"/>
        </w:rPr>
        <w:t xml:space="preserve">указать реквизиты МОЛ/Место хранения, подразделение получателя. </w:t>
      </w:r>
    </w:p>
    <w:p w14:paraId="2FE2F4C6" w14:textId="77777777" w:rsidR="00D076D9" w:rsidRPr="004C3E23" w:rsidRDefault="00D708D3">
      <w:pPr>
        <w:rPr>
          <w:color w:val="000000" w:themeColor="text1"/>
          <w:szCs w:val="28"/>
        </w:rPr>
      </w:pPr>
      <w:r w:rsidRPr="004C3E23">
        <w:rPr>
          <w:color w:val="000000" w:themeColor="text1"/>
          <w:szCs w:val="28"/>
        </w:rPr>
        <w:t xml:space="preserve">В блоке </w:t>
      </w:r>
      <w:r w:rsidRPr="004C3E23">
        <w:rPr>
          <w:b/>
          <w:bCs/>
          <w:color w:val="000000" w:themeColor="text1"/>
          <w:szCs w:val="28"/>
        </w:rPr>
        <w:t>Правовое основание</w:t>
      </w:r>
      <w:r w:rsidRPr="004C3E23">
        <w:rPr>
          <w:color w:val="000000" w:themeColor="text1"/>
          <w:szCs w:val="28"/>
        </w:rPr>
        <w:t xml:space="preserve"> указать наименование документа (например, приказ, распоряжение), который является основанием приема-передачи нефинансового актива.</w:t>
      </w:r>
    </w:p>
    <w:p w14:paraId="30D50E0C" w14:textId="77777777" w:rsidR="00D076D9" w:rsidRPr="004C3E23" w:rsidRDefault="00D076D9">
      <w:pPr>
        <w:rPr>
          <w:color w:val="000000" w:themeColor="text1"/>
        </w:rPr>
      </w:pPr>
    </w:p>
    <w:p w14:paraId="7888AC16"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0D2EF275" wp14:editId="5D182454">
                <wp:extent cx="5940425" cy="2093595"/>
                <wp:effectExtent l="0" t="0" r="0" b="0"/>
                <wp:docPr id="1398" name="Врезка711"/>
                <wp:cNvGraphicFramePr/>
                <a:graphic xmlns:a="http://schemas.openxmlformats.org/drawingml/2006/main">
                  <a:graphicData uri="http://schemas.microsoft.com/office/word/2010/wordprocessingShape">
                    <wps:wsp>
                      <wps:cNvSpPr/>
                      <wps:spPr bwMode="auto">
                        <a:xfrm>
                          <a:off x="0" y="0"/>
                          <a:ext cx="5940360" cy="209375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0CC2D46" w14:textId="77777777" w:rsidR="00BD1EBB" w:rsidRDefault="00BD1EBB">
                            <w:pPr>
                              <w:pStyle w:val="aff2"/>
                            </w:pPr>
                            <w:r>
                              <w:rPr>
                                <w:noProof/>
                              </w:rPr>
                              <w:drawing>
                                <wp:inline distT="0" distB="0" distL="0" distR="0" wp14:anchorId="1B92F9DD" wp14:editId="70884AF4">
                                  <wp:extent cx="5940425" cy="1814195"/>
                                  <wp:effectExtent l="0" t="0" r="3175" b="0"/>
                                  <wp:docPr id="1850"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4"/>
                                          <a:stretch/>
                                        </pic:blipFill>
                                        <pic:spPr bwMode="auto">
                                          <a:xfrm>
                                            <a:off x="0" y="0"/>
                                            <a:ext cx="5940425" cy="18141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D2EF275" id="_x0000_s1354" style="width:467.75pt;height:1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" stroked="f" strokeweight="0">
                <v:textbox inset="0,0,0,0">
                  <w:txbxContent>
                    <w:p w14:paraId="40CC2D46" w14:textId="77777777" w:rsidR="00BD1EBB" w:rsidRDefault="00BD1EBB">
                      <w:pPr>
                        <w:pStyle w:val="aff2"/>
                      </w:pPr>
                      <w:r>
                        <w:rPr>
                          <w:noProof/>
                        </w:rPr>
                        <w:drawing>
                          <wp:inline distT="0" distB="0" distL="0" distR="0" wp14:anchorId="1B92F9DD" wp14:editId="70884AF4">
                            <wp:extent cx="5940425" cy="1814195"/>
                            <wp:effectExtent l="0" t="0" r="3175" b="0"/>
                            <wp:docPr id="1850"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4"/>
                                    <a:stretch/>
                                  </pic:blipFill>
                                  <pic:spPr bwMode="auto">
                                    <a:xfrm>
                                      <a:off x="0" y="0"/>
                                      <a:ext cx="5940425" cy="1814195"/>
                                    </a:xfrm>
                                    <a:prstGeom prst="rect">
                                      <a:avLst/>
                                    </a:prstGeom>
                                  </pic:spPr>
                                </pic:pic>
                              </a:graphicData>
                            </a:graphic>
                          </wp:inline>
                        </w:drawing>
                      </w:r>
                      <w:r>
                        <w:t xml:space="preserve"> </w:t>
                      </w:r>
                    </w:p>
                  </w:txbxContent>
                </v:textbox>
                <w10:anchorlock/>
              </v:rect>
            </w:pict>
          </mc:Fallback>
        </mc:AlternateContent>
      </w:r>
    </w:p>
    <w:p w14:paraId="2E3EBE01" w14:textId="7DCD662A" w:rsidR="00D076D9" w:rsidRPr="004C3E23" w:rsidRDefault="00483B84" w:rsidP="00797129">
      <w:pPr>
        <w:pStyle w:val="afffffff6"/>
      </w:pPr>
      <w:bookmarkStart w:id="1585" w:name="_Toc21282467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1055</w:t>
      </w:r>
      <w:bookmarkEnd w:id="1585"/>
      <w:r w:rsidR="00D708D3" w:rsidRPr="004C3E23">
        <w:fldChar w:fldCharType="end"/>
      </w:r>
    </w:p>
    <w:p w14:paraId="380C0980" w14:textId="77777777" w:rsidR="00D076D9" w:rsidRPr="004C3E23" w:rsidRDefault="00D076D9">
      <w:pPr>
        <w:jc w:val="center"/>
        <w:rPr>
          <w:color w:val="000000" w:themeColor="text1"/>
        </w:rPr>
      </w:pPr>
    </w:p>
    <w:p w14:paraId="40D544DF"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Основные средства, НМА, НПА</w:t>
      </w:r>
      <w:r w:rsidRPr="004C3E23">
        <w:rPr>
          <w:color w:val="000000" w:themeColor="text1"/>
          <w:szCs w:val="28"/>
        </w:rPr>
        <w:t xml:space="preserve"> по кнопке </w:t>
      </w:r>
      <w:r w:rsidRPr="004C3E23">
        <w:rPr>
          <w:b/>
          <w:bCs/>
          <w:color w:val="000000" w:themeColor="text1"/>
          <w:szCs w:val="28"/>
        </w:rPr>
        <w:t>Добавить</w:t>
      </w:r>
      <w:r w:rsidRPr="004C3E23">
        <w:rPr>
          <w:color w:val="000000" w:themeColor="text1"/>
          <w:szCs w:val="28"/>
        </w:rPr>
        <w:t xml:space="preserve"> выбрать объект ОС, НМА, НПА.</w:t>
      </w:r>
    </w:p>
    <w:p w14:paraId="50C002E4" w14:textId="77777777" w:rsidR="00D076D9" w:rsidRPr="004C3E23" w:rsidRDefault="00D708D3">
      <w:pPr>
        <w:rPr>
          <w:color w:val="000000" w:themeColor="text1"/>
        </w:rPr>
      </w:pPr>
      <w:r w:rsidRPr="004C3E23">
        <w:rPr>
          <w:color w:val="000000" w:themeColor="text1"/>
          <w:szCs w:val="28"/>
        </w:rPr>
        <w:t xml:space="preserve">Заполнить значения в полях </w:t>
      </w:r>
      <w:r w:rsidRPr="004C3E23">
        <w:rPr>
          <w:b/>
          <w:bCs/>
          <w:color w:val="000000" w:themeColor="text1"/>
          <w:szCs w:val="28"/>
        </w:rPr>
        <w:t xml:space="preserve">Счет учета, Количество, Стоимость, Параметры переданных объектов </w:t>
      </w:r>
      <w:r w:rsidRPr="004C3E23">
        <w:rPr>
          <w:bCs/>
          <w:color w:val="000000" w:themeColor="text1"/>
          <w:szCs w:val="28"/>
        </w:rPr>
        <w:t xml:space="preserve">(при наличии), </w:t>
      </w:r>
      <w:r w:rsidRPr="004C3E23">
        <w:rPr>
          <w:b/>
          <w:bCs/>
          <w:color w:val="000000" w:themeColor="text1"/>
          <w:szCs w:val="28"/>
        </w:rPr>
        <w:t>Счет учета затрат, Срок полезного использования, Подразделение затрат</w:t>
      </w:r>
      <w:r w:rsidRPr="004C3E23">
        <w:rPr>
          <w:color w:val="000000" w:themeColor="text1"/>
          <w:szCs w:val="28"/>
        </w:rPr>
        <w:t xml:space="preserve"> (при наличии).</w:t>
      </w:r>
    </w:p>
    <w:p w14:paraId="713BC389" w14:textId="77777777" w:rsidR="00D076D9" w:rsidRPr="004C3E23" w:rsidRDefault="00D708D3" w:rsidP="00862F02">
      <w:pPr>
        <w:ind w:firstLine="0"/>
        <w:jc w:val="center"/>
        <w:rPr>
          <w:noProof/>
        </w:rPr>
      </w:pPr>
      <w:r w:rsidRPr="004C3E23">
        <w:rPr>
          <w:noProof/>
        </w:rPr>
        <w:lastRenderedPageBreak/>
        <mc:AlternateContent>
          <mc:Choice Requires="wps">
            <w:drawing>
              <wp:inline distT="0" distB="0" distL="0" distR="0" wp14:anchorId="0236A2B4" wp14:editId="050C945B">
                <wp:extent cx="5940360" cy="1846385"/>
                <wp:effectExtent l="0" t="0" r="3810" b="1905"/>
                <wp:docPr id="1400" name="Врезка712"/>
                <wp:cNvGraphicFramePr/>
                <a:graphic xmlns:a="http://schemas.openxmlformats.org/drawingml/2006/main">
                  <a:graphicData uri="http://schemas.microsoft.com/office/word/2010/wordprocessingShape">
                    <wps:wsp>
                      <wps:cNvSpPr/>
                      <wps:spPr bwMode="auto">
                        <a:xfrm>
                          <a:off x="0" y="0"/>
                          <a:ext cx="5940360" cy="1846385"/>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82CADF3" w14:textId="77777777" w:rsidR="00BD1EBB" w:rsidRDefault="00BD1EBB">
                            <w:pPr>
                              <w:pStyle w:val="aff2"/>
                            </w:pPr>
                            <w:r>
                              <w:rPr>
                                <w:noProof/>
                              </w:rPr>
                              <w:drawing>
                                <wp:inline distT="0" distB="0" distL="0" distR="0" wp14:anchorId="37B07145" wp14:editId="06F63D03">
                                  <wp:extent cx="5940425" cy="1483995"/>
                                  <wp:effectExtent l="0" t="0" r="3175" b="1905"/>
                                  <wp:docPr id="1851"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5"/>
                                          <a:stretch/>
                                        </pic:blipFill>
                                        <pic:spPr bwMode="auto">
                                          <a:xfrm>
                                            <a:off x="0" y="0"/>
                                            <a:ext cx="5940425" cy="1483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236A2B4" id="_x0000_s1355" style="width:467.75pt;height:14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" stroked="f" strokeweight="0">
                <v:textbox inset="0,0,0,0">
                  <w:txbxContent>
                    <w:p w14:paraId="182CADF3" w14:textId="77777777" w:rsidR="00BD1EBB" w:rsidRDefault="00BD1EBB">
                      <w:pPr>
                        <w:pStyle w:val="aff2"/>
                      </w:pPr>
                      <w:r>
                        <w:rPr>
                          <w:noProof/>
                        </w:rPr>
                        <w:drawing>
                          <wp:inline distT="0" distB="0" distL="0" distR="0" wp14:anchorId="37B07145" wp14:editId="06F63D03">
                            <wp:extent cx="5940425" cy="1483995"/>
                            <wp:effectExtent l="0" t="0" r="3175" b="1905"/>
                            <wp:docPr id="1851"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5"/>
                                    <a:stretch/>
                                  </pic:blipFill>
                                  <pic:spPr bwMode="auto">
                                    <a:xfrm>
                                      <a:off x="0" y="0"/>
                                      <a:ext cx="5940425" cy="1483995"/>
                                    </a:xfrm>
                                    <a:prstGeom prst="rect">
                                      <a:avLst/>
                                    </a:prstGeom>
                                  </pic:spPr>
                                </pic:pic>
                              </a:graphicData>
                            </a:graphic>
                          </wp:inline>
                        </w:drawing>
                      </w:r>
                      <w:r>
                        <w:t xml:space="preserve"> </w:t>
                      </w:r>
                    </w:p>
                  </w:txbxContent>
                </v:textbox>
                <w10:anchorlock/>
              </v:rect>
            </w:pict>
          </mc:Fallback>
        </mc:AlternateContent>
      </w:r>
    </w:p>
    <w:p w14:paraId="1CC94F64" w14:textId="4C27166B" w:rsidR="00D076D9" w:rsidRPr="004C3E23" w:rsidRDefault="00483B84" w:rsidP="00797129">
      <w:pPr>
        <w:pStyle w:val="afffffff6"/>
      </w:pPr>
      <w:bookmarkStart w:id="1586" w:name="_Toc21282468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1056</w:t>
      </w:r>
      <w:bookmarkEnd w:id="1586"/>
      <w:r w:rsidR="00D708D3" w:rsidRPr="004C3E23">
        <w:fldChar w:fldCharType="end"/>
      </w:r>
    </w:p>
    <w:p w14:paraId="71F7631A" w14:textId="77777777" w:rsidR="00D076D9" w:rsidRPr="004C3E23" w:rsidRDefault="00D076D9">
      <w:pPr>
        <w:rPr>
          <w:color w:val="000000" w:themeColor="text1"/>
        </w:rPr>
      </w:pPr>
    </w:p>
    <w:p w14:paraId="3AA1C9FE"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Драгоценные материалы</w:t>
      </w:r>
      <w:r w:rsidRPr="004C3E23">
        <w:rPr>
          <w:color w:val="000000" w:themeColor="text1"/>
          <w:szCs w:val="28"/>
        </w:rPr>
        <w:t xml:space="preserve"> заполняется при необходимости.</w:t>
      </w:r>
    </w:p>
    <w:p w14:paraId="4E850542" w14:textId="77777777" w:rsidR="001A40BE" w:rsidRPr="004C3E23" w:rsidRDefault="001A40BE" w:rsidP="001A40BE">
      <w:pPr>
        <w:rPr>
          <w:snapToGrid w:val="0"/>
        </w:rPr>
      </w:pPr>
      <w:r w:rsidRPr="004C3E23">
        <w:rPr>
          <w:b/>
          <w:snapToGrid w:val="0"/>
        </w:rPr>
        <w:t>Заполнение вкладки Комиссия</w:t>
      </w:r>
    </w:p>
    <w:p w14:paraId="6027A452" w14:textId="77777777" w:rsidR="001A40BE" w:rsidRPr="004C3E23" w:rsidRDefault="001A40BE" w:rsidP="001A40BE">
      <w:pPr>
        <w:rPr>
          <w:snapToGrid w:val="0"/>
        </w:rPr>
      </w:pPr>
      <w:r w:rsidRPr="004C3E23">
        <w:rPr>
          <w:snapToGrid w:val="0"/>
        </w:rPr>
        <w:t xml:space="preserve">Переходим на вкладку Комиссия. </w:t>
      </w:r>
    </w:p>
    <w:p w14:paraId="6BD7B47B" w14:textId="77777777"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4D33B297"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535737E0"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5407713A"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3C8FAAA4" w14:textId="77777777"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14:paraId="6E9236FB" w14:textId="77777777" w:rsidR="001A40BE" w:rsidRPr="004C3E23" w:rsidRDefault="001A40BE" w:rsidP="001A40BE">
      <w:pPr>
        <w:keepNext/>
        <w:ind w:firstLine="0"/>
        <w:jc w:val="center"/>
        <w:rPr>
          <w:noProof/>
          <w:snapToGrid w:val="0"/>
        </w:rPr>
      </w:pPr>
      <w:r w:rsidRPr="004C3E23">
        <w:rPr>
          <w:noProof/>
        </w:rPr>
        <w:drawing>
          <wp:inline distT="0" distB="0" distL="0" distR="0" wp14:anchorId="37B0D34B" wp14:editId="15A6A4B0">
            <wp:extent cx="5940425" cy="2203518"/>
            <wp:effectExtent l="0" t="0" r="3175" b="635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7A54407A" w14:textId="5D9E15A0" w:rsidR="001A40BE" w:rsidRPr="004C3E23" w:rsidRDefault="00483B84" w:rsidP="00797129">
      <w:pPr>
        <w:pStyle w:val="afffffff6"/>
        <w:rPr>
          <w:snapToGrid w:val="0"/>
        </w:rPr>
      </w:pPr>
      <w:bookmarkStart w:id="1587" w:name="_Toc212824681"/>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1057</w:t>
      </w:r>
      <w:bookmarkEnd w:id="1587"/>
      <w:r w:rsidR="001A40BE" w:rsidRPr="004C3E23">
        <w:rPr>
          <w:snapToGrid w:val="0"/>
        </w:rPr>
        <w:fldChar w:fldCharType="end"/>
      </w:r>
    </w:p>
    <w:p w14:paraId="0D3A8DEC" w14:textId="77777777" w:rsidR="001A40BE" w:rsidRPr="004C3E23" w:rsidRDefault="001A40BE" w:rsidP="001A40BE">
      <w:pPr>
        <w:keepNext/>
        <w:rPr>
          <w:snapToGrid w:val="0"/>
        </w:rPr>
      </w:pPr>
    </w:p>
    <w:p w14:paraId="1A63451E"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6D5F5415" w14:textId="77777777" w:rsidR="001A40BE" w:rsidRPr="004C3E23" w:rsidRDefault="001A40BE" w:rsidP="001A40BE">
      <w:pPr>
        <w:keepNext/>
        <w:ind w:firstLine="0"/>
        <w:jc w:val="center"/>
        <w:rPr>
          <w:snapToGrid w:val="0"/>
        </w:rPr>
      </w:pPr>
      <w:r w:rsidRPr="004C3E23">
        <w:rPr>
          <w:noProof/>
        </w:rPr>
        <w:drawing>
          <wp:inline distT="0" distB="0" distL="0" distR="0" wp14:anchorId="3508AF82" wp14:editId="2941D137">
            <wp:extent cx="5940425" cy="3218829"/>
            <wp:effectExtent l="0" t="0" r="3175" b="635"/>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7D298EB4" w14:textId="3B8906F3" w:rsidR="001A40BE" w:rsidRPr="004C3E23" w:rsidRDefault="00483B84" w:rsidP="00797129">
      <w:pPr>
        <w:pStyle w:val="afffffff6"/>
        <w:rPr>
          <w:snapToGrid w:val="0"/>
        </w:rPr>
      </w:pPr>
      <w:bookmarkStart w:id="1588" w:name="_Toc212824682"/>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1058</w:t>
      </w:r>
      <w:bookmarkEnd w:id="1588"/>
      <w:r w:rsidR="001A40BE" w:rsidRPr="004C3E23">
        <w:rPr>
          <w:snapToGrid w:val="0"/>
        </w:rPr>
        <w:fldChar w:fldCharType="end"/>
      </w:r>
    </w:p>
    <w:p w14:paraId="3E5490F1"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4D4949A3" w14:textId="77777777" w:rsidR="001A40BE" w:rsidRPr="004C3E23" w:rsidRDefault="001A40BE" w:rsidP="001A40BE">
      <w:pPr>
        <w:keepNext/>
        <w:ind w:firstLine="0"/>
        <w:jc w:val="center"/>
      </w:pPr>
      <w:r w:rsidRPr="004C3E23">
        <w:rPr>
          <w:noProof/>
        </w:rPr>
        <w:drawing>
          <wp:inline distT="0" distB="0" distL="0" distR="0" wp14:anchorId="5D03ED4A" wp14:editId="7AB32691">
            <wp:extent cx="5940425" cy="4237205"/>
            <wp:effectExtent l="0" t="0" r="3175" b="0"/>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0F9AD520" w14:textId="205AC1BF" w:rsidR="001A40BE" w:rsidRPr="004C3E23" w:rsidRDefault="00483B84" w:rsidP="00797129">
      <w:pPr>
        <w:pStyle w:val="afffffff6"/>
        <w:rPr>
          <w:snapToGrid w:val="0"/>
        </w:rPr>
      </w:pPr>
      <w:bookmarkStart w:id="1589" w:name="_Toc212824683"/>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1059</w:t>
      </w:r>
      <w:bookmarkEnd w:id="1589"/>
      <w:r w:rsidR="00F14AE2">
        <w:rPr>
          <w:noProof/>
        </w:rPr>
        <w:fldChar w:fldCharType="end"/>
      </w:r>
    </w:p>
    <w:p w14:paraId="41EED71C" w14:textId="77777777" w:rsidR="001A40BE" w:rsidRPr="004C3E23" w:rsidRDefault="001A40BE" w:rsidP="001A40BE">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02BF26A4" w14:textId="77777777" w:rsidR="001A40BE" w:rsidRPr="004C3E23" w:rsidRDefault="001A40BE" w:rsidP="001A40BE">
      <w:pPr>
        <w:keepNext/>
        <w:ind w:firstLine="0"/>
        <w:jc w:val="center"/>
      </w:pPr>
      <w:r w:rsidRPr="004C3E23">
        <w:rPr>
          <w:noProof/>
        </w:rPr>
        <w:drawing>
          <wp:inline distT="0" distB="0" distL="0" distR="0" wp14:anchorId="45DB7E17" wp14:editId="1081041C">
            <wp:extent cx="5940425" cy="1034317"/>
            <wp:effectExtent l="0" t="0" r="3175" b="0"/>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7A3A1068" w14:textId="00BA4C7D" w:rsidR="001A40BE" w:rsidRPr="004C3E23" w:rsidRDefault="00483B84" w:rsidP="00797129">
      <w:pPr>
        <w:pStyle w:val="afffffff6"/>
        <w:rPr>
          <w:snapToGrid w:val="0"/>
        </w:rPr>
      </w:pPr>
      <w:bookmarkStart w:id="1590" w:name="_Toc212824684"/>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1060</w:t>
      </w:r>
      <w:bookmarkEnd w:id="1590"/>
      <w:r w:rsidR="001A40BE" w:rsidRPr="004C3E23">
        <w:rPr>
          <w:snapToGrid w:val="0"/>
        </w:rPr>
        <w:fldChar w:fldCharType="end"/>
      </w:r>
    </w:p>
    <w:p w14:paraId="209453C8"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755EDCB8"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53468078" w14:textId="77777777" w:rsidR="001A40BE" w:rsidRPr="004C3E23" w:rsidRDefault="001A40BE" w:rsidP="001A40BE">
      <w:pPr>
        <w:keepNext/>
        <w:ind w:firstLine="0"/>
        <w:jc w:val="center"/>
      </w:pPr>
      <w:r w:rsidRPr="004C3E23">
        <w:rPr>
          <w:noProof/>
        </w:rPr>
        <w:drawing>
          <wp:inline distT="0" distB="0" distL="0" distR="0" wp14:anchorId="40877226" wp14:editId="2732FCB0">
            <wp:extent cx="5940425" cy="842413"/>
            <wp:effectExtent l="0" t="0" r="3175" b="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52BB5EB9" w14:textId="4A9814F3" w:rsidR="001A40BE" w:rsidRPr="004C3E23" w:rsidRDefault="00483B84" w:rsidP="00797129">
      <w:pPr>
        <w:pStyle w:val="afffffff6"/>
      </w:pPr>
      <w:bookmarkStart w:id="1591" w:name="_Toc212824685"/>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1061</w:t>
      </w:r>
      <w:bookmarkEnd w:id="1591"/>
      <w:r w:rsidR="00F14AE2">
        <w:rPr>
          <w:noProof/>
        </w:rPr>
        <w:fldChar w:fldCharType="end"/>
      </w:r>
    </w:p>
    <w:p w14:paraId="792DC4F5"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6BE9DE77"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060877FD" w14:textId="77777777" w:rsidR="001A40BE" w:rsidRPr="004C3E23" w:rsidRDefault="001A40BE" w:rsidP="001A40B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0DEFE906" w14:textId="77777777" w:rsidR="001A40BE" w:rsidRPr="004C3E23" w:rsidRDefault="001A40BE" w:rsidP="001A40BE">
      <w:pPr>
        <w:pStyle w:val="30"/>
        <w:tabs>
          <w:tab w:val="clear" w:pos="1701"/>
        </w:tabs>
        <w:rPr>
          <w:i/>
        </w:rPr>
      </w:pPr>
      <w:r w:rsidRPr="004C3E23">
        <w:rPr>
          <w:i/>
        </w:rPr>
        <w:t>Председатель комиссии;</w:t>
      </w:r>
    </w:p>
    <w:p w14:paraId="47CB42ED" w14:textId="77777777" w:rsidR="001A40BE" w:rsidRPr="004C3E23" w:rsidRDefault="001A40BE" w:rsidP="001A40BE">
      <w:pPr>
        <w:pStyle w:val="30"/>
        <w:tabs>
          <w:tab w:val="clear" w:pos="1701"/>
        </w:tabs>
        <w:rPr>
          <w:i/>
        </w:rPr>
      </w:pPr>
      <w:r w:rsidRPr="004C3E23">
        <w:rPr>
          <w:i/>
        </w:rPr>
        <w:t>Член комиссии.</w:t>
      </w:r>
    </w:p>
    <w:p w14:paraId="5BD35D55" w14:textId="77777777" w:rsidR="001A40BE" w:rsidRPr="004C3E23" w:rsidRDefault="001A40BE" w:rsidP="001A40BE">
      <w:pPr>
        <w:keepNext/>
        <w:ind w:firstLine="0"/>
      </w:pPr>
      <w:r w:rsidRPr="004C3E23">
        <w:rPr>
          <w:noProof/>
        </w:rPr>
        <w:drawing>
          <wp:inline distT="0" distB="0" distL="0" distR="0" wp14:anchorId="6A14C074" wp14:editId="39281E26">
            <wp:extent cx="5940425" cy="2000579"/>
            <wp:effectExtent l="0" t="0" r="3175" b="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56B05A8C" w14:textId="5091F097" w:rsidR="001A40BE" w:rsidRPr="004C3E23" w:rsidRDefault="00483B84" w:rsidP="00797129">
      <w:pPr>
        <w:pStyle w:val="afffffff6"/>
      </w:pPr>
      <w:bookmarkStart w:id="1592" w:name="_Toc212824686"/>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1062</w:t>
      </w:r>
      <w:bookmarkEnd w:id="1592"/>
      <w:r w:rsidR="00F14AE2">
        <w:rPr>
          <w:noProof/>
        </w:rPr>
        <w:fldChar w:fldCharType="end"/>
      </w:r>
    </w:p>
    <w:p w14:paraId="468E9070" w14:textId="77777777" w:rsidR="001A40BE" w:rsidRPr="004C3E23" w:rsidRDefault="001A40BE" w:rsidP="001A40BE"/>
    <w:p w14:paraId="664801E3"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737D3C33" w14:textId="77777777" w:rsidR="001A40BE" w:rsidRPr="004C3E23" w:rsidRDefault="001A40BE" w:rsidP="001A40BE">
      <w:pPr>
        <w:pStyle w:val="30"/>
        <w:rPr>
          <w:i/>
        </w:rPr>
      </w:pPr>
      <w:r w:rsidRPr="004C3E23">
        <w:rPr>
          <w:i/>
        </w:rPr>
        <w:t>Председатель комиссии;</w:t>
      </w:r>
    </w:p>
    <w:p w14:paraId="267B6F75" w14:textId="77777777" w:rsidR="001A40BE" w:rsidRPr="004C3E23" w:rsidRDefault="001A40BE" w:rsidP="001A40BE">
      <w:pPr>
        <w:pStyle w:val="30"/>
        <w:rPr>
          <w:i/>
        </w:rPr>
      </w:pPr>
      <w:r w:rsidRPr="004C3E23">
        <w:rPr>
          <w:i/>
        </w:rPr>
        <w:t>Заместитель председателя комиссии;</w:t>
      </w:r>
    </w:p>
    <w:p w14:paraId="686FA9F4" w14:textId="77777777" w:rsidR="001A40BE" w:rsidRPr="004C3E23" w:rsidRDefault="001A40BE" w:rsidP="001A40BE">
      <w:pPr>
        <w:pStyle w:val="30"/>
        <w:rPr>
          <w:i/>
        </w:rPr>
      </w:pPr>
      <w:r w:rsidRPr="004C3E23">
        <w:rPr>
          <w:i/>
        </w:rPr>
        <w:t>Уполномоченное председателем лицо;</w:t>
      </w:r>
    </w:p>
    <w:p w14:paraId="1ED7D64D" w14:textId="77777777" w:rsidR="001A40BE" w:rsidRPr="004C3E23" w:rsidRDefault="001A40BE" w:rsidP="001A40BE">
      <w:pPr>
        <w:pStyle w:val="30"/>
        <w:rPr>
          <w:i/>
        </w:rPr>
      </w:pPr>
      <w:r w:rsidRPr="004C3E23">
        <w:rPr>
          <w:i/>
        </w:rPr>
        <w:t>Член комиссии;</w:t>
      </w:r>
    </w:p>
    <w:p w14:paraId="59450796" w14:textId="77777777" w:rsidR="001A40BE" w:rsidRPr="004C3E23" w:rsidRDefault="001A40BE" w:rsidP="001A40BE">
      <w:pPr>
        <w:pStyle w:val="30"/>
        <w:rPr>
          <w:i/>
        </w:rPr>
      </w:pPr>
      <w:r w:rsidRPr="004C3E23">
        <w:rPr>
          <w:i/>
        </w:rPr>
        <w:lastRenderedPageBreak/>
        <w:t>Эксперт; (указанный статус не применяется в ГИИС ЭБ!)</w:t>
      </w:r>
    </w:p>
    <w:p w14:paraId="4840E780" w14:textId="77777777" w:rsidR="001A40BE" w:rsidRPr="004C3E23" w:rsidRDefault="001A40BE" w:rsidP="001A40BE">
      <w:pPr>
        <w:pStyle w:val="30"/>
        <w:rPr>
          <w:i/>
        </w:rPr>
      </w:pPr>
      <w:r w:rsidRPr="004C3E23">
        <w:rPr>
          <w:i/>
        </w:rPr>
        <w:t>Заместитель уполномоченного председателем лица.</w:t>
      </w:r>
    </w:p>
    <w:p w14:paraId="7CFDE373" w14:textId="77777777" w:rsidR="001A40BE" w:rsidRPr="004C3E23" w:rsidRDefault="001A40BE" w:rsidP="001A40BE">
      <w:pPr>
        <w:jc w:val="center"/>
        <w:rPr>
          <w:snapToGrid w:val="0"/>
        </w:rPr>
      </w:pPr>
    </w:p>
    <w:p w14:paraId="330BBDB2" w14:textId="77777777" w:rsidR="001A40BE" w:rsidRPr="004C3E23" w:rsidRDefault="001A40BE" w:rsidP="001A40BE">
      <w:pPr>
        <w:keepNext/>
        <w:ind w:firstLine="0"/>
      </w:pPr>
      <w:r w:rsidRPr="004C3E23">
        <w:rPr>
          <w:noProof/>
        </w:rPr>
        <w:drawing>
          <wp:inline distT="0" distB="0" distL="0" distR="0" wp14:anchorId="531962E2" wp14:editId="0FF35218">
            <wp:extent cx="5940425" cy="3181429"/>
            <wp:effectExtent l="0" t="0" r="3175" b="0"/>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64792683" w14:textId="0AED8808" w:rsidR="001A40BE" w:rsidRPr="004C3E23" w:rsidRDefault="00483B84" w:rsidP="00797129">
      <w:pPr>
        <w:pStyle w:val="afffffff6"/>
      </w:pPr>
      <w:bookmarkStart w:id="1593" w:name="_Toc212824687"/>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1063</w:t>
      </w:r>
      <w:bookmarkEnd w:id="1593"/>
      <w:r w:rsidR="00F14AE2">
        <w:rPr>
          <w:noProof/>
        </w:rPr>
        <w:fldChar w:fldCharType="end"/>
      </w:r>
    </w:p>
    <w:p w14:paraId="16C7490F" w14:textId="77777777" w:rsidR="001A40BE" w:rsidRPr="004C3E23" w:rsidRDefault="001A40BE" w:rsidP="001A40BE">
      <w:pPr>
        <w:jc w:val="center"/>
        <w:rPr>
          <w:snapToGrid w:val="0"/>
        </w:rPr>
      </w:pPr>
    </w:p>
    <w:p w14:paraId="764A7347"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213558CA" w14:textId="77777777" w:rsidR="001A40BE" w:rsidRPr="004C3E23" w:rsidRDefault="001A40BE" w:rsidP="001A40B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169C09BD"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7B2E4EA7" w14:textId="77777777" w:rsidR="001A40BE" w:rsidRPr="004C3E23" w:rsidRDefault="001A40BE" w:rsidP="001A40BE">
      <w:pPr>
        <w:keepNext/>
        <w:ind w:firstLine="0"/>
      </w:pPr>
      <w:r w:rsidRPr="004C3E23">
        <w:rPr>
          <w:noProof/>
        </w:rPr>
        <w:drawing>
          <wp:inline distT="0" distB="0" distL="0" distR="0" wp14:anchorId="04A11BF8" wp14:editId="33BAA3E1">
            <wp:extent cx="5940425" cy="1994448"/>
            <wp:effectExtent l="0" t="0" r="3175" b="635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3A8C694F" w14:textId="18E27A60" w:rsidR="001A40BE" w:rsidRPr="004C3E23" w:rsidRDefault="00ED3B53" w:rsidP="00797129">
      <w:pPr>
        <w:pStyle w:val="afffffff6"/>
      </w:pPr>
      <w:bookmarkStart w:id="1594" w:name="_Toc212824688"/>
      <w:r w:rsidRPr="004C3E23">
        <w:t xml:space="preserve">Рисунок </w:t>
      </w:r>
      <w:r w:rsidR="001A40BE" w:rsidRPr="004C3E23">
        <w:t xml:space="preserve"> </w:t>
      </w:r>
      <w:r w:rsidR="00F14AE2">
        <w:fldChar w:fldCharType="begin"/>
      </w:r>
      <w:r w:rsidR="00F14AE2">
        <w:instrText xml:space="preserve"> SEQ Рисунок \* ARABIC </w:instrText>
      </w:r>
      <w:r w:rsidR="00F14AE2">
        <w:fldChar w:fldCharType="separate"/>
      </w:r>
      <w:r w:rsidR="00BD1EBB">
        <w:rPr>
          <w:noProof/>
        </w:rPr>
        <w:t>1064</w:t>
      </w:r>
      <w:bookmarkEnd w:id="1594"/>
      <w:r w:rsidR="00F14AE2">
        <w:rPr>
          <w:noProof/>
        </w:rPr>
        <w:fldChar w:fldCharType="end"/>
      </w:r>
    </w:p>
    <w:p w14:paraId="44CCC3F5" w14:textId="77777777" w:rsidR="00D076D9" w:rsidRPr="004C3E23" w:rsidRDefault="00D708D3">
      <w:pPr>
        <w:rPr>
          <w:color w:val="000000" w:themeColor="text1"/>
        </w:rPr>
      </w:pPr>
      <w:r w:rsidRPr="004C3E23">
        <w:rPr>
          <w:color w:val="000000" w:themeColor="text1"/>
          <w:szCs w:val="28"/>
        </w:rPr>
        <w:lastRenderedPageBreak/>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14:paraId="7E8671BB"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6CB478EC" wp14:editId="628FF808">
                <wp:extent cx="5940360" cy="1740877"/>
                <wp:effectExtent l="0" t="0" r="3810" b="0"/>
                <wp:docPr id="1407" name="Врезка713"/>
                <wp:cNvGraphicFramePr/>
                <a:graphic xmlns:a="http://schemas.openxmlformats.org/drawingml/2006/main">
                  <a:graphicData uri="http://schemas.microsoft.com/office/word/2010/wordprocessingShape">
                    <wps:wsp>
                      <wps:cNvSpPr/>
                      <wps:spPr bwMode="auto">
                        <a:xfrm>
                          <a:off x="0" y="0"/>
                          <a:ext cx="5940360" cy="1740877"/>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C6AAC7E" w14:textId="77777777" w:rsidR="00BD1EBB" w:rsidRDefault="00BD1EBB">
                            <w:pPr>
                              <w:pStyle w:val="aff2"/>
                            </w:pPr>
                            <w:r>
                              <w:rPr>
                                <w:noProof/>
                              </w:rPr>
                              <w:drawing>
                                <wp:inline distT="0" distB="0" distL="0" distR="0" wp14:anchorId="3BAE81E9" wp14:editId="30BA920D">
                                  <wp:extent cx="5939790" cy="1324610"/>
                                  <wp:effectExtent l="0" t="0" r="3810" b="8890"/>
                                  <wp:docPr id="1852" name="Рисунок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6"/>
                                          <a:stretch/>
                                        </pic:blipFill>
                                        <pic:spPr bwMode="auto">
                                          <a:xfrm>
                                            <a:off x="0" y="0"/>
                                            <a:ext cx="5939790" cy="1324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CB478EC" id="_x0000_s1356" style="width:467.75pt;height:13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" stroked="f" strokeweight="0">
                <v:stroke joinstyle="round"/>
                <v:textbox inset="0,0,0,0">
                  <w:txbxContent>
                    <w:p w14:paraId="1C6AAC7E" w14:textId="77777777" w:rsidR="00BD1EBB" w:rsidRDefault="00BD1EBB">
                      <w:pPr>
                        <w:pStyle w:val="aff2"/>
                      </w:pPr>
                      <w:r>
                        <w:rPr>
                          <w:noProof/>
                        </w:rPr>
                        <w:drawing>
                          <wp:inline distT="0" distB="0" distL="0" distR="0" wp14:anchorId="3BAE81E9" wp14:editId="30BA920D">
                            <wp:extent cx="5939790" cy="1324610"/>
                            <wp:effectExtent l="0" t="0" r="3810" b="8890"/>
                            <wp:docPr id="1852" name="Рисунок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6"/>
                                    <a:stretch/>
                                  </pic:blipFill>
                                  <pic:spPr bwMode="auto">
                                    <a:xfrm>
                                      <a:off x="0" y="0"/>
                                      <a:ext cx="5939790" cy="1324610"/>
                                    </a:xfrm>
                                    <a:prstGeom prst="rect">
                                      <a:avLst/>
                                    </a:prstGeom>
                                  </pic:spPr>
                                </pic:pic>
                              </a:graphicData>
                            </a:graphic>
                          </wp:inline>
                        </w:drawing>
                      </w:r>
                      <w:r>
                        <w:t xml:space="preserve"> </w:t>
                      </w:r>
                    </w:p>
                  </w:txbxContent>
                </v:textbox>
                <w10:anchorlock/>
              </v:rect>
            </w:pict>
          </mc:Fallback>
        </mc:AlternateContent>
      </w:r>
    </w:p>
    <w:p w14:paraId="06C60A13" w14:textId="75B716FA" w:rsidR="00D076D9" w:rsidRPr="004C3E23" w:rsidRDefault="00483B84" w:rsidP="00797129">
      <w:pPr>
        <w:pStyle w:val="afffffff6"/>
      </w:pPr>
      <w:bookmarkStart w:id="1595" w:name="_Toc21282468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1065</w:t>
      </w:r>
      <w:bookmarkEnd w:id="1595"/>
      <w:r w:rsidR="00D708D3" w:rsidRPr="004C3E23">
        <w:fldChar w:fldCharType="end"/>
      </w:r>
    </w:p>
    <w:p w14:paraId="767D272F" w14:textId="77777777" w:rsidR="00D076D9" w:rsidRPr="004C3E23" w:rsidRDefault="00D076D9">
      <w:pPr>
        <w:rPr>
          <w:color w:val="000000" w:themeColor="text1"/>
        </w:rPr>
      </w:pPr>
    </w:p>
    <w:p w14:paraId="3A551D53"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 xml:space="preserve">Бухгалтерская операция </w:t>
      </w:r>
      <w:r w:rsidRPr="004C3E23">
        <w:rPr>
          <w:color w:val="000000" w:themeColor="text1"/>
          <w:szCs w:val="28"/>
        </w:rPr>
        <w:t>заполняется автоматически.</w:t>
      </w:r>
    </w:p>
    <w:p w14:paraId="6E52DEAD" w14:textId="77777777" w:rsidR="00D076D9" w:rsidRPr="004C3E23" w:rsidRDefault="00D708D3" w:rsidP="00862F02">
      <w:pPr>
        <w:ind w:firstLine="0"/>
        <w:jc w:val="center"/>
        <w:rPr>
          <w:noProof/>
        </w:rPr>
      </w:pPr>
      <w:r w:rsidRPr="004C3E23">
        <w:rPr>
          <w:noProof/>
        </w:rPr>
        <w:drawing>
          <wp:inline distT="0" distB="0" distL="0" distR="0" wp14:anchorId="482B4650" wp14:editId="3F354B1F">
            <wp:extent cx="5940425" cy="1273810"/>
            <wp:effectExtent l="0" t="0" r="3175" b="2540"/>
            <wp:docPr id="140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7"/>
                    <a:stretch/>
                  </pic:blipFill>
                  <pic:spPr bwMode="auto">
                    <a:xfrm>
                      <a:off x="0" y="0"/>
                      <a:ext cx="5940425" cy="1273810"/>
                    </a:xfrm>
                    <a:prstGeom prst="rect">
                      <a:avLst/>
                    </a:prstGeom>
                  </pic:spPr>
                </pic:pic>
              </a:graphicData>
            </a:graphic>
          </wp:inline>
        </w:drawing>
      </w:r>
    </w:p>
    <w:p w14:paraId="7C3597C4" w14:textId="74315436" w:rsidR="00D076D9" w:rsidRPr="004C3E23" w:rsidRDefault="00483B84" w:rsidP="00797129">
      <w:pPr>
        <w:pStyle w:val="afffffff6"/>
      </w:pPr>
      <w:bookmarkStart w:id="1596" w:name="_Toc212824690"/>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1066</w:t>
      </w:r>
      <w:bookmarkEnd w:id="1596"/>
      <w:r w:rsidR="00F14AE2">
        <w:rPr>
          <w:noProof/>
        </w:rPr>
        <w:fldChar w:fldCharType="end"/>
      </w:r>
    </w:p>
    <w:p w14:paraId="2F0C4366" w14:textId="77777777" w:rsidR="00D076D9" w:rsidRPr="004C3E23" w:rsidRDefault="00D076D9">
      <w:pPr>
        <w:jc w:val="center"/>
        <w:rPr>
          <w:color w:val="000000" w:themeColor="text1"/>
          <w:szCs w:val="28"/>
        </w:rPr>
      </w:pPr>
    </w:p>
    <w:p w14:paraId="04826A03"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1A29B348" w14:textId="77777777"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доступна кнопка-резолюции:</w:t>
      </w:r>
    </w:p>
    <w:p w14:paraId="4CCFA1DB" w14:textId="77777777" w:rsidR="00D076D9" w:rsidRPr="004C3E23" w:rsidRDefault="00D708D3">
      <w:pPr>
        <w:rPr>
          <w:b/>
          <w:bCs/>
          <w:color w:val="000000" w:themeColor="text1"/>
          <w:szCs w:val="28"/>
        </w:rPr>
      </w:pPr>
      <w:r w:rsidRPr="004C3E23">
        <w:rPr>
          <w:b/>
          <w:bCs/>
          <w:color w:val="000000" w:themeColor="text1"/>
          <w:szCs w:val="28"/>
        </w:rPr>
        <w:t>«На подписание членами комиссии»</w:t>
      </w:r>
    </w:p>
    <w:p w14:paraId="54811A16" w14:textId="77777777" w:rsidR="00D076D9" w:rsidRPr="004C3E23" w:rsidRDefault="00D076D9">
      <w:pPr>
        <w:rPr>
          <w:color w:val="000000" w:themeColor="text1"/>
        </w:rPr>
      </w:pPr>
    </w:p>
    <w:p w14:paraId="77D29B6D" w14:textId="77777777" w:rsidR="00D076D9" w:rsidRPr="004C3E23" w:rsidRDefault="00D708D3" w:rsidP="00862F02">
      <w:pPr>
        <w:ind w:firstLine="0"/>
        <w:jc w:val="center"/>
        <w:rPr>
          <w:noProof/>
        </w:rPr>
      </w:pPr>
      <w:r w:rsidRPr="004C3E23">
        <w:rPr>
          <w:noProof/>
        </w:rPr>
        <w:drawing>
          <wp:inline distT="0" distB="0" distL="0" distR="0" wp14:anchorId="7A8FB8DA" wp14:editId="76B3862B">
            <wp:extent cx="3190875" cy="514350"/>
            <wp:effectExtent l="0" t="0" r="9525" b="0"/>
            <wp:docPr id="141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8"/>
                    <a:stretch/>
                  </pic:blipFill>
                  <pic:spPr bwMode="auto">
                    <a:xfrm>
                      <a:off x="0" y="0"/>
                      <a:ext cx="3190875" cy="514350"/>
                    </a:xfrm>
                    <a:prstGeom prst="rect">
                      <a:avLst/>
                    </a:prstGeom>
                  </pic:spPr>
                </pic:pic>
              </a:graphicData>
            </a:graphic>
          </wp:inline>
        </w:drawing>
      </w:r>
    </w:p>
    <w:p w14:paraId="65A191D7" w14:textId="043DA9E3" w:rsidR="00D076D9" w:rsidRPr="004C3E23" w:rsidRDefault="00483B84" w:rsidP="00797129">
      <w:pPr>
        <w:pStyle w:val="afffffff6"/>
      </w:pPr>
      <w:bookmarkStart w:id="1597" w:name="_Toc212824691"/>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1067</w:t>
      </w:r>
      <w:bookmarkEnd w:id="1597"/>
      <w:r w:rsidR="00F14AE2">
        <w:rPr>
          <w:noProof/>
        </w:rPr>
        <w:fldChar w:fldCharType="end"/>
      </w:r>
    </w:p>
    <w:p w14:paraId="0264DF05" w14:textId="77777777" w:rsidR="00D076D9" w:rsidRPr="004C3E23" w:rsidRDefault="00D076D9">
      <w:pPr>
        <w:jc w:val="center"/>
        <w:rPr>
          <w:color w:val="000000" w:themeColor="text1"/>
          <w:szCs w:val="28"/>
        </w:rPr>
      </w:pPr>
    </w:p>
    <w:p w14:paraId="72CC643B"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пользователю необходимо воспользоваться резолюцией </w:t>
      </w:r>
      <w:r w:rsidRPr="004C3E23">
        <w:rPr>
          <w:b/>
          <w:bCs/>
          <w:color w:val="000000" w:themeColor="text1"/>
          <w:szCs w:val="28"/>
        </w:rPr>
        <w:t>На подписание членами комиссии</w:t>
      </w:r>
      <w:r w:rsidRPr="004C3E23">
        <w:rPr>
          <w:color w:val="000000" w:themeColor="text1"/>
          <w:szCs w:val="28"/>
        </w:rPr>
        <w:t>.</w:t>
      </w:r>
    </w:p>
    <w:p w14:paraId="262E2C17"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545E341D"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3D021A7F" w14:textId="77777777" w:rsidR="00D076D9" w:rsidRPr="004C3E23" w:rsidRDefault="00D708D3">
      <w:pPr>
        <w:numPr>
          <w:ilvl w:val="0"/>
          <w:numId w:val="46"/>
        </w:numPr>
        <w:rPr>
          <w:color w:val="000000" w:themeColor="text1"/>
        </w:rPr>
      </w:pPr>
      <w:r w:rsidRPr="004C3E23">
        <w:rPr>
          <w:color w:val="000000" w:themeColor="text1"/>
          <w:szCs w:val="28"/>
        </w:rPr>
        <w:t>ФИО</w:t>
      </w:r>
    </w:p>
    <w:p w14:paraId="14BF4B70"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09BDBE3D"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4F37E6A0" w14:textId="77777777" w:rsidR="00D076D9" w:rsidRPr="004C3E23" w:rsidRDefault="00D708D3">
      <w:pPr>
        <w:rPr>
          <w:color w:val="000000" w:themeColor="text1"/>
        </w:rPr>
      </w:pPr>
      <w:r w:rsidRPr="004C3E23">
        <w:rPr>
          <w:color w:val="000000" w:themeColor="text1"/>
          <w:szCs w:val="28"/>
        </w:rPr>
        <w:lastRenderedPageBreak/>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2E97785E"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03F18BBD"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602F0CF1" wp14:editId="081053FE">
                <wp:extent cx="6029960" cy="1031875"/>
                <wp:effectExtent l="0" t="0" r="0" b="0"/>
                <wp:docPr id="1411" name="Врезка853"/>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CD1BA40" w14:textId="77777777" w:rsidR="00BD1EBB" w:rsidRDefault="00BD1EBB">
                            <w:pPr>
                              <w:pStyle w:val="aff2"/>
                            </w:pPr>
                            <w:r>
                              <w:rPr>
                                <w:noProof/>
                              </w:rPr>
                              <w:drawing>
                                <wp:inline distT="0" distB="0" distL="0" distR="0" wp14:anchorId="0081BE5D" wp14:editId="0C70ADC3">
                                  <wp:extent cx="6029960" cy="659130"/>
                                  <wp:effectExtent l="0" t="0" r="0" b="0"/>
                                  <wp:docPr id="1853"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02F0CF1" id="_x0000_s1357"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" stroked="f" strokeweight="0">
                <v:textbox inset="0,0,0,0">
                  <w:txbxContent>
                    <w:p w14:paraId="0CD1BA40" w14:textId="77777777" w:rsidR="00BD1EBB" w:rsidRDefault="00BD1EBB">
                      <w:pPr>
                        <w:pStyle w:val="aff2"/>
                      </w:pPr>
                      <w:r>
                        <w:rPr>
                          <w:noProof/>
                        </w:rPr>
                        <w:drawing>
                          <wp:inline distT="0" distB="0" distL="0" distR="0" wp14:anchorId="0081BE5D" wp14:editId="0C70ADC3">
                            <wp:extent cx="6029960" cy="659130"/>
                            <wp:effectExtent l="0" t="0" r="0" b="0"/>
                            <wp:docPr id="1853"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648A801D" w14:textId="2A23DC67" w:rsidR="00D076D9" w:rsidRPr="004C3E23" w:rsidRDefault="00483B84" w:rsidP="00797129">
      <w:pPr>
        <w:pStyle w:val="afffffff6"/>
      </w:pPr>
      <w:bookmarkStart w:id="1598" w:name="_Toc21282469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1068</w:t>
      </w:r>
      <w:bookmarkEnd w:id="1598"/>
      <w:r w:rsidR="00D708D3" w:rsidRPr="004C3E23">
        <w:fldChar w:fldCharType="end"/>
      </w:r>
    </w:p>
    <w:p w14:paraId="3061CA0E" w14:textId="77777777" w:rsidR="00D076D9" w:rsidRPr="004C3E23" w:rsidRDefault="00D076D9">
      <w:pPr>
        <w:jc w:val="center"/>
        <w:rPr>
          <w:color w:val="000000" w:themeColor="text1"/>
        </w:rPr>
      </w:pPr>
    </w:p>
    <w:p w14:paraId="329135AE" w14:textId="77777777" w:rsidR="00D076D9" w:rsidRPr="004C3E23" w:rsidRDefault="00D708D3">
      <w:pPr>
        <w:rPr>
          <w:color w:val="000000" w:themeColor="text1"/>
        </w:rPr>
      </w:pPr>
      <w:r w:rsidRPr="004C3E23">
        <w:rPr>
          <w:color w:val="000000" w:themeColor="text1"/>
          <w:szCs w:val="28"/>
        </w:rPr>
        <w:t xml:space="preserve">В результате в поле </w:t>
      </w:r>
      <w:r w:rsidRPr="004C3E23">
        <w:rPr>
          <w:b/>
          <w:bCs/>
          <w:color w:val="000000" w:themeColor="text1"/>
          <w:szCs w:val="28"/>
        </w:rPr>
        <w:t xml:space="preserve">Инв. карточка </w:t>
      </w:r>
      <w:r w:rsidRPr="004C3E23">
        <w:rPr>
          <w:color w:val="000000" w:themeColor="text1"/>
          <w:szCs w:val="28"/>
        </w:rPr>
        <w:t xml:space="preserve">будет установлен признак </w:t>
      </w:r>
      <w:r w:rsidRPr="004C3E23">
        <w:rPr>
          <w:b/>
          <w:color w:val="000000" w:themeColor="text1"/>
          <w:szCs w:val="28"/>
        </w:rPr>
        <w:t>Создать</w:t>
      </w:r>
      <w:r w:rsidRPr="004C3E23">
        <w:rPr>
          <w:color w:val="000000" w:themeColor="text1"/>
          <w:szCs w:val="28"/>
        </w:rPr>
        <w:t xml:space="preserve"> и присвоен номер инвентарной карточки согласно шаблона учреждения. </w:t>
      </w:r>
    </w:p>
    <w:p w14:paraId="07C52FB4"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7572F3F6" wp14:editId="56062984">
                <wp:extent cx="5940360" cy="1107831"/>
                <wp:effectExtent l="0" t="0" r="3810" b="0"/>
                <wp:docPr id="1413" name="Врезка714"/>
                <wp:cNvGraphicFramePr/>
                <a:graphic xmlns:a="http://schemas.openxmlformats.org/drawingml/2006/main">
                  <a:graphicData uri="http://schemas.microsoft.com/office/word/2010/wordprocessingShape">
                    <wps:wsp>
                      <wps:cNvSpPr/>
                      <wps:spPr bwMode="auto">
                        <a:xfrm>
                          <a:off x="0" y="0"/>
                          <a:ext cx="5940360" cy="1107831"/>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E3A9D3D" w14:textId="77777777" w:rsidR="00BD1EBB" w:rsidRDefault="00BD1EBB">
                            <w:pPr>
                              <w:pStyle w:val="aff2"/>
                            </w:pPr>
                            <w:r>
                              <w:rPr>
                                <w:noProof/>
                              </w:rPr>
                              <w:drawing>
                                <wp:inline distT="0" distB="0" distL="0" distR="0" wp14:anchorId="59C6B941" wp14:editId="37BDC66C">
                                  <wp:extent cx="5940425" cy="744220"/>
                                  <wp:effectExtent l="0" t="0" r="3175" b="0"/>
                                  <wp:docPr id="1854" name="Рисунок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9"/>
                                          <a:stretch/>
                                        </pic:blipFill>
                                        <pic:spPr bwMode="auto">
                                          <a:xfrm>
                                            <a:off x="0" y="0"/>
                                            <a:ext cx="5940425" cy="7442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572F3F6" id="_x0000_s1358" style="width:467.75pt;height:8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" stroked="f" strokeweight="0">
                <v:textbox inset="0,0,0,0">
                  <w:txbxContent>
                    <w:p w14:paraId="6E3A9D3D" w14:textId="77777777" w:rsidR="00BD1EBB" w:rsidRDefault="00BD1EBB">
                      <w:pPr>
                        <w:pStyle w:val="aff2"/>
                      </w:pPr>
                      <w:r>
                        <w:rPr>
                          <w:noProof/>
                        </w:rPr>
                        <w:drawing>
                          <wp:inline distT="0" distB="0" distL="0" distR="0" wp14:anchorId="59C6B941" wp14:editId="37BDC66C">
                            <wp:extent cx="5940425" cy="744220"/>
                            <wp:effectExtent l="0" t="0" r="3175" b="0"/>
                            <wp:docPr id="1854" name="Рисунок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9"/>
                                    <a:stretch/>
                                  </pic:blipFill>
                                  <pic:spPr bwMode="auto">
                                    <a:xfrm>
                                      <a:off x="0" y="0"/>
                                      <a:ext cx="5940425" cy="744220"/>
                                    </a:xfrm>
                                    <a:prstGeom prst="rect">
                                      <a:avLst/>
                                    </a:prstGeom>
                                  </pic:spPr>
                                </pic:pic>
                              </a:graphicData>
                            </a:graphic>
                          </wp:inline>
                        </w:drawing>
                      </w:r>
                      <w:r>
                        <w:t xml:space="preserve"> </w:t>
                      </w:r>
                    </w:p>
                  </w:txbxContent>
                </v:textbox>
                <w10:anchorlock/>
              </v:rect>
            </w:pict>
          </mc:Fallback>
        </mc:AlternateContent>
      </w:r>
    </w:p>
    <w:p w14:paraId="32C3B78D" w14:textId="1404942D" w:rsidR="00D076D9" w:rsidRPr="004C3E23" w:rsidRDefault="00483B84" w:rsidP="00797129">
      <w:pPr>
        <w:pStyle w:val="afffffff6"/>
      </w:pPr>
      <w:bookmarkStart w:id="1599" w:name="_Toc21282469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1069</w:t>
      </w:r>
      <w:bookmarkEnd w:id="1599"/>
      <w:r w:rsidR="00D708D3" w:rsidRPr="004C3E23">
        <w:fldChar w:fldCharType="end"/>
      </w:r>
    </w:p>
    <w:p w14:paraId="196567AE" w14:textId="77777777" w:rsidR="00D076D9" w:rsidRPr="004C3E23" w:rsidRDefault="00D076D9">
      <w:pPr>
        <w:rPr>
          <w:color w:val="000000" w:themeColor="text1"/>
        </w:rPr>
      </w:pPr>
    </w:p>
    <w:p w14:paraId="62472E50"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подписание членами комиссии. </w:t>
      </w:r>
    </w:p>
    <w:p w14:paraId="5FC8A46D"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на всех членов.</w:t>
      </w:r>
    </w:p>
    <w:p w14:paraId="2F58E2FC" w14:textId="77777777"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14:paraId="00089AEB" w14:textId="77777777" w:rsidR="00D076D9" w:rsidRPr="004C3E23" w:rsidRDefault="00D076D9">
      <w:pPr>
        <w:rPr>
          <w:color w:val="000000" w:themeColor="text1"/>
        </w:rPr>
      </w:pPr>
    </w:p>
    <w:p w14:paraId="652BD3C7"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45737E40" wp14:editId="7ABF3A28">
                <wp:extent cx="6030000" cy="1354016"/>
                <wp:effectExtent l="0" t="0" r="8890" b="0"/>
                <wp:docPr id="1415" name="Врезка855"/>
                <wp:cNvGraphicFramePr/>
                <a:graphic xmlns:a="http://schemas.openxmlformats.org/drawingml/2006/main">
                  <a:graphicData uri="http://schemas.microsoft.com/office/word/2010/wordprocessingShape">
                    <wps:wsp>
                      <wps:cNvSpPr/>
                      <wps:spPr bwMode="auto">
                        <a:xfrm>
                          <a:off x="0" y="0"/>
                          <a:ext cx="6030000" cy="1354016"/>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05ADB4F" w14:textId="77777777" w:rsidR="00BD1EBB" w:rsidRDefault="00BD1EBB">
                            <w:pPr>
                              <w:pStyle w:val="aff2"/>
                            </w:pPr>
                            <w:r>
                              <w:rPr>
                                <w:noProof/>
                              </w:rPr>
                              <w:drawing>
                                <wp:inline distT="0" distB="0" distL="0" distR="0" wp14:anchorId="0671EA44" wp14:editId="5B34DBB0">
                                  <wp:extent cx="6029960" cy="1042670"/>
                                  <wp:effectExtent l="0" t="0" r="8890" b="5080"/>
                                  <wp:docPr id="1855"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0"/>
                                          <a:stretch/>
                                        </pic:blipFill>
                                        <pic:spPr bwMode="auto">
                                          <a:xfrm>
                                            <a:off x="0" y="0"/>
                                            <a:ext cx="6029960" cy="1042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5737E40" id="_x0000_s1359" style="width:474.8pt;height:10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" stroked="f" strokeweight="0">
                <v:textbox inset="0,0,0,0">
                  <w:txbxContent>
                    <w:p w14:paraId="305ADB4F" w14:textId="77777777" w:rsidR="00BD1EBB" w:rsidRDefault="00BD1EBB">
                      <w:pPr>
                        <w:pStyle w:val="aff2"/>
                      </w:pPr>
                      <w:r>
                        <w:rPr>
                          <w:noProof/>
                        </w:rPr>
                        <w:drawing>
                          <wp:inline distT="0" distB="0" distL="0" distR="0" wp14:anchorId="0671EA44" wp14:editId="5B34DBB0">
                            <wp:extent cx="6029960" cy="1042670"/>
                            <wp:effectExtent l="0" t="0" r="8890" b="5080"/>
                            <wp:docPr id="1855"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0"/>
                                    <a:stretch/>
                                  </pic:blipFill>
                                  <pic:spPr bwMode="auto">
                                    <a:xfrm>
                                      <a:off x="0" y="0"/>
                                      <a:ext cx="6029960" cy="1042670"/>
                                    </a:xfrm>
                                    <a:prstGeom prst="rect">
                                      <a:avLst/>
                                    </a:prstGeom>
                                  </pic:spPr>
                                </pic:pic>
                              </a:graphicData>
                            </a:graphic>
                          </wp:inline>
                        </w:drawing>
                      </w:r>
                      <w:r>
                        <w:t xml:space="preserve"> </w:t>
                      </w:r>
                    </w:p>
                  </w:txbxContent>
                </v:textbox>
                <w10:anchorlock/>
              </v:rect>
            </w:pict>
          </mc:Fallback>
        </mc:AlternateContent>
      </w:r>
    </w:p>
    <w:p w14:paraId="5D687227" w14:textId="155DB1D0" w:rsidR="00D076D9" w:rsidRPr="004C3E23" w:rsidRDefault="00483B84" w:rsidP="00797129">
      <w:pPr>
        <w:pStyle w:val="afffffff6"/>
      </w:pPr>
      <w:bookmarkStart w:id="1600" w:name="_Toc21282469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1070</w:t>
      </w:r>
      <w:bookmarkEnd w:id="1600"/>
      <w:r w:rsidR="00D708D3" w:rsidRPr="004C3E23">
        <w:fldChar w:fldCharType="end"/>
      </w:r>
    </w:p>
    <w:p w14:paraId="0AF0291F" w14:textId="77777777" w:rsidR="00D076D9" w:rsidRPr="004C3E23" w:rsidRDefault="00D076D9">
      <w:pPr>
        <w:jc w:val="center"/>
        <w:rPr>
          <w:color w:val="000000" w:themeColor="text1"/>
        </w:rPr>
      </w:pPr>
    </w:p>
    <w:p w14:paraId="3A6653C4" w14:textId="77777777" w:rsidR="00D076D9" w:rsidRPr="004C3E23" w:rsidRDefault="00D708D3">
      <w:pPr>
        <w:rPr>
          <w:color w:val="000000" w:themeColor="text1"/>
          <w:szCs w:val="28"/>
        </w:rPr>
      </w:pPr>
      <w:r w:rsidRPr="004C3E23">
        <w:rPr>
          <w:color w:val="000000" w:themeColor="text1"/>
          <w:szCs w:val="28"/>
        </w:rPr>
        <w:t xml:space="preserve">На втором этапе пользователю требуется либо подписать документ, либо отправить его на доработку путём нажатия резолюции </w:t>
      </w:r>
      <w:r w:rsidRPr="004C3E23">
        <w:rPr>
          <w:b/>
          <w:color w:val="000000" w:themeColor="text1"/>
          <w:szCs w:val="28"/>
        </w:rPr>
        <w:t>На доработку</w:t>
      </w:r>
      <w:r w:rsidRPr="004C3E23">
        <w:rPr>
          <w:color w:val="000000" w:themeColor="text1"/>
          <w:szCs w:val="28"/>
        </w:rPr>
        <w:t>.</w:t>
      </w:r>
    </w:p>
    <w:p w14:paraId="02A86750" w14:textId="77777777" w:rsidR="00D076D9" w:rsidRPr="004C3E23" w:rsidRDefault="00D076D9">
      <w:pPr>
        <w:rPr>
          <w:color w:val="000000" w:themeColor="text1"/>
          <w:szCs w:val="28"/>
        </w:rPr>
      </w:pPr>
    </w:p>
    <w:p w14:paraId="11902B20" w14:textId="77777777" w:rsidR="00D076D9" w:rsidRPr="004C3E23" w:rsidRDefault="00D076D9">
      <w:pPr>
        <w:rPr>
          <w:color w:val="000000" w:themeColor="text1"/>
          <w:szCs w:val="28"/>
        </w:rPr>
      </w:pPr>
    </w:p>
    <w:p w14:paraId="62D333E8" w14:textId="77777777" w:rsidR="00D076D9" w:rsidRPr="004C3E23" w:rsidRDefault="00D708D3" w:rsidP="00862F02">
      <w:pPr>
        <w:ind w:firstLine="0"/>
        <w:jc w:val="center"/>
        <w:rPr>
          <w:noProof/>
        </w:rPr>
      </w:pPr>
      <w:r w:rsidRPr="004C3E23">
        <w:rPr>
          <w:noProof/>
        </w:rPr>
        <w:drawing>
          <wp:inline distT="0" distB="0" distL="0" distR="0" wp14:anchorId="152719BA" wp14:editId="1812BE87">
            <wp:extent cx="4486275" cy="495300"/>
            <wp:effectExtent l="0" t="0" r="9525" b="0"/>
            <wp:docPr id="1417"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1"/>
                    <a:stretch/>
                  </pic:blipFill>
                  <pic:spPr bwMode="auto">
                    <a:xfrm>
                      <a:off x="0" y="0"/>
                      <a:ext cx="4486275" cy="495300"/>
                    </a:xfrm>
                    <a:prstGeom prst="rect">
                      <a:avLst/>
                    </a:prstGeom>
                  </pic:spPr>
                </pic:pic>
              </a:graphicData>
            </a:graphic>
          </wp:inline>
        </w:drawing>
      </w:r>
    </w:p>
    <w:p w14:paraId="5B7B2E7C" w14:textId="4D91892E" w:rsidR="00D076D9" w:rsidRPr="004C3E23" w:rsidRDefault="00D708D3">
      <w:pPr>
        <w:pStyle w:val="aff2"/>
      </w:pPr>
      <w:r w:rsidRPr="004C3E23">
        <w:t xml:space="preserve"> </w:t>
      </w:r>
      <w:bookmarkStart w:id="1601" w:name="_Toc21282469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1071</w:t>
      </w:r>
      <w:bookmarkEnd w:id="1601"/>
      <w:r w:rsidR="00EC4368" w:rsidRPr="004C3E23">
        <w:rPr>
          <w:noProof/>
        </w:rPr>
        <w:fldChar w:fldCharType="end"/>
      </w:r>
    </w:p>
    <w:p w14:paraId="1FB337C5" w14:textId="77777777" w:rsidR="00D076D9" w:rsidRPr="004C3E23" w:rsidRDefault="00D708D3">
      <w:pPr>
        <w:rPr>
          <w:color w:val="000000" w:themeColor="text1"/>
        </w:rPr>
      </w:pPr>
      <w:r w:rsidRPr="004C3E23">
        <w:rPr>
          <w:color w:val="000000" w:themeColor="text1"/>
          <w:szCs w:val="28"/>
        </w:rPr>
        <w:lastRenderedPageBreak/>
        <w:t xml:space="preserve">При положительной резолюции будет установлен статус документа </w:t>
      </w:r>
      <w:r w:rsidRPr="004C3E23">
        <w:rPr>
          <w:b/>
          <w:color w:val="000000" w:themeColor="text1"/>
          <w:szCs w:val="28"/>
        </w:rPr>
        <w:t>На подписании Председателем.</w:t>
      </w:r>
    </w:p>
    <w:p w14:paraId="396F498C"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2223FF3C" wp14:editId="5A03717E">
                <wp:extent cx="6030000" cy="760781"/>
                <wp:effectExtent l="0" t="0" r="8890" b="1270"/>
                <wp:docPr id="1418" name="Врезка860"/>
                <wp:cNvGraphicFramePr/>
                <a:graphic xmlns:a="http://schemas.openxmlformats.org/drawingml/2006/main">
                  <a:graphicData uri="http://schemas.microsoft.com/office/word/2010/wordprocessingShape">
                    <wps:wsp>
                      <wps:cNvSpPr/>
                      <wps:spPr bwMode="auto">
                        <a:xfrm>
                          <a:off x="0" y="0"/>
                          <a:ext cx="6030000" cy="760781"/>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C2D4F18" w14:textId="77777777" w:rsidR="00BD1EBB" w:rsidRDefault="00BD1EBB">
                            <w:pPr>
                              <w:pStyle w:val="aff2"/>
                            </w:pPr>
                            <w:r>
                              <w:rPr>
                                <w:noProof/>
                              </w:rPr>
                              <w:drawing>
                                <wp:inline distT="0" distB="0" distL="0" distR="0" wp14:anchorId="15DCD67E" wp14:editId="541D544C">
                                  <wp:extent cx="3514725" cy="323850"/>
                                  <wp:effectExtent l="0" t="0" r="9525" b="0"/>
                                  <wp:docPr id="1856" name="Рисунок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7"/>
                                          <a:stretch/>
                                        </pic:blipFill>
                                        <pic:spPr bwMode="auto">
                                          <a:xfrm>
                                            <a:off x="0" y="0"/>
                                            <a:ext cx="3514725" cy="323850"/>
                                          </a:xfrm>
                                          <a:prstGeom prst="rect">
                                            <a:avLst/>
                                          </a:prstGeom>
                                        </pic:spPr>
                                      </pic:pic>
                                    </a:graphicData>
                                  </a:graphic>
                                </wp:inline>
                              </w:drawing>
                            </w:r>
                          </w:p>
                        </w:txbxContent>
                      </wps:txbx>
                      <wps:bodyPr lIns="0" tIns="0" rIns="0" bIns="0" anchor="t">
                        <a:noAutofit/>
                      </wps:bodyPr>
                    </wps:wsp>
                  </a:graphicData>
                </a:graphic>
              </wp:inline>
            </w:drawing>
          </mc:Choice>
          <mc:Fallback>
            <w:pict>
              <v:rect w14:anchorId="2223FF3C" id="_x0000_s1360" style="width:474.8pt;height:5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" stroked="f" strokeweight="0">
                <v:stroke joinstyle="round"/>
                <v:textbox inset="0,0,0,0">
                  <w:txbxContent>
                    <w:p w14:paraId="0C2D4F18" w14:textId="77777777" w:rsidR="00BD1EBB" w:rsidRDefault="00BD1EBB">
                      <w:pPr>
                        <w:pStyle w:val="aff2"/>
                      </w:pPr>
                      <w:r>
                        <w:rPr>
                          <w:noProof/>
                        </w:rPr>
                        <w:drawing>
                          <wp:inline distT="0" distB="0" distL="0" distR="0" wp14:anchorId="15DCD67E" wp14:editId="541D544C">
                            <wp:extent cx="3514725" cy="323850"/>
                            <wp:effectExtent l="0" t="0" r="9525" b="0"/>
                            <wp:docPr id="1856" name="Рисунок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7"/>
                                    <a:stretch/>
                                  </pic:blipFill>
                                  <pic:spPr bwMode="auto">
                                    <a:xfrm>
                                      <a:off x="0" y="0"/>
                                      <a:ext cx="3514725" cy="323850"/>
                                    </a:xfrm>
                                    <a:prstGeom prst="rect">
                                      <a:avLst/>
                                    </a:prstGeom>
                                  </pic:spPr>
                                </pic:pic>
                              </a:graphicData>
                            </a:graphic>
                          </wp:inline>
                        </w:drawing>
                      </w:r>
                    </w:p>
                  </w:txbxContent>
                </v:textbox>
                <w10:anchorlock/>
              </v:rect>
            </w:pict>
          </mc:Fallback>
        </mc:AlternateContent>
      </w:r>
    </w:p>
    <w:p w14:paraId="7D65568C" w14:textId="3D17F96E" w:rsidR="00D076D9" w:rsidRPr="004C3E23" w:rsidRDefault="00D708D3">
      <w:pPr>
        <w:pStyle w:val="aff2"/>
      </w:pPr>
      <w:bookmarkStart w:id="1602" w:name="_Toc212824696"/>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1072</w:t>
      </w:r>
      <w:bookmarkEnd w:id="1602"/>
      <w:r w:rsidR="00EC4368" w:rsidRPr="004C3E23">
        <w:rPr>
          <w:noProof/>
        </w:rPr>
        <w:fldChar w:fldCharType="end"/>
      </w:r>
    </w:p>
    <w:p w14:paraId="33B63F22" w14:textId="77777777" w:rsidR="00D076D9" w:rsidRPr="004C3E23" w:rsidRDefault="00D076D9">
      <w:pPr>
        <w:jc w:val="center"/>
        <w:rPr>
          <w:color w:val="000000" w:themeColor="text1"/>
        </w:rPr>
      </w:pPr>
    </w:p>
    <w:p w14:paraId="71A0C202" w14:textId="77777777" w:rsidR="00D076D9" w:rsidRPr="004C3E23" w:rsidRDefault="00D708D3">
      <w:pPr>
        <w:rPr>
          <w:b/>
          <w:bCs/>
          <w:color w:val="000000" w:themeColor="text1"/>
          <w:szCs w:val="28"/>
        </w:rPr>
      </w:pPr>
      <w:r w:rsidRPr="004C3E23">
        <w:rPr>
          <w:color w:val="000000" w:themeColor="text1"/>
          <w:szCs w:val="28"/>
        </w:rPr>
        <w:t xml:space="preserve">На этапе </w:t>
      </w:r>
      <w:r w:rsidRPr="004C3E23">
        <w:rPr>
          <w:b/>
          <w:bCs/>
          <w:color w:val="000000" w:themeColor="text1"/>
          <w:szCs w:val="28"/>
        </w:rPr>
        <w:t>Подписание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bCs/>
          <w:color w:val="000000" w:themeColor="text1"/>
          <w:szCs w:val="28"/>
        </w:rPr>
        <w:t xml:space="preserve">требуется либо подписать документ, либо отправить его на доработку путём нажатия резолюции </w:t>
      </w:r>
      <w:r w:rsidRPr="004C3E23">
        <w:rPr>
          <w:b/>
          <w:bCs/>
          <w:color w:val="000000" w:themeColor="text1"/>
          <w:szCs w:val="28"/>
        </w:rPr>
        <w:t>На доработку.</w:t>
      </w:r>
    </w:p>
    <w:p w14:paraId="3F3FAB95" w14:textId="77777777" w:rsidR="00D076D9" w:rsidRPr="004C3E23" w:rsidRDefault="00D076D9">
      <w:pPr>
        <w:rPr>
          <w:b/>
          <w:bCs/>
          <w:color w:val="000000" w:themeColor="text1"/>
          <w:szCs w:val="28"/>
        </w:rPr>
      </w:pPr>
    </w:p>
    <w:p w14:paraId="08A6397E" w14:textId="77777777" w:rsidR="00D076D9" w:rsidRPr="004C3E23" w:rsidRDefault="00D708D3" w:rsidP="00862F02">
      <w:pPr>
        <w:ind w:firstLine="0"/>
        <w:jc w:val="center"/>
        <w:rPr>
          <w:noProof/>
        </w:rPr>
      </w:pPr>
      <w:r w:rsidRPr="004C3E23">
        <w:rPr>
          <w:noProof/>
        </w:rPr>
        <w:drawing>
          <wp:inline distT="0" distB="0" distL="0" distR="0" wp14:anchorId="5125E0AA" wp14:editId="3528B732">
            <wp:extent cx="4267200" cy="647700"/>
            <wp:effectExtent l="0" t="0" r="0" b="0"/>
            <wp:docPr id="1420"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2"/>
                    <a:stretch/>
                  </pic:blipFill>
                  <pic:spPr bwMode="auto">
                    <a:xfrm>
                      <a:off x="0" y="0"/>
                      <a:ext cx="4267200" cy="647700"/>
                    </a:xfrm>
                    <a:prstGeom prst="rect">
                      <a:avLst/>
                    </a:prstGeom>
                  </pic:spPr>
                </pic:pic>
              </a:graphicData>
            </a:graphic>
          </wp:inline>
        </w:drawing>
      </w:r>
    </w:p>
    <w:p w14:paraId="6BF83963" w14:textId="420B5A5C" w:rsidR="00D076D9" w:rsidRPr="004C3E23" w:rsidRDefault="00D708D3">
      <w:pPr>
        <w:pStyle w:val="aff2"/>
      </w:pPr>
      <w:bookmarkStart w:id="1603" w:name="_Toc212824697"/>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1073</w:t>
      </w:r>
      <w:bookmarkEnd w:id="1603"/>
      <w:r w:rsidR="00EC4368" w:rsidRPr="004C3E23">
        <w:rPr>
          <w:noProof/>
        </w:rPr>
        <w:fldChar w:fldCharType="end"/>
      </w:r>
    </w:p>
    <w:p w14:paraId="2CBE8806" w14:textId="77777777" w:rsidR="00D076D9" w:rsidRPr="004C3E23" w:rsidRDefault="00D708D3">
      <w:pPr>
        <w:rPr>
          <w:color w:val="000000" w:themeColor="text1"/>
          <w:szCs w:val="28"/>
        </w:rPr>
      </w:pPr>
      <w:r w:rsidRPr="004C3E23">
        <w:rPr>
          <w:color w:val="000000" w:themeColor="text1"/>
          <w:szCs w:val="28"/>
        </w:rPr>
        <w:t xml:space="preserve">При положительной резолюции документ будет отправлен на этап </w:t>
      </w:r>
      <w:r w:rsidRPr="004C3E23">
        <w:rPr>
          <w:b/>
          <w:color w:val="000000" w:themeColor="text1"/>
          <w:szCs w:val="28"/>
        </w:rPr>
        <w:t>Формирование</w:t>
      </w:r>
      <w:r w:rsidRPr="004C3E23">
        <w:rPr>
          <w:color w:val="000000" w:themeColor="text1"/>
          <w:szCs w:val="28"/>
        </w:rPr>
        <w:t xml:space="preserve"> для пользователя с ролью </w:t>
      </w:r>
      <w:r w:rsidRPr="004C3E23">
        <w:rPr>
          <w:b/>
          <w:color w:val="000000" w:themeColor="text1"/>
          <w:szCs w:val="28"/>
        </w:rPr>
        <w:t>Ответственное лицо комиссии</w:t>
      </w:r>
      <w:r w:rsidRPr="004C3E23">
        <w:rPr>
          <w:color w:val="000000" w:themeColor="text1"/>
          <w:szCs w:val="28"/>
        </w:rPr>
        <w:t xml:space="preserve">. Задача автоматически будет сформирована на пользователя, связанного с сотрудником, указанным в поле </w:t>
      </w:r>
      <w:r w:rsidRPr="004C3E23">
        <w:rPr>
          <w:b/>
          <w:color w:val="000000" w:themeColor="text1"/>
          <w:szCs w:val="28"/>
        </w:rPr>
        <w:t xml:space="preserve">Ответственный исполнитель </w:t>
      </w:r>
      <w:r w:rsidRPr="004C3E23">
        <w:rPr>
          <w:color w:val="000000" w:themeColor="text1"/>
          <w:szCs w:val="28"/>
        </w:rPr>
        <w:t xml:space="preserve">вкладки </w:t>
      </w:r>
      <w:r w:rsidRPr="004C3E23">
        <w:rPr>
          <w:b/>
          <w:color w:val="000000" w:themeColor="text1"/>
          <w:szCs w:val="28"/>
        </w:rPr>
        <w:t>Общие сведения</w:t>
      </w:r>
      <w:r w:rsidRPr="004C3E23">
        <w:rPr>
          <w:color w:val="000000" w:themeColor="text1"/>
          <w:szCs w:val="28"/>
        </w:rPr>
        <w:t>.</w:t>
      </w:r>
    </w:p>
    <w:p w14:paraId="247507CD" w14:textId="77777777" w:rsidR="00D076D9" w:rsidRPr="004C3E23" w:rsidRDefault="00D708D3">
      <w:pPr>
        <w:rPr>
          <w:color w:val="000000" w:themeColor="text1"/>
          <w:szCs w:val="28"/>
        </w:rPr>
      </w:pPr>
      <w:r w:rsidRPr="004C3E23">
        <w:rPr>
          <w:color w:val="000000" w:themeColor="text1"/>
          <w:szCs w:val="28"/>
        </w:rPr>
        <w:t>Для перевода формуляра на следующий этап пользователю доступны две кнопки-резолюции.</w:t>
      </w:r>
    </w:p>
    <w:p w14:paraId="38B91119" w14:textId="77777777" w:rsidR="00D076D9" w:rsidRPr="004C3E23" w:rsidRDefault="00D076D9">
      <w:pPr>
        <w:rPr>
          <w:color w:val="000000" w:themeColor="text1"/>
        </w:rPr>
      </w:pPr>
    </w:p>
    <w:p w14:paraId="2ED1CCD1"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7608C00B" wp14:editId="48BC5FC1">
                <wp:extent cx="6030000" cy="888023"/>
                <wp:effectExtent l="0" t="0" r="8890" b="7620"/>
                <wp:docPr id="1421" name="Врезка868"/>
                <wp:cNvGraphicFramePr/>
                <a:graphic xmlns:a="http://schemas.openxmlformats.org/drawingml/2006/main">
                  <a:graphicData uri="http://schemas.microsoft.com/office/word/2010/wordprocessingShape">
                    <wps:wsp>
                      <wps:cNvSpPr/>
                      <wps:spPr bwMode="auto">
                        <a:xfrm>
                          <a:off x="0" y="0"/>
                          <a:ext cx="6030000" cy="888023"/>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04A8608" w14:textId="77777777" w:rsidR="00BD1EBB" w:rsidRDefault="00BD1EBB">
                            <w:pPr>
                              <w:pStyle w:val="aff2"/>
                            </w:pPr>
                            <w:r>
                              <w:rPr>
                                <w:noProof/>
                              </w:rPr>
                              <w:drawing>
                                <wp:inline distT="0" distB="0" distL="0" distR="0" wp14:anchorId="0437CE1E" wp14:editId="6BEAF497">
                                  <wp:extent cx="5448300" cy="542925"/>
                                  <wp:effectExtent l="0" t="0" r="0" b="9525"/>
                                  <wp:docPr id="1858" name="Рисунок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3"/>
                                          <a:stretch/>
                                        </pic:blipFill>
                                        <pic:spPr bwMode="auto">
                                          <a:xfrm>
                                            <a:off x="0" y="0"/>
                                            <a:ext cx="5448300" cy="5429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608C00B" id="_x0000_s1361" style="width:474.8pt;height:6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" stroked="f" strokeweight="0">
                <v:textbox inset="0,0,0,0">
                  <w:txbxContent>
                    <w:p w14:paraId="504A8608" w14:textId="77777777" w:rsidR="00BD1EBB" w:rsidRDefault="00BD1EBB">
                      <w:pPr>
                        <w:pStyle w:val="aff2"/>
                      </w:pPr>
                      <w:r>
                        <w:rPr>
                          <w:noProof/>
                        </w:rPr>
                        <w:drawing>
                          <wp:inline distT="0" distB="0" distL="0" distR="0" wp14:anchorId="0437CE1E" wp14:editId="6BEAF497">
                            <wp:extent cx="5448300" cy="542925"/>
                            <wp:effectExtent l="0" t="0" r="0" b="9525"/>
                            <wp:docPr id="1858" name="Рисунок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3"/>
                                    <a:stretch/>
                                  </pic:blipFill>
                                  <pic:spPr bwMode="auto">
                                    <a:xfrm>
                                      <a:off x="0" y="0"/>
                                      <a:ext cx="5448300" cy="542925"/>
                                    </a:xfrm>
                                    <a:prstGeom prst="rect">
                                      <a:avLst/>
                                    </a:prstGeom>
                                  </pic:spPr>
                                </pic:pic>
                              </a:graphicData>
                            </a:graphic>
                          </wp:inline>
                        </w:drawing>
                      </w:r>
                      <w:r>
                        <w:t xml:space="preserve"> </w:t>
                      </w:r>
                    </w:p>
                  </w:txbxContent>
                </v:textbox>
                <w10:anchorlock/>
              </v:rect>
            </w:pict>
          </mc:Fallback>
        </mc:AlternateContent>
      </w:r>
    </w:p>
    <w:p w14:paraId="41AB3482" w14:textId="4239B024" w:rsidR="00D076D9" w:rsidRPr="004C3E23" w:rsidRDefault="00483B84" w:rsidP="00797129">
      <w:pPr>
        <w:pStyle w:val="afffffff6"/>
      </w:pPr>
      <w:bookmarkStart w:id="1604" w:name="_Toc21282469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1074</w:t>
      </w:r>
      <w:bookmarkEnd w:id="1604"/>
      <w:r w:rsidR="00D708D3" w:rsidRPr="004C3E23">
        <w:fldChar w:fldCharType="end"/>
      </w:r>
    </w:p>
    <w:p w14:paraId="600A3D1C" w14:textId="77777777" w:rsidR="00D076D9" w:rsidRPr="004C3E23" w:rsidRDefault="00D076D9">
      <w:pPr>
        <w:jc w:val="center"/>
        <w:rPr>
          <w:color w:val="000000" w:themeColor="text1"/>
        </w:rPr>
      </w:pPr>
    </w:p>
    <w:p w14:paraId="03D74BDE" w14:textId="77777777" w:rsidR="00D076D9" w:rsidRPr="004C3E23" w:rsidRDefault="00D708D3">
      <w:pPr>
        <w:pStyle w:val="afffff4"/>
        <w:numPr>
          <w:ilvl w:val="0"/>
          <w:numId w:val="72"/>
        </w:numPr>
        <w:jc w:val="both"/>
        <w:rPr>
          <w:rFonts w:ascii="Times New Roman" w:eastAsia="Times New Roman" w:hAnsi="Times New Roman" w:cs="Times New Roman"/>
          <w:b/>
          <w:color w:val="000000" w:themeColor="text1"/>
          <w:sz w:val="28"/>
          <w:szCs w:val="28"/>
        </w:rPr>
      </w:pPr>
      <w:r w:rsidRPr="004C3E23">
        <w:rPr>
          <w:rFonts w:ascii="Times New Roman" w:eastAsia="Times New Roman" w:hAnsi="Times New Roman" w:cs="Times New Roman"/>
          <w:b/>
          <w:color w:val="000000" w:themeColor="text1"/>
          <w:sz w:val="28"/>
          <w:szCs w:val="28"/>
        </w:rPr>
        <w:t xml:space="preserve">На подписание МОЛ – </w:t>
      </w:r>
      <w:r w:rsidRPr="004C3E23">
        <w:rPr>
          <w:rFonts w:ascii="Times New Roman" w:eastAsia="Times New Roman" w:hAnsi="Times New Roman" w:cs="Times New Roman"/>
          <w:color w:val="000000" w:themeColor="text1"/>
          <w:sz w:val="28"/>
          <w:szCs w:val="28"/>
        </w:rPr>
        <w:t>документ будет направлен пользователю, указанному в реквизите ЦМО формуляра.</w:t>
      </w:r>
      <w:r w:rsidRPr="004C3E23">
        <w:rPr>
          <w:rFonts w:ascii="Times New Roman" w:eastAsia="Times New Roman" w:hAnsi="Times New Roman" w:cs="Times New Roman"/>
          <w:b/>
          <w:color w:val="000000" w:themeColor="text1"/>
          <w:sz w:val="28"/>
          <w:szCs w:val="28"/>
        </w:rPr>
        <w:t xml:space="preserve"> </w:t>
      </w:r>
    </w:p>
    <w:p w14:paraId="75863E50" w14:textId="77777777" w:rsidR="00D076D9" w:rsidRPr="004C3E23" w:rsidRDefault="00D708D3">
      <w:pPr>
        <w:rPr>
          <w:szCs w:val="28"/>
        </w:rPr>
      </w:pPr>
      <w:r w:rsidRPr="004C3E23">
        <w:rPr>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3A118BE2" w14:textId="77777777" w:rsidR="00D076D9" w:rsidRPr="004C3E23" w:rsidRDefault="00D708D3" w:rsidP="00862F02">
      <w:pPr>
        <w:ind w:firstLine="0"/>
        <w:jc w:val="center"/>
        <w:rPr>
          <w:noProof/>
        </w:rPr>
      </w:pPr>
      <w:r w:rsidRPr="004C3E23">
        <w:rPr>
          <w:noProof/>
        </w:rPr>
        <w:drawing>
          <wp:inline distT="0" distB="0" distL="0" distR="0" wp14:anchorId="7DB24F65" wp14:editId="3C9CBF31">
            <wp:extent cx="5572125" cy="647700"/>
            <wp:effectExtent l="0" t="0" r="9525" b="0"/>
            <wp:docPr id="1423"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8"/>
                    <a:stretch/>
                  </pic:blipFill>
                  <pic:spPr bwMode="auto">
                    <a:xfrm>
                      <a:off x="0" y="0"/>
                      <a:ext cx="5572125" cy="647700"/>
                    </a:xfrm>
                    <a:prstGeom prst="rect">
                      <a:avLst/>
                    </a:prstGeom>
                  </pic:spPr>
                </pic:pic>
              </a:graphicData>
            </a:graphic>
          </wp:inline>
        </w:drawing>
      </w:r>
    </w:p>
    <w:p w14:paraId="4E302AA7" w14:textId="4C0D9742" w:rsidR="00D076D9" w:rsidRPr="004C3E23" w:rsidRDefault="00ED3B53" w:rsidP="00797129">
      <w:pPr>
        <w:pStyle w:val="afffffff6"/>
      </w:pPr>
      <w:bookmarkStart w:id="1605" w:name="_Toc21282469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1075</w:t>
      </w:r>
      <w:bookmarkEnd w:id="1605"/>
      <w:r w:rsidR="00EC4368" w:rsidRPr="004C3E23">
        <w:rPr>
          <w:noProof/>
        </w:rPr>
        <w:fldChar w:fldCharType="end"/>
      </w:r>
    </w:p>
    <w:p w14:paraId="28E1226F" w14:textId="77777777" w:rsidR="00D076D9" w:rsidRPr="004C3E23" w:rsidRDefault="00D076D9"/>
    <w:p w14:paraId="5FF2C707"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7FCA350D" w14:textId="77777777" w:rsidR="00D076D9" w:rsidRPr="004C3E23" w:rsidRDefault="00D076D9">
      <w:pPr>
        <w:rPr>
          <w:color w:val="000000" w:themeColor="text1"/>
          <w:szCs w:val="28"/>
        </w:rPr>
      </w:pPr>
    </w:p>
    <w:p w14:paraId="0B6227F1" w14:textId="77777777" w:rsidR="00D076D9" w:rsidRPr="004C3E23" w:rsidRDefault="00D708D3" w:rsidP="00862F02">
      <w:pPr>
        <w:ind w:firstLine="0"/>
        <w:jc w:val="center"/>
        <w:rPr>
          <w:noProof/>
        </w:rPr>
      </w:pPr>
      <w:r w:rsidRPr="004C3E23">
        <w:rPr>
          <w:noProof/>
        </w:rPr>
        <w:drawing>
          <wp:inline distT="0" distB="0" distL="0" distR="0" wp14:anchorId="645F8B0C" wp14:editId="406639CE">
            <wp:extent cx="5400675" cy="590550"/>
            <wp:effectExtent l="0" t="0" r="9525" b="0"/>
            <wp:docPr id="1424"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5"/>
                    <a:stretch/>
                  </pic:blipFill>
                  <pic:spPr bwMode="auto">
                    <a:xfrm>
                      <a:off x="0" y="0"/>
                      <a:ext cx="5400675" cy="590549"/>
                    </a:xfrm>
                    <a:prstGeom prst="rect">
                      <a:avLst/>
                    </a:prstGeom>
                  </pic:spPr>
                </pic:pic>
              </a:graphicData>
            </a:graphic>
          </wp:inline>
        </w:drawing>
      </w:r>
    </w:p>
    <w:p w14:paraId="4FA2F189" w14:textId="035FDA74" w:rsidR="00D076D9" w:rsidRPr="004C3E23" w:rsidRDefault="00ED3B53" w:rsidP="00797129">
      <w:pPr>
        <w:pStyle w:val="afffffff6"/>
      </w:pPr>
      <w:bookmarkStart w:id="1606" w:name="_Toc21282470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1076</w:t>
      </w:r>
      <w:bookmarkEnd w:id="1606"/>
      <w:r w:rsidR="00EC4368" w:rsidRPr="004C3E23">
        <w:rPr>
          <w:noProof/>
        </w:rPr>
        <w:fldChar w:fldCharType="end"/>
      </w:r>
    </w:p>
    <w:p w14:paraId="3918FC52" w14:textId="77777777" w:rsidR="00D076D9" w:rsidRPr="004C3E23" w:rsidRDefault="00D708D3">
      <w:pPr>
        <w:pStyle w:val="afffff4"/>
        <w:numPr>
          <w:ilvl w:val="0"/>
          <w:numId w:val="72"/>
        </w:numPr>
        <w:jc w:val="both"/>
        <w:rPr>
          <w:color w:val="000000" w:themeColor="text1"/>
        </w:rPr>
      </w:pPr>
      <w:r w:rsidRPr="004C3E23">
        <w:rPr>
          <w:rFonts w:ascii="Times New Roman" w:eastAsia="Times New Roman" w:hAnsi="Times New Roman" w:cs="Times New Roman"/>
          <w:b/>
          <w:color w:val="000000" w:themeColor="text1"/>
          <w:sz w:val="28"/>
          <w:szCs w:val="28"/>
        </w:rPr>
        <w:t>Добавить подписанный скан</w:t>
      </w:r>
      <w:r w:rsidRPr="004C3E23">
        <w:rPr>
          <w:rFonts w:ascii="Times New Roman" w:hAnsi="Times New Roman" w:cs="Times New Roman"/>
          <w:color w:val="000000" w:themeColor="text1"/>
          <w:sz w:val="28"/>
          <w:szCs w:val="28"/>
        </w:rPr>
        <w:t xml:space="preserve"> – документ будет сразу направлен на шестой этап БП для утверждения руководителем. При этом выполняется проверка обязательности приложения к документу скан-копии. В случае отсутствия файла будет отображено блокирующее сообщение.</w:t>
      </w:r>
    </w:p>
    <w:p w14:paraId="0E94B0AE" w14:textId="77777777" w:rsidR="00D076D9" w:rsidRPr="004C3E23" w:rsidRDefault="00D708D3" w:rsidP="00862F02">
      <w:pPr>
        <w:ind w:firstLine="0"/>
        <w:jc w:val="center"/>
        <w:rPr>
          <w:noProof/>
        </w:rPr>
      </w:pPr>
      <w:r w:rsidRPr="004C3E23">
        <w:rPr>
          <w:noProof/>
        </w:rPr>
        <w:drawing>
          <wp:inline distT="0" distB="0" distL="0" distR="0" wp14:anchorId="2CC463A3" wp14:editId="052F28DA">
            <wp:extent cx="4623435" cy="554990"/>
            <wp:effectExtent l="0" t="0" r="0" b="0"/>
            <wp:docPr id="142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pic:cNvPicPr>
                  </pic:nvPicPr>
                  <pic:blipFill>
                    <a:blip r:embed="rId762"/>
                    <a:stretch/>
                  </pic:blipFill>
                  <pic:spPr bwMode="auto">
                    <a:xfrm>
                      <a:off x="0" y="0"/>
                      <a:ext cx="4623435" cy="554990"/>
                    </a:xfrm>
                    <a:prstGeom prst="rect">
                      <a:avLst/>
                    </a:prstGeom>
                  </pic:spPr>
                </pic:pic>
              </a:graphicData>
            </a:graphic>
          </wp:inline>
        </w:drawing>
      </w:r>
    </w:p>
    <w:p w14:paraId="794AC359" w14:textId="77EA5F79" w:rsidR="00D076D9" w:rsidRPr="004C3E23" w:rsidRDefault="00ED3B53" w:rsidP="00797129">
      <w:pPr>
        <w:pStyle w:val="afffffff6"/>
      </w:pPr>
      <w:bookmarkStart w:id="1607" w:name="_Toc212824701"/>
      <w:r w:rsidRPr="004C3E23">
        <w:t xml:space="preserve">Рисунок </w:t>
      </w:r>
      <w:r w:rsidR="00D708D3" w:rsidRPr="004C3E23">
        <w:t xml:space="preserve"> </w:t>
      </w:r>
      <w:r w:rsidR="00F14AE2">
        <w:fldChar w:fldCharType="begin"/>
      </w:r>
      <w:r w:rsidR="00F14AE2">
        <w:instrText xml:space="preserve"> SEQ Рисунок \</w:instrText>
      </w:r>
      <w:r w:rsidR="00F14AE2">
        <w:instrText xml:space="preserve">* ARABIC </w:instrText>
      </w:r>
      <w:r w:rsidR="00F14AE2">
        <w:fldChar w:fldCharType="separate"/>
      </w:r>
      <w:r w:rsidR="00BD1EBB">
        <w:rPr>
          <w:noProof/>
        </w:rPr>
        <w:t>1077</w:t>
      </w:r>
      <w:bookmarkEnd w:id="1607"/>
      <w:r w:rsidR="00F14AE2">
        <w:rPr>
          <w:noProof/>
        </w:rPr>
        <w:fldChar w:fldCharType="end"/>
      </w:r>
    </w:p>
    <w:p w14:paraId="443519C1" w14:textId="77777777" w:rsidR="00D076D9" w:rsidRPr="004C3E23" w:rsidRDefault="00D076D9"/>
    <w:p w14:paraId="4429D4A9" w14:textId="77777777" w:rsidR="00D076D9" w:rsidRPr="004C3E23" w:rsidRDefault="00D708D3">
      <w:pPr>
        <w:rPr>
          <w:b/>
          <w:color w:val="000000" w:themeColor="text1"/>
          <w:szCs w:val="28"/>
        </w:rPr>
      </w:pPr>
      <w:r w:rsidRPr="004C3E23">
        <w:rPr>
          <w:color w:val="000000" w:themeColor="text1"/>
          <w:szCs w:val="28"/>
        </w:rPr>
        <w:t xml:space="preserve">На этапе </w:t>
      </w:r>
      <w:r w:rsidRPr="004C3E23">
        <w:rPr>
          <w:b/>
          <w:color w:val="000000" w:themeColor="text1"/>
          <w:szCs w:val="28"/>
        </w:rPr>
        <w:t>Подписание</w:t>
      </w:r>
      <w:r w:rsidRPr="004C3E23">
        <w:rPr>
          <w:color w:val="000000" w:themeColor="text1"/>
          <w:szCs w:val="28"/>
        </w:rPr>
        <w:t xml:space="preserve">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требуется ознакомиться с документом и выполнить подписание при помощи кнопки-резолюции </w:t>
      </w:r>
      <w:r w:rsidRPr="004C3E23">
        <w:rPr>
          <w:b/>
          <w:color w:val="000000" w:themeColor="text1"/>
          <w:szCs w:val="28"/>
        </w:rPr>
        <w:t>Подписать.</w:t>
      </w:r>
    </w:p>
    <w:p w14:paraId="13D01F2E" w14:textId="77777777" w:rsidR="00D076D9" w:rsidRPr="004C3E23" w:rsidRDefault="00D076D9">
      <w:pPr>
        <w:rPr>
          <w:b/>
          <w:color w:val="000000" w:themeColor="text1"/>
          <w:szCs w:val="28"/>
        </w:rPr>
      </w:pPr>
    </w:p>
    <w:p w14:paraId="3248DBA3" w14:textId="77777777" w:rsidR="00D076D9" w:rsidRPr="004C3E23" w:rsidRDefault="00D708D3" w:rsidP="00862F02">
      <w:pPr>
        <w:ind w:firstLine="0"/>
        <w:jc w:val="center"/>
        <w:rPr>
          <w:noProof/>
        </w:rPr>
      </w:pPr>
      <w:r w:rsidRPr="004C3E23">
        <w:rPr>
          <w:noProof/>
        </w:rPr>
        <w:drawing>
          <wp:inline distT="0" distB="0" distL="0" distR="0" wp14:anchorId="7D3EF55B" wp14:editId="73578CCE">
            <wp:extent cx="3228975" cy="504825"/>
            <wp:effectExtent l="0" t="0" r="9525" b="9525"/>
            <wp:docPr id="142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1"/>
                    <a:stretch/>
                  </pic:blipFill>
                  <pic:spPr bwMode="auto">
                    <a:xfrm>
                      <a:off x="0" y="0"/>
                      <a:ext cx="3228975" cy="504825"/>
                    </a:xfrm>
                    <a:prstGeom prst="rect">
                      <a:avLst/>
                    </a:prstGeom>
                  </pic:spPr>
                </pic:pic>
              </a:graphicData>
            </a:graphic>
          </wp:inline>
        </w:drawing>
      </w:r>
    </w:p>
    <w:p w14:paraId="301ED156" w14:textId="11C001AE" w:rsidR="00D076D9" w:rsidRPr="004C3E23" w:rsidRDefault="00ED3B53" w:rsidP="00797129">
      <w:pPr>
        <w:pStyle w:val="afffffff6"/>
      </w:pPr>
      <w:bookmarkStart w:id="1608" w:name="_Toc21282470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1078</w:t>
      </w:r>
      <w:bookmarkEnd w:id="1608"/>
      <w:r w:rsidR="00EC4368" w:rsidRPr="004C3E23">
        <w:rPr>
          <w:noProof/>
        </w:rPr>
        <w:fldChar w:fldCharType="end"/>
      </w:r>
    </w:p>
    <w:p w14:paraId="295190E8" w14:textId="77777777" w:rsidR="00D076D9" w:rsidRPr="004C3E23" w:rsidRDefault="00D076D9">
      <w:pPr>
        <w:jc w:val="center"/>
        <w:rPr>
          <w:color w:val="000000" w:themeColor="text1"/>
        </w:rPr>
      </w:pPr>
    </w:p>
    <w:p w14:paraId="3930E4C1"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Утверждение</w:t>
      </w:r>
      <w:r w:rsidRPr="004C3E23">
        <w:rPr>
          <w:color w:val="000000" w:themeColor="text1"/>
          <w:szCs w:val="28"/>
        </w:rPr>
        <w:t xml:space="preserve"> пользователю с ролью </w:t>
      </w:r>
      <w:r w:rsidRPr="004C3E23">
        <w:rPr>
          <w:b/>
          <w:color w:val="000000" w:themeColor="text1"/>
          <w:szCs w:val="28"/>
        </w:rPr>
        <w:t>Руководитель</w:t>
      </w:r>
      <w:r w:rsidRPr="004C3E23">
        <w:rPr>
          <w:color w:val="000000" w:themeColor="text1"/>
          <w:szCs w:val="28"/>
        </w:rPr>
        <w:t xml:space="preserve"> необходимо ознакомиться с документом и выполнить подписание при помощи кнопки-резолюции </w:t>
      </w:r>
      <w:r w:rsidRPr="004C3E23">
        <w:rPr>
          <w:b/>
          <w:color w:val="000000" w:themeColor="text1"/>
          <w:szCs w:val="28"/>
        </w:rPr>
        <w:t xml:space="preserve">Утвердить </w:t>
      </w:r>
      <w:r w:rsidRPr="004C3E23">
        <w:rPr>
          <w:color w:val="000000" w:themeColor="text1"/>
          <w:szCs w:val="28"/>
        </w:rPr>
        <w:t xml:space="preserve">либо отправить его на доработку путём нажатия резолюции </w:t>
      </w:r>
      <w:r w:rsidRPr="004C3E23">
        <w:rPr>
          <w:b/>
          <w:color w:val="000000" w:themeColor="text1"/>
          <w:szCs w:val="28"/>
        </w:rPr>
        <w:t>На доработку</w:t>
      </w:r>
      <w:r w:rsidRPr="004C3E23">
        <w:rPr>
          <w:color w:val="000000" w:themeColor="text1"/>
          <w:szCs w:val="28"/>
        </w:rPr>
        <w:t>.</w:t>
      </w:r>
    </w:p>
    <w:p w14:paraId="23C49D1A" w14:textId="77777777" w:rsidR="00D076D9" w:rsidRPr="004C3E23" w:rsidRDefault="00D076D9">
      <w:pPr>
        <w:rPr>
          <w:color w:val="000000" w:themeColor="text1"/>
          <w:szCs w:val="28"/>
        </w:rPr>
      </w:pPr>
    </w:p>
    <w:p w14:paraId="48CBB1E1" w14:textId="77777777" w:rsidR="00D076D9" w:rsidRPr="004C3E23" w:rsidRDefault="00D076D9">
      <w:pPr>
        <w:rPr>
          <w:color w:val="000000" w:themeColor="text1"/>
          <w:szCs w:val="28"/>
        </w:rPr>
      </w:pPr>
    </w:p>
    <w:p w14:paraId="4973F0DC" w14:textId="77777777" w:rsidR="00D076D9" w:rsidRPr="004C3E23" w:rsidRDefault="00D708D3" w:rsidP="00862F02">
      <w:pPr>
        <w:ind w:firstLine="0"/>
        <w:jc w:val="center"/>
        <w:rPr>
          <w:noProof/>
        </w:rPr>
      </w:pPr>
      <w:r w:rsidRPr="004C3E23">
        <w:rPr>
          <w:noProof/>
        </w:rPr>
        <w:drawing>
          <wp:inline distT="0" distB="0" distL="0" distR="0" wp14:anchorId="00C1B8A5" wp14:editId="22D54485">
            <wp:extent cx="3714750" cy="523875"/>
            <wp:effectExtent l="0" t="0" r="0" b="9525"/>
            <wp:docPr id="1427"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4"/>
                    <a:stretch/>
                  </pic:blipFill>
                  <pic:spPr bwMode="auto">
                    <a:xfrm>
                      <a:off x="0" y="0"/>
                      <a:ext cx="3714750" cy="523875"/>
                    </a:xfrm>
                    <a:prstGeom prst="rect">
                      <a:avLst/>
                    </a:prstGeom>
                  </pic:spPr>
                </pic:pic>
              </a:graphicData>
            </a:graphic>
          </wp:inline>
        </w:drawing>
      </w:r>
    </w:p>
    <w:p w14:paraId="7FEC05E1" w14:textId="44526935" w:rsidR="00D076D9" w:rsidRPr="004C3E23" w:rsidRDefault="00ED3B53" w:rsidP="00797129">
      <w:pPr>
        <w:pStyle w:val="afffffff6"/>
      </w:pPr>
      <w:bookmarkStart w:id="1609" w:name="_Toc212824703"/>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1079</w:t>
      </w:r>
      <w:bookmarkEnd w:id="1609"/>
      <w:r w:rsidR="00F14AE2">
        <w:rPr>
          <w:noProof/>
        </w:rPr>
        <w:fldChar w:fldCharType="end"/>
      </w:r>
    </w:p>
    <w:p w14:paraId="1CAA8067" w14:textId="77777777" w:rsidR="00D076D9" w:rsidRPr="004C3E23" w:rsidRDefault="00D076D9"/>
    <w:p w14:paraId="540CA60A" w14:textId="77777777"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учете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044AB76F" w14:textId="77777777" w:rsidR="00D076D9" w:rsidRPr="004C3E23" w:rsidRDefault="00D708D3">
      <w:pPr>
        <w:rPr>
          <w:b/>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необходимо заполнить </w:t>
      </w:r>
      <w:r w:rsidRPr="004C3E23">
        <w:rPr>
          <w:b/>
          <w:color w:val="000000" w:themeColor="text1"/>
          <w:szCs w:val="28"/>
        </w:rPr>
        <w:t>КПС.</w:t>
      </w:r>
    </w:p>
    <w:p w14:paraId="416BE315" w14:textId="77777777" w:rsidR="00D076D9" w:rsidRPr="004C3E23" w:rsidRDefault="00D076D9">
      <w:pPr>
        <w:rPr>
          <w:color w:val="000000" w:themeColor="text1"/>
        </w:rPr>
      </w:pPr>
    </w:p>
    <w:p w14:paraId="62F37A96" w14:textId="77777777" w:rsidR="00D076D9" w:rsidRPr="004C3E23" w:rsidRDefault="00D708D3" w:rsidP="00862F02">
      <w:pPr>
        <w:ind w:firstLine="0"/>
        <w:jc w:val="center"/>
        <w:rPr>
          <w:noProof/>
        </w:rPr>
      </w:pPr>
      <w:r w:rsidRPr="004C3E23">
        <w:rPr>
          <w:noProof/>
        </w:rPr>
        <w:lastRenderedPageBreak/>
        <w:drawing>
          <wp:inline distT="0" distB="0" distL="0" distR="0" wp14:anchorId="6AB26D18" wp14:editId="5A1021B3">
            <wp:extent cx="5940425" cy="1256665"/>
            <wp:effectExtent l="0" t="0" r="3175" b="635"/>
            <wp:docPr id="1428"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5"/>
                    <a:stretch/>
                  </pic:blipFill>
                  <pic:spPr bwMode="auto">
                    <a:xfrm>
                      <a:off x="0" y="0"/>
                      <a:ext cx="5940425" cy="1256664"/>
                    </a:xfrm>
                    <a:prstGeom prst="rect">
                      <a:avLst/>
                    </a:prstGeom>
                  </pic:spPr>
                </pic:pic>
              </a:graphicData>
            </a:graphic>
          </wp:inline>
        </w:drawing>
      </w:r>
    </w:p>
    <w:p w14:paraId="31B2C427" w14:textId="613BEE8A" w:rsidR="00D076D9" w:rsidRPr="004C3E23" w:rsidRDefault="00D708D3">
      <w:pPr>
        <w:pStyle w:val="aff2"/>
      </w:pPr>
      <w:bookmarkStart w:id="1610" w:name="_Toc21282470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1080</w:t>
      </w:r>
      <w:bookmarkEnd w:id="1610"/>
      <w:r w:rsidR="00EC4368" w:rsidRPr="004C3E23">
        <w:rPr>
          <w:noProof/>
        </w:rPr>
        <w:fldChar w:fldCharType="end"/>
      </w:r>
    </w:p>
    <w:p w14:paraId="321BE915" w14:textId="77777777" w:rsidR="00D076D9" w:rsidRPr="004C3E23" w:rsidRDefault="00D076D9"/>
    <w:p w14:paraId="73C98718"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 xml:space="preserve">. </w:t>
      </w:r>
    </w:p>
    <w:p w14:paraId="155093F7" w14:textId="77777777" w:rsidR="00D076D9" w:rsidRPr="004C3E23" w:rsidRDefault="00D708D3">
      <w:pPr>
        <w:rPr>
          <w:color w:val="000000" w:themeColor="text1"/>
          <w:szCs w:val="28"/>
        </w:rPr>
      </w:pPr>
      <w:r w:rsidRPr="004C3E23">
        <w:rPr>
          <w:color w:val="000000" w:themeColor="text1"/>
          <w:szCs w:val="28"/>
        </w:rPr>
        <w:t>Формуляру присвоен статус</w:t>
      </w:r>
      <w:r w:rsidRPr="004C3E23">
        <w:rPr>
          <w:b/>
          <w:color w:val="000000" w:themeColor="text1"/>
          <w:szCs w:val="28"/>
        </w:rPr>
        <w:t xml:space="preserve"> Отражен в учёте</w:t>
      </w:r>
      <w:r w:rsidRPr="004C3E23">
        <w:rPr>
          <w:color w:val="000000" w:themeColor="text1"/>
          <w:szCs w:val="28"/>
        </w:rPr>
        <w:t>.</w:t>
      </w:r>
    </w:p>
    <w:p w14:paraId="4F49221A" w14:textId="77777777" w:rsidR="00D076D9" w:rsidRPr="004C3E23" w:rsidRDefault="00D076D9">
      <w:pPr>
        <w:rPr>
          <w:color w:val="000000" w:themeColor="text1"/>
        </w:rPr>
      </w:pPr>
    </w:p>
    <w:p w14:paraId="43AE2233" w14:textId="77777777" w:rsidR="00D076D9" w:rsidRPr="004C3E23" w:rsidRDefault="00D708D3" w:rsidP="00862F02">
      <w:pPr>
        <w:ind w:firstLine="0"/>
        <w:jc w:val="center"/>
        <w:rPr>
          <w:noProof/>
        </w:rPr>
      </w:pPr>
      <w:r w:rsidRPr="004C3E23">
        <w:rPr>
          <w:noProof/>
        </w:rPr>
        <w:drawing>
          <wp:inline distT="0" distB="0" distL="0" distR="0" wp14:anchorId="37E9A872" wp14:editId="19EFDDC8">
            <wp:extent cx="2609850" cy="504825"/>
            <wp:effectExtent l="0" t="0" r="0" b="9525"/>
            <wp:docPr id="1429"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4"/>
                    <a:stretch/>
                  </pic:blipFill>
                  <pic:spPr bwMode="auto">
                    <a:xfrm>
                      <a:off x="0" y="0"/>
                      <a:ext cx="2609850" cy="504825"/>
                    </a:xfrm>
                    <a:prstGeom prst="rect">
                      <a:avLst/>
                    </a:prstGeom>
                  </pic:spPr>
                </pic:pic>
              </a:graphicData>
            </a:graphic>
          </wp:inline>
        </w:drawing>
      </w:r>
    </w:p>
    <w:p w14:paraId="0A62E7CE" w14:textId="41BEBCB5" w:rsidR="00D076D9" w:rsidRPr="004C3E23" w:rsidRDefault="00ED3B53" w:rsidP="00797129">
      <w:pPr>
        <w:pStyle w:val="afffffff6"/>
      </w:pPr>
      <w:bookmarkStart w:id="1611" w:name="_Toc21282470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1081</w:t>
      </w:r>
      <w:bookmarkEnd w:id="1611"/>
      <w:r w:rsidR="00EC4368" w:rsidRPr="004C3E23">
        <w:rPr>
          <w:noProof/>
        </w:rPr>
        <w:fldChar w:fldCharType="end"/>
      </w:r>
    </w:p>
    <w:p w14:paraId="0F63852F" w14:textId="77777777" w:rsidR="00D076D9" w:rsidRPr="004C3E23" w:rsidRDefault="00D076D9"/>
    <w:p w14:paraId="77F90A27" w14:textId="77777777" w:rsidR="00D076D9" w:rsidRPr="004C3E23" w:rsidRDefault="00D708D3">
      <w:pPr>
        <w:rPr>
          <w:color w:val="000000" w:themeColor="text1"/>
        </w:rPr>
      </w:pPr>
      <w:r w:rsidRPr="004C3E23">
        <w:rPr>
          <w:color w:val="000000" w:themeColor="text1"/>
          <w:szCs w:val="28"/>
        </w:rPr>
        <w:t>В результате будут сформированы следующие бухгалтерские записи:</w:t>
      </w:r>
    </w:p>
    <w:p w14:paraId="28076F35"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221BF642" wp14:editId="25C30916">
                <wp:extent cx="5940360" cy="1512276"/>
                <wp:effectExtent l="0" t="0" r="3810" b="0"/>
                <wp:docPr id="1430" name="Врезка718"/>
                <wp:cNvGraphicFramePr/>
                <a:graphic xmlns:a="http://schemas.openxmlformats.org/drawingml/2006/main">
                  <a:graphicData uri="http://schemas.microsoft.com/office/word/2010/wordprocessingShape">
                    <wps:wsp>
                      <wps:cNvSpPr/>
                      <wps:spPr bwMode="auto">
                        <a:xfrm>
                          <a:off x="0" y="0"/>
                          <a:ext cx="5940360" cy="1512276"/>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0854BA7" w14:textId="77777777" w:rsidR="00BD1EBB" w:rsidRDefault="00BD1EBB">
                            <w:pPr>
                              <w:pStyle w:val="aff2"/>
                            </w:pPr>
                            <w:r>
                              <w:rPr>
                                <w:noProof/>
                              </w:rPr>
                              <w:drawing>
                                <wp:inline distT="0" distB="0" distL="0" distR="0" wp14:anchorId="2FB63EB1" wp14:editId="7D8FCD43">
                                  <wp:extent cx="5940425" cy="1113790"/>
                                  <wp:effectExtent l="0" t="0" r="3175" b="0"/>
                                  <wp:docPr id="1860" name="Рисунок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6"/>
                                          <a:stretch/>
                                        </pic:blipFill>
                                        <pic:spPr bwMode="auto">
                                          <a:xfrm>
                                            <a:off x="0" y="0"/>
                                            <a:ext cx="5940425" cy="11137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21BF642" id="_x0000_s1362" style="width:467.75pt;height:11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" stroked="f" strokeweight="0">
                <v:textbox inset="0,0,0,0">
                  <w:txbxContent>
                    <w:p w14:paraId="10854BA7" w14:textId="77777777" w:rsidR="00BD1EBB" w:rsidRDefault="00BD1EBB">
                      <w:pPr>
                        <w:pStyle w:val="aff2"/>
                      </w:pPr>
                      <w:r>
                        <w:rPr>
                          <w:noProof/>
                        </w:rPr>
                        <w:drawing>
                          <wp:inline distT="0" distB="0" distL="0" distR="0" wp14:anchorId="2FB63EB1" wp14:editId="7D8FCD43">
                            <wp:extent cx="5940425" cy="1113790"/>
                            <wp:effectExtent l="0" t="0" r="3175" b="0"/>
                            <wp:docPr id="1860" name="Рисунок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6"/>
                                    <a:stretch/>
                                  </pic:blipFill>
                                  <pic:spPr bwMode="auto">
                                    <a:xfrm>
                                      <a:off x="0" y="0"/>
                                      <a:ext cx="5940425" cy="1113790"/>
                                    </a:xfrm>
                                    <a:prstGeom prst="rect">
                                      <a:avLst/>
                                    </a:prstGeom>
                                  </pic:spPr>
                                </pic:pic>
                              </a:graphicData>
                            </a:graphic>
                          </wp:inline>
                        </w:drawing>
                      </w:r>
                      <w:r>
                        <w:t xml:space="preserve"> </w:t>
                      </w:r>
                    </w:p>
                  </w:txbxContent>
                </v:textbox>
                <w10:anchorlock/>
              </v:rect>
            </w:pict>
          </mc:Fallback>
        </mc:AlternateContent>
      </w:r>
    </w:p>
    <w:p w14:paraId="4042139A" w14:textId="70A1A899" w:rsidR="00D076D9" w:rsidRPr="004C3E23" w:rsidRDefault="00483B84" w:rsidP="00797129">
      <w:pPr>
        <w:pStyle w:val="afffffff6"/>
      </w:pPr>
      <w:bookmarkStart w:id="1612" w:name="_Toc21282470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1082</w:t>
      </w:r>
      <w:bookmarkEnd w:id="1612"/>
      <w:r w:rsidR="00D708D3" w:rsidRPr="004C3E23">
        <w:fldChar w:fldCharType="end"/>
      </w:r>
    </w:p>
    <w:p w14:paraId="41F6E27F" w14:textId="77777777" w:rsidR="00D076D9" w:rsidRPr="004C3E23" w:rsidRDefault="00D708D3">
      <w:pPr>
        <w:pStyle w:val="40"/>
        <w:numPr>
          <w:ilvl w:val="3"/>
          <w:numId w:val="80"/>
        </w:numPr>
        <w:rPr>
          <w:b/>
        </w:rPr>
      </w:pPr>
      <w:bookmarkStart w:id="1613" w:name="_Toc182574374"/>
      <w:r w:rsidRPr="004C3E23">
        <w:rPr>
          <w:b/>
        </w:rPr>
        <w:t>Акт о приеме-передаче объектов НФА (ф. 0510448) (Безвозмездное поступление МЗ в одностороннем порядке)</w:t>
      </w:r>
      <w:bookmarkEnd w:id="1613"/>
    </w:p>
    <w:p w14:paraId="375BFD07" w14:textId="77777777" w:rsidR="00D076D9" w:rsidRPr="004C3E23" w:rsidRDefault="00D708D3">
      <w:pPr>
        <w:rPr>
          <w:color w:val="000000" w:themeColor="text1"/>
          <w:szCs w:val="28"/>
        </w:rPr>
      </w:pPr>
      <w:r w:rsidRPr="004C3E23">
        <w:rPr>
          <w:b/>
          <w:bCs/>
          <w:color w:val="000000" w:themeColor="text1"/>
          <w:szCs w:val="28"/>
        </w:rPr>
        <w:t xml:space="preserve">Документ представлен типизацией: </w:t>
      </w:r>
    </w:p>
    <w:p w14:paraId="5F06B5AE" w14:textId="61750500" w:rsidR="00D076D9" w:rsidRPr="004C3E23" w:rsidRDefault="002422FA">
      <w:pPr>
        <w:rPr>
          <w:color w:val="000000" w:themeColor="text1"/>
          <w:szCs w:val="28"/>
        </w:rPr>
      </w:pPr>
      <w:r w:rsidRPr="007604AF">
        <w:rPr>
          <w:color w:val="000000" w:themeColor="text1"/>
          <w:szCs w:val="28"/>
        </w:rPr>
        <w:t>Безвозмездное поступление МЗ в одностороннем порядке (Акт о приеме-передаче объектов НФА ф. 0510448)</w:t>
      </w:r>
    </w:p>
    <w:p w14:paraId="1F74C0A2" w14:textId="77777777" w:rsidR="00D076D9" w:rsidRPr="004C3E23" w:rsidRDefault="00D708D3">
      <w:pPr>
        <w:numPr>
          <w:ilvl w:val="1"/>
          <w:numId w:val="59"/>
        </w:numPr>
        <w:spacing w:line="259" w:lineRule="auto"/>
        <w:jc w:val="left"/>
        <w:rPr>
          <w:color w:val="000000" w:themeColor="text1"/>
          <w:szCs w:val="28"/>
        </w:rPr>
      </w:pPr>
      <w:r w:rsidRPr="004C3E23">
        <w:rPr>
          <w:color w:val="000000" w:themeColor="text1"/>
          <w:szCs w:val="28"/>
        </w:rPr>
        <w:t>Иные поступления материалов (401.10.199)</w:t>
      </w:r>
    </w:p>
    <w:p w14:paraId="5D0EDA52" w14:textId="77777777" w:rsidR="00D076D9" w:rsidRPr="004C3E23" w:rsidRDefault="00D708D3">
      <w:pPr>
        <w:numPr>
          <w:ilvl w:val="1"/>
          <w:numId w:val="59"/>
        </w:numPr>
        <w:spacing w:line="259" w:lineRule="auto"/>
        <w:jc w:val="left"/>
        <w:rPr>
          <w:color w:val="000000" w:themeColor="text1"/>
          <w:szCs w:val="28"/>
        </w:rPr>
      </w:pPr>
      <w:r w:rsidRPr="004C3E23">
        <w:rPr>
          <w:color w:val="000000" w:themeColor="text1"/>
          <w:szCs w:val="28"/>
        </w:rPr>
        <w:t>Оприходование МЗ, полученных от ликвидации НФА, в связи с разукоплектованием, реклассификацией (401.10.172)</w:t>
      </w:r>
    </w:p>
    <w:p w14:paraId="1DDA62F8" w14:textId="77777777" w:rsidR="00D076D9" w:rsidRPr="004C3E23" w:rsidRDefault="00D708D3">
      <w:pPr>
        <w:numPr>
          <w:ilvl w:val="1"/>
          <w:numId w:val="59"/>
        </w:numPr>
        <w:spacing w:line="259" w:lineRule="auto"/>
        <w:jc w:val="left"/>
        <w:rPr>
          <w:color w:val="000000" w:themeColor="text1"/>
          <w:szCs w:val="28"/>
        </w:rPr>
      </w:pPr>
      <w:r w:rsidRPr="004C3E23">
        <w:rPr>
          <w:color w:val="000000" w:themeColor="text1"/>
          <w:szCs w:val="28"/>
        </w:rPr>
        <w:t>Оприходование неучтенных МЗ, БА (105, 113 - 401.10.199)</w:t>
      </w:r>
    </w:p>
    <w:p w14:paraId="5E137C23" w14:textId="77777777" w:rsidR="00D076D9" w:rsidRPr="004C3E23" w:rsidRDefault="00D708D3">
      <w:pPr>
        <w:rPr>
          <w:color w:val="000000" w:themeColor="text1"/>
        </w:rPr>
      </w:pPr>
      <w:r w:rsidRPr="004C3E23">
        <w:rPr>
          <w:b/>
          <w:bCs/>
          <w:color w:val="000000" w:themeColor="text1"/>
          <w:szCs w:val="28"/>
        </w:rPr>
        <w:t>Бизнес-процесс:</w:t>
      </w:r>
    </w:p>
    <w:p w14:paraId="2C8E45D3" w14:textId="77777777" w:rsidR="00D076D9" w:rsidRPr="004C3E23" w:rsidRDefault="00D708D3" w:rsidP="00862F02">
      <w:pPr>
        <w:ind w:firstLine="0"/>
        <w:jc w:val="center"/>
        <w:rPr>
          <w:noProof/>
        </w:rPr>
      </w:pPr>
      <w:r w:rsidRPr="004C3E23">
        <w:rPr>
          <w:noProof/>
        </w:rPr>
        <w:lastRenderedPageBreak/>
        <w:drawing>
          <wp:inline distT="0" distB="0" distL="0" distR="0" wp14:anchorId="464052EE" wp14:editId="2CBA484F">
            <wp:extent cx="1917065" cy="7056744"/>
            <wp:effectExtent l="0" t="0" r="6985" b="0"/>
            <wp:docPr id="1432" name="Рисунок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мз.jpg"/>
                    <pic:cNvPicPr>
                      <a:picLocks noChangeAspect="1"/>
                    </pic:cNvPicPr>
                  </pic:nvPicPr>
                  <pic:blipFill>
                    <a:blip r:embed="rId797"/>
                    <a:stretch/>
                  </pic:blipFill>
                  <pic:spPr bwMode="auto">
                    <a:xfrm>
                      <a:off x="0" y="0"/>
                      <a:ext cx="1918556" cy="7062231"/>
                    </a:xfrm>
                    <a:prstGeom prst="rect">
                      <a:avLst/>
                    </a:prstGeom>
                  </pic:spPr>
                </pic:pic>
              </a:graphicData>
            </a:graphic>
          </wp:inline>
        </w:drawing>
      </w:r>
    </w:p>
    <w:p w14:paraId="691973D6" w14:textId="413CF275" w:rsidR="00D076D9" w:rsidRPr="004C3E23" w:rsidRDefault="00ED3B53" w:rsidP="00797129">
      <w:pPr>
        <w:pStyle w:val="afffffff6"/>
      </w:pPr>
      <w:bookmarkStart w:id="1614" w:name="_Toc212824707"/>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1083</w:t>
      </w:r>
      <w:bookmarkEnd w:id="1614"/>
      <w:r w:rsidR="00F14AE2">
        <w:rPr>
          <w:noProof/>
        </w:rPr>
        <w:fldChar w:fldCharType="end"/>
      </w:r>
    </w:p>
    <w:p w14:paraId="107DBDD3" w14:textId="77777777" w:rsidR="00D076D9" w:rsidRPr="004C3E23" w:rsidRDefault="00D708D3">
      <w:pPr>
        <w:jc w:val="center"/>
        <w:rPr>
          <w:b/>
          <w:bCs/>
          <w:color w:val="000000" w:themeColor="text1"/>
          <w:szCs w:val="28"/>
        </w:rPr>
      </w:pPr>
      <w:r w:rsidRPr="004C3E23">
        <w:rPr>
          <w:color w:val="000000" w:themeColor="text1"/>
          <w:szCs w:val="28"/>
        </w:rPr>
        <w:t xml:space="preserve"> </w:t>
      </w:r>
      <w:r w:rsidRPr="004C3E23">
        <w:rPr>
          <w:b/>
          <w:bCs/>
          <w:color w:val="000000" w:themeColor="text1"/>
          <w:szCs w:val="28"/>
        </w:rPr>
        <w:tab/>
      </w:r>
    </w:p>
    <w:p w14:paraId="42E7FC67"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Материальные запасы</w:t>
      </w:r>
      <w:r w:rsidRPr="004C3E23">
        <w:rPr>
          <w:color w:val="000000" w:themeColor="text1"/>
          <w:szCs w:val="28"/>
        </w:rPr>
        <w:t xml:space="preserve"> раздел </w:t>
      </w:r>
      <w:r w:rsidRPr="004C3E23">
        <w:rPr>
          <w:b/>
          <w:color w:val="000000" w:themeColor="text1"/>
          <w:szCs w:val="28"/>
        </w:rPr>
        <w:t>Поступление</w:t>
      </w:r>
      <w:r w:rsidRPr="004C3E23">
        <w:rPr>
          <w:color w:val="000000" w:themeColor="text1"/>
          <w:szCs w:val="28"/>
        </w:rPr>
        <w:t>.</w:t>
      </w:r>
    </w:p>
    <w:p w14:paraId="58CAD076" w14:textId="351603EA" w:rsidR="00D076D9" w:rsidRPr="004C3E23" w:rsidRDefault="00AC1E97" w:rsidP="00862F02">
      <w:pPr>
        <w:ind w:firstLine="0"/>
        <w:jc w:val="center"/>
        <w:rPr>
          <w:noProof/>
        </w:rPr>
      </w:pPr>
      <w:r>
        <w:rPr>
          <w:noProof/>
        </w:rPr>
        <w:lastRenderedPageBreak/>
        <w:drawing>
          <wp:inline distT="0" distB="0" distL="0" distR="0" wp14:anchorId="28A1031F" wp14:editId="610E784F">
            <wp:extent cx="6029960" cy="1510446"/>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8"/>
                    <a:stretch>
                      <a:fillRect/>
                    </a:stretch>
                  </pic:blipFill>
                  <pic:spPr>
                    <a:xfrm>
                      <a:off x="0" y="0"/>
                      <a:ext cx="6029960" cy="1510446"/>
                    </a:xfrm>
                    <a:prstGeom prst="rect">
                      <a:avLst/>
                    </a:prstGeom>
                  </pic:spPr>
                </pic:pic>
              </a:graphicData>
            </a:graphic>
          </wp:inline>
        </w:drawing>
      </w:r>
    </w:p>
    <w:p w14:paraId="77AC1EEC" w14:textId="3111C7DD" w:rsidR="00D076D9" w:rsidRPr="004C3E23" w:rsidRDefault="00ED3B53" w:rsidP="00797129">
      <w:pPr>
        <w:pStyle w:val="afffffff6"/>
      </w:pPr>
      <w:bookmarkStart w:id="1615" w:name="_Toc212824708"/>
      <w:r w:rsidRPr="007604AF">
        <w:rPr>
          <w:highlight w:val="yellow"/>
        </w:rPr>
        <w:t xml:space="preserve">Рисунок </w:t>
      </w:r>
      <w:r w:rsidR="00D708D3" w:rsidRPr="007604AF">
        <w:rPr>
          <w:highlight w:val="yellow"/>
        </w:rPr>
        <w:t xml:space="preserve"> </w:t>
      </w:r>
      <w:r w:rsidR="00EC4368" w:rsidRPr="007604AF">
        <w:rPr>
          <w:noProof/>
          <w:highlight w:val="yellow"/>
        </w:rPr>
        <w:fldChar w:fldCharType="begin"/>
      </w:r>
      <w:r w:rsidR="00EC4368" w:rsidRPr="007604AF">
        <w:rPr>
          <w:noProof/>
          <w:highlight w:val="yellow"/>
        </w:rPr>
        <w:instrText xml:space="preserve"> SEQ Рисунок \* ARABIC </w:instrText>
      </w:r>
      <w:r w:rsidR="00EC4368" w:rsidRPr="007604AF">
        <w:rPr>
          <w:noProof/>
          <w:highlight w:val="yellow"/>
        </w:rPr>
        <w:fldChar w:fldCharType="separate"/>
      </w:r>
      <w:r w:rsidR="00BD1EBB">
        <w:rPr>
          <w:noProof/>
          <w:highlight w:val="yellow"/>
        </w:rPr>
        <w:t>1084</w:t>
      </w:r>
      <w:bookmarkEnd w:id="1615"/>
      <w:r w:rsidR="00EC4368" w:rsidRPr="007604AF">
        <w:rPr>
          <w:noProof/>
          <w:highlight w:val="yellow"/>
        </w:rPr>
        <w:fldChar w:fldCharType="end"/>
      </w:r>
    </w:p>
    <w:p w14:paraId="212B3EB2" w14:textId="77777777" w:rsidR="00D076D9" w:rsidRPr="004C3E23" w:rsidRDefault="00D076D9"/>
    <w:p w14:paraId="1310E8FD"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0AC6FFD7"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 xml:space="preserve">Формирование </w:t>
      </w:r>
      <w:r w:rsidRPr="004C3E23">
        <w:rPr>
          <w:color w:val="000000" w:themeColor="text1"/>
          <w:szCs w:val="28"/>
        </w:rPr>
        <w:t xml:space="preserve">в шапке документа следует заполнить реквизиты: </w:t>
      </w:r>
    </w:p>
    <w:p w14:paraId="0F518AFD"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464DC202"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3018A61D" w14:textId="77777777" w:rsidR="00D076D9" w:rsidRPr="004C3E23" w:rsidRDefault="00D708D3" w:rsidP="00862F02">
      <w:pPr>
        <w:ind w:firstLine="0"/>
        <w:jc w:val="center"/>
        <w:rPr>
          <w:noProof/>
        </w:rPr>
      </w:pPr>
      <w:r w:rsidRPr="004C3E23">
        <w:rPr>
          <w:noProof/>
        </w:rPr>
        <w:drawing>
          <wp:inline distT="0" distB="0" distL="0" distR="0" wp14:anchorId="609ADAE2" wp14:editId="2FCBF495">
            <wp:extent cx="5940425" cy="1564005"/>
            <wp:effectExtent l="0" t="0" r="3175" b="0"/>
            <wp:docPr id="1434" name="Рисунок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9"/>
                    <a:stretch/>
                  </pic:blipFill>
                  <pic:spPr bwMode="auto">
                    <a:xfrm>
                      <a:off x="0" y="0"/>
                      <a:ext cx="5940425" cy="1564005"/>
                    </a:xfrm>
                    <a:prstGeom prst="rect">
                      <a:avLst/>
                    </a:prstGeom>
                  </pic:spPr>
                </pic:pic>
              </a:graphicData>
            </a:graphic>
          </wp:inline>
        </w:drawing>
      </w:r>
    </w:p>
    <w:p w14:paraId="3CA962C7" w14:textId="6F7D7496" w:rsidR="00D076D9" w:rsidRPr="004C3E23" w:rsidRDefault="00ED3B53" w:rsidP="00797129">
      <w:pPr>
        <w:pStyle w:val="afffffff6"/>
      </w:pPr>
      <w:bookmarkStart w:id="1616" w:name="_Toc21282470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1085</w:t>
      </w:r>
      <w:bookmarkEnd w:id="1616"/>
      <w:r w:rsidR="00EC4368" w:rsidRPr="004C3E23">
        <w:rPr>
          <w:noProof/>
        </w:rPr>
        <w:fldChar w:fldCharType="end"/>
      </w:r>
    </w:p>
    <w:p w14:paraId="493F47A1" w14:textId="77777777" w:rsidR="00D076D9" w:rsidRPr="004C3E23" w:rsidRDefault="00D076D9"/>
    <w:p w14:paraId="1BABD570"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Материальные запасы </w:t>
      </w:r>
      <w:r w:rsidRPr="004C3E23">
        <w:rPr>
          <w:color w:val="000000" w:themeColor="text1"/>
          <w:szCs w:val="28"/>
        </w:rPr>
        <w:t xml:space="preserve">необходимо подобрать из справочника </w:t>
      </w:r>
      <w:r w:rsidRPr="004C3E23">
        <w:rPr>
          <w:b/>
          <w:color w:val="000000" w:themeColor="text1"/>
          <w:szCs w:val="28"/>
        </w:rPr>
        <w:t>Номенклатура</w:t>
      </w:r>
      <w:r w:rsidRPr="004C3E23">
        <w:rPr>
          <w:color w:val="000000" w:themeColor="text1"/>
          <w:szCs w:val="28"/>
        </w:rPr>
        <w:t xml:space="preserve"> материальные запасы к поступлению.</w:t>
      </w:r>
    </w:p>
    <w:p w14:paraId="2A27FD62" w14:textId="77777777" w:rsidR="00D076D9" w:rsidRPr="004C3E23" w:rsidRDefault="00D076D9">
      <w:pPr>
        <w:rPr>
          <w:color w:val="000000" w:themeColor="text1"/>
        </w:rPr>
      </w:pPr>
    </w:p>
    <w:p w14:paraId="5B306E51"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3E72C1DC" wp14:editId="5383E492">
                <wp:extent cx="5940360" cy="2145323"/>
                <wp:effectExtent l="0" t="0" r="3810" b="7620"/>
                <wp:docPr id="1435" name="Врезка711"/>
                <wp:cNvGraphicFramePr/>
                <a:graphic xmlns:a="http://schemas.openxmlformats.org/drawingml/2006/main">
                  <a:graphicData uri="http://schemas.microsoft.com/office/word/2010/wordprocessingShape">
                    <wps:wsp>
                      <wps:cNvSpPr/>
                      <wps:spPr bwMode="auto">
                        <a:xfrm>
                          <a:off x="0" y="0"/>
                          <a:ext cx="5940360" cy="2145323"/>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A8BCE07" w14:textId="77777777" w:rsidR="00BD1EBB" w:rsidRDefault="00BD1EBB">
                            <w:pPr>
                              <w:pStyle w:val="aff2"/>
                            </w:pPr>
                            <w:r>
                              <w:rPr>
                                <w:noProof/>
                              </w:rPr>
                              <w:drawing>
                                <wp:inline distT="0" distB="0" distL="0" distR="0" wp14:anchorId="10C26FB0" wp14:editId="0E437F98">
                                  <wp:extent cx="5939790" cy="1717040"/>
                                  <wp:effectExtent l="0" t="0" r="3810" b="0"/>
                                  <wp:docPr id="1862" name="Рисунок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0"/>
                                          <a:stretch/>
                                        </pic:blipFill>
                                        <pic:spPr bwMode="auto">
                                          <a:xfrm>
                                            <a:off x="0" y="0"/>
                                            <a:ext cx="5939790" cy="1717040"/>
                                          </a:xfrm>
                                          <a:prstGeom prst="rect">
                                            <a:avLst/>
                                          </a:prstGeom>
                                        </pic:spPr>
                                      </pic:pic>
                                    </a:graphicData>
                                  </a:graphic>
                                </wp:inline>
                              </w:drawing>
                            </w:r>
                          </w:p>
                        </w:txbxContent>
                      </wps:txbx>
                      <wps:bodyPr lIns="0" tIns="0" rIns="0" bIns="0" anchor="t">
                        <a:noAutofit/>
                      </wps:bodyPr>
                    </wps:wsp>
                  </a:graphicData>
                </a:graphic>
              </wp:inline>
            </w:drawing>
          </mc:Choice>
          <mc:Fallback>
            <w:pict>
              <v:rect w14:anchorId="3E72C1DC" id="_x0000_s1363" style="width:467.75pt;height:16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" stroked="f" strokeweight="0">
                <v:textbox inset="0,0,0,0">
                  <w:txbxContent>
                    <w:p w14:paraId="6A8BCE07" w14:textId="77777777" w:rsidR="00BD1EBB" w:rsidRDefault="00BD1EBB">
                      <w:pPr>
                        <w:pStyle w:val="aff2"/>
                      </w:pPr>
                      <w:r>
                        <w:rPr>
                          <w:noProof/>
                        </w:rPr>
                        <w:drawing>
                          <wp:inline distT="0" distB="0" distL="0" distR="0" wp14:anchorId="10C26FB0" wp14:editId="0E437F98">
                            <wp:extent cx="5939790" cy="1717040"/>
                            <wp:effectExtent l="0" t="0" r="3810" b="0"/>
                            <wp:docPr id="1862" name="Рисунок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0"/>
                                    <a:stretch/>
                                  </pic:blipFill>
                                  <pic:spPr bwMode="auto">
                                    <a:xfrm>
                                      <a:off x="0" y="0"/>
                                      <a:ext cx="5939790" cy="1717040"/>
                                    </a:xfrm>
                                    <a:prstGeom prst="rect">
                                      <a:avLst/>
                                    </a:prstGeom>
                                  </pic:spPr>
                                </pic:pic>
                              </a:graphicData>
                            </a:graphic>
                          </wp:inline>
                        </w:drawing>
                      </w:r>
                    </w:p>
                  </w:txbxContent>
                </v:textbox>
                <w10:anchorlock/>
              </v:rect>
            </w:pict>
          </mc:Fallback>
        </mc:AlternateContent>
      </w:r>
    </w:p>
    <w:p w14:paraId="6C0511D5" w14:textId="20B5791C" w:rsidR="00D076D9" w:rsidRPr="004C3E23" w:rsidRDefault="00D708D3">
      <w:pPr>
        <w:pStyle w:val="aff2"/>
      </w:pPr>
      <w:bookmarkStart w:id="1617" w:name="_Toc21282471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1086</w:t>
      </w:r>
      <w:bookmarkEnd w:id="1617"/>
      <w:r w:rsidR="00EC4368" w:rsidRPr="004C3E23">
        <w:rPr>
          <w:noProof/>
        </w:rPr>
        <w:fldChar w:fldCharType="end"/>
      </w:r>
    </w:p>
    <w:p w14:paraId="198A149D" w14:textId="77777777" w:rsidR="00D076D9" w:rsidRPr="004C3E23" w:rsidRDefault="00D076D9">
      <w:pPr>
        <w:jc w:val="center"/>
        <w:rPr>
          <w:color w:val="000000" w:themeColor="text1"/>
        </w:rPr>
      </w:pPr>
    </w:p>
    <w:p w14:paraId="614584CE" w14:textId="77777777" w:rsidR="00D076D9" w:rsidRPr="004C3E23" w:rsidRDefault="00D708D3">
      <w:pPr>
        <w:rPr>
          <w:color w:val="000000" w:themeColor="text1"/>
        </w:rPr>
      </w:pPr>
      <w:r w:rsidRPr="004C3E23">
        <w:rPr>
          <w:color w:val="000000" w:themeColor="text1"/>
          <w:szCs w:val="28"/>
        </w:rPr>
        <w:t xml:space="preserve">Автоматически будут заполнены реквизиты </w:t>
      </w:r>
      <w:r w:rsidRPr="004C3E23">
        <w:rPr>
          <w:b/>
          <w:bCs/>
          <w:color w:val="000000" w:themeColor="text1"/>
          <w:szCs w:val="28"/>
        </w:rPr>
        <w:t xml:space="preserve">Счет учета, КЭК, Ед. изм. </w:t>
      </w:r>
      <w:r w:rsidRPr="004C3E23">
        <w:rPr>
          <w:bCs/>
          <w:color w:val="000000" w:themeColor="text1"/>
          <w:szCs w:val="28"/>
        </w:rPr>
        <w:t>на основании данных из карточки номенклатуры.</w:t>
      </w:r>
    </w:p>
    <w:p w14:paraId="4304AE66" w14:textId="77777777" w:rsidR="00D076D9" w:rsidRPr="004C3E23" w:rsidRDefault="00D708D3">
      <w:pPr>
        <w:ind w:firstLine="680"/>
        <w:rPr>
          <w:color w:val="000000" w:themeColor="text1"/>
        </w:rPr>
      </w:pPr>
      <w:r w:rsidRPr="004C3E23">
        <w:rPr>
          <w:color w:val="000000" w:themeColor="text1"/>
          <w:szCs w:val="28"/>
        </w:rPr>
        <w:t xml:space="preserve">Пользователю необходимо заполнить реквизиты </w:t>
      </w:r>
      <w:r w:rsidRPr="004C3E23">
        <w:rPr>
          <w:b/>
          <w:color w:val="000000" w:themeColor="text1"/>
          <w:szCs w:val="28"/>
        </w:rPr>
        <w:t>КФО, КПС и Сумма</w:t>
      </w:r>
      <w:r w:rsidRPr="004C3E23">
        <w:rPr>
          <w:color w:val="000000" w:themeColor="text1"/>
          <w:szCs w:val="28"/>
        </w:rPr>
        <w:t xml:space="preserve"> во всех строках.</w:t>
      </w:r>
    </w:p>
    <w:p w14:paraId="25A3578C" w14:textId="77777777" w:rsidR="00D076D9" w:rsidRPr="004C3E23" w:rsidRDefault="00D708D3" w:rsidP="00862F02">
      <w:pPr>
        <w:ind w:firstLine="0"/>
        <w:jc w:val="center"/>
        <w:rPr>
          <w:noProof/>
        </w:rPr>
      </w:pPr>
      <w:r w:rsidRPr="004C3E23">
        <w:rPr>
          <w:noProof/>
        </w:rPr>
        <w:lastRenderedPageBreak/>
        <mc:AlternateContent>
          <mc:Choice Requires="wps">
            <w:drawing>
              <wp:inline distT="0" distB="0" distL="0" distR="0" wp14:anchorId="05E4921B" wp14:editId="2CC5B9DA">
                <wp:extent cx="5940360" cy="975947"/>
                <wp:effectExtent l="0" t="0" r="3810" b="0"/>
                <wp:docPr id="1437" name="Врезка712"/>
                <wp:cNvGraphicFramePr/>
                <a:graphic xmlns:a="http://schemas.openxmlformats.org/drawingml/2006/main">
                  <a:graphicData uri="http://schemas.microsoft.com/office/word/2010/wordprocessingShape">
                    <wps:wsp>
                      <wps:cNvSpPr/>
                      <wps:spPr bwMode="auto">
                        <a:xfrm>
                          <a:off x="0" y="0"/>
                          <a:ext cx="5940360" cy="975947"/>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60069E6" w14:textId="77777777" w:rsidR="00BD1EBB" w:rsidRDefault="00BD1EBB">
                            <w:pPr>
                              <w:pStyle w:val="aff2"/>
                            </w:pPr>
                            <w:r>
                              <w:rPr>
                                <w:noProof/>
                              </w:rPr>
                              <w:drawing>
                                <wp:inline distT="0" distB="0" distL="0" distR="0" wp14:anchorId="4E8296BA" wp14:editId="02DD335E">
                                  <wp:extent cx="5939790" cy="654050"/>
                                  <wp:effectExtent l="0" t="0" r="3810" b="0"/>
                                  <wp:docPr id="1864" name="Рисунок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1"/>
                                          <a:stretch/>
                                        </pic:blipFill>
                                        <pic:spPr bwMode="auto">
                                          <a:xfrm>
                                            <a:off x="0" y="0"/>
                                            <a:ext cx="5939790" cy="6540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5E4921B" id="_x0000_s1364" style="width:467.75pt;height:7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" stroked="f" strokeweight="0">
                <v:stroke joinstyle="round"/>
                <v:textbox inset="0,0,0,0">
                  <w:txbxContent>
                    <w:p w14:paraId="160069E6" w14:textId="77777777" w:rsidR="00BD1EBB" w:rsidRDefault="00BD1EBB">
                      <w:pPr>
                        <w:pStyle w:val="aff2"/>
                      </w:pPr>
                      <w:r>
                        <w:rPr>
                          <w:noProof/>
                        </w:rPr>
                        <w:drawing>
                          <wp:inline distT="0" distB="0" distL="0" distR="0" wp14:anchorId="4E8296BA" wp14:editId="02DD335E">
                            <wp:extent cx="5939790" cy="654050"/>
                            <wp:effectExtent l="0" t="0" r="3810" b="0"/>
                            <wp:docPr id="1864" name="Рисунок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1"/>
                                    <a:stretch/>
                                  </pic:blipFill>
                                  <pic:spPr bwMode="auto">
                                    <a:xfrm>
                                      <a:off x="0" y="0"/>
                                      <a:ext cx="5939790" cy="654050"/>
                                    </a:xfrm>
                                    <a:prstGeom prst="rect">
                                      <a:avLst/>
                                    </a:prstGeom>
                                  </pic:spPr>
                                </pic:pic>
                              </a:graphicData>
                            </a:graphic>
                          </wp:inline>
                        </w:drawing>
                      </w:r>
                      <w:r>
                        <w:t xml:space="preserve"> </w:t>
                      </w:r>
                    </w:p>
                  </w:txbxContent>
                </v:textbox>
                <w10:anchorlock/>
              </v:rect>
            </w:pict>
          </mc:Fallback>
        </mc:AlternateContent>
      </w:r>
    </w:p>
    <w:p w14:paraId="06625D32" w14:textId="51A38630" w:rsidR="00D076D9" w:rsidRPr="004C3E23" w:rsidRDefault="00483B84" w:rsidP="00797129">
      <w:pPr>
        <w:pStyle w:val="afffffff6"/>
      </w:pPr>
      <w:bookmarkStart w:id="1618" w:name="_Toc21282471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1087</w:t>
      </w:r>
      <w:bookmarkEnd w:id="1618"/>
      <w:r w:rsidR="00D708D3" w:rsidRPr="004C3E23">
        <w:fldChar w:fldCharType="end"/>
      </w:r>
    </w:p>
    <w:p w14:paraId="069DF7A6" w14:textId="77777777" w:rsidR="00D076D9" w:rsidRPr="004C3E23" w:rsidRDefault="00D076D9">
      <w:pPr>
        <w:rPr>
          <w:color w:val="000000" w:themeColor="text1"/>
        </w:rPr>
      </w:pPr>
    </w:p>
    <w:p w14:paraId="75323C6C" w14:textId="77777777" w:rsidR="00D076D9" w:rsidRPr="004C3E23" w:rsidRDefault="00D708D3">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14:paraId="2344E004"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блока </w:t>
      </w:r>
      <w:r w:rsidRPr="004C3E23">
        <w:rPr>
          <w:b/>
          <w:color w:val="000000" w:themeColor="text1"/>
          <w:szCs w:val="28"/>
        </w:rPr>
        <w:t>Основание акта о приеме-передаче</w:t>
      </w:r>
      <w:r w:rsidRPr="004C3E23">
        <w:rPr>
          <w:color w:val="000000" w:themeColor="text1"/>
          <w:szCs w:val="28"/>
        </w:rPr>
        <w:t>.</w:t>
      </w:r>
    </w:p>
    <w:p w14:paraId="2452B8C5" w14:textId="77777777" w:rsidR="00D076D9" w:rsidRPr="004C3E23" w:rsidRDefault="00D076D9">
      <w:pPr>
        <w:rPr>
          <w:color w:val="000000" w:themeColor="text1"/>
        </w:rPr>
      </w:pPr>
    </w:p>
    <w:p w14:paraId="148723B4" w14:textId="77777777" w:rsidR="00D076D9" w:rsidRPr="004C3E23" w:rsidRDefault="00D708D3" w:rsidP="00862F02">
      <w:pPr>
        <w:ind w:firstLine="0"/>
        <w:jc w:val="center"/>
        <w:rPr>
          <w:noProof/>
        </w:rPr>
      </w:pPr>
      <w:r w:rsidRPr="004C3E23">
        <w:rPr>
          <w:noProof/>
        </w:rPr>
        <w:drawing>
          <wp:inline distT="0" distB="0" distL="0" distR="0" wp14:anchorId="3877A1D5" wp14:editId="608846B6">
            <wp:extent cx="5940425" cy="2201545"/>
            <wp:effectExtent l="0" t="0" r="3175" b="8255"/>
            <wp:docPr id="1439"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2"/>
                    <a:stretch/>
                  </pic:blipFill>
                  <pic:spPr bwMode="auto">
                    <a:xfrm>
                      <a:off x="0" y="0"/>
                      <a:ext cx="5940425" cy="2201545"/>
                    </a:xfrm>
                    <a:prstGeom prst="rect">
                      <a:avLst/>
                    </a:prstGeom>
                  </pic:spPr>
                </pic:pic>
              </a:graphicData>
            </a:graphic>
          </wp:inline>
        </w:drawing>
      </w:r>
    </w:p>
    <w:p w14:paraId="1F716478" w14:textId="2677D6DB" w:rsidR="00D076D9" w:rsidRPr="004C3E23" w:rsidRDefault="00483B84" w:rsidP="00797129">
      <w:pPr>
        <w:pStyle w:val="afffffff6"/>
      </w:pPr>
      <w:bookmarkStart w:id="1619" w:name="_Toc212824712"/>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1088</w:t>
      </w:r>
      <w:bookmarkEnd w:id="1619"/>
      <w:r w:rsidR="00F14AE2">
        <w:rPr>
          <w:noProof/>
        </w:rPr>
        <w:fldChar w:fldCharType="end"/>
      </w:r>
    </w:p>
    <w:p w14:paraId="5C280C49" w14:textId="77777777" w:rsidR="00D076D9" w:rsidRPr="004C3E23" w:rsidRDefault="00D076D9">
      <w:pPr>
        <w:jc w:val="center"/>
        <w:rPr>
          <w:color w:val="000000" w:themeColor="text1"/>
          <w:szCs w:val="28"/>
        </w:rPr>
      </w:pPr>
    </w:p>
    <w:p w14:paraId="076C2B4F"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Драгоценные материалы</w:t>
      </w:r>
      <w:r w:rsidRPr="004C3E23">
        <w:rPr>
          <w:color w:val="000000" w:themeColor="text1"/>
          <w:szCs w:val="28"/>
        </w:rPr>
        <w:t xml:space="preserve"> заполняется при необходимости.</w:t>
      </w:r>
    </w:p>
    <w:p w14:paraId="377B7F32" w14:textId="77777777" w:rsidR="001A40BE" w:rsidRPr="004C3E23" w:rsidRDefault="001A40BE" w:rsidP="001A40BE">
      <w:pPr>
        <w:rPr>
          <w:snapToGrid w:val="0"/>
        </w:rPr>
      </w:pPr>
      <w:r w:rsidRPr="004C3E23">
        <w:rPr>
          <w:b/>
          <w:snapToGrid w:val="0"/>
        </w:rPr>
        <w:t>Заполнение вкладки Комиссия</w:t>
      </w:r>
    </w:p>
    <w:p w14:paraId="17CB6B6C" w14:textId="77777777" w:rsidR="001A40BE" w:rsidRPr="004C3E23" w:rsidRDefault="001A40BE" w:rsidP="001A40BE">
      <w:pPr>
        <w:rPr>
          <w:snapToGrid w:val="0"/>
        </w:rPr>
      </w:pPr>
      <w:r w:rsidRPr="004C3E23">
        <w:rPr>
          <w:snapToGrid w:val="0"/>
        </w:rPr>
        <w:t xml:space="preserve">Переходим на вкладку Комиссия. </w:t>
      </w:r>
    </w:p>
    <w:p w14:paraId="71E4C1EF" w14:textId="77777777"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6FF0D466"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05114086"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01E504B6"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49F27E27" w14:textId="77777777"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14:paraId="76DE754F" w14:textId="77777777" w:rsidR="001A40BE" w:rsidRPr="004C3E23" w:rsidRDefault="001A40BE" w:rsidP="001A40BE">
      <w:pPr>
        <w:keepNext/>
        <w:ind w:firstLine="0"/>
        <w:jc w:val="center"/>
        <w:rPr>
          <w:noProof/>
          <w:snapToGrid w:val="0"/>
        </w:rPr>
      </w:pPr>
      <w:r w:rsidRPr="004C3E23">
        <w:rPr>
          <w:noProof/>
        </w:rPr>
        <w:lastRenderedPageBreak/>
        <w:drawing>
          <wp:inline distT="0" distB="0" distL="0" distR="0" wp14:anchorId="629E35AE" wp14:editId="6A7E426E">
            <wp:extent cx="5940425" cy="2203518"/>
            <wp:effectExtent l="0" t="0" r="3175" b="6350"/>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4F47520E" w14:textId="34EF7F63" w:rsidR="001A40BE" w:rsidRPr="004C3E23" w:rsidRDefault="00483B84" w:rsidP="00797129">
      <w:pPr>
        <w:pStyle w:val="afffffff6"/>
        <w:rPr>
          <w:snapToGrid w:val="0"/>
        </w:rPr>
      </w:pPr>
      <w:bookmarkStart w:id="1620" w:name="_Toc212824713"/>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1089</w:t>
      </w:r>
      <w:bookmarkEnd w:id="1620"/>
      <w:r w:rsidR="001A40BE" w:rsidRPr="004C3E23">
        <w:rPr>
          <w:snapToGrid w:val="0"/>
        </w:rPr>
        <w:fldChar w:fldCharType="end"/>
      </w:r>
    </w:p>
    <w:p w14:paraId="7E23D4C0" w14:textId="77777777" w:rsidR="001A40BE" w:rsidRPr="004C3E23" w:rsidRDefault="001A40BE" w:rsidP="001A40BE">
      <w:pPr>
        <w:keepNext/>
        <w:rPr>
          <w:snapToGrid w:val="0"/>
        </w:rPr>
      </w:pPr>
    </w:p>
    <w:p w14:paraId="3FA5B8A5"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53A96530" w14:textId="77777777" w:rsidR="001A40BE" w:rsidRPr="004C3E23" w:rsidRDefault="001A40BE" w:rsidP="001A40BE">
      <w:pPr>
        <w:keepNext/>
        <w:ind w:firstLine="0"/>
        <w:jc w:val="center"/>
        <w:rPr>
          <w:snapToGrid w:val="0"/>
        </w:rPr>
      </w:pPr>
      <w:r w:rsidRPr="004C3E23">
        <w:rPr>
          <w:noProof/>
        </w:rPr>
        <w:drawing>
          <wp:inline distT="0" distB="0" distL="0" distR="0" wp14:anchorId="08C75739" wp14:editId="6269D057">
            <wp:extent cx="5940425" cy="3218829"/>
            <wp:effectExtent l="0" t="0" r="3175" b="635"/>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249BB4B6" w14:textId="4BA00F3A" w:rsidR="001A40BE" w:rsidRPr="004C3E23" w:rsidRDefault="00483B84" w:rsidP="00797129">
      <w:pPr>
        <w:pStyle w:val="afffffff6"/>
        <w:rPr>
          <w:snapToGrid w:val="0"/>
        </w:rPr>
      </w:pPr>
      <w:bookmarkStart w:id="1621" w:name="_Toc212824714"/>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1090</w:t>
      </w:r>
      <w:bookmarkEnd w:id="1621"/>
      <w:r w:rsidR="001A40BE" w:rsidRPr="004C3E23">
        <w:rPr>
          <w:snapToGrid w:val="0"/>
        </w:rPr>
        <w:fldChar w:fldCharType="end"/>
      </w:r>
    </w:p>
    <w:p w14:paraId="04706E88"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684D04A9" w14:textId="77777777" w:rsidR="001A40BE" w:rsidRPr="004C3E23" w:rsidRDefault="001A40BE" w:rsidP="001A40BE">
      <w:pPr>
        <w:keepNext/>
        <w:ind w:firstLine="0"/>
        <w:jc w:val="center"/>
      </w:pPr>
      <w:r w:rsidRPr="004C3E23">
        <w:rPr>
          <w:noProof/>
        </w:rPr>
        <w:lastRenderedPageBreak/>
        <w:drawing>
          <wp:inline distT="0" distB="0" distL="0" distR="0" wp14:anchorId="106A8102" wp14:editId="60E3F6AD">
            <wp:extent cx="5940425" cy="4237205"/>
            <wp:effectExtent l="0" t="0" r="3175"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6DB8BC81" w14:textId="550B7CE2" w:rsidR="001A40BE" w:rsidRPr="004C3E23" w:rsidRDefault="00483B84" w:rsidP="00797129">
      <w:pPr>
        <w:pStyle w:val="afffffff6"/>
        <w:rPr>
          <w:snapToGrid w:val="0"/>
        </w:rPr>
      </w:pPr>
      <w:bookmarkStart w:id="1622" w:name="_Toc212824715"/>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1091</w:t>
      </w:r>
      <w:bookmarkEnd w:id="1622"/>
      <w:r w:rsidR="00F14AE2">
        <w:rPr>
          <w:noProof/>
        </w:rPr>
        <w:fldChar w:fldCharType="end"/>
      </w:r>
    </w:p>
    <w:p w14:paraId="63249D64" w14:textId="77777777"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0EB70156" w14:textId="77777777" w:rsidR="001A40BE" w:rsidRPr="004C3E23" w:rsidRDefault="001A40BE" w:rsidP="001A40BE">
      <w:pPr>
        <w:keepNext/>
        <w:ind w:firstLine="0"/>
        <w:jc w:val="center"/>
      </w:pPr>
      <w:r w:rsidRPr="004C3E23">
        <w:rPr>
          <w:noProof/>
        </w:rPr>
        <w:drawing>
          <wp:inline distT="0" distB="0" distL="0" distR="0" wp14:anchorId="247B3998" wp14:editId="265D4188">
            <wp:extent cx="5940425" cy="1034317"/>
            <wp:effectExtent l="0" t="0" r="3175" b="0"/>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1DBB0B53" w14:textId="797AA92A" w:rsidR="001A40BE" w:rsidRPr="004C3E23" w:rsidRDefault="00483B84" w:rsidP="00797129">
      <w:pPr>
        <w:pStyle w:val="afffffff6"/>
        <w:rPr>
          <w:snapToGrid w:val="0"/>
        </w:rPr>
      </w:pPr>
      <w:bookmarkStart w:id="1623" w:name="_Toc212824716"/>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1092</w:t>
      </w:r>
      <w:bookmarkEnd w:id="1623"/>
      <w:r w:rsidR="001A40BE" w:rsidRPr="004C3E23">
        <w:rPr>
          <w:snapToGrid w:val="0"/>
        </w:rPr>
        <w:fldChar w:fldCharType="end"/>
      </w:r>
    </w:p>
    <w:p w14:paraId="2BAE22C8"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52790BE7"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08CA6E12" w14:textId="77777777" w:rsidR="001A40BE" w:rsidRPr="004C3E23" w:rsidRDefault="001A40BE" w:rsidP="001A40BE">
      <w:pPr>
        <w:keepNext/>
        <w:ind w:firstLine="0"/>
        <w:jc w:val="center"/>
      </w:pPr>
      <w:r w:rsidRPr="004C3E23">
        <w:rPr>
          <w:noProof/>
        </w:rPr>
        <w:drawing>
          <wp:inline distT="0" distB="0" distL="0" distR="0" wp14:anchorId="62A7B28E" wp14:editId="5679DB9C">
            <wp:extent cx="5940425" cy="842413"/>
            <wp:effectExtent l="0" t="0" r="3175"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58ED5126" w14:textId="2DAB20FD" w:rsidR="001A40BE" w:rsidRPr="004C3E23" w:rsidRDefault="00483B84" w:rsidP="00797129">
      <w:pPr>
        <w:pStyle w:val="afffffff6"/>
      </w:pPr>
      <w:bookmarkStart w:id="1624" w:name="_Toc212824717"/>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1093</w:t>
      </w:r>
      <w:bookmarkEnd w:id="1624"/>
      <w:r w:rsidR="00F14AE2">
        <w:rPr>
          <w:noProof/>
        </w:rPr>
        <w:fldChar w:fldCharType="end"/>
      </w:r>
    </w:p>
    <w:p w14:paraId="234F09E1"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2A3AC5DF"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2BC5BA47" w14:textId="77777777" w:rsidR="001A40BE" w:rsidRPr="004C3E23" w:rsidRDefault="001A40BE" w:rsidP="001A40BE">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14:paraId="5B880D75" w14:textId="77777777" w:rsidR="001A40BE" w:rsidRPr="004C3E23" w:rsidRDefault="001A40BE" w:rsidP="001A40BE">
      <w:pPr>
        <w:pStyle w:val="30"/>
        <w:tabs>
          <w:tab w:val="clear" w:pos="1701"/>
        </w:tabs>
        <w:rPr>
          <w:i/>
        </w:rPr>
      </w:pPr>
      <w:r w:rsidRPr="004C3E23">
        <w:rPr>
          <w:i/>
        </w:rPr>
        <w:t>Председатель комиссии;</w:t>
      </w:r>
    </w:p>
    <w:p w14:paraId="0D792F47" w14:textId="77777777" w:rsidR="001A40BE" w:rsidRPr="004C3E23" w:rsidRDefault="001A40BE" w:rsidP="001A40BE">
      <w:pPr>
        <w:pStyle w:val="30"/>
        <w:tabs>
          <w:tab w:val="clear" w:pos="1701"/>
        </w:tabs>
        <w:rPr>
          <w:i/>
        </w:rPr>
      </w:pPr>
      <w:r w:rsidRPr="004C3E23">
        <w:rPr>
          <w:i/>
        </w:rPr>
        <w:t>Член комиссии.</w:t>
      </w:r>
    </w:p>
    <w:p w14:paraId="7D176E3D" w14:textId="77777777" w:rsidR="001A40BE" w:rsidRPr="004C3E23" w:rsidRDefault="001A40BE" w:rsidP="001A40BE">
      <w:pPr>
        <w:keepNext/>
        <w:ind w:firstLine="0"/>
      </w:pPr>
      <w:r w:rsidRPr="004C3E23">
        <w:rPr>
          <w:noProof/>
        </w:rPr>
        <w:drawing>
          <wp:inline distT="0" distB="0" distL="0" distR="0" wp14:anchorId="1BEACA56" wp14:editId="196116D7">
            <wp:extent cx="5940425" cy="2000579"/>
            <wp:effectExtent l="0" t="0" r="3175" b="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06ED03E3" w14:textId="7E988761" w:rsidR="001A40BE" w:rsidRPr="004C3E23" w:rsidRDefault="00483B84" w:rsidP="00797129">
      <w:pPr>
        <w:pStyle w:val="afffffff6"/>
      </w:pPr>
      <w:bookmarkStart w:id="1625" w:name="_Toc212824718"/>
      <w:r w:rsidRPr="004C3E23">
        <w:t xml:space="preserve">Рисунок </w:t>
      </w:r>
      <w:r w:rsidR="00F14AE2">
        <w:fldChar w:fldCharType="begin"/>
      </w:r>
      <w:r w:rsidR="00F14AE2">
        <w:instrText xml:space="preserve"> SEQ </w:instrText>
      </w:r>
      <w:r w:rsidR="00F14AE2">
        <w:instrText xml:space="preserve">Рисунок \* ARABIC </w:instrText>
      </w:r>
      <w:r w:rsidR="00F14AE2">
        <w:fldChar w:fldCharType="separate"/>
      </w:r>
      <w:r w:rsidR="00BD1EBB">
        <w:rPr>
          <w:noProof/>
        </w:rPr>
        <w:t>1094</w:t>
      </w:r>
      <w:bookmarkEnd w:id="1625"/>
      <w:r w:rsidR="00F14AE2">
        <w:rPr>
          <w:noProof/>
        </w:rPr>
        <w:fldChar w:fldCharType="end"/>
      </w:r>
    </w:p>
    <w:p w14:paraId="4DBADA54" w14:textId="77777777" w:rsidR="001A40BE" w:rsidRPr="004C3E23" w:rsidRDefault="001A40BE" w:rsidP="001A40BE"/>
    <w:p w14:paraId="1456B191"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5CE6D47A" w14:textId="77777777" w:rsidR="001A40BE" w:rsidRPr="004C3E23" w:rsidRDefault="001A40BE" w:rsidP="001A40BE">
      <w:pPr>
        <w:pStyle w:val="30"/>
        <w:rPr>
          <w:i/>
        </w:rPr>
      </w:pPr>
      <w:r w:rsidRPr="004C3E23">
        <w:rPr>
          <w:i/>
        </w:rPr>
        <w:t>Председатель комиссии;</w:t>
      </w:r>
    </w:p>
    <w:p w14:paraId="1E722D21" w14:textId="77777777" w:rsidR="001A40BE" w:rsidRPr="004C3E23" w:rsidRDefault="001A40BE" w:rsidP="001A40BE">
      <w:pPr>
        <w:pStyle w:val="30"/>
        <w:rPr>
          <w:i/>
        </w:rPr>
      </w:pPr>
      <w:r w:rsidRPr="004C3E23">
        <w:rPr>
          <w:i/>
        </w:rPr>
        <w:t>Заместитель председателя комиссии;</w:t>
      </w:r>
    </w:p>
    <w:p w14:paraId="1D3A188B" w14:textId="77777777" w:rsidR="001A40BE" w:rsidRPr="004C3E23" w:rsidRDefault="001A40BE" w:rsidP="001A40BE">
      <w:pPr>
        <w:pStyle w:val="30"/>
        <w:rPr>
          <w:i/>
        </w:rPr>
      </w:pPr>
      <w:r w:rsidRPr="004C3E23">
        <w:rPr>
          <w:i/>
        </w:rPr>
        <w:t>Уполномоченное председателем лицо;</w:t>
      </w:r>
    </w:p>
    <w:p w14:paraId="58CC3FE5" w14:textId="77777777" w:rsidR="001A40BE" w:rsidRPr="004C3E23" w:rsidRDefault="001A40BE" w:rsidP="001A40BE">
      <w:pPr>
        <w:pStyle w:val="30"/>
        <w:rPr>
          <w:i/>
        </w:rPr>
      </w:pPr>
      <w:r w:rsidRPr="004C3E23">
        <w:rPr>
          <w:i/>
        </w:rPr>
        <w:t>Член комиссии;</w:t>
      </w:r>
    </w:p>
    <w:p w14:paraId="2EBC2542" w14:textId="77777777" w:rsidR="001A40BE" w:rsidRPr="004C3E23" w:rsidRDefault="001A40BE" w:rsidP="001A40BE">
      <w:pPr>
        <w:pStyle w:val="30"/>
        <w:rPr>
          <w:i/>
        </w:rPr>
      </w:pPr>
      <w:r w:rsidRPr="004C3E23">
        <w:rPr>
          <w:i/>
        </w:rPr>
        <w:t>Эксперт; (указанный статус не применяется в ГИИС ЭБ!)</w:t>
      </w:r>
    </w:p>
    <w:p w14:paraId="02EE327E" w14:textId="77777777" w:rsidR="001A40BE" w:rsidRPr="004C3E23" w:rsidRDefault="001A40BE" w:rsidP="001A40BE">
      <w:pPr>
        <w:pStyle w:val="30"/>
        <w:rPr>
          <w:i/>
        </w:rPr>
      </w:pPr>
      <w:r w:rsidRPr="004C3E23">
        <w:rPr>
          <w:i/>
        </w:rPr>
        <w:t>Заместитель уполномоченного председателем лица.</w:t>
      </w:r>
    </w:p>
    <w:p w14:paraId="0713B344" w14:textId="77777777" w:rsidR="001A40BE" w:rsidRPr="004C3E23" w:rsidRDefault="001A40BE" w:rsidP="001A40BE">
      <w:pPr>
        <w:jc w:val="center"/>
        <w:rPr>
          <w:snapToGrid w:val="0"/>
        </w:rPr>
      </w:pPr>
    </w:p>
    <w:p w14:paraId="19D0E09E" w14:textId="77777777" w:rsidR="001A40BE" w:rsidRPr="004C3E23" w:rsidRDefault="001A40BE" w:rsidP="001A40BE">
      <w:pPr>
        <w:keepNext/>
        <w:ind w:firstLine="0"/>
      </w:pPr>
      <w:r w:rsidRPr="004C3E23">
        <w:rPr>
          <w:noProof/>
        </w:rPr>
        <w:drawing>
          <wp:inline distT="0" distB="0" distL="0" distR="0" wp14:anchorId="3CB60887" wp14:editId="2E71F564">
            <wp:extent cx="5940425" cy="3181429"/>
            <wp:effectExtent l="0" t="0" r="3175"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7D45DE9C" w14:textId="69F99AF5" w:rsidR="001A40BE" w:rsidRPr="004C3E23" w:rsidRDefault="00483B84" w:rsidP="00797129">
      <w:pPr>
        <w:pStyle w:val="afffffff6"/>
      </w:pPr>
      <w:bookmarkStart w:id="1626" w:name="_Toc212824719"/>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1095</w:t>
      </w:r>
      <w:bookmarkEnd w:id="1626"/>
      <w:r w:rsidR="00F14AE2">
        <w:rPr>
          <w:noProof/>
        </w:rPr>
        <w:fldChar w:fldCharType="end"/>
      </w:r>
    </w:p>
    <w:p w14:paraId="7C79F3BA" w14:textId="77777777" w:rsidR="001A40BE" w:rsidRPr="004C3E23" w:rsidRDefault="001A40BE" w:rsidP="001A40BE">
      <w:pPr>
        <w:jc w:val="center"/>
        <w:rPr>
          <w:snapToGrid w:val="0"/>
        </w:rPr>
      </w:pPr>
    </w:p>
    <w:p w14:paraId="6D882220"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1A9213B3" w14:textId="77777777" w:rsidR="001A40BE" w:rsidRPr="004C3E23" w:rsidRDefault="001A40BE" w:rsidP="001A40BE">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710A670E"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37208AA8" w14:textId="77777777" w:rsidR="001A40BE" w:rsidRPr="004C3E23" w:rsidRDefault="001A40BE" w:rsidP="001A40BE">
      <w:pPr>
        <w:keepNext/>
        <w:ind w:firstLine="0"/>
      </w:pPr>
      <w:r w:rsidRPr="004C3E23">
        <w:rPr>
          <w:noProof/>
        </w:rPr>
        <w:drawing>
          <wp:inline distT="0" distB="0" distL="0" distR="0" wp14:anchorId="64DFC8B4" wp14:editId="78239740">
            <wp:extent cx="5940425" cy="1994448"/>
            <wp:effectExtent l="0" t="0" r="3175" b="635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7674318F" w14:textId="588D9136" w:rsidR="001A40BE" w:rsidRPr="004C3E23" w:rsidRDefault="00ED3B53" w:rsidP="00797129">
      <w:pPr>
        <w:pStyle w:val="afffffff6"/>
      </w:pPr>
      <w:bookmarkStart w:id="1627" w:name="_Toc212824720"/>
      <w:r w:rsidRPr="004C3E23">
        <w:t xml:space="preserve">Рисунок </w:t>
      </w:r>
      <w:r w:rsidR="001A40BE" w:rsidRPr="004C3E23">
        <w:t xml:space="preserve"> </w:t>
      </w:r>
      <w:r w:rsidR="00F14AE2">
        <w:fldChar w:fldCharType="begin"/>
      </w:r>
      <w:r w:rsidR="00F14AE2">
        <w:instrText xml:space="preserve"> SEQ Рисунок \* ARABIC </w:instrText>
      </w:r>
      <w:r w:rsidR="00F14AE2">
        <w:fldChar w:fldCharType="separate"/>
      </w:r>
      <w:r w:rsidR="00BD1EBB">
        <w:rPr>
          <w:noProof/>
        </w:rPr>
        <w:t>1096</w:t>
      </w:r>
      <w:bookmarkEnd w:id="1627"/>
      <w:r w:rsidR="00F14AE2">
        <w:rPr>
          <w:noProof/>
        </w:rPr>
        <w:fldChar w:fldCharType="end"/>
      </w:r>
    </w:p>
    <w:p w14:paraId="5F5C50D2" w14:textId="631777E3" w:rsidR="00D076D9" w:rsidRPr="004C3E23" w:rsidRDefault="00ED3B53">
      <w:pPr>
        <w:jc w:val="center"/>
        <w:rPr>
          <w:color w:val="000000" w:themeColor="text1"/>
        </w:rPr>
      </w:pPr>
      <w:r w:rsidRPr="004C3E23">
        <w:t xml:space="preserve"> </w:t>
      </w:r>
    </w:p>
    <w:p w14:paraId="73957F33"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14:paraId="493DAB7B"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7D3F2B33" wp14:editId="7B693929">
                <wp:extent cx="5940360" cy="1213339"/>
                <wp:effectExtent l="0" t="0" r="3810" b="6350"/>
                <wp:docPr id="1445" name="Врезка713"/>
                <wp:cNvGraphicFramePr/>
                <a:graphic xmlns:a="http://schemas.openxmlformats.org/drawingml/2006/main">
                  <a:graphicData uri="http://schemas.microsoft.com/office/word/2010/wordprocessingShape">
                    <wps:wsp>
                      <wps:cNvSpPr/>
                      <wps:spPr bwMode="auto">
                        <a:xfrm>
                          <a:off x="0" y="0"/>
                          <a:ext cx="5940360" cy="121333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7CFCC89" w14:textId="77777777" w:rsidR="00BD1EBB" w:rsidRDefault="00BD1EBB">
                            <w:pPr>
                              <w:pStyle w:val="aff2"/>
                            </w:pPr>
                            <w:r>
                              <w:rPr>
                                <w:noProof/>
                              </w:rPr>
                              <w:drawing>
                                <wp:inline distT="0" distB="0" distL="0" distR="0" wp14:anchorId="44163CB3" wp14:editId="24236769">
                                  <wp:extent cx="5939790" cy="856615"/>
                                  <wp:effectExtent l="0" t="0" r="3810" b="635"/>
                                  <wp:docPr id="1866" name="Рисунок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3"/>
                                          <a:stretch/>
                                        </pic:blipFill>
                                        <pic:spPr bwMode="auto">
                                          <a:xfrm>
                                            <a:off x="0" y="0"/>
                                            <a:ext cx="5939790" cy="8566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D3F2B33" id="_x0000_s1365" style="width:467.75pt;height:9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" stroked="f" strokeweight="0">
                <v:stroke joinstyle="round"/>
                <v:textbox inset="0,0,0,0">
                  <w:txbxContent>
                    <w:p w14:paraId="17CFCC89" w14:textId="77777777" w:rsidR="00BD1EBB" w:rsidRDefault="00BD1EBB">
                      <w:pPr>
                        <w:pStyle w:val="aff2"/>
                      </w:pPr>
                      <w:r>
                        <w:rPr>
                          <w:noProof/>
                        </w:rPr>
                        <w:drawing>
                          <wp:inline distT="0" distB="0" distL="0" distR="0" wp14:anchorId="44163CB3" wp14:editId="24236769">
                            <wp:extent cx="5939790" cy="856615"/>
                            <wp:effectExtent l="0" t="0" r="3810" b="635"/>
                            <wp:docPr id="1866" name="Рисунок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3"/>
                                    <a:stretch/>
                                  </pic:blipFill>
                                  <pic:spPr bwMode="auto">
                                    <a:xfrm>
                                      <a:off x="0" y="0"/>
                                      <a:ext cx="5939790" cy="856615"/>
                                    </a:xfrm>
                                    <a:prstGeom prst="rect">
                                      <a:avLst/>
                                    </a:prstGeom>
                                  </pic:spPr>
                                </pic:pic>
                              </a:graphicData>
                            </a:graphic>
                          </wp:inline>
                        </w:drawing>
                      </w:r>
                      <w:r>
                        <w:t xml:space="preserve"> </w:t>
                      </w:r>
                    </w:p>
                  </w:txbxContent>
                </v:textbox>
                <w10:anchorlock/>
              </v:rect>
            </w:pict>
          </mc:Fallback>
        </mc:AlternateContent>
      </w:r>
    </w:p>
    <w:p w14:paraId="5DE87382" w14:textId="0E01B2FC" w:rsidR="00D076D9" w:rsidRPr="004C3E23" w:rsidRDefault="00483B84" w:rsidP="00797129">
      <w:pPr>
        <w:pStyle w:val="afffffff6"/>
      </w:pPr>
      <w:bookmarkStart w:id="1628" w:name="_Toc21282472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1097</w:t>
      </w:r>
      <w:bookmarkEnd w:id="1628"/>
      <w:r w:rsidR="00D708D3" w:rsidRPr="004C3E23">
        <w:fldChar w:fldCharType="end"/>
      </w:r>
    </w:p>
    <w:p w14:paraId="39A43CA9" w14:textId="77777777" w:rsidR="00D076D9" w:rsidRPr="004C3E23" w:rsidRDefault="00D076D9">
      <w:pPr>
        <w:rPr>
          <w:color w:val="000000" w:themeColor="text1"/>
        </w:rPr>
      </w:pPr>
    </w:p>
    <w:p w14:paraId="6CB7F197"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 xml:space="preserve">Бухгалтерская операция </w:t>
      </w:r>
      <w:r w:rsidRPr="004C3E23">
        <w:rPr>
          <w:color w:val="000000" w:themeColor="text1"/>
          <w:szCs w:val="28"/>
        </w:rPr>
        <w:t>заполняется автоматически.</w:t>
      </w:r>
    </w:p>
    <w:p w14:paraId="67BC11A8" w14:textId="77777777" w:rsidR="00D076D9" w:rsidRPr="004C3E23" w:rsidRDefault="00D708D3" w:rsidP="00862F02">
      <w:pPr>
        <w:ind w:firstLine="0"/>
        <w:jc w:val="center"/>
        <w:rPr>
          <w:noProof/>
        </w:rPr>
      </w:pPr>
      <w:r w:rsidRPr="004C3E23">
        <w:rPr>
          <w:noProof/>
        </w:rPr>
        <w:drawing>
          <wp:inline distT="0" distB="0" distL="0" distR="0" wp14:anchorId="0EC2E0FE" wp14:editId="653E36EE">
            <wp:extent cx="5940425" cy="1153795"/>
            <wp:effectExtent l="0" t="0" r="3175" b="8255"/>
            <wp:docPr id="1447"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4"/>
                    <a:stretch/>
                  </pic:blipFill>
                  <pic:spPr bwMode="auto">
                    <a:xfrm>
                      <a:off x="0" y="0"/>
                      <a:ext cx="5940425" cy="1153795"/>
                    </a:xfrm>
                    <a:prstGeom prst="rect">
                      <a:avLst/>
                    </a:prstGeom>
                  </pic:spPr>
                </pic:pic>
              </a:graphicData>
            </a:graphic>
          </wp:inline>
        </w:drawing>
      </w:r>
    </w:p>
    <w:p w14:paraId="34FE5823" w14:textId="5032CC2F" w:rsidR="00D076D9" w:rsidRPr="004C3E23" w:rsidRDefault="00483B84" w:rsidP="00797129">
      <w:pPr>
        <w:pStyle w:val="afffffff6"/>
      </w:pPr>
      <w:bookmarkStart w:id="1629" w:name="_Toc212824722"/>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1098</w:t>
      </w:r>
      <w:bookmarkEnd w:id="1629"/>
      <w:r w:rsidR="00F14AE2">
        <w:rPr>
          <w:noProof/>
        </w:rPr>
        <w:fldChar w:fldCharType="end"/>
      </w:r>
    </w:p>
    <w:p w14:paraId="1C880518" w14:textId="77777777" w:rsidR="00D076D9" w:rsidRPr="004C3E23" w:rsidRDefault="00D076D9">
      <w:pPr>
        <w:jc w:val="center"/>
        <w:rPr>
          <w:color w:val="000000" w:themeColor="text1"/>
          <w:szCs w:val="28"/>
        </w:rPr>
      </w:pPr>
    </w:p>
    <w:p w14:paraId="29381D0C"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w:t>
      </w:r>
      <w:r w:rsidRPr="004C3E23">
        <w:rPr>
          <w:color w:val="000000" w:themeColor="text1"/>
          <w:szCs w:val="28"/>
        </w:rPr>
        <w:lastRenderedPageBreak/>
        <w:t>настройка сопоставления текущего пользователя с физическим лицом и сотрудником.</w:t>
      </w:r>
    </w:p>
    <w:p w14:paraId="68BF1918" w14:textId="77777777"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доступна кнопка-резолюции:</w:t>
      </w:r>
    </w:p>
    <w:p w14:paraId="06328F5B" w14:textId="77777777" w:rsidR="00D076D9" w:rsidRPr="004C3E23" w:rsidRDefault="00D708D3">
      <w:pPr>
        <w:rPr>
          <w:b/>
          <w:bCs/>
          <w:color w:val="000000" w:themeColor="text1"/>
          <w:szCs w:val="28"/>
        </w:rPr>
      </w:pPr>
      <w:r w:rsidRPr="004C3E23">
        <w:rPr>
          <w:b/>
          <w:bCs/>
          <w:color w:val="000000" w:themeColor="text1"/>
          <w:szCs w:val="28"/>
        </w:rPr>
        <w:t>«На подписание членами комиссии»</w:t>
      </w:r>
    </w:p>
    <w:p w14:paraId="5CB23D2B" w14:textId="77777777" w:rsidR="00D076D9" w:rsidRPr="004C3E23" w:rsidRDefault="00D076D9">
      <w:pPr>
        <w:rPr>
          <w:b/>
          <w:bCs/>
          <w:color w:val="000000" w:themeColor="text1"/>
          <w:szCs w:val="28"/>
        </w:rPr>
      </w:pPr>
    </w:p>
    <w:p w14:paraId="3CE193C8" w14:textId="77777777" w:rsidR="00D076D9" w:rsidRPr="004C3E23" w:rsidRDefault="00D076D9">
      <w:pPr>
        <w:rPr>
          <w:color w:val="000000" w:themeColor="text1"/>
        </w:rPr>
      </w:pPr>
    </w:p>
    <w:p w14:paraId="34EF2E7B" w14:textId="77777777" w:rsidR="00D076D9" w:rsidRPr="004C3E23" w:rsidRDefault="00D708D3" w:rsidP="00862F02">
      <w:pPr>
        <w:ind w:firstLine="0"/>
        <w:jc w:val="center"/>
        <w:rPr>
          <w:noProof/>
        </w:rPr>
      </w:pPr>
      <w:r w:rsidRPr="004C3E23">
        <w:rPr>
          <w:noProof/>
        </w:rPr>
        <w:drawing>
          <wp:inline distT="0" distB="0" distL="0" distR="0" wp14:anchorId="1ECE2D51" wp14:editId="66AD42A2">
            <wp:extent cx="3190875" cy="514350"/>
            <wp:effectExtent l="0" t="0" r="9525" b="0"/>
            <wp:docPr id="1448" name="Рисунок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8"/>
                    <a:stretch/>
                  </pic:blipFill>
                  <pic:spPr bwMode="auto">
                    <a:xfrm>
                      <a:off x="0" y="0"/>
                      <a:ext cx="3190875" cy="514350"/>
                    </a:xfrm>
                    <a:prstGeom prst="rect">
                      <a:avLst/>
                    </a:prstGeom>
                  </pic:spPr>
                </pic:pic>
              </a:graphicData>
            </a:graphic>
          </wp:inline>
        </w:drawing>
      </w:r>
    </w:p>
    <w:p w14:paraId="56D701D2" w14:textId="12A03A46" w:rsidR="00D076D9" w:rsidRPr="004C3E23" w:rsidRDefault="00483B84" w:rsidP="00797129">
      <w:pPr>
        <w:pStyle w:val="afffffff6"/>
      </w:pPr>
      <w:bookmarkStart w:id="1630" w:name="_Toc212824723"/>
      <w:r w:rsidRPr="004C3E23">
        <w:t xml:space="preserve">Рисунок </w:t>
      </w:r>
      <w:r w:rsidR="00F14AE2">
        <w:fldChar w:fldCharType="begin"/>
      </w:r>
      <w:r w:rsidR="00F14AE2">
        <w:instrText xml:space="preserve"> SEQ Рисунок \* ARABIC</w:instrText>
      </w:r>
      <w:r w:rsidR="00F14AE2">
        <w:instrText xml:space="preserve"> </w:instrText>
      </w:r>
      <w:r w:rsidR="00F14AE2">
        <w:fldChar w:fldCharType="separate"/>
      </w:r>
      <w:r w:rsidR="00BD1EBB">
        <w:rPr>
          <w:noProof/>
        </w:rPr>
        <w:t>1099</w:t>
      </w:r>
      <w:bookmarkEnd w:id="1630"/>
      <w:r w:rsidR="00F14AE2">
        <w:rPr>
          <w:noProof/>
        </w:rPr>
        <w:fldChar w:fldCharType="end"/>
      </w:r>
    </w:p>
    <w:p w14:paraId="116DA6AA" w14:textId="77777777" w:rsidR="00D076D9" w:rsidRPr="004C3E23" w:rsidRDefault="00D076D9">
      <w:pPr>
        <w:jc w:val="center"/>
        <w:rPr>
          <w:color w:val="000000" w:themeColor="text1"/>
          <w:szCs w:val="28"/>
        </w:rPr>
      </w:pPr>
    </w:p>
    <w:p w14:paraId="369F8546"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пользователю необходимо воспользоваться резолюцией </w:t>
      </w:r>
      <w:r w:rsidRPr="004C3E23">
        <w:rPr>
          <w:b/>
          <w:bCs/>
          <w:color w:val="000000" w:themeColor="text1"/>
          <w:szCs w:val="28"/>
        </w:rPr>
        <w:t>На подписание членами комиссии</w:t>
      </w:r>
      <w:r w:rsidRPr="004C3E23">
        <w:rPr>
          <w:color w:val="000000" w:themeColor="text1"/>
          <w:szCs w:val="28"/>
        </w:rPr>
        <w:t>.</w:t>
      </w:r>
    </w:p>
    <w:p w14:paraId="20C8AD24"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4DA70855"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1BF77EF2" w14:textId="77777777" w:rsidR="00D076D9" w:rsidRPr="004C3E23" w:rsidRDefault="00D708D3">
      <w:pPr>
        <w:numPr>
          <w:ilvl w:val="0"/>
          <w:numId w:val="46"/>
        </w:numPr>
        <w:rPr>
          <w:color w:val="000000" w:themeColor="text1"/>
        </w:rPr>
      </w:pPr>
      <w:r w:rsidRPr="004C3E23">
        <w:rPr>
          <w:color w:val="000000" w:themeColor="text1"/>
          <w:szCs w:val="28"/>
        </w:rPr>
        <w:t>ФИО</w:t>
      </w:r>
    </w:p>
    <w:p w14:paraId="00CDCA22"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71D02103"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588F65CD"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10415CA4"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368BBA06"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1FE22243" wp14:editId="41491CE9">
                <wp:extent cx="6029960" cy="1031875"/>
                <wp:effectExtent l="0" t="0" r="0" b="0"/>
                <wp:docPr id="1449" name="Врезка853"/>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5297800" w14:textId="77777777" w:rsidR="00BD1EBB" w:rsidRDefault="00BD1EBB">
                            <w:pPr>
                              <w:pStyle w:val="aff2"/>
                            </w:pPr>
                            <w:r>
                              <w:rPr>
                                <w:noProof/>
                              </w:rPr>
                              <w:drawing>
                                <wp:inline distT="0" distB="0" distL="0" distR="0" wp14:anchorId="7D42EC73" wp14:editId="0B75F8A8">
                                  <wp:extent cx="6029960" cy="659130"/>
                                  <wp:effectExtent l="0" t="0" r="0" b="0"/>
                                  <wp:docPr id="186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FE22243" id="_x0000_s1366"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" stroked="f" strokeweight="0">
                <v:textbox inset="0,0,0,0">
                  <w:txbxContent>
                    <w:p w14:paraId="35297800" w14:textId="77777777" w:rsidR="00BD1EBB" w:rsidRDefault="00BD1EBB">
                      <w:pPr>
                        <w:pStyle w:val="aff2"/>
                      </w:pPr>
                      <w:r>
                        <w:rPr>
                          <w:noProof/>
                        </w:rPr>
                        <w:drawing>
                          <wp:inline distT="0" distB="0" distL="0" distR="0" wp14:anchorId="7D42EC73" wp14:editId="0B75F8A8">
                            <wp:extent cx="6029960" cy="659130"/>
                            <wp:effectExtent l="0" t="0" r="0" b="0"/>
                            <wp:docPr id="186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296C45BB" w14:textId="32AB82E8" w:rsidR="00D076D9" w:rsidRPr="004C3E23" w:rsidRDefault="00D708D3">
      <w:pPr>
        <w:pStyle w:val="aff2"/>
      </w:pPr>
      <w:bookmarkStart w:id="1631" w:name="_Toc21282472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1100</w:t>
      </w:r>
      <w:bookmarkEnd w:id="1631"/>
      <w:r w:rsidR="00EC4368" w:rsidRPr="004C3E23">
        <w:rPr>
          <w:noProof/>
        </w:rPr>
        <w:fldChar w:fldCharType="end"/>
      </w:r>
    </w:p>
    <w:p w14:paraId="39BBF0B3" w14:textId="77777777" w:rsidR="00D076D9" w:rsidRPr="004C3E23" w:rsidRDefault="00D076D9">
      <w:pPr>
        <w:jc w:val="center"/>
        <w:rPr>
          <w:color w:val="000000" w:themeColor="text1"/>
        </w:rPr>
      </w:pPr>
    </w:p>
    <w:p w14:paraId="7A0DCDBA"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подписание членами комиссии. </w:t>
      </w:r>
    </w:p>
    <w:p w14:paraId="7E9A5C71"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на всех членов.</w:t>
      </w:r>
    </w:p>
    <w:p w14:paraId="02D94F45"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65C2B30D" w14:textId="77777777" w:rsidR="00D076D9" w:rsidRPr="004C3E23" w:rsidRDefault="00D708D3" w:rsidP="00862F02">
      <w:pPr>
        <w:ind w:firstLine="0"/>
        <w:jc w:val="center"/>
        <w:rPr>
          <w:noProof/>
        </w:rPr>
      </w:pPr>
      <w:r w:rsidRPr="004C3E23">
        <w:rPr>
          <w:noProof/>
        </w:rPr>
        <w:lastRenderedPageBreak/>
        <mc:AlternateContent>
          <mc:Choice Requires="wps">
            <w:drawing>
              <wp:inline distT="0" distB="0" distL="0" distR="0" wp14:anchorId="2CE6F5CE" wp14:editId="3370AD8A">
                <wp:extent cx="6030000" cy="1354016"/>
                <wp:effectExtent l="0" t="0" r="8890" b="0"/>
                <wp:docPr id="1451" name="Врезка855"/>
                <wp:cNvGraphicFramePr/>
                <a:graphic xmlns:a="http://schemas.openxmlformats.org/drawingml/2006/main">
                  <a:graphicData uri="http://schemas.microsoft.com/office/word/2010/wordprocessingShape">
                    <wps:wsp>
                      <wps:cNvSpPr/>
                      <wps:spPr bwMode="auto">
                        <a:xfrm>
                          <a:off x="0" y="0"/>
                          <a:ext cx="6030000" cy="1354016"/>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694A08D" w14:textId="77777777" w:rsidR="00BD1EBB" w:rsidRDefault="00BD1EBB">
                            <w:pPr>
                              <w:pStyle w:val="aff2"/>
                            </w:pPr>
                            <w:r>
                              <w:rPr>
                                <w:noProof/>
                              </w:rPr>
                              <w:drawing>
                                <wp:inline distT="0" distB="0" distL="0" distR="0" wp14:anchorId="47D108B1" wp14:editId="394748F7">
                                  <wp:extent cx="6029960" cy="1002030"/>
                                  <wp:effectExtent l="0" t="0" r="8890" b="7620"/>
                                  <wp:docPr id="1870"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5"/>
                                          <a:stretch/>
                                        </pic:blipFill>
                                        <pic:spPr bwMode="auto">
                                          <a:xfrm>
                                            <a:off x="0" y="0"/>
                                            <a:ext cx="6029960" cy="10020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CE6F5CE" id="_x0000_s1367" style="width:474.8pt;height:10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" stroked="f" strokeweight="0">
                <v:stroke joinstyle="round"/>
                <v:textbox inset="0,0,0,0">
                  <w:txbxContent>
                    <w:p w14:paraId="3694A08D" w14:textId="77777777" w:rsidR="00BD1EBB" w:rsidRDefault="00BD1EBB">
                      <w:pPr>
                        <w:pStyle w:val="aff2"/>
                      </w:pPr>
                      <w:r>
                        <w:rPr>
                          <w:noProof/>
                        </w:rPr>
                        <w:drawing>
                          <wp:inline distT="0" distB="0" distL="0" distR="0" wp14:anchorId="47D108B1" wp14:editId="394748F7">
                            <wp:extent cx="6029960" cy="1002030"/>
                            <wp:effectExtent l="0" t="0" r="8890" b="7620"/>
                            <wp:docPr id="1870"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5"/>
                                    <a:stretch/>
                                  </pic:blipFill>
                                  <pic:spPr bwMode="auto">
                                    <a:xfrm>
                                      <a:off x="0" y="0"/>
                                      <a:ext cx="6029960" cy="1002030"/>
                                    </a:xfrm>
                                    <a:prstGeom prst="rect">
                                      <a:avLst/>
                                    </a:prstGeom>
                                  </pic:spPr>
                                </pic:pic>
                              </a:graphicData>
                            </a:graphic>
                          </wp:inline>
                        </w:drawing>
                      </w:r>
                      <w:r>
                        <w:t xml:space="preserve"> </w:t>
                      </w:r>
                    </w:p>
                  </w:txbxContent>
                </v:textbox>
                <w10:anchorlock/>
              </v:rect>
            </w:pict>
          </mc:Fallback>
        </mc:AlternateContent>
      </w:r>
    </w:p>
    <w:p w14:paraId="795BE146" w14:textId="01CE24BA" w:rsidR="00D076D9" w:rsidRPr="004C3E23" w:rsidRDefault="00483B84" w:rsidP="00797129">
      <w:pPr>
        <w:pStyle w:val="afffffff6"/>
      </w:pPr>
      <w:bookmarkStart w:id="1632" w:name="_Toc21282472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1101</w:t>
      </w:r>
      <w:bookmarkEnd w:id="1632"/>
      <w:r w:rsidR="00D708D3" w:rsidRPr="004C3E23">
        <w:fldChar w:fldCharType="end"/>
      </w:r>
    </w:p>
    <w:p w14:paraId="54DE2C52" w14:textId="77777777" w:rsidR="00D076D9" w:rsidRPr="004C3E23" w:rsidRDefault="00D076D9">
      <w:pPr>
        <w:jc w:val="center"/>
        <w:rPr>
          <w:color w:val="000000" w:themeColor="text1"/>
        </w:rPr>
      </w:pPr>
    </w:p>
    <w:p w14:paraId="6A572339" w14:textId="77777777" w:rsidR="00D076D9" w:rsidRPr="004C3E23" w:rsidRDefault="00D708D3">
      <w:pPr>
        <w:rPr>
          <w:color w:val="000000" w:themeColor="text1"/>
          <w:szCs w:val="28"/>
        </w:rPr>
      </w:pPr>
      <w:r w:rsidRPr="004C3E23">
        <w:rPr>
          <w:color w:val="000000" w:themeColor="text1"/>
          <w:szCs w:val="28"/>
        </w:rPr>
        <w:t xml:space="preserve">На втором этапе пользователю требуется либо подписать документ, либо отправить его на доработку путём нажатия резолюции </w:t>
      </w:r>
      <w:r w:rsidRPr="004C3E23">
        <w:rPr>
          <w:b/>
          <w:color w:val="000000" w:themeColor="text1"/>
          <w:szCs w:val="28"/>
        </w:rPr>
        <w:t>На доработку</w:t>
      </w:r>
      <w:r w:rsidRPr="004C3E23">
        <w:rPr>
          <w:color w:val="000000" w:themeColor="text1"/>
          <w:szCs w:val="28"/>
        </w:rPr>
        <w:t>.</w:t>
      </w:r>
    </w:p>
    <w:p w14:paraId="2BEF2EF4" w14:textId="77777777" w:rsidR="00D076D9" w:rsidRPr="004C3E23" w:rsidRDefault="00D076D9">
      <w:pPr>
        <w:rPr>
          <w:color w:val="000000" w:themeColor="text1"/>
          <w:szCs w:val="28"/>
        </w:rPr>
      </w:pPr>
    </w:p>
    <w:p w14:paraId="11E91A0A" w14:textId="77777777" w:rsidR="00D076D9" w:rsidRPr="004C3E23" w:rsidRDefault="00D708D3" w:rsidP="00862F02">
      <w:pPr>
        <w:ind w:firstLine="0"/>
        <w:jc w:val="center"/>
        <w:rPr>
          <w:noProof/>
        </w:rPr>
      </w:pPr>
      <w:r w:rsidRPr="004C3E23">
        <w:rPr>
          <w:noProof/>
        </w:rPr>
        <w:drawing>
          <wp:inline distT="0" distB="0" distL="0" distR="0" wp14:anchorId="04BE4879" wp14:editId="12EF0C6C">
            <wp:extent cx="4486275" cy="495300"/>
            <wp:effectExtent l="0" t="0" r="9525" b="0"/>
            <wp:docPr id="1453" name="Рисунок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1"/>
                    <a:stretch/>
                  </pic:blipFill>
                  <pic:spPr bwMode="auto">
                    <a:xfrm>
                      <a:off x="0" y="0"/>
                      <a:ext cx="4486275" cy="495300"/>
                    </a:xfrm>
                    <a:prstGeom prst="rect">
                      <a:avLst/>
                    </a:prstGeom>
                  </pic:spPr>
                </pic:pic>
              </a:graphicData>
            </a:graphic>
          </wp:inline>
        </w:drawing>
      </w:r>
    </w:p>
    <w:p w14:paraId="3698AB7A" w14:textId="1F5BFD46" w:rsidR="00D076D9" w:rsidRPr="004C3E23" w:rsidRDefault="00D708D3">
      <w:pPr>
        <w:pStyle w:val="aff2"/>
      </w:pPr>
      <w:r w:rsidRPr="004C3E23">
        <w:t xml:space="preserve"> </w:t>
      </w:r>
      <w:bookmarkStart w:id="1633" w:name="_Toc212824726"/>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1102</w:t>
      </w:r>
      <w:bookmarkEnd w:id="1633"/>
      <w:r w:rsidR="00EC4368" w:rsidRPr="004C3E23">
        <w:rPr>
          <w:noProof/>
        </w:rPr>
        <w:fldChar w:fldCharType="end"/>
      </w:r>
    </w:p>
    <w:p w14:paraId="19F749DB" w14:textId="77777777" w:rsidR="00D076D9" w:rsidRPr="004C3E23" w:rsidRDefault="00D708D3">
      <w:pPr>
        <w:rPr>
          <w:color w:val="000000" w:themeColor="text1"/>
        </w:rPr>
      </w:pPr>
      <w:r w:rsidRPr="004C3E23">
        <w:rPr>
          <w:color w:val="000000" w:themeColor="text1"/>
          <w:szCs w:val="28"/>
        </w:rPr>
        <w:t xml:space="preserve">При положительной резолюции будет установлен статус документа </w:t>
      </w:r>
      <w:r w:rsidRPr="004C3E23">
        <w:rPr>
          <w:b/>
          <w:color w:val="000000" w:themeColor="text1"/>
          <w:szCs w:val="28"/>
        </w:rPr>
        <w:t>На подписании Председателем.</w:t>
      </w:r>
    </w:p>
    <w:p w14:paraId="3ED90491"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77BC4321" wp14:editId="0C68362A">
                <wp:extent cx="6030000" cy="760781"/>
                <wp:effectExtent l="0" t="0" r="8890" b="1270"/>
                <wp:docPr id="1454" name="Врезка860"/>
                <wp:cNvGraphicFramePr/>
                <a:graphic xmlns:a="http://schemas.openxmlformats.org/drawingml/2006/main">
                  <a:graphicData uri="http://schemas.microsoft.com/office/word/2010/wordprocessingShape">
                    <wps:wsp>
                      <wps:cNvSpPr/>
                      <wps:spPr bwMode="auto">
                        <a:xfrm>
                          <a:off x="0" y="0"/>
                          <a:ext cx="6030000" cy="760781"/>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4AC3B4E" w14:textId="77777777" w:rsidR="00BD1EBB" w:rsidRDefault="00BD1EBB">
                            <w:pPr>
                              <w:pStyle w:val="aff2"/>
                            </w:pPr>
                            <w:r>
                              <w:rPr>
                                <w:noProof/>
                              </w:rPr>
                              <w:drawing>
                                <wp:inline distT="0" distB="0" distL="0" distR="0" wp14:anchorId="7EC6FD53" wp14:editId="32F151F0">
                                  <wp:extent cx="3514725" cy="323850"/>
                                  <wp:effectExtent l="0" t="0" r="9525" b="0"/>
                                  <wp:docPr id="1874" name="Рисунок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7"/>
                                          <a:stretch/>
                                        </pic:blipFill>
                                        <pic:spPr bwMode="auto">
                                          <a:xfrm>
                                            <a:off x="0" y="0"/>
                                            <a:ext cx="3514725" cy="323850"/>
                                          </a:xfrm>
                                          <a:prstGeom prst="rect">
                                            <a:avLst/>
                                          </a:prstGeom>
                                        </pic:spPr>
                                      </pic:pic>
                                    </a:graphicData>
                                  </a:graphic>
                                </wp:inline>
                              </w:drawing>
                            </w:r>
                          </w:p>
                        </w:txbxContent>
                      </wps:txbx>
                      <wps:bodyPr lIns="0" tIns="0" rIns="0" bIns="0" anchor="t">
                        <a:noAutofit/>
                      </wps:bodyPr>
                    </wps:wsp>
                  </a:graphicData>
                </a:graphic>
              </wp:inline>
            </w:drawing>
          </mc:Choice>
          <mc:Fallback>
            <w:pict>
              <v:rect w14:anchorId="77BC4321" id="_x0000_s1368" style="width:474.8pt;height:5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" stroked="f" strokeweight="0">
                <v:stroke joinstyle="round"/>
                <v:textbox inset="0,0,0,0">
                  <w:txbxContent>
                    <w:p w14:paraId="74AC3B4E" w14:textId="77777777" w:rsidR="00BD1EBB" w:rsidRDefault="00BD1EBB">
                      <w:pPr>
                        <w:pStyle w:val="aff2"/>
                      </w:pPr>
                      <w:r>
                        <w:rPr>
                          <w:noProof/>
                        </w:rPr>
                        <w:drawing>
                          <wp:inline distT="0" distB="0" distL="0" distR="0" wp14:anchorId="7EC6FD53" wp14:editId="32F151F0">
                            <wp:extent cx="3514725" cy="323850"/>
                            <wp:effectExtent l="0" t="0" r="9525" b="0"/>
                            <wp:docPr id="1874" name="Рисунок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57"/>
                                    <a:stretch/>
                                  </pic:blipFill>
                                  <pic:spPr bwMode="auto">
                                    <a:xfrm>
                                      <a:off x="0" y="0"/>
                                      <a:ext cx="3514725" cy="323850"/>
                                    </a:xfrm>
                                    <a:prstGeom prst="rect">
                                      <a:avLst/>
                                    </a:prstGeom>
                                  </pic:spPr>
                                </pic:pic>
                              </a:graphicData>
                            </a:graphic>
                          </wp:inline>
                        </w:drawing>
                      </w:r>
                    </w:p>
                  </w:txbxContent>
                </v:textbox>
                <w10:anchorlock/>
              </v:rect>
            </w:pict>
          </mc:Fallback>
        </mc:AlternateContent>
      </w:r>
    </w:p>
    <w:p w14:paraId="2690F662" w14:textId="1BEC8FCF" w:rsidR="00D076D9" w:rsidRPr="004C3E23" w:rsidRDefault="00D708D3">
      <w:pPr>
        <w:pStyle w:val="aff2"/>
      </w:pPr>
      <w:bookmarkStart w:id="1634" w:name="_Toc212824727"/>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1103</w:t>
      </w:r>
      <w:bookmarkEnd w:id="1634"/>
      <w:r w:rsidR="00EC4368" w:rsidRPr="004C3E23">
        <w:rPr>
          <w:noProof/>
        </w:rPr>
        <w:fldChar w:fldCharType="end"/>
      </w:r>
    </w:p>
    <w:p w14:paraId="2248E0ED" w14:textId="77777777" w:rsidR="00D076D9" w:rsidRPr="004C3E23" w:rsidRDefault="00D076D9">
      <w:pPr>
        <w:jc w:val="center"/>
        <w:rPr>
          <w:color w:val="000000" w:themeColor="text1"/>
        </w:rPr>
      </w:pPr>
    </w:p>
    <w:p w14:paraId="60E996F9" w14:textId="77777777" w:rsidR="00D076D9" w:rsidRPr="004C3E23" w:rsidRDefault="00D708D3">
      <w:pPr>
        <w:rPr>
          <w:b/>
          <w:bCs/>
          <w:color w:val="000000" w:themeColor="text1"/>
          <w:szCs w:val="28"/>
        </w:rPr>
      </w:pPr>
      <w:r w:rsidRPr="004C3E23">
        <w:rPr>
          <w:color w:val="000000" w:themeColor="text1"/>
          <w:szCs w:val="28"/>
        </w:rPr>
        <w:t xml:space="preserve">На этапе </w:t>
      </w:r>
      <w:r w:rsidRPr="004C3E23">
        <w:rPr>
          <w:b/>
          <w:bCs/>
          <w:color w:val="000000" w:themeColor="text1"/>
          <w:szCs w:val="28"/>
        </w:rPr>
        <w:t>Подписание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bCs/>
          <w:color w:val="000000" w:themeColor="text1"/>
          <w:szCs w:val="28"/>
        </w:rPr>
        <w:t xml:space="preserve">требуется либо подписать документ, либо отправить его на доработку путём нажатия резолюции </w:t>
      </w:r>
      <w:r w:rsidRPr="004C3E23">
        <w:rPr>
          <w:b/>
          <w:bCs/>
          <w:color w:val="000000" w:themeColor="text1"/>
          <w:szCs w:val="28"/>
        </w:rPr>
        <w:t>На доработку.</w:t>
      </w:r>
    </w:p>
    <w:p w14:paraId="7C51B51B" w14:textId="77777777" w:rsidR="00D076D9" w:rsidRPr="004C3E23" w:rsidRDefault="00D076D9">
      <w:pPr>
        <w:rPr>
          <w:b/>
          <w:bCs/>
          <w:color w:val="000000" w:themeColor="text1"/>
          <w:szCs w:val="28"/>
        </w:rPr>
      </w:pPr>
    </w:p>
    <w:p w14:paraId="659DC72A" w14:textId="77777777" w:rsidR="00D076D9" w:rsidRPr="004C3E23" w:rsidRDefault="00D708D3" w:rsidP="00862F02">
      <w:pPr>
        <w:ind w:firstLine="0"/>
        <w:jc w:val="center"/>
        <w:rPr>
          <w:noProof/>
        </w:rPr>
      </w:pPr>
      <w:r w:rsidRPr="004C3E23">
        <w:rPr>
          <w:noProof/>
        </w:rPr>
        <w:drawing>
          <wp:inline distT="0" distB="0" distL="0" distR="0" wp14:anchorId="14F28F66" wp14:editId="387400FD">
            <wp:extent cx="4267200" cy="647700"/>
            <wp:effectExtent l="0" t="0" r="0" b="0"/>
            <wp:docPr id="1456" name="Рисунок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2"/>
                    <a:stretch/>
                  </pic:blipFill>
                  <pic:spPr bwMode="auto">
                    <a:xfrm>
                      <a:off x="0" y="0"/>
                      <a:ext cx="4267200" cy="647700"/>
                    </a:xfrm>
                    <a:prstGeom prst="rect">
                      <a:avLst/>
                    </a:prstGeom>
                  </pic:spPr>
                </pic:pic>
              </a:graphicData>
            </a:graphic>
          </wp:inline>
        </w:drawing>
      </w:r>
    </w:p>
    <w:p w14:paraId="70EE87EC" w14:textId="45B9674A" w:rsidR="00D076D9" w:rsidRPr="004C3E23" w:rsidRDefault="00D708D3">
      <w:pPr>
        <w:pStyle w:val="aff2"/>
      </w:pPr>
      <w:bookmarkStart w:id="1635" w:name="_Toc212824728"/>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1104</w:t>
      </w:r>
      <w:bookmarkEnd w:id="1635"/>
      <w:r w:rsidR="00EC4368" w:rsidRPr="004C3E23">
        <w:rPr>
          <w:noProof/>
        </w:rPr>
        <w:fldChar w:fldCharType="end"/>
      </w:r>
    </w:p>
    <w:p w14:paraId="09E157A2" w14:textId="77777777" w:rsidR="00D076D9" w:rsidRPr="004C3E23" w:rsidRDefault="00D708D3">
      <w:pPr>
        <w:rPr>
          <w:color w:val="000000" w:themeColor="text1"/>
          <w:szCs w:val="28"/>
        </w:rPr>
      </w:pPr>
      <w:r w:rsidRPr="004C3E23">
        <w:rPr>
          <w:color w:val="000000" w:themeColor="text1"/>
          <w:szCs w:val="28"/>
        </w:rPr>
        <w:t xml:space="preserve">При положительной резолюции документ будет отправлен на этап </w:t>
      </w:r>
      <w:r w:rsidRPr="004C3E23">
        <w:rPr>
          <w:b/>
          <w:color w:val="000000" w:themeColor="text1"/>
          <w:szCs w:val="28"/>
        </w:rPr>
        <w:t>Формирование</w:t>
      </w:r>
      <w:r w:rsidRPr="004C3E23">
        <w:rPr>
          <w:color w:val="000000" w:themeColor="text1"/>
          <w:szCs w:val="28"/>
        </w:rPr>
        <w:t xml:space="preserve"> для пользователя с ролью </w:t>
      </w:r>
      <w:r w:rsidRPr="004C3E23">
        <w:rPr>
          <w:b/>
          <w:color w:val="000000" w:themeColor="text1"/>
          <w:szCs w:val="28"/>
        </w:rPr>
        <w:t>Ответственное лицо комиссии</w:t>
      </w:r>
      <w:r w:rsidRPr="004C3E23">
        <w:rPr>
          <w:color w:val="000000" w:themeColor="text1"/>
          <w:szCs w:val="28"/>
        </w:rPr>
        <w:t xml:space="preserve">. Задача автоматически будет сформирована на пользователя, связанного с сотрудником, указанным в поле </w:t>
      </w:r>
      <w:r w:rsidRPr="004C3E23">
        <w:rPr>
          <w:b/>
          <w:color w:val="000000" w:themeColor="text1"/>
          <w:szCs w:val="28"/>
        </w:rPr>
        <w:t xml:space="preserve">Ответственный исполнитель </w:t>
      </w:r>
      <w:r w:rsidRPr="004C3E23">
        <w:rPr>
          <w:color w:val="000000" w:themeColor="text1"/>
          <w:szCs w:val="28"/>
        </w:rPr>
        <w:t xml:space="preserve">вкладки </w:t>
      </w:r>
      <w:r w:rsidRPr="004C3E23">
        <w:rPr>
          <w:b/>
          <w:color w:val="000000" w:themeColor="text1"/>
          <w:szCs w:val="28"/>
        </w:rPr>
        <w:t>Дополнительно</w:t>
      </w:r>
      <w:r w:rsidRPr="004C3E23">
        <w:rPr>
          <w:color w:val="000000" w:themeColor="text1"/>
          <w:szCs w:val="28"/>
        </w:rPr>
        <w:t>.</w:t>
      </w:r>
    </w:p>
    <w:p w14:paraId="24EB8EBC" w14:textId="77777777" w:rsidR="00D076D9" w:rsidRPr="004C3E23" w:rsidRDefault="00D708D3">
      <w:pPr>
        <w:rPr>
          <w:color w:val="000000" w:themeColor="text1"/>
        </w:rPr>
      </w:pPr>
      <w:r w:rsidRPr="004C3E23">
        <w:rPr>
          <w:color w:val="000000" w:themeColor="text1"/>
          <w:szCs w:val="28"/>
        </w:rPr>
        <w:t>Для перевода формуляра на следующий этап пользователю доступны две кнопки-резолюции.</w:t>
      </w:r>
    </w:p>
    <w:p w14:paraId="7BCF9491"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5556C7F2" wp14:editId="7D41672D">
                <wp:extent cx="6030000" cy="888023"/>
                <wp:effectExtent l="0" t="0" r="8890" b="7620"/>
                <wp:docPr id="1457" name="Врезка868"/>
                <wp:cNvGraphicFramePr/>
                <a:graphic xmlns:a="http://schemas.openxmlformats.org/drawingml/2006/main">
                  <a:graphicData uri="http://schemas.microsoft.com/office/word/2010/wordprocessingShape">
                    <wps:wsp>
                      <wps:cNvSpPr/>
                      <wps:spPr bwMode="auto">
                        <a:xfrm>
                          <a:off x="0" y="0"/>
                          <a:ext cx="6030000" cy="888023"/>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0E6B236" w14:textId="77777777" w:rsidR="00BD1EBB" w:rsidRDefault="00BD1EBB">
                            <w:pPr>
                              <w:pStyle w:val="aff2"/>
                            </w:pPr>
                            <w:r>
                              <w:rPr>
                                <w:noProof/>
                              </w:rPr>
                              <w:drawing>
                                <wp:inline distT="0" distB="0" distL="0" distR="0" wp14:anchorId="6EE13688" wp14:editId="50F5F126">
                                  <wp:extent cx="5448300" cy="542925"/>
                                  <wp:effectExtent l="0" t="0" r="0" b="9525"/>
                                  <wp:docPr id="1876"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3"/>
                                          <a:stretch/>
                                        </pic:blipFill>
                                        <pic:spPr bwMode="auto">
                                          <a:xfrm>
                                            <a:off x="0" y="0"/>
                                            <a:ext cx="5448300" cy="5429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556C7F2" id="_x0000_s1369" style="width:474.8pt;height:6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" stroked="f" strokeweight="0">
                <v:textbox inset="0,0,0,0">
                  <w:txbxContent>
                    <w:p w14:paraId="60E6B236" w14:textId="77777777" w:rsidR="00BD1EBB" w:rsidRDefault="00BD1EBB">
                      <w:pPr>
                        <w:pStyle w:val="aff2"/>
                      </w:pPr>
                      <w:r>
                        <w:rPr>
                          <w:noProof/>
                        </w:rPr>
                        <w:drawing>
                          <wp:inline distT="0" distB="0" distL="0" distR="0" wp14:anchorId="6EE13688" wp14:editId="50F5F126">
                            <wp:extent cx="5448300" cy="542925"/>
                            <wp:effectExtent l="0" t="0" r="0" b="9525"/>
                            <wp:docPr id="1876"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3"/>
                                    <a:stretch/>
                                  </pic:blipFill>
                                  <pic:spPr bwMode="auto">
                                    <a:xfrm>
                                      <a:off x="0" y="0"/>
                                      <a:ext cx="5448300" cy="542925"/>
                                    </a:xfrm>
                                    <a:prstGeom prst="rect">
                                      <a:avLst/>
                                    </a:prstGeom>
                                  </pic:spPr>
                                </pic:pic>
                              </a:graphicData>
                            </a:graphic>
                          </wp:inline>
                        </w:drawing>
                      </w:r>
                      <w:r>
                        <w:t xml:space="preserve"> </w:t>
                      </w:r>
                    </w:p>
                  </w:txbxContent>
                </v:textbox>
                <w10:anchorlock/>
              </v:rect>
            </w:pict>
          </mc:Fallback>
        </mc:AlternateContent>
      </w:r>
    </w:p>
    <w:p w14:paraId="65836972" w14:textId="506F3B14" w:rsidR="00D076D9" w:rsidRPr="004C3E23" w:rsidRDefault="00483B84" w:rsidP="00797129">
      <w:pPr>
        <w:pStyle w:val="afffffff6"/>
      </w:pPr>
      <w:bookmarkStart w:id="1636" w:name="_Toc21282472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1105</w:t>
      </w:r>
      <w:bookmarkEnd w:id="1636"/>
      <w:r w:rsidR="00D708D3" w:rsidRPr="004C3E23">
        <w:fldChar w:fldCharType="end"/>
      </w:r>
    </w:p>
    <w:p w14:paraId="7D713478" w14:textId="77777777" w:rsidR="00D076D9" w:rsidRPr="004C3E23" w:rsidRDefault="00D076D9">
      <w:pPr>
        <w:jc w:val="center"/>
        <w:rPr>
          <w:color w:val="000000" w:themeColor="text1"/>
        </w:rPr>
      </w:pPr>
    </w:p>
    <w:p w14:paraId="7AF6DBAC" w14:textId="77777777" w:rsidR="00D076D9" w:rsidRPr="004C3E23" w:rsidRDefault="00D708D3">
      <w:pPr>
        <w:pStyle w:val="afffff4"/>
        <w:numPr>
          <w:ilvl w:val="0"/>
          <w:numId w:val="72"/>
        </w:numPr>
        <w:jc w:val="both"/>
        <w:rPr>
          <w:rFonts w:ascii="Times New Roman" w:eastAsia="Times New Roman" w:hAnsi="Times New Roman" w:cs="Times New Roman"/>
          <w:b/>
          <w:color w:val="000000" w:themeColor="text1"/>
          <w:sz w:val="28"/>
          <w:szCs w:val="28"/>
        </w:rPr>
      </w:pPr>
      <w:r w:rsidRPr="004C3E23">
        <w:rPr>
          <w:rFonts w:ascii="Times New Roman" w:eastAsia="Times New Roman" w:hAnsi="Times New Roman" w:cs="Times New Roman"/>
          <w:b/>
          <w:color w:val="000000" w:themeColor="text1"/>
          <w:sz w:val="28"/>
          <w:szCs w:val="28"/>
        </w:rPr>
        <w:t xml:space="preserve">На подписание МОЛ – </w:t>
      </w:r>
      <w:r w:rsidRPr="004C3E23">
        <w:rPr>
          <w:rFonts w:ascii="Times New Roman" w:eastAsia="Times New Roman" w:hAnsi="Times New Roman" w:cs="Times New Roman"/>
          <w:color w:val="000000" w:themeColor="text1"/>
          <w:sz w:val="28"/>
          <w:szCs w:val="28"/>
        </w:rPr>
        <w:t>документ будет направлен пользователю, указанному в реквизите ЦМО формуляра.</w:t>
      </w:r>
      <w:r w:rsidRPr="004C3E23">
        <w:rPr>
          <w:rFonts w:ascii="Times New Roman" w:eastAsia="Times New Roman" w:hAnsi="Times New Roman" w:cs="Times New Roman"/>
          <w:b/>
          <w:color w:val="000000" w:themeColor="text1"/>
          <w:sz w:val="28"/>
          <w:szCs w:val="28"/>
        </w:rPr>
        <w:t xml:space="preserve"> </w:t>
      </w:r>
    </w:p>
    <w:p w14:paraId="6B564DE4" w14:textId="77777777" w:rsidR="00D076D9" w:rsidRPr="004C3E23" w:rsidRDefault="00D708D3">
      <w:pPr>
        <w:rPr>
          <w:szCs w:val="28"/>
        </w:rPr>
      </w:pPr>
      <w:r w:rsidRPr="004C3E23">
        <w:rPr>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68F72022" w14:textId="77777777" w:rsidR="00D076D9" w:rsidRPr="004C3E23" w:rsidRDefault="00D708D3" w:rsidP="00862F02">
      <w:pPr>
        <w:ind w:firstLine="0"/>
        <w:jc w:val="center"/>
        <w:rPr>
          <w:noProof/>
        </w:rPr>
      </w:pPr>
      <w:r w:rsidRPr="004C3E23">
        <w:rPr>
          <w:noProof/>
        </w:rPr>
        <w:drawing>
          <wp:inline distT="0" distB="0" distL="0" distR="0" wp14:anchorId="51202880" wp14:editId="59BE99C7">
            <wp:extent cx="5572125" cy="647700"/>
            <wp:effectExtent l="0" t="0" r="9525" b="0"/>
            <wp:docPr id="1459" name="Рисунок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88"/>
                    <a:stretch/>
                  </pic:blipFill>
                  <pic:spPr bwMode="auto">
                    <a:xfrm>
                      <a:off x="0" y="0"/>
                      <a:ext cx="5572125" cy="647700"/>
                    </a:xfrm>
                    <a:prstGeom prst="rect">
                      <a:avLst/>
                    </a:prstGeom>
                  </pic:spPr>
                </pic:pic>
              </a:graphicData>
            </a:graphic>
          </wp:inline>
        </w:drawing>
      </w:r>
    </w:p>
    <w:p w14:paraId="6B989F60" w14:textId="20A1092A" w:rsidR="00D076D9" w:rsidRPr="004C3E23" w:rsidRDefault="00ED3B53" w:rsidP="00797129">
      <w:pPr>
        <w:pStyle w:val="afffffff6"/>
      </w:pPr>
      <w:bookmarkStart w:id="1637" w:name="_Toc21282473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1106</w:t>
      </w:r>
      <w:bookmarkEnd w:id="1637"/>
      <w:r w:rsidR="00EC4368" w:rsidRPr="004C3E23">
        <w:rPr>
          <w:noProof/>
        </w:rPr>
        <w:fldChar w:fldCharType="end"/>
      </w:r>
    </w:p>
    <w:p w14:paraId="59271CB6" w14:textId="77777777" w:rsidR="00D076D9" w:rsidRPr="004C3E23" w:rsidRDefault="00D076D9"/>
    <w:p w14:paraId="4C854F41"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313E41FD" w14:textId="77777777" w:rsidR="00D076D9" w:rsidRPr="004C3E23" w:rsidRDefault="00D076D9">
      <w:pPr>
        <w:rPr>
          <w:color w:val="000000" w:themeColor="text1"/>
          <w:szCs w:val="28"/>
        </w:rPr>
      </w:pPr>
    </w:p>
    <w:p w14:paraId="3C76446D" w14:textId="77777777" w:rsidR="00D076D9" w:rsidRPr="004C3E23" w:rsidRDefault="00D708D3" w:rsidP="00862F02">
      <w:pPr>
        <w:ind w:firstLine="0"/>
        <w:jc w:val="center"/>
        <w:rPr>
          <w:noProof/>
        </w:rPr>
      </w:pPr>
      <w:r w:rsidRPr="004C3E23">
        <w:rPr>
          <w:noProof/>
        </w:rPr>
        <w:drawing>
          <wp:inline distT="0" distB="0" distL="0" distR="0" wp14:anchorId="001E5AFD" wp14:editId="27953A68">
            <wp:extent cx="5400675" cy="590550"/>
            <wp:effectExtent l="0" t="0" r="9525" b="0"/>
            <wp:docPr id="1460" name="Рисунок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65"/>
                    <a:stretch/>
                  </pic:blipFill>
                  <pic:spPr bwMode="auto">
                    <a:xfrm>
                      <a:off x="0" y="0"/>
                      <a:ext cx="5400675" cy="590549"/>
                    </a:xfrm>
                    <a:prstGeom prst="rect">
                      <a:avLst/>
                    </a:prstGeom>
                  </pic:spPr>
                </pic:pic>
              </a:graphicData>
            </a:graphic>
          </wp:inline>
        </w:drawing>
      </w:r>
    </w:p>
    <w:p w14:paraId="202BE84F" w14:textId="0AE6BEA1" w:rsidR="00D076D9" w:rsidRPr="004C3E23" w:rsidRDefault="00ED3B53" w:rsidP="00797129">
      <w:pPr>
        <w:pStyle w:val="afffffff6"/>
      </w:pPr>
      <w:bookmarkStart w:id="1638" w:name="_Toc21282473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1107</w:t>
      </w:r>
      <w:bookmarkEnd w:id="1638"/>
      <w:r w:rsidR="00EC4368" w:rsidRPr="004C3E23">
        <w:rPr>
          <w:noProof/>
        </w:rPr>
        <w:fldChar w:fldCharType="end"/>
      </w:r>
    </w:p>
    <w:p w14:paraId="4F7BE8F4" w14:textId="77777777" w:rsidR="00D076D9" w:rsidRPr="004C3E23" w:rsidRDefault="00D076D9"/>
    <w:p w14:paraId="5FA4B2B4" w14:textId="77777777" w:rsidR="00D076D9" w:rsidRPr="004C3E23" w:rsidRDefault="00D708D3">
      <w:pPr>
        <w:pStyle w:val="afffff4"/>
        <w:numPr>
          <w:ilvl w:val="0"/>
          <w:numId w:val="72"/>
        </w:numPr>
        <w:jc w:val="both"/>
        <w:rPr>
          <w:color w:val="000000" w:themeColor="text1"/>
        </w:rPr>
      </w:pPr>
      <w:r w:rsidRPr="004C3E23">
        <w:rPr>
          <w:rFonts w:ascii="Times New Roman" w:eastAsia="Times New Roman" w:hAnsi="Times New Roman" w:cs="Times New Roman"/>
          <w:b/>
          <w:color w:val="000000" w:themeColor="text1"/>
          <w:sz w:val="28"/>
          <w:szCs w:val="28"/>
        </w:rPr>
        <w:t>Добавить подписанный скан</w:t>
      </w:r>
      <w:r w:rsidRPr="004C3E23">
        <w:rPr>
          <w:rFonts w:ascii="Times New Roman" w:hAnsi="Times New Roman" w:cs="Times New Roman"/>
          <w:color w:val="000000" w:themeColor="text1"/>
          <w:sz w:val="28"/>
          <w:szCs w:val="28"/>
        </w:rPr>
        <w:t xml:space="preserve"> – документ будет сразу направлен на шестой этап БП для утверждения руководителем. При этом выполняется проверка обязательности приложения к документу скан-копии. В случае отсутствия файла будет отображено блокирующее сообщение.</w:t>
      </w:r>
    </w:p>
    <w:p w14:paraId="4C6889F8" w14:textId="77777777" w:rsidR="00D076D9" w:rsidRPr="004C3E23" w:rsidRDefault="00D708D3" w:rsidP="00862F02">
      <w:pPr>
        <w:ind w:firstLine="0"/>
        <w:jc w:val="center"/>
        <w:rPr>
          <w:noProof/>
        </w:rPr>
      </w:pPr>
      <w:r w:rsidRPr="004C3E23">
        <w:rPr>
          <w:noProof/>
        </w:rPr>
        <w:drawing>
          <wp:inline distT="0" distB="0" distL="0" distR="0" wp14:anchorId="22EE7EDA" wp14:editId="3285359B">
            <wp:extent cx="4623435" cy="554990"/>
            <wp:effectExtent l="0" t="0" r="0" b="0"/>
            <wp:docPr id="146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 name="Рисунок 42"/>
                    <pic:cNvPicPr>
                      <a:picLocks noChangeAspect="1"/>
                    </pic:cNvPicPr>
                  </pic:nvPicPr>
                  <pic:blipFill>
                    <a:blip r:embed="rId762"/>
                    <a:stretch/>
                  </pic:blipFill>
                  <pic:spPr bwMode="auto">
                    <a:xfrm>
                      <a:off x="0" y="0"/>
                      <a:ext cx="4623435" cy="554990"/>
                    </a:xfrm>
                    <a:prstGeom prst="rect">
                      <a:avLst/>
                    </a:prstGeom>
                  </pic:spPr>
                </pic:pic>
              </a:graphicData>
            </a:graphic>
          </wp:inline>
        </w:drawing>
      </w:r>
    </w:p>
    <w:p w14:paraId="6181BC1E" w14:textId="474B1B7D" w:rsidR="00D076D9" w:rsidRPr="004C3E23" w:rsidRDefault="00ED3B53" w:rsidP="00797129">
      <w:pPr>
        <w:pStyle w:val="afffffff6"/>
      </w:pPr>
      <w:bookmarkStart w:id="1639" w:name="_Toc212824732"/>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1108</w:t>
      </w:r>
      <w:bookmarkEnd w:id="1639"/>
      <w:r w:rsidR="00F14AE2">
        <w:rPr>
          <w:noProof/>
        </w:rPr>
        <w:fldChar w:fldCharType="end"/>
      </w:r>
    </w:p>
    <w:p w14:paraId="491AC09C" w14:textId="77777777" w:rsidR="00D076D9" w:rsidRPr="004C3E23" w:rsidRDefault="00D076D9"/>
    <w:p w14:paraId="225C083A" w14:textId="77777777" w:rsidR="00D076D9" w:rsidRPr="004C3E23" w:rsidRDefault="00D708D3">
      <w:pPr>
        <w:rPr>
          <w:b/>
          <w:color w:val="000000" w:themeColor="text1"/>
          <w:szCs w:val="28"/>
        </w:rPr>
      </w:pPr>
      <w:r w:rsidRPr="004C3E23">
        <w:rPr>
          <w:color w:val="000000" w:themeColor="text1"/>
          <w:szCs w:val="28"/>
        </w:rPr>
        <w:t xml:space="preserve">На этапе </w:t>
      </w:r>
      <w:r w:rsidRPr="004C3E23">
        <w:rPr>
          <w:b/>
          <w:color w:val="000000" w:themeColor="text1"/>
          <w:szCs w:val="28"/>
        </w:rPr>
        <w:t>Подписание</w:t>
      </w:r>
      <w:r w:rsidRPr="004C3E23">
        <w:rPr>
          <w:color w:val="000000" w:themeColor="text1"/>
          <w:szCs w:val="28"/>
        </w:rPr>
        <w:t xml:space="preserve">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требуется ознакомиться с документом и выполнить подписание при помощи кнопки-резолюции </w:t>
      </w:r>
      <w:r w:rsidRPr="004C3E23">
        <w:rPr>
          <w:b/>
          <w:color w:val="000000" w:themeColor="text1"/>
          <w:szCs w:val="28"/>
        </w:rPr>
        <w:t>Подписать.</w:t>
      </w:r>
    </w:p>
    <w:p w14:paraId="3FB44D98" w14:textId="77777777" w:rsidR="00D076D9" w:rsidRPr="004C3E23" w:rsidRDefault="00D076D9">
      <w:pPr>
        <w:rPr>
          <w:b/>
          <w:color w:val="000000" w:themeColor="text1"/>
          <w:szCs w:val="28"/>
        </w:rPr>
      </w:pPr>
    </w:p>
    <w:p w14:paraId="0311A6BA" w14:textId="77777777" w:rsidR="00D076D9" w:rsidRPr="004C3E23" w:rsidRDefault="00D708D3" w:rsidP="00862F02">
      <w:pPr>
        <w:ind w:firstLine="0"/>
        <w:jc w:val="center"/>
        <w:rPr>
          <w:noProof/>
        </w:rPr>
      </w:pPr>
      <w:r w:rsidRPr="004C3E23">
        <w:rPr>
          <w:noProof/>
        </w:rPr>
        <w:drawing>
          <wp:inline distT="0" distB="0" distL="0" distR="0" wp14:anchorId="3B664EEE" wp14:editId="5EEECF36">
            <wp:extent cx="2592125" cy="405259"/>
            <wp:effectExtent l="0" t="0" r="0" b="0"/>
            <wp:docPr id="1462"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1"/>
                    <a:stretch/>
                  </pic:blipFill>
                  <pic:spPr bwMode="auto">
                    <a:xfrm>
                      <a:off x="0" y="0"/>
                      <a:ext cx="2592723" cy="405353"/>
                    </a:xfrm>
                    <a:prstGeom prst="rect">
                      <a:avLst/>
                    </a:prstGeom>
                  </pic:spPr>
                </pic:pic>
              </a:graphicData>
            </a:graphic>
          </wp:inline>
        </w:drawing>
      </w:r>
    </w:p>
    <w:p w14:paraId="5735CD44" w14:textId="374C2E70" w:rsidR="00D076D9" w:rsidRPr="004C3E23" w:rsidRDefault="00ED3B53" w:rsidP="00797129">
      <w:pPr>
        <w:pStyle w:val="afffffff6"/>
      </w:pPr>
      <w:bookmarkStart w:id="1640" w:name="_Toc21282473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1109</w:t>
      </w:r>
      <w:bookmarkEnd w:id="1640"/>
      <w:r w:rsidR="00EC4368" w:rsidRPr="004C3E23">
        <w:rPr>
          <w:noProof/>
        </w:rPr>
        <w:fldChar w:fldCharType="end"/>
      </w:r>
    </w:p>
    <w:p w14:paraId="46107D2D" w14:textId="77777777" w:rsidR="00D076D9" w:rsidRPr="004C3E23" w:rsidRDefault="00D076D9"/>
    <w:p w14:paraId="019EFF2B"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Утверждение</w:t>
      </w:r>
      <w:r w:rsidRPr="004C3E23">
        <w:rPr>
          <w:color w:val="000000" w:themeColor="text1"/>
          <w:szCs w:val="28"/>
        </w:rPr>
        <w:t xml:space="preserve"> пользователю с ролью </w:t>
      </w:r>
      <w:r w:rsidRPr="004C3E23">
        <w:rPr>
          <w:b/>
          <w:color w:val="000000" w:themeColor="text1"/>
          <w:szCs w:val="28"/>
        </w:rPr>
        <w:t>Руководитель</w:t>
      </w:r>
      <w:r w:rsidRPr="004C3E23">
        <w:rPr>
          <w:color w:val="000000" w:themeColor="text1"/>
          <w:szCs w:val="28"/>
        </w:rPr>
        <w:t xml:space="preserve"> необходимо ознакомиться с документом и выполнить подписание при помощи кнопки-резолюции </w:t>
      </w:r>
      <w:r w:rsidRPr="004C3E23">
        <w:rPr>
          <w:b/>
          <w:color w:val="000000" w:themeColor="text1"/>
          <w:szCs w:val="28"/>
        </w:rPr>
        <w:t xml:space="preserve">Утвердить </w:t>
      </w:r>
      <w:r w:rsidRPr="004C3E23">
        <w:rPr>
          <w:color w:val="000000" w:themeColor="text1"/>
          <w:szCs w:val="28"/>
        </w:rPr>
        <w:t xml:space="preserve">либо отправить его на доработку путём нажатия резолюции </w:t>
      </w:r>
      <w:r w:rsidRPr="004C3E23">
        <w:rPr>
          <w:b/>
          <w:color w:val="000000" w:themeColor="text1"/>
          <w:szCs w:val="28"/>
        </w:rPr>
        <w:t>На доработку</w:t>
      </w:r>
      <w:r w:rsidRPr="004C3E23">
        <w:rPr>
          <w:color w:val="000000" w:themeColor="text1"/>
          <w:szCs w:val="28"/>
        </w:rPr>
        <w:t>.</w:t>
      </w:r>
    </w:p>
    <w:p w14:paraId="4BAFC39A" w14:textId="77777777" w:rsidR="00D076D9" w:rsidRPr="004C3E23" w:rsidRDefault="00D708D3" w:rsidP="00862F02">
      <w:pPr>
        <w:ind w:firstLine="0"/>
        <w:jc w:val="center"/>
        <w:rPr>
          <w:noProof/>
        </w:rPr>
      </w:pPr>
      <w:r w:rsidRPr="004C3E23">
        <w:rPr>
          <w:noProof/>
        </w:rPr>
        <w:lastRenderedPageBreak/>
        <w:drawing>
          <wp:inline distT="0" distB="0" distL="0" distR="0" wp14:anchorId="0A9020CA" wp14:editId="56469483">
            <wp:extent cx="3714750" cy="523875"/>
            <wp:effectExtent l="0" t="0" r="0" b="9525"/>
            <wp:docPr id="1463"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4"/>
                    <a:stretch/>
                  </pic:blipFill>
                  <pic:spPr bwMode="auto">
                    <a:xfrm>
                      <a:off x="0" y="0"/>
                      <a:ext cx="3714750" cy="523875"/>
                    </a:xfrm>
                    <a:prstGeom prst="rect">
                      <a:avLst/>
                    </a:prstGeom>
                  </pic:spPr>
                </pic:pic>
              </a:graphicData>
            </a:graphic>
          </wp:inline>
        </w:drawing>
      </w:r>
    </w:p>
    <w:p w14:paraId="30EFC084" w14:textId="6FB473F7" w:rsidR="00D076D9" w:rsidRPr="004C3E23" w:rsidRDefault="00ED3B53" w:rsidP="00797129">
      <w:pPr>
        <w:pStyle w:val="afffffff6"/>
      </w:pPr>
      <w:bookmarkStart w:id="1641" w:name="_Toc212824734"/>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1110</w:t>
      </w:r>
      <w:bookmarkEnd w:id="1641"/>
      <w:r w:rsidR="00F14AE2">
        <w:rPr>
          <w:noProof/>
        </w:rPr>
        <w:fldChar w:fldCharType="end"/>
      </w:r>
    </w:p>
    <w:p w14:paraId="78B95786" w14:textId="77777777" w:rsidR="00D076D9" w:rsidRPr="004C3E23" w:rsidRDefault="00D076D9"/>
    <w:p w14:paraId="795FAC22" w14:textId="77777777"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учете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665B8950" w14:textId="77777777" w:rsidR="00D076D9" w:rsidRPr="004C3E23" w:rsidRDefault="00D708D3">
      <w:pPr>
        <w:rPr>
          <w:b/>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необходимо заполнить </w:t>
      </w:r>
      <w:r w:rsidRPr="004C3E23">
        <w:rPr>
          <w:b/>
          <w:color w:val="000000" w:themeColor="text1"/>
          <w:szCs w:val="28"/>
        </w:rPr>
        <w:t>КПС.</w:t>
      </w:r>
    </w:p>
    <w:p w14:paraId="60AFB0BB" w14:textId="77777777" w:rsidR="00D076D9" w:rsidRPr="004C3E23" w:rsidRDefault="00D076D9">
      <w:pPr>
        <w:rPr>
          <w:color w:val="000000" w:themeColor="text1"/>
        </w:rPr>
      </w:pPr>
    </w:p>
    <w:p w14:paraId="4F1BDAA3" w14:textId="77777777" w:rsidR="00D076D9" w:rsidRPr="004C3E23" w:rsidRDefault="00D708D3" w:rsidP="00862F02">
      <w:pPr>
        <w:ind w:firstLine="0"/>
        <w:jc w:val="center"/>
        <w:rPr>
          <w:noProof/>
        </w:rPr>
      </w:pPr>
      <w:r w:rsidRPr="004C3E23">
        <w:rPr>
          <w:noProof/>
        </w:rPr>
        <w:drawing>
          <wp:inline distT="0" distB="0" distL="0" distR="0" wp14:anchorId="6CBC4918" wp14:editId="0E4CFFF4">
            <wp:extent cx="5940425" cy="1146810"/>
            <wp:effectExtent l="0" t="0" r="3175" b="0"/>
            <wp:docPr id="1464" name="Рисунок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6"/>
                    <a:stretch/>
                  </pic:blipFill>
                  <pic:spPr bwMode="auto">
                    <a:xfrm>
                      <a:off x="0" y="0"/>
                      <a:ext cx="5940425" cy="1146810"/>
                    </a:xfrm>
                    <a:prstGeom prst="rect">
                      <a:avLst/>
                    </a:prstGeom>
                  </pic:spPr>
                </pic:pic>
              </a:graphicData>
            </a:graphic>
          </wp:inline>
        </w:drawing>
      </w:r>
    </w:p>
    <w:p w14:paraId="7A9F7DD9" w14:textId="57EF1A13" w:rsidR="00D076D9" w:rsidRPr="004C3E23" w:rsidRDefault="00D708D3">
      <w:pPr>
        <w:pStyle w:val="aff2"/>
      </w:pPr>
      <w:bookmarkStart w:id="1642" w:name="_Toc21282473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1111</w:t>
      </w:r>
      <w:bookmarkEnd w:id="1642"/>
      <w:r w:rsidR="00EC4368" w:rsidRPr="004C3E23">
        <w:rPr>
          <w:noProof/>
        </w:rPr>
        <w:fldChar w:fldCharType="end"/>
      </w:r>
    </w:p>
    <w:p w14:paraId="53ABD77B"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 xml:space="preserve">. </w:t>
      </w:r>
    </w:p>
    <w:p w14:paraId="02766806" w14:textId="77777777" w:rsidR="00D076D9" w:rsidRPr="004C3E23" w:rsidRDefault="00D708D3">
      <w:pPr>
        <w:rPr>
          <w:color w:val="000000" w:themeColor="text1"/>
          <w:szCs w:val="28"/>
        </w:rPr>
      </w:pPr>
      <w:r w:rsidRPr="004C3E23">
        <w:rPr>
          <w:color w:val="000000" w:themeColor="text1"/>
          <w:szCs w:val="28"/>
        </w:rPr>
        <w:t>Формуляру присвоен статус</w:t>
      </w:r>
      <w:r w:rsidRPr="004C3E23">
        <w:rPr>
          <w:b/>
          <w:color w:val="000000" w:themeColor="text1"/>
          <w:szCs w:val="28"/>
        </w:rPr>
        <w:t xml:space="preserve"> Отражен в учёте</w:t>
      </w:r>
      <w:r w:rsidRPr="004C3E23">
        <w:rPr>
          <w:color w:val="000000" w:themeColor="text1"/>
          <w:szCs w:val="28"/>
        </w:rPr>
        <w:t>.</w:t>
      </w:r>
    </w:p>
    <w:p w14:paraId="13815598" w14:textId="77777777" w:rsidR="00D076D9" w:rsidRPr="004C3E23" w:rsidRDefault="00D076D9">
      <w:pPr>
        <w:rPr>
          <w:color w:val="000000" w:themeColor="text1"/>
        </w:rPr>
      </w:pPr>
    </w:p>
    <w:p w14:paraId="63BD7086" w14:textId="77777777" w:rsidR="00D076D9" w:rsidRPr="004C3E23" w:rsidRDefault="00D708D3" w:rsidP="00862F02">
      <w:pPr>
        <w:ind w:firstLine="0"/>
        <w:jc w:val="center"/>
        <w:rPr>
          <w:noProof/>
        </w:rPr>
      </w:pPr>
      <w:r w:rsidRPr="004C3E23">
        <w:rPr>
          <w:noProof/>
        </w:rPr>
        <w:drawing>
          <wp:inline distT="0" distB="0" distL="0" distR="0" wp14:anchorId="3B03EC36" wp14:editId="2089B2C7">
            <wp:extent cx="2609850" cy="504825"/>
            <wp:effectExtent l="0" t="0" r="0" b="9525"/>
            <wp:docPr id="1465" name="Рисунок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4"/>
                    <a:stretch/>
                  </pic:blipFill>
                  <pic:spPr bwMode="auto">
                    <a:xfrm>
                      <a:off x="0" y="0"/>
                      <a:ext cx="2609850" cy="504825"/>
                    </a:xfrm>
                    <a:prstGeom prst="rect">
                      <a:avLst/>
                    </a:prstGeom>
                  </pic:spPr>
                </pic:pic>
              </a:graphicData>
            </a:graphic>
          </wp:inline>
        </w:drawing>
      </w:r>
    </w:p>
    <w:p w14:paraId="7592C062" w14:textId="7AEA20E9" w:rsidR="00D076D9" w:rsidRPr="004C3E23" w:rsidRDefault="00ED3B53" w:rsidP="00797129">
      <w:pPr>
        <w:pStyle w:val="afffffff6"/>
      </w:pPr>
      <w:bookmarkStart w:id="1643" w:name="_Toc21282473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1112</w:t>
      </w:r>
      <w:bookmarkEnd w:id="1643"/>
      <w:r w:rsidR="00EC4368" w:rsidRPr="004C3E23">
        <w:rPr>
          <w:noProof/>
        </w:rPr>
        <w:fldChar w:fldCharType="end"/>
      </w:r>
    </w:p>
    <w:p w14:paraId="19EB6B89" w14:textId="77777777" w:rsidR="00D076D9" w:rsidRPr="004C3E23" w:rsidRDefault="00D076D9">
      <w:pPr>
        <w:jc w:val="center"/>
        <w:rPr>
          <w:color w:val="000000" w:themeColor="text1"/>
        </w:rPr>
      </w:pPr>
    </w:p>
    <w:p w14:paraId="77892B07" w14:textId="77777777" w:rsidR="00D076D9" w:rsidRPr="004C3E23" w:rsidRDefault="00D708D3">
      <w:pPr>
        <w:rPr>
          <w:color w:val="000000" w:themeColor="text1"/>
        </w:rPr>
      </w:pPr>
      <w:r w:rsidRPr="004C3E23">
        <w:rPr>
          <w:color w:val="000000" w:themeColor="text1"/>
          <w:szCs w:val="28"/>
        </w:rPr>
        <w:t>В результате будут сформированы следующие бухгалтерские записи:</w:t>
      </w:r>
    </w:p>
    <w:p w14:paraId="64449796"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5D9C49FE" wp14:editId="4FCF7CF9">
                <wp:extent cx="5940360" cy="1362973"/>
                <wp:effectExtent l="0" t="0" r="3810" b="8890"/>
                <wp:docPr id="1466" name="Врезка718"/>
                <wp:cNvGraphicFramePr/>
                <a:graphic xmlns:a="http://schemas.openxmlformats.org/drawingml/2006/main">
                  <a:graphicData uri="http://schemas.microsoft.com/office/word/2010/wordprocessingShape">
                    <wps:wsp>
                      <wps:cNvSpPr/>
                      <wps:spPr bwMode="auto">
                        <a:xfrm>
                          <a:off x="0" y="0"/>
                          <a:ext cx="5940360" cy="1362973"/>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4D768F9" w14:textId="77777777" w:rsidR="00BD1EBB" w:rsidRDefault="00BD1EBB">
                            <w:pPr>
                              <w:pStyle w:val="aff2"/>
                            </w:pPr>
                            <w:r>
                              <w:rPr>
                                <w:noProof/>
                              </w:rPr>
                              <w:drawing>
                                <wp:inline distT="0" distB="0" distL="0" distR="0" wp14:anchorId="06310E75" wp14:editId="23045534">
                                  <wp:extent cx="5939790" cy="982980"/>
                                  <wp:effectExtent l="0" t="0" r="3810" b="7620"/>
                                  <wp:docPr id="1878"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7"/>
                                          <a:stretch/>
                                        </pic:blipFill>
                                        <pic:spPr bwMode="auto">
                                          <a:xfrm>
                                            <a:off x="0" y="0"/>
                                            <a:ext cx="5939790" cy="9829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D9C49FE" id="_x0000_s1370" style="width:467.75pt;height:10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" stroked="f" strokeweight="0">
                <v:textbox inset="0,0,0,0">
                  <w:txbxContent>
                    <w:p w14:paraId="44D768F9" w14:textId="77777777" w:rsidR="00BD1EBB" w:rsidRDefault="00BD1EBB">
                      <w:pPr>
                        <w:pStyle w:val="aff2"/>
                      </w:pPr>
                      <w:r>
                        <w:rPr>
                          <w:noProof/>
                        </w:rPr>
                        <w:drawing>
                          <wp:inline distT="0" distB="0" distL="0" distR="0" wp14:anchorId="06310E75" wp14:editId="23045534">
                            <wp:extent cx="5939790" cy="982980"/>
                            <wp:effectExtent l="0" t="0" r="3810" b="7620"/>
                            <wp:docPr id="1878"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7"/>
                                    <a:stretch/>
                                  </pic:blipFill>
                                  <pic:spPr bwMode="auto">
                                    <a:xfrm>
                                      <a:off x="0" y="0"/>
                                      <a:ext cx="5939790" cy="982980"/>
                                    </a:xfrm>
                                    <a:prstGeom prst="rect">
                                      <a:avLst/>
                                    </a:prstGeom>
                                  </pic:spPr>
                                </pic:pic>
                              </a:graphicData>
                            </a:graphic>
                          </wp:inline>
                        </w:drawing>
                      </w:r>
                      <w:r>
                        <w:t xml:space="preserve"> </w:t>
                      </w:r>
                    </w:p>
                  </w:txbxContent>
                </v:textbox>
                <w10:anchorlock/>
              </v:rect>
            </w:pict>
          </mc:Fallback>
        </mc:AlternateContent>
      </w:r>
    </w:p>
    <w:p w14:paraId="367852FF" w14:textId="09E8F2AA" w:rsidR="00D076D9" w:rsidRPr="004C3E23" w:rsidRDefault="00483B84" w:rsidP="00797129">
      <w:pPr>
        <w:pStyle w:val="afffffff6"/>
      </w:pPr>
      <w:bookmarkStart w:id="1644" w:name="_Toc21282473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1113</w:t>
      </w:r>
      <w:bookmarkEnd w:id="1644"/>
      <w:r w:rsidR="00D708D3" w:rsidRPr="004C3E23">
        <w:fldChar w:fldCharType="end"/>
      </w:r>
    </w:p>
    <w:p w14:paraId="4114E3FE" w14:textId="33566195" w:rsidR="00D076D9" w:rsidRPr="004C3E23" w:rsidRDefault="00D708D3">
      <w:pPr>
        <w:pStyle w:val="14"/>
        <w:keepLines/>
        <w:pageBreakBefore w:val="0"/>
        <w:numPr>
          <w:ilvl w:val="1"/>
          <w:numId w:val="80"/>
        </w:numPr>
        <w:spacing w:before="0" w:after="113" w:line="259" w:lineRule="auto"/>
        <w:rPr>
          <w:color w:val="000000" w:themeColor="text1"/>
        </w:rPr>
      </w:pPr>
      <w:bookmarkStart w:id="1645" w:name="_Toc182574375"/>
      <w:bookmarkStart w:id="1646" w:name="_Toc212823584"/>
      <w:r w:rsidRPr="004C3E23">
        <w:rPr>
          <w:color w:val="000000" w:themeColor="text1"/>
        </w:rPr>
        <w:t>Акт о списании бланков строгой отчетности (ф. 0510461)</w:t>
      </w:r>
      <w:bookmarkEnd w:id="1522"/>
      <w:bookmarkEnd w:id="1523"/>
      <w:bookmarkEnd w:id="1524"/>
      <w:bookmarkEnd w:id="1525"/>
      <w:bookmarkEnd w:id="1645"/>
      <w:bookmarkEnd w:id="1646"/>
    </w:p>
    <w:p w14:paraId="597B5B91" w14:textId="77777777" w:rsidR="00D076D9" w:rsidRPr="004C3E23" w:rsidRDefault="00D708D3">
      <w:pPr>
        <w:pStyle w:val="20"/>
        <w:keepLines/>
        <w:numPr>
          <w:ilvl w:val="2"/>
          <w:numId w:val="80"/>
        </w:numPr>
        <w:spacing w:before="240" w:after="240" w:line="259" w:lineRule="auto"/>
        <w:jc w:val="left"/>
        <w:rPr>
          <w:color w:val="000000" w:themeColor="text1"/>
        </w:rPr>
      </w:pPr>
      <w:bookmarkStart w:id="1647" w:name="_Toc182574376"/>
      <w:bookmarkStart w:id="1648" w:name="_Toc212823585"/>
      <w:r w:rsidRPr="004C3E23">
        <w:rPr>
          <w:color w:val="000000" w:themeColor="text1"/>
        </w:rPr>
        <w:t>Акт о списании бланков строгой отчетности (ф. 0510461)</w:t>
      </w:r>
      <w:bookmarkEnd w:id="1647"/>
      <w:bookmarkEnd w:id="1648"/>
    </w:p>
    <w:p w14:paraId="6C74B0C6" w14:textId="77777777" w:rsidR="00D076D9" w:rsidRPr="004C3E23" w:rsidRDefault="00D708D3">
      <w:pPr>
        <w:rPr>
          <w:color w:val="000000" w:themeColor="text1"/>
        </w:rPr>
      </w:pPr>
      <w:r w:rsidRPr="004C3E23">
        <w:rPr>
          <w:color w:val="000000" w:themeColor="text1"/>
          <w:szCs w:val="28"/>
        </w:rPr>
        <w:t xml:space="preserve">Акт о списании бланков строгой отчетности (ф. 0510461) (далее - Акт о списании (ф. 0510461)) применяется для оформления решения о списании (выбытии) бланков строгой отчетности (далее БСО) при их оформлении </w:t>
      </w:r>
      <w:r w:rsidRPr="004C3E23">
        <w:rPr>
          <w:color w:val="000000" w:themeColor="text1"/>
          <w:szCs w:val="28"/>
        </w:rPr>
        <w:lastRenderedPageBreak/>
        <w:t>(выдаче), выявлении порчи, хищений, недостаче, порчи при оформлении, отмене в соответствии с правовыми актами.</w:t>
      </w:r>
    </w:p>
    <w:p w14:paraId="53AE99BC" w14:textId="77777777" w:rsidR="00D076D9" w:rsidRPr="004C3E23" w:rsidRDefault="00D708D3">
      <w:pPr>
        <w:rPr>
          <w:b/>
          <w:color w:val="000000" w:themeColor="text1"/>
        </w:rPr>
      </w:pPr>
      <w:r w:rsidRPr="004C3E23">
        <w:rPr>
          <w:b/>
          <w:color w:val="000000" w:themeColor="text1"/>
          <w:szCs w:val="28"/>
        </w:rPr>
        <w:t>Бизнес-процесс по формуляру:</w:t>
      </w:r>
    </w:p>
    <w:p w14:paraId="6C4C9A3C"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65FA4548" wp14:editId="4D40B96A">
                <wp:extent cx="3584575" cy="6637020"/>
                <wp:effectExtent l="0" t="0" r="0" b="0"/>
                <wp:docPr id="1468" name="Врезка770"/>
                <wp:cNvGraphicFramePr/>
                <a:graphic xmlns:a="http://schemas.openxmlformats.org/drawingml/2006/main">
                  <a:graphicData uri="http://schemas.microsoft.com/office/word/2010/wordprocessingShape">
                    <wps:wsp>
                      <wps:cNvSpPr/>
                      <wps:spPr bwMode="auto">
                        <a:xfrm>
                          <a:off x="0" y="0"/>
                          <a:ext cx="3584519" cy="6636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CD7AF60" w14:textId="77777777" w:rsidR="00BD1EBB" w:rsidRDefault="00BD1EBB">
                            <w:pPr>
                              <w:pStyle w:val="aff2"/>
                            </w:pPr>
                            <w:r>
                              <w:rPr>
                                <w:noProof/>
                              </w:rPr>
                              <w:drawing>
                                <wp:inline distT="0" distB="0" distL="0" distR="0" wp14:anchorId="7845764B" wp14:editId="1BD80340">
                                  <wp:extent cx="3584575" cy="6264275"/>
                                  <wp:effectExtent l="0" t="0" r="0" b="0"/>
                                  <wp:docPr id="1880"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 name="Рисунок 779"/>
                                          <pic:cNvPicPr>
                                            <a:picLocks noChangeAspect="1"/>
                                          </pic:cNvPicPr>
                                        </pic:nvPicPr>
                                        <pic:blipFill>
                                          <a:blip r:embed="rId808"/>
                                          <a:stretch/>
                                        </pic:blipFill>
                                        <pic:spPr bwMode="auto">
                                          <a:xfrm>
                                            <a:off x="0" y="0"/>
                                            <a:ext cx="3584575" cy="62642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5FA4548" id="Врезка770" o:spid="_x0000_s1371" style="width:282.25pt;height:52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" stroked="f" strokeweight="0">
                <v:textbox inset="0,0,0,0">
                  <w:txbxContent>
                    <w:p w14:paraId="1CD7AF60" w14:textId="77777777" w:rsidR="00BD1EBB" w:rsidRDefault="00BD1EBB">
                      <w:pPr>
                        <w:pStyle w:val="aff2"/>
                      </w:pPr>
                      <w:r>
                        <w:rPr>
                          <w:noProof/>
                        </w:rPr>
                        <w:drawing>
                          <wp:inline distT="0" distB="0" distL="0" distR="0" wp14:anchorId="7845764B" wp14:editId="1BD80340">
                            <wp:extent cx="3584575" cy="6264275"/>
                            <wp:effectExtent l="0" t="0" r="0" b="0"/>
                            <wp:docPr id="1880"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 name="Рисунок 779"/>
                                    <pic:cNvPicPr>
                                      <a:picLocks noChangeAspect="1"/>
                                    </pic:cNvPicPr>
                                  </pic:nvPicPr>
                                  <pic:blipFill>
                                    <a:blip r:embed="rId808"/>
                                    <a:stretch/>
                                  </pic:blipFill>
                                  <pic:spPr bwMode="auto">
                                    <a:xfrm>
                                      <a:off x="0" y="0"/>
                                      <a:ext cx="3584575" cy="6264275"/>
                                    </a:xfrm>
                                    <a:prstGeom prst="rect">
                                      <a:avLst/>
                                    </a:prstGeom>
                                  </pic:spPr>
                                </pic:pic>
                              </a:graphicData>
                            </a:graphic>
                          </wp:inline>
                        </w:drawing>
                      </w:r>
                      <w:r>
                        <w:t xml:space="preserve"> </w:t>
                      </w:r>
                    </w:p>
                  </w:txbxContent>
                </v:textbox>
                <w10:anchorlock/>
              </v:rect>
            </w:pict>
          </mc:Fallback>
        </mc:AlternateContent>
      </w:r>
    </w:p>
    <w:p w14:paraId="51C5E0F0" w14:textId="0B4643A6" w:rsidR="00D076D9" w:rsidRPr="004C3E23" w:rsidRDefault="00483B84" w:rsidP="00797129">
      <w:pPr>
        <w:pStyle w:val="afffffff6"/>
      </w:pPr>
      <w:bookmarkStart w:id="1649" w:name="_Toc21282473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1114</w:t>
      </w:r>
      <w:bookmarkEnd w:id="1649"/>
      <w:r w:rsidR="00D708D3" w:rsidRPr="004C3E23">
        <w:fldChar w:fldCharType="end"/>
      </w:r>
    </w:p>
    <w:p w14:paraId="2F533BD1" w14:textId="77777777" w:rsidR="00D076D9" w:rsidRPr="004C3E23" w:rsidRDefault="00D076D9">
      <w:pPr>
        <w:jc w:val="center"/>
        <w:rPr>
          <w:color w:val="000000" w:themeColor="text1"/>
          <w:szCs w:val="28"/>
        </w:rPr>
      </w:pPr>
    </w:p>
    <w:p w14:paraId="272A9898"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Материальные запасы</w:t>
      </w:r>
      <w:r w:rsidRPr="004C3E23">
        <w:rPr>
          <w:color w:val="000000" w:themeColor="text1"/>
          <w:szCs w:val="28"/>
        </w:rPr>
        <w:t xml:space="preserve"> раздел </w:t>
      </w:r>
      <w:r w:rsidRPr="004C3E23">
        <w:rPr>
          <w:b/>
          <w:color w:val="000000" w:themeColor="text1"/>
          <w:szCs w:val="28"/>
        </w:rPr>
        <w:t>Учет БСО</w:t>
      </w:r>
      <w:r w:rsidRPr="004C3E23">
        <w:rPr>
          <w:color w:val="000000" w:themeColor="text1"/>
          <w:szCs w:val="28"/>
        </w:rPr>
        <w:t>.</w:t>
      </w:r>
    </w:p>
    <w:p w14:paraId="282CC6A1" w14:textId="6D2FC73C" w:rsidR="00D076D9" w:rsidRPr="004C3E23" w:rsidRDefault="002422FA" w:rsidP="00862F02">
      <w:pPr>
        <w:ind w:firstLine="0"/>
        <w:jc w:val="center"/>
        <w:rPr>
          <w:noProof/>
        </w:rPr>
      </w:pPr>
      <w:r w:rsidRPr="004C3E23">
        <w:rPr>
          <w:noProof/>
        </w:rPr>
        <w:lastRenderedPageBreak/>
        <w:drawing>
          <wp:inline distT="0" distB="0" distL="0" distR="0" wp14:anchorId="2B01D869" wp14:editId="789E4304">
            <wp:extent cx="6029960" cy="1477462"/>
            <wp:effectExtent l="0" t="0" r="0" b="889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9"/>
                    <a:stretch>
                      <a:fillRect/>
                    </a:stretch>
                  </pic:blipFill>
                  <pic:spPr>
                    <a:xfrm>
                      <a:off x="0" y="0"/>
                      <a:ext cx="6029960" cy="1477462"/>
                    </a:xfrm>
                    <a:prstGeom prst="rect">
                      <a:avLst/>
                    </a:prstGeom>
                  </pic:spPr>
                </pic:pic>
              </a:graphicData>
            </a:graphic>
          </wp:inline>
        </w:drawing>
      </w:r>
    </w:p>
    <w:p w14:paraId="58CCC5EF" w14:textId="1E4B7FAA" w:rsidR="00D076D9" w:rsidRPr="004C3E23" w:rsidRDefault="00483B84" w:rsidP="00797129">
      <w:pPr>
        <w:pStyle w:val="afffffff6"/>
      </w:pPr>
      <w:bookmarkStart w:id="1650" w:name="_Toc212824739"/>
      <w:r w:rsidRPr="00DA6E52">
        <w:t xml:space="preserve">Рисунок </w:t>
      </w:r>
      <w:r w:rsidR="00D708D3" w:rsidRPr="00DA6E52">
        <w:fldChar w:fldCharType="begin"/>
      </w:r>
      <w:r w:rsidR="00D708D3" w:rsidRPr="00DA6E52">
        <w:instrText xml:space="preserve">SEQ Рисунок \* ARABIC </w:instrText>
      </w:r>
      <w:r w:rsidR="00D708D3" w:rsidRPr="00DA6E52">
        <w:fldChar w:fldCharType="separate"/>
      </w:r>
      <w:r w:rsidR="00BD1EBB">
        <w:rPr>
          <w:noProof/>
        </w:rPr>
        <w:t>1115</w:t>
      </w:r>
      <w:bookmarkEnd w:id="1650"/>
      <w:r w:rsidR="00D708D3" w:rsidRPr="00DA6E52">
        <w:fldChar w:fldCharType="end"/>
      </w:r>
    </w:p>
    <w:p w14:paraId="42D24B8C" w14:textId="77777777" w:rsidR="00D076D9" w:rsidRPr="004C3E23" w:rsidRDefault="00D076D9">
      <w:pPr>
        <w:jc w:val="center"/>
        <w:rPr>
          <w:color w:val="000000" w:themeColor="text1"/>
          <w:szCs w:val="28"/>
        </w:rPr>
      </w:pPr>
    </w:p>
    <w:p w14:paraId="18A91F04"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2B17982C"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4335A0E8"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МОЛ, Место хранения;</w:t>
      </w:r>
    </w:p>
    <w:p w14:paraId="7B6AC4B6"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4A09718D"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Списание за период с, по;</w:t>
      </w:r>
    </w:p>
    <w:p w14:paraId="67561CBD" w14:textId="77777777" w:rsidR="00D076D9" w:rsidRPr="004C3E23" w:rsidRDefault="00D708D3">
      <w:pPr>
        <w:rPr>
          <w:color w:val="000000" w:themeColor="text1"/>
        </w:rPr>
      </w:pPr>
      <w:r w:rsidRPr="004C3E23">
        <w:rPr>
          <w:color w:val="000000" w:themeColor="text1"/>
          <w:szCs w:val="28"/>
        </w:rPr>
        <w:t>При необходимости проведения мероприятий по уничтожению (утилизации) материальных запасов пользователю необходимо установить флаг «Требуется утилизация» для отображения в кодовой зоне печатной формы символов ДА ("1") и "2" соответственно.</w:t>
      </w:r>
    </w:p>
    <w:p w14:paraId="6D997BCA" w14:textId="77777777" w:rsidR="00D076D9" w:rsidRPr="004C3E23" w:rsidRDefault="00D708D3">
      <w:pPr>
        <w:rPr>
          <w:color w:val="000000" w:themeColor="text1"/>
          <w:szCs w:val="28"/>
        </w:rPr>
      </w:pPr>
      <w:r w:rsidRPr="004C3E23">
        <w:rPr>
          <w:color w:val="000000" w:themeColor="text1"/>
          <w:szCs w:val="28"/>
        </w:rPr>
        <w:t xml:space="preserve">Реквизиты шапки документа </w:t>
      </w:r>
      <w:r w:rsidRPr="004C3E23">
        <w:rPr>
          <w:b/>
          <w:bCs/>
          <w:color w:val="000000" w:themeColor="text1"/>
          <w:szCs w:val="28"/>
        </w:rPr>
        <w:t>КФО</w:t>
      </w:r>
      <w:r w:rsidRPr="004C3E23">
        <w:rPr>
          <w:color w:val="000000" w:themeColor="text1"/>
          <w:szCs w:val="28"/>
        </w:rPr>
        <w:t xml:space="preserve"> и </w:t>
      </w:r>
      <w:r w:rsidRPr="004C3E23">
        <w:rPr>
          <w:b/>
          <w:bCs/>
          <w:color w:val="000000" w:themeColor="text1"/>
          <w:szCs w:val="28"/>
        </w:rPr>
        <w:t>Счет учёта</w:t>
      </w:r>
      <w:r w:rsidRPr="004C3E23">
        <w:rPr>
          <w:color w:val="000000" w:themeColor="text1"/>
          <w:szCs w:val="28"/>
        </w:rPr>
        <w:t xml:space="preserve"> предустановлены в значении </w:t>
      </w:r>
      <w:r w:rsidRPr="004C3E23">
        <w:rPr>
          <w:b/>
          <w:bCs/>
          <w:color w:val="000000" w:themeColor="text1"/>
          <w:szCs w:val="28"/>
        </w:rPr>
        <w:t xml:space="preserve">1 </w:t>
      </w:r>
      <w:r w:rsidRPr="004C3E23">
        <w:rPr>
          <w:color w:val="000000" w:themeColor="text1"/>
          <w:szCs w:val="28"/>
        </w:rPr>
        <w:t xml:space="preserve">и </w:t>
      </w:r>
      <w:r w:rsidRPr="004C3E23">
        <w:rPr>
          <w:b/>
          <w:bCs/>
          <w:color w:val="000000" w:themeColor="text1"/>
          <w:szCs w:val="28"/>
        </w:rPr>
        <w:t>03.1</w:t>
      </w:r>
      <w:r w:rsidRPr="004C3E23">
        <w:rPr>
          <w:color w:val="000000" w:themeColor="text1"/>
          <w:szCs w:val="28"/>
        </w:rPr>
        <w:t xml:space="preserve"> соответственно и недоступны к изменению.</w:t>
      </w:r>
    </w:p>
    <w:p w14:paraId="342EDB43" w14:textId="77777777" w:rsidR="00D076D9" w:rsidRPr="004C3E23" w:rsidRDefault="00D076D9">
      <w:pPr>
        <w:rPr>
          <w:color w:val="000000" w:themeColor="text1"/>
        </w:rPr>
      </w:pPr>
    </w:p>
    <w:p w14:paraId="049E5BF4"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4A9B788B" wp14:editId="496C4EA7">
                <wp:extent cx="6029960" cy="1791970"/>
                <wp:effectExtent l="0" t="0" r="0" b="0"/>
                <wp:docPr id="1472" name="Врезка772"/>
                <wp:cNvGraphicFramePr/>
                <a:graphic xmlns:a="http://schemas.openxmlformats.org/drawingml/2006/main">
                  <a:graphicData uri="http://schemas.microsoft.com/office/word/2010/wordprocessingShape">
                    <wps:wsp>
                      <wps:cNvSpPr/>
                      <wps:spPr bwMode="auto">
                        <a:xfrm>
                          <a:off x="0" y="0"/>
                          <a:ext cx="6030000" cy="1792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C303B01" w14:textId="77777777" w:rsidR="00BD1EBB" w:rsidRDefault="00BD1EBB">
                            <w:pPr>
                              <w:pStyle w:val="aff2"/>
                            </w:pPr>
                            <w:r>
                              <w:rPr>
                                <w:noProof/>
                              </w:rPr>
                              <w:drawing>
                                <wp:inline distT="0" distB="0" distL="0" distR="0" wp14:anchorId="11576B5B" wp14:editId="61BE4066">
                                  <wp:extent cx="6029960" cy="1419225"/>
                                  <wp:effectExtent l="0" t="0" r="0" b="0"/>
                                  <wp:docPr id="1882"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 name="Рисунок 816"/>
                                          <pic:cNvPicPr>
                                            <a:picLocks noChangeAspect="1"/>
                                          </pic:cNvPicPr>
                                        </pic:nvPicPr>
                                        <pic:blipFill>
                                          <a:blip r:embed="rId810"/>
                                          <a:stretch/>
                                        </pic:blipFill>
                                        <pic:spPr bwMode="auto">
                                          <a:xfrm>
                                            <a:off x="0" y="0"/>
                                            <a:ext cx="6029960" cy="14192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A9B788B" id="Врезка772" o:spid="_x0000_s1372" style="width:474.8pt;height:14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" stroked="f" strokeweight="0">
                <v:textbox inset="0,0,0,0">
                  <w:txbxContent>
                    <w:p w14:paraId="7C303B01" w14:textId="77777777" w:rsidR="00BD1EBB" w:rsidRDefault="00BD1EBB">
                      <w:pPr>
                        <w:pStyle w:val="aff2"/>
                      </w:pPr>
                      <w:r>
                        <w:rPr>
                          <w:noProof/>
                        </w:rPr>
                        <w:drawing>
                          <wp:inline distT="0" distB="0" distL="0" distR="0" wp14:anchorId="11576B5B" wp14:editId="61BE4066">
                            <wp:extent cx="6029960" cy="1419225"/>
                            <wp:effectExtent l="0" t="0" r="0" b="0"/>
                            <wp:docPr id="1882"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 name="Рисунок 816"/>
                                    <pic:cNvPicPr>
                                      <a:picLocks noChangeAspect="1"/>
                                    </pic:cNvPicPr>
                                  </pic:nvPicPr>
                                  <pic:blipFill>
                                    <a:blip r:embed="rId810"/>
                                    <a:stretch/>
                                  </pic:blipFill>
                                  <pic:spPr bwMode="auto">
                                    <a:xfrm>
                                      <a:off x="0" y="0"/>
                                      <a:ext cx="6029960" cy="1419225"/>
                                    </a:xfrm>
                                    <a:prstGeom prst="rect">
                                      <a:avLst/>
                                    </a:prstGeom>
                                  </pic:spPr>
                                </pic:pic>
                              </a:graphicData>
                            </a:graphic>
                          </wp:inline>
                        </w:drawing>
                      </w:r>
                      <w:r>
                        <w:t xml:space="preserve"> </w:t>
                      </w:r>
                    </w:p>
                  </w:txbxContent>
                </v:textbox>
                <w10:anchorlock/>
              </v:rect>
            </w:pict>
          </mc:Fallback>
        </mc:AlternateContent>
      </w:r>
    </w:p>
    <w:p w14:paraId="4A3A6579" w14:textId="75F4B6A7" w:rsidR="00D076D9" w:rsidRPr="004C3E23" w:rsidRDefault="00483B84" w:rsidP="00797129">
      <w:pPr>
        <w:pStyle w:val="afffffff6"/>
      </w:pPr>
      <w:bookmarkStart w:id="1651" w:name="_Toc21282474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1116</w:t>
      </w:r>
      <w:bookmarkEnd w:id="1651"/>
      <w:r w:rsidR="00D708D3" w:rsidRPr="004C3E23">
        <w:fldChar w:fldCharType="end"/>
      </w:r>
    </w:p>
    <w:p w14:paraId="3D53B7E3"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Состав БСО </w:t>
      </w:r>
      <w:r w:rsidRPr="004C3E23">
        <w:rPr>
          <w:color w:val="000000" w:themeColor="text1"/>
          <w:szCs w:val="28"/>
        </w:rPr>
        <w:t xml:space="preserve">требуется при помощи кнопки </w:t>
      </w:r>
      <w:r w:rsidRPr="004C3E23">
        <w:rPr>
          <w:b/>
          <w:color w:val="000000" w:themeColor="text1"/>
          <w:szCs w:val="28"/>
        </w:rPr>
        <w:t>Подобрать</w:t>
      </w:r>
      <w:r w:rsidRPr="004C3E23">
        <w:rPr>
          <w:color w:val="000000" w:themeColor="text1"/>
          <w:szCs w:val="28"/>
        </w:rPr>
        <w:t xml:space="preserve"> заполнить перечень БСО к списанию, при этом необходимо в обязательном порядке заполнить начальный и конечный номер в соответствии с учетными данными по Книге учета БСО (ф. 0504045). Также должна быть обязательно заполнена </w:t>
      </w:r>
      <w:r w:rsidRPr="004C3E23">
        <w:rPr>
          <w:b/>
          <w:bCs/>
          <w:color w:val="000000" w:themeColor="text1"/>
          <w:szCs w:val="28"/>
        </w:rPr>
        <w:t>Серия БСО</w:t>
      </w:r>
      <w:r w:rsidRPr="004C3E23">
        <w:rPr>
          <w:color w:val="000000" w:themeColor="text1"/>
          <w:szCs w:val="28"/>
        </w:rPr>
        <w:t>.</w:t>
      </w:r>
    </w:p>
    <w:p w14:paraId="4FC24CA4" w14:textId="77777777" w:rsidR="00D076D9" w:rsidRPr="004C3E23" w:rsidRDefault="00D708D3" w:rsidP="00862F02">
      <w:pPr>
        <w:ind w:firstLine="0"/>
        <w:jc w:val="center"/>
        <w:rPr>
          <w:noProof/>
        </w:rPr>
      </w:pPr>
      <w:r w:rsidRPr="004C3E23">
        <w:rPr>
          <w:noProof/>
        </w:rPr>
        <w:lastRenderedPageBreak/>
        <mc:AlternateContent>
          <mc:Choice Requires="wps">
            <w:drawing>
              <wp:inline distT="0" distB="0" distL="0" distR="0" wp14:anchorId="5B12348F" wp14:editId="64772E42">
                <wp:extent cx="6029960" cy="3416300"/>
                <wp:effectExtent l="0" t="0" r="0" b="0"/>
                <wp:docPr id="1474" name="Врезка773"/>
                <wp:cNvGraphicFramePr/>
                <a:graphic xmlns:a="http://schemas.openxmlformats.org/drawingml/2006/main">
                  <a:graphicData uri="http://schemas.microsoft.com/office/word/2010/wordprocessingShape">
                    <wps:wsp>
                      <wps:cNvSpPr/>
                      <wps:spPr bwMode="auto">
                        <a:xfrm>
                          <a:off x="0" y="0"/>
                          <a:ext cx="6030000" cy="3416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2686B1E" w14:textId="77777777" w:rsidR="00BD1EBB" w:rsidRDefault="00BD1EBB">
                            <w:pPr>
                              <w:pStyle w:val="aff2"/>
                            </w:pPr>
                            <w:r>
                              <w:rPr>
                                <w:noProof/>
                              </w:rPr>
                              <w:drawing>
                                <wp:inline distT="0" distB="0" distL="0" distR="0" wp14:anchorId="5AB967B0" wp14:editId="15CBB497">
                                  <wp:extent cx="6029960" cy="3043555"/>
                                  <wp:effectExtent l="0" t="0" r="0" b="0"/>
                                  <wp:docPr id="1884"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 name="Рисунок 817"/>
                                          <pic:cNvPicPr>
                                            <a:picLocks noChangeAspect="1"/>
                                          </pic:cNvPicPr>
                                        </pic:nvPicPr>
                                        <pic:blipFill>
                                          <a:blip r:embed="rId811"/>
                                          <a:stretch/>
                                        </pic:blipFill>
                                        <pic:spPr bwMode="auto">
                                          <a:xfrm>
                                            <a:off x="0" y="0"/>
                                            <a:ext cx="6029960" cy="30435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B12348F" id="Врезка773" o:spid="_x0000_s1373" style="width:474.8pt;height:2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" stroked="f" strokeweight="0">
                <v:textbox inset="0,0,0,0">
                  <w:txbxContent>
                    <w:p w14:paraId="02686B1E" w14:textId="77777777" w:rsidR="00BD1EBB" w:rsidRDefault="00BD1EBB">
                      <w:pPr>
                        <w:pStyle w:val="aff2"/>
                      </w:pPr>
                      <w:r>
                        <w:rPr>
                          <w:noProof/>
                        </w:rPr>
                        <w:drawing>
                          <wp:inline distT="0" distB="0" distL="0" distR="0" wp14:anchorId="5AB967B0" wp14:editId="15CBB497">
                            <wp:extent cx="6029960" cy="3043555"/>
                            <wp:effectExtent l="0" t="0" r="0" b="0"/>
                            <wp:docPr id="1884"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 name="Рисунок 817"/>
                                    <pic:cNvPicPr>
                                      <a:picLocks noChangeAspect="1"/>
                                    </pic:cNvPicPr>
                                  </pic:nvPicPr>
                                  <pic:blipFill>
                                    <a:blip r:embed="rId811"/>
                                    <a:stretch/>
                                  </pic:blipFill>
                                  <pic:spPr bwMode="auto">
                                    <a:xfrm>
                                      <a:off x="0" y="0"/>
                                      <a:ext cx="6029960" cy="3043555"/>
                                    </a:xfrm>
                                    <a:prstGeom prst="rect">
                                      <a:avLst/>
                                    </a:prstGeom>
                                  </pic:spPr>
                                </pic:pic>
                              </a:graphicData>
                            </a:graphic>
                          </wp:inline>
                        </w:drawing>
                      </w:r>
                      <w:r>
                        <w:t xml:space="preserve"> </w:t>
                      </w:r>
                    </w:p>
                  </w:txbxContent>
                </v:textbox>
                <w10:anchorlock/>
              </v:rect>
            </w:pict>
          </mc:Fallback>
        </mc:AlternateContent>
      </w:r>
    </w:p>
    <w:p w14:paraId="6C030CDD" w14:textId="3E94FDB5" w:rsidR="00D076D9" w:rsidRPr="004C3E23" w:rsidRDefault="00483B84" w:rsidP="00797129">
      <w:pPr>
        <w:pStyle w:val="afffffff6"/>
      </w:pPr>
      <w:bookmarkStart w:id="1652" w:name="_Toc21282474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1117</w:t>
      </w:r>
      <w:bookmarkEnd w:id="1652"/>
      <w:r w:rsidR="00D708D3" w:rsidRPr="004C3E23">
        <w:fldChar w:fldCharType="end"/>
      </w:r>
    </w:p>
    <w:p w14:paraId="4C115998" w14:textId="77777777" w:rsidR="00D076D9" w:rsidRPr="004C3E23" w:rsidRDefault="00D076D9">
      <w:pPr>
        <w:jc w:val="center"/>
        <w:rPr>
          <w:color w:val="000000" w:themeColor="text1"/>
        </w:rPr>
      </w:pPr>
    </w:p>
    <w:p w14:paraId="50A6F7DB" w14:textId="77777777" w:rsidR="00D076D9" w:rsidRPr="004C3E23" w:rsidRDefault="00D708D3">
      <w:pPr>
        <w:rPr>
          <w:color w:val="000000" w:themeColor="text1"/>
        </w:rPr>
      </w:pPr>
      <w:r w:rsidRPr="004C3E23">
        <w:rPr>
          <w:color w:val="000000" w:themeColor="text1"/>
          <w:szCs w:val="28"/>
        </w:rPr>
        <w:t xml:space="preserve">После заполнения перечня БСО к списанию необходимо в каждой строке из выпадающего списка выбрать причину списания в реквизите </w:t>
      </w:r>
      <w:r w:rsidRPr="004C3E23">
        <w:rPr>
          <w:b/>
          <w:color w:val="000000" w:themeColor="text1"/>
          <w:szCs w:val="28"/>
        </w:rPr>
        <w:t>Причина списания</w:t>
      </w:r>
      <w:r w:rsidRPr="004C3E23">
        <w:rPr>
          <w:color w:val="000000" w:themeColor="text1"/>
          <w:szCs w:val="28"/>
        </w:rPr>
        <w:t xml:space="preserve">. </w:t>
      </w:r>
    </w:p>
    <w:p w14:paraId="307F6C05"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4B3691C9" wp14:editId="0783B6DF">
                <wp:extent cx="6029960" cy="1415415"/>
                <wp:effectExtent l="0" t="0" r="0" b="0"/>
                <wp:docPr id="1476" name="Врезка774"/>
                <wp:cNvGraphicFramePr/>
                <a:graphic xmlns:a="http://schemas.openxmlformats.org/drawingml/2006/main">
                  <a:graphicData uri="http://schemas.microsoft.com/office/word/2010/wordprocessingShape">
                    <wps:wsp>
                      <wps:cNvSpPr/>
                      <wps:spPr bwMode="auto">
                        <a:xfrm>
                          <a:off x="0" y="0"/>
                          <a:ext cx="6030000" cy="14155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D7984C8" w14:textId="77777777" w:rsidR="00BD1EBB" w:rsidRDefault="00BD1EBB">
                            <w:pPr>
                              <w:pStyle w:val="aff2"/>
                            </w:pPr>
                            <w:r>
                              <w:rPr>
                                <w:noProof/>
                              </w:rPr>
                              <w:drawing>
                                <wp:inline distT="0" distB="0" distL="0" distR="0" wp14:anchorId="42DBBCAD" wp14:editId="02E21F0E">
                                  <wp:extent cx="6029960" cy="1042670"/>
                                  <wp:effectExtent l="0" t="0" r="0" b="0"/>
                                  <wp:docPr id="1886"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 name="Рисунок 818"/>
                                          <pic:cNvPicPr>
                                            <a:picLocks noChangeAspect="1"/>
                                          </pic:cNvPicPr>
                                        </pic:nvPicPr>
                                        <pic:blipFill>
                                          <a:blip r:embed="rId812"/>
                                          <a:stretch/>
                                        </pic:blipFill>
                                        <pic:spPr bwMode="auto">
                                          <a:xfrm>
                                            <a:off x="0" y="0"/>
                                            <a:ext cx="6029960" cy="1042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B3691C9" id="Врезка774" o:spid="_x0000_s1374" style="width:474.8pt;height:11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" stroked="f" strokeweight="0">
                <v:stroke joinstyle="round"/>
                <v:textbox inset="0,0,0,0">
                  <w:txbxContent>
                    <w:p w14:paraId="4D7984C8" w14:textId="77777777" w:rsidR="00BD1EBB" w:rsidRDefault="00BD1EBB">
                      <w:pPr>
                        <w:pStyle w:val="aff2"/>
                      </w:pPr>
                      <w:r>
                        <w:rPr>
                          <w:noProof/>
                        </w:rPr>
                        <w:drawing>
                          <wp:inline distT="0" distB="0" distL="0" distR="0" wp14:anchorId="42DBBCAD" wp14:editId="02E21F0E">
                            <wp:extent cx="6029960" cy="1042670"/>
                            <wp:effectExtent l="0" t="0" r="0" b="0"/>
                            <wp:docPr id="1886"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 name="Рисунок 818"/>
                                    <pic:cNvPicPr>
                                      <a:picLocks noChangeAspect="1"/>
                                    </pic:cNvPicPr>
                                  </pic:nvPicPr>
                                  <pic:blipFill>
                                    <a:blip r:embed="rId812"/>
                                    <a:stretch/>
                                  </pic:blipFill>
                                  <pic:spPr bwMode="auto">
                                    <a:xfrm>
                                      <a:off x="0" y="0"/>
                                      <a:ext cx="6029960" cy="1042670"/>
                                    </a:xfrm>
                                    <a:prstGeom prst="rect">
                                      <a:avLst/>
                                    </a:prstGeom>
                                  </pic:spPr>
                                </pic:pic>
                              </a:graphicData>
                            </a:graphic>
                          </wp:inline>
                        </w:drawing>
                      </w:r>
                      <w:r>
                        <w:t xml:space="preserve"> </w:t>
                      </w:r>
                    </w:p>
                  </w:txbxContent>
                </v:textbox>
                <w10:anchorlock/>
              </v:rect>
            </w:pict>
          </mc:Fallback>
        </mc:AlternateContent>
      </w:r>
    </w:p>
    <w:p w14:paraId="235FBF07" w14:textId="64A3F582" w:rsidR="00D076D9" w:rsidRPr="004C3E23" w:rsidRDefault="00483B84" w:rsidP="00797129">
      <w:pPr>
        <w:pStyle w:val="afffffff6"/>
      </w:pPr>
      <w:bookmarkStart w:id="1653" w:name="_Toc21282474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1118</w:t>
      </w:r>
      <w:bookmarkEnd w:id="1653"/>
      <w:r w:rsidR="00D708D3" w:rsidRPr="004C3E23">
        <w:fldChar w:fldCharType="end"/>
      </w:r>
    </w:p>
    <w:p w14:paraId="2B3046C3" w14:textId="77777777" w:rsidR="00D076D9" w:rsidRPr="004C3E23" w:rsidRDefault="00D076D9">
      <w:pPr>
        <w:rPr>
          <w:color w:val="000000" w:themeColor="text1"/>
        </w:rPr>
      </w:pPr>
    </w:p>
    <w:p w14:paraId="7923EC16" w14:textId="77777777" w:rsidR="001A40BE" w:rsidRPr="004C3E23" w:rsidRDefault="001A40BE" w:rsidP="001A40BE">
      <w:pPr>
        <w:rPr>
          <w:snapToGrid w:val="0"/>
        </w:rPr>
      </w:pPr>
      <w:r w:rsidRPr="004C3E23">
        <w:rPr>
          <w:b/>
          <w:snapToGrid w:val="0"/>
        </w:rPr>
        <w:t>Заполнение вкладки Комиссия</w:t>
      </w:r>
    </w:p>
    <w:p w14:paraId="72250532" w14:textId="77777777" w:rsidR="001A40BE" w:rsidRPr="004C3E23" w:rsidRDefault="001A40BE" w:rsidP="001A40BE">
      <w:pPr>
        <w:rPr>
          <w:snapToGrid w:val="0"/>
        </w:rPr>
      </w:pPr>
      <w:r w:rsidRPr="004C3E23">
        <w:rPr>
          <w:snapToGrid w:val="0"/>
        </w:rPr>
        <w:t xml:space="preserve">Переходим на вкладку Комиссия. </w:t>
      </w:r>
    </w:p>
    <w:p w14:paraId="11453D16" w14:textId="77777777"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28453A74"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02E0363B"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6E8D30D9"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3997F69C" w14:textId="77777777" w:rsidR="001A40BE" w:rsidRPr="004C3E23" w:rsidRDefault="001A40BE" w:rsidP="001A40BE">
      <w:pPr>
        <w:rPr>
          <w:snapToGrid w:val="0"/>
        </w:rPr>
      </w:pPr>
      <w:r w:rsidRPr="004C3E23">
        <w:rPr>
          <w:snapToGrid w:val="0"/>
        </w:rPr>
        <w:lastRenderedPageBreak/>
        <w:t>В шапке элемента обязательно требуется заполнить реквизит Наименование:</w:t>
      </w:r>
    </w:p>
    <w:p w14:paraId="15DCA04E" w14:textId="77777777" w:rsidR="001A40BE" w:rsidRPr="004C3E23" w:rsidRDefault="001A40BE" w:rsidP="001A40BE">
      <w:pPr>
        <w:keepNext/>
        <w:ind w:firstLine="0"/>
        <w:jc w:val="center"/>
        <w:rPr>
          <w:noProof/>
          <w:snapToGrid w:val="0"/>
        </w:rPr>
      </w:pPr>
      <w:r w:rsidRPr="004C3E23">
        <w:rPr>
          <w:noProof/>
        </w:rPr>
        <w:drawing>
          <wp:inline distT="0" distB="0" distL="0" distR="0" wp14:anchorId="0FA91A7A" wp14:editId="65697450">
            <wp:extent cx="5940425" cy="2203518"/>
            <wp:effectExtent l="0" t="0" r="3175" b="635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4BFE9DD0" w14:textId="04A7389C" w:rsidR="001A40BE" w:rsidRPr="004C3E23" w:rsidRDefault="00483B84" w:rsidP="00797129">
      <w:pPr>
        <w:pStyle w:val="afffffff6"/>
        <w:rPr>
          <w:snapToGrid w:val="0"/>
        </w:rPr>
      </w:pPr>
      <w:bookmarkStart w:id="1654" w:name="_Toc212824743"/>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1119</w:t>
      </w:r>
      <w:bookmarkEnd w:id="1654"/>
      <w:r w:rsidR="001A40BE" w:rsidRPr="004C3E23">
        <w:rPr>
          <w:snapToGrid w:val="0"/>
        </w:rPr>
        <w:fldChar w:fldCharType="end"/>
      </w:r>
    </w:p>
    <w:p w14:paraId="01F9075D" w14:textId="77777777" w:rsidR="001A40BE" w:rsidRPr="004C3E23" w:rsidRDefault="001A40BE" w:rsidP="001A40BE">
      <w:pPr>
        <w:keepNext/>
        <w:rPr>
          <w:snapToGrid w:val="0"/>
        </w:rPr>
      </w:pPr>
    </w:p>
    <w:p w14:paraId="499C233F"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06010507" w14:textId="77777777" w:rsidR="001A40BE" w:rsidRPr="004C3E23" w:rsidRDefault="001A40BE" w:rsidP="001A40BE">
      <w:pPr>
        <w:keepNext/>
        <w:ind w:firstLine="0"/>
        <w:jc w:val="center"/>
        <w:rPr>
          <w:snapToGrid w:val="0"/>
        </w:rPr>
      </w:pPr>
      <w:r w:rsidRPr="004C3E23">
        <w:rPr>
          <w:noProof/>
        </w:rPr>
        <w:drawing>
          <wp:inline distT="0" distB="0" distL="0" distR="0" wp14:anchorId="19A01188" wp14:editId="2CCD5A89">
            <wp:extent cx="5940425" cy="3218829"/>
            <wp:effectExtent l="0" t="0" r="3175" b="635"/>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702A9F8D" w14:textId="61D222A3" w:rsidR="001A40BE" w:rsidRPr="004C3E23" w:rsidRDefault="00483B84" w:rsidP="00797129">
      <w:pPr>
        <w:pStyle w:val="afffffff6"/>
        <w:rPr>
          <w:snapToGrid w:val="0"/>
        </w:rPr>
      </w:pPr>
      <w:bookmarkStart w:id="1655" w:name="_Toc212824744"/>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1120</w:t>
      </w:r>
      <w:bookmarkEnd w:id="1655"/>
      <w:r w:rsidR="001A40BE" w:rsidRPr="004C3E23">
        <w:rPr>
          <w:snapToGrid w:val="0"/>
        </w:rPr>
        <w:fldChar w:fldCharType="end"/>
      </w:r>
    </w:p>
    <w:p w14:paraId="2E37E567"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31685997" w14:textId="77777777" w:rsidR="001A40BE" w:rsidRPr="004C3E23" w:rsidRDefault="001A40BE" w:rsidP="001A40BE">
      <w:pPr>
        <w:keepNext/>
        <w:ind w:firstLine="0"/>
        <w:jc w:val="center"/>
      </w:pPr>
      <w:r w:rsidRPr="004C3E23">
        <w:rPr>
          <w:noProof/>
        </w:rPr>
        <w:lastRenderedPageBreak/>
        <w:drawing>
          <wp:inline distT="0" distB="0" distL="0" distR="0" wp14:anchorId="5D170239" wp14:editId="56BD3759">
            <wp:extent cx="5940425" cy="4237205"/>
            <wp:effectExtent l="0" t="0" r="3175"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0B41C00A" w14:textId="6569292F" w:rsidR="001A40BE" w:rsidRPr="004C3E23" w:rsidRDefault="00483B84" w:rsidP="00797129">
      <w:pPr>
        <w:pStyle w:val="afffffff6"/>
        <w:rPr>
          <w:snapToGrid w:val="0"/>
        </w:rPr>
      </w:pPr>
      <w:bookmarkStart w:id="1656" w:name="_Toc212824745"/>
      <w:r w:rsidRPr="004C3E23">
        <w:t xml:space="preserve">Рисунок </w:t>
      </w:r>
      <w:r w:rsidR="00F14AE2">
        <w:fldChar w:fldCharType="begin"/>
      </w:r>
      <w:r w:rsidR="00F14AE2">
        <w:instrText xml:space="preserve"> SEQ Рисунок \* A</w:instrText>
      </w:r>
      <w:r w:rsidR="00F14AE2">
        <w:instrText xml:space="preserve">RABIC </w:instrText>
      </w:r>
      <w:r w:rsidR="00F14AE2">
        <w:fldChar w:fldCharType="separate"/>
      </w:r>
      <w:r w:rsidR="00BD1EBB">
        <w:rPr>
          <w:noProof/>
        </w:rPr>
        <w:t>1121</w:t>
      </w:r>
      <w:bookmarkEnd w:id="1656"/>
      <w:r w:rsidR="00F14AE2">
        <w:rPr>
          <w:noProof/>
        </w:rPr>
        <w:fldChar w:fldCharType="end"/>
      </w:r>
    </w:p>
    <w:p w14:paraId="7470EC5D" w14:textId="77777777"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2B28967C" w14:textId="77777777" w:rsidR="001A40BE" w:rsidRPr="004C3E23" w:rsidRDefault="001A40BE" w:rsidP="001A40BE">
      <w:pPr>
        <w:keepNext/>
        <w:ind w:firstLine="0"/>
        <w:jc w:val="center"/>
      </w:pPr>
      <w:r w:rsidRPr="004C3E23">
        <w:rPr>
          <w:noProof/>
        </w:rPr>
        <w:drawing>
          <wp:inline distT="0" distB="0" distL="0" distR="0" wp14:anchorId="340127BA" wp14:editId="2B5DCE9B">
            <wp:extent cx="5940425" cy="1034317"/>
            <wp:effectExtent l="0" t="0" r="3175" b="0"/>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4F21DFB3" w14:textId="03466768" w:rsidR="001A40BE" w:rsidRPr="004C3E23" w:rsidRDefault="00483B84" w:rsidP="00797129">
      <w:pPr>
        <w:pStyle w:val="afffffff6"/>
        <w:rPr>
          <w:snapToGrid w:val="0"/>
        </w:rPr>
      </w:pPr>
      <w:bookmarkStart w:id="1657" w:name="_Toc212824746"/>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1122</w:t>
      </w:r>
      <w:bookmarkEnd w:id="1657"/>
      <w:r w:rsidR="001A40BE" w:rsidRPr="004C3E23">
        <w:rPr>
          <w:snapToGrid w:val="0"/>
        </w:rPr>
        <w:fldChar w:fldCharType="end"/>
      </w:r>
    </w:p>
    <w:p w14:paraId="618FA8E5"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5F4F5559"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018A105A" w14:textId="77777777" w:rsidR="001A40BE" w:rsidRPr="004C3E23" w:rsidRDefault="001A40BE" w:rsidP="001A40BE">
      <w:pPr>
        <w:keepNext/>
        <w:ind w:firstLine="0"/>
        <w:jc w:val="center"/>
      </w:pPr>
      <w:r w:rsidRPr="004C3E23">
        <w:rPr>
          <w:noProof/>
        </w:rPr>
        <w:drawing>
          <wp:inline distT="0" distB="0" distL="0" distR="0" wp14:anchorId="48CBE773" wp14:editId="517B0A22">
            <wp:extent cx="5940425" cy="842413"/>
            <wp:effectExtent l="0" t="0" r="3175" b="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28A1F815" w14:textId="65A302AD" w:rsidR="001A40BE" w:rsidRPr="004C3E23" w:rsidRDefault="00483B84" w:rsidP="00797129">
      <w:pPr>
        <w:pStyle w:val="afffffff6"/>
      </w:pPr>
      <w:bookmarkStart w:id="1658" w:name="_Toc212824747"/>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1123</w:t>
      </w:r>
      <w:bookmarkEnd w:id="1658"/>
      <w:r w:rsidR="00F14AE2">
        <w:rPr>
          <w:noProof/>
        </w:rPr>
        <w:fldChar w:fldCharType="end"/>
      </w:r>
    </w:p>
    <w:p w14:paraId="68B6F79F"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4E468ABB"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034502C0" w14:textId="77777777" w:rsidR="001A40BE" w:rsidRPr="004C3E23" w:rsidRDefault="001A40BE" w:rsidP="001A40BE">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14:paraId="098738ED" w14:textId="77777777" w:rsidR="001A40BE" w:rsidRPr="004C3E23" w:rsidRDefault="001A40BE" w:rsidP="001A40BE">
      <w:pPr>
        <w:pStyle w:val="30"/>
        <w:tabs>
          <w:tab w:val="clear" w:pos="1701"/>
        </w:tabs>
        <w:rPr>
          <w:i/>
        </w:rPr>
      </w:pPr>
      <w:r w:rsidRPr="004C3E23">
        <w:rPr>
          <w:i/>
        </w:rPr>
        <w:t>Председатель комиссии;</w:t>
      </w:r>
    </w:p>
    <w:p w14:paraId="239F7FEB" w14:textId="77777777" w:rsidR="001A40BE" w:rsidRPr="004C3E23" w:rsidRDefault="001A40BE" w:rsidP="001A40BE">
      <w:pPr>
        <w:pStyle w:val="30"/>
        <w:tabs>
          <w:tab w:val="clear" w:pos="1701"/>
        </w:tabs>
        <w:rPr>
          <w:i/>
        </w:rPr>
      </w:pPr>
      <w:r w:rsidRPr="004C3E23">
        <w:rPr>
          <w:i/>
        </w:rPr>
        <w:t>Член комиссии.</w:t>
      </w:r>
    </w:p>
    <w:p w14:paraId="38FB1E19" w14:textId="77777777" w:rsidR="001A40BE" w:rsidRPr="004C3E23" w:rsidRDefault="001A40BE" w:rsidP="001A40BE">
      <w:pPr>
        <w:keepNext/>
        <w:ind w:firstLine="0"/>
      </w:pPr>
      <w:r w:rsidRPr="004C3E23">
        <w:rPr>
          <w:noProof/>
        </w:rPr>
        <w:drawing>
          <wp:inline distT="0" distB="0" distL="0" distR="0" wp14:anchorId="78408EA5" wp14:editId="5FAD370B">
            <wp:extent cx="5940425" cy="2000579"/>
            <wp:effectExtent l="0" t="0" r="3175" b="0"/>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14BE7778" w14:textId="0CE296A3" w:rsidR="001A40BE" w:rsidRPr="004C3E23" w:rsidRDefault="00483B84" w:rsidP="00797129">
      <w:pPr>
        <w:pStyle w:val="afffffff6"/>
      </w:pPr>
      <w:bookmarkStart w:id="1659" w:name="_Toc212824748"/>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1124</w:t>
      </w:r>
      <w:bookmarkEnd w:id="1659"/>
      <w:r w:rsidR="00F14AE2">
        <w:rPr>
          <w:noProof/>
        </w:rPr>
        <w:fldChar w:fldCharType="end"/>
      </w:r>
    </w:p>
    <w:p w14:paraId="69F9F23C" w14:textId="77777777" w:rsidR="001A40BE" w:rsidRPr="004C3E23" w:rsidRDefault="001A40BE" w:rsidP="001A40BE"/>
    <w:p w14:paraId="34CED81E"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7E45B516" w14:textId="77777777" w:rsidR="001A40BE" w:rsidRPr="004C3E23" w:rsidRDefault="001A40BE" w:rsidP="001A40BE">
      <w:pPr>
        <w:pStyle w:val="30"/>
        <w:rPr>
          <w:i/>
        </w:rPr>
      </w:pPr>
      <w:r w:rsidRPr="004C3E23">
        <w:rPr>
          <w:i/>
        </w:rPr>
        <w:t>Председатель комиссии;</w:t>
      </w:r>
    </w:p>
    <w:p w14:paraId="5341040D" w14:textId="77777777" w:rsidR="001A40BE" w:rsidRPr="004C3E23" w:rsidRDefault="001A40BE" w:rsidP="001A40BE">
      <w:pPr>
        <w:pStyle w:val="30"/>
        <w:rPr>
          <w:i/>
        </w:rPr>
      </w:pPr>
      <w:r w:rsidRPr="004C3E23">
        <w:rPr>
          <w:i/>
        </w:rPr>
        <w:t>Заместитель председателя комиссии;</w:t>
      </w:r>
    </w:p>
    <w:p w14:paraId="004558B1" w14:textId="77777777" w:rsidR="001A40BE" w:rsidRPr="004C3E23" w:rsidRDefault="001A40BE" w:rsidP="001A40BE">
      <w:pPr>
        <w:pStyle w:val="30"/>
        <w:rPr>
          <w:i/>
        </w:rPr>
      </w:pPr>
      <w:r w:rsidRPr="004C3E23">
        <w:rPr>
          <w:i/>
        </w:rPr>
        <w:t>Уполномоченное председателем лицо;</w:t>
      </w:r>
    </w:p>
    <w:p w14:paraId="7F683C56" w14:textId="77777777" w:rsidR="001A40BE" w:rsidRPr="004C3E23" w:rsidRDefault="001A40BE" w:rsidP="001A40BE">
      <w:pPr>
        <w:pStyle w:val="30"/>
        <w:rPr>
          <w:i/>
        </w:rPr>
      </w:pPr>
      <w:r w:rsidRPr="004C3E23">
        <w:rPr>
          <w:i/>
        </w:rPr>
        <w:t>Член комиссии;</w:t>
      </w:r>
    </w:p>
    <w:p w14:paraId="5CDFBEBB" w14:textId="77777777" w:rsidR="001A40BE" w:rsidRPr="004C3E23" w:rsidRDefault="001A40BE" w:rsidP="001A40BE">
      <w:pPr>
        <w:pStyle w:val="30"/>
        <w:rPr>
          <w:i/>
        </w:rPr>
      </w:pPr>
      <w:r w:rsidRPr="004C3E23">
        <w:rPr>
          <w:i/>
        </w:rPr>
        <w:t>Эксперт; (указанный статус не применяется в ГИИС ЭБ!)</w:t>
      </w:r>
    </w:p>
    <w:p w14:paraId="0EA4EE2B" w14:textId="77777777" w:rsidR="001A40BE" w:rsidRPr="004C3E23" w:rsidRDefault="001A40BE" w:rsidP="001A40BE">
      <w:pPr>
        <w:pStyle w:val="30"/>
        <w:rPr>
          <w:i/>
        </w:rPr>
      </w:pPr>
      <w:r w:rsidRPr="004C3E23">
        <w:rPr>
          <w:i/>
        </w:rPr>
        <w:t>Заместитель уполномоченного председателем лица.</w:t>
      </w:r>
    </w:p>
    <w:p w14:paraId="6851A01D" w14:textId="77777777" w:rsidR="001A40BE" w:rsidRPr="004C3E23" w:rsidRDefault="001A40BE" w:rsidP="001A40BE">
      <w:pPr>
        <w:jc w:val="center"/>
        <w:rPr>
          <w:snapToGrid w:val="0"/>
        </w:rPr>
      </w:pPr>
    </w:p>
    <w:p w14:paraId="1E787717" w14:textId="77777777" w:rsidR="001A40BE" w:rsidRPr="004C3E23" w:rsidRDefault="001A40BE" w:rsidP="001A40BE">
      <w:pPr>
        <w:keepNext/>
        <w:ind w:firstLine="0"/>
      </w:pPr>
      <w:r w:rsidRPr="004C3E23">
        <w:rPr>
          <w:noProof/>
        </w:rPr>
        <w:drawing>
          <wp:inline distT="0" distB="0" distL="0" distR="0" wp14:anchorId="13257871" wp14:editId="1F8A398E">
            <wp:extent cx="5940425" cy="3181429"/>
            <wp:effectExtent l="0" t="0" r="3175" b="0"/>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0E7D7F2E" w14:textId="651C9A5D" w:rsidR="001A40BE" w:rsidRPr="004C3E23" w:rsidRDefault="00483B84" w:rsidP="00797129">
      <w:pPr>
        <w:pStyle w:val="afffffff6"/>
      </w:pPr>
      <w:bookmarkStart w:id="1660" w:name="_Toc212824749"/>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1125</w:t>
      </w:r>
      <w:bookmarkEnd w:id="1660"/>
      <w:r w:rsidR="00F14AE2">
        <w:rPr>
          <w:noProof/>
        </w:rPr>
        <w:fldChar w:fldCharType="end"/>
      </w:r>
    </w:p>
    <w:p w14:paraId="7F84C8AC" w14:textId="77777777" w:rsidR="001A40BE" w:rsidRPr="004C3E23" w:rsidRDefault="001A40BE" w:rsidP="001A40BE">
      <w:pPr>
        <w:jc w:val="center"/>
        <w:rPr>
          <w:snapToGrid w:val="0"/>
        </w:rPr>
      </w:pPr>
    </w:p>
    <w:p w14:paraId="24135AD5"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15906A09" w14:textId="77777777" w:rsidR="001A40BE" w:rsidRPr="004C3E23" w:rsidRDefault="001A40BE" w:rsidP="001A40BE">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604087C6"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26A5B316" w14:textId="77777777" w:rsidR="001A40BE" w:rsidRPr="004C3E23" w:rsidRDefault="001A40BE" w:rsidP="001A40BE">
      <w:pPr>
        <w:keepNext/>
        <w:ind w:firstLine="0"/>
      </w:pPr>
      <w:r w:rsidRPr="004C3E23">
        <w:rPr>
          <w:noProof/>
        </w:rPr>
        <w:drawing>
          <wp:inline distT="0" distB="0" distL="0" distR="0" wp14:anchorId="14CEC066" wp14:editId="5AB7CB4A">
            <wp:extent cx="5940425" cy="1994448"/>
            <wp:effectExtent l="0" t="0" r="3175" b="635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3DD42C02" w14:textId="35B33BA9" w:rsidR="001A40BE" w:rsidRPr="004C3E23" w:rsidRDefault="00ED3B53" w:rsidP="00797129">
      <w:pPr>
        <w:pStyle w:val="afffffff6"/>
      </w:pPr>
      <w:bookmarkStart w:id="1661" w:name="_Toc212824750"/>
      <w:r w:rsidRPr="004C3E23">
        <w:t xml:space="preserve">Рисунок </w:t>
      </w:r>
      <w:r w:rsidR="001A40BE" w:rsidRPr="004C3E23">
        <w:t xml:space="preserve"> </w:t>
      </w:r>
      <w:r w:rsidR="00F14AE2">
        <w:fldChar w:fldCharType="begin"/>
      </w:r>
      <w:r w:rsidR="00F14AE2">
        <w:instrText xml:space="preserve"> SEQ Рисунок \* ARABIC </w:instrText>
      </w:r>
      <w:r w:rsidR="00F14AE2">
        <w:fldChar w:fldCharType="separate"/>
      </w:r>
      <w:r w:rsidR="00BD1EBB">
        <w:rPr>
          <w:noProof/>
        </w:rPr>
        <w:t>1126</w:t>
      </w:r>
      <w:bookmarkEnd w:id="1661"/>
      <w:r w:rsidR="00F14AE2">
        <w:rPr>
          <w:noProof/>
        </w:rPr>
        <w:fldChar w:fldCharType="end"/>
      </w:r>
    </w:p>
    <w:p w14:paraId="4A826E60" w14:textId="33DA3FC5" w:rsidR="00D076D9" w:rsidRPr="004C3E23" w:rsidRDefault="00D076D9">
      <w:pPr>
        <w:jc w:val="center"/>
        <w:rPr>
          <w:color w:val="000000" w:themeColor="text1"/>
        </w:rPr>
      </w:pPr>
    </w:p>
    <w:p w14:paraId="08D12C0D" w14:textId="77777777" w:rsidR="00D076D9" w:rsidRPr="004C3E23" w:rsidRDefault="00D708D3">
      <w:pPr>
        <w:rPr>
          <w:color w:val="000000" w:themeColor="text1"/>
        </w:rPr>
      </w:pPr>
      <w:r w:rsidRPr="004C3E23">
        <w:rPr>
          <w:color w:val="000000" w:themeColor="text1"/>
          <w:szCs w:val="28"/>
        </w:rPr>
        <w:t>Заполняем документ</w:t>
      </w:r>
    </w:p>
    <w:p w14:paraId="5B9393A9"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50D201FF" wp14:editId="23A377F8">
                <wp:extent cx="6029960" cy="2595880"/>
                <wp:effectExtent l="0" t="0" r="0" b="0"/>
                <wp:docPr id="1484" name="Врезка778"/>
                <wp:cNvGraphicFramePr/>
                <a:graphic xmlns:a="http://schemas.openxmlformats.org/drawingml/2006/main">
                  <a:graphicData uri="http://schemas.microsoft.com/office/word/2010/wordprocessingShape">
                    <wps:wsp>
                      <wps:cNvSpPr/>
                      <wps:spPr bwMode="auto">
                        <a:xfrm>
                          <a:off x="0" y="0"/>
                          <a:ext cx="6030000" cy="2595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3473810" w14:textId="77777777" w:rsidR="00BD1EBB" w:rsidRDefault="00BD1EBB">
                            <w:pPr>
                              <w:pStyle w:val="aff2"/>
                            </w:pPr>
                            <w:r>
                              <w:rPr>
                                <w:noProof/>
                              </w:rPr>
                              <w:drawing>
                                <wp:inline distT="0" distB="0" distL="0" distR="0" wp14:anchorId="363CC070" wp14:editId="53AF5E08">
                                  <wp:extent cx="6029960" cy="2223135"/>
                                  <wp:effectExtent l="0" t="0" r="0" b="0"/>
                                  <wp:docPr id="1888"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 name="Рисунок 819"/>
                                          <pic:cNvPicPr>
                                            <a:picLocks noChangeAspect="1"/>
                                          </pic:cNvPicPr>
                                        </pic:nvPicPr>
                                        <pic:blipFill>
                                          <a:blip r:embed="rId813"/>
                                          <a:stretch/>
                                        </pic:blipFill>
                                        <pic:spPr bwMode="auto">
                                          <a:xfrm>
                                            <a:off x="0" y="0"/>
                                            <a:ext cx="6029960" cy="22231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0D201FF" id="Врезка778" o:spid="_x0000_s1375" style="width:474.8pt;height:20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" stroked="f" strokeweight="0">
                <v:textbox inset="0,0,0,0">
                  <w:txbxContent>
                    <w:p w14:paraId="13473810" w14:textId="77777777" w:rsidR="00BD1EBB" w:rsidRDefault="00BD1EBB">
                      <w:pPr>
                        <w:pStyle w:val="aff2"/>
                      </w:pPr>
                      <w:r>
                        <w:rPr>
                          <w:noProof/>
                        </w:rPr>
                        <w:drawing>
                          <wp:inline distT="0" distB="0" distL="0" distR="0" wp14:anchorId="363CC070" wp14:editId="53AF5E08">
                            <wp:extent cx="6029960" cy="2223135"/>
                            <wp:effectExtent l="0" t="0" r="0" b="0"/>
                            <wp:docPr id="1888"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 name="Рисунок 819"/>
                                    <pic:cNvPicPr>
                                      <a:picLocks noChangeAspect="1"/>
                                    </pic:cNvPicPr>
                                  </pic:nvPicPr>
                                  <pic:blipFill>
                                    <a:blip r:embed="rId813"/>
                                    <a:stretch/>
                                  </pic:blipFill>
                                  <pic:spPr bwMode="auto">
                                    <a:xfrm>
                                      <a:off x="0" y="0"/>
                                      <a:ext cx="6029960" cy="2223135"/>
                                    </a:xfrm>
                                    <a:prstGeom prst="rect">
                                      <a:avLst/>
                                    </a:prstGeom>
                                  </pic:spPr>
                                </pic:pic>
                              </a:graphicData>
                            </a:graphic>
                          </wp:inline>
                        </w:drawing>
                      </w:r>
                      <w:r>
                        <w:t xml:space="preserve"> </w:t>
                      </w:r>
                    </w:p>
                  </w:txbxContent>
                </v:textbox>
                <w10:anchorlock/>
              </v:rect>
            </w:pict>
          </mc:Fallback>
        </mc:AlternateContent>
      </w:r>
    </w:p>
    <w:p w14:paraId="4794A94A" w14:textId="08919F14" w:rsidR="00D076D9" w:rsidRPr="004C3E23" w:rsidRDefault="00483B84" w:rsidP="00797129">
      <w:pPr>
        <w:pStyle w:val="afffffff6"/>
      </w:pPr>
      <w:bookmarkStart w:id="1662" w:name="_Toc21282475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1127</w:t>
      </w:r>
      <w:bookmarkEnd w:id="1662"/>
      <w:r w:rsidR="00D708D3" w:rsidRPr="004C3E23">
        <w:fldChar w:fldCharType="end"/>
      </w:r>
    </w:p>
    <w:p w14:paraId="2D2F4F21" w14:textId="77777777" w:rsidR="00D076D9" w:rsidRPr="004C3E23" w:rsidRDefault="00D076D9">
      <w:pPr>
        <w:jc w:val="center"/>
        <w:rPr>
          <w:color w:val="000000" w:themeColor="text1"/>
        </w:rPr>
      </w:pPr>
    </w:p>
    <w:p w14:paraId="0AFB7743"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14:paraId="6C1B09BF" w14:textId="77777777" w:rsidR="00D076D9" w:rsidRPr="004C3E23" w:rsidRDefault="00D708D3" w:rsidP="00862F02">
      <w:pPr>
        <w:ind w:firstLine="0"/>
        <w:jc w:val="center"/>
        <w:rPr>
          <w:noProof/>
        </w:rPr>
      </w:pPr>
      <w:r w:rsidRPr="004C3E23">
        <w:rPr>
          <w:noProof/>
        </w:rPr>
        <w:lastRenderedPageBreak/>
        <mc:AlternateContent>
          <mc:Choice Requires="wps">
            <w:drawing>
              <wp:inline distT="0" distB="0" distL="0" distR="0" wp14:anchorId="513E20E3" wp14:editId="57807C5B">
                <wp:extent cx="6029960" cy="2404110"/>
                <wp:effectExtent l="0" t="0" r="0" b="0"/>
                <wp:docPr id="1486" name="Врезка779"/>
                <wp:cNvGraphicFramePr/>
                <a:graphic xmlns:a="http://schemas.openxmlformats.org/drawingml/2006/main">
                  <a:graphicData uri="http://schemas.microsoft.com/office/word/2010/wordprocessingShape">
                    <wps:wsp>
                      <wps:cNvSpPr/>
                      <wps:spPr bwMode="auto">
                        <a:xfrm>
                          <a:off x="0" y="0"/>
                          <a:ext cx="6030000" cy="2404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C0E7B3F" w14:textId="77777777" w:rsidR="00BD1EBB" w:rsidRDefault="00BD1EBB">
                            <w:pPr>
                              <w:pStyle w:val="aff2"/>
                            </w:pPr>
                            <w:r>
                              <w:rPr>
                                <w:noProof/>
                              </w:rPr>
                              <w:drawing>
                                <wp:inline distT="0" distB="0" distL="0" distR="0" wp14:anchorId="09B72E7A" wp14:editId="537EC26E">
                                  <wp:extent cx="6029960" cy="2031365"/>
                                  <wp:effectExtent l="0" t="0" r="0" b="0"/>
                                  <wp:docPr id="189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Рисунок 820"/>
                                          <pic:cNvPicPr>
                                            <a:picLocks noChangeAspect="1"/>
                                          </pic:cNvPicPr>
                                        </pic:nvPicPr>
                                        <pic:blipFill>
                                          <a:blip r:embed="rId814"/>
                                          <a:stretch/>
                                        </pic:blipFill>
                                        <pic:spPr bwMode="auto">
                                          <a:xfrm>
                                            <a:off x="0" y="0"/>
                                            <a:ext cx="6029960" cy="20313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3E20E3" id="Врезка779" o:spid="_x0000_s1376" style="width:474.8pt;height:18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" stroked="f" strokeweight="0">
                <v:stroke joinstyle="round"/>
                <v:textbox inset="0,0,0,0">
                  <w:txbxContent>
                    <w:p w14:paraId="2C0E7B3F" w14:textId="77777777" w:rsidR="00BD1EBB" w:rsidRDefault="00BD1EBB">
                      <w:pPr>
                        <w:pStyle w:val="aff2"/>
                      </w:pPr>
                      <w:r>
                        <w:rPr>
                          <w:noProof/>
                        </w:rPr>
                        <w:drawing>
                          <wp:inline distT="0" distB="0" distL="0" distR="0" wp14:anchorId="09B72E7A" wp14:editId="537EC26E">
                            <wp:extent cx="6029960" cy="2031365"/>
                            <wp:effectExtent l="0" t="0" r="0" b="0"/>
                            <wp:docPr id="189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Рисунок 820"/>
                                    <pic:cNvPicPr>
                                      <a:picLocks noChangeAspect="1"/>
                                    </pic:cNvPicPr>
                                  </pic:nvPicPr>
                                  <pic:blipFill>
                                    <a:blip r:embed="rId814"/>
                                    <a:stretch/>
                                  </pic:blipFill>
                                  <pic:spPr bwMode="auto">
                                    <a:xfrm>
                                      <a:off x="0" y="0"/>
                                      <a:ext cx="6029960" cy="2031365"/>
                                    </a:xfrm>
                                    <a:prstGeom prst="rect">
                                      <a:avLst/>
                                    </a:prstGeom>
                                  </pic:spPr>
                                </pic:pic>
                              </a:graphicData>
                            </a:graphic>
                          </wp:inline>
                        </w:drawing>
                      </w:r>
                      <w:r>
                        <w:t xml:space="preserve"> </w:t>
                      </w:r>
                    </w:p>
                  </w:txbxContent>
                </v:textbox>
                <w10:anchorlock/>
              </v:rect>
            </w:pict>
          </mc:Fallback>
        </mc:AlternateContent>
      </w:r>
    </w:p>
    <w:p w14:paraId="6451DE5E" w14:textId="5943CFDE" w:rsidR="00D076D9" w:rsidRPr="004C3E23" w:rsidRDefault="00D708D3">
      <w:pPr>
        <w:pStyle w:val="aff2"/>
      </w:pPr>
      <w:bookmarkStart w:id="1663" w:name="_Toc21282475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1128</w:t>
      </w:r>
      <w:bookmarkEnd w:id="1663"/>
      <w:r w:rsidR="00EC4368" w:rsidRPr="004C3E23">
        <w:rPr>
          <w:noProof/>
        </w:rPr>
        <w:fldChar w:fldCharType="end"/>
      </w:r>
    </w:p>
    <w:p w14:paraId="33CCB143"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4EB92D82"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3113A9B9" w14:textId="77777777" w:rsidR="00D076D9" w:rsidRPr="004C3E23" w:rsidRDefault="00D076D9">
      <w:pPr>
        <w:rPr>
          <w:color w:val="000000" w:themeColor="text1"/>
        </w:rPr>
      </w:pPr>
    </w:p>
    <w:p w14:paraId="5A62DB59"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772F8B5E" wp14:editId="76028CF5">
                <wp:extent cx="6029960" cy="1497965"/>
                <wp:effectExtent l="0" t="0" r="0" b="0"/>
                <wp:docPr id="1488" name="Врезка780"/>
                <wp:cNvGraphicFramePr/>
                <a:graphic xmlns:a="http://schemas.openxmlformats.org/drawingml/2006/main">
                  <a:graphicData uri="http://schemas.microsoft.com/office/word/2010/wordprocessingShape">
                    <wps:wsp>
                      <wps:cNvSpPr/>
                      <wps:spPr bwMode="auto">
                        <a:xfrm>
                          <a:off x="0" y="0"/>
                          <a:ext cx="6030000" cy="1497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CC77920" w14:textId="77777777" w:rsidR="00BD1EBB" w:rsidRDefault="00BD1EBB">
                            <w:pPr>
                              <w:pStyle w:val="aff2"/>
                            </w:pPr>
                            <w:r>
                              <w:rPr>
                                <w:noProof/>
                              </w:rPr>
                              <w:drawing>
                                <wp:inline distT="0" distB="0" distL="0" distR="0" wp14:anchorId="40F5D412" wp14:editId="31D595C6">
                                  <wp:extent cx="6029960" cy="1125220"/>
                                  <wp:effectExtent l="0" t="0" r="0" b="0"/>
                                  <wp:docPr id="1892"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 name="Рисунок 821"/>
                                          <pic:cNvPicPr>
                                            <a:picLocks noChangeAspect="1"/>
                                          </pic:cNvPicPr>
                                        </pic:nvPicPr>
                                        <pic:blipFill>
                                          <a:blip r:embed="rId815"/>
                                          <a:stretch/>
                                        </pic:blipFill>
                                        <pic:spPr bwMode="auto">
                                          <a:xfrm>
                                            <a:off x="0" y="0"/>
                                            <a:ext cx="6029960" cy="11252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72F8B5E" id="Врезка780" o:spid="_x0000_s1377" style="width:474.8pt;height:11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" stroked="f" strokeweight="0">
                <v:textbox inset="0,0,0,0">
                  <w:txbxContent>
                    <w:p w14:paraId="4CC77920" w14:textId="77777777" w:rsidR="00BD1EBB" w:rsidRDefault="00BD1EBB">
                      <w:pPr>
                        <w:pStyle w:val="aff2"/>
                      </w:pPr>
                      <w:r>
                        <w:rPr>
                          <w:noProof/>
                        </w:rPr>
                        <w:drawing>
                          <wp:inline distT="0" distB="0" distL="0" distR="0" wp14:anchorId="40F5D412" wp14:editId="31D595C6">
                            <wp:extent cx="6029960" cy="1125220"/>
                            <wp:effectExtent l="0" t="0" r="0" b="0"/>
                            <wp:docPr id="1892"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 name="Рисунок 821"/>
                                    <pic:cNvPicPr>
                                      <a:picLocks noChangeAspect="1"/>
                                    </pic:cNvPicPr>
                                  </pic:nvPicPr>
                                  <pic:blipFill>
                                    <a:blip r:embed="rId815"/>
                                    <a:stretch/>
                                  </pic:blipFill>
                                  <pic:spPr bwMode="auto">
                                    <a:xfrm>
                                      <a:off x="0" y="0"/>
                                      <a:ext cx="6029960" cy="1125220"/>
                                    </a:xfrm>
                                    <a:prstGeom prst="rect">
                                      <a:avLst/>
                                    </a:prstGeom>
                                  </pic:spPr>
                                </pic:pic>
                              </a:graphicData>
                            </a:graphic>
                          </wp:inline>
                        </w:drawing>
                      </w:r>
                      <w:r>
                        <w:t xml:space="preserve"> </w:t>
                      </w:r>
                    </w:p>
                  </w:txbxContent>
                </v:textbox>
                <w10:anchorlock/>
              </v:rect>
            </w:pict>
          </mc:Fallback>
        </mc:AlternateContent>
      </w:r>
    </w:p>
    <w:p w14:paraId="1D85C791" w14:textId="16E68D00" w:rsidR="00D076D9" w:rsidRPr="004C3E23" w:rsidRDefault="00D708D3">
      <w:pPr>
        <w:pStyle w:val="aff2"/>
      </w:pPr>
      <w:bookmarkStart w:id="1664" w:name="_Toc21282475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1129</w:t>
      </w:r>
      <w:bookmarkEnd w:id="1664"/>
      <w:r w:rsidR="00EC4368" w:rsidRPr="004C3E23">
        <w:rPr>
          <w:noProof/>
        </w:rPr>
        <w:fldChar w:fldCharType="end"/>
      </w:r>
    </w:p>
    <w:p w14:paraId="3045BE2C" w14:textId="77777777" w:rsidR="00D076D9" w:rsidRPr="004C3E23" w:rsidRDefault="00D076D9">
      <w:pPr>
        <w:jc w:val="center"/>
        <w:rPr>
          <w:color w:val="000000" w:themeColor="text1"/>
        </w:rPr>
      </w:pPr>
    </w:p>
    <w:p w14:paraId="7E9D762C"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79CB6E2B" w14:textId="77777777"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14:paraId="0C4E4EF3" w14:textId="77777777" w:rsidR="00D076D9" w:rsidRPr="004C3E23" w:rsidRDefault="00D708D3">
      <w:pPr>
        <w:rPr>
          <w:color w:val="000000" w:themeColor="text1"/>
        </w:rPr>
      </w:pPr>
      <w:r w:rsidRPr="004C3E23">
        <w:rPr>
          <w:b/>
          <w:bCs/>
          <w:color w:val="000000" w:themeColor="text1"/>
          <w:szCs w:val="28"/>
        </w:rPr>
        <w:t>«На согласование», «Заседание не состоялось»</w:t>
      </w:r>
    </w:p>
    <w:p w14:paraId="33378656"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5AE67DED" wp14:editId="5779CEBA">
                <wp:extent cx="5124450" cy="687070"/>
                <wp:effectExtent l="0" t="0" r="0" b="0"/>
                <wp:docPr id="1490" name="Врезка781"/>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115AEA1" w14:textId="77777777" w:rsidR="00BD1EBB" w:rsidRDefault="00BD1EBB">
                            <w:pPr>
                              <w:pStyle w:val="aff2"/>
                            </w:pPr>
                            <w:r>
                              <w:rPr>
                                <w:noProof/>
                              </w:rPr>
                              <w:drawing>
                                <wp:inline distT="0" distB="0" distL="0" distR="0" wp14:anchorId="69DFA199" wp14:editId="43474E29">
                                  <wp:extent cx="5124450" cy="314325"/>
                                  <wp:effectExtent l="0" t="0" r="0" b="0"/>
                                  <wp:docPr id="1895" name="Изображение11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 name="Изображение11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AE67DED" id="Врезка781" o:spid="_x0000_s1378"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" stroked="f" strokeweight="0">
                <v:stroke joinstyle="round"/>
                <v:textbox inset="0,0,0,0">
                  <w:txbxContent>
                    <w:p w14:paraId="6115AEA1" w14:textId="77777777" w:rsidR="00BD1EBB" w:rsidRDefault="00BD1EBB">
                      <w:pPr>
                        <w:pStyle w:val="aff2"/>
                      </w:pPr>
                      <w:r>
                        <w:rPr>
                          <w:noProof/>
                        </w:rPr>
                        <w:drawing>
                          <wp:inline distT="0" distB="0" distL="0" distR="0" wp14:anchorId="69DFA199" wp14:editId="43474E29">
                            <wp:extent cx="5124450" cy="314325"/>
                            <wp:effectExtent l="0" t="0" r="0" b="0"/>
                            <wp:docPr id="1895" name="Изображение116"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 name="Изображение116"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742964B6" w14:textId="0C9F721E" w:rsidR="00D076D9" w:rsidRPr="004C3E23" w:rsidRDefault="00D708D3">
      <w:pPr>
        <w:pStyle w:val="aff2"/>
      </w:pPr>
      <w:bookmarkStart w:id="1665" w:name="_Toc21282475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1130</w:t>
      </w:r>
      <w:bookmarkEnd w:id="1665"/>
      <w:r w:rsidR="00EC4368" w:rsidRPr="004C3E23">
        <w:rPr>
          <w:noProof/>
        </w:rPr>
        <w:fldChar w:fldCharType="end"/>
      </w:r>
    </w:p>
    <w:p w14:paraId="7309814A" w14:textId="77777777" w:rsidR="00D076D9" w:rsidRPr="004C3E23" w:rsidRDefault="00D076D9">
      <w:pPr>
        <w:jc w:val="center"/>
        <w:rPr>
          <w:color w:val="000000" w:themeColor="text1"/>
          <w:szCs w:val="28"/>
        </w:rPr>
      </w:pPr>
    </w:p>
    <w:p w14:paraId="4EB1F8BB"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14:paraId="1C9FF9B9" w14:textId="77777777" w:rsidR="00D076D9" w:rsidRPr="004C3E23" w:rsidRDefault="00D708D3">
      <w:pPr>
        <w:rPr>
          <w:color w:val="000000" w:themeColor="text1"/>
        </w:rPr>
      </w:pPr>
      <w:r w:rsidRPr="004C3E23">
        <w:rPr>
          <w:b/>
          <w:color w:val="000000" w:themeColor="text1"/>
          <w:szCs w:val="28"/>
        </w:rPr>
        <w:lastRenderedPageBreak/>
        <w:t xml:space="preserve">Очень важно! </w:t>
      </w:r>
      <w:r w:rsidRPr="004C3E23">
        <w:rPr>
          <w:color w:val="000000" w:themeColor="text1"/>
          <w:szCs w:val="28"/>
        </w:rPr>
        <w:t xml:space="preserve">При переводе формуляра на следующий этапе выполняется блокирующий контроль по номерам БСО, указанным в табличной части на соответствие учётным данным. В случае указания некорректного начального и конечного номеров будет выдано соответствующее сообщение об ошибке. </w:t>
      </w:r>
    </w:p>
    <w:p w14:paraId="403BF53D"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76FCA968" wp14:editId="55FBF3F0">
                <wp:extent cx="6030000" cy="2525151"/>
                <wp:effectExtent l="0" t="0" r="8890" b="8890"/>
                <wp:docPr id="1492" name="Врезка782"/>
                <wp:cNvGraphicFramePr/>
                <a:graphic xmlns:a="http://schemas.openxmlformats.org/drawingml/2006/main">
                  <a:graphicData uri="http://schemas.microsoft.com/office/word/2010/wordprocessingShape">
                    <wps:wsp>
                      <wps:cNvSpPr/>
                      <wps:spPr bwMode="auto">
                        <a:xfrm>
                          <a:off x="0" y="0"/>
                          <a:ext cx="6030000" cy="2525151"/>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25395DD" w14:textId="77777777" w:rsidR="00BD1EBB" w:rsidRDefault="00BD1EBB">
                            <w:pPr>
                              <w:pStyle w:val="aff2"/>
                            </w:pPr>
                            <w:r>
                              <w:rPr>
                                <w:noProof/>
                              </w:rPr>
                              <w:drawing>
                                <wp:inline distT="0" distB="0" distL="0" distR="0" wp14:anchorId="218E6419" wp14:editId="6EA2C774">
                                  <wp:extent cx="6029960" cy="2187526"/>
                                  <wp:effectExtent l="0" t="0" r="0" b="3810"/>
                                  <wp:docPr id="1897"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 name="Рисунок 843"/>
                                          <pic:cNvPicPr>
                                            <a:picLocks noChangeAspect="1"/>
                                          </pic:cNvPicPr>
                                        </pic:nvPicPr>
                                        <pic:blipFill>
                                          <a:blip r:embed="rId816"/>
                                          <a:stretch/>
                                        </pic:blipFill>
                                        <pic:spPr bwMode="auto">
                                          <a:xfrm>
                                            <a:off x="0" y="0"/>
                                            <a:ext cx="6043123" cy="2192301"/>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6FCA968" id="Врезка782" o:spid="_x0000_s1379" style="width:474.8pt;height:19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" stroked="f" strokeweight="0">
                <v:stroke joinstyle="round"/>
                <v:textbox inset="0,0,0,0">
                  <w:txbxContent>
                    <w:p w14:paraId="025395DD" w14:textId="77777777" w:rsidR="00BD1EBB" w:rsidRDefault="00BD1EBB">
                      <w:pPr>
                        <w:pStyle w:val="aff2"/>
                      </w:pPr>
                      <w:r>
                        <w:rPr>
                          <w:noProof/>
                        </w:rPr>
                        <w:drawing>
                          <wp:inline distT="0" distB="0" distL="0" distR="0" wp14:anchorId="218E6419" wp14:editId="6EA2C774">
                            <wp:extent cx="6029960" cy="2187526"/>
                            <wp:effectExtent l="0" t="0" r="0" b="3810"/>
                            <wp:docPr id="1897"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 name="Рисунок 843"/>
                                    <pic:cNvPicPr>
                                      <a:picLocks noChangeAspect="1"/>
                                    </pic:cNvPicPr>
                                  </pic:nvPicPr>
                                  <pic:blipFill>
                                    <a:blip r:embed="rId816"/>
                                    <a:stretch/>
                                  </pic:blipFill>
                                  <pic:spPr bwMode="auto">
                                    <a:xfrm>
                                      <a:off x="0" y="0"/>
                                      <a:ext cx="6043123" cy="2192301"/>
                                    </a:xfrm>
                                    <a:prstGeom prst="rect">
                                      <a:avLst/>
                                    </a:prstGeom>
                                  </pic:spPr>
                                </pic:pic>
                              </a:graphicData>
                            </a:graphic>
                          </wp:inline>
                        </w:drawing>
                      </w:r>
                      <w:r>
                        <w:t xml:space="preserve"> </w:t>
                      </w:r>
                    </w:p>
                  </w:txbxContent>
                </v:textbox>
                <w10:anchorlock/>
              </v:rect>
            </w:pict>
          </mc:Fallback>
        </mc:AlternateContent>
      </w:r>
    </w:p>
    <w:p w14:paraId="573C067E" w14:textId="1B9D9B44" w:rsidR="00D076D9" w:rsidRPr="004C3E23" w:rsidRDefault="00483B84" w:rsidP="00797129">
      <w:pPr>
        <w:pStyle w:val="afffffff6"/>
      </w:pPr>
      <w:bookmarkStart w:id="1666" w:name="_Toc21282475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1131</w:t>
      </w:r>
      <w:bookmarkEnd w:id="1666"/>
      <w:r w:rsidR="00D708D3" w:rsidRPr="004C3E23">
        <w:fldChar w:fldCharType="end"/>
      </w:r>
    </w:p>
    <w:p w14:paraId="34D1E7BE" w14:textId="77777777" w:rsidR="00D076D9" w:rsidRPr="004C3E23" w:rsidRDefault="00D076D9">
      <w:pPr>
        <w:jc w:val="center"/>
        <w:rPr>
          <w:color w:val="000000" w:themeColor="text1"/>
        </w:rPr>
      </w:pPr>
    </w:p>
    <w:p w14:paraId="73B420F0"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этапе выполняется блокирующий контроль заполнения следующих данных ответственного исполнителя:</w:t>
      </w:r>
    </w:p>
    <w:p w14:paraId="60608AE0"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72BC9E98" w14:textId="77777777" w:rsidR="00D076D9" w:rsidRPr="004C3E23" w:rsidRDefault="00D708D3">
      <w:pPr>
        <w:numPr>
          <w:ilvl w:val="0"/>
          <w:numId w:val="46"/>
        </w:numPr>
        <w:rPr>
          <w:color w:val="000000" w:themeColor="text1"/>
        </w:rPr>
      </w:pPr>
      <w:r w:rsidRPr="004C3E23">
        <w:rPr>
          <w:color w:val="000000" w:themeColor="text1"/>
          <w:szCs w:val="28"/>
        </w:rPr>
        <w:t>ФИО</w:t>
      </w:r>
    </w:p>
    <w:p w14:paraId="491D2AA6"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7EF9FED6"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57B26475"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71C4BB23" w14:textId="77777777"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234C175E" w14:textId="77777777"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3929291F"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3DCA3373" wp14:editId="1124A6E2">
                <wp:extent cx="6029960" cy="1443355"/>
                <wp:effectExtent l="0" t="0" r="0" b="0"/>
                <wp:docPr id="1494" name="Врезка783"/>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BC670E4" w14:textId="77777777" w:rsidR="00BD1EBB" w:rsidRDefault="00BD1EBB">
                            <w:pPr>
                              <w:pStyle w:val="aff2"/>
                            </w:pPr>
                            <w:r>
                              <w:rPr>
                                <w:noProof/>
                              </w:rPr>
                              <w:drawing>
                                <wp:inline distT="0" distB="0" distL="0" distR="0" wp14:anchorId="75CAAC11" wp14:editId="7B37FCFC">
                                  <wp:extent cx="6029960" cy="1070610"/>
                                  <wp:effectExtent l="0" t="0" r="0" b="0"/>
                                  <wp:docPr id="1899"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 name="Рисунок 822"/>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DCA3373" id="Врезка783" o:spid="_x0000_s1380"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" stroked="f" strokeweight="0">
                <v:textbox inset="0,0,0,0">
                  <w:txbxContent>
                    <w:p w14:paraId="7BC670E4" w14:textId="77777777" w:rsidR="00BD1EBB" w:rsidRDefault="00BD1EBB">
                      <w:pPr>
                        <w:pStyle w:val="aff2"/>
                      </w:pPr>
                      <w:r>
                        <w:rPr>
                          <w:noProof/>
                        </w:rPr>
                        <w:drawing>
                          <wp:inline distT="0" distB="0" distL="0" distR="0" wp14:anchorId="75CAAC11" wp14:editId="7B37FCFC">
                            <wp:extent cx="6029960" cy="1070610"/>
                            <wp:effectExtent l="0" t="0" r="0" b="0"/>
                            <wp:docPr id="1899"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 name="Рисунок 822"/>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7B1B5809" w14:textId="5B3BFBBD" w:rsidR="00D076D9" w:rsidRPr="004C3E23" w:rsidRDefault="00483B84" w:rsidP="00797129">
      <w:pPr>
        <w:pStyle w:val="afffffff6"/>
      </w:pPr>
      <w:bookmarkStart w:id="1667" w:name="_Toc21282475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1132</w:t>
      </w:r>
      <w:bookmarkEnd w:id="1667"/>
      <w:r w:rsidR="00D708D3" w:rsidRPr="004C3E23">
        <w:fldChar w:fldCharType="end"/>
      </w:r>
    </w:p>
    <w:p w14:paraId="630D3FF0" w14:textId="77777777" w:rsidR="00D076D9" w:rsidRPr="004C3E23" w:rsidRDefault="00D076D9">
      <w:pPr>
        <w:jc w:val="center"/>
        <w:rPr>
          <w:color w:val="000000" w:themeColor="text1"/>
        </w:rPr>
      </w:pPr>
    </w:p>
    <w:p w14:paraId="0E5ABEF8" w14:textId="77777777" w:rsidR="00D076D9" w:rsidRPr="004C3E23" w:rsidRDefault="00D708D3">
      <w:pPr>
        <w:rPr>
          <w:color w:val="000000" w:themeColor="text1"/>
        </w:rPr>
      </w:pPr>
      <w:r w:rsidRPr="004C3E23">
        <w:rPr>
          <w:color w:val="000000" w:themeColor="text1"/>
          <w:szCs w:val="28"/>
        </w:rPr>
        <w:lastRenderedPageBreak/>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14:paraId="4A5CEF55"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6A567568"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4622F95A" wp14:editId="46C4D5F3">
                <wp:extent cx="6029960" cy="1031875"/>
                <wp:effectExtent l="0" t="0" r="0" b="0"/>
                <wp:docPr id="1496" name="Врезка784"/>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8A68F62" w14:textId="77777777" w:rsidR="00BD1EBB" w:rsidRDefault="00BD1EBB">
                            <w:pPr>
                              <w:pStyle w:val="aff2"/>
                            </w:pPr>
                            <w:r>
                              <w:rPr>
                                <w:noProof/>
                              </w:rPr>
                              <w:drawing>
                                <wp:inline distT="0" distB="0" distL="0" distR="0" wp14:anchorId="2DF156A5" wp14:editId="1E95BE9A">
                                  <wp:extent cx="6029960" cy="659130"/>
                                  <wp:effectExtent l="0" t="0" r="0" b="0"/>
                                  <wp:docPr id="1901"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Рисунок 823"/>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622F95A" id="Врезка784" o:spid="_x0000_s1381"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" stroked="f" strokeweight="0">
                <v:textbox inset="0,0,0,0">
                  <w:txbxContent>
                    <w:p w14:paraId="38A68F62" w14:textId="77777777" w:rsidR="00BD1EBB" w:rsidRDefault="00BD1EBB">
                      <w:pPr>
                        <w:pStyle w:val="aff2"/>
                      </w:pPr>
                      <w:r>
                        <w:rPr>
                          <w:noProof/>
                        </w:rPr>
                        <w:drawing>
                          <wp:inline distT="0" distB="0" distL="0" distR="0" wp14:anchorId="2DF156A5" wp14:editId="1E95BE9A">
                            <wp:extent cx="6029960" cy="659130"/>
                            <wp:effectExtent l="0" t="0" r="0" b="0"/>
                            <wp:docPr id="1901"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Рисунок 823"/>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11E2F558" w14:textId="72DDF8F3" w:rsidR="00D076D9" w:rsidRPr="004C3E23" w:rsidRDefault="00483B84" w:rsidP="00797129">
      <w:pPr>
        <w:pStyle w:val="afffffff6"/>
      </w:pPr>
      <w:bookmarkStart w:id="1668" w:name="_Toc21282475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1133</w:t>
      </w:r>
      <w:bookmarkEnd w:id="1668"/>
      <w:r w:rsidR="00D708D3" w:rsidRPr="004C3E23">
        <w:fldChar w:fldCharType="end"/>
      </w:r>
    </w:p>
    <w:p w14:paraId="4AEAED49" w14:textId="77777777" w:rsidR="00D076D9" w:rsidRPr="004C3E23" w:rsidRDefault="00D076D9">
      <w:pPr>
        <w:jc w:val="center"/>
        <w:rPr>
          <w:color w:val="000000" w:themeColor="text1"/>
        </w:rPr>
      </w:pPr>
    </w:p>
    <w:p w14:paraId="319DEBD4"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14:paraId="126CE37C"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765FB9C0"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шаблона выглядит следующим образом: </w:t>
      </w:r>
    </w:p>
    <w:p w14:paraId="5165F34F"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0850A678" wp14:editId="190EFF3F">
                <wp:extent cx="6029960" cy="1902460"/>
                <wp:effectExtent l="0" t="0" r="0" b="0"/>
                <wp:docPr id="1498" name="Врезка785"/>
                <wp:cNvGraphicFramePr/>
                <a:graphic xmlns:a="http://schemas.openxmlformats.org/drawingml/2006/main">
                  <a:graphicData uri="http://schemas.microsoft.com/office/word/2010/wordprocessingShape">
                    <wps:wsp>
                      <wps:cNvSpPr/>
                      <wps:spPr bwMode="auto">
                        <a:xfrm>
                          <a:off x="0" y="0"/>
                          <a:ext cx="6030000" cy="1902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E49672A" w14:textId="77777777" w:rsidR="00BD1EBB" w:rsidRDefault="00BD1EBB">
                            <w:pPr>
                              <w:pStyle w:val="aff2"/>
                            </w:pPr>
                            <w:r>
                              <w:rPr>
                                <w:noProof/>
                              </w:rPr>
                              <w:drawing>
                                <wp:inline distT="0" distB="0" distL="0" distR="0" wp14:anchorId="71BDD86F" wp14:editId="1B2506E6">
                                  <wp:extent cx="6029960" cy="1529715"/>
                                  <wp:effectExtent l="0" t="0" r="0" b="0"/>
                                  <wp:docPr id="1903"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 name="Рисунок 825"/>
                                          <pic:cNvPicPr>
                                            <a:picLocks noChangeAspect="1"/>
                                          </pic:cNvPicPr>
                                        </pic:nvPicPr>
                                        <pic:blipFill>
                                          <a:blip r:embed="rId817"/>
                                          <a:stretch/>
                                        </pic:blipFill>
                                        <pic:spPr bwMode="auto">
                                          <a:xfrm>
                                            <a:off x="0" y="0"/>
                                            <a:ext cx="6029960" cy="1529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850A678" id="Врезка785" o:spid="_x0000_s1382" style="width:474.8pt;height:14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" stroked="f" strokeweight="0">
                <v:stroke joinstyle="round"/>
                <v:textbox inset="0,0,0,0">
                  <w:txbxContent>
                    <w:p w14:paraId="2E49672A" w14:textId="77777777" w:rsidR="00BD1EBB" w:rsidRDefault="00BD1EBB">
                      <w:pPr>
                        <w:pStyle w:val="aff2"/>
                      </w:pPr>
                      <w:r>
                        <w:rPr>
                          <w:noProof/>
                        </w:rPr>
                        <w:drawing>
                          <wp:inline distT="0" distB="0" distL="0" distR="0" wp14:anchorId="71BDD86F" wp14:editId="1B2506E6">
                            <wp:extent cx="6029960" cy="1529715"/>
                            <wp:effectExtent l="0" t="0" r="0" b="0"/>
                            <wp:docPr id="1903"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 name="Рисунок 825"/>
                                    <pic:cNvPicPr>
                                      <a:picLocks noChangeAspect="1"/>
                                    </pic:cNvPicPr>
                                  </pic:nvPicPr>
                                  <pic:blipFill>
                                    <a:blip r:embed="rId817"/>
                                    <a:stretch/>
                                  </pic:blipFill>
                                  <pic:spPr bwMode="auto">
                                    <a:xfrm>
                                      <a:off x="0" y="0"/>
                                      <a:ext cx="6029960" cy="1529715"/>
                                    </a:xfrm>
                                    <a:prstGeom prst="rect">
                                      <a:avLst/>
                                    </a:prstGeom>
                                  </pic:spPr>
                                </pic:pic>
                              </a:graphicData>
                            </a:graphic>
                          </wp:inline>
                        </w:drawing>
                      </w:r>
                      <w:r>
                        <w:t xml:space="preserve"> </w:t>
                      </w:r>
                    </w:p>
                  </w:txbxContent>
                </v:textbox>
                <w10:anchorlock/>
              </v:rect>
            </w:pict>
          </mc:Fallback>
        </mc:AlternateContent>
      </w:r>
    </w:p>
    <w:p w14:paraId="4F340194" w14:textId="4C49BE8A" w:rsidR="00D076D9" w:rsidRPr="004C3E23" w:rsidRDefault="00483B84" w:rsidP="00797129">
      <w:pPr>
        <w:pStyle w:val="afffffff6"/>
      </w:pPr>
      <w:bookmarkStart w:id="1669" w:name="_Toc21282475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1134</w:t>
      </w:r>
      <w:bookmarkEnd w:id="1669"/>
      <w:r w:rsidR="00D708D3" w:rsidRPr="004C3E23">
        <w:fldChar w:fldCharType="end"/>
      </w:r>
    </w:p>
    <w:p w14:paraId="192D697A" w14:textId="77777777" w:rsidR="00D076D9" w:rsidRPr="004C3E23" w:rsidRDefault="00D076D9">
      <w:pPr>
        <w:jc w:val="center"/>
        <w:rPr>
          <w:color w:val="000000" w:themeColor="text1"/>
        </w:rPr>
      </w:pPr>
    </w:p>
    <w:p w14:paraId="7E343792"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пользователя на всех членов комиссии и куратора (третий этап Подведение итогов голосования).</w:t>
      </w:r>
    </w:p>
    <w:p w14:paraId="3444DC78"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50CAA7F5"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6F62C975" wp14:editId="3BD788D6">
                <wp:extent cx="6029960" cy="1369695"/>
                <wp:effectExtent l="0" t="0" r="0" b="0"/>
                <wp:docPr id="1500" name="Врезка786"/>
                <wp:cNvGraphicFramePr/>
                <a:graphic xmlns:a="http://schemas.openxmlformats.org/drawingml/2006/main">
                  <a:graphicData uri="http://schemas.microsoft.com/office/word/2010/wordprocessingShape">
                    <wps:wsp>
                      <wps:cNvSpPr/>
                      <wps:spPr bwMode="auto">
                        <a:xfrm>
                          <a:off x="0" y="0"/>
                          <a:ext cx="6030000" cy="1369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68F6A87" w14:textId="77777777" w:rsidR="00BD1EBB" w:rsidRDefault="00BD1EBB">
                            <w:pPr>
                              <w:pStyle w:val="aff2"/>
                            </w:pPr>
                            <w:r>
                              <w:rPr>
                                <w:noProof/>
                              </w:rPr>
                              <w:drawing>
                                <wp:inline distT="0" distB="0" distL="0" distR="0" wp14:anchorId="768660AC" wp14:editId="1C378C64">
                                  <wp:extent cx="6029960" cy="996950"/>
                                  <wp:effectExtent l="0" t="0" r="0" b="0"/>
                                  <wp:docPr id="1905"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 name="Рисунок 826"/>
                                          <pic:cNvPicPr>
                                            <a:picLocks noChangeAspect="1"/>
                                          </pic:cNvPicPr>
                                        </pic:nvPicPr>
                                        <pic:blipFill>
                                          <a:blip r:embed="rId818"/>
                                          <a:stretch/>
                                        </pic:blipFill>
                                        <pic:spPr bwMode="auto">
                                          <a:xfrm>
                                            <a:off x="0" y="0"/>
                                            <a:ext cx="6029960" cy="9969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F62C975" id="Врезка786" o:spid="_x0000_s1383" style="width:474.8pt;height:10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" stroked="f" strokeweight="0">
                <v:stroke joinstyle="round"/>
                <v:textbox inset="0,0,0,0">
                  <w:txbxContent>
                    <w:p w14:paraId="268F6A87" w14:textId="77777777" w:rsidR="00BD1EBB" w:rsidRDefault="00BD1EBB">
                      <w:pPr>
                        <w:pStyle w:val="aff2"/>
                      </w:pPr>
                      <w:r>
                        <w:rPr>
                          <w:noProof/>
                        </w:rPr>
                        <w:drawing>
                          <wp:inline distT="0" distB="0" distL="0" distR="0" wp14:anchorId="768660AC" wp14:editId="1C378C64">
                            <wp:extent cx="6029960" cy="996950"/>
                            <wp:effectExtent l="0" t="0" r="0" b="0"/>
                            <wp:docPr id="1905"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 name="Рисунок 826"/>
                                    <pic:cNvPicPr>
                                      <a:picLocks noChangeAspect="1"/>
                                    </pic:cNvPicPr>
                                  </pic:nvPicPr>
                                  <pic:blipFill>
                                    <a:blip r:embed="rId818"/>
                                    <a:stretch/>
                                  </pic:blipFill>
                                  <pic:spPr bwMode="auto">
                                    <a:xfrm>
                                      <a:off x="0" y="0"/>
                                      <a:ext cx="6029960" cy="996950"/>
                                    </a:xfrm>
                                    <a:prstGeom prst="rect">
                                      <a:avLst/>
                                    </a:prstGeom>
                                  </pic:spPr>
                                </pic:pic>
                              </a:graphicData>
                            </a:graphic>
                          </wp:inline>
                        </w:drawing>
                      </w:r>
                      <w:r>
                        <w:t xml:space="preserve"> </w:t>
                      </w:r>
                    </w:p>
                  </w:txbxContent>
                </v:textbox>
                <w10:anchorlock/>
              </v:rect>
            </w:pict>
          </mc:Fallback>
        </mc:AlternateContent>
      </w:r>
    </w:p>
    <w:p w14:paraId="099A3CF8" w14:textId="17261329" w:rsidR="00D076D9" w:rsidRPr="004C3E23" w:rsidRDefault="00D708D3">
      <w:pPr>
        <w:pStyle w:val="aff2"/>
      </w:pPr>
      <w:bookmarkStart w:id="1670" w:name="_Toc21282475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1135</w:t>
      </w:r>
      <w:bookmarkEnd w:id="1670"/>
      <w:r w:rsidR="00EC4368" w:rsidRPr="004C3E23">
        <w:rPr>
          <w:noProof/>
        </w:rPr>
        <w:fldChar w:fldCharType="end"/>
      </w:r>
    </w:p>
    <w:p w14:paraId="7D21BD33" w14:textId="77777777" w:rsidR="00D076D9" w:rsidRPr="004C3E23" w:rsidRDefault="00D076D9">
      <w:pPr>
        <w:jc w:val="center"/>
        <w:rPr>
          <w:color w:val="000000" w:themeColor="text1"/>
        </w:rPr>
      </w:pPr>
    </w:p>
    <w:p w14:paraId="126435D5" w14:textId="77777777"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Состав БСО</w:t>
      </w:r>
      <w:r w:rsidRPr="004C3E23">
        <w:rPr>
          <w:color w:val="000000" w:themeColor="text1"/>
          <w:szCs w:val="28"/>
        </w:rPr>
        <w:t>.</w:t>
      </w:r>
    </w:p>
    <w:p w14:paraId="2971D9DD"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 xml:space="preserve">Состав БСО </w:t>
      </w:r>
      <w:r w:rsidRPr="004C3E23">
        <w:rPr>
          <w:color w:val="000000" w:themeColor="text1"/>
          <w:szCs w:val="28"/>
        </w:rPr>
        <w:t xml:space="preserve">автоматически выведется сотрудник равный пользователю, под которым выполняется задача. </w:t>
      </w:r>
    </w:p>
    <w:p w14:paraId="0FBFB094"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56A952FB" wp14:editId="38E14DD6">
                <wp:extent cx="6029960" cy="2033270"/>
                <wp:effectExtent l="0" t="0" r="0" b="0"/>
                <wp:docPr id="1502" name="Врезка787"/>
                <wp:cNvGraphicFramePr/>
                <a:graphic xmlns:a="http://schemas.openxmlformats.org/drawingml/2006/main">
                  <a:graphicData uri="http://schemas.microsoft.com/office/word/2010/wordprocessingShape">
                    <wps:wsp>
                      <wps:cNvSpPr/>
                      <wps:spPr bwMode="auto">
                        <a:xfrm>
                          <a:off x="0" y="0"/>
                          <a:ext cx="6030000" cy="2033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B386299" w14:textId="77777777" w:rsidR="00BD1EBB" w:rsidRDefault="00BD1EBB">
                            <w:pPr>
                              <w:pStyle w:val="aff2"/>
                            </w:pPr>
                            <w:r>
                              <w:rPr>
                                <w:noProof/>
                              </w:rPr>
                              <w:drawing>
                                <wp:inline distT="0" distB="0" distL="0" distR="0" wp14:anchorId="1A118D01" wp14:editId="2E5B2D71">
                                  <wp:extent cx="6029960" cy="1660525"/>
                                  <wp:effectExtent l="0" t="0" r="0" b="0"/>
                                  <wp:docPr id="190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 name="Рисунок 827"/>
                                          <pic:cNvPicPr>
                                            <a:picLocks noChangeAspect="1"/>
                                          </pic:cNvPicPr>
                                        </pic:nvPicPr>
                                        <pic:blipFill>
                                          <a:blip r:embed="rId819"/>
                                          <a:stretch/>
                                        </pic:blipFill>
                                        <pic:spPr bwMode="auto">
                                          <a:xfrm>
                                            <a:off x="0" y="0"/>
                                            <a:ext cx="6029960" cy="1660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6A952FB" id="Врезка787" o:spid="_x0000_s1384" style="width:474.8pt;height:16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" stroked="f" strokeweight="0">
                <v:textbox inset="0,0,0,0">
                  <w:txbxContent>
                    <w:p w14:paraId="1B386299" w14:textId="77777777" w:rsidR="00BD1EBB" w:rsidRDefault="00BD1EBB">
                      <w:pPr>
                        <w:pStyle w:val="aff2"/>
                      </w:pPr>
                      <w:r>
                        <w:rPr>
                          <w:noProof/>
                        </w:rPr>
                        <w:drawing>
                          <wp:inline distT="0" distB="0" distL="0" distR="0" wp14:anchorId="1A118D01" wp14:editId="2E5B2D71">
                            <wp:extent cx="6029960" cy="1660525"/>
                            <wp:effectExtent l="0" t="0" r="0" b="0"/>
                            <wp:docPr id="190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 name="Рисунок 827"/>
                                    <pic:cNvPicPr>
                                      <a:picLocks noChangeAspect="1"/>
                                    </pic:cNvPicPr>
                                  </pic:nvPicPr>
                                  <pic:blipFill>
                                    <a:blip r:embed="rId819"/>
                                    <a:stretch/>
                                  </pic:blipFill>
                                  <pic:spPr bwMode="auto">
                                    <a:xfrm>
                                      <a:off x="0" y="0"/>
                                      <a:ext cx="6029960" cy="1660525"/>
                                    </a:xfrm>
                                    <a:prstGeom prst="rect">
                                      <a:avLst/>
                                    </a:prstGeom>
                                  </pic:spPr>
                                </pic:pic>
                              </a:graphicData>
                            </a:graphic>
                          </wp:inline>
                        </w:drawing>
                      </w:r>
                      <w:r>
                        <w:t xml:space="preserve"> </w:t>
                      </w:r>
                    </w:p>
                  </w:txbxContent>
                </v:textbox>
                <w10:anchorlock/>
              </v:rect>
            </w:pict>
          </mc:Fallback>
        </mc:AlternateContent>
      </w:r>
    </w:p>
    <w:p w14:paraId="47E5E792" w14:textId="4A1A5C4A" w:rsidR="00D076D9" w:rsidRPr="004C3E23" w:rsidRDefault="00483B84" w:rsidP="00797129">
      <w:pPr>
        <w:pStyle w:val="afffffff6"/>
      </w:pPr>
      <w:bookmarkStart w:id="1671" w:name="_Toc21282476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1136</w:t>
      </w:r>
      <w:bookmarkEnd w:id="1671"/>
      <w:r w:rsidR="00D708D3" w:rsidRPr="004C3E23">
        <w:fldChar w:fldCharType="end"/>
      </w:r>
    </w:p>
    <w:p w14:paraId="59F1A2A8" w14:textId="77777777" w:rsidR="00D076D9" w:rsidRPr="004C3E23" w:rsidRDefault="00D076D9">
      <w:pPr>
        <w:jc w:val="center"/>
        <w:rPr>
          <w:color w:val="000000" w:themeColor="text1"/>
        </w:rPr>
      </w:pPr>
    </w:p>
    <w:p w14:paraId="25F9DFF9" w14:textId="77777777" w:rsidR="00D076D9" w:rsidRPr="004C3E23" w:rsidRDefault="00D708D3">
      <w:pPr>
        <w:rPr>
          <w:color w:val="000000" w:themeColor="text1"/>
          <w:szCs w:val="28"/>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14:paraId="7E121E3B" w14:textId="77777777" w:rsidR="00D076D9" w:rsidRPr="004C3E23" w:rsidRDefault="00D076D9">
      <w:pPr>
        <w:rPr>
          <w:color w:val="000000" w:themeColor="text1"/>
        </w:rPr>
      </w:pPr>
    </w:p>
    <w:p w14:paraId="181EC847"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3673DEBD" wp14:editId="1634C3E4">
                <wp:extent cx="6029960" cy="1524000"/>
                <wp:effectExtent l="0" t="0" r="0" b="0"/>
                <wp:docPr id="1504" name="Врезка788"/>
                <wp:cNvGraphicFramePr/>
                <a:graphic xmlns:a="http://schemas.openxmlformats.org/drawingml/2006/main">
                  <a:graphicData uri="http://schemas.microsoft.com/office/word/2010/wordprocessingShape">
                    <wps:wsp>
                      <wps:cNvSpPr/>
                      <wps:spPr bwMode="auto">
                        <a:xfrm>
                          <a:off x="0" y="0"/>
                          <a:ext cx="6030000" cy="15238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0264D5E" w14:textId="77777777" w:rsidR="00BD1EBB" w:rsidRDefault="00BD1EBB">
                            <w:pPr>
                              <w:pStyle w:val="aff2"/>
                            </w:pPr>
                            <w:r>
                              <w:rPr>
                                <w:noProof/>
                              </w:rPr>
                              <w:drawing>
                                <wp:inline distT="0" distB="0" distL="0" distR="0" wp14:anchorId="7AEB05DD" wp14:editId="254CE9DF">
                                  <wp:extent cx="6029960" cy="1151255"/>
                                  <wp:effectExtent l="0" t="0" r="0" b="0"/>
                                  <wp:docPr id="1909"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Рисунок 828"/>
                                          <pic:cNvPicPr>
                                            <a:picLocks noChangeAspect="1"/>
                                          </pic:cNvPicPr>
                                        </pic:nvPicPr>
                                        <pic:blipFill>
                                          <a:blip r:embed="rId820"/>
                                          <a:stretch/>
                                        </pic:blipFill>
                                        <pic:spPr bwMode="auto">
                                          <a:xfrm>
                                            <a:off x="0" y="0"/>
                                            <a:ext cx="6029960" cy="11512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673DEBD" id="Врезка788" o:spid="_x0000_s1385" style="width:474.8pt;height:1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" stroked="f" strokeweight="0">
                <v:textbox inset="0,0,0,0">
                  <w:txbxContent>
                    <w:p w14:paraId="60264D5E" w14:textId="77777777" w:rsidR="00BD1EBB" w:rsidRDefault="00BD1EBB">
                      <w:pPr>
                        <w:pStyle w:val="aff2"/>
                      </w:pPr>
                      <w:r>
                        <w:rPr>
                          <w:noProof/>
                        </w:rPr>
                        <w:drawing>
                          <wp:inline distT="0" distB="0" distL="0" distR="0" wp14:anchorId="7AEB05DD" wp14:editId="254CE9DF">
                            <wp:extent cx="6029960" cy="1151255"/>
                            <wp:effectExtent l="0" t="0" r="0" b="0"/>
                            <wp:docPr id="1909"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Рисунок 828"/>
                                    <pic:cNvPicPr>
                                      <a:picLocks noChangeAspect="1"/>
                                    </pic:cNvPicPr>
                                  </pic:nvPicPr>
                                  <pic:blipFill>
                                    <a:blip r:embed="rId820"/>
                                    <a:stretch/>
                                  </pic:blipFill>
                                  <pic:spPr bwMode="auto">
                                    <a:xfrm>
                                      <a:off x="0" y="0"/>
                                      <a:ext cx="6029960" cy="1151255"/>
                                    </a:xfrm>
                                    <a:prstGeom prst="rect">
                                      <a:avLst/>
                                    </a:prstGeom>
                                  </pic:spPr>
                                </pic:pic>
                              </a:graphicData>
                            </a:graphic>
                          </wp:inline>
                        </w:drawing>
                      </w:r>
                      <w:r>
                        <w:t xml:space="preserve"> </w:t>
                      </w:r>
                    </w:p>
                  </w:txbxContent>
                </v:textbox>
                <w10:anchorlock/>
              </v:rect>
            </w:pict>
          </mc:Fallback>
        </mc:AlternateContent>
      </w:r>
    </w:p>
    <w:p w14:paraId="6FF61598" w14:textId="3CA1D271" w:rsidR="00D076D9" w:rsidRPr="004C3E23" w:rsidRDefault="00483B84" w:rsidP="00797129">
      <w:pPr>
        <w:pStyle w:val="afffffff6"/>
      </w:pPr>
      <w:bookmarkStart w:id="1672" w:name="_Toc21282476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1137</w:t>
      </w:r>
      <w:bookmarkEnd w:id="1672"/>
      <w:r w:rsidR="00D708D3" w:rsidRPr="004C3E23">
        <w:fldChar w:fldCharType="end"/>
      </w:r>
    </w:p>
    <w:p w14:paraId="4EA76533" w14:textId="77777777" w:rsidR="00D076D9" w:rsidRPr="004C3E23" w:rsidRDefault="00D076D9">
      <w:pPr>
        <w:jc w:val="center"/>
        <w:rPr>
          <w:color w:val="000000" w:themeColor="text1"/>
        </w:rPr>
      </w:pPr>
    </w:p>
    <w:p w14:paraId="06E22E79" w14:textId="77777777" w:rsidR="00D076D9" w:rsidRPr="004C3E23" w:rsidRDefault="00D708D3">
      <w:pPr>
        <w:rPr>
          <w:color w:val="000000" w:themeColor="text1"/>
        </w:rPr>
      </w:pPr>
      <w:r w:rsidRPr="004C3E23">
        <w:rPr>
          <w:color w:val="000000" w:themeColor="text1"/>
          <w:szCs w:val="28"/>
        </w:rPr>
        <w:t>При наличии нескольких БСО для установки единого решения для всех строк необходимо использовать значения «Установить решение «За» во всех строках», «Установить решение «Нет» во всех строках».</w:t>
      </w:r>
    </w:p>
    <w:p w14:paraId="2E1D7C60" w14:textId="77777777" w:rsidR="00D076D9" w:rsidRPr="004C3E23" w:rsidRDefault="00D708D3" w:rsidP="00862F02">
      <w:pPr>
        <w:ind w:firstLine="0"/>
        <w:jc w:val="center"/>
        <w:rPr>
          <w:noProof/>
        </w:rPr>
      </w:pPr>
      <w:r w:rsidRPr="004C3E23">
        <w:rPr>
          <w:noProof/>
        </w:rPr>
        <w:lastRenderedPageBreak/>
        <mc:AlternateContent>
          <mc:Choice Requires="wps">
            <w:drawing>
              <wp:inline distT="0" distB="0" distL="0" distR="0" wp14:anchorId="014BC365" wp14:editId="5293AAB2">
                <wp:extent cx="6029960" cy="3260090"/>
                <wp:effectExtent l="0" t="0" r="0" b="0"/>
                <wp:docPr id="1506" name="Врезка789"/>
                <wp:cNvGraphicFramePr/>
                <a:graphic xmlns:a="http://schemas.openxmlformats.org/drawingml/2006/main">
                  <a:graphicData uri="http://schemas.microsoft.com/office/word/2010/wordprocessingShape">
                    <wps:wsp>
                      <wps:cNvSpPr/>
                      <wps:spPr bwMode="auto">
                        <a:xfrm>
                          <a:off x="0" y="0"/>
                          <a:ext cx="6030000" cy="3260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DBF884C" w14:textId="77777777" w:rsidR="00BD1EBB" w:rsidRDefault="00BD1EBB">
                            <w:pPr>
                              <w:pStyle w:val="aff2"/>
                            </w:pPr>
                            <w:r>
                              <w:rPr>
                                <w:noProof/>
                              </w:rPr>
                              <w:drawing>
                                <wp:inline distT="0" distB="0" distL="0" distR="0" wp14:anchorId="12B4C9C9" wp14:editId="3CADD938">
                                  <wp:extent cx="6029960" cy="2887345"/>
                                  <wp:effectExtent l="0" t="0" r="0" b="0"/>
                                  <wp:docPr id="1913"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 name="Рисунок 829"/>
                                          <pic:cNvPicPr>
                                            <a:picLocks noChangeAspect="1"/>
                                          </pic:cNvPicPr>
                                        </pic:nvPicPr>
                                        <pic:blipFill>
                                          <a:blip r:embed="rId821"/>
                                          <a:stretch/>
                                        </pic:blipFill>
                                        <pic:spPr bwMode="auto">
                                          <a:xfrm>
                                            <a:off x="0" y="0"/>
                                            <a:ext cx="6029960" cy="28873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14BC365" id="Врезка789" o:spid="_x0000_s1386" style="width:474.8pt;height:25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" stroked="f" strokeweight="0">
                <v:stroke joinstyle="round"/>
                <v:textbox inset="0,0,0,0">
                  <w:txbxContent>
                    <w:p w14:paraId="2DBF884C" w14:textId="77777777" w:rsidR="00BD1EBB" w:rsidRDefault="00BD1EBB">
                      <w:pPr>
                        <w:pStyle w:val="aff2"/>
                      </w:pPr>
                      <w:r>
                        <w:rPr>
                          <w:noProof/>
                        </w:rPr>
                        <w:drawing>
                          <wp:inline distT="0" distB="0" distL="0" distR="0" wp14:anchorId="12B4C9C9" wp14:editId="3CADD938">
                            <wp:extent cx="6029960" cy="2887345"/>
                            <wp:effectExtent l="0" t="0" r="0" b="0"/>
                            <wp:docPr id="1913"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 name="Рисунок 829"/>
                                    <pic:cNvPicPr>
                                      <a:picLocks noChangeAspect="1"/>
                                    </pic:cNvPicPr>
                                  </pic:nvPicPr>
                                  <pic:blipFill>
                                    <a:blip r:embed="rId821"/>
                                    <a:stretch/>
                                  </pic:blipFill>
                                  <pic:spPr bwMode="auto">
                                    <a:xfrm>
                                      <a:off x="0" y="0"/>
                                      <a:ext cx="6029960" cy="2887345"/>
                                    </a:xfrm>
                                    <a:prstGeom prst="rect">
                                      <a:avLst/>
                                    </a:prstGeom>
                                  </pic:spPr>
                                </pic:pic>
                              </a:graphicData>
                            </a:graphic>
                          </wp:inline>
                        </w:drawing>
                      </w:r>
                      <w:r>
                        <w:t xml:space="preserve"> </w:t>
                      </w:r>
                    </w:p>
                  </w:txbxContent>
                </v:textbox>
                <w10:anchorlock/>
              </v:rect>
            </w:pict>
          </mc:Fallback>
        </mc:AlternateContent>
      </w:r>
    </w:p>
    <w:p w14:paraId="3C392CFE" w14:textId="6F51E5BD" w:rsidR="00D076D9" w:rsidRPr="004C3E23" w:rsidRDefault="00483B84" w:rsidP="00797129">
      <w:pPr>
        <w:pStyle w:val="afffffff6"/>
      </w:pPr>
      <w:bookmarkStart w:id="1673" w:name="_Toc21282476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1138</w:t>
      </w:r>
      <w:bookmarkEnd w:id="1673"/>
      <w:r w:rsidR="00D708D3" w:rsidRPr="004C3E23">
        <w:fldChar w:fldCharType="end"/>
      </w:r>
    </w:p>
    <w:p w14:paraId="787FD600" w14:textId="77777777" w:rsidR="00D076D9" w:rsidRPr="004C3E23" w:rsidRDefault="00D076D9">
      <w:pPr>
        <w:jc w:val="center"/>
        <w:rPr>
          <w:color w:val="000000" w:themeColor="text1"/>
        </w:rPr>
      </w:pPr>
    </w:p>
    <w:p w14:paraId="5B41B403"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02A3B43B"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06084091" wp14:editId="05A1A7B6">
                <wp:extent cx="6029960" cy="3183255"/>
                <wp:effectExtent l="0" t="0" r="0" b="0"/>
                <wp:docPr id="1508" name="Врезка790"/>
                <wp:cNvGraphicFramePr/>
                <a:graphic xmlns:a="http://schemas.openxmlformats.org/drawingml/2006/main">
                  <a:graphicData uri="http://schemas.microsoft.com/office/word/2010/wordprocessingShape">
                    <wps:wsp>
                      <wps:cNvSpPr/>
                      <wps:spPr bwMode="auto">
                        <a:xfrm>
                          <a:off x="0" y="0"/>
                          <a:ext cx="6030000" cy="3183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2DE8B53" w14:textId="77777777" w:rsidR="00BD1EBB" w:rsidRDefault="00BD1EBB">
                            <w:pPr>
                              <w:pStyle w:val="aff2"/>
                            </w:pPr>
                            <w:r>
                              <w:rPr>
                                <w:noProof/>
                              </w:rPr>
                              <w:drawing>
                                <wp:inline distT="0" distB="0" distL="0" distR="0" wp14:anchorId="747311D5" wp14:editId="7D800612">
                                  <wp:extent cx="6029960" cy="2810510"/>
                                  <wp:effectExtent l="0" t="0" r="0" b="0"/>
                                  <wp:docPr id="1915"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 name="Рисунок 830"/>
                                          <pic:cNvPicPr>
                                            <a:picLocks noChangeAspect="1"/>
                                          </pic:cNvPicPr>
                                        </pic:nvPicPr>
                                        <pic:blipFill>
                                          <a:blip r:embed="rId822"/>
                                          <a:stretch/>
                                        </pic:blipFill>
                                        <pic:spPr bwMode="auto">
                                          <a:xfrm>
                                            <a:off x="0" y="0"/>
                                            <a:ext cx="6029960" cy="28105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6084091" id="Врезка790" o:spid="_x0000_s1387" style="width:474.8pt;height:25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" stroked="f" strokeweight="0">
                <v:stroke joinstyle="round"/>
                <v:textbox inset="0,0,0,0">
                  <w:txbxContent>
                    <w:p w14:paraId="52DE8B53" w14:textId="77777777" w:rsidR="00BD1EBB" w:rsidRDefault="00BD1EBB">
                      <w:pPr>
                        <w:pStyle w:val="aff2"/>
                      </w:pPr>
                      <w:r>
                        <w:rPr>
                          <w:noProof/>
                        </w:rPr>
                        <w:drawing>
                          <wp:inline distT="0" distB="0" distL="0" distR="0" wp14:anchorId="747311D5" wp14:editId="7D800612">
                            <wp:extent cx="6029960" cy="2810510"/>
                            <wp:effectExtent l="0" t="0" r="0" b="0"/>
                            <wp:docPr id="1915"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 name="Рисунок 830"/>
                                    <pic:cNvPicPr>
                                      <a:picLocks noChangeAspect="1"/>
                                    </pic:cNvPicPr>
                                  </pic:nvPicPr>
                                  <pic:blipFill>
                                    <a:blip r:embed="rId822"/>
                                    <a:stretch/>
                                  </pic:blipFill>
                                  <pic:spPr bwMode="auto">
                                    <a:xfrm>
                                      <a:off x="0" y="0"/>
                                      <a:ext cx="6029960" cy="2810510"/>
                                    </a:xfrm>
                                    <a:prstGeom prst="rect">
                                      <a:avLst/>
                                    </a:prstGeom>
                                  </pic:spPr>
                                </pic:pic>
                              </a:graphicData>
                            </a:graphic>
                          </wp:inline>
                        </w:drawing>
                      </w:r>
                      <w:r>
                        <w:t xml:space="preserve"> </w:t>
                      </w:r>
                    </w:p>
                  </w:txbxContent>
                </v:textbox>
                <w10:anchorlock/>
              </v:rect>
            </w:pict>
          </mc:Fallback>
        </mc:AlternateContent>
      </w:r>
    </w:p>
    <w:p w14:paraId="5D45E671" w14:textId="7FF9CC61" w:rsidR="00D076D9" w:rsidRPr="004C3E23" w:rsidRDefault="00483B84" w:rsidP="00797129">
      <w:pPr>
        <w:pStyle w:val="afffffff6"/>
      </w:pPr>
      <w:bookmarkStart w:id="1674" w:name="_Toc21282476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1139</w:t>
      </w:r>
      <w:bookmarkEnd w:id="1674"/>
      <w:r w:rsidR="00D708D3" w:rsidRPr="004C3E23">
        <w:fldChar w:fldCharType="end"/>
      </w:r>
    </w:p>
    <w:p w14:paraId="5DA660EE" w14:textId="77777777" w:rsidR="00D076D9" w:rsidRPr="004C3E23" w:rsidRDefault="00D076D9">
      <w:pPr>
        <w:jc w:val="center"/>
        <w:rPr>
          <w:color w:val="000000" w:themeColor="text1"/>
        </w:rPr>
      </w:pPr>
    </w:p>
    <w:p w14:paraId="52E1802C"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14:paraId="2FFEFF89" w14:textId="77777777"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649E05A8" w14:textId="77777777" w:rsidR="00D076D9" w:rsidRPr="004C3E23" w:rsidRDefault="00D708D3">
      <w:pPr>
        <w:rPr>
          <w:color w:val="000000" w:themeColor="text1"/>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14:paraId="1D4BE489" w14:textId="77777777" w:rsidR="00D076D9" w:rsidRPr="004C3E23" w:rsidRDefault="00D708D3" w:rsidP="00862F02">
      <w:pPr>
        <w:ind w:firstLine="0"/>
        <w:jc w:val="center"/>
        <w:rPr>
          <w:noProof/>
        </w:rPr>
      </w:pPr>
      <w:r w:rsidRPr="004C3E23">
        <w:rPr>
          <w:noProof/>
        </w:rPr>
        <w:lastRenderedPageBreak/>
        <mc:AlternateContent>
          <mc:Choice Requires="wps">
            <w:drawing>
              <wp:inline distT="0" distB="0" distL="0" distR="0" wp14:anchorId="25ABAAF7" wp14:editId="45CA81E6">
                <wp:extent cx="6029960" cy="5198110"/>
                <wp:effectExtent l="0" t="0" r="0" b="0"/>
                <wp:docPr id="1510" name="Врезка791"/>
                <wp:cNvGraphicFramePr/>
                <a:graphic xmlns:a="http://schemas.openxmlformats.org/drawingml/2006/main">
                  <a:graphicData uri="http://schemas.microsoft.com/office/word/2010/wordprocessingShape">
                    <wps:wsp>
                      <wps:cNvSpPr/>
                      <wps:spPr bwMode="auto">
                        <a:xfrm>
                          <a:off x="0" y="0"/>
                          <a:ext cx="6030000" cy="519803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816987C" w14:textId="77777777" w:rsidR="00BD1EBB" w:rsidRDefault="00BD1EBB">
                            <w:pPr>
                              <w:pStyle w:val="aff2"/>
                            </w:pPr>
                            <w:r>
                              <w:rPr>
                                <w:noProof/>
                              </w:rPr>
                              <w:drawing>
                                <wp:inline distT="0" distB="0" distL="0" distR="0" wp14:anchorId="3375DDBF" wp14:editId="4BC8AFF1">
                                  <wp:extent cx="6029960" cy="4825365"/>
                                  <wp:effectExtent l="0" t="0" r="0" b="0"/>
                                  <wp:docPr id="1917"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 name="Рисунок 832"/>
                                          <pic:cNvPicPr>
                                            <a:picLocks noChangeAspect="1"/>
                                          </pic:cNvPicPr>
                                        </pic:nvPicPr>
                                        <pic:blipFill>
                                          <a:blip r:embed="rId823"/>
                                          <a:stretch/>
                                        </pic:blipFill>
                                        <pic:spPr bwMode="auto">
                                          <a:xfrm>
                                            <a:off x="0" y="0"/>
                                            <a:ext cx="6029960" cy="48253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5ABAAF7" id="Врезка791" o:spid="_x0000_s1388" style="width:474.8pt;height:40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" stroked="f" strokeweight="0">
                <v:textbox inset="0,0,0,0">
                  <w:txbxContent>
                    <w:p w14:paraId="4816987C" w14:textId="77777777" w:rsidR="00BD1EBB" w:rsidRDefault="00BD1EBB">
                      <w:pPr>
                        <w:pStyle w:val="aff2"/>
                      </w:pPr>
                      <w:r>
                        <w:rPr>
                          <w:noProof/>
                        </w:rPr>
                        <w:drawing>
                          <wp:inline distT="0" distB="0" distL="0" distR="0" wp14:anchorId="3375DDBF" wp14:editId="4BC8AFF1">
                            <wp:extent cx="6029960" cy="4825365"/>
                            <wp:effectExtent l="0" t="0" r="0" b="0"/>
                            <wp:docPr id="1917"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 name="Рисунок 832"/>
                                    <pic:cNvPicPr>
                                      <a:picLocks noChangeAspect="1"/>
                                    </pic:cNvPicPr>
                                  </pic:nvPicPr>
                                  <pic:blipFill>
                                    <a:blip r:embed="rId823"/>
                                    <a:stretch/>
                                  </pic:blipFill>
                                  <pic:spPr bwMode="auto">
                                    <a:xfrm>
                                      <a:off x="0" y="0"/>
                                      <a:ext cx="6029960" cy="4825365"/>
                                    </a:xfrm>
                                    <a:prstGeom prst="rect">
                                      <a:avLst/>
                                    </a:prstGeom>
                                  </pic:spPr>
                                </pic:pic>
                              </a:graphicData>
                            </a:graphic>
                          </wp:inline>
                        </w:drawing>
                      </w:r>
                      <w:r>
                        <w:t xml:space="preserve"> </w:t>
                      </w:r>
                    </w:p>
                  </w:txbxContent>
                </v:textbox>
                <w10:anchorlock/>
              </v:rect>
            </w:pict>
          </mc:Fallback>
        </mc:AlternateContent>
      </w:r>
    </w:p>
    <w:p w14:paraId="038B21D5" w14:textId="4D25EFF6" w:rsidR="00D076D9" w:rsidRPr="004C3E23" w:rsidRDefault="00483B84" w:rsidP="00797129">
      <w:pPr>
        <w:pStyle w:val="afffffff6"/>
      </w:pPr>
      <w:bookmarkStart w:id="1675" w:name="_Toc21282476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1140</w:t>
      </w:r>
      <w:bookmarkEnd w:id="1675"/>
      <w:r w:rsidR="00D708D3" w:rsidRPr="004C3E23">
        <w:fldChar w:fldCharType="end"/>
      </w:r>
    </w:p>
    <w:p w14:paraId="0B9D957D" w14:textId="77777777" w:rsidR="00D076D9" w:rsidRPr="004C3E23" w:rsidRDefault="00D076D9">
      <w:pPr>
        <w:jc w:val="center"/>
        <w:rPr>
          <w:color w:val="000000" w:themeColor="text1"/>
        </w:rPr>
      </w:pPr>
    </w:p>
    <w:p w14:paraId="377C9D39"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42A8721E"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532EBDA4"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04E628EE" wp14:editId="0CBCD3CF">
                <wp:extent cx="6029960" cy="2514600"/>
                <wp:effectExtent l="0" t="0" r="0" b="0"/>
                <wp:docPr id="1512" name="Врезка792"/>
                <wp:cNvGraphicFramePr/>
                <a:graphic xmlns:a="http://schemas.openxmlformats.org/drawingml/2006/main">
                  <a:graphicData uri="http://schemas.microsoft.com/office/word/2010/wordprocessingShape">
                    <wps:wsp>
                      <wps:cNvSpPr/>
                      <wps:spPr bwMode="auto">
                        <a:xfrm>
                          <a:off x="0" y="0"/>
                          <a:ext cx="6030000" cy="2514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2AEE3EF" w14:textId="77777777" w:rsidR="00BD1EBB" w:rsidRDefault="00BD1EBB">
                            <w:pPr>
                              <w:pStyle w:val="aff2"/>
                            </w:pPr>
                            <w:r>
                              <w:rPr>
                                <w:noProof/>
                              </w:rPr>
                              <w:drawing>
                                <wp:inline distT="0" distB="0" distL="0" distR="0" wp14:anchorId="6D129C4C" wp14:editId="7E02F116">
                                  <wp:extent cx="6029960" cy="2141855"/>
                                  <wp:effectExtent l="0" t="0" r="0" b="0"/>
                                  <wp:docPr id="1918"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 name="Рисунок 833"/>
                                          <pic:cNvPicPr>
                                            <a:picLocks noChangeAspect="1"/>
                                          </pic:cNvPicPr>
                                        </pic:nvPicPr>
                                        <pic:blipFill>
                                          <a:blip r:embed="rId824"/>
                                          <a:stretch/>
                                        </pic:blipFill>
                                        <pic:spPr bwMode="auto">
                                          <a:xfrm>
                                            <a:off x="0" y="0"/>
                                            <a:ext cx="6029960" cy="21418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4E628EE" id="Врезка792" o:spid="_x0000_s1389" style="width:474.8pt;height: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" stroked="f" strokeweight="0">
                <v:textbox inset="0,0,0,0">
                  <w:txbxContent>
                    <w:p w14:paraId="52AEE3EF" w14:textId="77777777" w:rsidR="00BD1EBB" w:rsidRDefault="00BD1EBB">
                      <w:pPr>
                        <w:pStyle w:val="aff2"/>
                      </w:pPr>
                      <w:r>
                        <w:rPr>
                          <w:noProof/>
                        </w:rPr>
                        <w:drawing>
                          <wp:inline distT="0" distB="0" distL="0" distR="0" wp14:anchorId="6D129C4C" wp14:editId="7E02F116">
                            <wp:extent cx="6029960" cy="2141855"/>
                            <wp:effectExtent l="0" t="0" r="0" b="0"/>
                            <wp:docPr id="1918"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 name="Рисунок 833"/>
                                    <pic:cNvPicPr>
                                      <a:picLocks noChangeAspect="1"/>
                                    </pic:cNvPicPr>
                                  </pic:nvPicPr>
                                  <pic:blipFill>
                                    <a:blip r:embed="rId824"/>
                                    <a:stretch/>
                                  </pic:blipFill>
                                  <pic:spPr bwMode="auto">
                                    <a:xfrm>
                                      <a:off x="0" y="0"/>
                                      <a:ext cx="6029960" cy="2141855"/>
                                    </a:xfrm>
                                    <a:prstGeom prst="rect">
                                      <a:avLst/>
                                    </a:prstGeom>
                                  </pic:spPr>
                                </pic:pic>
                              </a:graphicData>
                            </a:graphic>
                          </wp:inline>
                        </w:drawing>
                      </w:r>
                      <w:r>
                        <w:t xml:space="preserve"> </w:t>
                      </w:r>
                    </w:p>
                  </w:txbxContent>
                </v:textbox>
                <w10:anchorlock/>
              </v:rect>
            </w:pict>
          </mc:Fallback>
        </mc:AlternateContent>
      </w:r>
    </w:p>
    <w:p w14:paraId="432E2720" w14:textId="493E466A" w:rsidR="00D076D9" w:rsidRPr="004C3E23" w:rsidRDefault="00483B84" w:rsidP="00797129">
      <w:pPr>
        <w:pStyle w:val="afffffff6"/>
      </w:pPr>
      <w:bookmarkStart w:id="1676" w:name="_Toc212824765"/>
      <w:r w:rsidRPr="004C3E23">
        <w:lastRenderedPageBreak/>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1141</w:t>
      </w:r>
      <w:bookmarkEnd w:id="1676"/>
      <w:r w:rsidR="00D708D3" w:rsidRPr="004C3E23">
        <w:fldChar w:fldCharType="end"/>
      </w:r>
    </w:p>
    <w:p w14:paraId="5C9FDBB4" w14:textId="77777777" w:rsidR="00D076D9" w:rsidRPr="004C3E23" w:rsidRDefault="00D076D9">
      <w:pPr>
        <w:jc w:val="center"/>
        <w:rPr>
          <w:color w:val="000000" w:themeColor="text1"/>
        </w:rPr>
      </w:pPr>
    </w:p>
    <w:p w14:paraId="7BBC6380"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054220E9"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54F5446A" w14:textId="77777777" w:rsidR="00D076D9" w:rsidRPr="004C3E23" w:rsidRDefault="00D708D3">
      <w:pPr>
        <w:rPr>
          <w:color w:val="000000" w:themeColor="text1"/>
          <w:szCs w:val="28"/>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14:paraId="604E7212"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43165928" wp14:editId="4B672CC5">
                <wp:extent cx="4067175" cy="979805"/>
                <wp:effectExtent l="0" t="0" r="0" b="0"/>
                <wp:docPr id="1514" name="Врезка793"/>
                <wp:cNvGraphicFramePr/>
                <a:graphic xmlns:a="http://schemas.openxmlformats.org/drawingml/2006/main">
                  <a:graphicData uri="http://schemas.microsoft.com/office/word/2010/wordprocessingShape">
                    <wps:wsp>
                      <wps:cNvSpPr/>
                      <wps:spPr bwMode="auto">
                        <a:xfrm>
                          <a:off x="0" y="0"/>
                          <a:ext cx="4067280" cy="9799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C58D886" w14:textId="77777777" w:rsidR="00BD1EBB" w:rsidRDefault="00BD1EBB">
                            <w:pPr>
                              <w:pStyle w:val="aff2"/>
                            </w:pPr>
                            <w:r>
                              <w:rPr>
                                <w:noProof/>
                              </w:rPr>
                              <w:drawing>
                                <wp:inline distT="0" distB="0" distL="0" distR="0" wp14:anchorId="51E7E555" wp14:editId="4855CFF6">
                                  <wp:extent cx="4067175" cy="607060"/>
                                  <wp:effectExtent l="0" t="0" r="0" b="0"/>
                                  <wp:docPr id="1919" name="Изображение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 name="Изображение117"/>
                                          <pic:cNvPicPr>
                                            <a:picLocks noChangeAspect="1"/>
                                          </pic:cNvPicPr>
                                        </pic:nvPicPr>
                                        <pic:blipFill>
                                          <a:blip r:embed="rId322"/>
                                          <a:srcRect t="51076" r="31337"/>
                                          <a:stretch/>
                                        </pic:blipFill>
                                        <pic:spPr bwMode="auto">
                                          <a:xfrm>
                                            <a:off x="0" y="0"/>
                                            <a:ext cx="4067175" cy="6070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3165928" id="Врезка793" o:spid="_x0000_s1390" style="width:320.25pt;height:7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" stroked="f" strokeweight="0">
                <v:stroke joinstyle="round"/>
                <v:textbox inset="0,0,0,0">
                  <w:txbxContent>
                    <w:p w14:paraId="1C58D886" w14:textId="77777777" w:rsidR="00BD1EBB" w:rsidRDefault="00BD1EBB">
                      <w:pPr>
                        <w:pStyle w:val="aff2"/>
                      </w:pPr>
                      <w:r>
                        <w:rPr>
                          <w:noProof/>
                        </w:rPr>
                        <w:drawing>
                          <wp:inline distT="0" distB="0" distL="0" distR="0" wp14:anchorId="51E7E555" wp14:editId="4855CFF6">
                            <wp:extent cx="4067175" cy="607060"/>
                            <wp:effectExtent l="0" t="0" r="0" b="0"/>
                            <wp:docPr id="1919" name="Изображение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 name="Изображение117"/>
                                    <pic:cNvPicPr>
                                      <a:picLocks noChangeAspect="1"/>
                                    </pic:cNvPicPr>
                                  </pic:nvPicPr>
                                  <pic:blipFill>
                                    <a:blip r:embed="rId322"/>
                                    <a:srcRect t="51076" r="31337"/>
                                    <a:stretch/>
                                  </pic:blipFill>
                                  <pic:spPr bwMode="auto">
                                    <a:xfrm>
                                      <a:off x="0" y="0"/>
                                      <a:ext cx="4067175" cy="607060"/>
                                    </a:xfrm>
                                    <a:prstGeom prst="rect">
                                      <a:avLst/>
                                    </a:prstGeom>
                                  </pic:spPr>
                                </pic:pic>
                              </a:graphicData>
                            </a:graphic>
                          </wp:inline>
                        </w:drawing>
                      </w:r>
                      <w:r>
                        <w:t xml:space="preserve"> </w:t>
                      </w:r>
                    </w:p>
                  </w:txbxContent>
                </v:textbox>
                <w10:anchorlock/>
              </v:rect>
            </w:pict>
          </mc:Fallback>
        </mc:AlternateContent>
      </w:r>
    </w:p>
    <w:p w14:paraId="3C7AF508" w14:textId="2CB094B9" w:rsidR="00D076D9" w:rsidRPr="004C3E23" w:rsidRDefault="00483B84" w:rsidP="00797129">
      <w:pPr>
        <w:pStyle w:val="afffffff6"/>
      </w:pPr>
      <w:bookmarkStart w:id="1677" w:name="_Toc21282476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1142</w:t>
      </w:r>
      <w:bookmarkEnd w:id="1677"/>
      <w:r w:rsidR="00D708D3" w:rsidRPr="004C3E23">
        <w:fldChar w:fldCharType="end"/>
      </w:r>
    </w:p>
    <w:p w14:paraId="5416FB3D" w14:textId="77777777" w:rsidR="00D076D9" w:rsidRPr="004C3E23" w:rsidRDefault="00D076D9">
      <w:pPr>
        <w:jc w:val="center"/>
        <w:rPr>
          <w:color w:val="000000" w:themeColor="text1"/>
        </w:rPr>
      </w:pPr>
    </w:p>
    <w:p w14:paraId="10B12A01"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77A52FD8"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17295640"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27DE9491"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14:paraId="20F644D0" w14:textId="77777777"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22BA93A4" w14:textId="77777777" w:rsidR="00D076D9" w:rsidRPr="004C3E23" w:rsidRDefault="00D708D3" w:rsidP="00862F02">
      <w:pPr>
        <w:ind w:firstLine="0"/>
        <w:jc w:val="center"/>
        <w:rPr>
          <w:noProof/>
        </w:rPr>
      </w:pPr>
      <w:r w:rsidRPr="004C3E23">
        <w:rPr>
          <w:noProof/>
        </w:rPr>
        <mc:AlternateContent>
          <mc:Choice Requires="wps">
            <w:drawing>
              <wp:inline distT="0" distB="0" distL="0" distR="0" wp14:anchorId="502D6838" wp14:editId="79040056">
                <wp:extent cx="6031865" cy="713105"/>
                <wp:effectExtent l="0" t="0" r="0" b="0"/>
                <wp:docPr id="1516" name="Врезка794"/>
                <wp:cNvGraphicFramePr/>
                <a:graphic xmlns:a="http://schemas.openxmlformats.org/drawingml/2006/main">
                  <a:graphicData uri="http://schemas.microsoft.com/office/word/2010/wordprocessingShape">
                    <wps:wsp>
                      <wps:cNvSpPr/>
                      <wps:spPr bwMode="auto">
                        <a:xfrm>
                          <a:off x="0" y="0"/>
                          <a:ext cx="6031800" cy="713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95A3CDC" w14:textId="77777777" w:rsidR="00BD1EBB" w:rsidRDefault="00BD1EBB">
                            <w:pPr>
                              <w:pStyle w:val="aff2"/>
                            </w:pPr>
                            <w:r>
                              <w:rPr>
                                <w:noProof/>
                              </w:rPr>
                              <w:drawing>
                                <wp:inline distT="0" distB="0" distL="0" distR="0" wp14:anchorId="1F17E14B" wp14:editId="722AB450">
                                  <wp:extent cx="6031865" cy="340995"/>
                                  <wp:effectExtent l="0" t="0" r="0" b="0"/>
                                  <wp:docPr id="1920" name="Изображение118"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 name="Изображение118"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02D6838" id="Врезка794" o:spid="_x0000_s1391" style="width:474.95pt;height: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" stroked="f" strokeweight="0">
                <v:textbox inset="0,0,0,0">
                  <w:txbxContent>
                    <w:p w14:paraId="595A3CDC" w14:textId="77777777" w:rsidR="00BD1EBB" w:rsidRDefault="00BD1EBB">
                      <w:pPr>
                        <w:pStyle w:val="aff2"/>
                      </w:pPr>
                      <w:r>
                        <w:rPr>
                          <w:noProof/>
                        </w:rPr>
                        <w:drawing>
                          <wp:inline distT="0" distB="0" distL="0" distR="0" wp14:anchorId="1F17E14B" wp14:editId="722AB450">
                            <wp:extent cx="6031865" cy="340995"/>
                            <wp:effectExtent l="0" t="0" r="0" b="0"/>
                            <wp:docPr id="1920" name="Изображение118"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 name="Изображение118"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v:textbox>
                <w10:anchorlock/>
              </v:rect>
            </w:pict>
          </mc:Fallback>
        </mc:AlternateContent>
      </w:r>
    </w:p>
    <w:p w14:paraId="6ABEB745" w14:textId="62D65FCF" w:rsidR="00D076D9" w:rsidRPr="004C3E23" w:rsidRDefault="00483B84" w:rsidP="00797129">
      <w:pPr>
        <w:pStyle w:val="afffffff6"/>
      </w:pPr>
      <w:bookmarkStart w:id="1678" w:name="_Toc21282476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1143</w:t>
      </w:r>
      <w:bookmarkEnd w:id="1678"/>
      <w:r w:rsidR="00D708D3" w:rsidRPr="004C3E23">
        <w:fldChar w:fldCharType="end"/>
      </w:r>
    </w:p>
    <w:p w14:paraId="3189B0DA" w14:textId="77777777" w:rsidR="00D076D9" w:rsidRPr="004C3E23" w:rsidRDefault="00D076D9">
      <w:pPr>
        <w:jc w:val="center"/>
        <w:rPr>
          <w:color w:val="000000" w:themeColor="text1"/>
        </w:rPr>
      </w:pPr>
    </w:p>
    <w:p w14:paraId="0A526C6C"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17161AD1" w14:textId="77777777" w:rsidR="00D076D9" w:rsidRPr="004C3E23" w:rsidRDefault="00D708D3" w:rsidP="00E25CDF">
      <w:pPr>
        <w:ind w:firstLine="0"/>
        <w:jc w:val="center"/>
        <w:rPr>
          <w:noProof/>
        </w:rPr>
      </w:pPr>
      <w:r w:rsidRPr="004C3E23">
        <w:rPr>
          <w:noProof/>
        </w:rPr>
        <w:lastRenderedPageBreak/>
        <mc:AlternateContent>
          <mc:Choice Requires="wps">
            <w:drawing>
              <wp:inline distT="0" distB="0" distL="0" distR="0" wp14:anchorId="298DD4D6" wp14:editId="412AD74E">
                <wp:extent cx="6029960" cy="1348105"/>
                <wp:effectExtent l="0" t="0" r="0" b="0"/>
                <wp:docPr id="1518" name="Врезка795"/>
                <wp:cNvGraphicFramePr/>
                <a:graphic xmlns:a="http://schemas.openxmlformats.org/drawingml/2006/main">
                  <a:graphicData uri="http://schemas.microsoft.com/office/word/2010/wordprocessingShape">
                    <wps:wsp>
                      <wps:cNvSpPr/>
                      <wps:spPr bwMode="auto">
                        <a:xfrm>
                          <a:off x="0" y="0"/>
                          <a:ext cx="6030000" cy="1348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3F11CE1" w14:textId="77777777" w:rsidR="00BD1EBB" w:rsidRDefault="00BD1EBB">
                            <w:pPr>
                              <w:pStyle w:val="aff2"/>
                            </w:pPr>
                            <w:r>
                              <w:rPr>
                                <w:noProof/>
                              </w:rPr>
                              <w:drawing>
                                <wp:inline distT="0" distB="0" distL="0" distR="0" wp14:anchorId="6B54587F" wp14:editId="1DD3EEA9">
                                  <wp:extent cx="6029960" cy="975360"/>
                                  <wp:effectExtent l="0" t="0" r="0" b="0"/>
                                  <wp:docPr id="1921"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25"/>
                                          <a:stretch/>
                                        </pic:blipFill>
                                        <pic:spPr bwMode="auto">
                                          <a:xfrm>
                                            <a:off x="0" y="0"/>
                                            <a:ext cx="6029960" cy="9753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98DD4D6" id="Врезка795" o:spid="_x0000_s1392" style="width:474.8pt;height:10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" stroked="f" strokeweight="0">
                <v:textbox inset="0,0,0,0">
                  <w:txbxContent>
                    <w:p w14:paraId="53F11CE1" w14:textId="77777777" w:rsidR="00BD1EBB" w:rsidRDefault="00BD1EBB">
                      <w:pPr>
                        <w:pStyle w:val="aff2"/>
                      </w:pPr>
                      <w:r>
                        <w:rPr>
                          <w:noProof/>
                        </w:rPr>
                        <w:drawing>
                          <wp:inline distT="0" distB="0" distL="0" distR="0" wp14:anchorId="6B54587F" wp14:editId="1DD3EEA9">
                            <wp:extent cx="6029960" cy="975360"/>
                            <wp:effectExtent l="0" t="0" r="0" b="0"/>
                            <wp:docPr id="1921"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25"/>
                                    <a:stretch/>
                                  </pic:blipFill>
                                  <pic:spPr bwMode="auto">
                                    <a:xfrm>
                                      <a:off x="0" y="0"/>
                                      <a:ext cx="6029960" cy="975360"/>
                                    </a:xfrm>
                                    <a:prstGeom prst="rect">
                                      <a:avLst/>
                                    </a:prstGeom>
                                  </pic:spPr>
                                </pic:pic>
                              </a:graphicData>
                            </a:graphic>
                          </wp:inline>
                        </w:drawing>
                      </w:r>
                      <w:r>
                        <w:t xml:space="preserve"> </w:t>
                      </w:r>
                    </w:p>
                  </w:txbxContent>
                </v:textbox>
                <w10:anchorlock/>
              </v:rect>
            </w:pict>
          </mc:Fallback>
        </mc:AlternateContent>
      </w:r>
    </w:p>
    <w:p w14:paraId="460F8484" w14:textId="3E7FFC5C" w:rsidR="00D076D9" w:rsidRPr="004C3E23" w:rsidRDefault="00483B84" w:rsidP="00797129">
      <w:pPr>
        <w:pStyle w:val="afffffff6"/>
      </w:pPr>
      <w:bookmarkStart w:id="1679" w:name="_Toc21282476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1144</w:t>
      </w:r>
      <w:bookmarkEnd w:id="1679"/>
      <w:r w:rsidR="00D708D3" w:rsidRPr="004C3E23">
        <w:fldChar w:fldCharType="end"/>
      </w:r>
    </w:p>
    <w:p w14:paraId="5C5B8575" w14:textId="77777777" w:rsidR="00D076D9" w:rsidRPr="004C3E23" w:rsidRDefault="00D076D9">
      <w:pPr>
        <w:jc w:val="center"/>
        <w:rPr>
          <w:color w:val="000000" w:themeColor="text1"/>
        </w:rPr>
      </w:pPr>
    </w:p>
    <w:p w14:paraId="3E1BBA9D" w14:textId="77777777" w:rsidR="00D076D9" w:rsidRPr="004C3E23" w:rsidRDefault="00D708D3">
      <w:pPr>
        <w:rPr>
          <w:color w:val="000000" w:themeColor="text1"/>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48D2DC19" w14:textId="77777777" w:rsidR="00D076D9" w:rsidRPr="004C3E23" w:rsidRDefault="00D708D3" w:rsidP="00E25CDF">
      <w:pPr>
        <w:ind w:firstLine="0"/>
        <w:jc w:val="center"/>
        <w:rPr>
          <w:noProof/>
        </w:rPr>
      </w:pPr>
      <w:r w:rsidRPr="004C3E23">
        <w:rPr>
          <w:noProof/>
        </w:rPr>
        <mc:AlternateContent>
          <mc:Choice Requires="wps">
            <w:drawing>
              <wp:inline distT="0" distB="0" distL="0" distR="0" wp14:anchorId="2392A2B4" wp14:editId="4B78A549">
                <wp:extent cx="6029960" cy="3072130"/>
                <wp:effectExtent l="0" t="0" r="0" b="0"/>
                <wp:docPr id="1520" name="Врезка796"/>
                <wp:cNvGraphicFramePr/>
                <a:graphic xmlns:a="http://schemas.openxmlformats.org/drawingml/2006/main">
                  <a:graphicData uri="http://schemas.microsoft.com/office/word/2010/wordprocessingShape">
                    <wps:wsp>
                      <wps:cNvSpPr/>
                      <wps:spPr bwMode="auto">
                        <a:xfrm>
                          <a:off x="0" y="0"/>
                          <a:ext cx="6030000" cy="3072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3A85BC4" w14:textId="77777777" w:rsidR="00BD1EBB" w:rsidRDefault="00BD1EBB">
                            <w:pPr>
                              <w:pStyle w:val="aff2"/>
                            </w:pPr>
                            <w:r>
                              <w:rPr>
                                <w:noProof/>
                              </w:rPr>
                              <w:drawing>
                                <wp:inline distT="0" distB="0" distL="0" distR="0" wp14:anchorId="667779DF" wp14:editId="108B4DDC">
                                  <wp:extent cx="6029960" cy="2699385"/>
                                  <wp:effectExtent l="0" t="0" r="0" b="0"/>
                                  <wp:docPr id="1922"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 name="Рисунок 835"/>
                                          <pic:cNvPicPr>
                                            <a:picLocks noChangeAspect="1"/>
                                          </pic:cNvPicPr>
                                        </pic:nvPicPr>
                                        <pic:blipFill>
                                          <a:blip r:embed="rId826"/>
                                          <a:stretch/>
                                        </pic:blipFill>
                                        <pic:spPr bwMode="auto">
                                          <a:xfrm>
                                            <a:off x="0" y="0"/>
                                            <a:ext cx="6029960" cy="26993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392A2B4" id="Врезка796" o:spid="_x0000_s1393" style="width:474.8pt;height:24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" stroked="f" strokeweight="0">
                <v:stroke joinstyle="round"/>
                <v:textbox inset="0,0,0,0">
                  <w:txbxContent>
                    <w:p w14:paraId="33A85BC4" w14:textId="77777777" w:rsidR="00BD1EBB" w:rsidRDefault="00BD1EBB">
                      <w:pPr>
                        <w:pStyle w:val="aff2"/>
                      </w:pPr>
                      <w:r>
                        <w:rPr>
                          <w:noProof/>
                        </w:rPr>
                        <w:drawing>
                          <wp:inline distT="0" distB="0" distL="0" distR="0" wp14:anchorId="667779DF" wp14:editId="108B4DDC">
                            <wp:extent cx="6029960" cy="2699385"/>
                            <wp:effectExtent l="0" t="0" r="0" b="0"/>
                            <wp:docPr id="1922"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 name="Рисунок 835"/>
                                    <pic:cNvPicPr>
                                      <a:picLocks noChangeAspect="1"/>
                                    </pic:cNvPicPr>
                                  </pic:nvPicPr>
                                  <pic:blipFill>
                                    <a:blip r:embed="rId826"/>
                                    <a:stretch/>
                                  </pic:blipFill>
                                  <pic:spPr bwMode="auto">
                                    <a:xfrm>
                                      <a:off x="0" y="0"/>
                                      <a:ext cx="6029960" cy="2699385"/>
                                    </a:xfrm>
                                    <a:prstGeom prst="rect">
                                      <a:avLst/>
                                    </a:prstGeom>
                                  </pic:spPr>
                                </pic:pic>
                              </a:graphicData>
                            </a:graphic>
                          </wp:inline>
                        </w:drawing>
                      </w:r>
                      <w:r>
                        <w:t xml:space="preserve"> </w:t>
                      </w:r>
                    </w:p>
                  </w:txbxContent>
                </v:textbox>
                <w10:anchorlock/>
              </v:rect>
            </w:pict>
          </mc:Fallback>
        </mc:AlternateContent>
      </w:r>
    </w:p>
    <w:p w14:paraId="5C52745C" w14:textId="56A65F8A" w:rsidR="00D076D9" w:rsidRPr="004C3E23" w:rsidRDefault="00483B84" w:rsidP="00797129">
      <w:pPr>
        <w:pStyle w:val="afffffff6"/>
      </w:pPr>
      <w:bookmarkStart w:id="1680" w:name="_Toc21282476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1145</w:t>
      </w:r>
      <w:bookmarkEnd w:id="1680"/>
      <w:r w:rsidR="00D708D3" w:rsidRPr="004C3E23">
        <w:fldChar w:fldCharType="end"/>
      </w:r>
    </w:p>
    <w:p w14:paraId="6246DFFC" w14:textId="77777777" w:rsidR="00D076D9" w:rsidRPr="004C3E23" w:rsidRDefault="00D076D9">
      <w:pPr>
        <w:rPr>
          <w:color w:val="000000" w:themeColor="text1"/>
        </w:rPr>
      </w:pPr>
    </w:p>
    <w:p w14:paraId="540BBC55" w14:textId="77777777"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6144F765"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2DD3DAD3"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337E912B" w14:textId="77777777" w:rsidR="00D076D9" w:rsidRPr="004C3E23" w:rsidRDefault="00D708D3">
      <w:pPr>
        <w:ind w:firstLine="680"/>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1993E129" w14:textId="77777777" w:rsidR="00D076D9" w:rsidRPr="004C3E23" w:rsidRDefault="00D076D9">
      <w:pPr>
        <w:rPr>
          <w:color w:val="000000" w:themeColor="text1"/>
          <w:szCs w:val="28"/>
        </w:rPr>
      </w:pPr>
    </w:p>
    <w:p w14:paraId="5931A0C2" w14:textId="77777777" w:rsidR="00D076D9" w:rsidRPr="004C3E23" w:rsidRDefault="00D708D3" w:rsidP="00E25CDF">
      <w:pPr>
        <w:ind w:firstLine="0"/>
        <w:jc w:val="center"/>
        <w:rPr>
          <w:noProof/>
        </w:rPr>
      </w:pPr>
      <w:r w:rsidRPr="004C3E23">
        <w:rPr>
          <w:noProof/>
        </w:rPr>
        <w:lastRenderedPageBreak/>
        <mc:AlternateContent>
          <mc:Choice Requires="wps">
            <w:drawing>
              <wp:inline distT="0" distB="0" distL="0" distR="0" wp14:anchorId="6E69CFD0" wp14:editId="6C5646C9">
                <wp:extent cx="6029960" cy="1704340"/>
                <wp:effectExtent l="0" t="0" r="0" b="0"/>
                <wp:docPr id="1522" name="Врезка797"/>
                <wp:cNvGraphicFramePr/>
                <a:graphic xmlns:a="http://schemas.openxmlformats.org/drawingml/2006/main">
                  <a:graphicData uri="http://schemas.microsoft.com/office/word/2010/wordprocessingShape">
                    <wps:wsp>
                      <wps:cNvSpPr/>
                      <wps:spPr bwMode="auto">
                        <a:xfrm>
                          <a:off x="0" y="0"/>
                          <a:ext cx="6030000" cy="1704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A20435C" w14:textId="77777777" w:rsidR="00BD1EBB" w:rsidRDefault="00BD1EBB">
                            <w:pPr>
                              <w:pStyle w:val="aff2"/>
                            </w:pPr>
                            <w:r>
                              <w:rPr>
                                <w:noProof/>
                              </w:rPr>
                              <w:drawing>
                                <wp:inline distT="0" distB="0" distL="0" distR="0" wp14:anchorId="4B36AF56" wp14:editId="0BF15BD9">
                                  <wp:extent cx="6029960" cy="1331595"/>
                                  <wp:effectExtent l="0" t="0" r="0" b="0"/>
                                  <wp:docPr id="1923"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 name="Рисунок 836"/>
                                          <pic:cNvPicPr>
                                            <a:picLocks noChangeAspect="1"/>
                                          </pic:cNvPicPr>
                                        </pic:nvPicPr>
                                        <pic:blipFill>
                                          <a:blip r:embed="rId827"/>
                                          <a:stretch/>
                                        </pic:blipFill>
                                        <pic:spPr bwMode="auto">
                                          <a:xfrm>
                                            <a:off x="0" y="0"/>
                                            <a:ext cx="6029960" cy="13315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E69CFD0" id="Врезка797" o:spid="_x0000_s1394" style="width:474.8pt;height:13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" stroked="f" strokeweight="0">
                <v:stroke joinstyle="round"/>
                <v:textbox inset="0,0,0,0">
                  <w:txbxContent>
                    <w:p w14:paraId="7A20435C" w14:textId="77777777" w:rsidR="00BD1EBB" w:rsidRDefault="00BD1EBB">
                      <w:pPr>
                        <w:pStyle w:val="aff2"/>
                      </w:pPr>
                      <w:r>
                        <w:rPr>
                          <w:noProof/>
                        </w:rPr>
                        <w:drawing>
                          <wp:inline distT="0" distB="0" distL="0" distR="0" wp14:anchorId="4B36AF56" wp14:editId="0BF15BD9">
                            <wp:extent cx="6029960" cy="1331595"/>
                            <wp:effectExtent l="0" t="0" r="0" b="0"/>
                            <wp:docPr id="1923"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 name="Рисунок 836"/>
                                    <pic:cNvPicPr>
                                      <a:picLocks noChangeAspect="1"/>
                                    </pic:cNvPicPr>
                                  </pic:nvPicPr>
                                  <pic:blipFill>
                                    <a:blip r:embed="rId827"/>
                                    <a:stretch/>
                                  </pic:blipFill>
                                  <pic:spPr bwMode="auto">
                                    <a:xfrm>
                                      <a:off x="0" y="0"/>
                                      <a:ext cx="6029960" cy="1331595"/>
                                    </a:xfrm>
                                    <a:prstGeom prst="rect">
                                      <a:avLst/>
                                    </a:prstGeom>
                                  </pic:spPr>
                                </pic:pic>
                              </a:graphicData>
                            </a:graphic>
                          </wp:inline>
                        </w:drawing>
                      </w:r>
                      <w:r>
                        <w:t xml:space="preserve"> </w:t>
                      </w:r>
                    </w:p>
                  </w:txbxContent>
                </v:textbox>
                <w10:anchorlock/>
              </v:rect>
            </w:pict>
          </mc:Fallback>
        </mc:AlternateContent>
      </w:r>
    </w:p>
    <w:p w14:paraId="5FF11B86" w14:textId="2BF37E93" w:rsidR="00D076D9" w:rsidRPr="004C3E23" w:rsidRDefault="00483B84" w:rsidP="00797129">
      <w:pPr>
        <w:pStyle w:val="afffffff6"/>
      </w:pPr>
      <w:bookmarkStart w:id="1681" w:name="_Toc21282477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1146</w:t>
      </w:r>
      <w:bookmarkEnd w:id="1681"/>
      <w:r w:rsidR="00D708D3" w:rsidRPr="004C3E23">
        <w:fldChar w:fldCharType="end"/>
      </w:r>
    </w:p>
    <w:p w14:paraId="3FB9D6D8" w14:textId="77777777" w:rsidR="00D076D9" w:rsidRPr="004C3E23" w:rsidRDefault="00D076D9">
      <w:pPr>
        <w:jc w:val="center"/>
        <w:rPr>
          <w:color w:val="000000" w:themeColor="text1"/>
          <w:szCs w:val="28"/>
        </w:rPr>
      </w:pPr>
    </w:p>
    <w:p w14:paraId="5773FD46" w14:textId="77777777" w:rsidR="00D076D9" w:rsidRPr="004C3E23" w:rsidRDefault="00D708D3" w:rsidP="00E25CDF">
      <w:pPr>
        <w:ind w:firstLine="0"/>
        <w:jc w:val="center"/>
        <w:rPr>
          <w:noProof/>
        </w:rPr>
      </w:pPr>
      <w:r w:rsidRPr="004C3E23">
        <w:rPr>
          <w:noProof/>
        </w:rPr>
        <mc:AlternateContent>
          <mc:Choice Requires="wps">
            <w:drawing>
              <wp:inline distT="0" distB="0" distL="0" distR="0" wp14:anchorId="44E68056" wp14:editId="59D62BB2">
                <wp:extent cx="6029960" cy="3515360"/>
                <wp:effectExtent l="0" t="0" r="0" b="0"/>
                <wp:docPr id="1524" name="Врезка798"/>
                <wp:cNvGraphicFramePr/>
                <a:graphic xmlns:a="http://schemas.openxmlformats.org/drawingml/2006/main">
                  <a:graphicData uri="http://schemas.microsoft.com/office/word/2010/wordprocessingShape">
                    <wps:wsp>
                      <wps:cNvSpPr/>
                      <wps:spPr bwMode="auto">
                        <a:xfrm>
                          <a:off x="0" y="0"/>
                          <a:ext cx="6030000" cy="3515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D6AC3EE" w14:textId="77777777" w:rsidR="00BD1EBB" w:rsidRDefault="00BD1EBB">
                            <w:pPr>
                              <w:pStyle w:val="aff2"/>
                            </w:pPr>
                            <w:r>
                              <w:rPr>
                                <w:noProof/>
                              </w:rPr>
                              <w:drawing>
                                <wp:inline distT="0" distB="0" distL="0" distR="0" wp14:anchorId="455D52FF" wp14:editId="2845DF33">
                                  <wp:extent cx="6029960" cy="3142615"/>
                                  <wp:effectExtent l="0" t="0" r="0" b="0"/>
                                  <wp:docPr id="1925"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 name="Рисунок 838"/>
                                          <pic:cNvPicPr>
                                            <a:picLocks noChangeAspect="1"/>
                                          </pic:cNvPicPr>
                                        </pic:nvPicPr>
                                        <pic:blipFill>
                                          <a:blip r:embed="rId828"/>
                                          <a:stretch/>
                                        </pic:blipFill>
                                        <pic:spPr bwMode="auto">
                                          <a:xfrm>
                                            <a:off x="0" y="0"/>
                                            <a:ext cx="6029960" cy="31426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E68056" id="Врезка798" o:spid="_x0000_s1395" style="width:474.8pt;height:27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" stroked="f" strokeweight="0">
                <v:textbox inset="0,0,0,0">
                  <w:txbxContent>
                    <w:p w14:paraId="1D6AC3EE" w14:textId="77777777" w:rsidR="00BD1EBB" w:rsidRDefault="00BD1EBB">
                      <w:pPr>
                        <w:pStyle w:val="aff2"/>
                      </w:pPr>
                      <w:r>
                        <w:rPr>
                          <w:noProof/>
                        </w:rPr>
                        <w:drawing>
                          <wp:inline distT="0" distB="0" distL="0" distR="0" wp14:anchorId="455D52FF" wp14:editId="2845DF33">
                            <wp:extent cx="6029960" cy="3142615"/>
                            <wp:effectExtent l="0" t="0" r="0" b="0"/>
                            <wp:docPr id="1925"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 name="Рисунок 838"/>
                                    <pic:cNvPicPr>
                                      <a:picLocks noChangeAspect="1"/>
                                    </pic:cNvPicPr>
                                  </pic:nvPicPr>
                                  <pic:blipFill>
                                    <a:blip r:embed="rId828"/>
                                    <a:stretch/>
                                  </pic:blipFill>
                                  <pic:spPr bwMode="auto">
                                    <a:xfrm>
                                      <a:off x="0" y="0"/>
                                      <a:ext cx="6029960" cy="3142615"/>
                                    </a:xfrm>
                                    <a:prstGeom prst="rect">
                                      <a:avLst/>
                                    </a:prstGeom>
                                  </pic:spPr>
                                </pic:pic>
                              </a:graphicData>
                            </a:graphic>
                          </wp:inline>
                        </w:drawing>
                      </w:r>
                      <w:r>
                        <w:t xml:space="preserve"> </w:t>
                      </w:r>
                    </w:p>
                  </w:txbxContent>
                </v:textbox>
                <w10:anchorlock/>
              </v:rect>
            </w:pict>
          </mc:Fallback>
        </mc:AlternateContent>
      </w:r>
    </w:p>
    <w:p w14:paraId="17C85A59" w14:textId="0AAC8439" w:rsidR="00D076D9" w:rsidRPr="004C3E23" w:rsidRDefault="00483B84" w:rsidP="00797129">
      <w:pPr>
        <w:pStyle w:val="afffffff6"/>
      </w:pPr>
      <w:bookmarkStart w:id="1682" w:name="_Toc21282477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1147</w:t>
      </w:r>
      <w:bookmarkEnd w:id="1682"/>
      <w:r w:rsidR="00D708D3" w:rsidRPr="004C3E23">
        <w:fldChar w:fldCharType="end"/>
      </w:r>
    </w:p>
    <w:p w14:paraId="7C3EBBBB" w14:textId="77777777" w:rsidR="00D076D9" w:rsidRPr="004C3E23" w:rsidRDefault="00D076D9">
      <w:pPr>
        <w:jc w:val="center"/>
        <w:rPr>
          <w:color w:val="000000" w:themeColor="text1"/>
        </w:rPr>
      </w:pPr>
    </w:p>
    <w:p w14:paraId="0DB4E601"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14:paraId="6FE86B95"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42742E50"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7E217E36"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w:t>
      </w:r>
      <w:r w:rsidRPr="004C3E23">
        <w:rPr>
          <w:color w:val="000000" w:themeColor="text1"/>
          <w:szCs w:val="28"/>
        </w:rPr>
        <w:lastRenderedPageBreak/>
        <w:t xml:space="preserve">пользователя с ролью </w:t>
      </w:r>
      <w:r w:rsidRPr="004C3E23">
        <w:rPr>
          <w:b/>
          <w:color w:val="000000" w:themeColor="text1"/>
          <w:szCs w:val="28"/>
        </w:rPr>
        <w:t xml:space="preserve">Руководитель </w:t>
      </w:r>
      <w:r w:rsidRPr="004C3E23">
        <w:rPr>
          <w:color w:val="000000" w:themeColor="text1"/>
          <w:szCs w:val="28"/>
        </w:rPr>
        <w:t>и документу присвоен статус «Утверждён».</w:t>
      </w:r>
    </w:p>
    <w:p w14:paraId="65F3E4F0" w14:textId="77777777" w:rsidR="00D076D9" w:rsidRPr="004C3E23" w:rsidRDefault="00D708D3" w:rsidP="00E25CDF">
      <w:pPr>
        <w:ind w:firstLine="0"/>
        <w:jc w:val="center"/>
        <w:rPr>
          <w:noProof/>
        </w:rPr>
      </w:pPr>
      <w:r w:rsidRPr="004C3E23">
        <w:rPr>
          <w:noProof/>
        </w:rPr>
        <mc:AlternateContent>
          <mc:Choice Requires="wps">
            <w:drawing>
              <wp:inline distT="0" distB="0" distL="0" distR="0" wp14:anchorId="08573E4F" wp14:editId="15FE0CBB">
                <wp:extent cx="6029960" cy="3079115"/>
                <wp:effectExtent l="0" t="0" r="0" b="0"/>
                <wp:docPr id="1526" name="Врезка799"/>
                <wp:cNvGraphicFramePr/>
                <a:graphic xmlns:a="http://schemas.openxmlformats.org/drawingml/2006/main">
                  <a:graphicData uri="http://schemas.microsoft.com/office/word/2010/wordprocessingShape">
                    <wps:wsp>
                      <wps:cNvSpPr/>
                      <wps:spPr bwMode="auto">
                        <a:xfrm>
                          <a:off x="0" y="0"/>
                          <a:ext cx="6030000" cy="3079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23802E8" w14:textId="77777777" w:rsidR="00BD1EBB" w:rsidRDefault="00BD1EBB">
                            <w:pPr>
                              <w:pStyle w:val="aff2"/>
                            </w:pPr>
                            <w:r>
                              <w:rPr>
                                <w:noProof/>
                              </w:rPr>
                              <w:drawing>
                                <wp:inline distT="0" distB="0" distL="0" distR="0" wp14:anchorId="1B9063D9" wp14:editId="0D5337C7">
                                  <wp:extent cx="6029960" cy="2706370"/>
                                  <wp:effectExtent l="0" t="0" r="0" b="0"/>
                                  <wp:docPr id="1928"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 name="Рисунок 837"/>
                                          <pic:cNvPicPr>
                                            <a:picLocks noChangeAspect="1"/>
                                          </pic:cNvPicPr>
                                        </pic:nvPicPr>
                                        <pic:blipFill>
                                          <a:blip r:embed="rId829"/>
                                          <a:stretch/>
                                        </pic:blipFill>
                                        <pic:spPr bwMode="auto">
                                          <a:xfrm>
                                            <a:off x="0" y="0"/>
                                            <a:ext cx="6029960" cy="27063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8573E4F" id="Врезка799" o:spid="_x0000_s1396" style="width:474.8pt;height:24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" stroked="f" strokeweight="0">
                <v:stroke joinstyle="round"/>
                <v:textbox inset="0,0,0,0">
                  <w:txbxContent>
                    <w:p w14:paraId="123802E8" w14:textId="77777777" w:rsidR="00BD1EBB" w:rsidRDefault="00BD1EBB">
                      <w:pPr>
                        <w:pStyle w:val="aff2"/>
                      </w:pPr>
                      <w:r>
                        <w:rPr>
                          <w:noProof/>
                        </w:rPr>
                        <w:drawing>
                          <wp:inline distT="0" distB="0" distL="0" distR="0" wp14:anchorId="1B9063D9" wp14:editId="0D5337C7">
                            <wp:extent cx="6029960" cy="2706370"/>
                            <wp:effectExtent l="0" t="0" r="0" b="0"/>
                            <wp:docPr id="1928"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 name="Рисунок 837"/>
                                    <pic:cNvPicPr>
                                      <a:picLocks noChangeAspect="1"/>
                                    </pic:cNvPicPr>
                                  </pic:nvPicPr>
                                  <pic:blipFill>
                                    <a:blip r:embed="rId829"/>
                                    <a:stretch/>
                                  </pic:blipFill>
                                  <pic:spPr bwMode="auto">
                                    <a:xfrm>
                                      <a:off x="0" y="0"/>
                                      <a:ext cx="6029960" cy="2706370"/>
                                    </a:xfrm>
                                    <a:prstGeom prst="rect">
                                      <a:avLst/>
                                    </a:prstGeom>
                                  </pic:spPr>
                                </pic:pic>
                              </a:graphicData>
                            </a:graphic>
                          </wp:inline>
                        </w:drawing>
                      </w:r>
                      <w:r>
                        <w:t xml:space="preserve"> </w:t>
                      </w:r>
                    </w:p>
                  </w:txbxContent>
                </v:textbox>
                <w10:anchorlock/>
              </v:rect>
            </w:pict>
          </mc:Fallback>
        </mc:AlternateContent>
      </w:r>
    </w:p>
    <w:p w14:paraId="58A2A6D3" w14:textId="7E4BE59D" w:rsidR="00D076D9" w:rsidRPr="004C3E23" w:rsidRDefault="00483B84" w:rsidP="00797129">
      <w:pPr>
        <w:pStyle w:val="afffffff6"/>
      </w:pPr>
      <w:bookmarkStart w:id="1683" w:name="_Toc21282477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1148</w:t>
      </w:r>
      <w:bookmarkEnd w:id="1683"/>
      <w:r w:rsidR="00D708D3" w:rsidRPr="004C3E23">
        <w:fldChar w:fldCharType="end"/>
      </w:r>
    </w:p>
    <w:p w14:paraId="72E6CC1C" w14:textId="77777777" w:rsidR="00D076D9" w:rsidRPr="004C3E23" w:rsidRDefault="00D076D9">
      <w:pPr>
        <w:jc w:val="center"/>
        <w:rPr>
          <w:color w:val="000000" w:themeColor="text1"/>
        </w:rPr>
      </w:pPr>
    </w:p>
    <w:p w14:paraId="1B3137C0"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Аннулирование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14:paraId="4A3471AE" w14:textId="77777777" w:rsidR="00D076D9" w:rsidRPr="004C3E23" w:rsidRDefault="00D708D3" w:rsidP="00E25CDF">
      <w:pPr>
        <w:ind w:firstLine="0"/>
        <w:jc w:val="center"/>
        <w:rPr>
          <w:noProof/>
        </w:rPr>
      </w:pPr>
      <w:r w:rsidRPr="004C3E23">
        <w:rPr>
          <w:noProof/>
        </w:rPr>
        <mc:AlternateContent>
          <mc:Choice Requires="wps">
            <w:drawing>
              <wp:inline distT="0" distB="0" distL="0" distR="0" wp14:anchorId="4E3B25F8" wp14:editId="4E2C723C">
                <wp:extent cx="6029960" cy="3284220"/>
                <wp:effectExtent l="0" t="0" r="0" b="0"/>
                <wp:docPr id="1528" name="Врезка800"/>
                <wp:cNvGraphicFramePr/>
                <a:graphic xmlns:a="http://schemas.openxmlformats.org/drawingml/2006/main">
                  <a:graphicData uri="http://schemas.microsoft.com/office/word/2010/wordprocessingShape">
                    <wps:wsp>
                      <wps:cNvSpPr/>
                      <wps:spPr bwMode="auto">
                        <a:xfrm>
                          <a:off x="0" y="0"/>
                          <a:ext cx="6030000" cy="3284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AE4E3E7" w14:textId="77777777" w:rsidR="00BD1EBB" w:rsidRDefault="00BD1EBB">
                            <w:pPr>
                              <w:pStyle w:val="aff2"/>
                            </w:pPr>
                            <w:r>
                              <w:rPr>
                                <w:noProof/>
                              </w:rPr>
                              <w:drawing>
                                <wp:inline distT="0" distB="0" distL="0" distR="0" wp14:anchorId="4C8F8CC2" wp14:editId="3A17C28C">
                                  <wp:extent cx="6029960" cy="2911475"/>
                                  <wp:effectExtent l="0" t="0" r="0" b="0"/>
                                  <wp:docPr id="1930"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 name="Рисунок 839"/>
                                          <pic:cNvPicPr>
                                            <a:picLocks noChangeAspect="1"/>
                                          </pic:cNvPicPr>
                                        </pic:nvPicPr>
                                        <pic:blipFill>
                                          <a:blip r:embed="rId830"/>
                                          <a:stretch/>
                                        </pic:blipFill>
                                        <pic:spPr bwMode="auto">
                                          <a:xfrm>
                                            <a:off x="0" y="0"/>
                                            <a:ext cx="6029960" cy="29114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E3B25F8" id="Врезка800" o:spid="_x0000_s1397" style="width:474.8pt;height:25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" stroked="f" strokeweight="0">
                <v:textbox inset="0,0,0,0">
                  <w:txbxContent>
                    <w:p w14:paraId="2AE4E3E7" w14:textId="77777777" w:rsidR="00BD1EBB" w:rsidRDefault="00BD1EBB">
                      <w:pPr>
                        <w:pStyle w:val="aff2"/>
                      </w:pPr>
                      <w:r>
                        <w:rPr>
                          <w:noProof/>
                        </w:rPr>
                        <w:drawing>
                          <wp:inline distT="0" distB="0" distL="0" distR="0" wp14:anchorId="4C8F8CC2" wp14:editId="3A17C28C">
                            <wp:extent cx="6029960" cy="2911475"/>
                            <wp:effectExtent l="0" t="0" r="0" b="0"/>
                            <wp:docPr id="1930"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 name="Рисунок 839"/>
                                    <pic:cNvPicPr>
                                      <a:picLocks noChangeAspect="1"/>
                                    </pic:cNvPicPr>
                                  </pic:nvPicPr>
                                  <pic:blipFill>
                                    <a:blip r:embed="rId830"/>
                                    <a:stretch/>
                                  </pic:blipFill>
                                  <pic:spPr bwMode="auto">
                                    <a:xfrm>
                                      <a:off x="0" y="0"/>
                                      <a:ext cx="6029960" cy="2911475"/>
                                    </a:xfrm>
                                    <a:prstGeom prst="rect">
                                      <a:avLst/>
                                    </a:prstGeom>
                                  </pic:spPr>
                                </pic:pic>
                              </a:graphicData>
                            </a:graphic>
                          </wp:inline>
                        </w:drawing>
                      </w:r>
                      <w:r>
                        <w:t xml:space="preserve"> </w:t>
                      </w:r>
                    </w:p>
                  </w:txbxContent>
                </v:textbox>
                <w10:anchorlock/>
              </v:rect>
            </w:pict>
          </mc:Fallback>
        </mc:AlternateContent>
      </w:r>
    </w:p>
    <w:p w14:paraId="58F9EB23" w14:textId="1DF52AD1" w:rsidR="00D076D9" w:rsidRPr="004C3E23" w:rsidRDefault="00483B84" w:rsidP="00797129">
      <w:pPr>
        <w:pStyle w:val="afffffff6"/>
      </w:pPr>
      <w:bookmarkStart w:id="1684" w:name="_Toc21282477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1149</w:t>
      </w:r>
      <w:bookmarkEnd w:id="1684"/>
      <w:r w:rsidR="00D708D3" w:rsidRPr="004C3E23">
        <w:fldChar w:fldCharType="end"/>
      </w:r>
    </w:p>
    <w:p w14:paraId="06BE9022" w14:textId="77777777" w:rsidR="00D076D9" w:rsidRPr="004C3E23" w:rsidRDefault="00D076D9">
      <w:pPr>
        <w:jc w:val="center"/>
        <w:rPr>
          <w:color w:val="000000" w:themeColor="text1"/>
          <w:szCs w:val="28"/>
        </w:rPr>
      </w:pPr>
    </w:p>
    <w:p w14:paraId="57AC29D6" w14:textId="77777777"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02CDED82" w14:textId="77777777" w:rsidR="00D076D9" w:rsidRPr="004C3E23" w:rsidRDefault="00D708D3">
      <w:pPr>
        <w:rPr>
          <w:color w:val="000000" w:themeColor="text1"/>
          <w:szCs w:val="28"/>
        </w:rPr>
      </w:pPr>
      <w:r w:rsidRPr="004C3E23">
        <w:rPr>
          <w:color w:val="000000" w:themeColor="text1"/>
          <w:szCs w:val="28"/>
        </w:rPr>
        <w:lastRenderedPageBreak/>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311D43E2" w14:textId="77777777" w:rsidR="00D076D9" w:rsidRPr="004C3E23" w:rsidRDefault="00D076D9">
      <w:pPr>
        <w:rPr>
          <w:color w:val="000000" w:themeColor="text1"/>
        </w:rPr>
      </w:pPr>
    </w:p>
    <w:p w14:paraId="4AC1FCA9" w14:textId="77777777" w:rsidR="00D076D9" w:rsidRPr="004C3E23" w:rsidRDefault="00D708D3" w:rsidP="00E25CDF">
      <w:pPr>
        <w:ind w:firstLine="0"/>
        <w:jc w:val="center"/>
        <w:rPr>
          <w:noProof/>
        </w:rPr>
      </w:pPr>
      <w:r w:rsidRPr="004C3E23">
        <w:rPr>
          <w:noProof/>
        </w:rPr>
        <mc:AlternateContent>
          <mc:Choice Requires="wps">
            <w:drawing>
              <wp:inline distT="0" distB="0" distL="0" distR="0" wp14:anchorId="1A274B28" wp14:editId="707AEB76">
                <wp:extent cx="6029960" cy="3127375"/>
                <wp:effectExtent l="0" t="0" r="0" b="0"/>
                <wp:docPr id="1530" name="Врезка801"/>
                <wp:cNvGraphicFramePr/>
                <a:graphic xmlns:a="http://schemas.openxmlformats.org/drawingml/2006/main">
                  <a:graphicData uri="http://schemas.microsoft.com/office/word/2010/wordprocessingShape">
                    <wps:wsp>
                      <wps:cNvSpPr/>
                      <wps:spPr bwMode="auto">
                        <a:xfrm>
                          <a:off x="0" y="0"/>
                          <a:ext cx="6030000" cy="3127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ADE56FE" w14:textId="77777777" w:rsidR="00BD1EBB" w:rsidRDefault="00BD1EBB">
                            <w:pPr>
                              <w:pStyle w:val="aff2"/>
                            </w:pPr>
                            <w:r>
                              <w:rPr>
                                <w:noProof/>
                              </w:rPr>
                              <w:drawing>
                                <wp:inline distT="0" distB="0" distL="0" distR="0" wp14:anchorId="3C8F470E" wp14:editId="5FA5C7E4">
                                  <wp:extent cx="6029960" cy="2754630"/>
                                  <wp:effectExtent l="0" t="0" r="0" b="0"/>
                                  <wp:docPr id="1932"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 name="Рисунок 841"/>
                                          <pic:cNvPicPr>
                                            <a:picLocks noChangeAspect="1"/>
                                          </pic:cNvPicPr>
                                        </pic:nvPicPr>
                                        <pic:blipFill>
                                          <a:blip r:embed="rId831"/>
                                          <a:stretch/>
                                        </pic:blipFill>
                                        <pic:spPr bwMode="auto">
                                          <a:xfrm>
                                            <a:off x="0" y="0"/>
                                            <a:ext cx="6029960" cy="27546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A274B28" id="Врезка801" o:spid="_x0000_s1398" style="width:474.8pt;height:24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" stroked="f" strokeweight="0">
                <v:textbox inset="0,0,0,0">
                  <w:txbxContent>
                    <w:p w14:paraId="0ADE56FE" w14:textId="77777777" w:rsidR="00BD1EBB" w:rsidRDefault="00BD1EBB">
                      <w:pPr>
                        <w:pStyle w:val="aff2"/>
                      </w:pPr>
                      <w:r>
                        <w:rPr>
                          <w:noProof/>
                        </w:rPr>
                        <w:drawing>
                          <wp:inline distT="0" distB="0" distL="0" distR="0" wp14:anchorId="3C8F470E" wp14:editId="5FA5C7E4">
                            <wp:extent cx="6029960" cy="2754630"/>
                            <wp:effectExtent l="0" t="0" r="0" b="0"/>
                            <wp:docPr id="1932"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 name="Рисунок 841"/>
                                    <pic:cNvPicPr>
                                      <a:picLocks noChangeAspect="1"/>
                                    </pic:cNvPicPr>
                                  </pic:nvPicPr>
                                  <pic:blipFill>
                                    <a:blip r:embed="rId831"/>
                                    <a:stretch/>
                                  </pic:blipFill>
                                  <pic:spPr bwMode="auto">
                                    <a:xfrm>
                                      <a:off x="0" y="0"/>
                                      <a:ext cx="6029960" cy="2754630"/>
                                    </a:xfrm>
                                    <a:prstGeom prst="rect">
                                      <a:avLst/>
                                    </a:prstGeom>
                                  </pic:spPr>
                                </pic:pic>
                              </a:graphicData>
                            </a:graphic>
                          </wp:inline>
                        </w:drawing>
                      </w:r>
                      <w:r>
                        <w:t xml:space="preserve"> </w:t>
                      </w:r>
                    </w:p>
                  </w:txbxContent>
                </v:textbox>
                <w10:anchorlock/>
              </v:rect>
            </w:pict>
          </mc:Fallback>
        </mc:AlternateContent>
      </w:r>
    </w:p>
    <w:p w14:paraId="0F06BBC9" w14:textId="0F549B11" w:rsidR="00D076D9" w:rsidRPr="004C3E23" w:rsidRDefault="00483B84" w:rsidP="00797129">
      <w:pPr>
        <w:pStyle w:val="afffffff6"/>
      </w:pPr>
      <w:bookmarkStart w:id="1685" w:name="_Toc21282477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1150</w:t>
      </w:r>
      <w:bookmarkEnd w:id="1685"/>
      <w:r w:rsidR="00D708D3" w:rsidRPr="004C3E23">
        <w:fldChar w:fldCharType="end"/>
      </w:r>
    </w:p>
    <w:p w14:paraId="105EC013" w14:textId="77777777" w:rsidR="00D076D9" w:rsidRPr="004C3E23" w:rsidRDefault="00D076D9">
      <w:pPr>
        <w:jc w:val="center"/>
        <w:rPr>
          <w:color w:val="000000" w:themeColor="text1"/>
        </w:rPr>
      </w:pPr>
    </w:p>
    <w:p w14:paraId="1DFB5945" w14:textId="77777777" w:rsidR="00D076D9" w:rsidRPr="004C3E23" w:rsidRDefault="00D708D3">
      <w:pPr>
        <w:rPr>
          <w:color w:val="000000" w:themeColor="text1"/>
        </w:rPr>
      </w:pPr>
      <w:r w:rsidRPr="004C3E23">
        <w:rPr>
          <w:color w:val="000000" w:themeColor="text1"/>
          <w:szCs w:val="28"/>
        </w:rPr>
        <w:t>В результате по строкам с положительным решением комиссии будут сформированы следующие проводки:</w:t>
      </w:r>
    </w:p>
    <w:p w14:paraId="4E9C60AA" w14:textId="77777777" w:rsidR="00D076D9" w:rsidRPr="004C3E23" w:rsidRDefault="00D708D3" w:rsidP="00E25CDF">
      <w:pPr>
        <w:ind w:firstLine="0"/>
        <w:jc w:val="center"/>
        <w:rPr>
          <w:noProof/>
        </w:rPr>
      </w:pPr>
      <w:r w:rsidRPr="004C3E23">
        <w:rPr>
          <w:noProof/>
        </w:rPr>
        <mc:AlternateContent>
          <mc:Choice Requires="wps">
            <w:drawing>
              <wp:inline distT="0" distB="0" distL="0" distR="0" wp14:anchorId="36A7F4F8" wp14:editId="646DA588">
                <wp:extent cx="6029960" cy="1549400"/>
                <wp:effectExtent l="0" t="0" r="0" b="0"/>
                <wp:docPr id="1532" name="Врезка802"/>
                <wp:cNvGraphicFramePr/>
                <a:graphic xmlns:a="http://schemas.openxmlformats.org/drawingml/2006/main">
                  <a:graphicData uri="http://schemas.microsoft.com/office/word/2010/wordprocessingShape">
                    <wps:wsp>
                      <wps:cNvSpPr/>
                      <wps:spPr bwMode="auto">
                        <a:xfrm>
                          <a:off x="0" y="0"/>
                          <a:ext cx="6030000" cy="1549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D48982C" w14:textId="77777777" w:rsidR="00BD1EBB" w:rsidRDefault="00BD1EBB">
                            <w:pPr>
                              <w:pStyle w:val="aff2"/>
                            </w:pPr>
                            <w:r>
                              <w:rPr>
                                <w:noProof/>
                              </w:rPr>
                              <w:drawing>
                                <wp:inline distT="0" distB="0" distL="0" distR="0" wp14:anchorId="75F24D91" wp14:editId="6B96A869">
                                  <wp:extent cx="6029960" cy="1176655"/>
                                  <wp:effectExtent l="0" t="0" r="0" b="0"/>
                                  <wp:docPr id="1934"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 name="Рисунок 842"/>
                                          <pic:cNvPicPr>
                                            <a:picLocks noChangeAspect="1"/>
                                          </pic:cNvPicPr>
                                        </pic:nvPicPr>
                                        <pic:blipFill>
                                          <a:blip r:embed="rId832"/>
                                          <a:stretch/>
                                        </pic:blipFill>
                                        <pic:spPr bwMode="auto">
                                          <a:xfrm>
                                            <a:off x="0" y="0"/>
                                            <a:ext cx="6029960" cy="11766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6A7F4F8" id="Врезка802" o:spid="_x0000_s1399" style="width:474.8pt;height:1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" stroked="f" strokeweight="0">
                <v:stroke joinstyle="round"/>
                <v:textbox inset="0,0,0,0">
                  <w:txbxContent>
                    <w:p w14:paraId="5D48982C" w14:textId="77777777" w:rsidR="00BD1EBB" w:rsidRDefault="00BD1EBB">
                      <w:pPr>
                        <w:pStyle w:val="aff2"/>
                      </w:pPr>
                      <w:r>
                        <w:rPr>
                          <w:noProof/>
                        </w:rPr>
                        <w:drawing>
                          <wp:inline distT="0" distB="0" distL="0" distR="0" wp14:anchorId="75F24D91" wp14:editId="6B96A869">
                            <wp:extent cx="6029960" cy="1176655"/>
                            <wp:effectExtent l="0" t="0" r="0" b="0"/>
                            <wp:docPr id="1934"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5" name="Рисунок 842"/>
                                    <pic:cNvPicPr>
                                      <a:picLocks noChangeAspect="1"/>
                                    </pic:cNvPicPr>
                                  </pic:nvPicPr>
                                  <pic:blipFill>
                                    <a:blip r:embed="rId832"/>
                                    <a:stretch/>
                                  </pic:blipFill>
                                  <pic:spPr bwMode="auto">
                                    <a:xfrm>
                                      <a:off x="0" y="0"/>
                                      <a:ext cx="6029960" cy="1176655"/>
                                    </a:xfrm>
                                    <a:prstGeom prst="rect">
                                      <a:avLst/>
                                    </a:prstGeom>
                                  </pic:spPr>
                                </pic:pic>
                              </a:graphicData>
                            </a:graphic>
                          </wp:inline>
                        </w:drawing>
                      </w:r>
                      <w:r>
                        <w:t xml:space="preserve"> </w:t>
                      </w:r>
                    </w:p>
                  </w:txbxContent>
                </v:textbox>
                <w10:anchorlock/>
              </v:rect>
            </w:pict>
          </mc:Fallback>
        </mc:AlternateContent>
      </w:r>
    </w:p>
    <w:p w14:paraId="6035473A" w14:textId="57E949DB" w:rsidR="00D076D9" w:rsidRPr="004C3E23" w:rsidRDefault="00483B84" w:rsidP="00797129">
      <w:pPr>
        <w:pStyle w:val="afffffff6"/>
      </w:pPr>
      <w:bookmarkStart w:id="1686" w:name="_Toc21282477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1151</w:t>
      </w:r>
      <w:bookmarkEnd w:id="1686"/>
      <w:r w:rsidR="00D708D3" w:rsidRPr="004C3E23">
        <w:fldChar w:fldCharType="end"/>
      </w:r>
    </w:p>
    <w:p w14:paraId="76FA645E" w14:textId="77777777" w:rsidR="00D076D9" w:rsidRPr="004C3E23" w:rsidRDefault="00D076D9">
      <w:pPr>
        <w:rPr>
          <w:color w:val="000000" w:themeColor="text1"/>
        </w:rPr>
      </w:pPr>
    </w:p>
    <w:p w14:paraId="7EE9645A"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14:paraId="5ABBDAC9" w14:textId="77777777" w:rsidR="00D076D9" w:rsidRPr="004C3E23" w:rsidRDefault="00D708D3">
      <w:pPr>
        <w:rPr>
          <w:b/>
          <w:bCs/>
          <w:color w:val="000000" w:themeColor="text1"/>
          <w:szCs w:val="28"/>
        </w:rPr>
      </w:pPr>
      <w:r w:rsidRPr="004C3E23">
        <w:rPr>
          <w:color w:val="000000" w:themeColor="text1"/>
        </w:rPr>
        <w:br w:type="page" w:clear="all"/>
      </w:r>
    </w:p>
    <w:p w14:paraId="73C5483A" w14:textId="77777777" w:rsidR="00D076D9" w:rsidRPr="004C3E23" w:rsidRDefault="00D708D3">
      <w:pPr>
        <w:pStyle w:val="20"/>
        <w:keepLines/>
        <w:numPr>
          <w:ilvl w:val="2"/>
          <w:numId w:val="80"/>
        </w:numPr>
        <w:spacing w:before="240" w:after="240" w:line="259" w:lineRule="auto"/>
        <w:jc w:val="left"/>
        <w:rPr>
          <w:color w:val="000000" w:themeColor="text1"/>
        </w:rPr>
      </w:pPr>
      <w:bookmarkStart w:id="1687" w:name="_Toc182574377"/>
      <w:bookmarkStart w:id="1688" w:name="_Toc146552280"/>
      <w:bookmarkStart w:id="1689" w:name="_Toc143526892"/>
      <w:bookmarkStart w:id="1690" w:name="_Toc147934175"/>
      <w:bookmarkStart w:id="1691" w:name="_Toc148966711"/>
      <w:bookmarkStart w:id="1692" w:name="_Toc212823586"/>
      <w:r w:rsidRPr="004C3E23">
        <w:rPr>
          <w:color w:val="000000" w:themeColor="text1"/>
        </w:rPr>
        <w:lastRenderedPageBreak/>
        <w:t>Акт списания БСО (105.00) (ф. 0510461)</w:t>
      </w:r>
      <w:bookmarkEnd w:id="1687"/>
      <w:bookmarkEnd w:id="1692"/>
    </w:p>
    <w:p w14:paraId="7270D8E5" w14:textId="77777777" w:rsidR="00D076D9" w:rsidRPr="004C3E23" w:rsidRDefault="00D076D9">
      <w:pPr>
        <w:ind w:left="360"/>
      </w:pPr>
    </w:p>
    <w:p w14:paraId="6E3DC4E5" w14:textId="77777777" w:rsidR="00D076D9" w:rsidRPr="004C3E23" w:rsidRDefault="00D708D3">
      <w:pPr>
        <w:spacing w:before="120" w:after="120"/>
        <w:rPr>
          <w:color w:val="000000" w:themeColor="text1"/>
          <w:szCs w:val="28"/>
        </w:rPr>
      </w:pPr>
      <w:r w:rsidRPr="004C3E23">
        <w:rPr>
          <w:color w:val="000000" w:themeColor="text1"/>
          <w:szCs w:val="28"/>
        </w:rPr>
        <w:t>Акт о списании бланков строгой отчетности, учитываемых на балансовых счетах, (ф. 0510461) (далее - Акт о списании (ф.0510461) применяется для оформления Комиссией решения о списании (выбытии) бланков строгой отчетности (далее БСО) при их оформлении (выдаче), выявлении порчи, хищений, недостаче, порчи при оформлении, отмене в соответствии с правовыми актами.</w:t>
      </w:r>
    </w:p>
    <w:p w14:paraId="52B78132" w14:textId="77777777" w:rsidR="00D076D9" w:rsidRPr="004C3E23" w:rsidRDefault="00D708D3">
      <w:pPr>
        <w:rPr>
          <w:color w:val="000000" w:themeColor="text1"/>
        </w:rPr>
      </w:pPr>
      <w:r w:rsidRPr="004C3E23">
        <w:rPr>
          <w:b/>
          <w:bCs/>
          <w:color w:val="000000" w:themeColor="text1"/>
          <w:szCs w:val="28"/>
        </w:rPr>
        <w:t>Бизнес-процесс по формуляру:</w:t>
      </w:r>
    </w:p>
    <w:p w14:paraId="64E44CAE" w14:textId="77777777" w:rsidR="00D076D9" w:rsidRPr="004C3E23" w:rsidRDefault="00D076D9">
      <w:pPr>
        <w:spacing w:before="120" w:after="120"/>
        <w:rPr>
          <w:color w:val="000000" w:themeColor="text1"/>
          <w:szCs w:val="28"/>
        </w:rPr>
      </w:pPr>
    </w:p>
    <w:p w14:paraId="255E902C" w14:textId="77777777" w:rsidR="00D076D9" w:rsidRPr="004C3E23" w:rsidRDefault="00D708D3" w:rsidP="00E25CDF">
      <w:pPr>
        <w:ind w:firstLine="0"/>
        <w:jc w:val="center"/>
        <w:rPr>
          <w:noProof/>
        </w:rPr>
      </w:pPr>
      <w:r w:rsidRPr="004C3E23">
        <w:rPr>
          <w:noProof/>
        </w:rPr>
        <w:drawing>
          <wp:inline distT="0" distB="0" distL="0" distR="0" wp14:anchorId="5D7451A2" wp14:editId="526C9E06">
            <wp:extent cx="3410146" cy="6386170"/>
            <wp:effectExtent l="0" t="0" r="0" b="0"/>
            <wp:docPr id="153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u_RU_page-0001.jpg"/>
                    <pic:cNvPicPr>
                      <a:picLocks noChangeAspect="1"/>
                    </pic:cNvPicPr>
                  </pic:nvPicPr>
                  <pic:blipFill>
                    <a:blip r:embed="rId833"/>
                    <a:stretch/>
                  </pic:blipFill>
                  <pic:spPr bwMode="auto">
                    <a:xfrm>
                      <a:off x="0" y="0"/>
                      <a:ext cx="3419728" cy="6404114"/>
                    </a:xfrm>
                    <a:prstGeom prst="rect">
                      <a:avLst/>
                    </a:prstGeom>
                  </pic:spPr>
                </pic:pic>
              </a:graphicData>
            </a:graphic>
          </wp:inline>
        </w:drawing>
      </w:r>
    </w:p>
    <w:p w14:paraId="37CD9D1C" w14:textId="3114021C" w:rsidR="00D076D9" w:rsidRPr="004C3E23" w:rsidRDefault="00ED3B53" w:rsidP="00797129">
      <w:pPr>
        <w:pStyle w:val="afffffff6"/>
      </w:pPr>
      <w:bookmarkStart w:id="1693" w:name="_Toc21282477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1152</w:t>
      </w:r>
      <w:bookmarkEnd w:id="1693"/>
      <w:r w:rsidR="00D708D3" w:rsidRPr="004C3E23">
        <w:fldChar w:fldCharType="end"/>
      </w:r>
    </w:p>
    <w:p w14:paraId="66110CB1" w14:textId="77777777" w:rsidR="00D076D9" w:rsidRPr="004C3E23" w:rsidRDefault="00D076D9">
      <w:pPr>
        <w:spacing w:before="120" w:after="120"/>
        <w:rPr>
          <w:color w:val="000000" w:themeColor="text1"/>
          <w:szCs w:val="28"/>
        </w:rPr>
      </w:pPr>
    </w:p>
    <w:p w14:paraId="3720D41E" w14:textId="77777777" w:rsidR="00D076D9" w:rsidRPr="00DA6E52" w:rsidRDefault="00D708D3">
      <w:pPr>
        <w:rPr>
          <w:color w:val="000000" w:themeColor="text1"/>
        </w:rPr>
      </w:pPr>
      <w:r w:rsidRPr="00DA6E52">
        <w:rPr>
          <w:color w:val="000000" w:themeColor="text1"/>
          <w:szCs w:val="28"/>
        </w:rPr>
        <w:t>Документ представлен списком типизаций:</w:t>
      </w:r>
    </w:p>
    <w:p w14:paraId="0176595F" w14:textId="0E7B8195" w:rsidR="00D076D9" w:rsidRPr="00DA6E52" w:rsidRDefault="00C22610">
      <w:pPr>
        <w:rPr>
          <w:color w:val="000000" w:themeColor="text1"/>
        </w:rPr>
      </w:pPr>
      <w:r w:rsidRPr="00DA6E52">
        <w:rPr>
          <w:color w:val="000000" w:themeColor="text1"/>
          <w:szCs w:val="28"/>
        </w:rPr>
        <w:t>Списание пришедших в негодность / не признанных активом БСО на балансовых счетах (Акт списания БСО (105.00) ф. 0510461)</w:t>
      </w:r>
    </w:p>
    <w:p w14:paraId="344F3627" w14:textId="77777777" w:rsidR="00D076D9" w:rsidRPr="00DA6E52" w:rsidRDefault="00D708D3">
      <w:pPr>
        <w:pStyle w:val="afffff4"/>
        <w:numPr>
          <w:ilvl w:val="0"/>
          <w:numId w:val="50"/>
        </w:numPr>
        <w:spacing w:after="0"/>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пришедших в негодность / не признанных активом МЦ (401.10.172 - 105, 113)</w:t>
      </w:r>
    </w:p>
    <w:p w14:paraId="5DDD4930" w14:textId="7DEA398E" w:rsidR="00D076D9" w:rsidRPr="00DA6E52" w:rsidRDefault="00C22610">
      <w:pPr>
        <w:rPr>
          <w:color w:val="000000" w:themeColor="text1"/>
        </w:rPr>
      </w:pPr>
      <w:r w:rsidRPr="00DA6E52">
        <w:rPr>
          <w:color w:val="000000" w:themeColor="text1"/>
          <w:szCs w:val="28"/>
        </w:rPr>
        <w:t>Списание недостач, хищений, потерь от тер.актов, стихийных бедствий и иных бедствий БСО на балансовых счетах (Акт списания БСО (105.00) ф. 0510461)</w:t>
      </w:r>
    </w:p>
    <w:p w14:paraId="0D4DA5AC" w14:textId="77777777" w:rsidR="00D076D9" w:rsidRPr="00DA6E52" w:rsidRDefault="00D708D3">
      <w:pPr>
        <w:pStyle w:val="afffff4"/>
        <w:numPr>
          <w:ilvl w:val="0"/>
          <w:numId w:val="50"/>
        </w:numPr>
        <w:spacing w:after="0"/>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недостач, хищений, потерь от террористических актов (401.10.172 - 105)</w:t>
      </w:r>
    </w:p>
    <w:p w14:paraId="76D97094" w14:textId="77777777" w:rsidR="00D076D9" w:rsidRPr="00DA6E52" w:rsidRDefault="00D708D3">
      <w:pPr>
        <w:pStyle w:val="afffff4"/>
        <w:numPr>
          <w:ilvl w:val="0"/>
          <w:numId w:val="50"/>
        </w:numPr>
        <w:spacing w:after="0"/>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потерь МЗ и БА, пришедших в негодность вследствие стихийных бедствий и иных бедствий, катастрофы (401.20.273 - 105, 113)</w:t>
      </w:r>
    </w:p>
    <w:p w14:paraId="0EC0C758" w14:textId="77777777" w:rsidR="00D076D9" w:rsidRPr="00DA6E52" w:rsidRDefault="00D708D3">
      <w:pPr>
        <w:rPr>
          <w:color w:val="000000" w:themeColor="text1"/>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Материальные запасы</w:t>
      </w:r>
      <w:r w:rsidRPr="00DA6E52">
        <w:rPr>
          <w:color w:val="000000" w:themeColor="text1"/>
          <w:szCs w:val="28"/>
        </w:rPr>
        <w:t xml:space="preserve"> раздел </w:t>
      </w:r>
      <w:r w:rsidRPr="00DA6E52">
        <w:rPr>
          <w:b/>
          <w:color w:val="000000" w:themeColor="text1"/>
          <w:szCs w:val="28"/>
        </w:rPr>
        <w:t>Выбытие и перемещение</w:t>
      </w:r>
      <w:r w:rsidRPr="00DA6E52">
        <w:rPr>
          <w:color w:val="000000" w:themeColor="text1"/>
          <w:szCs w:val="28"/>
        </w:rPr>
        <w:t>.</w:t>
      </w:r>
    </w:p>
    <w:p w14:paraId="14AC2BE6" w14:textId="1DAF05C8" w:rsidR="00D076D9" w:rsidRPr="00DA6E52" w:rsidRDefault="00C22610" w:rsidP="00E25CDF">
      <w:pPr>
        <w:ind w:firstLine="0"/>
        <w:jc w:val="center"/>
        <w:rPr>
          <w:noProof/>
        </w:rPr>
      </w:pPr>
      <w:r w:rsidRPr="00DA6E52">
        <w:rPr>
          <w:noProof/>
        </w:rPr>
        <w:t xml:space="preserve"> </w:t>
      </w:r>
      <w:r w:rsidRPr="00DA6E52">
        <w:rPr>
          <w:noProof/>
        </w:rPr>
        <w:drawing>
          <wp:inline distT="0" distB="0" distL="0" distR="0" wp14:anchorId="3CA88EFD" wp14:editId="31157D66">
            <wp:extent cx="6029960" cy="1624336"/>
            <wp:effectExtent l="0" t="0" r="889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4"/>
                    <a:stretch>
                      <a:fillRect/>
                    </a:stretch>
                  </pic:blipFill>
                  <pic:spPr>
                    <a:xfrm>
                      <a:off x="0" y="0"/>
                      <a:ext cx="6029960" cy="1624336"/>
                    </a:xfrm>
                    <a:prstGeom prst="rect">
                      <a:avLst/>
                    </a:prstGeom>
                  </pic:spPr>
                </pic:pic>
              </a:graphicData>
            </a:graphic>
          </wp:inline>
        </w:drawing>
      </w:r>
    </w:p>
    <w:p w14:paraId="2C1CE17C" w14:textId="2A0AE310" w:rsidR="00D076D9" w:rsidRPr="004C3E23" w:rsidRDefault="00ED3B53" w:rsidP="00797129">
      <w:pPr>
        <w:pStyle w:val="afffffff6"/>
      </w:pPr>
      <w:bookmarkStart w:id="1694" w:name="_Toc212824777"/>
      <w:r w:rsidRPr="00DA6E52">
        <w:t xml:space="preserve">Рисунок </w:t>
      </w:r>
      <w:r w:rsidR="00D708D3" w:rsidRPr="00DA6E52">
        <w:t xml:space="preserve"> </w:t>
      </w:r>
      <w:r w:rsidR="00D708D3" w:rsidRPr="00DA6E52">
        <w:fldChar w:fldCharType="begin"/>
      </w:r>
      <w:r w:rsidR="00D708D3" w:rsidRPr="00DA6E52">
        <w:instrText xml:space="preserve">SEQ Рисунок \* ARABIC </w:instrText>
      </w:r>
      <w:r w:rsidR="00D708D3" w:rsidRPr="00DA6E52">
        <w:fldChar w:fldCharType="separate"/>
      </w:r>
      <w:r w:rsidR="00BD1EBB">
        <w:rPr>
          <w:noProof/>
        </w:rPr>
        <w:t>1153</w:t>
      </w:r>
      <w:bookmarkEnd w:id="1694"/>
      <w:r w:rsidR="00D708D3" w:rsidRPr="00DA6E52">
        <w:fldChar w:fldCharType="end"/>
      </w:r>
    </w:p>
    <w:p w14:paraId="6B031E19" w14:textId="77777777" w:rsidR="00D076D9" w:rsidRPr="004C3E23" w:rsidRDefault="00D076D9"/>
    <w:p w14:paraId="71A68CEE" w14:textId="77777777" w:rsidR="00D076D9" w:rsidRPr="004C3E23" w:rsidRDefault="00D708D3">
      <w:pPr>
        <w:rPr>
          <w:color w:val="000000" w:themeColor="text1"/>
        </w:rPr>
      </w:pPr>
      <w:r w:rsidRPr="004C3E23">
        <w:rPr>
          <w:color w:val="000000" w:themeColor="text1"/>
          <w:szCs w:val="28"/>
        </w:rPr>
        <w:t>В рамках данной инструкции будет рассмотрена типизация Акт списания БСО (105.00) (ф. 0510461) - Списание потерь МЗ и БА, пришедших в негодность вследствие стихийных бедствий и иных бедствий, катастрофы (401.20.273 - 105, 113). Порядок работы с остальными типизациями аналогичный.</w:t>
      </w:r>
    </w:p>
    <w:p w14:paraId="1D797D60"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58CB898A"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13685FC8"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МОЛ, Место хранения;</w:t>
      </w:r>
    </w:p>
    <w:p w14:paraId="262F3DAC"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7D5DA3EE" w14:textId="77777777" w:rsidR="00D076D9" w:rsidRPr="004C3E23" w:rsidRDefault="00D708D3">
      <w:pPr>
        <w:rPr>
          <w:color w:val="000000" w:themeColor="text1"/>
        </w:rPr>
      </w:pPr>
      <w:r w:rsidRPr="004C3E23">
        <w:rPr>
          <w:color w:val="000000" w:themeColor="text1"/>
          <w:szCs w:val="28"/>
        </w:rPr>
        <w:t>При необходимости проведения мероприятий по уничтожению (утилизации) материальных запасов пользователю необходимо установить флаг «Требуется утилизация» для отображения в кодовой зоне печатной формы символов ДА "1" и НЕТ "2" соответственно.</w:t>
      </w:r>
    </w:p>
    <w:p w14:paraId="0C66E75C" w14:textId="77777777" w:rsidR="00D076D9" w:rsidRPr="004C3E23" w:rsidRDefault="00D708D3">
      <w:pPr>
        <w:rPr>
          <w:color w:val="000000" w:themeColor="text1"/>
          <w:szCs w:val="28"/>
        </w:rPr>
      </w:pPr>
      <w:r w:rsidRPr="004C3E23">
        <w:rPr>
          <w:color w:val="000000" w:themeColor="text1"/>
          <w:szCs w:val="28"/>
        </w:rPr>
        <w:t xml:space="preserve">Реквизиты шапки документа </w:t>
      </w:r>
      <w:r w:rsidRPr="004C3E23">
        <w:rPr>
          <w:b/>
          <w:bCs/>
          <w:color w:val="000000" w:themeColor="text1"/>
          <w:szCs w:val="28"/>
        </w:rPr>
        <w:t>КФО</w:t>
      </w:r>
      <w:r w:rsidRPr="004C3E23">
        <w:rPr>
          <w:color w:val="000000" w:themeColor="text1"/>
          <w:szCs w:val="28"/>
        </w:rPr>
        <w:t xml:space="preserve"> и </w:t>
      </w:r>
      <w:r w:rsidRPr="004C3E23">
        <w:rPr>
          <w:b/>
          <w:bCs/>
          <w:color w:val="000000" w:themeColor="text1"/>
          <w:szCs w:val="28"/>
        </w:rPr>
        <w:t>Счет учёта</w:t>
      </w:r>
      <w:r w:rsidRPr="004C3E23">
        <w:rPr>
          <w:color w:val="000000" w:themeColor="text1"/>
          <w:szCs w:val="28"/>
        </w:rPr>
        <w:t xml:space="preserve"> предустановлены в значении </w:t>
      </w:r>
      <w:r w:rsidRPr="004C3E23">
        <w:rPr>
          <w:b/>
          <w:bCs/>
          <w:color w:val="000000" w:themeColor="text1"/>
          <w:szCs w:val="28"/>
        </w:rPr>
        <w:t xml:space="preserve">1 </w:t>
      </w:r>
      <w:r w:rsidRPr="004C3E23">
        <w:rPr>
          <w:color w:val="000000" w:themeColor="text1"/>
          <w:szCs w:val="28"/>
        </w:rPr>
        <w:t xml:space="preserve">и </w:t>
      </w:r>
      <w:r w:rsidRPr="004C3E23">
        <w:rPr>
          <w:b/>
          <w:bCs/>
          <w:color w:val="000000" w:themeColor="text1"/>
          <w:szCs w:val="28"/>
        </w:rPr>
        <w:t>105.00</w:t>
      </w:r>
      <w:r w:rsidRPr="004C3E23">
        <w:rPr>
          <w:color w:val="000000" w:themeColor="text1"/>
          <w:szCs w:val="28"/>
        </w:rPr>
        <w:t xml:space="preserve"> соответственно.</w:t>
      </w:r>
    </w:p>
    <w:p w14:paraId="62C67EAD" w14:textId="77777777" w:rsidR="00D076D9" w:rsidRPr="004C3E23" w:rsidRDefault="00D076D9">
      <w:pPr>
        <w:rPr>
          <w:color w:val="000000" w:themeColor="text1"/>
          <w:szCs w:val="28"/>
        </w:rPr>
      </w:pPr>
    </w:p>
    <w:p w14:paraId="73F68CE9" w14:textId="77777777" w:rsidR="00D076D9" w:rsidRPr="004C3E23" w:rsidRDefault="00D708D3" w:rsidP="00E25CDF">
      <w:pPr>
        <w:ind w:firstLine="0"/>
        <w:jc w:val="center"/>
        <w:rPr>
          <w:noProof/>
        </w:rPr>
      </w:pPr>
      <w:r w:rsidRPr="004C3E23">
        <w:rPr>
          <w:noProof/>
        </w:rPr>
        <w:lastRenderedPageBreak/>
        <w:drawing>
          <wp:inline distT="0" distB="0" distL="0" distR="0" wp14:anchorId="24DD9443" wp14:editId="638D99A4">
            <wp:extent cx="5975597" cy="1487606"/>
            <wp:effectExtent l="0" t="0" r="6350" b="0"/>
            <wp:docPr id="1536"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5"/>
                    <a:stretch/>
                  </pic:blipFill>
                  <pic:spPr bwMode="auto">
                    <a:xfrm>
                      <a:off x="0" y="0"/>
                      <a:ext cx="6071951" cy="1511592"/>
                    </a:xfrm>
                    <a:prstGeom prst="rect">
                      <a:avLst/>
                    </a:prstGeom>
                  </pic:spPr>
                </pic:pic>
              </a:graphicData>
            </a:graphic>
          </wp:inline>
        </w:drawing>
      </w:r>
    </w:p>
    <w:p w14:paraId="5488AD38" w14:textId="266D75EF" w:rsidR="00D076D9" w:rsidRPr="004C3E23" w:rsidRDefault="00ED3B53" w:rsidP="00797129">
      <w:pPr>
        <w:pStyle w:val="afffffff6"/>
      </w:pPr>
      <w:bookmarkStart w:id="1695" w:name="_Toc21282477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1154</w:t>
      </w:r>
      <w:bookmarkEnd w:id="1695"/>
      <w:r w:rsidR="00D708D3" w:rsidRPr="004C3E23">
        <w:fldChar w:fldCharType="end"/>
      </w:r>
    </w:p>
    <w:p w14:paraId="1A6A30D0" w14:textId="77777777" w:rsidR="00D076D9" w:rsidRPr="004C3E23" w:rsidRDefault="00D076D9"/>
    <w:p w14:paraId="76DF4B83"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Материалы </w:t>
      </w:r>
      <w:r w:rsidRPr="004C3E23">
        <w:rPr>
          <w:color w:val="000000" w:themeColor="text1"/>
          <w:szCs w:val="28"/>
        </w:rPr>
        <w:t xml:space="preserve">требуется при помощи кнопки </w:t>
      </w:r>
      <w:r w:rsidRPr="004C3E23">
        <w:rPr>
          <w:b/>
          <w:color w:val="000000" w:themeColor="text1"/>
          <w:szCs w:val="28"/>
        </w:rPr>
        <w:t>Подобрать</w:t>
      </w:r>
      <w:r w:rsidRPr="004C3E23">
        <w:rPr>
          <w:color w:val="000000" w:themeColor="text1"/>
          <w:szCs w:val="28"/>
        </w:rPr>
        <w:t xml:space="preserve"> заполнить перечень материалов к списанию:</w:t>
      </w:r>
    </w:p>
    <w:p w14:paraId="6F60EA61" w14:textId="77777777" w:rsidR="00D076D9" w:rsidRPr="004C3E23" w:rsidRDefault="00D708D3" w:rsidP="00E25CDF">
      <w:pPr>
        <w:ind w:firstLine="0"/>
        <w:jc w:val="center"/>
        <w:rPr>
          <w:noProof/>
        </w:rPr>
      </w:pPr>
      <w:r w:rsidRPr="004C3E23">
        <w:rPr>
          <w:noProof/>
        </w:rPr>
        <w:drawing>
          <wp:inline distT="0" distB="0" distL="0" distR="0" wp14:anchorId="4A4C1779" wp14:editId="642D5033">
            <wp:extent cx="6029960" cy="2256790"/>
            <wp:effectExtent l="0" t="0" r="8890" b="0"/>
            <wp:docPr id="1537" name="Рисунок 5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6"/>
                    <a:stretch/>
                  </pic:blipFill>
                  <pic:spPr bwMode="auto">
                    <a:xfrm>
                      <a:off x="0" y="0"/>
                      <a:ext cx="6029960" cy="2256790"/>
                    </a:xfrm>
                    <a:prstGeom prst="rect">
                      <a:avLst/>
                    </a:prstGeom>
                  </pic:spPr>
                </pic:pic>
              </a:graphicData>
            </a:graphic>
          </wp:inline>
        </w:drawing>
      </w:r>
    </w:p>
    <w:p w14:paraId="740C8CF0" w14:textId="31C021D4" w:rsidR="00D076D9" w:rsidRPr="004C3E23" w:rsidRDefault="00ED3B53" w:rsidP="00797129">
      <w:pPr>
        <w:pStyle w:val="afffffff6"/>
      </w:pPr>
      <w:bookmarkStart w:id="1696" w:name="_Toc21282477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1155</w:t>
      </w:r>
      <w:bookmarkEnd w:id="1696"/>
      <w:r w:rsidR="00D708D3" w:rsidRPr="004C3E23">
        <w:fldChar w:fldCharType="end"/>
      </w:r>
    </w:p>
    <w:p w14:paraId="2087BD37" w14:textId="77777777" w:rsidR="00D076D9" w:rsidRPr="004C3E23" w:rsidRDefault="00D076D9"/>
    <w:p w14:paraId="12729B5C" w14:textId="77777777" w:rsidR="00D076D9" w:rsidRPr="004C3E23" w:rsidRDefault="00D708D3">
      <w:pPr>
        <w:rPr>
          <w:color w:val="000000" w:themeColor="text1"/>
        </w:rPr>
      </w:pPr>
      <w:r w:rsidRPr="004C3E23">
        <w:rPr>
          <w:color w:val="000000" w:themeColor="text1"/>
          <w:szCs w:val="28"/>
        </w:rPr>
        <w:t xml:space="preserve">После заполнения перечня материалов к списанию необходимо в каждой строке из выпадающего списка выбрать причину списания в реквизите </w:t>
      </w:r>
      <w:r w:rsidRPr="004C3E23">
        <w:rPr>
          <w:b/>
          <w:color w:val="000000" w:themeColor="text1"/>
          <w:szCs w:val="28"/>
        </w:rPr>
        <w:t>Причина списания</w:t>
      </w:r>
      <w:r w:rsidRPr="004C3E23">
        <w:rPr>
          <w:color w:val="000000" w:themeColor="text1"/>
          <w:szCs w:val="28"/>
        </w:rPr>
        <w:t>, указать серию, номер начальный и номер конечный.</w:t>
      </w:r>
    </w:p>
    <w:p w14:paraId="51BECAA0" w14:textId="77777777" w:rsidR="00D076D9" w:rsidRPr="004C3E23" w:rsidRDefault="00D708D3">
      <w:pPr>
        <w:rPr>
          <w:color w:val="000000" w:themeColor="text1"/>
        </w:rPr>
      </w:pPr>
      <w:r w:rsidRPr="004C3E23">
        <w:rPr>
          <w:color w:val="000000" w:themeColor="text1"/>
          <w:szCs w:val="28"/>
        </w:rPr>
        <w:t xml:space="preserve"> </w:t>
      </w:r>
    </w:p>
    <w:p w14:paraId="1F702A6D" w14:textId="77777777" w:rsidR="00D076D9" w:rsidRPr="004C3E23" w:rsidRDefault="00D708D3" w:rsidP="00E25CDF">
      <w:pPr>
        <w:ind w:firstLine="0"/>
        <w:jc w:val="center"/>
        <w:rPr>
          <w:noProof/>
        </w:rPr>
      </w:pPr>
      <w:r w:rsidRPr="004C3E23">
        <w:rPr>
          <w:noProof/>
        </w:rPr>
        <w:drawing>
          <wp:inline distT="0" distB="0" distL="0" distR="0" wp14:anchorId="396AAD2A" wp14:editId="4C81E8AB">
            <wp:extent cx="6029960" cy="899795"/>
            <wp:effectExtent l="0" t="0" r="8890" b="0"/>
            <wp:docPr id="1538" name="Рисунок 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7"/>
                    <a:stretch/>
                  </pic:blipFill>
                  <pic:spPr bwMode="auto">
                    <a:xfrm>
                      <a:off x="0" y="0"/>
                      <a:ext cx="6029960" cy="899795"/>
                    </a:xfrm>
                    <a:prstGeom prst="rect">
                      <a:avLst/>
                    </a:prstGeom>
                  </pic:spPr>
                </pic:pic>
              </a:graphicData>
            </a:graphic>
          </wp:inline>
        </w:drawing>
      </w:r>
    </w:p>
    <w:p w14:paraId="2D186A52" w14:textId="09885FB6" w:rsidR="00D076D9" w:rsidRPr="004C3E23" w:rsidRDefault="00ED3B53" w:rsidP="00797129">
      <w:pPr>
        <w:pStyle w:val="afffffff6"/>
      </w:pPr>
      <w:bookmarkStart w:id="1697" w:name="_Toc21282478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1156</w:t>
      </w:r>
      <w:bookmarkEnd w:id="1697"/>
      <w:r w:rsidR="00D708D3" w:rsidRPr="004C3E23">
        <w:fldChar w:fldCharType="end"/>
      </w:r>
    </w:p>
    <w:p w14:paraId="1CB393A6" w14:textId="77777777" w:rsidR="00D076D9" w:rsidRPr="004C3E23" w:rsidRDefault="00D076D9"/>
    <w:p w14:paraId="30340233" w14:textId="77777777" w:rsidR="00D076D9" w:rsidRPr="004C3E23" w:rsidRDefault="00D708D3">
      <w:pPr>
        <w:rPr>
          <w:color w:val="000000" w:themeColor="text1"/>
          <w:szCs w:val="28"/>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не требуется, реквизиты данной вкладки закрыты для редактирования.</w:t>
      </w:r>
    </w:p>
    <w:p w14:paraId="56452F86" w14:textId="77777777" w:rsidR="00D076D9" w:rsidRPr="004C3E23" w:rsidRDefault="00D076D9">
      <w:pPr>
        <w:rPr>
          <w:color w:val="000000" w:themeColor="text1"/>
        </w:rPr>
      </w:pPr>
    </w:p>
    <w:p w14:paraId="373D0F15" w14:textId="77777777" w:rsidR="00D076D9" w:rsidRPr="004C3E23" w:rsidRDefault="00D708D3" w:rsidP="00E25CDF">
      <w:pPr>
        <w:ind w:firstLine="0"/>
        <w:jc w:val="center"/>
        <w:rPr>
          <w:noProof/>
        </w:rPr>
      </w:pPr>
      <w:r w:rsidRPr="004C3E23">
        <w:rPr>
          <w:noProof/>
        </w:rPr>
        <w:drawing>
          <wp:inline distT="0" distB="0" distL="0" distR="0" wp14:anchorId="2EC7BBBE" wp14:editId="3F7A36C6">
            <wp:extent cx="6029960" cy="1265555"/>
            <wp:effectExtent l="0" t="0" r="8890" b="0"/>
            <wp:docPr id="153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8"/>
                    <a:stretch/>
                  </pic:blipFill>
                  <pic:spPr bwMode="auto">
                    <a:xfrm>
                      <a:off x="0" y="0"/>
                      <a:ext cx="6029960" cy="1265555"/>
                    </a:xfrm>
                    <a:prstGeom prst="rect">
                      <a:avLst/>
                    </a:prstGeom>
                  </pic:spPr>
                </pic:pic>
              </a:graphicData>
            </a:graphic>
          </wp:inline>
        </w:drawing>
      </w:r>
    </w:p>
    <w:p w14:paraId="3C786595" w14:textId="122CEC45" w:rsidR="00D076D9" w:rsidRPr="004C3E23" w:rsidRDefault="00ED3B53" w:rsidP="00797129">
      <w:pPr>
        <w:pStyle w:val="afffffff6"/>
      </w:pPr>
      <w:bookmarkStart w:id="1698" w:name="_Toc21282478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1157</w:t>
      </w:r>
      <w:bookmarkEnd w:id="1698"/>
      <w:r w:rsidR="00D708D3" w:rsidRPr="004C3E23">
        <w:fldChar w:fldCharType="end"/>
      </w:r>
    </w:p>
    <w:p w14:paraId="71DDCD82" w14:textId="77777777" w:rsidR="00D076D9" w:rsidRPr="004C3E23" w:rsidRDefault="00D076D9">
      <w:pPr>
        <w:pStyle w:val="afff1"/>
        <w:jc w:val="center"/>
        <w:rPr>
          <w:color w:val="000000" w:themeColor="text1"/>
        </w:rPr>
      </w:pPr>
    </w:p>
    <w:p w14:paraId="6521DFE6"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bCs/>
          <w:color w:val="000000" w:themeColor="text1"/>
          <w:szCs w:val="28"/>
        </w:rPr>
        <w:t>Основание</w:t>
      </w:r>
      <w:r w:rsidRPr="004C3E23">
        <w:rPr>
          <w:color w:val="000000" w:themeColor="text1"/>
          <w:szCs w:val="28"/>
        </w:rPr>
        <w:t xml:space="preserve"> не требуется, реквизиты данной вкладки закрыты для редактирования.</w:t>
      </w:r>
    </w:p>
    <w:p w14:paraId="5F975524" w14:textId="77777777" w:rsidR="00D076D9" w:rsidRPr="004C3E23" w:rsidRDefault="00D708D3" w:rsidP="00E25CDF">
      <w:pPr>
        <w:ind w:firstLine="0"/>
        <w:jc w:val="center"/>
        <w:rPr>
          <w:noProof/>
        </w:rPr>
      </w:pPr>
      <w:r w:rsidRPr="004C3E23">
        <w:rPr>
          <w:noProof/>
        </w:rPr>
        <w:drawing>
          <wp:inline distT="0" distB="0" distL="0" distR="0" wp14:anchorId="4E942019" wp14:editId="23A03494">
            <wp:extent cx="5932822" cy="2456597"/>
            <wp:effectExtent l="0" t="0" r="0" b="1270"/>
            <wp:docPr id="154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39"/>
                    <a:stretch/>
                  </pic:blipFill>
                  <pic:spPr bwMode="auto">
                    <a:xfrm>
                      <a:off x="0" y="0"/>
                      <a:ext cx="6026779" cy="2495502"/>
                    </a:xfrm>
                    <a:prstGeom prst="rect">
                      <a:avLst/>
                    </a:prstGeom>
                  </pic:spPr>
                </pic:pic>
              </a:graphicData>
            </a:graphic>
          </wp:inline>
        </w:drawing>
      </w:r>
    </w:p>
    <w:p w14:paraId="4BAA3712" w14:textId="03478CA2" w:rsidR="00D076D9" w:rsidRPr="004C3E23" w:rsidRDefault="00ED3B53" w:rsidP="00797129">
      <w:pPr>
        <w:pStyle w:val="afffffff6"/>
      </w:pPr>
      <w:bookmarkStart w:id="1699" w:name="_Toc21282478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1158</w:t>
      </w:r>
      <w:bookmarkEnd w:id="1699"/>
      <w:r w:rsidR="00D708D3" w:rsidRPr="004C3E23">
        <w:fldChar w:fldCharType="end"/>
      </w:r>
    </w:p>
    <w:p w14:paraId="5C0F8414" w14:textId="77777777" w:rsidR="00D076D9" w:rsidRPr="004C3E23" w:rsidRDefault="00D076D9"/>
    <w:p w14:paraId="19B0FB68" w14:textId="77777777" w:rsidR="001A40BE" w:rsidRPr="004C3E23" w:rsidRDefault="001A40BE" w:rsidP="001A40BE">
      <w:pPr>
        <w:rPr>
          <w:snapToGrid w:val="0"/>
        </w:rPr>
      </w:pPr>
      <w:r w:rsidRPr="004C3E23">
        <w:rPr>
          <w:b/>
          <w:snapToGrid w:val="0"/>
        </w:rPr>
        <w:t>Заполнение вкладки Комиссия</w:t>
      </w:r>
    </w:p>
    <w:p w14:paraId="35A97CE7" w14:textId="77777777" w:rsidR="001A40BE" w:rsidRPr="004C3E23" w:rsidRDefault="001A40BE" w:rsidP="001A40BE">
      <w:pPr>
        <w:rPr>
          <w:snapToGrid w:val="0"/>
        </w:rPr>
      </w:pPr>
      <w:r w:rsidRPr="004C3E23">
        <w:rPr>
          <w:snapToGrid w:val="0"/>
        </w:rPr>
        <w:t xml:space="preserve">Переходим на вкладку Комиссия. </w:t>
      </w:r>
    </w:p>
    <w:p w14:paraId="422985A1" w14:textId="77777777"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4DF857EA"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4B519176"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13463376"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0730F64F" w14:textId="77777777"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14:paraId="7C65F044" w14:textId="77777777" w:rsidR="001A40BE" w:rsidRPr="004C3E23" w:rsidRDefault="001A40BE" w:rsidP="001A40BE">
      <w:pPr>
        <w:keepNext/>
        <w:ind w:firstLine="0"/>
        <w:jc w:val="center"/>
        <w:rPr>
          <w:noProof/>
          <w:snapToGrid w:val="0"/>
        </w:rPr>
      </w:pPr>
      <w:r w:rsidRPr="004C3E23">
        <w:rPr>
          <w:noProof/>
        </w:rPr>
        <w:lastRenderedPageBreak/>
        <w:drawing>
          <wp:inline distT="0" distB="0" distL="0" distR="0" wp14:anchorId="4289E0BA" wp14:editId="3E7F240D">
            <wp:extent cx="5940425" cy="2203518"/>
            <wp:effectExtent l="0" t="0" r="3175" b="6350"/>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6DBF4A0D" w14:textId="21EA85F4" w:rsidR="001A40BE" w:rsidRPr="004C3E23" w:rsidRDefault="00483B84" w:rsidP="00797129">
      <w:pPr>
        <w:pStyle w:val="afffffff6"/>
        <w:rPr>
          <w:snapToGrid w:val="0"/>
        </w:rPr>
      </w:pPr>
      <w:bookmarkStart w:id="1700" w:name="_Toc212824783"/>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1159</w:t>
      </w:r>
      <w:bookmarkEnd w:id="1700"/>
      <w:r w:rsidR="001A40BE" w:rsidRPr="004C3E23">
        <w:rPr>
          <w:snapToGrid w:val="0"/>
        </w:rPr>
        <w:fldChar w:fldCharType="end"/>
      </w:r>
    </w:p>
    <w:p w14:paraId="5E88BD8C" w14:textId="77777777" w:rsidR="001A40BE" w:rsidRPr="004C3E23" w:rsidRDefault="001A40BE" w:rsidP="001A40BE">
      <w:pPr>
        <w:keepNext/>
        <w:rPr>
          <w:snapToGrid w:val="0"/>
        </w:rPr>
      </w:pPr>
    </w:p>
    <w:p w14:paraId="3EDC8232"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2C7B85F1" w14:textId="77777777" w:rsidR="001A40BE" w:rsidRPr="004C3E23" w:rsidRDefault="001A40BE" w:rsidP="001A40BE">
      <w:pPr>
        <w:keepNext/>
        <w:ind w:firstLine="0"/>
        <w:jc w:val="center"/>
        <w:rPr>
          <w:snapToGrid w:val="0"/>
        </w:rPr>
      </w:pPr>
      <w:r w:rsidRPr="004C3E23">
        <w:rPr>
          <w:noProof/>
        </w:rPr>
        <w:drawing>
          <wp:inline distT="0" distB="0" distL="0" distR="0" wp14:anchorId="2E96D074" wp14:editId="6AC7C1CA">
            <wp:extent cx="5940425" cy="3218829"/>
            <wp:effectExtent l="0" t="0" r="3175" b="635"/>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19CE36DC" w14:textId="62DFA8B9" w:rsidR="001A40BE" w:rsidRPr="004C3E23" w:rsidRDefault="00483B84" w:rsidP="00797129">
      <w:pPr>
        <w:pStyle w:val="afffffff6"/>
        <w:rPr>
          <w:snapToGrid w:val="0"/>
        </w:rPr>
      </w:pPr>
      <w:bookmarkStart w:id="1701" w:name="_Toc212824784"/>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1160</w:t>
      </w:r>
      <w:bookmarkEnd w:id="1701"/>
      <w:r w:rsidR="001A40BE" w:rsidRPr="004C3E23">
        <w:rPr>
          <w:snapToGrid w:val="0"/>
        </w:rPr>
        <w:fldChar w:fldCharType="end"/>
      </w:r>
    </w:p>
    <w:p w14:paraId="171B5444"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0E7C6CFA" w14:textId="77777777" w:rsidR="001A40BE" w:rsidRPr="004C3E23" w:rsidRDefault="001A40BE" w:rsidP="001A40BE">
      <w:pPr>
        <w:keepNext/>
        <w:ind w:firstLine="0"/>
        <w:jc w:val="center"/>
      </w:pPr>
      <w:r w:rsidRPr="004C3E23">
        <w:rPr>
          <w:noProof/>
        </w:rPr>
        <w:lastRenderedPageBreak/>
        <w:drawing>
          <wp:inline distT="0" distB="0" distL="0" distR="0" wp14:anchorId="0C623F72" wp14:editId="3028C2F8">
            <wp:extent cx="5940425" cy="4237205"/>
            <wp:effectExtent l="0" t="0" r="3175" b="0"/>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566D761B" w14:textId="64EFF72F" w:rsidR="001A40BE" w:rsidRPr="004C3E23" w:rsidRDefault="00483B84" w:rsidP="00797129">
      <w:pPr>
        <w:pStyle w:val="afffffff6"/>
        <w:rPr>
          <w:snapToGrid w:val="0"/>
        </w:rPr>
      </w:pPr>
      <w:bookmarkStart w:id="1702" w:name="_Toc212824785"/>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1161</w:t>
      </w:r>
      <w:bookmarkEnd w:id="1702"/>
      <w:r w:rsidR="00F14AE2">
        <w:rPr>
          <w:noProof/>
        </w:rPr>
        <w:fldChar w:fldCharType="end"/>
      </w:r>
    </w:p>
    <w:p w14:paraId="4058C7FE" w14:textId="77777777"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28FD417A" w14:textId="77777777" w:rsidR="001A40BE" w:rsidRPr="004C3E23" w:rsidRDefault="001A40BE" w:rsidP="001A40BE">
      <w:pPr>
        <w:keepNext/>
        <w:ind w:firstLine="0"/>
        <w:jc w:val="center"/>
      </w:pPr>
      <w:r w:rsidRPr="004C3E23">
        <w:rPr>
          <w:noProof/>
        </w:rPr>
        <w:drawing>
          <wp:inline distT="0" distB="0" distL="0" distR="0" wp14:anchorId="26CC73AB" wp14:editId="0C7E3D38">
            <wp:extent cx="5940425" cy="1034317"/>
            <wp:effectExtent l="0" t="0" r="3175" b="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16C5B5DF" w14:textId="51869967" w:rsidR="001A40BE" w:rsidRPr="004C3E23" w:rsidRDefault="00483B84" w:rsidP="00797129">
      <w:pPr>
        <w:pStyle w:val="afffffff6"/>
        <w:rPr>
          <w:snapToGrid w:val="0"/>
        </w:rPr>
      </w:pPr>
      <w:bookmarkStart w:id="1703" w:name="_Toc212824786"/>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1162</w:t>
      </w:r>
      <w:bookmarkEnd w:id="1703"/>
      <w:r w:rsidR="001A40BE" w:rsidRPr="004C3E23">
        <w:rPr>
          <w:snapToGrid w:val="0"/>
        </w:rPr>
        <w:fldChar w:fldCharType="end"/>
      </w:r>
    </w:p>
    <w:p w14:paraId="39DEE99A"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37B49EA0"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27362642" w14:textId="77777777" w:rsidR="001A40BE" w:rsidRPr="004C3E23" w:rsidRDefault="001A40BE" w:rsidP="001A40BE">
      <w:pPr>
        <w:keepNext/>
        <w:ind w:firstLine="0"/>
        <w:jc w:val="center"/>
      </w:pPr>
      <w:r w:rsidRPr="004C3E23">
        <w:rPr>
          <w:noProof/>
        </w:rPr>
        <w:drawing>
          <wp:inline distT="0" distB="0" distL="0" distR="0" wp14:anchorId="61FF3581" wp14:editId="16B47D7E">
            <wp:extent cx="5940425" cy="842413"/>
            <wp:effectExtent l="0" t="0" r="3175" b="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3668C6A" w14:textId="517E8411" w:rsidR="001A40BE" w:rsidRPr="004C3E23" w:rsidRDefault="00483B84" w:rsidP="00797129">
      <w:pPr>
        <w:pStyle w:val="afffffff6"/>
      </w:pPr>
      <w:bookmarkStart w:id="1704" w:name="_Toc212824787"/>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1163</w:t>
      </w:r>
      <w:bookmarkEnd w:id="1704"/>
      <w:r w:rsidR="00F14AE2">
        <w:rPr>
          <w:noProof/>
        </w:rPr>
        <w:fldChar w:fldCharType="end"/>
      </w:r>
    </w:p>
    <w:p w14:paraId="7025A18F"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6EB3F018"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080EC062" w14:textId="77777777" w:rsidR="001A40BE" w:rsidRPr="004C3E23" w:rsidRDefault="001A40BE" w:rsidP="001A40BE">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14:paraId="38F7263A" w14:textId="77777777" w:rsidR="001A40BE" w:rsidRPr="004C3E23" w:rsidRDefault="001A40BE" w:rsidP="001A40BE">
      <w:pPr>
        <w:pStyle w:val="30"/>
        <w:tabs>
          <w:tab w:val="clear" w:pos="1701"/>
        </w:tabs>
        <w:rPr>
          <w:i/>
        </w:rPr>
      </w:pPr>
      <w:r w:rsidRPr="004C3E23">
        <w:rPr>
          <w:i/>
        </w:rPr>
        <w:t>Председатель комиссии;</w:t>
      </w:r>
    </w:p>
    <w:p w14:paraId="7C824281" w14:textId="77777777" w:rsidR="001A40BE" w:rsidRPr="004C3E23" w:rsidRDefault="001A40BE" w:rsidP="001A40BE">
      <w:pPr>
        <w:pStyle w:val="30"/>
        <w:tabs>
          <w:tab w:val="clear" w:pos="1701"/>
        </w:tabs>
        <w:rPr>
          <w:i/>
        </w:rPr>
      </w:pPr>
      <w:r w:rsidRPr="004C3E23">
        <w:rPr>
          <w:i/>
        </w:rPr>
        <w:t>Член комиссии.</w:t>
      </w:r>
    </w:p>
    <w:p w14:paraId="2C3E3AFD" w14:textId="77777777" w:rsidR="001A40BE" w:rsidRPr="004C3E23" w:rsidRDefault="001A40BE" w:rsidP="001A40BE">
      <w:pPr>
        <w:keepNext/>
        <w:ind w:firstLine="0"/>
      </w:pPr>
      <w:r w:rsidRPr="004C3E23">
        <w:rPr>
          <w:noProof/>
        </w:rPr>
        <w:drawing>
          <wp:inline distT="0" distB="0" distL="0" distR="0" wp14:anchorId="253F0645" wp14:editId="7DE04115">
            <wp:extent cx="5940425" cy="2000579"/>
            <wp:effectExtent l="0" t="0" r="3175"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6A69B394" w14:textId="7752DA3F" w:rsidR="001A40BE" w:rsidRPr="004C3E23" w:rsidRDefault="00483B84" w:rsidP="00797129">
      <w:pPr>
        <w:pStyle w:val="afffffff6"/>
      </w:pPr>
      <w:bookmarkStart w:id="1705" w:name="_Toc212824788"/>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1164</w:t>
      </w:r>
      <w:bookmarkEnd w:id="1705"/>
      <w:r w:rsidR="00F14AE2">
        <w:rPr>
          <w:noProof/>
        </w:rPr>
        <w:fldChar w:fldCharType="end"/>
      </w:r>
    </w:p>
    <w:p w14:paraId="741B3364" w14:textId="77777777" w:rsidR="001A40BE" w:rsidRPr="004C3E23" w:rsidRDefault="001A40BE" w:rsidP="001A40BE"/>
    <w:p w14:paraId="528F827B"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668D8BF6" w14:textId="77777777" w:rsidR="001A40BE" w:rsidRPr="004C3E23" w:rsidRDefault="001A40BE" w:rsidP="001A40BE">
      <w:pPr>
        <w:pStyle w:val="30"/>
        <w:rPr>
          <w:i/>
        </w:rPr>
      </w:pPr>
      <w:r w:rsidRPr="004C3E23">
        <w:rPr>
          <w:i/>
        </w:rPr>
        <w:t>Председатель комиссии;</w:t>
      </w:r>
    </w:p>
    <w:p w14:paraId="5F3F500E" w14:textId="77777777" w:rsidR="001A40BE" w:rsidRPr="004C3E23" w:rsidRDefault="001A40BE" w:rsidP="001A40BE">
      <w:pPr>
        <w:pStyle w:val="30"/>
        <w:rPr>
          <w:i/>
        </w:rPr>
      </w:pPr>
      <w:r w:rsidRPr="004C3E23">
        <w:rPr>
          <w:i/>
        </w:rPr>
        <w:t>Заместитель председателя комиссии;</w:t>
      </w:r>
    </w:p>
    <w:p w14:paraId="1AEF1450" w14:textId="77777777" w:rsidR="001A40BE" w:rsidRPr="004C3E23" w:rsidRDefault="001A40BE" w:rsidP="001A40BE">
      <w:pPr>
        <w:pStyle w:val="30"/>
        <w:rPr>
          <w:i/>
        </w:rPr>
      </w:pPr>
      <w:r w:rsidRPr="004C3E23">
        <w:rPr>
          <w:i/>
        </w:rPr>
        <w:t>Уполномоченное председателем лицо;</w:t>
      </w:r>
    </w:p>
    <w:p w14:paraId="60EAF1C4" w14:textId="77777777" w:rsidR="001A40BE" w:rsidRPr="004C3E23" w:rsidRDefault="001A40BE" w:rsidP="001A40BE">
      <w:pPr>
        <w:pStyle w:val="30"/>
        <w:rPr>
          <w:i/>
        </w:rPr>
      </w:pPr>
      <w:r w:rsidRPr="004C3E23">
        <w:rPr>
          <w:i/>
        </w:rPr>
        <w:t>Член комиссии;</w:t>
      </w:r>
    </w:p>
    <w:p w14:paraId="3049C897" w14:textId="77777777" w:rsidR="001A40BE" w:rsidRPr="004C3E23" w:rsidRDefault="001A40BE" w:rsidP="001A40BE">
      <w:pPr>
        <w:pStyle w:val="30"/>
        <w:rPr>
          <w:i/>
        </w:rPr>
      </w:pPr>
      <w:r w:rsidRPr="004C3E23">
        <w:rPr>
          <w:i/>
        </w:rPr>
        <w:t>Эксперт; (указанный статус не применяется в ГИИС ЭБ!)</w:t>
      </w:r>
    </w:p>
    <w:p w14:paraId="19A12146" w14:textId="77777777" w:rsidR="001A40BE" w:rsidRPr="004C3E23" w:rsidRDefault="001A40BE" w:rsidP="001A40BE">
      <w:pPr>
        <w:pStyle w:val="30"/>
        <w:rPr>
          <w:i/>
        </w:rPr>
      </w:pPr>
      <w:r w:rsidRPr="004C3E23">
        <w:rPr>
          <w:i/>
        </w:rPr>
        <w:t>Заместитель уполномоченного председателем лица.</w:t>
      </w:r>
    </w:p>
    <w:p w14:paraId="55863ACB" w14:textId="77777777" w:rsidR="001A40BE" w:rsidRPr="004C3E23" w:rsidRDefault="001A40BE" w:rsidP="001A40BE">
      <w:pPr>
        <w:jc w:val="center"/>
        <w:rPr>
          <w:snapToGrid w:val="0"/>
        </w:rPr>
      </w:pPr>
    </w:p>
    <w:p w14:paraId="198A58B6" w14:textId="77777777" w:rsidR="001A40BE" w:rsidRPr="004C3E23" w:rsidRDefault="001A40BE" w:rsidP="001A40BE">
      <w:pPr>
        <w:keepNext/>
        <w:ind w:firstLine="0"/>
      </w:pPr>
      <w:r w:rsidRPr="004C3E23">
        <w:rPr>
          <w:noProof/>
        </w:rPr>
        <w:drawing>
          <wp:inline distT="0" distB="0" distL="0" distR="0" wp14:anchorId="1F2DAF6D" wp14:editId="36AFB88C">
            <wp:extent cx="5940425" cy="3181429"/>
            <wp:effectExtent l="0" t="0" r="3175" b="0"/>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6B7A0539" w14:textId="5211605E" w:rsidR="001A40BE" w:rsidRPr="004C3E23" w:rsidRDefault="00483B84" w:rsidP="00797129">
      <w:pPr>
        <w:pStyle w:val="afffffff6"/>
      </w:pPr>
      <w:bookmarkStart w:id="1706" w:name="_Toc212824789"/>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1165</w:t>
      </w:r>
      <w:bookmarkEnd w:id="1706"/>
      <w:r w:rsidR="00F14AE2">
        <w:rPr>
          <w:noProof/>
        </w:rPr>
        <w:fldChar w:fldCharType="end"/>
      </w:r>
    </w:p>
    <w:p w14:paraId="43274402" w14:textId="77777777" w:rsidR="001A40BE" w:rsidRPr="004C3E23" w:rsidRDefault="001A40BE" w:rsidP="001A40BE">
      <w:pPr>
        <w:jc w:val="center"/>
        <w:rPr>
          <w:snapToGrid w:val="0"/>
        </w:rPr>
      </w:pPr>
    </w:p>
    <w:p w14:paraId="5468D492"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54AFC8B1" w14:textId="77777777" w:rsidR="001A40BE" w:rsidRPr="004C3E23" w:rsidRDefault="001A40BE" w:rsidP="001A40BE">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76B31E77"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50A4B836" w14:textId="77777777" w:rsidR="001A40BE" w:rsidRPr="004C3E23" w:rsidRDefault="001A40BE" w:rsidP="001A40BE">
      <w:pPr>
        <w:keepNext/>
        <w:ind w:firstLine="0"/>
      </w:pPr>
      <w:r w:rsidRPr="004C3E23">
        <w:rPr>
          <w:noProof/>
        </w:rPr>
        <w:drawing>
          <wp:inline distT="0" distB="0" distL="0" distR="0" wp14:anchorId="0E47A56F" wp14:editId="6DA24D3E">
            <wp:extent cx="5940425" cy="1994448"/>
            <wp:effectExtent l="0" t="0" r="3175" b="635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5A3BC88E" w14:textId="44846616" w:rsidR="001A40BE" w:rsidRPr="004C3E23" w:rsidRDefault="00ED3B53" w:rsidP="00797129">
      <w:pPr>
        <w:pStyle w:val="afffffff6"/>
      </w:pPr>
      <w:bookmarkStart w:id="1707" w:name="_Toc212824790"/>
      <w:r w:rsidRPr="004C3E23">
        <w:t xml:space="preserve">Рисунок </w:t>
      </w:r>
      <w:r w:rsidR="001A40BE" w:rsidRPr="004C3E23">
        <w:t xml:space="preserve"> </w:t>
      </w:r>
      <w:r w:rsidR="00F14AE2">
        <w:fldChar w:fldCharType="begin"/>
      </w:r>
      <w:r w:rsidR="00F14AE2">
        <w:instrText xml:space="preserve"> SEQ Рисунок \* ARABIC </w:instrText>
      </w:r>
      <w:r w:rsidR="00F14AE2">
        <w:fldChar w:fldCharType="separate"/>
      </w:r>
      <w:r w:rsidR="00BD1EBB">
        <w:rPr>
          <w:noProof/>
        </w:rPr>
        <w:t>1166</w:t>
      </w:r>
      <w:bookmarkEnd w:id="1707"/>
      <w:r w:rsidR="00F14AE2">
        <w:rPr>
          <w:noProof/>
        </w:rPr>
        <w:fldChar w:fldCharType="end"/>
      </w:r>
    </w:p>
    <w:p w14:paraId="2B4287E1" w14:textId="2C62109A" w:rsidR="00D076D9" w:rsidRPr="004C3E23" w:rsidRDefault="00D076D9"/>
    <w:p w14:paraId="326386ED" w14:textId="77777777" w:rsidR="00D076D9" w:rsidRPr="004C3E23" w:rsidRDefault="00D708D3">
      <w:pPr>
        <w:rPr>
          <w:color w:val="000000" w:themeColor="text1"/>
        </w:rPr>
      </w:pPr>
      <w:r w:rsidRPr="004C3E23">
        <w:rPr>
          <w:color w:val="000000" w:themeColor="text1"/>
          <w:szCs w:val="28"/>
        </w:rPr>
        <w:t>Заполняем документ</w:t>
      </w:r>
    </w:p>
    <w:p w14:paraId="2F3BF0D0" w14:textId="77777777" w:rsidR="00D076D9" w:rsidRPr="004C3E23" w:rsidRDefault="00D708D3" w:rsidP="00E25CDF">
      <w:pPr>
        <w:ind w:firstLine="0"/>
        <w:jc w:val="center"/>
        <w:rPr>
          <w:noProof/>
        </w:rPr>
      </w:pPr>
      <w:r w:rsidRPr="004C3E23">
        <w:rPr>
          <w:noProof/>
        </w:rPr>
        <w:drawing>
          <wp:inline distT="0" distB="0" distL="0" distR="0" wp14:anchorId="665EE91D" wp14:editId="6221F0C6">
            <wp:extent cx="5341620" cy="1757045"/>
            <wp:effectExtent l="0" t="0" r="0" b="0"/>
            <wp:docPr id="154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icPr>
                  <pic:blipFill>
                    <a:blip r:embed="rId840"/>
                    <a:stretch/>
                  </pic:blipFill>
                  <pic:spPr bwMode="auto">
                    <a:xfrm>
                      <a:off x="0" y="0"/>
                      <a:ext cx="5341620" cy="1757045"/>
                    </a:xfrm>
                    <a:prstGeom prst="rect">
                      <a:avLst/>
                    </a:prstGeom>
                  </pic:spPr>
                </pic:pic>
              </a:graphicData>
            </a:graphic>
          </wp:inline>
        </w:drawing>
      </w:r>
    </w:p>
    <w:p w14:paraId="299236AD" w14:textId="788114FD" w:rsidR="00D076D9" w:rsidRPr="004C3E23" w:rsidRDefault="00ED3B53" w:rsidP="00797129">
      <w:pPr>
        <w:pStyle w:val="afffffff6"/>
      </w:pPr>
      <w:bookmarkStart w:id="1708" w:name="_Toc21282479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1167</w:t>
      </w:r>
      <w:bookmarkEnd w:id="1708"/>
      <w:r w:rsidR="00D708D3" w:rsidRPr="004C3E23">
        <w:fldChar w:fldCharType="end"/>
      </w:r>
    </w:p>
    <w:p w14:paraId="69485FE4" w14:textId="77777777" w:rsidR="00D076D9" w:rsidRPr="004C3E23" w:rsidRDefault="00D076D9"/>
    <w:p w14:paraId="18938DE4"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14:paraId="6FB7120E" w14:textId="77777777" w:rsidR="00D076D9" w:rsidRPr="004C3E23" w:rsidRDefault="00D076D9">
      <w:pPr>
        <w:rPr>
          <w:color w:val="000000" w:themeColor="text1"/>
        </w:rPr>
      </w:pPr>
    </w:p>
    <w:p w14:paraId="5D3CA60F" w14:textId="77777777" w:rsidR="00D076D9" w:rsidRPr="004C3E23" w:rsidRDefault="00D708D3" w:rsidP="00E25CDF">
      <w:pPr>
        <w:ind w:firstLine="0"/>
        <w:jc w:val="center"/>
        <w:rPr>
          <w:noProof/>
        </w:rPr>
      </w:pPr>
      <w:r w:rsidRPr="004C3E23">
        <w:rPr>
          <w:noProof/>
        </w:rPr>
        <w:lastRenderedPageBreak/>
        <w:drawing>
          <wp:inline distT="0" distB="0" distL="0" distR="0" wp14:anchorId="4B1EC3B4" wp14:editId="7646C02E">
            <wp:extent cx="6029960" cy="2031365"/>
            <wp:effectExtent l="0" t="0" r="8890" b="6985"/>
            <wp:docPr id="1545"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icPr>
                  <pic:blipFill>
                    <a:blip r:embed="rId814"/>
                    <a:stretch/>
                  </pic:blipFill>
                  <pic:spPr bwMode="auto">
                    <a:xfrm>
                      <a:off x="0" y="0"/>
                      <a:ext cx="6029960" cy="2031365"/>
                    </a:xfrm>
                    <a:prstGeom prst="rect">
                      <a:avLst/>
                    </a:prstGeom>
                  </pic:spPr>
                </pic:pic>
              </a:graphicData>
            </a:graphic>
          </wp:inline>
        </w:drawing>
      </w:r>
    </w:p>
    <w:p w14:paraId="7ABB7AC4" w14:textId="12018F04" w:rsidR="00D076D9" w:rsidRPr="004C3E23" w:rsidRDefault="00ED3B53" w:rsidP="00797129">
      <w:pPr>
        <w:pStyle w:val="afffffff6"/>
      </w:pPr>
      <w:bookmarkStart w:id="1709" w:name="_Toc21282479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1168</w:t>
      </w:r>
      <w:bookmarkEnd w:id="1709"/>
      <w:r w:rsidR="00D708D3" w:rsidRPr="004C3E23">
        <w:fldChar w:fldCharType="end"/>
      </w:r>
    </w:p>
    <w:p w14:paraId="0561B1EF" w14:textId="77777777" w:rsidR="00D076D9" w:rsidRPr="004C3E23" w:rsidRDefault="00D076D9"/>
    <w:p w14:paraId="0FF3D3B3"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180D4482"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5009F7D5" w14:textId="77777777" w:rsidR="00D076D9" w:rsidRPr="004C3E23" w:rsidRDefault="00D708D3" w:rsidP="00E25CDF">
      <w:pPr>
        <w:ind w:firstLine="0"/>
        <w:jc w:val="center"/>
        <w:rPr>
          <w:noProof/>
        </w:rPr>
      </w:pPr>
      <w:r w:rsidRPr="004C3E23">
        <w:rPr>
          <w:noProof/>
        </w:rPr>
        <w:drawing>
          <wp:inline distT="0" distB="0" distL="0" distR="0" wp14:anchorId="1347A537" wp14:editId="3E99F63D">
            <wp:extent cx="6029960" cy="1010920"/>
            <wp:effectExtent l="0" t="0" r="8890" b="0"/>
            <wp:docPr id="1546"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1"/>
                    <a:stretch/>
                  </pic:blipFill>
                  <pic:spPr bwMode="auto">
                    <a:xfrm>
                      <a:off x="0" y="0"/>
                      <a:ext cx="6029960" cy="1010920"/>
                    </a:xfrm>
                    <a:prstGeom prst="rect">
                      <a:avLst/>
                    </a:prstGeom>
                  </pic:spPr>
                </pic:pic>
              </a:graphicData>
            </a:graphic>
          </wp:inline>
        </w:drawing>
      </w:r>
    </w:p>
    <w:p w14:paraId="29758098" w14:textId="23C5B02B" w:rsidR="00D076D9" w:rsidRPr="004C3E23" w:rsidRDefault="00ED3B53" w:rsidP="00797129">
      <w:pPr>
        <w:pStyle w:val="afffffff6"/>
      </w:pPr>
      <w:bookmarkStart w:id="1710" w:name="_Toc21282479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1169</w:t>
      </w:r>
      <w:bookmarkEnd w:id="1710"/>
      <w:r w:rsidR="00D708D3" w:rsidRPr="004C3E23">
        <w:fldChar w:fldCharType="end"/>
      </w:r>
    </w:p>
    <w:p w14:paraId="1BD3155F" w14:textId="77777777" w:rsidR="00D076D9" w:rsidRPr="004C3E23" w:rsidRDefault="00D076D9"/>
    <w:p w14:paraId="0BE7A24D"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504A0DB5" w14:textId="77777777"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14:paraId="43FCB943" w14:textId="77777777" w:rsidR="00D076D9" w:rsidRPr="004C3E23" w:rsidRDefault="00D708D3">
      <w:pPr>
        <w:rPr>
          <w:b/>
          <w:bCs/>
          <w:color w:val="000000" w:themeColor="text1"/>
          <w:szCs w:val="28"/>
        </w:rPr>
      </w:pPr>
      <w:r w:rsidRPr="004C3E23">
        <w:rPr>
          <w:b/>
          <w:bCs/>
          <w:color w:val="000000" w:themeColor="text1"/>
          <w:szCs w:val="28"/>
        </w:rPr>
        <w:t>«На согласование», «Заседание не состоялось»</w:t>
      </w:r>
    </w:p>
    <w:p w14:paraId="515C1761" w14:textId="77777777" w:rsidR="00D076D9" w:rsidRPr="004C3E23" w:rsidRDefault="00D076D9">
      <w:pPr>
        <w:rPr>
          <w:color w:val="000000" w:themeColor="text1"/>
        </w:rPr>
      </w:pPr>
    </w:p>
    <w:p w14:paraId="54F9CE7C" w14:textId="77777777" w:rsidR="00D076D9" w:rsidRPr="004C3E23" w:rsidRDefault="00D708D3" w:rsidP="00E25CDF">
      <w:pPr>
        <w:ind w:firstLine="0"/>
        <w:jc w:val="center"/>
        <w:rPr>
          <w:noProof/>
        </w:rPr>
      </w:pPr>
      <w:r w:rsidRPr="004C3E23">
        <w:rPr>
          <w:noProof/>
        </w:rPr>
        <w:drawing>
          <wp:inline distT="0" distB="0" distL="0" distR="0" wp14:anchorId="33885209" wp14:editId="0FBFEEE0">
            <wp:extent cx="6118274" cy="375285"/>
            <wp:effectExtent l="0" t="0" r="0" b="5715"/>
            <wp:docPr id="1547"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icPr>
                  <pic:blipFill>
                    <a:blip r:embed="rId61"/>
                    <a:stretch/>
                  </pic:blipFill>
                  <pic:spPr bwMode="auto">
                    <a:xfrm>
                      <a:off x="0" y="0"/>
                      <a:ext cx="6859891" cy="420775"/>
                    </a:xfrm>
                    <a:prstGeom prst="rect">
                      <a:avLst/>
                    </a:prstGeom>
                  </pic:spPr>
                </pic:pic>
              </a:graphicData>
            </a:graphic>
          </wp:inline>
        </w:drawing>
      </w:r>
    </w:p>
    <w:p w14:paraId="0E735A9E" w14:textId="61EDD520" w:rsidR="00D076D9" w:rsidRPr="004C3E23" w:rsidRDefault="00ED3B53" w:rsidP="00797129">
      <w:pPr>
        <w:pStyle w:val="afffffff6"/>
      </w:pPr>
      <w:bookmarkStart w:id="1711" w:name="_Toc21282479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1170</w:t>
      </w:r>
      <w:bookmarkEnd w:id="1711"/>
      <w:r w:rsidR="00D708D3" w:rsidRPr="004C3E23">
        <w:fldChar w:fldCharType="end"/>
      </w:r>
    </w:p>
    <w:p w14:paraId="7A6824A1" w14:textId="77777777" w:rsidR="00D076D9" w:rsidRPr="004C3E23" w:rsidRDefault="00D076D9"/>
    <w:p w14:paraId="08522E66"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14:paraId="53CAC6E9"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253DB9E7"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4C11A3EA" w14:textId="77777777" w:rsidR="00D076D9" w:rsidRPr="004C3E23" w:rsidRDefault="00D708D3">
      <w:pPr>
        <w:numPr>
          <w:ilvl w:val="0"/>
          <w:numId w:val="46"/>
        </w:numPr>
        <w:rPr>
          <w:color w:val="000000" w:themeColor="text1"/>
        </w:rPr>
      </w:pPr>
      <w:r w:rsidRPr="004C3E23">
        <w:rPr>
          <w:color w:val="000000" w:themeColor="text1"/>
          <w:szCs w:val="28"/>
        </w:rPr>
        <w:t>ФИО</w:t>
      </w:r>
    </w:p>
    <w:p w14:paraId="5BCA2F68"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76899C18" w14:textId="77777777" w:rsidR="00D076D9" w:rsidRPr="004C3E23" w:rsidRDefault="00D708D3">
      <w:pPr>
        <w:numPr>
          <w:ilvl w:val="0"/>
          <w:numId w:val="46"/>
        </w:numPr>
        <w:spacing w:after="160"/>
        <w:rPr>
          <w:color w:val="000000" w:themeColor="text1"/>
        </w:rPr>
      </w:pPr>
      <w:r w:rsidRPr="004C3E23">
        <w:rPr>
          <w:color w:val="000000" w:themeColor="text1"/>
          <w:szCs w:val="28"/>
        </w:rPr>
        <w:lastRenderedPageBreak/>
        <w:t>Email</w:t>
      </w:r>
    </w:p>
    <w:p w14:paraId="18363377"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726121B0" w14:textId="77777777"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13564564" w14:textId="77777777"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6FB0C8E5" w14:textId="77777777" w:rsidR="00D076D9" w:rsidRPr="004C3E23" w:rsidRDefault="00D708D3" w:rsidP="00E25CDF">
      <w:pPr>
        <w:ind w:firstLine="0"/>
        <w:jc w:val="center"/>
        <w:rPr>
          <w:noProof/>
        </w:rPr>
      </w:pPr>
      <w:r w:rsidRPr="004C3E23">
        <w:rPr>
          <w:noProof/>
        </w:rPr>
        <w:drawing>
          <wp:inline distT="0" distB="0" distL="0" distR="0" wp14:anchorId="513BC56A" wp14:editId="7D115CA1">
            <wp:extent cx="6029960" cy="1070610"/>
            <wp:effectExtent l="0" t="0" r="8890" b="0"/>
            <wp:docPr id="1548"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icPr>
                  <pic:blipFill>
                    <a:blip r:embed="rId754"/>
                    <a:stretch/>
                  </pic:blipFill>
                  <pic:spPr bwMode="auto">
                    <a:xfrm>
                      <a:off x="0" y="0"/>
                      <a:ext cx="6029960" cy="1070610"/>
                    </a:xfrm>
                    <a:prstGeom prst="rect">
                      <a:avLst/>
                    </a:prstGeom>
                  </pic:spPr>
                </pic:pic>
              </a:graphicData>
            </a:graphic>
          </wp:inline>
        </w:drawing>
      </w:r>
    </w:p>
    <w:p w14:paraId="6C17E28A" w14:textId="0B435E4A" w:rsidR="00D076D9" w:rsidRPr="004C3E23" w:rsidRDefault="00ED3B53" w:rsidP="00797129">
      <w:pPr>
        <w:pStyle w:val="afffffff6"/>
      </w:pPr>
      <w:bookmarkStart w:id="1712" w:name="_Toc21282479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1171</w:t>
      </w:r>
      <w:bookmarkEnd w:id="1712"/>
      <w:r w:rsidR="00D708D3" w:rsidRPr="004C3E23">
        <w:fldChar w:fldCharType="end"/>
      </w:r>
    </w:p>
    <w:p w14:paraId="6B5AB0F5" w14:textId="77777777" w:rsidR="00D076D9" w:rsidRPr="004C3E23" w:rsidRDefault="00D076D9"/>
    <w:p w14:paraId="11438558" w14:textId="77777777" w:rsidR="00D076D9" w:rsidRPr="004C3E23" w:rsidRDefault="00D708D3">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14:paraId="665F2874"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6B9FDFC7" w14:textId="77777777" w:rsidR="00D076D9" w:rsidRPr="004C3E23" w:rsidRDefault="00D708D3" w:rsidP="00E25CDF">
      <w:pPr>
        <w:ind w:firstLine="0"/>
        <w:jc w:val="center"/>
        <w:rPr>
          <w:noProof/>
        </w:rPr>
      </w:pPr>
      <w:r w:rsidRPr="004C3E23">
        <w:rPr>
          <w:noProof/>
        </w:rPr>
        <w:drawing>
          <wp:inline distT="0" distB="0" distL="0" distR="0" wp14:anchorId="1E1B86A0" wp14:editId="21085E9A">
            <wp:extent cx="6029960" cy="659130"/>
            <wp:effectExtent l="0" t="0" r="8890" b="7620"/>
            <wp:docPr id="1549"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14:paraId="6F58B5DF" w14:textId="74D9EB59" w:rsidR="00D076D9" w:rsidRPr="004C3E23" w:rsidRDefault="00ED3B53" w:rsidP="00797129">
      <w:pPr>
        <w:pStyle w:val="afffffff6"/>
      </w:pPr>
      <w:bookmarkStart w:id="1713" w:name="_Toc21282479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1172</w:t>
      </w:r>
      <w:bookmarkEnd w:id="1713"/>
      <w:r w:rsidR="00D708D3" w:rsidRPr="004C3E23">
        <w:fldChar w:fldCharType="end"/>
      </w:r>
    </w:p>
    <w:p w14:paraId="39463176" w14:textId="77777777" w:rsidR="00D076D9" w:rsidRPr="004C3E23" w:rsidRDefault="00D076D9"/>
    <w:p w14:paraId="54E442AC"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14:paraId="53DEB346"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219068C3"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по документу выглядит следующим образом: </w:t>
      </w:r>
    </w:p>
    <w:p w14:paraId="3C0FBCA2" w14:textId="77777777" w:rsidR="00D076D9" w:rsidRPr="004C3E23" w:rsidRDefault="00D708D3" w:rsidP="00E25CDF">
      <w:pPr>
        <w:ind w:firstLine="0"/>
        <w:jc w:val="center"/>
        <w:rPr>
          <w:noProof/>
        </w:rPr>
      </w:pPr>
      <w:r w:rsidRPr="004C3E23">
        <w:rPr>
          <w:noProof/>
        </w:rPr>
        <w:drawing>
          <wp:inline distT="0" distB="0" distL="0" distR="0" wp14:anchorId="5921EF71" wp14:editId="05EBB66B">
            <wp:extent cx="6029960" cy="1710690"/>
            <wp:effectExtent l="0" t="0" r="8890" b="3810"/>
            <wp:docPr id="1550" name="Рисунок 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2"/>
                    <a:stretch/>
                  </pic:blipFill>
                  <pic:spPr bwMode="auto">
                    <a:xfrm>
                      <a:off x="0" y="0"/>
                      <a:ext cx="6029960" cy="1710690"/>
                    </a:xfrm>
                    <a:prstGeom prst="rect">
                      <a:avLst/>
                    </a:prstGeom>
                  </pic:spPr>
                </pic:pic>
              </a:graphicData>
            </a:graphic>
          </wp:inline>
        </w:drawing>
      </w:r>
    </w:p>
    <w:p w14:paraId="42C46ABE" w14:textId="4823E4E4" w:rsidR="00D076D9" w:rsidRPr="004C3E23" w:rsidRDefault="00ED3B53" w:rsidP="00797129">
      <w:pPr>
        <w:pStyle w:val="afffffff6"/>
      </w:pPr>
      <w:bookmarkStart w:id="1714" w:name="_Toc21282479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1173</w:t>
      </w:r>
      <w:bookmarkEnd w:id="1714"/>
      <w:r w:rsidR="00D708D3" w:rsidRPr="004C3E23">
        <w:fldChar w:fldCharType="end"/>
      </w:r>
    </w:p>
    <w:p w14:paraId="043FD757" w14:textId="77777777" w:rsidR="00D076D9" w:rsidRPr="004C3E23" w:rsidRDefault="00D076D9"/>
    <w:p w14:paraId="2034CFB1" w14:textId="77777777"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14:paraId="25107DCA" w14:textId="77777777"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14:paraId="04B6629D"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63F1C54C" w14:textId="77777777" w:rsidR="00D076D9" w:rsidRPr="004C3E23" w:rsidRDefault="00D708D3" w:rsidP="00E25CDF">
      <w:pPr>
        <w:ind w:firstLine="0"/>
        <w:jc w:val="center"/>
        <w:rPr>
          <w:noProof/>
        </w:rPr>
      </w:pPr>
      <w:r w:rsidRPr="004C3E23">
        <w:rPr>
          <w:noProof/>
        </w:rPr>
        <w:drawing>
          <wp:inline distT="0" distB="0" distL="0" distR="0" wp14:anchorId="3EC1DDB8" wp14:editId="2E63B430">
            <wp:extent cx="6029960" cy="1403350"/>
            <wp:effectExtent l="0" t="0" r="8890" b="6350"/>
            <wp:docPr id="1551" name="Рисунок 5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3"/>
                    <a:stretch/>
                  </pic:blipFill>
                  <pic:spPr bwMode="auto">
                    <a:xfrm>
                      <a:off x="0" y="0"/>
                      <a:ext cx="6029960" cy="1403350"/>
                    </a:xfrm>
                    <a:prstGeom prst="rect">
                      <a:avLst/>
                    </a:prstGeom>
                  </pic:spPr>
                </pic:pic>
              </a:graphicData>
            </a:graphic>
          </wp:inline>
        </w:drawing>
      </w:r>
    </w:p>
    <w:p w14:paraId="4D2AF184" w14:textId="23E3DCB1" w:rsidR="00D076D9" w:rsidRPr="004C3E23" w:rsidRDefault="00ED3B53" w:rsidP="00797129">
      <w:pPr>
        <w:pStyle w:val="afffffff6"/>
      </w:pPr>
      <w:bookmarkStart w:id="1715" w:name="_Toc21282479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1174</w:t>
      </w:r>
      <w:bookmarkEnd w:id="1715"/>
      <w:r w:rsidR="00D708D3" w:rsidRPr="004C3E23">
        <w:fldChar w:fldCharType="end"/>
      </w:r>
    </w:p>
    <w:p w14:paraId="038026EE" w14:textId="77777777" w:rsidR="00D076D9" w:rsidRPr="004C3E23" w:rsidRDefault="00D076D9"/>
    <w:p w14:paraId="666220FF" w14:textId="77777777"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Материалы</w:t>
      </w:r>
    </w:p>
    <w:p w14:paraId="5D98BABD"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Материалы</w:t>
      </w:r>
      <w:r w:rsidRPr="004C3E23">
        <w:rPr>
          <w:color w:val="000000" w:themeColor="text1"/>
          <w:szCs w:val="28"/>
        </w:rPr>
        <w:t xml:space="preserve"> автоматически выведется сотрудник равный пользователю, под которым выполняется задача. </w:t>
      </w:r>
    </w:p>
    <w:p w14:paraId="4740D846" w14:textId="77777777" w:rsidR="00D076D9" w:rsidRPr="004C3E23" w:rsidRDefault="00D708D3" w:rsidP="00E25CDF">
      <w:pPr>
        <w:ind w:firstLine="0"/>
        <w:jc w:val="center"/>
        <w:rPr>
          <w:noProof/>
        </w:rPr>
      </w:pPr>
      <w:r w:rsidRPr="004C3E23">
        <w:rPr>
          <w:noProof/>
        </w:rPr>
        <w:drawing>
          <wp:inline distT="0" distB="0" distL="0" distR="0" wp14:anchorId="42044ED5" wp14:editId="3A512077">
            <wp:extent cx="6029960" cy="2643505"/>
            <wp:effectExtent l="0" t="0" r="8890" b="4445"/>
            <wp:docPr id="1552" name="Рисунок 5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4"/>
                    <a:stretch/>
                  </pic:blipFill>
                  <pic:spPr bwMode="auto">
                    <a:xfrm>
                      <a:off x="0" y="0"/>
                      <a:ext cx="6029960" cy="2643505"/>
                    </a:xfrm>
                    <a:prstGeom prst="rect">
                      <a:avLst/>
                    </a:prstGeom>
                  </pic:spPr>
                </pic:pic>
              </a:graphicData>
            </a:graphic>
          </wp:inline>
        </w:drawing>
      </w:r>
    </w:p>
    <w:p w14:paraId="1DB5D9B0" w14:textId="572BED5A" w:rsidR="00D076D9" w:rsidRPr="004C3E23" w:rsidRDefault="00ED3B53" w:rsidP="00797129">
      <w:pPr>
        <w:pStyle w:val="afffffff6"/>
      </w:pPr>
      <w:bookmarkStart w:id="1716" w:name="_Toc21282479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1175</w:t>
      </w:r>
      <w:bookmarkEnd w:id="1716"/>
      <w:r w:rsidR="00D708D3" w:rsidRPr="004C3E23">
        <w:fldChar w:fldCharType="end"/>
      </w:r>
    </w:p>
    <w:p w14:paraId="646CE9C3" w14:textId="77777777" w:rsidR="00D076D9" w:rsidRPr="004C3E23" w:rsidRDefault="00D076D9"/>
    <w:p w14:paraId="4150B9DA" w14:textId="77777777" w:rsidR="00D076D9" w:rsidRPr="004C3E23" w:rsidRDefault="00D708D3">
      <w:pPr>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14:paraId="50F6BC22" w14:textId="77777777" w:rsidR="00D076D9" w:rsidRPr="004C3E23" w:rsidRDefault="00D708D3" w:rsidP="00E25CDF">
      <w:pPr>
        <w:ind w:firstLine="0"/>
        <w:jc w:val="center"/>
        <w:rPr>
          <w:noProof/>
        </w:rPr>
      </w:pPr>
      <w:r w:rsidRPr="004C3E23">
        <w:rPr>
          <w:noProof/>
        </w:rPr>
        <w:drawing>
          <wp:inline distT="0" distB="0" distL="0" distR="0" wp14:anchorId="55573BF6" wp14:editId="0EA43831">
            <wp:extent cx="6029960" cy="1438275"/>
            <wp:effectExtent l="0" t="0" r="8890" b="9525"/>
            <wp:docPr id="1553" name="Рисунок 5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5"/>
                    <a:stretch/>
                  </pic:blipFill>
                  <pic:spPr bwMode="auto">
                    <a:xfrm>
                      <a:off x="0" y="0"/>
                      <a:ext cx="6029960" cy="1438275"/>
                    </a:xfrm>
                    <a:prstGeom prst="rect">
                      <a:avLst/>
                    </a:prstGeom>
                  </pic:spPr>
                </pic:pic>
              </a:graphicData>
            </a:graphic>
          </wp:inline>
        </w:drawing>
      </w:r>
    </w:p>
    <w:p w14:paraId="249C3952" w14:textId="120DAEEC" w:rsidR="00D076D9" w:rsidRPr="004C3E23" w:rsidRDefault="00ED3B53" w:rsidP="00797129">
      <w:pPr>
        <w:pStyle w:val="afffffff6"/>
      </w:pPr>
      <w:bookmarkStart w:id="1717" w:name="_Toc21282480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1176</w:t>
      </w:r>
      <w:bookmarkEnd w:id="1717"/>
      <w:r w:rsidR="00D708D3" w:rsidRPr="004C3E23">
        <w:fldChar w:fldCharType="end"/>
      </w:r>
    </w:p>
    <w:p w14:paraId="184FD7E2" w14:textId="77777777" w:rsidR="00D076D9" w:rsidRPr="004C3E23" w:rsidRDefault="00D076D9"/>
    <w:p w14:paraId="4A19AB74" w14:textId="77777777" w:rsidR="00D076D9" w:rsidRPr="004C3E23" w:rsidRDefault="00D708D3">
      <w:pPr>
        <w:rPr>
          <w:color w:val="000000" w:themeColor="text1"/>
          <w:szCs w:val="28"/>
        </w:rPr>
      </w:pPr>
      <w:r w:rsidRPr="004C3E23">
        <w:rPr>
          <w:color w:val="000000" w:themeColor="text1"/>
          <w:szCs w:val="28"/>
        </w:rPr>
        <w:t>При наличии нескольких материалов для установки единого решения для всех строк необходимо использовать значения «Установить решение «За» во всех строках», «Установить решение «Против» во всех строках».</w:t>
      </w:r>
    </w:p>
    <w:p w14:paraId="55D35D60" w14:textId="77777777" w:rsidR="00D076D9" w:rsidRPr="004C3E23" w:rsidRDefault="00D076D9">
      <w:pPr>
        <w:rPr>
          <w:color w:val="000000" w:themeColor="text1"/>
        </w:rPr>
      </w:pPr>
    </w:p>
    <w:p w14:paraId="28B21CB8" w14:textId="77777777" w:rsidR="00D076D9" w:rsidRPr="004C3E23" w:rsidRDefault="00D708D3" w:rsidP="00E25CDF">
      <w:pPr>
        <w:ind w:firstLine="0"/>
        <w:jc w:val="center"/>
        <w:rPr>
          <w:noProof/>
        </w:rPr>
      </w:pPr>
      <w:r w:rsidRPr="004C3E23">
        <w:rPr>
          <w:noProof/>
        </w:rPr>
        <w:drawing>
          <wp:inline distT="0" distB="0" distL="0" distR="0" wp14:anchorId="4D0C71E3" wp14:editId="7179F33E">
            <wp:extent cx="6029960" cy="1737995"/>
            <wp:effectExtent l="0" t="0" r="8890" b="0"/>
            <wp:docPr id="1554" name="Рисунок 5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6"/>
                    <a:stretch/>
                  </pic:blipFill>
                  <pic:spPr bwMode="auto">
                    <a:xfrm>
                      <a:off x="0" y="0"/>
                      <a:ext cx="6029960" cy="1737995"/>
                    </a:xfrm>
                    <a:prstGeom prst="rect">
                      <a:avLst/>
                    </a:prstGeom>
                  </pic:spPr>
                </pic:pic>
              </a:graphicData>
            </a:graphic>
          </wp:inline>
        </w:drawing>
      </w:r>
    </w:p>
    <w:p w14:paraId="54048773" w14:textId="5382F344" w:rsidR="00D076D9" w:rsidRPr="004C3E23" w:rsidRDefault="00ED3B53" w:rsidP="00797129">
      <w:pPr>
        <w:pStyle w:val="afffffff6"/>
      </w:pPr>
      <w:bookmarkStart w:id="1718" w:name="_Toc21282480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1177</w:t>
      </w:r>
      <w:bookmarkEnd w:id="1718"/>
      <w:r w:rsidR="00D708D3" w:rsidRPr="004C3E23">
        <w:fldChar w:fldCharType="end"/>
      </w:r>
    </w:p>
    <w:p w14:paraId="4CCD20FE" w14:textId="77777777" w:rsidR="00D076D9" w:rsidRPr="004C3E23" w:rsidRDefault="00D076D9"/>
    <w:p w14:paraId="74777E6C" w14:textId="77777777" w:rsidR="00D076D9" w:rsidRPr="004C3E23" w:rsidRDefault="00D708D3">
      <w:pPr>
        <w:rPr>
          <w:color w:val="000000" w:themeColor="text1"/>
          <w:szCs w:val="28"/>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2739E062" w14:textId="77777777" w:rsidR="00D076D9" w:rsidRPr="004C3E23" w:rsidRDefault="00D076D9">
      <w:pPr>
        <w:rPr>
          <w:color w:val="000000" w:themeColor="text1"/>
        </w:rPr>
      </w:pPr>
    </w:p>
    <w:p w14:paraId="7261DFD9" w14:textId="77777777" w:rsidR="00D076D9" w:rsidRPr="004C3E23" w:rsidRDefault="00D708D3" w:rsidP="00E25CDF">
      <w:pPr>
        <w:ind w:firstLine="0"/>
        <w:jc w:val="center"/>
        <w:rPr>
          <w:noProof/>
        </w:rPr>
      </w:pPr>
      <w:r w:rsidRPr="004C3E23">
        <w:rPr>
          <w:noProof/>
        </w:rPr>
        <w:drawing>
          <wp:inline distT="0" distB="0" distL="0" distR="0" wp14:anchorId="6E75934C" wp14:editId="2FA0BB87">
            <wp:extent cx="6029960" cy="1428115"/>
            <wp:effectExtent l="0" t="0" r="8890" b="635"/>
            <wp:docPr id="1555" name="Рисунок 5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7"/>
                    <a:stretch/>
                  </pic:blipFill>
                  <pic:spPr bwMode="auto">
                    <a:xfrm>
                      <a:off x="0" y="0"/>
                      <a:ext cx="6029960" cy="1428115"/>
                    </a:xfrm>
                    <a:prstGeom prst="rect">
                      <a:avLst/>
                    </a:prstGeom>
                  </pic:spPr>
                </pic:pic>
              </a:graphicData>
            </a:graphic>
          </wp:inline>
        </w:drawing>
      </w:r>
    </w:p>
    <w:p w14:paraId="2FD57647" w14:textId="02091DAE" w:rsidR="00D076D9" w:rsidRPr="004C3E23" w:rsidRDefault="00ED3B53" w:rsidP="00797129">
      <w:pPr>
        <w:pStyle w:val="afffffff6"/>
      </w:pPr>
      <w:bookmarkStart w:id="1719" w:name="_Toc21282480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1178</w:t>
      </w:r>
      <w:bookmarkEnd w:id="1719"/>
      <w:r w:rsidR="00D708D3" w:rsidRPr="004C3E23">
        <w:fldChar w:fldCharType="end"/>
      </w:r>
    </w:p>
    <w:p w14:paraId="2B2751BE" w14:textId="77777777" w:rsidR="00D076D9" w:rsidRPr="004C3E23" w:rsidRDefault="00D076D9"/>
    <w:p w14:paraId="1E77B899"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14:paraId="71F17F80" w14:textId="77777777"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58B53AFF" w14:textId="77777777" w:rsidR="00D076D9" w:rsidRPr="004C3E23" w:rsidRDefault="00D708D3">
      <w:pPr>
        <w:rPr>
          <w:b/>
          <w:color w:val="000000" w:themeColor="text1"/>
          <w:szCs w:val="28"/>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14:paraId="3BA53F40" w14:textId="77777777" w:rsidR="00D076D9" w:rsidRPr="004C3E23" w:rsidRDefault="00D076D9">
      <w:pPr>
        <w:rPr>
          <w:color w:val="000000" w:themeColor="text1"/>
        </w:rPr>
      </w:pPr>
    </w:p>
    <w:p w14:paraId="4D784255" w14:textId="77777777" w:rsidR="00D076D9" w:rsidRPr="004C3E23" w:rsidRDefault="00D708D3" w:rsidP="00E25CDF">
      <w:pPr>
        <w:ind w:firstLine="0"/>
        <w:jc w:val="center"/>
        <w:rPr>
          <w:noProof/>
        </w:rPr>
      </w:pPr>
      <w:r w:rsidRPr="004C3E23">
        <w:rPr>
          <w:noProof/>
        </w:rPr>
        <w:lastRenderedPageBreak/>
        <w:drawing>
          <wp:inline distT="0" distB="0" distL="0" distR="0" wp14:anchorId="4446F9B1" wp14:editId="71E5D85C">
            <wp:extent cx="6029960" cy="3702685"/>
            <wp:effectExtent l="0" t="0" r="8890" b="0"/>
            <wp:docPr id="1556" name="Рисунок 5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8"/>
                    <a:stretch/>
                  </pic:blipFill>
                  <pic:spPr bwMode="auto">
                    <a:xfrm>
                      <a:off x="0" y="0"/>
                      <a:ext cx="6029960" cy="3702685"/>
                    </a:xfrm>
                    <a:prstGeom prst="rect">
                      <a:avLst/>
                    </a:prstGeom>
                  </pic:spPr>
                </pic:pic>
              </a:graphicData>
            </a:graphic>
          </wp:inline>
        </w:drawing>
      </w:r>
    </w:p>
    <w:p w14:paraId="199586AE" w14:textId="763A9767" w:rsidR="00D076D9" w:rsidRPr="004C3E23" w:rsidRDefault="00ED3B53" w:rsidP="00797129">
      <w:pPr>
        <w:pStyle w:val="afffffff6"/>
      </w:pPr>
      <w:bookmarkStart w:id="1720" w:name="_Toc21282480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1179</w:t>
      </w:r>
      <w:bookmarkEnd w:id="1720"/>
      <w:r w:rsidR="00D708D3" w:rsidRPr="004C3E23">
        <w:fldChar w:fldCharType="end"/>
      </w:r>
    </w:p>
    <w:p w14:paraId="185C85D9" w14:textId="77777777" w:rsidR="00D076D9" w:rsidRPr="004C3E23" w:rsidRDefault="00D076D9"/>
    <w:p w14:paraId="308797FF"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5CDED406"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6B78C178" w14:textId="77777777" w:rsidR="00D076D9" w:rsidRPr="004C3E23" w:rsidRDefault="00D708D3" w:rsidP="00E25CDF">
      <w:pPr>
        <w:ind w:firstLine="0"/>
        <w:jc w:val="center"/>
        <w:rPr>
          <w:noProof/>
        </w:rPr>
      </w:pPr>
      <w:r w:rsidRPr="004C3E23">
        <w:rPr>
          <w:noProof/>
        </w:rPr>
        <w:drawing>
          <wp:inline distT="0" distB="0" distL="0" distR="0" wp14:anchorId="19AA3231" wp14:editId="31544384">
            <wp:extent cx="6029960" cy="2565400"/>
            <wp:effectExtent l="0" t="0" r="8890" b="6350"/>
            <wp:docPr id="1557" name="Рисунок 5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49"/>
                    <a:stretch/>
                  </pic:blipFill>
                  <pic:spPr bwMode="auto">
                    <a:xfrm>
                      <a:off x="0" y="0"/>
                      <a:ext cx="6029960" cy="2565400"/>
                    </a:xfrm>
                    <a:prstGeom prst="rect">
                      <a:avLst/>
                    </a:prstGeom>
                  </pic:spPr>
                </pic:pic>
              </a:graphicData>
            </a:graphic>
          </wp:inline>
        </w:drawing>
      </w:r>
    </w:p>
    <w:p w14:paraId="12A309E3" w14:textId="36129017" w:rsidR="00D076D9" w:rsidRPr="004C3E23" w:rsidRDefault="00ED3B53" w:rsidP="00797129">
      <w:pPr>
        <w:pStyle w:val="afffffff6"/>
      </w:pPr>
      <w:bookmarkStart w:id="1721" w:name="_Toc21282480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1180</w:t>
      </w:r>
      <w:bookmarkEnd w:id="1721"/>
      <w:r w:rsidR="00D708D3" w:rsidRPr="004C3E23">
        <w:fldChar w:fldCharType="end"/>
      </w:r>
    </w:p>
    <w:p w14:paraId="13BF1585"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24A950CE"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0E8DBF3D" w14:textId="77777777" w:rsidR="00D076D9" w:rsidRPr="004C3E23" w:rsidRDefault="00D708D3">
      <w:pPr>
        <w:rPr>
          <w:color w:val="000000" w:themeColor="text1"/>
          <w:szCs w:val="28"/>
        </w:rPr>
      </w:pPr>
      <w:r w:rsidRPr="004C3E23">
        <w:rPr>
          <w:color w:val="000000" w:themeColor="text1"/>
          <w:szCs w:val="28"/>
        </w:rPr>
        <w:lastRenderedPageBreak/>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14:paraId="6EEE36D0" w14:textId="77777777" w:rsidR="00D076D9" w:rsidRPr="004C3E23" w:rsidRDefault="00D076D9">
      <w:pPr>
        <w:rPr>
          <w:color w:val="000000" w:themeColor="text1"/>
        </w:rPr>
      </w:pPr>
    </w:p>
    <w:p w14:paraId="43B9B77B" w14:textId="77777777" w:rsidR="00D076D9" w:rsidRPr="004C3E23" w:rsidRDefault="00D708D3" w:rsidP="00E25CDF">
      <w:pPr>
        <w:ind w:firstLine="0"/>
        <w:jc w:val="center"/>
        <w:rPr>
          <w:noProof/>
        </w:rPr>
      </w:pPr>
      <w:r w:rsidRPr="004C3E23">
        <w:rPr>
          <w:noProof/>
        </w:rPr>
        <w:drawing>
          <wp:inline distT="0" distB="0" distL="0" distR="0" wp14:anchorId="08AEDDE6" wp14:editId="378363D9">
            <wp:extent cx="6029960" cy="914400"/>
            <wp:effectExtent l="0" t="0" r="8890" b="0"/>
            <wp:docPr id="1558"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pic:cNvPicPr>
                  </pic:nvPicPr>
                  <pic:blipFill>
                    <a:blip r:embed="rId850"/>
                    <a:stretch/>
                  </pic:blipFill>
                  <pic:spPr bwMode="auto">
                    <a:xfrm>
                      <a:off x="0" y="0"/>
                      <a:ext cx="6029960" cy="914400"/>
                    </a:xfrm>
                    <a:prstGeom prst="rect">
                      <a:avLst/>
                    </a:prstGeom>
                  </pic:spPr>
                </pic:pic>
              </a:graphicData>
            </a:graphic>
          </wp:inline>
        </w:drawing>
      </w:r>
    </w:p>
    <w:p w14:paraId="46C0D581" w14:textId="38779A5D" w:rsidR="00D076D9" w:rsidRPr="004C3E23" w:rsidRDefault="00ED3B53" w:rsidP="00797129">
      <w:pPr>
        <w:pStyle w:val="afffffff6"/>
      </w:pPr>
      <w:bookmarkStart w:id="1722" w:name="_Toc21282480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1181</w:t>
      </w:r>
      <w:bookmarkEnd w:id="1722"/>
      <w:r w:rsidR="00D708D3" w:rsidRPr="004C3E23">
        <w:fldChar w:fldCharType="end"/>
      </w:r>
    </w:p>
    <w:p w14:paraId="6ECB9E50" w14:textId="77777777" w:rsidR="00D076D9" w:rsidRPr="004C3E23" w:rsidRDefault="00D076D9"/>
    <w:p w14:paraId="148544D9"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57AEEDF4"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6CEBA186"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26A0837F"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14:paraId="76E175AD" w14:textId="77777777" w:rsidR="00D076D9" w:rsidRPr="004C3E23" w:rsidRDefault="00D708D3">
      <w:pPr>
        <w:rPr>
          <w:color w:val="000000" w:themeColor="text1"/>
          <w:szCs w:val="28"/>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426C662F" w14:textId="77777777" w:rsidR="00D076D9" w:rsidRPr="004C3E23" w:rsidRDefault="00D076D9">
      <w:pPr>
        <w:rPr>
          <w:color w:val="000000" w:themeColor="text1"/>
        </w:rPr>
      </w:pPr>
    </w:p>
    <w:p w14:paraId="5398E81F" w14:textId="77777777" w:rsidR="00D076D9" w:rsidRPr="004C3E23" w:rsidRDefault="00D708D3" w:rsidP="00E25CDF">
      <w:pPr>
        <w:ind w:firstLine="0"/>
        <w:jc w:val="center"/>
        <w:rPr>
          <w:noProof/>
        </w:rPr>
      </w:pPr>
      <w:r w:rsidRPr="004C3E23">
        <w:rPr>
          <w:noProof/>
        </w:rPr>
        <w:drawing>
          <wp:inline distT="0" distB="0" distL="0" distR="0" wp14:anchorId="469A4483" wp14:editId="274336C6">
            <wp:extent cx="6029960" cy="340887"/>
            <wp:effectExtent l="0" t="0" r="0" b="2540"/>
            <wp:docPr id="1559" name="Изображение12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 name="Изображение126" descr="C:\Users\zmist\Downloads\1\Новая папка\1.png"/>
                    <pic:cNvPicPr>
                      <a:picLocks noChangeAspect="1"/>
                    </pic:cNvPicPr>
                  </pic:nvPicPr>
                  <pic:blipFill>
                    <a:blip r:embed="rId323"/>
                    <a:srcRect t="88235"/>
                    <a:stretch/>
                  </pic:blipFill>
                  <pic:spPr bwMode="auto">
                    <a:xfrm>
                      <a:off x="0" y="0"/>
                      <a:ext cx="6029960" cy="340887"/>
                    </a:xfrm>
                    <a:prstGeom prst="rect">
                      <a:avLst/>
                    </a:prstGeom>
                  </pic:spPr>
                </pic:pic>
              </a:graphicData>
            </a:graphic>
          </wp:inline>
        </w:drawing>
      </w:r>
    </w:p>
    <w:p w14:paraId="2C0DDF4E" w14:textId="333D8161" w:rsidR="00D076D9" w:rsidRPr="004C3E23" w:rsidRDefault="00ED3B53" w:rsidP="00797129">
      <w:pPr>
        <w:pStyle w:val="afffffff6"/>
      </w:pPr>
      <w:bookmarkStart w:id="1723" w:name="_Toc21282480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1182</w:t>
      </w:r>
      <w:bookmarkEnd w:id="1723"/>
      <w:r w:rsidR="00D708D3" w:rsidRPr="004C3E23">
        <w:fldChar w:fldCharType="end"/>
      </w:r>
    </w:p>
    <w:p w14:paraId="2B3C7859" w14:textId="77777777" w:rsidR="00D076D9" w:rsidRPr="004C3E23" w:rsidRDefault="00D076D9"/>
    <w:p w14:paraId="49E1ACF9" w14:textId="77777777" w:rsidR="00D076D9" w:rsidRPr="004C3E23" w:rsidRDefault="00D708D3">
      <w:pPr>
        <w:rPr>
          <w:color w:val="000000" w:themeColor="text1"/>
          <w:szCs w:val="28"/>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71B5A099" w14:textId="77777777" w:rsidR="00D076D9" w:rsidRPr="004C3E23" w:rsidRDefault="00D708D3" w:rsidP="00E25CDF">
      <w:pPr>
        <w:ind w:firstLine="0"/>
        <w:jc w:val="center"/>
        <w:rPr>
          <w:noProof/>
        </w:rPr>
      </w:pPr>
      <w:r w:rsidRPr="004C3E23">
        <w:rPr>
          <w:noProof/>
        </w:rPr>
        <w:drawing>
          <wp:inline distT="0" distB="0" distL="0" distR="0" wp14:anchorId="589913F5" wp14:editId="039F8988">
            <wp:extent cx="6029960" cy="1942465"/>
            <wp:effectExtent l="0" t="0" r="8890" b="635"/>
            <wp:docPr id="1560" name="Рисунок 5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1"/>
                    <a:stretch/>
                  </pic:blipFill>
                  <pic:spPr bwMode="auto">
                    <a:xfrm>
                      <a:off x="0" y="0"/>
                      <a:ext cx="6029960" cy="1942465"/>
                    </a:xfrm>
                    <a:prstGeom prst="rect">
                      <a:avLst/>
                    </a:prstGeom>
                  </pic:spPr>
                </pic:pic>
              </a:graphicData>
            </a:graphic>
          </wp:inline>
        </w:drawing>
      </w:r>
    </w:p>
    <w:p w14:paraId="5FDF0D1C" w14:textId="44B19498" w:rsidR="00D076D9" w:rsidRPr="004C3E23" w:rsidRDefault="00ED3B53" w:rsidP="00797129">
      <w:pPr>
        <w:pStyle w:val="afffffff6"/>
      </w:pPr>
      <w:bookmarkStart w:id="1724" w:name="_Toc21282480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1183</w:t>
      </w:r>
      <w:bookmarkEnd w:id="1724"/>
      <w:r w:rsidR="00D708D3" w:rsidRPr="004C3E23">
        <w:fldChar w:fldCharType="end"/>
      </w:r>
    </w:p>
    <w:p w14:paraId="0B06CB02" w14:textId="77777777" w:rsidR="00D076D9" w:rsidRPr="004C3E23" w:rsidRDefault="00D076D9"/>
    <w:p w14:paraId="1EA6CB6B" w14:textId="77777777" w:rsidR="00D076D9" w:rsidRPr="004C3E23" w:rsidRDefault="00D708D3">
      <w:pPr>
        <w:rPr>
          <w:color w:val="000000" w:themeColor="text1"/>
          <w:szCs w:val="28"/>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7FD68A7B" w14:textId="77777777" w:rsidR="00D076D9" w:rsidRPr="004C3E23" w:rsidRDefault="00D076D9">
      <w:pPr>
        <w:rPr>
          <w:color w:val="000000" w:themeColor="text1"/>
        </w:rPr>
      </w:pPr>
    </w:p>
    <w:p w14:paraId="648B7CE1" w14:textId="77777777" w:rsidR="00D076D9" w:rsidRPr="004C3E23" w:rsidRDefault="00D708D3" w:rsidP="00E25CDF">
      <w:pPr>
        <w:ind w:firstLine="0"/>
        <w:jc w:val="center"/>
        <w:rPr>
          <w:noProof/>
        </w:rPr>
      </w:pPr>
      <w:r w:rsidRPr="004C3E23">
        <w:rPr>
          <w:noProof/>
        </w:rPr>
        <w:lastRenderedPageBreak/>
        <w:drawing>
          <wp:inline distT="0" distB="0" distL="0" distR="0" wp14:anchorId="1A6BCC9F" wp14:editId="3495BBAA">
            <wp:extent cx="6029960" cy="3651250"/>
            <wp:effectExtent l="0" t="0" r="8890" b="6350"/>
            <wp:docPr id="1561" name="Рисунок 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2"/>
                    <a:stretch/>
                  </pic:blipFill>
                  <pic:spPr bwMode="auto">
                    <a:xfrm>
                      <a:off x="0" y="0"/>
                      <a:ext cx="6029960" cy="3651250"/>
                    </a:xfrm>
                    <a:prstGeom prst="rect">
                      <a:avLst/>
                    </a:prstGeom>
                  </pic:spPr>
                </pic:pic>
              </a:graphicData>
            </a:graphic>
          </wp:inline>
        </w:drawing>
      </w:r>
    </w:p>
    <w:p w14:paraId="5642A8AA" w14:textId="1B6F2375" w:rsidR="00D076D9" w:rsidRPr="004C3E23" w:rsidRDefault="00ED3B53" w:rsidP="00797129">
      <w:pPr>
        <w:pStyle w:val="afffffff6"/>
      </w:pPr>
      <w:bookmarkStart w:id="1725" w:name="_Toc21282480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1184</w:t>
      </w:r>
      <w:bookmarkEnd w:id="1725"/>
      <w:r w:rsidR="00D708D3" w:rsidRPr="004C3E23">
        <w:fldChar w:fldCharType="end"/>
      </w:r>
    </w:p>
    <w:p w14:paraId="564D754C" w14:textId="77777777" w:rsidR="00D076D9" w:rsidRPr="004C3E23" w:rsidRDefault="00D076D9"/>
    <w:p w14:paraId="7499C1E4" w14:textId="77777777"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49B04D80"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0B9A0324"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2E77352D" w14:textId="77777777" w:rsidR="00D076D9" w:rsidRPr="004C3E23" w:rsidRDefault="00D708D3">
      <w:pPr>
        <w:ind w:firstLine="680"/>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2E3FC28F" w14:textId="77777777" w:rsidR="00D076D9" w:rsidRPr="004C3E23" w:rsidRDefault="00D708D3" w:rsidP="00E25CDF">
      <w:pPr>
        <w:ind w:firstLine="0"/>
        <w:jc w:val="center"/>
        <w:rPr>
          <w:noProof/>
        </w:rPr>
      </w:pPr>
      <w:r w:rsidRPr="004C3E23">
        <w:rPr>
          <w:noProof/>
        </w:rPr>
        <w:drawing>
          <wp:inline distT="0" distB="0" distL="0" distR="0" wp14:anchorId="6F4D42AB" wp14:editId="02039921">
            <wp:extent cx="6029960" cy="2237740"/>
            <wp:effectExtent l="0" t="0" r="8890" b="0"/>
            <wp:docPr id="1562" name="Рисунок 5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3"/>
                    <a:stretch/>
                  </pic:blipFill>
                  <pic:spPr bwMode="auto">
                    <a:xfrm>
                      <a:off x="0" y="0"/>
                      <a:ext cx="6029960" cy="2237740"/>
                    </a:xfrm>
                    <a:prstGeom prst="rect">
                      <a:avLst/>
                    </a:prstGeom>
                  </pic:spPr>
                </pic:pic>
              </a:graphicData>
            </a:graphic>
          </wp:inline>
        </w:drawing>
      </w:r>
    </w:p>
    <w:p w14:paraId="5F17BF2A" w14:textId="7309A601" w:rsidR="00D076D9" w:rsidRPr="004C3E23" w:rsidRDefault="00ED3B53" w:rsidP="00797129">
      <w:pPr>
        <w:pStyle w:val="afffffff6"/>
      </w:pPr>
      <w:bookmarkStart w:id="1726" w:name="_Toc21282480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1185</w:t>
      </w:r>
      <w:bookmarkEnd w:id="1726"/>
      <w:r w:rsidR="00D708D3" w:rsidRPr="004C3E23">
        <w:fldChar w:fldCharType="end"/>
      </w:r>
    </w:p>
    <w:p w14:paraId="2D0D9895" w14:textId="77777777" w:rsidR="00D076D9" w:rsidRPr="004C3E23" w:rsidRDefault="00D076D9">
      <w:pPr>
        <w:jc w:val="center"/>
        <w:rPr>
          <w:color w:val="000000" w:themeColor="text1"/>
          <w:szCs w:val="28"/>
        </w:rPr>
      </w:pPr>
    </w:p>
    <w:p w14:paraId="7DA35C4C" w14:textId="77777777" w:rsidR="00D076D9" w:rsidRPr="004C3E23" w:rsidRDefault="00D708D3" w:rsidP="00E25CDF">
      <w:pPr>
        <w:ind w:firstLine="0"/>
        <w:jc w:val="center"/>
        <w:rPr>
          <w:noProof/>
        </w:rPr>
      </w:pPr>
      <w:r w:rsidRPr="004C3E23">
        <w:rPr>
          <w:noProof/>
        </w:rPr>
        <w:lastRenderedPageBreak/>
        <w:drawing>
          <wp:inline distT="0" distB="0" distL="0" distR="0" wp14:anchorId="5F1635F7" wp14:editId="722140A9">
            <wp:extent cx="6029960" cy="3014980"/>
            <wp:effectExtent l="0" t="0" r="8890" b="0"/>
            <wp:docPr id="1563" name="Рисунок 5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4"/>
                    <a:stretch/>
                  </pic:blipFill>
                  <pic:spPr bwMode="auto">
                    <a:xfrm>
                      <a:off x="0" y="0"/>
                      <a:ext cx="6029960" cy="3014980"/>
                    </a:xfrm>
                    <a:prstGeom prst="rect">
                      <a:avLst/>
                    </a:prstGeom>
                  </pic:spPr>
                </pic:pic>
              </a:graphicData>
            </a:graphic>
          </wp:inline>
        </w:drawing>
      </w:r>
    </w:p>
    <w:p w14:paraId="7F18DD72" w14:textId="31AE8D5B" w:rsidR="00D076D9" w:rsidRPr="004C3E23" w:rsidRDefault="00ED3B53" w:rsidP="00797129">
      <w:pPr>
        <w:pStyle w:val="afffffff6"/>
      </w:pPr>
      <w:bookmarkStart w:id="1727" w:name="_Toc21282481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1186</w:t>
      </w:r>
      <w:bookmarkEnd w:id="1727"/>
      <w:r w:rsidR="00D708D3" w:rsidRPr="004C3E23">
        <w:fldChar w:fldCharType="end"/>
      </w:r>
    </w:p>
    <w:p w14:paraId="77F458C5" w14:textId="77777777" w:rsidR="00D076D9" w:rsidRPr="004C3E23" w:rsidRDefault="00D076D9"/>
    <w:p w14:paraId="73FE6F3B"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14:paraId="02FE1968"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69215EB4"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403B1AE0"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 xml:space="preserve">Руководитель </w:t>
      </w:r>
      <w:r w:rsidRPr="004C3E23">
        <w:rPr>
          <w:color w:val="000000" w:themeColor="text1"/>
          <w:szCs w:val="28"/>
        </w:rPr>
        <w:t>и документу присвоен статус «Утверждён».</w:t>
      </w:r>
    </w:p>
    <w:p w14:paraId="3682DB0B" w14:textId="77777777" w:rsidR="00D076D9" w:rsidRPr="004C3E23" w:rsidRDefault="00D708D3" w:rsidP="00E25CDF">
      <w:pPr>
        <w:ind w:firstLine="0"/>
        <w:jc w:val="center"/>
        <w:rPr>
          <w:noProof/>
        </w:rPr>
      </w:pPr>
      <w:r w:rsidRPr="004C3E23">
        <w:rPr>
          <w:noProof/>
        </w:rPr>
        <w:lastRenderedPageBreak/>
        <w:drawing>
          <wp:inline distT="0" distB="0" distL="0" distR="0" wp14:anchorId="00BA94E0" wp14:editId="10EE040F">
            <wp:extent cx="6029960" cy="3380740"/>
            <wp:effectExtent l="0" t="0" r="8890" b="0"/>
            <wp:docPr id="1564" name="Рисунок 5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5"/>
                    <a:stretch/>
                  </pic:blipFill>
                  <pic:spPr bwMode="auto">
                    <a:xfrm>
                      <a:off x="0" y="0"/>
                      <a:ext cx="6029960" cy="3380740"/>
                    </a:xfrm>
                    <a:prstGeom prst="rect">
                      <a:avLst/>
                    </a:prstGeom>
                  </pic:spPr>
                </pic:pic>
              </a:graphicData>
            </a:graphic>
          </wp:inline>
        </w:drawing>
      </w:r>
    </w:p>
    <w:p w14:paraId="5519FC67" w14:textId="3132D15F" w:rsidR="00D076D9" w:rsidRPr="004C3E23" w:rsidRDefault="00ED3B53" w:rsidP="00797129">
      <w:pPr>
        <w:pStyle w:val="afffffff6"/>
      </w:pPr>
      <w:bookmarkStart w:id="1728" w:name="_Toc21282481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1187</w:t>
      </w:r>
      <w:bookmarkEnd w:id="1728"/>
      <w:r w:rsidR="00D708D3" w:rsidRPr="004C3E23">
        <w:fldChar w:fldCharType="end"/>
      </w:r>
    </w:p>
    <w:p w14:paraId="60F4D93A" w14:textId="77777777" w:rsidR="00D076D9" w:rsidRPr="004C3E23" w:rsidRDefault="00D076D9"/>
    <w:p w14:paraId="2C3E6FCC"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Аннулирование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14:paraId="7253A3E6" w14:textId="77777777" w:rsidR="00D076D9" w:rsidRPr="004C3E23" w:rsidRDefault="00D708D3" w:rsidP="00E25CDF">
      <w:pPr>
        <w:ind w:firstLine="0"/>
        <w:jc w:val="center"/>
        <w:rPr>
          <w:noProof/>
        </w:rPr>
      </w:pPr>
      <w:r w:rsidRPr="004C3E23">
        <w:rPr>
          <w:noProof/>
        </w:rPr>
        <w:drawing>
          <wp:inline distT="0" distB="0" distL="0" distR="0" wp14:anchorId="161E6D26" wp14:editId="284E048A">
            <wp:extent cx="6029960" cy="3538855"/>
            <wp:effectExtent l="0" t="0" r="8890" b="4445"/>
            <wp:docPr id="1565" name="Рисунок 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6"/>
                    <a:stretch/>
                  </pic:blipFill>
                  <pic:spPr bwMode="auto">
                    <a:xfrm>
                      <a:off x="0" y="0"/>
                      <a:ext cx="6029960" cy="3538855"/>
                    </a:xfrm>
                    <a:prstGeom prst="rect">
                      <a:avLst/>
                    </a:prstGeom>
                  </pic:spPr>
                </pic:pic>
              </a:graphicData>
            </a:graphic>
          </wp:inline>
        </w:drawing>
      </w:r>
    </w:p>
    <w:p w14:paraId="0DC390A4" w14:textId="6474897C" w:rsidR="00D076D9" w:rsidRPr="004C3E23" w:rsidRDefault="00ED3B53" w:rsidP="00797129">
      <w:pPr>
        <w:pStyle w:val="afffffff6"/>
      </w:pPr>
      <w:bookmarkStart w:id="1729" w:name="_Toc21282481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1188</w:t>
      </w:r>
      <w:bookmarkEnd w:id="1729"/>
      <w:r w:rsidR="00D708D3" w:rsidRPr="004C3E23">
        <w:fldChar w:fldCharType="end"/>
      </w:r>
    </w:p>
    <w:p w14:paraId="22908E37" w14:textId="77777777" w:rsidR="00D076D9" w:rsidRPr="004C3E23" w:rsidRDefault="00D076D9"/>
    <w:p w14:paraId="1EAC9505" w14:textId="77777777" w:rsidR="00D076D9" w:rsidRPr="004C3E23" w:rsidRDefault="00D708D3">
      <w:pPr>
        <w:rPr>
          <w:color w:val="000000" w:themeColor="text1"/>
        </w:rPr>
      </w:pPr>
      <w:r w:rsidRPr="004C3E23">
        <w:rPr>
          <w:color w:val="000000" w:themeColor="text1"/>
          <w:szCs w:val="28"/>
        </w:rPr>
        <w:lastRenderedPageBreak/>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5DDDADC4"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доступен для изменения реквизит КПС блока Счет и аналитика списания при необходимости установки КПС отличного от КПС учёта материалов. </w:t>
      </w:r>
    </w:p>
    <w:p w14:paraId="1C6026F3" w14:textId="77777777" w:rsidR="00D076D9" w:rsidRPr="004C3E23" w:rsidRDefault="00D076D9">
      <w:pPr>
        <w:rPr>
          <w:color w:val="000000" w:themeColor="text1"/>
        </w:rPr>
      </w:pPr>
    </w:p>
    <w:p w14:paraId="2FC2FD96" w14:textId="77777777" w:rsidR="00D076D9" w:rsidRPr="004C3E23" w:rsidRDefault="00D708D3" w:rsidP="00E25CDF">
      <w:pPr>
        <w:ind w:firstLine="0"/>
        <w:jc w:val="center"/>
        <w:rPr>
          <w:noProof/>
        </w:rPr>
      </w:pPr>
      <w:r w:rsidRPr="004C3E23">
        <w:rPr>
          <w:noProof/>
        </w:rPr>
        <w:drawing>
          <wp:inline distT="0" distB="0" distL="0" distR="0" wp14:anchorId="5410E707" wp14:editId="277BE547">
            <wp:extent cx="6029960" cy="1619250"/>
            <wp:effectExtent l="0" t="0" r="8890" b="0"/>
            <wp:docPr id="1566" name="Рисунок 5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7"/>
                    <a:stretch/>
                  </pic:blipFill>
                  <pic:spPr bwMode="auto">
                    <a:xfrm>
                      <a:off x="0" y="0"/>
                      <a:ext cx="6029960" cy="1619250"/>
                    </a:xfrm>
                    <a:prstGeom prst="rect">
                      <a:avLst/>
                    </a:prstGeom>
                  </pic:spPr>
                </pic:pic>
              </a:graphicData>
            </a:graphic>
          </wp:inline>
        </w:drawing>
      </w:r>
    </w:p>
    <w:p w14:paraId="66873E01" w14:textId="7782683C" w:rsidR="00D076D9" w:rsidRPr="004C3E23" w:rsidRDefault="00ED3B53" w:rsidP="00797129">
      <w:pPr>
        <w:pStyle w:val="afffffff6"/>
      </w:pPr>
      <w:bookmarkStart w:id="1730" w:name="_Toc21282481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1189</w:t>
      </w:r>
      <w:bookmarkEnd w:id="1730"/>
      <w:r w:rsidR="00D708D3" w:rsidRPr="004C3E23">
        <w:fldChar w:fldCharType="end"/>
      </w:r>
    </w:p>
    <w:p w14:paraId="6D629662" w14:textId="77777777" w:rsidR="00D076D9" w:rsidRPr="004C3E23" w:rsidRDefault="00D076D9"/>
    <w:p w14:paraId="7A302EA0"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2579A83D" w14:textId="77777777" w:rsidR="00D076D9" w:rsidRPr="004C3E23" w:rsidRDefault="00D708D3" w:rsidP="00E25CDF">
      <w:pPr>
        <w:ind w:firstLine="0"/>
        <w:jc w:val="center"/>
        <w:rPr>
          <w:noProof/>
        </w:rPr>
      </w:pPr>
      <w:r w:rsidRPr="004C3E23">
        <w:rPr>
          <w:noProof/>
        </w:rPr>
        <w:drawing>
          <wp:inline distT="0" distB="0" distL="0" distR="0" wp14:anchorId="57179BF9" wp14:editId="3FC78EBA">
            <wp:extent cx="6029960" cy="3482975"/>
            <wp:effectExtent l="0" t="0" r="8890" b="3175"/>
            <wp:docPr id="1567"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8"/>
                    <a:stretch/>
                  </pic:blipFill>
                  <pic:spPr bwMode="auto">
                    <a:xfrm>
                      <a:off x="0" y="0"/>
                      <a:ext cx="6029960" cy="3482975"/>
                    </a:xfrm>
                    <a:prstGeom prst="rect">
                      <a:avLst/>
                    </a:prstGeom>
                  </pic:spPr>
                </pic:pic>
              </a:graphicData>
            </a:graphic>
          </wp:inline>
        </w:drawing>
      </w:r>
    </w:p>
    <w:p w14:paraId="4737E63B" w14:textId="041F0EC7" w:rsidR="00D076D9" w:rsidRPr="004C3E23" w:rsidRDefault="00ED3B53" w:rsidP="00797129">
      <w:pPr>
        <w:pStyle w:val="afffffff6"/>
      </w:pPr>
      <w:bookmarkStart w:id="1731" w:name="_Toc21282481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1190</w:t>
      </w:r>
      <w:bookmarkEnd w:id="1731"/>
      <w:r w:rsidR="00D708D3" w:rsidRPr="004C3E23">
        <w:fldChar w:fldCharType="end"/>
      </w:r>
    </w:p>
    <w:p w14:paraId="46883682" w14:textId="77777777" w:rsidR="00D076D9" w:rsidRPr="004C3E23" w:rsidRDefault="00D076D9"/>
    <w:p w14:paraId="729FE13B" w14:textId="77777777" w:rsidR="00D076D9" w:rsidRPr="004C3E23" w:rsidRDefault="00D708D3">
      <w:pPr>
        <w:rPr>
          <w:color w:val="000000" w:themeColor="text1"/>
          <w:szCs w:val="28"/>
        </w:rPr>
      </w:pPr>
      <w:r w:rsidRPr="004C3E23">
        <w:rPr>
          <w:color w:val="000000" w:themeColor="text1"/>
          <w:szCs w:val="28"/>
        </w:rPr>
        <w:t>В результате по строкам с положительным решением комиссии будут сформированы следующие проводки:</w:t>
      </w:r>
    </w:p>
    <w:p w14:paraId="7A9083A0" w14:textId="77777777" w:rsidR="00D076D9" w:rsidRPr="004C3E23" w:rsidRDefault="00D708D3" w:rsidP="00E25CDF">
      <w:pPr>
        <w:ind w:firstLine="0"/>
        <w:jc w:val="center"/>
        <w:rPr>
          <w:noProof/>
        </w:rPr>
      </w:pPr>
      <w:r w:rsidRPr="004C3E23">
        <w:rPr>
          <w:noProof/>
        </w:rPr>
        <w:lastRenderedPageBreak/>
        <w:drawing>
          <wp:inline distT="0" distB="0" distL="0" distR="0" wp14:anchorId="65BB454B" wp14:editId="5C5E3246">
            <wp:extent cx="6029960" cy="1382395"/>
            <wp:effectExtent l="0" t="0" r="8890" b="8255"/>
            <wp:docPr id="1568"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9"/>
                    <a:stretch/>
                  </pic:blipFill>
                  <pic:spPr bwMode="auto">
                    <a:xfrm>
                      <a:off x="0" y="0"/>
                      <a:ext cx="6029960" cy="1382395"/>
                    </a:xfrm>
                    <a:prstGeom prst="rect">
                      <a:avLst/>
                    </a:prstGeom>
                  </pic:spPr>
                </pic:pic>
              </a:graphicData>
            </a:graphic>
          </wp:inline>
        </w:drawing>
      </w:r>
    </w:p>
    <w:p w14:paraId="1516803F" w14:textId="740C8B8D" w:rsidR="00D076D9" w:rsidRPr="004C3E23" w:rsidRDefault="00ED3B53" w:rsidP="00797129">
      <w:pPr>
        <w:pStyle w:val="afffffff6"/>
      </w:pPr>
      <w:bookmarkStart w:id="1732" w:name="_Toc21282481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1191</w:t>
      </w:r>
      <w:bookmarkEnd w:id="1732"/>
      <w:r w:rsidR="00D708D3" w:rsidRPr="004C3E23">
        <w:fldChar w:fldCharType="end"/>
      </w:r>
    </w:p>
    <w:p w14:paraId="1B42B2C0" w14:textId="77777777" w:rsidR="00D076D9" w:rsidRPr="004C3E23" w:rsidRDefault="00D076D9"/>
    <w:p w14:paraId="68D03CA0" w14:textId="77777777" w:rsidR="00D076D9" w:rsidRPr="004C3E23" w:rsidRDefault="00D708D3">
      <w:pPr>
        <w:rPr>
          <w:b/>
          <w:bCs/>
          <w:color w:val="000000" w:themeColor="text1"/>
          <w:szCs w:val="28"/>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14:paraId="17B2ADE7" w14:textId="77777777" w:rsidR="00D076D9" w:rsidRPr="004C3E23" w:rsidRDefault="00D708D3">
      <w:pPr>
        <w:rPr>
          <w:color w:val="000000" w:themeColor="text1"/>
          <w:szCs w:val="28"/>
        </w:rPr>
      </w:pPr>
      <w:r w:rsidRPr="004C3E23">
        <w:rPr>
          <w:color w:val="000000" w:themeColor="text1"/>
          <w:szCs w:val="28"/>
        </w:rPr>
        <w:t xml:space="preserve"> После окончания бизнес-процесса можно сформировать печатную форму Акт списания БСО (ф.0510461) (61н, ред. 157н).</w:t>
      </w:r>
    </w:p>
    <w:p w14:paraId="3CC64059" w14:textId="77777777" w:rsidR="00D076D9" w:rsidRPr="004C3E23" w:rsidRDefault="00D708D3" w:rsidP="00E25CDF">
      <w:pPr>
        <w:ind w:firstLine="0"/>
        <w:jc w:val="center"/>
        <w:rPr>
          <w:noProof/>
        </w:rPr>
      </w:pPr>
      <w:r w:rsidRPr="004C3E23">
        <w:rPr>
          <w:noProof/>
        </w:rPr>
        <w:drawing>
          <wp:inline distT="0" distB="0" distL="0" distR="0" wp14:anchorId="24BB9414" wp14:editId="4B2C8547">
            <wp:extent cx="6029960" cy="5357495"/>
            <wp:effectExtent l="0" t="0" r="8890" b="0"/>
            <wp:docPr id="1569"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60"/>
                    <a:stretch/>
                  </pic:blipFill>
                  <pic:spPr bwMode="auto">
                    <a:xfrm>
                      <a:off x="0" y="0"/>
                      <a:ext cx="6029960" cy="5357495"/>
                    </a:xfrm>
                    <a:prstGeom prst="rect">
                      <a:avLst/>
                    </a:prstGeom>
                  </pic:spPr>
                </pic:pic>
              </a:graphicData>
            </a:graphic>
          </wp:inline>
        </w:drawing>
      </w:r>
    </w:p>
    <w:p w14:paraId="1C9F7079" w14:textId="25C0EDF6" w:rsidR="00D076D9" w:rsidRPr="004C3E23" w:rsidRDefault="00ED3B53" w:rsidP="00797129">
      <w:pPr>
        <w:pStyle w:val="afffffff6"/>
      </w:pPr>
      <w:bookmarkStart w:id="1733" w:name="_Toc21282481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1192</w:t>
      </w:r>
      <w:bookmarkEnd w:id="1733"/>
      <w:r w:rsidR="00D708D3" w:rsidRPr="004C3E23">
        <w:fldChar w:fldCharType="end"/>
      </w:r>
    </w:p>
    <w:p w14:paraId="2BAA9924" w14:textId="77777777" w:rsidR="00D076D9" w:rsidRPr="004C3E23" w:rsidRDefault="00D708D3">
      <w:pPr>
        <w:rPr>
          <w:rFonts w:cs="Arial"/>
          <w:iCs/>
          <w:szCs w:val="24"/>
        </w:rPr>
      </w:pPr>
      <w:r w:rsidRPr="004C3E23">
        <w:br w:type="page" w:clear="all"/>
      </w:r>
    </w:p>
    <w:p w14:paraId="4AC1C2FC" w14:textId="43DA96CD" w:rsidR="00D076D9" w:rsidRPr="004C3E23" w:rsidRDefault="00D708D3">
      <w:pPr>
        <w:pStyle w:val="14"/>
        <w:keepLines/>
        <w:pageBreakBefore w:val="0"/>
        <w:numPr>
          <w:ilvl w:val="1"/>
          <w:numId w:val="80"/>
        </w:numPr>
        <w:spacing w:before="0" w:after="113" w:line="259" w:lineRule="auto"/>
        <w:rPr>
          <w:color w:val="000000" w:themeColor="text1"/>
        </w:rPr>
      </w:pPr>
      <w:bookmarkStart w:id="1734" w:name="_Toc182574378"/>
      <w:bookmarkStart w:id="1735" w:name="_Toc212823587"/>
      <w:r w:rsidRPr="004C3E23">
        <w:rPr>
          <w:color w:val="000000" w:themeColor="text1"/>
        </w:rPr>
        <w:lastRenderedPageBreak/>
        <w:t>Акт о списании материальных запасов (ф. 0510460)</w:t>
      </w:r>
      <w:bookmarkEnd w:id="1688"/>
      <w:bookmarkEnd w:id="1689"/>
      <w:bookmarkEnd w:id="1690"/>
      <w:bookmarkEnd w:id="1691"/>
      <w:bookmarkEnd w:id="1734"/>
      <w:bookmarkEnd w:id="1735"/>
    </w:p>
    <w:p w14:paraId="06620D46" w14:textId="77777777" w:rsidR="00D076D9" w:rsidRPr="004C3E23" w:rsidRDefault="00D708D3">
      <w:pPr>
        <w:rPr>
          <w:color w:val="000000" w:themeColor="text1"/>
          <w:szCs w:val="28"/>
        </w:rPr>
      </w:pPr>
      <w:r w:rsidRPr="004C3E23">
        <w:rPr>
          <w:color w:val="000000" w:themeColor="text1"/>
          <w:szCs w:val="28"/>
        </w:rPr>
        <w:t>Акт о списании материальных запасов (ф. 0510460) (далее - Акт о списании (ф. 0510460) применяется для оформления Комиссией учреждения по поступлению и выбытию активов решения о списании (выбытии) материальных запасов, учитываемых на балансовых и забалансовых счетах, в том числе при недостаче (хищении), порче, по истечении срока использования (носки), в том числе для бланочной продукции строгой отчетности (учитываемой на балансовых счетах) за исключением продажи (реализации) материальных запасов, относимых к группам готовой продукции, в том числе биологической продукции и (или) товаров.</w:t>
      </w:r>
    </w:p>
    <w:p w14:paraId="7AA3F418" w14:textId="77777777" w:rsidR="00D076D9" w:rsidRPr="004C3E23" w:rsidRDefault="00D708D3">
      <w:pPr>
        <w:pStyle w:val="20"/>
        <w:keepLines/>
        <w:numPr>
          <w:ilvl w:val="2"/>
          <w:numId w:val="80"/>
        </w:numPr>
        <w:spacing w:before="240" w:after="240" w:line="259" w:lineRule="auto"/>
        <w:jc w:val="left"/>
        <w:rPr>
          <w:color w:val="000000" w:themeColor="text1"/>
        </w:rPr>
      </w:pPr>
      <w:bookmarkStart w:id="1736" w:name="_Toc182574379"/>
      <w:bookmarkStart w:id="1737" w:name="_Toc212823588"/>
      <w:r w:rsidRPr="004C3E23">
        <w:rPr>
          <w:color w:val="000000" w:themeColor="text1"/>
        </w:rPr>
        <w:t>Акт о списании материальных запасов (ф. 0510460)</w:t>
      </w:r>
      <w:bookmarkEnd w:id="1736"/>
      <w:bookmarkEnd w:id="1737"/>
    </w:p>
    <w:p w14:paraId="7ED8295C" w14:textId="77777777" w:rsidR="00D076D9" w:rsidRPr="004C3E23" w:rsidRDefault="00D076D9">
      <w:pPr>
        <w:rPr>
          <w:color w:val="000000" w:themeColor="text1"/>
          <w:szCs w:val="28"/>
        </w:rPr>
      </w:pPr>
    </w:p>
    <w:p w14:paraId="45B7BD4F" w14:textId="77777777" w:rsidR="00D076D9" w:rsidRPr="004C3E23" w:rsidRDefault="00D708D3">
      <w:pPr>
        <w:rPr>
          <w:color w:val="000000" w:themeColor="text1"/>
        </w:rPr>
      </w:pPr>
      <w:r w:rsidRPr="004C3E23">
        <w:rPr>
          <w:b/>
          <w:bCs/>
          <w:color w:val="000000" w:themeColor="text1"/>
          <w:szCs w:val="28"/>
        </w:rPr>
        <w:t>Бизнес-процесс по формуляру:</w:t>
      </w:r>
    </w:p>
    <w:p w14:paraId="34E66886" w14:textId="77777777" w:rsidR="00D076D9" w:rsidRPr="004C3E23" w:rsidRDefault="00D708D3" w:rsidP="00E25CDF">
      <w:pPr>
        <w:ind w:firstLine="0"/>
        <w:jc w:val="center"/>
        <w:rPr>
          <w:noProof/>
        </w:rPr>
      </w:pPr>
      <w:r w:rsidRPr="004C3E23">
        <w:rPr>
          <w:noProof/>
        </w:rPr>
        <w:lastRenderedPageBreak/>
        <w:drawing>
          <wp:inline distT="0" distB="0" distL="0" distR="0" wp14:anchorId="0601CF9C" wp14:editId="0E864CD8">
            <wp:extent cx="3802054" cy="7975158"/>
            <wp:effectExtent l="0" t="0" r="8255" b="6985"/>
            <wp:docPr id="1570"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60.png"/>
                    <pic:cNvPicPr>
                      <a:picLocks noChangeAspect="1"/>
                    </pic:cNvPicPr>
                  </pic:nvPicPr>
                  <pic:blipFill>
                    <a:blip r:embed="rId861"/>
                    <a:stretch/>
                  </pic:blipFill>
                  <pic:spPr bwMode="auto">
                    <a:xfrm>
                      <a:off x="0" y="0"/>
                      <a:ext cx="3800972" cy="7972887"/>
                    </a:xfrm>
                    <a:prstGeom prst="rect">
                      <a:avLst/>
                    </a:prstGeom>
                  </pic:spPr>
                </pic:pic>
              </a:graphicData>
            </a:graphic>
          </wp:inline>
        </w:drawing>
      </w:r>
    </w:p>
    <w:p w14:paraId="0644BAF1" w14:textId="7AA67822" w:rsidR="00D076D9" w:rsidRPr="004C3E23" w:rsidRDefault="00ED3B53" w:rsidP="00797129">
      <w:pPr>
        <w:pStyle w:val="afffffff6"/>
      </w:pPr>
      <w:bookmarkStart w:id="1738" w:name="_Toc21282481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1193</w:t>
      </w:r>
      <w:bookmarkEnd w:id="1738"/>
      <w:r w:rsidR="00EC4368" w:rsidRPr="004C3E23">
        <w:rPr>
          <w:noProof/>
        </w:rPr>
        <w:fldChar w:fldCharType="end"/>
      </w:r>
    </w:p>
    <w:p w14:paraId="15C4765C" w14:textId="77777777" w:rsidR="00D076D9" w:rsidRPr="004C3E23" w:rsidRDefault="00D708D3">
      <w:pPr>
        <w:rPr>
          <w:color w:val="000000" w:themeColor="text1"/>
        </w:rPr>
      </w:pPr>
      <w:r w:rsidRPr="004C3E23">
        <w:rPr>
          <w:color w:val="000000" w:themeColor="text1"/>
        </w:rPr>
        <w:br w:type="page" w:clear="all"/>
      </w:r>
    </w:p>
    <w:p w14:paraId="2CFD73DA" w14:textId="77777777" w:rsidR="00D076D9" w:rsidRPr="00DA6E52" w:rsidRDefault="00D708D3">
      <w:pPr>
        <w:rPr>
          <w:color w:val="000000" w:themeColor="text1"/>
        </w:rPr>
      </w:pPr>
      <w:r w:rsidRPr="00DA6E52">
        <w:rPr>
          <w:color w:val="000000" w:themeColor="text1"/>
          <w:szCs w:val="28"/>
        </w:rPr>
        <w:lastRenderedPageBreak/>
        <w:t>Документ представлен списком типизаций:</w:t>
      </w:r>
    </w:p>
    <w:p w14:paraId="1252302A" w14:textId="06602D6B" w:rsidR="00D076D9" w:rsidRPr="00DA6E52" w:rsidRDefault="00A42198">
      <w:pPr>
        <w:rPr>
          <w:color w:val="000000" w:themeColor="text1"/>
        </w:rPr>
      </w:pPr>
      <w:r w:rsidRPr="00DA6E52">
        <w:rPr>
          <w:color w:val="000000" w:themeColor="text1"/>
          <w:szCs w:val="28"/>
        </w:rPr>
        <w:t>Списание недостач материалов (забаланс) (Акт о списании материальных запасов ф. 0510460)</w:t>
      </w:r>
    </w:p>
    <w:p w14:paraId="760E770C" w14:textId="77777777" w:rsidR="00D076D9" w:rsidRPr="00DA6E52" w:rsidRDefault="00D708D3">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материалов (забаланс)</w:t>
      </w:r>
    </w:p>
    <w:p w14:paraId="23FA059E" w14:textId="44C745F0" w:rsidR="00D076D9" w:rsidRPr="00DA6E52" w:rsidRDefault="00A42198">
      <w:pPr>
        <w:rPr>
          <w:color w:val="000000" w:themeColor="text1"/>
        </w:rPr>
      </w:pPr>
      <w:r w:rsidRPr="00DA6E52">
        <w:rPr>
          <w:color w:val="000000" w:themeColor="text1"/>
          <w:szCs w:val="28"/>
        </w:rPr>
        <w:t>Списание потерь МЗ и БА, пришедших в негодность вследствие стихийных бедствий и иных бедствий, катастрофы (Акт о списании МЗ ф. 0510460)</w:t>
      </w:r>
    </w:p>
    <w:p w14:paraId="49B6346C" w14:textId="5380E05D" w:rsidR="00D076D9" w:rsidRPr="00DA6E52" w:rsidRDefault="00A42198">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потерь МЗ и БА, пришедших в негодность вследствие стихийных бедствий и иных бедствий, катастрофы (401.20.273 - 105, 113)</w:t>
      </w:r>
    </w:p>
    <w:p w14:paraId="6E05EBA6" w14:textId="41DE60F6" w:rsidR="00D076D9" w:rsidRPr="00DA6E52" w:rsidRDefault="00A42198">
      <w:pPr>
        <w:rPr>
          <w:color w:val="000000" w:themeColor="text1"/>
        </w:rPr>
      </w:pPr>
      <w:r w:rsidRPr="00DA6E52">
        <w:rPr>
          <w:color w:val="000000" w:themeColor="text1"/>
          <w:szCs w:val="28"/>
        </w:rPr>
        <w:t>Списание выданных со склада запчастей к транспорту  (Акт о списании материальных запасов ф. 0510460)</w:t>
      </w:r>
    </w:p>
    <w:p w14:paraId="742E2607" w14:textId="77777777" w:rsidR="00D076D9" w:rsidRPr="00DA6E52" w:rsidRDefault="00D708D3">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выданных со склада запчастей к транспорту (109, 401.20 - 105)</w:t>
      </w:r>
    </w:p>
    <w:p w14:paraId="2975DBF2" w14:textId="642BE261" w:rsidR="00D076D9" w:rsidRPr="00DA6E52" w:rsidRDefault="00A42198">
      <w:pPr>
        <w:rPr>
          <w:color w:val="000000" w:themeColor="text1"/>
        </w:rPr>
      </w:pPr>
      <w:r w:rsidRPr="00DA6E52">
        <w:rPr>
          <w:color w:val="000000" w:themeColor="text1"/>
          <w:szCs w:val="28"/>
        </w:rPr>
        <w:t>Выбытие материальных запасов в связи с разукоплектованием, реклассификацией (Акт о списании материальных запасов ф. 0510460)</w:t>
      </w:r>
    </w:p>
    <w:p w14:paraId="2983A111" w14:textId="77777777" w:rsidR="00D076D9" w:rsidRPr="00DA6E52" w:rsidRDefault="00D708D3">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Выбытие материальных запасов в связи с разукоплектованием (401.10.172)</w:t>
      </w:r>
    </w:p>
    <w:p w14:paraId="39C6CDF6" w14:textId="2FA152D3" w:rsidR="00D076D9" w:rsidRPr="00DA6E52" w:rsidRDefault="00A42198">
      <w:pPr>
        <w:rPr>
          <w:color w:val="000000" w:themeColor="text1"/>
        </w:rPr>
      </w:pPr>
      <w:r w:rsidRPr="00DA6E52">
        <w:rPr>
          <w:color w:val="000000" w:themeColor="text1"/>
          <w:szCs w:val="28"/>
        </w:rPr>
        <w:t>Списание выданных со склада в подразделения материальных запасов для собственных нужд (Акт о списании материальных запасов ф. 0510460)</w:t>
      </w:r>
    </w:p>
    <w:p w14:paraId="1AD82678" w14:textId="77777777" w:rsidR="00D076D9" w:rsidRPr="00DA6E52" w:rsidRDefault="00D708D3">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выданных со склада в подразделения материальных запасов (финансовый результат) (401.20.272 - 105)</w:t>
      </w:r>
    </w:p>
    <w:p w14:paraId="714883BC" w14:textId="41C09F25" w:rsidR="00D076D9" w:rsidRPr="00DA6E52" w:rsidRDefault="00A42198">
      <w:pPr>
        <w:rPr>
          <w:color w:val="000000" w:themeColor="text1"/>
        </w:rPr>
      </w:pPr>
      <w:r w:rsidRPr="00DA6E52">
        <w:rPr>
          <w:color w:val="000000" w:themeColor="text1"/>
          <w:szCs w:val="28"/>
        </w:rPr>
        <w:t>Списание недостач, хищений, потерь от террористических актов (Акт о списании материальных запасов ф. 0510460)</w:t>
      </w:r>
    </w:p>
    <w:p w14:paraId="05F2C1B4" w14:textId="77777777" w:rsidR="00D076D9" w:rsidRPr="00DA6E52" w:rsidRDefault="00D708D3">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недостач, хищений, потерь от террористических актов (401.10.172 - 105)</w:t>
      </w:r>
    </w:p>
    <w:p w14:paraId="4CFDDA5A" w14:textId="2463CCCF" w:rsidR="00D076D9" w:rsidRPr="00DA6E52" w:rsidRDefault="00A42198">
      <w:pPr>
        <w:rPr>
          <w:color w:val="000000" w:themeColor="text1"/>
        </w:rPr>
      </w:pPr>
      <w:r w:rsidRPr="00DA6E52">
        <w:rPr>
          <w:color w:val="000000" w:themeColor="text1"/>
          <w:szCs w:val="28"/>
        </w:rPr>
        <w:t>Списание выданных со склада в подразделения материальных запасов (себестоимость) (Акт о списании материальных запасов ф. 0510460)</w:t>
      </w:r>
    </w:p>
    <w:p w14:paraId="41AE7EDE" w14:textId="77777777" w:rsidR="00D076D9" w:rsidRPr="00DA6E52" w:rsidRDefault="00D708D3">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выданных со склада в подразделения материальных запасов (себестоимость) (109 - 105)</w:t>
      </w:r>
    </w:p>
    <w:p w14:paraId="5E45F21F" w14:textId="704C0919" w:rsidR="00D076D9" w:rsidRPr="00DA6E52" w:rsidRDefault="00A42198">
      <w:pPr>
        <w:rPr>
          <w:color w:val="000000" w:themeColor="text1"/>
        </w:rPr>
      </w:pPr>
      <w:r w:rsidRPr="00DA6E52">
        <w:rPr>
          <w:color w:val="000000" w:themeColor="text1"/>
          <w:szCs w:val="28"/>
        </w:rPr>
        <w:t>Списание недостач материалов (забаланс) (Акт о списании материальных запасов ф. 0510460)</w:t>
      </w:r>
    </w:p>
    <w:p w14:paraId="3C66898C" w14:textId="77777777" w:rsidR="00D076D9" w:rsidRPr="00DA6E52" w:rsidRDefault="00D708D3">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недостач материалов (забаланс)</w:t>
      </w:r>
    </w:p>
    <w:p w14:paraId="44B7841E" w14:textId="77777777" w:rsidR="00D076D9" w:rsidRPr="00DA6E52" w:rsidRDefault="00D708D3">
      <w:pPr>
        <w:rPr>
          <w:color w:val="000000" w:themeColor="text1"/>
        </w:rPr>
      </w:pPr>
      <w:r w:rsidRPr="00DA6E52">
        <w:rPr>
          <w:color w:val="000000" w:themeColor="text1"/>
          <w:szCs w:val="28"/>
        </w:rPr>
        <w:t>Акт о списании материальных запасов (ф. 0510460)</w:t>
      </w:r>
    </w:p>
    <w:p w14:paraId="4F545EF2" w14:textId="77777777" w:rsidR="00D076D9" w:rsidRPr="00DA6E52" w:rsidRDefault="00D708D3">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пришедших в негодность / не признанных активом МЦ (401.10.172 - 105)</w:t>
      </w:r>
    </w:p>
    <w:p w14:paraId="72CB40E7" w14:textId="6DCEA514" w:rsidR="00D076D9" w:rsidRPr="00DA6E52" w:rsidRDefault="00A42198">
      <w:pPr>
        <w:rPr>
          <w:color w:val="000000" w:themeColor="text1"/>
        </w:rPr>
      </w:pPr>
      <w:r w:rsidRPr="00DA6E52">
        <w:rPr>
          <w:color w:val="000000" w:themeColor="text1"/>
          <w:szCs w:val="28"/>
        </w:rPr>
        <w:t>Списание пищевых продуктов, выданных работникам в соответствии с нормами и условиями (Акт о списании материальных запасов ф. 0510460)</w:t>
      </w:r>
    </w:p>
    <w:p w14:paraId="7A85D9B2" w14:textId="77777777" w:rsidR="00D076D9" w:rsidRPr="00DA6E52" w:rsidRDefault="00D708D3">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пищевых продуктов, выданных работникам в соответствии с нормами и условиями (401.20.214 (109.80.214) - 105)</w:t>
      </w:r>
    </w:p>
    <w:p w14:paraId="7BFD848F" w14:textId="6A72F1EB" w:rsidR="00D076D9" w:rsidRPr="00DA6E52" w:rsidRDefault="00A42198">
      <w:pPr>
        <w:rPr>
          <w:color w:val="000000" w:themeColor="text1"/>
        </w:rPr>
      </w:pPr>
      <w:r w:rsidRPr="00DA6E52">
        <w:rPr>
          <w:color w:val="000000" w:themeColor="text1"/>
          <w:szCs w:val="28"/>
        </w:rPr>
        <w:t>Списание материальных запасов, выданных в качестве социальной помощи населению (Акт о списании материальных запасов  ф. 0510460)</w:t>
      </w:r>
    </w:p>
    <w:p w14:paraId="47D36EBD" w14:textId="77777777" w:rsidR="00D076D9" w:rsidRPr="00DA6E52" w:rsidRDefault="00D708D3">
      <w:pPr>
        <w:pStyle w:val="afffff4"/>
        <w:numPr>
          <w:ilvl w:val="1"/>
          <w:numId w:val="50"/>
        </w:numPr>
        <w:spacing w:after="0"/>
        <w:ind w:left="0" w:firstLine="709"/>
        <w:contextualSpacing w:val="0"/>
        <w:jc w:val="both"/>
        <w:rPr>
          <w:color w:val="000000" w:themeColor="text1"/>
        </w:rPr>
      </w:pPr>
      <w:r w:rsidRPr="00DA6E52">
        <w:rPr>
          <w:rFonts w:ascii="Times New Roman" w:eastAsia="Times New Roman" w:hAnsi="Times New Roman" w:cs="Times New Roman"/>
          <w:color w:val="000000" w:themeColor="text1"/>
          <w:sz w:val="28"/>
          <w:szCs w:val="28"/>
        </w:rPr>
        <w:t>Списание материальных запасов, выданных в качестве социальной помощи населению (401.20.263 - 105)</w:t>
      </w:r>
    </w:p>
    <w:p w14:paraId="154C2E31" w14:textId="77777777" w:rsidR="00D076D9" w:rsidRPr="00DA6E52" w:rsidRDefault="00D708D3">
      <w:pPr>
        <w:rPr>
          <w:color w:val="000000" w:themeColor="text1"/>
          <w:szCs w:val="28"/>
        </w:rPr>
      </w:pPr>
      <w:r w:rsidRPr="00DA6E52">
        <w:rPr>
          <w:color w:val="000000" w:themeColor="text1"/>
          <w:szCs w:val="28"/>
        </w:rPr>
        <w:lastRenderedPageBreak/>
        <w:t xml:space="preserve">Акт о списании материальных запасов (ф. 0510460) (на основании Решения ф. 0510440) </w:t>
      </w:r>
    </w:p>
    <w:p w14:paraId="2694C600" w14:textId="77777777" w:rsidR="00D076D9" w:rsidRPr="00DA6E52" w:rsidRDefault="00D708D3">
      <w:pPr>
        <w:pStyle w:val="afffff4"/>
        <w:numPr>
          <w:ilvl w:val="0"/>
          <w:numId w:val="57"/>
        </w:numPr>
        <w:spacing w:after="0"/>
        <w:jc w:val="both"/>
        <w:rPr>
          <w:color w:val="000000" w:themeColor="text1"/>
        </w:rPr>
      </w:pPr>
      <w:r w:rsidRPr="00DA6E52">
        <w:rPr>
          <w:rFonts w:ascii="Times New Roman" w:eastAsia="Times New Roman" w:hAnsi="Times New Roman" w:cs="Times New Roman"/>
          <w:color w:val="000000" w:themeColor="text1"/>
          <w:sz w:val="28"/>
          <w:szCs w:val="28"/>
        </w:rPr>
        <w:t>Обмен данными</w:t>
      </w:r>
    </w:p>
    <w:p w14:paraId="347CAA51" w14:textId="77777777" w:rsidR="00D076D9" w:rsidRPr="00DA6E52" w:rsidRDefault="00D076D9">
      <w:pPr>
        <w:rPr>
          <w:color w:val="000000" w:themeColor="text1"/>
          <w:szCs w:val="28"/>
        </w:rPr>
      </w:pPr>
    </w:p>
    <w:p w14:paraId="2D9EC7BC" w14:textId="77777777" w:rsidR="00D076D9" w:rsidRPr="00DA6E52" w:rsidRDefault="00D076D9">
      <w:pPr>
        <w:ind w:left="709"/>
        <w:rPr>
          <w:color w:val="000000" w:themeColor="text1"/>
          <w:szCs w:val="28"/>
        </w:rPr>
      </w:pPr>
    </w:p>
    <w:p w14:paraId="3F6136C3" w14:textId="77777777" w:rsidR="00D076D9" w:rsidRPr="00DA6E52" w:rsidRDefault="00D708D3">
      <w:pPr>
        <w:rPr>
          <w:color w:val="000000" w:themeColor="text1"/>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Материальные запасы</w:t>
      </w:r>
      <w:r w:rsidRPr="00DA6E52">
        <w:rPr>
          <w:color w:val="000000" w:themeColor="text1"/>
          <w:szCs w:val="28"/>
        </w:rPr>
        <w:t xml:space="preserve"> раздел </w:t>
      </w:r>
      <w:r w:rsidRPr="00DA6E52">
        <w:rPr>
          <w:b/>
          <w:color w:val="000000" w:themeColor="text1"/>
          <w:szCs w:val="28"/>
        </w:rPr>
        <w:t>Выбытие и перемещение</w:t>
      </w:r>
      <w:r w:rsidRPr="00DA6E52">
        <w:rPr>
          <w:color w:val="000000" w:themeColor="text1"/>
          <w:szCs w:val="28"/>
        </w:rPr>
        <w:t>.</w:t>
      </w:r>
    </w:p>
    <w:p w14:paraId="0F7EAAEA" w14:textId="34C44808" w:rsidR="00D076D9" w:rsidRPr="00DA6E52" w:rsidRDefault="00C22610" w:rsidP="00711902">
      <w:pPr>
        <w:ind w:firstLine="0"/>
        <w:jc w:val="center"/>
        <w:rPr>
          <w:noProof/>
        </w:rPr>
      </w:pPr>
      <w:r w:rsidRPr="00DA6E52">
        <w:rPr>
          <w:noProof/>
        </w:rPr>
        <w:drawing>
          <wp:inline distT="0" distB="0" distL="0" distR="0" wp14:anchorId="0BE05B0B" wp14:editId="01EE1074">
            <wp:extent cx="6029960" cy="2994754"/>
            <wp:effectExtent l="0" t="0" r="889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2"/>
                    <a:stretch>
                      <a:fillRect/>
                    </a:stretch>
                  </pic:blipFill>
                  <pic:spPr>
                    <a:xfrm>
                      <a:off x="0" y="0"/>
                      <a:ext cx="6029960" cy="2994754"/>
                    </a:xfrm>
                    <a:prstGeom prst="rect">
                      <a:avLst/>
                    </a:prstGeom>
                  </pic:spPr>
                </pic:pic>
              </a:graphicData>
            </a:graphic>
          </wp:inline>
        </w:drawing>
      </w:r>
    </w:p>
    <w:p w14:paraId="096F7ED8" w14:textId="434B153E" w:rsidR="00D076D9" w:rsidRPr="004C3E23" w:rsidRDefault="00D708D3">
      <w:pPr>
        <w:pStyle w:val="aff2"/>
      </w:pPr>
      <w:bookmarkStart w:id="1739" w:name="_Toc212824818"/>
      <w:r w:rsidRPr="00DA6E52">
        <w:t xml:space="preserve">Рисунок </w:t>
      </w:r>
      <w:r w:rsidR="00EC4368" w:rsidRPr="00DA6E52">
        <w:rPr>
          <w:noProof/>
        </w:rPr>
        <w:fldChar w:fldCharType="begin"/>
      </w:r>
      <w:r w:rsidR="00EC4368" w:rsidRPr="00DA6E52">
        <w:rPr>
          <w:noProof/>
        </w:rPr>
        <w:instrText xml:space="preserve"> SEQ Рисунок \* ARABIC </w:instrText>
      </w:r>
      <w:r w:rsidR="00EC4368" w:rsidRPr="00DA6E52">
        <w:rPr>
          <w:noProof/>
        </w:rPr>
        <w:fldChar w:fldCharType="separate"/>
      </w:r>
      <w:r w:rsidR="00BD1EBB">
        <w:rPr>
          <w:noProof/>
        </w:rPr>
        <w:t>1194</w:t>
      </w:r>
      <w:bookmarkEnd w:id="1739"/>
      <w:r w:rsidR="00EC4368" w:rsidRPr="00DA6E52">
        <w:rPr>
          <w:noProof/>
        </w:rPr>
        <w:fldChar w:fldCharType="end"/>
      </w:r>
      <w:r w:rsidRPr="004C3E23">
        <w:t xml:space="preserve"> </w:t>
      </w:r>
    </w:p>
    <w:p w14:paraId="1561E1EA" w14:textId="77777777" w:rsidR="00D076D9" w:rsidRPr="004C3E23" w:rsidRDefault="00D076D9">
      <w:pPr>
        <w:rPr>
          <w:color w:val="000000" w:themeColor="text1"/>
          <w:szCs w:val="28"/>
        </w:rPr>
      </w:pPr>
    </w:p>
    <w:p w14:paraId="67247F62" w14:textId="77777777" w:rsidR="00D076D9" w:rsidRPr="004C3E23" w:rsidRDefault="00D708D3">
      <w:pPr>
        <w:rPr>
          <w:b/>
          <w:color w:val="000000" w:themeColor="text1"/>
          <w:szCs w:val="28"/>
        </w:rPr>
      </w:pPr>
      <w:r w:rsidRPr="004C3E23">
        <w:rPr>
          <w:b/>
          <w:color w:val="000000" w:themeColor="text1"/>
          <w:szCs w:val="28"/>
        </w:rPr>
        <w:t xml:space="preserve">1. Акт о списании материальных запасов (ф. 0510460) </w:t>
      </w:r>
    </w:p>
    <w:p w14:paraId="7E37C756" w14:textId="77777777" w:rsidR="00D076D9" w:rsidRPr="004C3E23" w:rsidRDefault="00D708D3">
      <w:pPr>
        <w:rPr>
          <w:color w:val="000000" w:themeColor="text1"/>
        </w:rPr>
      </w:pPr>
      <w:r w:rsidRPr="004C3E23">
        <w:rPr>
          <w:color w:val="000000" w:themeColor="text1"/>
          <w:szCs w:val="28"/>
        </w:rPr>
        <w:t>В рамках данной инструкции первой будет рассмотрена типизация Акт о списании материальных запасов (ф. 0510460) - Списание выданных со склада в подразделения материальных запасов (финансовый результат) (401.20.272 - 105). Порядок работы с остальными типизациями аналогичный.</w:t>
      </w:r>
    </w:p>
    <w:p w14:paraId="3CE72E4C"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0BE7DD6C"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59263A78"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МОЛ, Место хранения;</w:t>
      </w:r>
    </w:p>
    <w:p w14:paraId="2A9DFD50"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0A0BB93D" w14:textId="77777777" w:rsidR="00D076D9" w:rsidRPr="004C3E23" w:rsidRDefault="00D708D3">
      <w:pPr>
        <w:rPr>
          <w:color w:val="000000" w:themeColor="text1"/>
        </w:rPr>
      </w:pPr>
      <w:r w:rsidRPr="004C3E23">
        <w:rPr>
          <w:color w:val="000000" w:themeColor="text1"/>
          <w:szCs w:val="28"/>
        </w:rPr>
        <w:t>При необходимости проведения мероприятий по уничтожению (утилизации) материальных запасов пользователю необходимо установить флаг «Требуется утилизация» для отображения в кодовой зоне печатной формы символов ДА "1" и НЕТ "2" соответственно.</w:t>
      </w:r>
    </w:p>
    <w:p w14:paraId="7ECDFE19" w14:textId="77777777" w:rsidR="00D076D9" w:rsidRPr="004C3E23" w:rsidRDefault="00D708D3">
      <w:pPr>
        <w:rPr>
          <w:color w:val="000000" w:themeColor="text1"/>
        </w:rPr>
      </w:pPr>
      <w:r w:rsidRPr="004C3E23">
        <w:rPr>
          <w:color w:val="000000" w:themeColor="text1"/>
          <w:szCs w:val="28"/>
        </w:rPr>
        <w:t xml:space="preserve">Реквизиты шапки документа </w:t>
      </w:r>
      <w:r w:rsidRPr="004C3E23">
        <w:rPr>
          <w:b/>
          <w:bCs/>
          <w:color w:val="000000" w:themeColor="text1"/>
          <w:szCs w:val="28"/>
        </w:rPr>
        <w:t>КФО</w:t>
      </w:r>
      <w:r w:rsidRPr="004C3E23">
        <w:rPr>
          <w:color w:val="000000" w:themeColor="text1"/>
          <w:szCs w:val="28"/>
        </w:rPr>
        <w:t xml:space="preserve"> и </w:t>
      </w:r>
      <w:r w:rsidRPr="004C3E23">
        <w:rPr>
          <w:b/>
          <w:bCs/>
          <w:color w:val="000000" w:themeColor="text1"/>
          <w:szCs w:val="28"/>
        </w:rPr>
        <w:t>Счет учёта</w:t>
      </w:r>
      <w:r w:rsidRPr="004C3E23">
        <w:rPr>
          <w:color w:val="000000" w:themeColor="text1"/>
          <w:szCs w:val="28"/>
        </w:rPr>
        <w:t xml:space="preserve"> предустановлены в значении </w:t>
      </w:r>
      <w:r w:rsidRPr="004C3E23">
        <w:rPr>
          <w:b/>
          <w:bCs/>
          <w:color w:val="000000" w:themeColor="text1"/>
          <w:szCs w:val="28"/>
        </w:rPr>
        <w:t xml:space="preserve">1 </w:t>
      </w:r>
      <w:r w:rsidRPr="004C3E23">
        <w:rPr>
          <w:color w:val="000000" w:themeColor="text1"/>
          <w:szCs w:val="28"/>
        </w:rPr>
        <w:t xml:space="preserve">и </w:t>
      </w:r>
      <w:r w:rsidRPr="004C3E23">
        <w:rPr>
          <w:b/>
          <w:bCs/>
          <w:color w:val="000000" w:themeColor="text1"/>
          <w:szCs w:val="28"/>
        </w:rPr>
        <w:t>105.00</w:t>
      </w:r>
      <w:r w:rsidRPr="004C3E23">
        <w:rPr>
          <w:color w:val="000000" w:themeColor="text1"/>
          <w:szCs w:val="28"/>
        </w:rPr>
        <w:t xml:space="preserve"> соответственно.</w:t>
      </w:r>
    </w:p>
    <w:p w14:paraId="3F99F3FA" w14:textId="77777777" w:rsidR="00D076D9" w:rsidRPr="004C3E23" w:rsidRDefault="00D708D3" w:rsidP="00711902">
      <w:pPr>
        <w:ind w:firstLine="0"/>
        <w:jc w:val="center"/>
        <w:rPr>
          <w:noProof/>
        </w:rPr>
      </w:pPr>
      <w:r w:rsidRPr="004C3E23">
        <w:rPr>
          <w:noProof/>
        </w:rPr>
        <w:lastRenderedPageBreak/>
        <mc:AlternateContent>
          <mc:Choice Requires="wps">
            <w:drawing>
              <wp:inline distT="0" distB="0" distL="0" distR="0" wp14:anchorId="6D5C1EC0" wp14:editId="02149EC5">
                <wp:extent cx="6029960" cy="1969770"/>
                <wp:effectExtent l="0" t="0" r="0" b="0"/>
                <wp:docPr id="1573" name="Врезка805"/>
                <wp:cNvGraphicFramePr/>
                <a:graphic xmlns:a="http://schemas.openxmlformats.org/drawingml/2006/main">
                  <a:graphicData uri="http://schemas.microsoft.com/office/word/2010/wordprocessingShape">
                    <wps:wsp>
                      <wps:cNvSpPr/>
                      <wps:spPr bwMode="auto">
                        <a:xfrm>
                          <a:off x="0" y="0"/>
                          <a:ext cx="6030000" cy="1969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F9CFF78" w14:textId="77777777" w:rsidR="00BD1EBB" w:rsidRDefault="00BD1EBB">
                            <w:pPr>
                              <w:pStyle w:val="aff2"/>
                            </w:pPr>
                            <w:r>
                              <w:rPr>
                                <w:noProof/>
                              </w:rPr>
                              <w:drawing>
                                <wp:inline distT="0" distB="0" distL="0" distR="0" wp14:anchorId="5F0D4B9F" wp14:editId="1C1B033B">
                                  <wp:extent cx="6029960" cy="1597025"/>
                                  <wp:effectExtent l="0" t="0" r="0" b="0"/>
                                  <wp:docPr id="1936"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 name="Рисунок 849"/>
                                          <pic:cNvPicPr>
                                            <a:picLocks noChangeAspect="1"/>
                                          </pic:cNvPicPr>
                                        </pic:nvPicPr>
                                        <pic:blipFill>
                                          <a:blip r:embed="rId863"/>
                                          <a:stretch/>
                                        </pic:blipFill>
                                        <pic:spPr bwMode="auto">
                                          <a:xfrm>
                                            <a:off x="0" y="0"/>
                                            <a:ext cx="6029960" cy="15970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D5C1EC0" id="Врезка805" o:spid="_x0000_s1400" style="width:474.8pt;height:15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" stroked="f" strokeweight="0">
                <v:textbox inset="0,0,0,0">
                  <w:txbxContent>
                    <w:p w14:paraId="4F9CFF78" w14:textId="77777777" w:rsidR="00BD1EBB" w:rsidRDefault="00BD1EBB">
                      <w:pPr>
                        <w:pStyle w:val="aff2"/>
                      </w:pPr>
                      <w:r>
                        <w:rPr>
                          <w:noProof/>
                        </w:rPr>
                        <w:drawing>
                          <wp:inline distT="0" distB="0" distL="0" distR="0" wp14:anchorId="5F0D4B9F" wp14:editId="1C1B033B">
                            <wp:extent cx="6029960" cy="1597025"/>
                            <wp:effectExtent l="0" t="0" r="0" b="0"/>
                            <wp:docPr id="1936"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 name="Рисунок 849"/>
                                    <pic:cNvPicPr>
                                      <a:picLocks noChangeAspect="1"/>
                                    </pic:cNvPicPr>
                                  </pic:nvPicPr>
                                  <pic:blipFill>
                                    <a:blip r:embed="rId863"/>
                                    <a:stretch/>
                                  </pic:blipFill>
                                  <pic:spPr bwMode="auto">
                                    <a:xfrm>
                                      <a:off x="0" y="0"/>
                                      <a:ext cx="6029960" cy="1597025"/>
                                    </a:xfrm>
                                    <a:prstGeom prst="rect">
                                      <a:avLst/>
                                    </a:prstGeom>
                                  </pic:spPr>
                                </pic:pic>
                              </a:graphicData>
                            </a:graphic>
                          </wp:inline>
                        </w:drawing>
                      </w:r>
                      <w:r>
                        <w:t xml:space="preserve"> </w:t>
                      </w:r>
                    </w:p>
                  </w:txbxContent>
                </v:textbox>
                <w10:anchorlock/>
              </v:rect>
            </w:pict>
          </mc:Fallback>
        </mc:AlternateContent>
      </w:r>
    </w:p>
    <w:p w14:paraId="10319112" w14:textId="3F3DC67E" w:rsidR="00D076D9" w:rsidRPr="004C3E23" w:rsidRDefault="00483B84" w:rsidP="00797129">
      <w:pPr>
        <w:pStyle w:val="afffffff6"/>
      </w:pPr>
      <w:bookmarkStart w:id="1740" w:name="_Toc21282481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1195</w:t>
      </w:r>
      <w:bookmarkEnd w:id="1740"/>
      <w:r w:rsidR="00D708D3" w:rsidRPr="004C3E23">
        <w:fldChar w:fldCharType="end"/>
      </w:r>
    </w:p>
    <w:p w14:paraId="58970B72" w14:textId="77777777" w:rsidR="00D076D9" w:rsidRPr="004C3E23" w:rsidRDefault="00D076D9">
      <w:pPr>
        <w:jc w:val="center"/>
        <w:rPr>
          <w:color w:val="000000" w:themeColor="text1"/>
        </w:rPr>
      </w:pPr>
    </w:p>
    <w:p w14:paraId="359EFF30"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Материалы </w:t>
      </w:r>
      <w:r w:rsidRPr="004C3E23">
        <w:rPr>
          <w:color w:val="000000" w:themeColor="text1"/>
          <w:szCs w:val="28"/>
        </w:rPr>
        <w:t xml:space="preserve">требуется при помощи кнопки </w:t>
      </w:r>
      <w:r w:rsidRPr="004C3E23">
        <w:rPr>
          <w:b/>
          <w:color w:val="000000" w:themeColor="text1"/>
          <w:szCs w:val="28"/>
        </w:rPr>
        <w:t>Подобрать</w:t>
      </w:r>
      <w:r w:rsidRPr="004C3E23">
        <w:rPr>
          <w:color w:val="000000" w:themeColor="text1"/>
          <w:szCs w:val="28"/>
        </w:rPr>
        <w:t xml:space="preserve"> заполнить перечень материалов к списанию:</w:t>
      </w:r>
    </w:p>
    <w:p w14:paraId="2FB0A80F" w14:textId="77777777" w:rsidR="00D076D9" w:rsidRPr="004C3E23" w:rsidRDefault="00D076D9">
      <w:pPr>
        <w:rPr>
          <w:color w:val="000000" w:themeColor="text1"/>
        </w:rPr>
      </w:pPr>
    </w:p>
    <w:p w14:paraId="272C1633"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6C1B9825" wp14:editId="79A8C691">
                <wp:extent cx="6029960" cy="2933700"/>
                <wp:effectExtent l="0" t="0" r="0" b="0"/>
                <wp:docPr id="1575" name="Врезка806"/>
                <wp:cNvGraphicFramePr/>
                <a:graphic xmlns:a="http://schemas.openxmlformats.org/drawingml/2006/main">
                  <a:graphicData uri="http://schemas.microsoft.com/office/word/2010/wordprocessingShape">
                    <wps:wsp>
                      <wps:cNvSpPr/>
                      <wps:spPr bwMode="auto">
                        <a:xfrm>
                          <a:off x="0" y="0"/>
                          <a:ext cx="6030000" cy="2933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31FFB63" w14:textId="77777777" w:rsidR="00BD1EBB" w:rsidRDefault="00BD1EBB">
                            <w:pPr>
                              <w:pStyle w:val="aff2"/>
                            </w:pPr>
                            <w:r>
                              <w:rPr>
                                <w:noProof/>
                              </w:rPr>
                              <w:drawing>
                                <wp:inline distT="0" distB="0" distL="0" distR="0" wp14:anchorId="5357BA8F" wp14:editId="679CEEC4">
                                  <wp:extent cx="6029960" cy="2560955"/>
                                  <wp:effectExtent l="0" t="0" r="0" b="0"/>
                                  <wp:docPr id="1938"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1" name="Рисунок 851"/>
                                          <pic:cNvPicPr>
                                            <a:picLocks noChangeAspect="1"/>
                                          </pic:cNvPicPr>
                                        </pic:nvPicPr>
                                        <pic:blipFill>
                                          <a:blip r:embed="rId864"/>
                                          <a:stretch/>
                                        </pic:blipFill>
                                        <pic:spPr bwMode="auto">
                                          <a:xfrm>
                                            <a:off x="0" y="0"/>
                                            <a:ext cx="6029960" cy="25609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C1B9825" id="Врезка806" o:spid="_x0000_s1401" style="width:474.8pt;height:2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" stroked="f" strokeweight="0">
                <v:textbox inset="0,0,0,0">
                  <w:txbxContent>
                    <w:p w14:paraId="331FFB63" w14:textId="77777777" w:rsidR="00BD1EBB" w:rsidRDefault="00BD1EBB">
                      <w:pPr>
                        <w:pStyle w:val="aff2"/>
                      </w:pPr>
                      <w:r>
                        <w:rPr>
                          <w:noProof/>
                        </w:rPr>
                        <w:drawing>
                          <wp:inline distT="0" distB="0" distL="0" distR="0" wp14:anchorId="5357BA8F" wp14:editId="679CEEC4">
                            <wp:extent cx="6029960" cy="2560955"/>
                            <wp:effectExtent l="0" t="0" r="0" b="0"/>
                            <wp:docPr id="1938"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1" name="Рисунок 851"/>
                                    <pic:cNvPicPr>
                                      <a:picLocks noChangeAspect="1"/>
                                    </pic:cNvPicPr>
                                  </pic:nvPicPr>
                                  <pic:blipFill>
                                    <a:blip r:embed="rId864"/>
                                    <a:stretch/>
                                  </pic:blipFill>
                                  <pic:spPr bwMode="auto">
                                    <a:xfrm>
                                      <a:off x="0" y="0"/>
                                      <a:ext cx="6029960" cy="2560955"/>
                                    </a:xfrm>
                                    <a:prstGeom prst="rect">
                                      <a:avLst/>
                                    </a:prstGeom>
                                  </pic:spPr>
                                </pic:pic>
                              </a:graphicData>
                            </a:graphic>
                          </wp:inline>
                        </w:drawing>
                      </w:r>
                      <w:r>
                        <w:t xml:space="preserve"> </w:t>
                      </w:r>
                    </w:p>
                  </w:txbxContent>
                </v:textbox>
                <w10:anchorlock/>
              </v:rect>
            </w:pict>
          </mc:Fallback>
        </mc:AlternateContent>
      </w:r>
    </w:p>
    <w:p w14:paraId="615C78B1" w14:textId="5B305C1B" w:rsidR="00D076D9" w:rsidRPr="004C3E23" w:rsidRDefault="00483B84" w:rsidP="00797129">
      <w:pPr>
        <w:pStyle w:val="afffffff6"/>
      </w:pPr>
      <w:bookmarkStart w:id="1741" w:name="_Toc21282482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1196</w:t>
      </w:r>
      <w:bookmarkEnd w:id="1741"/>
      <w:r w:rsidR="00D708D3" w:rsidRPr="004C3E23">
        <w:fldChar w:fldCharType="end"/>
      </w:r>
    </w:p>
    <w:p w14:paraId="338F1A29" w14:textId="77777777" w:rsidR="00D076D9" w:rsidRPr="004C3E23" w:rsidRDefault="00D076D9">
      <w:pPr>
        <w:jc w:val="center"/>
        <w:rPr>
          <w:color w:val="000000" w:themeColor="text1"/>
        </w:rPr>
      </w:pPr>
    </w:p>
    <w:p w14:paraId="13EB540A" w14:textId="77777777" w:rsidR="00D076D9" w:rsidRPr="004C3E23" w:rsidRDefault="00D708D3">
      <w:pPr>
        <w:rPr>
          <w:color w:val="000000" w:themeColor="text1"/>
          <w:szCs w:val="28"/>
        </w:rPr>
      </w:pPr>
      <w:r w:rsidRPr="004C3E23">
        <w:rPr>
          <w:color w:val="000000" w:themeColor="text1"/>
          <w:szCs w:val="28"/>
        </w:rPr>
        <w:t xml:space="preserve">После заполнения перечня материалов к списанию необходимо в каждой строке из выпадающего списка выбрать причину списания в реквизите </w:t>
      </w:r>
      <w:r w:rsidRPr="004C3E23">
        <w:rPr>
          <w:b/>
          <w:color w:val="000000" w:themeColor="text1"/>
          <w:szCs w:val="28"/>
        </w:rPr>
        <w:t>Причина списания</w:t>
      </w:r>
      <w:r w:rsidRPr="004C3E23">
        <w:rPr>
          <w:color w:val="000000" w:themeColor="text1"/>
          <w:szCs w:val="28"/>
        </w:rPr>
        <w:t>.</w:t>
      </w:r>
    </w:p>
    <w:p w14:paraId="4603BF80" w14:textId="77777777" w:rsidR="00D076D9" w:rsidRPr="004C3E23" w:rsidRDefault="00D076D9">
      <w:pPr>
        <w:rPr>
          <w:color w:val="000000" w:themeColor="text1"/>
        </w:rPr>
      </w:pPr>
    </w:p>
    <w:p w14:paraId="18D6705D"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5AD694A5" wp14:editId="75117466">
                <wp:extent cx="6029960" cy="1861185"/>
                <wp:effectExtent l="0" t="0" r="0" b="0"/>
                <wp:docPr id="1577" name="Врезка807"/>
                <wp:cNvGraphicFramePr/>
                <a:graphic xmlns:a="http://schemas.openxmlformats.org/drawingml/2006/main">
                  <a:graphicData uri="http://schemas.microsoft.com/office/word/2010/wordprocessingShape">
                    <wps:wsp>
                      <wps:cNvSpPr/>
                      <wps:spPr bwMode="auto">
                        <a:xfrm>
                          <a:off x="0" y="0"/>
                          <a:ext cx="6030000" cy="1861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44F05A4" w14:textId="77777777" w:rsidR="00BD1EBB" w:rsidRDefault="00BD1EBB">
                            <w:pPr>
                              <w:pStyle w:val="aff2"/>
                            </w:pPr>
                            <w:r>
                              <w:rPr>
                                <w:noProof/>
                              </w:rPr>
                              <w:drawing>
                                <wp:inline distT="0" distB="0" distL="0" distR="0" wp14:anchorId="0A80C7D9" wp14:editId="097F7FDD">
                                  <wp:extent cx="6029960" cy="1488440"/>
                                  <wp:effectExtent l="0" t="0" r="0" b="0"/>
                                  <wp:docPr id="1940"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5" name="Рисунок 852"/>
                                          <pic:cNvPicPr>
                                            <a:picLocks noChangeAspect="1"/>
                                          </pic:cNvPicPr>
                                        </pic:nvPicPr>
                                        <pic:blipFill>
                                          <a:blip r:embed="rId865"/>
                                          <a:stretch/>
                                        </pic:blipFill>
                                        <pic:spPr bwMode="auto">
                                          <a:xfrm>
                                            <a:off x="0" y="0"/>
                                            <a:ext cx="6029960" cy="14884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AD694A5" id="Врезка807" o:spid="_x0000_s1402" style="width:474.8pt;height:14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" stroked="f" strokeweight="0">
                <v:stroke joinstyle="round"/>
                <v:textbox inset="0,0,0,0">
                  <w:txbxContent>
                    <w:p w14:paraId="144F05A4" w14:textId="77777777" w:rsidR="00BD1EBB" w:rsidRDefault="00BD1EBB">
                      <w:pPr>
                        <w:pStyle w:val="aff2"/>
                      </w:pPr>
                      <w:r>
                        <w:rPr>
                          <w:noProof/>
                        </w:rPr>
                        <w:drawing>
                          <wp:inline distT="0" distB="0" distL="0" distR="0" wp14:anchorId="0A80C7D9" wp14:editId="097F7FDD">
                            <wp:extent cx="6029960" cy="1488440"/>
                            <wp:effectExtent l="0" t="0" r="0" b="0"/>
                            <wp:docPr id="1940"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5" name="Рисунок 852"/>
                                    <pic:cNvPicPr>
                                      <a:picLocks noChangeAspect="1"/>
                                    </pic:cNvPicPr>
                                  </pic:nvPicPr>
                                  <pic:blipFill>
                                    <a:blip r:embed="rId865"/>
                                    <a:stretch/>
                                  </pic:blipFill>
                                  <pic:spPr bwMode="auto">
                                    <a:xfrm>
                                      <a:off x="0" y="0"/>
                                      <a:ext cx="6029960" cy="1488440"/>
                                    </a:xfrm>
                                    <a:prstGeom prst="rect">
                                      <a:avLst/>
                                    </a:prstGeom>
                                  </pic:spPr>
                                </pic:pic>
                              </a:graphicData>
                            </a:graphic>
                          </wp:inline>
                        </w:drawing>
                      </w:r>
                      <w:r>
                        <w:t xml:space="preserve"> </w:t>
                      </w:r>
                    </w:p>
                  </w:txbxContent>
                </v:textbox>
                <w10:anchorlock/>
              </v:rect>
            </w:pict>
          </mc:Fallback>
        </mc:AlternateContent>
      </w:r>
    </w:p>
    <w:p w14:paraId="75A1519C" w14:textId="3612755B" w:rsidR="00D076D9" w:rsidRPr="004C3E23" w:rsidRDefault="00483B84" w:rsidP="00797129">
      <w:pPr>
        <w:pStyle w:val="afffffff6"/>
      </w:pPr>
      <w:bookmarkStart w:id="1742" w:name="_Toc21282482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1197</w:t>
      </w:r>
      <w:bookmarkEnd w:id="1742"/>
      <w:r w:rsidR="00D708D3" w:rsidRPr="004C3E23">
        <w:fldChar w:fldCharType="end"/>
      </w:r>
    </w:p>
    <w:p w14:paraId="48C4C5DB" w14:textId="77777777" w:rsidR="00D076D9" w:rsidRPr="004C3E23" w:rsidRDefault="00D076D9">
      <w:pPr>
        <w:rPr>
          <w:color w:val="000000" w:themeColor="text1"/>
        </w:rPr>
      </w:pPr>
    </w:p>
    <w:p w14:paraId="3FE749E3" w14:textId="77777777" w:rsidR="00D076D9" w:rsidRPr="004C3E23" w:rsidRDefault="00D708D3">
      <w:pPr>
        <w:rPr>
          <w:color w:val="000000" w:themeColor="text1"/>
        </w:rPr>
      </w:pPr>
      <w:r w:rsidRPr="004C3E23">
        <w:rPr>
          <w:color w:val="000000" w:themeColor="text1"/>
          <w:szCs w:val="28"/>
        </w:rPr>
        <w:t xml:space="preserve">В случае подбора материалов с видом БСО необходимо в соответствующих графах </w:t>
      </w:r>
      <w:r w:rsidRPr="004C3E23">
        <w:rPr>
          <w:b/>
          <w:color w:val="000000" w:themeColor="text1"/>
          <w:szCs w:val="28"/>
        </w:rPr>
        <w:t xml:space="preserve">БСО </w:t>
      </w:r>
      <w:r w:rsidRPr="004C3E23">
        <w:rPr>
          <w:color w:val="000000" w:themeColor="text1"/>
          <w:szCs w:val="28"/>
        </w:rPr>
        <w:t>указать серию, номер начальный и номер конечный.</w:t>
      </w:r>
    </w:p>
    <w:p w14:paraId="270A4F73" w14:textId="77777777" w:rsidR="00D076D9" w:rsidRPr="004C3E23" w:rsidRDefault="00D708D3" w:rsidP="00711902">
      <w:pPr>
        <w:ind w:firstLine="0"/>
        <w:jc w:val="center"/>
        <w:rPr>
          <w:noProof/>
        </w:rPr>
      </w:pPr>
      <w:r w:rsidRPr="004C3E23">
        <w:rPr>
          <w:color w:val="000000" w:themeColor="text1"/>
          <w:szCs w:val="28"/>
        </w:rPr>
        <w:t xml:space="preserve"> </w:t>
      </w:r>
      <w:r w:rsidRPr="004C3E23">
        <w:rPr>
          <w:noProof/>
        </w:rPr>
        <mc:AlternateContent>
          <mc:Choice Requires="wps">
            <w:drawing>
              <wp:inline distT="0" distB="0" distL="0" distR="0" wp14:anchorId="39AB73ED" wp14:editId="018B2324">
                <wp:extent cx="6029960" cy="1454785"/>
                <wp:effectExtent l="0" t="0" r="0" b="0"/>
                <wp:docPr id="1579" name="Врезка808"/>
                <wp:cNvGraphicFramePr/>
                <a:graphic xmlns:a="http://schemas.openxmlformats.org/drawingml/2006/main">
                  <a:graphicData uri="http://schemas.microsoft.com/office/word/2010/wordprocessingShape">
                    <wps:wsp>
                      <wps:cNvSpPr/>
                      <wps:spPr bwMode="auto">
                        <a:xfrm>
                          <a:off x="0" y="0"/>
                          <a:ext cx="6030000" cy="145475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715BDC6" w14:textId="77777777" w:rsidR="00BD1EBB" w:rsidRDefault="00BD1EBB">
                            <w:pPr>
                              <w:pStyle w:val="aff2"/>
                            </w:pPr>
                            <w:r>
                              <w:rPr>
                                <w:noProof/>
                              </w:rPr>
                              <w:drawing>
                                <wp:inline distT="0" distB="0" distL="0" distR="0" wp14:anchorId="7B590551" wp14:editId="212DF1EF">
                                  <wp:extent cx="6029960" cy="1082040"/>
                                  <wp:effectExtent l="0" t="0" r="0" b="0"/>
                                  <wp:docPr id="1942"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 name="Рисунок 853"/>
                                          <pic:cNvPicPr>
                                            <a:picLocks noChangeAspect="1"/>
                                          </pic:cNvPicPr>
                                        </pic:nvPicPr>
                                        <pic:blipFill>
                                          <a:blip r:embed="rId866"/>
                                          <a:stretch/>
                                        </pic:blipFill>
                                        <pic:spPr bwMode="auto">
                                          <a:xfrm>
                                            <a:off x="0" y="0"/>
                                            <a:ext cx="6029960" cy="10820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9AB73ED" id="Врезка808" o:spid="_x0000_s1403" style="width:474.8pt;height:11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" stroked="f" strokeweight="0">
                <v:stroke joinstyle="round"/>
                <v:textbox inset="0,0,0,0">
                  <w:txbxContent>
                    <w:p w14:paraId="0715BDC6" w14:textId="77777777" w:rsidR="00BD1EBB" w:rsidRDefault="00BD1EBB">
                      <w:pPr>
                        <w:pStyle w:val="aff2"/>
                      </w:pPr>
                      <w:r>
                        <w:rPr>
                          <w:noProof/>
                        </w:rPr>
                        <w:drawing>
                          <wp:inline distT="0" distB="0" distL="0" distR="0" wp14:anchorId="7B590551" wp14:editId="212DF1EF">
                            <wp:extent cx="6029960" cy="1082040"/>
                            <wp:effectExtent l="0" t="0" r="0" b="0"/>
                            <wp:docPr id="1942"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 name="Рисунок 853"/>
                                    <pic:cNvPicPr>
                                      <a:picLocks noChangeAspect="1"/>
                                    </pic:cNvPicPr>
                                  </pic:nvPicPr>
                                  <pic:blipFill>
                                    <a:blip r:embed="rId866"/>
                                    <a:stretch/>
                                  </pic:blipFill>
                                  <pic:spPr bwMode="auto">
                                    <a:xfrm>
                                      <a:off x="0" y="0"/>
                                      <a:ext cx="6029960" cy="1082040"/>
                                    </a:xfrm>
                                    <a:prstGeom prst="rect">
                                      <a:avLst/>
                                    </a:prstGeom>
                                  </pic:spPr>
                                </pic:pic>
                              </a:graphicData>
                            </a:graphic>
                          </wp:inline>
                        </w:drawing>
                      </w:r>
                      <w:r>
                        <w:t xml:space="preserve"> </w:t>
                      </w:r>
                    </w:p>
                  </w:txbxContent>
                </v:textbox>
                <w10:anchorlock/>
              </v:rect>
            </w:pict>
          </mc:Fallback>
        </mc:AlternateContent>
      </w:r>
    </w:p>
    <w:p w14:paraId="5196BB47" w14:textId="33D8A51D" w:rsidR="00D076D9" w:rsidRPr="004C3E23" w:rsidRDefault="00483B84" w:rsidP="00797129">
      <w:pPr>
        <w:pStyle w:val="afffffff6"/>
      </w:pPr>
      <w:bookmarkStart w:id="1743" w:name="_Toc21282482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1198</w:t>
      </w:r>
      <w:bookmarkEnd w:id="1743"/>
      <w:r w:rsidR="00D708D3" w:rsidRPr="004C3E23">
        <w:fldChar w:fldCharType="end"/>
      </w:r>
    </w:p>
    <w:p w14:paraId="1E9B7E18" w14:textId="77777777" w:rsidR="00D076D9" w:rsidRPr="004C3E23" w:rsidRDefault="00D076D9">
      <w:pPr>
        <w:rPr>
          <w:color w:val="000000" w:themeColor="text1"/>
        </w:rPr>
      </w:pPr>
    </w:p>
    <w:p w14:paraId="4E411664" w14:textId="77777777" w:rsidR="00D076D9" w:rsidRPr="004C3E23" w:rsidRDefault="00D708D3">
      <w:pPr>
        <w:rPr>
          <w:color w:val="000000" w:themeColor="text1"/>
          <w:szCs w:val="28"/>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требуется только при наличии драгоценных материалов.</w:t>
      </w:r>
    </w:p>
    <w:p w14:paraId="3204D298" w14:textId="77777777" w:rsidR="00D076D9" w:rsidRPr="004C3E23" w:rsidRDefault="00D076D9">
      <w:pPr>
        <w:rPr>
          <w:color w:val="000000" w:themeColor="text1"/>
        </w:rPr>
      </w:pPr>
    </w:p>
    <w:p w14:paraId="7E0FEA01"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51CFDFF6" wp14:editId="2ECFCFF0">
                <wp:extent cx="6029960" cy="2251710"/>
                <wp:effectExtent l="0" t="0" r="0" b="0"/>
                <wp:docPr id="1581" name="Врезка809"/>
                <wp:cNvGraphicFramePr/>
                <a:graphic xmlns:a="http://schemas.openxmlformats.org/drawingml/2006/main">
                  <a:graphicData uri="http://schemas.microsoft.com/office/word/2010/wordprocessingShape">
                    <wps:wsp>
                      <wps:cNvSpPr/>
                      <wps:spPr bwMode="auto">
                        <a:xfrm>
                          <a:off x="0" y="0"/>
                          <a:ext cx="6030000" cy="2251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4BC3DDD" w14:textId="77777777" w:rsidR="00BD1EBB" w:rsidRDefault="00BD1EBB">
                            <w:pPr>
                              <w:pStyle w:val="aff2"/>
                            </w:pPr>
                            <w:r>
                              <w:rPr>
                                <w:noProof/>
                              </w:rPr>
                              <w:drawing>
                                <wp:inline distT="0" distB="0" distL="0" distR="0" wp14:anchorId="7AA71AE3" wp14:editId="77BF7816">
                                  <wp:extent cx="6029960" cy="1878965"/>
                                  <wp:effectExtent l="0" t="0" r="0" b="0"/>
                                  <wp:docPr id="1944"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 name="Рисунок 856"/>
                                          <pic:cNvPicPr>
                                            <a:picLocks noChangeAspect="1"/>
                                          </pic:cNvPicPr>
                                        </pic:nvPicPr>
                                        <pic:blipFill>
                                          <a:blip r:embed="rId867"/>
                                          <a:stretch/>
                                        </pic:blipFill>
                                        <pic:spPr bwMode="auto">
                                          <a:xfrm>
                                            <a:off x="0" y="0"/>
                                            <a:ext cx="6029960" cy="18789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CFDFF6" id="Врезка809" o:spid="_x0000_s1404" style="width:474.8pt;height:17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" stroked="f" strokeweight="0">
                <v:stroke joinstyle="round"/>
                <v:textbox inset="0,0,0,0">
                  <w:txbxContent>
                    <w:p w14:paraId="64BC3DDD" w14:textId="77777777" w:rsidR="00BD1EBB" w:rsidRDefault="00BD1EBB">
                      <w:pPr>
                        <w:pStyle w:val="aff2"/>
                      </w:pPr>
                      <w:r>
                        <w:rPr>
                          <w:noProof/>
                        </w:rPr>
                        <w:drawing>
                          <wp:inline distT="0" distB="0" distL="0" distR="0" wp14:anchorId="7AA71AE3" wp14:editId="77BF7816">
                            <wp:extent cx="6029960" cy="1878965"/>
                            <wp:effectExtent l="0" t="0" r="0" b="0"/>
                            <wp:docPr id="1944"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 name="Рисунок 856"/>
                                    <pic:cNvPicPr>
                                      <a:picLocks noChangeAspect="1"/>
                                    </pic:cNvPicPr>
                                  </pic:nvPicPr>
                                  <pic:blipFill>
                                    <a:blip r:embed="rId867"/>
                                    <a:stretch/>
                                  </pic:blipFill>
                                  <pic:spPr bwMode="auto">
                                    <a:xfrm>
                                      <a:off x="0" y="0"/>
                                      <a:ext cx="6029960" cy="1878965"/>
                                    </a:xfrm>
                                    <a:prstGeom prst="rect">
                                      <a:avLst/>
                                    </a:prstGeom>
                                  </pic:spPr>
                                </pic:pic>
                              </a:graphicData>
                            </a:graphic>
                          </wp:inline>
                        </w:drawing>
                      </w:r>
                      <w:r>
                        <w:t xml:space="preserve"> </w:t>
                      </w:r>
                    </w:p>
                  </w:txbxContent>
                </v:textbox>
                <w10:anchorlock/>
              </v:rect>
            </w:pict>
          </mc:Fallback>
        </mc:AlternateContent>
      </w:r>
    </w:p>
    <w:p w14:paraId="439131EF" w14:textId="5387C3E2" w:rsidR="00D076D9" w:rsidRPr="004C3E23" w:rsidRDefault="00483B84" w:rsidP="00797129">
      <w:pPr>
        <w:pStyle w:val="afffffff6"/>
      </w:pPr>
      <w:bookmarkStart w:id="1744" w:name="_Toc21282482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1199</w:t>
      </w:r>
      <w:bookmarkEnd w:id="1744"/>
      <w:r w:rsidR="00D708D3" w:rsidRPr="004C3E23">
        <w:fldChar w:fldCharType="end"/>
      </w:r>
    </w:p>
    <w:p w14:paraId="3435642F" w14:textId="77777777" w:rsidR="00D076D9" w:rsidRPr="004C3E23" w:rsidRDefault="00D076D9">
      <w:pPr>
        <w:rPr>
          <w:color w:val="000000" w:themeColor="text1"/>
        </w:rPr>
      </w:pPr>
    </w:p>
    <w:p w14:paraId="7F51280D"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bCs/>
          <w:color w:val="000000" w:themeColor="text1"/>
          <w:szCs w:val="28"/>
        </w:rPr>
        <w:t>Основание</w:t>
      </w:r>
      <w:r w:rsidRPr="004C3E23">
        <w:rPr>
          <w:color w:val="000000" w:themeColor="text1"/>
          <w:szCs w:val="28"/>
        </w:rPr>
        <w:t xml:space="preserve"> не требуется, реквизиты данной вкладки закрыты для редактирования.</w:t>
      </w:r>
    </w:p>
    <w:p w14:paraId="677A77C7"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7568FAE2" wp14:editId="576DA1FE">
                <wp:extent cx="6029960" cy="1760855"/>
                <wp:effectExtent l="0" t="0" r="0" b="0"/>
                <wp:docPr id="1583" name="Врезка810"/>
                <wp:cNvGraphicFramePr/>
                <a:graphic xmlns:a="http://schemas.openxmlformats.org/drawingml/2006/main">
                  <a:graphicData uri="http://schemas.microsoft.com/office/word/2010/wordprocessingShape">
                    <wps:wsp>
                      <wps:cNvSpPr/>
                      <wps:spPr bwMode="auto">
                        <a:xfrm>
                          <a:off x="0" y="0"/>
                          <a:ext cx="6030000" cy="176075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3974135" w14:textId="77777777" w:rsidR="00BD1EBB" w:rsidRDefault="00BD1EBB">
                            <w:pPr>
                              <w:pStyle w:val="aff2"/>
                            </w:pPr>
                            <w:r>
                              <w:rPr>
                                <w:noProof/>
                              </w:rPr>
                              <w:drawing>
                                <wp:inline distT="0" distB="0" distL="0" distR="0" wp14:anchorId="076EED7D" wp14:editId="459993E0">
                                  <wp:extent cx="6029960" cy="1388110"/>
                                  <wp:effectExtent l="0" t="0" r="0" b="0"/>
                                  <wp:docPr id="1946"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 name="Рисунок 857"/>
                                          <pic:cNvPicPr>
                                            <a:picLocks noChangeAspect="1"/>
                                          </pic:cNvPicPr>
                                        </pic:nvPicPr>
                                        <pic:blipFill>
                                          <a:blip r:embed="rId868"/>
                                          <a:stretch/>
                                        </pic:blipFill>
                                        <pic:spPr bwMode="auto">
                                          <a:xfrm>
                                            <a:off x="0" y="0"/>
                                            <a:ext cx="6029960" cy="13881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568FAE2" id="Врезка810" o:spid="_x0000_s1405" style="width:474.8pt;height:13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" stroked="f" strokeweight="0">
                <v:stroke joinstyle="round"/>
                <v:textbox inset="0,0,0,0">
                  <w:txbxContent>
                    <w:p w14:paraId="63974135" w14:textId="77777777" w:rsidR="00BD1EBB" w:rsidRDefault="00BD1EBB">
                      <w:pPr>
                        <w:pStyle w:val="aff2"/>
                      </w:pPr>
                      <w:r>
                        <w:rPr>
                          <w:noProof/>
                        </w:rPr>
                        <w:drawing>
                          <wp:inline distT="0" distB="0" distL="0" distR="0" wp14:anchorId="076EED7D" wp14:editId="459993E0">
                            <wp:extent cx="6029960" cy="1388110"/>
                            <wp:effectExtent l="0" t="0" r="0" b="0"/>
                            <wp:docPr id="1946"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 name="Рисунок 857"/>
                                    <pic:cNvPicPr>
                                      <a:picLocks noChangeAspect="1"/>
                                    </pic:cNvPicPr>
                                  </pic:nvPicPr>
                                  <pic:blipFill>
                                    <a:blip r:embed="rId868"/>
                                    <a:stretch/>
                                  </pic:blipFill>
                                  <pic:spPr bwMode="auto">
                                    <a:xfrm>
                                      <a:off x="0" y="0"/>
                                      <a:ext cx="6029960" cy="1388110"/>
                                    </a:xfrm>
                                    <a:prstGeom prst="rect">
                                      <a:avLst/>
                                    </a:prstGeom>
                                  </pic:spPr>
                                </pic:pic>
                              </a:graphicData>
                            </a:graphic>
                          </wp:inline>
                        </w:drawing>
                      </w:r>
                      <w:r>
                        <w:t xml:space="preserve"> </w:t>
                      </w:r>
                    </w:p>
                  </w:txbxContent>
                </v:textbox>
                <w10:anchorlock/>
              </v:rect>
            </w:pict>
          </mc:Fallback>
        </mc:AlternateContent>
      </w:r>
    </w:p>
    <w:p w14:paraId="6051ED46" w14:textId="3C70E1CF" w:rsidR="00D076D9" w:rsidRPr="004C3E23" w:rsidRDefault="00483B84" w:rsidP="00797129">
      <w:pPr>
        <w:pStyle w:val="afffffff6"/>
      </w:pPr>
      <w:bookmarkStart w:id="1745" w:name="_Toc21282482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1200</w:t>
      </w:r>
      <w:bookmarkEnd w:id="1745"/>
      <w:r w:rsidR="00D708D3" w:rsidRPr="004C3E23">
        <w:fldChar w:fldCharType="end"/>
      </w:r>
    </w:p>
    <w:p w14:paraId="42088A6B" w14:textId="77777777" w:rsidR="00D076D9" w:rsidRPr="004C3E23" w:rsidRDefault="00D076D9">
      <w:pPr>
        <w:rPr>
          <w:color w:val="000000" w:themeColor="text1"/>
        </w:rPr>
      </w:pPr>
    </w:p>
    <w:p w14:paraId="6BC87B39" w14:textId="77777777" w:rsidR="001A40BE" w:rsidRPr="004C3E23" w:rsidRDefault="001A40BE" w:rsidP="001A40BE">
      <w:pPr>
        <w:rPr>
          <w:snapToGrid w:val="0"/>
        </w:rPr>
      </w:pPr>
      <w:r w:rsidRPr="004C3E23">
        <w:rPr>
          <w:b/>
          <w:snapToGrid w:val="0"/>
        </w:rPr>
        <w:t>Заполнение вкладки Комиссия</w:t>
      </w:r>
    </w:p>
    <w:p w14:paraId="052C3B0A" w14:textId="77777777" w:rsidR="001A40BE" w:rsidRPr="004C3E23" w:rsidRDefault="001A40BE" w:rsidP="001A40BE">
      <w:pPr>
        <w:rPr>
          <w:snapToGrid w:val="0"/>
        </w:rPr>
      </w:pPr>
      <w:r w:rsidRPr="004C3E23">
        <w:rPr>
          <w:snapToGrid w:val="0"/>
        </w:rPr>
        <w:t xml:space="preserve">Переходим на вкладку Комиссия. </w:t>
      </w:r>
    </w:p>
    <w:p w14:paraId="0CE18F88" w14:textId="77777777" w:rsidR="001A40BE" w:rsidRPr="004C3E23" w:rsidRDefault="001A40BE" w:rsidP="001A40BE">
      <w:pPr>
        <w:rPr>
          <w:snapToGrid w:val="0"/>
        </w:rPr>
      </w:pPr>
      <w:r w:rsidRPr="004C3E23">
        <w:rPr>
          <w:snapToGrid w:val="0"/>
        </w:rPr>
        <w:lastRenderedPageBreak/>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444BFDEB"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3258EBFA"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186193DD"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7272480B" w14:textId="77777777"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14:paraId="2542C822" w14:textId="77777777" w:rsidR="001A40BE" w:rsidRPr="004C3E23" w:rsidRDefault="001A40BE" w:rsidP="001A40BE">
      <w:pPr>
        <w:keepNext/>
        <w:ind w:firstLine="0"/>
        <w:jc w:val="center"/>
        <w:rPr>
          <w:noProof/>
          <w:snapToGrid w:val="0"/>
        </w:rPr>
      </w:pPr>
      <w:r w:rsidRPr="004C3E23">
        <w:rPr>
          <w:noProof/>
        </w:rPr>
        <w:drawing>
          <wp:inline distT="0" distB="0" distL="0" distR="0" wp14:anchorId="603CA628" wp14:editId="11BF3330">
            <wp:extent cx="5940425" cy="2203518"/>
            <wp:effectExtent l="0" t="0" r="3175" b="635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0E0476D4" w14:textId="7118790C" w:rsidR="001A40BE" w:rsidRPr="004C3E23" w:rsidRDefault="00483B84" w:rsidP="00797129">
      <w:pPr>
        <w:pStyle w:val="afffffff6"/>
        <w:rPr>
          <w:snapToGrid w:val="0"/>
        </w:rPr>
      </w:pPr>
      <w:bookmarkStart w:id="1746" w:name="_Toc212824825"/>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1201</w:t>
      </w:r>
      <w:bookmarkEnd w:id="1746"/>
      <w:r w:rsidR="001A40BE" w:rsidRPr="004C3E23">
        <w:rPr>
          <w:snapToGrid w:val="0"/>
        </w:rPr>
        <w:fldChar w:fldCharType="end"/>
      </w:r>
    </w:p>
    <w:p w14:paraId="5C4F5883" w14:textId="77777777" w:rsidR="001A40BE" w:rsidRPr="004C3E23" w:rsidRDefault="001A40BE" w:rsidP="001A40BE">
      <w:pPr>
        <w:keepNext/>
        <w:rPr>
          <w:snapToGrid w:val="0"/>
        </w:rPr>
      </w:pPr>
    </w:p>
    <w:p w14:paraId="6B038DF4"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0269A6DB" w14:textId="77777777" w:rsidR="001A40BE" w:rsidRPr="004C3E23" w:rsidRDefault="001A40BE" w:rsidP="001A40BE">
      <w:pPr>
        <w:keepNext/>
        <w:ind w:firstLine="0"/>
        <w:jc w:val="center"/>
        <w:rPr>
          <w:snapToGrid w:val="0"/>
        </w:rPr>
      </w:pPr>
      <w:r w:rsidRPr="004C3E23">
        <w:rPr>
          <w:noProof/>
        </w:rPr>
        <w:drawing>
          <wp:inline distT="0" distB="0" distL="0" distR="0" wp14:anchorId="6F1B6611" wp14:editId="09278BC5">
            <wp:extent cx="5940425" cy="3218829"/>
            <wp:effectExtent l="0" t="0" r="3175" b="635"/>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2A32D18A" w14:textId="3B844182" w:rsidR="001A40BE" w:rsidRPr="004C3E23" w:rsidRDefault="00483B84" w:rsidP="00797129">
      <w:pPr>
        <w:pStyle w:val="afffffff6"/>
        <w:rPr>
          <w:snapToGrid w:val="0"/>
        </w:rPr>
      </w:pPr>
      <w:bookmarkStart w:id="1747" w:name="_Toc212824826"/>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1202</w:t>
      </w:r>
      <w:bookmarkEnd w:id="1747"/>
      <w:r w:rsidR="001A40BE" w:rsidRPr="004C3E23">
        <w:rPr>
          <w:snapToGrid w:val="0"/>
        </w:rPr>
        <w:fldChar w:fldCharType="end"/>
      </w:r>
    </w:p>
    <w:p w14:paraId="7A9D5487"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00C0B522" w14:textId="77777777" w:rsidR="001A40BE" w:rsidRPr="004C3E23" w:rsidRDefault="001A40BE" w:rsidP="001A40BE">
      <w:pPr>
        <w:keepNext/>
        <w:ind w:firstLine="0"/>
        <w:jc w:val="center"/>
      </w:pPr>
      <w:r w:rsidRPr="004C3E23">
        <w:rPr>
          <w:noProof/>
        </w:rPr>
        <w:drawing>
          <wp:inline distT="0" distB="0" distL="0" distR="0" wp14:anchorId="4D29C621" wp14:editId="56A2B75B">
            <wp:extent cx="5940425" cy="4237205"/>
            <wp:effectExtent l="0" t="0" r="3175" b="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7BF19704" w14:textId="7BEAA72F" w:rsidR="001A40BE" w:rsidRPr="004C3E23" w:rsidRDefault="00483B84" w:rsidP="00797129">
      <w:pPr>
        <w:pStyle w:val="afffffff6"/>
        <w:rPr>
          <w:snapToGrid w:val="0"/>
        </w:rPr>
      </w:pPr>
      <w:bookmarkStart w:id="1748" w:name="_Toc212824827"/>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1203</w:t>
      </w:r>
      <w:bookmarkEnd w:id="1748"/>
      <w:r w:rsidR="00F14AE2">
        <w:rPr>
          <w:noProof/>
        </w:rPr>
        <w:fldChar w:fldCharType="end"/>
      </w:r>
    </w:p>
    <w:p w14:paraId="7E3B6119" w14:textId="77777777" w:rsidR="001A40BE" w:rsidRPr="004C3E23" w:rsidRDefault="001A40BE" w:rsidP="001A40BE">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4708EFFF" w14:textId="77777777" w:rsidR="001A40BE" w:rsidRPr="004C3E23" w:rsidRDefault="001A40BE" w:rsidP="001A40BE">
      <w:pPr>
        <w:keepNext/>
        <w:ind w:firstLine="0"/>
        <w:jc w:val="center"/>
      </w:pPr>
      <w:r w:rsidRPr="004C3E23">
        <w:rPr>
          <w:noProof/>
        </w:rPr>
        <w:drawing>
          <wp:inline distT="0" distB="0" distL="0" distR="0" wp14:anchorId="3B60EFF5" wp14:editId="10E251F0">
            <wp:extent cx="5940425" cy="1034317"/>
            <wp:effectExtent l="0" t="0" r="3175" b="0"/>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3CEBE37A" w14:textId="311D3053" w:rsidR="001A40BE" w:rsidRPr="004C3E23" w:rsidRDefault="00483B84" w:rsidP="00797129">
      <w:pPr>
        <w:pStyle w:val="afffffff6"/>
        <w:rPr>
          <w:snapToGrid w:val="0"/>
        </w:rPr>
      </w:pPr>
      <w:bookmarkStart w:id="1749" w:name="_Toc212824828"/>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1204</w:t>
      </w:r>
      <w:bookmarkEnd w:id="1749"/>
      <w:r w:rsidR="001A40BE" w:rsidRPr="004C3E23">
        <w:rPr>
          <w:snapToGrid w:val="0"/>
        </w:rPr>
        <w:fldChar w:fldCharType="end"/>
      </w:r>
    </w:p>
    <w:p w14:paraId="408290FE"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6C0139A9"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060DFCFD" w14:textId="77777777" w:rsidR="001A40BE" w:rsidRPr="004C3E23" w:rsidRDefault="001A40BE" w:rsidP="001A40BE">
      <w:pPr>
        <w:keepNext/>
        <w:ind w:firstLine="0"/>
        <w:jc w:val="center"/>
      </w:pPr>
      <w:r w:rsidRPr="004C3E23">
        <w:rPr>
          <w:noProof/>
        </w:rPr>
        <w:drawing>
          <wp:inline distT="0" distB="0" distL="0" distR="0" wp14:anchorId="556E260C" wp14:editId="7DB68D98">
            <wp:extent cx="5940425" cy="842413"/>
            <wp:effectExtent l="0" t="0" r="3175" b="0"/>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1AF1B4C" w14:textId="2246C235" w:rsidR="001A40BE" w:rsidRPr="004C3E23" w:rsidRDefault="00483B84" w:rsidP="00797129">
      <w:pPr>
        <w:pStyle w:val="afffffff6"/>
      </w:pPr>
      <w:bookmarkStart w:id="1750" w:name="_Toc212824829"/>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1205</w:t>
      </w:r>
      <w:bookmarkEnd w:id="1750"/>
      <w:r w:rsidR="00F14AE2">
        <w:rPr>
          <w:noProof/>
        </w:rPr>
        <w:fldChar w:fldCharType="end"/>
      </w:r>
    </w:p>
    <w:p w14:paraId="15B724F4"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2E115F29"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6B7C7C69" w14:textId="77777777" w:rsidR="001A40BE" w:rsidRPr="004C3E23" w:rsidRDefault="001A40BE" w:rsidP="001A40B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21BDC427" w14:textId="77777777" w:rsidR="001A40BE" w:rsidRPr="004C3E23" w:rsidRDefault="001A40BE" w:rsidP="001A40BE">
      <w:pPr>
        <w:pStyle w:val="30"/>
        <w:tabs>
          <w:tab w:val="clear" w:pos="1701"/>
        </w:tabs>
        <w:rPr>
          <w:i/>
        </w:rPr>
      </w:pPr>
      <w:r w:rsidRPr="004C3E23">
        <w:rPr>
          <w:i/>
        </w:rPr>
        <w:t>Председатель комиссии;</w:t>
      </w:r>
    </w:p>
    <w:p w14:paraId="081AD753" w14:textId="77777777" w:rsidR="001A40BE" w:rsidRPr="004C3E23" w:rsidRDefault="001A40BE" w:rsidP="001A40BE">
      <w:pPr>
        <w:pStyle w:val="30"/>
        <w:tabs>
          <w:tab w:val="clear" w:pos="1701"/>
        </w:tabs>
        <w:rPr>
          <w:i/>
        </w:rPr>
      </w:pPr>
      <w:r w:rsidRPr="004C3E23">
        <w:rPr>
          <w:i/>
        </w:rPr>
        <w:t>Член комиссии.</w:t>
      </w:r>
    </w:p>
    <w:p w14:paraId="08C345C0" w14:textId="77777777" w:rsidR="001A40BE" w:rsidRPr="004C3E23" w:rsidRDefault="001A40BE" w:rsidP="001A40BE">
      <w:pPr>
        <w:keepNext/>
        <w:ind w:firstLine="0"/>
      </w:pPr>
      <w:r w:rsidRPr="004C3E23">
        <w:rPr>
          <w:noProof/>
        </w:rPr>
        <w:drawing>
          <wp:inline distT="0" distB="0" distL="0" distR="0" wp14:anchorId="5F630E5B" wp14:editId="762AA8EC">
            <wp:extent cx="5940425" cy="2000579"/>
            <wp:effectExtent l="0" t="0" r="3175" b="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46578BE0" w14:textId="5645FD9F" w:rsidR="001A40BE" w:rsidRPr="004C3E23" w:rsidRDefault="00483B84" w:rsidP="00797129">
      <w:pPr>
        <w:pStyle w:val="afffffff6"/>
      </w:pPr>
      <w:bookmarkStart w:id="1751" w:name="_Toc212824830"/>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1206</w:t>
      </w:r>
      <w:bookmarkEnd w:id="1751"/>
      <w:r w:rsidR="00F14AE2">
        <w:rPr>
          <w:noProof/>
        </w:rPr>
        <w:fldChar w:fldCharType="end"/>
      </w:r>
    </w:p>
    <w:p w14:paraId="279DE1E6" w14:textId="77777777" w:rsidR="001A40BE" w:rsidRPr="004C3E23" w:rsidRDefault="001A40BE" w:rsidP="001A40BE"/>
    <w:p w14:paraId="6EF00001"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083D2333" w14:textId="77777777" w:rsidR="001A40BE" w:rsidRPr="004C3E23" w:rsidRDefault="001A40BE" w:rsidP="001A40BE">
      <w:pPr>
        <w:pStyle w:val="30"/>
        <w:rPr>
          <w:i/>
        </w:rPr>
      </w:pPr>
      <w:r w:rsidRPr="004C3E23">
        <w:rPr>
          <w:i/>
        </w:rPr>
        <w:t>Председатель комиссии;</w:t>
      </w:r>
    </w:p>
    <w:p w14:paraId="2C7C0052" w14:textId="77777777" w:rsidR="001A40BE" w:rsidRPr="004C3E23" w:rsidRDefault="001A40BE" w:rsidP="001A40BE">
      <w:pPr>
        <w:pStyle w:val="30"/>
        <w:rPr>
          <w:i/>
        </w:rPr>
      </w:pPr>
      <w:r w:rsidRPr="004C3E23">
        <w:rPr>
          <w:i/>
        </w:rPr>
        <w:t>Заместитель председателя комиссии;</w:t>
      </w:r>
    </w:p>
    <w:p w14:paraId="2C250462" w14:textId="77777777" w:rsidR="001A40BE" w:rsidRPr="004C3E23" w:rsidRDefault="001A40BE" w:rsidP="001A40BE">
      <w:pPr>
        <w:pStyle w:val="30"/>
        <w:rPr>
          <w:i/>
        </w:rPr>
      </w:pPr>
      <w:r w:rsidRPr="004C3E23">
        <w:rPr>
          <w:i/>
        </w:rPr>
        <w:t>Уполномоченное председателем лицо;</w:t>
      </w:r>
    </w:p>
    <w:p w14:paraId="2325FF17" w14:textId="77777777" w:rsidR="001A40BE" w:rsidRPr="004C3E23" w:rsidRDefault="001A40BE" w:rsidP="001A40BE">
      <w:pPr>
        <w:pStyle w:val="30"/>
        <w:rPr>
          <w:i/>
        </w:rPr>
      </w:pPr>
      <w:r w:rsidRPr="004C3E23">
        <w:rPr>
          <w:i/>
        </w:rPr>
        <w:t>Член комиссии;</w:t>
      </w:r>
    </w:p>
    <w:p w14:paraId="03B7E6E2" w14:textId="77777777" w:rsidR="001A40BE" w:rsidRPr="004C3E23" w:rsidRDefault="001A40BE" w:rsidP="001A40BE">
      <w:pPr>
        <w:pStyle w:val="30"/>
        <w:rPr>
          <w:i/>
        </w:rPr>
      </w:pPr>
      <w:r w:rsidRPr="004C3E23">
        <w:rPr>
          <w:i/>
        </w:rPr>
        <w:lastRenderedPageBreak/>
        <w:t>Эксперт; (указанный статус не применяется в ГИИС ЭБ!)</w:t>
      </w:r>
    </w:p>
    <w:p w14:paraId="41211131" w14:textId="77777777" w:rsidR="001A40BE" w:rsidRPr="004C3E23" w:rsidRDefault="001A40BE" w:rsidP="001A40BE">
      <w:pPr>
        <w:pStyle w:val="30"/>
        <w:rPr>
          <w:i/>
        </w:rPr>
      </w:pPr>
      <w:r w:rsidRPr="004C3E23">
        <w:rPr>
          <w:i/>
        </w:rPr>
        <w:t>Заместитель уполномоченного председателем лица.</w:t>
      </w:r>
    </w:p>
    <w:p w14:paraId="2C9D5B45" w14:textId="77777777" w:rsidR="001A40BE" w:rsidRPr="004C3E23" w:rsidRDefault="001A40BE" w:rsidP="001A40BE">
      <w:pPr>
        <w:jc w:val="center"/>
        <w:rPr>
          <w:snapToGrid w:val="0"/>
        </w:rPr>
      </w:pPr>
    </w:p>
    <w:p w14:paraId="2BC33112" w14:textId="77777777" w:rsidR="001A40BE" w:rsidRPr="004C3E23" w:rsidRDefault="001A40BE" w:rsidP="001A40BE">
      <w:pPr>
        <w:keepNext/>
        <w:ind w:firstLine="0"/>
      </w:pPr>
      <w:r w:rsidRPr="004C3E23">
        <w:rPr>
          <w:noProof/>
        </w:rPr>
        <w:drawing>
          <wp:inline distT="0" distB="0" distL="0" distR="0" wp14:anchorId="5D9F6D34" wp14:editId="482D4D51">
            <wp:extent cx="5940425" cy="3181429"/>
            <wp:effectExtent l="0" t="0" r="3175" b="0"/>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7A3E528E" w14:textId="1907BCAB" w:rsidR="001A40BE" w:rsidRPr="004C3E23" w:rsidRDefault="00483B84" w:rsidP="00797129">
      <w:pPr>
        <w:pStyle w:val="afffffff6"/>
      </w:pPr>
      <w:bookmarkStart w:id="1752" w:name="_Toc212824831"/>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1207</w:t>
      </w:r>
      <w:bookmarkEnd w:id="1752"/>
      <w:r w:rsidR="00F14AE2">
        <w:rPr>
          <w:noProof/>
        </w:rPr>
        <w:fldChar w:fldCharType="end"/>
      </w:r>
    </w:p>
    <w:p w14:paraId="43F21BAE" w14:textId="77777777" w:rsidR="001A40BE" w:rsidRPr="004C3E23" w:rsidRDefault="001A40BE" w:rsidP="001A40BE">
      <w:pPr>
        <w:jc w:val="center"/>
        <w:rPr>
          <w:snapToGrid w:val="0"/>
        </w:rPr>
      </w:pPr>
    </w:p>
    <w:p w14:paraId="3A1CB30F"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7A0E1FE9" w14:textId="77777777" w:rsidR="001A40BE" w:rsidRPr="004C3E23" w:rsidRDefault="001A40BE" w:rsidP="001A40B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0AEB2934"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7A987798" w14:textId="77777777" w:rsidR="001A40BE" w:rsidRPr="004C3E23" w:rsidRDefault="001A40BE" w:rsidP="001A40BE">
      <w:pPr>
        <w:keepNext/>
        <w:ind w:firstLine="0"/>
      </w:pPr>
      <w:r w:rsidRPr="004C3E23">
        <w:rPr>
          <w:noProof/>
        </w:rPr>
        <w:drawing>
          <wp:inline distT="0" distB="0" distL="0" distR="0" wp14:anchorId="0CFBE5B6" wp14:editId="36A81CF5">
            <wp:extent cx="5940425" cy="1994448"/>
            <wp:effectExtent l="0" t="0" r="3175" b="6350"/>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4630FBE7" w14:textId="1E8424D1" w:rsidR="001A40BE" w:rsidRPr="004C3E23" w:rsidRDefault="00ED3B53" w:rsidP="00797129">
      <w:pPr>
        <w:pStyle w:val="afffffff6"/>
      </w:pPr>
      <w:bookmarkStart w:id="1753" w:name="_Toc212824832"/>
      <w:r w:rsidRPr="004C3E23">
        <w:t xml:space="preserve">Рисунок </w:t>
      </w:r>
      <w:r w:rsidR="001A40BE" w:rsidRPr="004C3E23">
        <w:t xml:space="preserve"> </w:t>
      </w:r>
      <w:r w:rsidR="00F14AE2">
        <w:fldChar w:fldCharType="begin"/>
      </w:r>
      <w:r w:rsidR="00F14AE2">
        <w:instrText xml:space="preserve"> SEQ Рисунок \* ARABIC </w:instrText>
      </w:r>
      <w:r w:rsidR="00F14AE2">
        <w:fldChar w:fldCharType="separate"/>
      </w:r>
      <w:r w:rsidR="00BD1EBB">
        <w:rPr>
          <w:noProof/>
        </w:rPr>
        <w:t>1208</w:t>
      </w:r>
      <w:bookmarkEnd w:id="1753"/>
      <w:r w:rsidR="00F14AE2">
        <w:rPr>
          <w:noProof/>
        </w:rPr>
        <w:fldChar w:fldCharType="end"/>
      </w:r>
    </w:p>
    <w:p w14:paraId="52A278E0" w14:textId="77777777" w:rsidR="00D076D9" w:rsidRPr="004C3E23" w:rsidRDefault="00D708D3">
      <w:pPr>
        <w:rPr>
          <w:color w:val="000000" w:themeColor="text1"/>
        </w:rPr>
      </w:pPr>
      <w:r w:rsidRPr="004C3E23">
        <w:rPr>
          <w:color w:val="000000" w:themeColor="text1"/>
          <w:szCs w:val="28"/>
        </w:rPr>
        <w:t>Заполняем документ</w:t>
      </w:r>
    </w:p>
    <w:p w14:paraId="3E0413A0" w14:textId="77777777" w:rsidR="00D076D9" w:rsidRPr="004C3E23" w:rsidRDefault="00D708D3" w:rsidP="00711902">
      <w:pPr>
        <w:ind w:firstLine="0"/>
        <w:jc w:val="center"/>
        <w:rPr>
          <w:noProof/>
        </w:rPr>
      </w:pPr>
      <w:r w:rsidRPr="004C3E23">
        <w:rPr>
          <w:noProof/>
        </w:rPr>
        <w:lastRenderedPageBreak/>
        <mc:AlternateContent>
          <mc:Choice Requires="wps">
            <w:drawing>
              <wp:inline distT="0" distB="0" distL="0" distR="0" wp14:anchorId="03A5B1A5" wp14:editId="069CC1D7">
                <wp:extent cx="5341620" cy="2129790"/>
                <wp:effectExtent l="0" t="0" r="0" b="0"/>
                <wp:docPr id="1591" name="Врезка814"/>
                <wp:cNvGraphicFramePr/>
                <a:graphic xmlns:a="http://schemas.openxmlformats.org/drawingml/2006/main">
                  <a:graphicData uri="http://schemas.microsoft.com/office/word/2010/wordprocessingShape">
                    <wps:wsp>
                      <wps:cNvSpPr/>
                      <wps:spPr bwMode="auto">
                        <a:xfrm>
                          <a:off x="0" y="0"/>
                          <a:ext cx="5341680" cy="2129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3F07589" w14:textId="77777777" w:rsidR="00BD1EBB" w:rsidRDefault="00BD1EBB">
                            <w:pPr>
                              <w:pStyle w:val="aff2"/>
                            </w:pPr>
                            <w:r>
                              <w:rPr>
                                <w:noProof/>
                              </w:rPr>
                              <w:drawing>
                                <wp:inline distT="0" distB="0" distL="0" distR="0" wp14:anchorId="26C373BA" wp14:editId="333B61D7">
                                  <wp:extent cx="5341620" cy="1757045"/>
                                  <wp:effectExtent l="0" t="0" r="0" b="0"/>
                                  <wp:docPr id="1948"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icPr>
                                        <pic:blipFill>
                                          <a:blip r:embed="rId840"/>
                                          <a:stretch/>
                                        </pic:blipFill>
                                        <pic:spPr bwMode="auto">
                                          <a:xfrm>
                                            <a:off x="0" y="0"/>
                                            <a:ext cx="5341620" cy="17570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3A5B1A5" id="Врезка814" o:spid="_x0000_s1406" style="width:420.6pt;height:16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" stroked="f" strokeweight="0">
                <v:textbox inset="0,0,0,0">
                  <w:txbxContent>
                    <w:p w14:paraId="03F07589" w14:textId="77777777" w:rsidR="00BD1EBB" w:rsidRDefault="00BD1EBB">
                      <w:pPr>
                        <w:pStyle w:val="aff2"/>
                      </w:pPr>
                      <w:r>
                        <w:rPr>
                          <w:noProof/>
                        </w:rPr>
                        <w:drawing>
                          <wp:inline distT="0" distB="0" distL="0" distR="0" wp14:anchorId="26C373BA" wp14:editId="333B61D7">
                            <wp:extent cx="5341620" cy="1757045"/>
                            <wp:effectExtent l="0" t="0" r="0" b="0"/>
                            <wp:docPr id="1948"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icPr>
                                  <pic:blipFill>
                                    <a:blip r:embed="rId840"/>
                                    <a:stretch/>
                                  </pic:blipFill>
                                  <pic:spPr bwMode="auto">
                                    <a:xfrm>
                                      <a:off x="0" y="0"/>
                                      <a:ext cx="5341620" cy="1757045"/>
                                    </a:xfrm>
                                    <a:prstGeom prst="rect">
                                      <a:avLst/>
                                    </a:prstGeom>
                                  </pic:spPr>
                                </pic:pic>
                              </a:graphicData>
                            </a:graphic>
                          </wp:inline>
                        </w:drawing>
                      </w:r>
                      <w:r>
                        <w:t xml:space="preserve"> </w:t>
                      </w:r>
                    </w:p>
                  </w:txbxContent>
                </v:textbox>
                <w10:anchorlock/>
              </v:rect>
            </w:pict>
          </mc:Fallback>
        </mc:AlternateContent>
      </w:r>
    </w:p>
    <w:p w14:paraId="3D71AA55" w14:textId="5D02EDCD" w:rsidR="00D076D9" w:rsidRPr="004C3E23" w:rsidRDefault="00483B84" w:rsidP="00797129">
      <w:pPr>
        <w:pStyle w:val="afffffff6"/>
      </w:pPr>
      <w:bookmarkStart w:id="1754" w:name="_Toc21282483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1209</w:t>
      </w:r>
      <w:bookmarkEnd w:id="1754"/>
      <w:r w:rsidR="00D708D3" w:rsidRPr="004C3E23">
        <w:fldChar w:fldCharType="end"/>
      </w:r>
    </w:p>
    <w:p w14:paraId="4CA0441D" w14:textId="77777777" w:rsidR="00D076D9" w:rsidRPr="004C3E23" w:rsidRDefault="00D076D9">
      <w:pPr>
        <w:jc w:val="center"/>
        <w:rPr>
          <w:color w:val="000000" w:themeColor="text1"/>
        </w:rPr>
      </w:pPr>
    </w:p>
    <w:p w14:paraId="3B61E015"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и обязательно указать причину отсутствия путём ввода значения в соответствующем реквизите.</w:t>
      </w:r>
    </w:p>
    <w:p w14:paraId="34DE4D69" w14:textId="77777777" w:rsidR="00D076D9" w:rsidRPr="004C3E23" w:rsidRDefault="00D076D9">
      <w:pPr>
        <w:rPr>
          <w:color w:val="000000" w:themeColor="text1"/>
        </w:rPr>
      </w:pPr>
    </w:p>
    <w:p w14:paraId="4F4C8F6F"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46C4FFBD" wp14:editId="0E93DD11">
                <wp:extent cx="6029960" cy="2404110"/>
                <wp:effectExtent l="0" t="0" r="0" b="0"/>
                <wp:docPr id="1593" name="Врезка815"/>
                <wp:cNvGraphicFramePr/>
                <a:graphic xmlns:a="http://schemas.openxmlformats.org/drawingml/2006/main">
                  <a:graphicData uri="http://schemas.microsoft.com/office/word/2010/wordprocessingShape">
                    <wps:wsp>
                      <wps:cNvSpPr/>
                      <wps:spPr bwMode="auto">
                        <a:xfrm>
                          <a:off x="0" y="0"/>
                          <a:ext cx="6030000" cy="2404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CE11C86" w14:textId="77777777" w:rsidR="00BD1EBB" w:rsidRDefault="00BD1EBB">
                            <w:pPr>
                              <w:pStyle w:val="aff2"/>
                            </w:pPr>
                            <w:r>
                              <w:rPr>
                                <w:noProof/>
                              </w:rPr>
                              <w:drawing>
                                <wp:inline distT="0" distB="0" distL="0" distR="0" wp14:anchorId="08254296" wp14:editId="187820ED">
                                  <wp:extent cx="6029960" cy="2031365"/>
                                  <wp:effectExtent l="0" t="0" r="0" b="0"/>
                                  <wp:docPr id="1950"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icPr>
                                        <pic:blipFill>
                                          <a:blip r:embed="rId814"/>
                                          <a:stretch/>
                                        </pic:blipFill>
                                        <pic:spPr bwMode="auto">
                                          <a:xfrm>
                                            <a:off x="0" y="0"/>
                                            <a:ext cx="6029960" cy="20313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6C4FFBD" id="Врезка815" o:spid="_x0000_s1407" style="width:474.8pt;height:18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" stroked="f" strokeweight="0">
                <v:stroke joinstyle="round"/>
                <v:textbox inset="0,0,0,0">
                  <w:txbxContent>
                    <w:p w14:paraId="4CE11C86" w14:textId="77777777" w:rsidR="00BD1EBB" w:rsidRDefault="00BD1EBB">
                      <w:pPr>
                        <w:pStyle w:val="aff2"/>
                      </w:pPr>
                      <w:r>
                        <w:rPr>
                          <w:noProof/>
                        </w:rPr>
                        <w:drawing>
                          <wp:inline distT="0" distB="0" distL="0" distR="0" wp14:anchorId="08254296" wp14:editId="187820ED">
                            <wp:extent cx="6029960" cy="2031365"/>
                            <wp:effectExtent l="0" t="0" r="0" b="0"/>
                            <wp:docPr id="1950"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icPr>
                                  <pic:blipFill>
                                    <a:blip r:embed="rId814"/>
                                    <a:stretch/>
                                  </pic:blipFill>
                                  <pic:spPr bwMode="auto">
                                    <a:xfrm>
                                      <a:off x="0" y="0"/>
                                      <a:ext cx="6029960" cy="2031365"/>
                                    </a:xfrm>
                                    <a:prstGeom prst="rect">
                                      <a:avLst/>
                                    </a:prstGeom>
                                  </pic:spPr>
                                </pic:pic>
                              </a:graphicData>
                            </a:graphic>
                          </wp:inline>
                        </w:drawing>
                      </w:r>
                      <w:r>
                        <w:t xml:space="preserve"> </w:t>
                      </w:r>
                    </w:p>
                  </w:txbxContent>
                </v:textbox>
                <w10:anchorlock/>
              </v:rect>
            </w:pict>
          </mc:Fallback>
        </mc:AlternateContent>
      </w:r>
    </w:p>
    <w:p w14:paraId="47276A71" w14:textId="07893CC2" w:rsidR="00D076D9" w:rsidRPr="004C3E23" w:rsidRDefault="00483B84" w:rsidP="00797129">
      <w:pPr>
        <w:pStyle w:val="afffffff6"/>
      </w:pPr>
      <w:bookmarkStart w:id="1755" w:name="_Toc21282483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1210</w:t>
      </w:r>
      <w:bookmarkEnd w:id="1755"/>
      <w:r w:rsidR="00D708D3" w:rsidRPr="004C3E23">
        <w:fldChar w:fldCharType="end"/>
      </w:r>
    </w:p>
    <w:p w14:paraId="4E2B5814" w14:textId="77777777" w:rsidR="00D076D9" w:rsidRPr="004C3E23" w:rsidRDefault="00D076D9">
      <w:pPr>
        <w:jc w:val="center"/>
        <w:rPr>
          <w:color w:val="000000" w:themeColor="text1"/>
        </w:rPr>
      </w:pPr>
    </w:p>
    <w:p w14:paraId="6FDEC7BC"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50A17AA5"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5DEAF5D0" w14:textId="77777777" w:rsidR="00D076D9" w:rsidRPr="004C3E23" w:rsidRDefault="00D076D9">
      <w:pPr>
        <w:rPr>
          <w:color w:val="000000" w:themeColor="text1"/>
        </w:rPr>
      </w:pPr>
    </w:p>
    <w:p w14:paraId="19E51FA8"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59947BC3" wp14:editId="305CD696">
                <wp:extent cx="6029960" cy="1712595"/>
                <wp:effectExtent l="0" t="0" r="0" b="0"/>
                <wp:docPr id="1595" name="Врезка816"/>
                <wp:cNvGraphicFramePr/>
                <a:graphic xmlns:a="http://schemas.openxmlformats.org/drawingml/2006/main">
                  <a:graphicData uri="http://schemas.microsoft.com/office/word/2010/wordprocessingShape">
                    <wps:wsp>
                      <wps:cNvSpPr/>
                      <wps:spPr bwMode="auto">
                        <a:xfrm>
                          <a:off x="0" y="0"/>
                          <a:ext cx="6030000" cy="17125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F3A4AEE" w14:textId="77777777" w:rsidR="00BD1EBB" w:rsidRDefault="00BD1EBB">
                            <w:pPr>
                              <w:pStyle w:val="aff2"/>
                            </w:pPr>
                            <w:r>
                              <w:rPr>
                                <w:noProof/>
                              </w:rPr>
                              <w:drawing>
                                <wp:inline distT="0" distB="0" distL="0" distR="0" wp14:anchorId="5393F2EC" wp14:editId="6DDB24DE">
                                  <wp:extent cx="6029960" cy="1339850"/>
                                  <wp:effectExtent l="0" t="0" r="0" b="0"/>
                                  <wp:docPr id="1952"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 name="Рисунок 855"/>
                                          <pic:cNvPicPr>
                                            <a:picLocks noChangeAspect="1"/>
                                          </pic:cNvPicPr>
                                        </pic:nvPicPr>
                                        <pic:blipFill>
                                          <a:blip r:embed="rId869"/>
                                          <a:stretch/>
                                        </pic:blipFill>
                                        <pic:spPr bwMode="auto">
                                          <a:xfrm>
                                            <a:off x="0" y="0"/>
                                            <a:ext cx="6029960" cy="13398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9947BC3" id="Врезка816" o:spid="_x0000_s1408" style="width:474.8pt;height:13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" stroked="f" strokeweight="0">
                <v:stroke joinstyle="round"/>
                <v:textbox inset="0,0,0,0">
                  <w:txbxContent>
                    <w:p w14:paraId="4F3A4AEE" w14:textId="77777777" w:rsidR="00BD1EBB" w:rsidRDefault="00BD1EBB">
                      <w:pPr>
                        <w:pStyle w:val="aff2"/>
                      </w:pPr>
                      <w:r>
                        <w:rPr>
                          <w:noProof/>
                        </w:rPr>
                        <w:drawing>
                          <wp:inline distT="0" distB="0" distL="0" distR="0" wp14:anchorId="5393F2EC" wp14:editId="6DDB24DE">
                            <wp:extent cx="6029960" cy="1339850"/>
                            <wp:effectExtent l="0" t="0" r="0" b="0"/>
                            <wp:docPr id="1952"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 name="Рисунок 855"/>
                                    <pic:cNvPicPr>
                                      <a:picLocks noChangeAspect="1"/>
                                    </pic:cNvPicPr>
                                  </pic:nvPicPr>
                                  <pic:blipFill>
                                    <a:blip r:embed="rId869"/>
                                    <a:stretch/>
                                  </pic:blipFill>
                                  <pic:spPr bwMode="auto">
                                    <a:xfrm>
                                      <a:off x="0" y="0"/>
                                      <a:ext cx="6029960" cy="1339850"/>
                                    </a:xfrm>
                                    <a:prstGeom prst="rect">
                                      <a:avLst/>
                                    </a:prstGeom>
                                  </pic:spPr>
                                </pic:pic>
                              </a:graphicData>
                            </a:graphic>
                          </wp:inline>
                        </w:drawing>
                      </w:r>
                      <w:r>
                        <w:t xml:space="preserve"> </w:t>
                      </w:r>
                    </w:p>
                  </w:txbxContent>
                </v:textbox>
                <w10:anchorlock/>
              </v:rect>
            </w:pict>
          </mc:Fallback>
        </mc:AlternateContent>
      </w:r>
    </w:p>
    <w:p w14:paraId="05FC2383" w14:textId="31AC211C" w:rsidR="00D076D9" w:rsidRPr="004C3E23" w:rsidRDefault="00483B84" w:rsidP="00797129">
      <w:pPr>
        <w:pStyle w:val="afffffff6"/>
      </w:pPr>
      <w:bookmarkStart w:id="1756" w:name="_Toc21282483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1211</w:t>
      </w:r>
      <w:bookmarkEnd w:id="1756"/>
      <w:r w:rsidR="00D708D3" w:rsidRPr="004C3E23">
        <w:fldChar w:fldCharType="end"/>
      </w:r>
    </w:p>
    <w:p w14:paraId="34EB03E6" w14:textId="77777777" w:rsidR="00D076D9" w:rsidRPr="004C3E23" w:rsidRDefault="00D076D9">
      <w:pPr>
        <w:jc w:val="center"/>
        <w:rPr>
          <w:color w:val="000000" w:themeColor="text1"/>
        </w:rPr>
      </w:pPr>
    </w:p>
    <w:p w14:paraId="370167F2" w14:textId="77777777" w:rsidR="00D076D9" w:rsidRPr="004C3E23" w:rsidRDefault="00D708D3">
      <w:pPr>
        <w:rPr>
          <w:color w:val="000000" w:themeColor="text1"/>
        </w:rPr>
      </w:pPr>
      <w:r w:rsidRPr="004C3E23">
        <w:rPr>
          <w:color w:val="000000" w:themeColor="text1"/>
          <w:szCs w:val="28"/>
        </w:rPr>
        <w:lastRenderedPageBreak/>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4BFD7D24" w14:textId="77777777"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14:paraId="56B699D4" w14:textId="77777777" w:rsidR="00D076D9" w:rsidRPr="004C3E23" w:rsidRDefault="00D708D3">
      <w:pPr>
        <w:rPr>
          <w:b/>
          <w:bCs/>
          <w:color w:val="000000" w:themeColor="text1"/>
          <w:szCs w:val="28"/>
        </w:rPr>
      </w:pPr>
      <w:r w:rsidRPr="004C3E23">
        <w:rPr>
          <w:b/>
          <w:bCs/>
          <w:color w:val="000000" w:themeColor="text1"/>
          <w:szCs w:val="28"/>
        </w:rPr>
        <w:t>«На согласование», «Заседание не состоялось»</w:t>
      </w:r>
    </w:p>
    <w:p w14:paraId="36384C5B" w14:textId="77777777" w:rsidR="00D076D9" w:rsidRPr="004C3E23" w:rsidRDefault="00D076D9">
      <w:pPr>
        <w:rPr>
          <w:color w:val="000000" w:themeColor="text1"/>
        </w:rPr>
      </w:pPr>
    </w:p>
    <w:p w14:paraId="28D61FF1"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74A0FDCC" wp14:editId="5F357BFC">
                <wp:extent cx="5124450" cy="687070"/>
                <wp:effectExtent l="0" t="0" r="0" b="0"/>
                <wp:docPr id="1597" name="Врезка817"/>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5DB456F" w14:textId="77777777" w:rsidR="00BD1EBB" w:rsidRDefault="00BD1EBB">
                            <w:pPr>
                              <w:pStyle w:val="aff2"/>
                            </w:pPr>
                            <w:r>
                              <w:rPr>
                                <w:noProof/>
                              </w:rPr>
                              <w:drawing>
                                <wp:inline distT="0" distB="0" distL="0" distR="0" wp14:anchorId="0B225063" wp14:editId="3E72A3A2">
                                  <wp:extent cx="5124450" cy="314325"/>
                                  <wp:effectExtent l="0" t="0" r="0" b="0"/>
                                  <wp:docPr id="1955"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4A0FDCC" id="Врезка817" o:spid="_x0000_s1409"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" stroked="f" strokeweight="0">
                <v:stroke joinstyle="round"/>
                <v:textbox inset="0,0,0,0">
                  <w:txbxContent>
                    <w:p w14:paraId="25DB456F" w14:textId="77777777" w:rsidR="00BD1EBB" w:rsidRDefault="00BD1EBB">
                      <w:pPr>
                        <w:pStyle w:val="aff2"/>
                      </w:pPr>
                      <w:r>
                        <w:rPr>
                          <w:noProof/>
                        </w:rPr>
                        <w:drawing>
                          <wp:inline distT="0" distB="0" distL="0" distR="0" wp14:anchorId="0B225063" wp14:editId="3E72A3A2">
                            <wp:extent cx="5124450" cy="314325"/>
                            <wp:effectExtent l="0" t="0" r="0" b="0"/>
                            <wp:docPr id="1955"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39943512" w14:textId="42194309" w:rsidR="00D076D9" w:rsidRPr="004C3E23" w:rsidRDefault="00483B84" w:rsidP="00797129">
      <w:pPr>
        <w:pStyle w:val="afffffff6"/>
      </w:pPr>
      <w:bookmarkStart w:id="1757" w:name="_Toc21282483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1212</w:t>
      </w:r>
      <w:bookmarkEnd w:id="1757"/>
      <w:r w:rsidR="00D708D3" w:rsidRPr="004C3E23">
        <w:fldChar w:fldCharType="end"/>
      </w:r>
    </w:p>
    <w:p w14:paraId="05C4C930" w14:textId="77777777" w:rsidR="00D076D9" w:rsidRPr="004C3E23" w:rsidRDefault="00D076D9">
      <w:pPr>
        <w:rPr>
          <w:color w:val="000000" w:themeColor="text1"/>
        </w:rPr>
      </w:pPr>
    </w:p>
    <w:p w14:paraId="6966DB26"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14:paraId="29F24129"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4DBA7B24"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0612E53B" w14:textId="77777777" w:rsidR="00D076D9" w:rsidRPr="004C3E23" w:rsidRDefault="00D708D3">
      <w:pPr>
        <w:numPr>
          <w:ilvl w:val="0"/>
          <w:numId w:val="46"/>
        </w:numPr>
        <w:rPr>
          <w:color w:val="000000" w:themeColor="text1"/>
        </w:rPr>
      </w:pPr>
      <w:r w:rsidRPr="004C3E23">
        <w:rPr>
          <w:color w:val="000000" w:themeColor="text1"/>
          <w:szCs w:val="28"/>
        </w:rPr>
        <w:t>ФИО</w:t>
      </w:r>
    </w:p>
    <w:p w14:paraId="1DF0B10C"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35C4DE12"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5C8821AB"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6D8081BF" w14:textId="77777777"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75FE7A6A" w14:textId="77777777"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3EAB226E"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21E25C93" wp14:editId="040627B5">
                <wp:extent cx="6029960" cy="1443355"/>
                <wp:effectExtent l="0" t="0" r="0" b="0"/>
                <wp:docPr id="1599" name="Врезка818"/>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AC71BE0" w14:textId="77777777" w:rsidR="00BD1EBB" w:rsidRDefault="00BD1EBB">
                            <w:pPr>
                              <w:pStyle w:val="aff2"/>
                            </w:pPr>
                            <w:r>
                              <w:rPr>
                                <w:noProof/>
                              </w:rPr>
                              <w:drawing>
                                <wp:inline distT="0" distB="0" distL="0" distR="0" wp14:anchorId="4EFC4422" wp14:editId="3ECEB4BA">
                                  <wp:extent cx="6029960" cy="1070610"/>
                                  <wp:effectExtent l="0" t="0" r="0" b="0"/>
                                  <wp:docPr id="1958"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1E25C93" id="Врезка818" o:spid="_x0000_s1410"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" stroked="f" strokeweight="0">
                <v:textbox inset="0,0,0,0">
                  <w:txbxContent>
                    <w:p w14:paraId="6AC71BE0" w14:textId="77777777" w:rsidR="00BD1EBB" w:rsidRDefault="00BD1EBB">
                      <w:pPr>
                        <w:pStyle w:val="aff2"/>
                      </w:pPr>
                      <w:r>
                        <w:rPr>
                          <w:noProof/>
                        </w:rPr>
                        <w:drawing>
                          <wp:inline distT="0" distB="0" distL="0" distR="0" wp14:anchorId="4EFC4422" wp14:editId="3ECEB4BA">
                            <wp:extent cx="6029960" cy="1070610"/>
                            <wp:effectExtent l="0" t="0" r="0" b="0"/>
                            <wp:docPr id="1958"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46549B6B" w14:textId="4ADCDBF4" w:rsidR="00D076D9" w:rsidRPr="004C3E23" w:rsidRDefault="00483B84" w:rsidP="00797129">
      <w:pPr>
        <w:pStyle w:val="afffffff6"/>
      </w:pPr>
      <w:bookmarkStart w:id="1758" w:name="_Toc21282483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1213</w:t>
      </w:r>
      <w:bookmarkEnd w:id="1758"/>
      <w:r w:rsidR="00D708D3" w:rsidRPr="004C3E23">
        <w:fldChar w:fldCharType="end"/>
      </w:r>
    </w:p>
    <w:p w14:paraId="36DB4052" w14:textId="77777777" w:rsidR="00D076D9" w:rsidRPr="004C3E23" w:rsidRDefault="00D076D9">
      <w:pPr>
        <w:jc w:val="center"/>
        <w:rPr>
          <w:color w:val="000000" w:themeColor="text1"/>
        </w:rPr>
      </w:pPr>
    </w:p>
    <w:p w14:paraId="143F6B93" w14:textId="77777777" w:rsidR="00D076D9" w:rsidRPr="004C3E23" w:rsidRDefault="00D708D3">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14:paraId="600E9B73" w14:textId="77777777" w:rsidR="00D076D9" w:rsidRPr="004C3E23" w:rsidRDefault="00D708D3">
      <w:pPr>
        <w:rPr>
          <w:color w:val="000000" w:themeColor="text1"/>
        </w:rPr>
      </w:pPr>
      <w:r w:rsidRPr="004C3E23">
        <w:rPr>
          <w:color w:val="000000" w:themeColor="text1"/>
          <w:szCs w:val="28"/>
        </w:rPr>
        <w:lastRenderedPageBreak/>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2B6E7BB2"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7B2DF5FC" wp14:editId="2D42BD55">
                <wp:extent cx="6029960" cy="1031875"/>
                <wp:effectExtent l="0" t="0" r="0" b="0"/>
                <wp:docPr id="1601" name="Врезка819"/>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E6F642B" w14:textId="77777777" w:rsidR="00BD1EBB" w:rsidRDefault="00BD1EBB">
                            <w:pPr>
                              <w:pStyle w:val="aff2"/>
                            </w:pPr>
                            <w:r>
                              <w:rPr>
                                <w:noProof/>
                              </w:rPr>
                              <w:drawing>
                                <wp:inline distT="0" distB="0" distL="0" distR="0" wp14:anchorId="1AF81E63" wp14:editId="3BB27523">
                                  <wp:extent cx="6029960" cy="659130"/>
                                  <wp:effectExtent l="0" t="0" r="0" b="0"/>
                                  <wp:docPr id="1960"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2DF5FC" id="Врезка819" o:spid="_x0000_s1411"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" stroked="f" strokeweight="0">
                <v:textbox inset="0,0,0,0">
                  <w:txbxContent>
                    <w:p w14:paraId="5E6F642B" w14:textId="77777777" w:rsidR="00BD1EBB" w:rsidRDefault="00BD1EBB">
                      <w:pPr>
                        <w:pStyle w:val="aff2"/>
                      </w:pPr>
                      <w:r>
                        <w:rPr>
                          <w:noProof/>
                        </w:rPr>
                        <w:drawing>
                          <wp:inline distT="0" distB="0" distL="0" distR="0" wp14:anchorId="1AF81E63" wp14:editId="3BB27523">
                            <wp:extent cx="6029960" cy="659130"/>
                            <wp:effectExtent l="0" t="0" r="0" b="0"/>
                            <wp:docPr id="1960"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488C2B3D" w14:textId="454B7166" w:rsidR="00D076D9" w:rsidRPr="004C3E23" w:rsidRDefault="00483B84" w:rsidP="00797129">
      <w:pPr>
        <w:pStyle w:val="afffffff6"/>
      </w:pPr>
      <w:bookmarkStart w:id="1759" w:name="_Toc21282483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1214</w:t>
      </w:r>
      <w:bookmarkEnd w:id="1759"/>
      <w:r w:rsidR="00D708D3" w:rsidRPr="004C3E23">
        <w:fldChar w:fldCharType="end"/>
      </w:r>
    </w:p>
    <w:p w14:paraId="44639941" w14:textId="77777777" w:rsidR="00D076D9" w:rsidRPr="004C3E23" w:rsidRDefault="00D076D9">
      <w:pPr>
        <w:jc w:val="center"/>
        <w:rPr>
          <w:color w:val="000000" w:themeColor="text1"/>
        </w:rPr>
      </w:pPr>
    </w:p>
    <w:p w14:paraId="3BFB2124"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МОЛ/Место хранения</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МОЛ/Место хранения</w:t>
      </w:r>
      <w:r w:rsidRPr="004C3E23">
        <w:rPr>
          <w:color w:val="000000" w:themeColor="text1"/>
          <w:szCs w:val="28"/>
        </w:rPr>
        <w:t xml:space="preserve">. </w:t>
      </w:r>
    </w:p>
    <w:p w14:paraId="2C332358" w14:textId="77777777" w:rsidR="00D076D9" w:rsidRPr="004C3E23" w:rsidRDefault="00D708D3">
      <w:pPr>
        <w:rPr>
          <w:b/>
          <w:color w:val="000000" w:themeColor="text1"/>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40DFA276" w14:textId="77777777" w:rsidR="00D076D9" w:rsidRPr="004C3E23" w:rsidRDefault="00D076D9">
      <w:pPr>
        <w:rPr>
          <w:color w:val="000000" w:themeColor="text1"/>
          <w:szCs w:val="28"/>
        </w:rPr>
      </w:pPr>
    </w:p>
    <w:p w14:paraId="5E686B3F" w14:textId="77777777" w:rsidR="00D076D9" w:rsidRPr="004C3E23" w:rsidRDefault="00D708D3" w:rsidP="00711902">
      <w:pPr>
        <w:ind w:firstLine="0"/>
        <w:jc w:val="center"/>
        <w:rPr>
          <w:noProof/>
        </w:rPr>
      </w:pPr>
      <w:r w:rsidRPr="004C3E23">
        <w:rPr>
          <w:noProof/>
        </w:rPr>
        <w:drawing>
          <wp:inline distT="0" distB="0" distL="0" distR="0" wp14:anchorId="74663839" wp14:editId="1087D474">
            <wp:extent cx="6029960" cy="687076"/>
            <wp:effectExtent l="0" t="0" r="8890" b="0"/>
            <wp:docPr id="1603"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70"/>
                    <a:stretch/>
                  </pic:blipFill>
                  <pic:spPr bwMode="auto">
                    <a:xfrm>
                      <a:off x="0" y="0"/>
                      <a:ext cx="6029960" cy="687076"/>
                    </a:xfrm>
                    <a:prstGeom prst="rect">
                      <a:avLst/>
                    </a:prstGeom>
                  </pic:spPr>
                </pic:pic>
              </a:graphicData>
            </a:graphic>
          </wp:inline>
        </w:drawing>
      </w:r>
    </w:p>
    <w:p w14:paraId="66E73CAE" w14:textId="27636EE9" w:rsidR="00D076D9" w:rsidRPr="004C3E23" w:rsidRDefault="00ED3B53" w:rsidP="00797129">
      <w:pPr>
        <w:pStyle w:val="afffffff6"/>
      </w:pPr>
      <w:bookmarkStart w:id="1760" w:name="_Toc21282483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1215</w:t>
      </w:r>
      <w:bookmarkEnd w:id="1760"/>
      <w:r w:rsidR="00EC4368" w:rsidRPr="004C3E23">
        <w:rPr>
          <w:noProof/>
        </w:rPr>
        <w:fldChar w:fldCharType="end"/>
      </w:r>
    </w:p>
    <w:p w14:paraId="500FD586"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0A7F4841" w14:textId="77777777" w:rsidR="00D076D9" w:rsidRPr="004C3E23" w:rsidRDefault="00D076D9">
      <w:pPr>
        <w:rPr>
          <w:color w:val="000000" w:themeColor="text1"/>
          <w:szCs w:val="28"/>
        </w:rPr>
      </w:pPr>
    </w:p>
    <w:p w14:paraId="50039F88" w14:textId="77777777" w:rsidR="00D076D9" w:rsidRPr="004C3E23" w:rsidRDefault="00D708D3" w:rsidP="00711902">
      <w:pPr>
        <w:ind w:firstLine="0"/>
        <w:jc w:val="center"/>
        <w:rPr>
          <w:noProof/>
        </w:rPr>
      </w:pPr>
      <w:r w:rsidRPr="004C3E23">
        <w:rPr>
          <w:noProof/>
        </w:rPr>
        <w:drawing>
          <wp:inline distT="0" distB="0" distL="0" distR="0" wp14:anchorId="45EE0F6D" wp14:editId="58D2A5A8">
            <wp:extent cx="6029960" cy="744954"/>
            <wp:effectExtent l="0" t="0" r="0" b="0"/>
            <wp:docPr id="160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71"/>
                    <a:stretch/>
                  </pic:blipFill>
                  <pic:spPr bwMode="auto">
                    <a:xfrm>
                      <a:off x="0" y="0"/>
                      <a:ext cx="6029960" cy="744954"/>
                    </a:xfrm>
                    <a:prstGeom prst="rect">
                      <a:avLst/>
                    </a:prstGeom>
                  </pic:spPr>
                </pic:pic>
              </a:graphicData>
            </a:graphic>
          </wp:inline>
        </w:drawing>
      </w:r>
    </w:p>
    <w:p w14:paraId="360C0DE8" w14:textId="7B50E3A2" w:rsidR="00D076D9" w:rsidRPr="004C3E23" w:rsidRDefault="00ED3B53" w:rsidP="00797129">
      <w:pPr>
        <w:pStyle w:val="afffffff6"/>
      </w:pPr>
      <w:bookmarkStart w:id="1761" w:name="_Toc21282484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1216</w:t>
      </w:r>
      <w:bookmarkEnd w:id="1761"/>
      <w:r w:rsidR="00EC4368" w:rsidRPr="004C3E23">
        <w:rPr>
          <w:noProof/>
        </w:rPr>
        <w:fldChar w:fldCharType="end"/>
      </w:r>
    </w:p>
    <w:p w14:paraId="077E4D89" w14:textId="77777777" w:rsidR="00D076D9" w:rsidRPr="004C3E23" w:rsidRDefault="00D076D9">
      <w:pPr>
        <w:rPr>
          <w:color w:val="000000" w:themeColor="text1"/>
          <w:szCs w:val="28"/>
        </w:rPr>
      </w:pPr>
    </w:p>
    <w:p w14:paraId="1371227E"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14:paraId="7644E535"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4C1A0D40"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по документу выглядит следующим образом: </w:t>
      </w:r>
    </w:p>
    <w:p w14:paraId="1E7B38C7" w14:textId="77777777" w:rsidR="00D076D9" w:rsidRPr="004C3E23" w:rsidRDefault="00D708D3" w:rsidP="00711902">
      <w:pPr>
        <w:ind w:firstLine="0"/>
        <w:jc w:val="center"/>
        <w:rPr>
          <w:noProof/>
        </w:rPr>
      </w:pPr>
      <w:r w:rsidRPr="004C3E23">
        <w:rPr>
          <w:noProof/>
        </w:rPr>
        <w:lastRenderedPageBreak/>
        <mc:AlternateContent>
          <mc:Choice Requires="wps">
            <w:drawing>
              <wp:inline distT="0" distB="0" distL="0" distR="0" wp14:anchorId="242A0ECD" wp14:editId="7C86901B">
                <wp:extent cx="6029960" cy="1849120"/>
                <wp:effectExtent l="0" t="0" r="0" b="0"/>
                <wp:docPr id="1605" name="Врезка820"/>
                <wp:cNvGraphicFramePr/>
                <a:graphic xmlns:a="http://schemas.openxmlformats.org/drawingml/2006/main">
                  <a:graphicData uri="http://schemas.microsoft.com/office/word/2010/wordprocessingShape">
                    <wps:wsp>
                      <wps:cNvSpPr/>
                      <wps:spPr bwMode="auto">
                        <a:xfrm>
                          <a:off x="0" y="0"/>
                          <a:ext cx="6030000" cy="1848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CC5C0F4" w14:textId="77777777" w:rsidR="00BD1EBB" w:rsidRDefault="00BD1EBB">
                            <w:pPr>
                              <w:pStyle w:val="aff2"/>
                            </w:pPr>
                            <w:r>
                              <w:rPr>
                                <w:noProof/>
                              </w:rPr>
                              <w:drawing>
                                <wp:inline distT="0" distB="0" distL="0" distR="0" wp14:anchorId="484489E5" wp14:editId="086AE94A">
                                  <wp:extent cx="6029960" cy="1476375"/>
                                  <wp:effectExtent l="0" t="0" r="0" b="0"/>
                                  <wp:docPr id="1962"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 name="Рисунок 858"/>
                                          <pic:cNvPicPr>
                                            <a:picLocks noChangeAspect="1"/>
                                          </pic:cNvPicPr>
                                        </pic:nvPicPr>
                                        <pic:blipFill>
                                          <a:blip r:embed="rId872"/>
                                          <a:stretch/>
                                        </pic:blipFill>
                                        <pic:spPr bwMode="auto">
                                          <a:xfrm>
                                            <a:off x="0" y="0"/>
                                            <a:ext cx="6029960" cy="14763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42A0ECD" id="Врезка820" o:spid="_x0000_s1412" style="width:474.8pt;height:1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" stroked="f" strokeweight="0">
                <v:textbox inset="0,0,0,0">
                  <w:txbxContent>
                    <w:p w14:paraId="4CC5C0F4" w14:textId="77777777" w:rsidR="00BD1EBB" w:rsidRDefault="00BD1EBB">
                      <w:pPr>
                        <w:pStyle w:val="aff2"/>
                      </w:pPr>
                      <w:r>
                        <w:rPr>
                          <w:noProof/>
                        </w:rPr>
                        <w:drawing>
                          <wp:inline distT="0" distB="0" distL="0" distR="0" wp14:anchorId="484489E5" wp14:editId="086AE94A">
                            <wp:extent cx="6029960" cy="1476375"/>
                            <wp:effectExtent l="0" t="0" r="0" b="0"/>
                            <wp:docPr id="1962"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 name="Рисунок 858"/>
                                    <pic:cNvPicPr>
                                      <a:picLocks noChangeAspect="1"/>
                                    </pic:cNvPicPr>
                                  </pic:nvPicPr>
                                  <pic:blipFill>
                                    <a:blip r:embed="rId872"/>
                                    <a:stretch/>
                                  </pic:blipFill>
                                  <pic:spPr bwMode="auto">
                                    <a:xfrm>
                                      <a:off x="0" y="0"/>
                                      <a:ext cx="6029960" cy="1476375"/>
                                    </a:xfrm>
                                    <a:prstGeom prst="rect">
                                      <a:avLst/>
                                    </a:prstGeom>
                                  </pic:spPr>
                                </pic:pic>
                              </a:graphicData>
                            </a:graphic>
                          </wp:inline>
                        </w:drawing>
                      </w:r>
                      <w:r>
                        <w:t xml:space="preserve"> </w:t>
                      </w:r>
                    </w:p>
                  </w:txbxContent>
                </v:textbox>
                <w10:anchorlock/>
              </v:rect>
            </w:pict>
          </mc:Fallback>
        </mc:AlternateContent>
      </w:r>
    </w:p>
    <w:p w14:paraId="783DECAD" w14:textId="278A9003" w:rsidR="00D076D9" w:rsidRPr="004C3E23" w:rsidRDefault="00483B84" w:rsidP="00797129">
      <w:pPr>
        <w:pStyle w:val="afffffff6"/>
      </w:pPr>
      <w:bookmarkStart w:id="1762" w:name="_Toc21282484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1217</w:t>
      </w:r>
      <w:bookmarkEnd w:id="1762"/>
      <w:r w:rsidR="00D708D3" w:rsidRPr="004C3E23">
        <w:fldChar w:fldCharType="end"/>
      </w:r>
    </w:p>
    <w:p w14:paraId="7AADA680" w14:textId="77777777" w:rsidR="00D076D9" w:rsidRPr="004C3E23" w:rsidRDefault="00D076D9">
      <w:pPr>
        <w:jc w:val="center"/>
        <w:rPr>
          <w:color w:val="000000" w:themeColor="text1"/>
        </w:rPr>
      </w:pPr>
    </w:p>
    <w:p w14:paraId="72D96DDD" w14:textId="77777777"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14:paraId="1A58B0BF"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578153CC"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51536082" wp14:editId="06AA2915">
                <wp:extent cx="6029960" cy="1885315"/>
                <wp:effectExtent l="0" t="0" r="0" b="0"/>
                <wp:docPr id="1607" name="Врезка821"/>
                <wp:cNvGraphicFramePr/>
                <a:graphic xmlns:a="http://schemas.openxmlformats.org/drawingml/2006/main">
                  <a:graphicData uri="http://schemas.microsoft.com/office/word/2010/wordprocessingShape">
                    <wps:wsp>
                      <wps:cNvSpPr/>
                      <wps:spPr bwMode="auto">
                        <a:xfrm>
                          <a:off x="0" y="0"/>
                          <a:ext cx="6030000" cy="1885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6EC8CB3" w14:textId="77777777" w:rsidR="00BD1EBB" w:rsidRDefault="00BD1EBB">
                            <w:pPr>
                              <w:pStyle w:val="aff2"/>
                            </w:pPr>
                            <w:r>
                              <w:rPr>
                                <w:noProof/>
                              </w:rPr>
                              <w:drawing>
                                <wp:inline distT="0" distB="0" distL="0" distR="0" wp14:anchorId="08848039" wp14:editId="5E37B0FE">
                                  <wp:extent cx="6029960" cy="1512570"/>
                                  <wp:effectExtent l="0" t="0" r="0" b="0"/>
                                  <wp:docPr id="1964"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 name="Рисунок 859"/>
                                          <pic:cNvPicPr>
                                            <a:picLocks noChangeAspect="1"/>
                                          </pic:cNvPicPr>
                                        </pic:nvPicPr>
                                        <pic:blipFill>
                                          <a:blip r:embed="rId873"/>
                                          <a:stretch/>
                                        </pic:blipFill>
                                        <pic:spPr bwMode="auto">
                                          <a:xfrm>
                                            <a:off x="0" y="0"/>
                                            <a:ext cx="6029960" cy="15125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536082" id="Врезка821" o:spid="_x0000_s1413" style="width:474.8pt;height:14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" stroked="f" strokeweight="0">
                <v:textbox inset="0,0,0,0">
                  <w:txbxContent>
                    <w:p w14:paraId="56EC8CB3" w14:textId="77777777" w:rsidR="00BD1EBB" w:rsidRDefault="00BD1EBB">
                      <w:pPr>
                        <w:pStyle w:val="aff2"/>
                      </w:pPr>
                      <w:r>
                        <w:rPr>
                          <w:noProof/>
                        </w:rPr>
                        <w:drawing>
                          <wp:inline distT="0" distB="0" distL="0" distR="0" wp14:anchorId="08848039" wp14:editId="5E37B0FE">
                            <wp:extent cx="6029960" cy="1512570"/>
                            <wp:effectExtent l="0" t="0" r="0" b="0"/>
                            <wp:docPr id="1964"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 name="Рисунок 859"/>
                                    <pic:cNvPicPr>
                                      <a:picLocks noChangeAspect="1"/>
                                    </pic:cNvPicPr>
                                  </pic:nvPicPr>
                                  <pic:blipFill>
                                    <a:blip r:embed="rId873"/>
                                    <a:stretch/>
                                  </pic:blipFill>
                                  <pic:spPr bwMode="auto">
                                    <a:xfrm>
                                      <a:off x="0" y="0"/>
                                      <a:ext cx="6029960" cy="1512570"/>
                                    </a:xfrm>
                                    <a:prstGeom prst="rect">
                                      <a:avLst/>
                                    </a:prstGeom>
                                  </pic:spPr>
                                </pic:pic>
                              </a:graphicData>
                            </a:graphic>
                          </wp:inline>
                        </w:drawing>
                      </w:r>
                      <w:r>
                        <w:t xml:space="preserve"> </w:t>
                      </w:r>
                    </w:p>
                  </w:txbxContent>
                </v:textbox>
                <w10:anchorlock/>
              </v:rect>
            </w:pict>
          </mc:Fallback>
        </mc:AlternateContent>
      </w:r>
    </w:p>
    <w:p w14:paraId="17788CBB" w14:textId="1B194866" w:rsidR="00D076D9" w:rsidRPr="004C3E23" w:rsidRDefault="00483B84" w:rsidP="00797129">
      <w:pPr>
        <w:pStyle w:val="afffffff6"/>
      </w:pPr>
      <w:bookmarkStart w:id="1763" w:name="_Toc21282484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1218</w:t>
      </w:r>
      <w:bookmarkEnd w:id="1763"/>
      <w:r w:rsidR="00D708D3" w:rsidRPr="004C3E23">
        <w:fldChar w:fldCharType="end"/>
      </w:r>
    </w:p>
    <w:p w14:paraId="06BBB0B0" w14:textId="77777777" w:rsidR="00D076D9" w:rsidRPr="004C3E23" w:rsidRDefault="00D076D9">
      <w:pPr>
        <w:jc w:val="center"/>
        <w:rPr>
          <w:color w:val="000000" w:themeColor="text1"/>
        </w:rPr>
      </w:pPr>
    </w:p>
    <w:p w14:paraId="6975FFBD" w14:textId="77777777"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Материалы</w:t>
      </w:r>
    </w:p>
    <w:p w14:paraId="6EE0F184"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Материалы</w:t>
      </w:r>
      <w:r w:rsidRPr="004C3E23">
        <w:rPr>
          <w:color w:val="000000" w:themeColor="text1"/>
          <w:szCs w:val="28"/>
        </w:rPr>
        <w:t xml:space="preserve"> автоматически выведется сотрудник равный пользователю, под которым выполняется задача. </w:t>
      </w:r>
    </w:p>
    <w:p w14:paraId="469E3875"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48F6B38A" wp14:editId="3B5295B7">
                <wp:extent cx="6029960" cy="2926080"/>
                <wp:effectExtent l="0" t="0" r="0" b="0"/>
                <wp:docPr id="1609" name="Врезка822"/>
                <wp:cNvGraphicFramePr/>
                <a:graphic xmlns:a="http://schemas.openxmlformats.org/drawingml/2006/main">
                  <a:graphicData uri="http://schemas.microsoft.com/office/word/2010/wordprocessingShape">
                    <wps:wsp>
                      <wps:cNvSpPr/>
                      <wps:spPr bwMode="auto">
                        <a:xfrm>
                          <a:off x="0" y="0"/>
                          <a:ext cx="6030000" cy="2926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68E17C8" w14:textId="77777777" w:rsidR="00BD1EBB" w:rsidRDefault="00BD1EBB">
                            <w:pPr>
                              <w:pStyle w:val="aff2"/>
                            </w:pPr>
                            <w:r>
                              <w:rPr>
                                <w:noProof/>
                              </w:rPr>
                              <w:drawing>
                                <wp:inline distT="0" distB="0" distL="0" distR="0" wp14:anchorId="198DF983" wp14:editId="76A9C604">
                                  <wp:extent cx="6029960" cy="2553335"/>
                                  <wp:effectExtent l="0" t="0" r="0" b="0"/>
                                  <wp:docPr id="1966"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 name="Рисунок 860"/>
                                          <pic:cNvPicPr>
                                            <a:picLocks noChangeAspect="1"/>
                                          </pic:cNvPicPr>
                                        </pic:nvPicPr>
                                        <pic:blipFill>
                                          <a:blip r:embed="rId874"/>
                                          <a:stretch/>
                                        </pic:blipFill>
                                        <pic:spPr bwMode="auto">
                                          <a:xfrm>
                                            <a:off x="0" y="0"/>
                                            <a:ext cx="6029960" cy="25533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8F6B38A" id="Врезка822" o:spid="_x0000_s1414" style="width:474.8pt;height:23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" stroked="f" strokeweight="0">
                <v:textbox inset="0,0,0,0">
                  <w:txbxContent>
                    <w:p w14:paraId="368E17C8" w14:textId="77777777" w:rsidR="00BD1EBB" w:rsidRDefault="00BD1EBB">
                      <w:pPr>
                        <w:pStyle w:val="aff2"/>
                      </w:pPr>
                      <w:r>
                        <w:rPr>
                          <w:noProof/>
                        </w:rPr>
                        <w:drawing>
                          <wp:inline distT="0" distB="0" distL="0" distR="0" wp14:anchorId="198DF983" wp14:editId="76A9C604">
                            <wp:extent cx="6029960" cy="2553335"/>
                            <wp:effectExtent l="0" t="0" r="0" b="0"/>
                            <wp:docPr id="1966"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 name="Рисунок 860"/>
                                    <pic:cNvPicPr>
                                      <a:picLocks noChangeAspect="1"/>
                                    </pic:cNvPicPr>
                                  </pic:nvPicPr>
                                  <pic:blipFill>
                                    <a:blip r:embed="rId874"/>
                                    <a:stretch/>
                                  </pic:blipFill>
                                  <pic:spPr bwMode="auto">
                                    <a:xfrm>
                                      <a:off x="0" y="0"/>
                                      <a:ext cx="6029960" cy="2553335"/>
                                    </a:xfrm>
                                    <a:prstGeom prst="rect">
                                      <a:avLst/>
                                    </a:prstGeom>
                                  </pic:spPr>
                                </pic:pic>
                              </a:graphicData>
                            </a:graphic>
                          </wp:inline>
                        </w:drawing>
                      </w:r>
                      <w:r>
                        <w:t xml:space="preserve"> </w:t>
                      </w:r>
                    </w:p>
                  </w:txbxContent>
                </v:textbox>
                <w10:anchorlock/>
              </v:rect>
            </w:pict>
          </mc:Fallback>
        </mc:AlternateContent>
      </w:r>
    </w:p>
    <w:p w14:paraId="3EE8C2BC" w14:textId="0A8BF999" w:rsidR="00D076D9" w:rsidRPr="004C3E23" w:rsidRDefault="00D708D3">
      <w:pPr>
        <w:pStyle w:val="aff2"/>
      </w:pPr>
      <w:bookmarkStart w:id="1764" w:name="_Toc21282484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1219</w:t>
      </w:r>
      <w:bookmarkEnd w:id="1764"/>
      <w:r w:rsidR="00EC4368" w:rsidRPr="004C3E23">
        <w:rPr>
          <w:noProof/>
        </w:rPr>
        <w:fldChar w:fldCharType="end"/>
      </w:r>
    </w:p>
    <w:p w14:paraId="02838529" w14:textId="77777777" w:rsidR="00D076D9" w:rsidRPr="004C3E23" w:rsidRDefault="00D076D9">
      <w:pPr>
        <w:jc w:val="center"/>
        <w:rPr>
          <w:color w:val="000000" w:themeColor="text1"/>
        </w:rPr>
      </w:pPr>
    </w:p>
    <w:p w14:paraId="0A9827BA" w14:textId="77777777" w:rsidR="00D076D9" w:rsidRPr="004C3E23" w:rsidRDefault="00D708D3">
      <w:pPr>
        <w:rPr>
          <w:color w:val="000000" w:themeColor="text1"/>
          <w:szCs w:val="28"/>
        </w:rPr>
      </w:pPr>
      <w:r w:rsidRPr="004C3E23">
        <w:rPr>
          <w:color w:val="000000" w:themeColor="text1"/>
          <w:szCs w:val="28"/>
        </w:rPr>
        <w:lastRenderedPageBreak/>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14:paraId="0A38B609" w14:textId="77777777" w:rsidR="00D076D9" w:rsidRPr="004C3E23" w:rsidRDefault="00D076D9">
      <w:pPr>
        <w:rPr>
          <w:color w:val="000000" w:themeColor="text1"/>
        </w:rPr>
      </w:pPr>
    </w:p>
    <w:p w14:paraId="3CAC28DD"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6A466C7D" wp14:editId="2ABCDD8A">
                <wp:extent cx="6029960" cy="1443990"/>
                <wp:effectExtent l="0" t="0" r="0" b="0"/>
                <wp:docPr id="1611" name="Врезка823"/>
                <wp:cNvGraphicFramePr/>
                <a:graphic xmlns:a="http://schemas.openxmlformats.org/drawingml/2006/main">
                  <a:graphicData uri="http://schemas.microsoft.com/office/word/2010/wordprocessingShape">
                    <wps:wsp>
                      <wps:cNvSpPr/>
                      <wps:spPr bwMode="auto">
                        <a:xfrm>
                          <a:off x="0" y="0"/>
                          <a:ext cx="6030000" cy="1443960"/>
                        </a:xfrm>
                        <a:prstGeom prst="rect">
                          <a:avLst/>
                        </a:prstGeom>
                        <a:solidFill>
                          <a:srgbClr val="FFFFFF"/>
                        </a:solidFill>
                        <a:ln w="0">
                          <a:noFill/>
                          <a:miter/>
                        </a:ln>
                      </wps:spPr>
                      <wps:style>
                        <a:lnRef idx="0">
                          <a:srgbClr val="000000"/>
                        </a:lnRef>
                        <a:fillRef idx="0">
                          <a:srgbClr val="000000"/>
                        </a:fillRef>
                        <a:effectRef idx="0">
                          <a:srgbClr val="000000"/>
                        </a:effectRef>
                        <a:fontRef idx="minor"/>
                      </wps:style>
                      <wps:txbx>
                        <w:txbxContent>
                          <w:p w14:paraId="3A42B45C" w14:textId="77777777" w:rsidR="00BD1EBB" w:rsidRDefault="00BD1EBB">
                            <w:pPr>
                              <w:pStyle w:val="aff2"/>
                            </w:pPr>
                            <w:r>
                              <w:rPr>
                                <w:noProof/>
                              </w:rPr>
                              <w:drawing>
                                <wp:inline distT="0" distB="0" distL="0" distR="0" wp14:anchorId="6A1E86D4" wp14:editId="30276B21">
                                  <wp:extent cx="6029960" cy="1071245"/>
                                  <wp:effectExtent l="0" t="0" r="0" b="0"/>
                                  <wp:docPr id="1968"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 name="Рисунок 861"/>
                                          <pic:cNvPicPr>
                                            <a:picLocks noChangeAspect="1"/>
                                          </pic:cNvPicPr>
                                        </pic:nvPicPr>
                                        <pic:blipFill>
                                          <a:blip r:embed="rId875"/>
                                          <a:stretch/>
                                        </pic:blipFill>
                                        <pic:spPr bwMode="auto">
                                          <a:xfrm>
                                            <a:off x="0" y="0"/>
                                            <a:ext cx="6029960" cy="1071245"/>
                                          </a:xfrm>
                                          <a:prstGeom prst="rect">
                                            <a:avLst/>
                                          </a:prstGeom>
                                        </pic:spPr>
                                      </pic:pic>
                                    </a:graphicData>
                                  </a:graphic>
                                </wp:inline>
                              </w:drawing>
                            </w:r>
                            <w:r>
                              <w:t xml:space="preserve"> </w:t>
                            </w:r>
                          </w:p>
                          <w:p w14:paraId="2C0E11E7" w14:textId="77777777" w:rsidR="00BD1EBB" w:rsidRDefault="00BD1EBB"/>
                        </w:txbxContent>
                      </wps:txbx>
                      <wps:bodyPr lIns="0" tIns="0" rIns="0" bIns="0" anchor="t">
                        <a:noAutofit/>
                      </wps:bodyPr>
                    </wps:wsp>
                  </a:graphicData>
                </a:graphic>
              </wp:inline>
            </w:drawing>
          </mc:Choice>
          <mc:Fallback>
            <w:pict>
              <v:rect w14:anchorId="6A466C7D" id="Врезка823" o:spid="_x0000_s1415" style="width:474.8pt;height:11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" stroked="f" strokeweight="0">
                <v:textbox inset="0,0,0,0">
                  <w:txbxContent>
                    <w:p w14:paraId="3A42B45C" w14:textId="77777777" w:rsidR="00BD1EBB" w:rsidRDefault="00BD1EBB">
                      <w:pPr>
                        <w:pStyle w:val="aff2"/>
                      </w:pPr>
                      <w:r>
                        <w:rPr>
                          <w:noProof/>
                        </w:rPr>
                        <w:drawing>
                          <wp:inline distT="0" distB="0" distL="0" distR="0" wp14:anchorId="6A1E86D4" wp14:editId="30276B21">
                            <wp:extent cx="6029960" cy="1071245"/>
                            <wp:effectExtent l="0" t="0" r="0" b="0"/>
                            <wp:docPr id="1968"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 name="Рисунок 861"/>
                                    <pic:cNvPicPr>
                                      <a:picLocks noChangeAspect="1"/>
                                    </pic:cNvPicPr>
                                  </pic:nvPicPr>
                                  <pic:blipFill>
                                    <a:blip r:embed="rId875"/>
                                    <a:stretch/>
                                  </pic:blipFill>
                                  <pic:spPr bwMode="auto">
                                    <a:xfrm>
                                      <a:off x="0" y="0"/>
                                      <a:ext cx="6029960" cy="1071245"/>
                                    </a:xfrm>
                                    <a:prstGeom prst="rect">
                                      <a:avLst/>
                                    </a:prstGeom>
                                  </pic:spPr>
                                </pic:pic>
                              </a:graphicData>
                            </a:graphic>
                          </wp:inline>
                        </w:drawing>
                      </w:r>
                      <w:r>
                        <w:t xml:space="preserve"> </w:t>
                      </w:r>
                    </w:p>
                    <w:p w14:paraId="2C0E11E7" w14:textId="77777777" w:rsidR="00BD1EBB" w:rsidRDefault="00BD1EBB"/>
                  </w:txbxContent>
                </v:textbox>
                <w10:anchorlock/>
              </v:rect>
            </w:pict>
          </mc:Fallback>
        </mc:AlternateContent>
      </w:r>
    </w:p>
    <w:p w14:paraId="33A87A4F" w14:textId="0BB12FA6" w:rsidR="00D076D9" w:rsidRPr="004C3E23" w:rsidRDefault="00483B84" w:rsidP="00797129">
      <w:pPr>
        <w:pStyle w:val="afffffff6"/>
      </w:pPr>
      <w:bookmarkStart w:id="1765" w:name="_Toc21282484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1220</w:t>
      </w:r>
      <w:bookmarkEnd w:id="1765"/>
      <w:r w:rsidR="00D708D3" w:rsidRPr="004C3E23">
        <w:fldChar w:fldCharType="end"/>
      </w:r>
    </w:p>
    <w:p w14:paraId="6168FB58" w14:textId="77777777" w:rsidR="00D076D9" w:rsidRPr="004C3E23" w:rsidRDefault="00D076D9">
      <w:pPr>
        <w:jc w:val="center"/>
        <w:rPr>
          <w:color w:val="000000" w:themeColor="text1"/>
        </w:rPr>
      </w:pPr>
    </w:p>
    <w:p w14:paraId="137F4639" w14:textId="77777777" w:rsidR="00D076D9" w:rsidRPr="004C3E23" w:rsidRDefault="00D708D3">
      <w:pPr>
        <w:rPr>
          <w:color w:val="000000" w:themeColor="text1"/>
        </w:rPr>
      </w:pPr>
      <w:r w:rsidRPr="004C3E23">
        <w:rPr>
          <w:color w:val="000000" w:themeColor="text1"/>
          <w:szCs w:val="28"/>
        </w:rPr>
        <w:t>При наличии нескольких материалов для установки единого решения для всех строк необходимо использовать значения «Установить решение «За» во всех строках», «Установить решение «Против» во всех строках».</w:t>
      </w:r>
    </w:p>
    <w:p w14:paraId="14B5B7BA"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2A8BC0B7" wp14:editId="4E6CEE31">
                <wp:extent cx="6029960" cy="2423160"/>
                <wp:effectExtent l="0" t="0" r="0" b="0"/>
                <wp:docPr id="1613" name="Врезка824"/>
                <wp:cNvGraphicFramePr/>
                <a:graphic xmlns:a="http://schemas.openxmlformats.org/drawingml/2006/main">
                  <a:graphicData uri="http://schemas.microsoft.com/office/word/2010/wordprocessingShape">
                    <wps:wsp>
                      <wps:cNvSpPr/>
                      <wps:spPr bwMode="auto">
                        <a:xfrm>
                          <a:off x="0" y="0"/>
                          <a:ext cx="6030000" cy="2423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D4073F4" w14:textId="77777777" w:rsidR="00BD1EBB" w:rsidRDefault="00BD1EBB">
                            <w:pPr>
                              <w:pStyle w:val="aff2"/>
                            </w:pPr>
                            <w:r>
                              <w:rPr>
                                <w:noProof/>
                              </w:rPr>
                              <w:drawing>
                                <wp:inline distT="0" distB="0" distL="0" distR="0" wp14:anchorId="73458AFB" wp14:editId="4DF1AFA7">
                                  <wp:extent cx="6029960" cy="2050415"/>
                                  <wp:effectExtent l="0" t="0" r="0" b="0"/>
                                  <wp:docPr id="1970"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 name="Рисунок 862"/>
                                          <pic:cNvPicPr>
                                            <a:picLocks noChangeAspect="1"/>
                                          </pic:cNvPicPr>
                                        </pic:nvPicPr>
                                        <pic:blipFill>
                                          <a:blip r:embed="rId876"/>
                                          <a:stretch/>
                                        </pic:blipFill>
                                        <pic:spPr bwMode="auto">
                                          <a:xfrm>
                                            <a:off x="0" y="0"/>
                                            <a:ext cx="6029960" cy="20504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A8BC0B7" id="Врезка824" o:spid="_x0000_s1416" style="width:474.8pt;height:19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" stroked="f" strokeweight="0">
                <v:textbox inset="0,0,0,0">
                  <w:txbxContent>
                    <w:p w14:paraId="2D4073F4" w14:textId="77777777" w:rsidR="00BD1EBB" w:rsidRDefault="00BD1EBB">
                      <w:pPr>
                        <w:pStyle w:val="aff2"/>
                      </w:pPr>
                      <w:r>
                        <w:rPr>
                          <w:noProof/>
                        </w:rPr>
                        <w:drawing>
                          <wp:inline distT="0" distB="0" distL="0" distR="0" wp14:anchorId="73458AFB" wp14:editId="4DF1AFA7">
                            <wp:extent cx="6029960" cy="2050415"/>
                            <wp:effectExtent l="0" t="0" r="0" b="0"/>
                            <wp:docPr id="1970"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 name="Рисунок 862"/>
                                    <pic:cNvPicPr>
                                      <a:picLocks noChangeAspect="1"/>
                                    </pic:cNvPicPr>
                                  </pic:nvPicPr>
                                  <pic:blipFill>
                                    <a:blip r:embed="rId876"/>
                                    <a:stretch/>
                                  </pic:blipFill>
                                  <pic:spPr bwMode="auto">
                                    <a:xfrm>
                                      <a:off x="0" y="0"/>
                                      <a:ext cx="6029960" cy="2050415"/>
                                    </a:xfrm>
                                    <a:prstGeom prst="rect">
                                      <a:avLst/>
                                    </a:prstGeom>
                                  </pic:spPr>
                                </pic:pic>
                              </a:graphicData>
                            </a:graphic>
                          </wp:inline>
                        </w:drawing>
                      </w:r>
                      <w:r>
                        <w:t xml:space="preserve"> </w:t>
                      </w:r>
                    </w:p>
                  </w:txbxContent>
                </v:textbox>
                <w10:anchorlock/>
              </v:rect>
            </w:pict>
          </mc:Fallback>
        </mc:AlternateContent>
      </w:r>
    </w:p>
    <w:p w14:paraId="1A5604D5" w14:textId="714572F6" w:rsidR="00D076D9" w:rsidRPr="004C3E23" w:rsidRDefault="00483B84" w:rsidP="00797129">
      <w:pPr>
        <w:pStyle w:val="afffffff6"/>
      </w:pPr>
      <w:bookmarkStart w:id="1766" w:name="_Toc21282484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1221</w:t>
      </w:r>
      <w:bookmarkEnd w:id="1766"/>
      <w:r w:rsidR="00D708D3" w:rsidRPr="004C3E23">
        <w:fldChar w:fldCharType="end"/>
      </w:r>
    </w:p>
    <w:p w14:paraId="710423F0" w14:textId="77777777" w:rsidR="00D076D9" w:rsidRPr="004C3E23" w:rsidRDefault="00D076D9">
      <w:pPr>
        <w:jc w:val="center"/>
        <w:rPr>
          <w:color w:val="000000" w:themeColor="text1"/>
        </w:rPr>
      </w:pPr>
    </w:p>
    <w:p w14:paraId="46E38FBE"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230E590C" w14:textId="77777777" w:rsidR="00D076D9" w:rsidRPr="004C3E23" w:rsidRDefault="00D708D3" w:rsidP="00711902">
      <w:pPr>
        <w:ind w:firstLine="0"/>
        <w:jc w:val="center"/>
        <w:rPr>
          <w:noProof/>
        </w:rPr>
      </w:pPr>
      <w:r w:rsidRPr="004C3E23">
        <w:rPr>
          <w:noProof/>
        </w:rPr>
        <w:lastRenderedPageBreak/>
        <mc:AlternateContent>
          <mc:Choice Requires="wps">
            <w:drawing>
              <wp:inline distT="0" distB="0" distL="0" distR="0" wp14:anchorId="43FAB31B" wp14:editId="03B5DC78">
                <wp:extent cx="6029960" cy="2460625"/>
                <wp:effectExtent l="0" t="0" r="0" b="0"/>
                <wp:docPr id="1615" name="Врезка825"/>
                <wp:cNvGraphicFramePr/>
                <a:graphic xmlns:a="http://schemas.openxmlformats.org/drawingml/2006/main">
                  <a:graphicData uri="http://schemas.microsoft.com/office/word/2010/wordprocessingShape">
                    <wps:wsp>
                      <wps:cNvSpPr/>
                      <wps:spPr bwMode="auto">
                        <a:xfrm>
                          <a:off x="0" y="0"/>
                          <a:ext cx="6030000" cy="2460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BCBA7CC" w14:textId="77777777" w:rsidR="00BD1EBB" w:rsidRDefault="00BD1EBB">
                            <w:pPr>
                              <w:pStyle w:val="aff2"/>
                            </w:pPr>
                            <w:r>
                              <w:rPr>
                                <w:noProof/>
                              </w:rPr>
                              <w:drawing>
                                <wp:inline distT="0" distB="0" distL="0" distR="0" wp14:anchorId="4BEC65DF" wp14:editId="470CEB70">
                                  <wp:extent cx="6029960" cy="2087880"/>
                                  <wp:effectExtent l="0" t="0" r="0" b="0"/>
                                  <wp:docPr id="1972"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7" name="Рисунок 863"/>
                                          <pic:cNvPicPr>
                                            <a:picLocks noChangeAspect="1"/>
                                          </pic:cNvPicPr>
                                        </pic:nvPicPr>
                                        <pic:blipFill>
                                          <a:blip r:embed="rId877"/>
                                          <a:stretch/>
                                        </pic:blipFill>
                                        <pic:spPr bwMode="auto">
                                          <a:xfrm>
                                            <a:off x="0" y="0"/>
                                            <a:ext cx="6029960" cy="20878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3FAB31B" id="Врезка825" o:spid="_x0000_s1417" style="width:474.8pt;height:19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" stroked="f" strokeweight="0">
                <v:textbox inset="0,0,0,0">
                  <w:txbxContent>
                    <w:p w14:paraId="3BCBA7CC" w14:textId="77777777" w:rsidR="00BD1EBB" w:rsidRDefault="00BD1EBB">
                      <w:pPr>
                        <w:pStyle w:val="aff2"/>
                      </w:pPr>
                      <w:r>
                        <w:rPr>
                          <w:noProof/>
                        </w:rPr>
                        <w:drawing>
                          <wp:inline distT="0" distB="0" distL="0" distR="0" wp14:anchorId="4BEC65DF" wp14:editId="470CEB70">
                            <wp:extent cx="6029960" cy="2087880"/>
                            <wp:effectExtent l="0" t="0" r="0" b="0"/>
                            <wp:docPr id="1972"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7" name="Рисунок 863"/>
                                    <pic:cNvPicPr>
                                      <a:picLocks noChangeAspect="1"/>
                                    </pic:cNvPicPr>
                                  </pic:nvPicPr>
                                  <pic:blipFill>
                                    <a:blip r:embed="rId877"/>
                                    <a:stretch/>
                                  </pic:blipFill>
                                  <pic:spPr bwMode="auto">
                                    <a:xfrm>
                                      <a:off x="0" y="0"/>
                                      <a:ext cx="6029960" cy="2087880"/>
                                    </a:xfrm>
                                    <a:prstGeom prst="rect">
                                      <a:avLst/>
                                    </a:prstGeom>
                                  </pic:spPr>
                                </pic:pic>
                              </a:graphicData>
                            </a:graphic>
                          </wp:inline>
                        </w:drawing>
                      </w:r>
                      <w:r>
                        <w:t xml:space="preserve"> </w:t>
                      </w:r>
                    </w:p>
                  </w:txbxContent>
                </v:textbox>
                <w10:anchorlock/>
              </v:rect>
            </w:pict>
          </mc:Fallback>
        </mc:AlternateContent>
      </w:r>
    </w:p>
    <w:p w14:paraId="787ADFD9" w14:textId="78CDDDB3" w:rsidR="00D076D9" w:rsidRPr="004C3E23" w:rsidRDefault="00483B84" w:rsidP="00797129">
      <w:pPr>
        <w:pStyle w:val="afffffff6"/>
      </w:pPr>
      <w:bookmarkStart w:id="1767" w:name="_Toc21282484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1222</w:t>
      </w:r>
      <w:bookmarkEnd w:id="1767"/>
      <w:r w:rsidR="00D708D3" w:rsidRPr="004C3E23">
        <w:fldChar w:fldCharType="end"/>
      </w:r>
    </w:p>
    <w:p w14:paraId="1CEA7468" w14:textId="77777777" w:rsidR="00D076D9" w:rsidRPr="004C3E23" w:rsidRDefault="00D076D9">
      <w:pPr>
        <w:jc w:val="center"/>
        <w:rPr>
          <w:color w:val="000000" w:themeColor="text1"/>
        </w:rPr>
      </w:pPr>
    </w:p>
    <w:p w14:paraId="698074E6"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14:paraId="00118176" w14:textId="77777777"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3AA0408B" w14:textId="77777777" w:rsidR="00D076D9" w:rsidRPr="004C3E23" w:rsidRDefault="00D708D3">
      <w:pPr>
        <w:rPr>
          <w:color w:val="000000" w:themeColor="text1"/>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14:paraId="30D8E293"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72D789E8" wp14:editId="51D290D3">
                <wp:extent cx="6029960" cy="5154295"/>
                <wp:effectExtent l="0" t="0" r="0" b="0"/>
                <wp:docPr id="1617" name="Врезка826"/>
                <wp:cNvGraphicFramePr/>
                <a:graphic xmlns:a="http://schemas.openxmlformats.org/drawingml/2006/main">
                  <a:graphicData uri="http://schemas.microsoft.com/office/word/2010/wordprocessingShape">
                    <wps:wsp>
                      <wps:cNvSpPr/>
                      <wps:spPr bwMode="auto">
                        <a:xfrm>
                          <a:off x="0" y="0"/>
                          <a:ext cx="6030000" cy="5154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E69C3B9" w14:textId="77777777" w:rsidR="00BD1EBB" w:rsidRDefault="00BD1EBB">
                            <w:pPr>
                              <w:pStyle w:val="aff2"/>
                            </w:pPr>
                            <w:r>
                              <w:rPr>
                                <w:noProof/>
                              </w:rPr>
                              <w:drawing>
                                <wp:inline distT="0" distB="0" distL="0" distR="0" wp14:anchorId="55B0EFD8" wp14:editId="7FEE083B">
                                  <wp:extent cx="6029960" cy="4781550"/>
                                  <wp:effectExtent l="0" t="0" r="0" b="0"/>
                                  <wp:docPr id="197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1" name="Рисунок 864"/>
                                          <pic:cNvPicPr>
                                            <a:picLocks noChangeAspect="1"/>
                                          </pic:cNvPicPr>
                                        </pic:nvPicPr>
                                        <pic:blipFill>
                                          <a:blip r:embed="rId878"/>
                                          <a:stretch/>
                                        </pic:blipFill>
                                        <pic:spPr bwMode="auto">
                                          <a:xfrm>
                                            <a:off x="0" y="0"/>
                                            <a:ext cx="6029960" cy="47815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2D789E8" id="Врезка826" o:spid="_x0000_s1418" style="width:474.8pt;height:40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" stroked="f" strokeweight="0">
                <v:textbox inset="0,0,0,0">
                  <w:txbxContent>
                    <w:p w14:paraId="4E69C3B9" w14:textId="77777777" w:rsidR="00BD1EBB" w:rsidRDefault="00BD1EBB">
                      <w:pPr>
                        <w:pStyle w:val="aff2"/>
                      </w:pPr>
                      <w:r>
                        <w:rPr>
                          <w:noProof/>
                        </w:rPr>
                        <w:drawing>
                          <wp:inline distT="0" distB="0" distL="0" distR="0" wp14:anchorId="55B0EFD8" wp14:editId="7FEE083B">
                            <wp:extent cx="6029960" cy="4781550"/>
                            <wp:effectExtent l="0" t="0" r="0" b="0"/>
                            <wp:docPr id="197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1" name="Рисунок 864"/>
                                    <pic:cNvPicPr>
                                      <a:picLocks noChangeAspect="1"/>
                                    </pic:cNvPicPr>
                                  </pic:nvPicPr>
                                  <pic:blipFill>
                                    <a:blip r:embed="rId878"/>
                                    <a:stretch/>
                                  </pic:blipFill>
                                  <pic:spPr bwMode="auto">
                                    <a:xfrm>
                                      <a:off x="0" y="0"/>
                                      <a:ext cx="6029960" cy="4781550"/>
                                    </a:xfrm>
                                    <a:prstGeom prst="rect">
                                      <a:avLst/>
                                    </a:prstGeom>
                                  </pic:spPr>
                                </pic:pic>
                              </a:graphicData>
                            </a:graphic>
                          </wp:inline>
                        </w:drawing>
                      </w:r>
                      <w:r>
                        <w:t xml:space="preserve"> </w:t>
                      </w:r>
                    </w:p>
                  </w:txbxContent>
                </v:textbox>
                <w10:anchorlock/>
              </v:rect>
            </w:pict>
          </mc:Fallback>
        </mc:AlternateContent>
      </w:r>
    </w:p>
    <w:p w14:paraId="0B78ECDC" w14:textId="72BB81E9" w:rsidR="00D076D9" w:rsidRPr="004C3E23" w:rsidRDefault="00483B84" w:rsidP="00797129">
      <w:pPr>
        <w:pStyle w:val="afffffff6"/>
      </w:pPr>
      <w:bookmarkStart w:id="1768" w:name="_Toc21282484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1223</w:t>
      </w:r>
      <w:bookmarkEnd w:id="1768"/>
      <w:r w:rsidR="00D708D3" w:rsidRPr="004C3E23">
        <w:fldChar w:fldCharType="end"/>
      </w:r>
    </w:p>
    <w:p w14:paraId="39236407" w14:textId="77777777" w:rsidR="00D076D9" w:rsidRPr="004C3E23" w:rsidRDefault="00D076D9">
      <w:pPr>
        <w:jc w:val="center"/>
        <w:rPr>
          <w:color w:val="000000" w:themeColor="text1"/>
        </w:rPr>
      </w:pPr>
    </w:p>
    <w:p w14:paraId="1DC12B8C"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16B06CE2"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094DD779"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160ADF1F" wp14:editId="3A1E7464">
                <wp:extent cx="6029960" cy="2578735"/>
                <wp:effectExtent l="0" t="0" r="0" b="0"/>
                <wp:docPr id="1619" name="Врезка827"/>
                <wp:cNvGraphicFramePr/>
                <a:graphic xmlns:a="http://schemas.openxmlformats.org/drawingml/2006/main">
                  <a:graphicData uri="http://schemas.microsoft.com/office/word/2010/wordprocessingShape">
                    <wps:wsp>
                      <wps:cNvSpPr/>
                      <wps:spPr bwMode="auto">
                        <a:xfrm>
                          <a:off x="0" y="0"/>
                          <a:ext cx="6030000" cy="2578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FD054DB" w14:textId="77777777" w:rsidR="00BD1EBB" w:rsidRDefault="00BD1EBB">
                            <w:pPr>
                              <w:pStyle w:val="aff2"/>
                            </w:pPr>
                            <w:r>
                              <w:rPr>
                                <w:noProof/>
                              </w:rPr>
                              <w:drawing>
                                <wp:inline distT="0" distB="0" distL="0" distR="0" wp14:anchorId="69BECCAC" wp14:editId="57BECB75">
                                  <wp:extent cx="6029960" cy="2205990"/>
                                  <wp:effectExtent l="0" t="0" r="0" b="0"/>
                                  <wp:docPr id="1976"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Рисунок 865"/>
                                          <pic:cNvPicPr>
                                            <a:picLocks noChangeAspect="1"/>
                                          </pic:cNvPicPr>
                                        </pic:nvPicPr>
                                        <pic:blipFill>
                                          <a:blip r:embed="rId879"/>
                                          <a:stretch/>
                                        </pic:blipFill>
                                        <pic:spPr bwMode="auto">
                                          <a:xfrm>
                                            <a:off x="0" y="0"/>
                                            <a:ext cx="6029960" cy="22059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60ADF1F" id="Врезка827" o:spid="_x0000_s1419" style="width:474.8pt;height:20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" stroked="f" strokeweight="0">
                <v:textbox inset="0,0,0,0">
                  <w:txbxContent>
                    <w:p w14:paraId="1FD054DB" w14:textId="77777777" w:rsidR="00BD1EBB" w:rsidRDefault="00BD1EBB">
                      <w:pPr>
                        <w:pStyle w:val="aff2"/>
                      </w:pPr>
                      <w:r>
                        <w:rPr>
                          <w:noProof/>
                        </w:rPr>
                        <w:drawing>
                          <wp:inline distT="0" distB="0" distL="0" distR="0" wp14:anchorId="69BECCAC" wp14:editId="57BECB75">
                            <wp:extent cx="6029960" cy="2205990"/>
                            <wp:effectExtent l="0" t="0" r="0" b="0"/>
                            <wp:docPr id="1976"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Рисунок 865"/>
                                    <pic:cNvPicPr>
                                      <a:picLocks noChangeAspect="1"/>
                                    </pic:cNvPicPr>
                                  </pic:nvPicPr>
                                  <pic:blipFill>
                                    <a:blip r:embed="rId879"/>
                                    <a:stretch/>
                                  </pic:blipFill>
                                  <pic:spPr bwMode="auto">
                                    <a:xfrm>
                                      <a:off x="0" y="0"/>
                                      <a:ext cx="6029960" cy="2205990"/>
                                    </a:xfrm>
                                    <a:prstGeom prst="rect">
                                      <a:avLst/>
                                    </a:prstGeom>
                                  </pic:spPr>
                                </pic:pic>
                              </a:graphicData>
                            </a:graphic>
                          </wp:inline>
                        </w:drawing>
                      </w:r>
                      <w:r>
                        <w:t xml:space="preserve"> </w:t>
                      </w:r>
                    </w:p>
                  </w:txbxContent>
                </v:textbox>
                <w10:anchorlock/>
              </v:rect>
            </w:pict>
          </mc:Fallback>
        </mc:AlternateContent>
      </w:r>
    </w:p>
    <w:p w14:paraId="0A4FE75F" w14:textId="34AEAA03" w:rsidR="00D076D9" w:rsidRPr="004C3E23" w:rsidRDefault="00483B84" w:rsidP="00797129">
      <w:pPr>
        <w:pStyle w:val="afffffff6"/>
      </w:pPr>
      <w:bookmarkStart w:id="1769" w:name="_Toc21282484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1224</w:t>
      </w:r>
      <w:bookmarkEnd w:id="1769"/>
      <w:r w:rsidR="00D708D3" w:rsidRPr="004C3E23">
        <w:fldChar w:fldCharType="end"/>
      </w:r>
    </w:p>
    <w:p w14:paraId="366BD3A5" w14:textId="77777777" w:rsidR="00D076D9" w:rsidRPr="004C3E23" w:rsidRDefault="00D076D9">
      <w:pPr>
        <w:jc w:val="center"/>
        <w:rPr>
          <w:color w:val="000000" w:themeColor="text1"/>
        </w:rPr>
      </w:pPr>
    </w:p>
    <w:p w14:paraId="61A33A41"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4DFEBD3C"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40AE76AC" w14:textId="77777777" w:rsidR="00D076D9" w:rsidRPr="004C3E23" w:rsidRDefault="00D708D3">
      <w:pPr>
        <w:rPr>
          <w:color w:val="000000" w:themeColor="text1"/>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14:paraId="000B7017"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3D63E8C9" wp14:editId="3CE6334C">
                <wp:extent cx="6029960" cy="1287145"/>
                <wp:effectExtent l="0" t="0" r="0" b="0"/>
                <wp:docPr id="1621" name="Врезка828"/>
                <wp:cNvGraphicFramePr/>
                <a:graphic xmlns:a="http://schemas.openxmlformats.org/drawingml/2006/main">
                  <a:graphicData uri="http://schemas.microsoft.com/office/word/2010/wordprocessingShape">
                    <wps:wsp>
                      <wps:cNvSpPr/>
                      <wps:spPr bwMode="auto">
                        <a:xfrm>
                          <a:off x="0" y="0"/>
                          <a:ext cx="6030000" cy="1287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28C3D31" w14:textId="77777777" w:rsidR="00BD1EBB" w:rsidRDefault="00BD1EBB">
                            <w:pPr>
                              <w:pStyle w:val="aff2"/>
                            </w:pPr>
                            <w:r>
                              <w:rPr>
                                <w:noProof/>
                              </w:rPr>
                              <w:drawing>
                                <wp:inline distT="0" distB="0" distL="0" distR="0" wp14:anchorId="4D9033B3" wp14:editId="301C3EF5">
                                  <wp:extent cx="6029960" cy="914400"/>
                                  <wp:effectExtent l="0" t="0" r="0" b="0"/>
                                  <wp:docPr id="1978"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pic:cNvPicPr>
                                        </pic:nvPicPr>
                                        <pic:blipFill>
                                          <a:blip r:embed="rId850"/>
                                          <a:stretch/>
                                        </pic:blipFill>
                                        <pic:spPr bwMode="auto">
                                          <a:xfrm>
                                            <a:off x="0" y="0"/>
                                            <a:ext cx="6029960" cy="9144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D63E8C9" id="Врезка828" o:spid="_x0000_s1420" style="width:474.8pt;height:10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" stroked="f" strokeweight="0">
                <v:stroke joinstyle="round"/>
                <v:textbox inset="0,0,0,0">
                  <w:txbxContent>
                    <w:p w14:paraId="328C3D31" w14:textId="77777777" w:rsidR="00BD1EBB" w:rsidRDefault="00BD1EBB">
                      <w:pPr>
                        <w:pStyle w:val="aff2"/>
                      </w:pPr>
                      <w:r>
                        <w:rPr>
                          <w:noProof/>
                        </w:rPr>
                        <w:drawing>
                          <wp:inline distT="0" distB="0" distL="0" distR="0" wp14:anchorId="4D9033B3" wp14:editId="301C3EF5">
                            <wp:extent cx="6029960" cy="914400"/>
                            <wp:effectExtent l="0" t="0" r="0" b="0"/>
                            <wp:docPr id="1978"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pic:cNvPicPr>
                                  </pic:nvPicPr>
                                  <pic:blipFill>
                                    <a:blip r:embed="rId850"/>
                                    <a:stretch/>
                                  </pic:blipFill>
                                  <pic:spPr bwMode="auto">
                                    <a:xfrm>
                                      <a:off x="0" y="0"/>
                                      <a:ext cx="6029960" cy="914400"/>
                                    </a:xfrm>
                                    <a:prstGeom prst="rect">
                                      <a:avLst/>
                                    </a:prstGeom>
                                  </pic:spPr>
                                </pic:pic>
                              </a:graphicData>
                            </a:graphic>
                          </wp:inline>
                        </w:drawing>
                      </w:r>
                      <w:r>
                        <w:t xml:space="preserve"> </w:t>
                      </w:r>
                    </w:p>
                  </w:txbxContent>
                </v:textbox>
                <w10:anchorlock/>
              </v:rect>
            </w:pict>
          </mc:Fallback>
        </mc:AlternateContent>
      </w:r>
    </w:p>
    <w:p w14:paraId="51D7E065" w14:textId="6B867896" w:rsidR="00D076D9" w:rsidRPr="004C3E23" w:rsidRDefault="00483B84" w:rsidP="00797129">
      <w:pPr>
        <w:pStyle w:val="afffffff6"/>
      </w:pPr>
      <w:bookmarkStart w:id="1770" w:name="_Toc21282484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1225</w:t>
      </w:r>
      <w:bookmarkEnd w:id="1770"/>
      <w:r w:rsidR="00D708D3" w:rsidRPr="004C3E23">
        <w:fldChar w:fldCharType="end"/>
      </w:r>
    </w:p>
    <w:p w14:paraId="61C86BD1" w14:textId="77777777" w:rsidR="00D076D9" w:rsidRPr="004C3E23" w:rsidRDefault="00D076D9">
      <w:pPr>
        <w:jc w:val="center"/>
        <w:rPr>
          <w:color w:val="000000" w:themeColor="text1"/>
        </w:rPr>
      </w:pPr>
    </w:p>
    <w:p w14:paraId="60DD1255"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1C1525D1"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72587BB8"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 xml:space="preserve">Подведение итогов </w:t>
      </w:r>
      <w:r w:rsidRPr="004C3E23">
        <w:rPr>
          <w:b/>
          <w:color w:val="000000" w:themeColor="text1"/>
          <w:szCs w:val="28"/>
        </w:rPr>
        <w:lastRenderedPageBreak/>
        <w:t>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478F35E8"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14:paraId="5C13ED0E" w14:textId="77777777"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037A21E2"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664AC100" wp14:editId="5CDB0766">
                <wp:extent cx="6031865" cy="713105"/>
                <wp:effectExtent l="0" t="0" r="0" b="0"/>
                <wp:docPr id="1623" name="Врезка829"/>
                <wp:cNvGraphicFramePr/>
                <a:graphic xmlns:a="http://schemas.openxmlformats.org/drawingml/2006/main">
                  <a:graphicData uri="http://schemas.microsoft.com/office/word/2010/wordprocessingShape">
                    <wps:wsp>
                      <wps:cNvSpPr/>
                      <wps:spPr bwMode="auto">
                        <a:xfrm>
                          <a:off x="0" y="0"/>
                          <a:ext cx="6031800" cy="713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984DE2E" w14:textId="77777777" w:rsidR="00BD1EBB" w:rsidRDefault="00BD1EBB">
                            <w:pPr>
                              <w:pStyle w:val="aff2"/>
                            </w:pPr>
                            <w:r>
                              <w:rPr>
                                <w:noProof/>
                              </w:rPr>
                              <w:drawing>
                                <wp:inline distT="0" distB="0" distL="0" distR="0" wp14:anchorId="46A80A2E" wp14:editId="379B63FF">
                                  <wp:extent cx="6031865" cy="340995"/>
                                  <wp:effectExtent l="0" t="0" r="0" b="0"/>
                                  <wp:docPr id="1980" name="Изображение12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 name="Изображение126"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64AC100" id="Врезка829" o:spid="_x0000_s1421" style="width:474.95pt;height: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" stroked="f" strokeweight="0">
                <v:textbox inset="0,0,0,0">
                  <w:txbxContent>
                    <w:p w14:paraId="2984DE2E" w14:textId="77777777" w:rsidR="00BD1EBB" w:rsidRDefault="00BD1EBB">
                      <w:pPr>
                        <w:pStyle w:val="aff2"/>
                      </w:pPr>
                      <w:r>
                        <w:rPr>
                          <w:noProof/>
                        </w:rPr>
                        <w:drawing>
                          <wp:inline distT="0" distB="0" distL="0" distR="0" wp14:anchorId="46A80A2E" wp14:editId="379B63FF">
                            <wp:extent cx="6031865" cy="340995"/>
                            <wp:effectExtent l="0" t="0" r="0" b="0"/>
                            <wp:docPr id="1980" name="Изображение12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 name="Изображение126"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v:textbox>
                <w10:anchorlock/>
              </v:rect>
            </w:pict>
          </mc:Fallback>
        </mc:AlternateContent>
      </w:r>
    </w:p>
    <w:p w14:paraId="7F728EE0" w14:textId="109A2389" w:rsidR="00D076D9" w:rsidRPr="004C3E23" w:rsidRDefault="00D708D3">
      <w:pPr>
        <w:pStyle w:val="aff2"/>
      </w:pPr>
      <w:bookmarkStart w:id="1771" w:name="_Toc21282485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1226</w:t>
      </w:r>
      <w:bookmarkEnd w:id="1771"/>
      <w:r w:rsidR="00EC4368" w:rsidRPr="004C3E23">
        <w:rPr>
          <w:noProof/>
        </w:rPr>
        <w:fldChar w:fldCharType="end"/>
      </w:r>
    </w:p>
    <w:p w14:paraId="68E014EB" w14:textId="77777777" w:rsidR="00D076D9" w:rsidRPr="004C3E23" w:rsidRDefault="00D076D9">
      <w:pPr>
        <w:jc w:val="center"/>
        <w:rPr>
          <w:color w:val="000000" w:themeColor="text1"/>
        </w:rPr>
      </w:pPr>
    </w:p>
    <w:p w14:paraId="778F6AC9"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5400A50B" w14:textId="77777777" w:rsidR="00D076D9" w:rsidRPr="004C3E23" w:rsidRDefault="00D708D3" w:rsidP="00711902">
      <w:pPr>
        <w:ind w:firstLine="0"/>
        <w:jc w:val="center"/>
        <w:rPr>
          <w:noProof/>
        </w:rPr>
      </w:pPr>
      <w:r w:rsidRPr="004C3E23">
        <w:rPr>
          <w:noProof/>
        </w:rPr>
        <w:drawing>
          <wp:inline distT="0" distB="0" distL="0" distR="0" wp14:anchorId="59B7AB32" wp14:editId="762F8084">
            <wp:extent cx="6029960" cy="975360"/>
            <wp:effectExtent l="0" t="0" r="8890" b="0"/>
            <wp:docPr id="1625"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25"/>
                    <a:stretch/>
                  </pic:blipFill>
                  <pic:spPr bwMode="auto">
                    <a:xfrm>
                      <a:off x="0" y="0"/>
                      <a:ext cx="6029960" cy="975360"/>
                    </a:xfrm>
                    <a:prstGeom prst="rect">
                      <a:avLst/>
                    </a:prstGeom>
                  </pic:spPr>
                </pic:pic>
              </a:graphicData>
            </a:graphic>
          </wp:inline>
        </w:drawing>
      </w:r>
    </w:p>
    <w:p w14:paraId="37C872EF" w14:textId="5C3C0BF9" w:rsidR="00D076D9" w:rsidRPr="004C3E23" w:rsidRDefault="00ED3B53" w:rsidP="00797129">
      <w:pPr>
        <w:pStyle w:val="afffffff6"/>
      </w:pPr>
      <w:bookmarkStart w:id="1772" w:name="_Toc21282485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1227</w:t>
      </w:r>
      <w:bookmarkEnd w:id="1772"/>
      <w:r w:rsidR="00EC4368" w:rsidRPr="004C3E23">
        <w:rPr>
          <w:noProof/>
        </w:rPr>
        <w:fldChar w:fldCharType="end"/>
      </w:r>
    </w:p>
    <w:p w14:paraId="1FEE0FCC" w14:textId="77777777" w:rsidR="00D076D9" w:rsidRPr="004C3E23" w:rsidRDefault="00D076D9">
      <w:pPr>
        <w:jc w:val="center"/>
        <w:rPr>
          <w:color w:val="000000" w:themeColor="text1"/>
        </w:rPr>
      </w:pPr>
    </w:p>
    <w:p w14:paraId="0AE0B7D7" w14:textId="77777777" w:rsidR="00D076D9" w:rsidRPr="004C3E23" w:rsidRDefault="00D708D3">
      <w:pPr>
        <w:rPr>
          <w:color w:val="000000" w:themeColor="text1"/>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69F96574"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1762429D" wp14:editId="2FA241D9">
                <wp:extent cx="6029960" cy="3171825"/>
                <wp:effectExtent l="0" t="0" r="0" b="0"/>
                <wp:docPr id="1626" name="Врезка831"/>
                <wp:cNvGraphicFramePr/>
                <a:graphic xmlns:a="http://schemas.openxmlformats.org/drawingml/2006/main">
                  <a:graphicData uri="http://schemas.microsoft.com/office/word/2010/wordprocessingShape">
                    <wps:wsp>
                      <wps:cNvSpPr/>
                      <wps:spPr bwMode="auto">
                        <a:xfrm>
                          <a:off x="0" y="0"/>
                          <a:ext cx="6030000" cy="3171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ED4D3C6" w14:textId="77777777" w:rsidR="00BD1EBB" w:rsidRDefault="00BD1EBB">
                            <w:pPr>
                              <w:pStyle w:val="aff2"/>
                            </w:pPr>
                            <w:r>
                              <w:rPr>
                                <w:noProof/>
                              </w:rPr>
                              <w:drawing>
                                <wp:inline distT="0" distB="0" distL="0" distR="0" wp14:anchorId="5F580CF2" wp14:editId="4FF57B8D">
                                  <wp:extent cx="6029960" cy="2799080"/>
                                  <wp:effectExtent l="0" t="0" r="0" b="0"/>
                                  <wp:docPr id="1982"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 name="Рисунок 867"/>
                                          <pic:cNvPicPr>
                                            <a:picLocks noChangeAspect="1"/>
                                          </pic:cNvPicPr>
                                        </pic:nvPicPr>
                                        <pic:blipFill>
                                          <a:blip r:embed="rId880"/>
                                          <a:stretch/>
                                        </pic:blipFill>
                                        <pic:spPr bwMode="auto">
                                          <a:xfrm>
                                            <a:off x="0" y="0"/>
                                            <a:ext cx="6029960" cy="279907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762429D" id="Врезка831" o:spid="_x0000_s1422" style="width:474.8pt;height:24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" stroked="f" strokeweight="0">
                <v:textbox inset="0,0,0,0">
                  <w:txbxContent>
                    <w:p w14:paraId="2ED4D3C6" w14:textId="77777777" w:rsidR="00BD1EBB" w:rsidRDefault="00BD1EBB">
                      <w:pPr>
                        <w:pStyle w:val="aff2"/>
                      </w:pPr>
                      <w:r>
                        <w:rPr>
                          <w:noProof/>
                        </w:rPr>
                        <w:drawing>
                          <wp:inline distT="0" distB="0" distL="0" distR="0" wp14:anchorId="5F580CF2" wp14:editId="4FF57B8D">
                            <wp:extent cx="6029960" cy="2799080"/>
                            <wp:effectExtent l="0" t="0" r="0" b="0"/>
                            <wp:docPr id="1982"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 name="Рисунок 867"/>
                                    <pic:cNvPicPr>
                                      <a:picLocks noChangeAspect="1"/>
                                    </pic:cNvPicPr>
                                  </pic:nvPicPr>
                                  <pic:blipFill>
                                    <a:blip r:embed="rId880"/>
                                    <a:stretch/>
                                  </pic:blipFill>
                                  <pic:spPr bwMode="auto">
                                    <a:xfrm>
                                      <a:off x="0" y="0"/>
                                      <a:ext cx="6029960" cy="2799079"/>
                                    </a:xfrm>
                                    <a:prstGeom prst="rect">
                                      <a:avLst/>
                                    </a:prstGeom>
                                  </pic:spPr>
                                </pic:pic>
                              </a:graphicData>
                            </a:graphic>
                          </wp:inline>
                        </w:drawing>
                      </w:r>
                      <w:r>
                        <w:t xml:space="preserve"> </w:t>
                      </w:r>
                    </w:p>
                  </w:txbxContent>
                </v:textbox>
                <w10:anchorlock/>
              </v:rect>
            </w:pict>
          </mc:Fallback>
        </mc:AlternateContent>
      </w:r>
    </w:p>
    <w:p w14:paraId="1FB615BE" w14:textId="7038ABB9" w:rsidR="00D076D9" w:rsidRPr="004C3E23" w:rsidRDefault="00483B84" w:rsidP="00797129">
      <w:pPr>
        <w:pStyle w:val="afffffff6"/>
      </w:pPr>
      <w:bookmarkStart w:id="1773" w:name="_Toc21282485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1228</w:t>
      </w:r>
      <w:bookmarkEnd w:id="1773"/>
      <w:r w:rsidR="00D708D3" w:rsidRPr="004C3E23">
        <w:fldChar w:fldCharType="end"/>
      </w:r>
    </w:p>
    <w:p w14:paraId="276CE481" w14:textId="77777777" w:rsidR="00D076D9" w:rsidRPr="004C3E23" w:rsidRDefault="00D076D9">
      <w:pPr>
        <w:rPr>
          <w:color w:val="000000" w:themeColor="text1"/>
        </w:rPr>
      </w:pPr>
    </w:p>
    <w:p w14:paraId="1786F179" w14:textId="77777777"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t>Голосование</w:t>
      </w:r>
      <w:r w:rsidRPr="004C3E23">
        <w:rPr>
          <w:color w:val="000000" w:themeColor="text1"/>
          <w:szCs w:val="28"/>
        </w:rPr>
        <w:t xml:space="preserve"> </w:t>
      </w:r>
      <w:r w:rsidRPr="004C3E23">
        <w:rPr>
          <w:color w:val="000000" w:themeColor="text1"/>
          <w:szCs w:val="28"/>
        </w:rPr>
        <w:lastRenderedPageBreak/>
        <w:t xml:space="preserve">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2EEA62CF"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70DD6D59"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79B8DA7A" w14:textId="77777777" w:rsidR="00D076D9" w:rsidRPr="004C3E23" w:rsidRDefault="00D708D3">
      <w:pPr>
        <w:ind w:firstLine="680"/>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43A270EF"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7EC5003D" wp14:editId="66A71F44">
                <wp:extent cx="6029960" cy="2175510"/>
                <wp:effectExtent l="0" t="0" r="0" b="0"/>
                <wp:docPr id="1628" name="Врезка832"/>
                <wp:cNvGraphicFramePr/>
                <a:graphic xmlns:a="http://schemas.openxmlformats.org/drawingml/2006/main">
                  <a:graphicData uri="http://schemas.microsoft.com/office/word/2010/wordprocessingShape">
                    <wps:wsp>
                      <wps:cNvSpPr/>
                      <wps:spPr bwMode="auto">
                        <a:xfrm>
                          <a:off x="0" y="0"/>
                          <a:ext cx="6030000" cy="2175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6FFA3FF" w14:textId="77777777" w:rsidR="00BD1EBB" w:rsidRDefault="00BD1EBB">
                            <w:pPr>
                              <w:pStyle w:val="aff2"/>
                            </w:pPr>
                            <w:r>
                              <w:rPr>
                                <w:noProof/>
                              </w:rPr>
                              <w:drawing>
                                <wp:inline distT="0" distB="0" distL="0" distR="0" wp14:anchorId="1791AFAF" wp14:editId="4B0D8FC9">
                                  <wp:extent cx="6029960" cy="1802765"/>
                                  <wp:effectExtent l="0" t="0" r="0" b="0"/>
                                  <wp:docPr id="1984"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 name="Рисунок 868"/>
                                          <pic:cNvPicPr>
                                            <a:picLocks noChangeAspect="1"/>
                                          </pic:cNvPicPr>
                                        </pic:nvPicPr>
                                        <pic:blipFill>
                                          <a:blip r:embed="rId881"/>
                                          <a:stretch/>
                                        </pic:blipFill>
                                        <pic:spPr bwMode="auto">
                                          <a:xfrm>
                                            <a:off x="0" y="0"/>
                                            <a:ext cx="6029960" cy="180276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C5003D" id="Врезка832" o:spid="_x0000_s1423" style="width:474.8pt;height:17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" stroked="f" strokeweight="0">
                <v:textbox inset="0,0,0,0">
                  <w:txbxContent>
                    <w:p w14:paraId="16FFA3FF" w14:textId="77777777" w:rsidR="00BD1EBB" w:rsidRDefault="00BD1EBB">
                      <w:pPr>
                        <w:pStyle w:val="aff2"/>
                      </w:pPr>
                      <w:r>
                        <w:rPr>
                          <w:noProof/>
                        </w:rPr>
                        <w:drawing>
                          <wp:inline distT="0" distB="0" distL="0" distR="0" wp14:anchorId="1791AFAF" wp14:editId="4B0D8FC9">
                            <wp:extent cx="6029960" cy="1802765"/>
                            <wp:effectExtent l="0" t="0" r="0" b="0"/>
                            <wp:docPr id="1984"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 name="Рисунок 868"/>
                                    <pic:cNvPicPr>
                                      <a:picLocks noChangeAspect="1"/>
                                    </pic:cNvPicPr>
                                  </pic:nvPicPr>
                                  <pic:blipFill>
                                    <a:blip r:embed="rId881"/>
                                    <a:stretch/>
                                  </pic:blipFill>
                                  <pic:spPr bwMode="auto">
                                    <a:xfrm>
                                      <a:off x="0" y="0"/>
                                      <a:ext cx="6029960" cy="1802764"/>
                                    </a:xfrm>
                                    <a:prstGeom prst="rect">
                                      <a:avLst/>
                                    </a:prstGeom>
                                  </pic:spPr>
                                </pic:pic>
                              </a:graphicData>
                            </a:graphic>
                          </wp:inline>
                        </w:drawing>
                      </w:r>
                      <w:r>
                        <w:t xml:space="preserve"> </w:t>
                      </w:r>
                    </w:p>
                  </w:txbxContent>
                </v:textbox>
                <w10:anchorlock/>
              </v:rect>
            </w:pict>
          </mc:Fallback>
        </mc:AlternateContent>
      </w:r>
    </w:p>
    <w:p w14:paraId="49D348FB" w14:textId="3F069CBB" w:rsidR="00D076D9" w:rsidRPr="004C3E23" w:rsidRDefault="00483B84" w:rsidP="00797129">
      <w:pPr>
        <w:pStyle w:val="afffffff6"/>
      </w:pPr>
      <w:bookmarkStart w:id="1774" w:name="_Toc21282485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1229</w:t>
      </w:r>
      <w:bookmarkEnd w:id="1774"/>
      <w:r w:rsidR="00D708D3" w:rsidRPr="004C3E23">
        <w:fldChar w:fldCharType="end"/>
      </w:r>
    </w:p>
    <w:p w14:paraId="49A39BF3" w14:textId="77777777" w:rsidR="00D076D9" w:rsidRPr="004C3E23" w:rsidRDefault="00D076D9">
      <w:pPr>
        <w:jc w:val="center"/>
        <w:rPr>
          <w:color w:val="000000" w:themeColor="text1"/>
          <w:szCs w:val="28"/>
        </w:rPr>
      </w:pPr>
    </w:p>
    <w:p w14:paraId="24A2A028"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34675E54" wp14:editId="7C9A8232">
                <wp:extent cx="6029960" cy="4027805"/>
                <wp:effectExtent l="0" t="0" r="0" b="0"/>
                <wp:docPr id="1630" name="Врезка833"/>
                <wp:cNvGraphicFramePr/>
                <a:graphic xmlns:a="http://schemas.openxmlformats.org/drawingml/2006/main">
                  <a:graphicData uri="http://schemas.microsoft.com/office/word/2010/wordprocessingShape">
                    <wps:wsp>
                      <wps:cNvSpPr/>
                      <wps:spPr bwMode="auto">
                        <a:xfrm>
                          <a:off x="0" y="0"/>
                          <a:ext cx="6030000" cy="4027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525E700" w14:textId="77777777" w:rsidR="00BD1EBB" w:rsidRDefault="00BD1EBB">
                            <w:pPr>
                              <w:pStyle w:val="aff2"/>
                            </w:pPr>
                            <w:r>
                              <w:rPr>
                                <w:noProof/>
                              </w:rPr>
                              <w:drawing>
                                <wp:inline distT="0" distB="0" distL="0" distR="0" wp14:anchorId="6251E93C" wp14:editId="7B6D8D1E">
                                  <wp:extent cx="6029960" cy="3655060"/>
                                  <wp:effectExtent l="0" t="0" r="0" b="0"/>
                                  <wp:docPr id="1986"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 name="Рисунок 869"/>
                                          <pic:cNvPicPr>
                                            <a:picLocks noChangeAspect="1"/>
                                          </pic:cNvPicPr>
                                        </pic:nvPicPr>
                                        <pic:blipFill>
                                          <a:blip r:embed="rId882"/>
                                          <a:stretch/>
                                        </pic:blipFill>
                                        <pic:spPr bwMode="auto">
                                          <a:xfrm>
                                            <a:off x="0" y="0"/>
                                            <a:ext cx="6029960" cy="36550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4675E54" id="Врезка833" o:spid="_x0000_s1424" style="width:474.8pt;height:31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" stroked="f" strokeweight="0">
                <v:stroke joinstyle="round"/>
                <v:textbox inset="0,0,0,0">
                  <w:txbxContent>
                    <w:p w14:paraId="7525E700" w14:textId="77777777" w:rsidR="00BD1EBB" w:rsidRDefault="00BD1EBB">
                      <w:pPr>
                        <w:pStyle w:val="aff2"/>
                      </w:pPr>
                      <w:r>
                        <w:rPr>
                          <w:noProof/>
                        </w:rPr>
                        <w:drawing>
                          <wp:inline distT="0" distB="0" distL="0" distR="0" wp14:anchorId="6251E93C" wp14:editId="7B6D8D1E">
                            <wp:extent cx="6029960" cy="3655060"/>
                            <wp:effectExtent l="0" t="0" r="0" b="0"/>
                            <wp:docPr id="1986"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 name="Рисунок 869"/>
                                    <pic:cNvPicPr>
                                      <a:picLocks noChangeAspect="1"/>
                                    </pic:cNvPicPr>
                                  </pic:nvPicPr>
                                  <pic:blipFill>
                                    <a:blip r:embed="rId882"/>
                                    <a:stretch/>
                                  </pic:blipFill>
                                  <pic:spPr bwMode="auto">
                                    <a:xfrm>
                                      <a:off x="0" y="0"/>
                                      <a:ext cx="6029960" cy="3655060"/>
                                    </a:xfrm>
                                    <a:prstGeom prst="rect">
                                      <a:avLst/>
                                    </a:prstGeom>
                                  </pic:spPr>
                                </pic:pic>
                              </a:graphicData>
                            </a:graphic>
                          </wp:inline>
                        </w:drawing>
                      </w:r>
                      <w:r>
                        <w:t xml:space="preserve"> </w:t>
                      </w:r>
                    </w:p>
                  </w:txbxContent>
                </v:textbox>
                <w10:anchorlock/>
              </v:rect>
            </w:pict>
          </mc:Fallback>
        </mc:AlternateContent>
      </w:r>
    </w:p>
    <w:p w14:paraId="0DE6E112" w14:textId="6601721D" w:rsidR="00D076D9" w:rsidRPr="004C3E23" w:rsidRDefault="00483B84" w:rsidP="00797129">
      <w:pPr>
        <w:pStyle w:val="afffffff6"/>
      </w:pPr>
      <w:bookmarkStart w:id="1775" w:name="_Toc21282485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1230</w:t>
      </w:r>
      <w:bookmarkEnd w:id="1775"/>
      <w:r w:rsidR="00D708D3" w:rsidRPr="004C3E23">
        <w:fldChar w:fldCharType="end"/>
      </w:r>
    </w:p>
    <w:p w14:paraId="6D552E67" w14:textId="77777777" w:rsidR="00D076D9" w:rsidRPr="004C3E23" w:rsidRDefault="00D708D3">
      <w:pPr>
        <w:rPr>
          <w:color w:val="000000" w:themeColor="text1"/>
        </w:rPr>
      </w:pPr>
      <w:r w:rsidRPr="004C3E23">
        <w:rPr>
          <w:color w:val="000000" w:themeColor="text1"/>
          <w:szCs w:val="28"/>
        </w:rPr>
        <w:lastRenderedPageBreak/>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14:paraId="77E20E77"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3651DE8C"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7DD36950"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 xml:space="preserve">Руководитель </w:t>
      </w:r>
      <w:r w:rsidRPr="004C3E23">
        <w:rPr>
          <w:color w:val="000000" w:themeColor="text1"/>
          <w:szCs w:val="28"/>
        </w:rPr>
        <w:t>и документу присвоен статус «Утверждён».</w:t>
      </w:r>
    </w:p>
    <w:p w14:paraId="327C14B4"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4E81B585" wp14:editId="611D84CF">
                <wp:extent cx="6029960" cy="3195955"/>
                <wp:effectExtent l="0" t="0" r="0" b="0"/>
                <wp:docPr id="1632" name="Врезка834"/>
                <wp:cNvGraphicFramePr/>
                <a:graphic xmlns:a="http://schemas.openxmlformats.org/drawingml/2006/main">
                  <a:graphicData uri="http://schemas.microsoft.com/office/word/2010/wordprocessingShape">
                    <wps:wsp>
                      <wps:cNvSpPr/>
                      <wps:spPr bwMode="auto">
                        <a:xfrm>
                          <a:off x="0" y="0"/>
                          <a:ext cx="6030000" cy="3196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D7C8BCF" w14:textId="77777777" w:rsidR="00BD1EBB" w:rsidRDefault="00BD1EBB">
                            <w:pPr>
                              <w:pStyle w:val="aff2"/>
                            </w:pPr>
                            <w:r>
                              <w:rPr>
                                <w:noProof/>
                              </w:rPr>
                              <w:drawing>
                                <wp:inline distT="0" distB="0" distL="0" distR="0" wp14:anchorId="34CBAE70" wp14:editId="04EFBFF4">
                                  <wp:extent cx="6029960" cy="2823210"/>
                                  <wp:effectExtent l="0" t="0" r="0" b="0"/>
                                  <wp:docPr id="1988"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3" name="Рисунок 870"/>
                                          <pic:cNvPicPr>
                                            <a:picLocks noChangeAspect="1"/>
                                          </pic:cNvPicPr>
                                        </pic:nvPicPr>
                                        <pic:blipFill>
                                          <a:blip r:embed="rId883"/>
                                          <a:stretch/>
                                        </pic:blipFill>
                                        <pic:spPr bwMode="auto">
                                          <a:xfrm>
                                            <a:off x="0" y="0"/>
                                            <a:ext cx="6029960" cy="28232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E81B585" id="Врезка834" o:spid="_x0000_s1425" style="width:474.8pt;height:25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" stroked="f" strokeweight="0">
                <v:textbox inset="0,0,0,0">
                  <w:txbxContent>
                    <w:p w14:paraId="2D7C8BCF" w14:textId="77777777" w:rsidR="00BD1EBB" w:rsidRDefault="00BD1EBB">
                      <w:pPr>
                        <w:pStyle w:val="aff2"/>
                      </w:pPr>
                      <w:r>
                        <w:rPr>
                          <w:noProof/>
                        </w:rPr>
                        <w:drawing>
                          <wp:inline distT="0" distB="0" distL="0" distR="0" wp14:anchorId="34CBAE70" wp14:editId="04EFBFF4">
                            <wp:extent cx="6029960" cy="2823210"/>
                            <wp:effectExtent l="0" t="0" r="0" b="0"/>
                            <wp:docPr id="1988"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3" name="Рисунок 870"/>
                                    <pic:cNvPicPr>
                                      <a:picLocks noChangeAspect="1"/>
                                    </pic:cNvPicPr>
                                  </pic:nvPicPr>
                                  <pic:blipFill>
                                    <a:blip r:embed="rId883"/>
                                    <a:stretch/>
                                  </pic:blipFill>
                                  <pic:spPr bwMode="auto">
                                    <a:xfrm>
                                      <a:off x="0" y="0"/>
                                      <a:ext cx="6029960" cy="2823210"/>
                                    </a:xfrm>
                                    <a:prstGeom prst="rect">
                                      <a:avLst/>
                                    </a:prstGeom>
                                  </pic:spPr>
                                </pic:pic>
                              </a:graphicData>
                            </a:graphic>
                          </wp:inline>
                        </w:drawing>
                      </w:r>
                      <w:r>
                        <w:t xml:space="preserve"> </w:t>
                      </w:r>
                    </w:p>
                  </w:txbxContent>
                </v:textbox>
                <w10:anchorlock/>
              </v:rect>
            </w:pict>
          </mc:Fallback>
        </mc:AlternateContent>
      </w:r>
    </w:p>
    <w:p w14:paraId="5D3313EE" w14:textId="30EA8C05" w:rsidR="00D076D9" w:rsidRPr="004C3E23" w:rsidRDefault="00483B84" w:rsidP="00797129">
      <w:pPr>
        <w:pStyle w:val="afffffff6"/>
      </w:pPr>
      <w:bookmarkStart w:id="1776" w:name="_Toc21282485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1231</w:t>
      </w:r>
      <w:bookmarkEnd w:id="1776"/>
      <w:r w:rsidR="00D708D3" w:rsidRPr="004C3E23">
        <w:fldChar w:fldCharType="end"/>
      </w:r>
    </w:p>
    <w:p w14:paraId="0B9089CD" w14:textId="77777777" w:rsidR="00D076D9" w:rsidRPr="004C3E23" w:rsidRDefault="00D076D9">
      <w:pPr>
        <w:jc w:val="center"/>
        <w:rPr>
          <w:color w:val="000000" w:themeColor="text1"/>
        </w:rPr>
      </w:pPr>
    </w:p>
    <w:p w14:paraId="43032602"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Аннулирование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14:paraId="6AD5FED4" w14:textId="77777777" w:rsidR="00D076D9" w:rsidRPr="004C3E23" w:rsidRDefault="00D708D3" w:rsidP="00711902">
      <w:pPr>
        <w:ind w:firstLine="0"/>
        <w:jc w:val="center"/>
        <w:rPr>
          <w:noProof/>
        </w:rPr>
      </w:pPr>
      <w:r w:rsidRPr="004C3E23">
        <w:rPr>
          <w:noProof/>
        </w:rPr>
        <w:lastRenderedPageBreak/>
        <mc:AlternateContent>
          <mc:Choice Requires="wps">
            <w:drawing>
              <wp:inline distT="0" distB="0" distL="0" distR="0" wp14:anchorId="447CDCB4" wp14:editId="052BC7A0">
                <wp:extent cx="5471160" cy="2821305"/>
                <wp:effectExtent l="0" t="0" r="0" b="0"/>
                <wp:docPr id="1634" name="Врезка835"/>
                <wp:cNvGraphicFramePr/>
                <a:graphic xmlns:a="http://schemas.openxmlformats.org/drawingml/2006/main">
                  <a:graphicData uri="http://schemas.microsoft.com/office/word/2010/wordprocessingShape">
                    <wps:wsp>
                      <wps:cNvSpPr/>
                      <wps:spPr bwMode="auto">
                        <a:xfrm>
                          <a:off x="0" y="0"/>
                          <a:ext cx="5471280" cy="2821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68CD056" w14:textId="77777777" w:rsidR="00BD1EBB" w:rsidRDefault="00BD1EBB">
                            <w:pPr>
                              <w:pStyle w:val="aff2"/>
                            </w:pPr>
                            <w:r>
                              <w:rPr>
                                <w:noProof/>
                              </w:rPr>
                              <w:drawing>
                                <wp:inline distT="0" distB="0" distL="0" distR="0" wp14:anchorId="7CA3AF21" wp14:editId="2E828DBC">
                                  <wp:extent cx="5471160" cy="2448560"/>
                                  <wp:effectExtent l="0" t="0" r="0" b="0"/>
                                  <wp:docPr id="1990"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 name="Рисунок 871"/>
                                          <pic:cNvPicPr>
                                            <a:picLocks noChangeAspect="1"/>
                                          </pic:cNvPicPr>
                                        </pic:nvPicPr>
                                        <pic:blipFill>
                                          <a:blip r:embed="rId884"/>
                                          <a:stretch/>
                                        </pic:blipFill>
                                        <pic:spPr bwMode="auto">
                                          <a:xfrm>
                                            <a:off x="0" y="0"/>
                                            <a:ext cx="5471160" cy="24485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7CDCB4" id="Врезка835" o:spid="_x0000_s1426" style="width:430.8pt;height:22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" stroked="f" strokeweight="0">
                <v:textbox inset="0,0,0,0">
                  <w:txbxContent>
                    <w:p w14:paraId="568CD056" w14:textId="77777777" w:rsidR="00BD1EBB" w:rsidRDefault="00BD1EBB">
                      <w:pPr>
                        <w:pStyle w:val="aff2"/>
                      </w:pPr>
                      <w:r>
                        <w:rPr>
                          <w:noProof/>
                        </w:rPr>
                        <w:drawing>
                          <wp:inline distT="0" distB="0" distL="0" distR="0" wp14:anchorId="7CA3AF21" wp14:editId="2E828DBC">
                            <wp:extent cx="5471160" cy="2448560"/>
                            <wp:effectExtent l="0" t="0" r="0" b="0"/>
                            <wp:docPr id="1990"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 name="Рисунок 871"/>
                                    <pic:cNvPicPr>
                                      <a:picLocks noChangeAspect="1"/>
                                    </pic:cNvPicPr>
                                  </pic:nvPicPr>
                                  <pic:blipFill>
                                    <a:blip r:embed="rId884"/>
                                    <a:stretch/>
                                  </pic:blipFill>
                                  <pic:spPr bwMode="auto">
                                    <a:xfrm>
                                      <a:off x="0" y="0"/>
                                      <a:ext cx="5471160" cy="2448560"/>
                                    </a:xfrm>
                                    <a:prstGeom prst="rect">
                                      <a:avLst/>
                                    </a:prstGeom>
                                  </pic:spPr>
                                </pic:pic>
                              </a:graphicData>
                            </a:graphic>
                          </wp:inline>
                        </w:drawing>
                      </w:r>
                      <w:r>
                        <w:t xml:space="preserve"> </w:t>
                      </w:r>
                    </w:p>
                  </w:txbxContent>
                </v:textbox>
                <w10:anchorlock/>
              </v:rect>
            </w:pict>
          </mc:Fallback>
        </mc:AlternateContent>
      </w:r>
    </w:p>
    <w:p w14:paraId="2E9DFEA2" w14:textId="71BFE9FB" w:rsidR="00D076D9" w:rsidRPr="004C3E23" w:rsidRDefault="00483B84" w:rsidP="00797129">
      <w:pPr>
        <w:pStyle w:val="afffffff6"/>
      </w:pPr>
      <w:bookmarkStart w:id="1777" w:name="_Toc21282485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1232</w:t>
      </w:r>
      <w:bookmarkEnd w:id="1777"/>
      <w:r w:rsidR="00D708D3" w:rsidRPr="004C3E23">
        <w:fldChar w:fldCharType="end"/>
      </w:r>
    </w:p>
    <w:p w14:paraId="7E3E4AD0" w14:textId="77777777" w:rsidR="00D076D9" w:rsidRPr="004C3E23" w:rsidRDefault="00D076D9">
      <w:pPr>
        <w:jc w:val="center"/>
        <w:rPr>
          <w:color w:val="000000" w:themeColor="text1"/>
        </w:rPr>
      </w:pPr>
    </w:p>
    <w:p w14:paraId="36C91615" w14:textId="77777777"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5B60FBAB"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доступен для изменения реквизит КПС блока Счет и аналитика списания при необходимости установки КПС отличного от КПС учёта материалов. </w:t>
      </w:r>
    </w:p>
    <w:p w14:paraId="32A3B95F"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7B95FD9E" wp14:editId="442F94F4">
                <wp:extent cx="6029960" cy="2503170"/>
                <wp:effectExtent l="0" t="0" r="0" b="0"/>
                <wp:docPr id="1636" name="Врезка836"/>
                <wp:cNvGraphicFramePr/>
                <a:graphic xmlns:a="http://schemas.openxmlformats.org/drawingml/2006/main">
                  <a:graphicData uri="http://schemas.microsoft.com/office/word/2010/wordprocessingShape">
                    <wps:wsp>
                      <wps:cNvSpPr/>
                      <wps:spPr bwMode="auto">
                        <a:xfrm>
                          <a:off x="0" y="0"/>
                          <a:ext cx="6030000" cy="2503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1AAB860" w14:textId="77777777" w:rsidR="00BD1EBB" w:rsidRDefault="00BD1EBB">
                            <w:pPr>
                              <w:pStyle w:val="aff2"/>
                            </w:pPr>
                            <w:r>
                              <w:rPr>
                                <w:noProof/>
                              </w:rPr>
                              <w:drawing>
                                <wp:inline distT="0" distB="0" distL="0" distR="0" wp14:anchorId="61842BCD" wp14:editId="269154C1">
                                  <wp:extent cx="6029960" cy="2130425"/>
                                  <wp:effectExtent l="0" t="0" r="0" b="0"/>
                                  <wp:docPr id="199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 name="Рисунок 872"/>
                                          <pic:cNvPicPr>
                                            <a:picLocks noChangeAspect="1"/>
                                          </pic:cNvPicPr>
                                        </pic:nvPicPr>
                                        <pic:blipFill>
                                          <a:blip r:embed="rId885"/>
                                          <a:stretch/>
                                        </pic:blipFill>
                                        <pic:spPr bwMode="auto">
                                          <a:xfrm>
                                            <a:off x="0" y="0"/>
                                            <a:ext cx="6029960" cy="21304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95FD9E" id="Врезка836" o:spid="_x0000_s1427" style="width:474.8pt;height:19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" stroked="f" strokeweight="0">
                <v:stroke joinstyle="round"/>
                <v:textbox inset="0,0,0,0">
                  <w:txbxContent>
                    <w:p w14:paraId="61AAB860" w14:textId="77777777" w:rsidR="00BD1EBB" w:rsidRDefault="00BD1EBB">
                      <w:pPr>
                        <w:pStyle w:val="aff2"/>
                      </w:pPr>
                      <w:r>
                        <w:rPr>
                          <w:noProof/>
                        </w:rPr>
                        <w:drawing>
                          <wp:inline distT="0" distB="0" distL="0" distR="0" wp14:anchorId="61842BCD" wp14:editId="269154C1">
                            <wp:extent cx="6029960" cy="2130425"/>
                            <wp:effectExtent l="0" t="0" r="0" b="0"/>
                            <wp:docPr id="199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 name="Рисунок 872"/>
                                    <pic:cNvPicPr>
                                      <a:picLocks noChangeAspect="1"/>
                                    </pic:cNvPicPr>
                                  </pic:nvPicPr>
                                  <pic:blipFill>
                                    <a:blip r:embed="rId885"/>
                                    <a:stretch/>
                                  </pic:blipFill>
                                  <pic:spPr bwMode="auto">
                                    <a:xfrm>
                                      <a:off x="0" y="0"/>
                                      <a:ext cx="6029960" cy="2130425"/>
                                    </a:xfrm>
                                    <a:prstGeom prst="rect">
                                      <a:avLst/>
                                    </a:prstGeom>
                                  </pic:spPr>
                                </pic:pic>
                              </a:graphicData>
                            </a:graphic>
                          </wp:inline>
                        </w:drawing>
                      </w:r>
                      <w:r>
                        <w:t xml:space="preserve"> </w:t>
                      </w:r>
                    </w:p>
                  </w:txbxContent>
                </v:textbox>
                <w10:anchorlock/>
              </v:rect>
            </w:pict>
          </mc:Fallback>
        </mc:AlternateContent>
      </w:r>
    </w:p>
    <w:p w14:paraId="4E0B3AB7" w14:textId="3CEAFEE2" w:rsidR="00D076D9" w:rsidRPr="004C3E23" w:rsidRDefault="00483B84" w:rsidP="00797129">
      <w:pPr>
        <w:pStyle w:val="afffffff6"/>
      </w:pPr>
      <w:bookmarkStart w:id="1778" w:name="_Toc21282485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1233</w:t>
      </w:r>
      <w:bookmarkEnd w:id="1778"/>
      <w:r w:rsidR="00D708D3" w:rsidRPr="004C3E23">
        <w:fldChar w:fldCharType="end"/>
      </w:r>
    </w:p>
    <w:p w14:paraId="1FD86A14" w14:textId="77777777" w:rsidR="00D076D9" w:rsidRPr="004C3E23" w:rsidRDefault="00D076D9">
      <w:pPr>
        <w:jc w:val="center"/>
        <w:rPr>
          <w:color w:val="000000" w:themeColor="text1"/>
        </w:rPr>
      </w:pPr>
    </w:p>
    <w:p w14:paraId="4C6A54CF"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26447758" w14:textId="77777777" w:rsidR="00D076D9" w:rsidRPr="004C3E23" w:rsidRDefault="00D708D3" w:rsidP="00711902">
      <w:pPr>
        <w:ind w:firstLine="0"/>
        <w:jc w:val="center"/>
        <w:rPr>
          <w:noProof/>
        </w:rPr>
      </w:pPr>
      <w:r w:rsidRPr="004C3E23">
        <w:rPr>
          <w:noProof/>
        </w:rPr>
        <w:lastRenderedPageBreak/>
        <mc:AlternateContent>
          <mc:Choice Requires="wps">
            <w:drawing>
              <wp:inline distT="0" distB="0" distL="0" distR="0" wp14:anchorId="70722689" wp14:editId="663D4410">
                <wp:extent cx="6029960" cy="3060700"/>
                <wp:effectExtent l="0" t="0" r="0" b="0"/>
                <wp:docPr id="1638" name="Врезка837"/>
                <wp:cNvGraphicFramePr/>
                <a:graphic xmlns:a="http://schemas.openxmlformats.org/drawingml/2006/main">
                  <a:graphicData uri="http://schemas.microsoft.com/office/word/2010/wordprocessingShape">
                    <wps:wsp>
                      <wps:cNvSpPr/>
                      <wps:spPr bwMode="auto">
                        <a:xfrm>
                          <a:off x="0" y="0"/>
                          <a:ext cx="6030000" cy="3060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083FA66" w14:textId="77777777" w:rsidR="00BD1EBB" w:rsidRDefault="00BD1EBB">
                            <w:pPr>
                              <w:pStyle w:val="aff2"/>
                            </w:pPr>
                            <w:r>
                              <w:rPr>
                                <w:noProof/>
                              </w:rPr>
                              <w:drawing>
                                <wp:inline distT="0" distB="0" distL="0" distR="0" wp14:anchorId="306D3E91" wp14:editId="6A05FAF8">
                                  <wp:extent cx="6029960" cy="2687955"/>
                                  <wp:effectExtent l="0" t="0" r="0" b="0"/>
                                  <wp:docPr id="1994"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5" name="Рисунок 873"/>
                                          <pic:cNvPicPr>
                                            <a:picLocks noChangeAspect="1"/>
                                          </pic:cNvPicPr>
                                        </pic:nvPicPr>
                                        <pic:blipFill>
                                          <a:blip r:embed="rId886"/>
                                          <a:stretch/>
                                        </pic:blipFill>
                                        <pic:spPr bwMode="auto">
                                          <a:xfrm>
                                            <a:off x="0" y="0"/>
                                            <a:ext cx="6029960" cy="26879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0722689" id="Врезка837" o:spid="_x0000_s1428" style="width:474.8pt;height:2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" stroked="f" strokeweight="0">
                <v:textbox inset="0,0,0,0">
                  <w:txbxContent>
                    <w:p w14:paraId="0083FA66" w14:textId="77777777" w:rsidR="00BD1EBB" w:rsidRDefault="00BD1EBB">
                      <w:pPr>
                        <w:pStyle w:val="aff2"/>
                      </w:pPr>
                      <w:r>
                        <w:rPr>
                          <w:noProof/>
                        </w:rPr>
                        <w:drawing>
                          <wp:inline distT="0" distB="0" distL="0" distR="0" wp14:anchorId="306D3E91" wp14:editId="6A05FAF8">
                            <wp:extent cx="6029960" cy="2687955"/>
                            <wp:effectExtent l="0" t="0" r="0" b="0"/>
                            <wp:docPr id="1994"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5" name="Рисунок 873"/>
                                    <pic:cNvPicPr>
                                      <a:picLocks noChangeAspect="1"/>
                                    </pic:cNvPicPr>
                                  </pic:nvPicPr>
                                  <pic:blipFill>
                                    <a:blip r:embed="rId886"/>
                                    <a:stretch/>
                                  </pic:blipFill>
                                  <pic:spPr bwMode="auto">
                                    <a:xfrm>
                                      <a:off x="0" y="0"/>
                                      <a:ext cx="6029960" cy="2687955"/>
                                    </a:xfrm>
                                    <a:prstGeom prst="rect">
                                      <a:avLst/>
                                    </a:prstGeom>
                                  </pic:spPr>
                                </pic:pic>
                              </a:graphicData>
                            </a:graphic>
                          </wp:inline>
                        </w:drawing>
                      </w:r>
                      <w:r>
                        <w:t xml:space="preserve"> </w:t>
                      </w:r>
                    </w:p>
                  </w:txbxContent>
                </v:textbox>
                <w10:anchorlock/>
              </v:rect>
            </w:pict>
          </mc:Fallback>
        </mc:AlternateContent>
      </w:r>
    </w:p>
    <w:p w14:paraId="2BA34542" w14:textId="7357CCAD" w:rsidR="00D076D9" w:rsidRPr="004C3E23" w:rsidRDefault="00483B84" w:rsidP="00797129">
      <w:pPr>
        <w:pStyle w:val="afffffff6"/>
      </w:pPr>
      <w:bookmarkStart w:id="1779" w:name="_Toc21282485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1234</w:t>
      </w:r>
      <w:bookmarkEnd w:id="1779"/>
      <w:r w:rsidR="00D708D3" w:rsidRPr="004C3E23">
        <w:fldChar w:fldCharType="end"/>
      </w:r>
    </w:p>
    <w:p w14:paraId="31A4CA19" w14:textId="77777777" w:rsidR="00D076D9" w:rsidRPr="004C3E23" w:rsidRDefault="00D076D9">
      <w:pPr>
        <w:jc w:val="center"/>
        <w:rPr>
          <w:color w:val="000000" w:themeColor="text1"/>
        </w:rPr>
      </w:pPr>
    </w:p>
    <w:p w14:paraId="19E9E1BF" w14:textId="77777777" w:rsidR="00D076D9" w:rsidRPr="004C3E23" w:rsidRDefault="00D708D3">
      <w:pPr>
        <w:rPr>
          <w:color w:val="000000" w:themeColor="text1"/>
        </w:rPr>
      </w:pPr>
      <w:r w:rsidRPr="004C3E23">
        <w:rPr>
          <w:color w:val="000000" w:themeColor="text1"/>
          <w:szCs w:val="28"/>
        </w:rPr>
        <w:t>В результате по строкам с положительным решением комиссии будут сформированы следующие проводки:</w:t>
      </w:r>
    </w:p>
    <w:p w14:paraId="3C862CDC"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57690209" wp14:editId="72800682">
                <wp:extent cx="6029960" cy="2502535"/>
                <wp:effectExtent l="0" t="0" r="0" b="0"/>
                <wp:docPr id="1640" name="Врезка838"/>
                <wp:cNvGraphicFramePr/>
                <a:graphic xmlns:a="http://schemas.openxmlformats.org/drawingml/2006/main">
                  <a:graphicData uri="http://schemas.microsoft.com/office/word/2010/wordprocessingShape">
                    <wps:wsp>
                      <wps:cNvSpPr/>
                      <wps:spPr bwMode="auto">
                        <a:xfrm>
                          <a:off x="0" y="0"/>
                          <a:ext cx="6030000" cy="2502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64A2714" w14:textId="77777777" w:rsidR="00BD1EBB" w:rsidRDefault="00BD1EBB">
                            <w:pPr>
                              <w:pStyle w:val="aff2"/>
                            </w:pPr>
                            <w:r>
                              <w:rPr>
                                <w:noProof/>
                              </w:rPr>
                              <w:drawing>
                                <wp:inline distT="0" distB="0" distL="0" distR="0" wp14:anchorId="0279E213" wp14:editId="18E2AE8C">
                                  <wp:extent cx="6029960" cy="2129790"/>
                                  <wp:effectExtent l="0" t="0" r="0" b="0"/>
                                  <wp:docPr id="1996"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 name="Рисунок 874"/>
                                          <pic:cNvPicPr>
                                            <a:picLocks noChangeAspect="1"/>
                                          </pic:cNvPicPr>
                                        </pic:nvPicPr>
                                        <pic:blipFill>
                                          <a:blip r:embed="rId887"/>
                                          <a:stretch/>
                                        </pic:blipFill>
                                        <pic:spPr bwMode="auto">
                                          <a:xfrm>
                                            <a:off x="0" y="0"/>
                                            <a:ext cx="6029960" cy="21297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7690209" id="Врезка838" o:spid="_x0000_s1429" style="width:474.8pt;height:19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" stroked="f" strokeweight="0">
                <v:stroke joinstyle="round"/>
                <v:textbox inset="0,0,0,0">
                  <w:txbxContent>
                    <w:p w14:paraId="764A2714" w14:textId="77777777" w:rsidR="00BD1EBB" w:rsidRDefault="00BD1EBB">
                      <w:pPr>
                        <w:pStyle w:val="aff2"/>
                      </w:pPr>
                      <w:r>
                        <w:rPr>
                          <w:noProof/>
                        </w:rPr>
                        <w:drawing>
                          <wp:inline distT="0" distB="0" distL="0" distR="0" wp14:anchorId="0279E213" wp14:editId="18E2AE8C">
                            <wp:extent cx="6029960" cy="2129790"/>
                            <wp:effectExtent l="0" t="0" r="0" b="0"/>
                            <wp:docPr id="1996"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 name="Рисунок 874"/>
                                    <pic:cNvPicPr>
                                      <a:picLocks noChangeAspect="1"/>
                                    </pic:cNvPicPr>
                                  </pic:nvPicPr>
                                  <pic:blipFill>
                                    <a:blip r:embed="rId887"/>
                                    <a:stretch/>
                                  </pic:blipFill>
                                  <pic:spPr bwMode="auto">
                                    <a:xfrm>
                                      <a:off x="0" y="0"/>
                                      <a:ext cx="6029960" cy="2129790"/>
                                    </a:xfrm>
                                    <a:prstGeom prst="rect">
                                      <a:avLst/>
                                    </a:prstGeom>
                                  </pic:spPr>
                                </pic:pic>
                              </a:graphicData>
                            </a:graphic>
                          </wp:inline>
                        </w:drawing>
                      </w:r>
                      <w:r>
                        <w:t xml:space="preserve"> </w:t>
                      </w:r>
                    </w:p>
                  </w:txbxContent>
                </v:textbox>
                <w10:anchorlock/>
              </v:rect>
            </w:pict>
          </mc:Fallback>
        </mc:AlternateContent>
      </w:r>
    </w:p>
    <w:p w14:paraId="0273D0E9" w14:textId="3B662343" w:rsidR="00D076D9" w:rsidRPr="004C3E23" w:rsidRDefault="00483B84" w:rsidP="00797129">
      <w:pPr>
        <w:pStyle w:val="afffffff6"/>
      </w:pPr>
      <w:bookmarkStart w:id="1780" w:name="_Toc21282485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1235</w:t>
      </w:r>
      <w:bookmarkEnd w:id="1780"/>
      <w:r w:rsidR="00D708D3" w:rsidRPr="004C3E23">
        <w:fldChar w:fldCharType="end"/>
      </w:r>
    </w:p>
    <w:p w14:paraId="30223E15" w14:textId="77777777" w:rsidR="00D076D9" w:rsidRPr="004C3E23" w:rsidRDefault="00D076D9">
      <w:pPr>
        <w:rPr>
          <w:color w:val="000000" w:themeColor="text1"/>
        </w:rPr>
      </w:pPr>
    </w:p>
    <w:p w14:paraId="2CB47164" w14:textId="77777777" w:rsidR="00D076D9" w:rsidRPr="004C3E23" w:rsidRDefault="00D708D3">
      <w:pPr>
        <w:rPr>
          <w:b/>
          <w:bCs/>
          <w:color w:val="000000" w:themeColor="text1"/>
          <w:szCs w:val="28"/>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14:paraId="216ED7EE" w14:textId="77777777" w:rsidR="00D076D9" w:rsidRPr="004C3E23" w:rsidRDefault="00D708D3">
      <w:pPr>
        <w:rPr>
          <w:color w:val="000000" w:themeColor="text1"/>
          <w:szCs w:val="28"/>
        </w:rPr>
      </w:pPr>
      <w:r w:rsidRPr="004C3E23">
        <w:rPr>
          <w:color w:val="000000" w:themeColor="text1"/>
          <w:szCs w:val="28"/>
        </w:rPr>
        <w:t xml:space="preserve"> </w:t>
      </w:r>
    </w:p>
    <w:p w14:paraId="345E8DB1" w14:textId="77777777"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МОЛ/Место хранения</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2A6E9D0A"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708B4506" w14:textId="77777777" w:rsidR="00D076D9" w:rsidRPr="004C3E23" w:rsidRDefault="00D708D3" w:rsidP="00711902">
      <w:pPr>
        <w:ind w:firstLine="0"/>
        <w:jc w:val="center"/>
        <w:rPr>
          <w:noProof/>
        </w:rPr>
      </w:pPr>
      <w:r w:rsidRPr="004C3E23">
        <w:rPr>
          <w:noProof/>
        </w:rPr>
        <w:lastRenderedPageBreak/>
        <w:drawing>
          <wp:inline distT="0" distB="0" distL="0" distR="0" wp14:anchorId="34869101" wp14:editId="29759CDF">
            <wp:extent cx="1049572" cy="430032"/>
            <wp:effectExtent l="0" t="0" r="0" b="8255"/>
            <wp:docPr id="1642"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29E3E075" w14:textId="08C70D67" w:rsidR="00D076D9" w:rsidRPr="004C3E23" w:rsidRDefault="00ED3B53" w:rsidP="00797129">
      <w:pPr>
        <w:pStyle w:val="afffffff6"/>
      </w:pPr>
      <w:bookmarkStart w:id="1781" w:name="_Toc21282486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1236</w:t>
      </w:r>
      <w:bookmarkEnd w:id="1781"/>
      <w:r w:rsidR="00EC4368" w:rsidRPr="004C3E23">
        <w:rPr>
          <w:noProof/>
        </w:rPr>
        <w:fldChar w:fldCharType="end"/>
      </w:r>
    </w:p>
    <w:p w14:paraId="2626A3ED" w14:textId="77777777" w:rsidR="00D076D9" w:rsidRPr="004C3E23" w:rsidRDefault="00D076D9"/>
    <w:p w14:paraId="336B7026"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14:paraId="3BBA2C5C" w14:textId="77777777" w:rsidR="00D076D9" w:rsidRPr="004C3E23" w:rsidRDefault="00D076D9">
      <w:pPr>
        <w:rPr>
          <w:color w:val="000000" w:themeColor="text1"/>
          <w:szCs w:val="28"/>
        </w:rPr>
      </w:pPr>
    </w:p>
    <w:p w14:paraId="704494FE" w14:textId="77777777" w:rsidR="00D076D9" w:rsidRPr="004C3E23" w:rsidRDefault="00D708D3" w:rsidP="00711902">
      <w:pPr>
        <w:ind w:firstLine="0"/>
        <w:jc w:val="center"/>
        <w:rPr>
          <w:noProof/>
        </w:rPr>
      </w:pPr>
      <w:r w:rsidRPr="004C3E23">
        <w:rPr>
          <w:noProof/>
        </w:rPr>
        <w:drawing>
          <wp:inline distT="0" distB="0" distL="0" distR="0" wp14:anchorId="200FD1C2" wp14:editId="19EEC28A">
            <wp:extent cx="2107096" cy="288150"/>
            <wp:effectExtent l="0" t="0" r="0" b="0"/>
            <wp:docPr id="1643"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1214D0BC" w14:textId="599EC9C3" w:rsidR="00D076D9" w:rsidRPr="004C3E23" w:rsidRDefault="00ED3B53" w:rsidP="00797129">
      <w:pPr>
        <w:pStyle w:val="afffffff6"/>
      </w:pPr>
      <w:bookmarkStart w:id="1782" w:name="_Toc21282486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1237</w:t>
      </w:r>
      <w:bookmarkEnd w:id="1782"/>
      <w:r w:rsidR="00EC4368" w:rsidRPr="004C3E23">
        <w:rPr>
          <w:noProof/>
        </w:rPr>
        <w:fldChar w:fldCharType="end"/>
      </w:r>
    </w:p>
    <w:p w14:paraId="43986489" w14:textId="77777777" w:rsidR="00D076D9" w:rsidRPr="004C3E23" w:rsidRDefault="00D076D9">
      <w:pPr>
        <w:rPr>
          <w:b/>
          <w:bCs/>
          <w:color w:val="000000" w:themeColor="text1"/>
          <w:szCs w:val="28"/>
        </w:rPr>
      </w:pPr>
    </w:p>
    <w:p w14:paraId="4855A400" w14:textId="77777777" w:rsidR="00D076D9" w:rsidRPr="004C3E23" w:rsidRDefault="00D708D3">
      <w:pPr>
        <w:rPr>
          <w:b/>
          <w:bCs/>
          <w:color w:val="000000" w:themeColor="text1"/>
          <w:szCs w:val="28"/>
        </w:rPr>
      </w:pPr>
      <w:r w:rsidRPr="004C3E23">
        <w:rPr>
          <w:b/>
          <w:bCs/>
          <w:color w:val="000000" w:themeColor="text1"/>
          <w:szCs w:val="28"/>
        </w:rPr>
        <w:br w:type="page" w:clear="all"/>
      </w:r>
    </w:p>
    <w:p w14:paraId="188171BD" w14:textId="77777777" w:rsidR="00D076D9" w:rsidRPr="004C3E23" w:rsidRDefault="00D708D3">
      <w:pPr>
        <w:rPr>
          <w:b/>
          <w:color w:val="000000" w:themeColor="text1"/>
          <w:szCs w:val="28"/>
        </w:rPr>
      </w:pPr>
      <w:r w:rsidRPr="004C3E23">
        <w:rPr>
          <w:b/>
          <w:color w:val="000000" w:themeColor="text1"/>
          <w:szCs w:val="28"/>
        </w:rPr>
        <w:lastRenderedPageBreak/>
        <w:t>2. Далее рассмотрена типизация Акт о списании материальных запасов (ф. 0510460) (на основании Решения ф. 0510440)</w:t>
      </w:r>
    </w:p>
    <w:p w14:paraId="38F51C0E" w14:textId="77777777" w:rsidR="00D076D9" w:rsidRPr="004C3E23" w:rsidRDefault="00D076D9">
      <w:pPr>
        <w:rPr>
          <w:color w:val="000000" w:themeColor="text1"/>
          <w:szCs w:val="28"/>
        </w:rPr>
      </w:pPr>
    </w:p>
    <w:p w14:paraId="2E420800" w14:textId="77777777" w:rsidR="00D076D9" w:rsidRPr="004C3E23" w:rsidRDefault="00D708D3">
      <w:pPr>
        <w:rPr>
          <w:color w:val="000000" w:themeColor="text1"/>
          <w:szCs w:val="28"/>
        </w:rPr>
      </w:pPr>
      <w:r w:rsidRPr="004C3E23">
        <w:rPr>
          <w:color w:val="000000" w:themeColor="text1"/>
          <w:szCs w:val="28"/>
        </w:rPr>
        <w:t>Акт о списании (ф.0510460) может быть сформирован ответственным исполнителем из состава Комиссии, уполномоченным на его формирование на основании документа Решение о прекращении признания активами объектов нефинансовых активов (ф. 0510440).</w:t>
      </w:r>
    </w:p>
    <w:p w14:paraId="3639A358" w14:textId="77777777" w:rsidR="00D076D9" w:rsidRPr="004C3E23" w:rsidRDefault="00D708D3">
      <w:pPr>
        <w:rPr>
          <w:color w:val="000000" w:themeColor="text1"/>
          <w:szCs w:val="28"/>
        </w:rPr>
      </w:pPr>
      <w:r w:rsidRPr="004C3E23">
        <w:rPr>
          <w:color w:val="000000" w:themeColor="text1"/>
          <w:szCs w:val="28"/>
        </w:rPr>
        <w:t>В случае формирования Акта о списании (ф. 0510460) на основании Решения комиссии (ф. 0510440) голосование Комиссией не проводится (Лист голосования не формируется). В этом случае производится комиссионное подписание документа.</w:t>
      </w:r>
    </w:p>
    <w:p w14:paraId="5C3C3B69" w14:textId="77777777" w:rsidR="00D076D9" w:rsidRPr="004C3E23" w:rsidRDefault="00D708D3">
      <w:pPr>
        <w:rPr>
          <w:b/>
          <w:bCs/>
          <w:color w:val="000000" w:themeColor="text1"/>
          <w:szCs w:val="28"/>
        </w:rPr>
      </w:pPr>
      <w:r w:rsidRPr="004C3E23">
        <w:rPr>
          <w:b/>
          <w:bCs/>
          <w:color w:val="000000" w:themeColor="text1"/>
          <w:szCs w:val="28"/>
        </w:rPr>
        <w:t>Бизнес-процесс по формуляру:</w:t>
      </w:r>
    </w:p>
    <w:p w14:paraId="0DC02030" w14:textId="77777777" w:rsidR="00D076D9" w:rsidRPr="004C3E23" w:rsidRDefault="00D708D3" w:rsidP="00711902">
      <w:pPr>
        <w:ind w:firstLine="0"/>
        <w:jc w:val="center"/>
        <w:rPr>
          <w:noProof/>
        </w:rPr>
      </w:pPr>
      <w:r w:rsidRPr="004C3E23">
        <w:rPr>
          <w:noProof/>
        </w:rPr>
        <w:drawing>
          <wp:inline distT="0" distB="0" distL="0" distR="0" wp14:anchorId="77A9F169" wp14:editId="4D9F3BB6">
            <wp:extent cx="3252073" cy="5677231"/>
            <wp:effectExtent l="0" t="0" r="5715" b="0"/>
            <wp:docPr id="1644"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60_Решение.png"/>
                    <pic:cNvPicPr>
                      <a:picLocks noChangeAspect="1"/>
                    </pic:cNvPicPr>
                  </pic:nvPicPr>
                  <pic:blipFill>
                    <a:blip r:embed="rId888"/>
                    <a:stretch/>
                  </pic:blipFill>
                  <pic:spPr bwMode="auto">
                    <a:xfrm>
                      <a:off x="0" y="0"/>
                      <a:ext cx="3256643" cy="5685208"/>
                    </a:xfrm>
                    <a:prstGeom prst="rect">
                      <a:avLst/>
                    </a:prstGeom>
                  </pic:spPr>
                </pic:pic>
              </a:graphicData>
            </a:graphic>
          </wp:inline>
        </w:drawing>
      </w:r>
    </w:p>
    <w:p w14:paraId="1E9F7A47" w14:textId="6B669856" w:rsidR="00D076D9" w:rsidRPr="004C3E23" w:rsidRDefault="00ED3B53" w:rsidP="00797129">
      <w:pPr>
        <w:pStyle w:val="afffffff6"/>
      </w:pPr>
      <w:bookmarkStart w:id="1783" w:name="_Toc21282486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1238</w:t>
      </w:r>
      <w:bookmarkEnd w:id="1783"/>
      <w:r w:rsidR="00EC4368" w:rsidRPr="004C3E23">
        <w:rPr>
          <w:noProof/>
        </w:rPr>
        <w:fldChar w:fldCharType="end"/>
      </w:r>
    </w:p>
    <w:p w14:paraId="6722A90B" w14:textId="77777777" w:rsidR="00D076D9" w:rsidRPr="004C3E23" w:rsidRDefault="00D708D3">
      <w:pPr>
        <w:rPr>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Материальные запасы</w:t>
      </w:r>
      <w:r w:rsidRPr="004C3E23">
        <w:rPr>
          <w:color w:val="000000" w:themeColor="text1"/>
          <w:szCs w:val="28"/>
        </w:rPr>
        <w:t xml:space="preserve"> раздел </w:t>
      </w:r>
      <w:r w:rsidRPr="004C3E23">
        <w:rPr>
          <w:b/>
          <w:color w:val="000000" w:themeColor="text1"/>
          <w:szCs w:val="28"/>
        </w:rPr>
        <w:t>Выбытие и перемещение</w:t>
      </w:r>
      <w:r w:rsidRPr="004C3E23">
        <w:rPr>
          <w:color w:val="000000" w:themeColor="text1"/>
          <w:szCs w:val="28"/>
        </w:rPr>
        <w:t>.</w:t>
      </w:r>
    </w:p>
    <w:p w14:paraId="37BBEE21" w14:textId="77777777" w:rsidR="00D076D9" w:rsidRPr="004C3E23" w:rsidRDefault="00D076D9">
      <w:pPr>
        <w:rPr>
          <w:color w:val="000000" w:themeColor="text1"/>
        </w:rPr>
      </w:pPr>
    </w:p>
    <w:p w14:paraId="3FAB2761" w14:textId="77777777" w:rsidR="00D076D9" w:rsidRPr="004C3E23" w:rsidRDefault="00D708D3" w:rsidP="00711902">
      <w:pPr>
        <w:ind w:firstLine="0"/>
        <w:jc w:val="center"/>
        <w:rPr>
          <w:noProof/>
        </w:rPr>
      </w:pPr>
      <w:r w:rsidRPr="004C3E23">
        <w:rPr>
          <w:noProof/>
        </w:rPr>
        <w:lastRenderedPageBreak/>
        <w:drawing>
          <wp:inline distT="0" distB="0" distL="0" distR="0" wp14:anchorId="70C2849D" wp14:editId="71667085">
            <wp:extent cx="6029960" cy="4144236"/>
            <wp:effectExtent l="0" t="0" r="8890" b="8890"/>
            <wp:docPr id="1645" name="Рисунок 5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89"/>
                    <a:stretch/>
                  </pic:blipFill>
                  <pic:spPr bwMode="auto">
                    <a:xfrm>
                      <a:off x="0" y="0"/>
                      <a:ext cx="6029960" cy="4144236"/>
                    </a:xfrm>
                    <a:prstGeom prst="rect">
                      <a:avLst/>
                    </a:prstGeom>
                  </pic:spPr>
                </pic:pic>
              </a:graphicData>
            </a:graphic>
          </wp:inline>
        </w:drawing>
      </w:r>
    </w:p>
    <w:p w14:paraId="24128157" w14:textId="7F4B41F5" w:rsidR="00D076D9" w:rsidRPr="004C3E23" w:rsidRDefault="00ED3B53" w:rsidP="00797129">
      <w:pPr>
        <w:pStyle w:val="afffffff6"/>
      </w:pPr>
      <w:bookmarkStart w:id="1784" w:name="_Toc21282486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1239</w:t>
      </w:r>
      <w:bookmarkEnd w:id="1784"/>
      <w:r w:rsidR="00EC4368" w:rsidRPr="004C3E23">
        <w:rPr>
          <w:noProof/>
        </w:rPr>
        <w:fldChar w:fldCharType="end"/>
      </w:r>
    </w:p>
    <w:p w14:paraId="74F8BCEC" w14:textId="77777777" w:rsidR="00D076D9" w:rsidRPr="004C3E23" w:rsidRDefault="00D076D9"/>
    <w:p w14:paraId="05748D2B"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63585F98"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реквизит Решение путём выбора соответствующего документа Решение о прекращении признания активом (материальные запасы) ф.0510440.</w:t>
      </w:r>
    </w:p>
    <w:p w14:paraId="5058342B" w14:textId="77777777" w:rsidR="00D076D9" w:rsidRPr="004C3E23" w:rsidRDefault="00D708D3" w:rsidP="00711902">
      <w:pPr>
        <w:ind w:firstLine="0"/>
        <w:jc w:val="center"/>
        <w:rPr>
          <w:noProof/>
        </w:rPr>
      </w:pPr>
      <w:r w:rsidRPr="004C3E23">
        <w:rPr>
          <w:noProof/>
        </w:rPr>
        <w:drawing>
          <wp:inline distT="0" distB="0" distL="0" distR="0" wp14:anchorId="01F79754" wp14:editId="1275327B">
            <wp:extent cx="6029960" cy="2505586"/>
            <wp:effectExtent l="0" t="0" r="0" b="9525"/>
            <wp:docPr id="1646" name="Рисунок 5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0"/>
                    <a:stretch/>
                  </pic:blipFill>
                  <pic:spPr bwMode="auto">
                    <a:xfrm>
                      <a:off x="0" y="0"/>
                      <a:ext cx="6029960" cy="2505586"/>
                    </a:xfrm>
                    <a:prstGeom prst="rect">
                      <a:avLst/>
                    </a:prstGeom>
                  </pic:spPr>
                </pic:pic>
              </a:graphicData>
            </a:graphic>
          </wp:inline>
        </w:drawing>
      </w:r>
    </w:p>
    <w:p w14:paraId="62D62950" w14:textId="2B152AAF" w:rsidR="00D076D9" w:rsidRPr="004C3E23" w:rsidRDefault="00ED3B53" w:rsidP="00797129">
      <w:pPr>
        <w:pStyle w:val="afffffff6"/>
      </w:pPr>
      <w:bookmarkStart w:id="1785" w:name="_Toc21282486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1240</w:t>
      </w:r>
      <w:bookmarkEnd w:id="1785"/>
      <w:r w:rsidR="00EC4368" w:rsidRPr="004C3E23">
        <w:rPr>
          <w:noProof/>
        </w:rPr>
        <w:fldChar w:fldCharType="end"/>
      </w:r>
    </w:p>
    <w:p w14:paraId="4CFBDE25" w14:textId="77777777" w:rsidR="00D076D9" w:rsidRPr="004C3E23" w:rsidRDefault="00D076D9"/>
    <w:p w14:paraId="7586037C" w14:textId="77777777" w:rsidR="00D076D9" w:rsidRPr="004C3E23" w:rsidRDefault="00D708D3">
      <w:pPr>
        <w:rPr>
          <w:color w:val="000000" w:themeColor="text1"/>
          <w:szCs w:val="28"/>
        </w:rPr>
      </w:pPr>
      <w:r w:rsidRPr="004C3E23">
        <w:rPr>
          <w:color w:val="000000" w:themeColor="text1"/>
          <w:szCs w:val="28"/>
        </w:rPr>
        <w:t>При этом все реквизиты формуляра, кроме реквизита Руководитель, будут заполнены автоматически по данным выбранного документа Решение 0510440.</w:t>
      </w:r>
    </w:p>
    <w:p w14:paraId="3140A847" w14:textId="77777777" w:rsidR="00D076D9" w:rsidRPr="004C3E23" w:rsidRDefault="00D708D3">
      <w:pPr>
        <w:rPr>
          <w:color w:val="000000" w:themeColor="text1"/>
          <w:szCs w:val="28"/>
        </w:rPr>
      </w:pPr>
      <w:r w:rsidRPr="004C3E23">
        <w:rPr>
          <w:color w:val="000000" w:themeColor="text1"/>
          <w:szCs w:val="28"/>
        </w:rPr>
        <w:lastRenderedPageBreak/>
        <w:t>Далее необходимо в реквизите Руководитель указать сотрудника – руководителя учреждения.</w:t>
      </w:r>
    </w:p>
    <w:p w14:paraId="18848BEE" w14:textId="77777777" w:rsidR="00D076D9" w:rsidRPr="004C3E23" w:rsidRDefault="00D076D9">
      <w:pPr>
        <w:rPr>
          <w:color w:val="000000" w:themeColor="text1"/>
        </w:rPr>
      </w:pPr>
    </w:p>
    <w:p w14:paraId="2FF8DEA9" w14:textId="77777777" w:rsidR="00D076D9" w:rsidRPr="004C3E23" w:rsidRDefault="00D708D3" w:rsidP="00711902">
      <w:pPr>
        <w:ind w:firstLine="0"/>
        <w:jc w:val="center"/>
        <w:rPr>
          <w:noProof/>
        </w:rPr>
      </w:pPr>
      <w:r w:rsidRPr="004C3E23">
        <w:rPr>
          <w:noProof/>
        </w:rPr>
        <w:drawing>
          <wp:inline distT="0" distB="0" distL="0" distR="0" wp14:anchorId="351E5EAC" wp14:editId="6922A9A0">
            <wp:extent cx="6029960" cy="2720919"/>
            <wp:effectExtent l="0" t="0" r="0" b="3810"/>
            <wp:docPr id="1647" name="Рисунок 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1"/>
                    <a:stretch/>
                  </pic:blipFill>
                  <pic:spPr bwMode="auto">
                    <a:xfrm>
                      <a:off x="0" y="0"/>
                      <a:ext cx="6029960" cy="2720919"/>
                    </a:xfrm>
                    <a:prstGeom prst="rect">
                      <a:avLst/>
                    </a:prstGeom>
                  </pic:spPr>
                </pic:pic>
              </a:graphicData>
            </a:graphic>
          </wp:inline>
        </w:drawing>
      </w:r>
    </w:p>
    <w:p w14:paraId="7982D1E2" w14:textId="42AC8EE9" w:rsidR="00D076D9" w:rsidRPr="004C3E23" w:rsidRDefault="00ED3B53" w:rsidP="00797129">
      <w:pPr>
        <w:pStyle w:val="afffffff6"/>
      </w:pPr>
      <w:bookmarkStart w:id="1786" w:name="_Toc21282486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1241</w:t>
      </w:r>
      <w:bookmarkEnd w:id="1786"/>
      <w:r w:rsidR="00EC4368" w:rsidRPr="004C3E23">
        <w:rPr>
          <w:noProof/>
        </w:rPr>
        <w:fldChar w:fldCharType="end"/>
      </w:r>
    </w:p>
    <w:p w14:paraId="2ABAB8CC" w14:textId="77777777" w:rsidR="00D076D9" w:rsidRPr="004C3E23" w:rsidRDefault="00D076D9"/>
    <w:p w14:paraId="585040F3"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Материалы </w:t>
      </w:r>
      <w:r w:rsidRPr="004C3E23">
        <w:rPr>
          <w:color w:val="000000" w:themeColor="text1"/>
          <w:szCs w:val="28"/>
        </w:rPr>
        <w:t>необходимо заполнить реквизиты Норма расхода, Срок в эксплуатации, Причина списания.</w:t>
      </w:r>
    </w:p>
    <w:p w14:paraId="19D89820" w14:textId="77777777" w:rsidR="00D076D9" w:rsidRPr="004C3E23" w:rsidRDefault="00D708D3" w:rsidP="00711902">
      <w:pPr>
        <w:ind w:firstLine="0"/>
        <w:jc w:val="center"/>
        <w:rPr>
          <w:noProof/>
        </w:rPr>
      </w:pPr>
      <w:r w:rsidRPr="004C3E23">
        <w:rPr>
          <w:noProof/>
        </w:rPr>
        <w:drawing>
          <wp:inline distT="0" distB="0" distL="0" distR="0" wp14:anchorId="71D2415A" wp14:editId="2A221EEB">
            <wp:extent cx="6029960" cy="741220"/>
            <wp:effectExtent l="0" t="0" r="0" b="1905"/>
            <wp:docPr id="1648" name="Рисунок 5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2"/>
                    <a:stretch/>
                  </pic:blipFill>
                  <pic:spPr bwMode="auto">
                    <a:xfrm>
                      <a:off x="0" y="0"/>
                      <a:ext cx="6029960" cy="741220"/>
                    </a:xfrm>
                    <a:prstGeom prst="rect">
                      <a:avLst/>
                    </a:prstGeom>
                  </pic:spPr>
                </pic:pic>
              </a:graphicData>
            </a:graphic>
          </wp:inline>
        </w:drawing>
      </w:r>
    </w:p>
    <w:p w14:paraId="2550C20B" w14:textId="3E0E031E" w:rsidR="00D076D9" w:rsidRPr="004C3E23" w:rsidRDefault="00ED3B53" w:rsidP="00797129">
      <w:pPr>
        <w:pStyle w:val="afffffff6"/>
      </w:pPr>
      <w:bookmarkStart w:id="1787" w:name="_Toc21282486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1242</w:t>
      </w:r>
      <w:bookmarkEnd w:id="1787"/>
      <w:r w:rsidR="00EC4368" w:rsidRPr="004C3E23">
        <w:rPr>
          <w:noProof/>
        </w:rPr>
        <w:fldChar w:fldCharType="end"/>
      </w:r>
    </w:p>
    <w:p w14:paraId="2630DF3D" w14:textId="77777777" w:rsidR="00D076D9" w:rsidRPr="004C3E23" w:rsidRDefault="00D076D9"/>
    <w:p w14:paraId="3BF0E653"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Комиссия</w:t>
      </w:r>
      <w:r w:rsidRPr="004C3E23">
        <w:rPr>
          <w:color w:val="000000" w:themeColor="text1"/>
          <w:szCs w:val="28"/>
        </w:rPr>
        <w:t xml:space="preserve"> необходимо подобрать комиссию из справочника Комиссии. В случае если требуемая комиссия отсутствует, то необходимо создать новое значение. </w:t>
      </w:r>
    </w:p>
    <w:p w14:paraId="23C0DCB7" w14:textId="77777777" w:rsidR="00D076D9" w:rsidRPr="004C3E23" w:rsidRDefault="00D708D3">
      <w:pPr>
        <w:rPr>
          <w:color w:val="000000" w:themeColor="text1"/>
        </w:rPr>
      </w:pPr>
      <w:r w:rsidRPr="004C3E23">
        <w:rPr>
          <w:color w:val="000000" w:themeColor="text1"/>
          <w:szCs w:val="28"/>
        </w:rPr>
        <w:t xml:space="preserve">При создании элемента справочника </w:t>
      </w:r>
      <w:r w:rsidRPr="004C3E23">
        <w:rPr>
          <w:b/>
          <w:color w:val="000000" w:themeColor="text1"/>
          <w:szCs w:val="28"/>
        </w:rPr>
        <w:t>Комиссии</w:t>
      </w:r>
      <w:r w:rsidRPr="004C3E23">
        <w:rPr>
          <w:color w:val="000000" w:themeColor="text1"/>
          <w:szCs w:val="28"/>
        </w:rPr>
        <w:t xml:space="preserve">, следует удостовериться, что в состав комиссии включены сотрудники, имеющие актуальную учетную запись пользователя, под которым присутствует возможность войти в программу и установить результат голосования. </w:t>
      </w:r>
    </w:p>
    <w:p w14:paraId="38E014CC" w14:textId="77777777" w:rsidR="00D076D9" w:rsidRPr="004C3E23" w:rsidRDefault="00D708D3">
      <w:pPr>
        <w:rPr>
          <w:color w:val="000000" w:themeColor="text1"/>
        </w:rPr>
      </w:pPr>
      <w:r w:rsidRPr="004C3E23">
        <w:rPr>
          <w:color w:val="000000" w:themeColor="text1"/>
          <w:szCs w:val="28"/>
        </w:rPr>
        <w:t xml:space="preserve">Важно обратить внимание на наличие записей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w:t>
      </w:r>
    </w:p>
    <w:p w14:paraId="078AB86B" w14:textId="77777777" w:rsidR="00D076D9" w:rsidRPr="004C3E23" w:rsidRDefault="00D708D3">
      <w:pPr>
        <w:rPr>
          <w:color w:val="000000" w:themeColor="text1"/>
        </w:rPr>
      </w:pPr>
      <w:r w:rsidRPr="004C3E23">
        <w:rPr>
          <w:color w:val="000000" w:themeColor="text1"/>
          <w:szCs w:val="28"/>
        </w:rPr>
        <w:t xml:space="preserve">При создании нового элемента в справочнике </w:t>
      </w:r>
      <w:r w:rsidRPr="004C3E23">
        <w:rPr>
          <w:b/>
          <w:color w:val="000000" w:themeColor="text1"/>
          <w:szCs w:val="28"/>
        </w:rPr>
        <w:t xml:space="preserve">Комиссии </w:t>
      </w:r>
      <w:r w:rsidRPr="004C3E23">
        <w:rPr>
          <w:color w:val="000000" w:themeColor="text1"/>
          <w:szCs w:val="28"/>
        </w:rPr>
        <w:t>необходимо обратить внимание на следующие обязательные реквизиты:</w:t>
      </w:r>
    </w:p>
    <w:p w14:paraId="6FD1A055" w14:textId="77777777" w:rsidR="00D076D9" w:rsidRPr="004C3E23" w:rsidRDefault="00D708D3">
      <w:pPr>
        <w:rPr>
          <w:color w:val="000000" w:themeColor="text1"/>
        </w:rPr>
      </w:pPr>
      <w:r w:rsidRPr="004C3E23">
        <w:rPr>
          <w:color w:val="000000" w:themeColor="text1"/>
          <w:szCs w:val="28"/>
        </w:rPr>
        <w:t xml:space="preserve">Группа реквизитов </w:t>
      </w:r>
      <w:r w:rsidRPr="004C3E23">
        <w:rPr>
          <w:b/>
          <w:bCs/>
          <w:color w:val="000000" w:themeColor="text1"/>
          <w:szCs w:val="28"/>
        </w:rPr>
        <w:t>Приказ о создании комиссии – Наименование, Номер, Дата</w:t>
      </w:r>
      <w:r w:rsidRPr="004C3E23">
        <w:rPr>
          <w:color w:val="000000" w:themeColor="text1"/>
          <w:szCs w:val="28"/>
        </w:rPr>
        <w:t xml:space="preserve"> – должны быть заполнены.</w:t>
      </w:r>
    </w:p>
    <w:p w14:paraId="5800D750" w14:textId="77777777" w:rsidR="00D076D9" w:rsidRPr="004C3E23" w:rsidRDefault="00D708D3" w:rsidP="00711902">
      <w:pPr>
        <w:ind w:firstLine="0"/>
        <w:jc w:val="center"/>
        <w:rPr>
          <w:noProof/>
        </w:rPr>
      </w:pPr>
      <w:r w:rsidRPr="004C3E23">
        <w:rPr>
          <w:noProof/>
        </w:rPr>
        <w:lastRenderedPageBreak/>
        <mc:AlternateContent>
          <mc:Choice Requires="wps">
            <w:drawing>
              <wp:inline distT="0" distB="0" distL="0" distR="0" wp14:anchorId="7A08F5B5" wp14:editId="44C726E0">
                <wp:extent cx="5940425" cy="2682875"/>
                <wp:effectExtent l="0" t="0" r="0" b="0"/>
                <wp:docPr id="1649" name="Врезка811"/>
                <wp:cNvGraphicFramePr/>
                <a:graphic xmlns:a="http://schemas.openxmlformats.org/drawingml/2006/main">
                  <a:graphicData uri="http://schemas.microsoft.com/office/word/2010/wordprocessingShape">
                    <wps:wsp>
                      <wps:cNvSpPr/>
                      <wps:spPr bwMode="auto">
                        <a:xfrm>
                          <a:off x="0" y="0"/>
                          <a:ext cx="5940360" cy="2682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8FFA195" w14:textId="77777777" w:rsidR="00BD1EBB" w:rsidRDefault="00BD1EBB">
                            <w:pPr>
                              <w:pStyle w:val="aff2"/>
                            </w:pPr>
                            <w:r>
                              <w:rPr>
                                <w:noProof/>
                              </w:rPr>
                              <w:drawing>
                                <wp:inline distT="0" distB="0" distL="0" distR="0" wp14:anchorId="4B4EFAD1" wp14:editId="2FF8F91F">
                                  <wp:extent cx="5940425" cy="2310130"/>
                                  <wp:effectExtent l="0" t="0" r="0" b="0"/>
                                  <wp:docPr id="1998" name="Изображение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Изображение119"/>
                                          <pic:cNvPicPr>
                                            <a:picLocks noChangeAspect="1"/>
                                          </pic:cNvPicPr>
                                        </pic:nvPicPr>
                                        <pic:blipFill>
                                          <a:blip r:embed="rId747"/>
                                          <a:stretch/>
                                        </pic:blipFill>
                                        <pic:spPr bwMode="auto">
                                          <a:xfrm>
                                            <a:off x="0" y="0"/>
                                            <a:ext cx="5940425" cy="2310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A08F5B5" id="_x0000_s1430" style="width:467.75pt;height:21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" stroked="f" strokeweight="0">
                <v:textbox inset="0,0,0,0">
                  <w:txbxContent>
                    <w:p w14:paraId="08FFA195" w14:textId="77777777" w:rsidR="00BD1EBB" w:rsidRDefault="00BD1EBB">
                      <w:pPr>
                        <w:pStyle w:val="aff2"/>
                      </w:pPr>
                      <w:r>
                        <w:rPr>
                          <w:noProof/>
                        </w:rPr>
                        <w:drawing>
                          <wp:inline distT="0" distB="0" distL="0" distR="0" wp14:anchorId="4B4EFAD1" wp14:editId="2FF8F91F">
                            <wp:extent cx="5940425" cy="2310130"/>
                            <wp:effectExtent l="0" t="0" r="0" b="0"/>
                            <wp:docPr id="1998" name="Изображение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Изображение119"/>
                                    <pic:cNvPicPr>
                                      <a:picLocks noChangeAspect="1"/>
                                    </pic:cNvPicPr>
                                  </pic:nvPicPr>
                                  <pic:blipFill>
                                    <a:blip r:embed="rId747"/>
                                    <a:stretch/>
                                  </pic:blipFill>
                                  <pic:spPr bwMode="auto">
                                    <a:xfrm>
                                      <a:off x="0" y="0"/>
                                      <a:ext cx="5940425" cy="2310130"/>
                                    </a:xfrm>
                                    <a:prstGeom prst="rect">
                                      <a:avLst/>
                                    </a:prstGeom>
                                  </pic:spPr>
                                </pic:pic>
                              </a:graphicData>
                            </a:graphic>
                          </wp:inline>
                        </w:drawing>
                      </w:r>
                      <w:r>
                        <w:t xml:space="preserve"> </w:t>
                      </w:r>
                    </w:p>
                  </w:txbxContent>
                </v:textbox>
                <w10:anchorlock/>
              </v:rect>
            </w:pict>
          </mc:Fallback>
        </mc:AlternateContent>
      </w:r>
    </w:p>
    <w:p w14:paraId="3350EA69" w14:textId="26F632BC" w:rsidR="00D076D9" w:rsidRPr="004C3E23" w:rsidRDefault="00483B84" w:rsidP="00797129">
      <w:pPr>
        <w:pStyle w:val="afffffff6"/>
      </w:pPr>
      <w:bookmarkStart w:id="1788" w:name="_Toc21282486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1243</w:t>
      </w:r>
      <w:bookmarkEnd w:id="1788"/>
      <w:r w:rsidR="00D708D3" w:rsidRPr="004C3E23">
        <w:fldChar w:fldCharType="end"/>
      </w:r>
    </w:p>
    <w:p w14:paraId="423D8986" w14:textId="77777777" w:rsidR="00D076D9" w:rsidRPr="004C3E23" w:rsidRDefault="00D076D9">
      <w:pPr>
        <w:rPr>
          <w:color w:val="000000" w:themeColor="text1"/>
        </w:rPr>
      </w:pPr>
    </w:p>
    <w:p w14:paraId="4DD1A92E" w14:textId="77777777" w:rsidR="00D076D9" w:rsidRPr="004C3E23" w:rsidRDefault="00D708D3">
      <w:pPr>
        <w:rPr>
          <w:color w:val="000000" w:themeColor="text1"/>
        </w:rPr>
      </w:pPr>
      <w:r w:rsidRPr="004C3E23">
        <w:rPr>
          <w:color w:val="000000" w:themeColor="text1"/>
          <w:szCs w:val="28"/>
        </w:rPr>
        <w:t xml:space="preserve">Группа реквизитов </w:t>
      </w:r>
      <w:r w:rsidRPr="004C3E23">
        <w:rPr>
          <w:b/>
          <w:color w:val="000000" w:themeColor="text1"/>
          <w:szCs w:val="28"/>
        </w:rPr>
        <w:t>Регламент голосования</w:t>
      </w:r>
      <w:r w:rsidRPr="004C3E23">
        <w:rPr>
          <w:color w:val="000000" w:themeColor="text1"/>
          <w:szCs w:val="28"/>
        </w:rPr>
        <w:t xml:space="preserve"> – кворум, минимальный % присутствующих, Минимальный % голосов «за» присутствующих – должны быть заполнены. </w:t>
      </w:r>
    </w:p>
    <w:p w14:paraId="7F5418D5" w14:textId="77777777" w:rsidR="00D076D9" w:rsidRPr="004C3E23" w:rsidRDefault="00D708D3">
      <w:pPr>
        <w:rPr>
          <w:color w:val="000000" w:themeColor="text1"/>
        </w:rPr>
      </w:pPr>
      <w:r w:rsidRPr="004C3E23">
        <w:rPr>
          <w:color w:val="000000" w:themeColor="text1"/>
          <w:szCs w:val="28"/>
        </w:rPr>
        <w:t>В случае если в расчет процента показателя Минимальный % голосов «за» присутствующих должен входить голос председателя комиссии, устанавливается признак в поле «с учетом голоса председателя».</w:t>
      </w:r>
    </w:p>
    <w:p w14:paraId="58499C63" w14:textId="77777777" w:rsidR="00D076D9" w:rsidRPr="004C3E23" w:rsidRDefault="00D076D9">
      <w:pPr>
        <w:rPr>
          <w:color w:val="000000" w:themeColor="text1"/>
          <w:szCs w:val="28"/>
        </w:rPr>
      </w:pPr>
    </w:p>
    <w:p w14:paraId="1B01694B" w14:textId="77777777" w:rsidR="00D076D9" w:rsidRPr="004C3E23" w:rsidRDefault="00D708D3" w:rsidP="00711902">
      <w:pPr>
        <w:ind w:firstLine="0"/>
        <w:jc w:val="center"/>
        <w:rPr>
          <w:noProof/>
        </w:rPr>
      </w:pPr>
      <w:r w:rsidRPr="004C3E23">
        <w:rPr>
          <w:noProof/>
        </w:rPr>
        <mc:AlternateContent>
          <mc:Choice Requires="wps">
            <w:drawing>
              <wp:inline distT="0" distB="0" distL="0" distR="0" wp14:anchorId="272B3E9C" wp14:editId="410DBB57">
                <wp:extent cx="5265420" cy="3125470"/>
                <wp:effectExtent l="0" t="0" r="0" b="0"/>
                <wp:docPr id="1651" name="Врезка812"/>
                <wp:cNvGraphicFramePr/>
                <a:graphic xmlns:a="http://schemas.openxmlformats.org/drawingml/2006/main">
                  <a:graphicData uri="http://schemas.microsoft.com/office/word/2010/wordprocessingShape">
                    <wps:wsp>
                      <wps:cNvSpPr/>
                      <wps:spPr bwMode="auto">
                        <a:xfrm>
                          <a:off x="0" y="0"/>
                          <a:ext cx="5265360" cy="312551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2A8296D" w14:textId="77777777" w:rsidR="00BD1EBB" w:rsidRDefault="00BD1EBB">
                            <w:pPr>
                              <w:pStyle w:val="aff2"/>
                            </w:pPr>
                            <w:r>
                              <w:rPr>
                                <w:noProof/>
                              </w:rPr>
                              <w:drawing>
                                <wp:inline distT="0" distB="0" distL="0" distR="0" wp14:anchorId="7D79E1E4" wp14:editId="47DBDA8B">
                                  <wp:extent cx="5265420" cy="2752725"/>
                                  <wp:effectExtent l="0" t="0" r="0" b="0"/>
                                  <wp:docPr id="2000" name="Изображение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Изображение66"/>
                                          <pic:cNvPicPr>
                                            <a:picLocks noChangeAspect="1"/>
                                          </pic:cNvPicPr>
                                        </pic:nvPicPr>
                                        <pic:blipFill>
                                          <a:blip r:embed="rId748"/>
                                          <a:stretch/>
                                        </pic:blipFill>
                                        <pic:spPr bwMode="auto">
                                          <a:xfrm>
                                            <a:off x="0" y="0"/>
                                            <a:ext cx="5265420" cy="27527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72B3E9C" id="_x0000_s1431" style="width:414.6pt;height:24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" stroked="f" strokeweight="0">
                <v:textbox inset="0,0,0,0">
                  <w:txbxContent>
                    <w:p w14:paraId="12A8296D" w14:textId="77777777" w:rsidR="00BD1EBB" w:rsidRDefault="00BD1EBB">
                      <w:pPr>
                        <w:pStyle w:val="aff2"/>
                      </w:pPr>
                      <w:r>
                        <w:rPr>
                          <w:noProof/>
                        </w:rPr>
                        <w:drawing>
                          <wp:inline distT="0" distB="0" distL="0" distR="0" wp14:anchorId="7D79E1E4" wp14:editId="47DBDA8B">
                            <wp:extent cx="5265420" cy="2752725"/>
                            <wp:effectExtent l="0" t="0" r="0" b="0"/>
                            <wp:docPr id="2000" name="Изображение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 name="Изображение66"/>
                                    <pic:cNvPicPr>
                                      <a:picLocks noChangeAspect="1"/>
                                    </pic:cNvPicPr>
                                  </pic:nvPicPr>
                                  <pic:blipFill>
                                    <a:blip r:embed="rId748"/>
                                    <a:stretch/>
                                  </pic:blipFill>
                                  <pic:spPr bwMode="auto">
                                    <a:xfrm>
                                      <a:off x="0" y="0"/>
                                      <a:ext cx="5265420" cy="2752725"/>
                                    </a:xfrm>
                                    <a:prstGeom prst="rect">
                                      <a:avLst/>
                                    </a:prstGeom>
                                  </pic:spPr>
                                </pic:pic>
                              </a:graphicData>
                            </a:graphic>
                          </wp:inline>
                        </w:drawing>
                      </w:r>
                      <w:r>
                        <w:t xml:space="preserve"> </w:t>
                      </w:r>
                    </w:p>
                  </w:txbxContent>
                </v:textbox>
                <w10:anchorlock/>
              </v:rect>
            </w:pict>
          </mc:Fallback>
        </mc:AlternateContent>
      </w:r>
    </w:p>
    <w:p w14:paraId="2031283B" w14:textId="5E62BE9B" w:rsidR="00D076D9" w:rsidRPr="004C3E23" w:rsidRDefault="00483B84" w:rsidP="00797129">
      <w:pPr>
        <w:pStyle w:val="afffffff6"/>
      </w:pPr>
      <w:bookmarkStart w:id="1789" w:name="_Toc21282486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1244</w:t>
      </w:r>
      <w:bookmarkEnd w:id="1789"/>
      <w:r w:rsidR="00D708D3" w:rsidRPr="004C3E23">
        <w:fldChar w:fldCharType="end"/>
      </w:r>
    </w:p>
    <w:p w14:paraId="18E12BF0" w14:textId="77777777" w:rsidR="00D076D9" w:rsidRPr="004C3E23" w:rsidRDefault="00D076D9">
      <w:pPr>
        <w:jc w:val="center"/>
        <w:rPr>
          <w:color w:val="000000" w:themeColor="text1"/>
        </w:rPr>
      </w:pPr>
    </w:p>
    <w:p w14:paraId="115F5B20" w14:textId="77777777" w:rsidR="00D076D9" w:rsidRPr="004C3E23" w:rsidRDefault="00D708D3">
      <w:pPr>
        <w:rPr>
          <w:color w:val="000000" w:themeColor="text1"/>
          <w:szCs w:val="28"/>
        </w:rPr>
      </w:pPr>
      <w:r w:rsidRPr="004C3E23">
        <w:rPr>
          <w:color w:val="000000" w:themeColor="text1"/>
          <w:szCs w:val="28"/>
        </w:rPr>
        <w:t xml:space="preserve">В таблице </w:t>
      </w:r>
      <w:r w:rsidRPr="004C3E23">
        <w:rPr>
          <w:b/>
          <w:color w:val="000000" w:themeColor="text1"/>
          <w:szCs w:val="28"/>
        </w:rPr>
        <w:t>Состав комиссии</w:t>
      </w:r>
      <w:r w:rsidRPr="004C3E23">
        <w:rPr>
          <w:color w:val="000000" w:themeColor="text1"/>
          <w:szCs w:val="28"/>
        </w:rPr>
        <w:t xml:space="preserve"> подбираются члены комиссии, в том числе председатель комиссии, путем выбора элементов справочника </w:t>
      </w:r>
      <w:r w:rsidRPr="004C3E23">
        <w:rPr>
          <w:b/>
          <w:color w:val="000000" w:themeColor="text1"/>
          <w:szCs w:val="28"/>
        </w:rPr>
        <w:t>Сотрудники</w:t>
      </w:r>
      <w:r w:rsidRPr="004C3E23">
        <w:rPr>
          <w:color w:val="000000" w:themeColor="text1"/>
          <w:szCs w:val="28"/>
        </w:rPr>
        <w:t>.</w:t>
      </w:r>
    </w:p>
    <w:p w14:paraId="1237924D" w14:textId="77777777" w:rsidR="00D076D9" w:rsidRPr="004C3E23" w:rsidRDefault="00D076D9">
      <w:pPr>
        <w:rPr>
          <w:color w:val="000000" w:themeColor="text1"/>
          <w:szCs w:val="28"/>
        </w:rPr>
      </w:pPr>
    </w:p>
    <w:p w14:paraId="78F445DF" w14:textId="77777777" w:rsidR="00D076D9" w:rsidRPr="004C3E23" w:rsidRDefault="00D708D3" w:rsidP="0019331A">
      <w:pPr>
        <w:ind w:firstLine="0"/>
        <w:jc w:val="center"/>
        <w:rPr>
          <w:noProof/>
        </w:rPr>
      </w:pPr>
      <w:r w:rsidRPr="004C3E23">
        <w:rPr>
          <w:noProof/>
        </w:rPr>
        <w:lastRenderedPageBreak/>
        <mc:AlternateContent>
          <mc:Choice Requires="wps">
            <w:drawing>
              <wp:inline distT="0" distB="0" distL="0" distR="0" wp14:anchorId="46D8DC2F" wp14:editId="0883E047">
                <wp:extent cx="6029960" cy="1628140"/>
                <wp:effectExtent l="0" t="0" r="8890" b="0"/>
                <wp:docPr id="1653" name="Врезка813"/>
                <wp:cNvGraphicFramePr/>
                <a:graphic xmlns:a="http://schemas.openxmlformats.org/drawingml/2006/main">
                  <a:graphicData uri="http://schemas.microsoft.com/office/word/2010/wordprocessingShape">
                    <wps:wsp>
                      <wps:cNvSpPr/>
                      <wps:spPr bwMode="auto">
                        <a:xfrm>
                          <a:off x="0" y="0"/>
                          <a:ext cx="6029960" cy="16281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6450BD4" w14:textId="77777777" w:rsidR="00BD1EBB" w:rsidRDefault="00BD1EBB">
                            <w:pPr>
                              <w:pStyle w:val="aff2"/>
                            </w:pPr>
                            <w:r>
                              <w:rPr>
                                <w:noProof/>
                              </w:rPr>
                              <w:drawing>
                                <wp:inline distT="0" distB="0" distL="0" distR="0" wp14:anchorId="585BE3EE" wp14:editId="58440EB5">
                                  <wp:extent cx="5940425" cy="1255395"/>
                                  <wp:effectExtent l="0" t="0" r="0" b="0"/>
                                  <wp:docPr id="2003" name="Изображение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 name="Изображение121"/>
                                          <pic:cNvPicPr>
                                            <a:picLocks noChangeAspect="1"/>
                                          </pic:cNvPicPr>
                                        </pic:nvPicPr>
                                        <pic:blipFill>
                                          <a:blip r:embed="rId749"/>
                                          <a:stretch/>
                                        </pic:blipFill>
                                        <pic:spPr bwMode="auto">
                                          <a:xfrm>
                                            <a:off x="0" y="0"/>
                                            <a:ext cx="5940425" cy="12553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6D8DC2F" id="_x0000_s1432" style="width:474.8pt;height:12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" stroked="f" strokeweight="0">
                <v:textbox inset="0,0,0,0">
                  <w:txbxContent>
                    <w:p w14:paraId="26450BD4" w14:textId="77777777" w:rsidR="00BD1EBB" w:rsidRDefault="00BD1EBB">
                      <w:pPr>
                        <w:pStyle w:val="aff2"/>
                      </w:pPr>
                      <w:r>
                        <w:rPr>
                          <w:noProof/>
                        </w:rPr>
                        <w:drawing>
                          <wp:inline distT="0" distB="0" distL="0" distR="0" wp14:anchorId="585BE3EE" wp14:editId="58440EB5">
                            <wp:extent cx="5940425" cy="1255395"/>
                            <wp:effectExtent l="0" t="0" r="0" b="0"/>
                            <wp:docPr id="2003" name="Изображение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 name="Изображение121"/>
                                    <pic:cNvPicPr>
                                      <a:picLocks noChangeAspect="1"/>
                                    </pic:cNvPicPr>
                                  </pic:nvPicPr>
                                  <pic:blipFill>
                                    <a:blip r:embed="rId749"/>
                                    <a:stretch/>
                                  </pic:blipFill>
                                  <pic:spPr bwMode="auto">
                                    <a:xfrm>
                                      <a:off x="0" y="0"/>
                                      <a:ext cx="5940425" cy="1255395"/>
                                    </a:xfrm>
                                    <a:prstGeom prst="rect">
                                      <a:avLst/>
                                    </a:prstGeom>
                                  </pic:spPr>
                                </pic:pic>
                              </a:graphicData>
                            </a:graphic>
                          </wp:inline>
                        </w:drawing>
                      </w:r>
                      <w:r>
                        <w:t xml:space="preserve"> </w:t>
                      </w:r>
                    </w:p>
                  </w:txbxContent>
                </v:textbox>
                <w10:anchorlock/>
              </v:rect>
            </w:pict>
          </mc:Fallback>
        </mc:AlternateContent>
      </w:r>
    </w:p>
    <w:p w14:paraId="4E297B2A" w14:textId="5101036E" w:rsidR="00D076D9" w:rsidRPr="004C3E23" w:rsidRDefault="00483B84" w:rsidP="00797129">
      <w:pPr>
        <w:pStyle w:val="afffffff6"/>
      </w:pPr>
      <w:bookmarkStart w:id="1790" w:name="_Toc21282486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1245</w:t>
      </w:r>
      <w:bookmarkEnd w:id="1790"/>
      <w:r w:rsidR="00D708D3" w:rsidRPr="004C3E23">
        <w:fldChar w:fldCharType="end"/>
      </w:r>
    </w:p>
    <w:p w14:paraId="2866DD8A" w14:textId="77777777" w:rsidR="00D076D9" w:rsidRPr="004C3E23" w:rsidRDefault="00D076D9">
      <w:pPr>
        <w:jc w:val="center"/>
      </w:pPr>
    </w:p>
    <w:p w14:paraId="0D4DC476" w14:textId="77777777" w:rsidR="00D076D9" w:rsidRPr="004C3E23" w:rsidRDefault="00D076D9">
      <w:pPr>
        <w:jc w:val="center"/>
        <w:rPr>
          <w:color w:val="000000" w:themeColor="text1"/>
        </w:rPr>
      </w:pPr>
    </w:p>
    <w:p w14:paraId="7B76A7B9" w14:textId="77777777" w:rsidR="00D076D9" w:rsidRPr="004C3E23" w:rsidRDefault="00D708D3">
      <w:pPr>
        <w:rPr>
          <w:color w:val="000000" w:themeColor="text1"/>
          <w:szCs w:val="28"/>
        </w:rPr>
      </w:pPr>
      <w:r w:rsidRPr="004C3E23">
        <w:rPr>
          <w:color w:val="000000" w:themeColor="text1"/>
          <w:szCs w:val="28"/>
        </w:rPr>
        <w:t>Заполняем документ</w:t>
      </w:r>
    </w:p>
    <w:p w14:paraId="120D61A4" w14:textId="77777777" w:rsidR="00D076D9" w:rsidRPr="004C3E23" w:rsidRDefault="00D708D3" w:rsidP="0019331A">
      <w:pPr>
        <w:ind w:firstLine="0"/>
        <w:jc w:val="center"/>
        <w:rPr>
          <w:noProof/>
        </w:rPr>
      </w:pPr>
      <w:r w:rsidRPr="004C3E23">
        <w:rPr>
          <w:noProof/>
        </w:rPr>
        <mc:AlternateContent>
          <mc:Choice Requires="wps">
            <w:drawing>
              <wp:inline distT="0" distB="0" distL="0" distR="0" wp14:anchorId="463FB82B" wp14:editId="15892230">
                <wp:extent cx="6029960" cy="2129760"/>
                <wp:effectExtent l="0" t="0" r="8890" b="4445"/>
                <wp:docPr id="1655" name="Врезка814"/>
                <wp:cNvGraphicFramePr/>
                <a:graphic xmlns:a="http://schemas.openxmlformats.org/drawingml/2006/main">
                  <a:graphicData uri="http://schemas.microsoft.com/office/word/2010/wordprocessingShape">
                    <wps:wsp>
                      <wps:cNvSpPr/>
                      <wps:spPr bwMode="auto">
                        <a:xfrm>
                          <a:off x="0" y="0"/>
                          <a:ext cx="6029960" cy="2129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0577854" w14:textId="77777777" w:rsidR="00BD1EBB" w:rsidRDefault="00BD1EBB">
                            <w:pPr>
                              <w:pStyle w:val="aff2"/>
                            </w:pPr>
                            <w:r>
                              <w:rPr>
                                <w:noProof/>
                              </w:rPr>
                              <w:drawing>
                                <wp:inline distT="0" distB="0" distL="0" distR="0" wp14:anchorId="45F50926" wp14:editId="646CD703">
                                  <wp:extent cx="5341620" cy="1757045"/>
                                  <wp:effectExtent l="0" t="0" r="0" b="0"/>
                                  <wp:docPr id="2005"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icPr>
                                        <pic:blipFill>
                                          <a:blip r:embed="rId840"/>
                                          <a:stretch/>
                                        </pic:blipFill>
                                        <pic:spPr bwMode="auto">
                                          <a:xfrm>
                                            <a:off x="0" y="0"/>
                                            <a:ext cx="5341620" cy="1757045"/>
                                          </a:xfrm>
                                          <a:prstGeom prst="rect">
                                            <a:avLst/>
                                          </a:prstGeom>
                                        </pic:spPr>
                                      </pic:pic>
                                    </a:graphicData>
                                  </a:graphic>
                                </wp:inline>
                              </w:drawing>
                            </w:r>
                          </w:p>
                        </w:txbxContent>
                      </wps:txbx>
                      <wps:bodyPr lIns="0" tIns="0" rIns="0" bIns="0" anchor="t">
                        <a:noAutofit/>
                      </wps:bodyPr>
                    </wps:wsp>
                  </a:graphicData>
                </a:graphic>
              </wp:inline>
            </w:drawing>
          </mc:Choice>
          <mc:Fallback>
            <w:pict>
              <v:rect w14:anchorId="463FB82B" id="_x0000_s1433" style="width:474.8pt;height:16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" stroked="f" strokeweight="0">
                <v:textbox inset="0,0,0,0">
                  <w:txbxContent>
                    <w:p w14:paraId="50577854" w14:textId="77777777" w:rsidR="00BD1EBB" w:rsidRDefault="00BD1EBB">
                      <w:pPr>
                        <w:pStyle w:val="aff2"/>
                      </w:pPr>
                      <w:r>
                        <w:rPr>
                          <w:noProof/>
                        </w:rPr>
                        <w:drawing>
                          <wp:inline distT="0" distB="0" distL="0" distR="0" wp14:anchorId="45F50926" wp14:editId="646CD703">
                            <wp:extent cx="5341620" cy="1757045"/>
                            <wp:effectExtent l="0" t="0" r="0" b="0"/>
                            <wp:docPr id="2005"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3" name="Рисунок 854"/>
                                    <pic:cNvPicPr>
                                      <a:picLocks noChangeAspect="1"/>
                                    </pic:cNvPicPr>
                                  </pic:nvPicPr>
                                  <pic:blipFill>
                                    <a:blip r:embed="rId840"/>
                                    <a:stretch/>
                                  </pic:blipFill>
                                  <pic:spPr bwMode="auto">
                                    <a:xfrm>
                                      <a:off x="0" y="0"/>
                                      <a:ext cx="5341620" cy="1757045"/>
                                    </a:xfrm>
                                    <a:prstGeom prst="rect">
                                      <a:avLst/>
                                    </a:prstGeom>
                                  </pic:spPr>
                                </pic:pic>
                              </a:graphicData>
                            </a:graphic>
                          </wp:inline>
                        </w:drawing>
                      </w:r>
                    </w:p>
                  </w:txbxContent>
                </v:textbox>
                <w10:anchorlock/>
              </v:rect>
            </w:pict>
          </mc:Fallback>
        </mc:AlternateContent>
      </w:r>
    </w:p>
    <w:p w14:paraId="266786C1" w14:textId="17E54C87" w:rsidR="00D076D9" w:rsidRPr="004C3E23" w:rsidRDefault="00D708D3">
      <w:pPr>
        <w:pStyle w:val="aff2"/>
      </w:pPr>
      <w:bookmarkStart w:id="1791" w:name="_Toc21282487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1246</w:t>
      </w:r>
      <w:bookmarkEnd w:id="1791"/>
      <w:r w:rsidR="00EC4368" w:rsidRPr="004C3E23">
        <w:rPr>
          <w:noProof/>
        </w:rPr>
        <w:fldChar w:fldCharType="end"/>
      </w:r>
    </w:p>
    <w:p w14:paraId="6CA95A1A" w14:textId="77777777" w:rsidR="00D076D9" w:rsidRPr="004C3E23" w:rsidRDefault="00D076D9">
      <w:pPr>
        <w:jc w:val="center"/>
        <w:rPr>
          <w:color w:val="000000" w:themeColor="text1"/>
        </w:rPr>
      </w:pPr>
    </w:p>
    <w:p w14:paraId="37F275EE"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14:paraId="6BA3073F" w14:textId="77777777" w:rsidR="00D076D9" w:rsidRPr="004C3E23" w:rsidRDefault="00D708D3" w:rsidP="0019331A">
      <w:pPr>
        <w:ind w:firstLine="0"/>
        <w:jc w:val="center"/>
        <w:rPr>
          <w:noProof/>
        </w:rPr>
      </w:pPr>
      <w:r w:rsidRPr="004C3E23">
        <w:rPr>
          <w:noProof/>
        </w:rPr>
        <mc:AlternateContent>
          <mc:Choice Requires="wps">
            <w:drawing>
              <wp:inline distT="0" distB="0" distL="0" distR="0" wp14:anchorId="48F159BD" wp14:editId="6E0C7A61">
                <wp:extent cx="6029960" cy="2404110"/>
                <wp:effectExtent l="0" t="0" r="0" b="0"/>
                <wp:docPr id="1657" name="Врезка815"/>
                <wp:cNvGraphicFramePr/>
                <a:graphic xmlns:a="http://schemas.openxmlformats.org/drawingml/2006/main">
                  <a:graphicData uri="http://schemas.microsoft.com/office/word/2010/wordprocessingShape">
                    <wps:wsp>
                      <wps:cNvSpPr/>
                      <wps:spPr bwMode="auto">
                        <a:xfrm>
                          <a:off x="0" y="0"/>
                          <a:ext cx="6030000" cy="2404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DCC93BB" w14:textId="77777777" w:rsidR="00BD1EBB" w:rsidRDefault="00BD1EBB">
                            <w:pPr>
                              <w:pStyle w:val="aff2"/>
                            </w:pPr>
                            <w:r>
                              <w:rPr>
                                <w:noProof/>
                              </w:rPr>
                              <w:drawing>
                                <wp:inline distT="0" distB="0" distL="0" distR="0" wp14:anchorId="3E81709F" wp14:editId="06CA5823">
                                  <wp:extent cx="6029960" cy="2031365"/>
                                  <wp:effectExtent l="0" t="0" r="0" b="0"/>
                                  <wp:docPr id="2007"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icPr>
                                        <pic:blipFill>
                                          <a:blip r:embed="rId814"/>
                                          <a:stretch/>
                                        </pic:blipFill>
                                        <pic:spPr bwMode="auto">
                                          <a:xfrm>
                                            <a:off x="0" y="0"/>
                                            <a:ext cx="6029960" cy="20313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8F159BD" id="_x0000_s1434" style="width:474.8pt;height:18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" stroked="f" strokeweight="0">
                <v:stroke joinstyle="round"/>
                <v:textbox inset="0,0,0,0">
                  <w:txbxContent>
                    <w:p w14:paraId="6DCC93BB" w14:textId="77777777" w:rsidR="00BD1EBB" w:rsidRDefault="00BD1EBB">
                      <w:pPr>
                        <w:pStyle w:val="aff2"/>
                      </w:pPr>
                      <w:r>
                        <w:rPr>
                          <w:noProof/>
                        </w:rPr>
                        <w:drawing>
                          <wp:inline distT="0" distB="0" distL="0" distR="0" wp14:anchorId="3E81709F" wp14:editId="06CA5823">
                            <wp:extent cx="6029960" cy="2031365"/>
                            <wp:effectExtent l="0" t="0" r="0" b="0"/>
                            <wp:docPr id="2007"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 name="Изображение122"/>
                                    <pic:cNvPicPr>
                                      <a:picLocks noChangeAspect="1"/>
                                    </pic:cNvPicPr>
                                  </pic:nvPicPr>
                                  <pic:blipFill>
                                    <a:blip r:embed="rId814"/>
                                    <a:stretch/>
                                  </pic:blipFill>
                                  <pic:spPr bwMode="auto">
                                    <a:xfrm>
                                      <a:off x="0" y="0"/>
                                      <a:ext cx="6029960" cy="2031365"/>
                                    </a:xfrm>
                                    <a:prstGeom prst="rect">
                                      <a:avLst/>
                                    </a:prstGeom>
                                  </pic:spPr>
                                </pic:pic>
                              </a:graphicData>
                            </a:graphic>
                          </wp:inline>
                        </w:drawing>
                      </w:r>
                      <w:r>
                        <w:t xml:space="preserve"> </w:t>
                      </w:r>
                    </w:p>
                  </w:txbxContent>
                </v:textbox>
                <w10:anchorlock/>
              </v:rect>
            </w:pict>
          </mc:Fallback>
        </mc:AlternateContent>
      </w:r>
    </w:p>
    <w:p w14:paraId="6859E948" w14:textId="1A2F15D7" w:rsidR="00D076D9" w:rsidRPr="004C3E23" w:rsidRDefault="00483B84" w:rsidP="00797129">
      <w:pPr>
        <w:pStyle w:val="afffffff6"/>
      </w:pPr>
      <w:bookmarkStart w:id="1792" w:name="_Toc21282487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1247</w:t>
      </w:r>
      <w:bookmarkEnd w:id="1792"/>
      <w:r w:rsidR="00D708D3" w:rsidRPr="004C3E23">
        <w:fldChar w:fldCharType="end"/>
      </w:r>
    </w:p>
    <w:p w14:paraId="5C57507D" w14:textId="77777777" w:rsidR="00D076D9" w:rsidRPr="004C3E23" w:rsidRDefault="00D076D9">
      <w:pPr>
        <w:jc w:val="center"/>
        <w:rPr>
          <w:color w:val="000000" w:themeColor="text1"/>
        </w:rPr>
      </w:pPr>
    </w:p>
    <w:p w14:paraId="1CB7A361"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4C037D28" w14:textId="77777777" w:rsidR="00D076D9" w:rsidRPr="004C3E23" w:rsidRDefault="00D708D3" w:rsidP="0019331A">
      <w:pPr>
        <w:ind w:firstLine="0"/>
        <w:jc w:val="center"/>
        <w:rPr>
          <w:noProof/>
        </w:rPr>
      </w:pPr>
      <w:r w:rsidRPr="004C3E23">
        <w:rPr>
          <w:noProof/>
        </w:rPr>
        <w:lastRenderedPageBreak/>
        <w:drawing>
          <wp:inline distT="0" distB="0" distL="0" distR="0" wp14:anchorId="6FBFC975" wp14:editId="2BA06ED6">
            <wp:extent cx="6029960" cy="777939"/>
            <wp:effectExtent l="0" t="0" r="8890" b="3175"/>
            <wp:docPr id="1659" name="Рисунок 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3"/>
                    <a:stretch/>
                  </pic:blipFill>
                  <pic:spPr bwMode="auto">
                    <a:xfrm>
                      <a:off x="0" y="0"/>
                      <a:ext cx="6029960" cy="777939"/>
                    </a:xfrm>
                    <a:prstGeom prst="rect">
                      <a:avLst/>
                    </a:prstGeom>
                  </pic:spPr>
                </pic:pic>
              </a:graphicData>
            </a:graphic>
          </wp:inline>
        </w:drawing>
      </w:r>
    </w:p>
    <w:p w14:paraId="3CE534DC" w14:textId="5AB0EDF0" w:rsidR="00D076D9" w:rsidRPr="004C3E23" w:rsidRDefault="00ED3B53" w:rsidP="00797129">
      <w:pPr>
        <w:pStyle w:val="afffffff6"/>
      </w:pPr>
      <w:bookmarkStart w:id="1793" w:name="_Toc21282487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1248</w:t>
      </w:r>
      <w:bookmarkEnd w:id="1793"/>
      <w:r w:rsidR="00EC4368" w:rsidRPr="004C3E23">
        <w:rPr>
          <w:noProof/>
        </w:rPr>
        <w:fldChar w:fldCharType="end"/>
      </w:r>
    </w:p>
    <w:p w14:paraId="4029A0C8" w14:textId="77777777" w:rsidR="00D076D9" w:rsidRPr="004C3E23" w:rsidRDefault="00D076D9"/>
    <w:p w14:paraId="1809EFBA"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503E6898" w14:textId="77777777"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14:paraId="053F67A3" w14:textId="77777777" w:rsidR="00D076D9" w:rsidRPr="004C3E23" w:rsidRDefault="00D708D3">
      <w:pPr>
        <w:rPr>
          <w:b/>
          <w:bCs/>
          <w:color w:val="000000" w:themeColor="text1"/>
          <w:szCs w:val="28"/>
        </w:rPr>
      </w:pPr>
      <w:r w:rsidRPr="004C3E23">
        <w:rPr>
          <w:b/>
          <w:bCs/>
          <w:color w:val="000000" w:themeColor="text1"/>
          <w:szCs w:val="28"/>
        </w:rPr>
        <w:t>«На согласование», «Заседание не состоялось»</w:t>
      </w:r>
    </w:p>
    <w:p w14:paraId="6C779893" w14:textId="77777777" w:rsidR="00D076D9" w:rsidRPr="004C3E23" w:rsidRDefault="00D076D9">
      <w:pPr>
        <w:rPr>
          <w:color w:val="000000" w:themeColor="text1"/>
        </w:rPr>
      </w:pPr>
    </w:p>
    <w:p w14:paraId="432540BB" w14:textId="77777777" w:rsidR="00D076D9" w:rsidRPr="004C3E23" w:rsidRDefault="00D708D3" w:rsidP="0019331A">
      <w:pPr>
        <w:ind w:firstLine="0"/>
        <w:jc w:val="center"/>
        <w:rPr>
          <w:noProof/>
        </w:rPr>
      </w:pPr>
      <w:r w:rsidRPr="004C3E23">
        <w:rPr>
          <w:noProof/>
        </w:rPr>
        <mc:AlternateContent>
          <mc:Choice Requires="wps">
            <w:drawing>
              <wp:inline distT="0" distB="0" distL="0" distR="0" wp14:anchorId="44C8DFC8" wp14:editId="693DE5E7">
                <wp:extent cx="5124450" cy="687070"/>
                <wp:effectExtent l="0" t="0" r="0" b="0"/>
                <wp:docPr id="1660" name="Врезка817"/>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AA4CDCD" w14:textId="77777777" w:rsidR="00BD1EBB" w:rsidRDefault="00BD1EBB">
                            <w:pPr>
                              <w:pStyle w:val="aff2"/>
                            </w:pPr>
                            <w:r>
                              <w:rPr>
                                <w:noProof/>
                              </w:rPr>
                              <w:drawing>
                                <wp:inline distT="0" distB="0" distL="0" distR="0" wp14:anchorId="1BA3D80F" wp14:editId="77A48AC4">
                                  <wp:extent cx="5124450" cy="314325"/>
                                  <wp:effectExtent l="0" t="0" r="0" b="0"/>
                                  <wp:docPr id="2009"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4C8DFC8" id="_x0000_s1435"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" stroked="f" strokeweight="0">
                <v:stroke joinstyle="round"/>
                <v:textbox inset="0,0,0,0">
                  <w:txbxContent>
                    <w:p w14:paraId="7AA4CDCD" w14:textId="77777777" w:rsidR="00BD1EBB" w:rsidRDefault="00BD1EBB">
                      <w:pPr>
                        <w:pStyle w:val="aff2"/>
                      </w:pPr>
                      <w:r>
                        <w:rPr>
                          <w:noProof/>
                        </w:rPr>
                        <w:drawing>
                          <wp:inline distT="0" distB="0" distL="0" distR="0" wp14:anchorId="1BA3D80F" wp14:editId="77A48AC4">
                            <wp:extent cx="5124450" cy="314325"/>
                            <wp:effectExtent l="0" t="0" r="0" b="0"/>
                            <wp:docPr id="2009" name="Изображение123"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Изображение123"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07310D32" w14:textId="29EDF806" w:rsidR="00D076D9" w:rsidRPr="004C3E23" w:rsidRDefault="00483B84" w:rsidP="00797129">
      <w:pPr>
        <w:pStyle w:val="afffffff6"/>
      </w:pPr>
      <w:bookmarkStart w:id="1794" w:name="_Toc21282487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1249</w:t>
      </w:r>
      <w:bookmarkEnd w:id="1794"/>
      <w:r w:rsidR="00D708D3" w:rsidRPr="004C3E23">
        <w:fldChar w:fldCharType="end"/>
      </w:r>
    </w:p>
    <w:p w14:paraId="7FD3E0AC" w14:textId="77777777" w:rsidR="00D076D9" w:rsidRPr="004C3E23" w:rsidRDefault="00D076D9">
      <w:pPr>
        <w:rPr>
          <w:color w:val="000000" w:themeColor="text1"/>
        </w:rPr>
      </w:pPr>
    </w:p>
    <w:p w14:paraId="7E5F1872"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14:paraId="2139D842"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432A25C8"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42F84046" w14:textId="77777777" w:rsidR="00D076D9" w:rsidRPr="004C3E23" w:rsidRDefault="00D708D3">
      <w:pPr>
        <w:numPr>
          <w:ilvl w:val="0"/>
          <w:numId w:val="46"/>
        </w:numPr>
        <w:rPr>
          <w:color w:val="000000" w:themeColor="text1"/>
        </w:rPr>
      </w:pPr>
      <w:r w:rsidRPr="004C3E23">
        <w:rPr>
          <w:color w:val="000000" w:themeColor="text1"/>
          <w:szCs w:val="28"/>
        </w:rPr>
        <w:t>ФИО</w:t>
      </w:r>
    </w:p>
    <w:p w14:paraId="48C6965F"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0583854B"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219D4C5D"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2A875584" w14:textId="77777777"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24E8789B" w14:textId="77777777"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05678903" w14:textId="77777777" w:rsidR="00D076D9" w:rsidRPr="004C3E23" w:rsidRDefault="00D708D3" w:rsidP="0019331A">
      <w:pPr>
        <w:ind w:firstLine="0"/>
        <w:jc w:val="center"/>
        <w:rPr>
          <w:noProof/>
        </w:rPr>
      </w:pPr>
      <w:r w:rsidRPr="004C3E23">
        <w:rPr>
          <w:noProof/>
        </w:rPr>
        <mc:AlternateContent>
          <mc:Choice Requires="wps">
            <w:drawing>
              <wp:inline distT="0" distB="0" distL="0" distR="0" wp14:anchorId="06A9BE7D" wp14:editId="38FD86A5">
                <wp:extent cx="6029960" cy="1443355"/>
                <wp:effectExtent l="0" t="0" r="0" b="0"/>
                <wp:docPr id="1662" name="Врезка818"/>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07E3286" w14:textId="77777777" w:rsidR="00BD1EBB" w:rsidRDefault="00BD1EBB">
                            <w:pPr>
                              <w:pStyle w:val="aff2"/>
                            </w:pPr>
                            <w:r>
                              <w:rPr>
                                <w:noProof/>
                              </w:rPr>
                              <w:drawing>
                                <wp:inline distT="0" distB="0" distL="0" distR="0" wp14:anchorId="7E6C80CD" wp14:editId="23964591">
                                  <wp:extent cx="6029960" cy="1070610"/>
                                  <wp:effectExtent l="0" t="0" r="0" b="0"/>
                                  <wp:docPr id="2011"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6A9BE7D" id="_x0000_s1436"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" stroked="f" strokeweight="0">
                <v:textbox inset="0,0,0,0">
                  <w:txbxContent>
                    <w:p w14:paraId="607E3286" w14:textId="77777777" w:rsidR="00BD1EBB" w:rsidRDefault="00BD1EBB">
                      <w:pPr>
                        <w:pStyle w:val="aff2"/>
                      </w:pPr>
                      <w:r>
                        <w:rPr>
                          <w:noProof/>
                        </w:rPr>
                        <w:drawing>
                          <wp:inline distT="0" distB="0" distL="0" distR="0" wp14:anchorId="7E6C80CD" wp14:editId="23964591">
                            <wp:extent cx="6029960" cy="1070610"/>
                            <wp:effectExtent l="0" t="0" r="0" b="0"/>
                            <wp:docPr id="2011"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9" name="Изображение124"/>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6FFFDC21" w14:textId="355F0DE9" w:rsidR="00D076D9" w:rsidRPr="004C3E23" w:rsidRDefault="00483B84" w:rsidP="00797129">
      <w:pPr>
        <w:pStyle w:val="afffffff6"/>
      </w:pPr>
      <w:bookmarkStart w:id="1795" w:name="_Toc212824874"/>
      <w:r w:rsidRPr="004C3E23">
        <w:lastRenderedPageBreak/>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1250</w:t>
      </w:r>
      <w:bookmarkEnd w:id="1795"/>
      <w:r w:rsidR="00D708D3" w:rsidRPr="004C3E23">
        <w:fldChar w:fldCharType="end"/>
      </w:r>
    </w:p>
    <w:p w14:paraId="45ACC5FD" w14:textId="77777777" w:rsidR="00D076D9" w:rsidRPr="004C3E23" w:rsidRDefault="00D076D9">
      <w:pPr>
        <w:jc w:val="center"/>
        <w:rPr>
          <w:color w:val="000000" w:themeColor="text1"/>
        </w:rPr>
      </w:pPr>
    </w:p>
    <w:p w14:paraId="10345940" w14:textId="77777777" w:rsidR="00D076D9" w:rsidRPr="004C3E23" w:rsidRDefault="00D708D3">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14:paraId="435093AA"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053DA911" w14:textId="77777777" w:rsidR="00D076D9" w:rsidRPr="004C3E23" w:rsidRDefault="00D708D3" w:rsidP="0019331A">
      <w:pPr>
        <w:ind w:firstLine="0"/>
        <w:jc w:val="center"/>
        <w:rPr>
          <w:noProof/>
        </w:rPr>
      </w:pPr>
      <w:r w:rsidRPr="004C3E23">
        <w:rPr>
          <w:noProof/>
        </w:rPr>
        <mc:AlternateContent>
          <mc:Choice Requires="wps">
            <w:drawing>
              <wp:inline distT="0" distB="0" distL="0" distR="0" wp14:anchorId="71233B7C" wp14:editId="6FADF230">
                <wp:extent cx="6029960" cy="1031875"/>
                <wp:effectExtent l="0" t="0" r="0" b="0"/>
                <wp:docPr id="1664" name="Врезка819"/>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5AC9504" w14:textId="77777777" w:rsidR="00BD1EBB" w:rsidRDefault="00BD1EBB">
                            <w:pPr>
                              <w:pStyle w:val="aff2"/>
                            </w:pPr>
                            <w:r>
                              <w:rPr>
                                <w:noProof/>
                              </w:rPr>
                              <w:drawing>
                                <wp:inline distT="0" distB="0" distL="0" distR="0" wp14:anchorId="56F78059" wp14:editId="7003CAC5">
                                  <wp:extent cx="6029960" cy="659130"/>
                                  <wp:effectExtent l="0" t="0" r="0" b="0"/>
                                  <wp:docPr id="2013"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1233B7C" id="_x0000_s1437"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" stroked="f" strokeweight="0">
                <v:textbox inset="0,0,0,0">
                  <w:txbxContent>
                    <w:p w14:paraId="15AC9504" w14:textId="77777777" w:rsidR="00BD1EBB" w:rsidRDefault="00BD1EBB">
                      <w:pPr>
                        <w:pStyle w:val="aff2"/>
                      </w:pPr>
                      <w:r>
                        <w:rPr>
                          <w:noProof/>
                        </w:rPr>
                        <w:drawing>
                          <wp:inline distT="0" distB="0" distL="0" distR="0" wp14:anchorId="56F78059" wp14:editId="7003CAC5">
                            <wp:extent cx="6029960" cy="659130"/>
                            <wp:effectExtent l="0" t="0" r="0" b="0"/>
                            <wp:docPr id="2013"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298BAF85" w14:textId="0F91820C" w:rsidR="00D076D9" w:rsidRPr="004C3E23" w:rsidRDefault="00483B84" w:rsidP="00797129">
      <w:pPr>
        <w:pStyle w:val="afffffff6"/>
      </w:pPr>
      <w:bookmarkStart w:id="1796" w:name="_Toc21282487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1251</w:t>
      </w:r>
      <w:bookmarkEnd w:id="1796"/>
      <w:r w:rsidR="00D708D3" w:rsidRPr="004C3E23">
        <w:fldChar w:fldCharType="end"/>
      </w:r>
    </w:p>
    <w:p w14:paraId="6ED93996" w14:textId="77777777" w:rsidR="00D076D9" w:rsidRPr="004C3E23" w:rsidRDefault="00D076D9">
      <w:pPr>
        <w:jc w:val="center"/>
        <w:rPr>
          <w:color w:val="000000" w:themeColor="text1"/>
        </w:rPr>
      </w:pPr>
    </w:p>
    <w:p w14:paraId="1E831925"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второй этап бизнес-процесса Подписание.</w:t>
      </w:r>
    </w:p>
    <w:p w14:paraId="2668586A" w14:textId="77777777" w:rsidR="00D076D9" w:rsidRPr="004C3E23" w:rsidRDefault="00D708D3">
      <w:pPr>
        <w:rPr>
          <w:color w:val="000000" w:themeColor="text1"/>
        </w:rPr>
      </w:pPr>
      <w:r w:rsidRPr="004C3E23">
        <w:rPr>
          <w:color w:val="000000" w:themeColor="text1"/>
          <w:szCs w:val="28"/>
        </w:rPr>
        <w:t>Второй этап шаблона процесса отвечает за подписание всеми членами комиссии.</w:t>
      </w:r>
    </w:p>
    <w:p w14:paraId="0C14A849" w14:textId="77777777" w:rsidR="00D076D9" w:rsidRPr="004C3E23" w:rsidRDefault="00D708D3">
      <w:pPr>
        <w:rPr>
          <w:color w:val="000000" w:themeColor="text1"/>
          <w:szCs w:val="28"/>
        </w:rPr>
      </w:pPr>
      <w:r w:rsidRPr="004C3E23">
        <w:rPr>
          <w:color w:val="000000" w:themeColor="text1"/>
          <w:szCs w:val="28"/>
        </w:rPr>
        <w:t>После отправки документа на подписание, процесс по документу выглядит следующим образом:</w:t>
      </w:r>
    </w:p>
    <w:p w14:paraId="0F88C0D4" w14:textId="77777777" w:rsidR="00D076D9" w:rsidRPr="004C3E23" w:rsidRDefault="00D076D9">
      <w:pPr>
        <w:rPr>
          <w:color w:val="000000" w:themeColor="text1"/>
        </w:rPr>
      </w:pPr>
    </w:p>
    <w:p w14:paraId="0C5A435C" w14:textId="77777777" w:rsidR="00D076D9" w:rsidRPr="004C3E23" w:rsidRDefault="00D708D3" w:rsidP="0019331A">
      <w:pPr>
        <w:ind w:firstLine="0"/>
        <w:jc w:val="center"/>
        <w:rPr>
          <w:noProof/>
        </w:rPr>
      </w:pPr>
      <w:r w:rsidRPr="004C3E23">
        <w:rPr>
          <w:noProof/>
        </w:rPr>
        <w:drawing>
          <wp:inline distT="0" distB="0" distL="0" distR="0" wp14:anchorId="7F311C3C" wp14:editId="1A15334B">
            <wp:extent cx="6029960" cy="1101561"/>
            <wp:effectExtent l="0" t="0" r="0" b="3810"/>
            <wp:docPr id="1666" name="Рисунок 5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4"/>
                    <a:stretch/>
                  </pic:blipFill>
                  <pic:spPr bwMode="auto">
                    <a:xfrm>
                      <a:off x="0" y="0"/>
                      <a:ext cx="6029960" cy="1101561"/>
                    </a:xfrm>
                    <a:prstGeom prst="rect">
                      <a:avLst/>
                    </a:prstGeom>
                  </pic:spPr>
                </pic:pic>
              </a:graphicData>
            </a:graphic>
          </wp:inline>
        </w:drawing>
      </w:r>
    </w:p>
    <w:p w14:paraId="7DD6D8B1" w14:textId="7151817F" w:rsidR="00D076D9" w:rsidRPr="004C3E23" w:rsidRDefault="00ED3B53" w:rsidP="00797129">
      <w:pPr>
        <w:pStyle w:val="afffffff6"/>
      </w:pPr>
      <w:bookmarkStart w:id="1797" w:name="_Toc21282487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1252</w:t>
      </w:r>
      <w:bookmarkEnd w:id="1797"/>
      <w:r w:rsidR="00EC4368" w:rsidRPr="004C3E23">
        <w:rPr>
          <w:noProof/>
        </w:rPr>
        <w:fldChar w:fldCharType="end"/>
      </w:r>
    </w:p>
    <w:p w14:paraId="3643E7F3" w14:textId="77777777" w:rsidR="00D076D9" w:rsidRPr="004C3E23" w:rsidRDefault="00D076D9"/>
    <w:p w14:paraId="6626339C" w14:textId="77777777" w:rsidR="00D076D9" w:rsidRPr="004C3E23" w:rsidRDefault="00D708D3">
      <w:pPr>
        <w:rPr>
          <w:color w:val="000000" w:themeColor="text1"/>
        </w:rPr>
      </w:pPr>
      <w:r w:rsidRPr="004C3E23">
        <w:rPr>
          <w:color w:val="000000" w:themeColor="text1"/>
          <w:szCs w:val="28"/>
        </w:rPr>
        <w:t>Автоматически будут сформированы задачи на всех членов комиссии.</w:t>
      </w:r>
    </w:p>
    <w:p w14:paraId="6296DBCF"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507B82DE" w14:textId="77777777" w:rsidR="00D076D9" w:rsidRPr="004C3E23" w:rsidRDefault="00D708D3" w:rsidP="0019331A">
      <w:pPr>
        <w:ind w:firstLine="0"/>
        <w:jc w:val="center"/>
        <w:rPr>
          <w:noProof/>
        </w:rPr>
      </w:pPr>
      <w:r w:rsidRPr="004C3E23">
        <w:rPr>
          <w:noProof/>
        </w:rPr>
        <w:drawing>
          <wp:inline distT="0" distB="0" distL="0" distR="0" wp14:anchorId="3A5D83B6" wp14:editId="3092B130">
            <wp:extent cx="6029960" cy="1354236"/>
            <wp:effectExtent l="0" t="0" r="0" b="0"/>
            <wp:docPr id="1667" name="Рисунок 5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5"/>
                    <a:stretch/>
                  </pic:blipFill>
                  <pic:spPr bwMode="auto">
                    <a:xfrm>
                      <a:off x="0" y="0"/>
                      <a:ext cx="6029960" cy="1354236"/>
                    </a:xfrm>
                    <a:prstGeom prst="rect">
                      <a:avLst/>
                    </a:prstGeom>
                  </pic:spPr>
                </pic:pic>
              </a:graphicData>
            </a:graphic>
          </wp:inline>
        </w:drawing>
      </w:r>
    </w:p>
    <w:p w14:paraId="2D58635B" w14:textId="28F87FDC" w:rsidR="00D076D9" w:rsidRPr="004C3E23" w:rsidRDefault="00ED3B53" w:rsidP="00797129">
      <w:pPr>
        <w:pStyle w:val="afffffff6"/>
      </w:pPr>
      <w:bookmarkStart w:id="1798" w:name="_Toc21282487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1253</w:t>
      </w:r>
      <w:bookmarkEnd w:id="1798"/>
      <w:r w:rsidR="00EC4368" w:rsidRPr="004C3E23">
        <w:rPr>
          <w:noProof/>
        </w:rPr>
        <w:fldChar w:fldCharType="end"/>
      </w:r>
    </w:p>
    <w:p w14:paraId="32E85255" w14:textId="77777777" w:rsidR="00D076D9" w:rsidRPr="004C3E23" w:rsidRDefault="00D076D9"/>
    <w:p w14:paraId="15AB4A2B"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Член комиссии</w:t>
      </w:r>
      <w:r w:rsidRPr="004C3E23">
        <w:rPr>
          <w:color w:val="000000" w:themeColor="text1"/>
          <w:szCs w:val="28"/>
        </w:rPr>
        <w:t xml:space="preserve"> необходимо ознакомится с данными формуляра, после чего выполнить подписание при помощи кнопки-резолюции </w:t>
      </w:r>
      <w:r w:rsidRPr="004C3E23">
        <w:rPr>
          <w:b/>
          <w:color w:val="000000" w:themeColor="text1"/>
          <w:szCs w:val="28"/>
        </w:rPr>
        <w:t>Подписать</w:t>
      </w:r>
      <w:r w:rsidRPr="004C3E23">
        <w:rPr>
          <w:color w:val="000000" w:themeColor="text1"/>
          <w:szCs w:val="28"/>
        </w:rPr>
        <w:t>.</w:t>
      </w:r>
    </w:p>
    <w:p w14:paraId="67490B71" w14:textId="77777777" w:rsidR="00D076D9" w:rsidRPr="004C3E23" w:rsidRDefault="00D708D3" w:rsidP="0019331A">
      <w:pPr>
        <w:ind w:firstLine="0"/>
        <w:jc w:val="center"/>
        <w:rPr>
          <w:noProof/>
        </w:rPr>
      </w:pPr>
      <w:r w:rsidRPr="004C3E23">
        <w:rPr>
          <w:noProof/>
        </w:rPr>
        <w:lastRenderedPageBreak/>
        <w:drawing>
          <wp:inline distT="0" distB="0" distL="0" distR="0" wp14:anchorId="06A450A3" wp14:editId="68B63AA7">
            <wp:extent cx="3252159" cy="1116207"/>
            <wp:effectExtent l="0" t="0" r="5715" b="8255"/>
            <wp:docPr id="1668" name="Рисунок 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6"/>
                    <a:stretch/>
                  </pic:blipFill>
                  <pic:spPr bwMode="auto">
                    <a:xfrm>
                      <a:off x="0" y="0"/>
                      <a:ext cx="3253199" cy="1116564"/>
                    </a:xfrm>
                    <a:prstGeom prst="rect">
                      <a:avLst/>
                    </a:prstGeom>
                  </pic:spPr>
                </pic:pic>
              </a:graphicData>
            </a:graphic>
          </wp:inline>
        </w:drawing>
      </w:r>
    </w:p>
    <w:p w14:paraId="7848D440" w14:textId="3E7987ED" w:rsidR="00D076D9" w:rsidRPr="004C3E23" w:rsidRDefault="00ED3B53" w:rsidP="00797129">
      <w:pPr>
        <w:pStyle w:val="afffffff6"/>
      </w:pPr>
      <w:bookmarkStart w:id="1799" w:name="_Toc21282487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1254</w:t>
      </w:r>
      <w:bookmarkEnd w:id="1799"/>
      <w:r w:rsidR="00EC4368" w:rsidRPr="004C3E23">
        <w:rPr>
          <w:noProof/>
        </w:rPr>
        <w:fldChar w:fldCharType="end"/>
      </w:r>
    </w:p>
    <w:p w14:paraId="1D03922A" w14:textId="77777777" w:rsidR="00D076D9" w:rsidRPr="004C3E23" w:rsidRDefault="00D076D9"/>
    <w:p w14:paraId="2D0B12ED" w14:textId="77777777" w:rsidR="00D076D9" w:rsidRPr="004C3E23" w:rsidRDefault="00D708D3">
      <w:pPr>
        <w:rPr>
          <w:color w:val="000000" w:themeColor="text1"/>
        </w:rPr>
      </w:pPr>
      <w:r w:rsidRPr="004C3E23">
        <w:rPr>
          <w:color w:val="000000" w:themeColor="text1"/>
          <w:szCs w:val="28"/>
        </w:rPr>
        <w:t xml:space="preserve">После подписания членом комиссии документ перейдёт в статус </w:t>
      </w:r>
      <w:r w:rsidRPr="004C3E23">
        <w:rPr>
          <w:b/>
          <w:color w:val="000000" w:themeColor="text1"/>
          <w:szCs w:val="28"/>
        </w:rPr>
        <w:t>Подписан членом комиссии.</w:t>
      </w:r>
    </w:p>
    <w:p w14:paraId="1CE1D462" w14:textId="77777777" w:rsidR="00D076D9" w:rsidRPr="004C3E23" w:rsidRDefault="00D708D3">
      <w:pPr>
        <w:rPr>
          <w:color w:val="000000" w:themeColor="text1"/>
          <w:szCs w:val="28"/>
        </w:rPr>
      </w:pPr>
      <w:r w:rsidRPr="004C3E23">
        <w:rPr>
          <w:color w:val="000000" w:themeColor="text1"/>
          <w:szCs w:val="28"/>
        </w:rPr>
        <w:t xml:space="preserve">После подписания всеми членами комиссии документ автоматически будет отправлен на этап </w:t>
      </w:r>
      <w:r w:rsidRPr="004C3E23">
        <w:rPr>
          <w:b/>
          <w:color w:val="000000" w:themeColor="text1"/>
          <w:szCs w:val="28"/>
        </w:rPr>
        <w:t xml:space="preserve">Подписание и утверждение председателем комиссии </w:t>
      </w:r>
      <w:r w:rsidRPr="004C3E23">
        <w:rPr>
          <w:color w:val="000000" w:themeColor="text1"/>
          <w:szCs w:val="28"/>
        </w:rPr>
        <w:t xml:space="preserve">пользователю с ролью </w:t>
      </w:r>
      <w:r w:rsidRPr="004C3E23">
        <w:rPr>
          <w:b/>
          <w:color w:val="000000" w:themeColor="text1"/>
          <w:szCs w:val="28"/>
        </w:rPr>
        <w:t>Председатель комиссии</w:t>
      </w:r>
      <w:r w:rsidRPr="004C3E23">
        <w:rPr>
          <w:color w:val="000000" w:themeColor="text1"/>
          <w:szCs w:val="28"/>
        </w:rPr>
        <w:t>.</w:t>
      </w:r>
    </w:p>
    <w:p w14:paraId="1E9D759E" w14:textId="77777777" w:rsidR="00D076D9" w:rsidRPr="004C3E23" w:rsidRDefault="00D076D9">
      <w:pPr>
        <w:rPr>
          <w:color w:val="000000" w:themeColor="text1"/>
        </w:rPr>
      </w:pPr>
    </w:p>
    <w:p w14:paraId="19B5E2DA" w14:textId="77777777" w:rsidR="00D076D9" w:rsidRPr="004C3E23" w:rsidRDefault="00D708D3" w:rsidP="0019331A">
      <w:pPr>
        <w:ind w:firstLine="0"/>
        <w:jc w:val="center"/>
        <w:rPr>
          <w:noProof/>
        </w:rPr>
      </w:pPr>
      <w:r w:rsidRPr="004C3E23">
        <w:rPr>
          <w:noProof/>
        </w:rPr>
        <w:drawing>
          <wp:inline distT="0" distB="0" distL="0" distR="0" wp14:anchorId="31F516C6" wp14:editId="2277784F">
            <wp:extent cx="6029960" cy="2714696"/>
            <wp:effectExtent l="0" t="0" r="8890" b="9525"/>
            <wp:docPr id="1669" name="Рисунок 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7"/>
                    <a:stretch/>
                  </pic:blipFill>
                  <pic:spPr bwMode="auto">
                    <a:xfrm>
                      <a:off x="0" y="0"/>
                      <a:ext cx="6029960" cy="2714696"/>
                    </a:xfrm>
                    <a:prstGeom prst="rect">
                      <a:avLst/>
                    </a:prstGeom>
                  </pic:spPr>
                </pic:pic>
              </a:graphicData>
            </a:graphic>
          </wp:inline>
        </w:drawing>
      </w:r>
    </w:p>
    <w:p w14:paraId="71CC7E5D" w14:textId="1BA638DD" w:rsidR="00D076D9" w:rsidRPr="004C3E23" w:rsidRDefault="00ED3B53" w:rsidP="00797129">
      <w:pPr>
        <w:pStyle w:val="afffffff6"/>
      </w:pPr>
      <w:bookmarkStart w:id="1800" w:name="_Toc21282487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1255</w:t>
      </w:r>
      <w:bookmarkEnd w:id="1800"/>
      <w:r w:rsidR="00EC4368" w:rsidRPr="004C3E23">
        <w:rPr>
          <w:noProof/>
        </w:rPr>
        <w:fldChar w:fldCharType="end"/>
      </w:r>
    </w:p>
    <w:p w14:paraId="4D18A654" w14:textId="77777777" w:rsidR="00D076D9" w:rsidRPr="004C3E23" w:rsidRDefault="00D076D9"/>
    <w:p w14:paraId="45B1B7C3"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 xml:space="preserve">Подписание и утверждение председателем комиссии </w:t>
      </w:r>
      <w:r w:rsidRPr="004C3E23">
        <w:rPr>
          <w:color w:val="000000" w:themeColor="text1"/>
          <w:szCs w:val="28"/>
        </w:rPr>
        <w:t xml:space="preserve">пользователю с ролью </w:t>
      </w:r>
      <w:r w:rsidRPr="004C3E23">
        <w:rPr>
          <w:b/>
          <w:color w:val="000000" w:themeColor="text1"/>
          <w:szCs w:val="28"/>
        </w:rPr>
        <w:t>Председатель комиссии</w:t>
      </w:r>
      <w:r w:rsidRPr="004C3E23">
        <w:rPr>
          <w:b/>
          <w:bCs/>
          <w:color w:val="000000" w:themeColor="text1"/>
          <w:szCs w:val="28"/>
        </w:rPr>
        <w:t xml:space="preserve"> </w:t>
      </w:r>
      <w:r w:rsidRPr="004C3E23">
        <w:rPr>
          <w:bCs/>
          <w:color w:val="000000" w:themeColor="text1"/>
          <w:szCs w:val="28"/>
        </w:rPr>
        <w:t>необходимо ознакомиться с данными формуляра и выполнить подписание при помощи кнопки-резолюции</w:t>
      </w:r>
      <w:r w:rsidRPr="004C3E23">
        <w:rPr>
          <w:b/>
          <w:bCs/>
          <w:color w:val="000000" w:themeColor="text1"/>
          <w:szCs w:val="28"/>
        </w:rPr>
        <w:t xml:space="preserve"> Утвердить. </w:t>
      </w:r>
      <w:r w:rsidRPr="004C3E23">
        <w:rPr>
          <w:bCs/>
          <w:color w:val="000000" w:themeColor="text1"/>
          <w:szCs w:val="28"/>
        </w:rPr>
        <w:t>Документ примет статус «</w:t>
      </w:r>
      <w:r w:rsidRPr="004C3E23">
        <w:rPr>
          <w:b/>
          <w:bCs/>
          <w:color w:val="000000" w:themeColor="text1"/>
          <w:szCs w:val="28"/>
        </w:rPr>
        <w:t>Подписано комиссией</w:t>
      </w:r>
      <w:r w:rsidRPr="004C3E23">
        <w:rPr>
          <w:bCs/>
          <w:color w:val="000000" w:themeColor="text1"/>
          <w:szCs w:val="28"/>
        </w:rPr>
        <w:t>».</w:t>
      </w:r>
    </w:p>
    <w:p w14:paraId="4DE3861C" w14:textId="77777777" w:rsidR="00D076D9" w:rsidRPr="004C3E23" w:rsidRDefault="00D708D3">
      <w:pPr>
        <w:rPr>
          <w:color w:val="000000" w:themeColor="text1"/>
          <w:szCs w:val="28"/>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2C9CCAF2" w14:textId="77777777" w:rsidR="00D076D9" w:rsidRPr="004C3E23" w:rsidRDefault="00D076D9">
      <w:pPr>
        <w:rPr>
          <w:color w:val="000000" w:themeColor="text1"/>
          <w:szCs w:val="28"/>
        </w:rPr>
      </w:pPr>
    </w:p>
    <w:p w14:paraId="16227989" w14:textId="77777777" w:rsidR="00D076D9" w:rsidRPr="004C3E23" w:rsidRDefault="00D708D3" w:rsidP="0019331A">
      <w:pPr>
        <w:ind w:firstLine="0"/>
        <w:jc w:val="center"/>
        <w:rPr>
          <w:noProof/>
        </w:rPr>
      </w:pPr>
      <w:r w:rsidRPr="004C3E23">
        <w:rPr>
          <w:noProof/>
        </w:rPr>
        <w:drawing>
          <wp:inline distT="0" distB="0" distL="0" distR="0" wp14:anchorId="5C4F2206" wp14:editId="62D92A47">
            <wp:extent cx="3716596" cy="1009291"/>
            <wp:effectExtent l="0" t="0" r="0" b="635"/>
            <wp:docPr id="1670" name="Рисунок 5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8"/>
                    <a:srcRect t="-1" b="4097"/>
                    <a:stretch/>
                  </pic:blipFill>
                  <pic:spPr bwMode="auto">
                    <a:xfrm>
                      <a:off x="0" y="0"/>
                      <a:ext cx="3715533" cy="1009002"/>
                    </a:xfrm>
                    <a:prstGeom prst="rect">
                      <a:avLst/>
                    </a:prstGeom>
                    <a:ln>
                      <a:noFill/>
                    </a:ln>
                  </pic:spPr>
                </pic:pic>
              </a:graphicData>
            </a:graphic>
          </wp:inline>
        </w:drawing>
      </w:r>
    </w:p>
    <w:p w14:paraId="439D4B85" w14:textId="3ABD262A" w:rsidR="00D076D9" w:rsidRPr="004C3E23" w:rsidRDefault="00ED3B53" w:rsidP="00797129">
      <w:pPr>
        <w:pStyle w:val="afffffff6"/>
      </w:pPr>
      <w:bookmarkStart w:id="1801" w:name="_Toc21282488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1256</w:t>
      </w:r>
      <w:bookmarkEnd w:id="1801"/>
      <w:r w:rsidR="00EC4368" w:rsidRPr="004C3E23">
        <w:rPr>
          <w:noProof/>
        </w:rPr>
        <w:fldChar w:fldCharType="end"/>
      </w:r>
    </w:p>
    <w:p w14:paraId="0467037D" w14:textId="77777777" w:rsidR="00D076D9" w:rsidRPr="004C3E23" w:rsidRDefault="00D076D9">
      <w:pPr>
        <w:jc w:val="center"/>
        <w:rPr>
          <w:color w:val="000000" w:themeColor="text1"/>
        </w:rPr>
      </w:pPr>
    </w:p>
    <w:p w14:paraId="7EFD8189" w14:textId="77777777" w:rsidR="00D076D9" w:rsidRPr="004C3E23" w:rsidRDefault="00D708D3">
      <w:pPr>
        <w:rPr>
          <w:color w:val="000000" w:themeColor="text1"/>
          <w:szCs w:val="28"/>
        </w:rPr>
      </w:pPr>
      <w:r w:rsidRPr="004C3E23">
        <w:rPr>
          <w:color w:val="000000" w:themeColor="text1"/>
          <w:szCs w:val="28"/>
        </w:rPr>
        <w:t xml:space="preserve">Далее документ направляется пользователю с ролью </w:t>
      </w:r>
      <w:r w:rsidRPr="004C3E23">
        <w:rPr>
          <w:b/>
          <w:color w:val="000000" w:themeColor="text1"/>
          <w:szCs w:val="28"/>
        </w:rPr>
        <w:t>Руководитель.</w:t>
      </w:r>
      <w:r w:rsidRPr="004C3E23">
        <w:rPr>
          <w:color w:val="000000" w:themeColor="text1"/>
          <w:szCs w:val="28"/>
        </w:rPr>
        <w:t xml:space="preserve"> 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w:t>
      </w:r>
      <w:r w:rsidRPr="004C3E23">
        <w:rPr>
          <w:color w:val="000000" w:themeColor="text1"/>
          <w:szCs w:val="28"/>
        </w:rPr>
        <w:lastRenderedPageBreak/>
        <w:t xml:space="preserve">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w:t>
      </w:r>
      <w:r w:rsidRPr="004C3E23">
        <w:rPr>
          <w:b/>
          <w:color w:val="000000" w:themeColor="text1"/>
          <w:szCs w:val="28"/>
        </w:rPr>
        <w:t>Аннулирование</w:t>
      </w:r>
      <w:r w:rsidRPr="004C3E23">
        <w:rPr>
          <w:color w:val="000000" w:themeColor="text1"/>
          <w:szCs w:val="28"/>
        </w:rPr>
        <w:t xml:space="preserve">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14:paraId="5E5F6EA3" w14:textId="77777777" w:rsidR="00D076D9" w:rsidRPr="004C3E23" w:rsidRDefault="00D076D9">
      <w:pPr>
        <w:rPr>
          <w:color w:val="000000" w:themeColor="text1"/>
          <w:szCs w:val="28"/>
        </w:rPr>
      </w:pPr>
    </w:p>
    <w:p w14:paraId="0E244573" w14:textId="77777777" w:rsidR="00D076D9" w:rsidRPr="004C3E23" w:rsidRDefault="00D708D3" w:rsidP="0019331A">
      <w:pPr>
        <w:ind w:firstLine="0"/>
        <w:jc w:val="center"/>
        <w:rPr>
          <w:noProof/>
        </w:rPr>
      </w:pPr>
      <w:r w:rsidRPr="004C3E23">
        <w:rPr>
          <w:noProof/>
        </w:rPr>
        <w:drawing>
          <wp:inline distT="0" distB="0" distL="0" distR="0" wp14:anchorId="4037C76D" wp14:editId="36EA6E13">
            <wp:extent cx="6029960" cy="2923183"/>
            <wp:effectExtent l="0" t="0" r="8890" b="0"/>
            <wp:docPr id="1671" name="Рисунок 5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899"/>
                    <a:stretch/>
                  </pic:blipFill>
                  <pic:spPr bwMode="auto">
                    <a:xfrm>
                      <a:off x="0" y="0"/>
                      <a:ext cx="6029960" cy="2923183"/>
                    </a:xfrm>
                    <a:prstGeom prst="rect">
                      <a:avLst/>
                    </a:prstGeom>
                  </pic:spPr>
                </pic:pic>
              </a:graphicData>
            </a:graphic>
          </wp:inline>
        </w:drawing>
      </w:r>
    </w:p>
    <w:p w14:paraId="20890547" w14:textId="2B9F809A" w:rsidR="00D076D9" w:rsidRPr="004C3E23" w:rsidRDefault="00ED3B53" w:rsidP="00797129">
      <w:pPr>
        <w:pStyle w:val="afffffff6"/>
      </w:pPr>
      <w:bookmarkStart w:id="1802" w:name="_Toc21282488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1257</w:t>
      </w:r>
      <w:bookmarkEnd w:id="1802"/>
      <w:r w:rsidR="00EC4368" w:rsidRPr="004C3E23">
        <w:rPr>
          <w:noProof/>
        </w:rPr>
        <w:fldChar w:fldCharType="end"/>
      </w:r>
    </w:p>
    <w:p w14:paraId="439C269F" w14:textId="77777777" w:rsidR="00D076D9" w:rsidRPr="004C3E23" w:rsidRDefault="00D076D9">
      <w:pPr>
        <w:jc w:val="center"/>
        <w:rPr>
          <w:color w:val="000000" w:themeColor="text1"/>
        </w:rPr>
      </w:pPr>
    </w:p>
    <w:p w14:paraId="58827395" w14:textId="77777777" w:rsidR="00D076D9" w:rsidRPr="004C3E23" w:rsidRDefault="00D708D3">
      <w:pPr>
        <w:rPr>
          <w:b/>
          <w:color w:val="000000" w:themeColor="text1"/>
          <w:szCs w:val="28"/>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документу присваивается статус </w:t>
      </w:r>
      <w:r w:rsidRPr="004C3E23">
        <w:rPr>
          <w:b/>
          <w:color w:val="000000" w:themeColor="text1"/>
          <w:szCs w:val="28"/>
        </w:rPr>
        <w:t xml:space="preserve">Зарегистрирован. </w:t>
      </w:r>
    </w:p>
    <w:p w14:paraId="1F990275" w14:textId="77777777" w:rsidR="00D076D9" w:rsidRPr="004C3E23" w:rsidRDefault="00D708D3">
      <w:pPr>
        <w:rPr>
          <w:color w:val="000000" w:themeColor="text1"/>
          <w:szCs w:val="28"/>
        </w:rPr>
      </w:pPr>
      <w:r w:rsidRPr="004C3E23">
        <w:rPr>
          <w:color w:val="000000" w:themeColor="text1"/>
          <w:szCs w:val="28"/>
        </w:rPr>
        <w:t xml:space="preserve"> </w:t>
      </w:r>
    </w:p>
    <w:p w14:paraId="4C00087D" w14:textId="77777777"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МОЛ/Место хранения</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38526FEA"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4D9C28F1" w14:textId="77777777" w:rsidR="00D076D9" w:rsidRPr="004C3E23" w:rsidRDefault="00D708D3" w:rsidP="0019331A">
      <w:pPr>
        <w:ind w:firstLine="0"/>
        <w:jc w:val="center"/>
        <w:rPr>
          <w:noProof/>
        </w:rPr>
      </w:pPr>
      <w:r w:rsidRPr="004C3E23">
        <w:rPr>
          <w:noProof/>
        </w:rPr>
        <w:drawing>
          <wp:inline distT="0" distB="0" distL="0" distR="0" wp14:anchorId="5A8DA1B2" wp14:editId="06811EDB">
            <wp:extent cx="1049572" cy="430032"/>
            <wp:effectExtent l="0" t="0" r="0" b="8255"/>
            <wp:docPr id="167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7ADB8395" w14:textId="453AA39B" w:rsidR="00D076D9" w:rsidRPr="004C3E23" w:rsidRDefault="00ED3B53" w:rsidP="00797129">
      <w:pPr>
        <w:pStyle w:val="afffffff6"/>
      </w:pPr>
      <w:bookmarkStart w:id="1803" w:name="_Toc21282488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1258</w:t>
      </w:r>
      <w:bookmarkEnd w:id="1803"/>
      <w:r w:rsidR="00EC4368" w:rsidRPr="004C3E23">
        <w:rPr>
          <w:noProof/>
        </w:rPr>
        <w:fldChar w:fldCharType="end"/>
      </w:r>
    </w:p>
    <w:p w14:paraId="5253E9C2" w14:textId="77777777" w:rsidR="00D076D9" w:rsidRPr="004C3E23" w:rsidRDefault="00D076D9"/>
    <w:p w14:paraId="783B906A"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14:paraId="202023A7" w14:textId="77777777" w:rsidR="00D076D9" w:rsidRPr="004C3E23" w:rsidRDefault="00D076D9">
      <w:pPr>
        <w:rPr>
          <w:color w:val="000000" w:themeColor="text1"/>
          <w:szCs w:val="28"/>
        </w:rPr>
      </w:pPr>
    </w:p>
    <w:p w14:paraId="0C047BF0" w14:textId="77777777" w:rsidR="00D076D9" w:rsidRPr="004C3E23" w:rsidRDefault="00D708D3" w:rsidP="0019331A">
      <w:pPr>
        <w:ind w:firstLine="0"/>
        <w:jc w:val="center"/>
        <w:rPr>
          <w:noProof/>
        </w:rPr>
      </w:pPr>
      <w:r w:rsidRPr="004C3E23">
        <w:rPr>
          <w:noProof/>
        </w:rPr>
        <w:drawing>
          <wp:inline distT="0" distB="0" distL="0" distR="0" wp14:anchorId="22896E55" wp14:editId="0D5A8441">
            <wp:extent cx="2107096" cy="288150"/>
            <wp:effectExtent l="0" t="0" r="0" b="0"/>
            <wp:docPr id="1673"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2313577E" w14:textId="3C1AC8D6" w:rsidR="00D076D9" w:rsidRPr="004C3E23" w:rsidRDefault="00ED3B53" w:rsidP="00797129">
      <w:pPr>
        <w:pStyle w:val="afffffff6"/>
      </w:pPr>
      <w:bookmarkStart w:id="1804" w:name="_Toc21282488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1259</w:t>
      </w:r>
      <w:bookmarkEnd w:id="1804"/>
      <w:r w:rsidR="00EC4368" w:rsidRPr="004C3E23">
        <w:rPr>
          <w:noProof/>
        </w:rPr>
        <w:fldChar w:fldCharType="end"/>
      </w:r>
    </w:p>
    <w:p w14:paraId="3810442E" w14:textId="77777777" w:rsidR="00D076D9" w:rsidRPr="004C3E23" w:rsidRDefault="00D076D9"/>
    <w:p w14:paraId="63147685" w14:textId="77777777" w:rsidR="00D076D9" w:rsidRPr="004C3E23" w:rsidRDefault="00D708D3">
      <w:pPr>
        <w:rPr>
          <w:color w:val="000000" w:themeColor="text1"/>
          <w:szCs w:val="28"/>
        </w:rPr>
      </w:pPr>
      <w:r w:rsidRPr="004C3E23">
        <w:rPr>
          <w:b/>
          <w:color w:val="000000" w:themeColor="text1"/>
          <w:szCs w:val="28"/>
        </w:rPr>
        <w:t>Важно! Бухгалтерские проводки документом не формируются.</w:t>
      </w:r>
      <w:r w:rsidRPr="004C3E23">
        <w:rPr>
          <w:color w:val="000000" w:themeColor="text1"/>
          <w:szCs w:val="28"/>
        </w:rPr>
        <w:t xml:space="preserve"> После окончания бизнес-процесса можно сформировать печатную форму Акта о списании материальных запасов (ф. 0510460).</w:t>
      </w:r>
    </w:p>
    <w:p w14:paraId="2313B60B" w14:textId="77777777" w:rsidR="00D076D9" w:rsidRPr="004C3E23" w:rsidRDefault="00D076D9">
      <w:pPr>
        <w:rPr>
          <w:color w:val="000000" w:themeColor="text1"/>
          <w:szCs w:val="28"/>
        </w:rPr>
      </w:pPr>
    </w:p>
    <w:p w14:paraId="463B82C9" w14:textId="77777777" w:rsidR="00D076D9" w:rsidRPr="004C3E23" w:rsidRDefault="00D708D3" w:rsidP="0019331A">
      <w:pPr>
        <w:ind w:firstLine="0"/>
        <w:jc w:val="center"/>
        <w:rPr>
          <w:noProof/>
        </w:rPr>
      </w:pPr>
      <w:r w:rsidRPr="004C3E23">
        <w:rPr>
          <w:noProof/>
        </w:rPr>
        <w:drawing>
          <wp:inline distT="0" distB="0" distL="0" distR="0" wp14:anchorId="64906F21" wp14:editId="140423B3">
            <wp:extent cx="6029960" cy="2642503"/>
            <wp:effectExtent l="0" t="0" r="8890" b="5715"/>
            <wp:docPr id="1674" name="Рисунок 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900"/>
                    <a:stretch/>
                  </pic:blipFill>
                  <pic:spPr bwMode="auto">
                    <a:xfrm>
                      <a:off x="0" y="0"/>
                      <a:ext cx="6029960" cy="2642503"/>
                    </a:xfrm>
                    <a:prstGeom prst="rect">
                      <a:avLst/>
                    </a:prstGeom>
                  </pic:spPr>
                </pic:pic>
              </a:graphicData>
            </a:graphic>
          </wp:inline>
        </w:drawing>
      </w:r>
    </w:p>
    <w:p w14:paraId="74153B19" w14:textId="0E202781" w:rsidR="00D076D9" w:rsidRPr="004C3E23" w:rsidRDefault="00ED3B53" w:rsidP="00797129">
      <w:pPr>
        <w:pStyle w:val="afffffff6"/>
      </w:pPr>
      <w:bookmarkStart w:id="1805" w:name="_Toc21282488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1260</w:t>
      </w:r>
      <w:bookmarkEnd w:id="1805"/>
      <w:r w:rsidR="00EC4368" w:rsidRPr="004C3E23">
        <w:rPr>
          <w:noProof/>
        </w:rPr>
        <w:fldChar w:fldCharType="end"/>
      </w:r>
    </w:p>
    <w:p w14:paraId="6D89255E" w14:textId="77777777" w:rsidR="00D076D9" w:rsidRPr="004C3E23" w:rsidRDefault="00D076D9">
      <w:pPr>
        <w:pStyle w:val="afff1"/>
        <w:jc w:val="center"/>
      </w:pPr>
    </w:p>
    <w:p w14:paraId="416B6795" w14:textId="77777777" w:rsidR="00D076D9" w:rsidRPr="004C3E23" w:rsidRDefault="00D708D3">
      <w:pPr>
        <w:pStyle w:val="20"/>
        <w:keepLines/>
        <w:numPr>
          <w:ilvl w:val="2"/>
          <w:numId w:val="80"/>
        </w:numPr>
        <w:spacing w:before="240" w:after="240" w:line="259" w:lineRule="auto"/>
        <w:jc w:val="left"/>
        <w:rPr>
          <w:color w:val="000000" w:themeColor="text1"/>
        </w:rPr>
      </w:pPr>
      <w:bookmarkStart w:id="1806" w:name="_Toc182574380"/>
      <w:bookmarkStart w:id="1807" w:name="_Toc212823589"/>
      <w:r w:rsidRPr="004C3E23">
        <w:rPr>
          <w:color w:val="000000" w:themeColor="text1"/>
        </w:rPr>
        <w:t>Акт о списании материальных запасов (ф. 0510460) (Имущество казны)</w:t>
      </w:r>
      <w:bookmarkEnd w:id="1806"/>
      <w:bookmarkEnd w:id="1807"/>
    </w:p>
    <w:p w14:paraId="50719047" w14:textId="77777777" w:rsidR="00D076D9" w:rsidRPr="004C3E23" w:rsidRDefault="00D076D9">
      <w:pPr>
        <w:ind w:left="360"/>
        <w:rPr>
          <w:b/>
          <w:bCs/>
          <w:color w:val="000000" w:themeColor="text1"/>
          <w:szCs w:val="28"/>
        </w:rPr>
      </w:pPr>
    </w:p>
    <w:p w14:paraId="2FB8C2C5" w14:textId="77777777" w:rsidR="00D076D9" w:rsidRPr="004C3E23" w:rsidRDefault="00D708D3">
      <w:pPr>
        <w:rPr>
          <w:color w:val="000000" w:themeColor="text1"/>
        </w:rPr>
      </w:pPr>
      <w:r w:rsidRPr="004C3E23">
        <w:rPr>
          <w:b/>
          <w:bCs/>
          <w:color w:val="000000" w:themeColor="text1"/>
          <w:szCs w:val="28"/>
        </w:rPr>
        <w:t>Бизнес-процесс по формуляру:</w:t>
      </w:r>
    </w:p>
    <w:p w14:paraId="5E14C446" w14:textId="77777777" w:rsidR="00D076D9" w:rsidRPr="004C3E23" w:rsidRDefault="00D708D3" w:rsidP="00DC60A2">
      <w:pPr>
        <w:ind w:firstLine="0"/>
        <w:jc w:val="center"/>
        <w:rPr>
          <w:noProof/>
        </w:rPr>
      </w:pPr>
      <w:r w:rsidRPr="004C3E23">
        <w:rPr>
          <w:b/>
          <w:color w:val="000000" w:themeColor="text1"/>
          <w:szCs w:val="28"/>
        </w:rPr>
        <w:br w:type="page" w:clear="all"/>
      </w:r>
      <w:r w:rsidRPr="004C3E23">
        <w:rPr>
          <w:noProof/>
        </w:rPr>
        <w:lastRenderedPageBreak/>
        <w:drawing>
          <wp:inline distT="0" distB="0" distL="0" distR="0" wp14:anchorId="7DDA5447" wp14:editId="3BE02838">
            <wp:extent cx="3639312" cy="6815328"/>
            <wp:effectExtent l="0" t="0" r="0" b="5080"/>
            <wp:docPr id="1675" name="Рисунок 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u_RU_page-0001.jpg"/>
                    <pic:cNvPicPr>
                      <a:picLocks noChangeAspect="1"/>
                    </pic:cNvPicPr>
                  </pic:nvPicPr>
                  <pic:blipFill>
                    <a:blip r:embed="rId901"/>
                    <a:stretch/>
                  </pic:blipFill>
                  <pic:spPr bwMode="auto">
                    <a:xfrm>
                      <a:off x="0" y="0"/>
                      <a:ext cx="3639312" cy="6815327"/>
                    </a:xfrm>
                    <a:prstGeom prst="rect">
                      <a:avLst/>
                    </a:prstGeom>
                  </pic:spPr>
                </pic:pic>
              </a:graphicData>
            </a:graphic>
          </wp:inline>
        </w:drawing>
      </w:r>
    </w:p>
    <w:p w14:paraId="5DBAA0EC" w14:textId="215A6204" w:rsidR="00D076D9" w:rsidRPr="004C3E23" w:rsidRDefault="00ED3B53" w:rsidP="00797129">
      <w:pPr>
        <w:pStyle w:val="afffffff6"/>
      </w:pPr>
      <w:bookmarkStart w:id="1808" w:name="_Toc21282488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1261</w:t>
      </w:r>
      <w:bookmarkEnd w:id="1808"/>
      <w:r w:rsidR="00EC4368" w:rsidRPr="004C3E23">
        <w:rPr>
          <w:noProof/>
        </w:rPr>
        <w:fldChar w:fldCharType="end"/>
      </w:r>
    </w:p>
    <w:p w14:paraId="5BBC625D" w14:textId="77777777" w:rsidR="00D076D9" w:rsidRPr="004C3E23" w:rsidRDefault="00D076D9"/>
    <w:p w14:paraId="65166173" w14:textId="77777777" w:rsidR="00D076D9" w:rsidRPr="004C3E23" w:rsidRDefault="00D708D3">
      <w:pPr>
        <w:rPr>
          <w:color w:val="000000" w:themeColor="text1"/>
        </w:rPr>
      </w:pPr>
      <w:r w:rsidRPr="004C3E23">
        <w:rPr>
          <w:color w:val="000000" w:themeColor="text1"/>
          <w:szCs w:val="28"/>
        </w:rPr>
        <w:t>Документ представлен списком типизаций:</w:t>
      </w:r>
    </w:p>
    <w:p w14:paraId="26A5668D" w14:textId="77777777" w:rsidR="00D076D9" w:rsidRPr="004C3E23" w:rsidRDefault="00D708D3">
      <w:pPr>
        <w:rPr>
          <w:color w:val="000000" w:themeColor="text1"/>
        </w:rPr>
      </w:pPr>
      <w:r w:rsidRPr="004C3E23">
        <w:rPr>
          <w:color w:val="000000" w:themeColor="text1"/>
          <w:szCs w:val="28"/>
        </w:rPr>
        <w:t>Акт о списании материальных запасов (ф. 0510460) (Имущество казны)</w:t>
      </w:r>
    </w:p>
    <w:p w14:paraId="325BE6AC" w14:textId="77777777" w:rsidR="00D076D9" w:rsidRPr="004C3E23" w:rsidRDefault="00D708D3">
      <w:pPr>
        <w:pStyle w:val="afffff4"/>
        <w:numPr>
          <w:ilvl w:val="1"/>
          <w:numId w:val="61"/>
        </w:numPr>
        <w:spacing w:after="0"/>
        <w:ind w:left="0" w:firstLine="709"/>
        <w:contextualSpacing w:val="0"/>
        <w:jc w:val="both"/>
        <w:rPr>
          <w:color w:val="000000" w:themeColor="text1"/>
        </w:rPr>
      </w:pPr>
      <w:r w:rsidRPr="004C3E23">
        <w:rPr>
          <w:rFonts w:ascii="Times New Roman" w:eastAsia="Times New Roman" w:hAnsi="Times New Roman" w:cs="Times New Roman"/>
          <w:color w:val="000000" w:themeColor="text1"/>
          <w:sz w:val="28"/>
          <w:szCs w:val="28"/>
        </w:rPr>
        <w:t>Списание материалов (забаланс)</w:t>
      </w:r>
    </w:p>
    <w:p w14:paraId="0AAD17D9" w14:textId="77777777" w:rsidR="00D076D9" w:rsidRPr="004C3E23" w:rsidRDefault="00D708D3">
      <w:pPr>
        <w:rPr>
          <w:color w:val="000000" w:themeColor="text1"/>
        </w:rPr>
      </w:pPr>
      <w:r w:rsidRPr="004C3E23">
        <w:rPr>
          <w:color w:val="000000" w:themeColor="text1"/>
          <w:szCs w:val="28"/>
        </w:rPr>
        <w:t>Акт о списании материальных запасов (ф. 0510460) (Имущество казны)</w:t>
      </w:r>
    </w:p>
    <w:p w14:paraId="2D789EA0" w14:textId="77777777" w:rsidR="00D076D9" w:rsidRPr="004C3E23" w:rsidRDefault="00D708D3">
      <w:pPr>
        <w:pStyle w:val="afffff4"/>
        <w:numPr>
          <w:ilvl w:val="0"/>
          <w:numId w:val="63"/>
        </w:numPr>
        <w:spacing w:after="0"/>
        <w:ind w:left="0" w:firstLine="709"/>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Списание недостач, хищений, потерь от террористических актов (401.10.172 - 108)</w:t>
      </w:r>
    </w:p>
    <w:p w14:paraId="076A1BD9" w14:textId="77777777" w:rsidR="00D076D9" w:rsidRPr="004C3E23" w:rsidRDefault="00D708D3">
      <w:pPr>
        <w:pStyle w:val="afffff4"/>
        <w:numPr>
          <w:ilvl w:val="0"/>
          <w:numId w:val="63"/>
        </w:numPr>
        <w:spacing w:after="0"/>
        <w:ind w:left="0" w:firstLine="709"/>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Списание потерь ИК, пришедших в негодность вследствие стихийных бедствий и иных бедствий, катастрофы (401.20.273 - 108)</w:t>
      </w:r>
    </w:p>
    <w:p w14:paraId="0CBAFE65" w14:textId="77777777" w:rsidR="00D076D9" w:rsidRPr="004C3E23" w:rsidRDefault="00D708D3">
      <w:pPr>
        <w:rPr>
          <w:color w:val="000000" w:themeColor="text1"/>
          <w:szCs w:val="28"/>
        </w:rPr>
      </w:pPr>
      <w:r w:rsidRPr="004C3E23">
        <w:rPr>
          <w:color w:val="000000" w:themeColor="text1"/>
          <w:szCs w:val="28"/>
        </w:rPr>
        <w:t>Акт о списании материальных запасов (ф. 0510460) (Имущество казны)</w:t>
      </w:r>
    </w:p>
    <w:p w14:paraId="7CBE22C2" w14:textId="77777777" w:rsidR="00D076D9" w:rsidRPr="004C3E23" w:rsidRDefault="00D708D3">
      <w:pPr>
        <w:pStyle w:val="afffff4"/>
        <w:numPr>
          <w:ilvl w:val="0"/>
          <w:numId w:val="62"/>
        </w:numPr>
        <w:spacing w:after="0"/>
        <w:ind w:left="0" w:firstLine="709"/>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lastRenderedPageBreak/>
        <w:t>Списание пришедших в негодность / не признанных активом МЦ (401.10.172 - 108)</w:t>
      </w:r>
    </w:p>
    <w:p w14:paraId="254863EA" w14:textId="77777777" w:rsidR="00D076D9" w:rsidRPr="004C3E23" w:rsidRDefault="00D708D3">
      <w:pPr>
        <w:rPr>
          <w:b/>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Имущество казны</w:t>
      </w:r>
      <w:r w:rsidRPr="004C3E23">
        <w:rPr>
          <w:color w:val="000000" w:themeColor="text1"/>
          <w:szCs w:val="28"/>
        </w:rPr>
        <w:t xml:space="preserve"> раздел </w:t>
      </w:r>
      <w:r w:rsidRPr="004C3E23">
        <w:rPr>
          <w:b/>
          <w:color w:val="000000" w:themeColor="text1"/>
          <w:szCs w:val="28"/>
        </w:rPr>
        <w:t>Материальные запасы.</w:t>
      </w:r>
    </w:p>
    <w:p w14:paraId="652DD029" w14:textId="77777777" w:rsidR="00D076D9" w:rsidRPr="004C3E23" w:rsidRDefault="00D708D3" w:rsidP="00DC60A2">
      <w:pPr>
        <w:ind w:firstLine="0"/>
        <w:jc w:val="center"/>
        <w:rPr>
          <w:noProof/>
        </w:rPr>
      </w:pPr>
      <w:r w:rsidRPr="004C3E23">
        <w:rPr>
          <w:noProof/>
        </w:rPr>
        <w:drawing>
          <wp:inline distT="0" distB="0" distL="0" distR="0" wp14:anchorId="2173D313" wp14:editId="73753480">
            <wp:extent cx="6029960" cy="2680970"/>
            <wp:effectExtent l="0" t="0" r="8890" b="5080"/>
            <wp:docPr id="1676" name="Рисунок 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2"/>
                    <a:stretch/>
                  </pic:blipFill>
                  <pic:spPr bwMode="auto">
                    <a:xfrm>
                      <a:off x="0" y="0"/>
                      <a:ext cx="6029960" cy="2680970"/>
                    </a:xfrm>
                    <a:prstGeom prst="rect">
                      <a:avLst/>
                    </a:prstGeom>
                  </pic:spPr>
                </pic:pic>
              </a:graphicData>
            </a:graphic>
          </wp:inline>
        </w:drawing>
      </w:r>
    </w:p>
    <w:p w14:paraId="2997B207" w14:textId="6FCE7A7D" w:rsidR="00D076D9" w:rsidRPr="004C3E23" w:rsidRDefault="00ED3B53" w:rsidP="00797129">
      <w:pPr>
        <w:pStyle w:val="afffffff6"/>
      </w:pPr>
      <w:bookmarkStart w:id="1809" w:name="_Toc21282488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1262</w:t>
      </w:r>
      <w:bookmarkEnd w:id="1809"/>
      <w:r w:rsidR="00EC4368" w:rsidRPr="004C3E23">
        <w:rPr>
          <w:noProof/>
        </w:rPr>
        <w:fldChar w:fldCharType="end"/>
      </w:r>
    </w:p>
    <w:p w14:paraId="3B95770F" w14:textId="77777777" w:rsidR="00D076D9" w:rsidRPr="004C3E23" w:rsidRDefault="00D076D9"/>
    <w:p w14:paraId="70053CFC" w14:textId="77777777" w:rsidR="00D076D9" w:rsidRPr="004C3E23" w:rsidRDefault="00D708D3">
      <w:pPr>
        <w:rPr>
          <w:color w:val="000000" w:themeColor="text1"/>
          <w:szCs w:val="28"/>
        </w:rPr>
      </w:pPr>
      <w:r w:rsidRPr="004C3E23">
        <w:rPr>
          <w:color w:val="000000" w:themeColor="text1"/>
          <w:szCs w:val="28"/>
        </w:rPr>
        <w:t>В рамках данной инструкции будет рассмотрена типизация Акт о списании материальных запасов (ф. 0510460) (Имущество казны) - Списание пришедших в негодность / не признанных активом МЦ (401.10.172 - 108). Порядок работы с остальными типизациями аналогичный.</w:t>
      </w:r>
    </w:p>
    <w:p w14:paraId="140174C7"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16E9B90F"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1F6D21DC" w14:textId="77777777" w:rsidR="00D076D9" w:rsidRPr="004C3E23" w:rsidRDefault="00D708D3">
      <w:pPr>
        <w:pStyle w:val="afffff4"/>
        <w:numPr>
          <w:ilvl w:val="0"/>
          <w:numId w:val="64"/>
        </w:numPr>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Счет учета;</w:t>
      </w:r>
    </w:p>
    <w:p w14:paraId="38B8AB3F" w14:textId="77777777" w:rsidR="00D076D9" w:rsidRPr="004C3E23" w:rsidRDefault="00D708D3">
      <w:pPr>
        <w:pStyle w:val="afffff4"/>
        <w:numPr>
          <w:ilvl w:val="0"/>
          <w:numId w:val="64"/>
        </w:numPr>
        <w:jc w:val="both"/>
        <w:rPr>
          <w:color w:val="000000" w:themeColor="text1"/>
        </w:rPr>
      </w:pPr>
      <w:r w:rsidRPr="004C3E23">
        <w:rPr>
          <w:rFonts w:ascii="Times New Roman" w:eastAsia="Times New Roman" w:hAnsi="Times New Roman" w:cs="Times New Roman"/>
          <w:color w:val="000000" w:themeColor="text1"/>
          <w:sz w:val="28"/>
          <w:szCs w:val="28"/>
        </w:rPr>
        <w:t>МОЛ, Место хранения;</w:t>
      </w:r>
    </w:p>
    <w:p w14:paraId="1F8E5DD0" w14:textId="77777777" w:rsidR="00D076D9" w:rsidRPr="004C3E23" w:rsidRDefault="00D708D3">
      <w:pPr>
        <w:pStyle w:val="afffff4"/>
        <w:numPr>
          <w:ilvl w:val="0"/>
          <w:numId w:val="64"/>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33B1CACE" w14:textId="77777777" w:rsidR="00D076D9" w:rsidRPr="004C3E23" w:rsidRDefault="00D708D3">
      <w:pPr>
        <w:rPr>
          <w:color w:val="000000" w:themeColor="text1"/>
        </w:rPr>
      </w:pPr>
      <w:r w:rsidRPr="004C3E23">
        <w:rPr>
          <w:color w:val="000000" w:themeColor="text1"/>
          <w:szCs w:val="28"/>
        </w:rPr>
        <w:t>При необходимости проведения мероприятий по уничтожению (утилизации) материальных запасов пользователю необходимо установить флаг «Требуется утилизация» для отображения в кодовой зоне печатной формы символов ДА "1" и НЕТ "2" соответственно.</w:t>
      </w:r>
    </w:p>
    <w:p w14:paraId="46BE1D4C" w14:textId="77777777" w:rsidR="00D076D9" w:rsidRPr="004C3E23" w:rsidRDefault="00D076D9">
      <w:pPr>
        <w:jc w:val="center"/>
        <w:rPr>
          <w:color w:val="000000" w:themeColor="text1"/>
        </w:rPr>
      </w:pPr>
    </w:p>
    <w:p w14:paraId="0676CBFF" w14:textId="77777777" w:rsidR="00D076D9" w:rsidRPr="004C3E23" w:rsidRDefault="00D708D3" w:rsidP="00DC60A2">
      <w:pPr>
        <w:ind w:firstLine="0"/>
        <w:jc w:val="center"/>
        <w:rPr>
          <w:noProof/>
        </w:rPr>
      </w:pPr>
      <w:r w:rsidRPr="004C3E23">
        <w:rPr>
          <w:noProof/>
        </w:rPr>
        <w:drawing>
          <wp:inline distT="0" distB="0" distL="0" distR="0" wp14:anchorId="726BFFF8" wp14:editId="3447B578">
            <wp:extent cx="6029960" cy="1087120"/>
            <wp:effectExtent l="0" t="0" r="8890" b="0"/>
            <wp:docPr id="1677" name="Рисунок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3"/>
                    <a:stretch/>
                  </pic:blipFill>
                  <pic:spPr bwMode="auto">
                    <a:xfrm>
                      <a:off x="0" y="0"/>
                      <a:ext cx="6029960" cy="1087120"/>
                    </a:xfrm>
                    <a:prstGeom prst="rect">
                      <a:avLst/>
                    </a:prstGeom>
                  </pic:spPr>
                </pic:pic>
              </a:graphicData>
            </a:graphic>
          </wp:inline>
        </w:drawing>
      </w:r>
    </w:p>
    <w:p w14:paraId="167CB1E2" w14:textId="77777777" w:rsidR="00D076D9" w:rsidRPr="004C3E23" w:rsidRDefault="00D076D9">
      <w:pPr>
        <w:rPr>
          <w:color w:val="000000" w:themeColor="text1"/>
          <w:szCs w:val="28"/>
        </w:rPr>
      </w:pPr>
    </w:p>
    <w:p w14:paraId="48C0E013" w14:textId="2E99EFB0" w:rsidR="00D076D9" w:rsidRPr="004C3E23" w:rsidRDefault="00ED3B53" w:rsidP="00797129">
      <w:pPr>
        <w:pStyle w:val="afffffff6"/>
      </w:pPr>
      <w:bookmarkStart w:id="1810" w:name="_Toc21282488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1263</w:t>
      </w:r>
      <w:bookmarkEnd w:id="1810"/>
      <w:r w:rsidR="00EC4368" w:rsidRPr="004C3E23">
        <w:rPr>
          <w:noProof/>
        </w:rPr>
        <w:fldChar w:fldCharType="end"/>
      </w:r>
    </w:p>
    <w:p w14:paraId="2A6122DA" w14:textId="77777777" w:rsidR="00D076D9" w:rsidRPr="004C3E23" w:rsidRDefault="00D076D9">
      <w:pPr>
        <w:rPr>
          <w:color w:val="000000" w:themeColor="text1"/>
          <w:szCs w:val="28"/>
        </w:rPr>
      </w:pPr>
    </w:p>
    <w:p w14:paraId="6B82D8E3"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Материалы </w:t>
      </w:r>
      <w:r w:rsidRPr="004C3E23">
        <w:rPr>
          <w:color w:val="000000" w:themeColor="text1"/>
          <w:szCs w:val="28"/>
        </w:rPr>
        <w:t xml:space="preserve">требуется при помощи кнопки </w:t>
      </w:r>
      <w:r w:rsidRPr="004C3E23">
        <w:rPr>
          <w:b/>
          <w:color w:val="000000" w:themeColor="text1"/>
          <w:szCs w:val="28"/>
        </w:rPr>
        <w:t>Подобрать</w:t>
      </w:r>
      <w:r w:rsidRPr="004C3E23">
        <w:rPr>
          <w:color w:val="000000" w:themeColor="text1"/>
          <w:szCs w:val="28"/>
        </w:rPr>
        <w:t xml:space="preserve"> заполнить перечень материалов к списанию:</w:t>
      </w:r>
    </w:p>
    <w:p w14:paraId="15C7788D" w14:textId="77777777" w:rsidR="00D076D9" w:rsidRPr="004C3E23" w:rsidRDefault="00D708D3" w:rsidP="00DC60A2">
      <w:pPr>
        <w:ind w:firstLine="0"/>
        <w:jc w:val="center"/>
        <w:rPr>
          <w:noProof/>
        </w:rPr>
      </w:pPr>
      <w:r w:rsidRPr="004C3E23">
        <w:rPr>
          <w:noProof/>
        </w:rPr>
        <w:lastRenderedPageBreak/>
        <mc:AlternateContent>
          <mc:Choice Requires="wps">
            <w:drawing>
              <wp:inline distT="0" distB="0" distL="0" distR="0" wp14:anchorId="3E09977B" wp14:editId="11053030">
                <wp:extent cx="6030000" cy="1762125"/>
                <wp:effectExtent l="0" t="0" r="8890" b="9525"/>
                <wp:docPr id="1678" name="Врезка806"/>
                <wp:cNvGraphicFramePr/>
                <a:graphic xmlns:a="http://schemas.openxmlformats.org/drawingml/2006/main">
                  <a:graphicData uri="http://schemas.microsoft.com/office/word/2010/wordprocessingShape">
                    <wps:wsp>
                      <wps:cNvSpPr/>
                      <wps:spPr bwMode="auto">
                        <a:xfrm>
                          <a:off x="0" y="0"/>
                          <a:ext cx="6030000" cy="1762125"/>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4C8D2DE" w14:textId="77777777" w:rsidR="00BD1EBB" w:rsidRDefault="00BD1EBB">
                            <w:pPr>
                              <w:pStyle w:val="aff2"/>
                            </w:pPr>
                            <w:r>
                              <w:rPr>
                                <w:noProof/>
                              </w:rPr>
                              <w:drawing>
                                <wp:inline distT="0" distB="0" distL="0" distR="0" wp14:anchorId="5C86CBBE" wp14:editId="3A4332AF">
                                  <wp:extent cx="6029960" cy="1333500"/>
                                  <wp:effectExtent l="0" t="0" r="8890" b="0"/>
                                  <wp:docPr id="2015" name="Рисунок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4"/>
                                          <a:stretch/>
                                        </pic:blipFill>
                                        <pic:spPr bwMode="auto">
                                          <a:xfrm>
                                            <a:off x="0" y="0"/>
                                            <a:ext cx="6029960" cy="1333500"/>
                                          </a:xfrm>
                                          <a:prstGeom prst="rect">
                                            <a:avLst/>
                                          </a:prstGeom>
                                        </pic:spPr>
                                      </pic:pic>
                                    </a:graphicData>
                                  </a:graphic>
                                </wp:inline>
                              </w:drawing>
                            </w:r>
                          </w:p>
                          <w:p w14:paraId="274E2FC5" w14:textId="77777777" w:rsidR="00BD1EBB" w:rsidRDefault="00BD1EBB">
                            <w:pPr>
                              <w:pStyle w:val="aff2"/>
                            </w:pPr>
                          </w:p>
                        </w:txbxContent>
                      </wps:txbx>
                      <wps:bodyPr lIns="0" tIns="0" rIns="0" bIns="0" anchor="t">
                        <a:noAutofit/>
                      </wps:bodyPr>
                    </wps:wsp>
                  </a:graphicData>
                </a:graphic>
              </wp:inline>
            </w:drawing>
          </mc:Choice>
          <mc:Fallback>
            <w:pict>
              <v:rect w14:anchorId="3E09977B" id="_x0000_s1438" style="width:474.8pt;height:13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" stroked="f" strokeweight="0">
                <v:textbox inset="0,0,0,0">
                  <w:txbxContent>
                    <w:p w14:paraId="04C8D2DE" w14:textId="77777777" w:rsidR="00BD1EBB" w:rsidRDefault="00BD1EBB">
                      <w:pPr>
                        <w:pStyle w:val="aff2"/>
                      </w:pPr>
                      <w:r>
                        <w:rPr>
                          <w:noProof/>
                        </w:rPr>
                        <w:drawing>
                          <wp:inline distT="0" distB="0" distL="0" distR="0" wp14:anchorId="5C86CBBE" wp14:editId="3A4332AF">
                            <wp:extent cx="6029960" cy="1333500"/>
                            <wp:effectExtent l="0" t="0" r="8890" b="0"/>
                            <wp:docPr id="2015" name="Рисунок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4"/>
                                    <a:stretch/>
                                  </pic:blipFill>
                                  <pic:spPr bwMode="auto">
                                    <a:xfrm>
                                      <a:off x="0" y="0"/>
                                      <a:ext cx="6029960" cy="1333500"/>
                                    </a:xfrm>
                                    <a:prstGeom prst="rect">
                                      <a:avLst/>
                                    </a:prstGeom>
                                  </pic:spPr>
                                </pic:pic>
                              </a:graphicData>
                            </a:graphic>
                          </wp:inline>
                        </w:drawing>
                      </w:r>
                    </w:p>
                    <w:p w14:paraId="274E2FC5" w14:textId="77777777" w:rsidR="00BD1EBB" w:rsidRDefault="00BD1EBB">
                      <w:pPr>
                        <w:pStyle w:val="aff2"/>
                      </w:pPr>
                    </w:p>
                  </w:txbxContent>
                </v:textbox>
                <w10:anchorlock/>
              </v:rect>
            </w:pict>
          </mc:Fallback>
        </mc:AlternateContent>
      </w:r>
    </w:p>
    <w:p w14:paraId="206864E8" w14:textId="2CFDF296" w:rsidR="00D076D9" w:rsidRPr="004C3E23" w:rsidRDefault="00ED3B53" w:rsidP="00797129">
      <w:pPr>
        <w:pStyle w:val="afffffff6"/>
      </w:pPr>
      <w:bookmarkStart w:id="1811" w:name="_Toc21282488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1264</w:t>
      </w:r>
      <w:bookmarkEnd w:id="1811"/>
      <w:r w:rsidR="00EC4368" w:rsidRPr="004C3E23">
        <w:rPr>
          <w:noProof/>
        </w:rPr>
        <w:fldChar w:fldCharType="end"/>
      </w:r>
    </w:p>
    <w:p w14:paraId="5FF3EE26" w14:textId="77777777" w:rsidR="00D076D9" w:rsidRPr="004C3E23" w:rsidRDefault="00D076D9">
      <w:pPr>
        <w:jc w:val="center"/>
        <w:rPr>
          <w:color w:val="000000" w:themeColor="text1"/>
        </w:rPr>
      </w:pPr>
    </w:p>
    <w:p w14:paraId="2C0407CA" w14:textId="77777777" w:rsidR="00D076D9" w:rsidRPr="004C3E23" w:rsidRDefault="00D708D3">
      <w:pPr>
        <w:rPr>
          <w:color w:val="000000" w:themeColor="text1"/>
          <w:szCs w:val="28"/>
        </w:rPr>
      </w:pPr>
      <w:r w:rsidRPr="004C3E23">
        <w:rPr>
          <w:color w:val="000000" w:themeColor="text1"/>
          <w:szCs w:val="28"/>
        </w:rPr>
        <w:t xml:space="preserve">После заполнения перечня материалов к списанию необходимо в каждой строке заполнить сумму, а также из выпадающего списка выбрать причину списания в реквизите </w:t>
      </w:r>
      <w:r w:rsidRPr="004C3E23">
        <w:rPr>
          <w:b/>
          <w:color w:val="000000" w:themeColor="text1"/>
          <w:szCs w:val="28"/>
        </w:rPr>
        <w:t>Причина списания</w:t>
      </w:r>
      <w:r w:rsidRPr="004C3E23">
        <w:rPr>
          <w:color w:val="000000" w:themeColor="text1"/>
          <w:szCs w:val="28"/>
        </w:rPr>
        <w:t>.</w:t>
      </w:r>
    </w:p>
    <w:p w14:paraId="31AB9E02" w14:textId="77777777" w:rsidR="00D076D9" w:rsidRPr="004C3E23" w:rsidRDefault="00D076D9">
      <w:pPr>
        <w:rPr>
          <w:color w:val="000000" w:themeColor="text1"/>
          <w:szCs w:val="28"/>
        </w:rPr>
      </w:pPr>
    </w:p>
    <w:p w14:paraId="1FD99376" w14:textId="77777777" w:rsidR="00D076D9" w:rsidRPr="004C3E23" w:rsidRDefault="00D708D3" w:rsidP="00DC60A2">
      <w:pPr>
        <w:ind w:firstLine="0"/>
        <w:jc w:val="center"/>
        <w:rPr>
          <w:noProof/>
        </w:rPr>
      </w:pPr>
      <w:r w:rsidRPr="004C3E23">
        <w:rPr>
          <w:noProof/>
        </w:rPr>
        <w:drawing>
          <wp:inline distT="0" distB="0" distL="0" distR="0" wp14:anchorId="0F166780" wp14:editId="698D469B">
            <wp:extent cx="6029960" cy="1149985"/>
            <wp:effectExtent l="0" t="0" r="8890" b="0"/>
            <wp:docPr id="1680" name="Рисунок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5"/>
                    <a:stretch/>
                  </pic:blipFill>
                  <pic:spPr bwMode="auto">
                    <a:xfrm>
                      <a:off x="0" y="0"/>
                      <a:ext cx="6029960" cy="1149985"/>
                    </a:xfrm>
                    <a:prstGeom prst="rect">
                      <a:avLst/>
                    </a:prstGeom>
                  </pic:spPr>
                </pic:pic>
              </a:graphicData>
            </a:graphic>
          </wp:inline>
        </w:drawing>
      </w:r>
    </w:p>
    <w:p w14:paraId="78FADC72" w14:textId="77777777" w:rsidR="00D076D9" w:rsidRPr="004C3E23" w:rsidRDefault="00D076D9">
      <w:pPr>
        <w:rPr>
          <w:color w:val="000000" w:themeColor="text1"/>
        </w:rPr>
      </w:pPr>
    </w:p>
    <w:p w14:paraId="4AE805AA" w14:textId="3B851E6A" w:rsidR="00D076D9" w:rsidRPr="004C3E23" w:rsidRDefault="00ED3B53" w:rsidP="00797129">
      <w:pPr>
        <w:pStyle w:val="afffffff6"/>
      </w:pPr>
      <w:bookmarkStart w:id="1812" w:name="_Toc21282488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1265</w:t>
      </w:r>
      <w:bookmarkEnd w:id="1812"/>
      <w:r w:rsidR="00EC4368" w:rsidRPr="004C3E23">
        <w:rPr>
          <w:noProof/>
        </w:rPr>
        <w:fldChar w:fldCharType="end"/>
      </w:r>
    </w:p>
    <w:p w14:paraId="422E1529" w14:textId="77777777" w:rsidR="00D076D9" w:rsidRPr="004C3E23" w:rsidRDefault="00D076D9">
      <w:pPr>
        <w:rPr>
          <w:color w:val="000000" w:themeColor="text1"/>
        </w:rPr>
      </w:pPr>
    </w:p>
    <w:p w14:paraId="7CEEADE4" w14:textId="77777777" w:rsidR="00D076D9" w:rsidRPr="004C3E23" w:rsidRDefault="00D708D3">
      <w:pPr>
        <w:rPr>
          <w:color w:val="000000" w:themeColor="text1"/>
          <w:szCs w:val="28"/>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требуется только при наличии драгоценных материалов.</w:t>
      </w:r>
    </w:p>
    <w:p w14:paraId="6B920886" w14:textId="77777777" w:rsidR="00D076D9" w:rsidRPr="004C3E23" w:rsidRDefault="00D076D9">
      <w:pPr>
        <w:rPr>
          <w:color w:val="000000" w:themeColor="text1"/>
          <w:szCs w:val="28"/>
        </w:rPr>
      </w:pPr>
    </w:p>
    <w:p w14:paraId="5C5DF0E4" w14:textId="77777777" w:rsidR="00D076D9" w:rsidRPr="004C3E23" w:rsidRDefault="00D708D3" w:rsidP="00DC60A2">
      <w:pPr>
        <w:ind w:firstLine="0"/>
        <w:jc w:val="center"/>
        <w:rPr>
          <w:noProof/>
        </w:rPr>
      </w:pPr>
      <w:r w:rsidRPr="004C3E23">
        <w:rPr>
          <w:noProof/>
        </w:rPr>
        <w:drawing>
          <wp:inline distT="0" distB="0" distL="0" distR="0" wp14:anchorId="6BDA8F7C" wp14:editId="3ABF6675">
            <wp:extent cx="6029960" cy="1007745"/>
            <wp:effectExtent l="0" t="0" r="8890" b="1905"/>
            <wp:docPr id="1681" name="Рисунок 5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6"/>
                    <a:stretch/>
                  </pic:blipFill>
                  <pic:spPr bwMode="auto">
                    <a:xfrm>
                      <a:off x="0" y="0"/>
                      <a:ext cx="6029960" cy="1007745"/>
                    </a:xfrm>
                    <a:prstGeom prst="rect">
                      <a:avLst/>
                    </a:prstGeom>
                  </pic:spPr>
                </pic:pic>
              </a:graphicData>
            </a:graphic>
          </wp:inline>
        </w:drawing>
      </w:r>
    </w:p>
    <w:p w14:paraId="1AEF508B" w14:textId="540F6364" w:rsidR="00D076D9" w:rsidRPr="004C3E23" w:rsidRDefault="00ED3B53" w:rsidP="00797129">
      <w:pPr>
        <w:pStyle w:val="afffffff6"/>
      </w:pPr>
      <w:bookmarkStart w:id="1813" w:name="_Toc21282489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1266</w:t>
      </w:r>
      <w:bookmarkEnd w:id="1813"/>
      <w:r w:rsidR="00EC4368" w:rsidRPr="004C3E23">
        <w:rPr>
          <w:noProof/>
        </w:rPr>
        <w:fldChar w:fldCharType="end"/>
      </w:r>
    </w:p>
    <w:p w14:paraId="69F1A5AE" w14:textId="77777777" w:rsidR="00D076D9" w:rsidRPr="004C3E23" w:rsidRDefault="00D076D9">
      <w:pPr>
        <w:rPr>
          <w:color w:val="000000" w:themeColor="text1"/>
        </w:rPr>
      </w:pPr>
    </w:p>
    <w:p w14:paraId="766E0576"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bCs/>
          <w:color w:val="000000" w:themeColor="text1"/>
          <w:szCs w:val="28"/>
        </w:rPr>
        <w:t>Основание</w:t>
      </w:r>
      <w:r w:rsidRPr="004C3E23">
        <w:rPr>
          <w:color w:val="000000" w:themeColor="text1"/>
          <w:szCs w:val="28"/>
        </w:rPr>
        <w:t xml:space="preserve"> доступны для заполнения вид, дата и номер основания списания материалов.</w:t>
      </w:r>
    </w:p>
    <w:p w14:paraId="75D4665E" w14:textId="77777777" w:rsidR="00D076D9" w:rsidRPr="004C3E23" w:rsidRDefault="00D076D9">
      <w:pPr>
        <w:rPr>
          <w:color w:val="000000" w:themeColor="text1"/>
          <w:szCs w:val="28"/>
        </w:rPr>
      </w:pPr>
    </w:p>
    <w:p w14:paraId="70681091" w14:textId="77777777" w:rsidR="00D076D9" w:rsidRPr="004C3E23" w:rsidRDefault="00D708D3" w:rsidP="00DC60A2">
      <w:pPr>
        <w:ind w:firstLine="0"/>
        <w:jc w:val="center"/>
        <w:rPr>
          <w:noProof/>
        </w:rPr>
      </w:pPr>
      <w:r w:rsidRPr="004C3E23">
        <w:rPr>
          <w:noProof/>
        </w:rPr>
        <w:drawing>
          <wp:inline distT="0" distB="0" distL="0" distR="0" wp14:anchorId="5BCA6B3F" wp14:editId="7F813A6E">
            <wp:extent cx="6029960" cy="1453515"/>
            <wp:effectExtent l="0" t="0" r="8890" b="0"/>
            <wp:docPr id="1682" name="Рисунок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7"/>
                    <a:stretch/>
                  </pic:blipFill>
                  <pic:spPr bwMode="auto">
                    <a:xfrm>
                      <a:off x="0" y="0"/>
                      <a:ext cx="6029960" cy="1453515"/>
                    </a:xfrm>
                    <a:prstGeom prst="rect">
                      <a:avLst/>
                    </a:prstGeom>
                  </pic:spPr>
                </pic:pic>
              </a:graphicData>
            </a:graphic>
          </wp:inline>
        </w:drawing>
      </w:r>
    </w:p>
    <w:p w14:paraId="63508495" w14:textId="77777777" w:rsidR="00D076D9" w:rsidRPr="004C3E23" w:rsidRDefault="00D076D9">
      <w:pPr>
        <w:rPr>
          <w:color w:val="000000" w:themeColor="text1"/>
        </w:rPr>
      </w:pPr>
    </w:p>
    <w:p w14:paraId="22FB365A" w14:textId="5648F44C" w:rsidR="00D076D9" w:rsidRPr="004C3E23" w:rsidRDefault="00ED3B53" w:rsidP="00797129">
      <w:pPr>
        <w:pStyle w:val="afffffff6"/>
      </w:pPr>
      <w:bookmarkStart w:id="1814" w:name="_Toc21282489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1267</w:t>
      </w:r>
      <w:bookmarkEnd w:id="1814"/>
      <w:r w:rsidR="00EC4368" w:rsidRPr="004C3E23">
        <w:rPr>
          <w:noProof/>
        </w:rPr>
        <w:fldChar w:fldCharType="end"/>
      </w:r>
    </w:p>
    <w:p w14:paraId="1A60D597" w14:textId="77777777" w:rsidR="00D076D9" w:rsidRPr="004C3E23" w:rsidRDefault="00D076D9">
      <w:pPr>
        <w:rPr>
          <w:color w:val="000000" w:themeColor="text1"/>
        </w:rPr>
      </w:pPr>
    </w:p>
    <w:p w14:paraId="18B222C7" w14:textId="77777777" w:rsidR="001A40BE" w:rsidRPr="004C3E23" w:rsidRDefault="001A40BE" w:rsidP="001A40BE">
      <w:pPr>
        <w:rPr>
          <w:snapToGrid w:val="0"/>
        </w:rPr>
      </w:pPr>
      <w:r w:rsidRPr="004C3E23">
        <w:rPr>
          <w:b/>
          <w:snapToGrid w:val="0"/>
        </w:rPr>
        <w:t>Заполнение вкладки Комиссия</w:t>
      </w:r>
    </w:p>
    <w:p w14:paraId="04ECEDA2" w14:textId="77777777" w:rsidR="001A40BE" w:rsidRPr="004C3E23" w:rsidRDefault="001A40BE" w:rsidP="001A40BE">
      <w:pPr>
        <w:rPr>
          <w:snapToGrid w:val="0"/>
        </w:rPr>
      </w:pPr>
      <w:r w:rsidRPr="004C3E23">
        <w:rPr>
          <w:snapToGrid w:val="0"/>
        </w:rPr>
        <w:t xml:space="preserve">Переходим на вкладку Комиссия. </w:t>
      </w:r>
    </w:p>
    <w:p w14:paraId="10652251" w14:textId="77777777"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2E23553"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0B2477F7"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111AE4CC"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4FC82413" w14:textId="77777777"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14:paraId="4C1CCF0F" w14:textId="77777777" w:rsidR="001A40BE" w:rsidRPr="004C3E23" w:rsidRDefault="001A40BE" w:rsidP="001A40BE">
      <w:pPr>
        <w:keepNext/>
        <w:ind w:firstLine="0"/>
        <w:jc w:val="center"/>
        <w:rPr>
          <w:noProof/>
          <w:snapToGrid w:val="0"/>
        </w:rPr>
      </w:pPr>
      <w:r w:rsidRPr="004C3E23">
        <w:rPr>
          <w:noProof/>
        </w:rPr>
        <w:drawing>
          <wp:inline distT="0" distB="0" distL="0" distR="0" wp14:anchorId="184A4484" wp14:editId="7433424F">
            <wp:extent cx="5940425" cy="2203518"/>
            <wp:effectExtent l="0" t="0" r="3175" b="635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08404A58" w14:textId="4C00AD18" w:rsidR="001A40BE" w:rsidRPr="004C3E23" w:rsidRDefault="00483B84" w:rsidP="00797129">
      <w:pPr>
        <w:pStyle w:val="afffffff6"/>
        <w:rPr>
          <w:snapToGrid w:val="0"/>
        </w:rPr>
      </w:pPr>
      <w:bookmarkStart w:id="1815" w:name="_Toc212824892"/>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1268</w:t>
      </w:r>
      <w:bookmarkEnd w:id="1815"/>
      <w:r w:rsidR="001A40BE" w:rsidRPr="004C3E23">
        <w:rPr>
          <w:snapToGrid w:val="0"/>
        </w:rPr>
        <w:fldChar w:fldCharType="end"/>
      </w:r>
    </w:p>
    <w:p w14:paraId="2570C7EB" w14:textId="77777777" w:rsidR="001A40BE" w:rsidRPr="004C3E23" w:rsidRDefault="001A40BE" w:rsidP="001A40BE">
      <w:pPr>
        <w:keepNext/>
        <w:rPr>
          <w:snapToGrid w:val="0"/>
        </w:rPr>
      </w:pPr>
    </w:p>
    <w:p w14:paraId="72B253D1"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3E4663C6" w14:textId="77777777" w:rsidR="001A40BE" w:rsidRPr="004C3E23" w:rsidRDefault="001A40BE" w:rsidP="001A40BE">
      <w:pPr>
        <w:keepNext/>
        <w:ind w:firstLine="0"/>
        <w:jc w:val="center"/>
        <w:rPr>
          <w:snapToGrid w:val="0"/>
        </w:rPr>
      </w:pPr>
      <w:r w:rsidRPr="004C3E23">
        <w:rPr>
          <w:noProof/>
        </w:rPr>
        <w:drawing>
          <wp:inline distT="0" distB="0" distL="0" distR="0" wp14:anchorId="6D83C00A" wp14:editId="726B3CD6">
            <wp:extent cx="5940425" cy="3218829"/>
            <wp:effectExtent l="0" t="0" r="3175" b="635"/>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2D6E7DAB" w14:textId="3BA7F3EB" w:rsidR="001A40BE" w:rsidRPr="004C3E23" w:rsidRDefault="00483B84" w:rsidP="00797129">
      <w:pPr>
        <w:pStyle w:val="afffffff6"/>
        <w:rPr>
          <w:snapToGrid w:val="0"/>
        </w:rPr>
      </w:pPr>
      <w:bookmarkStart w:id="1816" w:name="_Toc212824893"/>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1269</w:t>
      </w:r>
      <w:bookmarkEnd w:id="1816"/>
      <w:r w:rsidR="001A40BE" w:rsidRPr="004C3E23">
        <w:rPr>
          <w:snapToGrid w:val="0"/>
        </w:rPr>
        <w:fldChar w:fldCharType="end"/>
      </w:r>
    </w:p>
    <w:p w14:paraId="02D7E1B1"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2EF9EB3D" w14:textId="77777777" w:rsidR="001A40BE" w:rsidRPr="004C3E23" w:rsidRDefault="001A40BE" w:rsidP="001A40BE">
      <w:pPr>
        <w:keepNext/>
        <w:ind w:firstLine="0"/>
        <w:jc w:val="center"/>
      </w:pPr>
      <w:r w:rsidRPr="004C3E23">
        <w:rPr>
          <w:noProof/>
        </w:rPr>
        <w:drawing>
          <wp:inline distT="0" distB="0" distL="0" distR="0" wp14:anchorId="1709CBAA" wp14:editId="6DD6FE37">
            <wp:extent cx="5940425" cy="4237205"/>
            <wp:effectExtent l="0" t="0" r="3175" b="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44C255E2" w14:textId="13C378EF" w:rsidR="001A40BE" w:rsidRPr="004C3E23" w:rsidRDefault="00483B84" w:rsidP="00797129">
      <w:pPr>
        <w:pStyle w:val="afffffff6"/>
        <w:rPr>
          <w:snapToGrid w:val="0"/>
        </w:rPr>
      </w:pPr>
      <w:bookmarkStart w:id="1817" w:name="_Toc212824894"/>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1270</w:t>
      </w:r>
      <w:bookmarkEnd w:id="1817"/>
      <w:r w:rsidR="00F14AE2">
        <w:rPr>
          <w:noProof/>
        </w:rPr>
        <w:fldChar w:fldCharType="end"/>
      </w:r>
    </w:p>
    <w:p w14:paraId="6E659DF5" w14:textId="77777777" w:rsidR="001A40BE" w:rsidRPr="004C3E23" w:rsidRDefault="001A40BE" w:rsidP="001A40BE">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4B69BE8F" w14:textId="77777777" w:rsidR="001A40BE" w:rsidRPr="004C3E23" w:rsidRDefault="001A40BE" w:rsidP="001A40BE">
      <w:pPr>
        <w:keepNext/>
        <w:ind w:firstLine="0"/>
        <w:jc w:val="center"/>
      </w:pPr>
      <w:r w:rsidRPr="004C3E23">
        <w:rPr>
          <w:noProof/>
        </w:rPr>
        <w:drawing>
          <wp:inline distT="0" distB="0" distL="0" distR="0" wp14:anchorId="6BE36C6E" wp14:editId="0EC399E5">
            <wp:extent cx="5940425" cy="1034317"/>
            <wp:effectExtent l="0" t="0" r="3175" b="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32C045D9" w14:textId="31F8A026" w:rsidR="001A40BE" w:rsidRPr="004C3E23" w:rsidRDefault="00483B84" w:rsidP="00797129">
      <w:pPr>
        <w:pStyle w:val="afffffff6"/>
        <w:rPr>
          <w:snapToGrid w:val="0"/>
        </w:rPr>
      </w:pPr>
      <w:bookmarkStart w:id="1818" w:name="_Toc212824895"/>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1271</w:t>
      </w:r>
      <w:bookmarkEnd w:id="1818"/>
      <w:r w:rsidR="001A40BE" w:rsidRPr="004C3E23">
        <w:rPr>
          <w:snapToGrid w:val="0"/>
        </w:rPr>
        <w:fldChar w:fldCharType="end"/>
      </w:r>
    </w:p>
    <w:p w14:paraId="15445DC4"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7ACDEA10"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48995B0D" w14:textId="77777777" w:rsidR="001A40BE" w:rsidRPr="004C3E23" w:rsidRDefault="001A40BE" w:rsidP="001A40BE">
      <w:pPr>
        <w:keepNext/>
        <w:ind w:firstLine="0"/>
        <w:jc w:val="center"/>
      </w:pPr>
      <w:r w:rsidRPr="004C3E23">
        <w:rPr>
          <w:noProof/>
        </w:rPr>
        <w:drawing>
          <wp:inline distT="0" distB="0" distL="0" distR="0" wp14:anchorId="00F3A942" wp14:editId="1EB0EBE5">
            <wp:extent cx="5940425" cy="842413"/>
            <wp:effectExtent l="0" t="0" r="3175" b="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3E46E9A6" w14:textId="22A1F8E2" w:rsidR="001A40BE" w:rsidRPr="004C3E23" w:rsidRDefault="00483B84" w:rsidP="00797129">
      <w:pPr>
        <w:pStyle w:val="afffffff6"/>
      </w:pPr>
      <w:bookmarkStart w:id="1819" w:name="_Toc212824896"/>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1272</w:t>
      </w:r>
      <w:bookmarkEnd w:id="1819"/>
      <w:r w:rsidR="00F14AE2">
        <w:rPr>
          <w:noProof/>
        </w:rPr>
        <w:fldChar w:fldCharType="end"/>
      </w:r>
    </w:p>
    <w:p w14:paraId="417E5CAC"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27B60462"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0CD2EB89" w14:textId="77777777" w:rsidR="001A40BE" w:rsidRPr="004C3E23" w:rsidRDefault="001A40BE" w:rsidP="001A40BE">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12A2A8A2" w14:textId="77777777" w:rsidR="001A40BE" w:rsidRPr="004C3E23" w:rsidRDefault="001A40BE" w:rsidP="001A40BE">
      <w:pPr>
        <w:pStyle w:val="30"/>
        <w:tabs>
          <w:tab w:val="clear" w:pos="1701"/>
        </w:tabs>
        <w:rPr>
          <w:i/>
        </w:rPr>
      </w:pPr>
      <w:r w:rsidRPr="004C3E23">
        <w:rPr>
          <w:i/>
        </w:rPr>
        <w:t>Председатель комиссии;</w:t>
      </w:r>
    </w:p>
    <w:p w14:paraId="052C1BBB" w14:textId="77777777" w:rsidR="001A40BE" w:rsidRPr="004C3E23" w:rsidRDefault="001A40BE" w:rsidP="001A40BE">
      <w:pPr>
        <w:pStyle w:val="30"/>
        <w:tabs>
          <w:tab w:val="clear" w:pos="1701"/>
        </w:tabs>
        <w:rPr>
          <w:i/>
        </w:rPr>
      </w:pPr>
      <w:r w:rsidRPr="004C3E23">
        <w:rPr>
          <w:i/>
        </w:rPr>
        <w:t>Член комиссии.</w:t>
      </w:r>
    </w:p>
    <w:p w14:paraId="0830965A" w14:textId="77777777" w:rsidR="001A40BE" w:rsidRPr="004C3E23" w:rsidRDefault="001A40BE" w:rsidP="001A40BE">
      <w:pPr>
        <w:keepNext/>
        <w:ind w:firstLine="0"/>
      </w:pPr>
      <w:r w:rsidRPr="004C3E23">
        <w:rPr>
          <w:noProof/>
        </w:rPr>
        <w:drawing>
          <wp:inline distT="0" distB="0" distL="0" distR="0" wp14:anchorId="04567C66" wp14:editId="04EF099F">
            <wp:extent cx="5940425" cy="2000579"/>
            <wp:effectExtent l="0" t="0" r="3175" b="0"/>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4B049DC3" w14:textId="2E988316" w:rsidR="001A40BE" w:rsidRPr="004C3E23" w:rsidRDefault="00483B84" w:rsidP="00797129">
      <w:pPr>
        <w:pStyle w:val="afffffff6"/>
      </w:pPr>
      <w:bookmarkStart w:id="1820" w:name="_Toc212824897"/>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1273</w:t>
      </w:r>
      <w:bookmarkEnd w:id="1820"/>
      <w:r w:rsidR="00F14AE2">
        <w:rPr>
          <w:noProof/>
        </w:rPr>
        <w:fldChar w:fldCharType="end"/>
      </w:r>
    </w:p>
    <w:p w14:paraId="0B251BFB" w14:textId="77777777" w:rsidR="001A40BE" w:rsidRPr="004C3E23" w:rsidRDefault="001A40BE" w:rsidP="001A40BE"/>
    <w:p w14:paraId="29AF335E"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4152660E" w14:textId="77777777" w:rsidR="001A40BE" w:rsidRPr="004C3E23" w:rsidRDefault="001A40BE" w:rsidP="001A40BE">
      <w:pPr>
        <w:pStyle w:val="30"/>
        <w:rPr>
          <w:i/>
        </w:rPr>
      </w:pPr>
      <w:r w:rsidRPr="004C3E23">
        <w:rPr>
          <w:i/>
        </w:rPr>
        <w:t>Председатель комиссии;</w:t>
      </w:r>
    </w:p>
    <w:p w14:paraId="1121F6D0" w14:textId="77777777" w:rsidR="001A40BE" w:rsidRPr="004C3E23" w:rsidRDefault="001A40BE" w:rsidP="001A40BE">
      <w:pPr>
        <w:pStyle w:val="30"/>
        <w:rPr>
          <w:i/>
        </w:rPr>
      </w:pPr>
      <w:r w:rsidRPr="004C3E23">
        <w:rPr>
          <w:i/>
        </w:rPr>
        <w:t>Заместитель председателя комиссии;</w:t>
      </w:r>
    </w:p>
    <w:p w14:paraId="5F06473A" w14:textId="77777777" w:rsidR="001A40BE" w:rsidRPr="004C3E23" w:rsidRDefault="001A40BE" w:rsidP="001A40BE">
      <w:pPr>
        <w:pStyle w:val="30"/>
        <w:rPr>
          <w:i/>
        </w:rPr>
      </w:pPr>
      <w:r w:rsidRPr="004C3E23">
        <w:rPr>
          <w:i/>
        </w:rPr>
        <w:t>Уполномоченное председателем лицо;</w:t>
      </w:r>
    </w:p>
    <w:p w14:paraId="0EE768B8" w14:textId="77777777" w:rsidR="001A40BE" w:rsidRPr="004C3E23" w:rsidRDefault="001A40BE" w:rsidP="001A40BE">
      <w:pPr>
        <w:pStyle w:val="30"/>
        <w:rPr>
          <w:i/>
        </w:rPr>
      </w:pPr>
      <w:r w:rsidRPr="004C3E23">
        <w:rPr>
          <w:i/>
        </w:rPr>
        <w:t>Член комиссии;</w:t>
      </w:r>
    </w:p>
    <w:p w14:paraId="5EA91CDB" w14:textId="77777777" w:rsidR="001A40BE" w:rsidRPr="004C3E23" w:rsidRDefault="001A40BE" w:rsidP="001A40BE">
      <w:pPr>
        <w:pStyle w:val="30"/>
        <w:rPr>
          <w:i/>
        </w:rPr>
      </w:pPr>
      <w:r w:rsidRPr="004C3E23">
        <w:rPr>
          <w:i/>
        </w:rPr>
        <w:lastRenderedPageBreak/>
        <w:t>Эксперт; (указанный статус не применяется в ГИИС ЭБ!)</w:t>
      </w:r>
    </w:p>
    <w:p w14:paraId="18C4D860" w14:textId="77777777" w:rsidR="001A40BE" w:rsidRPr="004C3E23" w:rsidRDefault="001A40BE" w:rsidP="001A40BE">
      <w:pPr>
        <w:pStyle w:val="30"/>
        <w:rPr>
          <w:i/>
        </w:rPr>
      </w:pPr>
      <w:r w:rsidRPr="004C3E23">
        <w:rPr>
          <w:i/>
        </w:rPr>
        <w:t>Заместитель уполномоченного председателем лица.</w:t>
      </w:r>
    </w:p>
    <w:p w14:paraId="52AD940B" w14:textId="77777777" w:rsidR="001A40BE" w:rsidRPr="004C3E23" w:rsidRDefault="001A40BE" w:rsidP="001A40BE">
      <w:pPr>
        <w:jc w:val="center"/>
        <w:rPr>
          <w:snapToGrid w:val="0"/>
        </w:rPr>
      </w:pPr>
    </w:p>
    <w:p w14:paraId="68155A89" w14:textId="77777777" w:rsidR="001A40BE" w:rsidRPr="004C3E23" w:rsidRDefault="001A40BE" w:rsidP="001A40BE">
      <w:pPr>
        <w:keepNext/>
        <w:ind w:firstLine="0"/>
      </w:pPr>
      <w:r w:rsidRPr="004C3E23">
        <w:rPr>
          <w:noProof/>
        </w:rPr>
        <w:drawing>
          <wp:inline distT="0" distB="0" distL="0" distR="0" wp14:anchorId="6150C933" wp14:editId="7343A711">
            <wp:extent cx="5940425" cy="3181429"/>
            <wp:effectExtent l="0" t="0" r="3175" b="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163F333B" w14:textId="453F9154" w:rsidR="001A40BE" w:rsidRPr="004C3E23" w:rsidRDefault="00483B84" w:rsidP="00797129">
      <w:pPr>
        <w:pStyle w:val="afffffff6"/>
      </w:pPr>
      <w:bookmarkStart w:id="1821" w:name="_Toc212824898"/>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1274</w:t>
      </w:r>
      <w:bookmarkEnd w:id="1821"/>
      <w:r w:rsidR="00F14AE2">
        <w:rPr>
          <w:noProof/>
        </w:rPr>
        <w:fldChar w:fldCharType="end"/>
      </w:r>
    </w:p>
    <w:p w14:paraId="119D22C5" w14:textId="77777777" w:rsidR="001A40BE" w:rsidRPr="004C3E23" w:rsidRDefault="001A40BE" w:rsidP="001A40BE">
      <w:pPr>
        <w:jc w:val="center"/>
        <w:rPr>
          <w:snapToGrid w:val="0"/>
        </w:rPr>
      </w:pPr>
    </w:p>
    <w:p w14:paraId="544BAC38"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761AB336" w14:textId="77777777" w:rsidR="001A40BE" w:rsidRPr="004C3E23" w:rsidRDefault="001A40BE" w:rsidP="001A40BE">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795A1AC5"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10C1F706" w14:textId="77777777" w:rsidR="001A40BE" w:rsidRPr="004C3E23" w:rsidRDefault="001A40BE" w:rsidP="00DF5CA7">
      <w:pPr>
        <w:keepNext/>
        <w:ind w:firstLine="0"/>
        <w:jc w:val="center"/>
      </w:pPr>
      <w:r w:rsidRPr="004C3E23">
        <w:rPr>
          <w:noProof/>
        </w:rPr>
        <w:drawing>
          <wp:inline distT="0" distB="0" distL="0" distR="0" wp14:anchorId="056D312A" wp14:editId="4903C0A5">
            <wp:extent cx="5940425" cy="1994448"/>
            <wp:effectExtent l="0" t="0" r="3175" b="6350"/>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7C2E539A" w14:textId="18264ACE" w:rsidR="001A40BE" w:rsidRPr="004C3E23" w:rsidRDefault="00ED3B53" w:rsidP="00797129">
      <w:pPr>
        <w:pStyle w:val="afffffff6"/>
      </w:pPr>
      <w:bookmarkStart w:id="1822" w:name="_Toc212824899"/>
      <w:r w:rsidRPr="004C3E23">
        <w:t xml:space="preserve">Рисунок </w:t>
      </w:r>
      <w:r w:rsidR="001A40BE" w:rsidRPr="004C3E23">
        <w:t xml:space="preserve"> </w:t>
      </w:r>
      <w:r w:rsidR="00F14AE2">
        <w:fldChar w:fldCharType="begin"/>
      </w:r>
      <w:r w:rsidR="00F14AE2">
        <w:instrText xml:space="preserve"> SEQ Рисунок \* ARABIC </w:instrText>
      </w:r>
      <w:r w:rsidR="00F14AE2">
        <w:fldChar w:fldCharType="separate"/>
      </w:r>
      <w:r w:rsidR="00BD1EBB">
        <w:rPr>
          <w:noProof/>
        </w:rPr>
        <w:t>1275</w:t>
      </w:r>
      <w:bookmarkEnd w:id="1822"/>
      <w:r w:rsidR="00F14AE2">
        <w:rPr>
          <w:noProof/>
        </w:rPr>
        <w:fldChar w:fldCharType="end"/>
      </w:r>
    </w:p>
    <w:p w14:paraId="5E189F8A" w14:textId="77777777" w:rsidR="00D076D9" w:rsidRPr="004C3E23" w:rsidRDefault="00D076D9">
      <w:pPr>
        <w:jc w:val="center"/>
        <w:rPr>
          <w:color w:val="000000" w:themeColor="text1"/>
        </w:rPr>
      </w:pPr>
    </w:p>
    <w:p w14:paraId="71AD541C" w14:textId="77777777" w:rsidR="00D076D9" w:rsidRPr="004C3E23" w:rsidRDefault="00D708D3">
      <w:pPr>
        <w:rPr>
          <w:color w:val="000000" w:themeColor="text1"/>
        </w:rPr>
      </w:pPr>
      <w:r w:rsidRPr="004C3E23">
        <w:rPr>
          <w:color w:val="000000" w:themeColor="text1"/>
          <w:szCs w:val="28"/>
        </w:rPr>
        <w:lastRenderedPageBreak/>
        <w:t>Заполняем документ</w:t>
      </w:r>
    </w:p>
    <w:p w14:paraId="2180B45A" w14:textId="77777777" w:rsidR="00D076D9" w:rsidRPr="004C3E23" w:rsidRDefault="00D708D3" w:rsidP="00DC60A2">
      <w:pPr>
        <w:ind w:firstLine="0"/>
        <w:jc w:val="center"/>
        <w:rPr>
          <w:noProof/>
        </w:rPr>
      </w:pPr>
      <w:r w:rsidRPr="004C3E23">
        <w:rPr>
          <w:noProof/>
        </w:rPr>
        <w:drawing>
          <wp:inline distT="0" distB="0" distL="0" distR="0" wp14:anchorId="7D76E47E" wp14:editId="5528BF57">
            <wp:extent cx="6029960" cy="1014730"/>
            <wp:effectExtent l="0" t="0" r="8890" b="0"/>
            <wp:docPr id="1686" name="Рисунок 5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8"/>
                    <a:stretch/>
                  </pic:blipFill>
                  <pic:spPr bwMode="auto">
                    <a:xfrm>
                      <a:off x="0" y="0"/>
                      <a:ext cx="6029960" cy="1014730"/>
                    </a:xfrm>
                    <a:prstGeom prst="rect">
                      <a:avLst/>
                    </a:prstGeom>
                  </pic:spPr>
                </pic:pic>
              </a:graphicData>
            </a:graphic>
          </wp:inline>
        </w:drawing>
      </w:r>
    </w:p>
    <w:p w14:paraId="6193B609" w14:textId="6530CD54" w:rsidR="00D076D9" w:rsidRPr="004C3E23" w:rsidRDefault="00ED3B53" w:rsidP="00797129">
      <w:pPr>
        <w:pStyle w:val="afffffff6"/>
      </w:pPr>
      <w:bookmarkStart w:id="1823" w:name="_Toc21282490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1276</w:t>
      </w:r>
      <w:bookmarkEnd w:id="1823"/>
      <w:r w:rsidR="00EC4368" w:rsidRPr="004C3E23">
        <w:rPr>
          <w:noProof/>
        </w:rPr>
        <w:fldChar w:fldCharType="end"/>
      </w:r>
    </w:p>
    <w:p w14:paraId="7ABB7333" w14:textId="77777777" w:rsidR="00D076D9" w:rsidRPr="004C3E23" w:rsidRDefault="00D076D9"/>
    <w:p w14:paraId="043F5601"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14:paraId="0CD31C30" w14:textId="77777777" w:rsidR="00D076D9" w:rsidRPr="004C3E23" w:rsidRDefault="00D076D9">
      <w:pPr>
        <w:rPr>
          <w:color w:val="000000" w:themeColor="text1"/>
        </w:rPr>
      </w:pPr>
    </w:p>
    <w:p w14:paraId="19ED1D47" w14:textId="77777777" w:rsidR="00D076D9" w:rsidRPr="004C3E23" w:rsidRDefault="00D708D3" w:rsidP="00DC60A2">
      <w:pPr>
        <w:ind w:firstLine="0"/>
        <w:jc w:val="center"/>
        <w:rPr>
          <w:noProof/>
        </w:rPr>
      </w:pPr>
      <w:r w:rsidRPr="004C3E23">
        <w:rPr>
          <w:noProof/>
        </w:rPr>
        <w:drawing>
          <wp:inline distT="0" distB="0" distL="0" distR="0" wp14:anchorId="17415954" wp14:editId="410CB47F">
            <wp:extent cx="6029960" cy="1008380"/>
            <wp:effectExtent l="0" t="0" r="8890" b="1270"/>
            <wp:docPr id="1687" name="Рисунок 5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09"/>
                    <a:stretch/>
                  </pic:blipFill>
                  <pic:spPr bwMode="auto">
                    <a:xfrm>
                      <a:off x="0" y="0"/>
                      <a:ext cx="6029960" cy="1008380"/>
                    </a:xfrm>
                    <a:prstGeom prst="rect">
                      <a:avLst/>
                    </a:prstGeom>
                  </pic:spPr>
                </pic:pic>
              </a:graphicData>
            </a:graphic>
          </wp:inline>
        </w:drawing>
      </w:r>
    </w:p>
    <w:p w14:paraId="3888FD57" w14:textId="4EDAEF5B" w:rsidR="00D076D9" w:rsidRPr="004C3E23" w:rsidRDefault="00ED3B53" w:rsidP="00797129">
      <w:pPr>
        <w:pStyle w:val="afffffff6"/>
      </w:pPr>
      <w:bookmarkStart w:id="1824" w:name="_Toc21282490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1277</w:t>
      </w:r>
      <w:bookmarkEnd w:id="1824"/>
      <w:r w:rsidR="00EC4368" w:rsidRPr="004C3E23">
        <w:rPr>
          <w:noProof/>
        </w:rPr>
        <w:fldChar w:fldCharType="end"/>
      </w:r>
    </w:p>
    <w:p w14:paraId="7A6BD68E" w14:textId="77777777" w:rsidR="00D076D9" w:rsidRPr="004C3E23" w:rsidRDefault="00D076D9"/>
    <w:p w14:paraId="161311A1"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749813B1" w14:textId="77777777" w:rsidR="00D076D9" w:rsidRPr="004C3E23" w:rsidRDefault="00D708D3">
      <w:pPr>
        <w:pStyle w:val="afff1"/>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09387513" w14:textId="77777777" w:rsidR="00D076D9" w:rsidRPr="004C3E23" w:rsidRDefault="00D708D3" w:rsidP="00DC60A2">
      <w:pPr>
        <w:ind w:firstLine="0"/>
        <w:jc w:val="center"/>
        <w:rPr>
          <w:noProof/>
        </w:rPr>
      </w:pPr>
      <w:r w:rsidRPr="004C3E23">
        <w:rPr>
          <w:noProof/>
        </w:rPr>
        <w:drawing>
          <wp:inline distT="0" distB="0" distL="0" distR="0" wp14:anchorId="1F7542D5" wp14:editId="70919EEC">
            <wp:extent cx="6029960" cy="1199515"/>
            <wp:effectExtent l="0" t="0" r="8890" b="635"/>
            <wp:docPr id="1688" name="Рисунок 5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0"/>
                    <a:stretch/>
                  </pic:blipFill>
                  <pic:spPr bwMode="auto">
                    <a:xfrm>
                      <a:off x="0" y="0"/>
                      <a:ext cx="6029960" cy="1199515"/>
                    </a:xfrm>
                    <a:prstGeom prst="rect">
                      <a:avLst/>
                    </a:prstGeom>
                  </pic:spPr>
                </pic:pic>
              </a:graphicData>
            </a:graphic>
          </wp:inline>
        </w:drawing>
      </w:r>
    </w:p>
    <w:p w14:paraId="55F01279" w14:textId="06C6A1F4" w:rsidR="00D076D9" w:rsidRPr="004C3E23" w:rsidRDefault="00ED3B53" w:rsidP="00797129">
      <w:pPr>
        <w:pStyle w:val="afffffff6"/>
      </w:pPr>
      <w:bookmarkStart w:id="1825" w:name="_Toc21282490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1278</w:t>
      </w:r>
      <w:bookmarkEnd w:id="1825"/>
      <w:r w:rsidR="00EC4368" w:rsidRPr="004C3E23">
        <w:rPr>
          <w:noProof/>
        </w:rPr>
        <w:fldChar w:fldCharType="end"/>
      </w:r>
    </w:p>
    <w:p w14:paraId="76018B1D" w14:textId="77777777" w:rsidR="00D076D9" w:rsidRPr="004C3E23" w:rsidRDefault="00D076D9"/>
    <w:p w14:paraId="3442CB9A"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0189945D" w14:textId="77777777" w:rsidR="00D076D9" w:rsidRPr="004C3E23" w:rsidRDefault="00D708D3">
      <w:pPr>
        <w:rPr>
          <w:color w:val="000000" w:themeColor="text1"/>
          <w:szCs w:val="28"/>
        </w:rPr>
      </w:pPr>
      <w:r w:rsidRPr="004C3E23">
        <w:rPr>
          <w:color w:val="000000" w:themeColor="text1"/>
          <w:szCs w:val="28"/>
        </w:rPr>
        <w:t>На первом этапе бизнес-процесса пользователю доступны две кнопки-резолюции:</w:t>
      </w:r>
    </w:p>
    <w:p w14:paraId="160D56DB" w14:textId="77777777" w:rsidR="00D076D9" w:rsidRPr="004C3E23" w:rsidRDefault="00D708D3">
      <w:pPr>
        <w:rPr>
          <w:b/>
          <w:bCs/>
          <w:color w:val="000000" w:themeColor="text1"/>
          <w:szCs w:val="28"/>
        </w:rPr>
      </w:pPr>
      <w:r w:rsidRPr="004C3E23">
        <w:rPr>
          <w:b/>
          <w:bCs/>
          <w:color w:val="000000" w:themeColor="text1"/>
          <w:szCs w:val="28"/>
        </w:rPr>
        <w:t>«На согласование», «Заседание не состоялось»</w:t>
      </w:r>
    </w:p>
    <w:p w14:paraId="18C9C357" w14:textId="77777777" w:rsidR="00D076D9" w:rsidRPr="004C3E23" w:rsidRDefault="00D076D9">
      <w:pPr>
        <w:rPr>
          <w:color w:val="000000" w:themeColor="text1"/>
        </w:rPr>
      </w:pPr>
    </w:p>
    <w:p w14:paraId="0F578CEE" w14:textId="77777777" w:rsidR="00D076D9" w:rsidRPr="004C3E23" w:rsidRDefault="00D708D3" w:rsidP="00DC60A2">
      <w:pPr>
        <w:ind w:firstLine="0"/>
        <w:jc w:val="center"/>
        <w:rPr>
          <w:noProof/>
        </w:rPr>
      </w:pPr>
      <w:r w:rsidRPr="004C3E23">
        <w:rPr>
          <w:noProof/>
        </w:rPr>
        <w:drawing>
          <wp:inline distT="0" distB="0" distL="0" distR="0" wp14:anchorId="1D8AB0C2" wp14:editId="6CABC10A">
            <wp:extent cx="4514850" cy="590550"/>
            <wp:effectExtent l="0" t="0" r="0" b="0"/>
            <wp:docPr id="1689" name="Рисунок 5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1"/>
                    <a:stretch/>
                  </pic:blipFill>
                  <pic:spPr bwMode="auto">
                    <a:xfrm>
                      <a:off x="0" y="0"/>
                      <a:ext cx="4514850" cy="590549"/>
                    </a:xfrm>
                    <a:prstGeom prst="rect">
                      <a:avLst/>
                    </a:prstGeom>
                  </pic:spPr>
                </pic:pic>
              </a:graphicData>
            </a:graphic>
          </wp:inline>
        </w:drawing>
      </w:r>
    </w:p>
    <w:p w14:paraId="2CC637A7" w14:textId="34A07110" w:rsidR="00D076D9" w:rsidRPr="004C3E23" w:rsidRDefault="00ED3B53" w:rsidP="00797129">
      <w:pPr>
        <w:pStyle w:val="afffffff6"/>
      </w:pPr>
      <w:bookmarkStart w:id="1826" w:name="_Toc21282490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1279</w:t>
      </w:r>
      <w:bookmarkEnd w:id="1826"/>
      <w:r w:rsidR="00EC4368" w:rsidRPr="004C3E23">
        <w:rPr>
          <w:noProof/>
        </w:rPr>
        <w:fldChar w:fldCharType="end"/>
      </w:r>
    </w:p>
    <w:p w14:paraId="4B51D1CE" w14:textId="77777777" w:rsidR="00D076D9" w:rsidRPr="004C3E23" w:rsidRDefault="00D076D9">
      <w:pPr>
        <w:rPr>
          <w:color w:val="000000" w:themeColor="text1"/>
        </w:rPr>
      </w:pPr>
    </w:p>
    <w:p w14:paraId="1CEA9CA6" w14:textId="77777777" w:rsidR="00D076D9" w:rsidRPr="004C3E23" w:rsidRDefault="00D708D3">
      <w:pPr>
        <w:rPr>
          <w:color w:val="000000" w:themeColor="text1"/>
        </w:rPr>
      </w:pPr>
      <w:r w:rsidRPr="004C3E23">
        <w:rPr>
          <w:color w:val="000000" w:themeColor="text1"/>
          <w:szCs w:val="28"/>
        </w:rPr>
        <w:lastRenderedPageBreak/>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14:paraId="6F884F23"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5B50F2D1" w14:textId="77777777" w:rsidR="00D076D9" w:rsidRPr="004C3E23" w:rsidRDefault="00D708D3">
      <w:pPr>
        <w:numPr>
          <w:ilvl w:val="0"/>
          <w:numId w:val="65"/>
        </w:numPr>
        <w:rPr>
          <w:color w:val="000000" w:themeColor="text1"/>
        </w:rPr>
      </w:pPr>
      <w:r w:rsidRPr="004C3E23">
        <w:rPr>
          <w:color w:val="000000" w:themeColor="text1"/>
          <w:szCs w:val="28"/>
        </w:rPr>
        <w:t>Должность</w:t>
      </w:r>
    </w:p>
    <w:p w14:paraId="4B801491" w14:textId="77777777" w:rsidR="00D076D9" w:rsidRPr="004C3E23" w:rsidRDefault="00D708D3">
      <w:pPr>
        <w:numPr>
          <w:ilvl w:val="0"/>
          <w:numId w:val="65"/>
        </w:numPr>
        <w:rPr>
          <w:color w:val="000000" w:themeColor="text1"/>
        </w:rPr>
      </w:pPr>
      <w:r w:rsidRPr="004C3E23">
        <w:rPr>
          <w:color w:val="000000" w:themeColor="text1"/>
          <w:szCs w:val="28"/>
        </w:rPr>
        <w:t>ФИО</w:t>
      </w:r>
    </w:p>
    <w:p w14:paraId="0BA1D3F3" w14:textId="77777777" w:rsidR="00D076D9" w:rsidRPr="004C3E23" w:rsidRDefault="00D708D3">
      <w:pPr>
        <w:numPr>
          <w:ilvl w:val="0"/>
          <w:numId w:val="65"/>
        </w:numPr>
        <w:rPr>
          <w:color w:val="000000" w:themeColor="text1"/>
        </w:rPr>
      </w:pPr>
      <w:r w:rsidRPr="004C3E23">
        <w:rPr>
          <w:color w:val="000000" w:themeColor="text1"/>
          <w:szCs w:val="28"/>
        </w:rPr>
        <w:t>Телефон</w:t>
      </w:r>
    </w:p>
    <w:p w14:paraId="5A4CB983" w14:textId="77777777" w:rsidR="00D076D9" w:rsidRPr="004C3E23" w:rsidRDefault="00D708D3">
      <w:pPr>
        <w:numPr>
          <w:ilvl w:val="0"/>
          <w:numId w:val="65"/>
        </w:numPr>
        <w:spacing w:after="160"/>
        <w:rPr>
          <w:color w:val="000000" w:themeColor="text1"/>
        </w:rPr>
      </w:pPr>
      <w:r w:rsidRPr="004C3E23">
        <w:rPr>
          <w:color w:val="000000" w:themeColor="text1"/>
          <w:szCs w:val="28"/>
        </w:rPr>
        <w:t>Email</w:t>
      </w:r>
    </w:p>
    <w:p w14:paraId="4C75C52F"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5D1A79CF" w14:textId="77777777"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5BBFDCF4" w14:textId="77777777"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6A8C65EA" w14:textId="77777777" w:rsidR="00D076D9" w:rsidRPr="004C3E23" w:rsidRDefault="00D708D3" w:rsidP="00DC60A2">
      <w:pPr>
        <w:ind w:firstLine="0"/>
        <w:jc w:val="center"/>
        <w:rPr>
          <w:noProof/>
        </w:rPr>
      </w:pPr>
      <w:r w:rsidRPr="004C3E23">
        <w:rPr>
          <w:noProof/>
        </w:rPr>
        <w:drawing>
          <wp:inline distT="0" distB="0" distL="0" distR="0" wp14:anchorId="1419902D" wp14:editId="33BCC56C">
            <wp:extent cx="6029325" cy="1073150"/>
            <wp:effectExtent l="0" t="0" r="9525" b="0"/>
            <wp:docPr id="1690" name="Рисунок 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912"/>
                    <a:stretch/>
                  </pic:blipFill>
                  <pic:spPr bwMode="auto">
                    <a:xfrm>
                      <a:off x="0" y="0"/>
                      <a:ext cx="6029325" cy="1073150"/>
                    </a:xfrm>
                    <a:prstGeom prst="rect">
                      <a:avLst/>
                    </a:prstGeom>
                    <a:noFill/>
                  </pic:spPr>
                </pic:pic>
              </a:graphicData>
            </a:graphic>
          </wp:inline>
        </w:drawing>
      </w:r>
    </w:p>
    <w:p w14:paraId="272EA3B7" w14:textId="291AF20D" w:rsidR="00D076D9" w:rsidRPr="004C3E23" w:rsidRDefault="00ED3B53" w:rsidP="00797129">
      <w:pPr>
        <w:pStyle w:val="afffffff6"/>
      </w:pPr>
      <w:bookmarkStart w:id="1827" w:name="_Toc21282490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1280</w:t>
      </w:r>
      <w:bookmarkEnd w:id="1827"/>
      <w:r w:rsidR="00EC4368" w:rsidRPr="004C3E23">
        <w:rPr>
          <w:noProof/>
        </w:rPr>
        <w:fldChar w:fldCharType="end"/>
      </w:r>
    </w:p>
    <w:p w14:paraId="434B77ED" w14:textId="77777777" w:rsidR="00D076D9" w:rsidRPr="004C3E23" w:rsidRDefault="00D708D3">
      <w:pPr>
        <w:pStyle w:val="afff1"/>
        <w:rPr>
          <w:color w:val="000000" w:themeColor="text1"/>
        </w:rPr>
      </w:pPr>
      <w:r w:rsidRPr="004C3E23">
        <w:rPr>
          <w:color w:val="000000" w:themeColor="text1"/>
        </w:rPr>
        <w:t xml:space="preserve">В данном случае доступно завершение работы над документом по кнопке «Заседание не состоялось» при этом бизнес-процесс по документу будет завершён. </w:t>
      </w:r>
    </w:p>
    <w:p w14:paraId="41448DC6" w14:textId="77777777" w:rsidR="00D076D9" w:rsidRPr="004C3E23" w:rsidRDefault="00D708D3">
      <w:pPr>
        <w:pStyle w:val="afff1"/>
        <w:rPr>
          <w:color w:val="000000" w:themeColor="text1"/>
        </w:rPr>
      </w:pPr>
      <w:r w:rsidRPr="004C3E23">
        <w:rPr>
          <w:color w:val="000000" w:themeColor="text1"/>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7DFFB420" w14:textId="77777777" w:rsidR="00D076D9" w:rsidRPr="004C3E23" w:rsidRDefault="00D708D3" w:rsidP="00DC60A2">
      <w:pPr>
        <w:ind w:firstLine="0"/>
        <w:jc w:val="center"/>
        <w:rPr>
          <w:noProof/>
        </w:rPr>
      </w:pPr>
      <w:r w:rsidRPr="004C3E23">
        <w:rPr>
          <w:noProof/>
        </w:rPr>
        <w:drawing>
          <wp:inline distT="0" distB="0" distL="0" distR="0" wp14:anchorId="6BEE871D" wp14:editId="38C25D4B">
            <wp:extent cx="6029325" cy="658495"/>
            <wp:effectExtent l="0" t="0" r="9525" b="8255"/>
            <wp:docPr id="1691" name="Рисунок 5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913"/>
                    <a:stretch/>
                  </pic:blipFill>
                  <pic:spPr bwMode="auto">
                    <a:xfrm>
                      <a:off x="0" y="0"/>
                      <a:ext cx="6029325" cy="658495"/>
                    </a:xfrm>
                    <a:prstGeom prst="rect">
                      <a:avLst/>
                    </a:prstGeom>
                    <a:noFill/>
                  </pic:spPr>
                </pic:pic>
              </a:graphicData>
            </a:graphic>
          </wp:inline>
        </w:drawing>
      </w:r>
    </w:p>
    <w:p w14:paraId="55AE2F9A" w14:textId="6E554C69" w:rsidR="00D076D9" w:rsidRPr="004C3E23" w:rsidRDefault="00ED3B53" w:rsidP="00797129">
      <w:pPr>
        <w:pStyle w:val="afffffff6"/>
      </w:pPr>
      <w:bookmarkStart w:id="1828" w:name="_Toc21282490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1281</w:t>
      </w:r>
      <w:bookmarkEnd w:id="1828"/>
      <w:r w:rsidR="00EC4368" w:rsidRPr="004C3E23">
        <w:rPr>
          <w:noProof/>
        </w:rPr>
        <w:fldChar w:fldCharType="end"/>
      </w:r>
    </w:p>
    <w:p w14:paraId="16650A14" w14:textId="77777777" w:rsidR="00D076D9" w:rsidRPr="004C3E23" w:rsidRDefault="00D708D3">
      <w:pPr>
        <w:pStyle w:val="afff1"/>
        <w:rPr>
          <w:color w:val="000000" w:themeColor="text1"/>
        </w:rPr>
      </w:pPr>
      <w:r w:rsidRPr="004C3E23">
        <w:rPr>
          <w:color w:val="000000" w:themeColor="text1"/>
        </w:rPr>
        <w:t>В ситуации, если минимальный кворум присутствующих соблюден, то при нажатии кнопки На согласование, документ будет отправлен одновременно на второй и третий этап для исполнения.</w:t>
      </w:r>
    </w:p>
    <w:p w14:paraId="3D4060A8" w14:textId="77777777" w:rsidR="00D076D9" w:rsidRPr="004C3E23" w:rsidRDefault="00D708D3">
      <w:pPr>
        <w:pStyle w:val="afff1"/>
        <w:rPr>
          <w:color w:val="000000" w:themeColor="text1"/>
        </w:rPr>
      </w:pPr>
      <w:r w:rsidRPr="004C3E23">
        <w:rPr>
          <w:color w:val="000000" w:themeColor="text1"/>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69C8DA21" w14:textId="77777777" w:rsidR="00D076D9" w:rsidRPr="004C3E23" w:rsidRDefault="00D708D3">
      <w:pPr>
        <w:pStyle w:val="afff1"/>
        <w:rPr>
          <w:color w:val="000000" w:themeColor="text1"/>
        </w:rPr>
      </w:pPr>
      <w:r w:rsidRPr="004C3E23">
        <w:rPr>
          <w:color w:val="000000" w:themeColor="text1"/>
        </w:rPr>
        <w:lastRenderedPageBreak/>
        <w:t>После отправки документа на согласование, процесс по документу выглядит следующим образом:</w:t>
      </w:r>
    </w:p>
    <w:p w14:paraId="596520AB" w14:textId="77777777" w:rsidR="00D076D9" w:rsidRPr="004C3E23" w:rsidRDefault="00D076D9"/>
    <w:p w14:paraId="17A3238E" w14:textId="77777777" w:rsidR="00D076D9" w:rsidRPr="004C3E23" w:rsidRDefault="00D708D3" w:rsidP="00DC60A2">
      <w:pPr>
        <w:ind w:firstLine="0"/>
        <w:jc w:val="center"/>
        <w:rPr>
          <w:noProof/>
        </w:rPr>
      </w:pPr>
      <w:r w:rsidRPr="004C3E23">
        <w:rPr>
          <w:noProof/>
        </w:rPr>
        <w:drawing>
          <wp:inline distT="0" distB="0" distL="0" distR="0" wp14:anchorId="1381E688" wp14:editId="7975B28A">
            <wp:extent cx="6029960" cy="1146810"/>
            <wp:effectExtent l="0" t="0" r="8890" b="0"/>
            <wp:docPr id="1692" name="Рисунок 5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4"/>
                    <a:stretch/>
                  </pic:blipFill>
                  <pic:spPr bwMode="auto">
                    <a:xfrm>
                      <a:off x="0" y="0"/>
                      <a:ext cx="6029960" cy="1146810"/>
                    </a:xfrm>
                    <a:prstGeom prst="rect">
                      <a:avLst/>
                    </a:prstGeom>
                  </pic:spPr>
                </pic:pic>
              </a:graphicData>
            </a:graphic>
          </wp:inline>
        </w:drawing>
      </w:r>
    </w:p>
    <w:p w14:paraId="6897B37C" w14:textId="21B0011C" w:rsidR="00D076D9" w:rsidRPr="004C3E23" w:rsidRDefault="00ED3B53" w:rsidP="00797129">
      <w:pPr>
        <w:pStyle w:val="afffffff6"/>
      </w:pPr>
      <w:bookmarkStart w:id="1829" w:name="_Toc21282490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1282</w:t>
      </w:r>
      <w:bookmarkEnd w:id="1829"/>
      <w:r w:rsidR="00EC4368" w:rsidRPr="004C3E23">
        <w:rPr>
          <w:noProof/>
        </w:rPr>
        <w:fldChar w:fldCharType="end"/>
      </w:r>
    </w:p>
    <w:p w14:paraId="1ECD7F08" w14:textId="77777777" w:rsidR="00D076D9" w:rsidRPr="004C3E23" w:rsidRDefault="00D076D9"/>
    <w:p w14:paraId="4C8F075C" w14:textId="77777777"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14:paraId="261A29C4" w14:textId="77777777" w:rsidR="00D076D9" w:rsidRPr="004C3E23" w:rsidRDefault="00D708D3">
      <w:pPr>
        <w:rPr>
          <w:color w:val="000000" w:themeColor="text1"/>
          <w:szCs w:val="28"/>
        </w:rPr>
      </w:pPr>
      <w:r w:rsidRPr="004C3E23">
        <w:rPr>
          <w:color w:val="000000" w:themeColor="text1"/>
          <w:szCs w:val="28"/>
        </w:rPr>
        <w:t>Далее каждый член комиссии принимает задачу к исполнению.</w:t>
      </w:r>
    </w:p>
    <w:p w14:paraId="54C119C5" w14:textId="77777777" w:rsidR="00D076D9" w:rsidRPr="004C3E23" w:rsidRDefault="00D076D9">
      <w:pPr>
        <w:rPr>
          <w:color w:val="000000" w:themeColor="text1"/>
        </w:rPr>
      </w:pPr>
    </w:p>
    <w:p w14:paraId="0F06850B" w14:textId="77777777" w:rsidR="00D076D9" w:rsidRPr="004C3E23" w:rsidRDefault="00D708D3" w:rsidP="00DC60A2">
      <w:pPr>
        <w:ind w:firstLine="0"/>
        <w:jc w:val="center"/>
        <w:rPr>
          <w:noProof/>
        </w:rPr>
      </w:pPr>
      <w:r w:rsidRPr="004C3E23">
        <w:rPr>
          <w:noProof/>
        </w:rPr>
        <w:drawing>
          <wp:inline distT="0" distB="0" distL="0" distR="0" wp14:anchorId="334F4EBF" wp14:editId="048CBD8C">
            <wp:extent cx="6029960" cy="1169670"/>
            <wp:effectExtent l="0" t="0" r="8890" b="0"/>
            <wp:docPr id="1693" name="Рисунок 5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5"/>
                    <a:stretch/>
                  </pic:blipFill>
                  <pic:spPr bwMode="auto">
                    <a:xfrm>
                      <a:off x="0" y="0"/>
                      <a:ext cx="6029960" cy="1169670"/>
                    </a:xfrm>
                    <a:prstGeom prst="rect">
                      <a:avLst/>
                    </a:prstGeom>
                  </pic:spPr>
                </pic:pic>
              </a:graphicData>
            </a:graphic>
          </wp:inline>
        </w:drawing>
      </w:r>
    </w:p>
    <w:p w14:paraId="082AAEBF" w14:textId="02448631" w:rsidR="00D076D9" w:rsidRPr="004C3E23" w:rsidRDefault="00ED3B53" w:rsidP="00797129">
      <w:pPr>
        <w:pStyle w:val="afffffff6"/>
      </w:pPr>
      <w:bookmarkStart w:id="1830" w:name="_Toc21282490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1283</w:t>
      </w:r>
      <w:bookmarkEnd w:id="1830"/>
      <w:r w:rsidR="00EC4368" w:rsidRPr="004C3E23">
        <w:rPr>
          <w:noProof/>
        </w:rPr>
        <w:fldChar w:fldCharType="end"/>
      </w:r>
    </w:p>
    <w:p w14:paraId="687E8E41" w14:textId="77777777" w:rsidR="00D076D9" w:rsidRPr="004C3E23" w:rsidRDefault="00D076D9"/>
    <w:p w14:paraId="5A244EA5" w14:textId="77777777"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Материалы</w:t>
      </w:r>
    </w:p>
    <w:p w14:paraId="3DE9F386" w14:textId="77777777" w:rsidR="00D076D9" w:rsidRPr="004C3E23" w:rsidRDefault="00D708D3">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Материалы</w:t>
      </w:r>
      <w:r w:rsidRPr="004C3E23">
        <w:rPr>
          <w:color w:val="000000" w:themeColor="text1"/>
          <w:szCs w:val="28"/>
        </w:rPr>
        <w:t xml:space="preserve"> автоматически выведется сотрудник равный пользователю, под которым выполняется задача.</w:t>
      </w:r>
    </w:p>
    <w:p w14:paraId="53301E84" w14:textId="77777777" w:rsidR="00D076D9" w:rsidRPr="004C3E23" w:rsidRDefault="00D708D3" w:rsidP="00DC60A2">
      <w:pPr>
        <w:ind w:firstLine="0"/>
        <w:jc w:val="center"/>
        <w:rPr>
          <w:noProof/>
        </w:rPr>
      </w:pPr>
      <w:r w:rsidRPr="004C3E23">
        <w:rPr>
          <w:noProof/>
        </w:rPr>
        <w:drawing>
          <wp:inline distT="0" distB="0" distL="0" distR="0" wp14:anchorId="26505444" wp14:editId="72BD7537">
            <wp:extent cx="6029960" cy="2036445"/>
            <wp:effectExtent l="0" t="0" r="8890" b="1905"/>
            <wp:docPr id="1694" name="Рисунок 5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6"/>
                    <a:stretch/>
                  </pic:blipFill>
                  <pic:spPr bwMode="auto">
                    <a:xfrm>
                      <a:off x="0" y="0"/>
                      <a:ext cx="6029960" cy="2036445"/>
                    </a:xfrm>
                    <a:prstGeom prst="rect">
                      <a:avLst/>
                    </a:prstGeom>
                  </pic:spPr>
                </pic:pic>
              </a:graphicData>
            </a:graphic>
          </wp:inline>
        </w:drawing>
      </w:r>
    </w:p>
    <w:p w14:paraId="780F88B0" w14:textId="32CCFFC7" w:rsidR="00D076D9" w:rsidRPr="004C3E23" w:rsidRDefault="00ED3B53" w:rsidP="00797129">
      <w:pPr>
        <w:pStyle w:val="afffffff6"/>
      </w:pPr>
      <w:bookmarkStart w:id="1831" w:name="_Toc21282490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1284</w:t>
      </w:r>
      <w:bookmarkEnd w:id="1831"/>
      <w:r w:rsidR="00EC4368" w:rsidRPr="004C3E23">
        <w:rPr>
          <w:noProof/>
        </w:rPr>
        <w:fldChar w:fldCharType="end"/>
      </w:r>
    </w:p>
    <w:p w14:paraId="06FBC6DF" w14:textId="77777777" w:rsidR="00D076D9" w:rsidRPr="004C3E23" w:rsidRDefault="00D076D9"/>
    <w:p w14:paraId="0409011A" w14:textId="77777777" w:rsidR="00D076D9" w:rsidRPr="004C3E23" w:rsidRDefault="00D708D3">
      <w:pPr>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14:paraId="687BFCBD" w14:textId="77777777" w:rsidR="00D076D9" w:rsidRPr="004C3E23" w:rsidRDefault="00D708D3" w:rsidP="00DC60A2">
      <w:pPr>
        <w:ind w:firstLine="0"/>
        <w:jc w:val="center"/>
        <w:rPr>
          <w:noProof/>
        </w:rPr>
      </w:pPr>
      <w:r w:rsidRPr="004C3E23">
        <w:rPr>
          <w:noProof/>
        </w:rPr>
        <w:drawing>
          <wp:inline distT="0" distB="0" distL="0" distR="0" wp14:anchorId="6946A7E1" wp14:editId="56A347F7">
            <wp:extent cx="6029960" cy="800100"/>
            <wp:effectExtent l="0" t="0" r="8890" b="0"/>
            <wp:docPr id="1695" name="Рисунок 5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7"/>
                    <a:stretch/>
                  </pic:blipFill>
                  <pic:spPr bwMode="auto">
                    <a:xfrm>
                      <a:off x="0" y="0"/>
                      <a:ext cx="6029960" cy="800100"/>
                    </a:xfrm>
                    <a:prstGeom prst="rect">
                      <a:avLst/>
                    </a:prstGeom>
                  </pic:spPr>
                </pic:pic>
              </a:graphicData>
            </a:graphic>
          </wp:inline>
        </w:drawing>
      </w:r>
    </w:p>
    <w:p w14:paraId="779BC4A2" w14:textId="7FDAFF39" w:rsidR="00D076D9" w:rsidRPr="004C3E23" w:rsidRDefault="00ED3B53" w:rsidP="00797129">
      <w:pPr>
        <w:pStyle w:val="afffffff6"/>
      </w:pPr>
      <w:bookmarkStart w:id="1832" w:name="_Toc212824909"/>
      <w:r w:rsidRPr="004C3E23">
        <w:lastRenderedPageBreak/>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1285</w:t>
      </w:r>
      <w:bookmarkEnd w:id="1832"/>
      <w:r w:rsidR="00EC4368" w:rsidRPr="004C3E23">
        <w:rPr>
          <w:noProof/>
        </w:rPr>
        <w:fldChar w:fldCharType="end"/>
      </w:r>
    </w:p>
    <w:p w14:paraId="2DD38339" w14:textId="77777777" w:rsidR="00D076D9" w:rsidRPr="004C3E23" w:rsidRDefault="00D076D9"/>
    <w:p w14:paraId="265DEBAA" w14:textId="77777777" w:rsidR="00D076D9" w:rsidRPr="004C3E23" w:rsidRDefault="00D708D3">
      <w:pPr>
        <w:rPr>
          <w:color w:val="000000" w:themeColor="text1"/>
        </w:rPr>
      </w:pPr>
      <w:r w:rsidRPr="004C3E23">
        <w:rPr>
          <w:color w:val="000000" w:themeColor="text1"/>
          <w:szCs w:val="28"/>
        </w:rPr>
        <w:t>При наличии нескольких материалов для установки единого решения для всех строк необходимо использовать значения «Установить решение «За» во всех строках», «Установить решение «Против» во всех строках».</w:t>
      </w:r>
    </w:p>
    <w:p w14:paraId="7C2696F2" w14:textId="77777777" w:rsidR="00D076D9" w:rsidRPr="004C3E23" w:rsidRDefault="00D708D3" w:rsidP="00DC60A2">
      <w:pPr>
        <w:ind w:firstLine="0"/>
        <w:jc w:val="center"/>
        <w:rPr>
          <w:noProof/>
        </w:rPr>
      </w:pPr>
      <w:r w:rsidRPr="004C3E23">
        <w:rPr>
          <w:noProof/>
        </w:rPr>
        <w:drawing>
          <wp:inline distT="0" distB="0" distL="0" distR="0" wp14:anchorId="510CB7C7" wp14:editId="6FF34075">
            <wp:extent cx="6029960" cy="941705"/>
            <wp:effectExtent l="0" t="0" r="8890" b="0"/>
            <wp:docPr id="1696" name="Рисунок 5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8"/>
                    <a:stretch/>
                  </pic:blipFill>
                  <pic:spPr bwMode="auto">
                    <a:xfrm>
                      <a:off x="0" y="0"/>
                      <a:ext cx="6029960" cy="941705"/>
                    </a:xfrm>
                    <a:prstGeom prst="rect">
                      <a:avLst/>
                    </a:prstGeom>
                  </pic:spPr>
                </pic:pic>
              </a:graphicData>
            </a:graphic>
          </wp:inline>
        </w:drawing>
      </w:r>
    </w:p>
    <w:p w14:paraId="6F79B8F9" w14:textId="1AEC7DFE" w:rsidR="00D076D9" w:rsidRPr="004C3E23" w:rsidRDefault="00ED3B53" w:rsidP="00797129">
      <w:pPr>
        <w:pStyle w:val="afffffff6"/>
      </w:pPr>
      <w:bookmarkStart w:id="1833" w:name="_Toc21282491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1286</w:t>
      </w:r>
      <w:bookmarkEnd w:id="1833"/>
      <w:r w:rsidR="00EC4368" w:rsidRPr="004C3E23">
        <w:rPr>
          <w:noProof/>
        </w:rPr>
        <w:fldChar w:fldCharType="end"/>
      </w:r>
    </w:p>
    <w:p w14:paraId="2BBA1A6D" w14:textId="77777777" w:rsidR="00D076D9" w:rsidRPr="004C3E23" w:rsidRDefault="00D076D9"/>
    <w:p w14:paraId="1D9485B7"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65DA8735" w14:textId="77777777" w:rsidR="00D076D9" w:rsidRPr="004C3E23" w:rsidRDefault="00D708D3" w:rsidP="00DC60A2">
      <w:pPr>
        <w:ind w:firstLine="0"/>
        <w:jc w:val="center"/>
        <w:rPr>
          <w:noProof/>
        </w:rPr>
      </w:pPr>
      <w:r w:rsidRPr="004C3E23">
        <w:rPr>
          <w:noProof/>
        </w:rPr>
        <w:drawing>
          <wp:inline distT="0" distB="0" distL="0" distR="0" wp14:anchorId="61FCA94F" wp14:editId="34F82F9D">
            <wp:extent cx="6029960" cy="755650"/>
            <wp:effectExtent l="0" t="0" r="8890" b="6350"/>
            <wp:docPr id="1697" name="Рисунок 5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9"/>
                    <a:stretch/>
                  </pic:blipFill>
                  <pic:spPr bwMode="auto">
                    <a:xfrm>
                      <a:off x="0" y="0"/>
                      <a:ext cx="6029960" cy="755650"/>
                    </a:xfrm>
                    <a:prstGeom prst="rect">
                      <a:avLst/>
                    </a:prstGeom>
                  </pic:spPr>
                </pic:pic>
              </a:graphicData>
            </a:graphic>
          </wp:inline>
        </w:drawing>
      </w:r>
    </w:p>
    <w:p w14:paraId="0B81F245" w14:textId="255AF265" w:rsidR="00D076D9" w:rsidRPr="004C3E23" w:rsidRDefault="00ED3B53" w:rsidP="00797129">
      <w:pPr>
        <w:pStyle w:val="afffffff6"/>
      </w:pPr>
      <w:bookmarkStart w:id="1834" w:name="_Toc21282491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1287</w:t>
      </w:r>
      <w:bookmarkEnd w:id="1834"/>
      <w:r w:rsidR="00EC4368" w:rsidRPr="004C3E23">
        <w:rPr>
          <w:noProof/>
        </w:rPr>
        <w:fldChar w:fldCharType="end"/>
      </w:r>
    </w:p>
    <w:p w14:paraId="1337F7C4" w14:textId="77777777" w:rsidR="00D076D9" w:rsidRPr="004C3E23" w:rsidRDefault="00D076D9"/>
    <w:p w14:paraId="6528E49B"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14:paraId="6CD6F64F" w14:textId="77777777"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0DB4130A" w14:textId="77777777" w:rsidR="00D076D9" w:rsidRPr="004C3E23" w:rsidRDefault="00D708D3">
      <w:pPr>
        <w:rPr>
          <w:color w:val="000000" w:themeColor="text1"/>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14:paraId="504B0E1F" w14:textId="77777777" w:rsidR="00D076D9" w:rsidRPr="004C3E23" w:rsidRDefault="00D708D3" w:rsidP="00DC60A2">
      <w:pPr>
        <w:ind w:firstLine="0"/>
        <w:jc w:val="center"/>
        <w:rPr>
          <w:noProof/>
        </w:rPr>
      </w:pPr>
      <w:r w:rsidRPr="004C3E23">
        <w:rPr>
          <w:noProof/>
        </w:rPr>
        <w:drawing>
          <wp:inline distT="0" distB="0" distL="0" distR="0" wp14:anchorId="304773CD" wp14:editId="40324A2D">
            <wp:extent cx="3209925" cy="314325"/>
            <wp:effectExtent l="0" t="0" r="9525" b="9525"/>
            <wp:docPr id="1698" name="Рисунок 5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0"/>
                    <a:stretch/>
                  </pic:blipFill>
                  <pic:spPr bwMode="auto">
                    <a:xfrm>
                      <a:off x="0" y="0"/>
                      <a:ext cx="3209925" cy="314325"/>
                    </a:xfrm>
                    <a:prstGeom prst="rect">
                      <a:avLst/>
                    </a:prstGeom>
                  </pic:spPr>
                </pic:pic>
              </a:graphicData>
            </a:graphic>
          </wp:inline>
        </w:drawing>
      </w:r>
    </w:p>
    <w:p w14:paraId="6A698A89" w14:textId="7F997411" w:rsidR="00D076D9" w:rsidRPr="004C3E23" w:rsidRDefault="00ED3B53" w:rsidP="00797129">
      <w:pPr>
        <w:pStyle w:val="afffffff6"/>
      </w:pPr>
      <w:bookmarkStart w:id="1835" w:name="_Toc21282491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1288</w:t>
      </w:r>
      <w:bookmarkEnd w:id="1835"/>
      <w:r w:rsidR="00EC4368" w:rsidRPr="004C3E23">
        <w:rPr>
          <w:noProof/>
        </w:rPr>
        <w:fldChar w:fldCharType="end"/>
      </w:r>
    </w:p>
    <w:p w14:paraId="6DF48A5A" w14:textId="77777777" w:rsidR="00D076D9" w:rsidRPr="004C3E23" w:rsidRDefault="00D076D9"/>
    <w:p w14:paraId="596C7DB4"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321F4885" w14:textId="77777777" w:rsidR="00D076D9" w:rsidRPr="004C3E23" w:rsidRDefault="00D708D3">
      <w:pPr>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752DDFE5" w14:textId="77777777" w:rsidR="00D076D9" w:rsidRPr="004C3E23" w:rsidRDefault="00D076D9">
      <w:pPr>
        <w:rPr>
          <w:color w:val="000000" w:themeColor="text1"/>
        </w:rPr>
      </w:pPr>
    </w:p>
    <w:p w14:paraId="7BF33C43" w14:textId="77777777" w:rsidR="00D076D9" w:rsidRPr="004C3E23" w:rsidRDefault="00D708D3" w:rsidP="00DC60A2">
      <w:pPr>
        <w:ind w:firstLine="0"/>
        <w:jc w:val="center"/>
        <w:rPr>
          <w:noProof/>
        </w:rPr>
      </w:pPr>
      <w:r w:rsidRPr="004C3E23">
        <w:rPr>
          <w:noProof/>
        </w:rPr>
        <w:drawing>
          <wp:inline distT="0" distB="0" distL="0" distR="0" wp14:anchorId="64547DDB" wp14:editId="186D2EC6">
            <wp:extent cx="6029960" cy="1148715"/>
            <wp:effectExtent l="0" t="0" r="8890" b="0"/>
            <wp:docPr id="1699" name="Рисунок 5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1"/>
                    <a:stretch/>
                  </pic:blipFill>
                  <pic:spPr bwMode="auto">
                    <a:xfrm>
                      <a:off x="0" y="0"/>
                      <a:ext cx="6029960" cy="1148715"/>
                    </a:xfrm>
                    <a:prstGeom prst="rect">
                      <a:avLst/>
                    </a:prstGeom>
                  </pic:spPr>
                </pic:pic>
              </a:graphicData>
            </a:graphic>
          </wp:inline>
        </w:drawing>
      </w:r>
    </w:p>
    <w:p w14:paraId="3D5BE215" w14:textId="2B05FFD4" w:rsidR="00D076D9" w:rsidRPr="004C3E23" w:rsidRDefault="00ED3B53" w:rsidP="00797129">
      <w:pPr>
        <w:pStyle w:val="afffffff6"/>
      </w:pPr>
      <w:bookmarkStart w:id="1836" w:name="_Toc21282491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1289</w:t>
      </w:r>
      <w:bookmarkEnd w:id="1836"/>
      <w:r w:rsidR="00EC4368" w:rsidRPr="004C3E23">
        <w:rPr>
          <w:noProof/>
        </w:rPr>
        <w:fldChar w:fldCharType="end"/>
      </w:r>
    </w:p>
    <w:p w14:paraId="08FD1055" w14:textId="77777777" w:rsidR="00D076D9" w:rsidRPr="004C3E23" w:rsidRDefault="00D076D9"/>
    <w:p w14:paraId="6F68320A"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0B54AD6F" w14:textId="77777777" w:rsidR="00D076D9" w:rsidRPr="004C3E23" w:rsidRDefault="00D708D3">
      <w:pPr>
        <w:rPr>
          <w:color w:val="000000" w:themeColor="text1"/>
        </w:rPr>
      </w:pPr>
      <w:r w:rsidRPr="004C3E23">
        <w:rPr>
          <w:color w:val="000000" w:themeColor="text1"/>
          <w:szCs w:val="28"/>
        </w:rPr>
        <w:lastRenderedPageBreak/>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4A8E4248" w14:textId="77777777" w:rsidR="00D076D9" w:rsidRPr="004C3E23" w:rsidRDefault="00D708D3">
      <w:pPr>
        <w:rPr>
          <w:color w:val="000000" w:themeColor="text1"/>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14:paraId="4E919E85" w14:textId="77777777" w:rsidR="00D076D9" w:rsidRPr="004C3E23" w:rsidRDefault="00D708D3" w:rsidP="00DC60A2">
      <w:pPr>
        <w:ind w:firstLine="0"/>
        <w:jc w:val="center"/>
        <w:rPr>
          <w:noProof/>
        </w:rPr>
      </w:pPr>
      <w:r w:rsidRPr="004C3E23">
        <w:rPr>
          <w:noProof/>
        </w:rPr>
        <w:drawing>
          <wp:inline distT="0" distB="0" distL="0" distR="0" wp14:anchorId="2FA83135" wp14:editId="62747879">
            <wp:extent cx="6029960" cy="782320"/>
            <wp:effectExtent l="0" t="0" r="8890" b="0"/>
            <wp:docPr id="1700" name="Рисунок 5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2"/>
                    <a:stretch/>
                  </pic:blipFill>
                  <pic:spPr bwMode="auto">
                    <a:xfrm>
                      <a:off x="0" y="0"/>
                      <a:ext cx="6029960" cy="782320"/>
                    </a:xfrm>
                    <a:prstGeom prst="rect">
                      <a:avLst/>
                    </a:prstGeom>
                  </pic:spPr>
                </pic:pic>
              </a:graphicData>
            </a:graphic>
          </wp:inline>
        </w:drawing>
      </w:r>
    </w:p>
    <w:p w14:paraId="437B3067" w14:textId="0A4B6838" w:rsidR="00D076D9" w:rsidRPr="004C3E23" w:rsidRDefault="00ED3B53" w:rsidP="00797129">
      <w:pPr>
        <w:pStyle w:val="afffffff6"/>
      </w:pPr>
      <w:bookmarkStart w:id="1837" w:name="_Toc21282491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1290</w:t>
      </w:r>
      <w:bookmarkEnd w:id="1837"/>
      <w:r w:rsidR="00EC4368" w:rsidRPr="004C3E23">
        <w:rPr>
          <w:noProof/>
        </w:rPr>
        <w:fldChar w:fldCharType="end"/>
      </w:r>
    </w:p>
    <w:p w14:paraId="67FCC252" w14:textId="77777777" w:rsidR="00D076D9" w:rsidRPr="004C3E23" w:rsidRDefault="00D076D9"/>
    <w:p w14:paraId="66B7BAFF"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318DC877"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2750526D"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4F76E73A"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14:paraId="1F918ECA" w14:textId="77777777"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2E1F9262" w14:textId="77777777" w:rsidR="00D076D9" w:rsidRPr="004C3E23" w:rsidRDefault="00D708D3" w:rsidP="00DC60A2">
      <w:pPr>
        <w:ind w:firstLine="0"/>
        <w:jc w:val="center"/>
        <w:rPr>
          <w:noProof/>
        </w:rPr>
      </w:pPr>
      <w:r w:rsidRPr="004C3E23">
        <w:rPr>
          <w:noProof/>
        </w:rPr>
        <w:drawing>
          <wp:inline distT="0" distB="0" distL="0" distR="0" wp14:anchorId="293E98F8" wp14:editId="617F21DB">
            <wp:extent cx="6029960" cy="340887"/>
            <wp:effectExtent l="0" t="0" r="0" b="2540"/>
            <wp:docPr id="1701" name="Изображение12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 name="Изображение126" descr="C:\Users\zmist\Downloads\1\Новая папка\1.png"/>
                    <pic:cNvPicPr>
                      <a:picLocks noChangeAspect="1"/>
                    </pic:cNvPicPr>
                  </pic:nvPicPr>
                  <pic:blipFill>
                    <a:blip r:embed="rId323"/>
                    <a:srcRect t="88235"/>
                    <a:stretch/>
                  </pic:blipFill>
                  <pic:spPr bwMode="auto">
                    <a:xfrm>
                      <a:off x="0" y="0"/>
                      <a:ext cx="6029960" cy="340887"/>
                    </a:xfrm>
                    <a:prstGeom prst="rect">
                      <a:avLst/>
                    </a:prstGeom>
                  </pic:spPr>
                </pic:pic>
              </a:graphicData>
            </a:graphic>
          </wp:inline>
        </w:drawing>
      </w:r>
    </w:p>
    <w:p w14:paraId="0C3F7985" w14:textId="60A3A023" w:rsidR="00D076D9" w:rsidRPr="004C3E23" w:rsidRDefault="00ED3B53" w:rsidP="00797129">
      <w:pPr>
        <w:pStyle w:val="afffffff6"/>
      </w:pPr>
      <w:bookmarkStart w:id="1838" w:name="_Toc21282491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1291</w:t>
      </w:r>
      <w:bookmarkEnd w:id="1838"/>
      <w:r w:rsidR="00EC4368" w:rsidRPr="004C3E23">
        <w:rPr>
          <w:noProof/>
        </w:rPr>
        <w:fldChar w:fldCharType="end"/>
      </w:r>
    </w:p>
    <w:p w14:paraId="7A259477"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0EBD9F6E" w14:textId="77777777" w:rsidR="00D076D9" w:rsidRPr="004C3E23" w:rsidRDefault="00D708D3">
      <w:pPr>
        <w:rPr>
          <w:color w:val="000000" w:themeColor="text1"/>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1B99FEBA" w14:textId="77777777" w:rsidR="00D076D9" w:rsidRPr="004C3E23" w:rsidRDefault="00D708D3" w:rsidP="00DC60A2">
      <w:pPr>
        <w:ind w:firstLine="0"/>
        <w:jc w:val="center"/>
        <w:rPr>
          <w:noProof/>
        </w:rPr>
      </w:pPr>
      <w:r w:rsidRPr="004C3E23">
        <w:rPr>
          <w:noProof/>
        </w:rPr>
        <w:drawing>
          <wp:inline distT="0" distB="0" distL="0" distR="0" wp14:anchorId="6542BE80" wp14:editId="4C931C93">
            <wp:extent cx="6029960" cy="338455"/>
            <wp:effectExtent l="0" t="0" r="8890" b="4445"/>
            <wp:docPr id="1702" name="Рисунок 5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3"/>
                    <a:stretch/>
                  </pic:blipFill>
                  <pic:spPr bwMode="auto">
                    <a:xfrm>
                      <a:off x="0" y="0"/>
                      <a:ext cx="6029960" cy="338455"/>
                    </a:xfrm>
                    <a:prstGeom prst="rect">
                      <a:avLst/>
                    </a:prstGeom>
                  </pic:spPr>
                </pic:pic>
              </a:graphicData>
            </a:graphic>
          </wp:inline>
        </w:drawing>
      </w:r>
    </w:p>
    <w:p w14:paraId="7DCDEF25" w14:textId="7B78394B" w:rsidR="00D076D9" w:rsidRPr="004C3E23" w:rsidRDefault="00ED3B53" w:rsidP="00797129">
      <w:pPr>
        <w:pStyle w:val="afffffff6"/>
      </w:pPr>
      <w:bookmarkStart w:id="1839" w:name="_Toc21282491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1292</w:t>
      </w:r>
      <w:bookmarkEnd w:id="1839"/>
      <w:r w:rsidR="00EC4368" w:rsidRPr="004C3E23">
        <w:rPr>
          <w:noProof/>
        </w:rPr>
        <w:fldChar w:fldCharType="end"/>
      </w:r>
    </w:p>
    <w:p w14:paraId="605C6CE1" w14:textId="77777777" w:rsidR="00D076D9" w:rsidRPr="004C3E23" w:rsidRDefault="00D076D9"/>
    <w:p w14:paraId="54C9D91E" w14:textId="77777777"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5E9B2485"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00D4ED3E" w14:textId="77777777" w:rsidR="00D076D9" w:rsidRPr="004C3E23" w:rsidRDefault="00D708D3">
      <w:pPr>
        <w:rPr>
          <w:color w:val="000000" w:themeColor="text1"/>
        </w:rPr>
      </w:pPr>
      <w:r w:rsidRPr="004C3E23">
        <w:rPr>
          <w:b/>
          <w:color w:val="000000" w:themeColor="text1"/>
          <w:szCs w:val="28"/>
        </w:rPr>
        <w:lastRenderedPageBreak/>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039E1EB9" w14:textId="77777777" w:rsidR="00D076D9" w:rsidRPr="004C3E23" w:rsidRDefault="00D708D3">
      <w:pPr>
        <w:ind w:firstLine="680"/>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640D3F5A" w14:textId="77777777" w:rsidR="00D076D9" w:rsidRPr="004C3E23" w:rsidRDefault="00D708D3" w:rsidP="00DC60A2">
      <w:pPr>
        <w:ind w:firstLine="0"/>
        <w:jc w:val="center"/>
        <w:rPr>
          <w:noProof/>
        </w:rPr>
      </w:pPr>
      <w:r w:rsidRPr="004C3E23">
        <w:rPr>
          <w:noProof/>
        </w:rPr>
        <w:drawing>
          <wp:inline distT="0" distB="0" distL="0" distR="0" wp14:anchorId="42BC18B5" wp14:editId="450CA169">
            <wp:extent cx="6029960" cy="1227455"/>
            <wp:effectExtent l="0" t="0" r="8890" b="0"/>
            <wp:docPr id="1703" name="Рисунок 5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4"/>
                    <a:stretch/>
                  </pic:blipFill>
                  <pic:spPr bwMode="auto">
                    <a:xfrm>
                      <a:off x="0" y="0"/>
                      <a:ext cx="6029960" cy="1227455"/>
                    </a:xfrm>
                    <a:prstGeom prst="rect">
                      <a:avLst/>
                    </a:prstGeom>
                  </pic:spPr>
                </pic:pic>
              </a:graphicData>
            </a:graphic>
          </wp:inline>
        </w:drawing>
      </w:r>
    </w:p>
    <w:p w14:paraId="6B44421B" w14:textId="2481E3CE" w:rsidR="00D076D9" w:rsidRPr="004C3E23" w:rsidRDefault="00ED3B53" w:rsidP="00797129">
      <w:pPr>
        <w:pStyle w:val="afffffff6"/>
      </w:pPr>
      <w:bookmarkStart w:id="1840" w:name="_Toc212824917"/>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1293</w:t>
      </w:r>
      <w:bookmarkEnd w:id="1840"/>
      <w:r w:rsidR="00EC4368" w:rsidRPr="004C3E23">
        <w:rPr>
          <w:noProof/>
        </w:rPr>
        <w:fldChar w:fldCharType="end"/>
      </w:r>
    </w:p>
    <w:p w14:paraId="34A901AB" w14:textId="77777777" w:rsidR="00D076D9" w:rsidRPr="004C3E23" w:rsidRDefault="00D076D9"/>
    <w:p w14:paraId="52B1BA56" w14:textId="77777777" w:rsidR="00D076D9" w:rsidRPr="004C3E23" w:rsidRDefault="00D708D3" w:rsidP="00DC60A2">
      <w:pPr>
        <w:ind w:firstLine="0"/>
        <w:jc w:val="center"/>
        <w:rPr>
          <w:noProof/>
        </w:rPr>
      </w:pPr>
      <w:r w:rsidRPr="004C3E23">
        <w:rPr>
          <w:noProof/>
        </w:rPr>
        <w:drawing>
          <wp:inline distT="0" distB="0" distL="0" distR="0" wp14:anchorId="109901D4" wp14:editId="58E7DCD5">
            <wp:extent cx="6029960" cy="2439035"/>
            <wp:effectExtent l="0" t="0" r="8890" b="0"/>
            <wp:docPr id="1704" name="Рисунок 5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5"/>
                    <a:stretch/>
                  </pic:blipFill>
                  <pic:spPr bwMode="auto">
                    <a:xfrm>
                      <a:off x="0" y="0"/>
                      <a:ext cx="6029960" cy="2439035"/>
                    </a:xfrm>
                    <a:prstGeom prst="rect">
                      <a:avLst/>
                    </a:prstGeom>
                  </pic:spPr>
                </pic:pic>
              </a:graphicData>
            </a:graphic>
          </wp:inline>
        </w:drawing>
      </w:r>
    </w:p>
    <w:p w14:paraId="07465E72" w14:textId="16E2A074" w:rsidR="00D076D9" w:rsidRPr="004C3E23" w:rsidRDefault="00ED3B53" w:rsidP="00797129">
      <w:pPr>
        <w:pStyle w:val="afffffff6"/>
      </w:pPr>
      <w:bookmarkStart w:id="1841" w:name="_Toc21282491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1294</w:t>
      </w:r>
      <w:bookmarkEnd w:id="1841"/>
      <w:r w:rsidR="00EC4368" w:rsidRPr="004C3E23">
        <w:rPr>
          <w:noProof/>
        </w:rPr>
        <w:fldChar w:fldCharType="end"/>
      </w:r>
    </w:p>
    <w:p w14:paraId="31A1EFCA" w14:textId="77777777" w:rsidR="00D076D9" w:rsidRPr="004C3E23" w:rsidRDefault="00D076D9"/>
    <w:p w14:paraId="2C78F0F3"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14:paraId="36C06894"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0E78C87D"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4AB02B44" w14:textId="77777777" w:rsidR="00D076D9" w:rsidRPr="004C3E23" w:rsidRDefault="00D708D3">
      <w:pPr>
        <w:rPr>
          <w:color w:val="000000" w:themeColor="text1"/>
        </w:rPr>
      </w:pPr>
      <w:r w:rsidRPr="004C3E23">
        <w:rPr>
          <w:color w:val="000000" w:themeColor="text1"/>
          <w:szCs w:val="28"/>
        </w:rPr>
        <w:t xml:space="preserve">При положительном утверждении итогов голосования комиссии документ будет отправлен по шаблону процесса на этап </w:t>
      </w:r>
      <w:r w:rsidRPr="004C3E23">
        <w:rPr>
          <w:b/>
          <w:color w:val="000000" w:themeColor="text1"/>
          <w:szCs w:val="28"/>
        </w:rPr>
        <w:t>Утверждение</w:t>
      </w:r>
      <w:r w:rsidRPr="004C3E23">
        <w:rPr>
          <w:color w:val="000000" w:themeColor="text1"/>
          <w:szCs w:val="28"/>
        </w:rPr>
        <w:t xml:space="preserve"> для пользователя с ролью </w:t>
      </w:r>
      <w:r w:rsidRPr="004C3E23">
        <w:rPr>
          <w:b/>
          <w:color w:val="000000" w:themeColor="text1"/>
          <w:szCs w:val="28"/>
        </w:rPr>
        <w:t xml:space="preserve">Руководитель </w:t>
      </w:r>
      <w:r w:rsidRPr="004C3E23">
        <w:rPr>
          <w:color w:val="000000" w:themeColor="text1"/>
          <w:szCs w:val="28"/>
        </w:rPr>
        <w:t>и документу присвоен статус «Утвержден».</w:t>
      </w:r>
    </w:p>
    <w:p w14:paraId="6378B0F5" w14:textId="77777777" w:rsidR="00D076D9" w:rsidRPr="004C3E23" w:rsidRDefault="00D708D3" w:rsidP="00DC60A2">
      <w:pPr>
        <w:ind w:firstLine="0"/>
        <w:jc w:val="center"/>
        <w:rPr>
          <w:noProof/>
        </w:rPr>
      </w:pPr>
      <w:r w:rsidRPr="004C3E23">
        <w:rPr>
          <w:noProof/>
        </w:rPr>
        <w:lastRenderedPageBreak/>
        <w:drawing>
          <wp:inline distT="0" distB="0" distL="0" distR="0" wp14:anchorId="520FC7C5" wp14:editId="426FBC17">
            <wp:extent cx="2714625" cy="352425"/>
            <wp:effectExtent l="0" t="0" r="9525" b="9525"/>
            <wp:docPr id="1705" name="Рисунок 5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6"/>
                    <a:stretch/>
                  </pic:blipFill>
                  <pic:spPr bwMode="auto">
                    <a:xfrm>
                      <a:off x="0" y="0"/>
                      <a:ext cx="2714625" cy="352425"/>
                    </a:xfrm>
                    <a:prstGeom prst="rect">
                      <a:avLst/>
                    </a:prstGeom>
                  </pic:spPr>
                </pic:pic>
              </a:graphicData>
            </a:graphic>
          </wp:inline>
        </w:drawing>
      </w:r>
    </w:p>
    <w:p w14:paraId="28299E5E" w14:textId="0DC79197" w:rsidR="00D076D9" w:rsidRPr="004C3E23" w:rsidRDefault="00ED3B53" w:rsidP="00797129">
      <w:pPr>
        <w:pStyle w:val="afffffff6"/>
      </w:pPr>
      <w:bookmarkStart w:id="1842" w:name="_Toc21282491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1295</w:t>
      </w:r>
      <w:bookmarkEnd w:id="1842"/>
      <w:r w:rsidR="00EC4368" w:rsidRPr="004C3E23">
        <w:rPr>
          <w:noProof/>
        </w:rPr>
        <w:fldChar w:fldCharType="end"/>
      </w:r>
    </w:p>
    <w:p w14:paraId="5FAD3D2F" w14:textId="77777777" w:rsidR="00D076D9" w:rsidRPr="004C3E23" w:rsidRDefault="00D076D9"/>
    <w:p w14:paraId="14112764"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Аннулирование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14:paraId="7120EFB5" w14:textId="77777777" w:rsidR="00D076D9" w:rsidRPr="004C3E23" w:rsidRDefault="00D076D9">
      <w:pPr>
        <w:rPr>
          <w:color w:val="000000" w:themeColor="text1"/>
        </w:rPr>
      </w:pPr>
    </w:p>
    <w:p w14:paraId="1798DE6E" w14:textId="77777777" w:rsidR="00D076D9" w:rsidRPr="004C3E23" w:rsidRDefault="00D708D3" w:rsidP="00DC60A2">
      <w:pPr>
        <w:ind w:firstLine="0"/>
        <w:jc w:val="center"/>
        <w:rPr>
          <w:noProof/>
        </w:rPr>
      </w:pPr>
      <w:r w:rsidRPr="004C3E23">
        <w:rPr>
          <w:noProof/>
        </w:rPr>
        <w:drawing>
          <wp:inline distT="0" distB="0" distL="0" distR="0" wp14:anchorId="538F8AEE" wp14:editId="44D1BEBA">
            <wp:extent cx="3086100" cy="590550"/>
            <wp:effectExtent l="0" t="0" r="0" b="0"/>
            <wp:docPr id="1706" name="Рисунок 5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7"/>
                    <a:stretch/>
                  </pic:blipFill>
                  <pic:spPr bwMode="auto">
                    <a:xfrm>
                      <a:off x="0" y="0"/>
                      <a:ext cx="3086100" cy="590549"/>
                    </a:xfrm>
                    <a:prstGeom prst="rect">
                      <a:avLst/>
                    </a:prstGeom>
                  </pic:spPr>
                </pic:pic>
              </a:graphicData>
            </a:graphic>
          </wp:inline>
        </w:drawing>
      </w:r>
    </w:p>
    <w:p w14:paraId="5E99D62F" w14:textId="423A04F4" w:rsidR="00D076D9" w:rsidRPr="004C3E23" w:rsidRDefault="00ED3B53" w:rsidP="00797129">
      <w:pPr>
        <w:pStyle w:val="afffffff6"/>
      </w:pPr>
      <w:bookmarkStart w:id="1843" w:name="_Toc21282492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1296</w:t>
      </w:r>
      <w:bookmarkEnd w:id="1843"/>
      <w:r w:rsidR="00EC4368" w:rsidRPr="004C3E23">
        <w:rPr>
          <w:noProof/>
        </w:rPr>
        <w:fldChar w:fldCharType="end"/>
      </w:r>
    </w:p>
    <w:p w14:paraId="4EBABA11" w14:textId="77777777" w:rsidR="00D076D9" w:rsidRPr="004C3E23" w:rsidRDefault="00D076D9"/>
    <w:p w14:paraId="6C80F4B7" w14:textId="77777777"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учете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2A3908D1"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необходимо заполнить реквизит КПС для счета 401.10. В случае если меняется ЦМО необходимо в блоке </w:t>
      </w:r>
      <w:r w:rsidRPr="004C3E23">
        <w:rPr>
          <w:b/>
          <w:color w:val="000000" w:themeColor="text1"/>
          <w:szCs w:val="28"/>
        </w:rPr>
        <w:t>Оприходование на забалансовый счет</w:t>
      </w:r>
      <w:r w:rsidRPr="004C3E23">
        <w:rPr>
          <w:color w:val="000000" w:themeColor="text1"/>
          <w:szCs w:val="28"/>
        </w:rPr>
        <w:t xml:space="preserve"> в поле ЦМО указать ЦМО получателя материалов.</w:t>
      </w:r>
    </w:p>
    <w:p w14:paraId="691408F9" w14:textId="77777777" w:rsidR="00D076D9" w:rsidRPr="004C3E23" w:rsidRDefault="00D076D9">
      <w:pPr>
        <w:rPr>
          <w:color w:val="000000" w:themeColor="text1"/>
        </w:rPr>
      </w:pPr>
    </w:p>
    <w:p w14:paraId="40A92A80" w14:textId="77777777" w:rsidR="00D076D9" w:rsidRPr="004C3E23" w:rsidRDefault="00D708D3" w:rsidP="00DC60A2">
      <w:pPr>
        <w:ind w:firstLine="0"/>
        <w:jc w:val="center"/>
        <w:rPr>
          <w:noProof/>
        </w:rPr>
      </w:pPr>
      <w:r w:rsidRPr="004C3E23">
        <w:rPr>
          <w:noProof/>
        </w:rPr>
        <w:drawing>
          <wp:inline distT="0" distB="0" distL="0" distR="0" wp14:anchorId="3D8EBF7C" wp14:editId="2854D0B0">
            <wp:extent cx="6029960" cy="1174115"/>
            <wp:effectExtent l="0" t="0" r="8890" b="6985"/>
            <wp:docPr id="1707" name="Рисунок 5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8"/>
                    <a:stretch/>
                  </pic:blipFill>
                  <pic:spPr bwMode="auto">
                    <a:xfrm>
                      <a:off x="0" y="0"/>
                      <a:ext cx="6029960" cy="1174115"/>
                    </a:xfrm>
                    <a:prstGeom prst="rect">
                      <a:avLst/>
                    </a:prstGeom>
                  </pic:spPr>
                </pic:pic>
              </a:graphicData>
            </a:graphic>
          </wp:inline>
        </w:drawing>
      </w:r>
    </w:p>
    <w:p w14:paraId="34D03583" w14:textId="44F23A87" w:rsidR="00D076D9" w:rsidRPr="004C3E23" w:rsidRDefault="00ED3B53" w:rsidP="00797129">
      <w:pPr>
        <w:pStyle w:val="afffffff6"/>
      </w:pPr>
      <w:bookmarkStart w:id="1844" w:name="_Toc212824921"/>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1297</w:t>
      </w:r>
      <w:bookmarkEnd w:id="1844"/>
      <w:r w:rsidR="00EC4368" w:rsidRPr="004C3E23">
        <w:rPr>
          <w:noProof/>
        </w:rPr>
        <w:fldChar w:fldCharType="end"/>
      </w:r>
    </w:p>
    <w:p w14:paraId="32A1A13B" w14:textId="77777777" w:rsidR="00D076D9" w:rsidRPr="004C3E23" w:rsidRDefault="00D076D9"/>
    <w:p w14:paraId="7DB32893"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учете</w:t>
      </w:r>
      <w:r w:rsidRPr="004C3E23">
        <w:rPr>
          <w:color w:val="000000" w:themeColor="text1"/>
          <w:szCs w:val="28"/>
        </w:rPr>
        <w:t>.</w:t>
      </w:r>
    </w:p>
    <w:p w14:paraId="5D288EEE" w14:textId="77777777" w:rsidR="00D076D9" w:rsidRPr="004C3E23" w:rsidRDefault="00D076D9">
      <w:pPr>
        <w:rPr>
          <w:color w:val="000000" w:themeColor="text1"/>
        </w:rPr>
      </w:pPr>
    </w:p>
    <w:p w14:paraId="7800204B" w14:textId="77777777" w:rsidR="00D076D9" w:rsidRPr="004C3E23" w:rsidRDefault="00D708D3" w:rsidP="00DC60A2">
      <w:pPr>
        <w:ind w:firstLine="0"/>
        <w:jc w:val="center"/>
        <w:rPr>
          <w:noProof/>
        </w:rPr>
      </w:pPr>
      <w:r w:rsidRPr="004C3E23">
        <w:rPr>
          <w:noProof/>
        </w:rPr>
        <w:drawing>
          <wp:inline distT="0" distB="0" distL="0" distR="0" wp14:anchorId="58D6C534" wp14:editId="425850DB">
            <wp:extent cx="3190875" cy="581025"/>
            <wp:effectExtent l="0" t="0" r="9525" b="9525"/>
            <wp:docPr id="1708" name="Рисунок 5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29"/>
                    <a:stretch/>
                  </pic:blipFill>
                  <pic:spPr bwMode="auto">
                    <a:xfrm>
                      <a:off x="0" y="0"/>
                      <a:ext cx="3190875" cy="581025"/>
                    </a:xfrm>
                    <a:prstGeom prst="rect">
                      <a:avLst/>
                    </a:prstGeom>
                  </pic:spPr>
                </pic:pic>
              </a:graphicData>
            </a:graphic>
          </wp:inline>
        </w:drawing>
      </w:r>
    </w:p>
    <w:p w14:paraId="37E3C34D" w14:textId="38459142" w:rsidR="00D076D9" w:rsidRPr="004C3E23" w:rsidRDefault="00ED3B53" w:rsidP="00797129">
      <w:pPr>
        <w:pStyle w:val="afffffff6"/>
      </w:pPr>
      <w:bookmarkStart w:id="1845" w:name="_Toc212824922"/>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1298</w:t>
      </w:r>
      <w:bookmarkEnd w:id="1845"/>
      <w:r w:rsidR="00EC4368" w:rsidRPr="004C3E23">
        <w:rPr>
          <w:noProof/>
        </w:rPr>
        <w:fldChar w:fldCharType="end"/>
      </w:r>
    </w:p>
    <w:p w14:paraId="37C823BC" w14:textId="77777777" w:rsidR="00D076D9" w:rsidRPr="004C3E23" w:rsidRDefault="00D076D9">
      <w:pPr>
        <w:rPr>
          <w:color w:val="000000" w:themeColor="text1"/>
          <w:szCs w:val="28"/>
        </w:rPr>
      </w:pPr>
    </w:p>
    <w:p w14:paraId="140FB712" w14:textId="77777777" w:rsidR="00D076D9" w:rsidRPr="004C3E23" w:rsidRDefault="00D708D3">
      <w:pPr>
        <w:rPr>
          <w:color w:val="000000" w:themeColor="text1"/>
        </w:rPr>
      </w:pPr>
      <w:r w:rsidRPr="004C3E23">
        <w:rPr>
          <w:color w:val="000000" w:themeColor="text1"/>
          <w:szCs w:val="28"/>
        </w:rPr>
        <w:t>В результате по строкам с положительным решением комиссии будут сформированы следующие проводки:</w:t>
      </w:r>
    </w:p>
    <w:p w14:paraId="39EEE3DD" w14:textId="77777777" w:rsidR="00D076D9" w:rsidRPr="004C3E23" w:rsidRDefault="00D708D3" w:rsidP="00DC60A2">
      <w:pPr>
        <w:ind w:firstLine="0"/>
        <w:jc w:val="center"/>
        <w:rPr>
          <w:noProof/>
        </w:rPr>
      </w:pPr>
      <w:r w:rsidRPr="004C3E23">
        <w:rPr>
          <w:noProof/>
        </w:rPr>
        <w:lastRenderedPageBreak/>
        <w:drawing>
          <wp:inline distT="0" distB="0" distL="0" distR="0" wp14:anchorId="5122A9CA" wp14:editId="39D8881E">
            <wp:extent cx="6029960" cy="1439545"/>
            <wp:effectExtent l="0" t="0" r="8890" b="8255"/>
            <wp:docPr id="1709" name="Рисунок 5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30"/>
                    <a:stretch/>
                  </pic:blipFill>
                  <pic:spPr bwMode="auto">
                    <a:xfrm>
                      <a:off x="0" y="0"/>
                      <a:ext cx="6029960" cy="1439545"/>
                    </a:xfrm>
                    <a:prstGeom prst="rect">
                      <a:avLst/>
                    </a:prstGeom>
                  </pic:spPr>
                </pic:pic>
              </a:graphicData>
            </a:graphic>
          </wp:inline>
        </w:drawing>
      </w:r>
    </w:p>
    <w:p w14:paraId="1CA86337" w14:textId="0459EAB8" w:rsidR="00D076D9" w:rsidRPr="004C3E23" w:rsidRDefault="00ED3B53" w:rsidP="00797129">
      <w:pPr>
        <w:pStyle w:val="afffffff6"/>
      </w:pPr>
      <w:bookmarkStart w:id="1846" w:name="_Toc212824923"/>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1299</w:t>
      </w:r>
      <w:bookmarkEnd w:id="1846"/>
      <w:r w:rsidR="00EC4368" w:rsidRPr="004C3E23">
        <w:rPr>
          <w:noProof/>
        </w:rPr>
        <w:fldChar w:fldCharType="end"/>
      </w:r>
    </w:p>
    <w:p w14:paraId="02F2E4DD" w14:textId="77777777" w:rsidR="00D076D9" w:rsidRPr="004C3E23" w:rsidRDefault="00D076D9"/>
    <w:p w14:paraId="3B42A862" w14:textId="77777777" w:rsidR="00D076D9" w:rsidRPr="004C3E23" w:rsidRDefault="00D708D3">
      <w:pPr>
        <w:rPr>
          <w:b/>
          <w:bCs/>
          <w:color w:val="000000" w:themeColor="text1"/>
          <w:szCs w:val="28"/>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14:paraId="074296FE" w14:textId="77777777" w:rsidR="00D076D9" w:rsidRPr="004C3E23" w:rsidRDefault="00D076D9">
      <w:pPr>
        <w:pStyle w:val="afff1"/>
        <w:rPr>
          <w:color w:val="000000" w:themeColor="text1"/>
        </w:rPr>
      </w:pPr>
    </w:p>
    <w:p w14:paraId="20A73B28" w14:textId="77777777" w:rsidR="00D076D9" w:rsidRPr="004C3E23" w:rsidRDefault="00D708D3">
      <w:pPr>
        <w:pStyle w:val="14"/>
        <w:keepLines/>
        <w:pageBreakBefore w:val="0"/>
        <w:numPr>
          <w:ilvl w:val="1"/>
          <w:numId w:val="80"/>
        </w:numPr>
        <w:spacing w:before="0" w:after="113" w:line="259" w:lineRule="auto"/>
        <w:rPr>
          <w:color w:val="000000" w:themeColor="text1"/>
        </w:rPr>
      </w:pPr>
      <w:r w:rsidRPr="004C3E23">
        <w:rPr>
          <w:color w:val="000000" w:themeColor="text1"/>
        </w:rPr>
        <w:t xml:space="preserve"> </w:t>
      </w:r>
      <w:bookmarkStart w:id="1847" w:name="_Toc146552281"/>
      <w:bookmarkStart w:id="1848" w:name="_Toc143526893"/>
      <w:bookmarkStart w:id="1849" w:name="_Toc147934176"/>
      <w:bookmarkStart w:id="1850" w:name="_Toc148966712"/>
      <w:bookmarkStart w:id="1851" w:name="_Toc182574381"/>
      <w:bookmarkStart w:id="1852" w:name="_Toc212823590"/>
      <w:r w:rsidRPr="004C3E23">
        <w:rPr>
          <w:color w:val="000000" w:themeColor="text1"/>
        </w:rPr>
        <w:t>Акт о списании объектов нефинансовых активов (кроме транспортных средств) (ф. 0510454)</w:t>
      </w:r>
      <w:bookmarkEnd w:id="1847"/>
      <w:bookmarkEnd w:id="1848"/>
      <w:bookmarkEnd w:id="1849"/>
      <w:bookmarkEnd w:id="1850"/>
      <w:bookmarkEnd w:id="1851"/>
      <w:bookmarkEnd w:id="1852"/>
    </w:p>
    <w:p w14:paraId="4A953FCD" w14:textId="77777777" w:rsidR="00D076D9" w:rsidRPr="004C3E23" w:rsidRDefault="00D708D3">
      <w:pPr>
        <w:ind w:firstLine="851"/>
        <w:rPr>
          <w:color w:val="000000" w:themeColor="text1"/>
        </w:rPr>
      </w:pPr>
      <w:r w:rsidRPr="004C3E23">
        <w:rPr>
          <w:color w:val="000000" w:themeColor="text1"/>
          <w:szCs w:val="28"/>
        </w:rPr>
        <w:t>Акт о списании объектов нефинансовых активов (кроме транспортных средств) (ф. 0510454) (далее - Акт о списании (ф. 0510454) применяется при оформлении списания объектов учета нефинансовых активов: основных средств, в том числе стоимостью до 10 000 рублей включительно, нематериальных активов, непроизведенных активов, объектов незавершенного строительства (далее - объекты нефинансовых активов), в случае утраты ими потребительских свойств, гибели, уничтожения или невозможности установления местонахождения объектов нефинансовых активов, в том числе при выявлении недостачи (хищении), по результатам инвентаризации. Акт о списании (ф. 0510454) формируется ответственным членом Комиссии и оформляется на один или несколько объектов нефинансовых активов по коду аналитической группы нефинансовых активов (недвижимое, особо ценное, иное движимое, казна).</w:t>
      </w:r>
    </w:p>
    <w:p w14:paraId="5ABD863F" w14:textId="77777777" w:rsidR="00D076D9" w:rsidRPr="004C3E23" w:rsidRDefault="00D708D3">
      <w:pPr>
        <w:ind w:firstLine="851"/>
        <w:rPr>
          <w:color w:val="000000" w:themeColor="text1"/>
        </w:rPr>
      </w:pPr>
      <w:r w:rsidRPr="004C3E23">
        <w:rPr>
          <w:color w:val="000000" w:themeColor="text1"/>
          <w:szCs w:val="28"/>
        </w:rPr>
        <w:t>В случае утраты потребительских свойств в результате физического, морального износа Акт о списании (ф. 0510454) формируется на основании Решения комиссии (ф. 0510440).</w:t>
      </w:r>
    </w:p>
    <w:p w14:paraId="33D3F282" w14:textId="77777777" w:rsidR="00D076D9" w:rsidRPr="004C3E23" w:rsidRDefault="00D708D3">
      <w:pPr>
        <w:rPr>
          <w:color w:val="000000" w:themeColor="text1"/>
        </w:rPr>
      </w:pPr>
      <w:r w:rsidRPr="004C3E23">
        <w:rPr>
          <w:color w:val="000000" w:themeColor="text1"/>
          <w:szCs w:val="28"/>
        </w:rPr>
        <w:t>Вследствие гибели, уничтожения или невозможности установления местонахождения в результате стихийных бедствий, чрезвычайных ситуаций, Акт о списании (ф. 0510454) заполняется на основании документов, подтверждающих факт гибели, уничтожения или невозможности установления местонахождения в результате стихийных бедствий, чрезвычайных ситуаций.</w:t>
      </w:r>
      <w:r w:rsidRPr="004C3E23">
        <w:rPr>
          <w:color w:val="000000" w:themeColor="text1"/>
        </w:rPr>
        <w:br w:type="page" w:clear="all"/>
      </w:r>
    </w:p>
    <w:p w14:paraId="650B33F9" w14:textId="77777777" w:rsidR="00D076D9" w:rsidRPr="004C3E23" w:rsidRDefault="00D708D3">
      <w:pPr>
        <w:rPr>
          <w:b/>
          <w:bCs/>
          <w:color w:val="000000" w:themeColor="text1"/>
          <w:szCs w:val="28"/>
        </w:rPr>
      </w:pPr>
      <w:r w:rsidRPr="004C3E23">
        <w:rPr>
          <w:b/>
          <w:bCs/>
          <w:color w:val="000000" w:themeColor="text1"/>
          <w:szCs w:val="28"/>
        </w:rPr>
        <w:lastRenderedPageBreak/>
        <w:t>Бизнес-процесс по формуляру:</w:t>
      </w:r>
    </w:p>
    <w:p w14:paraId="79D5D3FC" w14:textId="77777777" w:rsidR="00D076D9" w:rsidRPr="004C3E23" w:rsidRDefault="00D076D9">
      <w:pPr>
        <w:rPr>
          <w:color w:val="000000" w:themeColor="text1"/>
        </w:rPr>
      </w:pPr>
    </w:p>
    <w:p w14:paraId="1B326668" w14:textId="77777777" w:rsidR="00D076D9" w:rsidRPr="004C3E23" w:rsidRDefault="00D708D3" w:rsidP="00DC60A2">
      <w:pPr>
        <w:ind w:firstLine="0"/>
        <w:jc w:val="center"/>
        <w:rPr>
          <w:noProof/>
        </w:rPr>
      </w:pPr>
      <w:r w:rsidRPr="004C3E23">
        <w:rPr>
          <w:noProof/>
        </w:rPr>
        <w:drawing>
          <wp:inline distT="0" distB="0" distL="0" distR="0" wp14:anchorId="42EAC9A7" wp14:editId="4446F4F1">
            <wp:extent cx="3767455" cy="7168896"/>
            <wp:effectExtent l="0" t="0" r="4445" b="0"/>
            <wp:docPr id="171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56.png"/>
                    <pic:cNvPicPr>
                      <a:picLocks noChangeAspect="1"/>
                    </pic:cNvPicPr>
                  </pic:nvPicPr>
                  <pic:blipFill>
                    <a:blip r:embed="rId931"/>
                    <a:stretch/>
                  </pic:blipFill>
                  <pic:spPr bwMode="auto">
                    <a:xfrm>
                      <a:off x="0" y="0"/>
                      <a:ext cx="3769473" cy="7172736"/>
                    </a:xfrm>
                    <a:prstGeom prst="rect">
                      <a:avLst/>
                    </a:prstGeom>
                  </pic:spPr>
                </pic:pic>
              </a:graphicData>
            </a:graphic>
          </wp:inline>
        </w:drawing>
      </w:r>
    </w:p>
    <w:p w14:paraId="778F60FF" w14:textId="191E2D18" w:rsidR="00D076D9" w:rsidRPr="004C3E23" w:rsidRDefault="00ED3B53" w:rsidP="00797129">
      <w:pPr>
        <w:pStyle w:val="afffffff6"/>
      </w:pPr>
      <w:bookmarkStart w:id="1853" w:name="_Toc21282492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1300</w:t>
      </w:r>
      <w:bookmarkEnd w:id="1853"/>
      <w:r w:rsidR="00EC4368" w:rsidRPr="004C3E23">
        <w:rPr>
          <w:noProof/>
        </w:rPr>
        <w:fldChar w:fldCharType="end"/>
      </w:r>
    </w:p>
    <w:p w14:paraId="5288FFD6" w14:textId="77777777" w:rsidR="00D076D9" w:rsidRPr="004C3E23" w:rsidRDefault="00D076D9"/>
    <w:p w14:paraId="6CCB8F7A" w14:textId="77777777" w:rsidR="00D076D9" w:rsidRPr="004C3E23" w:rsidRDefault="00D076D9"/>
    <w:p w14:paraId="584C3A3F" w14:textId="77777777" w:rsidR="00D076D9" w:rsidRPr="004C3E23" w:rsidRDefault="00D076D9"/>
    <w:p w14:paraId="7F6377B2" w14:textId="77777777" w:rsidR="00D076D9" w:rsidRPr="004C3E23" w:rsidRDefault="00D076D9"/>
    <w:p w14:paraId="25F3EEB0" w14:textId="77777777" w:rsidR="00D076D9" w:rsidRPr="004C3E23" w:rsidRDefault="00D708D3">
      <w:pPr>
        <w:pStyle w:val="20"/>
        <w:keepLines/>
        <w:numPr>
          <w:ilvl w:val="2"/>
          <w:numId w:val="80"/>
        </w:numPr>
        <w:spacing w:before="240" w:after="240" w:line="259" w:lineRule="auto"/>
        <w:jc w:val="left"/>
        <w:rPr>
          <w:color w:val="000000" w:themeColor="text1"/>
        </w:rPr>
      </w:pPr>
      <w:bookmarkStart w:id="1854" w:name="_Toc167287304"/>
      <w:bookmarkStart w:id="1855" w:name="_Toc167287305"/>
      <w:bookmarkStart w:id="1856" w:name="_Toc167287306"/>
      <w:bookmarkStart w:id="1857" w:name="_Toc146552282"/>
      <w:bookmarkStart w:id="1858" w:name="_Toc143526894"/>
      <w:bookmarkStart w:id="1859" w:name="_Toc147934177"/>
      <w:bookmarkStart w:id="1860" w:name="_Toc148966713"/>
      <w:bookmarkStart w:id="1861" w:name="_Toc182574382"/>
      <w:bookmarkStart w:id="1862" w:name="_Toc212823591"/>
      <w:bookmarkEnd w:id="1854"/>
      <w:bookmarkEnd w:id="1855"/>
      <w:bookmarkEnd w:id="1856"/>
      <w:r w:rsidRPr="004C3E23">
        <w:rPr>
          <w:color w:val="000000" w:themeColor="text1"/>
        </w:rPr>
        <w:lastRenderedPageBreak/>
        <w:t>ОС, НМА, НПА</w:t>
      </w:r>
      <w:bookmarkEnd w:id="1857"/>
      <w:bookmarkEnd w:id="1858"/>
      <w:bookmarkEnd w:id="1859"/>
      <w:bookmarkEnd w:id="1860"/>
      <w:bookmarkEnd w:id="1861"/>
      <w:bookmarkEnd w:id="1862"/>
    </w:p>
    <w:p w14:paraId="1A1895B4" w14:textId="77777777" w:rsidR="00D076D9" w:rsidRPr="004C3E23" w:rsidRDefault="00D076D9">
      <w:pPr>
        <w:rPr>
          <w:color w:val="000000" w:themeColor="text1"/>
        </w:rPr>
      </w:pPr>
    </w:p>
    <w:p w14:paraId="3C33E3F9" w14:textId="77777777" w:rsidR="00D076D9" w:rsidRPr="00DA6E52" w:rsidRDefault="00D708D3">
      <w:pPr>
        <w:rPr>
          <w:color w:val="000000" w:themeColor="text1"/>
        </w:rPr>
      </w:pPr>
      <w:r w:rsidRPr="00DA6E52">
        <w:rPr>
          <w:color w:val="000000" w:themeColor="text1"/>
          <w:szCs w:val="28"/>
        </w:rPr>
        <w:t>Документ представлен списком типизаций:</w:t>
      </w:r>
    </w:p>
    <w:p w14:paraId="5EF01CC0" w14:textId="752A1211" w:rsidR="00D076D9" w:rsidRPr="00DA6E52" w:rsidRDefault="000F5ABB">
      <w:pPr>
        <w:rPr>
          <w:color w:val="000000" w:themeColor="text1"/>
        </w:rPr>
      </w:pPr>
      <w:r w:rsidRPr="00DA6E52">
        <w:rPr>
          <w:color w:val="000000" w:themeColor="text1"/>
          <w:szCs w:val="28"/>
        </w:rPr>
        <w:t>Списание ОС (пользование, хранение, не активы) (Акт о списании объектов нефинансовых активов (кроме транспортных средств) ф. 0510454)</w:t>
      </w:r>
    </w:p>
    <w:p w14:paraId="3C8BE0CB" w14:textId="77777777" w:rsidR="00D076D9" w:rsidRPr="00DA6E52" w:rsidRDefault="00D708D3">
      <w:pPr>
        <w:pStyle w:val="afffff4"/>
        <w:numPr>
          <w:ilvl w:val="0"/>
          <w:numId w:val="51"/>
        </w:numPr>
        <w:spacing w:after="0"/>
        <w:jc w:val="both"/>
        <w:rPr>
          <w:color w:val="000000" w:themeColor="text1"/>
        </w:rPr>
      </w:pPr>
      <w:r w:rsidRPr="00DA6E52">
        <w:rPr>
          <w:color w:val="000000" w:themeColor="text1"/>
        </w:rPr>
        <w:t xml:space="preserve"> </w:t>
      </w:r>
      <w:r w:rsidRPr="00DA6E52">
        <w:rPr>
          <w:rFonts w:ascii="Times New Roman" w:eastAsia="Times New Roman" w:hAnsi="Times New Roman" w:cs="Times New Roman"/>
          <w:color w:val="000000" w:themeColor="text1"/>
          <w:sz w:val="28"/>
          <w:szCs w:val="28"/>
        </w:rPr>
        <w:t>Списание ОС (пользование, хранение, не активы)</w:t>
      </w:r>
    </w:p>
    <w:p w14:paraId="5D3BACED" w14:textId="38E9E3D9" w:rsidR="00D076D9" w:rsidRPr="00DA6E52" w:rsidRDefault="000E3F8D">
      <w:pPr>
        <w:rPr>
          <w:color w:val="000000" w:themeColor="text1"/>
        </w:rPr>
      </w:pPr>
      <w:r w:rsidRPr="00DA6E52">
        <w:rPr>
          <w:color w:val="000000" w:themeColor="text1"/>
          <w:szCs w:val="28"/>
        </w:rPr>
        <w:t>Списание кап. вложений вследствие стихийных бедствий, терактов (Акт о списании объектов НФА (кроме транспортных средств) ф. 0510454)</w:t>
      </w:r>
    </w:p>
    <w:p w14:paraId="5565F07D"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Выбытие ОС, НМА, НПА, уничтоженных в результате террористических актов, иных действий, произведенных вне зависимости от воли учреждения (401.10.172)</w:t>
      </w:r>
    </w:p>
    <w:p w14:paraId="42C7D6EF"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Разукомплектование объектов ОС, НПА (401.10.172)</w:t>
      </w:r>
    </w:p>
    <w:p w14:paraId="078D5B68"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недостач ОС, НМА, НПА за счет виновных лиц (401.10.172)</w:t>
      </w:r>
    </w:p>
    <w:p w14:paraId="54F84A52"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ОС, НМА на изготовление НФА (106.00)</w:t>
      </w:r>
    </w:p>
    <w:p w14:paraId="544805B4"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ОС, НМА, НПА вследствие стихийных бедствий (401.20.273)</w:t>
      </w:r>
    </w:p>
    <w:p w14:paraId="6A0FA307" w14:textId="77777777" w:rsidR="00D076D9" w:rsidRPr="00DA6E52" w:rsidRDefault="00D708D3">
      <w:pPr>
        <w:pStyle w:val="afffff4"/>
        <w:numPr>
          <w:ilvl w:val="0"/>
          <w:numId w:val="51"/>
        </w:numPr>
        <w:spacing w:after="0"/>
        <w:jc w:val="both"/>
        <w:rPr>
          <w:rFonts w:ascii="Times New Roman" w:eastAsia="Times New Roman" w:hAnsi="Times New Roman" w:cs="Times New Roman"/>
          <w:color w:val="000000" w:themeColor="text1"/>
          <w:sz w:val="28"/>
          <w:szCs w:val="28"/>
        </w:rPr>
      </w:pPr>
      <w:r w:rsidRPr="00DA6E52">
        <w:rPr>
          <w:rFonts w:ascii="Times New Roman" w:eastAsia="Times New Roman" w:hAnsi="Times New Roman" w:cs="Times New Roman"/>
          <w:color w:val="000000" w:themeColor="text1"/>
          <w:sz w:val="28"/>
          <w:szCs w:val="28"/>
        </w:rPr>
        <w:t>Прекращение прав пользования НМА (401.10.172, 401.20.226 - 111.60)</w:t>
      </w:r>
    </w:p>
    <w:p w14:paraId="74EE3F2C" w14:textId="70EC8C5A" w:rsidR="00D076D9" w:rsidRPr="00DA6E52" w:rsidRDefault="000E3F8D">
      <w:pPr>
        <w:rPr>
          <w:color w:val="000000" w:themeColor="text1"/>
        </w:rPr>
      </w:pPr>
      <w:r w:rsidRPr="00DA6E52">
        <w:rPr>
          <w:color w:val="000000" w:themeColor="text1"/>
          <w:szCs w:val="28"/>
        </w:rPr>
        <w:t>Списание кап. вложений для создание НФА, при прекращении строительства (Акт о списании объектов НФА (кроме транспортных средств) ф. 0510454)</w:t>
      </w:r>
    </w:p>
    <w:p w14:paraId="72FA6FF2"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кап. вложений в создание НФА (106.00)</w:t>
      </w:r>
    </w:p>
    <w:p w14:paraId="0CA58596"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кап. вложений вследствие стихийных бедствий (401.20.273)</w:t>
      </w:r>
    </w:p>
    <w:p w14:paraId="450289E8"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кап. вложений при прекращении строительства (401.10.172)</w:t>
      </w:r>
    </w:p>
    <w:p w14:paraId="0D716EE3"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кап. вложений, уничтоженных в результате терактов (401.10.172)</w:t>
      </w:r>
    </w:p>
    <w:p w14:paraId="53B7B9A1" w14:textId="1F97ABFB" w:rsidR="00D076D9" w:rsidRPr="00DA6E52" w:rsidRDefault="000E3F8D">
      <w:pPr>
        <w:rPr>
          <w:color w:val="000000" w:themeColor="text1"/>
        </w:rPr>
      </w:pPr>
      <w:r w:rsidRPr="00DA6E52">
        <w:rPr>
          <w:color w:val="000000" w:themeColor="text1"/>
          <w:szCs w:val="28"/>
        </w:rPr>
        <w:t>Списание ОС (оперативный учет) (Акт о списании объектов нефинансовых активов (кроме транспортных средств) ф. 0510454)</w:t>
      </w:r>
    </w:p>
    <w:p w14:paraId="4A59340C"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ОС (оперативный учет)</w:t>
      </w:r>
    </w:p>
    <w:p w14:paraId="5B2E930A" w14:textId="5430AF12" w:rsidR="00D076D9" w:rsidRPr="00DA6E52" w:rsidRDefault="000E3F8D">
      <w:pPr>
        <w:rPr>
          <w:color w:val="000000" w:themeColor="text1"/>
        </w:rPr>
      </w:pPr>
      <w:r w:rsidRPr="00DA6E52">
        <w:rPr>
          <w:color w:val="000000" w:themeColor="text1"/>
          <w:szCs w:val="28"/>
        </w:rPr>
        <w:t>Списание на основании Решения 0510440 для инвентарных объектов(Акт о списании объектов нефинансовых активов (кроме транспортных средств) ф. 0510454)</w:t>
      </w:r>
    </w:p>
    <w:p w14:paraId="24CBC8F1" w14:textId="77777777" w:rsidR="00D076D9" w:rsidRPr="00DA6E52" w:rsidRDefault="00D708D3">
      <w:pPr>
        <w:pStyle w:val="afffff4"/>
        <w:numPr>
          <w:ilvl w:val="0"/>
          <w:numId w:val="57"/>
        </w:numPr>
        <w:spacing w:after="0"/>
        <w:jc w:val="both"/>
        <w:rPr>
          <w:color w:val="000000" w:themeColor="text1"/>
        </w:rPr>
      </w:pPr>
      <w:r w:rsidRPr="00DA6E52">
        <w:rPr>
          <w:rFonts w:ascii="Times New Roman" w:eastAsia="Times New Roman" w:hAnsi="Times New Roman" w:cs="Times New Roman"/>
          <w:color w:val="000000" w:themeColor="text1"/>
          <w:sz w:val="28"/>
          <w:szCs w:val="28"/>
        </w:rPr>
        <w:t>Обмен данными</w:t>
      </w:r>
    </w:p>
    <w:p w14:paraId="38E88504" w14:textId="5A96C22D" w:rsidR="00D076D9" w:rsidRPr="00DA6E52" w:rsidRDefault="000E3F8D">
      <w:pPr>
        <w:rPr>
          <w:color w:val="000000" w:themeColor="text1"/>
        </w:rPr>
      </w:pPr>
      <w:r w:rsidRPr="00DA6E52">
        <w:rPr>
          <w:color w:val="000000" w:themeColor="text1"/>
          <w:szCs w:val="28"/>
        </w:rPr>
        <w:t>Списание на основании Решения 0510440 для неинвентарных объектов(Акт о списании объектов нефинансовых активов (кроме транспортных средств) ф. 0510454)</w:t>
      </w:r>
    </w:p>
    <w:p w14:paraId="4B43BE86" w14:textId="77777777" w:rsidR="00D076D9" w:rsidRPr="00DA6E52" w:rsidRDefault="00D708D3">
      <w:pPr>
        <w:pStyle w:val="afffff4"/>
        <w:numPr>
          <w:ilvl w:val="0"/>
          <w:numId w:val="57"/>
        </w:numPr>
        <w:spacing w:after="0"/>
        <w:jc w:val="both"/>
        <w:rPr>
          <w:color w:val="000000" w:themeColor="text1"/>
        </w:rPr>
      </w:pPr>
      <w:r w:rsidRPr="00DA6E52">
        <w:rPr>
          <w:rFonts w:ascii="Times New Roman" w:eastAsia="Times New Roman" w:hAnsi="Times New Roman" w:cs="Times New Roman"/>
          <w:color w:val="000000" w:themeColor="text1"/>
          <w:sz w:val="28"/>
          <w:szCs w:val="28"/>
        </w:rPr>
        <w:t>Обмен данными</w:t>
      </w:r>
    </w:p>
    <w:p w14:paraId="00F0ECE1" w14:textId="77777777" w:rsidR="00D076D9" w:rsidRPr="00DA6E52" w:rsidRDefault="00D708D3">
      <w:pPr>
        <w:rPr>
          <w:color w:val="000000" w:themeColor="text1"/>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ОС, НМА, НПА</w:t>
      </w:r>
      <w:r w:rsidRPr="00DA6E52">
        <w:rPr>
          <w:color w:val="000000" w:themeColor="text1"/>
          <w:szCs w:val="28"/>
        </w:rPr>
        <w:t xml:space="preserve"> раздел </w:t>
      </w:r>
      <w:r w:rsidRPr="00DA6E52">
        <w:rPr>
          <w:b/>
          <w:color w:val="000000" w:themeColor="text1"/>
          <w:szCs w:val="28"/>
        </w:rPr>
        <w:t>Выбытие</w:t>
      </w:r>
      <w:r w:rsidRPr="00DA6E52">
        <w:rPr>
          <w:color w:val="000000" w:themeColor="text1"/>
          <w:szCs w:val="28"/>
        </w:rPr>
        <w:t>.</w:t>
      </w:r>
    </w:p>
    <w:p w14:paraId="35BC312E" w14:textId="6756E69D" w:rsidR="00D076D9" w:rsidRPr="00DA6E52" w:rsidRDefault="0009548F" w:rsidP="00DC60A2">
      <w:pPr>
        <w:ind w:firstLine="0"/>
        <w:jc w:val="center"/>
        <w:rPr>
          <w:noProof/>
        </w:rPr>
      </w:pPr>
      <w:r>
        <w:rPr>
          <w:noProof/>
        </w:rPr>
        <w:lastRenderedPageBreak/>
        <w:drawing>
          <wp:inline distT="0" distB="0" distL="0" distR="0" wp14:anchorId="0BDA117F" wp14:editId="3EA1200D">
            <wp:extent cx="6029960" cy="2837180"/>
            <wp:effectExtent l="0" t="0" r="8890" b="1270"/>
            <wp:docPr id="2755" name="Рисунок 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2"/>
                    <a:stretch>
                      <a:fillRect/>
                    </a:stretch>
                  </pic:blipFill>
                  <pic:spPr>
                    <a:xfrm>
                      <a:off x="0" y="0"/>
                      <a:ext cx="6029960" cy="2837180"/>
                    </a:xfrm>
                    <a:prstGeom prst="rect">
                      <a:avLst/>
                    </a:prstGeom>
                  </pic:spPr>
                </pic:pic>
              </a:graphicData>
            </a:graphic>
          </wp:inline>
        </w:drawing>
      </w:r>
    </w:p>
    <w:p w14:paraId="0FB78975" w14:textId="067A6549" w:rsidR="00D076D9" w:rsidRPr="004C3E23" w:rsidRDefault="00D708D3">
      <w:pPr>
        <w:pStyle w:val="aff2"/>
      </w:pPr>
      <w:bookmarkStart w:id="1863" w:name="_Toc212824925"/>
      <w:r w:rsidRPr="00C42FD3">
        <w:rPr>
          <w:highlight w:val="yellow"/>
        </w:rPr>
        <w:t xml:space="preserve">Рисунок </w:t>
      </w:r>
      <w:r w:rsidR="00EC4368" w:rsidRPr="00C42FD3">
        <w:rPr>
          <w:noProof/>
          <w:highlight w:val="yellow"/>
        </w:rPr>
        <w:fldChar w:fldCharType="begin"/>
      </w:r>
      <w:r w:rsidR="00EC4368" w:rsidRPr="00C42FD3">
        <w:rPr>
          <w:noProof/>
          <w:highlight w:val="yellow"/>
        </w:rPr>
        <w:instrText xml:space="preserve"> SEQ Рисунок \* ARABIC </w:instrText>
      </w:r>
      <w:r w:rsidR="00EC4368" w:rsidRPr="00C42FD3">
        <w:rPr>
          <w:noProof/>
          <w:highlight w:val="yellow"/>
        </w:rPr>
        <w:fldChar w:fldCharType="separate"/>
      </w:r>
      <w:r w:rsidR="00BD1EBB">
        <w:rPr>
          <w:noProof/>
          <w:highlight w:val="yellow"/>
        </w:rPr>
        <w:t>1301</w:t>
      </w:r>
      <w:bookmarkEnd w:id="1863"/>
      <w:r w:rsidR="00EC4368" w:rsidRPr="00C42FD3">
        <w:rPr>
          <w:noProof/>
          <w:highlight w:val="yellow"/>
        </w:rPr>
        <w:fldChar w:fldCharType="end"/>
      </w:r>
    </w:p>
    <w:p w14:paraId="0F2100FC" w14:textId="77777777" w:rsidR="00D076D9" w:rsidRPr="004C3E23" w:rsidRDefault="00D076D9">
      <w:pPr>
        <w:jc w:val="center"/>
        <w:rPr>
          <w:color w:val="000000" w:themeColor="text1"/>
          <w:szCs w:val="28"/>
        </w:rPr>
      </w:pPr>
    </w:p>
    <w:p w14:paraId="002F6EDC" w14:textId="77777777"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списании объектов нефинансовых активов (кроме транспортных средств) (ф. 0510454) – Списание недостач ОС, НМА, НПА за счет виновных лиц (401.10.172)</w:t>
      </w:r>
      <w:r w:rsidRPr="004C3E23">
        <w:rPr>
          <w:i/>
          <w:color w:val="000000" w:themeColor="text1"/>
          <w:szCs w:val="28"/>
        </w:rPr>
        <w:t>.</w:t>
      </w:r>
      <w:r w:rsidRPr="004C3E23">
        <w:rPr>
          <w:color w:val="000000" w:themeColor="text1"/>
          <w:szCs w:val="28"/>
        </w:rPr>
        <w:t xml:space="preserve"> </w:t>
      </w:r>
    </w:p>
    <w:p w14:paraId="36BCA0F3" w14:textId="77777777" w:rsidR="00D076D9" w:rsidRPr="004C3E23" w:rsidRDefault="00D708D3">
      <w:pPr>
        <w:rPr>
          <w:color w:val="000000" w:themeColor="text1"/>
        </w:rPr>
      </w:pPr>
      <w:r w:rsidRPr="004C3E23">
        <w:rPr>
          <w:color w:val="000000" w:themeColor="text1"/>
          <w:szCs w:val="28"/>
        </w:rPr>
        <w:t>Порядок работы с остальными типизациями аналогичный.</w:t>
      </w:r>
    </w:p>
    <w:p w14:paraId="7D775880"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668B2700"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036418A0" w14:textId="77777777" w:rsidR="00D076D9" w:rsidRPr="004C3E23" w:rsidRDefault="00D708D3">
      <w:pPr>
        <w:rPr>
          <w:color w:val="000000" w:themeColor="text1"/>
        </w:rPr>
      </w:pPr>
      <w:r w:rsidRPr="004C3E23">
        <w:rPr>
          <w:color w:val="000000" w:themeColor="text1"/>
          <w:szCs w:val="28"/>
        </w:rPr>
        <w:t>в шапке документа:</w:t>
      </w:r>
    </w:p>
    <w:p w14:paraId="32115BA3"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Вид имущества;</w:t>
      </w:r>
    </w:p>
    <w:p w14:paraId="5EF547D1" w14:textId="77777777" w:rsidR="00D076D9" w:rsidRPr="004C3E23" w:rsidRDefault="00D708D3">
      <w:pPr>
        <w:rPr>
          <w:color w:val="000000" w:themeColor="text1"/>
        </w:rPr>
      </w:pPr>
      <w:r w:rsidRPr="004C3E23">
        <w:rPr>
          <w:color w:val="000000" w:themeColor="text1"/>
          <w:szCs w:val="28"/>
        </w:rPr>
        <w:t>во вкладке Общие сведения:</w:t>
      </w:r>
    </w:p>
    <w:p w14:paraId="02D10155"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272CDCA4"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7F195359"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Блок реквизитов Правовое основание (Вид, №, от)</w:t>
      </w:r>
    </w:p>
    <w:p w14:paraId="099F7106" w14:textId="77777777" w:rsidR="00D076D9" w:rsidRPr="004C3E23" w:rsidRDefault="00D708D3">
      <w:pPr>
        <w:rPr>
          <w:color w:val="000000" w:themeColor="text1"/>
        </w:rPr>
      </w:pPr>
      <w:r w:rsidRPr="004C3E23">
        <w:rPr>
          <w:color w:val="000000" w:themeColor="text1"/>
          <w:szCs w:val="28"/>
        </w:rPr>
        <w:t xml:space="preserve">Реквизиты шапки документа </w:t>
      </w:r>
      <w:r w:rsidRPr="004C3E23">
        <w:rPr>
          <w:b/>
          <w:bCs/>
          <w:color w:val="000000" w:themeColor="text1"/>
          <w:szCs w:val="28"/>
        </w:rPr>
        <w:t>КФО</w:t>
      </w:r>
      <w:r w:rsidRPr="004C3E23">
        <w:rPr>
          <w:color w:val="000000" w:themeColor="text1"/>
          <w:szCs w:val="28"/>
        </w:rPr>
        <w:t xml:space="preserve"> и </w:t>
      </w:r>
      <w:r w:rsidRPr="004C3E23">
        <w:rPr>
          <w:b/>
          <w:bCs/>
          <w:color w:val="000000" w:themeColor="text1"/>
          <w:szCs w:val="28"/>
        </w:rPr>
        <w:t>Вид списания</w:t>
      </w:r>
      <w:r w:rsidRPr="004C3E23">
        <w:rPr>
          <w:color w:val="000000" w:themeColor="text1"/>
          <w:szCs w:val="28"/>
        </w:rPr>
        <w:t xml:space="preserve"> предустановлены в значении </w:t>
      </w:r>
      <w:r w:rsidRPr="004C3E23">
        <w:rPr>
          <w:b/>
          <w:bCs/>
          <w:color w:val="000000" w:themeColor="text1"/>
          <w:szCs w:val="28"/>
        </w:rPr>
        <w:t xml:space="preserve">1 </w:t>
      </w:r>
      <w:r w:rsidRPr="004C3E23">
        <w:rPr>
          <w:color w:val="000000" w:themeColor="text1"/>
          <w:szCs w:val="28"/>
        </w:rPr>
        <w:t xml:space="preserve">и </w:t>
      </w:r>
      <w:r w:rsidRPr="004C3E23">
        <w:rPr>
          <w:b/>
          <w:bCs/>
          <w:color w:val="000000" w:themeColor="text1"/>
          <w:szCs w:val="28"/>
        </w:rPr>
        <w:t xml:space="preserve">Списание собственных ОС, НМА, НПА на балансе (101, 102, 103, 111.60) </w:t>
      </w:r>
      <w:r w:rsidRPr="004C3E23">
        <w:rPr>
          <w:color w:val="000000" w:themeColor="text1"/>
          <w:szCs w:val="28"/>
        </w:rPr>
        <w:t>соответственно.</w:t>
      </w:r>
    </w:p>
    <w:p w14:paraId="44BFB80A" w14:textId="77777777" w:rsidR="00D076D9" w:rsidRPr="004C3E23" w:rsidRDefault="00D708D3" w:rsidP="00DC60A2">
      <w:pPr>
        <w:ind w:firstLine="0"/>
        <w:jc w:val="center"/>
        <w:rPr>
          <w:noProof/>
        </w:rPr>
      </w:pPr>
      <w:r w:rsidRPr="004C3E23">
        <w:rPr>
          <w:noProof/>
        </w:rPr>
        <w:lastRenderedPageBreak/>
        <mc:AlternateContent>
          <mc:Choice Requires="wps">
            <w:drawing>
              <wp:inline distT="0" distB="0" distL="0" distR="0" wp14:anchorId="786BD0FB" wp14:editId="5B3D29B7">
                <wp:extent cx="6029960" cy="3669030"/>
                <wp:effectExtent l="0" t="0" r="0" b="0"/>
                <wp:docPr id="1713" name="Врезка841"/>
                <wp:cNvGraphicFramePr/>
                <a:graphic xmlns:a="http://schemas.openxmlformats.org/drawingml/2006/main">
                  <a:graphicData uri="http://schemas.microsoft.com/office/word/2010/wordprocessingShape">
                    <wps:wsp>
                      <wps:cNvSpPr/>
                      <wps:spPr bwMode="auto">
                        <a:xfrm>
                          <a:off x="0" y="0"/>
                          <a:ext cx="6030000" cy="3669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140A48E" w14:textId="77777777" w:rsidR="00BD1EBB" w:rsidRDefault="00BD1EBB">
                            <w:pPr>
                              <w:pStyle w:val="aff2"/>
                            </w:pPr>
                            <w:r>
                              <w:rPr>
                                <w:noProof/>
                              </w:rPr>
                              <w:drawing>
                                <wp:inline distT="0" distB="0" distL="0" distR="0" wp14:anchorId="192975BB" wp14:editId="66964ABE">
                                  <wp:extent cx="6029960" cy="3296285"/>
                                  <wp:effectExtent l="0" t="0" r="0" b="0"/>
                                  <wp:docPr id="2019"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 name="Рисунок 848"/>
                                          <pic:cNvPicPr>
                                            <a:picLocks noChangeAspect="1"/>
                                          </pic:cNvPicPr>
                                        </pic:nvPicPr>
                                        <pic:blipFill>
                                          <a:blip r:embed="rId933"/>
                                          <a:stretch/>
                                        </pic:blipFill>
                                        <pic:spPr bwMode="auto">
                                          <a:xfrm>
                                            <a:off x="0" y="0"/>
                                            <a:ext cx="6029960" cy="329628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86BD0FB" id="_x0000_s1439" style="width:474.8pt;height:28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" stroked="f" strokeweight="0">
                <v:textbox inset="0,0,0,0">
                  <w:txbxContent>
                    <w:p w14:paraId="0140A48E" w14:textId="77777777" w:rsidR="00BD1EBB" w:rsidRDefault="00BD1EBB">
                      <w:pPr>
                        <w:pStyle w:val="aff2"/>
                      </w:pPr>
                      <w:r>
                        <w:rPr>
                          <w:noProof/>
                        </w:rPr>
                        <w:drawing>
                          <wp:inline distT="0" distB="0" distL="0" distR="0" wp14:anchorId="192975BB" wp14:editId="66964ABE">
                            <wp:extent cx="6029960" cy="3296285"/>
                            <wp:effectExtent l="0" t="0" r="0" b="0"/>
                            <wp:docPr id="2019"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 name="Рисунок 848"/>
                                    <pic:cNvPicPr>
                                      <a:picLocks noChangeAspect="1"/>
                                    </pic:cNvPicPr>
                                  </pic:nvPicPr>
                                  <pic:blipFill>
                                    <a:blip r:embed="rId933"/>
                                    <a:stretch/>
                                  </pic:blipFill>
                                  <pic:spPr bwMode="auto">
                                    <a:xfrm>
                                      <a:off x="0" y="0"/>
                                      <a:ext cx="6029960" cy="3296285"/>
                                    </a:xfrm>
                                    <a:prstGeom prst="rect">
                                      <a:avLst/>
                                    </a:prstGeom>
                                  </pic:spPr>
                                </pic:pic>
                              </a:graphicData>
                            </a:graphic>
                          </wp:inline>
                        </w:drawing>
                      </w:r>
                      <w:r>
                        <w:t xml:space="preserve"> </w:t>
                      </w:r>
                    </w:p>
                  </w:txbxContent>
                </v:textbox>
                <w10:anchorlock/>
              </v:rect>
            </w:pict>
          </mc:Fallback>
        </mc:AlternateContent>
      </w:r>
    </w:p>
    <w:p w14:paraId="0A042EB4" w14:textId="5FEA5FE1" w:rsidR="00D076D9" w:rsidRPr="004C3E23" w:rsidRDefault="00483B84" w:rsidP="00797129">
      <w:pPr>
        <w:pStyle w:val="afffffff6"/>
      </w:pPr>
      <w:bookmarkStart w:id="1864" w:name="_Toc21282492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1302</w:t>
      </w:r>
      <w:bookmarkEnd w:id="1864"/>
      <w:r w:rsidR="00D708D3" w:rsidRPr="004C3E23">
        <w:fldChar w:fldCharType="end"/>
      </w:r>
    </w:p>
    <w:p w14:paraId="5D80656A" w14:textId="77777777" w:rsidR="00D076D9" w:rsidRPr="004C3E23" w:rsidRDefault="00D076D9">
      <w:pPr>
        <w:jc w:val="center"/>
        <w:rPr>
          <w:color w:val="000000" w:themeColor="text1"/>
        </w:rPr>
      </w:pPr>
    </w:p>
    <w:p w14:paraId="21BF6BED"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Основные средства, НМА, НПА </w:t>
      </w:r>
      <w:r w:rsidRPr="004C3E23">
        <w:rPr>
          <w:color w:val="000000" w:themeColor="text1"/>
          <w:szCs w:val="28"/>
        </w:rPr>
        <w:t xml:space="preserve">требуется при помощи кнопки </w:t>
      </w:r>
      <w:r w:rsidRPr="004C3E23">
        <w:rPr>
          <w:b/>
          <w:color w:val="000000" w:themeColor="text1"/>
          <w:szCs w:val="28"/>
        </w:rPr>
        <w:t>Подобрать</w:t>
      </w:r>
      <w:r w:rsidRPr="004C3E23">
        <w:rPr>
          <w:color w:val="000000" w:themeColor="text1"/>
          <w:szCs w:val="28"/>
        </w:rPr>
        <w:t xml:space="preserve"> заполнить перечень объектов ОС, НМА, НПА к списанию:</w:t>
      </w:r>
    </w:p>
    <w:p w14:paraId="479C2376" w14:textId="77777777" w:rsidR="00D076D9" w:rsidRPr="004C3E23" w:rsidRDefault="00D708D3" w:rsidP="00DC60A2">
      <w:pPr>
        <w:ind w:firstLine="0"/>
        <w:jc w:val="center"/>
        <w:rPr>
          <w:noProof/>
        </w:rPr>
      </w:pPr>
      <w:r w:rsidRPr="004C3E23">
        <w:rPr>
          <w:noProof/>
        </w:rPr>
        <mc:AlternateContent>
          <mc:Choice Requires="wps">
            <w:drawing>
              <wp:inline distT="0" distB="0" distL="0" distR="0" wp14:anchorId="5476271F" wp14:editId="53C7C1B4">
                <wp:extent cx="6029960" cy="3257550"/>
                <wp:effectExtent l="0" t="0" r="0" b="0"/>
                <wp:docPr id="1715" name="Врезка842"/>
                <wp:cNvGraphicFramePr/>
                <a:graphic xmlns:a="http://schemas.openxmlformats.org/drawingml/2006/main">
                  <a:graphicData uri="http://schemas.microsoft.com/office/word/2010/wordprocessingShape">
                    <wps:wsp>
                      <wps:cNvSpPr/>
                      <wps:spPr bwMode="auto">
                        <a:xfrm>
                          <a:off x="0" y="0"/>
                          <a:ext cx="6030000" cy="3257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3C2FBE0" w14:textId="77777777" w:rsidR="00BD1EBB" w:rsidRDefault="00BD1EBB">
                            <w:pPr>
                              <w:pStyle w:val="aff2"/>
                            </w:pPr>
                            <w:r>
                              <w:rPr>
                                <w:noProof/>
                              </w:rPr>
                              <w:drawing>
                                <wp:inline distT="0" distB="0" distL="0" distR="0" wp14:anchorId="2EBE43A0" wp14:editId="54351A7B">
                                  <wp:extent cx="6029960" cy="2884805"/>
                                  <wp:effectExtent l="0" t="0" r="0" b="0"/>
                                  <wp:docPr id="2021" name="Изображение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 name="Изображение128"/>
                                          <pic:cNvPicPr>
                                            <a:picLocks noChangeAspect="1"/>
                                          </pic:cNvPicPr>
                                        </pic:nvPicPr>
                                        <pic:blipFill>
                                          <a:blip r:embed="rId934"/>
                                          <a:stretch/>
                                        </pic:blipFill>
                                        <pic:spPr bwMode="auto">
                                          <a:xfrm>
                                            <a:off x="0" y="0"/>
                                            <a:ext cx="6029960" cy="28848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476271F" id="_x0000_s1440" style="width:474.8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" stroked="f" strokeweight="0">
                <v:stroke joinstyle="round"/>
                <v:textbox inset="0,0,0,0">
                  <w:txbxContent>
                    <w:p w14:paraId="13C2FBE0" w14:textId="77777777" w:rsidR="00BD1EBB" w:rsidRDefault="00BD1EBB">
                      <w:pPr>
                        <w:pStyle w:val="aff2"/>
                      </w:pPr>
                      <w:r>
                        <w:rPr>
                          <w:noProof/>
                        </w:rPr>
                        <w:drawing>
                          <wp:inline distT="0" distB="0" distL="0" distR="0" wp14:anchorId="2EBE43A0" wp14:editId="54351A7B">
                            <wp:extent cx="6029960" cy="2884805"/>
                            <wp:effectExtent l="0" t="0" r="0" b="0"/>
                            <wp:docPr id="2021" name="Изображение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 name="Изображение128"/>
                                    <pic:cNvPicPr>
                                      <a:picLocks noChangeAspect="1"/>
                                    </pic:cNvPicPr>
                                  </pic:nvPicPr>
                                  <pic:blipFill>
                                    <a:blip r:embed="rId934"/>
                                    <a:stretch/>
                                  </pic:blipFill>
                                  <pic:spPr bwMode="auto">
                                    <a:xfrm>
                                      <a:off x="0" y="0"/>
                                      <a:ext cx="6029960" cy="2884805"/>
                                    </a:xfrm>
                                    <a:prstGeom prst="rect">
                                      <a:avLst/>
                                    </a:prstGeom>
                                  </pic:spPr>
                                </pic:pic>
                              </a:graphicData>
                            </a:graphic>
                          </wp:inline>
                        </w:drawing>
                      </w:r>
                      <w:r>
                        <w:t xml:space="preserve"> </w:t>
                      </w:r>
                    </w:p>
                  </w:txbxContent>
                </v:textbox>
                <w10:anchorlock/>
              </v:rect>
            </w:pict>
          </mc:Fallback>
        </mc:AlternateContent>
      </w:r>
    </w:p>
    <w:p w14:paraId="4C0940D4" w14:textId="58ABBCDE" w:rsidR="00D076D9" w:rsidRPr="004C3E23" w:rsidRDefault="00483B84" w:rsidP="00797129">
      <w:pPr>
        <w:pStyle w:val="afffffff6"/>
      </w:pPr>
      <w:bookmarkStart w:id="1865" w:name="_Toc21282492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1303</w:t>
      </w:r>
      <w:bookmarkEnd w:id="1865"/>
      <w:r w:rsidR="00D708D3" w:rsidRPr="004C3E23">
        <w:fldChar w:fldCharType="end"/>
      </w:r>
    </w:p>
    <w:p w14:paraId="1A08F27D" w14:textId="77777777" w:rsidR="00D076D9" w:rsidRPr="004C3E23" w:rsidRDefault="00D708D3">
      <w:pPr>
        <w:rPr>
          <w:color w:val="000000" w:themeColor="text1"/>
        </w:rPr>
      </w:pPr>
      <w:r w:rsidRPr="004C3E23">
        <w:rPr>
          <w:color w:val="000000" w:themeColor="text1"/>
          <w:szCs w:val="28"/>
        </w:rPr>
        <w:t xml:space="preserve">После заполнения необходимо в каждой строке заполнить причину списания в реквизите </w:t>
      </w:r>
      <w:r w:rsidRPr="004C3E23">
        <w:rPr>
          <w:b/>
          <w:color w:val="000000" w:themeColor="text1"/>
          <w:szCs w:val="28"/>
        </w:rPr>
        <w:t xml:space="preserve">Причина списания </w:t>
      </w:r>
      <w:r w:rsidRPr="004C3E23">
        <w:rPr>
          <w:color w:val="000000" w:themeColor="text1"/>
          <w:szCs w:val="28"/>
        </w:rPr>
        <w:t>и</w:t>
      </w:r>
      <w:r w:rsidRPr="004C3E23">
        <w:rPr>
          <w:b/>
          <w:color w:val="000000" w:themeColor="text1"/>
          <w:szCs w:val="28"/>
        </w:rPr>
        <w:t xml:space="preserve"> Резолюцию комиссии</w:t>
      </w:r>
      <w:r w:rsidRPr="004C3E23">
        <w:rPr>
          <w:color w:val="000000" w:themeColor="text1"/>
          <w:szCs w:val="28"/>
        </w:rPr>
        <w:t xml:space="preserve">. </w:t>
      </w:r>
    </w:p>
    <w:p w14:paraId="644B6758" w14:textId="77777777" w:rsidR="00D076D9" w:rsidRPr="004C3E23" w:rsidRDefault="00D708D3">
      <w:pPr>
        <w:rPr>
          <w:color w:val="000000" w:themeColor="text1"/>
        </w:rPr>
      </w:pPr>
      <w:r w:rsidRPr="004C3E23">
        <w:rPr>
          <w:color w:val="000000" w:themeColor="text1"/>
          <w:szCs w:val="28"/>
        </w:rPr>
        <w:t>С помощью команды «Заполнить реквизиты» возможно групповое заполнение полей «Причина списания» и «Резолюция комиссии» для выделенных строк.</w:t>
      </w:r>
    </w:p>
    <w:p w14:paraId="3BC8952D" w14:textId="77777777" w:rsidR="00D076D9" w:rsidRPr="004C3E23" w:rsidRDefault="00D708D3" w:rsidP="00DC60A2">
      <w:pPr>
        <w:ind w:firstLine="0"/>
        <w:jc w:val="center"/>
        <w:rPr>
          <w:noProof/>
        </w:rPr>
      </w:pPr>
      <w:r w:rsidRPr="004C3E23">
        <w:rPr>
          <w:noProof/>
        </w:rPr>
        <w:lastRenderedPageBreak/>
        <mc:AlternateContent>
          <mc:Choice Requires="wps">
            <w:drawing>
              <wp:inline distT="0" distB="0" distL="0" distR="0" wp14:anchorId="315EF061" wp14:editId="223898D9">
                <wp:extent cx="6029960" cy="1534795"/>
                <wp:effectExtent l="0" t="0" r="0" b="0"/>
                <wp:docPr id="1717" name="Врезка843"/>
                <wp:cNvGraphicFramePr/>
                <a:graphic xmlns:a="http://schemas.openxmlformats.org/drawingml/2006/main">
                  <a:graphicData uri="http://schemas.microsoft.com/office/word/2010/wordprocessingShape">
                    <wps:wsp>
                      <wps:cNvSpPr/>
                      <wps:spPr bwMode="auto">
                        <a:xfrm>
                          <a:off x="0" y="0"/>
                          <a:ext cx="6030000" cy="15346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65629FA" w14:textId="77777777" w:rsidR="00BD1EBB" w:rsidRDefault="00BD1EBB">
                            <w:pPr>
                              <w:pStyle w:val="aff2"/>
                            </w:pPr>
                            <w:r>
                              <w:rPr>
                                <w:noProof/>
                              </w:rPr>
                              <w:drawing>
                                <wp:inline distT="0" distB="0" distL="0" distR="0" wp14:anchorId="1445B3DB" wp14:editId="5111A3DC">
                                  <wp:extent cx="6029960" cy="1162050"/>
                                  <wp:effectExtent l="0" t="0" r="0" b="0"/>
                                  <wp:docPr id="202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 name="Рисунок 983"/>
                                          <pic:cNvPicPr>
                                            <a:picLocks noChangeAspect="1"/>
                                          </pic:cNvPicPr>
                                        </pic:nvPicPr>
                                        <pic:blipFill>
                                          <a:blip r:embed="rId935"/>
                                          <a:srcRect b="81309"/>
                                          <a:stretch/>
                                        </pic:blipFill>
                                        <pic:spPr bwMode="auto">
                                          <a:xfrm>
                                            <a:off x="0" y="0"/>
                                            <a:ext cx="6029960" cy="11620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15EF061" id="_x0000_s1441" style="width:474.8pt;height:1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" stroked="f" strokeweight="0">
                <v:stroke joinstyle="round"/>
                <v:textbox inset="0,0,0,0">
                  <w:txbxContent>
                    <w:p w14:paraId="165629FA" w14:textId="77777777" w:rsidR="00BD1EBB" w:rsidRDefault="00BD1EBB">
                      <w:pPr>
                        <w:pStyle w:val="aff2"/>
                      </w:pPr>
                      <w:r>
                        <w:rPr>
                          <w:noProof/>
                        </w:rPr>
                        <w:drawing>
                          <wp:inline distT="0" distB="0" distL="0" distR="0" wp14:anchorId="1445B3DB" wp14:editId="5111A3DC">
                            <wp:extent cx="6029960" cy="1162050"/>
                            <wp:effectExtent l="0" t="0" r="0" b="0"/>
                            <wp:docPr id="202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 name="Рисунок 983"/>
                                    <pic:cNvPicPr>
                                      <a:picLocks noChangeAspect="1"/>
                                    </pic:cNvPicPr>
                                  </pic:nvPicPr>
                                  <pic:blipFill>
                                    <a:blip r:embed="rId935"/>
                                    <a:srcRect b="81309"/>
                                    <a:stretch/>
                                  </pic:blipFill>
                                  <pic:spPr bwMode="auto">
                                    <a:xfrm>
                                      <a:off x="0" y="0"/>
                                      <a:ext cx="6029960" cy="1162050"/>
                                    </a:xfrm>
                                    <a:prstGeom prst="rect">
                                      <a:avLst/>
                                    </a:prstGeom>
                                  </pic:spPr>
                                </pic:pic>
                              </a:graphicData>
                            </a:graphic>
                          </wp:inline>
                        </w:drawing>
                      </w:r>
                      <w:r>
                        <w:t xml:space="preserve"> </w:t>
                      </w:r>
                    </w:p>
                  </w:txbxContent>
                </v:textbox>
                <w10:anchorlock/>
              </v:rect>
            </w:pict>
          </mc:Fallback>
        </mc:AlternateContent>
      </w:r>
    </w:p>
    <w:p w14:paraId="190FC301" w14:textId="5308B67A" w:rsidR="00D076D9" w:rsidRPr="004C3E23" w:rsidRDefault="00483B84" w:rsidP="00797129">
      <w:pPr>
        <w:pStyle w:val="afffffff6"/>
      </w:pPr>
      <w:bookmarkStart w:id="1866" w:name="_Toc21282492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1304</w:t>
      </w:r>
      <w:bookmarkEnd w:id="1866"/>
      <w:r w:rsidR="00D708D3" w:rsidRPr="004C3E23">
        <w:fldChar w:fldCharType="end"/>
      </w:r>
    </w:p>
    <w:p w14:paraId="0CB8C72C" w14:textId="77777777" w:rsidR="00D076D9" w:rsidRPr="004C3E23" w:rsidRDefault="00D076D9">
      <w:pPr>
        <w:rPr>
          <w:color w:val="000000" w:themeColor="text1"/>
        </w:rPr>
      </w:pPr>
    </w:p>
    <w:p w14:paraId="27BD933D"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производится автоматизировано в случае наличия драгоценных материалов в объекте списания.</w:t>
      </w:r>
    </w:p>
    <w:p w14:paraId="2EC6641A" w14:textId="77777777" w:rsidR="00D076D9" w:rsidRPr="004C3E23" w:rsidRDefault="00D708D3" w:rsidP="00DC60A2">
      <w:pPr>
        <w:ind w:firstLine="0"/>
        <w:jc w:val="center"/>
        <w:rPr>
          <w:noProof/>
        </w:rPr>
      </w:pPr>
      <w:r w:rsidRPr="004C3E23">
        <w:rPr>
          <w:noProof/>
        </w:rPr>
        <mc:AlternateContent>
          <mc:Choice Requires="wps">
            <w:drawing>
              <wp:inline distT="0" distB="0" distL="0" distR="0" wp14:anchorId="704C8DFA" wp14:editId="43EFA528">
                <wp:extent cx="6029960" cy="1539240"/>
                <wp:effectExtent l="0" t="0" r="0" b="0"/>
                <wp:docPr id="1719" name="Врезка844"/>
                <wp:cNvGraphicFramePr/>
                <a:graphic xmlns:a="http://schemas.openxmlformats.org/drawingml/2006/main">
                  <a:graphicData uri="http://schemas.microsoft.com/office/word/2010/wordprocessingShape">
                    <wps:wsp>
                      <wps:cNvSpPr/>
                      <wps:spPr bwMode="auto">
                        <a:xfrm>
                          <a:off x="0" y="0"/>
                          <a:ext cx="6030000" cy="1539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D08364E" w14:textId="77777777" w:rsidR="00BD1EBB" w:rsidRDefault="00BD1EBB">
                            <w:pPr>
                              <w:pStyle w:val="aff2"/>
                            </w:pPr>
                            <w:r>
                              <w:rPr>
                                <w:noProof/>
                              </w:rPr>
                              <w:drawing>
                                <wp:inline distT="0" distB="0" distL="0" distR="0" wp14:anchorId="2CC81DD1" wp14:editId="142CAE2D">
                                  <wp:extent cx="6029960" cy="1166495"/>
                                  <wp:effectExtent l="0" t="0" r="0" b="0"/>
                                  <wp:docPr id="202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 name="Рисунок 885"/>
                                          <pic:cNvPicPr>
                                            <a:picLocks noChangeAspect="1"/>
                                          </pic:cNvPicPr>
                                        </pic:nvPicPr>
                                        <pic:blipFill>
                                          <a:blip r:embed="rId936"/>
                                          <a:stretch/>
                                        </pic:blipFill>
                                        <pic:spPr bwMode="auto">
                                          <a:xfrm>
                                            <a:off x="0" y="0"/>
                                            <a:ext cx="6029960" cy="11664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04C8DFA" id="_x0000_s1442" style="width:474.8pt;height:12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" stroked="f" strokeweight="0">
                <v:textbox inset="0,0,0,0">
                  <w:txbxContent>
                    <w:p w14:paraId="2D08364E" w14:textId="77777777" w:rsidR="00BD1EBB" w:rsidRDefault="00BD1EBB">
                      <w:pPr>
                        <w:pStyle w:val="aff2"/>
                      </w:pPr>
                      <w:r>
                        <w:rPr>
                          <w:noProof/>
                        </w:rPr>
                        <w:drawing>
                          <wp:inline distT="0" distB="0" distL="0" distR="0" wp14:anchorId="2CC81DD1" wp14:editId="142CAE2D">
                            <wp:extent cx="6029960" cy="1166495"/>
                            <wp:effectExtent l="0" t="0" r="0" b="0"/>
                            <wp:docPr id="202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 name="Рисунок 885"/>
                                    <pic:cNvPicPr>
                                      <a:picLocks noChangeAspect="1"/>
                                    </pic:cNvPicPr>
                                  </pic:nvPicPr>
                                  <pic:blipFill>
                                    <a:blip r:embed="rId936"/>
                                    <a:stretch/>
                                  </pic:blipFill>
                                  <pic:spPr bwMode="auto">
                                    <a:xfrm>
                                      <a:off x="0" y="0"/>
                                      <a:ext cx="6029960" cy="1166495"/>
                                    </a:xfrm>
                                    <a:prstGeom prst="rect">
                                      <a:avLst/>
                                    </a:prstGeom>
                                  </pic:spPr>
                                </pic:pic>
                              </a:graphicData>
                            </a:graphic>
                          </wp:inline>
                        </w:drawing>
                      </w:r>
                      <w:r>
                        <w:t xml:space="preserve"> </w:t>
                      </w:r>
                    </w:p>
                  </w:txbxContent>
                </v:textbox>
                <w10:anchorlock/>
              </v:rect>
            </w:pict>
          </mc:Fallback>
        </mc:AlternateContent>
      </w:r>
    </w:p>
    <w:p w14:paraId="0BFB043A" w14:textId="33CC5A60" w:rsidR="00D076D9" w:rsidRPr="004C3E23" w:rsidRDefault="00D708D3">
      <w:pPr>
        <w:pStyle w:val="aff2"/>
      </w:pPr>
      <w:bookmarkStart w:id="1867" w:name="_Toc21282492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1305</w:t>
      </w:r>
      <w:bookmarkEnd w:id="1867"/>
      <w:r w:rsidR="00EC4368" w:rsidRPr="004C3E23">
        <w:rPr>
          <w:noProof/>
        </w:rPr>
        <w:fldChar w:fldCharType="end"/>
      </w:r>
    </w:p>
    <w:p w14:paraId="37DDE330" w14:textId="77777777" w:rsidR="00D076D9" w:rsidRPr="004C3E23" w:rsidRDefault="00D076D9">
      <w:pPr>
        <w:rPr>
          <w:color w:val="000000" w:themeColor="text1"/>
        </w:rPr>
      </w:pPr>
    </w:p>
    <w:p w14:paraId="02DBCFC5" w14:textId="77777777" w:rsidR="001A40BE" w:rsidRPr="004C3E23" w:rsidRDefault="001A40BE" w:rsidP="001A40BE">
      <w:pPr>
        <w:rPr>
          <w:snapToGrid w:val="0"/>
        </w:rPr>
      </w:pPr>
      <w:r w:rsidRPr="004C3E23">
        <w:rPr>
          <w:b/>
          <w:snapToGrid w:val="0"/>
        </w:rPr>
        <w:t>Заполнение вкладки Комиссия</w:t>
      </w:r>
    </w:p>
    <w:p w14:paraId="45BE660C" w14:textId="77777777" w:rsidR="001A40BE" w:rsidRPr="004C3E23" w:rsidRDefault="001A40BE" w:rsidP="001A40BE">
      <w:pPr>
        <w:rPr>
          <w:snapToGrid w:val="0"/>
        </w:rPr>
      </w:pPr>
      <w:r w:rsidRPr="004C3E23">
        <w:rPr>
          <w:snapToGrid w:val="0"/>
        </w:rPr>
        <w:t xml:space="preserve">Переходим на вкладку Комиссия. </w:t>
      </w:r>
    </w:p>
    <w:p w14:paraId="345DBE04" w14:textId="77777777" w:rsidR="001A40BE" w:rsidRPr="004C3E23" w:rsidRDefault="001A40BE" w:rsidP="001A40BE">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0B4F8044" w14:textId="77777777" w:rsidR="001A40BE" w:rsidRPr="004C3E23" w:rsidRDefault="001A40BE" w:rsidP="001A40BE">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03F857E5" w14:textId="77777777" w:rsidR="001A40BE" w:rsidRPr="004C3E23" w:rsidRDefault="001A40BE" w:rsidP="001A40BE">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69509F97" w14:textId="77777777" w:rsidR="001A40BE" w:rsidRPr="004C3E23" w:rsidRDefault="001A40BE" w:rsidP="001A40BE">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550754EC" w14:textId="77777777" w:rsidR="001A40BE" w:rsidRPr="004C3E23" w:rsidRDefault="001A40BE" w:rsidP="001A40BE">
      <w:pPr>
        <w:rPr>
          <w:snapToGrid w:val="0"/>
        </w:rPr>
      </w:pPr>
      <w:r w:rsidRPr="004C3E23">
        <w:rPr>
          <w:snapToGrid w:val="0"/>
        </w:rPr>
        <w:t>В шапке элемента обязательно требуется заполнить реквизит Наименование:</w:t>
      </w:r>
    </w:p>
    <w:p w14:paraId="1551BF3F" w14:textId="77777777" w:rsidR="001A40BE" w:rsidRPr="004C3E23" w:rsidRDefault="001A40BE" w:rsidP="001A40BE">
      <w:pPr>
        <w:keepNext/>
        <w:ind w:firstLine="0"/>
        <w:jc w:val="center"/>
        <w:rPr>
          <w:noProof/>
          <w:snapToGrid w:val="0"/>
        </w:rPr>
      </w:pPr>
      <w:r w:rsidRPr="004C3E23">
        <w:rPr>
          <w:noProof/>
        </w:rPr>
        <w:lastRenderedPageBreak/>
        <w:drawing>
          <wp:inline distT="0" distB="0" distL="0" distR="0" wp14:anchorId="32B211C9" wp14:editId="7461215C">
            <wp:extent cx="5940425" cy="2203518"/>
            <wp:effectExtent l="0" t="0" r="3175" b="635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7C22A1BC" w14:textId="5DD0E2D5" w:rsidR="001A40BE" w:rsidRPr="004C3E23" w:rsidRDefault="00483B84" w:rsidP="00797129">
      <w:pPr>
        <w:pStyle w:val="afffffff6"/>
        <w:rPr>
          <w:snapToGrid w:val="0"/>
        </w:rPr>
      </w:pPr>
      <w:bookmarkStart w:id="1868" w:name="_Toc212824930"/>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1306</w:t>
      </w:r>
      <w:bookmarkEnd w:id="1868"/>
      <w:r w:rsidR="001A40BE" w:rsidRPr="004C3E23">
        <w:rPr>
          <w:snapToGrid w:val="0"/>
        </w:rPr>
        <w:fldChar w:fldCharType="end"/>
      </w:r>
    </w:p>
    <w:p w14:paraId="57A39EEF" w14:textId="77777777" w:rsidR="001A40BE" w:rsidRPr="004C3E23" w:rsidRDefault="001A40BE" w:rsidP="001A40BE">
      <w:pPr>
        <w:keepNext/>
        <w:rPr>
          <w:snapToGrid w:val="0"/>
        </w:rPr>
      </w:pPr>
    </w:p>
    <w:p w14:paraId="3B15178F" w14:textId="77777777" w:rsidR="001A40BE" w:rsidRPr="004C3E23" w:rsidRDefault="001A40BE" w:rsidP="001A40BE">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33358F88" w14:textId="77777777" w:rsidR="001A40BE" w:rsidRPr="004C3E23" w:rsidRDefault="001A40BE" w:rsidP="001A40BE">
      <w:pPr>
        <w:keepNext/>
        <w:ind w:firstLine="0"/>
        <w:jc w:val="center"/>
        <w:rPr>
          <w:snapToGrid w:val="0"/>
        </w:rPr>
      </w:pPr>
      <w:r w:rsidRPr="004C3E23">
        <w:rPr>
          <w:noProof/>
        </w:rPr>
        <w:drawing>
          <wp:inline distT="0" distB="0" distL="0" distR="0" wp14:anchorId="4D49C25A" wp14:editId="21B1E152">
            <wp:extent cx="5940425" cy="3218829"/>
            <wp:effectExtent l="0" t="0" r="3175" b="635"/>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28D0324B" w14:textId="7E0A188A" w:rsidR="001A40BE" w:rsidRPr="004C3E23" w:rsidRDefault="00483B84" w:rsidP="00797129">
      <w:pPr>
        <w:pStyle w:val="afffffff6"/>
        <w:rPr>
          <w:snapToGrid w:val="0"/>
        </w:rPr>
      </w:pPr>
      <w:bookmarkStart w:id="1869" w:name="_Toc212824931"/>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1307</w:t>
      </w:r>
      <w:bookmarkEnd w:id="1869"/>
      <w:r w:rsidR="001A40BE" w:rsidRPr="004C3E23">
        <w:rPr>
          <w:snapToGrid w:val="0"/>
        </w:rPr>
        <w:fldChar w:fldCharType="end"/>
      </w:r>
    </w:p>
    <w:p w14:paraId="56263193" w14:textId="77777777" w:rsidR="001A40BE" w:rsidRPr="004C3E23" w:rsidRDefault="001A40BE" w:rsidP="001A40BE">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1248B570" w14:textId="77777777" w:rsidR="001A40BE" w:rsidRPr="004C3E23" w:rsidRDefault="001A40BE" w:rsidP="001A40BE">
      <w:pPr>
        <w:keepNext/>
        <w:ind w:firstLine="0"/>
        <w:jc w:val="center"/>
      </w:pPr>
      <w:r w:rsidRPr="004C3E23">
        <w:rPr>
          <w:noProof/>
        </w:rPr>
        <w:lastRenderedPageBreak/>
        <w:drawing>
          <wp:inline distT="0" distB="0" distL="0" distR="0" wp14:anchorId="401DCC79" wp14:editId="523A14F3">
            <wp:extent cx="5940425" cy="4237205"/>
            <wp:effectExtent l="0" t="0" r="3175" b="0"/>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0A6545C9" w14:textId="38B89C6F" w:rsidR="001A40BE" w:rsidRPr="004C3E23" w:rsidRDefault="00483B84" w:rsidP="00797129">
      <w:pPr>
        <w:pStyle w:val="afffffff6"/>
        <w:rPr>
          <w:snapToGrid w:val="0"/>
        </w:rPr>
      </w:pPr>
      <w:bookmarkStart w:id="1870" w:name="_Toc212824932"/>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1308</w:t>
      </w:r>
      <w:bookmarkEnd w:id="1870"/>
      <w:r w:rsidR="00F14AE2">
        <w:rPr>
          <w:noProof/>
        </w:rPr>
        <w:fldChar w:fldCharType="end"/>
      </w:r>
    </w:p>
    <w:p w14:paraId="6A32D70E" w14:textId="77777777" w:rsidR="001A40BE" w:rsidRPr="004C3E23" w:rsidRDefault="001A40BE" w:rsidP="001A40BE">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3B712647" w14:textId="77777777" w:rsidR="001A40BE" w:rsidRPr="004C3E23" w:rsidRDefault="001A40BE" w:rsidP="001A40BE">
      <w:pPr>
        <w:keepNext/>
        <w:ind w:firstLine="0"/>
        <w:jc w:val="center"/>
      </w:pPr>
      <w:r w:rsidRPr="004C3E23">
        <w:rPr>
          <w:noProof/>
        </w:rPr>
        <w:drawing>
          <wp:inline distT="0" distB="0" distL="0" distR="0" wp14:anchorId="194283B3" wp14:editId="27C32034">
            <wp:extent cx="5940425" cy="1034317"/>
            <wp:effectExtent l="0" t="0" r="3175" b="0"/>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7ED644BC" w14:textId="3FB573FF" w:rsidR="001A40BE" w:rsidRPr="004C3E23" w:rsidRDefault="00483B84" w:rsidP="00797129">
      <w:pPr>
        <w:pStyle w:val="afffffff6"/>
        <w:rPr>
          <w:snapToGrid w:val="0"/>
        </w:rPr>
      </w:pPr>
      <w:bookmarkStart w:id="1871" w:name="_Toc212824933"/>
      <w:r w:rsidRPr="004C3E23">
        <w:rPr>
          <w:snapToGrid w:val="0"/>
        </w:rPr>
        <w:t xml:space="preserve">Рисунок </w:t>
      </w:r>
      <w:r w:rsidR="001A40BE" w:rsidRPr="004C3E23">
        <w:rPr>
          <w:snapToGrid w:val="0"/>
        </w:rPr>
        <w:fldChar w:fldCharType="begin"/>
      </w:r>
      <w:r w:rsidR="001A40BE" w:rsidRPr="004C3E23">
        <w:rPr>
          <w:snapToGrid w:val="0"/>
        </w:rPr>
        <w:instrText xml:space="preserve">SEQ Рисунок \* ARABIC </w:instrText>
      </w:r>
      <w:r w:rsidR="001A40BE" w:rsidRPr="004C3E23">
        <w:rPr>
          <w:snapToGrid w:val="0"/>
        </w:rPr>
        <w:fldChar w:fldCharType="separate"/>
      </w:r>
      <w:r w:rsidR="00BD1EBB">
        <w:rPr>
          <w:noProof/>
          <w:snapToGrid w:val="0"/>
        </w:rPr>
        <w:t>1309</w:t>
      </w:r>
      <w:bookmarkEnd w:id="1871"/>
      <w:r w:rsidR="001A40BE" w:rsidRPr="004C3E23">
        <w:rPr>
          <w:snapToGrid w:val="0"/>
        </w:rPr>
        <w:fldChar w:fldCharType="end"/>
      </w:r>
    </w:p>
    <w:p w14:paraId="7D17E36B" w14:textId="77777777" w:rsidR="001A40BE" w:rsidRPr="004C3E23" w:rsidRDefault="001A40BE" w:rsidP="001A40BE">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87C7B48" w14:textId="77777777" w:rsidR="001A40BE" w:rsidRPr="004C3E23" w:rsidRDefault="001A40BE" w:rsidP="001A40BE">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7A9232EC" w14:textId="77777777" w:rsidR="001A40BE" w:rsidRPr="004C3E23" w:rsidRDefault="001A40BE" w:rsidP="001A40BE">
      <w:pPr>
        <w:keepNext/>
        <w:ind w:firstLine="0"/>
        <w:jc w:val="center"/>
      </w:pPr>
      <w:r w:rsidRPr="004C3E23">
        <w:rPr>
          <w:noProof/>
        </w:rPr>
        <w:drawing>
          <wp:inline distT="0" distB="0" distL="0" distR="0" wp14:anchorId="03B72AE2" wp14:editId="24F4D83A">
            <wp:extent cx="5940425" cy="842413"/>
            <wp:effectExtent l="0" t="0" r="3175" b="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55B889A9" w14:textId="6770B814" w:rsidR="001A40BE" w:rsidRPr="004C3E23" w:rsidRDefault="00483B84" w:rsidP="00797129">
      <w:pPr>
        <w:pStyle w:val="afffffff6"/>
      </w:pPr>
      <w:bookmarkStart w:id="1872" w:name="_Toc212824934"/>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1310</w:t>
      </w:r>
      <w:bookmarkEnd w:id="1872"/>
      <w:r w:rsidR="00F14AE2">
        <w:rPr>
          <w:noProof/>
        </w:rPr>
        <w:fldChar w:fldCharType="end"/>
      </w:r>
    </w:p>
    <w:p w14:paraId="2385F109" w14:textId="77777777" w:rsidR="001A40BE" w:rsidRPr="004C3E23" w:rsidRDefault="001A40BE" w:rsidP="001A40BE">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647CBB89" w14:textId="77777777" w:rsidR="001A40BE" w:rsidRPr="004C3E23" w:rsidRDefault="001A40BE" w:rsidP="001A40BE">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20336BBC" w14:textId="77777777" w:rsidR="001A40BE" w:rsidRPr="004C3E23" w:rsidRDefault="001A40BE" w:rsidP="001A40BE">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14:paraId="6FB8D386" w14:textId="77777777" w:rsidR="001A40BE" w:rsidRPr="004C3E23" w:rsidRDefault="001A40BE" w:rsidP="001A40BE">
      <w:pPr>
        <w:pStyle w:val="30"/>
        <w:tabs>
          <w:tab w:val="clear" w:pos="1701"/>
        </w:tabs>
        <w:rPr>
          <w:i/>
        </w:rPr>
      </w:pPr>
      <w:r w:rsidRPr="004C3E23">
        <w:rPr>
          <w:i/>
        </w:rPr>
        <w:t>Председатель комиссии;</w:t>
      </w:r>
    </w:p>
    <w:p w14:paraId="2097BFC8" w14:textId="77777777" w:rsidR="001A40BE" w:rsidRPr="004C3E23" w:rsidRDefault="001A40BE" w:rsidP="001A40BE">
      <w:pPr>
        <w:pStyle w:val="30"/>
        <w:tabs>
          <w:tab w:val="clear" w:pos="1701"/>
        </w:tabs>
        <w:rPr>
          <w:i/>
        </w:rPr>
      </w:pPr>
      <w:r w:rsidRPr="004C3E23">
        <w:rPr>
          <w:i/>
        </w:rPr>
        <w:t>Член комиссии.</w:t>
      </w:r>
    </w:p>
    <w:p w14:paraId="78A5181F" w14:textId="77777777" w:rsidR="001A40BE" w:rsidRPr="004C3E23" w:rsidRDefault="001A40BE" w:rsidP="001A40BE">
      <w:pPr>
        <w:keepNext/>
        <w:ind w:firstLine="0"/>
      </w:pPr>
      <w:r w:rsidRPr="004C3E23">
        <w:rPr>
          <w:noProof/>
        </w:rPr>
        <w:drawing>
          <wp:inline distT="0" distB="0" distL="0" distR="0" wp14:anchorId="6017DE6B" wp14:editId="0EBC954D">
            <wp:extent cx="5940425" cy="2000579"/>
            <wp:effectExtent l="0" t="0" r="3175" b="0"/>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709B4D80" w14:textId="09CC74EE" w:rsidR="001A40BE" w:rsidRPr="004C3E23" w:rsidRDefault="00483B84" w:rsidP="00797129">
      <w:pPr>
        <w:pStyle w:val="afffffff6"/>
      </w:pPr>
      <w:bookmarkStart w:id="1873" w:name="_Toc212824935"/>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1311</w:t>
      </w:r>
      <w:bookmarkEnd w:id="1873"/>
      <w:r w:rsidR="00F14AE2">
        <w:rPr>
          <w:noProof/>
        </w:rPr>
        <w:fldChar w:fldCharType="end"/>
      </w:r>
    </w:p>
    <w:p w14:paraId="10F92B9A" w14:textId="77777777" w:rsidR="001A40BE" w:rsidRPr="004C3E23" w:rsidRDefault="001A40BE" w:rsidP="001A40BE"/>
    <w:p w14:paraId="420A6F6A" w14:textId="77777777" w:rsidR="001A40BE" w:rsidRPr="004C3E23" w:rsidRDefault="001A40BE" w:rsidP="001A40BE">
      <w:pPr>
        <w:rPr>
          <w:snapToGrid w:val="0"/>
        </w:rPr>
      </w:pPr>
      <w:r w:rsidRPr="004C3E23">
        <w:rPr>
          <w:snapToGrid w:val="0"/>
        </w:rPr>
        <w:t>При установленном флажке "Инвентаризационная" статус члена комиссии выбирается из списка:</w:t>
      </w:r>
    </w:p>
    <w:p w14:paraId="2560FF64" w14:textId="77777777" w:rsidR="001A40BE" w:rsidRPr="004C3E23" w:rsidRDefault="001A40BE" w:rsidP="001A40BE">
      <w:pPr>
        <w:pStyle w:val="30"/>
        <w:rPr>
          <w:i/>
        </w:rPr>
      </w:pPr>
      <w:r w:rsidRPr="004C3E23">
        <w:rPr>
          <w:i/>
        </w:rPr>
        <w:t>Председатель комиссии;</w:t>
      </w:r>
    </w:p>
    <w:p w14:paraId="1532568E" w14:textId="77777777" w:rsidR="001A40BE" w:rsidRPr="004C3E23" w:rsidRDefault="001A40BE" w:rsidP="001A40BE">
      <w:pPr>
        <w:pStyle w:val="30"/>
        <w:rPr>
          <w:i/>
        </w:rPr>
      </w:pPr>
      <w:r w:rsidRPr="004C3E23">
        <w:rPr>
          <w:i/>
        </w:rPr>
        <w:t>Заместитель председателя комиссии;</w:t>
      </w:r>
    </w:p>
    <w:p w14:paraId="472F340B" w14:textId="77777777" w:rsidR="001A40BE" w:rsidRPr="004C3E23" w:rsidRDefault="001A40BE" w:rsidP="001A40BE">
      <w:pPr>
        <w:pStyle w:val="30"/>
        <w:rPr>
          <w:i/>
        </w:rPr>
      </w:pPr>
      <w:r w:rsidRPr="004C3E23">
        <w:rPr>
          <w:i/>
        </w:rPr>
        <w:t>Уполномоченное председателем лицо;</w:t>
      </w:r>
    </w:p>
    <w:p w14:paraId="78EC5525" w14:textId="77777777" w:rsidR="001A40BE" w:rsidRPr="004C3E23" w:rsidRDefault="001A40BE" w:rsidP="001A40BE">
      <w:pPr>
        <w:pStyle w:val="30"/>
        <w:rPr>
          <w:i/>
        </w:rPr>
      </w:pPr>
      <w:r w:rsidRPr="004C3E23">
        <w:rPr>
          <w:i/>
        </w:rPr>
        <w:t>Член комиссии;</w:t>
      </w:r>
    </w:p>
    <w:p w14:paraId="1D8B73C4" w14:textId="77777777" w:rsidR="001A40BE" w:rsidRPr="004C3E23" w:rsidRDefault="001A40BE" w:rsidP="001A40BE">
      <w:pPr>
        <w:pStyle w:val="30"/>
        <w:rPr>
          <w:i/>
        </w:rPr>
      </w:pPr>
      <w:r w:rsidRPr="004C3E23">
        <w:rPr>
          <w:i/>
        </w:rPr>
        <w:t>Эксперт; (указанный статус не применяется в ГИИС ЭБ!)</w:t>
      </w:r>
    </w:p>
    <w:p w14:paraId="09E4DB7B" w14:textId="77777777" w:rsidR="001A40BE" w:rsidRPr="004C3E23" w:rsidRDefault="001A40BE" w:rsidP="001A40BE">
      <w:pPr>
        <w:pStyle w:val="30"/>
        <w:rPr>
          <w:i/>
        </w:rPr>
      </w:pPr>
      <w:r w:rsidRPr="004C3E23">
        <w:rPr>
          <w:i/>
        </w:rPr>
        <w:t>Заместитель уполномоченного председателем лица.</w:t>
      </w:r>
    </w:p>
    <w:p w14:paraId="2BC4B6C8" w14:textId="77777777" w:rsidR="001A40BE" w:rsidRPr="004C3E23" w:rsidRDefault="001A40BE" w:rsidP="001A40BE">
      <w:pPr>
        <w:jc w:val="center"/>
        <w:rPr>
          <w:snapToGrid w:val="0"/>
        </w:rPr>
      </w:pPr>
    </w:p>
    <w:p w14:paraId="34A4D9DE" w14:textId="77777777" w:rsidR="001A40BE" w:rsidRPr="004C3E23" w:rsidRDefault="001A40BE" w:rsidP="001A40BE">
      <w:pPr>
        <w:keepNext/>
        <w:ind w:firstLine="0"/>
      </w:pPr>
      <w:r w:rsidRPr="004C3E23">
        <w:rPr>
          <w:noProof/>
        </w:rPr>
        <w:drawing>
          <wp:inline distT="0" distB="0" distL="0" distR="0" wp14:anchorId="73B86A0F" wp14:editId="04C9BF68">
            <wp:extent cx="5940425" cy="3181429"/>
            <wp:effectExtent l="0" t="0" r="3175" b="0"/>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3346F0DE" w14:textId="4D19F103" w:rsidR="001A40BE" w:rsidRPr="004C3E23" w:rsidRDefault="00483B84" w:rsidP="00797129">
      <w:pPr>
        <w:pStyle w:val="afffffff6"/>
      </w:pPr>
      <w:bookmarkStart w:id="1874" w:name="_Toc212824936"/>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1312</w:t>
      </w:r>
      <w:bookmarkEnd w:id="1874"/>
      <w:r w:rsidR="00F14AE2">
        <w:rPr>
          <w:noProof/>
        </w:rPr>
        <w:fldChar w:fldCharType="end"/>
      </w:r>
    </w:p>
    <w:p w14:paraId="4393389C" w14:textId="77777777" w:rsidR="001A40BE" w:rsidRPr="004C3E23" w:rsidRDefault="001A40BE" w:rsidP="001A40BE">
      <w:pPr>
        <w:jc w:val="center"/>
        <w:rPr>
          <w:snapToGrid w:val="0"/>
        </w:rPr>
      </w:pPr>
    </w:p>
    <w:p w14:paraId="01EF88D9" w14:textId="77777777" w:rsidR="001A40BE" w:rsidRPr="004C3E23" w:rsidRDefault="001A40BE" w:rsidP="001A40BE">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5D61ADF1" w14:textId="77777777" w:rsidR="001A40BE" w:rsidRPr="004C3E23" w:rsidRDefault="001A40BE" w:rsidP="001A40BE">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075AF0D7" w14:textId="77777777" w:rsidR="001A40BE" w:rsidRPr="004C3E23" w:rsidRDefault="001A40BE" w:rsidP="001A40BE">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46D61D01" w14:textId="77777777" w:rsidR="001A40BE" w:rsidRPr="004C3E23" w:rsidRDefault="001A40BE" w:rsidP="001A40BE">
      <w:pPr>
        <w:keepNext/>
        <w:ind w:firstLine="0"/>
      </w:pPr>
      <w:r w:rsidRPr="004C3E23">
        <w:rPr>
          <w:noProof/>
        </w:rPr>
        <w:drawing>
          <wp:inline distT="0" distB="0" distL="0" distR="0" wp14:anchorId="4AC0B94B" wp14:editId="5E915B25">
            <wp:extent cx="5940425" cy="1994448"/>
            <wp:effectExtent l="0" t="0" r="3175" b="635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1F239259" w14:textId="17401987" w:rsidR="001A40BE" w:rsidRPr="004C3E23" w:rsidRDefault="00ED3B53" w:rsidP="00797129">
      <w:pPr>
        <w:pStyle w:val="afffffff6"/>
      </w:pPr>
      <w:bookmarkStart w:id="1875" w:name="_Toc212824937"/>
      <w:r w:rsidRPr="004C3E23">
        <w:t xml:space="preserve">Рисунок </w:t>
      </w:r>
      <w:r w:rsidR="001A40BE" w:rsidRPr="004C3E23">
        <w:t xml:space="preserve"> </w:t>
      </w:r>
      <w:r w:rsidR="00F14AE2">
        <w:fldChar w:fldCharType="begin"/>
      </w:r>
      <w:r w:rsidR="00F14AE2">
        <w:instrText xml:space="preserve"> SEQ Рисунок \* ARABIC </w:instrText>
      </w:r>
      <w:r w:rsidR="00F14AE2">
        <w:fldChar w:fldCharType="separate"/>
      </w:r>
      <w:r w:rsidR="00BD1EBB">
        <w:rPr>
          <w:noProof/>
        </w:rPr>
        <w:t>1313</w:t>
      </w:r>
      <w:bookmarkEnd w:id="1875"/>
      <w:r w:rsidR="00F14AE2">
        <w:rPr>
          <w:noProof/>
        </w:rPr>
        <w:fldChar w:fldCharType="end"/>
      </w:r>
    </w:p>
    <w:p w14:paraId="6B8DC91E" w14:textId="77777777" w:rsidR="00D076D9" w:rsidRPr="004C3E23" w:rsidRDefault="00D708D3">
      <w:pPr>
        <w:rPr>
          <w:color w:val="000000" w:themeColor="text1"/>
        </w:rPr>
      </w:pPr>
      <w:r w:rsidRPr="004C3E23">
        <w:rPr>
          <w:color w:val="000000" w:themeColor="text1"/>
          <w:szCs w:val="28"/>
        </w:rPr>
        <w:t>На закладке «Комиссия» состав комиссии заполнится автоматизировано при выборе в поле «Комиссия» соответствующего элемента справочника из списка.</w:t>
      </w:r>
    </w:p>
    <w:p w14:paraId="39698766"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4F340682" wp14:editId="19EA791A">
                <wp:extent cx="6029960" cy="3190875"/>
                <wp:effectExtent l="0" t="0" r="0" b="0"/>
                <wp:docPr id="1727" name="Врезка848"/>
                <wp:cNvGraphicFramePr/>
                <a:graphic xmlns:a="http://schemas.openxmlformats.org/drawingml/2006/main">
                  <a:graphicData uri="http://schemas.microsoft.com/office/word/2010/wordprocessingShape">
                    <wps:wsp>
                      <wps:cNvSpPr/>
                      <wps:spPr bwMode="auto">
                        <a:xfrm>
                          <a:off x="0" y="0"/>
                          <a:ext cx="6030000" cy="3191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61C7F56" w14:textId="77777777" w:rsidR="00BD1EBB" w:rsidRDefault="00BD1EBB">
                            <w:pPr>
                              <w:pStyle w:val="aff2"/>
                            </w:pPr>
                            <w:r>
                              <w:rPr>
                                <w:noProof/>
                              </w:rPr>
                              <w:drawing>
                                <wp:inline distT="0" distB="0" distL="0" distR="0" wp14:anchorId="46000C40" wp14:editId="0AE2D57C">
                                  <wp:extent cx="6029960" cy="2818130"/>
                                  <wp:effectExtent l="0" t="0" r="0" b="0"/>
                                  <wp:docPr id="202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9" name="Рисунок 887"/>
                                          <pic:cNvPicPr>
                                            <a:picLocks noChangeAspect="1"/>
                                          </pic:cNvPicPr>
                                        </pic:nvPicPr>
                                        <pic:blipFill>
                                          <a:blip r:embed="rId937"/>
                                          <a:stretch/>
                                        </pic:blipFill>
                                        <pic:spPr bwMode="auto">
                                          <a:xfrm>
                                            <a:off x="0" y="0"/>
                                            <a:ext cx="6029960" cy="2818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F340682" id="Врезка848" o:spid="_x0000_s1443" style="width:474.8pt;height:25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" stroked="f" strokeweight="0">
                <v:stroke joinstyle="round"/>
                <v:textbox inset="0,0,0,0">
                  <w:txbxContent>
                    <w:p w14:paraId="561C7F56" w14:textId="77777777" w:rsidR="00BD1EBB" w:rsidRDefault="00BD1EBB">
                      <w:pPr>
                        <w:pStyle w:val="aff2"/>
                      </w:pPr>
                      <w:r>
                        <w:rPr>
                          <w:noProof/>
                        </w:rPr>
                        <w:drawing>
                          <wp:inline distT="0" distB="0" distL="0" distR="0" wp14:anchorId="46000C40" wp14:editId="0AE2D57C">
                            <wp:extent cx="6029960" cy="2818130"/>
                            <wp:effectExtent l="0" t="0" r="0" b="0"/>
                            <wp:docPr id="202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9" name="Рисунок 887"/>
                                    <pic:cNvPicPr>
                                      <a:picLocks noChangeAspect="1"/>
                                    </pic:cNvPicPr>
                                  </pic:nvPicPr>
                                  <pic:blipFill>
                                    <a:blip r:embed="rId937"/>
                                    <a:stretch/>
                                  </pic:blipFill>
                                  <pic:spPr bwMode="auto">
                                    <a:xfrm>
                                      <a:off x="0" y="0"/>
                                      <a:ext cx="6029960" cy="2818130"/>
                                    </a:xfrm>
                                    <a:prstGeom prst="rect">
                                      <a:avLst/>
                                    </a:prstGeom>
                                  </pic:spPr>
                                </pic:pic>
                              </a:graphicData>
                            </a:graphic>
                          </wp:inline>
                        </w:drawing>
                      </w:r>
                      <w:r>
                        <w:t xml:space="preserve"> </w:t>
                      </w:r>
                    </w:p>
                  </w:txbxContent>
                </v:textbox>
                <w10:anchorlock/>
              </v:rect>
            </w:pict>
          </mc:Fallback>
        </mc:AlternateContent>
      </w:r>
    </w:p>
    <w:p w14:paraId="207C2581" w14:textId="5CF1CD87" w:rsidR="00D076D9" w:rsidRPr="004C3E23" w:rsidRDefault="00483B84" w:rsidP="00797129">
      <w:pPr>
        <w:pStyle w:val="afffffff6"/>
      </w:pPr>
      <w:bookmarkStart w:id="1876" w:name="_Toc21282493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1314</w:t>
      </w:r>
      <w:bookmarkEnd w:id="1876"/>
      <w:r w:rsidR="00D708D3" w:rsidRPr="004C3E23">
        <w:fldChar w:fldCharType="end"/>
      </w:r>
    </w:p>
    <w:p w14:paraId="55B78A59" w14:textId="77777777" w:rsidR="00D076D9" w:rsidRPr="004C3E23" w:rsidRDefault="00D076D9">
      <w:pPr>
        <w:jc w:val="center"/>
        <w:rPr>
          <w:color w:val="000000" w:themeColor="text1"/>
        </w:rPr>
      </w:pPr>
    </w:p>
    <w:p w14:paraId="7D4352EB"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14:paraId="1AD0F25E" w14:textId="77777777" w:rsidR="00D076D9" w:rsidRPr="004C3E23" w:rsidRDefault="00D708D3" w:rsidP="00DC05E8">
      <w:pPr>
        <w:ind w:firstLine="0"/>
        <w:jc w:val="center"/>
        <w:rPr>
          <w:noProof/>
        </w:rPr>
      </w:pPr>
      <w:r w:rsidRPr="004C3E23">
        <w:rPr>
          <w:noProof/>
        </w:rPr>
        <w:lastRenderedPageBreak/>
        <mc:AlternateContent>
          <mc:Choice Requires="wps">
            <w:drawing>
              <wp:inline distT="0" distB="0" distL="0" distR="0" wp14:anchorId="5334A60C" wp14:editId="25D2FEC4">
                <wp:extent cx="6028055" cy="3790315"/>
                <wp:effectExtent l="0" t="0" r="0" b="0"/>
                <wp:docPr id="1729" name="Врезка849"/>
                <wp:cNvGraphicFramePr/>
                <a:graphic xmlns:a="http://schemas.openxmlformats.org/drawingml/2006/main">
                  <a:graphicData uri="http://schemas.microsoft.com/office/word/2010/wordprocessingShape">
                    <wps:wsp>
                      <wps:cNvSpPr/>
                      <wps:spPr bwMode="auto">
                        <a:xfrm>
                          <a:off x="0" y="0"/>
                          <a:ext cx="6028200" cy="3790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023CE90" w14:textId="77777777" w:rsidR="00BD1EBB" w:rsidRDefault="00BD1EBB">
                            <w:pPr>
                              <w:pStyle w:val="aff2"/>
                            </w:pPr>
                            <w:r>
                              <w:rPr>
                                <w:noProof/>
                              </w:rPr>
                              <w:drawing>
                                <wp:inline distT="0" distB="0" distL="0" distR="0" wp14:anchorId="3B24AE8B" wp14:editId="0948E2B1">
                                  <wp:extent cx="6028055" cy="3417570"/>
                                  <wp:effectExtent l="0" t="0" r="0" b="0"/>
                                  <wp:docPr id="2029"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 name="Рисунок 889"/>
                                          <pic:cNvPicPr>
                                            <a:picLocks noChangeAspect="1"/>
                                          </pic:cNvPicPr>
                                        </pic:nvPicPr>
                                        <pic:blipFill>
                                          <a:blip r:embed="rId938"/>
                                          <a:stretch/>
                                        </pic:blipFill>
                                        <pic:spPr bwMode="auto">
                                          <a:xfrm>
                                            <a:off x="0" y="0"/>
                                            <a:ext cx="6028055" cy="34175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334A60C" id="_x0000_s1444" style="width:474.65pt;height:29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" stroked="f" strokeweight="0">
                <v:stroke joinstyle="round"/>
                <v:textbox inset="0,0,0,0">
                  <w:txbxContent>
                    <w:p w14:paraId="3023CE90" w14:textId="77777777" w:rsidR="00BD1EBB" w:rsidRDefault="00BD1EBB">
                      <w:pPr>
                        <w:pStyle w:val="aff2"/>
                      </w:pPr>
                      <w:r>
                        <w:rPr>
                          <w:noProof/>
                        </w:rPr>
                        <w:drawing>
                          <wp:inline distT="0" distB="0" distL="0" distR="0" wp14:anchorId="3B24AE8B" wp14:editId="0948E2B1">
                            <wp:extent cx="6028055" cy="3417570"/>
                            <wp:effectExtent l="0" t="0" r="0" b="0"/>
                            <wp:docPr id="2029"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 name="Рисунок 889"/>
                                    <pic:cNvPicPr>
                                      <a:picLocks noChangeAspect="1"/>
                                    </pic:cNvPicPr>
                                  </pic:nvPicPr>
                                  <pic:blipFill>
                                    <a:blip r:embed="rId938"/>
                                    <a:stretch/>
                                  </pic:blipFill>
                                  <pic:spPr bwMode="auto">
                                    <a:xfrm>
                                      <a:off x="0" y="0"/>
                                      <a:ext cx="6028055" cy="3417570"/>
                                    </a:xfrm>
                                    <a:prstGeom prst="rect">
                                      <a:avLst/>
                                    </a:prstGeom>
                                  </pic:spPr>
                                </pic:pic>
                              </a:graphicData>
                            </a:graphic>
                          </wp:inline>
                        </w:drawing>
                      </w:r>
                      <w:r>
                        <w:t xml:space="preserve"> </w:t>
                      </w:r>
                    </w:p>
                  </w:txbxContent>
                </v:textbox>
                <w10:anchorlock/>
              </v:rect>
            </w:pict>
          </mc:Fallback>
        </mc:AlternateContent>
      </w:r>
    </w:p>
    <w:p w14:paraId="5CEEB053" w14:textId="617F9116" w:rsidR="00D076D9" w:rsidRPr="004C3E23" w:rsidRDefault="00D708D3">
      <w:pPr>
        <w:pStyle w:val="aff2"/>
      </w:pPr>
      <w:bookmarkStart w:id="1877" w:name="_Toc21282493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1315</w:t>
      </w:r>
      <w:bookmarkEnd w:id="1877"/>
      <w:r w:rsidR="00EC4368" w:rsidRPr="004C3E23">
        <w:rPr>
          <w:noProof/>
        </w:rPr>
        <w:fldChar w:fldCharType="end"/>
      </w:r>
    </w:p>
    <w:p w14:paraId="4BEF587D" w14:textId="77777777" w:rsidR="00D076D9" w:rsidRPr="004C3E23" w:rsidRDefault="00D076D9">
      <w:pPr>
        <w:jc w:val="center"/>
        <w:rPr>
          <w:color w:val="000000" w:themeColor="text1"/>
        </w:rPr>
      </w:pPr>
    </w:p>
    <w:p w14:paraId="3822824F"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1EEDF4CE"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29D55017"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2A8467F7" wp14:editId="34954280">
                <wp:extent cx="6029960" cy="1586865"/>
                <wp:effectExtent l="0" t="0" r="0" b="0"/>
                <wp:docPr id="1731" name="Врезка850"/>
                <wp:cNvGraphicFramePr/>
                <a:graphic xmlns:a="http://schemas.openxmlformats.org/drawingml/2006/main">
                  <a:graphicData uri="http://schemas.microsoft.com/office/word/2010/wordprocessingShape">
                    <wps:wsp>
                      <wps:cNvSpPr/>
                      <wps:spPr bwMode="auto">
                        <a:xfrm>
                          <a:off x="0" y="0"/>
                          <a:ext cx="6030000" cy="15868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0F8B3E3" w14:textId="77777777" w:rsidR="00BD1EBB" w:rsidRDefault="00BD1EBB">
                            <w:pPr>
                              <w:pStyle w:val="aff2"/>
                            </w:pPr>
                            <w:r>
                              <w:rPr>
                                <w:noProof/>
                              </w:rPr>
                              <w:drawing>
                                <wp:inline distT="0" distB="0" distL="0" distR="0" wp14:anchorId="4C2D4BC2" wp14:editId="00C038CF">
                                  <wp:extent cx="6029960" cy="1214120"/>
                                  <wp:effectExtent l="0" t="0" r="0" b="0"/>
                                  <wp:docPr id="2058"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7" name="Рисунок 890"/>
                                          <pic:cNvPicPr>
                                            <a:picLocks noChangeAspect="1"/>
                                          </pic:cNvPicPr>
                                        </pic:nvPicPr>
                                        <pic:blipFill>
                                          <a:blip r:embed="rId939"/>
                                          <a:stretch/>
                                        </pic:blipFill>
                                        <pic:spPr bwMode="auto">
                                          <a:xfrm>
                                            <a:off x="0" y="0"/>
                                            <a:ext cx="6029960" cy="12141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A8467F7" id="_x0000_s1445" style="width:474.8pt;height:12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" stroked="f" strokeweight="0">
                <v:textbox inset="0,0,0,0">
                  <w:txbxContent>
                    <w:p w14:paraId="00F8B3E3" w14:textId="77777777" w:rsidR="00BD1EBB" w:rsidRDefault="00BD1EBB">
                      <w:pPr>
                        <w:pStyle w:val="aff2"/>
                      </w:pPr>
                      <w:r>
                        <w:rPr>
                          <w:noProof/>
                        </w:rPr>
                        <w:drawing>
                          <wp:inline distT="0" distB="0" distL="0" distR="0" wp14:anchorId="4C2D4BC2" wp14:editId="00C038CF">
                            <wp:extent cx="6029960" cy="1214120"/>
                            <wp:effectExtent l="0" t="0" r="0" b="0"/>
                            <wp:docPr id="2058"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7" name="Рисунок 890"/>
                                    <pic:cNvPicPr>
                                      <a:picLocks noChangeAspect="1"/>
                                    </pic:cNvPicPr>
                                  </pic:nvPicPr>
                                  <pic:blipFill>
                                    <a:blip r:embed="rId939"/>
                                    <a:stretch/>
                                  </pic:blipFill>
                                  <pic:spPr bwMode="auto">
                                    <a:xfrm>
                                      <a:off x="0" y="0"/>
                                      <a:ext cx="6029960" cy="1214120"/>
                                    </a:xfrm>
                                    <a:prstGeom prst="rect">
                                      <a:avLst/>
                                    </a:prstGeom>
                                  </pic:spPr>
                                </pic:pic>
                              </a:graphicData>
                            </a:graphic>
                          </wp:inline>
                        </w:drawing>
                      </w:r>
                      <w:r>
                        <w:t xml:space="preserve"> </w:t>
                      </w:r>
                    </w:p>
                  </w:txbxContent>
                </v:textbox>
                <w10:anchorlock/>
              </v:rect>
            </w:pict>
          </mc:Fallback>
        </mc:AlternateContent>
      </w:r>
    </w:p>
    <w:p w14:paraId="776E403E" w14:textId="5181C263" w:rsidR="00D076D9" w:rsidRPr="004C3E23" w:rsidRDefault="00483B84" w:rsidP="00797129">
      <w:pPr>
        <w:pStyle w:val="afffffff6"/>
      </w:pPr>
      <w:bookmarkStart w:id="1878" w:name="_Toc21282494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1316</w:t>
      </w:r>
      <w:bookmarkEnd w:id="1878"/>
      <w:r w:rsidR="00D708D3" w:rsidRPr="004C3E23">
        <w:fldChar w:fldCharType="end"/>
      </w:r>
    </w:p>
    <w:p w14:paraId="5BA38C13" w14:textId="77777777" w:rsidR="00D076D9" w:rsidRPr="004C3E23" w:rsidRDefault="00D076D9">
      <w:pPr>
        <w:jc w:val="center"/>
        <w:rPr>
          <w:color w:val="000000" w:themeColor="text1"/>
        </w:rPr>
      </w:pPr>
    </w:p>
    <w:p w14:paraId="2C4190FE"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6A641CD0" w14:textId="77777777"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14:paraId="1DB24EC7" w14:textId="77777777" w:rsidR="00D076D9" w:rsidRPr="004C3E23" w:rsidRDefault="00D708D3">
      <w:pPr>
        <w:rPr>
          <w:color w:val="000000" w:themeColor="text1"/>
        </w:rPr>
      </w:pPr>
      <w:r w:rsidRPr="004C3E23">
        <w:rPr>
          <w:b/>
          <w:bCs/>
          <w:color w:val="000000" w:themeColor="text1"/>
          <w:szCs w:val="28"/>
        </w:rPr>
        <w:t>«На согласование», «Заседание не состоялось»</w:t>
      </w:r>
    </w:p>
    <w:p w14:paraId="5C84DB65" w14:textId="77777777" w:rsidR="00D076D9" w:rsidRPr="004C3E23" w:rsidRDefault="00D708D3" w:rsidP="00DC05E8">
      <w:pPr>
        <w:ind w:firstLine="0"/>
        <w:jc w:val="center"/>
        <w:rPr>
          <w:noProof/>
        </w:rPr>
      </w:pPr>
      <w:r w:rsidRPr="004C3E23">
        <w:rPr>
          <w:noProof/>
        </w:rPr>
        <w:lastRenderedPageBreak/>
        <mc:AlternateContent>
          <mc:Choice Requires="wps">
            <w:drawing>
              <wp:inline distT="0" distB="0" distL="0" distR="0" wp14:anchorId="5D25052F" wp14:editId="7044D05C">
                <wp:extent cx="5124450" cy="687070"/>
                <wp:effectExtent l="0" t="0" r="0" b="0"/>
                <wp:docPr id="1733" name="Врезка851"/>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51E27FA" w14:textId="77777777" w:rsidR="00BD1EBB" w:rsidRDefault="00BD1EBB">
                            <w:pPr>
                              <w:pStyle w:val="aff2"/>
                            </w:pPr>
                            <w:r>
                              <w:rPr>
                                <w:noProof/>
                              </w:rPr>
                              <w:drawing>
                                <wp:inline distT="0" distB="0" distL="0" distR="0" wp14:anchorId="694FFCD1" wp14:editId="3CA2D0CB">
                                  <wp:extent cx="5124450" cy="314325"/>
                                  <wp:effectExtent l="0" t="0" r="0" b="0"/>
                                  <wp:docPr id="2135" name="Изображение132"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 name="Изображение132"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D25052F" id="Врезка851" o:spid="_x0000_s1446"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" stroked="f" strokeweight="0">
                <v:stroke joinstyle="round"/>
                <v:textbox inset="0,0,0,0">
                  <w:txbxContent>
                    <w:p w14:paraId="551E27FA" w14:textId="77777777" w:rsidR="00BD1EBB" w:rsidRDefault="00BD1EBB">
                      <w:pPr>
                        <w:pStyle w:val="aff2"/>
                      </w:pPr>
                      <w:r>
                        <w:rPr>
                          <w:noProof/>
                        </w:rPr>
                        <w:drawing>
                          <wp:inline distT="0" distB="0" distL="0" distR="0" wp14:anchorId="694FFCD1" wp14:editId="3CA2D0CB">
                            <wp:extent cx="5124450" cy="314325"/>
                            <wp:effectExtent l="0" t="0" r="0" b="0"/>
                            <wp:docPr id="2135" name="Изображение132"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 name="Изображение132"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6FE186E2" w14:textId="5666E115" w:rsidR="00D076D9" w:rsidRPr="004C3E23" w:rsidRDefault="00483B84" w:rsidP="00797129">
      <w:pPr>
        <w:pStyle w:val="afffffff6"/>
      </w:pPr>
      <w:bookmarkStart w:id="1879" w:name="_Toc21282494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1317</w:t>
      </w:r>
      <w:bookmarkEnd w:id="1879"/>
      <w:r w:rsidR="00D708D3" w:rsidRPr="004C3E23">
        <w:fldChar w:fldCharType="end"/>
      </w:r>
    </w:p>
    <w:p w14:paraId="3A007A19" w14:textId="77777777" w:rsidR="00D076D9" w:rsidRPr="004C3E23" w:rsidRDefault="00D076D9">
      <w:pPr>
        <w:rPr>
          <w:color w:val="000000" w:themeColor="text1"/>
        </w:rPr>
      </w:pPr>
    </w:p>
    <w:p w14:paraId="3F58DD6F"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14:paraId="4F33C8AF"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10A6C7DB"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694DCDB6" w14:textId="77777777" w:rsidR="00D076D9" w:rsidRPr="004C3E23" w:rsidRDefault="00D708D3">
      <w:pPr>
        <w:numPr>
          <w:ilvl w:val="0"/>
          <w:numId w:val="46"/>
        </w:numPr>
        <w:rPr>
          <w:color w:val="000000" w:themeColor="text1"/>
        </w:rPr>
      </w:pPr>
      <w:r w:rsidRPr="004C3E23">
        <w:rPr>
          <w:color w:val="000000" w:themeColor="text1"/>
          <w:szCs w:val="28"/>
        </w:rPr>
        <w:t>ФИО</w:t>
      </w:r>
    </w:p>
    <w:p w14:paraId="68D99EF3"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7FB3B653"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2C669D7E"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77B4B0AE" w14:textId="77777777"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69EAEF1B" w14:textId="77777777"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74E3CE39"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1AFA5608" wp14:editId="10C32715">
                <wp:extent cx="6029960" cy="1443355"/>
                <wp:effectExtent l="0" t="0" r="0" b="0"/>
                <wp:docPr id="1735" name="Врезка852"/>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3FB9D1F" w14:textId="77777777" w:rsidR="00BD1EBB" w:rsidRDefault="00BD1EBB">
                            <w:pPr>
                              <w:pStyle w:val="aff2"/>
                            </w:pPr>
                            <w:r>
                              <w:rPr>
                                <w:noProof/>
                              </w:rPr>
                              <w:drawing>
                                <wp:inline distT="0" distB="0" distL="0" distR="0" wp14:anchorId="4D30CC25" wp14:editId="64147D75">
                                  <wp:extent cx="6029960" cy="1070610"/>
                                  <wp:effectExtent l="0" t="0" r="0" b="0"/>
                                  <wp:docPr id="2143"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AFA5608" id="_x0000_s1447"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" stroked="f" strokeweight="0">
                <v:textbox inset="0,0,0,0">
                  <w:txbxContent>
                    <w:p w14:paraId="23FB9D1F" w14:textId="77777777" w:rsidR="00BD1EBB" w:rsidRDefault="00BD1EBB">
                      <w:pPr>
                        <w:pStyle w:val="aff2"/>
                      </w:pPr>
                      <w:r>
                        <w:rPr>
                          <w:noProof/>
                        </w:rPr>
                        <w:drawing>
                          <wp:inline distT="0" distB="0" distL="0" distR="0" wp14:anchorId="4D30CC25" wp14:editId="64147D75">
                            <wp:extent cx="6029960" cy="1070610"/>
                            <wp:effectExtent l="0" t="0" r="0" b="0"/>
                            <wp:docPr id="2143"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626B64BB" w14:textId="271A09B0" w:rsidR="00D076D9" w:rsidRPr="004C3E23" w:rsidRDefault="00483B84" w:rsidP="00797129">
      <w:pPr>
        <w:pStyle w:val="afffffff6"/>
      </w:pPr>
      <w:bookmarkStart w:id="1880" w:name="_Toc21282494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1318</w:t>
      </w:r>
      <w:bookmarkEnd w:id="1880"/>
      <w:r w:rsidR="00D708D3" w:rsidRPr="004C3E23">
        <w:fldChar w:fldCharType="end"/>
      </w:r>
    </w:p>
    <w:p w14:paraId="4D0435DF" w14:textId="77777777" w:rsidR="00D076D9" w:rsidRPr="004C3E23" w:rsidRDefault="00D076D9">
      <w:pPr>
        <w:jc w:val="center"/>
        <w:rPr>
          <w:color w:val="000000" w:themeColor="text1"/>
        </w:rPr>
      </w:pPr>
    </w:p>
    <w:p w14:paraId="359380FB" w14:textId="77777777" w:rsidR="00D076D9" w:rsidRPr="004C3E23" w:rsidRDefault="00D708D3">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14:paraId="76C7F645"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703FB424"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29BF109F" wp14:editId="21ED5BE3">
                <wp:extent cx="6029960" cy="1031875"/>
                <wp:effectExtent l="0" t="0" r="0" b="0"/>
                <wp:docPr id="1737" name="Врезка853"/>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CE8CB36" w14:textId="77777777" w:rsidR="00BD1EBB" w:rsidRDefault="00BD1EBB">
                            <w:pPr>
                              <w:pStyle w:val="aff2"/>
                            </w:pPr>
                            <w:r>
                              <w:rPr>
                                <w:noProof/>
                              </w:rPr>
                              <w:drawing>
                                <wp:inline distT="0" distB="0" distL="0" distR="0" wp14:anchorId="011DDF6E" wp14:editId="72111DFB">
                                  <wp:extent cx="6029960" cy="659130"/>
                                  <wp:effectExtent l="0" t="0" r="0" b="0"/>
                                  <wp:docPr id="2146"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9BF109F" id="_x0000_s1448"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" stroked="f" strokeweight="0">
                <v:textbox inset="0,0,0,0">
                  <w:txbxContent>
                    <w:p w14:paraId="2CE8CB36" w14:textId="77777777" w:rsidR="00BD1EBB" w:rsidRDefault="00BD1EBB">
                      <w:pPr>
                        <w:pStyle w:val="aff2"/>
                      </w:pPr>
                      <w:r>
                        <w:rPr>
                          <w:noProof/>
                        </w:rPr>
                        <w:drawing>
                          <wp:inline distT="0" distB="0" distL="0" distR="0" wp14:anchorId="011DDF6E" wp14:editId="72111DFB">
                            <wp:extent cx="6029960" cy="659130"/>
                            <wp:effectExtent l="0" t="0" r="0" b="0"/>
                            <wp:docPr id="2146"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56EECBAD" w14:textId="6B7C9C79" w:rsidR="00D076D9" w:rsidRPr="004C3E23" w:rsidRDefault="00483B84" w:rsidP="00797129">
      <w:pPr>
        <w:pStyle w:val="afffffff6"/>
      </w:pPr>
      <w:bookmarkStart w:id="1881" w:name="_Toc21282494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1319</w:t>
      </w:r>
      <w:bookmarkEnd w:id="1881"/>
      <w:r w:rsidR="00D708D3" w:rsidRPr="004C3E23">
        <w:fldChar w:fldCharType="end"/>
      </w:r>
    </w:p>
    <w:p w14:paraId="22089CC4" w14:textId="77777777" w:rsidR="00D076D9" w:rsidRPr="004C3E23" w:rsidRDefault="00D076D9">
      <w:pPr>
        <w:jc w:val="center"/>
        <w:rPr>
          <w:color w:val="000000" w:themeColor="text1"/>
        </w:rPr>
      </w:pPr>
    </w:p>
    <w:p w14:paraId="3F72DAC7"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В связи с тем, что после отражения в учёте с документом должен ознакомиться сотрудник, указанный в реквизите </w:t>
      </w:r>
      <w:r w:rsidRPr="004C3E23">
        <w:rPr>
          <w:b/>
          <w:color w:val="000000" w:themeColor="text1"/>
          <w:szCs w:val="28"/>
        </w:rPr>
        <w:t>ЦМО</w:t>
      </w:r>
      <w:r w:rsidRPr="004C3E23">
        <w:rPr>
          <w:color w:val="000000" w:themeColor="text1"/>
          <w:szCs w:val="28"/>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4C3E23">
        <w:rPr>
          <w:b/>
          <w:color w:val="000000" w:themeColor="text1"/>
          <w:szCs w:val="28"/>
        </w:rPr>
        <w:t>ЦМО</w:t>
      </w:r>
      <w:r w:rsidRPr="004C3E23">
        <w:rPr>
          <w:color w:val="000000" w:themeColor="text1"/>
          <w:szCs w:val="28"/>
        </w:rPr>
        <w:t xml:space="preserve">. </w:t>
      </w:r>
    </w:p>
    <w:p w14:paraId="343FDA63" w14:textId="77777777" w:rsidR="00D076D9" w:rsidRPr="004C3E23" w:rsidRDefault="00D708D3">
      <w:pPr>
        <w:rPr>
          <w:b/>
          <w:color w:val="000000" w:themeColor="text1"/>
        </w:rPr>
      </w:pPr>
      <w:r w:rsidRPr="004C3E23">
        <w:rPr>
          <w:color w:val="000000" w:themeColor="text1"/>
          <w:szCs w:val="28"/>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10A9D67E" w14:textId="77777777" w:rsidR="00D076D9" w:rsidRPr="004C3E23" w:rsidRDefault="00D076D9">
      <w:pPr>
        <w:rPr>
          <w:color w:val="000000" w:themeColor="text1"/>
          <w:szCs w:val="28"/>
        </w:rPr>
      </w:pPr>
    </w:p>
    <w:p w14:paraId="5E966109" w14:textId="77777777" w:rsidR="00D076D9" w:rsidRPr="004C3E23" w:rsidRDefault="00D708D3" w:rsidP="00DC05E8">
      <w:pPr>
        <w:ind w:firstLine="0"/>
        <w:jc w:val="center"/>
        <w:rPr>
          <w:noProof/>
        </w:rPr>
      </w:pPr>
      <w:r w:rsidRPr="004C3E23">
        <w:rPr>
          <w:noProof/>
        </w:rPr>
        <w:drawing>
          <wp:inline distT="0" distB="0" distL="0" distR="0" wp14:anchorId="29EAC8D1" wp14:editId="2F26B9FE">
            <wp:extent cx="4704800" cy="818984"/>
            <wp:effectExtent l="0" t="0" r="635" b="635"/>
            <wp:docPr id="1739"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round/>
                    </a:ln>
                  </pic:spPr>
                </pic:pic>
              </a:graphicData>
            </a:graphic>
          </wp:inline>
        </w:drawing>
      </w:r>
    </w:p>
    <w:p w14:paraId="4A157820" w14:textId="1BB85636" w:rsidR="00D076D9" w:rsidRPr="004C3E23" w:rsidRDefault="00ED3B53" w:rsidP="00797129">
      <w:pPr>
        <w:pStyle w:val="afffffff6"/>
      </w:pPr>
      <w:bookmarkStart w:id="1882" w:name="_Toc21282494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1320</w:t>
      </w:r>
      <w:bookmarkEnd w:id="1882"/>
      <w:r w:rsidR="00EC4368" w:rsidRPr="004C3E23">
        <w:rPr>
          <w:noProof/>
        </w:rPr>
        <w:fldChar w:fldCharType="end"/>
      </w:r>
    </w:p>
    <w:p w14:paraId="34AE4602" w14:textId="77777777" w:rsidR="00D076D9" w:rsidRPr="004C3E23" w:rsidRDefault="00D076D9"/>
    <w:p w14:paraId="1CC08129" w14:textId="77777777" w:rsidR="00D076D9" w:rsidRPr="004C3E23" w:rsidRDefault="00D708D3">
      <w:pPr>
        <w:rPr>
          <w:color w:val="000000" w:themeColor="text1"/>
          <w:szCs w:val="28"/>
        </w:rPr>
      </w:pPr>
      <w:r w:rsidRPr="004C3E23">
        <w:rPr>
          <w:color w:val="000000" w:themeColor="text1"/>
          <w:szCs w:val="28"/>
        </w:rPr>
        <w:t xml:space="preserve">В случае если зарегистрированный пользователь найден, но указанному пользователю не назначена роль </w:t>
      </w:r>
      <w:r w:rsidRPr="004C3E23">
        <w:rPr>
          <w:b/>
          <w:color w:val="000000" w:themeColor="text1"/>
          <w:szCs w:val="28"/>
        </w:rPr>
        <w:t>Материально ответственное лицо,</w:t>
      </w:r>
      <w:r w:rsidRPr="004C3E23">
        <w:rPr>
          <w:color w:val="000000" w:themeColor="text1"/>
          <w:szCs w:val="28"/>
        </w:rPr>
        <w:t xml:space="preserve"> будет также отображено сообщение об ошибке:</w:t>
      </w:r>
    </w:p>
    <w:p w14:paraId="2027D1D8" w14:textId="77777777" w:rsidR="00D076D9" w:rsidRPr="004C3E23" w:rsidRDefault="00D076D9">
      <w:pPr>
        <w:rPr>
          <w:color w:val="000000" w:themeColor="text1"/>
          <w:szCs w:val="28"/>
        </w:rPr>
      </w:pPr>
    </w:p>
    <w:p w14:paraId="32AA1E0A" w14:textId="77777777" w:rsidR="00D076D9" w:rsidRPr="004C3E23" w:rsidRDefault="00D708D3" w:rsidP="00DC05E8">
      <w:pPr>
        <w:ind w:firstLine="0"/>
        <w:jc w:val="center"/>
        <w:rPr>
          <w:noProof/>
        </w:rPr>
      </w:pPr>
      <w:r w:rsidRPr="004C3E23">
        <w:rPr>
          <w:noProof/>
        </w:rPr>
        <w:drawing>
          <wp:inline distT="0" distB="0" distL="0" distR="0" wp14:anchorId="7BBA045C" wp14:editId="2A463B61">
            <wp:extent cx="4861994" cy="834887"/>
            <wp:effectExtent l="0" t="0" r="0" b="3810"/>
            <wp:docPr id="1740"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round/>
                    </a:ln>
                  </pic:spPr>
                </pic:pic>
              </a:graphicData>
            </a:graphic>
          </wp:inline>
        </w:drawing>
      </w:r>
    </w:p>
    <w:p w14:paraId="434F45EA" w14:textId="3C32119B" w:rsidR="00D076D9" w:rsidRPr="004C3E23" w:rsidRDefault="00ED3B53" w:rsidP="00797129">
      <w:pPr>
        <w:pStyle w:val="afffffff6"/>
      </w:pPr>
      <w:bookmarkStart w:id="1883" w:name="_Toc21282494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1321</w:t>
      </w:r>
      <w:bookmarkEnd w:id="1883"/>
      <w:r w:rsidR="00EC4368" w:rsidRPr="004C3E23">
        <w:rPr>
          <w:noProof/>
        </w:rPr>
        <w:fldChar w:fldCharType="end"/>
      </w:r>
    </w:p>
    <w:p w14:paraId="533A0B82" w14:textId="77777777" w:rsidR="00D076D9" w:rsidRPr="004C3E23" w:rsidRDefault="00D076D9"/>
    <w:p w14:paraId="74D84A79"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14:paraId="28ADF267"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3439295E"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по документу выглядит следующим образом: </w:t>
      </w:r>
    </w:p>
    <w:p w14:paraId="0FF4CDB9"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6360B8C0" wp14:editId="109C86A7">
                <wp:extent cx="6029960" cy="1503045"/>
                <wp:effectExtent l="0" t="0" r="0" b="0"/>
                <wp:docPr id="1741" name="Врезка854"/>
                <wp:cNvGraphicFramePr/>
                <a:graphic xmlns:a="http://schemas.openxmlformats.org/drawingml/2006/main">
                  <a:graphicData uri="http://schemas.microsoft.com/office/word/2010/wordprocessingShape">
                    <wps:wsp>
                      <wps:cNvSpPr/>
                      <wps:spPr bwMode="auto">
                        <a:xfrm>
                          <a:off x="0" y="0"/>
                          <a:ext cx="6030000" cy="15030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FEEBF3B" w14:textId="77777777" w:rsidR="00BD1EBB" w:rsidRDefault="00BD1EBB">
                            <w:pPr>
                              <w:pStyle w:val="aff2"/>
                            </w:pPr>
                            <w:r>
                              <w:rPr>
                                <w:noProof/>
                              </w:rPr>
                              <w:drawing>
                                <wp:inline distT="0" distB="0" distL="0" distR="0" wp14:anchorId="15B807AB" wp14:editId="500AF646">
                                  <wp:extent cx="6029960" cy="1130300"/>
                                  <wp:effectExtent l="0" t="0" r="0" b="0"/>
                                  <wp:docPr id="2148"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 name="Рисунок 891"/>
                                          <pic:cNvPicPr>
                                            <a:picLocks noChangeAspect="1"/>
                                          </pic:cNvPicPr>
                                        </pic:nvPicPr>
                                        <pic:blipFill>
                                          <a:blip r:embed="rId940"/>
                                          <a:stretch/>
                                        </pic:blipFill>
                                        <pic:spPr bwMode="auto">
                                          <a:xfrm>
                                            <a:off x="0" y="0"/>
                                            <a:ext cx="6029960" cy="11303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360B8C0" id="Врезка854" o:spid="_x0000_s1449" style="width:474.8pt;height:11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" stroked="f" strokeweight="0">
                <v:textbox inset="0,0,0,0">
                  <w:txbxContent>
                    <w:p w14:paraId="1FEEBF3B" w14:textId="77777777" w:rsidR="00BD1EBB" w:rsidRDefault="00BD1EBB">
                      <w:pPr>
                        <w:pStyle w:val="aff2"/>
                      </w:pPr>
                      <w:r>
                        <w:rPr>
                          <w:noProof/>
                        </w:rPr>
                        <w:drawing>
                          <wp:inline distT="0" distB="0" distL="0" distR="0" wp14:anchorId="15B807AB" wp14:editId="500AF646">
                            <wp:extent cx="6029960" cy="1130300"/>
                            <wp:effectExtent l="0" t="0" r="0" b="0"/>
                            <wp:docPr id="2148"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 name="Рисунок 891"/>
                                    <pic:cNvPicPr>
                                      <a:picLocks noChangeAspect="1"/>
                                    </pic:cNvPicPr>
                                  </pic:nvPicPr>
                                  <pic:blipFill>
                                    <a:blip r:embed="rId940"/>
                                    <a:stretch/>
                                  </pic:blipFill>
                                  <pic:spPr bwMode="auto">
                                    <a:xfrm>
                                      <a:off x="0" y="0"/>
                                      <a:ext cx="6029960" cy="1130300"/>
                                    </a:xfrm>
                                    <a:prstGeom prst="rect">
                                      <a:avLst/>
                                    </a:prstGeom>
                                  </pic:spPr>
                                </pic:pic>
                              </a:graphicData>
                            </a:graphic>
                          </wp:inline>
                        </w:drawing>
                      </w:r>
                      <w:r>
                        <w:t xml:space="preserve"> </w:t>
                      </w:r>
                    </w:p>
                  </w:txbxContent>
                </v:textbox>
                <w10:anchorlock/>
              </v:rect>
            </w:pict>
          </mc:Fallback>
        </mc:AlternateContent>
      </w:r>
    </w:p>
    <w:p w14:paraId="3D84EC21" w14:textId="214D5958" w:rsidR="00D076D9" w:rsidRPr="004C3E23" w:rsidRDefault="00483B84" w:rsidP="00797129">
      <w:pPr>
        <w:pStyle w:val="afffffff6"/>
      </w:pPr>
      <w:bookmarkStart w:id="1884" w:name="_Toc21282494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1322</w:t>
      </w:r>
      <w:bookmarkEnd w:id="1884"/>
      <w:r w:rsidR="00D708D3" w:rsidRPr="004C3E23">
        <w:fldChar w:fldCharType="end"/>
      </w:r>
    </w:p>
    <w:p w14:paraId="2F637120" w14:textId="77777777" w:rsidR="00D076D9" w:rsidRPr="004C3E23" w:rsidRDefault="00D076D9">
      <w:pPr>
        <w:jc w:val="center"/>
        <w:rPr>
          <w:color w:val="000000" w:themeColor="text1"/>
        </w:rPr>
      </w:pPr>
    </w:p>
    <w:p w14:paraId="14F7A8E0" w14:textId="77777777"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14:paraId="7C166174" w14:textId="77777777" w:rsidR="00D076D9" w:rsidRPr="004C3E23" w:rsidRDefault="00D708D3">
      <w:pPr>
        <w:rPr>
          <w:color w:val="000000" w:themeColor="text1"/>
          <w:szCs w:val="28"/>
        </w:rPr>
      </w:pPr>
      <w:r w:rsidRPr="004C3E23">
        <w:rPr>
          <w:color w:val="000000" w:themeColor="text1"/>
          <w:szCs w:val="28"/>
        </w:rPr>
        <w:lastRenderedPageBreak/>
        <w:t>Далее каждый член комиссии принимает задачу к исполнению.</w:t>
      </w:r>
    </w:p>
    <w:p w14:paraId="01A5954F" w14:textId="77777777" w:rsidR="00D076D9" w:rsidRPr="004C3E23" w:rsidRDefault="00D076D9">
      <w:pPr>
        <w:rPr>
          <w:color w:val="000000" w:themeColor="text1"/>
        </w:rPr>
      </w:pPr>
    </w:p>
    <w:p w14:paraId="485D960C"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5FE67388" wp14:editId="26EB1175">
                <wp:extent cx="6029960" cy="1641475"/>
                <wp:effectExtent l="0" t="0" r="0" b="0"/>
                <wp:docPr id="1743" name="Врезка855"/>
                <wp:cNvGraphicFramePr/>
                <a:graphic xmlns:a="http://schemas.openxmlformats.org/drawingml/2006/main">
                  <a:graphicData uri="http://schemas.microsoft.com/office/word/2010/wordprocessingShape">
                    <wps:wsp>
                      <wps:cNvSpPr/>
                      <wps:spPr bwMode="auto">
                        <a:xfrm>
                          <a:off x="0" y="0"/>
                          <a:ext cx="6030000" cy="1641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C7CC3BA" w14:textId="77777777" w:rsidR="00BD1EBB" w:rsidRDefault="00BD1EBB">
                            <w:pPr>
                              <w:pStyle w:val="aff2"/>
                            </w:pPr>
                            <w:r>
                              <w:rPr>
                                <w:noProof/>
                              </w:rPr>
                              <w:drawing>
                                <wp:inline distT="0" distB="0" distL="0" distR="0" wp14:anchorId="4F96BC63" wp14:editId="64C5FD73">
                                  <wp:extent cx="6029960" cy="1268730"/>
                                  <wp:effectExtent l="0" t="0" r="0" b="0"/>
                                  <wp:docPr id="2150"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 name="Рисунок 892"/>
                                          <pic:cNvPicPr>
                                            <a:picLocks noChangeAspect="1"/>
                                          </pic:cNvPicPr>
                                        </pic:nvPicPr>
                                        <pic:blipFill>
                                          <a:blip r:embed="rId941"/>
                                          <a:stretch/>
                                        </pic:blipFill>
                                        <pic:spPr bwMode="auto">
                                          <a:xfrm>
                                            <a:off x="0" y="0"/>
                                            <a:ext cx="6029960" cy="12687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FE67388" id="_x0000_s1450" style="width:474.8pt;height:12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" stroked="f" strokeweight="0">
                <v:textbox inset="0,0,0,0">
                  <w:txbxContent>
                    <w:p w14:paraId="7C7CC3BA" w14:textId="77777777" w:rsidR="00BD1EBB" w:rsidRDefault="00BD1EBB">
                      <w:pPr>
                        <w:pStyle w:val="aff2"/>
                      </w:pPr>
                      <w:r>
                        <w:rPr>
                          <w:noProof/>
                        </w:rPr>
                        <w:drawing>
                          <wp:inline distT="0" distB="0" distL="0" distR="0" wp14:anchorId="4F96BC63" wp14:editId="64C5FD73">
                            <wp:extent cx="6029960" cy="1268730"/>
                            <wp:effectExtent l="0" t="0" r="0" b="0"/>
                            <wp:docPr id="2150"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 name="Рисунок 892"/>
                                    <pic:cNvPicPr>
                                      <a:picLocks noChangeAspect="1"/>
                                    </pic:cNvPicPr>
                                  </pic:nvPicPr>
                                  <pic:blipFill>
                                    <a:blip r:embed="rId941"/>
                                    <a:stretch/>
                                  </pic:blipFill>
                                  <pic:spPr bwMode="auto">
                                    <a:xfrm>
                                      <a:off x="0" y="0"/>
                                      <a:ext cx="6029960" cy="1268730"/>
                                    </a:xfrm>
                                    <a:prstGeom prst="rect">
                                      <a:avLst/>
                                    </a:prstGeom>
                                  </pic:spPr>
                                </pic:pic>
                              </a:graphicData>
                            </a:graphic>
                          </wp:inline>
                        </w:drawing>
                      </w:r>
                      <w:r>
                        <w:t xml:space="preserve"> </w:t>
                      </w:r>
                    </w:p>
                  </w:txbxContent>
                </v:textbox>
                <w10:anchorlock/>
              </v:rect>
            </w:pict>
          </mc:Fallback>
        </mc:AlternateContent>
      </w:r>
    </w:p>
    <w:p w14:paraId="4952137E" w14:textId="3177F2EB" w:rsidR="00D076D9" w:rsidRPr="004C3E23" w:rsidRDefault="00483B84" w:rsidP="00797129">
      <w:pPr>
        <w:pStyle w:val="afffffff6"/>
      </w:pPr>
      <w:bookmarkStart w:id="1885" w:name="_Toc21282494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1323</w:t>
      </w:r>
      <w:bookmarkEnd w:id="1885"/>
      <w:r w:rsidR="00D708D3" w:rsidRPr="004C3E23">
        <w:fldChar w:fldCharType="end"/>
      </w:r>
    </w:p>
    <w:p w14:paraId="6CC29280" w14:textId="77777777" w:rsidR="00D076D9" w:rsidRPr="004C3E23" w:rsidRDefault="00D076D9">
      <w:pPr>
        <w:jc w:val="center"/>
        <w:rPr>
          <w:color w:val="000000" w:themeColor="text1"/>
        </w:rPr>
      </w:pPr>
    </w:p>
    <w:p w14:paraId="7F7B2E82" w14:textId="77777777"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Основные средства, НМА, НПА.</w:t>
      </w:r>
    </w:p>
    <w:p w14:paraId="33B434BA"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Основные средства, НМА, НПА</w:t>
      </w:r>
      <w:r w:rsidRPr="004C3E23">
        <w:rPr>
          <w:color w:val="000000" w:themeColor="text1"/>
          <w:szCs w:val="28"/>
        </w:rPr>
        <w:t xml:space="preserve"> автоматически выведется сотрудник равный пользователю, под которым выполняется задача. </w:t>
      </w:r>
    </w:p>
    <w:p w14:paraId="23579505"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2309824F" wp14:editId="3ED8CB25">
                <wp:extent cx="6029960" cy="1974850"/>
                <wp:effectExtent l="0" t="0" r="0" b="0"/>
                <wp:docPr id="1745" name="Врезка856"/>
                <wp:cNvGraphicFramePr/>
                <a:graphic xmlns:a="http://schemas.openxmlformats.org/drawingml/2006/main">
                  <a:graphicData uri="http://schemas.microsoft.com/office/word/2010/wordprocessingShape">
                    <wps:wsp>
                      <wps:cNvSpPr/>
                      <wps:spPr bwMode="auto">
                        <a:xfrm>
                          <a:off x="0" y="0"/>
                          <a:ext cx="6030000" cy="1974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D7784CD" w14:textId="77777777" w:rsidR="00BD1EBB" w:rsidRDefault="00BD1EBB">
                            <w:pPr>
                              <w:pStyle w:val="aff2"/>
                            </w:pPr>
                            <w:r>
                              <w:rPr>
                                <w:noProof/>
                              </w:rPr>
                              <w:drawing>
                                <wp:inline distT="0" distB="0" distL="0" distR="0" wp14:anchorId="1A991CAA" wp14:editId="7EED7135">
                                  <wp:extent cx="6029960" cy="1602105"/>
                                  <wp:effectExtent l="0" t="0" r="0" b="0"/>
                                  <wp:docPr id="2152"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 name="Рисунок 893"/>
                                          <pic:cNvPicPr>
                                            <a:picLocks noChangeAspect="1"/>
                                          </pic:cNvPicPr>
                                        </pic:nvPicPr>
                                        <pic:blipFill>
                                          <a:blip r:embed="rId942"/>
                                          <a:stretch/>
                                        </pic:blipFill>
                                        <pic:spPr bwMode="auto">
                                          <a:xfrm>
                                            <a:off x="0" y="0"/>
                                            <a:ext cx="6029960" cy="16021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309824F" id="Врезка856" o:spid="_x0000_s1451" style="width:474.8pt;height:1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" stroked="f" strokeweight="0">
                <v:textbox inset="0,0,0,0">
                  <w:txbxContent>
                    <w:p w14:paraId="5D7784CD" w14:textId="77777777" w:rsidR="00BD1EBB" w:rsidRDefault="00BD1EBB">
                      <w:pPr>
                        <w:pStyle w:val="aff2"/>
                      </w:pPr>
                      <w:r>
                        <w:rPr>
                          <w:noProof/>
                        </w:rPr>
                        <w:drawing>
                          <wp:inline distT="0" distB="0" distL="0" distR="0" wp14:anchorId="1A991CAA" wp14:editId="7EED7135">
                            <wp:extent cx="6029960" cy="1602105"/>
                            <wp:effectExtent l="0" t="0" r="0" b="0"/>
                            <wp:docPr id="2152"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 name="Рисунок 893"/>
                                    <pic:cNvPicPr>
                                      <a:picLocks noChangeAspect="1"/>
                                    </pic:cNvPicPr>
                                  </pic:nvPicPr>
                                  <pic:blipFill>
                                    <a:blip r:embed="rId942"/>
                                    <a:stretch/>
                                  </pic:blipFill>
                                  <pic:spPr bwMode="auto">
                                    <a:xfrm>
                                      <a:off x="0" y="0"/>
                                      <a:ext cx="6029960" cy="1602105"/>
                                    </a:xfrm>
                                    <a:prstGeom prst="rect">
                                      <a:avLst/>
                                    </a:prstGeom>
                                  </pic:spPr>
                                </pic:pic>
                              </a:graphicData>
                            </a:graphic>
                          </wp:inline>
                        </w:drawing>
                      </w:r>
                      <w:r>
                        <w:t xml:space="preserve"> </w:t>
                      </w:r>
                    </w:p>
                  </w:txbxContent>
                </v:textbox>
                <w10:anchorlock/>
              </v:rect>
            </w:pict>
          </mc:Fallback>
        </mc:AlternateContent>
      </w:r>
    </w:p>
    <w:p w14:paraId="71FCA54C" w14:textId="4F35C90E" w:rsidR="00D076D9" w:rsidRPr="004C3E23" w:rsidRDefault="00483B84" w:rsidP="00797129">
      <w:pPr>
        <w:pStyle w:val="afffffff6"/>
      </w:pPr>
      <w:bookmarkStart w:id="1886" w:name="_Toc21282494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1324</w:t>
      </w:r>
      <w:bookmarkEnd w:id="1886"/>
      <w:r w:rsidR="00D708D3" w:rsidRPr="004C3E23">
        <w:fldChar w:fldCharType="end"/>
      </w:r>
    </w:p>
    <w:p w14:paraId="045E5591" w14:textId="77777777" w:rsidR="00D076D9" w:rsidRPr="004C3E23" w:rsidRDefault="00D076D9">
      <w:pPr>
        <w:jc w:val="center"/>
        <w:rPr>
          <w:color w:val="000000" w:themeColor="text1"/>
        </w:rPr>
      </w:pPr>
    </w:p>
    <w:p w14:paraId="32054004" w14:textId="77777777" w:rsidR="00D076D9" w:rsidRPr="004C3E23" w:rsidRDefault="00D708D3">
      <w:pPr>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14:paraId="0E75B6F8"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1DF617FF" wp14:editId="0503450B">
                <wp:extent cx="6029960" cy="1808480"/>
                <wp:effectExtent l="0" t="0" r="0" b="0"/>
                <wp:docPr id="1747" name="Врезка857"/>
                <wp:cNvGraphicFramePr/>
                <a:graphic xmlns:a="http://schemas.openxmlformats.org/drawingml/2006/main">
                  <a:graphicData uri="http://schemas.microsoft.com/office/word/2010/wordprocessingShape">
                    <wps:wsp>
                      <wps:cNvSpPr/>
                      <wps:spPr bwMode="auto">
                        <a:xfrm>
                          <a:off x="0" y="0"/>
                          <a:ext cx="6030000" cy="18086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EC946E2" w14:textId="77777777" w:rsidR="00BD1EBB" w:rsidRDefault="00BD1EBB">
                            <w:pPr>
                              <w:pStyle w:val="aff2"/>
                            </w:pPr>
                            <w:r>
                              <w:rPr>
                                <w:noProof/>
                              </w:rPr>
                              <w:drawing>
                                <wp:inline distT="0" distB="0" distL="0" distR="0" wp14:anchorId="761CFB15" wp14:editId="50D94625">
                                  <wp:extent cx="6029960" cy="1435735"/>
                                  <wp:effectExtent l="0" t="0" r="0" b="0"/>
                                  <wp:docPr id="215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 name="Рисунок 894"/>
                                          <pic:cNvPicPr>
                                            <a:picLocks noChangeAspect="1"/>
                                          </pic:cNvPicPr>
                                        </pic:nvPicPr>
                                        <pic:blipFill>
                                          <a:blip r:embed="rId943"/>
                                          <a:stretch/>
                                        </pic:blipFill>
                                        <pic:spPr bwMode="auto">
                                          <a:xfrm>
                                            <a:off x="0" y="0"/>
                                            <a:ext cx="6029960" cy="14357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DF617FF" id="Врезка857" o:spid="_x0000_s1452" style="width:474.8pt;height:14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" stroked="f" strokeweight="0">
                <v:stroke joinstyle="round"/>
                <v:textbox inset="0,0,0,0">
                  <w:txbxContent>
                    <w:p w14:paraId="0EC946E2" w14:textId="77777777" w:rsidR="00BD1EBB" w:rsidRDefault="00BD1EBB">
                      <w:pPr>
                        <w:pStyle w:val="aff2"/>
                      </w:pPr>
                      <w:r>
                        <w:rPr>
                          <w:noProof/>
                        </w:rPr>
                        <w:drawing>
                          <wp:inline distT="0" distB="0" distL="0" distR="0" wp14:anchorId="761CFB15" wp14:editId="50D94625">
                            <wp:extent cx="6029960" cy="1435735"/>
                            <wp:effectExtent l="0" t="0" r="0" b="0"/>
                            <wp:docPr id="215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 name="Рисунок 894"/>
                                    <pic:cNvPicPr>
                                      <a:picLocks noChangeAspect="1"/>
                                    </pic:cNvPicPr>
                                  </pic:nvPicPr>
                                  <pic:blipFill>
                                    <a:blip r:embed="rId943"/>
                                    <a:stretch/>
                                  </pic:blipFill>
                                  <pic:spPr bwMode="auto">
                                    <a:xfrm>
                                      <a:off x="0" y="0"/>
                                      <a:ext cx="6029960" cy="1435735"/>
                                    </a:xfrm>
                                    <a:prstGeom prst="rect">
                                      <a:avLst/>
                                    </a:prstGeom>
                                  </pic:spPr>
                                </pic:pic>
                              </a:graphicData>
                            </a:graphic>
                          </wp:inline>
                        </w:drawing>
                      </w:r>
                      <w:r>
                        <w:t xml:space="preserve"> </w:t>
                      </w:r>
                    </w:p>
                  </w:txbxContent>
                </v:textbox>
                <w10:anchorlock/>
              </v:rect>
            </w:pict>
          </mc:Fallback>
        </mc:AlternateContent>
      </w:r>
    </w:p>
    <w:p w14:paraId="54F8EF94" w14:textId="611E3C0F" w:rsidR="00D076D9" w:rsidRPr="004C3E23" w:rsidRDefault="00483B84" w:rsidP="00797129">
      <w:pPr>
        <w:pStyle w:val="afffffff6"/>
      </w:pPr>
      <w:bookmarkStart w:id="1887" w:name="_Toc21282494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1325</w:t>
      </w:r>
      <w:bookmarkEnd w:id="1887"/>
      <w:r w:rsidR="00D708D3" w:rsidRPr="004C3E23">
        <w:fldChar w:fldCharType="end"/>
      </w:r>
    </w:p>
    <w:p w14:paraId="6D0BF667" w14:textId="77777777" w:rsidR="00D076D9" w:rsidRPr="004C3E23" w:rsidRDefault="00D076D9">
      <w:pPr>
        <w:jc w:val="center"/>
        <w:rPr>
          <w:color w:val="000000" w:themeColor="text1"/>
        </w:rPr>
      </w:pPr>
    </w:p>
    <w:p w14:paraId="7EF8ADFF" w14:textId="77777777" w:rsidR="00D076D9" w:rsidRPr="004C3E23" w:rsidRDefault="00D708D3">
      <w:pPr>
        <w:rPr>
          <w:color w:val="000000" w:themeColor="text1"/>
        </w:rPr>
      </w:pPr>
      <w:r w:rsidRPr="004C3E23">
        <w:rPr>
          <w:color w:val="000000" w:themeColor="text1"/>
          <w:szCs w:val="28"/>
        </w:rPr>
        <w:t xml:space="preserve">При наличии нескольких строк для согласования в документе для установки единого решения для всех строках необходимо использовать </w:t>
      </w:r>
      <w:r w:rsidRPr="004C3E23">
        <w:rPr>
          <w:color w:val="000000" w:themeColor="text1"/>
          <w:szCs w:val="28"/>
        </w:rPr>
        <w:lastRenderedPageBreak/>
        <w:t>значения «Установить решение «За» во всех строках», «Установить решение «Против» во всех строках».</w:t>
      </w:r>
    </w:p>
    <w:p w14:paraId="25381516"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697C5B56" wp14:editId="62C8CFC0">
                <wp:extent cx="6029960" cy="2287270"/>
                <wp:effectExtent l="0" t="0" r="0" b="0"/>
                <wp:docPr id="1749" name="Врезка858"/>
                <wp:cNvGraphicFramePr/>
                <a:graphic xmlns:a="http://schemas.openxmlformats.org/drawingml/2006/main">
                  <a:graphicData uri="http://schemas.microsoft.com/office/word/2010/wordprocessingShape">
                    <wps:wsp>
                      <wps:cNvSpPr/>
                      <wps:spPr bwMode="auto">
                        <a:xfrm>
                          <a:off x="0" y="0"/>
                          <a:ext cx="6030000" cy="22874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2554D6E" w14:textId="77777777" w:rsidR="00BD1EBB" w:rsidRDefault="00BD1EBB">
                            <w:pPr>
                              <w:pStyle w:val="aff2"/>
                            </w:pPr>
                            <w:r>
                              <w:rPr>
                                <w:noProof/>
                              </w:rPr>
                              <w:drawing>
                                <wp:inline distT="0" distB="0" distL="0" distR="0" wp14:anchorId="3A64DA79" wp14:editId="4A1E366A">
                                  <wp:extent cx="6029960" cy="1914525"/>
                                  <wp:effectExtent l="0" t="0" r="0" b="0"/>
                                  <wp:docPr id="2156"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 name="Рисунок 895"/>
                                          <pic:cNvPicPr>
                                            <a:picLocks noChangeAspect="1"/>
                                          </pic:cNvPicPr>
                                        </pic:nvPicPr>
                                        <pic:blipFill>
                                          <a:blip r:embed="rId944"/>
                                          <a:stretch/>
                                        </pic:blipFill>
                                        <pic:spPr bwMode="auto">
                                          <a:xfrm>
                                            <a:off x="0" y="0"/>
                                            <a:ext cx="6029960" cy="1914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97C5B56" id="Врезка858" o:spid="_x0000_s1453" style="width:474.8pt;height:18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" stroked="f" strokeweight="0">
                <v:textbox inset="0,0,0,0">
                  <w:txbxContent>
                    <w:p w14:paraId="52554D6E" w14:textId="77777777" w:rsidR="00BD1EBB" w:rsidRDefault="00BD1EBB">
                      <w:pPr>
                        <w:pStyle w:val="aff2"/>
                      </w:pPr>
                      <w:r>
                        <w:rPr>
                          <w:noProof/>
                        </w:rPr>
                        <w:drawing>
                          <wp:inline distT="0" distB="0" distL="0" distR="0" wp14:anchorId="3A64DA79" wp14:editId="4A1E366A">
                            <wp:extent cx="6029960" cy="1914525"/>
                            <wp:effectExtent l="0" t="0" r="0" b="0"/>
                            <wp:docPr id="2156"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 name="Рисунок 895"/>
                                    <pic:cNvPicPr>
                                      <a:picLocks noChangeAspect="1"/>
                                    </pic:cNvPicPr>
                                  </pic:nvPicPr>
                                  <pic:blipFill>
                                    <a:blip r:embed="rId944"/>
                                    <a:stretch/>
                                  </pic:blipFill>
                                  <pic:spPr bwMode="auto">
                                    <a:xfrm>
                                      <a:off x="0" y="0"/>
                                      <a:ext cx="6029960" cy="1914525"/>
                                    </a:xfrm>
                                    <a:prstGeom prst="rect">
                                      <a:avLst/>
                                    </a:prstGeom>
                                  </pic:spPr>
                                </pic:pic>
                              </a:graphicData>
                            </a:graphic>
                          </wp:inline>
                        </w:drawing>
                      </w:r>
                      <w:r>
                        <w:t xml:space="preserve"> </w:t>
                      </w:r>
                    </w:p>
                  </w:txbxContent>
                </v:textbox>
                <w10:anchorlock/>
              </v:rect>
            </w:pict>
          </mc:Fallback>
        </mc:AlternateContent>
      </w:r>
    </w:p>
    <w:p w14:paraId="738DB3CC" w14:textId="076E07AC" w:rsidR="00D076D9" w:rsidRPr="004C3E23" w:rsidRDefault="00483B84" w:rsidP="00797129">
      <w:pPr>
        <w:pStyle w:val="afffffff6"/>
      </w:pPr>
      <w:bookmarkStart w:id="1888" w:name="_Toc21282495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1326</w:t>
      </w:r>
      <w:bookmarkEnd w:id="1888"/>
      <w:r w:rsidR="00D708D3" w:rsidRPr="004C3E23">
        <w:fldChar w:fldCharType="end"/>
      </w:r>
    </w:p>
    <w:p w14:paraId="1E378BE7" w14:textId="77777777" w:rsidR="00D076D9" w:rsidRPr="004C3E23" w:rsidRDefault="00D076D9">
      <w:pPr>
        <w:jc w:val="center"/>
        <w:rPr>
          <w:color w:val="000000" w:themeColor="text1"/>
        </w:rPr>
      </w:pPr>
    </w:p>
    <w:p w14:paraId="53FEDAE2"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731FF241"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4CD6ECF7" wp14:editId="6C4D8F01">
                <wp:extent cx="6029960" cy="2287270"/>
                <wp:effectExtent l="0" t="0" r="0" b="0"/>
                <wp:docPr id="1751" name="Врезка859"/>
                <wp:cNvGraphicFramePr/>
                <a:graphic xmlns:a="http://schemas.openxmlformats.org/drawingml/2006/main">
                  <a:graphicData uri="http://schemas.microsoft.com/office/word/2010/wordprocessingShape">
                    <wps:wsp>
                      <wps:cNvSpPr/>
                      <wps:spPr bwMode="auto">
                        <a:xfrm>
                          <a:off x="0" y="0"/>
                          <a:ext cx="6030000" cy="2287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1F33841" w14:textId="77777777" w:rsidR="00BD1EBB" w:rsidRDefault="00BD1EBB">
                            <w:pPr>
                              <w:pStyle w:val="aff2"/>
                            </w:pPr>
                            <w:r>
                              <w:rPr>
                                <w:noProof/>
                              </w:rPr>
                              <w:drawing>
                                <wp:inline distT="0" distB="0" distL="0" distR="0" wp14:anchorId="041A4DEA" wp14:editId="002BAF7A">
                                  <wp:extent cx="6029960" cy="1914525"/>
                                  <wp:effectExtent l="0" t="0" r="0" b="0"/>
                                  <wp:docPr id="2158"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3" name="Рисунок 896"/>
                                          <pic:cNvPicPr>
                                            <a:picLocks noChangeAspect="1"/>
                                          </pic:cNvPicPr>
                                        </pic:nvPicPr>
                                        <pic:blipFill>
                                          <a:blip r:embed="rId944"/>
                                          <a:stretch/>
                                        </pic:blipFill>
                                        <pic:spPr bwMode="auto">
                                          <a:xfrm>
                                            <a:off x="0" y="0"/>
                                            <a:ext cx="6029960" cy="1914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CD6ECF7" id="Врезка859" o:spid="_x0000_s1454" style="width:474.8pt;height:18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" stroked="f" strokeweight="0">
                <v:stroke joinstyle="round"/>
                <v:textbox inset="0,0,0,0">
                  <w:txbxContent>
                    <w:p w14:paraId="61F33841" w14:textId="77777777" w:rsidR="00BD1EBB" w:rsidRDefault="00BD1EBB">
                      <w:pPr>
                        <w:pStyle w:val="aff2"/>
                      </w:pPr>
                      <w:r>
                        <w:rPr>
                          <w:noProof/>
                        </w:rPr>
                        <w:drawing>
                          <wp:inline distT="0" distB="0" distL="0" distR="0" wp14:anchorId="041A4DEA" wp14:editId="002BAF7A">
                            <wp:extent cx="6029960" cy="1914525"/>
                            <wp:effectExtent l="0" t="0" r="0" b="0"/>
                            <wp:docPr id="2158"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3" name="Рисунок 896"/>
                                    <pic:cNvPicPr>
                                      <a:picLocks noChangeAspect="1"/>
                                    </pic:cNvPicPr>
                                  </pic:nvPicPr>
                                  <pic:blipFill>
                                    <a:blip r:embed="rId944"/>
                                    <a:stretch/>
                                  </pic:blipFill>
                                  <pic:spPr bwMode="auto">
                                    <a:xfrm>
                                      <a:off x="0" y="0"/>
                                      <a:ext cx="6029960" cy="1914525"/>
                                    </a:xfrm>
                                    <a:prstGeom prst="rect">
                                      <a:avLst/>
                                    </a:prstGeom>
                                  </pic:spPr>
                                </pic:pic>
                              </a:graphicData>
                            </a:graphic>
                          </wp:inline>
                        </w:drawing>
                      </w:r>
                      <w:r>
                        <w:t xml:space="preserve"> </w:t>
                      </w:r>
                    </w:p>
                  </w:txbxContent>
                </v:textbox>
                <w10:anchorlock/>
              </v:rect>
            </w:pict>
          </mc:Fallback>
        </mc:AlternateContent>
      </w:r>
    </w:p>
    <w:p w14:paraId="2B9DA5DE" w14:textId="051C39F1" w:rsidR="00D076D9" w:rsidRPr="004C3E23" w:rsidRDefault="00483B84" w:rsidP="00797129">
      <w:pPr>
        <w:pStyle w:val="afffffff6"/>
      </w:pPr>
      <w:bookmarkStart w:id="1889" w:name="_Toc21282495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1327</w:t>
      </w:r>
      <w:bookmarkEnd w:id="1889"/>
      <w:r w:rsidR="00D708D3" w:rsidRPr="004C3E23">
        <w:fldChar w:fldCharType="end"/>
      </w:r>
    </w:p>
    <w:p w14:paraId="59F11209" w14:textId="77777777" w:rsidR="00D076D9" w:rsidRPr="004C3E23" w:rsidRDefault="00D076D9">
      <w:pPr>
        <w:jc w:val="center"/>
        <w:rPr>
          <w:color w:val="000000" w:themeColor="text1"/>
        </w:rPr>
      </w:pPr>
    </w:p>
    <w:p w14:paraId="104DBBB0"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14:paraId="11260F4E" w14:textId="77777777"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7C25D7EF" w14:textId="77777777" w:rsidR="00D076D9" w:rsidRPr="004C3E23" w:rsidRDefault="00D708D3">
      <w:pPr>
        <w:rPr>
          <w:color w:val="000000" w:themeColor="text1"/>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14:paraId="52D9D94B" w14:textId="77777777" w:rsidR="00D076D9" w:rsidRPr="004C3E23" w:rsidRDefault="00D708D3" w:rsidP="00DC05E8">
      <w:pPr>
        <w:ind w:firstLine="0"/>
        <w:jc w:val="center"/>
        <w:rPr>
          <w:noProof/>
        </w:rPr>
      </w:pPr>
      <w:r w:rsidRPr="004C3E23">
        <w:rPr>
          <w:noProof/>
        </w:rPr>
        <w:lastRenderedPageBreak/>
        <mc:AlternateContent>
          <mc:Choice Requires="wps">
            <w:drawing>
              <wp:inline distT="0" distB="0" distL="0" distR="0" wp14:anchorId="7673F9F1" wp14:editId="5A4897FF">
                <wp:extent cx="6029960" cy="4267835"/>
                <wp:effectExtent l="0" t="0" r="0" b="0"/>
                <wp:docPr id="1753" name="Врезка860"/>
                <wp:cNvGraphicFramePr/>
                <a:graphic xmlns:a="http://schemas.openxmlformats.org/drawingml/2006/main">
                  <a:graphicData uri="http://schemas.microsoft.com/office/word/2010/wordprocessingShape">
                    <wps:wsp>
                      <wps:cNvSpPr/>
                      <wps:spPr bwMode="auto">
                        <a:xfrm>
                          <a:off x="0" y="0"/>
                          <a:ext cx="6030000" cy="4267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F8D09FA" w14:textId="77777777" w:rsidR="00BD1EBB" w:rsidRDefault="00BD1EBB">
                            <w:pPr>
                              <w:pStyle w:val="aff2"/>
                            </w:pPr>
                            <w:r>
                              <w:rPr>
                                <w:noProof/>
                              </w:rPr>
                              <w:drawing>
                                <wp:inline distT="0" distB="0" distL="0" distR="0" wp14:anchorId="26F787E8" wp14:editId="012585AF">
                                  <wp:extent cx="6029960" cy="3895090"/>
                                  <wp:effectExtent l="0" t="0" r="0" b="0"/>
                                  <wp:docPr id="2160"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 name="Рисунок 897"/>
                                          <pic:cNvPicPr>
                                            <a:picLocks noChangeAspect="1"/>
                                          </pic:cNvPicPr>
                                        </pic:nvPicPr>
                                        <pic:blipFill>
                                          <a:blip r:embed="rId945"/>
                                          <a:stretch/>
                                        </pic:blipFill>
                                        <pic:spPr bwMode="auto">
                                          <a:xfrm>
                                            <a:off x="0" y="0"/>
                                            <a:ext cx="6029960" cy="38950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673F9F1" id="_x0000_s1455" style="width:474.8pt;height:33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" stroked="f" strokeweight="0">
                <v:stroke joinstyle="round"/>
                <v:textbox inset="0,0,0,0">
                  <w:txbxContent>
                    <w:p w14:paraId="0F8D09FA" w14:textId="77777777" w:rsidR="00BD1EBB" w:rsidRDefault="00BD1EBB">
                      <w:pPr>
                        <w:pStyle w:val="aff2"/>
                      </w:pPr>
                      <w:r>
                        <w:rPr>
                          <w:noProof/>
                        </w:rPr>
                        <w:drawing>
                          <wp:inline distT="0" distB="0" distL="0" distR="0" wp14:anchorId="26F787E8" wp14:editId="012585AF">
                            <wp:extent cx="6029960" cy="3895090"/>
                            <wp:effectExtent l="0" t="0" r="0" b="0"/>
                            <wp:docPr id="2160"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 name="Рисунок 897"/>
                                    <pic:cNvPicPr>
                                      <a:picLocks noChangeAspect="1"/>
                                    </pic:cNvPicPr>
                                  </pic:nvPicPr>
                                  <pic:blipFill>
                                    <a:blip r:embed="rId945"/>
                                    <a:stretch/>
                                  </pic:blipFill>
                                  <pic:spPr bwMode="auto">
                                    <a:xfrm>
                                      <a:off x="0" y="0"/>
                                      <a:ext cx="6029960" cy="3895090"/>
                                    </a:xfrm>
                                    <a:prstGeom prst="rect">
                                      <a:avLst/>
                                    </a:prstGeom>
                                  </pic:spPr>
                                </pic:pic>
                              </a:graphicData>
                            </a:graphic>
                          </wp:inline>
                        </w:drawing>
                      </w:r>
                      <w:r>
                        <w:t xml:space="preserve"> </w:t>
                      </w:r>
                    </w:p>
                  </w:txbxContent>
                </v:textbox>
                <w10:anchorlock/>
              </v:rect>
            </w:pict>
          </mc:Fallback>
        </mc:AlternateContent>
      </w:r>
    </w:p>
    <w:p w14:paraId="0A71FAA0" w14:textId="0D4736F5" w:rsidR="00D076D9" w:rsidRPr="004C3E23" w:rsidRDefault="00D708D3">
      <w:pPr>
        <w:pStyle w:val="aff2"/>
      </w:pPr>
      <w:bookmarkStart w:id="1890" w:name="_Toc21282495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1328</w:t>
      </w:r>
      <w:bookmarkEnd w:id="1890"/>
      <w:r w:rsidR="00EC4368" w:rsidRPr="004C3E23">
        <w:rPr>
          <w:noProof/>
        </w:rPr>
        <w:fldChar w:fldCharType="end"/>
      </w:r>
    </w:p>
    <w:p w14:paraId="51A88093" w14:textId="77777777" w:rsidR="00D076D9" w:rsidRPr="004C3E23" w:rsidRDefault="00D076D9">
      <w:pPr>
        <w:jc w:val="center"/>
        <w:rPr>
          <w:color w:val="000000" w:themeColor="text1"/>
        </w:rPr>
      </w:pPr>
    </w:p>
    <w:p w14:paraId="485966F0" w14:textId="77777777" w:rsidR="00D076D9" w:rsidRPr="004C3E23" w:rsidRDefault="00D076D9">
      <w:pPr>
        <w:jc w:val="center"/>
        <w:rPr>
          <w:color w:val="000000" w:themeColor="text1"/>
        </w:rPr>
      </w:pPr>
    </w:p>
    <w:p w14:paraId="28CECF5E"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20F61C3F"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1CA66139"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2DFBFECF" wp14:editId="376B17A0">
                <wp:extent cx="6029960" cy="2523490"/>
                <wp:effectExtent l="0" t="0" r="0" b="0"/>
                <wp:docPr id="1755" name="Врезка861"/>
                <wp:cNvGraphicFramePr/>
                <a:graphic xmlns:a="http://schemas.openxmlformats.org/drawingml/2006/main">
                  <a:graphicData uri="http://schemas.microsoft.com/office/word/2010/wordprocessingShape">
                    <wps:wsp>
                      <wps:cNvSpPr/>
                      <wps:spPr bwMode="auto">
                        <a:xfrm>
                          <a:off x="0" y="0"/>
                          <a:ext cx="6030000" cy="2523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B1F6614" w14:textId="77777777" w:rsidR="00BD1EBB" w:rsidRDefault="00BD1EBB">
                            <w:pPr>
                              <w:pStyle w:val="aff2"/>
                            </w:pPr>
                            <w:r>
                              <w:rPr>
                                <w:noProof/>
                              </w:rPr>
                              <w:drawing>
                                <wp:inline distT="0" distB="0" distL="0" distR="0" wp14:anchorId="1786477E" wp14:editId="15717A1B">
                                  <wp:extent cx="6029960" cy="2150745"/>
                                  <wp:effectExtent l="0" t="0" r="0" b="0"/>
                                  <wp:docPr id="2162"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1" name="Рисунок 898"/>
                                          <pic:cNvPicPr>
                                            <a:picLocks noChangeAspect="1"/>
                                          </pic:cNvPicPr>
                                        </pic:nvPicPr>
                                        <pic:blipFill>
                                          <a:blip r:embed="rId946"/>
                                          <a:stretch/>
                                        </pic:blipFill>
                                        <pic:spPr bwMode="auto">
                                          <a:xfrm>
                                            <a:off x="0" y="0"/>
                                            <a:ext cx="6029960" cy="21507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DFBFECF" id="Врезка861" o:spid="_x0000_s1456" style="width:474.8pt;height:19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" stroked="f" strokeweight="0">
                <v:stroke joinstyle="round"/>
                <v:textbox inset="0,0,0,0">
                  <w:txbxContent>
                    <w:p w14:paraId="7B1F6614" w14:textId="77777777" w:rsidR="00BD1EBB" w:rsidRDefault="00BD1EBB">
                      <w:pPr>
                        <w:pStyle w:val="aff2"/>
                      </w:pPr>
                      <w:r>
                        <w:rPr>
                          <w:noProof/>
                        </w:rPr>
                        <w:drawing>
                          <wp:inline distT="0" distB="0" distL="0" distR="0" wp14:anchorId="1786477E" wp14:editId="15717A1B">
                            <wp:extent cx="6029960" cy="2150745"/>
                            <wp:effectExtent l="0" t="0" r="0" b="0"/>
                            <wp:docPr id="2162"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1" name="Рисунок 898"/>
                                    <pic:cNvPicPr>
                                      <a:picLocks noChangeAspect="1"/>
                                    </pic:cNvPicPr>
                                  </pic:nvPicPr>
                                  <pic:blipFill>
                                    <a:blip r:embed="rId946"/>
                                    <a:stretch/>
                                  </pic:blipFill>
                                  <pic:spPr bwMode="auto">
                                    <a:xfrm>
                                      <a:off x="0" y="0"/>
                                      <a:ext cx="6029960" cy="2150745"/>
                                    </a:xfrm>
                                    <a:prstGeom prst="rect">
                                      <a:avLst/>
                                    </a:prstGeom>
                                  </pic:spPr>
                                </pic:pic>
                              </a:graphicData>
                            </a:graphic>
                          </wp:inline>
                        </w:drawing>
                      </w:r>
                      <w:r>
                        <w:t xml:space="preserve"> </w:t>
                      </w:r>
                    </w:p>
                  </w:txbxContent>
                </v:textbox>
                <w10:anchorlock/>
              </v:rect>
            </w:pict>
          </mc:Fallback>
        </mc:AlternateContent>
      </w:r>
    </w:p>
    <w:p w14:paraId="35EC945C" w14:textId="41DEDBD8" w:rsidR="00D076D9" w:rsidRPr="004C3E23" w:rsidRDefault="00D708D3">
      <w:pPr>
        <w:pStyle w:val="aff2"/>
      </w:pPr>
      <w:bookmarkStart w:id="1891" w:name="_Toc21282495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1329</w:t>
      </w:r>
      <w:bookmarkEnd w:id="1891"/>
      <w:r w:rsidR="00EC4368" w:rsidRPr="004C3E23">
        <w:rPr>
          <w:noProof/>
        </w:rPr>
        <w:fldChar w:fldCharType="end"/>
      </w:r>
    </w:p>
    <w:p w14:paraId="5004604B" w14:textId="77777777" w:rsidR="00D076D9" w:rsidRPr="004C3E23" w:rsidRDefault="00D076D9">
      <w:pPr>
        <w:jc w:val="center"/>
        <w:rPr>
          <w:color w:val="000000" w:themeColor="text1"/>
        </w:rPr>
      </w:pPr>
    </w:p>
    <w:p w14:paraId="52EEF30A" w14:textId="77777777" w:rsidR="00D076D9" w:rsidRPr="004C3E23" w:rsidRDefault="00D708D3">
      <w:pPr>
        <w:rPr>
          <w:color w:val="000000" w:themeColor="text1"/>
        </w:rPr>
      </w:pPr>
      <w:r w:rsidRPr="004C3E23">
        <w:rPr>
          <w:color w:val="000000" w:themeColor="text1"/>
          <w:szCs w:val="28"/>
        </w:rPr>
        <w:lastRenderedPageBreak/>
        <w:t xml:space="preserve">В открывшейся форме будет доступна информация о списке исполнителей и статусе выполнения задачи. </w:t>
      </w:r>
    </w:p>
    <w:p w14:paraId="33EE9FA6"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646F750D" w14:textId="77777777" w:rsidR="00D076D9" w:rsidRPr="004C3E23" w:rsidRDefault="00D708D3">
      <w:pPr>
        <w:rPr>
          <w:color w:val="000000" w:themeColor="text1"/>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14:paraId="22EA5415"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22763975" wp14:editId="2C86F94C">
                <wp:extent cx="6029960" cy="944880"/>
                <wp:effectExtent l="0" t="0" r="0" b="0"/>
                <wp:docPr id="1757" name="Врезка862"/>
                <wp:cNvGraphicFramePr/>
                <a:graphic xmlns:a="http://schemas.openxmlformats.org/drawingml/2006/main">
                  <a:graphicData uri="http://schemas.microsoft.com/office/word/2010/wordprocessingShape">
                    <wps:wsp>
                      <wps:cNvSpPr/>
                      <wps:spPr bwMode="auto">
                        <a:xfrm>
                          <a:off x="0" y="0"/>
                          <a:ext cx="6030000" cy="9450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4AC1BAE" w14:textId="77777777" w:rsidR="00BD1EBB" w:rsidRDefault="00BD1EBB">
                            <w:pPr>
                              <w:pStyle w:val="aff2"/>
                            </w:pPr>
                            <w:r>
                              <w:rPr>
                                <w:noProof/>
                              </w:rPr>
                              <w:drawing>
                                <wp:inline distT="0" distB="0" distL="0" distR="0" wp14:anchorId="3D6607CE" wp14:editId="0E464F8E">
                                  <wp:extent cx="6029960" cy="572135"/>
                                  <wp:effectExtent l="0" t="0" r="0" b="0"/>
                                  <wp:docPr id="2164"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5" name="Рисунок 899"/>
                                          <pic:cNvPicPr>
                                            <a:picLocks noChangeAspect="1"/>
                                          </pic:cNvPicPr>
                                        </pic:nvPicPr>
                                        <pic:blipFill>
                                          <a:blip r:embed="rId947"/>
                                          <a:stretch/>
                                        </pic:blipFill>
                                        <pic:spPr bwMode="auto">
                                          <a:xfrm>
                                            <a:off x="0" y="0"/>
                                            <a:ext cx="6029960" cy="5721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2763975" id="Врезка862" o:spid="_x0000_s1457" style="width:474.8pt;height:7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" stroked="f" strokeweight="0">
                <v:textbox inset="0,0,0,0">
                  <w:txbxContent>
                    <w:p w14:paraId="44AC1BAE" w14:textId="77777777" w:rsidR="00BD1EBB" w:rsidRDefault="00BD1EBB">
                      <w:pPr>
                        <w:pStyle w:val="aff2"/>
                      </w:pPr>
                      <w:r>
                        <w:rPr>
                          <w:noProof/>
                        </w:rPr>
                        <w:drawing>
                          <wp:inline distT="0" distB="0" distL="0" distR="0" wp14:anchorId="3D6607CE" wp14:editId="0E464F8E">
                            <wp:extent cx="6029960" cy="572135"/>
                            <wp:effectExtent l="0" t="0" r="0" b="0"/>
                            <wp:docPr id="2164"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5" name="Рисунок 899"/>
                                    <pic:cNvPicPr>
                                      <a:picLocks noChangeAspect="1"/>
                                    </pic:cNvPicPr>
                                  </pic:nvPicPr>
                                  <pic:blipFill>
                                    <a:blip r:embed="rId947"/>
                                    <a:stretch/>
                                  </pic:blipFill>
                                  <pic:spPr bwMode="auto">
                                    <a:xfrm>
                                      <a:off x="0" y="0"/>
                                      <a:ext cx="6029960" cy="572135"/>
                                    </a:xfrm>
                                    <a:prstGeom prst="rect">
                                      <a:avLst/>
                                    </a:prstGeom>
                                  </pic:spPr>
                                </pic:pic>
                              </a:graphicData>
                            </a:graphic>
                          </wp:inline>
                        </w:drawing>
                      </w:r>
                      <w:r>
                        <w:t xml:space="preserve"> </w:t>
                      </w:r>
                    </w:p>
                  </w:txbxContent>
                </v:textbox>
                <w10:anchorlock/>
              </v:rect>
            </w:pict>
          </mc:Fallback>
        </mc:AlternateContent>
      </w:r>
    </w:p>
    <w:p w14:paraId="12A873BC" w14:textId="7C1B9E93" w:rsidR="00D076D9" w:rsidRPr="004C3E23" w:rsidRDefault="00483B84" w:rsidP="00797129">
      <w:pPr>
        <w:pStyle w:val="afffffff6"/>
      </w:pPr>
      <w:bookmarkStart w:id="1892" w:name="_Toc21282495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1330</w:t>
      </w:r>
      <w:bookmarkEnd w:id="1892"/>
      <w:r w:rsidR="00D708D3" w:rsidRPr="004C3E23">
        <w:fldChar w:fldCharType="end"/>
      </w:r>
    </w:p>
    <w:p w14:paraId="636CBF6C" w14:textId="77777777" w:rsidR="00D076D9" w:rsidRPr="004C3E23" w:rsidRDefault="00D076D9">
      <w:pPr>
        <w:jc w:val="center"/>
        <w:rPr>
          <w:color w:val="000000" w:themeColor="text1"/>
        </w:rPr>
      </w:pPr>
    </w:p>
    <w:p w14:paraId="5DF8810D"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217BC25D"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23DC402E"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5396E8BF"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14:paraId="5F6BBE87" w14:textId="77777777"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43792466"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5116B080" wp14:editId="6E7DFACF">
                <wp:extent cx="6031865" cy="713105"/>
                <wp:effectExtent l="0" t="0" r="0" b="0"/>
                <wp:docPr id="1759" name="Врезка863"/>
                <wp:cNvGraphicFramePr/>
                <a:graphic xmlns:a="http://schemas.openxmlformats.org/drawingml/2006/main">
                  <a:graphicData uri="http://schemas.microsoft.com/office/word/2010/wordprocessingShape">
                    <wps:wsp>
                      <wps:cNvSpPr/>
                      <wps:spPr bwMode="auto">
                        <a:xfrm>
                          <a:off x="0" y="0"/>
                          <a:ext cx="6031800" cy="713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1F4F36C" w14:textId="77777777" w:rsidR="00BD1EBB" w:rsidRDefault="00BD1EBB">
                            <w:pPr>
                              <w:pStyle w:val="aff2"/>
                            </w:pPr>
                            <w:r>
                              <w:rPr>
                                <w:noProof/>
                              </w:rPr>
                              <w:drawing>
                                <wp:inline distT="0" distB="0" distL="0" distR="0" wp14:anchorId="3A66B0FC" wp14:editId="10A08872">
                                  <wp:extent cx="6031865" cy="340995"/>
                                  <wp:effectExtent l="0" t="0" r="0" b="0"/>
                                  <wp:docPr id="2166" name="Изображение135"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 name="Изображение135"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16B080" id="Врезка863" o:spid="_x0000_s1458" style="width:474.95pt;height: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" stroked="f" strokeweight="0">
                <v:textbox inset="0,0,0,0">
                  <w:txbxContent>
                    <w:p w14:paraId="61F4F36C" w14:textId="77777777" w:rsidR="00BD1EBB" w:rsidRDefault="00BD1EBB">
                      <w:pPr>
                        <w:pStyle w:val="aff2"/>
                      </w:pPr>
                      <w:r>
                        <w:rPr>
                          <w:noProof/>
                        </w:rPr>
                        <w:drawing>
                          <wp:inline distT="0" distB="0" distL="0" distR="0" wp14:anchorId="3A66B0FC" wp14:editId="10A08872">
                            <wp:extent cx="6031865" cy="340995"/>
                            <wp:effectExtent l="0" t="0" r="0" b="0"/>
                            <wp:docPr id="2166" name="Изображение135"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 name="Изображение135"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v:textbox>
                <w10:anchorlock/>
              </v:rect>
            </w:pict>
          </mc:Fallback>
        </mc:AlternateContent>
      </w:r>
    </w:p>
    <w:p w14:paraId="1976315A" w14:textId="3175426F" w:rsidR="00D076D9" w:rsidRPr="004C3E23" w:rsidRDefault="00D708D3">
      <w:pPr>
        <w:pStyle w:val="aff2"/>
      </w:pPr>
      <w:bookmarkStart w:id="1893" w:name="_Toc21282495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1331</w:t>
      </w:r>
      <w:bookmarkEnd w:id="1893"/>
      <w:r w:rsidR="00EC4368" w:rsidRPr="004C3E23">
        <w:rPr>
          <w:noProof/>
        </w:rPr>
        <w:fldChar w:fldCharType="end"/>
      </w:r>
    </w:p>
    <w:p w14:paraId="66500A6E" w14:textId="77777777" w:rsidR="00D076D9" w:rsidRPr="004C3E23" w:rsidRDefault="00D076D9">
      <w:pPr>
        <w:jc w:val="center"/>
        <w:rPr>
          <w:color w:val="000000" w:themeColor="text1"/>
        </w:rPr>
      </w:pPr>
    </w:p>
    <w:p w14:paraId="27AD1BC4"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370F0712" w14:textId="77777777" w:rsidR="00D076D9" w:rsidRPr="004C3E23" w:rsidRDefault="00D708D3" w:rsidP="00DC05E8">
      <w:pPr>
        <w:ind w:firstLine="0"/>
        <w:jc w:val="center"/>
        <w:rPr>
          <w:noProof/>
        </w:rPr>
      </w:pPr>
      <w:r w:rsidRPr="004C3E23">
        <w:rPr>
          <w:noProof/>
        </w:rPr>
        <w:drawing>
          <wp:inline distT="0" distB="0" distL="0" distR="0" wp14:anchorId="720BCF02" wp14:editId="4A116AA6">
            <wp:extent cx="6029960" cy="975360"/>
            <wp:effectExtent l="0" t="0" r="8890" b="0"/>
            <wp:docPr id="1761"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25"/>
                    <a:stretch/>
                  </pic:blipFill>
                  <pic:spPr bwMode="auto">
                    <a:xfrm>
                      <a:off x="0" y="0"/>
                      <a:ext cx="6029960" cy="975360"/>
                    </a:xfrm>
                    <a:prstGeom prst="rect">
                      <a:avLst/>
                    </a:prstGeom>
                  </pic:spPr>
                </pic:pic>
              </a:graphicData>
            </a:graphic>
          </wp:inline>
        </w:drawing>
      </w:r>
    </w:p>
    <w:p w14:paraId="568F0159" w14:textId="5E4E90FB" w:rsidR="00D076D9" w:rsidRPr="004C3E23" w:rsidRDefault="00ED3B53" w:rsidP="00797129">
      <w:pPr>
        <w:pStyle w:val="afffffff6"/>
      </w:pPr>
      <w:bookmarkStart w:id="1894" w:name="_Toc21282495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1332</w:t>
      </w:r>
      <w:bookmarkEnd w:id="1894"/>
      <w:r w:rsidR="00EC4368" w:rsidRPr="004C3E23">
        <w:rPr>
          <w:noProof/>
        </w:rPr>
        <w:fldChar w:fldCharType="end"/>
      </w:r>
    </w:p>
    <w:p w14:paraId="47339BEF" w14:textId="77777777" w:rsidR="00D076D9" w:rsidRPr="004C3E23" w:rsidRDefault="00D076D9">
      <w:pPr>
        <w:jc w:val="center"/>
        <w:rPr>
          <w:color w:val="000000" w:themeColor="text1"/>
        </w:rPr>
      </w:pPr>
    </w:p>
    <w:p w14:paraId="21F1E92E" w14:textId="77777777" w:rsidR="00D076D9" w:rsidRPr="004C3E23" w:rsidRDefault="00D708D3">
      <w:pPr>
        <w:rPr>
          <w:color w:val="000000" w:themeColor="text1"/>
        </w:rPr>
      </w:pPr>
      <w:r w:rsidRPr="004C3E23">
        <w:rPr>
          <w:color w:val="000000" w:themeColor="text1"/>
          <w:szCs w:val="28"/>
        </w:rPr>
        <w:lastRenderedPageBreak/>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588B5CE1"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193543F0" wp14:editId="2B7C1BAA">
                <wp:extent cx="6029960" cy="3148965"/>
                <wp:effectExtent l="0" t="0" r="0" b="0"/>
                <wp:docPr id="1762" name="Врезка865"/>
                <wp:cNvGraphicFramePr/>
                <a:graphic xmlns:a="http://schemas.openxmlformats.org/drawingml/2006/main">
                  <a:graphicData uri="http://schemas.microsoft.com/office/word/2010/wordprocessingShape">
                    <wps:wsp>
                      <wps:cNvSpPr/>
                      <wps:spPr bwMode="auto">
                        <a:xfrm>
                          <a:off x="0" y="0"/>
                          <a:ext cx="6030000" cy="3148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6FE3D46" w14:textId="77777777" w:rsidR="00BD1EBB" w:rsidRDefault="00BD1EBB">
                            <w:pPr>
                              <w:pStyle w:val="aff2"/>
                            </w:pPr>
                            <w:r>
                              <w:rPr>
                                <w:noProof/>
                              </w:rPr>
                              <w:drawing>
                                <wp:inline distT="0" distB="0" distL="0" distR="0" wp14:anchorId="799F292B" wp14:editId="69FB59D1">
                                  <wp:extent cx="6029960" cy="2776220"/>
                                  <wp:effectExtent l="0" t="0" r="0" b="0"/>
                                  <wp:docPr id="2168"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 name="Рисунок 900"/>
                                          <pic:cNvPicPr>
                                            <a:picLocks noChangeAspect="1"/>
                                          </pic:cNvPicPr>
                                        </pic:nvPicPr>
                                        <pic:blipFill>
                                          <a:blip r:embed="rId948"/>
                                          <a:stretch/>
                                        </pic:blipFill>
                                        <pic:spPr bwMode="auto">
                                          <a:xfrm>
                                            <a:off x="0" y="0"/>
                                            <a:ext cx="6029960" cy="27762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93543F0" id="Врезка865" o:spid="_x0000_s1459" style="width:474.8pt;height:24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" stroked="f" strokeweight="0">
                <v:textbox inset="0,0,0,0">
                  <w:txbxContent>
                    <w:p w14:paraId="56FE3D46" w14:textId="77777777" w:rsidR="00BD1EBB" w:rsidRDefault="00BD1EBB">
                      <w:pPr>
                        <w:pStyle w:val="aff2"/>
                      </w:pPr>
                      <w:r>
                        <w:rPr>
                          <w:noProof/>
                        </w:rPr>
                        <w:drawing>
                          <wp:inline distT="0" distB="0" distL="0" distR="0" wp14:anchorId="799F292B" wp14:editId="69FB59D1">
                            <wp:extent cx="6029960" cy="2776220"/>
                            <wp:effectExtent l="0" t="0" r="0" b="0"/>
                            <wp:docPr id="2168"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 name="Рисунок 900"/>
                                    <pic:cNvPicPr>
                                      <a:picLocks noChangeAspect="1"/>
                                    </pic:cNvPicPr>
                                  </pic:nvPicPr>
                                  <pic:blipFill>
                                    <a:blip r:embed="rId948"/>
                                    <a:stretch/>
                                  </pic:blipFill>
                                  <pic:spPr bwMode="auto">
                                    <a:xfrm>
                                      <a:off x="0" y="0"/>
                                      <a:ext cx="6029960" cy="2776220"/>
                                    </a:xfrm>
                                    <a:prstGeom prst="rect">
                                      <a:avLst/>
                                    </a:prstGeom>
                                  </pic:spPr>
                                </pic:pic>
                              </a:graphicData>
                            </a:graphic>
                          </wp:inline>
                        </w:drawing>
                      </w:r>
                      <w:r>
                        <w:t xml:space="preserve"> </w:t>
                      </w:r>
                    </w:p>
                  </w:txbxContent>
                </v:textbox>
                <w10:anchorlock/>
              </v:rect>
            </w:pict>
          </mc:Fallback>
        </mc:AlternateContent>
      </w:r>
    </w:p>
    <w:p w14:paraId="75771567" w14:textId="501A162A" w:rsidR="00D076D9" w:rsidRPr="004C3E23" w:rsidRDefault="00483B84" w:rsidP="00797129">
      <w:pPr>
        <w:pStyle w:val="afffffff6"/>
      </w:pPr>
      <w:bookmarkStart w:id="1895" w:name="_Toc21282495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1333</w:t>
      </w:r>
      <w:bookmarkEnd w:id="1895"/>
      <w:r w:rsidR="00D708D3" w:rsidRPr="004C3E23">
        <w:fldChar w:fldCharType="end"/>
      </w:r>
    </w:p>
    <w:p w14:paraId="747CFF4F" w14:textId="77777777"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7A5B734E"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2163700C"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7ECE47CF" w14:textId="77777777" w:rsidR="00D076D9" w:rsidRPr="004C3E23" w:rsidRDefault="00D708D3">
      <w:pPr>
        <w:ind w:firstLine="680"/>
        <w:rPr>
          <w:color w:val="000000" w:themeColor="text1"/>
        </w:rPr>
      </w:pPr>
      <w:r w:rsidRPr="004C3E23">
        <w:rPr>
          <w:color w:val="000000" w:themeColor="text1"/>
          <w:szCs w:val="28"/>
        </w:rPr>
        <w:t>Для просмотра кворума голосования необходимо сформировать лист голосования.</w:t>
      </w:r>
    </w:p>
    <w:p w14:paraId="4AA5CD08"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533E1B8D" wp14:editId="10B3E56A">
                <wp:extent cx="6029960" cy="2175510"/>
                <wp:effectExtent l="0" t="0" r="0" b="0"/>
                <wp:docPr id="1764" name="Врезка866"/>
                <wp:cNvGraphicFramePr/>
                <a:graphic xmlns:a="http://schemas.openxmlformats.org/drawingml/2006/main">
                  <a:graphicData uri="http://schemas.microsoft.com/office/word/2010/wordprocessingShape">
                    <wps:wsp>
                      <wps:cNvSpPr/>
                      <wps:spPr bwMode="auto">
                        <a:xfrm>
                          <a:off x="0" y="0"/>
                          <a:ext cx="6030000" cy="2175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D8A2414" w14:textId="77777777" w:rsidR="00BD1EBB" w:rsidRDefault="00BD1EBB">
                            <w:pPr>
                              <w:pStyle w:val="aff2"/>
                            </w:pPr>
                            <w:r>
                              <w:rPr>
                                <w:noProof/>
                              </w:rPr>
                              <w:drawing>
                                <wp:inline distT="0" distB="0" distL="0" distR="0" wp14:anchorId="6AB1A939" wp14:editId="3CB5EB0A">
                                  <wp:extent cx="6029960" cy="1802765"/>
                                  <wp:effectExtent l="0" t="0" r="0" b="0"/>
                                  <wp:docPr id="2170"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 name="Рисунок 901"/>
                                          <pic:cNvPicPr>
                                            <a:picLocks noChangeAspect="1"/>
                                          </pic:cNvPicPr>
                                        </pic:nvPicPr>
                                        <pic:blipFill>
                                          <a:blip r:embed="rId949"/>
                                          <a:stretch/>
                                        </pic:blipFill>
                                        <pic:spPr bwMode="auto">
                                          <a:xfrm>
                                            <a:off x="0" y="0"/>
                                            <a:ext cx="6029960" cy="180276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33E1B8D" id="Врезка866" o:spid="_x0000_s1460" style="width:474.8pt;height:17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" stroked="f" strokeweight="0">
                <v:textbox inset="0,0,0,0">
                  <w:txbxContent>
                    <w:p w14:paraId="6D8A2414" w14:textId="77777777" w:rsidR="00BD1EBB" w:rsidRDefault="00BD1EBB">
                      <w:pPr>
                        <w:pStyle w:val="aff2"/>
                      </w:pPr>
                      <w:r>
                        <w:rPr>
                          <w:noProof/>
                        </w:rPr>
                        <w:drawing>
                          <wp:inline distT="0" distB="0" distL="0" distR="0" wp14:anchorId="6AB1A939" wp14:editId="3CB5EB0A">
                            <wp:extent cx="6029960" cy="1802765"/>
                            <wp:effectExtent l="0" t="0" r="0" b="0"/>
                            <wp:docPr id="2170"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 name="Рисунок 901"/>
                                    <pic:cNvPicPr>
                                      <a:picLocks noChangeAspect="1"/>
                                    </pic:cNvPicPr>
                                  </pic:nvPicPr>
                                  <pic:blipFill>
                                    <a:blip r:embed="rId949"/>
                                    <a:stretch/>
                                  </pic:blipFill>
                                  <pic:spPr bwMode="auto">
                                    <a:xfrm>
                                      <a:off x="0" y="0"/>
                                      <a:ext cx="6029960" cy="1802764"/>
                                    </a:xfrm>
                                    <a:prstGeom prst="rect">
                                      <a:avLst/>
                                    </a:prstGeom>
                                  </pic:spPr>
                                </pic:pic>
                              </a:graphicData>
                            </a:graphic>
                          </wp:inline>
                        </w:drawing>
                      </w:r>
                      <w:r>
                        <w:t xml:space="preserve"> </w:t>
                      </w:r>
                    </w:p>
                  </w:txbxContent>
                </v:textbox>
                <w10:anchorlock/>
              </v:rect>
            </w:pict>
          </mc:Fallback>
        </mc:AlternateContent>
      </w:r>
    </w:p>
    <w:p w14:paraId="55B7770F" w14:textId="05E5F734" w:rsidR="00D076D9" w:rsidRPr="004C3E23" w:rsidRDefault="00483B84" w:rsidP="00797129">
      <w:pPr>
        <w:pStyle w:val="afffffff6"/>
      </w:pPr>
      <w:bookmarkStart w:id="1896" w:name="_Toc21282495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1334</w:t>
      </w:r>
      <w:bookmarkEnd w:id="1896"/>
      <w:r w:rsidR="00D708D3" w:rsidRPr="004C3E23">
        <w:fldChar w:fldCharType="end"/>
      </w:r>
    </w:p>
    <w:p w14:paraId="7A5F5B67" w14:textId="77777777" w:rsidR="00D076D9" w:rsidRPr="004C3E23" w:rsidRDefault="00D076D9">
      <w:pPr>
        <w:jc w:val="center"/>
        <w:rPr>
          <w:color w:val="000000" w:themeColor="text1"/>
          <w:szCs w:val="28"/>
        </w:rPr>
      </w:pPr>
    </w:p>
    <w:p w14:paraId="37428045" w14:textId="77777777" w:rsidR="00D076D9" w:rsidRPr="004C3E23" w:rsidRDefault="00D708D3" w:rsidP="00DC05E8">
      <w:pPr>
        <w:ind w:firstLine="0"/>
        <w:jc w:val="center"/>
        <w:rPr>
          <w:noProof/>
        </w:rPr>
      </w:pPr>
      <w:r w:rsidRPr="004C3E23">
        <w:rPr>
          <w:noProof/>
        </w:rPr>
        <w:lastRenderedPageBreak/>
        <mc:AlternateContent>
          <mc:Choice Requires="wps">
            <w:drawing>
              <wp:inline distT="0" distB="0" distL="0" distR="0" wp14:anchorId="6074CA47" wp14:editId="7B80FD86">
                <wp:extent cx="6029960" cy="3319145"/>
                <wp:effectExtent l="0" t="0" r="0" b="0"/>
                <wp:docPr id="1766" name="Врезка867"/>
                <wp:cNvGraphicFramePr/>
                <a:graphic xmlns:a="http://schemas.openxmlformats.org/drawingml/2006/main">
                  <a:graphicData uri="http://schemas.microsoft.com/office/word/2010/wordprocessingShape">
                    <wps:wsp>
                      <wps:cNvSpPr/>
                      <wps:spPr bwMode="auto">
                        <a:xfrm>
                          <a:off x="0" y="0"/>
                          <a:ext cx="6030000" cy="3319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A8AAC11" w14:textId="77777777" w:rsidR="00BD1EBB" w:rsidRDefault="00BD1EBB">
                            <w:pPr>
                              <w:pStyle w:val="aff2"/>
                            </w:pPr>
                            <w:r>
                              <w:rPr>
                                <w:noProof/>
                              </w:rPr>
                              <w:drawing>
                                <wp:inline distT="0" distB="0" distL="0" distR="0" wp14:anchorId="2A06B7B9" wp14:editId="5EC30CEC">
                                  <wp:extent cx="6029960" cy="2946400"/>
                                  <wp:effectExtent l="0" t="0" r="0" b="0"/>
                                  <wp:docPr id="217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 name="Рисунок 902"/>
                                          <pic:cNvPicPr>
                                            <a:picLocks noChangeAspect="1"/>
                                          </pic:cNvPicPr>
                                        </pic:nvPicPr>
                                        <pic:blipFill>
                                          <a:blip r:embed="rId950"/>
                                          <a:stretch/>
                                        </pic:blipFill>
                                        <pic:spPr bwMode="auto">
                                          <a:xfrm>
                                            <a:off x="0" y="0"/>
                                            <a:ext cx="6029960" cy="29464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074CA47" id="Врезка867" o:spid="_x0000_s1461" style="width:474.8pt;height:26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" stroked="f" strokeweight="0">
                <v:textbox inset="0,0,0,0">
                  <w:txbxContent>
                    <w:p w14:paraId="2A8AAC11" w14:textId="77777777" w:rsidR="00BD1EBB" w:rsidRDefault="00BD1EBB">
                      <w:pPr>
                        <w:pStyle w:val="aff2"/>
                      </w:pPr>
                      <w:r>
                        <w:rPr>
                          <w:noProof/>
                        </w:rPr>
                        <w:drawing>
                          <wp:inline distT="0" distB="0" distL="0" distR="0" wp14:anchorId="2A06B7B9" wp14:editId="5EC30CEC">
                            <wp:extent cx="6029960" cy="2946400"/>
                            <wp:effectExtent l="0" t="0" r="0" b="0"/>
                            <wp:docPr id="217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 name="Рисунок 902"/>
                                    <pic:cNvPicPr>
                                      <a:picLocks noChangeAspect="1"/>
                                    </pic:cNvPicPr>
                                  </pic:nvPicPr>
                                  <pic:blipFill>
                                    <a:blip r:embed="rId950"/>
                                    <a:stretch/>
                                  </pic:blipFill>
                                  <pic:spPr bwMode="auto">
                                    <a:xfrm>
                                      <a:off x="0" y="0"/>
                                      <a:ext cx="6029960" cy="2946400"/>
                                    </a:xfrm>
                                    <a:prstGeom prst="rect">
                                      <a:avLst/>
                                    </a:prstGeom>
                                  </pic:spPr>
                                </pic:pic>
                              </a:graphicData>
                            </a:graphic>
                          </wp:inline>
                        </w:drawing>
                      </w:r>
                      <w:r>
                        <w:t xml:space="preserve"> </w:t>
                      </w:r>
                    </w:p>
                  </w:txbxContent>
                </v:textbox>
                <w10:anchorlock/>
              </v:rect>
            </w:pict>
          </mc:Fallback>
        </mc:AlternateContent>
      </w:r>
    </w:p>
    <w:p w14:paraId="0D3FA8AB" w14:textId="6C295EB1" w:rsidR="00D076D9" w:rsidRPr="004C3E23" w:rsidRDefault="00483B84" w:rsidP="00797129">
      <w:pPr>
        <w:pStyle w:val="afffffff6"/>
      </w:pPr>
      <w:bookmarkStart w:id="1897" w:name="_Toc21282495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1335</w:t>
      </w:r>
      <w:bookmarkEnd w:id="1897"/>
      <w:r w:rsidR="00D708D3" w:rsidRPr="004C3E23">
        <w:fldChar w:fldCharType="end"/>
      </w:r>
    </w:p>
    <w:p w14:paraId="5E36542D"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14:paraId="65483B0E"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1F0E79D4"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09648985" w14:textId="77777777" w:rsidR="00D076D9" w:rsidRPr="004C3E23" w:rsidRDefault="00D708D3">
      <w:pPr>
        <w:rPr>
          <w:color w:val="000000" w:themeColor="text1"/>
        </w:rPr>
      </w:pPr>
      <w:r w:rsidRPr="004C3E23">
        <w:rPr>
          <w:color w:val="000000" w:themeColor="text1"/>
          <w:szCs w:val="28"/>
        </w:rPr>
        <w:t>При положительном утверждении итогов голосования комиссии документ может быть отправлен:</w:t>
      </w:r>
    </w:p>
    <w:p w14:paraId="70FC5C13" w14:textId="77777777" w:rsidR="00D076D9" w:rsidRPr="004C3E23" w:rsidRDefault="00D708D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Утверждение</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Руководитель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На утверждение</w:t>
      </w:r>
      <w:r w:rsidRPr="004C3E23">
        <w:rPr>
          <w:rFonts w:ascii="Times New Roman" w:eastAsia="Times New Roman" w:hAnsi="Times New Roman" w:cs="Times New Roman"/>
          <w:color w:val="000000" w:themeColor="text1"/>
          <w:sz w:val="28"/>
          <w:szCs w:val="28"/>
        </w:rPr>
        <w:t>.</w:t>
      </w:r>
    </w:p>
    <w:p w14:paraId="1C653DEA" w14:textId="77777777" w:rsidR="00D076D9" w:rsidRPr="004C3E23" w:rsidRDefault="00D708D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Согласование ГРБС</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Подписант ГРБС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 xml:space="preserve">На согласование </w:t>
      </w:r>
      <w:r w:rsidRPr="004C3E23">
        <w:rPr>
          <w:rFonts w:ascii="Times New Roman" w:eastAsia="Times New Roman" w:hAnsi="Times New Roman" w:cs="Times New Roman"/>
          <w:color w:val="000000" w:themeColor="text1"/>
          <w:sz w:val="28"/>
          <w:szCs w:val="28"/>
        </w:rPr>
        <w:t>в случае</w:t>
      </w:r>
      <w:r w:rsidRPr="004C3E23">
        <w:rPr>
          <w:rFonts w:ascii="Times New Roman" w:eastAsia="Times New Roman" w:hAnsi="Times New Roman" w:cs="Times New Roman"/>
          <w:b/>
          <w:color w:val="000000" w:themeColor="text1"/>
          <w:sz w:val="28"/>
          <w:szCs w:val="28"/>
        </w:rPr>
        <w:t xml:space="preserve"> </w:t>
      </w:r>
      <w:r w:rsidRPr="004C3E23">
        <w:rPr>
          <w:rFonts w:ascii="Times New Roman" w:eastAsia="Times New Roman" w:hAnsi="Times New Roman" w:cs="Times New Roman"/>
          <w:color w:val="000000" w:themeColor="text1"/>
          <w:sz w:val="28"/>
          <w:szCs w:val="28"/>
        </w:rPr>
        <w:t>необходимости выполнения согласования руководителем вышестоящего учреждения.</w:t>
      </w:r>
    </w:p>
    <w:p w14:paraId="7304FAF8" w14:textId="77777777" w:rsidR="00D076D9" w:rsidRPr="004C3E23" w:rsidRDefault="00D708D3" w:rsidP="00DC05E8">
      <w:pPr>
        <w:ind w:firstLine="0"/>
        <w:jc w:val="center"/>
        <w:rPr>
          <w:noProof/>
        </w:rPr>
      </w:pPr>
      <w:r w:rsidRPr="004C3E23">
        <w:rPr>
          <w:noProof/>
        </w:rPr>
        <w:lastRenderedPageBreak/>
        <mc:AlternateContent>
          <mc:Choice Requires="wps">
            <w:drawing>
              <wp:inline distT="0" distB="0" distL="0" distR="0" wp14:anchorId="1E8B07ED" wp14:editId="56BBC785">
                <wp:extent cx="6029960" cy="3185795"/>
                <wp:effectExtent l="0" t="0" r="0" b="0"/>
                <wp:docPr id="1768" name="Врезка868"/>
                <wp:cNvGraphicFramePr/>
                <a:graphic xmlns:a="http://schemas.openxmlformats.org/drawingml/2006/main">
                  <a:graphicData uri="http://schemas.microsoft.com/office/word/2010/wordprocessingShape">
                    <wps:wsp>
                      <wps:cNvSpPr/>
                      <wps:spPr bwMode="auto">
                        <a:xfrm>
                          <a:off x="0" y="0"/>
                          <a:ext cx="6030000" cy="3185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098D3D0" w14:textId="77777777" w:rsidR="00BD1EBB" w:rsidRDefault="00BD1EBB">
                            <w:pPr>
                              <w:pStyle w:val="aff2"/>
                            </w:pPr>
                            <w:r>
                              <w:rPr>
                                <w:noProof/>
                              </w:rPr>
                              <w:drawing>
                                <wp:inline distT="0" distB="0" distL="0" distR="0" wp14:anchorId="7BD395F8" wp14:editId="7F2D3BEF">
                                  <wp:extent cx="6029960" cy="2813050"/>
                                  <wp:effectExtent l="0" t="0" r="0" b="0"/>
                                  <wp:docPr id="2174"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 name="Рисунок 903"/>
                                          <pic:cNvPicPr>
                                            <a:picLocks noChangeAspect="1"/>
                                          </pic:cNvPicPr>
                                        </pic:nvPicPr>
                                        <pic:blipFill>
                                          <a:blip r:embed="rId951"/>
                                          <a:stretch/>
                                        </pic:blipFill>
                                        <pic:spPr bwMode="auto">
                                          <a:xfrm>
                                            <a:off x="0" y="0"/>
                                            <a:ext cx="6029960" cy="28130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E8B07ED" id="_x0000_s1462" style="width:474.8pt;height:25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" stroked="f" strokeweight="0">
                <v:textbox inset="0,0,0,0">
                  <w:txbxContent>
                    <w:p w14:paraId="5098D3D0" w14:textId="77777777" w:rsidR="00BD1EBB" w:rsidRDefault="00BD1EBB">
                      <w:pPr>
                        <w:pStyle w:val="aff2"/>
                      </w:pPr>
                      <w:r>
                        <w:rPr>
                          <w:noProof/>
                        </w:rPr>
                        <w:drawing>
                          <wp:inline distT="0" distB="0" distL="0" distR="0" wp14:anchorId="7BD395F8" wp14:editId="7F2D3BEF">
                            <wp:extent cx="6029960" cy="2813050"/>
                            <wp:effectExtent l="0" t="0" r="0" b="0"/>
                            <wp:docPr id="2174"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 name="Рисунок 903"/>
                                    <pic:cNvPicPr>
                                      <a:picLocks noChangeAspect="1"/>
                                    </pic:cNvPicPr>
                                  </pic:nvPicPr>
                                  <pic:blipFill>
                                    <a:blip r:embed="rId951"/>
                                    <a:stretch/>
                                  </pic:blipFill>
                                  <pic:spPr bwMode="auto">
                                    <a:xfrm>
                                      <a:off x="0" y="0"/>
                                      <a:ext cx="6029960" cy="2813050"/>
                                    </a:xfrm>
                                    <a:prstGeom prst="rect">
                                      <a:avLst/>
                                    </a:prstGeom>
                                  </pic:spPr>
                                </pic:pic>
                              </a:graphicData>
                            </a:graphic>
                          </wp:inline>
                        </w:drawing>
                      </w:r>
                      <w:r>
                        <w:t xml:space="preserve"> </w:t>
                      </w:r>
                    </w:p>
                  </w:txbxContent>
                </v:textbox>
                <w10:anchorlock/>
              </v:rect>
            </w:pict>
          </mc:Fallback>
        </mc:AlternateContent>
      </w:r>
    </w:p>
    <w:p w14:paraId="211CE871" w14:textId="67EF13A6" w:rsidR="00D076D9" w:rsidRPr="004C3E23" w:rsidRDefault="00D708D3">
      <w:pPr>
        <w:pStyle w:val="aff2"/>
      </w:pPr>
      <w:bookmarkStart w:id="1898" w:name="_Toc21282496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1336</w:t>
      </w:r>
      <w:bookmarkEnd w:id="1898"/>
      <w:r w:rsidR="00EC4368" w:rsidRPr="004C3E23">
        <w:rPr>
          <w:noProof/>
        </w:rPr>
        <w:fldChar w:fldCharType="end"/>
      </w:r>
    </w:p>
    <w:p w14:paraId="6D0E03B3" w14:textId="77777777" w:rsidR="00D076D9" w:rsidRPr="004C3E23" w:rsidRDefault="00D076D9">
      <w:pPr>
        <w:jc w:val="center"/>
        <w:rPr>
          <w:color w:val="000000" w:themeColor="text1"/>
        </w:rPr>
      </w:pPr>
    </w:p>
    <w:p w14:paraId="4DB0E343" w14:textId="77777777" w:rsidR="00D076D9" w:rsidRPr="004C3E23" w:rsidRDefault="00D708D3">
      <w:pPr>
        <w:rPr>
          <w:color w:val="000000" w:themeColor="text1"/>
        </w:rPr>
      </w:pPr>
      <w:r w:rsidRPr="004C3E23">
        <w:rPr>
          <w:color w:val="000000" w:themeColor="text1"/>
          <w:szCs w:val="28"/>
        </w:rPr>
        <w:t xml:space="preserve">Отслеживание поступающих на пользователя с ролью </w:t>
      </w:r>
      <w:r w:rsidRPr="004C3E23">
        <w:rPr>
          <w:b/>
          <w:color w:val="000000" w:themeColor="text1"/>
          <w:szCs w:val="28"/>
        </w:rPr>
        <w:t>Подписант ГРБС</w:t>
      </w:r>
      <w:r w:rsidRPr="004C3E23">
        <w:rPr>
          <w:color w:val="000000" w:themeColor="text1"/>
          <w:szCs w:val="28"/>
        </w:rPr>
        <w:t xml:space="preserve"> задач выполняется в отдельном </w:t>
      </w:r>
      <w:r w:rsidRPr="004C3E23">
        <w:rPr>
          <w:b/>
          <w:color w:val="000000" w:themeColor="text1"/>
          <w:szCs w:val="28"/>
        </w:rPr>
        <w:t>АРМ ОИВ</w:t>
      </w:r>
      <w:r w:rsidRPr="004C3E23">
        <w:rPr>
          <w:color w:val="000000" w:themeColor="text1"/>
          <w:szCs w:val="28"/>
        </w:rPr>
        <w:t xml:space="preserve"> (Автоматизированное рабочее место органа исполнительной власти).</w:t>
      </w:r>
    </w:p>
    <w:p w14:paraId="160B5749" w14:textId="77777777" w:rsidR="00D076D9" w:rsidRPr="004C3E23" w:rsidRDefault="00D708D3">
      <w:pPr>
        <w:rPr>
          <w:color w:val="000000" w:themeColor="text1"/>
        </w:rPr>
      </w:pPr>
      <w:r w:rsidRPr="004C3E23">
        <w:rPr>
          <w:color w:val="000000" w:themeColor="text1"/>
          <w:szCs w:val="28"/>
        </w:rPr>
        <w:t xml:space="preserve">Для запуска </w:t>
      </w:r>
      <w:r w:rsidRPr="004C3E23">
        <w:rPr>
          <w:b/>
          <w:color w:val="000000" w:themeColor="text1"/>
          <w:szCs w:val="28"/>
        </w:rPr>
        <w:t>АРМ ОИВ</w:t>
      </w:r>
      <w:r w:rsidRPr="004C3E23">
        <w:rPr>
          <w:color w:val="000000" w:themeColor="text1"/>
          <w:szCs w:val="28"/>
        </w:rPr>
        <w:t xml:space="preserve"> необходимо авторизоваться под пользователем с ролью </w:t>
      </w:r>
      <w:r w:rsidRPr="004C3E23">
        <w:rPr>
          <w:b/>
          <w:color w:val="000000" w:themeColor="text1"/>
          <w:szCs w:val="28"/>
        </w:rPr>
        <w:t>«Подписант ГРБС»</w:t>
      </w:r>
      <w:r w:rsidRPr="004C3E23">
        <w:rPr>
          <w:color w:val="000000" w:themeColor="text1"/>
          <w:szCs w:val="28"/>
        </w:rPr>
        <w:t>.</w:t>
      </w:r>
    </w:p>
    <w:p w14:paraId="4C204C1B" w14:textId="77777777" w:rsidR="00D076D9" w:rsidRPr="004C3E23" w:rsidRDefault="00D708D3">
      <w:pPr>
        <w:rPr>
          <w:color w:val="000000" w:themeColor="text1"/>
        </w:rPr>
      </w:pPr>
      <w:r w:rsidRPr="004C3E23">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4C3E23">
        <w:rPr>
          <w:b/>
          <w:color w:val="000000" w:themeColor="text1"/>
          <w:szCs w:val="28"/>
        </w:rPr>
        <w:t>«Перейти к задачам ОД»</w:t>
      </w:r>
      <w:r w:rsidRPr="004C3E23">
        <w:rPr>
          <w:color w:val="000000" w:themeColor="text1"/>
          <w:szCs w:val="28"/>
        </w:rPr>
        <w:t>, произойдет открытие области данных соответствующего учреждения, в котором был сформирован документ.</w:t>
      </w:r>
    </w:p>
    <w:p w14:paraId="0E1497AE" w14:textId="77777777" w:rsidR="00D076D9" w:rsidRPr="004C3E23" w:rsidRDefault="00D708D3">
      <w:pPr>
        <w:rPr>
          <w:color w:val="000000" w:themeColor="text1"/>
        </w:rPr>
      </w:pPr>
      <w:r w:rsidRPr="004C3E23">
        <w:rPr>
          <w:color w:val="000000" w:themeColor="text1"/>
          <w:szCs w:val="28"/>
        </w:rPr>
        <w:t xml:space="preserve">В открывшейся области данных пользователь с ролью </w:t>
      </w:r>
      <w:r w:rsidRPr="004C3E23">
        <w:rPr>
          <w:b/>
          <w:color w:val="000000" w:themeColor="text1"/>
          <w:szCs w:val="28"/>
        </w:rPr>
        <w:t>Подписант ГРБС</w:t>
      </w:r>
      <w:r w:rsidRPr="004C3E23">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4C3E23">
        <w:rPr>
          <w:b/>
          <w:color w:val="000000" w:themeColor="text1"/>
          <w:szCs w:val="28"/>
        </w:rPr>
        <w:t>«Принять задачу к исполнению»</w:t>
      </w:r>
      <w:r w:rsidRPr="004C3E23">
        <w:rPr>
          <w:color w:val="000000" w:themeColor="text1"/>
          <w:szCs w:val="28"/>
        </w:rPr>
        <w:t xml:space="preserve"> для принятия задачи в работу.</w:t>
      </w:r>
    </w:p>
    <w:p w14:paraId="470BA8F4" w14:textId="77777777" w:rsidR="00D076D9" w:rsidRPr="004C3E23" w:rsidRDefault="00D708D3">
      <w:pPr>
        <w:rPr>
          <w:color w:val="000000" w:themeColor="text1"/>
        </w:rPr>
      </w:pPr>
      <w:r w:rsidRPr="004C3E23">
        <w:rPr>
          <w:color w:val="000000" w:themeColor="text1"/>
          <w:szCs w:val="28"/>
        </w:rPr>
        <w:t xml:space="preserve">Руководитель учреждения, осуществляющего полномочия главного распорядителя бюджетных средств, может </w:t>
      </w:r>
      <w:r w:rsidRPr="004C3E23">
        <w:rPr>
          <w:b/>
          <w:color w:val="000000" w:themeColor="text1"/>
          <w:szCs w:val="28"/>
        </w:rPr>
        <w:t>Согласовать</w:t>
      </w:r>
      <w:r w:rsidRPr="004C3E23">
        <w:rPr>
          <w:color w:val="000000" w:themeColor="text1"/>
          <w:szCs w:val="28"/>
        </w:rPr>
        <w:t xml:space="preserve"> документ или </w:t>
      </w:r>
      <w:r w:rsidRPr="004C3E23">
        <w:rPr>
          <w:b/>
          <w:color w:val="000000" w:themeColor="text1"/>
          <w:szCs w:val="28"/>
        </w:rPr>
        <w:t>Отказать</w:t>
      </w:r>
      <w:r w:rsidRPr="004C3E23">
        <w:rPr>
          <w:color w:val="000000" w:themeColor="text1"/>
          <w:szCs w:val="28"/>
        </w:rPr>
        <w:t xml:space="preserve"> в согласовании.</w:t>
      </w:r>
    </w:p>
    <w:p w14:paraId="255D8211" w14:textId="77777777" w:rsidR="00D076D9" w:rsidRPr="004C3E23" w:rsidRDefault="00D708D3">
      <w:pPr>
        <w:rPr>
          <w:color w:val="000000" w:themeColor="text1"/>
        </w:rPr>
      </w:pPr>
      <w:r w:rsidRPr="004C3E23">
        <w:rPr>
          <w:color w:val="000000" w:themeColor="text1"/>
          <w:szCs w:val="28"/>
        </w:rPr>
        <w:t xml:space="preserve">Если документ будет отказан, то он будет направлен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который выполнял этап </w:t>
      </w:r>
      <w:r w:rsidRPr="004C3E23">
        <w:rPr>
          <w:b/>
          <w:color w:val="000000" w:themeColor="text1"/>
          <w:szCs w:val="28"/>
        </w:rPr>
        <w:t>Формирование</w:t>
      </w:r>
      <w:r w:rsidRPr="004C3E23">
        <w:rPr>
          <w:color w:val="000000" w:themeColor="text1"/>
          <w:szCs w:val="28"/>
        </w:rPr>
        <w:t>, для аннулирования.</w:t>
      </w:r>
    </w:p>
    <w:p w14:paraId="0F538F75" w14:textId="77777777" w:rsidR="00D076D9" w:rsidRPr="004C3E23" w:rsidRDefault="00D708D3">
      <w:pPr>
        <w:rPr>
          <w:color w:val="000000" w:themeColor="text1"/>
        </w:rPr>
      </w:pPr>
      <w:r w:rsidRPr="004C3E23">
        <w:rPr>
          <w:color w:val="000000" w:themeColor="text1"/>
          <w:szCs w:val="28"/>
        </w:rPr>
        <w:t xml:space="preserve">В случае согласования документа пользователем с ролью </w:t>
      </w:r>
      <w:r w:rsidRPr="004C3E23">
        <w:rPr>
          <w:b/>
          <w:color w:val="000000" w:themeColor="text1"/>
          <w:szCs w:val="28"/>
        </w:rPr>
        <w:t>Подписант ГРБС</w:t>
      </w:r>
      <w:r w:rsidRPr="004C3E23">
        <w:rPr>
          <w:color w:val="000000" w:themeColor="text1"/>
          <w:szCs w:val="28"/>
        </w:rPr>
        <w:t xml:space="preserve">, документ будет направлен на следующий этап, на утверждение пользователю с ролью </w:t>
      </w:r>
      <w:r w:rsidRPr="004C3E23">
        <w:rPr>
          <w:b/>
          <w:color w:val="000000" w:themeColor="text1"/>
          <w:szCs w:val="28"/>
        </w:rPr>
        <w:t>Руководитель</w:t>
      </w:r>
      <w:r w:rsidRPr="004C3E23">
        <w:rPr>
          <w:color w:val="000000" w:themeColor="text1"/>
          <w:szCs w:val="28"/>
        </w:rPr>
        <w:t>.</w:t>
      </w:r>
    </w:p>
    <w:p w14:paraId="13B347B6"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w:t>
      </w:r>
      <w:r w:rsidRPr="004C3E23">
        <w:rPr>
          <w:color w:val="000000" w:themeColor="text1"/>
          <w:szCs w:val="28"/>
        </w:rPr>
        <w:lastRenderedPageBreak/>
        <w:t xml:space="preserve">отрицательного решения для отправки формуляра на этап </w:t>
      </w:r>
      <w:r w:rsidRPr="004C3E23">
        <w:rPr>
          <w:b/>
          <w:color w:val="000000" w:themeColor="text1"/>
          <w:szCs w:val="28"/>
        </w:rPr>
        <w:t>Аннулирование</w:t>
      </w:r>
      <w:r w:rsidRPr="004C3E23">
        <w:rPr>
          <w:color w:val="000000" w:themeColor="text1"/>
          <w:szCs w:val="28"/>
        </w:rPr>
        <w:t xml:space="preserve">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14:paraId="5FD2BA2D" w14:textId="77777777" w:rsidR="00D076D9" w:rsidRPr="004C3E23" w:rsidRDefault="00D076D9">
      <w:pPr>
        <w:rPr>
          <w:color w:val="000000" w:themeColor="text1"/>
        </w:rPr>
      </w:pPr>
    </w:p>
    <w:p w14:paraId="323D3EDE"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7CE20A89" wp14:editId="06BB2614">
                <wp:extent cx="6029960" cy="3054350"/>
                <wp:effectExtent l="0" t="0" r="0" b="0"/>
                <wp:docPr id="1770" name="Врезка869"/>
                <wp:cNvGraphicFramePr/>
                <a:graphic xmlns:a="http://schemas.openxmlformats.org/drawingml/2006/main">
                  <a:graphicData uri="http://schemas.microsoft.com/office/word/2010/wordprocessingShape">
                    <wps:wsp>
                      <wps:cNvSpPr/>
                      <wps:spPr bwMode="auto">
                        <a:xfrm>
                          <a:off x="0" y="0"/>
                          <a:ext cx="6030000" cy="3054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A46AC7C" w14:textId="77777777" w:rsidR="00BD1EBB" w:rsidRDefault="00BD1EBB">
                            <w:pPr>
                              <w:pStyle w:val="aff2"/>
                            </w:pPr>
                            <w:r>
                              <w:rPr>
                                <w:noProof/>
                              </w:rPr>
                              <w:drawing>
                                <wp:inline distT="0" distB="0" distL="0" distR="0" wp14:anchorId="05612EF2" wp14:editId="7C52BBC6">
                                  <wp:extent cx="6029960" cy="2681605"/>
                                  <wp:effectExtent l="0" t="0" r="0" b="0"/>
                                  <wp:docPr id="2176"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 name="Рисунок 904"/>
                                          <pic:cNvPicPr>
                                            <a:picLocks noChangeAspect="1"/>
                                          </pic:cNvPicPr>
                                        </pic:nvPicPr>
                                        <pic:blipFill>
                                          <a:blip r:embed="rId952"/>
                                          <a:stretch/>
                                        </pic:blipFill>
                                        <pic:spPr bwMode="auto">
                                          <a:xfrm>
                                            <a:off x="0" y="0"/>
                                            <a:ext cx="6029960" cy="26816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CE20A89" id="Врезка869" o:spid="_x0000_s1463" style="width:474.8pt;height:2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" stroked="f" strokeweight="0">
                <v:textbox inset="0,0,0,0">
                  <w:txbxContent>
                    <w:p w14:paraId="0A46AC7C" w14:textId="77777777" w:rsidR="00BD1EBB" w:rsidRDefault="00BD1EBB">
                      <w:pPr>
                        <w:pStyle w:val="aff2"/>
                      </w:pPr>
                      <w:r>
                        <w:rPr>
                          <w:noProof/>
                        </w:rPr>
                        <w:drawing>
                          <wp:inline distT="0" distB="0" distL="0" distR="0" wp14:anchorId="05612EF2" wp14:editId="7C52BBC6">
                            <wp:extent cx="6029960" cy="2681605"/>
                            <wp:effectExtent l="0" t="0" r="0" b="0"/>
                            <wp:docPr id="2176"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 name="Рисунок 904"/>
                                    <pic:cNvPicPr>
                                      <a:picLocks noChangeAspect="1"/>
                                    </pic:cNvPicPr>
                                  </pic:nvPicPr>
                                  <pic:blipFill>
                                    <a:blip r:embed="rId952"/>
                                    <a:stretch/>
                                  </pic:blipFill>
                                  <pic:spPr bwMode="auto">
                                    <a:xfrm>
                                      <a:off x="0" y="0"/>
                                      <a:ext cx="6029960" cy="2681605"/>
                                    </a:xfrm>
                                    <a:prstGeom prst="rect">
                                      <a:avLst/>
                                    </a:prstGeom>
                                  </pic:spPr>
                                </pic:pic>
                              </a:graphicData>
                            </a:graphic>
                          </wp:inline>
                        </w:drawing>
                      </w:r>
                      <w:r>
                        <w:t xml:space="preserve"> </w:t>
                      </w:r>
                    </w:p>
                  </w:txbxContent>
                </v:textbox>
                <w10:anchorlock/>
              </v:rect>
            </w:pict>
          </mc:Fallback>
        </mc:AlternateContent>
      </w:r>
    </w:p>
    <w:p w14:paraId="72A1A16A" w14:textId="1286D257" w:rsidR="00D076D9" w:rsidRPr="004C3E23" w:rsidRDefault="00D708D3">
      <w:pPr>
        <w:pStyle w:val="aff2"/>
      </w:pPr>
      <w:bookmarkStart w:id="1899" w:name="_Toc212824961"/>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1337</w:t>
      </w:r>
      <w:bookmarkEnd w:id="1899"/>
      <w:r w:rsidR="00EC4368" w:rsidRPr="004C3E23">
        <w:rPr>
          <w:noProof/>
        </w:rPr>
        <w:fldChar w:fldCharType="end"/>
      </w:r>
    </w:p>
    <w:p w14:paraId="3DBA4663" w14:textId="77777777" w:rsidR="00D076D9" w:rsidRPr="004C3E23" w:rsidRDefault="00D076D9">
      <w:pPr>
        <w:rPr>
          <w:color w:val="000000" w:themeColor="text1"/>
        </w:rPr>
      </w:pPr>
    </w:p>
    <w:p w14:paraId="2E2B0694" w14:textId="77777777"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43A82199"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заполнить </w:t>
      </w:r>
      <w:r w:rsidRPr="004C3E23">
        <w:rPr>
          <w:b/>
          <w:color w:val="000000" w:themeColor="text1"/>
          <w:szCs w:val="28"/>
        </w:rPr>
        <w:t>КПС</w:t>
      </w:r>
      <w:r w:rsidRPr="004C3E23">
        <w:rPr>
          <w:color w:val="000000" w:themeColor="text1"/>
          <w:szCs w:val="28"/>
        </w:rPr>
        <w:t xml:space="preserve"> счёта дебета в блоке </w:t>
      </w:r>
      <w:r w:rsidRPr="004C3E23">
        <w:rPr>
          <w:b/>
          <w:color w:val="000000" w:themeColor="text1"/>
          <w:szCs w:val="28"/>
        </w:rPr>
        <w:t xml:space="preserve">Бухгалтерский учёт </w:t>
      </w:r>
    </w:p>
    <w:p w14:paraId="241DCF83"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54B08DEE" wp14:editId="1441B3F0">
                <wp:extent cx="6029960" cy="3328035"/>
                <wp:effectExtent l="0" t="0" r="0" b="0"/>
                <wp:docPr id="1772" name="Врезка870"/>
                <wp:cNvGraphicFramePr/>
                <a:graphic xmlns:a="http://schemas.openxmlformats.org/drawingml/2006/main">
                  <a:graphicData uri="http://schemas.microsoft.com/office/word/2010/wordprocessingShape">
                    <wps:wsp>
                      <wps:cNvSpPr/>
                      <wps:spPr bwMode="auto">
                        <a:xfrm>
                          <a:off x="0" y="0"/>
                          <a:ext cx="6030000" cy="3328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B56C97C" w14:textId="77777777" w:rsidR="00BD1EBB" w:rsidRDefault="00BD1EBB">
                            <w:pPr>
                              <w:pStyle w:val="aff2"/>
                            </w:pPr>
                            <w:r>
                              <w:rPr>
                                <w:noProof/>
                              </w:rPr>
                              <w:drawing>
                                <wp:inline distT="0" distB="0" distL="0" distR="0" wp14:anchorId="0CFA8E2C" wp14:editId="032CEF8D">
                                  <wp:extent cx="6029960" cy="2955290"/>
                                  <wp:effectExtent l="0" t="0" r="0" b="0"/>
                                  <wp:docPr id="2178"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7" name="Рисунок 905"/>
                                          <pic:cNvPicPr>
                                            <a:picLocks noChangeAspect="1"/>
                                          </pic:cNvPicPr>
                                        </pic:nvPicPr>
                                        <pic:blipFill>
                                          <a:blip r:embed="rId953"/>
                                          <a:stretch/>
                                        </pic:blipFill>
                                        <pic:spPr bwMode="auto">
                                          <a:xfrm>
                                            <a:off x="0" y="0"/>
                                            <a:ext cx="6029960" cy="29552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4B08DEE" id="_x0000_s1464" style="width:474.8pt;height:26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" stroked="f" strokeweight="0">
                <v:textbox inset="0,0,0,0">
                  <w:txbxContent>
                    <w:p w14:paraId="2B56C97C" w14:textId="77777777" w:rsidR="00BD1EBB" w:rsidRDefault="00BD1EBB">
                      <w:pPr>
                        <w:pStyle w:val="aff2"/>
                      </w:pPr>
                      <w:r>
                        <w:rPr>
                          <w:noProof/>
                        </w:rPr>
                        <w:drawing>
                          <wp:inline distT="0" distB="0" distL="0" distR="0" wp14:anchorId="0CFA8E2C" wp14:editId="032CEF8D">
                            <wp:extent cx="6029960" cy="2955290"/>
                            <wp:effectExtent l="0" t="0" r="0" b="0"/>
                            <wp:docPr id="2178"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7" name="Рисунок 905"/>
                                    <pic:cNvPicPr>
                                      <a:picLocks noChangeAspect="1"/>
                                    </pic:cNvPicPr>
                                  </pic:nvPicPr>
                                  <pic:blipFill>
                                    <a:blip r:embed="rId953"/>
                                    <a:stretch/>
                                  </pic:blipFill>
                                  <pic:spPr bwMode="auto">
                                    <a:xfrm>
                                      <a:off x="0" y="0"/>
                                      <a:ext cx="6029960" cy="2955290"/>
                                    </a:xfrm>
                                    <a:prstGeom prst="rect">
                                      <a:avLst/>
                                    </a:prstGeom>
                                  </pic:spPr>
                                </pic:pic>
                              </a:graphicData>
                            </a:graphic>
                          </wp:inline>
                        </w:drawing>
                      </w:r>
                      <w:r>
                        <w:t xml:space="preserve"> </w:t>
                      </w:r>
                    </w:p>
                  </w:txbxContent>
                </v:textbox>
                <w10:anchorlock/>
              </v:rect>
            </w:pict>
          </mc:Fallback>
        </mc:AlternateContent>
      </w:r>
    </w:p>
    <w:p w14:paraId="26AEA1C5" w14:textId="203E59B0" w:rsidR="00D076D9" w:rsidRPr="004C3E23" w:rsidRDefault="00483B84" w:rsidP="00797129">
      <w:pPr>
        <w:pStyle w:val="afffffff6"/>
      </w:pPr>
      <w:bookmarkStart w:id="1900" w:name="_Toc21282496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1338</w:t>
      </w:r>
      <w:bookmarkEnd w:id="1900"/>
      <w:r w:rsidR="00D708D3" w:rsidRPr="004C3E23">
        <w:fldChar w:fldCharType="end"/>
      </w:r>
    </w:p>
    <w:p w14:paraId="1480B97E" w14:textId="77777777" w:rsidR="00D076D9" w:rsidRPr="004C3E23" w:rsidRDefault="00D076D9">
      <w:pPr>
        <w:jc w:val="center"/>
        <w:rPr>
          <w:color w:val="000000" w:themeColor="text1"/>
        </w:rPr>
      </w:pPr>
    </w:p>
    <w:p w14:paraId="2958CFB8"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 xml:space="preserve">. </w:t>
      </w:r>
    </w:p>
    <w:p w14:paraId="4F25A17B" w14:textId="77777777" w:rsidR="00D076D9" w:rsidRPr="004C3E23" w:rsidRDefault="00D708D3">
      <w:pPr>
        <w:rPr>
          <w:color w:val="000000" w:themeColor="text1"/>
        </w:rPr>
      </w:pPr>
      <w:r w:rsidRPr="004C3E23">
        <w:rPr>
          <w:color w:val="000000" w:themeColor="text1"/>
          <w:szCs w:val="28"/>
        </w:rPr>
        <w:lastRenderedPageBreak/>
        <w:t>Формуляру присвоен статус</w:t>
      </w:r>
      <w:r w:rsidRPr="004C3E23">
        <w:rPr>
          <w:b/>
          <w:color w:val="000000" w:themeColor="text1"/>
          <w:szCs w:val="28"/>
        </w:rPr>
        <w:t xml:space="preserve"> Отражен в учёте</w:t>
      </w:r>
      <w:r w:rsidRPr="004C3E23">
        <w:rPr>
          <w:color w:val="000000" w:themeColor="text1"/>
          <w:szCs w:val="28"/>
        </w:rPr>
        <w:t>.</w:t>
      </w:r>
    </w:p>
    <w:p w14:paraId="71B0CB24"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37A0B4D0" wp14:editId="2B455300">
                <wp:extent cx="6029960" cy="3083560"/>
                <wp:effectExtent l="0" t="0" r="0" b="0"/>
                <wp:docPr id="1774" name="Врезка871"/>
                <wp:cNvGraphicFramePr/>
                <a:graphic xmlns:a="http://schemas.openxmlformats.org/drawingml/2006/main">
                  <a:graphicData uri="http://schemas.microsoft.com/office/word/2010/wordprocessingShape">
                    <wps:wsp>
                      <wps:cNvSpPr/>
                      <wps:spPr bwMode="auto">
                        <a:xfrm>
                          <a:off x="0" y="0"/>
                          <a:ext cx="6030000" cy="3083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DEA1A7F" w14:textId="77777777" w:rsidR="00BD1EBB" w:rsidRDefault="00BD1EBB">
                            <w:pPr>
                              <w:pStyle w:val="aff2"/>
                            </w:pPr>
                            <w:r>
                              <w:rPr>
                                <w:noProof/>
                              </w:rPr>
                              <w:drawing>
                                <wp:inline distT="0" distB="0" distL="0" distR="0" wp14:anchorId="6DEEA539" wp14:editId="774573F7">
                                  <wp:extent cx="6029960" cy="2710815"/>
                                  <wp:effectExtent l="0" t="0" r="0" b="0"/>
                                  <wp:docPr id="2180"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 name="Рисунок 906"/>
                                          <pic:cNvPicPr>
                                            <a:picLocks noChangeAspect="1"/>
                                          </pic:cNvPicPr>
                                        </pic:nvPicPr>
                                        <pic:blipFill>
                                          <a:blip r:embed="rId954"/>
                                          <a:stretch/>
                                        </pic:blipFill>
                                        <pic:spPr bwMode="auto">
                                          <a:xfrm>
                                            <a:off x="0" y="0"/>
                                            <a:ext cx="6029960" cy="27108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7A0B4D0" id="_x0000_s1465" style="width:474.8pt;height:24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" stroked="f" strokeweight="0">
                <v:textbox inset="0,0,0,0">
                  <w:txbxContent>
                    <w:p w14:paraId="2DEA1A7F" w14:textId="77777777" w:rsidR="00BD1EBB" w:rsidRDefault="00BD1EBB">
                      <w:pPr>
                        <w:pStyle w:val="aff2"/>
                      </w:pPr>
                      <w:r>
                        <w:rPr>
                          <w:noProof/>
                        </w:rPr>
                        <w:drawing>
                          <wp:inline distT="0" distB="0" distL="0" distR="0" wp14:anchorId="6DEEA539" wp14:editId="774573F7">
                            <wp:extent cx="6029960" cy="2710815"/>
                            <wp:effectExtent l="0" t="0" r="0" b="0"/>
                            <wp:docPr id="2180"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 name="Рисунок 906"/>
                                    <pic:cNvPicPr>
                                      <a:picLocks noChangeAspect="1"/>
                                    </pic:cNvPicPr>
                                  </pic:nvPicPr>
                                  <pic:blipFill>
                                    <a:blip r:embed="rId954"/>
                                    <a:stretch/>
                                  </pic:blipFill>
                                  <pic:spPr bwMode="auto">
                                    <a:xfrm>
                                      <a:off x="0" y="0"/>
                                      <a:ext cx="6029960" cy="2710815"/>
                                    </a:xfrm>
                                    <a:prstGeom prst="rect">
                                      <a:avLst/>
                                    </a:prstGeom>
                                  </pic:spPr>
                                </pic:pic>
                              </a:graphicData>
                            </a:graphic>
                          </wp:inline>
                        </w:drawing>
                      </w:r>
                      <w:r>
                        <w:t xml:space="preserve"> </w:t>
                      </w:r>
                    </w:p>
                  </w:txbxContent>
                </v:textbox>
                <w10:anchorlock/>
              </v:rect>
            </w:pict>
          </mc:Fallback>
        </mc:AlternateContent>
      </w:r>
    </w:p>
    <w:p w14:paraId="266E0DA7" w14:textId="7958BEFA" w:rsidR="00D076D9" w:rsidRPr="004C3E23" w:rsidRDefault="00483B84" w:rsidP="00797129">
      <w:pPr>
        <w:pStyle w:val="afffffff6"/>
      </w:pPr>
      <w:bookmarkStart w:id="1901" w:name="_Toc21282496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1339</w:t>
      </w:r>
      <w:bookmarkEnd w:id="1901"/>
      <w:r w:rsidR="00D708D3" w:rsidRPr="004C3E23">
        <w:fldChar w:fldCharType="end"/>
      </w:r>
    </w:p>
    <w:p w14:paraId="670E96F5" w14:textId="77777777" w:rsidR="00D076D9" w:rsidRPr="004C3E23" w:rsidRDefault="00D076D9">
      <w:pPr>
        <w:jc w:val="center"/>
        <w:rPr>
          <w:color w:val="000000" w:themeColor="text1"/>
        </w:rPr>
      </w:pPr>
    </w:p>
    <w:p w14:paraId="35C2264C" w14:textId="77777777" w:rsidR="00D076D9" w:rsidRPr="004C3E23" w:rsidRDefault="00D708D3">
      <w:pPr>
        <w:rPr>
          <w:color w:val="000000" w:themeColor="text1"/>
          <w:szCs w:val="28"/>
        </w:rPr>
      </w:pPr>
      <w:r w:rsidRPr="004C3E23">
        <w:rPr>
          <w:color w:val="000000" w:themeColor="text1"/>
          <w:szCs w:val="28"/>
        </w:rPr>
        <w:t>В результате по строкам с положительным решением комиссии будут сформированы следующие бухгалтерские записи:</w:t>
      </w:r>
    </w:p>
    <w:p w14:paraId="7443FDA9" w14:textId="77777777" w:rsidR="00D076D9" w:rsidRPr="004C3E23" w:rsidRDefault="00D076D9">
      <w:pPr>
        <w:rPr>
          <w:color w:val="000000" w:themeColor="text1"/>
        </w:rPr>
      </w:pPr>
    </w:p>
    <w:p w14:paraId="6F67243E"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1D8DECC3" wp14:editId="68C0AC6F">
                <wp:extent cx="6029960" cy="1638300"/>
                <wp:effectExtent l="0" t="0" r="0" b="0"/>
                <wp:docPr id="1776" name="Врезка872"/>
                <wp:cNvGraphicFramePr/>
                <a:graphic xmlns:a="http://schemas.openxmlformats.org/drawingml/2006/main">
                  <a:graphicData uri="http://schemas.microsoft.com/office/word/2010/wordprocessingShape">
                    <wps:wsp>
                      <wps:cNvSpPr/>
                      <wps:spPr bwMode="auto">
                        <a:xfrm>
                          <a:off x="0" y="0"/>
                          <a:ext cx="6030000" cy="1638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592B901" w14:textId="77777777" w:rsidR="00BD1EBB" w:rsidRDefault="00BD1EBB">
                            <w:pPr>
                              <w:pStyle w:val="aff2"/>
                            </w:pPr>
                            <w:r>
                              <w:rPr>
                                <w:noProof/>
                              </w:rPr>
                              <w:drawing>
                                <wp:inline distT="0" distB="0" distL="0" distR="0" wp14:anchorId="3E7ED007" wp14:editId="21FF7BC7">
                                  <wp:extent cx="6029960" cy="1265555"/>
                                  <wp:effectExtent l="0" t="0" r="0" b="0"/>
                                  <wp:docPr id="2182"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 name="Рисунок 907"/>
                                          <pic:cNvPicPr>
                                            <a:picLocks noChangeAspect="1"/>
                                          </pic:cNvPicPr>
                                        </pic:nvPicPr>
                                        <pic:blipFill>
                                          <a:blip r:embed="rId955"/>
                                          <a:stretch/>
                                        </pic:blipFill>
                                        <pic:spPr bwMode="auto">
                                          <a:xfrm>
                                            <a:off x="0" y="0"/>
                                            <a:ext cx="6029960" cy="12655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D8DECC3" id="_x0000_s1466" style="width:474.8pt;height:1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" stroked="f" strokeweight="0">
                <v:stroke joinstyle="round"/>
                <v:textbox inset="0,0,0,0">
                  <w:txbxContent>
                    <w:p w14:paraId="7592B901" w14:textId="77777777" w:rsidR="00BD1EBB" w:rsidRDefault="00BD1EBB">
                      <w:pPr>
                        <w:pStyle w:val="aff2"/>
                      </w:pPr>
                      <w:r>
                        <w:rPr>
                          <w:noProof/>
                        </w:rPr>
                        <w:drawing>
                          <wp:inline distT="0" distB="0" distL="0" distR="0" wp14:anchorId="3E7ED007" wp14:editId="21FF7BC7">
                            <wp:extent cx="6029960" cy="1265555"/>
                            <wp:effectExtent l="0" t="0" r="0" b="0"/>
                            <wp:docPr id="2182"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 name="Рисунок 907"/>
                                    <pic:cNvPicPr>
                                      <a:picLocks noChangeAspect="1"/>
                                    </pic:cNvPicPr>
                                  </pic:nvPicPr>
                                  <pic:blipFill>
                                    <a:blip r:embed="rId955"/>
                                    <a:stretch/>
                                  </pic:blipFill>
                                  <pic:spPr bwMode="auto">
                                    <a:xfrm>
                                      <a:off x="0" y="0"/>
                                      <a:ext cx="6029960" cy="1265555"/>
                                    </a:xfrm>
                                    <a:prstGeom prst="rect">
                                      <a:avLst/>
                                    </a:prstGeom>
                                  </pic:spPr>
                                </pic:pic>
                              </a:graphicData>
                            </a:graphic>
                          </wp:inline>
                        </w:drawing>
                      </w:r>
                      <w:r>
                        <w:t xml:space="preserve"> </w:t>
                      </w:r>
                    </w:p>
                  </w:txbxContent>
                </v:textbox>
                <w10:anchorlock/>
              </v:rect>
            </w:pict>
          </mc:Fallback>
        </mc:AlternateContent>
      </w:r>
    </w:p>
    <w:p w14:paraId="62E6556F" w14:textId="54F7FD6B" w:rsidR="00D076D9" w:rsidRPr="004C3E23" w:rsidRDefault="00483B84" w:rsidP="00797129">
      <w:pPr>
        <w:pStyle w:val="afffffff6"/>
      </w:pPr>
      <w:bookmarkStart w:id="1902" w:name="_Toc21282496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1340</w:t>
      </w:r>
      <w:bookmarkEnd w:id="1902"/>
      <w:r w:rsidR="00D708D3" w:rsidRPr="004C3E23">
        <w:fldChar w:fldCharType="end"/>
      </w:r>
    </w:p>
    <w:p w14:paraId="3968675B" w14:textId="77777777" w:rsidR="00D076D9" w:rsidRPr="004C3E23" w:rsidRDefault="00D076D9">
      <w:pPr>
        <w:rPr>
          <w:color w:val="000000" w:themeColor="text1"/>
        </w:rPr>
      </w:pPr>
    </w:p>
    <w:p w14:paraId="7551D457" w14:textId="77777777" w:rsidR="00D076D9" w:rsidRPr="004C3E23" w:rsidRDefault="00D708D3">
      <w:pPr>
        <w:rPr>
          <w:b/>
          <w:bCs/>
          <w:color w:val="000000" w:themeColor="text1"/>
          <w:szCs w:val="28"/>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14:paraId="5F4BF5FB" w14:textId="77777777" w:rsidR="00D076D9" w:rsidRPr="004C3E23" w:rsidRDefault="00D708D3">
      <w:pPr>
        <w:rPr>
          <w:color w:val="000000" w:themeColor="text1"/>
          <w:szCs w:val="28"/>
        </w:rPr>
      </w:pPr>
      <w:r w:rsidRPr="004C3E23">
        <w:rPr>
          <w:color w:val="000000" w:themeColor="text1"/>
          <w:szCs w:val="28"/>
        </w:rPr>
        <w:t xml:space="preserve"> </w:t>
      </w:r>
    </w:p>
    <w:p w14:paraId="00287913" w14:textId="77777777" w:rsidR="00D076D9" w:rsidRPr="004C3E23" w:rsidRDefault="00D708D3">
      <w:pPr>
        <w:rPr>
          <w:b/>
          <w:color w:val="000000" w:themeColor="text1"/>
          <w:szCs w:val="28"/>
        </w:rPr>
      </w:pPr>
      <w:r w:rsidRPr="004C3E23">
        <w:rPr>
          <w:color w:val="000000" w:themeColor="text1"/>
          <w:szCs w:val="28"/>
        </w:rPr>
        <w:t xml:space="preserve">Документ направляется на этап </w:t>
      </w:r>
      <w:r w:rsidRPr="004C3E23">
        <w:rPr>
          <w:b/>
          <w:color w:val="000000" w:themeColor="text1"/>
          <w:szCs w:val="28"/>
        </w:rPr>
        <w:t>Ознакомление</w:t>
      </w:r>
      <w:r w:rsidRPr="004C3E23">
        <w:rPr>
          <w:color w:val="000000" w:themeColor="text1"/>
          <w:szCs w:val="28"/>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4C3E23">
        <w:rPr>
          <w:b/>
          <w:color w:val="000000" w:themeColor="text1"/>
          <w:szCs w:val="28"/>
        </w:rPr>
        <w:t>МОЛ/Место хранения</w:t>
      </w:r>
      <w:r w:rsidRPr="004C3E23">
        <w:rPr>
          <w:color w:val="000000" w:themeColor="text1"/>
          <w:szCs w:val="28"/>
        </w:rPr>
        <w:t xml:space="preserve"> документа с ролью </w:t>
      </w:r>
      <w:r w:rsidRPr="004C3E23">
        <w:rPr>
          <w:b/>
          <w:color w:val="000000" w:themeColor="text1"/>
          <w:szCs w:val="28"/>
        </w:rPr>
        <w:t>Материально-ответственное лицо.</w:t>
      </w:r>
    </w:p>
    <w:p w14:paraId="2BB98E0B"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 xml:space="preserve">Ознакомление </w:t>
      </w:r>
      <w:r w:rsidRPr="004C3E23">
        <w:rPr>
          <w:color w:val="000000" w:themeColor="text1"/>
          <w:szCs w:val="28"/>
        </w:rPr>
        <w:t xml:space="preserve">пользователю необходимо ознакомиться с документом, после чего выполнить задачу по документу при помощи кнопки-резолюции </w:t>
      </w:r>
      <w:r w:rsidRPr="004C3E23">
        <w:rPr>
          <w:b/>
          <w:color w:val="000000" w:themeColor="text1"/>
          <w:szCs w:val="28"/>
        </w:rPr>
        <w:t>Ознакомлен</w:t>
      </w:r>
      <w:r w:rsidRPr="004C3E23">
        <w:rPr>
          <w:color w:val="000000" w:themeColor="text1"/>
          <w:szCs w:val="28"/>
        </w:rPr>
        <w:t>.</w:t>
      </w:r>
    </w:p>
    <w:p w14:paraId="088B020F" w14:textId="77777777" w:rsidR="00D076D9" w:rsidRPr="004C3E23" w:rsidRDefault="00D708D3" w:rsidP="00DC05E8">
      <w:pPr>
        <w:ind w:firstLine="0"/>
        <w:jc w:val="center"/>
        <w:rPr>
          <w:noProof/>
        </w:rPr>
      </w:pPr>
      <w:r w:rsidRPr="004C3E23">
        <w:rPr>
          <w:noProof/>
        </w:rPr>
        <w:drawing>
          <wp:inline distT="0" distB="0" distL="0" distR="0" wp14:anchorId="42A415FC" wp14:editId="2BEC4176">
            <wp:extent cx="1049572" cy="430032"/>
            <wp:effectExtent l="0" t="0" r="0" b="8255"/>
            <wp:docPr id="1778"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57DAB4F1" w14:textId="1C7FED83" w:rsidR="00D076D9" w:rsidRPr="004C3E23" w:rsidRDefault="00ED3B53" w:rsidP="00797129">
      <w:pPr>
        <w:pStyle w:val="afffffff6"/>
      </w:pPr>
      <w:bookmarkStart w:id="1903" w:name="_Toc212824965"/>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1341</w:t>
      </w:r>
      <w:bookmarkEnd w:id="1903"/>
      <w:r w:rsidR="00EC4368" w:rsidRPr="004C3E23">
        <w:rPr>
          <w:noProof/>
        </w:rPr>
        <w:fldChar w:fldCharType="end"/>
      </w:r>
    </w:p>
    <w:p w14:paraId="7C5C63EE" w14:textId="77777777" w:rsidR="00D076D9" w:rsidRPr="004C3E23" w:rsidRDefault="00D076D9"/>
    <w:p w14:paraId="7F728E41" w14:textId="77777777" w:rsidR="00D076D9" w:rsidRPr="004C3E23" w:rsidRDefault="00D708D3">
      <w:pPr>
        <w:rPr>
          <w:color w:val="000000" w:themeColor="text1"/>
          <w:szCs w:val="28"/>
        </w:rPr>
      </w:pPr>
      <w:r w:rsidRPr="004C3E23">
        <w:rPr>
          <w:color w:val="000000" w:themeColor="text1"/>
          <w:szCs w:val="28"/>
        </w:rPr>
        <w:t xml:space="preserve">Работа с документом завершена, при этом документу присваивается статус </w:t>
      </w:r>
      <w:r w:rsidRPr="004C3E23">
        <w:rPr>
          <w:b/>
          <w:color w:val="000000" w:themeColor="text1"/>
          <w:szCs w:val="28"/>
        </w:rPr>
        <w:t>Принято к сведению</w:t>
      </w:r>
      <w:r w:rsidRPr="004C3E23">
        <w:rPr>
          <w:color w:val="000000" w:themeColor="text1"/>
          <w:szCs w:val="28"/>
        </w:rPr>
        <w:t>.</w:t>
      </w:r>
    </w:p>
    <w:p w14:paraId="68C849EC" w14:textId="77777777" w:rsidR="00D076D9" w:rsidRPr="004C3E23" w:rsidRDefault="00D708D3" w:rsidP="00DC05E8">
      <w:pPr>
        <w:ind w:firstLine="0"/>
        <w:jc w:val="center"/>
        <w:rPr>
          <w:noProof/>
        </w:rPr>
      </w:pPr>
      <w:r w:rsidRPr="004C3E23">
        <w:rPr>
          <w:noProof/>
        </w:rPr>
        <w:drawing>
          <wp:inline distT="0" distB="0" distL="0" distR="0" wp14:anchorId="21980856" wp14:editId="6084951F">
            <wp:extent cx="2107096" cy="288150"/>
            <wp:effectExtent l="0" t="0" r="0" b="0"/>
            <wp:docPr id="1779"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66C8DBBE" w14:textId="2C6D554A" w:rsidR="00D076D9" w:rsidRPr="004C3E23" w:rsidRDefault="00ED3B53" w:rsidP="00797129">
      <w:pPr>
        <w:pStyle w:val="afffffff6"/>
      </w:pPr>
      <w:bookmarkStart w:id="1904" w:name="_Toc21282496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1342</w:t>
      </w:r>
      <w:bookmarkEnd w:id="1904"/>
      <w:r w:rsidR="00EC4368" w:rsidRPr="004C3E23">
        <w:rPr>
          <w:noProof/>
        </w:rPr>
        <w:fldChar w:fldCharType="end"/>
      </w:r>
    </w:p>
    <w:p w14:paraId="42A2EF46" w14:textId="77777777" w:rsidR="00D076D9" w:rsidRPr="004C3E23" w:rsidRDefault="00D076D9">
      <w:pPr>
        <w:rPr>
          <w:color w:val="000000" w:themeColor="text1"/>
        </w:rPr>
      </w:pPr>
    </w:p>
    <w:p w14:paraId="7FC235CE" w14:textId="77777777" w:rsidR="00D076D9" w:rsidRPr="004C3E23" w:rsidRDefault="00D708D3">
      <w:pPr>
        <w:rPr>
          <w:b/>
          <w:bCs/>
          <w:color w:val="000000" w:themeColor="text1"/>
          <w:szCs w:val="28"/>
        </w:rPr>
      </w:pPr>
      <w:r w:rsidRPr="004C3E23">
        <w:rPr>
          <w:color w:val="000000" w:themeColor="text1"/>
        </w:rPr>
        <w:br w:type="page" w:clear="all"/>
      </w:r>
    </w:p>
    <w:p w14:paraId="589716D2" w14:textId="77777777" w:rsidR="00EC4368" w:rsidRPr="004C3E23" w:rsidRDefault="00EC4368" w:rsidP="00A60EE6">
      <w:pPr>
        <w:pStyle w:val="32"/>
        <w:numPr>
          <w:ilvl w:val="3"/>
          <w:numId w:val="80"/>
        </w:numPr>
        <w:rPr>
          <w:color w:val="000000" w:themeColor="text1"/>
        </w:rPr>
      </w:pPr>
      <w:bookmarkStart w:id="1905" w:name="_Toc146552283"/>
      <w:bookmarkStart w:id="1906" w:name="_Toc143526895"/>
      <w:bookmarkStart w:id="1907" w:name="_Toc147934178"/>
      <w:bookmarkStart w:id="1908" w:name="_Toc148966714"/>
      <w:bookmarkStart w:id="1909" w:name="_Toc182574383"/>
      <w:bookmarkStart w:id="1910" w:name="_Toc212823592"/>
      <w:r w:rsidRPr="004C3E23">
        <w:rPr>
          <w:color w:val="000000" w:themeColor="text1"/>
        </w:rPr>
        <w:lastRenderedPageBreak/>
        <w:t>Акт о списании объектов нефинансовых активов (кроме транспортных средств) (ф.0510454) (на основании Решения 0510440 для инвентарных объектов) и Акт о списании объектов нефинансовых активов (кроме транспортных средств) (ф.0510454) (на основании Решения 0510440 для неинвентарных объектов)</w:t>
      </w:r>
      <w:bookmarkEnd w:id="1910"/>
    </w:p>
    <w:p w14:paraId="37536136" w14:textId="77777777" w:rsidR="00DC3CEC" w:rsidRPr="004C3E23" w:rsidRDefault="00DC3CEC" w:rsidP="00EC4368">
      <w:pPr>
        <w:rPr>
          <w:color w:val="000000" w:themeColor="text1"/>
          <w:szCs w:val="28"/>
        </w:rPr>
      </w:pPr>
    </w:p>
    <w:p w14:paraId="14C5362D" w14:textId="77777777" w:rsidR="00EC4368" w:rsidRPr="004C3E23" w:rsidRDefault="00EC4368" w:rsidP="00EC4368">
      <w:pPr>
        <w:rPr>
          <w:color w:val="000000" w:themeColor="text1"/>
          <w:szCs w:val="28"/>
        </w:rPr>
      </w:pPr>
      <w:r w:rsidRPr="004C3E23">
        <w:rPr>
          <w:color w:val="000000" w:themeColor="text1"/>
          <w:szCs w:val="28"/>
        </w:rPr>
        <w:t xml:space="preserve">Отдельно реализованы бизнес-процессы для следующих формуляров: </w:t>
      </w:r>
    </w:p>
    <w:p w14:paraId="6CBC22DA" w14:textId="113FA7BC" w:rsidR="00EC4368" w:rsidRPr="00C42FD3" w:rsidRDefault="000E3F8D" w:rsidP="00EC4368">
      <w:pPr>
        <w:rPr>
          <w:i/>
          <w:color w:val="000000" w:themeColor="text1"/>
        </w:rPr>
      </w:pPr>
      <w:r w:rsidRPr="00C42FD3">
        <w:rPr>
          <w:i/>
          <w:color w:val="000000" w:themeColor="text1"/>
          <w:szCs w:val="28"/>
        </w:rPr>
        <w:t>Списание на основании Решения 0510440 для инвентарных объектов(Акт о списании объектов нефинансовых активов (кроме транспортных средств) ф. 0510454)</w:t>
      </w:r>
    </w:p>
    <w:p w14:paraId="0892027B" w14:textId="77777777" w:rsidR="00EC4368" w:rsidRPr="00C42FD3" w:rsidRDefault="00EC4368" w:rsidP="00EC4368">
      <w:pPr>
        <w:pStyle w:val="afffff4"/>
        <w:numPr>
          <w:ilvl w:val="0"/>
          <w:numId w:val="57"/>
        </w:numPr>
        <w:spacing w:after="0"/>
        <w:jc w:val="both"/>
        <w:rPr>
          <w:i/>
          <w:color w:val="000000" w:themeColor="text1"/>
        </w:rPr>
      </w:pPr>
      <w:r w:rsidRPr="00C42FD3">
        <w:rPr>
          <w:rFonts w:ascii="Times New Roman" w:eastAsia="Times New Roman" w:hAnsi="Times New Roman" w:cs="Times New Roman"/>
          <w:i/>
          <w:color w:val="000000" w:themeColor="text1"/>
          <w:sz w:val="28"/>
          <w:szCs w:val="28"/>
        </w:rPr>
        <w:t>Обмен данными</w:t>
      </w:r>
    </w:p>
    <w:p w14:paraId="6475D0C5" w14:textId="1B792007" w:rsidR="00EC4368" w:rsidRPr="004C3E23" w:rsidRDefault="000E3F8D" w:rsidP="00EC4368">
      <w:pPr>
        <w:rPr>
          <w:i/>
          <w:color w:val="000000" w:themeColor="text1"/>
        </w:rPr>
      </w:pPr>
      <w:r w:rsidRPr="00C42FD3">
        <w:rPr>
          <w:i/>
          <w:color w:val="000000" w:themeColor="text1"/>
          <w:szCs w:val="28"/>
        </w:rPr>
        <w:t>Списание на основании Решения 0510440 для неинвентарных объектов(Акт о списании объектов нефинансовых активов (кроме транспортных средств) ф. 0510454)</w:t>
      </w:r>
    </w:p>
    <w:p w14:paraId="16D6F63A" w14:textId="77777777" w:rsidR="00EC4368" w:rsidRPr="004C3E23" w:rsidRDefault="00EC4368" w:rsidP="00EC4368">
      <w:pPr>
        <w:pStyle w:val="afffff4"/>
        <w:numPr>
          <w:ilvl w:val="0"/>
          <w:numId w:val="57"/>
        </w:numPr>
        <w:spacing w:after="0"/>
        <w:jc w:val="both"/>
        <w:rPr>
          <w:i/>
          <w:color w:val="000000" w:themeColor="text1"/>
        </w:rPr>
      </w:pPr>
      <w:r w:rsidRPr="004C3E23">
        <w:rPr>
          <w:rFonts w:ascii="Times New Roman" w:eastAsia="Times New Roman" w:hAnsi="Times New Roman" w:cs="Times New Roman"/>
          <w:i/>
          <w:color w:val="000000" w:themeColor="text1"/>
          <w:sz w:val="28"/>
          <w:szCs w:val="28"/>
        </w:rPr>
        <w:t>Обмен данными</w:t>
      </w:r>
    </w:p>
    <w:p w14:paraId="4FB0CEAF" w14:textId="77777777" w:rsidR="00FA1239" w:rsidRPr="004C3E23" w:rsidRDefault="00BA7E09" w:rsidP="00DC3CEC">
      <w:pPr>
        <w:ind w:firstLine="0"/>
        <w:jc w:val="center"/>
        <w:rPr>
          <w:noProof/>
        </w:rPr>
      </w:pPr>
      <w:r w:rsidRPr="004C3E23">
        <w:rPr>
          <w:noProof/>
        </w:rPr>
        <w:drawing>
          <wp:inline distT="0" distB="0" distL="0" distR="0" wp14:anchorId="2A0580CD" wp14:editId="6647A9F5">
            <wp:extent cx="3369213" cy="5114925"/>
            <wp:effectExtent l="0" t="0" r="3175" b="0"/>
            <wp:docPr id="258"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 name="Рисунок 848"/>
                    <pic:cNvPicPr>
                      <a:picLocks noChangeAspect="1"/>
                    </pic:cNvPicPr>
                  </pic:nvPicPr>
                  <pic:blipFill>
                    <a:blip r:embed="rId956">
                      <a:extLst>
                        <a:ext uri="{28A0092B-C50C-407E-A947-70E740481C1C}">
                          <a14:useLocalDpi xmlns:a14="http://schemas.microsoft.com/office/drawing/2010/main" val="0"/>
                        </a:ext>
                      </a:extLst>
                    </a:blip>
                    <a:stretch>
                      <a:fillRect/>
                    </a:stretch>
                  </pic:blipFill>
                  <pic:spPr bwMode="auto">
                    <a:xfrm>
                      <a:off x="0" y="0"/>
                      <a:ext cx="3410655" cy="5177839"/>
                    </a:xfrm>
                    <a:prstGeom prst="rect">
                      <a:avLst/>
                    </a:prstGeom>
                  </pic:spPr>
                </pic:pic>
              </a:graphicData>
            </a:graphic>
          </wp:inline>
        </w:drawing>
      </w:r>
    </w:p>
    <w:p w14:paraId="4CF5F194" w14:textId="48BE586A" w:rsidR="00EC4368" w:rsidRPr="004C3E23" w:rsidRDefault="00ED3B53" w:rsidP="00797129">
      <w:pPr>
        <w:pStyle w:val="afffffff6"/>
      </w:pPr>
      <w:bookmarkStart w:id="1911" w:name="_Toc212824967"/>
      <w:r w:rsidRPr="004C3E23">
        <w:t xml:space="preserve">Рисунок </w:t>
      </w:r>
      <w:r w:rsidR="00FA1239" w:rsidRPr="004C3E23">
        <w:t xml:space="preserve"> </w:t>
      </w:r>
      <w:r w:rsidR="00F14AE2">
        <w:fldChar w:fldCharType="begin"/>
      </w:r>
      <w:r w:rsidR="00F14AE2">
        <w:instrText xml:space="preserve"> SEQ Рисунок \* ARABIC </w:instrText>
      </w:r>
      <w:r w:rsidR="00F14AE2">
        <w:fldChar w:fldCharType="separate"/>
      </w:r>
      <w:r w:rsidR="00BD1EBB">
        <w:rPr>
          <w:noProof/>
        </w:rPr>
        <w:t>1343</w:t>
      </w:r>
      <w:bookmarkEnd w:id="1911"/>
      <w:r w:rsidR="00F14AE2">
        <w:rPr>
          <w:noProof/>
        </w:rPr>
        <w:fldChar w:fldCharType="end"/>
      </w:r>
    </w:p>
    <w:p w14:paraId="1241AB16" w14:textId="77777777" w:rsidR="00DC3CEC" w:rsidRPr="004C3E23" w:rsidRDefault="00DC3CEC" w:rsidP="00DC3CEC"/>
    <w:p w14:paraId="7C4D292E" w14:textId="77777777" w:rsidR="00BA7E09" w:rsidRPr="004C3E23" w:rsidRDefault="00BA7E09" w:rsidP="00BA7E09">
      <w:pPr>
        <w:rPr>
          <w:color w:val="000000" w:themeColor="text1"/>
        </w:rPr>
      </w:pPr>
      <w:r w:rsidRPr="004C3E23">
        <w:rPr>
          <w:b/>
          <w:color w:val="000000" w:themeColor="text1"/>
          <w:szCs w:val="28"/>
        </w:rPr>
        <w:t xml:space="preserve">Формирование документа </w:t>
      </w:r>
    </w:p>
    <w:p w14:paraId="3731C0C6" w14:textId="77777777" w:rsidR="00BA7E09" w:rsidRPr="004C3E23" w:rsidRDefault="00BA7E09" w:rsidP="00BA7E09">
      <w:pPr>
        <w:rPr>
          <w:color w:val="000000" w:themeColor="text1"/>
        </w:rPr>
      </w:pPr>
      <w:r w:rsidRPr="004C3E23">
        <w:rPr>
          <w:color w:val="000000" w:themeColor="text1"/>
          <w:szCs w:val="28"/>
        </w:rPr>
        <w:lastRenderedPageBreak/>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0ABD3789" w14:textId="77777777" w:rsidR="00BA7E09" w:rsidRPr="004C3E23" w:rsidRDefault="00BA7E09" w:rsidP="00BA7E09">
      <w:pPr>
        <w:rPr>
          <w:color w:val="000000" w:themeColor="text1"/>
          <w:szCs w:val="28"/>
        </w:rPr>
      </w:pPr>
      <w:r w:rsidRPr="004C3E23">
        <w:rPr>
          <w:color w:val="000000" w:themeColor="text1"/>
          <w:szCs w:val="28"/>
        </w:rPr>
        <w:t>в шапке документа:</w:t>
      </w:r>
    </w:p>
    <w:p w14:paraId="180840D0" w14:textId="308448E5" w:rsidR="00FA1239" w:rsidRPr="004C3E23" w:rsidRDefault="00FA1239" w:rsidP="00DC3CEC">
      <w:pPr>
        <w:ind w:left="360"/>
        <w:rPr>
          <w:b/>
          <w:color w:val="000000" w:themeColor="text1"/>
        </w:rPr>
      </w:pPr>
      <w:r w:rsidRPr="004C3E23">
        <w:rPr>
          <w:color w:val="000000" w:themeColor="text1"/>
          <w:szCs w:val="28"/>
        </w:rPr>
        <w:t xml:space="preserve"> - Основание</w:t>
      </w:r>
      <w:r w:rsidR="00C12F2A" w:rsidRPr="004C3E23">
        <w:rPr>
          <w:color w:val="000000" w:themeColor="text1"/>
          <w:szCs w:val="28"/>
        </w:rPr>
        <w:t xml:space="preserve"> (выбор документа типа </w:t>
      </w:r>
      <w:r w:rsidR="00C12F2A" w:rsidRPr="004C3E23">
        <w:rPr>
          <w:b/>
          <w:color w:val="000000" w:themeColor="text1"/>
          <w:szCs w:val="28"/>
        </w:rPr>
        <w:t>Решение о прекращении признания активом</w:t>
      </w:r>
      <w:r w:rsidR="00285CE5" w:rsidRPr="004C3E23">
        <w:rPr>
          <w:b/>
          <w:color w:val="000000" w:themeColor="text1"/>
          <w:szCs w:val="28"/>
        </w:rPr>
        <w:t xml:space="preserve"> (ф.0510440)</w:t>
      </w:r>
      <w:r w:rsidR="00285CE5" w:rsidRPr="004C3E23">
        <w:rPr>
          <w:color w:val="000000" w:themeColor="text1"/>
          <w:szCs w:val="28"/>
        </w:rPr>
        <w:t xml:space="preserve"> </w:t>
      </w:r>
      <w:r w:rsidR="00C12F2A" w:rsidRPr="004C3E23">
        <w:rPr>
          <w:color w:val="000000" w:themeColor="text1"/>
          <w:szCs w:val="28"/>
        </w:rPr>
        <w:t xml:space="preserve"> или </w:t>
      </w:r>
      <w:r w:rsidR="00C12F2A" w:rsidRPr="004C3E23">
        <w:rPr>
          <w:b/>
          <w:color w:val="000000" w:themeColor="text1"/>
          <w:szCs w:val="28"/>
        </w:rPr>
        <w:t>Инвентаризационная опись по объектам НФА (ф. 0510466)</w:t>
      </w:r>
      <w:r w:rsidR="00285CE5" w:rsidRPr="004C3E23">
        <w:rPr>
          <w:b/>
          <w:color w:val="000000" w:themeColor="text1"/>
          <w:szCs w:val="28"/>
        </w:rPr>
        <w:t>.</w:t>
      </w:r>
      <w:r w:rsidRPr="004C3E23">
        <w:rPr>
          <w:b/>
          <w:color w:val="000000" w:themeColor="text1"/>
          <w:szCs w:val="28"/>
        </w:rPr>
        <w:t xml:space="preserve"> </w:t>
      </w:r>
    </w:p>
    <w:p w14:paraId="0FAB2E54" w14:textId="77777777" w:rsidR="00BA7E09" w:rsidRPr="004C3E23" w:rsidRDefault="00BA7E09" w:rsidP="00BA7E09">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Вид имущества;</w:t>
      </w:r>
    </w:p>
    <w:p w14:paraId="351CF9EC" w14:textId="77777777" w:rsidR="00BA7E09" w:rsidRPr="004C3E23" w:rsidRDefault="00BA7E09" w:rsidP="00BA7E09">
      <w:pPr>
        <w:rPr>
          <w:color w:val="000000" w:themeColor="text1"/>
        </w:rPr>
      </w:pPr>
      <w:r w:rsidRPr="004C3E23">
        <w:rPr>
          <w:color w:val="000000" w:themeColor="text1"/>
          <w:szCs w:val="28"/>
        </w:rPr>
        <w:t>во вкладке Общие сведения:</w:t>
      </w:r>
    </w:p>
    <w:p w14:paraId="33ACAF6C" w14:textId="77777777" w:rsidR="00BA7E09" w:rsidRPr="004C3E23" w:rsidRDefault="00BA7E09" w:rsidP="00BA7E09">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02D2902A" w14:textId="77777777" w:rsidR="00BA7E09" w:rsidRPr="004C3E23" w:rsidRDefault="00BA7E09" w:rsidP="00BA7E09">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62F14B23" w14:textId="77777777" w:rsidR="00BA7E09" w:rsidRPr="004C3E23" w:rsidRDefault="00BA7E09" w:rsidP="00BA7E09">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Блок реквизитов Правовое основание (Вид, №, от)</w:t>
      </w:r>
    </w:p>
    <w:p w14:paraId="5DDC5A2D" w14:textId="77777777" w:rsidR="00BA7E09" w:rsidRPr="004C3E23" w:rsidRDefault="00BA7E09" w:rsidP="00BA7E09">
      <w:pPr>
        <w:rPr>
          <w:color w:val="000000" w:themeColor="text1"/>
          <w:szCs w:val="28"/>
        </w:rPr>
      </w:pPr>
      <w:r w:rsidRPr="004C3E23">
        <w:rPr>
          <w:color w:val="000000" w:themeColor="text1"/>
          <w:szCs w:val="28"/>
        </w:rPr>
        <w:t xml:space="preserve">Реквизиты шапки документа </w:t>
      </w:r>
      <w:r w:rsidRPr="004C3E23">
        <w:rPr>
          <w:b/>
          <w:bCs/>
          <w:color w:val="000000" w:themeColor="text1"/>
          <w:szCs w:val="28"/>
        </w:rPr>
        <w:t>КФО</w:t>
      </w:r>
      <w:r w:rsidRPr="004C3E23">
        <w:rPr>
          <w:color w:val="000000" w:themeColor="text1"/>
          <w:szCs w:val="28"/>
        </w:rPr>
        <w:t xml:space="preserve"> и </w:t>
      </w:r>
      <w:r w:rsidRPr="004C3E23">
        <w:rPr>
          <w:b/>
          <w:bCs/>
          <w:color w:val="000000" w:themeColor="text1"/>
          <w:szCs w:val="28"/>
        </w:rPr>
        <w:t>Вид списания</w:t>
      </w:r>
      <w:r w:rsidRPr="004C3E23">
        <w:rPr>
          <w:color w:val="000000" w:themeColor="text1"/>
          <w:szCs w:val="28"/>
        </w:rPr>
        <w:t xml:space="preserve"> предустановлены в значении </w:t>
      </w:r>
      <w:r w:rsidRPr="004C3E23">
        <w:rPr>
          <w:b/>
          <w:bCs/>
          <w:color w:val="000000" w:themeColor="text1"/>
          <w:szCs w:val="28"/>
        </w:rPr>
        <w:t xml:space="preserve">1 </w:t>
      </w:r>
      <w:r w:rsidRPr="004C3E23">
        <w:rPr>
          <w:color w:val="000000" w:themeColor="text1"/>
          <w:szCs w:val="28"/>
        </w:rPr>
        <w:t xml:space="preserve">и </w:t>
      </w:r>
      <w:r w:rsidRPr="004C3E23">
        <w:rPr>
          <w:b/>
          <w:bCs/>
          <w:color w:val="000000" w:themeColor="text1"/>
          <w:szCs w:val="28"/>
        </w:rPr>
        <w:t xml:space="preserve">Списание собственных ОС, НМА, НПА на балансе (101, 102, 103, 111.60) </w:t>
      </w:r>
      <w:r w:rsidRPr="004C3E23">
        <w:rPr>
          <w:color w:val="000000" w:themeColor="text1"/>
          <w:szCs w:val="28"/>
        </w:rPr>
        <w:t>соответственно.</w:t>
      </w:r>
    </w:p>
    <w:p w14:paraId="697C66BB" w14:textId="77777777" w:rsidR="00DC3CEC" w:rsidRPr="004C3E23" w:rsidRDefault="00DC3CEC" w:rsidP="00BA7E09">
      <w:pPr>
        <w:rPr>
          <w:color w:val="000000" w:themeColor="text1"/>
          <w:szCs w:val="28"/>
        </w:rPr>
      </w:pPr>
    </w:p>
    <w:p w14:paraId="647E13D6" w14:textId="77777777" w:rsidR="00FA1239" w:rsidRPr="004C3E23" w:rsidRDefault="00FA1239" w:rsidP="00DC3CEC">
      <w:pPr>
        <w:ind w:firstLine="0"/>
        <w:jc w:val="center"/>
        <w:rPr>
          <w:noProof/>
        </w:rPr>
      </w:pPr>
      <w:r w:rsidRPr="004C3E23">
        <w:rPr>
          <w:noProof/>
        </w:rPr>
        <w:drawing>
          <wp:inline distT="0" distB="0" distL="0" distR="0" wp14:anchorId="7BDB21BA" wp14:editId="20A9DE59">
            <wp:extent cx="6029960" cy="1489075"/>
            <wp:effectExtent l="0" t="0" r="889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Скриншот 12-02-2025 133922.jpg"/>
                    <pic:cNvPicPr/>
                  </pic:nvPicPr>
                  <pic:blipFill>
                    <a:blip r:embed="rId957" cstate="print">
                      <a:extLst>
                        <a:ext uri="{28A0092B-C50C-407E-A947-70E740481C1C}">
                          <a14:useLocalDpi xmlns:a14="http://schemas.microsoft.com/office/drawing/2010/main" val="0"/>
                        </a:ext>
                      </a:extLst>
                    </a:blip>
                    <a:stretch>
                      <a:fillRect/>
                    </a:stretch>
                  </pic:blipFill>
                  <pic:spPr>
                    <a:xfrm>
                      <a:off x="0" y="0"/>
                      <a:ext cx="6029960" cy="1489075"/>
                    </a:xfrm>
                    <a:prstGeom prst="rect">
                      <a:avLst/>
                    </a:prstGeom>
                  </pic:spPr>
                </pic:pic>
              </a:graphicData>
            </a:graphic>
          </wp:inline>
        </w:drawing>
      </w:r>
    </w:p>
    <w:p w14:paraId="53CBD4E7" w14:textId="08A035F3" w:rsidR="00FA1239" w:rsidRPr="004C3E23" w:rsidRDefault="00ED3B53" w:rsidP="00797129">
      <w:pPr>
        <w:pStyle w:val="afffffff6"/>
      </w:pPr>
      <w:bookmarkStart w:id="1912" w:name="_Toc212824968"/>
      <w:r w:rsidRPr="004C3E23">
        <w:t xml:space="preserve">Рисунок </w:t>
      </w:r>
      <w:r w:rsidR="00FA1239"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1344</w:t>
      </w:r>
      <w:bookmarkEnd w:id="1912"/>
      <w:r w:rsidR="00C12F2A" w:rsidRPr="004C3E23">
        <w:rPr>
          <w:noProof/>
        </w:rPr>
        <w:fldChar w:fldCharType="end"/>
      </w:r>
    </w:p>
    <w:p w14:paraId="4DB38BCB" w14:textId="77777777" w:rsidR="00DC3CEC" w:rsidRPr="004C3E23" w:rsidRDefault="00DC3CEC" w:rsidP="00DC3CEC"/>
    <w:p w14:paraId="7C06B778" w14:textId="4AFCD883" w:rsidR="00FA1239" w:rsidRPr="004C3E23" w:rsidRDefault="00C12F2A" w:rsidP="00653055">
      <w:pPr>
        <w:rPr>
          <w:color w:val="000000" w:themeColor="text1"/>
          <w:szCs w:val="28"/>
        </w:rPr>
      </w:pPr>
      <w:r w:rsidRPr="004C3E23">
        <w:rPr>
          <w:color w:val="000000" w:themeColor="text1"/>
          <w:szCs w:val="28"/>
        </w:rPr>
        <w:t>После выбора документа</w:t>
      </w:r>
      <w:r w:rsidR="00285CE5" w:rsidRPr="004C3E23">
        <w:rPr>
          <w:color w:val="000000" w:themeColor="text1"/>
          <w:szCs w:val="28"/>
        </w:rPr>
        <w:t>-</w:t>
      </w:r>
      <w:r w:rsidRPr="004C3E23">
        <w:rPr>
          <w:color w:val="000000" w:themeColor="text1"/>
          <w:szCs w:val="28"/>
        </w:rPr>
        <w:t>основания типа Решение о прекращении признания</w:t>
      </w:r>
      <w:r w:rsidR="00653055" w:rsidRPr="004C3E23">
        <w:rPr>
          <w:color w:val="000000" w:themeColor="text1"/>
          <w:szCs w:val="28"/>
        </w:rPr>
        <w:t xml:space="preserve"> </w:t>
      </w:r>
      <w:r w:rsidR="00FA1239" w:rsidRPr="004C3E23">
        <w:rPr>
          <w:color w:val="000000" w:themeColor="text1"/>
          <w:szCs w:val="28"/>
        </w:rPr>
        <w:t>вкладк</w:t>
      </w:r>
      <w:r w:rsidR="00653055" w:rsidRPr="004C3E23">
        <w:rPr>
          <w:color w:val="000000" w:themeColor="text1"/>
          <w:szCs w:val="28"/>
        </w:rPr>
        <w:t>а</w:t>
      </w:r>
      <w:r w:rsidR="00FA1239" w:rsidRPr="004C3E23">
        <w:rPr>
          <w:color w:val="000000" w:themeColor="text1"/>
          <w:szCs w:val="28"/>
        </w:rPr>
        <w:t xml:space="preserve"> </w:t>
      </w:r>
      <w:r w:rsidR="00FA1239" w:rsidRPr="004C3E23">
        <w:rPr>
          <w:b/>
          <w:color w:val="000000" w:themeColor="text1"/>
          <w:szCs w:val="28"/>
        </w:rPr>
        <w:t xml:space="preserve">Основные средства, НМА, НПА </w:t>
      </w:r>
      <w:r w:rsidR="00653055" w:rsidRPr="004C3E23">
        <w:rPr>
          <w:color w:val="000000" w:themeColor="text1"/>
          <w:szCs w:val="28"/>
        </w:rPr>
        <w:t xml:space="preserve">будет </w:t>
      </w:r>
      <w:r w:rsidR="00FA1239" w:rsidRPr="004C3E23">
        <w:rPr>
          <w:color w:val="000000" w:themeColor="text1"/>
          <w:szCs w:val="28"/>
        </w:rPr>
        <w:t>заполн</w:t>
      </w:r>
      <w:r w:rsidR="00653055" w:rsidRPr="004C3E23">
        <w:rPr>
          <w:color w:val="000000" w:themeColor="text1"/>
          <w:szCs w:val="28"/>
        </w:rPr>
        <w:t>ена автоматически</w:t>
      </w:r>
      <w:r w:rsidR="00FA1239" w:rsidRPr="004C3E23">
        <w:rPr>
          <w:color w:val="000000" w:themeColor="text1"/>
          <w:szCs w:val="28"/>
        </w:rPr>
        <w:t xml:space="preserve"> перечн</w:t>
      </w:r>
      <w:r w:rsidR="00653055" w:rsidRPr="004C3E23">
        <w:rPr>
          <w:color w:val="000000" w:themeColor="text1"/>
          <w:szCs w:val="28"/>
        </w:rPr>
        <w:t>ем</w:t>
      </w:r>
      <w:r w:rsidR="00FA1239" w:rsidRPr="004C3E23">
        <w:rPr>
          <w:color w:val="000000" w:themeColor="text1"/>
          <w:szCs w:val="28"/>
        </w:rPr>
        <w:t xml:space="preserve"> объектов ОС, НМА, НПА к списанию</w:t>
      </w:r>
      <w:r w:rsidR="00285CE5" w:rsidRPr="004C3E23">
        <w:rPr>
          <w:color w:val="000000" w:themeColor="text1"/>
          <w:szCs w:val="28"/>
        </w:rPr>
        <w:t>, а также данными в части МОЛ, указанного в документе-основании</w:t>
      </w:r>
      <w:r w:rsidR="00285CE5" w:rsidRPr="004C3E23">
        <w:rPr>
          <w:color w:val="000000" w:themeColor="text1"/>
          <w:szCs w:val="28"/>
        </w:rPr>
        <w:tab/>
        <w:t xml:space="preserve"> </w:t>
      </w:r>
      <w:r w:rsidR="00285CE5" w:rsidRPr="004C3E23">
        <w:rPr>
          <w:b/>
          <w:color w:val="000000" w:themeColor="text1"/>
          <w:szCs w:val="28"/>
        </w:rPr>
        <w:t>Решение о прекращении признания активом объекта нефинансового актива (ф. 0510440)</w:t>
      </w:r>
      <w:r w:rsidR="00285CE5" w:rsidRPr="004C3E23">
        <w:rPr>
          <w:color w:val="000000" w:themeColor="text1"/>
          <w:szCs w:val="28"/>
        </w:rPr>
        <w:t xml:space="preserve"> </w:t>
      </w:r>
      <w:r w:rsidR="00FA1239" w:rsidRPr="004C3E23">
        <w:rPr>
          <w:color w:val="000000" w:themeColor="text1"/>
          <w:szCs w:val="28"/>
        </w:rPr>
        <w:t>:</w:t>
      </w:r>
    </w:p>
    <w:p w14:paraId="28B976CC" w14:textId="510BDFF9" w:rsidR="00FA1239" w:rsidRPr="004C3E23" w:rsidRDefault="00653055" w:rsidP="00DC3CEC">
      <w:pPr>
        <w:ind w:firstLine="0"/>
        <w:jc w:val="center"/>
        <w:rPr>
          <w:noProof/>
        </w:rPr>
      </w:pPr>
      <w:r w:rsidRPr="004C3E23">
        <w:rPr>
          <w:noProof/>
        </w:rPr>
        <w:drawing>
          <wp:inline distT="0" distB="0" distL="0" distR="0" wp14:anchorId="4F9C3756" wp14:editId="5CBF9930">
            <wp:extent cx="6029960" cy="1337945"/>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криншот 19-02-2025 125945.jpg"/>
                    <pic:cNvPicPr/>
                  </pic:nvPicPr>
                  <pic:blipFill>
                    <a:blip r:embed="rId958" cstate="print">
                      <a:extLst>
                        <a:ext uri="{28A0092B-C50C-407E-A947-70E740481C1C}">
                          <a14:useLocalDpi xmlns:a14="http://schemas.microsoft.com/office/drawing/2010/main" val="0"/>
                        </a:ext>
                      </a:extLst>
                    </a:blip>
                    <a:stretch>
                      <a:fillRect/>
                    </a:stretch>
                  </pic:blipFill>
                  <pic:spPr>
                    <a:xfrm>
                      <a:off x="0" y="0"/>
                      <a:ext cx="6029960" cy="1337945"/>
                    </a:xfrm>
                    <a:prstGeom prst="rect">
                      <a:avLst/>
                    </a:prstGeom>
                  </pic:spPr>
                </pic:pic>
              </a:graphicData>
            </a:graphic>
          </wp:inline>
        </w:drawing>
      </w:r>
    </w:p>
    <w:p w14:paraId="6E0F41DB" w14:textId="52590ACA" w:rsidR="00FA1239" w:rsidRPr="004C3E23" w:rsidRDefault="00ED3B53" w:rsidP="00797129">
      <w:pPr>
        <w:pStyle w:val="afffffff6"/>
      </w:pPr>
      <w:bookmarkStart w:id="1913" w:name="_Toc212824969"/>
      <w:r w:rsidRPr="004C3E23">
        <w:t xml:space="preserve">Рисунок </w:t>
      </w:r>
      <w:r w:rsidR="00FA1239"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1345</w:t>
      </w:r>
      <w:bookmarkEnd w:id="1913"/>
      <w:r w:rsidR="00C12F2A" w:rsidRPr="004C3E23">
        <w:rPr>
          <w:noProof/>
        </w:rPr>
        <w:fldChar w:fldCharType="end"/>
      </w:r>
    </w:p>
    <w:p w14:paraId="5A5E4EEA" w14:textId="3D64B9D4" w:rsidR="00FA1239" w:rsidRPr="004C3E23" w:rsidRDefault="00FA1239" w:rsidP="00FA1239">
      <w:pPr>
        <w:rPr>
          <w:color w:val="000000" w:themeColor="text1"/>
        </w:rPr>
      </w:pPr>
      <w:r w:rsidRPr="004C3E23">
        <w:rPr>
          <w:color w:val="000000" w:themeColor="text1"/>
          <w:szCs w:val="28"/>
        </w:rPr>
        <w:t xml:space="preserve">После заполнения необходимо в каждой строке </w:t>
      </w:r>
      <w:r w:rsidR="00653055" w:rsidRPr="004C3E23">
        <w:rPr>
          <w:color w:val="000000" w:themeColor="text1"/>
          <w:szCs w:val="28"/>
        </w:rPr>
        <w:t>до</w:t>
      </w:r>
      <w:r w:rsidRPr="004C3E23">
        <w:rPr>
          <w:color w:val="000000" w:themeColor="text1"/>
          <w:szCs w:val="28"/>
        </w:rPr>
        <w:t xml:space="preserve">заполнить причину списания в реквизите </w:t>
      </w:r>
      <w:r w:rsidRPr="004C3E23">
        <w:rPr>
          <w:b/>
          <w:color w:val="000000" w:themeColor="text1"/>
          <w:szCs w:val="28"/>
        </w:rPr>
        <w:t xml:space="preserve">Причина списания </w:t>
      </w:r>
      <w:r w:rsidRPr="004C3E23">
        <w:rPr>
          <w:color w:val="000000" w:themeColor="text1"/>
          <w:szCs w:val="28"/>
        </w:rPr>
        <w:t>и</w:t>
      </w:r>
      <w:r w:rsidRPr="004C3E23">
        <w:rPr>
          <w:b/>
          <w:color w:val="000000" w:themeColor="text1"/>
          <w:szCs w:val="28"/>
        </w:rPr>
        <w:t xml:space="preserve"> Резолюцию комиссии, Мероприятия по списанию</w:t>
      </w:r>
      <w:r w:rsidRPr="004C3E23">
        <w:rPr>
          <w:color w:val="000000" w:themeColor="text1"/>
          <w:szCs w:val="28"/>
        </w:rPr>
        <w:t xml:space="preserve">. </w:t>
      </w:r>
    </w:p>
    <w:p w14:paraId="6F06579F" w14:textId="77777777" w:rsidR="00FA1239" w:rsidRPr="004C3E23" w:rsidRDefault="00FA1239" w:rsidP="00FA1239">
      <w:pPr>
        <w:rPr>
          <w:color w:val="000000" w:themeColor="text1"/>
        </w:rPr>
      </w:pPr>
      <w:r w:rsidRPr="004C3E23">
        <w:rPr>
          <w:color w:val="000000" w:themeColor="text1"/>
          <w:szCs w:val="28"/>
        </w:rPr>
        <w:t>С помощью команды «</w:t>
      </w:r>
      <w:r w:rsidRPr="004C3E23">
        <w:rPr>
          <w:i/>
          <w:color w:val="000000" w:themeColor="text1"/>
          <w:szCs w:val="28"/>
        </w:rPr>
        <w:t>Заполнить реквизиты</w:t>
      </w:r>
      <w:r w:rsidRPr="004C3E23">
        <w:rPr>
          <w:color w:val="000000" w:themeColor="text1"/>
          <w:szCs w:val="28"/>
        </w:rPr>
        <w:t>» возможно групповое заполнение полей «</w:t>
      </w:r>
      <w:r w:rsidRPr="004C3E23">
        <w:rPr>
          <w:i/>
          <w:color w:val="000000" w:themeColor="text1"/>
          <w:szCs w:val="28"/>
        </w:rPr>
        <w:t>Причина списания» и «Резолюция комиссии</w:t>
      </w:r>
      <w:r w:rsidRPr="004C3E23">
        <w:rPr>
          <w:color w:val="000000" w:themeColor="text1"/>
          <w:szCs w:val="28"/>
        </w:rPr>
        <w:t>» для выделенных строк.</w:t>
      </w:r>
    </w:p>
    <w:p w14:paraId="615C6F30" w14:textId="77777777" w:rsidR="00FA1239" w:rsidRPr="004C3E23" w:rsidRDefault="00FA1239" w:rsidP="00FA1239">
      <w:pPr>
        <w:rPr>
          <w:color w:val="000000" w:themeColor="text1"/>
        </w:rPr>
      </w:pPr>
      <w:r w:rsidRPr="004C3E23">
        <w:rPr>
          <w:color w:val="000000" w:themeColor="text1"/>
          <w:szCs w:val="28"/>
        </w:rPr>
        <w:lastRenderedPageBreak/>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производится автоматизировано в случае наличия драгоценных материалов в объекте списания.</w:t>
      </w:r>
    </w:p>
    <w:p w14:paraId="32226B2A" w14:textId="77777777" w:rsidR="00FA1239" w:rsidRPr="004C3E23" w:rsidRDefault="00FA1239" w:rsidP="00FA1239">
      <w:pPr>
        <w:rPr>
          <w:color w:val="000000" w:themeColor="text1"/>
        </w:rPr>
      </w:pPr>
      <w:r w:rsidRPr="004C3E23">
        <w:rPr>
          <w:color w:val="000000" w:themeColor="text1"/>
          <w:szCs w:val="28"/>
        </w:rPr>
        <w:t xml:space="preserve">На вкладке </w:t>
      </w:r>
      <w:r w:rsidRPr="004C3E23">
        <w:rPr>
          <w:b/>
          <w:color w:val="000000" w:themeColor="text1"/>
          <w:szCs w:val="28"/>
        </w:rPr>
        <w:t>Комиссия</w:t>
      </w:r>
      <w:r w:rsidRPr="004C3E23">
        <w:rPr>
          <w:color w:val="000000" w:themeColor="text1"/>
          <w:szCs w:val="28"/>
        </w:rPr>
        <w:t xml:space="preserve"> необходимо подобрать комиссию из справочника Комиссии. В случае если требуемая комиссия отсутствует, то необходимо создать новое значение. </w:t>
      </w:r>
    </w:p>
    <w:p w14:paraId="6D760538" w14:textId="77777777" w:rsidR="00FA1239" w:rsidRPr="004C3E23" w:rsidRDefault="00FA1239" w:rsidP="00FA1239">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14:paraId="63B322D0" w14:textId="77777777" w:rsidR="00FA1239" w:rsidRPr="004C3E23" w:rsidRDefault="00FA1239" w:rsidP="00FA1239">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6A4B6DEF" w14:textId="28E70BA6" w:rsidR="00FA1239" w:rsidRPr="004C3E23" w:rsidRDefault="00FA1239" w:rsidP="00FA1239">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r w:rsidR="006105FD" w:rsidRPr="004C3E23">
        <w:rPr>
          <w:color w:val="000000" w:themeColor="text1"/>
          <w:szCs w:val="28"/>
        </w:rPr>
        <w:t xml:space="preserve"> служебной типовой операцией «Обмен данными», не влекущей бухгалтерских записей.</w:t>
      </w:r>
    </w:p>
    <w:p w14:paraId="6AC56B00" w14:textId="77777777" w:rsidR="00FA1239" w:rsidRPr="004C3E23" w:rsidRDefault="00FA1239" w:rsidP="00FA1239">
      <w:pPr>
        <w:rPr>
          <w:color w:val="000000" w:themeColor="text1"/>
          <w:szCs w:val="28"/>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32A6BE89" w14:textId="77777777" w:rsidR="00DC3CEC" w:rsidRPr="004C3E23" w:rsidRDefault="00DC3CEC" w:rsidP="00FA1239">
      <w:pPr>
        <w:rPr>
          <w:color w:val="000000" w:themeColor="text1"/>
        </w:rPr>
      </w:pPr>
    </w:p>
    <w:p w14:paraId="41E85806" w14:textId="77777777" w:rsidR="00FA1239" w:rsidRPr="004C3E23" w:rsidRDefault="00FA1239" w:rsidP="00DC3CEC">
      <w:pPr>
        <w:ind w:firstLine="0"/>
        <w:jc w:val="center"/>
        <w:rPr>
          <w:noProof/>
        </w:rPr>
      </w:pPr>
      <w:r w:rsidRPr="004C3E23">
        <w:rPr>
          <w:noProof/>
        </w:rPr>
        <w:drawing>
          <wp:inline distT="0" distB="0" distL="0" distR="0" wp14:anchorId="326DCFBA" wp14:editId="39C6E119">
            <wp:extent cx="6029960" cy="1011555"/>
            <wp:effectExtent l="0" t="0" r="889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Скриншот 12-02-2025 135803.jpg"/>
                    <pic:cNvPicPr/>
                  </pic:nvPicPr>
                  <pic:blipFill>
                    <a:blip r:embed="rId959" cstate="print">
                      <a:extLst>
                        <a:ext uri="{28A0092B-C50C-407E-A947-70E740481C1C}">
                          <a14:useLocalDpi xmlns:a14="http://schemas.microsoft.com/office/drawing/2010/main" val="0"/>
                        </a:ext>
                      </a:extLst>
                    </a:blip>
                    <a:stretch>
                      <a:fillRect/>
                    </a:stretch>
                  </pic:blipFill>
                  <pic:spPr>
                    <a:xfrm>
                      <a:off x="0" y="0"/>
                      <a:ext cx="6029960" cy="1011555"/>
                    </a:xfrm>
                    <a:prstGeom prst="rect">
                      <a:avLst/>
                    </a:prstGeom>
                  </pic:spPr>
                </pic:pic>
              </a:graphicData>
            </a:graphic>
          </wp:inline>
        </w:drawing>
      </w:r>
    </w:p>
    <w:p w14:paraId="0985B83F" w14:textId="3AD6D103" w:rsidR="00FA1239" w:rsidRPr="004C3E23" w:rsidRDefault="00ED3B53" w:rsidP="00797129">
      <w:pPr>
        <w:pStyle w:val="afffffff6"/>
      </w:pPr>
      <w:bookmarkStart w:id="1914" w:name="_Toc212824970"/>
      <w:r w:rsidRPr="004C3E23">
        <w:t xml:space="preserve">Рисунок </w:t>
      </w:r>
      <w:r w:rsidR="00FA1239"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1346</w:t>
      </w:r>
      <w:bookmarkEnd w:id="1914"/>
      <w:r w:rsidR="00C12F2A" w:rsidRPr="004C3E23">
        <w:rPr>
          <w:noProof/>
        </w:rPr>
        <w:fldChar w:fldCharType="end"/>
      </w:r>
    </w:p>
    <w:p w14:paraId="69FA0919" w14:textId="77777777" w:rsidR="00FA1239" w:rsidRPr="004C3E23" w:rsidRDefault="00FA1239"/>
    <w:p w14:paraId="383BF779" w14:textId="77777777" w:rsidR="00FA1239" w:rsidRPr="004C3E23" w:rsidRDefault="00FA1239"/>
    <w:p w14:paraId="6F91AC4E" w14:textId="77777777" w:rsidR="00FA1239" w:rsidRPr="004C3E23" w:rsidRDefault="00FA1239" w:rsidP="00FA1239">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14:paraId="428C13E3" w14:textId="77777777" w:rsidR="00FA1239" w:rsidRPr="004C3E23" w:rsidRDefault="00FA1239" w:rsidP="00FA1239">
      <w:pPr>
        <w:rPr>
          <w:b/>
          <w:bCs/>
          <w:color w:val="000000" w:themeColor="text1"/>
          <w:szCs w:val="28"/>
        </w:rPr>
      </w:pPr>
      <w:r w:rsidRPr="004C3E23">
        <w:rPr>
          <w:b/>
          <w:bCs/>
          <w:color w:val="000000" w:themeColor="text1"/>
          <w:szCs w:val="28"/>
        </w:rPr>
        <w:t>«На согласование», «Заседание не состоялось»</w:t>
      </w:r>
    </w:p>
    <w:p w14:paraId="12E3C681" w14:textId="77777777" w:rsidR="00DC3CEC" w:rsidRPr="004C3E23" w:rsidRDefault="00DC3CEC" w:rsidP="00FA1239">
      <w:pPr>
        <w:rPr>
          <w:color w:val="000000" w:themeColor="text1"/>
        </w:rPr>
      </w:pPr>
    </w:p>
    <w:p w14:paraId="474310F0" w14:textId="77777777" w:rsidR="00FA1239" w:rsidRPr="004C3E23" w:rsidRDefault="00FA1239" w:rsidP="00FA1239">
      <w:pPr>
        <w:ind w:firstLine="0"/>
        <w:jc w:val="center"/>
        <w:rPr>
          <w:noProof/>
        </w:rPr>
      </w:pPr>
      <w:r w:rsidRPr="004C3E23">
        <w:rPr>
          <w:noProof/>
        </w:rPr>
        <mc:AlternateContent>
          <mc:Choice Requires="wps">
            <w:drawing>
              <wp:inline distT="0" distB="0" distL="0" distR="0" wp14:anchorId="1DB63D59" wp14:editId="735C3AD3">
                <wp:extent cx="5124450" cy="687070"/>
                <wp:effectExtent l="0" t="0" r="0" b="0"/>
                <wp:docPr id="287" name="Врезка851"/>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94A9E66" w14:textId="77777777" w:rsidR="00BD1EBB" w:rsidRDefault="00BD1EBB" w:rsidP="00DC3CEC">
                            <w:pPr>
                              <w:pStyle w:val="aff2"/>
                              <w:keepNext/>
                            </w:pPr>
                            <w:r>
                              <w:rPr>
                                <w:noProof/>
                              </w:rPr>
                              <w:drawing>
                                <wp:inline distT="0" distB="0" distL="0" distR="0" wp14:anchorId="530A5509" wp14:editId="4E6D2DF5">
                                  <wp:extent cx="5124450" cy="314325"/>
                                  <wp:effectExtent l="0" t="0" r="0" b="0"/>
                                  <wp:docPr id="2184" name="Изображение132"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 name="Изображение132"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p w14:paraId="0EAB665B" w14:textId="77777777" w:rsidR="00BD1EBB" w:rsidRDefault="00BD1EBB" w:rsidP="00FA1239">
                            <w:pPr>
                              <w:pStyle w:val="aff2"/>
                            </w:pPr>
                          </w:p>
                        </w:txbxContent>
                      </wps:txbx>
                      <wps:bodyPr lIns="0" tIns="0" rIns="0" bIns="0" anchor="t">
                        <a:noAutofit/>
                      </wps:bodyPr>
                    </wps:wsp>
                  </a:graphicData>
                </a:graphic>
              </wp:inline>
            </w:drawing>
          </mc:Choice>
          <mc:Fallback>
            <w:pict>
              <v:rect w14:anchorId="1DB63D59" id="_x0000_s1467"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" stroked="f" strokeweight="0">
                <v:stroke joinstyle="round"/>
                <v:textbox inset="0,0,0,0">
                  <w:txbxContent>
                    <w:p w14:paraId="094A9E66" w14:textId="77777777" w:rsidR="00BD1EBB" w:rsidRDefault="00BD1EBB" w:rsidP="00DC3CEC">
                      <w:pPr>
                        <w:pStyle w:val="aff2"/>
                        <w:keepNext/>
                      </w:pPr>
                      <w:r>
                        <w:rPr>
                          <w:noProof/>
                        </w:rPr>
                        <w:drawing>
                          <wp:inline distT="0" distB="0" distL="0" distR="0" wp14:anchorId="530A5509" wp14:editId="4E6D2DF5">
                            <wp:extent cx="5124450" cy="314325"/>
                            <wp:effectExtent l="0" t="0" r="0" b="0"/>
                            <wp:docPr id="2184" name="Изображение132"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 name="Изображение132"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p>
                    <w:p w14:paraId="0EAB665B" w14:textId="77777777" w:rsidR="00BD1EBB" w:rsidRDefault="00BD1EBB" w:rsidP="00FA1239">
                      <w:pPr>
                        <w:pStyle w:val="aff2"/>
                      </w:pPr>
                    </w:p>
                  </w:txbxContent>
                </v:textbox>
                <w10:anchorlock/>
              </v:rect>
            </w:pict>
          </mc:Fallback>
        </mc:AlternateContent>
      </w:r>
    </w:p>
    <w:p w14:paraId="72EDAB5D" w14:textId="133FEF51" w:rsidR="00DC3CEC" w:rsidRPr="004C3E23" w:rsidRDefault="00ED3B53" w:rsidP="00797129">
      <w:pPr>
        <w:pStyle w:val="afffffff6"/>
      </w:pPr>
      <w:bookmarkStart w:id="1915" w:name="_Toc212824971"/>
      <w:r w:rsidRPr="004C3E23">
        <w:t xml:space="preserve">Рисунок </w:t>
      </w:r>
      <w:r w:rsidR="00DC3CEC"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1347</w:t>
      </w:r>
      <w:bookmarkEnd w:id="1915"/>
      <w:r w:rsidR="00C12F2A" w:rsidRPr="004C3E23">
        <w:rPr>
          <w:noProof/>
        </w:rPr>
        <w:fldChar w:fldCharType="end"/>
      </w:r>
    </w:p>
    <w:p w14:paraId="22D4095F" w14:textId="77777777" w:rsidR="00DC3CEC" w:rsidRPr="004C3E23" w:rsidRDefault="00DC3CEC" w:rsidP="00FA1239">
      <w:pPr>
        <w:ind w:firstLine="0"/>
        <w:jc w:val="center"/>
        <w:rPr>
          <w:noProof/>
        </w:rPr>
      </w:pPr>
    </w:p>
    <w:p w14:paraId="3B783B48" w14:textId="77777777" w:rsidR="00DC3CEC" w:rsidRPr="004C3E23" w:rsidRDefault="00DC3CEC" w:rsidP="007F6C92">
      <w:pPr>
        <w:rPr>
          <w:color w:val="000000" w:themeColor="text1"/>
          <w:szCs w:val="28"/>
        </w:rPr>
      </w:pPr>
    </w:p>
    <w:p w14:paraId="0E8714B9" w14:textId="77777777" w:rsidR="007F6C92" w:rsidRPr="004C3E23" w:rsidRDefault="007F6C92" w:rsidP="007F6C92">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14:paraId="6F32AF55" w14:textId="77777777" w:rsidR="007F6C92" w:rsidRPr="004C3E23" w:rsidRDefault="007F6C92" w:rsidP="007F6C92">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067D3D94" w14:textId="77777777" w:rsidR="007F6C92" w:rsidRPr="004C3E23" w:rsidRDefault="007F6C92" w:rsidP="007F6C92">
      <w:pPr>
        <w:numPr>
          <w:ilvl w:val="0"/>
          <w:numId w:val="46"/>
        </w:numPr>
        <w:rPr>
          <w:color w:val="000000" w:themeColor="text1"/>
        </w:rPr>
      </w:pPr>
      <w:r w:rsidRPr="004C3E23">
        <w:rPr>
          <w:color w:val="000000" w:themeColor="text1"/>
          <w:szCs w:val="28"/>
        </w:rPr>
        <w:lastRenderedPageBreak/>
        <w:t>Должность</w:t>
      </w:r>
    </w:p>
    <w:p w14:paraId="0DB0073F" w14:textId="77777777" w:rsidR="007F6C92" w:rsidRPr="004C3E23" w:rsidRDefault="007F6C92" w:rsidP="007F6C92">
      <w:pPr>
        <w:numPr>
          <w:ilvl w:val="0"/>
          <w:numId w:val="46"/>
        </w:numPr>
        <w:rPr>
          <w:color w:val="000000" w:themeColor="text1"/>
        </w:rPr>
      </w:pPr>
      <w:r w:rsidRPr="004C3E23">
        <w:rPr>
          <w:color w:val="000000" w:themeColor="text1"/>
          <w:szCs w:val="28"/>
        </w:rPr>
        <w:t>ФИО</w:t>
      </w:r>
    </w:p>
    <w:p w14:paraId="3512C35F" w14:textId="77777777" w:rsidR="007F6C92" w:rsidRPr="004C3E23" w:rsidRDefault="007F6C92" w:rsidP="007F6C92">
      <w:pPr>
        <w:numPr>
          <w:ilvl w:val="0"/>
          <w:numId w:val="46"/>
        </w:numPr>
        <w:rPr>
          <w:color w:val="000000" w:themeColor="text1"/>
        </w:rPr>
      </w:pPr>
      <w:r w:rsidRPr="004C3E23">
        <w:rPr>
          <w:color w:val="000000" w:themeColor="text1"/>
          <w:szCs w:val="28"/>
        </w:rPr>
        <w:t>Телефон</w:t>
      </w:r>
    </w:p>
    <w:p w14:paraId="2BDDD1EE" w14:textId="77777777" w:rsidR="007F6C92" w:rsidRPr="004C3E23" w:rsidRDefault="007F6C92" w:rsidP="007F6C92">
      <w:pPr>
        <w:numPr>
          <w:ilvl w:val="0"/>
          <w:numId w:val="46"/>
        </w:numPr>
        <w:spacing w:after="160"/>
        <w:rPr>
          <w:color w:val="000000" w:themeColor="text1"/>
        </w:rPr>
      </w:pPr>
      <w:r w:rsidRPr="004C3E23">
        <w:rPr>
          <w:color w:val="000000" w:themeColor="text1"/>
          <w:szCs w:val="28"/>
        </w:rPr>
        <w:t>Email</w:t>
      </w:r>
    </w:p>
    <w:p w14:paraId="77CB56B3" w14:textId="77777777" w:rsidR="007F6C92" w:rsidRPr="004C3E23" w:rsidRDefault="007F6C92" w:rsidP="007F6C92">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4EC9F68E" w14:textId="77777777" w:rsidR="007F6C92" w:rsidRPr="004C3E23" w:rsidRDefault="007F6C92" w:rsidP="007F6C92">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35048439" w14:textId="77777777" w:rsidR="007F6C92" w:rsidRPr="004C3E23" w:rsidRDefault="007F6C92" w:rsidP="007F6C92">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095141FF" w14:textId="77777777" w:rsidR="007F6C92" w:rsidRPr="004C3E23" w:rsidRDefault="007F6C92" w:rsidP="007F6C92">
      <w:pPr>
        <w:ind w:firstLine="0"/>
        <w:jc w:val="center"/>
        <w:rPr>
          <w:noProof/>
        </w:rPr>
      </w:pPr>
      <w:r w:rsidRPr="004C3E23">
        <w:rPr>
          <w:noProof/>
        </w:rPr>
        <mc:AlternateContent>
          <mc:Choice Requires="wps">
            <w:drawing>
              <wp:inline distT="0" distB="0" distL="0" distR="0" wp14:anchorId="34499309" wp14:editId="059A86C8">
                <wp:extent cx="6029960" cy="1443355"/>
                <wp:effectExtent l="0" t="0" r="0" b="0"/>
                <wp:docPr id="293" name="Врезка852"/>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5A26A15" w14:textId="77777777" w:rsidR="00BD1EBB" w:rsidRDefault="00BD1EBB" w:rsidP="007F6C92">
                            <w:pPr>
                              <w:pStyle w:val="aff2"/>
                            </w:pPr>
                            <w:r>
                              <w:rPr>
                                <w:noProof/>
                              </w:rPr>
                              <w:drawing>
                                <wp:inline distT="0" distB="0" distL="0" distR="0" wp14:anchorId="4D88FB3A" wp14:editId="1B1AB724">
                                  <wp:extent cx="6029960" cy="1070610"/>
                                  <wp:effectExtent l="0" t="0" r="0" b="0"/>
                                  <wp:docPr id="2186"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4499309" id="_x0000_s1468"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" stroked="f" strokeweight="0">
                <v:textbox inset="0,0,0,0">
                  <w:txbxContent>
                    <w:p w14:paraId="05A26A15" w14:textId="77777777" w:rsidR="00BD1EBB" w:rsidRDefault="00BD1EBB" w:rsidP="007F6C92">
                      <w:pPr>
                        <w:pStyle w:val="aff2"/>
                      </w:pPr>
                      <w:r>
                        <w:rPr>
                          <w:noProof/>
                        </w:rPr>
                        <w:drawing>
                          <wp:inline distT="0" distB="0" distL="0" distR="0" wp14:anchorId="4D88FB3A" wp14:editId="1B1AB724">
                            <wp:extent cx="6029960" cy="1070610"/>
                            <wp:effectExtent l="0" t="0" r="0" b="0"/>
                            <wp:docPr id="2186" name="Изображение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 name="Изображение133"/>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0D5D8B76" w14:textId="6E7FDB02" w:rsidR="007F6C92" w:rsidRPr="004C3E23" w:rsidRDefault="00483B84" w:rsidP="00797129">
      <w:pPr>
        <w:pStyle w:val="afffffff6"/>
      </w:pPr>
      <w:bookmarkStart w:id="1916" w:name="_Toc212824972"/>
      <w:r w:rsidRPr="004C3E23">
        <w:t xml:space="preserve">Рисунок </w:t>
      </w:r>
      <w:r w:rsidR="007F6C92" w:rsidRPr="004C3E23">
        <w:fldChar w:fldCharType="begin"/>
      </w:r>
      <w:r w:rsidR="007F6C92" w:rsidRPr="004C3E23">
        <w:instrText xml:space="preserve">SEQ Рисунок \* ARABIC </w:instrText>
      </w:r>
      <w:r w:rsidR="007F6C92" w:rsidRPr="004C3E23">
        <w:fldChar w:fldCharType="separate"/>
      </w:r>
      <w:r w:rsidR="00BD1EBB">
        <w:rPr>
          <w:noProof/>
        </w:rPr>
        <w:t>1348</w:t>
      </w:r>
      <w:bookmarkEnd w:id="1916"/>
      <w:r w:rsidR="007F6C92" w:rsidRPr="004C3E23">
        <w:fldChar w:fldCharType="end"/>
      </w:r>
    </w:p>
    <w:p w14:paraId="58BBEDB4" w14:textId="77777777" w:rsidR="007F6C92" w:rsidRPr="004C3E23" w:rsidRDefault="007F6C92" w:rsidP="007F6C92">
      <w:pPr>
        <w:jc w:val="center"/>
        <w:rPr>
          <w:color w:val="000000" w:themeColor="text1"/>
        </w:rPr>
      </w:pPr>
    </w:p>
    <w:p w14:paraId="3C9B094D" w14:textId="77777777" w:rsidR="007F6C92" w:rsidRPr="004C3E23" w:rsidRDefault="007F6C92" w:rsidP="007F6C92">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14:paraId="22C0B2EE" w14:textId="77777777" w:rsidR="007F6C92" w:rsidRPr="004C3E23" w:rsidRDefault="007F6C92" w:rsidP="007F6C92">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559D13C6" w14:textId="77777777" w:rsidR="007F6C92" w:rsidRPr="004C3E23" w:rsidRDefault="007F6C92" w:rsidP="007F6C92">
      <w:pPr>
        <w:ind w:firstLine="0"/>
        <w:jc w:val="center"/>
        <w:rPr>
          <w:noProof/>
        </w:rPr>
      </w:pPr>
      <w:r w:rsidRPr="004C3E23">
        <w:rPr>
          <w:noProof/>
        </w:rPr>
        <mc:AlternateContent>
          <mc:Choice Requires="wps">
            <w:drawing>
              <wp:inline distT="0" distB="0" distL="0" distR="0" wp14:anchorId="14315736" wp14:editId="43EB8111">
                <wp:extent cx="6029960" cy="1031875"/>
                <wp:effectExtent l="0" t="0" r="0" b="0"/>
                <wp:docPr id="344" name="Врезка853"/>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5EF5F8C" w14:textId="77777777" w:rsidR="00BD1EBB" w:rsidRDefault="00BD1EBB" w:rsidP="00DC3CEC">
                            <w:pPr>
                              <w:pStyle w:val="aff2"/>
                              <w:keepNext/>
                            </w:pPr>
                            <w:r>
                              <w:rPr>
                                <w:noProof/>
                              </w:rPr>
                              <w:drawing>
                                <wp:inline distT="0" distB="0" distL="0" distR="0" wp14:anchorId="6AF09619" wp14:editId="2ABB3BDD">
                                  <wp:extent cx="6029960" cy="659130"/>
                                  <wp:effectExtent l="0" t="0" r="0" b="0"/>
                                  <wp:docPr id="218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14:paraId="3B316124" w14:textId="77777777" w:rsidR="00BD1EBB" w:rsidRDefault="00BD1EBB" w:rsidP="007F6C92">
                            <w:pPr>
                              <w:pStyle w:val="aff2"/>
                            </w:pPr>
                          </w:p>
                        </w:txbxContent>
                      </wps:txbx>
                      <wps:bodyPr lIns="0" tIns="0" rIns="0" bIns="0" anchor="t">
                        <a:noAutofit/>
                      </wps:bodyPr>
                    </wps:wsp>
                  </a:graphicData>
                </a:graphic>
              </wp:inline>
            </w:drawing>
          </mc:Choice>
          <mc:Fallback>
            <w:pict>
              <v:rect w14:anchorId="14315736" id="_x0000_s1469"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" stroked="f" strokeweight="0">
                <v:textbox inset="0,0,0,0">
                  <w:txbxContent>
                    <w:p w14:paraId="35EF5F8C" w14:textId="77777777" w:rsidR="00BD1EBB" w:rsidRDefault="00BD1EBB" w:rsidP="00DC3CEC">
                      <w:pPr>
                        <w:pStyle w:val="aff2"/>
                        <w:keepNext/>
                      </w:pPr>
                      <w:r>
                        <w:rPr>
                          <w:noProof/>
                        </w:rPr>
                        <w:drawing>
                          <wp:inline distT="0" distB="0" distL="0" distR="0" wp14:anchorId="6AF09619" wp14:editId="2ABB3BDD">
                            <wp:extent cx="6029960" cy="659130"/>
                            <wp:effectExtent l="0" t="0" r="0" b="0"/>
                            <wp:docPr id="218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14:paraId="3B316124" w14:textId="77777777" w:rsidR="00BD1EBB" w:rsidRDefault="00BD1EBB" w:rsidP="007F6C92">
                      <w:pPr>
                        <w:pStyle w:val="aff2"/>
                      </w:pPr>
                    </w:p>
                  </w:txbxContent>
                </v:textbox>
                <w10:anchorlock/>
              </v:rect>
            </w:pict>
          </mc:Fallback>
        </mc:AlternateContent>
      </w:r>
    </w:p>
    <w:p w14:paraId="060C7F6E" w14:textId="6C8BC417" w:rsidR="00DC3CEC" w:rsidRPr="004C3E23" w:rsidRDefault="00ED3B53" w:rsidP="00797129">
      <w:pPr>
        <w:pStyle w:val="afffffff6"/>
      </w:pPr>
      <w:bookmarkStart w:id="1917" w:name="_Toc212824973"/>
      <w:r w:rsidRPr="004C3E23">
        <w:t xml:space="preserve">Рисунок </w:t>
      </w:r>
      <w:r w:rsidR="00DC3CEC" w:rsidRPr="004C3E23">
        <w:t xml:space="preserve"> </w:t>
      </w:r>
      <w:r w:rsidR="00C12F2A" w:rsidRPr="004C3E23">
        <w:rPr>
          <w:noProof/>
        </w:rPr>
        <w:fldChar w:fldCharType="begin"/>
      </w:r>
      <w:r w:rsidR="00C12F2A" w:rsidRPr="004C3E23">
        <w:rPr>
          <w:noProof/>
        </w:rPr>
        <w:instrText xml:space="preserve"> SEQ Рисунок \* ARABIC </w:instrText>
      </w:r>
      <w:r w:rsidR="00C12F2A" w:rsidRPr="004C3E23">
        <w:rPr>
          <w:noProof/>
        </w:rPr>
        <w:fldChar w:fldCharType="separate"/>
      </w:r>
      <w:r w:rsidR="00BD1EBB">
        <w:rPr>
          <w:noProof/>
        </w:rPr>
        <w:t>1349</w:t>
      </w:r>
      <w:bookmarkEnd w:id="1917"/>
      <w:r w:rsidR="00C12F2A" w:rsidRPr="004C3E23">
        <w:rPr>
          <w:noProof/>
        </w:rPr>
        <w:fldChar w:fldCharType="end"/>
      </w:r>
    </w:p>
    <w:p w14:paraId="2881530A" w14:textId="77777777" w:rsidR="00DC3CEC" w:rsidRPr="004C3E23" w:rsidRDefault="00DC3CEC" w:rsidP="007F6C92">
      <w:pPr>
        <w:ind w:firstLine="0"/>
        <w:jc w:val="center"/>
        <w:rPr>
          <w:noProof/>
        </w:rPr>
      </w:pPr>
    </w:p>
    <w:p w14:paraId="045B6354" w14:textId="77777777" w:rsidR="00DC3CEC" w:rsidRPr="004C3E23" w:rsidRDefault="00DC3CEC" w:rsidP="007F6C92">
      <w:pPr>
        <w:ind w:firstLine="0"/>
        <w:jc w:val="center"/>
        <w:rPr>
          <w:noProof/>
        </w:rPr>
      </w:pPr>
    </w:p>
    <w:p w14:paraId="40FE45F0" w14:textId="77777777" w:rsidR="007F6C92" w:rsidRPr="004C3E23" w:rsidRDefault="007F6C92" w:rsidP="007F6C92">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на второй этап для исполнения.</w:t>
      </w:r>
    </w:p>
    <w:p w14:paraId="75CDD968" w14:textId="796FAFC5" w:rsidR="007F6C92" w:rsidRPr="004C3E23" w:rsidRDefault="007F6C92" w:rsidP="007F6C92">
      <w:pPr>
        <w:rPr>
          <w:color w:val="000000" w:themeColor="text1"/>
          <w:szCs w:val="28"/>
        </w:rPr>
      </w:pPr>
      <w:r w:rsidRPr="004C3E23">
        <w:rPr>
          <w:color w:val="000000" w:themeColor="text1"/>
          <w:szCs w:val="28"/>
        </w:rPr>
        <w:t xml:space="preserve">Второй этап шаблона процесса отвечает за </w:t>
      </w:r>
      <w:r w:rsidRPr="004C3E23">
        <w:rPr>
          <w:b/>
          <w:color w:val="000000" w:themeColor="text1"/>
          <w:szCs w:val="28"/>
        </w:rPr>
        <w:t>Подписание</w:t>
      </w:r>
      <w:r w:rsidR="00DC3CEC" w:rsidRPr="004C3E23">
        <w:rPr>
          <w:color w:val="000000" w:themeColor="text1"/>
          <w:szCs w:val="28"/>
        </w:rPr>
        <w:t xml:space="preserve"> всеми членами комиссии.</w:t>
      </w:r>
    </w:p>
    <w:p w14:paraId="2646DA70" w14:textId="6D3337F4" w:rsidR="00285CE5" w:rsidRPr="004C3E23" w:rsidRDefault="00285CE5" w:rsidP="00285CE5">
      <w:pPr>
        <w:rPr>
          <w:color w:val="000000" w:themeColor="text1"/>
        </w:rPr>
      </w:pPr>
      <w:r w:rsidRPr="004C3E23">
        <w:rPr>
          <w:color w:val="000000" w:themeColor="text1"/>
          <w:szCs w:val="28"/>
        </w:rPr>
        <w:t xml:space="preserve">Автоматически будут сформированы задачи  на всех членов комиссии, а также этап куратора (третий этап </w:t>
      </w:r>
      <w:r w:rsidRPr="004C3E23">
        <w:rPr>
          <w:b/>
          <w:bCs/>
          <w:color w:val="000000" w:themeColor="text1"/>
          <w:szCs w:val="28"/>
        </w:rPr>
        <w:t>Корректировка перечня подписантов</w:t>
      </w:r>
      <w:r w:rsidRPr="004C3E23">
        <w:rPr>
          <w:color w:val="000000" w:themeColor="text1"/>
          <w:szCs w:val="28"/>
        </w:rPr>
        <w:t>).</w:t>
      </w:r>
    </w:p>
    <w:p w14:paraId="4CB71253" w14:textId="77777777" w:rsidR="00285CE5" w:rsidRPr="004C3E23" w:rsidRDefault="00285CE5" w:rsidP="007F6C92">
      <w:pPr>
        <w:rPr>
          <w:color w:val="000000" w:themeColor="text1"/>
          <w:szCs w:val="28"/>
        </w:rPr>
      </w:pPr>
    </w:p>
    <w:p w14:paraId="10F19E06" w14:textId="77777777" w:rsidR="00DC3CEC" w:rsidRPr="004C3E23" w:rsidRDefault="00DC3CEC" w:rsidP="007F6C92">
      <w:pPr>
        <w:rPr>
          <w:color w:val="000000" w:themeColor="text1"/>
        </w:rPr>
      </w:pPr>
    </w:p>
    <w:p w14:paraId="2047F65E" w14:textId="77777777" w:rsidR="007F6C92" w:rsidRPr="004C3E23" w:rsidRDefault="007F6C92" w:rsidP="00DC3CEC">
      <w:pPr>
        <w:ind w:firstLine="0"/>
        <w:jc w:val="center"/>
        <w:rPr>
          <w:noProof/>
        </w:rPr>
      </w:pPr>
      <w:r w:rsidRPr="004C3E23">
        <w:rPr>
          <w:noProof/>
        </w:rPr>
        <w:lastRenderedPageBreak/>
        <w:drawing>
          <wp:inline distT="0" distB="0" distL="0" distR="0" wp14:anchorId="3CC349D5" wp14:editId="2AF4565C">
            <wp:extent cx="6029960" cy="948690"/>
            <wp:effectExtent l="0" t="0" r="8890" b="381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Скриншот 12-02-2025 140321.jpg"/>
                    <pic:cNvPicPr/>
                  </pic:nvPicPr>
                  <pic:blipFill>
                    <a:blip r:embed="rId960" cstate="print">
                      <a:extLst>
                        <a:ext uri="{28A0092B-C50C-407E-A947-70E740481C1C}">
                          <a14:useLocalDpi xmlns:a14="http://schemas.microsoft.com/office/drawing/2010/main" val="0"/>
                        </a:ext>
                      </a:extLst>
                    </a:blip>
                    <a:stretch>
                      <a:fillRect/>
                    </a:stretch>
                  </pic:blipFill>
                  <pic:spPr>
                    <a:xfrm>
                      <a:off x="0" y="0"/>
                      <a:ext cx="6029960" cy="948690"/>
                    </a:xfrm>
                    <a:prstGeom prst="rect">
                      <a:avLst/>
                    </a:prstGeom>
                  </pic:spPr>
                </pic:pic>
              </a:graphicData>
            </a:graphic>
          </wp:inline>
        </w:drawing>
      </w:r>
    </w:p>
    <w:p w14:paraId="03C331BE" w14:textId="050D8DFF" w:rsidR="00DC3CEC" w:rsidRPr="004C3E23" w:rsidRDefault="00483B84" w:rsidP="00797129">
      <w:pPr>
        <w:pStyle w:val="afffffff6"/>
        <w:rPr>
          <w:noProof/>
        </w:rPr>
      </w:pPr>
      <w:bookmarkStart w:id="1918" w:name="_Toc212824974"/>
      <w:r w:rsidRPr="004C3E23">
        <w:rPr>
          <w:noProof/>
        </w:rPr>
        <w:t xml:space="preserve">Рисунок </w:t>
      </w:r>
      <w:r w:rsidR="00DC3CEC" w:rsidRPr="004C3E23">
        <w:rPr>
          <w:noProof/>
        </w:rPr>
        <w:fldChar w:fldCharType="begin"/>
      </w:r>
      <w:r w:rsidR="00DC3CEC" w:rsidRPr="004C3E23">
        <w:rPr>
          <w:noProof/>
        </w:rPr>
        <w:instrText xml:space="preserve"> SEQ Рисунок \* ARABIC </w:instrText>
      </w:r>
      <w:r w:rsidR="00DC3CEC" w:rsidRPr="004C3E23">
        <w:rPr>
          <w:noProof/>
        </w:rPr>
        <w:fldChar w:fldCharType="separate"/>
      </w:r>
      <w:r w:rsidR="00BD1EBB">
        <w:rPr>
          <w:noProof/>
        </w:rPr>
        <w:t>1350</w:t>
      </w:r>
      <w:bookmarkEnd w:id="1918"/>
      <w:r w:rsidR="00DC3CEC" w:rsidRPr="004C3E23">
        <w:rPr>
          <w:noProof/>
        </w:rPr>
        <w:fldChar w:fldCharType="end"/>
      </w:r>
    </w:p>
    <w:p w14:paraId="72580556" w14:textId="77777777" w:rsidR="007F6C92" w:rsidRPr="004C3E23" w:rsidRDefault="007F6C92" w:rsidP="00DC3CEC"/>
    <w:p w14:paraId="35D1A0BD" w14:textId="77777777" w:rsidR="007F6C92" w:rsidRPr="004C3E23" w:rsidRDefault="007F6C92" w:rsidP="00DC3CEC">
      <w:pPr>
        <w:rPr>
          <w:color w:val="000000" w:themeColor="text1"/>
          <w:szCs w:val="28"/>
        </w:rPr>
      </w:pPr>
      <w:r w:rsidRPr="004C3E23">
        <w:rPr>
          <w:color w:val="000000" w:themeColor="text1"/>
          <w:szCs w:val="28"/>
        </w:rPr>
        <w:t>Далее каждый участник состава комиссии принимает задачу к исполнению.</w:t>
      </w:r>
    </w:p>
    <w:p w14:paraId="46104D19" w14:textId="702A0D71" w:rsidR="007F6C92" w:rsidRPr="004C3E23" w:rsidRDefault="007F6C92" w:rsidP="007F6C92">
      <w:pPr>
        <w:rPr>
          <w:b/>
          <w:color w:val="000000" w:themeColor="text1"/>
          <w:szCs w:val="28"/>
        </w:rPr>
      </w:pPr>
      <w:r w:rsidRPr="004C3E23">
        <w:rPr>
          <w:color w:val="000000" w:themeColor="text1"/>
          <w:szCs w:val="28"/>
        </w:rPr>
        <w:t xml:space="preserve">Затем </w:t>
      </w:r>
      <w:r w:rsidR="00285CE5" w:rsidRPr="004C3E23">
        <w:rPr>
          <w:color w:val="000000" w:themeColor="text1"/>
          <w:szCs w:val="28"/>
        </w:rPr>
        <w:t>подписывает документ и направляет его далее</w:t>
      </w:r>
      <w:r w:rsidRPr="004C3E23">
        <w:rPr>
          <w:color w:val="000000" w:themeColor="text1"/>
          <w:szCs w:val="28"/>
        </w:rPr>
        <w:t xml:space="preserve"> </w:t>
      </w:r>
      <w:r w:rsidR="00285CE5" w:rsidRPr="004C3E23">
        <w:rPr>
          <w:color w:val="000000" w:themeColor="text1"/>
          <w:szCs w:val="28"/>
        </w:rPr>
        <w:t xml:space="preserve">на следующий этап </w:t>
      </w:r>
      <w:r w:rsidRPr="004C3E23">
        <w:rPr>
          <w:color w:val="000000" w:themeColor="text1"/>
          <w:szCs w:val="28"/>
        </w:rPr>
        <w:t>по шаблону процесса</w:t>
      </w:r>
      <w:r w:rsidR="00285CE5" w:rsidRPr="004C3E23">
        <w:rPr>
          <w:color w:val="000000" w:themeColor="text1"/>
          <w:szCs w:val="28"/>
        </w:rPr>
        <w:t>,</w:t>
      </w:r>
      <w:r w:rsidRPr="004C3E23">
        <w:rPr>
          <w:color w:val="000000" w:themeColor="text1"/>
          <w:szCs w:val="28"/>
        </w:rPr>
        <w:t xml:space="preserve"> нажав кнопку-резолюцию </w:t>
      </w:r>
      <w:r w:rsidRPr="004C3E23">
        <w:rPr>
          <w:b/>
          <w:color w:val="000000" w:themeColor="text1"/>
          <w:szCs w:val="28"/>
        </w:rPr>
        <w:t>Подписать</w:t>
      </w:r>
      <w:r w:rsidR="00285CE5" w:rsidRPr="004C3E23">
        <w:rPr>
          <w:b/>
          <w:color w:val="000000" w:themeColor="text1"/>
          <w:szCs w:val="28"/>
        </w:rPr>
        <w:t>.</w:t>
      </w:r>
    </w:p>
    <w:p w14:paraId="7A6A9B22" w14:textId="31F466A4" w:rsidR="00280952" w:rsidRPr="004C3E23" w:rsidRDefault="00285CE5" w:rsidP="007F6C92">
      <w:pPr>
        <w:rPr>
          <w:b/>
          <w:color w:val="000000" w:themeColor="text1"/>
          <w:szCs w:val="28"/>
        </w:rPr>
      </w:pPr>
      <w:r w:rsidRPr="004C3E23">
        <w:rPr>
          <w:color w:val="000000" w:themeColor="text1"/>
          <w:szCs w:val="28"/>
        </w:rPr>
        <w:t>Документу б</w:t>
      </w:r>
      <w:r w:rsidR="00280952" w:rsidRPr="004C3E23">
        <w:rPr>
          <w:color w:val="000000" w:themeColor="text1"/>
          <w:szCs w:val="28"/>
        </w:rPr>
        <w:t xml:space="preserve">удет установлен статус </w:t>
      </w:r>
      <w:r w:rsidR="00280952" w:rsidRPr="004C3E23">
        <w:rPr>
          <w:b/>
          <w:color w:val="000000" w:themeColor="text1"/>
          <w:szCs w:val="28"/>
        </w:rPr>
        <w:t>Подписан членом комиссии.</w:t>
      </w:r>
    </w:p>
    <w:p w14:paraId="66CE6C7F" w14:textId="08126A90" w:rsidR="00280952" w:rsidRPr="004C3E23" w:rsidRDefault="00280952" w:rsidP="00280952">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w:t>
      </w:r>
      <w:r w:rsidR="00285CE5" w:rsidRPr="004C3E23">
        <w:rPr>
          <w:color w:val="000000" w:themeColor="text1"/>
          <w:szCs w:val="28"/>
        </w:rPr>
        <w:t xml:space="preserve">подписания </w:t>
      </w:r>
      <w:r w:rsidRPr="004C3E23">
        <w:rPr>
          <w:color w:val="000000" w:themeColor="text1"/>
          <w:szCs w:val="28"/>
        </w:rPr>
        <w:t xml:space="preserve">членами комиссии. </w:t>
      </w:r>
    </w:p>
    <w:p w14:paraId="18253BCD" w14:textId="1167617D" w:rsidR="00280952" w:rsidRPr="004C3E23" w:rsidRDefault="00280952" w:rsidP="00280952">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 xml:space="preserve">Ход выполнения группового этапа: </w:t>
      </w:r>
      <w:r w:rsidR="00285CE5" w:rsidRPr="004C3E23">
        <w:rPr>
          <w:b/>
          <w:color w:val="000000" w:themeColor="text1"/>
          <w:szCs w:val="28"/>
        </w:rPr>
        <w:t>Подписание</w:t>
      </w:r>
      <w:r w:rsidRPr="004C3E23">
        <w:rPr>
          <w:color w:val="000000" w:themeColor="text1"/>
          <w:szCs w:val="28"/>
        </w:rPr>
        <w:t>.</w:t>
      </w:r>
    </w:p>
    <w:p w14:paraId="6773DE05" w14:textId="77777777" w:rsidR="00280952" w:rsidRPr="004C3E23" w:rsidRDefault="00280952" w:rsidP="00280952">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631948A5" w14:textId="4613BF11" w:rsidR="00280952" w:rsidRPr="004C3E23" w:rsidRDefault="00280952" w:rsidP="00280952">
      <w:pPr>
        <w:rPr>
          <w:color w:val="000000" w:themeColor="text1"/>
        </w:rPr>
      </w:pPr>
      <w:r w:rsidRPr="004C3E23">
        <w:rPr>
          <w:color w:val="000000" w:themeColor="text1"/>
          <w:szCs w:val="28"/>
        </w:rPr>
        <w:t xml:space="preserve">В случае невозможности </w:t>
      </w:r>
      <w:r w:rsidR="00285CE5" w:rsidRPr="004C3E23">
        <w:rPr>
          <w:color w:val="000000" w:themeColor="text1"/>
          <w:szCs w:val="28"/>
        </w:rPr>
        <w:t xml:space="preserve">подписания </w:t>
      </w:r>
      <w:r w:rsidRPr="004C3E23">
        <w:rPr>
          <w:color w:val="000000" w:themeColor="text1"/>
          <w:szCs w:val="28"/>
        </w:rPr>
        <w:t xml:space="preserve">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5C04D22F" w14:textId="77777777" w:rsidR="00280952" w:rsidRPr="004C3E23" w:rsidRDefault="00280952" w:rsidP="00280952">
      <w:pPr>
        <w:rPr>
          <w:color w:val="000000" w:themeColor="text1"/>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14:paraId="400032A9" w14:textId="54F3FD1D" w:rsidR="00280952" w:rsidRPr="004C3E23" w:rsidRDefault="00280952" w:rsidP="00280952">
      <w:pPr>
        <w:rPr>
          <w:color w:val="000000" w:themeColor="text1"/>
          <w:szCs w:val="28"/>
        </w:rPr>
      </w:pPr>
      <w:r w:rsidRPr="004C3E23">
        <w:rPr>
          <w:color w:val="000000" w:themeColor="text1"/>
          <w:szCs w:val="28"/>
        </w:rPr>
        <w:t xml:space="preserve">В случае, если все члены комиссии </w:t>
      </w:r>
      <w:r w:rsidR="00285CE5" w:rsidRPr="004C3E23">
        <w:rPr>
          <w:color w:val="000000" w:themeColor="text1"/>
          <w:szCs w:val="28"/>
        </w:rPr>
        <w:t>подписали документ</w:t>
      </w:r>
      <w:r w:rsidRPr="004C3E23">
        <w:rPr>
          <w:color w:val="000000" w:themeColor="text1"/>
          <w:szCs w:val="28"/>
        </w:rPr>
        <w:t xml:space="preserve">, задача </w:t>
      </w:r>
      <w:r w:rsidRPr="004C3E23">
        <w:rPr>
          <w:b/>
          <w:color w:val="000000" w:themeColor="text1"/>
          <w:szCs w:val="28"/>
        </w:rPr>
        <w:t xml:space="preserve">Корректировка перечня подписантов </w:t>
      </w:r>
      <w:r w:rsidRPr="004C3E23">
        <w:rPr>
          <w:color w:val="000000" w:themeColor="text1"/>
          <w:szCs w:val="28"/>
        </w:rPr>
        <w:t xml:space="preserve">будет автоматически отменена. </w:t>
      </w:r>
    </w:p>
    <w:p w14:paraId="62A45236" w14:textId="77777777" w:rsidR="00DC3CEC" w:rsidRPr="004C3E23" w:rsidRDefault="00DC3CEC" w:rsidP="00280952">
      <w:pPr>
        <w:rPr>
          <w:color w:val="000000" w:themeColor="text1"/>
        </w:rPr>
      </w:pPr>
    </w:p>
    <w:p w14:paraId="54F2D322" w14:textId="77777777" w:rsidR="00280952" w:rsidRPr="004C3E23" w:rsidRDefault="00280952" w:rsidP="00DC3CEC">
      <w:pPr>
        <w:ind w:firstLine="0"/>
        <w:jc w:val="center"/>
        <w:rPr>
          <w:noProof/>
        </w:rPr>
      </w:pPr>
      <w:r w:rsidRPr="004C3E23">
        <w:rPr>
          <w:noProof/>
        </w:rPr>
        <w:drawing>
          <wp:inline distT="0" distB="0" distL="0" distR="0" wp14:anchorId="7AA1C310" wp14:editId="2AC52D22">
            <wp:extent cx="6029960" cy="927735"/>
            <wp:effectExtent l="0" t="0" r="8890" b="5715"/>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Скриншот 12-02-2025 141541.jpg"/>
                    <pic:cNvPicPr/>
                  </pic:nvPicPr>
                  <pic:blipFill>
                    <a:blip r:embed="rId961" cstate="print">
                      <a:extLst>
                        <a:ext uri="{28A0092B-C50C-407E-A947-70E740481C1C}">
                          <a14:useLocalDpi xmlns:a14="http://schemas.microsoft.com/office/drawing/2010/main" val="0"/>
                        </a:ext>
                      </a:extLst>
                    </a:blip>
                    <a:stretch>
                      <a:fillRect/>
                    </a:stretch>
                  </pic:blipFill>
                  <pic:spPr>
                    <a:xfrm>
                      <a:off x="0" y="0"/>
                      <a:ext cx="6029960" cy="927735"/>
                    </a:xfrm>
                    <a:prstGeom prst="rect">
                      <a:avLst/>
                    </a:prstGeom>
                  </pic:spPr>
                </pic:pic>
              </a:graphicData>
            </a:graphic>
          </wp:inline>
        </w:drawing>
      </w:r>
    </w:p>
    <w:p w14:paraId="029AA050" w14:textId="7CC928BB" w:rsidR="00280952" w:rsidRPr="004C3E23" w:rsidRDefault="00483B84" w:rsidP="00797129">
      <w:pPr>
        <w:pStyle w:val="afffffff6"/>
        <w:rPr>
          <w:noProof/>
        </w:rPr>
      </w:pPr>
      <w:bookmarkStart w:id="1919" w:name="_Toc212824975"/>
      <w:r w:rsidRPr="004C3E23">
        <w:rPr>
          <w:noProof/>
        </w:rPr>
        <w:t xml:space="preserve">Рисунок </w:t>
      </w:r>
      <w:r w:rsidR="00280952" w:rsidRPr="004C3E23">
        <w:rPr>
          <w:noProof/>
        </w:rPr>
        <w:fldChar w:fldCharType="begin"/>
      </w:r>
      <w:r w:rsidR="00280952" w:rsidRPr="004C3E23">
        <w:rPr>
          <w:noProof/>
        </w:rPr>
        <w:instrText xml:space="preserve"> SEQ Рисунок \* ARABIC </w:instrText>
      </w:r>
      <w:r w:rsidR="00280952" w:rsidRPr="004C3E23">
        <w:rPr>
          <w:noProof/>
        </w:rPr>
        <w:fldChar w:fldCharType="separate"/>
      </w:r>
      <w:r w:rsidR="00BD1EBB">
        <w:rPr>
          <w:noProof/>
        </w:rPr>
        <w:t>1351</w:t>
      </w:r>
      <w:bookmarkEnd w:id="1919"/>
      <w:r w:rsidR="00280952" w:rsidRPr="004C3E23">
        <w:rPr>
          <w:noProof/>
        </w:rPr>
        <w:fldChar w:fldCharType="end"/>
      </w:r>
    </w:p>
    <w:p w14:paraId="0104D231" w14:textId="77777777" w:rsidR="00DC3CEC" w:rsidRPr="004C3E23" w:rsidRDefault="00DC3CEC" w:rsidP="00DC3CEC"/>
    <w:p w14:paraId="31004CF7" w14:textId="77777777" w:rsidR="00280952" w:rsidRPr="004C3E23" w:rsidRDefault="00280952" w:rsidP="00280952">
      <w:pPr>
        <w:rPr>
          <w:color w:val="000000" w:themeColor="text1"/>
        </w:rPr>
      </w:pPr>
      <w:r w:rsidRPr="004C3E23">
        <w:rPr>
          <w:color w:val="000000" w:themeColor="text1"/>
          <w:szCs w:val="28"/>
        </w:rPr>
        <w:t xml:space="preserve">Далее документ автоматически будет отправлен на этап </w:t>
      </w:r>
      <w:r w:rsidRPr="004C3E23">
        <w:rPr>
          <w:b/>
          <w:color w:val="000000" w:themeColor="text1"/>
          <w:szCs w:val="28"/>
        </w:rPr>
        <w:t xml:space="preserve">Подписание и 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1AB40AF3" w14:textId="77777777" w:rsidR="00285CE5" w:rsidRPr="004C3E23" w:rsidRDefault="00280952" w:rsidP="00280952">
      <w:pPr>
        <w:rPr>
          <w:b/>
          <w:bCs/>
          <w:color w:val="000000" w:themeColor="text1"/>
          <w:szCs w:val="28"/>
        </w:rPr>
      </w:pPr>
      <w:r w:rsidRPr="004C3E23">
        <w:rPr>
          <w:color w:val="000000" w:themeColor="text1"/>
          <w:szCs w:val="28"/>
        </w:rPr>
        <w:t xml:space="preserve">На этапе </w:t>
      </w:r>
      <w:r w:rsidR="009D03F1" w:rsidRPr="004C3E23">
        <w:rPr>
          <w:b/>
          <w:bCs/>
          <w:color w:val="000000" w:themeColor="text1"/>
          <w:szCs w:val="28"/>
        </w:rPr>
        <w:t xml:space="preserve">Подписание и утверждение председателем комиссии </w:t>
      </w:r>
      <w:r w:rsidRPr="004C3E23">
        <w:rPr>
          <w:color w:val="000000" w:themeColor="text1"/>
          <w:szCs w:val="28"/>
        </w:rPr>
        <w:t xml:space="preserve">председателем комиссии пользователь с ролью </w:t>
      </w:r>
      <w:r w:rsidRPr="004C3E23">
        <w:rPr>
          <w:b/>
          <w:bCs/>
          <w:color w:val="000000" w:themeColor="text1"/>
          <w:szCs w:val="28"/>
        </w:rPr>
        <w:t>Председатель комиссии</w:t>
      </w:r>
      <w:r w:rsidR="009D03F1" w:rsidRPr="004C3E23">
        <w:rPr>
          <w:b/>
          <w:bCs/>
          <w:color w:val="000000" w:themeColor="text1"/>
          <w:szCs w:val="28"/>
        </w:rPr>
        <w:t xml:space="preserve"> имеется возможность </w:t>
      </w:r>
      <w:r w:rsidR="00285CE5" w:rsidRPr="004C3E23">
        <w:rPr>
          <w:b/>
          <w:bCs/>
          <w:color w:val="000000" w:themeColor="text1"/>
          <w:szCs w:val="28"/>
        </w:rPr>
        <w:t>после подписания документа направить его на утверждение руководителю или на согласование ГРБС.</w:t>
      </w:r>
    </w:p>
    <w:p w14:paraId="43F0418C" w14:textId="77777777" w:rsidR="00FC3FC3" w:rsidRPr="004C3E23" w:rsidRDefault="005F242B" w:rsidP="00DC3CEC">
      <w:pPr>
        <w:ind w:firstLine="0"/>
        <w:jc w:val="center"/>
        <w:rPr>
          <w:noProof/>
        </w:rPr>
      </w:pPr>
      <w:r w:rsidRPr="004C3E23">
        <w:rPr>
          <w:color w:val="000000" w:themeColor="text1"/>
          <w:szCs w:val="28"/>
        </w:rPr>
        <w:lastRenderedPageBreak/>
        <w:t xml:space="preserve"> </w:t>
      </w:r>
      <w:r w:rsidR="00FC3FC3" w:rsidRPr="004C3E23">
        <w:rPr>
          <w:noProof/>
        </w:rPr>
        <w:drawing>
          <wp:inline distT="0" distB="0" distL="0" distR="0" wp14:anchorId="69612F9D" wp14:editId="506C9810">
            <wp:extent cx="6029960" cy="2630805"/>
            <wp:effectExtent l="0" t="0" r="889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Скриншот 12-02-2025 161907.jpg"/>
                    <pic:cNvPicPr/>
                  </pic:nvPicPr>
                  <pic:blipFill>
                    <a:blip r:embed="rId962" cstate="print">
                      <a:extLst>
                        <a:ext uri="{28A0092B-C50C-407E-A947-70E740481C1C}">
                          <a14:useLocalDpi xmlns:a14="http://schemas.microsoft.com/office/drawing/2010/main" val="0"/>
                        </a:ext>
                      </a:extLst>
                    </a:blip>
                    <a:stretch>
                      <a:fillRect/>
                    </a:stretch>
                  </pic:blipFill>
                  <pic:spPr>
                    <a:xfrm>
                      <a:off x="0" y="0"/>
                      <a:ext cx="6029960" cy="2630805"/>
                    </a:xfrm>
                    <a:prstGeom prst="rect">
                      <a:avLst/>
                    </a:prstGeom>
                  </pic:spPr>
                </pic:pic>
              </a:graphicData>
            </a:graphic>
          </wp:inline>
        </w:drawing>
      </w:r>
    </w:p>
    <w:p w14:paraId="730F6735" w14:textId="22B0717C" w:rsidR="00FC3FC3" w:rsidRPr="004C3E23" w:rsidRDefault="00483B84" w:rsidP="00797129">
      <w:pPr>
        <w:pStyle w:val="afffffff6"/>
        <w:rPr>
          <w:noProof/>
        </w:rPr>
      </w:pPr>
      <w:bookmarkStart w:id="1920" w:name="_Toc212824976"/>
      <w:r w:rsidRPr="004C3E23">
        <w:rPr>
          <w:noProof/>
        </w:rPr>
        <w:t xml:space="preserve">Рисунок </w:t>
      </w:r>
      <w:r w:rsidR="00FC3FC3" w:rsidRPr="004C3E23">
        <w:rPr>
          <w:noProof/>
        </w:rPr>
        <w:fldChar w:fldCharType="begin"/>
      </w:r>
      <w:r w:rsidR="00FC3FC3" w:rsidRPr="004C3E23">
        <w:rPr>
          <w:noProof/>
        </w:rPr>
        <w:instrText xml:space="preserve"> SEQ Рисунок \* ARABIC </w:instrText>
      </w:r>
      <w:r w:rsidR="00FC3FC3" w:rsidRPr="004C3E23">
        <w:rPr>
          <w:noProof/>
        </w:rPr>
        <w:fldChar w:fldCharType="separate"/>
      </w:r>
      <w:r w:rsidR="00BD1EBB">
        <w:rPr>
          <w:noProof/>
        </w:rPr>
        <w:t>1352</w:t>
      </w:r>
      <w:bookmarkEnd w:id="1920"/>
      <w:r w:rsidR="00FC3FC3" w:rsidRPr="004C3E23">
        <w:rPr>
          <w:noProof/>
        </w:rPr>
        <w:fldChar w:fldCharType="end"/>
      </w:r>
    </w:p>
    <w:p w14:paraId="30F743CE" w14:textId="77777777" w:rsidR="00DC3CEC" w:rsidRPr="004C3E23" w:rsidRDefault="00DC3CEC" w:rsidP="00DC3CEC"/>
    <w:p w14:paraId="18F110E0" w14:textId="77777777" w:rsidR="00FC3FC3" w:rsidRPr="004C3E23" w:rsidRDefault="00FC3FC3" w:rsidP="00FC3FC3">
      <w:pPr>
        <w:rPr>
          <w:color w:val="000000" w:themeColor="text1"/>
        </w:rPr>
      </w:pPr>
      <w:r w:rsidRPr="004C3E23">
        <w:rPr>
          <w:color w:val="000000" w:themeColor="text1"/>
          <w:szCs w:val="28"/>
        </w:rPr>
        <w:t>При положительном утверждении итогов подписания комиссии документ может быть отправлен:</w:t>
      </w:r>
    </w:p>
    <w:p w14:paraId="73212F73" w14:textId="77777777" w:rsidR="00FC3FC3" w:rsidRPr="004C3E23" w:rsidRDefault="00FC3FC3" w:rsidP="00FC3FC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Утверждение</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Руководитель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На утверждение</w:t>
      </w:r>
      <w:r w:rsidRPr="004C3E23">
        <w:rPr>
          <w:rFonts w:ascii="Times New Roman" w:eastAsia="Times New Roman" w:hAnsi="Times New Roman" w:cs="Times New Roman"/>
          <w:color w:val="000000" w:themeColor="text1"/>
          <w:sz w:val="28"/>
          <w:szCs w:val="28"/>
        </w:rPr>
        <w:t>.</w:t>
      </w:r>
    </w:p>
    <w:p w14:paraId="5B2632F5" w14:textId="77777777" w:rsidR="00FC3FC3" w:rsidRPr="004C3E23" w:rsidRDefault="00FC3FC3" w:rsidP="00FC3FC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Согласование ГРБС</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Подписант ГРБС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 xml:space="preserve">На согласование </w:t>
      </w:r>
      <w:r w:rsidRPr="004C3E23">
        <w:rPr>
          <w:rFonts w:ascii="Times New Roman" w:eastAsia="Times New Roman" w:hAnsi="Times New Roman" w:cs="Times New Roman"/>
          <w:color w:val="000000" w:themeColor="text1"/>
          <w:sz w:val="28"/>
          <w:szCs w:val="28"/>
        </w:rPr>
        <w:t>в случае</w:t>
      </w:r>
      <w:r w:rsidRPr="004C3E23">
        <w:rPr>
          <w:rFonts w:ascii="Times New Roman" w:eastAsia="Times New Roman" w:hAnsi="Times New Roman" w:cs="Times New Roman"/>
          <w:b/>
          <w:color w:val="000000" w:themeColor="text1"/>
          <w:sz w:val="28"/>
          <w:szCs w:val="28"/>
        </w:rPr>
        <w:t xml:space="preserve"> </w:t>
      </w:r>
      <w:r w:rsidRPr="004C3E23">
        <w:rPr>
          <w:rFonts w:ascii="Times New Roman" w:eastAsia="Times New Roman" w:hAnsi="Times New Roman" w:cs="Times New Roman"/>
          <w:color w:val="000000" w:themeColor="text1"/>
          <w:sz w:val="28"/>
          <w:szCs w:val="28"/>
        </w:rPr>
        <w:t>необходимости выполнения согласования руководителем вышестоящего учреждения.</w:t>
      </w:r>
    </w:p>
    <w:p w14:paraId="637DB54C" w14:textId="77777777" w:rsidR="00FC3FC3" w:rsidRPr="004C3E23" w:rsidRDefault="00FC3FC3" w:rsidP="00DC3CEC">
      <w:pPr>
        <w:rPr>
          <w:color w:val="000000" w:themeColor="text1"/>
        </w:rPr>
      </w:pPr>
      <w:r w:rsidRPr="004C3E23">
        <w:rPr>
          <w:color w:val="000000" w:themeColor="text1"/>
          <w:szCs w:val="28"/>
        </w:rPr>
        <w:t xml:space="preserve">Отслеживание поступающих на пользователя с ролью </w:t>
      </w:r>
      <w:r w:rsidRPr="004C3E23">
        <w:rPr>
          <w:b/>
          <w:color w:val="000000" w:themeColor="text1"/>
          <w:szCs w:val="28"/>
        </w:rPr>
        <w:t>Подписант ГРБС</w:t>
      </w:r>
      <w:r w:rsidRPr="004C3E23">
        <w:rPr>
          <w:color w:val="000000" w:themeColor="text1"/>
          <w:szCs w:val="28"/>
        </w:rPr>
        <w:t xml:space="preserve"> задач выполняется в отдельном </w:t>
      </w:r>
      <w:r w:rsidRPr="004C3E23">
        <w:rPr>
          <w:b/>
          <w:color w:val="000000" w:themeColor="text1"/>
          <w:szCs w:val="28"/>
        </w:rPr>
        <w:t>АРМ ОИВ</w:t>
      </w:r>
      <w:r w:rsidRPr="004C3E23">
        <w:rPr>
          <w:color w:val="000000" w:themeColor="text1"/>
          <w:szCs w:val="28"/>
        </w:rPr>
        <w:t xml:space="preserve"> (Автоматизированное рабочее место органа исполнительной власти).</w:t>
      </w:r>
    </w:p>
    <w:p w14:paraId="68A10BB5" w14:textId="77777777" w:rsidR="00FC3FC3" w:rsidRPr="004C3E23" w:rsidRDefault="00FC3FC3" w:rsidP="00DC3CEC">
      <w:pPr>
        <w:rPr>
          <w:color w:val="000000" w:themeColor="text1"/>
        </w:rPr>
      </w:pPr>
      <w:r w:rsidRPr="004C3E23">
        <w:rPr>
          <w:color w:val="000000" w:themeColor="text1"/>
          <w:szCs w:val="28"/>
        </w:rPr>
        <w:t xml:space="preserve">Для запуска </w:t>
      </w:r>
      <w:r w:rsidRPr="004C3E23">
        <w:rPr>
          <w:b/>
          <w:color w:val="000000" w:themeColor="text1"/>
          <w:szCs w:val="28"/>
        </w:rPr>
        <w:t>АРМ ОИВ</w:t>
      </w:r>
      <w:r w:rsidRPr="004C3E23">
        <w:rPr>
          <w:color w:val="000000" w:themeColor="text1"/>
          <w:szCs w:val="28"/>
        </w:rPr>
        <w:t xml:space="preserve"> необходимо авторизоваться под пользователем с ролью </w:t>
      </w:r>
      <w:r w:rsidRPr="004C3E23">
        <w:rPr>
          <w:b/>
          <w:color w:val="000000" w:themeColor="text1"/>
          <w:szCs w:val="28"/>
        </w:rPr>
        <w:t>«Подписант ГРБС»</w:t>
      </w:r>
      <w:r w:rsidRPr="004C3E23">
        <w:rPr>
          <w:color w:val="000000" w:themeColor="text1"/>
          <w:szCs w:val="28"/>
        </w:rPr>
        <w:t>.</w:t>
      </w:r>
    </w:p>
    <w:p w14:paraId="054B1C90" w14:textId="77777777" w:rsidR="00FC3FC3" w:rsidRPr="004C3E23" w:rsidRDefault="00FC3FC3" w:rsidP="00DC3CEC">
      <w:pPr>
        <w:rPr>
          <w:color w:val="000000" w:themeColor="text1"/>
        </w:rPr>
      </w:pPr>
      <w:r w:rsidRPr="004C3E23">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4C3E23">
        <w:rPr>
          <w:b/>
          <w:color w:val="000000" w:themeColor="text1"/>
          <w:szCs w:val="28"/>
        </w:rPr>
        <w:t>«Перейти к задачам ОД»</w:t>
      </w:r>
      <w:r w:rsidRPr="004C3E23">
        <w:rPr>
          <w:color w:val="000000" w:themeColor="text1"/>
          <w:szCs w:val="28"/>
        </w:rPr>
        <w:t>, произойдет открытие области данных соответствующего учреждения, в котором был сформирован документ.</w:t>
      </w:r>
    </w:p>
    <w:p w14:paraId="2D9372D1" w14:textId="77777777" w:rsidR="00FC3FC3" w:rsidRPr="004C3E23" w:rsidRDefault="00FC3FC3" w:rsidP="00DC3CEC">
      <w:pPr>
        <w:rPr>
          <w:color w:val="000000" w:themeColor="text1"/>
        </w:rPr>
      </w:pPr>
      <w:r w:rsidRPr="004C3E23">
        <w:rPr>
          <w:color w:val="000000" w:themeColor="text1"/>
          <w:szCs w:val="28"/>
        </w:rPr>
        <w:t xml:space="preserve">В открывшейся области данных пользователь с ролью </w:t>
      </w:r>
      <w:r w:rsidRPr="004C3E23">
        <w:rPr>
          <w:b/>
          <w:color w:val="000000" w:themeColor="text1"/>
          <w:szCs w:val="28"/>
        </w:rPr>
        <w:t>Подписант ГРБС</w:t>
      </w:r>
      <w:r w:rsidRPr="004C3E23">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4C3E23">
        <w:rPr>
          <w:b/>
          <w:color w:val="000000" w:themeColor="text1"/>
          <w:szCs w:val="28"/>
        </w:rPr>
        <w:t>«Принять задачу к исполнению»</w:t>
      </w:r>
      <w:r w:rsidRPr="004C3E23">
        <w:rPr>
          <w:color w:val="000000" w:themeColor="text1"/>
          <w:szCs w:val="28"/>
        </w:rPr>
        <w:t xml:space="preserve"> для принятия задачи в работу.</w:t>
      </w:r>
    </w:p>
    <w:p w14:paraId="0CA87FBD" w14:textId="77777777" w:rsidR="00FC3FC3" w:rsidRPr="004C3E23" w:rsidRDefault="00FC3FC3" w:rsidP="00DC3CEC">
      <w:pPr>
        <w:ind w:firstLine="0"/>
        <w:rPr>
          <w:color w:val="000000" w:themeColor="text1"/>
        </w:rPr>
      </w:pPr>
    </w:p>
    <w:p w14:paraId="373937E6" w14:textId="77777777" w:rsidR="00FC3FC3" w:rsidRPr="004C3E23" w:rsidRDefault="00FC3FC3" w:rsidP="00FC3FC3">
      <w:pPr>
        <w:rPr>
          <w:color w:val="000000" w:themeColor="text1"/>
        </w:rPr>
      </w:pPr>
      <w:r w:rsidRPr="004C3E23">
        <w:rPr>
          <w:color w:val="000000" w:themeColor="text1"/>
          <w:szCs w:val="28"/>
        </w:rPr>
        <w:t xml:space="preserve">Руководитель учреждения, осуществляющего полномочия главного распорядителя бюджетных средств, может </w:t>
      </w:r>
      <w:r w:rsidRPr="004C3E23">
        <w:rPr>
          <w:b/>
          <w:color w:val="000000" w:themeColor="text1"/>
          <w:szCs w:val="28"/>
        </w:rPr>
        <w:t>Согласовать</w:t>
      </w:r>
      <w:r w:rsidRPr="004C3E23">
        <w:rPr>
          <w:color w:val="000000" w:themeColor="text1"/>
          <w:szCs w:val="28"/>
        </w:rPr>
        <w:t xml:space="preserve"> документ или </w:t>
      </w:r>
      <w:r w:rsidRPr="004C3E23">
        <w:rPr>
          <w:b/>
          <w:color w:val="000000" w:themeColor="text1"/>
          <w:szCs w:val="28"/>
        </w:rPr>
        <w:t>Отказать</w:t>
      </w:r>
      <w:r w:rsidRPr="004C3E23">
        <w:rPr>
          <w:color w:val="000000" w:themeColor="text1"/>
          <w:szCs w:val="28"/>
        </w:rPr>
        <w:t xml:space="preserve"> в согласовании.</w:t>
      </w:r>
    </w:p>
    <w:p w14:paraId="29223BE9" w14:textId="77777777" w:rsidR="00FC3FC3" w:rsidRPr="004C3E23" w:rsidRDefault="00FC3FC3" w:rsidP="00FC3FC3">
      <w:pPr>
        <w:rPr>
          <w:color w:val="000000" w:themeColor="text1"/>
        </w:rPr>
      </w:pPr>
      <w:r w:rsidRPr="004C3E23">
        <w:rPr>
          <w:color w:val="000000" w:themeColor="text1"/>
          <w:szCs w:val="28"/>
        </w:rPr>
        <w:t xml:space="preserve">Если документ будет отказан, то он будет направлен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который выполнял этап </w:t>
      </w:r>
      <w:r w:rsidRPr="004C3E23">
        <w:rPr>
          <w:b/>
          <w:color w:val="000000" w:themeColor="text1"/>
          <w:szCs w:val="28"/>
        </w:rPr>
        <w:t>Формирование</w:t>
      </w:r>
      <w:r w:rsidRPr="004C3E23">
        <w:rPr>
          <w:color w:val="000000" w:themeColor="text1"/>
          <w:szCs w:val="28"/>
        </w:rPr>
        <w:t>, для аннулирования.</w:t>
      </w:r>
    </w:p>
    <w:p w14:paraId="21612CD1" w14:textId="77777777" w:rsidR="00FC3FC3" w:rsidRPr="004C3E23" w:rsidRDefault="00FC3FC3" w:rsidP="00FC3FC3">
      <w:pPr>
        <w:rPr>
          <w:color w:val="000000" w:themeColor="text1"/>
        </w:rPr>
      </w:pPr>
      <w:r w:rsidRPr="004C3E23">
        <w:rPr>
          <w:color w:val="000000" w:themeColor="text1"/>
          <w:szCs w:val="28"/>
        </w:rPr>
        <w:lastRenderedPageBreak/>
        <w:t xml:space="preserve">В случае согласования документа пользователем с ролью </w:t>
      </w:r>
      <w:r w:rsidRPr="004C3E23">
        <w:rPr>
          <w:b/>
          <w:color w:val="000000" w:themeColor="text1"/>
          <w:szCs w:val="28"/>
        </w:rPr>
        <w:t>Подписант ГРБС</w:t>
      </w:r>
      <w:r w:rsidRPr="004C3E23">
        <w:rPr>
          <w:color w:val="000000" w:themeColor="text1"/>
          <w:szCs w:val="28"/>
        </w:rPr>
        <w:t xml:space="preserve">, документ будет направлен на следующий этап, на утверждение пользователю с ролью </w:t>
      </w:r>
      <w:r w:rsidRPr="004C3E23">
        <w:rPr>
          <w:b/>
          <w:color w:val="000000" w:themeColor="text1"/>
          <w:szCs w:val="28"/>
        </w:rPr>
        <w:t>Руководитель</w:t>
      </w:r>
      <w:r w:rsidRPr="004C3E23">
        <w:rPr>
          <w:color w:val="000000" w:themeColor="text1"/>
          <w:szCs w:val="28"/>
        </w:rPr>
        <w:t>.</w:t>
      </w:r>
    </w:p>
    <w:p w14:paraId="2801193B" w14:textId="77777777" w:rsidR="00FC3FC3" w:rsidRPr="004C3E23" w:rsidRDefault="00FC3FC3" w:rsidP="00FC3FC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w:t>
      </w:r>
      <w:r w:rsidRPr="004C3E23">
        <w:rPr>
          <w:b/>
          <w:color w:val="000000" w:themeColor="text1"/>
          <w:szCs w:val="28"/>
        </w:rPr>
        <w:t>Аннулирование</w:t>
      </w:r>
      <w:r w:rsidRPr="004C3E23">
        <w:rPr>
          <w:color w:val="000000" w:themeColor="text1"/>
          <w:szCs w:val="28"/>
        </w:rPr>
        <w:t xml:space="preserve">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14:paraId="4D31B4F7" w14:textId="77777777" w:rsidR="00FC3FC3" w:rsidRPr="004C3E23" w:rsidRDefault="00FC3FC3" w:rsidP="00FC3FC3">
      <w:pPr>
        <w:rPr>
          <w:color w:val="000000" w:themeColor="text1"/>
        </w:rPr>
      </w:pPr>
    </w:p>
    <w:p w14:paraId="06F83AFB" w14:textId="77777777" w:rsidR="00FC3FC3" w:rsidRPr="004C3E23" w:rsidRDefault="00FC3FC3" w:rsidP="00DC3CEC">
      <w:pPr>
        <w:ind w:firstLine="0"/>
        <w:jc w:val="center"/>
        <w:rPr>
          <w:noProof/>
        </w:rPr>
      </w:pPr>
      <w:r w:rsidRPr="004C3E23">
        <w:rPr>
          <w:noProof/>
        </w:rPr>
        <w:drawing>
          <wp:inline distT="0" distB="0" distL="0" distR="0" wp14:anchorId="71128B94" wp14:editId="6F81B0F0">
            <wp:extent cx="6029960" cy="2627630"/>
            <wp:effectExtent l="0" t="0" r="8890" b="127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Скриншот 12-02-2025 163148.jpg"/>
                    <pic:cNvPicPr/>
                  </pic:nvPicPr>
                  <pic:blipFill>
                    <a:blip r:embed="rId963" cstate="print">
                      <a:extLst>
                        <a:ext uri="{28A0092B-C50C-407E-A947-70E740481C1C}">
                          <a14:useLocalDpi xmlns:a14="http://schemas.microsoft.com/office/drawing/2010/main" val="0"/>
                        </a:ext>
                      </a:extLst>
                    </a:blip>
                    <a:stretch>
                      <a:fillRect/>
                    </a:stretch>
                  </pic:blipFill>
                  <pic:spPr>
                    <a:xfrm>
                      <a:off x="0" y="0"/>
                      <a:ext cx="6029960" cy="2627630"/>
                    </a:xfrm>
                    <a:prstGeom prst="rect">
                      <a:avLst/>
                    </a:prstGeom>
                  </pic:spPr>
                </pic:pic>
              </a:graphicData>
            </a:graphic>
          </wp:inline>
        </w:drawing>
      </w:r>
    </w:p>
    <w:p w14:paraId="7BFB5B17" w14:textId="33BA84A8" w:rsidR="00FC3FC3" w:rsidRPr="004C3E23" w:rsidRDefault="00483B84" w:rsidP="00797129">
      <w:pPr>
        <w:pStyle w:val="afffffff6"/>
        <w:rPr>
          <w:noProof/>
        </w:rPr>
      </w:pPr>
      <w:bookmarkStart w:id="1921" w:name="_Toc212824977"/>
      <w:r w:rsidRPr="004C3E23">
        <w:rPr>
          <w:noProof/>
        </w:rPr>
        <w:t xml:space="preserve">Рисунок </w:t>
      </w:r>
      <w:r w:rsidR="00FC3FC3" w:rsidRPr="004C3E23">
        <w:rPr>
          <w:noProof/>
        </w:rPr>
        <w:fldChar w:fldCharType="begin"/>
      </w:r>
      <w:r w:rsidR="00FC3FC3" w:rsidRPr="004C3E23">
        <w:rPr>
          <w:noProof/>
        </w:rPr>
        <w:instrText xml:space="preserve"> SEQ Рисунок \* ARABIC </w:instrText>
      </w:r>
      <w:r w:rsidR="00FC3FC3" w:rsidRPr="004C3E23">
        <w:rPr>
          <w:noProof/>
        </w:rPr>
        <w:fldChar w:fldCharType="separate"/>
      </w:r>
      <w:r w:rsidR="00BD1EBB">
        <w:rPr>
          <w:noProof/>
        </w:rPr>
        <w:t>1353</w:t>
      </w:r>
      <w:bookmarkEnd w:id="1921"/>
      <w:r w:rsidR="00FC3FC3" w:rsidRPr="004C3E23">
        <w:rPr>
          <w:noProof/>
        </w:rPr>
        <w:fldChar w:fldCharType="end"/>
      </w:r>
    </w:p>
    <w:p w14:paraId="74E26C20" w14:textId="77777777" w:rsidR="00FC3FC3" w:rsidRPr="004C3E23" w:rsidRDefault="00FC3FC3" w:rsidP="00DC3CEC"/>
    <w:p w14:paraId="2D5B01AF" w14:textId="77777777" w:rsidR="00FC3FC3" w:rsidRPr="004C3E23" w:rsidRDefault="00FC3FC3" w:rsidP="00FC3FC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175C6C5F" w14:textId="77777777" w:rsidR="00FC3FC3" w:rsidRPr="004C3E23" w:rsidRDefault="00FC3FC3" w:rsidP="00FC3FC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 xml:space="preserve">. </w:t>
      </w:r>
    </w:p>
    <w:p w14:paraId="4FB62B2A" w14:textId="77777777" w:rsidR="00FC3FC3" w:rsidRPr="004C3E23" w:rsidRDefault="00FC3FC3" w:rsidP="00FC3FC3">
      <w:pPr>
        <w:rPr>
          <w:color w:val="000000" w:themeColor="text1"/>
          <w:szCs w:val="28"/>
        </w:rPr>
      </w:pPr>
      <w:r w:rsidRPr="004C3E23">
        <w:rPr>
          <w:color w:val="000000" w:themeColor="text1"/>
          <w:szCs w:val="28"/>
        </w:rPr>
        <w:t>Формуляру присвоен статус</w:t>
      </w:r>
      <w:r w:rsidRPr="004C3E23">
        <w:rPr>
          <w:b/>
          <w:color w:val="000000" w:themeColor="text1"/>
          <w:szCs w:val="28"/>
        </w:rPr>
        <w:t xml:space="preserve"> Отражен в учёте</w:t>
      </w:r>
      <w:r w:rsidRPr="004C3E23">
        <w:rPr>
          <w:color w:val="000000" w:themeColor="text1"/>
          <w:szCs w:val="28"/>
        </w:rPr>
        <w:t>.</w:t>
      </w:r>
    </w:p>
    <w:p w14:paraId="1AA2BC02" w14:textId="77777777" w:rsidR="00DC3CEC" w:rsidRPr="004C3E23" w:rsidRDefault="00DC3CEC" w:rsidP="00FC3FC3">
      <w:pPr>
        <w:rPr>
          <w:color w:val="000000" w:themeColor="text1"/>
        </w:rPr>
      </w:pPr>
    </w:p>
    <w:p w14:paraId="701352B8" w14:textId="77777777" w:rsidR="005C0071" w:rsidRPr="004C3E23" w:rsidRDefault="005C0071" w:rsidP="00DC3CEC">
      <w:pPr>
        <w:ind w:firstLine="0"/>
        <w:jc w:val="center"/>
        <w:rPr>
          <w:noProof/>
        </w:rPr>
      </w:pPr>
      <w:r w:rsidRPr="004C3E23">
        <w:rPr>
          <w:noProof/>
        </w:rPr>
        <w:drawing>
          <wp:inline distT="0" distB="0" distL="0" distR="0" wp14:anchorId="5D6DD0E9" wp14:editId="58F45FDF">
            <wp:extent cx="6029960" cy="2771140"/>
            <wp:effectExtent l="0" t="0" r="889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Скриншот 12-02-2025 163455.jpg"/>
                    <pic:cNvPicPr/>
                  </pic:nvPicPr>
                  <pic:blipFill>
                    <a:blip r:embed="rId964" cstate="print">
                      <a:extLst>
                        <a:ext uri="{28A0092B-C50C-407E-A947-70E740481C1C}">
                          <a14:useLocalDpi xmlns:a14="http://schemas.microsoft.com/office/drawing/2010/main" val="0"/>
                        </a:ext>
                      </a:extLst>
                    </a:blip>
                    <a:stretch>
                      <a:fillRect/>
                    </a:stretch>
                  </pic:blipFill>
                  <pic:spPr>
                    <a:xfrm>
                      <a:off x="0" y="0"/>
                      <a:ext cx="6029960" cy="2771140"/>
                    </a:xfrm>
                    <a:prstGeom prst="rect">
                      <a:avLst/>
                    </a:prstGeom>
                  </pic:spPr>
                </pic:pic>
              </a:graphicData>
            </a:graphic>
          </wp:inline>
        </w:drawing>
      </w:r>
    </w:p>
    <w:p w14:paraId="30594D50" w14:textId="44BF3719" w:rsidR="00FC3FC3" w:rsidRPr="004C3E23" w:rsidRDefault="00483B84" w:rsidP="00797129">
      <w:pPr>
        <w:pStyle w:val="afffffff6"/>
        <w:rPr>
          <w:noProof/>
        </w:rPr>
      </w:pPr>
      <w:bookmarkStart w:id="1922" w:name="_Toc212824978"/>
      <w:r w:rsidRPr="004C3E23">
        <w:rPr>
          <w:noProof/>
        </w:rPr>
        <w:t xml:space="preserve">Рисунок </w:t>
      </w:r>
      <w:r w:rsidR="005C0071" w:rsidRPr="004C3E23">
        <w:rPr>
          <w:noProof/>
        </w:rPr>
        <w:fldChar w:fldCharType="begin"/>
      </w:r>
      <w:r w:rsidR="005C0071" w:rsidRPr="004C3E23">
        <w:rPr>
          <w:noProof/>
        </w:rPr>
        <w:instrText xml:space="preserve"> SEQ Рисунок \* ARABIC </w:instrText>
      </w:r>
      <w:r w:rsidR="005C0071" w:rsidRPr="004C3E23">
        <w:rPr>
          <w:noProof/>
        </w:rPr>
        <w:fldChar w:fldCharType="separate"/>
      </w:r>
      <w:r w:rsidR="00BD1EBB">
        <w:rPr>
          <w:noProof/>
        </w:rPr>
        <w:t>1354</w:t>
      </w:r>
      <w:bookmarkEnd w:id="1922"/>
      <w:r w:rsidR="005C0071" w:rsidRPr="004C3E23">
        <w:rPr>
          <w:noProof/>
        </w:rPr>
        <w:fldChar w:fldCharType="end"/>
      </w:r>
    </w:p>
    <w:p w14:paraId="6CF7C243" w14:textId="083699ED" w:rsidR="00D076D9" w:rsidRPr="004C3E23" w:rsidRDefault="00A60EE6" w:rsidP="00A60EE6">
      <w:pPr>
        <w:pStyle w:val="20"/>
        <w:keepLines/>
        <w:numPr>
          <w:ilvl w:val="0"/>
          <w:numId w:val="0"/>
        </w:numPr>
        <w:spacing w:before="240" w:after="240" w:line="259" w:lineRule="auto"/>
        <w:jc w:val="left"/>
        <w:rPr>
          <w:color w:val="000000" w:themeColor="text1"/>
        </w:rPr>
      </w:pPr>
      <w:bookmarkStart w:id="1923" w:name="_Toc212823593"/>
      <w:r w:rsidRPr="004C3E23">
        <w:rPr>
          <w:color w:val="000000" w:themeColor="text1"/>
        </w:rPr>
        <w:lastRenderedPageBreak/>
        <w:t>1.14.2</w:t>
      </w:r>
      <w:r w:rsidR="00EC4368" w:rsidRPr="004C3E23">
        <w:rPr>
          <w:color w:val="000000" w:themeColor="text1"/>
        </w:rPr>
        <w:t xml:space="preserve"> </w:t>
      </w:r>
      <w:r w:rsidR="00D708D3" w:rsidRPr="004C3E23">
        <w:rPr>
          <w:color w:val="000000" w:themeColor="text1"/>
        </w:rPr>
        <w:t>Имущество казны</w:t>
      </w:r>
      <w:bookmarkEnd w:id="1905"/>
      <w:bookmarkEnd w:id="1906"/>
      <w:bookmarkEnd w:id="1907"/>
      <w:bookmarkEnd w:id="1908"/>
      <w:bookmarkEnd w:id="1909"/>
      <w:bookmarkEnd w:id="1923"/>
    </w:p>
    <w:p w14:paraId="77E47A20" w14:textId="77777777" w:rsidR="00D076D9" w:rsidRPr="004C3E23" w:rsidRDefault="00D076D9">
      <w:pPr>
        <w:rPr>
          <w:color w:val="000000" w:themeColor="text1"/>
        </w:rPr>
      </w:pPr>
    </w:p>
    <w:p w14:paraId="132E0C26" w14:textId="77777777" w:rsidR="00D076D9" w:rsidRPr="004C3E23" w:rsidRDefault="00D708D3">
      <w:pPr>
        <w:rPr>
          <w:color w:val="000000" w:themeColor="text1"/>
        </w:rPr>
      </w:pPr>
      <w:r w:rsidRPr="004C3E23">
        <w:rPr>
          <w:color w:val="000000" w:themeColor="text1"/>
          <w:szCs w:val="28"/>
        </w:rPr>
        <w:t>Документ представлен списком типизаций:</w:t>
      </w:r>
    </w:p>
    <w:p w14:paraId="6894BE48" w14:textId="77777777" w:rsidR="00D076D9" w:rsidRPr="004C3E23" w:rsidRDefault="00D708D3">
      <w:pPr>
        <w:rPr>
          <w:color w:val="000000" w:themeColor="text1"/>
        </w:rPr>
      </w:pPr>
      <w:r w:rsidRPr="004C3E23">
        <w:rPr>
          <w:color w:val="000000" w:themeColor="text1"/>
        </w:rPr>
        <w:t xml:space="preserve"> </w:t>
      </w:r>
      <w:r w:rsidRPr="004C3E23">
        <w:rPr>
          <w:color w:val="000000" w:themeColor="text1"/>
          <w:szCs w:val="28"/>
        </w:rPr>
        <w:t>Акт о списании объектов нефинансовых активов (кроме транспортных средств) (ф. 0510454)</w:t>
      </w:r>
    </w:p>
    <w:p w14:paraId="2D54BE01"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Выбытие имущества казны (401.10.172)</w:t>
      </w:r>
    </w:p>
    <w:p w14:paraId="2709EAC8" w14:textId="77777777" w:rsidR="00D076D9" w:rsidRPr="004C3E23" w:rsidRDefault="00D708D3">
      <w:pPr>
        <w:rPr>
          <w:color w:val="000000" w:themeColor="text1"/>
        </w:rPr>
      </w:pPr>
      <w:r w:rsidRPr="004C3E23">
        <w:rPr>
          <w:color w:val="000000" w:themeColor="text1"/>
          <w:szCs w:val="28"/>
        </w:rPr>
        <w:t>Акт о списании объектов нефинансовых активов (кроме транспортных средств) (ф. 0510454)</w:t>
      </w:r>
    </w:p>
    <w:p w14:paraId="4280B9E5"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Выбытие вследствие стихийных бедствий (401.20.273)</w:t>
      </w:r>
    </w:p>
    <w:p w14:paraId="5F686BB8"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Разукомплектование объектов ОС, НПА (401.10.172)</w:t>
      </w:r>
    </w:p>
    <w:p w14:paraId="43F95067"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Списание недостач, выявленных по результатам инвентаризации (401.10.172)</w:t>
      </w:r>
    </w:p>
    <w:p w14:paraId="4E8E6219" w14:textId="77777777" w:rsidR="00D076D9" w:rsidRPr="004C3E23" w:rsidRDefault="00D076D9">
      <w:pPr>
        <w:rPr>
          <w:color w:val="000000" w:themeColor="text1"/>
          <w:szCs w:val="28"/>
        </w:rPr>
      </w:pPr>
    </w:p>
    <w:p w14:paraId="47563B63" w14:textId="77777777" w:rsidR="00D076D9" w:rsidRPr="004C3E23" w:rsidRDefault="00D708D3">
      <w:pPr>
        <w:rPr>
          <w:color w:val="000000" w:themeColor="text1"/>
          <w:szCs w:val="28"/>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Имущество казны</w:t>
      </w:r>
      <w:r w:rsidRPr="004C3E23">
        <w:rPr>
          <w:color w:val="000000" w:themeColor="text1"/>
          <w:szCs w:val="28"/>
        </w:rPr>
        <w:t xml:space="preserve"> раздел </w:t>
      </w:r>
      <w:r w:rsidRPr="004C3E23">
        <w:rPr>
          <w:b/>
          <w:color w:val="000000" w:themeColor="text1"/>
          <w:szCs w:val="28"/>
        </w:rPr>
        <w:t>Основные средства, НМА, НПА</w:t>
      </w:r>
      <w:r w:rsidRPr="004C3E23">
        <w:rPr>
          <w:color w:val="000000" w:themeColor="text1"/>
          <w:szCs w:val="28"/>
        </w:rPr>
        <w:t>.</w:t>
      </w:r>
    </w:p>
    <w:p w14:paraId="52312ACB" w14:textId="77777777" w:rsidR="00DC3CEC" w:rsidRPr="004C3E23" w:rsidRDefault="00DC3CEC">
      <w:pPr>
        <w:rPr>
          <w:color w:val="000000" w:themeColor="text1"/>
        </w:rPr>
      </w:pPr>
    </w:p>
    <w:p w14:paraId="434381D1"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7E0D77A7" wp14:editId="65B4422B">
                <wp:extent cx="6029960" cy="2595880"/>
                <wp:effectExtent l="0" t="0" r="0" b="0"/>
                <wp:docPr id="1780" name="Врезка873"/>
                <wp:cNvGraphicFramePr/>
                <a:graphic xmlns:a="http://schemas.openxmlformats.org/drawingml/2006/main">
                  <a:graphicData uri="http://schemas.microsoft.com/office/word/2010/wordprocessingShape">
                    <wps:wsp>
                      <wps:cNvSpPr/>
                      <wps:spPr bwMode="auto">
                        <a:xfrm>
                          <a:off x="0" y="0"/>
                          <a:ext cx="6030000" cy="2595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186ADA3" w14:textId="77777777" w:rsidR="00BD1EBB" w:rsidRDefault="00BD1EBB">
                            <w:pPr>
                              <w:pStyle w:val="aff2"/>
                            </w:pPr>
                            <w:r>
                              <w:rPr>
                                <w:noProof/>
                              </w:rPr>
                              <w:drawing>
                                <wp:inline distT="0" distB="0" distL="0" distR="0" wp14:anchorId="78D5C3E8" wp14:editId="3BC98980">
                                  <wp:extent cx="6029960" cy="2223135"/>
                                  <wp:effectExtent l="0" t="0" r="0" b="0"/>
                                  <wp:docPr id="2190"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9" name="Рисунок 942"/>
                                          <pic:cNvPicPr>
                                            <a:picLocks noChangeAspect="1"/>
                                          </pic:cNvPicPr>
                                        </pic:nvPicPr>
                                        <pic:blipFill>
                                          <a:blip r:embed="rId965"/>
                                          <a:stretch/>
                                        </pic:blipFill>
                                        <pic:spPr bwMode="auto">
                                          <a:xfrm>
                                            <a:off x="0" y="0"/>
                                            <a:ext cx="6029960" cy="22231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0D77A7" id="Врезка873" o:spid="_x0000_s1470" style="width:474.8pt;height:20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" stroked="f" strokeweight="0">
                <v:textbox inset="0,0,0,0">
                  <w:txbxContent>
                    <w:p w14:paraId="7186ADA3" w14:textId="77777777" w:rsidR="00BD1EBB" w:rsidRDefault="00BD1EBB">
                      <w:pPr>
                        <w:pStyle w:val="aff2"/>
                      </w:pPr>
                      <w:r>
                        <w:rPr>
                          <w:noProof/>
                        </w:rPr>
                        <w:drawing>
                          <wp:inline distT="0" distB="0" distL="0" distR="0" wp14:anchorId="78D5C3E8" wp14:editId="3BC98980">
                            <wp:extent cx="6029960" cy="2223135"/>
                            <wp:effectExtent l="0" t="0" r="0" b="0"/>
                            <wp:docPr id="2190"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9" name="Рисунок 942"/>
                                    <pic:cNvPicPr>
                                      <a:picLocks noChangeAspect="1"/>
                                    </pic:cNvPicPr>
                                  </pic:nvPicPr>
                                  <pic:blipFill>
                                    <a:blip r:embed="rId965"/>
                                    <a:stretch/>
                                  </pic:blipFill>
                                  <pic:spPr bwMode="auto">
                                    <a:xfrm>
                                      <a:off x="0" y="0"/>
                                      <a:ext cx="6029960" cy="2223135"/>
                                    </a:xfrm>
                                    <a:prstGeom prst="rect">
                                      <a:avLst/>
                                    </a:prstGeom>
                                  </pic:spPr>
                                </pic:pic>
                              </a:graphicData>
                            </a:graphic>
                          </wp:inline>
                        </w:drawing>
                      </w:r>
                      <w:r>
                        <w:t xml:space="preserve"> </w:t>
                      </w:r>
                    </w:p>
                  </w:txbxContent>
                </v:textbox>
                <w10:anchorlock/>
              </v:rect>
            </w:pict>
          </mc:Fallback>
        </mc:AlternateContent>
      </w:r>
    </w:p>
    <w:p w14:paraId="0FD80120" w14:textId="7DABA0B8" w:rsidR="00D076D9" w:rsidRPr="004C3E23" w:rsidRDefault="00483B84" w:rsidP="00797129">
      <w:pPr>
        <w:pStyle w:val="afffffff6"/>
        <w:rPr>
          <w:noProof/>
        </w:rPr>
      </w:pPr>
      <w:bookmarkStart w:id="1924" w:name="_Toc212824979"/>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1355</w:t>
      </w:r>
      <w:bookmarkEnd w:id="1924"/>
      <w:r w:rsidR="00D708D3" w:rsidRPr="004C3E23">
        <w:rPr>
          <w:noProof/>
        </w:rPr>
        <w:fldChar w:fldCharType="end"/>
      </w:r>
    </w:p>
    <w:p w14:paraId="6CAFE610" w14:textId="77777777" w:rsidR="00D076D9" w:rsidRPr="004C3E23" w:rsidRDefault="00D076D9">
      <w:pPr>
        <w:jc w:val="center"/>
        <w:rPr>
          <w:color w:val="000000" w:themeColor="text1"/>
        </w:rPr>
      </w:pPr>
    </w:p>
    <w:p w14:paraId="3319F1EB" w14:textId="77777777"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списании объектов нефинансовых активов (кроме транспортных средств) (ф. 0510454) – Выбытие имущества казны (401.10.172).</w:t>
      </w:r>
    </w:p>
    <w:p w14:paraId="056292D3" w14:textId="77777777" w:rsidR="00D076D9" w:rsidRPr="004C3E23" w:rsidRDefault="00D708D3">
      <w:pPr>
        <w:rPr>
          <w:color w:val="000000" w:themeColor="text1"/>
        </w:rPr>
      </w:pPr>
      <w:r w:rsidRPr="004C3E23">
        <w:rPr>
          <w:color w:val="000000" w:themeColor="text1"/>
          <w:szCs w:val="28"/>
        </w:rPr>
        <w:t>Порядок работы с остальными типизациями аналогичный.</w:t>
      </w:r>
    </w:p>
    <w:p w14:paraId="31A762F3"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7D8BC3E3"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75E6E3D5" w14:textId="77777777" w:rsidR="00D076D9" w:rsidRPr="004C3E23" w:rsidRDefault="00D708D3">
      <w:pPr>
        <w:rPr>
          <w:color w:val="000000" w:themeColor="text1"/>
        </w:rPr>
      </w:pPr>
      <w:r w:rsidRPr="004C3E23">
        <w:rPr>
          <w:color w:val="000000" w:themeColor="text1"/>
          <w:szCs w:val="28"/>
        </w:rPr>
        <w:t>в шапке документа:</w:t>
      </w:r>
    </w:p>
    <w:p w14:paraId="35BF52B3"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Вид имущества;</w:t>
      </w:r>
    </w:p>
    <w:p w14:paraId="07D45B4C" w14:textId="77777777" w:rsidR="00D076D9" w:rsidRPr="004C3E23" w:rsidRDefault="00D708D3">
      <w:pPr>
        <w:rPr>
          <w:color w:val="000000" w:themeColor="text1"/>
        </w:rPr>
      </w:pPr>
      <w:r w:rsidRPr="004C3E23">
        <w:rPr>
          <w:color w:val="000000" w:themeColor="text1"/>
          <w:szCs w:val="28"/>
        </w:rPr>
        <w:t>во вкладке Общие сведения:</w:t>
      </w:r>
    </w:p>
    <w:p w14:paraId="78BF23E9"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Блок реквизитов Правовое основание (Вид, №, от)</w:t>
      </w:r>
    </w:p>
    <w:p w14:paraId="57D18F6A" w14:textId="77777777" w:rsidR="00D076D9" w:rsidRPr="004C3E23" w:rsidRDefault="00D708D3">
      <w:pPr>
        <w:rPr>
          <w:color w:val="000000" w:themeColor="text1"/>
        </w:rPr>
      </w:pPr>
      <w:r w:rsidRPr="004C3E23">
        <w:rPr>
          <w:color w:val="000000" w:themeColor="text1"/>
          <w:szCs w:val="28"/>
        </w:rPr>
        <w:lastRenderedPageBreak/>
        <w:t xml:space="preserve">Реквизит шапки документа </w:t>
      </w:r>
      <w:r w:rsidRPr="004C3E23">
        <w:rPr>
          <w:b/>
          <w:bCs/>
          <w:color w:val="000000" w:themeColor="text1"/>
          <w:szCs w:val="28"/>
        </w:rPr>
        <w:t>КФО</w:t>
      </w:r>
      <w:r w:rsidRPr="004C3E23">
        <w:rPr>
          <w:color w:val="000000" w:themeColor="text1"/>
          <w:szCs w:val="28"/>
        </w:rPr>
        <w:t xml:space="preserve"> и </w:t>
      </w:r>
      <w:r w:rsidRPr="004C3E23">
        <w:rPr>
          <w:b/>
          <w:bCs/>
          <w:color w:val="000000" w:themeColor="text1"/>
          <w:szCs w:val="28"/>
        </w:rPr>
        <w:t>Вид списания</w:t>
      </w:r>
      <w:r w:rsidRPr="004C3E23">
        <w:rPr>
          <w:color w:val="000000" w:themeColor="text1"/>
          <w:szCs w:val="28"/>
        </w:rPr>
        <w:t xml:space="preserve"> предустановлен в значении </w:t>
      </w:r>
      <w:r w:rsidRPr="004C3E23">
        <w:rPr>
          <w:b/>
          <w:bCs/>
          <w:color w:val="000000" w:themeColor="text1"/>
          <w:szCs w:val="28"/>
        </w:rPr>
        <w:t xml:space="preserve">1 </w:t>
      </w:r>
      <w:r w:rsidRPr="004C3E23">
        <w:rPr>
          <w:bCs/>
          <w:color w:val="000000" w:themeColor="text1"/>
          <w:szCs w:val="28"/>
        </w:rPr>
        <w:t>и недоступен для редактирования</w:t>
      </w:r>
      <w:r w:rsidRPr="004C3E23">
        <w:rPr>
          <w:b/>
          <w:bCs/>
          <w:color w:val="000000" w:themeColor="text1"/>
          <w:szCs w:val="28"/>
        </w:rPr>
        <w:t xml:space="preserve">. </w:t>
      </w:r>
    </w:p>
    <w:p w14:paraId="1D77B365" w14:textId="77777777" w:rsidR="00D076D9" w:rsidRPr="004C3E23" w:rsidRDefault="00D708D3">
      <w:pPr>
        <w:rPr>
          <w:bCs/>
          <w:color w:val="000000" w:themeColor="text1"/>
          <w:szCs w:val="28"/>
        </w:rPr>
      </w:pPr>
      <w:r w:rsidRPr="004C3E23">
        <w:rPr>
          <w:bCs/>
          <w:color w:val="000000" w:themeColor="text1"/>
          <w:szCs w:val="28"/>
        </w:rPr>
        <w:t xml:space="preserve">При необходимости пользователь также может установить флаг </w:t>
      </w:r>
      <w:r w:rsidRPr="004C3E23">
        <w:rPr>
          <w:b/>
          <w:bCs/>
          <w:color w:val="000000" w:themeColor="text1"/>
          <w:szCs w:val="28"/>
        </w:rPr>
        <w:t xml:space="preserve">Принять на хранение </w:t>
      </w:r>
      <w:r w:rsidRPr="004C3E23">
        <w:rPr>
          <w:bCs/>
          <w:color w:val="000000" w:themeColor="text1"/>
          <w:szCs w:val="28"/>
        </w:rPr>
        <w:t xml:space="preserve">для формирования проводок по </w:t>
      </w:r>
      <w:r w:rsidRPr="004C3E23">
        <w:rPr>
          <w:b/>
          <w:bCs/>
          <w:color w:val="000000" w:themeColor="text1"/>
          <w:szCs w:val="28"/>
        </w:rPr>
        <w:t>02</w:t>
      </w:r>
      <w:r w:rsidRPr="004C3E23">
        <w:rPr>
          <w:bCs/>
          <w:color w:val="000000" w:themeColor="text1"/>
          <w:szCs w:val="28"/>
        </w:rPr>
        <w:t xml:space="preserve"> счетам.</w:t>
      </w:r>
    </w:p>
    <w:p w14:paraId="1429F406" w14:textId="77777777" w:rsidR="00DC3CEC" w:rsidRPr="004C3E23" w:rsidRDefault="00DC3CEC">
      <w:pPr>
        <w:rPr>
          <w:color w:val="000000" w:themeColor="text1"/>
        </w:rPr>
      </w:pPr>
    </w:p>
    <w:p w14:paraId="288344DA"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4F5B593E" wp14:editId="7E7B6F65">
                <wp:extent cx="6029960" cy="4349750"/>
                <wp:effectExtent l="0" t="0" r="0" b="0"/>
                <wp:docPr id="1782" name="Врезка874"/>
                <wp:cNvGraphicFramePr/>
                <a:graphic xmlns:a="http://schemas.openxmlformats.org/drawingml/2006/main">
                  <a:graphicData uri="http://schemas.microsoft.com/office/word/2010/wordprocessingShape">
                    <wps:wsp>
                      <wps:cNvSpPr/>
                      <wps:spPr bwMode="auto">
                        <a:xfrm>
                          <a:off x="0" y="0"/>
                          <a:ext cx="6030000" cy="43498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8F2CD46" w14:textId="77777777" w:rsidR="00BD1EBB" w:rsidRDefault="00BD1EBB">
                            <w:pPr>
                              <w:pStyle w:val="aff2"/>
                            </w:pPr>
                            <w:r>
                              <w:rPr>
                                <w:noProof/>
                              </w:rPr>
                              <w:drawing>
                                <wp:inline distT="0" distB="0" distL="0" distR="0" wp14:anchorId="3DACD4D5" wp14:editId="2A6DC759">
                                  <wp:extent cx="6029960" cy="3977005"/>
                                  <wp:effectExtent l="0" t="0" r="0" b="0"/>
                                  <wp:docPr id="2192"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 name="Рисунок 943"/>
                                          <pic:cNvPicPr>
                                            <a:picLocks noChangeAspect="1"/>
                                          </pic:cNvPicPr>
                                        </pic:nvPicPr>
                                        <pic:blipFill>
                                          <a:blip r:embed="rId966"/>
                                          <a:stretch/>
                                        </pic:blipFill>
                                        <pic:spPr bwMode="auto">
                                          <a:xfrm>
                                            <a:off x="0" y="0"/>
                                            <a:ext cx="6029960" cy="39770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F5B593E" id="Врезка874" o:spid="_x0000_s1471" style="width:474.8pt;height:3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" stroked="f" strokeweight="0">
                <v:textbox inset="0,0,0,0">
                  <w:txbxContent>
                    <w:p w14:paraId="28F2CD46" w14:textId="77777777" w:rsidR="00BD1EBB" w:rsidRDefault="00BD1EBB">
                      <w:pPr>
                        <w:pStyle w:val="aff2"/>
                      </w:pPr>
                      <w:r>
                        <w:rPr>
                          <w:noProof/>
                        </w:rPr>
                        <w:drawing>
                          <wp:inline distT="0" distB="0" distL="0" distR="0" wp14:anchorId="3DACD4D5" wp14:editId="2A6DC759">
                            <wp:extent cx="6029960" cy="3977005"/>
                            <wp:effectExtent l="0" t="0" r="0" b="0"/>
                            <wp:docPr id="2192"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 name="Рисунок 943"/>
                                    <pic:cNvPicPr>
                                      <a:picLocks noChangeAspect="1"/>
                                    </pic:cNvPicPr>
                                  </pic:nvPicPr>
                                  <pic:blipFill>
                                    <a:blip r:embed="rId966"/>
                                    <a:stretch/>
                                  </pic:blipFill>
                                  <pic:spPr bwMode="auto">
                                    <a:xfrm>
                                      <a:off x="0" y="0"/>
                                      <a:ext cx="6029960" cy="3977005"/>
                                    </a:xfrm>
                                    <a:prstGeom prst="rect">
                                      <a:avLst/>
                                    </a:prstGeom>
                                  </pic:spPr>
                                </pic:pic>
                              </a:graphicData>
                            </a:graphic>
                          </wp:inline>
                        </w:drawing>
                      </w:r>
                      <w:r>
                        <w:t xml:space="preserve"> </w:t>
                      </w:r>
                    </w:p>
                  </w:txbxContent>
                </v:textbox>
                <w10:anchorlock/>
              </v:rect>
            </w:pict>
          </mc:Fallback>
        </mc:AlternateContent>
      </w:r>
    </w:p>
    <w:p w14:paraId="4EF51B4A" w14:textId="5E2794DF" w:rsidR="00D076D9" w:rsidRPr="004C3E23" w:rsidRDefault="00483B84" w:rsidP="00797129">
      <w:pPr>
        <w:pStyle w:val="afffffff6"/>
        <w:rPr>
          <w:noProof/>
        </w:rPr>
      </w:pPr>
      <w:bookmarkStart w:id="1925" w:name="_Toc212824980"/>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1356</w:t>
      </w:r>
      <w:bookmarkEnd w:id="1925"/>
      <w:r w:rsidR="00D708D3" w:rsidRPr="004C3E23">
        <w:rPr>
          <w:noProof/>
        </w:rPr>
        <w:fldChar w:fldCharType="end"/>
      </w:r>
    </w:p>
    <w:p w14:paraId="2C24B349" w14:textId="77777777" w:rsidR="00D076D9" w:rsidRPr="004C3E23" w:rsidRDefault="00D076D9">
      <w:pPr>
        <w:jc w:val="center"/>
        <w:rPr>
          <w:color w:val="000000" w:themeColor="text1"/>
        </w:rPr>
      </w:pPr>
    </w:p>
    <w:p w14:paraId="16FEC35A" w14:textId="77777777" w:rsidR="00D076D9" w:rsidRPr="004C3E23" w:rsidRDefault="00D708D3">
      <w:pPr>
        <w:ind w:firstLine="737"/>
        <w:rPr>
          <w:color w:val="000000" w:themeColor="text1"/>
        </w:rPr>
      </w:pPr>
      <w:r w:rsidRPr="004C3E23">
        <w:rPr>
          <w:b/>
          <w:color w:val="000000" w:themeColor="text1"/>
          <w:szCs w:val="28"/>
        </w:rPr>
        <w:t>ВАЖНО! Так как по имуществу казны не ведётся учёт в разрезе ЦМО, для отражения соответствующей информации в печатной форме реквизиты ЦМО и Подразделение на вкладке Общие сведения следует заполнить после подбора объектов ОС имущества казны на вкладке Основные средства, НМА, НПА.</w:t>
      </w:r>
    </w:p>
    <w:p w14:paraId="46990047"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Основные средства, НМА, НПА </w:t>
      </w:r>
      <w:r w:rsidRPr="004C3E23">
        <w:rPr>
          <w:color w:val="000000" w:themeColor="text1"/>
          <w:szCs w:val="28"/>
        </w:rPr>
        <w:t xml:space="preserve">требуется при помощи кнопки </w:t>
      </w:r>
      <w:r w:rsidRPr="004C3E23">
        <w:rPr>
          <w:b/>
          <w:color w:val="000000" w:themeColor="text1"/>
          <w:szCs w:val="28"/>
        </w:rPr>
        <w:t>Подобрать</w:t>
      </w:r>
      <w:r w:rsidRPr="004C3E23">
        <w:rPr>
          <w:color w:val="000000" w:themeColor="text1"/>
          <w:szCs w:val="28"/>
        </w:rPr>
        <w:t xml:space="preserve"> заполнить перечень объектов ОС, НМА, НПА к списанию:</w:t>
      </w:r>
    </w:p>
    <w:p w14:paraId="76AC808D" w14:textId="77777777" w:rsidR="00D076D9" w:rsidRPr="004C3E23" w:rsidRDefault="00D708D3" w:rsidP="00DC05E8">
      <w:pPr>
        <w:ind w:firstLine="0"/>
        <w:jc w:val="center"/>
        <w:rPr>
          <w:noProof/>
        </w:rPr>
      </w:pPr>
      <w:r w:rsidRPr="004C3E23">
        <w:rPr>
          <w:noProof/>
        </w:rPr>
        <w:lastRenderedPageBreak/>
        <mc:AlternateContent>
          <mc:Choice Requires="wps">
            <w:drawing>
              <wp:inline distT="0" distB="0" distL="0" distR="0" wp14:anchorId="606D67A8" wp14:editId="602E7C82">
                <wp:extent cx="6029960" cy="3416300"/>
                <wp:effectExtent l="0" t="0" r="0" b="0"/>
                <wp:docPr id="1784" name="Врезка875"/>
                <wp:cNvGraphicFramePr/>
                <a:graphic xmlns:a="http://schemas.openxmlformats.org/drawingml/2006/main">
                  <a:graphicData uri="http://schemas.microsoft.com/office/word/2010/wordprocessingShape">
                    <wps:wsp>
                      <wps:cNvSpPr/>
                      <wps:spPr bwMode="auto">
                        <a:xfrm>
                          <a:off x="0" y="0"/>
                          <a:ext cx="6030000" cy="3416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4AE5648" w14:textId="77777777" w:rsidR="00BD1EBB" w:rsidRDefault="00BD1EBB">
                            <w:pPr>
                              <w:pStyle w:val="aff2"/>
                            </w:pPr>
                            <w:r>
                              <w:rPr>
                                <w:noProof/>
                              </w:rPr>
                              <w:drawing>
                                <wp:inline distT="0" distB="0" distL="0" distR="0" wp14:anchorId="50855E40" wp14:editId="277D8A94">
                                  <wp:extent cx="6029960" cy="3043555"/>
                                  <wp:effectExtent l="0" t="0" r="0" b="0"/>
                                  <wp:docPr id="2194"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 name="Рисунок 945"/>
                                          <pic:cNvPicPr>
                                            <a:picLocks noChangeAspect="1"/>
                                          </pic:cNvPicPr>
                                        </pic:nvPicPr>
                                        <pic:blipFill>
                                          <a:blip r:embed="rId967"/>
                                          <a:stretch/>
                                        </pic:blipFill>
                                        <pic:spPr bwMode="auto">
                                          <a:xfrm>
                                            <a:off x="0" y="0"/>
                                            <a:ext cx="6029960" cy="30435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06D67A8" id="Врезка875" o:spid="_x0000_s1472" style="width:474.8pt;height:2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" stroked="f" strokeweight="0">
                <v:textbox inset="0,0,0,0">
                  <w:txbxContent>
                    <w:p w14:paraId="44AE5648" w14:textId="77777777" w:rsidR="00BD1EBB" w:rsidRDefault="00BD1EBB">
                      <w:pPr>
                        <w:pStyle w:val="aff2"/>
                      </w:pPr>
                      <w:r>
                        <w:rPr>
                          <w:noProof/>
                        </w:rPr>
                        <w:drawing>
                          <wp:inline distT="0" distB="0" distL="0" distR="0" wp14:anchorId="50855E40" wp14:editId="277D8A94">
                            <wp:extent cx="6029960" cy="3043555"/>
                            <wp:effectExtent l="0" t="0" r="0" b="0"/>
                            <wp:docPr id="2194"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 name="Рисунок 945"/>
                                    <pic:cNvPicPr>
                                      <a:picLocks noChangeAspect="1"/>
                                    </pic:cNvPicPr>
                                  </pic:nvPicPr>
                                  <pic:blipFill>
                                    <a:blip r:embed="rId967"/>
                                    <a:stretch/>
                                  </pic:blipFill>
                                  <pic:spPr bwMode="auto">
                                    <a:xfrm>
                                      <a:off x="0" y="0"/>
                                      <a:ext cx="6029960" cy="3043555"/>
                                    </a:xfrm>
                                    <a:prstGeom prst="rect">
                                      <a:avLst/>
                                    </a:prstGeom>
                                  </pic:spPr>
                                </pic:pic>
                              </a:graphicData>
                            </a:graphic>
                          </wp:inline>
                        </w:drawing>
                      </w:r>
                      <w:r>
                        <w:t xml:space="preserve"> </w:t>
                      </w:r>
                    </w:p>
                  </w:txbxContent>
                </v:textbox>
                <w10:anchorlock/>
              </v:rect>
            </w:pict>
          </mc:Fallback>
        </mc:AlternateContent>
      </w:r>
    </w:p>
    <w:p w14:paraId="52CC9C7B" w14:textId="4C35E7D7" w:rsidR="00D076D9" w:rsidRPr="004C3E23" w:rsidRDefault="00483B84" w:rsidP="00797129">
      <w:pPr>
        <w:pStyle w:val="afffffff6"/>
        <w:rPr>
          <w:noProof/>
        </w:rPr>
      </w:pPr>
      <w:bookmarkStart w:id="1926" w:name="_Toc212824981"/>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1357</w:t>
      </w:r>
      <w:bookmarkEnd w:id="1926"/>
      <w:r w:rsidR="00D708D3" w:rsidRPr="004C3E23">
        <w:rPr>
          <w:noProof/>
        </w:rPr>
        <w:fldChar w:fldCharType="end"/>
      </w:r>
    </w:p>
    <w:p w14:paraId="0E9BECE2" w14:textId="77777777" w:rsidR="00D076D9" w:rsidRPr="004C3E23" w:rsidRDefault="00D076D9">
      <w:pPr>
        <w:jc w:val="center"/>
        <w:rPr>
          <w:color w:val="000000" w:themeColor="text1"/>
        </w:rPr>
      </w:pPr>
    </w:p>
    <w:p w14:paraId="0EDB578C" w14:textId="77777777" w:rsidR="00D076D9" w:rsidRPr="004C3E23" w:rsidRDefault="00D708D3">
      <w:pPr>
        <w:rPr>
          <w:color w:val="000000" w:themeColor="text1"/>
          <w:szCs w:val="28"/>
        </w:rPr>
      </w:pPr>
      <w:r w:rsidRPr="004C3E23">
        <w:rPr>
          <w:color w:val="000000" w:themeColor="text1"/>
          <w:szCs w:val="28"/>
        </w:rPr>
        <w:t xml:space="preserve">После заполнения необходимо в каждой строке заполнить причину списания в реквизите </w:t>
      </w:r>
      <w:r w:rsidRPr="004C3E23">
        <w:rPr>
          <w:b/>
          <w:color w:val="000000" w:themeColor="text1"/>
          <w:szCs w:val="28"/>
        </w:rPr>
        <w:t xml:space="preserve">Причина списания </w:t>
      </w:r>
      <w:r w:rsidRPr="004C3E23">
        <w:rPr>
          <w:color w:val="000000" w:themeColor="text1"/>
          <w:szCs w:val="28"/>
        </w:rPr>
        <w:t>и</w:t>
      </w:r>
      <w:r w:rsidRPr="004C3E23">
        <w:rPr>
          <w:b/>
          <w:color w:val="000000" w:themeColor="text1"/>
          <w:szCs w:val="28"/>
        </w:rPr>
        <w:t xml:space="preserve"> Резолюцию комиссии</w:t>
      </w:r>
      <w:r w:rsidR="00DC3CEC" w:rsidRPr="004C3E23">
        <w:rPr>
          <w:color w:val="000000" w:themeColor="text1"/>
          <w:szCs w:val="28"/>
        </w:rPr>
        <w:t>.</w:t>
      </w:r>
    </w:p>
    <w:p w14:paraId="0FBA473E" w14:textId="77777777" w:rsidR="00DC3CEC" w:rsidRPr="004C3E23" w:rsidRDefault="00DC3CEC">
      <w:pPr>
        <w:rPr>
          <w:color w:val="000000" w:themeColor="text1"/>
        </w:rPr>
      </w:pPr>
    </w:p>
    <w:p w14:paraId="784BBD88"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726B7751" wp14:editId="1FCD5471">
                <wp:extent cx="6029960" cy="1058545"/>
                <wp:effectExtent l="0" t="0" r="0" b="0"/>
                <wp:docPr id="1786" name="Врезка876"/>
                <wp:cNvGraphicFramePr/>
                <a:graphic xmlns:a="http://schemas.openxmlformats.org/drawingml/2006/main">
                  <a:graphicData uri="http://schemas.microsoft.com/office/word/2010/wordprocessingShape">
                    <wps:wsp>
                      <wps:cNvSpPr/>
                      <wps:spPr bwMode="auto">
                        <a:xfrm>
                          <a:off x="0" y="0"/>
                          <a:ext cx="6030000" cy="1058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10D28CD" w14:textId="77777777" w:rsidR="00BD1EBB" w:rsidRDefault="00BD1EBB">
                            <w:pPr>
                              <w:pStyle w:val="aff2"/>
                            </w:pPr>
                            <w:r>
                              <w:rPr>
                                <w:noProof/>
                              </w:rPr>
                              <w:drawing>
                                <wp:inline distT="0" distB="0" distL="0" distR="0" wp14:anchorId="163A14A1" wp14:editId="4D361531">
                                  <wp:extent cx="6029960" cy="685800"/>
                                  <wp:effectExtent l="0" t="0" r="0" b="0"/>
                                  <wp:docPr id="219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1" name="Рисунок 946"/>
                                          <pic:cNvPicPr>
                                            <a:picLocks noChangeAspect="1"/>
                                          </pic:cNvPicPr>
                                        </pic:nvPicPr>
                                        <pic:blipFill>
                                          <a:blip r:embed="rId968"/>
                                          <a:stretch/>
                                        </pic:blipFill>
                                        <pic:spPr bwMode="auto">
                                          <a:xfrm>
                                            <a:off x="0" y="0"/>
                                            <a:ext cx="6029960" cy="6858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26B7751" id="Врезка876" o:spid="_x0000_s1473" style="width:474.8pt;height:8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" stroked="f" strokeweight="0">
                <v:textbox inset="0,0,0,0">
                  <w:txbxContent>
                    <w:p w14:paraId="410D28CD" w14:textId="77777777" w:rsidR="00BD1EBB" w:rsidRDefault="00BD1EBB">
                      <w:pPr>
                        <w:pStyle w:val="aff2"/>
                      </w:pPr>
                      <w:r>
                        <w:rPr>
                          <w:noProof/>
                        </w:rPr>
                        <w:drawing>
                          <wp:inline distT="0" distB="0" distL="0" distR="0" wp14:anchorId="163A14A1" wp14:editId="4D361531">
                            <wp:extent cx="6029960" cy="685800"/>
                            <wp:effectExtent l="0" t="0" r="0" b="0"/>
                            <wp:docPr id="219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1" name="Рисунок 946"/>
                                    <pic:cNvPicPr>
                                      <a:picLocks noChangeAspect="1"/>
                                    </pic:cNvPicPr>
                                  </pic:nvPicPr>
                                  <pic:blipFill>
                                    <a:blip r:embed="rId968"/>
                                    <a:stretch/>
                                  </pic:blipFill>
                                  <pic:spPr bwMode="auto">
                                    <a:xfrm>
                                      <a:off x="0" y="0"/>
                                      <a:ext cx="6029960" cy="685800"/>
                                    </a:xfrm>
                                    <a:prstGeom prst="rect">
                                      <a:avLst/>
                                    </a:prstGeom>
                                  </pic:spPr>
                                </pic:pic>
                              </a:graphicData>
                            </a:graphic>
                          </wp:inline>
                        </w:drawing>
                      </w:r>
                      <w:r>
                        <w:t xml:space="preserve"> </w:t>
                      </w:r>
                    </w:p>
                  </w:txbxContent>
                </v:textbox>
                <w10:anchorlock/>
              </v:rect>
            </w:pict>
          </mc:Fallback>
        </mc:AlternateContent>
      </w:r>
    </w:p>
    <w:p w14:paraId="0CB30A76" w14:textId="589DE8F4" w:rsidR="00D076D9" w:rsidRPr="004C3E23" w:rsidRDefault="00483B84" w:rsidP="00797129">
      <w:pPr>
        <w:pStyle w:val="afffffff6"/>
        <w:rPr>
          <w:noProof/>
        </w:rPr>
      </w:pPr>
      <w:bookmarkStart w:id="1927" w:name="_Toc212824982"/>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1358</w:t>
      </w:r>
      <w:bookmarkEnd w:id="1927"/>
      <w:r w:rsidR="00D708D3" w:rsidRPr="004C3E23">
        <w:rPr>
          <w:noProof/>
        </w:rPr>
        <w:fldChar w:fldCharType="end"/>
      </w:r>
    </w:p>
    <w:p w14:paraId="4BA514AD" w14:textId="77777777" w:rsidR="00D076D9" w:rsidRPr="004C3E23" w:rsidRDefault="00D076D9">
      <w:pPr>
        <w:rPr>
          <w:color w:val="000000" w:themeColor="text1"/>
        </w:rPr>
      </w:pPr>
    </w:p>
    <w:p w14:paraId="17171973" w14:textId="77777777" w:rsidR="00D076D9" w:rsidRPr="004C3E23" w:rsidRDefault="00D708D3">
      <w:pPr>
        <w:rPr>
          <w:color w:val="000000" w:themeColor="text1"/>
          <w:szCs w:val="28"/>
        </w:rPr>
      </w:pPr>
      <w:r w:rsidRPr="004C3E23">
        <w:rPr>
          <w:color w:val="000000" w:themeColor="text1"/>
          <w:szCs w:val="28"/>
        </w:rPr>
        <w:t>После чего необходимо вернуться на вкладку Общие сведения и заполнить реквизиты ЦМО и Подразделение. Данные реквизиты необходимы для корректного формирования печатной формы.</w:t>
      </w:r>
    </w:p>
    <w:p w14:paraId="6C381A21" w14:textId="77777777" w:rsidR="00DC3CEC" w:rsidRPr="004C3E23" w:rsidRDefault="00DC3CEC">
      <w:pPr>
        <w:rPr>
          <w:color w:val="000000" w:themeColor="text1"/>
        </w:rPr>
      </w:pPr>
    </w:p>
    <w:p w14:paraId="3F4F5D86" w14:textId="77777777" w:rsidR="00D076D9" w:rsidRPr="004C3E23" w:rsidRDefault="00D708D3" w:rsidP="00DC05E8">
      <w:pPr>
        <w:ind w:firstLine="0"/>
        <w:jc w:val="center"/>
        <w:rPr>
          <w:noProof/>
        </w:rPr>
      </w:pPr>
      <w:r w:rsidRPr="004C3E23">
        <w:rPr>
          <w:noProof/>
        </w:rPr>
        <mc:AlternateContent>
          <mc:Choice Requires="wps">
            <w:drawing>
              <wp:inline distT="0" distB="0" distL="0" distR="0" wp14:anchorId="232D29D3" wp14:editId="16AA5507">
                <wp:extent cx="6029960" cy="2156460"/>
                <wp:effectExtent l="0" t="0" r="0" b="0"/>
                <wp:docPr id="1788" name="Врезка877"/>
                <wp:cNvGraphicFramePr/>
                <a:graphic xmlns:a="http://schemas.openxmlformats.org/drawingml/2006/main">
                  <a:graphicData uri="http://schemas.microsoft.com/office/word/2010/wordprocessingShape">
                    <wps:wsp>
                      <wps:cNvSpPr/>
                      <wps:spPr bwMode="auto">
                        <a:xfrm>
                          <a:off x="0" y="0"/>
                          <a:ext cx="6030000" cy="2156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2D447FB" w14:textId="77777777" w:rsidR="00BD1EBB" w:rsidRDefault="00BD1EBB">
                            <w:pPr>
                              <w:pStyle w:val="aff2"/>
                            </w:pPr>
                            <w:r>
                              <w:rPr>
                                <w:noProof/>
                              </w:rPr>
                              <w:drawing>
                                <wp:inline distT="0" distB="0" distL="0" distR="0" wp14:anchorId="2ED7D530" wp14:editId="291A6ADB">
                                  <wp:extent cx="6029960" cy="1783715"/>
                                  <wp:effectExtent l="0" t="0" r="0" b="0"/>
                                  <wp:docPr id="219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5" name="Рисунок 948"/>
                                          <pic:cNvPicPr>
                                            <a:picLocks noChangeAspect="1"/>
                                          </pic:cNvPicPr>
                                        </pic:nvPicPr>
                                        <pic:blipFill>
                                          <a:blip r:embed="rId969"/>
                                          <a:stretch/>
                                        </pic:blipFill>
                                        <pic:spPr bwMode="auto">
                                          <a:xfrm>
                                            <a:off x="0" y="0"/>
                                            <a:ext cx="6029960" cy="1783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32D29D3" id="Врезка877" o:spid="_x0000_s1474" style="width:474.8pt;height:16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" stroked="f" strokeweight="0">
                <v:stroke joinstyle="round"/>
                <v:textbox inset="0,0,0,0">
                  <w:txbxContent>
                    <w:p w14:paraId="12D447FB" w14:textId="77777777" w:rsidR="00BD1EBB" w:rsidRDefault="00BD1EBB">
                      <w:pPr>
                        <w:pStyle w:val="aff2"/>
                      </w:pPr>
                      <w:r>
                        <w:rPr>
                          <w:noProof/>
                        </w:rPr>
                        <w:drawing>
                          <wp:inline distT="0" distB="0" distL="0" distR="0" wp14:anchorId="2ED7D530" wp14:editId="291A6ADB">
                            <wp:extent cx="6029960" cy="1783715"/>
                            <wp:effectExtent l="0" t="0" r="0" b="0"/>
                            <wp:docPr id="219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5" name="Рисунок 948"/>
                                    <pic:cNvPicPr>
                                      <a:picLocks noChangeAspect="1"/>
                                    </pic:cNvPicPr>
                                  </pic:nvPicPr>
                                  <pic:blipFill>
                                    <a:blip r:embed="rId969"/>
                                    <a:stretch/>
                                  </pic:blipFill>
                                  <pic:spPr bwMode="auto">
                                    <a:xfrm>
                                      <a:off x="0" y="0"/>
                                      <a:ext cx="6029960" cy="1783715"/>
                                    </a:xfrm>
                                    <a:prstGeom prst="rect">
                                      <a:avLst/>
                                    </a:prstGeom>
                                  </pic:spPr>
                                </pic:pic>
                              </a:graphicData>
                            </a:graphic>
                          </wp:inline>
                        </w:drawing>
                      </w:r>
                      <w:r>
                        <w:t xml:space="preserve"> </w:t>
                      </w:r>
                    </w:p>
                  </w:txbxContent>
                </v:textbox>
                <w10:anchorlock/>
              </v:rect>
            </w:pict>
          </mc:Fallback>
        </mc:AlternateContent>
      </w:r>
    </w:p>
    <w:p w14:paraId="62C3A921" w14:textId="1B499345" w:rsidR="00D076D9" w:rsidRPr="004C3E23" w:rsidRDefault="00483B84" w:rsidP="00797129">
      <w:pPr>
        <w:pStyle w:val="afffffff6"/>
        <w:rPr>
          <w:noProof/>
        </w:rPr>
      </w:pPr>
      <w:bookmarkStart w:id="1928" w:name="_Toc212824983"/>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1359</w:t>
      </w:r>
      <w:bookmarkEnd w:id="1928"/>
      <w:r w:rsidR="00D708D3" w:rsidRPr="004C3E23">
        <w:rPr>
          <w:noProof/>
        </w:rPr>
        <w:fldChar w:fldCharType="end"/>
      </w:r>
    </w:p>
    <w:p w14:paraId="073C53D3" w14:textId="77777777" w:rsidR="00D076D9" w:rsidRPr="004C3E23" w:rsidRDefault="00D708D3">
      <w:pPr>
        <w:rPr>
          <w:color w:val="000000" w:themeColor="text1"/>
          <w:szCs w:val="28"/>
        </w:rPr>
      </w:pPr>
      <w:r w:rsidRPr="004C3E23">
        <w:rPr>
          <w:color w:val="000000" w:themeColor="text1"/>
          <w:szCs w:val="28"/>
        </w:rPr>
        <w:lastRenderedPageBreak/>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производится автоматизировано в случае наличия драгоценных материалов в объекте списания.</w:t>
      </w:r>
    </w:p>
    <w:p w14:paraId="30686A4B" w14:textId="77777777" w:rsidR="00DC3CEC" w:rsidRPr="004C3E23" w:rsidRDefault="00DC3CEC">
      <w:pPr>
        <w:rPr>
          <w:color w:val="000000" w:themeColor="text1"/>
        </w:rPr>
      </w:pPr>
    </w:p>
    <w:p w14:paraId="30C29245"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1F8CAB10" wp14:editId="728B3D28">
                <wp:extent cx="6029960" cy="1684020"/>
                <wp:effectExtent l="0" t="0" r="0" b="0"/>
                <wp:docPr id="1790" name="Врезка878"/>
                <wp:cNvGraphicFramePr/>
                <a:graphic xmlns:a="http://schemas.openxmlformats.org/drawingml/2006/main">
                  <a:graphicData uri="http://schemas.microsoft.com/office/word/2010/wordprocessingShape">
                    <wps:wsp>
                      <wps:cNvSpPr/>
                      <wps:spPr bwMode="auto">
                        <a:xfrm>
                          <a:off x="0" y="0"/>
                          <a:ext cx="6030000" cy="1684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E69B3CE" w14:textId="77777777" w:rsidR="00BD1EBB" w:rsidRDefault="00BD1EBB">
                            <w:pPr>
                              <w:pStyle w:val="aff2"/>
                            </w:pPr>
                            <w:r>
                              <w:rPr>
                                <w:noProof/>
                              </w:rPr>
                              <w:drawing>
                                <wp:inline distT="0" distB="0" distL="0" distR="0" wp14:anchorId="758213EB" wp14:editId="1A431FB3">
                                  <wp:extent cx="6029960" cy="1311275"/>
                                  <wp:effectExtent l="0" t="0" r="0" b="0"/>
                                  <wp:docPr id="2200"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 name="Рисунок 947"/>
                                          <pic:cNvPicPr>
                                            <a:picLocks noChangeAspect="1"/>
                                          </pic:cNvPicPr>
                                        </pic:nvPicPr>
                                        <pic:blipFill>
                                          <a:blip r:embed="rId970"/>
                                          <a:stretch/>
                                        </pic:blipFill>
                                        <pic:spPr bwMode="auto">
                                          <a:xfrm>
                                            <a:off x="0" y="0"/>
                                            <a:ext cx="6029960" cy="13112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F8CAB10" id="Врезка878" o:spid="_x0000_s1475" style="width:474.8pt;height:13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" stroked="f" strokeweight="0">
                <v:stroke joinstyle="round"/>
                <v:textbox inset="0,0,0,0">
                  <w:txbxContent>
                    <w:p w14:paraId="6E69B3CE" w14:textId="77777777" w:rsidR="00BD1EBB" w:rsidRDefault="00BD1EBB">
                      <w:pPr>
                        <w:pStyle w:val="aff2"/>
                      </w:pPr>
                      <w:r>
                        <w:rPr>
                          <w:noProof/>
                        </w:rPr>
                        <w:drawing>
                          <wp:inline distT="0" distB="0" distL="0" distR="0" wp14:anchorId="758213EB" wp14:editId="1A431FB3">
                            <wp:extent cx="6029960" cy="1311275"/>
                            <wp:effectExtent l="0" t="0" r="0" b="0"/>
                            <wp:docPr id="2200"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 name="Рисунок 947"/>
                                    <pic:cNvPicPr>
                                      <a:picLocks noChangeAspect="1"/>
                                    </pic:cNvPicPr>
                                  </pic:nvPicPr>
                                  <pic:blipFill>
                                    <a:blip r:embed="rId970"/>
                                    <a:stretch/>
                                  </pic:blipFill>
                                  <pic:spPr bwMode="auto">
                                    <a:xfrm>
                                      <a:off x="0" y="0"/>
                                      <a:ext cx="6029960" cy="1311275"/>
                                    </a:xfrm>
                                    <a:prstGeom prst="rect">
                                      <a:avLst/>
                                    </a:prstGeom>
                                  </pic:spPr>
                                </pic:pic>
                              </a:graphicData>
                            </a:graphic>
                          </wp:inline>
                        </w:drawing>
                      </w:r>
                      <w:r>
                        <w:t xml:space="preserve"> </w:t>
                      </w:r>
                    </w:p>
                  </w:txbxContent>
                </v:textbox>
                <w10:anchorlock/>
              </v:rect>
            </w:pict>
          </mc:Fallback>
        </mc:AlternateContent>
      </w:r>
    </w:p>
    <w:p w14:paraId="33721E6F" w14:textId="3F3CD210" w:rsidR="00D076D9" w:rsidRPr="004C3E23" w:rsidRDefault="00483B84" w:rsidP="00797129">
      <w:pPr>
        <w:pStyle w:val="afffffff6"/>
        <w:rPr>
          <w:noProof/>
        </w:rPr>
      </w:pPr>
      <w:bookmarkStart w:id="1929" w:name="_Toc212824984"/>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1360</w:t>
      </w:r>
      <w:bookmarkEnd w:id="1929"/>
      <w:r w:rsidR="00D708D3" w:rsidRPr="004C3E23">
        <w:rPr>
          <w:noProof/>
        </w:rPr>
        <w:fldChar w:fldCharType="end"/>
      </w:r>
    </w:p>
    <w:p w14:paraId="3C065919" w14:textId="77777777" w:rsidR="00D076D9" w:rsidRPr="004C3E23" w:rsidRDefault="00D076D9">
      <w:pPr>
        <w:rPr>
          <w:color w:val="000000" w:themeColor="text1"/>
        </w:rPr>
      </w:pPr>
    </w:p>
    <w:p w14:paraId="525C8DE2" w14:textId="77777777" w:rsidR="006222C8" w:rsidRPr="004C3E23" w:rsidRDefault="006222C8" w:rsidP="006222C8">
      <w:pPr>
        <w:rPr>
          <w:snapToGrid w:val="0"/>
        </w:rPr>
      </w:pPr>
      <w:r w:rsidRPr="004C3E23">
        <w:rPr>
          <w:b/>
          <w:snapToGrid w:val="0"/>
        </w:rPr>
        <w:t>Заполнение вкладки Комиссия</w:t>
      </w:r>
    </w:p>
    <w:p w14:paraId="43BC0060" w14:textId="77777777" w:rsidR="006222C8" w:rsidRPr="004C3E23" w:rsidRDefault="006222C8" w:rsidP="006222C8">
      <w:pPr>
        <w:rPr>
          <w:snapToGrid w:val="0"/>
        </w:rPr>
      </w:pPr>
      <w:r w:rsidRPr="004C3E23">
        <w:rPr>
          <w:snapToGrid w:val="0"/>
        </w:rPr>
        <w:t xml:space="preserve">Переходим на вкладку Комиссия. </w:t>
      </w:r>
    </w:p>
    <w:p w14:paraId="1E674495" w14:textId="77777777" w:rsidR="006222C8" w:rsidRPr="004C3E23" w:rsidRDefault="006222C8" w:rsidP="006222C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7ABEDC92" w14:textId="77777777" w:rsidR="006222C8" w:rsidRPr="004C3E23" w:rsidRDefault="006222C8" w:rsidP="006222C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запись пользователя, под которым присутствует возможность войти в программу и установить результат голосования. </w:t>
      </w:r>
    </w:p>
    <w:p w14:paraId="0720C215" w14:textId="77777777" w:rsidR="006222C8" w:rsidRPr="004C3E23" w:rsidRDefault="006222C8" w:rsidP="006222C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0EC2489E" w14:textId="77777777" w:rsidR="006222C8" w:rsidRPr="004C3E23" w:rsidRDefault="006222C8" w:rsidP="006222C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4E689696" w14:textId="77777777" w:rsidR="006222C8" w:rsidRPr="004C3E23" w:rsidRDefault="006222C8" w:rsidP="006222C8">
      <w:pPr>
        <w:rPr>
          <w:snapToGrid w:val="0"/>
        </w:rPr>
      </w:pPr>
      <w:r w:rsidRPr="004C3E23">
        <w:rPr>
          <w:snapToGrid w:val="0"/>
        </w:rPr>
        <w:t>В шапке элемента обязательно требуется заполнить реквизит Наименование:</w:t>
      </w:r>
    </w:p>
    <w:p w14:paraId="1D65D362" w14:textId="77777777" w:rsidR="006222C8" w:rsidRPr="004C3E23" w:rsidRDefault="006222C8" w:rsidP="006222C8">
      <w:pPr>
        <w:keepNext/>
        <w:ind w:firstLine="0"/>
        <w:jc w:val="center"/>
        <w:rPr>
          <w:noProof/>
          <w:snapToGrid w:val="0"/>
        </w:rPr>
      </w:pPr>
      <w:r w:rsidRPr="004C3E23">
        <w:rPr>
          <w:noProof/>
        </w:rPr>
        <w:drawing>
          <wp:inline distT="0" distB="0" distL="0" distR="0" wp14:anchorId="436CCEBE" wp14:editId="40441515">
            <wp:extent cx="5940425" cy="2203518"/>
            <wp:effectExtent l="0" t="0" r="3175" b="635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666B16BD" w14:textId="26874040" w:rsidR="006222C8" w:rsidRPr="004C3E23" w:rsidRDefault="00483B84" w:rsidP="00797129">
      <w:pPr>
        <w:pStyle w:val="afffffff6"/>
        <w:rPr>
          <w:snapToGrid w:val="0"/>
        </w:rPr>
      </w:pPr>
      <w:bookmarkStart w:id="1930" w:name="_Toc212824985"/>
      <w:r w:rsidRPr="004C3E23">
        <w:rPr>
          <w:snapToGrid w:val="0"/>
        </w:rPr>
        <w:t xml:space="preserve">Рисунок </w:t>
      </w:r>
      <w:r w:rsidR="006222C8" w:rsidRPr="004C3E23">
        <w:rPr>
          <w:snapToGrid w:val="0"/>
        </w:rPr>
        <w:fldChar w:fldCharType="begin"/>
      </w:r>
      <w:r w:rsidR="006222C8" w:rsidRPr="004C3E23">
        <w:rPr>
          <w:snapToGrid w:val="0"/>
        </w:rPr>
        <w:instrText xml:space="preserve">SEQ Рисунок \* ARABIC </w:instrText>
      </w:r>
      <w:r w:rsidR="006222C8" w:rsidRPr="004C3E23">
        <w:rPr>
          <w:snapToGrid w:val="0"/>
        </w:rPr>
        <w:fldChar w:fldCharType="separate"/>
      </w:r>
      <w:r w:rsidR="00BD1EBB">
        <w:rPr>
          <w:noProof/>
          <w:snapToGrid w:val="0"/>
        </w:rPr>
        <w:t>1361</w:t>
      </w:r>
      <w:bookmarkEnd w:id="1930"/>
      <w:r w:rsidR="006222C8" w:rsidRPr="004C3E23">
        <w:rPr>
          <w:snapToGrid w:val="0"/>
        </w:rPr>
        <w:fldChar w:fldCharType="end"/>
      </w:r>
    </w:p>
    <w:p w14:paraId="35543D15" w14:textId="77777777" w:rsidR="006222C8" w:rsidRPr="004C3E23" w:rsidRDefault="006222C8" w:rsidP="006222C8">
      <w:pPr>
        <w:keepNext/>
        <w:rPr>
          <w:snapToGrid w:val="0"/>
        </w:rPr>
      </w:pPr>
    </w:p>
    <w:p w14:paraId="7BB82219" w14:textId="77777777" w:rsidR="006222C8" w:rsidRPr="004C3E23" w:rsidRDefault="006222C8" w:rsidP="006222C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62010042" w14:textId="77777777" w:rsidR="006222C8" w:rsidRPr="004C3E23" w:rsidRDefault="006222C8" w:rsidP="006222C8">
      <w:pPr>
        <w:keepNext/>
        <w:ind w:firstLine="0"/>
        <w:jc w:val="center"/>
        <w:rPr>
          <w:snapToGrid w:val="0"/>
        </w:rPr>
      </w:pPr>
      <w:r w:rsidRPr="004C3E23">
        <w:rPr>
          <w:noProof/>
        </w:rPr>
        <w:drawing>
          <wp:inline distT="0" distB="0" distL="0" distR="0" wp14:anchorId="0EE99A1A" wp14:editId="32C99842">
            <wp:extent cx="5940425" cy="3218829"/>
            <wp:effectExtent l="0" t="0" r="3175" b="635"/>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5B73C276" w14:textId="5D9EF602" w:rsidR="006222C8" w:rsidRPr="004C3E23" w:rsidRDefault="00483B84" w:rsidP="00797129">
      <w:pPr>
        <w:pStyle w:val="afffffff6"/>
        <w:rPr>
          <w:snapToGrid w:val="0"/>
        </w:rPr>
      </w:pPr>
      <w:bookmarkStart w:id="1931" w:name="_Toc212824986"/>
      <w:r w:rsidRPr="004C3E23">
        <w:rPr>
          <w:snapToGrid w:val="0"/>
        </w:rPr>
        <w:t xml:space="preserve">Рисунок </w:t>
      </w:r>
      <w:r w:rsidR="006222C8" w:rsidRPr="004C3E23">
        <w:rPr>
          <w:snapToGrid w:val="0"/>
        </w:rPr>
        <w:fldChar w:fldCharType="begin"/>
      </w:r>
      <w:r w:rsidR="006222C8" w:rsidRPr="004C3E23">
        <w:rPr>
          <w:snapToGrid w:val="0"/>
        </w:rPr>
        <w:instrText xml:space="preserve">SEQ Рисунок \* ARABIC </w:instrText>
      </w:r>
      <w:r w:rsidR="006222C8" w:rsidRPr="004C3E23">
        <w:rPr>
          <w:snapToGrid w:val="0"/>
        </w:rPr>
        <w:fldChar w:fldCharType="separate"/>
      </w:r>
      <w:r w:rsidR="00BD1EBB">
        <w:rPr>
          <w:noProof/>
          <w:snapToGrid w:val="0"/>
        </w:rPr>
        <w:t>1362</w:t>
      </w:r>
      <w:bookmarkEnd w:id="1931"/>
      <w:r w:rsidR="006222C8" w:rsidRPr="004C3E23">
        <w:rPr>
          <w:snapToGrid w:val="0"/>
        </w:rPr>
        <w:fldChar w:fldCharType="end"/>
      </w:r>
    </w:p>
    <w:p w14:paraId="02F80495" w14:textId="77777777" w:rsidR="006222C8" w:rsidRPr="004C3E23" w:rsidRDefault="006222C8" w:rsidP="006222C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7FD48830" w14:textId="77777777" w:rsidR="006222C8" w:rsidRPr="004C3E23" w:rsidRDefault="006222C8" w:rsidP="006222C8">
      <w:pPr>
        <w:keepNext/>
        <w:ind w:firstLine="0"/>
        <w:jc w:val="center"/>
      </w:pPr>
      <w:r w:rsidRPr="004C3E23">
        <w:rPr>
          <w:noProof/>
        </w:rPr>
        <w:drawing>
          <wp:inline distT="0" distB="0" distL="0" distR="0" wp14:anchorId="7AE2FA62" wp14:editId="70AC7CB5">
            <wp:extent cx="5940425" cy="4237205"/>
            <wp:effectExtent l="0" t="0" r="3175"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1779A542" w14:textId="6D51AB72" w:rsidR="006222C8" w:rsidRPr="004C3E23" w:rsidRDefault="00483B84" w:rsidP="00797129">
      <w:pPr>
        <w:pStyle w:val="afffffff6"/>
        <w:rPr>
          <w:snapToGrid w:val="0"/>
        </w:rPr>
      </w:pPr>
      <w:bookmarkStart w:id="1932" w:name="_Toc212824987"/>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1363</w:t>
      </w:r>
      <w:bookmarkEnd w:id="1932"/>
      <w:r w:rsidR="00F14AE2">
        <w:rPr>
          <w:noProof/>
        </w:rPr>
        <w:fldChar w:fldCharType="end"/>
      </w:r>
    </w:p>
    <w:p w14:paraId="30C59D49" w14:textId="77777777" w:rsidR="006222C8" w:rsidRPr="004C3E23" w:rsidRDefault="006222C8" w:rsidP="006222C8">
      <w:pPr>
        <w:rPr>
          <w:snapToGrid w:val="0"/>
        </w:rPr>
      </w:pPr>
      <w:r w:rsidRPr="004C3E23">
        <w:rPr>
          <w:snapToGrid w:val="0"/>
        </w:rPr>
        <w:lastRenderedPageBreak/>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282FB7DD" w14:textId="77777777" w:rsidR="006222C8" w:rsidRPr="004C3E23" w:rsidRDefault="006222C8" w:rsidP="006222C8">
      <w:pPr>
        <w:keepNext/>
        <w:ind w:firstLine="0"/>
        <w:jc w:val="center"/>
      </w:pPr>
      <w:r w:rsidRPr="004C3E23">
        <w:rPr>
          <w:noProof/>
        </w:rPr>
        <w:drawing>
          <wp:inline distT="0" distB="0" distL="0" distR="0" wp14:anchorId="24391661" wp14:editId="3D1C4CFF">
            <wp:extent cx="5940425" cy="1034317"/>
            <wp:effectExtent l="0" t="0" r="3175" b="0"/>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49AD518E" w14:textId="20450CCA" w:rsidR="006222C8" w:rsidRPr="004C3E23" w:rsidRDefault="00483B84" w:rsidP="00797129">
      <w:pPr>
        <w:pStyle w:val="afffffff6"/>
        <w:rPr>
          <w:snapToGrid w:val="0"/>
        </w:rPr>
      </w:pPr>
      <w:bookmarkStart w:id="1933" w:name="_Toc212824988"/>
      <w:r w:rsidRPr="004C3E23">
        <w:rPr>
          <w:snapToGrid w:val="0"/>
        </w:rPr>
        <w:t xml:space="preserve">Рисунок </w:t>
      </w:r>
      <w:r w:rsidR="006222C8" w:rsidRPr="004C3E23">
        <w:rPr>
          <w:snapToGrid w:val="0"/>
        </w:rPr>
        <w:fldChar w:fldCharType="begin"/>
      </w:r>
      <w:r w:rsidR="006222C8" w:rsidRPr="004C3E23">
        <w:rPr>
          <w:snapToGrid w:val="0"/>
        </w:rPr>
        <w:instrText xml:space="preserve">SEQ Рисунок \* ARABIC </w:instrText>
      </w:r>
      <w:r w:rsidR="006222C8" w:rsidRPr="004C3E23">
        <w:rPr>
          <w:snapToGrid w:val="0"/>
        </w:rPr>
        <w:fldChar w:fldCharType="separate"/>
      </w:r>
      <w:r w:rsidR="00BD1EBB">
        <w:rPr>
          <w:noProof/>
          <w:snapToGrid w:val="0"/>
        </w:rPr>
        <w:t>1364</w:t>
      </w:r>
      <w:bookmarkEnd w:id="1933"/>
      <w:r w:rsidR="006222C8" w:rsidRPr="004C3E23">
        <w:rPr>
          <w:snapToGrid w:val="0"/>
        </w:rPr>
        <w:fldChar w:fldCharType="end"/>
      </w:r>
    </w:p>
    <w:p w14:paraId="191E9E3D" w14:textId="77777777" w:rsidR="006222C8" w:rsidRPr="004C3E23" w:rsidRDefault="006222C8" w:rsidP="006222C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46A941FB" w14:textId="77777777" w:rsidR="006222C8" w:rsidRPr="004C3E23" w:rsidRDefault="006222C8" w:rsidP="006222C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66552062" w14:textId="77777777" w:rsidR="006222C8" w:rsidRPr="004C3E23" w:rsidRDefault="006222C8" w:rsidP="006222C8">
      <w:pPr>
        <w:keepNext/>
        <w:ind w:firstLine="0"/>
        <w:jc w:val="center"/>
      </w:pPr>
      <w:r w:rsidRPr="004C3E23">
        <w:rPr>
          <w:noProof/>
        </w:rPr>
        <w:drawing>
          <wp:inline distT="0" distB="0" distL="0" distR="0" wp14:anchorId="01C2B09A" wp14:editId="24FDAEE2">
            <wp:extent cx="5940425" cy="842413"/>
            <wp:effectExtent l="0" t="0" r="3175" b="0"/>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AC84683" w14:textId="5637C8CD" w:rsidR="006222C8" w:rsidRPr="004C3E23" w:rsidRDefault="00483B84" w:rsidP="00797129">
      <w:pPr>
        <w:pStyle w:val="afffffff6"/>
      </w:pPr>
      <w:bookmarkStart w:id="1934" w:name="_Toc212824989"/>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1365</w:t>
      </w:r>
      <w:bookmarkEnd w:id="1934"/>
      <w:r w:rsidR="00F14AE2">
        <w:rPr>
          <w:noProof/>
        </w:rPr>
        <w:fldChar w:fldCharType="end"/>
      </w:r>
    </w:p>
    <w:p w14:paraId="2045F38C" w14:textId="77777777" w:rsidR="006222C8" w:rsidRPr="004C3E23" w:rsidRDefault="006222C8" w:rsidP="006222C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369D0153" w14:textId="77777777" w:rsidR="006222C8" w:rsidRPr="004C3E23" w:rsidRDefault="006222C8" w:rsidP="006222C8">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4048A139" w14:textId="77777777" w:rsidR="006222C8" w:rsidRPr="004C3E23" w:rsidRDefault="006222C8" w:rsidP="006222C8">
      <w:pPr>
        <w:rPr>
          <w:snapToGrid w:val="0"/>
        </w:rPr>
      </w:pPr>
      <w:r w:rsidRPr="004C3E23">
        <w:rPr>
          <w:snapToGrid w:val="0"/>
        </w:rPr>
        <w:t>В случае если флаг "Инвентаризационная" не установлен, статус члена комиссии выбирается из списка:</w:t>
      </w:r>
    </w:p>
    <w:p w14:paraId="3D5DD9E7" w14:textId="77777777" w:rsidR="006222C8" w:rsidRPr="004C3E23" w:rsidRDefault="006222C8" w:rsidP="006222C8">
      <w:pPr>
        <w:pStyle w:val="30"/>
        <w:tabs>
          <w:tab w:val="clear" w:pos="1701"/>
        </w:tabs>
        <w:rPr>
          <w:i/>
        </w:rPr>
      </w:pPr>
      <w:r w:rsidRPr="004C3E23">
        <w:rPr>
          <w:i/>
        </w:rPr>
        <w:t>Председатель комиссии;</w:t>
      </w:r>
    </w:p>
    <w:p w14:paraId="547D56B9" w14:textId="77777777" w:rsidR="006222C8" w:rsidRPr="004C3E23" w:rsidRDefault="006222C8" w:rsidP="006222C8">
      <w:pPr>
        <w:pStyle w:val="30"/>
        <w:tabs>
          <w:tab w:val="clear" w:pos="1701"/>
        </w:tabs>
        <w:rPr>
          <w:i/>
        </w:rPr>
      </w:pPr>
      <w:r w:rsidRPr="004C3E23">
        <w:rPr>
          <w:i/>
        </w:rPr>
        <w:t>Член комиссии.</w:t>
      </w:r>
    </w:p>
    <w:p w14:paraId="6774CEF2" w14:textId="77777777" w:rsidR="006222C8" w:rsidRPr="004C3E23" w:rsidRDefault="006222C8" w:rsidP="006222C8">
      <w:pPr>
        <w:keepNext/>
        <w:ind w:firstLine="0"/>
      </w:pPr>
      <w:r w:rsidRPr="004C3E23">
        <w:rPr>
          <w:noProof/>
        </w:rPr>
        <w:drawing>
          <wp:inline distT="0" distB="0" distL="0" distR="0" wp14:anchorId="332ACAA7" wp14:editId="0BAD3C24">
            <wp:extent cx="5940425" cy="2000579"/>
            <wp:effectExtent l="0" t="0" r="3175" b="0"/>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07340EA8" w14:textId="17F3F776" w:rsidR="006222C8" w:rsidRPr="004C3E23" w:rsidRDefault="00483B84" w:rsidP="00797129">
      <w:pPr>
        <w:pStyle w:val="afffffff6"/>
      </w:pPr>
      <w:bookmarkStart w:id="1935" w:name="_Toc212824990"/>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1366</w:t>
      </w:r>
      <w:bookmarkEnd w:id="1935"/>
      <w:r w:rsidR="00F14AE2">
        <w:rPr>
          <w:noProof/>
        </w:rPr>
        <w:fldChar w:fldCharType="end"/>
      </w:r>
    </w:p>
    <w:p w14:paraId="7322F65B" w14:textId="77777777" w:rsidR="006222C8" w:rsidRPr="004C3E23" w:rsidRDefault="006222C8" w:rsidP="006222C8"/>
    <w:p w14:paraId="1F51EB29" w14:textId="77777777" w:rsidR="006222C8" w:rsidRPr="004C3E23" w:rsidRDefault="006222C8" w:rsidP="006222C8">
      <w:pPr>
        <w:rPr>
          <w:snapToGrid w:val="0"/>
        </w:rPr>
      </w:pPr>
      <w:r w:rsidRPr="004C3E23">
        <w:rPr>
          <w:snapToGrid w:val="0"/>
        </w:rPr>
        <w:t>При установленном флажке "Инвентаризационная" статус члена комиссии выбирается из списка:</w:t>
      </w:r>
    </w:p>
    <w:p w14:paraId="24B73F2A" w14:textId="77777777" w:rsidR="006222C8" w:rsidRPr="004C3E23" w:rsidRDefault="006222C8" w:rsidP="006222C8">
      <w:pPr>
        <w:pStyle w:val="30"/>
        <w:rPr>
          <w:i/>
        </w:rPr>
      </w:pPr>
      <w:r w:rsidRPr="004C3E23">
        <w:rPr>
          <w:i/>
        </w:rPr>
        <w:t>Председатель комиссии;</w:t>
      </w:r>
    </w:p>
    <w:p w14:paraId="24FEFBBC" w14:textId="77777777" w:rsidR="006222C8" w:rsidRPr="004C3E23" w:rsidRDefault="006222C8" w:rsidP="006222C8">
      <w:pPr>
        <w:pStyle w:val="30"/>
        <w:rPr>
          <w:i/>
        </w:rPr>
      </w:pPr>
      <w:r w:rsidRPr="004C3E23">
        <w:rPr>
          <w:i/>
        </w:rPr>
        <w:t>Заместитель председателя комиссии;</w:t>
      </w:r>
    </w:p>
    <w:p w14:paraId="650C2E17" w14:textId="77777777" w:rsidR="006222C8" w:rsidRPr="004C3E23" w:rsidRDefault="006222C8" w:rsidP="006222C8">
      <w:pPr>
        <w:pStyle w:val="30"/>
        <w:rPr>
          <w:i/>
        </w:rPr>
      </w:pPr>
      <w:r w:rsidRPr="004C3E23">
        <w:rPr>
          <w:i/>
        </w:rPr>
        <w:t>Уполномоченное председателем лицо;</w:t>
      </w:r>
    </w:p>
    <w:p w14:paraId="1F511D8C" w14:textId="77777777" w:rsidR="006222C8" w:rsidRPr="004C3E23" w:rsidRDefault="006222C8" w:rsidP="006222C8">
      <w:pPr>
        <w:pStyle w:val="30"/>
        <w:rPr>
          <w:i/>
        </w:rPr>
      </w:pPr>
      <w:r w:rsidRPr="004C3E23">
        <w:rPr>
          <w:i/>
        </w:rPr>
        <w:t>Член комиссии;</w:t>
      </w:r>
    </w:p>
    <w:p w14:paraId="05E73AA3" w14:textId="77777777" w:rsidR="006222C8" w:rsidRPr="004C3E23" w:rsidRDefault="006222C8" w:rsidP="006222C8">
      <w:pPr>
        <w:pStyle w:val="30"/>
        <w:rPr>
          <w:i/>
        </w:rPr>
      </w:pPr>
      <w:r w:rsidRPr="004C3E23">
        <w:rPr>
          <w:i/>
        </w:rPr>
        <w:lastRenderedPageBreak/>
        <w:t>Эксперт; (указанный статус не применяется в ГИИС ЭБ!)</w:t>
      </w:r>
    </w:p>
    <w:p w14:paraId="12C12A3A" w14:textId="77777777" w:rsidR="006222C8" w:rsidRPr="004C3E23" w:rsidRDefault="006222C8" w:rsidP="006222C8">
      <w:pPr>
        <w:pStyle w:val="30"/>
        <w:rPr>
          <w:i/>
        </w:rPr>
      </w:pPr>
      <w:r w:rsidRPr="004C3E23">
        <w:rPr>
          <w:i/>
        </w:rPr>
        <w:t>Заместитель уполномоченного председателем лица.</w:t>
      </w:r>
    </w:p>
    <w:p w14:paraId="177DB097" w14:textId="77777777" w:rsidR="006222C8" w:rsidRPr="004C3E23" w:rsidRDefault="006222C8" w:rsidP="006222C8">
      <w:pPr>
        <w:jc w:val="center"/>
        <w:rPr>
          <w:snapToGrid w:val="0"/>
        </w:rPr>
      </w:pPr>
    </w:p>
    <w:p w14:paraId="4BEC4933" w14:textId="77777777" w:rsidR="006222C8" w:rsidRPr="004C3E23" w:rsidRDefault="006222C8" w:rsidP="006222C8">
      <w:pPr>
        <w:keepNext/>
        <w:ind w:firstLine="0"/>
      </w:pPr>
      <w:r w:rsidRPr="004C3E23">
        <w:rPr>
          <w:noProof/>
        </w:rPr>
        <w:drawing>
          <wp:inline distT="0" distB="0" distL="0" distR="0" wp14:anchorId="0FE8F1E5" wp14:editId="7694963C">
            <wp:extent cx="5940425" cy="3181429"/>
            <wp:effectExtent l="0" t="0" r="3175" b="0"/>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42C11A25" w14:textId="2C2AFAE4" w:rsidR="006222C8" w:rsidRPr="004C3E23" w:rsidRDefault="00483B84" w:rsidP="00797129">
      <w:pPr>
        <w:pStyle w:val="afffffff6"/>
      </w:pPr>
      <w:bookmarkStart w:id="1936" w:name="_Toc212824991"/>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1367</w:t>
      </w:r>
      <w:bookmarkEnd w:id="1936"/>
      <w:r w:rsidR="00F14AE2">
        <w:rPr>
          <w:noProof/>
        </w:rPr>
        <w:fldChar w:fldCharType="end"/>
      </w:r>
    </w:p>
    <w:p w14:paraId="0514D782" w14:textId="77777777" w:rsidR="006222C8" w:rsidRPr="004C3E23" w:rsidRDefault="006222C8" w:rsidP="006222C8">
      <w:pPr>
        <w:jc w:val="center"/>
        <w:rPr>
          <w:snapToGrid w:val="0"/>
        </w:rPr>
      </w:pPr>
    </w:p>
    <w:p w14:paraId="0B9C5672" w14:textId="77777777" w:rsidR="006222C8" w:rsidRPr="004C3E23" w:rsidRDefault="006222C8" w:rsidP="006222C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7ACFA15" w14:textId="77777777" w:rsidR="006222C8" w:rsidRPr="004C3E23" w:rsidRDefault="006222C8" w:rsidP="006222C8">
      <w:r w:rsidRPr="004C3E23">
        <w:rPr>
          <w:b/>
        </w:rPr>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1202A09E" w14:textId="77777777" w:rsidR="006222C8" w:rsidRPr="004C3E23" w:rsidRDefault="006222C8" w:rsidP="006222C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09D88E97" w14:textId="77777777" w:rsidR="006222C8" w:rsidRPr="004C3E23" w:rsidRDefault="006222C8" w:rsidP="006222C8">
      <w:pPr>
        <w:keepNext/>
        <w:ind w:firstLine="0"/>
      </w:pPr>
      <w:r w:rsidRPr="004C3E23">
        <w:rPr>
          <w:noProof/>
        </w:rPr>
        <w:drawing>
          <wp:inline distT="0" distB="0" distL="0" distR="0" wp14:anchorId="3D5476E8" wp14:editId="6C62668A">
            <wp:extent cx="5940425" cy="1994448"/>
            <wp:effectExtent l="0" t="0" r="3175" b="6350"/>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53E2EB61" w14:textId="6BDA9B4A" w:rsidR="006222C8" w:rsidRPr="004C3E23" w:rsidRDefault="00ED3B53" w:rsidP="00797129">
      <w:pPr>
        <w:pStyle w:val="afffffff6"/>
      </w:pPr>
      <w:bookmarkStart w:id="1937" w:name="_Toc212824992"/>
      <w:r w:rsidRPr="004C3E23">
        <w:t xml:space="preserve">Рисунок </w:t>
      </w:r>
      <w:r w:rsidR="006222C8" w:rsidRPr="004C3E23">
        <w:t xml:space="preserve"> </w:t>
      </w:r>
      <w:r w:rsidR="00F14AE2">
        <w:fldChar w:fldCharType="begin"/>
      </w:r>
      <w:r w:rsidR="00F14AE2">
        <w:instrText xml:space="preserve"> SEQ Рисунок \* ARABIC </w:instrText>
      </w:r>
      <w:r w:rsidR="00F14AE2">
        <w:fldChar w:fldCharType="separate"/>
      </w:r>
      <w:r w:rsidR="00BD1EBB">
        <w:rPr>
          <w:noProof/>
        </w:rPr>
        <w:t>1368</w:t>
      </w:r>
      <w:bookmarkEnd w:id="1937"/>
      <w:r w:rsidR="00F14AE2">
        <w:rPr>
          <w:noProof/>
        </w:rPr>
        <w:fldChar w:fldCharType="end"/>
      </w:r>
    </w:p>
    <w:p w14:paraId="784F8860" w14:textId="77777777" w:rsidR="004F3D90" w:rsidRPr="004C3E23" w:rsidRDefault="004F3D90">
      <w:pPr>
        <w:rPr>
          <w:color w:val="000000" w:themeColor="text1"/>
          <w:szCs w:val="28"/>
        </w:rPr>
      </w:pPr>
    </w:p>
    <w:p w14:paraId="6F3540FE" w14:textId="77777777" w:rsidR="00D076D9" w:rsidRPr="004C3E23" w:rsidRDefault="00D708D3">
      <w:pPr>
        <w:rPr>
          <w:color w:val="000000" w:themeColor="text1"/>
          <w:szCs w:val="28"/>
        </w:rPr>
      </w:pPr>
      <w:r w:rsidRPr="004C3E23">
        <w:rPr>
          <w:color w:val="000000" w:themeColor="text1"/>
          <w:szCs w:val="28"/>
        </w:rPr>
        <w:lastRenderedPageBreak/>
        <w:t>На закладке «Комиссия» состав комиссии заполнится автоматизировано при выборе в поле «Комиссия» соответствующего элемента справочника из списка.</w:t>
      </w:r>
    </w:p>
    <w:p w14:paraId="690B49CE"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12B46CCB" wp14:editId="2EBE62B7">
                <wp:extent cx="6029960" cy="3190875"/>
                <wp:effectExtent l="0" t="0" r="8890" b="9525"/>
                <wp:docPr id="1798" name="Врезка882"/>
                <wp:cNvGraphicFramePr/>
                <a:graphic xmlns:a="http://schemas.openxmlformats.org/drawingml/2006/main">
                  <a:graphicData uri="http://schemas.microsoft.com/office/word/2010/wordprocessingShape">
                    <wps:wsp>
                      <wps:cNvSpPr/>
                      <wps:spPr bwMode="auto">
                        <a:xfrm>
                          <a:off x="0" y="0"/>
                          <a:ext cx="6030000" cy="3191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16C4166" w14:textId="77777777" w:rsidR="00BD1EBB" w:rsidRDefault="00BD1EBB">
                            <w:pPr>
                              <w:pStyle w:val="aff2"/>
                            </w:pPr>
                            <w:r>
                              <w:rPr>
                                <w:noProof/>
                              </w:rPr>
                              <w:drawing>
                                <wp:inline distT="0" distB="0" distL="0" distR="0" wp14:anchorId="6875AE9E" wp14:editId="05B8D7B1">
                                  <wp:extent cx="6029960" cy="2818130"/>
                                  <wp:effectExtent l="0" t="0" r="0" b="0"/>
                                  <wp:docPr id="2202"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5" name="Рисунок 917"/>
                                          <pic:cNvPicPr>
                                            <a:picLocks noChangeAspect="1"/>
                                          </pic:cNvPicPr>
                                        </pic:nvPicPr>
                                        <pic:blipFill>
                                          <a:blip r:embed="rId937"/>
                                          <a:stretch/>
                                        </pic:blipFill>
                                        <pic:spPr bwMode="auto">
                                          <a:xfrm>
                                            <a:off x="0" y="0"/>
                                            <a:ext cx="6029960" cy="2818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2B46CCB" id="Врезка882" o:spid="_x0000_s1476" style="width:474.8pt;height:25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" stroked="f" strokeweight="0">
                <v:stroke joinstyle="round"/>
                <v:textbox inset="0,0,0,0">
                  <w:txbxContent>
                    <w:p w14:paraId="016C4166" w14:textId="77777777" w:rsidR="00BD1EBB" w:rsidRDefault="00BD1EBB">
                      <w:pPr>
                        <w:pStyle w:val="aff2"/>
                      </w:pPr>
                      <w:r>
                        <w:rPr>
                          <w:noProof/>
                        </w:rPr>
                        <w:drawing>
                          <wp:inline distT="0" distB="0" distL="0" distR="0" wp14:anchorId="6875AE9E" wp14:editId="05B8D7B1">
                            <wp:extent cx="6029960" cy="2818130"/>
                            <wp:effectExtent l="0" t="0" r="0" b="0"/>
                            <wp:docPr id="2202"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5" name="Рисунок 917"/>
                                    <pic:cNvPicPr>
                                      <a:picLocks noChangeAspect="1"/>
                                    </pic:cNvPicPr>
                                  </pic:nvPicPr>
                                  <pic:blipFill>
                                    <a:blip r:embed="rId937"/>
                                    <a:stretch/>
                                  </pic:blipFill>
                                  <pic:spPr bwMode="auto">
                                    <a:xfrm>
                                      <a:off x="0" y="0"/>
                                      <a:ext cx="6029960" cy="2818130"/>
                                    </a:xfrm>
                                    <a:prstGeom prst="rect">
                                      <a:avLst/>
                                    </a:prstGeom>
                                  </pic:spPr>
                                </pic:pic>
                              </a:graphicData>
                            </a:graphic>
                          </wp:inline>
                        </w:drawing>
                      </w:r>
                      <w:r>
                        <w:t xml:space="preserve"> </w:t>
                      </w:r>
                    </w:p>
                  </w:txbxContent>
                </v:textbox>
                <w10:anchorlock/>
              </v:rect>
            </w:pict>
          </mc:Fallback>
        </mc:AlternateContent>
      </w:r>
    </w:p>
    <w:p w14:paraId="711B55A6" w14:textId="11BFBA29" w:rsidR="00D076D9" w:rsidRPr="004C3E23" w:rsidRDefault="00483B84" w:rsidP="00797129">
      <w:pPr>
        <w:pStyle w:val="afffffff6"/>
        <w:rPr>
          <w:noProof/>
        </w:rPr>
      </w:pPr>
      <w:bookmarkStart w:id="1938" w:name="_Toc212824993"/>
      <w:r w:rsidRPr="004C3E23">
        <w:rPr>
          <w:noProof/>
        </w:rPr>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1369</w:t>
      </w:r>
      <w:bookmarkEnd w:id="1938"/>
      <w:r w:rsidR="00EC4368" w:rsidRPr="004C3E23">
        <w:rPr>
          <w:noProof/>
        </w:rPr>
        <w:fldChar w:fldCharType="end"/>
      </w:r>
    </w:p>
    <w:p w14:paraId="40B1BE23" w14:textId="77777777" w:rsidR="00D076D9" w:rsidRPr="004C3E23" w:rsidRDefault="00D076D9">
      <w:pPr>
        <w:jc w:val="center"/>
        <w:rPr>
          <w:color w:val="000000" w:themeColor="text1"/>
        </w:rPr>
      </w:pPr>
    </w:p>
    <w:p w14:paraId="7DD80FDD" w14:textId="77777777" w:rsidR="00D076D9" w:rsidRPr="004C3E23" w:rsidRDefault="00D708D3">
      <w:pPr>
        <w:rPr>
          <w:color w:val="000000" w:themeColor="text1"/>
          <w:szCs w:val="28"/>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и обязательно указать причину отсутствия путём ввода значения в соответствующем реквизите.</w:t>
      </w:r>
    </w:p>
    <w:p w14:paraId="64E5989B" w14:textId="77777777" w:rsidR="00D076D9" w:rsidRPr="004C3E23" w:rsidRDefault="00D076D9">
      <w:pPr>
        <w:rPr>
          <w:color w:val="000000" w:themeColor="text1"/>
          <w:szCs w:val="28"/>
        </w:rPr>
      </w:pPr>
    </w:p>
    <w:p w14:paraId="571C4DF2" w14:textId="77777777" w:rsidR="00D076D9" w:rsidRPr="004C3E23" w:rsidRDefault="00D708D3" w:rsidP="00BA2EBC">
      <w:pPr>
        <w:ind w:firstLine="0"/>
        <w:jc w:val="center"/>
        <w:rPr>
          <w:noProof/>
        </w:rPr>
      </w:pPr>
      <w:r w:rsidRPr="004C3E23">
        <w:rPr>
          <w:noProof/>
        </w:rPr>
        <w:drawing>
          <wp:inline distT="0" distB="0" distL="0" distR="0" wp14:anchorId="58DDDE72" wp14:editId="52AB9EB1">
            <wp:extent cx="5939790" cy="856615"/>
            <wp:effectExtent l="0" t="0" r="3810" b="635"/>
            <wp:docPr id="1800" name="Рисунок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03"/>
                    <a:stretch/>
                  </pic:blipFill>
                  <pic:spPr bwMode="auto">
                    <a:xfrm>
                      <a:off x="0" y="0"/>
                      <a:ext cx="5939790" cy="856615"/>
                    </a:xfrm>
                    <a:prstGeom prst="rect">
                      <a:avLst/>
                    </a:prstGeom>
                  </pic:spPr>
                </pic:pic>
              </a:graphicData>
            </a:graphic>
          </wp:inline>
        </w:drawing>
      </w:r>
    </w:p>
    <w:p w14:paraId="73E71C5F" w14:textId="003C0EA8" w:rsidR="00D076D9" w:rsidRPr="004C3E23" w:rsidRDefault="00483B84" w:rsidP="00797129">
      <w:pPr>
        <w:pStyle w:val="afffffff6"/>
        <w:rPr>
          <w:noProof/>
        </w:rPr>
      </w:pPr>
      <w:bookmarkStart w:id="1939" w:name="_Toc212824994"/>
      <w:r w:rsidRPr="004C3E23">
        <w:rPr>
          <w:noProof/>
        </w:rPr>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1370</w:t>
      </w:r>
      <w:bookmarkEnd w:id="1939"/>
      <w:r w:rsidR="00EC4368" w:rsidRPr="004C3E23">
        <w:rPr>
          <w:noProof/>
        </w:rPr>
        <w:fldChar w:fldCharType="end"/>
      </w:r>
    </w:p>
    <w:p w14:paraId="04385217" w14:textId="77777777" w:rsidR="00D076D9" w:rsidRPr="004C3E23" w:rsidRDefault="00D076D9">
      <w:pPr>
        <w:jc w:val="center"/>
        <w:rPr>
          <w:color w:val="000000" w:themeColor="text1"/>
        </w:rPr>
      </w:pPr>
    </w:p>
    <w:p w14:paraId="7FB1ED48"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67E8D472"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6A2B0BD4" w14:textId="77777777" w:rsidR="00DC3CEC" w:rsidRPr="004C3E23" w:rsidRDefault="00DC3CEC">
      <w:pPr>
        <w:rPr>
          <w:color w:val="000000" w:themeColor="text1"/>
        </w:rPr>
      </w:pPr>
    </w:p>
    <w:p w14:paraId="1071ABDF"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1CF3DFFE" wp14:editId="52E4D822">
                <wp:extent cx="6029960" cy="1557020"/>
                <wp:effectExtent l="0" t="0" r="0" b="0"/>
                <wp:docPr id="1801" name="Врезка884"/>
                <wp:cNvGraphicFramePr/>
                <a:graphic xmlns:a="http://schemas.openxmlformats.org/drawingml/2006/main">
                  <a:graphicData uri="http://schemas.microsoft.com/office/word/2010/wordprocessingShape">
                    <wps:wsp>
                      <wps:cNvSpPr/>
                      <wps:spPr bwMode="auto">
                        <a:xfrm>
                          <a:off x="0" y="0"/>
                          <a:ext cx="6030000" cy="1557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3F7D05C" w14:textId="77777777" w:rsidR="00BD1EBB" w:rsidRDefault="00BD1EBB">
                            <w:pPr>
                              <w:pStyle w:val="aff2"/>
                            </w:pPr>
                            <w:r>
                              <w:rPr>
                                <w:noProof/>
                              </w:rPr>
                              <w:drawing>
                                <wp:inline distT="0" distB="0" distL="0" distR="0" wp14:anchorId="1F37512F" wp14:editId="28322E2D">
                                  <wp:extent cx="6029960" cy="1184275"/>
                                  <wp:effectExtent l="0" t="0" r="0" b="0"/>
                                  <wp:docPr id="2204"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 name="Рисунок 949"/>
                                          <pic:cNvPicPr>
                                            <a:picLocks noChangeAspect="1"/>
                                          </pic:cNvPicPr>
                                        </pic:nvPicPr>
                                        <pic:blipFill>
                                          <a:blip r:embed="rId971"/>
                                          <a:stretch/>
                                        </pic:blipFill>
                                        <pic:spPr bwMode="auto">
                                          <a:xfrm>
                                            <a:off x="0" y="0"/>
                                            <a:ext cx="6029960" cy="11842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CF3DFFE" id="Врезка884" o:spid="_x0000_s1477" style="width:474.8pt;height:12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" stroked="f" strokeweight="0">
                <v:stroke joinstyle="round"/>
                <v:textbox inset="0,0,0,0">
                  <w:txbxContent>
                    <w:p w14:paraId="23F7D05C" w14:textId="77777777" w:rsidR="00BD1EBB" w:rsidRDefault="00BD1EBB">
                      <w:pPr>
                        <w:pStyle w:val="aff2"/>
                      </w:pPr>
                      <w:r>
                        <w:rPr>
                          <w:noProof/>
                        </w:rPr>
                        <w:drawing>
                          <wp:inline distT="0" distB="0" distL="0" distR="0" wp14:anchorId="1F37512F" wp14:editId="28322E2D">
                            <wp:extent cx="6029960" cy="1184275"/>
                            <wp:effectExtent l="0" t="0" r="0" b="0"/>
                            <wp:docPr id="2204"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 name="Рисунок 949"/>
                                    <pic:cNvPicPr>
                                      <a:picLocks noChangeAspect="1"/>
                                    </pic:cNvPicPr>
                                  </pic:nvPicPr>
                                  <pic:blipFill>
                                    <a:blip r:embed="rId971"/>
                                    <a:stretch/>
                                  </pic:blipFill>
                                  <pic:spPr bwMode="auto">
                                    <a:xfrm>
                                      <a:off x="0" y="0"/>
                                      <a:ext cx="6029960" cy="1184275"/>
                                    </a:xfrm>
                                    <a:prstGeom prst="rect">
                                      <a:avLst/>
                                    </a:prstGeom>
                                  </pic:spPr>
                                </pic:pic>
                              </a:graphicData>
                            </a:graphic>
                          </wp:inline>
                        </w:drawing>
                      </w:r>
                      <w:r>
                        <w:t xml:space="preserve"> </w:t>
                      </w:r>
                    </w:p>
                  </w:txbxContent>
                </v:textbox>
                <w10:anchorlock/>
              </v:rect>
            </w:pict>
          </mc:Fallback>
        </mc:AlternateContent>
      </w:r>
    </w:p>
    <w:p w14:paraId="73DB340B" w14:textId="48712C9E" w:rsidR="00D076D9" w:rsidRPr="004C3E23" w:rsidRDefault="00483B84" w:rsidP="00797129">
      <w:pPr>
        <w:pStyle w:val="afffffff6"/>
        <w:rPr>
          <w:noProof/>
        </w:rPr>
      </w:pPr>
      <w:bookmarkStart w:id="1940" w:name="_Toc212824995"/>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1371</w:t>
      </w:r>
      <w:bookmarkEnd w:id="1940"/>
      <w:r w:rsidR="00D708D3" w:rsidRPr="004C3E23">
        <w:rPr>
          <w:noProof/>
        </w:rPr>
        <w:fldChar w:fldCharType="end"/>
      </w:r>
    </w:p>
    <w:p w14:paraId="3B688661" w14:textId="77777777" w:rsidR="00D076D9" w:rsidRPr="004C3E23" w:rsidRDefault="00D076D9">
      <w:pPr>
        <w:jc w:val="center"/>
        <w:rPr>
          <w:color w:val="000000" w:themeColor="text1"/>
        </w:rPr>
      </w:pPr>
    </w:p>
    <w:p w14:paraId="33F7FECC" w14:textId="77777777" w:rsidR="00D076D9" w:rsidRPr="004C3E23" w:rsidRDefault="00D708D3">
      <w:pPr>
        <w:rPr>
          <w:color w:val="000000" w:themeColor="text1"/>
        </w:rPr>
      </w:pPr>
      <w:r w:rsidRPr="004C3E23">
        <w:rPr>
          <w:color w:val="000000" w:themeColor="text1"/>
          <w:szCs w:val="28"/>
        </w:rPr>
        <w:lastRenderedPageBreak/>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4BF69D7E" w14:textId="77777777"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14:paraId="4F04CC41" w14:textId="77777777" w:rsidR="00D076D9" w:rsidRPr="004C3E23" w:rsidRDefault="00D708D3">
      <w:pPr>
        <w:rPr>
          <w:b/>
          <w:bCs/>
          <w:color w:val="000000" w:themeColor="text1"/>
          <w:szCs w:val="28"/>
        </w:rPr>
      </w:pPr>
      <w:r w:rsidRPr="004C3E23">
        <w:rPr>
          <w:b/>
          <w:bCs/>
          <w:color w:val="000000" w:themeColor="text1"/>
          <w:szCs w:val="28"/>
        </w:rPr>
        <w:t>«На согласование», «Заседание не состоялось»</w:t>
      </w:r>
    </w:p>
    <w:p w14:paraId="061CBF85" w14:textId="77777777" w:rsidR="00DC3CEC" w:rsidRPr="004C3E23" w:rsidRDefault="00DC3CEC">
      <w:pPr>
        <w:rPr>
          <w:color w:val="000000" w:themeColor="text1"/>
        </w:rPr>
      </w:pPr>
    </w:p>
    <w:p w14:paraId="17EC05FE"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3044676B" wp14:editId="4B405042">
                <wp:extent cx="5124450" cy="687070"/>
                <wp:effectExtent l="0" t="0" r="0" b="0"/>
                <wp:docPr id="1803" name="Врезка885"/>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548AA6E" w14:textId="77777777" w:rsidR="00BD1EBB" w:rsidRDefault="00BD1EBB">
                            <w:pPr>
                              <w:pStyle w:val="aff2"/>
                            </w:pPr>
                            <w:r>
                              <w:rPr>
                                <w:noProof/>
                              </w:rPr>
                              <w:drawing>
                                <wp:inline distT="0" distB="0" distL="0" distR="0" wp14:anchorId="28222D5F" wp14:editId="423351C1">
                                  <wp:extent cx="5124450" cy="314325"/>
                                  <wp:effectExtent l="0" t="0" r="0" b="0"/>
                                  <wp:docPr id="2235" name="Изображение140"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7" name="Изображение140"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044676B" id="Врезка885" o:spid="_x0000_s1478"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" stroked="f" strokeweight="0">
                <v:textbox inset="0,0,0,0">
                  <w:txbxContent>
                    <w:p w14:paraId="4548AA6E" w14:textId="77777777" w:rsidR="00BD1EBB" w:rsidRDefault="00BD1EBB">
                      <w:pPr>
                        <w:pStyle w:val="aff2"/>
                      </w:pPr>
                      <w:r>
                        <w:rPr>
                          <w:noProof/>
                        </w:rPr>
                        <w:drawing>
                          <wp:inline distT="0" distB="0" distL="0" distR="0" wp14:anchorId="28222D5F" wp14:editId="423351C1">
                            <wp:extent cx="5124450" cy="314325"/>
                            <wp:effectExtent l="0" t="0" r="0" b="0"/>
                            <wp:docPr id="2235" name="Изображение140"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7" name="Изображение140"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54AEAF59" w14:textId="269567A5" w:rsidR="00D076D9" w:rsidRPr="004C3E23" w:rsidRDefault="00483B84" w:rsidP="00797129">
      <w:pPr>
        <w:pStyle w:val="afffffff6"/>
        <w:rPr>
          <w:noProof/>
        </w:rPr>
      </w:pPr>
      <w:bookmarkStart w:id="1941" w:name="_Toc212824996"/>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1372</w:t>
      </w:r>
      <w:bookmarkEnd w:id="1941"/>
      <w:r w:rsidR="00D708D3" w:rsidRPr="004C3E23">
        <w:rPr>
          <w:noProof/>
        </w:rPr>
        <w:fldChar w:fldCharType="end"/>
      </w:r>
    </w:p>
    <w:p w14:paraId="4C89CD83" w14:textId="77777777" w:rsidR="00D076D9" w:rsidRPr="004C3E23" w:rsidRDefault="00D076D9">
      <w:pPr>
        <w:rPr>
          <w:color w:val="000000" w:themeColor="text1"/>
        </w:rPr>
      </w:pPr>
    </w:p>
    <w:p w14:paraId="5D9DEECF"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14:paraId="0EDF5B56"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29BFA771"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3887728B" w14:textId="77777777" w:rsidR="00D076D9" w:rsidRPr="004C3E23" w:rsidRDefault="00D708D3">
      <w:pPr>
        <w:numPr>
          <w:ilvl w:val="0"/>
          <w:numId w:val="46"/>
        </w:numPr>
        <w:rPr>
          <w:color w:val="000000" w:themeColor="text1"/>
        </w:rPr>
      </w:pPr>
      <w:r w:rsidRPr="004C3E23">
        <w:rPr>
          <w:color w:val="000000" w:themeColor="text1"/>
          <w:szCs w:val="28"/>
        </w:rPr>
        <w:t>ФИО</w:t>
      </w:r>
    </w:p>
    <w:p w14:paraId="3F4205D4"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62E66CDB"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3CEAFB67"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1DBB8333" w14:textId="77777777"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3DA4FAC4" w14:textId="77777777" w:rsidR="00D076D9" w:rsidRPr="004C3E23" w:rsidRDefault="00D708D3">
      <w:pPr>
        <w:rPr>
          <w:color w:val="000000" w:themeColor="text1"/>
          <w:szCs w:val="28"/>
        </w:rPr>
      </w:pPr>
      <w:r w:rsidRPr="004C3E23">
        <w:rPr>
          <w:color w:val="000000" w:themeColor="text1"/>
          <w:szCs w:val="28"/>
        </w:rPr>
        <w:t>В случае если минимальный кворум присутствующих не соблюден, будет выдано сообщение.</w:t>
      </w:r>
    </w:p>
    <w:p w14:paraId="7D3516BA" w14:textId="77777777" w:rsidR="00DC3CEC" w:rsidRPr="004C3E23" w:rsidRDefault="00DC3CEC">
      <w:pPr>
        <w:rPr>
          <w:color w:val="000000" w:themeColor="text1"/>
        </w:rPr>
      </w:pPr>
    </w:p>
    <w:p w14:paraId="78B5E27D"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7D53CC63" wp14:editId="12D4FF0F">
                <wp:extent cx="6029960" cy="1443355"/>
                <wp:effectExtent l="0" t="0" r="0" b="0"/>
                <wp:docPr id="1805" name="Врезка886"/>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E3DC4F6" w14:textId="77777777" w:rsidR="00BD1EBB" w:rsidRDefault="00BD1EBB">
                            <w:pPr>
                              <w:pStyle w:val="aff2"/>
                            </w:pPr>
                            <w:r>
                              <w:rPr>
                                <w:noProof/>
                              </w:rPr>
                              <w:drawing>
                                <wp:inline distT="0" distB="0" distL="0" distR="0" wp14:anchorId="45D43473" wp14:editId="78ED09B9">
                                  <wp:extent cx="6029960" cy="1070610"/>
                                  <wp:effectExtent l="0" t="0" r="0" b="0"/>
                                  <wp:docPr id="2273" name="Изображение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1" name="Изображение141"/>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D53CC63" id="Врезка886" o:spid="_x0000_s1479"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" stroked="f" strokeweight="0">
                <v:textbox inset="0,0,0,0">
                  <w:txbxContent>
                    <w:p w14:paraId="2E3DC4F6" w14:textId="77777777" w:rsidR="00BD1EBB" w:rsidRDefault="00BD1EBB">
                      <w:pPr>
                        <w:pStyle w:val="aff2"/>
                      </w:pPr>
                      <w:r>
                        <w:rPr>
                          <w:noProof/>
                        </w:rPr>
                        <w:drawing>
                          <wp:inline distT="0" distB="0" distL="0" distR="0" wp14:anchorId="45D43473" wp14:editId="78ED09B9">
                            <wp:extent cx="6029960" cy="1070610"/>
                            <wp:effectExtent l="0" t="0" r="0" b="0"/>
                            <wp:docPr id="2273" name="Изображение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1" name="Изображение141"/>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74BEDE9A" w14:textId="2AEDEA3A" w:rsidR="00D076D9" w:rsidRPr="004C3E23" w:rsidRDefault="00483B84" w:rsidP="00797129">
      <w:pPr>
        <w:pStyle w:val="afffffff6"/>
        <w:rPr>
          <w:noProof/>
        </w:rPr>
      </w:pPr>
      <w:bookmarkStart w:id="1942" w:name="_Toc212824997"/>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1373</w:t>
      </w:r>
      <w:bookmarkEnd w:id="1942"/>
      <w:r w:rsidR="00D708D3" w:rsidRPr="004C3E23">
        <w:rPr>
          <w:noProof/>
        </w:rPr>
        <w:fldChar w:fldCharType="end"/>
      </w:r>
    </w:p>
    <w:p w14:paraId="596EAA43" w14:textId="77777777" w:rsidR="00D076D9" w:rsidRPr="004C3E23" w:rsidRDefault="00D076D9">
      <w:pPr>
        <w:jc w:val="center"/>
        <w:rPr>
          <w:color w:val="000000" w:themeColor="text1"/>
        </w:rPr>
      </w:pPr>
    </w:p>
    <w:p w14:paraId="0586B0F9" w14:textId="77777777" w:rsidR="00D076D9" w:rsidRPr="004C3E23" w:rsidRDefault="00D708D3">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14:paraId="1B3FF1C3" w14:textId="77777777" w:rsidR="00D076D9" w:rsidRPr="004C3E23" w:rsidRDefault="00D708D3">
      <w:pPr>
        <w:rPr>
          <w:color w:val="000000" w:themeColor="text1"/>
        </w:rPr>
      </w:pPr>
      <w:r w:rsidRPr="004C3E23">
        <w:rPr>
          <w:color w:val="000000" w:themeColor="text1"/>
          <w:szCs w:val="28"/>
        </w:rPr>
        <w:lastRenderedPageBreak/>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7F2A8D3E"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10499721" wp14:editId="723774B3">
                <wp:extent cx="6029960" cy="1031875"/>
                <wp:effectExtent l="0" t="0" r="0" b="0"/>
                <wp:docPr id="1807" name="Врезка887"/>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E22C8B8" w14:textId="77777777" w:rsidR="00BD1EBB" w:rsidRDefault="00BD1EBB">
                            <w:pPr>
                              <w:pStyle w:val="aff2"/>
                            </w:pPr>
                            <w:r>
                              <w:rPr>
                                <w:noProof/>
                              </w:rPr>
                              <w:drawing>
                                <wp:inline distT="0" distB="0" distL="0" distR="0" wp14:anchorId="389AF844" wp14:editId="2C331E7F">
                                  <wp:extent cx="6029960" cy="659130"/>
                                  <wp:effectExtent l="0" t="0" r="0" b="0"/>
                                  <wp:docPr id="2298" name="Изображение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 name="Изображение142"/>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0499721" id="Врезка887" o:spid="_x0000_s1480"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" stroked="f" strokeweight="0">
                <v:stroke joinstyle="round"/>
                <v:textbox inset="0,0,0,0">
                  <w:txbxContent>
                    <w:p w14:paraId="7E22C8B8" w14:textId="77777777" w:rsidR="00BD1EBB" w:rsidRDefault="00BD1EBB">
                      <w:pPr>
                        <w:pStyle w:val="aff2"/>
                      </w:pPr>
                      <w:r>
                        <w:rPr>
                          <w:noProof/>
                        </w:rPr>
                        <w:drawing>
                          <wp:inline distT="0" distB="0" distL="0" distR="0" wp14:anchorId="389AF844" wp14:editId="2C331E7F">
                            <wp:extent cx="6029960" cy="659130"/>
                            <wp:effectExtent l="0" t="0" r="0" b="0"/>
                            <wp:docPr id="2298" name="Изображение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 name="Изображение142"/>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1E7987B3" w14:textId="55B0CF7C" w:rsidR="00D076D9" w:rsidRPr="004C3E23" w:rsidRDefault="00483B84" w:rsidP="00797129">
      <w:pPr>
        <w:pStyle w:val="afffffff6"/>
        <w:rPr>
          <w:noProof/>
        </w:rPr>
      </w:pPr>
      <w:bookmarkStart w:id="1943" w:name="_Toc212824998"/>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1374</w:t>
      </w:r>
      <w:bookmarkEnd w:id="1943"/>
      <w:r w:rsidR="00D708D3" w:rsidRPr="004C3E23">
        <w:rPr>
          <w:noProof/>
        </w:rPr>
        <w:fldChar w:fldCharType="end"/>
      </w:r>
    </w:p>
    <w:p w14:paraId="3757A164" w14:textId="77777777" w:rsidR="00D076D9" w:rsidRPr="004C3E23" w:rsidRDefault="00D076D9">
      <w:pPr>
        <w:jc w:val="center"/>
        <w:rPr>
          <w:color w:val="000000" w:themeColor="text1"/>
        </w:rPr>
      </w:pPr>
    </w:p>
    <w:p w14:paraId="37D7381E"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14:paraId="5690B8FB"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0915461C"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по документу выглядит следующим образом: </w:t>
      </w:r>
    </w:p>
    <w:p w14:paraId="102F5A3F"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5484DB35" wp14:editId="07DA548D">
                <wp:extent cx="6029960" cy="1561465"/>
                <wp:effectExtent l="0" t="0" r="0" b="0"/>
                <wp:docPr id="1809" name="Врезка888"/>
                <wp:cNvGraphicFramePr/>
                <a:graphic xmlns:a="http://schemas.openxmlformats.org/drawingml/2006/main">
                  <a:graphicData uri="http://schemas.microsoft.com/office/word/2010/wordprocessingShape">
                    <wps:wsp>
                      <wps:cNvSpPr/>
                      <wps:spPr bwMode="auto">
                        <a:xfrm>
                          <a:off x="0" y="0"/>
                          <a:ext cx="6030000" cy="1561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ED13EE1" w14:textId="77777777" w:rsidR="00BD1EBB" w:rsidRDefault="00BD1EBB">
                            <w:pPr>
                              <w:pStyle w:val="aff2"/>
                            </w:pPr>
                            <w:r>
                              <w:rPr>
                                <w:noProof/>
                              </w:rPr>
                              <w:drawing>
                                <wp:inline distT="0" distB="0" distL="0" distR="0" wp14:anchorId="4025C727" wp14:editId="0455F4EB">
                                  <wp:extent cx="6029960" cy="1188720"/>
                                  <wp:effectExtent l="0" t="0" r="0" b="0"/>
                                  <wp:docPr id="2299"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 name="Рисунок 950"/>
                                          <pic:cNvPicPr>
                                            <a:picLocks noChangeAspect="1"/>
                                          </pic:cNvPicPr>
                                        </pic:nvPicPr>
                                        <pic:blipFill>
                                          <a:blip r:embed="rId972"/>
                                          <a:stretch/>
                                        </pic:blipFill>
                                        <pic:spPr bwMode="auto">
                                          <a:xfrm>
                                            <a:off x="0" y="0"/>
                                            <a:ext cx="6029960" cy="11887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484DB35" id="Врезка888" o:spid="_x0000_s1481" style="width:474.8pt;height:12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" stroked="f" strokeweight="0">
                <v:stroke joinstyle="round"/>
                <v:textbox inset="0,0,0,0">
                  <w:txbxContent>
                    <w:p w14:paraId="6ED13EE1" w14:textId="77777777" w:rsidR="00BD1EBB" w:rsidRDefault="00BD1EBB">
                      <w:pPr>
                        <w:pStyle w:val="aff2"/>
                      </w:pPr>
                      <w:r>
                        <w:rPr>
                          <w:noProof/>
                        </w:rPr>
                        <w:drawing>
                          <wp:inline distT="0" distB="0" distL="0" distR="0" wp14:anchorId="4025C727" wp14:editId="0455F4EB">
                            <wp:extent cx="6029960" cy="1188720"/>
                            <wp:effectExtent l="0" t="0" r="0" b="0"/>
                            <wp:docPr id="2299"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 name="Рисунок 950"/>
                                    <pic:cNvPicPr>
                                      <a:picLocks noChangeAspect="1"/>
                                    </pic:cNvPicPr>
                                  </pic:nvPicPr>
                                  <pic:blipFill>
                                    <a:blip r:embed="rId972"/>
                                    <a:stretch/>
                                  </pic:blipFill>
                                  <pic:spPr bwMode="auto">
                                    <a:xfrm>
                                      <a:off x="0" y="0"/>
                                      <a:ext cx="6029960" cy="1188720"/>
                                    </a:xfrm>
                                    <a:prstGeom prst="rect">
                                      <a:avLst/>
                                    </a:prstGeom>
                                  </pic:spPr>
                                </pic:pic>
                              </a:graphicData>
                            </a:graphic>
                          </wp:inline>
                        </w:drawing>
                      </w:r>
                      <w:r>
                        <w:t xml:space="preserve"> </w:t>
                      </w:r>
                    </w:p>
                  </w:txbxContent>
                </v:textbox>
                <w10:anchorlock/>
              </v:rect>
            </w:pict>
          </mc:Fallback>
        </mc:AlternateContent>
      </w:r>
    </w:p>
    <w:p w14:paraId="03A5CD9A" w14:textId="56BCFA28" w:rsidR="00D076D9" w:rsidRPr="004C3E23" w:rsidRDefault="00483B84" w:rsidP="00797129">
      <w:pPr>
        <w:pStyle w:val="afffffff6"/>
        <w:rPr>
          <w:noProof/>
        </w:rPr>
      </w:pPr>
      <w:bookmarkStart w:id="1944" w:name="_Toc212824999"/>
      <w:r w:rsidRPr="004C3E23">
        <w:rPr>
          <w:noProof/>
        </w:rPr>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1375</w:t>
      </w:r>
      <w:bookmarkEnd w:id="1944"/>
      <w:r w:rsidR="00EC4368" w:rsidRPr="004C3E23">
        <w:rPr>
          <w:noProof/>
        </w:rPr>
        <w:fldChar w:fldCharType="end"/>
      </w:r>
    </w:p>
    <w:p w14:paraId="0ACD2E97" w14:textId="77777777" w:rsidR="00D076D9" w:rsidRPr="004C3E23" w:rsidRDefault="00D076D9">
      <w:pPr>
        <w:jc w:val="center"/>
        <w:rPr>
          <w:color w:val="000000" w:themeColor="text1"/>
        </w:rPr>
      </w:pPr>
    </w:p>
    <w:p w14:paraId="7C811FAF" w14:textId="77777777"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14:paraId="00A96BB2"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7E954D86"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5DEA65F6" wp14:editId="045665D0">
                <wp:extent cx="6029960" cy="1647825"/>
                <wp:effectExtent l="0" t="0" r="0" b="0"/>
                <wp:docPr id="1811" name="Врезка889"/>
                <wp:cNvGraphicFramePr/>
                <a:graphic xmlns:a="http://schemas.openxmlformats.org/drawingml/2006/main">
                  <a:graphicData uri="http://schemas.microsoft.com/office/word/2010/wordprocessingShape">
                    <wps:wsp>
                      <wps:cNvSpPr/>
                      <wps:spPr bwMode="auto">
                        <a:xfrm>
                          <a:off x="0" y="0"/>
                          <a:ext cx="6030000" cy="1647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5ABA308" w14:textId="77777777" w:rsidR="00BD1EBB" w:rsidRDefault="00BD1EBB">
                            <w:pPr>
                              <w:pStyle w:val="aff2"/>
                            </w:pPr>
                            <w:r>
                              <w:rPr>
                                <w:noProof/>
                              </w:rPr>
                              <w:drawing>
                                <wp:inline distT="0" distB="0" distL="0" distR="0" wp14:anchorId="70A1955D" wp14:editId="01EC0142">
                                  <wp:extent cx="6029960" cy="1275080"/>
                                  <wp:effectExtent l="0" t="0" r="0" b="0"/>
                                  <wp:docPr id="2300"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 name="Рисунок 951"/>
                                          <pic:cNvPicPr>
                                            <a:picLocks noChangeAspect="1"/>
                                          </pic:cNvPicPr>
                                        </pic:nvPicPr>
                                        <pic:blipFill>
                                          <a:blip r:embed="rId973"/>
                                          <a:stretch/>
                                        </pic:blipFill>
                                        <pic:spPr bwMode="auto">
                                          <a:xfrm>
                                            <a:off x="0" y="0"/>
                                            <a:ext cx="6029960" cy="12750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DEA65F6" id="Врезка889" o:spid="_x0000_s1482" style="width:474.8pt;height:12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" stroked="f" strokeweight="0">
                <v:textbox inset="0,0,0,0">
                  <w:txbxContent>
                    <w:p w14:paraId="25ABA308" w14:textId="77777777" w:rsidR="00BD1EBB" w:rsidRDefault="00BD1EBB">
                      <w:pPr>
                        <w:pStyle w:val="aff2"/>
                      </w:pPr>
                      <w:r>
                        <w:rPr>
                          <w:noProof/>
                        </w:rPr>
                        <w:drawing>
                          <wp:inline distT="0" distB="0" distL="0" distR="0" wp14:anchorId="70A1955D" wp14:editId="01EC0142">
                            <wp:extent cx="6029960" cy="1275080"/>
                            <wp:effectExtent l="0" t="0" r="0" b="0"/>
                            <wp:docPr id="2300"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 name="Рисунок 951"/>
                                    <pic:cNvPicPr>
                                      <a:picLocks noChangeAspect="1"/>
                                    </pic:cNvPicPr>
                                  </pic:nvPicPr>
                                  <pic:blipFill>
                                    <a:blip r:embed="rId973"/>
                                    <a:stretch/>
                                  </pic:blipFill>
                                  <pic:spPr bwMode="auto">
                                    <a:xfrm>
                                      <a:off x="0" y="0"/>
                                      <a:ext cx="6029960" cy="1275080"/>
                                    </a:xfrm>
                                    <a:prstGeom prst="rect">
                                      <a:avLst/>
                                    </a:prstGeom>
                                  </pic:spPr>
                                </pic:pic>
                              </a:graphicData>
                            </a:graphic>
                          </wp:inline>
                        </w:drawing>
                      </w:r>
                      <w:r>
                        <w:t xml:space="preserve"> </w:t>
                      </w:r>
                    </w:p>
                  </w:txbxContent>
                </v:textbox>
                <w10:anchorlock/>
              </v:rect>
            </w:pict>
          </mc:Fallback>
        </mc:AlternateContent>
      </w:r>
    </w:p>
    <w:p w14:paraId="40CC00EC" w14:textId="1BD120A3" w:rsidR="00D076D9" w:rsidRPr="004C3E23" w:rsidRDefault="00483B84" w:rsidP="00797129">
      <w:pPr>
        <w:pStyle w:val="afffffff6"/>
        <w:rPr>
          <w:noProof/>
        </w:rPr>
      </w:pPr>
      <w:bookmarkStart w:id="1945" w:name="_Toc212825000"/>
      <w:r w:rsidRPr="004C3E23">
        <w:rPr>
          <w:noProof/>
        </w:rPr>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1376</w:t>
      </w:r>
      <w:bookmarkEnd w:id="1945"/>
      <w:r w:rsidR="00EC4368" w:rsidRPr="004C3E23">
        <w:rPr>
          <w:noProof/>
        </w:rPr>
        <w:fldChar w:fldCharType="end"/>
      </w:r>
    </w:p>
    <w:p w14:paraId="6D4C2AAF" w14:textId="77777777" w:rsidR="00D076D9" w:rsidRPr="004C3E23" w:rsidRDefault="00D076D9">
      <w:pPr>
        <w:jc w:val="center"/>
        <w:rPr>
          <w:color w:val="000000" w:themeColor="text1"/>
        </w:rPr>
      </w:pPr>
    </w:p>
    <w:p w14:paraId="1E0E6A52" w14:textId="77777777"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Основные средства, НМА, НПА.</w:t>
      </w:r>
    </w:p>
    <w:p w14:paraId="2A119140" w14:textId="77777777" w:rsidR="00D076D9" w:rsidRPr="004C3E23" w:rsidRDefault="00D708D3">
      <w:pPr>
        <w:rPr>
          <w:color w:val="000000" w:themeColor="text1"/>
        </w:rPr>
      </w:pPr>
      <w:r w:rsidRPr="004C3E23">
        <w:rPr>
          <w:color w:val="000000" w:themeColor="text1"/>
          <w:szCs w:val="28"/>
        </w:rPr>
        <w:lastRenderedPageBreak/>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Основные средства, НМА, НПА</w:t>
      </w:r>
      <w:r w:rsidRPr="004C3E23">
        <w:rPr>
          <w:color w:val="000000" w:themeColor="text1"/>
          <w:szCs w:val="28"/>
        </w:rPr>
        <w:t xml:space="preserve"> автоматически выведется сотрудник равный пользователю, под которым выполняется задача. </w:t>
      </w:r>
    </w:p>
    <w:p w14:paraId="7EFE0655"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018C8F11" wp14:editId="085942FD">
                <wp:extent cx="6029960" cy="1959610"/>
                <wp:effectExtent l="0" t="0" r="0" b="0"/>
                <wp:docPr id="1813" name="Врезка890"/>
                <wp:cNvGraphicFramePr/>
                <a:graphic xmlns:a="http://schemas.openxmlformats.org/drawingml/2006/main">
                  <a:graphicData uri="http://schemas.microsoft.com/office/word/2010/wordprocessingShape">
                    <wps:wsp>
                      <wps:cNvSpPr/>
                      <wps:spPr bwMode="auto">
                        <a:xfrm>
                          <a:off x="0" y="0"/>
                          <a:ext cx="6030000" cy="1959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A8AE60F" w14:textId="77777777" w:rsidR="00BD1EBB" w:rsidRDefault="00BD1EBB">
                            <w:pPr>
                              <w:pStyle w:val="aff2"/>
                            </w:pPr>
                            <w:r>
                              <w:rPr>
                                <w:noProof/>
                              </w:rPr>
                              <w:drawing>
                                <wp:inline distT="0" distB="0" distL="0" distR="0" wp14:anchorId="55F8E6D0" wp14:editId="48BBAF5A">
                                  <wp:extent cx="6029960" cy="1586865"/>
                                  <wp:effectExtent l="0" t="0" r="0" b="0"/>
                                  <wp:docPr id="2301"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 name="Рисунок 952"/>
                                          <pic:cNvPicPr>
                                            <a:picLocks noChangeAspect="1"/>
                                          </pic:cNvPicPr>
                                        </pic:nvPicPr>
                                        <pic:blipFill>
                                          <a:blip r:embed="rId974"/>
                                          <a:stretch/>
                                        </pic:blipFill>
                                        <pic:spPr bwMode="auto">
                                          <a:xfrm>
                                            <a:off x="0" y="0"/>
                                            <a:ext cx="6029960" cy="15868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18C8F11" id="Врезка890" o:spid="_x0000_s1483" style="width:474.8pt;height:15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" stroked="f" strokeweight="0">
                <v:textbox inset="0,0,0,0">
                  <w:txbxContent>
                    <w:p w14:paraId="6A8AE60F" w14:textId="77777777" w:rsidR="00BD1EBB" w:rsidRDefault="00BD1EBB">
                      <w:pPr>
                        <w:pStyle w:val="aff2"/>
                      </w:pPr>
                      <w:r>
                        <w:rPr>
                          <w:noProof/>
                        </w:rPr>
                        <w:drawing>
                          <wp:inline distT="0" distB="0" distL="0" distR="0" wp14:anchorId="55F8E6D0" wp14:editId="48BBAF5A">
                            <wp:extent cx="6029960" cy="1586865"/>
                            <wp:effectExtent l="0" t="0" r="0" b="0"/>
                            <wp:docPr id="2301"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 name="Рисунок 952"/>
                                    <pic:cNvPicPr>
                                      <a:picLocks noChangeAspect="1"/>
                                    </pic:cNvPicPr>
                                  </pic:nvPicPr>
                                  <pic:blipFill>
                                    <a:blip r:embed="rId974"/>
                                    <a:stretch/>
                                  </pic:blipFill>
                                  <pic:spPr bwMode="auto">
                                    <a:xfrm>
                                      <a:off x="0" y="0"/>
                                      <a:ext cx="6029960" cy="1586865"/>
                                    </a:xfrm>
                                    <a:prstGeom prst="rect">
                                      <a:avLst/>
                                    </a:prstGeom>
                                  </pic:spPr>
                                </pic:pic>
                              </a:graphicData>
                            </a:graphic>
                          </wp:inline>
                        </w:drawing>
                      </w:r>
                      <w:r>
                        <w:t xml:space="preserve"> </w:t>
                      </w:r>
                    </w:p>
                  </w:txbxContent>
                </v:textbox>
                <w10:anchorlock/>
              </v:rect>
            </w:pict>
          </mc:Fallback>
        </mc:AlternateContent>
      </w:r>
    </w:p>
    <w:p w14:paraId="7245F305" w14:textId="62CEF483" w:rsidR="00D076D9" w:rsidRPr="004C3E23" w:rsidRDefault="00483B84" w:rsidP="00797129">
      <w:pPr>
        <w:pStyle w:val="afffffff6"/>
        <w:rPr>
          <w:noProof/>
        </w:rPr>
      </w:pPr>
      <w:bookmarkStart w:id="1946" w:name="_Toc212825001"/>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1377</w:t>
      </w:r>
      <w:bookmarkEnd w:id="1946"/>
      <w:r w:rsidR="00D708D3" w:rsidRPr="004C3E23">
        <w:rPr>
          <w:noProof/>
        </w:rPr>
        <w:fldChar w:fldCharType="end"/>
      </w:r>
    </w:p>
    <w:p w14:paraId="008908AC" w14:textId="77777777" w:rsidR="00D076D9" w:rsidRPr="004C3E23" w:rsidRDefault="00D076D9">
      <w:pPr>
        <w:jc w:val="center"/>
        <w:rPr>
          <w:color w:val="000000" w:themeColor="text1"/>
        </w:rPr>
      </w:pPr>
    </w:p>
    <w:p w14:paraId="241E59B8" w14:textId="77777777" w:rsidR="00D076D9" w:rsidRPr="004C3E23" w:rsidRDefault="00D708D3">
      <w:pPr>
        <w:rPr>
          <w:color w:val="000000" w:themeColor="text1"/>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14:paraId="3B64BA44"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636BA625" wp14:editId="33D1D4A9">
                <wp:extent cx="6029960" cy="1834515"/>
                <wp:effectExtent l="0" t="0" r="0" b="0"/>
                <wp:docPr id="1815" name="Врезка891"/>
                <wp:cNvGraphicFramePr/>
                <a:graphic xmlns:a="http://schemas.openxmlformats.org/drawingml/2006/main">
                  <a:graphicData uri="http://schemas.microsoft.com/office/word/2010/wordprocessingShape">
                    <wps:wsp>
                      <wps:cNvSpPr/>
                      <wps:spPr bwMode="auto">
                        <a:xfrm>
                          <a:off x="0" y="0"/>
                          <a:ext cx="6030000" cy="1834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F621749" w14:textId="77777777" w:rsidR="00BD1EBB" w:rsidRDefault="00BD1EBB">
                            <w:pPr>
                              <w:pStyle w:val="aff2"/>
                            </w:pPr>
                            <w:r>
                              <w:rPr>
                                <w:noProof/>
                              </w:rPr>
                              <w:drawing>
                                <wp:inline distT="0" distB="0" distL="0" distR="0" wp14:anchorId="6342EEDA" wp14:editId="19D21543">
                                  <wp:extent cx="6029960" cy="1461770"/>
                                  <wp:effectExtent l="0" t="0" r="0" b="0"/>
                                  <wp:docPr id="2302"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1" name="Рисунок 953"/>
                                          <pic:cNvPicPr>
                                            <a:picLocks noChangeAspect="1"/>
                                          </pic:cNvPicPr>
                                        </pic:nvPicPr>
                                        <pic:blipFill>
                                          <a:blip r:embed="rId975"/>
                                          <a:stretch/>
                                        </pic:blipFill>
                                        <pic:spPr bwMode="auto">
                                          <a:xfrm>
                                            <a:off x="0" y="0"/>
                                            <a:ext cx="6029960" cy="14617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36BA625" id="Врезка891" o:spid="_x0000_s1484" style="width:474.8pt;height:14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" stroked="f" strokeweight="0">
                <v:stroke joinstyle="round"/>
                <v:textbox inset="0,0,0,0">
                  <w:txbxContent>
                    <w:p w14:paraId="7F621749" w14:textId="77777777" w:rsidR="00BD1EBB" w:rsidRDefault="00BD1EBB">
                      <w:pPr>
                        <w:pStyle w:val="aff2"/>
                      </w:pPr>
                      <w:r>
                        <w:rPr>
                          <w:noProof/>
                        </w:rPr>
                        <w:drawing>
                          <wp:inline distT="0" distB="0" distL="0" distR="0" wp14:anchorId="6342EEDA" wp14:editId="19D21543">
                            <wp:extent cx="6029960" cy="1461770"/>
                            <wp:effectExtent l="0" t="0" r="0" b="0"/>
                            <wp:docPr id="2302"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1" name="Рисунок 953"/>
                                    <pic:cNvPicPr>
                                      <a:picLocks noChangeAspect="1"/>
                                    </pic:cNvPicPr>
                                  </pic:nvPicPr>
                                  <pic:blipFill>
                                    <a:blip r:embed="rId975"/>
                                    <a:stretch/>
                                  </pic:blipFill>
                                  <pic:spPr bwMode="auto">
                                    <a:xfrm>
                                      <a:off x="0" y="0"/>
                                      <a:ext cx="6029960" cy="1461770"/>
                                    </a:xfrm>
                                    <a:prstGeom prst="rect">
                                      <a:avLst/>
                                    </a:prstGeom>
                                  </pic:spPr>
                                </pic:pic>
                              </a:graphicData>
                            </a:graphic>
                          </wp:inline>
                        </w:drawing>
                      </w:r>
                      <w:r>
                        <w:t xml:space="preserve"> </w:t>
                      </w:r>
                    </w:p>
                  </w:txbxContent>
                </v:textbox>
                <w10:anchorlock/>
              </v:rect>
            </w:pict>
          </mc:Fallback>
        </mc:AlternateContent>
      </w:r>
    </w:p>
    <w:p w14:paraId="224AA08E" w14:textId="4D7BA38D" w:rsidR="00D076D9" w:rsidRPr="004C3E23" w:rsidRDefault="00483B84" w:rsidP="00797129">
      <w:pPr>
        <w:pStyle w:val="afffffff6"/>
        <w:rPr>
          <w:noProof/>
        </w:rPr>
      </w:pPr>
      <w:bookmarkStart w:id="1947" w:name="_Toc212825002"/>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1378</w:t>
      </w:r>
      <w:bookmarkEnd w:id="1947"/>
      <w:r w:rsidR="00D708D3" w:rsidRPr="004C3E23">
        <w:rPr>
          <w:noProof/>
        </w:rPr>
        <w:fldChar w:fldCharType="end"/>
      </w:r>
    </w:p>
    <w:p w14:paraId="23FE1B4A" w14:textId="77777777" w:rsidR="00D076D9" w:rsidRPr="004C3E23" w:rsidRDefault="00D076D9">
      <w:pPr>
        <w:jc w:val="center"/>
        <w:rPr>
          <w:color w:val="000000" w:themeColor="text1"/>
        </w:rPr>
      </w:pPr>
    </w:p>
    <w:p w14:paraId="6669A618" w14:textId="77777777" w:rsidR="00D076D9" w:rsidRPr="004C3E23" w:rsidRDefault="00D708D3">
      <w:pPr>
        <w:rPr>
          <w:color w:val="000000" w:themeColor="text1"/>
        </w:rPr>
      </w:pPr>
      <w:r w:rsidRPr="004C3E23">
        <w:rPr>
          <w:color w:val="000000" w:themeColor="text1"/>
          <w:szCs w:val="28"/>
        </w:rPr>
        <w:t>При наличии нескольких строк в документе для установки единого решения для всех строк необходимо использовать значения «Установить решение «За» во всех строках», «Установить решение «Против» во всех строках».</w:t>
      </w:r>
    </w:p>
    <w:p w14:paraId="7E15DA1B"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13D83941" wp14:editId="69192EA1">
                <wp:extent cx="6029960" cy="1796415"/>
                <wp:effectExtent l="0" t="0" r="0" b="0"/>
                <wp:docPr id="1817" name="Врезка892"/>
                <wp:cNvGraphicFramePr/>
                <a:graphic xmlns:a="http://schemas.openxmlformats.org/drawingml/2006/main">
                  <a:graphicData uri="http://schemas.microsoft.com/office/word/2010/wordprocessingShape">
                    <wps:wsp>
                      <wps:cNvSpPr/>
                      <wps:spPr bwMode="auto">
                        <a:xfrm>
                          <a:off x="0" y="0"/>
                          <a:ext cx="6030000" cy="1796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8124E9D" w14:textId="77777777" w:rsidR="00BD1EBB" w:rsidRDefault="00BD1EBB">
                            <w:pPr>
                              <w:pStyle w:val="aff2"/>
                            </w:pPr>
                            <w:r>
                              <w:rPr>
                                <w:noProof/>
                              </w:rPr>
                              <w:drawing>
                                <wp:inline distT="0" distB="0" distL="0" distR="0" wp14:anchorId="2B866CAE" wp14:editId="5F0411AC">
                                  <wp:extent cx="6029960" cy="1423670"/>
                                  <wp:effectExtent l="0" t="0" r="0" b="0"/>
                                  <wp:docPr id="2303"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 name="Рисунок 955"/>
                                          <pic:cNvPicPr>
                                            <a:picLocks noChangeAspect="1"/>
                                          </pic:cNvPicPr>
                                        </pic:nvPicPr>
                                        <pic:blipFill>
                                          <a:blip r:embed="rId976"/>
                                          <a:stretch/>
                                        </pic:blipFill>
                                        <pic:spPr bwMode="auto">
                                          <a:xfrm>
                                            <a:off x="0" y="0"/>
                                            <a:ext cx="6029960" cy="1423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3D83941" id="Врезка892" o:spid="_x0000_s1485" style="width:474.8pt;height:14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" stroked="f" strokeweight="0">
                <v:stroke joinstyle="round"/>
                <v:textbox inset="0,0,0,0">
                  <w:txbxContent>
                    <w:p w14:paraId="18124E9D" w14:textId="77777777" w:rsidR="00BD1EBB" w:rsidRDefault="00BD1EBB">
                      <w:pPr>
                        <w:pStyle w:val="aff2"/>
                      </w:pPr>
                      <w:r>
                        <w:rPr>
                          <w:noProof/>
                        </w:rPr>
                        <w:drawing>
                          <wp:inline distT="0" distB="0" distL="0" distR="0" wp14:anchorId="2B866CAE" wp14:editId="5F0411AC">
                            <wp:extent cx="6029960" cy="1423670"/>
                            <wp:effectExtent l="0" t="0" r="0" b="0"/>
                            <wp:docPr id="2303"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 name="Рисунок 955"/>
                                    <pic:cNvPicPr>
                                      <a:picLocks noChangeAspect="1"/>
                                    </pic:cNvPicPr>
                                  </pic:nvPicPr>
                                  <pic:blipFill>
                                    <a:blip r:embed="rId976"/>
                                    <a:stretch/>
                                  </pic:blipFill>
                                  <pic:spPr bwMode="auto">
                                    <a:xfrm>
                                      <a:off x="0" y="0"/>
                                      <a:ext cx="6029960" cy="1423670"/>
                                    </a:xfrm>
                                    <a:prstGeom prst="rect">
                                      <a:avLst/>
                                    </a:prstGeom>
                                  </pic:spPr>
                                </pic:pic>
                              </a:graphicData>
                            </a:graphic>
                          </wp:inline>
                        </w:drawing>
                      </w:r>
                      <w:r>
                        <w:t xml:space="preserve"> </w:t>
                      </w:r>
                    </w:p>
                  </w:txbxContent>
                </v:textbox>
                <w10:anchorlock/>
              </v:rect>
            </w:pict>
          </mc:Fallback>
        </mc:AlternateContent>
      </w:r>
    </w:p>
    <w:p w14:paraId="275D3386" w14:textId="1313378A" w:rsidR="00D076D9" w:rsidRPr="004C3E23" w:rsidRDefault="00483B84" w:rsidP="00797129">
      <w:pPr>
        <w:pStyle w:val="afffffff6"/>
        <w:rPr>
          <w:noProof/>
        </w:rPr>
      </w:pPr>
      <w:bookmarkStart w:id="1948" w:name="_Toc212825003"/>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1379</w:t>
      </w:r>
      <w:bookmarkEnd w:id="1948"/>
      <w:r w:rsidR="00D708D3" w:rsidRPr="004C3E23">
        <w:rPr>
          <w:noProof/>
        </w:rPr>
        <w:fldChar w:fldCharType="end"/>
      </w:r>
    </w:p>
    <w:p w14:paraId="3D8E5CF1" w14:textId="77777777" w:rsidR="00D076D9" w:rsidRPr="004C3E23" w:rsidRDefault="00D076D9">
      <w:pPr>
        <w:jc w:val="center"/>
        <w:rPr>
          <w:color w:val="000000" w:themeColor="text1"/>
        </w:rPr>
      </w:pPr>
    </w:p>
    <w:p w14:paraId="19906B69" w14:textId="77777777" w:rsidR="00D076D9" w:rsidRPr="004C3E23" w:rsidRDefault="00D708D3">
      <w:pPr>
        <w:rPr>
          <w:color w:val="000000" w:themeColor="text1"/>
        </w:rPr>
      </w:pPr>
      <w:r w:rsidRPr="004C3E23">
        <w:rPr>
          <w:color w:val="000000" w:themeColor="text1"/>
          <w:szCs w:val="28"/>
        </w:rPr>
        <w:lastRenderedPageBreak/>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54755729"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061EC34A" wp14:editId="65369777">
                <wp:extent cx="6029960" cy="1798955"/>
                <wp:effectExtent l="0" t="0" r="0" b="0"/>
                <wp:docPr id="1819" name="Врезка893"/>
                <wp:cNvGraphicFramePr/>
                <a:graphic xmlns:a="http://schemas.openxmlformats.org/drawingml/2006/main">
                  <a:graphicData uri="http://schemas.microsoft.com/office/word/2010/wordprocessingShape">
                    <wps:wsp>
                      <wps:cNvSpPr/>
                      <wps:spPr bwMode="auto">
                        <a:xfrm>
                          <a:off x="0" y="0"/>
                          <a:ext cx="6030000" cy="1798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41440AC" w14:textId="77777777" w:rsidR="00BD1EBB" w:rsidRDefault="00BD1EBB">
                            <w:pPr>
                              <w:pStyle w:val="aff2"/>
                            </w:pPr>
                            <w:r>
                              <w:rPr>
                                <w:noProof/>
                              </w:rPr>
                              <w:drawing>
                                <wp:inline distT="0" distB="0" distL="0" distR="0" wp14:anchorId="3A26D1BF" wp14:editId="7E495331">
                                  <wp:extent cx="6029960" cy="1426210"/>
                                  <wp:effectExtent l="0" t="0" r="0" b="0"/>
                                  <wp:docPr id="2325"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 name="Рисунок 956"/>
                                          <pic:cNvPicPr>
                                            <a:picLocks noChangeAspect="1"/>
                                          </pic:cNvPicPr>
                                        </pic:nvPicPr>
                                        <pic:blipFill>
                                          <a:blip r:embed="rId977"/>
                                          <a:stretch/>
                                        </pic:blipFill>
                                        <pic:spPr bwMode="auto">
                                          <a:xfrm>
                                            <a:off x="0" y="0"/>
                                            <a:ext cx="6029960" cy="14262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61EC34A" id="Врезка893" o:spid="_x0000_s1486" style="width:474.8pt;height:14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" stroked="f" strokeweight="0">
                <v:textbox inset="0,0,0,0">
                  <w:txbxContent>
                    <w:p w14:paraId="741440AC" w14:textId="77777777" w:rsidR="00BD1EBB" w:rsidRDefault="00BD1EBB">
                      <w:pPr>
                        <w:pStyle w:val="aff2"/>
                      </w:pPr>
                      <w:r>
                        <w:rPr>
                          <w:noProof/>
                        </w:rPr>
                        <w:drawing>
                          <wp:inline distT="0" distB="0" distL="0" distR="0" wp14:anchorId="3A26D1BF" wp14:editId="7E495331">
                            <wp:extent cx="6029960" cy="1426210"/>
                            <wp:effectExtent l="0" t="0" r="0" b="0"/>
                            <wp:docPr id="2325"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 name="Рисунок 956"/>
                                    <pic:cNvPicPr>
                                      <a:picLocks noChangeAspect="1"/>
                                    </pic:cNvPicPr>
                                  </pic:nvPicPr>
                                  <pic:blipFill>
                                    <a:blip r:embed="rId977"/>
                                    <a:stretch/>
                                  </pic:blipFill>
                                  <pic:spPr bwMode="auto">
                                    <a:xfrm>
                                      <a:off x="0" y="0"/>
                                      <a:ext cx="6029960" cy="1426210"/>
                                    </a:xfrm>
                                    <a:prstGeom prst="rect">
                                      <a:avLst/>
                                    </a:prstGeom>
                                  </pic:spPr>
                                </pic:pic>
                              </a:graphicData>
                            </a:graphic>
                          </wp:inline>
                        </w:drawing>
                      </w:r>
                      <w:r>
                        <w:t xml:space="preserve"> </w:t>
                      </w:r>
                    </w:p>
                  </w:txbxContent>
                </v:textbox>
                <w10:anchorlock/>
              </v:rect>
            </w:pict>
          </mc:Fallback>
        </mc:AlternateContent>
      </w:r>
    </w:p>
    <w:p w14:paraId="349DACB1" w14:textId="37FAA01B" w:rsidR="00D076D9" w:rsidRPr="004C3E23" w:rsidRDefault="00483B84" w:rsidP="00797129">
      <w:pPr>
        <w:pStyle w:val="afffffff6"/>
        <w:rPr>
          <w:noProof/>
        </w:rPr>
      </w:pPr>
      <w:bookmarkStart w:id="1949" w:name="_Toc212825004"/>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1380</w:t>
      </w:r>
      <w:bookmarkEnd w:id="1949"/>
      <w:r w:rsidR="00D708D3" w:rsidRPr="004C3E23">
        <w:rPr>
          <w:noProof/>
        </w:rPr>
        <w:fldChar w:fldCharType="end"/>
      </w:r>
    </w:p>
    <w:p w14:paraId="1FF6D240" w14:textId="77777777" w:rsidR="00D076D9" w:rsidRPr="004C3E23" w:rsidRDefault="00D076D9">
      <w:pPr>
        <w:jc w:val="center"/>
        <w:rPr>
          <w:color w:val="000000" w:themeColor="text1"/>
        </w:rPr>
      </w:pPr>
    </w:p>
    <w:p w14:paraId="5AECB3D2"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14:paraId="45BB5F92" w14:textId="77777777"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404E4D8A" w14:textId="77777777" w:rsidR="00D076D9" w:rsidRPr="004C3E23" w:rsidRDefault="00D708D3">
      <w:pPr>
        <w:rPr>
          <w:b/>
          <w:color w:val="000000" w:themeColor="text1"/>
          <w:szCs w:val="28"/>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14:paraId="17017762" w14:textId="77777777" w:rsidR="00DC3CEC" w:rsidRPr="004C3E23" w:rsidRDefault="00DC3CEC">
      <w:pPr>
        <w:rPr>
          <w:color w:val="000000" w:themeColor="text1"/>
        </w:rPr>
      </w:pPr>
    </w:p>
    <w:p w14:paraId="2E4DB2AF"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7A5DA929" wp14:editId="762F908A">
                <wp:extent cx="6029960" cy="4632325"/>
                <wp:effectExtent l="0" t="0" r="0" b="0"/>
                <wp:docPr id="1821" name="Врезка894"/>
                <wp:cNvGraphicFramePr/>
                <a:graphic xmlns:a="http://schemas.openxmlformats.org/drawingml/2006/main">
                  <a:graphicData uri="http://schemas.microsoft.com/office/word/2010/wordprocessingShape">
                    <wps:wsp>
                      <wps:cNvSpPr/>
                      <wps:spPr bwMode="auto">
                        <a:xfrm>
                          <a:off x="0" y="0"/>
                          <a:ext cx="6030000" cy="46324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FDBAA4B" w14:textId="77777777" w:rsidR="00BD1EBB" w:rsidRDefault="00BD1EBB">
                            <w:pPr>
                              <w:pStyle w:val="aff2"/>
                            </w:pPr>
                            <w:r>
                              <w:rPr>
                                <w:noProof/>
                              </w:rPr>
                              <w:drawing>
                                <wp:inline distT="0" distB="0" distL="0" distR="0" wp14:anchorId="5E097197" wp14:editId="2B579230">
                                  <wp:extent cx="6029960" cy="4259580"/>
                                  <wp:effectExtent l="0" t="0" r="0" b="0"/>
                                  <wp:docPr id="2334"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3" name="Рисунок 957"/>
                                          <pic:cNvPicPr>
                                            <a:picLocks noChangeAspect="1"/>
                                          </pic:cNvPicPr>
                                        </pic:nvPicPr>
                                        <pic:blipFill>
                                          <a:blip r:embed="rId978"/>
                                          <a:stretch/>
                                        </pic:blipFill>
                                        <pic:spPr bwMode="auto">
                                          <a:xfrm>
                                            <a:off x="0" y="0"/>
                                            <a:ext cx="6029960" cy="42595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A5DA929" id="Врезка894" o:spid="_x0000_s1487" style="width:474.8pt;height:36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" stroked="f" strokeweight="0">
                <v:textbox inset="0,0,0,0">
                  <w:txbxContent>
                    <w:p w14:paraId="0FDBAA4B" w14:textId="77777777" w:rsidR="00BD1EBB" w:rsidRDefault="00BD1EBB">
                      <w:pPr>
                        <w:pStyle w:val="aff2"/>
                      </w:pPr>
                      <w:r>
                        <w:rPr>
                          <w:noProof/>
                        </w:rPr>
                        <w:drawing>
                          <wp:inline distT="0" distB="0" distL="0" distR="0" wp14:anchorId="5E097197" wp14:editId="2B579230">
                            <wp:extent cx="6029960" cy="4259580"/>
                            <wp:effectExtent l="0" t="0" r="0" b="0"/>
                            <wp:docPr id="2334"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3" name="Рисунок 957"/>
                                    <pic:cNvPicPr>
                                      <a:picLocks noChangeAspect="1"/>
                                    </pic:cNvPicPr>
                                  </pic:nvPicPr>
                                  <pic:blipFill>
                                    <a:blip r:embed="rId978"/>
                                    <a:stretch/>
                                  </pic:blipFill>
                                  <pic:spPr bwMode="auto">
                                    <a:xfrm>
                                      <a:off x="0" y="0"/>
                                      <a:ext cx="6029960" cy="4259580"/>
                                    </a:xfrm>
                                    <a:prstGeom prst="rect">
                                      <a:avLst/>
                                    </a:prstGeom>
                                  </pic:spPr>
                                </pic:pic>
                              </a:graphicData>
                            </a:graphic>
                          </wp:inline>
                        </w:drawing>
                      </w:r>
                      <w:r>
                        <w:t xml:space="preserve"> </w:t>
                      </w:r>
                    </w:p>
                  </w:txbxContent>
                </v:textbox>
                <w10:anchorlock/>
              </v:rect>
            </w:pict>
          </mc:Fallback>
        </mc:AlternateContent>
      </w:r>
    </w:p>
    <w:p w14:paraId="75CCB35F" w14:textId="401ACA34" w:rsidR="00D076D9" w:rsidRPr="004C3E23" w:rsidRDefault="00483B84" w:rsidP="00797129">
      <w:pPr>
        <w:pStyle w:val="afffffff6"/>
        <w:rPr>
          <w:noProof/>
        </w:rPr>
      </w:pPr>
      <w:bookmarkStart w:id="1950" w:name="_Toc212825005"/>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1381</w:t>
      </w:r>
      <w:bookmarkEnd w:id="1950"/>
      <w:r w:rsidR="00D708D3" w:rsidRPr="004C3E23">
        <w:rPr>
          <w:noProof/>
        </w:rPr>
        <w:fldChar w:fldCharType="end"/>
      </w:r>
    </w:p>
    <w:p w14:paraId="490A2E82" w14:textId="77777777" w:rsidR="00D076D9" w:rsidRPr="004C3E23" w:rsidRDefault="00D076D9">
      <w:pPr>
        <w:jc w:val="center"/>
        <w:rPr>
          <w:color w:val="000000" w:themeColor="text1"/>
        </w:rPr>
      </w:pPr>
    </w:p>
    <w:p w14:paraId="26A719C1" w14:textId="77777777" w:rsidR="00D076D9" w:rsidRPr="004C3E23" w:rsidRDefault="00D708D3">
      <w:pPr>
        <w:rPr>
          <w:color w:val="000000" w:themeColor="text1"/>
        </w:rPr>
      </w:pPr>
      <w:r w:rsidRPr="004C3E23">
        <w:rPr>
          <w:color w:val="000000" w:themeColor="text1"/>
          <w:szCs w:val="28"/>
        </w:rPr>
        <w:lastRenderedPageBreak/>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7393C37F" w14:textId="77777777" w:rsidR="00D076D9" w:rsidRPr="004C3E23" w:rsidRDefault="00D708D3">
      <w:pPr>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06BFDCCC"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19C8E7B6" wp14:editId="4B6DE20C">
                <wp:extent cx="6028055" cy="1141095"/>
                <wp:effectExtent l="0" t="0" r="0" b="0"/>
                <wp:docPr id="1823" name="Врезка895"/>
                <wp:cNvGraphicFramePr/>
                <a:graphic xmlns:a="http://schemas.openxmlformats.org/drawingml/2006/main">
                  <a:graphicData uri="http://schemas.microsoft.com/office/word/2010/wordprocessingShape">
                    <wps:wsp>
                      <wps:cNvSpPr/>
                      <wps:spPr bwMode="auto">
                        <a:xfrm>
                          <a:off x="0" y="0"/>
                          <a:ext cx="6028200" cy="11412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655964C" w14:textId="77777777" w:rsidR="00BD1EBB" w:rsidRDefault="00BD1EBB">
                            <w:pPr>
                              <w:pStyle w:val="aff2"/>
                            </w:pPr>
                            <w:r>
                              <w:rPr>
                                <w:noProof/>
                              </w:rPr>
                              <w:drawing>
                                <wp:inline distT="0" distB="0" distL="0" distR="0" wp14:anchorId="598FF73B" wp14:editId="030C6A54">
                                  <wp:extent cx="6644743" cy="768350"/>
                                  <wp:effectExtent l="0" t="0" r="3810" b="0"/>
                                  <wp:docPr id="234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 name="Рисунок 930"/>
                                          <pic:cNvPicPr>
                                            <a:picLocks noChangeAspect="1"/>
                                          </pic:cNvPicPr>
                                        </pic:nvPicPr>
                                        <pic:blipFill>
                                          <a:blip r:embed="rId947"/>
                                          <a:stretch/>
                                        </pic:blipFill>
                                        <pic:spPr bwMode="auto">
                                          <a:xfrm>
                                            <a:off x="0" y="0"/>
                                            <a:ext cx="6646549" cy="768559"/>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9C8E7B6" id="Врезка895" o:spid="_x0000_s1488" style="width:474.65pt;height:8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" stroked="f" strokeweight="0">
                <v:textbox inset="0,0,0,0">
                  <w:txbxContent>
                    <w:p w14:paraId="7655964C" w14:textId="77777777" w:rsidR="00BD1EBB" w:rsidRDefault="00BD1EBB">
                      <w:pPr>
                        <w:pStyle w:val="aff2"/>
                      </w:pPr>
                      <w:r>
                        <w:rPr>
                          <w:noProof/>
                        </w:rPr>
                        <w:drawing>
                          <wp:inline distT="0" distB="0" distL="0" distR="0" wp14:anchorId="598FF73B" wp14:editId="030C6A54">
                            <wp:extent cx="6644743" cy="768350"/>
                            <wp:effectExtent l="0" t="0" r="3810" b="0"/>
                            <wp:docPr id="234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 name="Рисунок 930"/>
                                    <pic:cNvPicPr>
                                      <a:picLocks noChangeAspect="1"/>
                                    </pic:cNvPicPr>
                                  </pic:nvPicPr>
                                  <pic:blipFill>
                                    <a:blip r:embed="rId947"/>
                                    <a:stretch/>
                                  </pic:blipFill>
                                  <pic:spPr bwMode="auto">
                                    <a:xfrm>
                                      <a:off x="0" y="0"/>
                                      <a:ext cx="6646549" cy="768559"/>
                                    </a:xfrm>
                                    <a:prstGeom prst="rect">
                                      <a:avLst/>
                                    </a:prstGeom>
                                  </pic:spPr>
                                </pic:pic>
                              </a:graphicData>
                            </a:graphic>
                          </wp:inline>
                        </w:drawing>
                      </w:r>
                      <w:r>
                        <w:t xml:space="preserve"> </w:t>
                      </w:r>
                    </w:p>
                  </w:txbxContent>
                </v:textbox>
                <w10:anchorlock/>
              </v:rect>
            </w:pict>
          </mc:Fallback>
        </mc:AlternateContent>
      </w:r>
    </w:p>
    <w:p w14:paraId="098622C1" w14:textId="5B328566" w:rsidR="00D076D9" w:rsidRPr="004C3E23" w:rsidRDefault="00483B84" w:rsidP="00797129">
      <w:pPr>
        <w:pStyle w:val="afffffff6"/>
        <w:rPr>
          <w:noProof/>
        </w:rPr>
      </w:pPr>
      <w:bookmarkStart w:id="1951" w:name="_Toc212825006"/>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1382</w:t>
      </w:r>
      <w:bookmarkEnd w:id="1951"/>
      <w:r w:rsidR="00D708D3" w:rsidRPr="004C3E23">
        <w:rPr>
          <w:noProof/>
        </w:rPr>
        <w:fldChar w:fldCharType="end"/>
      </w:r>
    </w:p>
    <w:p w14:paraId="79EFF2C4" w14:textId="77777777" w:rsidR="00D076D9" w:rsidRPr="004C3E23" w:rsidRDefault="00D076D9">
      <w:pPr>
        <w:jc w:val="center"/>
        <w:rPr>
          <w:color w:val="000000" w:themeColor="text1"/>
        </w:rPr>
      </w:pPr>
    </w:p>
    <w:p w14:paraId="0541534D"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36255B75"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523270F8" w14:textId="77777777" w:rsidR="00D076D9" w:rsidRPr="004C3E23" w:rsidRDefault="00D708D3">
      <w:pPr>
        <w:rPr>
          <w:color w:val="000000" w:themeColor="text1"/>
          <w:szCs w:val="28"/>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14:paraId="7424AF49" w14:textId="77777777" w:rsidR="00DC3CEC" w:rsidRPr="004C3E23" w:rsidRDefault="00DC3CEC">
      <w:pPr>
        <w:rPr>
          <w:color w:val="000000" w:themeColor="text1"/>
          <w:szCs w:val="28"/>
        </w:rPr>
      </w:pPr>
    </w:p>
    <w:p w14:paraId="3E657184"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5185B149" wp14:editId="10EF2FF0">
                <wp:extent cx="6029960" cy="944880"/>
                <wp:effectExtent l="0" t="0" r="8890" b="7620"/>
                <wp:docPr id="1825" name="Врезка896"/>
                <wp:cNvGraphicFramePr/>
                <a:graphic xmlns:a="http://schemas.openxmlformats.org/drawingml/2006/main">
                  <a:graphicData uri="http://schemas.microsoft.com/office/word/2010/wordprocessingShape">
                    <wps:wsp>
                      <wps:cNvSpPr/>
                      <wps:spPr bwMode="auto">
                        <a:xfrm>
                          <a:off x="0" y="0"/>
                          <a:ext cx="6030000" cy="9450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5A7AEEE" w14:textId="77777777" w:rsidR="00BD1EBB" w:rsidRDefault="00BD1EBB">
                            <w:pPr>
                              <w:pStyle w:val="aff2"/>
                            </w:pPr>
                            <w:r>
                              <w:rPr>
                                <w:noProof/>
                              </w:rPr>
                              <w:drawing>
                                <wp:inline distT="0" distB="0" distL="0" distR="0" wp14:anchorId="0E57CE78" wp14:editId="59987CAE">
                                  <wp:extent cx="6029960" cy="572135"/>
                                  <wp:effectExtent l="0" t="0" r="0" b="0"/>
                                  <wp:docPr id="234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 name="Рисунок 931"/>
                                          <pic:cNvPicPr>
                                            <a:picLocks noChangeAspect="1"/>
                                          </pic:cNvPicPr>
                                        </pic:nvPicPr>
                                        <pic:blipFill>
                                          <a:blip r:embed="rId947"/>
                                          <a:stretch/>
                                        </pic:blipFill>
                                        <pic:spPr bwMode="auto">
                                          <a:xfrm>
                                            <a:off x="0" y="0"/>
                                            <a:ext cx="6029960" cy="5721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85B149" id="Врезка896" o:spid="_x0000_s1489" style="width:474.8pt;height:7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" stroked="f" strokeweight="0">
                <v:textbox inset="0,0,0,0">
                  <w:txbxContent>
                    <w:p w14:paraId="15A7AEEE" w14:textId="77777777" w:rsidR="00BD1EBB" w:rsidRDefault="00BD1EBB">
                      <w:pPr>
                        <w:pStyle w:val="aff2"/>
                      </w:pPr>
                      <w:r>
                        <w:rPr>
                          <w:noProof/>
                        </w:rPr>
                        <w:drawing>
                          <wp:inline distT="0" distB="0" distL="0" distR="0" wp14:anchorId="0E57CE78" wp14:editId="59987CAE">
                            <wp:extent cx="6029960" cy="572135"/>
                            <wp:effectExtent l="0" t="0" r="0" b="0"/>
                            <wp:docPr id="234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 name="Рисунок 931"/>
                                    <pic:cNvPicPr>
                                      <a:picLocks noChangeAspect="1"/>
                                    </pic:cNvPicPr>
                                  </pic:nvPicPr>
                                  <pic:blipFill>
                                    <a:blip r:embed="rId947"/>
                                    <a:stretch/>
                                  </pic:blipFill>
                                  <pic:spPr bwMode="auto">
                                    <a:xfrm>
                                      <a:off x="0" y="0"/>
                                      <a:ext cx="6029960" cy="572135"/>
                                    </a:xfrm>
                                    <a:prstGeom prst="rect">
                                      <a:avLst/>
                                    </a:prstGeom>
                                  </pic:spPr>
                                </pic:pic>
                              </a:graphicData>
                            </a:graphic>
                          </wp:inline>
                        </w:drawing>
                      </w:r>
                      <w:r>
                        <w:t xml:space="preserve"> </w:t>
                      </w:r>
                    </w:p>
                  </w:txbxContent>
                </v:textbox>
                <w10:anchorlock/>
              </v:rect>
            </w:pict>
          </mc:Fallback>
        </mc:AlternateContent>
      </w:r>
    </w:p>
    <w:p w14:paraId="54C0A14E" w14:textId="34CD05E5" w:rsidR="00D076D9" w:rsidRPr="004C3E23" w:rsidRDefault="00483B84" w:rsidP="00797129">
      <w:pPr>
        <w:pStyle w:val="afffffff6"/>
        <w:rPr>
          <w:noProof/>
        </w:rPr>
      </w:pPr>
      <w:bookmarkStart w:id="1952" w:name="_Toc212825007"/>
      <w:r w:rsidRPr="004C3E23">
        <w:rPr>
          <w:noProof/>
        </w:rPr>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1383</w:t>
      </w:r>
      <w:bookmarkEnd w:id="1952"/>
      <w:r w:rsidR="00EC4368" w:rsidRPr="004C3E23">
        <w:rPr>
          <w:noProof/>
        </w:rPr>
        <w:fldChar w:fldCharType="end"/>
      </w:r>
    </w:p>
    <w:p w14:paraId="7CF90AB1" w14:textId="77777777" w:rsidR="00D076D9" w:rsidRPr="004C3E23" w:rsidRDefault="00D076D9">
      <w:pPr>
        <w:jc w:val="center"/>
        <w:rPr>
          <w:color w:val="000000" w:themeColor="text1"/>
        </w:rPr>
      </w:pPr>
    </w:p>
    <w:p w14:paraId="791C34F0"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4A27D924"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75C220F4"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3377198B"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14:paraId="7B1BA85C" w14:textId="77777777"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6F16BA78" w14:textId="77777777" w:rsidR="00D076D9" w:rsidRPr="004C3E23" w:rsidRDefault="00D708D3" w:rsidP="00BA2EBC">
      <w:pPr>
        <w:ind w:firstLine="0"/>
        <w:jc w:val="center"/>
        <w:rPr>
          <w:noProof/>
        </w:rPr>
      </w:pPr>
      <w:r w:rsidRPr="004C3E23">
        <w:rPr>
          <w:noProof/>
        </w:rPr>
        <w:lastRenderedPageBreak/>
        <mc:AlternateContent>
          <mc:Choice Requires="wps">
            <w:drawing>
              <wp:inline distT="0" distB="0" distL="0" distR="0" wp14:anchorId="430ECBAD" wp14:editId="29A87C3F">
                <wp:extent cx="6031865" cy="713105"/>
                <wp:effectExtent l="0" t="0" r="0" b="0"/>
                <wp:docPr id="1827" name="Врезка897"/>
                <wp:cNvGraphicFramePr/>
                <a:graphic xmlns:a="http://schemas.openxmlformats.org/drawingml/2006/main">
                  <a:graphicData uri="http://schemas.microsoft.com/office/word/2010/wordprocessingShape">
                    <wps:wsp>
                      <wps:cNvSpPr/>
                      <wps:spPr bwMode="auto">
                        <a:xfrm>
                          <a:off x="0" y="0"/>
                          <a:ext cx="6031800" cy="713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BCD2065" w14:textId="77777777" w:rsidR="00BD1EBB" w:rsidRDefault="00BD1EBB">
                            <w:pPr>
                              <w:pStyle w:val="aff2"/>
                            </w:pPr>
                            <w:r>
                              <w:rPr>
                                <w:noProof/>
                              </w:rPr>
                              <w:drawing>
                                <wp:inline distT="0" distB="0" distL="0" distR="0" wp14:anchorId="49F3FAB3" wp14:editId="2FE5768D">
                                  <wp:extent cx="6031865" cy="340995"/>
                                  <wp:effectExtent l="0" t="0" r="0" b="0"/>
                                  <wp:docPr id="2366" name="Изображение143"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 name="Изображение143"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30ECBAD" id="Врезка897" o:spid="_x0000_s1490" style="width:474.95pt;height: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" stroked="f" strokeweight="0">
                <v:textbox inset="0,0,0,0">
                  <w:txbxContent>
                    <w:p w14:paraId="4BCD2065" w14:textId="77777777" w:rsidR="00BD1EBB" w:rsidRDefault="00BD1EBB">
                      <w:pPr>
                        <w:pStyle w:val="aff2"/>
                      </w:pPr>
                      <w:r>
                        <w:rPr>
                          <w:noProof/>
                        </w:rPr>
                        <w:drawing>
                          <wp:inline distT="0" distB="0" distL="0" distR="0" wp14:anchorId="49F3FAB3" wp14:editId="2FE5768D">
                            <wp:extent cx="6031865" cy="340995"/>
                            <wp:effectExtent l="0" t="0" r="0" b="0"/>
                            <wp:docPr id="2366" name="Изображение143"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 name="Изображение143"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v:textbox>
                <w10:anchorlock/>
              </v:rect>
            </w:pict>
          </mc:Fallback>
        </mc:AlternateContent>
      </w:r>
    </w:p>
    <w:p w14:paraId="55FC80E8" w14:textId="2AD00681" w:rsidR="00D076D9" w:rsidRPr="004C3E23" w:rsidRDefault="00483B84" w:rsidP="00797129">
      <w:pPr>
        <w:pStyle w:val="afffffff6"/>
        <w:rPr>
          <w:noProof/>
        </w:rPr>
      </w:pPr>
      <w:bookmarkStart w:id="1953" w:name="_Toc212825008"/>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1384</w:t>
      </w:r>
      <w:bookmarkEnd w:id="1953"/>
      <w:r w:rsidR="00D708D3" w:rsidRPr="004C3E23">
        <w:rPr>
          <w:noProof/>
        </w:rPr>
        <w:fldChar w:fldCharType="end"/>
      </w:r>
    </w:p>
    <w:p w14:paraId="52EA3319" w14:textId="77777777" w:rsidR="00D076D9" w:rsidRPr="004C3E23" w:rsidRDefault="00D076D9">
      <w:pPr>
        <w:jc w:val="center"/>
        <w:rPr>
          <w:color w:val="000000" w:themeColor="text1"/>
        </w:rPr>
      </w:pPr>
    </w:p>
    <w:p w14:paraId="7DB738B8"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7907E799" w14:textId="77777777" w:rsidR="00D076D9" w:rsidRPr="004C3E23" w:rsidRDefault="00D708D3" w:rsidP="00BA2EBC">
      <w:pPr>
        <w:ind w:firstLine="0"/>
        <w:jc w:val="center"/>
        <w:rPr>
          <w:noProof/>
        </w:rPr>
      </w:pPr>
      <w:r w:rsidRPr="004C3E23">
        <w:rPr>
          <w:noProof/>
        </w:rPr>
        <w:drawing>
          <wp:inline distT="0" distB="0" distL="0" distR="0" wp14:anchorId="3FB352E8" wp14:editId="5D8055D6">
            <wp:extent cx="6029960" cy="975360"/>
            <wp:effectExtent l="0" t="0" r="8890" b="0"/>
            <wp:docPr id="1829"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25"/>
                    <a:stretch/>
                  </pic:blipFill>
                  <pic:spPr bwMode="auto">
                    <a:xfrm>
                      <a:off x="0" y="0"/>
                      <a:ext cx="6029960" cy="975360"/>
                    </a:xfrm>
                    <a:prstGeom prst="rect">
                      <a:avLst/>
                    </a:prstGeom>
                  </pic:spPr>
                </pic:pic>
              </a:graphicData>
            </a:graphic>
          </wp:inline>
        </w:drawing>
      </w:r>
    </w:p>
    <w:p w14:paraId="3F4CC30E" w14:textId="47338AAC" w:rsidR="00D076D9" w:rsidRPr="004C3E23" w:rsidRDefault="00483B84" w:rsidP="00797129">
      <w:pPr>
        <w:pStyle w:val="afffffff6"/>
        <w:rPr>
          <w:noProof/>
        </w:rPr>
      </w:pPr>
      <w:bookmarkStart w:id="1954" w:name="_Toc212825009"/>
      <w:r w:rsidRPr="004C3E23">
        <w:rPr>
          <w:noProof/>
        </w:rPr>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1385</w:t>
      </w:r>
      <w:bookmarkEnd w:id="1954"/>
      <w:r w:rsidR="00EC4368" w:rsidRPr="004C3E23">
        <w:rPr>
          <w:noProof/>
        </w:rPr>
        <w:fldChar w:fldCharType="end"/>
      </w:r>
    </w:p>
    <w:p w14:paraId="7EE3CE44" w14:textId="77777777" w:rsidR="00D076D9" w:rsidRPr="004C3E23" w:rsidRDefault="00D076D9">
      <w:pPr>
        <w:jc w:val="center"/>
        <w:rPr>
          <w:color w:val="000000" w:themeColor="text1"/>
        </w:rPr>
      </w:pPr>
    </w:p>
    <w:p w14:paraId="046D1346" w14:textId="77777777" w:rsidR="00D076D9" w:rsidRPr="004C3E23" w:rsidRDefault="00D708D3">
      <w:pPr>
        <w:rPr>
          <w:color w:val="000000" w:themeColor="text1"/>
          <w:szCs w:val="28"/>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67890E9D" w14:textId="77777777" w:rsidR="00DC3CEC" w:rsidRPr="004C3E23" w:rsidRDefault="00DC3CEC">
      <w:pPr>
        <w:rPr>
          <w:color w:val="000000" w:themeColor="text1"/>
        </w:rPr>
      </w:pPr>
    </w:p>
    <w:p w14:paraId="100280FE"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1F69DE7E" wp14:editId="3B8942E4">
                <wp:extent cx="6029960" cy="2029460"/>
                <wp:effectExtent l="0" t="0" r="0" b="0"/>
                <wp:docPr id="1830" name="Врезка899"/>
                <wp:cNvGraphicFramePr/>
                <a:graphic xmlns:a="http://schemas.openxmlformats.org/drawingml/2006/main">
                  <a:graphicData uri="http://schemas.microsoft.com/office/word/2010/wordprocessingShape">
                    <wps:wsp>
                      <wps:cNvSpPr/>
                      <wps:spPr bwMode="auto">
                        <a:xfrm>
                          <a:off x="0" y="0"/>
                          <a:ext cx="6030000" cy="2029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3A099B3" w14:textId="77777777" w:rsidR="00BD1EBB" w:rsidRDefault="00BD1EBB">
                            <w:pPr>
                              <w:pStyle w:val="aff2"/>
                            </w:pPr>
                            <w:r>
                              <w:rPr>
                                <w:noProof/>
                              </w:rPr>
                              <w:drawing>
                                <wp:inline distT="0" distB="0" distL="0" distR="0" wp14:anchorId="1101CAAE" wp14:editId="0CC92551">
                                  <wp:extent cx="6029960" cy="1656715"/>
                                  <wp:effectExtent l="0" t="0" r="0" b="0"/>
                                  <wp:docPr id="2391"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 name="Рисунок 958"/>
                                          <pic:cNvPicPr>
                                            <a:picLocks noChangeAspect="1"/>
                                          </pic:cNvPicPr>
                                        </pic:nvPicPr>
                                        <pic:blipFill>
                                          <a:blip r:embed="rId979"/>
                                          <a:stretch/>
                                        </pic:blipFill>
                                        <pic:spPr bwMode="auto">
                                          <a:xfrm>
                                            <a:off x="0" y="0"/>
                                            <a:ext cx="6029960" cy="1656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F69DE7E" id="Врезка899" o:spid="_x0000_s1491" style="width:474.8pt;height:15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" stroked="f" strokeweight="0">
                <v:textbox inset="0,0,0,0">
                  <w:txbxContent>
                    <w:p w14:paraId="73A099B3" w14:textId="77777777" w:rsidR="00BD1EBB" w:rsidRDefault="00BD1EBB">
                      <w:pPr>
                        <w:pStyle w:val="aff2"/>
                      </w:pPr>
                      <w:r>
                        <w:rPr>
                          <w:noProof/>
                        </w:rPr>
                        <w:drawing>
                          <wp:inline distT="0" distB="0" distL="0" distR="0" wp14:anchorId="1101CAAE" wp14:editId="0CC92551">
                            <wp:extent cx="6029960" cy="1656715"/>
                            <wp:effectExtent l="0" t="0" r="0" b="0"/>
                            <wp:docPr id="2391"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 name="Рисунок 958"/>
                                    <pic:cNvPicPr>
                                      <a:picLocks noChangeAspect="1"/>
                                    </pic:cNvPicPr>
                                  </pic:nvPicPr>
                                  <pic:blipFill>
                                    <a:blip r:embed="rId979"/>
                                    <a:stretch/>
                                  </pic:blipFill>
                                  <pic:spPr bwMode="auto">
                                    <a:xfrm>
                                      <a:off x="0" y="0"/>
                                      <a:ext cx="6029960" cy="1656715"/>
                                    </a:xfrm>
                                    <a:prstGeom prst="rect">
                                      <a:avLst/>
                                    </a:prstGeom>
                                  </pic:spPr>
                                </pic:pic>
                              </a:graphicData>
                            </a:graphic>
                          </wp:inline>
                        </w:drawing>
                      </w:r>
                      <w:r>
                        <w:t xml:space="preserve"> </w:t>
                      </w:r>
                    </w:p>
                  </w:txbxContent>
                </v:textbox>
                <w10:anchorlock/>
              </v:rect>
            </w:pict>
          </mc:Fallback>
        </mc:AlternateContent>
      </w:r>
    </w:p>
    <w:p w14:paraId="4B1B4F96" w14:textId="4E154079" w:rsidR="00D076D9" w:rsidRPr="004C3E23" w:rsidRDefault="00483B84" w:rsidP="00797129">
      <w:pPr>
        <w:pStyle w:val="afffffff6"/>
        <w:rPr>
          <w:noProof/>
        </w:rPr>
      </w:pPr>
      <w:bookmarkStart w:id="1955" w:name="_Toc212825010"/>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1386</w:t>
      </w:r>
      <w:bookmarkEnd w:id="1955"/>
      <w:r w:rsidR="00D708D3" w:rsidRPr="004C3E23">
        <w:rPr>
          <w:noProof/>
        </w:rPr>
        <w:fldChar w:fldCharType="end"/>
      </w:r>
    </w:p>
    <w:p w14:paraId="71C919FC" w14:textId="77777777" w:rsidR="00D076D9" w:rsidRPr="004C3E23" w:rsidRDefault="00D076D9">
      <w:pPr>
        <w:rPr>
          <w:color w:val="000000" w:themeColor="text1"/>
        </w:rPr>
      </w:pPr>
    </w:p>
    <w:p w14:paraId="4AF6D959" w14:textId="77777777"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7AFD0E75"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5920AA9E"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553E6303" w14:textId="77777777" w:rsidR="00D076D9" w:rsidRPr="004C3E23" w:rsidRDefault="00D708D3">
      <w:pPr>
        <w:ind w:firstLine="680"/>
        <w:rPr>
          <w:color w:val="000000" w:themeColor="text1"/>
          <w:szCs w:val="28"/>
        </w:rPr>
      </w:pPr>
      <w:r w:rsidRPr="004C3E23">
        <w:rPr>
          <w:color w:val="000000" w:themeColor="text1"/>
          <w:szCs w:val="28"/>
        </w:rPr>
        <w:t>Для просмотра кворума голосования необходимо сформировать лист голосования.</w:t>
      </w:r>
    </w:p>
    <w:p w14:paraId="55694E58" w14:textId="77777777" w:rsidR="00DC3CEC" w:rsidRPr="004C3E23" w:rsidRDefault="00DC3CEC">
      <w:pPr>
        <w:ind w:firstLine="680"/>
        <w:rPr>
          <w:color w:val="000000" w:themeColor="text1"/>
        </w:rPr>
      </w:pPr>
    </w:p>
    <w:p w14:paraId="43EF6128" w14:textId="77777777" w:rsidR="00D076D9" w:rsidRPr="004C3E23" w:rsidRDefault="00D708D3" w:rsidP="00BA2EBC">
      <w:pPr>
        <w:ind w:firstLine="0"/>
        <w:jc w:val="center"/>
        <w:rPr>
          <w:noProof/>
        </w:rPr>
      </w:pPr>
      <w:r w:rsidRPr="004C3E23">
        <w:rPr>
          <w:noProof/>
        </w:rPr>
        <w:lastRenderedPageBreak/>
        <w:drawing>
          <wp:inline distT="0" distB="0" distL="0" distR="0" wp14:anchorId="1BD80ABC" wp14:editId="4A2082F9">
            <wp:extent cx="6029960" cy="1802765"/>
            <wp:effectExtent l="0" t="0" r="8890" b="6985"/>
            <wp:docPr id="1832"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 name="Рисунок 901"/>
                    <pic:cNvPicPr>
                      <a:picLocks noChangeAspect="1"/>
                    </pic:cNvPicPr>
                  </pic:nvPicPr>
                  <pic:blipFill>
                    <a:blip r:embed="rId949"/>
                    <a:stretch/>
                  </pic:blipFill>
                  <pic:spPr bwMode="auto">
                    <a:xfrm>
                      <a:off x="0" y="0"/>
                      <a:ext cx="6029960" cy="1802764"/>
                    </a:xfrm>
                    <a:prstGeom prst="rect">
                      <a:avLst/>
                    </a:prstGeom>
                  </pic:spPr>
                </pic:pic>
              </a:graphicData>
            </a:graphic>
          </wp:inline>
        </w:drawing>
      </w:r>
    </w:p>
    <w:p w14:paraId="516F178B" w14:textId="47F9829A" w:rsidR="00D076D9" w:rsidRPr="004C3E23" w:rsidRDefault="00483B84" w:rsidP="00797129">
      <w:pPr>
        <w:pStyle w:val="afffffff6"/>
        <w:rPr>
          <w:noProof/>
        </w:rPr>
      </w:pPr>
      <w:bookmarkStart w:id="1956" w:name="_Toc212825011"/>
      <w:r w:rsidRPr="004C3E23">
        <w:rPr>
          <w:noProof/>
        </w:rPr>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1387</w:t>
      </w:r>
      <w:bookmarkEnd w:id="1956"/>
      <w:r w:rsidR="00EC4368" w:rsidRPr="004C3E23">
        <w:rPr>
          <w:noProof/>
        </w:rPr>
        <w:fldChar w:fldCharType="end"/>
      </w:r>
    </w:p>
    <w:p w14:paraId="2DE70B6F" w14:textId="77777777" w:rsidR="00D076D9" w:rsidRPr="004C3E23" w:rsidRDefault="00D076D9">
      <w:pPr>
        <w:jc w:val="center"/>
        <w:rPr>
          <w:color w:val="000000" w:themeColor="text1"/>
        </w:rPr>
      </w:pPr>
    </w:p>
    <w:p w14:paraId="13AE764C" w14:textId="77777777" w:rsidR="00D076D9" w:rsidRPr="004C3E23" w:rsidRDefault="00D076D9">
      <w:pPr>
        <w:jc w:val="center"/>
        <w:rPr>
          <w:color w:val="000000" w:themeColor="text1"/>
          <w:szCs w:val="28"/>
        </w:rPr>
      </w:pPr>
    </w:p>
    <w:p w14:paraId="26FCF456"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5C4D5888" wp14:editId="1E4A3D96">
                <wp:extent cx="6029960" cy="3230245"/>
                <wp:effectExtent l="0" t="0" r="0" b="0"/>
                <wp:docPr id="1833" name="Врезка901"/>
                <wp:cNvGraphicFramePr/>
                <a:graphic xmlns:a="http://schemas.openxmlformats.org/drawingml/2006/main">
                  <a:graphicData uri="http://schemas.microsoft.com/office/word/2010/wordprocessingShape">
                    <wps:wsp>
                      <wps:cNvSpPr/>
                      <wps:spPr bwMode="auto">
                        <a:xfrm>
                          <a:off x="0" y="0"/>
                          <a:ext cx="6030000" cy="3230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2991501" w14:textId="77777777" w:rsidR="00BD1EBB" w:rsidRDefault="00BD1EBB">
                            <w:pPr>
                              <w:pStyle w:val="aff2"/>
                            </w:pPr>
                            <w:r>
                              <w:rPr>
                                <w:noProof/>
                              </w:rPr>
                              <w:drawing>
                                <wp:inline distT="0" distB="0" distL="0" distR="0" wp14:anchorId="1BA95F6E" wp14:editId="4BBED1FB">
                                  <wp:extent cx="6029960" cy="2857500"/>
                                  <wp:effectExtent l="0" t="0" r="0" b="0"/>
                                  <wp:docPr id="2404"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 name="Рисунок 959"/>
                                          <pic:cNvPicPr>
                                            <a:picLocks noChangeAspect="1"/>
                                          </pic:cNvPicPr>
                                        </pic:nvPicPr>
                                        <pic:blipFill>
                                          <a:blip r:embed="rId980"/>
                                          <a:stretch/>
                                        </pic:blipFill>
                                        <pic:spPr bwMode="auto">
                                          <a:xfrm>
                                            <a:off x="0" y="0"/>
                                            <a:ext cx="6029960" cy="28575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C4D5888" id="Врезка901" o:spid="_x0000_s1492" style="width:474.8pt;height:25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" stroked="f" strokeweight="0">
                <v:textbox inset="0,0,0,0">
                  <w:txbxContent>
                    <w:p w14:paraId="62991501" w14:textId="77777777" w:rsidR="00BD1EBB" w:rsidRDefault="00BD1EBB">
                      <w:pPr>
                        <w:pStyle w:val="aff2"/>
                      </w:pPr>
                      <w:r>
                        <w:rPr>
                          <w:noProof/>
                        </w:rPr>
                        <w:drawing>
                          <wp:inline distT="0" distB="0" distL="0" distR="0" wp14:anchorId="1BA95F6E" wp14:editId="4BBED1FB">
                            <wp:extent cx="6029960" cy="2857500"/>
                            <wp:effectExtent l="0" t="0" r="0" b="0"/>
                            <wp:docPr id="2404"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 name="Рисунок 959"/>
                                    <pic:cNvPicPr>
                                      <a:picLocks noChangeAspect="1"/>
                                    </pic:cNvPicPr>
                                  </pic:nvPicPr>
                                  <pic:blipFill>
                                    <a:blip r:embed="rId980"/>
                                    <a:stretch/>
                                  </pic:blipFill>
                                  <pic:spPr bwMode="auto">
                                    <a:xfrm>
                                      <a:off x="0" y="0"/>
                                      <a:ext cx="6029960" cy="2857500"/>
                                    </a:xfrm>
                                    <a:prstGeom prst="rect">
                                      <a:avLst/>
                                    </a:prstGeom>
                                  </pic:spPr>
                                </pic:pic>
                              </a:graphicData>
                            </a:graphic>
                          </wp:inline>
                        </w:drawing>
                      </w:r>
                      <w:r>
                        <w:t xml:space="preserve"> </w:t>
                      </w:r>
                    </w:p>
                  </w:txbxContent>
                </v:textbox>
                <w10:anchorlock/>
              </v:rect>
            </w:pict>
          </mc:Fallback>
        </mc:AlternateContent>
      </w:r>
    </w:p>
    <w:p w14:paraId="51365FF5" w14:textId="48ABFA61" w:rsidR="00D076D9" w:rsidRPr="004C3E23" w:rsidRDefault="00483B84" w:rsidP="00797129">
      <w:pPr>
        <w:pStyle w:val="afffffff6"/>
        <w:rPr>
          <w:noProof/>
        </w:rPr>
      </w:pPr>
      <w:bookmarkStart w:id="1957" w:name="_Toc212825012"/>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1388</w:t>
      </w:r>
      <w:bookmarkEnd w:id="1957"/>
      <w:r w:rsidR="00D708D3" w:rsidRPr="004C3E23">
        <w:rPr>
          <w:noProof/>
        </w:rPr>
        <w:fldChar w:fldCharType="end"/>
      </w:r>
    </w:p>
    <w:p w14:paraId="2E0C163E" w14:textId="77777777" w:rsidR="00D076D9" w:rsidRPr="004C3E23" w:rsidRDefault="00D076D9">
      <w:pPr>
        <w:jc w:val="center"/>
        <w:rPr>
          <w:color w:val="000000" w:themeColor="text1"/>
        </w:rPr>
      </w:pPr>
    </w:p>
    <w:p w14:paraId="20BE1301"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14:paraId="36EBD5F8"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107C6550"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всем строкам не достигнут кворум положительного голосования. Также документ невозможно направить на аннулирование в случае, если хотя бы по одной из строк было принято положительное решение. При этом бухгалтерские записи документа будут сформированы только по строкам, содержащим положительное решение. По остальным строкам в документе будет пометка «Снято с обсуждения».</w:t>
      </w:r>
    </w:p>
    <w:p w14:paraId="0F4755DA" w14:textId="77777777" w:rsidR="00D076D9" w:rsidRPr="004C3E23" w:rsidRDefault="00D708D3">
      <w:pPr>
        <w:rPr>
          <w:color w:val="000000" w:themeColor="text1"/>
        </w:rPr>
      </w:pPr>
      <w:r w:rsidRPr="004C3E23">
        <w:rPr>
          <w:color w:val="000000" w:themeColor="text1"/>
          <w:szCs w:val="28"/>
        </w:rPr>
        <w:t>При положительном утверждении итогов голосования комиссии документ может быть отправлен:</w:t>
      </w:r>
    </w:p>
    <w:p w14:paraId="3EB550FB" w14:textId="77777777" w:rsidR="00D076D9" w:rsidRPr="004C3E23" w:rsidRDefault="00D708D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lastRenderedPageBreak/>
        <w:t xml:space="preserve">на этап </w:t>
      </w:r>
      <w:r w:rsidRPr="004C3E23">
        <w:rPr>
          <w:rFonts w:ascii="Times New Roman" w:eastAsia="Times New Roman" w:hAnsi="Times New Roman" w:cs="Times New Roman"/>
          <w:b/>
          <w:color w:val="000000" w:themeColor="text1"/>
          <w:sz w:val="28"/>
          <w:szCs w:val="28"/>
        </w:rPr>
        <w:t>Утверждение</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Руководитель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На утверждение</w:t>
      </w:r>
      <w:r w:rsidRPr="004C3E23">
        <w:rPr>
          <w:rFonts w:ascii="Times New Roman" w:eastAsia="Times New Roman" w:hAnsi="Times New Roman" w:cs="Times New Roman"/>
          <w:color w:val="000000" w:themeColor="text1"/>
          <w:sz w:val="28"/>
          <w:szCs w:val="28"/>
        </w:rPr>
        <w:t>.</w:t>
      </w:r>
    </w:p>
    <w:p w14:paraId="4CF07D48" w14:textId="77777777" w:rsidR="00D076D9" w:rsidRPr="004C3E23" w:rsidRDefault="00D708D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Согласование ГРБС</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Подписант ГРБС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 xml:space="preserve">На согласование </w:t>
      </w:r>
      <w:r w:rsidRPr="004C3E23">
        <w:rPr>
          <w:rFonts w:ascii="Times New Roman" w:eastAsia="Times New Roman" w:hAnsi="Times New Roman" w:cs="Times New Roman"/>
          <w:color w:val="000000" w:themeColor="text1"/>
          <w:sz w:val="28"/>
          <w:szCs w:val="28"/>
        </w:rPr>
        <w:t>в случае</w:t>
      </w:r>
      <w:r w:rsidRPr="004C3E23">
        <w:rPr>
          <w:rFonts w:ascii="Times New Roman" w:eastAsia="Times New Roman" w:hAnsi="Times New Roman" w:cs="Times New Roman"/>
          <w:b/>
          <w:color w:val="000000" w:themeColor="text1"/>
          <w:sz w:val="28"/>
          <w:szCs w:val="28"/>
        </w:rPr>
        <w:t xml:space="preserve"> </w:t>
      </w:r>
      <w:r w:rsidRPr="004C3E23">
        <w:rPr>
          <w:rFonts w:ascii="Times New Roman" w:eastAsia="Times New Roman" w:hAnsi="Times New Roman" w:cs="Times New Roman"/>
          <w:color w:val="000000" w:themeColor="text1"/>
          <w:sz w:val="28"/>
          <w:szCs w:val="28"/>
        </w:rPr>
        <w:t>необходимости выполнения согласования руководителем вышестоящего учреждения.</w:t>
      </w:r>
    </w:p>
    <w:p w14:paraId="410313AA"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212977B7" wp14:editId="4EE26140">
                <wp:extent cx="6029960" cy="3077210"/>
                <wp:effectExtent l="0" t="0" r="0" b="0"/>
                <wp:docPr id="1835" name="Врезка902"/>
                <wp:cNvGraphicFramePr/>
                <a:graphic xmlns:a="http://schemas.openxmlformats.org/drawingml/2006/main">
                  <a:graphicData uri="http://schemas.microsoft.com/office/word/2010/wordprocessingShape">
                    <wps:wsp>
                      <wps:cNvSpPr/>
                      <wps:spPr bwMode="auto">
                        <a:xfrm>
                          <a:off x="0" y="0"/>
                          <a:ext cx="6030000" cy="3077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931FA85" w14:textId="77777777" w:rsidR="00BD1EBB" w:rsidRDefault="00BD1EBB">
                            <w:pPr>
                              <w:pStyle w:val="aff2"/>
                            </w:pPr>
                            <w:r>
                              <w:rPr>
                                <w:noProof/>
                              </w:rPr>
                              <w:drawing>
                                <wp:inline distT="0" distB="0" distL="0" distR="0" wp14:anchorId="728A6DE9" wp14:editId="43A77AC8">
                                  <wp:extent cx="6029960" cy="2704465"/>
                                  <wp:effectExtent l="0" t="0" r="0" b="0"/>
                                  <wp:docPr id="2414"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 name="Рисунок 960"/>
                                          <pic:cNvPicPr>
                                            <a:picLocks noChangeAspect="1"/>
                                          </pic:cNvPicPr>
                                        </pic:nvPicPr>
                                        <pic:blipFill>
                                          <a:blip r:embed="rId981"/>
                                          <a:stretch/>
                                        </pic:blipFill>
                                        <pic:spPr bwMode="auto">
                                          <a:xfrm>
                                            <a:off x="0" y="0"/>
                                            <a:ext cx="6029960" cy="27044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12977B7" id="Врезка902" o:spid="_x0000_s1493" style="width:474.8pt;height:24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" stroked="f" strokeweight="0">
                <v:textbox inset="0,0,0,0">
                  <w:txbxContent>
                    <w:p w14:paraId="7931FA85" w14:textId="77777777" w:rsidR="00BD1EBB" w:rsidRDefault="00BD1EBB">
                      <w:pPr>
                        <w:pStyle w:val="aff2"/>
                      </w:pPr>
                      <w:r>
                        <w:rPr>
                          <w:noProof/>
                        </w:rPr>
                        <w:drawing>
                          <wp:inline distT="0" distB="0" distL="0" distR="0" wp14:anchorId="728A6DE9" wp14:editId="43A77AC8">
                            <wp:extent cx="6029960" cy="2704465"/>
                            <wp:effectExtent l="0" t="0" r="0" b="0"/>
                            <wp:docPr id="2414"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 name="Рисунок 960"/>
                                    <pic:cNvPicPr>
                                      <a:picLocks noChangeAspect="1"/>
                                    </pic:cNvPicPr>
                                  </pic:nvPicPr>
                                  <pic:blipFill>
                                    <a:blip r:embed="rId981"/>
                                    <a:stretch/>
                                  </pic:blipFill>
                                  <pic:spPr bwMode="auto">
                                    <a:xfrm>
                                      <a:off x="0" y="0"/>
                                      <a:ext cx="6029960" cy="2704465"/>
                                    </a:xfrm>
                                    <a:prstGeom prst="rect">
                                      <a:avLst/>
                                    </a:prstGeom>
                                  </pic:spPr>
                                </pic:pic>
                              </a:graphicData>
                            </a:graphic>
                          </wp:inline>
                        </w:drawing>
                      </w:r>
                      <w:r>
                        <w:t xml:space="preserve"> </w:t>
                      </w:r>
                    </w:p>
                  </w:txbxContent>
                </v:textbox>
                <w10:anchorlock/>
              </v:rect>
            </w:pict>
          </mc:Fallback>
        </mc:AlternateContent>
      </w:r>
    </w:p>
    <w:p w14:paraId="2E1638CD" w14:textId="6DD1E1BE" w:rsidR="00D076D9" w:rsidRPr="004C3E23" w:rsidRDefault="00483B84" w:rsidP="00797129">
      <w:pPr>
        <w:pStyle w:val="afffffff6"/>
        <w:rPr>
          <w:noProof/>
        </w:rPr>
      </w:pPr>
      <w:bookmarkStart w:id="1958" w:name="_Toc212825013"/>
      <w:r w:rsidRPr="004C3E23">
        <w:rPr>
          <w:noProof/>
        </w:rPr>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1389</w:t>
      </w:r>
      <w:bookmarkEnd w:id="1958"/>
      <w:r w:rsidR="00EC4368" w:rsidRPr="004C3E23">
        <w:rPr>
          <w:noProof/>
        </w:rPr>
        <w:fldChar w:fldCharType="end"/>
      </w:r>
    </w:p>
    <w:p w14:paraId="258DD45C" w14:textId="77777777" w:rsidR="00D076D9" w:rsidRPr="004C3E23" w:rsidRDefault="00D076D9">
      <w:pPr>
        <w:jc w:val="center"/>
        <w:rPr>
          <w:color w:val="000000" w:themeColor="text1"/>
        </w:rPr>
      </w:pPr>
    </w:p>
    <w:p w14:paraId="4D1896A0" w14:textId="77777777" w:rsidR="00D076D9" w:rsidRPr="004C3E23" w:rsidRDefault="00D708D3">
      <w:pPr>
        <w:rPr>
          <w:color w:val="000000" w:themeColor="text1"/>
        </w:rPr>
      </w:pPr>
      <w:r w:rsidRPr="004C3E23">
        <w:rPr>
          <w:color w:val="000000" w:themeColor="text1"/>
          <w:szCs w:val="28"/>
        </w:rPr>
        <w:t xml:space="preserve">Отслеживание поступающих на пользователя с ролью </w:t>
      </w:r>
      <w:r w:rsidRPr="004C3E23">
        <w:rPr>
          <w:b/>
          <w:color w:val="000000" w:themeColor="text1"/>
          <w:szCs w:val="28"/>
        </w:rPr>
        <w:t>Подписант ГРБС</w:t>
      </w:r>
      <w:r w:rsidRPr="004C3E23">
        <w:rPr>
          <w:color w:val="000000" w:themeColor="text1"/>
          <w:szCs w:val="28"/>
        </w:rPr>
        <w:t xml:space="preserve"> задач выполняется в отдельном </w:t>
      </w:r>
      <w:r w:rsidRPr="004C3E23">
        <w:rPr>
          <w:b/>
          <w:color w:val="000000" w:themeColor="text1"/>
          <w:szCs w:val="28"/>
        </w:rPr>
        <w:t>АРМ ОИВ</w:t>
      </w:r>
      <w:r w:rsidRPr="004C3E23">
        <w:rPr>
          <w:color w:val="000000" w:themeColor="text1"/>
          <w:szCs w:val="28"/>
        </w:rPr>
        <w:t xml:space="preserve"> (Автоматизированное рабочее место органа исполнительной власти).</w:t>
      </w:r>
    </w:p>
    <w:p w14:paraId="435763B9" w14:textId="77777777" w:rsidR="00D076D9" w:rsidRPr="004C3E23" w:rsidRDefault="00D708D3">
      <w:pPr>
        <w:rPr>
          <w:color w:val="000000" w:themeColor="text1"/>
        </w:rPr>
      </w:pPr>
      <w:r w:rsidRPr="004C3E23">
        <w:rPr>
          <w:color w:val="000000" w:themeColor="text1"/>
          <w:szCs w:val="28"/>
        </w:rPr>
        <w:t xml:space="preserve">Для запуска </w:t>
      </w:r>
      <w:r w:rsidRPr="004C3E23">
        <w:rPr>
          <w:b/>
          <w:color w:val="000000" w:themeColor="text1"/>
          <w:szCs w:val="28"/>
        </w:rPr>
        <w:t>АРМ ОИВ</w:t>
      </w:r>
      <w:r w:rsidRPr="004C3E23">
        <w:rPr>
          <w:color w:val="000000" w:themeColor="text1"/>
          <w:szCs w:val="28"/>
        </w:rPr>
        <w:t xml:space="preserve"> необходимо авторизоваться под пользователем с ролью </w:t>
      </w:r>
      <w:r w:rsidRPr="004C3E23">
        <w:rPr>
          <w:b/>
          <w:color w:val="000000" w:themeColor="text1"/>
          <w:szCs w:val="28"/>
        </w:rPr>
        <w:t>«Подписант ГРБС»</w:t>
      </w:r>
      <w:r w:rsidRPr="004C3E23">
        <w:rPr>
          <w:color w:val="000000" w:themeColor="text1"/>
          <w:szCs w:val="28"/>
        </w:rPr>
        <w:t>.</w:t>
      </w:r>
    </w:p>
    <w:p w14:paraId="0A9983C1" w14:textId="77777777" w:rsidR="00D076D9" w:rsidRPr="004C3E23" w:rsidRDefault="00D708D3">
      <w:pPr>
        <w:rPr>
          <w:color w:val="000000" w:themeColor="text1"/>
        </w:rPr>
      </w:pPr>
      <w:r w:rsidRPr="004C3E23">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4C3E23">
        <w:rPr>
          <w:b/>
          <w:color w:val="000000" w:themeColor="text1"/>
          <w:szCs w:val="28"/>
        </w:rPr>
        <w:t>«Перейти к задачам ОД»</w:t>
      </w:r>
      <w:r w:rsidRPr="004C3E23">
        <w:rPr>
          <w:color w:val="000000" w:themeColor="text1"/>
          <w:szCs w:val="28"/>
        </w:rPr>
        <w:t>, произойдет открытие области данных соответствующего учреждения, в котором был сформирован документ.</w:t>
      </w:r>
    </w:p>
    <w:p w14:paraId="3E604AE5" w14:textId="77777777" w:rsidR="00D076D9" w:rsidRPr="004C3E23" w:rsidRDefault="00D708D3">
      <w:pPr>
        <w:rPr>
          <w:color w:val="000000" w:themeColor="text1"/>
        </w:rPr>
      </w:pPr>
      <w:r w:rsidRPr="004C3E23">
        <w:rPr>
          <w:color w:val="000000" w:themeColor="text1"/>
          <w:szCs w:val="28"/>
        </w:rPr>
        <w:t xml:space="preserve">В открывшейся области данных пользователь с ролью </w:t>
      </w:r>
      <w:r w:rsidRPr="004C3E23">
        <w:rPr>
          <w:b/>
          <w:color w:val="000000" w:themeColor="text1"/>
          <w:szCs w:val="28"/>
        </w:rPr>
        <w:t>Подписант ГРБС</w:t>
      </w:r>
      <w:r w:rsidRPr="004C3E23">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4C3E23">
        <w:rPr>
          <w:b/>
          <w:color w:val="000000" w:themeColor="text1"/>
          <w:szCs w:val="28"/>
        </w:rPr>
        <w:t>«Принять задачу к исполнению»</w:t>
      </w:r>
      <w:r w:rsidRPr="004C3E23">
        <w:rPr>
          <w:color w:val="000000" w:themeColor="text1"/>
          <w:szCs w:val="28"/>
        </w:rPr>
        <w:t xml:space="preserve"> для принятия задачи в работу.</w:t>
      </w:r>
    </w:p>
    <w:p w14:paraId="0F260D7C" w14:textId="77777777" w:rsidR="00D076D9" w:rsidRPr="004C3E23" w:rsidRDefault="00D708D3">
      <w:pPr>
        <w:rPr>
          <w:color w:val="000000" w:themeColor="text1"/>
        </w:rPr>
      </w:pPr>
      <w:r w:rsidRPr="004C3E23">
        <w:rPr>
          <w:color w:val="000000" w:themeColor="text1"/>
          <w:szCs w:val="28"/>
        </w:rPr>
        <w:t xml:space="preserve">Руководитель учреждения, осуществляющего полномочия главного распорядителя бюджетных средств, может </w:t>
      </w:r>
      <w:r w:rsidRPr="004C3E23">
        <w:rPr>
          <w:b/>
          <w:color w:val="000000" w:themeColor="text1"/>
          <w:szCs w:val="28"/>
        </w:rPr>
        <w:t>Согласовать</w:t>
      </w:r>
      <w:r w:rsidRPr="004C3E23">
        <w:rPr>
          <w:color w:val="000000" w:themeColor="text1"/>
          <w:szCs w:val="28"/>
        </w:rPr>
        <w:t xml:space="preserve"> документ или </w:t>
      </w:r>
      <w:r w:rsidRPr="004C3E23">
        <w:rPr>
          <w:b/>
          <w:color w:val="000000" w:themeColor="text1"/>
          <w:szCs w:val="28"/>
        </w:rPr>
        <w:t>Отказать</w:t>
      </w:r>
      <w:r w:rsidRPr="004C3E23">
        <w:rPr>
          <w:color w:val="000000" w:themeColor="text1"/>
          <w:szCs w:val="28"/>
        </w:rPr>
        <w:t xml:space="preserve"> в согласовании.</w:t>
      </w:r>
    </w:p>
    <w:p w14:paraId="41DFFCCD" w14:textId="77777777" w:rsidR="00D076D9" w:rsidRPr="004C3E23" w:rsidRDefault="00D708D3">
      <w:pPr>
        <w:rPr>
          <w:color w:val="000000" w:themeColor="text1"/>
        </w:rPr>
      </w:pPr>
      <w:r w:rsidRPr="004C3E23">
        <w:rPr>
          <w:color w:val="000000" w:themeColor="text1"/>
          <w:szCs w:val="28"/>
        </w:rPr>
        <w:t xml:space="preserve">Если документ будет отказан, то он будет направлен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который выполнял этап </w:t>
      </w:r>
      <w:r w:rsidRPr="004C3E23">
        <w:rPr>
          <w:b/>
          <w:color w:val="000000" w:themeColor="text1"/>
          <w:szCs w:val="28"/>
        </w:rPr>
        <w:t>Формирование</w:t>
      </w:r>
      <w:r w:rsidRPr="004C3E23">
        <w:rPr>
          <w:color w:val="000000" w:themeColor="text1"/>
          <w:szCs w:val="28"/>
        </w:rPr>
        <w:t>, для аннулирования.</w:t>
      </w:r>
    </w:p>
    <w:p w14:paraId="48F22B80" w14:textId="77777777" w:rsidR="00D076D9" w:rsidRPr="004C3E23" w:rsidRDefault="00D708D3">
      <w:pPr>
        <w:rPr>
          <w:color w:val="000000" w:themeColor="text1"/>
        </w:rPr>
      </w:pPr>
      <w:r w:rsidRPr="004C3E23">
        <w:rPr>
          <w:color w:val="000000" w:themeColor="text1"/>
          <w:szCs w:val="28"/>
        </w:rPr>
        <w:lastRenderedPageBreak/>
        <w:t xml:space="preserve">В случае согласования документа пользователем с ролью </w:t>
      </w:r>
      <w:r w:rsidRPr="004C3E23">
        <w:rPr>
          <w:b/>
          <w:color w:val="000000" w:themeColor="text1"/>
          <w:szCs w:val="28"/>
        </w:rPr>
        <w:t>Подписант ГРБС</w:t>
      </w:r>
      <w:r w:rsidRPr="004C3E23">
        <w:rPr>
          <w:color w:val="000000" w:themeColor="text1"/>
          <w:szCs w:val="28"/>
        </w:rPr>
        <w:t xml:space="preserve">, документ будет направлен на следующий этап, на утверждение пользователю с ролью </w:t>
      </w:r>
      <w:r w:rsidRPr="004C3E23">
        <w:rPr>
          <w:b/>
          <w:color w:val="000000" w:themeColor="text1"/>
          <w:szCs w:val="28"/>
        </w:rPr>
        <w:t>Руководитель</w:t>
      </w:r>
      <w:r w:rsidRPr="004C3E23">
        <w:rPr>
          <w:color w:val="000000" w:themeColor="text1"/>
          <w:szCs w:val="28"/>
        </w:rPr>
        <w:t>.</w:t>
      </w:r>
    </w:p>
    <w:p w14:paraId="0D7B9DFA" w14:textId="77777777" w:rsidR="00D076D9" w:rsidRPr="004C3E23" w:rsidRDefault="00D708D3">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w:t>
      </w:r>
      <w:r w:rsidRPr="004C3E23">
        <w:rPr>
          <w:b/>
          <w:color w:val="000000" w:themeColor="text1"/>
          <w:szCs w:val="28"/>
        </w:rPr>
        <w:t>Аннулирование</w:t>
      </w:r>
      <w:r w:rsidRPr="004C3E23">
        <w:rPr>
          <w:color w:val="000000" w:themeColor="text1"/>
          <w:szCs w:val="28"/>
        </w:rPr>
        <w:t xml:space="preserve">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14:paraId="5A683671" w14:textId="77777777" w:rsidR="00DC3CEC" w:rsidRPr="004C3E23" w:rsidRDefault="00DC3CEC">
      <w:pPr>
        <w:rPr>
          <w:color w:val="000000" w:themeColor="text1"/>
        </w:rPr>
      </w:pPr>
    </w:p>
    <w:p w14:paraId="6AFD76D9"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5DB9AFD0" wp14:editId="379A970E">
                <wp:extent cx="6029960" cy="3069590"/>
                <wp:effectExtent l="0" t="0" r="0" b="0"/>
                <wp:docPr id="1837" name="Врезка903"/>
                <wp:cNvGraphicFramePr/>
                <a:graphic xmlns:a="http://schemas.openxmlformats.org/drawingml/2006/main">
                  <a:graphicData uri="http://schemas.microsoft.com/office/word/2010/wordprocessingShape">
                    <wps:wsp>
                      <wps:cNvSpPr/>
                      <wps:spPr bwMode="auto">
                        <a:xfrm>
                          <a:off x="0" y="0"/>
                          <a:ext cx="6030000" cy="3069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E6B325A" w14:textId="77777777" w:rsidR="00BD1EBB" w:rsidRDefault="00BD1EBB">
                            <w:pPr>
                              <w:pStyle w:val="aff2"/>
                            </w:pPr>
                            <w:r>
                              <w:rPr>
                                <w:noProof/>
                              </w:rPr>
                              <w:drawing>
                                <wp:inline distT="0" distB="0" distL="0" distR="0" wp14:anchorId="0B1E1D4E" wp14:editId="1D56FA3A">
                                  <wp:extent cx="6029960" cy="2696845"/>
                                  <wp:effectExtent l="0" t="0" r="0" b="0"/>
                                  <wp:docPr id="2435"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 name="Рисунок 961"/>
                                          <pic:cNvPicPr>
                                            <a:picLocks noChangeAspect="1"/>
                                          </pic:cNvPicPr>
                                        </pic:nvPicPr>
                                        <pic:blipFill>
                                          <a:blip r:embed="rId982"/>
                                          <a:stretch/>
                                        </pic:blipFill>
                                        <pic:spPr bwMode="auto">
                                          <a:xfrm>
                                            <a:off x="0" y="0"/>
                                            <a:ext cx="6029960" cy="26968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DB9AFD0" id="Врезка903" o:spid="_x0000_s1494" style="width:474.8pt;height:24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" stroked="f" strokeweight="0">
                <v:textbox inset="0,0,0,0">
                  <w:txbxContent>
                    <w:p w14:paraId="6E6B325A" w14:textId="77777777" w:rsidR="00BD1EBB" w:rsidRDefault="00BD1EBB">
                      <w:pPr>
                        <w:pStyle w:val="aff2"/>
                      </w:pPr>
                      <w:r>
                        <w:rPr>
                          <w:noProof/>
                        </w:rPr>
                        <w:drawing>
                          <wp:inline distT="0" distB="0" distL="0" distR="0" wp14:anchorId="0B1E1D4E" wp14:editId="1D56FA3A">
                            <wp:extent cx="6029960" cy="2696845"/>
                            <wp:effectExtent l="0" t="0" r="0" b="0"/>
                            <wp:docPr id="2435"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 name="Рисунок 961"/>
                                    <pic:cNvPicPr>
                                      <a:picLocks noChangeAspect="1"/>
                                    </pic:cNvPicPr>
                                  </pic:nvPicPr>
                                  <pic:blipFill>
                                    <a:blip r:embed="rId982"/>
                                    <a:stretch/>
                                  </pic:blipFill>
                                  <pic:spPr bwMode="auto">
                                    <a:xfrm>
                                      <a:off x="0" y="0"/>
                                      <a:ext cx="6029960" cy="2696845"/>
                                    </a:xfrm>
                                    <a:prstGeom prst="rect">
                                      <a:avLst/>
                                    </a:prstGeom>
                                  </pic:spPr>
                                </pic:pic>
                              </a:graphicData>
                            </a:graphic>
                          </wp:inline>
                        </w:drawing>
                      </w:r>
                      <w:r>
                        <w:t xml:space="preserve"> </w:t>
                      </w:r>
                    </w:p>
                  </w:txbxContent>
                </v:textbox>
                <w10:anchorlock/>
              </v:rect>
            </w:pict>
          </mc:Fallback>
        </mc:AlternateContent>
      </w:r>
    </w:p>
    <w:p w14:paraId="18C54EF5" w14:textId="3B264F2B" w:rsidR="00D076D9" w:rsidRPr="004C3E23" w:rsidRDefault="00483B84" w:rsidP="00797129">
      <w:pPr>
        <w:pStyle w:val="afffffff6"/>
        <w:rPr>
          <w:noProof/>
        </w:rPr>
      </w:pPr>
      <w:bookmarkStart w:id="1959" w:name="_Toc212825014"/>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1390</w:t>
      </w:r>
      <w:bookmarkEnd w:id="1959"/>
      <w:r w:rsidR="00D708D3" w:rsidRPr="004C3E23">
        <w:rPr>
          <w:noProof/>
        </w:rPr>
        <w:fldChar w:fldCharType="end"/>
      </w:r>
    </w:p>
    <w:p w14:paraId="6472C4AC" w14:textId="77777777" w:rsidR="00D076D9" w:rsidRPr="004C3E23" w:rsidRDefault="00D076D9">
      <w:pPr>
        <w:rPr>
          <w:color w:val="000000" w:themeColor="text1"/>
        </w:rPr>
      </w:pPr>
    </w:p>
    <w:p w14:paraId="21EFF91E" w14:textId="77777777"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0E34A654" w14:textId="77777777" w:rsidR="00D076D9" w:rsidRPr="004C3E23" w:rsidRDefault="00D708D3">
      <w:pPr>
        <w:rPr>
          <w:b/>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 xml:space="preserve">заполнить </w:t>
      </w:r>
      <w:r w:rsidRPr="004C3E23">
        <w:rPr>
          <w:b/>
          <w:color w:val="000000" w:themeColor="text1"/>
          <w:szCs w:val="28"/>
        </w:rPr>
        <w:t>КПС</w:t>
      </w:r>
      <w:r w:rsidRPr="004C3E23">
        <w:rPr>
          <w:color w:val="000000" w:themeColor="text1"/>
          <w:szCs w:val="28"/>
        </w:rPr>
        <w:t xml:space="preserve"> счёта дебета в блоке </w:t>
      </w:r>
      <w:r w:rsidR="00DC3CEC" w:rsidRPr="004C3E23">
        <w:rPr>
          <w:b/>
          <w:color w:val="000000" w:themeColor="text1"/>
          <w:szCs w:val="28"/>
        </w:rPr>
        <w:t>Бухгалтерский учёт</w:t>
      </w:r>
    </w:p>
    <w:p w14:paraId="14DDA15C" w14:textId="77777777" w:rsidR="00DC3CEC" w:rsidRPr="004C3E23" w:rsidRDefault="00DC3CEC">
      <w:pPr>
        <w:rPr>
          <w:color w:val="000000" w:themeColor="text1"/>
        </w:rPr>
      </w:pPr>
    </w:p>
    <w:p w14:paraId="15840CC8"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40A1BB6B" wp14:editId="179FCEB7">
                <wp:extent cx="6029960" cy="1648460"/>
                <wp:effectExtent l="0" t="0" r="0" b="0"/>
                <wp:docPr id="1839" name="Врезка904"/>
                <wp:cNvGraphicFramePr/>
                <a:graphic xmlns:a="http://schemas.openxmlformats.org/drawingml/2006/main">
                  <a:graphicData uri="http://schemas.microsoft.com/office/word/2010/wordprocessingShape">
                    <wps:wsp>
                      <wps:cNvSpPr/>
                      <wps:spPr bwMode="auto">
                        <a:xfrm>
                          <a:off x="0" y="0"/>
                          <a:ext cx="6030000" cy="1648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50B8596" w14:textId="77777777" w:rsidR="00BD1EBB" w:rsidRDefault="00BD1EBB">
                            <w:pPr>
                              <w:pStyle w:val="aff2"/>
                            </w:pPr>
                            <w:r>
                              <w:rPr>
                                <w:noProof/>
                              </w:rPr>
                              <w:drawing>
                                <wp:inline distT="0" distB="0" distL="0" distR="0" wp14:anchorId="2CCA4216" wp14:editId="6656169D">
                                  <wp:extent cx="6029960" cy="1275715"/>
                                  <wp:effectExtent l="0" t="0" r="0" b="0"/>
                                  <wp:docPr id="2458"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 name="Рисунок 962"/>
                                          <pic:cNvPicPr>
                                            <a:picLocks noChangeAspect="1"/>
                                          </pic:cNvPicPr>
                                        </pic:nvPicPr>
                                        <pic:blipFill>
                                          <a:blip r:embed="rId983"/>
                                          <a:stretch/>
                                        </pic:blipFill>
                                        <pic:spPr bwMode="auto">
                                          <a:xfrm>
                                            <a:off x="0" y="0"/>
                                            <a:ext cx="6029960" cy="12757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0A1BB6B" id="Врезка904" o:spid="_x0000_s1495" style="width:474.8pt;height:12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" stroked="f" strokeweight="0">
                <v:stroke joinstyle="round"/>
                <v:textbox inset="0,0,0,0">
                  <w:txbxContent>
                    <w:p w14:paraId="050B8596" w14:textId="77777777" w:rsidR="00BD1EBB" w:rsidRDefault="00BD1EBB">
                      <w:pPr>
                        <w:pStyle w:val="aff2"/>
                      </w:pPr>
                      <w:r>
                        <w:rPr>
                          <w:noProof/>
                        </w:rPr>
                        <w:drawing>
                          <wp:inline distT="0" distB="0" distL="0" distR="0" wp14:anchorId="2CCA4216" wp14:editId="6656169D">
                            <wp:extent cx="6029960" cy="1275715"/>
                            <wp:effectExtent l="0" t="0" r="0" b="0"/>
                            <wp:docPr id="2458"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 name="Рисунок 962"/>
                                    <pic:cNvPicPr>
                                      <a:picLocks noChangeAspect="1"/>
                                    </pic:cNvPicPr>
                                  </pic:nvPicPr>
                                  <pic:blipFill>
                                    <a:blip r:embed="rId983"/>
                                    <a:stretch/>
                                  </pic:blipFill>
                                  <pic:spPr bwMode="auto">
                                    <a:xfrm>
                                      <a:off x="0" y="0"/>
                                      <a:ext cx="6029960" cy="1275715"/>
                                    </a:xfrm>
                                    <a:prstGeom prst="rect">
                                      <a:avLst/>
                                    </a:prstGeom>
                                  </pic:spPr>
                                </pic:pic>
                              </a:graphicData>
                            </a:graphic>
                          </wp:inline>
                        </w:drawing>
                      </w:r>
                      <w:r>
                        <w:t xml:space="preserve"> </w:t>
                      </w:r>
                    </w:p>
                  </w:txbxContent>
                </v:textbox>
                <w10:anchorlock/>
              </v:rect>
            </w:pict>
          </mc:Fallback>
        </mc:AlternateContent>
      </w:r>
    </w:p>
    <w:p w14:paraId="05EB1DA4" w14:textId="61DA6678" w:rsidR="00D076D9" w:rsidRPr="004C3E23" w:rsidRDefault="00483B84" w:rsidP="00797129">
      <w:pPr>
        <w:pStyle w:val="afffffff6"/>
        <w:rPr>
          <w:noProof/>
        </w:rPr>
      </w:pPr>
      <w:bookmarkStart w:id="1960" w:name="_Toc212825015"/>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1391</w:t>
      </w:r>
      <w:bookmarkEnd w:id="1960"/>
      <w:r w:rsidR="00D708D3" w:rsidRPr="004C3E23">
        <w:rPr>
          <w:noProof/>
        </w:rPr>
        <w:fldChar w:fldCharType="end"/>
      </w:r>
    </w:p>
    <w:p w14:paraId="27DCCCE9" w14:textId="77777777" w:rsidR="00D076D9" w:rsidRPr="004C3E23" w:rsidRDefault="00D076D9">
      <w:pPr>
        <w:jc w:val="center"/>
        <w:rPr>
          <w:color w:val="000000" w:themeColor="text1"/>
        </w:rPr>
      </w:pPr>
    </w:p>
    <w:p w14:paraId="5CADC030"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 xml:space="preserve">. </w:t>
      </w:r>
    </w:p>
    <w:p w14:paraId="10B2DE76" w14:textId="77777777" w:rsidR="00D076D9" w:rsidRPr="004C3E23" w:rsidRDefault="00D708D3">
      <w:pPr>
        <w:rPr>
          <w:color w:val="000000" w:themeColor="text1"/>
        </w:rPr>
      </w:pPr>
      <w:r w:rsidRPr="004C3E23">
        <w:rPr>
          <w:color w:val="000000" w:themeColor="text1"/>
          <w:szCs w:val="28"/>
        </w:rPr>
        <w:lastRenderedPageBreak/>
        <w:t>Бизнес-процесс формуляра будет завершён, формуляру присвоен статус</w:t>
      </w:r>
      <w:r w:rsidRPr="004C3E23">
        <w:rPr>
          <w:b/>
          <w:color w:val="000000" w:themeColor="text1"/>
          <w:szCs w:val="28"/>
        </w:rPr>
        <w:t xml:space="preserve"> Отражен в учёте</w:t>
      </w:r>
      <w:r w:rsidRPr="004C3E23">
        <w:rPr>
          <w:color w:val="000000" w:themeColor="text1"/>
          <w:szCs w:val="28"/>
        </w:rPr>
        <w:t>.</w:t>
      </w:r>
    </w:p>
    <w:p w14:paraId="390D135C"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68CA09F6" wp14:editId="29ED0726">
                <wp:extent cx="6029960" cy="3086735"/>
                <wp:effectExtent l="0" t="0" r="0" b="0"/>
                <wp:docPr id="1841" name="Врезка905"/>
                <wp:cNvGraphicFramePr/>
                <a:graphic xmlns:a="http://schemas.openxmlformats.org/drawingml/2006/main">
                  <a:graphicData uri="http://schemas.microsoft.com/office/word/2010/wordprocessingShape">
                    <wps:wsp>
                      <wps:cNvSpPr/>
                      <wps:spPr bwMode="auto">
                        <a:xfrm>
                          <a:off x="0" y="0"/>
                          <a:ext cx="6030000" cy="3086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1626795" w14:textId="77777777" w:rsidR="00BD1EBB" w:rsidRDefault="00BD1EBB">
                            <w:pPr>
                              <w:pStyle w:val="aff2"/>
                            </w:pPr>
                            <w:r>
                              <w:rPr>
                                <w:noProof/>
                              </w:rPr>
                              <w:drawing>
                                <wp:inline distT="0" distB="0" distL="0" distR="0" wp14:anchorId="0FAE6FF6" wp14:editId="3209EB90">
                                  <wp:extent cx="6029960" cy="2713990"/>
                                  <wp:effectExtent l="0" t="0" r="0" b="0"/>
                                  <wp:docPr id="2469"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 name="Рисунок 963"/>
                                          <pic:cNvPicPr>
                                            <a:picLocks noChangeAspect="1"/>
                                          </pic:cNvPicPr>
                                        </pic:nvPicPr>
                                        <pic:blipFill>
                                          <a:blip r:embed="rId984"/>
                                          <a:stretch/>
                                        </pic:blipFill>
                                        <pic:spPr bwMode="auto">
                                          <a:xfrm>
                                            <a:off x="0" y="0"/>
                                            <a:ext cx="6029960" cy="27139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8CA09F6" id="Врезка905" o:spid="_x0000_s1496" style="width:474.8pt;height:24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" stroked="f" strokeweight="0">
                <v:textbox inset="0,0,0,0">
                  <w:txbxContent>
                    <w:p w14:paraId="61626795" w14:textId="77777777" w:rsidR="00BD1EBB" w:rsidRDefault="00BD1EBB">
                      <w:pPr>
                        <w:pStyle w:val="aff2"/>
                      </w:pPr>
                      <w:r>
                        <w:rPr>
                          <w:noProof/>
                        </w:rPr>
                        <w:drawing>
                          <wp:inline distT="0" distB="0" distL="0" distR="0" wp14:anchorId="0FAE6FF6" wp14:editId="3209EB90">
                            <wp:extent cx="6029960" cy="2713990"/>
                            <wp:effectExtent l="0" t="0" r="0" b="0"/>
                            <wp:docPr id="2469"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 name="Рисунок 963"/>
                                    <pic:cNvPicPr>
                                      <a:picLocks noChangeAspect="1"/>
                                    </pic:cNvPicPr>
                                  </pic:nvPicPr>
                                  <pic:blipFill>
                                    <a:blip r:embed="rId984"/>
                                    <a:stretch/>
                                  </pic:blipFill>
                                  <pic:spPr bwMode="auto">
                                    <a:xfrm>
                                      <a:off x="0" y="0"/>
                                      <a:ext cx="6029960" cy="2713990"/>
                                    </a:xfrm>
                                    <a:prstGeom prst="rect">
                                      <a:avLst/>
                                    </a:prstGeom>
                                  </pic:spPr>
                                </pic:pic>
                              </a:graphicData>
                            </a:graphic>
                          </wp:inline>
                        </w:drawing>
                      </w:r>
                      <w:r>
                        <w:t xml:space="preserve"> </w:t>
                      </w:r>
                    </w:p>
                  </w:txbxContent>
                </v:textbox>
                <w10:anchorlock/>
              </v:rect>
            </w:pict>
          </mc:Fallback>
        </mc:AlternateContent>
      </w:r>
    </w:p>
    <w:p w14:paraId="45AC76A1" w14:textId="0CB5E3FB" w:rsidR="00D076D9" w:rsidRPr="004C3E23" w:rsidRDefault="00483B84" w:rsidP="00797129">
      <w:pPr>
        <w:pStyle w:val="afffffff6"/>
        <w:rPr>
          <w:noProof/>
        </w:rPr>
      </w:pPr>
      <w:bookmarkStart w:id="1961" w:name="_Toc212825016"/>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1392</w:t>
      </w:r>
      <w:bookmarkEnd w:id="1961"/>
      <w:r w:rsidR="00D708D3" w:rsidRPr="004C3E23">
        <w:rPr>
          <w:noProof/>
        </w:rPr>
        <w:fldChar w:fldCharType="end"/>
      </w:r>
    </w:p>
    <w:p w14:paraId="044FDFE6" w14:textId="77777777" w:rsidR="00D076D9" w:rsidRPr="004C3E23" w:rsidRDefault="00D076D9">
      <w:pPr>
        <w:jc w:val="center"/>
        <w:rPr>
          <w:color w:val="000000" w:themeColor="text1"/>
        </w:rPr>
      </w:pPr>
    </w:p>
    <w:p w14:paraId="074D3321" w14:textId="77777777" w:rsidR="00D076D9" w:rsidRPr="004C3E23" w:rsidRDefault="00D708D3">
      <w:pPr>
        <w:rPr>
          <w:color w:val="000000" w:themeColor="text1"/>
          <w:szCs w:val="28"/>
        </w:rPr>
      </w:pPr>
      <w:r w:rsidRPr="004C3E23">
        <w:rPr>
          <w:color w:val="000000" w:themeColor="text1"/>
          <w:szCs w:val="28"/>
        </w:rPr>
        <w:t>В результате по строкам с положительным решением комиссии будут сформированы следующие бухгалтерские записи:</w:t>
      </w:r>
    </w:p>
    <w:p w14:paraId="37AF31C9" w14:textId="77777777" w:rsidR="00DC3CEC" w:rsidRPr="004C3E23" w:rsidRDefault="00DC3CEC">
      <w:pPr>
        <w:rPr>
          <w:color w:val="000000" w:themeColor="text1"/>
        </w:rPr>
      </w:pPr>
    </w:p>
    <w:p w14:paraId="5715B9B8" w14:textId="77777777" w:rsidR="00D076D9" w:rsidRPr="004C3E23" w:rsidRDefault="00D708D3" w:rsidP="00BA2EBC">
      <w:pPr>
        <w:ind w:firstLine="0"/>
        <w:jc w:val="center"/>
        <w:rPr>
          <w:noProof/>
        </w:rPr>
      </w:pPr>
      <w:r w:rsidRPr="004C3E23">
        <w:rPr>
          <w:noProof/>
        </w:rPr>
        <mc:AlternateContent>
          <mc:Choice Requires="wps">
            <w:drawing>
              <wp:inline distT="0" distB="0" distL="0" distR="0" wp14:anchorId="0537FC0C" wp14:editId="4FCD1786">
                <wp:extent cx="6029960" cy="2205355"/>
                <wp:effectExtent l="0" t="0" r="0" b="0"/>
                <wp:docPr id="1843" name="Врезка906"/>
                <wp:cNvGraphicFramePr/>
                <a:graphic xmlns:a="http://schemas.openxmlformats.org/drawingml/2006/main">
                  <a:graphicData uri="http://schemas.microsoft.com/office/word/2010/wordprocessingShape">
                    <wps:wsp>
                      <wps:cNvSpPr/>
                      <wps:spPr bwMode="auto">
                        <a:xfrm>
                          <a:off x="0" y="0"/>
                          <a:ext cx="6030000" cy="2205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9AF5D52" w14:textId="77777777" w:rsidR="00BD1EBB" w:rsidRDefault="00BD1EBB">
                            <w:pPr>
                              <w:pStyle w:val="aff2"/>
                            </w:pPr>
                            <w:r>
                              <w:rPr>
                                <w:noProof/>
                              </w:rPr>
                              <w:drawing>
                                <wp:inline distT="0" distB="0" distL="0" distR="0" wp14:anchorId="419EB9D2" wp14:editId="014B8436">
                                  <wp:extent cx="6029960" cy="1832610"/>
                                  <wp:effectExtent l="0" t="0" r="0" b="0"/>
                                  <wp:docPr id="247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Рисунок 964"/>
                                          <pic:cNvPicPr>
                                            <a:picLocks noChangeAspect="1"/>
                                          </pic:cNvPicPr>
                                        </pic:nvPicPr>
                                        <pic:blipFill>
                                          <a:blip r:embed="rId985"/>
                                          <a:stretch/>
                                        </pic:blipFill>
                                        <pic:spPr bwMode="auto">
                                          <a:xfrm>
                                            <a:off x="0" y="0"/>
                                            <a:ext cx="6029960" cy="1832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537FC0C" id="Врезка906" o:spid="_x0000_s1497" style="width:474.8pt;height:17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" stroked="f" strokeweight="0">
                <v:stroke joinstyle="round"/>
                <v:textbox inset="0,0,0,0">
                  <w:txbxContent>
                    <w:p w14:paraId="29AF5D52" w14:textId="77777777" w:rsidR="00BD1EBB" w:rsidRDefault="00BD1EBB">
                      <w:pPr>
                        <w:pStyle w:val="aff2"/>
                      </w:pPr>
                      <w:r>
                        <w:rPr>
                          <w:noProof/>
                        </w:rPr>
                        <w:drawing>
                          <wp:inline distT="0" distB="0" distL="0" distR="0" wp14:anchorId="419EB9D2" wp14:editId="014B8436">
                            <wp:extent cx="6029960" cy="1832610"/>
                            <wp:effectExtent l="0" t="0" r="0" b="0"/>
                            <wp:docPr id="247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Рисунок 964"/>
                                    <pic:cNvPicPr>
                                      <a:picLocks noChangeAspect="1"/>
                                    </pic:cNvPicPr>
                                  </pic:nvPicPr>
                                  <pic:blipFill>
                                    <a:blip r:embed="rId985"/>
                                    <a:stretch/>
                                  </pic:blipFill>
                                  <pic:spPr bwMode="auto">
                                    <a:xfrm>
                                      <a:off x="0" y="0"/>
                                      <a:ext cx="6029960" cy="1832610"/>
                                    </a:xfrm>
                                    <a:prstGeom prst="rect">
                                      <a:avLst/>
                                    </a:prstGeom>
                                  </pic:spPr>
                                </pic:pic>
                              </a:graphicData>
                            </a:graphic>
                          </wp:inline>
                        </w:drawing>
                      </w:r>
                      <w:r>
                        <w:t xml:space="preserve"> </w:t>
                      </w:r>
                    </w:p>
                  </w:txbxContent>
                </v:textbox>
                <w10:anchorlock/>
              </v:rect>
            </w:pict>
          </mc:Fallback>
        </mc:AlternateContent>
      </w:r>
    </w:p>
    <w:p w14:paraId="7782AF8B" w14:textId="59D6BFBE" w:rsidR="00D076D9" w:rsidRPr="004C3E23" w:rsidRDefault="00483B84" w:rsidP="00797129">
      <w:pPr>
        <w:pStyle w:val="afffffff6"/>
        <w:rPr>
          <w:noProof/>
        </w:rPr>
      </w:pPr>
      <w:bookmarkStart w:id="1962" w:name="_Toc212825017"/>
      <w:r w:rsidRPr="004C3E23">
        <w:rPr>
          <w:noProof/>
        </w:rPr>
        <w:t xml:space="preserve">Рисунок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1393</w:t>
      </w:r>
      <w:bookmarkEnd w:id="1962"/>
      <w:r w:rsidR="00D708D3" w:rsidRPr="004C3E23">
        <w:rPr>
          <w:noProof/>
        </w:rPr>
        <w:fldChar w:fldCharType="end"/>
      </w:r>
    </w:p>
    <w:p w14:paraId="6B955052" w14:textId="77777777" w:rsidR="00D076D9" w:rsidRPr="004C3E23" w:rsidRDefault="00D076D9">
      <w:pPr>
        <w:rPr>
          <w:color w:val="000000" w:themeColor="text1"/>
        </w:rPr>
      </w:pPr>
    </w:p>
    <w:p w14:paraId="5A37381F" w14:textId="77777777" w:rsidR="00D076D9" w:rsidRPr="004C3E23" w:rsidRDefault="00D708D3">
      <w:pPr>
        <w:rPr>
          <w:color w:val="000000" w:themeColor="text1"/>
        </w:rPr>
      </w:pPr>
      <w:r w:rsidRPr="004C3E23">
        <w:rPr>
          <w:color w:val="000000" w:themeColor="text1"/>
          <w:szCs w:val="28"/>
        </w:rPr>
        <w:t xml:space="preserve">В случае если был установлен флаг </w:t>
      </w:r>
      <w:r w:rsidRPr="004C3E23">
        <w:rPr>
          <w:b/>
          <w:color w:val="000000" w:themeColor="text1"/>
          <w:szCs w:val="28"/>
        </w:rPr>
        <w:t xml:space="preserve">Принять на хранение, </w:t>
      </w:r>
      <w:r w:rsidRPr="004C3E23">
        <w:rPr>
          <w:color w:val="000000" w:themeColor="text1"/>
          <w:szCs w:val="28"/>
        </w:rPr>
        <w:t>дополнительно будет сформирована проводка по дебету 02 счёта.</w:t>
      </w:r>
    </w:p>
    <w:p w14:paraId="1370F17B"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14:paraId="6EECA498" w14:textId="77777777" w:rsidR="00D076D9" w:rsidRPr="004C3E23" w:rsidRDefault="00D708D3">
      <w:pPr>
        <w:rPr>
          <w:b/>
          <w:bCs/>
          <w:color w:val="000000" w:themeColor="text1"/>
          <w:szCs w:val="28"/>
        </w:rPr>
      </w:pPr>
      <w:r w:rsidRPr="004C3E23">
        <w:rPr>
          <w:color w:val="000000" w:themeColor="text1"/>
        </w:rPr>
        <w:br w:type="page" w:clear="all"/>
      </w:r>
    </w:p>
    <w:p w14:paraId="07733BCE" w14:textId="77777777" w:rsidR="00D076D9" w:rsidRPr="004C3E23" w:rsidRDefault="00D708D3">
      <w:pPr>
        <w:pStyle w:val="14"/>
        <w:keepLines/>
        <w:pageBreakBefore w:val="0"/>
        <w:numPr>
          <w:ilvl w:val="1"/>
          <w:numId w:val="80"/>
        </w:numPr>
        <w:spacing w:before="0" w:after="113" w:line="259" w:lineRule="auto"/>
        <w:rPr>
          <w:color w:val="000000" w:themeColor="text1"/>
        </w:rPr>
      </w:pPr>
      <w:bookmarkStart w:id="1963" w:name="_Toc146552284"/>
      <w:bookmarkStart w:id="1964" w:name="_Toc143526896"/>
      <w:bookmarkStart w:id="1965" w:name="_Toc147934179"/>
      <w:bookmarkStart w:id="1966" w:name="_Toc148966715"/>
      <w:bookmarkStart w:id="1967" w:name="_Toc182574384"/>
      <w:bookmarkStart w:id="1968" w:name="_Toc212823594"/>
      <w:r w:rsidRPr="004C3E23">
        <w:rPr>
          <w:color w:val="000000" w:themeColor="text1"/>
        </w:rPr>
        <w:lastRenderedPageBreak/>
        <w:t>Акт о списании транспортного средства (ф. 0510456)</w:t>
      </w:r>
      <w:bookmarkEnd w:id="1963"/>
      <w:bookmarkEnd w:id="1964"/>
      <w:bookmarkEnd w:id="1965"/>
      <w:bookmarkEnd w:id="1966"/>
      <w:bookmarkEnd w:id="1967"/>
      <w:bookmarkEnd w:id="1968"/>
    </w:p>
    <w:p w14:paraId="6ACA068E" w14:textId="77777777" w:rsidR="00D076D9" w:rsidRPr="004C3E23" w:rsidRDefault="00D708D3">
      <w:pPr>
        <w:rPr>
          <w:color w:val="000000" w:themeColor="text1"/>
        </w:rPr>
      </w:pPr>
      <w:r w:rsidRPr="004C3E23">
        <w:rPr>
          <w:color w:val="000000" w:themeColor="text1"/>
          <w:szCs w:val="28"/>
        </w:rPr>
        <w:t>Акт о списании транспортного средства (ф. 0510456) (далее - Акт о списании (ф. 0510456) применяется в случае утраты потребительских свойств, гибели, уничтожения или невозможности установления местонахождения транспортного средства, в том числе при выявлении недостачи (хищения) транспортного средства, в результате инвентаризации. Акт о списании (ф. 0510456) формируется на каждый объект транспортного средства.</w:t>
      </w:r>
    </w:p>
    <w:p w14:paraId="636A62AE" w14:textId="77777777" w:rsidR="00D076D9" w:rsidRPr="004C3E23" w:rsidRDefault="00D708D3">
      <w:pPr>
        <w:rPr>
          <w:color w:val="000000" w:themeColor="text1"/>
        </w:rPr>
      </w:pPr>
      <w:r w:rsidRPr="004C3E23">
        <w:rPr>
          <w:color w:val="000000" w:themeColor="text1"/>
          <w:szCs w:val="28"/>
        </w:rPr>
        <w:t>Акт о списании (ф. 0510456) формируется ответственным членом Комиссии по коду аналитической группы нефинансовых активов (недвижимое, особо ценное, иное движимое, казна).</w:t>
      </w:r>
    </w:p>
    <w:p w14:paraId="03589909" w14:textId="77777777" w:rsidR="00D076D9" w:rsidRPr="004C3E23" w:rsidRDefault="00D708D3">
      <w:pPr>
        <w:rPr>
          <w:color w:val="000000" w:themeColor="text1"/>
        </w:rPr>
      </w:pPr>
      <w:r w:rsidRPr="004C3E23">
        <w:rPr>
          <w:color w:val="000000" w:themeColor="text1"/>
          <w:szCs w:val="28"/>
        </w:rPr>
        <w:t>В случае утраты потребительских свойств в результате физического, морального износа Акт о списании (ф. 0510456) формируется на основании Решения комиссии (ф. 0510440).</w:t>
      </w:r>
    </w:p>
    <w:p w14:paraId="78F3B05A" w14:textId="77777777" w:rsidR="00D076D9" w:rsidRPr="004C3E23" w:rsidRDefault="00D708D3">
      <w:pPr>
        <w:rPr>
          <w:color w:val="000000" w:themeColor="text1"/>
        </w:rPr>
      </w:pPr>
      <w:r w:rsidRPr="004C3E23">
        <w:rPr>
          <w:color w:val="000000" w:themeColor="text1"/>
          <w:szCs w:val="28"/>
        </w:rPr>
        <w:t>Вследствие гибели, уничтожения или невозможности установления местонахождения в результате стихийных бедствий, чрезвычайных ситуаций, Акт о списании (ф. 0510456) заполняется на основании документов, подтверждающих факт гибели, уничтожения или невозможности установления местонахождения в результате стихийных бедствий, чрезвычайных ситуаций.</w:t>
      </w:r>
      <w:r w:rsidRPr="004C3E23">
        <w:rPr>
          <w:color w:val="000000" w:themeColor="text1"/>
        </w:rPr>
        <w:br w:type="page" w:clear="all"/>
      </w:r>
    </w:p>
    <w:p w14:paraId="37C174D7" w14:textId="77777777" w:rsidR="00D076D9" w:rsidRPr="004C3E23" w:rsidRDefault="00D708D3">
      <w:pPr>
        <w:rPr>
          <w:b/>
          <w:bCs/>
          <w:color w:val="000000" w:themeColor="text1"/>
          <w:szCs w:val="28"/>
        </w:rPr>
      </w:pPr>
      <w:r w:rsidRPr="004C3E23">
        <w:rPr>
          <w:b/>
          <w:bCs/>
          <w:color w:val="000000" w:themeColor="text1"/>
          <w:szCs w:val="28"/>
        </w:rPr>
        <w:lastRenderedPageBreak/>
        <w:t>Бизнес-процесс по формуляру:</w:t>
      </w:r>
    </w:p>
    <w:p w14:paraId="13AC3799" w14:textId="77777777" w:rsidR="00D076D9" w:rsidRPr="004C3E23" w:rsidRDefault="00D076D9">
      <w:pPr>
        <w:rPr>
          <w:color w:val="000000" w:themeColor="text1"/>
        </w:rPr>
      </w:pPr>
    </w:p>
    <w:p w14:paraId="50DD93BD" w14:textId="77777777" w:rsidR="00D076D9" w:rsidRPr="004C3E23" w:rsidRDefault="00D708D3" w:rsidP="008E44C1">
      <w:pPr>
        <w:ind w:firstLine="0"/>
        <w:jc w:val="center"/>
        <w:rPr>
          <w:noProof/>
        </w:rPr>
      </w:pPr>
      <w:r w:rsidRPr="004C3E23">
        <w:rPr>
          <w:noProof/>
        </w:rPr>
        <w:drawing>
          <wp:inline distT="0" distB="0" distL="0" distR="0" wp14:anchorId="0A0C4E3E" wp14:editId="15225CD8">
            <wp:extent cx="3689239" cy="7287692"/>
            <wp:effectExtent l="0" t="0" r="6985" b="8890"/>
            <wp:docPr id="1845"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0456.png"/>
                    <pic:cNvPicPr>
                      <a:picLocks noChangeAspect="1"/>
                    </pic:cNvPicPr>
                  </pic:nvPicPr>
                  <pic:blipFill>
                    <a:blip r:embed="rId931"/>
                    <a:stretch/>
                  </pic:blipFill>
                  <pic:spPr bwMode="auto">
                    <a:xfrm>
                      <a:off x="0" y="0"/>
                      <a:ext cx="3698534" cy="7306054"/>
                    </a:xfrm>
                    <a:prstGeom prst="rect">
                      <a:avLst/>
                    </a:prstGeom>
                  </pic:spPr>
                </pic:pic>
              </a:graphicData>
            </a:graphic>
          </wp:inline>
        </w:drawing>
      </w:r>
    </w:p>
    <w:p w14:paraId="5F79AB7A" w14:textId="0F7A9231" w:rsidR="00D076D9" w:rsidRPr="004C3E23" w:rsidRDefault="00ED3B53" w:rsidP="00797129">
      <w:pPr>
        <w:pStyle w:val="afffffff6"/>
      </w:pPr>
      <w:bookmarkStart w:id="1969" w:name="_Toc212825018"/>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1394</w:t>
      </w:r>
      <w:bookmarkEnd w:id="1969"/>
      <w:r w:rsidR="00EC4368" w:rsidRPr="004C3E23">
        <w:rPr>
          <w:noProof/>
        </w:rPr>
        <w:fldChar w:fldCharType="end"/>
      </w:r>
    </w:p>
    <w:p w14:paraId="59B43DC9" w14:textId="77777777" w:rsidR="00D076D9" w:rsidRPr="004C3E23" w:rsidRDefault="00D076D9"/>
    <w:p w14:paraId="72B33962" w14:textId="77777777" w:rsidR="00D076D9" w:rsidRPr="004C3E23" w:rsidRDefault="00D076D9"/>
    <w:p w14:paraId="60AD5DFC" w14:textId="77777777" w:rsidR="00D076D9" w:rsidRPr="004C3E23" w:rsidRDefault="00D708D3">
      <w:pPr>
        <w:pStyle w:val="20"/>
        <w:keepLines/>
        <w:numPr>
          <w:ilvl w:val="2"/>
          <w:numId w:val="80"/>
        </w:numPr>
        <w:spacing w:before="240" w:after="240" w:line="259" w:lineRule="auto"/>
        <w:jc w:val="left"/>
        <w:rPr>
          <w:color w:val="000000" w:themeColor="text1"/>
        </w:rPr>
      </w:pPr>
      <w:bookmarkStart w:id="1970" w:name="_Toc167287310"/>
      <w:bookmarkStart w:id="1971" w:name="_Toc146552285"/>
      <w:bookmarkStart w:id="1972" w:name="_Toc143526897"/>
      <w:bookmarkStart w:id="1973" w:name="_Toc147934180"/>
      <w:bookmarkStart w:id="1974" w:name="_Toc148966716"/>
      <w:bookmarkStart w:id="1975" w:name="_Toc182574385"/>
      <w:bookmarkStart w:id="1976" w:name="_Toc212823595"/>
      <w:bookmarkEnd w:id="1970"/>
      <w:r w:rsidRPr="004C3E23">
        <w:rPr>
          <w:color w:val="000000" w:themeColor="text1"/>
        </w:rPr>
        <w:t>ОС, НМА, НПА</w:t>
      </w:r>
      <w:bookmarkEnd w:id="1971"/>
      <w:bookmarkEnd w:id="1972"/>
      <w:bookmarkEnd w:id="1973"/>
      <w:bookmarkEnd w:id="1974"/>
      <w:bookmarkEnd w:id="1975"/>
      <w:bookmarkEnd w:id="1976"/>
    </w:p>
    <w:p w14:paraId="75FB7046" w14:textId="77777777" w:rsidR="00D076D9" w:rsidRPr="004C3E23" w:rsidRDefault="00D076D9">
      <w:pPr>
        <w:rPr>
          <w:color w:val="000000" w:themeColor="text1"/>
        </w:rPr>
      </w:pPr>
    </w:p>
    <w:p w14:paraId="4A0F2491" w14:textId="77777777" w:rsidR="00D076D9" w:rsidRPr="004C3E23" w:rsidRDefault="00D708D3">
      <w:pPr>
        <w:rPr>
          <w:color w:val="000000" w:themeColor="text1"/>
        </w:rPr>
      </w:pPr>
      <w:r w:rsidRPr="004C3E23">
        <w:rPr>
          <w:color w:val="000000" w:themeColor="text1"/>
          <w:szCs w:val="28"/>
        </w:rPr>
        <w:t>Документ представлен списком типизаций:</w:t>
      </w:r>
    </w:p>
    <w:p w14:paraId="41FAA152" w14:textId="25355396" w:rsidR="00D076D9" w:rsidRPr="00DA6E52" w:rsidRDefault="000E3F8D">
      <w:pPr>
        <w:rPr>
          <w:color w:val="000000" w:themeColor="text1"/>
        </w:rPr>
      </w:pPr>
      <w:r w:rsidRPr="00DA6E52">
        <w:rPr>
          <w:color w:val="000000" w:themeColor="text1"/>
          <w:szCs w:val="28"/>
        </w:rPr>
        <w:lastRenderedPageBreak/>
        <w:t>Списание транспорта в пользовании, на хранении, в оперативном учете (Акт о списании транспортного средства ф. 0510456)</w:t>
      </w:r>
    </w:p>
    <w:p w14:paraId="470BAE0A"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ОС (пользование, хранение, опер. учет)</w:t>
      </w:r>
    </w:p>
    <w:p w14:paraId="26209B03" w14:textId="32C69484" w:rsidR="00D076D9" w:rsidRPr="00DA6E52" w:rsidRDefault="000E3F8D">
      <w:pPr>
        <w:rPr>
          <w:color w:val="000000" w:themeColor="text1"/>
        </w:rPr>
      </w:pPr>
      <w:r w:rsidRPr="00DA6E52">
        <w:rPr>
          <w:color w:val="000000" w:themeColor="text1"/>
          <w:szCs w:val="28"/>
        </w:rPr>
        <w:t>Выбытие транспорта при разукомплектовании, при недостачах (Акт о списании транспортного средства ф. 0510456)</w:t>
      </w:r>
    </w:p>
    <w:p w14:paraId="4BE792B6"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Выбытие ОС, НМА, НПА, уничтоженных в результате террористических актов, иных действий, произведенных вне зависимости от воли учреждения (401.10.172)</w:t>
      </w:r>
    </w:p>
    <w:p w14:paraId="5B04AE4F"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ОС вследствие стихийных бедствий (401.20.273)</w:t>
      </w:r>
    </w:p>
    <w:p w14:paraId="445AD81B" w14:textId="06F57FD6" w:rsidR="000E3F8D" w:rsidRPr="00DA6E52" w:rsidRDefault="000E3F8D" w:rsidP="002A4840">
      <w:pPr>
        <w:rPr>
          <w:color w:val="000000" w:themeColor="text1"/>
        </w:rPr>
      </w:pPr>
      <w:r w:rsidRPr="00DA6E52">
        <w:rPr>
          <w:color w:val="000000" w:themeColor="text1"/>
        </w:rPr>
        <w:t>Выбытие транспорта при разукомплектовании, при недостачах (Акт о списании транспортного средства ф. 0510456)</w:t>
      </w:r>
    </w:p>
    <w:p w14:paraId="56AF7B23" w14:textId="70837FE2" w:rsidR="000E3F8D" w:rsidRPr="00DA6E52" w:rsidRDefault="000E3F8D" w:rsidP="000E3F8D">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Разукомплектование транспортных средств (401.10.172)</w:t>
      </w:r>
    </w:p>
    <w:p w14:paraId="1335E530" w14:textId="00A7F6D1" w:rsidR="000E3F8D" w:rsidRPr="00DA6E52" w:rsidRDefault="000E3F8D">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недостач ОС за счет виновных лиц (401.10.172)</w:t>
      </w:r>
    </w:p>
    <w:p w14:paraId="5D9FE3B1" w14:textId="38A57B76" w:rsidR="00D076D9" w:rsidRPr="00DA6E52" w:rsidRDefault="000E3F8D">
      <w:pPr>
        <w:rPr>
          <w:color w:val="000000" w:themeColor="text1"/>
        </w:rPr>
      </w:pPr>
      <w:r w:rsidRPr="00DA6E52">
        <w:rPr>
          <w:color w:val="000000" w:themeColor="text1"/>
          <w:szCs w:val="28"/>
        </w:rPr>
        <w:t>Списание транспорта в пользовании, на хранении, в оперативном учете (Акт о списании транспортного средства ф. 0510456)</w:t>
      </w:r>
    </w:p>
    <w:p w14:paraId="59EED2B8"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Списание ОС (пользование, хранение, опер. учет)</w:t>
      </w:r>
    </w:p>
    <w:p w14:paraId="70011356" w14:textId="55998F21" w:rsidR="00D076D9" w:rsidRPr="00DA6E52" w:rsidRDefault="000E3F8D">
      <w:pPr>
        <w:rPr>
          <w:color w:val="000000" w:themeColor="text1"/>
        </w:rPr>
      </w:pPr>
      <w:r w:rsidRPr="00DA6E52">
        <w:rPr>
          <w:color w:val="000000" w:themeColor="text1"/>
          <w:szCs w:val="28"/>
        </w:rPr>
        <w:t>Списание транспорта на основании Решения 0510440 для инвентарных объектов (Акт о списании транспортного средства ф. 0510456)</w:t>
      </w:r>
    </w:p>
    <w:p w14:paraId="744FCC51" w14:textId="77777777" w:rsidR="00D076D9" w:rsidRPr="00DA6E52" w:rsidRDefault="00D708D3">
      <w:pPr>
        <w:pStyle w:val="afffff4"/>
        <w:numPr>
          <w:ilvl w:val="0"/>
          <w:numId w:val="51"/>
        </w:numPr>
        <w:spacing w:after="0"/>
        <w:jc w:val="both"/>
        <w:rPr>
          <w:color w:val="000000" w:themeColor="text1"/>
        </w:rPr>
      </w:pPr>
      <w:r w:rsidRPr="00DA6E52">
        <w:rPr>
          <w:rFonts w:ascii="Times New Roman" w:eastAsia="Times New Roman" w:hAnsi="Times New Roman" w:cs="Times New Roman"/>
          <w:color w:val="000000" w:themeColor="text1"/>
          <w:sz w:val="28"/>
          <w:szCs w:val="28"/>
        </w:rPr>
        <w:t>Обмен данными</w:t>
      </w:r>
    </w:p>
    <w:p w14:paraId="345E25DB" w14:textId="77777777" w:rsidR="00D076D9" w:rsidRPr="00DA6E52" w:rsidRDefault="00D076D9">
      <w:pPr>
        <w:rPr>
          <w:color w:val="000000" w:themeColor="text1"/>
        </w:rPr>
      </w:pPr>
    </w:p>
    <w:p w14:paraId="1ADF01BA" w14:textId="77777777" w:rsidR="00D076D9" w:rsidRPr="00DA6E52" w:rsidRDefault="00D708D3">
      <w:pPr>
        <w:rPr>
          <w:color w:val="000000" w:themeColor="text1"/>
          <w:szCs w:val="28"/>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ОС, НМА, НПА</w:t>
      </w:r>
      <w:r w:rsidRPr="00DA6E52">
        <w:rPr>
          <w:color w:val="000000" w:themeColor="text1"/>
          <w:szCs w:val="28"/>
        </w:rPr>
        <w:t xml:space="preserve"> раздел </w:t>
      </w:r>
      <w:r w:rsidRPr="00DA6E52">
        <w:rPr>
          <w:b/>
          <w:color w:val="000000" w:themeColor="text1"/>
          <w:szCs w:val="28"/>
        </w:rPr>
        <w:t>Выбытие</w:t>
      </w:r>
      <w:r w:rsidRPr="00DA6E52">
        <w:rPr>
          <w:color w:val="000000" w:themeColor="text1"/>
          <w:szCs w:val="28"/>
        </w:rPr>
        <w:t>.</w:t>
      </w:r>
    </w:p>
    <w:p w14:paraId="7B27E5E1" w14:textId="20E7CA69" w:rsidR="00D076D9" w:rsidRPr="00DA6E52" w:rsidRDefault="0009548F" w:rsidP="008E44C1">
      <w:pPr>
        <w:ind w:firstLine="0"/>
        <w:jc w:val="center"/>
        <w:rPr>
          <w:noProof/>
        </w:rPr>
      </w:pPr>
      <w:r>
        <w:rPr>
          <w:noProof/>
        </w:rPr>
        <w:drawing>
          <wp:inline distT="0" distB="0" distL="0" distR="0" wp14:anchorId="774CE686" wp14:editId="01538C5A">
            <wp:extent cx="6029960" cy="2840355"/>
            <wp:effectExtent l="0" t="0" r="8890" b="0"/>
            <wp:docPr id="2756" name="Рисунок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6"/>
                    <a:stretch>
                      <a:fillRect/>
                    </a:stretch>
                  </pic:blipFill>
                  <pic:spPr>
                    <a:xfrm>
                      <a:off x="0" y="0"/>
                      <a:ext cx="6029960" cy="2840355"/>
                    </a:xfrm>
                    <a:prstGeom prst="rect">
                      <a:avLst/>
                    </a:prstGeom>
                  </pic:spPr>
                </pic:pic>
              </a:graphicData>
            </a:graphic>
          </wp:inline>
        </w:drawing>
      </w:r>
    </w:p>
    <w:p w14:paraId="44AAF17C" w14:textId="03CF7FDF" w:rsidR="00D076D9" w:rsidRPr="004C3E23" w:rsidRDefault="00483B84" w:rsidP="00797129">
      <w:pPr>
        <w:pStyle w:val="afffffff6"/>
      </w:pPr>
      <w:bookmarkStart w:id="1977" w:name="_Toc212825019"/>
      <w:r w:rsidRPr="0009548F">
        <w:rPr>
          <w:highlight w:val="yellow"/>
        </w:rPr>
        <w:t xml:space="preserve">Рисунок </w:t>
      </w:r>
      <w:r w:rsidR="00D708D3" w:rsidRPr="0009548F">
        <w:rPr>
          <w:highlight w:val="yellow"/>
        </w:rPr>
        <w:fldChar w:fldCharType="begin"/>
      </w:r>
      <w:r w:rsidR="00D708D3" w:rsidRPr="0009548F">
        <w:rPr>
          <w:highlight w:val="yellow"/>
        </w:rPr>
        <w:instrText xml:space="preserve">SEQ Рисунок \* ARABIC </w:instrText>
      </w:r>
      <w:r w:rsidR="00D708D3" w:rsidRPr="0009548F">
        <w:rPr>
          <w:highlight w:val="yellow"/>
        </w:rPr>
        <w:fldChar w:fldCharType="separate"/>
      </w:r>
      <w:r w:rsidR="00BD1EBB">
        <w:rPr>
          <w:noProof/>
          <w:highlight w:val="yellow"/>
        </w:rPr>
        <w:t>1395</w:t>
      </w:r>
      <w:bookmarkEnd w:id="1977"/>
      <w:r w:rsidR="00D708D3" w:rsidRPr="0009548F">
        <w:rPr>
          <w:highlight w:val="yellow"/>
        </w:rPr>
        <w:fldChar w:fldCharType="end"/>
      </w:r>
    </w:p>
    <w:p w14:paraId="6CFEE88D" w14:textId="77777777" w:rsidR="00D076D9" w:rsidRPr="004C3E23" w:rsidRDefault="00D076D9">
      <w:pPr>
        <w:jc w:val="center"/>
        <w:rPr>
          <w:color w:val="000000" w:themeColor="text1"/>
          <w:szCs w:val="28"/>
        </w:rPr>
      </w:pPr>
    </w:p>
    <w:p w14:paraId="2BC3CF26" w14:textId="708B2426" w:rsidR="00CB1867" w:rsidRPr="0009548F" w:rsidRDefault="00CB1867" w:rsidP="00CB1867">
      <w:pPr>
        <w:rPr>
          <w:color w:val="000000" w:themeColor="text1"/>
          <w:highlight w:val="yellow"/>
        </w:rPr>
      </w:pPr>
      <w:r w:rsidRPr="0009548F">
        <w:rPr>
          <w:color w:val="000000" w:themeColor="text1"/>
          <w:szCs w:val="28"/>
          <w:highlight w:val="yellow"/>
        </w:rPr>
        <w:t>В рамках данной инструкции рассматривается типизация Списание транспорта</w:t>
      </w:r>
      <w:r w:rsidR="0009548F">
        <w:rPr>
          <w:color w:val="000000" w:themeColor="text1"/>
          <w:szCs w:val="28"/>
          <w:highlight w:val="yellow"/>
        </w:rPr>
        <w:t xml:space="preserve"> в пользовании, на хранении</w:t>
      </w:r>
      <w:r w:rsidRPr="0009548F">
        <w:rPr>
          <w:color w:val="000000" w:themeColor="text1"/>
          <w:szCs w:val="28"/>
          <w:highlight w:val="yellow"/>
        </w:rPr>
        <w:t xml:space="preserve"> (Акт о списании транспортного средства ф. 0510456)– Списание ОС (пользование, хранение, опер. учет).</w:t>
      </w:r>
    </w:p>
    <w:p w14:paraId="11EEB97A" w14:textId="77777777" w:rsidR="00CB1867" w:rsidRPr="0009548F" w:rsidRDefault="00CB1867" w:rsidP="00CB1867">
      <w:pPr>
        <w:rPr>
          <w:color w:val="000000" w:themeColor="text1"/>
          <w:highlight w:val="yellow"/>
        </w:rPr>
      </w:pPr>
      <w:r w:rsidRPr="0009548F">
        <w:rPr>
          <w:color w:val="000000" w:themeColor="text1"/>
          <w:szCs w:val="28"/>
          <w:highlight w:val="yellow"/>
        </w:rPr>
        <w:t>Порядок работы с остальными типизациями аналогичный.</w:t>
      </w:r>
    </w:p>
    <w:p w14:paraId="0E4E3A8A" w14:textId="77777777" w:rsidR="00CB1867" w:rsidRPr="0009548F" w:rsidRDefault="00CB1867" w:rsidP="00CB1867">
      <w:pPr>
        <w:rPr>
          <w:color w:val="000000" w:themeColor="text1"/>
          <w:highlight w:val="yellow"/>
        </w:rPr>
      </w:pPr>
      <w:r w:rsidRPr="0009548F">
        <w:rPr>
          <w:b/>
          <w:color w:val="000000" w:themeColor="text1"/>
          <w:szCs w:val="28"/>
          <w:highlight w:val="yellow"/>
        </w:rPr>
        <w:t xml:space="preserve">Формирование документа </w:t>
      </w:r>
    </w:p>
    <w:p w14:paraId="6A2882F7"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Пользователю с ролью </w:t>
      </w:r>
      <w:r w:rsidRPr="0009548F">
        <w:rPr>
          <w:b/>
          <w:color w:val="000000" w:themeColor="text1"/>
          <w:szCs w:val="28"/>
          <w:highlight w:val="yellow"/>
        </w:rPr>
        <w:t>Ответственное лицо комиссии</w:t>
      </w:r>
      <w:r w:rsidRPr="0009548F">
        <w:rPr>
          <w:color w:val="000000" w:themeColor="text1"/>
          <w:szCs w:val="28"/>
          <w:highlight w:val="yellow"/>
        </w:rPr>
        <w:t xml:space="preserve"> на этапе </w:t>
      </w:r>
      <w:r w:rsidRPr="0009548F">
        <w:rPr>
          <w:b/>
          <w:color w:val="000000" w:themeColor="text1"/>
          <w:szCs w:val="28"/>
          <w:highlight w:val="yellow"/>
        </w:rPr>
        <w:t>Формирование</w:t>
      </w:r>
      <w:r w:rsidRPr="0009548F">
        <w:rPr>
          <w:color w:val="000000" w:themeColor="text1"/>
          <w:szCs w:val="28"/>
          <w:highlight w:val="yellow"/>
        </w:rPr>
        <w:t xml:space="preserve"> следует заполнить следующие реквизиты: </w:t>
      </w:r>
    </w:p>
    <w:p w14:paraId="2F353ED5" w14:textId="77777777" w:rsidR="00CB1867" w:rsidRPr="0009548F" w:rsidRDefault="00CB1867" w:rsidP="00CB1867">
      <w:pPr>
        <w:rPr>
          <w:color w:val="000000" w:themeColor="text1"/>
          <w:highlight w:val="yellow"/>
        </w:rPr>
      </w:pPr>
      <w:r w:rsidRPr="0009548F">
        <w:rPr>
          <w:color w:val="000000" w:themeColor="text1"/>
          <w:szCs w:val="28"/>
          <w:highlight w:val="yellow"/>
        </w:rPr>
        <w:lastRenderedPageBreak/>
        <w:t>в шапке документа:</w:t>
      </w:r>
    </w:p>
    <w:p w14:paraId="28B849F2" w14:textId="20941B12" w:rsidR="00CB1867" w:rsidRPr="0009548F" w:rsidRDefault="00CB1867" w:rsidP="00CB1867">
      <w:pPr>
        <w:pStyle w:val="afffff4"/>
        <w:numPr>
          <w:ilvl w:val="0"/>
          <w:numId w:val="49"/>
        </w:numPr>
        <w:jc w:val="both"/>
        <w:rPr>
          <w:color w:val="000000" w:themeColor="text1"/>
          <w:highlight w:val="yellow"/>
        </w:rPr>
      </w:pPr>
      <w:r w:rsidRPr="0009548F">
        <w:rPr>
          <w:rFonts w:ascii="Times New Roman" w:eastAsia="Times New Roman" w:hAnsi="Times New Roman" w:cs="Times New Roman"/>
          <w:color w:val="000000" w:themeColor="text1"/>
          <w:sz w:val="28"/>
          <w:szCs w:val="28"/>
          <w:highlight w:val="yellow"/>
        </w:rPr>
        <w:t xml:space="preserve">Вид списания – предустановлено значение </w:t>
      </w:r>
      <w:r w:rsidRPr="0009548F">
        <w:rPr>
          <w:rFonts w:ascii="Times New Roman" w:eastAsia="Times New Roman" w:hAnsi="Times New Roman" w:cs="Times New Roman"/>
          <w:b/>
          <w:color w:val="000000" w:themeColor="text1"/>
          <w:sz w:val="28"/>
          <w:szCs w:val="28"/>
          <w:highlight w:val="yellow"/>
        </w:rPr>
        <w:t xml:space="preserve">Списание ОС, НМА, НПА полученных в пользование (01), </w:t>
      </w:r>
      <w:r w:rsidRPr="0009548F">
        <w:rPr>
          <w:rFonts w:ascii="Times New Roman" w:eastAsia="Times New Roman" w:hAnsi="Times New Roman" w:cs="Times New Roman"/>
          <w:color w:val="000000" w:themeColor="text1"/>
          <w:sz w:val="28"/>
          <w:szCs w:val="28"/>
          <w:highlight w:val="yellow"/>
        </w:rPr>
        <w:t xml:space="preserve">которое можно изменить на </w:t>
      </w:r>
      <w:r w:rsidRPr="0009548F">
        <w:rPr>
          <w:rFonts w:ascii="Times New Roman" w:eastAsia="Times New Roman" w:hAnsi="Times New Roman" w:cs="Times New Roman"/>
          <w:b/>
          <w:color w:val="000000" w:themeColor="text1"/>
          <w:sz w:val="28"/>
          <w:szCs w:val="28"/>
          <w:highlight w:val="yellow"/>
        </w:rPr>
        <w:t xml:space="preserve">Списание ОС, НМА, НПА принятых на хранение (02) </w:t>
      </w:r>
      <w:r w:rsidRPr="0009548F">
        <w:rPr>
          <w:rFonts w:ascii="Times New Roman" w:eastAsia="Times New Roman" w:hAnsi="Times New Roman" w:cs="Times New Roman"/>
          <w:color w:val="000000" w:themeColor="text1"/>
          <w:sz w:val="28"/>
          <w:szCs w:val="28"/>
          <w:highlight w:val="yellow"/>
        </w:rPr>
        <w:t xml:space="preserve">для списания ОС в </w:t>
      </w:r>
      <w:r w:rsidR="0009548F">
        <w:rPr>
          <w:rFonts w:ascii="Times New Roman" w:eastAsia="Times New Roman" w:hAnsi="Times New Roman" w:cs="Times New Roman"/>
          <w:color w:val="000000" w:themeColor="text1"/>
          <w:sz w:val="28"/>
          <w:szCs w:val="28"/>
          <w:highlight w:val="yellow"/>
        </w:rPr>
        <w:t>забалансовом</w:t>
      </w:r>
      <w:r w:rsidRPr="0009548F">
        <w:rPr>
          <w:rFonts w:ascii="Times New Roman" w:eastAsia="Times New Roman" w:hAnsi="Times New Roman" w:cs="Times New Roman"/>
          <w:color w:val="000000" w:themeColor="text1"/>
          <w:sz w:val="28"/>
          <w:szCs w:val="28"/>
          <w:highlight w:val="yellow"/>
        </w:rPr>
        <w:t xml:space="preserve"> учёте.</w:t>
      </w:r>
    </w:p>
    <w:p w14:paraId="40F99737" w14:textId="77777777" w:rsidR="00CB1867" w:rsidRPr="0009548F" w:rsidRDefault="00CB1867" w:rsidP="00CB1867">
      <w:pPr>
        <w:pStyle w:val="afffff4"/>
        <w:numPr>
          <w:ilvl w:val="0"/>
          <w:numId w:val="49"/>
        </w:numPr>
        <w:jc w:val="both"/>
        <w:rPr>
          <w:color w:val="000000" w:themeColor="text1"/>
          <w:highlight w:val="yellow"/>
        </w:rPr>
      </w:pPr>
      <w:r w:rsidRPr="0009548F">
        <w:rPr>
          <w:rFonts w:ascii="Times New Roman" w:eastAsia="Times New Roman" w:hAnsi="Times New Roman" w:cs="Times New Roman"/>
          <w:color w:val="000000" w:themeColor="text1"/>
          <w:sz w:val="28"/>
          <w:szCs w:val="28"/>
          <w:highlight w:val="yellow"/>
        </w:rPr>
        <w:t>Основное средство – указать основное средство к списанию.</w:t>
      </w:r>
    </w:p>
    <w:p w14:paraId="422AEBB4" w14:textId="77777777" w:rsidR="00CB1867" w:rsidRPr="0009548F" w:rsidRDefault="00CB1867" w:rsidP="00CB1867">
      <w:pPr>
        <w:rPr>
          <w:color w:val="000000" w:themeColor="text1"/>
          <w:highlight w:val="yellow"/>
        </w:rPr>
      </w:pPr>
      <w:r w:rsidRPr="0009548F">
        <w:rPr>
          <w:color w:val="000000" w:themeColor="text1"/>
          <w:szCs w:val="28"/>
          <w:highlight w:val="yellow"/>
        </w:rPr>
        <w:t>во вкладке Общие сведения:</w:t>
      </w:r>
    </w:p>
    <w:p w14:paraId="03A12040" w14:textId="77777777" w:rsidR="00CB1867" w:rsidRPr="0009548F" w:rsidRDefault="00CB1867" w:rsidP="00CB1867">
      <w:pPr>
        <w:pStyle w:val="afffff4"/>
        <w:numPr>
          <w:ilvl w:val="0"/>
          <w:numId w:val="49"/>
        </w:numPr>
        <w:jc w:val="both"/>
        <w:rPr>
          <w:color w:val="000000" w:themeColor="text1"/>
          <w:highlight w:val="yellow"/>
        </w:rPr>
      </w:pPr>
      <w:r w:rsidRPr="0009548F">
        <w:rPr>
          <w:rFonts w:ascii="Times New Roman" w:eastAsia="Times New Roman" w:hAnsi="Times New Roman" w:cs="Times New Roman"/>
          <w:color w:val="000000" w:themeColor="text1"/>
          <w:sz w:val="28"/>
          <w:szCs w:val="28"/>
          <w:highlight w:val="yellow"/>
        </w:rPr>
        <w:t>Подразделение;</w:t>
      </w:r>
    </w:p>
    <w:p w14:paraId="575EF224" w14:textId="77777777" w:rsidR="00CB1867" w:rsidRPr="0009548F" w:rsidRDefault="00CB1867" w:rsidP="00CB1867">
      <w:pPr>
        <w:pStyle w:val="afffff4"/>
        <w:numPr>
          <w:ilvl w:val="0"/>
          <w:numId w:val="49"/>
        </w:numPr>
        <w:jc w:val="both"/>
        <w:rPr>
          <w:color w:val="000000" w:themeColor="text1"/>
          <w:highlight w:val="yellow"/>
        </w:rPr>
      </w:pPr>
      <w:r w:rsidRPr="0009548F">
        <w:rPr>
          <w:rFonts w:ascii="Times New Roman" w:eastAsia="Times New Roman" w:hAnsi="Times New Roman" w:cs="Times New Roman"/>
          <w:color w:val="000000" w:themeColor="text1"/>
          <w:sz w:val="28"/>
          <w:szCs w:val="28"/>
          <w:highlight w:val="yellow"/>
        </w:rPr>
        <w:t>Причина списания;</w:t>
      </w:r>
    </w:p>
    <w:p w14:paraId="707C4670" w14:textId="77777777" w:rsidR="00CB1867" w:rsidRPr="0009548F" w:rsidRDefault="00CB1867" w:rsidP="00CB1867">
      <w:pPr>
        <w:pStyle w:val="afffff4"/>
        <w:numPr>
          <w:ilvl w:val="0"/>
          <w:numId w:val="49"/>
        </w:numPr>
        <w:jc w:val="both"/>
        <w:rPr>
          <w:color w:val="000000" w:themeColor="text1"/>
          <w:highlight w:val="yellow"/>
        </w:rPr>
      </w:pPr>
      <w:r w:rsidRPr="0009548F">
        <w:rPr>
          <w:rFonts w:ascii="Times New Roman" w:eastAsia="Times New Roman" w:hAnsi="Times New Roman" w:cs="Times New Roman"/>
          <w:color w:val="000000" w:themeColor="text1"/>
          <w:sz w:val="28"/>
          <w:szCs w:val="28"/>
          <w:highlight w:val="yellow"/>
        </w:rPr>
        <w:t xml:space="preserve">Блок реквизитов </w:t>
      </w:r>
      <w:r w:rsidRPr="0009548F">
        <w:rPr>
          <w:rFonts w:ascii="Times New Roman" w:eastAsia="Times New Roman" w:hAnsi="Times New Roman" w:cs="Times New Roman"/>
          <w:b/>
          <w:color w:val="000000" w:themeColor="text1"/>
          <w:sz w:val="28"/>
          <w:szCs w:val="28"/>
          <w:highlight w:val="yellow"/>
        </w:rPr>
        <w:t>Основание для составления акта (Вид, №, от);</w:t>
      </w:r>
    </w:p>
    <w:p w14:paraId="6AA71E16" w14:textId="77777777" w:rsidR="00CB1867" w:rsidRPr="0009548F" w:rsidRDefault="00CB1867" w:rsidP="00CB1867">
      <w:pPr>
        <w:pStyle w:val="afffff4"/>
        <w:numPr>
          <w:ilvl w:val="0"/>
          <w:numId w:val="49"/>
        </w:numPr>
        <w:jc w:val="both"/>
        <w:rPr>
          <w:color w:val="000000" w:themeColor="text1"/>
          <w:highlight w:val="yellow"/>
        </w:rPr>
      </w:pPr>
      <w:r w:rsidRPr="0009548F">
        <w:rPr>
          <w:rFonts w:ascii="Times New Roman" w:eastAsia="Times New Roman" w:hAnsi="Times New Roman" w:cs="Times New Roman"/>
          <w:color w:val="000000" w:themeColor="text1"/>
          <w:sz w:val="28"/>
          <w:szCs w:val="28"/>
          <w:highlight w:val="yellow"/>
        </w:rPr>
        <w:t xml:space="preserve">Блок реквизитов </w:t>
      </w:r>
      <w:r w:rsidRPr="0009548F">
        <w:rPr>
          <w:rFonts w:ascii="Times New Roman" w:eastAsia="Times New Roman" w:hAnsi="Times New Roman" w:cs="Times New Roman"/>
          <w:b/>
          <w:color w:val="000000" w:themeColor="text1"/>
          <w:sz w:val="28"/>
          <w:szCs w:val="28"/>
          <w:highlight w:val="yellow"/>
        </w:rPr>
        <w:t>Технические характеристики транспортного средства и сведения о техническом состоянии;</w:t>
      </w:r>
    </w:p>
    <w:p w14:paraId="283A254F" w14:textId="77777777" w:rsidR="00CB1867" w:rsidRPr="0009548F" w:rsidRDefault="00CB1867" w:rsidP="00CB1867">
      <w:pPr>
        <w:pStyle w:val="afffff4"/>
        <w:numPr>
          <w:ilvl w:val="0"/>
          <w:numId w:val="49"/>
        </w:numPr>
        <w:jc w:val="both"/>
        <w:rPr>
          <w:color w:val="000000" w:themeColor="text1"/>
          <w:highlight w:val="yellow"/>
        </w:rPr>
      </w:pPr>
      <w:r w:rsidRPr="0009548F">
        <w:rPr>
          <w:rFonts w:ascii="Times New Roman" w:eastAsia="Times New Roman" w:hAnsi="Times New Roman" w:cs="Times New Roman"/>
          <w:color w:val="000000" w:themeColor="text1"/>
          <w:sz w:val="28"/>
          <w:szCs w:val="28"/>
          <w:highlight w:val="yellow"/>
        </w:rPr>
        <w:t>Причина списания</w:t>
      </w:r>
      <w:r w:rsidRPr="0009548F">
        <w:rPr>
          <w:rFonts w:ascii="Times New Roman" w:eastAsia="Times New Roman" w:hAnsi="Times New Roman" w:cs="Times New Roman"/>
          <w:color w:val="000000" w:themeColor="text1"/>
          <w:sz w:val="28"/>
          <w:szCs w:val="28"/>
          <w:highlight w:val="yellow"/>
          <w:lang w:val="en-US"/>
        </w:rPr>
        <w:t>;</w:t>
      </w:r>
    </w:p>
    <w:p w14:paraId="59B61014" w14:textId="77777777" w:rsidR="00CB1867" w:rsidRPr="0009548F" w:rsidRDefault="00CB1867" w:rsidP="00CB1867">
      <w:pPr>
        <w:pStyle w:val="afffff4"/>
        <w:numPr>
          <w:ilvl w:val="0"/>
          <w:numId w:val="49"/>
        </w:numPr>
        <w:jc w:val="both"/>
        <w:rPr>
          <w:color w:val="000000" w:themeColor="text1"/>
          <w:highlight w:val="yellow"/>
        </w:rPr>
      </w:pPr>
      <w:r w:rsidRPr="0009548F">
        <w:rPr>
          <w:rFonts w:ascii="Times New Roman" w:eastAsia="Times New Roman" w:hAnsi="Times New Roman" w:cs="Times New Roman"/>
          <w:color w:val="000000" w:themeColor="text1"/>
          <w:sz w:val="28"/>
          <w:szCs w:val="28"/>
          <w:highlight w:val="yellow"/>
        </w:rPr>
        <w:t>Мероприятия по списанию.</w:t>
      </w:r>
    </w:p>
    <w:p w14:paraId="3893BAF0"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Реквизиты: </w:t>
      </w:r>
      <w:r w:rsidRPr="0009548F">
        <w:rPr>
          <w:b/>
          <w:color w:val="000000" w:themeColor="text1"/>
          <w:szCs w:val="28"/>
          <w:highlight w:val="yellow"/>
        </w:rPr>
        <w:t>МОЛ/Место хранения, Контрагент, Договор, Счет учёта</w:t>
      </w:r>
      <w:r w:rsidRPr="0009548F">
        <w:rPr>
          <w:color w:val="000000" w:themeColor="text1"/>
          <w:szCs w:val="28"/>
          <w:highlight w:val="yellow"/>
        </w:rPr>
        <w:t xml:space="preserve"> заполняются автоматически на основании учетных данных по списываемому объекту ОС и недоступны для ручного редактирования.</w:t>
      </w:r>
    </w:p>
    <w:p w14:paraId="167763B4"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Для рассматриваемой типизации документа флаг </w:t>
      </w:r>
      <w:r w:rsidRPr="0009548F">
        <w:rPr>
          <w:b/>
          <w:color w:val="000000" w:themeColor="text1"/>
          <w:szCs w:val="28"/>
          <w:highlight w:val="yellow"/>
        </w:rPr>
        <w:t xml:space="preserve">Восстановить на балансе </w:t>
      </w:r>
      <w:r w:rsidRPr="0009548F">
        <w:rPr>
          <w:color w:val="000000" w:themeColor="text1"/>
          <w:szCs w:val="28"/>
          <w:highlight w:val="yellow"/>
        </w:rPr>
        <w:t xml:space="preserve">не устанавливается и недоступен для изменения. </w:t>
      </w:r>
    </w:p>
    <w:p w14:paraId="7D38B40C" w14:textId="6C714E60" w:rsidR="00CB1867" w:rsidRPr="0009548F" w:rsidRDefault="00CB1867" w:rsidP="00CB1867">
      <w:pPr>
        <w:rPr>
          <w:color w:val="000000" w:themeColor="text1"/>
          <w:szCs w:val="28"/>
          <w:highlight w:val="yellow"/>
        </w:rPr>
      </w:pPr>
      <w:r w:rsidRPr="0009548F">
        <w:rPr>
          <w:color w:val="000000" w:themeColor="text1"/>
          <w:highlight w:val="yellow"/>
        </w:rPr>
        <w:br w:type="page" w:clear="all"/>
      </w:r>
    </w:p>
    <w:p w14:paraId="03603164" w14:textId="5E2BD6B0" w:rsidR="00CB1867" w:rsidRPr="0009548F" w:rsidRDefault="0009548F" w:rsidP="00CB1867">
      <w:pPr>
        <w:ind w:firstLine="0"/>
        <w:jc w:val="center"/>
        <w:rPr>
          <w:noProof/>
          <w:highlight w:val="yellow"/>
        </w:rPr>
      </w:pPr>
      <w:r>
        <w:rPr>
          <w:noProof/>
        </w:rPr>
        <w:lastRenderedPageBreak/>
        <w:drawing>
          <wp:inline distT="0" distB="0" distL="0" distR="0" wp14:anchorId="07AAB91D" wp14:editId="0413F372">
            <wp:extent cx="6029960" cy="3217545"/>
            <wp:effectExtent l="0" t="0" r="8890" b="1905"/>
            <wp:docPr id="2758" name="Рисунок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7"/>
                    <a:stretch>
                      <a:fillRect/>
                    </a:stretch>
                  </pic:blipFill>
                  <pic:spPr>
                    <a:xfrm>
                      <a:off x="0" y="0"/>
                      <a:ext cx="6029960" cy="3217545"/>
                    </a:xfrm>
                    <a:prstGeom prst="rect">
                      <a:avLst/>
                    </a:prstGeom>
                  </pic:spPr>
                </pic:pic>
              </a:graphicData>
            </a:graphic>
          </wp:inline>
        </w:drawing>
      </w:r>
    </w:p>
    <w:p w14:paraId="1C5374B7" w14:textId="0AD8FDB3" w:rsidR="00CB1867" w:rsidRPr="0009548F" w:rsidRDefault="00CB1867" w:rsidP="00CB1867">
      <w:pPr>
        <w:pStyle w:val="afffffff6"/>
        <w:rPr>
          <w:highlight w:val="yellow"/>
        </w:rPr>
      </w:pPr>
      <w:bookmarkStart w:id="1978" w:name="_Toc212825020"/>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1396</w:t>
      </w:r>
      <w:bookmarkEnd w:id="1978"/>
      <w:r w:rsidRPr="0009548F">
        <w:rPr>
          <w:highlight w:val="yellow"/>
        </w:rPr>
        <w:fldChar w:fldCharType="end"/>
      </w:r>
    </w:p>
    <w:p w14:paraId="48B14A7A" w14:textId="77777777" w:rsidR="00CB1867" w:rsidRPr="0009548F" w:rsidRDefault="00CB1867" w:rsidP="00CB1867">
      <w:pPr>
        <w:jc w:val="center"/>
        <w:rPr>
          <w:color w:val="000000" w:themeColor="text1"/>
          <w:highlight w:val="yellow"/>
        </w:rPr>
      </w:pPr>
    </w:p>
    <w:p w14:paraId="5482F46C" w14:textId="77777777" w:rsidR="00CB1867" w:rsidRPr="0009548F" w:rsidRDefault="00CB1867" w:rsidP="00CB1867">
      <w:pPr>
        <w:ind w:firstLine="737"/>
        <w:rPr>
          <w:color w:val="000000" w:themeColor="text1"/>
          <w:highlight w:val="yellow"/>
        </w:rPr>
      </w:pPr>
      <w:r w:rsidRPr="0009548F">
        <w:rPr>
          <w:b/>
          <w:color w:val="000000" w:themeColor="text1"/>
          <w:szCs w:val="28"/>
          <w:highlight w:val="yellow"/>
        </w:rPr>
        <w:t>ВАЖНО! В типизациях, предусматривающих списание транспортного средства с балансового учета со счетов группы 101.00, для расчёта накопленной до момента списания амортизации и заполнении поля амортизация (накопленная) соответствующими данными необходимо нажать кнопку "Рассчитать".</w:t>
      </w:r>
    </w:p>
    <w:p w14:paraId="3EE7C5BA"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Заполнение вкладки </w:t>
      </w:r>
      <w:r w:rsidRPr="0009548F">
        <w:rPr>
          <w:b/>
          <w:color w:val="000000" w:themeColor="text1"/>
          <w:szCs w:val="28"/>
          <w:highlight w:val="yellow"/>
        </w:rPr>
        <w:t>Драгоценные материалы</w:t>
      </w:r>
      <w:r w:rsidRPr="0009548F">
        <w:rPr>
          <w:color w:val="000000" w:themeColor="text1"/>
          <w:szCs w:val="28"/>
          <w:highlight w:val="yellow"/>
        </w:rPr>
        <w:t xml:space="preserve"> производится автоматизировано в случае наличия драгоценных материалов в объекте списания.</w:t>
      </w:r>
    </w:p>
    <w:p w14:paraId="5C993906" w14:textId="77777777" w:rsidR="00CB1867" w:rsidRPr="0009548F" w:rsidRDefault="00CB1867" w:rsidP="00CB1867">
      <w:pPr>
        <w:ind w:firstLine="0"/>
        <w:jc w:val="center"/>
        <w:rPr>
          <w:noProof/>
          <w:highlight w:val="yellow"/>
        </w:rPr>
      </w:pPr>
      <w:r w:rsidRPr="0009548F">
        <w:rPr>
          <w:noProof/>
          <w:highlight w:val="yellow"/>
        </w:rPr>
        <w:drawing>
          <wp:inline distT="0" distB="0" distL="0" distR="0" wp14:anchorId="74F0A6A0" wp14:editId="4F352C9A">
            <wp:extent cx="6029960" cy="2145030"/>
            <wp:effectExtent l="0" t="0" r="8890" b="7620"/>
            <wp:docPr id="2275" name="Рисунок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8"/>
                    <a:stretch>
                      <a:fillRect/>
                    </a:stretch>
                  </pic:blipFill>
                  <pic:spPr>
                    <a:xfrm>
                      <a:off x="0" y="0"/>
                      <a:ext cx="6029960" cy="2145030"/>
                    </a:xfrm>
                    <a:prstGeom prst="rect">
                      <a:avLst/>
                    </a:prstGeom>
                  </pic:spPr>
                </pic:pic>
              </a:graphicData>
            </a:graphic>
          </wp:inline>
        </w:drawing>
      </w:r>
    </w:p>
    <w:p w14:paraId="7D2D8DD1" w14:textId="2CEA4496" w:rsidR="00CB1867" w:rsidRPr="0009548F" w:rsidRDefault="00CB1867" w:rsidP="00CB1867">
      <w:pPr>
        <w:pStyle w:val="afffffff6"/>
        <w:rPr>
          <w:highlight w:val="yellow"/>
        </w:rPr>
      </w:pPr>
      <w:bookmarkStart w:id="1979" w:name="_Toc212825021"/>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1397</w:t>
      </w:r>
      <w:bookmarkEnd w:id="1979"/>
      <w:r w:rsidRPr="0009548F">
        <w:rPr>
          <w:highlight w:val="yellow"/>
        </w:rPr>
        <w:fldChar w:fldCharType="end"/>
      </w:r>
    </w:p>
    <w:p w14:paraId="57A687AE" w14:textId="77777777" w:rsidR="00CB1867" w:rsidRPr="0009548F" w:rsidRDefault="00CB1867" w:rsidP="00CB1867">
      <w:pPr>
        <w:rPr>
          <w:color w:val="000000" w:themeColor="text1"/>
          <w:highlight w:val="yellow"/>
        </w:rPr>
      </w:pPr>
    </w:p>
    <w:p w14:paraId="2AB008B0" w14:textId="77777777" w:rsidR="00CB1867" w:rsidRPr="0009548F" w:rsidRDefault="00CB1867" w:rsidP="00CB1867">
      <w:pPr>
        <w:rPr>
          <w:snapToGrid w:val="0"/>
          <w:highlight w:val="yellow"/>
        </w:rPr>
      </w:pPr>
      <w:r w:rsidRPr="0009548F">
        <w:rPr>
          <w:b/>
          <w:snapToGrid w:val="0"/>
          <w:highlight w:val="yellow"/>
        </w:rPr>
        <w:t>Заполнение вкладки Комиссия</w:t>
      </w:r>
    </w:p>
    <w:p w14:paraId="3E49FFAF" w14:textId="77777777" w:rsidR="00CB1867" w:rsidRPr="0009548F" w:rsidRDefault="00CB1867" w:rsidP="00CB1867">
      <w:pPr>
        <w:rPr>
          <w:snapToGrid w:val="0"/>
          <w:highlight w:val="yellow"/>
        </w:rPr>
      </w:pPr>
      <w:r w:rsidRPr="0009548F">
        <w:rPr>
          <w:snapToGrid w:val="0"/>
          <w:highlight w:val="yellow"/>
        </w:rPr>
        <w:t xml:space="preserve">Переходим на вкладку Комиссия. </w:t>
      </w:r>
    </w:p>
    <w:p w14:paraId="37E2BBCF" w14:textId="77777777" w:rsidR="00CB1867" w:rsidRPr="0009548F" w:rsidRDefault="00CB1867" w:rsidP="00CB1867">
      <w:pPr>
        <w:rPr>
          <w:snapToGrid w:val="0"/>
          <w:highlight w:val="yellow"/>
        </w:rPr>
      </w:pPr>
      <w:r w:rsidRPr="0009548F">
        <w:rPr>
          <w:snapToGrid w:val="0"/>
          <w:highlight w:val="yellow"/>
        </w:rPr>
        <w:t xml:space="preserve">В поле Комиссия переходим в справочник </w:t>
      </w:r>
      <w:r w:rsidRPr="0009548F">
        <w:rPr>
          <w:b/>
          <w:snapToGrid w:val="0"/>
          <w:highlight w:val="yellow"/>
        </w:rPr>
        <w:t xml:space="preserve">Комиссии </w:t>
      </w:r>
      <w:r w:rsidRPr="0009548F">
        <w:rPr>
          <w:snapToGrid w:val="0"/>
          <w:highlight w:val="yellow"/>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04BC8DF" w14:textId="77777777" w:rsidR="00CB1867" w:rsidRPr="0009548F" w:rsidRDefault="00CB1867" w:rsidP="00CB1867">
      <w:pPr>
        <w:rPr>
          <w:snapToGrid w:val="0"/>
          <w:highlight w:val="yellow"/>
        </w:rPr>
      </w:pPr>
      <w:r w:rsidRPr="0009548F">
        <w:rPr>
          <w:snapToGrid w:val="0"/>
          <w:highlight w:val="yellow"/>
        </w:rPr>
        <w:t xml:space="preserve">При создании элемента справочника </w:t>
      </w:r>
      <w:r w:rsidRPr="0009548F">
        <w:rPr>
          <w:b/>
          <w:snapToGrid w:val="0"/>
          <w:highlight w:val="yellow"/>
        </w:rPr>
        <w:t>Комиссии</w:t>
      </w:r>
      <w:r w:rsidRPr="0009548F">
        <w:rPr>
          <w:snapToGrid w:val="0"/>
          <w:highlight w:val="yellow"/>
        </w:rPr>
        <w:t xml:space="preserve">, следует удостовериться, что в состав комиссии включены сотрудники, имеющие актуальную учётную </w:t>
      </w:r>
      <w:r w:rsidRPr="0009548F">
        <w:rPr>
          <w:snapToGrid w:val="0"/>
          <w:highlight w:val="yellow"/>
        </w:rPr>
        <w:lastRenderedPageBreak/>
        <w:t xml:space="preserve">запись пользователя, под которым присутствует возможность войти в программу и установить результат голосования. </w:t>
      </w:r>
    </w:p>
    <w:p w14:paraId="4665D03A" w14:textId="77777777" w:rsidR="00CB1867" w:rsidRPr="0009548F" w:rsidRDefault="00CB1867" w:rsidP="00CB1867">
      <w:pPr>
        <w:rPr>
          <w:snapToGrid w:val="0"/>
          <w:highlight w:val="yellow"/>
        </w:rPr>
      </w:pPr>
      <w:r w:rsidRPr="0009548F">
        <w:rPr>
          <w:snapToGrid w:val="0"/>
          <w:highlight w:val="yellow"/>
        </w:rPr>
        <w:t xml:space="preserve">Важно обратить внимание на наличие корректно выполненного </w:t>
      </w:r>
      <w:r w:rsidRPr="0009548F">
        <w:rPr>
          <w:b/>
          <w:snapToGrid w:val="0"/>
          <w:highlight w:val="yellow"/>
        </w:rPr>
        <w:t>Сопоставление текущего Пользователя с Физическим лицом и Сотрудником</w:t>
      </w:r>
      <w:r w:rsidRPr="0009548F">
        <w:rPr>
          <w:snapToGrid w:val="0"/>
          <w:highlight w:val="yellow"/>
        </w:rPr>
        <w:t xml:space="preserve"> для всех сотрудников, указанных в табличной части </w:t>
      </w:r>
      <w:r w:rsidRPr="0009548F">
        <w:rPr>
          <w:b/>
          <w:snapToGrid w:val="0"/>
          <w:highlight w:val="yellow"/>
        </w:rPr>
        <w:t>Состав комиссии</w:t>
      </w:r>
      <w:r w:rsidRPr="0009548F">
        <w:rPr>
          <w:snapToGrid w:val="0"/>
          <w:highlight w:val="yellow"/>
        </w:rPr>
        <w:t>.</w:t>
      </w:r>
    </w:p>
    <w:p w14:paraId="4AF22A45" w14:textId="77777777" w:rsidR="00CB1867" w:rsidRPr="0009548F" w:rsidRDefault="00CB1867" w:rsidP="00CB1867">
      <w:pPr>
        <w:rPr>
          <w:snapToGrid w:val="0"/>
          <w:highlight w:val="yellow"/>
        </w:rPr>
      </w:pPr>
      <w:r w:rsidRPr="0009548F">
        <w:rPr>
          <w:snapToGrid w:val="0"/>
          <w:highlight w:val="yellow"/>
        </w:rPr>
        <w:t xml:space="preserve">При создании нового элемента в справочнике </w:t>
      </w:r>
      <w:r w:rsidRPr="0009548F">
        <w:rPr>
          <w:b/>
          <w:snapToGrid w:val="0"/>
          <w:highlight w:val="yellow"/>
        </w:rPr>
        <w:t>Комиссии</w:t>
      </w:r>
      <w:r w:rsidRPr="0009548F">
        <w:rPr>
          <w:snapToGrid w:val="0"/>
          <w:highlight w:val="yellow"/>
        </w:rPr>
        <w:t xml:space="preserve"> обращаем внимание на следующие обязательные реквизиты:</w:t>
      </w:r>
    </w:p>
    <w:p w14:paraId="474C73CE" w14:textId="77777777" w:rsidR="00CB1867" w:rsidRPr="0009548F" w:rsidRDefault="00CB1867" w:rsidP="00CB1867">
      <w:pPr>
        <w:rPr>
          <w:snapToGrid w:val="0"/>
          <w:highlight w:val="yellow"/>
        </w:rPr>
      </w:pPr>
      <w:r w:rsidRPr="0009548F">
        <w:rPr>
          <w:snapToGrid w:val="0"/>
          <w:highlight w:val="yellow"/>
        </w:rPr>
        <w:t>В шапке элемента обязательно требуется заполнить реквизит Наименование:</w:t>
      </w:r>
    </w:p>
    <w:p w14:paraId="5B037E66" w14:textId="77777777" w:rsidR="00CB1867" w:rsidRPr="0009548F" w:rsidRDefault="00CB1867" w:rsidP="00CB1867">
      <w:pPr>
        <w:keepNext/>
        <w:ind w:firstLine="0"/>
        <w:jc w:val="center"/>
        <w:rPr>
          <w:noProof/>
          <w:snapToGrid w:val="0"/>
          <w:highlight w:val="yellow"/>
        </w:rPr>
      </w:pPr>
      <w:r w:rsidRPr="0009548F">
        <w:rPr>
          <w:noProof/>
          <w:highlight w:val="yellow"/>
        </w:rPr>
        <w:drawing>
          <wp:inline distT="0" distB="0" distL="0" distR="0" wp14:anchorId="45FD001D" wp14:editId="15FA2F28">
            <wp:extent cx="5940425" cy="2203518"/>
            <wp:effectExtent l="0" t="0" r="3175" b="635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301503B8" w14:textId="32FFFA9B" w:rsidR="00CB1867" w:rsidRPr="0009548F" w:rsidRDefault="00CB1867" w:rsidP="00CB1867">
      <w:pPr>
        <w:pStyle w:val="afffffff6"/>
        <w:rPr>
          <w:snapToGrid w:val="0"/>
          <w:highlight w:val="yellow"/>
        </w:rPr>
      </w:pPr>
      <w:bookmarkStart w:id="1980" w:name="_Toc212825022"/>
      <w:r w:rsidRPr="0009548F">
        <w:rPr>
          <w:snapToGrid w:val="0"/>
          <w:highlight w:val="yellow"/>
        </w:rPr>
        <w:t xml:space="preserve">Рисунок </w:t>
      </w:r>
      <w:r w:rsidRPr="0009548F">
        <w:rPr>
          <w:snapToGrid w:val="0"/>
          <w:highlight w:val="yellow"/>
        </w:rPr>
        <w:fldChar w:fldCharType="begin"/>
      </w:r>
      <w:r w:rsidRPr="0009548F">
        <w:rPr>
          <w:snapToGrid w:val="0"/>
          <w:highlight w:val="yellow"/>
        </w:rPr>
        <w:instrText xml:space="preserve">SEQ Рисунок \* ARABIC </w:instrText>
      </w:r>
      <w:r w:rsidRPr="0009548F">
        <w:rPr>
          <w:snapToGrid w:val="0"/>
          <w:highlight w:val="yellow"/>
        </w:rPr>
        <w:fldChar w:fldCharType="separate"/>
      </w:r>
      <w:r w:rsidR="00BD1EBB">
        <w:rPr>
          <w:noProof/>
          <w:snapToGrid w:val="0"/>
          <w:highlight w:val="yellow"/>
        </w:rPr>
        <w:t>1398</w:t>
      </w:r>
      <w:bookmarkEnd w:id="1980"/>
      <w:r w:rsidRPr="0009548F">
        <w:rPr>
          <w:snapToGrid w:val="0"/>
          <w:highlight w:val="yellow"/>
        </w:rPr>
        <w:fldChar w:fldCharType="end"/>
      </w:r>
    </w:p>
    <w:p w14:paraId="313C7C91" w14:textId="77777777" w:rsidR="00CB1867" w:rsidRPr="0009548F" w:rsidRDefault="00CB1867" w:rsidP="00CB1867">
      <w:pPr>
        <w:keepNext/>
        <w:rPr>
          <w:snapToGrid w:val="0"/>
          <w:highlight w:val="yellow"/>
        </w:rPr>
      </w:pPr>
    </w:p>
    <w:p w14:paraId="78838E87" w14:textId="77777777" w:rsidR="00CB1867" w:rsidRPr="0009548F" w:rsidRDefault="00CB1867" w:rsidP="00CB1867">
      <w:pPr>
        <w:keepNext/>
        <w:rPr>
          <w:snapToGrid w:val="0"/>
          <w:highlight w:val="yellow"/>
        </w:rPr>
      </w:pPr>
      <w:r w:rsidRPr="0009548F">
        <w:rPr>
          <w:snapToGrid w:val="0"/>
          <w:highlight w:val="yellow"/>
        </w:rPr>
        <w:t xml:space="preserve">Далее необходимо заполнить реквизиты Номер, Дата и Наименование на вкладке </w:t>
      </w:r>
      <w:r w:rsidRPr="0009548F">
        <w:rPr>
          <w:b/>
          <w:snapToGrid w:val="0"/>
          <w:highlight w:val="yellow"/>
        </w:rPr>
        <w:t>Приказ о создании комиссии</w:t>
      </w:r>
      <w:r w:rsidRPr="0009548F">
        <w:rPr>
          <w:snapToGrid w:val="0"/>
          <w:highlight w:val="yellow"/>
        </w:rPr>
        <w:t>.</w:t>
      </w:r>
    </w:p>
    <w:p w14:paraId="69FFD8A9" w14:textId="77777777" w:rsidR="00CB1867" w:rsidRPr="0009548F" w:rsidRDefault="00CB1867" w:rsidP="00CB1867">
      <w:pPr>
        <w:keepNext/>
        <w:ind w:firstLine="0"/>
        <w:jc w:val="center"/>
        <w:rPr>
          <w:snapToGrid w:val="0"/>
          <w:highlight w:val="yellow"/>
        </w:rPr>
      </w:pPr>
      <w:r w:rsidRPr="0009548F">
        <w:rPr>
          <w:noProof/>
          <w:highlight w:val="yellow"/>
        </w:rPr>
        <w:drawing>
          <wp:inline distT="0" distB="0" distL="0" distR="0" wp14:anchorId="39EFC41C" wp14:editId="3E4330F3">
            <wp:extent cx="5940425" cy="3218829"/>
            <wp:effectExtent l="0" t="0" r="3175" b="635"/>
            <wp:docPr id="1083"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1727C2E8" w14:textId="556EF274" w:rsidR="00CB1867" w:rsidRPr="0009548F" w:rsidRDefault="00CB1867" w:rsidP="00CB1867">
      <w:pPr>
        <w:pStyle w:val="afffffff6"/>
        <w:rPr>
          <w:snapToGrid w:val="0"/>
          <w:highlight w:val="yellow"/>
        </w:rPr>
      </w:pPr>
      <w:bookmarkStart w:id="1981" w:name="_Toc212825023"/>
      <w:r w:rsidRPr="0009548F">
        <w:rPr>
          <w:snapToGrid w:val="0"/>
          <w:highlight w:val="yellow"/>
        </w:rPr>
        <w:t xml:space="preserve">Рисунок </w:t>
      </w:r>
      <w:r w:rsidRPr="0009548F">
        <w:rPr>
          <w:snapToGrid w:val="0"/>
          <w:highlight w:val="yellow"/>
        </w:rPr>
        <w:fldChar w:fldCharType="begin"/>
      </w:r>
      <w:r w:rsidRPr="0009548F">
        <w:rPr>
          <w:snapToGrid w:val="0"/>
          <w:highlight w:val="yellow"/>
        </w:rPr>
        <w:instrText xml:space="preserve">SEQ Рисунок \* ARABIC </w:instrText>
      </w:r>
      <w:r w:rsidRPr="0009548F">
        <w:rPr>
          <w:snapToGrid w:val="0"/>
          <w:highlight w:val="yellow"/>
        </w:rPr>
        <w:fldChar w:fldCharType="separate"/>
      </w:r>
      <w:r w:rsidR="00BD1EBB">
        <w:rPr>
          <w:noProof/>
          <w:snapToGrid w:val="0"/>
          <w:highlight w:val="yellow"/>
        </w:rPr>
        <w:t>1399</w:t>
      </w:r>
      <w:bookmarkEnd w:id="1981"/>
      <w:r w:rsidRPr="0009548F">
        <w:rPr>
          <w:snapToGrid w:val="0"/>
          <w:highlight w:val="yellow"/>
        </w:rPr>
        <w:fldChar w:fldCharType="end"/>
      </w:r>
    </w:p>
    <w:p w14:paraId="6B6D0D41" w14:textId="77777777" w:rsidR="00CB1867" w:rsidRPr="0009548F" w:rsidRDefault="00CB1867" w:rsidP="00CB1867">
      <w:pPr>
        <w:rPr>
          <w:snapToGrid w:val="0"/>
          <w:highlight w:val="yellow"/>
        </w:rPr>
      </w:pPr>
      <w:r w:rsidRPr="0009548F">
        <w:rPr>
          <w:snapToGrid w:val="0"/>
          <w:highlight w:val="yellow"/>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51A261AF" w14:textId="77777777" w:rsidR="00CB1867" w:rsidRPr="0009548F" w:rsidRDefault="00CB1867" w:rsidP="00CB1867">
      <w:pPr>
        <w:keepNext/>
        <w:ind w:firstLine="0"/>
        <w:jc w:val="center"/>
        <w:rPr>
          <w:highlight w:val="yellow"/>
        </w:rPr>
      </w:pPr>
      <w:r w:rsidRPr="0009548F">
        <w:rPr>
          <w:noProof/>
          <w:highlight w:val="yellow"/>
        </w:rPr>
        <w:lastRenderedPageBreak/>
        <w:drawing>
          <wp:inline distT="0" distB="0" distL="0" distR="0" wp14:anchorId="32B9BEC2" wp14:editId="1AD7E235">
            <wp:extent cx="5940425" cy="4237205"/>
            <wp:effectExtent l="0" t="0" r="3175" b="0"/>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5D8A6624" w14:textId="117CCD86" w:rsidR="00CB1867" w:rsidRPr="0009548F" w:rsidRDefault="00CB1867" w:rsidP="00CB1867">
      <w:pPr>
        <w:pStyle w:val="afffffff6"/>
        <w:rPr>
          <w:snapToGrid w:val="0"/>
          <w:highlight w:val="yellow"/>
        </w:rPr>
      </w:pPr>
      <w:bookmarkStart w:id="1982" w:name="_Toc212825024"/>
      <w:r w:rsidRPr="0009548F">
        <w:rPr>
          <w:highlight w:val="yellow"/>
        </w:rPr>
        <w:t xml:space="preserve">Рисунок </w:t>
      </w:r>
      <w:r w:rsidR="0009548F" w:rsidRPr="0009548F">
        <w:rPr>
          <w:highlight w:val="yellow"/>
        </w:rPr>
        <w:fldChar w:fldCharType="begin"/>
      </w:r>
      <w:r w:rsidR="0009548F" w:rsidRPr="0009548F">
        <w:rPr>
          <w:highlight w:val="yellow"/>
        </w:rPr>
        <w:instrText xml:space="preserve"> SEQ Рисунок \* ARABIC </w:instrText>
      </w:r>
      <w:r w:rsidR="0009548F" w:rsidRPr="0009548F">
        <w:rPr>
          <w:highlight w:val="yellow"/>
        </w:rPr>
        <w:fldChar w:fldCharType="separate"/>
      </w:r>
      <w:r w:rsidR="00BD1EBB">
        <w:rPr>
          <w:noProof/>
          <w:highlight w:val="yellow"/>
        </w:rPr>
        <w:t>1400</w:t>
      </w:r>
      <w:bookmarkEnd w:id="1982"/>
      <w:r w:rsidR="0009548F" w:rsidRPr="0009548F">
        <w:rPr>
          <w:noProof/>
          <w:highlight w:val="yellow"/>
        </w:rPr>
        <w:fldChar w:fldCharType="end"/>
      </w:r>
    </w:p>
    <w:p w14:paraId="217D5EAD" w14:textId="77777777" w:rsidR="00CB1867" w:rsidRPr="0009548F" w:rsidRDefault="00CB1867" w:rsidP="00CB1867">
      <w:pPr>
        <w:rPr>
          <w:snapToGrid w:val="0"/>
          <w:highlight w:val="yellow"/>
        </w:rPr>
      </w:pPr>
      <w:r w:rsidRPr="0009548F">
        <w:rPr>
          <w:snapToGrid w:val="0"/>
          <w:highlight w:val="yellow"/>
        </w:rPr>
        <w:t xml:space="preserve">Далее на вкладке </w:t>
      </w:r>
      <w:r w:rsidRPr="0009548F">
        <w:rPr>
          <w:b/>
          <w:snapToGrid w:val="0"/>
          <w:highlight w:val="yellow"/>
        </w:rPr>
        <w:t xml:space="preserve">Кворумы </w:t>
      </w:r>
      <w:r w:rsidRPr="0009548F">
        <w:rPr>
          <w:snapToGrid w:val="0"/>
          <w:highlight w:val="yellow"/>
        </w:rPr>
        <w:t>требуется заполнить реквизиты «Кворум, минимальный % присутствующих», «Минимальный % голосов «за» присутствующих».</w:t>
      </w:r>
    </w:p>
    <w:p w14:paraId="61A5E664" w14:textId="77777777" w:rsidR="00CB1867" w:rsidRPr="0009548F" w:rsidRDefault="00CB1867" w:rsidP="00CB1867">
      <w:pPr>
        <w:keepNext/>
        <w:ind w:firstLine="0"/>
        <w:jc w:val="center"/>
        <w:rPr>
          <w:highlight w:val="yellow"/>
        </w:rPr>
      </w:pPr>
      <w:r w:rsidRPr="0009548F">
        <w:rPr>
          <w:noProof/>
          <w:highlight w:val="yellow"/>
        </w:rPr>
        <w:drawing>
          <wp:inline distT="0" distB="0" distL="0" distR="0" wp14:anchorId="670DDAE7" wp14:editId="1993ACFB">
            <wp:extent cx="5940425" cy="1034317"/>
            <wp:effectExtent l="0" t="0" r="3175" b="0"/>
            <wp:docPr id="1088"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34847879" w14:textId="3ACDF4C6" w:rsidR="00CB1867" w:rsidRPr="0009548F" w:rsidRDefault="00CB1867" w:rsidP="00CB1867">
      <w:pPr>
        <w:pStyle w:val="afffffff6"/>
        <w:rPr>
          <w:snapToGrid w:val="0"/>
          <w:highlight w:val="yellow"/>
        </w:rPr>
      </w:pPr>
      <w:bookmarkStart w:id="1983" w:name="_Toc212825025"/>
      <w:r w:rsidRPr="0009548F">
        <w:rPr>
          <w:snapToGrid w:val="0"/>
          <w:highlight w:val="yellow"/>
        </w:rPr>
        <w:t xml:space="preserve">Рисунок </w:t>
      </w:r>
      <w:r w:rsidRPr="0009548F">
        <w:rPr>
          <w:snapToGrid w:val="0"/>
          <w:highlight w:val="yellow"/>
        </w:rPr>
        <w:fldChar w:fldCharType="begin"/>
      </w:r>
      <w:r w:rsidRPr="0009548F">
        <w:rPr>
          <w:snapToGrid w:val="0"/>
          <w:highlight w:val="yellow"/>
        </w:rPr>
        <w:instrText xml:space="preserve">SEQ Рисунок \* ARABIC </w:instrText>
      </w:r>
      <w:r w:rsidRPr="0009548F">
        <w:rPr>
          <w:snapToGrid w:val="0"/>
          <w:highlight w:val="yellow"/>
        </w:rPr>
        <w:fldChar w:fldCharType="separate"/>
      </w:r>
      <w:r w:rsidR="00BD1EBB">
        <w:rPr>
          <w:noProof/>
          <w:snapToGrid w:val="0"/>
          <w:highlight w:val="yellow"/>
        </w:rPr>
        <w:t>1401</w:t>
      </w:r>
      <w:bookmarkEnd w:id="1983"/>
      <w:r w:rsidRPr="0009548F">
        <w:rPr>
          <w:snapToGrid w:val="0"/>
          <w:highlight w:val="yellow"/>
        </w:rPr>
        <w:fldChar w:fldCharType="end"/>
      </w:r>
    </w:p>
    <w:p w14:paraId="590E943F" w14:textId="77777777" w:rsidR="00CB1867" w:rsidRPr="0009548F" w:rsidRDefault="00CB1867" w:rsidP="00CB1867">
      <w:pPr>
        <w:rPr>
          <w:snapToGrid w:val="0"/>
          <w:highlight w:val="yellow"/>
        </w:rPr>
      </w:pPr>
      <w:r w:rsidRPr="0009548F">
        <w:rPr>
          <w:snapToGrid w:val="0"/>
          <w:highlight w:val="yellow"/>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1F5A0A02" w14:textId="77777777" w:rsidR="00CB1867" w:rsidRPr="0009548F" w:rsidRDefault="00CB1867" w:rsidP="00CB1867">
      <w:pPr>
        <w:rPr>
          <w:snapToGrid w:val="0"/>
          <w:highlight w:val="yellow"/>
        </w:rPr>
      </w:pPr>
      <w:r w:rsidRPr="0009548F">
        <w:rPr>
          <w:snapToGrid w:val="0"/>
          <w:highlight w:val="yellow"/>
        </w:rPr>
        <w:t xml:space="preserve">В таблице </w:t>
      </w:r>
      <w:r w:rsidRPr="0009548F">
        <w:rPr>
          <w:b/>
          <w:snapToGrid w:val="0"/>
          <w:highlight w:val="yellow"/>
        </w:rPr>
        <w:t>Состав комиссии</w:t>
      </w:r>
      <w:r w:rsidRPr="0009548F">
        <w:rPr>
          <w:snapToGrid w:val="0"/>
          <w:highlight w:val="yellow"/>
        </w:rPr>
        <w:t xml:space="preserve"> подбираем членов комиссии, в том числе председателя комиссии, путем выбора элементов справочника </w:t>
      </w:r>
      <w:r w:rsidRPr="0009548F">
        <w:rPr>
          <w:b/>
          <w:snapToGrid w:val="0"/>
          <w:highlight w:val="yellow"/>
        </w:rPr>
        <w:t>Сотрудники</w:t>
      </w:r>
      <w:r w:rsidRPr="0009548F">
        <w:rPr>
          <w:snapToGrid w:val="0"/>
          <w:highlight w:val="yellow"/>
        </w:rPr>
        <w:t>.</w:t>
      </w:r>
    </w:p>
    <w:p w14:paraId="5C3EAF63" w14:textId="77777777" w:rsidR="00CB1867" w:rsidRPr="0009548F" w:rsidRDefault="00CB1867" w:rsidP="00CB1867">
      <w:pPr>
        <w:keepNext/>
        <w:ind w:firstLine="0"/>
        <w:jc w:val="center"/>
        <w:rPr>
          <w:highlight w:val="yellow"/>
        </w:rPr>
      </w:pPr>
      <w:r w:rsidRPr="0009548F">
        <w:rPr>
          <w:noProof/>
          <w:highlight w:val="yellow"/>
        </w:rPr>
        <w:drawing>
          <wp:inline distT="0" distB="0" distL="0" distR="0" wp14:anchorId="515FE396" wp14:editId="66AAD97E">
            <wp:extent cx="5940425" cy="842413"/>
            <wp:effectExtent l="0" t="0" r="3175" b="0"/>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BDB5FCC" w14:textId="2AA40FFD" w:rsidR="00CB1867" w:rsidRPr="0009548F" w:rsidRDefault="00CB1867" w:rsidP="00CB1867">
      <w:pPr>
        <w:pStyle w:val="afffffff6"/>
        <w:rPr>
          <w:highlight w:val="yellow"/>
        </w:rPr>
      </w:pPr>
      <w:bookmarkStart w:id="1984" w:name="_Toc212825026"/>
      <w:r w:rsidRPr="0009548F">
        <w:rPr>
          <w:highlight w:val="yellow"/>
        </w:rPr>
        <w:t xml:space="preserve">Рисунок </w:t>
      </w:r>
      <w:r w:rsidR="0009548F" w:rsidRPr="0009548F">
        <w:rPr>
          <w:highlight w:val="yellow"/>
        </w:rPr>
        <w:fldChar w:fldCharType="begin"/>
      </w:r>
      <w:r w:rsidR="0009548F" w:rsidRPr="0009548F">
        <w:rPr>
          <w:highlight w:val="yellow"/>
        </w:rPr>
        <w:instrText xml:space="preserve"> SEQ Рисунок \* ARABIC </w:instrText>
      </w:r>
      <w:r w:rsidR="0009548F" w:rsidRPr="0009548F">
        <w:rPr>
          <w:highlight w:val="yellow"/>
        </w:rPr>
        <w:fldChar w:fldCharType="separate"/>
      </w:r>
      <w:r w:rsidR="00BD1EBB">
        <w:rPr>
          <w:noProof/>
          <w:highlight w:val="yellow"/>
        </w:rPr>
        <w:t>1402</w:t>
      </w:r>
      <w:bookmarkEnd w:id="1984"/>
      <w:r w:rsidR="0009548F" w:rsidRPr="0009548F">
        <w:rPr>
          <w:noProof/>
          <w:highlight w:val="yellow"/>
        </w:rPr>
        <w:fldChar w:fldCharType="end"/>
      </w:r>
    </w:p>
    <w:p w14:paraId="59F71875" w14:textId="77777777" w:rsidR="00CB1867" w:rsidRPr="0009548F" w:rsidRDefault="00CB1867" w:rsidP="00CB1867">
      <w:pPr>
        <w:rPr>
          <w:snapToGrid w:val="0"/>
          <w:highlight w:val="yellow"/>
        </w:rPr>
      </w:pPr>
      <w:r w:rsidRPr="0009548F">
        <w:rPr>
          <w:snapToGrid w:val="0"/>
          <w:highlight w:val="yellow"/>
        </w:rPr>
        <w:t>При этом в колонке «Статус члена комиссии» для председателя комиссии необходимо указать соответствующий статус.</w:t>
      </w:r>
    </w:p>
    <w:p w14:paraId="77722A60" w14:textId="77777777" w:rsidR="00CB1867" w:rsidRPr="0009548F" w:rsidRDefault="00CB1867" w:rsidP="00CB1867">
      <w:pPr>
        <w:rPr>
          <w:snapToGrid w:val="0"/>
          <w:highlight w:val="yellow"/>
        </w:rPr>
      </w:pPr>
      <w:r w:rsidRPr="0009548F">
        <w:rPr>
          <w:snapToGrid w:val="0"/>
          <w:highlight w:val="yellow"/>
        </w:rPr>
        <w:t>Допустимые значение статуса члена комиссии определяются значением флажка "Инвентаризационная".</w:t>
      </w:r>
    </w:p>
    <w:p w14:paraId="71D097F6" w14:textId="77777777" w:rsidR="00CB1867" w:rsidRPr="0009548F" w:rsidRDefault="00CB1867" w:rsidP="00CB1867">
      <w:pPr>
        <w:rPr>
          <w:snapToGrid w:val="0"/>
          <w:highlight w:val="yellow"/>
        </w:rPr>
      </w:pPr>
      <w:r w:rsidRPr="0009548F">
        <w:rPr>
          <w:snapToGrid w:val="0"/>
          <w:highlight w:val="yellow"/>
        </w:rPr>
        <w:lastRenderedPageBreak/>
        <w:t>В случае если флаг "Инвентаризационная" не установлен, статус члена комиссии выбирается из списка:</w:t>
      </w:r>
    </w:p>
    <w:p w14:paraId="6A62B891" w14:textId="77777777" w:rsidR="00CB1867" w:rsidRPr="0009548F" w:rsidRDefault="00CB1867" w:rsidP="00CB1867">
      <w:pPr>
        <w:pStyle w:val="30"/>
        <w:tabs>
          <w:tab w:val="clear" w:pos="1701"/>
        </w:tabs>
        <w:rPr>
          <w:i/>
          <w:highlight w:val="yellow"/>
        </w:rPr>
      </w:pPr>
      <w:r w:rsidRPr="0009548F">
        <w:rPr>
          <w:i/>
          <w:highlight w:val="yellow"/>
        </w:rPr>
        <w:t>Председатель комиссии;</w:t>
      </w:r>
    </w:p>
    <w:p w14:paraId="684F8AC9" w14:textId="77777777" w:rsidR="00CB1867" w:rsidRPr="0009548F" w:rsidRDefault="00CB1867" w:rsidP="00CB1867">
      <w:pPr>
        <w:pStyle w:val="30"/>
        <w:tabs>
          <w:tab w:val="clear" w:pos="1701"/>
        </w:tabs>
        <w:rPr>
          <w:i/>
          <w:highlight w:val="yellow"/>
        </w:rPr>
      </w:pPr>
      <w:r w:rsidRPr="0009548F">
        <w:rPr>
          <w:i/>
          <w:highlight w:val="yellow"/>
        </w:rPr>
        <w:t>Член комиссии.</w:t>
      </w:r>
    </w:p>
    <w:p w14:paraId="4E8C2160" w14:textId="77777777" w:rsidR="00CB1867" w:rsidRPr="0009548F" w:rsidRDefault="00CB1867" w:rsidP="00CB1867">
      <w:pPr>
        <w:keepNext/>
        <w:ind w:firstLine="0"/>
        <w:rPr>
          <w:highlight w:val="yellow"/>
        </w:rPr>
      </w:pPr>
      <w:r w:rsidRPr="0009548F">
        <w:rPr>
          <w:noProof/>
          <w:highlight w:val="yellow"/>
        </w:rPr>
        <w:drawing>
          <wp:inline distT="0" distB="0" distL="0" distR="0" wp14:anchorId="4366951C" wp14:editId="517320F2">
            <wp:extent cx="5940425" cy="2000579"/>
            <wp:effectExtent l="0" t="0" r="3175" b="0"/>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70E95057" w14:textId="45428942" w:rsidR="00CB1867" w:rsidRPr="0009548F" w:rsidRDefault="00CB1867" w:rsidP="00CB1867">
      <w:pPr>
        <w:pStyle w:val="afffffff6"/>
        <w:rPr>
          <w:highlight w:val="yellow"/>
        </w:rPr>
      </w:pPr>
      <w:bookmarkStart w:id="1985" w:name="_Toc212825027"/>
      <w:r w:rsidRPr="0009548F">
        <w:rPr>
          <w:highlight w:val="yellow"/>
        </w:rPr>
        <w:t xml:space="preserve">Рисунок </w:t>
      </w:r>
      <w:r w:rsidR="0009548F" w:rsidRPr="0009548F">
        <w:rPr>
          <w:highlight w:val="yellow"/>
        </w:rPr>
        <w:fldChar w:fldCharType="begin"/>
      </w:r>
      <w:r w:rsidR="0009548F" w:rsidRPr="0009548F">
        <w:rPr>
          <w:highlight w:val="yellow"/>
        </w:rPr>
        <w:instrText xml:space="preserve"> SEQ Рисунок \* ARABIC </w:instrText>
      </w:r>
      <w:r w:rsidR="0009548F" w:rsidRPr="0009548F">
        <w:rPr>
          <w:highlight w:val="yellow"/>
        </w:rPr>
        <w:fldChar w:fldCharType="separate"/>
      </w:r>
      <w:r w:rsidR="00BD1EBB">
        <w:rPr>
          <w:noProof/>
          <w:highlight w:val="yellow"/>
        </w:rPr>
        <w:t>1403</w:t>
      </w:r>
      <w:bookmarkEnd w:id="1985"/>
      <w:r w:rsidR="0009548F" w:rsidRPr="0009548F">
        <w:rPr>
          <w:noProof/>
          <w:highlight w:val="yellow"/>
        </w:rPr>
        <w:fldChar w:fldCharType="end"/>
      </w:r>
    </w:p>
    <w:p w14:paraId="41BC0C19" w14:textId="77777777" w:rsidR="00CB1867" w:rsidRPr="0009548F" w:rsidRDefault="00CB1867" w:rsidP="00CB1867">
      <w:pPr>
        <w:rPr>
          <w:highlight w:val="yellow"/>
        </w:rPr>
      </w:pPr>
    </w:p>
    <w:p w14:paraId="6628E389" w14:textId="77777777" w:rsidR="00CB1867" w:rsidRPr="0009548F" w:rsidRDefault="00CB1867" w:rsidP="00CB1867">
      <w:pPr>
        <w:rPr>
          <w:snapToGrid w:val="0"/>
          <w:highlight w:val="yellow"/>
        </w:rPr>
      </w:pPr>
      <w:r w:rsidRPr="0009548F">
        <w:rPr>
          <w:snapToGrid w:val="0"/>
          <w:highlight w:val="yellow"/>
        </w:rPr>
        <w:t>При установленном флажке "Инвентаризационная" статус члена комиссии выбирается из списка:</w:t>
      </w:r>
    </w:p>
    <w:p w14:paraId="49ADF169" w14:textId="77777777" w:rsidR="00CB1867" w:rsidRPr="0009548F" w:rsidRDefault="00CB1867" w:rsidP="00CB1867">
      <w:pPr>
        <w:pStyle w:val="30"/>
        <w:rPr>
          <w:i/>
          <w:highlight w:val="yellow"/>
        </w:rPr>
      </w:pPr>
      <w:r w:rsidRPr="0009548F">
        <w:rPr>
          <w:i/>
          <w:highlight w:val="yellow"/>
        </w:rPr>
        <w:t>Председатель комиссии;</w:t>
      </w:r>
    </w:p>
    <w:p w14:paraId="31131F8A" w14:textId="77777777" w:rsidR="00CB1867" w:rsidRPr="0009548F" w:rsidRDefault="00CB1867" w:rsidP="00CB1867">
      <w:pPr>
        <w:pStyle w:val="30"/>
        <w:rPr>
          <w:i/>
          <w:highlight w:val="yellow"/>
        </w:rPr>
      </w:pPr>
      <w:r w:rsidRPr="0009548F">
        <w:rPr>
          <w:i/>
          <w:highlight w:val="yellow"/>
        </w:rPr>
        <w:t>Заместитель председателя комиссии;</w:t>
      </w:r>
    </w:p>
    <w:p w14:paraId="45ADB52B" w14:textId="77777777" w:rsidR="00CB1867" w:rsidRPr="0009548F" w:rsidRDefault="00CB1867" w:rsidP="00CB1867">
      <w:pPr>
        <w:pStyle w:val="30"/>
        <w:rPr>
          <w:i/>
          <w:highlight w:val="yellow"/>
        </w:rPr>
      </w:pPr>
      <w:r w:rsidRPr="0009548F">
        <w:rPr>
          <w:i/>
          <w:highlight w:val="yellow"/>
        </w:rPr>
        <w:t>Уполномоченное председателем лицо;</w:t>
      </w:r>
    </w:p>
    <w:p w14:paraId="340C09C4" w14:textId="77777777" w:rsidR="00CB1867" w:rsidRPr="0009548F" w:rsidRDefault="00CB1867" w:rsidP="00CB1867">
      <w:pPr>
        <w:pStyle w:val="30"/>
        <w:rPr>
          <w:i/>
          <w:highlight w:val="yellow"/>
        </w:rPr>
      </w:pPr>
      <w:r w:rsidRPr="0009548F">
        <w:rPr>
          <w:i/>
          <w:highlight w:val="yellow"/>
        </w:rPr>
        <w:t>Член комиссии;</w:t>
      </w:r>
    </w:p>
    <w:p w14:paraId="4CDF6132" w14:textId="77777777" w:rsidR="00CB1867" w:rsidRPr="0009548F" w:rsidRDefault="00CB1867" w:rsidP="00CB1867">
      <w:pPr>
        <w:pStyle w:val="30"/>
        <w:rPr>
          <w:i/>
          <w:highlight w:val="yellow"/>
        </w:rPr>
      </w:pPr>
      <w:r w:rsidRPr="0009548F">
        <w:rPr>
          <w:i/>
          <w:highlight w:val="yellow"/>
        </w:rPr>
        <w:t>Эксперт; (указанный статус не применяется в ГИИС ЭБ!)</w:t>
      </w:r>
    </w:p>
    <w:p w14:paraId="30A08F76" w14:textId="77777777" w:rsidR="00CB1867" w:rsidRPr="0009548F" w:rsidRDefault="00CB1867" w:rsidP="00CB1867">
      <w:pPr>
        <w:pStyle w:val="30"/>
        <w:rPr>
          <w:i/>
          <w:highlight w:val="yellow"/>
        </w:rPr>
      </w:pPr>
      <w:r w:rsidRPr="0009548F">
        <w:rPr>
          <w:i/>
          <w:highlight w:val="yellow"/>
        </w:rPr>
        <w:t>Заместитель уполномоченного председателем лица.</w:t>
      </w:r>
    </w:p>
    <w:p w14:paraId="1AAC629C" w14:textId="77777777" w:rsidR="00CB1867" w:rsidRPr="0009548F" w:rsidRDefault="00CB1867" w:rsidP="00CB1867">
      <w:pPr>
        <w:jc w:val="center"/>
        <w:rPr>
          <w:snapToGrid w:val="0"/>
          <w:highlight w:val="yellow"/>
        </w:rPr>
      </w:pPr>
    </w:p>
    <w:p w14:paraId="624FABC0" w14:textId="77777777" w:rsidR="00CB1867" w:rsidRPr="0009548F" w:rsidRDefault="00CB1867" w:rsidP="00CB1867">
      <w:pPr>
        <w:keepNext/>
        <w:ind w:firstLine="0"/>
        <w:rPr>
          <w:highlight w:val="yellow"/>
        </w:rPr>
      </w:pPr>
      <w:r w:rsidRPr="0009548F">
        <w:rPr>
          <w:noProof/>
          <w:highlight w:val="yellow"/>
        </w:rPr>
        <w:drawing>
          <wp:inline distT="0" distB="0" distL="0" distR="0" wp14:anchorId="48C3D295" wp14:editId="1B7282D6">
            <wp:extent cx="5940425" cy="3181429"/>
            <wp:effectExtent l="0" t="0" r="3175" b="0"/>
            <wp:docPr id="1094"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257CBD9E" w14:textId="2371AED8" w:rsidR="00CB1867" w:rsidRPr="0009548F" w:rsidRDefault="00CB1867" w:rsidP="00CB1867">
      <w:pPr>
        <w:pStyle w:val="afffffff6"/>
        <w:rPr>
          <w:highlight w:val="yellow"/>
        </w:rPr>
      </w:pPr>
      <w:bookmarkStart w:id="1986" w:name="_Toc212825028"/>
      <w:r w:rsidRPr="0009548F">
        <w:rPr>
          <w:highlight w:val="yellow"/>
        </w:rPr>
        <w:t xml:space="preserve">Рисунок </w:t>
      </w:r>
      <w:r w:rsidR="0009548F" w:rsidRPr="0009548F">
        <w:rPr>
          <w:highlight w:val="yellow"/>
        </w:rPr>
        <w:fldChar w:fldCharType="begin"/>
      </w:r>
      <w:r w:rsidR="0009548F" w:rsidRPr="0009548F">
        <w:rPr>
          <w:highlight w:val="yellow"/>
        </w:rPr>
        <w:instrText xml:space="preserve"> SEQ Рисунок \* ARABIC </w:instrText>
      </w:r>
      <w:r w:rsidR="0009548F" w:rsidRPr="0009548F">
        <w:rPr>
          <w:highlight w:val="yellow"/>
        </w:rPr>
        <w:fldChar w:fldCharType="separate"/>
      </w:r>
      <w:r w:rsidR="00BD1EBB">
        <w:rPr>
          <w:noProof/>
          <w:highlight w:val="yellow"/>
        </w:rPr>
        <w:t>1404</w:t>
      </w:r>
      <w:bookmarkEnd w:id="1986"/>
      <w:r w:rsidR="0009548F" w:rsidRPr="0009548F">
        <w:rPr>
          <w:noProof/>
          <w:highlight w:val="yellow"/>
        </w:rPr>
        <w:fldChar w:fldCharType="end"/>
      </w:r>
    </w:p>
    <w:p w14:paraId="3D831A36" w14:textId="77777777" w:rsidR="00CB1867" w:rsidRPr="0009548F" w:rsidRDefault="00CB1867" w:rsidP="00CB1867">
      <w:pPr>
        <w:jc w:val="center"/>
        <w:rPr>
          <w:snapToGrid w:val="0"/>
          <w:highlight w:val="yellow"/>
        </w:rPr>
      </w:pPr>
    </w:p>
    <w:p w14:paraId="69914BDA" w14:textId="77777777" w:rsidR="00CB1867" w:rsidRPr="0009548F" w:rsidRDefault="00CB1867" w:rsidP="00CB1867">
      <w:pPr>
        <w:rPr>
          <w:highlight w:val="yellow"/>
        </w:rPr>
      </w:pPr>
      <w:r w:rsidRPr="0009548F">
        <w:rPr>
          <w:b/>
          <w:highlight w:val="yellow"/>
        </w:rPr>
        <w:t>Важно!</w:t>
      </w:r>
      <w:r w:rsidRPr="0009548F">
        <w:rPr>
          <w:highlight w:val="yellow"/>
        </w:rPr>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0617D9EB" w14:textId="77777777" w:rsidR="00CB1867" w:rsidRPr="0009548F" w:rsidRDefault="00CB1867" w:rsidP="00CB1867">
      <w:pPr>
        <w:rPr>
          <w:highlight w:val="yellow"/>
        </w:rPr>
      </w:pPr>
      <w:r w:rsidRPr="0009548F">
        <w:rPr>
          <w:b/>
          <w:highlight w:val="yellow"/>
        </w:rPr>
        <w:lastRenderedPageBreak/>
        <w:t>Важно!</w:t>
      </w:r>
      <w:r w:rsidRPr="0009548F">
        <w:rPr>
          <w:highlight w:val="yellow"/>
        </w:rPr>
        <w:t xml:space="preserve"> Статусы члена комиссии "</w:t>
      </w:r>
      <w:r w:rsidRPr="0009548F">
        <w:rPr>
          <w:snapToGrid w:val="0"/>
          <w:highlight w:val="yellow"/>
        </w:rPr>
        <w:t>Заместитель председателя комиссии</w:t>
      </w:r>
      <w:r w:rsidRPr="0009548F">
        <w:rPr>
          <w:highlight w:val="yellow"/>
        </w:rPr>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5C0FB92D" w14:textId="77777777" w:rsidR="00CB1867" w:rsidRPr="0009548F" w:rsidRDefault="00CB1867" w:rsidP="00CB1867">
      <w:pPr>
        <w:rPr>
          <w:highlight w:val="yellow"/>
        </w:rPr>
      </w:pPr>
      <w:r w:rsidRPr="0009548F">
        <w:rPr>
          <w:highlight w:val="yellow"/>
        </w:rPr>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623FE503" w14:textId="77777777" w:rsidR="00CB1867" w:rsidRPr="0009548F" w:rsidRDefault="00CB1867" w:rsidP="00CB1867">
      <w:pPr>
        <w:keepNext/>
        <w:ind w:firstLine="0"/>
        <w:rPr>
          <w:highlight w:val="yellow"/>
        </w:rPr>
      </w:pPr>
      <w:r w:rsidRPr="0009548F">
        <w:rPr>
          <w:noProof/>
          <w:highlight w:val="yellow"/>
        </w:rPr>
        <w:drawing>
          <wp:inline distT="0" distB="0" distL="0" distR="0" wp14:anchorId="13120404" wp14:editId="3530D0BD">
            <wp:extent cx="5940425" cy="1994448"/>
            <wp:effectExtent l="0" t="0" r="3175" b="6350"/>
            <wp:docPr id="1097"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484192FC" w14:textId="3175F2A1" w:rsidR="00CB1867" w:rsidRPr="0009548F" w:rsidRDefault="00CB1867" w:rsidP="00CB1867">
      <w:pPr>
        <w:pStyle w:val="afffffff6"/>
        <w:rPr>
          <w:highlight w:val="yellow"/>
        </w:rPr>
      </w:pPr>
      <w:bookmarkStart w:id="1987" w:name="_Toc212825029"/>
      <w:r w:rsidRPr="0009548F">
        <w:rPr>
          <w:highlight w:val="yellow"/>
        </w:rPr>
        <w:t xml:space="preserve">Рисунок  </w:t>
      </w:r>
      <w:r w:rsidR="0009548F" w:rsidRPr="0009548F">
        <w:rPr>
          <w:highlight w:val="yellow"/>
        </w:rPr>
        <w:fldChar w:fldCharType="begin"/>
      </w:r>
      <w:r w:rsidR="0009548F" w:rsidRPr="0009548F">
        <w:rPr>
          <w:highlight w:val="yellow"/>
        </w:rPr>
        <w:instrText xml:space="preserve"> SEQ Рисунок \* ARABIC </w:instrText>
      </w:r>
      <w:r w:rsidR="0009548F" w:rsidRPr="0009548F">
        <w:rPr>
          <w:highlight w:val="yellow"/>
        </w:rPr>
        <w:fldChar w:fldCharType="separate"/>
      </w:r>
      <w:r w:rsidR="00BD1EBB">
        <w:rPr>
          <w:noProof/>
          <w:highlight w:val="yellow"/>
        </w:rPr>
        <w:t>1405</w:t>
      </w:r>
      <w:bookmarkEnd w:id="1987"/>
      <w:r w:rsidR="0009548F" w:rsidRPr="0009548F">
        <w:rPr>
          <w:noProof/>
          <w:highlight w:val="yellow"/>
        </w:rPr>
        <w:fldChar w:fldCharType="end"/>
      </w:r>
    </w:p>
    <w:p w14:paraId="16B0A0CC" w14:textId="77777777" w:rsidR="00CB1867" w:rsidRPr="0009548F" w:rsidRDefault="00CB1867" w:rsidP="00CB1867">
      <w:pPr>
        <w:rPr>
          <w:color w:val="000000" w:themeColor="text1"/>
          <w:highlight w:val="yellow"/>
        </w:rPr>
      </w:pPr>
      <w:r w:rsidRPr="0009548F">
        <w:rPr>
          <w:color w:val="000000" w:themeColor="text1"/>
          <w:szCs w:val="28"/>
          <w:highlight w:val="yellow"/>
        </w:rPr>
        <w:t>На закладке «Комиссия» состав комиссии заполнится автоматизировано при выборе в поле «Комиссия» соответствующего элемента справочника из списка.</w:t>
      </w:r>
    </w:p>
    <w:p w14:paraId="11155E05" w14:textId="77777777" w:rsidR="00CB1867" w:rsidRPr="0009548F" w:rsidRDefault="00CB1867" w:rsidP="00CB1867">
      <w:pPr>
        <w:ind w:firstLine="0"/>
        <w:jc w:val="center"/>
        <w:rPr>
          <w:noProof/>
          <w:highlight w:val="yellow"/>
        </w:rPr>
      </w:pPr>
      <w:r w:rsidRPr="0009548F">
        <w:rPr>
          <w:noProof/>
          <w:highlight w:val="yellow"/>
        </w:rPr>
        <w:drawing>
          <wp:inline distT="0" distB="0" distL="0" distR="0" wp14:anchorId="2CC4C0D9" wp14:editId="132704AD">
            <wp:extent cx="6029960" cy="2049145"/>
            <wp:effectExtent l="0" t="0" r="8890" b="8255"/>
            <wp:docPr id="2277" name="Рисунок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9"/>
                    <a:stretch>
                      <a:fillRect/>
                    </a:stretch>
                  </pic:blipFill>
                  <pic:spPr>
                    <a:xfrm>
                      <a:off x="0" y="0"/>
                      <a:ext cx="6029960" cy="2049145"/>
                    </a:xfrm>
                    <a:prstGeom prst="rect">
                      <a:avLst/>
                    </a:prstGeom>
                  </pic:spPr>
                </pic:pic>
              </a:graphicData>
            </a:graphic>
          </wp:inline>
        </w:drawing>
      </w:r>
    </w:p>
    <w:p w14:paraId="7BC4AA39" w14:textId="40DADC86" w:rsidR="00CB1867" w:rsidRPr="0009548F" w:rsidRDefault="00CB1867" w:rsidP="00CB1867">
      <w:pPr>
        <w:pStyle w:val="afffffff6"/>
        <w:rPr>
          <w:highlight w:val="yellow"/>
        </w:rPr>
      </w:pPr>
      <w:bookmarkStart w:id="1988" w:name="_Toc212825030"/>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1406</w:t>
      </w:r>
      <w:bookmarkEnd w:id="1988"/>
      <w:r w:rsidRPr="0009548F">
        <w:rPr>
          <w:highlight w:val="yellow"/>
        </w:rPr>
        <w:fldChar w:fldCharType="end"/>
      </w:r>
    </w:p>
    <w:p w14:paraId="42C346B1" w14:textId="77777777" w:rsidR="00CB1867" w:rsidRPr="0009548F" w:rsidRDefault="00CB1867" w:rsidP="00CB1867">
      <w:pPr>
        <w:jc w:val="center"/>
        <w:rPr>
          <w:color w:val="000000" w:themeColor="text1"/>
          <w:highlight w:val="yellow"/>
        </w:rPr>
      </w:pPr>
    </w:p>
    <w:p w14:paraId="587BC30D" w14:textId="77777777" w:rsidR="00CB1867" w:rsidRPr="0009548F" w:rsidRDefault="00CB1867" w:rsidP="00CB1867">
      <w:pPr>
        <w:ind w:firstLine="737"/>
        <w:rPr>
          <w:color w:val="000000" w:themeColor="text1"/>
          <w:highlight w:val="yellow"/>
        </w:rPr>
      </w:pPr>
      <w:r w:rsidRPr="0009548F">
        <w:rPr>
          <w:color w:val="000000" w:themeColor="text1"/>
          <w:szCs w:val="28"/>
          <w:highlight w:val="yellow"/>
        </w:rPr>
        <w:t xml:space="preserve">Также на вкладке Комиссия требуется заполнить реквизит </w:t>
      </w:r>
      <w:r w:rsidRPr="0009548F">
        <w:rPr>
          <w:b/>
          <w:color w:val="000000" w:themeColor="text1"/>
          <w:szCs w:val="28"/>
          <w:highlight w:val="yellow"/>
        </w:rPr>
        <w:t>Резолюция комиссии.</w:t>
      </w:r>
    </w:p>
    <w:p w14:paraId="1EF69FE4" w14:textId="77777777" w:rsidR="00CB1867" w:rsidRPr="0009548F" w:rsidRDefault="00CB1867" w:rsidP="00CB1867">
      <w:pPr>
        <w:ind w:firstLine="0"/>
        <w:jc w:val="center"/>
        <w:rPr>
          <w:noProof/>
          <w:highlight w:val="yellow"/>
        </w:rPr>
      </w:pPr>
      <w:r w:rsidRPr="0009548F">
        <w:rPr>
          <w:noProof/>
          <w:highlight w:val="yellow"/>
        </w:rPr>
        <w:lastRenderedPageBreak/>
        <w:drawing>
          <wp:inline distT="0" distB="0" distL="0" distR="0" wp14:anchorId="5AEB0B08" wp14:editId="061315DD">
            <wp:extent cx="6029960" cy="2518410"/>
            <wp:effectExtent l="0" t="0" r="8890" b="0"/>
            <wp:docPr id="2278" name="Рисунок 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0"/>
                    <a:stretch>
                      <a:fillRect/>
                    </a:stretch>
                  </pic:blipFill>
                  <pic:spPr>
                    <a:xfrm>
                      <a:off x="0" y="0"/>
                      <a:ext cx="6029960" cy="2518410"/>
                    </a:xfrm>
                    <a:prstGeom prst="rect">
                      <a:avLst/>
                    </a:prstGeom>
                  </pic:spPr>
                </pic:pic>
              </a:graphicData>
            </a:graphic>
          </wp:inline>
        </w:drawing>
      </w:r>
    </w:p>
    <w:p w14:paraId="7660C351" w14:textId="20AA345E" w:rsidR="00CB1867" w:rsidRPr="0009548F" w:rsidRDefault="00CB1867" w:rsidP="00CB1867">
      <w:pPr>
        <w:pStyle w:val="afffffff6"/>
        <w:rPr>
          <w:highlight w:val="yellow"/>
        </w:rPr>
      </w:pPr>
      <w:bookmarkStart w:id="1989" w:name="_Toc212825031"/>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1407</w:t>
      </w:r>
      <w:bookmarkEnd w:id="1989"/>
      <w:r w:rsidRPr="0009548F">
        <w:rPr>
          <w:highlight w:val="yellow"/>
        </w:rPr>
        <w:fldChar w:fldCharType="end"/>
      </w:r>
    </w:p>
    <w:p w14:paraId="7932044A" w14:textId="77777777" w:rsidR="00CB1867" w:rsidRPr="0009548F" w:rsidRDefault="00CB1867" w:rsidP="00CB1867">
      <w:pPr>
        <w:jc w:val="center"/>
        <w:rPr>
          <w:color w:val="000000" w:themeColor="text1"/>
          <w:highlight w:val="yellow"/>
        </w:rPr>
      </w:pPr>
    </w:p>
    <w:p w14:paraId="0EDB937B"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В случае отсутствия какого-либо из членов комиссии, следует установить флаг в поле </w:t>
      </w:r>
      <w:r w:rsidRPr="0009548F">
        <w:rPr>
          <w:b/>
          <w:color w:val="000000" w:themeColor="text1"/>
          <w:szCs w:val="28"/>
          <w:highlight w:val="yellow"/>
        </w:rPr>
        <w:t>Отсутствует</w:t>
      </w:r>
      <w:r w:rsidRPr="0009548F">
        <w:rPr>
          <w:color w:val="000000" w:themeColor="text1"/>
          <w:szCs w:val="28"/>
          <w:highlight w:val="yellow"/>
        </w:rPr>
        <w:t xml:space="preserve">, и обязательно указать причину отсутствия путём ввода значения в соответствующем реквизите. </w:t>
      </w:r>
    </w:p>
    <w:p w14:paraId="18B58E42" w14:textId="77777777" w:rsidR="00CB1867" w:rsidRPr="0009548F" w:rsidRDefault="00CB1867" w:rsidP="00CB1867">
      <w:pPr>
        <w:ind w:firstLine="0"/>
        <w:jc w:val="center"/>
        <w:rPr>
          <w:noProof/>
          <w:highlight w:val="yellow"/>
        </w:rPr>
      </w:pPr>
      <w:r w:rsidRPr="0009548F">
        <w:rPr>
          <w:noProof/>
          <w:highlight w:val="yellow"/>
        </w:rPr>
        <w:drawing>
          <wp:inline distT="0" distB="0" distL="0" distR="0" wp14:anchorId="253A7E9A" wp14:editId="5017A014">
            <wp:extent cx="6029960" cy="2142490"/>
            <wp:effectExtent l="0" t="0" r="8890" b="0"/>
            <wp:docPr id="2280" name="Рисунок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1"/>
                    <a:stretch>
                      <a:fillRect/>
                    </a:stretch>
                  </pic:blipFill>
                  <pic:spPr>
                    <a:xfrm>
                      <a:off x="0" y="0"/>
                      <a:ext cx="6029960" cy="2142490"/>
                    </a:xfrm>
                    <a:prstGeom prst="rect">
                      <a:avLst/>
                    </a:prstGeom>
                  </pic:spPr>
                </pic:pic>
              </a:graphicData>
            </a:graphic>
          </wp:inline>
        </w:drawing>
      </w:r>
    </w:p>
    <w:p w14:paraId="081F32C7" w14:textId="32F7105F" w:rsidR="00CB1867" w:rsidRPr="0009548F" w:rsidRDefault="00CB1867" w:rsidP="00CB1867">
      <w:pPr>
        <w:pStyle w:val="aff2"/>
        <w:rPr>
          <w:highlight w:val="yellow"/>
        </w:rPr>
      </w:pPr>
      <w:bookmarkStart w:id="1990" w:name="_Toc212825032"/>
      <w:r w:rsidRPr="0009548F">
        <w:rPr>
          <w:highlight w:val="yellow"/>
        </w:rPr>
        <w:t xml:space="preserve">Рисунок </w:t>
      </w:r>
      <w:r w:rsidRPr="0009548F">
        <w:rPr>
          <w:noProof/>
          <w:highlight w:val="yellow"/>
        </w:rPr>
        <w:fldChar w:fldCharType="begin"/>
      </w:r>
      <w:r w:rsidRPr="0009548F">
        <w:rPr>
          <w:noProof/>
          <w:highlight w:val="yellow"/>
        </w:rPr>
        <w:instrText xml:space="preserve"> SEQ Рисунок \* ARABIC </w:instrText>
      </w:r>
      <w:r w:rsidRPr="0009548F">
        <w:rPr>
          <w:noProof/>
          <w:highlight w:val="yellow"/>
        </w:rPr>
        <w:fldChar w:fldCharType="separate"/>
      </w:r>
      <w:r w:rsidR="00BD1EBB">
        <w:rPr>
          <w:noProof/>
          <w:highlight w:val="yellow"/>
        </w:rPr>
        <w:t>1408</w:t>
      </w:r>
      <w:bookmarkEnd w:id="1990"/>
      <w:r w:rsidRPr="0009548F">
        <w:rPr>
          <w:noProof/>
          <w:highlight w:val="yellow"/>
        </w:rPr>
        <w:fldChar w:fldCharType="end"/>
      </w:r>
    </w:p>
    <w:p w14:paraId="2FEBA3A2" w14:textId="77777777" w:rsidR="00CB1867" w:rsidRPr="0009548F" w:rsidRDefault="00CB1867" w:rsidP="00CB1867">
      <w:pPr>
        <w:jc w:val="center"/>
        <w:rPr>
          <w:color w:val="000000" w:themeColor="text1"/>
          <w:highlight w:val="yellow"/>
        </w:rPr>
      </w:pPr>
    </w:p>
    <w:p w14:paraId="7DF13F30" w14:textId="77777777" w:rsidR="00CB1867" w:rsidRPr="0009548F" w:rsidRDefault="00CB1867" w:rsidP="00CB1867">
      <w:pPr>
        <w:rPr>
          <w:color w:val="000000" w:themeColor="text1"/>
          <w:highlight w:val="yellow"/>
        </w:rPr>
      </w:pPr>
      <w:r w:rsidRPr="0009548F">
        <w:rPr>
          <w:b/>
          <w:color w:val="000000" w:themeColor="text1"/>
          <w:szCs w:val="28"/>
          <w:highlight w:val="yellow"/>
        </w:rPr>
        <w:t xml:space="preserve">Важно! </w:t>
      </w:r>
      <w:r w:rsidRPr="0009548F">
        <w:rPr>
          <w:color w:val="000000" w:themeColor="text1"/>
          <w:szCs w:val="28"/>
          <w:highlight w:val="yellow"/>
        </w:rPr>
        <w:t xml:space="preserve">Если количество отсутствующих членов комиссии будет больше допустимого для создания кворума присутствия, на вкладке </w:t>
      </w:r>
      <w:r w:rsidRPr="0009548F">
        <w:rPr>
          <w:b/>
          <w:color w:val="000000" w:themeColor="text1"/>
          <w:szCs w:val="28"/>
          <w:highlight w:val="yellow"/>
        </w:rPr>
        <w:t>Комиссия</w:t>
      </w:r>
      <w:r w:rsidRPr="0009548F">
        <w:rPr>
          <w:color w:val="000000" w:themeColor="text1"/>
          <w:szCs w:val="28"/>
          <w:highlight w:val="yellow"/>
        </w:rPr>
        <w:t xml:space="preserve"> загорится серый индикатор, и появится надпись </w:t>
      </w:r>
      <w:r w:rsidRPr="0009548F">
        <w:rPr>
          <w:b/>
          <w:color w:val="000000" w:themeColor="text1"/>
          <w:szCs w:val="28"/>
          <w:highlight w:val="yellow"/>
        </w:rPr>
        <w:t>Нет кворума</w:t>
      </w:r>
      <w:r w:rsidRPr="0009548F">
        <w:rPr>
          <w:color w:val="000000" w:themeColor="text1"/>
          <w:szCs w:val="28"/>
          <w:highlight w:val="yellow"/>
        </w:rPr>
        <w:t>.</w:t>
      </w:r>
    </w:p>
    <w:p w14:paraId="2B11FD44"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Вкладка </w:t>
      </w:r>
      <w:r w:rsidRPr="0009548F">
        <w:rPr>
          <w:b/>
          <w:color w:val="000000" w:themeColor="text1"/>
          <w:szCs w:val="28"/>
          <w:highlight w:val="yellow"/>
        </w:rPr>
        <w:t>Бухгалтерская операция</w:t>
      </w:r>
      <w:r w:rsidRPr="0009548F">
        <w:rPr>
          <w:color w:val="000000" w:themeColor="text1"/>
          <w:szCs w:val="28"/>
          <w:highlight w:val="yellow"/>
        </w:rPr>
        <w:t xml:space="preserve"> заполняется автоматически</w:t>
      </w:r>
    </w:p>
    <w:p w14:paraId="6C2DD1AC" w14:textId="77777777" w:rsidR="00CB1867" w:rsidRPr="0009548F" w:rsidRDefault="00CB1867" w:rsidP="00CB1867">
      <w:pPr>
        <w:ind w:firstLine="0"/>
        <w:jc w:val="center"/>
        <w:rPr>
          <w:noProof/>
          <w:highlight w:val="yellow"/>
        </w:rPr>
      </w:pPr>
      <w:r w:rsidRPr="0009548F">
        <w:rPr>
          <w:noProof/>
          <w:highlight w:val="yellow"/>
        </w:rPr>
        <w:drawing>
          <wp:inline distT="0" distB="0" distL="0" distR="0" wp14:anchorId="3564F9B4" wp14:editId="7DCC5171">
            <wp:extent cx="6029960" cy="692785"/>
            <wp:effectExtent l="0" t="0" r="8890" b="0"/>
            <wp:docPr id="2281" name="Рисунок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2"/>
                    <a:stretch>
                      <a:fillRect/>
                    </a:stretch>
                  </pic:blipFill>
                  <pic:spPr>
                    <a:xfrm>
                      <a:off x="0" y="0"/>
                      <a:ext cx="6029960" cy="692785"/>
                    </a:xfrm>
                    <a:prstGeom prst="rect">
                      <a:avLst/>
                    </a:prstGeom>
                  </pic:spPr>
                </pic:pic>
              </a:graphicData>
            </a:graphic>
          </wp:inline>
        </w:drawing>
      </w:r>
    </w:p>
    <w:p w14:paraId="34D1A7A0" w14:textId="37218C27" w:rsidR="00CB1867" w:rsidRPr="0009548F" w:rsidRDefault="00CB1867" w:rsidP="00CB1867">
      <w:pPr>
        <w:pStyle w:val="afffffff6"/>
        <w:rPr>
          <w:highlight w:val="yellow"/>
        </w:rPr>
      </w:pPr>
      <w:bookmarkStart w:id="1991" w:name="_Toc212825033"/>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1409</w:t>
      </w:r>
      <w:bookmarkEnd w:id="1991"/>
      <w:r w:rsidRPr="0009548F">
        <w:rPr>
          <w:highlight w:val="yellow"/>
        </w:rPr>
        <w:fldChar w:fldCharType="end"/>
      </w:r>
    </w:p>
    <w:p w14:paraId="6A186D94" w14:textId="77777777" w:rsidR="00CB1867" w:rsidRPr="0009548F" w:rsidRDefault="00CB1867" w:rsidP="00CB1867">
      <w:pPr>
        <w:jc w:val="center"/>
        <w:rPr>
          <w:color w:val="000000" w:themeColor="text1"/>
          <w:highlight w:val="yellow"/>
        </w:rPr>
      </w:pPr>
    </w:p>
    <w:p w14:paraId="4630B968"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На первом этапе в документе обязательно должен быть заполнен реквизит </w:t>
      </w:r>
      <w:r w:rsidRPr="0009548F">
        <w:rPr>
          <w:b/>
          <w:bCs/>
          <w:color w:val="000000" w:themeColor="text1"/>
          <w:szCs w:val="28"/>
          <w:highlight w:val="yellow"/>
        </w:rPr>
        <w:t>Ответственный исполнитель</w:t>
      </w:r>
      <w:r w:rsidRPr="0009548F">
        <w:rPr>
          <w:color w:val="000000" w:themeColor="text1"/>
          <w:szCs w:val="28"/>
          <w:highlight w:val="yellow"/>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5645A12C" w14:textId="77777777" w:rsidR="00CB1867" w:rsidRPr="0009548F" w:rsidRDefault="00CB1867" w:rsidP="00CB1867">
      <w:pPr>
        <w:rPr>
          <w:color w:val="000000" w:themeColor="text1"/>
          <w:highlight w:val="yellow"/>
        </w:rPr>
      </w:pPr>
      <w:r w:rsidRPr="0009548F">
        <w:rPr>
          <w:color w:val="000000" w:themeColor="text1"/>
          <w:szCs w:val="28"/>
          <w:highlight w:val="yellow"/>
        </w:rPr>
        <w:lastRenderedPageBreak/>
        <w:t>На первом этапе бизнес-процесса пользователю доступны две кнопки-резолюции:</w:t>
      </w:r>
    </w:p>
    <w:p w14:paraId="4844FF62" w14:textId="77777777" w:rsidR="00CB1867" w:rsidRPr="0009548F" w:rsidRDefault="00CB1867" w:rsidP="00CB1867">
      <w:pPr>
        <w:rPr>
          <w:color w:val="000000" w:themeColor="text1"/>
          <w:highlight w:val="yellow"/>
        </w:rPr>
      </w:pPr>
      <w:r w:rsidRPr="0009548F">
        <w:rPr>
          <w:b/>
          <w:bCs/>
          <w:color w:val="000000" w:themeColor="text1"/>
          <w:szCs w:val="28"/>
          <w:highlight w:val="yellow"/>
        </w:rPr>
        <w:t>«На согласование», «Заседание не состоялось»</w:t>
      </w:r>
    </w:p>
    <w:p w14:paraId="1A0629BF" w14:textId="77777777" w:rsidR="00CB1867" w:rsidRPr="0009548F" w:rsidRDefault="00CB1867" w:rsidP="00CB1867">
      <w:pPr>
        <w:ind w:firstLine="0"/>
        <w:jc w:val="center"/>
        <w:rPr>
          <w:noProof/>
          <w:highlight w:val="yellow"/>
        </w:rPr>
      </w:pPr>
      <w:r w:rsidRPr="0009548F">
        <w:rPr>
          <w:noProof/>
          <w:highlight w:val="yellow"/>
        </w:rPr>
        <mc:AlternateContent>
          <mc:Choice Requires="wps">
            <w:drawing>
              <wp:inline distT="0" distB="0" distL="0" distR="0" wp14:anchorId="225D6133" wp14:editId="7366B2D2">
                <wp:extent cx="5124450" cy="687070"/>
                <wp:effectExtent l="0" t="0" r="0" b="0"/>
                <wp:docPr id="1865" name="Врезка918"/>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299EFA5" w14:textId="77777777" w:rsidR="00BD1EBB" w:rsidRDefault="00BD1EBB" w:rsidP="00CB1867">
                            <w:pPr>
                              <w:pStyle w:val="aff2"/>
                            </w:pPr>
                            <w:r>
                              <w:rPr>
                                <w:noProof/>
                              </w:rPr>
                              <w:drawing>
                                <wp:inline distT="0" distB="0" distL="0" distR="0" wp14:anchorId="468B75D7" wp14:editId="6F349E55">
                                  <wp:extent cx="5124450" cy="314325"/>
                                  <wp:effectExtent l="0" t="0" r="0" b="0"/>
                                  <wp:docPr id="2548" name="Изображение15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9" name="Изображение151"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25D6133" id="Врезка918" o:spid="_x0000_s1498"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" stroked="f" strokeweight="0">
                <v:stroke joinstyle="round"/>
                <v:textbox inset="0,0,0,0">
                  <w:txbxContent>
                    <w:p w14:paraId="6299EFA5" w14:textId="77777777" w:rsidR="00BD1EBB" w:rsidRDefault="00BD1EBB" w:rsidP="00CB1867">
                      <w:pPr>
                        <w:pStyle w:val="aff2"/>
                      </w:pPr>
                      <w:r>
                        <w:rPr>
                          <w:noProof/>
                        </w:rPr>
                        <w:drawing>
                          <wp:inline distT="0" distB="0" distL="0" distR="0" wp14:anchorId="468B75D7" wp14:editId="6F349E55">
                            <wp:extent cx="5124450" cy="314325"/>
                            <wp:effectExtent l="0" t="0" r="0" b="0"/>
                            <wp:docPr id="2548" name="Изображение151"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9" name="Изображение151"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797C4160" w14:textId="1EA47FC3" w:rsidR="00CB1867" w:rsidRPr="0009548F" w:rsidRDefault="00CB1867" w:rsidP="00CB1867">
      <w:pPr>
        <w:pStyle w:val="afffffff6"/>
        <w:rPr>
          <w:highlight w:val="yellow"/>
        </w:rPr>
      </w:pPr>
      <w:bookmarkStart w:id="1992" w:name="_Toc212825034"/>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1410</w:t>
      </w:r>
      <w:bookmarkEnd w:id="1992"/>
      <w:r w:rsidRPr="0009548F">
        <w:rPr>
          <w:highlight w:val="yellow"/>
        </w:rPr>
        <w:fldChar w:fldCharType="end"/>
      </w:r>
    </w:p>
    <w:p w14:paraId="2EE4FA89" w14:textId="77777777" w:rsidR="00CB1867" w:rsidRPr="0009548F" w:rsidRDefault="00CB1867" w:rsidP="00CB1867">
      <w:pPr>
        <w:rPr>
          <w:color w:val="000000" w:themeColor="text1"/>
          <w:highlight w:val="yellow"/>
        </w:rPr>
      </w:pPr>
    </w:p>
    <w:p w14:paraId="216C1A96"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Для перевода формуляра на следующий этап и начала процесса голосования пользователю необходимо воспользоваться резолюцией </w:t>
      </w:r>
      <w:r w:rsidRPr="0009548F">
        <w:rPr>
          <w:b/>
          <w:color w:val="000000" w:themeColor="text1"/>
          <w:szCs w:val="28"/>
          <w:highlight w:val="yellow"/>
        </w:rPr>
        <w:t>На согласование</w:t>
      </w:r>
      <w:r w:rsidRPr="0009548F">
        <w:rPr>
          <w:color w:val="000000" w:themeColor="text1"/>
          <w:szCs w:val="28"/>
          <w:highlight w:val="yellow"/>
        </w:rPr>
        <w:t>.</w:t>
      </w:r>
    </w:p>
    <w:p w14:paraId="4B44A48A" w14:textId="77777777" w:rsidR="00CB1867" w:rsidRPr="0009548F" w:rsidRDefault="00CB1867" w:rsidP="00CB1867">
      <w:pPr>
        <w:rPr>
          <w:color w:val="000000" w:themeColor="text1"/>
          <w:highlight w:val="yellow"/>
        </w:rPr>
      </w:pPr>
      <w:r w:rsidRPr="0009548F">
        <w:rPr>
          <w:b/>
          <w:color w:val="000000" w:themeColor="text1"/>
          <w:szCs w:val="28"/>
          <w:highlight w:val="yellow"/>
        </w:rPr>
        <w:t>Важно!</w:t>
      </w:r>
      <w:r w:rsidRPr="0009548F">
        <w:rPr>
          <w:color w:val="000000" w:themeColor="text1"/>
          <w:szCs w:val="28"/>
          <w:highlight w:val="yellow"/>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236916E1" w14:textId="77777777" w:rsidR="00CB1867" w:rsidRPr="0009548F" w:rsidRDefault="00CB1867" w:rsidP="00CB1867">
      <w:pPr>
        <w:numPr>
          <w:ilvl w:val="0"/>
          <w:numId w:val="46"/>
        </w:numPr>
        <w:rPr>
          <w:color w:val="000000" w:themeColor="text1"/>
          <w:highlight w:val="yellow"/>
        </w:rPr>
      </w:pPr>
      <w:r w:rsidRPr="0009548F">
        <w:rPr>
          <w:color w:val="000000" w:themeColor="text1"/>
          <w:szCs w:val="28"/>
          <w:highlight w:val="yellow"/>
        </w:rPr>
        <w:t>Должность</w:t>
      </w:r>
    </w:p>
    <w:p w14:paraId="119F79ED" w14:textId="77777777" w:rsidR="00CB1867" w:rsidRPr="0009548F" w:rsidRDefault="00CB1867" w:rsidP="00CB1867">
      <w:pPr>
        <w:numPr>
          <w:ilvl w:val="0"/>
          <w:numId w:val="46"/>
        </w:numPr>
        <w:rPr>
          <w:color w:val="000000" w:themeColor="text1"/>
          <w:highlight w:val="yellow"/>
        </w:rPr>
      </w:pPr>
      <w:r w:rsidRPr="0009548F">
        <w:rPr>
          <w:color w:val="000000" w:themeColor="text1"/>
          <w:szCs w:val="28"/>
          <w:highlight w:val="yellow"/>
        </w:rPr>
        <w:t>ФИО</w:t>
      </w:r>
    </w:p>
    <w:p w14:paraId="2E1537D0" w14:textId="77777777" w:rsidR="00CB1867" w:rsidRPr="0009548F" w:rsidRDefault="00CB1867" w:rsidP="00CB1867">
      <w:pPr>
        <w:numPr>
          <w:ilvl w:val="0"/>
          <w:numId w:val="46"/>
        </w:numPr>
        <w:rPr>
          <w:color w:val="000000" w:themeColor="text1"/>
          <w:highlight w:val="yellow"/>
        </w:rPr>
      </w:pPr>
      <w:r w:rsidRPr="0009548F">
        <w:rPr>
          <w:color w:val="000000" w:themeColor="text1"/>
          <w:szCs w:val="28"/>
          <w:highlight w:val="yellow"/>
        </w:rPr>
        <w:t>Телефон</w:t>
      </w:r>
    </w:p>
    <w:p w14:paraId="7F0B01AC" w14:textId="77777777" w:rsidR="00CB1867" w:rsidRPr="0009548F" w:rsidRDefault="00CB1867" w:rsidP="00CB1867">
      <w:pPr>
        <w:numPr>
          <w:ilvl w:val="0"/>
          <w:numId w:val="46"/>
        </w:numPr>
        <w:spacing w:after="160"/>
        <w:rPr>
          <w:color w:val="000000" w:themeColor="text1"/>
          <w:highlight w:val="yellow"/>
        </w:rPr>
      </w:pPr>
      <w:r w:rsidRPr="0009548F">
        <w:rPr>
          <w:color w:val="000000" w:themeColor="text1"/>
          <w:szCs w:val="28"/>
          <w:highlight w:val="yellow"/>
        </w:rPr>
        <w:t>Email</w:t>
      </w:r>
    </w:p>
    <w:p w14:paraId="644C1EE4" w14:textId="77777777" w:rsidR="00CB1867" w:rsidRPr="0009548F" w:rsidRDefault="00CB1867" w:rsidP="00CB1867">
      <w:pPr>
        <w:rPr>
          <w:color w:val="000000" w:themeColor="text1"/>
          <w:highlight w:val="yellow"/>
        </w:rPr>
      </w:pPr>
      <w:r w:rsidRPr="0009548F">
        <w:rPr>
          <w:color w:val="000000" w:themeColor="text1"/>
          <w:szCs w:val="28"/>
          <w:highlight w:val="yellow"/>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5749F0F6" w14:textId="77777777" w:rsidR="00CB1867" w:rsidRPr="0009548F" w:rsidRDefault="00CB1867" w:rsidP="00CB1867">
      <w:pPr>
        <w:rPr>
          <w:color w:val="000000" w:themeColor="text1"/>
          <w:highlight w:val="yellow"/>
        </w:rPr>
      </w:pPr>
      <w:r w:rsidRPr="0009548F">
        <w:rPr>
          <w:color w:val="000000" w:themeColor="text1"/>
          <w:szCs w:val="28"/>
          <w:highlight w:val="yellow"/>
        </w:rPr>
        <w:t>Далее выполняется проверка показателя «</w:t>
      </w:r>
      <w:r w:rsidRPr="0009548F">
        <w:rPr>
          <w:b/>
          <w:color w:val="000000" w:themeColor="text1"/>
          <w:szCs w:val="28"/>
          <w:highlight w:val="yellow"/>
        </w:rPr>
        <w:t xml:space="preserve">кворум, минимальный % присутствующих» </w:t>
      </w:r>
      <w:r w:rsidRPr="0009548F">
        <w:rPr>
          <w:color w:val="000000" w:themeColor="text1"/>
          <w:szCs w:val="28"/>
          <w:highlight w:val="yellow"/>
        </w:rPr>
        <w:t xml:space="preserve">в соотношении с отсутствующими сотрудниками. </w:t>
      </w:r>
    </w:p>
    <w:p w14:paraId="4AADE8EE" w14:textId="77777777" w:rsidR="00CB1867" w:rsidRPr="0009548F" w:rsidRDefault="00CB1867" w:rsidP="00CB1867">
      <w:pPr>
        <w:rPr>
          <w:color w:val="000000" w:themeColor="text1"/>
          <w:highlight w:val="yellow"/>
        </w:rPr>
      </w:pPr>
      <w:r w:rsidRPr="0009548F">
        <w:rPr>
          <w:color w:val="000000" w:themeColor="text1"/>
          <w:szCs w:val="28"/>
          <w:highlight w:val="yellow"/>
        </w:rPr>
        <w:t>В случае если минимальный кворум присутствующих не соблюден, будет выдано сообщение.</w:t>
      </w:r>
    </w:p>
    <w:p w14:paraId="0CCDCAF4" w14:textId="77777777" w:rsidR="00CB1867" w:rsidRPr="0009548F" w:rsidRDefault="00CB1867" w:rsidP="00CB1867">
      <w:pPr>
        <w:ind w:firstLine="0"/>
        <w:jc w:val="center"/>
        <w:rPr>
          <w:noProof/>
          <w:highlight w:val="yellow"/>
        </w:rPr>
      </w:pPr>
      <w:r w:rsidRPr="0009548F">
        <w:rPr>
          <w:noProof/>
          <w:highlight w:val="yellow"/>
        </w:rPr>
        <mc:AlternateContent>
          <mc:Choice Requires="wps">
            <w:drawing>
              <wp:inline distT="0" distB="0" distL="0" distR="0" wp14:anchorId="45E72590" wp14:editId="4F98E824">
                <wp:extent cx="6029960" cy="1443355"/>
                <wp:effectExtent l="0" t="0" r="0" b="0"/>
                <wp:docPr id="1867" name="Врезка919"/>
                <wp:cNvGraphicFramePr/>
                <a:graphic xmlns:a="http://schemas.openxmlformats.org/drawingml/2006/main">
                  <a:graphicData uri="http://schemas.microsoft.com/office/word/2010/wordprocessingShape">
                    <wps:wsp>
                      <wps:cNvSpPr/>
                      <wps:spPr bwMode="auto">
                        <a:xfrm>
                          <a:off x="0" y="0"/>
                          <a:ext cx="6030000" cy="1443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0AB0BED" w14:textId="77777777" w:rsidR="00BD1EBB" w:rsidRDefault="00BD1EBB" w:rsidP="00CB1867">
                            <w:pPr>
                              <w:pStyle w:val="aff2"/>
                            </w:pPr>
                            <w:r>
                              <w:rPr>
                                <w:noProof/>
                              </w:rPr>
                              <w:drawing>
                                <wp:inline distT="0" distB="0" distL="0" distR="0" wp14:anchorId="4CF57669" wp14:editId="7FCC88E3">
                                  <wp:extent cx="6029960" cy="1070610"/>
                                  <wp:effectExtent l="0" t="0" r="0" b="0"/>
                                  <wp:docPr id="2549" name="Изображение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 name="Изображение152"/>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5E72590" id="Врезка919" o:spid="_x0000_s1499" style="width:474.8pt;height:1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" stroked="f" strokeweight="0">
                <v:textbox inset="0,0,0,0">
                  <w:txbxContent>
                    <w:p w14:paraId="50AB0BED" w14:textId="77777777" w:rsidR="00BD1EBB" w:rsidRDefault="00BD1EBB" w:rsidP="00CB1867">
                      <w:pPr>
                        <w:pStyle w:val="aff2"/>
                      </w:pPr>
                      <w:r>
                        <w:rPr>
                          <w:noProof/>
                        </w:rPr>
                        <w:drawing>
                          <wp:inline distT="0" distB="0" distL="0" distR="0" wp14:anchorId="4CF57669" wp14:editId="7FCC88E3">
                            <wp:extent cx="6029960" cy="1070610"/>
                            <wp:effectExtent l="0" t="0" r="0" b="0"/>
                            <wp:docPr id="2549" name="Изображение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 name="Изображение152"/>
                                    <pic:cNvPicPr>
                                      <a:picLocks noChangeAspect="1"/>
                                    </pic:cNvPicPr>
                                  </pic:nvPicPr>
                                  <pic:blipFill>
                                    <a:blip r:embed="rId754"/>
                                    <a:stretch/>
                                  </pic:blipFill>
                                  <pic:spPr bwMode="auto">
                                    <a:xfrm>
                                      <a:off x="0" y="0"/>
                                      <a:ext cx="6029960" cy="1070610"/>
                                    </a:xfrm>
                                    <a:prstGeom prst="rect">
                                      <a:avLst/>
                                    </a:prstGeom>
                                  </pic:spPr>
                                </pic:pic>
                              </a:graphicData>
                            </a:graphic>
                          </wp:inline>
                        </w:drawing>
                      </w:r>
                      <w:r>
                        <w:t xml:space="preserve"> </w:t>
                      </w:r>
                    </w:p>
                  </w:txbxContent>
                </v:textbox>
                <w10:anchorlock/>
              </v:rect>
            </w:pict>
          </mc:Fallback>
        </mc:AlternateContent>
      </w:r>
    </w:p>
    <w:p w14:paraId="4DEFB9F9" w14:textId="3628E6F8" w:rsidR="00CB1867" w:rsidRPr="0009548F" w:rsidRDefault="00CB1867" w:rsidP="00CB1867">
      <w:pPr>
        <w:pStyle w:val="afffffff6"/>
        <w:rPr>
          <w:highlight w:val="yellow"/>
        </w:rPr>
      </w:pPr>
      <w:bookmarkStart w:id="1993" w:name="_Toc212825035"/>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1411</w:t>
      </w:r>
      <w:bookmarkEnd w:id="1993"/>
      <w:r w:rsidRPr="0009548F">
        <w:rPr>
          <w:highlight w:val="yellow"/>
        </w:rPr>
        <w:fldChar w:fldCharType="end"/>
      </w:r>
    </w:p>
    <w:p w14:paraId="00BE5C4E" w14:textId="77777777" w:rsidR="00CB1867" w:rsidRPr="0009548F" w:rsidRDefault="00CB1867" w:rsidP="00CB1867">
      <w:pPr>
        <w:jc w:val="center"/>
        <w:rPr>
          <w:color w:val="000000" w:themeColor="text1"/>
          <w:highlight w:val="yellow"/>
        </w:rPr>
      </w:pPr>
    </w:p>
    <w:p w14:paraId="21E7BD75" w14:textId="77777777" w:rsidR="00CB1867" w:rsidRPr="0009548F" w:rsidRDefault="00CB1867" w:rsidP="00CB1867">
      <w:pPr>
        <w:rPr>
          <w:color w:val="000000" w:themeColor="text1"/>
          <w:highlight w:val="yellow"/>
        </w:rPr>
      </w:pPr>
      <w:r w:rsidRPr="0009548F">
        <w:rPr>
          <w:color w:val="000000" w:themeColor="text1"/>
          <w:szCs w:val="28"/>
          <w:highlight w:val="yellow"/>
        </w:rPr>
        <w:t>В данном случае доступно завершение работы над документом по кнопке</w:t>
      </w:r>
      <w:r w:rsidRPr="0009548F">
        <w:rPr>
          <w:b/>
          <w:bCs/>
          <w:color w:val="000000" w:themeColor="text1"/>
          <w:szCs w:val="28"/>
          <w:highlight w:val="yellow"/>
        </w:rPr>
        <w:t xml:space="preserve"> «Заседание не состоялось»</w:t>
      </w:r>
      <w:r w:rsidRPr="0009548F">
        <w:rPr>
          <w:color w:val="000000" w:themeColor="text1"/>
          <w:szCs w:val="28"/>
          <w:highlight w:val="yellow"/>
        </w:rPr>
        <w:t xml:space="preserve"> при этом бизнес-процесс по документу будет завершён. </w:t>
      </w:r>
    </w:p>
    <w:p w14:paraId="525BEFEB" w14:textId="77777777" w:rsidR="00CB1867" w:rsidRPr="0009548F" w:rsidRDefault="00CB1867" w:rsidP="00CB1867">
      <w:pPr>
        <w:rPr>
          <w:color w:val="000000" w:themeColor="text1"/>
          <w:highlight w:val="yellow"/>
        </w:rPr>
      </w:pPr>
      <w:r w:rsidRPr="0009548F">
        <w:rPr>
          <w:color w:val="000000" w:themeColor="text1"/>
          <w:szCs w:val="28"/>
          <w:highlight w:val="yellow"/>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2C0FFB7A" w14:textId="77777777" w:rsidR="00CB1867" w:rsidRPr="0009548F" w:rsidRDefault="00CB1867" w:rsidP="00CB1867">
      <w:pPr>
        <w:ind w:firstLine="0"/>
        <w:jc w:val="center"/>
        <w:rPr>
          <w:noProof/>
          <w:highlight w:val="yellow"/>
        </w:rPr>
      </w:pPr>
      <w:r w:rsidRPr="0009548F">
        <w:rPr>
          <w:noProof/>
          <w:highlight w:val="yellow"/>
        </w:rPr>
        <w:lastRenderedPageBreak/>
        <mc:AlternateContent>
          <mc:Choice Requires="wps">
            <w:drawing>
              <wp:inline distT="0" distB="0" distL="0" distR="0" wp14:anchorId="380E9D52" wp14:editId="23B63060">
                <wp:extent cx="6029960" cy="1031875"/>
                <wp:effectExtent l="0" t="0" r="0" b="0"/>
                <wp:docPr id="1869" name="Врезка920"/>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4AC5823" w14:textId="77777777" w:rsidR="00BD1EBB" w:rsidRDefault="00BD1EBB" w:rsidP="00CB1867">
                            <w:pPr>
                              <w:pStyle w:val="aff2"/>
                            </w:pPr>
                            <w:r>
                              <w:rPr>
                                <w:noProof/>
                              </w:rPr>
                              <w:drawing>
                                <wp:inline distT="0" distB="0" distL="0" distR="0" wp14:anchorId="42BE114E" wp14:editId="10AAA7F8">
                                  <wp:extent cx="6029960" cy="659130"/>
                                  <wp:effectExtent l="0" t="0" r="0" b="0"/>
                                  <wp:docPr id="2575" name="Изображение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 name="Изображение153"/>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80E9D52" id="Врезка920" o:spid="_x0000_s1500"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" stroked="f" strokeweight="0">
                <v:textbox inset="0,0,0,0">
                  <w:txbxContent>
                    <w:p w14:paraId="64AC5823" w14:textId="77777777" w:rsidR="00BD1EBB" w:rsidRDefault="00BD1EBB" w:rsidP="00CB1867">
                      <w:pPr>
                        <w:pStyle w:val="aff2"/>
                      </w:pPr>
                      <w:r>
                        <w:rPr>
                          <w:noProof/>
                        </w:rPr>
                        <w:drawing>
                          <wp:inline distT="0" distB="0" distL="0" distR="0" wp14:anchorId="42BE114E" wp14:editId="10AAA7F8">
                            <wp:extent cx="6029960" cy="659130"/>
                            <wp:effectExtent l="0" t="0" r="0" b="0"/>
                            <wp:docPr id="2575" name="Изображение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 name="Изображение153"/>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7C2F4518" w14:textId="3AE5ECCF" w:rsidR="00CB1867" w:rsidRPr="0009548F" w:rsidRDefault="00CB1867" w:rsidP="00CB1867">
      <w:pPr>
        <w:pStyle w:val="afffffff6"/>
        <w:rPr>
          <w:highlight w:val="yellow"/>
        </w:rPr>
      </w:pPr>
      <w:bookmarkStart w:id="1994" w:name="_Toc212825036"/>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1412</w:t>
      </w:r>
      <w:bookmarkEnd w:id="1994"/>
      <w:r w:rsidRPr="0009548F">
        <w:rPr>
          <w:highlight w:val="yellow"/>
        </w:rPr>
        <w:fldChar w:fldCharType="end"/>
      </w:r>
    </w:p>
    <w:p w14:paraId="3C7A9863" w14:textId="77777777" w:rsidR="00CB1867" w:rsidRPr="0009548F" w:rsidRDefault="00CB1867" w:rsidP="00CB1867">
      <w:pPr>
        <w:jc w:val="center"/>
        <w:rPr>
          <w:color w:val="000000" w:themeColor="text1"/>
          <w:highlight w:val="yellow"/>
        </w:rPr>
      </w:pPr>
    </w:p>
    <w:p w14:paraId="4634F2BE" w14:textId="77777777" w:rsidR="00CB1867" w:rsidRPr="0009548F" w:rsidRDefault="00CB1867" w:rsidP="00CB1867">
      <w:pPr>
        <w:rPr>
          <w:color w:val="000000" w:themeColor="text1"/>
          <w:szCs w:val="28"/>
          <w:highlight w:val="yellow"/>
        </w:rPr>
      </w:pPr>
      <w:r w:rsidRPr="0009548F">
        <w:rPr>
          <w:b/>
          <w:color w:val="000000" w:themeColor="text1"/>
          <w:szCs w:val="28"/>
          <w:highlight w:val="yellow"/>
        </w:rPr>
        <w:t xml:space="preserve">ВАЖНО! </w:t>
      </w:r>
      <w:r w:rsidRPr="0009548F">
        <w:rPr>
          <w:color w:val="000000" w:themeColor="text1"/>
          <w:szCs w:val="28"/>
          <w:highlight w:val="yellow"/>
        </w:rPr>
        <w:t xml:space="preserve">В связи с тем, что после отражения в учёте с документом должен ознакомиться сотрудник, указанный в реквизите </w:t>
      </w:r>
      <w:r w:rsidRPr="0009548F">
        <w:rPr>
          <w:b/>
          <w:color w:val="000000" w:themeColor="text1"/>
          <w:szCs w:val="28"/>
          <w:highlight w:val="yellow"/>
        </w:rPr>
        <w:t>ЦМО</w:t>
      </w:r>
      <w:r w:rsidRPr="0009548F">
        <w:rPr>
          <w:color w:val="000000" w:themeColor="text1"/>
          <w:szCs w:val="28"/>
          <w:highlight w:val="yellow"/>
        </w:rPr>
        <w:t xml:space="preserve">, при отправке документа на следующий этап по шаблону бизнес-процесса выполняется блокирующий контроль наличия в программе зарегистрированного пользователя для сотрудника из реквизита </w:t>
      </w:r>
      <w:r w:rsidRPr="0009548F">
        <w:rPr>
          <w:b/>
          <w:color w:val="000000" w:themeColor="text1"/>
          <w:szCs w:val="28"/>
          <w:highlight w:val="yellow"/>
        </w:rPr>
        <w:t>ЦМО</w:t>
      </w:r>
      <w:r w:rsidRPr="0009548F">
        <w:rPr>
          <w:color w:val="000000" w:themeColor="text1"/>
          <w:szCs w:val="28"/>
          <w:highlight w:val="yellow"/>
        </w:rPr>
        <w:t xml:space="preserve">. </w:t>
      </w:r>
    </w:p>
    <w:p w14:paraId="785148A0" w14:textId="77777777" w:rsidR="00CB1867" w:rsidRPr="0009548F" w:rsidRDefault="00CB1867" w:rsidP="00CB1867">
      <w:pPr>
        <w:rPr>
          <w:b/>
          <w:color w:val="000000" w:themeColor="text1"/>
          <w:highlight w:val="yellow"/>
        </w:rPr>
      </w:pPr>
      <w:r w:rsidRPr="0009548F">
        <w:rPr>
          <w:color w:val="000000" w:themeColor="text1"/>
          <w:szCs w:val="28"/>
          <w:highlight w:val="yellow"/>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615C07A7" w14:textId="77777777" w:rsidR="00CB1867" w:rsidRPr="0009548F" w:rsidRDefault="00CB1867" w:rsidP="00CB1867">
      <w:pPr>
        <w:rPr>
          <w:color w:val="000000" w:themeColor="text1"/>
          <w:szCs w:val="28"/>
          <w:highlight w:val="yellow"/>
        </w:rPr>
      </w:pPr>
    </w:p>
    <w:p w14:paraId="229E704E" w14:textId="77777777" w:rsidR="00CB1867" w:rsidRPr="0009548F" w:rsidRDefault="00CB1867" w:rsidP="00CB1867">
      <w:pPr>
        <w:ind w:firstLine="0"/>
        <w:jc w:val="center"/>
        <w:rPr>
          <w:noProof/>
          <w:highlight w:val="yellow"/>
        </w:rPr>
      </w:pPr>
      <w:r w:rsidRPr="0009548F">
        <w:rPr>
          <w:noProof/>
          <w:highlight w:val="yellow"/>
        </w:rPr>
        <w:drawing>
          <wp:inline distT="0" distB="0" distL="0" distR="0" wp14:anchorId="1F6AA7B2" wp14:editId="59B022D1">
            <wp:extent cx="4704800" cy="818984"/>
            <wp:effectExtent l="0" t="0" r="635" b="635"/>
            <wp:docPr id="1871"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НайденПользователь.png"/>
                    <pic:cNvPicPr>
                      <a:picLocks noChangeAspect="1"/>
                    </pic:cNvPicPr>
                  </pic:nvPicPr>
                  <pic:blipFill>
                    <a:blip r:embed="rId134"/>
                    <a:srcRect t="-14634" r="64147"/>
                    <a:stretch/>
                  </pic:blipFill>
                  <pic:spPr bwMode="auto">
                    <a:xfrm>
                      <a:off x="0" y="0"/>
                      <a:ext cx="4737882" cy="824743"/>
                    </a:xfrm>
                    <a:prstGeom prst="rect">
                      <a:avLst/>
                    </a:prstGeom>
                    <a:ln>
                      <a:noFill/>
                      <a:round/>
                    </a:ln>
                  </pic:spPr>
                </pic:pic>
              </a:graphicData>
            </a:graphic>
          </wp:inline>
        </w:drawing>
      </w:r>
    </w:p>
    <w:p w14:paraId="3347239F" w14:textId="36E77664" w:rsidR="00CB1867" w:rsidRPr="0009548F" w:rsidRDefault="00CB1867" w:rsidP="00CB1867">
      <w:pPr>
        <w:pStyle w:val="afffffff6"/>
        <w:rPr>
          <w:highlight w:val="yellow"/>
        </w:rPr>
      </w:pPr>
      <w:bookmarkStart w:id="1995" w:name="_Toc212825037"/>
      <w:r w:rsidRPr="0009548F">
        <w:rPr>
          <w:highlight w:val="yellow"/>
        </w:rPr>
        <w:t xml:space="preserve">Рисунок  </w:t>
      </w:r>
      <w:r w:rsidRPr="0009548F">
        <w:rPr>
          <w:noProof/>
          <w:highlight w:val="yellow"/>
        </w:rPr>
        <w:fldChar w:fldCharType="begin"/>
      </w:r>
      <w:r w:rsidRPr="0009548F">
        <w:rPr>
          <w:noProof/>
          <w:highlight w:val="yellow"/>
        </w:rPr>
        <w:instrText xml:space="preserve"> SEQ Рисунок \* ARABIC </w:instrText>
      </w:r>
      <w:r w:rsidRPr="0009548F">
        <w:rPr>
          <w:noProof/>
          <w:highlight w:val="yellow"/>
        </w:rPr>
        <w:fldChar w:fldCharType="separate"/>
      </w:r>
      <w:r w:rsidR="00BD1EBB">
        <w:rPr>
          <w:noProof/>
          <w:highlight w:val="yellow"/>
        </w:rPr>
        <w:t>1413</w:t>
      </w:r>
      <w:bookmarkEnd w:id="1995"/>
      <w:r w:rsidRPr="0009548F">
        <w:rPr>
          <w:noProof/>
          <w:highlight w:val="yellow"/>
        </w:rPr>
        <w:fldChar w:fldCharType="end"/>
      </w:r>
    </w:p>
    <w:p w14:paraId="4B2E68F2" w14:textId="77777777" w:rsidR="00CB1867" w:rsidRPr="0009548F" w:rsidRDefault="00CB1867" w:rsidP="00CB1867">
      <w:pPr>
        <w:rPr>
          <w:highlight w:val="yellow"/>
        </w:rPr>
      </w:pPr>
    </w:p>
    <w:p w14:paraId="4E7CF21E" w14:textId="77777777" w:rsidR="00CB1867" w:rsidRPr="0009548F" w:rsidRDefault="00CB1867" w:rsidP="00CB1867">
      <w:pPr>
        <w:rPr>
          <w:color w:val="000000" w:themeColor="text1"/>
          <w:szCs w:val="28"/>
          <w:highlight w:val="yellow"/>
        </w:rPr>
      </w:pPr>
      <w:r w:rsidRPr="0009548F">
        <w:rPr>
          <w:color w:val="000000" w:themeColor="text1"/>
          <w:szCs w:val="28"/>
          <w:highlight w:val="yellow"/>
        </w:rPr>
        <w:t xml:space="preserve">В случае если зарегистрированный пользователь найден, но указанному пользователю не назначена роль </w:t>
      </w:r>
      <w:r w:rsidRPr="0009548F">
        <w:rPr>
          <w:b/>
          <w:color w:val="000000" w:themeColor="text1"/>
          <w:szCs w:val="28"/>
          <w:highlight w:val="yellow"/>
        </w:rPr>
        <w:t>Материально ответственное лицо,</w:t>
      </w:r>
      <w:r w:rsidRPr="0009548F">
        <w:rPr>
          <w:color w:val="000000" w:themeColor="text1"/>
          <w:szCs w:val="28"/>
          <w:highlight w:val="yellow"/>
        </w:rPr>
        <w:t xml:space="preserve"> будет также отображено сообщение об ошибке:</w:t>
      </w:r>
    </w:p>
    <w:p w14:paraId="2A613973" w14:textId="77777777" w:rsidR="00CB1867" w:rsidRPr="0009548F" w:rsidRDefault="00CB1867" w:rsidP="00CB1867">
      <w:pPr>
        <w:rPr>
          <w:color w:val="000000" w:themeColor="text1"/>
          <w:szCs w:val="28"/>
          <w:highlight w:val="yellow"/>
        </w:rPr>
      </w:pPr>
    </w:p>
    <w:p w14:paraId="6EE5AE5E" w14:textId="77777777" w:rsidR="00CB1867" w:rsidRPr="0009548F" w:rsidRDefault="00CB1867" w:rsidP="00CB1867">
      <w:pPr>
        <w:ind w:firstLine="0"/>
        <w:jc w:val="center"/>
        <w:rPr>
          <w:noProof/>
          <w:highlight w:val="yellow"/>
        </w:rPr>
      </w:pPr>
      <w:r w:rsidRPr="0009548F">
        <w:rPr>
          <w:noProof/>
          <w:highlight w:val="yellow"/>
        </w:rPr>
        <w:drawing>
          <wp:inline distT="0" distB="0" distL="0" distR="0" wp14:anchorId="55348CE2" wp14:editId="5C0D9596">
            <wp:extent cx="4861994" cy="834887"/>
            <wp:effectExtent l="0" t="0" r="0" b="3810"/>
            <wp:docPr id="1872"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тРоли.png"/>
                    <pic:cNvPicPr>
                      <a:picLocks noChangeAspect="1"/>
                    </pic:cNvPicPr>
                  </pic:nvPicPr>
                  <pic:blipFill>
                    <a:blip r:embed="rId135"/>
                    <a:srcRect r="60751"/>
                    <a:stretch/>
                  </pic:blipFill>
                  <pic:spPr bwMode="auto">
                    <a:xfrm>
                      <a:off x="0" y="0"/>
                      <a:ext cx="4872593" cy="836707"/>
                    </a:xfrm>
                    <a:prstGeom prst="rect">
                      <a:avLst/>
                    </a:prstGeom>
                    <a:ln>
                      <a:noFill/>
                    </a:ln>
                  </pic:spPr>
                </pic:pic>
              </a:graphicData>
            </a:graphic>
          </wp:inline>
        </w:drawing>
      </w:r>
    </w:p>
    <w:p w14:paraId="7C5F31D3" w14:textId="1CAE0D12" w:rsidR="00CB1867" w:rsidRPr="0009548F" w:rsidRDefault="00CB1867" w:rsidP="00CB1867">
      <w:pPr>
        <w:pStyle w:val="afffffff6"/>
        <w:rPr>
          <w:highlight w:val="yellow"/>
        </w:rPr>
      </w:pPr>
      <w:bookmarkStart w:id="1996" w:name="_Toc212825038"/>
      <w:r w:rsidRPr="0009548F">
        <w:rPr>
          <w:highlight w:val="yellow"/>
        </w:rPr>
        <w:t xml:space="preserve">Рисунок  </w:t>
      </w:r>
      <w:r w:rsidRPr="0009548F">
        <w:rPr>
          <w:noProof/>
          <w:highlight w:val="yellow"/>
        </w:rPr>
        <w:fldChar w:fldCharType="begin"/>
      </w:r>
      <w:r w:rsidRPr="0009548F">
        <w:rPr>
          <w:noProof/>
          <w:highlight w:val="yellow"/>
        </w:rPr>
        <w:instrText xml:space="preserve"> SEQ Рисунок \* ARABIC </w:instrText>
      </w:r>
      <w:r w:rsidRPr="0009548F">
        <w:rPr>
          <w:noProof/>
          <w:highlight w:val="yellow"/>
        </w:rPr>
        <w:fldChar w:fldCharType="separate"/>
      </w:r>
      <w:r w:rsidR="00BD1EBB">
        <w:rPr>
          <w:noProof/>
          <w:highlight w:val="yellow"/>
        </w:rPr>
        <w:t>1414</w:t>
      </w:r>
      <w:bookmarkEnd w:id="1996"/>
      <w:r w:rsidRPr="0009548F">
        <w:rPr>
          <w:noProof/>
          <w:highlight w:val="yellow"/>
        </w:rPr>
        <w:fldChar w:fldCharType="end"/>
      </w:r>
    </w:p>
    <w:p w14:paraId="6B075839" w14:textId="77777777" w:rsidR="00CB1867" w:rsidRPr="0009548F" w:rsidRDefault="00CB1867" w:rsidP="00CB1867">
      <w:pPr>
        <w:rPr>
          <w:highlight w:val="yellow"/>
        </w:rPr>
      </w:pPr>
    </w:p>
    <w:p w14:paraId="13D06431"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В ситуации, если минимальный кворум присутствующих соблюден, то при нажатии кнопки </w:t>
      </w:r>
      <w:r w:rsidRPr="0009548F">
        <w:rPr>
          <w:b/>
          <w:color w:val="000000" w:themeColor="text1"/>
          <w:szCs w:val="28"/>
          <w:highlight w:val="yellow"/>
        </w:rPr>
        <w:t>На согласование</w:t>
      </w:r>
      <w:r w:rsidRPr="0009548F">
        <w:rPr>
          <w:color w:val="000000" w:themeColor="text1"/>
          <w:szCs w:val="28"/>
          <w:highlight w:val="yellow"/>
        </w:rPr>
        <w:t>, документ будет отправлен одновременно на второй и третий этап для исполнения.</w:t>
      </w:r>
    </w:p>
    <w:p w14:paraId="3CA06B6A"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7145A383" w14:textId="61410263" w:rsidR="00CB1867" w:rsidRDefault="00CB1867" w:rsidP="00CB1867">
      <w:pPr>
        <w:rPr>
          <w:color w:val="000000" w:themeColor="text1"/>
          <w:szCs w:val="28"/>
          <w:highlight w:val="yellow"/>
        </w:rPr>
      </w:pPr>
      <w:r w:rsidRPr="0009548F">
        <w:rPr>
          <w:color w:val="000000" w:themeColor="text1"/>
          <w:szCs w:val="28"/>
          <w:highlight w:val="yellow"/>
        </w:rPr>
        <w:t xml:space="preserve">После отправки документа на согласование, процесс по документу выглядит следующим образом: </w:t>
      </w:r>
    </w:p>
    <w:p w14:paraId="16058AB3" w14:textId="4439F69C" w:rsidR="006E0160" w:rsidRPr="0009548F" w:rsidRDefault="006E0160" w:rsidP="00CB1867">
      <w:pPr>
        <w:rPr>
          <w:color w:val="000000" w:themeColor="text1"/>
          <w:highlight w:val="yellow"/>
        </w:rPr>
      </w:pPr>
    </w:p>
    <w:p w14:paraId="7C562B81" w14:textId="77777777" w:rsidR="006E0160" w:rsidRDefault="006E0160" w:rsidP="00CB1867">
      <w:pPr>
        <w:ind w:firstLine="0"/>
        <w:jc w:val="center"/>
        <w:rPr>
          <w:noProof/>
        </w:rPr>
      </w:pPr>
    </w:p>
    <w:p w14:paraId="179EC8E9" w14:textId="520D147E" w:rsidR="00CB1867" w:rsidRPr="0009548F" w:rsidRDefault="006E0160" w:rsidP="00CB1867">
      <w:pPr>
        <w:ind w:firstLine="0"/>
        <w:jc w:val="center"/>
        <w:rPr>
          <w:noProof/>
          <w:highlight w:val="yellow"/>
        </w:rPr>
      </w:pPr>
      <w:r>
        <w:rPr>
          <w:noProof/>
        </w:rPr>
        <w:lastRenderedPageBreak/>
        <w:drawing>
          <wp:inline distT="0" distB="0" distL="0" distR="0" wp14:anchorId="5AD8018F" wp14:editId="58FA0877">
            <wp:extent cx="6029960" cy="1916430"/>
            <wp:effectExtent l="0" t="0" r="8890" b="7620"/>
            <wp:docPr id="2760" name="Рисунок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3"/>
                    <a:stretch>
                      <a:fillRect/>
                    </a:stretch>
                  </pic:blipFill>
                  <pic:spPr>
                    <a:xfrm>
                      <a:off x="0" y="0"/>
                      <a:ext cx="6029960" cy="1916430"/>
                    </a:xfrm>
                    <a:prstGeom prst="rect">
                      <a:avLst/>
                    </a:prstGeom>
                  </pic:spPr>
                </pic:pic>
              </a:graphicData>
            </a:graphic>
          </wp:inline>
        </w:drawing>
      </w:r>
    </w:p>
    <w:p w14:paraId="418E50E9" w14:textId="66AD0976" w:rsidR="00CB1867" w:rsidRPr="0009548F" w:rsidRDefault="00CB1867" w:rsidP="00CB1867">
      <w:pPr>
        <w:pStyle w:val="afffffff6"/>
        <w:rPr>
          <w:highlight w:val="yellow"/>
        </w:rPr>
      </w:pPr>
      <w:bookmarkStart w:id="1997" w:name="_Toc212825039"/>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1415</w:t>
      </w:r>
      <w:bookmarkEnd w:id="1997"/>
      <w:r w:rsidRPr="0009548F">
        <w:rPr>
          <w:highlight w:val="yellow"/>
        </w:rPr>
        <w:fldChar w:fldCharType="end"/>
      </w:r>
    </w:p>
    <w:p w14:paraId="0BC2D250" w14:textId="77777777" w:rsidR="00CB1867" w:rsidRPr="0009548F" w:rsidRDefault="00CB1867" w:rsidP="00CB1867">
      <w:pPr>
        <w:jc w:val="center"/>
        <w:rPr>
          <w:color w:val="000000" w:themeColor="text1"/>
          <w:highlight w:val="yellow"/>
        </w:rPr>
      </w:pPr>
    </w:p>
    <w:p w14:paraId="4C0B0E78"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Автоматически будут сформированы задачи на всех членов комиссии и куратора (третий этап </w:t>
      </w:r>
      <w:r w:rsidRPr="0009548F">
        <w:rPr>
          <w:b/>
          <w:bCs/>
          <w:color w:val="000000" w:themeColor="text1"/>
          <w:szCs w:val="28"/>
          <w:highlight w:val="yellow"/>
        </w:rPr>
        <w:t>Подведение итогов голосования</w:t>
      </w:r>
      <w:r w:rsidRPr="0009548F">
        <w:rPr>
          <w:color w:val="000000" w:themeColor="text1"/>
          <w:szCs w:val="28"/>
          <w:highlight w:val="yellow"/>
        </w:rPr>
        <w:t>).</w:t>
      </w:r>
    </w:p>
    <w:p w14:paraId="5F36EF67" w14:textId="77777777" w:rsidR="00CB1867" w:rsidRPr="0009548F" w:rsidRDefault="00CB1867" w:rsidP="00CB1867">
      <w:pPr>
        <w:rPr>
          <w:color w:val="000000" w:themeColor="text1"/>
          <w:highlight w:val="yellow"/>
        </w:rPr>
      </w:pPr>
      <w:r w:rsidRPr="0009548F">
        <w:rPr>
          <w:color w:val="000000" w:themeColor="text1"/>
          <w:szCs w:val="28"/>
          <w:highlight w:val="yellow"/>
        </w:rPr>
        <w:t>Далее каждый член комиссии принимает задачу к исполнению.</w:t>
      </w:r>
    </w:p>
    <w:p w14:paraId="598B2C24" w14:textId="77777777" w:rsidR="00CB1867" w:rsidRPr="0009548F" w:rsidRDefault="00CB1867" w:rsidP="00CB1867">
      <w:pPr>
        <w:ind w:firstLine="0"/>
        <w:jc w:val="center"/>
        <w:rPr>
          <w:noProof/>
          <w:highlight w:val="yellow"/>
        </w:rPr>
      </w:pPr>
      <w:r w:rsidRPr="0009548F">
        <w:rPr>
          <w:noProof/>
          <w:highlight w:val="yellow"/>
        </w:rPr>
        <w:drawing>
          <wp:inline distT="0" distB="0" distL="0" distR="0" wp14:anchorId="42374BC5" wp14:editId="5E628F91">
            <wp:extent cx="6029960" cy="1611630"/>
            <wp:effectExtent l="0" t="0" r="8890" b="7620"/>
            <wp:docPr id="2284" name="Рисунок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4"/>
                    <a:stretch>
                      <a:fillRect/>
                    </a:stretch>
                  </pic:blipFill>
                  <pic:spPr>
                    <a:xfrm>
                      <a:off x="0" y="0"/>
                      <a:ext cx="6029960" cy="1611630"/>
                    </a:xfrm>
                    <a:prstGeom prst="rect">
                      <a:avLst/>
                    </a:prstGeom>
                  </pic:spPr>
                </pic:pic>
              </a:graphicData>
            </a:graphic>
          </wp:inline>
        </w:drawing>
      </w:r>
    </w:p>
    <w:p w14:paraId="4B29463B" w14:textId="4276BBAD" w:rsidR="00CB1867" w:rsidRPr="0009548F" w:rsidRDefault="00CB1867" w:rsidP="00CB1867">
      <w:pPr>
        <w:pStyle w:val="afffffff6"/>
        <w:rPr>
          <w:highlight w:val="yellow"/>
        </w:rPr>
      </w:pPr>
      <w:bookmarkStart w:id="1998" w:name="_Toc212825040"/>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1416</w:t>
      </w:r>
      <w:bookmarkEnd w:id="1998"/>
      <w:r w:rsidRPr="0009548F">
        <w:rPr>
          <w:highlight w:val="yellow"/>
        </w:rPr>
        <w:fldChar w:fldCharType="end"/>
      </w:r>
    </w:p>
    <w:p w14:paraId="09782785" w14:textId="77777777" w:rsidR="00CB1867" w:rsidRPr="0009548F" w:rsidRDefault="00CB1867" w:rsidP="00CB1867">
      <w:pPr>
        <w:jc w:val="center"/>
        <w:rPr>
          <w:color w:val="000000" w:themeColor="text1"/>
          <w:highlight w:val="yellow"/>
        </w:rPr>
      </w:pPr>
    </w:p>
    <w:p w14:paraId="6190C3E0"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В открывшейся форме документа переходим на вкладку </w:t>
      </w:r>
      <w:r w:rsidRPr="0009548F">
        <w:rPr>
          <w:b/>
          <w:color w:val="000000" w:themeColor="text1"/>
          <w:szCs w:val="28"/>
          <w:highlight w:val="yellow"/>
        </w:rPr>
        <w:t>Основные средства, НМА, НПА.</w:t>
      </w:r>
    </w:p>
    <w:p w14:paraId="09B748D0" w14:textId="5BB17CC0" w:rsidR="00CB1867" w:rsidRDefault="00CB1867" w:rsidP="00CB1867">
      <w:pPr>
        <w:rPr>
          <w:color w:val="000000" w:themeColor="text1"/>
          <w:szCs w:val="28"/>
          <w:highlight w:val="yellow"/>
        </w:rPr>
      </w:pPr>
      <w:r w:rsidRPr="0009548F">
        <w:rPr>
          <w:color w:val="000000" w:themeColor="text1"/>
          <w:szCs w:val="28"/>
          <w:highlight w:val="yellow"/>
        </w:rPr>
        <w:t xml:space="preserve">В поле </w:t>
      </w:r>
      <w:r w:rsidRPr="0009548F">
        <w:rPr>
          <w:b/>
          <w:color w:val="000000" w:themeColor="text1"/>
          <w:szCs w:val="28"/>
          <w:highlight w:val="yellow"/>
        </w:rPr>
        <w:t>Голосование</w:t>
      </w:r>
      <w:r w:rsidRPr="0009548F">
        <w:rPr>
          <w:color w:val="000000" w:themeColor="text1"/>
          <w:szCs w:val="28"/>
          <w:highlight w:val="yellow"/>
        </w:rPr>
        <w:t xml:space="preserve"> на вкладке </w:t>
      </w:r>
      <w:r w:rsidRPr="0009548F">
        <w:rPr>
          <w:b/>
          <w:color w:val="000000" w:themeColor="text1"/>
          <w:szCs w:val="28"/>
          <w:highlight w:val="yellow"/>
        </w:rPr>
        <w:t>Основные средства, НМА, НПА</w:t>
      </w:r>
      <w:r w:rsidRPr="0009548F">
        <w:rPr>
          <w:color w:val="000000" w:themeColor="text1"/>
          <w:szCs w:val="28"/>
          <w:highlight w:val="yellow"/>
        </w:rPr>
        <w:t xml:space="preserve"> автоматически выведется сотрудник равный пользователю, под которым выполняется задача. </w:t>
      </w:r>
    </w:p>
    <w:p w14:paraId="243C7410" w14:textId="6369150C" w:rsidR="006E0160" w:rsidRPr="0009548F" w:rsidRDefault="006E0160" w:rsidP="00CB1867">
      <w:pPr>
        <w:rPr>
          <w:color w:val="000000" w:themeColor="text1"/>
          <w:highlight w:val="yellow"/>
        </w:rPr>
      </w:pPr>
    </w:p>
    <w:p w14:paraId="5770FE45" w14:textId="25A455BF" w:rsidR="00CB1867" w:rsidRPr="0009548F" w:rsidRDefault="006E0160" w:rsidP="00CB1867">
      <w:pPr>
        <w:ind w:firstLine="0"/>
        <w:jc w:val="center"/>
        <w:rPr>
          <w:noProof/>
          <w:highlight w:val="yellow"/>
        </w:rPr>
      </w:pPr>
      <w:r>
        <w:rPr>
          <w:noProof/>
        </w:rPr>
        <w:lastRenderedPageBreak/>
        <w:drawing>
          <wp:inline distT="0" distB="0" distL="0" distR="0" wp14:anchorId="2C7A49AB" wp14:editId="45EB6180">
            <wp:extent cx="6029960" cy="3586480"/>
            <wp:effectExtent l="0" t="0" r="8890" b="0"/>
            <wp:docPr id="2763" name="Рисунок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5"/>
                    <a:stretch>
                      <a:fillRect/>
                    </a:stretch>
                  </pic:blipFill>
                  <pic:spPr>
                    <a:xfrm>
                      <a:off x="0" y="0"/>
                      <a:ext cx="6029960" cy="3586480"/>
                    </a:xfrm>
                    <a:prstGeom prst="rect">
                      <a:avLst/>
                    </a:prstGeom>
                  </pic:spPr>
                </pic:pic>
              </a:graphicData>
            </a:graphic>
          </wp:inline>
        </w:drawing>
      </w:r>
    </w:p>
    <w:p w14:paraId="24D78B70" w14:textId="57C63492" w:rsidR="00CB1867" w:rsidRPr="0009548F" w:rsidRDefault="00CB1867" w:rsidP="00CB1867">
      <w:pPr>
        <w:pStyle w:val="afffffff6"/>
        <w:rPr>
          <w:highlight w:val="yellow"/>
        </w:rPr>
      </w:pPr>
      <w:bookmarkStart w:id="1999" w:name="_Toc212825041"/>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1417</w:t>
      </w:r>
      <w:bookmarkEnd w:id="1999"/>
      <w:r w:rsidRPr="0009548F">
        <w:rPr>
          <w:highlight w:val="yellow"/>
        </w:rPr>
        <w:fldChar w:fldCharType="end"/>
      </w:r>
    </w:p>
    <w:p w14:paraId="7C0D1084" w14:textId="77777777" w:rsidR="00CB1867" w:rsidRPr="0009548F" w:rsidRDefault="00CB1867" w:rsidP="00CB1867">
      <w:pPr>
        <w:jc w:val="center"/>
        <w:rPr>
          <w:color w:val="000000" w:themeColor="text1"/>
          <w:highlight w:val="yellow"/>
        </w:rPr>
      </w:pPr>
    </w:p>
    <w:p w14:paraId="1C3F8713"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Далее по кнопке </w:t>
      </w:r>
      <w:r w:rsidRPr="0009548F">
        <w:rPr>
          <w:b/>
          <w:color w:val="000000" w:themeColor="text1"/>
          <w:szCs w:val="28"/>
          <w:highlight w:val="yellow"/>
        </w:rPr>
        <w:t>Установить решение</w:t>
      </w:r>
      <w:r w:rsidRPr="0009548F">
        <w:rPr>
          <w:color w:val="000000" w:themeColor="text1"/>
          <w:szCs w:val="28"/>
          <w:highlight w:val="yellow"/>
        </w:rPr>
        <w:t xml:space="preserve"> устанавливаем значение результат голосования «За» или «Против». </w:t>
      </w:r>
    </w:p>
    <w:p w14:paraId="4C2DA5C4" w14:textId="77777777" w:rsidR="00CB1867" w:rsidRPr="0009548F" w:rsidRDefault="00CB1867" w:rsidP="00CB1867">
      <w:pPr>
        <w:ind w:firstLine="0"/>
        <w:jc w:val="center"/>
        <w:rPr>
          <w:noProof/>
          <w:highlight w:val="yellow"/>
        </w:rPr>
      </w:pPr>
      <w:r w:rsidRPr="0009548F">
        <w:rPr>
          <w:noProof/>
          <w:highlight w:val="yellow"/>
        </w:rPr>
        <mc:AlternateContent>
          <mc:Choice Requires="wps">
            <w:drawing>
              <wp:inline distT="0" distB="0" distL="0" distR="0" wp14:anchorId="1C8D8B7C" wp14:editId="7D2CE68A">
                <wp:extent cx="6029960" cy="772160"/>
                <wp:effectExtent l="0" t="0" r="0" b="0"/>
                <wp:docPr id="1879" name="Врезка924"/>
                <wp:cNvGraphicFramePr/>
                <a:graphic xmlns:a="http://schemas.openxmlformats.org/drawingml/2006/main">
                  <a:graphicData uri="http://schemas.microsoft.com/office/word/2010/wordprocessingShape">
                    <wps:wsp>
                      <wps:cNvSpPr/>
                      <wps:spPr bwMode="auto">
                        <a:xfrm>
                          <a:off x="0" y="0"/>
                          <a:ext cx="6030000" cy="772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DFA8545" w14:textId="77777777" w:rsidR="00BD1EBB" w:rsidRDefault="00BD1EBB" w:rsidP="00CB1867">
                            <w:pPr>
                              <w:pStyle w:val="aff2"/>
                            </w:pPr>
                            <w:r>
                              <w:rPr>
                                <w:noProof/>
                              </w:rPr>
                              <w:drawing>
                                <wp:inline distT="0" distB="0" distL="0" distR="0" wp14:anchorId="0ED7A068" wp14:editId="01315E79">
                                  <wp:extent cx="6029960" cy="399415"/>
                                  <wp:effectExtent l="0" t="0" r="0" b="0"/>
                                  <wp:docPr id="2618" name="Изображение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 name="Изображение157"/>
                                          <pic:cNvPicPr>
                                            <a:picLocks noChangeAspect="1"/>
                                          </pic:cNvPicPr>
                                        </pic:nvPicPr>
                                        <pic:blipFill>
                                          <a:blip r:embed="rId996"/>
                                          <a:stretch/>
                                        </pic:blipFill>
                                        <pic:spPr bwMode="auto">
                                          <a:xfrm>
                                            <a:off x="0" y="0"/>
                                            <a:ext cx="6029960" cy="3994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C8D8B7C" id="Врезка924" o:spid="_x0000_s1501" style="width:474.8pt;height:6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" stroked="f" strokeweight="0">
                <v:stroke joinstyle="round"/>
                <v:textbox inset="0,0,0,0">
                  <w:txbxContent>
                    <w:p w14:paraId="7DFA8545" w14:textId="77777777" w:rsidR="00BD1EBB" w:rsidRDefault="00BD1EBB" w:rsidP="00CB1867">
                      <w:pPr>
                        <w:pStyle w:val="aff2"/>
                      </w:pPr>
                      <w:r>
                        <w:rPr>
                          <w:noProof/>
                        </w:rPr>
                        <w:drawing>
                          <wp:inline distT="0" distB="0" distL="0" distR="0" wp14:anchorId="0ED7A068" wp14:editId="01315E79">
                            <wp:extent cx="6029960" cy="399415"/>
                            <wp:effectExtent l="0" t="0" r="0" b="0"/>
                            <wp:docPr id="2618" name="Изображение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 name="Изображение157"/>
                                    <pic:cNvPicPr>
                                      <a:picLocks noChangeAspect="1"/>
                                    </pic:cNvPicPr>
                                  </pic:nvPicPr>
                                  <pic:blipFill>
                                    <a:blip r:embed="rId996"/>
                                    <a:stretch/>
                                  </pic:blipFill>
                                  <pic:spPr bwMode="auto">
                                    <a:xfrm>
                                      <a:off x="0" y="0"/>
                                      <a:ext cx="6029960" cy="399415"/>
                                    </a:xfrm>
                                    <a:prstGeom prst="rect">
                                      <a:avLst/>
                                    </a:prstGeom>
                                  </pic:spPr>
                                </pic:pic>
                              </a:graphicData>
                            </a:graphic>
                          </wp:inline>
                        </w:drawing>
                      </w:r>
                      <w:r>
                        <w:t xml:space="preserve"> </w:t>
                      </w:r>
                    </w:p>
                  </w:txbxContent>
                </v:textbox>
                <w10:anchorlock/>
              </v:rect>
            </w:pict>
          </mc:Fallback>
        </mc:AlternateContent>
      </w:r>
    </w:p>
    <w:p w14:paraId="0E3D1D15" w14:textId="6B018C39" w:rsidR="00CB1867" w:rsidRPr="0009548F" w:rsidRDefault="00CB1867" w:rsidP="00CB1867">
      <w:pPr>
        <w:pStyle w:val="afffffff6"/>
        <w:rPr>
          <w:highlight w:val="yellow"/>
        </w:rPr>
      </w:pPr>
      <w:bookmarkStart w:id="2000" w:name="_Toc212825042"/>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1418</w:t>
      </w:r>
      <w:bookmarkEnd w:id="2000"/>
      <w:r w:rsidRPr="0009548F">
        <w:rPr>
          <w:highlight w:val="yellow"/>
        </w:rPr>
        <w:fldChar w:fldCharType="end"/>
      </w:r>
    </w:p>
    <w:p w14:paraId="5991700A" w14:textId="77777777" w:rsidR="00CB1867" w:rsidRPr="0009548F" w:rsidRDefault="00CB1867" w:rsidP="00CB1867">
      <w:pPr>
        <w:rPr>
          <w:color w:val="000000" w:themeColor="text1"/>
          <w:highlight w:val="yellow"/>
        </w:rPr>
      </w:pPr>
    </w:p>
    <w:p w14:paraId="3B841F6D"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В случае принятия решения «Против» необходимо с помощью ссылки </w:t>
      </w:r>
      <w:r w:rsidRPr="0009548F">
        <w:rPr>
          <w:b/>
          <w:bCs/>
          <w:color w:val="000000" w:themeColor="text1"/>
          <w:szCs w:val="28"/>
          <w:highlight w:val="yellow"/>
        </w:rPr>
        <w:t xml:space="preserve">«Нажмите для выбора» </w:t>
      </w:r>
      <w:r w:rsidRPr="0009548F">
        <w:rPr>
          <w:color w:val="000000" w:themeColor="text1"/>
          <w:szCs w:val="28"/>
          <w:highlight w:val="yellow"/>
        </w:rPr>
        <w:t>обязательно добавить файл с особым мнением текущего члена комиссии.</w:t>
      </w:r>
    </w:p>
    <w:p w14:paraId="56B672BC" w14:textId="77777777" w:rsidR="00CB1867" w:rsidRPr="0009548F" w:rsidRDefault="00CB1867" w:rsidP="00CB1867">
      <w:pPr>
        <w:ind w:firstLine="0"/>
        <w:jc w:val="center"/>
        <w:rPr>
          <w:noProof/>
          <w:highlight w:val="yellow"/>
        </w:rPr>
      </w:pPr>
      <w:r w:rsidRPr="0009548F">
        <w:rPr>
          <w:noProof/>
          <w:highlight w:val="yellow"/>
        </w:rPr>
        <mc:AlternateContent>
          <mc:Choice Requires="wps">
            <w:drawing>
              <wp:inline distT="0" distB="0" distL="0" distR="0" wp14:anchorId="3E953BD0" wp14:editId="7E2461D1">
                <wp:extent cx="6029960" cy="779145"/>
                <wp:effectExtent l="0" t="0" r="0" b="0"/>
                <wp:docPr id="1881" name="Врезка925"/>
                <wp:cNvGraphicFramePr/>
                <a:graphic xmlns:a="http://schemas.openxmlformats.org/drawingml/2006/main">
                  <a:graphicData uri="http://schemas.microsoft.com/office/word/2010/wordprocessingShape">
                    <wps:wsp>
                      <wps:cNvSpPr/>
                      <wps:spPr bwMode="auto">
                        <a:xfrm>
                          <a:off x="0" y="0"/>
                          <a:ext cx="6030000" cy="779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E01ED45" w14:textId="77777777" w:rsidR="00BD1EBB" w:rsidRDefault="00BD1EBB" w:rsidP="00CB1867">
                            <w:pPr>
                              <w:pStyle w:val="aff2"/>
                            </w:pPr>
                            <w:r>
                              <w:rPr>
                                <w:noProof/>
                              </w:rPr>
                              <w:drawing>
                                <wp:inline distT="0" distB="0" distL="0" distR="0" wp14:anchorId="0AF85B72" wp14:editId="74D8C827">
                                  <wp:extent cx="6029960" cy="406400"/>
                                  <wp:effectExtent l="0" t="0" r="0" b="0"/>
                                  <wp:docPr id="2623"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 name="Рисунок 1007"/>
                                          <pic:cNvPicPr>
                                            <a:picLocks noChangeAspect="1"/>
                                          </pic:cNvPicPr>
                                        </pic:nvPicPr>
                                        <pic:blipFill>
                                          <a:blip r:embed="rId997"/>
                                          <a:stretch/>
                                        </pic:blipFill>
                                        <pic:spPr bwMode="auto">
                                          <a:xfrm>
                                            <a:off x="0" y="0"/>
                                            <a:ext cx="6029960" cy="4064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E953BD0" id="Врезка925" o:spid="_x0000_s1502" style="width:474.8pt;height:6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" stroked="f" strokeweight="0">
                <v:textbox inset="0,0,0,0">
                  <w:txbxContent>
                    <w:p w14:paraId="5E01ED45" w14:textId="77777777" w:rsidR="00BD1EBB" w:rsidRDefault="00BD1EBB" w:rsidP="00CB1867">
                      <w:pPr>
                        <w:pStyle w:val="aff2"/>
                      </w:pPr>
                      <w:r>
                        <w:rPr>
                          <w:noProof/>
                        </w:rPr>
                        <w:drawing>
                          <wp:inline distT="0" distB="0" distL="0" distR="0" wp14:anchorId="0AF85B72" wp14:editId="74D8C827">
                            <wp:extent cx="6029960" cy="406400"/>
                            <wp:effectExtent l="0" t="0" r="0" b="0"/>
                            <wp:docPr id="2623"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 name="Рисунок 1007"/>
                                    <pic:cNvPicPr>
                                      <a:picLocks noChangeAspect="1"/>
                                    </pic:cNvPicPr>
                                  </pic:nvPicPr>
                                  <pic:blipFill>
                                    <a:blip r:embed="rId997"/>
                                    <a:stretch/>
                                  </pic:blipFill>
                                  <pic:spPr bwMode="auto">
                                    <a:xfrm>
                                      <a:off x="0" y="0"/>
                                      <a:ext cx="6029960" cy="406400"/>
                                    </a:xfrm>
                                    <a:prstGeom prst="rect">
                                      <a:avLst/>
                                    </a:prstGeom>
                                  </pic:spPr>
                                </pic:pic>
                              </a:graphicData>
                            </a:graphic>
                          </wp:inline>
                        </w:drawing>
                      </w:r>
                      <w:r>
                        <w:t xml:space="preserve"> </w:t>
                      </w:r>
                    </w:p>
                  </w:txbxContent>
                </v:textbox>
                <w10:anchorlock/>
              </v:rect>
            </w:pict>
          </mc:Fallback>
        </mc:AlternateContent>
      </w:r>
    </w:p>
    <w:p w14:paraId="305C83D8" w14:textId="10B81139" w:rsidR="00CB1867" w:rsidRPr="0009548F" w:rsidRDefault="00CB1867" w:rsidP="00CB1867">
      <w:pPr>
        <w:pStyle w:val="afffffff6"/>
        <w:rPr>
          <w:highlight w:val="yellow"/>
        </w:rPr>
      </w:pPr>
      <w:bookmarkStart w:id="2001" w:name="_Toc212825043"/>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1419</w:t>
      </w:r>
      <w:bookmarkEnd w:id="2001"/>
      <w:r w:rsidRPr="0009548F">
        <w:rPr>
          <w:highlight w:val="yellow"/>
        </w:rPr>
        <w:fldChar w:fldCharType="end"/>
      </w:r>
    </w:p>
    <w:p w14:paraId="683ABE5F" w14:textId="77777777" w:rsidR="00CB1867" w:rsidRPr="0009548F" w:rsidRDefault="00CB1867" w:rsidP="00CB1867">
      <w:pPr>
        <w:jc w:val="center"/>
        <w:rPr>
          <w:color w:val="000000" w:themeColor="text1"/>
          <w:highlight w:val="yellow"/>
        </w:rPr>
      </w:pPr>
    </w:p>
    <w:p w14:paraId="30A6389A"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После отражения результата голосования в обязательном порядке необходимо сохранить результат голосования, нажав кнопку </w:t>
      </w:r>
      <w:r w:rsidRPr="0009548F">
        <w:rPr>
          <w:b/>
          <w:color w:val="000000" w:themeColor="text1"/>
          <w:szCs w:val="28"/>
          <w:highlight w:val="yellow"/>
        </w:rPr>
        <w:t>Сохранить результаты</w:t>
      </w:r>
      <w:r w:rsidRPr="0009548F">
        <w:rPr>
          <w:color w:val="000000" w:themeColor="text1"/>
          <w:szCs w:val="28"/>
          <w:highlight w:val="yellow"/>
        </w:rPr>
        <w:t xml:space="preserve">. </w:t>
      </w:r>
    </w:p>
    <w:p w14:paraId="73D6299C" w14:textId="77777777" w:rsidR="00CB1867" w:rsidRPr="0009548F" w:rsidRDefault="00CB1867" w:rsidP="00CB1867">
      <w:pPr>
        <w:ind w:firstLine="0"/>
        <w:jc w:val="center"/>
        <w:rPr>
          <w:noProof/>
          <w:highlight w:val="yellow"/>
        </w:rPr>
      </w:pPr>
      <w:r w:rsidRPr="0009548F">
        <w:rPr>
          <w:noProof/>
          <w:highlight w:val="yellow"/>
        </w:rPr>
        <mc:AlternateContent>
          <mc:Choice Requires="wps">
            <w:drawing>
              <wp:inline distT="0" distB="0" distL="0" distR="0" wp14:anchorId="54C98529" wp14:editId="52066802">
                <wp:extent cx="6029960" cy="628650"/>
                <wp:effectExtent l="0" t="0" r="0" b="0"/>
                <wp:docPr id="1883" name="Врезка926"/>
                <wp:cNvGraphicFramePr/>
                <a:graphic xmlns:a="http://schemas.openxmlformats.org/drawingml/2006/main">
                  <a:graphicData uri="http://schemas.microsoft.com/office/word/2010/wordprocessingShape">
                    <wps:wsp>
                      <wps:cNvSpPr/>
                      <wps:spPr bwMode="auto">
                        <a:xfrm>
                          <a:off x="0" y="0"/>
                          <a:ext cx="6030000" cy="6285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B8372A9" w14:textId="77777777" w:rsidR="00BD1EBB" w:rsidRDefault="00BD1EBB" w:rsidP="00CB1867">
                            <w:pPr>
                              <w:pStyle w:val="aff2"/>
                            </w:pPr>
                            <w:r>
                              <w:rPr>
                                <w:noProof/>
                              </w:rPr>
                              <w:drawing>
                                <wp:inline distT="0" distB="0" distL="0" distR="0" wp14:anchorId="3CD285DA" wp14:editId="7365C878">
                                  <wp:extent cx="6029960" cy="255905"/>
                                  <wp:effectExtent l="0" t="0" r="0" b="0"/>
                                  <wp:docPr id="2624" name="Изображение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 name="Изображение158"/>
                                          <pic:cNvPicPr>
                                            <a:picLocks noChangeAspect="1"/>
                                          </pic:cNvPicPr>
                                        </pic:nvPicPr>
                                        <pic:blipFill>
                                          <a:blip r:embed="rId998"/>
                                          <a:stretch/>
                                        </pic:blipFill>
                                        <pic:spPr bwMode="auto">
                                          <a:xfrm>
                                            <a:off x="0" y="0"/>
                                            <a:ext cx="6029960" cy="2559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4C98529" id="Врезка926" o:spid="_x0000_s1503" style="width:474.8pt;height: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" stroked="f" strokeweight="0">
                <v:textbox inset="0,0,0,0">
                  <w:txbxContent>
                    <w:p w14:paraId="3B8372A9" w14:textId="77777777" w:rsidR="00BD1EBB" w:rsidRDefault="00BD1EBB" w:rsidP="00CB1867">
                      <w:pPr>
                        <w:pStyle w:val="aff2"/>
                      </w:pPr>
                      <w:r>
                        <w:rPr>
                          <w:noProof/>
                        </w:rPr>
                        <w:drawing>
                          <wp:inline distT="0" distB="0" distL="0" distR="0" wp14:anchorId="3CD285DA" wp14:editId="7365C878">
                            <wp:extent cx="6029960" cy="255905"/>
                            <wp:effectExtent l="0" t="0" r="0" b="0"/>
                            <wp:docPr id="2624" name="Изображение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 name="Изображение158"/>
                                    <pic:cNvPicPr>
                                      <a:picLocks noChangeAspect="1"/>
                                    </pic:cNvPicPr>
                                  </pic:nvPicPr>
                                  <pic:blipFill>
                                    <a:blip r:embed="rId998"/>
                                    <a:stretch/>
                                  </pic:blipFill>
                                  <pic:spPr bwMode="auto">
                                    <a:xfrm>
                                      <a:off x="0" y="0"/>
                                      <a:ext cx="6029960" cy="255905"/>
                                    </a:xfrm>
                                    <a:prstGeom prst="rect">
                                      <a:avLst/>
                                    </a:prstGeom>
                                  </pic:spPr>
                                </pic:pic>
                              </a:graphicData>
                            </a:graphic>
                          </wp:inline>
                        </w:drawing>
                      </w:r>
                      <w:r>
                        <w:t xml:space="preserve"> </w:t>
                      </w:r>
                    </w:p>
                  </w:txbxContent>
                </v:textbox>
                <w10:anchorlock/>
              </v:rect>
            </w:pict>
          </mc:Fallback>
        </mc:AlternateContent>
      </w:r>
    </w:p>
    <w:p w14:paraId="7A073251" w14:textId="2DF1A4D4" w:rsidR="00CB1867" w:rsidRPr="0009548F" w:rsidRDefault="00CB1867" w:rsidP="00CB1867">
      <w:pPr>
        <w:pStyle w:val="afffffff6"/>
        <w:rPr>
          <w:highlight w:val="yellow"/>
        </w:rPr>
      </w:pPr>
      <w:bookmarkStart w:id="2002" w:name="_Toc212825044"/>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1420</w:t>
      </w:r>
      <w:bookmarkEnd w:id="2002"/>
      <w:r w:rsidRPr="0009548F">
        <w:rPr>
          <w:highlight w:val="yellow"/>
        </w:rPr>
        <w:fldChar w:fldCharType="end"/>
      </w:r>
    </w:p>
    <w:p w14:paraId="012235F4" w14:textId="77777777" w:rsidR="00CB1867" w:rsidRPr="0009548F" w:rsidRDefault="00CB1867" w:rsidP="00CB1867">
      <w:pPr>
        <w:jc w:val="center"/>
        <w:rPr>
          <w:color w:val="000000" w:themeColor="text1"/>
          <w:highlight w:val="yellow"/>
        </w:rPr>
      </w:pPr>
    </w:p>
    <w:p w14:paraId="187C941B" w14:textId="77777777" w:rsidR="00CB1867" w:rsidRPr="0009548F" w:rsidRDefault="00CB1867" w:rsidP="00CB1867">
      <w:pPr>
        <w:rPr>
          <w:color w:val="000000" w:themeColor="text1"/>
          <w:highlight w:val="yellow"/>
        </w:rPr>
      </w:pPr>
      <w:r w:rsidRPr="0009548F">
        <w:rPr>
          <w:color w:val="000000" w:themeColor="text1"/>
          <w:szCs w:val="28"/>
          <w:highlight w:val="yellow"/>
        </w:rPr>
        <w:lastRenderedPageBreak/>
        <w:t xml:space="preserve">Затем отправляем документ по шаблону процесса нажав кнопку-резолюцию </w:t>
      </w:r>
      <w:r w:rsidRPr="0009548F">
        <w:rPr>
          <w:b/>
          <w:color w:val="000000" w:themeColor="text1"/>
          <w:szCs w:val="28"/>
          <w:highlight w:val="yellow"/>
        </w:rPr>
        <w:t>Голосование комиссии.</w:t>
      </w:r>
    </w:p>
    <w:p w14:paraId="7E4A87B4"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При этом выполняется блокирующий контроль заполнения файла с особым мнением при наличии строк с голосованием </w:t>
      </w:r>
      <w:r w:rsidRPr="0009548F">
        <w:rPr>
          <w:b/>
          <w:color w:val="000000" w:themeColor="text1"/>
          <w:szCs w:val="28"/>
          <w:highlight w:val="yellow"/>
        </w:rPr>
        <w:t>Против.</w:t>
      </w:r>
    </w:p>
    <w:p w14:paraId="0C44FD11" w14:textId="724A0AF8" w:rsidR="00CB1867" w:rsidRDefault="00CB1867" w:rsidP="00CB1867">
      <w:pPr>
        <w:rPr>
          <w:b/>
          <w:color w:val="000000" w:themeColor="text1"/>
          <w:szCs w:val="28"/>
          <w:highlight w:val="yellow"/>
        </w:rPr>
      </w:pPr>
      <w:r w:rsidRPr="0009548F">
        <w:rPr>
          <w:color w:val="000000" w:themeColor="text1"/>
          <w:szCs w:val="28"/>
          <w:highlight w:val="yellow"/>
        </w:rPr>
        <w:t xml:space="preserve">Будет установлен статус документа </w:t>
      </w:r>
      <w:r w:rsidRPr="0009548F">
        <w:rPr>
          <w:b/>
          <w:color w:val="000000" w:themeColor="text1"/>
          <w:szCs w:val="28"/>
          <w:highlight w:val="yellow"/>
        </w:rPr>
        <w:t>На согласовании.</w:t>
      </w:r>
    </w:p>
    <w:p w14:paraId="62991521" w14:textId="72CF6621" w:rsidR="006E0160" w:rsidRPr="0009548F" w:rsidRDefault="006E0160" w:rsidP="00CB1867">
      <w:pPr>
        <w:ind w:firstLine="0"/>
        <w:jc w:val="center"/>
        <w:rPr>
          <w:noProof/>
          <w:highlight w:val="yellow"/>
        </w:rPr>
      </w:pPr>
      <w:r>
        <w:rPr>
          <w:noProof/>
        </w:rPr>
        <w:drawing>
          <wp:inline distT="0" distB="0" distL="0" distR="0" wp14:anchorId="1CE68E30" wp14:editId="580E44D3">
            <wp:extent cx="6029960" cy="3945255"/>
            <wp:effectExtent l="0" t="0" r="8890" b="0"/>
            <wp:docPr id="2765" name="Рисунок 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9"/>
                    <a:stretch>
                      <a:fillRect/>
                    </a:stretch>
                  </pic:blipFill>
                  <pic:spPr>
                    <a:xfrm>
                      <a:off x="0" y="0"/>
                      <a:ext cx="6029960" cy="3945255"/>
                    </a:xfrm>
                    <a:prstGeom prst="rect">
                      <a:avLst/>
                    </a:prstGeom>
                  </pic:spPr>
                </pic:pic>
              </a:graphicData>
            </a:graphic>
          </wp:inline>
        </w:drawing>
      </w:r>
    </w:p>
    <w:p w14:paraId="07311E04" w14:textId="5E473656" w:rsidR="00CB1867" w:rsidRPr="0009548F" w:rsidRDefault="00CB1867" w:rsidP="00CB1867">
      <w:pPr>
        <w:pStyle w:val="afffffff6"/>
        <w:rPr>
          <w:highlight w:val="yellow"/>
        </w:rPr>
      </w:pPr>
      <w:bookmarkStart w:id="2003" w:name="_Toc212825045"/>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1421</w:t>
      </w:r>
      <w:bookmarkEnd w:id="2003"/>
      <w:r w:rsidRPr="0009548F">
        <w:rPr>
          <w:highlight w:val="yellow"/>
        </w:rPr>
        <w:fldChar w:fldCharType="end"/>
      </w:r>
    </w:p>
    <w:p w14:paraId="02593508" w14:textId="77777777" w:rsidR="00CB1867" w:rsidRPr="0009548F" w:rsidRDefault="00CB1867" w:rsidP="00CB1867">
      <w:pPr>
        <w:jc w:val="center"/>
        <w:rPr>
          <w:color w:val="000000" w:themeColor="text1"/>
          <w:highlight w:val="yellow"/>
        </w:rPr>
      </w:pPr>
    </w:p>
    <w:p w14:paraId="33542283"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Пользователь с ролью </w:t>
      </w:r>
      <w:r w:rsidRPr="0009548F">
        <w:rPr>
          <w:b/>
          <w:color w:val="000000" w:themeColor="text1"/>
          <w:szCs w:val="28"/>
          <w:highlight w:val="yellow"/>
        </w:rPr>
        <w:t>Ответственное лицо комиссии</w:t>
      </w:r>
      <w:r w:rsidRPr="0009548F">
        <w:rPr>
          <w:color w:val="000000" w:themeColor="text1"/>
          <w:szCs w:val="28"/>
          <w:highlight w:val="yellow"/>
        </w:rPr>
        <w:t xml:space="preserve"> имеет возможность контролировать ход состояния голосования членами комиссии. </w:t>
      </w:r>
    </w:p>
    <w:p w14:paraId="3DBCD4AF" w14:textId="35629836" w:rsidR="00CB1867" w:rsidRDefault="00CB1867" w:rsidP="00CB1867">
      <w:pPr>
        <w:rPr>
          <w:color w:val="000000" w:themeColor="text1"/>
          <w:szCs w:val="28"/>
          <w:highlight w:val="yellow"/>
        </w:rPr>
      </w:pPr>
      <w:r w:rsidRPr="0009548F">
        <w:rPr>
          <w:color w:val="000000" w:themeColor="text1"/>
          <w:szCs w:val="28"/>
          <w:highlight w:val="yellow"/>
        </w:rPr>
        <w:t xml:space="preserve">Для этого пользователь открывает документ, переходит по ссылке </w:t>
      </w:r>
      <w:r w:rsidRPr="0009548F">
        <w:rPr>
          <w:b/>
          <w:color w:val="000000" w:themeColor="text1"/>
          <w:szCs w:val="28"/>
          <w:highlight w:val="yellow"/>
        </w:rPr>
        <w:t>Процесс</w:t>
      </w:r>
      <w:r w:rsidRPr="0009548F">
        <w:rPr>
          <w:color w:val="000000" w:themeColor="text1"/>
          <w:szCs w:val="28"/>
          <w:highlight w:val="yellow"/>
        </w:rPr>
        <w:t xml:space="preserve">, далее нажимаем по ссылке </w:t>
      </w:r>
      <w:r w:rsidRPr="0009548F">
        <w:rPr>
          <w:b/>
          <w:color w:val="000000" w:themeColor="text1"/>
          <w:szCs w:val="28"/>
          <w:highlight w:val="yellow"/>
        </w:rPr>
        <w:t>Ход выполнения группового этапа: Голосование комиссии</w:t>
      </w:r>
      <w:r w:rsidRPr="0009548F">
        <w:rPr>
          <w:color w:val="000000" w:themeColor="text1"/>
          <w:szCs w:val="28"/>
          <w:highlight w:val="yellow"/>
        </w:rPr>
        <w:t>.</w:t>
      </w:r>
    </w:p>
    <w:p w14:paraId="103806EF" w14:textId="5BD865FE" w:rsidR="00CB1867" w:rsidRPr="0009548F" w:rsidRDefault="006E0160" w:rsidP="00CB1867">
      <w:pPr>
        <w:ind w:firstLine="0"/>
        <w:jc w:val="center"/>
        <w:rPr>
          <w:noProof/>
          <w:highlight w:val="yellow"/>
        </w:rPr>
      </w:pPr>
      <w:r>
        <w:rPr>
          <w:noProof/>
        </w:rPr>
        <w:drawing>
          <wp:inline distT="0" distB="0" distL="0" distR="0" wp14:anchorId="17CD9BB7" wp14:editId="27BF5754">
            <wp:extent cx="6029960" cy="2600325"/>
            <wp:effectExtent l="0" t="0" r="8890"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0"/>
                    <a:stretch>
                      <a:fillRect/>
                    </a:stretch>
                  </pic:blipFill>
                  <pic:spPr>
                    <a:xfrm>
                      <a:off x="0" y="0"/>
                      <a:ext cx="6029960" cy="2600325"/>
                    </a:xfrm>
                    <a:prstGeom prst="rect">
                      <a:avLst/>
                    </a:prstGeom>
                  </pic:spPr>
                </pic:pic>
              </a:graphicData>
            </a:graphic>
          </wp:inline>
        </w:drawing>
      </w:r>
    </w:p>
    <w:p w14:paraId="506EABA1" w14:textId="781A0E37" w:rsidR="00CB1867" w:rsidRPr="0009548F" w:rsidRDefault="00CB1867" w:rsidP="00CB1867">
      <w:pPr>
        <w:pStyle w:val="afffffff6"/>
        <w:rPr>
          <w:highlight w:val="yellow"/>
        </w:rPr>
      </w:pPr>
      <w:bookmarkStart w:id="2004" w:name="_Toc212825046"/>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1422</w:t>
      </w:r>
      <w:bookmarkEnd w:id="2004"/>
      <w:r w:rsidRPr="0009548F">
        <w:rPr>
          <w:highlight w:val="yellow"/>
        </w:rPr>
        <w:fldChar w:fldCharType="end"/>
      </w:r>
    </w:p>
    <w:p w14:paraId="40BB3128" w14:textId="77777777" w:rsidR="00CB1867" w:rsidRPr="0009548F" w:rsidRDefault="00CB1867" w:rsidP="00CB1867">
      <w:pPr>
        <w:jc w:val="center"/>
        <w:rPr>
          <w:color w:val="000000" w:themeColor="text1"/>
          <w:highlight w:val="yellow"/>
        </w:rPr>
      </w:pPr>
    </w:p>
    <w:p w14:paraId="6859940F"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В открывшейся форме будет доступна информация о списке исполнителей и статусе выполнения задачи. </w:t>
      </w:r>
    </w:p>
    <w:p w14:paraId="4F91FD0F"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В случае невозможности проведения голосования одним из членов комиссии, пользователь с ролью </w:t>
      </w:r>
      <w:r w:rsidRPr="0009548F">
        <w:rPr>
          <w:b/>
          <w:color w:val="000000" w:themeColor="text1"/>
          <w:szCs w:val="28"/>
          <w:highlight w:val="yellow"/>
        </w:rPr>
        <w:t>Ответственное лицо комиссии</w:t>
      </w:r>
      <w:r w:rsidRPr="0009548F">
        <w:rPr>
          <w:color w:val="000000" w:themeColor="text1"/>
          <w:szCs w:val="28"/>
          <w:highlight w:val="yellow"/>
        </w:rPr>
        <w:t xml:space="preserve"> имеет возможность в данной форме прервать задачу пользователя, нажав кнопку </w:t>
      </w:r>
      <w:r w:rsidRPr="0009548F">
        <w:rPr>
          <w:b/>
          <w:color w:val="000000" w:themeColor="text1"/>
          <w:szCs w:val="28"/>
          <w:highlight w:val="yellow"/>
        </w:rPr>
        <w:t>Прервать задачу</w:t>
      </w:r>
      <w:r w:rsidRPr="0009548F">
        <w:rPr>
          <w:color w:val="000000" w:themeColor="text1"/>
          <w:szCs w:val="28"/>
          <w:highlight w:val="yellow"/>
        </w:rPr>
        <w:t xml:space="preserve">. </w:t>
      </w:r>
    </w:p>
    <w:p w14:paraId="2EA5FAB9" w14:textId="3D2D65C9" w:rsidR="00CB1867" w:rsidRDefault="00CB1867" w:rsidP="00CB1867">
      <w:pPr>
        <w:rPr>
          <w:color w:val="000000" w:themeColor="text1"/>
          <w:szCs w:val="28"/>
          <w:highlight w:val="yellow"/>
        </w:rPr>
      </w:pPr>
      <w:r w:rsidRPr="0009548F">
        <w:rPr>
          <w:color w:val="000000" w:themeColor="text1"/>
          <w:szCs w:val="28"/>
          <w:highlight w:val="yellow"/>
        </w:rPr>
        <w:t xml:space="preserve">В форме документа в окне </w:t>
      </w:r>
      <w:r w:rsidRPr="0009548F">
        <w:rPr>
          <w:b/>
          <w:bCs/>
          <w:color w:val="000000" w:themeColor="text1"/>
          <w:szCs w:val="28"/>
          <w:highlight w:val="yellow"/>
        </w:rPr>
        <w:t>Процесс</w:t>
      </w:r>
      <w:r w:rsidRPr="0009548F">
        <w:rPr>
          <w:color w:val="000000" w:themeColor="text1"/>
          <w:szCs w:val="28"/>
          <w:highlight w:val="yellow"/>
        </w:rPr>
        <w:t xml:space="preserve"> задача пользователя будет отображена как отмененная.</w:t>
      </w:r>
    </w:p>
    <w:p w14:paraId="11A6A8BD" w14:textId="228A648A" w:rsidR="006E0160" w:rsidRPr="0009548F" w:rsidRDefault="006E0160" w:rsidP="00CB1867">
      <w:pPr>
        <w:rPr>
          <w:color w:val="000000" w:themeColor="text1"/>
          <w:highlight w:val="yellow"/>
        </w:rPr>
      </w:pPr>
    </w:p>
    <w:p w14:paraId="30904F9E" w14:textId="05F64545" w:rsidR="00CB1867" w:rsidRPr="0009548F" w:rsidRDefault="006E0160" w:rsidP="00CB1867">
      <w:pPr>
        <w:ind w:firstLine="0"/>
        <w:jc w:val="center"/>
        <w:rPr>
          <w:noProof/>
          <w:highlight w:val="yellow"/>
        </w:rPr>
      </w:pPr>
      <w:r>
        <w:rPr>
          <w:noProof/>
        </w:rPr>
        <w:drawing>
          <wp:inline distT="0" distB="0" distL="0" distR="0" wp14:anchorId="53CC2AD4" wp14:editId="30175774">
            <wp:extent cx="6029960" cy="1816735"/>
            <wp:effectExtent l="0" t="0" r="889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1"/>
                    <a:stretch>
                      <a:fillRect/>
                    </a:stretch>
                  </pic:blipFill>
                  <pic:spPr>
                    <a:xfrm>
                      <a:off x="0" y="0"/>
                      <a:ext cx="6029960" cy="1816735"/>
                    </a:xfrm>
                    <a:prstGeom prst="rect">
                      <a:avLst/>
                    </a:prstGeom>
                  </pic:spPr>
                </pic:pic>
              </a:graphicData>
            </a:graphic>
          </wp:inline>
        </w:drawing>
      </w:r>
    </w:p>
    <w:p w14:paraId="2B4B3405" w14:textId="4B166D52" w:rsidR="00CB1867" w:rsidRPr="0009548F" w:rsidRDefault="00CB1867" w:rsidP="00CB1867">
      <w:pPr>
        <w:pStyle w:val="afffffff6"/>
        <w:rPr>
          <w:highlight w:val="yellow"/>
        </w:rPr>
      </w:pPr>
      <w:bookmarkStart w:id="2005" w:name="_Toc212825047"/>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1423</w:t>
      </w:r>
      <w:bookmarkEnd w:id="2005"/>
      <w:r w:rsidRPr="0009548F">
        <w:rPr>
          <w:highlight w:val="yellow"/>
        </w:rPr>
        <w:fldChar w:fldCharType="end"/>
      </w:r>
    </w:p>
    <w:p w14:paraId="7F177290" w14:textId="77777777" w:rsidR="00CB1867" w:rsidRPr="0009548F" w:rsidRDefault="00CB1867" w:rsidP="00CB1867">
      <w:pPr>
        <w:jc w:val="center"/>
        <w:rPr>
          <w:color w:val="000000" w:themeColor="text1"/>
          <w:highlight w:val="yellow"/>
        </w:rPr>
      </w:pPr>
    </w:p>
    <w:p w14:paraId="4192FAD8"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В случае, если все члены комиссии проголосовали самостоятельно, задача </w:t>
      </w:r>
      <w:r w:rsidRPr="0009548F">
        <w:rPr>
          <w:b/>
          <w:color w:val="000000" w:themeColor="text1"/>
          <w:szCs w:val="28"/>
          <w:highlight w:val="yellow"/>
        </w:rPr>
        <w:t>Подведение итогов голосования</w:t>
      </w:r>
      <w:r w:rsidRPr="0009548F">
        <w:rPr>
          <w:color w:val="000000" w:themeColor="text1"/>
          <w:szCs w:val="28"/>
          <w:highlight w:val="yellow"/>
        </w:rPr>
        <w:t xml:space="preserve"> будет автоматически отменена. </w:t>
      </w:r>
    </w:p>
    <w:p w14:paraId="3EAE061D" w14:textId="77777777" w:rsidR="00CB1867" w:rsidRPr="0009548F" w:rsidRDefault="00CB1867" w:rsidP="00CB1867">
      <w:pPr>
        <w:rPr>
          <w:color w:val="000000" w:themeColor="text1"/>
          <w:highlight w:val="yellow"/>
        </w:rPr>
      </w:pPr>
      <w:r w:rsidRPr="0009548F">
        <w:rPr>
          <w:b/>
          <w:color w:val="000000" w:themeColor="text1"/>
          <w:szCs w:val="28"/>
          <w:highlight w:val="yellow"/>
        </w:rPr>
        <w:t xml:space="preserve">Важно! </w:t>
      </w:r>
      <w:r w:rsidRPr="0009548F">
        <w:rPr>
          <w:color w:val="000000" w:themeColor="text1"/>
          <w:szCs w:val="28"/>
          <w:highlight w:val="yellow"/>
        </w:rPr>
        <w:t xml:space="preserve">Исполнение задачи на этапе </w:t>
      </w:r>
      <w:r w:rsidRPr="0009548F">
        <w:rPr>
          <w:b/>
          <w:color w:val="000000" w:themeColor="text1"/>
          <w:szCs w:val="28"/>
          <w:highlight w:val="yellow"/>
        </w:rPr>
        <w:t xml:space="preserve">Подведение итогов голосования комиссии </w:t>
      </w:r>
      <w:r w:rsidRPr="0009548F">
        <w:rPr>
          <w:color w:val="000000" w:themeColor="text1"/>
          <w:szCs w:val="28"/>
          <w:highlight w:val="yellow"/>
        </w:rPr>
        <w:t>требуется только в случае, если кто-либо из членов комиссии не смог выполнить голосование.</w:t>
      </w:r>
    </w:p>
    <w:p w14:paraId="352D519D"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После выполнения / невыполнения задач процесса </w:t>
      </w:r>
      <w:r w:rsidRPr="0009548F">
        <w:rPr>
          <w:b/>
          <w:color w:val="000000" w:themeColor="text1"/>
          <w:szCs w:val="28"/>
          <w:highlight w:val="yellow"/>
        </w:rPr>
        <w:t>Голосование комиссии</w:t>
      </w:r>
      <w:r w:rsidRPr="0009548F">
        <w:rPr>
          <w:color w:val="000000" w:themeColor="text1"/>
          <w:szCs w:val="28"/>
          <w:highlight w:val="yellow"/>
        </w:rPr>
        <w:t xml:space="preserve"> членами комиссии, результирующее </w:t>
      </w:r>
      <w:r w:rsidRPr="0009548F">
        <w:rPr>
          <w:b/>
          <w:color w:val="000000" w:themeColor="text1"/>
          <w:szCs w:val="28"/>
          <w:highlight w:val="yellow"/>
        </w:rPr>
        <w:t>Подведение итогов голосования</w:t>
      </w:r>
      <w:r w:rsidRPr="0009548F">
        <w:rPr>
          <w:color w:val="000000" w:themeColor="text1"/>
          <w:szCs w:val="28"/>
          <w:highlight w:val="yellow"/>
        </w:rPr>
        <w:t xml:space="preserve"> необходимо выполнить пользователю с ролью </w:t>
      </w:r>
      <w:r w:rsidRPr="0009548F">
        <w:rPr>
          <w:b/>
          <w:color w:val="000000" w:themeColor="text1"/>
          <w:szCs w:val="28"/>
          <w:highlight w:val="yellow"/>
        </w:rPr>
        <w:t>Ответственное лицо комиссии</w:t>
      </w:r>
      <w:r w:rsidRPr="0009548F">
        <w:rPr>
          <w:color w:val="000000" w:themeColor="text1"/>
          <w:szCs w:val="28"/>
          <w:highlight w:val="yellow"/>
        </w:rPr>
        <w:t>.</w:t>
      </w:r>
    </w:p>
    <w:p w14:paraId="26A0CE07" w14:textId="77777777" w:rsidR="00CB1867" w:rsidRPr="0009548F" w:rsidRDefault="00CB1867" w:rsidP="00CB1867">
      <w:pPr>
        <w:rPr>
          <w:color w:val="000000" w:themeColor="text1"/>
          <w:highlight w:val="yellow"/>
        </w:rPr>
      </w:pPr>
      <w:r w:rsidRPr="0009548F">
        <w:rPr>
          <w:b/>
          <w:color w:val="000000" w:themeColor="text1"/>
          <w:szCs w:val="28"/>
          <w:highlight w:val="yellow"/>
        </w:rPr>
        <w:t xml:space="preserve">Важно! </w:t>
      </w:r>
      <w:r w:rsidRPr="0009548F">
        <w:rPr>
          <w:color w:val="000000" w:themeColor="text1"/>
          <w:szCs w:val="28"/>
          <w:highlight w:val="yellow"/>
        </w:rPr>
        <w:t xml:space="preserve">Исполнение задачи на этапе </w:t>
      </w:r>
      <w:r w:rsidRPr="0009548F">
        <w:rPr>
          <w:b/>
          <w:color w:val="000000" w:themeColor="text1"/>
          <w:szCs w:val="28"/>
          <w:highlight w:val="yellow"/>
        </w:rPr>
        <w:t xml:space="preserve">Подведение итогов голосования </w:t>
      </w:r>
      <w:r w:rsidRPr="0009548F">
        <w:rPr>
          <w:color w:val="000000" w:themeColor="text1"/>
          <w:szCs w:val="28"/>
          <w:highlight w:val="yellow"/>
        </w:rPr>
        <w:t xml:space="preserve">требуется в случае если кто-либо из членов комиссии не смог выполнить голосование. </w:t>
      </w:r>
    </w:p>
    <w:p w14:paraId="020C9BCB"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38C16588" w14:textId="77777777" w:rsidR="00CB1867" w:rsidRPr="0009548F" w:rsidRDefault="00CB1867" w:rsidP="00CB1867">
      <w:pPr>
        <w:ind w:firstLine="0"/>
        <w:jc w:val="center"/>
        <w:rPr>
          <w:noProof/>
          <w:highlight w:val="yellow"/>
        </w:rPr>
      </w:pPr>
      <w:r w:rsidRPr="0009548F">
        <w:rPr>
          <w:noProof/>
          <w:highlight w:val="yellow"/>
        </w:rPr>
        <mc:AlternateContent>
          <mc:Choice Requires="wps">
            <w:drawing>
              <wp:inline distT="0" distB="0" distL="0" distR="0" wp14:anchorId="00EC56BC" wp14:editId="05C813D0">
                <wp:extent cx="6031865" cy="713105"/>
                <wp:effectExtent l="0" t="0" r="0" b="0"/>
                <wp:docPr id="1891" name="Врезка930"/>
                <wp:cNvGraphicFramePr/>
                <a:graphic xmlns:a="http://schemas.openxmlformats.org/drawingml/2006/main">
                  <a:graphicData uri="http://schemas.microsoft.com/office/word/2010/wordprocessingShape">
                    <wps:wsp>
                      <wps:cNvSpPr/>
                      <wps:spPr bwMode="auto">
                        <a:xfrm>
                          <a:off x="0" y="0"/>
                          <a:ext cx="6031800" cy="713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2C8A05A" w14:textId="77777777" w:rsidR="00BD1EBB" w:rsidRDefault="00BD1EBB" w:rsidP="00CB1867">
                            <w:pPr>
                              <w:pStyle w:val="aff2"/>
                            </w:pPr>
                            <w:r>
                              <w:rPr>
                                <w:noProof/>
                              </w:rPr>
                              <w:drawing>
                                <wp:inline distT="0" distB="0" distL="0" distR="0" wp14:anchorId="05BC60CF" wp14:editId="26DA9CF3">
                                  <wp:extent cx="6031865" cy="340995"/>
                                  <wp:effectExtent l="0" t="0" r="0" b="0"/>
                                  <wp:docPr id="2658" name="Изображение162"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 name="Изображение162"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0EC56BC" id="Врезка930" o:spid="_x0000_s1504" style="width:474.95pt;height: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" stroked="f" strokeweight="0">
                <v:textbox inset="0,0,0,0">
                  <w:txbxContent>
                    <w:p w14:paraId="22C8A05A" w14:textId="77777777" w:rsidR="00BD1EBB" w:rsidRDefault="00BD1EBB" w:rsidP="00CB1867">
                      <w:pPr>
                        <w:pStyle w:val="aff2"/>
                      </w:pPr>
                      <w:r>
                        <w:rPr>
                          <w:noProof/>
                        </w:rPr>
                        <w:drawing>
                          <wp:inline distT="0" distB="0" distL="0" distR="0" wp14:anchorId="05BC60CF" wp14:editId="26DA9CF3">
                            <wp:extent cx="6031865" cy="340995"/>
                            <wp:effectExtent l="0" t="0" r="0" b="0"/>
                            <wp:docPr id="2658" name="Изображение162"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 name="Изображение162"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v:textbox>
                <w10:anchorlock/>
              </v:rect>
            </w:pict>
          </mc:Fallback>
        </mc:AlternateContent>
      </w:r>
    </w:p>
    <w:p w14:paraId="6E60E161" w14:textId="1E48166A" w:rsidR="00CB1867" w:rsidRPr="0009548F" w:rsidRDefault="00CB1867" w:rsidP="00CB1867">
      <w:pPr>
        <w:pStyle w:val="afffffff6"/>
        <w:rPr>
          <w:highlight w:val="yellow"/>
        </w:rPr>
      </w:pPr>
      <w:bookmarkStart w:id="2006" w:name="_Toc212825048"/>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1424</w:t>
      </w:r>
      <w:bookmarkEnd w:id="2006"/>
      <w:r w:rsidRPr="0009548F">
        <w:rPr>
          <w:highlight w:val="yellow"/>
        </w:rPr>
        <w:fldChar w:fldCharType="end"/>
      </w:r>
    </w:p>
    <w:p w14:paraId="15B34851" w14:textId="77777777" w:rsidR="00CB1867" w:rsidRPr="0009548F" w:rsidRDefault="00CB1867" w:rsidP="00CB1867">
      <w:pPr>
        <w:ind w:firstLine="0"/>
        <w:rPr>
          <w:color w:val="000000" w:themeColor="text1"/>
          <w:highlight w:val="yellow"/>
        </w:rPr>
      </w:pPr>
    </w:p>
    <w:p w14:paraId="19EA0B7E" w14:textId="76C2EAE4" w:rsidR="00CB1867" w:rsidRDefault="00CB1867" w:rsidP="00CB1867">
      <w:pPr>
        <w:rPr>
          <w:color w:val="000000" w:themeColor="text1"/>
          <w:szCs w:val="28"/>
          <w:highlight w:val="yellow"/>
        </w:rPr>
      </w:pPr>
      <w:r w:rsidRPr="0009548F">
        <w:rPr>
          <w:color w:val="000000" w:themeColor="text1"/>
          <w:szCs w:val="28"/>
          <w:highlight w:val="yellow"/>
        </w:rPr>
        <w:t xml:space="preserve">Документ автоматически будет отправлен на этап </w:t>
      </w:r>
      <w:r w:rsidRPr="0009548F">
        <w:rPr>
          <w:b/>
          <w:color w:val="000000" w:themeColor="text1"/>
          <w:szCs w:val="28"/>
          <w:highlight w:val="yellow"/>
        </w:rPr>
        <w:t xml:space="preserve">Утверждение председателем комиссии </w:t>
      </w:r>
      <w:r w:rsidRPr="0009548F">
        <w:rPr>
          <w:color w:val="000000" w:themeColor="text1"/>
          <w:szCs w:val="28"/>
          <w:highlight w:val="yellow"/>
        </w:rPr>
        <w:t xml:space="preserve">для пользователя с ролью </w:t>
      </w:r>
      <w:r w:rsidRPr="0009548F">
        <w:rPr>
          <w:b/>
          <w:color w:val="000000" w:themeColor="text1"/>
          <w:szCs w:val="28"/>
          <w:highlight w:val="yellow"/>
        </w:rPr>
        <w:t>Председатель комиссии</w:t>
      </w:r>
      <w:r w:rsidRPr="0009548F">
        <w:rPr>
          <w:color w:val="000000" w:themeColor="text1"/>
          <w:szCs w:val="28"/>
          <w:highlight w:val="yellow"/>
        </w:rPr>
        <w:t>.</w:t>
      </w:r>
    </w:p>
    <w:p w14:paraId="2EBA17FA" w14:textId="0E44C98F" w:rsidR="006E0160" w:rsidRPr="0009548F" w:rsidRDefault="006E0160" w:rsidP="00CB1867">
      <w:pPr>
        <w:rPr>
          <w:color w:val="000000" w:themeColor="text1"/>
          <w:szCs w:val="28"/>
          <w:highlight w:val="yellow"/>
        </w:rPr>
      </w:pPr>
    </w:p>
    <w:p w14:paraId="42C79FDD" w14:textId="5EDF74B8" w:rsidR="00CB1867" w:rsidRPr="0009548F" w:rsidRDefault="00CB1867" w:rsidP="00CB1867">
      <w:pPr>
        <w:rPr>
          <w:color w:val="000000" w:themeColor="text1"/>
          <w:highlight w:val="yellow"/>
        </w:rPr>
      </w:pPr>
    </w:p>
    <w:p w14:paraId="7F4CB8DF" w14:textId="026007DF" w:rsidR="00CB1867" w:rsidRPr="0009548F" w:rsidRDefault="006E0160" w:rsidP="00CB1867">
      <w:pPr>
        <w:ind w:firstLine="0"/>
        <w:jc w:val="center"/>
        <w:rPr>
          <w:noProof/>
          <w:highlight w:val="yellow"/>
        </w:rPr>
      </w:pPr>
      <w:r>
        <w:rPr>
          <w:noProof/>
        </w:rPr>
        <w:lastRenderedPageBreak/>
        <w:drawing>
          <wp:inline distT="0" distB="0" distL="0" distR="0" wp14:anchorId="391AB4A7" wp14:editId="39784F2A">
            <wp:extent cx="6029960" cy="3637280"/>
            <wp:effectExtent l="0" t="0" r="8890" b="127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2"/>
                    <a:stretch>
                      <a:fillRect/>
                    </a:stretch>
                  </pic:blipFill>
                  <pic:spPr>
                    <a:xfrm>
                      <a:off x="0" y="0"/>
                      <a:ext cx="6029960" cy="3637280"/>
                    </a:xfrm>
                    <a:prstGeom prst="rect">
                      <a:avLst/>
                    </a:prstGeom>
                  </pic:spPr>
                </pic:pic>
              </a:graphicData>
            </a:graphic>
          </wp:inline>
        </w:drawing>
      </w:r>
    </w:p>
    <w:p w14:paraId="3D5D502D" w14:textId="27F2D797" w:rsidR="00CB1867" w:rsidRPr="0009548F" w:rsidRDefault="00CB1867" w:rsidP="00CB1867">
      <w:pPr>
        <w:pStyle w:val="afffffff6"/>
        <w:rPr>
          <w:highlight w:val="yellow"/>
        </w:rPr>
      </w:pPr>
      <w:bookmarkStart w:id="2007" w:name="_Toc212825049"/>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1425</w:t>
      </w:r>
      <w:bookmarkEnd w:id="2007"/>
      <w:r w:rsidRPr="0009548F">
        <w:rPr>
          <w:highlight w:val="yellow"/>
        </w:rPr>
        <w:fldChar w:fldCharType="end"/>
      </w:r>
    </w:p>
    <w:p w14:paraId="3FD9B047" w14:textId="77777777" w:rsidR="00CB1867" w:rsidRPr="0009548F" w:rsidRDefault="00CB1867" w:rsidP="00CB1867">
      <w:pPr>
        <w:rPr>
          <w:color w:val="000000" w:themeColor="text1"/>
          <w:highlight w:val="yellow"/>
        </w:rPr>
      </w:pPr>
    </w:p>
    <w:p w14:paraId="1D4C7D25"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На этапе </w:t>
      </w:r>
      <w:r w:rsidRPr="0009548F">
        <w:rPr>
          <w:b/>
          <w:bCs/>
          <w:color w:val="000000" w:themeColor="text1"/>
          <w:szCs w:val="28"/>
          <w:highlight w:val="yellow"/>
        </w:rPr>
        <w:t>Утверждение</w:t>
      </w:r>
      <w:r w:rsidRPr="0009548F">
        <w:rPr>
          <w:color w:val="000000" w:themeColor="text1"/>
          <w:szCs w:val="28"/>
          <w:highlight w:val="yellow"/>
        </w:rPr>
        <w:t xml:space="preserve"> председателем комиссии пользователь с ролью </w:t>
      </w:r>
      <w:r w:rsidRPr="0009548F">
        <w:rPr>
          <w:b/>
          <w:bCs/>
          <w:color w:val="000000" w:themeColor="text1"/>
          <w:szCs w:val="28"/>
          <w:highlight w:val="yellow"/>
        </w:rPr>
        <w:t xml:space="preserve">Председатель комиссии </w:t>
      </w:r>
      <w:r w:rsidRPr="0009548F">
        <w:rPr>
          <w:color w:val="000000" w:themeColor="text1"/>
          <w:szCs w:val="28"/>
          <w:highlight w:val="yellow"/>
        </w:rPr>
        <w:t xml:space="preserve">выполняет голосование. В поле </w:t>
      </w:r>
      <w:r w:rsidRPr="0009548F">
        <w:rPr>
          <w:b/>
          <w:color w:val="000000" w:themeColor="text1"/>
          <w:szCs w:val="28"/>
          <w:highlight w:val="yellow"/>
        </w:rPr>
        <w:t>Голосование</w:t>
      </w:r>
      <w:r w:rsidRPr="0009548F">
        <w:rPr>
          <w:color w:val="000000" w:themeColor="text1"/>
          <w:szCs w:val="28"/>
          <w:highlight w:val="yellow"/>
        </w:rPr>
        <w:t xml:space="preserve"> пользователь устанавливает решение по кнопке </w:t>
      </w:r>
      <w:r w:rsidRPr="0009548F">
        <w:rPr>
          <w:b/>
          <w:color w:val="000000" w:themeColor="text1"/>
          <w:szCs w:val="28"/>
          <w:highlight w:val="yellow"/>
        </w:rPr>
        <w:t>Установить решение</w:t>
      </w:r>
      <w:r w:rsidRPr="0009548F">
        <w:rPr>
          <w:color w:val="000000" w:themeColor="text1"/>
          <w:szCs w:val="28"/>
          <w:highlight w:val="yellow"/>
        </w:rPr>
        <w:t xml:space="preserve">, сохраняет результат по кнопке </w:t>
      </w:r>
      <w:r w:rsidRPr="0009548F">
        <w:rPr>
          <w:b/>
          <w:color w:val="000000" w:themeColor="text1"/>
          <w:szCs w:val="28"/>
          <w:highlight w:val="yellow"/>
        </w:rPr>
        <w:t>Сохранить результаты</w:t>
      </w:r>
      <w:r w:rsidRPr="0009548F">
        <w:rPr>
          <w:color w:val="000000" w:themeColor="text1"/>
          <w:szCs w:val="28"/>
          <w:highlight w:val="yellow"/>
        </w:rPr>
        <w:t>.</w:t>
      </w:r>
    </w:p>
    <w:p w14:paraId="1A69B6C1"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6494DA6F" w14:textId="77777777" w:rsidR="00CB1867" w:rsidRPr="0009548F" w:rsidRDefault="00CB1867" w:rsidP="00CB1867">
      <w:pPr>
        <w:rPr>
          <w:color w:val="000000" w:themeColor="text1"/>
          <w:highlight w:val="yellow"/>
        </w:rPr>
      </w:pPr>
      <w:r w:rsidRPr="0009548F">
        <w:rPr>
          <w:b/>
          <w:color w:val="000000" w:themeColor="text1"/>
          <w:szCs w:val="28"/>
          <w:highlight w:val="yellow"/>
        </w:rPr>
        <w:t xml:space="preserve">Важно! </w:t>
      </w:r>
      <w:r w:rsidRPr="0009548F">
        <w:rPr>
          <w:color w:val="000000" w:themeColor="text1"/>
          <w:szCs w:val="28"/>
          <w:highlight w:val="yellow"/>
        </w:rPr>
        <w:t xml:space="preserve">При завершении этапа выполняется блокирующий контроль заполнения файла с особым мнением при наличии строк с голосованием </w:t>
      </w:r>
      <w:r w:rsidRPr="0009548F">
        <w:rPr>
          <w:b/>
          <w:color w:val="000000" w:themeColor="text1"/>
          <w:szCs w:val="28"/>
          <w:highlight w:val="yellow"/>
        </w:rPr>
        <w:t>Против.</w:t>
      </w:r>
    </w:p>
    <w:p w14:paraId="3D8CC9BD" w14:textId="1AED2023" w:rsidR="00CB1867" w:rsidRDefault="00CB1867" w:rsidP="00CB1867">
      <w:pPr>
        <w:ind w:firstLine="680"/>
        <w:rPr>
          <w:color w:val="000000" w:themeColor="text1"/>
          <w:szCs w:val="28"/>
          <w:highlight w:val="yellow"/>
        </w:rPr>
      </w:pPr>
      <w:r w:rsidRPr="0009548F">
        <w:rPr>
          <w:color w:val="000000" w:themeColor="text1"/>
          <w:szCs w:val="28"/>
          <w:highlight w:val="yellow"/>
        </w:rPr>
        <w:t>Для просмотра кворума голосования необходимо сформировать лист голосования.</w:t>
      </w:r>
    </w:p>
    <w:p w14:paraId="5D242356" w14:textId="2658E37C" w:rsidR="00CB1867" w:rsidRDefault="00CB1867" w:rsidP="00CB1867">
      <w:pPr>
        <w:ind w:firstLine="0"/>
        <w:jc w:val="center"/>
        <w:rPr>
          <w:noProof/>
          <w:highlight w:val="yellow"/>
        </w:rPr>
      </w:pPr>
    </w:p>
    <w:p w14:paraId="3B1BC930" w14:textId="5C8E877E" w:rsidR="006E0160" w:rsidRPr="0009548F" w:rsidRDefault="006E0160" w:rsidP="00CB1867">
      <w:pPr>
        <w:ind w:firstLine="0"/>
        <w:jc w:val="center"/>
        <w:rPr>
          <w:noProof/>
          <w:highlight w:val="yellow"/>
        </w:rPr>
      </w:pPr>
      <w:r>
        <w:rPr>
          <w:noProof/>
        </w:rPr>
        <w:drawing>
          <wp:inline distT="0" distB="0" distL="0" distR="0" wp14:anchorId="62F0C9AF" wp14:editId="30B21E01">
            <wp:extent cx="6029960" cy="1365250"/>
            <wp:effectExtent l="0" t="0" r="8890" b="63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3"/>
                    <a:stretch>
                      <a:fillRect/>
                    </a:stretch>
                  </pic:blipFill>
                  <pic:spPr>
                    <a:xfrm>
                      <a:off x="0" y="0"/>
                      <a:ext cx="6029960" cy="1365250"/>
                    </a:xfrm>
                    <a:prstGeom prst="rect">
                      <a:avLst/>
                    </a:prstGeom>
                  </pic:spPr>
                </pic:pic>
              </a:graphicData>
            </a:graphic>
          </wp:inline>
        </w:drawing>
      </w:r>
    </w:p>
    <w:p w14:paraId="4E6C859D" w14:textId="3B3078D0" w:rsidR="00CB1867" w:rsidRPr="0009548F" w:rsidRDefault="00CB1867" w:rsidP="00CB1867">
      <w:pPr>
        <w:pStyle w:val="afffffff6"/>
        <w:rPr>
          <w:highlight w:val="yellow"/>
        </w:rPr>
      </w:pPr>
      <w:bookmarkStart w:id="2008" w:name="_Toc212825050"/>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1426</w:t>
      </w:r>
      <w:bookmarkEnd w:id="2008"/>
      <w:r w:rsidRPr="0009548F">
        <w:rPr>
          <w:highlight w:val="yellow"/>
        </w:rPr>
        <w:fldChar w:fldCharType="end"/>
      </w:r>
    </w:p>
    <w:p w14:paraId="344EBD0A" w14:textId="2396BF4B" w:rsidR="00CB1867" w:rsidRPr="0009548F" w:rsidRDefault="00CB1867" w:rsidP="00CB1867">
      <w:pPr>
        <w:jc w:val="center"/>
        <w:rPr>
          <w:color w:val="000000" w:themeColor="text1"/>
          <w:szCs w:val="28"/>
          <w:highlight w:val="yellow"/>
        </w:rPr>
      </w:pPr>
    </w:p>
    <w:p w14:paraId="4BB6FCC7" w14:textId="0EBE2FDB" w:rsidR="00CB1867" w:rsidRPr="0009548F" w:rsidRDefault="006E0160" w:rsidP="00CB1867">
      <w:pPr>
        <w:ind w:firstLine="0"/>
        <w:jc w:val="center"/>
        <w:rPr>
          <w:noProof/>
          <w:highlight w:val="yellow"/>
        </w:rPr>
      </w:pPr>
      <w:r>
        <w:rPr>
          <w:noProof/>
        </w:rPr>
        <w:lastRenderedPageBreak/>
        <w:drawing>
          <wp:inline distT="0" distB="0" distL="0" distR="0" wp14:anchorId="313EA3B9" wp14:editId="6B3D4A9B">
            <wp:extent cx="6029960" cy="2987040"/>
            <wp:effectExtent l="0" t="0" r="8890" b="381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4"/>
                    <a:stretch>
                      <a:fillRect/>
                    </a:stretch>
                  </pic:blipFill>
                  <pic:spPr>
                    <a:xfrm>
                      <a:off x="0" y="0"/>
                      <a:ext cx="6029960" cy="2987040"/>
                    </a:xfrm>
                    <a:prstGeom prst="rect">
                      <a:avLst/>
                    </a:prstGeom>
                  </pic:spPr>
                </pic:pic>
              </a:graphicData>
            </a:graphic>
          </wp:inline>
        </w:drawing>
      </w:r>
    </w:p>
    <w:p w14:paraId="460C3775" w14:textId="2ABCA300" w:rsidR="00CB1867" w:rsidRPr="0009548F" w:rsidRDefault="00CB1867" w:rsidP="00CB1867">
      <w:pPr>
        <w:pStyle w:val="afffffff6"/>
        <w:rPr>
          <w:highlight w:val="yellow"/>
        </w:rPr>
      </w:pPr>
      <w:bookmarkStart w:id="2009" w:name="_Toc212825051"/>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1427</w:t>
      </w:r>
      <w:bookmarkEnd w:id="2009"/>
      <w:r w:rsidRPr="0009548F">
        <w:rPr>
          <w:highlight w:val="yellow"/>
        </w:rPr>
        <w:fldChar w:fldCharType="end"/>
      </w:r>
    </w:p>
    <w:p w14:paraId="5DB86330" w14:textId="77777777" w:rsidR="00CB1867" w:rsidRPr="0009548F" w:rsidRDefault="00CB1867" w:rsidP="00CB1867">
      <w:pPr>
        <w:jc w:val="center"/>
        <w:rPr>
          <w:color w:val="000000" w:themeColor="text1"/>
          <w:highlight w:val="yellow"/>
        </w:rPr>
      </w:pPr>
    </w:p>
    <w:p w14:paraId="05C2008F"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После голосования у Председателя комиссии есть возможность утвердить положительные результаты голосования с помощью кнопки </w:t>
      </w:r>
      <w:r w:rsidRPr="0009548F">
        <w:rPr>
          <w:b/>
          <w:bCs/>
          <w:color w:val="000000" w:themeColor="text1"/>
          <w:szCs w:val="28"/>
          <w:highlight w:val="yellow"/>
        </w:rPr>
        <w:t>Утвердить</w:t>
      </w:r>
      <w:r w:rsidRPr="0009548F">
        <w:rPr>
          <w:color w:val="000000" w:themeColor="text1"/>
          <w:szCs w:val="28"/>
          <w:highlight w:val="yellow"/>
        </w:rPr>
        <w:t xml:space="preserve"> или направить документ для аннулирования с помощью кнопки </w:t>
      </w:r>
      <w:r w:rsidRPr="0009548F">
        <w:rPr>
          <w:b/>
          <w:bCs/>
          <w:color w:val="000000" w:themeColor="text1"/>
          <w:szCs w:val="28"/>
          <w:highlight w:val="yellow"/>
        </w:rPr>
        <w:t>Отказать</w:t>
      </w:r>
      <w:r w:rsidRPr="0009548F">
        <w:rPr>
          <w:color w:val="000000" w:themeColor="text1"/>
          <w:szCs w:val="28"/>
          <w:highlight w:val="yellow"/>
        </w:rPr>
        <w:t xml:space="preserve">. </w:t>
      </w:r>
    </w:p>
    <w:p w14:paraId="7E9C1270"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В случае отрицательной резолюции следует нажать кнопку </w:t>
      </w:r>
      <w:r w:rsidRPr="0009548F">
        <w:rPr>
          <w:b/>
          <w:color w:val="000000" w:themeColor="text1"/>
          <w:szCs w:val="28"/>
          <w:highlight w:val="yellow"/>
        </w:rPr>
        <w:t>Отказать</w:t>
      </w:r>
      <w:r w:rsidRPr="0009548F">
        <w:rPr>
          <w:color w:val="000000" w:themeColor="text1"/>
          <w:szCs w:val="28"/>
          <w:highlight w:val="yellow"/>
        </w:rPr>
        <w:t xml:space="preserve">. Документ примет статус </w:t>
      </w:r>
      <w:r w:rsidRPr="0009548F">
        <w:rPr>
          <w:b/>
          <w:color w:val="000000" w:themeColor="text1"/>
          <w:szCs w:val="28"/>
          <w:highlight w:val="yellow"/>
        </w:rPr>
        <w:t>Отказан</w:t>
      </w:r>
      <w:r w:rsidRPr="0009548F">
        <w:rPr>
          <w:color w:val="000000" w:themeColor="text1"/>
          <w:szCs w:val="28"/>
          <w:highlight w:val="yellow"/>
        </w:rPr>
        <w:t>.</w:t>
      </w:r>
    </w:p>
    <w:p w14:paraId="447C3E22" w14:textId="77777777" w:rsidR="00CB1867" w:rsidRPr="0009548F" w:rsidRDefault="00CB1867" w:rsidP="00CB1867">
      <w:pPr>
        <w:rPr>
          <w:color w:val="000000" w:themeColor="text1"/>
          <w:highlight w:val="yellow"/>
        </w:rPr>
      </w:pPr>
      <w:r w:rsidRPr="0009548F">
        <w:rPr>
          <w:b/>
          <w:color w:val="000000" w:themeColor="text1"/>
          <w:szCs w:val="28"/>
          <w:highlight w:val="yellow"/>
        </w:rPr>
        <w:t>ОЧЕНЬ ВАЖНО!!!</w:t>
      </w:r>
      <w:r w:rsidRPr="0009548F">
        <w:rPr>
          <w:color w:val="000000" w:themeColor="text1"/>
          <w:szCs w:val="28"/>
          <w:highlight w:val="yellow"/>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документу не достигнут кворум положительного голосования. Также документ невозможно направить на аннулирование в случае, если хотя по документу было принято положительное решение. При этом бухгалтерские записи документа будут сформированы только в случае положительного решения. Иначе в документе будет пометка «Снято с обсуждения».</w:t>
      </w:r>
    </w:p>
    <w:p w14:paraId="6D688A78" w14:textId="77777777" w:rsidR="00CB1867" w:rsidRPr="0009548F" w:rsidRDefault="00CB1867" w:rsidP="00CB1867">
      <w:pPr>
        <w:rPr>
          <w:color w:val="000000" w:themeColor="text1"/>
          <w:highlight w:val="yellow"/>
        </w:rPr>
      </w:pPr>
      <w:r w:rsidRPr="0009548F">
        <w:rPr>
          <w:color w:val="000000" w:themeColor="text1"/>
          <w:szCs w:val="28"/>
          <w:highlight w:val="yellow"/>
        </w:rPr>
        <w:t>При положительном утверждении итогов голосования комиссии документ может быть отправлен:</w:t>
      </w:r>
    </w:p>
    <w:p w14:paraId="5E9521EA" w14:textId="77777777" w:rsidR="00CB1867" w:rsidRPr="0009548F" w:rsidRDefault="00CB1867" w:rsidP="00CB1867">
      <w:pPr>
        <w:pStyle w:val="afffff4"/>
        <w:numPr>
          <w:ilvl w:val="0"/>
          <w:numId w:val="52"/>
        </w:numPr>
        <w:jc w:val="both"/>
        <w:rPr>
          <w:color w:val="000000" w:themeColor="text1"/>
          <w:highlight w:val="yellow"/>
        </w:rPr>
      </w:pPr>
      <w:r w:rsidRPr="0009548F">
        <w:rPr>
          <w:rFonts w:ascii="Times New Roman" w:eastAsia="Times New Roman" w:hAnsi="Times New Roman" w:cs="Times New Roman"/>
          <w:color w:val="000000" w:themeColor="text1"/>
          <w:sz w:val="28"/>
          <w:szCs w:val="28"/>
          <w:highlight w:val="yellow"/>
        </w:rPr>
        <w:t xml:space="preserve">на этап </w:t>
      </w:r>
      <w:r w:rsidRPr="0009548F">
        <w:rPr>
          <w:rFonts w:ascii="Times New Roman" w:eastAsia="Times New Roman" w:hAnsi="Times New Roman" w:cs="Times New Roman"/>
          <w:b/>
          <w:color w:val="000000" w:themeColor="text1"/>
          <w:sz w:val="28"/>
          <w:szCs w:val="28"/>
          <w:highlight w:val="yellow"/>
        </w:rPr>
        <w:t>Утверждение</w:t>
      </w:r>
      <w:r w:rsidRPr="0009548F">
        <w:rPr>
          <w:rFonts w:ascii="Times New Roman" w:eastAsia="Times New Roman" w:hAnsi="Times New Roman" w:cs="Times New Roman"/>
          <w:color w:val="000000" w:themeColor="text1"/>
          <w:sz w:val="28"/>
          <w:szCs w:val="28"/>
          <w:highlight w:val="yellow"/>
        </w:rPr>
        <w:t xml:space="preserve"> для пользователя с ролью </w:t>
      </w:r>
      <w:r w:rsidRPr="0009548F">
        <w:rPr>
          <w:rFonts w:ascii="Times New Roman" w:eastAsia="Times New Roman" w:hAnsi="Times New Roman" w:cs="Times New Roman"/>
          <w:b/>
          <w:color w:val="000000" w:themeColor="text1"/>
          <w:sz w:val="28"/>
          <w:szCs w:val="28"/>
          <w:highlight w:val="yellow"/>
        </w:rPr>
        <w:t xml:space="preserve">Руководитель </w:t>
      </w:r>
      <w:r w:rsidRPr="0009548F">
        <w:rPr>
          <w:rFonts w:ascii="Times New Roman" w:eastAsia="Times New Roman" w:hAnsi="Times New Roman" w:cs="Times New Roman"/>
          <w:color w:val="000000" w:themeColor="text1"/>
          <w:sz w:val="28"/>
          <w:szCs w:val="28"/>
          <w:highlight w:val="yellow"/>
        </w:rPr>
        <w:t xml:space="preserve">при помощи резолюции </w:t>
      </w:r>
      <w:r w:rsidRPr="0009548F">
        <w:rPr>
          <w:rFonts w:ascii="Times New Roman" w:eastAsia="Times New Roman" w:hAnsi="Times New Roman" w:cs="Times New Roman"/>
          <w:b/>
          <w:color w:val="000000" w:themeColor="text1"/>
          <w:sz w:val="28"/>
          <w:szCs w:val="28"/>
          <w:highlight w:val="yellow"/>
        </w:rPr>
        <w:t>На утверждение</w:t>
      </w:r>
      <w:r w:rsidRPr="0009548F">
        <w:rPr>
          <w:rFonts w:ascii="Times New Roman" w:eastAsia="Times New Roman" w:hAnsi="Times New Roman" w:cs="Times New Roman"/>
          <w:color w:val="000000" w:themeColor="text1"/>
          <w:sz w:val="28"/>
          <w:szCs w:val="28"/>
          <w:highlight w:val="yellow"/>
        </w:rPr>
        <w:t>.</w:t>
      </w:r>
    </w:p>
    <w:p w14:paraId="1A4305D2" w14:textId="7C5D3D67" w:rsidR="00CB1867" w:rsidRPr="006E0160" w:rsidRDefault="00CB1867" w:rsidP="00CB1867">
      <w:pPr>
        <w:pStyle w:val="afffff4"/>
        <w:numPr>
          <w:ilvl w:val="0"/>
          <w:numId w:val="52"/>
        </w:numPr>
        <w:jc w:val="both"/>
        <w:rPr>
          <w:color w:val="000000" w:themeColor="text1"/>
          <w:highlight w:val="yellow"/>
        </w:rPr>
      </w:pPr>
      <w:r w:rsidRPr="0009548F">
        <w:rPr>
          <w:rFonts w:ascii="Times New Roman" w:eastAsia="Times New Roman" w:hAnsi="Times New Roman" w:cs="Times New Roman"/>
          <w:color w:val="000000" w:themeColor="text1"/>
          <w:sz w:val="28"/>
          <w:szCs w:val="28"/>
          <w:highlight w:val="yellow"/>
        </w:rPr>
        <w:t xml:space="preserve">на этап </w:t>
      </w:r>
      <w:r w:rsidRPr="0009548F">
        <w:rPr>
          <w:rFonts w:ascii="Times New Roman" w:eastAsia="Times New Roman" w:hAnsi="Times New Roman" w:cs="Times New Roman"/>
          <w:b/>
          <w:color w:val="000000" w:themeColor="text1"/>
          <w:sz w:val="28"/>
          <w:szCs w:val="28"/>
          <w:highlight w:val="yellow"/>
        </w:rPr>
        <w:t>Согласование ГРБС</w:t>
      </w:r>
      <w:r w:rsidRPr="0009548F">
        <w:rPr>
          <w:rFonts w:ascii="Times New Roman" w:eastAsia="Times New Roman" w:hAnsi="Times New Roman" w:cs="Times New Roman"/>
          <w:color w:val="000000" w:themeColor="text1"/>
          <w:sz w:val="28"/>
          <w:szCs w:val="28"/>
          <w:highlight w:val="yellow"/>
        </w:rPr>
        <w:t xml:space="preserve"> для пользователя с ролью </w:t>
      </w:r>
      <w:r w:rsidRPr="0009548F">
        <w:rPr>
          <w:rFonts w:ascii="Times New Roman" w:eastAsia="Times New Roman" w:hAnsi="Times New Roman" w:cs="Times New Roman"/>
          <w:b/>
          <w:color w:val="000000" w:themeColor="text1"/>
          <w:sz w:val="28"/>
          <w:szCs w:val="28"/>
          <w:highlight w:val="yellow"/>
        </w:rPr>
        <w:t xml:space="preserve">Подписант ГРБС </w:t>
      </w:r>
      <w:r w:rsidRPr="0009548F">
        <w:rPr>
          <w:rFonts w:ascii="Times New Roman" w:eastAsia="Times New Roman" w:hAnsi="Times New Roman" w:cs="Times New Roman"/>
          <w:color w:val="000000" w:themeColor="text1"/>
          <w:sz w:val="28"/>
          <w:szCs w:val="28"/>
          <w:highlight w:val="yellow"/>
        </w:rPr>
        <w:t xml:space="preserve">при помощи резолюции </w:t>
      </w:r>
      <w:r w:rsidRPr="0009548F">
        <w:rPr>
          <w:rFonts w:ascii="Times New Roman" w:eastAsia="Times New Roman" w:hAnsi="Times New Roman" w:cs="Times New Roman"/>
          <w:b/>
          <w:color w:val="000000" w:themeColor="text1"/>
          <w:sz w:val="28"/>
          <w:szCs w:val="28"/>
          <w:highlight w:val="yellow"/>
        </w:rPr>
        <w:t xml:space="preserve">На согласование </w:t>
      </w:r>
      <w:r w:rsidRPr="0009548F">
        <w:rPr>
          <w:rFonts w:ascii="Times New Roman" w:eastAsia="Times New Roman" w:hAnsi="Times New Roman" w:cs="Times New Roman"/>
          <w:color w:val="000000" w:themeColor="text1"/>
          <w:sz w:val="28"/>
          <w:szCs w:val="28"/>
          <w:highlight w:val="yellow"/>
        </w:rPr>
        <w:t>в случае</w:t>
      </w:r>
      <w:r w:rsidRPr="0009548F">
        <w:rPr>
          <w:rFonts w:ascii="Times New Roman" w:eastAsia="Times New Roman" w:hAnsi="Times New Roman" w:cs="Times New Roman"/>
          <w:b/>
          <w:color w:val="000000" w:themeColor="text1"/>
          <w:sz w:val="28"/>
          <w:szCs w:val="28"/>
          <w:highlight w:val="yellow"/>
        </w:rPr>
        <w:t xml:space="preserve"> </w:t>
      </w:r>
      <w:r w:rsidRPr="0009548F">
        <w:rPr>
          <w:rFonts w:ascii="Times New Roman" w:eastAsia="Times New Roman" w:hAnsi="Times New Roman" w:cs="Times New Roman"/>
          <w:color w:val="000000" w:themeColor="text1"/>
          <w:sz w:val="28"/>
          <w:szCs w:val="28"/>
          <w:highlight w:val="yellow"/>
        </w:rPr>
        <w:t>необходимости выполнения согласования руководителем вышестоящего учреждения.</w:t>
      </w:r>
    </w:p>
    <w:p w14:paraId="200986A4" w14:textId="4895ABFA" w:rsidR="006E0160" w:rsidRPr="006E0160" w:rsidRDefault="006E0160" w:rsidP="006E0160">
      <w:pPr>
        <w:ind w:left="1143" w:firstLine="0"/>
        <w:rPr>
          <w:color w:val="000000" w:themeColor="text1"/>
          <w:highlight w:val="yellow"/>
        </w:rPr>
      </w:pPr>
    </w:p>
    <w:p w14:paraId="18430DC7" w14:textId="63B36709" w:rsidR="00CB1867" w:rsidRPr="0009548F" w:rsidRDefault="006E0160" w:rsidP="00CB1867">
      <w:pPr>
        <w:ind w:firstLine="0"/>
        <w:jc w:val="center"/>
        <w:rPr>
          <w:noProof/>
          <w:highlight w:val="yellow"/>
        </w:rPr>
      </w:pPr>
      <w:r>
        <w:rPr>
          <w:noProof/>
        </w:rPr>
        <w:lastRenderedPageBreak/>
        <w:drawing>
          <wp:inline distT="0" distB="0" distL="0" distR="0" wp14:anchorId="7484A440" wp14:editId="2D3BA3D1">
            <wp:extent cx="6029960" cy="3942715"/>
            <wp:effectExtent l="0" t="0" r="8890" b="63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5"/>
                    <a:stretch>
                      <a:fillRect/>
                    </a:stretch>
                  </pic:blipFill>
                  <pic:spPr>
                    <a:xfrm>
                      <a:off x="0" y="0"/>
                      <a:ext cx="6029960" cy="3942715"/>
                    </a:xfrm>
                    <a:prstGeom prst="rect">
                      <a:avLst/>
                    </a:prstGeom>
                  </pic:spPr>
                </pic:pic>
              </a:graphicData>
            </a:graphic>
          </wp:inline>
        </w:drawing>
      </w:r>
    </w:p>
    <w:p w14:paraId="5F743F84" w14:textId="40057117" w:rsidR="00CB1867" w:rsidRPr="0009548F" w:rsidRDefault="00CB1867" w:rsidP="00CB1867">
      <w:pPr>
        <w:pStyle w:val="afffffff6"/>
        <w:rPr>
          <w:highlight w:val="yellow"/>
        </w:rPr>
      </w:pPr>
      <w:bookmarkStart w:id="2010" w:name="_Toc212825052"/>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1428</w:t>
      </w:r>
      <w:bookmarkEnd w:id="2010"/>
      <w:r w:rsidRPr="0009548F">
        <w:rPr>
          <w:highlight w:val="yellow"/>
        </w:rPr>
        <w:fldChar w:fldCharType="end"/>
      </w:r>
    </w:p>
    <w:p w14:paraId="09B59BF3" w14:textId="77777777" w:rsidR="00CB1867" w:rsidRPr="0009548F" w:rsidRDefault="00CB1867" w:rsidP="00CB1867">
      <w:pPr>
        <w:jc w:val="center"/>
        <w:rPr>
          <w:color w:val="000000" w:themeColor="text1"/>
          <w:highlight w:val="yellow"/>
        </w:rPr>
      </w:pPr>
    </w:p>
    <w:p w14:paraId="172C6976"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Отслеживание поступающих на пользователя с ролью </w:t>
      </w:r>
      <w:r w:rsidRPr="0009548F">
        <w:rPr>
          <w:b/>
          <w:color w:val="000000" w:themeColor="text1"/>
          <w:szCs w:val="28"/>
          <w:highlight w:val="yellow"/>
        </w:rPr>
        <w:t>Подписант ГРБС</w:t>
      </w:r>
      <w:r w:rsidRPr="0009548F">
        <w:rPr>
          <w:color w:val="000000" w:themeColor="text1"/>
          <w:szCs w:val="28"/>
          <w:highlight w:val="yellow"/>
        </w:rPr>
        <w:t xml:space="preserve"> задач выполняется в отдельном </w:t>
      </w:r>
      <w:r w:rsidRPr="0009548F">
        <w:rPr>
          <w:b/>
          <w:color w:val="000000" w:themeColor="text1"/>
          <w:szCs w:val="28"/>
          <w:highlight w:val="yellow"/>
        </w:rPr>
        <w:t>АРМ ОИВ</w:t>
      </w:r>
      <w:r w:rsidRPr="0009548F">
        <w:rPr>
          <w:color w:val="000000" w:themeColor="text1"/>
          <w:szCs w:val="28"/>
          <w:highlight w:val="yellow"/>
        </w:rPr>
        <w:t xml:space="preserve"> (Автоматизированное рабочее место органа исполнительной власти).</w:t>
      </w:r>
    </w:p>
    <w:p w14:paraId="1DD67F7A"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Для запуска </w:t>
      </w:r>
      <w:r w:rsidRPr="0009548F">
        <w:rPr>
          <w:b/>
          <w:color w:val="000000" w:themeColor="text1"/>
          <w:szCs w:val="28"/>
          <w:highlight w:val="yellow"/>
        </w:rPr>
        <w:t>АРМ ОИВ</w:t>
      </w:r>
      <w:r w:rsidRPr="0009548F">
        <w:rPr>
          <w:color w:val="000000" w:themeColor="text1"/>
          <w:szCs w:val="28"/>
          <w:highlight w:val="yellow"/>
        </w:rPr>
        <w:t xml:space="preserve"> необходимо авторизоваться под пользователем с ролью </w:t>
      </w:r>
      <w:r w:rsidRPr="0009548F">
        <w:rPr>
          <w:b/>
          <w:color w:val="000000" w:themeColor="text1"/>
          <w:szCs w:val="28"/>
          <w:highlight w:val="yellow"/>
        </w:rPr>
        <w:t>«Подписант ГРБС»</w:t>
      </w:r>
      <w:r w:rsidRPr="0009548F">
        <w:rPr>
          <w:color w:val="000000" w:themeColor="text1"/>
          <w:szCs w:val="28"/>
          <w:highlight w:val="yellow"/>
        </w:rPr>
        <w:t>.</w:t>
      </w:r>
    </w:p>
    <w:p w14:paraId="48E53A38"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09548F">
        <w:rPr>
          <w:b/>
          <w:color w:val="000000" w:themeColor="text1"/>
          <w:szCs w:val="28"/>
          <w:highlight w:val="yellow"/>
        </w:rPr>
        <w:t>«Перейти к задачам ОД»</w:t>
      </w:r>
      <w:r w:rsidRPr="0009548F">
        <w:rPr>
          <w:color w:val="000000" w:themeColor="text1"/>
          <w:szCs w:val="28"/>
          <w:highlight w:val="yellow"/>
        </w:rPr>
        <w:t>, произойдет открытие области данных соответствующего учреждения, в котором был сформирован документ.</w:t>
      </w:r>
    </w:p>
    <w:p w14:paraId="1CF75A73"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В открывшейся области данных пользователь с ролью </w:t>
      </w:r>
      <w:r w:rsidRPr="0009548F">
        <w:rPr>
          <w:b/>
          <w:color w:val="000000" w:themeColor="text1"/>
          <w:szCs w:val="28"/>
          <w:highlight w:val="yellow"/>
        </w:rPr>
        <w:t>Подписант ГРБС</w:t>
      </w:r>
      <w:r w:rsidRPr="0009548F">
        <w:rPr>
          <w:color w:val="000000" w:themeColor="text1"/>
          <w:szCs w:val="28"/>
          <w:highlight w:val="yellow"/>
        </w:rPr>
        <w:t xml:space="preserve"> в списке задач пользователя должен открыть задачу по требующему согласования документу, далее нажать на кнопку </w:t>
      </w:r>
      <w:r w:rsidRPr="0009548F">
        <w:rPr>
          <w:b/>
          <w:color w:val="000000" w:themeColor="text1"/>
          <w:szCs w:val="28"/>
          <w:highlight w:val="yellow"/>
        </w:rPr>
        <w:t>«Принять задачу к исполнению»</w:t>
      </w:r>
      <w:r w:rsidRPr="0009548F">
        <w:rPr>
          <w:color w:val="000000" w:themeColor="text1"/>
          <w:szCs w:val="28"/>
          <w:highlight w:val="yellow"/>
        </w:rPr>
        <w:t xml:space="preserve"> для принятия задачи в работу.</w:t>
      </w:r>
    </w:p>
    <w:p w14:paraId="5855BB07"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Руководитель учреждения, осуществляющего полномочия главного распорядителя бюджетных средств, может </w:t>
      </w:r>
      <w:r w:rsidRPr="0009548F">
        <w:rPr>
          <w:b/>
          <w:color w:val="000000" w:themeColor="text1"/>
          <w:szCs w:val="28"/>
          <w:highlight w:val="yellow"/>
        </w:rPr>
        <w:t>Согласовать</w:t>
      </w:r>
      <w:r w:rsidRPr="0009548F">
        <w:rPr>
          <w:color w:val="000000" w:themeColor="text1"/>
          <w:szCs w:val="28"/>
          <w:highlight w:val="yellow"/>
        </w:rPr>
        <w:t xml:space="preserve"> документ или </w:t>
      </w:r>
      <w:r w:rsidRPr="0009548F">
        <w:rPr>
          <w:b/>
          <w:color w:val="000000" w:themeColor="text1"/>
          <w:szCs w:val="28"/>
          <w:highlight w:val="yellow"/>
        </w:rPr>
        <w:t>Отказать</w:t>
      </w:r>
      <w:r w:rsidRPr="0009548F">
        <w:rPr>
          <w:color w:val="000000" w:themeColor="text1"/>
          <w:szCs w:val="28"/>
          <w:highlight w:val="yellow"/>
        </w:rPr>
        <w:t xml:space="preserve"> в согласовании.</w:t>
      </w:r>
    </w:p>
    <w:p w14:paraId="6BF4DFCB"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Если документ будет отказан, то он будет направлен пользователю с ролью </w:t>
      </w:r>
      <w:r w:rsidRPr="0009548F">
        <w:rPr>
          <w:b/>
          <w:color w:val="000000" w:themeColor="text1"/>
          <w:szCs w:val="28"/>
          <w:highlight w:val="yellow"/>
        </w:rPr>
        <w:t>Ответственное лицо комиссии</w:t>
      </w:r>
      <w:r w:rsidRPr="0009548F">
        <w:rPr>
          <w:color w:val="000000" w:themeColor="text1"/>
          <w:szCs w:val="28"/>
          <w:highlight w:val="yellow"/>
        </w:rPr>
        <w:t xml:space="preserve">, который выполнял этап </w:t>
      </w:r>
      <w:r w:rsidRPr="0009548F">
        <w:rPr>
          <w:b/>
          <w:color w:val="000000" w:themeColor="text1"/>
          <w:szCs w:val="28"/>
          <w:highlight w:val="yellow"/>
        </w:rPr>
        <w:t>Формирование</w:t>
      </w:r>
      <w:r w:rsidRPr="0009548F">
        <w:rPr>
          <w:color w:val="000000" w:themeColor="text1"/>
          <w:szCs w:val="28"/>
          <w:highlight w:val="yellow"/>
        </w:rPr>
        <w:t>, для аннулирования.</w:t>
      </w:r>
    </w:p>
    <w:p w14:paraId="2C3A704C"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В случае согласования документа пользователем с ролью </w:t>
      </w:r>
      <w:r w:rsidRPr="0009548F">
        <w:rPr>
          <w:b/>
          <w:color w:val="000000" w:themeColor="text1"/>
          <w:szCs w:val="28"/>
          <w:highlight w:val="yellow"/>
        </w:rPr>
        <w:t>Подписант ГРБС</w:t>
      </w:r>
      <w:r w:rsidRPr="0009548F">
        <w:rPr>
          <w:color w:val="000000" w:themeColor="text1"/>
          <w:szCs w:val="28"/>
          <w:highlight w:val="yellow"/>
        </w:rPr>
        <w:t xml:space="preserve">, документ будет направлен на следующий этап, на утверждение пользователю с ролью </w:t>
      </w:r>
      <w:r w:rsidRPr="0009548F">
        <w:rPr>
          <w:b/>
          <w:color w:val="000000" w:themeColor="text1"/>
          <w:szCs w:val="28"/>
          <w:highlight w:val="yellow"/>
        </w:rPr>
        <w:t>Руководитель</w:t>
      </w:r>
      <w:r w:rsidRPr="0009548F">
        <w:rPr>
          <w:color w:val="000000" w:themeColor="text1"/>
          <w:szCs w:val="28"/>
          <w:highlight w:val="yellow"/>
        </w:rPr>
        <w:t>.</w:t>
      </w:r>
    </w:p>
    <w:p w14:paraId="58F2EFB2" w14:textId="002CAE8F" w:rsidR="00CB1867" w:rsidRDefault="00CB1867" w:rsidP="00CB1867">
      <w:pPr>
        <w:rPr>
          <w:color w:val="000000" w:themeColor="text1"/>
          <w:szCs w:val="28"/>
          <w:highlight w:val="yellow"/>
        </w:rPr>
      </w:pPr>
      <w:r w:rsidRPr="0009548F">
        <w:rPr>
          <w:color w:val="000000" w:themeColor="text1"/>
          <w:szCs w:val="28"/>
          <w:highlight w:val="yellow"/>
        </w:rPr>
        <w:t xml:space="preserve">Пользователю с ролью </w:t>
      </w:r>
      <w:r w:rsidRPr="0009548F">
        <w:rPr>
          <w:b/>
          <w:color w:val="000000" w:themeColor="text1"/>
          <w:szCs w:val="28"/>
          <w:highlight w:val="yellow"/>
        </w:rPr>
        <w:t>Руководитель</w:t>
      </w:r>
      <w:r w:rsidRPr="0009548F">
        <w:rPr>
          <w:color w:val="000000" w:themeColor="text1"/>
          <w:szCs w:val="28"/>
          <w:highlight w:val="yellow"/>
        </w:rPr>
        <w:t xml:space="preserve"> необходимо перейти в документ из Задач пользователя и в зависимости от принятого решения воспользоваться </w:t>
      </w:r>
      <w:r w:rsidRPr="0009548F">
        <w:rPr>
          <w:color w:val="000000" w:themeColor="text1"/>
          <w:szCs w:val="28"/>
          <w:highlight w:val="yellow"/>
        </w:rPr>
        <w:lastRenderedPageBreak/>
        <w:t xml:space="preserve">кнопкой-резолюцией </w:t>
      </w:r>
      <w:r w:rsidRPr="0009548F">
        <w:rPr>
          <w:b/>
          <w:color w:val="000000" w:themeColor="text1"/>
          <w:szCs w:val="28"/>
          <w:highlight w:val="yellow"/>
        </w:rPr>
        <w:t>Утвердить</w:t>
      </w:r>
      <w:r w:rsidRPr="0009548F">
        <w:rPr>
          <w:color w:val="000000" w:themeColor="text1"/>
          <w:szCs w:val="28"/>
          <w:highlight w:val="yellow"/>
        </w:rPr>
        <w:t xml:space="preserve"> в случае положительного решения и перевести формуляр на следующий этап БП, либо </w:t>
      </w:r>
      <w:r w:rsidRPr="0009548F">
        <w:rPr>
          <w:b/>
          <w:color w:val="000000" w:themeColor="text1"/>
          <w:szCs w:val="28"/>
          <w:highlight w:val="yellow"/>
        </w:rPr>
        <w:t>Отказать</w:t>
      </w:r>
      <w:r w:rsidRPr="0009548F">
        <w:rPr>
          <w:color w:val="000000" w:themeColor="text1"/>
          <w:szCs w:val="28"/>
          <w:highlight w:val="yellow"/>
        </w:rPr>
        <w:t xml:space="preserve"> в случае отрицательного решения для отправки формуляра на этап </w:t>
      </w:r>
      <w:r w:rsidRPr="0009548F">
        <w:rPr>
          <w:b/>
          <w:color w:val="000000" w:themeColor="text1"/>
          <w:szCs w:val="28"/>
          <w:highlight w:val="yellow"/>
        </w:rPr>
        <w:t>Аннулирование</w:t>
      </w:r>
      <w:r w:rsidRPr="0009548F">
        <w:rPr>
          <w:color w:val="000000" w:themeColor="text1"/>
          <w:szCs w:val="28"/>
          <w:highlight w:val="yellow"/>
        </w:rPr>
        <w:t xml:space="preserve"> пользователем с ролью </w:t>
      </w:r>
      <w:r w:rsidRPr="0009548F">
        <w:rPr>
          <w:b/>
          <w:color w:val="000000" w:themeColor="text1"/>
          <w:szCs w:val="28"/>
          <w:highlight w:val="yellow"/>
        </w:rPr>
        <w:t>Ответственное лицо комиссии</w:t>
      </w:r>
      <w:r w:rsidRPr="0009548F">
        <w:rPr>
          <w:color w:val="000000" w:themeColor="text1"/>
          <w:szCs w:val="28"/>
          <w:highlight w:val="yellow"/>
        </w:rPr>
        <w:t>.</w:t>
      </w:r>
    </w:p>
    <w:p w14:paraId="7AE26291" w14:textId="2775743C" w:rsidR="00CB1867" w:rsidRPr="0009548F" w:rsidRDefault="006E0160" w:rsidP="00CB1867">
      <w:pPr>
        <w:ind w:firstLine="0"/>
        <w:jc w:val="center"/>
        <w:rPr>
          <w:noProof/>
          <w:highlight w:val="yellow"/>
        </w:rPr>
      </w:pPr>
      <w:r>
        <w:rPr>
          <w:noProof/>
        </w:rPr>
        <w:drawing>
          <wp:inline distT="0" distB="0" distL="0" distR="0" wp14:anchorId="5FF8FA23" wp14:editId="312A6044">
            <wp:extent cx="6029960" cy="3597275"/>
            <wp:effectExtent l="0" t="0" r="8890" b="317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6"/>
                    <a:stretch>
                      <a:fillRect/>
                    </a:stretch>
                  </pic:blipFill>
                  <pic:spPr>
                    <a:xfrm>
                      <a:off x="0" y="0"/>
                      <a:ext cx="6029960" cy="3597275"/>
                    </a:xfrm>
                    <a:prstGeom prst="rect">
                      <a:avLst/>
                    </a:prstGeom>
                  </pic:spPr>
                </pic:pic>
              </a:graphicData>
            </a:graphic>
          </wp:inline>
        </w:drawing>
      </w:r>
    </w:p>
    <w:p w14:paraId="59EC4BE3" w14:textId="420640BB" w:rsidR="00CB1867" w:rsidRPr="0009548F" w:rsidRDefault="00CB1867" w:rsidP="00CB1867">
      <w:pPr>
        <w:pStyle w:val="afffffff6"/>
        <w:rPr>
          <w:highlight w:val="yellow"/>
        </w:rPr>
      </w:pPr>
      <w:bookmarkStart w:id="2011" w:name="_Toc212825053"/>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1429</w:t>
      </w:r>
      <w:bookmarkEnd w:id="2011"/>
      <w:r w:rsidRPr="0009548F">
        <w:rPr>
          <w:highlight w:val="yellow"/>
        </w:rPr>
        <w:fldChar w:fldCharType="end"/>
      </w:r>
    </w:p>
    <w:p w14:paraId="59281D01" w14:textId="77777777" w:rsidR="00CB1867" w:rsidRPr="0009548F" w:rsidRDefault="00CB1867" w:rsidP="00CB1867">
      <w:pPr>
        <w:rPr>
          <w:color w:val="000000" w:themeColor="text1"/>
          <w:highlight w:val="yellow"/>
        </w:rPr>
      </w:pPr>
    </w:p>
    <w:p w14:paraId="72ED8B86"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В случае если нажата кнопка-резолюция </w:t>
      </w:r>
      <w:r w:rsidRPr="0009548F">
        <w:rPr>
          <w:b/>
          <w:color w:val="000000" w:themeColor="text1"/>
          <w:szCs w:val="28"/>
          <w:highlight w:val="yellow"/>
        </w:rPr>
        <w:t>Утвердить</w:t>
      </w:r>
      <w:r w:rsidRPr="0009548F">
        <w:rPr>
          <w:color w:val="000000" w:themeColor="text1"/>
          <w:szCs w:val="28"/>
          <w:highlight w:val="yellow"/>
        </w:rPr>
        <w:t xml:space="preserve">, документ направляется на этап </w:t>
      </w:r>
      <w:r w:rsidRPr="0009548F">
        <w:rPr>
          <w:b/>
          <w:color w:val="000000" w:themeColor="text1"/>
          <w:szCs w:val="28"/>
          <w:highlight w:val="yellow"/>
        </w:rPr>
        <w:t xml:space="preserve">Отражение в учёте </w:t>
      </w:r>
      <w:r w:rsidRPr="0009548F">
        <w:rPr>
          <w:color w:val="000000" w:themeColor="text1"/>
          <w:szCs w:val="28"/>
          <w:highlight w:val="yellow"/>
        </w:rPr>
        <w:t xml:space="preserve">пользователю с ролью </w:t>
      </w:r>
      <w:r w:rsidRPr="0009548F">
        <w:rPr>
          <w:b/>
          <w:color w:val="000000" w:themeColor="text1"/>
          <w:szCs w:val="28"/>
          <w:highlight w:val="yellow"/>
        </w:rPr>
        <w:t>Бухгалтер</w:t>
      </w:r>
      <w:r w:rsidRPr="0009548F">
        <w:rPr>
          <w:color w:val="000000" w:themeColor="text1"/>
          <w:szCs w:val="28"/>
          <w:highlight w:val="yellow"/>
        </w:rPr>
        <w:t>.</w:t>
      </w:r>
    </w:p>
    <w:p w14:paraId="1E0E7D8E" w14:textId="77777777" w:rsidR="00CB1867" w:rsidRPr="0009548F" w:rsidRDefault="00CB1867" w:rsidP="00CB1867">
      <w:pPr>
        <w:rPr>
          <w:color w:val="000000" w:themeColor="text1"/>
          <w:highlight w:val="yellow"/>
        </w:rPr>
      </w:pPr>
      <w:r w:rsidRPr="0009548F">
        <w:rPr>
          <w:color w:val="000000" w:themeColor="text1"/>
          <w:szCs w:val="28"/>
          <w:highlight w:val="yellow"/>
        </w:rPr>
        <w:t xml:space="preserve">Пользователю с ролью </w:t>
      </w:r>
      <w:r w:rsidRPr="0009548F">
        <w:rPr>
          <w:b/>
          <w:color w:val="000000" w:themeColor="text1"/>
          <w:szCs w:val="28"/>
          <w:highlight w:val="yellow"/>
        </w:rPr>
        <w:t>Бухгалтер</w:t>
      </w:r>
      <w:r w:rsidRPr="0009548F">
        <w:rPr>
          <w:color w:val="000000" w:themeColor="text1"/>
          <w:szCs w:val="28"/>
          <w:highlight w:val="yellow"/>
        </w:rPr>
        <w:t xml:space="preserve"> необходимо выполнить отражение формуляра в учёте при помощи кнопки-резолюции </w:t>
      </w:r>
      <w:r w:rsidRPr="0009548F">
        <w:rPr>
          <w:b/>
          <w:color w:val="000000" w:themeColor="text1"/>
          <w:szCs w:val="28"/>
          <w:highlight w:val="yellow"/>
        </w:rPr>
        <w:t>Отразить в учёте</w:t>
      </w:r>
      <w:r w:rsidRPr="0009548F">
        <w:rPr>
          <w:color w:val="000000" w:themeColor="text1"/>
          <w:szCs w:val="28"/>
          <w:highlight w:val="yellow"/>
        </w:rPr>
        <w:t xml:space="preserve">. </w:t>
      </w:r>
    </w:p>
    <w:p w14:paraId="2CF37D64" w14:textId="159675DC" w:rsidR="00CB1867" w:rsidRDefault="00CB1867" w:rsidP="00CB1867">
      <w:pPr>
        <w:rPr>
          <w:color w:val="000000" w:themeColor="text1"/>
          <w:szCs w:val="28"/>
          <w:highlight w:val="yellow"/>
        </w:rPr>
      </w:pPr>
      <w:r w:rsidRPr="0009548F">
        <w:rPr>
          <w:color w:val="000000" w:themeColor="text1"/>
          <w:szCs w:val="28"/>
          <w:highlight w:val="yellow"/>
        </w:rPr>
        <w:t>Формуляру присвоен статус</w:t>
      </w:r>
      <w:r w:rsidRPr="0009548F">
        <w:rPr>
          <w:b/>
          <w:color w:val="000000" w:themeColor="text1"/>
          <w:szCs w:val="28"/>
          <w:highlight w:val="yellow"/>
        </w:rPr>
        <w:t xml:space="preserve"> Отражен в учёте</w:t>
      </w:r>
      <w:r w:rsidRPr="0009548F">
        <w:rPr>
          <w:color w:val="000000" w:themeColor="text1"/>
          <w:szCs w:val="28"/>
          <w:highlight w:val="yellow"/>
        </w:rPr>
        <w:t>.</w:t>
      </w:r>
    </w:p>
    <w:p w14:paraId="141E1FC6" w14:textId="6E2DD1D5" w:rsidR="00CB1867" w:rsidRPr="0009548F" w:rsidRDefault="006E0160" w:rsidP="00CB1867">
      <w:pPr>
        <w:ind w:firstLine="0"/>
        <w:jc w:val="center"/>
        <w:rPr>
          <w:noProof/>
          <w:highlight w:val="yellow"/>
        </w:rPr>
      </w:pPr>
      <w:r>
        <w:rPr>
          <w:noProof/>
        </w:rPr>
        <w:drawing>
          <wp:inline distT="0" distB="0" distL="0" distR="0" wp14:anchorId="6ED7C1A7" wp14:editId="51215E86">
            <wp:extent cx="6029960" cy="3256915"/>
            <wp:effectExtent l="0" t="0" r="8890" b="63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7"/>
                    <a:stretch>
                      <a:fillRect/>
                    </a:stretch>
                  </pic:blipFill>
                  <pic:spPr>
                    <a:xfrm>
                      <a:off x="0" y="0"/>
                      <a:ext cx="6029960" cy="3256915"/>
                    </a:xfrm>
                    <a:prstGeom prst="rect">
                      <a:avLst/>
                    </a:prstGeom>
                  </pic:spPr>
                </pic:pic>
              </a:graphicData>
            </a:graphic>
          </wp:inline>
        </w:drawing>
      </w:r>
    </w:p>
    <w:p w14:paraId="62B5BC7B" w14:textId="787D0B42" w:rsidR="00CB1867" w:rsidRPr="0009548F" w:rsidRDefault="00CB1867" w:rsidP="00CB1867">
      <w:pPr>
        <w:pStyle w:val="afffffff6"/>
        <w:rPr>
          <w:highlight w:val="yellow"/>
        </w:rPr>
      </w:pPr>
      <w:bookmarkStart w:id="2012" w:name="_Toc212825054"/>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1430</w:t>
      </w:r>
      <w:bookmarkEnd w:id="2012"/>
      <w:r w:rsidRPr="0009548F">
        <w:rPr>
          <w:highlight w:val="yellow"/>
        </w:rPr>
        <w:fldChar w:fldCharType="end"/>
      </w:r>
    </w:p>
    <w:p w14:paraId="710C9472" w14:textId="77777777" w:rsidR="00CB1867" w:rsidRPr="0009548F" w:rsidRDefault="00CB1867" w:rsidP="00CB1867">
      <w:pPr>
        <w:jc w:val="center"/>
        <w:rPr>
          <w:color w:val="000000" w:themeColor="text1"/>
          <w:highlight w:val="yellow"/>
        </w:rPr>
      </w:pPr>
    </w:p>
    <w:p w14:paraId="0AA7CA7C" w14:textId="284317CE" w:rsidR="00CB1867" w:rsidRDefault="00CB1867" w:rsidP="00CB1867">
      <w:pPr>
        <w:rPr>
          <w:color w:val="000000" w:themeColor="text1"/>
          <w:szCs w:val="28"/>
          <w:highlight w:val="yellow"/>
        </w:rPr>
      </w:pPr>
      <w:r w:rsidRPr="0009548F">
        <w:rPr>
          <w:color w:val="000000" w:themeColor="text1"/>
          <w:szCs w:val="28"/>
          <w:highlight w:val="yellow"/>
        </w:rPr>
        <w:t>В результате по строкам с положительным решением комиссии будут сформированы следующие бухгалтерские записи:</w:t>
      </w:r>
    </w:p>
    <w:p w14:paraId="30F5036B" w14:textId="026C358D" w:rsidR="006E0160" w:rsidRPr="0009548F" w:rsidRDefault="006E0160" w:rsidP="00CB1867">
      <w:pPr>
        <w:rPr>
          <w:color w:val="000000" w:themeColor="text1"/>
          <w:highlight w:val="yellow"/>
        </w:rPr>
      </w:pPr>
    </w:p>
    <w:p w14:paraId="620FAE44" w14:textId="18A278A0" w:rsidR="00CB1867" w:rsidRPr="0009548F" w:rsidRDefault="006E0160" w:rsidP="00CB1867">
      <w:pPr>
        <w:ind w:firstLine="0"/>
        <w:jc w:val="center"/>
        <w:rPr>
          <w:noProof/>
          <w:highlight w:val="yellow"/>
        </w:rPr>
      </w:pPr>
      <w:r>
        <w:rPr>
          <w:noProof/>
        </w:rPr>
        <w:drawing>
          <wp:inline distT="0" distB="0" distL="0" distR="0" wp14:anchorId="2BFA5065" wp14:editId="1EA4C39F">
            <wp:extent cx="6029960" cy="1664970"/>
            <wp:effectExtent l="0" t="0" r="889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8"/>
                    <a:stretch>
                      <a:fillRect/>
                    </a:stretch>
                  </pic:blipFill>
                  <pic:spPr>
                    <a:xfrm>
                      <a:off x="0" y="0"/>
                      <a:ext cx="6029960" cy="1664970"/>
                    </a:xfrm>
                    <a:prstGeom prst="rect">
                      <a:avLst/>
                    </a:prstGeom>
                  </pic:spPr>
                </pic:pic>
              </a:graphicData>
            </a:graphic>
          </wp:inline>
        </w:drawing>
      </w:r>
    </w:p>
    <w:p w14:paraId="0E9D61E3" w14:textId="58B2195C" w:rsidR="00CB1867" w:rsidRPr="0009548F" w:rsidRDefault="00CB1867" w:rsidP="00CB1867">
      <w:pPr>
        <w:pStyle w:val="afffffff6"/>
        <w:rPr>
          <w:highlight w:val="yellow"/>
        </w:rPr>
      </w:pPr>
      <w:bookmarkStart w:id="2013" w:name="_Toc212825055"/>
      <w:r w:rsidRPr="0009548F">
        <w:rPr>
          <w:highlight w:val="yellow"/>
        </w:rPr>
        <w:t xml:space="preserve">Рисунок </w:t>
      </w:r>
      <w:r w:rsidRPr="0009548F">
        <w:rPr>
          <w:highlight w:val="yellow"/>
        </w:rPr>
        <w:fldChar w:fldCharType="begin"/>
      </w:r>
      <w:r w:rsidRPr="0009548F">
        <w:rPr>
          <w:highlight w:val="yellow"/>
        </w:rPr>
        <w:instrText xml:space="preserve">SEQ Рисунок \* ARABIC </w:instrText>
      </w:r>
      <w:r w:rsidRPr="0009548F">
        <w:rPr>
          <w:highlight w:val="yellow"/>
        </w:rPr>
        <w:fldChar w:fldCharType="separate"/>
      </w:r>
      <w:r w:rsidR="00BD1EBB">
        <w:rPr>
          <w:noProof/>
          <w:highlight w:val="yellow"/>
        </w:rPr>
        <w:t>1431</w:t>
      </w:r>
      <w:bookmarkEnd w:id="2013"/>
      <w:r w:rsidRPr="0009548F">
        <w:rPr>
          <w:highlight w:val="yellow"/>
        </w:rPr>
        <w:fldChar w:fldCharType="end"/>
      </w:r>
    </w:p>
    <w:p w14:paraId="46C10C9E" w14:textId="77777777" w:rsidR="00CB1867" w:rsidRPr="0009548F" w:rsidRDefault="00CB1867" w:rsidP="00CB1867">
      <w:pPr>
        <w:jc w:val="center"/>
        <w:rPr>
          <w:color w:val="000000" w:themeColor="text1"/>
          <w:szCs w:val="28"/>
          <w:highlight w:val="yellow"/>
        </w:rPr>
      </w:pPr>
    </w:p>
    <w:p w14:paraId="770DEA5A" w14:textId="77777777" w:rsidR="00CB1867" w:rsidRPr="0009548F" w:rsidRDefault="00CB1867" w:rsidP="00CB1867">
      <w:pPr>
        <w:rPr>
          <w:b/>
          <w:bCs/>
          <w:color w:val="000000" w:themeColor="text1"/>
          <w:szCs w:val="28"/>
          <w:highlight w:val="yellow"/>
        </w:rPr>
      </w:pPr>
      <w:r w:rsidRPr="0009548F">
        <w:rPr>
          <w:b/>
          <w:color w:val="000000" w:themeColor="text1"/>
          <w:szCs w:val="28"/>
          <w:highlight w:val="yellow"/>
        </w:rPr>
        <w:t>Важно!</w:t>
      </w:r>
      <w:r w:rsidRPr="0009548F">
        <w:rPr>
          <w:color w:val="000000" w:themeColor="text1"/>
          <w:szCs w:val="28"/>
          <w:highlight w:val="yellow"/>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09548F">
        <w:rPr>
          <w:b/>
          <w:bCs/>
          <w:color w:val="000000" w:themeColor="text1"/>
          <w:szCs w:val="28"/>
          <w:highlight w:val="yellow"/>
        </w:rPr>
        <w:t>Председателем комиссии.</w:t>
      </w:r>
    </w:p>
    <w:p w14:paraId="6BE4808B" w14:textId="77777777" w:rsidR="00CB1867" w:rsidRPr="0009548F" w:rsidRDefault="00CB1867" w:rsidP="00CB1867">
      <w:pPr>
        <w:rPr>
          <w:color w:val="000000" w:themeColor="text1"/>
          <w:szCs w:val="28"/>
          <w:highlight w:val="yellow"/>
        </w:rPr>
      </w:pPr>
      <w:r w:rsidRPr="0009548F">
        <w:rPr>
          <w:color w:val="000000" w:themeColor="text1"/>
          <w:szCs w:val="28"/>
          <w:highlight w:val="yellow"/>
        </w:rPr>
        <w:t xml:space="preserve"> </w:t>
      </w:r>
    </w:p>
    <w:p w14:paraId="38244C75" w14:textId="77777777" w:rsidR="00CB1867" w:rsidRPr="0009548F" w:rsidRDefault="00CB1867" w:rsidP="00CB1867">
      <w:pPr>
        <w:rPr>
          <w:b/>
          <w:color w:val="000000" w:themeColor="text1"/>
          <w:szCs w:val="28"/>
          <w:highlight w:val="yellow"/>
        </w:rPr>
      </w:pPr>
      <w:r w:rsidRPr="0009548F">
        <w:rPr>
          <w:color w:val="000000" w:themeColor="text1"/>
          <w:szCs w:val="28"/>
          <w:highlight w:val="yellow"/>
        </w:rPr>
        <w:t xml:space="preserve">Документ направляется на этап </w:t>
      </w:r>
      <w:r w:rsidRPr="0009548F">
        <w:rPr>
          <w:b/>
          <w:color w:val="000000" w:themeColor="text1"/>
          <w:szCs w:val="28"/>
          <w:highlight w:val="yellow"/>
        </w:rPr>
        <w:t>Ознакомление</w:t>
      </w:r>
      <w:r w:rsidRPr="0009548F">
        <w:rPr>
          <w:color w:val="000000" w:themeColor="text1"/>
          <w:szCs w:val="28"/>
          <w:highlight w:val="yellow"/>
        </w:rPr>
        <w:t xml:space="preserve"> лицу, за которым имущество учитывается/учитывалось.  Задача по документу направляется пользователю сотрудника, указанного в реквизите </w:t>
      </w:r>
      <w:r w:rsidRPr="0009548F">
        <w:rPr>
          <w:b/>
          <w:color w:val="000000" w:themeColor="text1"/>
          <w:szCs w:val="28"/>
          <w:highlight w:val="yellow"/>
        </w:rPr>
        <w:t>МОЛ/Место хранения</w:t>
      </w:r>
      <w:r w:rsidRPr="0009548F">
        <w:rPr>
          <w:color w:val="000000" w:themeColor="text1"/>
          <w:szCs w:val="28"/>
          <w:highlight w:val="yellow"/>
        </w:rPr>
        <w:t xml:space="preserve"> документа с ролью </w:t>
      </w:r>
      <w:r w:rsidRPr="0009548F">
        <w:rPr>
          <w:b/>
          <w:color w:val="000000" w:themeColor="text1"/>
          <w:szCs w:val="28"/>
          <w:highlight w:val="yellow"/>
        </w:rPr>
        <w:t>Материально-ответственное лицо.</w:t>
      </w:r>
    </w:p>
    <w:p w14:paraId="6395F700" w14:textId="77777777" w:rsidR="00CB1867" w:rsidRPr="0009548F" w:rsidRDefault="00CB1867" w:rsidP="00CB1867">
      <w:pPr>
        <w:rPr>
          <w:color w:val="000000" w:themeColor="text1"/>
          <w:szCs w:val="28"/>
          <w:highlight w:val="yellow"/>
        </w:rPr>
      </w:pPr>
      <w:r w:rsidRPr="0009548F">
        <w:rPr>
          <w:color w:val="000000" w:themeColor="text1"/>
          <w:szCs w:val="28"/>
          <w:highlight w:val="yellow"/>
        </w:rPr>
        <w:t xml:space="preserve">На этапе </w:t>
      </w:r>
      <w:r w:rsidRPr="0009548F">
        <w:rPr>
          <w:b/>
          <w:color w:val="000000" w:themeColor="text1"/>
          <w:szCs w:val="28"/>
          <w:highlight w:val="yellow"/>
        </w:rPr>
        <w:t xml:space="preserve">Ознакомление </w:t>
      </w:r>
      <w:r w:rsidRPr="0009548F">
        <w:rPr>
          <w:color w:val="000000" w:themeColor="text1"/>
          <w:szCs w:val="28"/>
          <w:highlight w:val="yellow"/>
        </w:rPr>
        <w:t xml:space="preserve">пользователю необходимо ознакомиться с документом, после чего выполнить задачу по документу при помощи кнопки-резолюции </w:t>
      </w:r>
      <w:r w:rsidRPr="0009548F">
        <w:rPr>
          <w:b/>
          <w:color w:val="000000" w:themeColor="text1"/>
          <w:szCs w:val="28"/>
          <w:highlight w:val="yellow"/>
        </w:rPr>
        <w:t>Ознакомлен</w:t>
      </w:r>
      <w:r w:rsidRPr="0009548F">
        <w:rPr>
          <w:color w:val="000000" w:themeColor="text1"/>
          <w:szCs w:val="28"/>
          <w:highlight w:val="yellow"/>
        </w:rPr>
        <w:t>.</w:t>
      </w:r>
    </w:p>
    <w:p w14:paraId="0B319451" w14:textId="77777777" w:rsidR="00CB1867" w:rsidRPr="0009548F" w:rsidRDefault="00CB1867" w:rsidP="00CB1867">
      <w:pPr>
        <w:ind w:firstLine="0"/>
        <w:jc w:val="center"/>
        <w:rPr>
          <w:noProof/>
          <w:highlight w:val="yellow"/>
        </w:rPr>
      </w:pPr>
      <w:r w:rsidRPr="0009548F">
        <w:rPr>
          <w:noProof/>
          <w:highlight w:val="yellow"/>
        </w:rPr>
        <w:drawing>
          <wp:inline distT="0" distB="0" distL="0" distR="0" wp14:anchorId="66B454EA" wp14:editId="2F2A7EBC">
            <wp:extent cx="1049572" cy="430032"/>
            <wp:effectExtent l="0" t="0" r="0" b="8255"/>
            <wp:docPr id="1910"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png"/>
                    <pic:cNvPicPr>
                      <a:picLocks noChangeAspect="1"/>
                    </pic:cNvPicPr>
                  </pic:nvPicPr>
                  <pic:blipFill>
                    <a:blip r:embed="rId151"/>
                    <a:stretch/>
                  </pic:blipFill>
                  <pic:spPr bwMode="auto">
                    <a:xfrm>
                      <a:off x="0" y="0"/>
                      <a:ext cx="1046686" cy="428849"/>
                    </a:xfrm>
                    <a:prstGeom prst="rect">
                      <a:avLst/>
                    </a:prstGeom>
                  </pic:spPr>
                </pic:pic>
              </a:graphicData>
            </a:graphic>
          </wp:inline>
        </w:drawing>
      </w:r>
    </w:p>
    <w:p w14:paraId="0813AEB0" w14:textId="160E4473" w:rsidR="00CB1867" w:rsidRPr="0009548F" w:rsidRDefault="00CB1867" w:rsidP="00CB1867">
      <w:pPr>
        <w:pStyle w:val="afffffff6"/>
        <w:rPr>
          <w:highlight w:val="yellow"/>
        </w:rPr>
      </w:pPr>
      <w:bookmarkStart w:id="2014" w:name="_Toc212825056"/>
      <w:r w:rsidRPr="0009548F">
        <w:rPr>
          <w:highlight w:val="yellow"/>
        </w:rPr>
        <w:t xml:space="preserve">Рисунок  </w:t>
      </w:r>
      <w:r w:rsidRPr="0009548F">
        <w:rPr>
          <w:noProof/>
          <w:highlight w:val="yellow"/>
        </w:rPr>
        <w:fldChar w:fldCharType="begin"/>
      </w:r>
      <w:r w:rsidRPr="0009548F">
        <w:rPr>
          <w:noProof/>
          <w:highlight w:val="yellow"/>
        </w:rPr>
        <w:instrText xml:space="preserve"> SEQ Рисунок \* ARABIC </w:instrText>
      </w:r>
      <w:r w:rsidRPr="0009548F">
        <w:rPr>
          <w:noProof/>
          <w:highlight w:val="yellow"/>
        </w:rPr>
        <w:fldChar w:fldCharType="separate"/>
      </w:r>
      <w:r w:rsidR="00BD1EBB">
        <w:rPr>
          <w:noProof/>
          <w:highlight w:val="yellow"/>
        </w:rPr>
        <w:t>1432</w:t>
      </w:r>
      <w:bookmarkEnd w:id="2014"/>
      <w:r w:rsidRPr="0009548F">
        <w:rPr>
          <w:noProof/>
          <w:highlight w:val="yellow"/>
        </w:rPr>
        <w:fldChar w:fldCharType="end"/>
      </w:r>
    </w:p>
    <w:p w14:paraId="76213F72" w14:textId="77777777" w:rsidR="00CB1867" w:rsidRPr="0009548F" w:rsidRDefault="00CB1867" w:rsidP="00CB1867">
      <w:pPr>
        <w:rPr>
          <w:highlight w:val="yellow"/>
        </w:rPr>
      </w:pPr>
    </w:p>
    <w:p w14:paraId="748BEA61" w14:textId="77777777" w:rsidR="00CB1867" w:rsidRPr="0009548F" w:rsidRDefault="00CB1867" w:rsidP="00CB1867">
      <w:pPr>
        <w:rPr>
          <w:color w:val="000000" w:themeColor="text1"/>
          <w:szCs w:val="28"/>
          <w:highlight w:val="yellow"/>
        </w:rPr>
      </w:pPr>
      <w:r w:rsidRPr="0009548F">
        <w:rPr>
          <w:color w:val="000000" w:themeColor="text1"/>
          <w:szCs w:val="28"/>
          <w:highlight w:val="yellow"/>
        </w:rPr>
        <w:t xml:space="preserve">Работа с документом завершена, при этом документу присваивается статус </w:t>
      </w:r>
      <w:r w:rsidRPr="0009548F">
        <w:rPr>
          <w:b/>
          <w:color w:val="000000" w:themeColor="text1"/>
          <w:szCs w:val="28"/>
          <w:highlight w:val="yellow"/>
        </w:rPr>
        <w:t>Принято к сведению</w:t>
      </w:r>
      <w:r w:rsidRPr="0009548F">
        <w:rPr>
          <w:color w:val="000000" w:themeColor="text1"/>
          <w:szCs w:val="28"/>
          <w:highlight w:val="yellow"/>
        </w:rPr>
        <w:t>.</w:t>
      </w:r>
    </w:p>
    <w:p w14:paraId="36AB6FB8" w14:textId="77777777" w:rsidR="00CB1867" w:rsidRPr="0009548F" w:rsidRDefault="00CB1867" w:rsidP="00CB1867">
      <w:pPr>
        <w:ind w:firstLine="0"/>
        <w:jc w:val="center"/>
        <w:rPr>
          <w:noProof/>
          <w:highlight w:val="yellow"/>
        </w:rPr>
      </w:pPr>
      <w:r w:rsidRPr="0009548F">
        <w:rPr>
          <w:noProof/>
          <w:highlight w:val="yellow"/>
        </w:rPr>
        <w:drawing>
          <wp:inline distT="0" distB="0" distL="0" distR="0" wp14:anchorId="0C4CB117" wp14:editId="75327B12">
            <wp:extent cx="2107096" cy="288150"/>
            <wp:effectExtent l="0" t="0" r="0" b="0"/>
            <wp:docPr id="1911"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тус.png"/>
                    <pic:cNvPicPr>
                      <a:picLocks noChangeAspect="1"/>
                    </pic:cNvPicPr>
                  </pic:nvPicPr>
                  <pic:blipFill>
                    <a:blip r:embed="rId152"/>
                    <a:stretch/>
                  </pic:blipFill>
                  <pic:spPr bwMode="auto">
                    <a:xfrm>
                      <a:off x="0" y="0"/>
                      <a:ext cx="2109742" cy="288512"/>
                    </a:xfrm>
                    <a:prstGeom prst="rect">
                      <a:avLst/>
                    </a:prstGeom>
                  </pic:spPr>
                </pic:pic>
              </a:graphicData>
            </a:graphic>
          </wp:inline>
        </w:drawing>
      </w:r>
    </w:p>
    <w:p w14:paraId="69E9AFA5" w14:textId="130BAFE9" w:rsidR="00CB1867" w:rsidRPr="004C3E23" w:rsidRDefault="00CB1867" w:rsidP="00CB1867">
      <w:pPr>
        <w:pStyle w:val="afffffff6"/>
      </w:pPr>
      <w:bookmarkStart w:id="2015" w:name="_Toc212825057"/>
      <w:r w:rsidRPr="0009548F">
        <w:rPr>
          <w:highlight w:val="yellow"/>
        </w:rPr>
        <w:t xml:space="preserve">Рисунок  </w:t>
      </w:r>
      <w:r w:rsidRPr="0009548F">
        <w:rPr>
          <w:noProof/>
          <w:highlight w:val="yellow"/>
        </w:rPr>
        <w:fldChar w:fldCharType="begin"/>
      </w:r>
      <w:r w:rsidRPr="0009548F">
        <w:rPr>
          <w:noProof/>
          <w:highlight w:val="yellow"/>
        </w:rPr>
        <w:instrText xml:space="preserve"> SEQ Рисунок \* ARABIC </w:instrText>
      </w:r>
      <w:r w:rsidRPr="0009548F">
        <w:rPr>
          <w:noProof/>
          <w:highlight w:val="yellow"/>
        </w:rPr>
        <w:fldChar w:fldCharType="separate"/>
      </w:r>
      <w:r w:rsidR="00BD1EBB">
        <w:rPr>
          <w:noProof/>
          <w:highlight w:val="yellow"/>
        </w:rPr>
        <w:t>1433</w:t>
      </w:r>
      <w:bookmarkEnd w:id="2015"/>
      <w:r w:rsidRPr="0009548F">
        <w:rPr>
          <w:noProof/>
          <w:highlight w:val="yellow"/>
        </w:rPr>
        <w:fldChar w:fldCharType="end"/>
      </w:r>
    </w:p>
    <w:p w14:paraId="57CA56A8" w14:textId="77777777" w:rsidR="00D076D9" w:rsidRPr="004C3E23" w:rsidRDefault="00D076D9"/>
    <w:p w14:paraId="086B561C" w14:textId="77777777" w:rsidR="00D076D9" w:rsidRPr="004C3E23" w:rsidRDefault="00D076D9">
      <w:pPr>
        <w:rPr>
          <w:color w:val="000000" w:themeColor="text1"/>
        </w:rPr>
      </w:pPr>
    </w:p>
    <w:p w14:paraId="18D312F1" w14:textId="77777777" w:rsidR="00D076D9" w:rsidRPr="004C3E23" w:rsidRDefault="00D708D3">
      <w:pPr>
        <w:pStyle w:val="20"/>
        <w:keepLines/>
        <w:numPr>
          <w:ilvl w:val="2"/>
          <w:numId w:val="80"/>
        </w:numPr>
        <w:spacing w:before="240" w:after="240" w:line="259" w:lineRule="auto"/>
        <w:jc w:val="left"/>
        <w:rPr>
          <w:color w:val="000000" w:themeColor="text1"/>
        </w:rPr>
      </w:pPr>
      <w:bookmarkStart w:id="2016" w:name="_Toc146552286"/>
      <w:bookmarkStart w:id="2017" w:name="_Toc143526898"/>
      <w:bookmarkStart w:id="2018" w:name="_Toc147934181"/>
      <w:bookmarkStart w:id="2019" w:name="_Toc148966717"/>
      <w:bookmarkStart w:id="2020" w:name="_Toc182574386"/>
      <w:bookmarkStart w:id="2021" w:name="_Toc212823596"/>
      <w:r w:rsidRPr="004C3E23">
        <w:rPr>
          <w:color w:val="000000" w:themeColor="text1"/>
        </w:rPr>
        <w:t>Имущество казны</w:t>
      </w:r>
      <w:bookmarkEnd w:id="2016"/>
      <w:bookmarkEnd w:id="2017"/>
      <w:bookmarkEnd w:id="2018"/>
      <w:bookmarkEnd w:id="2019"/>
      <w:bookmarkEnd w:id="2020"/>
      <w:bookmarkEnd w:id="2021"/>
    </w:p>
    <w:p w14:paraId="748A65D0" w14:textId="77777777" w:rsidR="00D076D9" w:rsidRPr="004C3E23" w:rsidRDefault="00D076D9">
      <w:pPr>
        <w:rPr>
          <w:color w:val="000000" w:themeColor="text1"/>
        </w:rPr>
      </w:pPr>
    </w:p>
    <w:p w14:paraId="7C70DA97" w14:textId="77777777" w:rsidR="00D076D9" w:rsidRPr="004C3E23" w:rsidRDefault="00D708D3">
      <w:pPr>
        <w:rPr>
          <w:color w:val="000000" w:themeColor="text1"/>
        </w:rPr>
      </w:pPr>
      <w:r w:rsidRPr="004C3E23">
        <w:rPr>
          <w:color w:val="000000" w:themeColor="text1"/>
          <w:szCs w:val="28"/>
        </w:rPr>
        <w:t>Документ представлен списком типизаций:</w:t>
      </w:r>
    </w:p>
    <w:p w14:paraId="107EC0C7" w14:textId="77777777" w:rsidR="00D076D9" w:rsidRPr="004C3E23" w:rsidRDefault="00D708D3">
      <w:pPr>
        <w:rPr>
          <w:color w:val="000000" w:themeColor="text1"/>
        </w:rPr>
      </w:pPr>
      <w:r w:rsidRPr="004C3E23">
        <w:rPr>
          <w:color w:val="000000" w:themeColor="text1"/>
        </w:rPr>
        <w:t xml:space="preserve"> </w:t>
      </w:r>
      <w:r w:rsidRPr="004C3E23">
        <w:rPr>
          <w:color w:val="000000" w:themeColor="text1"/>
          <w:szCs w:val="28"/>
        </w:rPr>
        <w:t>Акт о списании транспортного средства (ф. 0510456)</w:t>
      </w:r>
    </w:p>
    <w:p w14:paraId="69B657C0"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Выбытие имущества казны (401.10.172)</w:t>
      </w:r>
    </w:p>
    <w:p w14:paraId="13514934" w14:textId="77777777" w:rsidR="00D076D9" w:rsidRPr="004C3E23" w:rsidRDefault="00D708D3">
      <w:pPr>
        <w:rPr>
          <w:color w:val="000000" w:themeColor="text1"/>
        </w:rPr>
      </w:pPr>
      <w:r w:rsidRPr="004C3E23">
        <w:rPr>
          <w:color w:val="000000" w:themeColor="text1"/>
          <w:szCs w:val="28"/>
        </w:rPr>
        <w:t>Акт о списании транспортного средства (ф. 0510456)</w:t>
      </w:r>
    </w:p>
    <w:p w14:paraId="30720B4F"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t>Выбытие вследствие стихийных бедствий (401.20.273)</w:t>
      </w:r>
    </w:p>
    <w:p w14:paraId="2228B11D" w14:textId="77777777" w:rsidR="00D076D9" w:rsidRPr="004C3E23" w:rsidRDefault="00D708D3">
      <w:pPr>
        <w:pStyle w:val="afffff4"/>
        <w:numPr>
          <w:ilvl w:val="0"/>
          <w:numId w:val="51"/>
        </w:numPr>
        <w:spacing w:after="0"/>
        <w:jc w:val="both"/>
        <w:rPr>
          <w:color w:val="000000" w:themeColor="text1"/>
        </w:rPr>
      </w:pPr>
      <w:r w:rsidRPr="004C3E23">
        <w:rPr>
          <w:rFonts w:ascii="Times New Roman" w:eastAsia="Times New Roman" w:hAnsi="Times New Roman" w:cs="Times New Roman"/>
          <w:color w:val="000000" w:themeColor="text1"/>
          <w:sz w:val="28"/>
          <w:szCs w:val="28"/>
        </w:rPr>
        <w:lastRenderedPageBreak/>
        <w:t>Списание недостач, выявленных по результатам инвентаризации (401.10.172)</w:t>
      </w:r>
    </w:p>
    <w:p w14:paraId="0E1F7018" w14:textId="77777777" w:rsidR="00D076D9" w:rsidRPr="004C3E23" w:rsidRDefault="00D076D9">
      <w:pPr>
        <w:rPr>
          <w:color w:val="000000" w:themeColor="text1"/>
          <w:szCs w:val="28"/>
        </w:rPr>
      </w:pPr>
    </w:p>
    <w:p w14:paraId="671BF1ED"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Имущество казны </w:t>
      </w:r>
      <w:r w:rsidRPr="004C3E23">
        <w:rPr>
          <w:color w:val="000000" w:themeColor="text1"/>
          <w:szCs w:val="28"/>
        </w:rPr>
        <w:t xml:space="preserve">раздел </w:t>
      </w:r>
      <w:r w:rsidRPr="004C3E23">
        <w:rPr>
          <w:b/>
          <w:color w:val="000000" w:themeColor="text1"/>
          <w:szCs w:val="28"/>
        </w:rPr>
        <w:t>ОС, НМА, НПА</w:t>
      </w:r>
      <w:r w:rsidRPr="004C3E23">
        <w:rPr>
          <w:color w:val="000000" w:themeColor="text1"/>
          <w:szCs w:val="28"/>
        </w:rPr>
        <w:t>.</w:t>
      </w:r>
    </w:p>
    <w:p w14:paraId="361D0D8E"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64D9FE4B" wp14:editId="19FD7810">
                <wp:extent cx="6029960" cy="2308225"/>
                <wp:effectExtent l="0" t="0" r="0" b="0"/>
                <wp:docPr id="1912" name="Врезка940"/>
                <wp:cNvGraphicFramePr/>
                <a:graphic xmlns:a="http://schemas.openxmlformats.org/drawingml/2006/main">
                  <a:graphicData uri="http://schemas.microsoft.com/office/word/2010/wordprocessingShape">
                    <wps:wsp>
                      <wps:cNvSpPr/>
                      <wps:spPr bwMode="auto">
                        <a:xfrm>
                          <a:off x="0" y="0"/>
                          <a:ext cx="6030000" cy="2308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3EC50E8" w14:textId="77777777" w:rsidR="00BD1EBB" w:rsidRDefault="00BD1EBB">
                            <w:pPr>
                              <w:pStyle w:val="aff2"/>
                            </w:pPr>
                            <w:r>
                              <w:rPr>
                                <w:noProof/>
                              </w:rPr>
                              <w:drawing>
                                <wp:inline distT="0" distB="0" distL="0" distR="0" wp14:anchorId="4CACAF29" wp14:editId="17C89D20">
                                  <wp:extent cx="6029960" cy="1935480"/>
                                  <wp:effectExtent l="0" t="0" r="0" b="0"/>
                                  <wp:docPr id="2818"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 name="Рисунок 1053"/>
                                          <pic:cNvPicPr>
                                            <a:picLocks noChangeAspect="1"/>
                                          </pic:cNvPicPr>
                                        </pic:nvPicPr>
                                        <pic:blipFill>
                                          <a:blip r:embed="rId1009"/>
                                          <a:stretch/>
                                        </pic:blipFill>
                                        <pic:spPr bwMode="auto">
                                          <a:xfrm>
                                            <a:off x="0" y="0"/>
                                            <a:ext cx="6029960" cy="19354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4D9FE4B" id="Врезка940" o:spid="_x0000_s1505" style="width:474.8pt;height:18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" stroked="f" strokeweight="0">
                <v:textbox inset="0,0,0,0">
                  <w:txbxContent>
                    <w:p w14:paraId="43EC50E8" w14:textId="77777777" w:rsidR="00BD1EBB" w:rsidRDefault="00BD1EBB">
                      <w:pPr>
                        <w:pStyle w:val="aff2"/>
                      </w:pPr>
                      <w:r>
                        <w:rPr>
                          <w:noProof/>
                        </w:rPr>
                        <w:drawing>
                          <wp:inline distT="0" distB="0" distL="0" distR="0" wp14:anchorId="4CACAF29" wp14:editId="17C89D20">
                            <wp:extent cx="6029960" cy="1935480"/>
                            <wp:effectExtent l="0" t="0" r="0" b="0"/>
                            <wp:docPr id="2818"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 name="Рисунок 1053"/>
                                    <pic:cNvPicPr>
                                      <a:picLocks noChangeAspect="1"/>
                                    </pic:cNvPicPr>
                                  </pic:nvPicPr>
                                  <pic:blipFill>
                                    <a:blip r:embed="rId1009"/>
                                    <a:stretch/>
                                  </pic:blipFill>
                                  <pic:spPr bwMode="auto">
                                    <a:xfrm>
                                      <a:off x="0" y="0"/>
                                      <a:ext cx="6029960" cy="1935480"/>
                                    </a:xfrm>
                                    <a:prstGeom prst="rect">
                                      <a:avLst/>
                                    </a:prstGeom>
                                  </pic:spPr>
                                </pic:pic>
                              </a:graphicData>
                            </a:graphic>
                          </wp:inline>
                        </w:drawing>
                      </w:r>
                      <w:r>
                        <w:t xml:space="preserve"> </w:t>
                      </w:r>
                    </w:p>
                  </w:txbxContent>
                </v:textbox>
                <w10:anchorlock/>
              </v:rect>
            </w:pict>
          </mc:Fallback>
        </mc:AlternateContent>
      </w:r>
    </w:p>
    <w:p w14:paraId="139DCF1D" w14:textId="3249F3CE" w:rsidR="00D076D9" w:rsidRPr="004C3E23" w:rsidRDefault="00483B84" w:rsidP="00797129">
      <w:pPr>
        <w:pStyle w:val="afffffff6"/>
      </w:pPr>
      <w:bookmarkStart w:id="2022" w:name="_Toc21282505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1434</w:t>
      </w:r>
      <w:bookmarkEnd w:id="2022"/>
      <w:r w:rsidR="00D708D3" w:rsidRPr="004C3E23">
        <w:fldChar w:fldCharType="end"/>
      </w:r>
    </w:p>
    <w:p w14:paraId="281F4CCD" w14:textId="77777777" w:rsidR="00D076D9" w:rsidRPr="004C3E23" w:rsidRDefault="00D076D9">
      <w:pPr>
        <w:jc w:val="center"/>
        <w:rPr>
          <w:color w:val="000000" w:themeColor="text1"/>
        </w:rPr>
      </w:pPr>
    </w:p>
    <w:p w14:paraId="53D20FF7" w14:textId="77777777" w:rsidR="00D076D9" w:rsidRPr="004C3E23" w:rsidRDefault="00D708D3">
      <w:pPr>
        <w:rPr>
          <w:color w:val="000000" w:themeColor="text1"/>
        </w:rPr>
      </w:pPr>
      <w:r w:rsidRPr="004C3E23">
        <w:rPr>
          <w:color w:val="000000" w:themeColor="text1"/>
          <w:szCs w:val="28"/>
        </w:rPr>
        <w:t>В рамках данной инструкции рассматривается типизация Акт о списании транспортного средства (ф. 0510456) – Выбытие вследствие стихийных бедствий (401.20.273).</w:t>
      </w:r>
    </w:p>
    <w:p w14:paraId="3CBB591D" w14:textId="77777777" w:rsidR="00D076D9" w:rsidRPr="004C3E23" w:rsidRDefault="00D708D3">
      <w:pPr>
        <w:rPr>
          <w:color w:val="000000" w:themeColor="text1"/>
        </w:rPr>
      </w:pPr>
      <w:r w:rsidRPr="004C3E23">
        <w:rPr>
          <w:color w:val="000000" w:themeColor="text1"/>
          <w:szCs w:val="28"/>
        </w:rPr>
        <w:t>Порядок работы с остальными типизациями аналогичный.</w:t>
      </w:r>
    </w:p>
    <w:p w14:paraId="7A5673F7"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61ABC10A"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следует заполнить следующие реквизиты: </w:t>
      </w:r>
    </w:p>
    <w:p w14:paraId="151995A5" w14:textId="77777777" w:rsidR="00D076D9" w:rsidRPr="004C3E23" w:rsidRDefault="00D708D3">
      <w:pPr>
        <w:rPr>
          <w:color w:val="000000" w:themeColor="text1"/>
        </w:rPr>
      </w:pPr>
      <w:r w:rsidRPr="004C3E23">
        <w:rPr>
          <w:color w:val="000000" w:themeColor="text1"/>
          <w:szCs w:val="28"/>
        </w:rPr>
        <w:t>а) в шапке документа:</w:t>
      </w:r>
    </w:p>
    <w:p w14:paraId="118E9BD5" w14:textId="77777777" w:rsidR="00D076D9" w:rsidRPr="004C3E23" w:rsidRDefault="00D708D3">
      <w:pPr>
        <w:pStyle w:val="afffff4"/>
        <w:numPr>
          <w:ilvl w:val="0"/>
          <w:numId w:val="49"/>
        </w:numPr>
        <w:ind w:left="0" w:firstLine="709"/>
        <w:jc w:val="both"/>
        <w:rPr>
          <w:color w:val="000000" w:themeColor="text1"/>
        </w:rPr>
      </w:pPr>
      <w:r w:rsidRPr="004C3E23">
        <w:rPr>
          <w:rFonts w:ascii="Times New Roman" w:eastAsia="Times New Roman" w:hAnsi="Times New Roman" w:cs="Times New Roman"/>
          <w:color w:val="000000" w:themeColor="text1"/>
          <w:sz w:val="28"/>
          <w:szCs w:val="28"/>
        </w:rPr>
        <w:t>Основное средство – указать основное средство к списанию.</w:t>
      </w:r>
    </w:p>
    <w:p w14:paraId="26FCF965" w14:textId="77777777" w:rsidR="00D076D9" w:rsidRPr="004C3E23" w:rsidRDefault="00D708D3">
      <w:pPr>
        <w:rPr>
          <w:color w:val="000000" w:themeColor="text1"/>
        </w:rPr>
      </w:pPr>
      <w:r w:rsidRPr="004C3E23">
        <w:rPr>
          <w:b/>
          <w:color w:val="000000" w:themeColor="text1"/>
          <w:szCs w:val="28"/>
        </w:rPr>
        <w:t>ВАЖНО! После выбора объекта к списанию в реквизите Основное средство в случае начисления амортизации на имущество казны для заполнения накопленной амортизации требуется в обязательном порядке нажать копку Рассчитать.</w:t>
      </w:r>
    </w:p>
    <w:p w14:paraId="51F86850" w14:textId="77777777" w:rsidR="00D076D9" w:rsidRPr="004C3E23" w:rsidRDefault="00D708D3">
      <w:pPr>
        <w:rPr>
          <w:color w:val="000000" w:themeColor="text1"/>
        </w:rPr>
      </w:pPr>
      <w:r w:rsidRPr="004C3E23">
        <w:rPr>
          <w:color w:val="000000" w:themeColor="text1"/>
          <w:szCs w:val="28"/>
        </w:rPr>
        <w:t xml:space="preserve">Реквизиты вкладки Общие сведения заполняются только после заполнения реквизита </w:t>
      </w:r>
      <w:r w:rsidRPr="004C3E23">
        <w:rPr>
          <w:b/>
          <w:color w:val="000000" w:themeColor="text1"/>
          <w:szCs w:val="28"/>
        </w:rPr>
        <w:t>Основное средство</w:t>
      </w:r>
      <w:r w:rsidRPr="004C3E23">
        <w:rPr>
          <w:color w:val="000000" w:themeColor="text1"/>
          <w:szCs w:val="28"/>
        </w:rPr>
        <w:t>.</w:t>
      </w:r>
    </w:p>
    <w:p w14:paraId="41C6AFFC" w14:textId="77777777" w:rsidR="00D076D9" w:rsidRPr="004C3E23" w:rsidRDefault="00D708D3">
      <w:pPr>
        <w:rPr>
          <w:color w:val="000000" w:themeColor="text1"/>
        </w:rPr>
      </w:pPr>
      <w:r w:rsidRPr="004C3E23">
        <w:rPr>
          <w:color w:val="000000" w:themeColor="text1"/>
          <w:szCs w:val="28"/>
        </w:rPr>
        <w:t xml:space="preserve">б) во вкладке </w:t>
      </w:r>
      <w:r w:rsidRPr="004C3E23">
        <w:rPr>
          <w:b/>
          <w:color w:val="000000" w:themeColor="text1"/>
          <w:szCs w:val="28"/>
        </w:rPr>
        <w:t>Общие сведения</w:t>
      </w:r>
      <w:r w:rsidRPr="004C3E23">
        <w:rPr>
          <w:color w:val="000000" w:themeColor="text1"/>
          <w:szCs w:val="28"/>
        </w:rPr>
        <w:t>:</w:t>
      </w:r>
    </w:p>
    <w:p w14:paraId="7E5A381A"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66272A50"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078F3C6C"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Причина списания;</w:t>
      </w:r>
    </w:p>
    <w:p w14:paraId="1D0DAA4B"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 xml:space="preserve">Блок реквизитов </w:t>
      </w:r>
      <w:r w:rsidRPr="004C3E23">
        <w:rPr>
          <w:rFonts w:ascii="Times New Roman" w:eastAsia="Times New Roman" w:hAnsi="Times New Roman" w:cs="Times New Roman"/>
          <w:b/>
          <w:color w:val="000000" w:themeColor="text1"/>
          <w:sz w:val="28"/>
          <w:szCs w:val="28"/>
        </w:rPr>
        <w:t>Основание для составления акта (Вид, №, от);</w:t>
      </w:r>
    </w:p>
    <w:p w14:paraId="304AB56C" w14:textId="77777777" w:rsidR="00D076D9" w:rsidRPr="004C3E23" w:rsidRDefault="00D708D3">
      <w:pPr>
        <w:pStyle w:val="afffff4"/>
        <w:numPr>
          <w:ilvl w:val="0"/>
          <w:numId w:val="49"/>
        </w:numPr>
        <w:jc w:val="both"/>
        <w:rPr>
          <w:color w:val="000000" w:themeColor="text1"/>
        </w:rPr>
      </w:pPr>
      <w:r w:rsidRPr="004C3E23">
        <w:rPr>
          <w:rFonts w:ascii="Times New Roman" w:eastAsia="Times New Roman" w:hAnsi="Times New Roman" w:cs="Times New Roman"/>
          <w:color w:val="000000" w:themeColor="text1"/>
          <w:sz w:val="28"/>
          <w:szCs w:val="28"/>
        </w:rPr>
        <w:t xml:space="preserve">Блок реквизитов </w:t>
      </w:r>
      <w:r w:rsidRPr="004C3E23">
        <w:rPr>
          <w:rFonts w:ascii="Times New Roman" w:eastAsia="Times New Roman" w:hAnsi="Times New Roman" w:cs="Times New Roman"/>
          <w:b/>
          <w:color w:val="000000" w:themeColor="text1"/>
          <w:sz w:val="28"/>
          <w:szCs w:val="28"/>
        </w:rPr>
        <w:t>Технические характеристики транспортного средства и сведения о техническом состоянии.</w:t>
      </w:r>
    </w:p>
    <w:p w14:paraId="3D1EB039" w14:textId="77777777" w:rsidR="00D076D9" w:rsidRPr="004C3E23" w:rsidRDefault="00D708D3" w:rsidP="005B01C3">
      <w:pPr>
        <w:ind w:firstLine="0"/>
        <w:jc w:val="center"/>
        <w:rPr>
          <w:noProof/>
        </w:rPr>
      </w:pPr>
      <w:r w:rsidRPr="004C3E23">
        <w:rPr>
          <w:noProof/>
        </w:rPr>
        <w:lastRenderedPageBreak/>
        <mc:AlternateContent>
          <mc:Choice Requires="wps">
            <w:drawing>
              <wp:inline distT="0" distB="0" distL="0" distR="0" wp14:anchorId="2BF3B81C" wp14:editId="3FEAC9C9">
                <wp:extent cx="6029960" cy="3985895"/>
                <wp:effectExtent l="0" t="0" r="0" b="0"/>
                <wp:docPr id="1914" name="Врезка941"/>
                <wp:cNvGraphicFramePr/>
                <a:graphic xmlns:a="http://schemas.openxmlformats.org/drawingml/2006/main">
                  <a:graphicData uri="http://schemas.microsoft.com/office/word/2010/wordprocessingShape">
                    <wps:wsp>
                      <wps:cNvSpPr/>
                      <wps:spPr bwMode="auto">
                        <a:xfrm>
                          <a:off x="0" y="0"/>
                          <a:ext cx="6030000" cy="3985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897CAFF" w14:textId="77777777" w:rsidR="00BD1EBB" w:rsidRDefault="00BD1EBB">
                            <w:pPr>
                              <w:pStyle w:val="aff2"/>
                            </w:pPr>
                            <w:r>
                              <w:rPr>
                                <w:noProof/>
                              </w:rPr>
                              <w:drawing>
                                <wp:inline distT="0" distB="0" distL="0" distR="0" wp14:anchorId="06409751" wp14:editId="76F9A4DC">
                                  <wp:extent cx="6029960" cy="3613150"/>
                                  <wp:effectExtent l="0" t="0" r="0" b="0"/>
                                  <wp:docPr id="2819"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 name="Рисунок 1054"/>
                                          <pic:cNvPicPr>
                                            <a:picLocks noChangeAspect="1"/>
                                          </pic:cNvPicPr>
                                        </pic:nvPicPr>
                                        <pic:blipFill>
                                          <a:blip r:embed="rId1010"/>
                                          <a:stretch/>
                                        </pic:blipFill>
                                        <pic:spPr bwMode="auto">
                                          <a:xfrm>
                                            <a:off x="0" y="0"/>
                                            <a:ext cx="6029960" cy="36131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BF3B81C" id="Врезка941" o:spid="_x0000_s1506" style="width:474.8pt;height:31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" stroked="f" strokeweight="0">
                <v:textbox inset="0,0,0,0">
                  <w:txbxContent>
                    <w:p w14:paraId="0897CAFF" w14:textId="77777777" w:rsidR="00BD1EBB" w:rsidRDefault="00BD1EBB">
                      <w:pPr>
                        <w:pStyle w:val="aff2"/>
                      </w:pPr>
                      <w:r>
                        <w:rPr>
                          <w:noProof/>
                        </w:rPr>
                        <w:drawing>
                          <wp:inline distT="0" distB="0" distL="0" distR="0" wp14:anchorId="06409751" wp14:editId="76F9A4DC">
                            <wp:extent cx="6029960" cy="3613150"/>
                            <wp:effectExtent l="0" t="0" r="0" b="0"/>
                            <wp:docPr id="2819"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 name="Рисунок 1054"/>
                                    <pic:cNvPicPr>
                                      <a:picLocks noChangeAspect="1"/>
                                    </pic:cNvPicPr>
                                  </pic:nvPicPr>
                                  <pic:blipFill>
                                    <a:blip r:embed="rId1010"/>
                                    <a:stretch/>
                                  </pic:blipFill>
                                  <pic:spPr bwMode="auto">
                                    <a:xfrm>
                                      <a:off x="0" y="0"/>
                                      <a:ext cx="6029960" cy="3613150"/>
                                    </a:xfrm>
                                    <a:prstGeom prst="rect">
                                      <a:avLst/>
                                    </a:prstGeom>
                                  </pic:spPr>
                                </pic:pic>
                              </a:graphicData>
                            </a:graphic>
                          </wp:inline>
                        </w:drawing>
                      </w:r>
                      <w:r>
                        <w:t xml:space="preserve"> </w:t>
                      </w:r>
                    </w:p>
                  </w:txbxContent>
                </v:textbox>
                <w10:anchorlock/>
              </v:rect>
            </w:pict>
          </mc:Fallback>
        </mc:AlternateContent>
      </w:r>
    </w:p>
    <w:p w14:paraId="5D5B5931" w14:textId="36D6FCBA" w:rsidR="00D076D9" w:rsidRPr="004C3E23" w:rsidRDefault="00483B84" w:rsidP="00797129">
      <w:pPr>
        <w:pStyle w:val="afffffff6"/>
      </w:pPr>
      <w:bookmarkStart w:id="2023" w:name="_Toc21282505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1435</w:t>
      </w:r>
      <w:bookmarkEnd w:id="2023"/>
      <w:r w:rsidR="00D708D3" w:rsidRPr="004C3E23">
        <w:fldChar w:fldCharType="end"/>
      </w:r>
    </w:p>
    <w:p w14:paraId="14798884" w14:textId="77777777" w:rsidR="00D076D9" w:rsidRPr="004C3E23" w:rsidRDefault="00D076D9">
      <w:pPr>
        <w:jc w:val="center"/>
        <w:rPr>
          <w:color w:val="000000" w:themeColor="text1"/>
        </w:rPr>
      </w:pPr>
    </w:p>
    <w:p w14:paraId="1576F005"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Драгоценные материалы</w:t>
      </w:r>
      <w:r w:rsidRPr="004C3E23">
        <w:rPr>
          <w:color w:val="000000" w:themeColor="text1"/>
          <w:szCs w:val="28"/>
        </w:rPr>
        <w:t xml:space="preserve"> производится автоматизировано в случае наличия драгоценных материалов в объекте списания.</w:t>
      </w:r>
    </w:p>
    <w:p w14:paraId="0EE2AEE9"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2D4C0607" wp14:editId="5890047F">
                <wp:extent cx="6029960" cy="2326640"/>
                <wp:effectExtent l="0" t="0" r="0" b="0"/>
                <wp:docPr id="1916" name="Врезка942"/>
                <wp:cNvGraphicFramePr/>
                <a:graphic xmlns:a="http://schemas.openxmlformats.org/drawingml/2006/main">
                  <a:graphicData uri="http://schemas.microsoft.com/office/word/2010/wordprocessingShape">
                    <wps:wsp>
                      <wps:cNvSpPr/>
                      <wps:spPr bwMode="auto">
                        <a:xfrm>
                          <a:off x="0" y="0"/>
                          <a:ext cx="6030000" cy="2326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2C68D40" w14:textId="77777777" w:rsidR="00BD1EBB" w:rsidRDefault="00BD1EBB">
                            <w:pPr>
                              <w:pStyle w:val="aff2"/>
                            </w:pPr>
                            <w:r>
                              <w:rPr>
                                <w:noProof/>
                              </w:rPr>
                              <w:drawing>
                                <wp:inline distT="0" distB="0" distL="0" distR="0" wp14:anchorId="62369317" wp14:editId="62B5CD45">
                                  <wp:extent cx="6029960" cy="1953895"/>
                                  <wp:effectExtent l="0" t="0" r="0" b="0"/>
                                  <wp:docPr id="2820"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 name="Рисунок 1055"/>
                                          <pic:cNvPicPr>
                                            <a:picLocks noChangeAspect="1"/>
                                          </pic:cNvPicPr>
                                        </pic:nvPicPr>
                                        <pic:blipFill>
                                          <a:blip r:embed="rId1011"/>
                                          <a:stretch/>
                                        </pic:blipFill>
                                        <pic:spPr bwMode="auto">
                                          <a:xfrm>
                                            <a:off x="0" y="0"/>
                                            <a:ext cx="6029960" cy="19538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D4C0607" id="Врезка942" o:spid="_x0000_s1507" style="width:474.8pt;height:18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" stroked="f" strokeweight="0">
                <v:textbox inset="0,0,0,0">
                  <w:txbxContent>
                    <w:p w14:paraId="12C68D40" w14:textId="77777777" w:rsidR="00BD1EBB" w:rsidRDefault="00BD1EBB">
                      <w:pPr>
                        <w:pStyle w:val="aff2"/>
                      </w:pPr>
                      <w:r>
                        <w:rPr>
                          <w:noProof/>
                        </w:rPr>
                        <w:drawing>
                          <wp:inline distT="0" distB="0" distL="0" distR="0" wp14:anchorId="62369317" wp14:editId="62B5CD45">
                            <wp:extent cx="6029960" cy="1953895"/>
                            <wp:effectExtent l="0" t="0" r="0" b="0"/>
                            <wp:docPr id="2820"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 name="Рисунок 1055"/>
                                    <pic:cNvPicPr>
                                      <a:picLocks noChangeAspect="1"/>
                                    </pic:cNvPicPr>
                                  </pic:nvPicPr>
                                  <pic:blipFill>
                                    <a:blip r:embed="rId1011"/>
                                    <a:stretch/>
                                  </pic:blipFill>
                                  <pic:spPr bwMode="auto">
                                    <a:xfrm>
                                      <a:off x="0" y="0"/>
                                      <a:ext cx="6029960" cy="1953895"/>
                                    </a:xfrm>
                                    <a:prstGeom prst="rect">
                                      <a:avLst/>
                                    </a:prstGeom>
                                  </pic:spPr>
                                </pic:pic>
                              </a:graphicData>
                            </a:graphic>
                          </wp:inline>
                        </w:drawing>
                      </w:r>
                      <w:r>
                        <w:t xml:space="preserve"> </w:t>
                      </w:r>
                    </w:p>
                  </w:txbxContent>
                </v:textbox>
                <w10:anchorlock/>
              </v:rect>
            </w:pict>
          </mc:Fallback>
        </mc:AlternateContent>
      </w:r>
    </w:p>
    <w:p w14:paraId="295CD1E0" w14:textId="2C18A6BA" w:rsidR="00D076D9" w:rsidRPr="004C3E23" w:rsidRDefault="00483B84" w:rsidP="00797129">
      <w:pPr>
        <w:pStyle w:val="afffffff6"/>
      </w:pPr>
      <w:bookmarkStart w:id="2024" w:name="_Toc21282506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1436</w:t>
      </w:r>
      <w:bookmarkEnd w:id="2024"/>
      <w:r w:rsidR="00D708D3" w:rsidRPr="004C3E23">
        <w:fldChar w:fldCharType="end"/>
      </w:r>
    </w:p>
    <w:p w14:paraId="68EC3ED0" w14:textId="77777777" w:rsidR="00D076D9" w:rsidRPr="004C3E23" w:rsidRDefault="00D076D9">
      <w:pPr>
        <w:rPr>
          <w:color w:val="000000" w:themeColor="text1"/>
        </w:rPr>
      </w:pPr>
    </w:p>
    <w:p w14:paraId="340B9C83" w14:textId="77777777" w:rsidR="006222C8" w:rsidRPr="004C3E23" w:rsidRDefault="006222C8" w:rsidP="006222C8">
      <w:pPr>
        <w:rPr>
          <w:snapToGrid w:val="0"/>
        </w:rPr>
      </w:pPr>
      <w:r w:rsidRPr="004C3E23">
        <w:rPr>
          <w:b/>
          <w:snapToGrid w:val="0"/>
        </w:rPr>
        <w:t>Заполнение вкладки Комиссия</w:t>
      </w:r>
    </w:p>
    <w:p w14:paraId="3C801359" w14:textId="77777777" w:rsidR="006222C8" w:rsidRPr="004C3E23" w:rsidRDefault="006222C8" w:rsidP="006222C8">
      <w:pPr>
        <w:rPr>
          <w:snapToGrid w:val="0"/>
        </w:rPr>
      </w:pPr>
      <w:r w:rsidRPr="004C3E23">
        <w:rPr>
          <w:snapToGrid w:val="0"/>
        </w:rPr>
        <w:t xml:space="preserve">Переходим на вкладку Комиссия. </w:t>
      </w:r>
    </w:p>
    <w:p w14:paraId="18731B4B" w14:textId="77777777" w:rsidR="006222C8" w:rsidRPr="004C3E23" w:rsidRDefault="006222C8" w:rsidP="006222C8">
      <w:pPr>
        <w:rPr>
          <w:snapToGrid w:val="0"/>
        </w:rPr>
      </w:pPr>
      <w:r w:rsidRPr="004C3E23">
        <w:rPr>
          <w:snapToGrid w:val="0"/>
        </w:rPr>
        <w:t xml:space="preserve">В поле Комиссия переходим в справочник </w:t>
      </w:r>
      <w:r w:rsidRPr="004C3E23">
        <w:rPr>
          <w:b/>
          <w:snapToGrid w:val="0"/>
        </w:rPr>
        <w:t xml:space="preserve">Комиссии </w:t>
      </w:r>
      <w:r w:rsidRPr="004C3E23">
        <w:rPr>
          <w:snapToGrid w:val="0"/>
        </w:rPr>
        <w:t xml:space="preserve">и выбираем из списка нужное значение. В случае если требуемая комиссия отсутствует, то создаём новую комиссию (элемент справочника). </w:t>
      </w:r>
    </w:p>
    <w:p w14:paraId="12EADD8C" w14:textId="77777777" w:rsidR="006222C8" w:rsidRPr="004C3E23" w:rsidRDefault="006222C8" w:rsidP="006222C8">
      <w:pPr>
        <w:rPr>
          <w:snapToGrid w:val="0"/>
        </w:rPr>
      </w:pPr>
      <w:r w:rsidRPr="004C3E23">
        <w:rPr>
          <w:snapToGrid w:val="0"/>
        </w:rPr>
        <w:t xml:space="preserve">При создании элемента справочника </w:t>
      </w:r>
      <w:r w:rsidRPr="004C3E23">
        <w:rPr>
          <w:b/>
          <w:snapToGrid w:val="0"/>
        </w:rPr>
        <w:t>Комиссии</w:t>
      </w:r>
      <w:r w:rsidRPr="004C3E23">
        <w:rPr>
          <w:snapToGrid w:val="0"/>
        </w:rPr>
        <w:t xml:space="preserve">, следует удостовериться, что в состав комиссии включены сотрудники, имеющие актуальную учётную </w:t>
      </w:r>
      <w:r w:rsidRPr="004C3E23">
        <w:rPr>
          <w:snapToGrid w:val="0"/>
        </w:rPr>
        <w:lastRenderedPageBreak/>
        <w:t xml:space="preserve">запись пользователя, под которым присутствует возможность войти в программу и установить результат голосования. </w:t>
      </w:r>
    </w:p>
    <w:p w14:paraId="5741FA68" w14:textId="77777777" w:rsidR="006222C8" w:rsidRPr="004C3E23" w:rsidRDefault="006222C8" w:rsidP="006222C8">
      <w:pPr>
        <w:rPr>
          <w:snapToGrid w:val="0"/>
        </w:rPr>
      </w:pPr>
      <w:r w:rsidRPr="004C3E23">
        <w:rPr>
          <w:snapToGrid w:val="0"/>
        </w:rPr>
        <w:t xml:space="preserve">Важно обратить внимание на наличие корректно выполненного </w:t>
      </w:r>
      <w:r w:rsidRPr="004C3E23">
        <w:rPr>
          <w:b/>
          <w:snapToGrid w:val="0"/>
        </w:rPr>
        <w:t>Сопоставление текущего Пользователя с Физическим лицом и Сотрудником</w:t>
      </w:r>
      <w:r w:rsidRPr="004C3E23">
        <w:rPr>
          <w:snapToGrid w:val="0"/>
        </w:rPr>
        <w:t xml:space="preserve"> для всех сотрудников, указанных в табличной части </w:t>
      </w:r>
      <w:r w:rsidRPr="004C3E23">
        <w:rPr>
          <w:b/>
          <w:snapToGrid w:val="0"/>
        </w:rPr>
        <w:t>Состав комиссии</w:t>
      </w:r>
      <w:r w:rsidRPr="004C3E23">
        <w:rPr>
          <w:snapToGrid w:val="0"/>
        </w:rPr>
        <w:t>.</w:t>
      </w:r>
    </w:p>
    <w:p w14:paraId="19304A9D" w14:textId="77777777" w:rsidR="006222C8" w:rsidRPr="004C3E23" w:rsidRDefault="006222C8" w:rsidP="006222C8">
      <w:pPr>
        <w:rPr>
          <w:snapToGrid w:val="0"/>
        </w:rPr>
      </w:pPr>
      <w:r w:rsidRPr="004C3E23">
        <w:rPr>
          <w:snapToGrid w:val="0"/>
        </w:rPr>
        <w:t xml:space="preserve">При создании нового элемента в справочнике </w:t>
      </w:r>
      <w:r w:rsidRPr="004C3E23">
        <w:rPr>
          <w:b/>
          <w:snapToGrid w:val="0"/>
        </w:rPr>
        <w:t>Комиссии</w:t>
      </w:r>
      <w:r w:rsidRPr="004C3E23">
        <w:rPr>
          <w:snapToGrid w:val="0"/>
        </w:rPr>
        <w:t xml:space="preserve"> обращаем внимание на следующие обязательные реквизиты:</w:t>
      </w:r>
    </w:p>
    <w:p w14:paraId="6CAB32E9" w14:textId="77777777" w:rsidR="006222C8" w:rsidRPr="004C3E23" w:rsidRDefault="006222C8" w:rsidP="006222C8">
      <w:pPr>
        <w:rPr>
          <w:snapToGrid w:val="0"/>
        </w:rPr>
      </w:pPr>
      <w:r w:rsidRPr="004C3E23">
        <w:rPr>
          <w:snapToGrid w:val="0"/>
        </w:rPr>
        <w:t>В шапке элемента обязательно требуется заполнить реквизит Наименование:</w:t>
      </w:r>
    </w:p>
    <w:p w14:paraId="7ECD1897" w14:textId="77777777" w:rsidR="006222C8" w:rsidRPr="004C3E23" w:rsidRDefault="006222C8" w:rsidP="006222C8">
      <w:pPr>
        <w:keepNext/>
        <w:ind w:firstLine="0"/>
        <w:jc w:val="center"/>
        <w:rPr>
          <w:noProof/>
          <w:snapToGrid w:val="0"/>
        </w:rPr>
      </w:pPr>
      <w:r w:rsidRPr="004C3E23">
        <w:rPr>
          <w:noProof/>
        </w:rPr>
        <w:drawing>
          <wp:inline distT="0" distB="0" distL="0" distR="0" wp14:anchorId="37CFF1C0" wp14:editId="3F7A20AD">
            <wp:extent cx="5940425" cy="2203518"/>
            <wp:effectExtent l="0" t="0" r="3175" b="6350"/>
            <wp:docPr id="1099"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2203518"/>
                    </a:xfrm>
                    <a:prstGeom prst="rect">
                      <a:avLst/>
                    </a:prstGeom>
                  </pic:spPr>
                </pic:pic>
              </a:graphicData>
            </a:graphic>
          </wp:inline>
        </w:drawing>
      </w:r>
    </w:p>
    <w:p w14:paraId="1D35541D" w14:textId="4E0A8D87" w:rsidR="006222C8" w:rsidRPr="004C3E23" w:rsidRDefault="00483B84" w:rsidP="00797129">
      <w:pPr>
        <w:pStyle w:val="afffffff6"/>
        <w:rPr>
          <w:snapToGrid w:val="0"/>
        </w:rPr>
      </w:pPr>
      <w:bookmarkStart w:id="2025" w:name="_Toc212825061"/>
      <w:r w:rsidRPr="004C3E23">
        <w:rPr>
          <w:snapToGrid w:val="0"/>
        </w:rPr>
        <w:t xml:space="preserve">Рисунок </w:t>
      </w:r>
      <w:r w:rsidR="006222C8" w:rsidRPr="004C3E23">
        <w:rPr>
          <w:snapToGrid w:val="0"/>
        </w:rPr>
        <w:fldChar w:fldCharType="begin"/>
      </w:r>
      <w:r w:rsidR="006222C8" w:rsidRPr="004C3E23">
        <w:rPr>
          <w:snapToGrid w:val="0"/>
        </w:rPr>
        <w:instrText xml:space="preserve">SEQ Рисунок \* ARABIC </w:instrText>
      </w:r>
      <w:r w:rsidR="006222C8" w:rsidRPr="004C3E23">
        <w:rPr>
          <w:snapToGrid w:val="0"/>
        </w:rPr>
        <w:fldChar w:fldCharType="separate"/>
      </w:r>
      <w:r w:rsidR="00BD1EBB">
        <w:rPr>
          <w:noProof/>
          <w:snapToGrid w:val="0"/>
        </w:rPr>
        <w:t>1437</w:t>
      </w:r>
      <w:bookmarkEnd w:id="2025"/>
      <w:r w:rsidR="006222C8" w:rsidRPr="004C3E23">
        <w:rPr>
          <w:snapToGrid w:val="0"/>
        </w:rPr>
        <w:fldChar w:fldCharType="end"/>
      </w:r>
    </w:p>
    <w:p w14:paraId="21E8AEBC" w14:textId="77777777" w:rsidR="006222C8" w:rsidRPr="004C3E23" w:rsidRDefault="006222C8" w:rsidP="006222C8">
      <w:pPr>
        <w:keepNext/>
        <w:rPr>
          <w:snapToGrid w:val="0"/>
        </w:rPr>
      </w:pPr>
    </w:p>
    <w:p w14:paraId="76841FBC" w14:textId="77777777" w:rsidR="006222C8" w:rsidRPr="004C3E23" w:rsidRDefault="006222C8" w:rsidP="006222C8">
      <w:pPr>
        <w:keepNext/>
        <w:rPr>
          <w:snapToGrid w:val="0"/>
        </w:rPr>
      </w:pPr>
      <w:r w:rsidRPr="004C3E23">
        <w:rPr>
          <w:snapToGrid w:val="0"/>
        </w:rPr>
        <w:t xml:space="preserve">Далее необходимо заполнить реквизиты Номер, Дата и Наименование на вкладке </w:t>
      </w:r>
      <w:r w:rsidRPr="004C3E23">
        <w:rPr>
          <w:b/>
          <w:snapToGrid w:val="0"/>
        </w:rPr>
        <w:t>Приказ о создании комиссии</w:t>
      </w:r>
      <w:r w:rsidRPr="004C3E23">
        <w:rPr>
          <w:snapToGrid w:val="0"/>
        </w:rPr>
        <w:t>.</w:t>
      </w:r>
    </w:p>
    <w:p w14:paraId="45C26D67" w14:textId="77777777" w:rsidR="006222C8" w:rsidRPr="004C3E23" w:rsidRDefault="006222C8" w:rsidP="006222C8">
      <w:pPr>
        <w:keepNext/>
        <w:ind w:firstLine="0"/>
        <w:jc w:val="center"/>
        <w:rPr>
          <w:snapToGrid w:val="0"/>
        </w:rPr>
      </w:pPr>
      <w:r w:rsidRPr="004C3E23">
        <w:rPr>
          <w:noProof/>
        </w:rPr>
        <w:drawing>
          <wp:inline distT="0" distB="0" distL="0" distR="0" wp14:anchorId="4B446317" wp14:editId="199A45D2">
            <wp:extent cx="5940425" cy="3218829"/>
            <wp:effectExtent l="0" t="0" r="3175" b="635"/>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3218829"/>
                    </a:xfrm>
                    <a:prstGeom prst="rect">
                      <a:avLst/>
                    </a:prstGeom>
                  </pic:spPr>
                </pic:pic>
              </a:graphicData>
            </a:graphic>
          </wp:inline>
        </w:drawing>
      </w:r>
    </w:p>
    <w:p w14:paraId="4EEBD6DE" w14:textId="2BAA8A82" w:rsidR="006222C8" w:rsidRPr="004C3E23" w:rsidRDefault="00483B84" w:rsidP="00797129">
      <w:pPr>
        <w:pStyle w:val="afffffff6"/>
        <w:rPr>
          <w:snapToGrid w:val="0"/>
        </w:rPr>
      </w:pPr>
      <w:bookmarkStart w:id="2026" w:name="_Toc212825062"/>
      <w:r w:rsidRPr="004C3E23">
        <w:rPr>
          <w:snapToGrid w:val="0"/>
        </w:rPr>
        <w:t xml:space="preserve">Рисунок </w:t>
      </w:r>
      <w:r w:rsidR="006222C8" w:rsidRPr="004C3E23">
        <w:rPr>
          <w:snapToGrid w:val="0"/>
        </w:rPr>
        <w:fldChar w:fldCharType="begin"/>
      </w:r>
      <w:r w:rsidR="006222C8" w:rsidRPr="004C3E23">
        <w:rPr>
          <w:snapToGrid w:val="0"/>
        </w:rPr>
        <w:instrText xml:space="preserve">SEQ Рисунок \* ARABIC </w:instrText>
      </w:r>
      <w:r w:rsidR="006222C8" w:rsidRPr="004C3E23">
        <w:rPr>
          <w:snapToGrid w:val="0"/>
        </w:rPr>
        <w:fldChar w:fldCharType="separate"/>
      </w:r>
      <w:r w:rsidR="00BD1EBB">
        <w:rPr>
          <w:noProof/>
          <w:snapToGrid w:val="0"/>
        </w:rPr>
        <w:t>1438</w:t>
      </w:r>
      <w:bookmarkEnd w:id="2026"/>
      <w:r w:rsidR="006222C8" w:rsidRPr="004C3E23">
        <w:rPr>
          <w:snapToGrid w:val="0"/>
        </w:rPr>
        <w:fldChar w:fldCharType="end"/>
      </w:r>
    </w:p>
    <w:p w14:paraId="489EE34E" w14:textId="77777777" w:rsidR="006222C8" w:rsidRPr="004C3E23" w:rsidRDefault="006222C8" w:rsidP="006222C8">
      <w:pPr>
        <w:rPr>
          <w:snapToGrid w:val="0"/>
        </w:rPr>
      </w:pPr>
      <w:r w:rsidRPr="004C3E23">
        <w:rPr>
          <w:snapToGrid w:val="0"/>
        </w:rPr>
        <w:t>В случае если данную комиссию требуется применять при проведении инвентаризации, необходимо установить флаг «Инвентаризационная» в шапке элемента. При установленном флажке в составе комиссии могут формироваться рабочие комиссии.</w:t>
      </w:r>
    </w:p>
    <w:p w14:paraId="12830D51" w14:textId="77777777" w:rsidR="006222C8" w:rsidRPr="004C3E23" w:rsidRDefault="006222C8" w:rsidP="006222C8">
      <w:pPr>
        <w:keepNext/>
        <w:ind w:firstLine="0"/>
        <w:jc w:val="center"/>
      </w:pPr>
      <w:r w:rsidRPr="004C3E23">
        <w:rPr>
          <w:noProof/>
        </w:rPr>
        <w:lastRenderedPageBreak/>
        <w:drawing>
          <wp:inline distT="0" distB="0" distL="0" distR="0" wp14:anchorId="4E75424F" wp14:editId="037DB34F">
            <wp:extent cx="5940425" cy="4237205"/>
            <wp:effectExtent l="0" t="0" r="3175" b="0"/>
            <wp:docPr id="1103"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237205"/>
                    </a:xfrm>
                    <a:prstGeom prst="rect">
                      <a:avLst/>
                    </a:prstGeom>
                  </pic:spPr>
                </pic:pic>
              </a:graphicData>
            </a:graphic>
          </wp:inline>
        </w:drawing>
      </w:r>
    </w:p>
    <w:p w14:paraId="48A29812" w14:textId="60E7547B" w:rsidR="006222C8" w:rsidRPr="004C3E23" w:rsidRDefault="00483B84" w:rsidP="00797129">
      <w:pPr>
        <w:pStyle w:val="afffffff6"/>
        <w:rPr>
          <w:snapToGrid w:val="0"/>
        </w:rPr>
      </w:pPr>
      <w:bookmarkStart w:id="2027" w:name="_Toc212825063"/>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1439</w:t>
      </w:r>
      <w:bookmarkEnd w:id="2027"/>
      <w:r w:rsidR="00F14AE2">
        <w:rPr>
          <w:noProof/>
        </w:rPr>
        <w:fldChar w:fldCharType="end"/>
      </w:r>
    </w:p>
    <w:p w14:paraId="20B0B47F" w14:textId="77777777" w:rsidR="006222C8" w:rsidRPr="004C3E23" w:rsidRDefault="006222C8" w:rsidP="006222C8">
      <w:pPr>
        <w:rPr>
          <w:snapToGrid w:val="0"/>
        </w:rPr>
      </w:pPr>
      <w:r w:rsidRPr="004C3E23">
        <w:rPr>
          <w:snapToGrid w:val="0"/>
        </w:rPr>
        <w:t xml:space="preserve">Далее на вкладке </w:t>
      </w:r>
      <w:r w:rsidRPr="004C3E23">
        <w:rPr>
          <w:b/>
          <w:snapToGrid w:val="0"/>
        </w:rPr>
        <w:t xml:space="preserve">Кворумы </w:t>
      </w:r>
      <w:r w:rsidRPr="004C3E23">
        <w:rPr>
          <w:snapToGrid w:val="0"/>
        </w:rPr>
        <w:t>требуется заполнить реквизиты «Кворум, минимальный % присутствующих», «Минимальный % голосов «за» присутствующих».</w:t>
      </w:r>
    </w:p>
    <w:p w14:paraId="36092A54" w14:textId="77777777" w:rsidR="006222C8" w:rsidRPr="004C3E23" w:rsidRDefault="006222C8" w:rsidP="006222C8">
      <w:pPr>
        <w:keepNext/>
        <w:ind w:firstLine="0"/>
        <w:jc w:val="center"/>
      </w:pPr>
      <w:r w:rsidRPr="004C3E23">
        <w:rPr>
          <w:noProof/>
        </w:rPr>
        <w:drawing>
          <wp:inline distT="0" distB="0" distL="0" distR="0" wp14:anchorId="085492AD" wp14:editId="2F8BBA6F">
            <wp:extent cx="5940425" cy="1034317"/>
            <wp:effectExtent l="0" t="0" r="3175" b="0"/>
            <wp:docPr id="1105"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1034317"/>
                    </a:xfrm>
                    <a:prstGeom prst="rect">
                      <a:avLst/>
                    </a:prstGeom>
                  </pic:spPr>
                </pic:pic>
              </a:graphicData>
            </a:graphic>
          </wp:inline>
        </w:drawing>
      </w:r>
    </w:p>
    <w:p w14:paraId="18A9A937" w14:textId="78C208FF" w:rsidR="006222C8" w:rsidRPr="004C3E23" w:rsidRDefault="00483B84" w:rsidP="00797129">
      <w:pPr>
        <w:pStyle w:val="afffffff6"/>
        <w:rPr>
          <w:snapToGrid w:val="0"/>
        </w:rPr>
      </w:pPr>
      <w:bookmarkStart w:id="2028" w:name="_Toc212825064"/>
      <w:r w:rsidRPr="004C3E23">
        <w:rPr>
          <w:snapToGrid w:val="0"/>
        </w:rPr>
        <w:t xml:space="preserve">Рисунок </w:t>
      </w:r>
      <w:r w:rsidR="006222C8" w:rsidRPr="004C3E23">
        <w:rPr>
          <w:snapToGrid w:val="0"/>
        </w:rPr>
        <w:fldChar w:fldCharType="begin"/>
      </w:r>
      <w:r w:rsidR="006222C8" w:rsidRPr="004C3E23">
        <w:rPr>
          <w:snapToGrid w:val="0"/>
        </w:rPr>
        <w:instrText xml:space="preserve">SEQ Рисунок \* ARABIC </w:instrText>
      </w:r>
      <w:r w:rsidR="006222C8" w:rsidRPr="004C3E23">
        <w:rPr>
          <w:snapToGrid w:val="0"/>
        </w:rPr>
        <w:fldChar w:fldCharType="separate"/>
      </w:r>
      <w:r w:rsidR="00BD1EBB">
        <w:rPr>
          <w:noProof/>
          <w:snapToGrid w:val="0"/>
        </w:rPr>
        <w:t>1440</w:t>
      </w:r>
      <w:bookmarkEnd w:id="2028"/>
      <w:r w:rsidR="006222C8" w:rsidRPr="004C3E23">
        <w:rPr>
          <w:snapToGrid w:val="0"/>
        </w:rPr>
        <w:fldChar w:fldCharType="end"/>
      </w:r>
    </w:p>
    <w:p w14:paraId="3FCD6E82" w14:textId="77777777" w:rsidR="006222C8" w:rsidRPr="004C3E23" w:rsidRDefault="006222C8" w:rsidP="006222C8">
      <w:pPr>
        <w:rPr>
          <w:snapToGrid w:val="0"/>
        </w:rPr>
      </w:pPr>
      <w:r w:rsidRPr="004C3E23">
        <w:rPr>
          <w:snapToGrid w:val="0"/>
        </w:rPr>
        <w:t>В случае если в расчёт процента показателя «Минимальный % голосов «за» присутствующих» должен входить голос председателя комиссии, устанавливаем флаг «с учетом голоса председателя».</w:t>
      </w:r>
    </w:p>
    <w:p w14:paraId="47154EA9" w14:textId="77777777" w:rsidR="006222C8" w:rsidRPr="004C3E23" w:rsidRDefault="006222C8" w:rsidP="006222C8">
      <w:pPr>
        <w:rPr>
          <w:snapToGrid w:val="0"/>
        </w:rPr>
      </w:pPr>
      <w:r w:rsidRPr="004C3E23">
        <w:rPr>
          <w:snapToGrid w:val="0"/>
        </w:rPr>
        <w:t xml:space="preserve">В таблице </w:t>
      </w:r>
      <w:r w:rsidRPr="004C3E23">
        <w:rPr>
          <w:b/>
          <w:snapToGrid w:val="0"/>
        </w:rPr>
        <w:t>Состав комиссии</w:t>
      </w:r>
      <w:r w:rsidRPr="004C3E23">
        <w:rPr>
          <w:snapToGrid w:val="0"/>
        </w:rPr>
        <w:t xml:space="preserve"> подбираем членов комиссии, в том числе председателя комиссии, путем выбора элементов справочника </w:t>
      </w:r>
      <w:r w:rsidRPr="004C3E23">
        <w:rPr>
          <w:b/>
          <w:snapToGrid w:val="0"/>
        </w:rPr>
        <w:t>Сотрудники</w:t>
      </w:r>
      <w:r w:rsidRPr="004C3E23">
        <w:rPr>
          <w:snapToGrid w:val="0"/>
        </w:rPr>
        <w:t>.</w:t>
      </w:r>
    </w:p>
    <w:p w14:paraId="177796A5" w14:textId="77777777" w:rsidR="006222C8" w:rsidRPr="004C3E23" w:rsidRDefault="006222C8" w:rsidP="006222C8">
      <w:pPr>
        <w:keepNext/>
        <w:ind w:firstLine="0"/>
        <w:jc w:val="center"/>
      </w:pPr>
      <w:r w:rsidRPr="004C3E23">
        <w:rPr>
          <w:noProof/>
        </w:rPr>
        <w:drawing>
          <wp:inline distT="0" distB="0" distL="0" distR="0" wp14:anchorId="1E7C0806" wp14:editId="174C7D8A">
            <wp:extent cx="5940425" cy="842413"/>
            <wp:effectExtent l="0" t="0" r="3175" b="0"/>
            <wp:docPr id="1109" name="Рисунок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842413"/>
                    </a:xfrm>
                    <a:prstGeom prst="rect">
                      <a:avLst/>
                    </a:prstGeom>
                  </pic:spPr>
                </pic:pic>
              </a:graphicData>
            </a:graphic>
          </wp:inline>
        </w:drawing>
      </w:r>
    </w:p>
    <w:p w14:paraId="61DAE4F9" w14:textId="7426AABF" w:rsidR="006222C8" w:rsidRPr="004C3E23" w:rsidRDefault="00483B84" w:rsidP="00797129">
      <w:pPr>
        <w:pStyle w:val="afffffff6"/>
      </w:pPr>
      <w:bookmarkStart w:id="2029" w:name="_Toc212825065"/>
      <w:r w:rsidRPr="004C3E23">
        <w:t xml:space="preserve">Рисунок </w:t>
      </w:r>
      <w:r w:rsidR="00F14AE2">
        <w:fldChar w:fldCharType="begin"/>
      </w:r>
      <w:r w:rsidR="00F14AE2">
        <w:instrText xml:space="preserve"> SEQ Рисунок \* ARA</w:instrText>
      </w:r>
      <w:r w:rsidR="00F14AE2">
        <w:instrText xml:space="preserve">BIC </w:instrText>
      </w:r>
      <w:r w:rsidR="00F14AE2">
        <w:fldChar w:fldCharType="separate"/>
      </w:r>
      <w:r w:rsidR="00BD1EBB">
        <w:rPr>
          <w:noProof/>
        </w:rPr>
        <w:t>1441</w:t>
      </w:r>
      <w:bookmarkEnd w:id="2029"/>
      <w:r w:rsidR="00F14AE2">
        <w:rPr>
          <w:noProof/>
        </w:rPr>
        <w:fldChar w:fldCharType="end"/>
      </w:r>
    </w:p>
    <w:p w14:paraId="258F04AB" w14:textId="77777777" w:rsidR="006222C8" w:rsidRPr="004C3E23" w:rsidRDefault="006222C8" w:rsidP="006222C8">
      <w:pPr>
        <w:rPr>
          <w:snapToGrid w:val="0"/>
        </w:rPr>
      </w:pPr>
      <w:r w:rsidRPr="004C3E23">
        <w:rPr>
          <w:snapToGrid w:val="0"/>
        </w:rPr>
        <w:t>При этом в колонке «Статус члена комиссии» для председателя комиссии необходимо указать соответствующий статус.</w:t>
      </w:r>
    </w:p>
    <w:p w14:paraId="7AB2D049" w14:textId="77777777" w:rsidR="006222C8" w:rsidRPr="004C3E23" w:rsidRDefault="006222C8" w:rsidP="006222C8">
      <w:pPr>
        <w:rPr>
          <w:snapToGrid w:val="0"/>
        </w:rPr>
      </w:pPr>
      <w:r w:rsidRPr="004C3E23">
        <w:rPr>
          <w:snapToGrid w:val="0"/>
        </w:rPr>
        <w:t>Допустимые значение статуса члена комиссии определяются значением флажка "Инвентаризационная".</w:t>
      </w:r>
    </w:p>
    <w:p w14:paraId="38ED7B41" w14:textId="77777777" w:rsidR="006222C8" w:rsidRPr="004C3E23" w:rsidRDefault="006222C8" w:rsidP="006222C8">
      <w:pPr>
        <w:rPr>
          <w:snapToGrid w:val="0"/>
        </w:rPr>
      </w:pPr>
      <w:r w:rsidRPr="004C3E23">
        <w:rPr>
          <w:snapToGrid w:val="0"/>
        </w:rPr>
        <w:lastRenderedPageBreak/>
        <w:t>В случае если флаг "Инвентаризационная" не установлен, статус члена комиссии выбирается из списка:</w:t>
      </w:r>
    </w:p>
    <w:p w14:paraId="099E3479" w14:textId="77777777" w:rsidR="006222C8" w:rsidRPr="004C3E23" w:rsidRDefault="006222C8" w:rsidP="006222C8">
      <w:pPr>
        <w:pStyle w:val="30"/>
        <w:tabs>
          <w:tab w:val="clear" w:pos="1701"/>
        </w:tabs>
        <w:rPr>
          <w:i/>
        </w:rPr>
      </w:pPr>
      <w:r w:rsidRPr="004C3E23">
        <w:rPr>
          <w:i/>
        </w:rPr>
        <w:t>Председатель комиссии;</w:t>
      </w:r>
    </w:p>
    <w:p w14:paraId="154FC0DB" w14:textId="77777777" w:rsidR="006222C8" w:rsidRPr="004C3E23" w:rsidRDefault="006222C8" w:rsidP="006222C8">
      <w:pPr>
        <w:pStyle w:val="30"/>
        <w:tabs>
          <w:tab w:val="clear" w:pos="1701"/>
        </w:tabs>
        <w:rPr>
          <w:i/>
        </w:rPr>
      </w:pPr>
      <w:r w:rsidRPr="004C3E23">
        <w:rPr>
          <w:i/>
        </w:rPr>
        <w:t>Член комиссии.</w:t>
      </w:r>
    </w:p>
    <w:p w14:paraId="2FA63C32" w14:textId="77777777" w:rsidR="006222C8" w:rsidRPr="004C3E23" w:rsidRDefault="006222C8" w:rsidP="006222C8">
      <w:pPr>
        <w:keepNext/>
        <w:ind w:firstLine="0"/>
      </w:pPr>
      <w:r w:rsidRPr="004C3E23">
        <w:rPr>
          <w:noProof/>
        </w:rPr>
        <w:drawing>
          <wp:inline distT="0" distB="0" distL="0" distR="0" wp14:anchorId="6C78C2D0" wp14:editId="6FD6A1CB">
            <wp:extent cx="5940425" cy="2000579"/>
            <wp:effectExtent l="0" t="0" r="3175" b="0"/>
            <wp:docPr id="1111"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2000579"/>
                    </a:xfrm>
                    <a:prstGeom prst="rect">
                      <a:avLst/>
                    </a:prstGeom>
                  </pic:spPr>
                </pic:pic>
              </a:graphicData>
            </a:graphic>
          </wp:inline>
        </w:drawing>
      </w:r>
    </w:p>
    <w:p w14:paraId="17600B34" w14:textId="15BA20C1" w:rsidR="006222C8" w:rsidRPr="004C3E23" w:rsidRDefault="00483B84" w:rsidP="00797129">
      <w:pPr>
        <w:pStyle w:val="afffffff6"/>
      </w:pPr>
      <w:bookmarkStart w:id="2030" w:name="_Toc212825066"/>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1442</w:t>
      </w:r>
      <w:bookmarkEnd w:id="2030"/>
      <w:r w:rsidR="00F14AE2">
        <w:rPr>
          <w:noProof/>
        </w:rPr>
        <w:fldChar w:fldCharType="end"/>
      </w:r>
    </w:p>
    <w:p w14:paraId="5A9A96D7" w14:textId="77777777" w:rsidR="006222C8" w:rsidRPr="004C3E23" w:rsidRDefault="006222C8" w:rsidP="006222C8"/>
    <w:p w14:paraId="7799A4D9" w14:textId="77777777" w:rsidR="006222C8" w:rsidRPr="004C3E23" w:rsidRDefault="006222C8" w:rsidP="006222C8">
      <w:pPr>
        <w:rPr>
          <w:snapToGrid w:val="0"/>
        </w:rPr>
      </w:pPr>
      <w:r w:rsidRPr="004C3E23">
        <w:rPr>
          <w:snapToGrid w:val="0"/>
        </w:rPr>
        <w:t>При установленном флажке "Инвентаризационная" статус члена комиссии выбирается из списка:</w:t>
      </w:r>
    </w:p>
    <w:p w14:paraId="5C560481" w14:textId="77777777" w:rsidR="006222C8" w:rsidRPr="004C3E23" w:rsidRDefault="006222C8" w:rsidP="006222C8">
      <w:pPr>
        <w:pStyle w:val="30"/>
        <w:rPr>
          <w:i/>
        </w:rPr>
      </w:pPr>
      <w:r w:rsidRPr="004C3E23">
        <w:rPr>
          <w:i/>
        </w:rPr>
        <w:t>Председатель комиссии;</w:t>
      </w:r>
    </w:p>
    <w:p w14:paraId="6AF7A373" w14:textId="77777777" w:rsidR="006222C8" w:rsidRPr="004C3E23" w:rsidRDefault="006222C8" w:rsidP="006222C8">
      <w:pPr>
        <w:pStyle w:val="30"/>
        <w:rPr>
          <w:i/>
        </w:rPr>
      </w:pPr>
      <w:r w:rsidRPr="004C3E23">
        <w:rPr>
          <w:i/>
        </w:rPr>
        <w:t>Заместитель председателя комиссии;</w:t>
      </w:r>
    </w:p>
    <w:p w14:paraId="394663C5" w14:textId="77777777" w:rsidR="006222C8" w:rsidRPr="004C3E23" w:rsidRDefault="006222C8" w:rsidP="006222C8">
      <w:pPr>
        <w:pStyle w:val="30"/>
        <w:rPr>
          <w:i/>
        </w:rPr>
      </w:pPr>
      <w:r w:rsidRPr="004C3E23">
        <w:rPr>
          <w:i/>
        </w:rPr>
        <w:t>Уполномоченное председателем лицо;</w:t>
      </w:r>
    </w:p>
    <w:p w14:paraId="5C6E531B" w14:textId="77777777" w:rsidR="006222C8" w:rsidRPr="004C3E23" w:rsidRDefault="006222C8" w:rsidP="006222C8">
      <w:pPr>
        <w:pStyle w:val="30"/>
        <w:rPr>
          <w:i/>
        </w:rPr>
      </w:pPr>
      <w:r w:rsidRPr="004C3E23">
        <w:rPr>
          <w:i/>
        </w:rPr>
        <w:t>Член комиссии;</w:t>
      </w:r>
    </w:p>
    <w:p w14:paraId="0F772B26" w14:textId="77777777" w:rsidR="006222C8" w:rsidRPr="004C3E23" w:rsidRDefault="006222C8" w:rsidP="006222C8">
      <w:pPr>
        <w:pStyle w:val="30"/>
        <w:rPr>
          <w:i/>
        </w:rPr>
      </w:pPr>
      <w:r w:rsidRPr="004C3E23">
        <w:rPr>
          <w:i/>
        </w:rPr>
        <w:t>Эксперт; (указанный статус не применяется в ГИИС ЭБ!)</w:t>
      </w:r>
    </w:p>
    <w:p w14:paraId="69BEF957" w14:textId="77777777" w:rsidR="006222C8" w:rsidRPr="004C3E23" w:rsidRDefault="006222C8" w:rsidP="006222C8">
      <w:pPr>
        <w:pStyle w:val="30"/>
        <w:rPr>
          <w:i/>
        </w:rPr>
      </w:pPr>
      <w:r w:rsidRPr="004C3E23">
        <w:rPr>
          <w:i/>
        </w:rPr>
        <w:t>Заместитель уполномоченного председателем лица.</w:t>
      </w:r>
    </w:p>
    <w:p w14:paraId="5E7062B5" w14:textId="77777777" w:rsidR="006222C8" w:rsidRPr="004C3E23" w:rsidRDefault="006222C8" w:rsidP="006222C8">
      <w:pPr>
        <w:jc w:val="center"/>
        <w:rPr>
          <w:snapToGrid w:val="0"/>
        </w:rPr>
      </w:pPr>
    </w:p>
    <w:p w14:paraId="1887AD5F" w14:textId="77777777" w:rsidR="006222C8" w:rsidRPr="004C3E23" w:rsidRDefault="006222C8" w:rsidP="006222C8">
      <w:pPr>
        <w:keepNext/>
        <w:ind w:firstLine="0"/>
      </w:pPr>
      <w:r w:rsidRPr="004C3E23">
        <w:rPr>
          <w:noProof/>
        </w:rPr>
        <w:drawing>
          <wp:inline distT="0" distB="0" distL="0" distR="0" wp14:anchorId="1809C8E2" wp14:editId="4A6C3B60">
            <wp:extent cx="5940425" cy="3181429"/>
            <wp:effectExtent l="0" t="0" r="3175" b="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0425" cy="3181429"/>
                    </a:xfrm>
                    <a:prstGeom prst="rect">
                      <a:avLst/>
                    </a:prstGeom>
                  </pic:spPr>
                </pic:pic>
              </a:graphicData>
            </a:graphic>
          </wp:inline>
        </w:drawing>
      </w:r>
    </w:p>
    <w:p w14:paraId="2812D367" w14:textId="307202B7" w:rsidR="006222C8" w:rsidRPr="004C3E23" w:rsidRDefault="00483B84" w:rsidP="00797129">
      <w:pPr>
        <w:pStyle w:val="afffffff6"/>
      </w:pPr>
      <w:bookmarkStart w:id="2031" w:name="_Toc212825067"/>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1443</w:t>
      </w:r>
      <w:bookmarkEnd w:id="2031"/>
      <w:r w:rsidR="00F14AE2">
        <w:rPr>
          <w:noProof/>
        </w:rPr>
        <w:fldChar w:fldCharType="end"/>
      </w:r>
    </w:p>
    <w:p w14:paraId="7544F19A" w14:textId="77777777" w:rsidR="006222C8" w:rsidRPr="004C3E23" w:rsidRDefault="006222C8" w:rsidP="006222C8">
      <w:pPr>
        <w:jc w:val="center"/>
        <w:rPr>
          <w:snapToGrid w:val="0"/>
        </w:rPr>
      </w:pPr>
    </w:p>
    <w:p w14:paraId="70F5A351" w14:textId="77777777" w:rsidR="006222C8" w:rsidRPr="004C3E23" w:rsidRDefault="006222C8" w:rsidP="006222C8">
      <w:r w:rsidRPr="004C3E23">
        <w:rPr>
          <w:b/>
        </w:rPr>
        <w:t>Важно!</w:t>
      </w:r>
      <w:r w:rsidRPr="004C3E23">
        <w:t xml:space="preserve"> Статус члена комиссии "Заместитель уполномоченного председателем лица" не предусмотрен законодательством. Ответственность за использование такого статуса возлагается на пользователя.</w:t>
      </w:r>
    </w:p>
    <w:p w14:paraId="1A875CBB" w14:textId="77777777" w:rsidR="006222C8" w:rsidRPr="004C3E23" w:rsidRDefault="006222C8" w:rsidP="006222C8">
      <w:r w:rsidRPr="004C3E23">
        <w:rPr>
          <w:b/>
        </w:rPr>
        <w:lastRenderedPageBreak/>
        <w:t>Важно!</w:t>
      </w:r>
      <w:r w:rsidRPr="004C3E23">
        <w:t xml:space="preserve"> Статусы члена комиссии "</w:t>
      </w:r>
      <w:r w:rsidRPr="004C3E23">
        <w:rPr>
          <w:snapToGrid w:val="0"/>
        </w:rPr>
        <w:t>Заместитель председателя комиссии</w:t>
      </w:r>
      <w:r w:rsidRPr="004C3E23">
        <w:t>", "Заместитель уполномоченного председателем лица" учитываются только при применении данной комиссии в инвентаризационных описях по приказу Минфина 61н.</w:t>
      </w:r>
    </w:p>
    <w:p w14:paraId="55FD209D" w14:textId="77777777" w:rsidR="006222C8" w:rsidRPr="004C3E23" w:rsidRDefault="006222C8" w:rsidP="006222C8">
      <w:r w:rsidRPr="004C3E23">
        <w:t>Также напротив сотрудника – ответственного исполнителя инвентаризационной комиссии следует установить флаг в колонке Ответственный исполнитель. В этом случае в ходе заполнения инвентаризационных описей по приказу 61н автоматически заполнится реквизит Ответственный исполнитель инв. комиссии в подвале документа Описи.</w:t>
      </w:r>
    </w:p>
    <w:p w14:paraId="6AD90717" w14:textId="77777777" w:rsidR="006222C8" w:rsidRPr="004C3E23" w:rsidRDefault="006222C8" w:rsidP="006222C8">
      <w:pPr>
        <w:keepNext/>
        <w:ind w:firstLine="0"/>
      </w:pPr>
      <w:r w:rsidRPr="004C3E23">
        <w:rPr>
          <w:noProof/>
        </w:rPr>
        <w:drawing>
          <wp:inline distT="0" distB="0" distL="0" distR="0" wp14:anchorId="352EB156" wp14:editId="5B55F374">
            <wp:extent cx="5940425" cy="1994448"/>
            <wp:effectExtent l="0" t="0" r="3175" b="6350"/>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94448"/>
                    </a:xfrm>
                    <a:prstGeom prst="rect">
                      <a:avLst/>
                    </a:prstGeom>
                  </pic:spPr>
                </pic:pic>
              </a:graphicData>
            </a:graphic>
          </wp:inline>
        </w:drawing>
      </w:r>
    </w:p>
    <w:p w14:paraId="22F1F851" w14:textId="40B80D25" w:rsidR="006222C8" w:rsidRPr="004C3E23" w:rsidRDefault="00ED3B53" w:rsidP="00797129">
      <w:pPr>
        <w:pStyle w:val="afffffff6"/>
      </w:pPr>
      <w:bookmarkStart w:id="2032" w:name="_Toc212825068"/>
      <w:r w:rsidRPr="004C3E23">
        <w:t xml:space="preserve">Рисунок </w:t>
      </w:r>
      <w:r w:rsidR="006222C8" w:rsidRPr="004C3E23">
        <w:t xml:space="preserve"> </w:t>
      </w:r>
      <w:r w:rsidR="00F14AE2">
        <w:fldChar w:fldCharType="begin"/>
      </w:r>
      <w:r w:rsidR="00F14AE2">
        <w:instrText xml:space="preserve"> SEQ Рисунок \* ARABIC </w:instrText>
      </w:r>
      <w:r w:rsidR="00F14AE2">
        <w:fldChar w:fldCharType="separate"/>
      </w:r>
      <w:r w:rsidR="00BD1EBB">
        <w:rPr>
          <w:noProof/>
        </w:rPr>
        <w:t>1444</w:t>
      </w:r>
      <w:bookmarkEnd w:id="2032"/>
      <w:r w:rsidR="00F14AE2">
        <w:rPr>
          <w:noProof/>
        </w:rPr>
        <w:fldChar w:fldCharType="end"/>
      </w:r>
    </w:p>
    <w:p w14:paraId="50F0583B" w14:textId="77777777" w:rsidR="004F3D90" w:rsidRPr="004C3E23" w:rsidRDefault="004F3D90">
      <w:pPr>
        <w:rPr>
          <w:color w:val="000000" w:themeColor="text1"/>
          <w:szCs w:val="28"/>
        </w:rPr>
      </w:pPr>
    </w:p>
    <w:p w14:paraId="06256994" w14:textId="77777777" w:rsidR="00D076D9" w:rsidRPr="004C3E23" w:rsidRDefault="00D708D3">
      <w:pPr>
        <w:rPr>
          <w:color w:val="000000" w:themeColor="text1"/>
        </w:rPr>
      </w:pPr>
      <w:r w:rsidRPr="004C3E23">
        <w:rPr>
          <w:color w:val="000000" w:themeColor="text1"/>
          <w:szCs w:val="28"/>
        </w:rPr>
        <w:t>На закладке «Комиссия» состав комиссии заполнится автоматизировано при выборе в поле «Комиссия» соответствующего элемента справочника из списка.</w:t>
      </w:r>
    </w:p>
    <w:p w14:paraId="644FF382"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4E10E3D2" wp14:editId="7900D8C9">
                <wp:extent cx="6029960" cy="3190875"/>
                <wp:effectExtent l="0" t="0" r="8890" b="9525"/>
                <wp:docPr id="1924" name="Врезка946"/>
                <wp:cNvGraphicFramePr/>
                <a:graphic xmlns:a="http://schemas.openxmlformats.org/drawingml/2006/main">
                  <a:graphicData uri="http://schemas.microsoft.com/office/word/2010/wordprocessingShape">
                    <wps:wsp>
                      <wps:cNvSpPr/>
                      <wps:spPr bwMode="auto">
                        <a:xfrm>
                          <a:off x="0" y="0"/>
                          <a:ext cx="6030000" cy="3191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EAFDE97" w14:textId="77777777" w:rsidR="00BD1EBB" w:rsidRDefault="00BD1EBB">
                            <w:pPr>
                              <w:pStyle w:val="aff2"/>
                            </w:pPr>
                            <w:r>
                              <w:rPr>
                                <w:noProof/>
                              </w:rPr>
                              <w:drawing>
                                <wp:inline distT="0" distB="0" distL="0" distR="0" wp14:anchorId="3014371E" wp14:editId="12934B6C">
                                  <wp:extent cx="6029960" cy="2818130"/>
                                  <wp:effectExtent l="0" t="0" r="0" b="0"/>
                                  <wp:docPr id="2821"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 name="Рисунок 1027"/>
                                          <pic:cNvPicPr>
                                            <a:picLocks noChangeAspect="1"/>
                                          </pic:cNvPicPr>
                                        </pic:nvPicPr>
                                        <pic:blipFill>
                                          <a:blip r:embed="rId937"/>
                                          <a:stretch/>
                                        </pic:blipFill>
                                        <pic:spPr bwMode="auto">
                                          <a:xfrm>
                                            <a:off x="0" y="0"/>
                                            <a:ext cx="6029960" cy="2818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E10E3D2" id="Врезка946" o:spid="_x0000_s1508" style="width:474.8pt;height:25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" stroked="f" strokeweight="0">
                <v:stroke joinstyle="round"/>
                <v:textbox inset="0,0,0,0">
                  <w:txbxContent>
                    <w:p w14:paraId="5EAFDE97" w14:textId="77777777" w:rsidR="00BD1EBB" w:rsidRDefault="00BD1EBB">
                      <w:pPr>
                        <w:pStyle w:val="aff2"/>
                      </w:pPr>
                      <w:r>
                        <w:rPr>
                          <w:noProof/>
                        </w:rPr>
                        <w:drawing>
                          <wp:inline distT="0" distB="0" distL="0" distR="0" wp14:anchorId="3014371E" wp14:editId="12934B6C">
                            <wp:extent cx="6029960" cy="2818130"/>
                            <wp:effectExtent l="0" t="0" r="0" b="0"/>
                            <wp:docPr id="2821"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 name="Рисунок 1027"/>
                                    <pic:cNvPicPr>
                                      <a:picLocks noChangeAspect="1"/>
                                    </pic:cNvPicPr>
                                  </pic:nvPicPr>
                                  <pic:blipFill>
                                    <a:blip r:embed="rId937"/>
                                    <a:stretch/>
                                  </pic:blipFill>
                                  <pic:spPr bwMode="auto">
                                    <a:xfrm>
                                      <a:off x="0" y="0"/>
                                      <a:ext cx="6029960" cy="2818130"/>
                                    </a:xfrm>
                                    <a:prstGeom prst="rect">
                                      <a:avLst/>
                                    </a:prstGeom>
                                  </pic:spPr>
                                </pic:pic>
                              </a:graphicData>
                            </a:graphic>
                          </wp:inline>
                        </w:drawing>
                      </w:r>
                      <w:r>
                        <w:t xml:space="preserve"> </w:t>
                      </w:r>
                    </w:p>
                  </w:txbxContent>
                </v:textbox>
                <w10:anchorlock/>
              </v:rect>
            </w:pict>
          </mc:Fallback>
        </mc:AlternateContent>
      </w:r>
    </w:p>
    <w:p w14:paraId="6A3DAA86" w14:textId="2AD44B3B" w:rsidR="00D076D9" w:rsidRPr="004C3E23" w:rsidRDefault="00483B84" w:rsidP="00797129">
      <w:pPr>
        <w:pStyle w:val="afffffff6"/>
      </w:pPr>
      <w:bookmarkStart w:id="2033" w:name="_Toc21282506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1445</w:t>
      </w:r>
      <w:bookmarkEnd w:id="2033"/>
      <w:r w:rsidR="00D708D3" w:rsidRPr="004C3E23">
        <w:fldChar w:fldCharType="end"/>
      </w:r>
    </w:p>
    <w:p w14:paraId="5AC3D0E3" w14:textId="77777777" w:rsidR="00D076D9" w:rsidRPr="004C3E23" w:rsidRDefault="00D076D9">
      <w:pPr>
        <w:jc w:val="center"/>
        <w:rPr>
          <w:color w:val="000000" w:themeColor="text1"/>
        </w:rPr>
      </w:pPr>
    </w:p>
    <w:p w14:paraId="2531781F" w14:textId="77777777" w:rsidR="00D076D9" w:rsidRPr="004C3E23" w:rsidRDefault="00D708D3">
      <w:pPr>
        <w:ind w:firstLine="737"/>
        <w:rPr>
          <w:color w:val="000000" w:themeColor="text1"/>
        </w:rPr>
      </w:pPr>
      <w:r w:rsidRPr="004C3E23">
        <w:rPr>
          <w:color w:val="000000" w:themeColor="text1"/>
          <w:szCs w:val="28"/>
        </w:rPr>
        <w:t xml:space="preserve">Также на вкладке Комиссия требуется заполнить реквизит </w:t>
      </w:r>
      <w:r w:rsidRPr="004C3E23">
        <w:rPr>
          <w:b/>
          <w:color w:val="000000" w:themeColor="text1"/>
          <w:szCs w:val="28"/>
        </w:rPr>
        <w:t>Резолюция комиссии.</w:t>
      </w:r>
    </w:p>
    <w:p w14:paraId="75DA0710" w14:textId="77777777" w:rsidR="00D076D9" w:rsidRPr="004C3E23" w:rsidRDefault="00D708D3" w:rsidP="005B01C3">
      <w:pPr>
        <w:ind w:firstLine="0"/>
        <w:jc w:val="center"/>
        <w:rPr>
          <w:noProof/>
        </w:rPr>
      </w:pPr>
      <w:r w:rsidRPr="004C3E23">
        <w:rPr>
          <w:noProof/>
        </w:rPr>
        <w:lastRenderedPageBreak/>
        <w:drawing>
          <wp:inline distT="0" distB="0" distL="0" distR="0" wp14:anchorId="30898DA2" wp14:editId="280B4802">
            <wp:extent cx="6029960" cy="1750060"/>
            <wp:effectExtent l="0" t="0" r="8890" b="2540"/>
            <wp:docPr id="1926" name="Изображение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 name="Изображение150"/>
                    <pic:cNvPicPr>
                      <a:picLocks noChangeAspect="1"/>
                    </pic:cNvPicPr>
                  </pic:nvPicPr>
                  <pic:blipFill>
                    <a:blip r:embed="rId1012"/>
                    <a:stretch/>
                  </pic:blipFill>
                  <pic:spPr bwMode="auto">
                    <a:xfrm>
                      <a:off x="0" y="0"/>
                      <a:ext cx="6029960" cy="1750060"/>
                    </a:xfrm>
                    <a:prstGeom prst="rect">
                      <a:avLst/>
                    </a:prstGeom>
                  </pic:spPr>
                </pic:pic>
              </a:graphicData>
            </a:graphic>
          </wp:inline>
        </w:drawing>
      </w:r>
    </w:p>
    <w:p w14:paraId="484DEDCB" w14:textId="11018FFF" w:rsidR="00D076D9" w:rsidRPr="004C3E23" w:rsidRDefault="00ED3B53" w:rsidP="00797129">
      <w:pPr>
        <w:pStyle w:val="afffffff6"/>
      </w:pPr>
      <w:bookmarkStart w:id="2034" w:name="_Toc21282507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1446</w:t>
      </w:r>
      <w:bookmarkEnd w:id="2034"/>
      <w:r w:rsidR="00EC4368" w:rsidRPr="004C3E23">
        <w:rPr>
          <w:noProof/>
        </w:rPr>
        <w:fldChar w:fldCharType="end"/>
      </w:r>
    </w:p>
    <w:p w14:paraId="70A85DAF" w14:textId="77777777" w:rsidR="00D076D9" w:rsidRPr="004C3E23" w:rsidRDefault="00D076D9">
      <w:pPr>
        <w:jc w:val="center"/>
        <w:rPr>
          <w:color w:val="000000" w:themeColor="text1"/>
        </w:rPr>
      </w:pPr>
    </w:p>
    <w:p w14:paraId="061EF3B8"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причину отсутствия путём ввода значения в соответствующем реквизите. </w:t>
      </w:r>
    </w:p>
    <w:p w14:paraId="6C78981B"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53D64B7E" wp14:editId="5F1B07A6">
                <wp:extent cx="6029960" cy="4203065"/>
                <wp:effectExtent l="0" t="0" r="0" b="0"/>
                <wp:docPr id="1927" name="Врезка948"/>
                <wp:cNvGraphicFramePr/>
                <a:graphic xmlns:a="http://schemas.openxmlformats.org/drawingml/2006/main">
                  <a:graphicData uri="http://schemas.microsoft.com/office/word/2010/wordprocessingShape">
                    <wps:wsp>
                      <wps:cNvSpPr/>
                      <wps:spPr bwMode="auto">
                        <a:xfrm>
                          <a:off x="0" y="0"/>
                          <a:ext cx="6030000" cy="4203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C9DB8C7" w14:textId="77777777" w:rsidR="00BD1EBB" w:rsidRDefault="00BD1EBB">
                            <w:pPr>
                              <w:pStyle w:val="aff2"/>
                            </w:pPr>
                            <w:r>
                              <w:rPr>
                                <w:noProof/>
                              </w:rPr>
                              <w:drawing>
                                <wp:inline distT="0" distB="0" distL="0" distR="0" wp14:anchorId="37C139B0" wp14:editId="0ACEEB69">
                                  <wp:extent cx="6029960" cy="3830320"/>
                                  <wp:effectExtent l="0" t="0" r="0" b="0"/>
                                  <wp:docPr id="2822" name="Изображение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 name="Изображение168"/>
                                          <pic:cNvPicPr>
                                            <a:picLocks noChangeAspect="1"/>
                                          </pic:cNvPicPr>
                                        </pic:nvPicPr>
                                        <pic:blipFill>
                                          <a:blip r:embed="rId938"/>
                                          <a:stretch/>
                                        </pic:blipFill>
                                        <pic:spPr bwMode="auto">
                                          <a:xfrm>
                                            <a:off x="0" y="0"/>
                                            <a:ext cx="6029960" cy="38303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3D64B7E" id="Врезка948" o:spid="_x0000_s1509" style="width:474.8pt;height:33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" stroked="f" strokeweight="0">
                <v:stroke joinstyle="round"/>
                <v:textbox inset="0,0,0,0">
                  <w:txbxContent>
                    <w:p w14:paraId="0C9DB8C7" w14:textId="77777777" w:rsidR="00BD1EBB" w:rsidRDefault="00BD1EBB">
                      <w:pPr>
                        <w:pStyle w:val="aff2"/>
                      </w:pPr>
                      <w:r>
                        <w:rPr>
                          <w:noProof/>
                        </w:rPr>
                        <w:drawing>
                          <wp:inline distT="0" distB="0" distL="0" distR="0" wp14:anchorId="37C139B0" wp14:editId="0ACEEB69">
                            <wp:extent cx="6029960" cy="3830320"/>
                            <wp:effectExtent l="0" t="0" r="0" b="0"/>
                            <wp:docPr id="2822" name="Изображение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 name="Изображение168"/>
                                    <pic:cNvPicPr>
                                      <a:picLocks noChangeAspect="1"/>
                                    </pic:cNvPicPr>
                                  </pic:nvPicPr>
                                  <pic:blipFill>
                                    <a:blip r:embed="rId938"/>
                                    <a:stretch/>
                                  </pic:blipFill>
                                  <pic:spPr bwMode="auto">
                                    <a:xfrm>
                                      <a:off x="0" y="0"/>
                                      <a:ext cx="6029960" cy="3830320"/>
                                    </a:xfrm>
                                    <a:prstGeom prst="rect">
                                      <a:avLst/>
                                    </a:prstGeom>
                                  </pic:spPr>
                                </pic:pic>
                              </a:graphicData>
                            </a:graphic>
                          </wp:inline>
                        </w:drawing>
                      </w:r>
                      <w:r>
                        <w:t xml:space="preserve"> </w:t>
                      </w:r>
                    </w:p>
                  </w:txbxContent>
                </v:textbox>
                <w10:anchorlock/>
              </v:rect>
            </w:pict>
          </mc:Fallback>
        </mc:AlternateContent>
      </w:r>
    </w:p>
    <w:p w14:paraId="697041D6" w14:textId="5A93A5BD" w:rsidR="00D076D9" w:rsidRPr="004C3E23" w:rsidRDefault="00483B84" w:rsidP="00797129">
      <w:pPr>
        <w:pStyle w:val="afffffff6"/>
      </w:pPr>
      <w:bookmarkStart w:id="2035" w:name="_Toc21282507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1447</w:t>
      </w:r>
      <w:bookmarkEnd w:id="2035"/>
      <w:r w:rsidR="00D708D3" w:rsidRPr="004C3E23">
        <w:fldChar w:fldCharType="end"/>
      </w:r>
    </w:p>
    <w:p w14:paraId="129A9CAA" w14:textId="77777777" w:rsidR="00D076D9" w:rsidRPr="004C3E23" w:rsidRDefault="00D076D9">
      <w:pPr>
        <w:jc w:val="center"/>
        <w:rPr>
          <w:color w:val="000000" w:themeColor="text1"/>
        </w:rPr>
      </w:pPr>
    </w:p>
    <w:p w14:paraId="5078EB24"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Если количество отсутствующих членов комиссии будет больше допустимого для создания кворума присутствия, на вкладке </w:t>
      </w:r>
      <w:r w:rsidRPr="004C3E23">
        <w:rPr>
          <w:b/>
          <w:color w:val="000000" w:themeColor="text1"/>
          <w:szCs w:val="28"/>
        </w:rPr>
        <w:t>Комиссия</w:t>
      </w:r>
      <w:r w:rsidRPr="004C3E23">
        <w:rPr>
          <w:color w:val="000000" w:themeColor="text1"/>
          <w:szCs w:val="28"/>
        </w:rPr>
        <w:t xml:space="preserve"> загорится серый индикатор, и появится надпись </w:t>
      </w:r>
      <w:r w:rsidRPr="004C3E23">
        <w:rPr>
          <w:b/>
          <w:color w:val="000000" w:themeColor="text1"/>
          <w:szCs w:val="28"/>
        </w:rPr>
        <w:t>Нет кворума</w:t>
      </w:r>
      <w:r w:rsidRPr="004C3E23">
        <w:rPr>
          <w:color w:val="000000" w:themeColor="text1"/>
          <w:szCs w:val="28"/>
        </w:rPr>
        <w:t>.</w:t>
      </w:r>
    </w:p>
    <w:p w14:paraId="49E1A58F" w14:textId="77777777" w:rsidR="00D076D9" w:rsidRPr="004C3E23" w:rsidRDefault="00D708D3">
      <w:pPr>
        <w:rPr>
          <w:color w:val="000000" w:themeColor="text1"/>
        </w:rPr>
      </w:pPr>
      <w:r w:rsidRPr="004C3E23">
        <w:rPr>
          <w:color w:val="000000" w:themeColor="text1"/>
          <w:szCs w:val="28"/>
        </w:rPr>
        <w:t xml:space="preserve">Вкладка </w:t>
      </w:r>
      <w:r w:rsidRPr="004C3E23">
        <w:rPr>
          <w:b/>
          <w:color w:val="000000" w:themeColor="text1"/>
          <w:szCs w:val="28"/>
        </w:rPr>
        <w:t>Бухгалтерская операция</w:t>
      </w:r>
      <w:r w:rsidRPr="004C3E23">
        <w:rPr>
          <w:color w:val="000000" w:themeColor="text1"/>
          <w:szCs w:val="28"/>
        </w:rPr>
        <w:t xml:space="preserve"> заполняется автоматически</w:t>
      </w:r>
    </w:p>
    <w:p w14:paraId="709944D9" w14:textId="77777777" w:rsidR="00D076D9" w:rsidRPr="004C3E23" w:rsidRDefault="00D708D3" w:rsidP="005B01C3">
      <w:pPr>
        <w:ind w:firstLine="0"/>
        <w:jc w:val="center"/>
        <w:rPr>
          <w:noProof/>
        </w:rPr>
      </w:pPr>
      <w:r w:rsidRPr="004C3E23">
        <w:rPr>
          <w:noProof/>
        </w:rPr>
        <w:lastRenderedPageBreak/>
        <mc:AlternateContent>
          <mc:Choice Requires="wps">
            <w:drawing>
              <wp:inline distT="0" distB="0" distL="0" distR="0" wp14:anchorId="2B015435" wp14:editId="6D08341E">
                <wp:extent cx="6029960" cy="1417320"/>
                <wp:effectExtent l="0" t="0" r="0" b="0"/>
                <wp:docPr id="1929" name="Врезка949"/>
                <wp:cNvGraphicFramePr/>
                <a:graphic xmlns:a="http://schemas.openxmlformats.org/drawingml/2006/main">
                  <a:graphicData uri="http://schemas.microsoft.com/office/word/2010/wordprocessingShape">
                    <wps:wsp>
                      <wps:cNvSpPr/>
                      <wps:spPr bwMode="auto">
                        <a:xfrm>
                          <a:off x="0" y="0"/>
                          <a:ext cx="6030000" cy="14173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C2767CB" w14:textId="77777777" w:rsidR="00BD1EBB" w:rsidRDefault="00BD1EBB">
                            <w:pPr>
                              <w:pStyle w:val="aff2"/>
                            </w:pPr>
                            <w:r>
                              <w:rPr>
                                <w:noProof/>
                              </w:rPr>
                              <w:drawing>
                                <wp:inline distT="0" distB="0" distL="0" distR="0" wp14:anchorId="3F29BFC9" wp14:editId="3FAF550A">
                                  <wp:extent cx="6029960" cy="1044575"/>
                                  <wp:effectExtent l="0" t="0" r="0" b="0"/>
                                  <wp:docPr id="2823"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 name="Рисунок 1056"/>
                                          <pic:cNvPicPr>
                                            <a:picLocks noChangeAspect="1"/>
                                          </pic:cNvPicPr>
                                        </pic:nvPicPr>
                                        <pic:blipFill>
                                          <a:blip r:embed="rId1013"/>
                                          <a:stretch/>
                                        </pic:blipFill>
                                        <pic:spPr bwMode="auto">
                                          <a:xfrm>
                                            <a:off x="0" y="0"/>
                                            <a:ext cx="6029960" cy="10445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B015435" id="Врезка949" o:spid="_x0000_s1510" style="width:474.8pt;height:11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" stroked="f" strokeweight="0">
                <v:textbox inset="0,0,0,0">
                  <w:txbxContent>
                    <w:p w14:paraId="6C2767CB" w14:textId="77777777" w:rsidR="00BD1EBB" w:rsidRDefault="00BD1EBB">
                      <w:pPr>
                        <w:pStyle w:val="aff2"/>
                      </w:pPr>
                      <w:r>
                        <w:rPr>
                          <w:noProof/>
                        </w:rPr>
                        <w:drawing>
                          <wp:inline distT="0" distB="0" distL="0" distR="0" wp14:anchorId="3F29BFC9" wp14:editId="3FAF550A">
                            <wp:extent cx="6029960" cy="1044575"/>
                            <wp:effectExtent l="0" t="0" r="0" b="0"/>
                            <wp:docPr id="2823"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 name="Рисунок 1056"/>
                                    <pic:cNvPicPr>
                                      <a:picLocks noChangeAspect="1"/>
                                    </pic:cNvPicPr>
                                  </pic:nvPicPr>
                                  <pic:blipFill>
                                    <a:blip r:embed="rId1013"/>
                                    <a:stretch/>
                                  </pic:blipFill>
                                  <pic:spPr bwMode="auto">
                                    <a:xfrm>
                                      <a:off x="0" y="0"/>
                                      <a:ext cx="6029960" cy="1044575"/>
                                    </a:xfrm>
                                    <a:prstGeom prst="rect">
                                      <a:avLst/>
                                    </a:prstGeom>
                                  </pic:spPr>
                                </pic:pic>
                              </a:graphicData>
                            </a:graphic>
                          </wp:inline>
                        </w:drawing>
                      </w:r>
                      <w:r>
                        <w:t xml:space="preserve"> </w:t>
                      </w:r>
                    </w:p>
                  </w:txbxContent>
                </v:textbox>
                <w10:anchorlock/>
              </v:rect>
            </w:pict>
          </mc:Fallback>
        </mc:AlternateContent>
      </w:r>
    </w:p>
    <w:p w14:paraId="42F33A3C" w14:textId="46047093" w:rsidR="00D076D9" w:rsidRPr="004C3E23" w:rsidRDefault="00483B84" w:rsidP="00797129">
      <w:pPr>
        <w:pStyle w:val="afffffff6"/>
      </w:pPr>
      <w:bookmarkStart w:id="2036" w:name="_Toc21282507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1448</w:t>
      </w:r>
      <w:bookmarkEnd w:id="2036"/>
      <w:r w:rsidR="00D708D3" w:rsidRPr="004C3E23">
        <w:fldChar w:fldCharType="end"/>
      </w:r>
    </w:p>
    <w:p w14:paraId="080DDDF3" w14:textId="77777777" w:rsidR="00D076D9" w:rsidRPr="004C3E23" w:rsidRDefault="00D076D9">
      <w:pPr>
        <w:jc w:val="center"/>
        <w:rPr>
          <w:color w:val="000000" w:themeColor="text1"/>
        </w:rPr>
      </w:pPr>
    </w:p>
    <w:p w14:paraId="17087810"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корректная настройка сопоставления текущего пользователя с физическим лицом и сотрудником.</w:t>
      </w:r>
    </w:p>
    <w:p w14:paraId="3AF2CDE9" w14:textId="77777777" w:rsidR="00D076D9" w:rsidRPr="004C3E23" w:rsidRDefault="00D708D3">
      <w:pPr>
        <w:rPr>
          <w:color w:val="000000" w:themeColor="text1"/>
        </w:rPr>
      </w:pPr>
      <w:r w:rsidRPr="004C3E23">
        <w:rPr>
          <w:color w:val="000000" w:themeColor="text1"/>
          <w:szCs w:val="28"/>
        </w:rPr>
        <w:t>На первом этапе бизнес-процесса пользователю доступны две кнопки-резолюции:</w:t>
      </w:r>
    </w:p>
    <w:p w14:paraId="0FD24428" w14:textId="77777777" w:rsidR="00D076D9" w:rsidRPr="004C3E23" w:rsidRDefault="00D708D3">
      <w:pPr>
        <w:rPr>
          <w:color w:val="000000" w:themeColor="text1"/>
        </w:rPr>
      </w:pPr>
      <w:r w:rsidRPr="004C3E23">
        <w:rPr>
          <w:b/>
          <w:bCs/>
          <w:color w:val="000000" w:themeColor="text1"/>
          <w:szCs w:val="28"/>
        </w:rPr>
        <w:t>«На согласование», «Заседание не состоялось»</w:t>
      </w:r>
    </w:p>
    <w:p w14:paraId="108D6436"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6EC44BF2" wp14:editId="7BA2763A">
                <wp:extent cx="5124450" cy="687070"/>
                <wp:effectExtent l="0" t="0" r="0" b="0"/>
                <wp:docPr id="1931" name="Врезка950"/>
                <wp:cNvGraphicFramePr/>
                <a:graphic xmlns:a="http://schemas.openxmlformats.org/drawingml/2006/main">
                  <a:graphicData uri="http://schemas.microsoft.com/office/word/2010/wordprocessingShape">
                    <wps:wsp>
                      <wps:cNvSpPr/>
                      <wps:spPr bwMode="auto">
                        <a:xfrm>
                          <a:off x="0" y="0"/>
                          <a:ext cx="5124600" cy="68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5052EEC" w14:textId="77777777" w:rsidR="00BD1EBB" w:rsidRDefault="00BD1EBB">
                            <w:pPr>
                              <w:pStyle w:val="aff2"/>
                            </w:pPr>
                            <w:r>
                              <w:rPr>
                                <w:noProof/>
                              </w:rPr>
                              <w:drawing>
                                <wp:inline distT="0" distB="0" distL="0" distR="0" wp14:anchorId="445E445D" wp14:editId="6F71748E">
                                  <wp:extent cx="5124450" cy="314325"/>
                                  <wp:effectExtent l="0" t="0" r="0" b="0"/>
                                  <wp:docPr id="2824" name="Изображение169"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 name="Изображение169"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EC44BF2" id="Врезка950" o:spid="_x0000_s1511" style="width:403.5pt;height: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" stroked="f" strokeweight="0">
                <v:stroke joinstyle="round"/>
                <v:textbox inset="0,0,0,0">
                  <w:txbxContent>
                    <w:p w14:paraId="45052EEC" w14:textId="77777777" w:rsidR="00BD1EBB" w:rsidRDefault="00BD1EBB">
                      <w:pPr>
                        <w:pStyle w:val="aff2"/>
                      </w:pPr>
                      <w:r>
                        <w:rPr>
                          <w:noProof/>
                        </w:rPr>
                        <w:drawing>
                          <wp:inline distT="0" distB="0" distL="0" distR="0" wp14:anchorId="445E445D" wp14:editId="6F71748E">
                            <wp:extent cx="5124450" cy="314325"/>
                            <wp:effectExtent l="0" t="0" r="0" b="0"/>
                            <wp:docPr id="2824" name="Изображение169" descr="Скриншот 10-04-2023 1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 name="Изображение169" descr="Скриншот 10-04-2023 131452"/>
                                    <pic:cNvPicPr>
                                      <a:picLocks noChangeAspect="1"/>
                                    </pic:cNvPicPr>
                                  </pic:nvPicPr>
                                  <pic:blipFill>
                                    <a:blip r:embed="rId61"/>
                                    <a:stretch/>
                                  </pic:blipFill>
                                  <pic:spPr bwMode="auto">
                                    <a:xfrm>
                                      <a:off x="0" y="0"/>
                                      <a:ext cx="5124450" cy="314325"/>
                                    </a:xfrm>
                                    <a:prstGeom prst="rect">
                                      <a:avLst/>
                                    </a:prstGeom>
                                  </pic:spPr>
                                </pic:pic>
                              </a:graphicData>
                            </a:graphic>
                          </wp:inline>
                        </w:drawing>
                      </w:r>
                      <w:r>
                        <w:t xml:space="preserve"> </w:t>
                      </w:r>
                    </w:p>
                  </w:txbxContent>
                </v:textbox>
                <w10:anchorlock/>
              </v:rect>
            </w:pict>
          </mc:Fallback>
        </mc:AlternateContent>
      </w:r>
    </w:p>
    <w:p w14:paraId="1B4A2F81" w14:textId="672C6658" w:rsidR="00D076D9" w:rsidRPr="004C3E23" w:rsidRDefault="00483B84" w:rsidP="00797129">
      <w:pPr>
        <w:pStyle w:val="afffffff6"/>
      </w:pPr>
      <w:bookmarkStart w:id="2037" w:name="_Toc21282507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1449</w:t>
      </w:r>
      <w:bookmarkEnd w:id="2037"/>
      <w:r w:rsidR="00D708D3" w:rsidRPr="004C3E23">
        <w:fldChar w:fldCharType="end"/>
      </w:r>
    </w:p>
    <w:p w14:paraId="080D3112" w14:textId="77777777" w:rsidR="00D076D9" w:rsidRPr="004C3E23" w:rsidRDefault="00D076D9">
      <w:pPr>
        <w:rPr>
          <w:color w:val="000000" w:themeColor="text1"/>
        </w:rPr>
      </w:pPr>
    </w:p>
    <w:p w14:paraId="7D2044C5" w14:textId="77777777" w:rsidR="00D076D9" w:rsidRPr="004C3E23" w:rsidRDefault="00D708D3">
      <w:pPr>
        <w:rPr>
          <w:color w:val="000000" w:themeColor="text1"/>
        </w:rPr>
      </w:pPr>
      <w:r w:rsidRPr="004C3E23">
        <w:rPr>
          <w:color w:val="000000" w:themeColor="text1"/>
          <w:szCs w:val="28"/>
        </w:rPr>
        <w:t xml:space="preserve">Для перевода формуляра на следующий этап и начала процесса голосования пользователю необходимо воспользоваться резолюцией </w:t>
      </w:r>
      <w:r w:rsidRPr="004C3E23">
        <w:rPr>
          <w:b/>
          <w:color w:val="000000" w:themeColor="text1"/>
          <w:szCs w:val="28"/>
        </w:rPr>
        <w:t>На согласование</w:t>
      </w:r>
      <w:r w:rsidRPr="004C3E23">
        <w:rPr>
          <w:color w:val="000000" w:themeColor="text1"/>
          <w:szCs w:val="28"/>
        </w:rPr>
        <w:t>.</w:t>
      </w:r>
    </w:p>
    <w:p w14:paraId="59FB3379"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14F2972E"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399E7A9B" w14:textId="77777777" w:rsidR="00D076D9" w:rsidRPr="004C3E23" w:rsidRDefault="00D708D3">
      <w:pPr>
        <w:numPr>
          <w:ilvl w:val="0"/>
          <w:numId w:val="46"/>
        </w:numPr>
        <w:rPr>
          <w:color w:val="000000" w:themeColor="text1"/>
        </w:rPr>
      </w:pPr>
      <w:r w:rsidRPr="004C3E23">
        <w:rPr>
          <w:color w:val="000000" w:themeColor="text1"/>
          <w:szCs w:val="28"/>
        </w:rPr>
        <w:t>ФИО</w:t>
      </w:r>
    </w:p>
    <w:p w14:paraId="0FD25D4F"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145260BD"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3755FF9D"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793BF26A" w14:textId="77777777" w:rsidR="00D076D9" w:rsidRPr="004C3E23" w:rsidRDefault="00D708D3">
      <w:pPr>
        <w:rPr>
          <w:color w:val="000000" w:themeColor="text1"/>
        </w:rPr>
      </w:pPr>
      <w:r w:rsidRPr="004C3E23">
        <w:rPr>
          <w:color w:val="000000" w:themeColor="text1"/>
          <w:szCs w:val="28"/>
        </w:rPr>
        <w:t>Далее выполняется проверка показателя «</w:t>
      </w:r>
      <w:r w:rsidRPr="004C3E23">
        <w:rPr>
          <w:b/>
          <w:color w:val="000000" w:themeColor="text1"/>
          <w:szCs w:val="28"/>
        </w:rPr>
        <w:t xml:space="preserve">кворум, минимальный % присутствующих» </w:t>
      </w:r>
      <w:r w:rsidRPr="004C3E23">
        <w:rPr>
          <w:color w:val="000000" w:themeColor="text1"/>
          <w:szCs w:val="28"/>
        </w:rPr>
        <w:t xml:space="preserve">в соотношении с отсутствующими сотрудниками. </w:t>
      </w:r>
    </w:p>
    <w:p w14:paraId="0BCFB82F" w14:textId="77777777" w:rsidR="00D076D9" w:rsidRPr="004C3E23" w:rsidRDefault="00D708D3">
      <w:pPr>
        <w:rPr>
          <w:color w:val="000000" w:themeColor="text1"/>
        </w:rPr>
      </w:pPr>
      <w:r w:rsidRPr="004C3E23">
        <w:rPr>
          <w:color w:val="000000" w:themeColor="text1"/>
          <w:szCs w:val="28"/>
        </w:rPr>
        <w:t>В случае если минимальный кворум присутствующих не соблюден, будет выдано сообщение.</w:t>
      </w:r>
    </w:p>
    <w:p w14:paraId="3AD9974D"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229E7DE4" wp14:editId="3550602E">
                <wp:extent cx="5793740" cy="1016635"/>
                <wp:effectExtent l="0" t="0" r="0" b="0"/>
                <wp:docPr id="1933" name="Врезка951"/>
                <wp:cNvGraphicFramePr/>
                <a:graphic xmlns:a="http://schemas.openxmlformats.org/drawingml/2006/main">
                  <a:graphicData uri="http://schemas.microsoft.com/office/word/2010/wordprocessingShape">
                    <wps:wsp>
                      <wps:cNvSpPr/>
                      <wps:spPr bwMode="auto">
                        <a:xfrm>
                          <a:off x="0" y="0"/>
                          <a:ext cx="5793840" cy="1016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7CFA97B" w14:textId="77777777" w:rsidR="00BD1EBB" w:rsidRDefault="00BD1EBB">
                            <w:pPr>
                              <w:pStyle w:val="aff2"/>
                            </w:pPr>
                            <w:r>
                              <w:rPr>
                                <w:noProof/>
                              </w:rPr>
                              <w:drawing>
                                <wp:inline distT="0" distB="0" distL="0" distR="0" wp14:anchorId="6E916471" wp14:editId="5AC742CD">
                                  <wp:extent cx="5793740" cy="643890"/>
                                  <wp:effectExtent l="0" t="0" r="0" b="0"/>
                                  <wp:docPr id="2825" name="Изображение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 name="Изображение170"/>
                                          <pic:cNvPicPr>
                                            <a:picLocks noChangeAspect="1"/>
                                          </pic:cNvPicPr>
                                        </pic:nvPicPr>
                                        <pic:blipFill>
                                          <a:blip r:embed="rId754"/>
                                          <a:srcRect t="24913" b="12531"/>
                                          <a:stretch/>
                                        </pic:blipFill>
                                        <pic:spPr bwMode="auto">
                                          <a:xfrm>
                                            <a:off x="0" y="0"/>
                                            <a:ext cx="5793740" cy="6438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29E7DE4" id="Врезка951" o:spid="_x0000_s1512" style="width:456.2pt;height:8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" stroked="f" strokeweight="0">
                <v:textbox inset="0,0,0,0">
                  <w:txbxContent>
                    <w:p w14:paraId="77CFA97B" w14:textId="77777777" w:rsidR="00BD1EBB" w:rsidRDefault="00BD1EBB">
                      <w:pPr>
                        <w:pStyle w:val="aff2"/>
                      </w:pPr>
                      <w:r>
                        <w:rPr>
                          <w:noProof/>
                        </w:rPr>
                        <w:drawing>
                          <wp:inline distT="0" distB="0" distL="0" distR="0" wp14:anchorId="6E916471" wp14:editId="5AC742CD">
                            <wp:extent cx="5793740" cy="643890"/>
                            <wp:effectExtent l="0" t="0" r="0" b="0"/>
                            <wp:docPr id="2825" name="Изображение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 name="Изображение170"/>
                                    <pic:cNvPicPr>
                                      <a:picLocks noChangeAspect="1"/>
                                    </pic:cNvPicPr>
                                  </pic:nvPicPr>
                                  <pic:blipFill>
                                    <a:blip r:embed="rId754"/>
                                    <a:srcRect t="24913" b="12531"/>
                                    <a:stretch/>
                                  </pic:blipFill>
                                  <pic:spPr bwMode="auto">
                                    <a:xfrm>
                                      <a:off x="0" y="0"/>
                                      <a:ext cx="5793740" cy="643890"/>
                                    </a:xfrm>
                                    <a:prstGeom prst="rect">
                                      <a:avLst/>
                                    </a:prstGeom>
                                  </pic:spPr>
                                </pic:pic>
                              </a:graphicData>
                            </a:graphic>
                          </wp:inline>
                        </w:drawing>
                      </w:r>
                      <w:r>
                        <w:t xml:space="preserve"> </w:t>
                      </w:r>
                    </w:p>
                  </w:txbxContent>
                </v:textbox>
                <w10:anchorlock/>
              </v:rect>
            </w:pict>
          </mc:Fallback>
        </mc:AlternateContent>
      </w:r>
    </w:p>
    <w:p w14:paraId="488E2F9A" w14:textId="1592ED2C" w:rsidR="00D076D9" w:rsidRPr="004C3E23" w:rsidRDefault="00483B84" w:rsidP="00797129">
      <w:pPr>
        <w:pStyle w:val="afffffff6"/>
      </w:pPr>
      <w:bookmarkStart w:id="2038" w:name="_Toc212825074"/>
      <w:r w:rsidRPr="004C3E23">
        <w:lastRenderedPageBreak/>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1450</w:t>
      </w:r>
      <w:bookmarkEnd w:id="2038"/>
      <w:r w:rsidR="00D708D3" w:rsidRPr="004C3E23">
        <w:fldChar w:fldCharType="end"/>
      </w:r>
    </w:p>
    <w:p w14:paraId="11C4FD7E" w14:textId="77777777" w:rsidR="00D076D9" w:rsidRPr="004C3E23" w:rsidRDefault="00D076D9">
      <w:pPr>
        <w:jc w:val="center"/>
        <w:rPr>
          <w:color w:val="000000" w:themeColor="text1"/>
        </w:rPr>
      </w:pPr>
    </w:p>
    <w:p w14:paraId="4D3D7662" w14:textId="77777777" w:rsidR="00D076D9" w:rsidRPr="004C3E23" w:rsidRDefault="00D708D3">
      <w:pPr>
        <w:rPr>
          <w:color w:val="000000" w:themeColor="text1"/>
        </w:rPr>
      </w:pPr>
      <w:r w:rsidRPr="004C3E23">
        <w:rPr>
          <w:color w:val="000000" w:themeColor="text1"/>
          <w:szCs w:val="28"/>
        </w:rPr>
        <w:t>В данном случае доступно завершение работы над документом по кнопке</w:t>
      </w:r>
      <w:r w:rsidRPr="004C3E23">
        <w:rPr>
          <w:b/>
          <w:bCs/>
          <w:color w:val="000000" w:themeColor="text1"/>
          <w:szCs w:val="28"/>
        </w:rPr>
        <w:t xml:space="preserve"> «Заседание не состоялось»</w:t>
      </w:r>
      <w:r w:rsidRPr="004C3E23">
        <w:rPr>
          <w:color w:val="000000" w:themeColor="text1"/>
          <w:szCs w:val="28"/>
        </w:rPr>
        <w:t xml:space="preserve"> при этом бизнес-процесс по документу будет завершён. </w:t>
      </w:r>
    </w:p>
    <w:p w14:paraId="49F35C80" w14:textId="77777777" w:rsidR="00D076D9" w:rsidRPr="004C3E23" w:rsidRDefault="00D708D3">
      <w:pPr>
        <w:rPr>
          <w:color w:val="000000" w:themeColor="text1"/>
        </w:rPr>
      </w:pPr>
      <w:r w:rsidRPr="004C3E23">
        <w:rPr>
          <w:color w:val="000000" w:themeColor="text1"/>
          <w:szCs w:val="28"/>
        </w:rPr>
        <w:t>Также на этапе отправки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8307E9B"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6786A212" wp14:editId="330472D1">
                <wp:extent cx="6029960" cy="1031875"/>
                <wp:effectExtent l="0" t="0" r="0" b="0"/>
                <wp:docPr id="1935" name="Врезка952"/>
                <wp:cNvGraphicFramePr/>
                <a:graphic xmlns:a="http://schemas.openxmlformats.org/drawingml/2006/main">
                  <a:graphicData uri="http://schemas.microsoft.com/office/word/2010/wordprocessingShape">
                    <wps:wsp>
                      <wps:cNvSpPr/>
                      <wps:spPr bwMode="auto">
                        <a:xfrm>
                          <a:off x="0" y="0"/>
                          <a:ext cx="6030000" cy="10317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57CE2B8" w14:textId="77777777" w:rsidR="00BD1EBB" w:rsidRDefault="00BD1EBB">
                            <w:pPr>
                              <w:pStyle w:val="aff2"/>
                            </w:pPr>
                            <w:r>
                              <w:rPr>
                                <w:noProof/>
                              </w:rPr>
                              <w:drawing>
                                <wp:inline distT="0" distB="0" distL="0" distR="0" wp14:anchorId="295AA723" wp14:editId="15CABC70">
                                  <wp:extent cx="6029960" cy="659130"/>
                                  <wp:effectExtent l="0" t="0" r="0" b="0"/>
                                  <wp:docPr id="2826" name="Изображение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 name="Изображение171"/>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786A212" id="Врезка952" o:spid="_x0000_s1513" style="width:474.8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" stroked="f" strokeweight="0">
                <v:stroke joinstyle="round"/>
                <v:textbox inset="0,0,0,0">
                  <w:txbxContent>
                    <w:p w14:paraId="157CE2B8" w14:textId="77777777" w:rsidR="00BD1EBB" w:rsidRDefault="00BD1EBB">
                      <w:pPr>
                        <w:pStyle w:val="aff2"/>
                      </w:pPr>
                      <w:r>
                        <w:rPr>
                          <w:noProof/>
                        </w:rPr>
                        <w:drawing>
                          <wp:inline distT="0" distB="0" distL="0" distR="0" wp14:anchorId="295AA723" wp14:editId="15CABC70">
                            <wp:extent cx="6029960" cy="659130"/>
                            <wp:effectExtent l="0" t="0" r="0" b="0"/>
                            <wp:docPr id="2826" name="Изображение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 name="Изображение171"/>
                                    <pic:cNvPicPr>
                                      <a:picLocks noChangeAspect="1"/>
                                    </pic:cNvPicPr>
                                  </pic:nvPicPr>
                                  <pic:blipFill>
                                    <a:blip r:embed="rId233"/>
                                    <a:stretch/>
                                  </pic:blipFill>
                                  <pic:spPr bwMode="auto">
                                    <a:xfrm>
                                      <a:off x="0" y="0"/>
                                      <a:ext cx="6029960" cy="659130"/>
                                    </a:xfrm>
                                    <a:prstGeom prst="rect">
                                      <a:avLst/>
                                    </a:prstGeom>
                                  </pic:spPr>
                                </pic:pic>
                              </a:graphicData>
                            </a:graphic>
                          </wp:inline>
                        </w:drawing>
                      </w:r>
                      <w:r>
                        <w:t xml:space="preserve"> </w:t>
                      </w:r>
                    </w:p>
                  </w:txbxContent>
                </v:textbox>
                <w10:anchorlock/>
              </v:rect>
            </w:pict>
          </mc:Fallback>
        </mc:AlternateContent>
      </w:r>
    </w:p>
    <w:p w14:paraId="1775CD90" w14:textId="4F81EE17" w:rsidR="00D076D9" w:rsidRPr="004C3E23" w:rsidRDefault="00483B84" w:rsidP="00797129">
      <w:pPr>
        <w:pStyle w:val="afffffff6"/>
      </w:pPr>
      <w:bookmarkStart w:id="2039" w:name="_Toc21282507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1451</w:t>
      </w:r>
      <w:bookmarkEnd w:id="2039"/>
      <w:r w:rsidR="00D708D3" w:rsidRPr="004C3E23">
        <w:fldChar w:fldCharType="end"/>
      </w:r>
    </w:p>
    <w:p w14:paraId="1D5BCB35" w14:textId="77777777" w:rsidR="00D076D9" w:rsidRPr="004C3E23" w:rsidRDefault="00D076D9">
      <w:pPr>
        <w:jc w:val="center"/>
        <w:rPr>
          <w:color w:val="000000" w:themeColor="text1"/>
        </w:rPr>
      </w:pPr>
    </w:p>
    <w:p w14:paraId="658F6514" w14:textId="77777777" w:rsidR="00D076D9" w:rsidRPr="004C3E23" w:rsidRDefault="00D708D3">
      <w:pPr>
        <w:rPr>
          <w:color w:val="000000" w:themeColor="text1"/>
        </w:rPr>
      </w:pPr>
      <w:r w:rsidRPr="004C3E23">
        <w:rPr>
          <w:color w:val="000000" w:themeColor="text1"/>
          <w:szCs w:val="28"/>
        </w:rPr>
        <w:t xml:space="preserve">В ситуации, если минимальный кворум присутствующих соблюден, то при нажатии кнопки </w:t>
      </w:r>
      <w:r w:rsidRPr="004C3E23">
        <w:rPr>
          <w:b/>
          <w:color w:val="000000" w:themeColor="text1"/>
          <w:szCs w:val="28"/>
        </w:rPr>
        <w:t>На согласование</w:t>
      </w:r>
      <w:r w:rsidRPr="004C3E23">
        <w:rPr>
          <w:color w:val="000000" w:themeColor="text1"/>
          <w:szCs w:val="28"/>
        </w:rPr>
        <w:t>, документ будет отправлен одновременно на второй и третий этап для исполнения.</w:t>
      </w:r>
    </w:p>
    <w:p w14:paraId="49258C47" w14:textId="77777777" w:rsidR="00D076D9" w:rsidRPr="004C3E23" w:rsidRDefault="00D708D3">
      <w:pPr>
        <w:rPr>
          <w:color w:val="000000" w:themeColor="text1"/>
        </w:rPr>
      </w:pPr>
      <w:r w:rsidRPr="004C3E23">
        <w:rPr>
          <w:color w:val="000000" w:themeColor="text1"/>
          <w:szCs w:val="28"/>
        </w:rPr>
        <w:t xml:space="preserve">Второй этап шаблона процесса отвечает за голосование всеми членами комиссии, третий этап отвечает за подведение итогов проведенного голосования. </w:t>
      </w:r>
    </w:p>
    <w:p w14:paraId="40835BBB" w14:textId="77777777" w:rsidR="00D076D9" w:rsidRPr="004C3E23" w:rsidRDefault="00D708D3">
      <w:pPr>
        <w:rPr>
          <w:color w:val="000000" w:themeColor="text1"/>
        </w:rPr>
      </w:pPr>
      <w:r w:rsidRPr="004C3E23">
        <w:rPr>
          <w:color w:val="000000" w:themeColor="text1"/>
          <w:szCs w:val="28"/>
        </w:rPr>
        <w:t xml:space="preserve">После отправки документа на согласование, процесс по документу выглядит следующим образом: </w:t>
      </w:r>
    </w:p>
    <w:p w14:paraId="0A62E9E8"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4CB59371" wp14:editId="6CE635E2">
                <wp:extent cx="6030000" cy="1663700"/>
                <wp:effectExtent l="0" t="0" r="8890" b="0"/>
                <wp:docPr id="1937" name="Врезка953"/>
                <wp:cNvGraphicFramePr/>
                <a:graphic xmlns:a="http://schemas.openxmlformats.org/drawingml/2006/main">
                  <a:graphicData uri="http://schemas.microsoft.com/office/word/2010/wordprocessingShape">
                    <wps:wsp>
                      <wps:cNvSpPr/>
                      <wps:spPr bwMode="auto">
                        <a:xfrm>
                          <a:off x="0" y="0"/>
                          <a:ext cx="6030000" cy="16637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4E325FF" w14:textId="77777777" w:rsidR="00BD1EBB" w:rsidRDefault="00BD1EBB">
                            <w:pPr>
                              <w:pStyle w:val="aff2"/>
                            </w:pPr>
                            <w:r>
                              <w:rPr>
                                <w:noProof/>
                              </w:rPr>
                              <w:drawing>
                                <wp:inline distT="0" distB="0" distL="0" distR="0" wp14:anchorId="1DABDC8C" wp14:editId="6538A1C0">
                                  <wp:extent cx="6029960" cy="1212112"/>
                                  <wp:effectExtent l="0" t="0" r="0" b="7620"/>
                                  <wp:docPr id="2827" name="Изображение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 name="Изображение172"/>
                                          <pic:cNvPicPr>
                                            <a:picLocks noChangeAspect="1"/>
                                          </pic:cNvPicPr>
                                        </pic:nvPicPr>
                                        <pic:blipFill>
                                          <a:blip r:embed="rId1014"/>
                                          <a:stretch/>
                                        </pic:blipFill>
                                        <pic:spPr bwMode="auto">
                                          <a:xfrm>
                                            <a:off x="0" y="0"/>
                                            <a:ext cx="6046354" cy="1215407"/>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CB59371" id="Врезка953" o:spid="_x0000_s1514" style="width:474.8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" stroked="f" strokeweight="0">
                <v:textbox inset="0,0,0,0">
                  <w:txbxContent>
                    <w:p w14:paraId="24E325FF" w14:textId="77777777" w:rsidR="00BD1EBB" w:rsidRDefault="00BD1EBB">
                      <w:pPr>
                        <w:pStyle w:val="aff2"/>
                      </w:pPr>
                      <w:r>
                        <w:rPr>
                          <w:noProof/>
                        </w:rPr>
                        <w:drawing>
                          <wp:inline distT="0" distB="0" distL="0" distR="0" wp14:anchorId="1DABDC8C" wp14:editId="6538A1C0">
                            <wp:extent cx="6029960" cy="1212112"/>
                            <wp:effectExtent l="0" t="0" r="0" b="7620"/>
                            <wp:docPr id="2827" name="Изображение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 name="Изображение172"/>
                                    <pic:cNvPicPr>
                                      <a:picLocks noChangeAspect="1"/>
                                    </pic:cNvPicPr>
                                  </pic:nvPicPr>
                                  <pic:blipFill>
                                    <a:blip r:embed="rId1014"/>
                                    <a:stretch/>
                                  </pic:blipFill>
                                  <pic:spPr bwMode="auto">
                                    <a:xfrm>
                                      <a:off x="0" y="0"/>
                                      <a:ext cx="6046354" cy="1215407"/>
                                    </a:xfrm>
                                    <a:prstGeom prst="rect">
                                      <a:avLst/>
                                    </a:prstGeom>
                                  </pic:spPr>
                                </pic:pic>
                              </a:graphicData>
                            </a:graphic>
                          </wp:inline>
                        </w:drawing>
                      </w:r>
                      <w:r>
                        <w:t xml:space="preserve"> </w:t>
                      </w:r>
                    </w:p>
                  </w:txbxContent>
                </v:textbox>
                <w10:anchorlock/>
              </v:rect>
            </w:pict>
          </mc:Fallback>
        </mc:AlternateContent>
      </w:r>
    </w:p>
    <w:p w14:paraId="0FB41C03" w14:textId="57B0B965" w:rsidR="00D076D9" w:rsidRPr="004C3E23" w:rsidRDefault="00483B84" w:rsidP="00797129">
      <w:pPr>
        <w:pStyle w:val="afffffff6"/>
      </w:pPr>
      <w:bookmarkStart w:id="2040" w:name="_Toc21282507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1452</w:t>
      </w:r>
      <w:bookmarkEnd w:id="2040"/>
      <w:r w:rsidR="00D708D3" w:rsidRPr="004C3E23">
        <w:fldChar w:fldCharType="end"/>
      </w:r>
    </w:p>
    <w:p w14:paraId="0BA35172" w14:textId="77777777" w:rsidR="00D076D9" w:rsidRPr="004C3E23" w:rsidRDefault="00D076D9">
      <w:pPr>
        <w:jc w:val="center"/>
        <w:rPr>
          <w:color w:val="000000" w:themeColor="text1"/>
        </w:rPr>
      </w:pPr>
    </w:p>
    <w:p w14:paraId="1378384A" w14:textId="77777777" w:rsidR="00D076D9" w:rsidRPr="004C3E23" w:rsidRDefault="00D708D3">
      <w:pPr>
        <w:rPr>
          <w:color w:val="000000" w:themeColor="text1"/>
        </w:rPr>
      </w:pPr>
      <w:r w:rsidRPr="004C3E23">
        <w:rPr>
          <w:color w:val="000000" w:themeColor="text1"/>
          <w:szCs w:val="28"/>
        </w:rPr>
        <w:t xml:space="preserve">Автоматически будут сформированы задачи на всех членов комиссии и куратора (третий этап </w:t>
      </w:r>
      <w:r w:rsidRPr="004C3E23">
        <w:rPr>
          <w:b/>
          <w:bCs/>
          <w:color w:val="000000" w:themeColor="text1"/>
          <w:szCs w:val="28"/>
        </w:rPr>
        <w:t>Подведение итогов голосования</w:t>
      </w:r>
      <w:r w:rsidRPr="004C3E23">
        <w:rPr>
          <w:color w:val="000000" w:themeColor="text1"/>
          <w:szCs w:val="28"/>
        </w:rPr>
        <w:t>).</w:t>
      </w:r>
    </w:p>
    <w:p w14:paraId="0614395E" w14:textId="77777777" w:rsidR="00D076D9" w:rsidRPr="004C3E23" w:rsidRDefault="00D708D3">
      <w:pPr>
        <w:rPr>
          <w:color w:val="000000" w:themeColor="text1"/>
        </w:rPr>
      </w:pPr>
      <w:r w:rsidRPr="004C3E23">
        <w:rPr>
          <w:color w:val="000000" w:themeColor="text1"/>
          <w:szCs w:val="28"/>
        </w:rPr>
        <w:t>Далее каждый член комиссии принимает задачу к исполнению.</w:t>
      </w:r>
    </w:p>
    <w:p w14:paraId="50E96D64"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56AE0527" wp14:editId="6D08924A">
                <wp:extent cx="6029960" cy="1587500"/>
                <wp:effectExtent l="0" t="0" r="0" b="0"/>
                <wp:docPr id="1939" name="Врезка954"/>
                <wp:cNvGraphicFramePr/>
                <a:graphic xmlns:a="http://schemas.openxmlformats.org/drawingml/2006/main">
                  <a:graphicData uri="http://schemas.microsoft.com/office/word/2010/wordprocessingShape">
                    <wps:wsp>
                      <wps:cNvSpPr/>
                      <wps:spPr bwMode="auto">
                        <a:xfrm>
                          <a:off x="0" y="0"/>
                          <a:ext cx="6030000" cy="1587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FDB2EDC" w14:textId="77777777" w:rsidR="00BD1EBB" w:rsidRDefault="00BD1EBB">
                            <w:pPr>
                              <w:pStyle w:val="aff2"/>
                            </w:pPr>
                            <w:r>
                              <w:rPr>
                                <w:noProof/>
                              </w:rPr>
                              <w:drawing>
                                <wp:inline distT="0" distB="0" distL="0" distR="0" wp14:anchorId="48A23A1C" wp14:editId="129C2B93">
                                  <wp:extent cx="6029960" cy="1214755"/>
                                  <wp:effectExtent l="0" t="0" r="0" b="0"/>
                                  <wp:docPr id="2828"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 name="Рисунок 1057"/>
                                          <pic:cNvPicPr>
                                            <a:picLocks noChangeAspect="1"/>
                                          </pic:cNvPicPr>
                                        </pic:nvPicPr>
                                        <pic:blipFill>
                                          <a:blip r:embed="rId1015"/>
                                          <a:stretch/>
                                        </pic:blipFill>
                                        <pic:spPr bwMode="auto">
                                          <a:xfrm>
                                            <a:off x="0" y="0"/>
                                            <a:ext cx="6029960" cy="121475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6AE0527" id="Врезка954" o:spid="_x0000_s1515" style="width:474.8pt;height: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" stroked="f" strokeweight="0">
                <v:textbox inset="0,0,0,0">
                  <w:txbxContent>
                    <w:p w14:paraId="4FDB2EDC" w14:textId="77777777" w:rsidR="00BD1EBB" w:rsidRDefault="00BD1EBB">
                      <w:pPr>
                        <w:pStyle w:val="aff2"/>
                      </w:pPr>
                      <w:r>
                        <w:rPr>
                          <w:noProof/>
                        </w:rPr>
                        <w:drawing>
                          <wp:inline distT="0" distB="0" distL="0" distR="0" wp14:anchorId="48A23A1C" wp14:editId="129C2B93">
                            <wp:extent cx="6029960" cy="1214755"/>
                            <wp:effectExtent l="0" t="0" r="0" b="0"/>
                            <wp:docPr id="2828"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 name="Рисунок 1057"/>
                                    <pic:cNvPicPr>
                                      <a:picLocks noChangeAspect="1"/>
                                    </pic:cNvPicPr>
                                  </pic:nvPicPr>
                                  <pic:blipFill>
                                    <a:blip r:embed="rId1015"/>
                                    <a:stretch/>
                                  </pic:blipFill>
                                  <pic:spPr bwMode="auto">
                                    <a:xfrm>
                                      <a:off x="0" y="0"/>
                                      <a:ext cx="6029960" cy="1214754"/>
                                    </a:xfrm>
                                    <a:prstGeom prst="rect">
                                      <a:avLst/>
                                    </a:prstGeom>
                                  </pic:spPr>
                                </pic:pic>
                              </a:graphicData>
                            </a:graphic>
                          </wp:inline>
                        </w:drawing>
                      </w:r>
                      <w:r>
                        <w:t xml:space="preserve"> </w:t>
                      </w:r>
                    </w:p>
                  </w:txbxContent>
                </v:textbox>
                <w10:anchorlock/>
              </v:rect>
            </w:pict>
          </mc:Fallback>
        </mc:AlternateContent>
      </w:r>
    </w:p>
    <w:p w14:paraId="26166F8B" w14:textId="0555A182" w:rsidR="00D076D9" w:rsidRPr="004C3E23" w:rsidRDefault="00483B84" w:rsidP="00797129">
      <w:pPr>
        <w:pStyle w:val="afffffff6"/>
      </w:pPr>
      <w:bookmarkStart w:id="2041" w:name="_Toc212825077"/>
      <w:r w:rsidRPr="004C3E23">
        <w:lastRenderedPageBreak/>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1453</w:t>
      </w:r>
      <w:bookmarkEnd w:id="2041"/>
      <w:r w:rsidR="00D708D3" w:rsidRPr="004C3E23">
        <w:fldChar w:fldCharType="end"/>
      </w:r>
    </w:p>
    <w:p w14:paraId="45C1F5A5" w14:textId="77777777" w:rsidR="00D076D9" w:rsidRPr="004C3E23" w:rsidRDefault="00D076D9">
      <w:pPr>
        <w:jc w:val="center"/>
        <w:rPr>
          <w:color w:val="000000" w:themeColor="text1"/>
        </w:rPr>
      </w:pPr>
    </w:p>
    <w:p w14:paraId="3CF9A617" w14:textId="77777777" w:rsidR="00D076D9" w:rsidRPr="004C3E23" w:rsidRDefault="00D708D3">
      <w:pPr>
        <w:rPr>
          <w:color w:val="000000" w:themeColor="text1"/>
        </w:rPr>
      </w:pPr>
      <w:r w:rsidRPr="004C3E23">
        <w:rPr>
          <w:color w:val="000000" w:themeColor="text1"/>
          <w:szCs w:val="28"/>
        </w:rPr>
        <w:t xml:space="preserve">В открывшейся форме документа переходим на вкладку </w:t>
      </w:r>
      <w:r w:rsidRPr="004C3E23">
        <w:rPr>
          <w:b/>
          <w:color w:val="000000" w:themeColor="text1"/>
          <w:szCs w:val="28"/>
        </w:rPr>
        <w:t>Основные средства, НМА, НПА.</w:t>
      </w:r>
    </w:p>
    <w:p w14:paraId="50659074" w14:textId="77777777" w:rsidR="00D076D9" w:rsidRPr="004C3E23" w:rsidRDefault="00D708D3">
      <w:pPr>
        <w:rPr>
          <w:color w:val="000000" w:themeColor="text1"/>
        </w:rPr>
      </w:pPr>
      <w:r w:rsidRPr="004C3E23">
        <w:rPr>
          <w:color w:val="000000" w:themeColor="text1"/>
          <w:szCs w:val="28"/>
        </w:rPr>
        <w:t xml:space="preserve">В поле </w:t>
      </w:r>
      <w:r w:rsidRPr="004C3E23">
        <w:rPr>
          <w:b/>
          <w:color w:val="000000" w:themeColor="text1"/>
          <w:szCs w:val="28"/>
        </w:rPr>
        <w:t>Голосование</w:t>
      </w:r>
      <w:r w:rsidRPr="004C3E23">
        <w:rPr>
          <w:color w:val="000000" w:themeColor="text1"/>
          <w:szCs w:val="28"/>
        </w:rPr>
        <w:t xml:space="preserve"> на вкладке </w:t>
      </w:r>
      <w:r w:rsidRPr="004C3E23">
        <w:rPr>
          <w:b/>
          <w:color w:val="000000" w:themeColor="text1"/>
          <w:szCs w:val="28"/>
        </w:rPr>
        <w:t>Основные средства, НМА, НПА</w:t>
      </w:r>
      <w:r w:rsidRPr="004C3E23">
        <w:rPr>
          <w:color w:val="000000" w:themeColor="text1"/>
          <w:szCs w:val="28"/>
        </w:rPr>
        <w:t xml:space="preserve"> автоматически выведется сотрудник равный пользователю, под которым выполняется задача. </w:t>
      </w:r>
    </w:p>
    <w:p w14:paraId="636392A5"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7CE11B03" wp14:editId="62D6454A">
                <wp:extent cx="6029960" cy="3070860"/>
                <wp:effectExtent l="0" t="0" r="0" b="0"/>
                <wp:docPr id="1941" name="Врезка955"/>
                <wp:cNvGraphicFramePr/>
                <a:graphic xmlns:a="http://schemas.openxmlformats.org/drawingml/2006/main">
                  <a:graphicData uri="http://schemas.microsoft.com/office/word/2010/wordprocessingShape">
                    <wps:wsp>
                      <wps:cNvSpPr/>
                      <wps:spPr bwMode="auto">
                        <a:xfrm>
                          <a:off x="0" y="0"/>
                          <a:ext cx="6030000" cy="3070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026BB64" w14:textId="77777777" w:rsidR="00BD1EBB" w:rsidRDefault="00BD1EBB">
                            <w:pPr>
                              <w:pStyle w:val="aff2"/>
                            </w:pPr>
                            <w:r>
                              <w:rPr>
                                <w:noProof/>
                              </w:rPr>
                              <w:drawing>
                                <wp:inline distT="0" distB="0" distL="0" distR="0" wp14:anchorId="0C40735B" wp14:editId="1F963271">
                                  <wp:extent cx="6029960" cy="2698115"/>
                                  <wp:effectExtent l="0" t="0" r="0" b="0"/>
                                  <wp:docPr id="2829"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 name="Рисунок 1058"/>
                                          <pic:cNvPicPr>
                                            <a:picLocks noChangeAspect="1"/>
                                          </pic:cNvPicPr>
                                        </pic:nvPicPr>
                                        <pic:blipFill>
                                          <a:blip r:embed="rId1016"/>
                                          <a:stretch/>
                                        </pic:blipFill>
                                        <pic:spPr bwMode="auto">
                                          <a:xfrm>
                                            <a:off x="0" y="0"/>
                                            <a:ext cx="6029960" cy="26981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CE11B03" id="Врезка955" o:spid="_x0000_s1516" style="width:474.8pt;height:24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" stroked="f" strokeweight="0">
                <v:textbox inset="0,0,0,0">
                  <w:txbxContent>
                    <w:p w14:paraId="2026BB64" w14:textId="77777777" w:rsidR="00BD1EBB" w:rsidRDefault="00BD1EBB">
                      <w:pPr>
                        <w:pStyle w:val="aff2"/>
                      </w:pPr>
                      <w:r>
                        <w:rPr>
                          <w:noProof/>
                        </w:rPr>
                        <w:drawing>
                          <wp:inline distT="0" distB="0" distL="0" distR="0" wp14:anchorId="0C40735B" wp14:editId="1F963271">
                            <wp:extent cx="6029960" cy="2698115"/>
                            <wp:effectExtent l="0" t="0" r="0" b="0"/>
                            <wp:docPr id="2829"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 name="Рисунок 1058"/>
                                    <pic:cNvPicPr>
                                      <a:picLocks noChangeAspect="1"/>
                                    </pic:cNvPicPr>
                                  </pic:nvPicPr>
                                  <pic:blipFill>
                                    <a:blip r:embed="rId1016"/>
                                    <a:stretch/>
                                  </pic:blipFill>
                                  <pic:spPr bwMode="auto">
                                    <a:xfrm>
                                      <a:off x="0" y="0"/>
                                      <a:ext cx="6029960" cy="2698115"/>
                                    </a:xfrm>
                                    <a:prstGeom prst="rect">
                                      <a:avLst/>
                                    </a:prstGeom>
                                  </pic:spPr>
                                </pic:pic>
                              </a:graphicData>
                            </a:graphic>
                          </wp:inline>
                        </w:drawing>
                      </w:r>
                      <w:r>
                        <w:t xml:space="preserve"> </w:t>
                      </w:r>
                    </w:p>
                  </w:txbxContent>
                </v:textbox>
                <w10:anchorlock/>
              </v:rect>
            </w:pict>
          </mc:Fallback>
        </mc:AlternateContent>
      </w:r>
    </w:p>
    <w:p w14:paraId="7DFDC258" w14:textId="593294F4" w:rsidR="00D076D9" w:rsidRPr="004C3E23" w:rsidRDefault="00483B84" w:rsidP="00797129">
      <w:pPr>
        <w:pStyle w:val="afffffff6"/>
      </w:pPr>
      <w:bookmarkStart w:id="2042" w:name="_Toc21282507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1454</w:t>
      </w:r>
      <w:bookmarkEnd w:id="2042"/>
      <w:r w:rsidR="00D708D3" w:rsidRPr="004C3E23">
        <w:fldChar w:fldCharType="end"/>
      </w:r>
    </w:p>
    <w:p w14:paraId="0B159438" w14:textId="77777777" w:rsidR="00D076D9" w:rsidRPr="004C3E23" w:rsidRDefault="00D076D9">
      <w:pPr>
        <w:jc w:val="center"/>
        <w:rPr>
          <w:color w:val="000000" w:themeColor="text1"/>
        </w:rPr>
      </w:pPr>
    </w:p>
    <w:p w14:paraId="55E3F1B3" w14:textId="77777777" w:rsidR="00D076D9" w:rsidRPr="004C3E23" w:rsidRDefault="00D708D3">
      <w:pPr>
        <w:rPr>
          <w:color w:val="000000" w:themeColor="text1"/>
          <w:szCs w:val="28"/>
        </w:rPr>
      </w:pPr>
      <w:r w:rsidRPr="004C3E23">
        <w:rPr>
          <w:color w:val="000000" w:themeColor="text1"/>
          <w:szCs w:val="28"/>
        </w:rPr>
        <w:t xml:space="preserve">Далее по кнопке </w:t>
      </w:r>
      <w:r w:rsidRPr="004C3E23">
        <w:rPr>
          <w:b/>
          <w:color w:val="000000" w:themeColor="text1"/>
          <w:szCs w:val="28"/>
        </w:rPr>
        <w:t>Установить решение</w:t>
      </w:r>
      <w:r w:rsidRPr="004C3E23">
        <w:rPr>
          <w:color w:val="000000" w:themeColor="text1"/>
          <w:szCs w:val="28"/>
        </w:rPr>
        <w:t xml:space="preserve"> устанавливаем значение результат голосования «За» или «Против». </w:t>
      </w:r>
    </w:p>
    <w:p w14:paraId="24BC3333"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512D03D2" wp14:editId="46F86442">
                <wp:extent cx="6029960" cy="772160"/>
                <wp:effectExtent l="0" t="0" r="8890" b="8890"/>
                <wp:docPr id="1943" name="Врезка956"/>
                <wp:cNvGraphicFramePr/>
                <a:graphic xmlns:a="http://schemas.openxmlformats.org/drawingml/2006/main">
                  <a:graphicData uri="http://schemas.microsoft.com/office/word/2010/wordprocessingShape">
                    <wps:wsp>
                      <wps:cNvSpPr/>
                      <wps:spPr bwMode="auto">
                        <a:xfrm>
                          <a:off x="0" y="0"/>
                          <a:ext cx="6030000" cy="772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D55835D" w14:textId="77777777" w:rsidR="00BD1EBB" w:rsidRDefault="00BD1EBB">
                            <w:pPr>
                              <w:pStyle w:val="aff2"/>
                            </w:pPr>
                            <w:r>
                              <w:rPr>
                                <w:noProof/>
                              </w:rPr>
                              <w:drawing>
                                <wp:inline distT="0" distB="0" distL="0" distR="0" wp14:anchorId="6019DE5C" wp14:editId="5B7449EF">
                                  <wp:extent cx="6029960" cy="399415"/>
                                  <wp:effectExtent l="0" t="0" r="0" b="0"/>
                                  <wp:docPr id="2830" name="Изображение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 name="Изображение173"/>
                                          <pic:cNvPicPr>
                                            <a:picLocks noChangeAspect="1"/>
                                          </pic:cNvPicPr>
                                        </pic:nvPicPr>
                                        <pic:blipFill>
                                          <a:blip r:embed="rId997"/>
                                          <a:stretch/>
                                        </pic:blipFill>
                                        <pic:spPr bwMode="auto">
                                          <a:xfrm>
                                            <a:off x="0" y="0"/>
                                            <a:ext cx="6029960" cy="39941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12D03D2" id="Врезка956" o:spid="_x0000_s1517" style="width:474.8pt;height:6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" stroked="f" strokeweight="0">
                <v:stroke joinstyle="round"/>
                <v:textbox inset="0,0,0,0">
                  <w:txbxContent>
                    <w:p w14:paraId="6D55835D" w14:textId="77777777" w:rsidR="00BD1EBB" w:rsidRDefault="00BD1EBB">
                      <w:pPr>
                        <w:pStyle w:val="aff2"/>
                      </w:pPr>
                      <w:r>
                        <w:rPr>
                          <w:noProof/>
                        </w:rPr>
                        <w:drawing>
                          <wp:inline distT="0" distB="0" distL="0" distR="0" wp14:anchorId="6019DE5C" wp14:editId="5B7449EF">
                            <wp:extent cx="6029960" cy="399415"/>
                            <wp:effectExtent l="0" t="0" r="0" b="0"/>
                            <wp:docPr id="2830" name="Изображение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 name="Изображение173"/>
                                    <pic:cNvPicPr>
                                      <a:picLocks noChangeAspect="1"/>
                                    </pic:cNvPicPr>
                                  </pic:nvPicPr>
                                  <pic:blipFill>
                                    <a:blip r:embed="rId997"/>
                                    <a:stretch/>
                                  </pic:blipFill>
                                  <pic:spPr bwMode="auto">
                                    <a:xfrm>
                                      <a:off x="0" y="0"/>
                                      <a:ext cx="6029960" cy="399415"/>
                                    </a:xfrm>
                                    <a:prstGeom prst="rect">
                                      <a:avLst/>
                                    </a:prstGeom>
                                  </pic:spPr>
                                </pic:pic>
                              </a:graphicData>
                            </a:graphic>
                          </wp:inline>
                        </w:drawing>
                      </w:r>
                      <w:r>
                        <w:t xml:space="preserve"> </w:t>
                      </w:r>
                    </w:p>
                  </w:txbxContent>
                </v:textbox>
                <w10:anchorlock/>
              </v:rect>
            </w:pict>
          </mc:Fallback>
        </mc:AlternateContent>
      </w:r>
    </w:p>
    <w:p w14:paraId="6304F6D4" w14:textId="0221289D" w:rsidR="00D076D9" w:rsidRPr="004C3E23" w:rsidRDefault="00D708D3">
      <w:pPr>
        <w:pStyle w:val="aff2"/>
      </w:pPr>
      <w:bookmarkStart w:id="2043" w:name="_Toc21282507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1455</w:t>
      </w:r>
      <w:bookmarkEnd w:id="2043"/>
      <w:r w:rsidR="00EC4368" w:rsidRPr="004C3E23">
        <w:rPr>
          <w:noProof/>
        </w:rPr>
        <w:fldChar w:fldCharType="end"/>
      </w:r>
    </w:p>
    <w:p w14:paraId="507E11E9" w14:textId="77777777" w:rsidR="00D076D9" w:rsidRPr="004C3E23" w:rsidRDefault="00D076D9">
      <w:pPr>
        <w:rPr>
          <w:color w:val="000000" w:themeColor="text1"/>
        </w:rPr>
      </w:pPr>
    </w:p>
    <w:p w14:paraId="0F81EAE5" w14:textId="77777777" w:rsidR="00D076D9" w:rsidRPr="004C3E23" w:rsidRDefault="00D708D3">
      <w:pPr>
        <w:rPr>
          <w:color w:val="000000" w:themeColor="text1"/>
          <w:szCs w:val="28"/>
        </w:rPr>
      </w:pPr>
      <w:r w:rsidRPr="004C3E23">
        <w:rPr>
          <w:color w:val="000000" w:themeColor="text1"/>
          <w:szCs w:val="28"/>
        </w:rPr>
        <w:t xml:space="preserve">В случае принятия решения «Против» необходимо с помощью ссылки </w:t>
      </w:r>
      <w:r w:rsidRPr="004C3E23">
        <w:rPr>
          <w:b/>
          <w:bCs/>
          <w:color w:val="000000" w:themeColor="text1"/>
          <w:szCs w:val="28"/>
        </w:rPr>
        <w:t xml:space="preserve">«Нажмите для выбора» </w:t>
      </w:r>
      <w:r w:rsidRPr="004C3E23">
        <w:rPr>
          <w:color w:val="000000" w:themeColor="text1"/>
          <w:szCs w:val="28"/>
        </w:rPr>
        <w:t>обязательно добавить файл с особым мнением текущего члена комиссии.</w:t>
      </w:r>
    </w:p>
    <w:p w14:paraId="061CFF1A"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422B1111" wp14:editId="093A91E5">
                <wp:extent cx="6029960" cy="779145"/>
                <wp:effectExtent l="0" t="0" r="8890" b="1905"/>
                <wp:docPr id="1945" name="Врезка957"/>
                <wp:cNvGraphicFramePr/>
                <a:graphic xmlns:a="http://schemas.openxmlformats.org/drawingml/2006/main">
                  <a:graphicData uri="http://schemas.microsoft.com/office/word/2010/wordprocessingShape">
                    <wps:wsp>
                      <wps:cNvSpPr/>
                      <wps:spPr bwMode="auto">
                        <a:xfrm>
                          <a:off x="0" y="0"/>
                          <a:ext cx="6030000" cy="7790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AD4A3B6" w14:textId="77777777" w:rsidR="00BD1EBB" w:rsidRDefault="00BD1EBB">
                            <w:pPr>
                              <w:pStyle w:val="aff2"/>
                            </w:pPr>
                            <w:r>
                              <w:rPr>
                                <w:noProof/>
                              </w:rPr>
                              <w:drawing>
                                <wp:inline distT="0" distB="0" distL="0" distR="0" wp14:anchorId="17453FDA" wp14:editId="56AF427F">
                                  <wp:extent cx="6029960" cy="406400"/>
                                  <wp:effectExtent l="0" t="0" r="0" b="0"/>
                                  <wp:docPr id="2831" name="Изображение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5" name="Изображение120"/>
                                          <pic:cNvPicPr>
                                            <a:picLocks noChangeAspect="1"/>
                                          </pic:cNvPicPr>
                                        </pic:nvPicPr>
                                        <pic:blipFill>
                                          <a:blip r:embed="rId997"/>
                                          <a:stretch/>
                                        </pic:blipFill>
                                        <pic:spPr bwMode="auto">
                                          <a:xfrm>
                                            <a:off x="0" y="0"/>
                                            <a:ext cx="6029960" cy="4064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22B1111" id="Врезка957" o:spid="_x0000_s1518" style="width:474.8pt;height:6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" stroked="f" strokeweight="0">
                <v:stroke joinstyle="round"/>
                <v:textbox inset="0,0,0,0">
                  <w:txbxContent>
                    <w:p w14:paraId="2AD4A3B6" w14:textId="77777777" w:rsidR="00BD1EBB" w:rsidRDefault="00BD1EBB">
                      <w:pPr>
                        <w:pStyle w:val="aff2"/>
                      </w:pPr>
                      <w:r>
                        <w:rPr>
                          <w:noProof/>
                        </w:rPr>
                        <w:drawing>
                          <wp:inline distT="0" distB="0" distL="0" distR="0" wp14:anchorId="17453FDA" wp14:editId="56AF427F">
                            <wp:extent cx="6029960" cy="406400"/>
                            <wp:effectExtent l="0" t="0" r="0" b="0"/>
                            <wp:docPr id="2831" name="Изображение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5" name="Изображение120"/>
                                    <pic:cNvPicPr>
                                      <a:picLocks noChangeAspect="1"/>
                                    </pic:cNvPicPr>
                                  </pic:nvPicPr>
                                  <pic:blipFill>
                                    <a:blip r:embed="rId997"/>
                                    <a:stretch/>
                                  </pic:blipFill>
                                  <pic:spPr bwMode="auto">
                                    <a:xfrm>
                                      <a:off x="0" y="0"/>
                                      <a:ext cx="6029960" cy="406400"/>
                                    </a:xfrm>
                                    <a:prstGeom prst="rect">
                                      <a:avLst/>
                                    </a:prstGeom>
                                  </pic:spPr>
                                </pic:pic>
                              </a:graphicData>
                            </a:graphic>
                          </wp:inline>
                        </w:drawing>
                      </w:r>
                      <w:r>
                        <w:t xml:space="preserve"> </w:t>
                      </w:r>
                    </w:p>
                  </w:txbxContent>
                </v:textbox>
                <w10:anchorlock/>
              </v:rect>
            </w:pict>
          </mc:Fallback>
        </mc:AlternateContent>
      </w:r>
    </w:p>
    <w:p w14:paraId="21734CDB" w14:textId="03F405E1" w:rsidR="00D076D9" w:rsidRPr="004C3E23" w:rsidRDefault="00483B84" w:rsidP="00797129">
      <w:pPr>
        <w:pStyle w:val="afffffff6"/>
      </w:pPr>
      <w:bookmarkStart w:id="2044" w:name="_Toc21282508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1456</w:t>
      </w:r>
      <w:bookmarkEnd w:id="2044"/>
      <w:r w:rsidR="00D708D3" w:rsidRPr="004C3E23">
        <w:fldChar w:fldCharType="end"/>
      </w:r>
    </w:p>
    <w:p w14:paraId="5F58412D" w14:textId="77777777" w:rsidR="00D076D9" w:rsidRPr="004C3E23" w:rsidRDefault="00D076D9">
      <w:pPr>
        <w:jc w:val="center"/>
        <w:rPr>
          <w:color w:val="000000" w:themeColor="text1"/>
        </w:rPr>
      </w:pPr>
    </w:p>
    <w:p w14:paraId="57C95076" w14:textId="77777777" w:rsidR="00D076D9" w:rsidRPr="004C3E23" w:rsidRDefault="00D708D3">
      <w:pPr>
        <w:rPr>
          <w:color w:val="000000" w:themeColor="text1"/>
        </w:rPr>
      </w:pPr>
      <w:r w:rsidRPr="004C3E23">
        <w:rPr>
          <w:color w:val="000000" w:themeColor="text1"/>
          <w:szCs w:val="28"/>
        </w:rPr>
        <w:t xml:space="preserve">После отражения результата голосования в обязательном порядке необходимо сохранить результат голосования, нажав кнопку </w:t>
      </w:r>
      <w:r w:rsidRPr="004C3E23">
        <w:rPr>
          <w:b/>
          <w:color w:val="000000" w:themeColor="text1"/>
          <w:szCs w:val="28"/>
        </w:rPr>
        <w:t>Сохранить результаты</w:t>
      </w:r>
      <w:r w:rsidRPr="004C3E23">
        <w:rPr>
          <w:color w:val="000000" w:themeColor="text1"/>
          <w:szCs w:val="28"/>
        </w:rPr>
        <w:t xml:space="preserve">. </w:t>
      </w:r>
    </w:p>
    <w:p w14:paraId="61209508" w14:textId="77777777" w:rsidR="00D076D9" w:rsidRPr="004C3E23" w:rsidRDefault="00D708D3" w:rsidP="005B01C3">
      <w:pPr>
        <w:ind w:firstLine="0"/>
        <w:jc w:val="center"/>
        <w:rPr>
          <w:noProof/>
        </w:rPr>
      </w:pPr>
      <w:r w:rsidRPr="004C3E23">
        <w:rPr>
          <w:noProof/>
        </w:rPr>
        <w:lastRenderedPageBreak/>
        <mc:AlternateContent>
          <mc:Choice Requires="wps">
            <w:drawing>
              <wp:inline distT="0" distB="0" distL="0" distR="0" wp14:anchorId="26FBB411" wp14:editId="2137BAA8">
                <wp:extent cx="6029960" cy="628650"/>
                <wp:effectExtent l="0" t="0" r="0" b="0"/>
                <wp:docPr id="1947" name="Врезка958"/>
                <wp:cNvGraphicFramePr/>
                <a:graphic xmlns:a="http://schemas.openxmlformats.org/drawingml/2006/main">
                  <a:graphicData uri="http://schemas.microsoft.com/office/word/2010/wordprocessingShape">
                    <wps:wsp>
                      <wps:cNvSpPr/>
                      <wps:spPr bwMode="auto">
                        <a:xfrm>
                          <a:off x="0" y="0"/>
                          <a:ext cx="6030000" cy="6285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233A59C3" w14:textId="77777777" w:rsidR="00BD1EBB" w:rsidRDefault="00BD1EBB">
                            <w:pPr>
                              <w:pStyle w:val="aff2"/>
                            </w:pPr>
                            <w:r>
                              <w:rPr>
                                <w:noProof/>
                              </w:rPr>
                              <w:drawing>
                                <wp:inline distT="0" distB="0" distL="0" distR="0" wp14:anchorId="1C96D3BC" wp14:editId="6145A5B7">
                                  <wp:extent cx="6029960" cy="255905"/>
                                  <wp:effectExtent l="0" t="0" r="0" b="0"/>
                                  <wp:docPr id="2832" name="Изображение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 name="Изображение175"/>
                                          <pic:cNvPicPr>
                                            <a:picLocks noChangeAspect="1"/>
                                          </pic:cNvPicPr>
                                        </pic:nvPicPr>
                                        <pic:blipFill>
                                          <a:blip r:embed="rId998"/>
                                          <a:stretch/>
                                        </pic:blipFill>
                                        <pic:spPr bwMode="auto">
                                          <a:xfrm>
                                            <a:off x="0" y="0"/>
                                            <a:ext cx="6029960" cy="2559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6FBB411" id="Врезка958" o:spid="_x0000_s1519" style="width:474.8pt;height: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" stroked="f" strokeweight="0">
                <v:textbox inset="0,0,0,0">
                  <w:txbxContent>
                    <w:p w14:paraId="233A59C3" w14:textId="77777777" w:rsidR="00BD1EBB" w:rsidRDefault="00BD1EBB">
                      <w:pPr>
                        <w:pStyle w:val="aff2"/>
                      </w:pPr>
                      <w:r>
                        <w:rPr>
                          <w:noProof/>
                        </w:rPr>
                        <w:drawing>
                          <wp:inline distT="0" distB="0" distL="0" distR="0" wp14:anchorId="1C96D3BC" wp14:editId="6145A5B7">
                            <wp:extent cx="6029960" cy="255905"/>
                            <wp:effectExtent l="0" t="0" r="0" b="0"/>
                            <wp:docPr id="2832" name="Изображение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 name="Изображение175"/>
                                    <pic:cNvPicPr>
                                      <a:picLocks noChangeAspect="1"/>
                                    </pic:cNvPicPr>
                                  </pic:nvPicPr>
                                  <pic:blipFill>
                                    <a:blip r:embed="rId998"/>
                                    <a:stretch/>
                                  </pic:blipFill>
                                  <pic:spPr bwMode="auto">
                                    <a:xfrm>
                                      <a:off x="0" y="0"/>
                                      <a:ext cx="6029960" cy="255905"/>
                                    </a:xfrm>
                                    <a:prstGeom prst="rect">
                                      <a:avLst/>
                                    </a:prstGeom>
                                  </pic:spPr>
                                </pic:pic>
                              </a:graphicData>
                            </a:graphic>
                          </wp:inline>
                        </w:drawing>
                      </w:r>
                      <w:r>
                        <w:t xml:space="preserve"> </w:t>
                      </w:r>
                    </w:p>
                  </w:txbxContent>
                </v:textbox>
                <w10:anchorlock/>
              </v:rect>
            </w:pict>
          </mc:Fallback>
        </mc:AlternateContent>
      </w:r>
    </w:p>
    <w:p w14:paraId="3A024FC3" w14:textId="68123573" w:rsidR="00D076D9" w:rsidRPr="004C3E23" w:rsidRDefault="00483B84" w:rsidP="00797129">
      <w:pPr>
        <w:pStyle w:val="afffffff6"/>
      </w:pPr>
      <w:bookmarkStart w:id="2045" w:name="_Toc21282508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1457</w:t>
      </w:r>
      <w:bookmarkEnd w:id="2045"/>
      <w:r w:rsidR="00D708D3" w:rsidRPr="004C3E23">
        <w:fldChar w:fldCharType="end"/>
      </w:r>
    </w:p>
    <w:p w14:paraId="05BACF59" w14:textId="77777777" w:rsidR="00D076D9" w:rsidRPr="004C3E23" w:rsidRDefault="00D708D3">
      <w:pPr>
        <w:rPr>
          <w:color w:val="000000" w:themeColor="text1"/>
        </w:rPr>
      </w:pPr>
      <w:r w:rsidRPr="004C3E23">
        <w:rPr>
          <w:color w:val="000000" w:themeColor="text1"/>
          <w:szCs w:val="28"/>
        </w:rPr>
        <w:t xml:space="preserve">Затем отправляем документ по шаблону процесса нажав кнопку-резолюцию </w:t>
      </w:r>
      <w:r w:rsidRPr="004C3E23">
        <w:rPr>
          <w:b/>
          <w:color w:val="000000" w:themeColor="text1"/>
          <w:szCs w:val="28"/>
        </w:rPr>
        <w:t>Голосование комиссии.</w:t>
      </w:r>
    </w:p>
    <w:p w14:paraId="6AB14533" w14:textId="77777777" w:rsidR="00D076D9" w:rsidRPr="004C3E23" w:rsidRDefault="00D708D3">
      <w:pPr>
        <w:rPr>
          <w:color w:val="000000" w:themeColor="text1"/>
        </w:rPr>
      </w:pPr>
      <w:r w:rsidRPr="004C3E23">
        <w:rPr>
          <w:color w:val="000000" w:themeColor="text1"/>
          <w:szCs w:val="28"/>
        </w:rPr>
        <w:t xml:space="preserve">При этом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2DB89463" w14:textId="77777777" w:rsidR="00D076D9" w:rsidRPr="004C3E23" w:rsidRDefault="00D708D3">
      <w:pPr>
        <w:rPr>
          <w:color w:val="000000" w:themeColor="text1"/>
        </w:rPr>
      </w:pPr>
      <w:r w:rsidRPr="004C3E23">
        <w:rPr>
          <w:color w:val="000000" w:themeColor="text1"/>
          <w:szCs w:val="28"/>
        </w:rPr>
        <w:t xml:space="preserve">Будет установлен статус документа </w:t>
      </w:r>
      <w:r w:rsidRPr="004C3E23">
        <w:rPr>
          <w:b/>
          <w:color w:val="000000" w:themeColor="text1"/>
          <w:szCs w:val="28"/>
        </w:rPr>
        <w:t>На согласовании.</w:t>
      </w:r>
    </w:p>
    <w:p w14:paraId="1D217228"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720087A2" wp14:editId="1960526E">
                <wp:extent cx="6029960" cy="3482340"/>
                <wp:effectExtent l="0" t="0" r="0" b="0"/>
                <wp:docPr id="1949" name="Врезка959"/>
                <wp:cNvGraphicFramePr/>
                <a:graphic xmlns:a="http://schemas.openxmlformats.org/drawingml/2006/main">
                  <a:graphicData uri="http://schemas.microsoft.com/office/word/2010/wordprocessingShape">
                    <wps:wsp>
                      <wps:cNvSpPr/>
                      <wps:spPr bwMode="auto">
                        <a:xfrm>
                          <a:off x="0" y="0"/>
                          <a:ext cx="6030000" cy="34822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84A964B" w14:textId="77777777" w:rsidR="00BD1EBB" w:rsidRDefault="00BD1EBB">
                            <w:pPr>
                              <w:pStyle w:val="aff2"/>
                            </w:pPr>
                            <w:r>
                              <w:rPr>
                                <w:noProof/>
                              </w:rPr>
                              <w:drawing>
                                <wp:inline distT="0" distB="0" distL="0" distR="0" wp14:anchorId="47F35631" wp14:editId="5D3E612D">
                                  <wp:extent cx="6029960" cy="3109595"/>
                                  <wp:effectExtent l="0" t="0" r="0" b="0"/>
                                  <wp:docPr id="2833"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 name="Рисунок 1059"/>
                                          <pic:cNvPicPr>
                                            <a:picLocks noChangeAspect="1"/>
                                          </pic:cNvPicPr>
                                        </pic:nvPicPr>
                                        <pic:blipFill>
                                          <a:blip r:embed="rId1017"/>
                                          <a:stretch/>
                                        </pic:blipFill>
                                        <pic:spPr bwMode="auto">
                                          <a:xfrm>
                                            <a:off x="0" y="0"/>
                                            <a:ext cx="6029960" cy="31095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20087A2" id="Врезка959" o:spid="_x0000_s1520" style="width:474.8pt;height:27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" stroked="f" strokeweight="0">
                <v:textbox inset="0,0,0,0">
                  <w:txbxContent>
                    <w:p w14:paraId="584A964B" w14:textId="77777777" w:rsidR="00BD1EBB" w:rsidRDefault="00BD1EBB">
                      <w:pPr>
                        <w:pStyle w:val="aff2"/>
                      </w:pPr>
                      <w:r>
                        <w:rPr>
                          <w:noProof/>
                        </w:rPr>
                        <w:drawing>
                          <wp:inline distT="0" distB="0" distL="0" distR="0" wp14:anchorId="47F35631" wp14:editId="5D3E612D">
                            <wp:extent cx="6029960" cy="3109595"/>
                            <wp:effectExtent l="0" t="0" r="0" b="0"/>
                            <wp:docPr id="2833"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 name="Рисунок 1059"/>
                                    <pic:cNvPicPr>
                                      <a:picLocks noChangeAspect="1"/>
                                    </pic:cNvPicPr>
                                  </pic:nvPicPr>
                                  <pic:blipFill>
                                    <a:blip r:embed="rId1017"/>
                                    <a:stretch/>
                                  </pic:blipFill>
                                  <pic:spPr bwMode="auto">
                                    <a:xfrm>
                                      <a:off x="0" y="0"/>
                                      <a:ext cx="6029960" cy="3109595"/>
                                    </a:xfrm>
                                    <a:prstGeom prst="rect">
                                      <a:avLst/>
                                    </a:prstGeom>
                                  </pic:spPr>
                                </pic:pic>
                              </a:graphicData>
                            </a:graphic>
                          </wp:inline>
                        </w:drawing>
                      </w:r>
                      <w:r>
                        <w:t xml:space="preserve"> </w:t>
                      </w:r>
                    </w:p>
                  </w:txbxContent>
                </v:textbox>
                <w10:anchorlock/>
              </v:rect>
            </w:pict>
          </mc:Fallback>
        </mc:AlternateContent>
      </w:r>
    </w:p>
    <w:p w14:paraId="27253A5B" w14:textId="073E549E" w:rsidR="00D076D9" w:rsidRPr="004C3E23" w:rsidRDefault="00483B84" w:rsidP="00797129">
      <w:pPr>
        <w:pStyle w:val="afffffff6"/>
      </w:pPr>
      <w:bookmarkStart w:id="2046" w:name="_Toc21282508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1458</w:t>
      </w:r>
      <w:bookmarkEnd w:id="2046"/>
      <w:r w:rsidR="00D708D3" w:rsidRPr="004C3E23">
        <w:fldChar w:fldCharType="end"/>
      </w:r>
    </w:p>
    <w:p w14:paraId="5A3C7605" w14:textId="77777777" w:rsidR="00D076D9" w:rsidRPr="004C3E23" w:rsidRDefault="00D076D9">
      <w:pPr>
        <w:jc w:val="center"/>
        <w:rPr>
          <w:color w:val="000000" w:themeColor="text1"/>
        </w:rPr>
      </w:pPr>
    </w:p>
    <w:p w14:paraId="5C888A29"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7D2939C2" w14:textId="77777777" w:rsidR="00D076D9" w:rsidRPr="004C3E23" w:rsidRDefault="00D708D3">
      <w:pPr>
        <w:rPr>
          <w:color w:val="000000" w:themeColor="text1"/>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3199B2C6" w14:textId="77777777" w:rsidR="00D076D9" w:rsidRPr="004C3E23" w:rsidRDefault="00D708D3" w:rsidP="005B01C3">
      <w:pPr>
        <w:ind w:firstLine="0"/>
        <w:jc w:val="center"/>
        <w:rPr>
          <w:noProof/>
        </w:rPr>
      </w:pPr>
      <w:r w:rsidRPr="004C3E23">
        <w:rPr>
          <w:noProof/>
        </w:rPr>
        <w:lastRenderedPageBreak/>
        <mc:AlternateContent>
          <mc:Choice Requires="wps">
            <w:drawing>
              <wp:inline distT="0" distB="0" distL="0" distR="0" wp14:anchorId="1F47141D" wp14:editId="04DB6153">
                <wp:extent cx="6029960" cy="2602865"/>
                <wp:effectExtent l="0" t="0" r="0" b="0"/>
                <wp:docPr id="1951" name="Врезка960"/>
                <wp:cNvGraphicFramePr/>
                <a:graphic xmlns:a="http://schemas.openxmlformats.org/drawingml/2006/main">
                  <a:graphicData uri="http://schemas.microsoft.com/office/word/2010/wordprocessingShape">
                    <wps:wsp>
                      <wps:cNvSpPr/>
                      <wps:spPr bwMode="auto">
                        <a:xfrm>
                          <a:off x="0" y="0"/>
                          <a:ext cx="6030000" cy="2602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2EA25C7" w14:textId="77777777" w:rsidR="00BD1EBB" w:rsidRDefault="00BD1EBB">
                            <w:pPr>
                              <w:pStyle w:val="aff2"/>
                            </w:pPr>
                            <w:r>
                              <w:rPr>
                                <w:noProof/>
                              </w:rPr>
                              <w:drawing>
                                <wp:inline distT="0" distB="0" distL="0" distR="0" wp14:anchorId="3D22F136" wp14:editId="008C73BF">
                                  <wp:extent cx="6029960" cy="2230120"/>
                                  <wp:effectExtent l="0" t="0" r="0" b="0"/>
                                  <wp:docPr id="2834"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 name="Рисунок 1041"/>
                                          <pic:cNvPicPr>
                                            <a:picLocks noChangeAspect="1"/>
                                          </pic:cNvPicPr>
                                        </pic:nvPicPr>
                                        <pic:blipFill>
                                          <a:blip r:embed="rId1018"/>
                                          <a:stretch/>
                                        </pic:blipFill>
                                        <pic:spPr bwMode="auto">
                                          <a:xfrm>
                                            <a:off x="0" y="0"/>
                                            <a:ext cx="6029960" cy="22301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F47141D" id="Врезка960" o:spid="_x0000_s1521" style="width:474.8pt;height:20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" stroked="f" strokeweight="0">
                <v:textbox inset="0,0,0,0">
                  <w:txbxContent>
                    <w:p w14:paraId="52EA25C7" w14:textId="77777777" w:rsidR="00BD1EBB" w:rsidRDefault="00BD1EBB">
                      <w:pPr>
                        <w:pStyle w:val="aff2"/>
                      </w:pPr>
                      <w:r>
                        <w:rPr>
                          <w:noProof/>
                        </w:rPr>
                        <w:drawing>
                          <wp:inline distT="0" distB="0" distL="0" distR="0" wp14:anchorId="3D22F136" wp14:editId="008C73BF">
                            <wp:extent cx="6029960" cy="2230120"/>
                            <wp:effectExtent l="0" t="0" r="0" b="0"/>
                            <wp:docPr id="2834"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 name="Рисунок 1041"/>
                                    <pic:cNvPicPr>
                                      <a:picLocks noChangeAspect="1"/>
                                    </pic:cNvPicPr>
                                  </pic:nvPicPr>
                                  <pic:blipFill>
                                    <a:blip r:embed="rId1018"/>
                                    <a:stretch/>
                                  </pic:blipFill>
                                  <pic:spPr bwMode="auto">
                                    <a:xfrm>
                                      <a:off x="0" y="0"/>
                                      <a:ext cx="6029960" cy="2230120"/>
                                    </a:xfrm>
                                    <a:prstGeom prst="rect">
                                      <a:avLst/>
                                    </a:prstGeom>
                                  </pic:spPr>
                                </pic:pic>
                              </a:graphicData>
                            </a:graphic>
                          </wp:inline>
                        </w:drawing>
                      </w:r>
                      <w:r>
                        <w:t xml:space="preserve"> </w:t>
                      </w:r>
                    </w:p>
                  </w:txbxContent>
                </v:textbox>
                <w10:anchorlock/>
              </v:rect>
            </w:pict>
          </mc:Fallback>
        </mc:AlternateContent>
      </w:r>
    </w:p>
    <w:p w14:paraId="706C33F6" w14:textId="4F78BF4B" w:rsidR="00D076D9" w:rsidRPr="004C3E23" w:rsidRDefault="00483B84" w:rsidP="00797129">
      <w:pPr>
        <w:pStyle w:val="afffffff6"/>
      </w:pPr>
      <w:bookmarkStart w:id="2047" w:name="_Toc21282508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1459</w:t>
      </w:r>
      <w:bookmarkEnd w:id="2047"/>
      <w:r w:rsidR="00D708D3" w:rsidRPr="004C3E23">
        <w:fldChar w:fldCharType="end"/>
      </w:r>
    </w:p>
    <w:p w14:paraId="02126300"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166CA994" w14:textId="77777777" w:rsidR="00D076D9" w:rsidRPr="004C3E23" w:rsidRDefault="00D708D3">
      <w:pPr>
        <w:rPr>
          <w:color w:val="000000" w:themeColor="text1"/>
        </w:rPr>
      </w:pPr>
      <w:r w:rsidRPr="004C3E23">
        <w:rPr>
          <w:color w:val="000000" w:themeColor="text1"/>
          <w:szCs w:val="28"/>
        </w:rPr>
        <w:t xml:space="preserve">В случае невозможности проведения голосования одним из членов комиссии, 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в данной форме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61B25D8B" w14:textId="77777777" w:rsidR="00D076D9" w:rsidRPr="004C3E23" w:rsidRDefault="00D708D3">
      <w:pPr>
        <w:rPr>
          <w:color w:val="000000" w:themeColor="text1"/>
          <w:szCs w:val="28"/>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отмененная.</w:t>
      </w:r>
    </w:p>
    <w:p w14:paraId="12BB98FB" w14:textId="77777777" w:rsidR="00D076D9" w:rsidRPr="004C3E23" w:rsidRDefault="00D076D9">
      <w:pPr>
        <w:rPr>
          <w:color w:val="000000" w:themeColor="text1"/>
        </w:rPr>
      </w:pPr>
    </w:p>
    <w:p w14:paraId="41E895D9" w14:textId="77777777" w:rsidR="00D076D9" w:rsidRPr="004C3E23" w:rsidRDefault="00D708D3" w:rsidP="005B01C3">
      <w:pPr>
        <w:ind w:firstLine="0"/>
        <w:jc w:val="center"/>
        <w:rPr>
          <w:noProof/>
        </w:rPr>
      </w:pPr>
      <w:r w:rsidRPr="004C3E23">
        <w:rPr>
          <w:noProof/>
        </w:rPr>
        <w:drawing>
          <wp:inline distT="0" distB="0" distL="0" distR="0" wp14:anchorId="6F3156E3" wp14:editId="52DF22F9">
            <wp:extent cx="4067175" cy="607060"/>
            <wp:effectExtent l="0" t="0" r="0" b="0"/>
            <wp:docPr id="1953" name="Изображение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 name="Изображение117"/>
                    <pic:cNvPicPr>
                      <a:picLocks noChangeAspect="1"/>
                    </pic:cNvPicPr>
                  </pic:nvPicPr>
                  <pic:blipFill>
                    <a:blip r:embed="rId322"/>
                    <a:srcRect t="51076" r="31337"/>
                    <a:stretch/>
                  </pic:blipFill>
                  <pic:spPr bwMode="auto">
                    <a:xfrm>
                      <a:off x="0" y="0"/>
                      <a:ext cx="4067175" cy="607060"/>
                    </a:xfrm>
                    <a:prstGeom prst="rect">
                      <a:avLst/>
                    </a:prstGeom>
                  </pic:spPr>
                </pic:pic>
              </a:graphicData>
            </a:graphic>
          </wp:inline>
        </w:drawing>
      </w:r>
    </w:p>
    <w:p w14:paraId="12C9764F" w14:textId="0EA52DA1" w:rsidR="00D076D9" w:rsidRPr="004C3E23" w:rsidRDefault="00ED3B53" w:rsidP="00797129">
      <w:pPr>
        <w:pStyle w:val="afffffff6"/>
      </w:pPr>
      <w:bookmarkStart w:id="2048" w:name="_Toc212825084"/>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1460</w:t>
      </w:r>
      <w:bookmarkEnd w:id="2048"/>
      <w:r w:rsidR="00EC4368" w:rsidRPr="004C3E23">
        <w:rPr>
          <w:noProof/>
        </w:rPr>
        <w:fldChar w:fldCharType="end"/>
      </w:r>
    </w:p>
    <w:p w14:paraId="55CC6B52" w14:textId="77777777" w:rsidR="00D076D9" w:rsidRPr="004C3E23" w:rsidRDefault="00D076D9"/>
    <w:p w14:paraId="1E3E1297"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самостоятельно, задача </w:t>
      </w:r>
      <w:r w:rsidRPr="004C3E23">
        <w:rPr>
          <w:b/>
          <w:color w:val="000000" w:themeColor="text1"/>
          <w:szCs w:val="28"/>
        </w:rPr>
        <w:t>Подведение итогов голосования</w:t>
      </w:r>
      <w:r w:rsidRPr="004C3E23">
        <w:rPr>
          <w:color w:val="000000" w:themeColor="text1"/>
          <w:szCs w:val="28"/>
        </w:rPr>
        <w:t xml:space="preserve"> будет автоматически отменена. </w:t>
      </w:r>
    </w:p>
    <w:p w14:paraId="4E5BF09D"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комиссии </w:t>
      </w:r>
      <w:r w:rsidRPr="004C3E23">
        <w:rPr>
          <w:color w:val="000000" w:themeColor="text1"/>
          <w:szCs w:val="28"/>
        </w:rPr>
        <w:t>требуется только в случае, если кто-либо из членов комиссии не смог выполнить голосование.</w:t>
      </w:r>
    </w:p>
    <w:p w14:paraId="382A94FF"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w:t>
      </w:r>
      <w:r w:rsidRPr="004C3E23">
        <w:rPr>
          <w:b/>
          <w:color w:val="000000" w:themeColor="text1"/>
          <w:szCs w:val="28"/>
        </w:rPr>
        <w:t>Подведение итогов голосования</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54A2CBEF"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color w:val="000000" w:themeColor="text1"/>
          <w:szCs w:val="28"/>
        </w:rPr>
        <w:t xml:space="preserve">Подведение итогов голосования </w:t>
      </w:r>
      <w:r w:rsidRPr="004C3E23">
        <w:rPr>
          <w:color w:val="000000" w:themeColor="text1"/>
          <w:szCs w:val="28"/>
        </w:rPr>
        <w:t xml:space="preserve">требуется в случае если кто-либо из членов комиссии не смог выполнить голосование. </w:t>
      </w:r>
    </w:p>
    <w:p w14:paraId="04766CBD" w14:textId="77777777" w:rsidR="00D076D9" w:rsidRPr="004C3E23" w:rsidRDefault="00D708D3">
      <w:pPr>
        <w:rPr>
          <w:color w:val="000000" w:themeColor="text1"/>
        </w:rPr>
      </w:pPr>
      <w:r w:rsidRPr="004C3E23">
        <w:rPr>
          <w:color w:val="000000" w:themeColor="text1"/>
          <w:szCs w:val="28"/>
        </w:rPr>
        <w:t xml:space="preserve">На данном этапе так же добавлена кнопка «Заседание не состоялось», применяется в случае невозможности завершить голосование комиссией согласно установленного кворума. </w:t>
      </w:r>
    </w:p>
    <w:p w14:paraId="4E364B20" w14:textId="77777777" w:rsidR="00D076D9" w:rsidRPr="004C3E23" w:rsidRDefault="00D708D3" w:rsidP="005B01C3">
      <w:pPr>
        <w:ind w:firstLine="0"/>
        <w:jc w:val="center"/>
        <w:rPr>
          <w:noProof/>
        </w:rPr>
      </w:pPr>
      <w:r w:rsidRPr="004C3E23">
        <w:rPr>
          <w:noProof/>
        </w:rPr>
        <w:lastRenderedPageBreak/>
        <mc:AlternateContent>
          <mc:Choice Requires="wps">
            <w:drawing>
              <wp:inline distT="0" distB="0" distL="0" distR="0" wp14:anchorId="554D827F" wp14:editId="19942C63">
                <wp:extent cx="6031865" cy="713105"/>
                <wp:effectExtent l="0" t="0" r="0" b="0"/>
                <wp:docPr id="1954" name="Врезка962"/>
                <wp:cNvGraphicFramePr/>
                <a:graphic xmlns:a="http://schemas.openxmlformats.org/drawingml/2006/main">
                  <a:graphicData uri="http://schemas.microsoft.com/office/word/2010/wordprocessingShape">
                    <wps:wsp>
                      <wps:cNvSpPr/>
                      <wps:spPr bwMode="auto">
                        <a:xfrm>
                          <a:off x="0" y="0"/>
                          <a:ext cx="6031800" cy="7131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0AA19E0" w14:textId="77777777" w:rsidR="00BD1EBB" w:rsidRDefault="00BD1EBB">
                            <w:pPr>
                              <w:pStyle w:val="aff2"/>
                            </w:pPr>
                            <w:r>
                              <w:rPr>
                                <w:noProof/>
                              </w:rPr>
                              <w:drawing>
                                <wp:inline distT="0" distB="0" distL="0" distR="0" wp14:anchorId="274112AC" wp14:editId="06761161">
                                  <wp:extent cx="6031865" cy="340995"/>
                                  <wp:effectExtent l="0" t="0" r="0" b="0"/>
                                  <wp:docPr id="2835" name="Изображение17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5" name="Изображение176"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54D827F" id="Врезка962" o:spid="_x0000_s1522" style="width:474.95pt;height:5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" stroked="f" strokeweight="0">
                <v:textbox inset="0,0,0,0">
                  <w:txbxContent>
                    <w:p w14:paraId="60AA19E0" w14:textId="77777777" w:rsidR="00BD1EBB" w:rsidRDefault="00BD1EBB">
                      <w:pPr>
                        <w:pStyle w:val="aff2"/>
                      </w:pPr>
                      <w:r>
                        <w:rPr>
                          <w:noProof/>
                        </w:rPr>
                        <w:drawing>
                          <wp:inline distT="0" distB="0" distL="0" distR="0" wp14:anchorId="274112AC" wp14:editId="06761161">
                            <wp:extent cx="6031865" cy="340995"/>
                            <wp:effectExtent l="0" t="0" r="0" b="0"/>
                            <wp:docPr id="2835" name="Изображение176" descr="C:\Users\zmist\Downloads\1\Новая папк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5" name="Изображение176" descr="C:\Users\zmist\Downloads\1\Новая папка\1.png"/>
                                    <pic:cNvPicPr>
                                      <a:picLocks noChangeAspect="1"/>
                                    </pic:cNvPicPr>
                                  </pic:nvPicPr>
                                  <pic:blipFill>
                                    <a:blip r:embed="rId323"/>
                                    <a:srcRect t="88235"/>
                                    <a:stretch/>
                                  </pic:blipFill>
                                  <pic:spPr bwMode="auto">
                                    <a:xfrm>
                                      <a:off x="0" y="0"/>
                                      <a:ext cx="6031865" cy="340995"/>
                                    </a:xfrm>
                                    <a:prstGeom prst="rect">
                                      <a:avLst/>
                                    </a:prstGeom>
                                  </pic:spPr>
                                </pic:pic>
                              </a:graphicData>
                            </a:graphic>
                          </wp:inline>
                        </w:drawing>
                      </w:r>
                      <w:r>
                        <w:t xml:space="preserve"> </w:t>
                      </w:r>
                    </w:p>
                  </w:txbxContent>
                </v:textbox>
                <w10:anchorlock/>
              </v:rect>
            </w:pict>
          </mc:Fallback>
        </mc:AlternateContent>
      </w:r>
    </w:p>
    <w:p w14:paraId="13ECFADF" w14:textId="46A10196" w:rsidR="00D076D9" w:rsidRPr="004C3E23" w:rsidRDefault="00483B84" w:rsidP="00797129">
      <w:pPr>
        <w:pStyle w:val="afffffff6"/>
      </w:pPr>
      <w:bookmarkStart w:id="2049" w:name="_Toc21282508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1461</w:t>
      </w:r>
      <w:bookmarkEnd w:id="2049"/>
      <w:r w:rsidR="00D708D3" w:rsidRPr="004C3E23">
        <w:fldChar w:fldCharType="end"/>
      </w:r>
    </w:p>
    <w:p w14:paraId="0560F43D" w14:textId="77777777" w:rsidR="00D076D9" w:rsidRPr="004C3E23" w:rsidRDefault="00D076D9">
      <w:pPr>
        <w:jc w:val="center"/>
        <w:rPr>
          <w:color w:val="000000" w:themeColor="text1"/>
        </w:rPr>
      </w:pPr>
    </w:p>
    <w:p w14:paraId="7386769D"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проголосовали, задача будет автоматически отменена. </w:t>
      </w:r>
    </w:p>
    <w:p w14:paraId="0881568E" w14:textId="77777777" w:rsidR="00D076D9" w:rsidRPr="004C3E23" w:rsidRDefault="00D708D3" w:rsidP="005B01C3">
      <w:pPr>
        <w:ind w:firstLine="0"/>
        <w:jc w:val="center"/>
        <w:rPr>
          <w:noProof/>
        </w:rPr>
      </w:pPr>
      <w:r w:rsidRPr="004C3E23">
        <w:rPr>
          <w:noProof/>
        </w:rPr>
        <w:drawing>
          <wp:inline distT="0" distB="0" distL="0" distR="0" wp14:anchorId="64779B2B" wp14:editId="5B88AC37">
            <wp:extent cx="6029960" cy="975360"/>
            <wp:effectExtent l="0" t="0" r="8890" b="0"/>
            <wp:docPr id="1956"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 name="Рисунок 834"/>
                    <pic:cNvPicPr>
                      <a:picLocks noChangeAspect="1"/>
                    </pic:cNvPicPr>
                  </pic:nvPicPr>
                  <pic:blipFill>
                    <a:blip r:embed="rId825"/>
                    <a:stretch/>
                  </pic:blipFill>
                  <pic:spPr bwMode="auto">
                    <a:xfrm>
                      <a:off x="0" y="0"/>
                      <a:ext cx="6029960" cy="975360"/>
                    </a:xfrm>
                    <a:prstGeom prst="rect">
                      <a:avLst/>
                    </a:prstGeom>
                  </pic:spPr>
                </pic:pic>
              </a:graphicData>
            </a:graphic>
          </wp:inline>
        </w:drawing>
      </w:r>
    </w:p>
    <w:p w14:paraId="64E24041" w14:textId="52834EEC" w:rsidR="00D076D9" w:rsidRPr="004C3E23" w:rsidRDefault="00ED3B53" w:rsidP="00797129">
      <w:pPr>
        <w:pStyle w:val="afffffff6"/>
      </w:pPr>
      <w:bookmarkStart w:id="2050" w:name="_Toc212825086"/>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1462</w:t>
      </w:r>
      <w:bookmarkEnd w:id="2050"/>
      <w:r w:rsidR="00EC4368" w:rsidRPr="004C3E23">
        <w:rPr>
          <w:noProof/>
        </w:rPr>
        <w:fldChar w:fldCharType="end"/>
      </w:r>
    </w:p>
    <w:p w14:paraId="56C7E011" w14:textId="77777777" w:rsidR="00D076D9" w:rsidRPr="004C3E23" w:rsidRDefault="00D076D9"/>
    <w:p w14:paraId="4CEBDFF1" w14:textId="77777777" w:rsidR="00D076D9" w:rsidRPr="004C3E23" w:rsidRDefault="00D708D3">
      <w:pPr>
        <w:rPr>
          <w:color w:val="000000" w:themeColor="text1"/>
          <w:szCs w:val="28"/>
        </w:rPr>
      </w:pPr>
      <w:r w:rsidRPr="004C3E23">
        <w:rPr>
          <w:color w:val="000000" w:themeColor="text1"/>
          <w:szCs w:val="28"/>
        </w:rPr>
        <w:t xml:space="preserve">Документ автоматически будет отправлен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для пользователя с ролью </w:t>
      </w:r>
      <w:r w:rsidRPr="004C3E23">
        <w:rPr>
          <w:b/>
          <w:color w:val="000000" w:themeColor="text1"/>
          <w:szCs w:val="28"/>
        </w:rPr>
        <w:t>Председатель комиссии</w:t>
      </w:r>
      <w:r w:rsidRPr="004C3E23">
        <w:rPr>
          <w:color w:val="000000" w:themeColor="text1"/>
          <w:szCs w:val="28"/>
        </w:rPr>
        <w:t>.</w:t>
      </w:r>
    </w:p>
    <w:p w14:paraId="0FFAEC62" w14:textId="77777777" w:rsidR="00D076D9" w:rsidRPr="004C3E23" w:rsidRDefault="00D076D9">
      <w:pPr>
        <w:rPr>
          <w:color w:val="000000" w:themeColor="text1"/>
        </w:rPr>
      </w:pPr>
    </w:p>
    <w:p w14:paraId="284B1830"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2543B3E4" wp14:editId="3158F99C">
                <wp:extent cx="6029960" cy="3124200"/>
                <wp:effectExtent l="0" t="0" r="0" b="0"/>
                <wp:docPr id="1957" name="Врезка963"/>
                <wp:cNvGraphicFramePr/>
                <a:graphic xmlns:a="http://schemas.openxmlformats.org/drawingml/2006/main">
                  <a:graphicData uri="http://schemas.microsoft.com/office/word/2010/wordprocessingShape">
                    <wps:wsp>
                      <wps:cNvSpPr/>
                      <wps:spPr bwMode="auto">
                        <a:xfrm>
                          <a:off x="0" y="0"/>
                          <a:ext cx="6030000" cy="3124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3C4A264" w14:textId="77777777" w:rsidR="00BD1EBB" w:rsidRDefault="00BD1EBB">
                            <w:pPr>
                              <w:pStyle w:val="aff2"/>
                            </w:pPr>
                            <w:r>
                              <w:rPr>
                                <w:noProof/>
                              </w:rPr>
                              <w:drawing>
                                <wp:inline distT="0" distB="0" distL="0" distR="0" wp14:anchorId="7A855A63" wp14:editId="68E98D99">
                                  <wp:extent cx="6029960" cy="2751455"/>
                                  <wp:effectExtent l="0" t="0" r="0" b="0"/>
                                  <wp:docPr id="2836"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 name="Рисунок 1060"/>
                                          <pic:cNvPicPr>
                                            <a:picLocks noChangeAspect="1"/>
                                          </pic:cNvPicPr>
                                        </pic:nvPicPr>
                                        <pic:blipFill>
                                          <a:blip r:embed="rId1019"/>
                                          <a:stretch/>
                                        </pic:blipFill>
                                        <pic:spPr bwMode="auto">
                                          <a:xfrm>
                                            <a:off x="0" y="0"/>
                                            <a:ext cx="6029960" cy="27514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543B3E4" id="Врезка963" o:spid="_x0000_s1523" style="width:474.8pt;height:2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" stroked="f" strokeweight="0">
                <v:textbox inset="0,0,0,0">
                  <w:txbxContent>
                    <w:p w14:paraId="03C4A264" w14:textId="77777777" w:rsidR="00BD1EBB" w:rsidRDefault="00BD1EBB">
                      <w:pPr>
                        <w:pStyle w:val="aff2"/>
                      </w:pPr>
                      <w:r>
                        <w:rPr>
                          <w:noProof/>
                        </w:rPr>
                        <w:drawing>
                          <wp:inline distT="0" distB="0" distL="0" distR="0" wp14:anchorId="7A855A63" wp14:editId="68E98D99">
                            <wp:extent cx="6029960" cy="2751455"/>
                            <wp:effectExtent l="0" t="0" r="0" b="0"/>
                            <wp:docPr id="2836"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 name="Рисунок 1060"/>
                                    <pic:cNvPicPr>
                                      <a:picLocks noChangeAspect="1"/>
                                    </pic:cNvPicPr>
                                  </pic:nvPicPr>
                                  <pic:blipFill>
                                    <a:blip r:embed="rId1019"/>
                                    <a:stretch/>
                                  </pic:blipFill>
                                  <pic:spPr bwMode="auto">
                                    <a:xfrm>
                                      <a:off x="0" y="0"/>
                                      <a:ext cx="6029960" cy="2751455"/>
                                    </a:xfrm>
                                    <a:prstGeom prst="rect">
                                      <a:avLst/>
                                    </a:prstGeom>
                                  </pic:spPr>
                                </pic:pic>
                              </a:graphicData>
                            </a:graphic>
                          </wp:inline>
                        </w:drawing>
                      </w:r>
                      <w:r>
                        <w:t xml:space="preserve"> </w:t>
                      </w:r>
                    </w:p>
                  </w:txbxContent>
                </v:textbox>
                <w10:anchorlock/>
              </v:rect>
            </w:pict>
          </mc:Fallback>
        </mc:AlternateContent>
      </w:r>
    </w:p>
    <w:p w14:paraId="63EB9FD5" w14:textId="1DDE7D9D" w:rsidR="00D076D9" w:rsidRPr="004C3E23" w:rsidRDefault="00483B84" w:rsidP="00797129">
      <w:pPr>
        <w:pStyle w:val="afffffff6"/>
      </w:pPr>
      <w:bookmarkStart w:id="2051" w:name="_Toc21282508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1463</w:t>
      </w:r>
      <w:bookmarkEnd w:id="2051"/>
      <w:r w:rsidR="00D708D3" w:rsidRPr="004C3E23">
        <w:fldChar w:fldCharType="end"/>
      </w:r>
    </w:p>
    <w:p w14:paraId="615FA9A2" w14:textId="77777777" w:rsidR="00D076D9" w:rsidRPr="004C3E23" w:rsidRDefault="00D076D9">
      <w:pPr>
        <w:rPr>
          <w:color w:val="000000" w:themeColor="text1"/>
        </w:rPr>
      </w:pPr>
    </w:p>
    <w:p w14:paraId="2DFBA456" w14:textId="77777777" w:rsidR="00D076D9" w:rsidRPr="004C3E23" w:rsidRDefault="00D708D3">
      <w:pPr>
        <w:rPr>
          <w:color w:val="000000" w:themeColor="text1"/>
        </w:rPr>
      </w:pPr>
      <w:r w:rsidRPr="004C3E23">
        <w:rPr>
          <w:color w:val="000000" w:themeColor="text1"/>
          <w:szCs w:val="28"/>
        </w:rPr>
        <w:t xml:space="preserve">На этапе </w:t>
      </w:r>
      <w:r w:rsidRPr="004C3E23">
        <w:rPr>
          <w:b/>
          <w:bCs/>
          <w:color w:val="000000" w:themeColor="text1"/>
          <w:szCs w:val="28"/>
        </w:rPr>
        <w:t>Утверждение</w:t>
      </w:r>
      <w:r w:rsidRPr="004C3E23">
        <w:rPr>
          <w:color w:val="000000" w:themeColor="text1"/>
          <w:szCs w:val="28"/>
        </w:rPr>
        <w:t xml:space="preserve"> председателем комиссии пользователь с ролью </w:t>
      </w:r>
      <w:r w:rsidRPr="004C3E23">
        <w:rPr>
          <w:b/>
          <w:bCs/>
          <w:color w:val="000000" w:themeColor="text1"/>
          <w:szCs w:val="28"/>
        </w:rPr>
        <w:t xml:space="preserve">Председатель комиссии </w:t>
      </w:r>
      <w:r w:rsidRPr="004C3E23">
        <w:rPr>
          <w:color w:val="000000" w:themeColor="text1"/>
          <w:szCs w:val="28"/>
        </w:rPr>
        <w:t xml:space="preserve">выполняет голосование. В поле </w:t>
      </w:r>
      <w:r w:rsidRPr="004C3E23">
        <w:rPr>
          <w:b/>
          <w:color w:val="000000" w:themeColor="text1"/>
          <w:szCs w:val="28"/>
        </w:rPr>
        <w:t>Голосование</w:t>
      </w:r>
      <w:r w:rsidRPr="004C3E23">
        <w:rPr>
          <w:color w:val="000000" w:themeColor="text1"/>
          <w:szCs w:val="28"/>
        </w:rPr>
        <w:t xml:space="preserve"> пользователь устанавливает решение по кнопке </w:t>
      </w:r>
      <w:r w:rsidRPr="004C3E23">
        <w:rPr>
          <w:b/>
          <w:color w:val="000000" w:themeColor="text1"/>
          <w:szCs w:val="28"/>
        </w:rPr>
        <w:t>Установить решение</w:t>
      </w:r>
      <w:r w:rsidRPr="004C3E23">
        <w:rPr>
          <w:color w:val="000000" w:themeColor="text1"/>
          <w:szCs w:val="28"/>
        </w:rPr>
        <w:t xml:space="preserve">, сохраняет результат по кнопке </w:t>
      </w:r>
      <w:r w:rsidRPr="004C3E23">
        <w:rPr>
          <w:b/>
          <w:color w:val="000000" w:themeColor="text1"/>
          <w:szCs w:val="28"/>
        </w:rPr>
        <w:t>Сохранить результаты</w:t>
      </w:r>
      <w:r w:rsidRPr="004C3E23">
        <w:rPr>
          <w:color w:val="000000" w:themeColor="text1"/>
          <w:szCs w:val="28"/>
        </w:rPr>
        <w:t>.</w:t>
      </w:r>
    </w:p>
    <w:p w14:paraId="29DC5414" w14:textId="77777777" w:rsidR="00D076D9" w:rsidRPr="004C3E23" w:rsidRDefault="00D708D3">
      <w:pPr>
        <w:rPr>
          <w:color w:val="000000" w:themeColor="text1"/>
        </w:rPr>
      </w:pPr>
      <w:r w:rsidRPr="004C3E23">
        <w:rPr>
          <w:color w:val="000000" w:themeColor="text1"/>
          <w:szCs w:val="28"/>
        </w:rPr>
        <w:t xml:space="preserve">В случае принятие решения «Против» необходимо с помощью ссылки «Нажмите для выбора» обязательно добавить файл с особым мнением председателя комиссии. </w:t>
      </w:r>
    </w:p>
    <w:p w14:paraId="04925F22"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При завершении этапа выполняется блокирующий контроль заполнения файла с особым мнением при наличии строк с голосованием </w:t>
      </w:r>
      <w:r w:rsidRPr="004C3E23">
        <w:rPr>
          <w:b/>
          <w:color w:val="000000" w:themeColor="text1"/>
          <w:szCs w:val="28"/>
        </w:rPr>
        <w:t>Против.</w:t>
      </w:r>
    </w:p>
    <w:p w14:paraId="7E5842FC" w14:textId="77777777" w:rsidR="00D076D9" w:rsidRPr="004C3E23" w:rsidRDefault="00D708D3">
      <w:pPr>
        <w:ind w:firstLine="680"/>
        <w:rPr>
          <w:color w:val="000000" w:themeColor="text1"/>
        </w:rPr>
      </w:pPr>
      <w:r w:rsidRPr="004C3E23">
        <w:rPr>
          <w:color w:val="000000" w:themeColor="text1"/>
          <w:szCs w:val="28"/>
        </w:rPr>
        <w:lastRenderedPageBreak/>
        <w:t>Для просмотра кворума голосования необходимо сформировать лист голосования.</w:t>
      </w:r>
    </w:p>
    <w:p w14:paraId="1B0EC120"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3D6CAFF6" wp14:editId="0DA7457D">
                <wp:extent cx="4659630" cy="1460500"/>
                <wp:effectExtent l="0" t="0" r="0" b="0"/>
                <wp:docPr id="1959" name="Врезка965"/>
                <wp:cNvGraphicFramePr/>
                <a:graphic xmlns:a="http://schemas.openxmlformats.org/drawingml/2006/main">
                  <a:graphicData uri="http://schemas.microsoft.com/office/word/2010/wordprocessingShape">
                    <wps:wsp>
                      <wps:cNvSpPr/>
                      <wps:spPr bwMode="auto">
                        <a:xfrm>
                          <a:off x="0" y="0"/>
                          <a:ext cx="4659480" cy="14605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1705BA5" w14:textId="77777777" w:rsidR="00BD1EBB" w:rsidRDefault="00BD1EBB">
                            <w:pPr>
                              <w:pStyle w:val="aff2"/>
                            </w:pPr>
                            <w:r>
                              <w:rPr>
                                <w:noProof/>
                              </w:rPr>
                              <w:drawing>
                                <wp:inline distT="0" distB="0" distL="0" distR="0" wp14:anchorId="62EA11F4" wp14:editId="48BFA2A5">
                                  <wp:extent cx="4659630" cy="1087755"/>
                                  <wp:effectExtent l="0" t="0" r="0" b="0"/>
                                  <wp:docPr id="2837"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7" name="Рисунок 1061"/>
                                          <pic:cNvPicPr>
                                            <a:picLocks noChangeAspect="1"/>
                                          </pic:cNvPicPr>
                                        </pic:nvPicPr>
                                        <pic:blipFill>
                                          <a:blip r:embed="rId1020"/>
                                          <a:stretch/>
                                        </pic:blipFill>
                                        <pic:spPr bwMode="auto">
                                          <a:xfrm>
                                            <a:off x="0" y="0"/>
                                            <a:ext cx="4659630" cy="10877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D6CAFF6" id="Врезка965" o:spid="_x0000_s1524" style="width:366.9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" stroked="f" strokeweight="0">
                <v:textbox inset="0,0,0,0">
                  <w:txbxContent>
                    <w:p w14:paraId="11705BA5" w14:textId="77777777" w:rsidR="00BD1EBB" w:rsidRDefault="00BD1EBB">
                      <w:pPr>
                        <w:pStyle w:val="aff2"/>
                      </w:pPr>
                      <w:r>
                        <w:rPr>
                          <w:noProof/>
                        </w:rPr>
                        <w:drawing>
                          <wp:inline distT="0" distB="0" distL="0" distR="0" wp14:anchorId="62EA11F4" wp14:editId="48BFA2A5">
                            <wp:extent cx="4659630" cy="1087755"/>
                            <wp:effectExtent l="0" t="0" r="0" b="0"/>
                            <wp:docPr id="2837"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7" name="Рисунок 1061"/>
                                    <pic:cNvPicPr>
                                      <a:picLocks noChangeAspect="1"/>
                                    </pic:cNvPicPr>
                                  </pic:nvPicPr>
                                  <pic:blipFill>
                                    <a:blip r:embed="rId1020"/>
                                    <a:stretch/>
                                  </pic:blipFill>
                                  <pic:spPr bwMode="auto">
                                    <a:xfrm>
                                      <a:off x="0" y="0"/>
                                      <a:ext cx="4659630" cy="1087755"/>
                                    </a:xfrm>
                                    <a:prstGeom prst="rect">
                                      <a:avLst/>
                                    </a:prstGeom>
                                  </pic:spPr>
                                </pic:pic>
                              </a:graphicData>
                            </a:graphic>
                          </wp:inline>
                        </w:drawing>
                      </w:r>
                      <w:r>
                        <w:t xml:space="preserve"> </w:t>
                      </w:r>
                    </w:p>
                  </w:txbxContent>
                </v:textbox>
                <w10:anchorlock/>
              </v:rect>
            </w:pict>
          </mc:Fallback>
        </mc:AlternateContent>
      </w:r>
    </w:p>
    <w:p w14:paraId="20139A9B" w14:textId="604B61CD" w:rsidR="00D076D9" w:rsidRPr="004C3E23" w:rsidRDefault="00483B84" w:rsidP="00797129">
      <w:pPr>
        <w:pStyle w:val="afffffff6"/>
      </w:pPr>
      <w:bookmarkStart w:id="2052" w:name="_Toc21282508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1464</w:t>
      </w:r>
      <w:bookmarkEnd w:id="2052"/>
      <w:r w:rsidR="00D708D3" w:rsidRPr="004C3E23">
        <w:fldChar w:fldCharType="end"/>
      </w:r>
    </w:p>
    <w:p w14:paraId="2B1EE5B5" w14:textId="77777777" w:rsidR="00D076D9" w:rsidRPr="004C3E23" w:rsidRDefault="00D076D9">
      <w:pPr>
        <w:jc w:val="center"/>
        <w:rPr>
          <w:color w:val="000000" w:themeColor="text1"/>
          <w:szCs w:val="28"/>
        </w:rPr>
      </w:pPr>
    </w:p>
    <w:p w14:paraId="5B5F0979"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65218D12" wp14:editId="532DE260">
                <wp:extent cx="6029960" cy="3454400"/>
                <wp:effectExtent l="0" t="0" r="0" b="0"/>
                <wp:docPr id="1961" name="Врезка966"/>
                <wp:cNvGraphicFramePr/>
                <a:graphic xmlns:a="http://schemas.openxmlformats.org/drawingml/2006/main">
                  <a:graphicData uri="http://schemas.microsoft.com/office/word/2010/wordprocessingShape">
                    <wps:wsp>
                      <wps:cNvSpPr/>
                      <wps:spPr bwMode="auto">
                        <a:xfrm>
                          <a:off x="0" y="0"/>
                          <a:ext cx="6030000" cy="34545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22F852E" w14:textId="77777777" w:rsidR="00BD1EBB" w:rsidRDefault="00BD1EBB">
                            <w:pPr>
                              <w:pStyle w:val="aff2"/>
                            </w:pPr>
                            <w:r>
                              <w:rPr>
                                <w:noProof/>
                              </w:rPr>
                              <w:drawing>
                                <wp:inline distT="0" distB="0" distL="0" distR="0" wp14:anchorId="7ACF6815" wp14:editId="01D8ED29">
                                  <wp:extent cx="6029960" cy="3081655"/>
                                  <wp:effectExtent l="0" t="0" r="0" b="0"/>
                                  <wp:docPr id="2838"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1" name="Рисунок 1062"/>
                                          <pic:cNvPicPr>
                                            <a:picLocks noChangeAspect="1"/>
                                          </pic:cNvPicPr>
                                        </pic:nvPicPr>
                                        <pic:blipFill>
                                          <a:blip r:embed="rId1021"/>
                                          <a:stretch/>
                                        </pic:blipFill>
                                        <pic:spPr bwMode="auto">
                                          <a:xfrm>
                                            <a:off x="0" y="0"/>
                                            <a:ext cx="6029960" cy="30816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5218D12" id="Врезка966" o:spid="_x0000_s1525" style="width:474.8pt;height:2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" stroked="f" strokeweight="0">
                <v:textbox inset="0,0,0,0">
                  <w:txbxContent>
                    <w:p w14:paraId="122F852E" w14:textId="77777777" w:rsidR="00BD1EBB" w:rsidRDefault="00BD1EBB">
                      <w:pPr>
                        <w:pStyle w:val="aff2"/>
                      </w:pPr>
                      <w:r>
                        <w:rPr>
                          <w:noProof/>
                        </w:rPr>
                        <w:drawing>
                          <wp:inline distT="0" distB="0" distL="0" distR="0" wp14:anchorId="7ACF6815" wp14:editId="01D8ED29">
                            <wp:extent cx="6029960" cy="3081655"/>
                            <wp:effectExtent l="0" t="0" r="0" b="0"/>
                            <wp:docPr id="2838"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1" name="Рисунок 1062"/>
                                    <pic:cNvPicPr>
                                      <a:picLocks noChangeAspect="1"/>
                                    </pic:cNvPicPr>
                                  </pic:nvPicPr>
                                  <pic:blipFill>
                                    <a:blip r:embed="rId1021"/>
                                    <a:stretch/>
                                  </pic:blipFill>
                                  <pic:spPr bwMode="auto">
                                    <a:xfrm>
                                      <a:off x="0" y="0"/>
                                      <a:ext cx="6029960" cy="3081655"/>
                                    </a:xfrm>
                                    <a:prstGeom prst="rect">
                                      <a:avLst/>
                                    </a:prstGeom>
                                  </pic:spPr>
                                </pic:pic>
                              </a:graphicData>
                            </a:graphic>
                          </wp:inline>
                        </w:drawing>
                      </w:r>
                      <w:r>
                        <w:t xml:space="preserve"> </w:t>
                      </w:r>
                    </w:p>
                  </w:txbxContent>
                </v:textbox>
                <w10:anchorlock/>
              </v:rect>
            </w:pict>
          </mc:Fallback>
        </mc:AlternateContent>
      </w:r>
    </w:p>
    <w:p w14:paraId="67FB540D" w14:textId="371DD537" w:rsidR="00D076D9" w:rsidRPr="004C3E23" w:rsidRDefault="00483B84" w:rsidP="00797129">
      <w:pPr>
        <w:pStyle w:val="afffffff6"/>
      </w:pPr>
      <w:bookmarkStart w:id="2053" w:name="_Toc21282508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1465</w:t>
      </w:r>
      <w:bookmarkEnd w:id="2053"/>
      <w:r w:rsidR="00D708D3" w:rsidRPr="004C3E23">
        <w:fldChar w:fldCharType="end"/>
      </w:r>
    </w:p>
    <w:p w14:paraId="2FD4628C" w14:textId="77777777" w:rsidR="00D076D9" w:rsidRPr="004C3E23" w:rsidRDefault="00D076D9">
      <w:pPr>
        <w:jc w:val="center"/>
        <w:rPr>
          <w:color w:val="000000" w:themeColor="text1"/>
        </w:rPr>
      </w:pPr>
    </w:p>
    <w:p w14:paraId="01D556F3" w14:textId="77777777" w:rsidR="00D076D9" w:rsidRPr="004C3E23" w:rsidRDefault="00D708D3">
      <w:pPr>
        <w:rPr>
          <w:color w:val="000000" w:themeColor="text1"/>
        </w:rPr>
      </w:pPr>
      <w:r w:rsidRPr="004C3E23">
        <w:rPr>
          <w:color w:val="000000" w:themeColor="text1"/>
          <w:szCs w:val="28"/>
        </w:rPr>
        <w:t xml:space="preserve">После голосования у Председателя комиссии есть возможность утвердить положительные результаты голосования с помощью кнопки </w:t>
      </w:r>
      <w:r w:rsidRPr="004C3E23">
        <w:rPr>
          <w:b/>
          <w:bCs/>
          <w:color w:val="000000" w:themeColor="text1"/>
          <w:szCs w:val="28"/>
        </w:rPr>
        <w:t>Утвердить</w:t>
      </w:r>
      <w:r w:rsidRPr="004C3E23">
        <w:rPr>
          <w:color w:val="000000" w:themeColor="text1"/>
          <w:szCs w:val="28"/>
        </w:rPr>
        <w:t xml:space="preserve"> или направить документ для аннулирования с помощью кнопки </w:t>
      </w:r>
      <w:r w:rsidRPr="004C3E23">
        <w:rPr>
          <w:b/>
          <w:bCs/>
          <w:color w:val="000000" w:themeColor="text1"/>
          <w:szCs w:val="28"/>
        </w:rPr>
        <w:t>Отказать</w:t>
      </w:r>
      <w:r w:rsidRPr="004C3E23">
        <w:rPr>
          <w:color w:val="000000" w:themeColor="text1"/>
          <w:szCs w:val="28"/>
        </w:rPr>
        <w:t xml:space="preserve">. </w:t>
      </w:r>
    </w:p>
    <w:p w14:paraId="707563B1" w14:textId="77777777" w:rsidR="00D076D9" w:rsidRPr="004C3E23" w:rsidRDefault="00D708D3">
      <w:pPr>
        <w:rPr>
          <w:color w:val="000000" w:themeColor="text1"/>
        </w:rPr>
      </w:pPr>
      <w:r w:rsidRPr="004C3E23">
        <w:rPr>
          <w:color w:val="000000" w:themeColor="text1"/>
          <w:szCs w:val="28"/>
        </w:rPr>
        <w:t xml:space="preserve">В случае отрицательной резолюции следует нажать кнопку </w:t>
      </w:r>
      <w:r w:rsidRPr="004C3E23">
        <w:rPr>
          <w:b/>
          <w:color w:val="000000" w:themeColor="text1"/>
          <w:szCs w:val="28"/>
        </w:rPr>
        <w:t>Отказать</w:t>
      </w:r>
      <w:r w:rsidRPr="004C3E23">
        <w:rPr>
          <w:color w:val="000000" w:themeColor="text1"/>
          <w:szCs w:val="28"/>
        </w:rPr>
        <w:t xml:space="preserve">. Документ примет статус </w:t>
      </w:r>
      <w:r w:rsidRPr="004C3E23">
        <w:rPr>
          <w:b/>
          <w:color w:val="000000" w:themeColor="text1"/>
          <w:szCs w:val="28"/>
        </w:rPr>
        <w:t>Отказан</w:t>
      </w:r>
      <w:r w:rsidRPr="004C3E23">
        <w:rPr>
          <w:color w:val="000000" w:themeColor="text1"/>
          <w:szCs w:val="28"/>
        </w:rPr>
        <w:t>.</w:t>
      </w:r>
    </w:p>
    <w:p w14:paraId="627E7F14" w14:textId="77777777" w:rsidR="00D076D9" w:rsidRPr="004C3E23" w:rsidRDefault="00D708D3">
      <w:pPr>
        <w:rPr>
          <w:color w:val="000000" w:themeColor="text1"/>
        </w:rPr>
      </w:pPr>
      <w:r w:rsidRPr="004C3E23">
        <w:rPr>
          <w:b/>
          <w:color w:val="000000" w:themeColor="text1"/>
          <w:szCs w:val="28"/>
        </w:rPr>
        <w:t>ОЧЕНЬ ВАЖНО!!!</w:t>
      </w:r>
      <w:r w:rsidRPr="004C3E23">
        <w:rPr>
          <w:color w:val="000000" w:themeColor="text1"/>
          <w:szCs w:val="28"/>
        </w:rPr>
        <w:t xml:space="preserve"> При утверждении документа Председателем срабатывает проверка контроля решения направления на следующий этап. Документ невозможно направить на утверждение в случае, если по документу не достигнут кворум положительного голосования. Также документ невозможно направить на аннулирование в случае, если хотя по документу было принято положительное решение. При этом бухгалтерские записи документа будут сформированы только в случае положительного решения. Иначе в документе будет пометка «Снято с обсуждения».</w:t>
      </w:r>
    </w:p>
    <w:p w14:paraId="29DE03E6" w14:textId="77777777" w:rsidR="00D076D9" w:rsidRPr="004C3E23" w:rsidRDefault="00D708D3">
      <w:pPr>
        <w:rPr>
          <w:color w:val="000000" w:themeColor="text1"/>
        </w:rPr>
      </w:pPr>
      <w:r w:rsidRPr="004C3E23">
        <w:rPr>
          <w:color w:val="000000" w:themeColor="text1"/>
          <w:szCs w:val="28"/>
        </w:rPr>
        <w:t>При положительном утверждении итогов голосования комиссии документ может быть отправлен:</w:t>
      </w:r>
    </w:p>
    <w:p w14:paraId="45485C08" w14:textId="77777777" w:rsidR="00D076D9" w:rsidRPr="004C3E23" w:rsidRDefault="00D708D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lastRenderedPageBreak/>
        <w:t xml:space="preserve">на этап </w:t>
      </w:r>
      <w:r w:rsidRPr="004C3E23">
        <w:rPr>
          <w:rFonts w:ascii="Times New Roman" w:eastAsia="Times New Roman" w:hAnsi="Times New Roman" w:cs="Times New Roman"/>
          <w:b/>
          <w:color w:val="000000" w:themeColor="text1"/>
          <w:sz w:val="28"/>
          <w:szCs w:val="28"/>
        </w:rPr>
        <w:t>Утверждение</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Руководитель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На утверждение</w:t>
      </w:r>
      <w:r w:rsidRPr="004C3E23">
        <w:rPr>
          <w:rFonts w:ascii="Times New Roman" w:eastAsia="Times New Roman" w:hAnsi="Times New Roman" w:cs="Times New Roman"/>
          <w:color w:val="000000" w:themeColor="text1"/>
          <w:sz w:val="28"/>
          <w:szCs w:val="28"/>
        </w:rPr>
        <w:t>.</w:t>
      </w:r>
    </w:p>
    <w:p w14:paraId="03FF71B5" w14:textId="77777777" w:rsidR="00D076D9" w:rsidRPr="004C3E23" w:rsidRDefault="00D708D3">
      <w:pPr>
        <w:pStyle w:val="afffff4"/>
        <w:numPr>
          <w:ilvl w:val="0"/>
          <w:numId w:val="52"/>
        </w:numPr>
        <w:jc w:val="both"/>
        <w:rPr>
          <w:color w:val="000000" w:themeColor="text1"/>
        </w:rPr>
      </w:pPr>
      <w:r w:rsidRPr="004C3E23">
        <w:rPr>
          <w:rFonts w:ascii="Times New Roman" w:eastAsia="Times New Roman" w:hAnsi="Times New Roman" w:cs="Times New Roman"/>
          <w:color w:val="000000" w:themeColor="text1"/>
          <w:sz w:val="28"/>
          <w:szCs w:val="28"/>
        </w:rPr>
        <w:t xml:space="preserve">на этап </w:t>
      </w:r>
      <w:r w:rsidRPr="004C3E23">
        <w:rPr>
          <w:rFonts w:ascii="Times New Roman" w:eastAsia="Times New Roman" w:hAnsi="Times New Roman" w:cs="Times New Roman"/>
          <w:b/>
          <w:color w:val="000000" w:themeColor="text1"/>
          <w:sz w:val="28"/>
          <w:szCs w:val="28"/>
        </w:rPr>
        <w:t>Согласование ГРБС</w:t>
      </w:r>
      <w:r w:rsidRPr="004C3E23">
        <w:rPr>
          <w:rFonts w:ascii="Times New Roman" w:eastAsia="Times New Roman" w:hAnsi="Times New Roman" w:cs="Times New Roman"/>
          <w:color w:val="000000" w:themeColor="text1"/>
          <w:sz w:val="28"/>
          <w:szCs w:val="28"/>
        </w:rPr>
        <w:t xml:space="preserve"> для пользователя с ролью </w:t>
      </w:r>
      <w:r w:rsidRPr="004C3E23">
        <w:rPr>
          <w:rFonts w:ascii="Times New Roman" w:eastAsia="Times New Roman" w:hAnsi="Times New Roman" w:cs="Times New Roman"/>
          <w:b/>
          <w:color w:val="000000" w:themeColor="text1"/>
          <w:sz w:val="28"/>
          <w:szCs w:val="28"/>
        </w:rPr>
        <w:t xml:space="preserve">Подписант ГРБС </w:t>
      </w:r>
      <w:r w:rsidRPr="004C3E23">
        <w:rPr>
          <w:rFonts w:ascii="Times New Roman" w:eastAsia="Times New Roman" w:hAnsi="Times New Roman" w:cs="Times New Roman"/>
          <w:color w:val="000000" w:themeColor="text1"/>
          <w:sz w:val="28"/>
          <w:szCs w:val="28"/>
        </w:rPr>
        <w:t xml:space="preserve">при помощи резолюции </w:t>
      </w:r>
      <w:r w:rsidRPr="004C3E23">
        <w:rPr>
          <w:rFonts w:ascii="Times New Roman" w:eastAsia="Times New Roman" w:hAnsi="Times New Roman" w:cs="Times New Roman"/>
          <w:b/>
          <w:color w:val="000000" w:themeColor="text1"/>
          <w:sz w:val="28"/>
          <w:szCs w:val="28"/>
        </w:rPr>
        <w:t xml:space="preserve">На согласование </w:t>
      </w:r>
      <w:r w:rsidRPr="004C3E23">
        <w:rPr>
          <w:rFonts w:ascii="Times New Roman" w:eastAsia="Times New Roman" w:hAnsi="Times New Roman" w:cs="Times New Roman"/>
          <w:color w:val="000000" w:themeColor="text1"/>
          <w:sz w:val="28"/>
          <w:szCs w:val="28"/>
        </w:rPr>
        <w:t>в случае</w:t>
      </w:r>
      <w:r w:rsidRPr="004C3E23">
        <w:rPr>
          <w:rFonts w:ascii="Times New Roman" w:eastAsia="Times New Roman" w:hAnsi="Times New Roman" w:cs="Times New Roman"/>
          <w:b/>
          <w:color w:val="000000" w:themeColor="text1"/>
          <w:sz w:val="28"/>
          <w:szCs w:val="28"/>
        </w:rPr>
        <w:t xml:space="preserve"> </w:t>
      </w:r>
      <w:r w:rsidRPr="004C3E23">
        <w:rPr>
          <w:rFonts w:ascii="Times New Roman" w:eastAsia="Times New Roman" w:hAnsi="Times New Roman" w:cs="Times New Roman"/>
          <w:color w:val="000000" w:themeColor="text1"/>
          <w:sz w:val="28"/>
          <w:szCs w:val="28"/>
        </w:rPr>
        <w:t>необходимости выполнения согласования руководителем вышестоящего учреждения.</w:t>
      </w:r>
    </w:p>
    <w:p w14:paraId="79B9D536"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225259DD" wp14:editId="4C4E36B8">
                <wp:extent cx="6029960" cy="3092450"/>
                <wp:effectExtent l="0" t="0" r="0" b="0"/>
                <wp:docPr id="1963" name="Врезка967"/>
                <wp:cNvGraphicFramePr/>
                <a:graphic xmlns:a="http://schemas.openxmlformats.org/drawingml/2006/main">
                  <a:graphicData uri="http://schemas.microsoft.com/office/word/2010/wordprocessingShape">
                    <wps:wsp>
                      <wps:cNvSpPr/>
                      <wps:spPr bwMode="auto">
                        <a:xfrm>
                          <a:off x="0" y="0"/>
                          <a:ext cx="6030000" cy="30924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2D51600" w14:textId="77777777" w:rsidR="00BD1EBB" w:rsidRDefault="00BD1EBB">
                            <w:pPr>
                              <w:pStyle w:val="aff2"/>
                            </w:pPr>
                            <w:r>
                              <w:rPr>
                                <w:noProof/>
                              </w:rPr>
                              <w:drawing>
                                <wp:inline distT="0" distB="0" distL="0" distR="0" wp14:anchorId="7A0EF75C" wp14:editId="2B3490D7">
                                  <wp:extent cx="6029960" cy="2719705"/>
                                  <wp:effectExtent l="0" t="0" r="0" b="0"/>
                                  <wp:docPr id="2839"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5" name="Рисунок 1063"/>
                                          <pic:cNvPicPr>
                                            <a:picLocks noChangeAspect="1"/>
                                          </pic:cNvPicPr>
                                        </pic:nvPicPr>
                                        <pic:blipFill>
                                          <a:blip r:embed="rId1022"/>
                                          <a:stretch/>
                                        </pic:blipFill>
                                        <pic:spPr bwMode="auto">
                                          <a:xfrm>
                                            <a:off x="0" y="0"/>
                                            <a:ext cx="6029960" cy="27197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25259DD" id="Врезка967" o:spid="_x0000_s1526" style="width:474.8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" stroked="f" strokeweight="0">
                <v:textbox inset="0,0,0,0">
                  <w:txbxContent>
                    <w:p w14:paraId="72D51600" w14:textId="77777777" w:rsidR="00BD1EBB" w:rsidRDefault="00BD1EBB">
                      <w:pPr>
                        <w:pStyle w:val="aff2"/>
                      </w:pPr>
                      <w:r>
                        <w:rPr>
                          <w:noProof/>
                        </w:rPr>
                        <w:drawing>
                          <wp:inline distT="0" distB="0" distL="0" distR="0" wp14:anchorId="7A0EF75C" wp14:editId="2B3490D7">
                            <wp:extent cx="6029960" cy="2719705"/>
                            <wp:effectExtent l="0" t="0" r="0" b="0"/>
                            <wp:docPr id="2839"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5" name="Рисунок 1063"/>
                                    <pic:cNvPicPr>
                                      <a:picLocks noChangeAspect="1"/>
                                    </pic:cNvPicPr>
                                  </pic:nvPicPr>
                                  <pic:blipFill>
                                    <a:blip r:embed="rId1022"/>
                                    <a:stretch/>
                                  </pic:blipFill>
                                  <pic:spPr bwMode="auto">
                                    <a:xfrm>
                                      <a:off x="0" y="0"/>
                                      <a:ext cx="6029960" cy="2719705"/>
                                    </a:xfrm>
                                    <a:prstGeom prst="rect">
                                      <a:avLst/>
                                    </a:prstGeom>
                                  </pic:spPr>
                                </pic:pic>
                              </a:graphicData>
                            </a:graphic>
                          </wp:inline>
                        </w:drawing>
                      </w:r>
                      <w:r>
                        <w:t xml:space="preserve"> </w:t>
                      </w:r>
                    </w:p>
                  </w:txbxContent>
                </v:textbox>
                <w10:anchorlock/>
              </v:rect>
            </w:pict>
          </mc:Fallback>
        </mc:AlternateContent>
      </w:r>
    </w:p>
    <w:p w14:paraId="69357C1D" w14:textId="4C2E8DBF" w:rsidR="00D076D9" w:rsidRPr="004C3E23" w:rsidRDefault="00483B84" w:rsidP="00797129">
      <w:pPr>
        <w:pStyle w:val="afffffff6"/>
      </w:pPr>
      <w:bookmarkStart w:id="2054" w:name="_Toc21282509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1466</w:t>
      </w:r>
      <w:bookmarkEnd w:id="2054"/>
      <w:r w:rsidR="00D708D3" w:rsidRPr="004C3E23">
        <w:fldChar w:fldCharType="end"/>
      </w:r>
    </w:p>
    <w:p w14:paraId="43E75C58" w14:textId="77777777" w:rsidR="00D076D9" w:rsidRPr="004C3E23" w:rsidRDefault="00D076D9">
      <w:pPr>
        <w:jc w:val="center"/>
        <w:rPr>
          <w:color w:val="000000" w:themeColor="text1"/>
        </w:rPr>
      </w:pPr>
    </w:p>
    <w:p w14:paraId="1DCE86D2" w14:textId="77777777" w:rsidR="00D076D9" w:rsidRPr="004C3E23" w:rsidRDefault="00D708D3">
      <w:pPr>
        <w:rPr>
          <w:color w:val="000000" w:themeColor="text1"/>
        </w:rPr>
      </w:pPr>
      <w:r w:rsidRPr="004C3E23">
        <w:rPr>
          <w:color w:val="000000" w:themeColor="text1"/>
          <w:szCs w:val="28"/>
        </w:rPr>
        <w:t xml:space="preserve">Отслеживание поступающих на пользователя с ролью </w:t>
      </w:r>
      <w:r w:rsidRPr="004C3E23">
        <w:rPr>
          <w:b/>
          <w:color w:val="000000" w:themeColor="text1"/>
          <w:szCs w:val="28"/>
        </w:rPr>
        <w:t>Подписант ГРБС</w:t>
      </w:r>
      <w:r w:rsidRPr="004C3E23">
        <w:rPr>
          <w:color w:val="000000" w:themeColor="text1"/>
          <w:szCs w:val="28"/>
        </w:rPr>
        <w:t xml:space="preserve"> задач выполняется в отдельном </w:t>
      </w:r>
      <w:r w:rsidRPr="004C3E23">
        <w:rPr>
          <w:b/>
          <w:color w:val="000000" w:themeColor="text1"/>
          <w:szCs w:val="28"/>
        </w:rPr>
        <w:t>АРМ ОИВ</w:t>
      </w:r>
      <w:r w:rsidRPr="004C3E23">
        <w:rPr>
          <w:color w:val="000000" w:themeColor="text1"/>
          <w:szCs w:val="28"/>
        </w:rPr>
        <w:t xml:space="preserve"> (Автоматизированное рабочее место органа исполнительной власти).</w:t>
      </w:r>
    </w:p>
    <w:p w14:paraId="1716DA84" w14:textId="77777777" w:rsidR="00D076D9" w:rsidRPr="004C3E23" w:rsidRDefault="00D708D3">
      <w:pPr>
        <w:rPr>
          <w:color w:val="000000" w:themeColor="text1"/>
        </w:rPr>
      </w:pPr>
      <w:r w:rsidRPr="004C3E23">
        <w:rPr>
          <w:color w:val="000000" w:themeColor="text1"/>
          <w:szCs w:val="28"/>
        </w:rPr>
        <w:t xml:space="preserve">Для запуска </w:t>
      </w:r>
      <w:r w:rsidRPr="004C3E23">
        <w:rPr>
          <w:b/>
          <w:color w:val="000000" w:themeColor="text1"/>
          <w:szCs w:val="28"/>
        </w:rPr>
        <w:t>АРМ ОИВ</w:t>
      </w:r>
      <w:r w:rsidRPr="004C3E23">
        <w:rPr>
          <w:color w:val="000000" w:themeColor="text1"/>
          <w:szCs w:val="28"/>
        </w:rPr>
        <w:t xml:space="preserve"> необходимо авторизоваться под пользователем с ролью </w:t>
      </w:r>
      <w:r w:rsidRPr="004C3E23">
        <w:rPr>
          <w:b/>
          <w:color w:val="000000" w:themeColor="text1"/>
          <w:szCs w:val="28"/>
        </w:rPr>
        <w:t>«Подписант ГРБС»</w:t>
      </w:r>
      <w:r w:rsidRPr="004C3E23">
        <w:rPr>
          <w:color w:val="000000" w:themeColor="text1"/>
          <w:szCs w:val="28"/>
        </w:rPr>
        <w:t>.</w:t>
      </w:r>
    </w:p>
    <w:p w14:paraId="62C9C494" w14:textId="77777777" w:rsidR="00D076D9" w:rsidRPr="004C3E23" w:rsidRDefault="00D708D3">
      <w:pPr>
        <w:rPr>
          <w:color w:val="000000" w:themeColor="text1"/>
        </w:rPr>
      </w:pPr>
      <w:r w:rsidRPr="004C3E23">
        <w:rPr>
          <w:color w:val="000000" w:themeColor="text1"/>
          <w:szCs w:val="28"/>
        </w:rPr>
        <w:t xml:space="preserve">В списке задач пользователя необходимо выделить задачу, по которой требуется согласование ГРБС, далее необходимо нажать на кнопку </w:t>
      </w:r>
      <w:r w:rsidRPr="004C3E23">
        <w:rPr>
          <w:b/>
          <w:color w:val="000000" w:themeColor="text1"/>
          <w:szCs w:val="28"/>
        </w:rPr>
        <w:t>«Перейти к задачам ОД»</w:t>
      </w:r>
      <w:r w:rsidRPr="004C3E23">
        <w:rPr>
          <w:color w:val="000000" w:themeColor="text1"/>
          <w:szCs w:val="28"/>
        </w:rPr>
        <w:t>, произойдет открытие области данных соответствующего учреждения, в котором был сформирован документ.</w:t>
      </w:r>
    </w:p>
    <w:p w14:paraId="71875EAB" w14:textId="77777777" w:rsidR="00D076D9" w:rsidRPr="004C3E23" w:rsidRDefault="00D708D3">
      <w:pPr>
        <w:rPr>
          <w:color w:val="000000" w:themeColor="text1"/>
        </w:rPr>
      </w:pPr>
      <w:r w:rsidRPr="004C3E23">
        <w:rPr>
          <w:color w:val="000000" w:themeColor="text1"/>
          <w:szCs w:val="28"/>
        </w:rPr>
        <w:t xml:space="preserve">В открывшейся области данных пользователь с ролью </w:t>
      </w:r>
      <w:r w:rsidRPr="004C3E23">
        <w:rPr>
          <w:b/>
          <w:color w:val="000000" w:themeColor="text1"/>
          <w:szCs w:val="28"/>
        </w:rPr>
        <w:t>Подписант ГРБС</w:t>
      </w:r>
      <w:r w:rsidRPr="004C3E23">
        <w:rPr>
          <w:color w:val="000000" w:themeColor="text1"/>
          <w:szCs w:val="28"/>
        </w:rPr>
        <w:t xml:space="preserve"> в списке задач пользователя должен открыть задачу по требующему согласования документу, далее нажать на кнопку </w:t>
      </w:r>
      <w:r w:rsidRPr="004C3E23">
        <w:rPr>
          <w:b/>
          <w:color w:val="000000" w:themeColor="text1"/>
          <w:szCs w:val="28"/>
        </w:rPr>
        <w:t>«Принять задачу к исполнению»</w:t>
      </w:r>
      <w:r w:rsidRPr="004C3E23">
        <w:rPr>
          <w:color w:val="000000" w:themeColor="text1"/>
          <w:szCs w:val="28"/>
        </w:rPr>
        <w:t xml:space="preserve"> для принятия задачи в работу.</w:t>
      </w:r>
    </w:p>
    <w:p w14:paraId="7147BE74" w14:textId="77777777" w:rsidR="00D076D9" w:rsidRPr="004C3E23" w:rsidRDefault="00D708D3">
      <w:pPr>
        <w:rPr>
          <w:color w:val="000000" w:themeColor="text1"/>
        </w:rPr>
      </w:pPr>
      <w:r w:rsidRPr="004C3E23">
        <w:rPr>
          <w:color w:val="000000" w:themeColor="text1"/>
          <w:szCs w:val="28"/>
        </w:rPr>
        <w:t xml:space="preserve">Руководитель учреждения, осуществляющего полномочия главного распорядителя бюджетных средств, может </w:t>
      </w:r>
      <w:r w:rsidRPr="004C3E23">
        <w:rPr>
          <w:b/>
          <w:color w:val="000000" w:themeColor="text1"/>
          <w:szCs w:val="28"/>
        </w:rPr>
        <w:t>Согласовать</w:t>
      </w:r>
      <w:r w:rsidRPr="004C3E23">
        <w:rPr>
          <w:color w:val="000000" w:themeColor="text1"/>
          <w:szCs w:val="28"/>
        </w:rPr>
        <w:t xml:space="preserve"> документ или </w:t>
      </w:r>
      <w:r w:rsidRPr="004C3E23">
        <w:rPr>
          <w:b/>
          <w:color w:val="000000" w:themeColor="text1"/>
          <w:szCs w:val="28"/>
        </w:rPr>
        <w:t>Отказать</w:t>
      </w:r>
      <w:r w:rsidRPr="004C3E23">
        <w:rPr>
          <w:color w:val="000000" w:themeColor="text1"/>
          <w:szCs w:val="28"/>
        </w:rPr>
        <w:t xml:space="preserve"> в согласовании.</w:t>
      </w:r>
    </w:p>
    <w:p w14:paraId="68625D8D" w14:textId="77777777" w:rsidR="00D076D9" w:rsidRPr="004C3E23" w:rsidRDefault="00D708D3">
      <w:pPr>
        <w:rPr>
          <w:color w:val="000000" w:themeColor="text1"/>
        </w:rPr>
      </w:pPr>
      <w:r w:rsidRPr="004C3E23">
        <w:rPr>
          <w:color w:val="000000" w:themeColor="text1"/>
          <w:szCs w:val="28"/>
        </w:rPr>
        <w:t xml:space="preserve">Если документ будет отказан, то он будет направлен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который выполнял этап </w:t>
      </w:r>
      <w:r w:rsidRPr="004C3E23">
        <w:rPr>
          <w:b/>
          <w:color w:val="000000" w:themeColor="text1"/>
          <w:szCs w:val="28"/>
        </w:rPr>
        <w:t>Формирование</w:t>
      </w:r>
      <w:r w:rsidRPr="004C3E23">
        <w:rPr>
          <w:color w:val="000000" w:themeColor="text1"/>
          <w:szCs w:val="28"/>
        </w:rPr>
        <w:t>, для аннулирования.</w:t>
      </w:r>
    </w:p>
    <w:p w14:paraId="20ABDC57" w14:textId="77777777" w:rsidR="00D076D9" w:rsidRPr="004C3E23" w:rsidRDefault="00D708D3">
      <w:pPr>
        <w:rPr>
          <w:color w:val="000000" w:themeColor="text1"/>
        </w:rPr>
      </w:pPr>
      <w:r w:rsidRPr="004C3E23">
        <w:rPr>
          <w:color w:val="000000" w:themeColor="text1"/>
          <w:szCs w:val="28"/>
        </w:rPr>
        <w:lastRenderedPageBreak/>
        <w:t xml:space="preserve">В случае согласования документа пользователем с ролью </w:t>
      </w:r>
      <w:r w:rsidRPr="004C3E23">
        <w:rPr>
          <w:b/>
          <w:color w:val="000000" w:themeColor="text1"/>
          <w:szCs w:val="28"/>
        </w:rPr>
        <w:t>Подписант ГРБС</w:t>
      </w:r>
      <w:r w:rsidRPr="004C3E23">
        <w:rPr>
          <w:color w:val="000000" w:themeColor="text1"/>
          <w:szCs w:val="28"/>
        </w:rPr>
        <w:t xml:space="preserve">, документ будет направлен на следующий этап, на утверждение пользователю с ролью </w:t>
      </w:r>
      <w:r w:rsidRPr="004C3E23">
        <w:rPr>
          <w:b/>
          <w:color w:val="000000" w:themeColor="text1"/>
          <w:szCs w:val="28"/>
        </w:rPr>
        <w:t>Руководитель</w:t>
      </w:r>
      <w:r w:rsidRPr="004C3E23">
        <w:rPr>
          <w:color w:val="000000" w:themeColor="text1"/>
          <w:szCs w:val="28"/>
        </w:rPr>
        <w:t>.</w:t>
      </w:r>
    </w:p>
    <w:p w14:paraId="7C30C194"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Руководитель</w:t>
      </w:r>
      <w:r w:rsidRPr="004C3E23">
        <w:rPr>
          <w:color w:val="000000" w:themeColor="text1"/>
          <w:szCs w:val="28"/>
        </w:rPr>
        <w:t xml:space="preserve"> необходимо перейти в документ из Задач пользователя и в зависимости от принятого решения воспользоваться кнопкой-резолюцией </w:t>
      </w:r>
      <w:r w:rsidRPr="004C3E23">
        <w:rPr>
          <w:b/>
          <w:color w:val="000000" w:themeColor="text1"/>
          <w:szCs w:val="28"/>
        </w:rPr>
        <w:t>Утвердить</w:t>
      </w:r>
      <w:r w:rsidRPr="004C3E23">
        <w:rPr>
          <w:color w:val="000000" w:themeColor="text1"/>
          <w:szCs w:val="28"/>
        </w:rPr>
        <w:t xml:space="preserve"> в случае положительного решения и перевести формуляр на следующий этап БП, либо </w:t>
      </w:r>
      <w:r w:rsidRPr="004C3E23">
        <w:rPr>
          <w:b/>
          <w:color w:val="000000" w:themeColor="text1"/>
          <w:szCs w:val="28"/>
        </w:rPr>
        <w:t>Отказать</w:t>
      </w:r>
      <w:r w:rsidRPr="004C3E23">
        <w:rPr>
          <w:color w:val="000000" w:themeColor="text1"/>
          <w:szCs w:val="28"/>
        </w:rPr>
        <w:t xml:space="preserve"> в случае отрицательного решения для отправки формуляра на этап </w:t>
      </w:r>
      <w:r w:rsidRPr="004C3E23">
        <w:rPr>
          <w:b/>
          <w:color w:val="000000" w:themeColor="text1"/>
          <w:szCs w:val="28"/>
        </w:rPr>
        <w:t>Аннулирование</w:t>
      </w:r>
      <w:r w:rsidRPr="004C3E23">
        <w:rPr>
          <w:color w:val="000000" w:themeColor="text1"/>
          <w:szCs w:val="28"/>
        </w:rPr>
        <w:t xml:space="preserve"> пользователем с ролью </w:t>
      </w:r>
      <w:r w:rsidRPr="004C3E23">
        <w:rPr>
          <w:b/>
          <w:color w:val="000000" w:themeColor="text1"/>
          <w:szCs w:val="28"/>
        </w:rPr>
        <w:t>Ответственное лицо комиссии</w:t>
      </w:r>
      <w:r w:rsidRPr="004C3E23">
        <w:rPr>
          <w:color w:val="000000" w:themeColor="text1"/>
          <w:szCs w:val="28"/>
        </w:rPr>
        <w:t>.</w:t>
      </w:r>
    </w:p>
    <w:p w14:paraId="757F5202"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6F961CF6" wp14:editId="6CE20DB0">
                <wp:extent cx="6029960" cy="3129915"/>
                <wp:effectExtent l="0" t="0" r="0" b="0"/>
                <wp:docPr id="1965" name="Врезка968"/>
                <wp:cNvGraphicFramePr/>
                <a:graphic xmlns:a="http://schemas.openxmlformats.org/drawingml/2006/main">
                  <a:graphicData uri="http://schemas.microsoft.com/office/word/2010/wordprocessingShape">
                    <wps:wsp>
                      <wps:cNvSpPr/>
                      <wps:spPr bwMode="auto">
                        <a:xfrm>
                          <a:off x="0" y="0"/>
                          <a:ext cx="6030000" cy="31298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10F2600" w14:textId="77777777" w:rsidR="00BD1EBB" w:rsidRDefault="00BD1EBB">
                            <w:pPr>
                              <w:pStyle w:val="aff2"/>
                            </w:pPr>
                            <w:r>
                              <w:rPr>
                                <w:noProof/>
                              </w:rPr>
                              <w:drawing>
                                <wp:inline distT="0" distB="0" distL="0" distR="0" wp14:anchorId="1AA561CC" wp14:editId="55A592D8">
                                  <wp:extent cx="6029960" cy="2757170"/>
                                  <wp:effectExtent l="0" t="0" r="0" b="0"/>
                                  <wp:docPr id="2840"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9" name="Рисунок 1064"/>
                                          <pic:cNvPicPr>
                                            <a:picLocks noChangeAspect="1"/>
                                          </pic:cNvPicPr>
                                        </pic:nvPicPr>
                                        <pic:blipFill>
                                          <a:blip r:embed="rId1023"/>
                                          <a:stretch/>
                                        </pic:blipFill>
                                        <pic:spPr bwMode="auto">
                                          <a:xfrm>
                                            <a:off x="0" y="0"/>
                                            <a:ext cx="6029960" cy="27571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F961CF6" id="Врезка968" o:spid="_x0000_s1527" style="width:474.8pt;height:24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" stroked="f" strokeweight="0">
                <v:textbox inset="0,0,0,0">
                  <w:txbxContent>
                    <w:p w14:paraId="410F2600" w14:textId="77777777" w:rsidR="00BD1EBB" w:rsidRDefault="00BD1EBB">
                      <w:pPr>
                        <w:pStyle w:val="aff2"/>
                      </w:pPr>
                      <w:r>
                        <w:rPr>
                          <w:noProof/>
                        </w:rPr>
                        <w:drawing>
                          <wp:inline distT="0" distB="0" distL="0" distR="0" wp14:anchorId="1AA561CC" wp14:editId="55A592D8">
                            <wp:extent cx="6029960" cy="2757170"/>
                            <wp:effectExtent l="0" t="0" r="0" b="0"/>
                            <wp:docPr id="2840"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9" name="Рисунок 1064"/>
                                    <pic:cNvPicPr>
                                      <a:picLocks noChangeAspect="1"/>
                                    </pic:cNvPicPr>
                                  </pic:nvPicPr>
                                  <pic:blipFill>
                                    <a:blip r:embed="rId1023"/>
                                    <a:stretch/>
                                  </pic:blipFill>
                                  <pic:spPr bwMode="auto">
                                    <a:xfrm>
                                      <a:off x="0" y="0"/>
                                      <a:ext cx="6029960" cy="2757170"/>
                                    </a:xfrm>
                                    <a:prstGeom prst="rect">
                                      <a:avLst/>
                                    </a:prstGeom>
                                  </pic:spPr>
                                </pic:pic>
                              </a:graphicData>
                            </a:graphic>
                          </wp:inline>
                        </w:drawing>
                      </w:r>
                      <w:r>
                        <w:t xml:space="preserve"> </w:t>
                      </w:r>
                    </w:p>
                  </w:txbxContent>
                </v:textbox>
                <w10:anchorlock/>
              </v:rect>
            </w:pict>
          </mc:Fallback>
        </mc:AlternateContent>
      </w:r>
    </w:p>
    <w:p w14:paraId="307A11AF" w14:textId="7AA96E79" w:rsidR="00D076D9" w:rsidRPr="004C3E23" w:rsidRDefault="00483B84" w:rsidP="00797129">
      <w:pPr>
        <w:pStyle w:val="afffffff6"/>
      </w:pPr>
      <w:bookmarkStart w:id="2055" w:name="_Toc21282509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1467</w:t>
      </w:r>
      <w:bookmarkEnd w:id="2055"/>
      <w:r w:rsidR="00D708D3" w:rsidRPr="004C3E23">
        <w:fldChar w:fldCharType="end"/>
      </w:r>
    </w:p>
    <w:p w14:paraId="56054342" w14:textId="77777777" w:rsidR="00D076D9" w:rsidRPr="004C3E23" w:rsidRDefault="00D076D9">
      <w:pPr>
        <w:rPr>
          <w:color w:val="000000" w:themeColor="text1"/>
        </w:rPr>
      </w:pPr>
    </w:p>
    <w:p w14:paraId="22F22F44" w14:textId="77777777" w:rsidR="00D076D9" w:rsidRPr="004C3E23" w:rsidRDefault="00D708D3">
      <w:pPr>
        <w:rPr>
          <w:color w:val="000000" w:themeColor="text1"/>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направляется на этап </w:t>
      </w:r>
      <w:r w:rsidRPr="004C3E23">
        <w:rPr>
          <w:b/>
          <w:color w:val="000000" w:themeColor="text1"/>
          <w:szCs w:val="28"/>
        </w:rPr>
        <w:t xml:space="preserve">Отражение в учёте </w:t>
      </w: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w:t>
      </w:r>
    </w:p>
    <w:p w14:paraId="400C19F2"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 xml:space="preserve">Бухгалтер </w:t>
      </w:r>
      <w:r w:rsidRPr="004C3E23">
        <w:rPr>
          <w:color w:val="000000" w:themeColor="text1"/>
          <w:szCs w:val="28"/>
        </w:rPr>
        <w:t xml:space="preserve">на вкладке </w:t>
      </w:r>
      <w:r w:rsidRPr="004C3E23">
        <w:rPr>
          <w:b/>
          <w:color w:val="000000" w:themeColor="text1"/>
          <w:szCs w:val="28"/>
        </w:rPr>
        <w:t xml:space="preserve">Бухгалтерская операция </w:t>
      </w:r>
      <w:r w:rsidRPr="004C3E23">
        <w:rPr>
          <w:color w:val="000000" w:themeColor="text1"/>
          <w:szCs w:val="28"/>
        </w:rPr>
        <w:t>необходимо</w:t>
      </w:r>
      <w:r w:rsidRPr="004C3E23">
        <w:rPr>
          <w:b/>
          <w:color w:val="000000" w:themeColor="text1"/>
          <w:szCs w:val="28"/>
        </w:rPr>
        <w:t xml:space="preserve"> </w:t>
      </w:r>
      <w:r w:rsidRPr="004C3E23">
        <w:rPr>
          <w:color w:val="000000" w:themeColor="text1"/>
          <w:szCs w:val="28"/>
        </w:rPr>
        <w:t xml:space="preserve">заполнить </w:t>
      </w:r>
      <w:r w:rsidRPr="004C3E23">
        <w:rPr>
          <w:b/>
          <w:color w:val="000000" w:themeColor="text1"/>
          <w:szCs w:val="28"/>
        </w:rPr>
        <w:t>КПС</w:t>
      </w:r>
      <w:r w:rsidRPr="004C3E23">
        <w:rPr>
          <w:color w:val="000000" w:themeColor="text1"/>
          <w:szCs w:val="28"/>
        </w:rPr>
        <w:t xml:space="preserve"> счёта дебета в блоке </w:t>
      </w:r>
      <w:r w:rsidRPr="004C3E23">
        <w:rPr>
          <w:b/>
          <w:color w:val="000000" w:themeColor="text1"/>
          <w:szCs w:val="28"/>
        </w:rPr>
        <w:t xml:space="preserve">Бухгалтерский учёт </w:t>
      </w:r>
    </w:p>
    <w:p w14:paraId="2B4C3561"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373410C0" wp14:editId="63735A4F">
                <wp:extent cx="6029960" cy="1437005"/>
                <wp:effectExtent l="0" t="0" r="0" b="0"/>
                <wp:docPr id="1967" name="Врезка969"/>
                <wp:cNvGraphicFramePr/>
                <a:graphic xmlns:a="http://schemas.openxmlformats.org/drawingml/2006/main">
                  <a:graphicData uri="http://schemas.microsoft.com/office/word/2010/wordprocessingShape">
                    <wps:wsp>
                      <wps:cNvSpPr/>
                      <wps:spPr bwMode="auto">
                        <a:xfrm>
                          <a:off x="0" y="0"/>
                          <a:ext cx="6030000" cy="1437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4CCF71A" w14:textId="77777777" w:rsidR="00BD1EBB" w:rsidRDefault="00BD1EBB">
                            <w:pPr>
                              <w:pStyle w:val="aff2"/>
                            </w:pPr>
                            <w:r>
                              <w:rPr>
                                <w:noProof/>
                              </w:rPr>
                              <w:drawing>
                                <wp:inline distT="0" distB="0" distL="0" distR="0" wp14:anchorId="4BFF4A1A" wp14:editId="1BCA94EC">
                                  <wp:extent cx="6029960" cy="1064260"/>
                                  <wp:effectExtent l="0" t="0" r="0" b="0"/>
                                  <wp:docPr id="2841"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3" name="Рисунок 1065"/>
                                          <pic:cNvPicPr>
                                            <a:picLocks noChangeAspect="1"/>
                                          </pic:cNvPicPr>
                                        </pic:nvPicPr>
                                        <pic:blipFill>
                                          <a:blip r:embed="rId1024"/>
                                          <a:stretch/>
                                        </pic:blipFill>
                                        <pic:spPr bwMode="auto">
                                          <a:xfrm>
                                            <a:off x="0" y="0"/>
                                            <a:ext cx="6029960" cy="10642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73410C0" id="Врезка969" o:spid="_x0000_s1528" style="width:474.8pt;height:11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" stroked="f" strokeweight="0">
                <v:textbox inset="0,0,0,0">
                  <w:txbxContent>
                    <w:p w14:paraId="74CCF71A" w14:textId="77777777" w:rsidR="00BD1EBB" w:rsidRDefault="00BD1EBB">
                      <w:pPr>
                        <w:pStyle w:val="aff2"/>
                      </w:pPr>
                      <w:r>
                        <w:rPr>
                          <w:noProof/>
                        </w:rPr>
                        <w:drawing>
                          <wp:inline distT="0" distB="0" distL="0" distR="0" wp14:anchorId="4BFF4A1A" wp14:editId="1BCA94EC">
                            <wp:extent cx="6029960" cy="1064260"/>
                            <wp:effectExtent l="0" t="0" r="0" b="0"/>
                            <wp:docPr id="2841"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3" name="Рисунок 1065"/>
                                    <pic:cNvPicPr>
                                      <a:picLocks noChangeAspect="1"/>
                                    </pic:cNvPicPr>
                                  </pic:nvPicPr>
                                  <pic:blipFill>
                                    <a:blip r:embed="rId1024"/>
                                    <a:stretch/>
                                  </pic:blipFill>
                                  <pic:spPr bwMode="auto">
                                    <a:xfrm>
                                      <a:off x="0" y="0"/>
                                      <a:ext cx="6029960" cy="1064260"/>
                                    </a:xfrm>
                                    <a:prstGeom prst="rect">
                                      <a:avLst/>
                                    </a:prstGeom>
                                  </pic:spPr>
                                </pic:pic>
                              </a:graphicData>
                            </a:graphic>
                          </wp:inline>
                        </w:drawing>
                      </w:r>
                      <w:r>
                        <w:t xml:space="preserve"> </w:t>
                      </w:r>
                    </w:p>
                  </w:txbxContent>
                </v:textbox>
                <w10:anchorlock/>
              </v:rect>
            </w:pict>
          </mc:Fallback>
        </mc:AlternateContent>
      </w:r>
    </w:p>
    <w:p w14:paraId="25A88343" w14:textId="634580FB" w:rsidR="00D076D9" w:rsidRPr="004C3E23" w:rsidRDefault="00483B84" w:rsidP="00797129">
      <w:pPr>
        <w:pStyle w:val="afffffff6"/>
      </w:pPr>
      <w:bookmarkStart w:id="2056" w:name="_Toc21282509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1468</w:t>
      </w:r>
      <w:bookmarkEnd w:id="2056"/>
      <w:r w:rsidR="00D708D3" w:rsidRPr="004C3E23">
        <w:fldChar w:fldCharType="end"/>
      </w:r>
    </w:p>
    <w:p w14:paraId="4CC05D95" w14:textId="77777777" w:rsidR="00D076D9" w:rsidRPr="004C3E23" w:rsidRDefault="00D076D9">
      <w:pPr>
        <w:jc w:val="center"/>
        <w:rPr>
          <w:color w:val="000000" w:themeColor="text1"/>
        </w:rPr>
      </w:pPr>
    </w:p>
    <w:p w14:paraId="0AD2F878"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Бухгалтер</w:t>
      </w:r>
      <w:r w:rsidRPr="004C3E23">
        <w:rPr>
          <w:color w:val="000000" w:themeColor="text1"/>
          <w:szCs w:val="28"/>
        </w:rPr>
        <w:t xml:space="preserve"> необходимо выполнить отражение формуляра в учёте при помощи кнопки-резолюции </w:t>
      </w:r>
      <w:r w:rsidRPr="004C3E23">
        <w:rPr>
          <w:b/>
          <w:color w:val="000000" w:themeColor="text1"/>
          <w:szCs w:val="28"/>
        </w:rPr>
        <w:t>Отразить в учёте</w:t>
      </w:r>
      <w:r w:rsidRPr="004C3E23">
        <w:rPr>
          <w:color w:val="000000" w:themeColor="text1"/>
          <w:szCs w:val="28"/>
        </w:rPr>
        <w:t xml:space="preserve">. </w:t>
      </w:r>
    </w:p>
    <w:p w14:paraId="5A92D72E" w14:textId="77777777" w:rsidR="00D076D9" w:rsidRPr="004C3E23" w:rsidRDefault="00D708D3">
      <w:pPr>
        <w:rPr>
          <w:color w:val="000000" w:themeColor="text1"/>
          <w:szCs w:val="28"/>
        </w:rPr>
      </w:pPr>
      <w:r w:rsidRPr="004C3E23">
        <w:rPr>
          <w:color w:val="000000" w:themeColor="text1"/>
          <w:szCs w:val="28"/>
        </w:rPr>
        <w:t>Бизнес-процесс формуляра будет завершён, формуляру присвоен статус</w:t>
      </w:r>
      <w:r w:rsidRPr="004C3E23">
        <w:rPr>
          <w:b/>
          <w:color w:val="000000" w:themeColor="text1"/>
          <w:szCs w:val="28"/>
        </w:rPr>
        <w:t xml:space="preserve"> Отражен в учёте</w:t>
      </w:r>
      <w:r w:rsidRPr="004C3E23">
        <w:rPr>
          <w:color w:val="000000" w:themeColor="text1"/>
          <w:szCs w:val="28"/>
        </w:rPr>
        <w:t>.</w:t>
      </w:r>
    </w:p>
    <w:p w14:paraId="4E55D368" w14:textId="77777777" w:rsidR="00D076D9" w:rsidRPr="004C3E23" w:rsidRDefault="00D708D3" w:rsidP="005B01C3">
      <w:pPr>
        <w:ind w:firstLine="0"/>
        <w:jc w:val="center"/>
        <w:rPr>
          <w:noProof/>
        </w:rPr>
      </w:pPr>
      <w:r w:rsidRPr="004C3E23">
        <w:rPr>
          <w:noProof/>
        </w:rPr>
        <w:lastRenderedPageBreak/>
        <mc:AlternateContent>
          <mc:Choice Requires="wps">
            <w:drawing>
              <wp:inline distT="0" distB="0" distL="0" distR="0" wp14:anchorId="5B5C6A41" wp14:editId="03652C7D">
                <wp:extent cx="6028055" cy="591185"/>
                <wp:effectExtent l="0" t="0" r="0" b="0"/>
                <wp:docPr id="1969" name="Врезка970"/>
                <wp:cNvGraphicFramePr/>
                <a:graphic xmlns:a="http://schemas.openxmlformats.org/drawingml/2006/main">
                  <a:graphicData uri="http://schemas.microsoft.com/office/word/2010/wordprocessingShape">
                    <wps:wsp>
                      <wps:cNvSpPr/>
                      <wps:spPr bwMode="auto">
                        <a:xfrm>
                          <a:off x="0" y="0"/>
                          <a:ext cx="6028200" cy="5911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21CD73A" w14:textId="77777777" w:rsidR="00BD1EBB" w:rsidRDefault="00BD1EBB">
                            <w:pPr>
                              <w:pStyle w:val="aff2"/>
                            </w:pPr>
                            <w:r>
                              <w:rPr>
                                <w:noProof/>
                              </w:rPr>
                              <w:drawing>
                                <wp:inline distT="0" distB="0" distL="0" distR="0" wp14:anchorId="45BFF488" wp14:editId="7014D43A">
                                  <wp:extent cx="6028055" cy="218440"/>
                                  <wp:effectExtent l="0" t="0" r="0" b="0"/>
                                  <wp:docPr id="2842"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 name="Рисунок 1051"/>
                                          <pic:cNvPicPr>
                                            <a:picLocks noChangeAspect="1"/>
                                          </pic:cNvPicPr>
                                        </pic:nvPicPr>
                                        <pic:blipFill>
                                          <a:blip r:embed="rId1025"/>
                                          <a:srcRect t="91916"/>
                                          <a:stretch/>
                                        </pic:blipFill>
                                        <pic:spPr bwMode="auto">
                                          <a:xfrm>
                                            <a:off x="0" y="0"/>
                                            <a:ext cx="6028055" cy="2184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B5C6A41" id="Врезка970" o:spid="_x0000_s1529" style="width:474.65pt;height:4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" stroked="f" strokeweight="0">
                <v:textbox inset="0,0,0,0">
                  <w:txbxContent>
                    <w:p w14:paraId="421CD73A" w14:textId="77777777" w:rsidR="00BD1EBB" w:rsidRDefault="00BD1EBB">
                      <w:pPr>
                        <w:pStyle w:val="aff2"/>
                      </w:pPr>
                      <w:r>
                        <w:rPr>
                          <w:noProof/>
                        </w:rPr>
                        <w:drawing>
                          <wp:inline distT="0" distB="0" distL="0" distR="0" wp14:anchorId="45BFF488" wp14:editId="7014D43A">
                            <wp:extent cx="6028055" cy="218440"/>
                            <wp:effectExtent l="0" t="0" r="0" b="0"/>
                            <wp:docPr id="2842"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 name="Рисунок 1051"/>
                                    <pic:cNvPicPr>
                                      <a:picLocks noChangeAspect="1"/>
                                    </pic:cNvPicPr>
                                  </pic:nvPicPr>
                                  <pic:blipFill>
                                    <a:blip r:embed="rId1025"/>
                                    <a:srcRect t="91916"/>
                                    <a:stretch/>
                                  </pic:blipFill>
                                  <pic:spPr bwMode="auto">
                                    <a:xfrm>
                                      <a:off x="0" y="0"/>
                                      <a:ext cx="6028055" cy="218440"/>
                                    </a:xfrm>
                                    <a:prstGeom prst="rect">
                                      <a:avLst/>
                                    </a:prstGeom>
                                  </pic:spPr>
                                </pic:pic>
                              </a:graphicData>
                            </a:graphic>
                          </wp:inline>
                        </w:drawing>
                      </w:r>
                      <w:r>
                        <w:t xml:space="preserve"> </w:t>
                      </w:r>
                    </w:p>
                  </w:txbxContent>
                </v:textbox>
                <w10:anchorlock/>
              </v:rect>
            </w:pict>
          </mc:Fallback>
        </mc:AlternateContent>
      </w:r>
    </w:p>
    <w:p w14:paraId="4D9C1280" w14:textId="33BA25F2" w:rsidR="00D076D9" w:rsidRPr="004C3E23" w:rsidRDefault="00483B84" w:rsidP="00797129">
      <w:pPr>
        <w:pStyle w:val="afffffff6"/>
      </w:pPr>
      <w:bookmarkStart w:id="2057" w:name="_Toc21282509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1469</w:t>
      </w:r>
      <w:bookmarkEnd w:id="2057"/>
      <w:r w:rsidR="00D708D3" w:rsidRPr="004C3E23">
        <w:fldChar w:fldCharType="end"/>
      </w:r>
    </w:p>
    <w:p w14:paraId="777E8A8B" w14:textId="77777777" w:rsidR="00D076D9" w:rsidRPr="004C3E23" w:rsidRDefault="00D076D9">
      <w:pPr>
        <w:jc w:val="center"/>
        <w:rPr>
          <w:color w:val="000000" w:themeColor="text1"/>
        </w:rPr>
      </w:pPr>
    </w:p>
    <w:p w14:paraId="4C95F2BA" w14:textId="77777777" w:rsidR="00D076D9" w:rsidRPr="004C3E23" w:rsidRDefault="00D708D3">
      <w:pPr>
        <w:rPr>
          <w:color w:val="000000" w:themeColor="text1"/>
        </w:rPr>
      </w:pPr>
      <w:r w:rsidRPr="004C3E23">
        <w:rPr>
          <w:color w:val="000000" w:themeColor="text1"/>
          <w:szCs w:val="28"/>
        </w:rPr>
        <w:t>В результате по строкам с положительным решением комиссии будут сформированы следующие бухгалтерские записи:</w:t>
      </w:r>
    </w:p>
    <w:p w14:paraId="2F8DA9B4"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5B6867F6" wp14:editId="4F693D2E">
                <wp:extent cx="6029960" cy="1659255"/>
                <wp:effectExtent l="0" t="0" r="0" b="0"/>
                <wp:docPr id="1971" name="Врезка971"/>
                <wp:cNvGraphicFramePr/>
                <a:graphic xmlns:a="http://schemas.openxmlformats.org/drawingml/2006/main">
                  <a:graphicData uri="http://schemas.microsoft.com/office/word/2010/wordprocessingShape">
                    <wps:wsp>
                      <wps:cNvSpPr/>
                      <wps:spPr bwMode="auto">
                        <a:xfrm>
                          <a:off x="0" y="0"/>
                          <a:ext cx="6030000" cy="1659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DD0D07E" w14:textId="77777777" w:rsidR="00BD1EBB" w:rsidRDefault="00BD1EBB">
                            <w:pPr>
                              <w:pStyle w:val="aff2"/>
                            </w:pPr>
                            <w:r>
                              <w:rPr>
                                <w:noProof/>
                              </w:rPr>
                              <w:drawing>
                                <wp:inline distT="0" distB="0" distL="0" distR="0" wp14:anchorId="6A1EB891" wp14:editId="379B8A7D">
                                  <wp:extent cx="6029960" cy="1286510"/>
                                  <wp:effectExtent l="0" t="0" r="0" b="0"/>
                                  <wp:docPr id="2843"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 name="Рисунок 1066"/>
                                          <pic:cNvPicPr>
                                            <a:picLocks noChangeAspect="1"/>
                                          </pic:cNvPicPr>
                                        </pic:nvPicPr>
                                        <pic:blipFill>
                                          <a:blip r:embed="rId1026"/>
                                          <a:stretch/>
                                        </pic:blipFill>
                                        <pic:spPr bwMode="auto">
                                          <a:xfrm>
                                            <a:off x="0" y="0"/>
                                            <a:ext cx="6029960" cy="12865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B6867F6" id="Врезка971" o:spid="_x0000_s1530" style="width:474.8pt;height:13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" stroked="f" strokeweight="0">
                <v:textbox inset="0,0,0,0">
                  <w:txbxContent>
                    <w:p w14:paraId="3DD0D07E" w14:textId="77777777" w:rsidR="00BD1EBB" w:rsidRDefault="00BD1EBB">
                      <w:pPr>
                        <w:pStyle w:val="aff2"/>
                      </w:pPr>
                      <w:r>
                        <w:rPr>
                          <w:noProof/>
                        </w:rPr>
                        <w:drawing>
                          <wp:inline distT="0" distB="0" distL="0" distR="0" wp14:anchorId="6A1EB891" wp14:editId="379B8A7D">
                            <wp:extent cx="6029960" cy="1286510"/>
                            <wp:effectExtent l="0" t="0" r="0" b="0"/>
                            <wp:docPr id="2843"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 name="Рисунок 1066"/>
                                    <pic:cNvPicPr>
                                      <a:picLocks noChangeAspect="1"/>
                                    </pic:cNvPicPr>
                                  </pic:nvPicPr>
                                  <pic:blipFill>
                                    <a:blip r:embed="rId1026"/>
                                    <a:stretch/>
                                  </pic:blipFill>
                                  <pic:spPr bwMode="auto">
                                    <a:xfrm>
                                      <a:off x="0" y="0"/>
                                      <a:ext cx="6029960" cy="1286510"/>
                                    </a:xfrm>
                                    <a:prstGeom prst="rect">
                                      <a:avLst/>
                                    </a:prstGeom>
                                  </pic:spPr>
                                </pic:pic>
                              </a:graphicData>
                            </a:graphic>
                          </wp:inline>
                        </w:drawing>
                      </w:r>
                      <w:r>
                        <w:t xml:space="preserve"> </w:t>
                      </w:r>
                    </w:p>
                  </w:txbxContent>
                </v:textbox>
                <w10:anchorlock/>
              </v:rect>
            </w:pict>
          </mc:Fallback>
        </mc:AlternateContent>
      </w:r>
    </w:p>
    <w:p w14:paraId="68B439F3" w14:textId="07A1F5D1" w:rsidR="00D076D9" w:rsidRPr="004C3E23" w:rsidRDefault="00483B84" w:rsidP="00797129">
      <w:pPr>
        <w:pStyle w:val="afffffff6"/>
      </w:pPr>
      <w:bookmarkStart w:id="2058" w:name="_Toc21282509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1470</w:t>
      </w:r>
      <w:bookmarkEnd w:id="2058"/>
      <w:r w:rsidR="00EC4368" w:rsidRPr="004C3E23">
        <w:rPr>
          <w:noProof/>
        </w:rPr>
        <w:fldChar w:fldCharType="end"/>
      </w:r>
    </w:p>
    <w:p w14:paraId="65201E21" w14:textId="77777777" w:rsidR="00D076D9" w:rsidRPr="004C3E23" w:rsidRDefault="00D076D9">
      <w:pPr>
        <w:rPr>
          <w:color w:val="000000" w:themeColor="text1"/>
        </w:rPr>
      </w:pPr>
    </w:p>
    <w:p w14:paraId="1C30C5B0"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Бухгалтерская операция будет сформирована только при положительном результате голосования комиссии: если соблюден кворум, а также результат голосования утвержден </w:t>
      </w:r>
      <w:r w:rsidRPr="004C3E23">
        <w:rPr>
          <w:b/>
          <w:bCs/>
          <w:color w:val="000000" w:themeColor="text1"/>
          <w:szCs w:val="28"/>
        </w:rPr>
        <w:t>Председателем комиссии.</w:t>
      </w:r>
    </w:p>
    <w:p w14:paraId="161CA16B" w14:textId="77777777" w:rsidR="00D076D9" w:rsidRPr="004C3E23" w:rsidRDefault="00D708D3">
      <w:pPr>
        <w:jc w:val="center"/>
        <w:rPr>
          <w:color w:val="000000" w:themeColor="text1"/>
          <w:szCs w:val="28"/>
        </w:rPr>
      </w:pPr>
      <w:r w:rsidRPr="004C3E23">
        <w:rPr>
          <w:color w:val="000000" w:themeColor="text1"/>
        </w:rPr>
        <w:br w:type="page" w:clear="all"/>
      </w:r>
    </w:p>
    <w:p w14:paraId="63694D5A" w14:textId="77777777" w:rsidR="00D076D9" w:rsidRPr="004C3E23" w:rsidRDefault="00D708D3">
      <w:pPr>
        <w:pStyle w:val="14"/>
        <w:keepLines/>
        <w:pageBreakBefore w:val="0"/>
        <w:numPr>
          <w:ilvl w:val="1"/>
          <w:numId w:val="80"/>
        </w:numPr>
        <w:spacing w:before="0" w:after="113" w:line="259" w:lineRule="auto"/>
        <w:rPr>
          <w:color w:val="000000" w:themeColor="text1"/>
        </w:rPr>
      </w:pPr>
      <w:bookmarkStart w:id="2059" w:name="_Toc147934183"/>
      <w:bookmarkStart w:id="2060" w:name="_Toc148966718"/>
      <w:bookmarkStart w:id="2061" w:name="_Toc182574387"/>
      <w:bookmarkStart w:id="2062" w:name="_Toc212823597"/>
      <w:r w:rsidRPr="004C3E23">
        <w:rPr>
          <w:color w:val="000000" w:themeColor="text1"/>
        </w:rPr>
        <w:lastRenderedPageBreak/>
        <w:t>Накладная на отпуск материальных ценностей на сторону (ф. 0510458)</w:t>
      </w:r>
      <w:bookmarkEnd w:id="2059"/>
      <w:bookmarkEnd w:id="2060"/>
      <w:bookmarkEnd w:id="2061"/>
      <w:bookmarkEnd w:id="2062"/>
    </w:p>
    <w:p w14:paraId="59C95A79" w14:textId="77777777" w:rsidR="00D076D9" w:rsidRPr="004C3E23" w:rsidRDefault="00D076D9">
      <w:pPr>
        <w:rPr>
          <w:color w:val="000000" w:themeColor="text1"/>
        </w:rPr>
      </w:pPr>
    </w:p>
    <w:p w14:paraId="792C20B4" w14:textId="344DC36F" w:rsidR="00D076D9" w:rsidRPr="004C3E23" w:rsidRDefault="00D708D3">
      <w:pPr>
        <w:jc w:val="center"/>
        <w:rPr>
          <w:color w:val="000000" w:themeColor="text1"/>
        </w:rPr>
      </w:pPr>
      <w:r w:rsidRPr="004C3E23">
        <w:rPr>
          <w:color w:val="000000" w:themeColor="text1"/>
        </w:rPr>
        <w:t>​</w:t>
      </w:r>
    </w:p>
    <w:p w14:paraId="2CEF8271" w14:textId="0D342B56" w:rsidR="00D076D9" w:rsidRPr="004C3E23" w:rsidRDefault="00D708D3">
      <w:pPr>
        <w:pStyle w:val="20"/>
        <w:keepLines/>
        <w:numPr>
          <w:ilvl w:val="2"/>
          <w:numId w:val="80"/>
        </w:numPr>
        <w:spacing w:before="240" w:after="240" w:line="259" w:lineRule="auto"/>
        <w:jc w:val="left"/>
        <w:rPr>
          <w:color w:val="000000" w:themeColor="text1"/>
        </w:rPr>
      </w:pPr>
      <w:bookmarkStart w:id="2063" w:name="_Toc148966719"/>
      <w:bookmarkStart w:id="2064" w:name="_Toc182574388"/>
      <w:bookmarkStart w:id="2065" w:name="_Toc212823598"/>
      <w:r w:rsidRPr="004C3E23">
        <w:rPr>
          <w:color w:val="000000" w:themeColor="text1"/>
        </w:rPr>
        <w:t>Накладная на отпуск материальных ценностей на сторону (ф. 0510458) (МЗ)</w:t>
      </w:r>
      <w:bookmarkEnd w:id="2063"/>
      <w:bookmarkEnd w:id="2064"/>
      <w:bookmarkEnd w:id="2065"/>
    </w:p>
    <w:p w14:paraId="26EEE7D3" w14:textId="77777777" w:rsidR="00836EFD" w:rsidRPr="004C3E23" w:rsidRDefault="00836EFD" w:rsidP="00D5462E">
      <w:pPr>
        <w:ind w:firstLine="851"/>
        <w:rPr>
          <w:color w:val="000000" w:themeColor="text1"/>
          <w:szCs w:val="28"/>
        </w:rPr>
      </w:pPr>
      <w:bookmarkStart w:id="2066" w:name="__RefHeading___Toc173604_3995899716"/>
      <w:bookmarkEnd w:id="2066"/>
      <w:r w:rsidRPr="004C3E23">
        <w:rPr>
          <w:color w:val="000000" w:themeColor="text1"/>
          <w:szCs w:val="28"/>
        </w:rPr>
        <w:t>Накладная на отпуск материальных ценностей на сторону (ф. 0510458) применяется для оформления отпуска материальных ценностей (за исключением готовой продукции и товаров) учреждением-отправителем сторонним учреждениям (организациям)-получателям, организациям, физическим лицам при продаже, передаче в целях ремонта или в целях перевозки на основании договоров (контрактов) и других документов.</w:t>
      </w:r>
    </w:p>
    <w:p w14:paraId="36404B4A" w14:textId="77777777" w:rsidR="00836EFD" w:rsidRPr="004C3E23" w:rsidRDefault="00836EFD" w:rsidP="00D5462E">
      <w:pPr>
        <w:ind w:firstLine="851"/>
        <w:rPr>
          <w:b/>
          <w:color w:val="000000" w:themeColor="text1"/>
          <w:szCs w:val="28"/>
        </w:rPr>
      </w:pPr>
      <w:r w:rsidRPr="004C3E23">
        <w:rPr>
          <w:b/>
          <w:color w:val="000000" w:themeColor="text1"/>
          <w:szCs w:val="28"/>
        </w:rPr>
        <w:t>Бизнес-процесс по документу:</w:t>
      </w:r>
    </w:p>
    <w:p w14:paraId="5B953437" w14:textId="77777777" w:rsidR="00836EFD" w:rsidRPr="004C3E23" w:rsidRDefault="00836EFD" w:rsidP="00D5462E">
      <w:pPr>
        <w:ind w:firstLine="0"/>
        <w:rPr>
          <w:b/>
          <w:color w:val="000000" w:themeColor="text1"/>
        </w:rPr>
      </w:pPr>
    </w:p>
    <w:p w14:paraId="06011620" w14:textId="77777777" w:rsidR="00836EFD" w:rsidRPr="004C3E23" w:rsidRDefault="00836EFD" w:rsidP="00D5462E">
      <w:pPr>
        <w:ind w:firstLine="0"/>
        <w:jc w:val="center"/>
        <w:rPr>
          <w:noProof/>
        </w:rPr>
      </w:pPr>
      <w:r w:rsidRPr="004C3E23">
        <w:rPr>
          <w:noProof/>
        </w:rPr>
        <w:drawing>
          <wp:inline distT="0" distB="0" distL="0" distR="0" wp14:anchorId="0AE8E334" wp14:editId="2360F691">
            <wp:extent cx="3467100" cy="4945075"/>
            <wp:effectExtent l="0" t="0" r="0" b="8255"/>
            <wp:docPr id="1973"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 name="Рисунок 1068"/>
                    <pic:cNvPicPr>
                      <a:picLocks noChangeAspect="1"/>
                    </pic:cNvPicPr>
                  </pic:nvPicPr>
                  <pic:blipFill>
                    <a:blip r:embed="rId1027"/>
                    <a:stretch/>
                  </pic:blipFill>
                  <pic:spPr bwMode="auto">
                    <a:xfrm>
                      <a:off x="0" y="0"/>
                      <a:ext cx="3467762" cy="4946019"/>
                    </a:xfrm>
                    <a:prstGeom prst="rect">
                      <a:avLst/>
                    </a:prstGeom>
                  </pic:spPr>
                </pic:pic>
              </a:graphicData>
            </a:graphic>
          </wp:inline>
        </w:drawing>
      </w:r>
    </w:p>
    <w:p w14:paraId="72BA6B91" w14:textId="24285D4F" w:rsidR="00836EFD" w:rsidRPr="004C3E23" w:rsidRDefault="00483B84" w:rsidP="00797129">
      <w:pPr>
        <w:pStyle w:val="afffffff6"/>
      </w:pPr>
      <w:bookmarkStart w:id="2067" w:name="_Toc212825095"/>
      <w:r w:rsidRPr="004C3E23">
        <w:t xml:space="preserve">Рисунок </w:t>
      </w:r>
      <w:r w:rsidR="00836EFD" w:rsidRPr="004C3E23">
        <w:fldChar w:fldCharType="begin"/>
      </w:r>
      <w:r w:rsidR="00836EFD" w:rsidRPr="004C3E23">
        <w:instrText xml:space="preserve">SEQ Рисунок \* ARABIC </w:instrText>
      </w:r>
      <w:r w:rsidR="00836EFD" w:rsidRPr="004C3E23">
        <w:fldChar w:fldCharType="separate"/>
      </w:r>
      <w:r w:rsidR="00BD1EBB">
        <w:rPr>
          <w:noProof/>
        </w:rPr>
        <w:t>1471</w:t>
      </w:r>
      <w:bookmarkEnd w:id="2067"/>
      <w:r w:rsidR="00836EFD" w:rsidRPr="004C3E23">
        <w:fldChar w:fldCharType="end"/>
      </w:r>
    </w:p>
    <w:p w14:paraId="74BD7E60" w14:textId="77777777" w:rsidR="00836EFD" w:rsidRPr="004C3E23" w:rsidRDefault="00836EFD" w:rsidP="00D5462E">
      <w:pPr>
        <w:ind w:firstLine="0"/>
        <w:jc w:val="center"/>
      </w:pPr>
    </w:p>
    <w:p w14:paraId="24A62DE0" w14:textId="77777777" w:rsidR="00836EFD" w:rsidRPr="004C3E23" w:rsidRDefault="00836EFD" w:rsidP="00D5462E">
      <w:pPr>
        <w:ind w:firstLine="0"/>
        <w:jc w:val="center"/>
      </w:pPr>
    </w:p>
    <w:p w14:paraId="163AADBD" w14:textId="77777777" w:rsidR="00836EFD" w:rsidRPr="004C3E23" w:rsidRDefault="00836EFD" w:rsidP="00D5462E">
      <w:pPr>
        <w:ind w:firstLine="0"/>
        <w:jc w:val="center"/>
      </w:pPr>
    </w:p>
    <w:p w14:paraId="6427EA73" w14:textId="77777777" w:rsidR="00836EFD" w:rsidRPr="004C3E23" w:rsidRDefault="00836EFD" w:rsidP="00D5462E">
      <w:pPr>
        <w:ind w:firstLine="0"/>
        <w:jc w:val="center"/>
        <w:rPr>
          <w:color w:val="000000" w:themeColor="text1"/>
        </w:rPr>
      </w:pPr>
    </w:p>
    <w:p w14:paraId="6A5A1FDB" w14:textId="77777777" w:rsidR="00836EFD" w:rsidRPr="004C3E23" w:rsidRDefault="00836EFD" w:rsidP="00D5462E">
      <w:pPr>
        <w:ind w:firstLine="0"/>
        <w:rPr>
          <w:color w:val="000000" w:themeColor="text1"/>
        </w:rPr>
      </w:pPr>
    </w:p>
    <w:p w14:paraId="1E850BD9" w14:textId="77777777" w:rsidR="00836EFD" w:rsidRPr="00DA6E52" w:rsidRDefault="00836EFD" w:rsidP="004F3D90">
      <w:pPr>
        <w:rPr>
          <w:color w:val="000000" w:themeColor="text1"/>
        </w:rPr>
      </w:pPr>
      <w:r w:rsidRPr="00DA6E52">
        <w:rPr>
          <w:color w:val="000000" w:themeColor="text1"/>
          <w:szCs w:val="28"/>
        </w:rPr>
        <w:t>Документ представлен списком типизаций:</w:t>
      </w:r>
    </w:p>
    <w:p w14:paraId="71243DE6" w14:textId="3A063BAD" w:rsidR="00836EFD" w:rsidRPr="00DA6E52" w:rsidRDefault="007F0D72" w:rsidP="004F3D90">
      <w:pPr>
        <w:rPr>
          <w:i/>
          <w:color w:val="000000" w:themeColor="text1"/>
          <w:szCs w:val="28"/>
        </w:rPr>
      </w:pPr>
      <w:r w:rsidRPr="00DA6E52">
        <w:rPr>
          <w:i/>
          <w:color w:val="000000" w:themeColor="text1"/>
          <w:szCs w:val="28"/>
        </w:rPr>
        <w:t>Реализация материальных запасов и биологических активов (Накладная на отпуск материальных ценностей на сторону ф. 0510458)</w:t>
      </w:r>
    </w:p>
    <w:p w14:paraId="166797FE" w14:textId="77777777" w:rsidR="00836EFD" w:rsidRPr="00DA6E52" w:rsidRDefault="00836EFD" w:rsidP="00046F65">
      <w:pPr>
        <w:rPr>
          <w:color w:val="000000" w:themeColor="text1"/>
          <w:szCs w:val="28"/>
        </w:rPr>
      </w:pPr>
      <w:r w:rsidRPr="00DA6E52">
        <w:rPr>
          <w:color w:val="000000" w:themeColor="text1"/>
          <w:szCs w:val="28"/>
        </w:rPr>
        <w:t>- Реализация материальных запасов и биологических активов  (401.10.172);</w:t>
      </w:r>
    </w:p>
    <w:p w14:paraId="1F3EB36F" w14:textId="1C2C29A0" w:rsidR="00836EFD" w:rsidRPr="00DA6E52" w:rsidRDefault="007F0D72" w:rsidP="004F3D90">
      <w:pPr>
        <w:rPr>
          <w:i/>
          <w:color w:val="000000" w:themeColor="text1"/>
          <w:szCs w:val="28"/>
        </w:rPr>
      </w:pPr>
      <w:r w:rsidRPr="00DA6E52">
        <w:rPr>
          <w:i/>
          <w:color w:val="000000" w:themeColor="text1"/>
          <w:szCs w:val="28"/>
        </w:rPr>
        <w:t>Возврат материалов от подрядчика с хранения/из переработки/из ремонта (Накладная на отпуск материальных ценностей на сторону ф. 0510458)</w:t>
      </w:r>
    </w:p>
    <w:p w14:paraId="437659BA" w14:textId="77777777" w:rsidR="00836EFD" w:rsidRPr="00DA6E52" w:rsidRDefault="00836EFD" w:rsidP="00046F65">
      <w:pPr>
        <w:rPr>
          <w:color w:val="000000" w:themeColor="text1"/>
          <w:szCs w:val="28"/>
        </w:rPr>
      </w:pPr>
      <w:r w:rsidRPr="00DA6E52">
        <w:rPr>
          <w:color w:val="000000" w:themeColor="text1"/>
          <w:szCs w:val="28"/>
        </w:rPr>
        <w:t>- Возврат материалов (давальческого сырья) от подрядчика с хранения (из переработки);</w:t>
      </w:r>
    </w:p>
    <w:p w14:paraId="2E5D1B73" w14:textId="3C350BAA" w:rsidR="00836EFD" w:rsidRPr="00DA6E52" w:rsidRDefault="007F0D72" w:rsidP="004F3D90">
      <w:pPr>
        <w:rPr>
          <w:i/>
          <w:color w:val="000000" w:themeColor="text1"/>
          <w:szCs w:val="28"/>
        </w:rPr>
      </w:pPr>
      <w:r w:rsidRPr="00DA6E52">
        <w:rPr>
          <w:i/>
          <w:color w:val="000000" w:themeColor="text1"/>
          <w:szCs w:val="28"/>
        </w:rPr>
        <w:t>Передача материалов подрядчику на хранение/в переработку/в ремонт (Накладная на отпуск материальных ценностей на сторону ф. 0510458)</w:t>
      </w:r>
    </w:p>
    <w:p w14:paraId="44F2CD50" w14:textId="77777777" w:rsidR="00836EFD" w:rsidRPr="00DA6E52" w:rsidRDefault="00836EFD" w:rsidP="00046F65">
      <w:pPr>
        <w:rPr>
          <w:color w:val="000000" w:themeColor="text1"/>
          <w:szCs w:val="28"/>
        </w:rPr>
      </w:pPr>
      <w:r w:rsidRPr="00DA6E52">
        <w:rPr>
          <w:color w:val="000000" w:themeColor="text1"/>
          <w:szCs w:val="28"/>
        </w:rPr>
        <w:t>- Передача материалов (давальческого сырья) подрядчику на хранение (в переработку);</w:t>
      </w:r>
    </w:p>
    <w:p w14:paraId="17922667" w14:textId="77777777" w:rsidR="009851B0" w:rsidRPr="009851B0" w:rsidRDefault="009851B0" w:rsidP="009851B0">
      <w:pPr>
        <w:rPr>
          <w:i/>
          <w:color w:val="000000" w:themeColor="text1"/>
          <w:szCs w:val="28"/>
        </w:rPr>
      </w:pPr>
      <w:r w:rsidRPr="009851B0">
        <w:rPr>
          <w:i/>
          <w:color w:val="000000" w:themeColor="text1"/>
          <w:szCs w:val="28"/>
        </w:rPr>
        <w:t>Возврат поставщику капитальных вложений в материальные запасы (106) (Накладная на отпуск материальных ценностей на сторону (ф. 0510458))</w:t>
      </w:r>
    </w:p>
    <w:p w14:paraId="7BAA0EEE" w14:textId="77777777" w:rsidR="00836EFD" w:rsidRPr="00DA6E52" w:rsidRDefault="00836EFD" w:rsidP="00046F65">
      <w:pPr>
        <w:rPr>
          <w:color w:val="000000" w:themeColor="text1"/>
          <w:szCs w:val="28"/>
        </w:rPr>
      </w:pPr>
      <w:r w:rsidRPr="00DA6E52">
        <w:rPr>
          <w:color w:val="000000" w:themeColor="text1"/>
          <w:szCs w:val="28"/>
        </w:rPr>
        <w:t>- Возврат поставщику;</w:t>
      </w:r>
    </w:p>
    <w:p w14:paraId="460BB3A0" w14:textId="77777777" w:rsidR="00836EFD" w:rsidRPr="00DA6E52" w:rsidRDefault="00836EFD" w:rsidP="00046F65">
      <w:pPr>
        <w:rPr>
          <w:color w:val="000000" w:themeColor="text1"/>
          <w:szCs w:val="28"/>
        </w:rPr>
      </w:pPr>
      <w:r w:rsidRPr="00DA6E52">
        <w:rPr>
          <w:color w:val="000000" w:themeColor="text1"/>
          <w:szCs w:val="28"/>
        </w:rPr>
        <w:t>- Резерв. Возврат некачественного товара поставщику (401.60 - 105, 106);</w:t>
      </w:r>
    </w:p>
    <w:p w14:paraId="49F6E202" w14:textId="77777777" w:rsidR="00836EFD" w:rsidRPr="00DA6E52" w:rsidRDefault="00836EFD" w:rsidP="00046F65">
      <w:pPr>
        <w:rPr>
          <w:i/>
          <w:color w:val="000000" w:themeColor="text1"/>
          <w:szCs w:val="28"/>
        </w:rPr>
      </w:pPr>
      <w:r w:rsidRPr="00DA6E52">
        <w:rPr>
          <w:i/>
          <w:color w:val="000000" w:themeColor="text1"/>
          <w:szCs w:val="28"/>
        </w:rPr>
        <w:t>Накладная на отпуск материальных ценностей на сторону (ф. 0510458) (Возврат поставщику МЗ (105))</w:t>
      </w:r>
    </w:p>
    <w:p w14:paraId="1F493B3F" w14:textId="77777777" w:rsidR="00836EFD" w:rsidRPr="00DA6E52" w:rsidRDefault="00836EFD" w:rsidP="00046F65">
      <w:pPr>
        <w:rPr>
          <w:color w:val="000000" w:themeColor="text1"/>
          <w:szCs w:val="28"/>
        </w:rPr>
      </w:pPr>
      <w:r w:rsidRPr="00DA6E52">
        <w:rPr>
          <w:color w:val="000000" w:themeColor="text1"/>
          <w:szCs w:val="28"/>
        </w:rPr>
        <w:t>- Возврат поставщику;</w:t>
      </w:r>
    </w:p>
    <w:p w14:paraId="5772B587" w14:textId="096DB60A" w:rsidR="00836EFD" w:rsidRPr="00DA6E52" w:rsidRDefault="00836EFD" w:rsidP="00046F65">
      <w:pPr>
        <w:rPr>
          <w:color w:val="000000" w:themeColor="text1"/>
          <w:szCs w:val="28"/>
        </w:rPr>
      </w:pPr>
      <w:r w:rsidRPr="00DA6E52">
        <w:rPr>
          <w:color w:val="000000" w:themeColor="text1"/>
          <w:szCs w:val="28"/>
        </w:rPr>
        <w:t>- Резерв. Возврат некачественного товара</w:t>
      </w:r>
      <w:r w:rsidR="00046F65" w:rsidRPr="00DA6E52">
        <w:rPr>
          <w:color w:val="000000" w:themeColor="text1"/>
          <w:szCs w:val="28"/>
        </w:rPr>
        <w:t xml:space="preserve"> поставщику (401.60 - 105, 106).</w:t>
      </w:r>
    </w:p>
    <w:p w14:paraId="7D3E3DB8" w14:textId="77777777" w:rsidR="00836EFD" w:rsidRPr="00DA6E52" w:rsidRDefault="00836EFD" w:rsidP="00D5462E">
      <w:pPr>
        <w:ind w:left="709" w:firstLine="0"/>
      </w:pPr>
    </w:p>
    <w:p w14:paraId="57D2B9DF" w14:textId="77777777" w:rsidR="00836EFD" w:rsidRPr="00DA6E52" w:rsidRDefault="00836EFD" w:rsidP="00046F65">
      <w:pPr>
        <w:rPr>
          <w:color w:val="000000" w:themeColor="text1"/>
          <w:szCs w:val="28"/>
        </w:rPr>
      </w:pPr>
      <w:r w:rsidRPr="00DA6E52">
        <w:rPr>
          <w:color w:val="000000" w:themeColor="text1"/>
          <w:szCs w:val="28"/>
        </w:rPr>
        <w:t xml:space="preserve">Доступ к документу организован через пункт меню быстрого доступа </w:t>
      </w:r>
      <w:r w:rsidRPr="00DA6E52">
        <w:rPr>
          <w:b/>
          <w:color w:val="000000" w:themeColor="text1"/>
          <w:szCs w:val="28"/>
        </w:rPr>
        <w:t>Материальные запасы</w:t>
      </w:r>
      <w:r w:rsidRPr="00DA6E52">
        <w:rPr>
          <w:color w:val="000000" w:themeColor="text1"/>
          <w:szCs w:val="28"/>
        </w:rPr>
        <w:t xml:space="preserve"> раздел </w:t>
      </w:r>
      <w:r w:rsidRPr="00DA6E52">
        <w:rPr>
          <w:b/>
          <w:color w:val="000000" w:themeColor="text1"/>
          <w:szCs w:val="28"/>
        </w:rPr>
        <w:t>Выбытие и перемещение</w:t>
      </w:r>
      <w:r w:rsidRPr="00DA6E52">
        <w:rPr>
          <w:color w:val="000000" w:themeColor="text1"/>
          <w:szCs w:val="28"/>
        </w:rPr>
        <w:t>.</w:t>
      </w:r>
    </w:p>
    <w:p w14:paraId="4A318DEE" w14:textId="77777777" w:rsidR="00836EFD" w:rsidRPr="00DA6E52" w:rsidRDefault="00836EFD" w:rsidP="004F3D90">
      <w:pPr>
        <w:ind w:firstLine="0"/>
        <w:rPr>
          <w:color w:val="000000" w:themeColor="text1"/>
          <w:szCs w:val="28"/>
        </w:rPr>
      </w:pPr>
    </w:p>
    <w:p w14:paraId="6A1ECF35" w14:textId="5A0D5764" w:rsidR="00836EFD" w:rsidRPr="00DA6E52" w:rsidRDefault="007F0D72" w:rsidP="004F3D90">
      <w:pPr>
        <w:ind w:firstLine="0"/>
        <w:jc w:val="center"/>
        <w:rPr>
          <w:noProof/>
        </w:rPr>
      </w:pPr>
      <w:r w:rsidRPr="00DA6E52">
        <w:rPr>
          <w:noProof/>
        </w:rPr>
        <w:t xml:space="preserve"> </w:t>
      </w:r>
      <w:r w:rsidRPr="00DA6E52">
        <w:rPr>
          <w:noProof/>
        </w:rPr>
        <w:drawing>
          <wp:inline distT="0" distB="0" distL="0" distR="0" wp14:anchorId="6BFDFA8B" wp14:editId="336A2BED">
            <wp:extent cx="6029960" cy="1710843"/>
            <wp:effectExtent l="0" t="0" r="8890" b="381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8"/>
                    <a:stretch>
                      <a:fillRect/>
                    </a:stretch>
                  </pic:blipFill>
                  <pic:spPr>
                    <a:xfrm>
                      <a:off x="0" y="0"/>
                      <a:ext cx="6029960" cy="1710843"/>
                    </a:xfrm>
                    <a:prstGeom prst="rect">
                      <a:avLst/>
                    </a:prstGeom>
                  </pic:spPr>
                </pic:pic>
              </a:graphicData>
            </a:graphic>
          </wp:inline>
        </w:drawing>
      </w:r>
    </w:p>
    <w:p w14:paraId="3B0005BC" w14:textId="4326CFB8" w:rsidR="00836EFD" w:rsidRPr="004C3E23" w:rsidRDefault="00ED3B53" w:rsidP="00797129">
      <w:pPr>
        <w:pStyle w:val="afffffff6"/>
      </w:pPr>
      <w:bookmarkStart w:id="2068" w:name="_Toc212825096"/>
      <w:r w:rsidRPr="00DA6E52">
        <w:t xml:space="preserve">Рисунок </w:t>
      </w:r>
      <w:r w:rsidR="00836EFD" w:rsidRPr="00DA6E52">
        <w:t xml:space="preserve"> </w:t>
      </w:r>
      <w:r w:rsidR="00F14AE2">
        <w:fldChar w:fldCharType="begin"/>
      </w:r>
      <w:r w:rsidR="00F14AE2">
        <w:instrText xml:space="preserve"> SEQ Рисунок \* ARABIC </w:instrText>
      </w:r>
      <w:r w:rsidR="00F14AE2">
        <w:fldChar w:fldCharType="separate"/>
      </w:r>
      <w:r w:rsidR="00BD1EBB">
        <w:rPr>
          <w:noProof/>
        </w:rPr>
        <w:t>1472</w:t>
      </w:r>
      <w:bookmarkEnd w:id="2068"/>
      <w:r w:rsidR="00F14AE2">
        <w:rPr>
          <w:noProof/>
        </w:rPr>
        <w:fldChar w:fldCharType="end"/>
      </w:r>
    </w:p>
    <w:p w14:paraId="44F89BAE" w14:textId="77777777" w:rsidR="00836EFD" w:rsidRPr="004C3E23" w:rsidRDefault="00836EFD" w:rsidP="00836EFD">
      <w:pPr>
        <w:rPr>
          <w:color w:val="000000" w:themeColor="text1"/>
          <w:szCs w:val="28"/>
        </w:rPr>
      </w:pPr>
    </w:p>
    <w:p w14:paraId="49F98040" w14:textId="77777777" w:rsidR="00836EFD" w:rsidRPr="004C3E23" w:rsidRDefault="00836EFD" w:rsidP="00836EFD">
      <w:pPr>
        <w:rPr>
          <w:color w:val="000000" w:themeColor="text1"/>
          <w:szCs w:val="28"/>
        </w:rPr>
      </w:pPr>
    </w:p>
    <w:p w14:paraId="7B6BF600" w14:textId="77777777" w:rsidR="00D076D9" w:rsidRPr="004C3E23" w:rsidRDefault="00D708D3">
      <w:pPr>
        <w:jc w:val="center"/>
        <w:rPr>
          <w:color w:val="000000" w:themeColor="text1"/>
        </w:rPr>
      </w:pPr>
      <w:r w:rsidRPr="004C3E23">
        <w:rPr>
          <w:b/>
          <w:bCs/>
          <w:i/>
          <w:iCs/>
          <w:color w:val="000000" w:themeColor="text1"/>
          <w:szCs w:val="28"/>
        </w:rPr>
        <w:t>Накладная на отпуск материальных ценностей на сторону (ф. 0510458) (МЗ) в целях р</w:t>
      </w:r>
      <w:bookmarkStart w:id="2069" w:name="_Toc147934184"/>
      <w:r w:rsidRPr="004C3E23">
        <w:rPr>
          <w:b/>
          <w:bCs/>
          <w:i/>
          <w:iCs/>
          <w:color w:val="000000" w:themeColor="text1"/>
          <w:szCs w:val="28"/>
        </w:rPr>
        <w:t>еализации материальных запасов (401.10.172)</w:t>
      </w:r>
      <w:bookmarkEnd w:id="2069"/>
    </w:p>
    <w:p w14:paraId="77C94CBE"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14:paraId="009200D9"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 xml:space="preserve">Контрагент/ Договор </w:t>
      </w:r>
    </w:p>
    <w:p w14:paraId="7C3746FE"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lastRenderedPageBreak/>
        <w:t>МОЛ/Место хранения</w:t>
      </w:r>
    </w:p>
    <w:p w14:paraId="6FAB6706"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1D9C3403"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1BA3A264" wp14:editId="6F99A72C">
                <wp:extent cx="6029960" cy="2072640"/>
                <wp:effectExtent l="0" t="0" r="0" b="0"/>
                <wp:docPr id="1975" name="Врезка974"/>
                <wp:cNvGraphicFramePr/>
                <a:graphic xmlns:a="http://schemas.openxmlformats.org/drawingml/2006/main">
                  <a:graphicData uri="http://schemas.microsoft.com/office/word/2010/wordprocessingShape">
                    <wps:wsp>
                      <wps:cNvSpPr/>
                      <wps:spPr bwMode="auto">
                        <a:xfrm>
                          <a:off x="0" y="0"/>
                          <a:ext cx="6030000" cy="20725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0F214A00" w14:textId="77777777" w:rsidR="00BD1EBB" w:rsidRDefault="00BD1EBB">
                            <w:pPr>
                              <w:pStyle w:val="aff2"/>
                            </w:pPr>
                            <w:r>
                              <w:rPr>
                                <w:noProof/>
                              </w:rPr>
                              <w:drawing>
                                <wp:inline distT="0" distB="0" distL="0" distR="0" wp14:anchorId="651CA1E5" wp14:editId="167BA8C8">
                                  <wp:extent cx="6029960" cy="1699895"/>
                                  <wp:effectExtent l="0" t="0" r="0" b="0"/>
                                  <wp:docPr id="2844"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 name="Рисунок 1081"/>
                                          <pic:cNvPicPr>
                                            <a:picLocks noChangeAspect="1"/>
                                          </pic:cNvPicPr>
                                        </pic:nvPicPr>
                                        <pic:blipFill>
                                          <a:blip r:embed="rId1029"/>
                                          <a:stretch/>
                                        </pic:blipFill>
                                        <pic:spPr bwMode="auto">
                                          <a:xfrm>
                                            <a:off x="0" y="0"/>
                                            <a:ext cx="6029960" cy="16998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BA3A264" id="Врезка974" o:spid="_x0000_s1531" style="width:474.8pt;height:16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" stroked="f" strokeweight="0">
                <v:textbox inset="0,0,0,0">
                  <w:txbxContent>
                    <w:p w14:paraId="0F214A00" w14:textId="77777777" w:rsidR="00BD1EBB" w:rsidRDefault="00BD1EBB">
                      <w:pPr>
                        <w:pStyle w:val="aff2"/>
                      </w:pPr>
                      <w:r>
                        <w:rPr>
                          <w:noProof/>
                        </w:rPr>
                        <w:drawing>
                          <wp:inline distT="0" distB="0" distL="0" distR="0" wp14:anchorId="651CA1E5" wp14:editId="167BA8C8">
                            <wp:extent cx="6029960" cy="1699895"/>
                            <wp:effectExtent l="0" t="0" r="0" b="0"/>
                            <wp:docPr id="2844"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 name="Рисунок 1081"/>
                                    <pic:cNvPicPr>
                                      <a:picLocks noChangeAspect="1"/>
                                    </pic:cNvPicPr>
                                  </pic:nvPicPr>
                                  <pic:blipFill>
                                    <a:blip r:embed="rId1029"/>
                                    <a:stretch/>
                                  </pic:blipFill>
                                  <pic:spPr bwMode="auto">
                                    <a:xfrm>
                                      <a:off x="0" y="0"/>
                                      <a:ext cx="6029960" cy="1699895"/>
                                    </a:xfrm>
                                    <a:prstGeom prst="rect">
                                      <a:avLst/>
                                    </a:prstGeom>
                                  </pic:spPr>
                                </pic:pic>
                              </a:graphicData>
                            </a:graphic>
                          </wp:inline>
                        </w:drawing>
                      </w:r>
                      <w:r>
                        <w:t xml:space="preserve"> </w:t>
                      </w:r>
                    </w:p>
                  </w:txbxContent>
                </v:textbox>
                <w10:anchorlock/>
              </v:rect>
            </w:pict>
          </mc:Fallback>
        </mc:AlternateContent>
      </w:r>
    </w:p>
    <w:p w14:paraId="0C84210C" w14:textId="50F7DE2F" w:rsidR="00D076D9" w:rsidRPr="004C3E23" w:rsidRDefault="00483B84" w:rsidP="00797129">
      <w:pPr>
        <w:pStyle w:val="afffffff6"/>
      </w:pPr>
      <w:bookmarkStart w:id="2070" w:name="_Toc21282509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1473</w:t>
      </w:r>
      <w:bookmarkEnd w:id="2070"/>
      <w:r w:rsidR="00D708D3" w:rsidRPr="004C3E23">
        <w:fldChar w:fldCharType="end"/>
      </w:r>
    </w:p>
    <w:p w14:paraId="43F4878D" w14:textId="77777777" w:rsidR="00D076D9" w:rsidRPr="004C3E23" w:rsidRDefault="00D076D9">
      <w:pPr>
        <w:rPr>
          <w:color w:val="000000" w:themeColor="text1"/>
        </w:rPr>
      </w:pPr>
    </w:p>
    <w:p w14:paraId="1700FCEC"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Материальные запасы </w:t>
      </w:r>
      <w:r w:rsidRPr="004C3E23">
        <w:rPr>
          <w:color w:val="000000" w:themeColor="text1"/>
          <w:szCs w:val="28"/>
        </w:rPr>
        <w:t>необходимо подобрать из материальные запасы к реализации по остаткам в бухгалтерском учёте.</w:t>
      </w:r>
    </w:p>
    <w:p w14:paraId="1BF3B544" w14:textId="77777777" w:rsidR="00D076D9" w:rsidRPr="004C3E23" w:rsidRDefault="00D708D3">
      <w:pPr>
        <w:rPr>
          <w:color w:val="000000" w:themeColor="text1"/>
        </w:rPr>
      </w:pPr>
      <w:r w:rsidRPr="004C3E23">
        <w:rPr>
          <w:color w:val="000000" w:themeColor="text1"/>
          <w:szCs w:val="28"/>
        </w:rPr>
        <w:t>При подборе материальных запасов следует указать цену реализации для заполнения соответствующего поля в табличной части.</w:t>
      </w:r>
    </w:p>
    <w:p w14:paraId="6F7DA8C6"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74AF42CF" wp14:editId="02A2FAE9">
                <wp:extent cx="6029960" cy="2794635"/>
                <wp:effectExtent l="0" t="0" r="0" b="0"/>
                <wp:docPr id="1977" name="Врезка975"/>
                <wp:cNvGraphicFramePr/>
                <a:graphic xmlns:a="http://schemas.openxmlformats.org/drawingml/2006/main">
                  <a:graphicData uri="http://schemas.microsoft.com/office/word/2010/wordprocessingShape">
                    <wps:wsp>
                      <wps:cNvSpPr/>
                      <wps:spPr bwMode="auto">
                        <a:xfrm>
                          <a:off x="0" y="0"/>
                          <a:ext cx="6030000" cy="2794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F889328" w14:textId="77777777" w:rsidR="00BD1EBB" w:rsidRDefault="00BD1EBB">
                            <w:pPr>
                              <w:pStyle w:val="aff2"/>
                            </w:pPr>
                            <w:r>
                              <w:rPr>
                                <w:noProof/>
                              </w:rPr>
                              <w:drawing>
                                <wp:inline distT="0" distB="0" distL="0" distR="0" wp14:anchorId="2106CB49" wp14:editId="1CB18610">
                                  <wp:extent cx="6029960" cy="2421890"/>
                                  <wp:effectExtent l="0" t="0" r="0" b="0"/>
                                  <wp:docPr id="2845"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 name="Рисунок 1082"/>
                                          <pic:cNvPicPr>
                                            <a:picLocks noChangeAspect="1"/>
                                          </pic:cNvPicPr>
                                        </pic:nvPicPr>
                                        <pic:blipFill>
                                          <a:blip r:embed="rId1030"/>
                                          <a:stretch/>
                                        </pic:blipFill>
                                        <pic:spPr bwMode="auto">
                                          <a:xfrm>
                                            <a:off x="0" y="0"/>
                                            <a:ext cx="6029960" cy="24218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4AF42CF" id="Врезка975" o:spid="_x0000_s1532" style="width:474.8pt;height:22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" stroked="f" strokeweight="0">
                <v:textbox inset="0,0,0,0">
                  <w:txbxContent>
                    <w:p w14:paraId="7F889328" w14:textId="77777777" w:rsidR="00BD1EBB" w:rsidRDefault="00BD1EBB">
                      <w:pPr>
                        <w:pStyle w:val="aff2"/>
                      </w:pPr>
                      <w:r>
                        <w:rPr>
                          <w:noProof/>
                        </w:rPr>
                        <w:drawing>
                          <wp:inline distT="0" distB="0" distL="0" distR="0" wp14:anchorId="2106CB49" wp14:editId="1CB18610">
                            <wp:extent cx="6029960" cy="2421890"/>
                            <wp:effectExtent l="0" t="0" r="0" b="0"/>
                            <wp:docPr id="2845"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 name="Рисунок 1082"/>
                                    <pic:cNvPicPr>
                                      <a:picLocks noChangeAspect="1"/>
                                    </pic:cNvPicPr>
                                  </pic:nvPicPr>
                                  <pic:blipFill>
                                    <a:blip r:embed="rId1030"/>
                                    <a:stretch/>
                                  </pic:blipFill>
                                  <pic:spPr bwMode="auto">
                                    <a:xfrm>
                                      <a:off x="0" y="0"/>
                                      <a:ext cx="6029960" cy="2421890"/>
                                    </a:xfrm>
                                    <a:prstGeom prst="rect">
                                      <a:avLst/>
                                    </a:prstGeom>
                                  </pic:spPr>
                                </pic:pic>
                              </a:graphicData>
                            </a:graphic>
                          </wp:inline>
                        </w:drawing>
                      </w:r>
                      <w:r>
                        <w:t xml:space="preserve"> </w:t>
                      </w:r>
                    </w:p>
                  </w:txbxContent>
                </v:textbox>
                <w10:anchorlock/>
              </v:rect>
            </w:pict>
          </mc:Fallback>
        </mc:AlternateContent>
      </w:r>
    </w:p>
    <w:p w14:paraId="42C0A12D" w14:textId="7507CF25" w:rsidR="00D076D9" w:rsidRPr="004C3E23" w:rsidRDefault="00483B84" w:rsidP="00797129">
      <w:pPr>
        <w:pStyle w:val="afffffff6"/>
      </w:pPr>
      <w:bookmarkStart w:id="2071" w:name="_Toc21282509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1474</w:t>
      </w:r>
      <w:bookmarkEnd w:id="2071"/>
      <w:r w:rsidR="00D708D3" w:rsidRPr="004C3E23">
        <w:fldChar w:fldCharType="end"/>
      </w:r>
    </w:p>
    <w:p w14:paraId="72F40EE4" w14:textId="77777777" w:rsidR="00D076D9" w:rsidRPr="004C3E23" w:rsidRDefault="00D076D9">
      <w:pPr>
        <w:rPr>
          <w:color w:val="000000" w:themeColor="text1"/>
        </w:rPr>
      </w:pPr>
    </w:p>
    <w:p w14:paraId="17EC2EFA" w14:textId="77777777" w:rsidR="00D076D9" w:rsidRPr="004C3E23" w:rsidRDefault="00D708D3">
      <w:pPr>
        <w:rPr>
          <w:color w:val="000000" w:themeColor="text1"/>
        </w:rPr>
      </w:pPr>
      <w:r w:rsidRPr="004C3E23">
        <w:rPr>
          <w:color w:val="000000" w:themeColor="text1"/>
          <w:szCs w:val="28"/>
        </w:rPr>
        <w:t xml:space="preserve">Все реквизиты табличной части </w:t>
      </w:r>
      <w:r w:rsidRPr="004C3E23">
        <w:rPr>
          <w:b/>
          <w:color w:val="000000" w:themeColor="text1"/>
          <w:szCs w:val="28"/>
        </w:rPr>
        <w:t>Материалы</w:t>
      </w:r>
      <w:r w:rsidRPr="004C3E23">
        <w:rPr>
          <w:color w:val="000000" w:themeColor="text1"/>
          <w:szCs w:val="28"/>
        </w:rPr>
        <w:t xml:space="preserve"> кроме реквизитов </w:t>
      </w:r>
      <w:r w:rsidRPr="004C3E23">
        <w:rPr>
          <w:b/>
          <w:color w:val="000000" w:themeColor="text1"/>
          <w:szCs w:val="28"/>
        </w:rPr>
        <w:t>КЭК, Ставка НДС</w:t>
      </w:r>
      <w:r w:rsidRPr="004C3E23">
        <w:rPr>
          <w:color w:val="000000" w:themeColor="text1"/>
          <w:szCs w:val="28"/>
        </w:rPr>
        <w:t xml:space="preserve"> закрыты от редактирования и заполняются автоматически на основании учётных данных.</w:t>
      </w:r>
    </w:p>
    <w:p w14:paraId="5AD2E0E5" w14:textId="77777777" w:rsidR="00D076D9" w:rsidRPr="004C3E23" w:rsidRDefault="00D708D3" w:rsidP="005B01C3">
      <w:pPr>
        <w:ind w:firstLine="0"/>
        <w:jc w:val="center"/>
        <w:rPr>
          <w:noProof/>
        </w:rPr>
      </w:pPr>
      <w:r w:rsidRPr="004C3E23">
        <w:rPr>
          <w:noProof/>
        </w:rPr>
        <w:lastRenderedPageBreak/>
        <mc:AlternateContent>
          <mc:Choice Requires="wps">
            <w:drawing>
              <wp:inline distT="0" distB="0" distL="0" distR="0" wp14:anchorId="41806BED" wp14:editId="76B92E2D">
                <wp:extent cx="6029960" cy="1741170"/>
                <wp:effectExtent l="0" t="0" r="0" b="0"/>
                <wp:docPr id="1979" name="Врезка976"/>
                <wp:cNvGraphicFramePr/>
                <a:graphic xmlns:a="http://schemas.openxmlformats.org/drawingml/2006/main">
                  <a:graphicData uri="http://schemas.microsoft.com/office/word/2010/wordprocessingShape">
                    <wps:wsp>
                      <wps:cNvSpPr/>
                      <wps:spPr bwMode="auto">
                        <a:xfrm>
                          <a:off x="0" y="0"/>
                          <a:ext cx="6030000" cy="1741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5F5F582" w14:textId="77777777" w:rsidR="00BD1EBB" w:rsidRDefault="00BD1EBB">
                            <w:pPr>
                              <w:pStyle w:val="aff2"/>
                            </w:pPr>
                            <w:r>
                              <w:rPr>
                                <w:noProof/>
                              </w:rPr>
                              <w:drawing>
                                <wp:inline distT="0" distB="0" distL="0" distR="0" wp14:anchorId="6170E5C8" wp14:editId="432C1EEB">
                                  <wp:extent cx="6029960" cy="1368425"/>
                                  <wp:effectExtent l="0" t="0" r="0" b="0"/>
                                  <wp:docPr id="2846"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1" name="Рисунок 1083"/>
                                          <pic:cNvPicPr>
                                            <a:picLocks noChangeAspect="1"/>
                                          </pic:cNvPicPr>
                                        </pic:nvPicPr>
                                        <pic:blipFill>
                                          <a:blip r:embed="rId1031"/>
                                          <a:stretch/>
                                        </pic:blipFill>
                                        <pic:spPr bwMode="auto">
                                          <a:xfrm>
                                            <a:off x="0" y="0"/>
                                            <a:ext cx="6029960" cy="13684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1806BED" id="Врезка976" o:spid="_x0000_s1533" style="width:474.8pt;height:13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" stroked="f" strokeweight="0">
                <v:stroke joinstyle="round"/>
                <v:textbox inset="0,0,0,0">
                  <w:txbxContent>
                    <w:p w14:paraId="65F5F582" w14:textId="77777777" w:rsidR="00BD1EBB" w:rsidRDefault="00BD1EBB">
                      <w:pPr>
                        <w:pStyle w:val="aff2"/>
                      </w:pPr>
                      <w:r>
                        <w:rPr>
                          <w:noProof/>
                        </w:rPr>
                        <w:drawing>
                          <wp:inline distT="0" distB="0" distL="0" distR="0" wp14:anchorId="6170E5C8" wp14:editId="432C1EEB">
                            <wp:extent cx="6029960" cy="1368425"/>
                            <wp:effectExtent l="0" t="0" r="0" b="0"/>
                            <wp:docPr id="2846"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1" name="Рисунок 1083"/>
                                    <pic:cNvPicPr>
                                      <a:picLocks noChangeAspect="1"/>
                                    </pic:cNvPicPr>
                                  </pic:nvPicPr>
                                  <pic:blipFill>
                                    <a:blip r:embed="rId1031"/>
                                    <a:stretch/>
                                  </pic:blipFill>
                                  <pic:spPr bwMode="auto">
                                    <a:xfrm>
                                      <a:off x="0" y="0"/>
                                      <a:ext cx="6029960" cy="1368425"/>
                                    </a:xfrm>
                                    <a:prstGeom prst="rect">
                                      <a:avLst/>
                                    </a:prstGeom>
                                  </pic:spPr>
                                </pic:pic>
                              </a:graphicData>
                            </a:graphic>
                          </wp:inline>
                        </w:drawing>
                      </w:r>
                      <w:r>
                        <w:t xml:space="preserve"> </w:t>
                      </w:r>
                    </w:p>
                  </w:txbxContent>
                </v:textbox>
                <w10:anchorlock/>
              </v:rect>
            </w:pict>
          </mc:Fallback>
        </mc:AlternateContent>
      </w:r>
    </w:p>
    <w:p w14:paraId="670A943F" w14:textId="149A6D93" w:rsidR="00D076D9" w:rsidRPr="004C3E23" w:rsidRDefault="00483B84" w:rsidP="00797129">
      <w:pPr>
        <w:pStyle w:val="afffffff6"/>
      </w:pPr>
      <w:bookmarkStart w:id="2072" w:name="_Toc21282509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1475</w:t>
      </w:r>
      <w:bookmarkEnd w:id="2072"/>
      <w:r w:rsidR="00D708D3" w:rsidRPr="004C3E23">
        <w:fldChar w:fldCharType="end"/>
      </w:r>
    </w:p>
    <w:p w14:paraId="1BE613AC" w14:textId="77777777" w:rsidR="00D076D9" w:rsidRPr="004C3E23" w:rsidRDefault="00D076D9">
      <w:pPr>
        <w:rPr>
          <w:color w:val="000000" w:themeColor="text1"/>
        </w:rPr>
      </w:pPr>
    </w:p>
    <w:p w14:paraId="648D7EB4" w14:textId="77777777" w:rsidR="00D076D9" w:rsidRPr="004C3E23" w:rsidRDefault="00D708D3">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14:paraId="2342BBB3"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5227829D"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блоков </w:t>
      </w:r>
      <w:r w:rsidRPr="004C3E23">
        <w:rPr>
          <w:b/>
          <w:color w:val="000000" w:themeColor="text1"/>
          <w:szCs w:val="28"/>
        </w:rPr>
        <w:t xml:space="preserve">Правовое основание для передачи или реализации НФА </w:t>
      </w:r>
      <w:r w:rsidRPr="004C3E23">
        <w:rPr>
          <w:color w:val="000000" w:themeColor="text1"/>
          <w:szCs w:val="28"/>
        </w:rPr>
        <w:t xml:space="preserve">для указания реквизитов документа, являющегося основанием для отпуска материальных ценностей сторонним учреждениям (организациям) или физическим лицам и реквизиты блока </w:t>
      </w:r>
      <w:r w:rsidRPr="004C3E23">
        <w:rPr>
          <w:b/>
          <w:color w:val="000000" w:themeColor="text1"/>
          <w:szCs w:val="28"/>
        </w:rPr>
        <w:t>Получил.</w:t>
      </w:r>
    </w:p>
    <w:p w14:paraId="50CAB0E7" w14:textId="77777777" w:rsidR="00D076D9" w:rsidRPr="004C3E23" w:rsidRDefault="00D708D3" w:rsidP="005B01C3">
      <w:pPr>
        <w:ind w:firstLine="0"/>
        <w:jc w:val="center"/>
        <w:rPr>
          <w:noProof/>
        </w:rPr>
      </w:pPr>
      <w:r w:rsidRPr="004C3E23">
        <w:rPr>
          <w:noProof/>
        </w:rPr>
        <mc:AlternateContent>
          <mc:Choice Requires="wps">
            <w:drawing>
              <wp:inline distT="0" distB="0" distL="0" distR="0" wp14:anchorId="392D6557" wp14:editId="1D959126">
                <wp:extent cx="6029960" cy="1567180"/>
                <wp:effectExtent l="0" t="0" r="0" b="0"/>
                <wp:docPr id="1981" name="Врезка977"/>
                <wp:cNvGraphicFramePr/>
                <a:graphic xmlns:a="http://schemas.openxmlformats.org/drawingml/2006/main">
                  <a:graphicData uri="http://schemas.microsoft.com/office/word/2010/wordprocessingShape">
                    <wps:wsp>
                      <wps:cNvSpPr/>
                      <wps:spPr bwMode="auto">
                        <a:xfrm>
                          <a:off x="0" y="0"/>
                          <a:ext cx="6030000" cy="15670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486D806" w14:textId="77777777" w:rsidR="00BD1EBB" w:rsidRDefault="00BD1EBB">
                            <w:pPr>
                              <w:pStyle w:val="aff2"/>
                            </w:pPr>
                            <w:r>
                              <w:rPr>
                                <w:noProof/>
                              </w:rPr>
                              <w:drawing>
                                <wp:inline distT="0" distB="0" distL="0" distR="0" wp14:anchorId="0EAB017B" wp14:editId="51647292">
                                  <wp:extent cx="6029960" cy="1194435"/>
                                  <wp:effectExtent l="0" t="0" r="0" b="0"/>
                                  <wp:docPr id="2847"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 name="Рисунок 1084"/>
                                          <pic:cNvPicPr>
                                            <a:picLocks noChangeAspect="1"/>
                                          </pic:cNvPicPr>
                                        </pic:nvPicPr>
                                        <pic:blipFill>
                                          <a:blip r:embed="rId1032"/>
                                          <a:stretch/>
                                        </pic:blipFill>
                                        <pic:spPr bwMode="auto">
                                          <a:xfrm>
                                            <a:off x="0" y="0"/>
                                            <a:ext cx="6029960" cy="11944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92D6557" id="Врезка977" o:spid="_x0000_s1534" style="width:474.8pt;height:12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" stroked="f" strokeweight="0">
                <v:textbox inset="0,0,0,0">
                  <w:txbxContent>
                    <w:p w14:paraId="3486D806" w14:textId="77777777" w:rsidR="00BD1EBB" w:rsidRDefault="00BD1EBB">
                      <w:pPr>
                        <w:pStyle w:val="aff2"/>
                      </w:pPr>
                      <w:r>
                        <w:rPr>
                          <w:noProof/>
                        </w:rPr>
                        <w:drawing>
                          <wp:inline distT="0" distB="0" distL="0" distR="0" wp14:anchorId="0EAB017B" wp14:editId="51647292">
                            <wp:extent cx="6029960" cy="1194435"/>
                            <wp:effectExtent l="0" t="0" r="0" b="0"/>
                            <wp:docPr id="2847"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 name="Рисунок 1084"/>
                                    <pic:cNvPicPr>
                                      <a:picLocks noChangeAspect="1"/>
                                    </pic:cNvPicPr>
                                  </pic:nvPicPr>
                                  <pic:blipFill>
                                    <a:blip r:embed="rId1032"/>
                                    <a:stretch/>
                                  </pic:blipFill>
                                  <pic:spPr bwMode="auto">
                                    <a:xfrm>
                                      <a:off x="0" y="0"/>
                                      <a:ext cx="6029960" cy="1194435"/>
                                    </a:xfrm>
                                    <a:prstGeom prst="rect">
                                      <a:avLst/>
                                    </a:prstGeom>
                                  </pic:spPr>
                                </pic:pic>
                              </a:graphicData>
                            </a:graphic>
                          </wp:inline>
                        </w:drawing>
                      </w:r>
                      <w:r>
                        <w:t xml:space="preserve"> </w:t>
                      </w:r>
                    </w:p>
                  </w:txbxContent>
                </v:textbox>
                <w10:anchorlock/>
              </v:rect>
            </w:pict>
          </mc:Fallback>
        </mc:AlternateContent>
      </w:r>
    </w:p>
    <w:p w14:paraId="0AF16F07" w14:textId="521BB9A1" w:rsidR="00D076D9" w:rsidRPr="004C3E23" w:rsidRDefault="00483B84" w:rsidP="00797129">
      <w:pPr>
        <w:pStyle w:val="afffffff6"/>
      </w:pPr>
      <w:bookmarkStart w:id="2073" w:name="_Toc21282510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1476</w:t>
      </w:r>
      <w:bookmarkEnd w:id="2073"/>
      <w:r w:rsidR="00D708D3" w:rsidRPr="004C3E23">
        <w:fldChar w:fldCharType="end"/>
      </w:r>
    </w:p>
    <w:p w14:paraId="6B3D229A" w14:textId="77777777" w:rsidR="00D076D9" w:rsidRPr="004C3E23" w:rsidRDefault="00D076D9">
      <w:pPr>
        <w:jc w:val="center"/>
        <w:rPr>
          <w:color w:val="000000" w:themeColor="text1"/>
        </w:rPr>
      </w:pPr>
    </w:p>
    <w:p w14:paraId="23655D97" w14:textId="77777777"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02C43636" w14:textId="77777777" w:rsidR="00D076D9" w:rsidRPr="004C3E23" w:rsidRDefault="00D708D3">
      <w:pPr>
        <w:rPr>
          <w:color w:val="000000" w:themeColor="text1"/>
        </w:rPr>
      </w:pPr>
      <w:r w:rsidRPr="004C3E23">
        <w:rPr>
          <w:color w:val="000000" w:themeColor="text1"/>
          <w:szCs w:val="28"/>
        </w:rPr>
        <w:t xml:space="preserve">Далее необходимо перевести документ на следующий этап бизнес-процесса при помощи кнопки-резолюции </w:t>
      </w:r>
      <w:r w:rsidRPr="004C3E23">
        <w:rPr>
          <w:b/>
          <w:color w:val="000000" w:themeColor="text1"/>
          <w:szCs w:val="28"/>
        </w:rPr>
        <w:t>На подписание руководителю.</w:t>
      </w:r>
    </w:p>
    <w:p w14:paraId="3C606C9D" w14:textId="77777777" w:rsidR="00D076D9" w:rsidRPr="004C3E23" w:rsidRDefault="00D708D3">
      <w:pPr>
        <w:rPr>
          <w:color w:val="000000" w:themeColor="text1"/>
        </w:rPr>
      </w:pPr>
      <w:r w:rsidRPr="004C3E23">
        <w:rPr>
          <w:color w:val="000000" w:themeColor="text1"/>
          <w:szCs w:val="28"/>
        </w:rPr>
        <w:t xml:space="preserve">При этом материальные запасы из вкладки </w:t>
      </w:r>
      <w:r w:rsidRPr="004C3E23">
        <w:rPr>
          <w:b/>
          <w:color w:val="000000" w:themeColor="text1"/>
          <w:szCs w:val="28"/>
        </w:rPr>
        <w:t>Материалы</w:t>
      </w:r>
      <w:r w:rsidRPr="004C3E23">
        <w:rPr>
          <w:color w:val="000000" w:themeColor="text1"/>
          <w:szCs w:val="28"/>
        </w:rPr>
        <w:t xml:space="preserve"> будут зарезервированы.</w:t>
      </w:r>
    </w:p>
    <w:p w14:paraId="5A33A950" w14:textId="77777777" w:rsidR="00D076D9" w:rsidRPr="004C3E23" w:rsidRDefault="00D708D3">
      <w:pPr>
        <w:rPr>
          <w:color w:val="000000" w:themeColor="text1"/>
        </w:rPr>
      </w:pPr>
      <w:r w:rsidRPr="004C3E23">
        <w:rPr>
          <w:color w:val="000000" w:themeColor="text1"/>
          <w:szCs w:val="28"/>
        </w:rPr>
        <w:t xml:space="preserve">Документ будет отправлен пользователю с ролью </w:t>
      </w:r>
      <w:r w:rsidRPr="004C3E23">
        <w:rPr>
          <w:b/>
          <w:color w:val="000000" w:themeColor="text1"/>
          <w:szCs w:val="28"/>
        </w:rPr>
        <w:t>Руководитель</w:t>
      </w:r>
      <w:r w:rsidRPr="004C3E23">
        <w:rPr>
          <w:color w:val="000000" w:themeColor="text1"/>
          <w:szCs w:val="28"/>
        </w:rPr>
        <w:t>.</w:t>
      </w:r>
    </w:p>
    <w:p w14:paraId="0AF35096" w14:textId="77777777" w:rsidR="00D076D9" w:rsidRPr="004C3E23" w:rsidRDefault="00D708D3" w:rsidP="005B01C3">
      <w:pPr>
        <w:ind w:firstLine="0"/>
        <w:jc w:val="center"/>
        <w:rPr>
          <w:noProof/>
        </w:rPr>
      </w:pPr>
      <w:r w:rsidRPr="004C3E23">
        <w:rPr>
          <w:noProof/>
        </w:rPr>
        <w:lastRenderedPageBreak/>
        <mc:AlternateContent>
          <mc:Choice Requires="wps">
            <w:drawing>
              <wp:inline distT="0" distB="0" distL="0" distR="0" wp14:anchorId="0DEE30C8" wp14:editId="05D21132">
                <wp:extent cx="6029960" cy="3249295"/>
                <wp:effectExtent l="0" t="0" r="0" b="0"/>
                <wp:docPr id="1983" name="Врезка978"/>
                <wp:cNvGraphicFramePr/>
                <a:graphic xmlns:a="http://schemas.openxmlformats.org/drawingml/2006/main">
                  <a:graphicData uri="http://schemas.microsoft.com/office/word/2010/wordprocessingShape">
                    <wps:wsp>
                      <wps:cNvSpPr/>
                      <wps:spPr bwMode="auto">
                        <a:xfrm>
                          <a:off x="0" y="0"/>
                          <a:ext cx="6030000" cy="3249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E39FA19" w14:textId="77777777" w:rsidR="00BD1EBB" w:rsidRDefault="00BD1EBB">
                            <w:pPr>
                              <w:pStyle w:val="aff2"/>
                            </w:pPr>
                            <w:r>
                              <w:rPr>
                                <w:noProof/>
                              </w:rPr>
                              <w:drawing>
                                <wp:inline distT="0" distB="0" distL="0" distR="0" wp14:anchorId="158C2F4C" wp14:editId="3DFF2B6F">
                                  <wp:extent cx="6029960" cy="2876550"/>
                                  <wp:effectExtent l="0" t="0" r="0" b="0"/>
                                  <wp:docPr id="2848"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9" name="Рисунок 1085"/>
                                          <pic:cNvPicPr>
                                            <a:picLocks noChangeAspect="1"/>
                                          </pic:cNvPicPr>
                                        </pic:nvPicPr>
                                        <pic:blipFill>
                                          <a:blip r:embed="rId1033"/>
                                          <a:stretch/>
                                        </pic:blipFill>
                                        <pic:spPr bwMode="auto">
                                          <a:xfrm>
                                            <a:off x="0" y="0"/>
                                            <a:ext cx="6029960" cy="28765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DEE30C8" id="Врезка978" o:spid="_x0000_s1535" style="width:474.8pt;height:25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" stroked="f" strokeweight="0">
                <v:stroke joinstyle="round"/>
                <v:textbox inset="0,0,0,0">
                  <w:txbxContent>
                    <w:p w14:paraId="6E39FA19" w14:textId="77777777" w:rsidR="00BD1EBB" w:rsidRDefault="00BD1EBB">
                      <w:pPr>
                        <w:pStyle w:val="aff2"/>
                      </w:pPr>
                      <w:r>
                        <w:rPr>
                          <w:noProof/>
                        </w:rPr>
                        <w:drawing>
                          <wp:inline distT="0" distB="0" distL="0" distR="0" wp14:anchorId="158C2F4C" wp14:editId="3DFF2B6F">
                            <wp:extent cx="6029960" cy="2876550"/>
                            <wp:effectExtent l="0" t="0" r="0" b="0"/>
                            <wp:docPr id="2848"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9" name="Рисунок 1085"/>
                                    <pic:cNvPicPr>
                                      <a:picLocks noChangeAspect="1"/>
                                    </pic:cNvPicPr>
                                  </pic:nvPicPr>
                                  <pic:blipFill>
                                    <a:blip r:embed="rId1033"/>
                                    <a:stretch/>
                                  </pic:blipFill>
                                  <pic:spPr bwMode="auto">
                                    <a:xfrm>
                                      <a:off x="0" y="0"/>
                                      <a:ext cx="6029960" cy="2876550"/>
                                    </a:xfrm>
                                    <a:prstGeom prst="rect">
                                      <a:avLst/>
                                    </a:prstGeom>
                                  </pic:spPr>
                                </pic:pic>
                              </a:graphicData>
                            </a:graphic>
                          </wp:inline>
                        </w:drawing>
                      </w:r>
                      <w:r>
                        <w:t xml:space="preserve"> </w:t>
                      </w:r>
                    </w:p>
                  </w:txbxContent>
                </v:textbox>
                <w10:anchorlock/>
              </v:rect>
            </w:pict>
          </mc:Fallback>
        </mc:AlternateContent>
      </w:r>
    </w:p>
    <w:p w14:paraId="33673AE6" w14:textId="3AD74604" w:rsidR="00D076D9" w:rsidRPr="004C3E23" w:rsidRDefault="00483B84" w:rsidP="00797129">
      <w:pPr>
        <w:pStyle w:val="afffffff6"/>
      </w:pPr>
      <w:bookmarkStart w:id="2074" w:name="_Toc21282510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1477</w:t>
      </w:r>
      <w:bookmarkEnd w:id="2074"/>
      <w:r w:rsidR="00D708D3" w:rsidRPr="004C3E23">
        <w:fldChar w:fldCharType="end"/>
      </w:r>
    </w:p>
    <w:p w14:paraId="1A4B4A12" w14:textId="77777777" w:rsidR="00D076D9" w:rsidRPr="004C3E23" w:rsidRDefault="00D076D9">
      <w:pPr>
        <w:ind w:firstLine="113"/>
        <w:jc w:val="center"/>
        <w:rPr>
          <w:color w:val="000000" w:themeColor="text1"/>
        </w:rPr>
      </w:pPr>
    </w:p>
    <w:p w14:paraId="55655713" w14:textId="77777777" w:rsidR="00D076D9" w:rsidRPr="004C3E23" w:rsidRDefault="00D708D3">
      <w:pPr>
        <w:rPr>
          <w:color w:val="000000" w:themeColor="text1"/>
        </w:rPr>
      </w:pPr>
      <w:r w:rsidRPr="004C3E23">
        <w:rPr>
          <w:color w:val="000000" w:themeColor="text1"/>
          <w:szCs w:val="28"/>
        </w:rPr>
        <w:t xml:space="preserve">Пользователю доступна возможность утвердить документ по кнопке </w:t>
      </w:r>
      <w:r w:rsidRPr="004C3E23">
        <w:rPr>
          <w:b/>
          <w:color w:val="000000" w:themeColor="text1"/>
          <w:szCs w:val="28"/>
        </w:rPr>
        <w:t>Подписать</w:t>
      </w:r>
      <w:r w:rsidRPr="004C3E23">
        <w:rPr>
          <w:color w:val="000000" w:themeColor="text1"/>
          <w:szCs w:val="28"/>
        </w:rPr>
        <w:t>, документ будет отправлен на следующий этап или отказать по соответствующей кнопке, в результате чего документ будет отправлен на 1 этап для аннулирования.</w:t>
      </w:r>
    </w:p>
    <w:p w14:paraId="2BCA5922" w14:textId="77777777" w:rsidR="00D076D9" w:rsidRPr="004C3E23" w:rsidRDefault="00D708D3">
      <w:pPr>
        <w:rPr>
          <w:color w:val="000000" w:themeColor="text1"/>
        </w:rPr>
      </w:pPr>
      <w:r w:rsidRPr="004C3E23">
        <w:rPr>
          <w:color w:val="000000" w:themeColor="text1"/>
          <w:szCs w:val="28"/>
        </w:rPr>
        <w:t xml:space="preserve"> Далее документ будет отправлен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указанному в поле МОЛ/Место хранения Отправитель.</w:t>
      </w:r>
    </w:p>
    <w:p w14:paraId="0CCA300B" w14:textId="77777777" w:rsidR="00D076D9" w:rsidRPr="004C3E23" w:rsidRDefault="00D708D3">
      <w:pPr>
        <w:rPr>
          <w:color w:val="000000" w:themeColor="text1"/>
        </w:rPr>
      </w:pPr>
      <w:r w:rsidRPr="004C3E23">
        <w:rPr>
          <w:color w:val="000000" w:themeColor="text1"/>
          <w:szCs w:val="28"/>
        </w:rPr>
        <w:t>Перед отправкой документа на следующий этап следует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 по этапу.</w:t>
      </w:r>
    </w:p>
    <w:p w14:paraId="43A1BC6F"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66EA68E7" wp14:editId="49C75988">
                <wp:extent cx="6029960" cy="2495550"/>
                <wp:effectExtent l="0" t="0" r="0" b="0"/>
                <wp:docPr id="1985" name="Врезка979"/>
                <wp:cNvGraphicFramePr/>
                <a:graphic xmlns:a="http://schemas.openxmlformats.org/drawingml/2006/main">
                  <a:graphicData uri="http://schemas.microsoft.com/office/word/2010/wordprocessingShape">
                    <wps:wsp>
                      <wps:cNvSpPr/>
                      <wps:spPr bwMode="auto">
                        <a:xfrm>
                          <a:off x="0" y="0"/>
                          <a:ext cx="6030000" cy="249551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70C83D4" w14:textId="77777777" w:rsidR="00BD1EBB" w:rsidRDefault="00BD1EBB">
                            <w:pPr>
                              <w:pStyle w:val="aff2"/>
                            </w:pPr>
                            <w:r>
                              <w:rPr>
                                <w:noProof/>
                              </w:rPr>
                              <w:drawing>
                                <wp:inline distT="0" distB="0" distL="0" distR="0" wp14:anchorId="01321D57" wp14:editId="7A9C482D">
                                  <wp:extent cx="6029960" cy="2122805"/>
                                  <wp:effectExtent l="0" t="0" r="0" b="0"/>
                                  <wp:docPr id="2849"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 name="Рисунок 1086"/>
                                          <pic:cNvPicPr>
                                            <a:picLocks noChangeAspect="1"/>
                                          </pic:cNvPicPr>
                                        </pic:nvPicPr>
                                        <pic:blipFill>
                                          <a:blip r:embed="rId1034"/>
                                          <a:stretch/>
                                        </pic:blipFill>
                                        <pic:spPr bwMode="auto">
                                          <a:xfrm>
                                            <a:off x="0" y="0"/>
                                            <a:ext cx="6029960" cy="21228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6EA68E7" id="Врезка979" o:spid="_x0000_s1536" style="width:474.8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" stroked="f" strokeweight="0">
                <v:stroke joinstyle="round"/>
                <v:textbox inset="0,0,0,0">
                  <w:txbxContent>
                    <w:p w14:paraId="470C83D4" w14:textId="77777777" w:rsidR="00BD1EBB" w:rsidRDefault="00BD1EBB">
                      <w:pPr>
                        <w:pStyle w:val="aff2"/>
                      </w:pPr>
                      <w:r>
                        <w:rPr>
                          <w:noProof/>
                        </w:rPr>
                        <w:drawing>
                          <wp:inline distT="0" distB="0" distL="0" distR="0" wp14:anchorId="01321D57" wp14:editId="7A9C482D">
                            <wp:extent cx="6029960" cy="2122805"/>
                            <wp:effectExtent l="0" t="0" r="0" b="0"/>
                            <wp:docPr id="2849"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 name="Рисунок 1086"/>
                                    <pic:cNvPicPr>
                                      <a:picLocks noChangeAspect="1"/>
                                    </pic:cNvPicPr>
                                  </pic:nvPicPr>
                                  <pic:blipFill>
                                    <a:blip r:embed="rId1034"/>
                                    <a:stretch/>
                                  </pic:blipFill>
                                  <pic:spPr bwMode="auto">
                                    <a:xfrm>
                                      <a:off x="0" y="0"/>
                                      <a:ext cx="6029960" cy="2122805"/>
                                    </a:xfrm>
                                    <a:prstGeom prst="rect">
                                      <a:avLst/>
                                    </a:prstGeom>
                                  </pic:spPr>
                                </pic:pic>
                              </a:graphicData>
                            </a:graphic>
                          </wp:inline>
                        </w:drawing>
                      </w:r>
                      <w:r>
                        <w:t xml:space="preserve"> </w:t>
                      </w:r>
                    </w:p>
                  </w:txbxContent>
                </v:textbox>
                <w10:anchorlock/>
              </v:rect>
            </w:pict>
          </mc:Fallback>
        </mc:AlternateContent>
      </w:r>
    </w:p>
    <w:p w14:paraId="2EC6CF22" w14:textId="79CB859A" w:rsidR="00D076D9" w:rsidRPr="004C3E23" w:rsidRDefault="00D708D3">
      <w:pPr>
        <w:pStyle w:val="aff2"/>
      </w:pPr>
      <w:bookmarkStart w:id="2075" w:name="_Toc21282510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1478</w:t>
      </w:r>
      <w:bookmarkEnd w:id="2075"/>
      <w:r w:rsidR="00EC4368" w:rsidRPr="004C3E23">
        <w:rPr>
          <w:noProof/>
        </w:rPr>
        <w:fldChar w:fldCharType="end"/>
      </w:r>
    </w:p>
    <w:p w14:paraId="1C0518E8" w14:textId="77777777" w:rsidR="00D076D9" w:rsidRPr="004C3E23" w:rsidRDefault="00D076D9">
      <w:pPr>
        <w:jc w:val="center"/>
        <w:rPr>
          <w:color w:val="000000" w:themeColor="text1"/>
        </w:rPr>
      </w:pPr>
    </w:p>
    <w:p w14:paraId="0A992FB0" w14:textId="77777777" w:rsidR="00D076D9" w:rsidRPr="004C3E23" w:rsidRDefault="00D076D9">
      <w:pPr>
        <w:jc w:val="center"/>
        <w:rPr>
          <w:color w:val="000000" w:themeColor="text1"/>
          <w:szCs w:val="28"/>
        </w:rPr>
      </w:pPr>
    </w:p>
    <w:p w14:paraId="31C71747" w14:textId="77777777" w:rsidR="00D076D9" w:rsidRPr="004C3E23" w:rsidRDefault="00D708D3">
      <w:pPr>
        <w:rPr>
          <w:color w:val="000000" w:themeColor="text1"/>
        </w:rPr>
      </w:pPr>
      <w:r w:rsidRPr="004C3E23">
        <w:rPr>
          <w:color w:val="000000" w:themeColor="text1"/>
          <w:szCs w:val="28"/>
        </w:rPr>
        <w:lastRenderedPageBreak/>
        <w:t xml:space="preserve">Далее необходимо передать документ на следующий этап бизнес-процесса пользователю с ролью </w:t>
      </w:r>
      <w:r w:rsidRPr="004C3E23">
        <w:rPr>
          <w:b/>
          <w:color w:val="000000" w:themeColor="text1"/>
          <w:szCs w:val="28"/>
        </w:rPr>
        <w:t>Бухгалтер.</w:t>
      </w:r>
    </w:p>
    <w:p w14:paraId="3DD4DC4E"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на вкладке </w:t>
      </w:r>
      <w:r w:rsidRPr="004C3E23">
        <w:rPr>
          <w:b/>
          <w:color w:val="000000" w:themeColor="text1"/>
          <w:szCs w:val="28"/>
        </w:rPr>
        <w:t xml:space="preserve">Бухгалтерская операция </w:t>
      </w:r>
      <w:r w:rsidRPr="004C3E23">
        <w:rPr>
          <w:color w:val="000000" w:themeColor="text1"/>
          <w:szCs w:val="28"/>
        </w:rPr>
        <w:t>указать КПС дебета в соответствующем реквизите.</w:t>
      </w:r>
    </w:p>
    <w:p w14:paraId="2A146A30"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7FC29AA8" wp14:editId="67B42095">
                <wp:extent cx="6029960" cy="1696720"/>
                <wp:effectExtent l="0" t="0" r="0" b="0"/>
                <wp:docPr id="1987" name="Врезка980"/>
                <wp:cNvGraphicFramePr/>
                <a:graphic xmlns:a="http://schemas.openxmlformats.org/drawingml/2006/main">
                  <a:graphicData uri="http://schemas.microsoft.com/office/word/2010/wordprocessingShape">
                    <wps:wsp>
                      <wps:cNvSpPr/>
                      <wps:spPr bwMode="auto">
                        <a:xfrm>
                          <a:off x="0" y="0"/>
                          <a:ext cx="6030000" cy="169668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AB49780" w14:textId="77777777" w:rsidR="00BD1EBB" w:rsidRDefault="00BD1EBB">
                            <w:pPr>
                              <w:pStyle w:val="aff2"/>
                            </w:pPr>
                            <w:r>
                              <w:rPr>
                                <w:noProof/>
                              </w:rPr>
                              <w:drawing>
                                <wp:inline distT="0" distB="0" distL="0" distR="0" wp14:anchorId="5889E1AE" wp14:editId="3CA3B4D7">
                                  <wp:extent cx="6029960" cy="1323975"/>
                                  <wp:effectExtent l="0" t="0" r="0" b="0"/>
                                  <wp:docPr id="2850"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 name="Рисунок 1087"/>
                                          <pic:cNvPicPr>
                                            <a:picLocks noChangeAspect="1"/>
                                          </pic:cNvPicPr>
                                        </pic:nvPicPr>
                                        <pic:blipFill>
                                          <a:blip r:embed="rId1035"/>
                                          <a:stretch/>
                                        </pic:blipFill>
                                        <pic:spPr bwMode="auto">
                                          <a:xfrm>
                                            <a:off x="0" y="0"/>
                                            <a:ext cx="6029960" cy="132397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FC29AA8" id="Врезка980" o:spid="_x0000_s1537" style="width:474.8pt;height:1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" stroked="f" strokeweight="0">
                <v:textbox inset="0,0,0,0">
                  <w:txbxContent>
                    <w:p w14:paraId="5AB49780" w14:textId="77777777" w:rsidR="00BD1EBB" w:rsidRDefault="00BD1EBB">
                      <w:pPr>
                        <w:pStyle w:val="aff2"/>
                      </w:pPr>
                      <w:r>
                        <w:rPr>
                          <w:noProof/>
                        </w:rPr>
                        <w:drawing>
                          <wp:inline distT="0" distB="0" distL="0" distR="0" wp14:anchorId="5889E1AE" wp14:editId="3CA3B4D7">
                            <wp:extent cx="6029960" cy="1323975"/>
                            <wp:effectExtent l="0" t="0" r="0" b="0"/>
                            <wp:docPr id="2850"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 name="Рисунок 1087"/>
                                    <pic:cNvPicPr>
                                      <a:picLocks noChangeAspect="1"/>
                                    </pic:cNvPicPr>
                                  </pic:nvPicPr>
                                  <pic:blipFill>
                                    <a:blip r:embed="rId1035"/>
                                    <a:stretch/>
                                  </pic:blipFill>
                                  <pic:spPr bwMode="auto">
                                    <a:xfrm>
                                      <a:off x="0" y="0"/>
                                      <a:ext cx="6029960" cy="1323974"/>
                                    </a:xfrm>
                                    <a:prstGeom prst="rect">
                                      <a:avLst/>
                                    </a:prstGeom>
                                  </pic:spPr>
                                </pic:pic>
                              </a:graphicData>
                            </a:graphic>
                          </wp:inline>
                        </w:drawing>
                      </w:r>
                      <w:r>
                        <w:t xml:space="preserve"> </w:t>
                      </w:r>
                    </w:p>
                  </w:txbxContent>
                </v:textbox>
                <w10:anchorlock/>
              </v:rect>
            </w:pict>
          </mc:Fallback>
        </mc:AlternateContent>
      </w:r>
    </w:p>
    <w:p w14:paraId="6C3A82B6" w14:textId="429BD76B" w:rsidR="00D076D9" w:rsidRPr="004C3E23" w:rsidRDefault="00483B84" w:rsidP="00797129">
      <w:pPr>
        <w:pStyle w:val="afffffff6"/>
      </w:pPr>
      <w:bookmarkStart w:id="2076" w:name="_Toc21282510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1479</w:t>
      </w:r>
      <w:bookmarkEnd w:id="2076"/>
      <w:r w:rsidR="00D708D3" w:rsidRPr="004C3E23">
        <w:fldChar w:fldCharType="end"/>
      </w:r>
    </w:p>
    <w:p w14:paraId="1BB560B4" w14:textId="77777777" w:rsidR="00D076D9" w:rsidRPr="004C3E23" w:rsidRDefault="00D076D9">
      <w:pPr>
        <w:jc w:val="center"/>
        <w:rPr>
          <w:color w:val="000000" w:themeColor="text1"/>
        </w:rPr>
      </w:pPr>
    </w:p>
    <w:p w14:paraId="184B921D" w14:textId="77777777" w:rsidR="00D076D9" w:rsidRPr="004C3E23" w:rsidRDefault="00D708D3">
      <w:pPr>
        <w:rPr>
          <w:color w:val="000000" w:themeColor="text1"/>
        </w:rPr>
      </w:pPr>
      <w:r w:rsidRPr="004C3E23">
        <w:rPr>
          <w:color w:val="000000" w:themeColor="text1"/>
          <w:szCs w:val="28"/>
        </w:rPr>
        <w:t xml:space="preserve">После чего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26312945"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0452D038" wp14:editId="780AB0E2">
                <wp:extent cx="6029960" cy="2609850"/>
                <wp:effectExtent l="0" t="0" r="0" b="0"/>
                <wp:docPr id="1989" name="Врезка981"/>
                <wp:cNvGraphicFramePr/>
                <a:graphic xmlns:a="http://schemas.openxmlformats.org/drawingml/2006/main">
                  <a:graphicData uri="http://schemas.microsoft.com/office/word/2010/wordprocessingShape">
                    <wps:wsp>
                      <wps:cNvSpPr/>
                      <wps:spPr bwMode="auto">
                        <a:xfrm>
                          <a:off x="0" y="0"/>
                          <a:ext cx="6030000" cy="26100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B29B2AA" w14:textId="77777777" w:rsidR="00BD1EBB" w:rsidRDefault="00BD1EBB">
                            <w:pPr>
                              <w:pStyle w:val="aff2"/>
                            </w:pPr>
                            <w:r>
                              <w:rPr>
                                <w:noProof/>
                              </w:rPr>
                              <w:drawing>
                                <wp:inline distT="0" distB="0" distL="0" distR="0" wp14:anchorId="6F5D73C5" wp14:editId="6F2F3A55">
                                  <wp:extent cx="6029960" cy="2237105"/>
                                  <wp:effectExtent l="0" t="0" r="0" b="0"/>
                                  <wp:docPr id="2851"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 name="Рисунок 1089"/>
                                          <pic:cNvPicPr>
                                            <a:picLocks noChangeAspect="1"/>
                                          </pic:cNvPicPr>
                                        </pic:nvPicPr>
                                        <pic:blipFill>
                                          <a:blip r:embed="rId1036"/>
                                          <a:stretch/>
                                        </pic:blipFill>
                                        <pic:spPr bwMode="auto">
                                          <a:xfrm>
                                            <a:off x="0" y="0"/>
                                            <a:ext cx="6029960" cy="22371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452D038" id="Врезка981" o:spid="_x0000_s1538" style="width:474.8pt;height:2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" stroked="f" strokeweight="0">
                <v:stroke joinstyle="round"/>
                <v:textbox inset="0,0,0,0">
                  <w:txbxContent>
                    <w:p w14:paraId="6B29B2AA" w14:textId="77777777" w:rsidR="00BD1EBB" w:rsidRDefault="00BD1EBB">
                      <w:pPr>
                        <w:pStyle w:val="aff2"/>
                      </w:pPr>
                      <w:r>
                        <w:rPr>
                          <w:noProof/>
                        </w:rPr>
                        <w:drawing>
                          <wp:inline distT="0" distB="0" distL="0" distR="0" wp14:anchorId="6F5D73C5" wp14:editId="6F2F3A55">
                            <wp:extent cx="6029960" cy="2237105"/>
                            <wp:effectExtent l="0" t="0" r="0" b="0"/>
                            <wp:docPr id="2851"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 name="Рисунок 1089"/>
                                    <pic:cNvPicPr>
                                      <a:picLocks noChangeAspect="1"/>
                                    </pic:cNvPicPr>
                                  </pic:nvPicPr>
                                  <pic:blipFill>
                                    <a:blip r:embed="rId1036"/>
                                    <a:stretch/>
                                  </pic:blipFill>
                                  <pic:spPr bwMode="auto">
                                    <a:xfrm>
                                      <a:off x="0" y="0"/>
                                      <a:ext cx="6029960" cy="2237105"/>
                                    </a:xfrm>
                                    <a:prstGeom prst="rect">
                                      <a:avLst/>
                                    </a:prstGeom>
                                  </pic:spPr>
                                </pic:pic>
                              </a:graphicData>
                            </a:graphic>
                          </wp:inline>
                        </w:drawing>
                      </w:r>
                      <w:r>
                        <w:t xml:space="preserve"> </w:t>
                      </w:r>
                    </w:p>
                  </w:txbxContent>
                </v:textbox>
                <w10:anchorlock/>
              </v:rect>
            </w:pict>
          </mc:Fallback>
        </mc:AlternateContent>
      </w:r>
    </w:p>
    <w:p w14:paraId="47090186" w14:textId="08C71384" w:rsidR="00D076D9" w:rsidRPr="004C3E23" w:rsidRDefault="00483B84" w:rsidP="00797129">
      <w:pPr>
        <w:pStyle w:val="afffffff6"/>
      </w:pPr>
      <w:bookmarkStart w:id="2077" w:name="_Toc21282510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1480</w:t>
      </w:r>
      <w:bookmarkEnd w:id="2077"/>
      <w:r w:rsidR="00D708D3" w:rsidRPr="004C3E23">
        <w:fldChar w:fldCharType="end"/>
      </w:r>
    </w:p>
    <w:p w14:paraId="3F8C5A21" w14:textId="77777777" w:rsidR="00D076D9" w:rsidRPr="004C3E23" w:rsidRDefault="00D076D9">
      <w:pPr>
        <w:jc w:val="center"/>
        <w:rPr>
          <w:color w:val="000000" w:themeColor="text1"/>
          <w:szCs w:val="28"/>
        </w:rPr>
      </w:pPr>
    </w:p>
    <w:p w14:paraId="066A85C6" w14:textId="77777777" w:rsidR="00D076D9" w:rsidRPr="004C3E23" w:rsidRDefault="00D708D3">
      <w:pPr>
        <w:ind w:firstLine="737"/>
        <w:rPr>
          <w:color w:val="000000" w:themeColor="text1"/>
          <w:szCs w:val="28"/>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p>
    <w:p w14:paraId="3F9AB1FB" w14:textId="77777777" w:rsidR="00D076D9" w:rsidRPr="004C3E23" w:rsidRDefault="00D076D9">
      <w:pPr>
        <w:ind w:firstLine="737"/>
        <w:rPr>
          <w:color w:val="000000" w:themeColor="text1"/>
        </w:rPr>
      </w:pPr>
    </w:p>
    <w:p w14:paraId="2CAAB4BD" w14:textId="77777777" w:rsidR="00D076D9" w:rsidRPr="004C3E23" w:rsidRDefault="00D076D9">
      <w:pPr>
        <w:rPr>
          <w:color w:val="000000" w:themeColor="text1"/>
        </w:rPr>
      </w:pPr>
    </w:p>
    <w:p w14:paraId="2BE4863C"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4D30C550" wp14:editId="630E679A">
                <wp:extent cx="6029960" cy="1099820"/>
                <wp:effectExtent l="0" t="0" r="0" b="0"/>
                <wp:docPr id="1991" name="Врезка982"/>
                <wp:cNvGraphicFramePr/>
                <a:graphic xmlns:a="http://schemas.openxmlformats.org/drawingml/2006/main">
                  <a:graphicData uri="http://schemas.microsoft.com/office/word/2010/wordprocessingShape">
                    <wps:wsp>
                      <wps:cNvSpPr/>
                      <wps:spPr bwMode="auto">
                        <a:xfrm>
                          <a:off x="0" y="0"/>
                          <a:ext cx="6030000" cy="1099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6451B3D7" w14:textId="77777777" w:rsidR="00BD1EBB" w:rsidRDefault="00BD1EBB">
                            <w:pPr>
                              <w:pStyle w:val="aff2"/>
                            </w:pPr>
                            <w:r>
                              <w:rPr>
                                <w:noProof/>
                              </w:rPr>
                              <w:drawing>
                                <wp:inline distT="0" distB="0" distL="0" distR="0" wp14:anchorId="01DDD322" wp14:editId="35F96365">
                                  <wp:extent cx="6029960" cy="727075"/>
                                  <wp:effectExtent l="0" t="0" r="0" b="0"/>
                                  <wp:docPr id="2852"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5" name="Рисунок 1090"/>
                                          <pic:cNvPicPr>
                                            <a:picLocks noChangeAspect="1"/>
                                          </pic:cNvPicPr>
                                        </pic:nvPicPr>
                                        <pic:blipFill>
                                          <a:blip r:embed="rId1037"/>
                                          <a:stretch/>
                                        </pic:blipFill>
                                        <pic:spPr bwMode="auto">
                                          <a:xfrm>
                                            <a:off x="0" y="0"/>
                                            <a:ext cx="6029960" cy="7270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D30C550" id="Врезка982" o:spid="_x0000_s1539" style="width:474.8pt;height:8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" stroked="f" strokeweight="0">
                <v:textbox inset="0,0,0,0">
                  <w:txbxContent>
                    <w:p w14:paraId="6451B3D7" w14:textId="77777777" w:rsidR="00BD1EBB" w:rsidRDefault="00BD1EBB">
                      <w:pPr>
                        <w:pStyle w:val="aff2"/>
                      </w:pPr>
                      <w:r>
                        <w:rPr>
                          <w:noProof/>
                        </w:rPr>
                        <w:drawing>
                          <wp:inline distT="0" distB="0" distL="0" distR="0" wp14:anchorId="01DDD322" wp14:editId="35F96365">
                            <wp:extent cx="6029960" cy="727075"/>
                            <wp:effectExtent l="0" t="0" r="0" b="0"/>
                            <wp:docPr id="2852"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5" name="Рисунок 1090"/>
                                    <pic:cNvPicPr>
                                      <a:picLocks noChangeAspect="1"/>
                                    </pic:cNvPicPr>
                                  </pic:nvPicPr>
                                  <pic:blipFill>
                                    <a:blip r:embed="rId1037"/>
                                    <a:stretch/>
                                  </pic:blipFill>
                                  <pic:spPr bwMode="auto">
                                    <a:xfrm>
                                      <a:off x="0" y="0"/>
                                      <a:ext cx="6029960" cy="727075"/>
                                    </a:xfrm>
                                    <a:prstGeom prst="rect">
                                      <a:avLst/>
                                    </a:prstGeom>
                                  </pic:spPr>
                                </pic:pic>
                              </a:graphicData>
                            </a:graphic>
                          </wp:inline>
                        </w:drawing>
                      </w:r>
                      <w:r>
                        <w:t xml:space="preserve"> </w:t>
                      </w:r>
                    </w:p>
                  </w:txbxContent>
                </v:textbox>
                <w10:anchorlock/>
              </v:rect>
            </w:pict>
          </mc:Fallback>
        </mc:AlternateContent>
      </w:r>
    </w:p>
    <w:p w14:paraId="78FE81E3" w14:textId="2B50CE09" w:rsidR="00D076D9" w:rsidRPr="004C3E23" w:rsidRDefault="00D708D3">
      <w:pPr>
        <w:pStyle w:val="aff2"/>
      </w:pPr>
      <w:bookmarkStart w:id="2078" w:name="_Toc21282510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1481</w:t>
      </w:r>
      <w:bookmarkEnd w:id="2078"/>
      <w:r w:rsidR="00EC4368" w:rsidRPr="004C3E23">
        <w:rPr>
          <w:noProof/>
        </w:rPr>
        <w:fldChar w:fldCharType="end"/>
      </w:r>
    </w:p>
    <w:p w14:paraId="56C9D65A" w14:textId="77777777" w:rsidR="00D076D9" w:rsidRPr="004C3E23" w:rsidRDefault="00D076D9">
      <w:pPr>
        <w:jc w:val="center"/>
        <w:rPr>
          <w:color w:val="000000" w:themeColor="text1"/>
        </w:rPr>
      </w:pPr>
    </w:p>
    <w:p w14:paraId="18312253" w14:textId="77777777" w:rsidR="00D076D9" w:rsidRPr="004C3E23" w:rsidRDefault="00D708D3">
      <w:pPr>
        <w:ind w:firstLine="680"/>
        <w:rPr>
          <w:color w:val="000000" w:themeColor="text1"/>
        </w:rPr>
      </w:pPr>
      <w:r w:rsidRPr="004C3E23">
        <w:rPr>
          <w:color w:val="000000" w:themeColor="text1"/>
          <w:szCs w:val="28"/>
        </w:rPr>
        <w:lastRenderedPageBreak/>
        <w:t>В результате отражения формуляра в учёте будут сформированы следующие бухгалтерские записи.</w:t>
      </w:r>
    </w:p>
    <w:p w14:paraId="2FFE85A6"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3AA95B1C" wp14:editId="0E1904B0">
                <wp:extent cx="6029960" cy="2320925"/>
                <wp:effectExtent l="0" t="0" r="0" b="0"/>
                <wp:docPr id="1993" name="Врезка983"/>
                <wp:cNvGraphicFramePr/>
                <a:graphic xmlns:a="http://schemas.openxmlformats.org/drawingml/2006/main">
                  <a:graphicData uri="http://schemas.microsoft.com/office/word/2010/wordprocessingShape">
                    <wps:wsp>
                      <wps:cNvSpPr/>
                      <wps:spPr bwMode="auto">
                        <a:xfrm>
                          <a:off x="0" y="0"/>
                          <a:ext cx="6030000" cy="23209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EF25B9C" w14:textId="77777777" w:rsidR="00BD1EBB" w:rsidRDefault="00BD1EBB">
                            <w:pPr>
                              <w:pStyle w:val="aff2"/>
                            </w:pPr>
                            <w:r>
                              <w:rPr>
                                <w:noProof/>
                              </w:rPr>
                              <w:drawing>
                                <wp:inline distT="0" distB="0" distL="0" distR="0" wp14:anchorId="3B66DB55" wp14:editId="73F91ADA">
                                  <wp:extent cx="6029960" cy="1948180"/>
                                  <wp:effectExtent l="0" t="0" r="0" b="0"/>
                                  <wp:docPr id="2853"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 name="Рисунок 1091"/>
                                          <pic:cNvPicPr>
                                            <a:picLocks noChangeAspect="1"/>
                                          </pic:cNvPicPr>
                                        </pic:nvPicPr>
                                        <pic:blipFill>
                                          <a:blip r:embed="rId1038"/>
                                          <a:stretch/>
                                        </pic:blipFill>
                                        <pic:spPr bwMode="auto">
                                          <a:xfrm>
                                            <a:off x="0" y="0"/>
                                            <a:ext cx="6029960" cy="19481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AA95B1C" id="Врезка983" o:spid="_x0000_s1540" style="width:474.8pt;height:18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" stroked="f" strokeweight="0">
                <v:stroke joinstyle="round"/>
                <v:textbox inset="0,0,0,0">
                  <w:txbxContent>
                    <w:p w14:paraId="4EF25B9C" w14:textId="77777777" w:rsidR="00BD1EBB" w:rsidRDefault="00BD1EBB">
                      <w:pPr>
                        <w:pStyle w:val="aff2"/>
                      </w:pPr>
                      <w:r>
                        <w:rPr>
                          <w:noProof/>
                        </w:rPr>
                        <w:drawing>
                          <wp:inline distT="0" distB="0" distL="0" distR="0" wp14:anchorId="3B66DB55" wp14:editId="73F91ADA">
                            <wp:extent cx="6029960" cy="1948180"/>
                            <wp:effectExtent l="0" t="0" r="0" b="0"/>
                            <wp:docPr id="2853"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 name="Рисунок 1091"/>
                                    <pic:cNvPicPr>
                                      <a:picLocks noChangeAspect="1"/>
                                    </pic:cNvPicPr>
                                  </pic:nvPicPr>
                                  <pic:blipFill>
                                    <a:blip r:embed="rId1038"/>
                                    <a:stretch/>
                                  </pic:blipFill>
                                  <pic:spPr bwMode="auto">
                                    <a:xfrm>
                                      <a:off x="0" y="0"/>
                                      <a:ext cx="6029960" cy="1948180"/>
                                    </a:xfrm>
                                    <a:prstGeom prst="rect">
                                      <a:avLst/>
                                    </a:prstGeom>
                                  </pic:spPr>
                                </pic:pic>
                              </a:graphicData>
                            </a:graphic>
                          </wp:inline>
                        </w:drawing>
                      </w:r>
                      <w:r>
                        <w:t xml:space="preserve"> </w:t>
                      </w:r>
                    </w:p>
                  </w:txbxContent>
                </v:textbox>
                <w10:anchorlock/>
              </v:rect>
            </w:pict>
          </mc:Fallback>
        </mc:AlternateContent>
      </w:r>
    </w:p>
    <w:p w14:paraId="5259ED52" w14:textId="1DD2230C" w:rsidR="00D076D9" w:rsidRPr="004C3E23" w:rsidRDefault="00483B84" w:rsidP="00797129">
      <w:pPr>
        <w:pStyle w:val="afffffff6"/>
      </w:pPr>
      <w:bookmarkStart w:id="2079" w:name="_Toc21282510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1482</w:t>
      </w:r>
      <w:bookmarkEnd w:id="2079"/>
      <w:r w:rsidR="00D708D3" w:rsidRPr="004C3E23">
        <w:fldChar w:fldCharType="end"/>
      </w:r>
    </w:p>
    <w:p w14:paraId="5EF24F95" w14:textId="77777777" w:rsidR="00D076D9" w:rsidRPr="004C3E23" w:rsidRDefault="00D076D9">
      <w:pPr>
        <w:ind w:left="3539"/>
        <w:rPr>
          <w:b/>
          <w:bCs/>
          <w:color w:val="000000" w:themeColor="text1"/>
          <w:szCs w:val="28"/>
        </w:rPr>
      </w:pPr>
    </w:p>
    <w:p w14:paraId="10E3FD72" w14:textId="77777777" w:rsidR="00D076D9" w:rsidRPr="004C3E23" w:rsidRDefault="00D076D9">
      <w:pPr>
        <w:pStyle w:val="aa"/>
        <w:rPr>
          <w:color w:val="000000" w:themeColor="text1"/>
        </w:rPr>
      </w:pPr>
      <w:bookmarkStart w:id="2080" w:name="__RefHeading___Toc173606_3995899716"/>
      <w:bookmarkStart w:id="2081" w:name="_Toc147934185"/>
      <w:bookmarkEnd w:id="2080"/>
      <w:bookmarkEnd w:id="2081"/>
    </w:p>
    <w:p w14:paraId="157EAAA0" w14:textId="77777777" w:rsidR="00D076D9" w:rsidRPr="004C3E23" w:rsidRDefault="00D708D3">
      <w:pPr>
        <w:jc w:val="center"/>
        <w:rPr>
          <w:color w:val="000000" w:themeColor="text1"/>
        </w:rPr>
      </w:pPr>
      <w:bookmarkStart w:id="2082" w:name="__RefHeading___Toc54487_4294880516"/>
      <w:bookmarkEnd w:id="2082"/>
      <w:r w:rsidRPr="004C3E23">
        <w:rPr>
          <w:b/>
          <w:i/>
          <w:iCs/>
          <w:color w:val="000000" w:themeColor="text1"/>
          <w:szCs w:val="28"/>
        </w:rPr>
        <w:t>Накладная на отпуск материальных ценностей на сторону (ф. 0510458) (МЗ) в целях передачи на хранение / в переработку / в ремонт</w:t>
      </w:r>
    </w:p>
    <w:p w14:paraId="3764760C"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14:paraId="24116D7F"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Контрагент/ Договор (при наличии)</w:t>
      </w:r>
    </w:p>
    <w:p w14:paraId="4BA27162"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31E4AB0C"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2C82BB29" w14:textId="77777777" w:rsidR="00D076D9" w:rsidRPr="004C3E23" w:rsidRDefault="00D076D9">
      <w:pPr>
        <w:rPr>
          <w:color w:val="000000" w:themeColor="text1"/>
        </w:rPr>
      </w:pPr>
    </w:p>
    <w:p w14:paraId="2E52D888"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70D57A4C" wp14:editId="48C1B5D0">
                <wp:extent cx="6029960" cy="2037080"/>
                <wp:effectExtent l="0" t="0" r="0" b="0"/>
                <wp:docPr id="1995" name="Врезка984"/>
                <wp:cNvGraphicFramePr/>
                <a:graphic xmlns:a="http://schemas.openxmlformats.org/drawingml/2006/main">
                  <a:graphicData uri="http://schemas.microsoft.com/office/word/2010/wordprocessingShape">
                    <wps:wsp>
                      <wps:cNvSpPr/>
                      <wps:spPr bwMode="auto">
                        <a:xfrm>
                          <a:off x="0" y="0"/>
                          <a:ext cx="6030000" cy="2037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6B15483" w14:textId="77777777" w:rsidR="00BD1EBB" w:rsidRDefault="00BD1EBB">
                            <w:pPr>
                              <w:pStyle w:val="aff2"/>
                            </w:pPr>
                            <w:r>
                              <w:rPr>
                                <w:noProof/>
                              </w:rPr>
                              <w:drawing>
                                <wp:inline distT="0" distB="0" distL="0" distR="0" wp14:anchorId="36880845" wp14:editId="1BB20846">
                                  <wp:extent cx="6029960" cy="1664335"/>
                                  <wp:effectExtent l="0" t="0" r="0" b="0"/>
                                  <wp:docPr id="2854"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 name="Рисунок 1101"/>
                                          <pic:cNvPicPr>
                                            <a:picLocks noChangeAspect="1"/>
                                          </pic:cNvPicPr>
                                        </pic:nvPicPr>
                                        <pic:blipFill>
                                          <a:blip r:embed="rId1039"/>
                                          <a:stretch/>
                                        </pic:blipFill>
                                        <pic:spPr bwMode="auto">
                                          <a:xfrm>
                                            <a:off x="0" y="0"/>
                                            <a:ext cx="6029960" cy="16643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0D57A4C" id="Врезка984" o:spid="_x0000_s1541" style="width:474.8pt;height:16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" stroked="f" strokeweight="0">
                <v:stroke joinstyle="round"/>
                <v:textbox inset="0,0,0,0">
                  <w:txbxContent>
                    <w:p w14:paraId="26B15483" w14:textId="77777777" w:rsidR="00BD1EBB" w:rsidRDefault="00BD1EBB">
                      <w:pPr>
                        <w:pStyle w:val="aff2"/>
                      </w:pPr>
                      <w:r>
                        <w:rPr>
                          <w:noProof/>
                        </w:rPr>
                        <w:drawing>
                          <wp:inline distT="0" distB="0" distL="0" distR="0" wp14:anchorId="36880845" wp14:editId="1BB20846">
                            <wp:extent cx="6029960" cy="1664335"/>
                            <wp:effectExtent l="0" t="0" r="0" b="0"/>
                            <wp:docPr id="2854"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 name="Рисунок 1101"/>
                                    <pic:cNvPicPr>
                                      <a:picLocks noChangeAspect="1"/>
                                    </pic:cNvPicPr>
                                  </pic:nvPicPr>
                                  <pic:blipFill>
                                    <a:blip r:embed="rId1039"/>
                                    <a:stretch/>
                                  </pic:blipFill>
                                  <pic:spPr bwMode="auto">
                                    <a:xfrm>
                                      <a:off x="0" y="0"/>
                                      <a:ext cx="6029960" cy="1664335"/>
                                    </a:xfrm>
                                    <a:prstGeom prst="rect">
                                      <a:avLst/>
                                    </a:prstGeom>
                                  </pic:spPr>
                                </pic:pic>
                              </a:graphicData>
                            </a:graphic>
                          </wp:inline>
                        </w:drawing>
                      </w:r>
                      <w:r>
                        <w:t xml:space="preserve"> </w:t>
                      </w:r>
                    </w:p>
                  </w:txbxContent>
                </v:textbox>
                <w10:anchorlock/>
              </v:rect>
            </w:pict>
          </mc:Fallback>
        </mc:AlternateContent>
      </w:r>
    </w:p>
    <w:p w14:paraId="3B499B92" w14:textId="11D4F016" w:rsidR="00D076D9" w:rsidRPr="004C3E23" w:rsidRDefault="00483B84" w:rsidP="00797129">
      <w:pPr>
        <w:pStyle w:val="afffffff6"/>
      </w:pPr>
      <w:bookmarkStart w:id="2083" w:name="_Toc21282510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1483</w:t>
      </w:r>
      <w:bookmarkEnd w:id="2083"/>
      <w:r w:rsidR="00D708D3" w:rsidRPr="004C3E23">
        <w:fldChar w:fldCharType="end"/>
      </w:r>
    </w:p>
    <w:p w14:paraId="11E1F26E" w14:textId="77777777" w:rsidR="00D076D9" w:rsidRPr="004C3E23" w:rsidRDefault="00D076D9">
      <w:pPr>
        <w:rPr>
          <w:color w:val="000000" w:themeColor="text1"/>
        </w:rPr>
      </w:pPr>
    </w:p>
    <w:p w14:paraId="241E16E4"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Материальные запасы </w:t>
      </w:r>
      <w:r w:rsidRPr="004C3E23">
        <w:rPr>
          <w:color w:val="000000" w:themeColor="text1"/>
          <w:szCs w:val="28"/>
        </w:rPr>
        <w:t>необходимо подобрать из материальные запасы к передаче в целях ремонта, перевозки, на хранение (переработку) по остаткам в бухгалтерском учёте.</w:t>
      </w:r>
    </w:p>
    <w:p w14:paraId="3160F3C2" w14:textId="77777777" w:rsidR="00D076D9" w:rsidRPr="004C3E23" w:rsidRDefault="00D708D3" w:rsidP="00C11EB2">
      <w:pPr>
        <w:ind w:firstLine="0"/>
        <w:jc w:val="center"/>
        <w:rPr>
          <w:noProof/>
        </w:rPr>
      </w:pPr>
      <w:r w:rsidRPr="004C3E23">
        <w:rPr>
          <w:noProof/>
        </w:rPr>
        <w:lastRenderedPageBreak/>
        <mc:AlternateContent>
          <mc:Choice Requires="wps">
            <w:drawing>
              <wp:inline distT="0" distB="0" distL="0" distR="0" wp14:anchorId="4A68BE4F" wp14:editId="2F59BD0F">
                <wp:extent cx="6029960" cy="2771775"/>
                <wp:effectExtent l="0" t="0" r="0" b="0"/>
                <wp:docPr id="1997" name="Врезка985"/>
                <wp:cNvGraphicFramePr/>
                <a:graphic xmlns:a="http://schemas.openxmlformats.org/drawingml/2006/main">
                  <a:graphicData uri="http://schemas.microsoft.com/office/word/2010/wordprocessingShape">
                    <wps:wsp>
                      <wps:cNvSpPr/>
                      <wps:spPr bwMode="auto">
                        <a:xfrm>
                          <a:off x="0" y="0"/>
                          <a:ext cx="6030000" cy="27716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FB0190A" w14:textId="77777777" w:rsidR="00BD1EBB" w:rsidRDefault="00BD1EBB">
                            <w:pPr>
                              <w:pStyle w:val="aff2"/>
                            </w:pPr>
                            <w:r>
                              <w:rPr>
                                <w:noProof/>
                              </w:rPr>
                              <w:drawing>
                                <wp:inline distT="0" distB="0" distL="0" distR="0" wp14:anchorId="17F42AAB" wp14:editId="0D158F4E">
                                  <wp:extent cx="6029960" cy="2399030"/>
                                  <wp:effectExtent l="0" t="0" r="0" b="0"/>
                                  <wp:docPr id="2855"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 name="Рисунок 1102"/>
                                          <pic:cNvPicPr>
                                            <a:picLocks noChangeAspect="1"/>
                                          </pic:cNvPicPr>
                                        </pic:nvPicPr>
                                        <pic:blipFill>
                                          <a:blip r:embed="rId1040"/>
                                          <a:stretch/>
                                        </pic:blipFill>
                                        <pic:spPr bwMode="auto">
                                          <a:xfrm>
                                            <a:off x="0" y="0"/>
                                            <a:ext cx="6029960" cy="239903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A68BE4F" id="Врезка985" o:spid="_x0000_s1542" style="width:474.8pt;height:21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" stroked="f" strokeweight="0">
                <v:textbox inset="0,0,0,0">
                  <w:txbxContent>
                    <w:p w14:paraId="3FB0190A" w14:textId="77777777" w:rsidR="00BD1EBB" w:rsidRDefault="00BD1EBB">
                      <w:pPr>
                        <w:pStyle w:val="aff2"/>
                      </w:pPr>
                      <w:r>
                        <w:rPr>
                          <w:noProof/>
                        </w:rPr>
                        <w:drawing>
                          <wp:inline distT="0" distB="0" distL="0" distR="0" wp14:anchorId="17F42AAB" wp14:editId="0D158F4E">
                            <wp:extent cx="6029960" cy="2399030"/>
                            <wp:effectExtent l="0" t="0" r="0" b="0"/>
                            <wp:docPr id="2855"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7" name="Рисунок 1102"/>
                                    <pic:cNvPicPr>
                                      <a:picLocks noChangeAspect="1"/>
                                    </pic:cNvPicPr>
                                  </pic:nvPicPr>
                                  <pic:blipFill>
                                    <a:blip r:embed="rId1040"/>
                                    <a:stretch/>
                                  </pic:blipFill>
                                  <pic:spPr bwMode="auto">
                                    <a:xfrm>
                                      <a:off x="0" y="0"/>
                                      <a:ext cx="6029960" cy="2399030"/>
                                    </a:xfrm>
                                    <a:prstGeom prst="rect">
                                      <a:avLst/>
                                    </a:prstGeom>
                                  </pic:spPr>
                                </pic:pic>
                              </a:graphicData>
                            </a:graphic>
                          </wp:inline>
                        </w:drawing>
                      </w:r>
                      <w:r>
                        <w:t xml:space="preserve"> </w:t>
                      </w:r>
                    </w:p>
                  </w:txbxContent>
                </v:textbox>
                <w10:anchorlock/>
              </v:rect>
            </w:pict>
          </mc:Fallback>
        </mc:AlternateContent>
      </w:r>
    </w:p>
    <w:p w14:paraId="6F742587" w14:textId="574998D0" w:rsidR="00D076D9" w:rsidRPr="004C3E23" w:rsidRDefault="00483B84" w:rsidP="00797129">
      <w:pPr>
        <w:pStyle w:val="afffffff6"/>
      </w:pPr>
      <w:bookmarkStart w:id="2084" w:name="_Toc212825108"/>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1484</w:t>
      </w:r>
      <w:bookmarkEnd w:id="2084"/>
      <w:r w:rsidR="00D708D3" w:rsidRPr="004C3E23">
        <w:fldChar w:fldCharType="end"/>
      </w:r>
    </w:p>
    <w:p w14:paraId="55D093E5" w14:textId="77777777" w:rsidR="00D076D9" w:rsidRPr="004C3E23" w:rsidRDefault="00D076D9">
      <w:pPr>
        <w:rPr>
          <w:color w:val="000000" w:themeColor="text1"/>
        </w:rPr>
      </w:pPr>
    </w:p>
    <w:p w14:paraId="3DC688BD" w14:textId="77777777" w:rsidR="00D076D9" w:rsidRPr="004C3E23" w:rsidRDefault="00D708D3">
      <w:pPr>
        <w:rPr>
          <w:color w:val="000000" w:themeColor="text1"/>
        </w:rPr>
      </w:pPr>
      <w:r w:rsidRPr="004C3E23">
        <w:rPr>
          <w:color w:val="000000" w:themeColor="text1"/>
          <w:szCs w:val="28"/>
        </w:rPr>
        <w:t xml:space="preserve">Все реквизиты  табличной части </w:t>
      </w:r>
      <w:r w:rsidRPr="004C3E23">
        <w:rPr>
          <w:b/>
          <w:color w:val="000000" w:themeColor="text1"/>
          <w:szCs w:val="28"/>
        </w:rPr>
        <w:t>Материалы</w:t>
      </w:r>
      <w:r w:rsidRPr="004C3E23">
        <w:rPr>
          <w:color w:val="000000" w:themeColor="text1"/>
          <w:szCs w:val="28"/>
        </w:rPr>
        <w:t xml:space="preserve"> закрыты от редактирования и заполняются автоматически на основании учётных данных.</w:t>
      </w:r>
    </w:p>
    <w:p w14:paraId="04789E9E" w14:textId="77777777" w:rsidR="00D076D9" w:rsidRPr="004C3E23" w:rsidRDefault="00D708D3">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14:paraId="2269D2B7" w14:textId="77777777" w:rsidR="00D076D9" w:rsidRPr="004C3E23" w:rsidRDefault="00D708D3">
      <w:pPr>
        <w:ind w:firstLine="737"/>
        <w:rPr>
          <w:color w:val="000000" w:themeColor="text1"/>
        </w:rPr>
      </w:pPr>
      <w:r w:rsidRPr="004C3E23">
        <w:rPr>
          <w:color w:val="000000" w:themeColor="text1"/>
          <w:szCs w:val="28"/>
        </w:rPr>
        <w:t xml:space="preserve">На вкладке </w:t>
      </w:r>
      <w:r w:rsidRPr="004C3E23">
        <w:rPr>
          <w:b/>
          <w:color w:val="000000" w:themeColor="text1"/>
          <w:szCs w:val="28"/>
        </w:rPr>
        <w:t xml:space="preserve">Передача на хранение (в переработку) </w:t>
      </w:r>
      <w:r w:rsidRPr="004C3E23">
        <w:rPr>
          <w:color w:val="000000" w:themeColor="text1"/>
          <w:szCs w:val="28"/>
        </w:rPr>
        <w:t>необходимо заполнить значение в поле МОЛ/Место хранения получатель и его подразделение.</w:t>
      </w:r>
    </w:p>
    <w:p w14:paraId="50C57C9D"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20B6B28E" wp14:editId="1BECBDB7">
                <wp:extent cx="6029960" cy="3168650"/>
                <wp:effectExtent l="0" t="0" r="0" b="0"/>
                <wp:docPr id="1999" name="Врезка986"/>
                <wp:cNvGraphicFramePr/>
                <a:graphic xmlns:a="http://schemas.openxmlformats.org/drawingml/2006/main">
                  <a:graphicData uri="http://schemas.microsoft.com/office/word/2010/wordprocessingShape">
                    <wps:wsp>
                      <wps:cNvSpPr/>
                      <wps:spPr bwMode="auto">
                        <a:xfrm>
                          <a:off x="0" y="0"/>
                          <a:ext cx="6030000" cy="3168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B1BAB71" w14:textId="77777777" w:rsidR="00BD1EBB" w:rsidRDefault="00BD1EBB">
                            <w:pPr>
                              <w:pStyle w:val="aff2"/>
                            </w:pPr>
                            <w:r>
                              <w:rPr>
                                <w:noProof/>
                              </w:rPr>
                              <w:drawing>
                                <wp:inline distT="0" distB="0" distL="0" distR="0" wp14:anchorId="0F276B1F" wp14:editId="7645382F">
                                  <wp:extent cx="6029325" cy="2875280"/>
                                  <wp:effectExtent l="0" t="0" r="9525" b="1270"/>
                                  <wp:docPr id="2856" name="Рисунок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041"/>
                                          <a:stretch/>
                                        </pic:blipFill>
                                        <pic:spPr bwMode="auto">
                                          <a:xfrm>
                                            <a:off x="0" y="0"/>
                                            <a:ext cx="6029325" cy="2875280"/>
                                          </a:xfrm>
                                          <a:prstGeom prst="rect">
                                            <a:avLst/>
                                          </a:prstGeom>
                                          <a:noFill/>
                                          <a:ln>
                                            <a:noFill/>
                                          </a:ln>
                                        </pic:spPr>
                                      </pic:pic>
                                    </a:graphicData>
                                  </a:graphic>
                                </wp:inline>
                              </w:drawing>
                            </w:r>
                            <w:r>
                              <w:t xml:space="preserve"> </w:t>
                            </w:r>
                          </w:p>
                        </w:txbxContent>
                      </wps:txbx>
                      <wps:bodyPr lIns="0" tIns="0" rIns="0" bIns="0" anchor="t">
                        <a:noAutofit/>
                      </wps:bodyPr>
                    </wps:wsp>
                  </a:graphicData>
                </a:graphic>
              </wp:inline>
            </w:drawing>
          </mc:Choice>
          <mc:Fallback>
            <w:pict>
              <v:rect w14:anchorId="20B6B28E" id="Врезка986" o:spid="_x0000_s1543" style="width:474.8pt;height:2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" stroked="f" strokeweight="0">
                <v:textbox inset="0,0,0,0">
                  <w:txbxContent>
                    <w:p w14:paraId="3B1BAB71" w14:textId="77777777" w:rsidR="00BD1EBB" w:rsidRDefault="00BD1EBB">
                      <w:pPr>
                        <w:pStyle w:val="aff2"/>
                      </w:pPr>
                      <w:r>
                        <w:rPr>
                          <w:noProof/>
                        </w:rPr>
                        <w:drawing>
                          <wp:inline distT="0" distB="0" distL="0" distR="0" wp14:anchorId="0F276B1F" wp14:editId="7645382F">
                            <wp:extent cx="6029325" cy="2875280"/>
                            <wp:effectExtent l="0" t="0" r="9525" b="1270"/>
                            <wp:docPr id="2856" name="Рисунок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041"/>
                                    <a:stretch/>
                                  </pic:blipFill>
                                  <pic:spPr bwMode="auto">
                                    <a:xfrm>
                                      <a:off x="0" y="0"/>
                                      <a:ext cx="6029325" cy="2875280"/>
                                    </a:xfrm>
                                    <a:prstGeom prst="rect">
                                      <a:avLst/>
                                    </a:prstGeom>
                                    <a:noFill/>
                                    <a:ln>
                                      <a:noFill/>
                                    </a:ln>
                                  </pic:spPr>
                                </pic:pic>
                              </a:graphicData>
                            </a:graphic>
                          </wp:inline>
                        </w:drawing>
                      </w:r>
                      <w:r>
                        <w:t xml:space="preserve"> </w:t>
                      </w:r>
                    </w:p>
                  </w:txbxContent>
                </v:textbox>
                <w10:anchorlock/>
              </v:rect>
            </w:pict>
          </mc:Fallback>
        </mc:AlternateContent>
      </w:r>
    </w:p>
    <w:p w14:paraId="434A6D79" w14:textId="23CAE107" w:rsidR="00D076D9" w:rsidRPr="004C3E23" w:rsidRDefault="00483B84" w:rsidP="00797129">
      <w:pPr>
        <w:pStyle w:val="afffffff6"/>
      </w:pPr>
      <w:bookmarkStart w:id="2085" w:name="_Toc212825109"/>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1485</w:t>
      </w:r>
      <w:bookmarkEnd w:id="2085"/>
      <w:r w:rsidR="00D708D3" w:rsidRPr="004C3E23">
        <w:fldChar w:fldCharType="end"/>
      </w:r>
    </w:p>
    <w:p w14:paraId="19569E04"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2AF8B7E0"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блоков </w:t>
      </w:r>
      <w:r w:rsidRPr="004C3E23">
        <w:rPr>
          <w:b/>
          <w:color w:val="000000" w:themeColor="text1"/>
          <w:szCs w:val="28"/>
        </w:rPr>
        <w:t xml:space="preserve">Правовое основание для передачи или реализации НФА </w:t>
      </w:r>
      <w:r w:rsidRPr="004C3E23">
        <w:rPr>
          <w:color w:val="000000" w:themeColor="text1"/>
          <w:szCs w:val="28"/>
        </w:rPr>
        <w:t xml:space="preserve">для указания реквизитов документа, являющегося основанием для отпуска материальных </w:t>
      </w:r>
      <w:r w:rsidRPr="004C3E23">
        <w:rPr>
          <w:color w:val="000000" w:themeColor="text1"/>
          <w:szCs w:val="28"/>
        </w:rPr>
        <w:lastRenderedPageBreak/>
        <w:t xml:space="preserve">ценностей сторонним учреждениям (организациям) или физическим лицам и реквизиты блока </w:t>
      </w:r>
      <w:r w:rsidRPr="004C3E23">
        <w:rPr>
          <w:b/>
          <w:color w:val="000000" w:themeColor="text1"/>
          <w:szCs w:val="28"/>
        </w:rPr>
        <w:t>Получил.</w:t>
      </w:r>
    </w:p>
    <w:p w14:paraId="22B2DD99" w14:textId="77777777" w:rsidR="00D076D9" w:rsidRPr="004C3E23" w:rsidRDefault="00D708D3" w:rsidP="00C11EB2">
      <w:pPr>
        <w:ind w:firstLine="0"/>
        <w:jc w:val="center"/>
        <w:rPr>
          <w:noProof/>
        </w:rPr>
      </w:pPr>
      <w:r w:rsidRPr="004C3E23">
        <w:rPr>
          <w:noProof/>
        </w:rPr>
        <w:drawing>
          <wp:inline distT="0" distB="0" distL="0" distR="0" wp14:anchorId="6436DDEF" wp14:editId="27ED0C77">
            <wp:extent cx="6029960" cy="1194435"/>
            <wp:effectExtent l="0" t="0" r="8890" b="5715"/>
            <wp:docPr id="2001"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 name="Рисунок 1084"/>
                    <pic:cNvPicPr>
                      <a:picLocks noChangeAspect="1"/>
                    </pic:cNvPicPr>
                  </pic:nvPicPr>
                  <pic:blipFill>
                    <a:blip r:embed="rId1032"/>
                    <a:stretch/>
                  </pic:blipFill>
                  <pic:spPr bwMode="auto">
                    <a:xfrm>
                      <a:off x="0" y="0"/>
                      <a:ext cx="6029960" cy="1194435"/>
                    </a:xfrm>
                    <a:prstGeom prst="rect">
                      <a:avLst/>
                    </a:prstGeom>
                  </pic:spPr>
                </pic:pic>
              </a:graphicData>
            </a:graphic>
          </wp:inline>
        </w:drawing>
      </w:r>
    </w:p>
    <w:p w14:paraId="42EC0C86" w14:textId="4DB8E6A2" w:rsidR="00D076D9" w:rsidRPr="004C3E23" w:rsidRDefault="00ED3B53" w:rsidP="00797129">
      <w:pPr>
        <w:pStyle w:val="afffffff6"/>
      </w:pPr>
      <w:bookmarkStart w:id="2086" w:name="_Toc212825110"/>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1486</w:t>
      </w:r>
      <w:bookmarkEnd w:id="2086"/>
      <w:r w:rsidR="00EC4368" w:rsidRPr="004C3E23">
        <w:rPr>
          <w:noProof/>
        </w:rPr>
        <w:fldChar w:fldCharType="end"/>
      </w:r>
    </w:p>
    <w:p w14:paraId="74A957A1" w14:textId="77777777" w:rsidR="00D076D9" w:rsidRPr="004C3E23" w:rsidRDefault="00D076D9">
      <w:pPr>
        <w:jc w:val="center"/>
        <w:rPr>
          <w:color w:val="000000" w:themeColor="text1"/>
        </w:rPr>
      </w:pPr>
    </w:p>
    <w:p w14:paraId="1F93AB5C" w14:textId="77777777"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7F21A33D" w14:textId="77777777" w:rsidR="00D076D9" w:rsidRPr="004C3E23" w:rsidRDefault="00D708D3">
      <w:pPr>
        <w:rPr>
          <w:color w:val="000000" w:themeColor="text1"/>
        </w:rPr>
      </w:pPr>
      <w:r w:rsidRPr="004C3E23">
        <w:rPr>
          <w:color w:val="000000" w:themeColor="text1"/>
          <w:szCs w:val="28"/>
        </w:rPr>
        <w:t xml:space="preserve">Далее необходимо перевести документ на следующий этап бизнес-процесса при помощи кнопки-резолюции </w:t>
      </w:r>
      <w:r w:rsidRPr="004C3E23">
        <w:rPr>
          <w:b/>
          <w:color w:val="000000" w:themeColor="text1"/>
          <w:szCs w:val="28"/>
        </w:rPr>
        <w:t>На подписание руководителю.</w:t>
      </w:r>
    </w:p>
    <w:p w14:paraId="48804B8D" w14:textId="77777777" w:rsidR="00D076D9" w:rsidRPr="004C3E23" w:rsidRDefault="00D708D3">
      <w:pPr>
        <w:rPr>
          <w:color w:val="000000" w:themeColor="text1"/>
        </w:rPr>
      </w:pPr>
      <w:r w:rsidRPr="004C3E23">
        <w:rPr>
          <w:color w:val="000000" w:themeColor="text1"/>
          <w:szCs w:val="28"/>
        </w:rPr>
        <w:t xml:space="preserve">При этом материальные запасы из вкладки </w:t>
      </w:r>
      <w:r w:rsidRPr="004C3E23">
        <w:rPr>
          <w:b/>
          <w:color w:val="000000" w:themeColor="text1"/>
          <w:szCs w:val="28"/>
        </w:rPr>
        <w:t>Материалы</w:t>
      </w:r>
      <w:r w:rsidRPr="004C3E23">
        <w:rPr>
          <w:color w:val="000000" w:themeColor="text1"/>
          <w:szCs w:val="28"/>
        </w:rPr>
        <w:t xml:space="preserve"> будут зарезервированы.</w:t>
      </w:r>
    </w:p>
    <w:p w14:paraId="7CDF4BBE" w14:textId="77777777" w:rsidR="00D076D9" w:rsidRPr="004C3E23" w:rsidRDefault="00D708D3">
      <w:pPr>
        <w:rPr>
          <w:color w:val="000000" w:themeColor="text1"/>
        </w:rPr>
      </w:pPr>
      <w:r w:rsidRPr="004C3E23">
        <w:rPr>
          <w:color w:val="000000" w:themeColor="text1"/>
          <w:szCs w:val="28"/>
        </w:rPr>
        <w:t xml:space="preserve">Документ будет отправлен пользователю с ролью </w:t>
      </w:r>
      <w:r w:rsidRPr="004C3E23">
        <w:rPr>
          <w:b/>
          <w:color w:val="000000" w:themeColor="text1"/>
          <w:szCs w:val="28"/>
        </w:rPr>
        <w:t>Руководитель</w:t>
      </w:r>
      <w:r w:rsidRPr="004C3E23">
        <w:rPr>
          <w:color w:val="000000" w:themeColor="text1"/>
          <w:szCs w:val="28"/>
        </w:rPr>
        <w:t>.</w:t>
      </w:r>
    </w:p>
    <w:p w14:paraId="1D69AAF7"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4C04079F" wp14:editId="51A54929">
                <wp:extent cx="6029960" cy="3256915"/>
                <wp:effectExtent l="0" t="0" r="0" b="0"/>
                <wp:docPr id="2002" name="Врезка988"/>
                <wp:cNvGraphicFramePr/>
                <a:graphic xmlns:a="http://schemas.openxmlformats.org/drawingml/2006/main">
                  <a:graphicData uri="http://schemas.microsoft.com/office/word/2010/wordprocessingShape">
                    <wps:wsp>
                      <wps:cNvSpPr/>
                      <wps:spPr bwMode="auto">
                        <a:xfrm>
                          <a:off x="0" y="0"/>
                          <a:ext cx="6030000" cy="3256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8BD8920" w14:textId="77777777" w:rsidR="00BD1EBB" w:rsidRDefault="00BD1EBB">
                            <w:pPr>
                              <w:pStyle w:val="aff2"/>
                            </w:pPr>
                            <w:r>
                              <w:rPr>
                                <w:noProof/>
                              </w:rPr>
                              <w:drawing>
                                <wp:inline distT="0" distB="0" distL="0" distR="0" wp14:anchorId="58895E8E" wp14:editId="28FD549D">
                                  <wp:extent cx="6029960" cy="2884170"/>
                                  <wp:effectExtent l="0" t="0" r="0" b="0"/>
                                  <wp:docPr id="2857"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 name="Рисунок 1104"/>
                                          <pic:cNvPicPr>
                                            <a:picLocks noChangeAspect="1"/>
                                          </pic:cNvPicPr>
                                        </pic:nvPicPr>
                                        <pic:blipFill>
                                          <a:blip r:embed="rId1042"/>
                                          <a:stretch/>
                                        </pic:blipFill>
                                        <pic:spPr bwMode="auto">
                                          <a:xfrm>
                                            <a:off x="0" y="0"/>
                                            <a:ext cx="6029960" cy="28841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C04079F" id="Врезка988" o:spid="_x0000_s1544" style="width:474.8pt;height:25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" stroked="f" strokeweight="0">
                <v:textbox inset="0,0,0,0">
                  <w:txbxContent>
                    <w:p w14:paraId="48BD8920" w14:textId="77777777" w:rsidR="00BD1EBB" w:rsidRDefault="00BD1EBB">
                      <w:pPr>
                        <w:pStyle w:val="aff2"/>
                      </w:pPr>
                      <w:r>
                        <w:rPr>
                          <w:noProof/>
                        </w:rPr>
                        <w:drawing>
                          <wp:inline distT="0" distB="0" distL="0" distR="0" wp14:anchorId="58895E8E" wp14:editId="28FD549D">
                            <wp:extent cx="6029960" cy="2884170"/>
                            <wp:effectExtent l="0" t="0" r="0" b="0"/>
                            <wp:docPr id="2857"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 name="Рисунок 1104"/>
                                    <pic:cNvPicPr>
                                      <a:picLocks noChangeAspect="1"/>
                                    </pic:cNvPicPr>
                                  </pic:nvPicPr>
                                  <pic:blipFill>
                                    <a:blip r:embed="rId1042"/>
                                    <a:stretch/>
                                  </pic:blipFill>
                                  <pic:spPr bwMode="auto">
                                    <a:xfrm>
                                      <a:off x="0" y="0"/>
                                      <a:ext cx="6029960" cy="2884170"/>
                                    </a:xfrm>
                                    <a:prstGeom prst="rect">
                                      <a:avLst/>
                                    </a:prstGeom>
                                  </pic:spPr>
                                </pic:pic>
                              </a:graphicData>
                            </a:graphic>
                          </wp:inline>
                        </w:drawing>
                      </w:r>
                      <w:r>
                        <w:t xml:space="preserve"> </w:t>
                      </w:r>
                    </w:p>
                  </w:txbxContent>
                </v:textbox>
                <w10:anchorlock/>
              </v:rect>
            </w:pict>
          </mc:Fallback>
        </mc:AlternateContent>
      </w:r>
    </w:p>
    <w:p w14:paraId="79D091C8" w14:textId="27D53BAD" w:rsidR="00D076D9" w:rsidRPr="004C3E23" w:rsidRDefault="00483B84" w:rsidP="00797129">
      <w:pPr>
        <w:pStyle w:val="afffffff6"/>
      </w:pPr>
      <w:bookmarkStart w:id="2087" w:name="_Toc21282511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1487</w:t>
      </w:r>
      <w:bookmarkEnd w:id="2087"/>
      <w:r w:rsidR="00D708D3" w:rsidRPr="004C3E23">
        <w:fldChar w:fldCharType="end"/>
      </w:r>
    </w:p>
    <w:p w14:paraId="51758D82" w14:textId="77777777" w:rsidR="00D076D9" w:rsidRPr="004C3E23" w:rsidRDefault="00D076D9">
      <w:pPr>
        <w:jc w:val="center"/>
        <w:rPr>
          <w:color w:val="000000" w:themeColor="text1"/>
        </w:rPr>
      </w:pPr>
    </w:p>
    <w:p w14:paraId="25C284C7" w14:textId="77777777" w:rsidR="00D076D9" w:rsidRPr="004C3E23" w:rsidRDefault="00D708D3">
      <w:pPr>
        <w:rPr>
          <w:color w:val="000000" w:themeColor="text1"/>
        </w:rPr>
      </w:pPr>
      <w:r w:rsidRPr="004C3E23">
        <w:rPr>
          <w:color w:val="000000" w:themeColor="text1"/>
          <w:szCs w:val="28"/>
        </w:rPr>
        <w:t xml:space="preserve">Пользователю доступна возможность утвердить документ по кнопке </w:t>
      </w:r>
      <w:r w:rsidRPr="004C3E23">
        <w:rPr>
          <w:b/>
          <w:color w:val="000000" w:themeColor="text1"/>
          <w:szCs w:val="28"/>
        </w:rPr>
        <w:t>Подписать</w:t>
      </w:r>
      <w:r w:rsidRPr="004C3E23">
        <w:rPr>
          <w:color w:val="000000" w:themeColor="text1"/>
          <w:szCs w:val="28"/>
        </w:rPr>
        <w:t>, документ будет отправлен на следующий этап или отказать по соответствующей кнопке, в результате чего документ будет отправлен на 1 этап для аннулирования.</w:t>
      </w:r>
    </w:p>
    <w:p w14:paraId="326C83E3" w14:textId="77777777" w:rsidR="00D076D9" w:rsidRPr="004C3E23" w:rsidRDefault="00D708D3">
      <w:pPr>
        <w:rPr>
          <w:color w:val="000000" w:themeColor="text1"/>
        </w:rPr>
      </w:pPr>
      <w:r w:rsidRPr="004C3E23">
        <w:rPr>
          <w:color w:val="000000" w:themeColor="text1"/>
          <w:szCs w:val="28"/>
        </w:rPr>
        <w:t xml:space="preserve"> Далее документ будет отправлен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указанному в поле МОЛ/Место хранения Отправитель.</w:t>
      </w:r>
    </w:p>
    <w:p w14:paraId="080C5AC8" w14:textId="77777777" w:rsidR="00D076D9" w:rsidRPr="004C3E23" w:rsidRDefault="00D708D3">
      <w:pPr>
        <w:rPr>
          <w:color w:val="000000" w:themeColor="text1"/>
        </w:rPr>
      </w:pPr>
      <w:r w:rsidRPr="004C3E23">
        <w:rPr>
          <w:color w:val="000000" w:themeColor="text1"/>
          <w:szCs w:val="28"/>
        </w:rPr>
        <w:t xml:space="preserve">Пользователю доступна возможность подписать документ и отправить на следующий этап. </w:t>
      </w:r>
    </w:p>
    <w:p w14:paraId="5D0370CA" w14:textId="77777777" w:rsidR="00D076D9" w:rsidRPr="004C3E23" w:rsidRDefault="00D708D3">
      <w:pPr>
        <w:rPr>
          <w:color w:val="000000" w:themeColor="text1"/>
        </w:rPr>
      </w:pPr>
      <w:r w:rsidRPr="004C3E23">
        <w:rPr>
          <w:color w:val="000000" w:themeColor="text1"/>
          <w:szCs w:val="28"/>
        </w:rPr>
        <w:lastRenderedPageBreak/>
        <w:t xml:space="preserve">После по кнопке </w:t>
      </w:r>
      <w:r w:rsidRPr="004C3E23">
        <w:rPr>
          <w:b/>
          <w:color w:val="000000" w:themeColor="text1"/>
          <w:szCs w:val="28"/>
        </w:rPr>
        <w:t>Подписать</w:t>
      </w:r>
      <w:r w:rsidRPr="004C3E23">
        <w:rPr>
          <w:color w:val="000000" w:themeColor="text1"/>
          <w:szCs w:val="28"/>
        </w:rPr>
        <w:t xml:space="preserve"> документ будет отправлен на этап подписание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формирующему документ.</w:t>
      </w:r>
    </w:p>
    <w:p w14:paraId="680ACFD2" w14:textId="77777777" w:rsidR="00D076D9" w:rsidRPr="004C3E23" w:rsidRDefault="00D708D3">
      <w:pPr>
        <w:rPr>
          <w:color w:val="000000" w:themeColor="text1"/>
        </w:rPr>
      </w:pPr>
      <w:r w:rsidRPr="004C3E23">
        <w:rPr>
          <w:color w:val="000000" w:themeColor="text1"/>
          <w:szCs w:val="28"/>
        </w:rPr>
        <w:t xml:space="preserve">Пользователю необходимо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документу по этапу. </w:t>
      </w:r>
    </w:p>
    <w:p w14:paraId="01D38E59"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4CF48109" wp14:editId="5B0719A0">
                <wp:extent cx="6029960" cy="2763520"/>
                <wp:effectExtent l="0" t="0" r="0" b="0"/>
                <wp:docPr id="2004" name="Врезка989"/>
                <wp:cNvGraphicFramePr/>
                <a:graphic xmlns:a="http://schemas.openxmlformats.org/drawingml/2006/main">
                  <a:graphicData uri="http://schemas.microsoft.com/office/word/2010/wordprocessingShape">
                    <wps:wsp>
                      <wps:cNvSpPr/>
                      <wps:spPr bwMode="auto">
                        <a:xfrm>
                          <a:off x="0" y="0"/>
                          <a:ext cx="6030000" cy="2763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0826E55" w14:textId="77777777" w:rsidR="00BD1EBB" w:rsidRDefault="00BD1EBB">
                            <w:pPr>
                              <w:pStyle w:val="aff2"/>
                            </w:pPr>
                            <w:r>
                              <w:rPr>
                                <w:noProof/>
                              </w:rPr>
                              <w:drawing>
                                <wp:inline distT="0" distB="0" distL="0" distR="0" wp14:anchorId="19A3DB83" wp14:editId="3E28E737">
                                  <wp:extent cx="6029960" cy="2390775"/>
                                  <wp:effectExtent l="0" t="0" r="0" b="0"/>
                                  <wp:docPr id="2858"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 name="Рисунок 1105"/>
                                          <pic:cNvPicPr>
                                            <a:picLocks noChangeAspect="1"/>
                                          </pic:cNvPicPr>
                                        </pic:nvPicPr>
                                        <pic:blipFill>
                                          <a:blip r:embed="rId1043"/>
                                          <a:stretch/>
                                        </pic:blipFill>
                                        <pic:spPr bwMode="auto">
                                          <a:xfrm>
                                            <a:off x="0" y="0"/>
                                            <a:ext cx="6029960" cy="23907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CF48109" id="Врезка989" o:spid="_x0000_s1545" style="width:474.8pt;height:2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" stroked="f" strokeweight="0">
                <v:textbox inset="0,0,0,0">
                  <w:txbxContent>
                    <w:p w14:paraId="50826E55" w14:textId="77777777" w:rsidR="00BD1EBB" w:rsidRDefault="00BD1EBB">
                      <w:pPr>
                        <w:pStyle w:val="aff2"/>
                      </w:pPr>
                      <w:r>
                        <w:rPr>
                          <w:noProof/>
                        </w:rPr>
                        <w:drawing>
                          <wp:inline distT="0" distB="0" distL="0" distR="0" wp14:anchorId="19A3DB83" wp14:editId="3E28E737">
                            <wp:extent cx="6029960" cy="2390775"/>
                            <wp:effectExtent l="0" t="0" r="0" b="0"/>
                            <wp:docPr id="2858"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 name="Рисунок 1105"/>
                                    <pic:cNvPicPr>
                                      <a:picLocks noChangeAspect="1"/>
                                    </pic:cNvPicPr>
                                  </pic:nvPicPr>
                                  <pic:blipFill>
                                    <a:blip r:embed="rId1043"/>
                                    <a:stretch/>
                                  </pic:blipFill>
                                  <pic:spPr bwMode="auto">
                                    <a:xfrm>
                                      <a:off x="0" y="0"/>
                                      <a:ext cx="6029960" cy="2390775"/>
                                    </a:xfrm>
                                    <a:prstGeom prst="rect">
                                      <a:avLst/>
                                    </a:prstGeom>
                                  </pic:spPr>
                                </pic:pic>
                              </a:graphicData>
                            </a:graphic>
                          </wp:inline>
                        </w:drawing>
                      </w:r>
                      <w:r>
                        <w:t xml:space="preserve"> </w:t>
                      </w:r>
                    </w:p>
                  </w:txbxContent>
                </v:textbox>
                <w10:anchorlock/>
              </v:rect>
            </w:pict>
          </mc:Fallback>
        </mc:AlternateContent>
      </w:r>
    </w:p>
    <w:p w14:paraId="2C08A4C1" w14:textId="5D767097" w:rsidR="00D076D9" w:rsidRPr="004C3E23" w:rsidRDefault="00483B84" w:rsidP="00797129">
      <w:pPr>
        <w:pStyle w:val="afffffff6"/>
      </w:pPr>
      <w:bookmarkStart w:id="2088" w:name="_Toc21282511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1488</w:t>
      </w:r>
      <w:bookmarkEnd w:id="2088"/>
      <w:r w:rsidR="00D708D3" w:rsidRPr="004C3E23">
        <w:fldChar w:fldCharType="end"/>
      </w:r>
    </w:p>
    <w:p w14:paraId="62A55156" w14:textId="77777777" w:rsidR="00D076D9" w:rsidRPr="004C3E23" w:rsidRDefault="00D076D9">
      <w:pPr>
        <w:jc w:val="center"/>
        <w:rPr>
          <w:color w:val="000000" w:themeColor="text1"/>
        </w:rPr>
      </w:pPr>
    </w:p>
    <w:p w14:paraId="7B2E3D2F" w14:textId="77777777" w:rsidR="00D076D9" w:rsidRPr="004C3E23" w:rsidRDefault="00D708D3">
      <w:pPr>
        <w:rPr>
          <w:color w:val="000000" w:themeColor="text1"/>
        </w:rPr>
      </w:pPr>
      <w:r w:rsidRPr="004C3E23">
        <w:rPr>
          <w:color w:val="000000" w:themeColor="text1"/>
          <w:szCs w:val="28"/>
        </w:rPr>
        <w:t xml:space="preserve">Далее необходимо передать документ на следующий этап бизнес-процесса пользователю с ролью </w:t>
      </w:r>
      <w:r w:rsidRPr="004C3E23">
        <w:rPr>
          <w:b/>
          <w:color w:val="000000" w:themeColor="text1"/>
          <w:szCs w:val="28"/>
        </w:rPr>
        <w:t>Бухгалтер.</w:t>
      </w:r>
    </w:p>
    <w:p w14:paraId="37EE3853"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48F3928E"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3A6EE36C" wp14:editId="4B1766F9">
                <wp:extent cx="6029960" cy="2759710"/>
                <wp:effectExtent l="0" t="0" r="0" b="0"/>
                <wp:docPr id="2006" name="Врезка990"/>
                <wp:cNvGraphicFramePr/>
                <a:graphic xmlns:a="http://schemas.openxmlformats.org/drawingml/2006/main">
                  <a:graphicData uri="http://schemas.microsoft.com/office/word/2010/wordprocessingShape">
                    <wps:wsp>
                      <wps:cNvSpPr/>
                      <wps:spPr bwMode="auto">
                        <a:xfrm>
                          <a:off x="0" y="0"/>
                          <a:ext cx="6030000" cy="2759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6361F68" w14:textId="77777777" w:rsidR="00BD1EBB" w:rsidRDefault="00BD1EBB">
                            <w:pPr>
                              <w:pStyle w:val="aff2"/>
                            </w:pPr>
                            <w:r>
                              <w:rPr>
                                <w:noProof/>
                              </w:rPr>
                              <w:drawing>
                                <wp:inline distT="0" distB="0" distL="0" distR="0" wp14:anchorId="423AEC6B" wp14:editId="698C8AA1">
                                  <wp:extent cx="6029960" cy="2386965"/>
                                  <wp:effectExtent l="0" t="0" r="0" b="0"/>
                                  <wp:docPr id="2859"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7" name="Рисунок 1106"/>
                                          <pic:cNvPicPr>
                                            <a:picLocks noChangeAspect="1"/>
                                          </pic:cNvPicPr>
                                        </pic:nvPicPr>
                                        <pic:blipFill>
                                          <a:blip r:embed="rId1044"/>
                                          <a:stretch/>
                                        </pic:blipFill>
                                        <pic:spPr bwMode="auto">
                                          <a:xfrm>
                                            <a:off x="0" y="0"/>
                                            <a:ext cx="6029960" cy="2386964"/>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A6EE36C" id="Врезка990" o:spid="_x0000_s1546" style="width:474.8pt;height:21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" stroked="f" strokeweight="0">
                <v:textbox inset="0,0,0,0">
                  <w:txbxContent>
                    <w:p w14:paraId="56361F68" w14:textId="77777777" w:rsidR="00BD1EBB" w:rsidRDefault="00BD1EBB">
                      <w:pPr>
                        <w:pStyle w:val="aff2"/>
                      </w:pPr>
                      <w:r>
                        <w:rPr>
                          <w:noProof/>
                        </w:rPr>
                        <w:drawing>
                          <wp:inline distT="0" distB="0" distL="0" distR="0" wp14:anchorId="423AEC6B" wp14:editId="698C8AA1">
                            <wp:extent cx="6029960" cy="2386965"/>
                            <wp:effectExtent l="0" t="0" r="0" b="0"/>
                            <wp:docPr id="2859"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7" name="Рисунок 1106"/>
                                    <pic:cNvPicPr>
                                      <a:picLocks noChangeAspect="1"/>
                                    </pic:cNvPicPr>
                                  </pic:nvPicPr>
                                  <pic:blipFill>
                                    <a:blip r:embed="rId1044"/>
                                    <a:stretch/>
                                  </pic:blipFill>
                                  <pic:spPr bwMode="auto">
                                    <a:xfrm>
                                      <a:off x="0" y="0"/>
                                      <a:ext cx="6029960" cy="2386964"/>
                                    </a:xfrm>
                                    <a:prstGeom prst="rect">
                                      <a:avLst/>
                                    </a:prstGeom>
                                  </pic:spPr>
                                </pic:pic>
                              </a:graphicData>
                            </a:graphic>
                          </wp:inline>
                        </w:drawing>
                      </w:r>
                      <w:r>
                        <w:t xml:space="preserve"> </w:t>
                      </w:r>
                    </w:p>
                  </w:txbxContent>
                </v:textbox>
                <w10:anchorlock/>
              </v:rect>
            </w:pict>
          </mc:Fallback>
        </mc:AlternateContent>
      </w:r>
    </w:p>
    <w:p w14:paraId="434A3996" w14:textId="1423B157" w:rsidR="00D076D9" w:rsidRPr="004C3E23" w:rsidRDefault="00483B84" w:rsidP="00797129">
      <w:pPr>
        <w:pStyle w:val="afffffff6"/>
      </w:pPr>
      <w:bookmarkStart w:id="2089" w:name="_Toc21282511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1489</w:t>
      </w:r>
      <w:bookmarkEnd w:id="2089"/>
      <w:r w:rsidR="00D708D3" w:rsidRPr="004C3E23">
        <w:fldChar w:fldCharType="end"/>
      </w:r>
    </w:p>
    <w:p w14:paraId="11900DD4" w14:textId="77777777" w:rsidR="00D076D9" w:rsidRPr="004C3E23" w:rsidRDefault="00D076D9">
      <w:pPr>
        <w:jc w:val="center"/>
        <w:rPr>
          <w:color w:val="000000" w:themeColor="text1"/>
        </w:rPr>
      </w:pPr>
    </w:p>
    <w:p w14:paraId="5E6F4BCA" w14:textId="77777777" w:rsidR="00D076D9" w:rsidRPr="004C3E23" w:rsidRDefault="00D708D3">
      <w:pPr>
        <w:rPr>
          <w:color w:val="000000" w:themeColor="text1"/>
        </w:rPr>
      </w:pPr>
      <w:r w:rsidRPr="004C3E23">
        <w:rPr>
          <w:color w:val="000000" w:themeColor="text1"/>
          <w:szCs w:val="28"/>
        </w:rPr>
        <w:lastRenderedPageBreak/>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p>
    <w:p w14:paraId="6EBB730D"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5BD635E6" wp14:editId="43DE916B">
                <wp:extent cx="6029960" cy="1099820"/>
                <wp:effectExtent l="0" t="0" r="0" b="0"/>
                <wp:docPr id="2008" name="Врезка991"/>
                <wp:cNvGraphicFramePr/>
                <a:graphic xmlns:a="http://schemas.openxmlformats.org/drawingml/2006/main">
                  <a:graphicData uri="http://schemas.microsoft.com/office/word/2010/wordprocessingShape">
                    <wps:wsp>
                      <wps:cNvSpPr/>
                      <wps:spPr bwMode="auto">
                        <a:xfrm>
                          <a:off x="0" y="0"/>
                          <a:ext cx="6030000" cy="10998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622EF19" w14:textId="77777777" w:rsidR="00BD1EBB" w:rsidRDefault="00BD1EBB">
                            <w:pPr>
                              <w:pStyle w:val="aff2"/>
                            </w:pPr>
                            <w:r>
                              <w:rPr>
                                <w:noProof/>
                              </w:rPr>
                              <w:drawing>
                                <wp:inline distT="0" distB="0" distL="0" distR="0" wp14:anchorId="4FAF2073" wp14:editId="0C7CAD14">
                                  <wp:extent cx="6029960" cy="727075"/>
                                  <wp:effectExtent l="0" t="0" r="0" b="0"/>
                                  <wp:docPr id="286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 name="Рисунок 1100"/>
                                          <pic:cNvPicPr>
                                            <a:picLocks noChangeAspect="1"/>
                                          </pic:cNvPicPr>
                                        </pic:nvPicPr>
                                        <pic:blipFill>
                                          <a:blip r:embed="rId1037"/>
                                          <a:stretch/>
                                        </pic:blipFill>
                                        <pic:spPr bwMode="auto">
                                          <a:xfrm>
                                            <a:off x="0" y="0"/>
                                            <a:ext cx="6029960" cy="7270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BD635E6" id="Врезка991" o:spid="_x0000_s1547" style="width:474.8pt;height:8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" stroked="f" strokeweight="0">
                <v:stroke joinstyle="round"/>
                <v:textbox inset="0,0,0,0">
                  <w:txbxContent>
                    <w:p w14:paraId="7622EF19" w14:textId="77777777" w:rsidR="00BD1EBB" w:rsidRDefault="00BD1EBB">
                      <w:pPr>
                        <w:pStyle w:val="aff2"/>
                      </w:pPr>
                      <w:r>
                        <w:rPr>
                          <w:noProof/>
                        </w:rPr>
                        <w:drawing>
                          <wp:inline distT="0" distB="0" distL="0" distR="0" wp14:anchorId="4FAF2073" wp14:editId="0C7CAD14">
                            <wp:extent cx="6029960" cy="727075"/>
                            <wp:effectExtent l="0" t="0" r="0" b="0"/>
                            <wp:docPr id="286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 name="Рисунок 1100"/>
                                    <pic:cNvPicPr>
                                      <a:picLocks noChangeAspect="1"/>
                                    </pic:cNvPicPr>
                                  </pic:nvPicPr>
                                  <pic:blipFill>
                                    <a:blip r:embed="rId1037"/>
                                    <a:stretch/>
                                  </pic:blipFill>
                                  <pic:spPr bwMode="auto">
                                    <a:xfrm>
                                      <a:off x="0" y="0"/>
                                      <a:ext cx="6029960" cy="727075"/>
                                    </a:xfrm>
                                    <a:prstGeom prst="rect">
                                      <a:avLst/>
                                    </a:prstGeom>
                                  </pic:spPr>
                                </pic:pic>
                              </a:graphicData>
                            </a:graphic>
                          </wp:inline>
                        </w:drawing>
                      </w:r>
                      <w:r>
                        <w:t xml:space="preserve"> </w:t>
                      </w:r>
                    </w:p>
                  </w:txbxContent>
                </v:textbox>
                <w10:anchorlock/>
              </v:rect>
            </w:pict>
          </mc:Fallback>
        </mc:AlternateContent>
      </w:r>
    </w:p>
    <w:p w14:paraId="28399E6E" w14:textId="50455FC8" w:rsidR="00D076D9" w:rsidRPr="004C3E23" w:rsidRDefault="00483B84" w:rsidP="00797129">
      <w:pPr>
        <w:pStyle w:val="afffffff6"/>
      </w:pPr>
      <w:bookmarkStart w:id="2090" w:name="_Toc21282511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1490</w:t>
      </w:r>
      <w:bookmarkEnd w:id="2090"/>
      <w:r w:rsidR="00D708D3" w:rsidRPr="004C3E23">
        <w:fldChar w:fldCharType="end"/>
      </w:r>
    </w:p>
    <w:p w14:paraId="457F9A3B" w14:textId="77777777" w:rsidR="00D076D9" w:rsidRPr="004C3E23" w:rsidRDefault="00D076D9">
      <w:pPr>
        <w:jc w:val="center"/>
        <w:rPr>
          <w:color w:val="000000" w:themeColor="text1"/>
        </w:rPr>
      </w:pPr>
    </w:p>
    <w:p w14:paraId="4B4CB315" w14:textId="77777777" w:rsidR="00D076D9" w:rsidRPr="004C3E23" w:rsidRDefault="00D708D3">
      <w:pPr>
        <w:ind w:firstLine="737"/>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14:paraId="587F0AD0"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4C7DA00B" wp14:editId="0A71AE99">
                <wp:extent cx="6029960" cy="2094230"/>
                <wp:effectExtent l="0" t="0" r="0" b="0"/>
                <wp:docPr id="2010" name="Врезка992"/>
                <wp:cNvGraphicFramePr/>
                <a:graphic xmlns:a="http://schemas.openxmlformats.org/drawingml/2006/main">
                  <a:graphicData uri="http://schemas.microsoft.com/office/word/2010/wordprocessingShape">
                    <wps:wsp>
                      <wps:cNvSpPr/>
                      <wps:spPr bwMode="auto">
                        <a:xfrm>
                          <a:off x="0" y="0"/>
                          <a:ext cx="6030000" cy="20941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A2B4379" w14:textId="77777777" w:rsidR="00BD1EBB" w:rsidRDefault="00BD1EBB">
                            <w:pPr>
                              <w:pStyle w:val="aff2"/>
                            </w:pPr>
                            <w:r>
                              <w:rPr>
                                <w:noProof/>
                              </w:rPr>
                              <w:drawing>
                                <wp:inline distT="0" distB="0" distL="0" distR="0" wp14:anchorId="26088ED1" wp14:editId="315BA465">
                                  <wp:extent cx="6029325" cy="1696720"/>
                                  <wp:effectExtent l="0" t="0" r="9525" b="0"/>
                                  <wp:docPr id="2861" name="Рисунок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1045"/>
                                          <a:stretch/>
                                        </pic:blipFill>
                                        <pic:spPr bwMode="auto">
                                          <a:xfrm>
                                            <a:off x="0" y="0"/>
                                            <a:ext cx="6029325" cy="1696720"/>
                                          </a:xfrm>
                                          <a:prstGeom prst="rect">
                                            <a:avLst/>
                                          </a:prstGeom>
                                          <a:noFill/>
                                          <a:ln>
                                            <a:noFill/>
                                          </a:ln>
                                        </pic:spPr>
                                      </pic:pic>
                                    </a:graphicData>
                                  </a:graphic>
                                </wp:inline>
                              </w:drawing>
                            </w:r>
                            <w:r>
                              <w:t xml:space="preserve"> </w:t>
                            </w:r>
                          </w:p>
                        </w:txbxContent>
                      </wps:txbx>
                      <wps:bodyPr lIns="0" tIns="0" rIns="0" bIns="0" anchor="t">
                        <a:noAutofit/>
                      </wps:bodyPr>
                    </wps:wsp>
                  </a:graphicData>
                </a:graphic>
              </wp:inline>
            </w:drawing>
          </mc:Choice>
          <mc:Fallback>
            <w:pict>
              <v:rect w14:anchorId="4C7DA00B" id="Врезка992" o:spid="_x0000_s1548" style="width:474.8pt;height:16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" stroked="f" strokeweight="0">
                <v:stroke joinstyle="round"/>
                <v:textbox inset="0,0,0,0">
                  <w:txbxContent>
                    <w:p w14:paraId="4A2B4379" w14:textId="77777777" w:rsidR="00BD1EBB" w:rsidRDefault="00BD1EBB">
                      <w:pPr>
                        <w:pStyle w:val="aff2"/>
                      </w:pPr>
                      <w:r>
                        <w:rPr>
                          <w:noProof/>
                        </w:rPr>
                        <w:drawing>
                          <wp:inline distT="0" distB="0" distL="0" distR="0" wp14:anchorId="26088ED1" wp14:editId="315BA465">
                            <wp:extent cx="6029325" cy="1696720"/>
                            <wp:effectExtent l="0" t="0" r="9525" b="0"/>
                            <wp:docPr id="2861" name="Рисунок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1045"/>
                                    <a:stretch/>
                                  </pic:blipFill>
                                  <pic:spPr bwMode="auto">
                                    <a:xfrm>
                                      <a:off x="0" y="0"/>
                                      <a:ext cx="6029325" cy="1696720"/>
                                    </a:xfrm>
                                    <a:prstGeom prst="rect">
                                      <a:avLst/>
                                    </a:prstGeom>
                                    <a:noFill/>
                                    <a:ln>
                                      <a:noFill/>
                                    </a:ln>
                                  </pic:spPr>
                                </pic:pic>
                              </a:graphicData>
                            </a:graphic>
                          </wp:inline>
                        </w:drawing>
                      </w:r>
                      <w:r>
                        <w:t xml:space="preserve"> </w:t>
                      </w:r>
                    </w:p>
                  </w:txbxContent>
                </v:textbox>
                <w10:anchorlock/>
              </v:rect>
            </w:pict>
          </mc:Fallback>
        </mc:AlternateContent>
      </w:r>
    </w:p>
    <w:p w14:paraId="1CCEB3C4" w14:textId="029505F6" w:rsidR="00D076D9" w:rsidRPr="004C3E23" w:rsidRDefault="00483B84" w:rsidP="00797129">
      <w:pPr>
        <w:pStyle w:val="afffffff6"/>
      </w:pPr>
      <w:bookmarkStart w:id="2091" w:name="_Toc212825115"/>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1491</w:t>
      </w:r>
      <w:bookmarkEnd w:id="2091"/>
      <w:r w:rsidR="00D708D3" w:rsidRPr="004C3E23">
        <w:fldChar w:fldCharType="end"/>
      </w:r>
    </w:p>
    <w:p w14:paraId="40D336C0" w14:textId="77777777" w:rsidR="00D076D9" w:rsidRPr="004C3E23" w:rsidRDefault="00D076D9">
      <w:pPr>
        <w:jc w:val="center"/>
        <w:rPr>
          <w:color w:val="000000" w:themeColor="text1"/>
        </w:rPr>
      </w:pPr>
    </w:p>
    <w:p w14:paraId="01E847B5" w14:textId="77777777" w:rsidR="00D076D9" w:rsidRPr="004C3E23" w:rsidRDefault="00D076D9">
      <w:pPr>
        <w:jc w:val="center"/>
        <w:rPr>
          <w:b/>
          <w:bCs/>
          <w:color w:val="000000" w:themeColor="text1"/>
          <w:szCs w:val="28"/>
        </w:rPr>
      </w:pPr>
    </w:p>
    <w:p w14:paraId="4713AA11" w14:textId="77777777" w:rsidR="00D076D9" w:rsidRPr="004C3E23" w:rsidRDefault="00D076D9">
      <w:pPr>
        <w:pStyle w:val="aa"/>
        <w:rPr>
          <w:i/>
          <w:iCs/>
          <w:color w:val="000000" w:themeColor="text1"/>
        </w:rPr>
      </w:pPr>
      <w:bookmarkStart w:id="2092" w:name="__RefHeading___Toc173608_3995899716"/>
      <w:bookmarkEnd w:id="2092"/>
    </w:p>
    <w:p w14:paraId="58703AAC" w14:textId="77777777" w:rsidR="00D076D9" w:rsidRPr="004C3E23" w:rsidRDefault="00D708D3">
      <w:pPr>
        <w:jc w:val="center"/>
        <w:rPr>
          <w:color w:val="000000" w:themeColor="text1"/>
        </w:rPr>
      </w:pPr>
      <w:r w:rsidRPr="004C3E23">
        <w:rPr>
          <w:b/>
          <w:i/>
          <w:iCs/>
          <w:color w:val="000000" w:themeColor="text1"/>
          <w:szCs w:val="28"/>
        </w:rPr>
        <w:t>Накладная на отпуск материальных ценностей на сторону (ф. 0510458) (МЗ) в целях возврата с хранения / из переработки / из ремонта</w:t>
      </w:r>
    </w:p>
    <w:p w14:paraId="6487C9ED" w14:textId="77777777" w:rsidR="00D076D9" w:rsidRPr="004C3E23" w:rsidRDefault="00D708D3">
      <w:pPr>
        <w:rPr>
          <w:color w:val="000000" w:themeColor="text1"/>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заполнить следующие реквизиты:</w:t>
      </w:r>
    </w:p>
    <w:p w14:paraId="485A6316"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Контрагент/ Договор  (при наличии)</w:t>
      </w:r>
    </w:p>
    <w:p w14:paraId="4E98229A"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3D743F18" w14:textId="77777777" w:rsidR="00D076D9" w:rsidRPr="004C3E23" w:rsidRDefault="00D708D3">
      <w:pPr>
        <w:pStyle w:val="afffff4"/>
        <w:numPr>
          <w:ilvl w:val="0"/>
          <w:numId w:val="51"/>
        </w:numPr>
        <w:jc w:val="both"/>
        <w:rPr>
          <w:color w:val="000000" w:themeColor="text1"/>
        </w:rPr>
      </w:pPr>
      <w:r w:rsidRPr="004C3E23">
        <w:rPr>
          <w:rFonts w:ascii="Times New Roman" w:eastAsia="Times New Roman" w:hAnsi="Times New Roman" w:cs="Times New Roman"/>
          <w:color w:val="000000" w:themeColor="text1"/>
          <w:sz w:val="28"/>
          <w:szCs w:val="28"/>
        </w:rPr>
        <w:t>Подразделение</w:t>
      </w:r>
    </w:p>
    <w:p w14:paraId="2FA54AB2"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4643ECF0" wp14:editId="36E5865C">
                <wp:extent cx="6029960" cy="1837690"/>
                <wp:effectExtent l="0" t="0" r="0" b="0"/>
                <wp:docPr id="2012" name="Врезка1092"/>
                <wp:cNvGraphicFramePr/>
                <a:graphic xmlns:a="http://schemas.openxmlformats.org/drawingml/2006/main">
                  <a:graphicData uri="http://schemas.microsoft.com/office/word/2010/wordprocessingShape">
                    <wps:wsp>
                      <wps:cNvSpPr/>
                      <wps:spPr bwMode="auto">
                        <a:xfrm>
                          <a:off x="0" y="0"/>
                          <a:ext cx="6030000" cy="1837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756D6B5" w14:textId="77777777" w:rsidR="00BD1EBB" w:rsidRDefault="00BD1EBB">
                            <w:pPr>
                              <w:pStyle w:val="aff2"/>
                            </w:pPr>
                            <w:r>
                              <w:rPr>
                                <w:noProof/>
                              </w:rPr>
                              <w:drawing>
                                <wp:inline distT="0" distB="0" distL="0" distR="0" wp14:anchorId="23BE8093" wp14:editId="5E573E9F">
                                  <wp:extent cx="6029960" cy="1464945"/>
                                  <wp:effectExtent l="0" t="0" r="0" b="0"/>
                                  <wp:docPr id="2862" name="Рисунок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 name="Рисунок 1116"/>
                                          <pic:cNvPicPr>
                                            <a:picLocks noChangeAspect="1"/>
                                          </pic:cNvPicPr>
                                        </pic:nvPicPr>
                                        <pic:blipFill>
                                          <a:blip r:embed="rId1046"/>
                                          <a:stretch/>
                                        </pic:blipFill>
                                        <pic:spPr bwMode="auto">
                                          <a:xfrm>
                                            <a:off x="0" y="0"/>
                                            <a:ext cx="6029960" cy="146494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643ECF0" id="Врезка1092" o:spid="_x0000_s1549" style="width:474.8pt;height:14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" stroked="f" strokeweight="0">
                <v:textbox inset="0,0,0,0">
                  <w:txbxContent>
                    <w:p w14:paraId="3756D6B5" w14:textId="77777777" w:rsidR="00BD1EBB" w:rsidRDefault="00BD1EBB">
                      <w:pPr>
                        <w:pStyle w:val="aff2"/>
                      </w:pPr>
                      <w:r>
                        <w:rPr>
                          <w:noProof/>
                        </w:rPr>
                        <w:drawing>
                          <wp:inline distT="0" distB="0" distL="0" distR="0" wp14:anchorId="23BE8093" wp14:editId="5E573E9F">
                            <wp:extent cx="6029960" cy="1464945"/>
                            <wp:effectExtent l="0" t="0" r="0" b="0"/>
                            <wp:docPr id="2862" name="Рисунок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 name="Рисунок 1116"/>
                                    <pic:cNvPicPr>
                                      <a:picLocks noChangeAspect="1"/>
                                    </pic:cNvPicPr>
                                  </pic:nvPicPr>
                                  <pic:blipFill>
                                    <a:blip r:embed="rId1046"/>
                                    <a:stretch/>
                                  </pic:blipFill>
                                  <pic:spPr bwMode="auto">
                                    <a:xfrm>
                                      <a:off x="0" y="0"/>
                                      <a:ext cx="6029960" cy="1464945"/>
                                    </a:xfrm>
                                    <a:prstGeom prst="rect">
                                      <a:avLst/>
                                    </a:prstGeom>
                                  </pic:spPr>
                                </pic:pic>
                              </a:graphicData>
                            </a:graphic>
                          </wp:inline>
                        </w:drawing>
                      </w:r>
                      <w:r>
                        <w:t xml:space="preserve"> </w:t>
                      </w:r>
                    </w:p>
                  </w:txbxContent>
                </v:textbox>
                <w10:anchorlock/>
              </v:rect>
            </w:pict>
          </mc:Fallback>
        </mc:AlternateContent>
      </w:r>
    </w:p>
    <w:p w14:paraId="732F535F" w14:textId="41AEC4C9" w:rsidR="00D076D9" w:rsidRPr="004C3E23" w:rsidRDefault="00483B84" w:rsidP="00797129">
      <w:pPr>
        <w:pStyle w:val="afffffff6"/>
      </w:pPr>
      <w:bookmarkStart w:id="2093" w:name="_Toc212825116"/>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1492</w:t>
      </w:r>
      <w:bookmarkEnd w:id="2093"/>
      <w:r w:rsidR="00D708D3" w:rsidRPr="004C3E23">
        <w:fldChar w:fldCharType="end"/>
      </w:r>
    </w:p>
    <w:p w14:paraId="799E5300" w14:textId="77777777" w:rsidR="00D076D9" w:rsidRPr="004C3E23" w:rsidRDefault="00D076D9">
      <w:pPr>
        <w:rPr>
          <w:color w:val="000000" w:themeColor="text1"/>
        </w:rPr>
      </w:pPr>
    </w:p>
    <w:p w14:paraId="49E331FE" w14:textId="77777777" w:rsidR="00D076D9" w:rsidRPr="004C3E23" w:rsidRDefault="00D708D3">
      <w:pPr>
        <w:rPr>
          <w:color w:val="000000" w:themeColor="text1"/>
        </w:rPr>
      </w:pPr>
      <w:r w:rsidRPr="004C3E23">
        <w:rPr>
          <w:color w:val="000000" w:themeColor="text1"/>
          <w:szCs w:val="28"/>
        </w:rPr>
        <w:lastRenderedPageBreak/>
        <w:t xml:space="preserve">На вкладке </w:t>
      </w:r>
      <w:r w:rsidRPr="004C3E23">
        <w:rPr>
          <w:b/>
          <w:color w:val="000000" w:themeColor="text1"/>
          <w:szCs w:val="28"/>
        </w:rPr>
        <w:t xml:space="preserve">Материальные запасы </w:t>
      </w:r>
      <w:r w:rsidRPr="004C3E23">
        <w:rPr>
          <w:color w:val="000000" w:themeColor="text1"/>
          <w:szCs w:val="28"/>
        </w:rPr>
        <w:t>необходимо подобрать из материальные запасы к возврату из ремонта, с хранения (из переработки) по остаткам в бух. учёте.</w:t>
      </w:r>
    </w:p>
    <w:p w14:paraId="2C01B504"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1E6042BA" wp14:editId="6DECA219">
                <wp:extent cx="6029960" cy="2608580"/>
                <wp:effectExtent l="0" t="0" r="0" b="0"/>
                <wp:docPr id="2014" name="Врезка993"/>
                <wp:cNvGraphicFramePr/>
                <a:graphic xmlns:a="http://schemas.openxmlformats.org/drawingml/2006/main">
                  <a:graphicData uri="http://schemas.microsoft.com/office/word/2010/wordprocessingShape">
                    <wps:wsp>
                      <wps:cNvSpPr/>
                      <wps:spPr bwMode="auto">
                        <a:xfrm>
                          <a:off x="0" y="0"/>
                          <a:ext cx="6030000" cy="26085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D5B7B77" w14:textId="77777777" w:rsidR="00BD1EBB" w:rsidRDefault="00BD1EBB">
                            <w:pPr>
                              <w:pStyle w:val="aff2"/>
                            </w:pPr>
                            <w:r>
                              <w:rPr>
                                <w:noProof/>
                              </w:rPr>
                              <w:drawing>
                                <wp:inline distT="0" distB="0" distL="0" distR="0" wp14:anchorId="540A54F1" wp14:editId="2B699312">
                                  <wp:extent cx="6029960" cy="2235835"/>
                                  <wp:effectExtent l="0" t="0" r="0" b="0"/>
                                  <wp:docPr id="2863" name="Рисунок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3" name="Рисунок 1117"/>
                                          <pic:cNvPicPr>
                                            <a:picLocks noChangeAspect="1"/>
                                          </pic:cNvPicPr>
                                        </pic:nvPicPr>
                                        <pic:blipFill>
                                          <a:blip r:embed="rId1047"/>
                                          <a:stretch/>
                                        </pic:blipFill>
                                        <pic:spPr bwMode="auto">
                                          <a:xfrm>
                                            <a:off x="0" y="0"/>
                                            <a:ext cx="6029960" cy="22358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E6042BA" id="Врезка993" o:spid="_x0000_s1550" style="width:474.8pt;height:20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" stroked="f" strokeweight="0">
                <v:textbox inset="0,0,0,0">
                  <w:txbxContent>
                    <w:p w14:paraId="1D5B7B77" w14:textId="77777777" w:rsidR="00BD1EBB" w:rsidRDefault="00BD1EBB">
                      <w:pPr>
                        <w:pStyle w:val="aff2"/>
                      </w:pPr>
                      <w:r>
                        <w:rPr>
                          <w:noProof/>
                        </w:rPr>
                        <w:drawing>
                          <wp:inline distT="0" distB="0" distL="0" distR="0" wp14:anchorId="540A54F1" wp14:editId="2B699312">
                            <wp:extent cx="6029960" cy="2235835"/>
                            <wp:effectExtent l="0" t="0" r="0" b="0"/>
                            <wp:docPr id="2863" name="Рисунок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3" name="Рисунок 1117"/>
                                    <pic:cNvPicPr>
                                      <a:picLocks noChangeAspect="1"/>
                                    </pic:cNvPicPr>
                                  </pic:nvPicPr>
                                  <pic:blipFill>
                                    <a:blip r:embed="rId1047"/>
                                    <a:stretch/>
                                  </pic:blipFill>
                                  <pic:spPr bwMode="auto">
                                    <a:xfrm>
                                      <a:off x="0" y="0"/>
                                      <a:ext cx="6029960" cy="2235835"/>
                                    </a:xfrm>
                                    <a:prstGeom prst="rect">
                                      <a:avLst/>
                                    </a:prstGeom>
                                  </pic:spPr>
                                </pic:pic>
                              </a:graphicData>
                            </a:graphic>
                          </wp:inline>
                        </w:drawing>
                      </w:r>
                      <w:r>
                        <w:t xml:space="preserve"> </w:t>
                      </w:r>
                    </w:p>
                  </w:txbxContent>
                </v:textbox>
                <w10:anchorlock/>
              </v:rect>
            </w:pict>
          </mc:Fallback>
        </mc:AlternateContent>
      </w:r>
    </w:p>
    <w:p w14:paraId="588A28D4" w14:textId="243959D6" w:rsidR="00D076D9" w:rsidRPr="004C3E23" w:rsidRDefault="00483B84" w:rsidP="00797129">
      <w:pPr>
        <w:pStyle w:val="afffffff6"/>
      </w:pPr>
      <w:bookmarkStart w:id="2094" w:name="_Toc212825117"/>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1493</w:t>
      </w:r>
      <w:bookmarkEnd w:id="2094"/>
      <w:r w:rsidR="00D708D3" w:rsidRPr="004C3E23">
        <w:fldChar w:fldCharType="end"/>
      </w:r>
    </w:p>
    <w:p w14:paraId="474D26B4" w14:textId="77777777" w:rsidR="00D076D9" w:rsidRPr="004C3E23" w:rsidRDefault="00D076D9">
      <w:pPr>
        <w:rPr>
          <w:color w:val="000000" w:themeColor="text1"/>
        </w:rPr>
      </w:pPr>
    </w:p>
    <w:p w14:paraId="75D2B17C" w14:textId="77777777" w:rsidR="00D076D9" w:rsidRPr="004C3E23" w:rsidRDefault="00D708D3">
      <w:pPr>
        <w:rPr>
          <w:color w:val="000000" w:themeColor="text1"/>
        </w:rPr>
      </w:pPr>
      <w:r w:rsidRPr="004C3E23">
        <w:rPr>
          <w:color w:val="000000" w:themeColor="text1"/>
          <w:szCs w:val="28"/>
        </w:rPr>
        <w:t xml:space="preserve">Все реквизиты табличной части </w:t>
      </w:r>
      <w:r w:rsidRPr="004C3E23">
        <w:rPr>
          <w:b/>
          <w:color w:val="000000" w:themeColor="text1"/>
          <w:szCs w:val="28"/>
        </w:rPr>
        <w:t>Материалы</w:t>
      </w:r>
      <w:r w:rsidRPr="004C3E23">
        <w:rPr>
          <w:color w:val="000000" w:themeColor="text1"/>
          <w:szCs w:val="28"/>
        </w:rPr>
        <w:t xml:space="preserve"> закрыты от редактирования и заполняются автоматически на основании учётных данных.</w:t>
      </w:r>
    </w:p>
    <w:p w14:paraId="2EEFEA0B" w14:textId="77777777" w:rsidR="00D076D9" w:rsidRPr="004C3E23" w:rsidRDefault="00D708D3">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14:paraId="44F2758C"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 xml:space="preserve">Возврат из хранения (из переработки) </w:t>
      </w:r>
      <w:r w:rsidRPr="004C3E23">
        <w:rPr>
          <w:color w:val="000000" w:themeColor="text1"/>
          <w:szCs w:val="28"/>
        </w:rPr>
        <w:t>необходимо заполнить значение в поле МОЛ/Место хранения получатель и его подразделение.</w:t>
      </w:r>
    </w:p>
    <w:p w14:paraId="249455A0" w14:textId="77777777" w:rsidR="00D076D9" w:rsidRPr="004C3E23" w:rsidRDefault="00D708D3" w:rsidP="00C11EB2">
      <w:pPr>
        <w:ind w:firstLine="0"/>
        <w:jc w:val="center"/>
        <w:rPr>
          <w:noProof/>
        </w:rPr>
      </w:pPr>
      <w:r w:rsidRPr="004C3E23">
        <w:rPr>
          <w:noProof/>
        </w:rPr>
        <w:drawing>
          <wp:inline distT="0" distB="0" distL="0" distR="0" wp14:anchorId="2A1392B1" wp14:editId="4BEF62A6">
            <wp:extent cx="6025515" cy="2695575"/>
            <wp:effectExtent l="0" t="0" r="0" b="9525"/>
            <wp:docPr id="201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1048"/>
                    <a:stretch/>
                  </pic:blipFill>
                  <pic:spPr bwMode="auto">
                    <a:xfrm>
                      <a:off x="0" y="0"/>
                      <a:ext cx="6025515" cy="2695575"/>
                    </a:xfrm>
                    <a:prstGeom prst="rect">
                      <a:avLst/>
                    </a:prstGeom>
                    <a:noFill/>
                    <a:ln>
                      <a:noFill/>
                    </a:ln>
                  </pic:spPr>
                </pic:pic>
              </a:graphicData>
            </a:graphic>
          </wp:inline>
        </w:drawing>
      </w:r>
    </w:p>
    <w:p w14:paraId="69A5A5D4" w14:textId="27424460" w:rsidR="00D076D9" w:rsidRPr="004C3E23" w:rsidRDefault="00D708D3">
      <w:pPr>
        <w:pStyle w:val="aff2"/>
      </w:pPr>
      <w:bookmarkStart w:id="2095" w:name="_Toc212825118"/>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1494</w:t>
      </w:r>
      <w:bookmarkEnd w:id="2095"/>
      <w:r w:rsidR="00EC4368" w:rsidRPr="004C3E23">
        <w:rPr>
          <w:noProof/>
        </w:rPr>
        <w:fldChar w:fldCharType="end"/>
      </w:r>
    </w:p>
    <w:p w14:paraId="12D79387" w14:textId="77777777" w:rsidR="00D076D9" w:rsidRPr="004C3E23" w:rsidRDefault="00D076D9">
      <w:pPr>
        <w:jc w:val="center"/>
        <w:rPr>
          <w:color w:val="000000" w:themeColor="text1"/>
        </w:rPr>
      </w:pPr>
    </w:p>
    <w:p w14:paraId="73436FE4" w14:textId="77777777" w:rsidR="00D076D9" w:rsidRPr="004C3E23" w:rsidRDefault="00D708D3">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7D287376" w14:textId="77777777" w:rsidR="00D076D9" w:rsidRPr="004C3E23" w:rsidRDefault="00D708D3">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блоков </w:t>
      </w:r>
      <w:r w:rsidRPr="004C3E23">
        <w:rPr>
          <w:b/>
          <w:color w:val="000000" w:themeColor="text1"/>
          <w:szCs w:val="28"/>
        </w:rPr>
        <w:t xml:space="preserve">Правовое основание для передачи или реализации НФА </w:t>
      </w:r>
      <w:r w:rsidRPr="004C3E23">
        <w:rPr>
          <w:color w:val="000000" w:themeColor="text1"/>
          <w:szCs w:val="28"/>
        </w:rPr>
        <w:t xml:space="preserve">для указания </w:t>
      </w:r>
      <w:r w:rsidRPr="004C3E23">
        <w:rPr>
          <w:color w:val="000000" w:themeColor="text1"/>
          <w:szCs w:val="28"/>
        </w:rPr>
        <w:lastRenderedPageBreak/>
        <w:t xml:space="preserve">реквизитов документа, являющегося основанием для отпуска материальных ценностей сторонним учреждениям (организациям) или физическим лицам и реквизиты блока </w:t>
      </w:r>
      <w:r w:rsidRPr="004C3E23">
        <w:rPr>
          <w:b/>
          <w:color w:val="000000" w:themeColor="text1"/>
          <w:szCs w:val="28"/>
        </w:rPr>
        <w:t>Получил.</w:t>
      </w:r>
    </w:p>
    <w:p w14:paraId="13E27CF7" w14:textId="77777777" w:rsidR="00D076D9" w:rsidRPr="004C3E23" w:rsidRDefault="00D076D9">
      <w:pPr>
        <w:rPr>
          <w:b/>
          <w:color w:val="000000" w:themeColor="text1"/>
          <w:szCs w:val="28"/>
        </w:rPr>
      </w:pPr>
    </w:p>
    <w:p w14:paraId="72E0D663" w14:textId="77777777" w:rsidR="00D076D9" w:rsidRPr="004C3E23" w:rsidRDefault="00D708D3" w:rsidP="00C11EB2">
      <w:pPr>
        <w:ind w:firstLine="0"/>
        <w:jc w:val="center"/>
        <w:rPr>
          <w:noProof/>
        </w:rPr>
      </w:pPr>
      <w:r w:rsidRPr="004C3E23">
        <w:rPr>
          <w:noProof/>
        </w:rPr>
        <w:drawing>
          <wp:inline distT="0" distB="0" distL="0" distR="0" wp14:anchorId="39A845AF" wp14:editId="07861A14">
            <wp:extent cx="6029960" cy="1194435"/>
            <wp:effectExtent l="0" t="0" r="8890" b="5715"/>
            <wp:docPr id="2017"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1" name="Рисунок 1111"/>
                    <pic:cNvPicPr>
                      <a:picLocks noChangeAspect="1"/>
                    </pic:cNvPicPr>
                  </pic:nvPicPr>
                  <pic:blipFill>
                    <a:blip r:embed="rId1032"/>
                    <a:stretch/>
                  </pic:blipFill>
                  <pic:spPr bwMode="auto">
                    <a:xfrm>
                      <a:off x="0" y="0"/>
                      <a:ext cx="6029960" cy="1194435"/>
                    </a:xfrm>
                    <a:prstGeom prst="rect">
                      <a:avLst/>
                    </a:prstGeom>
                  </pic:spPr>
                </pic:pic>
              </a:graphicData>
            </a:graphic>
          </wp:inline>
        </w:drawing>
      </w:r>
    </w:p>
    <w:p w14:paraId="368D78D2" w14:textId="4B5885EC" w:rsidR="00D076D9" w:rsidRPr="004C3E23" w:rsidRDefault="00ED3B53" w:rsidP="00797129">
      <w:pPr>
        <w:pStyle w:val="afffffff6"/>
      </w:pPr>
      <w:bookmarkStart w:id="2096" w:name="_Toc212825119"/>
      <w:r w:rsidRPr="004C3E23">
        <w:t xml:space="preserve">Рисунок </w:t>
      </w:r>
      <w:r w:rsidR="00D708D3" w:rsidRPr="004C3E23">
        <w:t xml:space="preserve">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1495</w:t>
      </w:r>
      <w:bookmarkEnd w:id="2096"/>
      <w:r w:rsidR="00EC4368" w:rsidRPr="004C3E23">
        <w:rPr>
          <w:noProof/>
        </w:rPr>
        <w:fldChar w:fldCharType="end"/>
      </w:r>
    </w:p>
    <w:p w14:paraId="6C60D6A5" w14:textId="77777777" w:rsidR="00D076D9" w:rsidRPr="004C3E23" w:rsidRDefault="00D076D9">
      <w:pPr>
        <w:jc w:val="center"/>
        <w:rPr>
          <w:color w:val="000000" w:themeColor="text1"/>
        </w:rPr>
      </w:pPr>
    </w:p>
    <w:p w14:paraId="5A176749" w14:textId="77777777" w:rsidR="00D076D9" w:rsidRPr="004C3E23" w:rsidRDefault="00D708D3">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4EE2325C" w14:textId="77777777" w:rsidR="00D076D9" w:rsidRPr="004C3E23" w:rsidRDefault="00D708D3">
      <w:pPr>
        <w:rPr>
          <w:color w:val="000000" w:themeColor="text1"/>
        </w:rPr>
      </w:pPr>
      <w:r w:rsidRPr="004C3E23">
        <w:rPr>
          <w:color w:val="000000" w:themeColor="text1"/>
          <w:szCs w:val="28"/>
        </w:rPr>
        <w:t xml:space="preserve">Далее необходимо перевести документ на следующий этап бизнес-процесса при помощи кнопки-резолюции </w:t>
      </w:r>
      <w:r w:rsidRPr="004C3E23">
        <w:rPr>
          <w:b/>
          <w:color w:val="000000" w:themeColor="text1"/>
          <w:szCs w:val="28"/>
        </w:rPr>
        <w:t>На подписание руководителю.</w:t>
      </w:r>
    </w:p>
    <w:p w14:paraId="56B2E144" w14:textId="77777777" w:rsidR="00D076D9" w:rsidRPr="004C3E23" w:rsidRDefault="00D708D3">
      <w:pPr>
        <w:rPr>
          <w:color w:val="000000" w:themeColor="text1"/>
        </w:rPr>
      </w:pPr>
      <w:r w:rsidRPr="004C3E23">
        <w:rPr>
          <w:color w:val="000000" w:themeColor="text1"/>
          <w:szCs w:val="28"/>
        </w:rPr>
        <w:t xml:space="preserve">При этом материальные запасы из вкладки </w:t>
      </w:r>
      <w:r w:rsidRPr="004C3E23">
        <w:rPr>
          <w:b/>
          <w:color w:val="000000" w:themeColor="text1"/>
          <w:szCs w:val="28"/>
        </w:rPr>
        <w:t>Материалы</w:t>
      </w:r>
      <w:r w:rsidRPr="004C3E23">
        <w:rPr>
          <w:color w:val="000000" w:themeColor="text1"/>
          <w:szCs w:val="28"/>
        </w:rPr>
        <w:t xml:space="preserve"> будут зарезервированы.</w:t>
      </w:r>
    </w:p>
    <w:p w14:paraId="2778D27C" w14:textId="77777777" w:rsidR="00D076D9" w:rsidRPr="004C3E23" w:rsidRDefault="00D708D3">
      <w:pPr>
        <w:rPr>
          <w:color w:val="000000" w:themeColor="text1"/>
        </w:rPr>
      </w:pPr>
      <w:r w:rsidRPr="004C3E23">
        <w:rPr>
          <w:color w:val="000000" w:themeColor="text1"/>
          <w:szCs w:val="28"/>
        </w:rPr>
        <w:t xml:space="preserve">Документ будет отправлен пользователю с ролью </w:t>
      </w:r>
      <w:r w:rsidRPr="004C3E23">
        <w:rPr>
          <w:b/>
          <w:color w:val="000000" w:themeColor="text1"/>
          <w:szCs w:val="28"/>
        </w:rPr>
        <w:t>Руководитель</w:t>
      </w:r>
      <w:r w:rsidRPr="004C3E23">
        <w:rPr>
          <w:color w:val="000000" w:themeColor="text1"/>
          <w:szCs w:val="28"/>
        </w:rPr>
        <w:t>.</w:t>
      </w:r>
    </w:p>
    <w:p w14:paraId="612F9E49"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3EA31A07" wp14:editId="122A5131">
                <wp:extent cx="5622925" cy="3215640"/>
                <wp:effectExtent l="0" t="0" r="0" b="0"/>
                <wp:docPr id="2018" name="Врезка996"/>
                <wp:cNvGraphicFramePr/>
                <a:graphic xmlns:a="http://schemas.openxmlformats.org/drawingml/2006/main">
                  <a:graphicData uri="http://schemas.microsoft.com/office/word/2010/wordprocessingShape">
                    <wps:wsp>
                      <wps:cNvSpPr/>
                      <wps:spPr bwMode="auto">
                        <a:xfrm>
                          <a:off x="0" y="0"/>
                          <a:ext cx="5622840" cy="3215519"/>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E02B385" w14:textId="77777777" w:rsidR="00BD1EBB" w:rsidRDefault="00BD1EBB">
                            <w:pPr>
                              <w:pStyle w:val="aff2"/>
                            </w:pPr>
                            <w:r>
                              <w:rPr>
                                <w:noProof/>
                              </w:rPr>
                              <w:drawing>
                                <wp:inline distT="0" distB="0" distL="0" distR="0" wp14:anchorId="0C3BD423" wp14:editId="6E45F7D6">
                                  <wp:extent cx="5622925" cy="2842895"/>
                                  <wp:effectExtent l="0" t="0" r="0" b="0"/>
                                  <wp:docPr id="2864"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 name="Рисунок 1120"/>
                                          <pic:cNvPicPr>
                                            <a:picLocks noChangeAspect="1"/>
                                          </pic:cNvPicPr>
                                        </pic:nvPicPr>
                                        <pic:blipFill>
                                          <a:blip r:embed="rId1049"/>
                                          <a:stretch/>
                                        </pic:blipFill>
                                        <pic:spPr bwMode="auto">
                                          <a:xfrm>
                                            <a:off x="0" y="0"/>
                                            <a:ext cx="5622924" cy="28428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EA31A07" id="Врезка996" o:spid="_x0000_s1551" style="width:442.75pt;height:25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" stroked="f" strokeweight="0">
                <v:textbox inset="0,0,0,0">
                  <w:txbxContent>
                    <w:p w14:paraId="5E02B385" w14:textId="77777777" w:rsidR="00BD1EBB" w:rsidRDefault="00BD1EBB">
                      <w:pPr>
                        <w:pStyle w:val="aff2"/>
                      </w:pPr>
                      <w:r>
                        <w:rPr>
                          <w:noProof/>
                        </w:rPr>
                        <w:drawing>
                          <wp:inline distT="0" distB="0" distL="0" distR="0" wp14:anchorId="0C3BD423" wp14:editId="6E45F7D6">
                            <wp:extent cx="5622925" cy="2842895"/>
                            <wp:effectExtent l="0" t="0" r="0" b="0"/>
                            <wp:docPr id="2864"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 name="Рисунок 1120"/>
                                    <pic:cNvPicPr>
                                      <a:picLocks noChangeAspect="1"/>
                                    </pic:cNvPicPr>
                                  </pic:nvPicPr>
                                  <pic:blipFill>
                                    <a:blip r:embed="rId1049"/>
                                    <a:stretch/>
                                  </pic:blipFill>
                                  <pic:spPr bwMode="auto">
                                    <a:xfrm>
                                      <a:off x="0" y="0"/>
                                      <a:ext cx="5622924" cy="2842895"/>
                                    </a:xfrm>
                                    <a:prstGeom prst="rect">
                                      <a:avLst/>
                                    </a:prstGeom>
                                  </pic:spPr>
                                </pic:pic>
                              </a:graphicData>
                            </a:graphic>
                          </wp:inline>
                        </w:drawing>
                      </w:r>
                      <w:r>
                        <w:t xml:space="preserve"> </w:t>
                      </w:r>
                    </w:p>
                  </w:txbxContent>
                </v:textbox>
                <w10:anchorlock/>
              </v:rect>
            </w:pict>
          </mc:Fallback>
        </mc:AlternateContent>
      </w:r>
    </w:p>
    <w:p w14:paraId="7AD83C0B" w14:textId="2FFE51E7" w:rsidR="00D076D9" w:rsidRPr="004C3E23" w:rsidRDefault="00483B84" w:rsidP="00797129">
      <w:pPr>
        <w:pStyle w:val="afffffff6"/>
      </w:pPr>
      <w:bookmarkStart w:id="2097" w:name="_Toc212825120"/>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1496</w:t>
      </w:r>
      <w:bookmarkEnd w:id="2097"/>
      <w:r w:rsidR="00D708D3" w:rsidRPr="004C3E23">
        <w:fldChar w:fldCharType="end"/>
      </w:r>
    </w:p>
    <w:p w14:paraId="548476EB" w14:textId="77777777" w:rsidR="00D076D9" w:rsidRPr="004C3E23" w:rsidRDefault="00D076D9">
      <w:pPr>
        <w:jc w:val="center"/>
        <w:rPr>
          <w:color w:val="000000" w:themeColor="text1"/>
        </w:rPr>
      </w:pPr>
    </w:p>
    <w:p w14:paraId="78D2F833" w14:textId="77777777" w:rsidR="00D076D9" w:rsidRPr="004C3E23" w:rsidRDefault="00D708D3">
      <w:pPr>
        <w:rPr>
          <w:color w:val="000000" w:themeColor="text1"/>
        </w:rPr>
      </w:pPr>
      <w:r w:rsidRPr="004C3E23">
        <w:rPr>
          <w:color w:val="000000" w:themeColor="text1"/>
          <w:szCs w:val="28"/>
        </w:rPr>
        <w:t xml:space="preserve">Пользователю доступна возможность утвердить документ по кнопке </w:t>
      </w:r>
      <w:r w:rsidRPr="004C3E23">
        <w:rPr>
          <w:b/>
          <w:color w:val="000000" w:themeColor="text1"/>
          <w:szCs w:val="28"/>
        </w:rPr>
        <w:t>Подписать</w:t>
      </w:r>
      <w:r w:rsidRPr="004C3E23">
        <w:rPr>
          <w:color w:val="000000" w:themeColor="text1"/>
          <w:szCs w:val="28"/>
        </w:rPr>
        <w:t>, документ будет отправлен на следующий этап или отказать по соответствующей кнопке, в результате чего документ будет отправлен на 1 этап для аннулирования.</w:t>
      </w:r>
    </w:p>
    <w:p w14:paraId="5088ACC5" w14:textId="77777777" w:rsidR="00D076D9" w:rsidRPr="004C3E23" w:rsidRDefault="00D708D3">
      <w:pPr>
        <w:rPr>
          <w:color w:val="000000" w:themeColor="text1"/>
        </w:rPr>
      </w:pPr>
      <w:r w:rsidRPr="004C3E23">
        <w:rPr>
          <w:color w:val="000000" w:themeColor="text1"/>
          <w:szCs w:val="28"/>
        </w:rPr>
        <w:t xml:space="preserve"> Далее документ будет отправлен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указанному в поле МОЛ/Место хранения </w:t>
      </w:r>
      <w:r w:rsidRPr="004C3E23">
        <w:rPr>
          <w:b/>
          <w:color w:val="000000" w:themeColor="text1"/>
          <w:szCs w:val="28"/>
        </w:rPr>
        <w:t xml:space="preserve">Получатель, </w:t>
      </w:r>
      <w:r w:rsidRPr="004C3E23">
        <w:rPr>
          <w:color w:val="000000" w:themeColor="text1"/>
          <w:szCs w:val="28"/>
        </w:rPr>
        <w:t>указанному на вкладке Возврат с хранения (из переработки).</w:t>
      </w:r>
    </w:p>
    <w:p w14:paraId="2658DF4E" w14:textId="77777777" w:rsidR="00D076D9" w:rsidRPr="004C3E23" w:rsidRDefault="00D708D3">
      <w:pPr>
        <w:rPr>
          <w:color w:val="000000" w:themeColor="text1"/>
        </w:rPr>
      </w:pPr>
      <w:r w:rsidRPr="004C3E23">
        <w:rPr>
          <w:color w:val="000000" w:themeColor="text1"/>
          <w:szCs w:val="28"/>
        </w:rPr>
        <w:t xml:space="preserve">Пользователю доступна возможность подписать документ и отправить на следующий этап. </w:t>
      </w:r>
    </w:p>
    <w:p w14:paraId="3A7B6FBB" w14:textId="77777777" w:rsidR="00D076D9" w:rsidRPr="004C3E23" w:rsidRDefault="00D708D3">
      <w:pPr>
        <w:rPr>
          <w:color w:val="000000" w:themeColor="text1"/>
        </w:rPr>
      </w:pPr>
      <w:r w:rsidRPr="004C3E23">
        <w:rPr>
          <w:color w:val="000000" w:themeColor="text1"/>
          <w:szCs w:val="28"/>
        </w:rPr>
        <w:lastRenderedPageBreak/>
        <w:t xml:space="preserve">После по кнопке </w:t>
      </w:r>
      <w:r w:rsidRPr="004C3E23">
        <w:rPr>
          <w:b/>
          <w:color w:val="000000" w:themeColor="text1"/>
          <w:szCs w:val="28"/>
        </w:rPr>
        <w:t>Подписать</w:t>
      </w:r>
      <w:r w:rsidRPr="004C3E23">
        <w:rPr>
          <w:color w:val="000000" w:themeColor="text1"/>
          <w:szCs w:val="28"/>
        </w:rPr>
        <w:t xml:space="preserve"> документ будет отправлен на этап подписание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формирующему документ.</w:t>
      </w:r>
    </w:p>
    <w:p w14:paraId="2C7A1BD9" w14:textId="77777777" w:rsidR="00D076D9" w:rsidRPr="004C3E23" w:rsidRDefault="00D708D3">
      <w:pPr>
        <w:rPr>
          <w:color w:val="000000" w:themeColor="text1"/>
        </w:rPr>
      </w:pPr>
      <w:r w:rsidRPr="004C3E23">
        <w:rPr>
          <w:color w:val="000000" w:themeColor="text1"/>
          <w:szCs w:val="28"/>
        </w:rPr>
        <w:t xml:space="preserve">Пользователю необходимо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документу по этапу. </w:t>
      </w:r>
    </w:p>
    <w:p w14:paraId="638B0F2C"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7C7985AF" wp14:editId="5D0A9650">
                <wp:extent cx="5678805" cy="2631440"/>
                <wp:effectExtent l="0" t="0" r="0" b="0"/>
                <wp:docPr id="2020" name="Врезка997"/>
                <wp:cNvGraphicFramePr/>
                <a:graphic xmlns:a="http://schemas.openxmlformats.org/drawingml/2006/main">
                  <a:graphicData uri="http://schemas.microsoft.com/office/word/2010/wordprocessingShape">
                    <wps:wsp>
                      <wps:cNvSpPr/>
                      <wps:spPr bwMode="auto">
                        <a:xfrm>
                          <a:off x="0" y="0"/>
                          <a:ext cx="5678640" cy="26316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318935B" w14:textId="77777777" w:rsidR="00BD1EBB" w:rsidRDefault="00BD1EBB">
                            <w:pPr>
                              <w:pStyle w:val="aff2"/>
                            </w:pPr>
                            <w:r>
                              <w:rPr>
                                <w:noProof/>
                              </w:rPr>
                              <w:drawing>
                                <wp:inline distT="0" distB="0" distL="0" distR="0" wp14:anchorId="0D41C4A2" wp14:editId="2F211FF1">
                                  <wp:extent cx="5678805" cy="2258695"/>
                                  <wp:effectExtent l="0" t="0" r="0" b="0"/>
                                  <wp:docPr id="2865"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 name="Рисунок 1121"/>
                                          <pic:cNvPicPr>
                                            <a:picLocks noChangeAspect="1"/>
                                          </pic:cNvPicPr>
                                        </pic:nvPicPr>
                                        <pic:blipFill>
                                          <a:blip r:embed="rId1050"/>
                                          <a:stretch/>
                                        </pic:blipFill>
                                        <pic:spPr bwMode="auto">
                                          <a:xfrm>
                                            <a:off x="0" y="0"/>
                                            <a:ext cx="5678805" cy="22586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C7985AF" id="Врезка997" o:spid="_x0000_s1552" style="width:447.15pt;height:20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" stroked="f" strokeweight="0">
                <v:textbox inset="0,0,0,0">
                  <w:txbxContent>
                    <w:p w14:paraId="3318935B" w14:textId="77777777" w:rsidR="00BD1EBB" w:rsidRDefault="00BD1EBB">
                      <w:pPr>
                        <w:pStyle w:val="aff2"/>
                      </w:pPr>
                      <w:r>
                        <w:rPr>
                          <w:noProof/>
                        </w:rPr>
                        <w:drawing>
                          <wp:inline distT="0" distB="0" distL="0" distR="0" wp14:anchorId="0D41C4A2" wp14:editId="2F211FF1">
                            <wp:extent cx="5678805" cy="2258695"/>
                            <wp:effectExtent l="0" t="0" r="0" b="0"/>
                            <wp:docPr id="2865"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 name="Рисунок 1121"/>
                                    <pic:cNvPicPr>
                                      <a:picLocks noChangeAspect="1"/>
                                    </pic:cNvPicPr>
                                  </pic:nvPicPr>
                                  <pic:blipFill>
                                    <a:blip r:embed="rId1050"/>
                                    <a:stretch/>
                                  </pic:blipFill>
                                  <pic:spPr bwMode="auto">
                                    <a:xfrm>
                                      <a:off x="0" y="0"/>
                                      <a:ext cx="5678805" cy="2258695"/>
                                    </a:xfrm>
                                    <a:prstGeom prst="rect">
                                      <a:avLst/>
                                    </a:prstGeom>
                                  </pic:spPr>
                                </pic:pic>
                              </a:graphicData>
                            </a:graphic>
                          </wp:inline>
                        </w:drawing>
                      </w:r>
                      <w:r>
                        <w:t xml:space="preserve"> </w:t>
                      </w:r>
                    </w:p>
                  </w:txbxContent>
                </v:textbox>
                <w10:anchorlock/>
              </v:rect>
            </w:pict>
          </mc:Fallback>
        </mc:AlternateContent>
      </w:r>
    </w:p>
    <w:p w14:paraId="68D205CA" w14:textId="6CA2DD3B" w:rsidR="00D076D9" w:rsidRPr="004C3E23" w:rsidRDefault="00483B84" w:rsidP="00797129">
      <w:pPr>
        <w:pStyle w:val="afffffff6"/>
      </w:pPr>
      <w:bookmarkStart w:id="2098" w:name="_Toc212825121"/>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1497</w:t>
      </w:r>
      <w:bookmarkEnd w:id="2098"/>
      <w:r w:rsidR="00D708D3" w:rsidRPr="004C3E23">
        <w:fldChar w:fldCharType="end"/>
      </w:r>
    </w:p>
    <w:p w14:paraId="5C350B6B" w14:textId="77777777" w:rsidR="00D076D9" w:rsidRPr="004C3E23" w:rsidRDefault="00D076D9">
      <w:pPr>
        <w:jc w:val="center"/>
        <w:rPr>
          <w:color w:val="000000" w:themeColor="text1"/>
        </w:rPr>
      </w:pPr>
    </w:p>
    <w:p w14:paraId="7A03FD6E" w14:textId="77777777" w:rsidR="00D076D9" w:rsidRPr="004C3E23" w:rsidRDefault="00D708D3">
      <w:pPr>
        <w:rPr>
          <w:color w:val="000000" w:themeColor="text1"/>
        </w:rPr>
      </w:pPr>
      <w:r w:rsidRPr="004C3E23">
        <w:rPr>
          <w:color w:val="000000" w:themeColor="text1"/>
          <w:szCs w:val="28"/>
        </w:rPr>
        <w:t xml:space="preserve">Далее необходимо передать документ на следующий этап бизнес-процесса пользователю с ролью </w:t>
      </w:r>
      <w:r w:rsidRPr="004C3E23">
        <w:rPr>
          <w:b/>
          <w:color w:val="000000" w:themeColor="text1"/>
          <w:szCs w:val="28"/>
        </w:rPr>
        <w:t>Бухгалтер.</w:t>
      </w:r>
    </w:p>
    <w:p w14:paraId="061E64F1"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r w:rsidRPr="004C3E23">
        <w:rPr>
          <w:color w:val="000000" w:themeColor="text1"/>
          <w:szCs w:val="28"/>
        </w:rPr>
        <w:t xml:space="preserve">необходимо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57132E51"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7A35721F" wp14:editId="6F680126">
                <wp:extent cx="6029960" cy="2745740"/>
                <wp:effectExtent l="0" t="0" r="0" b="0"/>
                <wp:docPr id="2022" name="Врезка998"/>
                <wp:cNvGraphicFramePr/>
                <a:graphic xmlns:a="http://schemas.openxmlformats.org/drawingml/2006/main">
                  <a:graphicData uri="http://schemas.microsoft.com/office/word/2010/wordprocessingShape">
                    <wps:wsp>
                      <wps:cNvSpPr/>
                      <wps:spPr bwMode="auto">
                        <a:xfrm>
                          <a:off x="0" y="0"/>
                          <a:ext cx="6030000" cy="2745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DAD7268" w14:textId="77777777" w:rsidR="00BD1EBB" w:rsidRDefault="00BD1EBB">
                            <w:pPr>
                              <w:pStyle w:val="aff2"/>
                            </w:pPr>
                            <w:r>
                              <w:rPr>
                                <w:noProof/>
                              </w:rPr>
                              <w:drawing>
                                <wp:inline distT="0" distB="0" distL="0" distR="0" wp14:anchorId="24D33705" wp14:editId="55F285D2">
                                  <wp:extent cx="6029960" cy="2372995"/>
                                  <wp:effectExtent l="0" t="0" r="0" b="0"/>
                                  <wp:docPr id="2866"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 name="Рисунок 1122"/>
                                          <pic:cNvPicPr>
                                            <a:picLocks noChangeAspect="1"/>
                                          </pic:cNvPicPr>
                                        </pic:nvPicPr>
                                        <pic:blipFill>
                                          <a:blip r:embed="rId1051"/>
                                          <a:stretch/>
                                        </pic:blipFill>
                                        <pic:spPr bwMode="auto">
                                          <a:xfrm>
                                            <a:off x="0" y="0"/>
                                            <a:ext cx="6029960" cy="23729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A35721F" id="Врезка998" o:spid="_x0000_s1553" style="width:474.8pt;height:21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" stroked="f" strokeweight="0">
                <v:textbox inset="0,0,0,0">
                  <w:txbxContent>
                    <w:p w14:paraId="4DAD7268" w14:textId="77777777" w:rsidR="00BD1EBB" w:rsidRDefault="00BD1EBB">
                      <w:pPr>
                        <w:pStyle w:val="aff2"/>
                      </w:pPr>
                      <w:r>
                        <w:rPr>
                          <w:noProof/>
                        </w:rPr>
                        <w:drawing>
                          <wp:inline distT="0" distB="0" distL="0" distR="0" wp14:anchorId="24D33705" wp14:editId="55F285D2">
                            <wp:extent cx="6029960" cy="2372995"/>
                            <wp:effectExtent l="0" t="0" r="0" b="0"/>
                            <wp:docPr id="2866"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 name="Рисунок 1122"/>
                                    <pic:cNvPicPr>
                                      <a:picLocks noChangeAspect="1"/>
                                    </pic:cNvPicPr>
                                  </pic:nvPicPr>
                                  <pic:blipFill>
                                    <a:blip r:embed="rId1051"/>
                                    <a:stretch/>
                                  </pic:blipFill>
                                  <pic:spPr bwMode="auto">
                                    <a:xfrm>
                                      <a:off x="0" y="0"/>
                                      <a:ext cx="6029960" cy="2372995"/>
                                    </a:xfrm>
                                    <a:prstGeom prst="rect">
                                      <a:avLst/>
                                    </a:prstGeom>
                                  </pic:spPr>
                                </pic:pic>
                              </a:graphicData>
                            </a:graphic>
                          </wp:inline>
                        </w:drawing>
                      </w:r>
                      <w:r>
                        <w:t xml:space="preserve"> </w:t>
                      </w:r>
                    </w:p>
                  </w:txbxContent>
                </v:textbox>
                <w10:anchorlock/>
              </v:rect>
            </w:pict>
          </mc:Fallback>
        </mc:AlternateContent>
      </w:r>
    </w:p>
    <w:p w14:paraId="15E4BF2E" w14:textId="152981D2" w:rsidR="00D076D9" w:rsidRPr="004C3E23" w:rsidRDefault="00483B84" w:rsidP="00797129">
      <w:pPr>
        <w:pStyle w:val="afffffff6"/>
      </w:pPr>
      <w:bookmarkStart w:id="2099" w:name="_Toc21282512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1498</w:t>
      </w:r>
      <w:bookmarkEnd w:id="2099"/>
      <w:r w:rsidR="00D708D3" w:rsidRPr="004C3E23">
        <w:fldChar w:fldCharType="end"/>
      </w:r>
    </w:p>
    <w:p w14:paraId="038714D1" w14:textId="77777777" w:rsidR="00D076D9" w:rsidRPr="004C3E23" w:rsidRDefault="00D076D9">
      <w:pPr>
        <w:jc w:val="center"/>
        <w:rPr>
          <w:color w:val="000000" w:themeColor="text1"/>
        </w:rPr>
      </w:pPr>
    </w:p>
    <w:p w14:paraId="703645E1" w14:textId="77777777" w:rsidR="00D076D9" w:rsidRPr="004C3E23" w:rsidRDefault="00D708D3">
      <w:pPr>
        <w:rPr>
          <w:color w:val="000000" w:themeColor="text1"/>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p>
    <w:p w14:paraId="6D23AC2A" w14:textId="77777777" w:rsidR="00D076D9" w:rsidRPr="004C3E23" w:rsidRDefault="00D076D9">
      <w:pPr>
        <w:rPr>
          <w:color w:val="000000" w:themeColor="text1"/>
        </w:rPr>
      </w:pPr>
    </w:p>
    <w:p w14:paraId="0C90C8F6"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0401129C" wp14:editId="38338B44">
                <wp:extent cx="6029960" cy="1099820"/>
                <wp:effectExtent l="0" t="0" r="0" b="0"/>
                <wp:docPr id="2024" name="Врезка999"/>
                <wp:cNvGraphicFramePr/>
                <a:graphic xmlns:a="http://schemas.openxmlformats.org/drawingml/2006/main">
                  <a:graphicData uri="http://schemas.microsoft.com/office/word/2010/wordprocessingShape">
                    <wps:wsp>
                      <wps:cNvSpPr/>
                      <wps:spPr bwMode="auto">
                        <a:xfrm>
                          <a:off x="0" y="0"/>
                          <a:ext cx="6030000" cy="1099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4362D06B" w14:textId="77777777" w:rsidR="00BD1EBB" w:rsidRDefault="00BD1EBB">
                            <w:pPr>
                              <w:pStyle w:val="aff2"/>
                            </w:pPr>
                            <w:r>
                              <w:rPr>
                                <w:noProof/>
                              </w:rPr>
                              <w:drawing>
                                <wp:inline distT="0" distB="0" distL="0" distR="0" wp14:anchorId="54049C4F" wp14:editId="4FED666E">
                                  <wp:extent cx="6029960" cy="727075"/>
                                  <wp:effectExtent l="0" t="0" r="0" b="0"/>
                                  <wp:docPr id="2867" name="Рисунок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 name="Рисунок 1115"/>
                                          <pic:cNvPicPr>
                                            <a:picLocks noChangeAspect="1"/>
                                          </pic:cNvPicPr>
                                        </pic:nvPicPr>
                                        <pic:blipFill>
                                          <a:blip r:embed="rId1037"/>
                                          <a:stretch/>
                                        </pic:blipFill>
                                        <pic:spPr bwMode="auto">
                                          <a:xfrm>
                                            <a:off x="0" y="0"/>
                                            <a:ext cx="6029960" cy="7270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401129C" id="Врезка999" o:spid="_x0000_s1554" style="width:474.8pt;height:8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" stroked="f" strokeweight="0">
                <v:textbox inset="0,0,0,0">
                  <w:txbxContent>
                    <w:p w14:paraId="4362D06B" w14:textId="77777777" w:rsidR="00BD1EBB" w:rsidRDefault="00BD1EBB">
                      <w:pPr>
                        <w:pStyle w:val="aff2"/>
                      </w:pPr>
                      <w:r>
                        <w:rPr>
                          <w:noProof/>
                        </w:rPr>
                        <w:drawing>
                          <wp:inline distT="0" distB="0" distL="0" distR="0" wp14:anchorId="54049C4F" wp14:editId="4FED666E">
                            <wp:extent cx="6029960" cy="727075"/>
                            <wp:effectExtent l="0" t="0" r="0" b="0"/>
                            <wp:docPr id="2867" name="Рисунок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 name="Рисунок 1115"/>
                                    <pic:cNvPicPr>
                                      <a:picLocks noChangeAspect="1"/>
                                    </pic:cNvPicPr>
                                  </pic:nvPicPr>
                                  <pic:blipFill>
                                    <a:blip r:embed="rId1037"/>
                                    <a:stretch/>
                                  </pic:blipFill>
                                  <pic:spPr bwMode="auto">
                                    <a:xfrm>
                                      <a:off x="0" y="0"/>
                                      <a:ext cx="6029960" cy="727075"/>
                                    </a:xfrm>
                                    <a:prstGeom prst="rect">
                                      <a:avLst/>
                                    </a:prstGeom>
                                  </pic:spPr>
                                </pic:pic>
                              </a:graphicData>
                            </a:graphic>
                          </wp:inline>
                        </w:drawing>
                      </w:r>
                      <w:r>
                        <w:t xml:space="preserve"> </w:t>
                      </w:r>
                    </w:p>
                  </w:txbxContent>
                </v:textbox>
                <w10:anchorlock/>
              </v:rect>
            </w:pict>
          </mc:Fallback>
        </mc:AlternateContent>
      </w:r>
    </w:p>
    <w:p w14:paraId="297A4907" w14:textId="64C761A3" w:rsidR="00D076D9" w:rsidRPr="004C3E23" w:rsidRDefault="00483B84" w:rsidP="00797129">
      <w:pPr>
        <w:pStyle w:val="afffffff6"/>
      </w:pPr>
      <w:bookmarkStart w:id="2100" w:name="_Toc21282512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1499</w:t>
      </w:r>
      <w:bookmarkEnd w:id="2100"/>
      <w:r w:rsidR="00D708D3" w:rsidRPr="004C3E23">
        <w:fldChar w:fldCharType="end"/>
      </w:r>
    </w:p>
    <w:p w14:paraId="53506C35" w14:textId="77777777" w:rsidR="00D076D9" w:rsidRPr="004C3E23" w:rsidRDefault="00D076D9">
      <w:pPr>
        <w:jc w:val="center"/>
        <w:rPr>
          <w:color w:val="000000" w:themeColor="text1"/>
        </w:rPr>
      </w:pPr>
    </w:p>
    <w:p w14:paraId="4F53FEDA" w14:textId="77777777" w:rsidR="00D076D9" w:rsidRPr="004C3E23" w:rsidRDefault="00D708D3">
      <w:pPr>
        <w:ind w:firstLine="737"/>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14:paraId="6464C39D" w14:textId="77777777" w:rsidR="00D076D9" w:rsidRPr="004C3E23" w:rsidRDefault="00D708D3" w:rsidP="00C11EB2">
      <w:pPr>
        <w:ind w:firstLine="0"/>
        <w:jc w:val="center"/>
        <w:rPr>
          <w:noProof/>
        </w:rPr>
      </w:pPr>
      <w:r w:rsidRPr="004C3E23">
        <w:rPr>
          <w:noProof/>
        </w:rPr>
        <mc:AlternateContent>
          <mc:Choice Requires="wps">
            <w:drawing>
              <wp:inline distT="0" distB="0" distL="0" distR="0" wp14:anchorId="2C728A11" wp14:editId="41278A43">
                <wp:extent cx="6029960" cy="2072640"/>
                <wp:effectExtent l="0" t="0" r="8890" b="3810"/>
                <wp:docPr id="2026" name="Врезка1000"/>
                <wp:cNvGraphicFramePr/>
                <a:graphic xmlns:a="http://schemas.openxmlformats.org/drawingml/2006/main">
                  <a:graphicData uri="http://schemas.microsoft.com/office/word/2010/wordprocessingShape">
                    <wps:wsp>
                      <wps:cNvSpPr/>
                      <wps:spPr bwMode="auto">
                        <a:xfrm>
                          <a:off x="0" y="0"/>
                          <a:ext cx="6030000" cy="20725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BC7713C" w14:textId="77777777" w:rsidR="00BD1EBB" w:rsidRDefault="00BD1EBB">
                            <w:pPr>
                              <w:pStyle w:val="aff2"/>
                            </w:pPr>
                            <w:r>
                              <w:rPr>
                                <w:noProof/>
                              </w:rPr>
                              <w:drawing>
                                <wp:inline distT="0" distB="0" distL="0" distR="0" wp14:anchorId="617F5ABB" wp14:editId="6DC8B0CA">
                                  <wp:extent cx="6029960" cy="1699895"/>
                                  <wp:effectExtent l="0" t="0" r="0" b="0"/>
                                  <wp:docPr id="2868"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 name="Рисунок 1123"/>
                                          <pic:cNvPicPr>
                                            <a:picLocks noChangeAspect="1"/>
                                          </pic:cNvPicPr>
                                        </pic:nvPicPr>
                                        <pic:blipFill>
                                          <a:blip r:embed="rId1052"/>
                                          <a:stretch/>
                                        </pic:blipFill>
                                        <pic:spPr bwMode="auto">
                                          <a:xfrm>
                                            <a:off x="0" y="0"/>
                                            <a:ext cx="6029960" cy="16998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C728A11" id="Врезка1000" o:spid="_x0000_s1555" style="width:474.8pt;height:16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" stroked="f" strokeweight="0">
                <v:stroke joinstyle="round"/>
                <v:textbox inset="0,0,0,0">
                  <w:txbxContent>
                    <w:p w14:paraId="4BC7713C" w14:textId="77777777" w:rsidR="00BD1EBB" w:rsidRDefault="00BD1EBB">
                      <w:pPr>
                        <w:pStyle w:val="aff2"/>
                      </w:pPr>
                      <w:r>
                        <w:rPr>
                          <w:noProof/>
                        </w:rPr>
                        <w:drawing>
                          <wp:inline distT="0" distB="0" distL="0" distR="0" wp14:anchorId="617F5ABB" wp14:editId="6DC8B0CA">
                            <wp:extent cx="6029960" cy="1699895"/>
                            <wp:effectExtent l="0" t="0" r="0" b="0"/>
                            <wp:docPr id="2868"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1" name="Рисунок 1123"/>
                                    <pic:cNvPicPr>
                                      <a:picLocks noChangeAspect="1"/>
                                    </pic:cNvPicPr>
                                  </pic:nvPicPr>
                                  <pic:blipFill>
                                    <a:blip r:embed="rId1052"/>
                                    <a:stretch/>
                                  </pic:blipFill>
                                  <pic:spPr bwMode="auto">
                                    <a:xfrm>
                                      <a:off x="0" y="0"/>
                                      <a:ext cx="6029960" cy="1699895"/>
                                    </a:xfrm>
                                    <a:prstGeom prst="rect">
                                      <a:avLst/>
                                    </a:prstGeom>
                                  </pic:spPr>
                                </pic:pic>
                              </a:graphicData>
                            </a:graphic>
                          </wp:inline>
                        </w:drawing>
                      </w:r>
                      <w:r>
                        <w:t xml:space="preserve"> </w:t>
                      </w:r>
                    </w:p>
                  </w:txbxContent>
                </v:textbox>
                <w10:anchorlock/>
              </v:rect>
            </w:pict>
          </mc:Fallback>
        </mc:AlternateContent>
      </w:r>
    </w:p>
    <w:p w14:paraId="08B156C0" w14:textId="65891777" w:rsidR="00D076D9" w:rsidRPr="004C3E23" w:rsidRDefault="00483B84" w:rsidP="00797129">
      <w:pPr>
        <w:pStyle w:val="afffffff6"/>
      </w:pPr>
      <w:bookmarkStart w:id="2101" w:name="_Toc212825124"/>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1500</w:t>
      </w:r>
      <w:bookmarkEnd w:id="2101"/>
      <w:r w:rsidR="00D708D3" w:rsidRPr="004C3E23">
        <w:fldChar w:fldCharType="end"/>
      </w:r>
    </w:p>
    <w:p w14:paraId="1659A8C4" w14:textId="77777777" w:rsidR="00D076D9" w:rsidRPr="004C3E23" w:rsidRDefault="00D076D9">
      <w:pPr>
        <w:jc w:val="center"/>
      </w:pPr>
    </w:p>
    <w:p w14:paraId="23BDBDA0" w14:textId="77777777" w:rsidR="003E07D2" w:rsidRPr="004C3E23" w:rsidRDefault="003E07D2" w:rsidP="003E07D2">
      <w:pPr>
        <w:rPr>
          <w:b/>
          <w:i/>
          <w:iCs/>
          <w:color w:val="000000" w:themeColor="text1"/>
          <w:szCs w:val="28"/>
        </w:rPr>
      </w:pPr>
      <w:r w:rsidRPr="004C3E23">
        <w:rPr>
          <w:b/>
          <w:i/>
          <w:iCs/>
          <w:color w:val="000000" w:themeColor="text1"/>
          <w:szCs w:val="28"/>
        </w:rPr>
        <w:t>Накладная на отпуск материальных ценностей на сторону (ф. 0510458) (Возврат поставщику кап.вложений в МЗ (106))</w:t>
      </w:r>
    </w:p>
    <w:p w14:paraId="412068CF" w14:textId="77777777" w:rsidR="003E07D2" w:rsidRPr="004C3E23" w:rsidRDefault="003E07D2" w:rsidP="003E07D2">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после создания нового документа нажать кнопку «Записать». </w:t>
      </w:r>
    </w:p>
    <w:p w14:paraId="1361A432" w14:textId="77777777" w:rsidR="003E07D2" w:rsidRPr="004C3E23" w:rsidRDefault="003E07D2" w:rsidP="003E07D2">
      <w:pPr>
        <w:rPr>
          <w:color w:val="000000" w:themeColor="text1"/>
          <w:szCs w:val="28"/>
        </w:rPr>
      </w:pPr>
      <w:r w:rsidRPr="004C3E23">
        <w:rPr>
          <w:color w:val="000000" w:themeColor="text1"/>
          <w:szCs w:val="28"/>
        </w:rPr>
        <w:t xml:space="preserve">После чего требуется в реквизите </w:t>
      </w:r>
      <w:r w:rsidRPr="004C3E23">
        <w:rPr>
          <w:b/>
          <w:color w:val="000000" w:themeColor="text1"/>
          <w:szCs w:val="28"/>
        </w:rPr>
        <w:t>Основание</w:t>
      </w:r>
      <w:r w:rsidRPr="004C3E23">
        <w:rPr>
          <w:color w:val="000000" w:themeColor="text1"/>
          <w:szCs w:val="28"/>
        </w:rPr>
        <w:t xml:space="preserve"> выбрать документ </w:t>
      </w:r>
      <w:r w:rsidRPr="004C3E23">
        <w:rPr>
          <w:b/>
          <w:color w:val="000000" w:themeColor="text1"/>
          <w:szCs w:val="28"/>
        </w:rPr>
        <w:t>Поступление МЗ</w:t>
      </w:r>
      <w:r w:rsidRPr="004C3E23">
        <w:rPr>
          <w:color w:val="000000" w:themeColor="text1"/>
          <w:szCs w:val="28"/>
        </w:rPr>
        <w:t>, по которому ранее было отражено поступление вложений в МЗ. При этом реквизиты документа заполняются автоматически на основании выбранного документа.</w:t>
      </w:r>
    </w:p>
    <w:p w14:paraId="23E4C139" w14:textId="77777777" w:rsidR="003E07D2" w:rsidRPr="004C3E23" w:rsidRDefault="003E07D2" w:rsidP="003E07D2">
      <w:pPr>
        <w:ind w:firstLine="0"/>
        <w:jc w:val="center"/>
        <w:rPr>
          <w:noProof/>
        </w:rPr>
      </w:pPr>
      <w:r w:rsidRPr="004C3E23">
        <w:rPr>
          <w:noProof/>
        </w:rPr>
        <w:drawing>
          <wp:inline distT="0" distB="0" distL="0" distR="0" wp14:anchorId="00408865" wp14:editId="46BD455C">
            <wp:extent cx="6029960" cy="2838543"/>
            <wp:effectExtent l="0" t="0" r="8890" b="0"/>
            <wp:docPr id="2806" name="Рисунок 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3"/>
                    <a:stretch>
                      <a:fillRect/>
                    </a:stretch>
                  </pic:blipFill>
                  <pic:spPr>
                    <a:xfrm>
                      <a:off x="0" y="0"/>
                      <a:ext cx="6029960" cy="2838543"/>
                    </a:xfrm>
                    <a:prstGeom prst="rect">
                      <a:avLst/>
                    </a:prstGeom>
                  </pic:spPr>
                </pic:pic>
              </a:graphicData>
            </a:graphic>
          </wp:inline>
        </w:drawing>
      </w:r>
    </w:p>
    <w:p w14:paraId="19D55DE2" w14:textId="589C2355" w:rsidR="003E07D2" w:rsidRPr="004C3E23" w:rsidRDefault="00483B84" w:rsidP="00797129">
      <w:pPr>
        <w:pStyle w:val="afffffff6"/>
      </w:pPr>
      <w:bookmarkStart w:id="2102" w:name="_Toc212825125"/>
      <w:r w:rsidRPr="004C3E23">
        <w:lastRenderedPageBreak/>
        <w:t xml:space="preserve">Рисунок </w:t>
      </w:r>
      <w:r w:rsidR="003E07D2" w:rsidRPr="004C3E23">
        <w:fldChar w:fldCharType="begin"/>
      </w:r>
      <w:r w:rsidR="003E07D2" w:rsidRPr="004C3E23">
        <w:instrText xml:space="preserve">SEQ Рисунок \* ARABIC </w:instrText>
      </w:r>
      <w:r w:rsidR="003E07D2" w:rsidRPr="004C3E23">
        <w:fldChar w:fldCharType="separate"/>
      </w:r>
      <w:r w:rsidR="00BD1EBB">
        <w:rPr>
          <w:noProof/>
        </w:rPr>
        <w:t>1501</w:t>
      </w:r>
      <w:bookmarkEnd w:id="2102"/>
      <w:r w:rsidR="003E07D2" w:rsidRPr="004C3E23">
        <w:fldChar w:fldCharType="end"/>
      </w:r>
    </w:p>
    <w:p w14:paraId="297F6718" w14:textId="77777777" w:rsidR="003E07D2" w:rsidRPr="004C3E23" w:rsidRDefault="003E07D2" w:rsidP="003E07D2">
      <w:pPr>
        <w:keepNext/>
        <w:jc w:val="center"/>
      </w:pPr>
      <w:r w:rsidRPr="004C3E23">
        <w:rPr>
          <w:noProof/>
        </w:rPr>
        <w:drawing>
          <wp:inline distT="0" distB="0" distL="0" distR="0" wp14:anchorId="661ABCE1" wp14:editId="2ACCDF87">
            <wp:extent cx="5056930" cy="1660358"/>
            <wp:effectExtent l="0" t="0" r="0" b="0"/>
            <wp:docPr id="2802" name="Рисунок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4"/>
                    <a:stretch>
                      <a:fillRect/>
                    </a:stretch>
                  </pic:blipFill>
                  <pic:spPr>
                    <a:xfrm>
                      <a:off x="0" y="0"/>
                      <a:ext cx="5065496" cy="1663171"/>
                    </a:xfrm>
                    <a:prstGeom prst="rect">
                      <a:avLst/>
                    </a:prstGeom>
                  </pic:spPr>
                </pic:pic>
              </a:graphicData>
            </a:graphic>
          </wp:inline>
        </w:drawing>
      </w:r>
    </w:p>
    <w:p w14:paraId="17A2BBD8" w14:textId="16BE0C2E" w:rsidR="003E07D2" w:rsidRPr="004C3E23" w:rsidRDefault="00ED3B53" w:rsidP="00797129">
      <w:pPr>
        <w:pStyle w:val="afffffff6"/>
      </w:pPr>
      <w:bookmarkStart w:id="2103" w:name="_Toc212825126"/>
      <w:r w:rsidRPr="004C3E23">
        <w:t xml:space="preserve">Рисунок </w:t>
      </w:r>
      <w:r w:rsidR="003E07D2" w:rsidRPr="004C3E23">
        <w:t xml:space="preserve"> </w:t>
      </w:r>
      <w:r w:rsidR="00F14AE2">
        <w:fldChar w:fldCharType="begin"/>
      </w:r>
      <w:r w:rsidR="00F14AE2">
        <w:instrText xml:space="preserve"> SEQ Рисунок \* ARABIC </w:instrText>
      </w:r>
      <w:r w:rsidR="00F14AE2">
        <w:fldChar w:fldCharType="separate"/>
      </w:r>
      <w:r w:rsidR="00BD1EBB">
        <w:rPr>
          <w:noProof/>
        </w:rPr>
        <w:t>1502</w:t>
      </w:r>
      <w:bookmarkEnd w:id="2103"/>
      <w:r w:rsidR="00F14AE2">
        <w:rPr>
          <w:noProof/>
        </w:rPr>
        <w:fldChar w:fldCharType="end"/>
      </w:r>
    </w:p>
    <w:p w14:paraId="590D02D1" w14:textId="77777777" w:rsidR="003E07D2" w:rsidRPr="004C3E23" w:rsidRDefault="003E07D2" w:rsidP="003E07D2">
      <w:pPr>
        <w:keepNext/>
        <w:ind w:firstLine="0"/>
        <w:jc w:val="center"/>
      </w:pPr>
      <w:r w:rsidRPr="004C3E23">
        <w:rPr>
          <w:noProof/>
        </w:rPr>
        <w:drawing>
          <wp:inline distT="0" distB="0" distL="0" distR="0" wp14:anchorId="10A80514" wp14:editId="18D78B3D">
            <wp:extent cx="6029960" cy="1619358"/>
            <wp:effectExtent l="0" t="0" r="8890" b="0"/>
            <wp:docPr id="2807" name="Рисунок 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5"/>
                    <a:stretch>
                      <a:fillRect/>
                    </a:stretch>
                  </pic:blipFill>
                  <pic:spPr>
                    <a:xfrm>
                      <a:off x="0" y="0"/>
                      <a:ext cx="6029960" cy="1619358"/>
                    </a:xfrm>
                    <a:prstGeom prst="rect">
                      <a:avLst/>
                    </a:prstGeom>
                  </pic:spPr>
                </pic:pic>
              </a:graphicData>
            </a:graphic>
          </wp:inline>
        </w:drawing>
      </w:r>
    </w:p>
    <w:p w14:paraId="6331F25A" w14:textId="3F18D67A" w:rsidR="003E07D2" w:rsidRPr="004C3E23" w:rsidRDefault="00ED3B53" w:rsidP="00797129">
      <w:pPr>
        <w:pStyle w:val="afffffff6"/>
      </w:pPr>
      <w:bookmarkStart w:id="2104" w:name="_Toc212825127"/>
      <w:r w:rsidRPr="004C3E23">
        <w:t xml:space="preserve">Рисунок </w:t>
      </w:r>
      <w:r w:rsidR="003E07D2" w:rsidRPr="004C3E23">
        <w:t xml:space="preserve"> </w:t>
      </w:r>
      <w:r w:rsidR="00F14AE2">
        <w:fldChar w:fldCharType="begin"/>
      </w:r>
      <w:r w:rsidR="00F14AE2">
        <w:instrText xml:space="preserve"> SEQ Рисунок \* ARABIC </w:instrText>
      </w:r>
      <w:r w:rsidR="00F14AE2">
        <w:fldChar w:fldCharType="separate"/>
      </w:r>
      <w:r w:rsidR="00BD1EBB">
        <w:rPr>
          <w:noProof/>
        </w:rPr>
        <w:t>1503</w:t>
      </w:r>
      <w:bookmarkEnd w:id="2104"/>
      <w:r w:rsidR="00F14AE2">
        <w:rPr>
          <w:noProof/>
        </w:rPr>
        <w:fldChar w:fldCharType="end"/>
      </w:r>
    </w:p>
    <w:p w14:paraId="0E2B4C27" w14:textId="77777777" w:rsidR="003E07D2" w:rsidRPr="004C3E23" w:rsidRDefault="003E07D2" w:rsidP="003E07D2">
      <w:pPr>
        <w:rPr>
          <w:color w:val="000000" w:themeColor="text1"/>
          <w:szCs w:val="28"/>
        </w:rPr>
      </w:pPr>
      <w:r w:rsidRPr="004C3E23">
        <w:rPr>
          <w:color w:val="000000" w:themeColor="text1"/>
          <w:szCs w:val="28"/>
        </w:rPr>
        <w:t xml:space="preserve">Все реквизиты табличной части </w:t>
      </w:r>
      <w:r w:rsidRPr="004C3E23">
        <w:rPr>
          <w:b/>
          <w:color w:val="000000" w:themeColor="text1"/>
          <w:szCs w:val="28"/>
        </w:rPr>
        <w:t>Материалы</w:t>
      </w:r>
      <w:r w:rsidRPr="004C3E23">
        <w:rPr>
          <w:color w:val="000000" w:themeColor="text1"/>
          <w:szCs w:val="28"/>
        </w:rPr>
        <w:t xml:space="preserve"> закрыты от редактирования и заполняются автоматически по данным основания.</w:t>
      </w:r>
    </w:p>
    <w:p w14:paraId="2E152566" w14:textId="77777777" w:rsidR="003E07D2" w:rsidRPr="004C3E23" w:rsidRDefault="003E07D2" w:rsidP="003E07D2">
      <w:pPr>
        <w:rPr>
          <w:color w:val="000000" w:themeColor="text1"/>
          <w:szCs w:val="28"/>
        </w:rPr>
      </w:pPr>
      <w:r w:rsidRPr="004C3E23">
        <w:rPr>
          <w:color w:val="000000" w:themeColor="text1"/>
          <w:szCs w:val="28"/>
        </w:rPr>
        <w:t xml:space="preserve">В случае необходимости изменения возвращаемого количества требуется нажать кнопку </w:t>
      </w:r>
      <w:r w:rsidRPr="004C3E23">
        <w:rPr>
          <w:b/>
          <w:color w:val="000000" w:themeColor="text1"/>
          <w:szCs w:val="28"/>
        </w:rPr>
        <w:t>Подобрать</w:t>
      </w:r>
      <w:r w:rsidRPr="004C3E23">
        <w:rPr>
          <w:color w:val="000000" w:themeColor="text1"/>
          <w:szCs w:val="28"/>
        </w:rPr>
        <w:t xml:space="preserve"> и изменить количество в нижней части окна подбора по остаткам.</w:t>
      </w:r>
    </w:p>
    <w:p w14:paraId="7C487A7D" w14:textId="77777777" w:rsidR="003E07D2" w:rsidRPr="004C3E23" w:rsidRDefault="003E07D2" w:rsidP="003E07D2">
      <w:pPr>
        <w:keepNext/>
        <w:ind w:firstLine="0"/>
        <w:jc w:val="center"/>
      </w:pPr>
      <w:r w:rsidRPr="004C3E23">
        <w:rPr>
          <w:noProof/>
        </w:rPr>
        <w:drawing>
          <wp:inline distT="0" distB="0" distL="0" distR="0" wp14:anchorId="200554C4" wp14:editId="0791A020">
            <wp:extent cx="6029960" cy="2848501"/>
            <wp:effectExtent l="0" t="0" r="0" b="952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6"/>
                    <a:stretch>
                      <a:fillRect/>
                    </a:stretch>
                  </pic:blipFill>
                  <pic:spPr>
                    <a:xfrm>
                      <a:off x="0" y="0"/>
                      <a:ext cx="6029960" cy="2848501"/>
                    </a:xfrm>
                    <a:prstGeom prst="rect">
                      <a:avLst/>
                    </a:prstGeom>
                  </pic:spPr>
                </pic:pic>
              </a:graphicData>
            </a:graphic>
          </wp:inline>
        </w:drawing>
      </w:r>
    </w:p>
    <w:p w14:paraId="039015B5" w14:textId="17B9168F" w:rsidR="003E07D2" w:rsidRPr="004C3E23" w:rsidRDefault="00ED3B53" w:rsidP="00797129">
      <w:pPr>
        <w:pStyle w:val="afffffff6"/>
      </w:pPr>
      <w:bookmarkStart w:id="2105" w:name="_Toc212825128"/>
      <w:r w:rsidRPr="004C3E23">
        <w:t xml:space="preserve">Рисунок </w:t>
      </w:r>
      <w:r w:rsidR="003E07D2" w:rsidRPr="004C3E23">
        <w:t xml:space="preserve"> </w:t>
      </w:r>
      <w:r w:rsidR="00F14AE2">
        <w:fldChar w:fldCharType="begin"/>
      </w:r>
      <w:r w:rsidR="00F14AE2">
        <w:instrText xml:space="preserve"> SEQ Рисунок \* ARABIC </w:instrText>
      </w:r>
      <w:r w:rsidR="00F14AE2">
        <w:fldChar w:fldCharType="separate"/>
      </w:r>
      <w:r w:rsidR="00BD1EBB">
        <w:rPr>
          <w:noProof/>
        </w:rPr>
        <w:t>1504</w:t>
      </w:r>
      <w:bookmarkEnd w:id="2105"/>
      <w:r w:rsidR="00F14AE2">
        <w:rPr>
          <w:noProof/>
        </w:rPr>
        <w:fldChar w:fldCharType="end"/>
      </w:r>
    </w:p>
    <w:p w14:paraId="499D83D1" w14:textId="77777777" w:rsidR="003E07D2" w:rsidRPr="004C3E23" w:rsidRDefault="003E07D2" w:rsidP="003E07D2">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14:paraId="3AD6B235" w14:textId="77777777" w:rsidR="003E07D2" w:rsidRPr="004C3E23" w:rsidRDefault="003E07D2" w:rsidP="003E07D2">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597F6774" w14:textId="77777777" w:rsidR="003E07D2" w:rsidRPr="004C3E23" w:rsidRDefault="003E07D2" w:rsidP="003E07D2">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блоков </w:t>
      </w:r>
      <w:r w:rsidRPr="004C3E23">
        <w:rPr>
          <w:b/>
          <w:color w:val="000000" w:themeColor="text1"/>
          <w:szCs w:val="28"/>
        </w:rPr>
        <w:t xml:space="preserve">Правовое основание для передачи или реализации НФА </w:t>
      </w:r>
      <w:r w:rsidRPr="004C3E23">
        <w:rPr>
          <w:color w:val="000000" w:themeColor="text1"/>
          <w:szCs w:val="28"/>
        </w:rPr>
        <w:t xml:space="preserve">для указания </w:t>
      </w:r>
      <w:r w:rsidRPr="004C3E23">
        <w:rPr>
          <w:color w:val="000000" w:themeColor="text1"/>
          <w:szCs w:val="28"/>
        </w:rPr>
        <w:lastRenderedPageBreak/>
        <w:t xml:space="preserve">реквизитов документа, являющегося основанием для отпуска материальных ценностей сторонним учреждениям (организациям) или физическим лицам и реквизиты блока </w:t>
      </w:r>
      <w:r w:rsidRPr="004C3E23">
        <w:rPr>
          <w:b/>
          <w:color w:val="000000" w:themeColor="text1"/>
          <w:szCs w:val="28"/>
        </w:rPr>
        <w:t>Получил.</w:t>
      </w:r>
    </w:p>
    <w:p w14:paraId="07B0C2EF" w14:textId="77777777" w:rsidR="003E07D2" w:rsidRPr="004C3E23" w:rsidRDefault="003E07D2" w:rsidP="003E07D2">
      <w:pPr>
        <w:ind w:firstLine="0"/>
        <w:jc w:val="center"/>
        <w:rPr>
          <w:noProof/>
        </w:rPr>
      </w:pPr>
      <w:r w:rsidRPr="004C3E23">
        <w:rPr>
          <w:noProof/>
        </w:rPr>
        <w:drawing>
          <wp:inline distT="0" distB="0" distL="0" distR="0" wp14:anchorId="78B89296" wp14:editId="5BDC6FB7">
            <wp:extent cx="6029960" cy="1868298"/>
            <wp:effectExtent l="0" t="0" r="8890" b="0"/>
            <wp:docPr id="2804" name="Рисунок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7"/>
                    <a:stretch>
                      <a:fillRect/>
                    </a:stretch>
                  </pic:blipFill>
                  <pic:spPr>
                    <a:xfrm>
                      <a:off x="0" y="0"/>
                      <a:ext cx="6029960" cy="1868298"/>
                    </a:xfrm>
                    <a:prstGeom prst="rect">
                      <a:avLst/>
                    </a:prstGeom>
                  </pic:spPr>
                </pic:pic>
              </a:graphicData>
            </a:graphic>
          </wp:inline>
        </w:drawing>
      </w:r>
    </w:p>
    <w:p w14:paraId="2332EC9E" w14:textId="700A3238" w:rsidR="003E07D2" w:rsidRPr="004C3E23" w:rsidRDefault="00ED3B53" w:rsidP="00797129">
      <w:pPr>
        <w:pStyle w:val="afffffff6"/>
      </w:pPr>
      <w:bookmarkStart w:id="2106" w:name="_Toc212825129"/>
      <w:r w:rsidRPr="004C3E23">
        <w:t xml:space="preserve">Рисунок </w:t>
      </w:r>
      <w:r w:rsidR="003E07D2" w:rsidRPr="004C3E23">
        <w:t xml:space="preserve"> </w:t>
      </w:r>
      <w:r w:rsidR="003E07D2" w:rsidRPr="004C3E23">
        <w:rPr>
          <w:noProof/>
        </w:rPr>
        <w:fldChar w:fldCharType="begin"/>
      </w:r>
      <w:r w:rsidR="003E07D2" w:rsidRPr="004C3E23">
        <w:rPr>
          <w:noProof/>
        </w:rPr>
        <w:instrText xml:space="preserve"> SEQ Рисунок \* ARABIC </w:instrText>
      </w:r>
      <w:r w:rsidR="003E07D2" w:rsidRPr="004C3E23">
        <w:rPr>
          <w:noProof/>
        </w:rPr>
        <w:fldChar w:fldCharType="separate"/>
      </w:r>
      <w:r w:rsidR="00BD1EBB">
        <w:rPr>
          <w:noProof/>
        </w:rPr>
        <w:t>1505</w:t>
      </w:r>
      <w:bookmarkEnd w:id="2106"/>
      <w:r w:rsidR="003E07D2" w:rsidRPr="004C3E23">
        <w:rPr>
          <w:noProof/>
        </w:rPr>
        <w:fldChar w:fldCharType="end"/>
      </w:r>
    </w:p>
    <w:p w14:paraId="73AC402A" w14:textId="77777777" w:rsidR="003E07D2" w:rsidRPr="004C3E23" w:rsidRDefault="003E07D2" w:rsidP="003E07D2">
      <w:pPr>
        <w:jc w:val="center"/>
        <w:rPr>
          <w:color w:val="000000" w:themeColor="text1"/>
        </w:rPr>
      </w:pPr>
    </w:p>
    <w:p w14:paraId="32267223" w14:textId="77777777" w:rsidR="003E07D2" w:rsidRPr="004C3E23" w:rsidRDefault="003E07D2" w:rsidP="003E07D2">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07F56B54" w14:textId="77777777" w:rsidR="003E07D2" w:rsidRPr="004C3E23" w:rsidRDefault="003E07D2" w:rsidP="003E07D2">
      <w:pPr>
        <w:rPr>
          <w:b/>
          <w:color w:val="000000" w:themeColor="text1"/>
          <w:szCs w:val="28"/>
        </w:rPr>
      </w:pPr>
      <w:r w:rsidRPr="004C3E23">
        <w:rPr>
          <w:color w:val="000000" w:themeColor="text1"/>
          <w:szCs w:val="28"/>
        </w:rPr>
        <w:t xml:space="preserve">Далее необходимо перевести документ на следующий этап бизнес-процесса при помощи кнопки-резолюции </w:t>
      </w:r>
      <w:r w:rsidRPr="004C3E23">
        <w:rPr>
          <w:b/>
          <w:color w:val="000000" w:themeColor="text1"/>
          <w:szCs w:val="28"/>
        </w:rPr>
        <w:t>На подписание руководителю.</w:t>
      </w:r>
    </w:p>
    <w:p w14:paraId="6D233B59" w14:textId="77777777" w:rsidR="003E07D2" w:rsidRPr="004C3E23" w:rsidRDefault="003E07D2" w:rsidP="003E07D2">
      <w:pPr>
        <w:keepNext/>
        <w:jc w:val="center"/>
      </w:pPr>
      <w:r w:rsidRPr="004C3E23">
        <w:rPr>
          <w:noProof/>
        </w:rPr>
        <w:drawing>
          <wp:inline distT="0" distB="0" distL="0" distR="0" wp14:anchorId="32B696A0" wp14:editId="21BD351E">
            <wp:extent cx="4171950" cy="695325"/>
            <wp:effectExtent l="0" t="0" r="0" b="9525"/>
            <wp:docPr id="2798" name="Рисунок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8"/>
                    <a:stretch>
                      <a:fillRect/>
                    </a:stretch>
                  </pic:blipFill>
                  <pic:spPr>
                    <a:xfrm>
                      <a:off x="0" y="0"/>
                      <a:ext cx="4171950" cy="695325"/>
                    </a:xfrm>
                    <a:prstGeom prst="rect">
                      <a:avLst/>
                    </a:prstGeom>
                  </pic:spPr>
                </pic:pic>
              </a:graphicData>
            </a:graphic>
          </wp:inline>
        </w:drawing>
      </w:r>
    </w:p>
    <w:p w14:paraId="7BA8AA42" w14:textId="14D86672" w:rsidR="003E07D2" w:rsidRPr="004C3E23" w:rsidRDefault="00ED3B53" w:rsidP="00797129">
      <w:pPr>
        <w:pStyle w:val="afffffff6"/>
      </w:pPr>
      <w:bookmarkStart w:id="2107" w:name="_Toc212825130"/>
      <w:r w:rsidRPr="004C3E23">
        <w:t xml:space="preserve">Рисунок </w:t>
      </w:r>
      <w:r w:rsidR="003E07D2" w:rsidRPr="004C3E23">
        <w:t xml:space="preserve"> </w:t>
      </w:r>
      <w:r w:rsidR="00F14AE2">
        <w:fldChar w:fldCharType="begin"/>
      </w:r>
      <w:r w:rsidR="00F14AE2">
        <w:instrText xml:space="preserve"> SEQ Рисунок \* ARABIC </w:instrText>
      </w:r>
      <w:r w:rsidR="00F14AE2">
        <w:fldChar w:fldCharType="separate"/>
      </w:r>
      <w:r w:rsidR="00BD1EBB">
        <w:rPr>
          <w:noProof/>
        </w:rPr>
        <w:t>1506</w:t>
      </w:r>
      <w:bookmarkEnd w:id="2107"/>
      <w:r w:rsidR="00F14AE2">
        <w:rPr>
          <w:noProof/>
        </w:rPr>
        <w:fldChar w:fldCharType="end"/>
      </w:r>
    </w:p>
    <w:p w14:paraId="10989998" w14:textId="77777777" w:rsidR="003E07D2" w:rsidRPr="004C3E23" w:rsidRDefault="003E07D2" w:rsidP="003E07D2">
      <w:pPr>
        <w:rPr>
          <w:color w:val="000000" w:themeColor="text1"/>
        </w:rPr>
      </w:pPr>
      <w:r w:rsidRPr="004C3E23">
        <w:rPr>
          <w:color w:val="000000" w:themeColor="text1"/>
          <w:szCs w:val="28"/>
        </w:rPr>
        <w:t xml:space="preserve">При этом материальные запасы из вкладки </w:t>
      </w:r>
      <w:r w:rsidRPr="004C3E23">
        <w:rPr>
          <w:b/>
          <w:color w:val="000000" w:themeColor="text1"/>
          <w:szCs w:val="28"/>
        </w:rPr>
        <w:t>Материалы</w:t>
      </w:r>
      <w:r w:rsidRPr="004C3E23">
        <w:rPr>
          <w:color w:val="000000" w:themeColor="text1"/>
          <w:szCs w:val="28"/>
        </w:rPr>
        <w:t xml:space="preserve"> будут зарезервированы.</w:t>
      </w:r>
    </w:p>
    <w:p w14:paraId="49491A2F" w14:textId="77777777" w:rsidR="003E07D2" w:rsidRPr="004C3E23" w:rsidRDefault="003E07D2" w:rsidP="003E07D2">
      <w:pPr>
        <w:rPr>
          <w:color w:val="000000" w:themeColor="text1"/>
          <w:szCs w:val="28"/>
        </w:rPr>
      </w:pPr>
      <w:r w:rsidRPr="004C3E23">
        <w:rPr>
          <w:color w:val="000000" w:themeColor="text1"/>
          <w:szCs w:val="28"/>
        </w:rPr>
        <w:t xml:space="preserve">Документ будет отправлен пользователю с ролью </w:t>
      </w:r>
      <w:r w:rsidRPr="004C3E23">
        <w:rPr>
          <w:b/>
          <w:color w:val="000000" w:themeColor="text1"/>
          <w:szCs w:val="28"/>
        </w:rPr>
        <w:t>Руководитель</w:t>
      </w:r>
      <w:r w:rsidRPr="004C3E23">
        <w:rPr>
          <w:color w:val="000000" w:themeColor="text1"/>
          <w:szCs w:val="28"/>
        </w:rPr>
        <w:t>.</w:t>
      </w:r>
    </w:p>
    <w:p w14:paraId="147E5F3C" w14:textId="77777777" w:rsidR="003E07D2" w:rsidRPr="004C3E23" w:rsidRDefault="003E07D2" w:rsidP="003E07D2">
      <w:pPr>
        <w:rPr>
          <w:color w:val="000000" w:themeColor="text1"/>
        </w:rPr>
      </w:pPr>
      <w:r w:rsidRPr="004C3E23">
        <w:rPr>
          <w:color w:val="000000" w:themeColor="text1"/>
          <w:szCs w:val="28"/>
        </w:rPr>
        <w:t xml:space="preserve">Пользователю доступна возможность утвердить документ по кнопке </w:t>
      </w:r>
      <w:r w:rsidRPr="004C3E23">
        <w:rPr>
          <w:b/>
          <w:color w:val="000000" w:themeColor="text1"/>
          <w:szCs w:val="28"/>
        </w:rPr>
        <w:t>Подписать</w:t>
      </w:r>
      <w:r w:rsidRPr="004C3E23">
        <w:rPr>
          <w:color w:val="000000" w:themeColor="text1"/>
          <w:szCs w:val="28"/>
        </w:rPr>
        <w:t xml:space="preserve">, документ будет отправлен на следующий этап или отказать по соответствующей кнопке, в результате чего документ будет отправлен на этап </w:t>
      </w:r>
      <w:r w:rsidRPr="004C3E23">
        <w:rPr>
          <w:b/>
          <w:color w:val="000000" w:themeColor="text1"/>
          <w:szCs w:val="28"/>
        </w:rPr>
        <w:t xml:space="preserve">Аннулирование </w:t>
      </w:r>
      <w:r w:rsidRPr="004C3E23">
        <w:rPr>
          <w:color w:val="000000" w:themeColor="text1"/>
          <w:szCs w:val="28"/>
        </w:rPr>
        <w:t xml:space="preserve">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формирующему документ.</w:t>
      </w:r>
    </w:p>
    <w:p w14:paraId="4F183253" w14:textId="77777777" w:rsidR="003E07D2" w:rsidRPr="004C3E23" w:rsidRDefault="003E07D2" w:rsidP="004B1838">
      <w:pPr>
        <w:keepNext/>
        <w:ind w:firstLine="0"/>
        <w:jc w:val="center"/>
      </w:pPr>
      <w:r w:rsidRPr="004C3E23">
        <w:rPr>
          <w:noProof/>
        </w:rPr>
        <w:drawing>
          <wp:inline distT="0" distB="0" distL="0" distR="0" wp14:anchorId="72AB9431" wp14:editId="3B6102E7">
            <wp:extent cx="3114675" cy="571500"/>
            <wp:effectExtent l="0" t="0" r="9525" b="0"/>
            <wp:docPr id="2808" name="Рисунок 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9"/>
                    <a:stretch>
                      <a:fillRect/>
                    </a:stretch>
                  </pic:blipFill>
                  <pic:spPr>
                    <a:xfrm>
                      <a:off x="0" y="0"/>
                      <a:ext cx="3114675" cy="571500"/>
                    </a:xfrm>
                    <a:prstGeom prst="rect">
                      <a:avLst/>
                    </a:prstGeom>
                  </pic:spPr>
                </pic:pic>
              </a:graphicData>
            </a:graphic>
          </wp:inline>
        </w:drawing>
      </w:r>
    </w:p>
    <w:p w14:paraId="6E4F7676" w14:textId="31302DA1" w:rsidR="003E07D2" w:rsidRPr="004C3E23" w:rsidRDefault="00ED3B53" w:rsidP="00797129">
      <w:pPr>
        <w:pStyle w:val="afffffff6"/>
      </w:pPr>
      <w:bookmarkStart w:id="2108" w:name="_Toc212825131"/>
      <w:r w:rsidRPr="004C3E23">
        <w:t xml:space="preserve">Рисунок </w:t>
      </w:r>
      <w:r w:rsidR="003E07D2" w:rsidRPr="004C3E23">
        <w:t xml:space="preserve"> </w:t>
      </w:r>
      <w:r w:rsidR="00F14AE2">
        <w:fldChar w:fldCharType="begin"/>
      </w:r>
      <w:r w:rsidR="00F14AE2">
        <w:instrText xml:space="preserve"> SEQ Рису</w:instrText>
      </w:r>
      <w:r w:rsidR="00F14AE2">
        <w:instrText xml:space="preserve">нок \* ARABIC </w:instrText>
      </w:r>
      <w:r w:rsidR="00F14AE2">
        <w:fldChar w:fldCharType="separate"/>
      </w:r>
      <w:r w:rsidR="00BD1EBB">
        <w:rPr>
          <w:noProof/>
        </w:rPr>
        <w:t>1507</w:t>
      </w:r>
      <w:bookmarkEnd w:id="2108"/>
      <w:r w:rsidR="00F14AE2">
        <w:rPr>
          <w:noProof/>
        </w:rPr>
        <w:fldChar w:fldCharType="end"/>
      </w:r>
    </w:p>
    <w:p w14:paraId="798084AD" w14:textId="77777777" w:rsidR="003E07D2" w:rsidRPr="004C3E23" w:rsidRDefault="003E07D2" w:rsidP="003E07D2">
      <w:pPr>
        <w:rPr>
          <w:color w:val="000000" w:themeColor="text1"/>
        </w:rPr>
      </w:pPr>
      <w:r w:rsidRPr="004C3E23">
        <w:rPr>
          <w:color w:val="000000" w:themeColor="text1"/>
          <w:szCs w:val="28"/>
        </w:rPr>
        <w:t xml:space="preserve"> Далее документ будет отправлен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указанному в поле МОЛ/Место хранения </w:t>
      </w:r>
      <w:r w:rsidRPr="004C3E23">
        <w:rPr>
          <w:b/>
          <w:color w:val="000000" w:themeColor="text1"/>
          <w:szCs w:val="28"/>
        </w:rPr>
        <w:t>Отправитель.</w:t>
      </w:r>
    </w:p>
    <w:p w14:paraId="526ECBC5" w14:textId="77777777" w:rsidR="003E07D2" w:rsidRPr="004C3E23" w:rsidRDefault="003E07D2" w:rsidP="003E07D2">
      <w:pPr>
        <w:rPr>
          <w:color w:val="000000" w:themeColor="text1"/>
        </w:rPr>
      </w:pPr>
      <w:r w:rsidRPr="004C3E23">
        <w:rPr>
          <w:color w:val="000000" w:themeColor="text1"/>
          <w:szCs w:val="28"/>
        </w:rPr>
        <w:t xml:space="preserve">Пользователю доступна возможность подписать документ и отправить на следующий этап. </w:t>
      </w:r>
    </w:p>
    <w:p w14:paraId="7F8C2632" w14:textId="77777777" w:rsidR="003E07D2" w:rsidRPr="004C3E23" w:rsidRDefault="003E07D2" w:rsidP="003E07D2">
      <w:pPr>
        <w:rPr>
          <w:color w:val="000000" w:themeColor="text1"/>
        </w:rPr>
      </w:pPr>
      <w:r w:rsidRPr="004C3E23">
        <w:rPr>
          <w:color w:val="000000" w:themeColor="text1"/>
          <w:szCs w:val="28"/>
        </w:rPr>
        <w:t xml:space="preserve">После по кнопке </w:t>
      </w:r>
      <w:r w:rsidRPr="004C3E23">
        <w:rPr>
          <w:b/>
          <w:color w:val="000000" w:themeColor="text1"/>
          <w:szCs w:val="28"/>
        </w:rPr>
        <w:t>Подписать</w:t>
      </w:r>
      <w:r w:rsidRPr="004C3E23">
        <w:rPr>
          <w:color w:val="000000" w:themeColor="text1"/>
          <w:szCs w:val="28"/>
        </w:rPr>
        <w:t xml:space="preserve"> документ будет отправлен на этап подписание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формирующему документ.</w:t>
      </w:r>
    </w:p>
    <w:p w14:paraId="3EA24001" w14:textId="77777777" w:rsidR="003E07D2" w:rsidRPr="004C3E23" w:rsidRDefault="003E07D2" w:rsidP="003E07D2">
      <w:pPr>
        <w:rPr>
          <w:color w:val="000000" w:themeColor="text1"/>
        </w:rPr>
      </w:pPr>
      <w:r w:rsidRPr="004C3E23">
        <w:rPr>
          <w:color w:val="000000" w:themeColor="text1"/>
          <w:szCs w:val="28"/>
        </w:rPr>
        <w:t xml:space="preserve">Пользователю необходимо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документу по этапу. </w:t>
      </w:r>
    </w:p>
    <w:p w14:paraId="717E394E" w14:textId="77777777" w:rsidR="003E07D2" w:rsidRPr="004C3E23" w:rsidRDefault="003E07D2" w:rsidP="004B1838">
      <w:pPr>
        <w:ind w:firstLine="0"/>
        <w:jc w:val="center"/>
        <w:rPr>
          <w:noProof/>
        </w:rPr>
      </w:pPr>
      <w:r w:rsidRPr="004C3E23">
        <w:rPr>
          <w:noProof/>
        </w:rPr>
        <w:lastRenderedPageBreak/>
        <w:drawing>
          <wp:inline distT="0" distB="0" distL="0" distR="0" wp14:anchorId="13B92F5D" wp14:editId="425AB549">
            <wp:extent cx="6029960" cy="2837299"/>
            <wp:effectExtent l="0" t="0" r="8890" b="1270"/>
            <wp:docPr id="2809" name="Рисунок 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0"/>
                    <a:stretch>
                      <a:fillRect/>
                    </a:stretch>
                  </pic:blipFill>
                  <pic:spPr>
                    <a:xfrm>
                      <a:off x="0" y="0"/>
                      <a:ext cx="6029960" cy="2837299"/>
                    </a:xfrm>
                    <a:prstGeom prst="rect">
                      <a:avLst/>
                    </a:prstGeom>
                  </pic:spPr>
                </pic:pic>
              </a:graphicData>
            </a:graphic>
          </wp:inline>
        </w:drawing>
      </w:r>
    </w:p>
    <w:p w14:paraId="12696877" w14:textId="22927357" w:rsidR="003E07D2" w:rsidRPr="004C3E23" w:rsidRDefault="00483B84" w:rsidP="00797129">
      <w:pPr>
        <w:pStyle w:val="afffffff6"/>
      </w:pPr>
      <w:bookmarkStart w:id="2109" w:name="_Toc212825132"/>
      <w:r w:rsidRPr="004C3E23">
        <w:t xml:space="preserve">Рисунок </w:t>
      </w:r>
      <w:r w:rsidR="003E07D2" w:rsidRPr="004C3E23">
        <w:fldChar w:fldCharType="begin"/>
      </w:r>
      <w:r w:rsidR="003E07D2" w:rsidRPr="004C3E23">
        <w:instrText xml:space="preserve">SEQ Рисунок \* ARABIC </w:instrText>
      </w:r>
      <w:r w:rsidR="003E07D2" w:rsidRPr="004C3E23">
        <w:fldChar w:fldCharType="separate"/>
      </w:r>
      <w:r w:rsidR="00BD1EBB">
        <w:rPr>
          <w:noProof/>
        </w:rPr>
        <w:t>1508</w:t>
      </w:r>
      <w:bookmarkEnd w:id="2109"/>
      <w:r w:rsidR="003E07D2" w:rsidRPr="004C3E23">
        <w:fldChar w:fldCharType="end"/>
      </w:r>
    </w:p>
    <w:p w14:paraId="70D94BE8" w14:textId="77777777" w:rsidR="003E07D2" w:rsidRPr="004C3E23" w:rsidRDefault="003E07D2" w:rsidP="003E07D2">
      <w:pPr>
        <w:jc w:val="center"/>
        <w:rPr>
          <w:color w:val="000000" w:themeColor="text1"/>
        </w:rPr>
      </w:pPr>
    </w:p>
    <w:p w14:paraId="5B4209B4" w14:textId="77777777" w:rsidR="003E07D2" w:rsidRPr="004C3E23" w:rsidRDefault="003E07D2" w:rsidP="003E07D2">
      <w:pPr>
        <w:rPr>
          <w:color w:val="000000" w:themeColor="text1"/>
        </w:rPr>
      </w:pPr>
      <w:r w:rsidRPr="004C3E23">
        <w:rPr>
          <w:color w:val="000000" w:themeColor="text1"/>
          <w:szCs w:val="28"/>
        </w:rPr>
        <w:t xml:space="preserve">Далее необходимо передать документ на следующий этап бизнес-процесса пользователю с ролью </w:t>
      </w:r>
      <w:r w:rsidRPr="004C3E23">
        <w:rPr>
          <w:b/>
          <w:color w:val="000000" w:themeColor="text1"/>
          <w:szCs w:val="28"/>
        </w:rPr>
        <w:t>Бухгалтер.</w:t>
      </w:r>
    </w:p>
    <w:p w14:paraId="0F7B1323" w14:textId="77777777" w:rsidR="003E07D2" w:rsidRPr="004C3E23" w:rsidRDefault="003E07D2" w:rsidP="003E07D2">
      <w:pPr>
        <w:rPr>
          <w:b/>
          <w:color w:val="000000" w:themeColor="text1"/>
          <w:szCs w:val="28"/>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p>
    <w:p w14:paraId="34BC7EA5" w14:textId="3BFC6BC0" w:rsidR="003E07D2" w:rsidRPr="004C3E23" w:rsidRDefault="003E07D2" w:rsidP="00C74B58">
      <w:pPr>
        <w:rPr>
          <w:color w:val="000000" w:themeColor="text1"/>
          <w:szCs w:val="28"/>
        </w:rPr>
      </w:pPr>
      <w:r w:rsidRPr="004C3E23">
        <w:rPr>
          <w:color w:val="000000" w:themeColor="text1"/>
          <w:szCs w:val="28"/>
        </w:rPr>
        <w:t xml:space="preserve">Требуется заполнить КПС и субконто счета 401.60, а также, при необходимости, установить флаг «Списать постановленные на учет отложенные обязательства». После чего необходимо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1AE1B10A" w14:textId="77777777" w:rsidR="003E07D2" w:rsidRPr="004C3E23" w:rsidRDefault="003E07D2" w:rsidP="00C74B58">
      <w:pPr>
        <w:keepNext/>
        <w:ind w:firstLine="0"/>
      </w:pPr>
      <w:r w:rsidRPr="004C3E23">
        <w:rPr>
          <w:noProof/>
        </w:rPr>
        <w:drawing>
          <wp:inline distT="0" distB="0" distL="0" distR="0" wp14:anchorId="18EB9650" wp14:editId="22916DD9">
            <wp:extent cx="6029960" cy="2808605"/>
            <wp:effectExtent l="0" t="0" r="8890" b="0"/>
            <wp:docPr id="2810" name="Рисунок 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1"/>
                    <a:stretch>
                      <a:fillRect/>
                    </a:stretch>
                  </pic:blipFill>
                  <pic:spPr>
                    <a:xfrm>
                      <a:off x="0" y="0"/>
                      <a:ext cx="6029960" cy="2808605"/>
                    </a:xfrm>
                    <a:prstGeom prst="rect">
                      <a:avLst/>
                    </a:prstGeom>
                  </pic:spPr>
                </pic:pic>
              </a:graphicData>
            </a:graphic>
          </wp:inline>
        </w:drawing>
      </w:r>
    </w:p>
    <w:p w14:paraId="5DBE82C9" w14:textId="18A1939C" w:rsidR="003E07D2" w:rsidRPr="004C3E23" w:rsidRDefault="00ED3B53" w:rsidP="00797129">
      <w:pPr>
        <w:pStyle w:val="afffffff6"/>
      </w:pPr>
      <w:bookmarkStart w:id="2110" w:name="_Toc212825133"/>
      <w:r w:rsidRPr="004C3E23">
        <w:t xml:space="preserve">Рисунок </w:t>
      </w:r>
      <w:r w:rsidR="003E07D2" w:rsidRPr="004C3E23">
        <w:t xml:space="preserve"> </w:t>
      </w:r>
      <w:r w:rsidR="00F14AE2">
        <w:fldChar w:fldCharType="begin"/>
      </w:r>
      <w:r w:rsidR="00F14AE2">
        <w:instrText xml:space="preserve"> SEQ Рисунок \* ARABIC </w:instrText>
      </w:r>
      <w:r w:rsidR="00F14AE2">
        <w:fldChar w:fldCharType="separate"/>
      </w:r>
      <w:r w:rsidR="00BD1EBB">
        <w:rPr>
          <w:noProof/>
        </w:rPr>
        <w:t>1509</w:t>
      </w:r>
      <w:bookmarkEnd w:id="2110"/>
      <w:r w:rsidR="00F14AE2">
        <w:rPr>
          <w:noProof/>
        </w:rPr>
        <w:fldChar w:fldCharType="end"/>
      </w:r>
    </w:p>
    <w:p w14:paraId="3E535BE1" w14:textId="77777777" w:rsidR="003E07D2" w:rsidRPr="004C3E23" w:rsidRDefault="003E07D2" w:rsidP="003E07D2">
      <w:pPr>
        <w:rPr>
          <w:color w:val="000000" w:themeColor="text1"/>
        </w:rPr>
      </w:pPr>
      <w:r w:rsidRPr="004C3E23">
        <w:rPr>
          <w:color w:val="000000" w:themeColor="text1"/>
          <w:szCs w:val="28"/>
        </w:rPr>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p>
    <w:p w14:paraId="1EF89BB6" w14:textId="77777777" w:rsidR="003E07D2" w:rsidRPr="004C3E23" w:rsidRDefault="003E07D2" w:rsidP="003E07D2">
      <w:pPr>
        <w:ind w:firstLine="0"/>
        <w:jc w:val="center"/>
        <w:rPr>
          <w:noProof/>
        </w:rPr>
      </w:pPr>
      <w:r w:rsidRPr="004C3E23">
        <w:rPr>
          <w:noProof/>
        </w:rPr>
        <w:drawing>
          <wp:inline distT="0" distB="0" distL="0" distR="0" wp14:anchorId="32B01046" wp14:editId="276D209A">
            <wp:extent cx="6029960" cy="812791"/>
            <wp:effectExtent l="0" t="0" r="0" b="6985"/>
            <wp:docPr id="2812" name="Рисунок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2"/>
                    <a:stretch>
                      <a:fillRect/>
                    </a:stretch>
                  </pic:blipFill>
                  <pic:spPr>
                    <a:xfrm>
                      <a:off x="0" y="0"/>
                      <a:ext cx="6029960" cy="812791"/>
                    </a:xfrm>
                    <a:prstGeom prst="rect">
                      <a:avLst/>
                    </a:prstGeom>
                  </pic:spPr>
                </pic:pic>
              </a:graphicData>
            </a:graphic>
          </wp:inline>
        </w:drawing>
      </w:r>
    </w:p>
    <w:p w14:paraId="427A47D8" w14:textId="4032B899" w:rsidR="003E07D2" w:rsidRPr="004C3E23" w:rsidRDefault="00483B84" w:rsidP="00797129">
      <w:pPr>
        <w:pStyle w:val="afffffff6"/>
      </w:pPr>
      <w:bookmarkStart w:id="2111" w:name="_Toc212825134"/>
      <w:r w:rsidRPr="004C3E23">
        <w:t xml:space="preserve">Рисунок </w:t>
      </w:r>
      <w:r w:rsidR="003E07D2" w:rsidRPr="004C3E23">
        <w:fldChar w:fldCharType="begin"/>
      </w:r>
      <w:r w:rsidR="003E07D2" w:rsidRPr="004C3E23">
        <w:instrText xml:space="preserve">SEQ Рисунок \* ARABIC </w:instrText>
      </w:r>
      <w:r w:rsidR="003E07D2" w:rsidRPr="004C3E23">
        <w:fldChar w:fldCharType="separate"/>
      </w:r>
      <w:r w:rsidR="00BD1EBB">
        <w:rPr>
          <w:noProof/>
        </w:rPr>
        <w:t>1510</w:t>
      </w:r>
      <w:bookmarkEnd w:id="2111"/>
      <w:r w:rsidR="003E07D2" w:rsidRPr="004C3E23">
        <w:fldChar w:fldCharType="end"/>
      </w:r>
    </w:p>
    <w:p w14:paraId="6823022F" w14:textId="77777777" w:rsidR="003E07D2" w:rsidRPr="004C3E23" w:rsidRDefault="003E07D2" w:rsidP="003E07D2">
      <w:pPr>
        <w:jc w:val="center"/>
        <w:rPr>
          <w:color w:val="000000" w:themeColor="text1"/>
        </w:rPr>
      </w:pPr>
    </w:p>
    <w:p w14:paraId="2217A150" w14:textId="77777777" w:rsidR="003E07D2" w:rsidRPr="004C3E23" w:rsidRDefault="003E07D2" w:rsidP="003E07D2">
      <w:pPr>
        <w:ind w:firstLine="737"/>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14:paraId="7F94448A" w14:textId="77777777" w:rsidR="003E07D2" w:rsidRPr="004C3E23" w:rsidRDefault="003E07D2" w:rsidP="003E07D2">
      <w:pPr>
        <w:ind w:firstLine="0"/>
        <w:jc w:val="center"/>
        <w:rPr>
          <w:noProof/>
        </w:rPr>
      </w:pPr>
      <w:r w:rsidRPr="004C3E23">
        <w:rPr>
          <w:noProof/>
        </w:rPr>
        <w:drawing>
          <wp:inline distT="0" distB="0" distL="0" distR="0" wp14:anchorId="20887F40" wp14:editId="2F8682C8">
            <wp:extent cx="6029960" cy="1278932"/>
            <wp:effectExtent l="0" t="0" r="8890" b="0"/>
            <wp:docPr id="2813" name="Рисунок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3"/>
                    <a:stretch>
                      <a:fillRect/>
                    </a:stretch>
                  </pic:blipFill>
                  <pic:spPr>
                    <a:xfrm>
                      <a:off x="0" y="0"/>
                      <a:ext cx="6029960" cy="1278932"/>
                    </a:xfrm>
                    <a:prstGeom prst="rect">
                      <a:avLst/>
                    </a:prstGeom>
                  </pic:spPr>
                </pic:pic>
              </a:graphicData>
            </a:graphic>
          </wp:inline>
        </w:drawing>
      </w:r>
    </w:p>
    <w:p w14:paraId="76165119" w14:textId="41871478" w:rsidR="003E07D2" w:rsidRPr="004C3E23" w:rsidRDefault="00483B84" w:rsidP="00797129">
      <w:pPr>
        <w:pStyle w:val="afffffff6"/>
      </w:pPr>
      <w:bookmarkStart w:id="2112" w:name="_Toc212825135"/>
      <w:r w:rsidRPr="004C3E23">
        <w:t xml:space="preserve">Рисунок </w:t>
      </w:r>
      <w:r w:rsidR="003E07D2" w:rsidRPr="004C3E23">
        <w:fldChar w:fldCharType="begin"/>
      </w:r>
      <w:r w:rsidR="003E07D2" w:rsidRPr="004C3E23">
        <w:instrText xml:space="preserve">SEQ Рисунок \* ARABIC </w:instrText>
      </w:r>
      <w:r w:rsidR="003E07D2" w:rsidRPr="004C3E23">
        <w:fldChar w:fldCharType="separate"/>
      </w:r>
      <w:r w:rsidR="00BD1EBB">
        <w:rPr>
          <w:noProof/>
        </w:rPr>
        <w:t>1511</w:t>
      </w:r>
      <w:bookmarkEnd w:id="2112"/>
      <w:r w:rsidR="003E07D2" w:rsidRPr="004C3E23">
        <w:fldChar w:fldCharType="end"/>
      </w:r>
    </w:p>
    <w:p w14:paraId="51322CBC" w14:textId="77777777" w:rsidR="003E07D2" w:rsidRPr="004C3E23" w:rsidRDefault="003E07D2" w:rsidP="003E07D2">
      <w:pPr>
        <w:jc w:val="center"/>
      </w:pPr>
    </w:p>
    <w:p w14:paraId="0CEAFD7E" w14:textId="77777777" w:rsidR="003E07D2" w:rsidRPr="004C3E23" w:rsidRDefault="003E07D2" w:rsidP="003E07D2">
      <w:pPr>
        <w:rPr>
          <w:b/>
          <w:i/>
          <w:iCs/>
          <w:color w:val="000000" w:themeColor="text1"/>
          <w:szCs w:val="28"/>
        </w:rPr>
      </w:pPr>
      <w:r w:rsidRPr="004C3E23">
        <w:rPr>
          <w:b/>
          <w:i/>
          <w:iCs/>
          <w:color w:val="000000" w:themeColor="text1"/>
          <w:szCs w:val="28"/>
        </w:rPr>
        <w:t>Накладная на отпуск материальных ценностей на сторону (ф. 0510458) (Возврат поставщику МЗ (105))</w:t>
      </w:r>
    </w:p>
    <w:p w14:paraId="2E0B9268" w14:textId="77777777" w:rsidR="003E07D2" w:rsidRPr="004C3E23" w:rsidRDefault="003E07D2" w:rsidP="003E07D2">
      <w:pPr>
        <w:rPr>
          <w:color w:val="000000" w:themeColor="text1"/>
          <w:szCs w:val="28"/>
        </w:rPr>
      </w:pPr>
      <w:r w:rsidRPr="004C3E23">
        <w:rPr>
          <w:color w:val="000000" w:themeColor="text1"/>
          <w:szCs w:val="28"/>
        </w:rPr>
        <w:t xml:space="preserve">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на этапе </w:t>
      </w:r>
      <w:r w:rsidRPr="004C3E23">
        <w:rPr>
          <w:b/>
          <w:color w:val="000000" w:themeColor="text1"/>
          <w:szCs w:val="28"/>
        </w:rPr>
        <w:t>Формирование</w:t>
      </w:r>
      <w:r w:rsidRPr="004C3E23">
        <w:rPr>
          <w:color w:val="000000" w:themeColor="text1"/>
          <w:szCs w:val="28"/>
        </w:rPr>
        <w:t xml:space="preserve"> необходимо после создания нового документа нажать кнопку «Записать». </w:t>
      </w:r>
    </w:p>
    <w:p w14:paraId="0CFC6C23" w14:textId="77777777" w:rsidR="003E07D2" w:rsidRPr="004C3E23" w:rsidRDefault="003E07D2" w:rsidP="003E07D2">
      <w:pPr>
        <w:rPr>
          <w:color w:val="000000" w:themeColor="text1"/>
          <w:szCs w:val="28"/>
        </w:rPr>
      </w:pPr>
      <w:r w:rsidRPr="004C3E23">
        <w:rPr>
          <w:color w:val="000000" w:themeColor="text1"/>
          <w:szCs w:val="28"/>
        </w:rPr>
        <w:t xml:space="preserve">После чего требуется в реквизите </w:t>
      </w:r>
      <w:r w:rsidRPr="004C3E23">
        <w:rPr>
          <w:b/>
          <w:color w:val="000000" w:themeColor="text1"/>
          <w:szCs w:val="28"/>
        </w:rPr>
        <w:t>Основание</w:t>
      </w:r>
      <w:r w:rsidRPr="004C3E23">
        <w:rPr>
          <w:color w:val="000000" w:themeColor="text1"/>
          <w:szCs w:val="28"/>
        </w:rPr>
        <w:t xml:space="preserve"> выбрать документ </w:t>
      </w:r>
      <w:r w:rsidRPr="004C3E23">
        <w:rPr>
          <w:b/>
          <w:color w:val="000000" w:themeColor="text1"/>
          <w:szCs w:val="28"/>
        </w:rPr>
        <w:t>Поступление МЗ</w:t>
      </w:r>
      <w:r w:rsidRPr="004C3E23">
        <w:rPr>
          <w:color w:val="000000" w:themeColor="text1"/>
          <w:szCs w:val="28"/>
        </w:rPr>
        <w:t>, по которому ранее было отражено поступление вложений в МЗ. При этом реквизиты документа заполняются автоматически на основании выбранного документа.</w:t>
      </w:r>
    </w:p>
    <w:p w14:paraId="4ACD31B6" w14:textId="77777777" w:rsidR="003E07D2" w:rsidRPr="004C3E23" w:rsidRDefault="003E07D2" w:rsidP="003E07D2">
      <w:pPr>
        <w:ind w:firstLine="0"/>
        <w:jc w:val="center"/>
        <w:rPr>
          <w:noProof/>
        </w:rPr>
      </w:pPr>
      <w:r w:rsidRPr="004C3E23">
        <w:rPr>
          <w:noProof/>
        </w:rPr>
        <w:drawing>
          <wp:inline distT="0" distB="0" distL="0" distR="0" wp14:anchorId="565405E7" wp14:editId="70734130">
            <wp:extent cx="5486400" cy="2703279"/>
            <wp:effectExtent l="0" t="0" r="0" b="1905"/>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4"/>
                    <a:stretch>
                      <a:fillRect/>
                    </a:stretch>
                  </pic:blipFill>
                  <pic:spPr>
                    <a:xfrm>
                      <a:off x="0" y="0"/>
                      <a:ext cx="5489703" cy="2704906"/>
                    </a:xfrm>
                    <a:prstGeom prst="rect">
                      <a:avLst/>
                    </a:prstGeom>
                  </pic:spPr>
                </pic:pic>
              </a:graphicData>
            </a:graphic>
          </wp:inline>
        </w:drawing>
      </w:r>
    </w:p>
    <w:p w14:paraId="3CF8F965" w14:textId="313EFEAD" w:rsidR="003E07D2" w:rsidRPr="004C3E23" w:rsidRDefault="00483B84" w:rsidP="00797129">
      <w:pPr>
        <w:pStyle w:val="afffffff6"/>
      </w:pPr>
      <w:bookmarkStart w:id="2113" w:name="_Toc212825136"/>
      <w:r w:rsidRPr="004C3E23">
        <w:t xml:space="preserve">Рисунок </w:t>
      </w:r>
      <w:r w:rsidR="003E07D2" w:rsidRPr="004C3E23">
        <w:fldChar w:fldCharType="begin"/>
      </w:r>
      <w:r w:rsidR="003E07D2" w:rsidRPr="004C3E23">
        <w:instrText xml:space="preserve">SEQ Рисунок \* ARABIC </w:instrText>
      </w:r>
      <w:r w:rsidR="003E07D2" w:rsidRPr="004C3E23">
        <w:fldChar w:fldCharType="separate"/>
      </w:r>
      <w:r w:rsidR="00BD1EBB">
        <w:rPr>
          <w:noProof/>
        </w:rPr>
        <w:t>1512</w:t>
      </w:r>
      <w:bookmarkEnd w:id="2113"/>
      <w:r w:rsidR="003E07D2" w:rsidRPr="004C3E23">
        <w:fldChar w:fldCharType="end"/>
      </w:r>
    </w:p>
    <w:p w14:paraId="36846F35" w14:textId="77777777" w:rsidR="003E07D2" w:rsidRPr="004C3E23" w:rsidRDefault="003E07D2" w:rsidP="003E07D2">
      <w:pPr>
        <w:keepNext/>
        <w:jc w:val="center"/>
      </w:pPr>
      <w:r w:rsidRPr="004C3E23">
        <w:rPr>
          <w:noProof/>
        </w:rPr>
        <w:drawing>
          <wp:inline distT="0" distB="0" distL="0" distR="0" wp14:anchorId="1098B937" wp14:editId="4E062050">
            <wp:extent cx="5056930" cy="1660358"/>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4"/>
                    <a:stretch>
                      <a:fillRect/>
                    </a:stretch>
                  </pic:blipFill>
                  <pic:spPr>
                    <a:xfrm>
                      <a:off x="0" y="0"/>
                      <a:ext cx="5065496" cy="1663171"/>
                    </a:xfrm>
                    <a:prstGeom prst="rect">
                      <a:avLst/>
                    </a:prstGeom>
                  </pic:spPr>
                </pic:pic>
              </a:graphicData>
            </a:graphic>
          </wp:inline>
        </w:drawing>
      </w:r>
    </w:p>
    <w:p w14:paraId="11AB2417" w14:textId="67BA321D" w:rsidR="003E07D2" w:rsidRPr="004C3E23" w:rsidRDefault="00ED3B53" w:rsidP="00797129">
      <w:pPr>
        <w:pStyle w:val="afffffff6"/>
      </w:pPr>
      <w:bookmarkStart w:id="2114" w:name="_Toc212825137"/>
      <w:r w:rsidRPr="004C3E23">
        <w:t xml:space="preserve">Рисунок </w:t>
      </w:r>
      <w:r w:rsidR="003E07D2" w:rsidRPr="004C3E23">
        <w:t xml:space="preserve"> </w:t>
      </w:r>
      <w:r w:rsidR="00F14AE2">
        <w:fldChar w:fldCharType="begin"/>
      </w:r>
      <w:r w:rsidR="00F14AE2">
        <w:instrText xml:space="preserve"> SEQ Рисунок \* ARABIC </w:instrText>
      </w:r>
      <w:r w:rsidR="00F14AE2">
        <w:fldChar w:fldCharType="separate"/>
      </w:r>
      <w:r w:rsidR="00BD1EBB">
        <w:rPr>
          <w:noProof/>
        </w:rPr>
        <w:t>1513</w:t>
      </w:r>
      <w:bookmarkEnd w:id="2114"/>
      <w:r w:rsidR="00F14AE2">
        <w:rPr>
          <w:noProof/>
        </w:rPr>
        <w:fldChar w:fldCharType="end"/>
      </w:r>
    </w:p>
    <w:p w14:paraId="6D94460B" w14:textId="77777777" w:rsidR="003E07D2" w:rsidRPr="004C3E23" w:rsidRDefault="003E07D2" w:rsidP="003E07D2"/>
    <w:p w14:paraId="6C4FFCF8" w14:textId="77777777" w:rsidR="003E07D2" w:rsidRPr="004C3E23" w:rsidRDefault="003E07D2" w:rsidP="003E07D2">
      <w:pPr>
        <w:keepNext/>
        <w:ind w:firstLine="0"/>
        <w:jc w:val="center"/>
      </w:pPr>
      <w:r w:rsidRPr="004C3E23">
        <w:rPr>
          <w:noProof/>
        </w:rPr>
        <w:lastRenderedPageBreak/>
        <w:drawing>
          <wp:inline distT="0" distB="0" distL="0" distR="0" wp14:anchorId="5C1272C7" wp14:editId="4ACA34B4">
            <wp:extent cx="6029960" cy="2655572"/>
            <wp:effectExtent l="0" t="0" r="889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5"/>
                    <a:stretch>
                      <a:fillRect/>
                    </a:stretch>
                  </pic:blipFill>
                  <pic:spPr>
                    <a:xfrm>
                      <a:off x="0" y="0"/>
                      <a:ext cx="6029960" cy="2655572"/>
                    </a:xfrm>
                    <a:prstGeom prst="rect">
                      <a:avLst/>
                    </a:prstGeom>
                  </pic:spPr>
                </pic:pic>
              </a:graphicData>
            </a:graphic>
          </wp:inline>
        </w:drawing>
      </w:r>
    </w:p>
    <w:p w14:paraId="53A8A25D" w14:textId="19B08EF9" w:rsidR="003E07D2" w:rsidRPr="004C3E23" w:rsidRDefault="00ED3B53" w:rsidP="00797129">
      <w:pPr>
        <w:pStyle w:val="afffffff6"/>
      </w:pPr>
      <w:bookmarkStart w:id="2115" w:name="_Toc212825138"/>
      <w:r w:rsidRPr="004C3E23">
        <w:t xml:space="preserve">Рисунок </w:t>
      </w:r>
      <w:r w:rsidR="003E07D2" w:rsidRPr="004C3E23">
        <w:t xml:space="preserve"> </w:t>
      </w:r>
      <w:r w:rsidR="00F14AE2">
        <w:fldChar w:fldCharType="begin"/>
      </w:r>
      <w:r w:rsidR="00F14AE2">
        <w:instrText xml:space="preserve"> SEQ Рисунок \* ARABIC </w:instrText>
      </w:r>
      <w:r w:rsidR="00F14AE2">
        <w:fldChar w:fldCharType="separate"/>
      </w:r>
      <w:r w:rsidR="00BD1EBB">
        <w:rPr>
          <w:noProof/>
        </w:rPr>
        <w:t>1514</w:t>
      </w:r>
      <w:bookmarkEnd w:id="2115"/>
      <w:r w:rsidR="00F14AE2">
        <w:rPr>
          <w:noProof/>
        </w:rPr>
        <w:fldChar w:fldCharType="end"/>
      </w:r>
    </w:p>
    <w:p w14:paraId="0769B5C3" w14:textId="77777777" w:rsidR="003E07D2" w:rsidRPr="004C3E23" w:rsidRDefault="003E07D2" w:rsidP="003E07D2">
      <w:pPr>
        <w:rPr>
          <w:color w:val="000000" w:themeColor="text1"/>
          <w:szCs w:val="28"/>
        </w:rPr>
      </w:pPr>
      <w:r w:rsidRPr="004C3E23">
        <w:rPr>
          <w:color w:val="000000" w:themeColor="text1"/>
          <w:szCs w:val="28"/>
        </w:rPr>
        <w:t xml:space="preserve">Все реквизиты табличной части </w:t>
      </w:r>
      <w:r w:rsidRPr="004C3E23">
        <w:rPr>
          <w:b/>
          <w:color w:val="000000" w:themeColor="text1"/>
          <w:szCs w:val="28"/>
        </w:rPr>
        <w:t>Материалы</w:t>
      </w:r>
      <w:r w:rsidRPr="004C3E23">
        <w:rPr>
          <w:color w:val="000000" w:themeColor="text1"/>
          <w:szCs w:val="28"/>
        </w:rPr>
        <w:t xml:space="preserve"> закрыты от редактирования и заполняются автоматически по данным основания.</w:t>
      </w:r>
    </w:p>
    <w:p w14:paraId="7D6EA37F" w14:textId="77777777" w:rsidR="003E07D2" w:rsidRPr="004C3E23" w:rsidRDefault="003E07D2" w:rsidP="003E07D2">
      <w:pPr>
        <w:rPr>
          <w:color w:val="000000" w:themeColor="text1"/>
          <w:szCs w:val="28"/>
        </w:rPr>
      </w:pPr>
      <w:r w:rsidRPr="004C3E23">
        <w:rPr>
          <w:color w:val="000000" w:themeColor="text1"/>
          <w:szCs w:val="28"/>
        </w:rPr>
        <w:t xml:space="preserve">В случае необходимости изменения возвращаемого количества требуется нажать кнопку </w:t>
      </w:r>
      <w:r w:rsidRPr="004C3E23">
        <w:rPr>
          <w:b/>
          <w:color w:val="000000" w:themeColor="text1"/>
          <w:szCs w:val="28"/>
        </w:rPr>
        <w:t>Подобрать</w:t>
      </w:r>
      <w:r w:rsidRPr="004C3E23">
        <w:rPr>
          <w:color w:val="000000" w:themeColor="text1"/>
          <w:szCs w:val="28"/>
        </w:rPr>
        <w:t xml:space="preserve"> и изменить количество в нижней части окна подбора по остаткам.</w:t>
      </w:r>
    </w:p>
    <w:p w14:paraId="18833F0B" w14:textId="77777777" w:rsidR="003E07D2" w:rsidRPr="004C3E23" w:rsidRDefault="003E07D2" w:rsidP="003E07D2">
      <w:pPr>
        <w:keepNext/>
        <w:ind w:firstLine="0"/>
        <w:jc w:val="center"/>
      </w:pPr>
      <w:r w:rsidRPr="004C3E23">
        <w:rPr>
          <w:noProof/>
        </w:rPr>
        <w:drawing>
          <wp:inline distT="0" distB="0" distL="0" distR="0" wp14:anchorId="4A54B342" wp14:editId="2E6DCAF6">
            <wp:extent cx="6029960" cy="3309663"/>
            <wp:effectExtent l="0" t="0" r="8890" b="508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6"/>
                    <a:stretch>
                      <a:fillRect/>
                    </a:stretch>
                  </pic:blipFill>
                  <pic:spPr>
                    <a:xfrm>
                      <a:off x="0" y="0"/>
                      <a:ext cx="6029960" cy="3309663"/>
                    </a:xfrm>
                    <a:prstGeom prst="rect">
                      <a:avLst/>
                    </a:prstGeom>
                  </pic:spPr>
                </pic:pic>
              </a:graphicData>
            </a:graphic>
          </wp:inline>
        </w:drawing>
      </w:r>
    </w:p>
    <w:p w14:paraId="7E163EDE" w14:textId="170B44A5" w:rsidR="003E07D2" w:rsidRPr="004C3E23" w:rsidRDefault="00ED3B53" w:rsidP="00797129">
      <w:pPr>
        <w:pStyle w:val="afffffff6"/>
      </w:pPr>
      <w:bookmarkStart w:id="2116" w:name="_Toc212825139"/>
      <w:r w:rsidRPr="004C3E23">
        <w:t xml:space="preserve">Рисунок </w:t>
      </w:r>
      <w:r w:rsidR="003E07D2" w:rsidRPr="004C3E23">
        <w:t xml:space="preserve"> </w:t>
      </w:r>
      <w:r w:rsidR="00F14AE2">
        <w:fldChar w:fldCharType="begin"/>
      </w:r>
      <w:r w:rsidR="00F14AE2">
        <w:instrText xml:space="preserve"> SEQ Рисунок \* ARABIC </w:instrText>
      </w:r>
      <w:r w:rsidR="00F14AE2">
        <w:fldChar w:fldCharType="separate"/>
      </w:r>
      <w:r w:rsidR="00BD1EBB">
        <w:rPr>
          <w:noProof/>
        </w:rPr>
        <w:t>1515</w:t>
      </w:r>
      <w:bookmarkEnd w:id="2116"/>
      <w:r w:rsidR="00F14AE2">
        <w:rPr>
          <w:noProof/>
        </w:rPr>
        <w:fldChar w:fldCharType="end"/>
      </w:r>
    </w:p>
    <w:p w14:paraId="3676BB7E" w14:textId="77777777" w:rsidR="003E07D2" w:rsidRPr="004C3E23" w:rsidRDefault="003E07D2" w:rsidP="003E07D2">
      <w:pPr>
        <w:rPr>
          <w:color w:val="000000" w:themeColor="text1"/>
        </w:rPr>
      </w:pPr>
      <w:r w:rsidRPr="004C3E23">
        <w:rPr>
          <w:color w:val="000000" w:themeColor="text1"/>
          <w:szCs w:val="28"/>
        </w:rPr>
        <w:t xml:space="preserve">Вкладку </w:t>
      </w:r>
      <w:r w:rsidRPr="004C3E23">
        <w:rPr>
          <w:b/>
          <w:color w:val="000000" w:themeColor="text1"/>
          <w:szCs w:val="28"/>
        </w:rPr>
        <w:t xml:space="preserve">Возвратная тара </w:t>
      </w:r>
      <w:r w:rsidRPr="004C3E23">
        <w:rPr>
          <w:color w:val="000000" w:themeColor="text1"/>
          <w:szCs w:val="28"/>
        </w:rPr>
        <w:t>заполнять не требуется.</w:t>
      </w:r>
    </w:p>
    <w:p w14:paraId="04039988" w14:textId="77777777" w:rsidR="003E07D2" w:rsidRPr="004C3E23" w:rsidRDefault="003E07D2" w:rsidP="003E07D2">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1925B832" w14:textId="77777777" w:rsidR="003E07D2" w:rsidRPr="004C3E23" w:rsidRDefault="003E07D2" w:rsidP="003E07D2">
      <w:pPr>
        <w:rPr>
          <w:color w:val="000000" w:themeColor="text1"/>
        </w:rPr>
      </w:pPr>
      <w:r w:rsidRPr="004C3E23">
        <w:rPr>
          <w:color w:val="000000" w:themeColor="text1"/>
          <w:szCs w:val="28"/>
        </w:rPr>
        <w:t xml:space="preserve">На вкладке </w:t>
      </w:r>
      <w:r w:rsidRPr="004C3E23">
        <w:rPr>
          <w:b/>
          <w:color w:val="000000" w:themeColor="text1"/>
          <w:szCs w:val="28"/>
        </w:rPr>
        <w:t xml:space="preserve">Дополнительно </w:t>
      </w:r>
      <w:r w:rsidRPr="004C3E23">
        <w:rPr>
          <w:color w:val="000000" w:themeColor="text1"/>
          <w:szCs w:val="28"/>
        </w:rPr>
        <w:t xml:space="preserve">необходимо заполнить реквизиты блоков </w:t>
      </w:r>
      <w:r w:rsidRPr="004C3E23">
        <w:rPr>
          <w:b/>
          <w:color w:val="000000" w:themeColor="text1"/>
          <w:szCs w:val="28"/>
        </w:rPr>
        <w:t xml:space="preserve">Правовое основание для передачи или реализации НФА </w:t>
      </w:r>
      <w:r w:rsidRPr="004C3E23">
        <w:rPr>
          <w:color w:val="000000" w:themeColor="text1"/>
          <w:szCs w:val="28"/>
        </w:rPr>
        <w:t xml:space="preserve">для указания реквизитов документа, являющегося основанием для отпуска материальных ценностей сторонним учреждениям (организациям) или физическим лицам и реквизиты блока </w:t>
      </w:r>
      <w:r w:rsidRPr="004C3E23">
        <w:rPr>
          <w:b/>
          <w:color w:val="000000" w:themeColor="text1"/>
          <w:szCs w:val="28"/>
        </w:rPr>
        <w:t>Получил.</w:t>
      </w:r>
    </w:p>
    <w:p w14:paraId="57181C12" w14:textId="77777777" w:rsidR="003E07D2" w:rsidRPr="004C3E23" w:rsidRDefault="003E07D2" w:rsidP="003E07D2">
      <w:pPr>
        <w:ind w:firstLine="0"/>
        <w:jc w:val="center"/>
        <w:rPr>
          <w:noProof/>
        </w:rPr>
      </w:pPr>
      <w:r w:rsidRPr="004C3E23">
        <w:rPr>
          <w:noProof/>
        </w:rPr>
        <w:lastRenderedPageBreak/>
        <w:drawing>
          <wp:inline distT="0" distB="0" distL="0" distR="0" wp14:anchorId="45100CFE" wp14:editId="13CF4D02">
            <wp:extent cx="6029960" cy="1868298"/>
            <wp:effectExtent l="0" t="0" r="889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7"/>
                    <a:stretch>
                      <a:fillRect/>
                    </a:stretch>
                  </pic:blipFill>
                  <pic:spPr>
                    <a:xfrm>
                      <a:off x="0" y="0"/>
                      <a:ext cx="6029960" cy="1868298"/>
                    </a:xfrm>
                    <a:prstGeom prst="rect">
                      <a:avLst/>
                    </a:prstGeom>
                  </pic:spPr>
                </pic:pic>
              </a:graphicData>
            </a:graphic>
          </wp:inline>
        </w:drawing>
      </w:r>
    </w:p>
    <w:p w14:paraId="52F9CA6F" w14:textId="35952B51" w:rsidR="003E07D2" w:rsidRPr="004C3E23" w:rsidRDefault="00ED3B53" w:rsidP="00797129">
      <w:pPr>
        <w:pStyle w:val="afffffff6"/>
      </w:pPr>
      <w:bookmarkStart w:id="2117" w:name="_Toc212825140"/>
      <w:r w:rsidRPr="004C3E23">
        <w:t xml:space="preserve">Рисунок </w:t>
      </w:r>
      <w:r w:rsidR="003E07D2" w:rsidRPr="004C3E23">
        <w:t xml:space="preserve"> </w:t>
      </w:r>
      <w:r w:rsidR="003E07D2" w:rsidRPr="004C3E23">
        <w:rPr>
          <w:noProof/>
        </w:rPr>
        <w:fldChar w:fldCharType="begin"/>
      </w:r>
      <w:r w:rsidR="003E07D2" w:rsidRPr="004C3E23">
        <w:rPr>
          <w:noProof/>
        </w:rPr>
        <w:instrText xml:space="preserve"> SEQ Рисунок \* ARABIC </w:instrText>
      </w:r>
      <w:r w:rsidR="003E07D2" w:rsidRPr="004C3E23">
        <w:rPr>
          <w:noProof/>
        </w:rPr>
        <w:fldChar w:fldCharType="separate"/>
      </w:r>
      <w:r w:rsidR="00BD1EBB">
        <w:rPr>
          <w:noProof/>
        </w:rPr>
        <w:t>1516</w:t>
      </w:r>
      <w:bookmarkEnd w:id="2117"/>
      <w:r w:rsidR="003E07D2" w:rsidRPr="004C3E23">
        <w:rPr>
          <w:noProof/>
        </w:rPr>
        <w:fldChar w:fldCharType="end"/>
      </w:r>
    </w:p>
    <w:p w14:paraId="53D7F3BE" w14:textId="77777777" w:rsidR="003E07D2" w:rsidRPr="004C3E23" w:rsidRDefault="003E07D2" w:rsidP="003E07D2">
      <w:pPr>
        <w:jc w:val="center"/>
        <w:rPr>
          <w:color w:val="000000" w:themeColor="text1"/>
        </w:rPr>
      </w:pPr>
    </w:p>
    <w:p w14:paraId="1EAE9DB0" w14:textId="77777777" w:rsidR="003E07D2" w:rsidRPr="004C3E23" w:rsidRDefault="003E07D2" w:rsidP="003E07D2">
      <w:pPr>
        <w:rPr>
          <w:color w:val="000000" w:themeColor="text1"/>
        </w:rPr>
      </w:pPr>
      <w:r w:rsidRPr="004C3E23">
        <w:rPr>
          <w:color w:val="000000" w:themeColor="text1"/>
          <w:szCs w:val="28"/>
        </w:rPr>
        <w:t xml:space="preserve">На первом этапе заполнение вкладки </w:t>
      </w:r>
      <w:r w:rsidRPr="004C3E23">
        <w:rPr>
          <w:b/>
          <w:color w:val="000000" w:themeColor="text1"/>
          <w:szCs w:val="28"/>
        </w:rPr>
        <w:t>Бухгалтерская операция</w:t>
      </w:r>
      <w:r w:rsidRPr="004C3E23">
        <w:rPr>
          <w:color w:val="000000" w:themeColor="text1"/>
          <w:szCs w:val="28"/>
        </w:rPr>
        <w:t xml:space="preserve"> не требуется.</w:t>
      </w:r>
    </w:p>
    <w:p w14:paraId="2BE41E5D" w14:textId="77777777" w:rsidR="003E07D2" w:rsidRPr="004C3E23" w:rsidRDefault="003E07D2" w:rsidP="003E07D2">
      <w:pPr>
        <w:rPr>
          <w:b/>
          <w:color w:val="000000" w:themeColor="text1"/>
          <w:szCs w:val="28"/>
        </w:rPr>
      </w:pPr>
      <w:r w:rsidRPr="004C3E23">
        <w:rPr>
          <w:color w:val="000000" w:themeColor="text1"/>
          <w:szCs w:val="28"/>
        </w:rPr>
        <w:t xml:space="preserve">Далее необходимо перевести документ на следующий этап бизнес-процесса при помощи кнопки-резолюции </w:t>
      </w:r>
      <w:r w:rsidRPr="004C3E23">
        <w:rPr>
          <w:b/>
          <w:color w:val="000000" w:themeColor="text1"/>
          <w:szCs w:val="28"/>
        </w:rPr>
        <w:t>На подписание руководителю.</w:t>
      </w:r>
    </w:p>
    <w:p w14:paraId="696D9CD1" w14:textId="77777777" w:rsidR="003E07D2" w:rsidRPr="004C3E23" w:rsidRDefault="003E07D2" w:rsidP="003E07D2">
      <w:pPr>
        <w:keepNext/>
        <w:jc w:val="center"/>
      </w:pPr>
      <w:r w:rsidRPr="004C3E23">
        <w:rPr>
          <w:noProof/>
        </w:rPr>
        <w:drawing>
          <wp:inline distT="0" distB="0" distL="0" distR="0" wp14:anchorId="12CA0C50" wp14:editId="6C471095">
            <wp:extent cx="4171950" cy="695325"/>
            <wp:effectExtent l="0" t="0" r="0" b="952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8"/>
                    <a:stretch>
                      <a:fillRect/>
                    </a:stretch>
                  </pic:blipFill>
                  <pic:spPr>
                    <a:xfrm>
                      <a:off x="0" y="0"/>
                      <a:ext cx="4171950" cy="695325"/>
                    </a:xfrm>
                    <a:prstGeom prst="rect">
                      <a:avLst/>
                    </a:prstGeom>
                  </pic:spPr>
                </pic:pic>
              </a:graphicData>
            </a:graphic>
          </wp:inline>
        </w:drawing>
      </w:r>
    </w:p>
    <w:p w14:paraId="2D25DF42" w14:textId="27C153F4" w:rsidR="003E07D2" w:rsidRPr="004C3E23" w:rsidRDefault="00ED3B53" w:rsidP="00797129">
      <w:pPr>
        <w:pStyle w:val="afffffff6"/>
      </w:pPr>
      <w:bookmarkStart w:id="2118" w:name="_Toc212825141"/>
      <w:r w:rsidRPr="004C3E23">
        <w:t xml:space="preserve">Рисунок </w:t>
      </w:r>
      <w:r w:rsidR="003E07D2" w:rsidRPr="004C3E23">
        <w:t xml:space="preserve"> </w:t>
      </w:r>
      <w:r w:rsidR="00F14AE2">
        <w:fldChar w:fldCharType="begin"/>
      </w:r>
      <w:r w:rsidR="00F14AE2">
        <w:instrText xml:space="preserve"> SEQ Рисунок \* ARABIC </w:instrText>
      </w:r>
      <w:r w:rsidR="00F14AE2">
        <w:fldChar w:fldCharType="separate"/>
      </w:r>
      <w:r w:rsidR="00BD1EBB">
        <w:rPr>
          <w:noProof/>
        </w:rPr>
        <w:t>1517</w:t>
      </w:r>
      <w:bookmarkEnd w:id="2118"/>
      <w:r w:rsidR="00F14AE2">
        <w:rPr>
          <w:noProof/>
        </w:rPr>
        <w:fldChar w:fldCharType="end"/>
      </w:r>
    </w:p>
    <w:p w14:paraId="20F2BEF2" w14:textId="77777777" w:rsidR="003E07D2" w:rsidRPr="004C3E23" w:rsidRDefault="003E07D2" w:rsidP="003E07D2">
      <w:pPr>
        <w:rPr>
          <w:color w:val="000000" w:themeColor="text1"/>
        </w:rPr>
      </w:pPr>
      <w:r w:rsidRPr="004C3E23">
        <w:rPr>
          <w:color w:val="000000" w:themeColor="text1"/>
          <w:szCs w:val="28"/>
        </w:rPr>
        <w:t xml:space="preserve">При этом материальные запасы из вкладки </w:t>
      </w:r>
      <w:r w:rsidRPr="004C3E23">
        <w:rPr>
          <w:b/>
          <w:color w:val="000000" w:themeColor="text1"/>
          <w:szCs w:val="28"/>
        </w:rPr>
        <w:t>Материалы</w:t>
      </w:r>
      <w:r w:rsidRPr="004C3E23">
        <w:rPr>
          <w:color w:val="000000" w:themeColor="text1"/>
          <w:szCs w:val="28"/>
        </w:rPr>
        <w:t xml:space="preserve"> будут зарезервированы.</w:t>
      </w:r>
    </w:p>
    <w:p w14:paraId="1B9406D5" w14:textId="77777777" w:rsidR="003E07D2" w:rsidRPr="004C3E23" w:rsidRDefault="003E07D2" w:rsidP="003E07D2">
      <w:pPr>
        <w:rPr>
          <w:color w:val="000000" w:themeColor="text1"/>
          <w:szCs w:val="28"/>
        </w:rPr>
      </w:pPr>
      <w:r w:rsidRPr="004C3E23">
        <w:rPr>
          <w:color w:val="000000" w:themeColor="text1"/>
          <w:szCs w:val="28"/>
        </w:rPr>
        <w:t xml:space="preserve">Документ будет отправлен пользователю с ролью </w:t>
      </w:r>
      <w:r w:rsidRPr="004C3E23">
        <w:rPr>
          <w:b/>
          <w:color w:val="000000" w:themeColor="text1"/>
          <w:szCs w:val="28"/>
        </w:rPr>
        <w:t>Руководитель</w:t>
      </w:r>
      <w:r w:rsidRPr="004C3E23">
        <w:rPr>
          <w:color w:val="000000" w:themeColor="text1"/>
          <w:szCs w:val="28"/>
        </w:rPr>
        <w:t>.</w:t>
      </w:r>
    </w:p>
    <w:p w14:paraId="18D6E6B5" w14:textId="77777777" w:rsidR="003E07D2" w:rsidRPr="004C3E23" w:rsidRDefault="003E07D2" w:rsidP="003E07D2">
      <w:pPr>
        <w:rPr>
          <w:color w:val="000000" w:themeColor="text1"/>
        </w:rPr>
      </w:pPr>
      <w:r w:rsidRPr="004C3E23">
        <w:rPr>
          <w:color w:val="000000" w:themeColor="text1"/>
          <w:szCs w:val="28"/>
        </w:rPr>
        <w:t xml:space="preserve">Пользователю доступна возможность утвердить документ по кнопке </w:t>
      </w:r>
      <w:r w:rsidRPr="004C3E23">
        <w:rPr>
          <w:b/>
          <w:color w:val="000000" w:themeColor="text1"/>
          <w:szCs w:val="28"/>
        </w:rPr>
        <w:t>Подписать</w:t>
      </w:r>
      <w:r w:rsidRPr="004C3E23">
        <w:rPr>
          <w:color w:val="000000" w:themeColor="text1"/>
          <w:szCs w:val="28"/>
        </w:rPr>
        <w:t xml:space="preserve">, документ будет отправлен на следующий этап или отказать по соответствующей кнопке, в результате чего документ будет отправлен на этап </w:t>
      </w:r>
      <w:r w:rsidRPr="004C3E23">
        <w:rPr>
          <w:b/>
          <w:color w:val="000000" w:themeColor="text1"/>
          <w:szCs w:val="28"/>
        </w:rPr>
        <w:t xml:space="preserve">Аннулирование </w:t>
      </w:r>
      <w:r w:rsidRPr="004C3E23">
        <w:rPr>
          <w:color w:val="000000" w:themeColor="text1"/>
          <w:szCs w:val="28"/>
        </w:rPr>
        <w:t xml:space="preserve">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формирующему документ.</w:t>
      </w:r>
    </w:p>
    <w:p w14:paraId="075D729E" w14:textId="77777777" w:rsidR="003E07D2" w:rsidRPr="004C3E23" w:rsidRDefault="003E07D2" w:rsidP="003E07D2">
      <w:pPr>
        <w:keepNext/>
        <w:jc w:val="center"/>
      </w:pPr>
      <w:r w:rsidRPr="004C3E23">
        <w:rPr>
          <w:noProof/>
        </w:rPr>
        <w:drawing>
          <wp:inline distT="0" distB="0" distL="0" distR="0" wp14:anchorId="7D5414D1" wp14:editId="1DAF9D53">
            <wp:extent cx="3114675" cy="571500"/>
            <wp:effectExtent l="0" t="0" r="952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9"/>
                    <a:stretch>
                      <a:fillRect/>
                    </a:stretch>
                  </pic:blipFill>
                  <pic:spPr>
                    <a:xfrm>
                      <a:off x="0" y="0"/>
                      <a:ext cx="3114675" cy="571500"/>
                    </a:xfrm>
                    <a:prstGeom prst="rect">
                      <a:avLst/>
                    </a:prstGeom>
                  </pic:spPr>
                </pic:pic>
              </a:graphicData>
            </a:graphic>
          </wp:inline>
        </w:drawing>
      </w:r>
    </w:p>
    <w:p w14:paraId="2702C81B" w14:textId="2D2C4C34" w:rsidR="003E07D2" w:rsidRPr="004C3E23" w:rsidRDefault="00ED3B53" w:rsidP="00797129">
      <w:pPr>
        <w:pStyle w:val="afffffff6"/>
      </w:pPr>
      <w:bookmarkStart w:id="2119" w:name="_Toc212825142"/>
      <w:r w:rsidRPr="004C3E23">
        <w:t xml:space="preserve">Рисунок </w:t>
      </w:r>
      <w:r w:rsidR="003E07D2" w:rsidRPr="004C3E23">
        <w:t xml:space="preserve"> </w:t>
      </w:r>
      <w:r w:rsidR="00F14AE2">
        <w:fldChar w:fldCharType="begin"/>
      </w:r>
      <w:r w:rsidR="00F14AE2">
        <w:instrText xml:space="preserve"> SEQ Рисунок \* ARABIC </w:instrText>
      </w:r>
      <w:r w:rsidR="00F14AE2">
        <w:fldChar w:fldCharType="separate"/>
      </w:r>
      <w:r w:rsidR="00BD1EBB">
        <w:rPr>
          <w:noProof/>
        </w:rPr>
        <w:t>1518</w:t>
      </w:r>
      <w:bookmarkEnd w:id="2119"/>
      <w:r w:rsidR="00F14AE2">
        <w:rPr>
          <w:noProof/>
        </w:rPr>
        <w:fldChar w:fldCharType="end"/>
      </w:r>
    </w:p>
    <w:p w14:paraId="30C369D5" w14:textId="77777777" w:rsidR="003E07D2" w:rsidRPr="004C3E23" w:rsidRDefault="003E07D2" w:rsidP="003E07D2">
      <w:pPr>
        <w:rPr>
          <w:color w:val="000000" w:themeColor="text1"/>
        </w:rPr>
      </w:pPr>
      <w:r w:rsidRPr="004C3E23">
        <w:rPr>
          <w:color w:val="000000" w:themeColor="text1"/>
          <w:szCs w:val="28"/>
        </w:rPr>
        <w:t xml:space="preserve"> Далее документ будет отправлен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указанному в поле МОЛ/Место хранения </w:t>
      </w:r>
      <w:r w:rsidRPr="004C3E23">
        <w:rPr>
          <w:b/>
          <w:color w:val="000000" w:themeColor="text1"/>
          <w:szCs w:val="28"/>
        </w:rPr>
        <w:t>Отправитель.</w:t>
      </w:r>
    </w:p>
    <w:p w14:paraId="53BFE8CB" w14:textId="77777777" w:rsidR="003E07D2" w:rsidRPr="004C3E23" w:rsidRDefault="003E07D2" w:rsidP="003E07D2">
      <w:pPr>
        <w:rPr>
          <w:color w:val="000000" w:themeColor="text1"/>
        </w:rPr>
      </w:pPr>
      <w:r w:rsidRPr="004C3E23">
        <w:rPr>
          <w:color w:val="000000" w:themeColor="text1"/>
          <w:szCs w:val="28"/>
        </w:rPr>
        <w:t xml:space="preserve">Пользователю доступна возможность подписать документ и отправить на следующий этап. </w:t>
      </w:r>
    </w:p>
    <w:p w14:paraId="04529A7A" w14:textId="77777777" w:rsidR="003E07D2" w:rsidRPr="004C3E23" w:rsidRDefault="003E07D2" w:rsidP="003E07D2">
      <w:pPr>
        <w:rPr>
          <w:color w:val="000000" w:themeColor="text1"/>
        </w:rPr>
      </w:pPr>
      <w:r w:rsidRPr="004C3E23">
        <w:rPr>
          <w:color w:val="000000" w:themeColor="text1"/>
          <w:szCs w:val="28"/>
        </w:rPr>
        <w:t xml:space="preserve">После по кнопке </w:t>
      </w:r>
      <w:r w:rsidRPr="004C3E23">
        <w:rPr>
          <w:b/>
          <w:color w:val="000000" w:themeColor="text1"/>
          <w:szCs w:val="28"/>
        </w:rPr>
        <w:t>Подписать</w:t>
      </w:r>
      <w:r w:rsidRPr="004C3E23">
        <w:rPr>
          <w:color w:val="000000" w:themeColor="text1"/>
          <w:szCs w:val="28"/>
        </w:rPr>
        <w:t xml:space="preserve"> документ будет отправлен на этап подписание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формирующему документ.</w:t>
      </w:r>
    </w:p>
    <w:p w14:paraId="6FFCEEEB" w14:textId="77777777" w:rsidR="003E07D2" w:rsidRPr="004C3E23" w:rsidRDefault="003E07D2" w:rsidP="003E07D2">
      <w:pPr>
        <w:rPr>
          <w:color w:val="000000" w:themeColor="text1"/>
        </w:rPr>
      </w:pPr>
      <w:r w:rsidRPr="004C3E23">
        <w:rPr>
          <w:color w:val="000000" w:themeColor="text1"/>
          <w:szCs w:val="28"/>
        </w:rPr>
        <w:t xml:space="preserve">Пользователю необходимо приложить скан-копию документа, распечатанного и подписанного со стороны Контрагента-получателя или ответственного лица, получающего материальные ценности и отправить документу по этапу. </w:t>
      </w:r>
    </w:p>
    <w:p w14:paraId="55669AD7" w14:textId="77777777" w:rsidR="003E07D2" w:rsidRPr="004C3E23" w:rsidRDefault="003E07D2" w:rsidP="003E07D2">
      <w:pPr>
        <w:ind w:firstLine="0"/>
        <w:jc w:val="center"/>
        <w:rPr>
          <w:noProof/>
        </w:rPr>
      </w:pPr>
      <w:r w:rsidRPr="004C3E23">
        <w:rPr>
          <w:noProof/>
        </w:rPr>
        <w:lastRenderedPageBreak/>
        <w:drawing>
          <wp:inline distT="0" distB="0" distL="0" distR="0" wp14:anchorId="75333551" wp14:editId="48915F28">
            <wp:extent cx="5556069" cy="2623492"/>
            <wp:effectExtent l="0" t="0" r="6985" b="5715"/>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7"/>
                    <a:stretch>
                      <a:fillRect/>
                    </a:stretch>
                  </pic:blipFill>
                  <pic:spPr>
                    <a:xfrm>
                      <a:off x="0" y="0"/>
                      <a:ext cx="5559414" cy="2625071"/>
                    </a:xfrm>
                    <a:prstGeom prst="rect">
                      <a:avLst/>
                    </a:prstGeom>
                  </pic:spPr>
                </pic:pic>
              </a:graphicData>
            </a:graphic>
          </wp:inline>
        </w:drawing>
      </w:r>
    </w:p>
    <w:p w14:paraId="5C4F127B" w14:textId="577EC21C" w:rsidR="003E07D2" w:rsidRPr="004C3E23" w:rsidRDefault="00483B84" w:rsidP="00797129">
      <w:pPr>
        <w:pStyle w:val="afffffff6"/>
      </w:pPr>
      <w:bookmarkStart w:id="2120" w:name="_Toc212825143"/>
      <w:r w:rsidRPr="004C3E23">
        <w:t xml:space="preserve">Рисунок </w:t>
      </w:r>
      <w:r w:rsidR="003E07D2" w:rsidRPr="004C3E23">
        <w:fldChar w:fldCharType="begin"/>
      </w:r>
      <w:r w:rsidR="003E07D2" w:rsidRPr="004C3E23">
        <w:instrText xml:space="preserve">SEQ Рисунок \* ARABIC </w:instrText>
      </w:r>
      <w:r w:rsidR="003E07D2" w:rsidRPr="004C3E23">
        <w:fldChar w:fldCharType="separate"/>
      </w:r>
      <w:r w:rsidR="00BD1EBB">
        <w:rPr>
          <w:noProof/>
        </w:rPr>
        <w:t>1519</w:t>
      </w:r>
      <w:bookmarkEnd w:id="2120"/>
      <w:r w:rsidR="003E07D2" w:rsidRPr="004C3E23">
        <w:fldChar w:fldCharType="end"/>
      </w:r>
    </w:p>
    <w:p w14:paraId="6084D37F" w14:textId="77777777" w:rsidR="003E07D2" w:rsidRPr="004C3E23" w:rsidRDefault="003E07D2" w:rsidP="003E07D2">
      <w:pPr>
        <w:jc w:val="center"/>
        <w:rPr>
          <w:color w:val="000000" w:themeColor="text1"/>
        </w:rPr>
      </w:pPr>
    </w:p>
    <w:p w14:paraId="62B28EAB" w14:textId="77777777" w:rsidR="003E07D2" w:rsidRPr="004C3E23" w:rsidRDefault="003E07D2" w:rsidP="003E07D2">
      <w:pPr>
        <w:rPr>
          <w:color w:val="000000" w:themeColor="text1"/>
        </w:rPr>
      </w:pPr>
      <w:r w:rsidRPr="004C3E23">
        <w:rPr>
          <w:color w:val="000000" w:themeColor="text1"/>
          <w:szCs w:val="28"/>
        </w:rPr>
        <w:t xml:space="preserve">Далее необходимо передать документ на следующий этап бизнес-процесса пользователю с ролью </w:t>
      </w:r>
      <w:r w:rsidRPr="004C3E23">
        <w:rPr>
          <w:b/>
          <w:color w:val="000000" w:themeColor="text1"/>
          <w:szCs w:val="28"/>
        </w:rPr>
        <w:t>Бухгалтер.</w:t>
      </w:r>
    </w:p>
    <w:p w14:paraId="771826A9" w14:textId="77777777" w:rsidR="003E07D2" w:rsidRPr="004C3E23" w:rsidRDefault="003E07D2" w:rsidP="003E07D2">
      <w:pPr>
        <w:rPr>
          <w:b/>
          <w:color w:val="000000" w:themeColor="text1"/>
          <w:szCs w:val="28"/>
        </w:rPr>
      </w:pPr>
      <w:r w:rsidRPr="004C3E23">
        <w:rPr>
          <w:color w:val="000000" w:themeColor="text1"/>
          <w:szCs w:val="28"/>
        </w:rPr>
        <w:t xml:space="preserve">На этапе </w:t>
      </w:r>
      <w:r w:rsidRPr="004C3E23">
        <w:rPr>
          <w:b/>
          <w:color w:val="000000" w:themeColor="text1"/>
          <w:szCs w:val="28"/>
        </w:rPr>
        <w:t>Отражение в учёте</w:t>
      </w:r>
      <w:r w:rsidRPr="004C3E23">
        <w:rPr>
          <w:color w:val="000000" w:themeColor="text1"/>
          <w:szCs w:val="28"/>
        </w:rPr>
        <w:t xml:space="preserve"> пользователю с ролью </w:t>
      </w:r>
      <w:r w:rsidRPr="004C3E23">
        <w:rPr>
          <w:b/>
          <w:color w:val="000000" w:themeColor="text1"/>
          <w:szCs w:val="28"/>
        </w:rPr>
        <w:t xml:space="preserve">Бухгалтер </w:t>
      </w:r>
    </w:p>
    <w:p w14:paraId="74901ADA" w14:textId="77777777" w:rsidR="003E07D2" w:rsidRPr="004C3E23" w:rsidRDefault="003E07D2" w:rsidP="003E07D2">
      <w:pPr>
        <w:rPr>
          <w:color w:val="000000" w:themeColor="text1"/>
          <w:szCs w:val="28"/>
        </w:rPr>
      </w:pPr>
      <w:r w:rsidRPr="004C3E23">
        <w:rPr>
          <w:color w:val="000000" w:themeColor="text1"/>
          <w:szCs w:val="28"/>
        </w:rPr>
        <w:t xml:space="preserve">Требуется заполнить КПС счета дебета, а также КПС, счет и КЭК списания разницы стоимости возврата и учетной стоимости. После чего необходимо отразить документ в учёте при помощи кнопки-резолюции </w:t>
      </w:r>
      <w:r w:rsidRPr="004C3E23">
        <w:rPr>
          <w:b/>
          <w:color w:val="000000" w:themeColor="text1"/>
          <w:szCs w:val="28"/>
        </w:rPr>
        <w:t>Отразить в учёте</w:t>
      </w:r>
      <w:r w:rsidRPr="004C3E23">
        <w:rPr>
          <w:color w:val="000000" w:themeColor="text1"/>
          <w:szCs w:val="28"/>
        </w:rPr>
        <w:t>.</w:t>
      </w:r>
    </w:p>
    <w:p w14:paraId="576307F8" w14:textId="77777777" w:rsidR="003E07D2" w:rsidRPr="004C3E23" w:rsidRDefault="003E07D2" w:rsidP="003E07D2">
      <w:pPr>
        <w:ind w:firstLine="0"/>
        <w:jc w:val="center"/>
        <w:rPr>
          <w:noProof/>
        </w:rPr>
      </w:pPr>
      <w:r w:rsidRPr="004C3E23">
        <w:rPr>
          <w:noProof/>
        </w:rPr>
        <w:drawing>
          <wp:inline distT="0" distB="0" distL="0" distR="0" wp14:anchorId="0BFC6FC1" wp14:editId="17B3C66E">
            <wp:extent cx="5986583" cy="3958225"/>
            <wp:effectExtent l="0" t="0" r="0" b="4445"/>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8"/>
                    <a:stretch>
                      <a:fillRect/>
                    </a:stretch>
                  </pic:blipFill>
                  <pic:spPr>
                    <a:xfrm>
                      <a:off x="0" y="0"/>
                      <a:ext cx="5991217" cy="3961289"/>
                    </a:xfrm>
                    <a:prstGeom prst="rect">
                      <a:avLst/>
                    </a:prstGeom>
                  </pic:spPr>
                </pic:pic>
              </a:graphicData>
            </a:graphic>
          </wp:inline>
        </w:drawing>
      </w:r>
    </w:p>
    <w:p w14:paraId="0D3588CB" w14:textId="7B11DAF7" w:rsidR="003E07D2" w:rsidRPr="004C3E23" w:rsidRDefault="00483B84" w:rsidP="00797129">
      <w:pPr>
        <w:pStyle w:val="afffffff6"/>
      </w:pPr>
      <w:bookmarkStart w:id="2121" w:name="_Toc212825144"/>
      <w:r w:rsidRPr="004C3E23">
        <w:t xml:space="preserve">Рисунок </w:t>
      </w:r>
      <w:r w:rsidR="003E07D2" w:rsidRPr="004C3E23">
        <w:fldChar w:fldCharType="begin"/>
      </w:r>
      <w:r w:rsidR="003E07D2" w:rsidRPr="004C3E23">
        <w:instrText xml:space="preserve">SEQ Рисунок \* ARABIC </w:instrText>
      </w:r>
      <w:r w:rsidR="003E07D2" w:rsidRPr="004C3E23">
        <w:fldChar w:fldCharType="separate"/>
      </w:r>
      <w:r w:rsidR="00BD1EBB">
        <w:rPr>
          <w:noProof/>
        </w:rPr>
        <w:t>1520</w:t>
      </w:r>
      <w:bookmarkEnd w:id="2121"/>
      <w:r w:rsidR="003E07D2" w:rsidRPr="004C3E23">
        <w:fldChar w:fldCharType="end"/>
      </w:r>
    </w:p>
    <w:p w14:paraId="59CD8319" w14:textId="77777777" w:rsidR="003E07D2" w:rsidRPr="004C3E23" w:rsidRDefault="003E07D2" w:rsidP="003E07D2">
      <w:pPr>
        <w:jc w:val="center"/>
        <w:rPr>
          <w:color w:val="000000" w:themeColor="text1"/>
        </w:rPr>
      </w:pPr>
    </w:p>
    <w:p w14:paraId="3C2B4E7E" w14:textId="77777777" w:rsidR="003E07D2" w:rsidRPr="004C3E23" w:rsidRDefault="003E07D2" w:rsidP="003E07D2">
      <w:pPr>
        <w:rPr>
          <w:color w:val="000000" w:themeColor="text1"/>
        </w:rPr>
      </w:pPr>
      <w:r w:rsidRPr="004C3E23">
        <w:rPr>
          <w:color w:val="000000" w:themeColor="text1"/>
          <w:szCs w:val="28"/>
        </w:rPr>
        <w:lastRenderedPageBreak/>
        <w:t xml:space="preserve">По кнопке </w:t>
      </w:r>
      <w:r w:rsidRPr="004C3E23">
        <w:rPr>
          <w:b/>
          <w:bCs/>
          <w:color w:val="000000" w:themeColor="text1"/>
          <w:szCs w:val="28"/>
        </w:rPr>
        <w:t>Печать</w:t>
      </w:r>
      <w:r w:rsidRPr="004C3E23">
        <w:rPr>
          <w:color w:val="000000" w:themeColor="text1"/>
          <w:szCs w:val="28"/>
        </w:rPr>
        <w:t xml:space="preserve"> присутствует возможность сформировать печатную форму Накладная на отпуск материальных ценностей на сторону (ф.0510458) (61н, ред. 157н).</w:t>
      </w:r>
    </w:p>
    <w:p w14:paraId="646F0DA4" w14:textId="77777777" w:rsidR="003E07D2" w:rsidRPr="004C3E23" w:rsidRDefault="003E07D2" w:rsidP="003E07D2">
      <w:pPr>
        <w:ind w:firstLine="0"/>
        <w:jc w:val="center"/>
        <w:rPr>
          <w:noProof/>
        </w:rPr>
      </w:pPr>
      <w:r w:rsidRPr="004C3E23">
        <w:rPr>
          <w:noProof/>
        </w:rPr>
        <w:drawing>
          <wp:inline distT="0" distB="0" distL="0" distR="0" wp14:anchorId="401EEFB9" wp14:editId="7DDF73AE">
            <wp:extent cx="6029960" cy="1076045"/>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9"/>
                    <a:stretch>
                      <a:fillRect/>
                    </a:stretch>
                  </pic:blipFill>
                  <pic:spPr>
                    <a:xfrm>
                      <a:off x="0" y="0"/>
                      <a:ext cx="6029960" cy="1076045"/>
                    </a:xfrm>
                    <a:prstGeom prst="rect">
                      <a:avLst/>
                    </a:prstGeom>
                  </pic:spPr>
                </pic:pic>
              </a:graphicData>
            </a:graphic>
          </wp:inline>
        </w:drawing>
      </w:r>
    </w:p>
    <w:p w14:paraId="136B2C90" w14:textId="6D7D81D7" w:rsidR="003E07D2" w:rsidRPr="004C3E23" w:rsidRDefault="00483B84" w:rsidP="00797129">
      <w:pPr>
        <w:pStyle w:val="afffffff6"/>
      </w:pPr>
      <w:bookmarkStart w:id="2122" w:name="_Toc212825145"/>
      <w:r w:rsidRPr="004C3E23">
        <w:t xml:space="preserve">Рисунок </w:t>
      </w:r>
      <w:r w:rsidR="003E07D2" w:rsidRPr="004C3E23">
        <w:fldChar w:fldCharType="begin"/>
      </w:r>
      <w:r w:rsidR="003E07D2" w:rsidRPr="004C3E23">
        <w:instrText xml:space="preserve">SEQ Рисунок \* ARABIC </w:instrText>
      </w:r>
      <w:r w:rsidR="003E07D2" w:rsidRPr="004C3E23">
        <w:fldChar w:fldCharType="separate"/>
      </w:r>
      <w:r w:rsidR="00BD1EBB">
        <w:rPr>
          <w:noProof/>
        </w:rPr>
        <w:t>1521</w:t>
      </w:r>
      <w:bookmarkEnd w:id="2122"/>
      <w:r w:rsidR="003E07D2" w:rsidRPr="004C3E23">
        <w:fldChar w:fldCharType="end"/>
      </w:r>
    </w:p>
    <w:p w14:paraId="11995DF1" w14:textId="77777777" w:rsidR="003E07D2" w:rsidRPr="004C3E23" w:rsidRDefault="003E07D2" w:rsidP="003E07D2">
      <w:pPr>
        <w:jc w:val="center"/>
        <w:rPr>
          <w:color w:val="000000" w:themeColor="text1"/>
        </w:rPr>
      </w:pPr>
    </w:p>
    <w:p w14:paraId="43B5A0EC" w14:textId="77777777" w:rsidR="003E07D2" w:rsidRPr="004C3E23" w:rsidRDefault="003E07D2" w:rsidP="003E07D2">
      <w:pPr>
        <w:ind w:firstLine="737"/>
        <w:rPr>
          <w:color w:val="000000" w:themeColor="text1"/>
        </w:rPr>
      </w:pPr>
      <w:r w:rsidRPr="004C3E23">
        <w:rPr>
          <w:color w:val="000000" w:themeColor="text1"/>
          <w:szCs w:val="28"/>
        </w:rPr>
        <w:t>В результате отражения формуляра в учёте будут сформированы следующие бухгалтерские записи.</w:t>
      </w:r>
    </w:p>
    <w:p w14:paraId="29EB4452" w14:textId="77777777" w:rsidR="003E07D2" w:rsidRPr="004C3E23" w:rsidRDefault="003E07D2" w:rsidP="003E07D2">
      <w:pPr>
        <w:ind w:firstLine="0"/>
        <w:jc w:val="center"/>
        <w:rPr>
          <w:noProof/>
        </w:rPr>
      </w:pPr>
      <w:r w:rsidRPr="004C3E23">
        <w:rPr>
          <w:noProof/>
        </w:rPr>
        <w:drawing>
          <wp:inline distT="0" distB="0" distL="0" distR="0" wp14:anchorId="0065D480" wp14:editId="5D95D065">
            <wp:extent cx="6029960" cy="1379752"/>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0"/>
                    <a:stretch>
                      <a:fillRect/>
                    </a:stretch>
                  </pic:blipFill>
                  <pic:spPr>
                    <a:xfrm>
                      <a:off x="0" y="0"/>
                      <a:ext cx="6029960" cy="1379752"/>
                    </a:xfrm>
                    <a:prstGeom prst="rect">
                      <a:avLst/>
                    </a:prstGeom>
                  </pic:spPr>
                </pic:pic>
              </a:graphicData>
            </a:graphic>
          </wp:inline>
        </w:drawing>
      </w:r>
    </w:p>
    <w:p w14:paraId="41A8B550" w14:textId="7629C369" w:rsidR="003E07D2" w:rsidRPr="004C3E23" w:rsidRDefault="00483B84" w:rsidP="00797129">
      <w:pPr>
        <w:pStyle w:val="afffffff6"/>
      </w:pPr>
      <w:bookmarkStart w:id="2123" w:name="_Toc212825146"/>
      <w:r w:rsidRPr="004C3E23">
        <w:t xml:space="preserve">Рисунок </w:t>
      </w:r>
      <w:r w:rsidR="003E07D2" w:rsidRPr="004C3E23">
        <w:fldChar w:fldCharType="begin"/>
      </w:r>
      <w:r w:rsidR="003E07D2" w:rsidRPr="004C3E23">
        <w:instrText xml:space="preserve">SEQ Рисунок \* ARABIC </w:instrText>
      </w:r>
      <w:r w:rsidR="003E07D2" w:rsidRPr="004C3E23">
        <w:fldChar w:fldCharType="separate"/>
      </w:r>
      <w:r w:rsidR="00BD1EBB">
        <w:rPr>
          <w:noProof/>
        </w:rPr>
        <w:t>1522</w:t>
      </w:r>
      <w:bookmarkEnd w:id="2123"/>
      <w:r w:rsidR="003E07D2" w:rsidRPr="004C3E23">
        <w:fldChar w:fldCharType="end"/>
      </w:r>
    </w:p>
    <w:p w14:paraId="08AC36B5" w14:textId="77777777" w:rsidR="00D076D9" w:rsidRPr="004C3E23" w:rsidRDefault="00D076D9">
      <w:pPr>
        <w:jc w:val="center"/>
        <w:rPr>
          <w:color w:val="000000" w:themeColor="text1"/>
        </w:rPr>
      </w:pPr>
    </w:p>
    <w:p w14:paraId="51BB6684" w14:textId="77777777" w:rsidR="00D076D9" w:rsidRPr="004C3E23" w:rsidRDefault="00D708D3">
      <w:pPr>
        <w:pStyle w:val="20"/>
        <w:keepLines/>
        <w:numPr>
          <w:ilvl w:val="2"/>
          <w:numId w:val="80"/>
        </w:numPr>
        <w:spacing w:before="240" w:after="240" w:line="259" w:lineRule="auto"/>
        <w:jc w:val="left"/>
        <w:rPr>
          <w:color w:val="000000" w:themeColor="text1"/>
        </w:rPr>
      </w:pPr>
      <w:bookmarkStart w:id="2124" w:name="_Toc182574389"/>
      <w:bookmarkStart w:id="2125" w:name="_Toc212823599"/>
      <w:r w:rsidRPr="004C3E23">
        <w:rPr>
          <w:color w:val="000000" w:themeColor="text1"/>
        </w:rPr>
        <w:t>Накладная на отпуск материальных ценностей на сторону (ф. 0510458) (ОС)</w:t>
      </w:r>
      <w:bookmarkEnd w:id="2124"/>
      <w:bookmarkEnd w:id="2125"/>
    </w:p>
    <w:p w14:paraId="1D58A89A" w14:textId="77777777" w:rsidR="00D076D9" w:rsidRPr="004C3E23" w:rsidRDefault="00D076D9">
      <w:pPr>
        <w:rPr>
          <w:color w:val="000000" w:themeColor="text1"/>
        </w:rPr>
      </w:pPr>
    </w:p>
    <w:p w14:paraId="48FF46DF" w14:textId="36CB0FB5" w:rsidR="00DF7033" w:rsidRPr="004C3E23" w:rsidRDefault="00DF7033" w:rsidP="00DF7033">
      <w:pPr>
        <w:jc w:val="center"/>
        <w:rPr>
          <w:color w:val="000000" w:themeColor="text1"/>
          <w:szCs w:val="28"/>
        </w:rPr>
      </w:pPr>
      <w:r w:rsidRPr="004C3E23">
        <w:rPr>
          <w:b/>
          <w:bCs/>
          <w:i/>
          <w:iCs/>
          <w:color w:val="000000" w:themeColor="text1"/>
          <w:szCs w:val="28"/>
        </w:rPr>
        <w:t>Накладная на отпуск материальных ценностей на сторону (ф. 0510458) (Передача сторонним получателям в ремонт/Возврат от сторонних получателей из ремонта)</w:t>
      </w:r>
    </w:p>
    <w:p w14:paraId="6D48DCD5" w14:textId="77777777" w:rsidR="00D076D9" w:rsidRPr="004C3E23" w:rsidRDefault="00D708D3">
      <w:pPr>
        <w:ind w:firstLine="851"/>
        <w:rPr>
          <w:color w:val="000000" w:themeColor="text1"/>
          <w:szCs w:val="28"/>
        </w:rPr>
      </w:pPr>
      <w:r w:rsidRPr="004C3E23">
        <w:rPr>
          <w:color w:val="000000" w:themeColor="text1"/>
          <w:szCs w:val="28"/>
        </w:rPr>
        <w:t>Документ применяется для отражения операций передачи сторонним получателям в целях ремонта и возврата от сторонних получателей из ремонта.</w:t>
      </w:r>
    </w:p>
    <w:p w14:paraId="4EA06C48" w14:textId="77777777" w:rsidR="003E07D2" w:rsidRPr="002A4840" w:rsidRDefault="003E07D2" w:rsidP="003E07D2">
      <w:pPr>
        <w:rPr>
          <w:color w:val="000000" w:themeColor="text1"/>
        </w:rPr>
      </w:pPr>
      <w:r w:rsidRPr="002A4840">
        <w:rPr>
          <w:color w:val="000000" w:themeColor="text1"/>
          <w:szCs w:val="28"/>
        </w:rPr>
        <w:t>Документ представлен списком типизаций:</w:t>
      </w:r>
    </w:p>
    <w:p w14:paraId="7B66EAB5" w14:textId="356C4CA9" w:rsidR="003E07D2" w:rsidRPr="007604AF" w:rsidRDefault="003D70CA" w:rsidP="003E07D2">
      <w:pPr>
        <w:rPr>
          <w:i/>
          <w:color w:val="000000" w:themeColor="text1"/>
          <w:szCs w:val="28"/>
        </w:rPr>
      </w:pPr>
      <w:r w:rsidRPr="007604AF">
        <w:rPr>
          <w:i/>
          <w:color w:val="000000" w:themeColor="text1"/>
          <w:szCs w:val="28"/>
        </w:rPr>
        <w:t>Передача сторонним получателям в ремонт/Возврат от сторонних получателей из ремонта (Накладная на отпуск материальных ценностей на сторону ф. 0510458)</w:t>
      </w:r>
    </w:p>
    <w:p w14:paraId="364718D1" w14:textId="77777777" w:rsidR="003E07D2" w:rsidRPr="007604AF" w:rsidRDefault="003E07D2" w:rsidP="003E07D2">
      <w:pPr>
        <w:rPr>
          <w:color w:val="000000" w:themeColor="text1"/>
          <w:szCs w:val="28"/>
        </w:rPr>
      </w:pPr>
      <w:r w:rsidRPr="007604AF">
        <w:rPr>
          <w:color w:val="000000" w:themeColor="text1"/>
          <w:szCs w:val="28"/>
        </w:rPr>
        <w:t>- Внутреннее перемещение (оперативный учет) / Учет в личном пользовании;</w:t>
      </w:r>
    </w:p>
    <w:p w14:paraId="608FD587" w14:textId="77777777" w:rsidR="003E07D2" w:rsidRPr="007604AF" w:rsidRDefault="003E07D2" w:rsidP="003E07D2">
      <w:pPr>
        <w:rPr>
          <w:color w:val="000000" w:themeColor="text1"/>
          <w:szCs w:val="28"/>
        </w:rPr>
      </w:pPr>
      <w:r w:rsidRPr="007604AF">
        <w:rPr>
          <w:color w:val="000000" w:themeColor="text1"/>
          <w:szCs w:val="28"/>
        </w:rPr>
        <w:t>- Внутреннее перемещение / Учет в личном пользовании;</w:t>
      </w:r>
    </w:p>
    <w:p w14:paraId="08FF8073" w14:textId="16C5C5B7" w:rsidR="003E07D2" w:rsidRPr="007604AF" w:rsidRDefault="003D70CA" w:rsidP="003E07D2">
      <w:pPr>
        <w:rPr>
          <w:i/>
          <w:color w:val="000000" w:themeColor="text1"/>
        </w:rPr>
      </w:pPr>
      <w:r w:rsidRPr="007604AF">
        <w:rPr>
          <w:i/>
          <w:color w:val="000000" w:themeColor="text1"/>
        </w:rPr>
        <w:t>Накладная на отпуск материальных ценностей на сторону (ф. 0510458) (Возврат поставщику кап.вложений (106))</w:t>
      </w:r>
    </w:p>
    <w:p w14:paraId="4CEF7E8A" w14:textId="77777777" w:rsidR="003E07D2" w:rsidRPr="007604AF" w:rsidRDefault="003E07D2" w:rsidP="003E07D2">
      <w:pPr>
        <w:rPr>
          <w:color w:val="000000" w:themeColor="text1"/>
          <w:szCs w:val="28"/>
        </w:rPr>
      </w:pPr>
      <w:r w:rsidRPr="007604AF">
        <w:rPr>
          <w:color w:val="000000" w:themeColor="text1"/>
          <w:szCs w:val="28"/>
        </w:rPr>
        <w:t>- Возврат поставщику кап. вложений (302 – 106);</w:t>
      </w:r>
    </w:p>
    <w:p w14:paraId="1AD647E8" w14:textId="77777777" w:rsidR="003E07D2" w:rsidRPr="007604AF" w:rsidRDefault="003E07D2" w:rsidP="003E07D2">
      <w:pPr>
        <w:rPr>
          <w:color w:val="000000" w:themeColor="text1"/>
          <w:szCs w:val="28"/>
        </w:rPr>
      </w:pPr>
      <w:r w:rsidRPr="007604AF">
        <w:rPr>
          <w:color w:val="000000" w:themeColor="text1"/>
          <w:szCs w:val="28"/>
        </w:rPr>
        <w:t>- Резерв. Возврат поставщику кап. вложений (401.60 – 106);</w:t>
      </w:r>
    </w:p>
    <w:p w14:paraId="2991459B" w14:textId="3C3EBA8C" w:rsidR="003E07D2" w:rsidRPr="002A4840" w:rsidRDefault="003D70CA" w:rsidP="003E07D2">
      <w:pPr>
        <w:rPr>
          <w:i/>
          <w:color w:val="000000" w:themeColor="text1"/>
        </w:rPr>
      </w:pPr>
      <w:r w:rsidRPr="007604AF">
        <w:rPr>
          <w:i/>
          <w:color w:val="000000" w:themeColor="text1"/>
        </w:rPr>
        <w:t>Накладная на отпуск материальных ценностей на сторону (ф. 0510458) (Реализация объектов ОС, НМА)</w:t>
      </w:r>
    </w:p>
    <w:p w14:paraId="4528193C" w14:textId="77777777" w:rsidR="003E07D2" w:rsidRPr="002A4840" w:rsidRDefault="003E07D2" w:rsidP="003E07D2">
      <w:pPr>
        <w:rPr>
          <w:color w:val="000000" w:themeColor="text1"/>
          <w:szCs w:val="28"/>
        </w:rPr>
      </w:pPr>
      <w:r w:rsidRPr="002A4840">
        <w:rPr>
          <w:color w:val="000000" w:themeColor="text1"/>
          <w:szCs w:val="28"/>
        </w:rPr>
        <w:lastRenderedPageBreak/>
        <w:t>- Реализация объектов ОС, НМА, НПА администратором доходов (401.10.172);</w:t>
      </w:r>
    </w:p>
    <w:p w14:paraId="2E5CE90A" w14:textId="77777777" w:rsidR="003E07D2" w:rsidRPr="004C3E23" w:rsidRDefault="003E07D2" w:rsidP="003E07D2">
      <w:pPr>
        <w:rPr>
          <w:color w:val="000000" w:themeColor="text1"/>
          <w:szCs w:val="28"/>
        </w:rPr>
      </w:pPr>
      <w:r w:rsidRPr="002A4840">
        <w:rPr>
          <w:color w:val="000000" w:themeColor="text1"/>
          <w:szCs w:val="28"/>
        </w:rPr>
        <w:t>- Реализация объектов ОС, НМА, НПА не администратором доходов (303.05.730);</w:t>
      </w:r>
    </w:p>
    <w:p w14:paraId="2F089CE0" w14:textId="06DDDEE2" w:rsidR="00D076D9" w:rsidRPr="004C3E23" w:rsidRDefault="00D708D3">
      <w:pPr>
        <w:rPr>
          <w:b/>
          <w:color w:val="000000" w:themeColor="text1"/>
          <w:szCs w:val="28"/>
        </w:rPr>
      </w:pPr>
      <w:r w:rsidRPr="004C3E23">
        <w:rPr>
          <w:color w:val="000000" w:themeColor="text1"/>
          <w:szCs w:val="28"/>
        </w:rPr>
        <w:br w:type="page" w:clear="all"/>
      </w:r>
      <w:r w:rsidRPr="004C3E23">
        <w:rPr>
          <w:b/>
          <w:color w:val="000000" w:themeColor="text1"/>
          <w:szCs w:val="28"/>
        </w:rPr>
        <w:lastRenderedPageBreak/>
        <w:t>Бизнес-процесс по документу:</w:t>
      </w:r>
    </w:p>
    <w:p w14:paraId="78771ACF" w14:textId="77777777" w:rsidR="00D076D9" w:rsidRPr="004C3E23" w:rsidRDefault="00D708D3" w:rsidP="00C11EB2">
      <w:pPr>
        <w:ind w:firstLine="0"/>
        <w:jc w:val="center"/>
        <w:rPr>
          <w:noProof/>
        </w:rPr>
      </w:pPr>
      <w:r w:rsidRPr="004C3E23">
        <w:rPr>
          <w:noProof/>
        </w:rPr>
        <w:drawing>
          <wp:inline distT="0" distB="0" distL="0" distR="0" wp14:anchorId="24F00F3F" wp14:editId="2885B4BC">
            <wp:extent cx="4810125" cy="7768743"/>
            <wp:effectExtent l="0" t="0" r="0" b="3810"/>
            <wp:docPr id="202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Скриншот 28-11-2023 170036.jpg"/>
                    <pic:cNvPicPr>
                      <a:picLocks noChangeAspect="1"/>
                    </pic:cNvPicPr>
                  </pic:nvPicPr>
                  <pic:blipFill>
                    <a:blip r:embed="rId1071"/>
                    <a:stretch/>
                  </pic:blipFill>
                  <pic:spPr bwMode="auto">
                    <a:xfrm>
                      <a:off x="0" y="0"/>
                      <a:ext cx="4811924" cy="7771649"/>
                    </a:xfrm>
                    <a:prstGeom prst="rect">
                      <a:avLst/>
                    </a:prstGeom>
                  </pic:spPr>
                </pic:pic>
              </a:graphicData>
            </a:graphic>
          </wp:inline>
        </w:drawing>
      </w:r>
    </w:p>
    <w:p w14:paraId="0C4C6473" w14:textId="4E110E3B" w:rsidR="00D076D9" w:rsidRPr="004C3E23" w:rsidRDefault="00D708D3">
      <w:pPr>
        <w:pStyle w:val="aff2"/>
        <w:rPr>
          <w:color w:val="000000" w:themeColor="text1"/>
        </w:rPr>
      </w:pPr>
      <w:bookmarkStart w:id="2126" w:name="_Toc148959087"/>
      <w:bookmarkStart w:id="2127" w:name="_Toc148964537"/>
      <w:bookmarkStart w:id="2128" w:name="_Toc148966720"/>
      <w:bookmarkStart w:id="2129" w:name="_Toc212825147"/>
      <w:bookmarkEnd w:id="2126"/>
      <w:bookmarkEnd w:id="2127"/>
      <w:bookmarkEnd w:id="2128"/>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BD1EBB">
        <w:rPr>
          <w:noProof/>
          <w:color w:val="000000" w:themeColor="text1"/>
        </w:rPr>
        <w:t>1523</w:t>
      </w:r>
      <w:bookmarkEnd w:id="2129"/>
      <w:r w:rsidRPr="004C3E23">
        <w:rPr>
          <w:color w:val="000000" w:themeColor="text1"/>
        </w:rPr>
        <w:fldChar w:fldCharType="end"/>
      </w:r>
    </w:p>
    <w:p w14:paraId="69B63CF5"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ОС, НМА, НПА </w:t>
      </w:r>
      <w:r w:rsidRPr="004C3E23">
        <w:rPr>
          <w:color w:val="000000" w:themeColor="text1"/>
          <w:szCs w:val="28"/>
        </w:rPr>
        <w:t xml:space="preserve">раздел </w:t>
      </w:r>
      <w:r w:rsidRPr="004C3E23">
        <w:rPr>
          <w:b/>
          <w:color w:val="000000" w:themeColor="text1"/>
          <w:szCs w:val="28"/>
        </w:rPr>
        <w:t>Выбытие и перемещение.</w:t>
      </w:r>
    </w:p>
    <w:p w14:paraId="0F4D7127" w14:textId="4D87681F" w:rsidR="00D076D9" w:rsidRPr="004C3E23" w:rsidRDefault="003D70CA" w:rsidP="00C11EB2">
      <w:pPr>
        <w:ind w:firstLine="0"/>
        <w:jc w:val="center"/>
        <w:rPr>
          <w:noProof/>
        </w:rPr>
      </w:pPr>
      <w:r w:rsidRPr="004C3E23">
        <w:rPr>
          <w:noProof/>
        </w:rPr>
        <w:lastRenderedPageBreak/>
        <w:t xml:space="preserve"> </w:t>
      </w:r>
      <w:r w:rsidRPr="004C3E23">
        <w:rPr>
          <w:noProof/>
        </w:rPr>
        <w:drawing>
          <wp:inline distT="0" distB="0" distL="0" distR="0" wp14:anchorId="0512AFC9" wp14:editId="1E30DD80">
            <wp:extent cx="6029960" cy="2206857"/>
            <wp:effectExtent l="0" t="0" r="8890" b="317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2"/>
                    <a:stretch>
                      <a:fillRect/>
                    </a:stretch>
                  </pic:blipFill>
                  <pic:spPr>
                    <a:xfrm>
                      <a:off x="0" y="0"/>
                      <a:ext cx="6029960" cy="2206857"/>
                    </a:xfrm>
                    <a:prstGeom prst="rect">
                      <a:avLst/>
                    </a:prstGeom>
                  </pic:spPr>
                </pic:pic>
              </a:graphicData>
            </a:graphic>
          </wp:inline>
        </w:drawing>
      </w:r>
    </w:p>
    <w:p w14:paraId="28FA9918" w14:textId="31CE5ACF" w:rsidR="00D076D9" w:rsidRPr="004C3E23" w:rsidRDefault="00D708D3">
      <w:pPr>
        <w:pStyle w:val="aff2"/>
        <w:rPr>
          <w:color w:val="000000" w:themeColor="text1"/>
        </w:rPr>
      </w:pPr>
      <w:bookmarkStart w:id="2130" w:name="_Toc212825148"/>
      <w:r w:rsidRPr="00DA6E52">
        <w:rPr>
          <w:color w:val="000000" w:themeColor="text1"/>
        </w:rPr>
        <w:t xml:space="preserve">Рисунок </w:t>
      </w:r>
      <w:r w:rsidRPr="00DA6E52">
        <w:rPr>
          <w:color w:val="000000" w:themeColor="text1"/>
        </w:rPr>
        <w:fldChar w:fldCharType="begin"/>
      </w:r>
      <w:r w:rsidRPr="00DA6E52">
        <w:rPr>
          <w:color w:val="000000" w:themeColor="text1"/>
        </w:rPr>
        <w:instrText xml:space="preserve"> SEQ Рисунок \* ARABIC </w:instrText>
      </w:r>
      <w:r w:rsidRPr="00DA6E52">
        <w:rPr>
          <w:color w:val="000000" w:themeColor="text1"/>
        </w:rPr>
        <w:fldChar w:fldCharType="separate"/>
      </w:r>
      <w:r w:rsidR="00BD1EBB">
        <w:rPr>
          <w:noProof/>
          <w:color w:val="000000" w:themeColor="text1"/>
        </w:rPr>
        <w:t>1524</w:t>
      </w:r>
      <w:bookmarkEnd w:id="2130"/>
      <w:r w:rsidRPr="00DA6E52">
        <w:rPr>
          <w:color w:val="000000" w:themeColor="text1"/>
        </w:rPr>
        <w:fldChar w:fldCharType="end"/>
      </w:r>
    </w:p>
    <w:p w14:paraId="30D002D7" w14:textId="77777777" w:rsidR="00D076D9" w:rsidRPr="004C3E23" w:rsidRDefault="00D708D3">
      <w:pPr>
        <w:pStyle w:val="aff2"/>
        <w:ind w:firstLine="709"/>
        <w:jc w:val="both"/>
        <w:rPr>
          <w:color w:val="000000" w:themeColor="text1"/>
        </w:rPr>
      </w:pPr>
      <w:r w:rsidRPr="004C3E23">
        <w:rPr>
          <w:color w:val="000000" w:themeColor="text1"/>
          <w:szCs w:val="28"/>
        </w:rPr>
        <w:t>Работа документа организована шаблоном процесса - Накладная на отпуск материальных ценностей на сторону (ф. 0510458) (Передача сторонним получателям в ремонт/Возврат от сторонних получателей из ремонта).</w:t>
      </w:r>
    </w:p>
    <w:p w14:paraId="3709B2C5"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0A1C000B" w14:textId="77777777" w:rsidR="00D076D9" w:rsidRPr="004C3E23" w:rsidRDefault="00D708D3">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14:paraId="6F3A5C9E"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2D000333"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74878148"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0D77AB7C"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14:paraId="42FA5F21" w14:textId="77777777" w:rsidR="00D076D9" w:rsidRPr="004C3E23" w:rsidRDefault="00D708D3">
      <w:pPr>
        <w:numPr>
          <w:ilvl w:val="0"/>
          <w:numId w:val="35"/>
        </w:numPr>
        <w:spacing w:after="160" w:line="259" w:lineRule="auto"/>
        <w:ind w:left="0" w:firstLine="709"/>
        <w:rPr>
          <w:color w:val="000000" w:themeColor="text1"/>
        </w:rPr>
      </w:pPr>
      <w:r w:rsidRPr="004C3E23">
        <w:rPr>
          <w:b/>
          <w:color w:val="000000" w:themeColor="text1"/>
          <w:szCs w:val="28"/>
        </w:rPr>
        <w:t xml:space="preserve">Первичный документ </w:t>
      </w:r>
      <w:r w:rsidRPr="004C3E23">
        <w:rPr>
          <w:color w:val="000000" w:themeColor="text1"/>
          <w:szCs w:val="28"/>
        </w:rPr>
        <w:t>- Накладная на отпуск материальных ценностей на сторону (ф. 0510458) (61н, ред. 157н).</w:t>
      </w:r>
    </w:p>
    <w:p w14:paraId="1A205FD7" w14:textId="77777777" w:rsidR="00D076D9" w:rsidRPr="004C3E23" w:rsidRDefault="00D708D3">
      <w:pPr>
        <w:rPr>
          <w:color w:val="000000" w:themeColor="text1"/>
          <w:szCs w:val="28"/>
        </w:rPr>
      </w:pPr>
      <w:r w:rsidRPr="004C3E23">
        <w:rPr>
          <w:color w:val="000000" w:themeColor="text1"/>
          <w:szCs w:val="28"/>
        </w:rPr>
        <w:t>В шапке документа следует заполнить реквизиты МОЛ/Отправитель (Подразделение), МОЛ/Получатель (Подразделение)</w:t>
      </w:r>
    </w:p>
    <w:p w14:paraId="67096F54" w14:textId="77777777" w:rsidR="00D076D9" w:rsidRPr="004C3E23" w:rsidRDefault="00D076D9">
      <w:pPr>
        <w:rPr>
          <w:color w:val="000000" w:themeColor="text1"/>
        </w:rPr>
      </w:pPr>
    </w:p>
    <w:p w14:paraId="7000DA81" w14:textId="77777777" w:rsidR="00D076D9" w:rsidRPr="004C3E23" w:rsidRDefault="00D708D3" w:rsidP="00C11EB2">
      <w:pPr>
        <w:ind w:firstLine="0"/>
        <w:jc w:val="center"/>
        <w:rPr>
          <w:noProof/>
        </w:rPr>
      </w:pPr>
      <w:r w:rsidRPr="004C3E23">
        <w:rPr>
          <w:noProof/>
        </w:rPr>
        <w:drawing>
          <wp:inline distT="0" distB="0" distL="0" distR="0" wp14:anchorId="298BA7E7" wp14:editId="6DB51544">
            <wp:extent cx="6029960" cy="1296670"/>
            <wp:effectExtent l="0" t="0" r="8890" b="0"/>
            <wp:docPr id="2030"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Скриншот 28-11-2023 170606.jpg"/>
                    <pic:cNvPicPr>
                      <a:picLocks noChangeAspect="1"/>
                    </pic:cNvPicPr>
                  </pic:nvPicPr>
                  <pic:blipFill>
                    <a:blip r:embed="rId1073"/>
                    <a:stretch/>
                  </pic:blipFill>
                  <pic:spPr bwMode="auto">
                    <a:xfrm>
                      <a:off x="0" y="0"/>
                      <a:ext cx="6029960" cy="1296670"/>
                    </a:xfrm>
                    <a:prstGeom prst="rect">
                      <a:avLst/>
                    </a:prstGeom>
                  </pic:spPr>
                </pic:pic>
              </a:graphicData>
            </a:graphic>
          </wp:inline>
        </w:drawing>
      </w:r>
    </w:p>
    <w:p w14:paraId="6BCB83C4" w14:textId="1EC89D7F" w:rsidR="00D076D9" w:rsidRPr="004C3E23" w:rsidRDefault="00D708D3">
      <w:pPr>
        <w:pStyle w:val="aff2"/>
        <w:rPr>
          <w:color w:val="000000" w:themeColor="text1"/>
        </w:rPr>
      </w:pPr>
      <w:bookmarkStart w:id="2131" w:name="_Toc212825149"/>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BD1EBB">
        <w:rPr>
          <w:noProof/>
          <w:color w:val="000000" w:themeColor="text1"/>
        </w:rPr>
        <w:t>1525</w:t>
      </w:r>
      <w:bookmarkEnd w:id="2131"/>
      <w:r w:rsidRPr="004C3E23">
        <w:rPr>
          <w:color w:val="000000" w:themeColor="text1"/>
        </w:rPr>
        <w:fldChar w:fldCharType="end"/>
      </w:r>
    </w:p>
    <w:p w14:paraId="798AEE9C" w14:textId="77777777" w:rsidR="00D076D9" w:rsidRPr="004C3E23" w:rsidRDefault="00D076D9"/>
    <w:p w14:paraId="61F0D2FA" w14:textId="77777777" w:rsidR="00D076D9" w:rsidRPr="004C3E23" w:rsidRDefault="00D708D3">
      <w:pPr>
        <w:rPr>
          <w:color w:val="000000" w:themeColor="text1"/>
          <w:szCs w:val="28"/>
        </w:rPr>
      </w:pPr>
      <w:r w:rsidRPr="004C3E23">
        <w:rPr>
          <w:color w:val="000000" w:themeColor="text1"/>
          <w:szCs w:val="28"/>
        </w:rPr>
        <w:t xml:space="preserve">В шапке документа установлен по умолчанию и заблокирован от редактирования признак </w:t>
      </w:r>
      <w:r w:rsidRPr="004C3E23">
        <w:rPr>
          <w:b/>
          <w:color w:val="000000" w:themeColor="text1"/>
          <w:szCs w:val="28"/>
        </w:rPr>
        <w:t>Передача в ремонт. Флаг Учет в личном пользовании</w:t>
      </w:r>
      <w:r w:rsidRPr="004C3E23">
        <w:rPr>
          <w:color w:val="000000" w:themeColor="text1"/>
          <w:szCs w:val="28"/>
        </w:rPr>
        <w:t xml:space="preserve"> заблокирован от редактирования пользователем.</w:t>
      </w:r>
    </w:p>
    <w:p w14:paraId="6EDAA7D8" w14:textId="77777777" w:rsidR="00D076D9" w:rsidRPr="004C3E23" w:rsidRDefault="00D708D3">
      <w:pPr>
        <w:rPr>
          <w:color w:val="000000" w:themeColor="text1"/>
          <w:szCs w:val="28"/>
        </w:rPr>
      </w:pPr>
      <w:r w:rsidRPr="004C3E23">
        <w:rPr>
          <w:color w:val="000000" w:themeColor="text1"/>
          <w:szCs w:val="28"/>
        </w:rPr>
        <w:lastRenderedPageBreak/>
        <w:t xml:space="preserve">Реквизит </w:t>
      </w:r>
      <w:r w:rsidRPr="004C3E23">
        <w:rPr>
          <w:b/>
          <w:color w:val="000000" w:themeColor="text1"/>
          <w:szCs w:val="28"/>
        </w:rPr>
        <w:t>Получатель</w:t>
      </w:r>
      <w:r w:rsidRPr="004C3E23">
        <w:rPr>
          <w:color w:val="000000" w:themeColor="text1"/>
          <w:szCs w:val="28"/>
        </w:rPr>
        <w:t xml:space="preserve"> – указывается элемент справочника Контрагенты. При этом контрагент – сторонняя организация осуществляющая ремонт.</w:t>
      </w:r>
    </w:p>
    <w:p w14:paraId="5566004E" w14:textId="77777777" w:rsidR="00D076D9" w:rsidRPr="004C3E23" w:rsidRDefault="00D708D3">
      <w:pPr>
        <w:rPr>
          <w:color w:val="000000" w:themeColor="text1"/>
        </w:rPr>
      </w:pPr>
      <w:r w:rsidRPr="004C3E23">
        <w:rPr>
          <w:color w:val="000000" w:themeColor="text1"/>
          <w:szCs w:val="28"/>
        </w:rPr>
        <w:t xml:space="preserve">Документ представлен тремя вкладками: </w:t>
      </w:r>
    </w:p>
    <w:p w14:paraId="45268D79" w14:textId="77777777" w:rsidR="00D076D9" w:rsidRPr="004C3E23" w:rsidRDefault="00D708D3">
      <w:pPr>
        <w:rPr>
          <w:color w:val="000000" w:themeColor="text1"/>
        </w:rPr>
      </w:pPr>
      <w:r w:rsidRPr="004C3E23">
        <w:rPr>
          <w:i/>
          <w:color w:val="000000" w:themeColor="text1"/>
          <w:szCs w:val="28"/>
        </w:rPr>
        <w:t>- Основные средства;</w:t>
      </w:r>
    </w:p>
    <w:p w14:paraId="730E2C54" w14:textId="77777777" w:rsidR="00D076D9" w:rsidRPr="004C3E23" w:rsidRDefault="00D708D3">
      <w:pPr>
        <w:rPr>
          <w:color w:val="000000" w:themeColor="text1"/>
        </w:rPr>
      </w:pPr>
      <w:r w:rsidRPr="004C3E23">
        <w:rPr>
          <w:i/>
          <w:color w:val="000000" w:themeColor="text1"/>
          <w:szCs w:val="28"/>
        </w:rPr>
        <w:t>- Сведения;</w:t>
      </w:r>
    </w:p>
    <w:p w14:paraId="01C77666" w14:textId="77777777" w:rsidR="00D076D9" w:rsidRPr="004C3E23" w:rsidRDefault="00D708D3">
      <w:pPr>
        <w:rPr>
          <w:color w:val="000000" w:themeColor="text1"/>
        </w:rPr>
      </w:pPr>
      <w:r w:rsidRPr="004C3E23">
        <w:rPr>
          <w:i/>
          <w:color w:val="000000" w:themeColor="text1"/>
          <w:szCs w:val="28"/>
        </w:rPr>
        <w:t>-Бухгалтерская операция.</w:t>
      </w:r>
    </w:p>
    <w:p w14:paraId="5C15DF79" w14:textId="77777777" w:rsidR="00D076D9" w:rsidRPr="004C3E23" w:rsidRDefault="00D708D3">
      <w:pPr>
        <w:rPr>
          <w:color w:val="000000" w:themeColor="text1"/>
        </w:rPr>
      </w:pPr>
      <w:r w:rsidRPr="004C3E23">
        <w:rPr>
          <w:color w:val="000000" w:themeColor="text1"/>
          <w:szCs w:val="28"/>
        </w:rPr>
        <w:t xml:space="preserve">Заполнение вкладок происходит поочередно. </w:t>
      </w:r>
    </w:p>
    <w:p w14:paraId="4E2B1C8B" w14:textId="77777777" w:rsidR="00D076D9" w:rsidRPr="004C3E23" w:rsidRDefault="00D708D3">
      <w:pPr>
        <w:rPr>
          <w:color w:val="000000" w:themeColor="text1"/>
          <w:szCs w:val="28"/>
        </w:rPr>
      </w:pPr>
      <w:r w:rsidRPr="004C3E23">
        <w:rPr>
          <w:color w:val="000000" w:themeColor="text1"/>
          <w:szCs w:val="28"/>
        </w:rPr>
        <w:t xml:space="preserve">На вкладке </w:t>
      </w:r>
      <w:r w:rsidRPr="004C3E23">
        <w:rPr>
          <w:b/>
          <w:color w:val="000000" w:themeColor="text1"/>
          <w:szCs w:val="28"/>
        </w:rPr>
        <w:t>Основные средства</w:t>
      </w:r>
      <w:r w:rsidRPr="004C3E23">
        <w:rPr>
          <w:color w:val="000000" w:themeColor="text1"/>
          <w:szCs w:val="28"/>
        </w:rPr>
        <w:t xml:space="preserve"> по кнопке </w:t>
      </w:r>
      <w:r w:rsidRPr="004C3E23">
        <w:rPr>
          <w:b/>
          <w:color w:val="000000" w:themeColor="text1"/>
          <w:szCs w:val="28"/>
        </w:rPr>
        <w:t>Подобрать</w:t>
      </w:r>
      <w:r w:rsidRPr="004C3E23">
        <w:rPr>
          <w:color w:val="000000" w:themeColor="text1"/>
          <w:szCs w:val="28"/>
        </w:rPr>
        <w:t xml:space="preserve"> следует выбрать объект основных средства.</w:t>
      </w:r>
    </w:p>
    <w:p w14:paraId="66F2ED71" w14:textId="77777777" w:rsidR="00D076D9" w:rsidRPr="004C3E23" w:rsidRDefault="00D708D3" w:rsidP="00C11EB2">
      <w:pPr>
        <w:ind w:firstLine="0"/>
        <w:jc w:val="center"/>
        <w:rPr>
          <w:noProof/>
        </w:rPr>
      </w:pPr>
      <w:r w:rsidRPr="004C3E23">
        <w:rPr>
          <w:noProof/>
        </w:rPr>
        <w:drawing>
          <wp:inline distT="0" distB="0" distL="0" distR="0" wp14:anchorId="56FDD56D" wp14:editId="62F19D06">
            <wp:extent cx="6029960" cy="2406015"/>
            <wp:effectExtent l="0" t="0" r="8890" b="0"/>
            <wp:docPr id="2031" name="Рисунок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6" name="Скриншот 28-11-2023 171344.jpg"/>
                    <pic:cNvPicPr>
                      <a:picLocks noChangeAspect="1"/>
                    </pic:cNvPicPr>
                  </pic:nvPicPr>
                  <pic:blipFill>
                    <a:blip r:embed="rId1074"/>
                    <a:stretch/>
                  </pic:blipFill>
                  <pic:spPr bwMode="auto">
                    <a:xfrm>
                      <a:off x="0" y="0"/>
                      <a:ext cx="6029960" cy="2406015"/>
                    </a:xfrm>
                    <a:prstGeom prst="rect">
                      <a:avLst/>
                    </a:prstGeom>
                  </pic:spPr>
                </pic:pic>
              </a:graphicData>
            </a:graphic>
          </wp:inline>
        </w:drawing>
      </w:r>
    </w:p>
    <w:p w14:paraId="108BE5F0" w14:textId="479643AE" w:rsidR="00D076D9" w:rsidRPr="004C3E23" w:rsidRDefault="00D708D3">
      <w:pPr>
        <w:pStyle w:val="aff2"/>
        <w:rPr>
          <w:color w:val="000000" w:themeColor="text1"/>
        </w:rPr>
      </w:pPr>
      <w:bookmarkStart w:id="2132" w:name="_Toc212825150"/>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BD1EBB">
        <w:rPr>
          <w:noProof/>
          <w:color w:val="000000" w:themeColor="text1"/>
        </w:rPr>
        <w:t>1526</w:t>
      </w:r>
      <w:bookmarkEnd w:id="2132"/>
      <w:r w:rsidRPr="004C3E23">
        <w:rPr>
          <w:color w:val="000000" w:themeColor="text1"/>
        </w:rPr>
        <w:fldChar w:fldCharType="end"/>
      </w:r>
    </w:p>
    <w:p w14:paraId="6200F284" w14:textId="77777777" w:rsidR="00D076D9" w:rsidRPr="004C3E23" w:rsidRDefault="00D076D9"/>
    <w:p w14:paraId="596492FC" w14:textId="77777777" w:rsidR="00D076D9" w:rsidRPr="004C3E23" w:rsidRDefault="00D708D3">
      <w:pPr>
        <w:rPr>
          <w:color w:val="000000" w:themeColor="text1"/>
          <w:szCs w:val="28"/>
        </w:rPr>
      </w:pPr>
      <w:r w:rsidRPr="004C3E23">
        <w:rPr>
          <w:color w:val="000000" w:themeColor="text1"/>
          <w:szCs w:val="28"/>
        </w:rPr>
        <w:t>Редактирование табличной части в ручном режиме недоступно.</w:t>
      </w:r>
    </w:p>
    <w:p w14:paraId="0267B002" w14:textId="77777777" w:rsidR="00D076D9" w:rsidRPr="004C3E23" w:rsidRDefault="00D708D3">
      <w:pPr>
        <w:rPr>
          <w:b/>
          <w:bCs/>
          <w:color w:val="000000" w:themeColor="text1"/>
          <w:szCs w:val="28"/>
        </w:rPr>
      </w:pPr>
      <w:r w:rsidRPr="004C3E23">
        <w:rPr>
          <w:bCs/>
          <w:color w:val="000000" w:themeColor="text1"/>
          <w:szCs w:val="28"/>
        </w:rPr>
        <w:t>Данные на вкладке</w:t>
      </w:r>
      <w:r w:rsidRPr="004C3E23">
        <w:rPr>
          <w:b/>
          <w:bCs/>
          <w:color w:val="000000" w:themeColor="text1"/>
          <w:szCs w:val="28"/>
        </w:rPr>
        <w:t xml:space="preserve"> Сведения </w:t>
      </w:r>
      <w:r w:rsidRPr="004C3E23">
        <w:rPr>
          <w:bCs/>
          <w:color w:val="000000" w:themeColor="text1"/>
          <w:szCs w:val="28"/>
        </w:rPr>
        <w:t>будут заполнены автоматически и не подлежат редактированию пользователем</w:t>
      </w:r>
      <w:r w:rsidRPr="004C3E23">
        <w:rPr>
          <w:b/>
          <w:bCs/>
          <w:color w:val="000000" w:themeColor="text1"/>
          <w:szCs w:val="28"/>
        </w:rPr>
        <w:t>.</w:t>
      </w:r>
    </w:p>
    <w:p w14:paraId="5ED7E3C3" w14:textId="77777777" w:rsidR="00D076D9" w:rsidRPr="004C3E23" w:rsidRDefault="00D708D3" w:rsidP="00C11EB2">
      <w:pPr>
        <w:ind w:firstLine="0"/>
        <w:jc w:val="center"/>
        <w:rPr>
          <w:noProof/>
        </w:rPr>
      </w:pPr>
      <w:r w:rsidRPr="004C3E23">
        <w:rPr>
          <w:noProof/>
        </w:rPr>
        <w:drawing>
          <wp:inline distT="0" distB="0" distL="0" distR="0" wp14:anchorId="6A21D4A1" wp14:editId="2EE72272">
            <wp:extent cx="6029960" cy="2019935"/>
            <wp:effectExtent l="0" t="0" r="8890" b="0"/>
            <wp:docPr id="2032" name="Рисунок 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 name="Скриншот 28-11-2023 171539.jpg"/>
                    <pic:cNvPicPr>
                      <a:picLocks noChangeAspect="1"/>
                    </pic:cNvPicPr>
                  </pic:nvPicPr>
                  <pic:blipFill>
                    <a:blip r:embed="rId1075"/>
                    <a:stretch/>
                  </pic:blipFill>
                  <pic:spPr bwMode="auto">
                    <a:xfrm>
                      <a:off x="0" y="0"/>
                      <a:ext cx="6029960" cy="2019935"/>
                    </a:xfrm>
                    <a:prstGeom prst="rect">
                      <a:avLst/>
                    </a:prstGeom>
                  </pic:spPr>
                </pic:pic>
              </a:graphicData>
            </a:graphic>
          </wp:inline>
        </w:drawing>
      </w:r>
    </w:p>
    <w:p w14:paraId="1B49A209" w14:textId="42C09ABB" w:rsidR="00D076D9" w:rsidRPr="004C3E23" w:rsidRDefault="00D708D3">
      <w:pPr>
        <w:pStyle w:val="aff2"/>
        <w:rPr>
          <w:color w:val="000000" w:themeColor="text1"/>
        </w:rPr>
      </w:pPr>
      <w:bookmarkStart w:id="2133" w:name="_Toc212825151"/>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BD1EBB">
        <w:rPr>
          <w:noProof/>
          <w:color w:val="000000" w:themeColor="text1"/>
        </w:rPr>
        <w:t>1527</w:t>
      </w:r>
      <w:bookmarkEnd w:id="2133"/>
      <w:r w:rsidRPr="004C3E23">
        <w:rPr>
          <w:color w:val="000000" w:themeColor="text1"/>
        </w:rPr>
        <w:fldChar w:fldCharType="end"/>
      </w:r>
    </w:p>
    <w:p w14:paraId="72D9F6DA" w14:textId="77777777" w:rsidR="00D076D9" w:rsidRPr="004C3E23" w:rsidRDefault="00D076D9">
      <w:pPr>
        <w:rPr>
          <w:b/>
          <w:bCs/>
          <w:color w:val="000000" w:themeColor="text1"/>
          <w:szCs w:val="28"/>
        </w:rPr>
      </w:pPr>
    </w:p>
    <w:p w14:paraId="2EE00341" w14:textId="77777777" w:rsidR="00D076D9" w:rsidRPr="004C3E23" w:rsidRDefault="00D708D3">
      <w:pPr>
        <w:rPr>
          <w:b/>
          <w:color w:val="000000" w:themeColor="text1"/>
          <w:szCs w:val="28"/>
        </w:rPr>
      </w:pPr>
      <w:r w:rsidRPr="004C3E23">
        <w:rPr>
          <w:color w:val="000000" w:themeColor="text1"/>
          <w:szCs w:val="28"/>
        </w:rPr>
        <w:t xml:space="preserve">Далее по шаблону процесса документ должен быть отправлен на подпись </w:t>
      </w:r>
      <w:r w:rsidRPr="004C3E23">
        <w:rPr>
          <w:b/>
          <w:color w:val="000000" w:themeColor="text1"/>
          <w:szCs w:val="28"/>
        </w:rPr>
        <w:t>Руководителю</w:t>
      </w:r>
      <w:r w:rsidRPr="004C3E23">
        <w:rPr>
          <w:color w:val="000000" w:themeColor="text1"/>
          <w:szCs w:val="28"/>
        </w:rPr>
        <w:t xml:space="preserve">, для этого следует нажать кнопку </w:t>
      </w:r>
      <w:r w:rsidRPr="004C3E23">
        <w:rPr>
          <w:b/>
          <w:color w:val="000000" w:themeColor="text1"/>
          <w:szCs w:val="28"/>
        </w:rPr>
        <w:t>На подписание руководителю.</w:t>
      </w:r>
    </w:p>
    <w:p w14:paraId="62E9AA68" w14:textId="77777777" w:rsidR="00D076D9" w:rsidRPr="004C3E23" w:rsidRDefault="00D708D3">
      <w:pPr>
        <w:rPr>
          <w:color w:val="000000" w:themeColor="text1"/>
          <w:szCs w:val="28"/>
        </w:rPr>
      </w:pPr>
      <w:r w:rsidRPr="004C3E23">
        <w:rPr>
          <w:color w:val="000000" w:themeColor="text1"/>
          <w:szCs w:val="28"/>
        </w:rPr>
        <w:t xml:space="preserve">Документу будет установлен статус </w:t>
      </w:r>
      <w:r w:rsidRPr="004C3E23">
        <w:rPr>
          <w:b/>
          <w:color w:val="000000" w:themeColor="text1"/>
          <w:szCs w:val="28"/>
        </w:rPr>
        <w:t>Подписан</w:t>
      </w:r>
      <w:r w:rsidRPr="004C3E23">
        <w:rPr>
          <w:color w:val="000000" w:themeColor="text1"/>
          <w:szCs w:val="28"/>
        </w:rPr>
        <w:t xml:space="preserve">. </w:t>
      </w:r>
    </w:p>
    <w:p w14:paraId="393B30CC" w14:textId="77777777" w:rsidR="00D076D9" w:rsidRPr="004C3E23" w:rsidRDefault="00D708D3">
      <w:pPr>
        <w:rPr>
          <w:bCs/>
          <w:color w:val="000000" w:themeColor="text1"/>
          <w:szCs w:val="28"/>
        </w:rPr>
      </w:pPr>
      <w:r w:rsidRPr="004C3E23">
        <w:rPr>
          <w:bCs/>
          <w:color w:val="000000" w:themeColor="text1"/>
          <w:szCs w:val="28"/>
        </w:rPr>
        <w:lastRenderedPageBreak/>
        <w:t xml:space="preserve">Пользователь с ролью </w:t>
      </w:r>
      <w:r w:rsidRPr="004C3E23">
        <w:rPr>
          <w:b/>
          <w:bCs/>
          <w:color w:val="000000" w:themeColor="text1"/>
          <w:szCs w:val="28"/>
        </w:rPr>
        <w:t>Руководитель</w:t>
      </w:r>
      <w:r w:rsidRPr="004C3E23">
        <w:rPr>
          <w:bCs/>
          <w:color w:val="000000" w:themeColor="text1"/>
          <w:szCs w:val="28"/>
        </w:rPr>
        <w:t xml:space="preserve"> принимает задачу к исполнению. По кнопке </w:t>
      </w:r>
      <w:r w:rsidRPr="004C3E23">
        <w:rPr>
          <w:b/>
          <w:bCs/>
          <w:color w:val="000000" w:themeColor="text1"/>
          <w:szCs w:val="28"/>
        </w:rPr>
        <w:t>Подписать</w:t>
      </w:r>
      <w:r w:rsidRPr="004C3E23">
        <w:rPr>
          <w:bCs/>
          <w:color w:val="000000" w:themeColor="text1"/>
          <w:szCs w:val="28"/>
        </w:rPr>
        <w:t xml:space="preserve"> присутствует возможность отправить документ на следующий этап, или отказать по соответствующей кнопке. </w:t>
      </w:r>
    </w:p>
    <w:p w14:paraId="2ECBD3DC" w14:textId="77777777" w:rsidR="00D076D9" w:rsidRPr="004C3E23" w:rsidRDefault="00D708D3" w:rsidP="00C11EB2">
      <w:pPr>
        <w:ind w:firstLine="0"/>
        <w:jc w:val="center"/>
        <w:rPr>
          <w:noProof/>
        </w:rPr>
      </w:pPr>
      <w:r w:rsidRPr="004C3E23">
        <w:rPr>
          <w:noProof/>
        </w:rPr>
        <w:drawing>
          <wp:inline distT="0" distB="0" distL="0" distR="0" wp14:anchorId="74212FD9" wp14:editId="3835A021">
            <wp:extent cx="6029960" cy="3262630"/>
            <wp:effectExtent l="0" t="0" r="8890" b="0"/>
            <wp:docPr id="2033" name="Рисунок 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 name="Скриншот 28-11-2023 171919.jpg"/>
                    <pic:cNvPicPr>
                      <a:picLocks noChangeAspect="1"/>
                    </pic:cNvPicPr>
                  </pic:nvPicPr>
                  <pic:blipFill>
                    <a:blip r:embed="rId1076"/>
                    <a:stretch/>
                  </pic:blipFill>
                  <pic:spPr bwMode="auto">
                    <a:xfrm>
                      <a:off x="0" y="0"/>
                      <a:ext cx="6029960" cy="3262630"/>
                    </a:xfrm>
                    <a:prstGeom prst="rect">
                      <a:avLst/>
                    </a:prstGeom>
                  </pic:spPr>
                </pic:pic>
              </a:graphicData>
            </a:graphic>
          </wp:inline>
        </w:drawing>
      </w:r>
    </w:p>
    <w:p w14:paraId="5C8B58EA" w14:textId="3A5EB3FD" w:rsidR="00D076D9" w:rsidRPr="004C3E23" w:rsidRDefault="00D708D3">
      <w:pPr>
        <w:pStyle w:val="aff2"/>
        <w:rPr>
          <w:color w:val="000000" w:themeColor="text1"/>
        </w:rPr>
      </w:pPr>
      <w:bookmarkStart w:id="2134" w:name="_Toc212825152"/>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BD1EBB">
        <w:rPr>
          <w:noProof/>
          <w:color w:val="000000" w:themeColor="text1"/>
        </w:rPr>
        <w:t>1528</w:t>
      </w:r>
      <w:bookmarkEnd w:id="2134"/>
      <w:r w:rsidRPr="004C3E23">
        <w:rPr>
          <w:color w:val="000000" w:themeColor="text1"/>
        </w:rPr>
        <w:fldChar w:fldCharType="end"/>
      </w:r>
    </w:p>
    <w:p w14:paraId="68DEF979" w14:textId="77777777" w:rsidR="00D076D9" w:rsidRPr="004C3E23" w:rsidRDefault="00D076D9">
      <w:pPr>
        <w:rPr>
          <w:bCs/>
          <w:color w:val="000000" w:themeColor="text1"/>
          <w:szCs w:val="28"/>
        </w:rPr>
      </w:pPr>
    </w:p>
    <w:p w14:paraId="4D158972" w14:textId="77777777" w:rsidR="00D076D9" w:rsidRPr="004C3E23" w:rsidRDefault="00D708D3">
      <w:pPr>
        <w:rPr>
          <w:bCs/>
          <w:color w:val="000000" w:themeColor="text1"/>
          <w:szCs w:val="28"/>
        </w:rPr>
      </w:pPr>
      <w:r w:rsidRPr="004C3E23">
        <w:rPr>
          <w:bCs/>
          <w:color w:val="000000" w:themeColor="text1"/>
          <w:szCs w:val="28"/>
        </w:rPr>
        <w:t xml:space="preserve">Если пользователем будет нажать кнопка </w:t>
      </w:r>
      <w:r w:rsidRPr="004C3E23">
        <w:rPr>
          <w:b/>
          <w:bCs/>
          <w:color w:val="000000" w:themeColor="text1"/>
          <w:szCs w:val="28"/>
        </w:rPr>
        <w:t>Отказать</w:t>
      </w:r>
      <w:r w:rsidRPr="004C3E23">
        <w:rPr>
          <w:bCs/>
          <w:color w:val="000000" w:themeColor="text1"/>
          <w:szCs w:val="28"/>
        </w:rPr>
        <w:t xml:space="preserve">, то документ будет отправлен на аннулирование пользователю с ролью </w:t>
      </w:r>
      <w:r w:rsidRPr="004C3E23">
        <w:rPr>
          <w:b/>
          <w:bCs/>
          <w:color w:val="000000" w:themeColor="text1"/>
          <w:szCs w:val="28"/>
        </w:rPr>
        <w:t>Материально ответственное лицо</w:t>
      </w:r>
      <w:r w:rsidRPr="004C3E23">
        <w:rPr>
          <w:bCs/>
          <w:color w:val="000000" w:themeColor="text1"/>
          <w:szCs w:val="28"/>
        </w:rPr>
        <w:t xml:space="preserve">, сформировавшему документ. </w:t>
      </w:r>
    </w:p>
    <w:p w14:paraId="4E46C93C" w14:textId="77777777" w:rsidR="00D076D9" w:rsidRPr="004C3E23" w:rsidRDefault="00D708D3">
      <w:pPr>
        <w:rPr>
          <w:bCs/>
          <w:color w:val="000000" w:themeColor="text1"/>
          <w:szCs w:val="28"/>
        </w:rPr>
      </w:pPr>
      <w:r w:rsidRPr="004C3E23">
        <w:rPr>
          <w:bCs/>
          <w:color w:val="000000" w:themeColor="text1"/>
          <w:szCs w:val="28"/>
        </w:rPr>
        <w:t>Далее документ следует направить пользователю, указанному в поле ЦМО отправитель</w:t>
      </w:r>
    </w:p>
    <w:p w14:paraId="0CA2CF14" w14:textId="77777777" w:rsidR="00D076D9" w:rsidRPr="004C3E23" w:rsidRDefault="00D708D3" w:rsidP="00C11EB2">
      <w:pPr>
        <w:ind w:firstLine="0"/>
        <w:jc w:val="center"/>
        <w:rPr>
          <w:noProof/>
        </w:rPr>
      </w:pPr>
      <w:r w:rsidRPr="004C3E23">
        <w:rPr>
          <w:noProof/>
        </w:rPr>
        <w:drawing>
          <wp:inline distT="0" distB="0" distL="0" distR="0" wp14:anchorId="7C4CD50C" wp14:editId="2A961D01">
            <wp:extent cx="6029960" cy="3293110"/>
            <wp:effectExtent l="0" t="0" r="8890" b="2540"/>
            <wp:docPr id="2034" name="Рисунок 3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2" name="Скриншот 28-11-2023 172205.jpg"/>
                    <pic:cNvPicPr>
                      <a:picLocks noChangeAspect="1"/>
                    </pic:cNvPicPr>
                  </pic:nvPicPr>
                  <pic:blipFill>
                    <a:blip r:embed="rId1077"/>
                    <a:stretch/>
                  </pic:blipFill>
                  <pic:spPr bwMode="auto">
                    <a:xfrm>
                      <a:off x="0" y="0"/>
                      <a:ext cx="6029960" cy="3293110"/>
                    </a:xfrm>
                    <a:prstGeom prst="rect">
                      <a:avLst/>
                    </a:prstGeom>
                  </pic:spPr>
                </pic:pic>
              </a:graphicData>
            </a:graphic>
          </wp:inline>
        </w:drawing>
      </w:r>
    </w:p>
    <w:p w14:paraId="5CEEE24B" w14:textId="6D4FF89C" w:rsidR="00D076D9" w:rsidRPr="004C3E23" w:rsidRDefault="00D708D3">
      <w:pPr>
        <w:pStyle w:val="aff2"/>
        <w:rPr>
          <w:color w:val="000000" w:themeColor="text1"/>
        </w:rPr>
      </w:pPr>
      <w:bookmarkStart w:id="2135" w:name="_Toc212825153"/>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BD1EBB">
        <w:rPr>
          <w:noProof/>
          <w:color w:val="000000" w:themeColor="text1"/>
        </w:rPr>
        <w:t>1529</w:t>
      </w:r>
      <w:bookmarkEnd w:id="2135"/>
      <w:r w:rsidRPr="004C3E23">
        <w:rPr>
          <w:color w:val="000000" w:themeColor="text1"/>
        </w:rPr>
        <w:fldChar w:fldCharType="end"/>
      </w:r>
    </w:p>
    <w:p w14:paraId="536C41A5" w14:textId="77777777" w:rsidR="00D076D9" w:rsidRPr="004C3E23" w:rsidRDefault="00D076D9"/>
    <w:p w14:paraId="7B1F2E14" w14:textId="77777777" w:rsidR="00D076D9" w:rsidRPr="004C3E23" w:rsidRDefault="00D708D3">
      <w:pPr>
        <w:rPr>
          <w:bCs/>
          <w:color w:val="000000" w:themeColor="text1"/>
          <w:szCs w:val="28"/>
        </w:rPr>
      </w:pPr>
      <w:r w:rsidRPr="004C3E23">
        <w:rPr>
          <w:bCs/>
          <w:color w:val="000000" w:themeColor="text1"/>
          <w:szCs w:val="28"/>
        </w:rPr>
        <w:lastRenderedPageBreak/>
        <w:t xml:space="preserve">После подписания документа пользователем, указанным в поле ЦМО отправитель по кнопке </w:t>
      </w:r>
      <w:r w:rsidRPr="004C3E23">
        <w:rPr>
          <w:b/>
          <w:bCs/>
          <w:color w:val="000000" w:themeColor="text1"/>
          <w:szCs w:val="28"/>
        </w:rPr>
        <w:t>Подписать</w:t>
      </w:r>
      <w:r w:rsidRPr="004C3E23">
        <w:rPr>
          <w:bCs/>
          <w:color w:val="000000" w:themeColor="text1"/>
          <w:szCs w:val="28"/>
        </w:rPr>
        <w:t xml:space="preserve"> документ повторно будет отправлен пользователю с ролью </w:t>
      </w:r>
      <w:r w:rsidRPr="004C3E23">
        <w:rPr>
          <w:b/>
          <w:bCs/>
          <w:color w:val="000000" w:themeColor="text1"/>
          <w:szCs w:val="28"/>
        </w:rPr>
        <w:t>Материально ответственное лицо</w:t>
      </w:r>
      <w:r w:rsidRPr="004C3E23">
        <w:rPr>
          <w:bCs/>
          <w:color w:val="000000" w:themeColor="text1"/>
          <w:szCs w:val="28"/>
        </w:rPr>
        <w:t xml:space="preserve">, сформировавшему документ, для вложения присоединенного файла – скана подписанного получателем. </w:t>
      </w:r>
    </w:p>
    <w:p w14:paraId="7637BEFB" w14:textId="77777777" w:rsidR="00D076D9" w:rsidRPr="004C3E23" w:rsidRDefault="00D708D3">
      <w:pPr>
        <w:rPr>
          <w:color w:val="000000" w:themeColor="text1"/>
          <w:szCs w:val="28"/>
        </w:rPr>
      </w:pPr>
      <w:r w:rsidRPr="004C3E23">
        <w:rPr>
          <w:color w:val="000000" w:themeColor="text1"/>
          <w:szCs w:val="28"/>
        </w:rPr>
        <w:t xml:space="preserve">При нажатии на кнопку </w:t>
      </w:r>
      <w:r w:rsidRPr="004C3E23">
        <w:rPr>
          <w:b/>
          <w:color w:val="000000" w:themeColor="text1"/>
          <w:szCs w:val="28"/>
        </w:rPr>
        <w:t>Приложить скан</w:t>
      </w:r>
      <w:r w:rsidRPr="004C3E23">
        <w:rPr>
          <w:color w:val="000000" w:themeColor="text1"/>
          <w:szCs w:val="28"/>
        </w:rPr>
        <w:t xml:space="preserve"> будет выполнена проверка обязательного наличия присоединенного файла. В случае отсутствия файла  будет выдано соответствующее предупреждение:</w:t>
      </w:r>
    </w:p>
    <w:p w14:paraId="53A69DFD" w14:textId="77777777" w:rsidR="00D076D9" w:rsidRPr="004C3E23" w:rsidRDefault="00D708D3" w:rsidP="00C11EB2">
      <w:pPr>
        <w:ind w:firstLine="0"/>
        <w:jc w:val="center"/>
        <w:rPr>
          <w:noProof/>
        </w:rPr>
      </w:pPr>
      <w:r w:rsidRPr="004C3E23">
        <w:rPr>
          <w:noProof/>
        </w:rPr>
        <w:drawing>
          <wp:inline distT="0" distB="0" distL="0" distR="0" wp14:anchorId="5BE37BB7" wp14:editId="410DF8D7">
            <wp:extent cx="6029960" cy="1975485"/>
            <wp:effectExtent l="0" t="0" r="8890" b="5715"/>
            <wp:docPr id="2035" name="Рисунок 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 name="Скриншот 28-11-2023 172419.jpg"/>
                    <pic:cNvPicPr>
                      <a:picLocks noChangeAspect="1"/>
                    </pic:cNvPicPr>
                  </pic:nvPicPr>
                  <pic:blipFill>
                    <a:blip r:embed="rId1078"/>
                    <a:stretch/>
                  </pic:blipFill>
                  <pic:spPr bwMode="auto">
                    <a:xfrm>
                      <a:off x="0" y="0"/>
                      <a:ext cx="6029960" cy="1975485"/>
                    </a:xfrm>
                    <a:prstGeom prst="rect">
                      <a:avLst/>
                    </a:prstGeom>
                  </pic:spPr>
                </pic:pic>
              </a:graphicData>
            </a:graphic>
          </wp:inline>
        </w:drawing>
      </w:r>
    </w:p>
    <w:p w14:paraId="3A07E806" w14:textId="5FE7106D" w:rsidR="00D076D9" w:rsidRPr="004C3E23" w:rsidRDefault="00D708D3">
      <w:pPr>
        <w:pStyle w:val="aff2"/>
        <w:rPr>
          <w:color w:val="000000" w:themeColor="text1"/>
        </w:rPr>
      </w:pPr>
      <w:bookmarkStart w:id="2136" w:name="_Toc212825154"/>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BD1EBB">
        <w:rPr>
          <w:noProof/>
          <w:color w:val="000000" w:themeColor="text1"/>
        </w:rPr>
        <w:t>1530</w:t>
      </w:r>
      <w:bookmarkEnd w:id="2136"/>
      <w:r w:rsidRPr="004C3E23">
        <w:rPr>
          <w:color w:val="000000" w:themeColor="text1"/>
        </w:rPr>
        <w:fldChar w:fldCharType="end"/>
      </w:r>
    </w:p>
    <w:p w14:paraId="5C5D0459" w14:textId="77777777" w:rsidR="00D076D9" w:rsidRPr="004C3E23" w:rsidRDefault="00D076D9">
      <w:pPr>
        <w:rPr>
          <w:color w:val="000000" w:themeColor="text1"/>
        </w:rPr>
      </w:pPr>
    </w:p>
    <w:p w14:paraId="777C9FD2" w14:textId="77777777" w:rsidR="00D076D9" w:rsidRPr="004C3E23" w:rsidRDefault="00D708D3">
      <w:pPr>
        <w:rPr>
          <w:bCs/>
          <w:color w:val="000000" w:themeColor="text1"/>
          <w:szCs w:val="28"/>
        </w:rPr>
      </w:pPr>
      <w:r w:rsidRPr="004C3E23">
        <w:rPr>
          <w:bCs/>
          <w:color w:val="000000" w:themeColor="text1"/>
          <w:szCs w:val="28"/>
        </w:rPr>
        <w:t>После приложения присоединенного файла следует отправить документ на следующий этап.</w:t>
      </w:r>
    </w:p>
    <w:p w14:paraId="030C4529" w14:textId="77777777" w:rsidR="00D076D9" w:rsidRPr="004C3E23" w:rsidRDefault="00D708D3">
      <w:pPr>
        <w:rPr>
          <w:bCs/>
          <w:color w:val="000000" w:themeColor="text1"/>
          <w:szCs w:val="28"/>
        </w:rPr>
      </w:pPr>
      <w:r w:rsidRPr="004C3E23">
        <w:rPr>
          <w:bCs/>
          <w:color w:val="000000" w:themeColor="text1"/>
          <w:szCs w:val="28"/>
        </w:rPr>
        <w:t xml:space="preserve">Документ будет отправлен на этап </w:t>
      </w:r>
      <w:r w:rsidRPr="004C3E23">
        <w:rPr>
          <w:b/>
          <w:bCs/>
          <w:color w:val="000000" w:themeColor="text1"/>
          <w:szCs w:val="28"/>
        </w:rPr>
        <w:t>Отражение в учете</w:t>
      </w:r>
      <w:r w:rsidRPr="004C3E23">
        <w:rPr>
          <w:bCs/>
          <w:color w:val="000000" w:themeColor="text1"/>
          <w:szCs w:val="28"/>
        </w:rPr>
        <w:t xml:space="preserve">. </w:t>
      </w:r>
    </w:p>
    <w:p w14:paraId="08C5F1C4" w14:textId="77777777" w:rsidR="00D076D9" w:rsidRPr="004C3E23" w:rsidRDefault="00D708D3">
      <w:pPr>
        <w:rPr>
          <w:bCs/>
          <w:color w:val="000000" w:themeColor="text1"/>
          <w:szCs w:val="28"/>
        </w:rPr>
      </w:pPr>
      <w:r w:rsidRPr="004C3E23">
        <w:rPr>
          <w:bCs/>
          <w:color w:val="000000" w:themeColor="text1"/>
          <w:szCs w:val="28"/>
        </w:rPr>
        <w:t xml:space="preserve">Пользователь с ролью </w:t>
      </w:r>
      <w:r w:rsidRPr="004C3E23">
        <w:rPr>
          <w:b/>
          <w:bCs/>
          <w:color w:val="000000" w:themeColor="text1"/>
          <w:szCs w:val="28"/>
        </w:rPr>
        <w:t>Бухгалтер</w:t>
      </w:r>
      <w:r w:rsidRPr="004C3E23">
        <w:rPr>
          <w:bCs/>
          <w:color w:val="000000" w:themeColor="text1"/>
          <w:szCs w:val="28"/>
        </w:rPr>
        <w:t xml:space="preserve">, принимает задачу к исполнению, по кнопке </w:t>
      </w:r>
      <w:r w:rsidRPr="004C3E23">
        <w:rPr>
          <w:b/>
          <w:bCs/>
          <w:color w:val="000000" w:themeColor="text1"/>
          <w:szCs w:val="28"/>
        </w:rPr>
        <w:t>Отразить в учете</w:t>
      </w:r>
      <w:r w:rsidRPr="004C3E23">
        <w:rPr>
          <w:bCs/>
          <w:color w:val="000000" w:themeColor="text1"/>
          <w:szCs w:val="28"/>
        </w:rPr>
        <w:t>, отражает документ.</w:t>
      </w:r>
    </w:p>
    <w:p w14:paraId="2CD8A4B4" w14:textId="77777777" w:rsidR="00D076D9" w:rsidRPr="004C3E23" w:rsidRDefault="00D708D3" w:rsidP="00C11EB2">
      <w:pPr>
        <w:ind w:firstLine="0"/>
        <w:jc w:val="center"/>
        <w:rPr>
          <w:noProof/>
        </w:rPr>
      </w:pPr>
      <w:r w:rsidRPr="004C3E23">
        <w:rPr>
          <w:noProof/>
        </w:rPr>
        <w:drawing>
          <wp:inline distT="0" distB="0" distL="0" distR="0" wp14:anchorId="50103662" wp14:editId="1903251F">
            <wp:extent cx="6029960" cy="3496945"/>
            <wp:effectExtent l="0" t="0" r="8890" b="8255"/>
            <wp:docPr id="2036" name="Рисунок 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6" name="Скриншот 28-11-2023 172716.jpg"/>
                    <pic:cNvPicPr>
                      <a:picLocks noChangeAspect="1"/>
                    </pic:cNvPicPr>
                  </pic:nvPicPr>
                  <pic:blipFill>
                    <a:blip r:embed="rId1079"/>
                    <a:stretch/>
                  </pic:blipFill>
                  <pic:spPr bwMode="auto">
                    <a:xfrm>
                      <a:off x="0" y="0"/>
                      <a:ext cx="6029960" cy="3496944"/>
                    </a:xfrm>
                    <a:prstGeom prst="rect">
                      <a:avLst/>
                    </a:prstGeom>
                  </pic:spPr>
                </pic:pic>
              </a:graphicData>
            </a:graphic>
          </wp:inline>
        </w:drawing>
      </w:r>
    </w:p>
    <w:p w14:paraId="0E335637" w14:textId="522CE08C" w:rsidR="00D076D9" w:rsidRPr="004C3E23" w:rsidRDefault="00D708D3">
      <w:pPr>
        <w:pStyle w:val="aff2"/>
        <w:rPr>
          <w:color w:val="000000" w:themeColor="text1"/>
        </w:rPr>
      </w:pPr>
      <w:bookmarkStart w:id="2137" w:name="_Toc212825155"/>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BD1EBB">
        <w:rPr>
          <w:noProof/>
          <w:color w:val="000000" w:themeColor="text1"/>
        </w:rPr>
        <w:t>1531</w:t>
      </w:r>
      <w:bookmarkEnd w:id="2137"/>
      <w:r w:rsidRPr="004C3E23">
        <w:rPr>
          <w:color w:val="000000" w:themeColor="text1"/>
        </w:rPr>
        <w:fldChar w:fldCharType="end"/>
      </w:r>
    </w:p>
    <w:p w14:paraId="627F357C" w14:textId="77777777" w:rsidR="00D076D9" w:rsidRPr="004C3E23" w:rsidRDefault="00D076D9"/>
    <w:p w14:paraId="4533D2C4" w14:textId="77777777" w:rsidR="00D076D9" w:rsidRPr="004C3E23" w:rsidRDefault="00D708D3">
      <w:pPr>
        <w:rPr>
          <w:color w:val="000000" w:themeColor="text1"/>
        </w:rPr>
      </w:pPr>
      <w:r w:rsidRPr="004C3E23">
        <w:rPr>
          <w:color w:val="000000" w:themeColor="text1"/>
          <w:szCs w:val="28"/>
        </w:rPr>
        <w:lastRenderedPageBreak/>
        <w:t>После отражения документа в учете будет сформирована бухгалтерская операция по перемещению нефинансовых активов.</w:t>
      </w:r>
    </w:p>
    <w:p w14:paraId="70297CF8" w14:textId="77777777" w:rsidR="00D076D9" w:rsidRPr="004C3E23" w:rsidRDefault="00D708D3">
      <w:pPr>
        <w:rPr>
          <w:color w:val="000000" w:themeColor="text1"/>
          <w:szCs w:val="28"/>
        </w:rPr>
      </w:pPr>
      <w:r w:rsidRPr="004C3E23">
        <w:rPr>
          <w:color w:val="000000" w:themeColor="text1"/>
          <w:szCs w:val="28"/>
        </w:rPr>
        <w:t xml:space="preserve">В качестве первичного документа будет выведено значение поля документа </w:t>
      </w:r>
      <w:r w:rsidRPr="004C3E23">
        <w:rPr>
          <w:b/>
          <w:color w:val="000000" w:themeColor="text1"/>
          <w:szCs w:val="28"/>
        </w:rPr>
        <w:t>Первичный документ</w:t>
      </w:r>
      <w:r w:rsidRPr="004C3E23">
        <w:rPr>
          <w:color w:val="000000" w:themeColor="text1"/>
          <w:szCs w:val="28"/>
        </w:rPr>
        <w:t xml:space="preserve"> - Накладная на отпуск материальных ценностей на сторону.</w:t>
      </w:r>
    </w:p>
    <w:p w14:paraId="02AC3926" w14:textId="77777777" w:rsidR="00D076D9" w:rsidRPr="004C3E23" w:rsidRDefault="00D708D3">
      <w:pPr>
        <w:rPr>
          <w:color w:val="000000" w:themeColor="text1"/>
        </w:rPr>
      </w:pPr>
      <w:r w:rsidRPr="004C3E23">
        <w:rPr>
          <w:color w:val="000000" w:themeColor="text1"/>
          <w:szCs w:val="28"/>
        </w:rPr>
        <w:t>В качестве печатной формы документа доступен список выбора следующих форм:</w:t>
      </w:r>
    </w:p>
    <w:p w14:paraId="24190E72" w14:textId="77777777" w:rsidR="00D076D9" w:rsidRPr="004C3E23" w:rsidRDefault="00D708D3">
      <w:pPr>
        <w:rPr>
          <w:color w:val="000000" w:themeColor="text1"/>
          <w:szCs w:val="28"/>
        </w:rPr>
      </w:pPr>
      <w:r w:rsidRPr="004C3E23">
        <w:rPr>
          <w:color w:val="000000" w:themeColor="text1"/>
          <w:szCs w:val="28"/>
        </w:rPr>
        <w:t xml:space="preserve">- Накладная на отпуск материальных ценностей на сторону (ф. 0510458) (61н, ред. 157н); </w:t>
      </w:r>
    </w:p>
    <w:p w14:paraId="704BE243" w14:textId="6DA22794" w:rsidR="00D076D9" w:rsidRPr="004C3E23" w:rsidRDefault="00D708D3">
      <w:pPr>
        <w:rPr>
          <w:color w:val="000000" w:themeColor="text1"/>
          <w:szCs w:val="28"/>
        </w:rPr>
      </w:pPr>
      <w:r w:rsidRPr="004C3E23">
        <w:rPr>
          <w:color w:val="000000" w:themeColor="text1"/>
          <w:szCs w:val="28"/>
        </w:rPr>
        <w:t>- Справка 0504833 (сводная и развернутая формы).</w:t>
      </w:r>
    </w:p>
    <w:p w14:paraId="00D5547A" w14:textId="146765B5" w:rsidR="00830188" w:rsidRPr="004C3E23" w:rsidRDefault="00830188">
      <w:pPr>
        <w:rPr>
          <w:color w:val="000000" w:themeColor="text1"/>
          <w:szCs w:val="28"/>
        </w:rPr>
      </w:pPr>
    </w:p>
    <w:p w14:paraId="31359B9D" w14:textId="4856759E" w:rsidR="00830188" w:rsidRPr="004C3E23" w:rsidRDefault="00830188" w:rsidP="00DF7033">
      <w:pPr>
        <w:jc w:val="center"/>
        <w:rPr>
          <w:b/>
          <w:bCs/>
          <w:i/>
          <w:iCs/>
          <w:color w:val="000000" w:themeColor="text1"/>
          <w:szCs w:val="28"/>
        </w:rPr>
      </w:pPr>
      <w:r w:rsidRPr="004C3E23">
        <w:rPr>
          <w:b/>
          <w:bCs/>
          <w:i/>
          <w:iCs/>
          <w:color w:val="000000" w:themeColor="text1"/>
          <w:szCs w:val="28"/>
        </w:rPr>
        <w:t>Накладная на отпуск материальных ценностей на сторону (ф. 0510458) (Реализация объектов ОС, НМА)</w:t>
      </w:r>
    </w:p>
    <w:p w14:paraId="222F62AF" w14:textId="77777777" w:rsidR="00830188" w:rsidRPr="004C3E23" w:rsidRDefault="00830188" w:rsidP="00830188">
      <w:pPr>
        <w:rPr>
          <w:szCs w:val="28"/>
        </w:rPr>
      </w:pPr>
      <w:r w:rsidRPr="004C3E23">
        <w:rPr>
          <w:szCs w:val="28"/>
        </w:rPr>
        <w:t>Накладная на отпуск материальных ценностей на сторону (ф. 0510458) применяется для оформления отпуска материальных ценностей учреждением-отправителем сторонним учреждениям, организациям, физическим лицам при продаже.</w:t>
      </w:r>
    </w:p>
    <w:p w14:paraId="0EE99883" w14:textId="77777777" w:rsidR="00830188" w:rsidRPr="004C3E23" w:rsidRDefault="00830188" w:rsidP="00830188">
      <w:pPr>
        <w:rPr>
          <w:szCs w:val="28"/>
        </w:rPr>
      </w:pPr>
    </w:p>
    <w:p w14:paraId="328C9143" w14:textId="77777777" w:rsidR="00830188" w:rsidRPr="004C3E23" w:rsidRDefault="00830188" w:rsidP="00830188">
      <w:pPr>
        <w:rPr>
          <w:b/>
          <w:szCs w:val="28"/>
        </w:rPr>
      </w:pPr>
      <w:r w:rsidRPr="004C3E23">
        <w:rPr>
          <w:b/>
          <w:szCs w:val="28"/>
        </w:rPr>
        <w:t>Бизнес-процесс:</w:t>
      </w:r>
    </w:p>
    <w:p w14:paraId="55AD8F9B" w14:textId="77777777" w:rsidR="00830188" w:rsidRPr="004C3E23" w:rsidRDefault="00830188" w:rsidP="00830188">
      <w:pPr>
        <w:ind w:firstLine="0"/>
        <w:jc w:val="center"/>
        <w:rPr>
          <w:b/>
          <w:szCs w:val="28"/>
        </w:rPr>
      </w:pPr>
      <w:r w:rsidRPr="004C3E23">
        <w:rPr>
          <w:b/>
          <w:noProof/>
          <w:szCs w:val="28"/>
        </w:rPr>
        <w:lastRenderedPageBreak/>
        <w:drawing>
          <wp:inline distT="0" distB="0" distL="0" distR="0" wp14:anchorId="5815ADC6" wp14:editId="52B87AF1">
            <wp:extent cx="4618732" cy="85915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0" cstate="print">
                      <a:extLst>
                        <a:ext uri="{28A0092B-C50C-407E-A947-70E740481C1C}">
                          <a14:useLocalDpi xmlns:a14="http://schemas.microsoft.com/office/drawing/2010/main" val="0"/>
                        </a:ext>
                      </a:extLst>
                    </a:blip>
                    <a:srcRect/>
                    <a:stretch>
                      <a:fillRect/>
                    </a:stretch>
                  </pic:blipFill>
                  <pic:spPr bwMode="auto">
                    <a:xfrm>
                      <a:off x="0" y="0"/>
                      <a:ext cx="4619432" cy="8592853"/>
                    </a:xfrm>
                    <a:prstGeom prst="rect">
                      <a:avLst/>
                    </a:prstGeom>
                    <a:noFill/>
                    <a:ln>
                      <a:noFill/>
                    </a:ln>
                  </pic:spPr>
                </pic:pic>
              </a:graphicData>
            </a:graphic>
          </wp:inline>
        </w:drawing>
      </w:r>
    </w:p>
    <w:p w14:paraId="7E6B0618" w14:textId="34A07373" w:rsidR="00830188" w:rsidRPr="004C3E23" w:rsidRDefault="00483B84" w:rsidP="00797129">
      <w:pPr>
        <w:pStyle w:val="afffffff6"/>
      </w:pPr>
      <w:bookmarkStart w:id="2138" w:name="_Toc188622055"/>
      <w:bookmarkStart w:id="2139" w:name="_Toc212825156"/>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1532</w:t>
      </w:r>
      <w:bookmarkEnd w:id="2138"/>
      <w:bookmarkEnd w:id="2139"/>
      <w:r w:rsidR="00F14AE2">
        <w:rPr>
          <w:noProof/>
        </w:rPr>
        <w:fldChar w:fldCharType="end"/>
      </w:r>
    </w:p>
    <w:p w14:paraId="1FE394EB" w14:textId="77777777" w:rsidR="0060351C" w:rsidRPr="004C3E23" w:rsidRDefault="0060351C" w:rsidP="00830188">
      <w:pPr>
        <w:jc w:val="center"/>
        <w:rPr>
          <w:color w:val="000000" w:themeColor="text1"/>
          <w:szCs w:val="28"/>
        </w:rPr>
      </w:pPr>
    </w:p>
    <w:p w14:paraId="6AD5D049" w14:textId="77777777" w:rsidR="00830188" w:rsidRPr="004C3E23" w:rsidRDefault="00830188" w:rsidP="00830188">
      <w:pPr>
        <w:rPr>
          <w:color w:val="000000" w:themeColor="text1"/>
          <w:szCs w:val="28"/>
        </w:rPr>
      </w:pPr>
      <w:r w:rsidRPr="004C3E23">
        <w:rPr>
          <w:color w:val="000000" w:themeColor="text1"/>
          <w:szCs w:val="28"/>
        </w:rPr>
        <w:lastRenderedPageBreak/>
        <w:t xml:space="preserve">Доступ к документу организован через пункт меню быстрого доступа </w:t>
      </w:r>
      <w:r w:rsidRPr="004C3E23">
        <w:rPr>
          <w:b/>
          <w:color w:val="000000" w:themeColor="text1"/>
          <w:szCs w:val="28"/>
        </w:rPr>
        <w:t>ОС, НМА, НПА</w:t>
      </w:r>
      <w:r w:rsidRPr="004C3E23">
        <w:rPr>
          <w:color w:val="000000" w:themeColor="text1"/>
          <w:szCs w:val="28"/>
        </w:rPr>
        <w:t xml:space="preserve"> раздел </w:t>
      </w:r>
      <w:r w:rsidRPr="004C3E23">
        <w:rPr>
          <w:b/>
          <w:color w:val="000000" w:themeColor="text1"/>
          <w:szCs w:val="28"/>
        </w:rPr>
        <w:t>Выбытие</w:t>
      </w:r>
      <w:r w:rsidRPr="004C3E23">
        <w:rPr>
          <w:color w:val="000000" w:themeColor="text1"/>
          <w:szCs w:val="28"/>
        </w:rPr>
        <w:t>.</w:t>
      </w:r>
    </w:p>
    <w:p w14:paraId="27A46D3E" w14:textId="77777777" w:rsidR="00830188" w:rsidRPr="004C3E23" w:rsidRDefault="00830188" w:rsidP="00830188">
      <w:pPr>
        <w:ind w:firstLine="0"/>
        <w:jc w:val="center"/>
        <w:rPr>
          <w:b/>
          <w:szCs w:val="28"/>
        </w:rPr>
      </w:pPr>
      <w:r w:rsidRPr="004C3E23">
        <w:rPr>
          <w:noProof/>
        </w:rPr>
        <w:drawing>
          <wp:inline distT="0" distB="0" distL="0" distR="0" wp14:anchorId="0A514C9E" wp14:editId="6BF4ED70">
            <wp:extent cx="5940425" cy="2639695"/>
            <wp:effectExtent l="0" t="0" r="3175"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1"/>
                    <a:stretch>
                      <a:fillRect/>
                    </a:stretch>
                  </pic:blipFill>
                  <pic:spPr>
                    <a:xfrm>
                      <a:off x="0" y="0"/>
                      <a:ext cx="5940425" cy="2639695"/>
                    </a:xfrm>
                    <a:prstGeom prst="rect">
                      <a:avLst/>
                    </a:prstGeom>
                  </pic:spPr>
                </pic:pic>
              </a:graphicData>
            </a:graphic>
          </wp:inline>
        </w:drawing>
      </w:r>
    </w:p>
    <w:p w14:paraId="69FFAC94" w14:textId="77777777" w:rsidR="00830188" w:rsidRPr="004C3E23" w:rsidRDefault="00830188" w:rsidP="00830188">
      <w:pPr>
        <w:jc w:val="center"/>
        <w:rPr>
          <w:b/>
          <w:szCs w:val="28"/>
        </w:rPr>
      </w:pPr>
    </w:p>
    <w:p w14:paraId="108C876E" w14:textId="77777777" w:rsidR="00830188" w:rsidRPr="004C3E23" w:rsidRDefault="00830188" w:rsidP="00830188">
      <w:pPr>
        <w:jc w:val="center"/>
        <w:rPr>
          <w:b/>
          <w:szCs w:val="28"/>
        </w:rPr>
      </w:pPr>
    </w:p>
    <w:p w14:paraId="7A343C62" w14:textId="4D4228C9" w:rsidR="00830188" w:rsidRPr="004C3E23" w:rsidRDefault="00483B84" w:rsidP="00797129">
      <w:pPr>
        <w:pStyle w:val="afffffff6"/>
      </w:pPr>
      <w:bookmarkStart w:id="2140" w:name="_Toc212825157"/>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1533</w:t>
      </w:r>
      <w:bookmarkEnd w:id="2140"/>
      <w:r w:rsidR="00F14AE2">
        <w:rPr>
          <w:noProof/>
        </w:rPr>
        <w:fldChar w:fldCharType="end"/>
      </w:r>
    </w:p>
    <w:p w14:paraId="40FD68FF" w14:textId="77777777" w:rsidR="00830188" w:rsidRPr="004C3E23" w:rsidRDefault="00830188" w:rsidP="00830188">
      <w:pPr>
        <w:jc w:val="center"/>
        <w:rPr>
          <w:color w:val="000000" w:themeColor="text1"/>
          <w:szCs w:val="28"/>
        </w:rPr>
      </w:pPr>
    </w:p>
    <w:p w14:paraId="54B1DFF8" w14:textId="77777777" w:rsidR="00830188" w:rsidRPr="004C3E23" w:rsidRDefault="00830188" w:rsidP="00830188">
      <w:pPr>
        <w:rPr>
          <w:color w:val="000000" w:themeColor="text1"/>
          <w:szCs w:val="28"/>
        </w:rPr>
      </w:pPr>
      <w:r w:rsidRPr="004C3E23">
        <w:rPr>
          <w:b/>
          <w:color w:val="000000" w:themeColor="text1"/>
          <w:szCs w:val="28"/>
        </w:rPr>
        <w:t xml:space="preserve">Формирование документа </w:t>
      </w:r>
    </w:p>
    <w:p w14:paraId="46EA050F" w14:textId="77777777" w:rsidR="00830188" w:rsidRPr="004C3E23" w:rsidRDefault="00830188" w:rsidP="00830188">
      <w:pPr>
        <w:rPr>
          <w:color w:val="000000" w:themeColor="text1"/>
          <w:szCs w:val="28"/>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14:paraId="1AD0F3BB" w14:textId="77777777" w:rsidR="00830188" w:rsidRPr="004C3E23" w:rsidRDefault="00830188" w:rsidP="00830188">
      <w:pPr>
        <w:rPr>
          <w:color w:val="000000" w:themeColor="text1"/>
          <w:szCs w:val="28"/>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5D231A42" w14:textId="77777777" w:rsidR="00830188" w:rsidRPr="004C3E23" w:rsidRDefault="00830188" w:rsidP="00830188">
      <w:r w:rsidRPr="004C3E23">
        <w:rPr>
          <w:b/>
        </w:rPr>
        <w:t>Важно!</w:t>
      </w:r>
      <w:r w:rsidRPr="004C3E23">
        <w:t xml:space="preserve"> Перед началом заполнения документа необходимо нажать на кнопку </w:t>
      </w:r>
      <w:r w:rsidRPr="004C3E23">
        <w:rPr>
          <w:b/>
        </w:rPr>
        <w:t xml:space="preserve">Записать, </w:t>
      </w:r>
      <w:r w:rsidRPr="004C3E23">
        <w:t xml:space="preserve">затем переоткрыть документ либо по кнопке </w:t>
      </w:r>
      <w:r w:rsidRPr="004C3E23">
        <w:rPr>
          <w:b/>
        </w:rPr>
        <w:t>Еще</w:t>
      </w:r>
      <w:r w:rsidRPr="004C3E23">
        <w:t xml:space="preserve"> </w:t>
      </w:r>
      <w:r w:rsidRPr="004C3E23">
        <w:rPr>
          <w:b/>
        </w:rPr>
        <w:t>Перечитать</w:t>
      </w:r>
      <w:r w:rsidRPr="004C3E23">
        <w:t xml:space="preserve"> документ для актуализации интерфейса.</w:t>
      </w:r>
    </w:p>
    <w:p w14:paraId="26B34133" w14:textId="77777777" w:rsidR="00830188" w:rsidRPr="004C3E23" w:rsidRDefault="00830188" w:rsidP="00830188">
      <w:pPr>
        <w:ind w:firstLine="0"/>
        <w:rPr>
          <w:color w:val="000000" w:themeColor="text1"/>
          <w:szCs w:val="28"/>
        </w:rPr>
      </w:pPr>
      <w:r w:rsidRPr="004C3E23">
        <w:rPr>
          <w:noProof/>
        </w:rPr>
        <w:drawing>
          <wp:inline distT="0" distB="0" distL="0" distR="0" wp14:anchorId="2E45C9B0" wp14:editId="46574346">
            <wp:extent cx="5940425" cy="101473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2"/>
                    <a:stretch>
                      <a:fillRect/>
                    </a:stretch>
                  </pic:blipFill>
                  <pic:spPr>
                    <a:xfrm>
                      <a:off x="0" y="0"/>
                      <a:ext cx="5940425" cy="1014730"/>
                    </a:xfrm>
                    <a:prstGeom prst="rect">
                      <a:avLst/>
                    </a:prstGeom>
                  </pic:spPr>
                </pic:pic>
              </a:graphicData>
            </a:graphic>
          </wp:inline>
        </w:drawing>
      </w:r>
    </w:p>
    <w:p w14:paraId="45D91898" w14:textId="2320603B" w:rsidR="00830188" w:rsidRPr="004C3E23" w:rsidRDefault="00483B84" w:rsidP="00797129">
      <w:pPr>
        <w:pStyle w:val="afffffff6"/>
      </w:pPr>
      <w:bookmarkStart w:id="2141" w:name="_Toc212825158"/>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1534</w:t>
      </w:r>
      <w:bookmarkEnd w:id="2141"/>
      <w:r w:rsidR="00F14AE2">
        <w:rPr>
          <w:noProof/>
        </w:rPr>
        <w:fldChar w:fldCharType="end"/>
      </w:r>
    </w:p>
    <w:p w14:paraId="34915B9B" w14:textId="77777777" w:rsidR="00830188" w:rsidRPr="004C3E23" w:rsidRDefault="00830188" w:rsidP="00830188">
      <w:pPr>
        <w:rPr>
          <w:color w:val="000000" w:themeColor="text1"/>
          <w:szCs w:val="28"/>
        </w:rPr>
      </w:pPr>
    </w:p>
    <w:p w14:paraId="477421B9" w14:textId="77777777" w:rsidR="00830188" w:rsidRPr="004C3E23" w:rsidRDefault="00830188" w:rsidP="00830188">
      <w:pPr>
        <w:rPr>
          <w:color w:val="000000" w:themeColor="text1"/>
          <w:szCs w:val="28"/>
        </w:rPr>
      </w:pPr>
      <w:r w:rsidRPr="004C3E23">
        <w:rPr>
          <w:color w:val="000000" w:themeColor="text1"/>
          <w:szCs w:val="28"/>
        </w:rPr>
        <w:t xml:space="preserve">Автоматически в форме документа будут заполнены поля: </w:t>
      </w:r>
    </w:p>
    <w:p w14:paraId="4D3E9CEF" w14:textId="77777777" w:rsidR="00830188" w:rsidRPr="004C3E23" w:rsidRDefault="00830188" w:rsidP="00830188">
      <w:pPr>
        <w:numPr>
          <w:ilvl w:val="0"/>
          <w:numId w:val="35"/>
        </w:numPr>
        <w:ind w:left="0" w:firstLine="709"/>
        <w:rPr>
          <w:color w:val="000000" w:themeColor="text1"/>
          <w:szCs w:val="28"/>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761757C9" w14:textId="77777777" w:rsidR="00830188" w:rsidRPr="004C3E23" w:rsidRDefault="00830188" w:rsidP="00830188">
      <w:pPr>
        <w:numPr>
          <w:ilvl w:val="0"/>
          <w:numId w:val="35"/>
        </w:numPr>
        <w:ind w:left="0" w:firstLine="709"/>
        <w:rPr>
          <w:color w:val="000000" w:themeColor="text1"/>
          <w:szCs w:val="28"/>
        </w:rPr>
      </w:pPr>
      <w:r w:rsidRPr="004C3E23">
        <w:rPr>
          <w:b/>
          <w:color w:val="000000" w:themeColor="text1"/>
          <w:szCs w:val="28"/>
        </w:rPr>
        <w:t xml:space="preserve">Дата </w:t>
      </w:r>
      <w:r w:rsidRPr="004C3E23">
        <w:rPr>
          <w:color w:val="000000" w:themeColor="text1"/>
          <w:szCs w:val="28"/>
        </w:rPr>
        <w:t>– текущая дата программы;</w:t>
      </w:r>
    </w:p>
    <w:p w14:paraId="788FA77D" w14:textId="77777777" w:rsidR="00830188" w:rsidRPr="004C3E23" w:rsidRDefault="00830188" w:rsidP="00830188">
      <w:pPr>
        <w:numPr>
          <w:ilvl w:val="0"/>
          <w:numId w:val="35"/>
        </w:numPr>
        <w:ind w:left="0" w:firstLine="709"/>
        <w:rPr>
          <w:color w:val="000000" w:themeColor="text1"/>
          <w:szCs w:val="28"/>
        </w:rPr>
      </w:pPr>
      <w:r w:rsidRPr="004C3E23">
        <w:rPr>
          <w:b/>
          <w:color w:val="000000" w:themeColor="text1"/>
          <w:szCs w:val="28"/>
        </w:rPr>
        <w:t xml:space="preserve">Первичный документ </w:t>
      </w:r>
      <w:r w:rsidRPr="004C3E23">
        <w:rPr>
          <w:color w:val="000000" w:themeColor="text1"/>
          <w:szCs w:val="28"/>
        </w:rPr>
        <w:t>– Накладная на отпуск материальных ценностей на сторону (ф. 0510458) (61н, ред. 157н);</w:t>
      </w:r>
    </w:p>
    <w:p w14:paraId="3A194EC9" w14:textId="77777777" w:rsidR="00830188" w:rsidRPr="004C3E23" w:rsidRDefault="00830188" w:rsidP="00830188">
      <w:pPr>
        <w:numPr>
          <w:ilvl w:val="0"/>
          <w:numId w:val="35"/>
        </w:numPr>
        <w:ind w:left="0" w:firstLine="709"/>
        <w:rPr>
          <w:color w:val="000000" w:themeColor="text1"/>
          <w:szCs w:val="28"/>
        </w:rPr>
      </w:pPr>
      <w:r w:rsidRPr="004C3E23">
        <w:rPr>
          <w:b/>
          <w:color w:val="000000" w:themeColor="text1"/>
          <w:szCs w:val="28"/>
        </w:rPr>
        <w:t xml:space="preserve">Вид передачи </w:t>
      </w:r>
      <w:r w:rsidRPr="004C3E23">
        <w:rPr>
          <w:color w:val="000000" w:themeColor="text1"/>
          <w:szCs w:val="28"/>
        </w:rPr>
        <w:t>– Реализация ОС, НМА, НПА на балансе (101, 102, 103).</w:t>
      </w:r>
    </w:p>
    <w:p w14:paraId="77F04FE8" w14:textId="77777777" w:rsidR="00830188" w:rsidRPr="004C3E23" w:rsidRDefault="00830188" w:rsidP="00830188">
      <w:pPr>
        <w:rPr>
          <w:color w:val="000000" w:themeColor="text1"/>
          <w:szCs w:val="28"/>
        </w:rPr>
      </w:pPr>
      <w:r w:rsidRPr="004C3E23">
        <w:rPr>
          <w:color w:val="000000" w:themeColor="text1"/>
          <w:szCs w:val="28"/>
        </w:rPr>
        <w:t xml:space="preserve">В шапке документа следует заполнить реквизит </w:t>
      </w:r>
      <w:r w:rsidRPr="004C3E23">
        <w:rPr>
          <w:b/>
          <w:color w:val="000000" w:themeColor="text1"/>
          <w:szCs w:val="28"/>
        </w:rPr>
        <w:t>Вид имущества</w:t>
      </w:r>
      <w:r w:rsidRPr="004C3E23">
        <w:rPr>
          <w:color w:val="000000" w:themeColor="text1"/>
          <w:szCs w:val="28"/>
        </w:rPr>
        <w:t xml:space="preserve">. При необходимости изменить </w:t>
      </w:r>
      <w:r w:rsidRPr="004C3E23">
        <w:rPr>
          <w:b/>
          <w:color w:val="000000" w:themeColor="text1"/>
          <w:szCs w:val="28"/>
        </w:rPr>
        <w:t>КФО</w:t>
      </w:r>
      <w:r w:rsidRPr="004C3E23">
        <w:rPr>
          <w:color w:val="000000" w:themeColor="text1"/>
          <w:szCs w:val="28"/>
        </w:rPr>
        <w:t>.</w:t>
      </w:r>
    </w:p>
    <w:p w14:paraId="59365DC8" w14:textId="77777777" w:rsidR="00830188" w:rsidRPr="004C3E23" w:rsidRDefault="00830188" w:rsidP="00830188">
      <w:pPr>
        <w:ind w:firstLine="0"/>
      </w:pPr>
      <w:r w:rsidRPr="004C3E23">
        <w:rPr>
          <w:noProof/>
        </w:rPr>
        <w:lastRenderedPageBreak/>
        <w:drawing>
          <wp:inline distT="0" distB="0" distL="0" distR="0" wp14:anchorId="1CBCA235" wp14:editId="0BA79390">
            <wp:extent cx="5940425" cy="89916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3"/>
                    <a:stretch>
                      <a:fillRect/>
                    </a:stretch>
                  </pic:blipFill>
                  <pic:spPr>
                    <a:xfrm>
                      <a:off x="0" y="0"/>
                      <a:ext cx="5940425" cy="899160"/>
                    </a:xfrm>
                    <a:prstGeom prst="rect">
                      <a:avLst/>
                    </a:prstGeom>
                  </pic:spPr>
                </pic:pic>
              </a:graphicData>
            </a:graphic>
          </wp:inline>
        </w:drawing>
      </w:r>
    </w:p>
    <w:p w14:paraId="15B8AE15" w14:textId="2DA656FB" w:rsidR="00830188" w:rsidRPr="004C3E23" w:rsidRDefault="00483B84" w:rsidP="00797129">
      <w:pPr>
        <w:pStyle w:val="afffffff6"/>
      </w:pPr>
      <w:bookmarkStart w:id="2142" w:name="_Toc212825159"/>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1535</w:t>
      </w:r>
      <w:bookmarkEnd w:id="2142"/>
      <w:r w:rsidR="00F14AE2">
        <w:rPr>
          <w:noProof/>
        </w:rPr>
        <w:fldChar w:fldCharType="end"/>
      </w:r>
    </w:p>
    <w:p w14:paraId="68FB08BC" w14:textId="77777777" w:rsidR="00830188" w:rsidRPr="004C3E23" w:rsidRDefault="00830188" w:rsidP="00830188"/>
    <w:p w14:paraId="018AFB7A" w14:textId="6978D2F4" w:rsidR="00830188" w:rsidRPr="004C3E23" w:rsidRDefault="00830188" w:rsidP="00830188">
      <w:pPr>
        <w:rPr>
          <w:szCs w:val="28"/>
        </w:rPr>
      </w:pPr>
      <w:r w:rsidRPr="004C3E23">
        <w:rPr>
          <w:szCs w:val="28"/>
        </w:rPr>
        <w:t xml:space="preserve">Документ представлен вкладками: </w:t>
      </w:r>
    </w:p>
    <w:p w14:paraId="4BDE2F5E" w14:textId="77777777" w:rsidR="00830188" w:rsidRPr="004C3E23" w:rsidRDefault="00830188" w:rsidP="00830188">
      <w:pPr>
        <w:rPr>
          <w:i/>
          <w:szCs w:val="28"/>
        </w:rPr>
      </w:pPr>
      <w:r w:rsidRPr="004C3E23">
        <w:rPr>
          <w:i/>
          <w:szCs w:val="28"/>
        </w:rPr>
        <w:t>- Общие сведения;</w:t>
      </w:r>
    </w:p>
    <w:p w14:paraId="25CBFDE5" w14:textId="77777777" w:rsidR="00830188" w:rsidRPr="004C3E23" w:rsidRDefault="00830188" w:rsidP="00830188">
      <w:pPr>
        <w:rPr>
          <w:szCs w:val="28"/>
        </w:rPr>
      </w:pPr>
      <w:r w:rsidRPr="004C3E23">
        <w:rPr>
          <w:i/>
          <w:szCs w:val="28"/>
        </w:rPr>
        <w:t>- Основные средства, НМА, НПА;</w:t>
      </w:r>
    </w:p>
    <w:p w14:paraId="1DD809D8" w14:textId="77777777" w:rsidR="00830188" w:rsidRPr="004C3E23" w:rsidRDefault="00830188" w:rsidP="00830188">
      <w:pPr>
        <w:rPr>
          <w:i/>
          <w:szCs w:val="28"/>
        </w:rPr>
      </w:pPr>
      <w:r w:rsidRPr="004C3E23">
        <w:rPr>
          <w:i/>
          <w:szCs w:val="28"/>
        </w:rPr>
        <w:t>- Драгоценные материалы;</w:t>
      </w:r>
    </w:p>
    <w:p w14:paraId="03FE5A2C" w14:textId="77777777" w:rsidR="00830188" w:rsidRPr="004C3E23" w:rsidRDefault="00830188" w:rsidP="00830188">
      <w:pPr>
        <w:rPr>
          <w:i/>
          <w:szCs w:val="28"/>
        </w:rPr>
      </w:pPr>
      <w:r w:rsidRPr="004C3E23">
        <w:rPr>
          <w:i/>
          <w:szCs w:val="28"/>
        </w:rPr>
        <w:t>- Дополнительно;</w:t>
      </w:r>
    </w:p>
    <w:p w14:paraId="4FD5EE06" w14:textId="77777777" w:rsidR="00830188" w:rsidRPr="004C3E23" w:rsidRDefault="00830188" w:rsidP="00830188">
      <w:pPr>
        <w:rPr>
          <w:szCs w:val="28"/>
        </w:rPr>
      </w:pPr>
      <w:r w:rsidRPr="004C3E23">
        <w:rPr>
          <w:i/>
          <w:szCs w:val="28"/>
        </w:rPr>
        <w:t>- Комиссия;</w:t>
      </w:r>
    </w:p>
    <w:p w14:paraId="5D19442E" w14:textId="77777777" w:rsidR="00830188" w:rsidRPr="004C3E23" w:rsidRDefault="00830188" w:rsidP="00830188">
      <w:pPr>
        <w:rPr>
          <w:szCs w:val="28"/>
        </w:rPr>
      </w:pPr>
      <w:r w:rsidRPr="004C3E23">
        <w:rPr>
          <w:i/>
          <w:szCs w:val="28"/>
        </w:rPr>
        <w:t>- Бухгалтерская операция.</w:t>
      </w:r>
    </w:p>
    <w:p w14:paraId="2D59770C" w14:textId="77777777" w:rsidR="00830188" w:rsidRPr="004C3E23" w:rsidRDefault="00830188" w:rsidP="00830188">
      <w:pPr>
        <w:rPr>
          <w:szCs w:val="28"/>
        </w:rPr>
      </w:pPr>
      <w:r w:rsidRPr="004C3E23">
        <w:rPr>
          <w:szCs w:val="28"/>
        </w:rPr>
        <w:t xml:space="preserve">Заполнение вкладок происходит поочередно. </w:t>
      </w:r>
    </w:p>
    <w:p w14:paraId="5C38D522" w14:textId="77777777" w:rsidR="00830188" w:rsidRPr="004C3E23" w:rsidRDefault="00830188" w:rsidP="00830188">
      <w:pPr>
        <w:rPr>
          <w:color w:val="000000" w:themeColor="text1"/>
          <w:szCs w:val="28"/>
        </w:rPr>
      </w:pPr>
      <w:r w:rsidRPr="004C3E23">
        <w:rPr>
          <w:szCs w:val="28"/>
        </w:rPr>
        <w:t xml:space="preserve">На вкладке </w:t>
      </w:r>
      <w:r w:rsidRPr="004C3E23">
        <w:rPr>
          <w:b/>
          <w:szCs w:val="28"/>
        </w:rPr>
        <w:t>Общие сведения</w:t>
      </w:r>
      <w:r w:rsidRPr="004C3E23">
        <w:rPr>
          <w:szCs w:val="28"/>
        </w:rPr>
        <w:t xml:space="preserve"> необходимо заполнить </w:t>
      </w:r>
      <w:r w:rsidRPr="004C3E23">
        <w:rPr>
          <w:color w:val="000000" w:themeColor="text1"/>
          <w:szCs w:val="28"/>
        </w:rPr>
        <w:t>следующие реквизиты:</w:t>
      </w:r>
    </w:p>
    <w:p w14:paraId="0B556806" w14:textId="77777777" w:rsidR="00830188" w:rsidRPr="004C3E23" w:rsidRDefault="00830188" w:rsidP="006629DA">
      <w:pPr>
        <w:pStyle w:val="afffff4"/>
        <w:numPr>
          <w:ilvl w:val="0"/>
          <w:numId w:val="51"/>
        </w:numPr>
        <w:ind w:hanging="720"/>
        <w:jc w:val="both"/>
        <w:rPr>
          <w:color w:val="000000" w:themeColor="text1"/>
        </w:rPr>
      </w:pPr>
      <w:r w:rsidRPr="004C3E23">
        <w:rPr>
          <w:rFonts w:ascii="Times New Roman" w:eastAsia="Times New Roman" w:hAnsi="Times New Roman" w:cs="Times New Roman"/>
          <w:color w:val="000000" w:themeColor="text1"/>
          <w:sz w:val="28"/>
          <w:szCs w:val="28"/>
        </w:rPr>
        <w:t>МОЛ/Место хранения</w:t>
      </w:r>
    </w:p>
    <w:p w14:paraId="66846C85" w14:textId="77777777" w:rsidR="00830188" w:rsidRPr="004C3E23" w:rsidRDefault="00830188" w:rsidP="006629DA">
      <w:pPr>
        <w:pStyle w:val="afffff4"/>
        <w:numPr>
          <w:ilvl w:val="0"/>
          <w:numId w:val="51"/>
        </w:numPr>
        <w:ind w:hanging="72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Контрагент</w:t>
      </w:r>
    </w:p>
    <w:p w14:paraId="014408F4" w14:textId="77777777" w:rsidR="00830188" w:rsidRPr="004C3E23" w:rsidRDefault="00830188" w:rsidP="006629DA">
      <w:pPr>
        <w:pStyle w:val="afffff4"/>
        <w:numPr>
          <w:ilvl w:val="0"/>
          <w:numId w:val="51"/>
        </w:numPr>
        <w:ind w:hanging="720"/>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 xml:space="preserve">Договор </w:t>
      </w:r>
    </w:p>
    <w:p w14:paraId="2A183BEE" w14:textId="77777777" w:rsidR="00830188" w:rsidRPr="004C3E23" w:rsidRDefault="00830188" w:rsidP="006629DA">
      <w:pPr>
        <w:pStyle w:val="afffff4"/>
        <w:numPr>
          <w:ilvl w:val="0"/>
          <w:numId w:val="51"/>
        </w:numPr>
        <w:ind w:hanging="720"/>
        <w:jc w:val="both"/>
        <w:rPr>
          <w:color w:val="000000" w:themeColor="text1"/>
        </w:rPr>
      </w:pPr>
      <w:r w:rsidRPr="004C3E23">
        <w:rPr>
          <w:rFonts w:ascii="Times New Roman" w:eastAsia="Times New Roman" w:hAnsi="Times New Roman" w:cs="Times New Roman"/>
          <w:color w:val="000000" w:themeColor="text1"/>
          <w:sz w:val="28"/>
          <w:szCs w:val="28"/>
        </w:rPr>
        <w:t xml:space="preserve">Валюта </w:t>
      </w:r>
    </w:p>
    <w:p w14:paraId="2D96F243" w14:textId="06891CE5" w:rsidR="006629DA" w:rsidRPr="004C3E23" w:rsidRDefault="006629DA" w:rsidP="006629DA">
      <w:pPr>
        <w:pStyle w:val="afffff4"/>
        <w:numPr>
          <w:ilvl w:val="0"/>
          <w:numId w:val="51"/>
        </w:numPr>
        <w:ind w:hanging="720"/>
        <w:jc w:val="both"/>
        <w:rPr>
          <w:color w:val="000000" w:themeColor="text1"/>
        </w:rPr>
      </w:pPr>
      <w:r w:rsidRPr="004C3E23">
        <w:rPr>
          <w:rFonts w:ascii="Times New Roman" w:eastAsia="Times New Roman" w:hAnsi="Times New Roman" w:cs="Times New Roman"/>
          <w:color w:val="000000" w:themeColor="text1"/>
          <w:sz w:val="28"/>
          <w:szCs w:val="28"/>
        </w:rPr>
        <w:t>Настройки НДС</w:t>
      </w:r>
    </w:p>
    <w:p w14:paraId="7EBFD148" w14:textId="77777777" w:rsidR="00830188" w:rsidRPr="004C3E23" w:rsidRDefault="00830188" w:rsidP="00830188">
      <w:pPr>
        <w:ind w:firstLine="0"/>
        <w:rPr>
          <w:szCs w:val="28"/>
        </w:rPr>
      </w:pPr>
      <w:r w:rsidRPr="004C3E23">
        <w:rPr>
          <w:noProof/>
        </w:rPr>
        <w:drawing>
          <wp:inline distT="0" distB="0" distL="0" distR="0" wp14:anchorId="36D4B9A7" wp14:editId="19E31A4E">
            <wp:extent cx="5940425" cy="1078865"/>
            <wp:effectExtent l="0" t="0" r="3175"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4"/>
                    <a:stretch>
                      <a:fillRect/>
                    </a:stretch>
                  </pic:blipFill>
                  <pic:spPr>
                    <a:xfrm>
                      <a:off x="0" y="0"/>
                      <a:ext cx="5940425" cy="1078865"/>
                    </a:xfrm>
                    <a:prstGeom prst="rect">
                      <a:avLst/>
                    </a:prstGeom>
                  </pic:spPr>
                </pic:pic>
              </a:graphicData>
            </a:graphic>
          </wp:inline>
        </w:drawing>
      </w:r>
    </w:p>
    <w:p w14:paraId="1FCCA8DD" w14:textId="77777777" w:rsidR="00830188" w:rsidRPr="004C3E23" w:rsidRDefault="00830188" w:rsidP="00830188">
      <w:pPr>
        <w:rPr>
          <w:szCs w:val="28"/>
        </w:rPr>
      </w:pPr>
    </w:p>
    <w:p w14:paraId="0976DF29" w14:textId="3CCD7E73" w:rsidR="00830188" w:rsidRPr="004C3E23" w:rsidRDefault="00483B84" w:rsidP="00797129">
      <w:pPr>
        <w:pStyle w:val="afffffff6"/>
      </w:pPr>
      <w:bookmarkStart w:id="2143" w:name="_Toc212825160"/>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1536</w:t>
      </w:r>
      <w:bookmarkEnd w:id="2143"/>
      <w:r w:rsidR="00F14AE2">
        <w:rPr>
          <w:noProof/>
        </w:rPr>
        <w:fldChar w:fldCharType="end"/>
      </w:r>
    </w:p>
    <w:p w14:paraId="305BD634" w14:textId="77777777" w:rsidR="00830188" w:rsidRPr="004C3E23" w:rsidRDefault="00830188" w:rsidP="00830188">
      <w:pPr>
        <w:rPr>
          <w:szCs w:val="28"/>
        </w:rPr>
      </w:pPr>
    </w:p>
    <w:p w14:paraId="4E35461B" w14:textId="77777777" w:rsidR="00830188" w:rsidRPr="004C3E23" w:rsidRDefault="00830188" w:rsidP="00830188">
      <w:r w:rsidRPr="004C3E23">
        <w:rPr>
          <w:color w:val="000000" w:themeColor="text1"/>
          <w:szCs w:val="28"/>
        </w:rPr>
        <w:t xml:space="preserve">На вкладке </w:t>
      </w:r>
      <w:r w:rsidRPr="004C3E23">
        <w:rPr>
          <w:b/>
          <w:color w:val="000000" w:themeColor="text1"/>
          <w:szCs w:val="28"/>
        </w:rPr>
        <w:t>Основные средства, НМА, НПА</w:t>
      </w:r>
      <w:r w:rsidRPr="004C3E23">
        <w:rPr>
          <w:color w:val="000000" w:themeColor="text1"/>
          <w:szCs w:val="28"/>
        </w:rPr>
        <w:t xml:space="preserve"> по кнопке </w:t>
      </w:r>
      <w:r w:rsidRPr="004C3E23">
        <w:rPr>
          <w:b/>
          <w:color w:val="000000" w:themeColor="text1"/>
          <w:szCs w:val="28"/>
        </w:rPr>
        <w:t>Подобрать</w:t>
      </w:r>
      <w:r w:rsidRPr="004C3E23">
        <w:rPr>
          <w:color w:val="000000" w:themeColor="text1"/>
          <w:szCs w:val="28"/>
        </w:rPr>
        <w:t xml:space="preserve"> следует выбрать объект основных средств</w:t>
      </w:r>
      <w:r w:rsidRPr="004C3E23">
        <w:rPr>
          <w:szCs w:val="28"/>
        </w:rPr>
        <w:t xml:space="preserve"> к реализации по остаткам в бухгалтерском учете.</w:t>
      </w:r>
    </w:p>
    <w:p w14:paraId="6CCF6301" w14:textId="77777777" w:rsidR="00830188" w:rsidRPr="004C3E23" w:rsidRDefault="00830188" w:rsidP="00830188">
      <w:pPr>
        <w:ind w:firstLine="0"/>
        <w:rPr>
          <w:szCs w:val="28"/>
        </w:rPr>
      </w:pPr>
      <w:r w:rsidRPr="004C3E23">
        <w:rPr>
          <w:noProof/>
        </w:rPr>
        <w:drawing>
          <wp:inline distT="0" distB="0" distL="0" distR="0" wp14:anchorId="3874E59F" wp14:editId="7799E2F2">
            <wp:extent cx="5940425" cy="1542415"/>
            <wp:effectExtent l="0" t="0" r="3175"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5"/>
                    <a:stretch>
                      <a:fillRect/>
                    </a:stretch>
                  </pic:blipFill>
                  <pic:spPr>
                    <a:xfrm>
                      <a:off x="0" y="0"/>
                      <a:ext cx="5940425" cy="1542415"/>
                    </a:xfrm>
                    <a:prstGeom prst="rect">
                      <a:avLst/>
                    </a:prstGeom>
                  </pic:spPr>
                </pic:pic>
              </a:graphicData>
            </a:graphic>
          </wp:inline>
        </w:drawing>
      </w:r>
    </w:p>
    <w:p w14:paraId="6B161E76" w14:textId="27EB4D35" w:rsidR="00830188" w:rsidRPr="004C3E23" w:rsidRDefault="00483B84" w:rsidP="00797129">
      <w:pPr>
        <w:pStyle w:val="afffffff6"/>
      </w:pPr>
      <w:bookmarkStart w:id="2144" w:name="_Toc212825161"/>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1537</w:t>
      </w:r>
      <w:bookmarkEnd w:id="2144"/>
      <w:r w:rsidR="00F14AE2">
        <w:rPr>
          <w:noProof/>
        </w:rPr>
        <w:fldChar w:fldCharType="end"/>
      </w:r>
    </w:p>
    <w:p w14:paraId="4A9B93DF" w14:textId="77777777" w:rsidR="00830188" w:rsidRPr="004C3E23" w:rsidRDefault="00830188" w:rsidP="00830188"/>
    <w:p w14:paraId="4D84A75B" w14:textId="77777777" w:rsidR="00830188" w:rsidRPr="004C3E23" w:rsidRDefault="00830188" w:rsidP="00830188">
      <w:r w:rsidRPr="004C3E23">
        <w:rPr>
          <w:szCs w:val="28"/>
        </w:rPr>
        <w:lastRenderedPageBreak/>
        <w:t xml:space="preserve">Все реквизиты табличной части </w:t>
      </w:r>
      <w:r w:rsidRPr="004C3E23">
        <w:rPr>
          <w:b/>
          <w:color w:val="000000" w:themeColor="text1"/>
          <w:szCs w:val="28"/>
        </w:rPr>
        <w:t>Основные средства, НМА, НПА</w:t>
      </w:r>
      <w:r w:rsidRPr="004C3E23">
        <w:rPr>
          <w:szCs w:val="28"/>
        </w:rPr>
        <w:t xml:space="preserve"> кроме реквизитов </w:t>
      </w:r>
      <w:r w:rsidRPr="004C3E23">
        <w:rPr>
          <w:b/>
          <w:szCs w:val="28"/>
        </w:rPr>
        <w:t>Цена продажи, Ставка НДС</w:t>
      </w:r>
      <w:r w:rsidRPr="004C3E23">
        <w:rPr>
          <w:szCs w:val="28"/>
        </w:rPr>
        <w:t xml:space="preserve"> закрыты от редактирования и заполняются автоматически на основании учетных данных.</w:t>
      </w:r>
    </w:p>
    <w:p w14:paraId="751523A0" w14:textId="77777777" w:rsidR="00830188" w:rsidRPr="004C3E23" w:rsidRDefault="00830188" w:rsidP="00830188">
      <w:pPr>
        <w:ind w:firstLine="0"/>
      </w:pPr>
      <w:r w:rsidRPr="004C3E23">
        <w:rPr>
          <w:noProof/>
        </w:rPr>
        <w:drawing>
          <wp:inline distT="0" distB="0" distL="0" distR="0" wp14:anchorId="65A4441D" wp14:editId="69D60372">
            <wp:extent cx="5940425" cy="622300"/>
            <wp:effectExtent l="0" t="0" r="3175"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6"/>
                    <a:stretch>
                      <a:fillRect/>
                    </a:stretch>
                  </pic:blipFill>
                  <pic:spPr>
                    <a:xfrm>
                      <a:off x="0" y="0"/>
                      <a:ext cx="5940425" cy="622300"/>
                    </a:xfrm>
                    <a:prstGeom prst="rect">
                      <a:avLst/>
                    </a:prstGeom>
                  </pic:spPr>
                </pic:pic>
              </a:graphicData>
            </a:graphic>
          </wp:inline>
        </w:drawing>
      </w:r>
    </w:p>
    <w:p w14:paraId="47049B99" w14:textId="69BA4E72" w:rsidR="00830188" w:rsidRPr="004C3E23" w:rsidRDefault="00483B84" w:rsidP="00797129">
      <w:pPr>
        <w:pStyle w:val="afffffff6"/>
      </w:pPr>
      <w:bookmarkStart w:id="2145" w:name="_Toc212825162"/>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1538</w:t>
      </w:r>
      <w:bookmarkEnd w:id="2145"/>
      <w:r w:rsidR="00F14AE2">
        <w:rPr>
          <w:noProof/>
        </w:rPr>
        <w:fldChar w:fldCharType="end"/>
      </w:r>
    </w:p>
    <w:p w14:paraId="16D21AC5" w14:textId="77777777" w:rsidR="00830188" w:rsidRPr="004C3E23" w:rsidRDefault="00830188" w:rsidP="00830188"/>
    <w:p w14:paraId="1559B769" w14:textId="77777777" w:rsidR="00830188" w:rsidRPr="004C3E23" w:rsidRDefault="00830188" w:rsidP="00830188">
      <w:r w:rsidRPr="004C3E23">
        <w:rPr>
          <w:szCs w:val="28"/>
        </w:rPr>
        <w:t xml:space="preserve">Заполнение вкладки </w:t>
      </w:r>
      <w:r w:rsidRPr="004C3E23">
        <w:rPr>
          <w:b/>
          <w:szCs w:val="28"/>
        </w:rPr>
        <w:t xml:space="preserve">Драгоценные материалы </w:t>
      </w:r>
      <w:r w:rsidRPr="004C3E23">
        <w:rPr>
          <w:szCs w:val="28"/>
        </w:rPr>
        <w:t>выполняется автоматически, если в составе выбранного имущества присутствуют драг. материалы.</w:t>
      </w:r>
    </w:p>
    <w:p w14:paraId="2DDDE155" w14:textId="3A453F90" w:rsidR="00830188" w:rsidRPr="004C3E23" w:rsidRDefault="00830188" w:rsidP="00830188">
      <w:r w:rsidRPr="004C3E23">
        <w:rPr>
          <w:szCs w:val="28"/>
        </w:rPr>
        <w:t xml:space="preserve">На вкладке </w:t>
      </w:r>
      <w:r w:rsidRPr="004C3E23">
        <w:rPr>
          <w:b/>
          <w:szCs w:val="28"/>
        </w:rPr>
        <w:t xml:space="preserve">Дополнительно </w:t>
      </w:r>
      <w:r w:rsidRPr="004C3E23">
        <w:rPr>
          <w:szCs w:val="28"/>
        </w:rPr>
        <w:t>необходимо заполнить перевозчика</w:t>
      </w:r>
      <w:r w:rsidR="006629DA" w:rsidRPr="004C3E23">
        <w:rPr>
          <w:szCs w:val="28"/>
        </w:rPr>
        <w:t xml:space="preserve"> (при наличии)</w:t>
      </w:r>
      <w:r w:rsidRPr="004C3E23">
        <w:rPr>
          <w:szCs w:val="28"/>
        </w:rPr>
        <w:t>.</w:t>
      </w:r>
    </w:p>
    <w:p w14:paraId="341A3779" w14:textId="77777777" w:rsidR="00830188" w:rsidRPr="004C3E23" w:rsidRDefault="00830188" w:rsidP="00830188">
      <w:pPr>
        <w:ind w:firstLine="0"/>
        <w:jc w:val="center"/>
      </w:pPr>
      <w:r w:rsidRPr="004C3E23">
        <w:rPr>
          <w:noProof/>
        </w:rPr>
        <w:drawing>
          <wp:inline distT="0" distB="0" distL="0" distR="0" wp14:anchorId="524F105E" wp14:editId="3E33CBD4">
            <wp:extent cx="5940425" cy="1111885"/>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7"/>
                    <a:stretch>
                      <a:fillRect/>
                    </a:stretch>
                  </pic:blipFill>
                  <pic:spPr>
                    <a:xfrm>
                      <a:off x="0" y="0"/>
                      <a:ext cx="5940425" cy="1111885"/>
                    </a:xfrm>
                    <a:prstGeom prst="rect">
                      <a:avLst/>
                    </a:prstGeom>
                  </pic:spPr>
                </pic:pic>
              </a:graphicData>
            </a:graphic>
          </wp:inline>
        </w:drawing>
      </w:r>
    </w:p>
    <w:p w14:paraId="6CCEDC45" w14:textId="71C743FD" w:rsidR="00830188" w:rsidRPr="004C3E23" w:rsidRDefault="00483B84" w:rsidP="00797129">
      <w:pPr>
        <w:pStyle w:val="afffffff6"/>
      </w:pPr>
      <w:bookmarkStart w:id="2146" w:name="_Toc212825163"/>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1539</w:t>
      </w:r>
      <w:bookmarkEnd w:id="2146"/>
      <w:r w:rsidR="00F14AE2">
        <w:rPr>
          <w:noProof/>
        </w:rPr>
        <w:fldChar w:fldCharType="end"/>
      </w:r>
    </w:p>
    <w:p w14:paraId="183C3294" w14:textId="77777777" w:rsidR="00830188" w:rsidRPr="004C3E23" w:rsidRDefault="00830188" w:rsidP="00830188">
      <w:pPr>
        <w:jc w:val="center"/>
        <w:rPr>
          <w:color w:val="000000" w:themeColor="text1"/>
          <w:szCs w:val="28"/>
        </w:rPr>
      </w:pPr>
    </w:p>
    <w:p w14:paraId="56E52F90" w14:textId="30943376" w:rsidR="00830188" w:rsidRPr="004C3E23" w:rsidRDefault="00830188" w:rsidP="00830188">
      <w:r w:rsidRPr="004C3E23">
        <w:rPr>
          <w:szCs w:val="28"/>
        </w:rPr>
        <w:t xml:space="preserve">Вкладку </w:t>
      </w:r>
      <w:r w:rsidRPr="004C3E23">
        <w:rPr>
          <w:b/>
          <w:szCs w:val="28"/>
        </w:rPr>
        <w:t xml:space="preserve">Комиссия </w:t>
      </w:r>
      <w:r w:rsidRPr="004C3E23">
        <w:rPr>
          <w:szCs w:val="28"/>
        </w:rPr>
        <w:t>заполнять не требуется.</w:t>
      </w:r>
      <w:r w:rsidR="006629DA" w:rsidRPr="004C3E23">
        <w:rPr>
          <w:szCs w:val="28"/>
        </w:rPr>
        <w:t xml:space="preserve"> Все реквизиты вкладки </w:t>
      </w:r>
      <w:r w:rsidR="006629DA" w:rsidRPr="004C3E23">
        <w:rPr>
          <w:b/>
          <w:szCs w:val="28"/>
        </w:rPr>
        <w:t>Комиссия</w:t>
      </w:r>
      <w:r w:rsidR="006629DA" w:rsidRPr="004C3E23">
        <w:rPr>
          <w:szCs w:val="28"/>
        </w:rPr>
        <w:t xml:space="preserve"> заблокированы для заполнения.</w:t>
      </w:r>
    </w:p>
    <w:p w14:paraId="315E81C1" w14:textId="77777777" w:rsidR="00830188" w:rsidRPr="004C3E23" w:rsidRDefault="00830188" w:rsidP="00830188">
      <w:r w:rsidRPr="004C3E23">
        <w:rPr>
          <w:szCs w:val="28"/>
        </w:rPr>
        <w:t xml:space="preserve">На первом этапе заполнение вкладки </w:t>
      </w:r>
      <w:r w:rsidRPr="004C3E23">
        <w:rPr>
          <w:b/>
          <w:szCs w:val="28"/>
        </w:rPr>
        <w:t>Бухгалтерская операция</w:t>
      </w:r>
      <w:r w:rsidRPr="004C3E23">
        <w:rPr>
          <w:szCs w:val="28"/>
        </w:rPr>
        <w:t xml:space="preserve"> не требуется.</w:t>
      </w:r>
    </w:p>
    <w:p w14:paraId="11A485CF" w14:textId="77777777" w:rsidR="00830188" w:rsidRPr="004C3E23" w:rsidRDefault="00830188" w:rsidP="00830188">
      <w:pPr>
        <w:rPr>
          <w:b/>
          <w:szCs w:val="28"/>
        </w:rPr>
      </w:pPr>
      <w:r w:rsidRPr="004C3E23">
        <w:rPr>
          <w:szCs w:val="28"/>
        </w:rPr>
        <w:t xml:space="preserve">Далее необходимо перевести документ на следующий этап бизнес-процесса при помощи кнопки-резолюции </w:t>
      </w:r>
      <w:r w:rsidRPr="004C3E23">
        <w:rPr>
          <w:b/>
          <w:szCs w:val="28"/>
        </w:rPr>
        <w:t>На подписание руководителю.</w:t>
      </w:r>
    </w:p>
    <w:p w14:paraId="555CBA47" w14:textId="77777777" w:rsidR="006629DA" w:rsidRPr="004C3E23" w:rsidRDefault="006629DA" w:rsidP="00830188">
      <w:pPr>
        <w:rPr>
          <w:b/>
          <w:szCs w:val="28"/>
        </w:rPr>
      </w:pPr>
    </w:p>
    <w:p w14:paraId="6FAE0E9E" w14:textId="77777777" w:rsidR="00830188" w:rsidRPr="004C3E23" w:rsidRDefault="00830188" w:rsidP="006629DA">
      <w:pPr>
        <w:ind w:firstLine="0"/>
        <w:jc w:val="center"/>
        <w:rPr>
          <w:b/>
          <w:szCs w:val="28"/>
        </w:rPr>
      </w:pPr>
      <w:r w:rsidRPr="004C3E23">
        <w:rPr>
          <w:noProof/>
        </w:rPr>
        <w:drawing>
          <wp:inline distT="0" distB="0" distL="0" distR="0" wp14:anchorId="641F4A26" wp14:editId="1F6C6E3F">
            <wp:extent cx="3409950" cy="6191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8"/>
                    <a:stretch>
                      <a:fillRect/>
                    </a:stretch>
                  </pic:blipFill>
                  <pic:spPr>
                    <a:xfrm>
                      <a:off x="0" y="0"/>
                      <a:ext cx="3409950" cy="619125"/>
                    </a:xfrm>
                    <a:prstGeom prst="rect">
                      <a:avLst/>
                    </a:prstGeom>
                  </pic:spPr>
                </pic:pic>
              </a:graphicData>
            </a:graphic>
          </wp:inline>
        </w:drawing>
      </w:r>
    </w:p>
    <w:p w14:paraId="0373BAFD" w14:textId="357E5253" w:rsidR="00830188" w:rsidRPr="004C3E23" w:rsidRDefault="00483B84" w:rsidP="00797129">
      <w:pPr>
        <w:pStyle w:val="afffffff6"/>
      </w:pPr>
      <w:bookmarkStart w:id="2147" w:name="_Toc212825164"/>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1540</w:t>
      </w:r>
      <w:bookmarkEnd w:id="2147"/>
      <w:r w:rsidR="00F14AE2">
        <w:rPr>
          <w:noProof/>
        </w:rPr>
        <w:fldChar w:fldCharType="end"/>
      </w:r>
    </w:p>
    <w:p w14:paraId="2A8388CD" w14:textId="77777777" w:rsidR="00830188" w:rsidRPr="004C3E23" w:rsidRDefault="00830188" w:rsidP="00830188">
      <w:pPr>
        <w:jc w:val="center"/>
        <w:rPr>
          <w:color w:val="000000" w:themeColor="text1"/>
          <w:szCs w:val="28"/>
        </w:rPr>
      </w:pPr>
    </w:p>
    <w:p w14:paraId="09D92B7E" w14:textId="77777777" w:rsidR="00830188" w:rsidRPr="004C3E23" w:rsidRDefault="00830188" w:rsidP="00830188">
      <w:pPr>
        <w:rPr>
          <w:color w:val="000000" w:themeColor="text1"/>
          <w:szCs w:val="28"/>
        </w:rPr>
      </w:pPr>
      <w:r w:rsidRPr="004C3E23">
        <w:rPr>
          <w:b/>
          <w:color w:val="000000" w:themeColor="text1"/>
          <w:szCs w:val="28"/>
        </w:rPr>
        <w:t>Важно!</w:t>
      </w:r>
      <w:r w:rsidRPr="004C3E23">
        <w:rPr>
          <w:color w:val="000000" w:themeColor="text1"/>
          <w:szCs w:val="28"/>
        </w:rPr>
        <w:t xml:space="preserve"> При отправке на следующий этап бизнес-процесса выполняется блокирующий контроль заполнения следующих данных ответственного исполнителя:</w:t>
      </w:r>
    </w:p>
    <w:p w14:paraId="6B66415C" w14:textId="77777777" w:rsidR="00830188" w:rsidRPr="004C3E23" w:rsidRDefault="00830188" w:rsidP="00830188">
      <w:pPr>
        <w:numPr>
          <w:ilvl w:val="0"/>
          <w:numId w:val="48"/>
        </w:numPr>
        <w:ind w:left="0" w:firstLine="709"/>
        <w:rPr>
          <w:color w:val="000000" w:themeColor="text1"/>
          <w:szCs w:val="28"/>
        </w:rPr>
      </w:pPr>
      <w:r w:rsidRPr="004C3E23">
        <w:rPr>
          <w:color w:val="000000" w:themeColor="text1"/>
          <w:szCs w:val="28"/>
        </w:rPr>
        <w:t>Должность</w:t>
      </w:r>
    </w:p>
    <w:p w14:paraId="4CE6564A" w14:textId="77777777" w:rsidR="00830188" w:rsidRPr="004C3E23" w:rsidRDefault="00830188" w:rsidP="00830188">
      <w:pPr>
        <w:numPr>
          <w:ilvl w:val="0"/>
          <w:numId w:val="48"/>
        </w:numPr>
        <w:ind w:left="0" w:firstLine="709"/>
        <w:rPr>
          <w:color w:val="000000" w:themeColor="text1"/>
          <w:szCs w:val="28"/>
        </w:rPr>
      </w:pPr>
      <w:r w:rsidRPr="004C3E23">
        <w:rPr>
          <w:color w:val="000000" w:themeColor="text1"/>
          <w:szCs w:val="28"/>
        </w:rPr>
        <w:t>ФИО</w:t>
      </w:r>
    </w:p>
    <w:p w14:paraId="3B893611" w14:textId="77777777" w:rsidR="00830188" w:rsidRPr="004C3E23" w:rsidRDefault="00830188" w:rsidP="00830188">
      <w:pPr>
        <w:numPr>
          <w:ilvl w:val="0"/>
          <w:numId w:val="48"/>
        </w:numPr>
        <w:ind w:left="0" w:firstLine="709"/>
        <w:rPr>
          <w:color w:val="000000" w:themeColor="text1"/>
          <w:szCs w:val="28"/>
        </w:rPr>
      </w:pPr>
      <w:r w:rsidRPr="004C3E23">
        <w:rPr>
          <w:color w:val="000000" w:themeColor="text1"/>
          <w:szCs w:val="28"/>
        </w:rPr>
        <w:t>Телефон</w:t>
      </w:r>
    </w:p>
    <w:p w14:paraId="19EBF435" w14:textId="77777777" w:rsidR="00830188" w:rsidRPr="004C3E23" w:rsidRDefault="00830188" w:rsidP="00830188">
      <w:pPr>
        <w:numPr>
          <w:ilvl w:val="0"/>
          <w:numId w:val="48"/>
        </w:numPr>
        <w:ind w:left="0" w:firstLine="709"/>
        <w:rPr>
          <w:color w:val="000000" w:themeColor="text1"/>
          <w:szCs w:val="28"/>
        </w:rPr>
      </w:pPr>
      <w:r w:rsidRPr="004C3E23">
        <w:rPr>
          <w:color w:val="000000" w:themeColor="text1"/>
          <w:szCs w:val="28"/>
        </w:rPr>
        <w:t>Email</w:t>
      </w:r>
    </w:p>
    <w:p w14:paraId="0C045A6B" w14:textId="77777777" w:rsidR="00830188" w:rsidRPr="004C3E23" w:rsidRDefault="00830188" w:rsidP="00830188">
      <w:pPr>
        <w:rPr>
          <w:color w:val="000000" w:themeColor="text1"/>
          <w:szCs w:val="28"/>
        </w:rPr>
      </w:pPr>
      <w:r w:rsidRPr="004C3E23">
        <w:rPr>
          <w:color w:val="000000" w:themeColor="text1"/>
          <w:szCs w:val="28"/>
        </w:rPr>
        <w:t>Поэтому перед выполнением первого этапа бизнес-процесса рекомендуется проверить заполнение указанных реквизитов в карточке сотрудника – ответственного исполнителя (реквизит Ответственный исполнитель) по формуляру.</w:t>
      </w:r>
    </w:p>
    <w:p w14:paraId="7E68D0BB" w14:textId="77777777" w:rsidR="0060351C" w:rsidRPr="004C3E23" w:rsidRDefault="00830188" w:rsidP="0060351C">
      <w:r w:rsidRPr="004C3E23">
        <w:rPr>
          <w:szCs w:val="28"/>
        </w:rPr>
        <w:t xml:space="preserve">Документ будет отправлен пользователю с ролью </w:t>
      </w:r>
      <w:r w:rsidRPr="004C3E23">
        <w:rPr>
          <w:b/>
          <w:szCs w:val="28"/>
        </w:rPr>
        <w:t>Руководитель</w:t>
      </w:r>
      <w:r w:rsidRPr="004C3E23">
        <w:rPr>
          <w:szCs w:val="28"/>
        </w:rPr>
        <w:t>.</w:t>
      </w:r>
    </w:p>
    <w:p w14:paraId="025254E6" w14:textId="68300446" w:rsidR="00830188" w:rsidRPr="004C3E23" w:rsidRDefault="00830188" w:rsidP="0060351C">
      <w:r w:rsidRPr="004C3E23">
        <w:rPr>
          <w:szCs w:val="28"/>
        </w:rPr>
        <w:lastRenderedPageBreak/>
        <w:t xml:space="preserve">Пользователю доступна возможность утвердить документ по кнопке </w:t>
      </w:r>
      <w:r w:rsidRPr="004C3E23">
        <w:rPr>
          <w:b/>
          <w:szCs w:val="28"/>
        </w:rPr>
        <w:t>Подписать</w:t>
      </w:r>
      <w:r w:rsidRPr="004C3E23">
        <w:rPr>
          <w:szCs w:val="28"/>
        </w:rPr>
        <w:t xml:space="preserve">, </w:t>
      </w:r>
      <w:r w:rsidR="006629DA" w:rsidRPr="004C3E23">
        <w:rPr>
          <w:szCs w:val="28"/>
        </w:rPr>
        <w:t xml:space="preserve">при этом </w:t>
      </w:r>
      <w:r w:rsidRPr="004C3E23">
        <w:rPr>
          <w:szCs w:val="28"/>
        </w:rPr>
        <w:t>документ будет отправлен на следующий этап</w:t>
      </w:r>
      <w:r w:rsidR="006629DA" w:rsidRPr="004C3E23">
        <w:rPr>
          <w:szCs w:val="28"/>
        </w:rPr>
        <w:t>,</w:t>
      </w:r>
      <w:r w:rsidRPr="004C3E23">
        <w:rPr>
          <w:szCs w:val="28"/>
        </w:rPr>
        <w:t xml:space="preserve"> или отказать по соответствующей кнопке, в результате чего документ будет отправлен на этап аннулирования.</w:t>
      </w:r>
    </w:p>
    <w:p w14:paraId="2B8FAF1B" w14:textId="77777777" w:rsidR="00830188" w:rsidRPr="004C3E23" w:rsidRDefault="00830188" w:rsidP="006629DA">
      <w:pPr>
        <w:ind w:firstLine="0"/>
        <w:jc w:val="center"/>
      </w:pPr>
      <w:r w:rsidRPr="004C3E23">
        <w:rPr>
          <w:noProof/>
        </w:rPr>
        <w:drawing>
          <wp:inline distT="0" distB="0" distL="0" distR="0" wp14:anchorId="1DCE2395" wp14:editId="0837C38E">
            <wp:extent cx="3352800" cy="6191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9"/>
                    <a:stretch>
                      <a:fillRect/>
                    </a:stretch>
                  </pic:blipFill>
                  <pic:spPr>
                    <a:xfrm>
                      <a:off x="0" y="0"/>
                      <a:ext cx="3352800" cy="619125"/>
                    </a:xfrm>
                    <a:prstGeom prst="rect">
                      <a:avLst/>
                    </a:prstGeom>
                  </pic:spPr>
                </pic:pic>
              </a:graphicData>
            </a:graphic>
          </wp:inline>
        </w:drawing>
      </w:r>
    </w:p>
    <w:p w14:paraId="4B1C630C" w14:textId="2D73BF49" w:rsidR="00830188" w:rsidRPr="004C3E23" w:rsidRDefault="00483B84" w:rsidP="00797129">
      <w:pPr>
        <w:pStyle w:val="afffffff6"/>
      </w:pPr>
      <w:bookmarkStart w:id="2148" w:name="_Toc212825165"/>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1541</w:t>
      </w:r>
      <w:bookmarkEnd w:id="2148"/>
      <w:r w:rsidR="00F14AE2">
        <w:rPr>
          <w:noProof/>
        </w:rPr>
        <w:fldChar w:fldCharType="end"/>
      </w:r>
    </w:p>
    <w:p w14:paraId="1B10AF42" w14:textId="77777777" w:rsidR="00830188" w:rsidRPr="004C3E23" w:rsidRDefault="00830188" w:rsidP="00830188"/>
    <w:p w14:paraId="6A204008" w14:textId="77777777" w:rsidR="00830188" w:rsidRPr="004C3E23" w:rsidRDefault="00830188" w:rsidP="00830188">
      <w:pPr>
        <w:rPr>
          <w:b/>
          <w:szCs w:val="28"/>
        </w:rPr>
      </w:pPr>
      <w:r w:rsidRPr="004C3E23">
        <w:rPr>
          <w:szCs w:val="28"/>
        </w:rPr>
        <w:t xml:space="preserve"> Далее документ будет отправлен пользователю с ролью </w:t>
      </w:r>
      <w:r w:rsidRPr="004C3E23">
        <w:rPr>
          <w:b/>
          <w:szCs w:val="28"/>
        </w:rPr>
        <w:t xml:space="preserve">Материально-ответственное лицо, </w:t>
      </w:r>
      <w:r w:rsidRPr="004C3E23">
        <w:rPr>
          <w:szCs w:val="28"/>
        </w:rPr>
        <w:t xml:space="preserve">указанному в поле </w:t>
      </w:r>
      <w:r w:rsidRPr="004C3E23">
        <w:rPr>
          <w:b/>
          <w:szCs w:val="28"/>
        </w:rPr>
        <w:t>МОЛ/Место хранения Отправитель</w:t>
      </w:r>
      <w:r w:rsidRPr="004C3E23">
        <w:rPr>
          <w:szCs w:val="28"/>
        </w:rPr>
        <w:t xml:space="preserve">. Далее необходимо перевести документ на следующий этап бизнес-процесса при помощи кнопки-резолюции </w:t>
      </w:r>
      <w:r w:rsidRPr="004C3E23">
        <w:rPr>
          <w:b/>
          <w:szCs w:val="28"/>
        </w:rPr>
        <w:t>Подписать.</w:t>
      </w:r>
    </w:p>
    <w:p w14:paraId="72455090" w14:textId="77777777" w:rsidR="00830188" w:rsidRPr="004C3E23" w:rsidRDefault="00830188" w:rsidP="00830188">
      <w:pPr>
        <w:rPr>
          <w:szCs w:val="28"/>
        </w:rPr>
      </w:pPr>
    </w:p>
    <w:p w14:paraId="6830A676" w14:textId="77777777" w:rsidR="00830188" w:rsidRPr="004C3E23" w:rsidRDefault="00830188" w:rsidP="00830188">
      <w:pPr>
        <w:ind w:firstLine="0"/>
        <w:jc w:val="center"/>
      </w:pPr>
      <w:r w:rsidRPr="004C3E23">
        <w:rPr>
          <w:noProof/>
        </w:rPr>
        <w:drawing>
          <wp:inline distT="0" distB="0" distL="0" distR="0" wp14:anchorId="5E55C972" wp14:editId="1C1DF05C">
            <wp:extent cx="4391025" cy="62865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0"/>
                    <a:stretch>
                      <a:fillRect/>
                    </a:stretch>
                  </pic:blipFill>
                  <pic:spPr>
                    <a:xfrm>
                      <a:off x="0" y="0"/>
                      <a:ext cx="4391025" cy="628650"/>
                    </a:xfrm>
                    <a:prstGeom prst="rect">
                      <a:avLst/>
                    </a:prstGeom>
                  </pic:spPr>
                </pic:pic>
              </a:graphicData>
            </a:graphic>
          </wp:inline>
        </w:drawing>
      </w:r>
    </w:p>
    <w:p w14:paraId="2D6EEA57" w14:textId="5711129E" w:rsidR="00830188" w:rsidRPr="004C3E23" w:rsidRDefault="00483B84" w:rsidP="00797129">
      <w:pPr>
        <w:pStyle w:val="afffffff6"/>
      </w:pPr>
      <w:bookmarkStart w:id="2149" w:name="_Toc212825166"/>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1542</w:t>
      </w:r>
      <w:bookmarkEnd w:id="2149"/>
      <w:r w:rsidR="00F14AE2">
        <w:rPr>
          <w:noProof/>
        </w:rPr>
        <w:fldChar w:fldCharType="end"/>
      </w:r>
    </w:p>
    <w:p w14:paraId="439AA69C" w14:textId="77777777" w:rsidR="00830188" w:rsidRPr="004C3E23" w:rsidRDefault="00830188" w:rsidP="00830188">
      <w:pPr>
        <w:jc w:val="center"/>
        <w:rPr>
          <w:color w:val="000000" w:themeColor="text1"/>
          <w:szCs w:val="28"/>
        </w:rPr>
      </w:pPr>
    </w:p>
    <w:p w14:paraId="1320CD8C" w14:textId="77777777" w:rsidR="00830188" w:rsidRPr="004C3E23" w:rsidRDefault="00830188" w:rsidP="00830188">
      <w:pPr>
        <w:rPr>
          <w:bCs/>
          <w:szCs w:val="28"/>
        </w:rPr>
      </w:pPr>
      <w:r w:rsidRPr="004C3E23">
        <w:rPr>
          <w:szCs w:val="28"/>
        </w:rPr>
        <w:t xml:space="preserve">Документ будет отправлен пользователю с ролью </w:t>
      </w:r>
      <w:r w:rsidRPr="004C3E23">
        <w:rPr>
          <w:b/>
          <w:szCs w:val="28"/>
        </w:rPr>
        <w:t xml:space="preserve">Материально-ответственное лицо, </w:t>
      </w:r>
      <w:r w:rsidRPr="004C3E23">
        <w:rPr>
          <w:szCs w:val="28"/>
        </w:rPr>
        <w:t xml:space="preserve">указанному в поле </w:t>
      </w:r>
      <w:r w:rsidRPr="004C3E23">
        <w:rPr>
          <w:b/>
          <w:szCs w:val="28"/>
        </w:rPr>
        <w:t>Ответственный исполнитель</w:t>
      </w:r>
      <w:r w:rsidRPr="004C3E23">
        <w:rPr>
          <w:szCs w:val="28"/>
        </w:rPr>
        <w:t xml:space="preserve"> </w:t>
      </w:r>
      <w:r w:rsidRPr="004C3E23">
        <w:rPr>
          <w:bCs/>
          <w:szCs w:val="28"/>
        </w:rPr>
        <w:t xml:space="preserve">для вложения присоединенного файла – скана подписанного получателем. </w:t>
      </w:r>
    </w:p>
    <w:p w14:paraId="6C7A2157" w14:textId="77777777" w:rsidR="00830188" w:rsidRPr="004C3E23" w:rsidRDefault="00830188" w:rsidP="00830188">
      <w:pPr>
        <w:rPr>
          <w:szCs w:val="28"/>
        </w:rPr>
      </w:pPr>
      <w:r w:rsidRPr="004C3E23">
        <w:rPr>
          <w:szCs w:val="28"/>
        </w:rPr>
        <w:t xml:space="preserve">При нажатии на кнопку </w:t>
      </w:r>
      <w:r w:rsidRPr="004C3E23">
        <w:rPr>
          <w:b/>
          <w:szCs w:val="28"/>
        </w:rPr>
        <w:t>Приложить скан</w:t>
      </w:r>
      <w:r w:rsidRPr="004C3E23">
        <w:rPr>
          <w:szCs w:val="28"/>
        </w:rPr>
        <w:t xml:space="preserve"> будет выполнена проверка обязательного наличия присоединенного файла. В случае отсутствия файла будет выдано соответствующее предупреждение:</w:t>
      </w:r>
    </w:p>
    <w:p w14:paraId="245DEA43" w14:textId="77777777" w:rsidR="00830188" w:rsidRPr="004C3E23" w:rsidRDefault="00830188" w:rsidP="00830188">
      <w:pPr>
        <w:ind w:firstLine="0"/>
        <w:jc w:val="center"/>
      </w:pPr>
      <w:r w:rsidRPr="004C3E23">
        <w:rPr>
          <w:noProof/>
        </w:rPr>
        <w:drawing>
          <wp:inline distT="0" distB="0" distL="0" distR="0" wp14:anchorId="439ABA03" wp14:editId="21DECE99">
            <wp:extent cx="5381625" cy="67627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1"/>
                    <a:stretch>
                      <a:fillRect/>
                    </a:stretch>
                  </pic:blipFill>
                  <pic:spPr>
                    <a:xfrm>
                      <a:off x="0" y="0"/>
                      <a:ext cx="5381625" cy="676275"/>
                    </a:xfrm>
                    <a:prstGeom prst="rect">
                      <a:avLst/>
                    </a:prstGeom>
                  </pic:spPr>
                </pic:pic>
              </a:graphicData>
            </a:graphic>
          </wp:inline>
        </w:drawing>
      </w:r>
    </w:p>
    <w:p w14:paraId="41F0D64B" w14:textId="4EE5BF7D" w:rsidR="00830188" w:rsidRPr="004C3E23" w:rsidRDefault="00483B84" w:rsidP="00797129">
      <w:pPr>
        <w:pStyle w:val="afffffff6"/>
      </w:pPr>
      <w:bookmarkStart w:id="2150" w:name="_Toc212825167"/>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1543</w:t>
      </w:r>
      <w:bookmarkEnd w:id="2150"/>
      <w:r w:rsidR="00F14AE2">
        <w:rPr>
          <w:noProof/>
        </w:rPr>
        <w:fldChar w:fldCharType="end"/>
      </w:r>
    </w:p>
    <w:p w14:paraId="3C8C0187" w14:textId="77777777" w:rsidR="00830188" w:rsidRPr="004C3E23" w:rsidRDefault="00830188" w:rsidP="00830188">
      <w:pPr>
        <w:jc w:val="center"/>
        <w:rPr>
          <w:color w:val="000000" w:themeColor="text1"/>
          <w:szCs w:val="28"/>
        </w:rPr>
      </w:pPr>
    </w:p>
    <w:p w14:paraId="4F59DFCD" w14:textId="77777777" w:rsidR="00830188" w:rsidRPr="004C3E23" w:rsidRDefault="00830188" w:rsidP="00830188">
      <w:pPr>
        <w:rPr>
          <w:bCs/>
          <w:szCs w:val="28"/>
        </w:rPr>
      </w:pPr>
      <w:r w:rsidRPr="004C3E23">
        <w:rPr>
          <w:bCs/>
          <w:szCs w:val="28"/>
        </w:rPr>
        <w:t xml:space="preserve">После приложения присоединенного файла следует отправить документ на следующий этап </w:t>
      </w:r>
      <w:r w:rsidRPr="004C3E23">
        <w:rPr>
          <w:szCs w:val="28"/>
        </w:rPr>
        <w:t xml:space="preserve">при помощи кнопки-резолюции </w:t>
      </w:r>
      <w:r w:rsidRPr="004C3E23">
        <w:rPr>
          <w:b/>
          <w:szCs w:val="28"/>
        </w:rPr>
        <w:t>Приложить скан.</w:t>
      </w:r>
    </w:p>
    <w:p w14:paraId="45EB8C2C" w14:textId="77777777" w:rsidR="00830188" w:rsidRPr="004C3E23" w:rsidRDefault="00830188" w:rsidP="00830188">
      <w:pPr>
        <w:ind w:firstLine="0"/>
        <w:jc w:val="center"/>
      </w:pPr>
      <w:r w:rsidRPr="004C3E23">
        <w:rPr>
          <w:noProof/>
        </w:rPr>
        <w:drawing>
          <wp:inline distT="0" distB="0" distL="0" distR="0" wp14:anchorId="7BA87E53" wp14:editId="0A031F94">
            <wp:extent cx="4238625" cy="58102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2"/>
                    <a:stretch>
                      <a:fillRect/>
                    </a:stretch>
                  </pic:blipFill>
                  <pic:spPr>
                    <a:xfrm>
                      <a:off x="0" y="0"/>
                      <a:ext cx="4238625" cy="581025"/>
                    </a:xfrm>
                    <a:prstGeom prst="rect">
                      <a:avLst/>
                    </a:prstGeom>
                  </pic:spPr>
                </pic:pic>
              </a:graphicData>
            </a:graphic>
          </wp:inline>
        </w:drawing>
      </w:r>
    </w:p>
    <w:p w14:paraId="786D3F82" w14:textId="77777777" w:rsidR="00830188" w:rsidRPr="004C3E23" w:rsidRDefault="00830188" w:rsidP="00830188">
      <w:pPr>
        <w:jc w:val="center"/>
      </w:pPr>
    </w:p>
    <w:p w14:paraId="122A6207" w14:textId="07A4B130" w:rsidR="00830188" w:rsidRPr="004C3E23" w:rsidRDefault="00483B84" w:rsidP="00797129">
      <w:pPr>
        <w:pStyle w:val="afffffff6"/>
      </w:pPr>
      <w:bookmarkStart w:id="2151" w:name="_Toc212825168"/>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1544</w:t>
      </w:r>
      <w:bookmarkEnd w:id="2151"/>
      <w:r w:rsidR="00F14AE2">
        <w:rPr>
          <w:noProof/>
        </w:rPr>
        <w:fldChar w:fldCharType="end"/>
      </w:r>
    </w:p>
    <w:p w14:paraId="7EFF6D7F" w14:textId="77777777" w:rsidR="00830188" w:rsidRPr="004C3E23" w:rsidRDefault="00830188" w:rsidP="00830188">
      <w:pPr>
        <w:jc w:val="center"/>
        <w:rPr>
          <w:szCs w:val="28"/>
        </w:rPr>
      </w:pPr>
    </w:p>
    <w:p w14:paraId="2818A1DE" w14:textId="77777777" w:rsidR="00830188" w:rsidRPr="004C3E23" w:rsidRDefault="00830188" w:rsidP="00830188">
      <w:r w:rsidRPr="004C3E23">
        <w:rPr>
          <w:szCs w:val="28"/>
        </w:rPr>
        <w:t xml:space="preserve">Документ будет отправлен пользователю с ролью </w:t>
      </w:r>
      <w:r w:rsidRPr="004C3E23">
        <w:rPr>
          <w:b/>
          <w:szCs w:val="28"/>
        </w:rPr>
        <w:t>Бухгалтер</w:t>
      </w:r>
      <w:r w:rsidRPr="004C3E23">
        <w:rPr>
          <w:szCs w:val="28"/>
        </w:rPr>
        <w:t>.</w:t>
      </w:r>
    </w:p>
    <w:p w14:paraId="54067785" w14:textId="77777777" w:rsidR="00830188" w:rsidRPr="004C3E23" w:rsidRDefault="00830188" w:rsidP="00830188">
      <w:r w:rsidRPr="004C3E23">
        <w:rPr>
          <w:szCs w:val="28"/>
        </w:rPr>
        <w:t xml:space="preserve">На этапе </w:t>
      </w:r>
      <w:r w:rsidRPr="004C3E23">
        <w:rPr>
          <w:b/>
          <w:szCs w:val="28"/>
        </w:rPr>
        <w:t>Отражение в учете</w:t>
      </w:r>
      <w:r w:rsidRPr="004C3E23">
        <w:rPr>
          <w:szCs w:val="28"/>
        </w:rPr>
        <w:t xml:space="preserve"> пользователю с ролью </w:t>
      </w:r>
      <w:r w:rsidRPr="004C3E23">
        <w:rPr>
          <w:b/>
          <w:szCs w:val="28"/>
        </w:rPr>
        <w:t xml:space="preserve">Бухгалтер </w:t>
      </w:r>
      <w:r w:rsidRPr="004C3E23">
        <w:rPr>
          <w:szCs w:val="28"/>
        </w:rPr>
        <w:t xml:space="preserve">необходимо на вкладке </w:t>
      </w:r>
      <w:r w:rsidRPr="004C3E23">
        <w:rPr>
          <w:b/>
          <w:szCs w:val="28"/>
        </w:rPr>
        <w:t xml:space="preserve">Бухгалтерская операция </w:t>
      </w:r>
      <w:r w:rsidRPr="004C3E23">
        <w:rPr>
          <w:szCs w:val="28"/>
        </w:rPr>
        <w:t>указать КПС счета начисления доходов в соответствующем реквизите, счет расчетов.</w:t>
      </w:r>
    </w:p>
    <w:p w14:paraId="17241A29" w14:textId="77777777" w:rsidR="00830188" w:rsidRPr="004C3E23" w:rsidRDefault="00830188" w:rsidP="00830188">
      <w:pPr>
        <w:ind w:firstLine="0"/>
        <w:jc w:val="center"/>
      </w:pPr>
      <w:r w:rsidRPr="004C3E23">
        <w:rPr>
          <w:noProof/>
        </w:rPr>
        <w:lastRenderedPageBreak/>
        <w:drawing>
          <wp:inline distT="0" distB="0" distL="0" distR="0" wp14:anchorId="34DF3A1F" wp14:editId="72C58A6E">
            <wp:extent cx="5940425" cy="1617980"/>
            <wp:effectExtent l="0" t="0" r="3175"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3"/>
                    <a:stretch>
                      <a:fillRect/>
                    </a:stretch>
                  </pic:blipFill>
                  <pic:spPr>
                    <a:xfrm>
                      <a:off x="0" y="0"/>
                      <a:ext cx="5940425" cy="1617980"/>
                    </a:xfrm>
                    <a:prstGeom prst="rect">
                      <a:avLst/>
                    </a:prstGeom>
                  </pic:spPr>
                </pic:pic>
              </a:graphicData>
            </a:graphic>
          </wp:inline>
        </w:drawing>
      </w:r>
    </w:p>
    <w:p w14:paraId="5F0C5F80" w14:textId="204AC51E" w:rsidR="00830188" w:rsidRPr="004C3E23" w:rsidRDefault="00483B84" w:rsidP="00797129">
      <w:pPr>
        <w:pStyle w:val="afffffff6"/>
      </w:pPr>
      <w:bookmarkStart w:id="2152" w:name="_Toc212825169"/>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1545</w:t>
      </w:r>
      <w:bookmarkEnd w:id="2152"/>
      <w:r w:rsidR="00F14AE2">
        <w:rPr>
          <w:noProof/>
        </w:rPr>
        <w:fldChar w:fldCharType="end"/>
      </w:r>
    </w:p>
    <w:p w14:paraId="78B88BB6" w14:textId="77777777" w:rsidR="00830188" w:rsidRPr="004C3E23" w:rsidRDefault="00830188" w:rsidP="00830188">
      <w:pPr>
        <w:jc w:val="center"/>
      </w:pPr>
    </w:p>
    <w:p w14:paraId="5AD4B9A1" w14:textId="620E6D58" w:rsidR="00830188" w:rsidRPr="004C3E23" w:rsidRDefault="00830188" w:rsidP="00830188">
      <w:pPr>
        <w:rPr>
          <w:szCs w:val="28"/>
        </w:rPr>
      </w:pPr>
      <w:r w:rsidRPr="004C3E23">
        <w:rPr>
          <w:szCs w:val="28"/>
        </w:rPr>
        <w:t xml:space="preserve">После чего </w:t>
      </w:r>
      <w:r w:rsidR="006629DA" w:rsidRPr="004C3E23">
        <w:rPr>
          <w:szCs w:val="28"/>
        </w:rPr>
        <w:t xml:space="preserve">следует </w:t>
      </w:r>
      <w:r w:rsidRPr="004C3E23">
        <w:rPr>
          <w:szCs w:val="28"/>
        </w:rPr>
        <w:t xml:space="preserve">отразить документ в учете при помощи кнопки-резолюции </w:t>
      </w:r>
      <w:r w:rsidRPr="004C3E23">
        <w:rPr>
          <w:b/>
          <w:szCs w:val="28"/>
        </w:rPr>
        <w:t>Отразить в учете</w:t>
      </w:r>
      <w:r w:rsidRPr="004C3E23">
        <w:rPr>
          <w:szCs w:val="28"/>
        </w:rPr>
        <w:t>.</w:t>
      </w:r>
    </w:p>
    <w:p w14:paraId="3574058D" w14:textId="77777777" w:rsidR="006629DA" w:rsidRPr="004C3E23" w:rsidRDefault="006629DA" w:rsidP="00830188"/>
    <w:p w14:paraId="2DE240B6" w14:textId="77777777" w:rsidR="00830188" w:rsidRPr="004C3E23" w:rsidRDefault="00830188" w:rsidP="006629DA">
      <w:pPr>
        <w:ind w:firstLine="0"/>
        <w:jc w:val="center"/>
      </w:pPr>
      <w:r w:rsidRPr="004C3E23">
        <w:rPr>
          <w:noProof/>
        </w:rPr>
        <w:drawing>
          <wp:inline distT="0" distB="0" distL="0" distR="0" wp14:anchorId="1F5C8FA1" wp14:editId="3CFEDC18">
            <wp:extent cx="4181475" cy="5715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4"/>
                    <a:stretch>
                      <a:fillRect/>
                    </a:stretch>
                  </pic:blipFill>
                  <pic:spPr>
                    <a:xfrm>
                      <a:off x="0" y="0"/>
                      <a:ext cx="4181475" cy="571500"/>
                    </a:xfrm>
                    <a:prstGeom prst="rect">
                      <a:avLst/>
                    </a:prstGeom>
                  </pic:spPr>
                </pic:pic>
              </a:graphicData>
            </a:graphic>
          </wp:inline>
        </w:drawing>
      </w:r>
    </w:p>
    <w:p w14:paraId="5BD95D2F" w14:textId="74A144B2" w:rsidR="00830188" w:rsidRPr="004C3E23" w:rsidRDefault="00483B84" w:rsidP="00797129">
      <w:pPr>
        <w:pStyle w:val="afffffff6"/>
      </w:pPr>
      <w:bookmarkStart w:id="2153" w:name="_Toc212825170"/>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1546</w:t>
      </w:r>
      <w:bookmarkEnd w:id="2153"/>
      <w:r w:rsidR="00F14AE2">
        <w:rPr>
          <w:noProof/>
        </w:rPr>
        <w:fldChar w:fldCharType="end"/>
      </w:r>
    </w:p>
    <w:p w14:paraId="3CD8B076" w14:textId="77777777" w:rsidR="00830188" w:rsidRPr="004C3E23" w:rsidRDefault="00830188" w:rsidP="00830188">
      <w:pPr>
        <w:jc w:val="center"/>
        <w:rPr>
          <w:szCs w:val="28"/>
        </w:rPr>
      </w:pPr>
    </w:p>
    <w:p w14:paraId="5FF67748" w14:textId="77777777" w:rsidR="00830188" w:rsidRPr="004C3E23" w:rsidRDefault="00830188" w:rsidP="00830188">
      <w:pPr>
        <w:ind w:firstLine="737"/>
        <w:rPr>
          <w:szCs w:val="28"/>
        </w:rPr>
      </w:pPr>
      <w:r w:rsidRPr="004C3E23">
        <w:rPr>
          <w:szCs w:val="28"/>
        </w:rPr>
        <w:t xml:space="preserve">По кнопке </w:t>
      </w:r>
      <w:r w:rsidRPr="004C3E23">
        <w:rPr>
          <w:b/>
          <w:bCs/>
          <w:szCs w:val="28"/>
        </w:rPr>
        <w:t>Печать</w:t>
      </w:r>
      <w:r w:rsidRPr="004C3E23">
        <w:rPr>
          <w:szCs w:val="28"/>
        </w:rPr>
        <w:t xml:space="preserve"> присутствует возможность сформировать печатные формы:</w:t>
      </w:r>
    </w:p>
    <w:p w14:paraId="0D4AEBE3" w14:textId="77777777" w:rsidR="00830188" w:rsidRPr="004C3E23" w:rsidRDefault="00830188" w:rsidP="00830188">
      <w:pPr>
        <w:ind w:firstLine="737"/>
        <w:rPr>
          <w:szCs w:val="28"/>
        </w:rPr>
      </w:pPr>
      <w:r w:rsidRPr="004C3E23">
        <w:rPr>
          <w:szCs w:val="28"/>
        </w:rPr>
        <w:t>- Накладная на отпуск материальных ценностей на сторону (ф.0510458) (61н, ред. 157н);</w:t>
      </w:r>
    </w:p>
    <w:p w14:paraId="0E481811" w14:textId="77777777" w:rsidR="00830188" w:rsidRPr="004C3E23" w:rsidRDefault="00830188" w:rsidP="00830188">
      <w:pPr>
        <w:ind w:firstLine="737"/>
        <w:rPr>
          <w:szCs w:val="28"/>
        </w:rPr>
      </w:pPr>
      <w:r w:rsidRPr="004C3E23">
        <w:rPr>
          <w:szCs w:val="28"/>
        </w:rPr>
        <w:t>- Справка ф. 0504833 (развернутая);</w:t>
      </w:r>
    </w:p>
    <w:p w14:paraId="7ED00B47" w14:textId="77777777" w:rsidR="00830188" w:rsidRPr="004C3E23" w:rsidRDefault="00830188" w:rsidP="00830188">
      <w:pPr>
        <w:ind w:firstLine="737"/>
      </w:pPr>
      <w:r w:rsidRPr="004C3E23">
        <w:rPr>
          <w:szCs w:val="28"/>
        </w:rPr>
        <w:t>- Справка ф. 0504833.</w:t>
      </w:r>
    </w:p>
    <w:p w14:paraId="0E4DB176" w14:textId="77777777" w:rsidR="00830188" w:rsidRPr="004C3E23" w:rsidRDefault="00830188" w:rsidP="00830188"/>
    <w:p w14:paraId="559DA959" w14:textId="77777777" w:rsidR="00830188" w:rsidRPr="004C3E23" w:rsidRDefault="00830188" w:rsidP="00830188">
      <w:pPr>
        <w:ind w:firstLine="0"/>
        <w:jc w:val="center"/>
      </w:pPr>
      <w:r w:rsidRPr="004C3E23">
        <w:rPr>
          <w:noProof/>
        </w:rPr>
        <w:drawing>
          <wp:inline distT="0" distB="0" distL="0" distR="0" wp14:anchorId="184E5EEF" wp14:editId="119CC4FA">
            <wp:extent cx="5940425" cy="99314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5"/>
                    <a:stretch>
                      <a:fillRect/>
                    </a:stretch>
                  </pic:blipFill>
                  <pic:spPr>
                    <a:xfrm>
                      <a:off x="0" y="0"/>
                      <a:ext cx="5940425" cy="993140"/>
                    </a:xfrm>
                    <a:prstGeom prst="rect">
                      <a:avLst/>
                    </a:prstGeom>
                  </pic:spPr>
                </pic:pic>
              </a:graphicData>
            </a:graphic>
          </wp:inline>
        </w:drawing>
      </w:r>
    </w:p>
    <w:p w14:paraId="1C769EFD" w14:textId="62FEECC6" w:rsidR="00830188" w:rsidRPr="004C3E23" w:rsidRDefault="00483B84" w:rsidP="00797129">
      <w:pPr>
        <w:pStyle w:val="afffffff6"/>
      </w:pPr>
      <w:bookmarkStart w:id="2154" w:name="_Toc188622561"/>
      <w:bookmarkStart w:id="2155" w:name="_Toc212825171"/>
      <w:r w:rsidRPr="004C3E23">
        <w:t xml:space="preserve">Рисунок </w:t>
      </w:r>
      <w:r w:rsidR="00F14AE2">
        <w:fldChar w:fldCharType="begin"/>
      </w:r>
      <w:r w:rsidR="00F14AE2">
        <w:instrText xml:space="preserve"> SEQ Рисунок \* ARABIC </w:instrText>
      </w:r>
      <w:r w:rsidR="00F14AE2">
        <w:fldChar w:fldCharType="separate"/>
      </w:r>
      <w:r w:rsidR="00BD1EBB">
        <w:rPr>
          <w:noProof/>
        </w:rPr>
        <w:t>1547</w:t>
      </w:r>
      <w:bookmarkEnd w:id="2154"/>
      <w:bookmarkEnd w:id="2155"/>
      <w:r w:rsidR="00F14AE2">
        <w:rPr>
          <w:noProof/>
        </w:rPr>
        <w:fldChar w:fldCharType="end"/>
      </w:r>
    </w:p>
    <w:p w14:paraId="0DBE19B8" w14:textId="77777777" w:rsidR="00830188" w:rsidRPr="004C3E23" w:rsidRDefault="00830188" w:rsidP="00830188">
      <w:pPr>
        <w:jc w:val="center"/>
      </w:pPr>
    </w:p>
    <w:p w14:paraId="50ED5819" w14:textId="36D34695" w:rsidR="00830188" w:rsidRPr="004C3E23" w:rsidRDefault="00830188" w:rsidP="00830188">
      <w:pPr>
        <w:ind w:firstLine="680"/>
        <w:rPr>
          <w:szCs w:val="28"/>
        </w:rPr>
      </w:pPr>
      <w:r w:rsidRPr="004C3E23">
        <w:rPr>
          <w:szCs w:val="28"/>
        </w:rPr>
        <w:t>В резу</w:t>
      </w:r>
      <w:r w:rsidR="0060351C" w:rsidRPr="004C3E23">
        <w:rPr>
          <w:szCs w:val="28"/>
        </w:rPr>
        <w:t>льтате отражения формуляра в уче</w:t>
      </w:r>
      <w:r w:rsidRPr="004C3E23">
        <w:rPr>
          <w:szCs w:val="28"/>
        </w:rPr>
        <w:t>те будут сформированы следующие бухгалтерские записи.</w:t>
      </w:r>
    </w:p>
    <w:p w14:paraId="411C8991" w14:textId="77777777" w:rsidR="006629DA" w:rsidRPr="004C3E23" w:rsidRDefault="006629DA" w:rsidP="00830188">
      <w:pPr>
        <w:ind w:firstLine="680"/>
      </w:pPr>
    </w:p>
    <w:p w14:paraId="3C599006" w14:textId="77777777" w:rsidR="00830188" w:rsidRPr="004C3E23" w:rsidRDefault="00830188" w:rsidP="00830188">
      <w:pPr>
        <w:ind w:firstLine="0"/>
        <w:jc w:val="center"/>
      </w:pPr>
      <w:r w:rsidRPr="004C3E23">
        <w:rPr>
          <w:noProof/>
        </w:rPr>
        <w:drawing>
          <wp:inline distT="0" distB="0" distL="0" distR="0" wp14:anchorId="463D6F9B" wp14:editId="3DEF5D68">
            <wp:extent cx="5940425" cy="1699895"/>
            <wp:effectExtent l="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6"/>
                    <a:stretch>
                      <a:fillRect/>
                    </a:stretch>
                  </pic:blipFill>
                  <pic:spPr>
                    <a:xfrm>
                      <a:off x="0" y="0"/>
                      <a:ext cx="5940425" cy="1699895"/>
                    </a:xfrm>
                    <a:prstGeom prst="rect">
                      <a:avLst/>
                    </a:prstGeom>
                  </pic:spPr>
                </pic:pic>
              </a:graphicData>
            </a:graphic>
          </wp:inline>
        </w:drawing>
      </w:r>
    </w:p>
    <w:p w14:paraId="52F700F5" w14:textId="6E25B2FD" w:rsidR="00830188" w:rsidRPr="004C3E23" w:rsidRDefault="00483B84" w:rsidP="00797129">
      <w:pPr>
        <w:pStyle w:val="afffffff6"/>
      </w:pPr>
      <w:bookmarkStart w:id="2156" w:name="_Toc188622562"/>
      <w:bookmarkStart w:id="2157" w:name="_Toc212825172"/>
      <w:r w:rsidRPr="004C3E23">
        <w:t xml:space="preserve">Рисунок </w:t>
      </w:r>
      <w:r w:rsidR="00830188" w:rsidRPr="004C3E23">
        <w:fldChar w:fldCharType="begin"/>
      </w:r>
      <w:r w:rsidR="00830188" w:rsidRPr="004C3E23">
        <w:instrText xml:space="preserve">SEQ Рисунок \* ARABIC </w:instrText>
      </w:r>
      <w:r w:rsidR="00830188" w:rsidRPr="004C3E23">
        <w:fldChar w:fldCharType="separate"/>
      </w:r>
      <w:r w:rsidR="00BD1EBB">
        <w:rPr>
          <w:noProof/>
        </w:rPr>
        <w:t>1548</w:t>
      </w:r>
      <w:bookmarkEnd w:id="2156"/>
      <w:bookmarkEnd w:id="2157"/>
      <w:r w:rsidR="00830188" w:rsidRPr="004C3E23">
        <w:fldChar w:fldCharType="end"/>
      </w:r>
    </w:p>
    <w:p w14:paraId="68EC9B7B" w14:textId="77777777" w:rsidR="00830188" w:rsidRPr="004C3E23" w:rsidRDefault="00830188" w:rsidP="00830188">
      <w:pPr>
        <w:jc w:val="center"/>
        <w:rPr>
          <w:b/>
          <w:szCs w:val="28"/>
        </w:rPr>
      </w:pPr>
    </w:p>
    <w:p w14:paraId="1CB65B56" w14:textId="77777777" w:rsidR="003E07D2" w:rsidRPr="004C3E23" w:rsidRDefault="003E07D2" w:rsidP="003E07D2">
      <w:pPr>
        <w:rPr>
          <w:b/>
          <w:color w:val="000000" w:themeColor="text1"/>
          <w:szCs w:val="28"/>
        </w:rPr>
      </w:pPr>
      <w:r w:rsidRPr="004C3E23">
        <w:rPr>
          <w:b/>
          <w:color w:val="000000" w:themeColor="text1"/>
          <w:szCs w:val="28"/>
        </w:rPr>
        <w:lastRenderedPageBreak/>
        <w:t>Накладная на отпуск материальных ценностей на сторону (ф. 0510458) (Возврат поставщику кап.вложений (106))</w:t>
      </w:r>
    </w:p>
    <w:p w14:paraId="1ADAC2B8" w14:textId="77777777" w:rsidR="003E07D2" w:rsidRPr="004C3E23" w:rsidRDefault="003E07D2" w:rsidP="003E07D2">
      <w:pPr>
        <w:rPr>
          <w:b/>
          <w:color w:val="000000" w:themeColor="text1"/>
          <w:szCs w:val="28"/>
        </w:rPr>
      </w:pPr>
    </w:p>
    <w:p w14:paraId="556CC377" w14:textId="77777777" w:rsidR="003E07D2" w:rsidRPr="004C3E23" w:rsidRDefault="003E07D2" w:rsidP="003E07D2">
      <w:pPr>
        <w:rPr>
          <w:color w:val="000000" w:themeColor="text1"/>
        </w:rPr>
      </w:pPr>
      <w:r w:rsidRPr="004C3E23">
        <w:rPr>
          <w:b/>
          <w:color w:val="000000" w:themeColor="text1"/>
          <w:szCs w:val="28"/>
        </w:rPr>
        <w:t xml:space="preserve">Формирование документа </w:t>
      </w:r>
    </w:p>
    <w:p w14:paraId="48939607" w14:textId="77777777" w:rsidR="003E07D2" w:rsidRPr="004C3E23" w:rsidRDefault="003E07D2" w:rsidP="003E07D2">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14:paraId="60EF76AA" w14:textId="77777777" w:rsidR="003E07D2" w:rsidRPr="004C3E23" w:rsidRDefault="003E07D2" w:rsidP="003E07D2">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5DA835B7" w14:textId="77777777" w:rsidR="003E07D2" w:rsidRPr="004C3E23" w:rsidRDefault="003E07D2" w:rsidP="003E07D2">
      <w:pPr>
        <w:rPr>
          <w:color w:val="000000" w:themeColor="text1"/>
        </w:rPr>
      </w:pPr>
      <w:r w:rsidRPr="004C3E23">
        <w:rPr>
          <w:color w:val="000000" w:themeColor="text1"/>
          <w:szCs w:val="28"/>
        </w:rPr>
        <w:t>Далее пользователю требуется в шапке формуляра выбрать документ-основание Поступление ОС, НМА, НПА на основании которого требуется заполнить данные формуляра.</w:t>
      </w:r>
    </w:p>
    <w:p w14:paraId="1921A525" w14:textId="77777777" w:rsidR="003E07D2" w:rsidRPr="004C3E23" w:rsidRDefault="003E07D2" w:rsidP="003E07D2">
      <w:pPr>
        <w:ind w:firstLine="0"/>
        <w:rPr>
          <w:noProof/>
        </w:rPr>
      </w:pPr>
      <w:r w:rsidRPr="004C3E23">
        <w:rPr>
          <w:noProof/>
        </w:rPr>
        <w:drawing>
          <wp:inline distT="0" distB="0" distL="0" distR="0" wp14:anchorId="3F46B0E1" wp14:editId="15FC7358">
            <wp:extent cx="6029960" cy="2736478"/>
            <wp:effectExtent l="0" t="0" r="8890" b="6985"/>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7"/>
                    <a:stretch>
                      <a:fillRect/>
                    </a:stretch>
                  </pic:blipFill>
                  <pic:spPr>
                    <a:xfrm>
                      <a:off x="0" y="0"/>
                      <a:ext cx="6029960" cy="2736478"/>
                    </a:xfrm>
                    <a:prstGeom prst="rect">
                      <a:avLst/>
                    </a:prstGeom>
                  </pic:spPr>
                </pic:pic>
              </a:graphicData>
            </a:graphic>
          </wp:inline>
        </w:drawing>
      </w:r>
    </w:p>
    <w:p w14:paraId="3AC932FD" w14:textId="682011E1" w:rsidR="003E07D2" w:rsidRPr="004C3E23" w:rsidRDefault="003E07D2" w:rsidP="003E07D2">
      <w:pPr>
        <w:pStyle w:val="aff2"/>
        <w:rPr>
          <w:noProof/>
          <w:color w:val="000000" w:themeColor="text1"/>
        </w:rPr>
      </w:pPr>
      <w:bookmarkStart w:id="2158" w:name="_Toc212825173"/>
      <w:r w:rsidRPr="004C3E23">
        <w:rPr>
          <w:noProof/>
          <w:color w:val="000000" w:themeColor="text1"/>
        </w:rPr>
        <w:t xml:space="preserve">Рисунок </w:t>
      </w:r>
      <w:r w:rsidRPr="004C3E23">
        <w:rPr>
          <w:noProof/>
          <w:color w:val="000000" w:themeColor="text1"/>
        </w:rPr>
        <w:fldChar w:fldCharType="begin"/>
      </w:r>
      <w:r w:rsidRPr="004C3E23">
        <w:rPr>
          <w:noProof/>
          <w:color w:val="000000" w:themeColor="text1"/>
        </w:rPr>
        <w:instrText xml:space="preserve"> SEQ Рисунок \* ARABIC </w:instrText>
      </w:r>
      <w:r w:rsidRPr="004C3E23">
        <w:rPr>
          <w:noProof/>
          <w:color w:val="000000" w:themeColor="text1"/>
        </w:rPr>
        <w:fldChar w:fldCharType="separate"/>
      </w:r>
      <w:r w:rsidR="00BD1EBB">
        <w:rPr>
          <w:noProof/>
          <w:color w:val="000000" w:themeColor="text1"/>
        </w:rPr>
        <w:t>1549</w:t>
      </w:r>
      <w:bookmarkEnd w:id="2158"/>
      <w:r w:rsidRPr="004C3E23">
        <w:rPr>
          <w:noProof/>
          <w:color w:val="000000" w:themeColor="text1"/>
        </w:rPr>
        <w:fldChar w:fldCharType="end"/>
      </w:r>
    </w:p>
    <w:p w14:paraId="53B5F6BD" w14:textId="77777777" w:rsidR="003E07D2" w:rsidRPr="004C3E23" w:rsidRDefault="003E07D2" w:rsidP="003E07D2">
      <w:pPr>
        <w:rPr>
          <w:color w:val="000000" w:themeColor="text1"/>
          <w:szCs w:val="28"/>
        </w:rPr>
      </w:pPr>
      <w:r w:rsidRPr="004C3E23">
        <w:rPr>
          <w:color w:val="000000" w:themeColor="text1"/>
          <w:szCs w:val="28"/>
        </w:rPr>
        <w:t>В результате реквизиты формуляра будут заполнены автоматически на основании данных документа-основания.</w:t>
      </w:r>
    </w:p>
    <w:p w14:paraId="06C7A0E8" w14:textId="77777777" w:rsidR="003E07D2" w:rsidRPr="004C3E23" w:rsidRDefault="003E07D2" w:rsidP="003E07D2">
      <w:pPr>
        <w:rPr>
          <w:b/>
          <w:color w:val="000000" w:themeColor="text1"/>
          <w:szCs w:val="28"/>
        </w:rPr>
      </w:pPr>
      <w:r w:rsidRPr="004C3E23">
        <w:rPr>
          <w:color w:val="000000" w:themeColor="text1"/>
          <w:szCs w:val="28"/>
        </w:rPr>
        <w:t xml:space="preserve">Пользователю необходимо на вкладке </w:t>
      </w:r>
      <w:r w:rsidRPr="004C3E23">
        <w:rPr>
          <w:b/>
          <w:color w:val="000000" w:themeColor="text1"/>
          <w:szCs w:val="28"/>
        </w:rPr>
        <w:t>Общие сведения</w:t>
      </w:r>
      <w:r w:rsidRPr="004C3E23">
        <w:rPr>
          <w:color w:val="000000" w:themeColor="text1"/>
          <w:szCs w:val="28"/>
        </w:rPr>
        <w:t xml:space="preserve"> заполнить реквизиты вид, номер и дата документа в блоке </w:t>
      </w:r>
      <w:r w:rsidRPr="004C3E23">
        <w:rPr>
          <w:b/>
          <w:color w:val="000000" w:themeColor="text1"/>
          <w:szCs w:val="28"/>
        </w:rPr>
        <w:t>Правовое основание передачи</w:t>
      </w:r>
      <w:r w:rsidRPr="004C3E23">
        <w:rPr>
          <w:color w:val="000000" w:themeColor="text1"/>
          <w:szCs w:val="28"/>
        </w:rPr>
        <w:t>.</w:t>
      </w:r>
    </w:p>
    <w:p w14:paraId="33749B81" w14:textId="77777777" w:rsidR="003E07D2" w:rsidRPr="004C3E23" w:rsidRDefault="003E07D2" w:rsidP="003E07D2">
      <w:pPr>
        <w:keepNext/>
        <w:ind w:firstLine="0"/>
        <w:jc w:val="center"/>
      </w:pPr>
      <w:r w:rsidRPr="004C3E23">
        <w:rPr>
          <w:noProof/>
        </w:rPr>
        <w:drawing>
          <wp:inline distT="0" distB="0" distL="0" distR="0" wp14:anchorId="10E1B503" wp14:editId="3DE9F6DA">
            <wp:extent cx="6029960" cy="2561597"/>
            <wp:effectExtent l="0" t="0" r="889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8"/>
                    <a:stretch>
                      <a:fillRect/>
                    </a:stretch>
                  </pic:blipFill>
                  <pic:spPr>
                    <a:xfrm>
                      <a:off x="0" y="0"/>
                      <a:ext cx="6029960" cy="2561597"/>
                    </a:xfrm>
                    <a:prstGeom prst="rect">
                      <a:avLst/>
                    </a:prstGeom>
                  </pic:spPr>
                </pic:pic>
              </a:graphicData>
            </a:graphic>
          </wp:inline>
        </w:drawing>
      </w:r>
    </w:p>
    <w:p w14:paraId="1B7E78AF" w14:textId="6127A65F" w:rsidR="003E07D2" w:rsidRPr="004C3E23" w:rsidRDefault="00ED3B53" w:rsidP="00797129">
      <w:pPr>
        <w:pStyle w:val="afffffff6"/>
      </w:pPr>
      <w:bookmarkStart w:id="2159" w:name="_Toc212825174"/>
      <w:r w:rsidRPr="004C3E23">
        <w:t xml:space="preserve">Рисунок </w:t>
      </w:r>
      <w:r w:rsidR="003E07D2" w:rsidRPr="004C3E23">
        <w:t xml:space="preserve"> </w:t>
      </w:r>
      <w:r w:rsidR="00F14AE2">
        <w:fldChar w:fldCharType="begin"/>
      </w:r>
      <w:r w:rsidR="00F14AE2">
        <w:instrText xml:space="preserve"> SEQ Рисунок \* ARABIC </w:instrText>
      </w:r>
      <w:r w:rsidR="00F14AE2">
        <w:fldChar w:fldCharType="separate"/>
      </w:r>
      <w:r w:rsidR="00BD1EBB">
        <w:rPr>
          <w:noProof/>
        </w:rPr>
        <w:t>1550</w:t>
      </w:r>
      <w:bookmarkEnd w:id="2159"/>
      <w:r w:rsidR="00F14AE2">
        <w:rPr>
          <w:noProof/>
        </w:rPr>
        <w:fldChar w:fldCharType="end"/>
      </w:r>
    </w:p>
    <w:p w14:paraId="5DE89CBA" w14:textId="77777777" w:rsidR="003E07D2" w:rsidRPr="004C3E23" w:rsidRDefault="003E07D2" w:rsidP="003E07D2">
      <w:pPr>
        <w:keepNext/>
        <w:ind w:firstLine="0"/>
        <w:jc w:val="center"/>
      </w:pPr>
      <w:r w:rsidRPr="004C3E23">
        <w:rPr>
          <w:noProof/>
        </w:rPr>
        <w:lastRenderedPageBreak/>
        <w:drawing>
          <wp:inline distT="0" distB="0" distL="0" distR="0" wp14:anchorId="53AFDCF7" wp14:editId="1CBCCC6B">
            <wp:extent cx="6029960" cy="2297720"/>
            <wp:effectExtent l="0" t="0" r="0" b="762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9"/>
                    <a:stretch>
                      <a:fillRect/>
                    </a:stretch>
                  </pic:blipFill>
                  <pic:spPr>
                    <a:xfrm>
                      <a:off x="0" y="0"/>
                      <a:ext cx="6029960" cy="2297720"/>
                    </a:xfrm>
                    <a:prstGeom prst="rect">
                      <a:avLst/>
                    </a:prstGeom>
                  </pic:spPr>
                </pic:pic>
              </a:graphicData>
            </a:graphic>
          </wp:inline>
        </w:drawing>
      </w:r>
    </w:p>
    <w:p w14:paraId="3FD16C87" w14:textId="0641A6A2" w:rsidR="003E07D2" w:rsidRPr="004C3E23" w:rsidRDefault="00ED3B53" w:rsidP="00797129">
      <w:pPr>
        <w:pStyle w:val="afffffff6"/>
      </w:pPr>
      <w:bookmarkStart w:id="2160" w:name="_Toc212825175"/>
      <w:r w:rsidRPr="004C3E23">
        <w:t xml:space="preserve">Рисунок </w:t>
      </w:r>
      <w:r w:rsidR="003E07D2" w:rsidRPr="004C3E23">
        <w:t xml:space="preserve"> </w:t>
      </w:r>
      <w:r w:rsidR="00F14AE2">
        <w:fldChar w:fldCharType="begin"/>
      </w:r>
      <w:r w:rsidR="00F14AE2">
        <w:instrText xml:space="preserve"> SEQ Рисунок \* ARABIC </w:instrText>
      </w:r>
      <w:r w:rsidR="00F14AE2">
        <w:fldChar w:fldCharType="separate"/>
      </w:r>
      <w:r w:rsidR="00BD1EBB">
        <w:rPr>
          <w:noProof/>
        </w:rPr>
        <w:t>1551</w:t>
      </w:r>
      <w:bookmarkEnd w:id="2160"/>
      <w:r w:rsidR="00F14AE2">
        <w:rPr>
          <w:noProof/>
        </w:rPr>
        <w:fldChar w:fldCharType="end"/>
      </w:r>
    </w:p>
    <w:p w14:paraId="603D5287" w14:textId="77777777" w:rsidR="003E07D2" w:rsidRPr="004C3E23" w:rsidRDefault="003E07D2" w:rsidP="003E07D2">
      <w:pPr>
        <w:rPr>
          <w:color w:val="000000" w:themeColor="text1"/>
          <w:szCs w:val="28"/>
        </w:rPr>
      </w:pPr>
      <w:r w:rsidRPr="004C3E23">
        <w:rPr>
          <w:color w:val="000000" w:themeColor="text1"/>
          <w:szCs w:val="28"/>
        </w:rPr>
        <w:t xml:space="preserve">При необходимости, лишние строки во вкладке </w:t>
      </w:r>
      <w:r w:rsidRPr="004C3E23">
        <w:rPr>
          <w:b/>
          <w:color w:val="000000" w:themeColor="text1"/>
          <w:szCs w:val="28"/>
        </w:rPr>
        <w:t>Основные средства, НМА, НПА</w:t>
      </w:r>
      <w:r w:rsidRPr="004C3E23">
        <w:rPr>
          <w:color w:val="000000" w:themeColor="text1"/>
          <w:szCs w:val="28"/>
        </w:rPr>
        <w:t xml:space="preserve"> могут быть удалены путём нажатия клавиши </w:t>
      </w:r>
      <w:r w:rsidRPr="004C3E23">
        <w:rPr>
          <w:b/>
          <w:color w:val="000000" w:themeColor="text1"/>
          <w:szCs w:val="28"/>
          <w:lang w:val="en-US"/>
        </w:rPr>
        <w:t>Delete</w:t>
      </w:r>
      <w:r w:rsidRPr="004C3E23">
        <w:rPr>
          <w:color w:val="000000" w:themeColor="text1"/>
          <w:szCs w:val="28"/>
        </w:rPr>
        <w:t xml:space="preserve">, либо при помощи пункта контектного меню </w:t>
      </w:r>
      <w:r w:rsidRPr="004C3E23">
        <w:rPr>
          <w:b/>
          <w:color w:val="000000" w:themeColor="text1"/>
          <w:szCs w:val="28"/>
        </w:rPr>
        <w:t>Удалить</w:t>
      </w:r>
      <w:r w:rsidRPr="004C3E23">
        <w:rPr>
          <w:color w:val="000000" w:themeColor="text1"/>
          <w:szCs w:val="28"/>
        </w:rPr>
        <w:t>.</w:t>
      </w:r>
    </w:p>
    <w:p w14:paraId="2B93FCEE" w14:textId="77777777" w:rsidR="003E07D2" w:rsidRPr="004C3E23" w:rsidRDefault="003E07D2" w:rsidP="003E07D2">
      <w:pPr>
        <w:rPr>
          <w:color w:val="000000" w:themeColor="text1"/>
        </w:rPr>
      </w:pPr>
      <w:r w:rsidRPr="004C3E23">
        <w:rPr>
          <w:color w:val="000000" w:themeColor="text1"/>
          <w:szCs w:val="28"/>
        </w:rPr>
        <w:t xml:space="preserve">Заполнение вкладки </w:t>
      </w:r>
      <w:r w:rsidRPr="004C3E23">
        <w:rPr>
          <w:b/>
          <w:color w:val="000000" w:themeColor="text1"/>
          <w:szCs w:val="28"/>
        </w:rPr>
        <w:t xml:space="preserve">Драгоценные материалы </w:t>
      </w:r>
      <w:r w:rsidRPr="004C3E23">
        <w:rPr>
          <w:color w:val="000000" w:themeColor="text1"/>
          <w:szCs w:val="28"/>
        </w:rPr>
        <w:t>выполняется автоматически, если в составе выбранного имущества присутствуют драг. материалы.</w:t>
      </w:r>
    </w:p>
    <w:p w14:paraId="675B01E9" w14:textId="77777777" w:rsidR="003E07D2" w:rsidRPr="004C3E23" w:rsidRDefault="003E07D2" w:rsidP="003E07D2">
      <w:pPr>
        <w:rPr>
          <w:bCs/>
          <w:color w:val="000000" w:themeColor="text1"/>
          <w:szCs w:val="28"/>
        </w:rPr>
      </w:pPr>
      <w:r w:rsidRPr="004C3E23">
        <w:rPr>
          <w:bCs/>
          <w:color w:val="000000" w:themeColor="text1"/>
          <w:szCs w:val="28"/>
        </w:rPr>
        <w:t xml:space="preserve">На вкладке </w:t>
      </w:r>
      <w:r w:rsidRPr="004C3E23">
        <w:rPr>
          <w:b/>
          <w:bCs/>
          <w:color w:val="000000" w:themeColor="text1"/>
          <w:szCs w:val="28"/>
        </w:rPr>
        <w:t xml:space="preserve">Дополнительно </w:t>
      </w:r>
      <w:r w:rsidRPr="004C3E23">
        <w:rPr>
          <w:bCs/>
          <w:color w:val="000000" w:themeColor="text1"/>
          <w:szCs w:val="28"/>
        </w:rPr>
        <w:t>присутствует возможность указать контрагента-перевозчика. Заполнение иных реквизитов данной вкладки не требуется.</w:t>
      </w:r>
    </w:p>
    <w:p w14:paraId="2965447A" w14:textId="77777777" w:rsidR="003E07D2" w:rsidRPr="004C3E23" w:rsidRDefault="003E07D2" w:rsidP="003E07D2">
      <w:pPr>
        <w:keepNext/>
        <w:ind w:firstLine="0"/>
        <w:jc w:val="center"/>
      </w:pPr>
      <w:r w:rsidRPr="004C3E23">
        <w:rPr>
          <w:noProof/>
        </w:rPr>
        <w:drawing>
          <wp:inline distT="0" distB="0" distL="0" distR="0" wp14:anchorId="11FAF2CD" wp14:editId="6341525A">
            <wp:extent cx="6029960" cy="1371040"/>
            <wp:effectExtent l="0" t="0" r="8890" b="635"/>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0"/>
                    <a:stretch>
                      <a:fillRect/>
                    </a:stretch>
                  </pic:blipFill>
                  <pic:spPr>
                    <a:xfrm>
                      <a:off x="0" y="0"/>
                      <a:ext cx="6029960" cy="1371040"/>
                    </a:xfrm>
                    <a:prstGeom prst="rect">
                      <a:avLst/>
                    </a:prstGeom>
                  </pic:spPr>
                </pic:pic>
              </a:graphicData>
            </a:graphic>
          </wp:inline>
        </w:drawing>
      </w:r>
    </w:p>
    <w:p w14:paraId="2D00C753" w14:textId="703E5F31" w:rsidR="003E07D2" w:rsidRPr="004C3E23" w:rsidRDefault="00ED3B53" w:rsidP="00797129">
      <w:pPr>
        <w:pStyle w:val="afffffff6"/>
      </w:pPr>
      <w:bookmarkStart w:id="2161" w:name="_Toc212825176"/>
      <w:r w:rsidRPr="004C3E23">
        <w:t xml:space="preserve">Рисунок </w:t>
      </w:r>
      <w:r w:rsidR="003E07D2" w:rsidRPr="004C3E23">
        <w:t xml:space="preserve"> </w:t>
      </w:r>
      <w:r w:rsidR="00F14AE2">
        <w:fldChar w:fldCharType="begin"/>
      </w:r>
      <w:r w:rsidR="00F14AE2">
        <w:instrText xml:space="preserve"> SEQ Рисунок \* ARABIC </w:instrText>
      </w:r>
      <w:r w:rsidR="00F14AE2">
        <w:fldChar w:fldCharType="separate"/>
      </w:r>
      <w:r w:rsidR="00BD1EBB">
        <w:rPr>
          <w:noProof/>
        </w:rPr>
        <w:t>1552</w:t>
      </w:r>
      <w:bookmarkEnd w:id="2161"/>
      <w:r w:rsidR="00F14AE2">
        <w:rPr>
          <w:noProof/>
        </w:rPr>
        <w:fldChar w:fldCharType="end"/>
      </w:r>
    </w:p>
    <w:p w14:paraId="11EB8E2D" w14:textId="77777777" w:rsidR="003E07D2" w:rsidRPr="004C3E23" w:rsidRDefault="003E07D2" w:rsidP="003E07D2">
      <w:pPr>
        <w:rPr>
          <w:b/>
          <w:color w:val="000000" w:themeColor="text1"/>
          <w:szCs w:val="28"/>
        </w:rPr>
      </w:pPr>
      <w:r w:rsidRPr="004C3E23">
        <w:rPr>
          <w:color w:val="000000" w:themeColor="text1"/>
          <w:szCs w:val="28"/>
        </w:rPr>
        <w:t xml:space="preserve">Далее по шаблону процесса документ должен быть отправлен на подпись </w:t>
      </w:r>
      <w:r w:rsidRPr="004C3E23">
        <w:rPr>
          <w:b/>
          <w:color w:val="000000" w:themeColor="text1"/>
          <w:szCs w:val="28"/>
        </w:rPr>
        <w:t>Руководителю</w:t>
      </w:r>
      <w:r w:rsidRPr="004C3E23">
        <w:rPr>
          <w:color w:val="000000" w:themeColor="text1"/>
          <w:szCs w:val="28"/>
        </w:rPr>
        <w:t xml:space="preserve">, для этого следует нажать кнопку </w:t>
      </w:r>
      <w:r w:rsidRPr="004C3E23">
        <w:rPr>
          <w:b/>
          <w:color w:val="000000" w:themeColor="text1"/>
          <w:szCs w:val="28"/>
        </w:rPr>
        <w:t>На подписание руководителю.</w:t>
      </w:r>
    </w:p>
    <w:p w14:paraId="14BA11B8" w14:textId="77777777" w:rsidR="003E07D2" w:rsidRPr="004C3E23" w:rsidRDefault="003E07D2" w:rsidP="003E07D2">
      <w:pPr>
        <w:rPr>
          <w:color w:val="000000" w:themeColor="text1"/>
          <w:szCs w:val="28"/>
        </w:rPr>
      </w:pPr>
      <w:r w:rsidRPr="004C3E23">
        <w:rPr>
          <w:color w:val="000000" w:themeColor="text1"/>
          <w:szCs w:val="28"/>
        </w:rPr>
        <w:t xml:space="preserve">Документу будет присвоен статус </w:t>
      </w:r>
      <w:r w:rsidRPr="004C3E23">
        <w:rPr>
          <w:b/>
          <w:color w:val="000000" w:themeColor="text1"/>
          <w:szCs w:val="28"/>
        </w:rPr>
        <w:t>Подписан</w:t>
      </w:r>
      <w:r w:rsidRPr="004C3E23">
        <w:rPr>
          <w:color w:val="000000" w:themeColor="text1"/>
          <w:szCs w:val="28"/>
        </w:rPr>
        <w:t xml:space="preserve">. </w:t>
      </w:r>
    </w:p>
    <w:p w14:paraId="41466A41" w14:textId="77777777" w:rsidR="003E07D2" w:rsidRPr="004C3E23" w:rsidRDefault="003E07D2" w:rsidP="003E07D2">
      <w:pPr>
        <w:rPr>
          <w:bCs/>
          <w:color w:val="000000" w:themeColor="text1"/>
          <w:szCs w:val="28"/>
        </w:rPr>
      </w:pPr>
      <w:r w:rsidRPr="004C3E23">
        <w:rPr>
          <w:bCs/>
          <w:color w:val="000000" w:themeColor="text1"/>
          <w:szCs w:val="28"/>
        </w:rPr>
        <w:t xml:space="preserve">Пользователь с ролью </w:t>
      </w:r>
      <w:r w:rsidRPr="004C3E23">
        <w:rPr>
          <w:b/>
          <w:bCs/>
          <w:color w:val="000000" w:themeColor="text1"/>
          <w:szCs w:val="28"/>
        </w:rPr>
        <w:t>Руководитель</w:t>
      </w:r>
      <w:r w:rsidRPr="004C3E23">
        <w:rPr>
          <w:bCs/>
          <w:color w:val="000000" w:themeColor="text1"/>
          <w:szCs w:val="28"/>
        </w:rPr>
        <w:t xml:space="preserve"> принимает задачу к исполнению. По кнопке </w:t>
      </w:r>
      <w:r w:rsidRPr="004C3E23">
        <w:rPr>
          <w:b/>
          <w:bCs/>
          <w:color w:val="000000" w:themeColor="text1"/>
          <w:szCs w:val="28"/>
        </w:rPr>
        <w:t>Подписать</w:t>
      </w:r>
      <w:r w:rsidRPr="004C3E23">
        <w:rPr>
          <w:bCs/>
          <w:color w:val="000000" w:themeColor="text1"/>
          <w:szCs w:val="28"/>
        </w:rPr>
        <w:t xml:space="preserve"> присутствует возможность отправить документ на следующий этап, или отказать по соответствующей кнопке. </w:t>
      </w:r>
    </w:p>
    <w:p w14:paraId="4567121C" w14:textId="77777777" w:rsidR="003E07D2" w:rsidRPr="004C3E23" w:rsidRDefault="003E07D2" w:rsidP="003E07D2">
      <w:pPr>
        <w:ind w:firstLine="0"/>
        <w:jc w:val="center"/>
        <w:rPr>
          <w:noProof/>
        </w:rPr>
      </w:pPr>
      <w:r w:rsidRPr="004C3E23">
        <w:rPr>
          <w:noProof/>
        </w:rPr>
        <w:lastRenderedPageBreak/>
        <w:drawing>
          <wp:inline distT="0" distB="0" distL="0" distR="0" wp14:anchorId="5C012328" wp14:editId="32AE94EB">
            <wp:extent cx="6029960" cy="2836676"/>
            <wp:effectExtent l="0" t="0" r="8890" b="190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1"/>
                    <a:stretch>
                      <a:fillRect/>
                    </a:stretch>
                  </pic:blipFill>
                  <pic:spPr>
                    <a:xfrm>
                      <a:off x="0" y="0"/>
                      <a:ext cx="6029960" cy="2836676"/>
                    </a:xfrm>
                    <a:prstGeom prst="rect">
                      <a:avLst/>
                    </a:prstGeom>
                  </pic:spPr>
                </pic:pic>
              </a:graphicData>
            </a:graphic>
          </wp:inline>
        </w:drawing>
      </w:r>
    </w:p>
    <w:p w14:paraId="1E2E957D" w14:textId="1AAEE859" w:rsidR="003E07D2" w:rsidRPr="004C3E23" w:rsidRDefault="003E07D2" w:rsidP="003E07D2">
      <w:pPr>
        <w:pStyle w:val="aff2"/>
        <w:rPr>
          <w:color w:val="000000" w:themeColor="text1"/>
        </w:rPr>
      </w:pPr>
      <w:bookmarkStart w:id="2162" w:name="_Toc212825177"/>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BD1EBB">
        <w:rPr>
          <w:noProof/>
          <w:color w:val="000000" w:themeColor="text1"/>
        </w:rPr>
        <w:t>1553</w:t>
      </w:r>
      <w:bookmarkEnd w:id="2162"/>
      <w:r w:rsidRPr="004C3E23">
        <w:rPr>
          <w:color w:val="000000" w:themeColor="text1"/>
        </w:rPr>
        <w:fldChar w:fldCharType="end"/>
      </w:r>
    </w:p>
    <w:p w14:paraId="7C29A3AA" w14:textId="77777777" w:rsidR="003E07D2" w:rsidRPr="004C3E23" w:rsidRDefault="003E07D2" w:rsidP="003E07D2">
      <w:pPr>
        <w:rPr>
          <w:bCs/>
          <w:color w:val="000000" w:themeColor="text1"/>
          <w:szCs w:val="28"/>
        </w:rPr>
      </w:pPr>
    </w:p>
    <w:p w14:paraId="6478A6FE" w14:textId="77777777" w:rsidR="003E07D2" w:rsidRPr="004C3E23" w:rsidRDefault="003E07D2" w:rsidP="003E07D2">
      <w:pPr>
        <w:rPr>
          <w:bCs/>
          <w:color w:val="000000" w:themeColor="text1"/>
          <w:szCs w:val="28"/>
        </w:rPr>
      </w:pPr>
      <w:r w:rsidRPr="004C3E23">
        <w:rPr>
          <w:bCs/>
          <w:color w:val="000000" w:themeColor="text1"/>
          <w:szCs w:val="28"/>
        </w:rPr>
        <w:t xml:space="preserve">Если пользователем будет нажать кнопка </w:t>
      </w:r>
      <w:r w:rsidRPr="004C3E23">
        <w:rPr>
          <w:b/>
          <w:bCs/>
          <w:color w:val="000000" w:themeColor="text1"/>
          <w:szCs w:val="28"/>
        </w:rPr>
        <w:t>Отказать</w:t>
      </w:r>
      <w:r w:rsidRPr="004C3E23">
        <w:rPr>
          <w:bCs/>
          <w:color w:val="000000" w:themeColor="text1"/>
          <w:szCs w:val="28"/>
        </w:rPr>
        <w:t xml:space="preserve">, то документ будет отправлен на аннулирование пользователю с ролью </w:t>
      </w:r>
      <w:r w:rsidRPr="004C3E23">
        <w:rPr>
          <w:b/>
          <w:bCs/>
          <w:color w:val="000000" w:themeColor="text1"/>
          <w:szCs w:val="28"/>
        </w:rPr>
        <w:t>Материально ответственное лицо</w:t>
      </w:r>
      <w:r w:rsidRPr="004C3E23">
        <w:rPr>
          <w:bCs/>
          <w:color w:val="000000" w:themeColor="text1"/>
          <w:szCs w:val="28"/>
        </w:rPr>
        <w:t xml:space="preserve">, сформировавшему документ. </w:t>
      </w:r>
    </w:p>
    <w:p w14:paraId="03AB5065" w14:textId="77777777" w:rsidR="003E07D2" w:rsidRPr="004C3E23" w:rsidRDefault="003E07D2" w:rsidP="003E07D2">
      <w:pPr>
        <w:rPr>
          <w:bCs/>
          <w:color w:val="000000" w:themeColor="text1"/>
          <w:szCs w:val="28"/>
        </w:rPr>
      </w:pPr>
      <w:r w:rsidRPr="004C3E23">
        <w:rPr>
          <w:bCs/>
          <w:color w:val="000000" w:themeColor="text1"/>
          <w:szCs w:val="28"/>
        </w:rPr>
        <w:t>Далее документ следует направить пользователю, указанному в поле ЦМО отправитель</w:t>
      </w:r>
    </w:p>
    <w:p w14:paraId="5E37D84E" w14:textId="77777777" w:rsidR="003E07D2" w:rsidRPr="004C3E23" w:rsidRDefault="003E07D2" w:rsidP="003E07D2">
      <w:pPr>
        <w:ind w:firstLine="0"/>
        <w:jc w:val="center"/>
        <w:rPr>
          <w:noProof/>
        </w:rPr>
      </w:pPr>
      <w:r w:rsidRPr="004C3E23">
        <w:rPr>
          <w:noProof/>
        </w:rPr>
        <w:drawing>
          <wp:inline distT="0" distB="0" distL="0" distR="0" wp14:anchorId="6E93B79C" wp14:editId="33F7DD60">
            <wp:extent cx="6029960" cy="2839166"/>
            <wp:effectExtent l="0" t="0" r="889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2"/>
                    <a:stretch>
                      <a:fillRect/>
                    </a:stretch>
                  </pic:blipFill>
                  <pic:spPr>
                    <a:xfrm>
                      <a:off x="0" y="0"/>
                      <a:ext cx="6029960" cy="2839166"/>
                    </a:xfrm>
                    <a:prstGeom prst="rect">
                      <a:avLst/>
                    </a:prstGeom>
                  </pic:spPr>
                </pic:pic>
              </a:graphicData>
            </a:graphic>
          </wp:inline>
        </w:drawing>
      </w:r>
    </w:p>
    <w:p w14:paraId="1F720938" w14:textId="250DAC68" w:rsidR="003E07D2" w:rsidRPr="004C3E23" w:rsidRDefault="003E07D2" w:rsidP="003E07D2">
      <w:pPr>
        <w:pStyle w:val="aff2"/>
        <w:rPr>
          <w:color w:val="000000" w:themeColor="text1"/>
        </w:rPr>
      </w:pPr>
      <w:bookmarkStart w:id="2163" w:name="_Toc212825178"/>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BD1EBB">
        <w:rPr>
          <w:noProof/>
          <w:color w:val="000000" w:themeColor="text1"/>
        </w:rPr>
        <w:t>1554</w:t>
      </w:r>
      <w:bookmarkEnd w:id="2163"/>
      <w:r w:rsidRPr="004C3E23">
        <w:rPr>
          <w:color w:val="000000" w:themeColor="text1"/>
        </w:rPr>
        <w:fldChar w:fldCharType="end"/>
      </w:r>
    </w:p>
    <w:p w14:paraId="74D87DDC" w14:textId="77777777" w:rsidR="003E07D2" w:rsidRPr="004C3E23" w:rsidRDefault="003E07D2" w:rsidP="003E07D2"/>
    <w:p w14:paraId="30615CEE" w14:textId="77777777" w:rsidR="003E07D2" w:rsidRPr="004C3E23" w:rsidRDefault="003E07D2" w:rsidP="003E07D2">
      <w:pPr>
        <w:rPr>
          <w:bCs/>
          <w:color w:val="000000" w:themeColor="text1"/>
          <w:szCs w:val="28"/>
        </w:rPr>
      </w:pPr>
      <w:r w:rsidRPr="004C3E23">
        <w:rPr>
          <w:bCs/>
          <w:color w:val="000000" w:themeColor="text1"/>
          <w:szCs w:val="28"/>
        </w:rPr>
        <w:t xml:space="preserve">После подписания документа пользователем, указанным в поле ЦМО отправитель по кнопке </w:t>
      </w:r>
      <w:r w:rsidRPr="004C3E23">
        <w:rPr>
          <w:b/>
          <w:bCs/>
          <w:color w:val="000000" w:themeColor="text1"/>
          <w:szCs w:val="28"/>
        </w:rPr>
        <w:t>Подписать</w:t>
      </w:r>
      <w:r w:rsidRPr="004C3E23">
        <w:rPr>
          <w:bCs/>
          <w:color w:val="000000" w:themeColor="text1"/>
          <w:szCs w:val="28"/>
        </w:rPr>
        <w:t xml:space="preserve"> документ повторно будет отправлен пользователю с ролью </w:t>
      </w:r>
      <w:r w:rsidRPr="004C3E23">
        <w:rPr>
          <w:b/>
          <w:bCs/>
          <w:color w:val="000000" w:themeColor="text1"/>
          <w:szCs w:val="28"/>
        </w:rPr>
        <w:t>Материально ответственное лицо</w:t>
      </w:r>
      <w:r w:rsidRPr="004C3E23">
        <w:rPr>
          <w:bCs/>
          <w:color w:val="000000" w:themeColor="text1"/>
          <w:szCs w:val="28"/>
        </w:rPr>
        <w:t xml:space="preserve">, сформировавшему документ, для вложения присоединенного файла – скана подписанного получателем. </w:t>
      </w:r>
    </w:p>
    <w:p w14:paraId="2236E19E" w14:textId="77777777" w:rsidR="003E07D2" w:rsidRPr="004C3E23" w:rsidRDefault="003E07D2" w:rsidP="003E07D2">
      <w:pPr>
        <w:rPr>
          <w:color w:val="000000" w:themeColor="text1"/>
          <w:szCs w:val="28"/>
        </w:rPr>
      </w:pPr>
      <w:r w:rsidRPr="004C3E23">
        <w:rPr>
          <w:color w:val="000000" w:themeColor="text1"/>
          <w:szCs w:val="28"/>
        </w:rPr>
        <w:lastRenderedPageBreak/>
        <w:t xml:space="preserve">При нажатии на кнопку </w:t>
      </w:r>
      <w:r w:rsidRPr="004C3E23">
        <w:rPr>
          <w:b/>
          <w:color w:val="000000" w:themeColor="text1"/>
          <w:szCs w:val="28"/>
        </w:rPr>
        <w:t>Приложить скан</w:t>
      </w:r>
      <w:r w:rsidRPr="004C3E23">
        <w:rPr>
          <w:color w:val="000000" w:themeColor="text1"/>
          <w:szCs w:val="28"/>
        </w:rPr>
        <w:t xml:space="preserve"> будет выполнена проверка обязательного наличия присоединенного файла. В случае отсутствия файла  будет выдано соответствующее предупреждение:</w:t>
      </w:r>
    </w:p>
    <w:p w14:paraId="2E7A24FE" w14:textId="77777777" w:rsidR="003E07D2" w:rsidRPr="004C3E23" w:rsidRDefault="003E07D2" w:rsidP="003E07D2">
      <w:pPr>
        <w:ind w:firstLine="0"/>
        <w:jc w:val="center"/>
        <w:rPr>
          <w:noProof/>
        </w:rPr>
      </w:pPr>
      <w:r w:rsidRPr="004C3E23">
        <w:rPr>
          <w:noProof/>
        </w:rPr>
        <w:drawing>
          <wp:inline distT="0" distB="0" distL="0" distR="0" wp14:anchorId="46F46F89" wp14:editId="2A67B56F">
            <wp:extent cx="6029960" cy="1975485"/>
            <wp:effectExtent l="0" t="0" r="8890" b="5715"/>
            <wp:docPr id="401" name="Рисунок 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 name="Скриншот 28-11-2023 172419.jpg"/>
                    <pic:cNvPicPr>
                      <a:picLocks noChangeAspect="1"/>
                    </pic:cNvPicPr>
                  </pic:nvPicPr>
                  <pic:blipFill>
                    <a:blip r:embed="rId1078"/>
                    <a:stretch/>
                  </pic:blipFill>
                  <pic:spPr bwMode="auto">
                    <a:xfrm>
                      <a:off x="0" y="0"/>
                      <a:ext cx="6029960" cy="1975485"/>
                    </a:xfrm>
                    <a:prstGeom prst="rect">
                      <a:avLst/>
                    </a:prstGeom>
                  </pic:spPr>
                </pic:pic>
              </a:graphicData>
            </a:graphic>
          </wp:inline>
        </w:drawing>
      </w:r>
    </w:p>
    <w:p w14:paraId="1EE9FFC3" w14:textId="4F527634" w:rsidR="003E07D2" w:rsidRPr="004C3E23" w:rsidRDefault="003E07D2" w:rsidP="003E07D2">
      <w:pPr>
        <w:pStyle w:val="aff2"/>
        <w:rPr>
          <w:color w:val="000000" w:themeColor="text1"/>
        </w:rPr>
      </w:pPr>
      <w:bookmarkStart w:id="2164" w:name="_Toc212825179"/>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BD1EBB">
        <w:rPr>
          <w:noProof/>
          <w:color w:val="000000" w:themeColor="text1"/>
        </w:rPr>
        <w:t>1555</w:t>
      </w:r>
      <w:bookmarkEnd w:id="2164"/>
      <w:r w:rsidRPr="004C3E23">
        <w:rPr>
          <w:color w:val="000000" w:themeColor="text1"/>
        </w:rPr>
        <w:fldChar w:fldCharType="end"/>
      </w:r>
    </w:p>
    <w:p w14:paraId="1205AD5D" w14:textId="77777777" w:rsidR="003E07D2" w:rsidRPr="004C3E23" w:rsidRDefault="003E07D2" w:rsidP="003E07D2">
      <w:pPr>
        <w:rPr>
          <w:color w:val="000000" w:themeColor="text1"/>
        </w:rPr>
      </w:pPr>
    </w:p>
    <w:p w14:paraId="7ED8943C" w14:textId="77777777" w:rsidR="003E07D2" w:rsidRPr="004C3E23" w:rsidRDefault="003E07D2" w:rsidP="003E07D2">
      <w:pPr>
        <w:rPr>
          <w:bCs/>
          <w:color w:val="000000" w:themeColor="text1"/>
          <w:szCs w:val="28"/>
        </w:rPr>
      </w:pPr>
      <w:r w:rsidRPr="004C3E23">
        <w:rPr>
          <w:bCs/>
          <w:color w:val="000000" w:themeColor="text1"/>
          <w:szCs w:val="28"/>
        </w:rPr>
        <w:t>После приложения присоединенного файла следует отправить документ на следующий этап.</w:t>
      </w:r>
    </w:p>
    <w:p w14:paraId="55BBBEA0" w14:textId="77777777" w:rsidR="003E07D2" w:rsidRPr="004C3E23" w:rsidRDefault="003E07D2" w:rsidP="003E07D2">
      <w:pPr>
        <w:rPr>
          <w:bCs/>
          <w:color w:val="000000" w:themeColor="text1"/>
          <w:szCs w:val="28"/>
        </w:rPr>
      </w:pPr>
      <w:r w:rsidRPr="004C3E23">
        <w:rPr>
          <w:bCs/>
          <w:color w:val="000000" w:themeColor="text1"/>
          <w:szCs w:val="28"/>
        </w:rPr>
        <w:t xml:space="preserve">Документ будет отправлен на этап </w:t>
      </w:r>
      <w:r w:rsidRPr="004C3E23">
        <w:rPr>
          <w:b/>
          <w:bCs/>
          <w:color w:val="000000" w:themeColor="text1"/>
          <w:szCs w:val="28"/>
        </w:rPr>
        <w:t>Отражение в учете</w:t>
      </w:r>
      <w:r w:rsidRPr="004C3E23">
        <w:rPr>
          <w:bCs/>
          <w:color w:val="000000" w:themeColor="text1"/>
          <w:szCs w:val="28"/>
        </w:rPr>
        <w:t xml:space="preserve">. </w:t>
      </w:r>
    </w:p>
    <w:p w14:paraId="1E8CF1A5" w14:textId="77777777" w:rsidR="003E07D2" w:rsidRPr="004C3E23" w:rsidRDefault="003E07D2" w:rsidP="003E07D2">
      <w:pPr>
        <w:rPr>
          <w:bCs/>
          <w:color w:val="000000" w:themeColor="text1"/>
          <w:szCs w:val="28"/>
        </w:rPr>
      </w:pPr>
      <w:r w:rsidRPr="004C3E23">
        <w:rPr>
          <w:bCs/>
          <w:color w:val="000000" w:themeColor="text1"/>
          <w:szCs w:val="28"/>
        </w:rPr>
        <w:t xml:space="preserve">Пользователь с ролью </w:t>
      </w:r>
      <w:r w:rsidRPr="004C3E23">
        <w:rPr>
          <w:b/>
          <w:bCs/>
          <w:color w:val="000000" w:themeColor="text1"/>
          <w:szCs w:val="28"/>
        </w:rPr>
        <w:t>Бухгалтер</w:t>
      </w:r>
      <w:r w:rsidRPr="004C3E23">
        <w:rPr>
          <w:bCs/>
          <w:color w:val="000000" w:themeColor="text1"/>
          <w:szCs w:val="28"/>
        </w:rPr>
        <w:t xml:space="preserve">, принимает задачу к исполнению и переходит на вкладку </w:t>
      </w:r>
      <w:r w:rsidRPr="004C3E23">
        <w:rPr>
          <w:b/>
          <w:bCs/>
          <w:color w:val="000000" w:themeColor="text1"/>
          <w:szCs w:val="28"/>
        </w:rPr>
        <w:t>Бухгалтерская операция</w:t>
      </w:r>
      <w:r w:rsidRPr="004C3E23">
        <w:rPr>
          <w:bCs/>
          <w:color w:val="000000" w:themeColor="text1"/>
          <w:szCs w:val="28"/>
        </w:rPr>
        <w:t xml:space="preserve">. </w:t>
      </w:r>
      <w:r w:rsidRPr="004C3E23">
        <w:rPr>
          <w:b/>
          <w:bCs/>
          <w:color w:val="000000" w:themeColor="text1"/>
          <w:szCs w:val="28"/>
        </w:rPr>
        <w:t xml:space="preserve"> </w:t>
      </w:r>
      <w:r w:rsidRPr="004C3E23">
        <w:rPr>
          <w:bCs/>
          <w:color w:val="000000" w:themeColor="text1"/>
          <w:szCs w:val="28"/>
        </w:rPr>
        <w:t xml:space="preserve">Далее требуется заполнить реквизиты </w:t>
      </w:r>
      <w:r w:rsidRPr="004C3E23">
        <w:rPr>
          <w:b/>
          <w:bCs/>
          <w:color w:val="000000" w:themeColor="text1"/>
          <w:szCs w:val="28"/>
        </w:rPr>
        <w:t>КПС</w:t>
      </w:r>
      <w:r w:rsidRPr="004C3E23">
        <w:rPr>
          <w:bCs/>
          <w:color w:val="000000" w:themeColor="text1"/>
          <w:szCs w:val="28"/>
        </w:rPr>
        <w:t xml:space="preserve">, </w:t>
      </w:r>
      <w:r w:rsidRPr="004C3E23">
        <w:rPr>
          <w:b/>
          <w:bCs/>
          <w:color w:val="000000" w:themeColor="text1"/>
          <w:szCs w:val="28"/>
        </w:rPr>
        <w:t>Резервы и оценочные обязательства</w:t>
      </w:r>
      <w:r w:rsidRPr="004C3E23">
        <w:rPr>
          <w:bCs/>
          <w:color w:val="000000" w:themeColor="text1"/>
          <w:szCs w:val="28"/>
        </w:rPr>
        <w:t xml:space="preserve"> по счету 401.60, а также указать </w:t>
      </w:r>
      <w:r w:rsidRPr="004C3E23">
        <w:rPr>
          <w:b/>
          <w:bCs/>
          <w:color w:val="000000" w:themeColor="text1"/>
          <w:szCs w:val="28"/>
        </w:rPr>
        <w:t>вид затрат</w:t>
      </w:r>
      <w:r w:rsidRPr="004C3E23">
        <w:rPr>
          <w:bCs/>
          <w:color w:val="000000" w:themeColor="text1"/>
          <w:szCs w:val="28"/>
        </w:rPr>
        <w:t>.</w:t>
      </w:r>
    </w:p>
    <w:p w14:paraId="201F018A" w14:textId="77777777" w:rsidR="003E07D2" w:rsidRPr="004C3E23" w:rsidRDefault="003E07D2" w:rsidP="003E07D2">
      <w:pPr>
        <w:ind w:firstLine="0"/>
        <w:jc w:val="center"/>
        <w:rPr>
          <w:noProof/>
        </w:rPr>
      </w:pPr>
    </w:p>
    <w:p w14:paraId="608AC041" w14:textId="77777777" w:rsidR="003E07D2" w:rsidRPr="004C3E23" w:rsidRDefault="003E07D2" w:rsidP="003E07D2">
      <w:pPr>
        <w:ind w:firstLine="0"/>
        <w:jc w:val="center"/>
        <w:rPr>
          <w:noProof/>
        </w:rPr>
      </w:pPr>
      <w:r w:rsidRPr="004C3E23">
        <w:rPr>
          <w:noProof/>
        </w:rPr>
        <w:drawing>
          <wp:inline distT="0" distB="0" distL="0" distR="0" wp14:anchorId="67A834EB" wp14:editId="3B031428">
            <wp:extent cx="6029960" cy="2818006"/>
            <wp:effectExtent l="0" t="0" r="0" b="190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3"/>
                    <a:stretch>
                      <a:fillRect/>
                    </a:stretch>
                  </pic:blipFill>
                  <pic:spPr>
                    <a:xfrm>
                      <a:off x="0" y="0"/>
                      <a:ext cx="6029960" cy="2818006"/>
                    </a:xfrm>
                    <a:prstGeom prst="rect">
                      <a:avLst/>
                    </a:prstGeom>
                  </pic:spPr>
                </pic:pic>
              </a:graphicData>
            </a:graphic>
          </wp:inline>
        </w:drawing>
      </w:r>
    </w:p>
    <w:p w14:paraId="45FE7580" w14:textId="69AC944B" w:rsidR="003E07D2" w:rsidRPr="004C3E23" w:rsidRDefault="003E07D2" w:rsidP="003E07D2">
      <w:pPr>
        <w:pStyle w:val="aff2"/>
        <w:rPr>
          <w:color w:val="000000" w:themeColor="text1"/>
        </w:rPr>
      </w:pPr>
      <w:bookmarkStart w:id="2165" w:name="_Toc212825180"/>
      <w:r w:rsidRPr="004C3E23">
        <w:rPr>
          <w:color w:val="000000" w:themeColor="text1"/>
        </w:rPr>
        <w:t xml:space="preserve">Рисунок </w:t>
      </w:r>
      <w:r w:rsidRPr="004C3E23">
        <w:rPr>
          <w:color w:val="000000" w:themeColor="text1"/>
        </w:rPr>
        <w:fldChar w:fldCharType="begin"/>
      </w:r>
      <w:r w:rsidRPr="004C3E23">
        <w:rPr>
          <w:color w:val="000000" w:themeColor="text1"/>
        </w:rPr>
        <w:instrText xml:space="preserve"> SEQ Рисунок \* ARABIC </w:instrText>
      </w:r>
      <w:r w:rsidRPr="004C3E23">
        <w:rPr>
          <w:color w:val="000000" w:themeColor="text1"/>
        </w:rPr>
        <w:fldChar w:fldCharType="separate"/>
      </w:r>
      <w:r w:rsidR="00BD1EBB">
        <w:rPr>
          <w:noProof/>
          <w:color w:val="000000" w:themeColor="text1"/>
        </w:rPr>
        <w:t>1556</w:t>
      </w:r>
      <w:bookmarkEnd w:id="2165"/>
      <w:r w:rsidRPr="004C3E23">
        <w:rPr>
          <w:color w:val="000000" w:themeColor="text1"/>
        </w:rPr>
        <w:fldChar w:fldCharType="end"/>
      </w:r>
    </w:p>
    <w:p w14:paraId="4DEE7AF4" w14:textId="77777777" w:rsidR="003E07D2" w:rsidRPr="004C3E23" w:rsidRDefault="003E07D2" w:rsidP="003E07D2"/>
    <w:p w14:paraId="50EFB91B" w14:textId="77777777" w:rsidR="003E07D2" w:rsidRPr="004C3E23" w:rsidRDefault="003E07D2" w:rsidP="003E07D2">
      <w:pPr>
        <w:rPr>
          <w:color w:val="000000" w:themeColor="text1"/>
          <w:szCs w:val="28"/>
        </w:rPr>
      </w:pPr>
      <w:r w:rsidRPr="004C3E23">
        <w:rPr>
          <w:color w:val="000000" w:themeColor="text1"/>
          <w:szCs w:val="28"/>
        </w:rPr>
        <w:t>После отражения документа в учете будет сформирована бухгалтерская операция по перемещению нефинансовых активов.</w:t>
      </w:r>
    </w:p>
    <w:p w14:paraId="179D322E" w14:textId="77777777" w:rsidR="003E07D2" w:rsidRPr="004C3E23" w:rsidRDefault="003E07D2" w:rsidP="003E07D2">
      <w:pPr>
        <w:keepNext/>
        <w:ind w:firstLine="0"/>
      </w:pPr>
      <w:r w:rsidRPr="004C3E23">
        <w:rPr>
          <w:noProof/>
        </w:rPr>
        <w:lastRenderedPageBreak/>
        <w:drawing>
          <wp:inline distT="0" distB="0" distL="0" distR="0" wp14:anchorId="002914E2" wp14:editId="4312C71E">
            <wp:extent cx="6029960" cy="1707109"/>
            <wp:effectExtent l="0" t="0" r="0" b="7620"/>
            <wp:docPr id="2797" name="Рисунок 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4"/>
                    <a:stretch>
                      <a:fillRect/>
                    </a:stretch>
                  </pic:blipFill>
                  <pic:spPr>
                    <a:xfrm>
                      <a:off x="0" y="0"/>
                      <a:ext cx="6029960" cy="1707109"/>
                    </a:xfrm>
                    <a:prstGeom prst="rect">
                      <a:avLst/>
                    </a:prstGeom>
                  </pic:spPr>
                </pic:pic>
              </a:graphicData>
            </a:graphic>
          </wp:inline>
        </w:drawing>
      </w:r>
    </w:p>
    <w:p w14:paraId="049ABB5F" w14:textId="244EBD98" w:rsidR="003E07D2" w:rsidRPr="004C3E23" w:rsidRDefault="00ED3B53" w:rsidP="00797129">
      <w:pPr>
        <w:pStyle w:val="afffffff6"/>
      </w:pPr>
      <w:bookmarkStart w:id="2166" w:name="_Toc212825181"/>
      <w:r w:rsidRPr="004C3E23">
        <w:t xml:space="preserve">Рисунок </w:t>
      </w:r>
      <w:r w:rsidR="003E07D2" w:rsidRPr="004C3E23">
        <w:t xml:space="preserve"> </w:t>
      </w:r>
      <w:r w:rsidR="00F14AE2">
        <w:fldChar w:fldCharType="begin"/>
      </w:r>
      <w:r w:rsidR="00F14AE2">
        <w:instrText xml:space="preserve"> SEQ Рисунок \* ARABIC </w:instrText>
      </w:r>
      <w:r w:rsidR="00F14AE2">
        <w:fldChar w:fldCharType="separate"/>
      </w:r>
      <w:r w:rsidR="00BD1EBB">
        <w:rPr>
          <w:noProof/>
        </w:rPr>
        <w:t>1557</w:t>
      </w:r>
      <w:bookmarkEnd w:id="2166"/>
      <w:r w:rsidR="00F14AE2">
        <w:rPr>
          <w:noProof/>
        </w:rPr>
        <w:fldChar w:fldCharType="end"/>
      </w:r>
    </w:p>
    <w:p w14:paraId="3F12E8E1" w14:textId="77777777" w:rsidR="003E07D2" w:rsidRPr="004C3E23" w:rsidRDefault="003E07D2" w:rsidP="003E07D2">
      <w:pPr>
        <w:rPr>
          <w:color w:val="000000" w:themeColor="text1"/>
          <w:szCs w:val="28"/>
        </w:rPr>
      </w:pPr>
      <w:r w:rsidRPr="004C3E23">
        <w:rPr>
          <w:color w:val="000000" w:themeColor="text1"/>
          <w:szCs w:val="28"/>
        </w:rPr>
        <w:t xml:space="preserve">В качестве первичного документа будет выведено значение поля документа </w:t>
      </w:r>
      <w:r w:rsidRPr="004C3E23">
        <w:rPr>
          <w:b/>
          <w:color w:val="000000" w:themeColor="text1"/>
          <w:szCs w:val="28"/>
        </w:rPr>
        <w:t>Первичный документ</w:t>
      </w:r>
      <w:r w:rsidRPr="004C3E23">
        <w:rPr>
          <w:color w:val="000000" w:themeColor="text1"/>
          <w:szCs w:val="28"/>
        </w:rPr>
        <w:t xml:space="preserve"> - Накладная на отпуск материальных ценностей на сторону.</w:t>
      </w:r>
    </w:p>
    <w:p w14:paraId="537CD083" w14:textId="77777777" w:rsidR="003E07D2" w:rsidRPr="004C3E23" w:rsidRDefault="003E07D2" w:rsidP="003E07D2">
      <w:pPr>
        <w:rPr>
          <w:color w:val="000000" w:themeColor="text1"/>
        </w:rPr>
      </w:pPr>
      <w:r w:rsidRPr="004C3E23">
        <w:rPr>
          <w:color w:val="000000" w:themeColor="text1"/>
          <w:szCs w:val="28"/>
        </w:rPr>
        <w:t>В качестве печатной формы документа доступен список выбора следующих форм:</w:t>
      </w:r>
    </w:p>
    <w:p w14:paraId="76580415" w14:textId="77777777" w:rsidR="003E07D2" w:rsidRPr="004C3E23" w:rsidRDefault="003E07D2" w:rsidP="003E07D2">
      <w:pPr>
        <w:rPr>
          <w:color w:val="000000" w:themeColor="text1"/>
          <w:szCs w:val="28"/>
        </w:rPr>
      </w:pPr>
      <w:r w:rsidRPr="004C3E23">
        <w:rPr>
          <w:color w:val="000000" w:themeColor="text1"/>
          <w:szCs w:val="28"/>
        </w:rPr>
        <w:t xml:space="preserve">- Накладная на отпуск материальных ценностей на сторону (ф. 0510458) (61н, ред. 157н); </w:t>
      </w:r>
    </w:p>
    <w:p w14:paraId="29A1994F" w14:textId="77777777" w:rsidR="003E07D2" w:rsidRPr="004C3E23" w:rsidRDefault="003E07D2" w:rsidP="003E07D2">
      <w:pPr>
        <w:rPr>
          <w:color w:val="000000" w:themeColor="text1"/>
          <w:szCs w:val="28"/>
        </w:rPr>
      </w:pPr>
      <w:r w:rsidRPr="004C3E23">
        <w:rPr>
          <w:color w:val="000000" w:themeColor="text1"/>
          <w:szCs w:val="28"/>
        </w:rPr>
        <w:t>- Справка 0504833 (сводная и развернутая формы).</w:t>
      </w:r>
    </w:p>
    <w:p w14:paraId="378332F5" w14:textId="77777777" w:rsidR="003E07D2" w:rsidRPr="004C3E23" w:rsidRDefault="003E07D2" w:rsidP="003E07D2">
      <w:pPr>
        <w:ind w:firstLine="0"/>
        <w:jc w:val="left"/>
        <w:rPr>
          <w:bCs/>
          <w:color w:val="000000" w:themeColor="text1"/>
          <w:szCs w:val="28"/>
        </w:rPr>
      </w:pPr>
      <w:r w:rsidRPr="004C3E23">
        <w:rPr>
          <w:bCs/>
          <w:color w:val="000000" w:themeColor="text1"/>
          <w:szCs w:val="28"/>
        </w:rPr>
        <w:br w:type="page"/>
      </w:r>
    </w:p>
    <w:p w14:paraId="4C622CE1" w14:textId="77777777" w:rsidR="00D076D9" w:rsidRPr="004C3E23" w:rsidRDefault="00D708D3">
      <w:pPr>
        <w:pStyle w:val="14"/>
        <w:keepLines/>
        <w:pageBreakBefore w:val="0"/>
        <w:numPr>
          <w:ilvl w:val="1"/>
          <w:numId w:val="80"/>
        </w:numPr>
        <w:spacing w:before="0" w:after="113" w:line="259" w:lineRule="auto"/>
        <w:rPr>
          <w:color w:val="000000" w:themeColor="text1"/>
        </w:rPr>
      </w:pPr>
      <w:bookmarkStart w:id="2167" w:name="_Toc196148492"/>
      <w:bookmarkStart w:id="2168" w:name="_Toc182574395"/>
      <w:bookmarkStart w:id="2169" w:name="_Toc212823600"/>
      <w:bookmarkEnd w:id="2167"/>
      <w:r w:rsidRPr="004C3E23">
        <w:rPr>
          <w:color w:val="000000" w:themeColor="text1"/>
        </w:rPr>
        <w:lastRenderedPageBreak/>
        <w:t>Акт о результатах инвентаризации (ф. 0510463)</w:t>
      </w:r>
      <w:bookmarkEnd w:id="2168"/>
      <w:bookmarkEnd w:id="2169"/>
    </w:p>
    <w:p w14:paraId="6D60966B" w14:textId="77777777" w:rsidR="00D076D9" w:rsidRPr="004C3E23" w:rsidRDefault="00D708D3">
      <w:pPr>
        <w:rPr>
          <w:color w:val="000000" w:themeColor="text1"/>
          <w:szCs w:val="28"/>
        </w:rPr>
      </w:pPr>
      <w:r w:rsidRPr="004C3E23">
        <w:rPr>
          <w:color w:val="000000" w:themeColor="text1"/>
          <w:szCs w:val="28"/>
        </w:rPr>
        <w:t>Акт о результатах инвентаризации (ф.0510463) (далее – Акт (ф. 0510463)) применяется для обобщения результатов проведённой инвентаризационной комиссией инвентаризации и её документального оформления.</w:t>
      </w:r>
    </w:p>
    <w:p w14:paraId="2D77692E" w14:textId="77777777" w:rsidR="00D076D9" w:rsidRPr="004C3E23" w:rsidRDefault="00D708D3">
      <w:pPr>
        <w:rPr>
          <w:color w:val="000000" w:themeColor="text1"/>
          <w:szCs w:val="28"/>
        </w:rPr>
      </w:pPr>
      <w:r w:rsidRPr="004C3E23">
        <w:rPr>
          <w:color w:val="000000" w:themeColor="text1"/>
          <w:szCs w:val="28"/>
        </w:rPr>
        <w:t>В Акте (ф. 0510463) обобщаются результаты инвентаризации, отражённые в инвентаризационных описях, если инвентаризация по группам объектов была проведена по одному Решению (ф. 0510439) и по состоянию на одну дату.</w:t>
      </w:r>
    </w:p>
    <w:p w14:paraId="590AC92D" w14:textId="77777777" w:rsidR="00D076D9" w:rsidRPr="004C3E23" w:rsidRDefault="00D708D3">
      <w:pPr>
        <w:rPr>
          <w:color w:val="000000" w:themeColor="text1"/>
          <w:szCs w:val="28"/>
        </w:rPr>
      </w:pPr>
      <w:r w:rsidRPr="004C3E23">
        <w:rPr>
          <w:color w:val="000000" w:themeColor="text1"/>
          <w:szCs w:val="28"/>
        </w:rPr>
        <w:t>Акт (ф. 0510463) оформляется не позднее дня, следующего за днём окончания инвентаризации по всем группам объектов, проведённых инвентаризационной комиссией.</w:t>
      </w:r>
    </w:p>
    <w:p w14:paraId="0DD4976C" w14:textId="77777777" w:rsidR="00D076D9" w:rsidRPr="004C3E23" w:rsidRDefault="00D708D3">
      <w:pPr>
        <w:rPr>
          <w:color w:val="000000" w:themeColor="text1"/>
          <w:szCs w:val="28"/>
        </w:rPr>
      </w:pPr>
      <w:r w:rsidRPr="004C3E23">
        <w:rPr>
          <w:color w:val="000000" w:themeColor="text1"/>
          <w:szCs w:val="28"/>
        </w:rPr>
        <w:t>В случае возникновения нового основания для проведения инвентаризации по группам объектов, по которым инвентаризация завершена, по таким группам объектов необходимо отдельно формировать Акт (ф. 0510463) до формирования Решения (ф. 0510439) по новому основанию (например, смена ответственного лица).</w:t>
      </w:r>
    </w:p>
    <w:p w14:paraId="2FC1B612" w14:textId="77777777" w:rsidR="00D076D9" w:rsidRPr="004C3E23" w:rsidRDefault="00D708D3">
      <w:pPr>
        <w:rPr>
          <w:color w:val="000000" w:themeColor="text1"/>
          <w:szCs w:val="28"/>
        </w:rPr>
      </w:pPr>
      <w:r w:rsidRPr="004C3E23">
        <w:rPr>
          <w:color w:val="000000" w:themeColor="text1"/>
          <w:szCs w:val="28"/>
        </w:rPr>
        <w:t>В документе «Акт о результатах инвентаризации» (ф. 0510463) обобщаются результаты инвентаризации, отраженные в инвентаризационных описях, если инвентаризация по группам объектов была проведена по одному Решению о проведении инвентаризации (ф. 0510439) и по состоянию на одну дату.</w:t>
      </w:r>
    </w:p>
    <w:p w14:paraId="35728DFB" w14:textId="77777777" w:rsidR="00D076D9" w:rsidRPr="004C3E23" w:rsidRDefault="00D708D3">
      <w:pPr>
        <w:rPr>
          <w:b/>
          <w:bCs/>
          <w:color w:val="000000" w:themeColor="text1"/>
          <w:szCs w:val="28"/>
        </w:rPr>
      </w:pPr>
      <w:r w:rsidRPr="004C3E23">
        <w:rPr>
          <w:b/>
          <w:bCs/>
          <w:color w:val="000000" w:themeColor="text1"/>
          <w:szCs w:val="28"/>
        </w:rPr>
        <w:br w:type="page" w:clear="all"/>
      </w:r>
    </w:p>
    <w:p w14:paraId="06BDADEE" w14:textId="77777777" w:rsidR="00D076D9" w:rsidRPr="004C3E23" w:rsidRDefault="00D708D3">
      <w:pPr>
        <w:rPr>
          <w:color w:val="000000" w:themeColor="text1"/>
        </w:rPr>
      </w:pPr>
      <w:r w:rsidRPr="004C3E23">
        <w:rPr>
          <w:b/>
          <w:bCs/>
          <w:color w:val="000000" w:themeColor="text1"/>
          <w:szCs w:val="28"/>
        </w:rPr>
        <w:lastRenderedPageBreak/>
        <w:t>Бизнес-процесс по документу:</w:t>
      </w:r>
    </w:p>
    <w:p w14:paraId="35C62B79" w14:textId="77777777" w:rsidR="00D076D9" w:rsidRPr="004C3E23" w:rsidRDefault="00D708D3" w:rsidP="00C11EB2">
      <w:pPr>
        <w:ind w:firstLine="0"/>
        <w:jc w:val="center"/>
        <w:rPr>
          <w:noProof/>
        </w:rPr>
      </w:pPr>
      <w:r w:rsidRPr="004C3E23">
        <w:rPr>
          <w:noProof/>
        </w:rPr>
        <w:drawing>
          <wp:inline distT="0" distB="0" distL="0" distR="0" wp14:anchorId="28B3CFBC" wp14:editId="15351EFD">
            <wp:extent cx="3899002" cy="6873028"/>
            <wp:effectExtent l="0" t="0" r="6350" b="4445"/>
            <wp:docPr id="20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П463.png"/>
                    <pic:cNvPicPr>
                      <a:picLocks noChangeAspect="1"/>
                    </pic:cNvPicPr>
                  </pic:nvPicPr>
                  <pic:blipFill>
                    <a:blip r:embed="rId1105"/>
                    <a:stretch/>
                  </pic:blipFill>
                  <pic:spPr bwMode="auto">
                    <a:xfrm>
                      <a:off x="0" y="0"/>
                      <a:ext cx="3899002" cy="6873028"/>
                    </a:xfrm>
                    <a:prstGeom prst="rect">
                      <a:avLst/>
                    </a:prstGeom>
                  </pic:spPr>
                </pic:pic>
              </a:graphicData>
            </a:graphic>
          </wp:inline>
        </w:drawing>
      </w:r>
    </w:p>
    <w:p w14:paraId="0E7E9AA6" w14:textId="027B4D03" w:rsidR="00D076D9" w:rsidRPr="004C3E23" w:rsidRDefault="00ED3B53" w:rsidP="00797129">
      <w:pPr>
        <w:pStyle w:val="afffffff6"/>
      </w:pPr>
      <w:bookmarkStart w:id="2170" w:name="_Toc212825182"/>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1558</w:t>
      </w:r>
      <w:bookmarkEnd w:id="2170"/>
      <w:r w:rsidR="00F14AE2">
        <w:rPr>
          <w:noProof/>
        </w:rPr>
        <w:fldChar w:fldCharType="end"/>
      </w:r>
    </w:p>
    <w:p w14:paraId="29FF960B" w14:textId="77777777" w:rsidR="00D076D9" w:rsidRPr="004C3E23" w:rsidRDefault="00D076D9"/>
    <w:p w14:paraId="4D2BDF44" w14:textId="77777777" w:rsidR="00D076D9" w:rsidRPr="004C3E23" w:rsidRDefault="00D708D3">
      <w:pPr>
        <w:rPr>
          <w:color w:val="000000" w:themeColor="text1"/>
        </w:rPr>
      </w:pPr>
      <w:r w:rsidRPr="004C3E23">
        <w:rPr>
          <w:color w:val="000000" w:themeColor="text1"/>
          <w:szCs w:val="28"/>
        </w:rPr>
        <w:t>Доступ к документу организован через пункт меню быстрого доступа</w:t>
      </w:r>
      <w:r w:rsidRPr="004C3E23">
        <w:rPr>
          <w:color w:val="000000" w:themeColor="text1"/>
        </w:rPr>
        <w:t xml:space="preserve"> </w:t>
      </w:r>
      <w:r w:rsidRPr="004C3E23">
        <w:rPr>
          <w:b/>
          <w:color w:val="000000" w:themeColor="text1"/>
          <w:szCs w:val="28"/>
        </w:rPr>
        <w:t>Учет и отчетность</w:t>
      </w:r>
      <w:r w:rsidRPr="004C3E23">
        <w:rPr>
          <w:color w:val="000000" w:themeColor="text1"/>
          <w:szCs w:val="28"/>
        </w:rPr>
        <w:t xml:space="preserve"> раздел </w:t>
      </w:r>
      <w:r w:rsidRPr="004C3E23">
        <w:rPr>
          <w:b/>
          <w:color w:val="000000" w:themeColor="text1"/>
          <w:szCs w:val="28"/>
        </w:rPr>
        <w:t>Инвентаризация</w:t>
      </w:r>
      <w:r w:rsidRPr="004C3E23">
        <w:rPr>
          <w:color w:val="000000" w:themeColor="text1"/>
          <w:szCs w:val="28"/>
        </w:rPr>
        <w:t>.</w:t>
      </w:r>
    </w:p>
    <w:p w14:paraId="2721012E" w14:textId="77777777" w:rsidR="00D076D9" w:rsidRPr="004C3E23" w:rsidRDefault="00D708D3" w:rsidP="00C11EB2">
      <w:pPr>
        <w:ind w:firstLine="0"/>
        <w:jc w:val="center"/>
        <w:rPr>
          <w:noProof/>
        </w:rPr>
      </w:pPr>
      <w:r w:rsidRPr="004C3E23">
        <w:rPr>
          <w:noProof/>
        </w:rPr>
        <w:lastRenderedPageBreak/>
        <w:drawing>
          <wp:inline distT="0" distB="0" distL="0" distR="0" wp14:anchorId="31F29286" wp14:editId="41EBE483">
            <wp:extent cx="6029960" cy="1884479"/>
            <wp:effectExtent l="0" t="0" r="0" b="1905"/>
            <wp:docPr id="20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6"/>
                    <a:stretch/>
                  </pic:blipFill>
                  <pic:spPr bwMode="auto">
                    <a:xfrm>
                      <a:off x="0" y="0"/>
                      <a:ext cx="6029960" cy="1884479"/>
                    </a:xfrm>
                    <a:prstGeom prst="rect">
                      <a:avLst/>
                    </a:prstGeom>
                  </pic:spPr>
                </pic:pic>
              </a:graphicData>
            </a:graphic>
          </wp:inline>
        </w:drawing>
      </w:r>
    </w:p>
    <w:p w14:paraId="38371482" w14:textId="5796D74B" w:rsidR="00D076D9" w:rsidRPr="004C3E23" w:rsidRDefault="00ED3B53" w:rsidP="00797129">
      <w:pPr>
        <w:pStyle w:val="afffffff6"/>
      </w:pPr>
      <w:bookmarkStart w:id="2171" w:name="_Toc212825183"/>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1559</w:t>
      </w:r>
      <w:bookmarkEnd w:id="2171"/>
      <w:r w:rsidR="00F14AE2">
        <w:rPr>
          <w:noProof/>
        </w:rPr>
        <w:fldChar w:fldCharType="end"/>
      </w:r>
    </w:p>
    <w:p w14:paraId="341A8E0D" w14:textId="77777777" w:rsidR="00D076D9" w:rsidRPr="004C3E23" w:rsidRDefault="00D076D9"/>
    <w:p w14:paraId="79C865DB" w14:textId="77777777" w:rsidR="00D076D9" w:rsidRPr="004C3E23" w:rsidRDefault="00D708D3">
      <w:pPr>
        <w:rPr>
          <w:b/>
          <w:color w:val="000000" w:themeColor="text1"/>
          <w:szCs w:val="28"/>
        </w:rPr>
      </w:pPr>
      <w:r w:rsidRPr="004C3E23">
        <w:rPr>
          <w:b/>
          <w:color w:val="000000" w:themeColor="text1"/>
          <w:szCs w:val="28"/>
        </w:rPr>
        <w:t>Формирование</w:t>
      </w:r>
    </w:p>
    <w:p w14:paraId="17F87A4C" w14:textId="77777777" w:rsidR="00D076D9" w:rsidRPr="004C3E23" w:rsidRDefault="00D708D3">
      <w:pPr>
        <w:rPr>
          <w:b/>
          <w:color w:val="000000" w:themeColor="text1"/>
          <w:szCs w:val="28"/>
        </w:rPr>
      </w:pPr>
      <w:r w:rsidRPr="004C3E23">
        <w:rPr>
          <w:color w:val="000000" w:themeColor="text1"/>
          <w:szCs w:val="28"/>
        </w:rPr>
        <w:t xml:space="preserve">Акт (ф. 0510463) формируется на основании данных инвентаризационных описей (сличительных ведомостей) ответственным исполнителем из состава Комиссии, уполномоченным на его формирование – пользователем с ролью </w:t>
      </w:r>
      <w:r w:rsidRPr="004C3E23">
        <w:rPr>
          <w:b/>
          <w:color w:val="000000" w:themeColor="text1"/>
          <w:szCs w:val="28"/>
        </w:rPr>
        <w:t>Ответственное лицо комиссии.</w:t>
      </w:r>
    </w:p>
    <w:p w14:paraId="32787347" w14:textId="77777777" w:rsidR="00D076D9" w:rsidRPr="004C3E23" w:rsidRDefault="00D708D3">
      <w:pPr>
        <w:rPr>
          <w:b/>
          <w:color w:val="000000" w:themeColor="text1"/>
          <w:szCs w:val="28"/>
        </w:rPr>
      </w:pPr>
      <w:r w:rsidRPr="004C3E23">
        <w:rPr>
          <w:color w:val="000000" w:themeColor="text1"/>
          <w:szCs w:val="28"/>
        </w:rPr>
        <w:t xml:space="preserve">Пользователю на этапе </w:t>
      </w:r>
      <w:r w:rsidRPr="004C3E23">
        <w:rPr>
          <w:b/>
          <w:color w:val="000000" w:themeColor="text1"/>
          <w:szCs w:val="28"/>
        </w:rPr>
        <w:t>Формирование</w:t>
      </w:r>
      <w:r w:rsidRPr="004C3E23">
        <w:rPr>
          <w:color w:val="000000" w:themeColor="text1"/>
          <w:szCs w:val="28"/>
        </w:rPr>
        <w:t xml:space="preserve"> требуется заполнить реквизит </w:t>
      </w:r>
      <w:r w:rsidRPr="004C3E23">
        <w:rPr>
          <w:b/>
          <w:color w:val="000000" w:themeColor="text1"/>
          <w:szCs w:val="28"/>
        </w:rPr>
        <w:t xml:space="preserve">Решение о проведении инвентаризации </w:t>
      </w:r>
      <w:r w:rsidRPr="004C3E23">
        <w:rPr>
          <w:color w:val="000000" w:themeColor="text1"/>
          <w:szCs w:val="28"/>
        </w:rPr>
        <w:t>путём выбора требуемого документа из списка.</w:t>
      </w:r>
    </w:p>
    <w:p w14:paraId="51EB3113" w14:textId="77777777" w:rsidR="00D076D9" w:rsidRPr="004C3E23" w:rsidRDefault="00D708D3" w:rsidP="00C11EB2">
      <w:pPr>
        <w:ind w:firstLine="0"/>
        <w:jc w:val="center"/>
        <w:rPr>
          <w:noProof/>
        </w:rPr>
      </w:pPr>
      <w:r w:rsidRPr="004C3E23">
        <w:rPr>
          <w:noProof/>
        </w:rPr>
        <w:drawing>
          <wp:inline distT="0" distB="0" distL="0" distR="0" wp14:anchorId="11AA5A85" wp14:editId="4F5F6D7E">
            <wp:extent cx="6029960" cy="2382360"/>
            <wp:effectExtent l="0" t="0" r="0" b="0"/>
            <wp:docPr id="20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7"/>
                    <a:stretch/>
                  </pic:blipFill>
                  <pic:spPr bwMode="auto">
                    <a:xfrm>
                      <a:off x="0" y="0"/>
                      <a:ext cx="6029960" cy="2382360"/>
                    </a:xfrm>
                    <a:prstGeom prst="rect">
                      <a:avLst/>
                    </a:prstGeom>
                  </pic:spPr>
                </pic:pic>
              </a:graphicData>
            </a:graphic>
          </wp:inline>
        </w:drawing>
      </w:r>
    </w:p>
    <w:p w14:paraId="46C68E47" w14:textId="4DD4A480" w:rsidR="00D076D9" w:rsidRPr="004C3E23" w:rsidRDefault="00ED3B53" w:rsidP="00797129">
      <w:pPr>
        <w:pStyle w:val="afffffff6"/>
      </w:pPr>
      <w:bookmarkStart w:id="2172" w:name="_Toc212825184"/>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1560</w:t>
      </w:r>
      <w:bookmarkEnd w:id="2172"/>
      <w:r w:rsidR="00F14AE2">
        <w:rPr>
          <w:noProof/>
        </w:rPr>
        <w:fldChar w:fldCharType="end"/>
      </w:r>
    </w:p>
    <w:p w14:paraId="4A4D149B" w14:textId="77777777" w:rsidR="00D076D9" w:rsidRPr="004C3E23" w:rsidRDefault="00D076D9"/>
    <w:p w14:paraId="0A1C5DD9" w14:textId="77777777" w:rsidR="00D076D9" w:rsidRPr="004C3E23" w:rsidRDefault="00D708D3">
      <w:pPr>
        <w:keepNext/>
        <w:rPr>
          <w:color w:val="000000" w:themeColor="text1"/>
          <w:szCs w:val="28"/>
        </w:rPr>
      </w:pPr>
      <w:r w:rsidRPr="004C3E23">
        <w:rPr>
          <w:color w:val="000000" w:themeColor="text1"/>
          <w:szCs w:val="28"/>
        </w:rPr>
        <w:t>Предусмотрено автоматическое заполнение документа сведениями из инвентаризационных описей. Возможна ручная корректировка данных документа.</w:t>
      </w:r>
    </w:p>
    <w:p w14:paraId="7D48F1A5" w14:textId="77777777" w:rsidR="00D076D9" w:rsidRPr="004C3E23" w:rsidRDefault="00D708D3">
      <w:pPr>
        <w:keepNext/>
        <w:rPr>
          <w:color w:val="000000" w:themeColor="text1"/>
          <w:szCs w:val="28"/>
        </w:rPr>
      </w:pPr>
      <w:r w:rsidRPr="004C3E23">
        <w:rPr>
          <w:color w:val="000000" w:themeColor="text1"/>
          <w:szCs w:val="28"/>
        </w:rPr>
        <w:t xml:space="preserve">Для автоматического заполнения документа необходимо предварительно указать </w:t>
      </w:r>
      <w:r w:rsidRPr="004C3E23">
        <w:rPr>
          <w:b/>
          <w:color w:val="000000" w:themeColor="text1"/>
          <w:szCs w:val="28"/>
        </w:rPr>
        <w:t>Решение о проведении инвентаризации</w:t>
      </w:r>
      <w:r w:rsidRPr="004C3E23">
        <w:rPr>
          <w:color w:val="000000" w:themeColor="text1"/>
          <w:szCs w:val="28"/>
        </w:rPr>
        <w:t xml:space="preserve">, выбрать из него дату </w:t>
      </w:r>
      <w:r w:rsidRPr="004C3E23">
        <w:rPr>
          <w:color w:val="000000" w:themeColor="text1"/>
          <w:szCs w:val="28"/>
        </w:rPr>
        <w:lastRenderedPageBreak/>
        <w:t xml:space="preserve">инвентаризации и номер инвентаризационной комиссии. После этого необходимо нажать кнопку </w:t>
      </w:r>
      <w:r w:rsidRPr="004C3E23">
        <w:rPr>
          <w:b/>
          <w:color w:val="000000" w:themeColor="text1"/>
          <w:szCs w:val="28"/>
        </w:rPr>
        <w:t>«Заполнить по описям»</w:t>
      </w:r>
      <w:r w:rsidRPr="004C3E23">
        <w:rPr>
          <w:color w:val="000000" w:themeColor="text1"/>
          <w:szCs w:val="28"/>
        </w:rPr>
        <w:t>.</w:t>
      </w:r>
    </w:p>
    <w:p w14:paraId="726B4066" w14:textId="77777777" w:rsidR="00D076D9" w:rsidRPr="004C3E23" w:rsidRDefault="00D708D3">
      <w:pPr>
        <w:keepNext/>
        <w:rPr>
          <w:color w:val="000000" w:themeColor="text1"/>
          <w:szCs w:val="28"/>
        </w:rPr>
      </w:pPr>
      <w:r w:rsidRPr="004C3E23">
        <w:rPr>
          <w:color w:val="000000" w:themeColor="text1"/>
          <w:szCs w:val="28"/>
        </w:rPr>
        <w:t>В автоматическое заполнение попадают документы описей, которые успешно сопоставлены с указанным документом «Решение о проведении инвентаризации». Сопоставление выполняется при выполнении условий:</w:t>
      </w:r>
    </w:p>
    <w:p w14:paraId="179273D5" w14:textId="77777777" w:rsidR="00D076D9" w:rsidRPr="004C3E23" w:rsidRDefault="00D708D3">
      <w:pPr>
        <w:pStyle w:val="afffff4"/>
        <w:keepNext/>
        <w:numPr>
          <w:ilvl w:val="0"/>
          <w:numId w:val="67"/>
        </w:numPr>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документ описи проведен;</w:t>
      </w:r>
    </w:p>
    <w:p w14:paraId="68725FB5" w14:textId="77777777" w:rsidR="00D076D9" w:rsidRPr="004C3E23" w:rsidRDefault="00D708D3">
      <w:pPr>
        <w:pStyle w:val="afffff4"/>
        <w:keepNext/>
        <w:numPr>
          <w:ilvl w:val="0"/>
          <w:numId w:val="67"/>
        </w:numPr>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в документе описи указана дата инвентаризации, совпадающая с датой инвентаризации из графы 6 раздела 1 документа «Решение о проведении инвентаризации»;</w:t>
      </w:r>
    </w:p>
    <w:p w14:paraId="06CE9ED7" w14:textId="77777777" w:rsidR="00D076D9" w:rsidRPr="004C3E23" w:rsidRDefault="00D708D3">
      <w:pPr>
        <w:pStyle w:val="afffff4"/>
        <w:keepNext/>
        <w:numPr>
          <w:ilvl w:val="0"/>
          <w:numId w:val="67"/>
        </w:numPr>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документ описи составлен в отношении того же ответственного лица, которое указано в документе «Решение о проведении инвентаризации»;</w:t>
      </w:r>
    </w:p>
    <w:p w14:paraId="3FB049CA" w14:textId="77777777" w:rsidR="00D076D9" w:rsidRPr="004C3E23" w:rsidRDefault="00D708D3">
      <w:pPr>
        <w:pStyle w:val="afffff4"/>
        <w:keepNext/>
        <w:numPr>
          <w:ilvl w:val="0"/>
          <w:numId w:val="67"/>
        </w:numPr>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документ описи составлен по тем же счетам и КФО, которые указаны в документе «Решение о проведении инвентаризации».</w:t>
      </w:r>
    </w:p>
    <w:p w14:paraId="690BA040" w14:textId="77777777" w:rsidR="00D076D9" w:rsidRPr="004C3E23" w:rsidRDefault="00D708D3">
      <w:pPr>
        <w:pStyle w:val="afffff4"/>
        <w:keepNext/>
        <w:numPr>
          <w:ilvl w:val="0"/>
          <w:numId w:val="67"/>
        </w:numPr>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документ описи составлен по тому же подразделению, которое указано в Акте ф.0510463;</w:t>
      </w:r>
    </w:p>
    <w:p w14:paraId="7E0F973B" w14:textId="77777777" w:rsidR="00D076D9" w:rsidRPr="004C3E23" w:rsidRDefault="00D708D3">
      <w:pPr>
        <w:pStyle w:val="afffff4"/>
        <w:keepNext/>
        <w:numPr>
          <w:ilvl w:val="0"/>
          <w:numId w:val="67"/>
        </w:numPr>
        <w:jc w:val="both"/>
        <w:rPr>
          <w:rFonts w:ascii="Times New Roman" w:hAnsi="Times New Roman" w:cs="Times New Roman"/>
          <w:color w:val="000000" w:themeColor="text1"/>
          <w:sz w:val="28"/>
          <w:szCs w:val="28"/>
        </w:rPr>
      </w:pPr>
      <w:r w:rsidRPr="004C3E23">
        <w:rPr>
          <w:rFonts w:ascii="Times New Roman" w:hAnsi="Times New Roman" w:cs="Times New Roman"/>
          <w:color w:val="000000" w:themeColor="text1"/>
          <w:sz w:val="28"/>
          <w:szCs w:val="28"/>
        </w:rPr>
        <w:t>в документе описи указано то же место инвентаризации, что и в соответствующих строках «Решение о проведении инвентаризации»;</w:t>
      </w:r>
    </w:p>
    <w:p w14:paraId="3729A66C" w14:textId="77777777" w:rsidR="00D076D9" w:rsidRPr="004C3E23" w:rsidRDefault="00D708D3" w:rsidP="00C11EB2">
      <w:pPr>
        <w:ind w:firstLine="0"/>
        <w:jc w:val="center"/>
        <w:rPr>
          <w:noProof/>
        </w:rPr>
      </w:pPr>
      <w:r w:rsidRPr="004C3E23">
        <w:rPr>
          <w:noProof/>
        </w:rPr>
        <w:drawing>
          <wp:inline distT="0" distB="0" distL="0" distR="0" wp14:anchorId="1AF85810" wp14:editId="445716C2">
            <wp:extent cx="3628339" cy="1129807"/>
            <wp:effectExtent l="0" t="0" r="0" b="0"/>
            <wp:docPr id="204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8"/>
                    <a:stretch/>
                  </pic:blipFill>
                  <pic:spPr bwMode="auto">
                    <a:xfrm>
                      <a:off x="0" y="0"/>
                      <a:ext cx="3633263" cy="1131340"/>
                    </a:xfrm>
                    <a:prstGeom prst="rect">
                      <a:avLst/>
                    </a:prstGeom>
                  </pic:spPr>
                </pic:pic>
              </a:graphicData>
            </a:graphic>
          </wp:inline>
        </w:drawing>
      </w:r>
    </w:p>
    <w:p w14:paraId="53E25DF7" w14:textId="26045C53" w:rsidR="00D076D9" w:rsidRPr="004C3E23" w:rsidRDefault="00ED3B53" w:rsidP="00797129">
      <w:pPr>
        <w:pStyle w:val="afffffff6"/>
      </w:pPr>
      <w:bookmarkStart w:id="2173" w:name="_Toc212825185"/>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1561</w:t>
      </w:r>
      <w:bookmarkEnd w:id="2173"/>
      <w:r w:rsidR="00F14AE2">
        <w:rPr>
          <w:noProof/>
        </w:rPr>
        <w:fldChar w:fldCharType="end"/>
      </w:r>
    </w:p>
    <w:p w14:paraId="2E3BB9AD" w14:textId="77777777" w:rsidR="00D076D9" w:rsidRPr="004C3E23" w:rsidRDefault="00D076D9"/>
    <w:p w14:paraId="444EFFBC" w14:textId="77777777" w:rsidR="00D076D9" w:rsidRPr="004C3E23" w:rsidRDefault="00D708D3">
      <w:pPr>
        <w:rPr>
          <w:color w:val="000000" w:themeColor="text1"/>
          <w:szCs w:val="28"/>
        </w:rPr>
      </w:pPr>
      <w:r w:rsidRPr="004C3E23">
        <w:rPr>
          <w:color w:val="000000" w:themeColor="text1"/>
          <w:szCs w:val="28"/>
        </w:rPr>
        <w:t xml:space="preserve">В результате чего вкладки документа будут заполнены данными инвентаризационных описей, в шапке которых указано выбранное Решение о проведении инвентаризации. </w:t>
      </w:r>
    </w:p>
    <w:p w14:paraId="25B599A1" w14:textId="77777777" w:rsidR="00D076D9" w:rsidRPr="004C3E23" w:rsidRDefault="00D708D3" w:rsidP="00C11EB2">
      <w:pPr>
        <w:ind w:firstLine="0"/>
        <w:jc w:val="center"/>
        <w:rPr>
          <w:noProof/>
        </w:rPr>
      </w:pPr>
      <w:r w:rsidRPr="004C3E23">
        <w:rPr>
          <w:noProof/>
        </w:rPr>
        <w:drawing>
          <wp:inline distT="0" distB="0" distL="0" distR="0" wp14:anchorId="5C10EC1D" wp14:editId="103EF3FF">
            <wp:extent cx="6029960" cy="2631301"/>
            <wp:effectExtent l="0" t="0" r="0" b="0"/>
            <wp:docPr id="204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09"/>
                    <a:stretch/>
                  </pic:blipFill>
                  <pic:spPr bwMode="auto">
                    <a:xfrm>
                      <a:off x="0" y="0"/>
                      <a:ext cx="6029960" cy="2631301"/>
                    </a:xfrm>
                    <a:prstGeom prst="rect">
                      <a:avLst/>
                    </a:prstGeom>
                  </pic:spPr>
                </pic:pic>
              </a:graphicData>
            </a:graphic>
          </wp:inline>
        </w:drawing>
      </w:r>
    </w:p>
    <w:p w14:paraId="42D37028" w14:textId="5A834338" w:rsidR="00D076D9" w:rsidRPr="004C3E23" w:rsidRDefault="00ED3B53" w:rsidP="00797129">
      <w:pPr>
        <w:pStyle w:val="afffffff6"/>
      </w:pPr>
      <w:bookmarkStart w:id="2174" w:name="_Toc212825186"/>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1562</w:t>
      </w:r>
      <w:bookmarkEnd w:id="2174"/>
      <w:r w:rsidR="00F14AE2">
        <w:rPr>
          <w:noProof/>
        </w:rPr>
        <w:fldChar w:fldCharType="end"/>
      </w:r>
    </w:p>
    <w:p w14:paraId="448290FD" w14:textId="77777777" w:rsidR="00D076D9" w:rsidRPr="004C3E23" w:rsidRDefault="00D076D9"/>
    <w:p w14:paraId="6001074F" w14:textId="77777777" w:rsidR="00D076D9" w:rsidRPr="004C3E23" w:rsidRDefault="00D708D3">
      <w:pPr>
        <w:rPr>
          <w:color w:val="000000" w:themeColor="text1"/>
          <w:szCs w:val="28"/>
        </w:rPr>
      </w:pPr>
      <w:r w:rsidRPr="004C3E23">
        <w:rPr>
          <w:color w:val="000000" w:themeColor="text1"/>
          <w:szCs w:val="28"/>
        </w:rPr>
        <w:t>Состав, наименование вкладок и размещённые в них данные соответствуют указаниям приказа Минфина РФ 61н:</w:t>
      </w:r>
    </w:p>
    <w:p w14:paraId="228253E4" w14:textId="77777777" w:rsidR="00D076D9" w:rsidRPr="004C3E23" w:rsidRDefault="00D708D3">
      <w:pPr>
        <w:rPr>
          <w:color w:val="000000" w:themeColor="text1"/>
          <w:szCs w:val="28"/>
        </w:rPr>
      </w:pPr>
      <w:r w:rsidRPr="004C3E23">
        <w:rPr>
          <w:color w:val="000000" w:themeColor="text1"/>
          <w:szCs w:val="28"/>
        </w:rPr>
        <w:t>Акт (ф. 0510463) состоит из трех разделов: раздела 1 «Результаты инвентаризации без выявленных отклонений по суммовым (количественным) показателям и качественным характеристикам», раздела 2 «Результаты инвентаризации с выявленными отклонениями» и раздела 3 «Результаты выявления качественных характеристик».</w:t>
      </w:r>
    </w:p>
    <w:p w14:paraId="7CD924C5" w14:textId="77777777" w:rsidR="00D076D9" w:rsidRPr="004C3E23" w:rsidRDefault="00D708D3">
      <w:pPr>
        <w:rPr>
          <w:color w:val="000000" w:themeColor="text1"/>
          <w:szCs w:val="28"/>
        </w:rPr>
      </w:pPr>
      <w:r w:rsidRPr="004C3E23">
        <w:rPr>
          <w:color w:val="000000" w:themeColor="text1"/>
          <w:szCs w:val="28"/>
        </w:rPr>
        <w:t>В разделе 1 «Результаты инвентаризации без выявленных отклонений по суммовым (количественным) показателям и качественным характеристикам»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соответствие фактического наличия (состояния) инвентаризируемых объектов учетным данным.</w:t>
      </w:r>
    </w:p>
    <w:p w14:paraId="31649CB1" w14:textId="77777777" w:rsidR="00D076D9" w:rsidRPr="004C3E23" w:rsidRDefault="00D708D3">
      <w:pPr>
        <w:rPr>
          <w:color w:val="000000" w:themeColor="text1"/>
          <w:szCs w:val="28"/>
        </w:rPr>
      </w:pPr>
      <w:r w:rsidRPr="004C3E23">
        <w:rPr>
          <w:color w:val="000000" w:themeColor="text1"/>
          <w:szCs w:val="28"/>
        </w:rPr>
        <w:t>В разделе 2 «Результаты инвентаризации с выявленными отклонениями»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несоответствие фактического наличия инвентаризируемых объектов учетным данным, и (или) наличие неподтвержденных расчетов и (или) обязательств, а также несоответствие учетных данных денежных средств банковским выпискам.</w:t>
      </w:r>
    </w:p>
    <w:p w14:paraId="7BDC0757" w14:textId="77777777" w:rsidR="00D076D9" w:rsidRPr="004C3E23" w:rsidRDefault="00D708D3">
      <w:pPr>
        <w:rPr>
          <w:color w:val="000000" w:themeColor="text1"/>
          <w:szCs w:val="28"/>
        </w:rPr>
      </w:pPr>
      <w:r w:rsidRPr="004C3E23">
        <w:rPr>
          <w:color w:val="000000" w:themeColor="text1"/>
          <w:szCs w:val="28"/>
        </w:rPr>
        <w:t>В разделе 3 «Результаты выявления качественных характеристик» отражается перечень инвентаризационных описей (сличительных ведомостей) в отношении объектов бухгалтерского учета, инвентаризация по которым установила несоответствие качественных характеристик объектов учетным данным, наличие просроченных (с истекшим сроком исковой давности) расчетов и (или) обязательств (например, объект нефинансового актива не соответствует условиям актива, просроченная задолженность имеет признаки безнадежной задолженности).</w:t>
      </w:r>
    </w:p>
    <w:p w14:paraId="43129B07" w14:textId="77777777" w:rsidR="00D076D9" w:rsidRPr="004C3E23" w:rsidRDefault="00D708D3">
      <w:pPr>
        <w:rPr>
          <w:color w:val="000000" w:themeColor="text1"/>
          <w:szCs w:val="28"/>
        </w:rPr>
      </w:pPr>
      <w:r w:rsidRPr="004C3E23">
        <w:rPr>
          <w:color w:val="000000" w:themeColor="text1"/>
          <w:szCs w:val="28"/>
        </w:rPr>
        <w:t>Для раздела 1 не предусмотрено приложений.</w:t>
      </w:r>
    </w:p>
    <w:p w14:paraId="3BD2304A" w14:textId="77777777" w:rsidR="00D076D9" w:rsidRPr="004C3E23" w:rsidRDefault="00D708D3">
      <w:pPr>
        <w:rPr>
          <w:color w:val="000000" w:themeColor="text1"/>
          <w:szCs w:val="28"/>
        </w:rPr>
      </w:pPr>
      <w:r w:rsidRPr="004C3E23">
        <w:rPr>
          <w:color w:val="000000" w:themeColor="text1"/>
          <w:szCs w:val="28"/>
        </w:rPr>
        <w:t>Для разделов 2 и 3 предусмотрены соответствующие приложения. При указании описи в разделе 2 или 3 обязательно наличие такой описи в соответствующем приложении к разделу.</w:t>
      </w:r>
    </w:p>
    <w:p w14:paraId="09934B12" w14:textId="77777777" w:rsidR="00D076D9" w:rsidRPr="004C3E23" w:rsidRDefault="00D708D3">
      <w:pPr>
        <w:rPr>
          <w:color w:val="000000" w:themeColor="text1"/>
          <w:szCs w:val="28"/>
        </w:rPr>
      </w:pPr>
      <w:r w:rsidRPr="004C3E23">
        <w:rPr>
          <w:color w:val="000000" w:themeColor="text1"/>
          <w:szCs w:val="28"/>
        </w:rPr>
        <w:t>В Приложениях к разделу 2 раскрываются установленные в ходе инвентаризации отклонения по каждому объекту инвентаризации с указанием принятого инвентаризационной комиссией решения о мерах по их устранению.</w:t>
      </w:r>
    </w:p>
    <w:p w14:paraId="72B3B040" w14:textId="77777777" w:rsidR="00D076D9" w:rsidRPr="004C3E23" w:rsidRDefault="00D708D3">
      <w:pPr>
        <w:rPr>
          <w:color w:val="000000" w:themeColor="text1"/>
          <w:szCs w:val="28"/>
        </w:rPr>
      </w:pPr>
      <w:r w:rsidRPr="004C3E23">
        <w:rPr>
          <w:color w:val="000000" w:themeColor="text1"/>
          <w:szCs w:val="28"/>
        </w:rPr>
        <w:t>В Приложениях 1, 2, 3, 5, 6, 7 к разделу 3 раскрываются характеристики объектов, по которым отражены: факты просроченной задолженности на дату инвентаризации, факты задолженности с истекшим сроком исковой давности, требующие решения об их реклассификации (изменении качественных характеристик).</w:t>
      </w:r>
    </w:p>
    <w:p w14:paraId="727D88B9" w14:textId="77777777" w:rsidR="00D076D9" w:rsidRPr="004C3E23" w:rsidRDefault="00D708D3">
      <w:pPr>
        <w:rPr>
          <w:color w:val="000000" w:themeColor="text1"/>
          <w:szCs w:val="28"/>
        </w:rPr>
      </w:pPr>
      <w:r w:rsidRPr="004C3E23">
        <w:rPr>
          <w:color w:val="000000" w:themeColor="text1"/>
          <w:szCs w:val="28"/>
        </w:rPr>
        <w:t>В Приложении 4 к разделу 3 раскрываются характеристики объектов, не соответствующие условиям актива (подлежащие обесценению).</w:t>
      </w:r>
    </w:p>
    <w:p w14:paraId="54F31C9D" w14:textId="77777777" w:rsidR="00D076D9" w:rsidRPr="004C3E23" w:rsidRDefault="00D708D3">
      <w:pPr>
        <w:rPr>
          <w:color w:val="000000" w:themeColor="text1"/>
          <w:szCs w:val="28"/>
        </w:rPr>
      </w:pPr>
      <w:r w:rsidRPr="004C3E23">
        <w:rPr>
          <w:color w:val="000000" w:themeColor="text1"/>
          <w:szCs w:val="28"/>
        </w:rPr>
        <w:lastRenderedPageBreak/>
        <w:t xml:space="preserve">Далее необходимо во всех строках вкладок </w:t>
      </w:r>
      <w:r w:rsidRPr="004C3E23">
        <w:rPr>
          <w:b/>
          <w:color w:val="000000" w:themeColor="text1"/>
          <w:szCs w:val="28"/>
        </w:rPr>
        <w:t xml:space="preserve">Приложения к разделу 2 и Приложения к разделу 3 </w:t>
      </w:r>
      <w:r w:rsidRPr="004C3E23">
        <w:rPr>
          <w:color w:val="000000" w:themeColor="text1"/>
          <w:szCs w:val="28"/>
        </w:rPr>
        <w:t xml:space="preserve">заполнить графу </w:t>
      </w:r>
      <w:r w:rsidRPr="004C3E23">
        <w:rPr>
          <w:b/>
          <w:color w:val="000000" w:themeColor="text1"/>
          <w:szCs w:val="28"/>
        </w:rPr>
        <w:t xml:space="preserve">Решение комиссии по акту </w:t>
      </w:r>
      <w:r w:rsidRPr="004C3E23">
        <w:rPr>
          <w:color w:val="000000" w:themeColor="text1"/>
          <w:szCs w:val="28"/>
        </w:rPr>
        <w:t>путём выбора значения из соответствующего справочника.</w:t>
      </w:r>
    </w:p>
    <w:p w14:paraId="0D9D932C" w14:textId="77777777" w:rsidR="00D076D9" w:rsidRPr="004C3E23" w:rsidRDefault="00D708D3">
      <w:pPr>
        <w:rPr>
          <w:color w:val="000000" w:themeColor="text1"/>
          <w:szCs w:val="28"/>
        </w:rPr>
      </w:pPr>
      <w:r w:rsidRPr="004C3E23">
        <w:rPr>
          <w:color w:val="000000" w:themeColor="text1"/>
        </w:rPr>
        <w:t xml:space="preserve"> </w:t>
      </w:r>
      <w:r w:rsidRPr="004C3E23">
        <w:rPr>
          <w:color w:val="000000" w:themeColor="text1"/>
          <w:szCs w:val="28"/>
        </w:rPr>
        <w:t>Если по какой-то описи автоматически не выявлено никаких расхождений, то опись будет отражена в разделе 1. Если выявлены какие-то расхождения, то опись отражается в разделе 2 или 3 и в соответствующем приложении к разделу.</w:t>
      </w:r>
    </w:p>
    <w:p w14:paraId="7123B42E" w14:textId="77777777" w:rsidR="00D076D9" w:rsidRPr="004C3E23" w:rsidRDefault="00D708D3">
      <w:pPr>
        <w:rPr>
          <w:color w:val="000000" w:themeColor="text1"/>
          <w:szCs w:val="28"/>
        </w:rPr>
      </w:pPr>
      <w:r w:rsidRPr="004C3E23">
        <w:rPr>
          <w:color w:val="000000" w:themeColor="text1"/>
          <w:szCs w:val="28"/>
        </w:rPr>
        <w:t>В разделе 1 предусмотрена кнопка «</w:t>
      </w:r>
      <w:r w:rsidRPr="004C3E23">
        <w:rPr>
          <w:b/>
          <w:color w:val="000000" w:themeColor="text1"/>
          <w:szCs w:val="28"/>
        </w:rPr>
        <w:t>Переместить опись в раздел (2, 3)».</w:t>
      </w:r>
      <w:r w:rsidRPr="004C3E23">
        <w:rPr>
          <w:color w:val="000000" w:themeColor="text1"/>
          <w:szCs w:val="28"/>
        </w:rPr>
        <w:t xml:space="preserve"> Такое действие может потребоваться, если расхождения в описи автоматически не выявлены, но в действительности они существуют. При нажатии кнопки строка с описью переносится из раздела 1 в указанный раздел 2 или 3.</w:t>
      </w:r>
    </w:p>
    <w:p w14:paraId="01C44792" w14:textId="77777777" w:rsidR="00D076D9" w:rsidRPr="004C3E23" w:rsidRDefault="00D708D3">
      <w:pPr>
        <w:rPr>
          <w:color w:val="000000" w:themeColor="text1"/>
          <w:szCs w:val="28"/>
        </w:rPr>
      </w:pPr>
      <w:r w:rsidRPr="004C3E23">
        <w:rPr>
          <w:color w:val="000000" w:themeColor="text1"/>
          <w:szCs w:val="28"/>
        </w:rPr>
        <w:t>В разделах 2 и 3 предусмотрена кнопка «Добавить опись в приложение». При нажатии на эту кнопку строка с выбранной описью будет добавлена в соответствующее приложение к разделу.</w:t>
      </w:r>
    </w:p>
    <w:p w14:paraId="61FA4D15" w14:textId="77777777" w:rsidR="00D076D9" w:rsidRPr="004C3E23" w:rsidRDefault="00D708D3" w:rsidP="00C11EB2">
      <w:pPr>
        <w:ind w:firstLine="0"/>
        <w:jc w:val="center"/>
        <w:rPr>
          <w:noProof/>
        </w:rPr>
      </w:pPr>
      <w:r w:rsidRPr="004C3E23">
        <w:rPr>
          <w:noProof/>
        </w:rPr>
        <w:drawing>
          <wp:inline distT="0" distB="0" distL="0" distR="0" wp14:anchorId="5A2340D9" wp14:editId="157B9C0D">
            <wp:extent cx="6029960" cy="1902527"/>
            <wp:effectExtent l="0" t="0" r="8890" b="2540"/>
            <wp:docPr id="204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0"/>
                    <a:stretch/>
                  </pic:blipFill>
                  <pic:spPr bwMode="auto">
                    <a:xfrm>
                      <a:off x="0" y="0"/>
                      <a:ext cx="6029960" cy="1902527"/>
                    </a:xfrm>
                    <a:prstGeom prst="rect">
                      <a:avLst/>
                    </a:prstGeom>
                  </pic:spPr>
                </pic:pic>
              </a:graphicData>
            </a:graphic>
          </wp:inline>
        </w:drawing>
      </w:r>
    </w:p>
    <w:p w14:paraId="5A6BFC71" w14:textId="0BD33598" w:rsidR="00D076D9" w:rsidRPr="004C3E23" w:rsidRDefault="00ED3B53" w:rsidP="00797129">
      <w:pPr>
        <w:pStyle w:val="afffffff6"/>
      </w:pPr>
      <w:bookmarkStart w:id="2175" w:name="_Toc212825187"/>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1563</w:t>
      </w:r>
      <w:bookmarkEnd w:id="2175"/>
      <w:r w:rsidR="00F14AE2">
        <w:rPr>
          <w:noProof/>
        </w:rPr>
        <w:fldChar w:fldCharType="end"/>
      </w:r>
    </w:p>
    <w:p w14:paraId="7BC05569" w14:textId="77777777" w:rsidR="00D076D9" w:rsidRPr="004C3E23" w:rsidRDefault="00D076D9"/>
    <w:p w14:paraId="1C999F99" w14:textId="77777777" w:rsidR="00D076D9" w:rsidRPr="004C3E23" w:rsidRDefault="00D708D3">
      <w:pPr>
        <w:rPr>
          <w:color w:val="000000" w:themeColor="text1"/>
          <w:szCs w:val="28"/>
        </w:rPr>
      </w:pPr>
      <w:r w:rsidRPr="004C3E23">
        <w:rPr>
          <w:color w:val="000000" w:themeColor="text1"/>
          <w:szCs w:val="28"/>
        </w:rPr>
        <w:t xml:space="preserve">Элементы указанного справочника создаются пользователем при помощи кнопки </w:t>
      </w:r>
      <w:r w:rsidRPr="004C3E23">
        <w:rPr>
          <w:b/>
          <w:color w:val="000000" w:themeColor="text1"/>
          <w:szCs w:val="28"/>
        </w:rPr>
        <w:t xml:space="preserve">Создать. </w:t>
      </w:r>
      <w:r w:rsidRPr="004C3E23">
        <w:rPr>
          <w:color w:val="000000" w:themeColor="text1"/>
          <w:szCs w:val="28"/>
        </w:rPr>
        <w:t>При создании нового элемента требуется указать Наименование и Наименование полное (при необходимости), также требуется, путём установки флага, указать в приложениях к каким разделам Акта (ф. 0510463) будет доступен для выбора этот элемент справочника.</w:t>
      </w:r>
    </w:p>
    <w:p w14:paraId="4C8C6D33" w14:textId="77777777" w:rsidR="00D076D9" w:rsidRPr="004C3E23" w:rsidRDefault="00D076D9">
      <w:pPr>
        <w:rPr>
          <w:b/>
          <w:color w:val="000000" w:themeColor="text1"/>
          <w:szCs w:val="28"/>
        </w:rPr>
      </w:pPr>
    </w:p>
    <w:p w14:paraId="42461558" w14:textId="77777777" w:rsidR="00D076D9" w:rsidRPr="004C3E23" w:rsidRDefault="00D708D3" w:rsidP="00C11EB2">
      <w:pPr>
        <w:ind w:firstLine="0"/>
        <w:jc w:val="center"/>
        <w:rPr>
          <w:noProof/>
        </w:rPr>
      </w:pPr>
      <w:r w:rsidRPr="004C3E23">
        <w:rPr>
          <w:noProof/>
        </w:rPr>
        <w:drawing>
          <wp:inline distT="0" distB="0" distL="0" distR="0" wp14:anchorId="421E62AF" wp14:editId="22BCA3C0">
            <wp:extent cx="5483192" cy="2677364"/>
            <wp:effectExtent l="0" t="0" r="3810" b="8890"/>
            <wp:docPr id="204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1"/>
                    <a:stretch/>
                  </pic:blipFill>
                  <pic:spPr bwMode="auto">
                    <a:xfrm>
                      <a:off x="0" y="0"/>
                      <a:ext cx="5485226" cy="2678357"/>
                    </a:xfrm>
                    <a:prstGeom prst="rect">
                      <a:avLst/>
                    </a:prstGeom>
                  </pic:spPr>
                </pic:pic>
              </a:graphicData>
            </a:graphic>
          </wp:inline>
        </w:drawing>
      </w:r>
    </w:p>
    <w:p w14:paraId="15ADA651" w14:textId="77997FEB" w:rsidR="00D076D9" w:rsidRPr="004C3E23" w:rsidRDefault="00ED3B53" w:rsidP="00797129">
      <w:pPr>
        <w:pStyle w:val="afffffff6"/>
      </w:pPr>
      <w:bookmarkStart w:id="2176" w:name="_Toc212825188"/>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1564</w:t>
      </w:r>
      <w:bookmarkEnd w:id="2176"/>
      <w:r w:rsidR="00F14AE2">
        <w:rPr>
          <w:noProof/>
        </w:rPr>
        <w:fldChar w:fldCharType="end"/>
      </w:r>
    </w:p>
    <w:p w14:paraId="41D220A1" w14:textId="77777777" w:rsidR="00D076D9" w:rsidRPr="004C3E23" w:rsidRDefault="00D076D9"/>
    <w:p w14:paraId="353AAAF6" w14:textId="77777777" w:rsidR="00D076D9" w:rsidRPr="004C3E23" w:rsidRDefault="00D708D3">
      <w:pPr>
        <w:rPr>
          <w:b/>
          <w:color w:val="000000" w:themeColor="text1"/>
          <w:szCs w:val="28"/>
        </w:rPr>
      </w:pPr>
      <w:r w:rsidRPr="004C3E23">
        <w:rPr>
          <w:color w:val="000000" w:themeColor="text1"/>
          <w:szCs w:val="28"/>
        </w:rPr>
        <w:t xml:space="preserve">Также доступ к указанному справочнику для просмотра и создания новых элементов организован из меню быстрого доступа пункт </w:t>
      </w:r>
      <w:r w:rsidRPr="004C3E23">
        <w:rPr>
          <w:b/>
          <w:color w:val="000000" w:themeColor="text1"/>
          <w:szCs w:val="28"/>
        </w:rPr>
        <w:t>Учет и отчётность</w:t>
      </w:r>
      <w:r w:rsidRPr="004C3E23">
        <w:rPr>
          <w:color w:val="000000" w:themeColor="text1"/>
          <w:szCs w:val="28"/>
        </w:rPr>
        <w:t xml:space="preserve"> раздел </w:t>
      </w:r>
      <w:r w:rsidRPr="004C3E23">
        <w:rPr>
          <w:b/>
          <w:color w:val="000000" w:themeColor="text1"/>
          <w:szCs w:val="28"/>
        </w:rPr>
        <w:t>Справочники.</w:t>
      </w:r>
    </w:p>
    <w:p w14:paraId="26BD7D7B" w14:textId="77777777" w:rsidR="00D076D9" w:rsidRPr="004C3E23" w:rsidRDefault="00D708D3" w:rsidP="00C11EB2">
      <w:pPr>
        <w:ind w:firstLine="0"/>
        <w:jc w:val="center"/>
        <w:rPr>
          <w:noProof/>
        </w:rPr>
      </w:pPr>
      <w:r w:rsidRPr="004C3E23">
        <w:rPr>
          <w:noProof/>
        </w:rPr>
        <w:drawing>
          <wp:inline distT="0" distB="0" distL="0" distR="0" wp14:anchorId="39E2BDDD" wp14:editId="4A9A9B34">
            <wp:extent cx="6029960" cy="2498117"/>
            <wp:effectExtent l="0" t="0" r="8890" b="0"/>
            <wp:docPr id="204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2"/>
                    <a:stretch/>
                  </pic:blipFill>
                  <pic:spPr bwMode="auto">
                    <a:xfrm>
                      <a:off x="0" y="0"/>
                      <a:ext cx="6029960" cy="2498117"/>
                    </a:xfrm>
                    <a:prstGeom prst="rect">
                      <a:avLst/>
                    </a:prstGeom>
                  </pic:spPr>
                </pic:pic>
              </a:graphicData>
            </a:graphic>
          </wp:inline>
        </w:drawing>
      </w:r>
    </w:p>
    <w:p w14:paraId="4E83908E" w14:textId="0D37E4DD" w:rsidR="00D076D9" w:rsidRPr="004C3E23" w:rsidRDefault="00ED3B53" w:rsidP="00797129">
      <w:pPr>
        <w:pStyle w:val="afffffff6"/>
      </w:pPr>
      <w:bookmarkStart w:id="2177" w:name="_Toc212825189"/>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1565</w:t>
      </w:r>
      <w:bookmarkEnd w:id="2177"/>
      <w:r w:rsidR="00F14AE2">
        <w:rPr>
          <w:noProof/>
        </w:rPr>
        <w:fldChar w:fldCharType="end"/>
      </w:r>
    </w:p>
    <w:p w14:paraId="284D6C42" w14:textId="77777777" w:rsidR="00D076D9" w:rsidRPr="004C3E23" w:rsidRDefault="00D076D9"/>
    <w:p w14:paraId="3D3EDD32" w14:textId="77777777" w:rsidR="00D076D9" w:rsidRPr="004C3E23" w:rsidRDefault="00D708D3">
      <w:pPr>
        <w:rPr>
          <w:color w:val="000000" w:themeColor="text1"/>
          <w:szCs w:val="28"/>
        </w:rPr>
      </w:pPr>
      <w:r w:rsidRPr="004C3E23">
        <w:rPr>
          <w:color w:val="000000" w:themeColor="text1"/>
          <w:szCs w:val="28"/>
        </w:rPr>
        <w:t xml:space="preserve">Далее необходимо во всех строках вкладок </w:t>
      </w:r>
      <w:r w:rsidRPr="004C3E23">
        <w:rPr>
          <w:b/>
          <w:color w:val="000000" w:themeColor="text1"/>
          <w:szCs w:val="28"/>
        </w:rPr>
        <w:t xml:space="preserve">Приложения к разделу 3 </w:t>
      </w:r>
      <w:r w:rsidRPr="004C3E23">
        <w:rPr>
          <w:b/>
          <w:color w:val="000000" w:themeColor="text1"/>
          <w:szCs w:val="28"/>
          <w:u w:val="single"/>
        </w:rPr>
        <w:t>кроме приложения №4</w:t>
      </w:r>
      <w:r w:rsidRPr="004C3E23">
        <w:rPr>
          <w:color w:val="000000" w:themeColor="text1"/>
          <w:szCs w:val="28"/>
        </w:rPr>
        <w:t xml:space="preserve">, обязательно указать </w:t>
      </w:r>
      <w:r w:rsidRPr="004C3E23">
        <w:rPr>
          <w:b/>
          <w:color w:val="000000" w:themeColor="text1"/>
          <w:szCs w:val="28"/>
        </w:rPr>
        <w:t xml:space="preserve">Тип качественной характеристики </w:t>
      </w:r>
      <w:r w:rsidRPr="004C3E23">
        <w:rPr>
          <w:color w:val="000000" w:themeColor="text1"/>
          <w:szCs w:val="28"/>
        </w:rPr>
        <w:t>путём выбора значения из выпадающего списка.</w:t>
      </w:r>
    </w:p>
    <w:p w14:paraId="2FB88A00" w14:textId="77777777" w:rsidR="00D076D9" w:rsidRPr="004C3E23" w:rsidRDefault="00D076D9">
      <w:pPr>
        <w:rPr>
          <w:color w:val="000000" w:themeColor="text1"/>
          <w:szCs w:val="28"/>
        </w:rPr>
      </w:pPr>
    </w:p>
    <w:p w14:paraId="5592FCBD" w14:textId="77777777" w:rsidR="00D076D9" w:rsidRPr="004C3E23" w:rsidRDefault="00D708D3" w:rsidP="00C11EB2">
      <w:pPr>
        <w:ind w:firstLine="0"/>
        <w:jc w:val="center"/>
        <w:rPr>
          <w:noProof/>
        </w:rPr>
      </w:pPr>
      <w:r w:rsidRPr="004C3E23">
        <w:rPr>
          <w:noProof/>
        </w:rPr>
        <w:drawing>
          <wp:inline distT="0" distB="0" distL="0" distR="0" wp14:anchorId="28410484" wp14:editId="615701A2">
            <wp:extent cx="6029960" cy="1590107"/>
            <wp:effectExtent l="0" t="0" r="8890" b="0"/>
            <wp:docPr id="204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3"/>
                    <a:stretch/>
                  </pic:blipFill>
                  <pic:spPr bwMode="auto">
                    <a:xfrm>
                      <a:off x="0" y="0"/>
                      <a:ext cx="6029960" cy="1590107"/>
                    </a:xfrm>
                    <a:prstGeom prst="rect">
                      <a:avLst/>
                    </a:prstGeom>
                  </pic:spPr>
                </pic:pic>
              </a:graphicData>
            </a:graphic>
          </wp:inline>
        </w:drawing>
      </w:r>
    </w:p>
    <w:p w14:paraId="02F6B73B" w14:textId="667F5F02" w:rsidR="00D076D9" w:rsidRPr="004C3E23" w:rsidRDefault="00ED3B53" w:rsidP="00797129">
      <w:pPr>
        <w:pStyle w:val="afffffff6"/>
      </w:pPr>
      <w:bookmarkStart w:id="2178" w:name="_Toc212825190"/>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1566</w:t>
      </w:r>
      <w:bookmarkEnd w:id="2178"/>
      <w:r w:rsidR="00F14AE2">
        <w:rPr>
          <w:noProof/>
        </w:rPr>
        <w:fldChar w:fldCharType="end"/>
      </w:r>
    </w:p>
    <w:p w14:paraId="4DDFFA5F" w14:textId="77777777" w:rsidR="00D076D9" w:rsidRPr="004C3E23" w:rsidRDefault="00D076D9">
      <w:pPr>
        <w:rPr>
          <w:color w:val="000000" w:themeColor="text1"/>
          <w:szCs w:val="28"/>
        </w:rPr>
      </w:pPr>
    </w:p>
    <w:p w14:paraId="2494E13D" w14:textId="77777777" w:rsidR="00D076D9" w:rsidRPr="004C3E23" w:rsidRDefault="00D708D3">
      <w:pPr>
        <w:rPr>
          <w:color w:val="000000" w:themeColor="text1"/>
          <w:szCs w:val="28"/>
        </w:rPr>
      </w:pPr>
      <w:r w:rsidRPr="004C3E23">
        <w:rPr>
          <w:color w:val="000000" w:themeColor="text1"/>
          <w:szCs w:val="28"/>
        </w:rPr>
        <w:t xml:space="preserve">Вкладка </w:t>
      </w:r>
      <w:r w:rsidRPr="004C3E23">
        <w:rPr>
          <w:b/>
          <w:color w:val="000000" w:themeColor="text1"/>
          <w:szCs w:val="28"/>
        </w:rPr>
        <w:t>Комиссия</w:t>
      </w:r>
      <w:r w:rsidRPr="004C3E23">
        <w:rPr>
          <w:color w:val="000000" w:themeColor="text1"/>
          <w:szCs w:val="28"/>
        </w:rPr>
        <w:t xml:space="preserve"> заполняется автоматически. На закладке «Комиссия» указывается инвентаризационная комиссия, выбранная ранее из документа «Решение о проведении инвентаризации».</w:t>
      </w:r>
    </w:p>
    <w:p w14:paraId="7E9199A7" w14:textId="77777777" w:rsidR="00D076D9" w:rsidRPr="004C3E23" w:rsidRDefault="00D708D3">
      <w:pPr>
        <w:rPr>
          <w:color w:val="000000" w:themeColor="text1"/>
          <w:szCs w:val="28"/>
        </w:rPr>
      </w:pPr>
      <w:r w:rsidRPr="004C3E23">
        <w:rPr>
          <w:color w:val="000000" w:themeColor="text1"/>
          <w:szCs w:val="28"/>
        </w:rPr>
        <w:t xml:space="preserve">Если в Решении о проведении инвентаризации (ф.0510439) есть рабочие комиссии, то Акт подписывается в соответствии с пунктом 64.103 приказа Минфина РФ 61н: в случае наличия в элементе справочнике «Комиссии» в составе членов комиссии сотрудников, отмеченных флагами «Уполномоченное председателем лицо», в качестве подписантов на закладке «Комиссия» документ будет заполнены только такими членами комиссии. </w:t>
      </w:r>
    </w:p>
    <w:p w14:paraId="32C09A39" w14:textId="77777777" w:rsidR="00D076D9" w:rsidRPr="004C3E23" w:rsidRDefault="00D708D3" w:rsidP="00C11EB2">
      <w:pPr>
        <w:ind w:firstLine="0"/>
        <w:jc w:val="center"/>
        <w:rPr>
          <w:noProof/>
        </w:rPr>
      </w:pPr>
      <w:r w:rsidRPr="004C3E23">
        <w:rPr>
          <w:noProof/>
        </w:rPr>
        <w:lastRenderedPageBreak/>
        <w:drawing>
          <wp:inline distT="0" distB="0" distL="0" distR="0" wp14:anchorId="61E6A134" wp14:editId="67C343AC">
            <wp:extent cx="6029960" cy="3630930"/>
            <wp:effectExtent l="0" t="0" r="8890" b="7620"/>
            <wp:docPr id="204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14"/>
                    <a:stretch/>
                  </pic:blipFill>
                  <pic:spPr bwMode="auto">
                    <a:xfrm>
                      <a:off x="0" y="0"/>
                      <a:ext cx="6029960" cy="3630930"/>
                    </a:xfrm>
                    <a:prstGeom prst="rect">
                      <a:avLst/>
                    </a:prstGeom>
                  </pic:spPr>
                </pic:pic>
              </a:graphicData>
            </a:graphic>
          </wp:inline>
        </w:drawing>
      </w:r>
    </w:p>
    <w:p w14:paraId="21E94E9B" w14:textId="2DDC95DE" w:rsidR="00D076D9" w:rsidRPr="004C3E23" w:rsidRDefault="00ED3B53" w:rsidP="00797129">
      <w:pPr>
        <w:pStyle w:val="afffffff6"/>
      </w:pPr>
      <w:bookmarkStart w:id="2179" w:name="_Toc212825191"/>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1567</w:t>
      </w:r>
      <w:bookmarkEnd w:id="2179"/>
      <w:r w:rsidR="00F14AE2">
        <w:rPr>
          <w:noProof/>
        </w:rPr>
        <w:fldChar w:fldCharType="end"/>
      </w:r>
    </w:p>
    <w:p w14:paraId="0E79583E" w14:textId="77777777" w:rsidR="00D076D9" w:rsidRPr="004C3E23" w:rsidRDefault="00D076D9"/>
    <w:p w14:paraId="603B0462" w14:textId="77777777" w:rsidR="00D076D9" w:rsidRPr="004C3E23" w:rsidRDefault="00D708D3">
      <w:pPr>
        <w:rPr>
          <w:color w:val="000000" w:themeColor="text1"/>
        </w:rPr>
      </w:pPr>
      <w:r w:rsidRPr="004C3E23">
        <w:rPr>
          <w:color w:val="000000" w:themeColor="text1"/>
          <w:szCs w:val="28"/>
        </w:rPr>
        <w:t xml:space="preserve">В случае отсутствия какого-либо из членов комиссии, следует установить флаг в поле </w:t>
      </w:r>
      <w:r w:rsidRPr="004C3E23">
        <w:rPr>
          <w:b/>
          <w:color w:val="000000" w:themeColor="text1"/>
          <w:szCs w:val="28"/>
        </w:rPr>
        <w:t>Отсутствует</w:t>
      </w:r>
      <w:r w:rsidRPr="004C3E23">
        <w:rPr>
          <w:color w:val="000000" w:themeColor="text1"/>
          <w:szCs w:val="28"/>
        </w:rPr>
        <w:t xml:space="preserve">, и обязательно указать </w:t>
      </w:r>
      <w:r w:rsidRPr="004C3E23">
        <w:rPr>
          <w:b/>
          <w:color w:val="000000" w:themeColor="text1"/>
          <w:szCs w:val="28"/>
        </w:rPr>
        <w:t>Причину отсутств</w:t>
      </w:r>
      <w:r w:rsidRPr="004C3E23">
        <w:rPr>
          <w:color w:val="000000" w:themeColor="text1"/>
          <w:szCs w:val="28"/>
        </w:rPr>
        <w:t xml:space="preserve">ия путём выбора значения из справочника в соответствующем реквизите. </w:t>
      </w:r>
    </w:p>
    <w:p w14:paraId="532416D7" w14:textId="77777777" w:rsidR="00D076D9" w:rsidRPr="004C3E23" w:rsidRDefault="00D076D9">
      <w:pPr>
        <w:rPr>
          <w:b/>
          <w:color w:val="000000" w:themeColor="text1"/>
          <w:szCs w:val="28"/>
        </w:rPr>
      </w:pPr>
    </w:p>
    <w:p w14:paraId="2A8D1DE2" w14:textId="77777777" w:rsidR="00D076D9" w:rsidRPr="004C3E23" w:rsidRDefault="00D708D3" w:rsidP="00C11EB2">
      <w:pPr>
        <w:ind w:firstLine="0"/>
        <w:jc w:val="center"/>
        <w:rPr>
          <w:noProof/>
        </w:rPr>
      </w:pPr>
      <w:r w:rsidRPr="004C3E23">
        <w:rPr>
          <w:noProof/>
        </w:rPr>
        <w:drawing>
          <wp:inline distT="0" distB="0" distL="0" distR="0" wp14:anchorId="4907FA05" wp14:editId="520F782B">
            <wp:extent cx="4381805" cy="1642555"/>
            <wp:effectExtent l="0" t="0" r="0" b="0"/>
            <wp:docPr id="204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5"/>
                    <a:stretch/>
                  </pic:blipFill>
                  <pic:spPr bwMode="auto">
                    <a:xfrm>
                      <a:off x="0" y="0"/>
                      <a:ext cx="4383430" cy="1643163"/>
                    </a:xfrm>
                    <a:prstGeom prst="rect">
                      <a:avLst/>
                    </a:prstGeom>
                  </pic:spPr>
                </pic:pic>
              </a:graphicData>
            </a:graphic>
          </wp:inline>
        </w:drawing>
      </w:r>
    </w:p>
    <w:p w14:paraId="02C03089" w14:textId="1C6A0762" w:rsidR="00D076D9" w:rsidRPr="004C3E23" w:rsidRDefault="00ED3B53" w:rsidP="00797129">
      <w:pPr>
        <w:pStyle w:val="afffffff6"/>
      </w:pPr>
      <w:bookmarkStart w:id="2180" w:name="_Toc212825192"/>
      <w:r w:rsidRPr="004C3E23">
        <w:t xml:space="preserve">Рисунок </w:t>
      </w:r>
      <w:r w:rsidR="00D708D3" w:rsidRPr="004C3E23">
        <w:t xml:space="preserve"> </w:t>
      </w:r>
      <w:r w:rsidR="00F14AE2">
        <w:fldChar w:fldCharType="begin"/>
      </w:r>
      <w:r w:rsidR="00F14AE2">
        <w:instrText xml:space="preserve"> SEQ Рис</w:instrText>
      </w:r>
      <w:r w:rsidR="00F14AE2">
        <w:instrText xml:space="preserve">унок \* ARABIC </w:instrText>
      </w:r>
      <w:r w:rsidR="00F14AE2">
        <w:fldChar w:fldCharType="separate"/>
      </w:r>
      <w:r w:rsidR="00BD1EBB">
        <w:rPr>
          <w:noProof/>
        </w:rPr>
        <w:t>1568</w:t>
      </w:r>
      <w:bookmarkEnd w:id="2180"/>
      <w:r w:rsidR="00F14AE2">
        <w:rPr>
          <w:noProof/>
        </w:rPr>
        <w:fldChar w:fldCharType="end"/>
      </w:r>
    </w:p>
    <w:p w14:paraId="2212AB8C" w14:textId="77777777" w:rsidR="00D076D9" w:rsidRPr="004C3E23" w:rsidRDefault="00D708D3">
      <w:pPr>
        <w:rPr>
          <w:color w:val="000000" w:themeColor="text1"/>
        </w:rPr>
      </w:pPr>
      <w:r w:rsidRPr="004C3E23">
        <w:rPr>
          <w:color w:val="000000" w:themeColor="text1"/>
          <w:szCs w:val="28"/>
        </w:rPr>
        <w:t xml:space="preserve">На первом этапе в документе обязательно должен быть заполнен реквизит </w:t>
      </w:r>
      <w:r w:rsidRPr="004C3E23">
        <w:rPr>
          <w:b/>
          <w:bCs/>
          <w:color w:val="000000" w:themeColor="text1"/>
          <w:szCs w:val="28"/>
        </w:rPr>
        <w:t>Ответственный исполнитель</w:t>
      </w:r>
      <w:r w:rsidRPr="004C3E23">
        <w:rPr>
          <w:color w:val="000000" w:themeColor="text1"/>
          <w:szCs w:val="28"/>
        </w:rPr>
        <w:t xml:space="preserve"> равный текущему пользователю. Для автоматического заполнения указанного реквизита требуется </w:t>
      </w:r>
      <w:r w:rsidRPr="004C3E23">
        <w:rPr>
          <w:b/>
          <w:color w:val="000000" w:themeColor="text1"/>
          <w:szCs w:val="28"/>
        </w:rPr>
        <w:t>корректная настройка сопоставления текущего пользователя с физическим лицом и сотрудником.</w:t>
      </w:r>
    </w:p>
    <w:p w14:paraId="414BE10B" w14:textId="77777777" w:rsidR="00D076D9" w:rsidRPr="004C3E23" w:rsidRDefault="00D708D3">
      <w:pPr>
        <w:rPr>
          <w:b/>
          <w:color w:val="000000" w:themeColor="text1"/>
          <w:szCs w:val="28"/>
        </w:rPr>
      </w:pPr>
      <w:r w:rsidRPr="004C3E23">
        <w:rPr>
          <w:color w:val="000000" w:themeColor="text1"/>
          <w:szCs w:val="28"/>
        </w:rPr>
        <w:t>Для перевода формуляра на следующий этап бизнес-процесса и начала процесса подписания пользователю необходимо воспользоваться резолюцией</w:t>
      </w:r>
      <w:r w:rsidRPr="004C3E23">
        <w:rPr>
          <w:b/>
          <w:color w:val="000000" w:themeColor="text1"/>
          <w:szCs w:val="28"/>
        </w:rPr>
        <w:t xml:space="preserve"> На подписание членами комиссии.</w:t>
      </w:r>
    </w:p>
    <w:p w14:paraId="170542E8" w14:textId="77777777" w:rsidR="00D076D9" w:rsidRPr="004C3E23" w:rsidRDefault="00D076D9">
      <w:pPr>
        <w:rPr>
          <w:color w:val="000000" w:themeColor="text1"/>
        </w:rPr>
      </w:pPr>
    </w:p>
    <w:p w14:paraId="3FE484F0" w14:textId="77777777" w:rsidR="00D076D9" w:rsidRPr="004C3E23" w:rsidRDefault="00D708D3" w:rsidP="00C11EB2">
      <w:pPr>
        <w:ind w:firstLine="0"/>
        <w:jc w:val="center"/>
        <w:rPr>
          <w:noProof/>
        </w:rPr>
      </w:pPr>
      <w:r w:rsidRPr="004C3E23">
        <w:rPr>
          <w:noProof/>
        </w:rPr>
        <w:drawing>
          <wp:inline distT="0" distB="0" distL="0" distR="0" wp14:anchorId="3681E81B" wp14:editId="30B22F86">
            <wp:extent cx="5057775" cy="704850"/>
            <wp:effectExtent l="0" t="0" r="9525" b="0"/>
            <wp:docPr id="204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6"/>
                    <a:stretch/>
                  </pic:blipFill>
                  <pic:spPr bwMode="auto">
                    <a:xfrm>
                      <a:off x="0" y="0"/>
                      <a:ext cx="5057775" cy="704850"/>
                    </a:xfrm>
                    <a:prstGeom prst="rect">
                      <a:avLst/>
                    </a:prstGeom>
                  </pic:spPr>
                </pic:pic>
              </a:graphicData>
            </a:graphic>
          </wp:inline>
        </w:drawing>
      </w:r>
    </w:p>
    <w:p w14:paraId="3CCCD00B" w14:textId="6A431E65" w:rsidR="00D076D9" w:rsidRPr="004C3E23" w:rsidRDefault="00ED3B53" w:rsidP="00797129">
      <w:pPr>
        <w:pStyle w:val="afffffff6"/>
      </w:pPr>
      <w:bookmarkStart w:id="2181" w:name="_Toc212825193"/>
      <w:r w:rsidRPr="004C3E23">
        <w:lastRenderedPageBreak/>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1569</w:t>
      </w:r>
      <w:bookmarkEnd w:id="2181"/>
      <w:r w:rsidR="00F14AE2">
        <w:rPr>
          <w:noProof/>
        </w:rPr>
        <w:fldChar w:fldCharType="end"/>
      </w:r>
    </w:p>
    <w:p w14:paraId="1855FC35" w14:textId="77777777" w:rsidR="00D076D9" w:rsidRPr="004C3E23" w:rsidRDefault="00D076D9"/>
    <w:p w14:paraId="35B9384C" w14:textId="77777777"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хотя бы одной вкладки документа. При этом если заполнена хотя бы одна вкладка разделов 2 и/или 3, обязательно должно быть заполнено хотя бы одно приложение к соответствующему разделу.</w:t>
      </w:r>
    </w:p>
    <w:p w14:paraId="1DB19A8C" w14:textId="77777777" w:rsidR="00D076D9" w:rsidRPr="004C3E23" w:rsidRDefault="00D708D3">
      <w:pPr>
        <w:rPr>
          <w:color w:val="000000" w:themeColor="text1"/>
          <w:szCs w:val="28"/>
        </w:rPr>
      </w:pPr>
      <w:r w:rsidRPr="004C3E23">
        <w:rPr>
          <w:color w:val="000000" w:themeColor="text1"/>
          <w:szCs w:val="28"/>
        </w:rPr>
        <w:t>В ином случае будут выведены соответствующие блокирующие сообщения.</w:t>
      </w:r>
    </w:p>
    <w:p w14:paraId="4182A5A8" w14:textId="77777777" w:rsidR="00D076D9" w:rsidRPr="004C3E23" w:rsidRDefault="00D708D3" w:rsidP="00C11EB2">
      <w:pPr>
        <w:ind w:firstLine="0"/>
        <w:jc w:val="center"/>
        <w:rPr>
          <w:noProof/>
        </w:rPr>
      </w:pPr>
      <w:r w:rsidRPr="004C3E23">
        <w:rPr>
          <w:noProof/>
        </w:rPr>
        <w:drawing>
          <wp:inline distT="0" distB="0" distL="0" distR="0" wp14:anchorId="3ED5E7BE" wp14:editId="2F28497A">
            <wp:extent cx="4279392" cy="592846"/>
            <wp:effectExtent l="0" t="0" r="0" b="0"/>
            <wp:docPr id="204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7"/>
                    <a:stretch/>
                  </pic:blipFill>
                  <pic:spPr bwMode="auto">
                    <a:xfrm>
                      <a:off x="0" y="0"/>
                      <a:ext cx="4277866" cy="592635"/>
                    </a:xfrm>
                    <a:prstGeom prst="rect">
                      <a:avLst/>
                    </a:prstGeom>
                  </pic:spPr>
                </pic:pic>
              </a:graphicData>
            </a:graphic>
          </wp:inline>
        </w:drawing>
      </w:r>
    </w:p>
    <w:p w14:paraId="4C19EBBB" w14:textId="3EC1CF35" w:rsidR="00D076D9" w:rsidRPr="004C3E23" w:rsidRDefault="00ED3B53" w:rsidP="00797129">
      <w:pPr>
        <w:pStyle w:val="afffffff6"/>
      </w:pPr>
      <w:bookmarkStart w:id="2182" w:name="_Toc212825194"/>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1570</w:t>
      </w:r>
      <w:bookmarkEnd w:id="2182"/>
      <w:r w:rsidR="00F14AE2">
        <w:rPr>
          <w:noProof/>
        </w:rPr>
        <w:fldChar w:fldCharType="end"/>
      </w:r>
    </w:p>
    <w:p w14:paraId="19754CA3" w14:textId="77777777" w:rsidR="00D076D9" w:rsidRPr="004C3E23" w:rsidRDefault="00D708D3" w:rsidP="00C11EB2">
      <w:pPr>
        <w:ind w:firstLine="0"/>
        <w:jc w:val="center"/>
        <w:rPr>
          <w:noProof/>
        </w:rPr>
      </w:pPr>
      <w:r w:rsidRPr="004C3E23">
        <w:rPr>
          <w:noProof/>
        </w:rPr>
        <w:drawing>
          <wp:inline distT="0" distB="0" distL="0" distR="0" wp14:anchorId="3797A4EA" wp14:editId="4F9E6572">
            <wp:extent cx="4082218" cy="541324"/>
            <wp:effectExtent l="0" t="0" r="0" b="0"/>
            <wp:docPr id="2050"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8"/>
                    <a:stretch/>
                  </pic:blipFill>
                  <pic:spPr bwMode="auto">
                    <a:xfrm>
                      <a:off x="0" y="0"/>
                      <a:ext cx="4093732" cy="542851"/>
                    </a:xfrm>
                    <a:prstGeom prst="rect">
                      <a:avLst/>
                    </a:prstGeom>
                  </pic:spPr>
                </pic:pic>
              </a:graphicData>
            </a:graphic>
          </wp:inline>
        </w:drawing>
      </w:r>
    </w:p>
    <w:p w14:paraId="4409CBAD" w14:textId="1B47C8BA" w:rsidR="00D076D9" w:rsidRPr="004C3E23" w:rsidRDefault="00ED3B53" w:rsidP="00797129">
      <w:pPr>
        <w:pStyle w:val="afffffff6"/>
      </w:pPr>
      <w:bookmarkStart w:id="2183" w:name="_Toc212825195"/>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1571</w:t>
      </w:r>
      <w:bookmarkEnd w:id="2183"/>
      <w:r w:rsidR="00F14AE2">
        <w:rPr>
          <w:noProof/>
        </w:rPr>
        <w:fldChar w:fldCharType="end"/>
      </w:r>
    </w:p>
    <w:p w14:paraId="46D78A1B" w14:textId="77777777" w:rsidR="00D076D9" w:rsidRPr="004C3E23" w:rsidRDefault="00D076D9"/>
    <w:p w14:paraId="55DA1AFA"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2B49DB9D" w14:textId="77777777" w:rsidR="00D076D9" w:rsidRPr="004C3E23" w:rsidRDefault="00D708D3">
      <w:pPr>
        <w:numPr>
          <w:ilvl w:val="0"/>
          <w:numId w:val="66"/>
        </w:numPr>
        <w:rPr>
          <w:color w:val="000000" w:themeColor="text1"/>
        </w:rPr>
      </w:pPr>
      <w:r w:rsidRPr="004C3E23">
        <w:rPr>
          <w:color w:val="000000" w:themeColor="text1"/>
          <w:szCs w:val="28"/>
        </w:rPr>
        <w:t>Должность</w:t>
      </w:r>
    </w:p>
    <w:p w14:paraId="4B7AD400" w14:textId="77777777" w:rsidR="00D076D9" w:rsidRPr="004C3E23" w:rsidRDefault="00D708D3">
      <w:pPr>
        <w:numPr>
          <w:ilvl w:val="0"/>
          <w:numId w:val="66"/>
        </w:numPr>
        <w:rPr>
          <w:color w:val="000000" w:themeColor="text1"/>
        </w:rPr>
      </w:pPr>
      <w:r w:rsidRPr="004C3E23">
        <w:rPr>
          <w:color w:val="000000" w:themeColor="text1"/>
          <w:szCs w:val="28"/>
        </w:rPr>
        <w:t>ФИО</w:t>
      </w:r>
    </w:p>
    <w:p w14:paraId="4223E628" w14:textId="77777777" w:rsidR="00D076D9" w:rsidRPr="004C3E23" w:rsidRDefault="00D708D3">
      <w:pPr>
        <w:numPr>
          <w:ilvl w:val="0"/>
          <w:numId w:val="66"/>
        </w:numPr>
        <w:rPr>
          <w:color w:val="000000" w:themeColor="text1"/>
        </w:rPr>
      </w:pPr>
      <w:r w:rsidRPr="004C3E23">
        <w:rPr>
          <w:color w:val="000000" w:themeColor="text1"/>
          <w:szCs w:val="28"/>
        </w:rPr>
        <w:t>Телефон</w:t>
      </w:r>
    </w:p>
    <w:p w14:paraId="7641646B" w14:textId="77777777" w:rsidR="00D076D9" w:rsidRPr="004C3E23" w:rsidRDefault="00D708D3">
      <w:pPr>
        <w:numPr>
          <w:ilvl w:val="0"/>
          <w:numId w:val="66"/>
        </w:numPr>
        <w:spacing w:after="160"/>
        <w:rPr>
          <w:color w:val="000000" w:themeColor="text1"/>
        </w:rPr>
      </w:pPr>
      <w:r w:rsidRPr="004C3E23">
        <w:rPr>
          <w:color w:val="000000" w:themeColor="text1"/>
          <w:szCs w:val="28"/>
        </w:rPr>
        <w:t>Email</w:t>
      </w:r>
    </w:p>
    <w:p w14:paraId="45B65F8C" w14:textId="77777777" w:rsidR="00D076D9" w:rsidRPr="004C3E23" w:rsidRDefault="00D708D3">
      <w:pPr>
        <w:rPr>
          <w:color w:val="000000" w:themeColor="text1"/>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007C4F50" w14:textId="77777777" w:rsidR="00D076D9" w:rsidRPr="004C3E23" w:rsidRDefault="00D708D3">
      <w:pPr>
        <w:rPr>
          <w:color w:val="000000" w:themeColor="text1"/>
        </w:rPr>
      </w:pPr>
      <w:r w:rsidRPr="004C3E23">
        <w:rPr>
          <w:color w:val="000000" w:themeColor="text1"/>
          <w:szCs w:val="28"/>
        </w:rPr>
        <w:t>Далее происходит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3BFB4E2F" w14:textId="77777777" w:rsidR="00D076D9" w:rsidRPr="004C3E23" w:rsidRDefault="00D708D3" w:rsidP="00C11EB2">
      <w:pPr>
        <w:ind w:firstLine="0"/>
        <w:jc w:val="center"/>
        <w:rPr>
          <w:noProof/>
        </w:rPr>
      </w:pPr>
      <w:r w:rsidRPr="004C3E23">
        <w:rPr>
          <w:noProof/>
        </w:rPr>
        <w:drawing>
          <wp:inline distT="0" distB="0" distL="0" distR="0" wp14:anchorId="0AA6A859" wp14:editId="36952152">
            <wp:extent cx="4535424" cy="495763"/>
            <wp:effectExtent l="0" t="0" r="0" b="0"/>
            <wp:docPr id="2051"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3"/>
                    <a:stretch/>
                  </pic:blipFill>
                  <pic:spPr bwMode="auto">
                    <a:xfrm>
                      <a:off x="0" y="0"/>
                      <a:ext cx="4540673" cy="496337"/>
                    </a:xfrm>
                    <a:prstGeom prst="rect">
                      <a:avLst/>
                    </a:prstGeom>
                  </pic:spPr>
                </pic:pic>
              </a:graphicData>
            </a:graphic>
          </wp:inline>
        </w:drawing>
      </w:r>
    </w:p>
    <w:p w14:paraId="32F33BAA" w14:textId="3034FDFD" w:rsidR="00D076D9" w:rsidRPr="004C3E23" w:rsidRDefault="00ED3B53" w:rsidP="00797129">
      <w:pPr>
        <w:pStyle w:val="afffffff6"/>
      </w:pPr>
      <w:bookmarkStart w:id="2184" w:name="_Toc212825196"/>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1572</w:t>
      </w:r>
      <w:bookmarkEnd w:id="2184"/>
      <w:r w:rsidR="00F14AE2">
        <w:rPr>
          <w:noProof/>
        </w:rPr>
        <w:fldChar w:fldCharType="end"/>
      </w:r>
    </w:p>
    <w:p w14:paraId="3844BEDA" w14:textId="77777777" w:rsidR="00D076D9" w:rsidRPr="004C3E23" w:rsidRDefault="00D076D9"/>
    <w:p w14:paraId="405A7FB8" w14:textId="77777777" w:rsidR="00D076D9" w:rsidRPr="004C3E23" w:rsidRDefault="00D708D3">
      <w:pPr>
        <w:rPr>
          <w:color w:val="000000" w:themeColor="text1"/>
        </w:rPr>
      </w:pPr>
      <w:r w:rsidRPr="004C3E23">
        <w:rPr>
          <w:color w:val="000000" w:themeColor="text1"/>
          <w:szCs w:val="28"/>
        </w:rPr>
        <w:t xml:space="preserve">После отправки документа на подписание, процесс по документу выглядит следующим образом: </w:t>
      </w:r>
    </w:p>
    <w:p w14:paraId="6AE29D78" w14:textId="77777777" w:rsidR="00D076D9" w:rsidRPr="004C3E23" w:rsidRDefault="00D708D3" w:rsidP="000976A2">
      <w:pPr>
        <w:ind w:firstLine="0"/>
        <w:jc w:val="center"/>
        <w:rPr>
          <w:noProof/>
        </w:rPr>
      </w:pPr>
      <w:r w:rsidRPr="004C3E23">
        <w:rPr>
          <w:noProof/>
        </w:rPr>
        <w:drawing>
          <wp:inline distT="0" distB="0" distL="0" distR="0" wp14:anchorId="122C091B" wp14:editId="3E65FAC5">
            <wp:extent cx="6029960" cy="682097"/>
            <wp:effectExtent l="0" t="0" r="0" b="3810"/>
            <wp:docPr id="205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19"/>
                    <a:stretch/>
                  </pic:blipFill>
                  <pic:spPr bwMode="auto">
                    <a:xfrm>
                      <a:off x="0" y="0"/>
                      <a:ext cx="6029960" cy="682097"/>
                    </a:xfrm>
                    <a:prstGeom prst="rect">
                      <a:avLst/>
                    </a:prstGeom>
                  </pic:spPr>
                </pic:pic>
              </a:graphicData>
            </a:graphic>
          </wp:inline>
        </w:drawing>
      </w:r>
    </w:p>
    <w:p w14:paraId="12BFE674" w14:textId="6CEAC007" w:rsidR="00D076D9" w:rsidRPr="004C3E23" w:rsidRDefault="00ED3B53" w:rsidP="00797129">
      <w:pPr>
        <w:pStyle w:val="afffffff6"/>
      </w:pPr>
      <w:bookmarkStart w:id="2185" w:name="_Toc212825197"/>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1573</w:t>
      </w:r>
      <w:bookmarkEnd w:id="2185"/>
      <w:r w:rsidR="00F14AE2">
        <w:rPr>
          <w:noProof/>
        </w:rPr>
        <w:fldChar w:fldCharType="end"/>
      </w:r>
    </w:p>
    <w:p w14:paraId="66F8AC4E" w14:textId="77777777" w:rsidR="00D076D9" w:rsidRPr="004C3E23" w:rsidRDefault="00D076D9"/>
    <w:p w14:paraId="6CF72711" w14:textId="77777777" w:rsidR="00D076D9" w:rsidRPr="004C3E23" w:rsidRDefault="00D708D3">
      <w:pPr>
        <w:rPr>
          <w:color w:val="000000" w:themeColor="text1"/>
          <w:szCs w:val="28"/>
        </w:rPr>
      </w:pPr>
      <w:r w:rsidRPr="004C3E23">
        <w:rPr>
          <w:color w:val="000000" w:themeColor="text1"/>
          <w:szCs w:val="28"/>
        </w:rPr>
        <w:lastRenderedPageBreak/>
        <w:t xml:space="preserve">Автоматически будут сформированы задачи на всех </w:t>
      </w:r>
      <w:r w:rsidRPr="004C3E23">
        <w:rPr>
          <w:b/>
          <w:color w:val="000000" w:themeColor="text1"/>
          <w:szCs w:val="28"/>
        </w:rPr>
        <w:t xml:space="preserve">присутствующих </w:t>
      </w:r>
      <w:r w:rsidRPr="004C3E23">
        <w:rPr>
          <w:color w:val="000000" w:themeColor="text1"/>
          <w:szCs w:val="28"/>
        </w:rPr>
        <w:t xml:space="preserve">(по которым не установлен флаг Отсутствует) членов комиссии и куратора (третий этап </w:t>
      </w:r>
      <w:r w:rsidRPr="004C3E23">
        <w:rPr>
          <w:b/>
          <w:bCs/>
          <w:color w:val="000000" w:themeColor="text1"/>
          <w:szCs w:val="28"/>
        </w:rPr>
        <w:t>Корректировка перечня подписантов</w:t>
      </w:r>
      <w:r w:rsidRPr="004C3E23">
        <w:rPr>
          <w:color w:val="000000" w:themeColor="text1"/>
          <w:szCs w:val="28"/>
        </w:rPr>
        <w:t>).</w:t>
      </w:r>
    </w:p>
    <w:p w14:paraId="60A2A53E"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обратить внимание на наличие записей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 xml:space="preserve">. В случае если в справочнике заведена запись соответствия сотрудника и пользователя, отличающаяся от типовых настроек пользователя, то при отработке задачи, задача создастся именно тому пользователю, который выбран в справочнике </w:t>
      </w:r>
      <w:r w:rsidRPr="004C3E23">
        <w:rPr>
          <w:b/>
          <w:color w:val="000000" w:themeColor="text1"/>
          <w:szCs w:val="28"/>
        </w:rPr>
        <w:t>Настройка связи пользователя и сотрудника</w:t>
      </w:r>
      <w:r w:rsidRPr="004C3E23">
        <w:rPr>
          <w:color w:val="000000" w:themeColor="text1"/>
          <w:szCs w:val="28"/>
        </w:rPr>
        <w:t>.</w:t>
      </w:r>
    </w:p>
    <w:p w14:paraId="5AAA3548" w14:textId="77777777" w:rsidR="00D076D9" w:rsidRPr="004C3E23" w:rsidRDefault="00D708D3">
      <w:pPr>
        <w:rPr>
          <w:b/>
          <w:color w:val="000000" w:themeColor="text1"/>
          <w:szCs w:val="28"/>
        </w:rPr>
      </w:pPr>
      <w:r w:rsidRPr="004C3E23">
        <w:rPr>
          <w:b/>
          <w:color w:val="000000" w:themeColor="text1"/>
          <w:szCs w:val="28"/>
        </w:rPr>
        <w:t>Подписание членами комиссии</w:t>
      </w:r>
    </w:p>
    <w:p w14:paraId="4ECAEB5D" w14:textId="77777777" w:rsidR="00D076D9" w:rsidRPr="004C3E23" w:rsidRDefault="00D708D3">
      <w:pPr>
        <w:rPr>
          <w:color w:val="000000" w:themeColor="text1"/>
          <w:szCs w:val="28"/>
        </w:rPr>
      </w:pPr>
      <w:r w:rsidRPr="004C3E23">
        <w:rPr>
          <w:color w:val="000000" w:themeColor="text1"/>
          <w:szCs w:val="28"/>
        </w:rPr>
        <w:t xml:space="preserve">На данном этапе пользователю с ролью </w:t>
      </w:r>
      <w:r w:rsidRPr="004C3E23">
        <w:rPr>
          <w:b/>
          <w:color w:val="000000" w:themeColor="text1"/>
          <w:szCs w:val="28"/>
        </w:rPr>
        <w:t xml:space="preserve">Член комиссии </w:t>
      </w:r>
      <w:r w:rsidRPr="004C3E23">
        <w:rPr>
          <w:color w:val="000000" w:themeColor="text1"/>
          <w:szCs w:val="28"/>
        </w:rPr>
        <w:t xml:space="preserve">необходимо ознакомится с документом и выполнить подписание при помощи кнопки-резолюции </w:t>
      </w:r>
      <w:r w:rsidRPr="004C3E23">
        <w:rPr>
          <w:b/>
          <w:color w:val="000000" w:themeColor="text1"/>
          <w:szCs w:val="28"/>
        </w:rPr>
        <w:t>Подписать</w:t>
      </w:r>
      <w:r w:rsidRPr="004C3E23">
        <w:rPr>
          <w:color w:val="000000" w:themeColor="text1"/>
          <w:szCs w:val="28"/>
        </w:rPr>
        <w:t>.</w:t>
      </w:r>
    </w:p>
    <w:p w14:paraId="59B43151" w14:textId="77777777" w:rsidR="00D076D9" w:rsidRPr="004C3E23" w:rsidRDefault="00D708D3">
      <w:pPr>
        <w:keepNext/>
        <w:jc w:val="center"/>
        <w:rPr>
          <w:color w:val="000000" w:themeColor="text1"/>
        </w:rPr>
      </w:pPr>
      <w:r w:rsidRPr="004C3E23">
        <w:rPr>
          <w:noProof/>
          <w:color w:val="000000" w:themeColor="text1"/>
        </w:rPr>
        <w:drawing>
          <wp:inline distT="0" distB="0" distL="0" distR="0" wp14:anchorId="6952269D" wp14:editId="0FA04714">
            <wp:extent cx="3262580" cy="456518"/>
            <wp:effectExtent l="0" t="0" r="0" b="1270"/>
            <wp:docPr id="205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0"/>
                    <a:stretch/>
                  </pic:blipFill>
                  <pic:spPr bwMode="auto">
                    <a:xfrm>
                      <a:off x="0" y="0"/>
                      <a:ext cx="3264028" cy="456721"/>
                    </a:xfrm>
                    <a:prstGeom prst="rect">
                      <a:avLst/>
                    </a:prstGeom>
                  </pic:spPr>
                </pic:pic>
              </a:graphicData>
            </a:graphic>
          </wp:inline>
        </w:drawing>
      </w:r>
    </w:p>
    <w:p w14:paraId="70D4C4CB" w14:textId="1DEF6556" w:rsidR="00D076D9" w:rsidRPr="004C3E23" w:rsidRDefault="00ED3B53" w:rsidP="00797129">
      <w:pPr>
        <w:pStyle w:val="afffffff6"/>
      </w:pPr>
      <w:bookmarkStart w:id="2186" w:name="_Toc212825198"/>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1574</w:t>
      </w:r>
      <w:bookmarkEnd w:id="2186"/>
      <w:r w:rsidR="00F14AE2">
        <w:rPr>
          <w:noProof/>
        </w:rPr>
        <w:fldChar w:fldCharType="end"/>
      </w:r>
    </w:p>
    <w:p w14:paraId="2D8E8DD1" w14:textId="77777777" w:rsidR="00D076D9" w:rsidRPr="004C3E23" w:rsidRDefault="00D076D9"/>
    <w:p w14:paraId="50E35E52" w14:textId="77777777" w:rsidR="00D076D9" w:rsidRPr="004C3E23" w:rsidRDefault="00D708D3">
      <w:pPr>
        <w:rPr>
          <w:color w:val="000000" w:themeColor="text1"/>
        </w:rPr>
      </w:pPr>
      <w:r w:rsidRPr="004C3E23">
        <w:rPr>
          <w:color w:val="000000" w:themeColor="text1"/>
          <w:szCs w:val="28"/>
        </w:rPr>
        <w:t xml:space="preserve">Пользователь с ролью </w:t>
      </w:r>
      <w:r w:rsidRPr="004C3E23">
        <w:rPr>
          <w:b/>
          <w:color w:val="000000" w:themeColor="text1"/>
          <w:szCs w:val="28"/>
        </w:rPr>
        <w:t>Ответственное лицо комиссии</w:t>
      </w:r>
      <w:r w:rsidRPr="004C3E23">
        <w:rPr>
          <w:color w:val="000000" w:themeColor="text1"/>
          <w:szCs w:val="28"/>
        </w:rPr>
        <w:t xml:space="preserve"> имеет возможность контролировать ход состояния голосования членами комиссии. </w:t>
      </w:r>
    </w:p>
    <w:p w14:paraId="3DA64FFF" w14:textId="77777777" w:rsidR="00D076D9" w:rsidRPr="004C3E23" w:rsidRDefault="00D708D3">
      <w:pPr>
        <w:rPr>
          <w:color w:val="000000" w:themeColor="text1"/>
          <w:szCs w:val="28"/>
        </w:rPr>
      </w:pPr>
      <w:r w:rsidRPr="004C3E23">
        <w:rPr>
          <w:color w:val="000000" w:themeColor="text1"/>
          <w:szCs w:val="28"/>
        </w:rPr>
        <w:t xml:space="preserve">Для этого пользователь открывает документ, переходит по ссылке </w:t>
      </w:r>
      <w:r w:rsidRPr="004C3E23">
        <w:rPr>
          <w:b/>
          <w:color w:val="000000" w:themeColor="text1"/>
          <w:szCs w:val="28"/>
        </w:rPr>
        <w:t>Процесс</w:t>
      </w:r>
      <w:r w:rsidRPr="004C3E23">
        <w:rPr>
          <w:color w:val="000000" w:themeColor="text1"/>
          <w:szCs w:val="28"/>
        </w:rPr>
        <w:t xml:space="preserve">, далее нажимаем по ссылке </w:t>
      </w:r>
      <w:r w:rsidRPr="004C3E23">
        <w:rPr>
          <w:b/>
          <w:color w:val="000000" w:themeColor="text1"/>
          <w:szCs w:val="28"/>
        </w:rPr>
        <w:t>Ход выполнения группового этапа: Голосование комиссии</w:t>
      </w:r>
      <w:r w:rsidRPr="004C3E23">
        <w:rPr>
          <w:color w:val="000000" w:themeColor="text1"/>
          <w:szCs w:val="28"/>
        </w:rPr>
        <w:t>.</w:t>
      </w:r>
    </w:p>
    <w:p w14:paraId="3057CC2B" w14:textId="77777777" w:rsidR="00D076D9" w:rsidRPr="004C3E23" w:rsidRDefault="00D076D9">
      <w:pPr>
        <w:rPr>
          <w:color w:val="000000" w:themeColor="text1"/>
        </w:rPr>
      </w:pPr>
    </w:p>
    <w:p w14:paraId="334061FE" w14:textId="77777777" w:rsidR="00D076D9" w:rsidRPr="004C3E23" w:rsidRDefault="00D708D3" w:rsidP="000976A2">
      <w:pPr>
        <w:ind w:firstLine="0"/>
        <w:jc w:val="center"/>
        <w:rPr>
          <w:noProof/>
        </w:rPr>
      </w:pPr>
      <w:r w:rsidRPr="004C3E23">
        <w:rPr>
          <w:noProof/>
        </w:rPr>
        <w:drawing>
          <wp:inline distT="0" distB="0" distL="0" distR="0" wp14:anchorId="12D38F47" wp14:editId="592C556F">
            <wp:extent cx="6018712" cy="2099462"/>
            <wp:effectExtent l="0" t="0" r="1270" b="0"/>
            <wp:docPr id="2054"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Рисунок 865"/>
                    <pic:cNvPicPr>
                      <a:picLocks noChangeAspect="1"/>
                    </pic:cNvPicPr>
                  </pic:nvPicPr>
                  <pic:blipFill>
                    <a:blip r:embed="rId879"/>
                    <a:srcRect t="4651"/>
                    <a:stretch/>
                  </pic:blipFill>
                  <pic:spPr bwMode="auto">
                    <a:xfrm>
                      <a:off x="0" y="0"/>
                      <a:ext cx="6029960" cy="2103386"/>
                    </a:xfrm>
                    <a:prstGeom prst="rect">
                      <a:avLst/>
                    </a:prstGeom>
                    <a:ln>
                      <a:noFill/>
                    </a:ln>
                  </pic:spPr>
                </pic:pic>
              </a:graphicData>
            </a:graphic>
          </wp:inline>
        </w:drawing>
      </w:r>
    </w:p>
    <w:p w14:paraId="47FC14FB" w14:textId="65B0AF27" w:rsidR="00D076D9" w:rsidRPr="004C3E23" w:rsidRDefault="00ED3B53" w:rsidP="00797129">
      <w:pPr>
        <w:pStyle w:val="afffffff6"/>
      </w:pPr>
      <w:bookmarkStart w:id="2187" w:name="_Toc212825199"/>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1575</w:t>
      </w:r>
      <w:bookmarkEnd w:id="2187"/>
      <w:r w:rsidR="00F14AE2">
        <w:rPr>
          <w:noProof/>
        </w:rPr>
        <w:fldChar w:fldCharType="end"/>
      </w:r>
    </w:p>
    <w:p w14:paraId="2CBDB481" w14:textId="77777777" w:rsidR="00D076D9" w:rsidRPr="004C3E23" w:rsidRDefault="00D076D9">
      <w:pPr>
        <w:rPr>
          <w:color w:val="000000" w:themeColor="text1"/>
        </w:rPr>
      </w:pPr>
    </w:p>
    <w:p w14:paraId="04C2921B" w14:textId="77777777" w:rsidR="00D076D9" w:rsidRPr="004C3E23" w:rsidRDefault="00D076D9">
      <w:pPr>
        <w:keepNext/>
        <w:jc w:val="center"/>
        <w:rPr>
          <w:color w:val="000000" w:themeColor="text1"/>
        </w:rPr>
      </w:pPr>
    </w:p>
    <w:p w14:paraId="376BD619" w14:textId="77777777" w:rsidR="00D076D9" w:rsidRPr="004C3E23" w:rsidRDefault="00D708D3">
      <w:pPr>
        <w:rPr>
          <w:color w:val="000000" w:themeColor="text1"/>
        </w:rPr>
      </w:pPr>
      <w:r w:rsidRPr="004C3E23">
        <w:rPr>
          <w:color w:val="000000" w:themeColor="text1"/>
          <w:szCs w:val="28"/>
        </w:rPr>
        <w:t xml:space="preserve">В открывшейся форме будет доступна информация о списке исполнителей и статусе выполнения задачи. </w:t>
      </w:r>
    </w:p>
    <w:p w14:paraId="3F015114" w14:textId="77777777" w:rsidR="00D076D9" w:rsidRPr="004C3E23" w:rsidRDefault="00D708D3">
      <w:pPr>
        <w:rPr>
          <w:b/>
          <w:color w:val="000000" w:themeColor="text1"/>
          <w:szCs w:val="28"/>
        </w:rPr>
      </w:pPr>
      <w:r w:rsidRPr="004C3E23">
        <w:rPr>
          <w:color w:val="000000" w:themeColor="text1"/>
          <w:szCs w:val="28"/>
        </w:rPr>
        <w:t xml:space="preserve">В случае невозможности проведения голосования одним из членов комиссии,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необходимо во вкладке Комиссия установить для данного члена комиссии флаг </w:t>
      </w:r>
      <w:r w:rsidRPr="004C3E23">
        <w:rPr>
          <w:b/>
          <w:color w:val="000000" w:themeColor="text1"/>
          <w:szCs w:val="28"/>
        </w:rPr>
        <w:t xml:space="preserve">Отсутствует </w:t>
      </w:r>
      <w:r w:rsidRPr="004C3E23">
        <w:rPr>
          <w:color w:val="000000" w:themeColor="text1"/>
          <w:szCs w:val="28"/>
        </w:rPr>
        <w:t>и указать</w:t>
      </w:r>
      <w:r w:rsidRPr="004C3E23">
        <w:rPr>
          <w:b/>
          <w:color w:val="000000" w:themeColor="text1"/>
          <w:szCs w:val="28"/>
        </w:rPr>
        <w:t xml:space="preserve"> Причину отсутствия.</w:t>
      </w:r>
    </w:p>
    <w:p w14:paraId="3090377F" w14:textId="77777777" w:rsidR="00D076D9" w:rsidRPr="004C3E23" w:rsidRDefault="00D708D3" w:rsidP="000976A2">
      <w:pPr>
        <w:ind w:firstLine="0"/>
        <w:jc w:val="center"/>
        <w:rPr>
          <w:noProof/>
        </w:rPr>
      </w:pPr>
      <w:r w:rsidRPr="004C3E23">
        <w:rPr>
          <w:noProof/>
        </w:rPr>
        <w:lastRenderedPageBreak/>
        <w:drawing>
          <wp:inline distT="0" distB="0" distL="0" distR="0" wp14:anchorId="14D65779" wp14:editId="7DE66FC1">
            <wp:extent cx="3277210" cy="1624906"/>
            <wp:effectExtent l="0" t="0" r="0" b="0"/>
            <wp:docPr id="2055"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1"/>
                    <a:stretch/>
                  </pic:blipFill>
                  <pic:spPr bwMode="auto">
                    <a:xfrm>
                      <a:off x="0" y="0"/>
                      <a:ext cx="3274863" cy="1623742"/>
                    </a:xfrm>
                    <a:prstGeom prst="rect">
                      <a:avLst/>
                    </a:prstGeom>
                  </pic:spPr>
                </pic:pic>
              </a:graphicData>
            </a:graphic>
          </wp:inline>
        </w:drawing>
      </w:r>
    </w:p>
    <w:p w14:paraId="27ADC4B3" w14:textId="57B405DB" w:rsidR="00D076D9" w:rsidRPr="004C3E23" w:rsidRDefault="00ED3B53" w:rsidP="00797129">
      <w:pPr>
        <w:pStyle w:val="afffffff6"/>
      </w:pPr>
      <w:bookmarkStart w:id="2188" w:name="_Toc212825200"/>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1576</w:t>
      </w:r>
      <w:bookmarkEnd w:id="2188"/>
      <w:r w:rsidR="00F14AE2">
        <w:rPr>
          <w:noProof/>
        </w:rPr>
        <w:fldChar w:fldCharType="end"/>
      </w:r>
    </w:p>
    <w:p w14:paraId="505FDE65" w14:textId="77777777" w:rsidR="00D076D9" w:rsidRPr="004C3E23" w:rsidRDefault="00D076D9"/>
    <w:p w14:paraId="08E39A97"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При завершении этапа 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EAE5ACA" w14:textId="77777777" w:rsidR="00D076D9" w:rsidRPr="004C3E23" w:rsidRDefault="00D708D3" w:rsidP="000976A2">
      <w:pPr>
        <w:ind w:firstLine="0"/>
        <w:jc w:val="center"/>
        <w:rPr>
          <w:noProof/>
        </w:rPr>
      </w:pPr>
      <w:r w:rsidRPr="004C3E23">
        <w:rPr>
          <w:noProof/>
        </w:rPr>
        <w:drawing>
          <wp:inline distT="0" distB="0" distL="0" distR="0" wp14:anchorId="0C5A452A" wp14:editId="7E1C0E15">
            <wp:extent cx="4535424" cy="495763"/>
            <wp:effectExtent l="0" t="0" r="0" b="0"/>
            <wp:docPr id="2056"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 name="Изображение125"/>
                    <pic:cNvPicPr>
                      <a:picLocks noChangeAspect="1"/>
                    </pic:cNvPicPr>
                  </pic:nvPicPr>
                  <pic:blipFill>
                    <a:blip r:embed="rId233"/>
                    <a:stretch/>
                  </pic:blipFill>
                  <pic:spPr bwMode="auto">
                    <a:xfrm>
                      <a:off x="0" y="0"/>
                      <a:ext cx="4540673" cy="496337"/>
                    </a:xfrm>
                    <a:prstGeom prst="rect">
                      <a:avLst/>
                    </a:prstGeom>
                  </pic:spPr>
                </pic:pic>
              </a:graphicData>
            </a:graphic>
          </wp:inline>
        </w:drawing>
      </w:r>
    </w:p>
    <w:p w14:paraId="21DDB93F" w14:textId="4B8B821C" w:rsidR="00D076D9" w:rsidRPr="004C3E23" w:rsidRDefault="00ED3B53" w:rsidP="00797129">
      <w:pPr>
        <w:pStyle w:val="afffffff6"/>
      </w:pPr>
      <w:bookmarkStart w:id="2189" w:name="_Toc212825201"/>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1577</w:t>
      </w:r>
      <w:bookmarkEnd w:id="2189"/>
      <w:r w:rsidR="00F14AE2">
        <w:rPr>
          <w:noProof/>
        </w:rPr>
        <w:fldChar w:fldCharType="end"/>
      </w:r>
    </w:p>
    <w:p w14:paraId="521872C3" w14:textId="77777777" w:rsidR="00D076D9" w:rsidRPr="004C3E23" w:rsidRDefault="00D076D9"/>
    <w:p w14:paraId="0EF78A9E" w14:textId="77777777" w:rsidR="00D076D9" w:rsidRPr="004C3E23" w:rsidRDefault="00D708D3">
      <w:pPr>
        <w:rPr>
          <w:color w:val="000000" w:themeColor="text1"/>
          <w:szCs w:val="28"/>
        </w:rPr>
      </w:pPr>
      <w:r w:rsidRPr="004C3E23">
        <w:rPr>
          <w:color w:val="000000" w:themeColor="text1"/>
          <w:szCs w:val="28"/>
        </w:rPr>
        <w:t xml:space="preserve">После чего в форме </w:t>
      </w:r>
      <w:r w:rsidRPr="004C3E23">
        <w:rPr>
          <w:b/>
          <w:color w:val="000000" w:themeColor="text1"/>
          <w:szCs w:val="28"/>
        </w:rPr>
        <w:t>Ход выполнения группового этапа: Голосование комиссии</w:t>
      </w:r>
      <w:r w:rsidRPr="004C3E23">
        <w:rPr>
          <w:color w:val="000000" w:themeColor="text1"/>
          <w:szCs w:val="28"/>
        </w:rPr>
        <w:t xml:space="preserve"> прервать задачу пользователя, нажав кнопку </w:t>
      </w:r>
      <w:r w:rsidRPr="004C3E23">
        <w:rPr>
          <w:b/>
          <w:color w:val="000000" w:themeColor="text1"/>
          <w:szCs w:val="28"/>
        </w:rPr>
        <w:t>Прервать задачу</w:t>
      </w:r>
      <w:r w:rsidRPr="004C3E23">
        <w:rPr>
          <w:color w:val="000000" w:themeColor="text1"/>
          <w:szCs w:val="28"/>
        </w:rPr>
        <w:t xml:space="preserve">. </w:t>
      </w:r>
    </w:p>
    <w:p w14:paraId="498D98D4" w14:textId="77777777" w:rsidR="00D076D9" w:rsidRPr="004C3E23" w:rsidRDefault="00D708D3">
      <w:pPr>
        <w:rPr>
          <w:color w:val="000000" w:themeColor="text1"/>
        </w:rPr>
      </w:pPr>
      <w:r w:rsidRPr="004C3E23">
        <w:rPr>
          <w:color w:val="000000" w:themeColor="text1"/>
          <w:szCs w:val="28"/>
        </w:rPr>
        <w:t xml:space="preserve">В форме документа в окне </w:t>
      </w:r>
      <w:r w:rsidRPr="004C3E23">
        <w:rPr>
          <w:b/>
          <w:bCs/>
          <w:color w:val="000000" w:themeColor="text1"/>
          <w:szCs w:val="28"/>
        </w:rPr>
        <w:t>Процесс</w:t>
      </w:r>
      <w:r w:rsidRPr="004C3E23">
        <w:rPr>
          <w:color w:val="000000" w:themeColor="text1"/>
          <w:szCs w:val="28"/>
        </w:rPr>
        <w:t xml:space="preserve"> задача пользователя будет отображена как отменённая.</w:t>
      </w:r>
    </w:p>
    <w:p w14:paraId="582CD727" w14:textId="77777777" w:rsidR="00D076D9" w:rsidRPr="004C3E23" w:rsidRDefault="00D708D3" w:rsidP="000976A2">
      <w:pPr>
        <w:ind w:firstLine="0"/>
        <w:jc w:val="center"/>
        <w:rPr>
          <w:noProof/>
        </w:rPr>
      </w:pPr>
      <w:r w:rsidRPr="004C3E23">
        <w:rPr>
          <w:noProof/>
        </w:rPr>
        <mc:AlternateContent>
          <mc:Choice Requires="wps">
            <w:drawing>
              <wp:inline distT="0" distB="0" distL="0" distR="0" wp14:anchorId="155533D1" wp14:editId="00B199E5">
                <wp:extent cx="6029960" cy="1287145"/>
                <wp:effectExtent l="0" t="0" r="0" b="0"/>
                <wp:docPr id="2057" name="Врезка828"/>
                <wp:cNvGraphicFramePr/>
                <a:graphic xmlns:a="http://schemas.openxmlformats.org/drawingml/2006/main">
                  <a:graphicData uri="http://schemas.microsoft.com/office/word/2010/wordprocessingShape">
                    <wps:wsp>
                      <wps:cNvSpPr/>
                      <wps:spPr bwMode="auto">
                        <a:xfrm>
                          <a:off x="0" y="0"/>
                          <a:ext cx="6030000" cy="12870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E61C31C" w14:textId="77777777" w:rsidR="00BD1EBB" w:rsidRDefault="00BD1EBB">
                            <w:pPr>
                              <w:pStyle w:val="aff2"/>
                            </w:pPr>
                            <w:r>
                              <w:rPr>
                                <w:noProof/>
                              </w:rPr>
                              <w:drawing>
                                <wp:inline distT="0" distB="0" distL="0" distR="0" wp14:anchorId="4733350F" wp14:editId="12876E13">
                                  <wp:extent cx="6029960" cy="914400"/>
                                  <wp:effectExtent l="0" t="0" r="0" b="0"/>
                                  <wp:docPr id="2869"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pic:cNvPicPr>
                                        </pic:nvPicPr>
                                        <pic:blipFill>
                                          <a:blip r:embed="rId850"/>
                                          <a:stretch/>
                                        </pic:blipFill>
                                        <pic:spPr bwMode="auto">
                                          <a:xfrm>
                                            <a:off x="0" y="0"/>
                                            <a:ext cx="6029960" cy="91440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55533D1" id="_x0000_s1556" style="width:474.8pt;height:10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" stroked="f" strokeweight="0">
                <v:textbox inset="0,0,0,0">
                  <w:txbxContent>
                    <w:p w14:paraId="3E61C31C" w14:textId="77777777" w:rsidR="00BD1EBB" w:rsidRDefault="00BD1EBB">
                      <w:pPr>
                        <w:pStyle w:val="aff2"/>
                      </w:pPr>
                      <w:r>
                        <w:rPr>
                          <w:noProof/>
                        </w:rPr>
                        <w:drawing>
                          <wp:inline distT="0" distB="0" distL="0" distR="0" wp14:anchorId="4733350F" wp14:editId="12876E13">
                            <wp:extent cx="6029960" cy="914400"/>
                            <wp:effectExtent l="0" t="0" r="0" b="0"/>
                            <wp:docPr id="2869"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 name="Рисунок 866"/>
                                    <pic:cNvPicPr>
                                      <a:picLocks noChangeAspect="1"/>
                                    </pic:cNvPicPr>
                                  </pic:nvPicPr>
                                  <pic:blipFill>
                                    <a:blip r:embed="rId850"/>
                                    <a:stretch/>
                                  </pic:blipFill>
                                  <pic:spPr bwMode="auto">
                                    <a:xfrm>
                                      <a:off x="0" y="0"/>
                                      <a:ext cx="6029960" cy="914400"/>
                                    </a:xfrm>
                                    <a:prstGeom prst="rect">
                                      <a:avLst/>
                                    </a:prstGeom>
                                  </pic:spPr>
                                </pic:pic>
                              </a:graphicData>
                            </a:graphic>
                          </wp:inline>
                        </w:drawing>
                      </w:r>
                      <w:r>
                        <w:t xml:space="preserve"> </w:t>
                      </w:r>
                    </w:p>
                  </w:txbxContent>
                </v:textbox>
                <w10:anchorlock/>
              </v:rect>
            </w:pict>
          </mc:Fallback>
        </mc:AlternateContent>
      </w:r>
    </w:p>
    <w:p w14:paraId="4B46E0B6" w14:textId="4F953A8B" w:rsidR="00D076D9" w:rsidRPr="004C3E23" w:rsidRDefault="00483B84" w:rsidP="00797129">
      <w:pPr>
        <w:pStyle w:val="afffffff6"/>
      </w:pPr>
      <w:bookmarkStart w:id="2190" w:name="_Toc212825202"/>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1578</w:t>
      </w:r>
      <w:bookmarkEnd w:id="2190"/>
      <w:r w:rsidR="00D708D3" w:rsidRPr="004C3E23">
        <w:fldChar w:fldCharType="end"/>
      </w:r>
    </w:p>
    <w:p w14:paraId="79279562" w14:textId="77777777" w:rsidR="00D076D9" w:rsidRPr="004C3E23" w:rsidRDefault="00D076D9">
      <w:pPr>
        <w:jc w:val="center"/>
        <w:rPr>
          <w:color w:val="000000" w:themeColor="text1"/>
        </w:rPr>
      </w:pPr>
    </w:p>
    <w:p w14:paraId="7E9AC6AF" w14:textId="77777777" w:rsidR="00D076D9" w:rsidRPr="004C3E23" w:rsidRDefault="00D708D3">
      <w:pPr>
        <w:rPr>
          <w:color w:val="000000" w:themeColor="text1"/>
        </w:rPr>
      </w:pPr>
      <w:r w:rsidRPr="004C3E23">
        <w:rPr>
          <w:color w:val="000000" w:themeColor="text1"/>
          <w:szCs w:val="28"/>
        </w:rPr>
        <w:t xml:space="preserve">В случае если все члены комиссии подписали самостоятельно, задача </w:t>
      </w:r>
      <w:r w:rsidRPr="004C3E23">
        <w:rPr>
          <w:b/>
          <w:bCs/>
          <w:color w:val="000000" w:themeColor="text1"/>
          <w:szCs w:val="28"/>
        </w:rPr>
        <w:t>Корректировка перечня подписантов</w:t>
      </w:r>
      <w:r w:rsidRPr="004C3E23">
        <w:rPr>
          <w:color w:val="000000" w:themeColor="text1"/>
          <w:szCs w:val="28"/>
        </w:rPr>
        <w:t xml:space="preserve"> будет автоматически отменена. </w:t>
      </w:r>
    </w:p>
    <w:p w14:paraId="12C531F8" w14:textId="77777777" w:rsidR="00D076D9" w:rsidRPr="004C3E23" w:rsidRDefault="00D708D3">
      <w:pPr>
        <w:rPr>
          <w:color w:val="000000" w:themeColor="text1"/>
        </w:rPr>
      </w:pPr>
      <w:r w:rsidRPr="004C3E23">
        <w:rPr>
          <w:b/>
          <w:color w:val="000000" w:themeColor="text1"/>
          <w:szCs w:val="28"/>
        </w:rPr>
        <w:t xml:space="preserve">Важно! </w:t>
      </w:r>
      <w:r w:rsidRPr="004C3E23">
        <w:rPr>
          <w:color w:val="000000" w:themeColor="text1"/>
          <w:szCs w:val="28"/>
        </w:rPr>
        <w:t xml:space="preserve">Исполнение задачи на этапе </w:t>
      </w:r>
      <w:r w:rsidRPr="004C3E23">
        <w:rPr>
          <w:b/>
          <w:bCs/>
          <w:color w:val="000000" w:themeColor="text1"/>
          <w:szCs w:val="28"/>
        </w:rPr>
        <w:t>Корректировка перечня подписантов</w:t>
      </w:r>
      <w:r w:rsidRPr="004C3E23">
        <w:rPr>
          <w:b/>
          <w:color w:val="000000" w:themeColor="text1"/>
          <w:szCs w:val="28"/>
        </w:rPr>
        <w:t xml:space="preserve"> </w:t>
      </w:r>
      <w:r w:rsidRPr="004C3E23">
        <w:rPr>
          <w:color w:val="000000" w:themeColor="text1"/>
          <w:szCs w:val="28"/>
        </w:rPr>
        <w:t>требуется только в случае, если кто-либо из членов комиссии не смог подписать документ.</w:t>
      </w:r>
    </w:p>
    <w:p w14:paraId="321ABD74" w14:textId="77777777" w:rsidR="00D076D9" w:rsidRPr="004C3E23" w:rsidRDefault="00D708D3">
      <w:pPr>
        <w:rPr>
          <w:color w:val="000000" w:themeColor="text1"/>
        </w:rPr>
      </w:pPr>
      <w:r w:rsidRPr="004C3E23">
        <w:rPr>
          <w:color w:val="000000" w:themeColor="text1"/>
          <w:szCs w:val="28"/>
        </w:rPr>
        <w:t xml:space="preserve">После выполнения / невыполнения задач процесса </w:t>
      </w:r>
      <w:r w:rsidRPr="004C3E23">
        <w:rPr>
          <w:b/>
          <w:color w:val="000000" w:themeColor="text1"/>
          <w:szCs w:val="28"/>
        </w:rPr>
        <w:t>Голосование комиссии</w:t>
      </w:r>
      <w:r w:rsidRPr="004C3E23">
        <w:rPr>
          <w:color w:val="000000" w:themeColor="text1"/>
          <w:szCs w:val="28"/>
        </w:rPr>
        <w:t xml:space="preserve"> членами комиссии, результирующее действие </w:t>
      </w:r>
      <w:r w:rsidRPr="004C3E23">
        <w:rPr>
          <w:b/>
          <w:bCs/>
          <w:color w:val="000000" w:themeColor="text1"/>
          <w:szCs w:val="28"/>
        </w:rPr>
        <w:t>Корректировка перечня подписантов</w:t>
      </w:r>
      <w:r w:rsidRPr="004C3E23">
        <w:rPr>
          <w:color w:val="000000" w:themeColor="text1"/>
          <w:szCs w:val="28"/>
        </w:rPr>
        <w:t xml:space="preserve"> необходимо выполнить пользователю с ролью </w:t>
      </w:r>
      <w:r w:rsidRPr="004C3E23">
        <w:rPr>
          <w:b/>
          <w:color w:val="000000" w:themeColor="text1"/>
          <w:szCs w:val="28"/>
        </w:rPr>
        <w:t>Ответственное лицо комиссии</w:t>
      </w:r>
      <w:r w:rsidRPr="004C3E23">
        <w:rPr>
          <w:color w:val="000000" w:themeColor="text1"/>
          <w:szCs w:val="28"/>
        </w:rPr>
        <w:t>.</w:t>
      </w:r>
    </w:p>
    <w:p w14:paraId="46E2D41F" w14:textId="77777777" w:rsidR="00D076D9" w:rsidRPr="004C3E23" w:rsidRDefault="00D708D3">
      <w:pPr>
        <w:rPr>
          <w:color w:val="000000" w:themeColor="text1"/>
          <w:szCs w:val="28"/>
        </w:rPr>
      </w:pPr>
      <w:r w:rsidRPr="004C3E23">
        <w:rPr>
          <w:color w:val="000000" w:themeColor="text1"/>
          <w:szCs w:val="28"/>
        </w:rPr>
        <w:t xml:space="preserve">После завершения процесса подписания членами комиссии документ будет направлен на этап </w:t>
      </w:r>
      <w:r w:rsidRPr="004C3E23">
        <w:rPr>
          <w:b/>
          <w:color w:val="000000" w:themeColor="text1"/>
          <w:szCs w:val="28"/>
        </w:rPr>
        <w:t xml:space="preserve">Утверждение председателем комиссии </w:t>
      </w:r>
      <w:r w:rsidRPr="004C3E23">
        <w:rPr>
          <w:color w:val="000000" w:themeColor="text1"/>
          <w:szCs w:val="28"/>
        </w:rPr>
        <w:t xml:space="preserve">пользователю с ролью </w:t>
      </w:r>
      <w:r w:rsidRPr="004C3E23">
        <w:rPr>
          <w:b/>
          <w:color w:val="000000" w:themeColor="text1"/>
          <w:szCs w:val="28"/>
        </w:rPr>
        <w:t>Председатель комиссии</w:t>
      </w:r>
      <w:r w:rsidRPr="004C3E23">
        <w:rPr>
          <w:color w:val="000000" w:themeColor="text1"/>
          <w:szCs w:val="28"/>
        </w:rPr>
        <w:t>.</w:t>
      </w:r>
    </w:p>
    <w:p w14:paraId="06F07FF5" w14:textId="77777777" w:rsidR="00D076D9" w:rsidRPr="004C3E23" w:rsidRDefault="00D708D3">
      <w:pPr>
        <w:rPr>
          <w:b/>
          <w:color w:val="000000" w:themeColor="text1"/>
          <w:szCs w:val="28"/>
        </w:rPr>
      </w:pPr>
      <w:r w:rsidRPr="004C3E23">
        <w:rPr>
          <w:color w:val="000000" w:themeColor="text1"/>
          <w:szCs w:val="28"/>
        </w:rPr>
        <w:t xml:space="preserve">На данном этапе пользователю необходимо ознакомится с документом и выполнить подписание при помощи кнопки-резолюции </w:t>
      </w:r>
      <w:r w:rsidRPr="004C3E23">
        <w:rPr>
          <w:b/>
          <w:color w:val="000000" w:themeColor="text1"/>
          <w:szCs w:val="28"/>
        </w:rPr>
        <w:t>Утвердить.</w:t>
      </w:r>
    </w:p>
    <w:p w14:paraId="5369938C" w14:textId="77777777" w:rsidR="00D076D9" w:rsidRPr="004C3E23" w:rsidRDefault="00D708D3">
      <w:pPr>
        <w:rPr>
          <w:color w:val="000000" w:themeColor="text1"/>
          <w:szCs w:val="28"/>
        </w:rPr>
      </w:pPr>
      <w:r w:rsidRPr="004C3E23">
        <w:rPr>
          <w:color w:val="000000" w:themeColor="text1"/>
          <w:szCs w:val="28"/>
        </w:rPr>
        <w:lastRenderedPageBreak/>
        <w:t xml:space="preserve">В случае если в документе выявлены несоответствия, либо необходимо внести изменения в документ, пользователь может воспользоваться резолюцией </w:t>
      </w:r>
      <w:r w:rsidRPr="004C3E23">
        <w:rPr>
          <w:b/>
          <w:color w:val="000000" w:themeColor="text1"/>
          <w:szCs w:val="28"/>
        </w:rPr>
        <w:t>На доработку.</w:t>
      </w:r>
      <w:r w:rsidRPr="004C3E23">
        <w:rPr>
          <w:color w:val="000000" w:themeColor="text1"/>
          <w:szCs w:val="28"/>
        </w:rPr>
        <w:t xml:space="preserve"> В этом случае документ будет направлен на первый этап пользователю с ролью </w:t>
      </w:r>
      <w:r w:rsidRPr="004C3E23">
        <w:rPr>
          <w:b/>
          <w:color w:val="000000" w:themeColor="text1"/>
          <w:szCs w:val="28"/>
        </w:rPr>
        <w:t>Ответственное лицо комиссии</w:t>
      </w:r>
      <w:r w:rsidRPr="004C3E23">
        <w:rPr>
          <w:color w:val="000000" w:themeColor="text1"/>
          <w:szCs w:val="28"/>
        </w:rPr>
        <w:t>, сформировавшему документ.</w:t>
      </w:r>
    </w:p>
    <w:p w14:paraId="144E4EE2" w14:textId="77777777" w:rsidR="00D076D9" w:rsidRPr="004C3E23" w:rsidRDefault="00D708D3" w:rsidP="000976A2">
      <w:pPr>
        <w:ind w:firstLine="0"/>
        <w:jc w:val="center"/>
        <w:rPr>
          <w:noProof/>
        </w:rPr>
      </w:pPr>
      <w:r w:rsidRPr="004C3E23">
        <w:rPr>
          <w:noProof/>
        </w:rPr>
        <w:drawing>
          <wp:inline distT="0" distB="0" distL="0" distR="0" wp14:anchorId="386985D0" wp14:editId="433F4911">
            <wp:extent cx="3291840" cy="443844"/>
            <wp:effectExtent l="0" t="0" r="3810" b="0"/>
            <wp:docPr id="2059"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2"/>
                    <a:stretch/>
                  </pic:blipFill>
                  <pic:spPr bwMode="auto">
                    <a:xfrm>
                      <a:off x="0" y="0"/>
                      <a:ext cx="3293319" cy="444044"/>
                    </a:xfrm>
                    <a:prstGeom prst="rect">
                      <a:avLst/>
                    </a:prstGeom>
                  </pic:spPr>
                </pic:pic>
              </a:graphicData>
            </a:graphic>
          </wp:inline>
        </w:drawing>
      </w:r>
    </w:p>
    <w:p w14:paraId="1B34F298" w14:textId="4EFCD76B" w:rsidR="00D076D9" w:rsidRPr="004C3E23" w:rsidRDefault="00ED3B53" w:rsidP="00797129">
      <w:pPr>
        <w:pStyle w:val="afffffff6"/>
      </w:pPr>
      <w:bookmarkStart w:id="2191" w:name="_Toc212825203"/>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1579</w:t>
      </w:r>
      <w:bookmarkEnd w:id="2191"/>
      <w:r w:rsidR="00F14AE2">
        <w:rPr>
          <w:noProof/>
        </w:rPr>
        <w:fldChar w:fldCharType="end"/>
      </w:r>
    </w:p>
    <w:p w14:paraId="594B776D" w14:textId="77777777" w:rsidR="00D076D9" w:rsidRPr="004C3E23" w:rsidRDefault="00D076D9"/>
    <w:p w14:paraId="3F317201" w14:textId="77777777" w:rsidR="00D076D9" w:rsidRPr="004C3E23" w:rsidRDefault="00D708D3">
      <w:pPr>
        <w:rPr>
          <w:color w:val="000000" w:themeColor="text1"/>
          <w:szCs w:val="28"/>
        </w:rPr>
      </w:pPr>
      <w:r w:rsidRPr="004C3E23">
        <w:rPr>
          <w:color w:val="000000" w:themeColor="text1"/>
          <w:szCs w:val="28"/>
        </w:rPr>
        <w:t xml:space="preserve">В случае если нажата кнопка-резолюция </w:t>
      </w:r>
      <w:r w:rsidRPr="004C3E23">
        <w:rPr>
          <w:b/>
          <w:color w:val="000000" w:themeColor="text1"/>
          <w:szCs w:val="28"/>
        </w:rPr>
        <w:t>Утвердить</w:t>
      </w:r>
      <w:r w:rsidRPr="004C3E23">
        <w:rPr>
          <w:color w:val="000000" w:themeColor="text1"/>
          <w:szCs w:val="28"/>
        </w:rPr>
        <w:t xml:space="preserve">, документ будет направлен на этап </w:t>
      </w:r>
      <w:r w:rsidRPr="004C3E23">
        <w:rPr>
          <w:b/>
          <w:color w:val="000000" w:themeColor="text1"/>
          <w:szCs w:val="28"/>
        </w:rPr>
        <w:t xml:space="preserve">Утверждение </w:t>
      </w:r>
      <w:r w:rsidRPr="004C3E23">
        <w:rPr>
          <w:color w:val="000000" w:themeColor="text1"/>
          <w:szCs w:val="28"/>
        </w:rPr>
        <w:t xml:space="preserve">пользователю с ролью </w:t>
      </w:r>
      <w:r w:rsidRPr="004C3E23">
        <w:rPr>
          <w:b/>
          <w:color w:val="000000" w:themeColor="text1"/>
          <w:szCs w:val="28"/>
        </w:rPr>
        <w:t>Руководитель.</w:t>
      </w:r>
    </w:p>
    <w:p w14:paraId="66EF6F4C" w14:textId="77777777" w:rsidR="00D076D9" w:rsidRPr="004C3E23" w:rsidRDefault="00D708D3">
      <w:pPr>
        <w:rPr>
          <w:b/>
          <w:color w:val="000000" w:themeColor="text1"/>
          <w:szCs w:val="28"/>
        </w:rPr>
      </w:pPr>
      <w:r w:rsidRPr="004C3E23">
        <w:rPr>
          <w:color w:val="000000" w:themeColor="text1"/>
          <w:szCs w:val="28"/>
        </w:rPr>
        <w:t xml:space="preserve">На этапе </w:t>
      </w:r>
      <w:r w:rsidRPr="004C3E23">
        <w:rPr>
          <w:b/>
          <w:color w:val="000000" w:themeColor="text1"/>
          <w:szCs w:val="28"/>
        </w:rPr>
        <w:t xml:space="preserve">Утверждение </w:t>
      </w:r>
      <w:r w:rsidRPr="004C3E23">
        <w:rPr>
          <w:color w:val="000000" w:themeColor="text1"/>
          <w:szCs w:val="28"/>
        </w:rPr>
        <w:t xml:space="preserve">пользователю с ролью </w:t>
      </w:r>
      <w:r w:rsidRPr="004C3E23">
        <w:rPr>
          <w:b/>
          <w:color w:val="000000" w:themeColor="text1"/>
          <w:szCs w:val="28"/>
        </w:rPr>
        <w:t xml:space="preserve">Руководитель </w:t>
      </w:r>
      <w:r w:rsidRPr="004C3E23">
        <w:rPr>
          <w:color w:val="000000" w:themeColor="text1"/>
          <w:szCs w:val="28"/>
        </w:rPr>
        <w:t xml:space="preserve">необходимо ознакомиться с документом и выполнить подписание при помощи кнопки-резолюции </w:t>
      </w:r>
      <w:r w:rsidRPr="004C3E23">
        <w:rPr>
          <w:b/>
          <w:color w:val="000000" w:themeColor="text1"/>
          <w:szCs w:val="28"/>
        </w:rPr>
        <w:t>Утвердить.</w:t>
      </w:r>
    </w:p>
    <w:p w14:paraId="0A8D95C6" w14:textId="77777777" w:rsidR="00D076D9" w:rsidRPr="004C3E23" w:rsidRDefault="00D708D3" w:rsidP="000976A2">
      <w:pPr>
        <w:ind w:firstLine="0"/>
        <w:jc w:val="center"/>
        <w:rPr>
          <w:noProof/>
        </w:rPr>
      </w:pPr>
      <w:r w:rsidRPr="004C3E23">
        <w:rPr>
          <w:noProof/>
        </w:rPr>
        <w:drawing>
          <wp:inline distT="0" distB="0" distL="0" distR="0" wp14:anchorId="6DE2E192" wp14:editId="33F49A6C">
            <wp:extent cx="3160167" cy="440633"/>
            <wp:effectExtent l="0" t="0" r="2540" b="0"/>
            <wp:docPr id="206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3"/>
                    <a:stretch/>
                  </pic:blipFill>
                  <pic:spPr bwMode="auto">
                    <a:xfrm>
                      <a:off x="0" y="0"/>
                      <a:ext cx="3225850" cy="449791"/>
                    </a:xfrm>
                    <a:prstGeom prst="rect">
                      <a:avLst/>
                    </a:prstGeom>
                  </pic:spPr>
                </pic:pic>
              </a:graphicData>
            </a:graphic>
          </wp:inline>
        </w:drawing>
      </w:r>
    </w:p>
    <w:p w14:paraId="74B77444" w14:textId="3259449E" w:rsidR="00D076D9" w:rsidRPr="004C3E23" w:rsidRDefault="00ED3B53" w:rsidP="00797129">
      <w:pPr>
        <w:pStyle w:val="afffffff6"/>
      </w:pPr>
      <w:bookmarkStart w:id="2192" w:name="_Toc212825204"/>
      <w:r w:rsidRPr="004C3E23">
        <w:t xml:space="preserve">Рисунок </w:t>
      </w:r>
      <w:r w:rsidR="00D708D3" w:rsidRPr="004C3E23">
        <w:t xml:space="preserve"> </w:t>
      </w:r>
      <w:r w:rsidR="00F14AE2">
        <w:fldChar w:fldCharType="begin"/>
      </w:r>
      <w:r w:rsidR="00F14AE2">
        <w:instrText xml:space="preserve"> SEQ Рисунок \* </w:instrText>
      </w:r>
      <w:r w:rsidR="00F14AE2">
        <w:instrText xml:space="preserve">ARABIC </w:instrText>
      </w:r>
      <w:r w:rsidR="00F14AE2">
        <w:fldChar w:fldCharType="separate"/>
      </w:r>
      <w:r w:rsidR="00BD1EBB">
        <w:rPr>
          <w:noProof/>
        </w:rPr>
        <w:t>1580</w:t>
      </w:r>
      <w:bookmarkEnd w:id="2192"/>
      <w:r w:rsidR="00F14AE2">
        <w:rPr>
          <w:noProof/>
        </w:rPr>
        <w:fldChar w:fldCharType="end"/>
      </w:r>
    </w:p>
    <w:p w14:paraId="3CF43C68" w14:textId="77777777" w:rsidR="00D076D9" w:rsidRPr="004C3E23" w:rsidRDefault="00D076D9"/>
    <w:p w14:paraId="00BE243F" w14:textId="77777777" w:rsidR="00D076D9" w:rsidRPr="004C3E23" w:rsidRDefault="00D708D3">
      <w:pPr>
        <w:rPr>
          <w:color w:val="000000" w:themeColor="text1"/>
          <w:szCs w:val="28"/>
        </w:rPr>
      </w:pPr>
      <w:r w:rsidRPr="004C3E23">
        <w:rPr>
          <w:color w:val="000000" w:themeColor="text1"/>
          <w:szCs w:val="28"/>
        </w:rPr>
        <w:t xml:space="preserve">Либо, в случае принятия отрицательного решения, воспользоваться кнопкой-резолюцией </w:t>
      </w:r>
      <w:r w:rsidRPr="004C3E23">
        <w:rPr>
          <w:b/>
          <w:color w:val="000000" w:themeColor="text1"/>
          <w:szCs w:val="28"/>
        </w:rPr>
        <w:t xml:space="preserve">Отказать. </w:t>
      </w:r>
      <w:r w:rsidRPr="004C3E23">
        <w:rPr>
          <w:color w:val="000000" w:themeColor="text1"/>
          <w:szCs w:val="28"/>
        </w:rPr>
        <w:t xml:space="preserve">В этом случае документ будет направлен пользователю с ролью </w:t>
      </w:r>
      <w:r w:rsidRPr="004C3E23">
        <w:rPr>
          <w:b/>
          <w:color w:val="000000" w:themeColor="text1"/>
          <w:szCs w:val="28"/>
        </w:rPr>
        <w:t>Ответственное лицо комиссии</w:t>
      </w:r>
      <w:r w:rsidRPr="004C3E23">
        <w:rPr>
          <w:color w:val="000000" w:themeColor="text1"/>
          <w:szCs w:val="28"/>
        </w:rPr>
        <w:t xml:space="preserve">, сформировавшему документ для </w:t>
      </w:r>
      <w:r w:rsidRPr="004C3E23">
        <w:rPr>
          <w:b/>
          <w:color w:val="000000" w:themeColor="text1"/>
          <w:szCs w:val="28"/>
        </w:rPr>
        <w:t>Аннулирования</w:t>
      </w:r>
      <w:r w:rsidRPr="004C3E23">
        <w:rPr>
          <w:color w:val="000000" w:themeColor="text1"/>
          <w:szCs w:val="28"/>
        </w:rPr>
        <w:t>.</w:t>
      </w:r>
    </w:p>
    <w:p w14:paraId="19813CC9" w14:textId="77777777" w:rsidR="00D076D9" w:rsidRPr="004C3E23" w:rsidRDefault="00D708D3">
      <w:pPr>
        <w:rPr>
          <w:color w:val="000000" w:themeColor="text1"/>
          <w:szCs w:val="28"/>
        </w:rPr>
      </w:pPr>
      <w:r w:rsidRPr="004C3E23">
        <w:rPr>
          <w:color w:val="000000" w:themeColor="text1"/>
          <w:szCs w:val="28"/>
        </w:rPr>
        <w:t xml:space="preserve">При нажатии кнопки-резолюции </w:t>
      </w:r>
      <w:r w:rsidRPr="004C3E23">
        <w:rPr>
          <w:b/>
          <w:color w:val="000000" w:themeColor="text1"/>
          <w:szCs w:val="28"/>
        </w:rPr>
        <w:t xml:space="preserve">Утвердить </w:t>
      </w:r>
      <w:r w:rsidRPr="004C3E23">
        <w:rPr>
          <w:color w:val="000000" w:themeColor="text1"/>
          <w:szCs w:val="28"/>
        </w:rPr>
        <w:t xml:space="preserve">при условии корректно настроенного сопоставления пользователя, физического лица и сотрудника будет автоматически заполнен реквизит </w:t>
      </w:r>
      <w:r w:rsidRPr="004C3E23">
        <w:rPr>
          <w:b/>
          <w:color w:val="000000" w:themeColor="text1"/>
          <w:szCs w:val="28"/>
        </w:rPr>
        <w:t xml:space="preserve">Руководитель </w:t>
      </w:r>
      <w:r w:rsidRPr="004C3E23">
        <w:rPr>
          <w:color w:val="000000" w:themeColor="text1"/>
          <w:szCs w:val="28"/>
        </w:rPr>
        <w:t>в подвале документа сотрудником, выполнившим подписание.</w:t>
      </w:r>
    </w:p>
    <w:p w14:paraId="0E05B1D5" w14:textId="77777777" w:rsidR="00D076D9" w:rsidRPr="004C3E23" w:rsidRDefault="00D708D3" w:rsidP="000976A2">
      <w:pPr>
        <w:ind w:firstLine="0"/>
        <w:jc w:val="center"/>
        <w:rPr>
          <w:noProof/>
        </w:rPr>
      </w:pPr>
      <w:r w:rsidRPr="004C3E23">
        <w:rPr>
          <w:noProof/>
        </w:rPr>
        <w:drawing>
          <wp:inline distT="0" distB="0" distL="0" distR="0" wp14:anchorId="49D4E8CA" wp14:editId="07F37922">
            <wp:extent cx="6029960" cy="2503096"/>
            <wp:effectExtent l="0" t="0" r="0" b="0"/>
            <wp:docPr id="2061"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4"/>
                    <a:stretch/>
                  </pic:blipFill>
                  <pic:spPr bwMode="auto">
                    <a:xfrm>
                      <a:off x="0" y="0"/>
                      <a:ext cx="6029960" cy="2503096"/>
                    </a:xfrm>
                    <a:prstGeom prst="rect">
                      <a:avLst/>
                    </a:prstGeom>
                  </pic:spPr>
                </pic:pic>
              </a:graphicData>
            </a:graphic>
          </wp:inline>
        </w:drawing>
      </w:r>
    </w:p>
    <w:p w14:paraId="0B83E9F3" w14:textId="330903A5" w:rsidR="00D076D9" w:rsidRPr="004C3E23" w:rsidRDefault="00ED3B53" w:rsidP="00797129">
      <w:pPr>
        <w:pStyle w:val="afffffff6"/>
      </w:pPr>
      <w:bookmarkStart w:id="2193" w:name="_Toc212825205"/>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1581</w:t>
      </w:r>
      <w:bookmarkEnd w:id="2193"/>
      <w:r w:rsidR="00F14AE2">
        <w:rPr>
          <w:noProof/>
        </w:rPr>
        <w:fldChar w:fldCharType="end"/>
      </w:r>
    </w:p>
    <w:p w14:paraId="5EB2B587" w14:textId="77777777" w:rsidR="00D076D9" w:rsidRPr="004C3E23" w:rsidRDefault="00D076D9"/>
    <w:p w14:paraId="08EADE9D" w14:textId="77777777" w:rsidR="00D076D9" w:rsidRPr="004C3E23" w:rsidRDefault="00D708D3">
      <w:pPr>
        <w:rPr>
          <w:color w:val="000000" w:themeColor="text1"/>
          <w:szCs w:val="28"/>
        </w:rPr>
      </w:pPr>
      <w:r w:rsidRPr="004C3E23">
        <w:rPr>
          <w:color w:val="000000" w:themeColor="text1"/>
          <w:szCs w:val="28"/>
        </w:rPr>
        <w:t xml:space="preserve">Бизнес-процесс завершён. Документу присвоен конечный статус </w:t>
      </w:r>
      <w:r w:rsidRPr="004C3E23">
        <w:rPr>
          <w:b/>
          <w:color w:val="000000" w:themeColor="text1"/>
          <w:szCs w:val="28"/>
        </w:rPr>
        <w:t>Утверждён</w:t>
      </w:r>
      <w:r w:rsidRPr="004C3E23">
        <w:rPr>
          <w:color w:val="000000" w:themeColor="text1"/>
          <w:szCs w:val="28"/>
        </w:rPr>
        <w:t>.</w:t>
      </w:r>
    </w:p>
    <w:p w14:paraId="356AF1AC" w14:textId="77777777" w:rsidR="00D076D9" w:rsidRPr="004C3E23" w:rsidRDefault="00D708D3">
      <w:pPr>
        <w:rPr>
          <w:color w:val="000000" w:themeColor="text1"/>
          <w:szCs w:val="28"/>
        </w:rPr>
      </w:pPr>
      <w:r w:rsidRPr="004C3E23">
        <w:rPr>
          <w:color w:val="000000" w:themeColor="text1"/>
          <w:szCs w:val="28"/>
        </w:rPr>
        <w:t>В документе доступен вывод печатной формы Акта о результатах инвентаризации (ф.0510463).</w:t>
      </w:r>
    </w:p>
    <w:p w14:paraId="62C615A5" w14:textId="77777777" w:rsidR="00D076D9" w:rsidRPr="004C3E23" w:rsidRDefault="00D708D3" w:rsidP="000976A2">
      <w:pPr>
        <w:ind w:firstLine="0"/>
        <w:jc w:val="center"/>
        <w:rPr>
          <w:noProof/>
        </w:rPr>
      </w:pPr>
      <w:r w:rsidRPr="004C3E23">
        <w:rPr>
          <w:noProof/>
        </w:rPr>
        <w:lastRenderedPageBreak/>
        <w:drawing>
          <wp:inline distT="0" distB="0" distL="0" distR="0" wp14:anchorId="227AC879" wp14:editId="5B69897F">
            <wp:extent cx="6029960" cy="2951189"/>
            <wp:effectExtent l="0" t="0" r="0" b="1905"/>
            <wp:docPr id="2062"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25"/>
                    <a:stretch/>
                  </pic:blipFill>
                  <pic:spPr bwMode="auto">
                    <a:xfrm>
                      <a:off x="0" y="0"/>
                      <a:ext cx="6029960" cy="2951189"/>
                    </a:xfrm>
                    <a:prstGeom prst="rect">
                      <a:avLst/>
                    </a:prstGeom>
                  </pic:spPr>
                </pic:pic>
              </a:graphicData>
            </a:graphic>
          </wp:inline>
        </w:drawing>
      </w:r>
    </w:p>
    <w:p w14:paraId="643943B0" w14:textId="4E8F1DA3" w:rsidR="00D076D9" w:rsidRPr="004C3E23" w:rsidRDefault="00ED3B53" w:rsidP="00797129">
      <w:pPr>
        <w:pStyle w:val="afffffff6"/>
      </w:pPr>
      <w:bookmarkStart w:id="2194" w:name="_Toc212825206"/>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1582</w:t>
      </w:r>
      <w:bookmarkEnd w:id="2194"/>
      <w:r w:rsidR="00F14AE2">
        <w:rPr>
          <w:noProof/>
        </w:rPr>
        <w:fldChar w:fldCharType="end"/>
      </w:r>
    </w:p>
    <w:p w14:paraId="2D4033CC" w14:textId="6B50C61D" w:rsidR="000E3AB4" w:rsidRPr="003E38D9" w:rsidRDefault="00D708D3" w:rsidP="000E3AB4">
      <w:pPr>
        <w:pStyle w:val="20"/>
        <w:keepLines/>
        <w:numPr>
          <w:ilvl w:val="2"/>
          <w:numId w:val="80"/>
        </w:numPr>
        <w:spacing w:before="240" w:after="240" w:line="259" w:lineRule="auto"/>
        <w:jc w:val="left"/>
        <w:rPr>
          <w:highlight w:val="yellow"/>
        </w:rPr>
      </w:pPr>
      <w:r w:rsidRPr="000E3AB4">
        <w:br w:type="page" w:clear="all"/>
      </w:r>
      <w:bookmarkStart w:id="2195" w:name="_Toc211809338"/>
      <w:bookmarkStart w:id="2196" w:name="_Toc212823601"/>
      <w:r w:rsidR="000E3AB4" w:rsidRPr="003E38D9">
        <w:rPr>
          <w:color w:val="000000" w:themeColor="text1"/>
          <w:highlight w:val="yellow"/>
        </w:rPr>
        <w:lastRenderedPageBreak/>
        <w:t>Механизм замещения членов комиссии в ходе инвентаризации</w:t>
      </w:r>
      <w:bookmarkEnd w:id="2195"/>
      <w:bookmarkEnd w:id="2196"/>
    </w:p>
    <w:p w14:paraId="130FF486" w14:textId="77777777" w:rsidR="000E3AB4" w:rsidRPr="003E38D9" w:rsidRDefault="000E3AB4" w:rsidP="000E3AB4">
      <w:pPr>
        <w:rPr>
          <w:color w:val="000000" w:themeColor="text1"/>
          <w:highlight w:val="yellow"/>
        </w:rPr>
      </w:pPr>
      <w:r w:rsidRPr="003E38D9">
        <w:rPr>
          <w:color w:val="000000" w:themeColor="text1"/>
          <w:highlight w:val="yellow"/>
        </w:rPr>
        <w:t>При корректной настройке элемента справочника комиссии можно использовать функционал замещения членов комиссии в ходе проведения инвентаризации для элемента справочника комиссии, указанной как инвентаризационная.</w:t>
      </w:r>
    </w:p>
    <w:p w14:paraId="6624833B" w14:textId="07FB1472" w:rsidR="000E3AB4" w:rsidRPr="003E38D9" w:rsidRDefault="000E3AB4" w:rsidP="000E3AB4">
      <w:pPr>
        <w:ind w:firstLine="0"/>
        <w:rPr>
          <w:color w:val="000000" w:themeColor="text1"/>
          <w:highlight w:val="yellow"/>
        </w:rPr>
      </w:pPr>
      <w:r w:rsidRPr="003E38D9">
        <w:rPr>
          <w:noProof/>
          <w:color w:val="000000" w:themeColor="text1"/>
          <w:highlight w:val="yellow"/>
        </w:rPr>
        <w:drawing>
          <wp:inline distT="0" distB="0" distL="0" distR="0" wp14:anchorId="0C51E0E0" wp14:editId="6B5DC929">
            <wp:extent cx="6026785" cy="2256155"/>
            <wp:effectExtent l="0" t="0" r="0" b="0"/>
            <wp:docPr id="2754" name="Рисунок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6026785" cy="2256155"/>
                    </a:xfrm>
                    <a:prstGeom prst="rect">
                      <a:avLst/>
                    </a:prstGeom>
                    <a:noFill/>
                    <a:ln>
                      <a:noFill/>
                    </a:ln>
                  </pic:spPr>
                </pic:pic>
              </a:graphicData>
            </a:graphic>
          </wp:inline>
        </w:drawing>
      </w:r>
    </w:p>
    <w:p w14:paraId="21CB645F" w14:textId="136EA460" w:rsidR="000E3AB4" w:rsidRPr="003E38D9" w:rsidRDefault="000E3AB4" w:rsidP="000E3AB4">
      <w:pPr>
        <w:jc w:val="center"/>
        <w:rPr>
          <w:color w:val="000000" w:themeColor="text1"/>
          <w:highlight w:val="yellow"/>
        </w:rPr>
      </w:pPr>
      <w:bookmarkStart w:id="2197" w:name="_Toc211809059"/>
      <w:bookmarkStart w:id="2198" w:name="_Toc212825207"/>
      <w:r w:rsidRPr="003E38D9">
        <w:rPr>
          <w:color w:val="000000" w:themeColor="text1"/>
          <w:highlight w:val="yellow"/>
        </w:rPr>
        <w:t xml:space="preserve">Рисунок  </w:t>
      </w:r>
      <w:r w:rsidRPr="003E38D9">
        <w:rPr>
          <w:color w:val="000000" w:themeColor="text1"/>
          <w:highlight w:val="yellow"/>
        </w:rPr>
        <w:fldChar w:fldCharType="begin"/>
      </w:r>
      <w:r w:rsidRPr="003E38D9">
        <w:rPr>
          <w:color w:val="000000" w:themeColor="text1"/>
          <w:highlight w:val="yellow"/>
        </w:rPr>
        <w:instrText xml:space="preserve"> SEQ Рисунок \* ARABIC </w:instrText>
      </w:r>
      <w:r w:rsidRPr="003E38D9">
        <w:rPr>
          <w:color w:val="000000" w:themeColor="text1"/>
          <w:highlight w:val="yellow"/>
        </w:rPr>
        <w:fldChar w:fldCharType="separate"/>
      </w:r>
      <w:r w:rsidR="00BD1EBB">
        <w:rPr>
          <w:noProof/>
          <w:color w:val="000000" w:themeColor="text1"/>
          <w:highlight w:val="yellow"/>
        </w:rPr>
        <w:t>1583</w:t>
      </w:r>
      <w:bookmarkEnd w:id="2197"/>
      <w:bookmarkEnd w:id="2198"/>
      <w:r w:rsidRPr="003E38D9">
        <w:rPr>
          <w:color w:val="000000" w:themeColor="text1"/>
          <w:highlight w:val="yellow"/>
          <w:lang w:val="en-US"/>
        </w:rPr>
        <w:fldChar w:fldCharType="end"/>
      </w:r>
    </w:p>
    <w:p w14:paraId="12D6669B" w14:textId="77777777" w:rsidR="000E3AB4" w:rsidRPr="003E38D9" w:rsidRDefault="000E3AB4" w:rsidP="000E3AB4">
      <w:pPr>
        <w:rPr>
          <w:color w:val="000000" w:themeColor="text1"/>
          <w:highlight w:val="yellow"/>
        </w:rPr>
      </w:pPr>
      <w:r w:rsidRPr="003E38D9">
        <w:rPr>
          <w:color w:val="000000" w:themeColor="text1"/>
          <w:highlight w:val="yellow"/>
        </w:rPr>
        <w:t xml:space="preserve">В случае установки флага отсутствия Председателю комиссии в графу «Замещающий» будет автоматически установлен сотрудник с соответствующим статусом «Заместитель председателя комиссии». </w:t>
      </w:r>
    </w:p>
    <w:p w14:paraId="462B16D5" w14:textId="77777777" w:rsidR="000E3AB4" w:rsidRPr="003E38D9" w:rsidRDefault="000E3AB4" w:rsidP="000E3AB4">
      <w:pPr>
        <w:rPr>
          <w:color w:val="000000" w:themeColor="text1"/>
          <w:highlight w:val="yellow"/>
        </w:rPr>
      </w:pPr>
      <w:r w:rsidRPr="003E38D9">
        <w:rPr>
          <w:color w:val="000000" w:themeColor="text1"/>
          <w:highlight w:val="yellow"/>
        </w:rPr>
        <w:t>В случае 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w:t>
      </w:r>
    </w:p>
    <w:p w14:paraId="7E17D100" w14:textId="30D24A67" w:rsidR="000E3AB4" w:rsidRPr="003E38D9" w:rsidRDefault="000E3AB4" w:rsidP="000E3AB4">
      <w:pPr>
        <w:ind w:firstLine="0"/>
        <w:rPr>
          <w:color w:val="000000" w:themeColor="text1"/>
          <w:highlight w:val="yellow"/>
        </w:rPr>
      </w:pPr>
      <w:r w:rsidRPr="003E38D9">
        <w:rPr>
          <w:noProof/>
          <w:color w:val="000000" w:themeColor="text1"/>
          <w:highlight w:val="yellow"/>
        </w:rPr>
        <w:drawing>
          <wp:inline distT="0" distB="0" distL="0" distR="0" wp14:anchorId="3C2CB6D6" wp14:editId="0A09B0DA">
            <wp:extent cx="6026785" cy="1454785"/>
            <wp:effectExtent l="0" t="0" r="0" b="0"/>
            <wp:docPr id="2753" name="Рисунок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127">
                      <a:extLst>
                        <a:ext uri="{28A0092B-C50C-407E-A947-70E740481C1C}">
                          <a14:useLocalDpi xmlns:a14="http://schemas.microsoft.com/office/drawing/2010/main" val="0"/>
                        </a:ext>
                      </a:extLst>
                    </a:blip>
                    <a:srcRect/>
                    <a:stretch>
                      <a:fillRect/>
                    </a:stretch>
                  </pic:blipFill>
                  <pic:spPr bwMode="auto">
                    <a:xfrm>
                      <a:off x="0" y="0"/>
                      <a:ext cx="6026785" cy="1454785"/>
                    </a:xfrm>
                    <a:prstGeom prst="rect">
                      <a:avLst/>
                    </a:prstGeom>
                    <a:noFill/>
                    <a:ln>
                      <a:noFill/>
                    </a:ln>
                  </pic:spPr>
                </pic:pic>
              </a:graphicData>
            </a:graphic>
          </wp:inline>
        </w:drawing>
      </w:r>
    </w:p>
    <w:p w14:paraId="72B9F538" w14:textId="3E219266" w:rsidR="000E3AB4" w:rsidRPr="003E38D9" w:rsidRDefault="000E3AB4" w:rsidP="000E3AB4">
      <w:pPr>
        <w:jc w:val="center"/>
        <w:rPr>
          <w:color w:val="000000" w:themeColor="text1"/>
          <w:highlight w:val="yellow"/>
        </w:rPr>
      </w:pPr>
      <w:bookmarkStart w:id="2199" w:name="_Toc211809060"/>
      <w:bookmarkStart w:id="2200" w:name="_Toc212825208"/>
      <w:r w:rsidRPr="003E38D9">
        <w:rPr>
          <w:color w:val="000000" w:themeColor="text1"/>
          <w:highlight w:val="yellow"/>
        </w:rPr>
        <w:t xml:space="preserve">Рисунок  </w:t>
      </w:r>
      <w:r w:rsidRPr="003E38D9">
        <w:rPr>
          <w:color w:val="000000" w:themeColor="text1"/>
          <w:highlight w:val="yellow"/>
        </w:rPr>
        <w:fldChar w:fldCharType="begin"/>
      </w:r>
      <w:r w:rsidRPr="003E38D9">
        <w:rPr>
          <w:color w:val="000000" w:themeColor="text1"/>
          <w:highlight w:val="yellow"/>
        </w:rPr>
        <w:instrText xml:space="preserve"> SEQ Рисунок \* ARABIC </w:instrText>
      </w:r>
      <w:r w:rsidRPr="003E38D9">
        <w:rPr>
          <w:color w:val="000000" w:themeColor="text1"/>
          <w:highlight w:val="yellow"/>
        </w:rPr>
        <w:fldChar w:fldCharType="separate"/>
      </w:r>
      <w:r w:rsidR="00BD1EBB">
        <w:rPr>
          <w:noProof/>
          <w:color w:val="000000" w:themeColor="text1"/>
          <w:highlight w:val="yellow"/>
        </w:rPr>
        <w:t>1584</w:t>
      </w:r>
      <w:bookmarkEnd w:id="2199"/>
      <w:bookmarkEnd w:id="2200"/>
      <w:r w:rsidRPr="003E38D9">
        <w:rPr>
          <w:color w:val="000000" w:themeColor="text1"/>
          <w:highlight w:val="yellow"/>
          <w:lang w:val="en-US"/>
        </w:rPr>
        <w:fldChar w:fldCharType="end"/>
      </w:r>
    </w:p>
    <w:p w14:paraId="630147DF" w14:textId="77777777" w:rsidR="000E3AB4" w:rsidRPr="003E38D9" w:rsidRDefault="000E3AB4" w:rsidP="000E3AB4">
      <w:pPr>
        <w:rPr>
          <w:color w:val="000000" w:themeColor="text1"/>
          <w:highlight w:val="yellow"/>
        </w:rPr>
      </w:pPr>
      <w:r w:rsidRPr="003E38D9">
        <w:rPr>
          <w:color w:val="000000" w:themeColor="text1"/>
          <w:highlight w:val="yellow"/>
        </w:rPr>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14:paraId="432F30D2" w14:textId="2C78A392" w:rsidR="000E3AB4" w:rsidRPr="003E38D9" w:rsidRDefault="000E3AB4" w:rsidP="000E3AB4">
      <w:pPr>
        <w:ind w:firstLine="0"/>
        <w:rPr>
          <w:color w:val="000000" w:themeColor="text1"/>
          <w:highlight w:val="yellow"/>
        </w:rPr>
      </w:pPr>
      <w:r w:rsidRPr="003E38D9">
        <w:rPr>
          <w:noProof/>
          <w:color w:val="000000" w:themeColor="text1"/>
          <w:highlight w:val="yellow"/>
        </w:rPr>
        <w:drawing>
          <wp:inline distT="0" distB="0" distL="0" distR="0" wp14:anchorId="1A6EF1D5" wp14:editId="6D54150B">
            <wp:extent cx="6026785" cy="1436914"/>
            <wp:effectExtent l="0" t="0" r="0" b="0"/>
            <wp:docPr id="2752" name="Рисунок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128">
                      <a:extLst>
                        <a:ext uri="{28A0092B-C50C-407E-A947-70E740481C1C}">
                          <a14:useLocalDpi xmlns:a14="http://schemas.microsoft.com/office/drawing/2010/main" val="0"/>
                        </a:ext>
                      </a:extLst>
                    </a:blip>
                    <a:srcRect/>
                    <a:stretch>
                      <a:fillRect/>
                    </a:stretch>
                  </pic:blipFill>
                  <pic:spPr bwMode="auto">
                    <a:xfrm>
                      <a:off x="0" y="0"/>
                      <a:ext cx="6029999" cy="1437680"/>
                    </a:xfrm>
                    <a:prstGeom prst="rect">
                      <a:avLst/>
                    </a:prstGeom>
                    <a:noFill/>
                    <a:ln>
                      <a:noFill/>
                    </a:ln>
                  </pic:spPr>
                </pic:pic>
              </a:graphicData>
            </a:graphic>
          </wp:inline>
        </w:drawing>
      </w:r>
    </w:p>
    <w:p w14:paraId="0470B6F8" w14:textId="37BE79A5" w:rsidR="000E3AB4" w:rsidRPr="003E38D9" w:rsidRDefault="000E3AB4" w:rsidP="000E3AB4">
      <w:pPr>
        <w:jc w:val="center"/>
        <w:rPr>
          <w:color w:val="000000" w:themeColor="text1"/>
          <w:highlight w:val="yellow"/>
        </w:rPr>
      </w:pPr>
      <w:bookmarkStart w:id="2201" w:name="_Toc211809061"/>
      <w:bookmarkStart w:id="2202" w:name="_Toc212825209"/>
      <w:r w:rsidRPr="003E38D9">
        <w:rPr>
          <w:color w:val="000000" w:themeColor="text1"/>
          <w:highlight w:val="yellow"/>
        </w:rPr>
        <w:t xml:space="preserve">Рисунок  </w:t>
      </w:r>
      <w:r w:rsidRPr="003E38D9">
        <w:rPr>
          <w:color w:val="000000" w:themeColor="text1"/>
          <w:highlight w:val="yellow"/>
        </w:rPr>
        <w:fldChar w:fldCharType="begin"/>
      </w:r>
      <w:r w:rsidRPr="003E38D9">
        <w:rPr>
          <w:color w:val="000000" w:themeColor="text1"/>
          <w:highlight w:val="yellow"/>
        </w:rPr>
        <w:instrText xml:space="preserve"> SEQ Рисунок \* ARABIC </w:instrText>
      </w:r>
      <w:r w:rsidRPr="003E38D9">
        <w:rPr>
          <w:color w:val="000000" w:themeColor="text1"/>
          <w:highlight w:val="yellow"/>
        </w:rPr>
        <w:fldChar w:fldCharType="separate"/>
      </w:r>
      <w:r w:rsidR="00BD1EBB">
        <w:rPr>
          <w:noProof/>
          <w:color w:val="000000" w:themeColor="text1"/>
          <w:highlight w:val="yellow"/>
        </w:rPr>
        <w:t>1585</w:t>
      </w:r>
      <w:bookmarkEnd w:id="2201"/>
      <w:bookmarkEnd w:id="2202"/>
      <w:r w:rsidRPr="003E38D9">
        <w:rPr>
          <w:color w:val="000000" w:themeColor="text1"/>
          <w:highlight w:val="yellow"/>
          <w:lang w:val="en-US"/>
        </w:rPr>
        <w:fldChar w:fldCharType="end"/>
      </w:r>
    </w:p>
    <w:p w14:paraId="7327F0ED" w14:textId="77777777" w:rsidR="000E3AB4" w:rsidRPr="003E38D9" w:rsidRDefault="000E3AB4" w:rsidP="000E3AB4">
      <w:pPr>
        <w:rPr>
          <w:color w:val="000000" w:themeColor="text1"/>
          <w:highlight w:val="yellow"/>
        </w:rPr>
      </w:pPr>
      <w:r w:rsidRPr="003E38D9">
        <w:rPr>
          <w:color w:val="000000" w:themeColor="text1"/>
          <w:highlight w:val="yellow"/>
        </w:rPr>
        <w:lastRenderedPageBreak/>
        <w:t>При этом следует назначить указанному сотруднику необходимую роль Председатель комиссии для выполнения функций Председателя комиссии.</w:t>
      </w:r>
    </w:p>
    <w:p w14:paraId="5E52B413" w14:textId="11325780" w:rsidR="000E3AB4" w:rsidRPr="000E3AB4" w:rsidRDefault="000E3AB4" w:rsidP="000E3AB4">
      <w:pPr>
        <w:rPr>
          <w:color w:val="000000" w:themeColor="text1"/>
        </w:rPr>
      </w:pPr>
      <w:r w:rsidRPr="003E38D9">
        <w:rPr>
          <w:color w:val="000000" w:themeColor="text1"/>
          <w:highlight w:val="yellow"/>
        </w:rPr>
        <w:t>Дальнейшая отработка документа «Акт о результатах инвентаризации (ф. 0510463)» производится в соответствии с бизнес-процессами и шаблонами процессов статусной модели, описанными в разделе 1.17.</w:t>
      </w:r>
    </w:p>
    <w:p w14:paraId="03E6B499" w14:textId="77777777" w:rsidR="00D076D9" w:rsidRPr="000E3AB4" w:rsidRDefault="00D076D9">
      <w:pPr>
        <w:rPr>
          <w:color w:val="000000" w:themeColor="text1"/>
        </w:rPr>
      </w:pPr>
    </w:p>
    <w:p w14:paraId="44AAF626" w14:textId="77777777" w:rsidR="00D076D9" w:rsidRPr="004C3E23" w:rsidRDefault="00D708D3">
      <w:pPr>
        <w:pStyle w:val="14"/>
        <w:keepLines/>
        <w:pageBreakBefore w:val="0"/>
        <w:numPr>
          <w:ilvl w:val="1"/>
          <w:numId w:val="80"/>
        </w:numPr>
        <w:spacing w:before="0" w:after="113" w:line="259" w:lineRule="auto"/>
        <w:rPr>
          <w:color w:val="000000" w:themeColor="text1"/>
        </w:rPr>
      </w:pPr>
      <w:bookmarkStart w:id="2203" w:name="_Toc178343542"/>
      <w:bookmarkStart w:id="2204" w:name="_Toc178769050"/>
      <w:bookmarkStart w:id="2205" w:name="_Toc178773231"/>
      <w:bookmarkStart w:id="2206" w:name="_Toc178840708"/>
      <w:bookmarkStart w:id="2207" w:name="_Toc178844669"/>
      <w:bookmarkStart w:id="2208" w:name="_Toc178343543"/>
      <w:bookmarkStart w:id="2209" w:name="_Toc178769051"/>
      <w:bookmarkStart w:id="2210" w:name="_Toc178773232"/>
      <w:bookmarkStart w:id="2211" w:name="_Toc178840709"/>
      <w:bookmarkStart w:id="2212" w:name="_Toc178844670"/>
      <w:bookmarkStart w:id="2213" w:name="_Toc178343544"/>
      <w:bookmarkStart w:id="2214" w:name="_Toc178769052"/>
      <w:bookmarkStart w:id="2215" w:name="_Toc178773233"/>
      <w:bookmarkStart w:id="2216" w:name="_Toc178840710"/>
      <w:bookmarkStart w:id="2217" w:name="_Toc178844671"/>
      <w:bookmarkStart w:id="2218" w:name="_Toc178343545"/>
      <w:bookmarkStart w:id="2219" w:name="_Toc178769053"/>
      <w:bookmarkStart w:id="2220" w:name="_Toc178773234"/>
      <w:bookmarkStart w:id="2221" w:name="_Toc178840711"/>
      <w:bookmarkStart w:id="2222" w:name="_Toc178844672"/>
      <w:bookmarkStart w:id="2223" w:name="_Toc178343546"/>
      <w:bookmarkStart w:id="2224" w:name="_Toc178769054"/>
      <w:bookmarkStart w:id="2225" w:name="_Toc178773235"/>
      <w:bookmarkStart w:id="2226" w:name="_Toc178840712"/>
      <w:bookmarkStart w:id="2227" w:name="_Toc178844673"/>
      <w:bookmarkStart w:id="2228" w:name="_Toc178343547"/>
      <w:bookmarkStart w:id="2229" w:name="_Toc178769055"/>
      <w:bookmarkStart w:id="2230" w:name="_Toc178773236"/>
      <w:bookmarkStart w:id="2231" w:name="_Toc178840713"/>
      <w:bookmarkStart w:id="2232" w:name="_Toc178844674"/>
      <w:bookmarkStart w:id="2233" w:name="_Toc178343548"/>
      <w:bookmarkStart w:id="2234" w:name="_Toc178769056"/>
      <w:bookmarkStart w:id="2235" w:name="_Toc178773237"/>
      <w:bookmarkStart w:id="2236" w:name="_Toc178840714"/>
      <w:bookmarkStart w:id="2237" w:name="_Toc178844675"/>
      <w:bookmarkStart w:id="2238" w:name="_Toc178343549"/>
      <w:bookmarkStart w:id="2239" w:name="_Toc178769057"/>
      <w:bookmarkStart w:id="2240" w:name="_Toc178773238"/>
      <w:bookmarkStart w:id="2241" w:name="_Toc178840715"/>
      <w:bookmarkStart w:id="2242" w:name="_Toc178844676"/>
      <w:bookmarkStart w:id="2243" w:name="_Toc178343550"/>
      <w:bookmarkStart w:id="2244" w:name="_Toc178769058"/>
      <w:bookmarkStart w:id="2245" w:name="_Toc178773239"/>
      <w:bookmarkStart w:id="2246" w:name="_Toc178840716"/>
      <w:bookmarkStart w:id="2247" w:name="_Toc178844677"/>
      <w:bookmarkStart w:id="2248" w:name="_Toc178343551"/>
      <w:bookmarkStart w:id="2249" w:name="_Toc178769059"/>
      <w:bookmarkStart w:id="2250" w:name="_Toc178773240"/>
      <w:bookmarkStart w:id="2251" w:name="_Toc178840717"/>
      <w:bookmarkStart w:id="2252" w:name="_Toc178844678"/>
      <w:bookmarkStart w:id="2253" w:name="_Toc178343552"/>
      <w:bookmarkStart w:id="2254" w:name="_Toc178769060"/>
      <w:bookmarkStart w:id="2255" w:name="_Toc178773241"/>
      <w:bookmarkStart w:id="2256" w:name="_Toc178840718"/>
      <w:bookmarkStart w:id="2257" w:name="_Toc178844679"/>
      <w:bookmarkStart w:id="2258" w:name="_Toc178343554"/>
      <w:bookmarkStart w:id="2259" w:name="_Toc178769062"/>
      <w:bookmarkStart w:id="2260" w:name="_Toc178773243"/>
      <w:bookmarkStart w:id="2261" w:name="_Toc178840720"/>
      <w:bookmarkStart w:id="2262" w:name="_Toc178844681"/>
      <w:bookmarkStart w:id="2263" w:name="_Toc178343555"/>
      <w:bookmarkStart w:id="2264" w:name="_Toc178769063"/>
      <w:bookmarkStart w:id="2265" w:name="_Toc178773244"/>
      <w:bookmarkStart w:id="2266" w:name="_Toc178840721"/>
      <w:bookmarkStart w:id="2267" w:name="_Toc178844682"/>
      <w:bookmarkStart w:id="2268" w:name="_Toc178343556"/>
      <w:bookmarkStart w:id="2269" w:name="_Toc178769064"/>
      <w:bookmarkStart w:id="2270" w:name="_Toc178773245"/>
      <w:bookmarkStart w:id="2271" w:name="_Toc178840722"/>
      <w:bookmarkStart w:id="2272" w:name="_Toc178844683"/>
      <w:bookmarkStart w:id="2273" w:name="_Toc178343557"/>
      <w:bookmarkStart w:id="2274" w:name="_Toc178769065"/>
      <w:bookmarkStart w:id="2275" w:name="_Toc178773246"/>
      <w:bookmarkStart w:id="2276" w:name="_Toc178840723"/>
      <w:bookmarkStart w:id="2277" w:name="_Toc178844684"/>
      <w:bookmarkStart w:id="2278" w:name="_Toc178343558"/>
      <w:bookmarkStart w:id="2279" w:name="_Toc178769066"/>
      <w:bookmarkStart w:id="2280" w:name="_Toc178773247"/>
      <w:bookmarkStart w:id="2281" w:name="_Toc178840724"/>
      <w:bookmarkStart w:id="2282" w:name="_Toc178844685"/>
      <w:bookmarkStart w:id="2283" w:name="_Toc178343559"/>
      <w:bookmarkStart w:id="2284" w:name="_Toc178769067"/>
      <w:bookmarkStart w:id="2285" w:name="_Toc178773248"/>
      <w:bookmarkStart w:id="2286" w:name="_Toc178840725"/>
      <w:bookmarkStart w:id="2287" w:name="_Toc178844686"/>
      <w:bookmarkStart w:id="2288" w:name="_Toc178343560"/>
      <w:bookmarkStart w:id="2289" w:name="_Toc178769068"/>
      <w:bookmarkStart w:id="2290" w:name="_Toc178773249"/>
      <w:bookmarkStart w:id="2291" w:name="_Toc178840726"/>
      <w:bookmarkStart w:id="2292" w:name="_Toc178844687"/>
      <w:bookmarkStart w:id="2293" w:name="_Toc178343561"/>
      <w:bookmarkStart w:id="2294" w:name="_Toc178769069"/>
      <w:bookmarkStart w:id="2295" w:name="_Toc178773250"/>
      <w:bookmarkStart w:id="2296" w:name="_Toc178840727"/>
      <w:bookmarkStart w:id="2297" w:name="_Toc178844688"/>
      <w:bookmarkStart w:id="2298" w:name="_Toc178343562"/>
      <w:bookmarkStart w:id="2299" w:name="_Toc178769070"/>
      <w:bookmarkStart w:id="2300" w:name="_Toc178773251"/>
      <w:bookmarkStart w:id="2301" w:name="_Toc178840728"/>
      <w:bookmarkStart w:id="2302" w:name="_Toc178844689"/>
      <w:bookmarkStart w:id="2303" w:name="_Toc178343563"/>
      <w:bookmarkStart w:id="2304" w:name="_Toc178769071"/>
      <w:bookmarkStart w:id="2305" w:name="_Toc178773252"/>
      <w:bookmarkStart w:id="2306" w:name="_Toc178840729"/>
      <w:bookmarkStart w:id="2307" w:name="_Toc178844690"/>
      <w:bookmarkStart w:id="2308" w:name="_Toc178343564"/>
      <w:bookmarkStart w:id="2309" w:name="_Toc178769072"/>
      <w:bookmarkStart w:id="2310" w:name="_Toc178773253"/>
      <w:bookmarkStart w:id="2311" w:name="_Toc178840730"/>
      <w:bookmarkStart w:id="2312" w:name="_Toc178844691"/>
      <w:bookmarkStart w:id="2313" w:name="_Toc178343565"/>
      <w:bookmarkStart w:id="2314" w:name="_Toc178769073"/>
      <w:bookmarkStart w:id="2315" w:name="_Toc178773254"/>
      <w:bookmarkStart w:id="2316" w:name="_Toc178840731"/>
      <w:bookmarkStart w:id="2317" w:name="_Toc178844692"/>
      <w:bookmarkStart w:id="2318" w:name="_Toc178343566"/>
      <w:bookmarkStart w:id="2319" w:name="_Toc178769074"/>
      <w:bookmarkStart w:id="2320" w:name="_Toc178773255"/>
      <w:bookmarkStart w:id="2321" w:name="_Toc178840732"/>
      <w:bookmarkStart w:id="2322" w:name="_Toc178844693"/>
      <w:bookmarkStart w:id="2323" w:name="_Toc178343567"/>
      <w:bookmarkStart w:id="2324" w:name="_Toc178769075"/>
      <w:bookmarkStart w:id="2325" w:name="_Toc178773256"/>
      <w:bookmarkStart w:id="2326" w:name="_Toc178840733"/>
      <w:bookmarkStart w:id="2327" w:name="_Toc178844694"/>
      <w:bookmarkStart w:id="2328" w:name="_Toc178343568"/>
      <w:bookmarkStart w:id="2329" w:name="_Toc178769076"/>
      <w:bookmarkStart w:id="2330" w:name="_Toc178773257"/>
      <w:bookmarkStart w:id="2331" w:name="_Toc178840734"/>
      <w:bookmarkStart w:id="2332" w:name="_Toc178844695"/>
      <w:bookmarkStart w:id="2333" w:name="_Toc178343569"/>
      <w:bookmarkStart w:id="2334" w:name="_Toc178769077"/>
      <w:bookmarkStart w:id="2335" w:name="_Toc178773258"/>
      <w:bookmarkStart w:id="2336" w:name="_Toc178840735"/>
      <w:bookmarkStart w:id="2337" w:name="_Toc178844696"/>
      <w:bookmarkStart w:id="2338" w:name="_Toc178343570"/>
      <w:bookmarkStart w:id="2339" w:name="_Toc178769078"/>
      <w:bookmarkStart w:id="2340" w:name="_Toc178773259"/>
      <w:bookmarkStart w:id="2341" w:name="_Toc178840736"/>
      <w:bookmarkStart w:id="2342" w:name="_Toc178844697"/>
      <w:bookmarkStart w:id="2343" w:name="_Toc178343571"/>
      <w:bookmarkStart w:id="2344" w:name="_Toc178769079"/>
      <w:bookmarkStart w:id="2345" w:name="_Toc178773260"/>
      <w:bookmarkStart w:id="2346" w:name="_Toc178840737"/>
      <w:bookmarkStart w:id="2347" w:name="_Toc178844698"/>
      <w:bookmarkStart w:id="2348" w:name="_Toc178343573"/>
      <w:bookmarkStart w:id="2349" w:name="_Toc178769081"/>
      <w:bookmarkStart w:id="2350" w:name="_Toc178773262"/>
      <w:bookmarkStart w:id="2351" w:name="_Toc178840739"/>
      <w:bookmarkStart w:id="2352" w:name="_Toc178844700"/>
      <w:bookmarkStart w:id="2353" w:name="_Toc178343575"/>
      <w:bookmarkStart w:id="2354" w:name="_Toc178769083"/>
      <w:bookmarkStart w:id="2355" w:name="_Toc178773264"/>
      <w:bookmarkStart w:id="2356" w:name="_Toc178840741"/>
      <w:bookmarkStart w:id="2357" w:name="_Toc178844702"/>
      <w:bookmarkStart w:id="2358" w:name="_Toc178343578"/>
      <w:bookmarkStart w:id="2359" w:name="_Toc178769086"/>
      <w:bookmarkStart w:id="2360" w:name="_Toc178773267"/>
      <w:bookmarkStart w:id="2361" w:name="_Toc178840744"/>
      <w:bookmarkStart w:id="2362" w:name="_Toc178844705"/>
      <w:bookmarkStart w:id="2363" w:name="_Toc178343579"/>
      <w:bookmarkStart w:id="2364" w:name="_Toc178769087"/>
      <w:bookmarkStart w:id="2365" w:name="_Toc178773268"/>
      <w:bookmarkStart w:id="2366" w:name="_Toc178840745"/>
      <w:bookmarkStart w:id="2367" w:name="_Toc178844706"/>
      <w:bookmarkStart w:id="2368" w:name="_Toc178343580"/>
      <w:bookmarkStart w:id="2369" w:name="_Toc178769088"/>
      <w:bookmarkStart w:id="2370" w:name="_Toc178773269"/>
      <w:bookmarkStart w:id="2371" w:name="_Toc178840746"/>
      <w:bookmarkStart w:id="2372" w:name="_Toc178844707"/>
      <w:bookmarkStart w:id="2373" w:name="_Toc178343582"/>
      <w:bookmarkStart w:id="2374" w:name="_Toc178769090"/>
      <w:bookmarkStart w:id="2375" w:name="_Toc178773271"/>
      <w:bookmarkStart w:id="2376" w:name="_Toc178840748"/>
      <w:bookmarkStart w:id="2377" w:name="_Toc178844709"/>
      <w:bookmarkStart w:id="2378" w:name="_Toc178343583"/>
      <w:bookmarkStart w:id="2379" w:name="_Toc178769091"/>
      <w:bookmarkStart w:id="2380" w:name="_Toc178773272"/>
      <w:bookmarkStart w:id="2381" w:name="_Toc178840749"/>
      <w:bookmarkStart w:id="2382" w:name="_Toc178844710"/>
      <w:bookmarkStart w:id="2383" w:name="_Toc178343584"/>
      <w:bookmarkStart w:id="2384" w:name="_Toc178769092"/>
      <w:bookmarkStart w:id="2385" w:name="_Toc178773273"/>
      <w:bookmarkStart w:id="2386" w:name="_Toc178840750"/>
      <w:bookmarkStart w:id="2387" w:name="_Toc178844711"/>
      <w:bookmarkStart w:id="2388" w:name="_Toc178343585"/>
      <w:bookmarkStart w:id="2389" w:name="_Toc178769093"/>
      <w:bookmarkStart w:id="2390" w:name="_Toc178773274"/>
      <w:bookmarkStart w:id="2391" w:name="_Toc178840751"/>
      <w:bookmarkStart w:id="2392" w:name="_Toc178844712"/>
      <w:bookmarkStart w:id="2393" w:name="_Toc178343587"/>
      <w:bookmarkStart w:id="2394" w:name="_Toc178769095"/>
      <w:bookmarkStart w:id="2395" w:name="_Toc178773276"/>
      <w:bookmarkStart w:id="2396" w:name="_Toc178840753"/>
      <w:bookmarkStart w:id="2397" w:name="_Toc178844714"/>
      <w:bookmarkStart w:id="2398" w:name="_Toc178343588"/>
      <w:bookmarkStart w:id="2399" w:name="_Toc178769096"/>
      <w:bookmarkStart w:id="2400" w:name="_Toc178773277"/>
      <w:bookmarkStart w:id="2401" w:name="_Toc178840754"/>
      <w:bookmarkStart w:id="2402" w:name="_Toc178844715"/>
      <w:bookmarkStart w:id="2403" w:name="_Toc178343590"/>
      <w:bookmarkStart w:id="2404" w:name="_Toc178769098"/>
      <w:bookmarkStart w:id="2405" w:name="_Toc178773279"/>
      <w:bookmarkStart w:id="2406" w:name="_Toc178840756"/>
      <w:bookmarkStart w:id="2407" w:name="_Toc178844717"/>
      <w:bookmarkStart w:id="2408" w:name="_Toc178343591"/>
      <w:bookmarkStart w:id="2409" w:name="_Toc178769099"/>
      <w:bookmarkStart w:id="2410" w:name="_Toc178773280"/>
      <w:bookmarkStart w:id="2411" w:name="_Toc178840757"/>
      <w:bookmarkStart w:id="2412" w:name="_Toc178844718"/>
      <w:bookmarkStart w:id="2413" w:name="_Toc178343593"/>
      <w:bookmarkStart w:id="2414" w:name="_Toc178769101"/>
      <w:bookmarkStart w:id="2415" w:name="_Toc178773282"/>
      <w:bookmarkStart w:id="2416" w:name="_Toc178840759"/>
      <w:bookmarkStart w:id="2417" w:name="_Toc178844720"/>
      <w:bookmarkStart w:id="2418" w:name="_Toc178343594"/>
      <w:bookmarkStart w:id="2419" w:name="_Toc178769102"/>
      <w:bookmarkStart w:id="2420" w:name="_Toc178773283"/>
      <w:bookmarkStart w:id="2421" w:name="_Toc178840760"/>
      <w:bookmarkStart w:id="2422" w:name="_Toc178844721"/>
      <w:bookmarkStart w:id="2423" w:name="_Toc178343596"/>
      <w:bookmarkStart w:id="2424" w:name="_Toc178769104"/>
      <w:bookmarkStart w:id="2425" w:name="_Toc178773285"/>
      <w:bookmarkStart w:id="2426" w:name="_Toc178840762"/>
      <w:bookmarkStart w:id="2427" w:name="_Toc178844723"/>
      <w:bookmarkStart w:id="2428" w:name="_Toc178343598"/>
      <w:bookmarkStart w:id="2429" w:name="_Toc178769106"/>
      <w:bookmarkStart w:id="2430" w:name="_Toc178773287"/>
      <w:bookmarkStart w:id="2431" w:name="_Toc178840764"/>
      <w:bookmarkStart w:id="2432" w:name="_Toc178844725"/>
      <w:bookmarkStart w:id="2433" w:name="_Toc178343599"/>
      <w:bookmarkStart w:id="2434" w:name="_Toc178769107"/>
      <w:bookmarkStart w:id="2435" w:name="_Toc178773288"/>
      <w:bookmarkStart w:id="2436" w:name="_Toc178840765"/>
      <w:bookmarkStart w:id="2437" w:name="_Toc178844726"/>
      <w:bookmarkStart w:id="2438" w:name="_Toc178343601"/>
      <w:bookmarkStart w:id="2439" w:name="_Toc178769109"/>
      <w:bookmarkStart w:id="2440" w:name="_Toc178773290"/>
      <w:bookmarkStart w:id="2441" w:name="_Toc178840767"/>
      <w:bookmarkStart w:id="2442" w:name="_Toc178844728"/>
      <w:bookmarkStart w:id="2443" w:name="_Toc178343602"/>
      <w:bookmarkStart w:id="2444" w:name="_Toc178769110"/>
      <w:bookmarkStart w:id="2445" w:name="_Toc178773291"/>
      <w:bookmarkStart w:id="2446" w:name="_Toc178840768"/>
      <w:bookmarkStart w:id="2447" w:name="_Toc178844729"/>
      <w:bookmarkStart w:id="2448" w:name="_Toc178343603"/>
      <w:bookmarkStart w:id="2449" w:name="_Toc178769111"/>
      <w:bookmarkStart w:id="2450" w:name="_Toc178773292"/>
      <w:bookmarkStart w:id="2451" w:name="_Toc178840769"/>
      <w:bookmarkStart w:id="2452" w:name="_Toc178844730"/>
      <w:bookmarkStart w:id="2453" w:name="_Toc178343604"/>
      <w:bookmarkStart w:id="2454" w:name="_Toc178769112"/>
      <w:bookmarkStart w:id="2455" w:name="_Toc178773293"/>
      <w:bookmarkStart w:id="2456" w:name="_Toc178840770"/>
      <w:bookmarkStart w:id="2457" w:name="_Toc178844731"/>
      <w:bookmarkStart w:id="2458" w:name="_Toc178343605"/>
      <w:bookmarkStart w:id="2459" w:name="_Toc178769113"/>
      <w:bookmarkStart w:id="2460" w:name="_Toc178773294"/>
      <w:bookmarkStart w:id="2461" w:name="_Toc178840771"/>
      <w:bookmarkStart w:id="2462" w:name="_Toc178844732"/>
      <w:bookmarkStart w:id="2463" w:name="_Toc178343607"/>
      <w:bookmarkStart w:id="2464" w:name="_Toc178769115"/>
      <w:bookmarkStart w:id="2465" w:name="_Toc178773296"/>
      <w:bookmarkStart w:id="2466" w:name="_Toc178840773"/>
      <w:bookmarkStart w:id="2467" w:name="_Toc178844734"/>
      <w:bookmarkStart w:id="2468" w:name="_Toc178343608"/>
      <w:bookmarkStart w:id="2469" w:name="_Toc178769116"/>
      <w:bookmarkStart w:id="2470" w:name="_Toc178773297"/>
      <w:bookmarkStart w:id="2471" w:name="_Toc178840774"/>
      <w:bookmarkStart w:id="2472" w:name="_Toc178844735"/>
      <w:bookmarkStart w:id="2473" w:name="_Toc178343610"/>
      <w:bookmarkStart w:id="2474" w:name="_Toc178769118"/>
      <w:bookmarkStart w:id="2475" w:name="_Toc178773299"/>
      <w:bookmarkStart w:id="2476" w:name="_Toc178840776"/>
      <w:bookmarkStart w:id="2477" w:name="_Toc178844737"/>
      <w:bookmarkStart w:id="2478" w:name="_Toc178343611"/>
      <w:bookmarkStart w:id="2479" w:name="_Toc178769119"/>
      <w:bookmarkStart w:id="2480" w:name="_Toc178773300"/>
      <w:bookmarkStart w:id="2481" w:name="_Toc178840777"/>
      <w:bookmarkStart w:id="2482" w:name="_Toc178844738"/>
      <w:bookmarkStart w:id="2483" w:name="_Toc178343612"/>
      <w:bookmarkStart w:id="2484" w:name="_Toc178769120"/>
      <w:bookmarkStart w:id="2485" w:name="_Toc178773301"/>
      <w:bookmarkStart w:id="2486" w:name="_Toc178840778"/>
      <w:bookmarkStart w:id="2487" w:name="_Toc178844739"/>
      <w:bookmarkStart w:id="2488" w:name="_Toc178343613"/>
      <w:bookmarkStart w:id="2489" w:name="_Toc178769121"/>
      <w:bookmarkStart w:id="2490" w:name="_Toc178773302"/>
      <w:bookmarkStart w:id="2491" w:name="_Toc178840779"/>
      <w:bookmarkStart w:id="2492" w:name="_Toc178844740"/>
      <w:bookmarkStart w:id="2493" w:name="_Toc178343614"/>
      <w:bookmarkStart w:id="2494" w:name="_Toc178769122"/>
      <w:bookmarkStart w:id="2495" w:name="_Toc178773303"/>
      <w:bookmarkStart w:id="2496" w:name="_Toc178840780"/>
      <w:bookmarkStart w:id="2497" w:name="_Toc178844741"/>
      <w:bookmarkStart w:id="2498" w:name="_Toc178343615"/>
      <w:bookmarkStart w:id="2499" w:name="_Toc178769123"/>
      <w:bookmarkStart w:id="2500" w:name="_Toc178773304"/>
      <w:bookmarkStart w:id="2501" w:name="_Toc178840781"/>
      <w:bookmarkStart w:id="2502" w:name="_Toc178844742"/>
      <w:bookmarkStart w:id="2503" w:name="_Toc178343616"/>
      <w:bookmarkStart w:id="2504" w:name="_Toc178769124"/>
      <w:bookmarkStart w:id="2505" w:name="_Toc178773305"/>
      <w:bookmarkStart w:id="2506" w:name="_Toc178840782"/>
      <w:bookmarkStart w:id="2507" w:name="_Toc178844743"/>
      <w:bookmarkStart w:id="2508" w:name="_Toc178343617"/>
      <w:bookmarkStart w:id="2509" w:name="_Toc178769125"/>
      <w:bookmarkStart w:id="2510" w:name="_Toc178773306"/>
      <w:bookmarkStart w:id="2511" w:name="_Toc178840783"/>
      <w:bookmarkStart w:id="2512" w:name="_Toc178844744"/>
      <w:bookmarkStart w:id="2513" w:name="_Toc178343618"/>
      <w:bookmarkStart w:id="2514" w:name="_Toc178769126"/>
      <w:bookmarkStart w:id="2515" w:name="_Toc178773307"/>
      <w:bookmarkStart w:id="2516" w:name="_Toc178840784"/>
      <w:bookmarkStart w:id="2517" w:name="_Toc178844745"/>
      <w:bookmarkStart w:id="2518" w:name="_Toc178343621"/>
      <w:bookmarkStart w:id="2519" w:name="_Toc178769129"/>
      <w:bookmarkStart w:id="2520" w:name="_Toc178773310"/>
      <w:bookmarkStart w:id="2521" w:name="_Toc178840787"/>
      <w:bookmarkStart w:id="2522" w:name="_Toc178844748"/>
      <w:bookmarkStart w:id="2523" w:name="_Toc178343622"/>
      <w:bookmarkStart w:id="2524" w:name="_Toc178769130"/>
      <w:bookmarkStart w:id="2525" w:name="_Toc178773311"/>
      <w:bookmarkStart w:id="2526" w:name="_Toc178840788"/>
      <w:bookmarkStart w:id="2527" w:name="_Toc178844749"/>
      <w:bookmarkStart w:id="2528" w:name="_Toc178343624"/>
      <w:bookmarkStart w:id="2529" w:name="_Toc178769132"/>
      <w:bookmarkStart w:id="2530" w:name="_Toc178773313"/>
      <w:bookmarkStart w:id="2531" w:name="_Toc178840790"/>
      <w:bookmarkStart w:id="2532" w:name="_Toc178844751"/>
      <w:bookmarkStart w:id="2533" w:name="_Toc178343625"/>
      <w:bookmarkStart w:id="2534" w:name="_Toc178769133"/>
      <w:bookmarkStart w:id="2535" w:name="_Toc178773314"/>
      <w:bookmarkStart w:id="2536" w:name="_Toc178840791"/>
      <w:bookmarkStart w:id="2537" w:name="_Toc178844752"/>
      <w:bookmarkStart w:id="2538" w:name="_Toc178343626"/>
      <w:bookmarkStart w:id="2539" w:name="_Toc178769134"/>
      <w:bookmarkStart w:id="2540" w:name="_Toc178773315"/>
      <w:bookmarkStart w:id="2541" w:name="_Toc178840792"/>
      <w:bookmarkStart w:id="2542" w:name="_Toc178844753"/>
      <w:bookmarkStart w:id="2543" w:name="_Toc178343627"/>
      <w:bookmarkStart w:id="2544" w:name="_Toc178769135"/>
      <w:bookmarkStart w:id="2545" w:name="_Toc178773316"/>
      <w:bookmarkStart w:id="2546" w:name="_Toc178840793"/>
      <w:bookmarkStart w:id="2547" w:name="_Toc178844754"/>
      <w:bookmarkStart w:id="2548" w:name="_Toc178343628"/>
      <w:bookmarkStart w:id="2549" w:name="_Toc178769136"/>
      <w:bookmarkStart w:id="2550" w:name="_Toc178773317"/>
      <w:bookmarkStart w:id="2551" w:name="_Toc178840794"/>
      <w:bookmarkStart w:id="2552" w:name="_Toc178844755"/>
      <w:bookmarkStart w:id="2553" w:name="_Toc178343629"/>
      <w:bookmarkStart w:id="2554" w:name="_Toc178769137"/>
      <w:bookmarkStart w:id="2555" w:name="_Toc178773318"/>
      <w:bookmarkStart w:id="2556" w:name="_Toc178840795"/>
      <w:bookmarkStart w:id="2557" w:name="_Toc178844756"/>
      <w:bookmarkStart w:id="2558" w:name="_Toc178343630"/>
      <w:bookmarkStart w:id="2559" w:name="_Toc178769138"/>
      <w:bookmarkStart w:id="2560" w:name="_Toc178773319"/>
      <w:bookmarkStart w:id="2561" w:name="_Toc178840796"/>
      <w:bookmarkStart w:id="2562" w:name="_Toc178844757"/>
      <w:bookmarkStart w:id="2563" w:name="_Toc178343631"/>
      <w:bookmarkStart w:id="2564" w:name="_Toc178769139"/>
      <w:bookmarkStart w:id="2565" w:name="_Toc178773320"/>
      <w:bookmarkStart w:id="2566" w:name="_Toc178840797"/>
      <w:bookmarkStart w:id="2567" w:name="_Toc178844758"/>
      <w:bookmarkStart w:id="2568" w:name="_Toc178343633"/>
      <w:bookmarkStart w:id="2569" w:name="_Toc178769141"/>
      <w:bookmarkStart w:id="2570" w:name="_Toc178773322"/>
      <w:bookmarkStart w:id="2571" w:name="_Toc178840799"/>
      <w:bookmarkStart w:id="2572" w:name="_Toc178844760"/>
      <w:bookmarkStart w:id="2573" w:name="_Toc178343634"/>
      <w:bookmarkStart w:id="2574" w:name="_Toc178769142"/>
      <w:bookmarkStart w:id="2575" w:name="_Toc178773323"/>
      <w:bookmarkStart w:id="2576" w:name="_Toc178840800"/>
      <w:bookmarkStart w:id="2577" w:name="_Toc178844761"/>
      <w:bookmarkStart w:id="2578" w:name="_Toc178343636"/>
      <w:bookmarkStart w:id="2579" w:name="_Toc178769144"/>
      <w:bookmarkStart w:id="2580" w:name="_Toc178773325"/>
      <w:bookmarkStart w:id="2581" w:name="_Toc178840802"/>
      <w:bookmarkStart w:id="2582" w:name="_Toc178844763"/>
      <w:bookmarkStart w:id="2583" w:name="_Toc178343637"/>
      <w:bookmarkStart w:id="2584" w:name="_Toc178769145"/>
      <w:bookmarkStart w:id="2585" w:name="_Toc178773326"/>
      <w:bookmarkStart w:id="2586" w:name="_Toc178840803"/>
      <w:bookmarkStart w:id="2587" w:name="_Toc178844764"/>
      <w:bookmarkStart w:id="2588" w:name="_Toc178343638"/>
      <w:bookmarkStart w:id="2589" w:name="_Toc178769146"/>
      <w:bookmarkStart w:id="2590" w:name="_Toc178773327"/>
      <w:bookmarkStart w:id="2591" w:name="_Toc178840804"/>
      <w:bookmarkStart w:id="2592" w:name="_Toc178844765"/>
      <w:bookmarkStart w:id="2593" w:name="_Toc178343639"/>
      <w:bookmarkStart w:id="2594" w:name="_Toc178769147"/>
      <w:bookmarkStart w:id="2595" w:name="_Toc178773328"/>
      <w:bookmarkStart w:id="2596" w:name="_Toc178840805"/>
      <w:bookmarkStart w:id="2597" w:name="_Toc178844766"/>
      <w:bookmarkStart w:id="2598" w:name="_Toc178343641"/>
      <w:bookmarkStart w:id="2599" w:name="_Toc178769149"/>
      <w:bookmarkStart w:id="2600" w:name="_Toc178773330"/>
      <w:bookmarkStart w:id="2601" w:name="_Toc178840807"/>
      <w:bookmarkStart w:id="2602" w:name="_Toc178844768"/>
      <w:bookmarkStart w:id="2603" w:name="_Toc178343642"/>
      <w:bookmarkStart w:id="2604" w:name="_Toc178769150"/>
      <w:bookmarkStart w:id="2605" w:name="_Toc178773331"/>
      <w:bookmarkStart w:id="2606" w:name="_Toc178840808"/>
      <w:bookmarkStart w:id="2607" w:name="_Toc178844769"/>
      <w:bookmarkStart w:id="2608" w:name="_Toc178343644"/>
      <w:bookmarkStart w:id="2609" w:name="_Toc178769152"/>
      <w:bookmarkStart w:id="2610" w:name="_Toc178773333"/>
      <w:bookmarkStart w:id="2611" w:name="_Toc178840810"/>
      <w:bookmarkStart w:id="2612" w:name="_Toc178844771"/>
      <w:bookmarkStart w:id="2613" w:name="_Toc178343645"/>
      <w:bookmarkStart w:id="2614" w:name="_Toc178769153"/>
      <w:bookmarkStart w:id="2615" w:name="_Toc178773334"/>
      <w:bookmarkStart w:id="2616" w:name="_Toc178840811"/>
      <w:bookmarkStart w:id="2617" w:name="_Toc178844772"/>
      <w:bookmarkStart w:id="2618" w:name="_Toc178343647"/>
      <w:bookmarkStart w:id="2619" w:name="_Toc178769155"/>
      <w:bookmarkStart w:id="2620" w:name="_Toc178773336"/>
      <w:bookmarkStart w:id="2621" w:name="_Toc178840813"/>
      <w:bookmarkStart w:id="2622" w:name="_Toc178844774"/>
      <w:bookmarkStart w:id="2623" w:name="_Toc178343648"/>
      <w:bookmarkStart w:id="2624" w:name="_Toc178769156"/>
      <w:bookmarkStart w:id="2625" w:name="_Toc178773337"/>
      <w:bookmarkStart w:id="2626" w:name="_Toc178840814"/>
      <w:bookmarkStart w:id="2627" w:name="_Toc178844775"/>
      <w:bookmarkStart w:id="2628" w:name="_Toc178343649"/>
      <w:bookmarkStart w:id="2629" w:name="_Toc178769157"/>
      <w:bookmarkStart w:id="2630" w:name="_Toc178773338"/>
      <w:bookmarkStart w:id="2631" w:name="_Toc178840815"/>
      <w:bookmarkStart w:id="2632" w:name="_Toc178844776"/>
      <w:bookmarkStart w:id="2633" w:name="_Toc178343650"/>
      <w:bookmarkStart w:id="2634" w:name="_Toc178769158"/>
      <w:bookmarkStart w:id="2635" w:name="_Toc178773339"/>
      <w:bookmarkStart w:id="2636" w:name="_Toc178840816"/>
      <w:bookmarkStart w:id="2637" w:name="_Toc178844777"/>
      <w:bookmarkStart w:id="2638" w:name="_Toc178343652"/>
      <w:bookmarkStart w:id="2639" w:name="_Toc178769160"/>
      <w:bookmarkStart w:id="2640" w:name="_Toc178773341"/>
      <w:bookmarkStart w:id="2641" w:name="_Toc178840818"/>
      <w:bookmarkStart w:id="2642" w:name="_Toc178844779"/>
      <w:bookmarkStart w:id="2643" w:name="_Toc178343653"/>
      <w:bookmarkStart w:id="2644" w:name="_Toc178769161"/>
      <w:bookmarkStart w:id="2645" w:name="_Toc178773342"/>
      <w:bookmarkStart w:id="2646" w:name="_Toc178840819"/>
      <w:bookmarkStart w:id="2647" w:name="_Toc178844780"/>
      <w:bookmarkStart w:id="2648" w:name="_Toc178343654"/>
      <w:bookmarkStart w:id="2649" w:name="_Toc178769162"/>
      <w:bookmarkStart w:id="2650" w:name="_Toc178773343"/>
      <w:bookmarkStart w:id="2651" w:name="_Toc178840820"/>
      <w:bookmarkStart w:id="2652" w:name="_Toc178844781"/>
      <w:bookmarkStart w:id="2653" w:name="_Toc178343656"/>
      <w:bookmarkStart w:id="2654" w:name="_Toc178769164"/>
      <w:bookmarkStart w:id="2655" w:name="_Toc178773345"/>
      <w:bookmarkStart w:id="2656" w:name="_Toc178840822"/>
      <w:bookmarkStart w:id="2657" w:name="_Toc178844783"/>
      <w:bookmarkStart w:id="2658" w:name="_Toc178343657"/>
      <w:bookmarkStart w:id="2659" w:name="_Toc178769165"/>
      <w:bookmarkStart w:id="2660" w:name="_Toc178773346"/>
      <w:bookmarkStart w:id="2661" w:name="_Toc178840823"/>
      <w:bookmarkStart w:id="2662" w:name="_Toc178844784"/>
      <w:bookmarkStart w:id="2663" w:name="_Toc178343658"/>
      <w:bookmarkStart w:id="2664" w:name="_Toc178769166"/>
      <w:bookmarkStart w:id="2665" w:name="_Toc178773347"/>
      <w:bookmarkStart w:id="2666" w:name="_Toc178840824"/>
      <w:bookmarkStart w:id="2667" w:name="_Toc178844785"/>
      <w:bookmarkStart w:id="2668" w:name="_Toc178343659"/>
      <w:bookmarkStart w:id="2669" w:name="_Toc178769167"/>
      <w:bookmarkStart w:id="2670" w:name="_Toc178773348"/>
      <w:bookmarkStart w:id="2671" w:name="_Toc178840825"/>
      <w:bookmarkStart w:id="2672" w:name="_Toc178844786"/>
      <w:bookmarkStart w:id="2673" w:name="_Toc178343660"/>
      <w:bookmarkStart w:id="2674" w:name="_Toc178769168"/>
      <w:bookmarkStart w:id="2675" w:name="_Toc178773349"/>
      <w:bookmarkStart w:id="2676" w:name="_Toc178840826"/>
      <w:bookmarkStart w:id="2677" w:name="_Toc178844787"/>
      <w:bookmarkStart w:id="2678" w:name="_Toc178343661"/>
      <w:bookmarkStart w:id="2679" w:name="_Toc178769169"/>
      <w:bookmarkStart w:id="2680" w:name="_Toc178773350"/>
      <w:bookmarkStart w:id="2681" w:name="_Toc178840827"/>
      <w:bookmarkStart w:id="2682" w:name="_Toc178844788"/>
      <w:bookmarkStart w:id="2683" w:name="_Toc178343663"/>
      <w:bookmarkStart w:id="2684" w:name="_Toc178769171"/>
      <w:bookmarkStart w:id="2685" w:name="_Toc178773352"/>
      <w:bookmarkStart w:id="2686" w:name="_Toc178840829"/>
      <w:bookmarkStart w:id="2687" w:name="_Toc178844790"/>
      <w:bookmarkStart w:id="2688" w:name="_Toc178343664"/>
      <w:bookmarkStart w:id="2689" w:name="_Toc178769172"/>
      <w:bookmarkStart w:id="2690" w:name="_Toc178773353"/>
      <w:bookmarkStart w:id="2691" w:name="_Toc178840830"/>
      <w:bookmarkStart w:id="2692" w:name="_Toc178844791"/>
      <w:bookmarkStart w:id="2693" w:name="_Toc178343668"/>
      <w:bookmarkStart w:id="2694" w:name="_Toc178769176"/>
      <w:bookmarkStart w:id="2695" w:name="_Toc178773357"/>
      <w:bookmarkStart w:id="2696" w:name="_Toc178840834"/>
      <w:bookmarkStart w:id="2697" w:name="_Toc178844795"/>
      <w:bookmarkStart w:id="2698" w:name="_Toc178343669"/>
      <w:bookmarkStart w:id="2699" w:name="_Toc178769177"/>
      <w:bookmarkStart w:id="2700" w:name="_Toc178773358"/>
      <w:bookmarkStart w:id="2701" w:name="_Toc178840835"/>
      <w:bookmarkStart w:id="2702" w:name="_Toc178844796"/>
      <w:bookmarkStart w:id="2703" w:name="_Toc178343670"/>
      <w:bookmarkStart w:id="2704" w:name="_Toc178769178"/>
      <w:bookmarkStart w:id="2705" w:name="_Toc178773359"/>
      <w:bookmarkStart w:id="2706" w:name="_Toc178840836"/>
      <w:bookmarkStart w:id="2707" w:name="_Toc178844797"/>
      <w:bookmarkStart w:id="2708" w:name="_Toc178343671"/>
      <w:bookmarkStart w:id="2709" w:name="_Toc178769179"/>
      <w:bookmarkStart w:id="2710" w:name="_Toc178773360"/>
      <w:bookmarkStart w:id="2711" w:name="_Toc178840837"/>
      <w:bookmarkStart w:id="2712" w:name="_Toc178844798"/>
      <w:bookmarkStart w:id="2713" w:name="_Toc178343673"/>
      <w:bookmarkStart w:id="2714" w:name="_Toc178769181"/>
      <w:bookmarkStart w:id="2715" w:name="_Toc178773362"/>
      <w:bookmarkStart w:id="2716" w:name="_Toc178840839"/>
      <w:bookmarkStart w:id="2717" w:name="_Toc178844800"/>
      <w:bookmarkStart w:id="2718" w:name="_Toc178343674"/>
      <w:bookmarkStart w:id="2719" w:name="_Toc178769182"/>
      <w:bookmarkStart w:id="2720" w:name="_Toc178773363"/>
      <w:bookmarkStart w:id="2721" w:name="_Toc178840840"/>
      <w:bookmarkStart w:id="2722" w:name="_Toc178844801"/>
      <w:bookmarkStart w:id="2723" w:name="_Toc178343675"/>
      <w:bookmarkStart w:id="2724" w:name="_Toc178769183"/>
      <w:bookmarkStart w:id="2725" w:name="_Toc178773364"/>
      <w:bookmarkStart w:id="2726" w:name="_Toc178840841"/>
      <w:bookmarkStart w:id="2727" w:name="_Toc178844802"/>
      <w:bookmarkStart w:id="2728" w:name="_Toc178343677"/>
      <w:bookmarkStart w:id="2729" w:name="_Toc178769185"/>
      <w:bookmarkStart w:id="2730" w:name="_Toc178773366"/>
      <w:bookmarkStart w:id="2731" w:name="_Toc178840843"/>
      <w:bookmarkStart w:id="2732" w:name="_Toc178844804"/>
      <w:bookmarkStart w:id="2733" w:name="_Toc178343678"/>
      <w:bookmarkStart w:id="2734" w:name="_Toc178769186"/>
      <w:bookmarkStart w:id="2735" w:name="_Toc178773367"/>
      <w:bookmarkStart w:id="2736" w:name="_Toc178840844"/>
      <w:bookmarkStart w:id="2737" w:name="_Toc178844805"/>
      <w:bookmarkStart w:id="2738" w:name="_Toc178343679"/>
      <w:bookmarkStart w:id="2739" w:name="_Toc178769187"/>
      <w:bookmarkStart w:id="2740" w:name="_Toc178773368"/>
      <w:bookmarkStart w:id="2741" w:name="_Toc178840845"/>
      <w:bookmarkStart w:id="2742" w:name="_Toc178844806"/>
      <w:bookmarkStart w:id="2743" w:name="_Toc178343680"/>
      <w:bookmarkStart w:id="2744" w:name="_Toc178769188"/>
      <w:bookmarkStart w:id="2745" w:name="_Toc178773369"/>
      <w:bookmarkStart w:id="2746" w:name="_Toc178840846"/>
      <w:bookmarkStart w:id="2747" w:name="_Toc178844807"/>
      <w:bookmarkStart w:id="2748" w:name="_Toc178343681"/>
      <w:bookmarkStart w:id="2749" w:name="_Toc178769189"/>
      <w:bookmarkStart w:id="2750" w:name="_Toc178773370"/>
      <w:bookmarkStart w:id="2751" w:name="_Toc178840847"/>
      <w:bookmarkStart w:id="2752" w:name="_Toc178844808"/>
      <w:bookmarkStart w:id="2753" w:name="_Toc178343682"/>
      <w:bookmarkStart w:id="2754" w:name="_Toc178769190"/>
      <w:bookmarkStart w:id="2755" w:name="_Toc178773371"/>
      <w:bookmarkStart w:id="2756" w:name="_Toc178840848"/>
      <w:bookmarkStart w:id="2757" w:name="_Toc178844809"/>
      <w:bookmarkStart w:id="2758" w:name="_Toc178343683"/>
      <w:bookmarkStart w:id="2759" w:name="_Toc178769191"/>
      <w:bookmarkStart w:id="2760" w:name="_Toc178773372"/>
      <w:bookmarkStart w:id="2761" w:name="_Toc178840849"/>
      <w:bookmarkStart w:id="2762" w:name="_Toc178844810"/>
      <w:bookmarkStart w:id="2763" w:name="_Toc178343684"/>
      <w:bookmarkStart w:id="2764" w:name="_Toc178769192"/>
      <w:bookmarkStart w:id="2765" w:name="_Toc178773373"/>
      <w:bookmarkStart w:id="2766" w:name="_Toc178840850"/>
      <w:bookmarkStart w:id="2767" w:name="_Toc178844811"/>
      <w:bookmarkStart w:id="2768" w:name="_Toc178343685"/>
      <w:bookmarkStart w:id="2769" w:name="_Toc178769193"/>
      <w:bookmarkStart w:id="2770" w:name="_Toc178773374"/>
      <w:bookmarkStart w:id="2771" w:name="_Toc178840851"/>
      <w:bookmarkStart w:id="2772" w:name="_Toc178844812"/>
      <w:bookmarkStart w:id="2773" w:name="_Toc178343686"/>
      <w:bookmarkStart w:id="2774" w:name="_Toc178769194"/>
      <w:bookmarkStart w:id="2775" w:name="_Toc178773375"/>
      <w:bookmarkStart w:id="2776" w:name="_Toc178840852"/>
      <w:bookmarkStart w:id="2777" w:name="_Toc178844813"/>
      <w:bookmarkStart w:id="2778" w:name="_Toc178343688"/>
      <w:bookmarkStart w:id="2779" w:name="_Toc178769196"/>
      <w:bookmarkStart w:id="2780" w:name="_Toc178773377"/>
      <w:bookmarkStart w:id="2781" w:name="_Toc178840854"/>
      <w:bookmarkStart w:id="2782" w:name="_Toc178844815"/>
      <w:bookmarkStart w:id="2783" w:name="_Toc178343689"/>
      <w:bookmarkStart w:id="2784" w:name="_Toc178769197"/>
      <w:bookmarkStart w:id="2785" w:name="_Toc178773378"/>
      <w:bookmarkStart w:id="2786" w:name="_Toc178840855"/>
      <w:bookmarkStart w:id="2787" w:name="_Toc178844816"/>
      <w:bookmarkStart w:id="2788" w:name="_Toc178343691"/>
      <w:bookmarkStart w:id="2789" w:name="_Toc178769199"/>
      <w:bookmarkStart w:id="2790" w:name="_Toc178773380"/>
      <w:bookmarkStart w:id="2791" w:name="_Toc178840857"/>
      <w:bookmarkStart w:id="2792" w:name="_Toc178844818"/>
      <w:bookmarkStart w:id="2793" w:name="_Toc178343692"/>
      <w:bookmarkStart w:id="2794" w:name="_Toc178769200"/>
      <w:bookmarkStart w:id="2795" w:name="_Toc178773381"/>
      <w:bookmarkStart w:id="2796" w:name="_Toc178840858"/>
      <w:bookmarkStart w:id="2797" w:name="_Toc178844819"/>
      <w:bookmarkStart w:id="2798" w:name="_Toc178343693"/>
      <w:bookmarkStart w:id="2799" w:name="_Toc178769201"/>
      <w:bookmarkStart w:id="2800" w:name="_Toc178773382"/>
      <w:bookmarkStart w:id="2801" w:name="_Toc178840859"/>
      <w:bookmarkStart w:id="2802" w:name="_Toc178844820"/>
      <w:bookmarkStart w:id="2803" w:name="_Toc178343694"/>
      <w:bookmarkStart w:id="2804" w:name="_Toc178769202"/>
      <w:bookmarkStart w:id="2805" w:name="_Toc178773383"/>
      <w:bookmarkStart w:id="2806" w:name="_Toc178840860"/>
      <w:bookmarkStart w:id="2807" w:name="_Toc178844821"/>
      <w:bookmarkStart w:id="2808" w:name="_Toc178343696"/>
      <w:bookmarkStart w:id="2809" w:name="_Toc178769204"/>
      <w:bookmarkStart w:id="2810" w:name="_Toc178773385"/>
      <w:bookmarkStart w:id="2811" w:name="_Toc178840862"/>
      <w:bookmarkStart w:id="2812" w:name="_Toc178844823"/>
      <w:bookmarkStart w:id="2813" w:name="_Toc178343697"/>
      <w:bookmarkStart w:id="2814" w:name="_Toc178769205"/>
      <w:bookmarkStart w:id="2815" w:name="_Toc178773386"/>
      <w:bookmarkStart w:id="2816" w:name="_Toc178840863"/>
      <w:bookmarkStart w:id="2817" w:name="_Toc178844824"/>
      <w:bookmarkStart w:id="2818" w:name="_Toc178343699"/>
      <w:bookmarkStart w:id="2819" w:name="_Toc178769207"/>
      <w:bookmarkStart w:id="2820" w:name="_Toc178773388"/>
      <w:bookmarkStart w:id="2821" w:name="_Toc178840865"/>
      <w:bookmarkStart w:id="2822" w:name="_Toc178844826"/>
      <w:bookmarkStart w:id="2823" w:name="_Toc178343700"/>
      <w:bookmarkStart w:id="2824" w:name="_Toc178769208"/>
      <w:bookmarkStart w:id="2825" w:name="_Toc178773389"/>
      <w:bookmarkStart w:id="2826" w:name="_Toc178840866"/>
      <w:bookmarkStart w:id="2827" w:name="_Toc178844827"/>
      <w:bookmarkStart w:id="2828" w:name="_Toc178343701"/>
      <w:bookmarkStart w:id="2829" w:name="_Toc178769209"/>
      <w:bookmarkStart w:id="2830" w:name="_Toc178773390"/>
      <w:bookmarkStart w:id="2831" w:name="_Toc178840867"/>
      <w:bookmarkStart w:id="2832" w:name="_Toc178844828"/>
      <w:bookmarkStart w:id="2833" w:name="_Toc178343704"/>
      <w:bookmarkStart w:id="2834" w:name="_Toc178769212"/>
      <w:bookmarkStart w:id="2835" w:name="_Toc178773393"/>
      <w:bookmarkStart w:id="2836" w:name="_Toc178840870"/>
      <w:bookmarkStart w:id="2837" w:name="_Toc178844831"/>
      <w:bookmarkStart w:id="2838" w:name="_Toc178343705"/>
      <w:bookmarkStart w:id="2839" w:name="_Toc178769213"/>
      <w:bookmarkStart w:id="2840" w:name="_Toc178773394"/>
      <w:bookmarkStart w:id="2841" w:name="_Toc178840871"/>
      <w:bookmarkStart w:id="2842" w:name="_Toc178844832"/>
      <w:bookmarkStart w:id="2843" w:name="_Toc178343706"/>
      <w:bookmarkStart w:id="2844" w:name="_Toc178769214"/>
      <w:bookmarkStart w:id="2845" w:name="_Toc178773395"/>
      <w:bookmarkStart w:id="2846" w:name="_Toc178840872"/>
      <w:bookmarkStart w:id="2847" w:name="_Toc178844833"/>
      <w:bookmarkStart w:id="2848" w:name="_Toc178343707"/>
      <w:bookmarkStart w:id="2849" w:name="_Toc178769215"/>
      <w:bookmarkStart w:id="2850" w:name="_Toc178773396"/>
      <w:bookmarkStart w:id="2851" w:name="_Toc178840873"/>
      <w:bookmarkStart w:id="2852" w:name="_Toc178844834"/>
      <w:bookmarkStart w:id="2853" w:name="_Toc178343708"/>
      <w:bookmarkStart w:id="2854" w:name="_Toc178769216"/>
      <w:bookmarkStart w:id="2855" w:name="_Toc178773397"/>
      <w:bookmarkStart w:id="2856" w:name="_Toc178840874"/>
      <w:bookmarkStart w:id="2857" w:name="_Toc178844835"/>
      <w:bookmarkStart w:id="2858" w:name="_Toc178343710"/>
      <w:bookmarkStart w:id="2859" w:name="_Toc178769218"/>
      <w:bookmarkStart w:id="2860" w:name="_Toc178773399"/>
      <w:bookmarkStart w:id="2861" w:name="_Toc178840876"/>
      <w:bookmarkStart w:id="2862" w:name="_Toc178844837"/>
      <w:bookmarkStart w:id="2863" w:name="_Toc178343711"/>
      <w:bookmarkStart w:id="2864" w:name="_Toc178769219"/>
      <w:bookmarkStart w:id="2865" w:name="_Toc178773400"/>
      <w:bookmarkStart w:id="2866" w:name="_Toc178840877"/>
      <w:bookmarkStart w:id="2867" w:name="_Toc178844838"/>
      <w:bookmarkStart w:id="2868" w:name="_Toc178343712"/>
      <w:bookmarkStart w:id="2869" w:name="_Toc178769220"/>
      <w:bookmarkStart w:id="2870" w:name="_Toc178773401"/>
      <w:bookmarkStart w:id="2871" w:name="_Toc178840878"/>
      <w:bookmarkStart w:id="2872" w:name="_Toc178844839"/>
      <w:bookmarkStart w:id="2873" w:name="_Toc178343713"/>
      <w:bookmarkStart w:id="2874" w:name="_Toc178769221"/>
      <w:bookmarkStart w:id="2875" w:name="_Toc178773402"/>
      <w:bookmarkStart w:id="2876" w:name="_Toc178840879"/>
      <w:bookmarkStart w:id="2877" w:name="_Toc178844840"/>
      <w:bookmarkStart w:id="2878" w:name="_Toc178343715"/>
      <w:bookmarkStart w:id="2879" w:name="_Toc178769223"/>
      <w:bookmarkStart w:id="2880" w:name="_Toc178773404"/>
      <w:bookmarkStart w:id="2881" w:name="_Toc178840881"/>
      <w:bookmarkStart w:id="2882" w:name="_Toc178844842"/>
      <w:bookmarkStart w:id="2883" w:name="_Toc178343716"/>
      <w:bookmarkStart w:id="2884" w:name="_Toc178769224"/>
      <w:bookmarkStart w:id="2885" w:name="_Toc178773405"/>
      <w:bookmarkStart w:id="2886" w:name="_Toc178840882"/>
      <w:bookmarkStart w:id="2887" w:name="_Toc178844843"/>
      <w:bookmarkStart w:id="2888" w:name="_Toc178343718"/>
      <w:bookmarkStart w:id="2889" w:name="_Toc178769226"/>
      <w:bookmarkStart w:id="2890" w:name="_Toc178773407"/>
      <w:bookmarkStart w:id="2891" w:name="_Toc178840884"/>
      <w:bookmarkStart w:id="2892" w:name="_Toc178844845"/>
      <w:bookmarkStart w:id="2893" w:name="_Toc178343719"/>
      <w:bookmarkStart w:id="2894" w:name="_Toc178769227"/>
      <w:bookmarkStart w:id="2895" w:name="_Toc178773408"/>
      <w:bookmarkStart w:id="2896" w:name="_Toc178840885"/>
      <w:bookmarkStart w:id="2897" w:name="_Toc178844846"/>
      <w:bookmarkStart w:id="2898" w:name="_Toc178343721"/>
      <w:bookmarkStart w:id="2899" w:name="_Toc178769229"/>
      <w:bookmarkStart w:id="2900" w:name="_Toc178773410"/>
      <w:bookmarkStart w:id="2901" w:name="_Toc178840887"/>
      <w:bookmarkStart w:id="2902" w:name="_Toc178844848"/>
      <w:bookmarkStart w:id="2903" w:name="_Toc178343722"/>
      <w:bookmarkStart w:id="2904" w:name="_Toc178769230"/>
      <w:bookmarkStart w:id="2905" w:name="_Toc178773411"/>
      <w:bookmarkStart w:id="2906" w:name="_Toc178840888"/>
      <w:bookmarkStart w:id="2907" w:name="_Toc178844849"/>
      <w:bookmarkStart w:id="2908" w:name="_Toc178343723"/>
      <w:bookmarkStart w:id="2909" w:name="_Toc178769231"/>
      <w:bookmarkStart w:id="2910" w:name="_Toc178773412"/>
      <w:bookmarkStart w:id="2911" w:name="_Toc178840889"/>
      <w:bookmarkStart w:id="2912" w:name="_Toc178844850"/>
      <w:bookmarkStart w:id="2913" w:name="_Toc178343724"/>
      <w:bookmarkStart w:id="2914" w:name="_Toc178769232"/>
      <w:bookmarkStart w:id="2915" w:name="_Toc178773413"/>
      <w:bookmarkStart w:id="2916" w:name="_Toc178840890"/>
      <w:bookmarkStart w:id="2917" w:name="_Toc178844851"/>
      <w:bookmarkStart w:id="2918" w:name="_Toc178343725"/>
      <w:bookmarkStart w:id="2919" w:name="_Toc178769233"/>
      <w:bookmarkStart w:id="2920" w:name="_Toc178773414"/>
      <w:bookmarkStart w:id="2921" w:name="_Toc178840891"/>
      <w:bookmarkStart w:id="2922" w:name="_Toc178844852"/>
      <w:bookmarkStart w:id="2923" w:name="_Toc178343726"/>
      <w:bookmarkStart w:id="2924" w:name="_Toc178769234"/>
      <w:bookmarkStart w:id="2925" w:name="_Toc178773415"/>
      <w:bookmarkStart w:id="2926" w:name="_Toc178840892"/>
      <w:bookmarkStart w:id="2927" w:name="_Toc178844853"/>
      <w:bookmarkStart w:id="2928" w:name="_Toc178343727"/>
      <w:bookmarkStart w:id="2929" w:name="_Toc178769235"/>
      <w:bookmarkStart w:id="2930" w:name="_Toc178773416"/>
      <w:bookmarkStart w:id="2931" w:name="_Toc178840893"/>
      <w:bookmarkStart w:id="2932" w:name="_Toc178844854"/>
      <w:bookmarkStart w:id="2933" w:name="_Toc178343728"/>
      <w:bookmarkStart w:id="2934" w:name="_Toc178769236"/>
      <w:bookmarkStart w:id="2935" w:name="_Toc178773417"/>
      <w:bookmarkStart w:id="2936" w:name="_Toc178840894"/>
      <w:bookmarkStart w:id="2937" w:name="_Toc178844855"/>
      <w:bookmarkStart w:id="2938" w:name="_Toc178343730"/>
      <w:bookmarkStart w:id="2939" w:name="_Toc178769238"/>
      <w:bookmarkStart w:id="2940" w:name="_Toc178773419"/>
      <w:bookmarkStart w:id="2941" w:name="_Toc178840896"/>
      <w:bookmarkStart w:id="2942" w:name="_Toc178844857"/>
      <w:bookmarkStart w:id="2943" w:name="_Toc178343731"/>
      <w:bookmarkStart w:id="2944" w:name="_Toc178769239"/>
      <w:bookmarkStart w:id="2945" w:name="_Toc178773420"/>
      <w:bookmarkStart w:id="2946" w:name="_Toc178840897"/>
      <w:bookmarkStart w:id="2947" w:name="_Toc178844858"/>
      <w:bookmarkStart w:id="2948" w:name="_Toc178343732"/>
      <w:bookmarkStart w:id="2949" w:name="_Toc178769240"/>
      <w:bookmarkStart w:id="2950" w:name="_Toc178773421"/>
      <w:bookmarkStart w:id="2951" w:name="_Toc178840898"/>
      <w:bookmarkStart w:id="2952" w:name="_Toc178844859"/>
      <w:bookmarkStart w:id="2953" w:name="_Toc178343733"/>
      <w:bookmarkStart w:id="2954" w:name="_Toc178769241"/>
      <w:bookmarkStart w:id="2955" w:name="_Toc178773422"/>
      <w:bookmarkStart w:id="2956" w:name="_Toc178840899"/>
      <w:bookmarkStart w:id="2957" w:name="_Toc178844860"/>
      <w:bookmarkStart w:id="2958" w:name="_Toc178343734"/>
      <w:bookmarkStart w:id="2959" w:name="_Toc178769242"/>
      <w:bookmarkStart w:id="2960" w:name="_Toc178773423"/>
      <w:bookmarkStart w:id="2961" w:name="_Toc178840900"/>
      <w:bookmarkStart w:id="2962" w:name="_Toc178844861"/>
      <w:bookmarkStart w:id="2963" w:name="_Toc178343736"/>
      <w:bookmarkStart w:id="2964" w:name="_Toc178769244"/>
      <w:bookmarkStart w:id="2965" w:name="_Toc178773425"/>
      <w:bookmarkStart w:id="2966" w:name="_Toc178840902"/>
      <w:bookmarkStart w:id="2967" w:name="_Toc178844863"/>
      <w:bookmarkStart w:id="2968" w:name="_Toc178343737"/>
      <w:bookmarkStart w:id="2969" w:name="_Toc178769245"/>
      <w:bookmarkStart w:id="2970" w:name="_Toc178773426"/>
      <w:bookmarkStart w:id="2971" w:name="_Toc178840903"/>
      <w:bookmarkStart w:id="2972" w:name="_Toc178844864"/>
      <w:bookmarkStart w:id="2973" w:name="_Toc178343739"/>
      <w:bookmarkStart w:id="2974" w:name="_Toc178769247"/>
      <w:bookmarkStart w:id="2975" w:name="_Toc178773428"/>
      <w:bookmarkStart w:id="2976" w:name="_Toc178840905"/>
      <w:bookmarkStart w:id="2977" w:name="_Toc178844866"/>
      <w:bookmarkStart w:id="2978" w:name="_Toc178343741"/>
      <w:bookmarkStart w:id="2979" w:name="_Toc178769249"/>
      <w:bookmarkStart w:id="2980" w:name="_Toc178773430"/>
      <w:bookmarkStart w:id="2981" w:name="_Toc178840907"/>
      <w:bookmarkStart w:id="2982" w:name="_Toc178844868"/>
      <w:bookmarkStart w:id="2983" w:name="_Toc178343742"/>
      <w:bookmarkStart w:id="2984" w:name="_Toc178769250"/>
      <w:bookmarkStart w:id="2985" w:name="_Toc178773431"/>
      <w:bookmarkStart w:id="2986" w:name="_Toc178840908"/>
      <w:bookmarkStart w:id="2987" w:name="_Toc178844869"/>
      <w:bookmarkStart w:id="2988" w:name="_Toc178343743"/>
      <w:bookmarkStart w:id="2989" w:name="_Toc178769251"/>
      <w:bookmarkStart w:id="2990" w:name="_Toc178773432"/>
      <w:bookmarkStart w:id="2991" w:name="_Toc178840909"/>
      <w:bookmarkStart w:id="2992" w:name="_Toc178844870"/>
      <w:bookmarkStart w:id="2993" w:name="_Toc178343744"/>
      <w:bookmarkStart w:id="2994" w:name="_Toc178769252"/>
      <w:bookmarkStart w:id="2995" w:name="_Toc178773433"/>
      <w:bookmarkStart w:id="2996" w:name="_Toc178840910"/>
      <w:bookmarkStart w:id="2997" w:name="_Toc178844871"/>
      <w:bookmarkStart w:id="2998" w:name="_Toc178343745"/>
      <w:bookmarkStart w:id="2999" w:name="_Toc178769253"/>
      <w:bookmarkStart w:id="3000" w:name="_Toc178773434"/>
      <w:bookmarkStart w:id="3001" w:name="_Toc178840911"/>
      <w:bookmarkStart w:id="3002" w:name="_Toc178844872"/>
      <w:bookmarkStart w:id="3003" w:name="_Toc178343746"/>
      <w:bookmarkStart w:id="3004" w:name="_Toc178769254"/>
      <w:bookmarkStart w:id="3005" w:name="_Toc178773435"/>
      <w:bookmarkStart w:id="3006" w:name="_Toc178840912"/>
      <w:bookmarkStart w:id="3007" w:name="_Toc178844873"/>
      <w:bookmarkStart w:id="3008" w:name="_Toc178343748"/>
      <w:bookmarkStart w:id="3009" w:name="_Toc178769256"/>
      <w:bookmarkStart w:id="3010" w:name="_Toc178773437"/>
      <w:bookmarkStart w:id="3011" w:name="_Toc178840914"/>
      <w:bookmarkStart w:id="3012" w:name="_Toc178844875"/>
      <w:bookmarkStart w:id="3013" w:name="_Toc178343749"/>
      <w:bookmarkStart w:id="3014" w:name="_Toc178769257"/>
      <w:bookmarkStart w:id="3015" w:name="_Toc178773438"/>
      <w:bookmarkStart w:id="3016" w:name="_Toc178840915"/>
      <w:bookmarkStart w:id="3017" w:name="_Toc178844876"/>
      <w:bookmarkStart w:id="3018" w:name="_Toc178343751"/>
      <w:bookmarkStart w:id="3019" w:name="_Toc178769259"/>
      <w:bookmarkStart w:id="3020" w:name="_Toc178773440"/>
      <w:bookmarkStart w:id="3021" w:name="_Toc178840917"/>
      <w:bookmarkStart w:id="3022" w:name="_Toc178844878"/>
      <w:bookmarkStart w:id="3023" w:name="_Toc178343752"/>
      <w:bookmarkStart w:id="3024" w:name="_Toc178769260"/>
      <w:bookmarkStart w:id="3025" w:name="_Toc178773441"/>
      <w:bookmarkStart w:id="3026" w:name="_Toc178840918"/>
      <w:bookmarkStart w:id="3027" w:name="_Toc178844879"/>
      <w:bookmarkStart w:id="3028" w:name="_Toc178343754"/>
      <w:bookmarkStart w:id="3029" w:name="_Toc178769262"/>
      <w:bookmarkStart w:id="3030" w:name="_Toc178773443"/>
      <w:bookmarkStart w:id="3031" w:name="_Toc178840920"/>
      <w:bookmarkStart w:id="3032" w:name="_Toc178844881"/>
      <w:bookmarkStart w:id="3033" w:name="_Toc178343756"/>
      <w:bookmarkStart w:id="3034" w:name="_Toc178769264"/>
      <w:bookmarkStart w:id="3035" w:name="_Toc178773445"/>
      <w:bookmarkStart w:id="3036" w:name="_Toc178840922"/>
      <w:bookmarkStart w:id="3037" w:name="_Toc178844883"/>
      <w:bookmarkStart w:id="3038" w:name="_Toc178343757"/>
      <w:bookmarkStart w:id="3039" w:name="_Toc178769265"/>
      <w:bookmarkStart w:id="3040" w:name="_Toc178773446"/>
      <w:bookmarkStart w:id="3041" w:name="_Toc178840923"/>
      <w:bookmarkStart w:id="3042" w:name="_Toc178844884"/>
      <w:bookmarkStart w:id="3043" w:name="_Toc178343759"/>
      <w:bookmarkStart w:id="3044" w:name="_Toc178769267"/>
      <w:bookmarkStart w:id="3045" w:name="_Toc178773448"/>
      <w:bookmarkStart w:id="3046" w:name="_Toc178840925"/>
      <w:bookmarkStart w:id="3047" w:name="_Toc178844886"/>
      <w:bookmarkStart w:id="3048" w:name="_Toc178343761"/>
      <w:bookmarkStart w:id="3049" w:name="_Toc178769269"/>
      <w:bookmarkStart w:id="3050" w:name="_Toc178773450"/>
      <w:bookmarkStart w:id="3051" w:name="_Toc178840927"/>
      <w:bookmarkStart w:id="3052" w:name="_Toc178844888"/>
      <w:bookmarkStart w:id="3053" w:name="_Toc178343762"/>
      <w:bookmarkStart w:id="3054" w:name="_Toc178769270"/>
      <w:bookmarkStart w:id="3055" w:name="_Toc178773451"/>
      <w:bookmarkStart w:id="3056" w:name="_Toc178840928"/>
      <w:bookmarkStart w:id="3057" w:name="_Toc178844889"/>
      <w:bookmarkStart w:id="3058" w:name="_Toc178343763"/>
      <w:bookmarkStart w:id="3059" w:name="_Toc178769271"/>
      <w:bookmarkStart w:id="3060" w:name="_Toc178773452"/>
      <w:bookmarkStart w:id="3061" w:name="_Toc178840929"/>
      <w:bookmarkStart w:id="3062" w:name="_Toc178844890"/>
      <w:bookmarkStart w:id="3063" w:name="_Toc178343764"/>
      <w:bookmarkStart w:id="3064" w:name="_Toc178769272"/>
      <w:bookmarkStart w:id="3065" w:name="_Toc178773453"/>
      <w:bookmarkStart w:id="3066" w:name="_Toc178840930"/>
      <w:bookmarkStart w:id="3067" w:name="_Toc178844891"/>
      <w:bookmarkStart w:id="3068" w:name="_Toc178343765"/>
      <w:bookmarkStart w:id="3069" w:name="_Toc178769273"/>
      <w:bookmarkStart w:id="3070" w:name="_Toc178773454"/>
      <w:bookmarkStart w:id="3071" w:name="_Toc178840931"/>
      <w:bookmarkStart w:id="3072" w:name="_Toc178844892"/>
      <w:bookmarkStart w:id="3073" w:name="_Toc178343767"/>
      <w:bookmarkStart w:id="3074" w:name="_Toc178769275"/>
      <w:bookmarkStart w:id="3075" w:name="_Toc178773456"/>
      <w:bookmarkStart w:id="3076" w:name="_Toc178840933"/>
      <w:bookmarkStart w:id="3077" w:name="_Toc178844894"/>
      <w:bookmarkStart w:id="3078" w:name="_Toc178343768"/>
      <w:bookmarkStart w:id="3079" w:name="_Toc178769276"/>
      <w:bookmarkStart w:id="3080" w:name="_Toc178773457"/>
      <w:bookmarkStart w:id="3081" w:name="_Toc178840934"/>
      <w:bookmarkStart w:id="3082" w:name="_Toc178844895"/>
      <w:bookmarkStart w:id="3083" w:name="_Toc178343770"/>
      <w:bookmarkStart w:id="3084" w:name="_Toc178769278"/>
      <w:bookmarkStart w:id="3085" w:name="_Toc178773459"/>
      <w:bookmarkStart w:id="3086" w:name="_Toc178840936"/>
      <w:bookmarkStart w:id="3087" w:name="_Toc178844897"/>
      <w:bookmarkStart w:id="3088" w:name="_Toc178343771"/>
      <w:bookmarkStart w:id="3089" w:name="_Toc178769279"/>
      <w:bookmarkStart w:id="3090" w:name="_Toc178773460"/>
      <w:bookmarkStart w:id="3091" w:name="_Toc178840937"/>
      <w:bookmarkStart w:id="3092" w:name="_Toc178844898"/>
      <w:bookmarkStart w:id="3093" w:name="_Toc178343772"/>
      <w:bookmarkStart w:id="3094" w:name="_Toc178769280"/>
      <w:bookmarkStart w:id="3095" w:name="_Toc178773461"/>
      <w:bookmarkStart w:id="3096" w:name="_Toc178840938"/>
      <w:bookmarkStart w:id="3097" w:name="_Toc178844899"/>
      <w:bookmarkStart w:id="3098" w:name="_Toc178343773"/>
      <w:bookmarkStart w:id="3099" w:name="_Toc178769281"/>
      <w:bookmarkStart w:id="3100" w:name="_Toc178773462"/>
      <w:bookmarkStart w:id="3101" w:name="_Toc178840939"/>
      <w:bookmarkStart w:id="3102" w:name="_Toc178844900"/>
      <w:bookmarkStart w:id="3103" w:name="_Toc178343774"/>
      <w:bookmarkStart w:id="3104" w:name="_Toc178769282"/>
      <w:bookmarkStart w:id="3105" w:name="_Toc178773463"/>
      <w:bookmarkStart w:id="3106" w:name="_Toc178840940"/>
      <w:bookmarkStart w:id="3107" w:name="_Toc178844901"/>
      <w:bookmarkStart w:id="3108" w:name="_Toc178343775"/>
      <w:bookmarkStart w:id="3109" w:name="_Toc178769283"/>
      <w:bookmarkStart w:id="3110" w:name="_Toc178773464"/>
      <w:bookmarkStart w:id="3111" w:name="_Toc178840941"/>
      <w:bookmarkStart w:id="3112" w:name="_Toc178844902"/>
      <w:bookmarkStart w:id="3113" w:name="_Toc178343776"/>
      <w:bookmarkStart w:id="3114" w:name="_Toc178769284"/>
      <w:bookmarkStart w:id="3115" w:name="_Toc178773465"/>
      <w:bookmarkStart w:id="3116" w:name="_Toc178840942"/>
      <w:bookmarkStart w:id="3117" w:name="_Toc178844903"/>
      <w:bookmarkStart w:id="3118" w:name="_Toc178343777"/>
      <w:bookmarkStart w:id="3119" w:name="_Toc178769285"/>
      <w:bookmarkStart w:id="3120" w:name="_Toc178773466"/>
      <w:bookmarkStart w:id="3121" w:name="_Toc178840943"/>
      <w:bookmarkStart w:id="3122" w:name="_Toc178844904"/>
      <w:bookmarkStart w:id="3123" w:name="_Toc178343780"/>
      <w:bookmarkStart w:id="3124" w:name="_Toc178769288"/>
      <w:bookmarkStart w:id="3125" w:name="_Toc178773469"/>
      <w:bookmarkStart w:id="3126" w:name="_Toc178840946"/>
      <w:bookmarkStart w:id="3127" w:name="_Toc178844907"/>
      <w:bookmarkStart w:id="3128" w:name="_Toc178343782"/>
      <w:bookmarkStart w:id="3129" w:name="_Toc178769290"/>
      <w:bookmarkStart w:id="3130" w:name="_Toc178773471"/>
      <w:bookmarkStart w:id="3131" w:name="_Toc178840948"/>
      <w:bookmarkStart w:id="3132" w:name="_Toc178844909"/>
      <w:bookmarkStart w:id="3133" w:name="_Toc178343783"/>
      <w:bookmarkStart w:id="3134" w:name="_Toc178769291"/>
      <w:bookmarkStart w:id="3135" w:name="_Toc178773472"/>
      <w:bookmarkStart w:id="3136" w:name="_Toc178840949"/>
      <w:bookmarkStart w:id="3137" w:name="_Toc178844910"/>
      <w:bookmarkStart w:id="3138" w:name="_Toc178343784"/>
      <w:bookmarkStart w:id="3139" w:name="_Toc178769292"/>
      <w:bookmarkStart w:id="3140" w:name="_Toc178773473"/>
      <w:bookmarkStart w:id="3141" w:name="_Toc178840950"/>
      <w:bookmarkStart w:id="3142" w:name="_Toc178844911"/>
      <w:bookmarkStart w:id="3143" w:name="_Toc178343786"/>
      <w:bookmarkStart w:id="3144" w:name="_Toc178769294"/>
      <w:bookmarkStart w:id="3145" w:name="_Toc178773475"/>
      <w:bookmarkStart w:id="3146" w:name="_Toc178840952"/>
      <w:bookmarkStart w:id="3147" w:name="_Toc178844913"/>
      <w:bookmarkStart w:id="3148" w:name="_Toc178343787"/>
      <w:bookmarkStart w:id="3149" w:name="_Toc178769295"/>
      <w:bookmarkStart w:id="3150" w:name="_Toc178773476"/>
      <w:bookmarkStart w:id="3151" w:name="_Toc178840953"/>
      <w:bookmarkStart w:id="3152" w:name="_Toc178844914"/>
      <w:bookmarkStart w:id="3153" w:name="_Toc178343788"/>
      <w:bookmarkStart w:id="3154" w:name="_Toc178769296"/>
      <w:bookmarkStart w:id="3155" w:name="_Toc178773477"/>
      <w:bookmarkStart w:id="3156" w:name="_Toc178840954"/>
      <w:bookmarkStart w:id="3157" w:name="_Toc178844915"/>
      <w:bookmarkStart w:id="3158" w:name="_Toc178343789"/>
      <w:bookmarkStart w:id="3159" w:name="_Toc178769297"/>
      <w:bookmarkStart w:id="3160" w:name="_Toc178773478"/>
      <w:bookmarkStart w:id="3161" w:name="_Toc178840955"/>
      <w:bookmarkStart w:id="3162" w:name="_Toc178844916"/>
      <w:bookmarkStart w:id="3163" w:name="_Toc178343790"/>
      <w:bookmarkStart w:id="3164" w:name="_Toc178769298"/>
      <w:bookmarkStart w:id="3165" w:name="_Toc178773479"/>
      <w:bookmarkStart w:id="3166" w:name="_Toc178840956"/>
      <w:bookmarkStart w:id="3167" w:name="_Toc178844917"/>
      <w:bookmarkStart w:id="3168" w:name="_Toc178343791"/>
      <w:bookmarkStart w:id="3169" w:name="_Toc178769299"/>
      <w:bookmarkStart w:id="3170" w:name="_Toc178773480"/>
      <w:bookmarkStart w:id="3171" w:name="_Toc178840957"/>
      <w:bookmarkStart w:id="3172" w:name="_Toc178844918"/>
      <w:bookmarkStart w:id="3173" w:name="_Toc178343792"/>
      <w:bookmarkStart w:id="3174" w:name="_Toc178769300"/>
      <w:bookmarkStart w:id="3175" w:name="_Toc178773481"/>
      <w:bookmarkStart w:id="3176" w:name="_Toc178840958"/>
      <w:bookmarkStart w:id="3177" w:name="_Toc178844919"/>
      <w:bookmarkStart w:id="3178" w:name="_Toc178343793"/>
      <w:bookmarkStart w:id="3179" w:name="_Toc178769301"/>
      <w:bookmarkStart w:id="3180" w:name="_Toc178773482"/>
      <w:bookmarkStart w:id="3181" w:name="_Toc178840959"/>
      <w:bookmarkStart w:id="3182" w:name="_Toc178844920"/>
      <w:bookmarkStart w:id="3183" w:name="_Toc178343795"/>
      <w:bookmarkStart w:id="3184" w:name="_Toc178769303"/>
      <w:bookmarkStart w:id="3185" w:name="_Toc178773484"/>
      <w:bookmarkStart w:id="3186" w:name="_Toc178840961"/>
      <w:bookmarkStart w:id="3187" w:name="_Toc178844922"/>
      <w:bookmarkStart w:id="3188" w:name="_Toc178343796"/>
      <w:bookmarkStart w:id="3189" w:name="_Toc178769304"/>
      <w:bookmarkStart w:id="3190" w:name="_Toc178773485"/>
      <w:bookmarkStart w:id="3191" w:name="_Toc178840962"/>
      <w:bookmarkStart w:id="3192" w:name="_Toc178844923"/>
      <w:bookmarkStart w:id="3193" w:name="_Toc178343797"/>
      <w:bookmarkStart w:id="3194" w:name="_Toc178769305"/>
      <w:bookmarkStart w:id="3195" w:name="_Toc178773486"/>
      <w:bookmarkStart w:id="3196" w:name="_Toc178840963"/>
      <w:bookmarkStart w:id="3197" w:name="_Toc178844924"/>
      <w:bookmarkStart w:id="3198" w:name="_Toc178343799"/>
      <w:bookmarkStart w:id="3199" w:name="_Toc178769307"/>
      <w:bookmarkStart w:id="3200" w:name="_Toc178773488"/>
      <w:bookmarkStart w:id="3201" w:name="_Toc178840965"/>
      <w:bookmarkStart w:id="3202" w:name="_Toc178844926"/>
      <w:bookmarkStart w:id="3203" w:name="_Toc178343800"/>
      <w:bookmarkStart w:id="3204" w:name="_Toc178769308"/>
      <w:bookmarkStart w:id="3205" w:name="_Toc178773489"/>
      <w:bookmarkStart w:id="3206" w:name="_Toc178840966"/>
      <w:bookmarkStart w:id="3207" w:name="_Toc178844927"/>
      <w:bookmarkStart w:id="3208" w:name="_Toc178343801"/>
      <w:bookmarkStart w:id="3209" w:name="_Toc178769309"/>
      <w:bookmarkStart w:id="3210" w:name="_Toc178773490"/>
      <w:bookmarkStart w:id="3211" w:name="_Toc178840967"/>
      <w:bookmarkStart w:id="3212" w:name="_Toc178844928"/>
      <w:bookmarkStart w:id="3213" w:name="_Toc178343804"/>
      <w:bookmarkStart w:id="3214" w:name="_Toc178769312"/>
      <w:bookmarkStart w:id="3215" w:name="_Toc178773493"/>
      <w:bookmarkStart w:id="3216" w:name="_Toc178840970"/>
      <w:bookmarkStart w:id="3217" w:name="_Toc178844931"/>
      <w:bookmarkStart w:id="3218" w:name="_Toc178343805"/>
      <w:bookmarkStart w:id="3219" w:name="_Toc178769313"/>
      <w:bookmarkStart w:id="3220" w:name="_Toc178773494"/>
      <w:bookmarkStart w:id="3221" w:name="_Toc178840971"/>
      <w:bookmarkStart w:id="3222" w:name="_Toc178844932"/>
      <w:bookmarkStart w:id="3223" w:name="_Toc178343806"/>
      <w:bookmarkStart w:id="3224" w:name="_Toc178769314"/>
      <w:bookmarkStart w:id="3225" w:name="_Toc178773495"/>
      <w:bookmarkStart w:id="3226" w:name="_Toc178840972"/>
      <w:bookmarkStart w:id="3227" w:name="_Toc178844933"/>
      <w:bookmarkStart w:id="3228" w:name="_Toc178343808"/>
      <w:bookmarkStart w:id="3229" w:name="_Toc178769316"/>
      <w:bookmarkStart w:id="3230" w:name="_Toc178773497"/>
      <w:bookmarkStart w:id="3231" w:name="_Toc178840974"/>
      <w:bookmarkStart w:id="3232" w:name="_Toc178844935"/>
      <w:bookmarkStart w:id="3233" w:name="_Toc178343809"/>
      <w:bookmarkStart w:id="3234" w:name="_Toc178769317"/>
      <w:bookmarkStart w:id="3235" w:name="_Toc178773498"/>
      <w:bookmarkStart w:id="3236" w:name="_Toc178840975"/>
      <w:bookmarkStart w:id="3237" w:name="_Toc178844936"/>
      <w:bookmarkStart w:id="3238" w:name="_Toc178343810"/>
      <w:bookmarkStart w:id="3239" w:name="_Toc178769318"/>
      <w:bookmarkStart w:id="3240" w:name="_Toc178773499"/>
      <w:bookmarkStart w:id="3241" w:name="_Toc178840976"/>
      <w:bookmarkStart w:id="3242" w:name="_Toc178844937"/>
      <w:bookmarkStart w:id="3243" w:name="_Toc178343812"/>
      <w:bookmarkStart w:id="3244" w:name="_Toc178769320"/>
      <w:bookmarkStart w:id="3245" w:name="_Toc178773501"/>
      <w:bookmarkStart w:id="3246" w:name="_Toc178840978"/>
      <w:bookmarkStart w:id="3247" w:name="_Toc178844939"/>
      <w:bookmarkStart w:id="3248" w:name="_Toc178343813"/>
      <w:bookmarkStart w:id="3249" w:name="_Toc178769321"/>
      <w:bookmarkStart w:id="3250" w:name="_Toc178773502"/>
      <w:bookmarkStart w:id="3251" w:name="_Toc178840979"/>
      <w:bookmarkStart w:id="3252" w:name="_Toc178844940"/>
      <w:bookmarkStart w:id="3253" w:name="_Toc178343814"/>
      <w:bookmarkStart w:id="3254" w:name="_Toc178769322"/>
      <w:bookmarkStart w:id="3255" w:name="_Toc178773503"/>
      <w:bookmarkStart w:id="3256" w:name="_Toc178840980"/>
      <w:bookmarkStart w:id="3257" w:name="_Toc178844941"/>
      <w:bookmarkStart w:id="3258" w:name="_Toc178343815"/>
      <w:bookmarkStart w:id="3259" w:name="_Toc178769323"/>
      <w:bookmarkStart w:id="3260" w:name="_Toc178773504"/>
      <w:bookmarkStart w:id="3261" w:name="_Toc178840981"/>
      <w:bookmarkStart w:id="3262" w:name="_Toc178844942"/>
      <w:bookmarkStart w:id="3263" w:name="_Toc178343816"/>
      <w:bookmarkStart w:id="3264" w:name="_Toc178769324"/>
      <w:bookmarkStart w:id="3265" w:name="_Toc178773505"/>
      <w:bookmarkStart w:id="3266" w:name="_Toc178840982"/>
      <w:bookmarkStart w:id="3267" w:name="_Toc178844943"/>
      <w:bookmarkStart w:id="3268" w:name="_Toc178343817"/>
      <w:bookmarkStart w:id="3269" w:name="_Toc178769325"/>
      <w:bookmarkStart w:id="3270" w:name="_Toc178773506"/>
      <w:bookmarkStart w:id="3271" w:name="_Toc178840983"/>
      <w:bookmarkStart w:id="3272" w:name="_Toc178844944"/>
      <w:bookmarkStart w:id="3273" w:name="_Toc178343818"/>
      <w:bookmarkStart w:id="3274" w:name="_Toc178769326"/>
      <w:bookmarkStart w:id="3275" w:name="_Toc178773507"/>
      <w:bookmarkStart w:id="3276" w:name="_Toc178840984"/>
      <w:bookmarkStart w:id="3277" w:name="_Toc178844945"/>
      <w:bookmarkStart w:id="3278" w:name="_Toc178343819"/>
      <w:bookmarkStart w:id="3279" w:name="_Toc178769327"/>
      <w:bookmarkStart w:id="3280" w:name="_Toc178773508"/>
      <w:bookmarkStart w:id="3281" w:name="_Toc178840985"/>
      <w:bookmarkStart w:id="3282" w:name="_Toc178844946"/>
      <w:bookmarkStart w:id="3283" w:name="_Toc178343820"/>
      <w:bookmarkStart w:id="3284" w:name="_Toc178769328"/>
      <w:bookmarkStart w:id="3285" w:name="_Toc178773509"/>
      <w:bookmarkStart w:id="3286" w:name="_Toc178840986"/>
      <w:bookmarkStart w:id="3287" w:name="_Toc178844947"/>
      <w:bookmarkStart w:id="3288" w:name="_Toc178343821"/>
      <w:bookmarkStart w:id="3289" w:name="_Toc178769329"/>
      <w:bookmarkStart w:id="3290" w:name="_Toc178773510"/>
      <w:bookmarkStart w:id="3291" w:name="_Toc178840987"/>
      <w:bookmarkStart w:id="3292" w:name="_Toc178844948"/>
      <w:bookmarkStart w:id="3293" w:name="_Toc178343822"/>
      <w:bookmarkStart w:id="3294" w:name="_Toc178769330"/>
      <w:bookmarkStart w:id="3295" w:name="_Toc178773511"/>
      <w:bookmarkStart w:id="3296" w:name="_Toc178840988"/>
      <w:bookmarkStart w:id="3297" w:name="_Toc178844949"/>
      <w:bookmarkStart w:id="3298" w:name="_Toc178343823"/>
      <w:bookmarkStart w:id="3299" w:name="_Toc178769331"/>
      <w:bookmarkStart w:id="3300" w:name="_Toc178773512"/>
      <w:bookmarkStart w:id="3301" w:name="_Toc178840989"/>
      <w:bookmarkStart w:id="3302" w:name="_Toc178844950"/>
      <w:bookmarkStart w:id="3303" w:name="_Toc178343824"/>
      <w:bookmarkStart w:id="3304" w:name="_Toc178769332"/>
      <w:bookmarkStart w:id="3305" w:name="_Toc178773513"/>
      <w:bookmarkStart w:id="3306" w:name="_Toc178840990"/>
      <w:bookmarkStart w:id="3307" w:name="_Toc178844951"/>
      <w:bookmarkStart w:id="3308" w:name="_Toc178343825"/>
      <w:bookmarkStart w:id="3309" w:name="_Toc178769333"/>
      <w:bookmarkStart w:id="3310" w:name="_Toc178773514"/>
      <w:bookmarkStart w:id="3311" w:name="_Toc178840991"/>
      <w:bookmarkStart w:id="3312" w:name="_Toc178844952"/>
      <w:bookmarkStart w:id="3313" w:name="_Toc178343827"/>
      <w:bookmarkStart w:id="3314" w:name="_Toc178769335"/>
      <w:bookmarkStart w:id="3315" w:name="_Toc178773516"/>
      <w:bookmarkStart w:id="3316" w:name="_Toc178840993"/>
      <w:bookmarkStart w:id="3317" w:name="_Toc178844954"/>
      <w:bookmarkStart w:id="3318" w:name="_Toc178343828"/>
      <w:bookmarkStart w:id="3319" w:name="_Toc178769336"/>
      <w:bookmarkStart w:id="3320" w:name="_Toc178773517"/>
      <w:bookmarkStart w:id="3321" w:name="_Toc178840994"/>
      <w:bookmarkStart w:id="3322" w:name="_Toc178844955"/>
      <w:bookmarkStart w:id="3323" w:name="_Toc178343829"/>
      <w:bookmarkStart w:id="3324" w:name="_Toc178769337"/>
      <w:bookmarkStart w:id="3325" w:name="_Toc178773518"/>
      <w:bookmarkStart w:id="3326" w:name="_Toc178840995"/>
      <w:bookmarkStart w:id="3327" w:name="_Toc178844956"/>
      <w:bookmarkStart w:id="3328" w:name="_Toc178343830"/>
      <w:bookmarkStart w:id="3329" w:name="_Toc178769338"/>
      <w:bookmarkStart w:id="3330" w:name="_Toc178773519"/>
      <w:bookmarkStart w:id="3331" w:name="_Toc178840996"/>
      <w:bookmarkStart w:id="3332" w:name="_Toc178844957"/>
      <w:bookmarkStart w:id="3333" w:name="_Toc178343832"/>
      <w:bookmarkStart w:id="3334" w:name="_Toc178769340"/>
      <w:bookmarkStart w:id="3335" w:name="_Toc178773521"/>
      <w:bookmarkStart w:id="3336" w:name="_Toc178840998"/>
      <w:bookmarkStart w:id="3337" w:name="_Toc178844959"/>
      <w:bookmarkStart w:id="3338" w:name="_Toc178343833"/>
      <w:bookmarkStart w:id="3339" w:name="_Toc178769341"/>
      <w:bookmarkStart w:id="3340" w:name="_Toc178773522"/>
      <w:bookmarkStart w:id="3341" w:name="_Toc178840999"/>
      <w:bookmarkStart w:id="3342" w:name="_Toc178844960"/>
      <w:bookmarkStart w:id="3343" w:name="_Toc178343835"/>
      <w:bookmarkStart w:id="3344" w:name="_Toc178769343"/>
      <w:bookmarkStart w:id="3345" w:name="_Toc178773524"/>
      <w:bookmarkStart w:id="3346" w:name="_Toc178841001"/>
      <w:bookmarkStart w:id="3347" w:name="_Toc178844962"/>
      <w:bookmarkStart w:id="3348" w:name="_Toc178343836"/>
      <w:bookmarkStart w:id="3349" w:name="_Toc178769344"/>
      <w:bookmarkStart w:id="3350" w:name="_Toc178773525"/>
      <w:bookmarkStart w:id="3351" w:name="_Toc178841002"/>
      <w:bookmarkStart w:id="3352" w:name="_Toc178844963"/>
      <w:bookmarkStart w:id="3353" w:name="_Toc178343837"/>
      <w:bookmarkStart w:id="3354" w:name="_Toc178769345"/>
      <w:bookmarkStart w:id="3355" w:name="_Toc178773526"/>
      <w:bookmarkStart w:id="3356" w:name="_Toc178841003"/>
      <w:bookmarkStart w:id="3357" w:name="_Toc178844964"/>
      <w:bookmarkStart w:id="3358" w:name="_Toc178343839"/>
      <w:bookmarkStart w:id="3359" w:name="_Toc178769347"/>
      <w:bookmarkStart w:id="3360" w:name="_Toc178773528"/>
      <w:bookmarkStart w:id="3361" w:name="_Toc178841005"/>
      <w:bookmarkStart w:id="3362" w:name="_Toc178844966"/>
      <w:bookmarkStart w:id="3363" w:name="_Toc178343841"/>
      <w:bookmarkStart w:id="3364" w:name="_Toc178769349"/>
      <w:bookmarkStart w:id="3365" w:name="_Toc178773530"/>
      <w:bookmarkStart w:id="3366" w:name="_Toc178841007"/>
      <w:bookmarkStart w:id="3367" w:name="_Toc178844968"/>
      <w:bookmarkStart w:id="3368" w:name="_Toc178343842"/>
      <w:bookmarkStart w:id="3369" w:name="_Toc178769350"/>
      <w:bookmarkStart w:id="3370" w:name="_Toc178773531"/>
      <w:bookmarkStart w:id="3371" w:name="_Toc178841008"/>
      <w:bookmarkStart w:id="3372" w:name="_Toc178844969"/>
      <w:bookmarkStart w:id="3373" w:name="_Toc178343843"/>
      <w:bookmarkStart w:id="3374" w:name="_Toc178769351"/>
      <w:bookmarkStart w:id="3375" w:name="_Toc178773532"/>
      <w:bookmarkStart w:id="3376" w:name="_Toc178841009"/>
      <w:bookmarkStart w:id="3377" w:name="_Toc178844970"/>
      <w:bookmarkStart w:id="3378" w:name="_Toc178343845"/>
      <w:bookmarkStart w:id="3379" w:name="_Toc178769353"/>
      <w:bookmarkStart w:id="3380" w:name="_Toc178773534"/>
      <w:bookmarkStart w:id="3381" w:name="_Toc178841011"/>
      <w:bookmarkStart w:id="3382" w:name="_Toc178844972"/>
      <w:bookmarkStart w:id="3383" w:name="_Toc178343846"/>
      <w:bookmarkStart w:id="3384" w:name="_Toc178769354"/>
      <w:bookmarkStart w:id="3385" w:name="_Toc178773535"/>
      <w:bookmarkStart w:id="3386" w:name="_Toc178841012"/>
      <w:bookmarkStart w:id="3387" w:name="_Toc178844973"/>
      <w:bookmarkStart w:id="3388" w:name="_Toc178343847"/>
      <w:bookmarkStart w:id="3389" w:name="_Toc178769355"/>
      <w:bookmarkStart w:id="3390" w:name="_Toc178773536"/>
      <w:bookmarkStart w:id="3391" w:name="_Toc178841013"/>
      <w:bookmarkStart w:id="3392" w:name="_Toc178844974"/>
      <w:bookmarkStart w:id="3393" w:name="_Toc178343848"/>
      <w:bookmarkStart w:id="3394" w:name="_Toc178769356"/>
      <w:bookmarkStart w:id="3395" w:name="_Toc178773537"/>
      <w:bookmarkStart w:id="3396" w:name="_Toc178841014"/>
      <w:bookmarkStart w:id="3397" w:name="_Toc178844975"/>
      <w:bookmarkStart w:id="3398" w:name="_Toc178343850"/>
      <w:bookmarkStart w:id="3399" w:name="_Toc178769358"/>
      <w:bookmarkStart w:id="3400" w:name="_Toc178773539"/>
      <w:bookmarkStart w:id="3401" w:name="_Toc178841016"/>
      <w:bookmarkStart w:id="3402" w:name="_Toc178844977"/>
      <w:bookmarkStart w:id="3403" w:name="_Toc178343851"/>
      <w:bookmarkStart w:id="3404" w:name="_Toc178769359"/>
      <w:bookmarkStart w:id="3405" w:name="_Toc178773540"/>
      <w:bookmarkStart w:id="3406" w:name="_Toc178841017"/>
      <w:bookmarkStart w:id="3407" w:name="_Toc178844978"/>
      <w:bookmarkStart w:id="3408" w:name="_Toc178343852"/>
      <w:bookmarkStart w:id="3409" w:name="_Toc178769360"/>
      <w:bookmarkStart w:id="3410" w:name="_Toc178773541"/>
      <w:bookmarkStart w:id="3411" w:name="_Toc178841018"/>
      <w:bookmarkStart w:id="3412" w:name="_Toc178844979"/>
      <w:bookmarkStart w:id="3413" w:name="_Toc178343853"/>
      <w:bookmarkStart w:id="3414" w:name="_Toc178769361"/>
      <w:bookmarkStart w:id="3415" w:name="_Toc178773542"/>
      <w:bookmarkStart w:id="3416" w:name="_Toc178841019"/>
      <w:bookmarkStart w:id="3417" w:name="_Toc178844980"/>
      <w:bookmarkStart w:id="3418" w:name="_Toc178343855"/>
      <w:bookmarkStart w:id="3419" w:name="_Toc178769363"/>
      <w:bookmarkStart w:id="3420" w:name="_Toc178773544"/>
      <w:bookmarkStart w:id="3421" w:name="_Toc178841021"/>
      <w:bookmarkStart w:id="3422" w:name="_Toc178844982"/>
      <w:bookmarkStart w:id="3423" w:name="_Toc178343856"/>
      <w:bookmarkStart w:id="3424" w:name="_Toc178769364"/>
      <w:bookmarkStart w:id="3425" w:name="_Toc178773545"/>
      <w:bookmarkStart w:id="3426" w:name="_Toc178841022"/>
      <w:bookmarkStart w:id="3427" w:name="_Toc178844983"/>
      <w:bookmarkStart w:id="3428" w:name="_Toc178343857"/>
      <w:bookmarkStart w:id="3429" w:name="_Toc178769365"/>
      <w:bookmarkStart w:id="3430" w:name="_Toc178773546"/>
      <w:bookmarkStart w:id="3431" w:name="_Toc178841023"/>
      <w:bookmarkStart w:id="3432" w:name="_Toc178844984"/>
      <w:bookmarkStart w:id="3433" w:name="_Toc178343858"/>
      <w:bookmarkStart w:id="3434" w:name="_Toc178769366"/>
      <w:bookmarkStart w:id="3435" w:name="_Toc178773547"/>
      <w:bookmarkStart w:id="3436" w:name="_Toc178841024"/>
      <w:bookmarkStart w:id="3437" w:name="_Toc178844985"/>
      <w:bookmarkStart w:id="3438" w:name="_Toc178343860"/>
      <w:bookmarkStart w:id="3439" w:name="_Toc178769368"/>
      <w:bookmarkStart w:id="3440" w:name="_Toc178773549"/>
      <w:bookmarkStart w:id="3441" w:name="_Toc178841026"/>
      <w:bookmarkStart w:id="3442" w:name="_Toc178844987"/>
      <w:bookmarkStart w:id="3443" w:name="_Toc178343861"/>
      <w:bookmarkStart w:id="3444" w:name="_Toc178769369"/>
      <w:bookmarkStart w:id="3445" w:name="_Toc178773550"/>
      <w:bookmarkStart w:id="3446" w:name="_Toc178841027"/>
      <w:bookmarkStart w:id="3447" w:name="_Toc178844988"/>
      <w:bookmarkStart w:id="3448" w:name="_Toc178343862"/>
      <w:bookmarkStart w:id="3449" w:name="_Toc178769370"/>
      <w:bookmarkStart w:id="3450" w:name="_Toc178773551"/>
      <w:bookmarkStart w:id="3451" w:name="_Toc178841028"/>
      <w:bookmarkStart w:id="3452" w:name="_Toc178844989"/>
      <w:bookmarkStart w:id="3453" w:name="_Toc178343863"/>
      <w:bookmarkStart w:id="3454" w:name="_Toc178769371"/>
      <w:bookmarkStart w:id="3455" w:name="_Toc178773552"/>
      <w:bookmarkStart w:id="3456" w:name="_Toc178841029"/>
      <w:bookmarkStart w:id="3457" w:name="_Toc178844990"/>
      <w:bookmarkStart w:id="3458" w:name="_Toc178343865"/>
      <w:bookmarkStart w:id="3459" w:name="_Toc178769373"/>
      <w:bookmarkStart w:id="3460" w:name="_Toc178773554"/>
      <w:bookmarkStart w:id="3461" w:name="_Toc178841031"/>
      <w:bookmarkStart w:id="3462" w:name="_Toc178844992"/>
      <w:bookmarkStart w:id="3463" w:name="_Toc178343866"/>
      <w:bookmarkStart w:id="3464" w:name="_Toc178769374"/>
      <w:bookmarkStart w:id="3465" w:name="_Toc178773555"/>
      <w:bookmarkStart w:id="3466" w:name="_Toc178841032"/>
      <w:bookmarkStart w:id="3467" w:name="_Toc178844993"/>
      <w:bookmarkStart w:id="3468" w:name="_Toc178343867"/>
      <w:bookmarkStart w:id="3469" w:name="_Toc178769375"/>
      <w:bookmarkStart w:id="3470" w:name="_Toc178773556"/>
      <w:bookmarkStart w:id="3471" w:name="_Toc178841033"/>
      <w:bookmarkStart w:id="3472" w:name="_Toc178844994"/>
      <w:bookmarkStart w:id="3473" w:name="_Toc178343868"/>
      <w:bookmarkStart w:id="3474" w:name="_Toc178769376"/>
      <w:bookmarkStart w:id="3475" w:name="_Toc178773557"/>
      <w:bookmarkStart w:id="3476" w:name="_Toc178841034"/>
      <w:bookmarkStart w:id="3477" w:name="_Toc178844995"/>
      <w:bookmarkStart w:id="3478" w:name="_Toc178343869"/>
      <w:bookmarkStart w:id="3479" w:name="_Toc178769377"/>
      <w:bookmarkStart w:id="3480" w:name="_Toc178773558"/>
      <w:bookmarkStart w:id="3481" w:name="_Toc178841035"/>
      <w:bookmarkStart w:id="3482" w:name="_Toc178844996"/>
      <w:bookmarkStart w:id="3483" w:name="_Toc178343871"/>
      <w:bookmarkStart w:id="3484" w:name="_Toc178769379"/>
      <w:bookmarkStart w:id="3485" w:name="_Toc178773560"/>
      <w:bookmarkStart w:id="3486" w:name="_Toc178841037"/>
      <w:bookmarkStart w:id="3487" w:name="_Toc178844998"/>
      <w:bookmarkStart w:id="3488" w:name="_Toc178343872"/>
      <w:bookmarkStart w:id="3489" w:name="_Toc178769380"/>
      <w:bookmarkStart w:id="3490" w:name="_Toc178773561"/>
      <w:bookmarkStart w:id="3491" w:name="_Toc178841038"/>
      <w:bookmarkStart w:id="3492" w:name="_Toc178844999"/>
      <w:bookmarkStart w:id="3493" w:name="_Toc178343873"/>
      <w:bookmarkStart w:id="3494" w:name="_Toc178769381"/>
      <w:bookmarkStart w:id="3495" w:name="_Toc178773562"/>
      <w:bookmarkStart w:id="3496" w:name="_Toc178841039"/>
      <w:bookmarkStart w:id="3497" w:name="_Toc178845000"/>
      <w:bookmarkStart w:id="3498" w:name="_Toc178343874"/>
      <w:bookmarkStart w:id="3499" w:name="_Toc178769382"/>
      <w:bookmarkStart w:id="3500" w:name="_Toc178773563"/>
      <w:bookmarkStart w:id="3501" w:name="_Toc178841040"/>
      <w:bookmarkStart w:id="3502" w:name="_Toc178845001"/>
      <w:bookmarkStart w:id="3503" w:name="_Toc178343875"/>
      <w:bookmarkStart w:id="3504" w:name="_Toc178769383"/>
      <w:bookmarkStart w:id="3505" w:name="_Toc178773564"/>
      <w:bookmarkStart w:id="3506" w:name="_Toc178841041"/>
      <w:bookmarkStart w:id="3507" w:name="_Toc178845002"/>
      <w:bookmarkStart w:id="3508" w:name="_Toc178343877"/>
      <w:bookmarkStart w:id="3509" w:name="_Toc178769385"/>
      <w:bookmarkStart w:id="3510" w:name="_Toc178773566"/>
      <w:bookmarkStart w:id="3511" w:name="_Toc178841043"/>
      <w:bookmarkStart w:id="3512" w:name="_Toc178845004"/>
      <w:bookmarkStart w:id="3513" w:name="_Toc178343878"/>
      <w:bookmarkStart w:id="3514" w:name="_Toc178769386"/>
      <w:bookmarkStart w:id="3515" w:name="_Toc178773567"/>
      <w:bookmarkStart w:id="3516" w:name="_Toc178841044"/>
      <w:bookmarkStart w:id="3517" w:name="_Toc178845005"/>
      <w:bookmarkStart w:id="3518" w:name="_Toc178343879"/>
      <w:bookmarkStart w:id="3519" w:name="_Toc178769387"/>
      <w:bookmarkStart w:id="3520" w:name="_Toc178773568"/>
      <w:bookmarkStart w:id="3521" w:name="_Toc178841045"/>
      <w:bookmarkStart w:id="3522" w:name="_Toc178845006"/>
      <w:bookmarkStart w:id="3523" w:name="_Toc178343880"/>
      <w:bookmarkStart w:id="3524" w:name="_Toc178769388"/>
      <w:bookmarkStart w:id="3525" w:name="_Toc178773569"/>
      <w:bookmarkStart w:id="3526" w:name="_Toc178841046"/>
      <w:bookmarkStart w:id="3527" w:name="_Toc178845007"/>
      <w:bookmarkStart w:id="3528" w:name="_Toc178343882"/>
      <w:bookmarkStart w:id="3529" w:name="_Toc178769390"/>
      <w:bookmarkStart w:id="3530" w:name="_Toc178773571"/>
      <w:bookmarkStart w:id="3531" w:name="_Toc178841048"/>
      <w:bookmarkStart w:id="3532" w:name="_Toc178845009"/>
      <w:bookmarkStart w:id="3533" w:name="_Toc178343883"/>
      <w:bookmarkStart w:id="3534" w:name="_Toc178769391"/>
      <w:bookmarkStart w:id="3535" w:name="_Toc178773572"/>
      <w:bookmarkStart w:id="3536" w:name="_Toc178841049"/>
      <w:bookmarkStart w:id="3537" w:name="_Toc178845010"/>
      <w:bookmarkStart w:id="3538" w:name="_Toc178343884"/>
      <w:bookmarkStart w:id="3539" w:name="_Toc178769392"/>
      <w:bookmarkStart w:id="3540" w:name="_Toc178773573"/>
      <w:bookmarkStart w:id="3541" w:name="_Toc178841050"/>
      <w:bookmarkStart w:id="3542" w:name="_Toc178845011"/>
      <w:bookmarkStart w:id="3543" w:name="_Toc178343885"/>
      <w:bookmarkStart w:id="3544" w:name="_Toc178769393"/>
      <w:bookmarkStart w:id="3545" w:name="_Toc178773574"/>
      <w:bookmarkStart w:id="3546" w:name="_Toc178841051"/>
      <w:bookmarkStart w:id="3547" w:name="_Toc178845012"/>
      <w:bookmarkStart w:id="3548" w:name="_Toc178343888"/>
      <w:bookmarkStart w:id="3549" w:name="_Toc178769396"/>
      <w:bookmarkStart w:id="3550" w:name="_Toc178773577"/>
      <w:bookmarkStart w:id="3551" w:name="_Toc178841054"/>
      <w:bookmarkStart w:id="3552" w:name="_Toc178845015"/>
      <w:bookmarkStart w:id="3553" w:name="_Toc178343889"/>
      <w:bookmarkStart w:id="3554" w:name="_Toc178769397"/>
      <w:bookmarkStart w:id="3555" w:name="_Toc178773578"/>
      <w:bookmarkStart w:id="3556" w:name="_Toc178841055"/>
      <w:bookmarkStart w:id="3557" w:name="_Toc178845016"/>
      <w:bookmarkStart w:id="3558" w:name="_Toc178343890"/>
      <w:bookmarkStart w:id="3559" w:name="_Toc178769398"/>
      <w:bookmarkStart w:id="3560" w:name="_Toc178773579"/>
      <w:bookmarkStart w:id="3561" w:name="_Toc178841056"/>
      <w:bookmarkStart w:id="3562" w:name="_Toc178845017"/>
      <w:bookmarkStart w:id="3563" w:name="_Toc178343891"/>
      <w:bookmarkStart w:id="3564" w:name="_Toc178769399"/>
      <w:bookmarkStart w:id="3565" w:name="_Toc178773580"/>
      <w:bookmarkStart w:id="3566" w:name="_Toc178841057"/>
      <w:bookmarkStart w:id="3567" w:name="_Toc178845018"/>
      <w:bookmarkStart w:id="3568" w:name="_Toc178343892"/>
      <w:bookmarkStart w:id="3569" w:name="_Toc178769400"/>
      <w:bookmarkStart w:id="3570" w:name="_Toc178773581"/>
      <w:bookmarkStart w:id="3571" w:name="_Toc178841058"/>
      <w:bookmarkStart w:id="3572" w:name="_Toc178845019"/>
      <w:bookmarkStart w:id="3573" w:name="_Toc178343895"/>
      <w:bookmarkStart w:id="3574" w:name="_Toc178769403"/>
      <w:bookmarkStart w:id="3575" w:name="_Toc178773584"/>
      <w:bookmarkStart w:id="3576" w:name="_Toc178841061"/>
      <w:bookmarkStart w:id="3577" w:name="_Toc178845022"/>
      <w:bookmarkStart w:id="3578" w:name="_Toc178343896"/>
      <w:bookmarkStart w:id="3579" w:name="_Toc178769404"/>
      <w:bookmarkStart w:id="3580" w:name="_Toc178773585"/>
      <w:bookmarkStart w:id="3581" w:name="_Toc178841062"/>
      <w:bookmarkStart w:id="3582" w:name="_Toc178845023"/>
      <w:bookmarkStart w:id="3583" w:name="_Toc178343897"/>
      <w:bookmarkStart w:id="3584" w:name="_Toc178769405"/>
      <w:bookmarkStart w:id="3585" w:name="_Toc178773586"/>
      <w:bookmarkStart w:id="3586" w:name="_Toc178841063"/>
      <w:bookmarkStart w:id="3587" w:name="_Toc178845024"/>
      <w:bookmarkStart w:id="3588" w:name="_Toc178343899"/>
      <w:bookmarkStart w:id="3589" w:name="_Toc178769407"/>
      <w:bookmarkStart w:id="3590" w:name="_Toc178773588"/>
      <w:bookmarkStart w:id="3591" w:name="_Toc178841065"/>
      <w:bookmarkStart w:id="3592" w:name="_Toc178845026"/>
      <w:bookmarkStart w:id="3593" w:name="_Toc178343900"/>
      <w:bookmarkStart w:id="3594" w:name="_Toc178769408"/>
      <w:bookmarkStart w:id="3595" w:name="_Toc178773589"/>
      <w:bookmarkStart w:id="3596" w:name="_Toc178841066"/>
      <w:bookmarkStart w:id="3597" w:name="_Toc178845027"/>
      <w:bookmarkStart w:id="3598" w:name="_Toc178343902"/>
      <w:bookmarkStart w:id="3599" w:name="_Toc178769410"/>
      <w:bookmarkStart w:id="3600" w:name="_Toc178773591"/>
      <w:bookmarkStart w:id="3601" w:name="_Toc178841068"/>
      <w:bookmarkStart w:id="3602" w:name="_Toc178845029"/>
      <w:bookmarkStart w:id="3603" w:name="_Toc178343903"/>
      <w:bookmarkStart w:id="3604" w:name="_Toc178769411"/>
      <w:bookmarkStart w:id="3605" w:name="_Toc178773592"/>
      <w:bookmarkStart w:id="3606" w:name="_Toc178841069"/>
      <w:bookmarkStart w:id="3607" w:name="_Toc178845030"/>
      <w:bookmarkStart w:id="3608" w:name="_Toc178343904"/>
      <w:bookmarkStart w:id="3609" w:name="_Toc178769412"/>
      <w:bookmarkStart w:id="3610" w:name="_Toc178773593"/>
      <w:bookmarkStart w:id="3611" w:name="_Toc178841070"/>
      <w:bookmarkStart w:id="3612" w:name="_Toc178845031"/>
      <w:bookmarkStart w:id="3613" w:name="_Toc178343908"/>
      <w:bookmarkStart w:id="3614" w:name="_Toc178769416"/>
      <w:bookmarkStart w:id="3615" w:name="_Toc178773597"/>
      <w:bookmarkStart w:id="3616" w:name="_Toc178841074"/>
      <w:bookmarkStart w:id="3617" w:name="_Toc178845035"/>
      <w:bookmarkStart w:id="3618" w:name="_Toc178343909"/>
      <w:bookmarkStart w:id="3619" w:name="_Toc178769417"/>
      <w:bookmarkStart w:id="3620" w:name="_Toc178773598"/>
      <w:bookmarkStart w:id="3621" w:name="_Toc178841075"/>
      <w:bookmarkStart w:id="3622" w:name="_Toc178845036"/>
      <w:bookmarkStart w:id="3623" w:name="_Toc178343910"/>
      <w:bookmarkStart w:id="3624" w:name="_Toc178769418"/>
      <w:bookmarkStart w:id="3625" w:name="_Toc178773599"/>
      <w:bookmarkStart w:id="3626" w:name="_Toc178841076"/>
      <w:bookmarkStart w:id="3627" w:name="_Toc178845037"/>
      <w:bookmarkStart w:id="3628" w:name="_Toc178343914"/>
      <w:bookmarkStart w:id="3629" w:name="_Toc178769422"/>
      <w:bookmarkStart w:id="3630" w:name="_Toc178773603"/>
      <w:bookmarkStart w:id="3631" w:name="_Toc178841080"/>
      <w:bookmarkStart w:id="3632" w:name="_Toc178845041"/>
      <w:bookmarkStart w:id="3633" w:name="_Toc178343915"/>
      <w:bookmarkStart w:id="3634" w:name="_Toc178769423"/>
      <w:bookmarkStart w:id="3635" w:name="_Toc178773604"/>
      <w:bookmarkStart w:id="3636" w:name="_Toc178841081"/>
      <w:bookmarkStart w:id="3637" w:name="_Toc178845042"/>
      <w:bookmarkStart w:id="3638" w:name="_Toc178343916"/>
      <w:bookmarkStart w:id="3639" w:name="_Toc178769424"/>
      <w:bookmarkStart w:id="3640" w:name="_Toc178773605"/>
      <w:bookmarkStart w:id="3641" w:name="_Toc178841082"/>
      <w:bookmarkStart w:id="3642" w:name="_Toc178845043"/>
      <w:bookmarkStart w:id="3643" w:name="_Toc178343919"/>
      <w:bookmarkStart w:id="3644" w:name="_Toc178769427"/>
      <w:bookmarkStart w:id="3645" w:name="_Toc178773608"/>
      <w:bookmarkStart w:id="3646" w:name="_Toc178841085"/>
      <w:bookmarkStart w:id="3647" w:name="_Toc178845046"/>
      <w:bookmarkStart w:id="3648" w:name="_Toc178343920"/>
      <w:bookmarkStart w:id="3649" w:name="_Toc178769428"/>
      <w:bookmarkStart w:id="3650" w:name="_Toc178773609"/>
      <w:bookmarkStart w:id="3651" w:name="_Toc178841086"/>
      <w:bookmarkStart w:id="3652" w:name="_Toc178845047"/>
      <w:bookmarkStart w:id="3653" w:name="_Toc178343921"/>
      <w:bookmarkStart w:id="3654" w:name="_Toc178769429"/>
      <w:bookmarkStart w:id="3655" w:name="_Toc178773610"/>
      <w:bookmarkStart w:id="3656" w:name="_Toc178841087"/>
      <w:bookmarkStart w:id="3657" w:name="_Toc178845048"/>
      <w:bookmarkStart w:id="3658" w:name="_Toc178343922"/>
      <w:bookmarkStart w:id="3659" w:name="_Toc178769430"/>
      <w:bookmarkStart w:id="3660" w:name="_Toc178773611"/>
      <w:bookmarkStart w:id="3661" w:name="_Toc178841088"/>
      <w:bookmarkStart w:id="3662" w:name="_Toc178845049"/>
      <w:bookmarkStart w:id="3663" w:name="_Toc178343924"/>
      <w:bookmarkStart w:id="3664" w:name="_Toc178769432"/>
      <w:bookmarkStart w:id="3665" w:name="_Toc178773613"/>
      <w:bookmarkStart w:id="3666" w:name="_Toc178841090"/>
      <w:bookmarkStart w:id="3667" w:name="_Toc178845051"/>
      <w:bookmarkStart w:id="3668" w:name="_Toc178343925"/>
      <w:bookmarkStart w:id="3669" w:name="_Toc178769433"/>
      <w:bookmarkStart w:id="3670" w:name="_Toc178773614"/>
      <w:bookmarkStart w:id="3671" w:name="_Toc178841091"/>
      <w:bookmarkStart w:id="3672" w:name="_Toc178845052"/>
      <w:bookmarkStart w:id="3673" w:name="_Toc178343926"/>
      <w:bookmarkStart w:id="3674" w:name="_Toc178769434"/>
      <w:bookmarkStart w:id="3675" w:name="_Toc178773615"/>
      <w:bookmarkStart w:id="3676" w:name="_Toc178841092"/>
      <w:bookmarkStart w:id="3677" w:name="_Toc178845053"/>
      <w:bookmarkStart w:id="3678" w:name="_Toc178343928"/>
      <w:bookmarkStart w:id="3679" w:name="_Toc178769436"/>
      <w:bookmarkStart w:id="3680" w:name="_Toc178773617"/>
      <w:bookmarkStart w:id="3681" w:name="_Toc178841094"/>
      <w:bookmarkStart w:id="3682" w:name="_Toc178845055"/>
      <w:bookmarkStart w:id="3683" w:name="_Toc178343929"/>
      <w:bookmarkStart w:id="3684" w:name="_Toc178769437"/>
      <w:bookmarkStart w:id="3685" w:name="_Toc178773618"/>
      <w:bookmarkStart w:id="3686" w:name="_Toc178841095"/>
      <w:bookmarkStart w:id="3687" w:name="_Toc178845056"/>
      <w:bookmarkStart w:id="3688" w:name="_Toc178343930"/>
      <w:bookmarkStart w:id="3689" w:name="_Toc178769438"/>
      <w:bookmarkStart w:id="3690" w:name="_Toc178773619"/>
      <w:bookmarkStart w:id="3691" w:name="_Toc178841096"/>
      <w:bookmarkStart w:id="3692" w:name="_Toc178845057"/>
      <w:bookmarkStart w:id="3693" w:name="_Toc178343931"/>
      <w:bookmarkStart w:id="3694" w:name="_Toc178769439"/>
      <w:bookmarkStart w:id="3695" w:name="_Toc178773620"/>
      <w:bookmarkStart w:id="3696" w:name="_Toc178841097"/>
      <w:bookmarkStart w:id="3697" w:name="_Toc178845058"/>
      <w:bookmarkStart w:id="3698" w:name="_Toc178343933"/>
      <w:bookmarkStart w:id="3699" w:name="_Toc178769441"/>
      <w:bookmarkStart w:id="3700" w:name="_Toc178773622"/>
      <w:bookmarkStart w:id="3701" w:name="_Toc178841099"/>
      <w:bookmarkStart w:id="3702" w:name="_Toc178845060"/>
      <w:bookmarkStart w:id="3703" w:name="_Toc178343935"/>
      <w:bookmarkStart w:id="3704" w:name="_Toc178769443"/>
      <w:bookmarkStart w:id="3705" w:name="_Toc178773624"/>
      <w:bookmarkStart w:id="3706" w:name="_Toc178841101"/>
      <w:bookmarkStart w:id="3707" w:name="_Toc178845062"/>
      <w:bookmarkStart w:id="3708" w:name="_Toc178343936"/>
      <w:bookmarkStart w:id="3709" w:name="_Toc178769444"/>
      <w:bookmarkStart w:id="3710" w:name="_Toc178773625"/>
      <w:bookmarkStart w:id="3711" w:name="_Toc178841102"/>
      <w:bookmarkStart w:id="3712" w:name="_Toc178845063"/>
      <w:bookmarkStart w:id="3713" w:name="_Toc178343937"/>
      <w:bookmarkStart w:id="3714" w:name="_Toc178769445"/>
      <w:bookmarkStart w:id="3715" w:name="_Toc178773626"/>
      <w:bookmarkStart w:id="3716" w:name="_Toc178841103"/>
      <w:bookmarkStart w:id="3717" w:name="_Toc178845064"/>
      <w:bookmarkStart w:id="3718" w:name="_Toc178343938"/>
      <w:bookmarkStart w:id="3719" w:name="_Toc178769446"/>
      <w:bookmarkStart w:id="3720" w:name="_Toc178773627"/>
      <w:bookmarkStart w:id="3721" w:name="_Toc178841104"/>
      <w:bookmarkStart w:id="3722" w:name="_Toc178845065"/>
      <w:bookmarkStart w:id="3723" w:name="_Toc178343940"/>
      <w:bookmarkStart w:id="3724" w:name="_Toc178769448"/>
      <w:bookmarkStart w:id="3725" w:name="_Toc178773629"/>
      <w:bookmarkStart w:id="3726" w:name="_Toc178841106"/>
      <w:bookmarkStart w:id="3727" w:name="_Toc178845067"/>
      <w:bookmarkStart w:id="3728" w:name="_Toc178343941"/>
      <w:bookmarkStart w:id="3729" w:name="_Toc178769449"/>
      <w:bookmarkStart w:id="3730" w:name="_Toc178773630"/>
      <w:bookmarkStart w:id="3731" w:name="_Toc178841107"/>
      <w:bookmarkStart w:id="3732" w:name="_Toc178845068"/>
      <w:bookmarkStart w:id="3733" w:name="_Toc178343942"/>
      <w:bookmarkStart w:id="3734" w:name="_Toc178769450"/>
      <w:bookmarkStart w:id="3735" w:name="_Toc178773631"/>
      <w:bookmarkStart w:id="3736" w:name="_Toc178841108"/>
      <w:bookmarkStart w:id="3737" w:name="_Toc178845069"/>
      <w:bookmarkStart w:id="3738" w:name="_Toc178343943"/>
      <w:bookmarkStart w:id="3739" w:name="_Toc178769451"/>
      <w:bookmarkStart w:id="3740" w:name="_Toc178773632"/>
      <w:bookmarkStart w:id="3741" w:name="_Toc178841109"/>
      <w:bookmarkStart w:id="3742" w:name="_Toc178845070"/>
      <w:bookmarkStart w:id="3743" w:name="_Toc178343944"/>
      <w:bookmarkStart w:id="3744" w:name="_Toc178769452"/>
      <w:bookmarkStart w:id="3745" w:name="_Toc178773633"/>
      <w:bookmarkStart w:id="3746" w:name="_Toc178841110"/>
      <w:bookmarkStart w:id="3747" w:name="_Toc178845071"/>
      <w:bookmarkStart w:id="3748" w:name="_Toc178343945"/>
      <w:bookmarkStart w:id="3749" w:name="_Toc178769453"/>
      <w:bookmarkStart w:id="3750" w:name="_Toc178773634"/>
      <w:bookmarkStart w:id="3751" w:name="_Toc178841111"/>
      <w:bookmarkStart w:id="3752" w:name="_Toc178845072"/>
      <w:bookmarkStart w:id="3753" w:name="_Toc178343948"/>
      <w:bookmarkStart w:id="3754" w:name="_Toc178769456"/>
      <w:bookmarkStart w:id="3755" w:name="_Toc178773637"/>
      <w:bookmarkStart w:id="3756" w:name="_Toc178841114"/>
      <w:bookmarkStart w:id="3757" w:name="_Toc178845075"/>
      <w:bookmarkStart w:id="3758" w:name="_Toc178343949"/>
      <w:bookmarkStart w:id="3759" w:name="_Toc178769457"/>
      <w:bookmarkStart w:id="3760" w:name="_Toc178773638"/>
      <w:bookmarkStart w:id="3761" w:name="_Toc178841115"/>
      <w:bookmarkStart w:id="3762" w:name="_Toc178845076"/>
      <w:bookmarkStart w:id="3763" w:name="_Toc178343950"/>
      <w:bookmarkStart w:id="3764" w:name="_Toc178769458"/>
      <w:bookmarkStart w:id="3765" w:name="_Toc178773639"/>
      <w:bookmarkStart w:id="3766" w:name="_Toc178841116"/>
      <w:bookmarkStart w:id="3767" w:name="_Toc178845077"/>
      <w:bookmarkStart w:id="3768" w:name="_Toc178343951"/>
      <w:bookmarkStart w:id="3769" w:name="_Toc178769459"/>
      <w:bookmarkStart w:id="3770" w:name="_Toc178773640"/>
      <w:bookmarkStart w:id="3771" w:name="_Toc178841117"/>
      <w:bookmarkStart w:id="3772" w:name="_Toc178845078"/>
      <w:bookmarkStart w:id="3773" w:name="_Toc178343953"/>
      <w:bookmarkStart w:id="3774" w:name="_Toc178769461"/>
      <w:bookmarkStart w:id="3775" w:name="_Toc178773642"/>
      <w:bookmarkStart w:id="3776" w:name="_Toc178841119"/>
      <w:bookmarkStart w:id="3777" w:name="_Toc178845080"/>
      <w:bookmarkStart w:id="3778" w:name="_Toc178343955"/>
      <w:bookmarkStart w:id="3779" w:name="_Toc178769463"/>
      <w:bookmarkStart w:id="3780" w:name="_Toc178773644"/>
      <w:bookmarkStart w:id="3781" w:name="_Toc178841121"/>
      <w:bookmarkStart w:id="3782" w:name="_Toc178845082"/>
      <w:bookmarkStart w:id="3783" w:name="_Toc178343956"/>
      <w:bookmarkStart w:id="3784" w:name="_Toc178769464"/>
      <w:bookmarkStart w:id="3785" w:name="_Toc178773645"/>
      <w:bookmarkStart w:id="3786" w:name="_Toc178841122"/>
      <w:bookmarkStart w:id="3787" w:name="_Toc178845083"/>
      <w:bookmarkStart w:id="3788" w:name="_Toc178343957"/>
      <w:bookmarkStart w:id="3789" w:name="_Toc178769465"/>
      <w:bookmarkStart w:id="3790" w:name="_Toc178773646"/>
      <w:bookmarkStart w:id="3791" w:name="_Toc178841123"/>
      <w:bookmarkStart w:id="3792" w:name="_Toc178845084"/>
      <w:bookmarkStart w:id="3793" w:name="_Toc178343958"/>
      <w:bookmarkStart w:id="3794" w:name="_Toc178769466"/>
      <w:bookmarkStart w:id="3795" w:name="_Toc178773647"/>
      <w:bookmarkStart w:id="3796" w:name="_Toc178841124"/>
      <w:bookmarkStart w:id="3797" w:name="_Toc178845085"/>
      <w:bookmarkStart w:id="3798" w:name="_Toc178343961"/>
      <w:bookmarkStart w:id="3799" w:name="_Toc178769469"/>
      <w:bookmarkStart w:id="3800" w:name="_Toc178773650"/>
      <w:bookmarkStart w:id="3801" w:name="_Toc178841127"/>
      <w:bookmarkStart w:id="3802" w:name="_Toc178845088"/>
      <w:bookmarkStart w:id="3803" w:name="_Toc178343962"/>
      <w:bookmarkStart w:id="3804" w:name="_Toc178769470"/>
      <w:bookmarkStart w:id="3805" w:name="_Toc178773651"/>
      <w:bookmarkStart w:id="3806" w:name="_Toc178841128"/>
      <w:bookmarkStart w:id="3807" w:name="_Toc178845089"/>
      <w:bookmarkStart w:id="3808" w:name="_Toc178343963"/>
      <w:bookmarkStart w:id="3809" w:name="_Toc178769471"/>
      <w:bookmarkStart w:id="3810" w:name="_Toc178773652"/>
      <w:bookmarkStart w:id="3811" w:name="_Toc178841129"/>
      <w:bookmarkStart w:id="3812" w:name="_Toc178845090"/>
      <w:bookmarkStart w:id="3813" w:name="_Toc178343965"/>
      <w:bookmarkStart w:id="3814" w:name="_Toc178769473"/>
      <w:bookmarkStart w:id="3815" w:name="_Toc178773654"/>
      <w:bookmarkStart w:id="3816" w:name="_Toc178841131"/>
      <w:bookmarkStart w:id="3817" w:name="_Toc178845092"/>
      <w:bookmarkStart w:id="3818" w:name="_Toc178343966"/>
      <w:bookmarkStart w:id="3819" w:name="_Toc178769474"/>
      <w:bookmarkStart w:id="3820" w:name="_Toc178773655"/>
      <w:bookmarkStart w:id="3821" w:name="_Toc178841132"/>
      <w:bookmarkStart w:id="3822" w:name="_Toc178845093"/>
      <w:bookmarkStart w:id="3823" w:name="_Toc178343967"/>
      <w:bookmarkStart w:id="3824" w:name="_Toc178769475"/>
      <w:bookmarkStart w:id="3825" w:name="_Toc178773656"/>
      <w:bookmarkStart w:id="3826" w:name="_Toc178841133"/>
      <w:bookmarkStart w:id="3827" w:name="_Toc178845094"/>
      <w:bookmarkStart w:id="3828" w:name="_Toc178343968"/>
      <w:bookmarkStart w:id="3829" w:name="_Toc178769476"/>
      <w:bookmarkStart w:id="3830" w:name="_Toc178773657"/>
      <w:bookmarkStart w:id="3831" w:name="_Toc178841134"/>
      <w:bookmarkStart w:id="3832" w:name="_Toc178845095"/>
      <w:bookmarkStart w:id="3833" w:name="_Toc178343969"/>
      <w:bookmarkStart w:id="3834" w:name="_Toc178769477"/>
      <w:bookmarkStart w:id="3835" w:name="_Toc178773658"/>
      <w:bookmarkStart w:id="3836" w:name="_Toc178841135"/>
      <w:bookmarkStart w:id="3837" w:name="_Toc178845096"/>
      <w:bookmarkStart w:id="3838" w:name="_Toc178343971"/>
      <w:bookmarkStart w:id="3839" w:name="_Toc178769479"/>
      <w:bookmarkStart w:id="3840" w:name="_Toc178773660"/>
      <w:bookmarkStart w:id="3841" w:name="_Toc178841137"/>
      <w:bookmarkStart w:id="3842" w:name="_Toc178845098"/>
      <w:bookmarkStart w:id="3843" w:name="_Toc178343972"/>
      <w:bookmarkStart w:id="3844" w:name="_Toc178769480"/>
      <w:bookmarkStart w:id="3845" w:name="_Toc178773661"/>
      <w:bookmarkStart w:id="3846" w:name="_Toc178841138"/>
      <w:bookmarkStart w:id="3847" w:name="_Toc178845099"/>
      <w:bookmarkStart w:id="3848" w:name="_Toc178343973"/>
      <w:bookmarkStart w:id="3849" w:name="_Toc178769481"/>
      <w:bookmarkStart w:id="3850" w:name="_Toc178773662"/>
      <w:bookmarkStart w:id="3851" w:name="_Toc178841139"/>
      <w:bookmarkStart w:id="3852" w:name="_Toc178845100"/>
      <w:bookmarkStart w:id="3853" w:name="_Toc178343974"/>
      <w:bookmarkStart w:id="3854" w:name="_Toc178769482"/>
      <w:bookmarkStart w:id="3855" w:name="_Toc178773663"/>
      <w:bookmarkStart w:id="3856" w:name="_Toc178841140"/>
      <w:bookmarkStart w:id="3857" w:name="_Toc178845101"/>
      <w:bookmarkStart w:id="3858" w:name="_Toc178343975"/>
      <w:bookmarkStart w:id="3859" w:name="_Toc178769483"/>
      <w:bookmarkStart w:id="3860" w:name="_Toc178773664"/>
      <w:bookmarkStart w:id="3861" w:name="_Toc178841141"/>
      <w:bookmarkStart w:id="3862" w:name="_Toc178845102"/>
      <w:bookmarkStart w:id="3863" w:name="_Toc178343976"/>
      <w:bookmarkStart w:id="3864" w:name="_Toc178769484"/>
      <w:bookmarkStart w:id="3865" w:name="_Toc178773665"/>
      <w:bookmarkStart w:id="3866" w:name="_Toc178841142"/>
      <w:bookmarkStart w:id="3867" w:name="_Toc178845103"/>
      <w:bookmarkStart w:id="3868" w:name="_Toc178343977"/>
      <w:bookmarkStart w:id="3869" w:name="_Toc178769485"/>
      <w:bookmarkStart w:id="3870" w:name="_Toc178773666"/>
      <w:bookmarkStart w:id="3871" w:name="_Toc178841143"/>
      <w:bookmarkStart w:id="3872" w:name="_Toc178845104"/>
      <w:bookmarkStart w:id="3873" w:name="_Toc178343978"/>
      <w:bookmarkStart w:id="3874" w:name="_Toc178769486"/>
      <w:bookmarkStart w:id="3875" w:name="_Toc178773667"/>
      <w:bookmarkStart w:id="3876" w:name="_Toc178841144"/>
      <w:bookmarkStart w:id="3877" w:name="_Toc178845105"/>
      <w:bookmarkStart w:id="3878" w:name="_Toc178343979"/>
      <w:bookmarkStart w:id="3879" w:name="_Toc178769487"/>
      <w:bookmarkStart w:id="3880" w:name="_Toc178773668"/>
      <w:bookmarkStart w:id="3881" w:name="_Toc178841145"/>
      <w:bookmarkStart w:id="3882" w:name="_Toc178845106"/>
      <w:bookmarkStart w:id="3883" w:name="_Toc178343980"/>
      <w:bookmarkStart w:id="3884" w:name="_Toc178769488"/>
      <w:bookmarkStart w:id="3885" w:name="_Toc178773669"/>
      <w:bookmarkStart w:id="3886" w:name="_Toc178841146"/>
      <w:bookmarkStart w:id="3887" w:name="_Toc178845107"/>
      <w:bookmarkStart w:id="3888" w:name="_Toc178343981"/>
      <w:bookmarkStart w:id="3889" w:name="_Toc178769489"/>
      <w:bookmarkStart w:id="3890" w:name="_Toc178773670"/>
      <w:bookmarkStart w:id="3891" w:name="_Toc178841147"/>
      <w:bookmarkStart w:id="3892" w:name="_Toc178845108"/>
      <w:bookmarkStart w:id="3893" w:name="_Toc178343982"/>
      <w:bookmarkStart w:id="3894" w:name="_Toc178769490"/>
      <w:bookmarkStart w:id="3895" w:name="_Toc178773671"/>
      <w:bookmarkStart w:id="3896" w:name="_Toc178841148"/>
      <w:bookmarkStart w:id="3897" w:name="_Toc178845109"/>
      <w:bookmarkStart w:id="3898" w:name="_Toc178343983"/>
      <w:bookmarkStart w:id="3899" w:name="_Toc178769491"/>
      <w:bookmarkStart w:id="3900" w:name="_Toc178773672"/>
      <w:bookmarkStart w:id="3901" w:name="_Toc178841149"/>
      <w:bookmarkStart w:id="3902" w:name="_Toc178845110"/>
      <w:bookmarkStart w:id="3903" w:name="_Toc178343984"/>
      <w:bookmarkStart w:id="3904" w:name="_Toc178769492"/>
      <w:bookmarkStart w:id="3905" w:name="_Toc178773673"/>
      <w:bookmarkStart w:id="3906" w:name="_Toc178841150"/>
      <w:bookmarkStart w:id="3907" w:name="_Toc178845111"/>
      <w:bookmarkStart w:id="3908" w:name="_Toc178343986"/>
      <w:bookmarkStart w:id="3909" w:name="_Toc178769494"/>
      <w:bookmarkStart w:id="3910" w:name="_Toc178773675"/>
      <w:bookmarkStart w:id="3911" w:name="_Toc178841152"/>
      <w:bookmarkStart w:id="3912" w:name="_Toc178845113"/>
      <w:bookmarkStart w:id="3913" w:name="_Toc178343987"/>
      <w:bookmarkStart w:id="3914" w:name="_Toc178769495"/>
      <w:bookmarkStart w:id="3915" w:name="_Toc178773676"/>
      <w:bookmarkStart w:id="3916" w:name="_Toc178841153"/>
      <w:bookmarkStart w:id="3917" w:name="_Toc178845114"/>
      <w:bookmarkStart w:id="3918" w:name="_Toc178343988"/>
      <w:bookmarkStart w:id="3919" w:name="_Toc178769496"/>
      <w:bookmarkStart w:id="3920" w:name="_Toc178773677"/>
      <w:bookmarkStart w:id="3921" w:name="_Toc178841154"/>
      <w:bookmarkStart w:id="3922" w:name="_Toc178845115"/>
      <w:bookmarkStart w:id="3923" w:name="_Toc178343992"/>
      <w:bookmarkStart w:id="3924" w:name="_Toc178769500"/>
      <w:bookmarkStart w:id="3925" w:name="_Toc178773681"/>
      <w:bookmarkStart w:id="3926" w:name="_Toc178841158"/>
      <w:bookmarkStart w:id="3927" w:name="_Toc178845119"/>
      <w:bookmarkStart w:id="3928" w:name="_Toc178343993"/>
      <w:bookmarkStart w:id="3929" w:name="_Toc178769501"/>
      <w:bookmarkStart w:id="3930" w:name="_Toc178773682"/>
      <w:bookmarkStart w:id="3931" w:name="_Toc178841159"/>
      <w:bookmarkStart w:id="3932" w:name="_Toc178845120"/>
      <w:bookmarkStart w:id="3933" w:name="_Toc178343994"/>
      <w:bookmarkStart w:id="3934" w:name="_Toc178769502"/>
      <w:bookmarkStart w:id="3935" w:name="_Toc178773683"/>
      <w:bookmarkStart w:id="3936" w:name="_Toc178841160"/>
      <w:bookmarkStart w:id="3937" w:name="_Toc178845121"/>
      <w:bookmarkStart w:id="3938" w:name="_Toc178343995"/>
      <w:bookmarkStart w:id="3939" w:name="_Toc178769503"/>
      <w:bookmarkStart w:id="3940" w:name="_Toc178773684"/>
      <w:bookmarkStart w:id="3941" w:name="_Toc178841161"/>
      <w:bookmarkStart w:id="3942" w:name="_Toc178845122"/>
      <w:bookmarkStart w:id="3943" w:name="_Toc178343996"/>
      <w:bookmarkStart w:id="3944" w:name="_Toc178769504"/>
      <w:bookmarkStart w:id="3945" w:name="_Toc178773685"/>
      <w:bookmarkStart w:id="3946" w:name="_Toc178841162"/>
      <w:bookmarkStart w:id="3947" w:name="_Toc178845123"/>
      <w:bookmarkStart w:id="3948" w:name="_Toc178343997"/>
      <w:bookmarkStart w:id="3949" w:name="_Toc178769505"/>
      <w:bookmarkStart w:id="3950" w:name="_Toc178773686"/>
      <w:bookmarkStart w:id="3951" w:name="_Toc178841163"/>
      <w:bookmarkStart w:id="3952" w:name="_Toc178845124"/>
      <w:bookmarkStart w:id="3953" w:name="_Toc178343998"/>
      <w:bookmarkStart w:id="3954" w:name="_Toc178769506"/>
      <w:bookmarkStart w:id="3955" w:name="_Toc178773687"/>
      <w:bookmarkStart w:id="3956" w:name="_Toc178841164"/>
      <w:bookmarkStart w:id="3957" w:name="_Toc178845125"/>
      <w:bookmarkStart w:id="3958" w:name="_Toc178343999"/>
      <w:bookmarkStart w:id="3959" w:name="_Toc178769507"/>
      <w:bookmarkStart w:id="3960" w:name="_Toc178773688"/>
      <w:bookmarkStart w:id="3961" w:name="_Toc178841165"/>
      <w:bookmarkStart w:id="3962" w:name="_Toc178845126"/>
      <w:bookmarkStart w:id="3963" w:name="_Toc178344000"/>
      <w:bookmarkStart w:id="3964" w:name="_Toc178769508"/>
      <w:bookmarkStart w:id="3965" w:name="_Toc178773689"/>
      <w:bookmarkStart w:id="3966" w:name="_Toc178841166"/>
      <w:bookmarkStart w:id="3967" w:name="_Toc178845127"/>
      <w:bookmarkStart w:id="3968" w:name="_Toc178344001"/>
      <w:bookmarkStart w:id="3969" w:name="_Toc178769509"/>
      <w:bookmarkStart w:id="3970" w:name="_Toc178773690"/>
      <w:bookmarkStart w:id="3971" w:name="_Toc178841167"/>
      <w:bookmarkStart w:id="3972" w:name="_Toc178845128"/>
      <w:bookmarkStart w:id="3973" w:name="_Toc178344002"/>
      <w:bookmarkStart w:id="3974" w:name="_Toc178769510"/>
      <w:bookmarkStart w:id="3975" w:name="_Toc178773691"/>
      <w:bookmarkStart w:id="3976" w:name="_Toc178841168"/>
      <w:bookmarkStart w:id="3977" w:name="_Toc178845129"/>
      <w:bookmarkStart w:id="3978" w:name="_Toc178344004"/>
      <w:bookmarkStart w:id="3979" w:name="_Toc178769512"/>
      <w:bookmarkStart w:id="3980" w:name="_Toc178773693"/>
      <w:bookmarkStart w:id="3981" w:name="_Toc178841170"/>
      <w:bookmarkStart w:id="3982" w:name="_Toc178845131"/>
      <w:bookmarkStart w:id="3983" w:name="_Toc178344005"/>
      <w:bookmarkStart w:id="3984" w:name="_Toc178769513"/>
      <w:bookmarkStart w:id="3985" w:name="_Toc178773694"/>
      <w:bookmarkStart w:id="3986" w:name="_Toc178841171"/>
      <w:bookmarkStart w:id="3987" w:name="_Toc178845132"/>
      <w:bookmarkStart w:id="3988" w:name="_Toc178344007"/>
      <w:bookmarkStart w:id="3989" w:name="_Toc178769515"/>
      <w:bookmarkStart w:id="3990" w:name="_Toc178773696"/>
      <w:bookmarkStart w:id="3991" w:name="_Toc178841173"/>
      <w:bookmarkStart w:id="3992" w:name="_Toc178845134"/>
      <w:bookmarkStart w:id="3993" w:name="_Toc178344008"/>
      <w:bookmarkStart w:id="3994" w:name="_Toc178769516"/>
      <w:bookmarkStart w:id="3995" w:name="_Toc178773697"/>
      <w:bookmarkStart w:id="3996" w:name="_Toc178841174"/>
      <w:bookmarkStart w:id="3997" w:name="_Toc178845135"/>
      <w:bookmarkStart w:id="3998" w:name="_Toc178344010"/>
      <w:bookmarkStart w:id="3999" w:name="_Toc178769518"/>
      <w:bookmarkStart w:id="4000" w:name="_Toc178773699"/>
      <w:bookmarkStart w:id="4001" w:name="_Toc178841176"/>
      <w:bookmarkStart w:id="4002" w:name="_Toc178845137"/>
      <w:bookmarkStart w:id="4003" w:name="_Toc178344011"/>
      <w:bookmarkStart w:id="4004" w:name="_Toc178769519"/>
      <w:bookmarkStart w:id="4005" w:name="_Toc178773700"/>
      <w:bookmarkStart w:id="4006" w:name="_Toc178841177"/>
      <w:bookmarkStart w:id="4007" w:name="_Toc178845138"/>
      <w:bookmarkStart w:id="4008" w:name="_Toc178344012"/>
      <w:bookmarkStart w:id="4009" w:name="_Toc178769520"/>
      <w:bookmarkStart w:id="4010" w:name="_Toc178773701"/>
      <w:bookmarkStart w:id="4011" w:name="_Toc178841178"/>
      <w:bookmarkStart w:id="4012" w:name="_Toc178845139"/>
      <w:bookmarkStart w:id="4013" w:name="_Toc178344014"/>
      <w:bookmarkStart w:id="4014" w:name="_Toc178769522"/>
      <w:bookmarkStart w:id="4015" w:name="_Toc178773703"/>
      <w:bookmarkStart w:id="4016" w:name="_Toc178841180"/>
      <w:bookmarkStart w:id="4017" w:name="_Toc178845141"/>
      <w:bookmarkStart w:id="4018" w:name="_Toc178344015"/>
      <w:bookmarkStart w:id="4019" w:name="_Toc178769523"/>
      <w:bookmarkStart w:id="4020" w:name="_Toc178773704"/>
      <w:bookmarkStart w:id="4021" w:name="_Toc178841181"/>
      <w:bookmarkStart w:id="4022" w:name="_Toc178845142"/>
      <w:bookmarkStart w:id="4023" w:name="_Toc178344016"/>
      <w:bookmarkStart w:id="4024" w:name="_Toc178769524"/>
      <w:bookmarkStart w:id="4025" w:name="_Toc178773705"/>
      <w:bookmarkStart w:id="4026" w:name="_Toc178841182"/>
      <w:bookmarkStart w:id="4027" w:name="_Toc178845143"/>
      <w:bookmarkStart w:id="4028" w:name="_Toc178344017"/>
      <w:bookmarkStart w:id="4029" w:name="_Toc178769525"/>
      <w:bookmarkStart w:id="4030" w:name="_Toc178773706"/>
      <w:bookmarkStart w:id="4031" w:name="_Toc178841183"/>
      <w:bookmarkStart w:id="4032" w:name="_Toc178845144"/>
      <w:bookmarkStart w:id="4033" w:name="_Toc178344018"/>
      <w:bookmarkStart w:id="4034" w:name="_Toc178769526"/>
      <w:bookmarkStart w:id="4035" w:name="_Toc178773707"/>
      <w:bookmarkStart w:id="4036" w:name="_Toc178841184"/>
      <w:bookmarkStart w:id="4037" w:name="_Toc178845145"/>
      <w:bookmarkStart w:id="4038" w:name="_Toc178344019"/>
      <w:bookmarkStart w:id="4039" w:name="_Toc178769527"/>
      <w:bookmarkStart w:id="4040" w:name="_Toc178773708"/>
      <w:bookmarkStart w:id="4041" w:name="_Toc178841185"/>
      <w:bookmarkStart w:id="4042" w:name="_Toc178845146"/>
      <w:bookmarkStart w:id="4043" w:name="_Toc178344022"/>
      <w:bookmarkStart w:id="4044" w:name="_Toc178769530"/>
      <w:bookmarkStart w:id="4045" w:name="_Toc178773711"/>
      <w:bookmarkStart w:id="4046" w:name="_Toc178841188"/>
      <w:bookmarkStart w:id="4047" w:name="_Toc178845149"/>
      <w:bookmarkStart w:id="4048" w:name="_Toc178344023"/>
      <w:bookmarkStart w:id="4049" w:name="_Toc178769531"/>
      <w:bookmarkStart w:id="4050" w:name="_Toc178773712"/>
      <w:bookmarkStart w:id="4051" w:name="_Toc178841189"/>
      <w:bookmarkStart w:id="4052" w:name="_Toc178845150"/>
      <w:bookmarkStart w:id="4053" w:name="_Toc178344024"/>
      <w:bookmarkStart w:id="4054" w:name="_Toc178769532"/>
      <w:bookmarkStart w:id="4055" w:name="_Toc178773713"/>
      <w:bookmarkStart w:id="4056" w:name="_Toc178841190"/>
      <w:bookmarkStart w:id="4057" w:name="_Toc178845151"/>
      <w:bookmarkStart w:id="4058" w:name="_Toc178344025"/>
      <w:bookmarkStart w:id="4059" w:name="_Toc178769533"/>
      <w:bookmarkStart w:id="4060" w:name="_Toc178773714"/>
      <w:bookmarkStart w:id="4061" w:name="_Toc178841191"/>
      <w:bookmarkStart w:id="4062" w:name="_Toc178845152"/>
      <w:bookmarkStart w:id="4063" w:name="_Toc178344029"/>
      <w:bookmarkStart w:id="4064" w:name="_Toc178769537"/>
      <w:bookmarkStart w:id="4065" w:name="_Toc178773718"/>
      <w:bookmarkStart w:id="4066" w:name="_Toc178841195"/>
      <w:bookmarkStart w:id="4067" w:name="_Toc178845156"/>
      <w:bookmarkStart w:id="4068" w:name="_Toc178344032"/>
      <w:bookmarkStart w:id="4069" w:name="_Toc178769540"/>
      <w:bookmarkStart w:id="4070" w:name="_Toc178773721"/>
      <w:bookmarkStart w:id="4071" w:name="_Toc178841198"/>
      <w:bookmarkStart w:id="4072" w:name="_Toc178845159"/>
      <w:bookmarkStart w:id="4073" w:name="_Toc178344033"/>
      <w:bookmarkStart w:id="4074" w:name="_Toc178769541"/>
      <w:bookmarkStart w:id="4075" w:name="_Toc178773722"/>
      <w:bookmarkStart w:id="4076" w:name="_Toc178841199"/>
      <w:bookmarkStart w:id="4077" w:name="_Toc178845160"/>
      <w:bookmarkStart w:id="4078" w:name="_Toc178344034"/>
      <w:bookmarkStart w:id="4079" w:name="_Toc178769542"/>
      <w:bookmarkStart w:id="4080" w:name="_Toc178773723"/>
      <w:bookmarkStart w:id="4081" w:name="_Toc178841200"/>
      <w:bookmarkStart w:id="4082" w:name="_Toc178845161"/>
      <w:bookmarkStart w:id="4083" w:name="_Toc178344035"/>
      <w:bookmarkStart w:id="4084" w:name="_Toc178769543"/>
      <w:bookmarkStart w:id="4085" w:name="_Toc178773724"/>
      <w:bookmarkStart w:id="4086" w:name="_Toc178841201"/>
      <w:bookmarkStart w:id="4087" w:name="_Toc178845162"/>
      <w:bookmarkStart w:id="4088" w:name="_Toc178344036"/>
      <w:bookmarkStart w:id="4089" w:name="_Toc178769544"/>
      <w:bookmarkStart w:id="4090" w:name="_Toc178773725"/>
      <w:bookmarkStart w:id="4091" w:name="_Toc178841202"/>
      <w:bookmarkStart w:id="4092" w:name="_Toc178845163"/>
      <w:bookmarkStart w:id="4093" w:name="_Toc178344037"/>
      <w:bookmarkStart w:id="4094" w:name="_Toc178769545"/>
      <w:bookmarkStart w:id="4095" w:name="_Toc178773726"/>
      <w:bookmarkStart w:id="4096" w:name="_Toc178841203"/>
      <w:bookmarkStart w:id="4097" w:name="_Toc178845164"/>
      <w:bookmarkStart w:id="4098" w:name="_Toc178344038"/>
      <w:bookmarkStart w:id="4099" w:name="_Toc178769546"/>
      <w:bookmarkStart w:id="4100" w:name="_Toc178773727"/>
      <w:bookmarkStart w:id="4101" w:name="_Toc178841204"/>
      <w:bookmarkStart w:id="4102" w:name="_Toc178845165"/>
      <w:bookmarkStart w:id="4103" w:name="_Toc178344039"/>
      <w:bookmarkStart w:id="4104" w:name="_Toc178769547"/>
      <w:bookmarkStart w:id="4105" w:name="_Toc178773728"/>
      <w:bookmarkStart w:id="4106" w:name="_Toc178841205"/>
      <w:bookmarkStart w:id="4107" w:name="_Toc178845166"/>
      <w:bookmarkStart w:id="4108" w:name="_Toc178344040"/>
      <w:bookmarkStart w:id="4109" w:name="_Toc178769548"/>
      <w:bookmarkStart w:id="4110" w:name="_Toc178773729"/>
      <w:bookmarkStart w:id="4111" w:name="_Toc178841206"/>
      <w:bookmarkStart w:id="4112" w:name="_Toc178845167"/>
      <w:bookmarkStart w:id="4113" w:name="_Ref182571508"/>
      <w:bookmarkStart w:id="4114" w:name="_Ref182571567"/>
      <w:bookmarkStart w:id="4115" w:name="_Toc182574396"/>
      <w:bookmarkStart w:id="4116" w:name="_Toc2128236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r w:rsidRPr="004C3E23">
        <w:rPr>
          <w:color w:val="000000" w:themeColor="text1"/>
        </w:rPr>
        <w:t>Инвентаризационная опись по объектам НФА (ф. 0510466)</w:t>
      </w:r>
      <w:bookmarkEnd w:id="4113"/>
      <w:bookmarkEnd w:id="4114"/>
      <w:bookmarkEnd w:id="4115"/>
      <w:bookmarkEnd w:id="4116"/>
    </w:p>
    <w:p w14:paraId="6DB1DBDB" w14:textId="77777777" w:rsidR="00D076D9" w:rsidRPr="004C3E23" w:rsidRDefault="00D076D9">
      <w:pPr>
        <w:rPr>
          <w:color w:val="000000" w:themeColor="text1"/>
          <w:szCs w:val="28"/>
        </w:rPr>
      </w:pPr>
    </w:p>
    <w:p w14:paraId="5B4C4868" w14:textId="77777777" w:rsidR="00D076D9" w:rsidRPr="004C3E23" w:rsidRDefault="00D708D3">
      <w:pPr>
        <w:rPr>
          <w:color w:val="000000" w:themeColor="text1"/>
          <w:szCs w:val="28"/>
        </w:rPr>
      </w:pPr>
      <w:r w:rsidRPr="004C3E23">
        <w:rPr>
          <w:color w:val="000000" w:themeColor="text1"/>
          <w:szCs w:val="28"/>
        </w:rPr>
        <w:t>Инвентаризационная опись (сличительная ведомость) по объектам нефинансовых активов (ф. 0510466) (далее - Инвентаризационная опись НФА (ф. 0510466) применяется для отражения результатов проведенной в учреждении инвентаризации объектов нефинансовых активов: основных средств, нематериальных активов, непроизведенных активов, материальных запасов (за исключением бланков строгой отчетности, учтенных на счете 010500000 "Материальные запасы"), вложений в нефинансовые активы (в том числе объектов незавершенного строительства), биологических активов, прав пользования нематериальными активами, имущества государственной и муниципальной казны (далее - объекты инвентаризации).</w:t>
      </w:r>
    </w:p>
    <w:p w14:paraId="1882B4B2" w14:textId="77777777" w:rsidR="00D076D9" w:rsidRPr="004C3E23" w:rsidRDefault="00D708D3">
      <w:pPr>
        <w:rPr>
          <w:color w:val="000000" w:themeColor="text1"/>
          <w:szCs w:val="28"/>
        </w:rPr>
      </w:pPr>
      <w:r w:rsidRPr="004C3E23">
        <w:rPr>
          <w:color w:val="000000" w:themeColor="text1"/>
          <w:szCs w:val="28"/>
        </w:rPr>
        <w:t>Инвентаризационная опись НФА (ф. 0510466) применяется для оформления инвентаризации объектов нефинансовых активов, учтенных на балансовых счетах, а также на забалансовых счетах: 01 "Имущество, полученное в пользование", 02 "Материальные ценности на хранении", 07 "Награды, призы, кубки и ценные подарки, сувениры", 12 "Спецоборудование для выполнения научно-исследовательских работ по договорам заказчиками", 13 "Экспериментальные устройства", 21 "Основные средства в эксплуатации", 22 "Материальные ценности, полученные по централизованному снабжению", 23 "Периодические издания для пользования", 25 "Имущество, переданное в возмездное пользование (аренду)" в части объектов финансовой аренды, 27 "Материальные ценности, выданные в личное пользование работникам (сотрудникам)" в части материальных запасов. Порядок инвентаризации форменного обмундирования, учтенного на забалансовом счете 27 "Материальные ценности, выданные в личное пользование работникам (сотрудникам)", устанавливается учетной политикой субъекта учета.</w:t>
      </w:r>
    </w:p>
    <w:p w14:paraId="695ACE41" w14:textId="77777777" w:rsidR="00D076D9" w:rsidRPr="004C3E23" w:rsidRDefault="00D708D3">
      <w:pPr>
        <w:rPr>
          <w:color w:val="000000" w:themeColor="text1"/>
          <w:szCs w:val="28"/>
        </w:rPr>
      </w:pPr>
      <w:r w:rsidRPr="004C3E23">
        <w:rPr>
          <w:color w:val="000000" w:themeColor="text1"/>
          <w:szCs w:val="28"/>
        </w:rPr>
        <w:t xml:space="preserve">В случае если объекты основных средств, учтенные на счетах бухгалтерского учета 010100000 "Основные средства", 010300000 "Непроизведенные активы", имеют дополнительную информацию на забалансовых счетах 24 "Нефинансовые активы, переданные в доверительное управление", 25 "Имущество, переданное в возмездное пользование (аренду)", 26 "Имущество, переданное в безвозмездное пользование", 27 "Материальные ценности, выданные в личное пользование работникам (сотрудникам)" в части объектов основных средств, такие объекты инвентаризируются по соответствующим счетам бухгалтерского учета 010100000 "Основные средства", 010300000 "Непроизведенные активы" с учетом информации, </w:t>
      </w:r>
      <w:r w:rsidRPr="004C3E23">
        <w:rPr>
          <w:color w:val="000000" w:themeColor="text1"/>
          <w:szCs w:val="28"/>
        </w:rPr>
        <w:lastRenderedPageBreak/>
        <w:t>отраженной на забалансовых счетах, и оформлением Инвентаризационной описи НФА (ф. 0510466).</w:t>
      </w:r>
    </w:p>
    <w:p w14:paraId="5BA7794A" w14:textId="77777777" w:rsidR="00D076D9" w:rsidRPr="004C3E23" w:rsidRDefault="00D708D3">
      <w:pPr>
        <w:rPr>
          <w:b/>
          <w:color w:val="000000" w:themeColor="text1"/>
          <w:szCs w:val="28"/>
        </w:rPr>
      </w:pPr>
      <w:r w:rsidRPr="004C3E23">
        <w:rPr>
          <w:b/>
          <w:color w:val="000000" w:themeColor="text1"/>
          <w:szCs w:val="28"/>
        </w:rPr>
        <w:br w:type="page" w:clear="all"/>
      </w:r>
    </w:p>
    <w:p w14:paraId="42E4F861" w14:textId="77777777" w:rsidR="00D076D9" w:rsidRPr="004C3E23" w:rsidRDefault="00D708D3">
      <w:pPr>
        <w:rPr>
          <w:b/>
          <w:color w:val="000000" w:themeColor="text1"/>
          <w:szCs w:val="28"/>
        </w:rPr>
      </w:pPr>
      <w:r w:rsidRPr="004C3E23">
        <w:rPr>
          <w:b/>
          <w:color w:val="000000" w:themeColor="text1"/>
          <w:szCs w:val="28"/>
        </w:rPr>
        <w:lastRenderedPageBreak/>
        <w:t>Бизнес-процесс по документу:</w:t>
      </w:r>
    </w:p>
    <w:p w14:paraId="65197BAD" w14:textId="77777777" w:rsidR="00D076D9" w:rsidRPr="004C3E23" w:rsidRDefault="00D708D3" w:rsidP="000976A2">
      <w:pPr>
        <w:ind w:firstLine="0"/>
        <w:jc w:val="center"/>
        <w:rPr>
          <w:noProof/>
        </w:rPr>
      </w:pPr>
      <w:r w:rsidRPr="004C3E23">
        <w:rPr>
          <w:noProof/>
        </w:rPr>
        <w:drawing>
          <wp:inline distT="0" distB="0" distL="0" distR="0" wp14:anchorId="7ACCA82C" wp14:editId="185C946D">
            <wp:extent cx="4230370" cy="8140141"/>
            <wp:effectExtent l="0" t="0" r="0" b="0"/>
            <wp:docPr id="2063"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бп.png"/>
                    <pic:cNvPicPr>
                      <a:picLocks noChangeAspect="1"/>
                    </pic:cNvPicPr>
                  </pic:nvPicPr>
                  <pic:blipFill>
                    <a:blip r:embed="rId1129"/>
                    <a:stretch/>
                  </pic:blipFill>
                  <pic:spPr bwMode="auto">
                    <a:xfrm>
                      <a:off x="0" y="0"/>
                      <a:ext cx="4231295" cy="8141920"/>
                    </a:xfrm>
                    <a:prstGeom prst="rect">
                      <a:avLst/>
                    </a:prstGeom>
                  </pic:spPr>
                </pic:pic>
              </a:graphicData>
            </a:graphic>
          </wp:inline>
        </w:drawing>
      </w:r>
    </w:p>
    <w:p w14:paraId="1DAA7EE8" w14:textId="426621C6" w:rsidR="00D076D9" w:rsidRPr="004C3E23" w:rsidRDefault="00ED3B53" w:rsidP="00797129">
      <w:pPr>
        <w:pStyle w:val="afffffff6"/>
      </w:pPr>
      <w:bookmarkStart w:id="4117" w:name="_Toc21282521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1586</w:t>
      </w:r>
      <w:bookmarkEnd w:id="4117"/>
      <w:r w:rsidR="00D708D3" w:rsidRPr="004C3E23">
        <w:fldChar w:fldCharType="end"/>
      </w:r>
    </w:p>
    <w:p w14:paraId="30D342B4" w14:textId="77777777" w:rsidR="00D076D9" w:rsidRPr="004C3E23" w:rsidRDefault="00D708D3">
      <w:pPr>
        <w:rPr>
          <w:color w:val="000000" w:themeColor="text1"/>
          <w:szCs w:val="28"/>
        </w:rPr>
      </w:pPr>
      <w:r w:rsidRPr="004C3E23">
        <w:rPr>
          <w:color w:val="000000" w:themeColor="text1"/>
          <w:szCs w:val="28"/>
        </w:rPr>
        <w:t>Доступ к документу организован через пункт меню быстрого доступа</w:t>
      </w:r>
      <w:r w:rsidRPr="004C3E23">
        <w:rPr>
          <w:color w:val="000000" w:themeColor="text1"/>
        </w:rPr>
        <w:t xml:space="preserve"> </w:t>
      </w:r>
      <w:r w:rsidRPr="004C3E23">
        <w:rPr>
          <w:b/>
          <w:color w:val="000000" w:themeColor="text1"/>
          <w:szCs w:val="28"/>
        </w:rPr>
        <w:t>Учет и отчетность</w:t>
      </w:r>
      <w:r w:rsidRPr="004C3E23">
        <w:rPr>
          <w:color w:val="000000" w:themeColor="text1"/>
          <w:szCs w:val="28"/>
        </w:rPr>
        <w:t xml:space="preserve"> раздел </w:t>
      </w:r>
      <w:r w:rsidRPr="004C3E23">
        <w:rPr>
          <w:b/>
          <w:color w:val="000000" w:themeColor="text1"/>
          <w:szCs w:val="28"/>
        </w:rPr>
        <w:t>Инвентаризация</w:t>
      </w:r>
      <w:r w:rsidRPr="004C3E23">
        <w:rPr>
          <w:color w:val="000000" w:themeColor="text1"/>
          <w:szCs w:val="28"/>
        </w:rPr>
        <w:t>.</w:t>
      </w:r>
    </w:p>
    <w:p w14:paraId="33B2C49D" w14:textId="77777777" w:rsidR="00D076D9" w:rsidRPr="004C3E23" w:rsidRDefault="00D708D3" w:rsidP="000976A2">
      <w:pPr>
        <w:ind w:firstLine="0"/>
        <w:jc w:val="center"/>
        <w:rPr>
          <w:noProof/>
        </w:rPr>
      </w:pPr>
      <w:r w:rsidRPr="004C3E23">
        <w:rPr>
          <w:noProof/>
        </w:rPr>
        <w:lastRenderedPageBreak/>
        <w:drawing>
          <wp:inline distT="0" distB="0" distL="0" distR="0" wp14:anchorId="32B6D791" wp14:editId="2B789178">
            <wp:extent cx="4250132" cy="2738964"/>
            <wp:effectExtent l="0" t="0" r="0" b="4445"/>
            <wp:docPr id="206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0"/>
                    <a:stretch/>
                  </pic:blipFill>
                  <pic:spPr bwMode="auto">
                    <a:xfrm>
                      <a:off x="0" y="0"/>
                      <a:ext cx="4251871" cy="2740084"/>
                    </a:xfrm>
                    <a:prstGeom prst="rect">
                      <a:avLst/>
                    </a:prstGeom>
                  </pic:spPr>
                </pic:pic>
              </a:graphicData>
            </a:graphic>
          </wp:inline>
        </w:drawing>
      </w:r>
    </w:p>
    <w:p w14:paraId="6C2D90FA" w14:textId="3B481D31" w:rsidR="00D076D9" w:rsidRPr="004C3E23" w:rsidRDefault="00ED3B53" w:rsidP="00797129">
      <w:pPr>
        <w:pStyle w:val="afffffff6"/>
      </w:pPr>
      <w:bookmarkStart w:id="4118" w:name="_Toc21282521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1587</w:t>
      </w:r>
      <w:bookmarkEnd w:id="4118"/>
      <w:r w:rsidR="00D708D3" w:rsidRPr="004C3E23">
        <w:fldChar w:fldCharType="end"/>
      </w:r>
    </w:p>
    <w:p w14:paraId="2B1FADC6" w14:textId="77777777" w:rsidR="00D076D9" w:rsidRPr="004C3E23" w:rsidRDefault="00D076D9">
      <w:pPr>
        <w:rPr>
          <w:color w:val="000000" w:themeColor="text1"/>
          <w:szCs w:val="28"/>
        </w:rPr>
      </w:pPr>
    </w:p>
    <w:p w14:paraId="795A4E95" w14:textId="77777777" w:rsidR="00D076D9" w:rsidRPr="004C3E23" w:rsidRDefault="00D708D3">
      <w:pPr>
        <w:rPr>
          <w:b/>
          <w:color w:val="000000" w:themeColor="text1"/>
          <w:szCs w:val="28"/>
        </w:rPr>
      </w:pPr>
      <w:r w:rsidRPr="004C3E23">
        <w:rPr>
          <w:b/>
          <w:color w:val="000000" w:themeColor="text1"/>
          <w:szCs w:val="28"/>
        </w:rPr>
        <w:t>Формирование</w:t>
      </w:r>
    </w:p>
    <w:p w14:paraId="1885992D" w14:textId="77777777" w:rsidR="00D076D9" w:rsidRPr="004C3E23" w:rsidRDefault="00D708D3">
      <w:pPr>
        <w:rPr>
          <w:color w:val="000000" w:themeColor="text1"/>
          <w:szCs w:val="28"/>
        </w:rPr>
      </w:pPr>
      <w:r w:rsidRPr="004C3E23">
        <w:rPr>
          <w:color w:val="000000" w:themeColor="text1"/>
          <w:szCs w:val="28"/>
        </w:rPr>
        <w:t xml:space="preserve">Инвентаризационная опись НФА (ф. 0510466) формируется ответственным исполнителем бухгалтерской службы (пользователь с ролью </w:t>
      </w:r>
      <w:r w:rsidRPr="004C3E23">
        <w:rPr>
          <w:b/>
          <w:color w:val="000000" w:themeColor="text1"/>
          <w:szCs w:val="28"/>
        </w:rPr>
        <w:t>Бухгалтер</w:t>
      </w:r>
      <w:r w:rsidRPr="004C3E23">
        <w:rPr>
          <w:color w:val="000000" w:themeColor="text1"/>
          <w:szCs w:val="28"/>
        </w:rPr>
        <w:t xml:space="preserve">) на основании </w:t>
      </w:r>
      <w:r w:rsidRPr="004C3E23">
        <w:rPr>
          <w:b/>
          <w:color w:val="000000" w:themeColor="text1"/>
          <w:szCs w:val="28"/>
        </w:rPr>
        <w:t>Решения</w:t>
      </w:r>
      <w:r w:rsidRPr="004C3E23">
        <w:rPr>
          <w:color w:val="000000" w:themeColor="text1"/>
          <w:szCs w:val="28"/>
        </w:rPr>
        <w:t xml:space="preserve"> (ф. 0510439) по ответственному лицу и месту (подразделению) проведения инвентаризации и детализируется по каждому инвентаризируемому объекту нефинансовых активов не позднее дня начала инвентаризации, указанного в документе</w:t>
      </w:r>
      <w:r w:rsidRPr="004C3E23">
        <w:rPr>
          <w:b/>
          <w:bCs/>
          <w:color w:val="000000" w:themeColor="text1"/>
          <w:szCs w:val="28"/>
        </w:rPr>
        <w:t> Решение о проведении инвентаризации</w:t>
      </w:r>
      <w:r w:rsidRPr="004C3E23">
        <w:rPr>
          <w:color w:val="000000" w:themeColor="text1"/>
          <w:szCs w:val="28"/>
        </w:rPr>
        <w:t>, далее –</w:t>
      </w:r>
      <w:r w:rsidRPr="004C3E23">
        <w:rPr>
          <w:b/>
          <w:bCs/>
          <w:color w:val="000000" w:themeColor="text1"/>
          <w:szCs w:val="28"/>
        </w:rPr>
        <w:t> Решение.</w:t>
      </w:r>
    </w:p>
    <w:p w14:paraId="58520E51" w14:textId="77777777" w:rsidR="00D076D9" w:rsidRPr="004C3E23" w:rsidRDefault="00D708D3">
      <w:pPr>
        <w:rPr>
          <w:color w:val="000000" w:themeColor="text1"/>
          <w:szCs w:val="28"/>
        </w:rPr>
      </w:pPr>
      <w:r w:rsidRPr="004C3E23">
        <w:rPr>
          <w:color w:val="000000" w:themeColor="text1"/>
          <w:szCs w:val="28"/>
        </w:rPr>
        <w:t xml:space="preserve">Пользователю на этапе </w:t>
      </w:r>
      <w:r w:rsidRPr="004C3E23">
        <w:rPr>
          <w:b/>
          <w:color w:val="000000" w:themeColor="text1"/>
          <w:szCs w:val="28"/>
        </w:rPr>
        <w:t>Формирование</w:t>
      </w:r>
      <w:r w:rsidRPr="004C3E23">
        <w:rPr>
          <w:color w:val="000000" w:themeColor="text1"/>
          <w:szCs w:val="28"/>
        </w:rPr>
        <w:t xml:space="preserve"> требуется заполнить реквизит </w:t>
      </w:r>
      <w:r w:rsidRPr="004C3E23">
        <w:rPr>
          <w:b/>
          <w:color w:val="000000" w:themeColor="text1"/>
          <w:szCs w:val="28"/>
        </w:rPr>
        <w:t xml:space="preserve">Решение о проведении инвентаризации </w:t>
      </w:r>
      <w:r w:rsidRPr="004C3E23">
        <w:rPr>
          <w:color w:val="000000" w:themeColor="text1"/>
          <w:szCs w:val="28"/>
        </w:rPr>
        <w:t xml:space="preserve">путём выбора требуемого документа из списка. </w:t>
      </w:r>
    </w:p>
    <w:p w14:paraId="5EFC1164" w14:textId="77777777" w:rsidR="00D076D9" w:rsidRPr="004C3E23" w:rsidRDefault="00D708D3" w:rsidP="000976A2">
      <w:pPr>
        <w:ind w:firstLine="0"/>
        <w:jc w:val="center"/>
        <w:rPr>
          <w:noProof/>
        </w:rPr>
      </w:pPr>
      <w:r w:rsidRPr="004C3E23">
        <w:rPr>
          <w:noProof/>
        </w:rPr>
        <w:drawing>
          <wp:inline distT="0" distB="0" distL="0" distR="0" wp14:anchorId="4B71807C" wp14:editId="5C5AF15B">
            <wp:extent cx="5391303" cy="2435518"/>
            <wp:effectExtent l="0" t="0" r="0" b="3175"/>
            <wp:docPr id="206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1"/>
                    <a:stretch/>
                  </pic:blipFill>
                  <pic:spPr bwMode="auto">
                    <a:xfrm>
                      <a:off x="0" y="0"/>
                      <a:ext cx="5396803" cy="2438003"/>
                    </a:xfrm>
                    <a:prstGeom prst="rect">
                      <a:avLst/>
                    </a:prstGeom>
                  </pic:spPr>
                </pic:pic>
              </a:graphicData>
            </a:graphic>
          </wp:inline>
        </w:drawing>
      </w:r>
    </w:p>
    <w:p w14:paraId="07340C9D" w14:textId="654AD362" w:rsidR="00D076D9" w:rsidRPr="004C3E23" w:rsidRDefault="00ED3B53" w:rsidP="00797129">
      <w:pPr>
        <w:pStyle w:val="afffffff6"/>
      </w:pPr>
      <w:bookmarkStart w:id="4119" w:name="_Toc21282521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1588</w:t>
      </w:r>
      <w:bookmarkEnd w:id="4119"/>
      <w:r w:rsidR="00D708D3" w:rsidRPr="004C3E23">
        <w:fldChar w:fldCharType="end"/>
      </w:r>
    </w:p>
    <w:p w14:paraId="72D489FF" w14:textId="77777777" w:rsidR="00D076D9" w:rsidRPr="004C3E23" w:rsidRDefault="00D076D9">
      <w:pPr>
        <w:rPr>
          <w:color w:val="000000" w:themeColor="text1"/>
        </w:rPr>
      </w:pPr>
    </w:p>
    <w:p w14:paraId="5EBEE6DC" w14:textId="77777777" w:rsidR="00D076D9" w:rsidRPr="004C3E23" w:rsidRDefault="00D708D3">
      <w:pPr>
        <w:rPr>
          <w:color w:val="000000" w:themeColor="text1"/>
          <w:szCs w:val="28"/>
        </w:rPr>
      </w:pPr>
      <w:r w:rsidRPr="004C3E23">
        <w:rPr>
          <w:color w:val="000000" w:themeColor="text1"/>
          <w:szCs w:val="28"/>
        </w:rPr>
        <w:t>Будет открыто окно Выбор данных из Решения с учетом изменений со строками по счетам, соответствующим формируемой описи.</w:t>
      </w:r>
    </w:p>
    <w:p w14:paraId="5CAB5D10" w14:textId="77777777" w:rsidR="00D076D9" w:rsidRPr="004C3E23" w:rsidRDefault="00D708D3">
      <w:pPr>
        <w:rPr>
          <w:color w:val="000000" w:themeColor="text1"/>
          <w:szCs w:val="28"/>
        </w:rPr>
      </w:pPr>
      <w:r w:rsidRPr="004C3E23">
        <w:rPr>
          <w:color w:val="000000" w:themeColor="text1"/>
          <w:szCs w:val="28"/>
        </w:rPr>
        <w:t>В окне Выбор данных из Решения с учетом изменений необходимо отметить строку, по которой следует заполнить документ описи, и нажать на кнопку Выбрать строки.</w:t>
      </w:r>
    </w:p>
    <w:p w14:paraId="351E122B" w14:textId="77777777" w:rsidR="00D076D9" w:rsidRPr="004C3E23" w:rsidRDefault="00D708D3" w:rsidP="000976A2">
      <w:pPr>
        <w:ind w:firstLine="0"/>
        <w:jc w:val="center"/>
        <w:rPr>
          <w:noProof/>
        </w:rPr>
      </w:pPr>
      <w:r w:rsidRPr="004C3E23">
        <w:rPr>
          <w:noProof/>
        </w:rPr>
        <w:lastRenderedPageBreak/>
        <w:drawing>
          <wp:inline distT="0" distB="0" distL="0" distR="0" wp14:anchorId="27EA27DF" wp14:editId="5D085A7F">
            <wp:extent cx="6029960" cy="2441483"/>
            <wp:effectExtent l="0" t="0" r="0" b="0"/>
            <wp:docPr id="2066"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2"/>
                    <a:stretch/>
                  </pic:blipFill>
                  <pic:spPr bwMode="auto">
                    <a:xfrm>
                      <a:off x="0" y="0"/>
                      <a:ext cx="6029960" cy="2441483"/>
                    </a:xfrm>
                    <a:prstGeom prst="rect">
                      <a:avLst/>
                    </a:prstGeom>
                  </pic:spPr>
                </pic:pic>
              </a:graphicData>
            </a:graphic>
          </wp:inline>
        </w:drawing>
      </w:r>
    </w:p>
    <w:p w14:paraId="5DABCFEA" w14:textId="6C04E116" w:rsidR="00D076D9" w:rsidRPr="004C3E23" w:rsidRDefault="00ED3B53" w:rsidP="00797129">
      <w:pPr>
        <w:pStyle w:val="afffffff6"/>
      </w:pPr>
      <w:bookmarkStart w:id="4120" w:name="_Toc21282521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1589</w:t>
      </w:r>
      <w:bookmarkEnd w:id="4120"/>
      <w:r w:rsidR="00D708D3" w:rsidRPr="004C3E23">
        <w:fldChar w:fldCharType="end"/>
      </w:r>
    </w:p>
    <w:p w14:paraId="23542B1C" w14:textId="77777777" w:rsidR="00D076D9" w:rsidRPr="004C3E23" w:rsidRDefault="00D076D9"/>
    <w:p w14:paraId="6F06A89C" w14:textId="77777777" w:rsidR="00D076D9" w:rsidRPr="004C3E23" w:rsidRDefault="00D708D3">
      <w:pPr>
        <w:rPr>
          <w:color w:val="000000" w:themeColor="text1"/>
          <w:szCs w:val="28"/>
        </w:rPr>
      </w:pPr>
      <w:r w:rsidRPr="004C3E23">
        <w:rPr>
          <w:color w:val="000000" w:themeColor="text1"/>
          <w:szCs w:val="28"/>
        </w:rPr>
        <w:t>Предварительно можно выполнить объединение строк По местам инвентаризации и По счетам.</w:t>
      </w:r>
    </w:p>
    <w:p w14:paraId="6D7F67E6" w14:textId="77777777" w:rsidR="00D076D9" w:rsidRPr="004C3E23" w:rsidRDefault="00D708D3" w:rsidP="000976A2">
      <w:pPr>
        <w:ind w:firstLine="0"/>
        <w:jc w:val="center"/>
        <w:rPr>
          <w:noProof/>
        </w:rPr>
      </w:pPr>
      <w:r w:rsidRPr="004C3E23">
        <w:rPr>
          <w:noProof/>
        </w:rPr>
        <w:drawing>
          <wp:inline distT="0" distB="0" distL="0" distR="0" wp14:anchorId="248494BA" wp14:editId="0D4A6E34">
            <wp:extent cx="4555205" cy="2640787"/>
            <wp:effectExtent l="0" t="0" r="0" b="7620"/>
            <wp:docPr id="2067"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3"/>
                    <a:stretch/>
                  </pic:blipFill>
                  <pic:spPr bwMode="auto">
                    <a:xfrm>
                      <a:off x="0" y="0"/>
                      <a:ext cx="4557739" cy="2642256"/>
                    </a:xfrm>
                    <a:prstGeom prst="rect">
                      <a:avLst/>
                    </a:prstGeom>
                  </pic:spPr>
                </pic:pic>
              </a:graphicData>
            </a:graphic>
          </wp:inline>
        </w:drawing>
      </w:r>
    </w:p>
    <w:p w14:paraId="4BC1CCE1" w14:textId="36C1AC0D" w:rsidR="00D076D9" w:rsidRPr="004C3E23" w:rsidRDefault="00ED3B53" w:rsidP="00797129">
      <w:pPr>
        <w:pStyle w:val="afffffff6"/>
      </w:pPr>
      <w:bookmarkStart w:id="4121" w:name="_Toc21282521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1590</w:t>
      </w:r>
      <w:bookmarkEnd w:id="4121"/>
      <w:r w:rsidR="00D708D3" w:rsidRPr="004C3E23">
        <w:fldChar w:fldCharType="end"/>
      </w:r>
    </w:p>
    <w:p w14:paraId="64DDA3FC" w14:textId="77777777" w:rsidR="00D076D9" w:rsidRPr="004C3E23" w:rsidRDefault="00D076D9"/>
    <w:p w14:paraId="25E8E8FE" w14:textId="77777777" w:rsidR="00D076D9" w:rsidRPr="004C3E23" w:rsidRDefault="00D708D3">
      <w:pPr>
        <w:rPr>
          <w:color w:val="000000" w:themeColor="text1"/>
          <w:szCs w:val="28"/>
        </w:rPr>
      </w:pPr>
      <w:r w:rsidRPr="004C3E23">
        <w:rPr>
          <w:b/>
          <w:color w:val="000000" w:themeColor="text1"/>
          <w:szCs w:val="28"/>
        </w:rPr>
        <w:t xml:space="preserve">Важно! </w:t>
      </w:r>
      <w:r w:rsidRPr="004C3E23">
        <w:rPr>
          <w:color w:val="000000" w:themeColor="text1"/>
          <w:szCs w:val="28"/>
        </w:rPr>
        <w:t xml:space="preserve">Для проведения </w:t>
      </w:r>
      <w:r w:rsidRPr="004C3E23">
        <w:rPr>
          <w:b/>
          <w:color w:val="000000" w:themeColor="text1"/>
          <w:szCs w:val="28"/>
        </w:rPr>
        <w:t>выборочной</w:t>
      </w:r>
      <w:r w:rsidRPr="004C3E23">
        <w:rPr>
          <w:color w:val="000000" w:themeColor="text1"/>
          <w:szCs w:val="28"/>
        </w:rPr>
        <w:t xml:space="preserve"> инвентаризации в Решении 0510439 по счёту в графе </w:t>
      </w:r>
      <w:r w:rsidRPr="004C3E23">
        <w:rPr>
          <w:b/>
          <w:color w:val="000000" w:themeColor="text1"/>
          <w:szCs w:val="28"/>
        </w:rPr>
        <w:t>Примечание</w:t>
      </w:r>
      <w:r w:rsidRPr="004C3E23">
        <w:rPr>
          <w:color w:val="000000" w:themeColor="text1"/>
          <w:szCs w:val="28"/>
        </w:rPr>
        <w:t xml:space="preserve"> должно быть указано «выборочная».</w:t>
      </w:r>
    </w:p>
    <w:p w14:paraId="733F2812" w14:textId="77777777" w:rsidR="00D076D9" w:rsidRPr="004C3E23" w:rsidRDefault="00D708D3" w:rsidP="000976A2">
      <w:pPr>
        <w:ind w:firstLine="0"/>
        <w:jc w:val="center"/>
        <w:rPr>
          <w:noProof/>
        </w:rPr>
      </w:pPr>
      <w:r w:rsidRPr="004C3E23">
        <w:rPr>
          <w:noProof/>
        </w:rPr>
        <w:lastRenderedPageBreak/>
        <w:drawing>
          <wp:inline distT="0" distB="0" distL="0" distR="0" wp14:anchorId="7B727111" wp14:editId="70689182">
            <wp:extent cx="6029960" cy="3527486"/>
            <wp:effectExtent l="0" t="0" r="8890" b="0"/>
            <wp:docPr id="2068"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4"/>
                    <a:stretch/>
                  </pic:blipFill>
                  <pic:spPr bwMode="auto">
                    <a:xfrm>
                      <a:off x="0" y="0"/>
                      <a:ext cx="6029960" cy="3527486"/>
                    </a:xfrm>
                    <a:prstGeom prst="rect">
                      <a:avLst/>
                    </a:prstGeom>
                  </pic:spPr>
                </pic:pic>
              </a:graphicData>
            </a:graphic>
          </wp:inline>
        </w:drawing>
      </w:r>
    </w:p>
    <w:p w14:paraId="58F12589" w14:textId="5D4EFECD" w:rsidR="00D076D9" w:rsidRPr="004C3E23" w:rsidRDefault="00ED3B53" w:rsidP="00797129">
      <w:pPr>
        <w:pStyle w:val="afffffff6"/>
      </w:pPr>
      <w:bookmarkStart w:id="4122" w:name="_Toc21282521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1591</w:t>
      </w:r>
      <w:bookmarkEnd w:id="4122"/>
      <w:r w:rsidR="00D708D3" w:rsidRPr="004C3E23">
        <w:fldChar w:fldCharType="end"/>
      </w:r>
    </w:p>
    <w:p w14:paraId="3639E14C" w14:textId="77777777" w:rsidR="00D076D9" w:rsidRPr="004C3E23" w:rsidRDefault="00D076D9"/>
    <w:p w14:paraId="6584E2FE" w14:textId="77777777" w:rsidR="00D076D9" w:rsidRPr="004C3E23" w:rsidRDefault="00D708D3">
      <w:pPr>
        <w:rPr>
          <w:color w:val="000000" w:themeColor="text1"/>
          <w:szCs w:val="28"/>
        </w:rPr>
      </w:pPr>
      <w:r w:rsidRPr="004C3E23">
        <w:rPr>
          <w:color w:val="000000" w:themeColor="text1"/>
          <w:szCs w:val="28"/>
        </w:rPr>
        <w:t xml:space="preserve">После выбора данного счёта в Описи 0510466 необходимо перейти на вкладку </w:t>
      </w:r>
      <w:r w:rsidRPr="004C3E23">
        <w:rPr>
          <w:b/>
          <w:color w:val="000000" w:themeColor="text1"/>
          <w:szCs w:val="28"/>
        </w:rPr>
        <w:t xml:space="preserve">Отбор из Решения </w:t>
      </w:r>
      <w:r w:rsidRPr="004C3E23">
        <w:rPr>
          <w:color w:val="000000" w:themeColor="text1"/>
          <w:szCs w:val="28"/>
        </w:rPr>
        <w:t xml:space="preserve">и на вкладке </w:t>
      </w:r>
      <w:r w:rsidRPr="004C3E23">
        <w:rPr>
          <w:b/>
          <w:color w:val="000000" w:themeColor="text1"/>
          <w:szCs w:val="28"/>
        </w:rPr>
        <w:t xml:space="preserve">Список НФА </w:t>
      </w:r>
      <w:r w:rsidRPr="004C3E23">
        <w:rPr>
          <w:color w:val="000000" w:themeColor="text1"/>
          <w:szCs w:val="28"/>
        </w:rPr>
        <w:t>подобрать требуемые объекты НФА.</w:t>
      </w:r>
      <w:r w:rsidRPr="004C3E23">
        <w:t xml:space="preserve">  </w:t>
      </w:r>
      <w:r w:rsidRPr="004C3E23">
        <w:rPr>
          <w:color w:val="000000" w:themeColor="text1"/>
          <w:szCs w:val="28"/>
        </w:rPr>
        <w:t>Подобрав объекты учета, необходимо перенести их в документ. В список будут отобраны объекты по МОЛ, указанному в решении и соответственно в инв. описи. По команде Перенести в документ отобранные НФА будут перенесены в документ на закладку Список НФА закладки Отбор из Решения.</w:t>
      </w:r>
    </w:p>
    <w:p w14:paraId="360527EE" w14:textId="77777777" w:rsidR="00D076D9" w:rsidRPr="004C3E23" w:rsidRDefault="00D708D3">
      <w:pPr>
        <w:rPr>
          <w:color w:val="000000" w:themeColor="text1"/>
          <w:szCs w:val="28"/>
        </w:rPr>
      </w:pPr>
      <w:r w:rsidRPr="004C3E23">
        <w:rPr>
          <w:color w:val="000000" w:themeColor="text1"/>
          <w:szCs w:val="28"/>
        </w:rPr>
        <w:t xml:space="preserve">Далее, при переходе на закладку документа </w:t>
      </w:r>
      <w:r w:rsidRPr="004C3E23">
        <w:rPr>
          <w:b/>
          <w:color w:val="000000" w:themeColor="text1"/>
          <w:szCs w:val="28"/>
        </w:rPr>
        <w:t>Раздел 1</w:t>
      </w:r>
      <w:r w:rsidRPr="004C3E23">
        <w:rPr>
          <w:color w:val="000000" w:themeColor="text1"/>
          <w:szCs w:val="28"/>
        </w:rPr>
        <w:t xml:space="preserve"> на соответствующем этапе бизнес-процесса возможно автоматически заполнить его не всеми, а только подобранными позициями НФА.</w:t>
      </w:r>
    </w:p>
    <w:p w14:paraId="7ED9A063" w14:textId="77777777" w:rsidR="00D076D9" w:rsidRPr="004C3E23" w:rsidRDefault="00D708D3" w:rsidP="000976A2">
      <w:pPr>
        <w:ind w:firstLine="0"/>
        <w:jc w:val="center"/>
        <w:rPr>
          <w:noProof/>
        </w:rPr>
      </w:pPr>
      <w:r w:rsidRPr="004C3E23">
        <w:rPr>
          <w:noProof/>
        </w:rPr>
        <w:drawing>
          <wp:inline distT="0" distB="0" distL="0" distR="0" wp14:anchorId="76A31DA3" wp14:editId="6AB4E854">
            <wp:extent cx="6029960" cy="3027738"/>
            <wp:effectExtent l="0" t="0" r="8890" b="1270"/>
            <wp:docPr id="2069"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5"/>
                    <a:stretch/>
                  </pic:blipFill>
                  <pic:spPr bwMode="auto">
                    <a:xfrm>
                      <a:off x="0" y="0"/>
                      <a:ext cx="6029960" cy="3027738"/>
                    </a:xfrm>
                    <a:prstGeom prst="rect">
                      <a:avLst/>
                    </a:prstGeom>
                  </pic:spPr>
                </pic:pic>
              </a:graphicData>
            </a:graphic>
          </wp:inline>
        </w:drawing>
      </w:r>
    </w:p>
    <w:p w14:paraId="7DEAE860" w14:textId="0B9F7E1B" w:rsidR="00D076D9" w:rsidRPr="004C3E23" w:rsidRDefault="00ED3B53" w:rsidP="00797129">
      <w:pPr>
        <w:pStyle w:val="afffffff6"/>
      </w:pPr>
      <w:bookmarkStart w:id="4123" w:name="_Toc21282521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1592</w:t>
      </w:r>
      <w:bookmarkEnd w:id="4123"/>
      <w:r w:rsidR="00D708D3" w:rsidRPr="004C3E23">
        <w:fldChar w:fldCharType="end"/>
      </w:r>
    </w:p>
    <w:p w14:paraId="37E1B92A" w14:textId="77777777" w:rsidR="00D076D9" w:rsidRPr="004C3E23" w:rsidRDefault="00D076D9"/>
    <w:p w14:paraId="698957B2" w14:textId="77777777" w:rsidR="00D076D9" w:rsidRPr="004C3E23" w:rsidRDefault="00D708D3">
      <w:pPr>
        <w:rPr>
          <w:b/>
          <w:color w:val="000000" w:themeColor="text1"/>
          <w:szCs w:val="28"/>
          <w:u w:val="single"/>
        </w:rPr>
      </w:pPr>
      <w:r w:rsidRPr="004C3E23">
        <w:rPr>
          <w:b/>
          <w:color w:val="000000" w:themeColor="text1"/>
          <w:szCs w:val="28"/>
        </w:rPr>
        <w:t xml:space="preserve">Важно! </w:t>
      </w:r>
      <w:r w:rsidRPr="004C3E23">
        <w:rPr>
          <w:color w:val="000000" w:themeColor="text1"/>
          <w:szCs w:val="28"/>
        </w:rPr>
        <w:t xml:space="preserve">В случае если после выбора Решения документ был записан, реквизиты «Решение о проведении инвентаризации» и вкладка «Списание НФА» блокируется. Для перевыбора Решения или редактирования Списка НФА необходимо нажать кнопку «Ещё – Разрешить редактирование реквизитов». </w:t>
      </w:r>
      <w:r w:rsidRPr="004C3E23">
        <w:rPr>
          <w:b/>
          <w:color w:val="000000" w:themeColor="text1"/>
          <w:szCs w:val="28"/>
          <w:u w:val="single"/>
        </w:rPr>
        <w:t>Выполнение данного действия возможно выполнять только на этапе Создание описи до создания и подписания Расписки.</w:t>
      </w:r>
    </w:p>
    <w:p w14:paraId="54F646E4" w14:textId="77777777" w:rsidR="00D076D9" w:rsidRPr="004C3E23" w:rsidRDefault="00D708D3" w:rsidP="000976A2">
      <w:pPr>
        <w:ind w:firstLine="0"/>
        <w:jc w:val="center"/>
        <w:rPr>
          <w:noProof/>
        </w:rPr>
      </w:pPr>
      <w:r w:rsidRPr="004C3E23">
        <w:rPr>
          <w:noProof/>
        </w:rPr>
        <w:drawing>
          <wp:inline distT="0" distB="0" distL="0" distR="0" wp14:anchorId="3941D0EF" wp14:editId="2CF92250">
            <wp:extent cx="6029960" cy="2381738"/>
            <wp:effectExtent l="0" t="0" r="0" b="0"/>
            <wp:docPr id="2070"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6"/>
                    <a:stretch/>
                  </pic:blipFill>
                  <pic:spPr bwMode="auto">
                    <a:xfrm>
                      <a:off x="0" y="0"/>
                      <a:ext cx="6029960" cy="2381738"/>
                    </a:xfrm>
                    <a:prstGeom prst="rect">
                      <a:avLst/>
                    </a:prstGeom>
                  </pic:spPr>
                </pic:pic>
              </a:graphicData>
            </a:graphic>
          </wp:inline>
        </w:drawing>
      </w:r>
    </w:p>
    <w:p w14:paraId="070A8301" w14:textId="357C0D2E" w:rsidR="00D076D9" w:rsidRPr="004C3E23" w:rsidRDefault="00ED3B53" w:rsidP="00797129">
      <w:pPr>
        <w:pStyle w:val="afffffff6"/>
      </w:pPr>
      <w:bookmarkStart w:id="4124" w:name="_Toc21282521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1593</w:t>
      </w:r>
      <w:bookmarkEnd w:id="4124"/>
      <w:r w:rsidR="00D708D3" w:rsidRPr="004C3E23">
        <w:fldChar w:fldCharType="end"/>
      </w:r>
    </w:p>
    <w:p w14:paraId="39507F9A" w14:textId="77777777" w:rsidR="00D076D9" w:rsidRPr="004C3E23" w:rsidRDefault="00D708D3" w:rsidP="000976A2">
      <w:pPr>
        <w:ind w:firstLine="0"/>
        <w:jc w:val="center"/>
        <w:rPr>
          <w:noProof/>
        </w:rPr>
      </w:pPr>
      <w:r w:rsidRPr="004C3E23">
        <w:rPr>
          <w:noProof/>
        </w:rPr>
        <w:drawing>
          <wp:inline distT="0" distB="0" distL="0" distR="0" wp14:anchorId="6CA62775" wp14:editId="3D44AFE3">
            <wp:extent cx="6029960" cy="2674243"/>
            <wp:effectExtent l="0" t="0" r="8890" b="0"/>
            <wp:docPr id="2071"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7"/>
                    <a:stretch/>
                  </pic:blipFill>
                  <pic:spPr bwMode="auto">
                    <a:xfrm>
                      <a:off x="0" y="0"/>
                      <a:ext cx="6029960" cy="2674243"/>
                    </a:xfrm>
                    <a:prstGeom prst="rect">
                      <a:avLst/>
                    </a:prstGeom>
                  </pic:spPr>
                </pic:pic>
              </a:graphicData>
            </a:graphic>
          </wp:inline>
        </w:drawing>
      </w:r>
    </w:p>
    <w:p w14:paraId="603C004C" w14:textId="53601D30" w:rsidR="00D076D9" w:rsidRPr="004C3E23" w:rsidRDefault="00ED3B53" w:rsidP="00797129">
      <w:pPr>
        <w:pStyle w:val="afffffff6"/>
      </w:pPr>
      <w:bookmarkStart w:id="4125" w:name="_Toc21282521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1594</w:t>
      </w:r>
      <w:bookmarkEnd w:id="4125"/>
      <w:r w:rsidR="00D708D3" w:rsidRPr="004C3E23">
        <w:fldChar w:fldCharType="end"/>
      </w:r>
    </w:p>
    <w:p w14:paraId="78E45D24" w14:textId="77777777" w:rsidR="00D076D9" w:rsidRPr="004C3E23" w:rsidRDefault="00D076D9"/>
    <w:p w14:paraId="6BD61FBE" w14:textId="77777777" w:rsidR="00D076D9" w:rsidRPr="004C3E23" w:rsidRDefault="00D708D3">
      <w:pPr>
        <w:rPr>
          <w:color w:val="000000" w:themeColor="text1"/>
          <w:szCs w:val="28"/>
        </w:rPr>
      </w:pPr>
      <w:r w:rsidRPr="004C3E23">
        <w:rPr>
          <w:color w:val="000000" w:themeColor="text1"/>
          <w:szCs w:val="28"/>
        </w:rPr>
        <w:t xml:space="preserve">После выбора Решения будет автоматически заполнена закладка </w:t>
      </w:r>
      <w:r w:rsidRPr="004C3E23">
        <w:rPr>
          <w:b/>
          <w:bCs/>
          <w:color w:val="000000" w:themeColor="text1"/>
          <w:szCs w:val="28"/>
        </w:rPr>
        <w:t xml:space="preserve">Комиссия </w:t>
      </w:r>
      <w:r w:rsidRPr="004C3E23">
        <w:rPr>
          <w:color w:val="000000" w:themeColor="text1"/>
          <w:szCs w:val="28"/>
        </w:rPr>
        <w:t>составом инвентаризационной комиссии, а также реквизиты в шапке документа </w:t>
      </w:r>
      <w:r w:rsidRPr="004C3E23">
        <w:rPr>
          <w:b/>
          <w:bCs/>
          <w:color w:val="000000" w:themeColor="text1"/>
          <w:szCs w:val="28"/>
        </w:rPr>
        <w:t>Инвентаризационная опись по объектам НФА (ф. 0510466)</w:t>
      </w:r>
      <w:r w:rsidRPr="004C3E23">
        <w:rPr>
          <w:color w:val="000000" w:themeColor="text1"/>
          <w:szCs w:val="28"/>
        </w:rPr>
        <w:t>, в группе реквизитов </w:t>
      </w:r>
      <w:r w:rsidRPr="004C3E23">
        <w:rPr>
          <w:b/>
          <w:bCs/>
          <w:color w:val="000000" w:themeColor="text1"/>
          <w:szCs w:val="28"/>
        </w:rPr>
        <w:t>Сведения об инвентаризации из Решения</w:t>
      </w:r>
      <w:r w:rsidRPr="004C3E23">
        <w:rPr>
          <w:color w:val="000000" w:themeColor="text1"/>
          <w:szCs w:val="28"/>
        </w:rPr>
        <w:t>:</w:t>
      </w:r>
    </w:p>
    <w:p w14:paraId="108CAAFF" w14:textId="77777777" w:rsidR="00D076D9" w:rsidRPr="004C3E23" w:rsidRDefault="00D708D3">
      <w:pPr>
        <w:pStyle w:val="afffff4"/>
        <w:numPr>
          <w:ilvl w:val="0"/>
          <w:numId w:val="75"/>
        </w:numPr>
        <w:jc w:val="both"/>
        <w:rPr>
          <w:rFonts w:ascii="Times New Roman" w:hAnsi="Times New Roman" w:cs="Times New Roman"/>
          <w:color w:val="000000" w:themeColor="text1"/>
          <w:sz w:val="28"/>
          <w:szCs w:val="28"/>
        </w:rPr>
      </w:pPr>
      <w:r w:rsidRPr="004C3E23">
        <w:rPr>
          <w:rFonts w:ascii="Times New Roman" w:hAnsi="Times New Roman" w:cs="Times New Roman"/>
          <w:b/>
          <w:bCs/>
          <w:color w:val="000000" w:themeColor="text1"/>
          <w:sz w:val="28"/>
          <w:szCs w:val="28"/>
        </w:rPr>
        <w:t>По состоянию на</w:t>
      </w:r>
      <w:r w:rsidRPr="004C3E23">
        <w:rPr>
          <w:rFonts w:ascii="Times New Roman" w:hAnsi="Times New Roman" w:cs="Times New Roman"/>
          <w:color w:val="000000" w:themeColor="text1"/>
          <w:sz w:val="28"/>
          <w:szCs w:val="28"/>
        </w:rPr>
        <w:t> – дата, по состоянию на которую проводится инвентаризация, в формате "ДД.ММ.ГГГГ";</w:t>
      </w:r>
    </w:p>
    <w:p w14:paraId="7F88AC8F" w14:textId="77777777" w:rsidR="00D076D9" w:rsidRPr="004C3E23" w:rsidRDefault="00D708D3">
      <w:pPr>
        <w:pStyle w:val="afffff4"/>
        <w:numPr>
          <w:ilvl w:val="0"/>
          <w:numId w:val="75"/>
        </w:numPr>
        <w:jc w:val="both"/>
        <w:rPr>
          <w:rFonts w:ascii="Times New Roman" w:hAnsi="Times New Roman" w:cs="Times New Roman"/>
          <w:color w:val="000000" w:themeColor="text1"/>
          <w:sz w:val="28"/>
          <w:szCs w:val="28"/>
        </w:rPr>
      </w:pPr>
      <w:r w:rsidRPr="004C3E23">
        <w:rPr>
          <w:rFonts w:ascii="Times New Roman" w:hAnsi="Times New Roman" w:cs="Times New Roman"/>
          <w:b/>
          <w:bCs/>
          <w:color w:val="000000" w:themeColor="text1"/>
          <w:sz w:val="28"/>
          <w:szCs w:val="28"/>
        </w:rPr>
        <w:t>Номер комиссии</w:t>
      </w:r>
      <w:r w:rsidRPr="004C3E23">
        <w:rPr>
          <w:rFonts w:ascii="Times New Roman" w:hAnsi="Times New Roman" w:cs="Times New Roman"/>
          <w:color w:val="000000" w:themeColor="text1"/>
          <w:sz w:val="28"/>
          <w:szCs w:val="28"/>
        </w:rPr>
        <w:t> – номер инвентаризационной комиссии;</w:t>
      </w:r>
    </w:p>
    <w:p w14:paraId="3950E56F" w14:textId="77777777" w:rsidR="00D076D9" w:rsidRPr="004C3E23" w:rsidRDefault="00D708D3">
      <w:pPr>
        <w:pStyle w:val="afffff4"/>
        <w:numPr>
          <w:ilvl w:val="0"/>
          <w:numId w:val="75"/>
        </w:numPr>
        <w:jc w:val="both"/>
        <w:rPr>
          <w:rFonts w:ascii="Times New Roman" w:hAnsi="Times New Roman" w:cs="Times New Roman"/>
          <w:color w:val="000000" w:themeColor="text1"/>
          <w:sz w:val="28"/>
          <w:szCs w:val="28"/>
        </w:rPr>
      </w:pPr>
      <w:r w:rsidRPr="004C3E23">
        <w:rPr>
          <w:rFonts w:ascii="Times New Roman" w:hAnsi="Times New Roman" w:cs="Times New Roman"/>
          <w:b/>
          <w:bCs/>
          <w:color w:val="000000" w:themeColor="text1"/>
          <w:sz w:val="28"/>
          <w:szCs w:val="28"/>
        </w:rPr>
        <w:t>Ответственное лицо</w:t>
      </w:r>
      <w:r w:rsidRPr="004C3E23">
        <w:rPr>
          <w:rFonts w:ascii="Times New Roman" w:hAnsi="Times New Roman" w:cs="Times New Roman"/>
          <w:color w:val="000000" w:themeColor="text1"/>
          <w:sz w:val="28"/>
          <w:szCs w:val="28"/>
        </w:rPr>
        <w:t> – фамилия, имя, отчество (при наличии) лица, ответственного за сохранность и (или) использование по назначению имущества;</w:t>
      </w:r>
    </w:p>
    <w:p w14:paraId="6F7E93FC" w14:textId="77777777" w:rsidR="00D076D9" w:rsidRPr="004C3E23" w:rsidRDefault="00D708D3">
      <w:pPr>
        <w:pStyle w:val="afffff4"/>
        <w:numPr>
          <w:ilvl w:val="0"/>
          <w:numId w:val="75"/>
        </w:numPr>
        <w:jc w:val="both"/>
        <w:rPr>
          <w:rFonts w:ascii="Times New Roman" w:hAnsi="Times New Roman" w:cs="Times New Roman"/>
          <w:color w:val="000000" w:themeColor="text1"/>
          <w:sz w:val="28"/>
          <w:szCs w:val="28"/>
        </w:rPr>
      </w:pPr>
      <w:r w:rsidRPr="004C3E23">
        <w:rPr>
          <w:rFonts w:ascii="Times New Roman" w:hAnsi="Times New Roman" w:cs="Times New Roman"/>
          <w:b/>
          <w:bCs/>
          <w:color w:val="000000" w:themeColor="text1"/>
          <w:sz w:val="28"/>
          <w:szCs w:val="28"/>
        </w:rPr>
        <w:lastRenderedPageBreak/>
        <w:t>Список счетов – </w:t>
      </w:r>
      <w:r w:rsidRPr="004C3E23">
        <w:rPr>
          <w:rFonts w:ascii="Times New Roman" w:hAnsi="Times New Roman" w:cs="Times New Roman"/>
          <w:color w:val="000000" w:themeColor="text1"/>
          <w:sz w:val="28"/>
          <w:szCs w:val="28"/>
        </w:rPr>
        <w:t>коды счетов</w:t>
      </w:r>
      <w:r w:rsidRPr="004C3E23">
        <w:rPr>
          <w:rFonts w:ascii="Times New Roman" w:hAnsi="Times New Roman" w:cs="Times New Roman"/>
          <w:b/>
          <w:bCs/>
          <w:color w:val="000000" w:themeColor="text1"/>
          <w:sz w:val="28"/>
          <w:szCs w:val="28"/>
        </w:rPr>
        <w:t> </w:t>
      </w:r>
      <w:r w:rsidRPr="004C3E23">
        <w:rPr>
          <w:rFonts w:ascii="Times New Roman" w:hAnsi="Times New Roman" w:cs="Times New Roman"/>
          <w:color w:val="000000" w:themeColor="text1"/>
          <w:sz w:val="28"/>
          <w:szCs w:val="28"/>
        </w:rPr>
        <w:t>(</w:t>
      </w:r>
      <w:r w:rsidRPr="004C3E23">
        <w:rPr>
          <w:rFonts w:ascii="Times New Roman" w:hAnsi="Times New Roman" w:cs="Times New Roman"/>
          <w:b/>
          <w:bCs/>
          <w:color w:val="000000" w:themeColor="text1"/>
          <w:sz w:val="28"/>
          <w:szCs w:val="28"/>
        </w:rPr>
        <w:t>КФО</w:t>
      </w:r>
      <w:r w:rsidRPr="004C3E23">
        <w:rPr>
          <w:rFonts w:ascii="Times New Roman" w:hAnsi="Times New Roman" w:cs="Times New Roman"/>
          <w:color w:val="000000" w:themeColor="text1"/>
          <w:sz w:val="28"/>
          <w:szCs w:val="28"/>
        </w:rPr>
        <w:t>, счет и субсчет), по которым проводится инвентаризация;</w:t>
      </w:r>
    </w:p>
    <w:p w14:paraId="66002162" w14:textId="77777777" w:rsidR="00D076D9" w:rsidRPr="004C3E23" w:rsidRDefault="00D708D3">
      <w:pPr>
        <w:pStyle w:val="afffff4"/>
        <w:numPr>
          <w:ilvl w:val="0"/>
          <w:numId w:val="75"/>
        </w:numPr>
        <w:jc w:val="both"/>
        <w:rPr>
          <w:rFonts w:ascii="Times New Roman" w:hAnsi="Times New Roman" w:cs="Times New Roman"/>
          <w:color w:val="000000" w:themeColor="text1"/>
          <w:sz w:val="28"/>
          <w:szCs w:val="28"/>
        </w:rPr>
      </w:pPr>
      <w:r w:rsidRPr="004C3E23">
        <w:rPr>
          <w:rFonts w:ascii="Times New Roman" w:hAnsi="Times New Roman" w:cs="Times New Roman"/>
          <w:b/>
          <w:bCs/>
          <w:color w:val="000000" w:themeColor="text1"/>
          <w:sz w:val="28"/>
          <w:szCs w:val="28"/>
        </w:rPr>
        <w:t>Период проведения с/по</w:t>
      </w:r>
      <w:r w:rsidRPr="004C3E23">
        <w:rPr>
          <w:rFonts w:ascii="Times New Roman" w:hAnsi="Times New Roman" w:cs="Times New Roman"/>
          <w:color w:val="000000" w:themeColor="text1"/>
          <w:sz w:val="28"/>
          <w:szCs w:val="28"/>
        </w:rPr>
        <w:t> – даты начала и окончания инвентаризации в формате "ДД.ММ.ГГГГ";</w:t>
      </w:r>
    </w:p>
    <w:p w14:paraId="2E0D89BD" w14:textId="77777777" w:rsidR="00D076D9" w:rsidRPr="004C3E23" w:rsidRDefault="00D708D3">
      <w:pPr>
        <w:pStyle w:val="afffff4"/>
        <w:numPr>
          <w:ilvl w:val="0"/>
          <w:numId w:val="75"/>
        </w:numPr>
        <w:jc w:val="both"/>
        <w:rPr>
          <w:rFonts w:ascii="Times New Roman" w:hAnsi="Times New Roman" w:cs="Times New Roman"/>
          <w:color w:val="000000" w:themeColor="text1"/>
          <w:sz w:val="28"/>
          <w:szCs w:val="28"/>
        </w:rPr>
      </w:pPr>
      <w:r w:rsidRPr="004C3E23">
        <w:rPr>
          <w:rFonts w:ascii="Times New Roman" w:hAnsi="Times New Roman" w:cs="Times New Roman"/>
          <w:b/>
          <w:bCs/>
          <w:color w:val="000000" w:themeColor="text1"/>
          <w:sz w:val="28"/>
          <w:szCs w:val="28"/>
        </w:rPr>
        <w:t>Места проведения</w:t>
      </w:r>
      <w:r w:rsidRPr="004C3E23">
        <w:rPr>
          <w:rFonts w:ascii="Times New Roman" w:hAnsi="Times New Roman" w:cs="Times New Roman"/>
          <w:color w:val="000000" w:themeColor="text1"/>
          <w:sz w:val="28"/>
          <w:szCs w:val="28"/>
        </w:rPr>
        <w:t> – адреса или места проведения инвентаризации.</w:t>
      </w:r>
    </w:p>
    <w:p w14:paraId="5869E908" w14:textId="77777777" w:rsidR="00D076D9" w:rsidRPr="004C3E23" w:rsidRDefault="00D708D3">
      <w:pPr>
        <w:rPr>
          <w:color w:val="000000" w:themeColor="text1"/>
          <w:szCs w:val="28"/>
        </w:rPr>
      </w:pPr>
      <w:r w:rsidRPr="004C3E23">
        <w:rPr>
          <w:color w:val="000000" w:themeColor="text1"/>
          <w:szCs w:val="28"/>
        </w:rPr>
        <w:t>Редактирование вышеперечисленных реквизитов не предусмотрено, так как они зафиксированы документом </w:t>
      </w:r>
      <w:r w:rsidRPr="004C3E23">
        <w:rPr>
          <w:b/>
          <w:bCs/>
          <w:color w:val="000000" w:themeColor="text1"/>
          <w:szCs w:val="28"/>
        </w:rPr>
        <w:t>Решение о проведении инвентаризации</w:t>
      </w:r>
      <w:r w:rsidRPr="004C3E23">
        <w:rPr>
          <w:color w:val="000000" w:themeColor="text1"/>
          <w:szCs w:val="28"/>
        </w:rPr>
        <w:t>, выбранном в шапке документа.</w:t>
      </w:r>
    </w:p>
    <w:p w14:paraId="721DBBC8" w14:textId="77777777" w:rsidR="00D076D9" w:rsidRPr="004C3E23" w:rsidRDefault="00D708D3" w:rsidP="000976A2">
      <w:pPr>
        <w:ind w:firstLine="0"/>
        <w:jc w:val="center"/>
        <w:rPr>
          <w:noProof/>
        </w:rPr>
      </w:pPr>
      <w:r w:rsidRPr="004C3E23">
        <w:rPr>
          <w:noProof/>
        </w:rPr>
        <w:drawing>
          <wp:inline distT="0" distB="0" distL="0" distR="0" wp14:anchorId="0F1C5F06" wp14:editId="4E762E90">
            <wp:extent cx="6029960" cy="2193788"/>
            <wp:effectExtent l="0" t="0" r="0" b="0"/>
            <wp:docPr id="2072"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8"/>
                    <a:stretch/>
                  </pic:blipFill>
                  <pic:spPr bwMode="auto">
                    <a:xfrm>
                      <a:off x="0" y="0"/>
                      <a:ext cx="6029960" cy="2193788"/>
                    </a:xfrm>
                    <a:prstGeom prst="rect">
                      <a:avLst/>
                    </a:prstGeom>
                  </pic:spPr>
                </pic:pic>
              </a:graphicData>
            </a:graphic>
          </wp:inline>
        </w:drawing>
      </w:r>
    </w:p>
    <w:p w14:paraId="79B9ECBA" w14:textId="2D4873CB" w:rsidR="00D076D9" w:rsidRPr="004C3E23" w:rsidRDefault="00ED3B53" w:rsidP="00797129">
      <w:pPr>
        <w:pStyle w:val="afffffff6"/>
      </w:pPr>
      <w:bookmarkStart w:id="4126" w:name="_Toc21282521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1595</w:t>
      </w:r>
      <w:bookmarkEnd w:id="4126"/>
      <w:r w:rsidR="00D708D3" w:rsidRPr="004C3E23">
        <w:fldChar w:fldCharType="end"/>
      </w:r>
    </w:p>
    <w:p w14:paraId="6CBB8C2F" w14:textId="77777777" w:rsidR="00D076D9" w:rsidRPr="004C3E23" w:rsidRDefault="00D076D9"/>
    <w:p w14:paraId="71FDE793" w14:textId="77777777" w:rsidR="00D076D9" w:rsidRPr="004C3E23" w:rsidRDefault="00D708D3">
      <w:pPr>
        <w:rPr>
          <w:b/>
          <w:color w:val="000000" w:themeColor="text1"/>
          <w:szCs w:val="28"/>
        </w:rPr>
      </w:pPr>
      <w:r w:rsidRPr="004C3E23">
        <w:rPr>
          <w:color w:val="000000" w:themeColor="text1"/>
          <w:szCs w:val="28"/>
        </w:rPr>
        <w:t>В подвале документа следует заполнить</w:t>
      </w:r>
      <w:r w:rsidRPr="004C3E23">
        <w:rPr>
          <w:b/>
          <w:bCs/>
          <w:color w:val="000000" w:themeColor="text1"/>
          <w:szCs w:val="28"/>
        </w:rPr>
        <w:t xml:space="preserve"> Ответственного исполнителя инвентаризационной комиссии</w:t>
      </w:r>
      <w:r w:rsidRPr="004C3E23">
        <w:rPr>
          <w:color w:val="000000" w:themeColor="text1"/>
          <w:szCs w:val="28"/>
        </w:rPr>
        <w:t xml:space="preserve">. При этом указанный сотрудник должен присутствовать в составе комиссии на закладке </w:t>
      </w:r>
      <w:r w:rsidRPr="004C3E23">
        <w:rPr>
          <w:b/>
          <w:color w:val="000000" w:themeColor="text1"/>
          <w:szCs w:val="28"/>
        </w:rPr>
        <w:t>Комиссия.</w:t>
      </w:r>
    </w:p>
    <w:p w14:paraId="34A9E006" w14:textId="77777777" w:rsidR="00D076D9" w:rsidRPr="004C3E23" w:rsidRDefault="00D708D3" w:rsidP="000976A2">
      <w:pPr>
        <w:ind w:firstLine="0"/>
        <w:jc w:val="center"/>
        <w:rPr>
          <w:noProof/>
        </w:rPr>
      </w:pPr>
      <w:r w:rsidRPr="004C3E23">
        <w:rPr>
          <w:noProof/>
        </w:rPr>
        <w:drawing>
          <wp:inline distT="0" distB="0" distL="0" distR="0" wp14:anchorId="26E52BCC" wp14:editId="40CDF0A6">
            <wp:extent cx="6029960" cy="1498621"/>
            <wp:effectExtent l="0" t="0" r="8890" b="6350"/>
            <wp:docPr id="2073"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39"/>
                    <a:stretch/>
                  </pic:blipFill>
                  <pic:spPr bwMode="auto">
                    <a:xfrm>
                      <a:off x="0" y="0"/>
                      <a:ext cx="6029960" cy="1498621"/>
                    </a:xfrm>
                    <a:prstGeom prst="rect">
                      <a:avLst/>
                    </a:prstGeom>
                  </pic:spPr>
                </pic:pic>
              </a:graphicData>
            </a:graphic>
          </wp:inline>
        </w:drawing>
      </w:r>
    </w:p>
    <w:p w14:paraId="74041620" w14:textId="48838799" w:rsidR="00D076D9" w:rsidRPr="004C3E23" w:rsidRDefault="00ED3B53" w:rsidP="00797129">
      <w:pPr>
        <w:pStyle w:val="afffffff6"/>
      </w:pPr>
      <w:bookmarkStart w:id="4127" w:name="_Toc21282522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1596</w:t>
      </w:r>
      <w:bookmarkEnd w:id="4127"/>
      <w:r w:rsidR="00D708D3" w:rsidRPr="004C3E23">
        <w:fldChar w:fldCharType="end"/>
      </w:r>
    </w:p>
    <w:p w14:paraId="5BD1C28F" w14:textId="77777777" w:rsidR="00D076D9" w:rsidRPr="004C3E23" w:rsidRDefault="00D076D9"/>
    <w:p w14:paraId="1921C862" w14:textId="77777777" w:rsidR="00D076D9" w:rsidRPr="004C3E23" w:rsidRDefault="00D708D3">
      <w:pPr>
        <w:rPr>
          <w:color w:val="000000" w:themeColor="text1"/>
          <w:szCs w:val="28"/>
        </w:rPr>
      </w:pPr>
      <w:r w:rsidRPr="004C3E23">
        <w:rPr>
          <w:color w:val="000000" w:themeColor="text1"/>
          <w:szCs w:val="28"/>
        </w:rPr>
        <w:t xml:space="preserve">Реквизит </w:t>
      </w:r>
      <w:r w:rsidRPr="004C3E23">
        <w:rPr>
          <w:b/>
          <w:color w:val="000000" w:themeColor="text1"/>
          <w:szCs w:val="28"/>
        </w:rPr>
        <w:t>Ответственный исполнитель бух. службы</w:t>
      </w:r>
      <w:r w:rsidRPr="004C3E23">
        <w:rPr>
          <w:color w:val="000000" w:themeColor="text1"/>
          <w:szCs w:val="28"/>
        </w:rPr>
        <w:t xml:space="preserve"> будет заполнен автоматически значением соответствующего </w:t>
      </w:r>
      <w:r w:rsidRPr="004C3E23">
        <w:rPr>
          <w:b/>
          <w:bCs/>
          <w:color w:val="000000" w:themeColor="text1"/>
          <w:szCs w:val="28"/>
        </w:rPr>
        <w:t>Сотрудника</w:t>
      </w:r>
      <w:r w:rsidRPr="004C3E23">
        <w:rPr>
          <w:color w:val="000000" w:themeColor="text1"/>
          <w:szCs w:val="28"/>
        </w:rPr>
        <w:t>, который связан с </w:t>
      </w:r>
      <w:r w:rsidRPr="004C3E23">
        <w:rPr>
          <w:b/>
          <w:bCs/>
          <w:color w:val="000000" w:themeColor="text1"/>
          <w:szCs w:val="28"/>
        </w:rPr>
        <w:t>Физическим лицом</w:t>
      </w:r>
      <w:r w:rsidRPr="004C3E23">
        <w:rPr>
          <w:color w:val="000000" w:themeColor="text1"/>
          <w:szCs w:val="28"/>
        </w:rPr>
        <w:t>, указанным для  пользователя, создавшего документ.</w:t>
      </w:r>
    </w:p>
    <w:p w14:paraId="401128AD" w14:textId="77777777" w:rsidR="00D076D9" w:rsidRPr="004C3E23" w:rsidRDefault="00D708D3" w:rsidP="000976A2">
      <w:pPr>
        <w:ind w:firstLine="0"/>
        <w:jc w:val="center"/>
        <w:rPr>
          <w:noProof/>
        </w:rPr>
      </w:pPr>
      <w:r w:rsidRPr="004C3E23">
        <w:rPr>
          <w:noProof/>
        </w:rPr>
        <w:lastRenderedPageBreak/>
        <w:drawing>
          <wp:inline distT="0" distB="0" distL="0" distR="0" wp14:anchorId="3795EB58" wp14:editId="0D725D0C">
            <wp:extent cx="5494352" cy="2326126"/>
            <wp:effectExtent l="0" t="0" r="0" b="0"/>
            <wp:docPr id="2074"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0"/>
                    <a:stretch/>
                  </pic:blipFill>
                  <pic:spPr bwMode="auto">
                    <a:xfrm>
                      <a:off x="0" y="0"/>
                      <a:ext cx="5496970" cy="2327234"/>
                    </a:xfrm>
                    <a:prstGeom prst="rect">
                      <a:avLst/>
                    </a:prstGeom>
                  </pic:spPr>
                </pic:pic>
              </a:graphicData>
            </a:graphic>
          </wp:inline>
        </w:drawing>
      </w:r>
    </w:p>
    <w:p w14:paraId="6D523CDA" w14:textId="6A861A08" w:rsidR="00D076D9" w:rsidRPr="004C3E23" w:rsidRDefault="00ED3B53" w:rsidP="00797129">
      <w:pPr>
        <w:pStyle w:val="afffffff6"/>
      </w:pPr>
      <w:bookmarkStart w:id="4128" w:name="_Toc21282522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1597</w:t>
      </w:r>
      <w:bookmarkEnd w:id="4128"/>
      <w:r w:rsidR="00D708D3" w:rsidRPr="004C3E23">
        <w:fldChar w:fldCharType="end"/>
      </w:r>
    </w:p>
    <w:p w14:paraId="06F56665" w14:textId="77777777" w:rsidR="00D076D9" w:rsidRPr="004C3E23" w:rsidRDefault="00D708D3">
      <w:pPr>
        <w:rPr>
          <w:color w:val="000000" w:themeColor="text1"/>
          <w:szCs w:val="28"/>
        </w:rPr>
      </w:pPr>
      <w:r w:rsidRPr="004C3E23">
        <w:rPr>
          <w:color w:val="000000" w:themeColor="text1"/>
          <w:szCs w:val="28"/>
        </w:rPr>
        <w:t xml:space="preserve">Если на момент формирования пользователю известно о том что члены комиссии отсутствуют, пользователь может перейти на вкладку Комиссия и установить флаг </w:t>
      </w:r>
      <w:r w:rsidRPr="004C3E23">
        <w:rPr>
          <w:b/>
          <w:color w:val="000000" w:themeColor="text1"/>
          <w:szCs w:val="28"/>
        </w:rPr>
        <w:t>Отсутствует</w:t>
      </w:r>
      <w:r w:rsidRPr="004C3E23">
        <w:rPr>
          <w:color w:val="000000" w:themeColor="text1"/>
          <w:szCs w:val="28"/>
        </w:rPr>
        <w:t xml:space="preserve"> для членов комиссии разделов 2, 4.</w:t>
      </w:r>
    </w:p>
    <w:p w14:paraId="0F65D316" w14:textId="77777777" w:rsidR="00D076D9" w:rsidRPr="004C3E23" w:rsidRDefault="00D708D3">
      <w:pPr>
        <w:rPr>
          <w:b/>
          <w:color w:val="000000" w:themeColor="text1"/>
          <w:szCs w:val="28"/>
        </w:rPr>
      </w:pPr>
      <w:r w:rsidRPr="004C3E23">
        <w:rPr>
          <w:b/>
          <w:color w:val="000000" w:themeColor="text1"/>
          <w:szCs w:val="28"/>
        </w:rPr>
        <w:t>Важно! В случае установки флага Отсутствует необходимо обязательно установить Причину отсутствия.</w:t>
      </w:r>
    </w:p>
    <w:p w14:paraId="505FB4C7" w14:textId="77777777" w:rsidR="00D076D9" w:rsidRPr="004C3E23" w:rsidRDefault="00D708D3" w:rsidP="000976A2">
      <w:pPr>
        <w:ind w:firstLine="0"/>
        <w:jc w:val="center"/>
        <w:rPr>
          <w:noProof/>
        </w:rPr>
      </w:pPr>
      <w:r w:rsidRPr="004C3E23">
        <w:rPr>
          <w:noProof/>
        </w:rPr>
        <w:drawing>
          <wp:inline distT="0" distB="0" distL="0" distR="0" wp14:anchorId="7768532C" wp14:editId="784BB990">
            <wp:extent cx="6029960" cy="1378508"/>
            <wp:effectExtent l="0" t="0" r="0" b="0"/>
            <wp:docPr id="2075"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1"/>
                    <a:stretch/>
                  </pic:blipFill>
                  <pic:spPr bwMode="auto">
                    <a:xfrm>
                      <a:off x="0" y="0"/>
                      <a:ext cx="6029960" cy="1378508"/>
                    </a:xfrm>
                    <a:prstGeom prst="rect">
                      <a:avLst/>
                    </a:prstGeom>
                  </pic:spPr>
                </pic:pic>
              </a:graphicData>
            </a:graphic>
          </wp:inline>
        </w:drawing>
      </w:r>
    </w:p>
    <w:p w14:paraId="02A72292" w14:textId="1B027F2D" w:rsidR="00D076D9" w:rsidRPr="004C3E23" w:rsidRDefault="00ED3B53" w:rsidP="00797129">
      <w:pPr>
        <w:pStyle w:val="afffffff6"/>
      </w:pPr>
      <w:bookmarkStart w:id="4129" w:name="_Toc21282522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1598</w:t>
      </w:r>
      <w:bookmarkEnd w:id="4129"/>
      <w:r w:rsidR="00D708D3" w:rsidRPr="004C3E23">
        <w:fldChar w:fldCharType="end"/>
      </w:r>
    </w:p>
    <w:p w14:paraId="60E5DA35" w14:textId="77777777" w:rsidR="00D076D9" w:rsidRPr="004C3E23" w:rsidRDefault="00D076D9">
      <w:pPr>
        <w:pStyle w:val="afff1"/>
        <w:jc w:val="center"/>
        <w:rPr>
          <w:color w:val="000000" w:themeColor="text1"/>
          <w:szCs w:val="28"/>
        </w:rPr>
      </w:pPr>
    </w:p>
    <w:p w14:paraId="6CF112AC" w14:textId="77777777" w:rsidR="00D076D9" w:rsidRPr="004C3E23" w:rsidRDefault="00D708D3" w:rsidP="000976A2">
      <w:pPr>
        <w:ind w:firstLine="0"/>
        <w:jc w:val="center"/>
        <w:rPr>
          <w:noProof/>
        </w:rPr>
      </w:pPr>
      <w:r w:rsidRPr="004C3E23">
        <w:rPr>
          <w:noProof/>
        </w:rPr>
        <w:drawing>
          <wp:inline distT="0" distB="0" distL="0" distR="0" wp14:anchorId="0C1ACFD0" wp14:editId="7BA313D5">
            <wp:extent cx="6029960" cy="1562101"/>
            <wp:effectExtent l="0" t="0" r="8890" b="0"/>
            <wp:docPr id="2076"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2"/>
                    <a:stretch/>
                  </pic:blipFill>
                  <pic:spPr bwMode="auto">
                    <a:xfrm>
                      <a:off x="0" y="0"/>
                      <a:ext cx="6029960" cy="1562101"/>
                    </a:xfrm>
                    <a:prstGeom prst="rect">
                      <a:avLst/>
                    </a:prstGeom>
                  </pic:spPr>
                </pic:pic>
              </a:graphicData>
            </a:graphic>
          </wp:inline>
        </w:drawing>
      </w:r>
    </w:p>
    <w:p w14:paraId="77664525" w14:textId="5A2FF54E" w:rsidR="00D076D9" w:rsidRPr="004C3E23" w:rsidRDefault="00ED3B53" w:rsidP="00797129">
      <w:pPr>
        <w:pStyle w:val="afffffff6"/>
      </w:pPr>
      <w:bookmarkStart w:id="4130" w:name="_Toc21282522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1599</w:t>
      </w:r>
      <w:bookmarkEnd w:id="4130"/>
      <w:r w:rsidR="00D708D3" w:rsidRPr="004C3E23">
        <w:fldChar w:fldCharType="end"/>
      </w:r>
    </w:p>
    <w:p w14:paraId="2977959A" w14:textId="77777777" w:rsidR="00D076D9" w:rsidRPr="004C3E23" w:rsidRDefault="00D076D9">
      <w:pPr>
        <w:pStyle w:val="afff1"/>
        <w:jc w:val="center"/>
        <w:rPr>
          <w:color w:val="000000" w:themeColor="text1"/>
          <w:szCs w:val="28"/>
        </w:rPr>
      </w:pPr>
    </w:p>
    <w:p w14:paraId="6BB303D8" w14:textId="77777777" w:rsidR="00D076D9" w:rsidRPr="004C3E23" w:rsidRDefault="00D708D3">
      <w:pPr>
        <w:rPr>
          <w:b/>
          <w:color w:val="000000" w:themeColor="text1"/>
          <w:szCs w:val="28"/>
        </w:rPr>
      </w:pPr>
      <w:r w:rsidRPr="004C3E23">
        <w:rPr>
          <w:color w:val="000000" w:themeColor="text1"/>
          <w:szCs w:val="28"/>
        </w:rPr>
        <w:t xml:space="preserve">Для перевода формуляра на следующий этап пользователю доступны две кнопки-резолюции: </w:t>
      </w:r>
      <w:r w:rsidRPr="004C3E23">
        <w:rPr>
          <w:b/>
          <w:color w:val="000000" w:themeColor="text1"/>
          <w:szCs w:val="28"/>
        </w:rPr>
        <w:t xml:space="preserve">На создание Расписки, ОтсутствиеОЛ по уважит.причине. </w:t>
      </w:r>
    </w:p>
    <w:p w14:paraId="4DA75993" w14:textId="77777777" w:rsidR="00D076D9" w:rsidRPr="004C3E23" w:rsidRDefault="00D076D9">
      <w:pPr>
        <w:rPr>
          <w:color w:val="000000" w:themeColor="text1"/>
          <w:szCs w:val="28"/>
        </w:rPr>
      </w:pPr>
    </w:p>
    <w:p w14:paraId="282429A8" w14:textId="77777777" w:rsidR="00D076D9" w:rsidRPr="004C3E23" w:rsidRDefault="00D708D3" w:rsidP="000976A2">
      <w:pPr>
        <w:ind w:firstLine="0"/>
        <w:jc w:val="center"/>
        <w:rPr>
          <w:noProof/>
        </w:rPr>
      </w:pPr>
      <w:r w:rsidRPr="004C3E23">
        <w:rPr>
          <w:noProof/>
        </w:rPr>
        <w:drawing>
          <wp:inline distT="0" distB="0" distL="0" distR="0" wp14:anchorId="3A3CD834" wp14:editId="4B3F0640">
            <wp:extent cx="5314950" cy="571500"/>
            <wp:effectExtent l="0" t="0" r="0" b="0"/>
            <wp:docPr id="2077"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43"/>
                    <a:stretch/>
                  </pic:blipFill>
                  <pic:spPr bwMode="auto">
                    <a:xfrm>
                      <a:off x="0" y="0"/>
                      <a:ext cx="5314950" cy="571500"/>
                    </a:xfrm>
                    <a:prstGeom prst="rect">
                      <a:avLst/>
                    </a:prstGeom>
                  </pic:spPr>
                </pic:pic>
              </a:graphicData>
            </a:graphic>
          </wp:inline>
        </w:drawing>
      </w:r>
    </w:p>
    <w:p w14:paraId="0E5ECFED" w14:textId="4B4C159E" w:rsidR="00D076D9" w:rsidRPr="004C3E23" w:rsidRDefault="00ED3B53" w:rsidP="00797129">
      <w:pPr>
        <w:pStyle w:val="afffffff6"/>
      </w:pPr>
      <w:bookmarkStart w:id="4131" w:name="_Toc21282522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1600</w:t>
      </w:r>
      <w:bookmarkEnd w:id="4131"/>
      <w:r w:rsidR="00D708D3" w:rsidRPr="004C3E23">
        <w:fldChar w:fldCharType="end"/>
      </w:r>
    </w:p>
    <w:p w14:paraId="665B6BEC" w14:textId="77777777" w:rsidR="00D076D9" w:rsidRPr="004C3E23" w:rsidRDefault="00D076D9">
      <w:pPr>
        <w:rPr>
          <w:color w:val="000000" w:themeColor="text1"/>
          <w:szCs w:val="28"/>
        </w:rPr>
      </w:pPr>
    </w:p>
    <w:p w14:paraId="5C4818BF" w14:textId="77777777" w:rsidR="00D076D9" w:rsidRPr="004C3E23" w:rsidRDefault="00D708D3">
      <w:pPr>
        <w:rPr>
          <w:color w:val="000000" w:themeColor="text1"/>
          <w:szCs w:val="28"/>
        </w:rPr>
      </w:pPr>
      <w:r w:rsidRPr="004C3E23">
        <w:rPr>
          <w:color w:val="000000" w:themeColor="text1"/>
          <w:szCs w:val="28"/>
        </w:rPr>
        <w:t xml:space="preserve">Для формирования и подписания </w:t>
      </w:r>
      <w:r w:rsidRPr="004C3E23">
        <w:rPr>
          <w:b/>
          <w:color w:val="000000" w:themeColor="text1"/>
          <w:szCs w:val="28"/>
        </w:rPr>
        <w:t>Расписки</w:t>
      </w:r>
      <w:r w:rsidRPr="004C3E23">
        <w:rPr>
          <w:color w:val="000000" w:themeColor="text1"/>
          <w:szCs w:val="28"/>
        </w:rPr>
        <w:t xml:space="preserve"> ответственным лицом следует нажать на кнопку-резолюции </w:t>
      </w:r>
      <w:r w:rsidRPr="004C3E23">
        <w:rPr>
          <w:b/>
          <w:color w:val="000000" w:themeColor="text1"/>
          <w:szCs w:val="28"/>
        </w:rPr>
        <w:t>На создание расписки</w:t>
      </w:r>
      <w:r w:rsidRPr="004C3E23">
        <w:rPr>
          <w:color w:val="000000" w:themeColor="text1"/>
          <w:szCs w:val="28"/>
        </w:rPr>
        <w:t>.</w:t>
      </w:r>
    </w:p>
    <w:p w14:paraId="54EA3353" w14:textId="77777777" w:rsidR="00D076D9" w:rsidRPr="004C3E23" w:rsidRDefault="00D708D3">
      <w:pPr>
        <w:rPr>
          <w:color w:val="000000" w:themeColor="text1"/>
          <w:szCs w:val="28"/>
        </w:rPr>
      </w:pPr>
      <w:r w:rsidRPr="004C3E23">
        <w:rPr>
          <w:color w:val="000000" w:themeColor="text1"/>
          <w:szCs w:val="28"/>
        </w:rPr>
        <w:t xml:space="preserve">При этом документ направляется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u w:val="single"/>
        </w:rPr>
        <w:t xml:space="preserve">сотрудника из реквизита </w:t>
      </w:r>
      <w:r w:rsidRPr="004C3E23">
        <w:rPr>
          <w:b/>
          <w:color w:val="000000" w:themeColor="text1"/>
          <w:szCs w:val="28"/>
          <w:u w:val="single"/>
        </w:rPr>
        <w:t>Ответственное лицо</w:t>
      </w:r>
      <w:r w:rsidRPr="004C3E23">
        <w:rPr>
          <w:color w:val="000000" w:themeColor="text1"/>
          <w:szCs w:val="28"/>
          <w:u w:val="single"/>
        </w:rPr>
        <w:t xml:space="preserve"> в шапке документа </w:t>
      </w:r>
      <w:r w:rsidRPr="004C3E23">
        <w:rPr>
          <w:color w:val="000000" w:themeColor="text1"/>
          <w:szCs w:val="28"/>
        </w:rPr>
        <w:t>для создания расписки.</w:t>
      </w:r>
    </w:p>
    <w:p w14:paraId="37BFCC1F" w14:textId="77777777" w:rsidR="00D076D9" w:rsidRPr="004C3E23" w:rsidRDefault="00D076D9">
      <w:pPr>
        <w:keepNext/>
        <w:jc w:val="center"/>
      </w:pPr>
    </w:p>
    <w:p w14:paraId="54069A5A" w14:textId="77777777" w:rsidR="00D076D9" w:rsidRPr="004C3E23" w:rsidRDefault="00D708D3">
      <w:pPr>
        <w:rPr>
          <w:color w:val="000000" w:themeColor="text1"/>
        </w:rPr>
      </w:pPr>
      <w:r w:rsidRPr="004C3E23">
        <w:rPr>
          <w:b/>
          <w:color w:val="000000" w:themeColor="text1"/>
          <w:szCs w:val="28"/>
        </w:rPr>
        <w:t>Важно!</w:t>
      </w:r>
      <w:r w:rsidRPr="004C3E23">
        <w:rPr>
          <w:color w:val="000000" w:themeColor="text1"/>
          <w:szCs w:val="28"/>
        </w:rPr>
        <w:t xml:space="preserve"> При  переводе формуляра на следующий этап выполняется блокирующий контроль заполнения следующих данных ответственного исполнителя:</w:t>
      </w:r>
    </w:p>
    <w:p w14:paraId="1C5C476A" w14:textId="77777777" w:rsidR="00D076D9" w:rsidRPr="004C3E23" w:rsidRDefault="00D708D3">
      <w:pPr>
        <w:numPr>
          <w:ilvl w:val="0"/>
          <w:numId w:val="46"/>
        </w:numPr>
        <w:rPr>
          <w:color w:val="000000" w:themeColor="text1"/>
        </w:rPr>
      </w:pPr>
      <w:r w:rsidRPr="004C3E23">
        <w:rPr>
          <w:color w:val="000000" w:themeColor="text1"/>
          <w:szCs w:val="28"/>
        </w:rPr>
        <w:t>Должность</w:t>
      </w:r>
    </w:p>
    <w:p w14:paraId="1B2C6362" w14:textId="77777777" w:rsidR="00D076D9" w:rsidRPr="004C3E23" w:rsidRDefault="00D708D3">
      <w:pPr>
        <w:numPr>
          <w:ilvl w:val="0"/>
          <w:numId w:val="46"/>
        </w:numPr>
        <w:rPr>
          <w:color w:val="000000" w:themeColor="text1"/>
        </w:rPr>
      </w:pPr>
      <w:r w:rsidRPr="004C3E23">
        <w:rPr>
          <w:color w:val="000000" w:themeColor="text1"/>
          <w:szCs w:val="28"/>
        </w:rPr>
        <w:t>ФИО</w:t>
      </w:r>
    </w:p>
    <w:p w14:paraId="10ED7115" w14:textId="77777777" w:rsidR="00D076D9" w:rsidRPr="004C3E23" w:rsidRDefault="00D708D3">
      <w:pPr>
        <w:numPr>
          <w:ilvl w:val="0"/>
          <w:numId w:val="46"/>
        </w:numPr>
        <w:rPr>
          <w:color w:val="000000" w:themeColor="text1"/>
        </w:rPr>
      </w:pPr>
      <w:r w:rsidRPr="004C3E23">
        <w:rPr>
          <w:color w:val="000000" w:themeColor="text1"/>
          <w:szCs w:val="28"/>
        </w:rPr>
        <w:t>Телефон</w:t>
      </w:r>
    </w:p>
    <w:p w14:paraId="0017FB3D" w14:textId="77777777" w:rsidR="00D076D9" w:rsidRPr="004C3E23" w:rsidRDefault="00D708D3">
      <w:pPr>
        <w:numPr>
          <w:ilvl w:val="0"/>
          <w:numId w:val="46"/>
        </w:numPr>
        <w:spacing w:after="160"/>
        <w:rPr>
          <w:color w:val="000000" w:themeColor="text1"/>
        </w:rPr>
      </w:pPr>
      <w:r w:rsidRPr="004C3E23">
        <w:rPr>
          <w:color w:val="000000" w:themeColor="text1"/>
          <w:szCs w:val="28"/>
        </w:rPr>
        <w:t>Email</w:t>
      </w:r>
    </w:p>
    <w:p w14:paraId="330E0703" w14:textId="77777777" w:rsidR="00D076D9" w:rsidRPr="004C3E23" w:rsidRDefault="00D708D3">
      <w:pPr>
        <w:rPr>
          <w:color w:val="000000" w:themeColor="text1"/>
          <w:szCs w:val="28"/>
        </w:rPr>
      </w:pPr>
      <w:r w:rsidRPr="004C3E23">
        <w:rPr>
          <w:color w:val="000000" w:themeColor="text1"/>
          <w:szCs w:val="28"/>
        </w:rPr>
        <w:t>Поэтому перед переводом формуляра на следующий этап необходимо проверить заполнение указанных реквизитов в карточке сотрудника – ответственного исполнителя по формуляру.</w:t>
      </w:r>
    </w:p>
    <w:p w14:paraId="3C2FCC3E" w14:textId="77777777" w:rsidR="00D076D9" w:rsidRPr="004C3E23" w:rsidRDefault="00D708D3">
      <w:pPr>
        <w:rPr>
          <w:color w:val="000000" w:themeColor="text1"/>
        </w:rPr>
      </w:pPr>
      <w:r w:rsidRPr="004C3E23">
        <w:rPr>
          <w:color w:val="000000" w:themeColor="text1"/>
          <w:szCs w:val="28"/>
        </w:rPr>
        <w:t>Также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10BB38F3" w14:textId="77777777" w:rsidR="00D076D9" w:rsidRPr="004C3E23" w:rsidRDefault="00D708D3" w:rsidP="000976A2">
      <w:pPr>
        <w:ind w:firstLine="0"/>
        <w:jc w:val="center"/>
        <w:rPr>
          <w:noProof/>
        </w:rPr>
      </w:pPr>
      <w:r w:rsidRPr="004C3E23">
        <w:rPr>
          <w:noProof/>
        </w:rPr>
        <w:drawing>
          <wp:inline distT="0" distB="0" distL="0" distR="0" wp14:anchorId="4BDFAA67" wp14:editId="5E99137F">
            <wp:extent cx="6029960" cy="659130"/>
            <wp:effectExtent l="0" t="0" r="8890" b="7620"/>
            <wp:docPr id="2078"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14:paraId="79846E42" w14:textId="56002B2B" w:rsidR="00D076D9" w:rsidRPr="004C3E23" w:rsidRDefault="00ED3B53" w:rsidP="00797129">
      <w:pPr>
        <w:pStyle w:val="afffffff6"/>
      </w:pPr>
      <w:bookmarkStart w:id="4132" w:name="_Toc21282522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1601</w:t>
      </w:r>
      <w:bookmarkEnd w:id="4132"/>
      <w:r w:rsidR="00D708D3" w:rsidRPr="004C3E23">
        <w:fldChar w:fldCharType="end"/>
      </w:r>
    </w:p>
    <w:p w14:paraId="6886CBB7" w14:textId="77777777" w:rsidR="00D076D9" w:rsidRPr="004C3E23" w:rsidRDefault="00D076D9"/>
    <w:p w14:paraId="1642217F" w14:textId="77777777"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Выполняется проверка кворума присутствия по каждому из разделов 2 и 4 – 2/3 от общего числа членов комиссии </w:t>
      </w:r>
      <w:r w:rsidRPr="004C3E23">
        <w:rPr>
          <w:color w:val="000000" w:themeColor="text1"/>
          <w:szCs w:val="28"/>
          <w:u w:val="single"/>
        </w:rPr>
        <w:t>каждого из разделов</w:t>
      </w:r>
      <w:r w:rsidRPr="004C3E23">
        <w:rPr>
          <w:color w:val="000000" w:themeColor="text1"/>
          <w:szCs w:val="28"/>
        </w:rPr>
        <w:t xml:space="preserve"> (не зависит от % присутствия в карточке комиссии). </w:t>
      </w:r>
    </w:p>
    <w:p w14:paraId="020BBBD7" w14:textId="77777777" w:rsidR="00D076D9" w:rsidRPr="004C3E23" w:rsidRDefault="00D708D3" w:rsidP="000976A2">
      <w:pPr>
        <w:ind w:firstLine="0"/>
        <w:jc w:val="center"/>
        <w:rPr>
          <w:noProof/>
        </w:rPr>
      </w:pPr>
      <w:r w:rsidRPr="004C3E23">
        <w:rPr>
          <w:noProof/>
        </w:rPr>
        <w:drawing>
          <wp:inline distT="0" distB="0" distL="0" distR="0" wp14:anchorId="318DE66C" wp14:editId="2BCD9DAB">
            <wp:extent cx="3768918" cy="1630480"/>
            <wp:effectExtent l="0" t="0" r="3175" b="8255"/>
            <wp:docPr id="2079"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4"/>
                    <a:stretch/>
                  </pic:blipFill>
                  <pic:spPr bwMode="auto">
                    <a:xfrm>
                      <a:off x="0" y="0"/>
                      <a:ext cx="3774473" cy="1632883"/>
                    </a:xfrm>
                    <a:prstGeom prst="rect">
                      <a:avLst/>
                    </a:prstGeom>
                  </pic:spPr>
                </pic:pic>
              </a:graphicData>
            </a:graphic>
          </wp:inline>
        </w:drawing>
      </w:r>
    </w:p>
    <w:p w14:paraId="1731CB26" w14:textId="3E3EE606" w:rsidR="00D076D9" w:rsidRPr="004C3E23" w:rsidRDefault="00ED3B53" w:rsidP="00797129">
      <w:pPr>
        <w:pStyle w:val="afffffff6"/>
      </w:pPr>
      <w:bookmarkStart w:id="4133" w:name="_Toc21282522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1602</w:t>
      </w:r>
      <w:bookmarkEnd w:id="4133"/>
      <w:r w:rsidR="00D708D3" w:rsidRPr="004C3E23">
        <w:fldChar w:fldCharType="end"/>
      </w:r>
    </w:p>
    <w:p w14:paraId="6C4B3271" w14:textId="77777777" w:rsidR="00D076D9" w:rsidRPr="004C3E23" w:rsidRDefault="00D708D3" w:rsidP="000976A2">
      <w:pPr>
        <w:ind w:firstLine="0"/>
        <w:jc w:val="center"/>
        <w:rPr>
          <w:noProof/>
        </w:rPr>
      </w:pPr>
      <w:r w:rsidRPr="004C3E23">
        <w:rPr>
          <w:noProof/>
        </w:rPr>
        <w:drawing>
          <wp:inline distT="0" distB="0" distL="0" distR="0" wp14:anchorId="0A267A32" wp14:editId="012A982D">
            <wp:extent cx="6029960" cy="1510446"/>
            <wp:effectExtent l="0" t="0" r="0" b="0"/>
            <wp:docPr id="2080"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5"/>
                    <a:stretch/>
                  </pic:blipFill>
                  <pic:spPr bwMode="auto">
                    <a:xfrm>
                      <a:off x="0" y="0"/>
                      <a:ext cx="6029960" cy="1510446"/>
                    </a:xfrm>
                    <a:prstGeom prst="rect">
                      <a:avLst/>
                    </a:prstGeom>
                  </pic:spPr>
                </pic:pic>
              </a:graphicData>
            </a:graphic>
          </wp:inline>
        </w:drawing>
      </w:r>
    </w:p>
    <w:p w14:paraId="1BDB0E64" w14:textId="74B4D0A0" w:rsidR="00D076D9" w:rsidRPr="004C3E23" w:rsidRDefault="00ED3B53" w:rsidP="00797129">
      <w:pPr>
        <w:pStyle w:val="afffffff6"/>
      </w:pPr>
      <w:bookmarkStart w:id="4134" w:name="_Toc212825227"/>
      <w:r w:rsidRPr="004C3E23">
        <w:lastRenderedPageBreak/>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1603</w:t>
      </w:r>
      <w:bookmarkEnd w:id="4134"/>
      <w:r w:rsidR="00D708D3" w:rsidRPr="004C3E23">
        <w:fldChar w:fldCharType="end"/>
      </w:r>
    </w:p>
    <w:p w14:paraId="3DC3D730" w14:textId="77777777" w:rsidR="00D076D9" w:rsidRPr="004C3E23" w:rsidRDefault="00D708D3">
      <w:pPr>
        <w:rPr>
          <w:b/>
          <w:color w:val="000000" w:themeColor="text1"/>
          <w:szCs w:val="28"/>
        </w:rPr>
      </w:pPr>
      <w:r w:rsidRPr="004C3E23">
        <w:rPr>
          <w:color w:val="000000" w:themeColor="text1"/>
          <w:szCs w:val="28"/>
        </w:rPr>
        <w:t xml:space="preserve">При отсутствии ответственного лица по уважительной причине переход на следующий этап следует выполнить с помощью кнопки-резолюции </w:t>
      </w:r>
      <w:r w:rsidRPr="004C3E23">
        <w:rPr>
          <w:b/>
          <w:color w:val="000000" w:themeColor="text1"/>
          <w:szCs w:val="28"/>
        </w:rPr>
        <w:t>ОтсутствиеОЛ по уважит.причине</w:t>
      </w:r>
    </w:p>
    <w:p w14:paraId="1D232382" w14:textId="77777777" w:rsidR="00D076D9" w:rsidRPr="004C3E23" w:rsidRDefault="00D708D3">
      <w:pPr>
        <w:rPr>
          <w:color w:val="000000" w:themeColor="text1"/>
          <w:szCs w:val="28"/>
        </w:rPr>
      </w:pPr>
      <w:r w:rsidRPr="004C3E23">
        <w:rPr>
          <w:color w:val="000000" w:themeColor="text1"/>
          <w:szCs w:val="28"/>
        </w:rPr>
        <w:t xml:space="preserve">При этом документ направляется пользователю с ролью </w:t>
      </w:r>
      <w:r w:rsidRPr="004C3E23">
        <w:rPr>
          <w:b/>
          <w:color w:val="000000" w:themeColor="text1"/>
          <w:szCs w:val="28"/>
        </w:rPr>
        <w:t>Бухгалтер</w:t>
      </w:r>
      <w:r w:rsidRPr="004C3E23">
        <w:rPr>
          <w:color w:val="000000" w:themeColor="text1"/>
          <w:szCs w:val="28"/>
        </w:rPr>
        <w:t xml:space="preserve">, указанному в реквизите </w:t>
      </w:r>
      <w:r w:rsidRPr="004C3E23">
        <w:rPr>
          <w:b/>
          <w:color w:val="000000" w:themeColor="text1"/>
          <w:szCs w:val="28"/>
        </w:rPr>
        <w:t>Ответственный</w:t>
      </w:r>
      <w:r w:rsidRPr="004C3E23">
        <w:rPr>
          <w:color w:val="000000" w:themeColor="text1"/>
          <w:szCs w:val="28"/>
        </w:rPr>
        <w:t xml:space="preserve"> для создания расписки.</w:t>
      </w:r>
    </w:p>
    <w:p w14:paraId="6815E83F" w14:textId="77777777" w:rsidR="00D076D9" w:rsidRPr="004C3E23" w:rsidRDefault="00D076D9">
      <w:pPr>
        <w:rPr>
          <w:b/>
          <w:color w:val="000000" w:themeColor="text1"/>
          <w:szCs w:val="28"/>
        </w:rPr>
      </w:pPr>
    </w:p>
    <w:p w14:paraId="2B7BB7AB" w14:textId="77777777" w:rsidR="00D076D9" w:rsidRPr="004C3E23" w:rsidRDefault="00D708D3">
      <w:pPr>
        <w:rPr>
          <w:b/>
          <w:color w:val="000000" w:themeColor="text1"/>
          <w:szCs w:val="28"/>
        </w:rPr>
      </w:pPr>
      <w:r w:rsidRPr="004C3E23">
        <w:rPr>
          <w:b/>
          <w:color w:val="000000" w:themeColor="text1"/>
          <w:szCs w:val="28"/>
        </w:rPr>
        <w:t>Создание расписки Ответственным лицом</w:t>
      </w:r>
    </w:p>
    <w:p w14:paraId="4441DB7C" w14:textId="77777777" w:rsidR="00D076D9" w:rsidRPr="004C3E23" w:rsidRDefault="00D708D3">
      <w:pPr>
        <w:rPr>
          <w:color w:val="000000" w:themeColor="text1"/>
          <w:szCs w:val="28"/>
        </w:rPr>
      </w:pPr>
      <w:r w:rsidRPr="004C3E23">
        <w:rPr>
          <w:color w:val="000000" w:themeColor="text1"/>
          <w:szCs w:val="28"/>
        </w:rPr>
        <w:t xml:space="preserve">Пользователю, указанному как Ответственное лицо в шапке документа (роль </w:t>
      </w:r>
      <w:r w:rsidRPr="004C3E23">
        <w:rPr>
          <w:b/>
          <w:color w:val="000000" w:themeColor="text1"/>
          <w:szCs w:val="28"/>
        </w:rPr>
        <w:t xml:space="preserve">Материально-ответственное лицо) </w:t>
      </w:r>
      <w:r w:rsidRPr="004C3E23">
        <w:rPr>
          <w:color w:val="000000" w:themeColor="text1"/>
          <w:szCs w:val="28"/>
        </w:rPr>
        <w:t>на данном этапе необходимо открыть документ и в шапке документа нажать кнопку «Создать расписку».</w:t>
      </w:r>
    </w:p>
    <w:p w14:paraId="2D8DFF03" w14:textId="77777777" w:rsidR="00D076D9" w:rsidRPr="004C3E23" w:rsidRDefault="00D708D3" w:rsidP="000976A2">
      <w:pPr>
        <w:ind w:firstLine="0"/>
        <w:jc w:val="center"/>
        <w:rPr>
          <w:noProof/>
        </w:rPr>
      </w:pPr>
      <w:r w:rsidRPr="004C3E23">
        <w:rPr>
          <w:noProof/>
        </w:rPr>
        <w:drawing>
          <wp:inline distT="0" distB="0" distL="0" distR="0" wp14:anchorId="5A1C98D0" wp14:editId="161F52AF">
            <wp:extent cx="6029960" cy="2908869"/>
            <wp:effectExtent l="0" t="0" r="0" b="6350"/>
            <wp:docPr id="2081"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6"/>
                    <a:stretch/>
                  </pic:blipFill>
                  <pic:spPr bwMode="auto">
                    <a:xfrm>
                      <a:off x="0" y="0"/>
                      <a:ext cx="6029960" cy="2908869"/>
                    </a:xfrm>
                    <a:prstGeom prst="rect">
                      <a:avLst/>
                    </a:prstGeom>
                  </pic:spPr>
                </pic:pic>
              </a:graphicData>
            </a:graphic>
          </wp:inline>
        </w:drawing>
      </w:r>
    </w:p>
    <w:p w14:paraId="3B7CDD33" w14:textId="077939F2" w:rsidR="00D076D9" w:rsidRPr="004C3E23" w:rsidRDefault="00ED3B53" w:rsidP="00797129">
      <w:pPr>
        <w:pStyle w:val="afffffff6"/>
      </w:pPr>
      <w:bookmarkStart w:id="4135" w:name="_Toc21282522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1604</w:t>
      </w:r>
      <w:bookmarkEnd w:id="4135"/>
      <w:r w:rsidR="00D708D3" w:rsidRPr="004C3E23">
        <w:fldChar w:fldCharType="end"/>
      </w:r>
    </w:p>
    <w:p w14:paraId="403EAF77" w14:textId="77777777" w:rsidR="00D076D9" w:rsidRPr="004C3E23" w:rsidRDefault="00D076D9"/>
    <w:p w14:paraId="3FDE3C13" w14:textId="77777777" w:rsidR="00D076D9" w:rsidRPr="004C3E23" w:rsidRDefault="00D708D3">
      <w:pPr>
        <w:rPr>
          <w:color w:val="000000" w:themeColor="text1"/>
          <w:szCs w:val="28"/>
        </w:rPr>
      </w:pPr>
      <w:r w:rsidRPr="004C3E23">
        <w:rPr>
          <w:color w:val="000000" w:themeColor="text1"/>
          <w:szCs w:val="28"/>
        </w:rPr>
        <w:t xml:space="preserve">В результате открывается форма нового документа </w:t>
      </w:r>
      <w:r w:rsidRPr="004C3E23">
        <w:rPr>
          <w:b/>
          <w:color w:val="000000" w:themeColor="text1"/>
          <w:szCs w:val="28"/>
        </w:rPr>
        <w:t xml:space="preserve">Расписка инвентаризации. </w:t>
      </w:r>
      <w:r w:rsidRPr="004C3E23">
        <w:rPr>
          <w:color w:val="000000" w:themeColor="text1"/>
          <w:szCs w:val="28"/>
        </w:rPr>
        <w:t>Все реквизиты документа заблокированы для изменения.</w:t>
      </w:r>
    </w:p>
    <w:p w14:paraId="4BB3888E" w14:textId="77777777" w:rsidR="00D076D9" w:rsidRPr="004C3E23" w:rsidRDefault="00D708D3">
      <w:pPr>
        <w:rPr>
          <w:color w:val="000000" w:themeColor="text1"/>
          <w:szCs w:val="28"/>
        </w:rPr>
      </w:pPr>
      <w:r w:rsidRPr="004C3E23">
        <w:rPr>
          <w:color w:val="000000" w:themeColor="text1"/>
          <w:szCs w:val="28"/>
        </w:rPr>
        <w:t>Пользователю необходимо подписать Расписку при помощи кнопки-резолюции «Подписать».</w:t>
      </w:r>
    </w:p>
    <w:p w14:paraId="418A9FC1" w14:textId="77777777" w:rsidR="00D076D9" w:rsidRPr="004C3E23" w:rsidRDefault="00D708D3" w:rsidP="000976A2">
      <w:pPr>
        <w:ind w:firstLine="0"/>
        <w:jc w:val="center"/>
        <w:rPr>
          <w:noProof/>
        </w:rPr>
      </w:pPr>
      <w:r w:rsidRPr="004C3E23">
        <w:rPr>
          <w:noProof/>
        </w:rPr>
        <w:drawing>
          <wp:inline distT="0" distB="0" distL="0" distR="0" wp14:anchorId="4AB3D0D3" wp14:editId="6F5F12E7">
            <wp:extent cx="5940425" cy="1717040"/>
            <wp:effectExtent l="0" t="0" r="3175" b="0"/>
            <wp:docPr id="2082"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47"/>
                    <a:stretch/>
                  </pic:blipFill>
                  <pic:spPr bwMode="auto">
                    <a:xfrm>
                      <a:off x="0" y="0"/>
                      <a:ext cx="5940425" cy="1717040"/>
                    </a:xfrm>
                    <a:prstGeom prst="rect">
                      <a:avLst/>
                    </a:prstGeom>
                  </pic:spPr>
                </pic:pic>
              </a:graphicData>
            </a:graphic>
          </wp:inline>
        </w:drawing>
      </w:r>
    </w:p>
    <w:p w14:paraId="7E1F85BA" w14:textId="07C2E626" w:rsidR="00D076D9" w:rsidRPr="004C3E23" w:rsidRDefault="00ED3B53" w:rsidP="00797129">
      <w:pPr>
        <w:pStyle w:val="afffffff6"/>
      </w:pPr>
      <w:bookmarkStart w:id="4136" w:name="_Toc21282522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1605</w:t>
      </w:r>
      <w:bookmarkEnd w:id="4136"/>
      <w:r w:rsidR="00D708D3" w:rsidRPr="004C3E23">
        <w:fldChar w:fldCharType="end"/>
      </w:r>
    </w:p>
    <w:p w14:paraId="1A5A2FE0" w14:textId="77777777" w:rsidR="00D076D9" w:rsidRPr="004C3E23" w:rsidRDefault="00D076D9"/>
    <w:p w14:paraId="10EB6F3B" w14:textId="77777777" w:rsidR="00D076D9" w:rsidRPr="004C3E23" w:rsidRDefault="00D708D3">
      <w:pPr>
        <w:rPr>
          <w:color w:val="000000" w:themeColor="text1"/>
          <w:szCs w:val="28"/>
        </w:rPr>
      </w:pPr>
      <w:r w:rsidRPr="004C3E23">
        <w:rPr>
          <w:color w:val="000000" w:themeColor="text1"/>
          <w:szCs w:val="28"/>
        </w:rPr>
        <w:t xml:space="preserve">После подписания необходимо закрыть окно документа </w:t>
      </w:r>
      <w:r w:rsidRPr="004C3E23">
        <w:rPr>
          <w:b/>
          <w:color w:val="000000" w:themeColor="text1"/>
          <w:szCs w:val="28"/>
        </w:rPr>
        <w:t>Расписка</w:t>
      </w:r>
      <w:r w:rsidRPr="004C3E23">
        <w:rPr>
          <w:color w:val="000000" w:themeColor="text1"/>
          <w:szCs w:val="28"/>
        </w:rPr>
        <w:t xml:space="preserve"> и окно документа </w:t>
      </w:r>
      <w:r w:rsidRPr="004C3E23">
        <w:rPr>
          <w:b/>
          <w:color w:val="000000" w:themeColor="text1"/>
          <w:szCs w:val="28"/>
        </w:rPr>
        <w:t>Инвентаризационная опись</w:t>
      </w:r>
      <w:r w:rsidRPr="004C3E23">
        <w:rPr>
          <w:color w:val="000000" w:themeColor="text1"/>
          <w:szCs w:val="28"/>
        </w:rPr>
        <w:t>.</w:t>
      </w:r>
    </w:p>
    <w:p w14:paraId="3316EF85" w14:textId="77777777" w:rsidR="00D076D9" w:rsidRPr="004C3E23" w:rsidRDefault="00D708D3" w:rsidP="000976A2">
      <w:pPr>
        <w:ind w:firstLine="0"/>
        <w:jc w:val="center"/>
        <w:rPr>
          <w:noProof/>
        </w:rPr>
      </w:pPr>
      <w:r w:rsidRPr="004C3E23">
        <w:rPr>
          <w:noProof/>
        </w:rPr>
        <w:lastRenderedPageBreak/>
        <w:drawing>
          <wp:inline distT="0" distB="0" distL="0" distR="0" wp14:anchorId="2D652978" wp14:editId="1CF4BCAF">
            <wp:extent cx="6029960" cy="3470852"/>
            <wp:effectExtent l="0" t="0" r="0" b="0"/>
            <wp:docPr id="2083"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8"/>
                    <a:stretch/>
                  </pic:blipFill>
                  <pic:spPr bwMode="auto">
                    <a:xfrm>
                      <a:off x="0" y="0"/>
                      <a:ext cx="6029960" cy="3470852"/>
                    </a:xfrm>
                    <a:prstGeom prst="rect">
                      <a:avLst/>
                    </a:prstGeom>
                  </pic:spPr>
                </pic:pic>
              </a:graphicData>
            </a:graphic>
          </wp:inline>
        </w:drawing>
      </w:r>
    </w:p>
    <w:p w14:paraId="11EF86EE" w14:textId="0E8FBBF9" w:rsidR="00D076D9" w:rsidRPr="004C3E23" w:rsidRDefault="00ED3B53" w:rsidP="00797129">
      <w:pPr>
        <w:pStyle w:val="afffffff6"/>
      </w:pPr>
      <w:bookmarkStart w:id="4137" w:name="_Toc21282523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1606</w:t>
      </w:r>
      <w:bookmarkEnd w:id="4137"/>
      <w:r w:rsidR="00D708D3" w:rsidRPr="004C3E23">
        <w:fldChar w:fldCharType="end"/>
      </w:r>
    </w:p>
    <w:p w14:paraId="2D18021F" w14:textId="77777777" w:rsidR="00D076D9" w:rsidRPr="004C3E23" w:rsidRDefault="00D076D9">
      <w:pPr>
        <w:rPr>
          <w:b/>
          <w:color w:val="000000" w:themeColor="text1"/>
          <w:szCs w:val="28"/>
        </w:rPr>
      </w:pPr>
    </w:p>
    <w:p w14:paraId="0D1638CE" w14:textId="77777777" w:rsidR="00D076D9" w:rsidRPr="004C3E23" w:rsidRDefault="00D708D3">
      <w:pPr>
        <w:rPr>
          <w:b/>
          <w:color w:val="000000" w:themeColor="text1"/>
          <w:szCs w:val="28"/>
        </w:rPr>
      </w:pPr>
      <w:r w:rsidRPr="004C3E23">
        <w:rPr>
          <w:b/>
          <w:color w:val="000000" w:themeColor="text1"/>
          <w:szCs w:val="28"/>
        </w:rPr>
        <w:t>Создание расписки при отсутствии Ответственного лица по уважительной причине</w:t>
      </w:r>
    </w:p>
    <w:p w14:paraId="288DECA3" w14:textId="77777777" w:rsidR="00D076D9" w:rsidRPr="004C3E23" w:rsidRDefault="00D076D9">
      <w:pPr>
        <w:rPr>
          <w:color w:val="000000" w:themeColor="text1"/>
          <w:szCs w:val="28"/>
        </w:rPr>
      </w:pPr>
    </w:p>
    <w:p w14:paraId="67BBECB9" w14:textId="77777777" w:rsidR="00D076D9" w:rsidRPr="004C3E23" w:rsidRDefault="00D708D3">
      <w:pPr>
        <w:rPr>
          <w:color w:val="000000" w:themeColor="text1"/>
          <w:szCs w:val="28"/>
        </w:rPr>
      </w:pPr>
      <w:r w:rsidRPr="004C3E23">
        <w:rPr>
          <w:color w:val="000000" w:themeColor="text1"/>
          <w:szCs w:val="28"/>
        </w:rPr>
        <w:t xml:space="preserve">Пользователю, указанному как Ответственный (роль </w:t>
      </w:r>
      <w:r w:rsidRPr="004C3E23">
        <w:rPr>
          <w:b/>
          <w:color w:val="000000" w:themeColor="text1"/>
          <w:szCs w:val="28"/>
        </w:rPr>
        <w:t xml:space="preserve">Бухгалтер) </w:t>
      </w:r>
      <w:r w:rsidRPr="004C3E23">
        <w:rPr>
          <w:color w:val="000000" w:themeColor="text1"/>
          <w:szCs w:val="28"/>
        </w:rPr>
        <w:t>на данном этапе необходимо открыть документ и в шапке документа нажать ссылку «Создать расписку».</w:t>
      </w:r>
    </w:p>
    <w:p w14:paraId="2F75684C" w14:textId="77777777" w:rsidR="00D076D9" w:rsidRPr="004C3E23" w:rsidRDefault="00D708D3" w:rsidP="000976A2">
      <w:pPr>
        <w:ind w:firstLine="0"/>
        <w:jc w:val="center"/>
        <w:rPr>
          <w:noProof/>
        </w:rPr>
      </w:pPr>
      <w:r w:rsidRPr="004C3E23">
        <w:rPr>
          <w:noProof/>
        </w:rPr>
        <w:drawing>
          <wp:inline distT="0" distB="0" distL="0" distR="0" wp14:anchorId="73F7421D" wp14:editId="6FB049BE">
            <wp:extent cx="5940425" cy="2348230"/>
            <wp:effectExtent l="0" t="0" r="3175" b="0"/>
            <wp:docPr id="2084"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49"/>
                    <a:stretch/>
                  </pic:blipFill>
                  <pic:spPr bwMode="auto">
                    <a:xfrm>
                      <a:off x="0" y="0"/>
                      <a:ext cx="5940425" cy="2348230"/>
                    </a:xfrm>
                    <a:prstGeom prst="rect">
                      <a:avLst/>
                    </a:prstGeom>
                  </pic:spPr>
                </pic:pic>
              </a:graphicData>
            </a:graphic>
          </wp:inline>
        </w:drawing>
      </w:r>
    </w:p>
    <w:p w14:paraId="462F0573" w14:textId="61A9A089" w:rsidR="00D076D9" w:rsidRPr="004C3E23" w:rsidRDefault="00ED3B53" w:rsidP="00797129">
      <w:pPr>
        <w:pStyle w:val="afffffff6"/>
      </w:pPr>
      <w:bookmarkStart w:id="4138" w:name="_Toc21282523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1607</w:t>
      </w:r>
      <w:bookmarkEnd w:id="4138"/>
      <w:r w:rsidR="00D708D3" w:rsidRPr="004C3E23">
        <w:fldChar w:fldCharType="end"/>
      </w:r>
    </w:p>
    <w:p w14:paraId="14F0DE74" w14:textId="77777777" w:rsidR="00D076D9" w:rsidRPr="004C3E23" w:rsidRDefault="00D076D9"/>
    <w:p w14:paraId="7792BB2A" w14:textId="77777777" w:rsidR="00D076D9" w:rsidRPr="004C3E23" w:rsidRDefault="00D708D3">
      <w:pPr>
        <w:rPr>
          <w:color w:val="000000" w:themeColor="text1"/>
          <w:szCs w:val="28"/>
        </w:rPr>
      </w:pPr>
      <w:r w:rsidRPr="004C3E23">
        <w:rPr>
          <w:color w:val="000000" w:themeColor="text1"/>
          <w:szCs w:val="28"/>
        </w:rPr>
        <w:t xml:space="preserve">В результате открывается форма нового документа </w:t>
      </w:r>
      <w:r w:rsidRPr="004C3E23">
        <w:rPr>
          <w:b/>
          <w:color w:val="000000" w:themeColor="text1"/>
          <w:szCs w:val="28"/>
        </w:rPr>
        <w:t xml:space="preserve">Расписка инвентаризации. </w:t>
      </w:r>
      <w:r w:rsidRPr="004C3E23">
        <w:rPr>
          <w:color w:val="000000" w:themeColor="text1"/>
          <w:szCs w:val="28"/>
        </w:rPr>
        <w:t>Все реквизиты документа заблокированы для изменения.</w:t>
      </w:r>
    </w:p>
    <w:p w14:paraId="53232ED8" w14:textId="77777777" w:rsidR="00D076D9" w:rsidRPr="004C3E23" w:rsidRDefault="00D708D3">
      <w:pPr>
        <w:rPr>
          <w:color w:val="000000" w:themeColor="text1"/>
          <w:szCs w:val="28"/>
        </w:rPr>
      </w:pPr>
      <w:r w:rsidRPr="004C3E23">
        <w:rPr>
          <w:color w:val="000000" w:themeColor="text1"/>
          <w:szCs w:val="28"/>
        </w:rPr>
        <w:t>Пользователю необходимо сформировать Расписку при помощи кнопки-резолюции «ОтсутствиеОЛ по уважит.причине».</w:t>
      </w:r>
    </w:p>
    <w:p w14:paraId="07C90697" w14:textId="77777777" w:rsidR="00D076D9" w:rsidRPr="004C3E23" w:rsidRDefault="00D708D3" w:rsidP="000976A2">
      <w:pPr>
        <w:ind w:firstLine="0"/>
        <w:jc w:val="center"/>
        <w:rPr>
          <w:noProof/>
        </w:rPr>
      </w:pPr>
      <w:r w:rsidRPr="004C3E23">
        <w:rPr>
          <w:noProof/>
        </w:rPr>
        <w:lastRenderedPageBreak/>
        <w:drawing>
          <wp:inline distT="0" distB="0" distL="0" distR="0" wp14:anchorId="5909FDED" wp14:editId="6F5F4955">
            <wp:extent cx="5940425" cy="2008505"/>
            <wp:effectExtent l="0" t="0" r="3175" b="0"/>
            <wp:docPr id="2085"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50"/>
                    <a:stretch/>
                  </pic:blipFill>
                  <pic:spPr bwMode="auto">
                    <a:xfrm>
                      <a:off x="0" y="0"/>
                      <a:ext cx="5940425" cy="2008505"/>
                    </a:xfrm>
                    <a:prstGeom prst="rect">
                      <a:avLst/>
                    </a:prstGeom>
                  </pic:spPr>
                </pic:pic>
              </a:graphicData>
            </a:graphic>
          </wp:inline>
        </w:drawing>
      </w:r>
    </w:p>
    <w:p w14:paraId="460E7478" w14:textId="40D7FBFF" w:rsidR="00D076D9" w:rsidRPr="004C3E23" w:rsidRDefault="00ED3B53" w:rsidP="00797129">
      <w:pPr>
        <w:pStyle w:val="afffffff6"/>
      </w:pPr>
      <w:bookmarkStart w:id="4139" w:name="_Toc21282523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1608</w:t>
      </w:r>
      <w:bookmarkEnd w:id="4139"/>
      <w:r w:rsidR="00D708D3" w:rsidRPr="004C3E23">
        <w:fldChar w:fldCharType="end"/>
      </w:r>
    </w:p>
    <w:p w14:paraId="3397007A" w14:textId="77777777" w:rsidR="00D076D9" w:rsidRPr="004C3E23" w:rsidRDefault="00D076D9"/>
    <w:p w14:paraId="42FA1CD7" w14:textId="77777777" w:rsidR="00D076D9" w:rsidRPr="004C3E23" w:rsidRDefault="00D708D3">
      <w:pPr>
        <w:rPr>
          <w:color w:val="000000" w:themeColor="text1"/>
          <w:szCs w:val="28"/>
        </w:rPr>
      </w:pPr>
      <w:r w:rsidRPr="004C3E23">
        <w:rPr>
          <w:color w:val="000000" w:themeColor="text1"/>
          <w:szCs w:val="28"/>
        </w:rPr>
        <w:t xml:space="preserve">После формирования необходимо закрыть окно документа </w:t>
      </w:r>
      <w:r w:rsidRPr="004C3E23">
        <w:rPr>
          <w:b/>
          <w:color w:val="000000" w:themeColor="text1"/>
          <w:szCs w:val="28"/>
        </w:rPr>
        <w:t>Расписка</w:t>
      </w:r>
      <w:r w:rsidRPr="004C3E23">
        <w:rPr>
          <w:color w:val="000000" w:themeColor="text1"/>
          <w:szCs w:val="28"/>
        </w:rPr>
        <w:t xml:space="preserve"> и окно документа </w:t>
      </w:r>
      <w:r w:rsidRPr="004C3E23">
        <w:rPr>
          <w:b/>
          <w:color w:val="000000" w:themeColor="text1"/>
          <w:szCs w:val="28"/>
        </w:rPr>
        <w:t>Инвентаризационная опись</w:t>
      </w:r>
      <w:r w:rsidRPr="004C3E23">
        <w:rPr>
          <w:color w:val="000000" w:themeColor="text1"/>
          <w:szCs w:val="28"/>
        </w:rPr>
        <w:t>.</w:t>
      </w:r>
    </w:p>
    <w:p w14:paraId="103139C0" w14:textId="77777777" w:rsidR="00D076D9" w:rsidRPr="004C3E23" w:rsidRDefault="00D708D3" w:rsidP="000976A2">
      <w:pPr>
        <w:ind w:firstLine="0"/>
        <w:jc w:val="center"/>
        <w:rPr>
          <w:noProof/>
        </w:rPr>
      </w:pPr>
      <w:r w:rsidRPr="004C3E23">
        <w:rPr>
          <w:noProof/>
        </w:rPr>
        <w:drawing>
          <wp:inline distT="0" distB="0" distL="0" distR="0" wp14:anchorId="358D32B9" wp14:editId="04DFABF7">
            <wp:extent cx="5940425" cy="2345055"/>
            <wp:effectExtent l="0" t="0" r="3175" b="0"/>
            <wp:docPr id="2086"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51"/>
                    <a:stretch/>
                  </pic:blipFill>
                  <pic:spPr bwMode="auto">
                    <a:xfrm>
                      <a:off x="0" y="0"/>
                      <a:ext cx="5940425" cy="2345055"/>
                    </a:xfrm>
                    <a:prstGeom prst="rect">
                      <a:avLst/>
                    </a:prstGeom>
                  </pic:spPr>
                </pic:pic>
              </a:graphicData>
            </a:graphic>
          </wp:inline>
        </w:drawing>
      </w:r>
    </w:p>
    <w:p w14:paraId="4B8145D4" w14:textId="2EA95EE7" w:rsidR="00D076D9" w:rsidRPr="004C3E23" w:rsidRDefault="00ED3B53" w:rsidP="00797129">
      <w:pPr>
        <w:pStyle w:val="afffffff6"/>
      </w:pPr>
      <w:bookmarkStart w:id="4140" w:name="_Toc21282523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1609</w:t>
      </w:r>
      <w:bookmarkEnd w:id="4140"/>
      <w:r w:rsidR="00D708D3" w:rsidRPr="004C3E23">
        <w:fldChar w:fldCharType="end"/>
      </w:r>
    </w:p>
    <w:p w14:paraId="3960B001" w14:textId="77777777" w:rsidR="00D076D9" w:rsidRPr="004C3E23" w:rsidRDefault="00D076D9">
      <w:pPr>
        <w:rPr>
          <w:b/>
          <w:color w:val="000000" w:themeColor="text1"/>
          <w:szCs w:val="28"/>
        </w:rPr>
      </w:pPr>
    </w:p>
    <w:p w14:paraId="4D4CF5F9" w14:textId="77777777" w:rsidR="00D076D9" w:rsidRPr="004C3E23" w:rsidRDefault="00D708D3">
      <w:pPr>
        <w:rPr>
          <w:b/>
          <w:color w:val="000000" w:themeColor="text1"/>
          <w:szCs w:val="28"/>
        </w:rPr>
      </w:pPr>
      <w:r w:rsidRPr="004C3E23">
        <w:rPr>
          <w:b/>
          <w:color w:val="000000" w:themeColor="text1"/>
          <w:szCs w:val="28"/>
        </w:rPr>
        <w:t>Заполнение раздела 1 Ответственным исполнителем бух. службы</w:t>
      </w:r>
    </w:p>
    <w:p w14:paraId="1C85229B" w14:textId="77777777" w:rsidR="00D076D9" w:rsidRPr="004C3E23" w:rsidRDefault="00D708D3">
      <w:pPr>
        <w:rPr>
          <w:color w:val="000000" w:themeColor="text1"/>
          <w:szCs w:val="28"/>
        </w:rPr>
      </w:pPr>
      <w:r w:rsidRPr="004C3E23">
        <w:rPr>
          <w:color w:val="000000" w:themeColor="text1"/>
          <w:szCs w:val="28"/>
        </w:rPr>
        <w:t xml:space="preserve">Задача по документу </w:t>
      </w:r>
      <w:r w:rsidRPr="004C3E23">
        <w:rPr>
          <w:b/>
          <w:color w:val="000000" w:themeColor="text1"/>
          <w:szCs w:val="28"/>
        </w:rPr>
        <w:t>Инвентаризационная опись</w:t>
      </w:r>
      <w:r w:rsidRPr="004C3E23">
        <w:rPr>
          <w:color w:val="000000" w:themeColor="text1"/>
          <w:szCs w:val="28"/>
        </w:rPr>
        <w:t xml:space="preserve"> </w:t>
      </w:r>
      <w:r w:rsidRPr="004C3E23">
        <w:rPr>
          <w:b/>
          <w:color w:val="000000" w:themeColor="text1"/>
          <w:szCs w:val="28"/>
        </w:rPr>
        <w:t>по объектам НФА (ф. 0510466)</w:t>
      </w:r>
      <w:r w:rsidRPr="004C3E23">
        <w:rPr>
          <w:color w:val="000000" w:themeColor="text1"/>
          <w:szCs w:val="28"/>
        </w:rPr>
        <w:t xml:space="preserve"> возвращается к пользователю, сформировавшему документ</w:t>
      </w:r>
      <w:r w:rsidRPr="004C3E23">
        <w:rPr>
          <w:b/>
          <w:color w:val="000000" w:themeColor="text1"/>
          <w:szCs w:val="28"/>
        </w:rPr>
        <w:t xml:space="preserve">, </w:t>
      </w:r>
      <w:r w:rsidRPr="004C3E23">
        <w:rPr>
          <w:color w:val="000000" w:themeColor="text1"/>
          <w:szCs w:val="28"/>
        </w:rPr>
        <w:t>указанному  в поле</w:t>
      </w:r>
      <w:r w:rsidRPr="004C3E23">
        <w:rPr>
          <w:b/>
          <w:color w:val="000000" w:themeColor="text1"/>
          <w:szCs w:val="28"/>
        </w:rPr>
        <w:t xml:space="preserve"> Ответственный исполнитель бух. службы </w:t>
      </w:r>
      <w:r w:rsidRPr="004C3E23">
        <w:rPr>
          <w:color w:val="000000" w:themeColor="text1"/>
          <w:szCs w:val="28"/>
        </w:rPr>
        <w:t xml:space="preserve">(роль </w:t>
      </w:r>
      <w:r w:rsidRPr="004C3E23">
        <w:rPr>
          <w:b/>
          <w:color w:val="000000" w:themeColor="text1"/>
          <w:szCs w:val="28"/>
        </w:rPr>
        <w:t xml:space="preserve">Бухгалтер), </w:t>
      </w:r>
      <w:r w:rsidRPr="004C3E23">
        <w:rPr>
          <w:color w:val="000000" w:themeColor="text1"/>
          <w:szCs w:val="28"/>
        </w:rPr>
        <w:t>для заполнения данных раздела 1.</w:t>
      </w:r>
    </w:p>
    <w:p w14:paraId="3A8D6349" w14:textId="77777777" w:rsidR="00D076D9" w:rsidRPr="004C3E23" w:rsidRDefault="00D708D3">
      <w:pPr>
        <w:rPr>
          <w:color w:val="000000" w:themeColor="text1"/>
          <w:szCs w:val="28"/>
        </w:rPr>
      </w:pPr>
      <w:r w:rsidRPr="004C3E23">
        <w:rPr>
          <w:color w:val="000000" w:themeColor="text1"/>
          <w:szCs w:val="28"/>
        </w:rPr>
        <w:t>Пользователю необходимо перейти на вкладку «Раздел 1» документа и нажать кнопку «Заполнить» - «Заполнить по данным бух. учета»</w:t>
      </w:r>
    </w:p>
    <w:p w14:paraId="5D26AC3A" w14:textId="77777777" w:rsidR="00D076D9" w:rsidRPr="004C3E23" w:rsidRDefault="00D708D3">
      <w:pPr>
        <w:rPr>
          <w:b/>
          <w:color w:val="000000" w:themeColor="text1"/>
          <w:szCs w:val="28"/>
        </w:rPr>
      </w:pPr>
      <w:r w:rsidRPr="004C3E23">
        <w:rPr>
          <w:color w:val="000000" w:themeColor="text1"/>
          <w:szCs w:val="28"/>
        </w:rPr>
        <w:t>Таблица </w:t>
      </w:r>
      <w:r w:rsidRPr="004C3E23">
        <w:rPr>
          <w:b/>
          <w:bCs/>
          <w:color w:val="000000" w:themeColor="text1"/>
          <w:szCs w:val="28"/>
        </w:rPr>
        <w:t>Раздела 1</w:t>
      </w:r>
      <w:r w:rsidRPr="004C3E23">
        <w:rPr>
          <w:color w:val="000000" w:themeColor="text1"/>
          <w:szCs w:val="28"/>
        </w:rPr>
        <w:t xml:space="preserve"> будет заполнена остатками по соответствующим счетам </w:t>
      </w:r>
      <w:r w:rsidRPr="004C3E23">
        <w:rPr>
          <w:b/>
          <w:color w:val="000000" w:themeColor="text1"/>
          <w:szCs w:val="28"/>
          <w:u w:val="single"/>
        </w:rPr>
        <w:t>на конец предыдущего дня от даты, по состоянию на которую проводится инвентаризация</w:t>
      </w:r>
      <w:r w:rsidRPr="004C3E23">
        <w:rPr>
          <w:color w:val="000000" w:themeColor="text1"/>
          <w:szCs w:val="28"/>
        </w:rPr>
        <w:t xml:space="preserve">, указанной в шапке документа в </w:t>
      </w:r>
      <w:r w:rsidRPr="004C3E23">
        <w:rPr>
          <w:b/>
          <w:color w:val="000000" w:themeColor="text1"/>
          <w:szCs w:val="28"/>
        </w:rPr>
        <w:t>реквизите По состоянию на.</w:t>
      </w:r>
    </w:p>
    <w:p w14:paraId="2FAA1C91" w14:textId="77777777" w:rsidR="00D076D9" w:rsidRPr="004C3E23" w:rsidRDefault="00D708D3">
      <w:pPr>
        <w:rPr>
          <w:color w:val="000000" w:themeColor="text1"/>
          <w:szCs w:val="28"/>
        </w:rPr>
      </w:pPr>
      <w:r w:rsidRPr="004C3E23">
        <w:rPr>
          <w:color w:val="000000" w:themeColor="text1"/>
          <w:szCs w:val="28"/>
        </w:rPr>
        <w:t xml:space="preserve">Ручная корректировка данных в табличной части </w:t>
      </w:r>
      <w:r w:rsidRPr="004C3E23">
        <w:rPr>
          <w:b/>
          <w:color w:val="000000" w:themeColor="text1"/>
          <w:szCs w:val="28"/>
        </w:rPr>
        <w:t xml:space="preserve">Раздела 1 </w:t>
      </w:r>
      <w:r w:rsidRPr="004C3E23">
        <w:rPr>
          <w:color w:val="000000" w:themeColor="text1"/>
          <w:szCs w:val="28"/>
        </w:rPr>
        <w:t>не предусмотрена</w:t>
      </w:r>
      <w:r w:rsidRPr="004C3E23">
        <w:rPr>
          <w:b/>
          <w:color w:val="000000" w:themeColor="text1"/>
          <w:szCs w:val="28"/>
        </w:rPr>
        <w:t>.</w:t>
      </w:r>
    </w:p>
    <w:p w14:paraId="2C16A4F1" w14:textId="77777777" w:rsidR="00D076D9" w:rsidRPr="004C3E23" w:rsidRDefault="00D708D3" w:rsidP="000976A2">
      <w:pPr>
        <w:ind w:firstLine="0"/>
        <w:jc w:val="center"/>
        <w:rPr>
          <w:noProof/>
        </w:rPr>
      </w:pPr>
      <w:r w:rsidRPr="004C3E23">
        <w:rPr>
          <w:noProof/>
        </w:rPr>
        <w:lastRenderedPageBreak/>
        <w:drawing>
          <wp:inline distT="0" distB="0" distL="0" distR="0" wp14:anchorId="13D4E485" wp14:editId="694F8839">
            <wp:extent cx="6029960" cy="3210087"/>
            <wp:effectExtent l="0" t="0" r="8890" b="9525"/>
            <wp:docPr id="2087"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2"/>
                    <a:stretch/>
                  </pic:blipFill>
                  <pic:spPr bwMode="auto">
                    <a:xfrm>
                      <a:off x="0" y="0"/>
                      <a:ext cx="6029960" cy="3210087"/>
                    </a:xfrm>
                    <a:prstGeom prst="rect">
                      <a:avLst/>
                    </a:prstGeom>
                  </pic:spPr>
                </pic:pic>
              </a:graphicData>
            </a:graphic>
          </wp:inline>
        </w:drawing>
      </w:r>
    </w:p>
    <w:p w14:paraId="7BC28937" w14:textId="3C92A93D" w:rsidR="00D076D9" w:rsidRPr="004C3E23" w:rsidRDefault="00ED3B53" w:rsidP="00797129">
      <w:pPr>
        <w:pStyle w:val="afffffff6"/>
      </w:pPr>
      <w:bookmarkStart w:id="4141" w:name="_Toc21282523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1610</w:t>
      </w:r>
      <w:bookmarkEnd w:id="4141"/>
      <w:r w:rsidR="00D708D3" w:rsidRPr="004C3E23">
        <w:fldChar w:fldCharType="end"/>
      </w:r>
    </w:p>
    <w:p w14:paraId="7116F0BF" w14:textId="77777777" w:rsidR="00D076D9" w:rsidRPr="004C3E23" w:rsidRDefault="00D076D9"/>
    <w:p w14:paraId="181ED3A3" w14:textId="77777777" w:rsidR="00D076D9" w:rsidRPr="004C3E23" w:rsidRDefault="00D708D3">
      <w:pPr>
        <w:rPr>
          <w:color w:val="000000" w:themeColor="text1"/>
          <w:szCs w:val="28"/>
        </w:rPr>
      </w:pPr>
      <w:r w:rsidRPr="004C3E23">
        <w:rPr>
          <w:color w:val="000000" w:themeColor="text1"/>
          <w:szCs w:val="28"/>
        </w:rPr>
        <w:t xml:space="preserve">После заполнения данными раздела 1 пользователю необходимо выполнить подписание документа при помощи кнопки-резолюции </w:t>
      </w:r>
      <w:r w:rsidRPr="004C3E23">
        <w:rPr>
          <w:b/>
          <w:color w:val="000000" w:themeColor="text1"/>
          <w:szCs w:val="28"/>
        </w:rPr>
        <w:t>«Подписать»</w:t>
      </w:r>
      <w:r w:rsidRPr="004C3E23">
        <w:rPr>
          <w:color w:val="000000" w:themeColor="text1"/>
          <w:szCs w:val="28"/>
        </w:rPr>
        <w:t xml:space="preserve">. </w:t>
      </w:r>
    </w:p>
    <w:p w14:paraId="71A9DE9E" w14:textId="77777777" w:rsidR="00D076D9" w:rsidRPr="004C3E23" w:rsidRDefault="00D708D3">
      <w:pPr>
        <w:rPr>
          <w:color w:val="000000" w:themeColor="text1"/>
          <w:szCs w:val="28"/>
        </w:rPr>
      </w:pPr>
      <w:r w:rsidRPr="004C3E23">
        <w:rPr>
          <w:b/>
          <w:color w:val="000000" w:themeColor="text1"/>
          <w:szCs w:val="28"/>
        </w:rPr>
        <w:t>Важно!</w:t>
      </w:r>
      <w:r w:rsidRPr="004C3E23">
        <w:t xml:space="preserve"> </w:t>
      </w:r>
      <w:r w:rsidRPr="004C3E23">
        <w:rPr>
          <w:color w:val="000000" w:themeColor="text1"/>
          <w:szCs w:val="28"/>
        </w:rPr>
        <w:t>Если при инвентаризации счетов 101, 103 по объекту есть остатки на счетах 24, 25, 26, 27.01 в поле «Примечание» отражается соответствующая информация: Вид пользования (передано в доверительное управление/передано в аренду/передано в безвозмездное пользование), Наименование контрагента, реквизиты документа-основания передачи (при наличии) по принципу 1 объект – 1 контрагент для ОС. При необходимости информация в поле «Примечание» может быть изменена вручную.</w:t>
      </w:r>
    </w:p>
    <w:p w14:paraId="1CCE3B67" w14:textId="77777777" w:rsidR="00D076D9" w:rsidRPr="004C3E23" w:rsidRDefault="00D708D3">
      <w:pPr>
        <w:rPr>
          <w:color w:val="000000" w:themeColor="text1"/>
          <w:szCs w:val="28"/>
        </w:rPr>
      </w:pPr>
      <w:r w:rsidRPr="004C3E23">
        <w:rPr>
          <w:color w:val="000000" w:themeColor="text1"/>
          <w:szCs w:val="28"/>
        </w:rPr>
        <w:t xml:space="preserve">Документ будет направлен на следующий этап БП пользователю, указанному в реквизите </w:t>
      </w:r>
      <w:r w:rsidRPr="004C3E23">
        <w:rPr>
          <w:b/>
          <w:color w:val="000000" w:themeColor="text1"/>
          <w:szCs w:val="28"/>
        </w:rPr>
        <w:t>Ответственный исполнитель инв. комиссии</w:t>
      </w:r>
      <w:r w:rsidRPr="004C3E23">
        <w:rPr>
          <w:color w:val="000000" w:themeColor="text1"/>
          <w:szCs w:val="28"/>
        </w:rPr>
        <w:t xml:space="preserve"> (роль </w:t>
      </w:r>
      <w:r w:rsidRPr="004C3E23">
        <w:rPr>
          <w:b/>
          <w:color w:val="000000" w:themeColor="text1"/>
          <w:szCs w:val="28"/>
        </w:rPr>
        <w:t>Ответственное лицо комиссии)</w:t>
      </w:r>
      <w:r w:rsidRPr="004C3E23">
        <w:rPr>
          <w:color w:val="000000" w:themeColor="text1"/>
          <w:szCs w:val="28"/>
        </w:rPr>
        <w:t>.</w:t>
      </w:r>
    </w:p>
    <w:p w14:paraId="2EC99664" w14:textId="77777777" w:rsidR="00D076D9" w:rsidRPr="004C3E23" w:rsidRDefault="00D708D3" w:rsidP="000976A2">
      <w:pPr>
        <w:ind w:firstLine="0"/>
        <w:jc w:val="center"/>
        <w:rPr>
          <w:noProof/>
        </w:rPr>
      </w:pPr>
      <w:r w:rsidRPr="004C3E23">
        <w:rPr>
          <w:noProof/>
        </w:rPr>
        <w:lastRenderedPageBreak/>
        <w:drawing>
          <wp:inline distT="0" distB="0" distL="0" distR="0" wp14:anchorId="2B29DE9B" wp14:editId="004DA95E">
            <wp:extent cx="5359179" cy="3869627"/>
            <wp:effectExtent l="0" t="0" r="0" b="0"/>
            <wp:docPr id="2088"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3"/>
                    <a:stretch/>
                  </pic:blipFill>
                  <pic:spPr bwMode="auto">
                    <a:xfrm>
                      <a:off x="0" y="0"/>
                      <a:ext cx="5361732" cy="3871470"/>
                    </a:xfrm>
                    <a:prstGeom prst="rect">
                      <a:avLst/>
                    </a:prstGeom>
                  </pic:spPr>
                </pic:pic>
              </a:graphicData>
            </a:graphic>
          </wp:inline>
        </w:drawing>
      </w:r>
    </w:p>
    <w:p w14:paraId="069B481C" w14:textId="5AF6413C" w:rsidR="00D076D9" w:rsidRPr="004C3E23" w:rsidRDefault="00ED3B53" w:rsidP="00797129">
      <w:pPr>
        <w:pStyle w:val="afffffff6"/>
      </w:pPr>
      <w:bookmarkStart w:id="4142" w:name="_Toc21282523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1611</w:t>
      </w:r>
      <w:bookmarkEnd w:id="4142"/>
      <w:r w:rsidR="00D708D3" w:rsidRPr="004C3E23">
        <w:fldChar w:fldCharType="end"/>
      </w:r>
    </w:p>
    <w:p w14:paraId="0E29FC1E" w14:textId="77777777" w:rsidR="00D076D9" w:rsidRPr="004C3E23" w:rsidRDefault="00D076D9">
      <w:pPr>
        <w:rPr>
          <w:color w:val="000000" w:themeColor="text1"/>
          <w:szCs w:val="28"/>
        </w:rPr>
      </w:pPr>
    </w:p>
    <w:p w14:paraId="7BB9C93C" w14:textId="77777777" w:rsidR="00D076D9" w:rsidRPr="004C3E23" w:rsidRDefault="00D708D3">
      <w:pPr>
        <w:rPr>
          <w:b/>
          <w:color w:val="000000" w:themeColor="text1"/>
          <w:szCs w:val="28"/>
        </w:rPr>
      </w:pPr>
      <w:r w:rsidRPr="004C3E23">
        <w:rPr>
          <w:b/>
          <w:color w:val="000000" w:themeColor="text1"/>
          <w:szCs w:val="28"/>
        </w:rPr>
        <w:t>Заполнение раздела 2 ответственным лицом комиссии</w:t>
      </w:r>
    </w:p>
    <w:p w14:paraId="216A07CC" w14:textId="77777777" w:rsidR="00D076D9" w:rsidRPr="004C3E23" w:rsidRDefault="00D708D3">
      <w:pPr>
        <w:rPr>
          <w:color w:val="000000" w:themeColor="text1"/>
          <w:szCs w:val="28"/>
        </w:rPr>
      </w:pPr>
      <w:r w:rsidRPr="004C3E23">
        <w:rPr>
          <w:color w:val="000000" w:themeColor="text1"/>
          <w:szCs w:val="28"/>
        </w:rPr>
        <w:t xml:space="preserve">Пользователь с </w:t>
      </w:r>
      <w:r w:rsidRPr="004C3E23">
        <w:rPr>
          <w:b/>
          <w:color w:val="000000" w:themeColor="text1"/>
          <w:szCs w:val="28"/>
        </w:rPr>
        <w:t>ролью Ответственное лицо комиссии</w:t>
      </w:r>
      <w:r w:rsidRPr="004C3E23">
        <w:rPr>
          <w:color w:val="000000" w:themeColor="text1"/>
          <w:szCs w:val="28"/>
        </w:rPr>
        <w:t xml:space="preserve"> на данном этапе может установить признак </w:t>
      </w:r>
      <w:r w:rsidRPr="004C3E23">
        <w:rPr>
          <w:b/>
          <w:color w:val="000000" w:themeColor="text1"/>
          <w:szCs w:val="28"/>
        </w:rPr>
        <w:t>Отсутствует</w:t>
      </w:r>
      <w:r w:rsidRPr="004C3E23">
        <w:rPr>
          <w:color w:val="000000" w:themeColor="text1"/>
          <w:szCs w:val="28"/>
        </w:rPr>
        <w:t xml:space="preserve"> для членов комиссии разделов 2, 4. </w:t>
      </w:r>
    </w:p>
    <w:p w14:paraId="7BB9E077" w14:textId="77777777" w:rsidR="00D076D9" w:rsidRPr="004C3E23" w:rsidRDefault="00D708D3">
      <w:pPr>
        <w:rPr>
          <w:b/>
          <w:color w:val="000000" w:themeColor="text1"/>
          <w:szCs w:val="28"/>
        </w:rPr>
      </w:pPr>
      <w:r w:rsidRPr="004C3E23">
        <w:rPr>
          <w:b/>
          <w:color w:val="000000" w:themeColor="text1"/>
          <w:szCs w:val="28"/>
        </w:rPr>
        <w:t>Важно! В случае установки флага Отсутствует необходимо обязательно установить Причину отсутствия.</w:t>
      </w:r>
    </w:p>
    <w:p w14:paraId="24E540C0" w14:textId="77777777" w:rsidR="00D076D9" w:rsidRPr="004C3E23" w:rsidRDefault="00D708D3" w:rsidP="000976A2">
      <w:pPr>
        <w:ind w:firstLine="0"/>
        <w:jc w:val="center"/>
        <w:rPr>
          <w:noProof/>
        </w:rPr>
      </w:pPr>
      <w:r w:rsidRPr="004C3E23">
        <w:rPr>
          <w:noProof/>
        </w:rPr>
        <w:drawing>
          <wp:inline distT="0" distB="0" distL="0" distR="0" wp14:anchorId="3E673272" wp14:editId="18071B35">
            <wp:extent cx="6029960" cy="1377950"/>
            <wp:effectExtent l="0" t="0" r="8890" b="0"/>
            <wp:docPr id="2089"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41"/>
                    <a:stretch/>
                  </pic:blipFill>
                  <pic:spPr bwMode="auto">
                    <a:xfrm>
                      <a:off x="0" y="0"/>
                      <a:ext cx="6029960" cy="1377950"/>
                    </a:xfrm>
                    <a:prstGeom prst="rect">
                      <a:avLst/>
                    </a:prstGeom>
                  </pic:spPr>
                </pic:pic>
              </a:graphicData>
            </a:graphic>
          </wp:inline>
        </w:drawing>
      </w:r>
    </w:p>
    <w:p w14:paraId="09F1C19F" w14:textId="23768018" w:rsidR="00D076D9" w:rsidRPr="004C3E23" w:rsidRDefault="00ED3B53" w:rsidP="00797129">
      <w:pPr>
        <w:pStyle w:val="afffffff6"/>
      </w:pPr>
      <w:bookmarkStart w:id="4143" w:name="_Toc21282523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1612</w:t>
      </w:r>
      <w:bookmarkEnd w:id="4143"/>
      <w:r w:rsidR="00D708D3" w:rsidRPr="004C3E23">
        <w:fldChar w:fldCharType="end"/>
      </w:r>
    </w:p>
    <w:p w14:paraId="1A9DA943" w14:textId="77777777" w:rsidR="00D076D9" w:rsidRPr="004C3E23" w:rsidRDefault="00D708D3" w:rsidP="000976A2">
      <w:pPr>
        <w:ind w:firstLine="0"/>
        <w:jc w:val="center"/>
        <w:rPr>
          <w:noProof/>
        </w:rPr>
      </w:pPr>
      <w:r w:rsidRPr="004C3E23">
        <w:rPr>
          <w:noProof/>
        </w:rPr>
        <w:drawing>
          <wp:inline distT="0" distB="0" distL="0" distR="0" wp14:anchorId="63AB6F4F" wp14:editId="42DA063C">
            <wp:extent cx="6029960" cy="1552766"/>
            <wp:effectExtent l="0" t="0" r="0" b="9525"/>
            <wp:docPr id="2090"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4"/>
                    <a:stretch/>
                  </pic:blipFill>
                  <pic:spPr bwMode="auto">
                    <a:xfrm>
                      <a:off x="0" y="0"/>
                      <a:ext cx="6029960" cy="1552766"/>
                    </a:xfrm>
                    <a:prstGeom prst="rect">
                      <a:avLst/>
                    </a:prstGeom>
                  </pic:spPr>
                </pic:pic>
              </a:graphicData>
            </a:graphic>
          </wp:inline>
        </w:drawing>
      </w:r>
    </w:p>
    <w:p w14:paraId="2D73212B" w14:textId="44C155A1" w:rsidR="00D076D9" w:rsidRPr="004C3E23" w:rsidRDefault="00ED3B53" w:rsidP="00797129">
      <w:pPr>
        <w:pStyle w:val="afffffff6"/>
      </w:pPr>
      <w:bookmarkStart w:id="4144" w:name="_Toc21282523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1613</w:t>
      </w:r>
      <w:bookmarkEnd w:id="4144"/>
      <w:r w:rsidR="00D708D3" w:rsidRPr="004C3E23">
        <w:fldChar w:fldCharType="end"/>
      </w:r>
    </w:p>
    <w:p w14:paraId="34CC4072" w14:textId="77777777" w:rsidR="00D076D9" w:rsidRPr="004C3E23" w:rsidRDefault="00D076D9"/>
    <w:p w14:paraId="1AD11661" w14:textId="77777777" w:rsidR="00D076D9" w:rsidRPr="004C3E23" w:rsidRDefault="00D708D3">
      <w:pPr>
        <w:rPr>
          <w:color w:val="000000" w:themeColor="text1"/>
          <w:szCs w:val="28"/>
        </w:rPr>
      </w:pPr>
      <w:r w:rsidRPr="004C3E23">
        <w:rPr>
          <w:color w:val="000000" w:themeColor="text1"/>
          <w:szCs w:val="28"/>
        </w:rPr>
        <w:lastRenderedPageBreak/>
        <w:t>Далее пользователю следует перейти на закладку </w:t>
      </w:r>
      <w:r w:rsidRPr="004C3E23">
        <w:rPr>
          <w:b/>
          <w:bCs/>
          <w:color w:val="000000" w:themeColor="text1"/>
          <w:szCs w:val="28"/>
        </w:rPr>
        <w:t>Раздел 2.1</w:t>
      </w:r>
      <w:r w:rsidRPr="004C3E23">
        <w:rPr>
          <w:color w:val="000000" w:themeColor="text1"/>
          <w:szCs w:val="28"/>
        </w:rPr>
        <w:t>, по кнопке </w:t>
      </w:r>
      <w:r w:rsidRPr="004C3E23">
        <w:rPr>
          <w:b/>
          <w:bCs/>
          <w:color w:val="000000" w:themeColor="text1"/>
          <w:szCs w:val="28"/>
        </w:rPr>
        <w:t>Заполнить по данным раздела 1</w:t>
      </w:r>
      <w:r w:rsidRPr="004C3E23">
        <w:rPr>
          <w:color w:val="000000" w:themeColor="text1"/>
          <w:szCs w:val="28"/>
        </w:rPr>
        <w:t> выполнить заполнение табличной части закладки </w:t>
      </w:r>
      <w:r w:rsidRPr="004C3E23">
        <w:rPr>
          <w:b/>
          <w:bCs/>
          <w:color w:val="000000" w:themeColor="text1"/>
          <w:szCs w:val="28"/>
        </w:rPr>
        <w:t>Раздел 2.1 </w:t>
      </w:r>
      <w:r w:rsidRPr="004C3E23">
        <w:rPr>
          <w:color w:val="000000" w:themeColor="text1"/>
          <w:szCs w:val="28"/>
        </w:rPr>
        <w:t>документа.</w:t>
      </w:r>
    </w:p>
    <w:p w14:paraId="62544D38" w14:textId="77777777" w:rsidR="00D076D9" w:rsidRPr="004C3E23" w:rsidRDefault="00D708D3">
      <w:pPr>
        <w:rPr>
          <w:color w:val="000000" w:themeColor="text1"/>
          <w:szCs w:val="28"/>
        </w:rPr>
      </w:pPr>
      <w:r w:rsidRPr="004C3E23">
        <w:rPr>
          <w:color w:val="000000" w:themeColor="text1"/>
          <w:szCs w:val="28"/>
        </w:rPr>
        <w:t>При этом доступно два способа заполнения:</w:t>
      </w:r>
    </w:p>
    <w:p w14:paraId="57235035" w14:textId="77777777" w:rsidR="00D076D9" w:rsidRPr="004C3E23" w:rsidRDefault="00D708D3">
      <w:pPr>
        <w:pStyle w:val="afffff4"/>
        <w:numPr>
          <w:ilvl w:val="0"/>
          <w:numId w:val="76"/>
        </w:numPr>
        <w:spacing w:line="240" w:lineRule="auto"/>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Без количества – в этом случае количество требуется заполнить вручную.</w:t>
      </w:r>
    </w:p>
    <w:p w14:paraId="00C8EC8E" w14:textId="77777777" w:rsidR="00D076D9" w:rsidRPr="004C3E23" w:rsidRDefault="00D708D3">
      <w:pPr>
        <w:pStyle w:val="afffff4"/>
        <w:numPr>
          <w:ilvl w:val="0"/>
          <w:numId w:val="76"/>
        </w:numPr>
        <w:spacing w:line="240" w:lineRule="auto"/>
        <w:jc w:val="both"/>
        <w:rPr>
          <w:rFonts w:ascii="Times New Roman" w:eastAsia="Times New Roman" w:hAnsi="Times New Roman" w:cs="Times New Roman"/>
          <w:color w:val="000000" w:themeColor="text1"/>
          <w:sz w:val="28"/>
          <w:szCs w:val="28"/>
        </w:rPr>
      </w:pPr>
      <w:r w:rsidRPr="004C3E23">
        <w:rPr>
          <w:rFonts w:ascii="Times New Roman" w:eastAsia="Times New Roman" w:hAnsi="Times New Roman" w:cs="Times New Roman"/>
          <w:color w:val="000000" w:themeColor="text1"/>
          <w:sz w:val="28"/>
          <w:szCs w:val="28"/>
        </w:rPr>
        <w:t>С количеством – в этом случае количество будет заполнено по данным раздела 1 с возможностью ручной корректировки.</w:t>
      </w:r>
    </w:p>
    <w:p w14:paraId="3727BB42" w14:textId="77777777" w:rsidR="00D076D9" w:rsidRPr="004C3E23" w:rsidRDefault="00D708D3" w:rsidP="000976A2">
      <w:pPr>
        <w:ind w:firstLine="0"/>
        <w:jc w:val="center"/>
        <w:rPr>
          <w:noProof/>
        </w:rPr>
      </w:pPr>
      <w:r w:rsidRPr="004C3E23">
        <w:rPr>
          <w:noProof/>
        </w:rPr>
        <w:drawing>
          <wp:inline distT="0" distB="0" distL="0" distR="0" wp14:anchorId="412E1226" wp14:editId="1F7B1A4B">
            <wp:extent cx="6029960" cy="2882730"/>
            <wp:effectExtent l="0" t="0" r="0" b="0"/>
            <wp:docPr id="2091"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5"/>
                    <a:stretch/>
                  </pic:blipFill>
                  <pic:spPr bwMode="auto">
                    <a:xfrm>
                      <a:off x="0" y="0"/>
                      <a:ext cx="6029960" cy="2882730"/>
                    </a:xfrm>
                    <a:prstGeom prst="rect">
                      <a:avLst/>
                    </a:prstGeom>
                  </pic:spPr>
                </pic:pic>
              </a:graphicData>
            </a:graphic>
          </wp:inline>
        </w:drawing>
      </w:r>
    </w:p>
    <w:p w14:paraId="0A47AB3F" w14:textId="69950A49" w:rsidR="00D076D9" w:rsidRPr="004C3E23" w:rsidRDefault="00ED3B53" w:rsidP="00797129">
      <w:pPr>
        <w:pStyle w:val="afffffff6"/>
      </w:pPr>
      <w:bookmarkStart w:id="4145" w:name="_Toc21282523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1614</w:t>
      </w:r>
      <w:bookmarkEnd w:id="4145"/>
      <w:r w:rsidR="00D708D3" w:rsidRPr="004C3E23">
        <w:fldChar w:fldCharType="end"/>
      </w:r>
    </w:p>
    <w:p w14:paraId="7A814DC6" w14:textId="77777777" w:rsidR="00D076D9" w:rsidRPr="004C3E23" w:rsidRDefault="00D708D3" w:rsidP="000976A2">
      <w:pPr>
        <w:ind w:firstLine="0"/>
        <w:jc w:val="center"/>
        <w:rPr>
          <w:noProof/>
        </w:rPr>
      </w:pPr>
      <w:r w:rsidRPr="004C3E23">
        <w:rPr>
          <w:noProof/>
        </w:rPr>
        <w:drawing>
          <wp:inline distT="0" distB="0" distL="0" distR="0" wp14:anchorId="50AC6498" wp14:editId="009C01A6">
            <wp:extent cx="6029960" cy="4095070"/>
            <wp:effectExtent l="0" t="0" r="0" b="1270"/>
            <wp:docPr id="2092"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6"/>
                    <a:stretch/>
                  </pic:blipFill>
                  <pic:spPr bwMode="auto">
                    <a:xfrm>
                      <a:off x="0" y="0"/>
                      <a:ext cx="6029960" cy="4095070"/>
                    </a:xfrm>
                    <a:prstGeom prst="rect">
                      <a:avLst/>
                    </a:prstGeom>
                  </pic:spPr>
                </pic:pic>
              </a:graphicData>
            </a:graphic>
          </wp:inline>
        </w:drawing>
      </w:r>
    </w:p>
    <w:p w14:paraId="4D91A67B" w14:textId="7DB0A123" w:rsidR="00D076D9" w:rsidRPr="004C3E23" w:rsidRDefault="00ED3B53" w:rsidP="00797129">
      <w:pPr>
        <w:pStyle w:val="afffffff6"/>
      </w:pPr>
      <w:bookmarkStart w:id="4146" w:name="_Toc21282523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1615</w:t>
      </w:r>
      <w:bookmarkEnd w:id="4146"/>
      <w:r w:rsidR="00D708D3" w:rsidRPr="004C3E23">
        <w:fldChar w:fldCharType="end"/>
      </w:r>
    </w:p>
    <w:p w14:paraId="67AC98C5" w14:textId="77777777" w:rsidR="00D076D9" w:rsidRPr="004C3E23" w:rsidRDefault="00D076D9"/>
    <w:p w14:paraId="636DA078" w14:textId="77777777" w:rsidR="00D076D9" w:rsidRPr="004C3E23" w:rsidRDefault="00D708D3">
      <w:pPr>
        <w:rPr>
          <w:color w:val="000000" w:themeColor="text1"/>
          <w:szCs w:val="28"/>
        </w:rPr>
      </w:pPr>
      <w:r w:rsidRPr="004C3E23">
        <w:rPr>
          <w:color w:val="000000" w:themeColor="text1"/>
          <w:szCs w:val="28"/>
        </w:rPr>
        <w:t>На закладке </w:t>
      </w:r>
      <w:r w:rsidRPr="004C3E23">
        <w:rPr>
          <w:b/>
          <w:bCs/>
          <w:color w:val="000000" w:themeColor="text1"/>
          <w:szCs w:val="28"/>
        </w:rPr>
        <w:t>Раздел 2.1</w:t>
      </w:r>
      <w:r w:rsidRPr="004C3E23">
        <w:rPr>
          <w:color w:val="000000" w:themeColor="text1"/>
          <w:szCs w:val="28"/>
        </w:rPr>
        <w:t> следует указать информацию о фактическом наличии соответствующих объектов НФА, а так же их статус и целевую функцию.</w:t>
      </w:r>
    </w:p>
    <w:p w14:paraId="7FB212CD" w14:textId="77777777" w:rsidR="00D076D9" w:rsidRPr="004C3E23" w:rsidRDefault="00D708D3">
      <w:pPr>
        <w:rPr>
          <w:color w:val="000000" w:themeColor="text1"/>
          <w:szCs w:val="28"/>
        </w:rPr>
      </w:pPr>
      <w:r w:rsidRPr="004C3E23">
        <w:rPr>
          <w:color w:val="000000" w:themeColor="text1"/>
          <w:szCs w:val="28"/>
        </w:rPr>
        <w:t>С помощью команды</w:t>
      </w:r>
      <w:r w:rsidRPr="004C3E23">
        <w:rPr>
          <w:b/>
          <w:bCs/>
          <w:color w:val="000000" w:themeColor="text1"/>
          <w:szCs w:val="28"/>
        </w:rPr>
        <w:t> Групповое заполнение строк</w:t>
      </w:r>
      <w:r w:rsidRPr="004C3E23">
        <w:rPr>
          <w:color w:val="000000" w:themeColor="text1"/>
          <w:szCs w:val="28"/>
        </w:rPr>
        <w:t> можно заполнить поля </w:t>
      </w:r>
      <w:r w:rsidRPr="004C3E23">
        <w:rPr>
          <w:b/>
          <w:bCs/>
          <w:color w:val="000000" w:themeColor="text1"/>
          <w:szCs w:val="28"/>
        </w:rPr>
        <w:t>Статус объекта</w:t>
      </w:r>
      <w:r w:rsidRPr="004C3E23">
        <w:rPr>
          <w:color w:val="000000" w:themeColor="text1"/>
          <w:szCs w:val="28"/>
        </w:rPr>
        <w:t> и </w:t>
      </w:r>
      <w:r w:rsidRPr="004C3E23">
        <w:rPr>
          <w:b/>
          <w:bCs/>
          <w:color w:val="000000" w:themeColor="text1"/>
          <w:szCs w:val="28"/>
        </w:rPr>
        <w:t>Целевая функция актива</w:t>
      </w:r>
      <w:r w:rsidRPr="004C3E23">
        <w:rPr>
          <w:color w:val="000000" w:themeColor="text1"/>
          <w:szCs w:val="28"/>
        </w:rPr>
        <w:t> для всех выделенных строк табличной части </w:t>
      </w:r>
      <w:r w:rsidRPr="004C3E23">
        <w:rPr>
          <w:b/>
          <w:bCs/>
          <w:color w:val="000000" w:themeColor="text1"/>
          <w:szCs w:val="28"/>
        </w:rPr>
        <w:t>Раздела 2.1</w:t>
      </w:r>
      <w:r w:rsidRPr="004C3E23">
        <w:rPr>
          <w:color w:val="000000" w:themeColor="text1"/>
          <w:szCs w:val="28"/>
        </w:rPr>
        <w:t>.</w:t>
      </w:r>
    </w:p>
    <w:p w14:paraId="6D88424C" w14:textId="77777777" w:rsidR="00D076D9" w:rsidRPr="004C3E23" w:rsidRDefault="00D708D3" w:rsidP="000976A2">
      <w:pPr>
        <w:ind w:firstLine="0"/>
        <w:jc w:val="center"/>
        <w:rPr>
          <w:noProof/>
        </w:rPr>
      </w:pPr>
      <w:r w:rsidRPr="004C3E23">
        <w:rPr>
          <w:noProof/>
        </w:rPr>
        <w:drawing>
          <wp:inline distT="0" distB="0" distL="0" distR="0" wp14:anchorId="7BF7FC64" wp14:editId="739A8648">
            <wp:extent cx="5072932" cy="2495365"/>
            <wp:effectExtent l="0" t="0" r="0" b="635"/>
            <wp:docPr id="2093"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7"/>
                    <a:stretch/>
                  </pic:blipFill>
                  <pic:spPr bwMode="auto">
                    <a:xfrm>
                      <a:off x="0" y="0"/>
                      <a:ext cx="5075347" cy="2496554"/>
                    </a:xfrm>
                    <a:prstGeom prst="rect">
                      <a:avLst/>
                    </a:prstGeom>
                  </pic:spPr>
                </pic:pic>
              </a:graphicData>
            </a:graphic>
          </wp:inline>
        </w:drawing>
      </w:r>
    </w:p>
    <w:p w14:paraId="1F645951" w14:textId="5BCB23A4" w:rsidR="00D076D9" w:rsidRPr="004C3E23" w:rsidRDefault="00ED3B53" w:rsidP="00797129">
      <w:pPr>
        <w:pStyle w:val="afffffff6"/>
      </w:pPr>
      <w:bookmarkStart w:id="4147" w:name="_Toc21282524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1616</w:t>
      </w:r>
      <w:bookmarkEnd w:id="4147"/>
      <w:r w:rsidR="00D708D3" w:rsidRPr="004C3E23">
        <w:fldChar w:fldCharType="end"/>
      </w:r>
    </w:p>
    <w:p w14:paraId="67C34E11" w14:textId="77777777" w:rsidR="00D076D9" w:rsidRPr="004C3E23" w:rsidRDefault="00D708D3" w:rsidP="000976A2">
      <w:pPr>
        <w:ind w:firstLine="0"/>
        <w:jc w:val="center"/>
        <w:rPr>
          <w:noProof/>
        </w:rPr>
      </w:pPr>
      <w:r w:rsidRPr="004C3E23">
        <w:rPr>
          <w:noProof/>
        </w:rPr>
        <w:drawing>
          <wp:inline distT="0" distB="0" distL="0" distR="0" wp14:anchorId="0A1E6A93" wp14:editId="4BEB4AF7">
            <wp:extent cx="6029960" cy="1433275"/>
            <wp:effectExtent l="0" t="0" r="8890" b="0"/>
            <wp:docPr id="2094"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8"/>
                    <a:stretch/>
                  </pic:blipFill>
                  <pic:spPr bwMode="auto">
                    <a:xfrm>
                      <a:off x="0" y="0"/>
                      <a:ext cx="6029960" cy="1433275"/>
                    </a:xfrm>
                    <a:prstGeom prst="rect">
                      <a:avLst/>
                    </a:prstGeom>
                  </pic:spPr>
                </pic:pic>
              </a:graphicData>
            </a:graphic>
          </wp:inline>
        </w:drawing>
      </w:r>
    </w:p>
    <w:p w14:paraId="4A96D39E" w14:textId="3016764D" w:rsidR="00D076D9" w:rsidRPr="004C3E23" w:rsidRDefault="00ED3B53" w:rsidP="00797129">
      <w:pPr>
        <w:pStyle w:val="afffffff6"/>
      </w:pPr>
      <w:bookmarkStart w:id="4148" w:name="_Toc21282524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1617</w:t>
      </w:r>
      <w:bookmarkEnd w:id="4148"/>
      <w:r w:rsidR="00D708D3" w:rsidRPr="004C3E23">
        <w:fldChar w:fldCharType="end"/>
      </w:r>
    </w:p>
    <w:p w14:paraId="17412E64" w14:textId="77777777" w:rsidR="00D076D9" w:rsidRPr="004C3E23" w:rsidRDefault="00D708D3" w:rsidP="000976A2">
      <w:pPr>
        <w:ind w:firstLine="0"/>
        <w:jc w:val="center"/>
        <w:rPr>
          <w:noProof/>
        </w:rPr>
      </w:pPr>
      <w:r w:rsidRPr="004C3E23">
        <w:rPr>
          <w:noProof/>
        </w:rPr>
        <w:drawing>
          <wp:inline distT="0" distB="0" distL="0" distR="0" wp14:anchorId="1CA7BD19" wp14:editId="6A0E39FA">
            <wp:extent cx="6029960" cy="1371662"/>
            <wp:effectExtent l="0" t="0" r="8890" b="0"/>
            <wp:docPr id="2095"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9"/>
                    <a:stretch/>
                  </pic:blipFill>
                  <pic:spPr bwMode="auto">
                    <a:xfrm>
                      <a:off x="0" y="0"/>
                      <a:ext cx="6029960" cy="1371662"/>
                    </a:xfrm>
                    <a:prstGeom prst="rect">
                      <a:avLst/>
                    </a:prstGeom>
                  </pic:spPr>
                </pic:pic>
              </a:graphicData>
            </a:graphic>
          </wp:inline>
        </w:drawing>
      </w:r>
    </w:p>
    <w:p w14:paraId="3A9D6B93" w14:textId="4607CA57" w:rsidR="00D076D9" w:rsidRPr="004C3E23" w:rsidRDefault="00ED3B53" w:rsidP="00797129">
      <w:pPr>
        <w:pStyle w:val="afffffff6"/>
      </w:pPr>
      <w:bookmarkStart w:id="4149" w:name="_Toc21282524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1618</w:t>
      </w:r>
      <w:bookmarkEnd w:id="4149"/>
      <w:r w:rsidR="00D708D3" w:rsidRPr="004C3E23">
        <w:fldChar w:fldCharType="end"/>
      </w:r>
    </w:p>
    <w:p w14:paraId="4434B78D" w14:textId="77777777" w:rsidR="00D076D9" w:rsidRPr="004C3E23" w:rsidRDefault="00D076D9"/>
    <w:p w14:paraId="35726B33" w14:textId="77777777" w:rsidR="00D076D9" w:rsidRPr="004C3E23" w:rsidRDefault="00D708D3">
      <w:pPr>
        <w:rPr>
          <w:color w:val="000000" w:themeColor="text1"/>
          <w:szCs w:val="28"/>
        </w:rPr>
      </w:pPr>
      <w:r w:rsidRPr="004C3E23">
        <w:rPr>
          <w:color w:val="000000" w:themeColor="text1"/>
          <w:szCs w:val="28"/>
        </w:rPr>
        <w:t>Так же имеется возможность </w:t>
      </w:r>
      <w:r w:rsidRPr="004C3E23">
        <w:rPr>
          <w:b/>
          <w:bCs/>
          <w:color w:val="000000" w:themeColor="text1"/>
          <w:szCs w:val="28"/>
        </w:rPr>
        <w:t>Разбить строку</w:t>
      </w:r>
      <w:r w:rsidRPr="004C3E23">
        <w:rPr>
          <w:color w:val="000000" w:themeColor="text1"/>
          <w:szCs w:val="28"/>
        </w:rPr>
        <w:t>, в случае если не все количество номенклатуры имеет одинаковый </w:t>
      </w:r>
      <w:r w:rsidRPr="004C3E23">
        <w:rPr>
          <w:b/>
          <w:bCs/>
          <w:color w:val="000000" w:themeColor="text1"/>
          <w:szCs w:val="28"/>
        </w:rPr>
        <w:t>Статус объекта</w:t>
      </w:r>
      <w:r w:rsidRPr="004C3E23">
        <w:rPr>
          <w:color w:val="000000" w:themeColor="text1"/>
          <w:szCs w:val="28"/>
        </w:rPr>
        <w:t> и </w:t>
      </w:r>
      <w:r w:rsidRPr="004C3E23">
        <w:rPr>
          <w:b/>
          <w:bCs/>
          <w:color w:val="000000" w:themeColor="text1"/>
          <w:szCs w:val="28"/>
        </w:rPr>
        <w:t>Целевую функцию</w:t>
      </w:r>
      <w:r w:rsidRPr="004C3E23">
        <w:rPr>
          <w:color w:val="000000" w:themeColor="text1"/>
          <w:szCs w:val="28"/>
        </w:rPr>
        <w:t> актива. Работает в отношении выделенной строки в табличной части </w:t>
      </w:r>
      <w:r w:rsidRPr="004C3E23">
        <w:rPr>
          <w:b/>
          <w:bCs/>
          <w:color w:val="000000" w:themeColor="text1"/>
          <w:szCs w:val="28"/>
        </w:rPr>
        <w:t>Раздела 2.1</w:t>
      </w:r>
      <w:r w:rsidRPr="004C3E23">
        <w:rPr>
          <w:color w:val="000000" w:themeColor="text1"/>
          <w:szCs w:val="28"/>
        </w:rPr>
        <w:t>.</w:t>
      </w:r>
    </w:p>
    <w:p w14:paraId="0187483E" w14:textId="77777777" w:rsidR="00D076D9" w:rsidRPr="004C3E23" w:rsidRDefault="00D708D3" w:rsidP="000976A2">
      <w:pPr>
        <w:ind w:firstLine="0"/>
        <w:jc w:val="center"/>
        <w:rPr>
          <w:noProof/>
        </w:rPr>
      </w:pPr>
      <w:r w:rsidRPr="004C3E23">
        <w:rPr>
          <w:noProof/>
        </w:rPr>
        <w:lastRenderedPageBreak/>
        <w:drawing>
          <wp:inline distT="0" distB="0" distL="0" distR="0" wp14:anchorId="3ED31A1D" wp14:editId="439DB2C3">
            <wp:extent cx="6029960" cy="1640518"/>
            <wp:effectExtent l="0" t="0" r="0" b="0"/>
            <wp:docPr id="2096"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0"/>
                    <a:stretch/>
                  </pic:blipFill>
                  <pic:spPr bwMode="auto">
                    <a:xfrm>
                      <a:off x="0" y="0"/>
                      <a:ext cx="6029960" cy="1640518"/>
                    </a:xfrm>
                    <a:prstGeom prst="rect">
                      <a:avLst/>
                    </a:prstGeom>
                  </pic:spPr>
                </pic:pic>
              </a:graphicData>
            </a:graphic>
          </wp:inline>
        </w:drawing>
      </w:r>
    </w:p>
    <w:p w14:paraId="3DEB154A" w14:textId="1E6C10FC" w:rsidR="00D076D9" w:rsidRPr="004C3E23" w:rsidRDefault="00ED3B53" w:rsidP="00797129">
      <w:pPr>
        <w:pStyle w:val="afffffff6"/>
      </w:pPr>
      <w:bookmarkStart w:id="4150" w:name="_Toc21282524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1619</w:t>
      </w:r>
      <w:bookmarkEnd w:id="4150"/>
      <w:r w:rsidR="00D708D3" w:rsidRPr="004C3E23">
        <w:fldChar w:fldCharType="end"/>
      </w:r>
    </w:p>
    <w:p w14:paraId="7E9C9C82" w14:textId="77777777" w:rsidR="00D076D9" w:rsidRPr="004C3E23" w:rsidRDefault="00D708D3" w:rsidP="000976A2">
      <w:pPr>
        <w:ind w:firstLine="0"/>
        <w:jc w:val="center"/>
        <w:rPr>
          <w:noProof/>
        </w:rPr>
      </w:pPr>
      <w:r w:rsidRPr="004C3E23">
        <w:rPr>
          <w:noProof/>
        </w:rPr>
        <w:drawing>
          <wp:inline distT="0" distB="0" distL="0" distR="0" wp14:anchorId="13DFAFB8" wp14:editId="0764E743">
            <wp:extent cx="6029960" cy="3167767"/>
            <wp:effectExtent l="0" t="0" r="0" b="0"/>
            <wp:docPr id="2097"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1"/>
                    <a:stretch/>
                  </pic:blipFill>
                  <pic:spPr bwMode="auto">
                    <a:xfrm>
                      <a:off x="0" y="0"/>
                      <a:ext cx="6029960" cy="3167767"/>
                    </a:xfrm>
                    <a:prstGeom prst="rect">
                      <a:avLst/>
                    </a:prstGeom>
                  </pic:spPr>
                </pic:pic>
              </a:graphicData>
            </a:graphic>
          </wp:inline>
        </w:drawing>
      </w:r>
    </w:p>
    <w:p w14:paraId="592D30B8" w14:textId="357C30D7" w:rsidR="00D076D9" w:rsidRPr="004C3E23" w:rsidRDefault="00ED3B53" w:rsidP="00797129">
      <w:pPr>
        <w:pStyle w:val="afffffff6"/>
      </w:pPr>
      <w:bookmarkStart w:id="4151" w:name="_Toc21282524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1620</w:t>
      </w:r>
      <w:bookmarkEnd w:id="4151"/>
      <w:r w:rsidR="00D708D3" w:rsidRPr="004C3E23">
        <w:fldChar w:fldCharType="end"/>
      </w:r>
    </w:p>
    <w:p w14:paraId="35B2E8AC" w14:textId="77777777" w:rsidR="00D076D9" w:rsidRPr="004C3E23" w:rsidRDefault="00D076D9"/>
    <w:p w14:paraId="2B94E28E" w14:textId="77777777" w:rsidR="00D076D9" w:rsidRPr="004C3E23" w:rsidRDefault="00D708D3" w:rsidP="000976A2">
      <w:pPr>
        <w:ind w:firstLine="0"/>
        <w:jc w:val="center"/>
        <w:rPr>
          <w:noProof/>
        </w:rPr>
      </w:pPr>
      <w:r w:rsidRPr="004C3E23">
        <w:rPr>
          <w:noProof/>
        </w:rPr>
        <w:drawing>
          <wp:inline distT="0" distB="0" distL="0" distR="0" wp14:anchorId="45089868" wp14:editId="75CBA7EB">
            <wp:extent cx="6029960" cy="2740834"/>
            <wp:effectExtent l="0" t="0" r="8890" b="2540"/>
            <wp:docPr id="209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2"/>
                    <a:stretch/>
                  </pic:blipFill>
                  <pic:spPr bwMode="auto">
                    <a:xfrm>
                      <a:off x="0" y="0"/>
                      <a:ext cx="6029960" cy="2740834"/>
                    </a:xfrm>
                    <a:prstGeom prst="rect">
                      <a:avLst/>
                    </a:prstGeom>
                  </pic:spPr>
                </pic:pic>
              </a:graphicData>
            </a:graphic>
          </wp:inline>
        </w:drawing>
      </w:r>
    </w:p>
    <w:p w14:paraId="09C433C9" w14:textId="40144CA0" w:rsidR="00D076D9" w:rsidRPr="004C3E23" w:rsidRDefault="00ED3B53" w:rsidP="00797129">
      <w:pPr>
        <w:pStyle w:val="afffffff6"/>
      </w:pPr>
      <w:bookmarkStart w:id="4152" w:name="_Toc21282524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1621</w:t>
      </w:r>
      <w:bookmarkEnd w:id="4152"/>
      <w:r w:rsidR="00D708D3" w:rsidRPr="004C3E23">
        <w:fldChar w:fldCharType="end"/>
      </w:r>
    </w:p>
    <w:p w14:paraId="47036376" w14:textId="77777777" w:rsidR="00D076D9" w:rsidRPr="004C3E23" w:rsidRDefault="00D076D9"/>
    <w:p w14:paraId="680B7D9B" w14:textId="77777777" w:rsidR="00D076D9" w:rsidRPr="004C3E23" w:rsidRDefault="00D708D3">
      <w:pPr>
        <w:rPr>
          <w:color w:val="000000" w:themeColor="text1"/>
          <w:szCs w:val="28"/>
        </w:rPr>
      </w:pPr>
      <w:r w:rsidRPr="004C3E23">
        <w:rPr>
          <w:color w:val="000000" w:themeColor="text1"/>
          <w:szCs w:val="28"/>
        </w:rPr>
        <w:t xml:space="preserve">Далее пользователю требуется перейти на вкладку </w:t>
      </w:r>
      <w:r w:rsidRPr="004C3E23">
        <w:rPr>
          <w:b/>
          <w:color w:val="000000" w:themeColor="text1"/>
          <w:szCs w:val="28"/>
        </w:rPr>
        <w:t>Раздел 2.2</w:t>
      </w:r>
      <w:r w:rsidRPr="004C3E23">
        <w:rPr>
          <w:color w:val="000000" w:themeColor="text1"/>
          <w:szCs w:val="28"/>
        </w:rPr>
        <w:t xml:space="preserve"> и нажать кнопку </w:t>
      </w:r>
      <w:r w:rsidRPr="004C3E23">
        <w:rPr>
          <w:b/>
          <w:color w:val="000000" w:themeColor="text1"/>
          <w:szCs w:val="28"/>
        </w:rPr>
        <w:t xml:space="preserve">«Заполнить недостачу и излишки» </w:t>
      </w:r>
      <w:r w:rsidRPr="004C3E23">
        <w:rPr>
          <w:color w:val="000000" w:themeColor="text1"/>
          <w:szCs w:val="28"/>
        </w:rPr>
        <w:t xml:space="preserve">для заполнения данных табличной </w:t>
      </w:r>
      <w:r w:rsidRPr="004C3E23">
        <w:rPr>
          <w:color w:val="000000" w:themeColor="text1"/>
          <w:szCs w:val="28"/>
        </w:rPr>
        <w:lastRenderedPageBreak/>
        <w:t>части информацией о недостачах и излишках на основании фактического количества в разделе 2.1</w:t>
      </w:r>
    </w:p>
    <w:p w14:paraId="1BDE980D" w14:textId="77777777" w:rsidR="00D076D9" w:rsidRPr="004C3E23" w:rsidRDefault="00D708D3" w:rsidP="000976A2">
      <w:pPr>
        <w:ind w:firstLine="0"/>
        <w:jc w:val="center"/>
        <w:rPr>
          <w:noProof/>
        </w:rPr>
      </w:pPr>
      <w:r w:rsidRPr="004C3E23">
        <w:rPr>
          <w:noProof/>
        </w:rPr>
        <w:drawing>
          <wp:inline distT="0" distB="0" distL="0" distR="0" wp14:anchorId="20F5CFEB" wp14:editId="1136336E">
            <wp:extent cx="6029960" cy="1403402"/>
            <wp:effectExtent l="0" t="0" r="8890" b="6350"/>
            <wp:docPr id="209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3"/>
                    <a:stretch/>
                  </pic:blipFill>
                  <pic:spPr bwMode="auto">
                    <a:xfrm>
                      <a:off x="0" y="0"/>
                      <a:ext cx="6029960" cy="1403402"/>
                    </a:xfrm>
                    <a:prstGeom prst="rect">
                      <a:avLst/>
                    </a:prstGeom>
                  </pic:spPr>
                </pic:pic>
              </a:graphicData>
            </a:graphic>
          </wp:inline>
        </w:drawing>
      </w:r>
    </w:p>
    <w:p w14:paraId="457BDE0C" w14:textId="0C884E34" w:rsidR="00D076D9" w:rsidRPr="004C3E23" w:rsidRDefault="00ED3B53" w:rsidP="00797129">
      <w:pPr>
        <w:pStyle w:val="afffffff6"/>
      </w:pPr>
      <w:bookmarkStart w:id="4153" w:name="_Toc21282524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1622</w:t>
      </w:r>
      <w:bookmarkEnd w:id="4153"/>
      <w:r w:rsidR="00D708D3" w:rsidRPr="004C3E23">
        <w:fldChar w:fldCharType="end"/>
      </w:r>
    </w:p>
    <w:p w14:paraId="3C025C75" w14:textId="77777777" w:rsidR="00D076D9" w:rsidRPr="004C3E23" w:rsidRDefault="00D076D9"/>
    <w:p w14:paraId="41A1D623" w14:textId="77777777" w:rsidR="00D076D9" w:rsidRPr="004C3E23" w:rsidRDefault="00D708D3">
      <w:pPr>
        <w:rPr>
          <w:color w:val="000000" w:themeColor="text1"/>
          <w:szCs w:val="28"/>
        </w:rPr>
      </w:pPr>
      <w:r w:rsidRPr="004C3E23">
        <w:rPr>
          <w:color w:val="000000" w:themeColor="text1"/>
          <w:szCs w:val="28"/>
        </w:rPr>
        <w:t xml:space="preserve">Для переноса НФА, несоответствующих условиям актива, в раздел 2.2 пользователю требуется перейти в раздел 2.1, выделить нужную строку НФА и нажать кнопку </w:t>
      </w:r>
      <w:r w:rsidRPr="004C3E23">
        <w:rPr>
          <w:b/>
          <w:color w:val="000000" w:themeColor="text1"/>
          <w:szCs w:val="28"/>
        </w:rPr>
        <w:t>«Скопировать в раздел 2.2»</w:t>
      </w:r>
      <w:r w:rsidRPr="004C3E23">
        <w:rPr>
          <w:color w:val="000000" w:themeColor="text1"/>
          <w:szCs w:val="28"/>
        </w:rPr>
        <w:t>.</w:t>
      </w:r>
    </w:p>
    <w:p w14:paraId="78A0CA30" w14:textId="77777777" w:rsidR="00D076D9" w:rsidRPr="004C3E23" w:rsidRDefault="00D708D3" w:rsidP="000976A2">
      <w:pPr>
        <w:ind w:firstLine="0"/>
        <w:jc w:val="center"/>
        <w:rPr>
          <w:noProof/>
        </w:rPr>
      </w:pPr>
      <w:r w:rsidRPr="004C3E23">
        <w:rPr>
          <w:noProof/>
        </w:rPr>
        <w:drawing>
          <wp:inline distT="0" distB="0" distL="0" distR="0" wp14:anchorId="675FBA42" wp14:editId="5E7951C3">
            <wp:extent cx="6029960" cy="1513558"/>
            <wp:effectExtent l="0" t="0" r="0" b="0"/>
            <wp:docPr id="210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4"/>
                    <a:stretch/>
                  </pic:blipFill>
                  <pic:spPr bwMode="auto">
                    <a:xfrm>
                      <a:off x="0" y="0"/>
                      <a:ext cx="6029960" cy="1513557"/>
                    </a:xfrm>
                    <a:prstGeom prst="rect">
                      <a:avLst/>
                    </a:prstGeom>
                  </pic:spPr>
                </pic:pic>
              </a:graphicData>
            </a:graphic>
          </wp:inline>
        </w:drawing>
      </w:r>
    </w:p>
    <w:p w14:paraId="4B798C99" w14:textId="022FFC72" w:rsidR="00D076D9" w:rsidRPr="004C3E23" w:rsidRDefault="00ED3B53" w:rsidP="00797129">
      <w:pPr>
        <w:pStyle w:val="afffffff6"/>
      </w:pPr>
      <w:bookmarkStart w:id="4154" w:name="_Toc21282524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1623</w:t>
      </w:r>
      <w:bookmarkEnd w:id="4154"/>
      <w:r w:rsidR="00D708D3" w:rsidRPr="004C3E23">
        <w:fldChar w:fldCharType="end"/>
      </w:r>
    </w:p>
    <w:p w14:paraId="1113987C" w14:textId="77777777" w:rsidR="00D076D9" w:rsidRPr="004C3E23" w:rsidRDefault="00D076D9"/>
    <w:p w14:paraId="37CD8ACA" w14:textId="77777777" w:rsidR="00D076D9" w:rsidRPr="004C3E23" w:rsidRDefault="00D708D3" w:rsidP="000976A2">
      <w:pPr>
        <w:ind w:firstLine="0"/>
        <w:jc w:val="center"/>
        <w:rPr>
          <w:noProof/>
        </w:rPr>
      </w:pPr>
      <w:r w:rsidRPr="004C3E23">
        <w:rPr>
          <w:noProof/>
        </w:rPr>
        <w:drawing>
          <wp:inline distT="0" distB="0" distL="0" distR="0" wp14:anchorId="6F42933C" wp14:editId="68174620">
            <wp:extent cx="6029960" cy="1129567"/>
            <wp:effectExtent l="0" t="0" r="0" b="0"/>
            <wp:docPr id="2101"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5"/>
                    <a:stretch/>
                  </pic:blipFill>
                  <pic:spPr bwMode="auto">
                    <a:xfrm>
                      <a:off x="0" y="0"/>
                      <a:ext cx="6029960" cy="1129567"/>
                    </a:xfrm>
                    <a:prstGeom prst="rect">
                      <a:avLst/>
                    </a:prstGeom>
                  </pic:spPr>
                </pic:pic>
              </a:graphicData>
            </a:graphic>
          </wp:inline>
        </w:drawing>
      </w:r>
    </w:p>
    <w:p w14:paraId="635234A2" w14:textId="7A6A480D" w:rsidR="00D076D9" w:rsidRPr="004C3E23" w:rsidRDefault="00ED3B53" w:rsidP="00797129">
      <w:pPr>
        <w:pStyle w:val="afffffff6"/>
      </w:pPr>
      <w:bookmarkStart w:id="4155" w:name="_Toc21282524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1624</w:t>
      </w:r>
      <w:bookmarkEnd w:id="4155"/>
      <w:r w:rsidR="00D708D3" w:rsidRPr="004C3E23">
        <w:fldChar w:fldCharType="end"/>
      </w:r>
    </w:p>
    <w:p w14:paraId="63BA0F1B" w14:textId="77777777" w:rsidR="00D076D9" w:rsidRPr="004C3E23" w:rsidRDefault="00D076D9"/>
    <w:p w14:paraId="73E259FE" w14:textId="77777777" w:rsidR="00D076D9" w:rsidRPr="004C3E23" w:rsidRDefault="00D708D3">
      <w:pPr>
        <w:rPr>
          <w:color w:val="000000" w:themeColor="text1"/>
          <w:szCs w:val="28"/>
        </w:rPr>
      </w:pPr>
      <w:r w:rsidRPr="004C3E23">
        <w:rPr>
          <w:color w:val="000000" w:themeColor="text1"/>
          <w:szCs w:val="28"/>
        </w:rPr>
        <w:t>Далее в разделе 2.2 для перенесённой строки требуется вручную заполнить количество несоответствующих условиям актива или объектов, у которых обнаружены признаки обесценения, сумма при этом рассчитывается автоматически.</w:t>
      </w:r>
    </w:p>
    <w:p w14:paraId="4DA367A6" w14:textId="77777777" w:rsidR="00D076D9" w:rsidRPr="004C3E23" w:rsidRDefault="00D708D3" w:rsidP="000976A2">
      <w:pPr>
        <w:ind w:firstLine="0"/>
        <w:jc w:val="center"/>
        <w:rPr>
          <w:noProof/>
        </w:rPr>
      </w:pPr>
      <w:r w:rsidRPr="004C3E23">
        <w:rPr>
          <w:noProof/>
        </w:rPr>
        <w:lastRenderedPageBreak/>
        <w:drawing>
          <wp:inline distT="0" distB="0" distL="0" distR="0" wp14:anchorId="5FEA3807" wp14:editId="37744ECB">
            <wp:extent cx="6029960" cy="2298965"/>
            <wp:effectExtent l="0" t="0" r="0" b="6350"/>
            <wp:docPr id="2102"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6"/>
                    <a:stretch/>
                  </pic:blipFill>
                  <pic:spPr bwMode="auto">
                    <a:xfrm>
                      <a:off x="0" y="0"/>
                      <a:ext cx="6029960" cy="2298965"/>
                    </a:xfrm>
                    <a:prstGeom prst="rect">
                      <a:avLst/>
                    </a:prstGeom>
                  </pic:spPr>
                </pic:pic>
              </a:graphicData>
            </a:graphic>
          </wp:inline>
        </w:drawing>
      </w:r>
    </w:p>
    <w:p w14:paraId="10CC273F" w14:textId="0A72AE40" w:rsidR="00D076D9" w:rsidRPr="004C3E23" w:rsidRDefault="00ED3B53" w:rsidP="00797129">
      <w:pPr>
        <w:pStyle w:val="afffffff6"/>
      </w:pPr>
      <w:bookmarkStart w:id="4156" w:name="_Toc21282524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1625</w:t>
      </w:r>
      <w:bookmarkEnd w:id="4156"/>
      <w:r w:rsidR="00D708D3" w:rsidRPr="004C3E23">
        <w:fldChar w:fldCharType="end"/>
      </w:r>
    </w:p>
    <w:p w14:paraId="030A4A7F" w14:textId="77777777" w:rsidR="00D076D9" w:rsidRPr="004C3E23" w:rsidRDefault="00D076D9">
      <w:pPr>
        <w:rPr>
          <w:color w:val="000000" w:themeColor="text1"/>
          <w:szCs w:val="28"/>
        </w:rPr>
      </w:pPr>
    </w:p>
    <w:p w14:paraId="3CD89CDD" w14:textId="77777777" w:rsidR="00D076D9" w:rsidRPr="004C3E23" w:rsidRDefault="00D708D3">
      <w:pPr>
        <w:rPr>
          <w:color w:val="000000" w:themeColor="text1"/>
          <w:szCs w:val="28"/>
        </w:rPr>
      </w:pPr>
      <w:r w:rsidRPr="004C3E23">
        <w:rPr>
          <w:color w:val="000000" w:themeColor="text1"/>
          <w:szCs w:val="28"/>
        </w:rPr>
        <w:t xml:space="preserve">После завершения заполнения разделов 2.1 и 2.2 пользователю необходимо выполнить подписание документа при помощи кнопки-резолюции </w:t>
      </w:r>
      <w:r w:rsidRPr="004C3E23">
        <w:rPr>
          <w:b/>
          <w:color w:val="000000" w:themeColor="text1"/>
          <w:szCs w:val="28"/>
        </w:rPr>
        <w:t>«Подписать»</w:t>
      </w:r>
      <w:r w:rsidRPr="004C3E23">
        <w:rPr>
          <w:color w:val="000000" w:themeColor="text1"/>
          <w:szCs w:val="28"/>
        </w:rPr>
        <w:t>.</w:t>
      </w:r>
    </w:p>
    <w:p w14:paraId="5D06A300" w14:textId="77777777" w:rsidR="00D076D9" w:rsidRPr="004C3E23" w:rsidRDefault="00D708D3" w:rsidP="000976A2">
      <w:pPr>
        <w:ind w:firstLine="0"/>
        <w:jc w:val="center"/>
        <w:rPr>
          <w:noProof/>
        </w:rPr>
      </w:pPr>
      <w:r w:rsidRPr="004C3E23">
        <w:rPr>
          <w:noProof/>
        </w:rPr>
        <w:drawing>
          <wp:inline distT="0" distB="0" distL="0" distR="0" wp14:anchorId="03FF8AF4" wp14:editId="7D8277DF">
            <wp:extent cx="6029960" cy="4200870"/>
            <wp:effectExtent l="0" t="0" r="8890" b="9525"/>
            <wp:docPr id="2103"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7"/>
                    <a:stretch/>
                  </pic:blipFill>
                  <pic:spPr bwMode="auto">
                    <a:xfrm>
                      <a:off x="0" y="0"/>
                      <a:ext cx="6029960" cy="4200870"/>
                    </a:xfrm>
                    <a:prstGeom prst="rect">
                      <a:avLst/>
                    </a:prstGeom>
                  </pic:spPr>
                </pic:pic>
              </a:graphicData>
            </a:graphic>
          </wp:inline>
        </w:drawing>
      </w:r>
    </w:p>
    <w:p w14:paraId="62A82A3D" w14:textId="4F4402F5" w:rsidR="00D076D9" w:rsidRPr="004C3E23" w:rsidRDefault="00ED3B53" w:rsidP="00797129">
      <w:pPr>
        <w:pStyle w:val="afffffff6"/>
      </w:pPr>
      <w:bookmarkStart w:id="4157" w:name="_Toc21282525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1626</w:t>
      </w:r>
      <w:bookmarkEnd w:id="4157"/>
      <w:r w:rsidR="00D708D3" w:rsidRPr="004C3E23">
        <w:fldChar w:fldCharType="end"/>
      </w:r>
    </w:p>
    <w:p w14:paraId="68694DEF" w14:textId="77777777" w:rsidR="00D076D9" w:rsidRPr="004C3E23" w:rsidRDefault="00D076D9"/>
    <w:p w14:paraId="2ADFB99E" w14:textId="77777777" w:rsidR="00D076D9" w:rsidRPr="004C3E23" w:rsidRDefault="00D708D3">
      <w:pPr>
        <w:rPr>
          <w:color w:val="000000" w:themeColor="text1"/>
          <w:szCs w:val="28"/>
        </w:rPr>
      </w:pPr>
      <w:r w:rsidRPr="004C3E23">
        <w:rPr>
          <w:color w:val="000000" w:themeColor="text1"/>
          <w:szCs w:val="28"/>
        </w:rPr>
        <w:t xml:space="preserve">Документ направляется пользователям-сотрудникам, указанным на вкладке </w:t>
      </w:r>
      <w:r w:rsidRPr="004C3E23">
        <w:rPr>
          <w:b/>
          <w:color w:val="000000" w:themeColor="text1"/>
          <w:szCs w:val="28"/>
        </w:rPr>
        <w:t>Комиссия (</w:t>
      </w:r>
      <w:r w:rsidRPr="004C3E23">
        <w:rPr>
          <w:color w:val="000000" w:themeColor="text1"/>
          <w:szCs w:val="28"/>
        </w:rPr>
        <w:t xml:space="preserve">роль </w:t>
      </w:r>
      <w:r w:rsidRPr="004C3E23">
        <w:rPr>
          <w:b/>
          <w:color w:val="000000" w:themeColor="text1"/>
          <w:szCs w:val="28"/>
        </w:rPr>
        <w:t xml:space="preserve">Член комиссии) </w:t>
      </w:r>
      <w:r w:rsidRPr="004C3E23">
        <w:rPr>
          <w:color w:val="000000" w:themeColor="text1"/>
          <w:szCs w:val="28"/>
        </w:rPr>
        <w:t xml:space="preserve">табличной части </w:t>
      </w:r>
      <w:r w:rsidRPr="004C3E23">
        <w:rPr>
          <w:b/>
          <w:color w:val="000000" w:themeColor="text1"/>
          <w:szCs w:val="28"/>
        </w:rPr>
        <w:t>Подписание раздела 2</w:t>
      </w:r>
      <w:r w:rsidRPr="004C3E23">
        <w:rPr>
          <w:color w:val="000000" w:themeColor="text1"/>
          <w:szCs w:val="28"/>
        </w:rPr>
        <w:t xml:space="preserve"> для подписания.</w:t>
      </w:r>
    </w:p>
    <w:p w14:paraId="63E0BC89" w14:textId="77777777" w:rsidR="00D076D9" w:rsidRPr="004C3E23" w:rsidRDefault="00D708D3" w:rsidP="000976A2">
      <w:pPr>
        <w:ind w:firstLine="0"/>
        <w:jc w:val="center"/>
        <w:rPr>
          <w:noProof/>
        </w:rPr>
      </w:pPr>
      <w:r w:rsidRPr="004C3E23">
        <w:rPr>
          <w:noProof/>
        </w:rPr>
        <w:lastRenderedPageBreak/>
        <w:drawing>
          <wp:inline distT="0" distB="0" distL="0" distR="0" wp14:anchorId="113D9FEC" wp14:editId="042CE898">
            <wp:extent cx="4033117" cy="2965836"/>
            <wp:effectExtent l="0" t="0" r="5715" b="6350"/>
            <wp:docPr id="2104"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8"/>
                    <a:stretch/>
                  </pic:blipFill>
                  <pic:spPr bwMode="auto">
                    <a:xfrm>
                      <a:off x="0" y="0"/>
                      <a:ext cx="4045684" cy="2975077"/>
                    </a:xfrm>
                    <a:prstGeom prst="rect">
                      <a:avLst/>
                    </a:prstGeom>
                  </pic:spPr>
                </pic:pic>
              </a:graphicData>
            </a:graphic>
          </wp:inline>
        </w:drawing>
      </w:r>
    </w:p>
    <w:p w14:paraId="3FADC151" w14:textId="182F7C1B" w:rsidR="00D076D9" w:rsidRPr="004C3E23" w:rsidRDefault="00ED3B53" w:rsidP="00797129">
      <w:pPr>
        <w:pStyle w:val="afffffff6"/>
      </w:pPr>
      <w:bookmarkStart w:id="4158" w:name="_Toc21282525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1627</w:t>
      </w:r>
      <w:bookmarkEnd w:id="4158"/>
      <w:r w:rsidR="00D708D3" w:rsidRPr="004C3E23">
        <w:fldChar w:fldCharType="end"/>
      </w:r>
    </w:p>
    <w:p w14:paraId="07DE0956" w14:textId="77777777" w:rsidR="00D076D9" w:rsidRPr="004C3E23" w:rsidRDefault="00D076D9"/>
    <w:p w14:paraId="6C18D19A" w14:textId="77777777" w:rsidR="00D076D9" w:rsidRPr="004C3E23" w:rsidRDefault="00D708D3">
      <w:pPr>
        <w:rPr>
          <w:color w:val="000000" w:themeColor="text1"/>
        </w:rPr>
      </w:pPr>
      <w:r w:rsidRPr="004C3E23">
        <w:rPr>
          <w:color w:val="000000" w:themeColor="text1"/>
          <w:szCs w:val="28"/>
        </w:rPr>
        <w:t>Перед переходом на следующий этап выполняется проверка на указание причины отсутствия сотрудников. Если для члена комиссии установлен флаг отсутствия, но не указана причина отсутствия, будет выведено соответствующее сообщение.</w:t>
      </w:r>
    </w:p>
    <w:p w14:paraId="0F2DE4FA" w14:textId="77777777" w:rsidR="00D076D9" w:rsidRPr="004C3E23" w:rsidRDefault="00D708D3" w:rsidP="000976A2">
      <w:pPr>
        <w:ind w:firstLine="0"/>
        <w:jc w:val="center"/>
        <w:rPr>
          <w:noProof/>
        </w:rPr>
      </w:pPr>
      <w:r w:rsidRPr="004C3E23">
        <w:rPr>
          <w:noProof/>
        </w:rPr>
        <w:drawing>
          <wp:inline distT="0" distB="0" distL="0" distR="0" wp14:anchorId="49E3CA1D" wp14:editId="42CD8B88">
            <wp:extent cx="6029960" cy="659130"/>
            <wp:effectExtent l="0" t="0" r="8890" b="7620"/>
            <wp:docPr id="2105" name="Изображение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 name="Изображение134"/>
                    <pic:cNvPicPr>
                      <a:picLocks noChangeAspect="1"/>
                    </pic:cNvPicPr>
                  </pic:nvPicPr>
                  <pic:blipFill>
                    <a:blip r:embed="rId233"/>
                    <a:stretch/>
                  </pic:blipFill>
                  <pic:spPr bwMode="auto">
                    <a:xfrm>
                      <a:off x="0" y="0"/>
                      <a:ext cx="6029960" cy="659130"/>
                    </a:xfrm>
                    <a:prstGeom prst="rect">
                      <a:avLst/>
                    </a:prstGeom>
                  </pic:spPr>
                </pic:pic>
              </a:graphicData>
            </a:graphic>
          </wp:inline>
        </w:drawing>
      </w:r>
    </w:p>
    <w:p w14:paraId="6EB6112D" w14:textId="22249EF1" w:rsidR="00D076D9" w:rsidRPr="004C3E23" w:rsidRDefault="00ED3B53" w:rsidP="00797129">
      <w:pPr>
        <w:pStyle w:val="afffffff6"/>
      </w:pPr>
      <w:bookmarkStart w:id="4159" w:name="_Toc21282525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1628</w:t>
      </w:r>
      <w:bookmarkEnd w:id="4159"/>
      <w:r w:rsidR="00D708D3" w:rsidRPr="004C3E23">
        <w:fldChar w:fldCharType="end"/>
      </w:r>
    </w:p>
    <w:p w14:paraId="59BDDAB1" w14:textId="77777777" w:rsidR="00D076D9" w:rsidRPr="004C3E23" w:rsidRDefault="00D076D9"/>
    <w:p w14:paraId="637B8F24" w14:textId="77777777" w:rsidR="00D076D9" w:rsidRPr="004C3E23" w:rsidRDefault="00D708D3">
      <w:pPr>
        <w:rPr>
          <w:color w:val="000000" w:themeColor="text1"/>
          <w:szCs w:val="28"/>
        </w:rPr>
      </w:pPr>
      <w:r w:rsidRPr="004C3E23">
        <w:rPr>
          <w:b/>
          <w:color w:val="000000" w:themeColor="text1"/>
          <w:szCs w:val="28"/>
        </w:rPr>
        <w:t>Важно!</w:t>
      </w:r>
      <w:r w:rsidRPr="004C3E23">
        <w:rPr>
          <w:color w:val="000000" w:themeColor="text1"/>
          <w:szCs w:val="28"/>
        </w:rPr>
        <w:t xml:space="preserve"> Выполняется проверка кворума присутствия по разделам 2 и 4 – 2/3 от общего числа членов комиссии </w:t>
      </w:r>
      <w:r w:rsidRPr="004C3E23">
        <w:rPr>
          <w:color w:val="000000" w:themeColor="text1"/>
          <w:szCs w:val="28"/>
          <w:u w:val="single"/>
        </w:rPr>
        <w:t>каждого из разделов</w:t>
      </w:r>
      <w:r w:rsidRPr="004C3E23">
        <w:rPr>
          <w:color w:val="000000" w:themeColor="text1"/>
          <w:szCs w:val="28"/>
        </w:rPr>
        <w:t xml:space="preserve"> (не зависит от % присутствия в карточке комиссии). </w:t>
      </w:r>
    </w:p>
    <w:p w14:paraId="162F45ED" w14:textId="77777777" w:rsidR="00D076D9" w:rsidRPr="004C3E23" w:rsidRDefault="00D708D3" w:rsidP="000976A2">
      <w:pPr>
        <w:ind w:firstLine="0"/>
        <w:jc w:val="center"/>
        <w:rPr>
          <w:noProof/>
        </w:rPr>
      </w:pPr>
      <w:r w:rsidRPr="004C3E23">
        <w:rPr>
          <w:noProof/>
        </w:rPr>
        <w:drawing>
          <wp:inline distT="0" distB="0" distL="0" distR="0" wp14:anchorId="626EC7CE" wp14:editId="4EF41D26">
            <wp:extent cx="3768918" cy="1630480"/>
            <wp:effectExtent l="0" t="0" r="3175" b="8255"/>
            <wp:docPr id="2106"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8"/>
                    <a:stretch/>
                  </pic:blipFill>
                  <pic:spPr bwMode="auto">
                    <a:xfrm>
                      <a:off x="0" y="0"/>
                      <a:ext cx="3774473" cy="1632883"/>
                    </a:xfrm>
                    <a:prstGeom prst="rect">
                      <a:avLst/>
                    </a:prstGeom>
                  </pic:spPr>
                </pic:pic>
              </a:graphicData>
            </a:graphic>
          </wp:inline>
        </w:drawing>
      </w:r>
    </w:p>
    <w:p w14:paraId="2E9A5384" w14:textId="150EA873" w:rsidR="00D076D9" w:rsidRPr="004C3E23" w:rsidRDefault="00ED3B53" w:rsidP="00797129">
      <w:pPr>
        <w:pStyle w:val="afffffff6"/>
      </w:pPr>
      <w:bookmarkStart w:id="4160" w:name="_Toc21282525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1629</w:t>
      </w:r>
      <w:bookmarkEnd w:id="4160"/>
      <w:r w:rsidR="00D708D3" w:rsidRPr="004C3E23">
        <w:fldChar w:fldCharType="end"/>
      </w:r>
    </w:p>
    <w:p w14:paraId="7182AE31" w14:textId="77777777" w:rsidR="00D076D9" w:rsidRPr="004C3E23" w:rsidRDefault="00D708D3" w:rsidP="000976A2">
      <w:pPr>
        <w:ind w:firstLine="0"/>
        <w:jc w:val="center"/>
        <w:rPr>
          <w:noProof/>
        </w:rPr>
      </w:pPr>
      <w:r w:rsidRPr="004C3E23">
        <w:rPr>
          <w:noProof/>
        </w:rPr>
        <w:drawing>
          <wp:inline distT="0" distB="0" distL="0" distR="0" wp14:anchorId="060F298D" wp14:editId="0EB9CB89">
            <wp:extent cx="6029960" cy="1510446"/>
            <wp:effectExtent l="0" t="0" r="0" b="0"/>
            <wp:docPr id="2107"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59"/>
                    <a:stretch/>
                  </pic:blipFill>
                  <pic:spPr bwMode="auto">
                    <a:xfrm>
                      <a:off x="0" y="0"/>
                      <a:ext cx="6029960" cy="1510446"/>
                    </a:xfrm>
                    <a:prstGeom prst="rect">
                      <a:avLst/>
                    </a:prstGeom>
                  </pic:spPr>
                </pic:pic>
              </a:graphicData>
            </a:graphic>
          </wp:inline>
        </w:drawing>
      </w:r>
    </w:p>
    <w:p w14:paraId="3D617354" w14:textId="191F07F2" w:rsidR="00D076D9" w:rsidRPr="004C3E23" w:rsidRDefault="00ED3B53" w:rsidP="00797129">
      <w:pPr>
        <w:pStyle w:val="afffffff6"/>
      </w:pPr>
      <w:bookmarkStart w:id="4161" w:name="_Toc212825254"/>
      <w:r w:rsidRPr="004C3E23">
        <w:lastRenderedPageBreak/>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1630</w:t>
      </w:r>
      <w:bookmarkEnd w:id="4161"/>
      <w:r w:rsidR="00D708D3" w:rsidRPr="004C3E23">
        <w:fldChar w:fldCharType="end"/>
      </w:r>
    </w:p>
    <w:p w14:paraId="5E923C26" w14:textId="77777777" w:rsidR="00D076D9" w:rsidRPr="004C3E23" w:rsidRDefault="00D076D9"/>
    <w:p w14:paraId="2B1A6775" w14:textId="77777777" w:rsidR="00D076D9" w:rsidRPr="004C3E23" w:rsidRDefault="00D708D3">
      <w:pPr>
        <w:rPr>
          <w:b/>
          <w:color w:val="000000" w:themeColor="text1"/>
          <w:szCs w:val="28"/>
        </w:rPr>
      </w:pPr>
      <w:r w:rsidRPr="004C3E23">
        <w:rPr>
          <w:b/>
          <w:color w:val="000000" w:themeColor="text1"/>
          <w:szCs w:val="28"/>
        </w:rPr>
        <w:t>Подписание членами комиссии раздела 2</w:t>
      </w:r>
    </w:p>
    <w:p w14:paraId="2EFFAB54" w14:textId="77777777" w:rsidR="00D076D9" w:rsidRPr="004C3E23" w:rsidRDefault="00D708D3">
      <w:pPr>
        <w:rPr>
          <w:color w:val="000000" w:themeColor="text1"/>
          <w:szCs w:val="28"/>
        </w:rPr>
      </w:pPr>
      <w:r w:rsidRPr="004C3E23">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4C3E23">
        <w:rPr>
          <w:b/>
          <w:color w:val="000000" w:themeColor="text1"/>
          <w:szCs w:val="28"/>
        </w:rPr>
        <w:t>«Подписать»</w:t>
      </w:r>
      <w:r w:rsidRPr="004C3E23">
        <w:rPr>
          <w:color w:val="000000" w:themeColor="text1"/>
          <w:szCs w:val="28"/>
        </w:rPr>
        <w:t>.</w:t>
      </w:r>
    </w:p>
    <w:p w14:paraId="215C755B" w14:textId="77777777" w:rsidR="00D076D9" w:rsidRPr="004C3E23" w:rsidRDefault="00D708D3" w:rsidP="000976A2">
      <w:pPr>
        <w:ind w:firstLine="0"/>
        <w:jc w:val="center"/>
        <w:rPr>
          <w:noProof/>
        </w:rPr>
      </w:pPr>
      <w:r w:rsidRPr="004C3E23">
        <w:rPr>
          <w:noProof/>
        </w:rPr>
        <w:drawing>
          <wp:inline distT="0" distB="0" distL="0" distR="0" wp14:anchorId="08C1FAEC" wp14:editId="14C3F366">
            <wp:extent cx="6029960" cy="4291733"/>
            <wp:effectExtent l="0" t="0" r="8890" b="0"/>
            <wp:docPr id="2108"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69"/>
                    <a:stretch/>
                  </pic:blipFill>
                  <pic:spPr bwMode="auto">
                    <a:xfrm>
                      <a:off x="0" y="0"/>
                      <a:ext cx="6029960" cy="4291733"/>
                    </a:xfrm>
                    <a:prstGeom prst="rect">
                      <a:avLst/>
                    </a:prstGeom>
                  </pic:spPr>
                </pic:pic>
              </a:graphicData>
            </a:graphic>
          </wp:inline>
        </w:drawing>
      </w:r>
    </w:p>
    <w:p w14:paraId="730EF49B" w14:textId="71277491" w:rsidR="00D076D9" w:rsidRPr="004C3E23" w:rsidRDefault="00ED3B53" w:rsidP="00797129">
      <w:pPr>
        <w:pStyle w:val="afffffff6"/>
      </w:pPr>
      <w:bookmarkStart w:id="4162" w:name="_Toc21282525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1631</w:t>
      </w:r>
      <w:bookmarkEnd w:id="4162"/>
      <w:r w:rsidR="00D708D3" w:rsidRPr="004C3E23">
        <w:fldChar w:fldCharType="end"/>
      </w:r>
    </w:p>
    <w:p w14:paraId="1FCAC244" w14:textId="77777777" w:rsidR="00D076D9" w:rsidRPr="004C3E23" w:rsidRDefault="00D076D9"/>
    <w:p w14:paraId="408B6A2B" w14:textId="77777777" w:rsidR="00D076D9" w:rsidRPr="004C3E23" w:rsidRDefault="00D708D3">
      <w:pPr>
        <w:rPr>
          <w:b/>
          <w:color w:val="000000" w:themeColor="text1"/>
          <w:szCs w:val="28"/>
        </w:rPr>
      </w:pPr>
      <w:r w:rsidRPr="004C3E23">
        <w:rPr>
          <w:color w:val="000000" w:themeColor="text1"/>
          <w:szCs w:val="28"/>
        </w:rPr>
        <w:t xml:space="preserve">В случае если в разделе 2 выявлены несоответствия, член комиссии может передать документ на доработку, указав в реквизите </w:t>
      </w:r>
      <w:r w:rsidRPr="004C3E23">
        <w:rPr>
          <w:b/>
          <w:color w:val="000000" w:themeColor="text1"/>
          <w:szCs w:val="28"/>
        </w:rPr>
        <w:t>Комментарий</w:t>
      </w:r>
      <w:r w:rsidRPr="004C3E23">
        <w:rPr>
          <w:color w:val="000000" w:themeColor="text1"/>
          <w:szCs w:val="28"/>
        </w:rPr>
        <w:t xml:space="preserve"> выявленные несоответствия и нажав соответствующую кнопку-резолюцию </w:t>
      </w:r>
      <w:r w:rsidRPr="004C3E23">
        <w:rPr>
          <w:b/>
          <w:color w:val="000000" w:themeColor="text1"/>
          <w:szCs w:val="28"/>
        </w:rPr>
        <w:t>«На доработку»</w:t>
      </w:r>
      <w:r w:rsidRPr="004C3E23">
        <w:rPr>
          <w:color w:val="000000" w:themeColor="text1"/>
          <w:szCs w:val="28"/>
        </w:rPr>
        <w:t xml:space="preserve">. В этом случае документ будет возвращён </w:t>
      </w:r>
      <w:r w:rsidRPr="004C3E23">
        <w:rPr>
          <w:b/>
          <w:color w:val="000000" w:themeColor="text1"/>
          <w:szCs w:val="28"/>
        </w:rPr>
        <w:t xml:space="preserve">Ответственному исполнителю инв. комиссии </w:t>
      </w:r>
      <w:r w:rsidRPr="004C3E23">
        <w:rPr>
          <w:color w:val="000000" w:themeColor="text1"/>
          <w:szCs w:val="28"/>
        </w:rPr>
        <w:t xml:space="preserve">для устранения недочётов на этап </w:t>
      </w:r>
      <w:r w:rsidRPr="004C3E23">
        <w:rPr>
          <w:b/>
          <w:color w:val="000000" w:themeColor="text1"/>
          <w:szCs w:val="28"/>
        </w:rPr>
        <w:t>Заполнение раздела 2 ответственным лицом комиссии.</w:t>
      </w:r>
    </w:p>
    <w:p w14:paraId="3F74C7B1" w14:textId="77777777" w:rsidR="00D076D9" w:rsidRPr="004C3E23" w:rsidRDefault="00D708D3">
      <w:pPr>
        <w:rPr>
          <w:color w:val="000000" w:themeColor="text1"/>
          <w:szCs w:val="28"/>
        </w:rPr>
      </w:pPr>
      <w:r w:rsidRPr="004C3E23">
        <w:rPr>
          <w:color w:val="000000" w:themeColor="text1"/>
          <w:szCs w:val="28"/>
        </w:rPr>
        <w:t xml:space="preserve">После подписания раздела 2 всеми членами комиссии документ направляется пользователю-сотруднику из состава комиссии </w:t>
      </w:r>
      <w:r w:rsidRPr="004C3E23">
        <w:rPr>
          <w:b/>
          <w:color w:val="000000" w:themeColor="text1"/>
          <w:szCs w:val="28"/>
        </w:rPr>
        <w:t>Раздела 2</w:t>
      </w:r>
      <w:r w:rsidRPr="004C3E23">
        <w:rPr>
          <w:color w:val="000000" w:themeColor="text1"/>
          <w:szCs w:val="28"/>
        </w:rPr>
        <w:t xml:space="preserve">,  которому установлен флаг </w:t>
      </w:r>
      <w:r w:rsidRPr="004C3E23">
        <w:rPr>
          <w:b/>
          <w:color w:val="000000" w:themeColor="text1"/>
          <w:szCs w:val="28"/>
        </w:rPr>
        <w:t>«Председатель комиссии»</w:t>
      </w:r>
      <w:r w:rsidRPr="004C3E23">
        <w:rPr>
          <w:color w:val="000000" w:themeColor="text1"/>
          <w:szCs w:val="28"/>
        </w:rPr>
        <w:t xml:space="preserve"> (роль </w:t>
      </w:r>
      <w:r w:rsidRPr="004C3E23">
        <w:rPr>
          <w:b/>
          <w:color w:val="000000" w:themeColor="text1"/>
          <w:szCs w:val="28"/>
        </w:rPr>
        <w:t>Председатель комиссии</w:t>
      </w:r>
      <w:r w:rsidRPr="004C3E23">
        <w:rPr>
          <w:color w:val="000000" w:themeColor="text1"/>
          <w:szCs w:val="28"/>
        </w:rPr>
        <w:t xml:space="preserve">) или </w:t>
      </w:r>
      <w:r w:rsidRPr="004C3E23">
        <w:rPr>
          <w:b/>
          <w:color w:val="000000" w:themeColor="text1"/>
          <w:szCs w:val="28"/>
        </w:rPr>
        <w:t xml:space="preserve">«Уполномоченное председателем лицо» </w:t>
      </w:r>
      <w:r w:rsidRPr="004C3E23">
        <w:rPr>
          <w:color w:val="000000" w:themeColor="text1"/>
          <w:szCs w:val="28"/>
        </w:rPr>
        <w:t>в случае наличия рабочих комиссий.</w:t>
      </w:r>
    </w:p>
    <w:p w14:paraId="7E1DA37E" w14:textId="77777777" w:rsidR="00D076D9" w:rsidRPr="004C3E23" w:rsidRDefault="00D708D3">
      <w:pPr>
        <w:rPr>
          <w:b/>
          <w:color w:val="000000" w:themeColor="text1"/>
          <w:szCs w:val="28"/>
        </w:rPr>
      </w:pPr>
      <w:r w:rsidRPr="004C3E23">
        <w:rPr>
          <w:b/>
          <w:color w:val="000000" w:themeColor="text1"/>
          <w:szCs w:val="28"/>
        </w:rPr>
        <w:t>Подписание раздела 2 председателем комиссии</w:t>
      </w:r>
    </w:p>
    <w:p w14:paraId="521622F1" w14:textId="77777777" w:rsidR="00D076D9" w:rsidRPr="004C3E23" w:rsidRDefault="00D708D3">
      <w:pPr>
        <w:rPr>
          <w:color w:val="000000" w:themeColor="text1"/>
          <w:szCs w:val="28"/>
        </w:rPr>
      </w:pPr>
      <w:r w:rsidRPr="004C3E23">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4C3E23">
        <w:rPr>
          <w:b/>
          <w:color w:val="000000" w:themeColor="text1"/>
          <w:szCs w:val="28"/>
        </w:rPr>
        <w:t>«На подписание МОЛ (3 разд)»</w:t>
      </w:r>
      <w:r w:rsidRPr="004C3E23">
        <w:rPr>
          <w:color w:val="000000" w:themeColor="text1"/>
          <w:szCs w:val="28"/>
        </w:rPr>
        <w:t>.</w:t>
      </w:r>
    </w:p>
    <w:p w14:paraId="36474F4B" w14:textId="77777777" w:rsidR="00D076D9" w:rsidRPr="004C3E23" w:rsidRDefault="00D708D3" w:rsidP="000976A2">
      <w:pPr>
        <w:ind w:firstLine="0"/>
        <w:jc w:val="center"/>
        <w:rPr>
          <w:noProof/>
        </w:rPr>
      </w:pPr>
      <w:r w:rsidRPr="004C3E23">
        <w:rPr>
          <w:noProof/>
        </w:rPr>
        <w:lastRenderedPageBreak/>
        <w:drawing>
          <wp:inline distT="0" distB="0" distL="0" distR="0" wp14:anchorId="3C5D445B" wp14:editId="611428A7">
            <wp:extent cx="5940425" cy="2007870"/>
            <wp:effectExtent l="0" t="0" r="3175" b="0"/>
            <wp:docPr id="2109"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70"/>
                    <a:stretch/>
                  </pic:blipFill>
                  <pic:spPr bwMode="auto">
                    <a:xfrm>
                      <a:off x="0" y="0"/>
                      <a:ext cx="5940425" cy="2007870"/>
                    </a:xfrm>
                    <a:prstGeom prst="rect">
                      <a:avLst/>
                    </a:prstGeom>
                  </pic:spPr>
                </pic:pic>
              </a:graphicData>
            </a:graphic>
          </wp:inline>
        </w:drawing>
      </w:r>
    </w:p>
    <w:p w14:paraId="68B9BE9E" w14:textId="5D2EBAD5" w:rsidR="00D076D9" w:rsidRPr="004C3E23" w:rsidRDefault="00ED3B53" w:rsidP="00797129">
      <w:pPr>
        <w:pStyle w:val="afffffff6"/>
      </w:pPr>
      <w:bookmarkStart w:id="4163" w:name="_Toc21282525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1632</w:t>
      </w:r>
      <w:bookmarkEnd w:id="4163"/>
      <w:r w:rsidR="00D708D3" w:rsidRPr="004C3E23">
        <w:fldChar w:fldCharType="end"/>
      </w:r>
    </w:p>
    <w:p w14:paraId="38D2B374" w14:textId="77777777" w:rsidR="00D076D9" w:rsidRPr="004C3E23" w:rsidRDefault="00D076D9"/>
    <w:p w14:paraId="063B2CE1" w14:textId="77777777" w:rsidR="00D076D9" w:rsidRPr="004C3E23" w:rsidRDefault="00D708D3">
      <w:pPr>
        <w:rPr>
          <w:b/>
          <w:color w:val="000000" w:themeColor="text1"/>
          <w:szCs w:val="28"/>
        </w:rPr>
      </w:pPr>
      <w:r w:rsidRPr="004C3E23">
        <w:rPr>
          <w:color w:val="000000" w:themeColor="text1"/>
          <w:szCs w:val="28"/>
        </w:rPr>
        <w:t xml:space="preserve">В случае, если в разделе 2 выявлены несоответствия, председатель комиссии может передать документ на доработку, указав в реквизите </w:t>
      </w:r>
      <w:r w:rsidRPr="004C3E23">
        <w:rPr>
          <w:b/>
          <w:color w:val="000000" w:themeColor="text1"/>
          <w:szCs w:val="28"/>
        </w:rPr>
        <w:t>«Комментарий»</w:t>
      </w:r>
      <w:r w:rsidRPr="004C3E23">
        <w:rPr>
          <w:color w:val="000000" w:themeColor="text1"/>
          <w:szCs w:val="28"/>
        </w:rPr>
        <w:t xml:space="preserve">, выявленные несоответствия и нажав соответствующую кнопку-резолюцию </w:t>
      </w:r>
      <w:r w:rsidRPr="004C3E23">
        <w:rPr>
          <w:b/>
          <w:color w:val="000000" w:themeColor="text1"/>
          <w:szCs w:val="28"/>
        </w:rPr>
        <w:t>«На доработку»</w:t>
      </w:r>
      <w:r w:rsidRPr="004C3E23">
        <w:rPr>
          <w:color w:val="000000" w:themeColor="text1"/>
          <w:szCs w:val="28"/>
        </w:rPr>
        <w:t xml:space="preserve">. В этом случае документ будет возвращён </w:t>
      </w:r>
      <w:r w:rsidRPr="004C3E23">
        <w:rPr>
          <w:b/>
          <w:color w:val="000000" w:themeColor="text1"/>
          <w:szCs w:val="28"/>
        </w:rPr>
        <w:t xml:space="preserve">Ответственному исполнителю инв. комиссии </w:t>
      </w:r>
      <w:r w:rsidRPr="004C3E23">
        <w:rPr>
          <w:color w:val="000000" w:themeColor="text1"/>
          <w:szCs w:val="28"/>
        </w:rPr>
        <w:t xml:space="preserve">для устранения недочётов на этап </w:t>
      </w:r>
      <w:r w:rsidRPr="004C3E23">
        <w:rPr>
          <w:b/>
          <w:color w:val="000000" w:themeColor="text1"/>
          <w:szCs w:val="28"/>
        </w:rPr>
        <w:t>Заполнение раздела 2 ответственным лицом комиссии.</w:t>
      </w:r>
    </w:p>
    <w:p w14:paraId="27356F02" w14:textId="77777777" w:rsidR="00D076D9" w:rsidRPr="004C3E23" w:rsidRDefault="00D708D3">
      <w:pPr>
        <w:rPr>
          <w:color w:val="000000" w:themeColor="text1"/>
          <w:szCs w:val="28"/>
        </w:rPr>
      </w:pPr>
      <w:r w:rsidRPr="004C3E23">
        <w:rPr>
          <w:color w:val="000000" w:themeColor="text1"/>
          <w:szCs w:val="28"/>
        </w:rPr>
        <w:t xml:space="preserve">После подписания раздела 2 председателем комиссии, документ направляется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 xml:space="preserve">сотрудника из реквизита </w:t>
      </w:r>
      <w:r w:rsidRPr="004C3E23">
        <w:rPr>
          <w:b/>
          <w:color w:val="000000" w:themeColor="text1"/>
          <w:szCs w:val="28"/>
        </w:rPr>
        <w:t>«Ответственное лицо»</w:t>
      </w:r>
      <w:r w:rsidRPr="004C3E23">
        <w:rPr>
          <w:color w:val="000000" w:themeColor="text1"/>
          <w:szCs w:val="28"/>
        </w:rPr>
        <w:t xml:space="preserve"> шапки документа.</w:t>
      </w:r>
    </w:p>
    <w:p w14:paraId="47F06D34" w14:textId="77777777" w:rsidR="00D076D9" w:rsidRPr="004C3E23" w:rsidRDefault="00D708D3">
      <w:pPr>
        <w:rPr>
          <w:color w:val="000000" w:themeColor="text1"/>
          <w:szCs w:val="28"/>
        </w:rPr>
      </w:pPr>
      <w:r w:rsidRPr="004C3E23">
        <w:rPr>
          <w:color w:val="000000" w:themeColor="text1"/>
          <w:szCs w:val="28"/>
        </w:rPr>
        <w:t xml:space="preserve">В случае отсутствия ответственного лица по уважительной причине документ направляется </w:t>
      </w:r>
      <w:r w:rsidRPr="004C3E23">
        <w:rPr>
          <w:b/>
          <w:color w:val="000000" w:themeColor="text1"/>
          <w:szCs w:val="28"/>
        </w:rPr>
        <w:t>Ответственному исполнителю инв. комиссии,  указанному в соответствующем поле.</w:t>
      </w:r>
    </w:p>
    <w:p w14:paraId="6D9A36AF" w14:textId="77777777" w:rsidR="00D076D9" w:rsidRPr="004C3E23" w:rsidRDefault="00D708D3">
      <w:pPr>
        <w:rPr>
          <w:b/>
          <w:color w:val="000000" w:themeColor="text1"/>
          <w:szCs w:val="28"/>
        </w:rPr>
      </w:pPr>
      <w:r w:rsidRPr="004C3E23">
        <w:rPr>
          <w:b/>
          <w:color w:val="000000" w:themeColor="text1"/>
          <w:szCs w:val="28"/>
        </w:rPr>
        <w:t>Заполнение раздела 3 материально-ответственным лицом</w:t>
      </w:r>
    </w:p>
    <w:p w14:paraId="5030CCC3" w14:textId="77777777" w:rsidR="00D076D9" w:rsidRPr="004C3E23" w:rsidRDefault="00D708D3">
      <w:pPr>
        <w:rPr>
          <w:color w:val="000000" w:themeColor="text1"/>
          <w:szCs w:val="28"/>
        </w:rPr>
      </w:pPr>
      <w:r w:rsidRPr="004C3E23">
        <w:rPr>
          <w:color w:val="000000" w:themeColor="text1"/>
          <w:szCs w:val="28"/>
        </w:rPr>
        <w:t xml:space="preserve">Пользователю необходимо перейти в документ, затем открыть вкладку </w:t>
      </w:r>
      <w:r w:rsidRPr="004C3E23">
        <w:rPr>
          <w:b/>
          <w:color w:val="000000" w:themeColor="text1"/>
          <w:szCs w:val="28"/>
        </w:rPr>
        <w:t>Раздел 3</w:t>
      </w:r>
      <w:r w:rsidRPr="004C3E23">
        <w:rPr>
          <w:color w:val="000000" w:themeColor="text1"/>
          <w:szCs w:val="28"/>
        </w:rPr>
        <w:t xml:space="preserve"> и нажать кнопку </w:t>
      </w:r>
      <w:r w:rsidRPr="004C3E23">
        <w:rPr>
          <w:b/>
          <w:color w:val="000000" w:themeColor="text1"/>
          <w:szCs w:val="28"/>
        </w:rPr>
        <w:t>«Заполнить по данным раздела 2.2».</w:t>
      </w:r>
    </w:p>
    <w:p w14:paraId="7B2C31F9" w14:textId="77777777" w:rsidR="00D076D9" w:rsidRPr="004C3E23" w:rsidRDefault="00D708D3" w:rsidP="000976A2">
      <w:pPr>
        <w:ind w:firstLine="0"/>
        <w:jc w:val="center"/>
        <w:rPr>
          <w:noProof/>
        </w:rPr>
      </w:pPr>
      <w:r w:rsidRPr="004C3E23">
        <w:rPr>
          <w:noProof/>
        </w:rPr>
        <w:drawing>
          <wp:inline distT="0" distB="0" distL="0" distR="0" wp14:anchorId="5D688773" wp14:editId="0E213F7D">
            <wp:extent cx="6029960" cy="3711702"/>
            <wp:effectExtent l="0" t="0" r="8890" b="3175"/>
            <wp:docPr id="2110"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1"/>
                    <a:stretch/>
                  </pic:blipFill>
                  <pic:spPr bwMode="auto">
                    <a:xfrm>
                      <a:off x="0" y="0"/>
                      <a:ext cx="6029960" cy="3711702"/>
                    </a:xfrm>
                    <a:prstGeom prst="rect">
                      <a:avLst/>
                    </a:prstGeom>
                  </pic:spPr>
                </pic:pic>
              </a:graphicData>
            </a:graphic>
          </wp:inline>
        </w:drawing>
      </w:r>
    </w:p>
    <w:p w14:paraId="69861531" w14:textId="1C74F63E" w:rsidR="00D076D9" w:rsidRPr="004C3E23" w:rsidRDefault="00ED3B53" w:rsidP="00797129">
      <w:pPr>
        <w:pStyle w:val="afffffff6"/>
      </w:pPr>
      <w:bookmarkStart w:id="4164" w:name="_Toc212825257"/>
      <w:r w:rsidRPr="004C3E23">
        <w:lastRenderedPageBreak/>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1633</w:t>
      </w:r>
      <w:bookmarkEnd w:id="4164"/>
      <w:r w:rsidR="00D708D3" w:rsidRPr="004C3E23">
        <w:fldChar w:fldCharType="end"/>
      </w:r>
    </w:p>
    <w:p w14:paraId="57E7DCD4" w14:textId="77777777" w:rsidR="00D076D9" w:rsidRPr="004C3E23" w:rsidRDefault="00D076D9"/>
    <w:p w14:paraId="750F9DA9" w14:textId="77777777" w:rsidR="00D076D9" w:rsidRPr="004C3E23" w:rsidRDefault="00D708D3">
      <w:pPr>
        <w:rPr>
          <w:color w:val="000000" w:themeColor="text1"/>
          <w:szCs w:val="28"/>
        </w:rPr>
      </w:pPr>
      <w:r w:rsidRPr="004C3E23">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sidRPr="004C3E23">
        <w:rPr>
          <w:b/>
          <w:color w:val="000000" w:themeColor="text1"/>
          <w:szCs w:val="28"/>
        </w:rPr>
        <w:t>«Подписать».</w:t>
      </w:r>
    </w:p>
    <w:p w14:paraId="732044C4" w14:textId="77777777" w:rsidR="00D076D9" w:rsidRPr="004C3E23" w:rsidRDefault="00D708D3">
      <w:pPr>
        <w:rPr>
          <w:color w:val="000000" w:themeColor="text1"/>
          <w:szCs w:val="28"/>
        </w:rPr>
      </w:pPr>
      <w:r w:rsidRPr="004C3E23">
        <w:rPr>
          <w:color w:val="000000" w:themeColor="text1"/>
          <w:szCs w:val="28"/>
        </w:rPr>
        <w:t>Если же по результатам инвентаризации выявлены излишки и недостачи, то первоначально все расхождения (излишки и (или) недостачи) объектов НФА автоматически заполняются в графе </w:t>
      </w:r>
      <w:r w:rsidRPr="004C3E23">
        <w:rPr>
          <w:b/>
          <w:bCs/>
          <w:color w:val="000000" w:themeColor="text1"/>
          <w:szCs w:val="28"/>
        </w:rPr>
        <w:t>Не подтверждено (Излишки количество/Недостача)</w:t>
      </w:r>
      <w:r w:rsidRPr="004C3E23">
        <w:rPr>
          <w:color w:val="000000" w:themeColor="text1"/>
          <w:szCs w:val="28"/>
        </w:rPr>
        <w:t>.</w:t>
      </w:r>
    </w:p>
    <w:p w14:paraId="37FB1475" w14:textId="77777777" w:rsidR="00D076D9" w:rsidRPr="004C3E23" w:rsidRDefault="00D708D3" w:rsidP="000976A2">
      <w:pPr>
        <w:ind w:firstLine="0"/>
        <w:jc w:val="center"/>
        <w:rPr>
          <w:noProof/>
        </w:rPr>
      </w:pPr>
      <w:r w:rsidRPr="004C3E23">
        <w:rPr>
          <w:noProof/>
        </w:rPr>
        <w:drawing>
          <wp:inline distT="0" distB="0" distL="0" distR="0" wp14:anchorId="2C8D69CA" wp14:editId="482039E2">
            <wp:extent cx="6029960" cy="974602"/>
            <wp:effectExtent l="0" t="0" r="0" b="0"/>
            <wp:docPr id="2111"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2"/>
                    <a:stretch/>
                  </pic:blipFill>
                  <pic:spPr bwMode="auto">
                    <a:xfrm>
                      <a:off x="0" y="0"/>
                      <a:ext cx="6029960" cy="974602"/>
                    </a:xfrm>
                    <a:prstGeom prst="rect">
                      <a:avLst/>
                    </a:prstGeom>
                  </pic:spPr>
                </pic:pic>
              </a:graphicData>
            </a:graphic>
          </wp:inline>
        </w:drawing>
      </w:r>
    </w:p>
    <w:p w14:paraId="364C8CB8" w14:textId="0D90A198" w:rsidR="00D076D9" w:rsidRPr="004C3E23" w:rsidRDefault="00ED3B53" w:rsidP="00797129">
      <w:pPr>
        <w:pStyle w:val="afffffff6"/>
      </w:pPr>
      <w:bookmarkStart w:id="4165" w:name="_Toc21282525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1634</w:t>
      </w:r>
      <w:bookmarkEnd w:id="4165"/>
      <w:r w:rsidR="00D708D3" w:rsidRPr="004C3E23">
        <w:fldChar w:fldCharType="end"/>
      </w:r>
    </w:p>
    <w:p w14:paraId="31BF3BDF" w14:textId="77777777" w:rsidR="00D076D9" w:rsidRPr="004C3E23" w:rsidRDefault="00D076D9"/>
    <w:p w14:paraId="1068A95D" w14:textId="77777777" w:rsidR="00D076D9" w:rsidRPr="004C3E23" w:rsidRDefault="00D708D3">
      <w:pPr>
        <w:rPr>
          <w:color w:val="000000" w:themeColor="text1"/>
          <w:szCs w:val="28"/>
        </w:rPr>
      </w:pPr>
      <w:r w:rsidRPr="004C3E23">
        <w:rPr>
          <w:color w:val="000000" w:themeColor="text1"/>
          <w:szCs w:val="28"/>
        </w:rPr>
        <w:t>Если в процессе инвентаризации по выявленным излишкам и (или) недостачам обнаружены первичные учетные документы, которые не были отражены в учете на дату проведения инвентаризации, то вручную следует заполнить данные реквизитов </w:t>
      </w:r>
      <w:r w:rsidRPr="004C3E23">
        <w:rPr>
          <w:b/>
          <w:bCs/>
          <w:color w:val="000000" w:themeColor="text1"/>
          <w:szCs w:val="28"/>
        </w:rPr>
        <w:t>Недостача, подтверждено</w:t>
      </w:r>
      <w:r w:rsidRPr="004C3E23">
        <w:rPr>
          <w:color w:val="000000" w:themeColor="text1"/>
          <w:szCs w:val="28"/>
        </w:rPr>
        <w:t> и </w:t>
      </w:r>
      <w:r w:rsidRPr="004C3E23">
        <w:rPr>
          <w:b/>
          <w:bCs/>
          <w:color w:val="000000" w:themeColor="text1"/>
          <w:szCs w:val="28"/>
        </w:rPr>
        <w:t>Излишки количество, подтверждено</w:t>
      </w:r>
      <w:r w:rsidRPr="004C3E23">
        <w:rPr>
          <w:color w:val="000000" w:themeColor="text1"/>
          <w:szCs w:val="28"/>
        </w:rPr>
        <w:t>, после чего значения реквизитов </w:t>
      </w:r>
      <w:r w:rsidRPr="004C3E23">
        <w:rPr>
          <w:b/>
          <w:bCs/>
          <w:color w:val="000000" w:themeColor="text1"/>
          <w:szCs w:val="28"/>
        </w:rPr>
        <w:t>Недостача, не подтверждено</w:t>
      </w:r>
      <w:r w:rsidRPr="004C3E23">
        <w:rPr>
          <w:color w:val="000000" w:themeColor="text1"/>
          <w:szCs w:val="28"/>
        </w:rPr>
        <w:t> и </w:t>
      </w:r>
      <w:r w:rsidRPr="004C3E23">
        <w:rPr>
          <w:b/>
          <w:bCs/>
          <w:color w:val="000000" w:themeColor="text1"/>
          <w:szCs w:val="28"/>
        </w:rPr>
        <w:t>Излишки, не подтверждено</w:t>
      </w:r>
      <w:r w:rsidRPr="004C3E23">
        <w:rPr>
          <w:bCs/>
          <w:color w:val="000000" w:themeColor="text1"/>
          <w:szCs w:val="28"/>
        </w:rPr>
        <w:t xml:space="preserve"> будут автоматически пересчитаны/очищены</w:t>
      </w:r>
      <w:r w:rsidRPr="004C3E23">
        <w:rPr>
          <w:color w:val="000000" w:themeColor="text1"/>
          <w:szCs w:val="28"/>
        </w:rPr>
        <w:t>. Вместе с этим следует заполнить графы </w:t>
      </w:r>
      <w:r w:rsidRPr="004C3E23">
        <w:rPr>
          <w:b/>
          <w:bCs/>
          <w:color w:val="000000" w:themeColor="text1"/>
          <w:szCs w:val="28"/>
        </w:rPr>
        <w:t>Наименование, Номер и Дата</w:t>
      </w:r>
      <w:r w:rsidRPr="004C3E23">
        <w:rPr>
          <w:color w:val="000000" w:themeColor="text1"/>
          <w:szCs w:val="28"/>
        </w:rPr>
        <w:t> реквизита </w:t>
      </w:r>
      <w:r w:rsidRPr="004C3E23">
        <w:rPr>
          <w:b/>
          <w:bCs/>
          <w:color w:val="000000" w:themeColor="text1"/>
          <w:szCs w:val="28"/>
        </w:rPr>
        <w:t>Первичный учетный документ</w:t>
      </w:r>
      <w:r w:rsidRPr="004C3E23">
        <w:rPr>
          <w:color w:val="000000" w:themeColor="text1"/>
          <w:szCs w:val="28"/>
        </w:rPr>
        <w:t>.</w:t>
      </w:r>
    </w:p>
    <w:p w14:paraId="1A3615FA" w14:textId="77777777" w:rsidR="00D076D9" w:rsidRPr="004C3E23" w:rsidRDefault="00D708D3">
      <w:pPr>
        <w:rPr>
          <w:color w:val="000000" w:themeColor="text1"/>
          <w:szCs w:val="28"/>
        </w:rPr>
      </w:pPr>
      <w:r w:rsidRPr="004C3E23">
        <w:rPr>
          <w:color w:val="000000" w:themeColor="text1"/>
          <w:szCs w:val="28"/>
        </w:rPr>
        <w:t>Также вручную произвольным текстом следует заполнить объяснение причин расхождения (излишков и (или) недостачи) по каждому отклонению в реквизите </w:t>
      </w:r>
      <w:r w:rsidRPr="004C3E23">
        <w:rPr>
          <w:b/>
          <w:bCs/>
          <w:color w:val="000000" w:themeColor="text1"/>
          <w:szCs w:val="28"/>
        </w:rPr>
        <w:t>Объяснение причин расхождений</w:t>
      </w:r>
      <w:r w:rsidRPr="004C3E23">
        <w:rPr>
          <w:color w:val="000000" w:themeColor="text1"/>
          <w:szCs w:val="28"/>
        </w:rPr>
        <w:t>.</w:t>
      </w:r>
    </w:p>
    <w:p w14:paraId="27F5CC59" w14:textId="77777777" w:rsidR="00D076D9" w:rsidRPr="004C3E23" w:rsidRDefault="00D076D9">
      <w:pPr>
        <w:rPr>
          <w:color w:val="000000" w:themeColor="text1"/>
          <w:szCs w:val="28"/>
        </w:rPr>
      </w:pPr>
    </w:p>
    <w:p w14:paraId="1BAD3279" w14:textId="77777777" w:rsidR="00D076D9" w:rsidRPr="004C3E23" w:rsidRDefault="00D708D3" w:rsidP="000976A2">
      <w:pPr>
        <w:ind w:firstLine="0"/>
        <w:jc w:val="center"/>
        <w:rPr>
          <w:noProof/>
        </w:rPr>
      </w:pPr>
      <w:r w:rsidRPr="004C3E23">
        <w:rPr>
          <w:noProof/>
        </w:rPr>
        <w:drawing>
          <wp:inline distT="0" distB="0" distL="0" distR="0" wp14:anchorId="1759623B" wp14:editId="5B1A1DB7">
            <wp:extent cx="6029960" cy="2270337"/>
            <wp:effectExtent l="0" t="0" r="8890" b="0"/>
            <wp:docPr id="2112"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3"/>
                    <a:stretch/>
                  </pic:blipFill>
                  <pic:spPr bwMode="auto">
                    <a:xfrm>
                      <a:off x="0" y="0"/>
                      <a:ext cx="6029960" cy="2270337"/>
                    </a:xfrm>
                    <a:prstGeom prst="rect">
                      <a:avLst/>
                    </a:prstGeom>
                  </pic:spPr>
                </pic:pic>
              </a:graphicData>
            </a:graphic>
          </wp:inline>
        </w:drawing>
      </w:r>
    </w:p>
    <w:p w14:paraId="5E761203" w14:textId="3209588C" w:rsidR="00D076D9" w:rsidRPr="004C3E23" w:rsidRDefault="00ED3B53" w:rsidP="00797129">
      <w:pPr>
        <w:pStyle w:val="afffffff6"/>
      </w:pPr>
      <w:bookmarkStart w:id="4166" w:name="_Toc21282525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1635</w:t>
      </w:r>
      <w:bookmarkEnd w:id="4166"/>
      <w:r w:rsidR="00D708D3" w:rsidRPr="004C3E23">
        <w:fldChar w:fldCharType="end"/>
      </w:r>
    </w:p>
    <w:p w14:paraId="729DF6EC" w14:textId="77777777" w:rsidR="00D076D9" w:rsidRPr="004C3E23" w:rsidRDefault="00D076D9"/>
    <w:p w14:paraId="3116A2E9" w14:textId="77777777" w:rsidR="00D076D9" w:rsidRPr="004C3E23" w:rsidRDefault="00D708D3" w:rsidP="000976A2">
      <w:pPr>
        <w:ind w:firstLine="0"/>
        <w:jc w:val="center"/>
        <w:rPr>
          <w:noProof/>
        </w:rPr>
      </w:pPr>
      <w:r w:rsidRPr="004C3E23">
        <w:rPr>
          <w:noProof/>
        </w:rPr>
        <w:lastRenderedPageBreak/>
        <w:drawing>
          <wp:inline distT="0" distB="0" distL="0" distR="0" wp14:anchorId="13F2DCBC" wp14:editId="670AD74F">
            <wp:extent cx="6029960" cy="2354977"/>
            <wp:effectExtent l="0" t="0" r="0" b="7620"/>
            <wp:docPr id="2113"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4"/>
                    <a:stretch/>
                  </pic:blipFill>
                  <pic:spPr bwMode="auto">
                    <a:xfrm>
                      <a:off x="0" y="0"/>
                      <a:ext cx="6029960" cy="2354976"/>
                    </a:xfrm>
                    <a:prstGeom prst="rect">
                      <a:avLst/>
                    </a:prstGeom>
                  </pic:spPr>
                </pic:pic>
              </a:graphicData>
            </a:graphic>
          </wp:inline>
        </w:drawing>
      </w:r>
    </w:p>
    <w:p w14:paraId="4C74A321" w14:textId="3375B517" w:rsidR="00D076D9" w:rsidRPr="004C3E23" w:rsidRDefault="00ED3B53" w:rsidP="00797129">
      <w:pPr>
        <w:pStyle w:val="afffffff6"/>
      </w:pPr>
      <w:bookmarkStart w:id="4167" w:name="_Toc21282526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1636</w:t>
      </w:r>
      <w:bookmarkEnd w:id="4167"/>
      <w:r w:rsidR="00D708D3" w:rsidRPr="004C3E23">
        <w:fldChar w:fldCharType="end"/>
      </w:r>
    </w:p>
    <w:p w14:paraId="31A304B4" w14:textId="77777777" w:rsidR="00D076D9" w:rsidRPr="004C3E23" w:rsidRDefault="00D076D9"/>
    <w:p w14:paraId="55F82D74" w14:textId="77777777" w:rsidR="00D076D9" w:rsidRPr="004C3E23" w:rsidRDefault="00D708D3">
      <w:pPr>
        <w:rPr>
          <w:color w:val="000000" w:themeColor="text1"/>
          <w:szCs w:val="28"/>
        </w:rPr>
      </w:pPr>
      <w:r w:rsidRPr="004C3E23">
        <w:rPr>
          <w:color w:val="000000" w:themeColor="text1"/>
          <w:szCs w:val="28"/>
        </w:rPr>
        <w:t>Ручная корректировка всех остальных заполненных автоматически вышеперечисленных реквизитов закладки </w:t>
      </w:r>
      <w:r w:rsidRPr="004C3E23">
        <w:rPr>
          <w:b/>
          <w:bCs/>
          <w:color w:val="000000" w:themeColor="text1"/>
          <w:szCs w:val="28"/>
        </w:rPr>
        <w:t>Раздел 3 </w:t>
      </w:r>
      <w:r w:rsidRPr="004C3E23">
        <w:rPr>
          <w:color w:val="000000" w:themeColor="text1"/>
          <w:szCs w:val="28"/>
        </w:rPr>
        <w:t>не предусмотрена.</w:t>
      </w:r>
    </w:p>
    <w:p w14:paraId="2CF4A098" w14:textId="77777777" w:rsidR="00D076D9" w:rsidRPr="004C3E23" w:rsidRDefault="00D708D3">
      <w:pPr>
        <w:rPr>
          <w:color w:val="000000" w:themeColor="text1"/>
          <w:szCs w:val="28"/>
        </w:rPr>
      </w:pPr>
      <w:r w:rsidRPr="004C3E23">
        <w:rPr>
          <w:color w:val="000000" w:themeColor="text1"/>
          <w:szCs w:val="28"/>
        </w:rPr>
        <w:t>После заполнения данных раздела 3 документ необходимо подписать при помощи кнопки-резолюции «Подписать».</w:t>
      </w:r>
    </w:p>
    <w:p w14:paraId="3FC1BECF" w14:textId="77777777" w:rsidR="00D076D9" w:rsidRPr="004C3E23" w:rsidRDefault="00D708D3" w:rsidP="000976A2">
      <w:pPr>
        <w:ind w:firstLine="0"/>
        <w:jc w:val="center"/>
        <w:rPr>
          <w:noProof/>
        </w:rPr>
      </w:pPr>
      <w:r w:rsidRPr="004C3E23">
        <w:rPr>
          <w:noProof/>
        </w:rPr>
        <w:drawing>
          <wp:inline distT="0" distB="0" distL="0" distR="0" wp14:anchorId="25F2E8B0" wp14:editId="72D56C7E">
            <wp:extent cx="3105510" cy="467653"/>
            <wp:effectExtent l="0" t="0" r="0" b="8890"/>
            <wp:docPr id="2114"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5"/>
                    <a:stretch/>
                  </pic:blipFill>
                  <pic:spPr bwMode="auto">
                    <a:xfrm>
                      <a:off x="0" y="0"/>
                      <a:ext cx="3107303" cy="467923"/>
                    </a:xfrm>
                    <a:prstGeom prst="rect">
                      <a:avLst/>
                    </a:prstGeom>
                  </pic:spPr>
                </pic:pic>
              </a:graphicData>
            </a:graphic>
          </wp:inline>
        </w:drawing>
      </w:r>
    </w:p>
    <w:p w14:paraId="06C1F201" w14:textId="15EA3C79" w:rsidR="00D076D9" w:rsidRPr="004C3E23" w:rsidRDefault="00ED3B53" w:rsidP="00797129">
      <w:pPr>
        <w:pStyle w:val="afffffff6"/>
      </w:pPr>
      <w:bookmarkStart w:id="4168" w:name="_Toc21282526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1637</w:t>
      </w:r>
      <w:bookmarkEnd w:id="4168"/>
      <w:r w:rsidR="00D708D3" w:rsidRPr="004C3E23">
        <w:fldChar w:fldCharType="end"/>
      </w:r>
    </w:p>
    <w:p w14:paraId="596DCBEE" w14:textId="77777777" w:rsidR="00D076D9" w:rsidRPr="004C3E23" w:rsidRDefault="00D708D3">
      <w:pPr>
        <w:rPr>
          <w:color w:val="000000" w:themeColor="text1"/>
          <w:szCs w:val="28"/>
        </w:rPr>
      </w:pPr>
      <w:r w:rsidRPr="004C3E23">
        <w:rPr>
          <w:color w:val="000000" w:themeColor="text1"/>
          <w:szCs w:val="28"/>
        </w:rPr>
        <w:t xml:space="preserve">Документ будет направлен на следующий этап БП пользователю- сотруднику из реквизита </w:t>
      </w:r>
      <w:r w:rsidRPr="004C3E23">
        <w:rPr>
          <w:b/>
          <w:color w:val="000000" w:themeColor="text1"/>
          <w:szCs w:val="28"/>
        </w:rPr>
        <w:t>Ответственный исполнитель инв. комиссии</w:t>
      </w:r>
      <w:r w:rsidRPr="004C3E23">
        <w:rPr>
          <w:color w:val="000000" w:themeColor="text1"/>
          <w:szCs w:val="28"/>
        </w:rPr>
        <w:t xml:space="preserve"> (роль </w:t>
      </w:r>
      <w:r w:rsidRPr="004C3E23">
        <w:rPr>
          <w:b/>
          <w:color w:val="000000" w:themeColor="text1"/>
          <w:szCs w:val="28"/>
        </w:rPr>
        <w:t>Ответственное лицо комиссии)</w:t>
      </w:r>
      <w:r w:rsidRPr="004C3E23">
        <w:rPr>
          <w:color w:val="000000" w:themeColor="text1"/>
          <w:szCs w:val="28"/>
        </w:rPr>
        <w:t>.</w:t>
      </w:r>
    </w:p>
    <w:p w14:paraId="643552CF" w14:textId="77777777" w:rsidR="00D076D9" w:rsidRPr="004C3E23" w:rsidRDefault="00D076D9">
      <w:pPr>
        <w:rPr>
          <w:color w:val="000000" w:themeColor="text1"/>
          <w:szCs w:val="28"/>
        </w:rPr>
      </w:pPr>
    </w:p>
    <w:p w14:paraId="6CB6B7DF" w14:textId="77777777" w:rsidR="00D076D9" w:rsidRPr="004C3E23" w:rsidRDefault="00D076D9">
      <w:pPr>
        <w:rPr>
          <w:color w:val="000000" w:themeColor="text1"/>
          <w:szCs w:val="28"/>
        </w:rPr>
      </w:pPr>
    </w:p>
    <w:p w14:paraId="38B8DCB3" w14:textId="77777777" w:rsidR="00D076D9" w:rsidRPr="004C3E23" w:rsidRDefault="00D708D3">
      <w:pPr>
        <w:rPr>
          <w:b/>
          <w:color w:val="000000" w:themeColor="text1"/>
          <w:szCs w:val="28"/>
        </w:rPr>
      </w:pPr>
      <w:r w:rsidRPr="004C3E23">
        <w:rPr>
          <w:b/>
          <w:color w:val="000000" w:themeColor="text1"/>
          <w:szCs w:val="28"/>
        </w:rPr>
        <w:t>Подписание раздела 2 председателем комиссии при отсутствии ответственного лица по уважительной причине</w:t>
      </w:r>
    </w:p>
    <w:p w14:paraId="26F78E14" w14:textId="77777777" w:rsidR="00D076D9" w:rsidRPr="004C3E23" w:rsidRDefault="00D708D3">
      <w:pPr>
        <w:rPr>
          <w:color w:val="000000" w:themeColor="text1"/>
          <w:szCs w:val="28"/>
        </w:rPr>
      </w:pPr>
      <w:r w:rsidRPr="004C3E23">
        <w:rPr>
          <w:color w:val="000000" w:themeColor="text1"/>
          <w:szCs w:val="28"/>
        </w:rPr>
        <w:t xml:space="preserve">Пользователю необходимо открыть документ и, ознакомившись с содержанием раздела 2, выполнить подписание при помощи кнопки-резолюции </w:t>
      </w:r>
      <w:r w:rsidRPr="004C3E23">
        <w:rPr>
          <w:b/>
          <w:color w:val="000000" w:themeColor="text1"/>
          <w:szCs w:val="28"/>
        </w:rPr>
        <w:t>«ОтвЛицоКом 3 раздел(Без ОЛ)»</w:t>
      </w:r>
      <w:r w:rsidRPr="004C3E23">
        <w:rPr>
          <w:color w:val="000000" w:themeColor="text1"/>
          <w:szCs w:val="28"/>
        </w:rPr>
        <w:t>.</w:t>
      </w:r>
    </w:p>
    <w:p w14:paraId="021260F3" w14:textId="77777777" w:rsidR="00D076D9" w:rsidRPr="004C3E23" w:rsidRDefault="00D708D3" w:rsidP="000976A2">
      <w:pPr>
        <w:ind w:firstLine="0"/>
        <w:jc w:val="center"/>
        <w:rPr>
          <w:noProof/>
        </w:rPr>
      </w:pPr>
      <w:r w:rsidRPr="004C3E23">
        <w:rPr>
          <w:noProof/>
        </w:rPr>
        <w:drawing>
          <wp:inline distT="0" distB="0" distL="0" distR="0" wp14:anchorId="00B025B3" wp14:editId="00A2E453">
            <wp:extent cx="5940425" cy="420370"/>
            <wp:effectExtent l="0" t="0" r="3175" b="0"/>
            <wp:docPr id="2115"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76"/>
                    <a:stretch/>
                  </pic:blipFill>
                  <pic:spPr bwMode="auto">
                    <a:xfrm>
                      <a:off x="0" y="0"/>
                      <a:ext cx="5940425" cy="420370"/>
                    </a:xfrm>
                    <a:prstGeom prst="rect">
                      <a:avLst/>
                    </a:prstGeom>
                  </pic:spPr>
                </pic:pic>
              </a:graphicData>
            </a:graphic>
          </wp:inline>
        </w:drawing>
      </w:r>
    </w:p>
    <w:p w14:paraId="161DE8ED" w14:textId="070A7F58" w:rsidR="00D076D9" w:rsidRPr="004C3E23" w:rsidRDefault="00ED3B53" w:rsidP="00797129">
      <w:pPr>
        <w:pStyle w:val="afffffff6"/>
      </w:pPr>
      <w:bookmarkStart w:id="4169" w:name="_Toc21282526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1638</w:t>
      </w:r>
      <w:bookmarkEnd w:id="4169"/>
      <w:r w:rsidR="00D708D3" w:rsidRPr="004C3E23">
        <w:fldChar w:fldCharType="end"/>
      </w:r>
    </w:p>
    <w:p w14:paraId="147D8ABE" w14:textId="77777777" w:rsidR="00D076D9" w:rsidRPr="004C3E23" w:rsidRDefault="00D076D9"/>
    <w:p w14:paraId="2F405FCF" w14:textId="77777777" w:rsidR="00D076D9" w:rsidRPr="004C3E23" w:rsidRDefault="00D708D3">
      <w:pPr>
        <w:rPr>
          <w:color w:val="000000" w:themeColor="text1"/>
          <w:szCs w:val="28"/>
        </w:rPr>
      </w:pPr>
      <w:r w:rsidRPr="004C3E23">
        <w:rPr>
          <w:color w:val="000000" w:themeColor="text1"/>
          <w:szCs w:val="28"/>
        </w:rPr>
        <w:t xml:space="preserve">После подписания раздела 2 председателем комиссии, документ направляется пользователю с ролью </w:t>
      </w:r>
      <w:r w:rsidRPr="004C3E23">
        <w:rPr>
          <w:b/>
          <w:color w:val="000000" w:themeColor="text1"/>
          <w:szCs w:val="28"/>
        </w:rPr>
        <w:t xml:space="preserve">Ответственное лицо комиссии </w:t>
      </w:r>
      <w:r w:rsidRPr="004C3E23">
        <w:rPr>
          <w:color w:val="000000" w:themeColor="text1"/>
          <w:szCs w:val="28"/>
        </w:rPr>
        <w:t xml:space="preserve">сотрудника из реквизита </w:t>
      </w:r>
      <w:r w:rsidRPr="004C3E23">
        <w:rPr>
          <w:b/>
          <w:color w:val="000000" w:themeColor="text1"/>
          <w:szCs w:val="28"/>
        </w:rPr>
        <w:t>«Ответственный исполнитель инв. комиссии»</w:t>
      </w:r>
      <w:r w:rsidRPr="004C3E23">
        <w:rPr>
          <w:color w:val="000000" w:themeColor="text1"/>
          <w:szCs w:val="28"/>
        </w:rPr>
        <w:t>.</w:t>
      </w:r>
    </w:p>
    <w:p w14:paraId="53A8584C" w14:textId="77777777" w:rsidR="00D076D9" w:rsidRPr="004C3E23" w:rsidRDefault="00D708D3">
      <w:pPr>
        <w:rPr>
          <w:b/>
          <w:color w:val="000000" w:themeColor="text1"/>
          <w:szCs w:val="28"/>
        </w:rPr>
      </w:pPr>
      <w:r w:rsidRPr="004C3E23">
        <w:rPr>
          <w:b/>
          <w:color w:val="000000" w:themeColor="text1"/>
          <w:szCs w:val="28"/>
        </w:rPr>
        <w:t>Заполнение раздела 3 ответственным исполнителем инв. комиссии</w:t>
      </w:r>
    </w:p>
    <w:p w14:paraId="7C503C1D" w14:textId="77777777" w:rsidR="00D076D9" w:rsidRPr="004C3E23" w:rsidRDefault="00D708D3">
      <w:pPr>
        <w:rPr>
          <w:b/>
          <w:color w:val="000000" w:themeColor="text1"/>
          <w:szCs w:val="28"/>
        </w:rPr>
      </w:pPr>
      <w:r w:rsidRPr="004C3E23">
        <w:rPr>
          <w:color w:val="000000" w:themeColor="text1"/>
          <w:szCs w:val="28"/>
        </w:rPr>
        <w:t xml:space="preserve">Пользователю необходимо перейти в документ, затем открыть вкладку </w:t>
      </w:r>
      <w:r w:rsidRPr="004C3E23">
        <w:rPr>
          <w:b/>
          <w:color w:val="000000" w:themeColor="text1"/>
          <w:szCs w:val="28"/>
        </w:rPr>
        <w:t>Раздел 3</w:t>
      </w:r>
      <w:r w:rsidRPr="004C3E23">
        <w:rPr>
          <w:color w:val="000000" w:themeColor="text1"/>
          <w:szCs w:val="28"/>
        </w:rPr>
        <w:t xml:space="preserve"> и нажать кнопку </w:t>
      </w:r>
      <w:r w:rsidRPr="004C3E23">
        <w:rPr>
          <w:b/>
          <w:color w:val="000000" w:themeColor="text1"/>
          <w:szCs w:val="28"/>
        </w:rPr>
        <w:t>«Заполнить по данным раздела 2.2».</w:t>
      </w:r>
    </w:p>
    <w:p w14:paraId="2D1F22F1" w14:textId="77777777" w:rsidR="00D076D9" w:rsidRPr="004C3E23" w:rsidRDefault="00D076D9">
      <w:pPr>
        <w:rPr>
          <w:color w:val="000000" w:themeColor="text1"/>
          <w:szCs w:val="28"/>
        </w:rPr>
      </w:pPr>
    </w:p>
    <w:p w14:paraId="1E8C3B83" w14:textId="77777777" w:rsidR="00D076D9" w:rsidRPr="004C3E23" w:rsidRDefault="00D708D3" w:rsidP="000976A2">
      <w:pPr>
        <w:ind w:firstLine="0"/>
        <w:jc w:val="center"/>
        <w:rPr>
          <w:noProof/>
        </w:rPr>
      </w:pPr>
      <w:r w:rsidRPr="004C3E23">
        <w:rPr>
          <w:noProof/>
        </w:rPr>
        <w:lastRenderedPageBreak/>
        <w:drawing>
          <wp:inline distT="0" distB="0" distL="0" distR="0" wp14:anchorId="041E02A6" wp14:editId="0E5845A7">
            <wp:extent cx="5940425" cy="1772285"/>
            <wp:effectExtent l="0" t="0" r="3175" b="0"/>
            <wp:docPr id="2116"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77"/>
                    <a:stretch/>
                  </pic:blipFill>
                  <pic:spPr bwMode="auto">
                    <a:xfrm>
                      <a:off x="0" y="0"/>
                      <a:ext cx="5940425" cy="1772285"/>
                    </a:xfrm>
                    <a:prstGeom prst="rect">
                      <a:avLst/>
                    </a:prstGeom>
                  </pic:spPr>
                </pic:pic>
              </a:graphicData>
            </a:graphic>
          </wp:inline>
        </w:drawing>
      </w:r>
    </w:p>
    <w:p w14:paraId="04D3E0C4" w14:textId="2A6B1A0A" w:rsidR="00D076D9" w:rsidRPr="004C3E23" w:rsidRDefault="00ED3B53" w:rsidP="00797129">
      <w:pPr>
        <w:pStyle w:val="afffffff6"/>
      </w:pPr>
      <w:bookmarkStart w:id="4170" w:name="_Toc21282526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1639</w:t>
      </w:r>
      <w:bookmarkEnd w:id="4170"/>
      <w:r w:rsidR="00D708D3" w:rsidRPr="004C3E23">
        <w:fldChar w:fldCharType="end"/>
      </w:r>
    </w:p>
    <w:p w14:paraId="4F628051" w14:textId="77777777" w:rsidR="00D076D9" w:rsidRPr="004C3E23" w:rsidRDefault="00D076D9"/>
    <w:p w14:paraId="10E17759" w14:textId="77777777" w:rsidR="00D076D9" w:rsidRPr="004C3E23" w:rsidRDefault="00D708D3">
      <w:pPr>
        <w:rPr>
          <w:color w:val="000000" w:themeColor="text1"/>
          <w:szCs w:val="28"/>
        </w:rPr>
      </w:pPr>
      <w:r w:rsidRPr="004C3E23">
        <w:rPr>
          <w:color w:val="000000" w:themeColor="text1"/>
          <w:szCs w:val="28"/>
        </w:rPr>
        <w:t xml:space="preserve">Если в результате инвентаризации не выявлено излишков и недостач, пользователю необходимо выполнить подписание документа и направить его дальше по процессу при помощи кнопки-резолюции </w:t>
      </w:r>
      <w:r w:rsidRPr="004C3E23">
        <w:rPr>
          <w:b/>
          <w:color w:val="000000" w:themeColor="text1"/>
          <w:szCs w:val="28"/>
        </w:rPr>
        <w:t>«Подписать».</w:t>
      </w:r>
    </w:p>
    <w:p w14:paraId="34AC5598" w14:textId="77777777" w:rsidR="00D076D9" w:rsidRPr="004C3E23" w:rsidRDefault="00D708D3">
      <w:pPr>
        <w:rPr>
          <w:color w:val="000000" w:themeColor="text1"/>
          <w:szCs w:val="28"/>
        </w:rPr>
      </w:pPr>
      <w:r w:rsidRPr="004C3E23">
        <w:rPr>
          <w:color w:val="000000" w:themeColor="text1"/>
          <w:szCs w:val="28"/>
        </w:rPr>
        <w:t>Если же по результатам инвентаризации выявлены излишки и недостачи, то первоначально все расхождения (излишки и (или) недостачи) объектов НФА автоматически заполняются в графе </w:t>
      </w:r>
      <w:r w:rsidRPr="004C3E23">
        <w:rPr>
          <w:b/>
          <w:bCs/>
          <w:color w:val="000000" w:themeColor="text1"/>
          <w:szCs w:val="28"/>
        </w:rPr>
        <w:t>Не подтверждено (Излишки количество/Недостача)</w:t>
      </w:r>
      <w:r w:rsidRPr="004C3E23">
        <w:rPr>
          <w:color w:val="000000" w:themeColor="text1"/>
          <w:szCs w:val="28"/>
        </w:rPr>
        <w:t>.</w:t>
      </w:r>
    </w:p>
    <w:p w14:paraId="525C6DE7" w14:textId="77777777" w:rsidR="00D076D9" w:rsidRPr="004C3E23" w:rsidRDefault="00D708D3" w:rsidP="000976A2">
      <w:pPr>
        <w:ind w:firstLine="0"/>
        <w:jc w:val="center"/>
        <w:rPr>
          <w:noProof/>
        </w:rPr>
      </w:pPr>
      <w:r w:rsidRPr="004C3E23">
        <w:rPr>
          <w:noProof/>
        </w:rPr>
        <w:drawing>
          <wp:inline distT="0" distB="0" distL="0" distR="0" wp14:anchorId="6B74CA5D" wp14:editId="7A844971">
            <wp:extent cx="6029960" cy="974602"/>
            <wp:effectExtent l="0" t="0" r="0" b="0"/>
            <wp:docPr id="2117"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2"/>
                    <a:stretch/>
                  </pic:blipFill>
                  <pic:spPr bwMode="auto">
                    <a:xfrm>
                      <a:off x="0" y="0"/>
                      <a:ext cx="6029960" cy="974602"/>
                    </a:xfrm>
                    <a:prstGeom prst="rect">
                      <a:avLst/>
                    </a:prstGeom>
                  </pic:spPr>
                </pic:pic>
              </a:graphicData>
            </a:graphic>
          </wp:inline>
        </w:drawing>
      </w:r>
    </w:p>
    <w:p w14:paraId="3EF10DE9" w14:textId="2B21884D" w:rsidR="00D076D9" w:rsidRPr="004C3E23" w:rsidRDefault="00ED3B53" w:rsidP="00797129">
      <w:pPr>
        <w:pStyle w:val="afffffff6"/>
      </w:pPr>
      <w:bookmarkStart w:id="4171" w:name="_Toc21282526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1640</w:t>
      </w:r>
      <w:bookmarkEnd w:id="4171"/>
      <w:r w:rsidR="00D708D3" w:rsidRPr="004C3E23">
        <w:fldChar w:fldCharType="end"/>
      </w:r>
    </w:p>
    <w:p w14:paraId="40AF7910" w14:textId="77777777" w:rsidR="00D076D9" w:rsidRPr="004C3E23" w:rsidRDefault="00D076D9"/>
    <w:p w14:paraId="26C4375A" w14:textId="77777777" w:rsidR="00D076D9" w:rsidRPr="004C3E23" w:rsidRDefault="00D708D3">
      <w:pPr>
        <w:rPr>
          <w:color w:val="000000" w:themeColor="text1"/>
          <w:szCs w:val="28"/>
        </w:rPr>
      </w:pPr>
      <w:r w:rsidRPr="004C3E23">
        <w:rPr>
          <w:color w:val="000000" w:themeColor="text1"/>
          <w:szCs w:val="28"/>
        </w:rPr>
        <w:t>Если в процессе инвентаризации по выявленным излишкам и (или) недостачам обнаружены первичные учетные документы, которые не были отражены в учете на дату проведения инвентаризации, то вручную следует заполнить данные реквизитов </w:t>
      </w:r>
      <w:r w:rsidRPr="004C3E23">
        <w:rPr>
          <w:b/>
          <w:bCs/>
          <w:color w:val="000000" w:themeColor="text1"/>
          <w:szCs w:val="28"/>
        </w:rPr>
        <w:t>Недостача, подтверждено</w:t>
      </w:r>
      <w:r w:rsidRPr="004C3E23">
        <w:rPr>
          <w:color w:val="000000" w:themeColor="text1"/>
          <w:szCs w:val="28"/>
        </w:rPr>
        <w:t> и </w:t>
      </w:r>
      <w:r w:rsidRPr="004C3E23">
        <w:rPr>
          <w:b/>
          <w:bCs/>
          <w:color w:val="000000" w:themeColor="text1"/>
          <w:szCs w:val="28"/>
        </w:rPr>
        <w:t>Излишки количество, подтверждено</w:t>
      </w:r>
      <w:r w:rsidRPr="004C3E23">
        <w:rPr>
          <w:color w:val="000000" w:themeColor="text1"/>
          <w:szCs w:val="28"/>
        </w:rPr>
        <w:t>, после чего значения реквизитов </w:t>
      </w:r>
      <w:r w:rsidRPr="004C3E23">
        <w:rPr>
          <w:b/>
          <w:bCs/>
          <w:color w:val="000000" w:themeColor="text1"/>
          <w:szCs w:val="28"/>
        </w:rPr>
        <w:t>Недостача, не подтверждено</w:t>
      </w:r>
      <w:r w:rsidRPr="004C3E23">
        <w:rPr>
          <w:color w:val="000000" w:themeColor="text1"/>
          <w:szCs w:val="28"/>
        </w:rPr>
        <w:t> и </w:t>
      </w:r>
      <w:r w:rsidRPr="004C3E23">
        <w:rPr>
          <w:b/>
          <w:bCs/>
          <w:color w:val="000000" w:themeColor="text1"/>
          <w:szCs w:val="28"/>
        </w:rPr>
        <w:t>Излишки, не подтверждено</w:t>
      </w:r>
      <w:r w:rsidRPr="004C3E23">
        <w:rPr>
          <w:bCs/>
          <w:color w:val="000000" w:themeColor="text1"/>
          <w:szCs w:val="28"/>
        </w:rPr>
        <w:t xml:space="preserve"> будут автоматически пересчитаны/очищены</w:t>
      </w:r>
      <w:r w:rsidRPr="004C3E23">
        <w:rPr>
          <w:color w:val="000000" w:themeColor="text1"/>
          <w:szCs w:val="28"/>
        </w:rPr>
        <w:t>. Вместе с этим следует заполнить графы </w:t>
      </w:r>
      <w:r w:rsidRPr="004C3E23">
        <w:rPr>
          <w:b/>
          <w:bCs/>
          <w:color w:val="000000" w:themeColor="text1"/>
          <w:szCs w:val="28"/>
        </w:rPr>
        <w:t>Наименование, Номер и Дата</w:t>
      </w:r>
      <w:r w:rsidRPr="004C3E23">
        <w:rPr>
          <w:color w:val="000000" w:themeColor="text1"/>
          <w:szCs w:val="28"/>
        </w:rPr>
        <w:t> реквизита </w:t>
      </w:r>
      <w:r w:rsidRPr="004C3E23">
        <w:rPr>
          <w:b/>
          <w:bCs/>
          <w:color w:val="000000" w:themeColor="text1"/>
          <w:szCs w:val="28"/>
        </w:rPr>
        <w:t>Первичный учетный документ</w:t>
      </w:r>
      <w:r w:rsidRPr="004C3E23">
        <w:rPr>
          <w:color w:val="000000" w:themeColor="text1"/>
          <w:szCs w:val="28"/>
        </w:rPr>
        <w:t>.</w:t>
      </w:r>
    </w:p>
    <w:p w14:paraId="508C37AF" w14:textId="77777777" w:rsidR="00D076D9" w:rsidRPr="004C3E23" w:rsidRDefault="00D708D3">
      <w:pPr>
        <w:rPr>
          <w:color w:val="000000" w:themeColor="text1"/>
          <w:szCs w:val="28"/>
        </w:rPr>
      </w:pPr>
      <w:r w:rsidRPr="004C3E23">
        <w:rPr>
          <w:color w:val="000000" w:themeColor="text1"/>
          <w:szCs w:val="28"/>
        </w:rPr>
        <w:t>Также вручную произвольным текстом следует заполнить объяснение причин расхождения (излишков и (или) недостачи) по каждому отклонению в реквизите </w:t>
      </w:r>
      <w:r w:rsidRPr="004C3E23">
        <w:rPr>
          <w:b/>
          <w:bCs/>
          <w:color w:val="000000" w:themeColor="text1"/>
          <w:szCs w:val="28"/>
        </w:rPr>
        <w:t>Объяснение причин расхождений</w:t>
      </w:r>
      <w:r w:rsidRPr="004C3E23">
        <w:rPr>
          <w:color w:val="000000" w:themeColor="text1"/>
          <w:szCs w:val="28"/>
        </w:rPr>
        <w:t>.</w:t>
      </w:r>
    </w:p>
    <w:p w14:paraId="2E41130F" w14:textId="77777777" w:rsidR="00D076D9" w:rsidRPr="004C3E23" w:rsidRDefault="00D708D3" w:rsidP="000976A2">
      <w:pPr>
        <w:ind w:firstLine="0"/>
        <w:jc w:val="center"/>
        <w:rPr>
          <w:noProof/>
        </w:rPr>
      </w:pPr>
      <w:r w:rsidRPr="004C3E23">
        <w:rPr>
          <w:noProof/>
        </w:rPr>
        <w:lastRenderedPageBreak/>
        <w:drawing>
          <wp:inline distT="0" distB="0" distL="0" distR="0" wp14:anchorId="40027767" wp14:editId="39AB6DEE">
            <wp:extent cx="6029960" cy="2270337"/>
            <wp:effectExtent l="0" t="0" r="8890" b="0"/>
            <wp:docPr id="2118"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3"/>
                    <a:stretch/>
                  </pic:blipFill>
                  <pic:spPr bwMode="auto">
                    <a:xfrm>
                      <a:off x="0" y="0"/>
                      <a:ext cx="6029960" cy="2270337"/>
                    </a:xfrm>
                    <a:prstGeom prst="rect">
                      <a:avLst/>
                    </a:prstGeom>
                  </pic:spPr>
                </pic:pic>
              </a:graphicData>
            </a:graphic>
          </wp:inline>
        </w:drawing>
      </w:r>
    </w:p>
    <w:p w14:paraId="1185022A" w14:textId="741CAC19" w:rsidR="00D076D9" w:rsidRPr="004C3E23" w:rsidRDefault="00ED3B53" w:rsidP="00797129">
      <w:pPr>
        <w:pStyle w:val="afffffff6"/>
      </w:pPr>
      <w:bookmarkStart w:id="4172" w:name="_Toc21282526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1641</w:t>
      </w:r>
      <w:bookmarkEnd w:id="4172"/>
      <w:r w:rsidR="00D708D3" w:rsidRPr="004C3E23">
        <w:fldChar w:fldCharType="end"/>
      </w:r>
    </w:p>
    <w:p w14:paraId="36B0C553" w14:textId="77777777" w:rsidR="00D076D9" w:rsidRPr="004C3E23" w:rsidRDefault="00D708D3" w:rsidP="000976A2">
      <w:pPr>
        <w:ind w:firstLine="0"/>
        <w:jc w:val="center"/>
        <w:rPr>
          <w:noProof/>
        </w:rPr>
      </w:pPr>
      <w:r w:rsidRPr="004C3E23">
        <w:rPr>
          <w:noProof/>
        </w:rPr>
        <w:drawing>
          <wp:inline distT="0" distB="0" distL="0" distR="0" wp14:anchorId="00A51031" wp14:editId="576ADB47">
            <wp:extent cx="6029960" cy="2354977"/>
            <wp:effectExtent l="0" t="0" r="0" b="7620"/>
            <wp:docPr id="2119"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4"/>
                    <a:stretch/>
                  </pic:blipFill>
                  <pic:spPr bwMode="auto">
                    <a:xfrm>
                      <a:off x="0" y="0"/>
                      <a:ext cx="6029960" cy="2354976"/>
                    </a:xfrm>
                    <a:prstGeom prst="rect">
                      <a:avLst/>
                    </a:prstGeom>
                  </pic:spPr>
                </pic:pic>
              </a:graphicData>
            </a:graphic>
          </wp:inline>
        </w:drawing>
      </w:r>
    </w:p>
    <w:p w14:paraId="368EC03E" w14:textId="1B8E988B" w:rsidR="00D076D9" w:rsidRPr="004C3E23" w:rsidRDefault="00ED3B53" w:rsidP="00797129">
      <w:pPr>
        <w:pStyle w:val="afffffff6"/>
      </w:pPr>
      <w:bookmarkStart w:id="4173" w:name="_Toc212825266"/>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1642</w:t>
      </w:r>
      <w:bookmarkEnd w:id="4173"/>
      <w:r w:rsidR="00D708D3" w:rsidRPr="004C3E23">
        <w:fldChar w:fldCharType="end"/>
      </w:r>
    </w:p>
    <w:p w14:paraId="1D71E21E" w14:textId="77777777" w:rsidR="00D076D9" w:rsidRPr="004C3E23" w:rsidRDefault="00D076D9"/>
    <w:p w14:paraId="34FC5956" w14:textId="77777777" w:rsidR="00D076D9" w:rsidRPr="004C3E23" w:rsidRDefault="00D708D3">
      <w:pPr>
        <w:rPr>
          <w:color w:val="000000" w:themeColor="text1"/>
          <w:szCs w:val="28"/>
        </w:rPr>
      </w:pPr>
      <w:r w:rsidRPr="004C3E23">
        <w:rPr>
          <w:color w:val="000000" w:themeColor="text1"/>
          <w:szCs w:val="28"/>
        </w:rPr>
        <w:t>Ручная корректировка всех остальных заполненных автоматически вышеперечисленных реквизитов закладки </w:t>
      </w:r>
      <w:r w:rsidRPr="004C3E23">
        <w:rPr>
          <w:b/>
          <w:bCs/>
          <w:color w:val="000000" w:themeColor="text1"/>
          <w:szCs w:val="28"/>
        </w:rPr>
        <w:t>Раздел 3 </w:t>
      </w:r>
      <w:r w:rsidRPr="004C3E23">
        <w:rPr>
          <w:color w:val="000000" w:themeColor="text1"/>
          <w:szCs w:val="28"/>
        </w:rPr>
        <w:t>не предусмотрена.</w:t>
      </w:r>
    </w:p>
    <w:p w14:paraId="4FFC1A2C" w14:textId="77777777" w:rsidR="00D076D9" w:rsidRPr="004C3E23" w:rsidRDefault="00D708D3">
      <w:pPr>
        <w:rPr>
          <w:color w:val="000000" w:themeColor="text1"/>
          <w:szCs w:val="28"/>
        </w:rPr>
      </w:pPr>
      <w:r w:rsidRPr="004C3E23">
        <w:rPr>
          <w:color w:val="000000" w:themeColor="text1"/>
          <w:szCs w:val="28"/>
        </w:rPr>
        <w:t>После заполнения данных раздела 3 документ необходимо подписать при помощи кнопки-резолюции «Подписать».</w:t>
      </w:r>
    </w:p>
    <w:p w14:paraId="1584F356" w14:textId="77777777" w:rsidR="00D076D9" w:rsidRPr="004C3E23" w:rsidRDefault="00D076D9">
      <w:pPr>
        <w:rPr>
          <w:color w:val="000000" w:themeColor="text1"/>
          <w:szCs w:val="28"/>
        </w:rPr>
      </w:pPr>
    </w:p>
    <w:p w14:paraId="2877EC8E" w14:textId="77777777" w:rsidR="00D076D9" w:rsidRPr="004C3E23" w:rsidRDefault="00D708D3" w:rsidP="000976A2">
      <w:pPr>
        <w:ind w:firstLine="0"/>
        <w:jc w:val="center"/>
        <w:rPr>
          <w:noProof/>
        </w:rPr>
      </w:pPr>
      <w:r w:rsidRPr="004C3E23">
        <w:rPr>
          <w:noProof/>
        </w:rPr>
        <w:drawing>
          <wp:inline distT="0" distB="0" distL="0" distR="0" wp14:anchorId="396B0477" wp14:editId="59972E15">
            <wp:extent cx="4610100" cy="733425"/>
            <wp:effectExtent l="0" t="0" r="0" b="9525"/>
            <wp:docPr id="2120"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78"/>
                    <a:stretch/>
                  </pic:blipFill>
                  <pic:spPr bwMode="auto">
                    <a:xfrm>
                      <a:off x="0" y="0"/>
                      <a:ext cx="4610100" cy="733424"/>
                    </a:xfrm>
                    <a:prstGeom prst="rect">
                      <a:avLst/>
                    </a:prstGeom>
                  </pic:spPr>
                </pic:pic>
              </a:graphicData>
            </a:graphic>
          </wp:inline>
        </w:drawing>
      </w:r>
    </w:p>
    <w:p w14:paraId="1BBAD3E9" w14:textId="46485BDA" w:rsidR="00D076D9" w:rsidRPr="004C3E23" w:rsidRDefault="00ED3B53" w:rsidP="00797129">
      <w:pPr>
        <w:pStyle w:val="afffffff6"/>
      </w:pPr>
      <w:bookmarkStart w:id="4174" w:name="_Toc21282526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1643</w:t>
      </w:r>
      <w:bookmarkEnd w:id="4174"/>
      <w:r w:rsidR="00D708D3" w:rsidRPr="004C3E23">
        <w:fldChar w:fldCharType="end"/>
      </w:r>
    </w:p>
    <w:p w14:paraId="696060B1" w14:textId="77777777" w:rsidR="00D076D9" w:rsidRPr="004C3E23" w:rsidRDefault="00D076D9"/>
    <w:p w14:paraId="316A5858" w14:textId="77777777" w:rsidR="00D076D9" w:rsidRPr="004C3E23" w:rsidRDefault="00D708D3">
      <w:pPr>
        <w:rPr>
          <w:color w:val="000000" w:themeColor="text1"/>
          <w:szCs w:val="28"/>
        </w:rPr>
      </w:pPr>
      <w:r w:rsidRPr="004C3E23">
        <w:rPr>
          <w:color w:val="000000" w:themeColor="text1"/>
          <w:szCs w:val="28"/>
        </w:rPr>
        <w:t xml:space="preserve">Документ будет направлен на следующий этап БП пользователю- сотруднику из реквизита </w:t>
      </w:r>
      <w:r w:rsidRPr="004C3E23">
        <w:rPr>
          <w:b/>
          <w:color w:val="000000" w:themeColor="text1"/>
          <w:szCs w:val="28"/>
        </w:rPr>
        <w:t>Ответственный исполнитель инв. комиссии</w:t>
      </w:r>
      <w:r w:rsidRPr="004C3E23">
        <w:rPr>
          <w:color w:val="000000" w:themeColor="text1"/>
          <w:szCs w:val="28"/>
        </w:rPr>
        <w:t xml:space="preserve"> (роль </w:t>
      </w:r>
      <w:r w:rsidRPr="004C3E23">
        <w:rPr>
          <w:b/>
          <w:color w:val="000000" w:themeColor="text1"/>
          <w:szCs w:val="28"/>
        </w:rPr>
        <w:t>Ответственное лицо комиссии)</w:t>
      </w:r>
      <w:r w:rsidRPr="004C3E23">
        <w:rPr>
          <w:color w:val="000000" w:themeColor="text1"/>
          <w:szCs w:val="28"/>
        </w:rPr>
        <w:t>.</w:t>
      </w:r>
    </w:p>
    <w:p w14:paraId="57CBECFA" w14:textId="77777777" w:rsidR="00D076D9" w:rsidRPr="004C3E23" w:rsidRDefault="00D076D9">
      <w:pPr>
        <w:rPr>
          <w:b/>
          <w:color w:val="000000" w:themeColor="text1"/>
          <w:szCs w:val="28"/>
        </w:rPr>
      </w:pPr>
    </w:p>
    <w:p w14:paraId="454F17D3" w14:textId="77777777" w:rsidR="00D076D9" w:rsidRPr="004C3E23" w:rsidRDefault="00D708D3">
      <w:pPr>
        <w:rPr>
          <w:b/>
          <w:color w:val="000000" w:themeColor="text1"/>
          <w:szCs w:val="28"/>
        </w:rPr>
      </w:pPr>
      <w:r w:rsidRPr="004C3E23">
        <w:rPr>
          <w:b/>
          <w:color w:val="000000" w:themeColor="text1"/>
          <w:szCs w:val="28"/>
        </w:rPr>
        <w:t>Заполнение раздела 4 ответственным лицом инв. комиссии</w:t>
      </w:r>
    </w:p>
    <w:p w14:paraId="0651CDCD" w14:textId="77777777" w:rsidR="00D076D9" w:rsidRPr="004C3E23" w:rsidRDefault="00D708D3">
      <w:pPr>
        <w:rPr>
          <w:color w:val="000000" w:themeColor="text1"/>
          <w:szCs w:val="28"/>
        </w:rPr>
      </w:pPr>
      <w:r w:rsidRPr="004C3E23">
        <w:rPr>
          <w:color w:val="000000" w:themeColor="text1"/>
          <w:szCs w:val="28"/>
        </w:rPr>
        <w:t xml:space="preserve">Пользователю требуется открыть документ, после чего перейти на вкладку </w:t>
      </w:r>
      <w:r w:rsidRPr="004C3E23">
        <w:rPr>
          <w:b/>
          <w:color w:val="000000" w:themeColor="text1"/>
          <w:szCs w:val="28"/>
        </w:rPr>
        <w:t>Раздел 4</w:t>
      </w:r>
      <w:r w:rsidRPr="004C3E23">
        <w:rPr>
          <w:color w:val="000000" w:themeColor="text1"/>
          <w:szCs w:val="28"/>
        </w:rPr>
        <w:t xml:space="preserve"> и нажать кнопку </w:t>
      </w:r>
      <w:r w:rsidRPr="004C3E23">
        <w:rPr>
          <w:b/>
          <w:color w:val="000000" w:themeColor="text1"/>
          <w:szCs w:val="28"/>
        </w:rPr>
        <w:t>«Заполнить по данным разделов 2.2 и 3»</w:t>
      </w:r>
      <w:r w:rsidRPr="004C3E23">
        <w:rPr>
          <w:color w:val="000000" w:themeColor="text1"/>
          <w:szCs w:val="28"/>
        </w:rPr>
        <w:t>.</w:t>
      </w:r>
    </w:p>
    <w:p w14:paraId="0B50E447" w14:textId="77777777" w:rsidR="00D076D9" w:rsidRPr="004C3E23" w:rsidRDefault="00D708D3" w:rsidP="000976A2">
      <w:pPr>
        <w:ind w:firstLine="0"/>
        <w:jc w:val="center"/>
        <w:rPr>
          <w:noProof/>
        </w:rPr>
      </w:pPr>
      <w:r w:rsidRPr="004C3E23">
        <w:rPr>
          <w:noProof/>
        </w:rPr>
        <w:lastRenderedPageBreak/>
        <w:drawing>
          <wp:inline distT="0" distB="0" distL="0" distR="0" wp14:anchorId="17CFC834" wp14:editId="19402DF0">
            <wp:extent cx="6029960" cy="2544171"/>
            <wp:effectExtent l="0" t="0" r="0" b="8890"/>
            <wp:docPr id="2121"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79"/>
                    <a:stretch/>
                  </pic:blipFill>
                  <pic:spPr bwMode="auto">
                    <a:xfrm>
                      <a:off x="0" y="0"/>
                      <a:ext cx="6029960" cy="2544171"/>
                    </a:xfrm>
                    <a:prstGeom prst="rect">
                      <a:avLst/>
                    </a:prstGeom>
                  </pic:spPr>
                </pic:pic>
              </a:graphicData>
            </a:graphic>
          </wp:inline>
        </w:drawing>
      </w:r>
    </w:p>
    <w:p w14:paraId="3952311D" w14:textId="73EFE960" w:rsidR="00D076D9" w:rsidRPr="004C3E23" w:rsidRDefault="00ED3B53" w:rsidP="00797129">
      <w:pPr>
        <w:pStyle w:val="afffffff6"/>
      </w:pPr>
      <w:bookmarkStart w:id="4175" w:name="_Toc21282526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1644</w:t>
      </w:r>
      <w:bookmarkEnd w:id="4175"/>
      <w:r w:rsidR="00D708D3" w:rsidRPr="004C3E23">
        <w:fldChar w:fldCharType="end"/>
      </w:r>
    </w:p>
    <w:p w14:paraId="2132FDA7" w14:textId="77777777" w:rsidR="00D076D9" w:rsidRPr="004C3E23" w:rsidRDefault="00D076D9"/>
    <w:p w14:paraId="3C39BA86" w14:textId="77777777" w:rsidR="00D076D9" w:rsidRPr="004C3E23" w:rsidRDefault="00D708D3">
      <w:pPr>
        <w:rPr>
          <w:color w:val="000000" w:themeColor="text1"/>
          <w:szCs w:val="28"/>
        </w:rPr>
      </w:pPr>
      <w:r w:rsidRPr="004C3E23">
        <w:rPr>
          <w:color w:val="000000" w:themeColor="text1"/>
          <w:szCs w:val="28"/>
        </w:rPr>
        <w:t>В графе </w:t>
      </w:r>
      <w:r w:rsidRPr="004C3E23">
        <w:rPr>
          <w:b/>
          <w:bCs/>
          <w:color w:val="000000" w:themeColor="text1"/>
          <w:szCs w:val="28"/>
        </w:rPr>
        <w:t>Заключение комиссии</w:t>
      </w:r>
      <w:r w:rsidRPr="004C3E23">
        <w:rPr>
          <w:color w:val="000000" w:themeColor="text1"/>
          <w:szCs w:val="28"/>
        </w:rPr>
        <w:t> по каждой строке следует указать заключение комиссии – ввести строкой текста или выбрать значение из справочника </w:t>
      </w:r>
      <w:r w:rsidRPr="004C3E23">
        <w:rPr>
          <w:b/>
          <w:bCs/>
          <w:color w:val="000000" w:themeColor="text1"/>
          <w:szCs w:val="28"/>
        </w:rPr>
        <w:t>Заключения комиссии по инвентаризационным описям</w:t>
      </w:r>
      <w:r w:rsidRPr="004C3E23">
        <w:rPr>
          <w:color w:val="000000" w:themeColor="text1"/>
          <w:szCs w:val="28"/>
        </w:rPr>
        <w:t> (предварительно создав соответствующий элемент в справочнике).</w:t>
      </w:r>
    </w:p>
    <w:p w14:paraId="0DB56BC4" w14:textId="77777777" w:rsidR="00D076D9" w:rsidRPr="004C3E23" w:rsidRDefault="00D708D3">
      <w:pPr>
        <w:rPr>
          <w:color w:val="000000" w:themeColor="text1"/>
          <w:szCs w:val="28"/>
        </w:rPr>
      </w:pPr>
      <w:r w:rsidRPr="004C3E23">
        <w:rPr>
          <w:color w:val="000000" w:themeColor="text1"/>
          <w:szCs w:val="28"/>
        </w:rPr>
        <w:t xml:space="preserve">В случае если по итогам инвентаризации излишки и (или) недостача объектов НФА отсутствуют, то заключение инвентаризационной комиссии сформируется автоматически значением </w:t>
      </w:r>
      <w:r w:rsidRPr="004C3E23">
        <w:rPr>
          <w:b/>
          <w:color w:val="000000" w:themeColor="text1"/>
          <w:szCs w:val="28"/>
        </w:rPr>
        <w:t>"Отклонения не выявлены. Объекты, не соответствующие условиям актива или имеющие признаки обесценения, не установлены. Принять результаты инвентаризации: фактическое наличие объектов инвентаризации соответствует учетным данным"</w:t>
      </w:r>
      <w:r w:rsidRPr="004C3E23">
        <w:rPr>
          <w:color w:val="000000" w:themeColor="text1"/>
          <w:szCs w:val="28"/>
        </w:rPr>
        <w:t xml:space="preserve"> из справочника </w:t>
      </w:r>
      <w:r w:rsidRPr="004C3E23">
        <w:rPr>
          <w:b/>
          <w:bCs/>
          <w:color w:val="000000" w:themeColor="text1"/>
          <w:szCs w:val="28"/>
        </w:rPr>
        <w:t>Заключения комиссии по инвентаризационным описям</w:t>
      </w:r>
      <w:r w:rsidRPr="004C3E23">
        <w:rPr>
          <w:color w:val="000000" w:themeColor="text1"/>
          <w:szCs w:val="28"/>
        </w:rPr>
        <w:t>.</w:t>
      </w:r>
    </w:p>
    <w:p w14:paraId="03F403D1" w14:textId="77777777" w:rsidR="00D076D9" w:rsidRPr="004C3E23" w:rsidRDefault="00D708D3">
      <w:pPr>
        <w:rPr>
          <w:color w:val="000000" w:themeColor="text1"/>
          <w:szCs w:val="28"/>
        </w:rPr>
      </w:pPr>
      <w:r w:rsidRPr="004C3E23">
        <w:rPr>
          <w:color w:val="000000" w:themeColor="text1"/>
          <w:szCs w:val="28"/>
        </w:rPr>
        <w:t>Реквизит </w:t>
      </w:r>
      <w:r w:rsidRPr="004C3E23">
        <w:rPr>
          <w:b/>
          <w:bCs/>
          <w:color w:val="000000" w:themeColor="text1"/>
          <w:szCs w:val="28"/>
        </w:rPr>
        <w:t>Статус объяснения</w:t>
      </w:r>
      <w:r w:rsidRPr="004C3E23">
        <w:rPr>
          <w:color w:val="000000" w:themeColor="text1"/>
          <w:szCs w:val="28"/>
        </w:rPr>
        <w:t> следует заполнить статусом объяснения причин по каждому выявленному расхождению путем выбора из предопределенного списка:</w:t>
      </w:r>
    </w:p>
    <w:p w14:paraId="43431296" w14:textId="77777777" w:rsidR="00D076D9" w:rsidRPr="004C3E23" w:rsidRDefault="00D708D3">
      <w:pPr>
        <w:numPr>
          <w:ilvl w:val="0"/>
          <w:numId w:val="77"/>
        </w:numPr>
        <w:spacing w:after="160"/>
        <w:ind w:hanging="11"/>
        <w:rPr>
          <w:color w:val="000000" w:themeColor="text1"/>
          <w:szCs w:val="28"/>
        </w:rPr>
      </w:pPr>
      <w:r w:rsidRPr="004C3E23">
        <w:rPr>
          <w:color w:val="000000" w:themeColor="text1"/>
          <w:szCs w:val="28"/>
        </w:rPr>
        <w:t>0 – объяснение ответственного лица не требуется. Автозаполняется при отсутствии расхождения излишков и (или) недостачи;</w:t>
      </w:r>
    </w:p>
    <w:p w14:paraId="7F2CDE07" w14:textId="77777777" w:rsidR="00D076D9" w:rsidRPr="004C3E23" w:rsidRDefault="00D708D3">
      <w:pPr>
        <w:numPr>
          <w:ilvl w:val="0"/>
          <w:numId w:val="77"/>
        </w:numPr>
        <w:spacing w:after="160"/>
        <w:ind w:hanging="11"/>
        <w:rPr>
          <w:color w:val="000000" w:themeColor="text1"/>
          <w:szCs w:val="28"/>
        </w:rPr>
      </w:pPr>
      <w:r w:rsidRPr="004C3E23">
        <w:rPr>
          <w:color w:val="000000" w:themeColor="text1"/>
          <w:szCs w:val="28"/>
        </w:rPr>
        <w:t>1 - не принято – объяснение ответственного лица не принято;</w:t>
      </w:r>
    </w:p>
    <w:p w14:paraId="774EB511" w14:textId="77777777" w:rsidR="00D076D9" w:rsidRPr="004C3E23" w:rsidRDefault="00D708D3">
      <w:pPr>
        <w:numPr>
          <w:ilvl w:val="0"/>
          <w:numId w:val="77"/>
        </w:numPr>
        <w:spacing w:after="160"/>
        <w:ind w:hanging="11"/>
        <w:rPr>
          <w:color w:val="000000" w:themeColor="text1"/>
          <w:szCs w:val="28"/>
        </w:rPr>
      </w:pPr>
      <w:r w:rsidRPr="004C3E23">
        <w:rPr>
          <w:color w:val="000000" w:themeColor="text1"/>
          <w:szCs w:val="28"/>
        </w:rPr>
        <w:t>2 - принято – объяснение ответственного лица принято.</w:t>
      </w:r>
    </w:p>
    <w:p w14:paraId="21853734" w14:textId="77777777" w:rsidR="00D076D9" w:rsidRPr="004C3E23" w:rsidRDefault="00D708D3">
      <w:pPr>
        <w:tabs>
          <w:tab w:val="num" w:pos="709"/>
        </w:tabs>
        <w:ind w:hanging="11"/>
        <w:rPr>
          <w:color w:val="000000" w:themeColor="text1"/>
          <w:szCs w:val="28"/>
        </w:rPr>
      </w:pPr>
      <w:r w:rsidRPr="004C3E23">
        <w:rPr>
          <w:color w:val="000000" w:themeColor="text1"/>
          <w:szCs w:val="28"/>
        </w:rPr>
        <w:t>При переносе в </w:t>
      </w:r>
      <w:r w:rsidRPr="004C3E23">
        <w:rPr>
          <w:b/>
          <w:bCs/>
          <w:color w:val="000000" w:themeColor="text1"/>
          <w:szCs w:val="28"/>
        </w:rPr>
        <w:t>Раздел 4</w:t>
      </w:r>
      <w:r w:rsidRPr="004C3E23">
        <w:rPr>
          <w:color w:val="000000" w:themeColor="text1"/>
          <w:szCs w:val="28"/>
        </w:rPr>
        <w:t> остатков по НФА, имеющих признаки несоответствия активам и (или) признаки обесценения, автоматически указывается </w:t>
      </w:r>
      <w:r w:rsidRPr="004C3E23">
        <w:rPr>
          <w:b/>
          <w:bCs/>
          <w:color w:val="000000" w:themeColor="text1"/>
          <w:szCs w:val="28"/>
        </w:rPr>
        <w:t>Статус объяснения</w:t>
      </w:r>
      <w:r w:rsidRPr="004C3E23">
        <w:rPr>
          <w:color w:val="000000" w:themeColor="text1"/>
          <w:szCs w:val="28"/>
        </w:rPr>
        <w:t> «0 - объяснение ответственного лица не требуется».</w:t>
      </w:r>
    </w:p>
    <w:p w14:paraId="0EA37A45" w14:textId="77777777" w:rsidR="00D076D9" w:rsidRPr="004C3E23" w:rsidRDefault="00D708D3" w:rsidP="000976A2">
      <w:pPr>
        <w:ind w:firstLine="0"/>
        <w:jc w:val="center"/>
        <w:rPr>
          <w:noProof/>
        </w:rPr>
      </w:pPr>
      <w:r w:rsidRPr="004C3E23">
        <w:rPr>
          <w:noProof/>
        </w:rPr>
        <w:lastRenderedPageBreak/>
        <w:drawing>
          <wp:inline distT="0" distB="0" distL="0" distR="0" wp14:anchorId="4E2F08C2" wp14:editId="7D6FD9A2">
            <wp:extent cx="6029960" cy="3441602"/>
            <wp:effectExtent l="0" t="0" r="0" b="6985"/>
            <wp:docPr id="2122"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0"/>
                    <a:stretch/>
                  </pic:blipFill>
                  <pic:spPr bwMode="auto">
                    <a:xfrm>
                      <a:off x="0" y="0"/>
                      <a:ext cx="6029960" cy="3441602"/>
                    </a:xfrm>
                    <a:prstGeom prst="rect">
                      <a:avLst/>
                    </a:prstGeom>
                  </pic:spPr>
                </pic:pic>
              </a:graphicData>
            </a:graphic>
          </wp:inline>
        </w:drawing>
      </w:r>
    </w:p>
    <w:p w14:paraId="30965B45" w14:textId="282A239C" w:rsidR="00D076D9" w:rsidRPr="004C3E23" w:rsidRDefault="00ED3B53" w:rsidP="00797129">
      <w:pPr>
        <w:pStyle w:val="afffffff6"/>
      </w:pPr>
      <w:bookmarkStart w:id="4176" w:name="_Toc21282526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1645</w:t>
      </w:r>
      <w:bookmarkEnd w:id="4176"/>
      <w:r w:rsidR="00D708D3" w:rsidRPr="004C3E23">
        <w:fldChar w:fldCharType="end"/>
      </w:r>
    </w:p>
    <w:p w14:paraId="1338345F" w14:textId="77777777" w:rsidR="00D076D9" w:rsidRPr="004C3E23" w:rsidRDefault="00D076D9">
      <w:pPr>
        <w:rPr>
          <w:color w:val="000000" w:themeColor="text1"/>
          <w:szCs w:val="28"/>
        </w:rPr>
      </w:pPr>
    </w:p>
    <w:p w14:paraId="6E3DCCDE" w14:textId="77777777" w:rsidR="00D076D9" w:rsidRPr="004C3E23" w:rsidRDefault="00D708D3">
      <w:pPr>
        <w:rPr>
          <w:color w:val="000000" w:themeColor="text1"/>
          <w:szCs w:val="28"/>
        </w:rPr>
      </w:pPr>
      <w:r w:rsidRPr="004C3E23">
        <w:rPr>
          <w:color w:val="000000" w:themeColor="text1"/>
          <w:szCs w:val="28"/>
        </w:rPr>
        <w:t>В случае если статус объяснения принимает значение "2" (объяснения ответственного лица приняты) или "0" (объяснения объяснение ответственного лица не требуются) графы 8 - 10 заполняются на основании показателей граф 18 - 20 Раздела 3.</w:t>
      </w:r>
    </w:p>
    <w:p w14:paraId="53E94EDE" w14:textId="77777777" w:rsidR="00D076D9" w:rsidRPr="004C3E23" w:rsidRDefault="00D708D3">
      <w:pPr>
        <w:rPr>
          <w:color w:val="000000" w:themeColor="text1"/>
          <w:szCs w:val="28"/>
        </w:rPr>
      </w:pPr>
      <w:r w:rsidRPr="004C3E23">
        <w:rPr>
          <w:color w:val="000000" w:themeColor="text1"/>
          <w:szCs w:val="28"/>
        </w:rPr>
        <w:t>В случае если статус объяснения принимает значение "1" (объяснения ответственного лица не приняты) графы 8 - 10 заполняются ответственным исполнителем инвентаризационной комиссии.</w:t>
      </w:r>
    </w:p>
    <w:p w14:paraId="38837BFB" w14:textId="77777777" w:rsidR="00D076D9" w:rsidRPr="004C3E23" w:rsidRDefault="00D076D9">
      <w:pPr>
        <w:rPr>
          <w:color w:val="000000" w:themeColor="text1"/>
          <w:szCs w:val="28"/>
        </w:rPr>
      </w:pPr>
    </w:p>
    <w:p w14:paraId="27382427" w14:textId="77777777" w:rsidR="00D076D9" w:rsidRPr="004C3E23" w:rsidRDefault="00D708D3" w:rsidP="000976A2">
      <w:pPr>
        <w:ind w:firstLine="0"/>
        <w:jc w:val="center"/>
        <w:rPr>
          <w:noProof/>
        </w:rPr>
      </w:pPr>
      <w:r w:rsidRPr="004C3E23">
        <w:rPr>
          <w:noProof/>
        </w:rPr>
        <w:drawing>
          <wp:inline distT="0" distB="0" distL="0" distR="0" wp14:anchorId="46FD0FEA" wp14:editId="75586BC8">
            <wp:extent cx="6029960" cy="992650"/>
            <wp:effectExtent l="0" t="0" r="0" b="0"/>
            <wp:docPr id="2123"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1"/>
                    <a:stretch/>
                  </pic:blipFill>
                  <pic:spPr bwMode="auto">
                    <a:xfrm>
                      <a:off x="0" y="0"/>
                      <a:ext cx="6029960" cy="992650"/>
                    </a:xfrm>
                    <a:prstGeom prst="rect">
                      <a:avLst/>
                    </a:prstGeom>
                  </pic:spPr>
                </pic:pic>
              </a:graphicData>
            </a:graphic>
          </wp:inline>
        </w:drawing>
      </w:r>
    </w:p>
    <w:p w14:paraId="2FCFA916" w14:textId="247CF41E" w:rsidR="00D076D9" w:rsidRPr="004C3E23" w:rsidRDefault="00ED3B53" w:rsidP="00797129">
      <w:pPr>
        <w:pStyle w:val="afffffff6"/>
      </w:pPr>
      <w:bookmarkStart w:id="4177" w:name="_Toc21282527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1646</w:t>
      </w:r>
      <w:bookmarkEnd w:id="4177"/>
      <w:r w:rsidR="00D708D3" w:rsidRPr="004C3E23">
        <w:fldChar w:fldCharType="end"/>
      </w:r>
    </w:p>
    <w:p w14:paraId="4C967E51" w14:textId="77777777" w:rsidR="00D076D9" w:rsidRPr="004C3E23" w:rsidRDefault="00D076D9"/>
    <w:p w14:paraId="4478D4A6" w14:textId="77777777" w:rsidR="00D076D9" w:rsidRPr="004C3E23" w:rsidRDefault="00D708D3">
      <w:pPr>
        <w:rPr>
          <w:color w:val="000000" w:themeColor="text1"/>
          <w:szCs w:val="28"/>
        </w:rPr>
      </w:pPr>
      <w:r w:rsidRPr="004C3E23">
        <w:rPr>
          <w:color w:val="000000" w:themeColor="text1"/>
          <w:szCs w:val="28"/>
        </w:rPr>
        <w:t>Ручная корректировка заполненных автоматически остальных реквизитов закладки </w:t>
      </w:r>
      <w:r w:rsidRPr="004C3E23">
        <w:rPr>
          <w:b/>
          <w:bCs/>
          <w:color w:val="000000" w:themeColor="text1"/>
          <w:szCs w:val="28"/>
        </w:rPr>
        <w:t>Раздел 4</w:t>
      </w:r>
      <w:r w:rsidRPr="004C3E23">
        <w:rPr>
          <w:color w:val="000000" w:themeColor="text1"/>
          <w:szCs w:val="28"/>
        </w:rPr>
        <w:t> не предусмотрена.</w:t>
      </w:r>
    </w:p>
    <w:p w14:paraId="6A82BB5E" w14:textId="77777777" w:rsidR="00D076D9" w:rsidRPr="004C3E23" w:rsidRDefault="00D708D3">
      <w:pPr>
        <w:rPr>
          <w:b/>
          <w:color w:val="000000" w:themeColor="text1"/>
          <w:szCs w:val="28"/>
        </w:rPr>
      </w:pPr>
      <w:r w:rsidRPr="004C3E23">
        <w:rPr>
          <w:color w:val="000000" w:themeColor="text1"/>
          <w:szCs w:val="28"/>
        </w:rPr>
        <w:t xml:space="preserve">После заполнения данных раздела 4 пользователю необходимо выполнить подписание документа при помощи кнопки-резолюции </w:t>
      </w:r>
      <w:r w:rsidRPr="004C3E23">
        <w:rPr>
          <w:b/>
          <w:color w:val="000000" w:themeColor="text1"/>
          <w:szCs w:val="28"/>
        </w:rPr>
        <w:t>«Подписать».</w:t>
      </w:r>
    </w:p>
    <w:p w14:paraId="345B07E6" w14:textId="77777777" w:rsidR="00D076D9" w:rsidRPr="004C3E23" w:rsidRDefault="00D708D3" w:rsidP="000976A2">
      <w:pPr>
        <w:ind w:firstLine="0"/>
        <w:jc w:val="center"/>
        <w:rPr>
          <w:noProof/>
        </w:rPr>
      </w:pPr>
      <w:r w:rsidRPr="004C3E23">
        <w:rPr>
          <w:noProof/>
        </w:rPr>
        <w:lastRenderedPageBreak/>
        <w:drawing>
          <wp:inline distT="0" distB="0" distL="0" distR="0" wp14:anchorId="5C2BC773" wp14:editId="168F60EB">
            <wp:extent cx="6029960" cy="2607651"/>
            <wp:effectExtent l="0" t="0" r="0" b="2540"/>
            <wp:docPr id="2124"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2"/>
                    <a:stretch/>
                  </pic:blipFill>
                  <pic:spPr bwMode="auto">
                    <a:xfrm>
                      <a:off x="0" y="0"/>
                      <a:ext cx="6029960" cy="2607651"/>
                    </a:xfrm>
                    <a:prstGeom prst="rect">
                      <a:avLst/>
                    </a:prstGeom>
                  </pic:spPr>
                </pic:pic>
              </a:graphicData>
            </a:graphic>
          </wp:inline>
        </w:drawing>
      </w:r>
    </w:p>
    <w:p w14:paraId="234ADAF9" w14:textId="0C16D4F4" w:rsidR="00D076D9" w:rsidRPr="004C3E23" w:rsidRDefault="00ED3B53" w:rsidP="00797129">
      <w:pPr>
        <w:pStyle w:val="afffffff6"/>
      </w:pPr>
      <w:bookmarkStart w:id="4178" w:name="_Toc21282527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1647</w:t>
      </w:r>
      <w:bookmarkEnd w:id="4178"/>
      <w:r w:rsidR="00D708D3" w:rsidRPr="004C3E23">
        <w:fldChar w:fldCharType="end"/>
      </w:r>
    </w:p>
    <w:p w14:paraId="09BF42D3" w14:textId="77777777" w:rsidR="00D076D9" w:rsidRPr="004C3E23" w:rsidRDefault="00D076D9"/>
    <w:p w14:paraId="09734D41" w14:textId="77777777" w:rsidR="00D076D9" w:rsidRPr="004C3E23" w:rsidRDefault="00D708D3">
      <w:r w:rsidRPr="004C3E23">
        <w:rPr>
          <w:color w:val="000000" w:themeColor="text1"/>
          <w:szCs w:val="28"/>
        </w:rPr>
        <w:t>Документ при этом направляется пользователям</w:t>
      </w:r>
      <w:r w:rsidRPr="004C3E23">
        <w:rPr>
          <w:b/>
          <w:color w:val="000000" w:themeColor="text1"/>
          <w:szCs w:val="28"/>
        </w:rPr>
        <w:t>-</w:t>
      </w:r>
      <w:r w:rsidRPr="004C3E23">
        <w:rPr>
          <w:color w:val="000000" w:themeColor="text1"/>
          <w:szCs w:val="28"/>
        </w:rPr>
        <w:t xml:space="preserve">сотрудникам из вкладки </w:t>
      </w:r>
      <w:r w:rsidRPr="004C3E23">
        <w:rPr>
          <w:b/>
          <w:color w:val="000000" w:themeColor="text1"/>
          <w:szCs w:val="28"/>
        </w:rPr>
        <w:t>Комиссия (</w:t>
      </w:r>
      <w:r w:rsidRPr="004C3E23">
        <w:rPr>
          <w:color w:val="000000" w:themeColor="text1"/>
          <w:szCs w:val="28"/>
        </w:rPr>
        <w:t xml:space="preserve">роль </w:t>
      </w:r>
      <w:r w:rsidRPr="004C3E23">
        <w:rPr>
          <w:b/>
          <w:color w:val="000000" w:themeColor="text1"/>
          <w:szCs w:val="28"/>
        </w:rPr>
        <w:t xml:space="preserve">Член комиссии) </w:t>
      </w:r>
      <w:r w:rsidRPr="004C3E23">
        <w:rPr>
          <w:color w:val="000000" w:themeColor="text1"/>
          <w:szCs w:val="28"/>
        </w:rPr>
        <w:t xml:space="preserve">табличной части </w:t>
      </w:r>
      <w:r w:rsidRPr="004C3E23">
        <w:rPr>
          <w:b/>
          <w:color w:val="000000" w:themeColor="text1"/>
          <w:szCs w:val="28"/>
        </w:rPr>
        <w:t>Подписание раздела 4</w:t>
      </w:r>
      <w:r w:rsidRPr="004C3E23">
        <w:rPr>
          <w:color w:val="000000" w:themeColor="text1"/>
          <w:szCs w:val="28"/>
        </w:rPr>
        <w:t xml:space="preserve"> для подписания.</w:t>
      </w:r>
      <w:r w:rsidRPr="004C3E23">
        <w:t xml:space="preserve"> </w:t>
      </w:r>
    </w:p>
    <w:p w14:paraId="27677DB9" w14:textId="77777777" w:rsidR="00D076D9" w:rsidRPr="004C3E23" w:rsidRDefault="00D708D3" w:rsidP="000976A2">
      <w:pPr>
        <w:ind w:firstLine="0"/>
        <w:jc w:val="center"/>
        <w:rPr>
          <w:noProof/>
        </w:rPr>
      </w:pPr>
      <w:r w:rsidRPr="004C3E23">
        <w:rPr>
          <w:noProof/>
        </w:rPr>
        <w:drawing>
          <wp:inline distT="0" distB="0" distL="0" distR="0" wp14:anchorId="1585DE8E" wp14:editId="4BB7B67E">
            <wp:extent cx="6029960" cy="2625077"/>
            <wp:effectExtent l="0" t="0" r="0" b="4445"/>
            <wp:docPr id="2125"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3"/>
                    <a:stretch/>
                  </pic:blipFill>
                  <pic:spPr bwMode="auto">
                    <a:xfrm>
                      <a:off x="0" y="0"/>
                      <a:ext cx="6029960" cy="2625077"/>
                    </a:xfrm>
                    <a:prstGeom prst="rect">
                      <a:avLst/>
                    </a:prstGeom>
                  </pic:spPr>
                </pic:pic>
              </a:graphicData>
            </a:graphic>
          </wp:inline>
        </w:drawing>
      </w:r>
    </w:p>
    <w:p w14:paraId="484EE425" w14:textId="5025C0D0" w:rsidR="00D076D9" w:rsidRPr="004C3E23" w:rsidRDefault="00ED3B53" w:rsidP="00797129">
      <w:pPr>
        <w:pStyle w:val="afffffff6"/>
      </w:pPr>
      <w:bookmarkStart w:id="4179" w:name="_Toc21282527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1648</w:t>
      </w:r>
      <w:bookmarkEnd w:id="4179"/>
      <w:r w:rsidR="00D708D3" w:rsidRPr="004C3E23">
        <w:fldChar w:fldCharType="end"/>
      </w:r>
    </w:p>
    <w:p w14:paraId="1593334A" w14:textId="77777777" w:rsidR="00D076D9" w:rsidRPr="004C3E23" w:rsidRDefault="00D076D9"/>
    <w:p w14:paraId="4B235B2C" w14:textId="77777777" w:rsidR="00D076D9" w:rsidRPr="004C3E23" w:rsidRDefault="00D708D3">
      <w:pPr>
        <w:rPr>
          <w:b/>
          <w:color w:val="000000" w:themeColor="text1"/>
          <w:szCs w:val="28"/>
        </w:rPr>
      </w:pPr>
      <w:r w:rsidRPr="004C3E23">
        <w:rPr>
          <w:b/>
          <w:color w:val="000000" w:themeColor="text1"/>
          <w:szCs w:val="28"/>
        </w:rPr>
        <w:t>Подписание членами комиссии раздела 4</w:t>
      </w:r>
    </w:p>
    <w:p w14:paraId="266D9727" w14:textId="77777777" w:rsidR="00D076D9" w:rsidRPr="004C3E23" w:rsidRDefault="00D708D3">
      <w:pPr>
        <w:rPr>
          <w:color w:val="000000" w:themeColor="text1"/>
          <w:szCs w:val="28"/>
        </w:rPr>
      </w:pPr>
      <w:r w:rsidRPr="004C3E23">
        <w:rPr>
          <w:color w:val="000000" w:themeColor="text1"/>
          <w:szCs w:val="28"/>
        </w:rPr>
        <w:t xml:space="preserve">Пользователю необходимо открыть документ и, ознакомившись с содержанием </w:t>
      </w:r>
      <w:r w:rsidRPr="004C3E23">
        <w:rPr>
          <w:b/>
          <w:color w:val="000000" w:themeColor="text1"/>
          <w:szCs w:val="28"/>
        </w:rPr>
        <w:t>раздела 4</w:t>
      </w:r>
      <w:r w:rsidRPr="004C3E23">
        <w:rPr>
          <w:color w:val="000000" w:themeColor="text1"/>
          <w:szCs w:val="28"/>
        </w:rPr>
        <w:t xml:space="preserve">, выполнить подписание при помощи кнопки-резолюции </w:t>
      </w:r>
      <w:r w:rsidRPr="004C3E23">
        <w:rPr>
          <w:b/>
          <w:color w:val="000000" w:themeColor="text1"/>
          <w:szCs w:val="28"/>
        </w:rPr>
        <w:t>«Подписать».</w:t>
      </w:r>
    </w:p>
    <w:p w14:paraId="554C89C9" w14:textId="77777777" w:rsidR="00D076D9" w:rsidRPr="004C3E23" w:rsidRDefault="00D708D3" w:rsidP="000976A2">
      <w:pPr>
        <w:ind w:firstLine="0"/>
        <w:jc w:val="center"/>
        <w:rPr>
          <w:noProof/>
        </w:rPr>
      </w:pPr>
      <w:r w:rsidRPr="004C3E23">
        <w:rPr>
          <w:noProof/>
        </w:rPr>
        <w:lastRenderedPageBreak/>
        <w:drawing>
          <wp:inline distT="0" distB="0" distL="0" distR="0" wp14:anchorId="61E0CF7F" wp14:editId="08851F2B">
            <wp:extent cx="6029960" cy="4274307"/>
            <wp:effectExtent l="0" t="0" r="8890" b="0"/>
            <wp:docPr id="2126"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4"/>
                    <a:stretch/>
                  </pic:blipFill>
                  <pic:spPr bwMode="auto">
                    <a:xfrm>
                      <a:off x="0" y="0"/>
                      <a:ext cx="6029960" cy="4274307"/>
                    </a:xfrm>
                    <a:prstGeom prst="rect">
                      <a:avLst/>
                    </a:prstGeom>
                  </pic:spPr>
                </pic:pic>
              </a:graphicData>
            </a:graphic>
          </wp:inline>
        </w:drawing>
      </w:r>
    </w:p>
    <w:p w14:paraId="744EBCF5" w14:textId="628A51DF" w:rsidR="00D076D9" w:rsidRPr="004C3E23" w:rsidRDefault="00ED3B53" w:rsidP="00797129">
      <w:pPr>
        <w:pStyle w:val="afffffff6"/>
      </w:pPr>
      <w:bookmarkStart w:id="4180" w:name="_Toc212825273"/>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1649</w:t>
      </w:r>
      <w:bookmarkEnd w:id="4180"/>
      <w:r w:rsidR="00D708D3" w:rsidRPr="004C3E23">
        <w:fldChar w:fldCharType="end"/>
      </w:r>
    </w:p>
    <w:p w14:paraId="0BB3F426" w14:textId="77777777" w:rsidR="00D076D9" w:rsidRPr="004C3E23" w:rsidRDefault="00D076D9"/>
    <w:p w14:paraId="11AA1413" w14:textId="77777777" w:rsidR="00D076D9" w:rsidRPr="004C3E23" w:rsidRDefault="00D708D3">
      <w:pPr>
        <w:rPr>
          <w:b/>
          <w:color w:val="000000" w:themeColor="text1"/>
          <w:szCs w:val="28"/>
        </w:rPr>
      </w:pPr>
      <w:r w:rsidRPr="004C3E23">
        <w:rPr>
          <w:color w:val="000000" w:themeColor="text1"/>
          <w:szCs w:val="28"/>
        </w:rPr>
        <w:t xml:space="preserve">В случае, если в разделе 4 выявлены несоответствия, член комиссии может передать документ на доработку, указав в реквизите Комментарий выявленные несоответствия и нажав соответствующую кнопку-резолюцию </w:t>
      </w:r>
      <w:r w:rsidRPr="004C3E23">
        <w:rPr>
          <w:b/>
          <w:color w:val="000000" w:themeColor="text1"/>
          <w:szCs w:val="28"/>
        </w:rPr>
        <w:t>«На доработку»</w:t>
      </w:r>
      <w:r w:rsidRPr="004C3E23">
        <w:rPr>
          <w:color w:val="000000" w:themeColor="text1"/>
          <w:szCs w:val="28"/>
        </w:rPr>
        <w:t xml:space="preserve">. В этом случае документ будет возвращён </w:t>
      </w:r>
      <w:r w:rsidRPr="004C3E23">
        <w:rPr>
          <w:b/>
          <w:color w:val="000000" w:themeColor="text1"/>
          <w:szCs w:val="28"/>
        </w:rPr>
        <w:t xml:space="preserve">Ответственному исполнителю инв. комиссии </w:t>
      </w:r>
      <w:r w:rsidRPr="004C3E23">
        <w:rPr>
          <w:color w:val="000000" w:themeColor="text1"/>
          <w:szCs w:val="28"/>
        </w:rPr>
        <w:t xml:space="preserve">для устранения недочётов на этап </w:t>
      </w:r>
      <w:r w:rsidRPr="004C3E23">
        <w:rPr>
          <w:b/>
          <w:color w:val="000000" w:themeColor="text1"/>
          <w:szCs w:val="28"/>
        </w:rPr>
        <w:t>Заполнение раздела 4 ответственным лицом комиссии.</w:t>
      </w:r>
    </w:p>
    <w:p w14:paraId="44D0CE35" w14:textId="77777777" w:rsidR="00D076D9" w:rsidRPr="004C3E23" w:rsidRDefault="00D708D3">
      <w:pPr>
        <w:rPr>
          <w:color w:val="000000" w:themeColor="text1"/>
          <w:szCs w:val="28"/>
        </w:rPr>
      </w:pPr>
      <w:r w:rsidRPr="004C3E23">
        <w:rPr>
          <w:color w:val="000000" w:themeColor="text1"/>
          <w:szCs w:val="28"/>
        </w:rPr>
        <w:t xml:space="preserve">После подписания раздела 4 всеми членами комиссии документ направляется пользователю-сотруднику из состава комиссии (роль </w:t>
      </w:r>
      <w:r w:rsidRPr="004C3E23">
        <w:rPr>
          <w:b/>
          <w:color w:val="000000" w:themeColor="text1"/>
          <w:szCs w:val="28"/>
        </w:rPr>
        <w:t>Председатель комиссии</w:t>
      </w:r>
      <w:r w:rsidRPr="004C3E23">
        <w:rPr>
          <w:color w:val="000000" w:themeColor="text1"/>
          <w:szCs w:val="28"/>
        </w:rPr>
        <w:t xml:space="preserve">) </w:t>
      </w:r>
      <w:r w:rsidRPr="004C3E23">
        <w:rPr>
          <w:b/>
          <w:color w:val="000000" w:themeColor="text1"/>
          <w:szCs w:val="28"/>
        </w:rPr>
        <w:t>Раздела 4,</w:t>
      </w:r>
      <w:r w:rsidRPr="004C3E23">
        <w:rPr>
          <w:color w:val="000000" w:themeColor="text1"/>
          <w:szCs w:val="28"/>
        </w:rPr>
        <w:t xml:space="preserve"> которому в карточке комиссии установлен флаг </w:t>
      </w:r>
      <w:r w:rsidRPr="004C3E23">
        <w:rPr>
          <w:b/>
          <w:color w:val="000000" w:themeColor="text1"/>
          <w:szCs w:val="28"/>
        </w:rPr>
        <w:t>«Председатель комиссии»</w:t>
      </w:r>
      <w:r w:rsidRPr="004C3E23">
        <w:rPr>
          <w:color w:val="000000" w:themeColor="text1"/>
          <w:szCs w:val="28"/>
        </w:rPr>
        <w:t xml:space="preserve"> или </w:t>
      </w:r>
      <w:r w:rsidRPr="004C3E23">
        <w:rPr>
          <w:b/>
          <w:color w:val="000000" w:themeColor="text1"/>
          <w:szCs w:val="28"/>
        </w:rPr>
        <w:t xml:space="preserve">«Уполномоченное председателем лицо» </w:t>
      </w:r>
      <w:r w:rsidRPr="004C3E23">
        <w:rPr>
          <w:color w:val="000000" w:themeColor="text1"/>
          <w:szCs w:val="28"/>
        </w:rPr>
        <w:t>в случае наличия рабочих комиссий.</w:t>
      </w:r>
    </w:p>
    <w:p w14:paraId="19838EAA" w14:textId="77777777" w:rsidR="00D076D9" w:rsidRPr="004C3E23" w:rsidRDefault="00D708D3">
      <w:pPr>
        <w:rPr>
          <w:b/>
          <w:color w:val="000000" w:themeColor="text1"/>
          <w:szCs w:val="28"/>
        </w:rPr>
      </w:pPr>
      <w:r w:rsidRPr="004C3E23">
        <w:rPr>
          <w:b/>
          <w:color w:val="000000" w:themeColor="text1"/>
          <w:szCs w:val="28"/>
        </w:rPr>
        <w:t>Подписание раздела 4 председателем комиссии</w:t>
      </w:r>
    </w:p>
    <w:p w14:paraId="6704C734" w14:textId="77777777" w:rsidR="00D076D9" w:rsidRPr="004C3E23" w:rsidRDefault="00D708D3">
      <w:pPr>
        <w:rPr>
          <w:color w:val="000000" w:themeColor="text1"/>
          <w:szCs w:val="28"/>
        </w:rPr>
      </w:pPr>
      <w:r w:rsidRPr="004C3E23">
        <w:rPr>
          <w:color w:val="000000" w:themeColor="text1"/>
          <w:szCs w:val="28"/>
        </w:rPr>
        <w:t xml:space="preserve">Пользователю необходимо открыть документ и, ознакомившись с содержанием раздела 4, выполнить подписание при помощи кнопки-резолюции </w:t>
      </w:r>
      <w:r w:rsidRPr="004C3E23">
        <w:rPr>
          <w:b/>
          <w:color w:val="000000" w:themeColor="text1"/>
          <w:szCs w:val="28"/>
        </w:rPr>
        <w:t>«Подписать».</w:t>
      </w:r>
    </w:p>
    <w:p w14:paraId="3D5AFF9D" w14:textId="77777777" w:rsidR="00D076D9" w:rsidRPr="004C3E23" w:rsidRDefault="00D708D3" w:rsidP="000976A2">
      <w:pPr>
        <w:ind w:firstLine="0"/>
        <w:jc w:val="center"/>
        <w:rPr>
          <w:noProof/>
        </w:rPr>
      </w:pPr>
      <w:r w:rsidRPr="004C3E23">
        <w:rPr>
          <w:noProof/>
        </w:rPr>
        <w:lastRenderedPageBreak/>
        <w:drawing>
          <wp:inline distT="0" distB="0" distL="0" distR="0" wp14:anchorId="76097AE7" wp14:editId="64BCD84B">
            <wp:extent cx="6029960" cy="4496487"/>
            <wp:effectExtent l="0" t="0" r="8890" b="0"/>
            <wp:docPr id="2127"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5"/>
                    <a:stretch/>
                  </pic:blipFill>
                  <pic:spPr bwMode="auto">
                    <a:xfrm>
                      <a:off x="0" y="0"/>
                      <a:ext cx="6029960" cy="4496487"/>
                    </a:xfrm>
                    <a:prstGeom prst="rect">
                      <a:avLst/>
                    </a:prstGeom>
                  </pic:spPr>
                </pic:pic>
              </a:graphicData>
            </a:graphic>
          </wp:inline>
        </w:drawing>
      </w:r>
    </w:p>
    <w:p w14:paraId="670D0F30" w14:textId="3C98637F" w:rsidR="00D076D9" w:rsidRPr="004C3E23" w:rsidRDefault="00ED3B53" w:rsidP="00797129">
      <w:pPr>
        <w:pStyle w:val="afffffff6"/>
      </w:pPr>
      <w:bookmarkStart w:id="4181" w:name="_Toc21282527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1650</w:t>
      </w:r>
      <w:bookmarkEnd w:id="4181"/>
      <w:r w:rsidR="00D708D3" w:rsidRPr="004C3E23">
        <w:fldChar w:fldCharType="end"/>
      </w:r>
    </w:p>
    <w:p w14:paraId="7B0C8684" w14:textId="77777777" w:rsidR="00D076D9" w:rsidRPr="004C3E23" w:rsidRDefault="00D076D9"/>
    <w:p w14:paraId="2A916D3E" w14:textId="77777777" w:rsidR="00D076D9" w:rsidRPr="004C3E23" w:rsidRDefault="00D708D3">
      <w:pPr>
        <w:rPr>
          <w:b/>
          <w:color w:val="000000" w:themeColor="text1"/>
          <w:szCs w:val="28"/>
        </w:rPr>
      </w:pPr>
      <w:r w:rsidRPr="004C3E23">
        <w:rPr>
          <w:color w:val="000000" w:themeColor="text1"/>
          <w:szCs w:val="28"/>
        </w:rPr>
        <w:t xml:space="preserve">В случае если в разделе 4 выявлены несоответствия, председатель комиссии может передать документ на доработку, указав в реквизите </w:t>
      </w:r>
      <w:r w:rsidRPr="004C3E23">
        <w:rPr>
          <w:b/>
          <w:color w:val="000000" w:themeColor="text1"/>
          <w:szCs w:val="28"/>
        </w:rPr>
        <w:t>«Комментарий»</w:t>
      </w:r>
      <w:r w:rsidRPr="004C3E23">
        <w:rPr>
          <w:color w:val="000000" w:themeColor="text1"/>
          <w:szCs w:val="28"/>
        </w:rPr>
        <w:t xml:space="preserve">, выявленные несоответствия и нажав соответствующую кнопку-резолюцию </w:t>
      </w:r>
      <w:r w:rsidRPr="004C3E23">
        <w:rPr>
          <w:b/>
          <w:color w:val="000000" w:themeColor="text1"/>
          <w:szCs w:val="28"/>
        </w:rPr>
        <w:t>«На доработку»</w:t>
      </w:r>
      <w:r w:rsidRPr="004C3E23">
        <w:rPr>
          <w:color w:val="000000" w:themeColor="text1"/>
          <w:szCs w:val="28"/>
        </w:rPr>
        <w:t xml:space="preserve">. В этом случае документ будет возвращён </w:t>
      </w:r>
      <w:r w:rsidRPr="004C3E23">
        <w:rPr>
          <w:b/>
          <w:color w:val="000000" w:themeColor="text1"/>
          <w:szCs w:val="28"/>
        </w:rPr>
        <w:t xml:space="preserve">Ответственному исполнителю инв. комиссии </w:t>
      </w:r>
      <w:r w:rsidRPr="004C3E23">
        <w:rPr>
          <w:color w:val="000000" w:themeColor="text1"/>
          <w:szCs w:val="28"/>
        </w:rPr>
        <w:t xml:space="preserve">для устранения недочётов на этап </w:t>
      </w:r>
      <w:r w:rsidRPr="004C3E23">
        <w:rPr>
          <w:b/>
          <w:color w:val="000000" w:themeColor="text1"/>
          <w:szCs w:val="28"/>
        </w:rPr>
        <w:t>Заполнение раздела 4 ответственным лицом комиссии.</w:t>
      </w:r>
    </w:p>
    <w:p w14:paraId="28189D98" w14:textId="77777777" w:rsidR="00D076D9" w:rsidRPr="004C3E23" w:rsidRDefault="00D708D3">
      <w:pPr>
        <w:rPr>
          <w:color w:val="000000" w:themeColor="text1"/>
          <w:szCs w:val="28"/>
        </w:rPr>
      </w:pPr>
      <w:r w:rsidRPr="004C3E23">
        <w:rPr>
          <w:color w:val="000000" w:themeColor="text1"/>
          <w:szCs w:val="28"/>
        </w:rPr>
        <w:t xml:space="preserve">После подписания раздела 4 председателем комиссии, бизнес-процесс по документу завершён, документу присвоен конечный статус </w:t>
      </w:r>
      <w:r w:rsidRPr="004C3E23">
        <w:rPr>
          <w:b/>
          <w:color w:val="000000" w:themeColor="text1"/>
          <w:szCs w:val="28"/>
        </w:rPr>
        <w:t>«Зарегистрирован»</w:t>
      </w:r>
      <w:r w:rsidRPr="004C3E23">
        <w:rPr>
          <w:color w:val="000000" w:themeColor="text1"/>
          <w:szCs w:val="28"/>
        </w:rPr>
        <w:t xml:space="preserve">. </w:t>
      </w:r>
    </w:p>
    <w:p w14:paraId="5362A14A" w14:textId="77777777" w:rsidR="00D076D9" w:rsidRPr="004C3E23" w:rsidRDefault="00D708D3" w:rsidP="000976A2">
      <w:pPr>
        <w:ind w:firstLine="0"/>
        <w:jc w:val="center"/>
        <w:rPr>
          <w:noProof/>
        </w:rPr>
      </w:pPr>
      <w:r w:rsidRPr="004C3E23">
        <w:rPr>
          <w:noProof/>
        </w:rPr>
        <w:lastRenderedPageBreak/>
        <w:drawing>
          <wp:inline distT="0" distB="0" distL="0" distR="0" wp14:anchorId="3BC29022" wp14:editId="32204EDB">
            <wp:extent cx="6029960" cy="2708472"/>
            <wp:effectExtent l="0" t="0" r="8890" b="0"/>
            <wp:docPr id="212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6"/>
                    <a:stretch/>
                  </pic:blipFill>
                  <pic:spPr bwMode="auto">
                    <a:xfrm>
                      <a:off x="0" y="0"/>
                      <a:ext cx="6029960" cy="2708472"/>
                    </a:xfrm>
                    <a:prstGeom prst="rect">
                      <a:avLst/>
                    </a:prstGeom>
                  </pic:spPr>
                </pic:pic>
              </a:graphicData>
            </a:graphic>
          </wp:inline>
        </w:drawing>
      </w:r>
    </w:p>
    <w:p w14:paraId="09D28241" w14:textId="52C4B01D" w:rsidR="00D076D9" w:rsidRPr="004C3E23" w:rsidRDefault="00ED3B53" w:rsidP="00797129">
      <w:pPr>
        <w:pStyle w:val="afffffff6"/>
      </w:pPr>
      <w:bookmarkStart w:id="4182" w:name="_Toc21282527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1651</w:t>
      </w:r>
      <w:bookmarkEnd w:id="4182"/>
      <w:r w:rsidR="00D708D3" w:rsidRPr="004C3E23">
        <w:fldChar w:fldCharType="end"/>
      </w:r>
    </w:p>
    <w:p w14:paraId="6BDBC071" w14:textId="77777777" w:rsidR="00D076D9" w:rsidRPr="004C3E23" w:rsidRDefault="00D076D9"/>
    <w:p w14:paraId="68729E2B" w14:textId="77777777" w:rsidR="00041CB5" w:rsidRPr="004C3E23" w:rsidRDefault="00041CB5" w:rsidP="00727CAB">
      <w:pPr>
        <w:rPr>
          <w:color w:val="000000" w:themeColor="text1"/>
          <w:szCs w:val="28"/>
        </w:rPr>
      </w:pPr>
      <w:r w:rsidRPr="004C3E23">
        <w:rPr>
          <w:b/>
          <w:color w:val="000000" w:themeColor="text1"/>
          <w:szCs w:val="28"/>
        </w:rPr>
        <w:t>Важно!</w:t>
      </w:r>
      <w:r w:rsidRPr="004C3E23">
        <w:rPr>
          <w:color w:val="000000" w:themeColor="text1"/>
          <w:szCs w:val="28"/>
        </w:rPr>
        <w:t xml:space="preserve"> </w:t>
      </w:r>
      <w:r w:rsidR="00727CAB" w:rsidRPr="004C3E23">
        <w:rPr>
          <w:color w:val="000000" w:themeColor="text1"/>
          <w:szCs w:val="28"/>
        </w:rPr>
        <w:t>В случае если Инвентаризационная опись по объектам НФА (ф. 0510466) включена в Акт о результатах инвентаризации (ф. 0510463) о</w:t>
      </w:r>
      <w:r w:rsidRPr="004C3E23">
        <w:rPr>
          <w:color w:val="000000" w:themeColor="text1"/>
          <w:szCs w:val="28"/>
        </w:rPr>
        <w:t xml:space="preserve">ткатить этап </w:t>
      </w:r>
      <w:r w:rsidR="00727CAB" w:rsidRPr="004C3E23">
        <w:rPr>
          <w:color w:val="000000" w:themeColor="text1"/>
          <w:szCs w:val="28"/>
        </w:rPr>
        <w:t xml:space="preserve">Подписание Председателем комиссии возможно только если Акт о результатах инвентаризации (ф. 0510463) находится в статусе Аннулирован либо помечен на удаление. </w:t>
      </w:r>
      <w:r w:rsidR="00822FAC" w:rsidRPr="004C3E23">
        <w:rPr>
          <w:color w:val="000000" w:themeColor="text1"/>
          <w:szCs w:val="28"/>
        </w:rPr>
        <w:t>При иных статусах будет выведено соответствующее сообщение.</w:t>
      </w:r>
    </w:p>
    <w:p w14:paraId="102ABFD9" w14:textId="77777777" w:rsidR="00854DEE" w:rsidRPr="004C3E23" w:rsidRDefault="00854DEE" w:rsidP="00727CAB">
      <w:pPr>
        <w:rPr>
          <w:color w:val="000000" w:themeColor="text1"/>
          <w:szCs w:val="28"/>
        </w:rPr>
      </w:pPr>
    </w:p>
    <w:p w14:paraId="530EB4B5" w14:textId="77777777" w:rsidR="00822FAC" w:rsidRPr="004C3E23" w:rsidRDefault="00822FAC" w:rsidP="0088500C">
      <w:pPr>
        <w:ind w:firstLine="0"/>
        <w:jc w:val="center"/>
        <w:rPr>
          <w:noProof/>
        </w:rPr>
      </w:pPr>
      <w:r w:rsidRPr="004C3E23">
        <w:rPr>
          <w:noProof/>
        </w:rPr>
        <w:drawing>
          <wp:inline distT="0" distB="0" distL="0" distR="0" wp14:anchorId="1C7DED9E" wp14:editId="261199DF">
            <wp:extent cx="4905375" cy="2124075"/>
            <wp:effectExtent l="0" t="0" r="9525" b="9525"/>
            <wp:docPr id="2268" name="Рисунок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7"/>
                    <a:stretch>
                      <a:fillRect/>
                    </a:stretch>
                  </pic:blipFill>
                  <pic:spPr>
                    <a:xfrm>
                      <a:off x="0" y="0"/>
                      <a:ext cx="4905375" cy="2124075"/>
                    </a:xfrm>
                    <a:prstGeom prst="rect">
                      <a:avLst/>
                    </a:prstGeom>
                  </pic:spPr>
                </pic:pic>
              </a:graphicData>
            </a:graphic>
          </wp:inline>
        </w:drawing>
      </w:r>
    </w:p>
    <w:p w14:paraId="76376B87" w14:textId="08A2574C" w:rsidR="00822FAC" w:rsidRPr="004C3E23" w:rsidRDefault="00ED3B53" w:rsidP="00797129">
      <w:pPr>
        <w:pStyle w:val="afffffff6"/>
      </w:pPr>
      <w:bookmarkStart w:id="4183" w:name="_Toc212825276"/>
      <w:r w:rsidRPr="004C3E23">
        <w:t xml:space="preserve">Рисунок </w:t>
      </w:r>
      <w:r w:rsidR="00822FAC" w:rsidRPr="004C3E23">
        <w:t xml:space="preserve"> </w:t>
      </w:r>
      <w:r w:rsidR="00822FAC" w:rsidRPr="004C3E23">
        <w:fldChar w:fldCharType="begin"/>
      </w:r>
      <w:r w:rsidR="00822FAC" w:rsidRPr="004C3E23">
        <w:instrText xml:space="preserve">SEQ Рисунок \* ARABIC </w:instrText>
      </w:r>
      <w:r w:rsidR="00822FAC" w:rsidRPr="004C3E23">
        <w:fldChar w:fldCharType="separate"/>
      </w:r>
      <w:r w:rsidR="00BD1EBB">
        <w:rPr>
          <w:noProof/>
        </w:rPr>
        <w:t>1652</w:t>
      </w:r>
      <w:bookmarkEnd w:id="4183"/>
      <w:r w:rsidR="00822FAC" w:rsidRPr="004C3E23">
        <w:fldChar w:fldCharType="end"/>
      </w:r>
    </w:p>
    <w:p w14:paraId="472509D6" w14:textId="77777777" w:rsidR="00822FAC" w:rsidRPr="004C3E23" w:rsidRDefault="00822FAC" w:rsidP="0088500C">
      <w:pPr>
        <w:ind w:firstLine="0"/>
        <w:jc w:val="center"/>
        <w:rPr>
          <w:b/>
          <w:color w:val="000000" w:themeColor="text1"/>
          <w:szCs w:val="28"/>
        </w:rPr>
      </w:pPr>
    </w:p>
    <w:p w14:paraId="72F730E1" w14:textId="77777777" w:rsidR="00D076D9" w:rsidRPr="004C3E23" w:rsidRDefault="00D708D3">
      <w:pPr>
        <w:rPr>
          <w:color w:val="000000" w:themeColor="text1"/>
          <w:szCs w:val="28"/>
        </w:rPr>
      </w:pPr>
      <w:r w:rsidRPr="004C3E23">
        <w:rPr>
          <w:color w:val="000000" w:themeColor="text1"/>
          <w:szCs w:val="28"/>
        </w:rPr>
        <w:t xml:space="preserve">В документе по кнопке </w:t>
      </w:r>
      <w:r w:rsidRPr="004C3E23">
        <w:rPr>
          <w:b/>
          <w:color w:val="000000" w:themeColor="text1"/>
          <w:szCs w:val="28"/>
        </w:rPr>
        <w:t>Печать</w:t>
      </w:r>
      <w:r w:rsidRPr="004C3E23">
        <w:rPr>
          <w:color w:val="000000" w:themeColor="text1"/>
          <w:szCs w:val="28"/>
        </w:rPr>
        <w:t xml:space="preserve"> доступна печатная форма Инвентаризационной описи по объектам НФА (ф. 0510466).</w:t>
      </w:r>
    </w:p>
    <w:p w14:paraId="101B1549" w14:textId="77777777" w:rsidR="00D076D9" w:rsidRPr="004C3E23" w:rsidRDefault="00D708D3" w:rsidP="000976A2">
      <w:pPr>
        <w:ind w:firstLine="0"/>
        <w:jc w:val="center"/>
        <w:rPr>
          <w:noProof/>
        </w:rPr>
      </w:pPr>
      <w:r w:rsidRPr="004C3E23">
        <w:rPr>
          <w:noProof/>
        </w:rPr>
        <w:lastRenderedPageBreak/>
        <w:drawing>
          <wp:inline distT="0" distB="0" distL="0" distR="0" wp14:anchorId="0C48C0D4" wp14:editId="5E1A3D0F">
            <wp:extent cx="6029960" cy="2747058"/>
            <wp:effectExtent l="0" t="0" r="8890" b="0"/>
            <wp:docPr id="212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1188"/>
                    <a:stretch/>
                  </pic:blipFill>
                  <pic:spPr bwMode="auto">
                    <a:xfrm>
                      <a:off x="0" y="0"/>
                      <a:ext cx="6029960" cy="2747057"/>
                    </a:xfrm>
                    <a:prstGeom prst="rect">
                      <a:avLst/>
                    </a:prstGeom>
                  </pic:spPr>
                </pic:pic>
              </a:graphicData>
            </a:graphic>
          </wp:inline>
        </w:drawing>
      </w:r>
    </w:p>
    <w:p w14:paraId="7A0C5A92" w14:textId="3C1EF679" w:rsidR="00D076D9" w:rsidRPr="004C3E23" w:rsidRDefault="00ED3B53" w:rsidP="00797129">
      <w:pPr>
        <w:pStyle w:val="afffffff6"/>
      </w:pPr>
      <w:bookmarkStart w:id="4184" w:name="_Toc21282527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1653</w:t>
      </w:r>
      <w:bookmarkEnd w:id="4184"/>
      <w:r w:rsidR="00D708D3" w:rsidRPr="004C3E23">
        <w:fldChar w:fldCharType="end"/>
      </w:r>
    </w:p>
    <w:p w14:paraId="46FB9710" w14:textId="77777777" w:rsidR="00D076D9" w:rsidRPr="004C3E23" w:rsidRDefault="00D076D9"/>
    <w:p w14:paraId="3CDF1CC0" w14:textId="77777777" w:rsidR="00D076D9" w:rsidRPr="004C3E23" w:rsidRDefault="00D708D3">
      <w:pPr>
        <w:rPr>
          <w:color w:val="000000" w:themeColor="text1"/>
          <w:szCs w:val="28"/>
        </w:rPr>
      </w:pPr>
      <w:r w:rsidRPr="004C3E23">
        <w:rPr>
          <w:color w:val="000000" w:themeColor="text1"/>
          <w:szCs w:val="28"/>
        </w:rPr>
        <w:t>При этом, ранее сформированная Расписка также выводится на отдельной странице одновременно с печатью Описи.</w:t>
      </w:r>
    </w:p>
    <w:p w14:paraId="565EC6B8" w14:textId="77777777" w:rsidR="00D076D9" w:rsidRPr="004C3E23" w:rsidRDefault="00D076D9">
      <w:pPr>
        <w:rPr>
          <w:color w:val="000000" w:themeColor="text1"/>
          <w:szCs w:val="28"/>
        </w:rPr>
      </w:pPr>
    </w:p>
    <w:p w14:paraId="0CFA59F0" w14:textId="77777777" w:rsidR="00D076D9" w:rsidRPr="004C3E23" w:rsidRDefault="00D708D3">
      <w:pPr>
        <w:pStyle w:val="20"/>
        <w:keepLines/>
        <w:numPr>
          <w:ilvl w:val="2"/>
          <w:numId w:val="80"/>
        </w:numPr>
        <w:spacing w:before="240" w:after="240" w:line="259" w:lineRule="auto"/>
        <w:jc w:val="left"/>
        <w:rPr>
          <w:color w:val="000000" w:themeColor="text1"/>
        </w:rPr>
      </w:pPr>
      <w:bookmarkStart w:id="4185" w:name="_Toc182574397"/>
      <w:bookmarkStart w:id="4186" w:name="_Toc212823603"/>
      <w:r w:rsidRPr="004C3E23">
        <w:rPr>
          <w:color w:val="000000" w:themeColor="text1"/>
        </w:rPr>
        <w:t>Формирование документа «Инвентаризационная опись по объектам НФА» ф.0510466 по счету 27.02 «МЗ, выданные в личное пользование работникам (сотрудникам)»</w:t>
      </w:r>
      <w:bookmarkEnd w:id="4185"/>
      <w:bookmarkEnd w:id="4186"/>
    </w:p>
    <w:p w14:paraId="7B58FE89" w14:textId="77777777" w:rsidR="00D076D9" w:rsidRPr="004C3E23" w:rsidRDefault="00D076D9">
      <w:pPr>
        <w:rPr>
          <w:color w:val="000000" w:themeColor="text1"/>
          <w:szCs w:val="28"/>
        </w:rPr>
      </w:pPr>
    </w:p>
    <w:p w14:paraId="2029D05F" w14:textId="77777777" w:rsidR="00D076D9" w:rsidRPr="004C3E23" w:rsidRDefault="00D708D3">
      <w:pPr>
        <w:rPr>
          <w:b/>
          <w:color w:val="000000" w:themeColor="text1"/>
          <w:szCs w:val="28"/>
        </w:rPr>
      </w:pPr>
      <w:r w:rsidRPr="004C3E23">
        <w:rPr>
          <w:b/>
          <w:color w:val="000000" w:themeColor="text1"/>
          <w:szCs w:val="28"/>
        </w:rPr>
        <w:t>Особенности формирования документа «Решение о проведении инвентаризации (ф. 0510439)» при инвентаризации имущества выданного в личное пользование сотрудникам, учитываемого на счете 27.02</w:t>
      </w:r>
    </w:p>
    <w:p w14:paraId="7F2B9710" w14:textId="77777777" w:rsidR="00D076D9" w:rsidRPr="004C3E23" w:rsidRDefault="00D708D3">
      <w:pPr>
        <w:rPr>
          <w:szCs w:val="28"/>
        </w:rPr>
      </w:pPr>
      <w:r w:rsidRPr="004C3E23">
        <w:rPr>
          <w:szCs w:val="28"/>
        </w:rPr>
        <w:t xml:space="preserve">Инвентаризационная опись НФА (ф. 0510466) формируется ответственным исполнителем бухгалтерской службы (пользователь с ролью </w:t>
      </w:r>
      <w:r w:rsidRPr="004C3E23">
        <w:rPr>
          <w:b/>
          <w:szCs w:val="28"/>
        </w:rPr>
        <w:t>Бухгалтер</w:t>
      </w:r>
      <w:r w:rsidRPr="004C3E23">
        <w:rPr>
          <w:szCs w:val="28"/>
        </w:rPr>
        <w:t xml:space="preserve">) на основании </w:t>
      </w:r>
      <w:r w:rsidRPr="004C3E23">
        <w:rPr>
          <w:b/>
          <w:szCs w:val="28"/>
        </w:rPr>
        <w:t>Решения</w:t>
      </w:r>
      <w:r w:rsidRPr="004C3E23">
        <w:rPr>
          <w:szCs w:val="28"/>
        </w:rPr>
        <w:t xml:space="preserve"> (ф. 0510439). </w:t>
      </w:r>
    </w:p>
    <w:p w14:paraId="464F36C0" w14:textId="77777777" w:rsidR="00D076D9" w:rsidRPr="004C3E23" w:rsidRDefault="00D708D3">
      <w:pPr>
        <w:rPr>
          <w:color w:val="000000" w:themeColor="text1"/>
          <w:szCs w:val="28"/>
        </w:rPr>
      </w:pPr>
      <w:r w:rsidRPr="004C3E23">
        <w:rPr>
          <w:color w:val="000000" w:themeColor="text1"/>
          <w:szCs w:val="28"/>
        </w:rPr>
        <w:t xml:space="preserve">Пользователю на этапе </w:t>
      </w:r>
      <w:r w:rsidRPr="004C3E23">
        <w:rPr>
          <w:b/>
          <w:color w:val="000000" w:themeColor="text1"/>
          <w:szCs w:val="28"/>
        </w:rPr>
        <w:t>Формирование</w:t>
      </w:r>
      <w:r w:rsidRPr="004C3E23">
        <w:rPr>
          <w:color w:val="000000" w:themeColor="text1"/>
          <w:szCs w:val="28"/>
        </w:rPr>
        <w:t xml:space="preserve"> требуется заполнить реквизит </w:t>
      </w:r>
      <w:r w:rsidRPr="004C3E23">
        <w:rPr>
          <w:b/>
          <w:color w:val="000000" w:themeColor="text1"/>
          <w:szCs w:val="28"/>
        </w:rPr>
        <w:t xml:space="preserve">Решение о проведении инвентаризации </w:t>
      </w:r>
      <w:r w:rsidRPr="004C3E23">
        <w:rPr>
          <w:color w:val="000000" w:themeColor="text1"/>
          <w:szCs w:val="28"/>
        </w:rPr>
        <w:t xml:space="preserve">путём выбора требуемого документа из списка. </w:t>
      </w:r>
    </w:p>
    <w:p w14:paraId="67F439FE" w14:textId="27EC60AC" w:rsidR="00D076D9" w:rsidRPr="004C3E23" w:rsidRDefault="00D708D3">
      <w:pPr>
        <w:rPr>
          <w:szCs w:val="28"/>
        </w:rPr>
      </w:pPr>
      <w:r w:rsidRPr="004C3E23">
        <w:rPr>
          <w:szCs w:val="28"/>
        </w:rPr>
        <w:t xml:space="preserve">Работа с документом </w:t>
      </w:r>
      <w:r w:rsidRPr="004C3E23">
        <w:rPr>
          <w:color w:val="000000" w:themeColor="text1"/>
          <w:szCs w:val="28"/>
        </w:rPr>
        <w:t xml:space="preserve">Решение о проведении инвентаризации (ф. 0510439) </w:t>
      </w:r>
      <w:r w:rsidRPr="004C3E23">
        <w:rPr>
          <w:szCs w:val="28"/>
        </w:rPr>
        <w:t xml:space="preserve">описана в </w:t>
      </w:r>
      <w:r w:rsidRPr="004C3E23">
        <w:rPr>
          <w:b/>
          <w:bCs/>
          <w:szCs w:val="28"/>
        </w:rPr>
        <w:t xml:space="preserve">разделе </w:t>
      </w:r>
      <w:r w:rsidRPr="004C3E23">
        <w:rPr>
          <w:b/>
          <w:bCs/>
          <w:szCs w:val="28"/>
        </w:rPr>
        <w:fldChar w:fldCharType="begin"/>
      </w:r>
      <w:r w:rsidRPr="004C3E23">
        <w:rPr>
          <w:b/>
          <w:bCs/>
          <w:szCs w:val="28"/>
        </w:rPr>
        <w:instrText xml:space="preserve"> REF _Ref182571421 \r \h  \* MERGEFORMAT </w:instrText>
      </w:r>
      <w:r w:rsidRPr="004C3E23">
        <w:rPr>
          <w:b/>
          <w:bCs/>
          <w:szCs w:val="28"/>
        </w:rPr>
      </w:r>
      <w:r w:rsidRPr="004C3E23">
        <w:rPr>
          <w:b/>
          <w:bCs/>
          <w:szCs w:val="28"/>
        </w:rPr>
        <w:fldChar w:fldCharType="separate"/>
      </w:r>
      <w:r w:rsidR="00BD1EBB">
        <w:rPr>
          <w:b/>
          <w:bCs/>
          <w:szCs w:val="28"/>
        </w:rPr>
        <w:t>1.6</w:t>
      </w:r>
      <w:r w:rsidRPr="004C3E23">
        <w:rPr>
          <w:b/>
          <w:bCs/>
          <w:szCs w:val="28"/>
        </w:rPr>
        <w:fldChar w:fldCharType="end"/>
      </w:r>
      <w:r w:rsidRPr="004C3E23">
        <w:rPr>
          <w:b/>
          <w:bCs/>
          <w:szCs w:val="28"/>
        </w:rPr>
        <w:t>.</w:t>
      </w:r>
      <w:r w:rsidRPr="004C3E23">
        <w:rPr>
          <w:szCs w:val="28"/>
        </w:rPr>
        <w:t xml:space="preserve"> Бизнес-процессы и шаблоны процессов статусной модели остаются без изменения.</w:t>
      </w:r>
    </w:p>
    <w:p w14:paraId="1F61A1BD" w14:textId="77777777" w:rsidR="00D076D9" w:rsidRPr="004C3E23" w:rsidRDefault="00D708D3">
      <w:pPr>
        <w:rPr>
          <w:szCs w:val="28"/>
        </w:rPr>
      </w:pPr>
      <w:r w:rsidRPr="004C3E23">
        <w:rPr>
          <w:szCs w:val="28"/>
        </w:rPr>
        <w:t xml:space="preserve">На этапе </w:t>
      </w:r>
      <w:r w:rsidRPr="004C3E23">
        <w:rPr>
          <w:b/>
          <w:bCs/>
          <w:szCs w:val="28"/>
        </w:rPr>
        <w:t>Формирование</w:t>
      </w:r>
      <w:r w:rsidRPr="004C3E23">
        <w:rPr>
          <w:szCs w:val="28"/>
        </w:rPr>
        <w:t xml:space="preserve"> документа </w:t>
      </w:r>
      <w:r w:rsidRPr="004C3E23">
        <w:rPr>
          <w:b/>
          <w:color w:val="000000" w:themeColor="text1"/>
          <w:szCs w:val="28"/>
        </w:rPr>
        <w:t>Решение о проведении инвентаризации (ф. 0510439)</w:t>
      </w:r>
      <w:r w:rsidRPr="004C3E23">
        <w:rPr>
          <w:color w:val="000000" w:themeColor="text1"/>
          <w:szCs w:val="28"/>
        </w:rPr>
        <w:t xml:space="preserve"> пользователю с ролью </w:t>
      </w:r>
      <w:r w:rsidRPr="004C3E23">
        <w:rPr>
          <w:b/>
          <w:color w:val="000000" w:themeColor="text1"/>
          <w:szCs w:val="28"/>
        </w:rPr>
        <w:t xml:space="preserve">Ответственное лицо комиссии </w:t>
      </w:r>
      <w:r w:rsidRPr="004C3E23">
        <w:rPr>
          <w:bCs/>
          <w:color w:val="000000" w:themeColor="text1"/>
          <w:szCs w:val="28"/>
        </w:rPr>
        <w:t>при</w:t>
      </w:r>
      <w:r w:rsidRPr="004C3E23">
        <w:rPr>
          <w:b/>
          <w:color w:val="000000" w:themeColor="text1"/>
          <w:szCs w:val="28"/>
        </w:rPr>
        <w:t xml:space="preserve"> </w:t>
      </w:r>
      <w:r w:rsidRPr="004C3E23">
        <w:rPr>
          <w:bCs/>
          <w:color w:val="000000" w:themeColor="text1"/>
          <w:szCs w:val="28"/>
        </w:rPr>
        <w:t xml:space="preserve">заполнении данных на вкладке </w:t>
      </w:r>
      <w:r w:rsidRPr="004C3E23">
        <w:rPr>
          <w:b/>
          <w:color w:val="000000" w:themeColor="text1"/>
          <w:szCs w:val="28"/>
        </w:rPr>
        <w:t>Объекты инвентаризации</w:t>
      </w:r>
      <w:r w:rsidRPr="004C3E23">
        <w:rPr>
          <w:bCs/>
          <w:color w:val="000000" w:themeColor="text1"/>
          <w:szCs w:val="28"/>
        </w:rPr>
        <w:t xml:space="preserve"> необходимо </w:t>
      </w:r>
      <w:r w:rsidRPr="004C3E23">
        <w:rPr>
          <w:szCs w:val="28"/>
        </w:rPr>
        <w:t>обратить внимание на следующие моменты</w:t>
      </w:r>
      <w:r w:rsidRPr="004C3E23">
        <w:rPr>
          <w:bCs/>
          <w:color w:val="000000" w:themeColor="text1"/>
          <w:szCs w:val="28"/>
        </w:rPr>
        <w:t>:</w:t>
      </w:r>
    </w:p>
    <w:p w14:paraId="7F8688AD" w14:textId="77777777" w:rsidR="00D076D9" w:rsidRPr="004C3E23" w:rsidRDefault="00D708D3">
      <w:pPr>
        <w:pStyle w:val="afffff4"/>
        <w:numPr>
          <w:ilvl w:val="0"/>
          <w:numId w:val="79"/>
        </w:numPr>
        <w:ind w:left="0" w:firstLine="709"/>
        <w:jc w:val="both"/>
        <w:rPr>
          <w:rFonts w:ascii="Times New Roman" w:hAnsi="Times New Roman" w:cs="Times New Roman"/>
          <w:b/>
          <w:sz w:val="28"/>
          <w:szCs w:val="28"/>
        </w:rPr>
      </w:pPr>
      <w:r w:rsidRPr="004C3E23">
        <w:rPr>
          <w:rFonts w:ascii="Times New Roman" w:hAnsi="Times New Roman" w:cs="Times New Roman"/>
          <w:sz w:val="28"/>
          <w:szCs w:val="28"/>
        </w:rPr>
        <w:t xml:space="preserve">Остатки по счету 27.02 </w:t>
      </w:r>
      <w:r w:rsidRPr="004C3E23">
        <w:rPr>
          <w:rFonts w:ascii="Times New Roman" w:hAnsi="Times New Roman" w:cs="Times New Roman"/>
          <w:b/>
          <w:sz w:val="28"/>
          <w:szCs w:val="28"/>
        </w:rPr>
        <w:t>не следует</w:t>
      </w:r>
      <w:r w:rsidRPr="004C3E23">
        <w:rPr>
          <w:rFonts w:ascii="Times New Roman" w:hAnsi="Times New Roman" w:cs="Times New Roman"/>
          <w:sz w:val="28"/>
          <w:szCs w:val="28"/>
        </w:rPr>
        <w:t xml:space="preserve"> подбирать с помощью кнопки «</w:t>
      </w:r>
      <w:r w:rsidRPr="004C3E23">
        <w:rPr>
          <w:rFonts w:ascii="Times New Roman" w:hAnsi="Times New Roman" w:cs="Times New Roman"/>
          <w:b/>
          <w:bCs/>
          <w:sz w:val="28"/>
          <w:szCs w:val="28"/>
        </w:rPr>
        <w:t>Заполнить</w:t>
      </w:r>
      <w:r w:rsidRPr="004C3E23">
        <w:rPr>
          <w:rFonts w:ascii="Times New Roman" w:hAnsi="Times New Roman" w:cs="Times New Roman"/>
          <w:sz w:val="28"/>
          <w:szCs w:val="28"/>
        </w:rPr>
        <w:t>» - «</w:t>
      </w:r>
      <w:r w:rsidRPr="004C3E23">
        <w:rPr>
          <w:rFonts w:ascii="Times New Roman" w:hAnsi="Times New Roman" w:cs="Times New Roman"/>
          <w:b/>
          <w:bCs/>
          <w:sz w:val="28"/>
          <w:szCs w:val="28"/>
        </w:rPr>
        <w:t>По остаткам НФА</w:t>
      </w:r>
      <w:r w:rsidRPr="004C3E23">
        <w:rPr>
          <w:rFonts w:ascii="Times New Roman" w:hAnsi="Times New Roman" w:cs="Times New Roman"/>
          <w:sz w:val="28"/>
          <w:szCs w:val="28"/>
        </w:rPr>
        <w:t>».</w:t>
      </w:r>
    </w:p>
    <w:p w14:paraId="67365DD1" w14:textId="77777777" w:rsidR="00D076D9" w:rsidRPr="004C3E23" w:rsidRDefault="00D708D3">
      <w:pPr>
        <w:pStyle w:val="afffff4"/>
        <w:numPr>
          <w:ilvl w:val="0"/>
          <w:numId w:val="79"/>
        </w:numPr>
        <w:ind w:left="0" w:firstLine="709"/>
        <w:jc w:val="both"/>
        <w:rPr>
          <w:rFonts w:ascii="Times New Roman" w:hAnsi="Times New Roman" w:cs="Times New Roman"/>
          <w:b/>
          <w:sz w:val="28"/>
          <w:szCs w:val="28"/>
        </w:rPr>
      </w:pPr>
      <w:r w:rsidRPr="004C3E23">
        <w:rPr>
          <w:rFonts w:ascii="Times New Roman" w:hAnsi="Times New Roman" w:cs="Times New Roman"/>
          <w:bCs/>
          <w:sz w:val="28"/>
          <w:szCs w:val="28"/>
        </w:rPr>
        <w:lastRenderedPageBreak/>
        <w:t xml:space="preserve">На вкладке </w:t>
      </w:r>
      <w:r w:rsidRPr="004C3E23">
        <w:rPr>
          <w:rFonts w:ascii="Times New Roman" w:hAnsi="Times New Roman" w:cs="Times New Roman"/>
          <w:b/>
          <w:bCs/>
          <w:sz w:val="28"/>
          <w:szCs w:val="28"/>
        </w:rPr>
        <w:t>Объекты инвентаризации</w:t>
      </w:r>
      <w:r w:rsidRPr="004C3E23">
        <w:rPr>
          <w:rFonts w:ascii="Times New Roman" w:hAnsi="Times New Roman" w:cs="Times New Roman"/>
          <w:bCs/>
          <w:sz w:val="28"/>
          <w:szCs w:val="28"/>
        </w:rPr>
        <w:t> необходимо с помощью кнопки </w:t>
      </w:r>
      <w:r w:rsidRPr="004C3E23">
        <w:rPr>
          <w:rFonts w:ascii="Times New Roman" w:hAnsi="Times New Roman" w:cs="Times New Roman"/>
          <w:b/>
          <w:bCs/>
          <w:sz w:val="28"/>
          <w:szCs w:val="28"/>
        </w:rPr>
        <w:t>Добавить</w:t>
      </w:r>
      <w:r w:rsidRPr="004C3E23">
        <w:rPr>
          <w:rFonts w:ascii="Times New Roman" w:hAnsi="Times New Roman" w:cs="Times New Roman"/>
          <w:bCs/>
          <w:sz w:val="28"/>
          <w:szCs w:val="28"/>
        </w:rPr>
        <w:t> создать новую строку, в которой следует заполнить реквизиты следующим образом:</w:t>
      </w:r>
    </w:p>
    <w:p w14:paraId="2BB9F644" w14:textId="77777777" w:rsidR="00D076D9" w:rsidRPr="004C3E23" w:rsidRDefault="00D708D3">
      <w:pPr>
        <w:pStyle w:val="afffff4"/>
        <w:ind w:left="0"/>
        <w:jc w:val="both"/>
        <w:rPr>
          <w:rFonts w:ascii="Times New Roman" w:hAnsi="Times New Roman" w:cs="Times New Roman"/>
          <w:b/>
          <w:sz w:val="28"/>
          <w:szCs w:val="28"/>
        </w:rPr>
      </w:pPr>
      <w:r w:rsidRPr="004C3E23">
        <w:rPr>
          <w:rFonts w:ascii="Times New Roman" w:hAnsi="Times New Roman" w:cs="Times New Roman"/>
          <w:b/>
          <w:sz w:val="28"/>
          <w:szCs w:val="28"/>
        </w:rPr>
        <w:t xml:space="preserve">- Счет инвентаризации – </w:t>
      </w:r>
      <w:r w:rsidRPr="004C3E23">
        <w:rPr>
          <w:rFonts w:ascii="Times New Roman" w:hAnsi="Times New Roman" w:cs="Times New Roman"/>
          <w:bCs/>
          <w:sz w:val="28"/>
          <w:szCs w:val="28"/>
        </w:rPr>
        <w:t xml:space="preserve">указать КФО и выбрать счет 27.02 из плана счетов (ЕПСБУ). Для этого необходимо перейти в реквизит </w:t>
      </w:r>
      <w:r w:rsidRPr="004C3E23">
        <w:rPr>
          <w:rFonts w:ascii="Times New Roman" w:hAnsi="Times New Roman" w:cs="Times New Roman"/>
          <w:b/>
          <w:sz w:val="28"/>
          <w:szCs w:val="28"/>
        </w:rPr>
        <w:t xml:space="preserve">Счет, </w:t>
      </w:r>
      <w:r w:rsidRPr="004C3E23">
        <w:rPr>
          <w:rFonts w:ascii="Times New Roman" w:hAnsi="Times New Roman" w:cs="Times New Roman"/>
          <w:bCs/>
          <w:sz w:val="28"/>
          <w:szCs w:val="28"/>
        </w:rPr>
        <w:t>указав его вручную</w:t>
      </w:r>
      <w:r w:rsidRPr="004C3E23">
        <w:rPr>
          <w:rFonts w:ascii="Times New Roman" w:hAnsi="Times New Roman" w:cs="Times New Roman"/>
          <w:b/>
          <w:sz w:val="28"/>
          <w:szCs w:val="28"/>
        </w:rPr>
        <w:t xml:space="preserve"> </w:t>
      </w:r>
      <w:r w:rsidRPr="004C3E23">
        <w:rPr>
          <w:rFonts w:ascii="Times New Roman" w:hAnsi="Times New Roman" w:cs="Times New Roman"/>
          <w:bCs/>
          <w:sz w:val="28"/>
          <w:szCs w:val="28"/>
        </w:rPr>
        <w:t xml:space="preserve">через кнопку </w:t>
      </w:r>
      <w:r w:rsidRPr="004C3E23">
        <w:rPr>
          <w:rFonts w:ascii="Times New Roman" w:hAnsi="Times New Roman" w:cs="Times New Roman"/>
          <w:b/>
          <w:sz w:val="28"/>
          <w:szCs w:val="28"/>
        </w:rPr>
        <w:t>Показать все</w:t>
      </w:r>
      <w:r w:rsidRPr="004C3E23">
        <w:rPr>
          <w:rFonts w:ascii="Times New Roman" w:hAnsi="Times New Roman" w:cs="Times New Roman"/>
          <w:bCs/>
          <w:sz w:val="28"/>
          <w:szCs w:val="28"/>
        </w:rPr>
        <w:t xml:space="preserve">. </w:t>
      </w:r>
    </w:p>
    <w:p w14:paraId="1829524B" w14:textId="77777777" w:rsidR="00D076D9" w:rsidRPr="004C3E23" w:rsidRDefault="00D708D3">
      <w:pPr>
        <w:rPr>
          <w:bCs/>
          <w:szCs w:val="28"/>
        </w:rPr>
      </w:pPr>
      <w:r w:rsidRPr="004C3E23">
        <w:rPr>
          <w:b/>
          <w:szCs w:val="28"/>
        </w:rPr>
        <w:t xml:space="preserve">- Сотрудник </w:t>
      </w:r>
      <w:r w:rsidRPr="004C3E23">
        <w:rPr>
          <w:bCs/>
          <w:szCs w:val="28"/>
        </w:rPr>
        <w:t>– указать сотрудника, который считается ответственным лицом за все имущество, выданное в личное пользование сотрудникам, независимо от получателя имущества.</w:t>
      </w:r>
    </w:p>
    <w:p w14:paraId="0446B495" w14:textId="77777777" w:rsidR="00D076D9" w:rsidRPr="004C3E23" w:rsidRDefault="00D708D3">
      <w:pPr>
        <w:rPr>
          <w:b/>
          <w:bCs/>
          <w:szCs w:val="28"/>
        </w:rPr>
      </w:pPr>
      <w:r w:rsidRPr="004C3E23">
        <w:rPr>
          <w:b/>
          <w:szCs w:val="28"/>
        </w:rPr>
        <w:t>!Важно</w:t>
      </w:r>
      <w:r w:rsidRPr="004C3E23">
        <w:rPr>
          <w:bCs/>
          <w:szCs w:val="28"/>
        </w:rPr>
        <w:t xml:space="preserve"> Данный сотрудник будет использован в бизнес - процессе формирования документа </w:t>
      </w:r>
      <w:r w:rsidRPr="004C3E23">
        <w:rPr>
          <w:b/>
          <w:szCs w:val="28"/>
        </w:rPr>
        <w:t>«Инвентаризационная опись по объектам НФА» ф. 0510466.</w:t>
      </w:r>
      <w:r w:rsidRPr="004C3E23">
        <w:rPr>
          <w:szCs w:val="28"/>
        </w:rPr>
        <w:t xml:space="preserve"> Ему необходимо будет создать и подписать документ </w:t>
      </w:r>
      <w:r w:rsidRPr="004C3E23">
        <w:rPr>
          <w:b/>
          <w:bCs/>
          <w:szCs w:val="28"/>
        </w:rPr>
        <w:t xml:space="preserve">Расписка инвентаризации. </w:t>
      </w:r>
    </w:p>
    <w:p w14:paraId="278A677C" w14:textId="77777777" w:rsidR="00D076D9" w:rsidRPr="004C3E23" w:rsidRDefault="00D708D3">
      <w:pPr>
        <w:rPr>
          <w:bCs/>
          <w:szCs w:val="28"/>
        </w:rPr>
      </w:pPr>
      <w:r w:rsidRPr="004C3E23">
        <w:rPr>
          <w:bCs/>
          <w:szCs w:val="28"/>
        </w:rPr>
        <w:t xml:space="preserve"> Сотрудник должен быть пользователем информационной базы с </w:t>
      </w:r>
      <w:r w:rsidRPr="004C3E23">
        <w:rPr>
          <w:color w:val="000000" w:themeColor="text1"/>
          <w:szCs w:val="28"/>
        </w:rPr>
        <w:t xml:space="preserve">ролью </w:t>
      </w:r>
      <w:r w:rsidRPr="004C3E23">
        <w:rPr>
          <w:b/>
          <w:color w:val="000000" w:themeColor="text1"/>
          <w:szCs w:val="28"/>
        </w:rPr>
        <w:t>Материально-ответственное лицо.</w:t>
      </w:r>
    </w:p>
    <w:p w14:paraId="03B0D219" w14:textId="77777777" w:rsidR="00D076D9" w:rsidRPr="004C3E23" w:rsidRDefault="00D708D3">
      <w:pPr>
        <w:rPr>
          <w:bCs/>
          <w:szCs w:val="28"/>
        </w:rPr>
      </w:pPr>
      <w:r w:rsidRPr="004C3E23">
        <w:rPr>
          <w:b/>
          <w:szCs w:val="28"/>
        </w:rPr>
        <w:t xml:space="preserve">  - Место инвентаризации – </w:t>
      </w:r>
      <w:r w:rsidRPr="004C3E23">
        <w:rPr>
          <w:bCs/>
          <w:szCs w:val="28"/>
        </w:rPr>
        <w:t>указать обобщенно место проведения инвентаризации, независимо от мест хранения и использования имущества.</w:t>
      </w:r>
    </w:p>
    <w:p w14:paraId="3178B896" w14:textId="2CB54038" w:rsidR="00D076D9" w:rsidRPr="004C3E23" w:rsidRDefault="00D708D3">
      <w:pPr>
        <w:rPr>
          <w:szCs w:val="28"/>
        </w:rPr>
      </w:pPr>
      <w:r w:rsidRPr="004C3E23">
        <w:rPr>
          <w:b/>
          <w:szCs w:val="28"/>
        </w:rPr>
        <w:t xml:space="preserve"> </w:t>
      </w:r>
      <w:r w:rsidRPr="004C3E23">
        <w:rPr>
          <w:szCs w:val="28"/>
        </w:rPr>
        <w:t xml:space="preserve">Дальнейшая отработка документа </w:t>
      </w:r>
      <w:r w:rsidRPr="004C3E23">
        <w:rPr>
          <w:b/>
          <w:bCs/>
          <w:szCs w:val="28"/>
        </w:rPr>
        <w:t>«</w:t>
      </w:r>
      <w:r w:rsidRPr="004C3E23">
        <w:rPr>
          <w:b/>
          <w:bCs/>
          <w:color w:val="000000" w:themeColor="text1"/>
          <w:szCs w:val="28"/>
        </w:rPr>
        <w:t>Решение о проведении инвентаризации (ф. 0510439)</w:t>
      </w:r>
      <w:r w:rsidRPr="004C3E23">
        <w:rPr>
          <w:b/>
          <w:bCs/>
          <w:szCs w:val="28"/>
        </w:rPr>
        <w:t>»</w:t>
      </w:r>
      <w:r w:rsidRPr="004C3E23">
        <w:rPr>
          <w:szCs w:val="28"/>
        </w:rPr>
        <w:t xml:space="preserve"> производится в соответствии с бизнес-процессами и шаблонами процессов статусной модели, описанными в </w:t>
      </w:r>
      <w:r w:rsidRPr="004C3E23">
        <w:rPr>
          <w:b/>
          <w:bCs/>
          <w:szCs w:val="28"/>
        </w:rPr>
        <w:t xml:space="preserve">разделе </w:t>
      </w:r>
      <w:r w:rsidRPr="004C3E23">
        <w:rPr>
          <w:b/>
          <w:bCs/>
          <w:szCs w:val="28"/>
        </w:rPr>
        <w:fldChar w:fldCharType="begin"/>
      </w:r>
      <w:r w:rsidRPr="004C3E23">
        <w:rPr>
          <w:b/>
          <w:bCs/>
          <w:szCs w:val="28"/>
        </w:rPr>
        <w:instrText xml:space="preserve"> REF _Ref182571484 \r \h  \* MERGEFORMAT </w:instrText>
      </w:r>
      <w:r w:rsidRPr="004C3E23">
        <w:rPr>
          <w:b/>
          <w:bCs/>
          <w:szCs w:val="28"/>
        </w:rPr>
      </w:r>
      <w:r w:rsidRPr="004C3E23">
        <w:rPr>
          <w:b/>
          <w:bCs/>
          <w:szCs w:val="28"/>
        </w:rPr>
        <w:fldChar w:fldCharType="separate"/>
      </w:r>
      <w:r w:rsidR="00BD1EBB">
        <w:rPr>
          <w:b/>
          <w:bCs/>
          <w:szCs w:val="28"/>
        </w:rPr>
        <w:t>1.6</w:t>
      </w:r>
      <w:r w:rsidRPr="004C3E23">
        <w:rPr>
          <w:b/>
          <w:bCs/>
          <w:szCs w:val="28"/>
        </w:rPr>
        <w:fldChar w:fldCharType="end"/>
      </w:r>
      <w:r w:rsidRPr="004C3E23">
        <w:rPr>
          <w:b/>
          <w:bCs/>
          <w:szCs w:val="28"/>
        </w:rPr>
        <w:t>.</w:t>
      </w:r>
    </w:p>
    <w:p w14:paraId="7F4E3279" w14:textId="77777777" w:rsidR="00D076D9" w:rsidRPr="004C3E23" w:rsidRDefault="00D708D3">
      <w:pPr>
        <w:rPr>
          <w:b/>
          <w:bCs/>
          <w:sz w:val="32"/>
          <w:szCs w:val="32"/>
        </w:rPr>
      </w:pPr>
      <w:r w:rsidRPr="004C3E23">
        <w:rPr>
          <w:b/>
          <w:bCs/>
          <w:sz w:val="32"/>
          <w:szCs w:val="32"/>
        </w:rPr>
        <w:t>Формирование документа «Инвентаризационная опись по объектам НФА» ф. 0510466</w:t>
      </w:r>
    </w:p>
    <w:p w14:paraId="75F33FF1" w14:textId="3F24F592" w:rsidR="00D076D9" w:rsidRPr="004C3E23" w:rsidRDefault="00D708D3">
      <w:pPr>
        <w:rPr>
          <w:szCs w:val="28"/>
        </w:rPr>
      </w:pPr>
      <w:r w:rsidRPr="004C3E23">
        <w:rPr>
          <w:szCs w:val="28"/>
        </w:rPr>
        <w:t xml:space="preserve">Работа с документом </w:t>
      </w:r>
      <w:r w:rsidRPr="004C3E23">
        <w:rPr>
          <w:b/>
          <w:bCs/>
          <w:szCs w:val="28"/>
        </w:rPr>
        <w:t>«Инвентаризационная опись по объектам НФА» ф. 0510466</w:t>
      </w:r>
      <w:r w:rsidRPr="004C3E23">
        <w:rPr>
          <w:szCs w:val="28"/>
        </w:rPr>
        <w:t xml:space="preserve"> описана в </w:t>
      </w:r>
      <w:r w:rsidRPr="004C3E23">
        <w:rPr>
          <w:b/>
          <w:bCs/>
          <w:szCs w:val="28"/>
        </w:rPr>
        <w:t xml:space="preserve">разделе </w:t>
      </w:r>
      <w:r w:rsidRPr="004C3E23">
        <w:rPr>
          <w:b/>
          <w:bCs/>
          <w:szCs w:val="28"/>
        </w:rPr>
        <w:fldChar w:fldCharType="begin"/>
      </w:r>
      <w:r w:rsidRPr="004C3E23">
        <w:rPr>
          <w:b/>
          <w:bCs/>
          <w:szCs w:val="28"/>
        </w:rPr>
        <w:instrText xml:space="preserve"> REF _Ref182571508 \r \h  \* MERGEFORMAT </w:instrText>
      </w:r>
      <w:r w:rsidRPr="004C3E23">
        <w:rPr>
          <w:b/>
          <w:bCs/>
          <w:szCs w:val="28"/>
        </w:rPr>
      </w:r>
      <w:r w:rsidRPr="004C3E23">
        <w:rPr>
          <w:b/>
          <w:bCs/>
          <w:szCs w:val="28"/>
        </w:rPr>
        <w:fldChar w:fldCharType="separate"/>
      </w:r>
      <w:r w:rsidR="00BD1EBB">
        <w:rPr>
          <w:b/>
          <w:bCs/>
          <w:szCs w:val="28"/>
        </w:rPr>
        <w:t>1.18</w:t>
      </w:r>
      <w:r w:rsidRPr="004C3E23">
        <w:rPr>
          <w:b/>
          <w:bCs/>
          <w:szCs w:val="28"/>
        </w:rPr>
        <w:fldChar w:fldCharType="end"/>
      </w:r>
      <w:r w:rsidRPr="004C3E23">
        <w:rPr>
          <w:szCs w:val="28"/>
        </w:rPr>
        <w:t>. Принцип работы остался без изменений. Добавлена возможность формирования документа по всему 27.02 счету, вне зависимости от сотрудника, указанного в шапке описи.</w:t>
      </w:r>
    </w:p>
    <w:p w14:paraId="0FE907A6" w14:textId="77777777" w:rsidR="00D076D9" w:rsidRPr="004C3E23" w:rsidRDefault="00D708D3">
      <w:pPr>
        <w:rPr>
          <w:b/>
          <w:szCs w:val="28"/>
        </w:rPr>
      </w:pPr>
      <w:r w:rsidRPr="004C3E23">
        <w:rPr>
          <w:b/>
          <w:szCs w:val="28"/>
        </w:rPr>
        <w:t xml:space="preserve">Заполнение раздела 1 </w:t>
      </w:r>
    </w:p>
    <w:p w14:paraId="79D731F5" w14:textId="77777777" w:rsidR="00D076D9" w:rsidRPr="004C3E23" w:rsidRDefault="00D708D3">
      <w:pPr>
        <w:rPr>
          <w:szCs w:val="28"/>
        </w:rPr>
      </w:pPr>
      <w:r w:rsidRPr="004C3E23">
        <w:rPr>
          <w:szCs w:val="28"/>
        </w:rPr>
        <w:t xml:space="preserve">Пользователю, </w:t>
      </w:r>
      <w:r w:rsidRPr="004C3E23">
        <w:rPr>
          <w:bCs/>
          <w:szCs w:val="28"/>
        </w:rPr>
        <w:t>который</w:t>
      </w:r>
      <w:r w:rsidRPr="004C3E23">
        <w:rPr>
          <w:szCs w:val="28"/>
        </w:rPr>
        <w:t xml:space="preserve"> </w:t>
      </w:r>
      <w:r w:rsidRPr="004C3E23">
        <w:rPr>
          <w:color w:val="000000" w:themeColor="text1"/>
          <w:szCs w:val="28"/>
        </w:rPr>
        <w:t>указан в поле</w:t>
      </w:r>
      <w:r w:rsidRPr="004C3E23">
        <w:rPr>
          <w:b/>
          <w:color w:val="000000" w:themeColor="text1"/>
          <w:szCs w:val="28"/>
        </w:rPr>
        <w:t xml:space="preserve"> Ответственный исполнитель бух. службы</w:t>
      </w:r>
      <w:r w:rsidRPr="004C3E23">
        <w:rPr>
          <w:szCs w:val="28"/>
        </w:rPr>
        <w:t xml:space="preserve"> с ролью </w:t>
      </w:r>
      <w:r w:rsidRPr="004C3E23">
        <w:rPr>
          <w:b/>
          <w:szCs w:val="28"/>
        </w:rPr>
        <w:t xml:space="preserve">Бухгалтер, </w:t>
      </w:r>
      <w:r w:rsidRPr="004C3E23">
        <w:rPr>
          <w:szCs w:val="28"/>
        </w:rPr>
        <w:t>необходимо перейти на вкладку «</w:t>
      </w:r>
      <w:r w:rsidRPr="004C3E23">
        <w:rPr>
          <w:b/>
          <w:bCs/>
          <w:szCs w:val="28"/>
        </w:rPr>
        <w:t>Раздел 1</w:t>
      </w:r>
      <w:r w:rsidRPr="004C3E23">
        <w:rPr>
          <w:szCs w:val="28"/>
        </w:rPr>
        <w:t>» документа и нажать кнопку «</w:t>
      </w:r>
      <w:r w:rsidRPr="004C3E23">
        <w:rPr>
          <w:b/>
          <w:szCs w:val="28"/>
        </w:rPr>
        <w:t>Заполнить</w:t>
      </w:r>
      <w:r w:rsidRPr="004C3E23">
        <w:rPr>
          <w:szCs w:val="28"/>
        </w:rPr>
        <w:t>» - «</w:t>
      </w:r>
      <w:r w:rsidRPr="004C3E23">
        <w:rPr>
          <w:b/>
          <w:szCs w:val="28"/>
        </w:rPr>
        <w:t>Заполнить данными по 27.02 счету (без учета МОЛ)</w:t>
      </w:r>
      <w:r w:rsidRPr="004C3E23">
        <w:rPr>
          <w:szCs w:val="28"/>
        </w:rPr>
        <w:t>».</w:t>
      </w:r>
    </w:p>
    <w:p w14:paraId="4FA48F38" w14:textId="77777777" w:rsidR="00D076D9" w:rsidRPr="004C3E23" w:rsidRDefault="00D708D3">
      <w:pPr>
        <w:rPr>
          <w:szCs w:val="28"/>
        </w:rPr>
      </w:pPr>
      <w:r w:rsidRPr="004C3E23">
        <w:rPr>
          <w:szCs w:val="28"/>
        </w:rPr>
        <w:t>Таблица </w:t>
      </w:r>
      <w:r w:rsidRPr="004C3E23">
        <w:rPr>
          <w:b/>
          <w:bCs/>
          <w:szCs w:val="28"/>
        </w:rPr>
        <w:t>Раздела 1</w:t>
      </w:r>
      <w:r w:rsidRPr="004C3E23">
        <w:rPr>
          <w:szCs w:val="28"/>
        </w:rPr>
        <w:t> будет заполнена остатками по 27.02 счету вне зависимости от сотрудника, указанного в шапке описи.</w:t>
      </w:r>
    </w:p>
    <w:p w14:paraId="77174410" w14:textId="77777777" w:rsidR="00D076D9" w:rsidRPr="004C3E23" w:rsidRDefault="00D708D3">
      <w:pPr>
        <w:rPr>
          <w:b/>
          <w:szCs w:val="28"/>
          <w:u w:val="single"/>
        </w:rPr>
      </w:pPr>
      <w:r w:rsidRPr="004C3E23">
        <w:rPr>
          <w:b/>
          <w:szCs w:val="28"/>
          <w:u w:val="single"/>
        </w:rPr>
        <w:t xml:space="preserve">Остатки заполняются на конец предыдущего дня от  указанной в шапке документа в </w:t>
      </w:r>
      <w:r w:rsidRPr="004C3E23">
        <w:rPr>
          <w:b/>
          <w:bCs/>
          <w:szCs w:val="28"/>
          <w:u w:val="single"/>
        </w:rPr>
        <w:t>реквизите «</w:t>
      </w:r>
      <w:r w:rsidRPr="004C3E23">
        <w:rPr>
          <w:b/>
          <w:szCs w:val="28"/>
          <w:u w:val="single"/>
        </w:rPr>
        <w:t>По состоянию на__», даты, по состоянию на которую проводится инвентаризация.</w:t>
      </w:r>
    </w:p>
    <w:p w14:paraId="529B0928" w14:textId="77777777" w:rsidR="00D076D9" w:rsidRPr="004C3E23" w:rsidRDefault="00D708D3">
      <w:pPr>
        <w:rPr>
          <w:szCs w:val="28"/>
        </w:rPr>
      </w:pPr>
      <w:r w:rsidRPr="004C3E23">
        <w:rPr>
          <w:szCs w:val="28"/>
        </w:rPr>
        <w:t xml:space="preserve">Ручная корректировка данных в табличной части </w:t>
      </w:r>
      <w:r w:rsidRPr="004C3E23">
        <w:rPr>
          <w:b/>
          <w:szCs w:val="28"/>
        </w:rPr>
        <w:t xml:space="preserve">Раздела 1 </w:t>
      </w:r>
      <w:r w:rsidRPr="004C3E23">
        <w:rPr>
          <w:szCs w:val="28"/>
        </w:rPr>
        <w:t>не предусмотрена</w:t>
      </w:r>
      <w:r w:rsidRPr="004C3E23">
        <w:rPr>
          <w:b/>
          <w:szCs w:val="28"/>
        </w:rPr>
        <w:t>.</w:t>
      </w:r>
    </w:p>
    <w:p w14:paraId="20BB1A60" w14:textId="77777777" w:rsidR="00D076D9" w:rsidRPr="004C3E23" w:rsidRDefault="00D708D3" w:rsidP="000976A2">
      <w:pPr>
        <w:ind w:firstLine="0"/>
        <w:jc w:val="center"/>
        <w:rPr>
          <w:noProof/>
        </w:rPr>
      </w:pPr>
      <w:r w:rsidRPr="004C3E23">
        <w:rPr>
          <w:noProof/>
        </w:rPr>
        <w:lastRenderedPageBreak/>
        <w:drawing>
          <wp:inline distT="0" distB="0" distL="0" distR="0" wp14:anchorId="2FA5638F" wp14:editId="76E92922">
            <wp:extent cx="5943600" cy="3220720"/>
            <wp:effectExtent l="0" t="0" r="0" b="0"/>
            <wp:docPr id="21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76284" name=""/>
                    <pic:cNvPicPr>
                      <a:picLocks noChangeAspect="1"/>
                    </pic:cNvPicPr>
                  </pic:nvPicPr>
                  <pic:blipFill>
                    <a:blip r:embed="rId1189"/>
                    <a:stretch/>
                  </pic:blipFill>
                  <pic:spPr bwMode="auto">
                    <a:xfrm>
                      <a:off x="0" y="0"/>
                      <a:ext cx="5943600" cy="3220720"/>
                    </a:xfrm>
                    <a:prstGeom prst="rect">
                      <a:avLst/>
                    </a:prstGeom>
                  </pic:spPr>
                </pic:pic>
              </a:graphicData>
            </a:graphic>
          </wp:inline>
        </w:drawing>
      </w:r>
    </w:p>
    <w:p w14:paraId="44EF9C5B" w14:textId="79599448" w:rsidR="00D076D9" w:rsidRPr="004C3E23" w:rsidRDefault="00ED3B53" w:rsidP="00797129">
      <w:pPr>
        <w:pStyle w:val="afffffff6"/>
      </w:pPr>
      <w:bookmarkStart w:id="4187" w:name="_Toc21282527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1654</w:t>
      </w:r>
      <w:bookmarkEnd w:id="4187"/>
      <w:r w:rsidR="00D708D3" w:rsidRPr="004C3E23">
        <w:fldChar w:fldCharType="end"/>
      </w:r>
    </w:p>
    <w:p w14:paraId="374E33D7" w14:textId="77777777" w:rsidR="00D076D9" w:rsidRPr="004C3E23" w:rsidRDefault="00D076D9"/>
    <w:p w14:paraId="4E277E58" w14:textId="77777777" w:rsidR="00D076D9" w:rsidRPr="004C3E23" w:rsidRDefault="00D708D3">
      <w:pPr>
        <w:rPr>
          <w:szCs w:val="28"/>
        </w:rPr>
      </w:pPr>
      <w:r w:rsidRPr="004C3E23">
        <w:rPr>
          <w:szCs w:val="28"/>
        </w:rPr>
        <w:t xml:space="preserve">После заполнения данными раздела 1 пользователю необходимо выполнить подписание документа при помощи кнопки-резолюции </w:t>
      </w:r>
      <w:r w:rsidRPr="004C3E23">
        <w:rPr>
          <w:b/>
          <w:szCs w:val="28"/>
        </w:rPr>
        <w:t>«Подписать»</w:t>
      </w:r>
      <w:r w:rsidRPr="004C3E23">
        <w:rPr>
          <w:szCs w:val="28"/>
        </w:rPr>
        <w:t xml:space="preserve">. </w:t>
      </w:r>
    </w:p>
    <w:p w14:paraId="5C26DB7F" w14:textId="77777777" w:rsidR="00D076D9" w:rsidRPr="004C3E23" w:rsidRDefault="00D708D3">
      <w:pPr>
        <w:rPr>
          <w:szCs w:val="28"/>
        </w:rPr>
      </w:pPr>
      <w:r w:rsidRPr="004C3E23">
        <w:rPr>
          <w:szCs w:val="28"/>
        </w:rPr>
        <w:t xml:space="preserve">Документ будет направлен на следующий этап бизнес-процесса пользователю, указанному в реквизите </w:t>
      </w:r>
      <w:r w:rsidRPr="004C3E23">
        <w:rPr>
          <w:b/>
          <w:szCs w:val="28"/>
        </w:rPr>
        <w:t>Ответственный исполнитель инв. комиссии</w:t>
      </w:r>
      <w:r w:rsidRPr="004C3E23">
        <w:rPr>
          <w:szCs w:val="28"/>
        </w:rPr>
        <w:t xml:space="preserve"> с роль </w:t>
      </w:r>
      <w:r w:rsidRPr="004C3E23">
        <w:rPr>
          <w:b/>
          <w:szCs w:val="28"/>
        </w:rPr>
        <w:t>Ответственное лицо комиссии</w:t>
      </w:r>
      <w:r w:rsidRPr="004C3E23">
        <w:rPr>
          <w:szCs w:val="28"/>
        </w:rPr>
        <w:t>.</w:t>
      </w:r>
    </w:p>
    <w:p w14:paraId="59BF75B2" w14:textId="77777777" w:rsidR="00D076D9" w:rsidRPr="004C3E23" w:rsidRDefault="00D076D9">
      <w:pPr>
        <w:rPr>
          <w:color w:val="000000" w:themeColor="text1"/>
          <w:szCs w:val="28"/>
        </w:rPr>
      </w:pPr>
    </w:p>
    <w:p w14:paraId="21131059" w14:textId="77777777" w:rsidR="00D076D9" w:rsidRPr="004C3E23" w:rsidRDefault="00D708D3" w:rsidP="00546044">
      <w:pPr>
        <w:ind w:firstLine="0"/>
        <w:jc w:val="center"/>
        <w:rPr>
          <w:noProof/>
        </w:rPr>
      </w:pPr>
      <w:r w:rsidRPr="004C3E23">
        <w:rPr>
          <w:noProof/>
        </w:rPr>
        <w:drawing>
          <wp:inline distT="0" distB="0" distL="0" distR="0" wp14:anchorId="69DBE26D" wp14:editId="338A7126">
            <wp:extent cx="5943600" cy="3192145"/>
            <wp:effectExtent l="0" t="0" r="0" b="8255"/>
            <wp:docPr id="21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285036" name=""/>
                    <pic:cNvPicPr>
                      <a:picLocks noChangeAspect="1"/>
                    </pic:cNvPicPr>
                  </pic:nvPicPr>
                  <pic:blipFill>
                    <a:blip r:embed="rId1190"/>
                    <a:stretch/>
                  </pic:blipFill>
                  <pic:spPr bwMode="auto">
                    <a:xfrm>
                      <a:off x="0" y="0"/>
                      <a:ext cx="5943600" cy="3192145"/>
                    </a:xfrm>
                    <a:prstGeom prst="rect">
                      <a:avLst/>
                    </a:prstGeom>
                  </pic:spPr>
                </pic:pic>
              </a:graphicData>
            </a:graphic>
          </wp:inline>
        </w:drawing>
      </w:r>
    </w:p>
    <w:p w14:paraId="7366E246" w14:textId="205BD2A9" w:rsidR="00D076D9" w:rsidRPr="004C3E23" w:rsidRDefault="00ED3B53" w:rsidP="00797129">
      <w:pPr>
        <w:pStyle w:val="afffffff6"/>
      </w:pPr>
      <w:bookmarkStart w:id="4188" w:name="_Toc21282527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1655</w:t>
      </w:r>
      <w:bookmarkEnd w:id="4188"/>
      <w:r w:rsidR="00D708D3" w:rsidRPr="004C3E23">
        <w:fldChar w:fldCharType="end"/>
      </w:r>
    </w:p>
    <w:p w14:paraId="4D037D42" w14:textId="77777777" w:rsidR="00D076D9" w:rsidRPr="004C3E23" w:rsidRDefault="00D076D9"/>
    <w:p w14:paraId="19E92120" w14:textId="77777777" w:rsidR="00D076D9" w:rsidRPr="004C3E23" w:rsidRDefault="00D708D3">
      <w:pPr>
        <w:rPr>
          <w:b/>
          <w:szCs w:val="28"/>
        </w:rPr>
      </w:pPr>
      <w:r w:rsidRPr="004C3E23">
        <w:rPr>
          <w:b/>
          <w:szCs w:val="28"/>
        </w:rPr>
        <w:t xml:space="preserve">Заполнение раздела 2 </w:t>
      </w:r>
    </w:p>
    <w:p w14:paraId="1FA87B6E" w14:textId="77777777" w:rsidR="00D076D9" w:rsidRPr="004C3E23" w:rsidRDefault="00D708D3">
      <w:pPr>
        <w:rPr>
          <w:szCs w:val="28"/>
        </w:rPr>
      </w:pPr>
      <w:r w:rsidRPr="004C3E23">
        <w:rPr>
          <w:szCs w:val="28"/>
        </w:rPr>
        <w:lastRenderedPageBreak/>
        <w:t xml:space="preserve">Далее пользователю с ролью </w:t>
      </w:r>
      <w:r w:rsidRPr="004C3E23">
        <w:rPr>
          <w:b/>
          <w:szCs w:val="28"/>
        </w:rPr>
        <w:t>Ответственное лицо комиссии</w:t>
      </w:r>
      <w:r w:rsidRPr="004C3E23">
        <w:rPr>
          <w:szCs w:val="28"/>
        </w:rPr>
        <w:t xml:space="preserve"> следует перейти на вкладку </w:t>
      </w:r>
      <w:r w:rsidRPr="004C3E23">
        <w:rPr>
          <w:b/>
          <w:bCs/>
          <w:szCs w:val="28"/>
        </w:rPr>
        <w:t>Раздел 2.1</w:t>
      </w:r>
      <w:r w:rsidRPr="004C3E23">
        <w:rPr>
          <w:szCs w:val="28"/>
        </w:rPr>
        <w:t>, по кнопке </w:t>
      </w:r>
      <w:r w:rsidRPr="004C3E23">
        <w:rPr>
          <w:b/>
          <w:bCs/>
          <w:szCs w:val="28"/>
        </w:rPr>
        <w:t>Заполнить по данным раздела 1</w:t>
      </w:r>
      <w:r w:rsidRPr="004C3E23">
        <w:rPr>
          <w:szCs w:val="28"/>
        </w:rPr>
        <w:t> выполнить заполнение табличной части вкладки </w:t>
      </w:r>
      <w:r w:rsidRPr="004C3E23">
        <w:rPr>
          <w:b/>
          <w:bCs/>
          <w:szCs w:val="28"/>
        </w:rPr>
        <w:t>Раздел 2.1 </w:t>
      </w:r>
      <w:r w:rsidRPr="004C3E23">
        <w:rPr>
          <w:szCs w:val="28"/>
        </w:rPr>
        <w:t>документа.</w:t>
      </w:r>
    </w:p>
    <w:p w14:paraId="1D93E449" w14:textId="77777777" w:rsidR="00D076D9" w:rsidRPr="004C3E23" w:rsidRDefault="00D708D3">
      <w:pPr>
        <w:rPr>
          <w:szCs w:val="28"/>
        </w:rPr>
      </w:pPr>
      <w:r w:rsidRPr="004C3E23">
        <w:rPr>
          <w:szCs w:val="28"/>
        </w:rPr>
        <w:t>При этом доступно два способа заполнения:</w:t>
      </w:r>
    </w:p>
    <w:p w14:paraId="4DA97645" w14:textId="77777777" w:rsidR="00D076D9" w:rsidRPr="004C3E23" w:rsidRDefault="00D708D3">
      <w:pPr>
        <w:numPr>
          <w:ilvl w:val="0"/>
          <w:numId w:val="76"/>
        </w:numPr>
        <w:spacing w:after="160" w:line="259" w:lineRule="auto"/>
        <w:ind w:left="0" w:firstLine="709"/>
        <w:rPr>
          <w:szCs w:val="28"/>
        </w:rPr>
      </w:pPr>
      <w:r w:rsidRPr="004C3E23">
        <w:rPr>
          <w:b/>
          <w:szCs w:val="28"/>
        </w:rPr>
        <w:t xml:space="preserve">Без количества, без учета МОЛ </w:t>
      </w:r>
      <w:r w:rsidRPr="004C3E23">
        <w:rPr>
          <w:szCs w:val="28"/>
        </w:rPr>
        <w:t>– в этом случае количество требуется заполнить вручную.</w:t>
      </w:r>
    </w:p>
    <w:p w14:paraId="792B2648" w14:textId="77777777" w:rsidR="00D076D9" w:rsidRPr="004C3E23" w:rsidRDefault="00D708D3">
      <w:pPr>
        <w:numPr>
          <w:ilvl w:val="0"/>
          <w:numId w:val="76"/>
        </w:numPr>
        <w:spacing w:after="160" w:line="259" w:lineRule="auto"/>
        <w:ind w:left="0" w:firstLine="709"/>
        <w:rPr>
          <w:szCs w:val="28"/>
        </w:rPr>
      </w:pPr>
      <w:r w:rsidRPr="004C3E23">
        <w:rPr>
          <w:b/>
          <w:szCs w:val="28"/>
        </w:rPr>
        <w:t>С количеством, без учета МОЛ</w:t>
      </w:r>
      <w:r w:rsidRPr="004C3E23">
        <w:rPr>
          <w:szCs w:val="28"/>
        </w:rPr>
        <w:t xml:space="preserve"> – в этом случае количество будет заполнено по данным раздела 1 с возможностью ручной корректировки.</w:t>
      </w:r>
    </w:p>
    <w:p w14:paraId="0768839B" w14:textId="77777777" w:rsidR="00D076D9" w:rsidRPr="004C3E23" w:rsidRDefault="00D708D3" w:rsidP="00546044">
      <w:pPr>
        <w:ind w:firstLine="0"/>
        <w:jc w:val="center"/>
        <w:rPr>
          <w:noProof/>
        </w:rPr>
      </w:pPr>
      <w:r w:rsidRPr="004C3E23">
        <w:rPr>
          <w:noProof/>
        </w:rPr>
        <w:drawing>
          <wp:inline distT="0" distB="0" distL="0" distR="0" wp14:anchorId="61239AD1" wp14:editId="2DF71FDD">
            <wp:extent cx="5567794" cy="2999232"/>
            <wp:effectExtent l="0" t="0" r="0" b="0"/>
            <wp:docPr id="21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45959" name=""/>
                    <pic:cNvPicPr>
                      <a:picLocks noChangeAspect="1"/>
                    </pic:cNvPicPr>
                  </pic:nvPicPr>
                  <pic:blipFill>
                    <a:blip r:embed="rId1191"/>
                    <a:stretch/>
                  </pic:blipFill>
                  <pic:spPr bwMode="auto">
                    <a:xfrm>
                      <a:off x="0" y="0"/>
                      <a:ext cx="5585197" cy="3008606"/>
                    </a:xfrm>
                    <a:prstGeom prst="rect">
                      <a:avLst/>
                    </a:prstGeom>
                  </pic:spPr>
                </pic:pic>
              </a:graphicData>
            </a:graphic>
          </wp:inline>
        </w:drawing>
      </w:r>
    </w:p>
    <w:p w14:paraId="4F8D9711" w14:textId="1C61DB3E" w:rsidR="00D076D9" w:rsidRPr="004C3E23" w:rsidRDefault="00ED3B53" w:rsidP="00797129">
      <w:pPr>
        <w:pStyle w:val="afffffff6"/>
      </w:pPr>
      <w:bookmarkStart w:id="4189" w:name="_Toc212825280"/>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1656</w:t>
      </w:r>
      <w:bookmarkEnd w:id="4189"/>
      <w:r w:rsidR="00D708D3" w:rsidRPr="004C3E23">
        <w:fldChar w:fldCharType="end"/>
      </w:r>
    </w:p>
    <w:p w14:paraId="05E94524" w14:textId="77777777" w:rsidR="00D076D9" w:rsidRPr="004C3E23" w:rsidRDefault="00D076D9"/>
    <w:p w14:paraId="610E2103" w14:textId="77777777" w:rsidR="00D076D9" w:rsidRPr="004C3E23" w:rsidRDefault="00D708D3">
      <w:pPr>
        <w:pStyle w:val="GOSTNormal"/>
        <w:spacing w:before="0" w:after="160" w:line="259" w:lineRule="auto"/>
        <w:ind w:firstLine="709"/>
        <w:rPr>
          <w:sz w:val="28"/>
          <w:szCs w:val="28"/>
        </w:rPr>
      </w:pPr>
      <w:r w:rsidRPr="004C3E23">
        <w:rPr>
          <w:sz w:val="28"/>
          <w:szCs w:val="28"/>
        </w:rPr>
        <w:t>На вкладке «</w:t>
      </w:r>
      <w:r w:rsidRPr="004C3E23">
        <w:rPr>
          <w:b/>
          <w:sz w:val="28"/>
          <w:szCs w:val="28"/>
        </w:rPr>
        <w:t>Раздел 2.1</w:t>
      </w:r>
      <w:r w:rsidRPr="004C3E23">
        <w:rPr>
          <w:sz w:val="28"/>
          <w:szCs w:val="28"/>
        </w:rPr>
        <w:t>» документа «</w:t>
      </w:r>
      <w:r w:rsidRPr="004C3E23">
        <w:rPr>
          <w:b/>
          <w:sz w:val="28"/>
          <w:szCs w:val="28"/>
        </w:rPr>
        <w:t>Инвентаризационная опись по объектам НФА</w:t>
      </w:r>
      <w:r w:rsidRPr="004C3E23">
        <w:rPr>
          <w:sz w:val="28"/>
          <w:szCs w:val="28"/>
        </w:rPr>
        <w:t>» в реквизите «</w:t>
      </w:r>
      <w:r w:rsidRPr="004C3E23">
        <w:rPr>
          <w:b/>
          <w:sz w:val="28"/>
          <w:szCs w:val="28"/>
        </w:rPr>
        <w:t>Примечание</w:t>
      </w:r>
      <w:r w:rsidRPr="004C3E23">
        <w:rPr>
          <w:sz w:val="28"/>
          <w:szCs w:val="28"/>
        </w:rPr>
        <w:t xml:space="preserve">» выводятся фамилии </w:t>
      </w:r>
      <w:r w:rsidRPr="004C3E23">
        <w:rPr>
          <w:b/>
          <w:sz w:val="28"/>
          <w:szCs w:val="28"/>
        </w:rPr>
        <w:t>Сотрудников (получателей имущества в личное пользование).</w:t>
      </w:r>
      <w:r w:rsidRPr="004C3E23">
        <w:rPr>
          <w:sz w:val="28"/>
          <w:szCs w:val="28"/>
        </w:rPr>
        <w:t xml:space="preserve"> </w:t>
      </w:r>
    </w:p>
    <w:p w14:paraId="76154CFF" w14:textId="77777777" w:rsidR="00D076D9" w:rsidRPr="004C3E23" w:rsidRDefault="00D076D9">
      <w:pPr>
        <w:pStyle w:val="GOSTNormal"/>
        <w:spacing w:before="0" w:after="160" w:line="259" w:lineRule="auto"/>
        <w:ind w:firstLine="709"/>
        <w:rPr>
          <w:sz w:val="28"/>
          <w:szCs w:val="28"/>
        </w:rPr>
      </w:pPr>
    </w:p>
    <w:p w14:paraId="2A37DBD5" w14:textId="77777777" w:rsidR="00D076D9" w:rsidRPr="004C3E23" w:rsidRDefault="00D708D3" w:rsidP="00546044">
      <w:pPr>
        <w:ind w:firstLine="0"/>
        <w:jc w:val="center"/>
        <w:rPr>
          <w:noProof/>
        </w:rPr>
      </w:pPr>
      <w:r w:rsidRPr="004C3E23">
        <w:rPr>
          <w:noProof/>
        </w:rPr>
        <w:lastRenderedPageBreak/>
        <w:drawing>
          <wp:inline distT="0" distB="0" distL="0" distR="0" wp14:anchorId="7C8E3640" wp14:editId="76C434B3">
            <wp:extent cx="5753100" cy="3095364"/>
            <wp:effectExtent l="0" t="0" r="0" b="0"/>
            <wp:docPr id="21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1139" name=""/>
                    <pic:cNvPicPr>
                      <a:picLocks noChangeAspect="1"/>
                    </pic:cNvPicPr>
                  </pic:nvPicPr>
                  <pic:blipFill>
                    <a:blip r:embed="rId1192"/>
                    <a:stretch/>
                  </pic:blipFill>
                  <pic:spPr bwMode="auto">
                    <a:xfrm>
                      <a:off x="0" y="0"/>
                      <a:ext cx="5760290" cy="3099232"/>
                    </a:xfrm>
                    <a:prstGeom prst="rect">
                      <a:avLst/>
                    </a:prstGeom>
                  </pic:spPr>
                </pic:pic>
              </a:graphicData>
            </a:graphic>
          </wp:inline>
        </w:drawing>
      </w:r>
    </w:p>
    <w:p w14:paraId="3BF94455" w14:textId="63E6F9E3" w:rsidR="00D076D9" w:rsidRPr="004C3E23" w:rsidRDefault="00ED3B53" w:rsidP="00797129">
      <w:pPr>
        <w:pStyle w:val="afffffff6"/>
      </w:pPr>
      <w:bookmarkStart w:id="4190" w:name="_Toc212825281"/>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1657</w:t>
      </w:r>
      <w:bookmarkEnd w:id="4190"/>
      <w:r w:rsidR="00D708D3" w:rsidRPr="004C3E23">
        <w:fldChar w:fldCharType="end"/>
      </w:r>
    </w:p>
    <w:p w14:paraId="64BF556E" w14:textId="77777777" w:rsidR="00D076D9" w:rsidRPr="004C3E23" w:rsidRDefault="00D076D9"/>
    <w:p w14:paraId="1B3D5406" w14:textId="326BED85" w:rsidR="00D076D9" w:rsidRPr="004C3E23" w:rsidRDefault="00D708D3">
      <w:pPr>
        <w:ind w:firstLine="720"/>
        <w:rPr>
          <w:szCs w:val="28"/>
        </w:rPr>
      </w:pPr>
      <w:r w:rsidRPr="004C3E23">
        <w:rPr>
          <w:szCs w:val="28"/>
        </w:rPr>
        <w:t>Дальнейшая отработка документа «</w:t>
      </w:r>
      <w:r w:rsidRPr="004C3E23">
        <w:rPr>
          <w:b/>
          <w:szCs w:val="28"/>
        </w:rPr>
        <w:t>Инвентаризационная опись по объектам НФА</w:t>
      </w:r>
      <w:r w:rsidRPr="004C3E23">
        <w:rPr>
          <w:szCs w:val="28"/>
        </w:rPr>
        <w:t xml:space="preserve">» производится в соответствии с бизнес-процессами и шаблонами процессов статусной модели, описанными в </w:t>
      </w:r>
      <w:r w:rsidRPr="004C3E23">
        <w:rPr>
          <w:b/>
          <w:bCs/>
          <w:szCs w:val="28"/>
        </w:rPr>
        <w:t xml:space="preserve">разделе </w:t>
      </w:r>
      <w:r w:rsidRPr="004C3E23">
        <w:rPr>
          <w:b/>
          <w:bCs/>
          <w:szCs w:val="28"/>
        </w:rPr>
        <w:fldChar w:fldCharType="begin"/>
      </w:r>
      <w:r w:rsidRPr="004C3E23">
        <w:rPr>
          <w:b/>
          <w:bCs/>
          <w:szCs w:val="28"/>
        </w:rPr>
        <w:instrText xml:space="preserve"> REF _Ref182571567 \r \h  \* MERGEFORMAT </w:instrText>
      </w:r>
      <w:r w:rsidRPr="004C3E23">
        <w:rPr>
          <w:b/>
          <w:bCs/>
          <w:szCs w:val="28"/>
        </w:rPr>
      </w:r>
      <w:r w:rsidRPr="004C3E23">
        <w:rPr>
          <w:b/>
          <w:bCs/>
          <w:szCs w:val="28"/>
        </w:rPr>
        <w:fldChar w:fldCharType="separate"/>
      </w:r>
      <w:r w:rsidR="00BD1EBB">
        <w:rPr>
          <w:b/>
          <w:bCs/>
          <w:szCs w:val="28"/>
        </w:rPr>
        <w:t>1.18</w:t>
      </w:r>
      <w:r w:rsidRPr="004C3E23">
        <w:rPr>
          <w:b/>
          <w:bCs/>
          <w:szCs w:val="28"/>
        </w:rPr>
        <w:fldChar w:fldCharType="end"/>
      </w:r>
      <w:r w:rsidRPr="004C3E23">
        <w:rPr>
          <w:szCs w:val="28"/>
        </w:rPr>
        <w:t>.</w:t>
      </w:r>
    </w:p>
    <w:p w14:paraId="5CF1F9BE" w14:textId="77777777" w:rsidR="00AF34E7" w:rsidRPr="004C3E23" w:rsidRDefault="00AF34E7">
      <w:pPr>
        <w:ind w:firstLine="720"/>
        <w:rPr>
          <w:szCs w:val="28"/>
        </w:rPr>
      </w:pPr>
    </w:p>
    <w:p w14:paraId="05A9275C" w14:textId="40EE18BC" w:rsidR="00AF34E7" w:rsidRPr="004C3E23" w:rsidRDefault="00013008" w:rsidP="00AF34E7">
      <w:pPr>
        <w:pStyle w:val="20"/>
        <w:keepLines/>
        <w:numPr>
          <w:ilvl w:val="2"/>
          <w:numId w:val="80"/>
        </w:numPr>
        <w:spacing w:before="240" w:after="240" w:line="259" w:lineRule="auto"/>
        <w:jc w:val="left"/>
        <w:rPr>
          <w:color w:val="000000" w:themeColor="text1"/>
        </w:rPr>
      </w:pPr>
      <w:bookmarkStart w:id="4191" w:name="_Toc212823604"/>
      <w:r w:rsidRPr="004C3E23">
        <w:rPr>
          <w:color w:val="000000" w:themeColor="text1"/>
        </w:rPr>
        <w:t>Механизм замещения членов комиссии в ходе инвентаризации</w:t>
      </w:r>
      <w:bookmarkEnd w:id="4191"/>
    </w:p>
    <w:p w14:paraId="35C0DB78" w14:textId="4D30AC63" w:rsidR="00013008" w:rsidRPr="004C3E23" w:rsidRDefault="00013008" w:rsidP="00C74B58">
      <w:pPr>
        <w:ind w:firstLine="851"/>
      </w:pPr>
      <w:r w:rsidRPr="004C3E23">
        <w:t>При корректной настройке элемента справочника комиссии можно использовать функционал замещения членов комиссии в ходе проведения инвентаризации</w:t>
      </w:r>
      <w:r w:rsidR="0024323F" w:rsidRPr="004C3E23">
        <w:t xml:space="preserve"> для элемента справочника комиссии, указанной как инвентаризационная</w:t>
      </w:r>
      <w:r w:rsidRPr="004C3E23">
        <w:t>.</w:t>
      </w:r>
    </w:p>
    <w:p w14:paraId="1DB4A70E" w14:textId="77777777" w:rsidR="00013008" w:rsidRPr="004C3E23" w:rsidRDefault="00013008" w:rsidP="00C74B58">
      <w:pPr>
        <w:keepNext/>
        <w:ind w:firstLine="0"/>
        <w:jc w:val="center"/>
      </w:pPr>
      <w:r w:rsidRPr="004C3E23">
        <w:rPr>
          <w:noProof/>
        </w:rPr>
        <w:drawing>
          <wp:inline distT="0" distB="0" distL="0" distR="0" wp14:anchorId="689C1ADD" wp14:editId="79EB1C1A">
            <wp:extent cx="6029960" cy="2709717"/>
            <wp:effectExtent l="0" t="0" r="8890" b="0"/>
            <wp:docPr id="1167"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6"/>
                    <a:stretch>
                      <a:fillRect/>
                    </a:stretch>
                  </pic:blipFill>
                  <pic:spPr>
                    <a:xfrm>
                      <a:off x="0" y="0"/>
                      <a:ext cx="6029960" cy="2709717"/>
                    </a:xfrm>
                    <a:prstGeom prst="rect">
                      <a:avLst/>
                    </a:prstGeom>
                  </pic:spPr>
                </pic:pic>
              </a:graphicData>
            </a:graphic>
          </wp:inline>
        </w:drawing>
      </w:r>
    </w:p>
    <w:p w14:paraId="5F85DB1B" w14:textId="3AA3952E" w:rsidR="00013008" w:rsidRPr="004C3E23" w:rsidRDefault="00ED3B53" w:rsidP="00797129">
      <w:pPr>
        <w:pStyle w:val="afffffff6"/>
      </w:pPr>
      <w:bookmarkStart w:id="4192" w:name="_Toc212825282"/>
      <w:r w:rsidRPr="004C3E23">
        <w:t xml:space="preserve">Рисунок </w:t>
      </w:r>
      <w:r w:rsidR="00013008" w:rsidRPr="004C3E23">
        <w:t xml:space="preserve"> </w:t>
      </w:r>
      <w:r w:rsidR="00F14AE2">
        <w:fldChar w:fldCharType="begin"/>
      </w:r>
      <w:r w:rsidR="00F14AE2">
        <w:instrText xml:space="preserve"> SEQ Рисунок \* ARABIC </w:instrText>
      </w:r>
      <w:r w:rsidR="00F14AE2">
        <w:fldChar w:fldCharType="separate"/>
      </w:r>
      <w:r w:rsidR="00BD1EBB">
        <w:rPr>
          <w:noProof/>
        </w:rPr>
        <w:t>1658</w:t>
      </w:r>
      <w:bookmarkEnd w:id="4192"/>
      <w:r w:rsidR="00F14AE2">
        <w:rPr>
          <w:noProof/>
        </w:rPr>
        <w:fldChar w:fldCharType="end"/>
      </w:r>
    </w:p>
    <w:p w14:paraId="21150977" w14:textId="14924AEC" w:rsidR="00013008" w:rsidRPr="004C3E23" w:rsidRDefault="0024323F" w:rsidP="00013008">
      <w:pPr>
        <w:ind w:firstLine="851"/>
      </w:pPr>
      <w:r w:rsidRPr="004C3E23">
        <w:t>При установке флага «Ответственный исполнитель» соответствующему члену комиссии в</w:t>
      </w:r>
      <w:r w:rsidR="00013008" w:rsidRPr="004C3E23">
        <w:t xml:space="preserve"> ходе заполнения новой инвентаризационной описи будет </w:t>
      </w:r>
      <w:r w:rsidR="00013008" w:rsidRPr="004C3E23">
        <w:lastRenderedPageBreak/>
        <w:t>автоматически заполнен реквизит «Ответственный исполнитель инв.комиссии».</w:t>
      </w:r>
    </w:p>
    <w:p w14:paraId="602031E0" w14:textId="77777777" w:rsidR="00013008" w:rsidRPr="004C3E23" w:rsidRDefault="00013008" w:rsidP="00C74B58">
      <w:pPr>
        <w:keepNext/>
        <w:ind w:firstLine="0"/>
      </w:pPr>
      <w:r w:rsidRPr="004C3E23">
        <w:rPr>
          <w:noProof/>
        </w:rPr>
        <w:drawing>
          <wp:inline distT="0" distB="0" distL="0" distR="0" wp14:anchorId="76BC8D1E" wp14:editId="384FF3B5">
            <wp:extent cx="6029960" cy="3076904"/>
            <wp:effectExtent l="0" t="0" r="0" b="9525"/>
            <wp:docPr id="1171" name="Рисунок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3"/>
                    <a:stretch>
                      <a:fillRect/>
                    </a:stretch>
                  </pic:blipFill>
                  <pic:spPr>
                    <a:xfrm>
                      <a:off x="0" y="0"/>
                      <a:ext cx="6029960" cy="3076904"/>
                    </a:xfrm>
                    <a:prstGeom prst="rect">
                      <a:avLst/>
                    </a:prstGeom>
                  </pic:spPr>
                </pic:pic>
              </a:graphicData>
            </a:graphic>
          </wp:inline>
        </w:drawing>
      </w:r>
    </w:p>
    <w:p w14:paraId="67D4373B" w14:textId="6CE3BC73" w:rsidR="00013008" w:rsidRPr="004C3E23" w:rsidRDefault="00ED3B53" w:rsidP="00797129">
      <w:pPr>
        <w:pStyle w:val="afffffff6"/>
      </w:pPr>
      <w:bookmarkStart w:id="4193" w:name="_Toc212825283"/>
      <w:r w:rsidRPr="004C3E23">
        <w:t xml:space="preserve">Рисунок </w:t>
      </w:r>
      <w:r w:rsidR="00013008" w:rsidRPr="004C3E23">
        <w:t xml:space="preserve"> </w:t>
      </w:r>
      <w:r w:rsidR="00F14AE2">
        <w:fldChar w:fldCharType="begin"/>
      </w:r>
      <w:r w:rsidR="00F14AE2">
        <w:instrText xml:space="preserve"> SEQ Рисунок \* ARABIC </w:instrText>
      </w:r>
      <w:r w:rsidR="00F14AE2">
        <w:fldChar w:fldCharType="separate"/>
      </w:r>
      <w:r w:rsidR="00BD1EBB">
        <w:rPr>
          <w:noProof/>
        </w:rPr>
        <w:t>1659</w:t>
      </w:r>
      <w:bookmarkEnd w:id="4193"/>
      <w:r w:rsidR="00F14AE2">
        <w:rPr>
          <w:noProof/>
        </w:rPr>
        <w:fldChar w:fldCharType="end"/>
      </w:r>
    </w:p>
    <w:p w14:paraId="50F048A7" w14:textId="77777777" w:rsidR="0024323F" w:rsidRPr="004C3E23" w:rsidRDefault="00013008" w:rsidP="0024323F">
      <w:pPr>
        <w:ind w:firstLine="851"/>
      </w:pPr>
      <w:r w:rsidRPr="004C3E23">
        <w:t>Также в случае установки флага отсутствия Председателю комиссии в графу «Замещающий» будет автоматически установлен сотрудник с соответствующим статусом</w:t>
      </w:r>
      <w:r w:rsidR="0024323F" w:rsidRPr="004C3E23">
        <w:t xml:space="preserve"> «Заместитель председателя комиссии». </w:t>
      </w:r>
    </w:p>
    <w:p w14:paraId="2D20189E" w14:textId="77777777" w:rsidR="0024323F" w:rsidRPr="004C3E23" w:rsidRDefault="0024323F" w:rsidP="0024323F">
      <w:pPr>
        <w:ind w:firstLine="851"/>
      </w:pPr>
      <w:r w:rsidRPr="004C3E23">
        <w:t>В случае наличия рабочих комиссий в составе инвентаризационной комиссии при отсутствии Уполномоченного председателем лица будет предоставлена возможность выбора замещающего из списка сотрудников со статусом Председатель комиссии и Заместитель председателя комиссии.</w:t>
      </w:r>
    </w:p>
    <w:p w14:paraId="0FD4D4E0" w14:textId="3F378B85" w:rsidR="00013008" w:rsidRPr="004C3E23" w:rsidRDefault="00013008" w:rsidP="00C74B58">
      <w:pPr>
        <w:ind w:firstLine="851"/>
      </w:pPr>
      <w:r w:rsidRPr="004C3E23">
        <w:t xml:space="preserve"> </w:t>
      </w:r>
    </w:p>
    <w:p w14:paraId="132D11BD" w14:textId="77777777" w:rsidR="00013008" w:rsidRPr="004C3E23" w:rsidRDefault="00013008" w:rsidP="00C74B58">
      <w:pPr>
        <w:keepNext/>
        <w:ind w:firstLine="0"/>
        <w:jc w:val="center"/>
      </w:pPr>
      <w:r w:rsidRPr="004C3E23">
        <w:rPr>
          <w:noProof/>
        </w:rPr>
        <w:drawing>
          <wp:inline distT="0" distB="0" distL="0" distR="0" wp14:anchorId="26AF20F2" wp14:editId="56AD2B90">
            <wp:extent cx="6029960" cy="1763121"/>
            <wp:effectExtent l="0" t="0" r="0" b="8890"/>
            <wp:docPr id="1173" name="Рисунок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4"/>
                    <a:stretch>
                      <a:fillRect/>
                    </a:stretch>
                  </pic:blipFill>
                  <pic:spPr>
                    <a:xfrm>
                      <a:off x="0" y="0"/>
                      <a:ext cx="6029960" cy="1763121"/>
                    </a:xfrm>
                    <a:prstGeom prst="rect">
                      <a:avLst/>
                    </a:prstGeom>
                  </pic:spPr>
                </pic:pic>
              </a:graphicData>
            </a:graphic>
          </wp:inline>
        </w:drawing>
      </w:r>
    </w:p>
    <w:p w14:paraId="116DBD52" w14:textId="51320122" w:rsidR="00013008" w:rsidRPr="004C3E23" w:rsidRDefault="00ED3B53" w:rsidP="00797129">
      <w:pPr>
        <w:pStyle w:val="afffffff6"/>
      </w:pPr>
      <w:bookmarkStart w:id="4194" w:name="_Toc212825284"/>
      <w:r w:rsidRPr="004C3E23">
        <w:t xml:space="preserve">Рисунок </w:t>
      </w:r>
      <w:r w:rsidR="00013008" w:rsidRPr="004C3E23">
        <w:t xml:space="preserve"> </w:t>
      </w:r>
      <w:r w:rsidR="00F14AE2">
        <w:fldChar w:fldCharType="begin"/>
      </w:r>
      <w:r w:rsidR="00F14AE2">
        <w:instrText xml:space="preserve"> SEQ Рисунок \* ARABIC </w:instrText>
      </w:r>
      <w:r w:rsidR="00F14AE2">
        <w:fldChar w:fldCharType="separate"/>
      </w:r>
      <w:r w:rsidR="00BD1EBB">
        <w:rPr>
          <w:noProof/>
        </w:rPr>
        <w:t>1660</w:t>
      </w:r>
      <w:bookmarkEnd w:id="4194"/>
      <w:r w:rsidR="00F14AE2">
        <w:rPr>
          <w:noProof/>
        </w:rPr>
        <w:fldChar w:fldCharType="end"/>
      </w:r>
    </w:p>
    <w:p w14:paraId="655676D3" w14:textId="77777777" w:rsidR="00013008" w:rsidRPr="004C3E23" w:rsidRDefault="00013008" w:rsidP="00013008">
      <w:pPr>
        <w:ind w:firstLine="851"/>
      </w:pPr>
      <w:r w:rsidRPr="004C3E23">
        <w:t>При запуске комиссионного подписания замещающий сотрудник получит задачу подписания вначале в качестве члена комиссии, а затем в качестве Председателя комиссии.</w:t>
      </w:r>
    </w:p>
    <w:p w14:paraId="1B08466E" w14:textId="77777777" w:rsidR="00013008" w:rsidRPr="004C3E23" w:rsidRDefault="00013008" w:rsidP="00C74B58">
      <w:pPr>
        <w:keepNext/>
        <w:ind w:firstLine="851"/>
      </w:pPr>
      <w:r w:rsidRPr="004C3E23">
        <w:rPr>
          <w:noProof/>
        </w:rPr>
        <w:lastRenderedPageBreak/>
        <w:drawing>
          <wp:inline distT="0" distB="0" distL="0" distR="0" wp14:anchorId="2EEF865F" wp14:editId="3602C04F">
            <wp:extent cx="5630092" cy="2021625"/>
            <wp:effectExtent l="0" t="0" r="0" b="0"/>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5"/>
                    <a:stretch>
                      <a:fillRect/>
                    </a:stretch>
                  </pic:blipFill>
                  <pic:spPr>
                    <a:xfrm>
                      <a:off x="0" y="0"/>
                      <a:ext cx="5651479" cy="2029305"/>
                    </a:xfrm>
                    <a:prstGeom prst="rect">
                      <a:avLst/>
                    </a:prstGeom>
                  </pic:spPr>
                </pic:pic>
              </a:graphicData>
            </a:graphic>
          </wp:inline>
        </w:drawing>
      </w:r>
    </w:p>
    <w:p w14:paraId="428E22DF" w14:textId="552ED6E5" w:rsidR="00013008" w:rsidRPr="004C3E23" w:rsidRDefault="00ED3B53" w:rsidP="00797129">
      <w:pPr>
        <w:pStyle w:val="afffffff6"/>
      </w:pPr>
      <w:bookmarkStart w:id="4195" w:name="_Toc212825285"/>
      <w:r w:rsidRPr="004C3E23">
        <w:t xml:space="preserve">Рисунок </w:t>
      </w:r>
      <w:r w:rsidR="00013008" w:rsidRPr="004C3E23">
        <w:t xml:space="preserve"> </w:t>
      </w:r>
      <w:r w:rsidR="00F14AE2">
        <w:fldChar w:fldCharType="begin"/>
      </w:r>
      <w:r w:rsidR="00F14AE2">
        <w:instrText xml:space="preserve"> SEQ Рисунок \* ARABIC </w:instrText>
      </w:r>
      <w:r w:rsidR="00F14AE2">
        <w:fldChar w:fldCharType="separate"/>
      </w:r>
      <w:r w:rsidR="00BD1EBB">
        <w:rPr>
          <w:noProof/>
        </w:rPr>
        <w:t>1661</w:t>
      </w:r>
      <w:bookmarkEnd w:id="4195"/>
      <w:r w:rsidR="00F14AE2">
        <w:rPr>
          <w:noProof/>
        </w:rPr>
        <w:fldChar w:fldCharType="end"/>
      </w:r>
    </w:p>
    <w:p w14:paraId="3F3819F9" w14:textId="4D41502E" w:rsidR="00013008" w:rsidRPr="004C3E23" w:rsidRDefault="00013008" w:rsidP="00C74B58">
      <w:pPr>
        <w:ind w:firstLine="851"/>
      </w:pPr>
      <w:r w:rsidRPr="004C3E23">
        <w:t xml:space="preserve">При этом следует назначить указанному сотруднику необходимую роль </w:t>
      </w:r>
      <w:r w:rsidRPr="004C3E23">
        <w:rPr>
          <w:b/>
        </w:rPr>
        <w:t>Председатель комиссии</w:t>
      </w:r>
      <w:r w:rsidRPr="004C3E23">
        <w:t xml:space="preserve"> для выполнения функций Председателя комиссии.</w:t>
      </w:r>
    </w:p>
    <w:p w14:paraId="4A06E5C2" w14:textId="1A53F538" w:rsidR="00AF34E7" w:rsidRDefault="00013008" w:rsidP="00C74B58">
      <w:pPr>
        <w:ind w:firstLine="851"/>
        <w:rPr>
          <w:b/>
          <w:bCs/>
          <w:szCs w:val="28"/>
        </w:rPr>
      </w:pPr>
      <w:r w:rsidRPr="004C3E23">
        <w:t>Да</w:t>
      </w:r>
      <w:r w:rsidRPr="004C3E23">
        <w:rPr>
          <w:szCs w:val="28"/>
        </w:rPr>
        <w:t>льнейшая отработка документа «</w:t>
      </w:r>
      <w:r w:rsidRPr="004C3E23">
        <w:rPr>
          <w:b/>
          <w:szCs w:val="28"/>
        </w:rPr>
        <w:t>Инвентаризационная опись по объектам НФА</w:t>
      </w:r>
      <w:r w:rsidRPr="004C3E23">
        <w:rPr>
          <w:szCs w:val="28"/>
        </w:rPr>
        <w:t xml:space="preserve">» производится в соответствии с бизнес-процессами и шаблонами процессов статусной модели, описанными в </w:t>
      </w:r>
      <w:r w:rsidRPr="004C3E23">
        <w:rPr>
          <w:b/>
          <w:bCs/>
          <w:szCs w:val="28"/>
        </w:rPr>
        <w:t xml:space="preserve">разделе </w:t>
      </w:r>
      <w:r w:rsidRPr="004C3E23">
        <w:rPr>
          <w:b/>
          <w:bCs/>
          <w:szCs w:val="28"/>
        </w:rPr>
        <w:fldChar w:fldCharType="begin"/>
      </w:r>
      <w:r w:rsidRPr="004C3E23">
        <w:rPr>
          <w:b/>
          <w:bCs/>
          <w:szCs w:val="28"/>
        </w:rPr>
        <w:instrText xml:space="preserve"> REF _Ref182571567 \r \h  \* MERGEFORMAT </w:instrText>
      </w:r>
      <w:r w:rsidRPr="004C3E23">
        <w:rPr>
          <w:b/>
          <w:bCs/>
          <w:szCs w:val="28"/>
        </w:rPr>
      </w:r>
      <w:r w:rsidRPr="004C3E23">
        <w:rPr>
          <w:b/>
          <w:bCs/>
          <w:szCs w:val="28"/>
        </w:rPr>
        <w:fldChar w:fldCharType="separate"/>
      </w:r>
      <w:r w:rsidR="00BD1EBB">
        <w:rPr>
          <w:b/>
          <w:bCs/>
          <w:szCs w:val="28"/>
        </w:rPr>
        <w:t>1.18</w:t>
      </w:r>
      <w:r w:rsidRPr="004C3E23">
        <w:rPr>
          <w:b/>
          <w:bCs/>
          <w:szCs w:val="28"/>
        </w:rPr>
        <w:fldChar w:fldCharType="end"/>
      </w:r>
      <w:r w:rsidRPr="004C3E23">
        <w:rPr>
          <w:b/>
          <w:bCs/>
          <w:szCs w:val="28"/>
        </w:rPr>
        <w:t>.</w:t>
      </w:r>
    </w:p>
    <w:p w14:paraId="69DB3240" w14:textId="133D3F0A" w:rsidR="00E37F28" w:rsidRPr="004C3E23" w:rsidRDefault="00E37F28" w:rsidP="00E37F28">
      <w:pPr>
        <w:rPr>
          <w:szCs w:val="28"/>
        </w:rPr>
      </w:pPr>
    </w:p>
    <w:p w14:paraId="1923ADD3" w14:textId="77777777" w:rsidR="00E37F28" w:rsidRPr="00666F1E" w:rsidRDefault="00E37F28" w:rsidP="00E37F28">
      <w:pPr>
        <w:pStyle w:val="20"/>
        <w:keepLines/>
        <w:numPr>
          <w:ilvl w:val="2"/>
          <w:numId w:val="80"/>
        </w:numPr>
        <w:spacing w:before="240" w:after="240" w:line="259" w:lineRule="auto"/>
        <w:jc w:val="left"/>
        <w:rPr>
          <w:color w:val="000000" w:themeColor="text1"/>
          <w:highlight w:val="yellow"/>
        </w:rPr>
      </w:pPr>
      <w:bookmarkStart w:id="4196" w:name="_Toc212808854"/>
      <w:bookmarkStart w:id="4197" w:name="_Toc212823605"/>
      <w:r w:rsidRPr="00666F1E">
        <w:rPr>
          <w:color w:val="000000" w:themeColor="text1"/>
          <w:highlight w:val="yellow"/>
        </w:rPr>
        <w:t>Изменение кадастровой стоимости земельных участков</w:t>
      </w:r>
      <w:bookmarkEnd w:id="4196"/>
      <w:bookmarkEnd w:id="4197"/>
    </w:p>
    <w:p w14:paraId="08D032B3" w14:textId="77777777" w:rsidR="00E37F28" w:rsidRPr="00666F1E" w:rsidRDefault="00E37F28" w:rsidP="00E37F28">
      <w:pPr>
        <w:spacing w:before="120" w:after="120"/>
        <w:ind w:firstLine="567"/>
        <w:rPr>
          <w:noProof/>
          <w:highlight w:val="yellow"/>
        </w:rPr>
      </w:pPr>
      <w:r w:rsidRPr="00666F1E">
        <w:rPr>
          <w:noProof/>
          <w:highlight w:val="yellow"/>
        </w:rPr>
        <w:t xml:space="preserve">Письмо Минфина России от 28 февраля </w:t>
      </w:r>
      <w:smartTag w:uri="urn:schemas-microsoft-com:office:smarttags" w:element="metricconverter">
        <w:smartTagPr>
          <w:attr w:name="ProductID" w:val="2025 г"/>
        </w:smartTagPr>
        <w:r w:rsidRPr="00666F1E">
          <w:rPr>
            <w:noProof/>
            <w:highlight w:val="yellow"/>
          </w:rPr>
          <w:t>2025 г</w:t>
        </w:r>
      </w:smartTag>
      <w:r w:rsidRPr="00666F1E">
        <w:rPr>
          <w:noProof/>
          <w:highlight w:val="yellow"/>
        </w:rPr>
        <w:t>. № 02-06-08/19737 до момента внесения очередных изменений в Приказ № 61н регламентирует отразить изменения кадастровой стоимости земельных участков в следующих разделах (подразделах) Описи (ф. 0510466) :</w:t>
      </w:r>
    </w:p>
    <w:p w14:paraId="3635B599" w14:textId="77777777" w:rsidR="00E37F28" w:rsidRPr="00666F1E" w:rsidRDefault="00E37F28" w:rsidP="00E37F28">
      <w:pPr>
        <w:numPr>
          <w:ilvl w:val="1"/>
          <w:numId w:val="99"/>
        </w:numPr>
        <w:spacing w:before="120" w:after="120"/>
        <w:rPr>
          <w:noProof/>
          <w:highlight w:val="yellow"/>
        </w:rPr>
      </w:pPr>
      <w:r w:rsidRPr="00666F1E">
        <w:rPr>
          <w:noProof/>
          <w:highlight w:val="yellow"/>
        </w:rPr>
        <w:t>в подразделе 2.1 "Фактическое наличие" Раздела 2 в графе 8 указать статус объекта учета - "переоценка", в графе 9 - причину переоценки - "изменение кадастровой стоимости земли";</w:t>
      </w:r>
    </w:p>
    <w:p w14:paraId="45848DBE" w14:textId="66F95A12" w:rsidR="00E37F28" w:rsidRPr="00666F1E" w:rsidRDefault="00CE2ACB" w:rsidP="00E37F28">
      <w:pPr>
        <w:keepNext/>
        <w:spacing w:before="120" w:after="120"/>
        <w:ind w:firstLine="0"/>
        <w:jc w:val="center"/>
        <w:rPr>
          <w:highlight w:val="yellow"/>
        </w:rPr>
      </w:pPr>
      <w:r w:rsidRPr="00666F1E">
        <w:rPr>
          <w:noProof/>
          <w:highlight w:val="yellow"/>
        </w:rPr>
        <w:drawing>
          <wp:inline distT="0" distB="0" distL="0" distR="0" wp14:anchorId="0701413B" wp14:editId="68F13AE9">
            <wp:extent cx="6029960" cy="1432560"/>
            <wp:effectExtent l="0" t="0" r="8890" b="0"/>
            <wp:docPr id="2286" name="Рисунок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6"/>
                    <a:stretch>
                      <a:fillRect/>
                    </a:stretch>
                  </pic:blipFill>
                  <pic:spPr>
                    <a:xfrm>
                      <a:off x="0" y="0"/>
                      <a:ext cx="6029960" cy="1432560"/>
                    </a:xfrm>
                    <a:prstGeom prst="rect">
                      <a:avLst/>
                    </a:prstGeom>
                  </pic:spPr>
                </pic:pic>
              </a:graphicData>
            </a:graphic>
          </wp:inline>
        </w:drawing>
      </w:r>
    </w:p>
    <w:p w14:paraId="093E7FBA" w14:textId="2BC88A0D" w:rsidR="00E37F28" w:rsidRPr="00666F1E" w:rsidRDefault="00E37F28" w:rsidP="00E37F28">
      <w:pPr>
        <w:pStyle w:val="afff1"/>
        <w:jc w:val="center"/>
        <w:rPr>
          <w:noProof/>
          <w:highlight w:val="yellow"/>
        </w:rPr>
      </w:pPr>
      <w:bookmarkStart w:id="4198" w:name="_Toc212810531"/>
      <w:bookmarkStart w:id="4199" w:name="_Toc212825286"/>
      <w:r w:rsidRPr="00666F1E">
        <w:rPr>
          <w:highlight w:val="yellow"/>
        </w:rPr>
        <w:t xml:space="preserve">Рисунок </w:t>
      </w:r>
      <w:r w:rsidR="00666F1E" w:rsidRPr="00666F1E">
        <w:rPr>
          <w:highlight w:val="yellow"/>
        </w:rPr>
        <w:fldChar w:fldCharType="begin"/>
      </w:r>
      <w:r w:rsidR="00666F1E" w:rsidRPr="00666F1E">
        <w:rPr>
          <w:highlight w:val="yellow"/>
        </w:rPr>
        <w:instrText xml:space="preserve"> SEQ Рисунок \* ARABIC </w:instrText>
      </w:r>
      <w:r w:rsidR="00666F1E" w:rsidRPr="00666F1E">
        <w:rPr>
          <w:highlight w:val="yellow"/>
        </w:rPr>
        <w:fldChar w:fldCharType="separate"/>
      </w:r>
      <w:r w:rsidR="00BD1EBB">
        <w:rPr>
          <w:noProof/>
          <w:highlight w:val="yellow"/>
        </w:rPr>
        <w:t>1662</w:t>
      </w:r>
      <w:bookmarkEnd w:id="4198"/>
      <w:bookmarkEnd w:id="4199"/>
      <w:r w:rsidR="00666F1E" w:rsidRPr="00666F1E">
        <w:rPr>
          <w:noProof/>
          <w:highlight w:val="yellow"/>
        </w:rPr>
        <w:fldChar w:fldCharType="end"/>
      </w:r>
    </w:p>
    <w:p w14:paraId="3DB6C3E9" w14:textId="77777777" w:rsidR="00E37F28" w:rsidRPr="00666F1E" w:rsidRDefault="00E37F28" w:rsidP="00E37F28">
      <w:pPr>
        <w:spacing w:before="120" w:after="120"/>
        <w:ind w:firstLine="567"/>
        <w:rPr>
          <w:noProof/>
          <w:highlight w:val="yellow"/>
        </w:rPr>
      </w:pPr>
      <w:r w:rsidRPr="00666F1E">
        <w:rPr>
          <w:noProof/>
          <w:highlight w:val="yellow"/>
        </w:rPr>
        <w:t>При переносе в Раздел 2.2 остальных объектов следует указать, какие из объектов не отвечают признакам актива, а какие имеют признаки обесценения.</w:t>
      </w:r>
    </w:p>
    <w:p w14:paraId="2786841C" w14:textId="77777777" w:rsidR="00E37F28" w:rsidRPr="00666F1E" w:rsidRDefault="00E37F28" w:rsidP="00E37F28">
      <w:pPr>
        <w:spacing w:before="120" w:after="120"/>
        <w:ind w:firstLine="567"/>
        <w:rPr>
          <w:noProof/>
          <w:highlight w:val="yellow"/>
        </w:rPr>
      </w:pPr>
      <w:r w:rsidRPr="00666F1E">
        <w:rPr>
          <w:noProof/>
          <w:highlight w:val="yellow"/>
        </w:rPr>
        <w:t xml:space="preserve">При этом для земельного участка в подразделе 2.2 "Результат инвентаризации" Раздела 2 в графе 12 указать значение "1", в графе 13 - кадастровую стоимость земельного участка с учетом государственной кадастровой оценки земли по состоянию на 1 января года, следующего за отчетным (либо кадастровую стоимость земельного участка, отраженную в </w:t>
      </w:r>
      <w:r w:rsidRPr="00666F1E">
        <w:rPr>
          <w:noProof/>
          <w:highlight w:val="yellow"/>
        </w:rPr>
        <w:lastRenderedPageBreak/>
        <w:t>выписках ЕГРН, либо в иных документах об изменении кадастровой стоимости земельного участка по данным основаниям).</w:t>
      </w:r>
    </w:p>
    <w:p w14:paraId="6E86DE11" w14:textId="4D320AA7" w:rsidR="00E37F28" w:rsidRPr="00666F1E" w:rsidRDefault="00CE2ACB" w:rsidP="00E37F28">
      <w:pPr>
        <w:keepNext/>
        <w:spacing w:before="120" w:after="120"/>
        <w:ind w:firstLine="0"/>
        <w:jc w:val="center"/>
        <w:rPr>
          <w:highlight w:val="yellow"/>
        </w:rPr>
      </w:pPr>
      <w:r w:rsidRPr="00666F1E">
        <w:rPr>
          <w:noProof/>
          <w:highlight w:val="yellow"/>
        </w:rPr>
        <w:drawing>
          <wp:inline distT="0" distB="0" distL="0" distR="0" wp14:anchorId="13CF88A7" wp14:editId="2B052517">
            <wp:extent cx="6029960" cy="1056640"/>
            <wp:effectExtent l="0" t="0" r="8890" b="0"/>
            <wp:docPr id="2287" name="Рисунок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7"/>
                    <a:stretch>
                      <a:fillRect/>
                    </a:stretch>
                  </pic:blipFill>
                  <pic:spPr>
                    <a:xfrm>
                      <a:off x="0" y="0"/>
                      <a:ext cx="6029960" cy="1056640"/>
                    </a:xfrm>
                    <a:prstGeom prst="rect">
                      <a:avLst/>
                    </a:prstGeom>
                  </pic:spPr>
                </pic:pic>
              </a:graphicData>
            </a:graphic>
          </wp:inline>
        </w:drawing>
      </w:r>
    </w:p>
    <w:p w14:paraId="47021F59" w14:textId="42680A68" w:rsidR="00E37F28" w:rsidRPr="00666F1E" w:rsidRDefault="00E37F28" w:rsidP="00E37F28">
      <w:pPr>
        <w:pStyle w:val="afff1"/>
        <w:jc w:val="center"/>
        <w:rPr>
          <w:noProof/>
          <w:highlight w:val="yellow"/>
        </w:rPr>
      </w:pPr>
      <w:bookmarkStart w:id="4200" w:name="_Toc212810532"/>
      <w:bookmarkStart w:id="4201" w:name="_Toc212825287"/>
      <w:r w:rsidRPr="00666F1E">
        <w:rPr>
          <w:highlight w:val="yellow"/>
        </w:rPr>
        <w:t xml:space="preserve">Рисунок </w:t>
      </w:r>
      <w:r w:rsidR="00666F1E" w:rsidRPr="00666F1E">
        <w:rPr>
          <w:highlight w:val="yellow"/>
        </w:rPr>
        <w:fldChar w:fldCharType="begin"/>
      </w:r>
      <w:r w:rsidR="00666F1E" w:rsidRPr="00666F1E">
        <w:rPr>
          <w:highlight w:val="yellow"/>
        </w:rPr>
        <w:instrText xml:space="preserve"> SEQ Рисунок \* ARABIC </w:instrText>
      </w:r>
      <w:r w:rsidR="00666F1E" w:rsidRPr="00666F1E">
        <w:rPr>
          <w:highlight w:val="yellow"/>
        </w:rPr>
        <w:fldChar w:fldCharType="separate"/>
      </w:r>
      <w:r w:rsidR="00BD1EBB">
        <w:rPr>
          <w:noProof/>
          <w:highlight w:val="yellow"/>
        </w:rPr>
        <w:t>1663</w:t>
      </w:r>
      <w:bookmarkEnd w:id="4200"/>
      <w:bookmarkEnd w:id="4201"/>
      <w:r w:rsidR="00666F1E" w:rsidRPr="00666F1E">
        <w:rPr>
          <w:noProof/>
          <w:highlight w:val="yellow"/>
        </w:rPr>
        <w:fldChar w:fldCharType="end"/>
      </w:r>
    </w:p>
    <w:p w14:paraId="377965D6" w14:textId="77777777" w:rsidR="00E37F28" w:rsidRPr="00666F1E" w:rsidRDefault="00E37F28" w:rsidP="00E37F28">
      <w:pPr>
        <w:spacing w:before="120" w:after="120"/>
        <w:ind w:firstLine="567"/>
        <w:rPr>
          <w:noProof/>
          <w:highlight w:val="yellow"/>
        </w:rPr>
      </w:pPr>
      <w:r w:rsidRPr="00666F1E">
        <w:rPr>
          <w:noProof/>
          <w:highlight w:val="yellow"/>
        </w:rPr>
        <w:t>Для земельного участка можно ввести документ, отражающий в бухгалтерском учете изменение кадастровой стоимости.</w:t>
      </w:r>
    </w:p>
    <w:p w14:paraId="474487AD" w14:textId="001A51C2" w:rsidR="00E37F28" w:rsidRPr="00666F1E" w:rsidRDefault="00CE2ACB" w:rsidP="00E37F28">
      <w:pPr>
        <w:keepNext/>
        <w:spacing w:before="120" w:after="120"/>
        <w:ind w:firstLine="0"/>
        <w:jc w:val="center"/>
        <w:rPr>
          <w:highlight w:val="yellow"/>
        </w:rPr>
      </w:pPr>
      <w:r w:rsidRPr="00666F1E">
        <w:rPr>
          <w:noProof/>
          <w:highlight w:val="yellow"/>
        </w:rPr>
        <w:drawing>
          <wp:inline distT="0" distB="0" distL="0" distR="0" wp14:anchorId="0CBF3AE6" wp14:editId="140D3AE2">
            <wp:extent cx="6029960" cy="1421130"/>
            <wp:effectExtent l="0" t="0" r="8890" b="7620"/>
            <wp:docPr id="2288" name="Рисунок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8"/>
                    <a:stretch>
                      <a:fillRect/>
                    </a:stretch>
                  </pic:blipFill>
                  <pic:spPr>
                    <a:xfrm>
                      <a:off x="0" y="0"/>
                      <a:ext cx="6029960" cy="1421130"/>
                    </a:xfrm>
                    <a:prstGeom prst="rect">
                      <a:avLst/>
                    </a:prstGeom>
                  </pic:spPr>
                </pic:pic>
              </a:graphicData>
            </a:graphic>
          </wp:inline>
        </w:drawing>
      </w:r>
    </w:p>
    <w:p w14:paraId="2B15D5E2" w14:textId="2200D089" w:rsidR="00E37F28" w:rsidRPr="00666F1E" w:rsidRDefault="00E37F28" w:rsidP="00E37F28">
      <w:pPr>
        <w:pStyle w:val="afff1"/>
        <w:jc w:val="center"/>
        <w:rPr>
          <w:noProof/>
          <w:highlight w:val="yellow"/>
        </w:rPr>
      </w:pPr>
      <w:bookmarkStart w:id="4202" w:name="_Toc212810533"/>
      <w:bookmarkStart w:id="4203" w:name="_Toc212825288"/>
      <w:r w:rsidRPr="00666F1E">
        <w:rPr>
          <w:highlight w:val="yellow"/>
        </w:rPr>
        <w:t xml:space="preserve">Рисунок </w:t>
      </w:r>
      <w:r w:rsidR="00666F1E" w:rsidRPr="00666F1E">
        <w:rPr>
          <w:highlight w:val="yellow"/>
        </w:rPr>
        <w:fldChar w:fldCharType="begin"/>
      </w:r>
      <w:r w:rsidR="00666F1E" w:rsidRPr="00666F1E">
        <w:rPr>
          <w:highlight w:val="yellow"/>
        </w:rPr>
        <w:instrText xml:space="preserve"> SEQ Рисунок \* ARABIC </w:instrText>
      </w:r>
      <w:r w:rsidR="00666F1E" w:rsidRPr="00666F1E">
        <w:rPr>
          <w:highlight w:val="yellow"/>
        </w:rPr>
        <w:fldChar w:fldCharType="separate"/>
      </w:r>
      <w:r w:rsidR="00BD1EBB">
        <w:rPr>
          <w:noProof/>
          <w:highlight w:val="yellow"/>
        </w:rPr>
        <w:t>1664</w:t>
      </w:r>
      <w:bookmarkEnd w:id="4202"/>
      <w:bookmarkEnd w:id="4203"/>
      <w:r w:rsidR="00666F1E" w:rsidRPr="00666F1E">
        <w:rPr>
          <w:noProof/>
          <w:highlight w:val="yellow"/>
        </w:rPr>
        <w:fldChar w:fldCharType="end"/>
      </w:r>
    </w:p>
    <w:p w14:paraId="7FBB175D" w14:textId="2E911463" w:rsidR="00E37F28" w:rsidRPr="00666F1E" w:rsidRDefault="00514150" w:rsidP="00E37F28">
      <w:pPr>
        <w:spacing w:before="120" w:after="120"/>
        <w:rPr>
          <w:noProof/>
          <w:highlight w:val="yellow"/>
        </w:rPr>
      </w:pPr>
      <w:r w:rsidRPr="00666F1E">
        <w:rPr>
          <w:noProof/>
          <w:highlight w:val="yellow"/>
        </w:rPr>
        <w:t>Пред</w:t>
      </w:r>
      <w:r w:rsidR="00E37F28" w:rsidRPr="00666F1E">
        <w:rPr>
          <w:noProof/>
          <w:highlight w:val="yellow"/>
        </w:rPr>
        <w:t>заполнен</w:t>
      </w:r>
      <w:r w:rsidRPr="00666F1E">
        <w:rPr>
          <w:noProof/>
          <w:highlight w:val="yellow"/>
        </w:rPr>
        <w:t>ный соответствующими данными созданный документ далее необходимо отразить в учете.</w:t>
      </w:r>
    </w:p>
    <w:p w14:paraId="477C49F0" w14:textId="19E4ADCA" w:rsidR="00E37F28" w:rsidRPr="00666F1E" w:rsidRDefault="00CE2ACB" w:rsidP="00E37F28">
      <w:pPr>
        <w:keepNext/>
        <w:spacing w:before="120" w:after="120"/>
        <w:ind w:firstLine="0"/>
        <w:jc w:val="center"/>
        <w:rPr>
          <w:highlight w:val="yellow"/>
        </w:rPr>
      </w:pPr>
      <w:r w:rsidRPr="00666F1E">
        <w:rPr>
          <w:noProof/>
          <w:highlight w:val="yellow"/>
        </w:rPr>
        <w:t xml:space="preserve"> </w:t>
      </w:r>
      <w:r w:rsidRPr="00666F1E">
        <w:rPr>
          <w:noProof/>
          <w:highlight w:val="yellow"/>
        </w:rPr>
        <w:drawing>
          <wp:inline distT="0" distB="0" distL="0" distR="0" wp14:anchorId="3813FF12" wp14:editId="1D80E29F">
            <wp:extent cx="6029960" cy="1885315"/>
            <wp:effectExtent l="0" t="0" r="8890" b="635"/>
            <wp:docPr id="2289" name="Рисунок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9"/>
                    <a:stretch>
                      <a:fillRect/>
                    </a:stretch>
                  </pic:blipFill>
                  <pic:spPr>
                    <a:xfrm>
                      <a:off x="0" y="0"/>
                      <a:ext cx="6029960" cy="1885315"/>
                    </a:xfrm>
                    <a:prstGeom prst="rect">
                      <a:avLst/>
                    </a:prstGeom>
                  </pic:spPr>
                </pic:pic>
              </a:graphicData>
            </a:graphic>
          </wp:inline>
        </w:drawing>
      </w:r>
    </w:p>
    <w:p w14:paraId="1ACD35B6" w14:textId="5BE12CC0" w:rsidR="00D076D9" w:rsidRDefault="00E37F28" w:rsidP="00E37F28">
      <w:pPr>
        <w:pStyle w:val="afff1"/>
        <w:jc w:val="center"/>
      </w:pPr>
      <w:bookmarkStart w:id="4204" w:name="_Toc212810534"/>
      <w:bookmarkStart w:id="4205" w:name="_Toc212825289"/>
      <w:r w:rsidRPr="00666F1E">
        <w:rPr>
          <w:highlight w:val="yellow"/>
        </w:rPr>
        <w:t xml:space="preserve">Рисунок </w:t>
      </w:r>
      <w:r w:rsidR="00666F1E" w:rsidRPr="00666F1E">
        <w:rPr>
          <w:highlight w:val="yellow"/>
        </w:rPr>
        <w:fldChar w:fldCharType="begin"/>
      </w:r>
      <w:r w:rsidR="00666F1E" w:rsidRPr="00666F1E">
        <w:rPr>
          <w:highlight w:val="yellow"/>
        </w:rPr>
        <w:instrText xml:space="preserve"> SEQ Рисунок \* ARABIC </w:instrText>
      </w:r>
      <w:r w:rsidR="00666F1E" w:rsidRPr="00666F1E">
        <w:rPr>
          <w:highlight w:val="yellow"/>
        </w:rPr>
        <w:fldChar w:fldCharType="separate"/>
      </w:r>
      <w:r w:rsidR="00BD1EBB">
        <w:rPr>
          <w:noProof/>
          <w:highlight w:val="yellow"/>
        </w:rPr>
        <w:t>1665</w:t>
      </w:r>
      <w:bookmarkEnd w:id="4204"/>
      <w:bookmarkEnd w:id="4205"/>
      <w:r w:rsidR="00666F1E" w:rsidRPr="00666F1E">
        <w:rPr>
          <w:noProof/>
          <w:highlight w:val="yellow"/>
        </w:rPr>
        <w:fldChar w:fldCharType="end"/>
      </w:r>
    </w:p>
    <w:p w14:paraId="2C42CDFA" w14:textId="77777777" w:rsidR="00BD1EBB" w:rsidRDefault="00BD1EBB" w:rsidP="00BD1EBB">
      <w:pPr>
        <w:spacing w:before="120" w:after="120"/>
        <w:rPr>
          <w:noProof/>
          <w:highlight w:val="yellow"/>
        </w:rPr>
      </w:pPr>
    </w:p>
    <w:p w14:paraId="06AFC2CC" w14:textId="1074FCD8" w:rsidR="00BD1EBB" w:rsidRPr="00BD1EBB" w:rsidRDefault="00BD1EBB" w:rsidP="00BD1EBB">
      <w:pPr>
        <w:ind w:firstLine="0"/>
        <w:jc w:val="left"/>
        <w:rPr>
          <w:color w:val="auto"/>
          <w:sz w:val="24"/>
          <w:szCs w:val="24"/>
        </w:rPr>
      </w:pPr>
      <w:r w:rsidRPr="00BD1EBB">
        <w:rPr>
          <w:noProof/>
          <w:highlight w:val="yellow"/>
        </w:rPr>
        <w:lastRenderedPageBreak/>
        <w:drawing>
          <wp:inline distT="0" distB="0" distL="0" distR="0" wp14:anchorId="1443C380" wp14:editId="66C78CE4">
            <wp:extent cx="6029960" cy="1727835"/>
            <wp:effectExtent l="0" t="0" r="8890" b="5715"/>
            <wp:docPr id="2274" name="Рисунок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0">
                      <a:extLst>
                        <a:ext uri="{28A0092B-C50C-407E-A947-70E740481C1C}">
                          <a14:useLocalDpi xmlns:a14="http://schemas.microsoft.com/office/drawing/2010/main" val="0"/>
                        </a:ext>
                      </a:extLst>
                    </a:blip>
                    <a:srcRect/>
                    <a:stretch>
                      <a:fillRect/>
                    </a:stretch>
                  </pic:blipFill>
                  <pic:spPr bwMode="auto">
                    <a:xfrm>
                      <a:off x="0" y="0"/>
                      <a:ext cx="6029960" cy="1727835"/>
                    </a:xfrm>
                    <a:prstGeom prst="rect">
                      <a:avLst/>
                    </a:prstGeom>
                    <a:noFill/>
                    <a:ln>
                      <a:noFill/>
                    </a:ln>
                  </pic:spPr>
                </pic:pic>
              </a:graphicData>
            </a:graphic>
          </wp:inline>
        </w:drawing>
      </w:r>
    </w:p>
    <w:p w14:paraId="027F78A6" w14:textId="14BA2BD2" w:rsidR="00BD1EBB" w:rsidRDefault="00BD1EBB" w:rsidP="00BD1EBB">
      <w:pPr>
        <w:pStyle w:val="afff1"/>
        <w:jc w:val="center"/>
      </w:pPr>
      <w:bookmarkStart w:id="4206" w:name="_Toc212825290"/>
      <w:r w:rsidRPr="00666F1E">
        <w:rPr>
          <w:highlight w:val="yellow"/>
        </w:rPr>
        <w:t xml:space="preserve">Рисунок </w:t>
      </w:r>
      <w:r w:rsidRPr="00666F1E">
        <w:rPr>
          <w:highlight w:val="yellow"/>
        </w:rPr>
        <w:fldChar w:fldCharType="begin"/>
      </w:r>
      <w:r w:rsidRPr="00666F1E">
        <w:rPr>
          <w:highlight w:val="yellow"/>
        </w:rPr>
        <w:instrText xml:space="preserve"> SEQ Рисунок \* ARABIC </w:instrText>
      </w:r>
      <w:r w:rsidRPr="00666F1E">
        <w:rPr>
          <w:highlight w:val="yellow"/>
        </w:rPr>
        <w:fldChar w:fldCharType="separate"/>
      </w:r>
      <w:r>
        <w:rPr>
          <w:noProof/>
          <w:highlight w:val="yellow"/>
        </w:rPr>
        <w:t>1666</w:t>
      </w:r>
      <w:bookmarkEnd w:id="4206"/>
      <w:r w:rsidRPr="00666F1E">
        <w:rPr>
          <w:noProof/>
          <w:highlight w:val="yellow"/>
        </w:rPr>
        <w:fldChar w:fldCharType="end"/>
      </w:r>
    </w:p>
    <w:p w14:paraId="5C4C0B53" w14:textId="60AAFD98" w:rsidR="00E37F28" w:rsidRDefault="00E37F28" w:rsidP="00E37F28"/>
    <w:p w14:paraId="090B473F" w14:textId="17685C16" w:rsidR="00BD1EBB" w:rsidRPr="00BD1EBB" w:rsidRDefault="00BD1EBB" w:rsidP="00BD1EBB">
      <w:pPr>
        <w:ind w:firstLine="0"/>
        <w:jc w:val="left"/>
        <w:rPr>
          <w:color w:val="auto"/>
          <w:sz w:val="24"/>
          <w:szCs w:val="24"/>
        </w:rPr>
      </w:pPr>
      <w:r w:rsidRPr="00BD1EBB">
        <w:rPr>
          <w:noProof/>
        </w:rPr>
        <w:drawing>
          <wp:inline distT="0" distB="0" distL="0" distR="0" wp14:anchorId="292B9BF8" wp14:editId="4AD6397D">
            <wp:extent cx="6029960" cy="1041400"/>
            <wp:effectExtent l="0" t="0" r="8890" b="6350"/>
            <wp:docPr id="2276" name="Рисунок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1" cstate="print">
                      <a:extLst>
                        <a:ext uri="{28A0092B-C50C-407E-A947-70E740481C1C}">
                          <a14:useLocalDpi xmlns:a14="http://schemas.microsoft.com/office/drawing/2010/main" val="0"/>
                        </a:ext>
                      </a:extLst>
                    </a:blip>
                    <a:srcRect/>
                    <a:stretch>
                      <a:fillRect/>
                    </a:stretch>
                  </pic:blipFill>
                  <pic:spPr bwMode="auto">
                    <a:xfrm>
                      <a:off x="0" y="0"/>
                      <a:ext cx="6029960" cy="1041400"/>
                    </a:xfrm>
                    <a:prstGeom prst="rect">
                      <a:avLst/>
                    </a:prstGeom>
                    <a:noFill/>
                    <a:ln>
                      <a:noFill/>
                    </a:ln>
                  </pic:spPr>
                </pic:pic>
              </a:graphicData>
            </a:graphic>
          </wp:inline>
        </w:drawing>
      </w:r>
    </w:p>
    <w:p w14:paraId="60BE8B1A" w14:textId="2679461D" w:rsidR="00BD1EBB" w:rsidRDefault="00BD1EBB" w:rsidP="00BD1EBB">
      <w:pPr>
        <w:pStyle w:val="afff1"/>
        <w:jc w:val="center"/>
      </w:pPr>
      <w:bookmarkStart w:id="4207" w:name="_Toc212825291"/>
      <w:r w:rsidRPr="00666F1E">
        <w:rPr>
          <w:highlight w:val="yellow"/>
        </w:rPr>
        <w:t xml:space="preserve">Рисунок </w:t>
      </w:r>
      <w:r w:rsidRPr="00666F1E">
        <w:rPr>
          <w:highlight w:val="yellow"/>
        </w:rPr>
        <w:fldChar w:fldCharType="begin"/>
      </w:r>
      <w:r w:rsidRPr="00666F1E">
        <w:rPr>
          <w:highlight w:val="yellow"/>
        </w:rPr>
        <w:instrText xml:space="preserve"> SEQ Рисунок \* ARABIC </w:instrText>
      </w:r>
      <w:r w:rsidRPr="00666F1E">
        <w:rPr>
          <w:highlight w:val="yellow"/>
        </w:rPr>
        <w:fldChar w:fldCharType="separate"/>
      </w:r>
      <w:r>
        <w:rPr>
          <w:noProof/>
          <w:highlight w:val="yellow"/>
        </w:rPr>
        <w:t>1667</w:t>
      </w:r>
      <w:bookmarkEnd w:id="4207"/>
      <w:r w:rsidRPr="00666F1E">
        <w:rPr>
          <w:noProof/>
          <w:highlight w:val="yellow"/>
        </w:rPr>
        <w:fldChar w:fldCharType="end"/>
      </w:r>
    </w:p>
    <w:p w14:paraId="1ACFA6AF" w14:textId="08EB3F1D" w:rsidR="00BD1EBB" w:rsidRDefault="00BD1EBB" w:rsidP="00E37F28"/>
    <w:p w14:paraId="43E0E6C5" w14:textId="77777777" w:rsidR="00BD1EBB" w:rsidRPr="00E37F28" w:rsidRDefault="00BD1EBB" w:rsidP="00E37F28"/>
    <w:p w14:paraId="27CD5F3A" w14:textId="77777777" w:rsidR="00E37F28" w:rsidRPr="00E37F28" w:rsidRDefault="00E37F28" w:rsidP="00E37F28"/>
    <w:p w14:paraId="4D923E30" w14:textId="77777777" w:rsidR="00D076D9" w:rsidRPr="004C3E23" w:rsidRDefault="00D708D3">
      <w:pPr>
        <w:pStyle w:val="14"/>
        <w:keepLines/>
        <w:pageBreakBefore w:val="0"/>
        <w:numPr>
          <w:ilvl w:val="1"/>
          <w:numId w:val="80"/>
        </w:numPr>
        <w:spacing w:before="0" w:after="113" w:line="259" w:lineRule="auto"/>
        <w:rPr>
          <w:color w:val="000000" w:themeColor="text1"/>
        </w:rPr>
      </w:pPr>
      <w:bookmarkStart w:id="4208" w:name="_Toc178344042"/>
      <w:bookmarkStart w:id="4209" w:name="_Toc182574404"/>
      <w:bookmarkStart w:id="4210" w:name="_Toc212823606"/>
      <w:bookmarkEnd w:id="4208"/>
      <w:r w:rsidRPr="004C3E23">
        <w:rPr>
          <w:color w:val="000000" w:themeColor="text1"/>
        </w:rPr>
        <w:t>Дополнительные формуляры по НФА для отдельного списка учреждений</w:t>
      </w:r>
      <w:bookmarkEnd w:id="4209"/>
      <w:bookmarkEnd w:id="4210"/>
    </w:p>
    <w:p w14:paraId="7E68A4AE" w14:textId="77777777" w:rsidR="00D076D9" w:rsidRPr="004C3E23" w:rsidRDefault="00D708D3">
      <w:pPr>
        <w:rPr>
          <w:szCs w:val="28"/>
        </w:rPr>
      </w:pPr>
      <w:r w:rsidRPr="004C3E23">
        <w:rPr>
          <w:szCs w:val="28"/>
        </w:rPr>
        <w:t>Для ряда учреждений реализованы отдельные формуляры по движению нефинансовых активов.</w:t>
      </w:r>
    </w:p>
    <w:p w14:paraId="0F82A0F9" w14:textId="77777777" w:rsidR="00D076D9" w:rsidRPr="004C3E23" w:rsidRDefault="00D708D3">
      <w:pPr>
        <w:rPr>
          <w:szCs w:val="28"/>
        </w:rPr>
      </w:pPr>
      <w:r w:rsidRPr="004C3E23">
        <w:rPr>
          <w:szCs w:val="28"/>
        </w:rPr>
        <w:t xml:space="preserve">Список операций, для которых выведены отдельные формуляры:  </w:t>
      </w:r>
    </w:p>
    <w:p w14:paraId="21662A61" w14:textId="77777777" w:rsidR="00D076D9" w:rsidRPr="004C3E23" w:rsidRDefault="00D708D3">
      <w:pPr>
        <w:pStyle w:val="af6"/>
        <w:spacing w:line="360" w:lineRule="exact"/>
        <w:rPr>
          <w:szCs w:val="28"/>
          <w:lang w:eastAsia="en-US"/>
        </w:rPr>
      </w:pPr>
      <w:r w:rsidRPr="004C3E23">
        <w:rPr>
          <w:szCs w:val="28"/>
          <w:lang w:eastAsia="en-US"/>
        </w:rPr>
        <w:t>Решение о прекращении признания активами объектов нефинансовых активов (</w:t>
      </w:r>
      <w:r w:rsidRPr="004C3E23">
        <w:rPr>
          <w:rFonts w:eastAsia="Arial"/>
        </w:rPr>
        <w:t>ф. 0510440</w:t>
      </w:r>
      <w:r w:rsidRPr="004C3E23">
        <w:rPr>
          <w:szCs w:val="28"/>
          <w:lang w:eastAsia="en-US"/>
        </w:rPr>
        <w:t xml:space="preserve">) </w:t>
      </w:r>
    </w:p>
    <w:p w14:paraId="67748E5F" w14:textId="77777777" w:rsidR="00D076D9" w:rsidRPr="004C3E23" w:rsidRDefault="00D708D3">
      <w:pPr>
        <w:pStyle w:val="af6"/>
        <w:spacing w:line="360" w:lineRule="exact"/>
      </w:pPr>
      <w:r w:rsidRPr="004C3E23">
        <w:rPr>
          <w:szCs w:val="28"/>
          <w:lang w:eastAsia="en-US"/>
        </w:rPr>
        <w:t>- Списание объектов ОС, НМА, НПА</w:t>
      </w:r>
    </w:p>
    <w:p w14:paraId="7D86C91F" w14:textId="77777777" w:rsidR="00D076D9" w:rsidRPr="004C3E23" w:rsidRDefault="00D708D3">
      <w:pPr>
        <w:pStyle w:val="af6"/>
        <w:spacing w:line="360" w:lineRule="exact"/>
      </w:pPr>
      <w:r w:rsidRPr="004C3E23">
        <w:rPr>
          <w:szCs w:val="28"/>
          <w:lang w:eastAsia="en-US"/>
        </w:rPr>
        <w:t xml:space="preserve">Решение о признании объектов нефинансовых активов </w:t>
      </w:r>
      <w:r w:rsidRPr="004C3E23">
        <w:rPr>
          <w:rFonts w:eastAsia="Arial"/>
        </w:rPr>
        <w:t>(ф. 0510441)</w:t>
      </w:r>
    </w:p>
    <w:p w14:paraId="36DE98B5" w14:textId="77777777" w:rsidR="00D076D9" w:rsidRPr="004C3E23" w:rsidRDefault="00D708D3">
      <w:pPr>
        <w:pStyle w:val="af6"/>
        <w:spacing w:line="360" w:lineRule="exact"/>
      </w:pPr>
      <w:r w:rsidRPr="004C3E23">
        <w:rPr>
          <w:szCs w:val="28"/>
          <w:lang w:eastAsia="en-US"/>
        </w:rPr>
        <w:t>- признание объектов ОС</w:t>
      </w:r>
    </w:p>
    <w:p w14:paraId="149527B5" w14:textId="77777777" w:rsidR="00D076D9" w:rsidRPr="004C3E23" w:rsidRDefault="00D708D3">
      <w:pPr>
        <w:pStyle w:val="af6"/>
        <w:spacing w:line="360" w:lineRule="exact"/>
      </w:pPr>
      <w:r w:rsidRPr="004C3E23">
        <w:rPr>
          <w:rFonts w:eastAsia="Arial"/>
        </w:rPr>
        <w:t>Акт</w:t>
      </w:r>
      <w:r w:rsidRPr="004C3E23">
        <w:rPr>
          <w:szCs w:val="28"/>
          <w:lang w:eastAsia="en-US"/>
        </w:rPr>
        <w:t xml:space="preserve"> о списании объектов нефинансовых активов (кроме транспортных средств) (ф. 0510454) </w:t>
      </w:r>
    </w:p>
    <w:p w14:paraId="3920F6F6" w14:textId="77777777" w:rsidR="00D076D9" w:rsidRPr="004C3E23" w:rsidRDefault="00D708D3">
      <w:pPr>
        <w:pStyle w:val="af6"/>
        <w:spacing w:line="360" w:lineRule="exact"/>
      </w:pPr>
      <w:r w:rsidRPr="004C3E23">
        <w:rPr>
          <w:szCs w:val="28"/>
          <w:lang w:eastAsia="en-US"/>
        </w:rPr>
        <w:t>- списание на основании Решения ф. 0510440</w:t>
      </w:r>
    </w:p>
    <w:p w14:paraId="40AF1BA6" w14:textId="77777777" w:rsidR="00D076D9" w:rsidRPr="004C3E23" w:rsidRDefault="00D708D3">
      <w:pPr>
        <w:pStyle w:val="af6"/>
        <w:spacing w:line="360" w:lineRule="exact"/>
      </w:pPr>
      <w:r w:rsidRPr="004C3E23">
        <w:rPr>
          <w:szCs w:val="28"/>
          <w:lang w:eastAsia="en-US"/>
        </w:rPr>
        <w:t>- списание недостач ОС за счет виновных лиц</w:t>
      </w:r>
    </w:p>
    <w:p w14:paraId="18C498CE" w14:textId="77777777" w:rsidR="00D076D9" w:rsidRPr="004C3E23" w:rsidRDefault="00D708D3">
      <w:pPr>
        <w:pStyle w:val="af6"/>
        <w:spacing w:line="360" w:lineRule="exact"/>
      </w:pPr>
      <w:r w:rsidRPr="004C3E23">
        <w:rPr>
          <w:rFonts w:eastAsia="Arial"/>
        </w:rPr>
        <w:t>Акт</w:t>
      </w:r>
      <w:r w:rsidRPr="004C3E23">
        <w:rPr>
          <w:szCs w:val="28"/>
          <w:lang w:eastAsia="en-US"/>
        </w:rPr>
        <w:t xml:space="preserve"> о списании транспортного средства (ф. 0510456)</w:t>
      </w:r>
    </w:p>
    <w:p w14:paraId="4926E715" w14:textId="77777777" w:rsidR="00D076D9" w:rsidRPr="004C3E23" w:rsidRDefault="00D708D3">
      <w:pPr>
        <w:pStyle w:val="af6"/>
        <w:spacing w:line="360" w:lineRule="exact"/>
      </w:pPr>
      <w:r w:rsidRPr="004C3E23">
        <w:rPr>
          <w:szCs w:val="28"/>
          <w:lang w:eastAsia="en-US"/>
        </w:rPr>
        <w:t>- списание на основании Решения ф. 0510440</w:t>
      </w:r>
    </w:p>
    <w:p w14:paraId="747BFF12" w14:textId="77777777" w:rsidR="00D076D9" w:rsidRPr="004C3E23" w:rsidRDefault="00D708D3">
      <w:pPr>
        <w:pStyle w:val="af6"/>
        <w:spacing w:line="360" w:lineRule="exact"/>
      </w:pPr>
      <w:r w:rsidRPr="004C3E23">
        <w:rPr>
          <w:szCs w:val="28"/>
          <w:lang w:eastAsia="en-US"/>
        </w:rPr>
        <w:t>- списание недостач ОС за счет виновных лиц</w:t>
      </w:r>
    </w:p>
    <w:p w14:paraId="53F54BB3" w14:textId="77777777" w:rsidR="00D076D9" w:rsidRPr="004C3E23" w:rsidRDefault="00D708D3">
      <w:pPr>
        <w:pStyle w:val="af6"/>
        <w:spacing w:line="360" w:lineRule="exact"/>
      </w:pPr>
      <w:r w:rsidRPr="004C3E23">
        <w:rPr>
          <w:rFonts w:eastAsia="Arial"/>
        </w:rPr>
        <w:t>Акт</w:t>
      </w:r>
      <w:r w:rsidRPr="004C3E23">
        <w:rPr>
          <w:szCs w:val="28"/>
          <w:lang w:eastAsia="en-US"/>
        </w:rPr>
        <w:t xml:space="preserve"> о списании материальных запасов (ф. 0510460)</w:t>
      </w:r>
    </w:p>
    <w:p w14:paraId="0465FD1B" w14:textId="77777777" w:rsidR="00D076D9" w:rsidRPr="004C3E23" w:rsidRDefault="00D708D3">
      <w:pPr>
        <w:pStyle w:val="af6"/>
        <w:spacing w:line="360" w:lineRule="exact"/>
      </w:pPr>
      <w:r w:rsidRPr="004C3E23">
        <w:rPr>
          <w:szCs w:val="28"/>
          <w:lang w:eastAsia="en-US"/>
        </w:rPr>
        <w:t xml:space="preserve">- списание пришедших в негодность / не признанных активом МЦ    </w:t>
      </w:r>
    </w:p>
    <w:p w14:paraId="57AB9793" w14:textId="77777777" w:rsidR="00D076D9" w:rsidRPr="004C3E23" w:rsidRDefault="00D708D3">
      <w:pPr>
        <w:pStyle w:val="af6"/>
        <w:spacing w:line="360" w:lineRule="exact"/>
        <w:rPr>
          <w:szCs w:val="28"/>
          <w:lang w:eastAsia="en-US"/>
        </w:rPr>
      </w:pPr>
      <w:r w:rsidRPr="004C3E23">
        <w:rPr>
          <w:szCs w:val="28"/>
          <w:lang w:eastAsia="en-US"/>
        </w:rPr>
        <w:t>- списание недостач, хищений</w:t>
      </w:r>
    </w:p>
    <w:p w14:paraId="6CE2C707" w14:textId="77777777" w:rsidR="00546044" w:rsidRPr="004C3E23" w:rsidRDefault="00546044">
      <w:pPr>
        <w:pStyle w:val="af6"/>
        <w:spacing w:line="360" w:lineRule="exact"/>
      </w:pPr>
    </w:p>
    <w:p w14:paraId="52FA5592" w14:textId="77777777" w:rsidR="00D076D9" w:rsidRPr="004C3E23" w:rsidRDefault="00D708D3">
      <w:pPr>
        <w:rPr>
          <w:color w:val="000000" w:themeColor="text1"/>
          <w:szCs w:val="28"/>
        </w:rPr>
      </w:pPr>
      <w:r w:rsidRPr="004C3E23">
        <w:rPr>
          <w:color w:val="000000" w:themeColor="text1"/>
          <w:szCs w:val="28"/>
        </w:rPr>
        <w:lastRenderedPageBreak/>
        <w:t xml:space="preserve">Шаблон бизнес процесса реализован следующим образом: </w:t>
      </w:r>
    </w:p>
    <w:p w14:paraId="68B1AFF5" w14:textId="77777777" w:rsidR="00D076D9" w:rsidRPr="004C3E23" w:rsidRDefault="00D076D9">
      <w:pPr>
        <w:rPr>
          <w:color w:val="000000" w:themeColor="text1"/>
          <w:szCs w:val="28"/>
        </w:rPr>
      </w:pPr>
    </w:p>
    <w:p w14:paraId="03B835C1" w14:textId="77777777" w:rsidR="00D076D9" w:rsidRPr="004C3E23" w:rsidRDefault="00D708D3" w:rsidP="00546044">
      <w:pPr>
        <w:ind w:firstLine="0"/>
        <w:jc w:val="center"/>
        <w:rPr>
          <w:noProof/>
        </w:rPr>
      </w:pPr>
      <w:r w:rsidRPr="004C3E23">
        <w:rPr>
          <w:noProof/>
        </w:rPr>
        <w:drawing>
          <wp:inline distT="0" distB="0" distL="0" distR="0" wp14:anchorId="6026B62E" wp14:editId="4827E5FE">
            <wp:extent cx="3495400" cy="7203882"/>
            <wp:effectExtent l="0" t="0" r="0" b="0"/>
            <wp:docPr id="2134" name="Рисунок 5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9" name="image (1).jpg"/>
                    <pic:cNvPicPr>
                      <a:picLocks noChangeAspect="1"/>
                    </pic:cNvPicPr>
                  </pic:nvPicPr>
                  <pic:blipFill>
                    <a:blip r:embed="rId1202"/>
                    <a:stretch/>
                  </pic:blipFill>
                  <pic:spPr bwMode="auto">
                    <a:xfrm>
                      <a:off x="0" y="0"/>
                      <a:ext cx="3503456" cy="7220485"/>
                    </a:xfrm>
                    <a:prstGeom prst="rect">
                      <a:avLst/>
                    </a:prstGeom>
                  </pic:spPr>
                </pic:pic>
              </a:graphicData>
            </a:graphic>
          </wp:inline>
        </w:drawing>
      </w:r>
    </w:p>
    <w:p w14:paraId="4CF2E83B" w14:textId="7B45D21E" w:rsidR="00D076D9" w:rsidRPr="004C3E23" w:rsidRDefault="00ED3B53" w:rsidP="00797129">
      <w:pPr>
        <w:pStyle w:val="afffffff6"/>
      </w:pPr>
      <w:bookmarkStart w:id="4211" w:name="_Toc212825292"/>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1668</w:t>
      </w:r>
      <w:bookmarkEnd w:id="4211"/>
      <w:r w:rsidR="00D708D3" w:rsidRPr="004C3E23">
        <w:fldChar w:fldCharType="end"/>
      </w:r>
    </w:p>
    <w:p w14:paraId="1DC40557" w14:textId="77777777" w:rsidR="00D076D9" w:rsidRPr="004C3E23" w:rsidRDefault="00D076D9"/>
    <w:p w14:paraId="040D8F49" w14:textId="77777777" w:rsidR="00D076D9" w:rsidRPr="004C3E23" w:rsidRDefault="00D708D3">
      <w:pPr>
        <w:pStyle w:val="af6"/>
        <w:spacing w:line="360" w:lineRule="exact"/>
        <w:ind w:firstLine="708"/>
        <w:rPr>
          <w:szCs w:val="28"/>
          <w:lang w:eastAsia="en-US"/>
        </w:rPr>
      </w:pPr>
      <w:r w:rsidRPr="004C3E23">
        <w:rPr>
          <w:color w:val="000000" w:themeColor="text1"/>
          <w:szCs w:val="28"/>
        </w:rPr>
        <w:t xml:space="preserve">Рассмотрим пример заполнения документа на пример формуляра </w:t>
      </w:r>
      <w:r w:rsidRPr="004C3E23">
        <w:rPr>
          <w:szCs w:val="28"/>
          <w:lang w:eastAsia="en-US"/>
        </w:rPr>
        <w:t>Решение о прекращении признания активами объектов нефинансовых активов (</w:t>
      </w:r>
      <w:r w:rsidRPr="004C3E23">
        <w:rPr>
          <w:rFonts w:eastAsia="Arial"/>
          <w:szCs w:val="28"/>
          <w:lang w:eastAsia="en-US"/>
        </w:rPr>
        <w:t>ф. 0510440</w:t>
      </w:r>
      <w:r w:rsidRPr="004C3E23">
        <w:rPr>
          <w:szCs w:val="28"/>
          <w:lang w:eastAsia="en-US"/>
        </w:rPr>
        <w:t>) с типовой операцией Списание объектов ОС, НМА, НПА</w:t>
      </w:r>
    </w:p>
    <w:p w14:paraId="173E8B3C" w14:textId="77777777" w:rsidR="00D076D9" w:rsidRPr="004C3E23" w:rsidRDefault="00D708D3">
      <w:pPr>
        <w:pStyle w:val="af6"/>
        <w:spacing w:line="360" w:lineRule="exact"/>
        <w:ind w:firstLine="708"/>
        <w:rPr>
          <w:noProof/>
          <w:szCs w:val="20"/>
        </w:rPr>
      </w:pPr>
      <w:r w:rsidRPr="004C3E23">
        <w:rPr>
          <w:szCs w:val="28"/>
          <w:lang w:eastAsia="en-US"/>
        </w:rPr>
        <w:t xml:space="preserve">Заполнение вкладок документа на 1 этапе Формирование происходит аналогичным образом, описанным ранее в текущей инструкции. После </w:t>
      </w:r>
      <w:r w:rsidRPr="004C3E23">
        <w:rPr>
          <w:szCs w:val="28"/>
          <w:lang w:eastAsia="en-US"/>
        </w:rPr>
        <w:lastRenderedPageBreak/>
        <w:t xml:space="preserve">заполнения данных присутствует возможность отправить документ по двум </w:t>
      </w:r>
      <w:r w:rsidRPr="004C3E23">
        <w:rPr>
          <w:noProof/>
          <w:szCs w:val="20"/>
        </w:rPr>
        <w:t>бизнес процессам:</w:t>
      </w:r>
    </w:p>
    <w:p w14:paraId="55703A9D" w14:textId="77777777" w:rsidR="00820651" w:rsidRPr="004C3E23" w:rsidRDefault="00820651">
      <w:pPr>
        <w:pStyle w:val="af6"/>
        <w:spacing w:line="360" w:lineRule="exact"/>
        <w:ind w:firstLine="708"/>
        <w:rPr>
          <w:noProof/>
          <w:szCs w:val="20"/>
        </w:rPr>
      </w:pPr>
    </w:p>
    <w:p w14:paraId="4D856D41" w14:textId="77777777" w:rsidR="00820651" w:rsidRPr="004C3E23" w:rsidRDefault="00820651" w:rsidP="00820651">
      <w:pPr>
        <w:ind w:firstLine="0"/>
        <w:jc w:val="center"/>
        <w:rPr>
          <w:noProof/>
        </w:rPr>
      </w:pPr>
      <w:r w:rsidRPr="004C3E23">
        <w:rPr>
          <w:noProof/>
        </w:rPr>
        <w:drawing>
          <wp:inline distT="0" distB="0" distL="0" distR="0" wp14:anchorId="3DAF0E9A" wp14:editId="7FCFEECD">
            <wp:extent cx="6029960" cy="625475"/>
            <wp:effectExtent l="114300" t="114300" r="104140" b="136525"/>
            <wp:docPr id="14" name="Рисунок 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1" name="Скриншот 02-11-2024 132357.jpg"/>
                    <pic:cNvPicPr>
                      <a:picLocks noChangeAspect="1"/>
                    </pic:cNvPicPr>
                  </pic:nvPicPr>
                  <pic:blipFill>
                    <a:blip r:embed="rId1203">
                      <a:extLst>
                        <a:ext uri="{28A0092B-C50C-407E-A947-70E740481C1C}">
                          <a14:useLocalDpi xmlns:a14="http://schemas.microsoft.com/office/drawing/2010/main" val="0"/>
                        </a:ext>
                      </a:extLst>
                    </a:blip>
                    <a:stretch/>
                  </pic:blipFill>
                  <pic:spPr bwMode="auto">
                    <a:xfrm>
                      <a:off x="0" y="0"/>
                      <a:ext cx="6029960" cy="625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2BD36C0" w14:textId="40138541" w:rsidR="00D076D9" w:rsidRPr="004C3E23" w:rsidRDefault="00483B84" w:rsidP="00797129">
      <w:pPr>
        <w:pStyle w:val="afffffff6"/>
      </w:pPr>
      <w:bookmarkStart w:id="4212" w:name="_Toc212825293"/>
      <w:r w:rsidRPr="004C3E23">
        <w:t xml:space="preserve">Рисунок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1669</w:t>
      </w:r>
      <w:bookmarkEnd w:id="4212"/>
      <w:r w:rsidR="00D708D3" w:rsidRPr="004C3E23">
        <w:fldChar w:fldCharType="end"/>
      </w:r>
    </w:p>
    <w:p w14:paraId="7FEA18F2" w14:textId="77777777" w:rsidR="00D076D9" w:rsidRPr="004C3E23" w:rsidRDefault="00D076D9">
      <w:pPr>
        <w:pStyle w:val="af6"/>
        <w:spacing w:line="360" w:lineRule="exact"/>
        <w:rPr>
          <w:szCs w:val="28"/>
          <w:lang w:eastAsia="en-US"/>
        </w:rPr>
      </w:pPr>
    </w:p>
    <w:p w14:paraId="52CBFAC4" w14:textId="77777777" w:rsidR="00D076D9" w:rsidRPr="004C3E23" w:rsidRDefault="00D708D3">
      <w:pPr>
        <w:pStyle w:val="af6"/>
        <w:spacing w:line="360" w:lineRule="exact"/>
        <w:rPr>
          <w:szCs w:val="28"/>
          <w:lang w:eastAsia="en-US"/>
        </w:rPr>
      </w:pPr>
      <w:r w:rsidRPr="004C3E23">
        <w:rPr>
          <w:szCs w:val="28"/>
          <w:lang w:eastAsia="en-US"/>
        </w:rPr>
        <w:t xml:space="preserve">В случае если пользователь использует кнопку Проверка МОЛ, то документ будет отправлен на следующий этап </w:t>
      </w:r>
      <w:r w:rsidRPr="004C3E23">
        <w:rPr>
          <w:b/>
          <w:szCs w:val="28"/>
          <w:lang w:eastAsia="en-US"/>
        </w:rPr>
        <w:t>Проверка МОЛ</w:t>
      </w:r>
      <w:r w:rsidRPr="004C3E23">
        <w:rPr>
          <w:szCs w:val="28"/>
          <w:lang w:eastAsia="en-US"/>
        </w:rPr>
        <w:t>, пользователю с ролью Ответственное лицо.</w:t>
      </w:r>
    </w:p>
    <w:p w14:paraId="76601EF8" w14:textId="77777777" w:rsidR="00D076D9" w:rsidRPr="004C3E23" w:rsidRDefault="00D708D3">
      <w:pPr>
        <w:pStyle w:val="af6"/>
        <w:spacing w:line="360" w:lineRule="exact"/>
        <w:ind w:firstLine="708"/>
        <w:rPr>
          <w:szCs w:val="28"/>
          <w:lang w:eastAsia="en-US"/>
        </w:rPr>
      </w:pPr>
      <w:r w:rsidRPr="004C3E23">
        <w:rPr>
          <w:szCs w:val="28"/>
          <w:lang w:eastAsia="en-US"/>
        </w:rPr>
        <w:t xml:space="preserve">На этапе </w:t>
      </w:r>
      <w:r w:rsidRPr="004C3E23">
        <w:rPr>
          <w:b/>
          <w:szCs w:val="28"/>
          <w:lang w:eastAsia="en-US"/>
        </w:rPr>
        <w:t>Проверка МОЛ</w:t>
      </w:r>
      <w:r w:rsidRPr="004C3E23">
        <w:rPr>
          <w:szCs w:val="28"/>
          <w:lang w:eastAsia="en-US"/>
        </w:rPr>
        <w:t xml:space="preserve"> с документом должен ознакомиться сотрудник, указанный в реквизите ЦМО, при отправке документа на следующий этап по шаблону бизнес-процесса будет выполнен блокирующий контроль наличия в программе зарегистрированного пользователя для сотрудника из реквизита ЦМО. </w:t>
      </w:r>
    </w:p>
    <w:p w14:paraId="60911444" w14:textId="77777777" w:rsidR="00D076D9" w:rsidRPr="004C3E23" w:rsidRDefault="00D708D3">
      <w:pPr>
        <w:pStyle w:val="af6"/>
        <w:spacing w:line="360" w:lineRule="exact"/>
        <w:ind w:firstLine="708"/>
        <w:rPr>
          <w:szCs w:val="28"/>
          <w:lang w:eastAsia="en-US"/>
        </w:rPr>
      </w:pPr>
      <w:r w:rsidRPr="004C3E23">
        <w:rPr>
          <w:szCs w:val="28"/>
          <w:lang w:eastAsia="en-US"/>
        </w:rPr>
        <w:t>В случае отсутствия пользователя или некорректно настроенного сопоставления пользователя, физического лица и сотрудника будет выведено сообщение об ошибке.</w:t>
      </w:r>
    </w:p>
    <w:p w14:paraId="38C35E6D" w14:textId="77777777" w:rsidR="00D076D9" w:rsidRPr="004C3E23" w:rsidRDefault="00D708D3" w:rsidP="00546044">
      <w:pPr>
        <w:ind w:firstLine="0"/>
        <w:jc w:val="center"/>
        <w:rPr>
          <w:noProof/>
        </w:rPr>
      </w:pPr>
      <w:r w:rsidRPr="004C3E23">
        <w:rPr>
          <w:noProof/>
        </w:rPr>
        <w:drawing>
          <wp:inline distT="0" distB="0" distL="0" distR="0" wp14:anchorId="67092BE7" wp14:editId="65E61974">
            <wp:extent cx="6029960" cy="1017270"/>
            <wp:effectExtent l="0" t="0" r="8890" b="0"/>
            <wp:docPr id="2136" name="Рисунок 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 name="Скриншот 05-11-2024 111458.jpg"/>
                    <pic:cNvPicPr>
                      <a:picLocks noChangeAspect="1"/>
                    </pic:cNvPicPr>
                  </pic:nvPicPr>
                  <pic:blipFill>
                    <a:blip r:embed="rId1204"/>
                    <a:stretch/>
                  </pic:blipFill>
                  <pic:spPr bwMode="auto">
                    <a:xfrm>
                      <a:off x="0" y="0"/>
                      <a:ext cx="6029960" cy="1017270"/>
                    </a:xfrm>
                    <a:prstGeom prst="rect">
                      <a:avLst/>
                    </a:prstGeom>
                  </pic:spPr>
                </pic:pic>
              </a:graphicData>
            </a:graphic>
          </wp:inline>
        </w:drawing>
      </w:r>
    </w:p>
    <w:p w14:paraId="3A0A60C0" w14:textId="0F87DD01" w:rsidR="00D076D9" w:rsidRPr="004C3E23" w:rsidRDefault="00ED3B53" w:rsidP="00797129">
      <w:pPr>
        <w:pStyle w:val="afffffff6"/>
      </w:pPr>
      <w:bookmarkStart w:id="4213" w:name="_Toc212825294"/>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1670</w:t>
      </w:r>
      <w:bookmarkEnd w:id="4213"/>
      <w:r w:rsidR="00D708D3" w:rsidRPr="004C3E23">
        <w:fldChar w:fldCharType="end"/>
      </w:r>
    </w:p>
    <w:p w14:paraId="3B2E87D5" w14:textId="77777777" w:rsidR="00D076D9" w:rsidRPr="004C3E23" w:rsidRDefault="00D076D9">
      <w:pPr>
        <w:pStyle w:val="af6"/>
        <w:spacing w:line="360" w:lineRule="exact"/>
        <w:ind w:firstLine="708"/>
        <w:rPr>
          <w:szCs w:val="28"/>
          <w:lang w:eastAsia="en-US"/>
        </w:rPr>
      </w:pPr>
    </w:p>
    <w:p w14:paraId="031DC74E" w14:textId="77777777" w:rsidR="00D076D9" w:rsidRPr="004C3E23" w:rsidRDefault="00D708D3">
      <w:pPr>
        <w:pStyle w:val="af6"/>
        <w:spacing w:line="360" w:lineRule="exact"/>
        <w:ind w:firstLine="708"/>
        <w:rPr>
          <w:szCs w:val="28"/>
          <w:lang w:eastAsia="en-US"/>
        </w:rPr>
      </w:pPr>
      <w:r w:rsidRPr="004C3E23">
        <w:rPr>
          <w:szCs w:val="28"/>
          <w:lang w:eastAsia="en-US"/>
        </w:rPr>
        <w:t xml:space="preserve">В случае если зарегистрированный пользователь найден, но указанному пользователю не назначена роль </w:t>
      </w:r>
      <w:r w:rsidRPr="004C3E23">
        <w:rPr>
          <w:b/>
          <w:szCs w:val="28"/>
          <w:lang w:eastAsia="en-US"/>
        </w:rPr>
        <w:t>Материально ответственное лицо</w:t>
      </w:r>
      <w:r w:rsidRPr="004C3E23">
        <w:rPr>
          <w:szCs w:val="28"/>
          <w:lang w:eastAsia="en-US"/>
        </w:rPr>
        <w:t>, будет также отображено сообщение об ошибке.</w:t>
      </w:r>
    </w:p>
    <w:p w14:paraId="2873B568" w14:textId="77777777" w:rsidR="00D076D9" w:rsidRPr="004C3E23" w:rsidRDefault="00D708D3">
      <w:pPr>
        <w:pStyle w:val="af6"/>
        <w:spacing w:line="360" w:lineRule="exact"/>
        <w:ind w:firstLine="708"/>
        <w:rPr>
          <w:szCs w:val="28"/>
          <w:lang w:eastAsia="en-US"/>
        </w:rPr>
      </w:pPr>
      <w:r w:rsidRPr="004C3E23">
        <w:rPr>
          <w:szCs w:val="28"/>
          <w:lang w:eastAsia="en-US"/>
        </w:rPr>
        <w:t xml:space="preserve">В случае успешного прохождения контролей документ по кнопке </w:t>
      </w:r>
      <w:r w:rsidRPr="004C3E23">
        <w:rPr>
          <w:b/>
          <w:szCs w:val="28"/>
          <w:lang w:eastAsia="en-US"/>
        </w:rPr>
        <w:t>На согласование</w:t>
      </w:r>
      <w:r w:rsidRPr="004C3E23">
        <w:rPr>
          <w:szCs w:val="28"/>
          <w:lang w:eastAsia="en-US"/>
        </w:rPr>
        <w:t xml:space="preserve"> будет отправлен на следующий этап </w:t>
      </w:r>
      <w:r w:rsidRPr="004C3E23">
        <w:rPr>
          <w:b/>
          <w:szCs w:val="28"/>
          <w:lang w:eastAsia="en-US"/>
        </w:rPr>
        <w:t>Голосование комиссии и Подведение итогов голосования комиссии</w:t>
      </w:r>
      <w:r w:rsidRPr="004C3E23">
        <w:rPr>
          <w:szCs w:val="28"/>
          <w:lang w:eastAsia="en-US"/>
        </w:rPr>
        <w:t>.</w:t>
      </w:r>
    </w:p>
    <w:p w14:paraId="7A0327DA" w14:textId="77777777" w:rsidR="00D076D9" w:rsidRPr="004C3E23" w:rsidRDefault="00D708D3" w:rsidP="00546044">
      <w:pPr>
        <w:ind w:firstLine="0"/>
        <w:jc w:val="center"/>
        <w:rPr>
          <w:noProof/>
        </w:rPr>
      </w:pPr>
      <w:r w:rsidRPr="004C3E23">
        <w:rPr>
          <w:noProof/>
        </w:rPr>
        <w:drawing>
          <wp:inline distT="0" distB="0" distL="0" distR="0" wp14:anchorId="476B5D7E" wp14:editId="7CEE8941">
            <wp:extent cx="6029960" cy="1189990"/>
            <wp:effectExtent l="0" t="0" r="8890" b="0"/>
            <wp:docPr id="2137" name="Рисунок 5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6" name="Скриншот 05-11-2024 111714.jpg"/>
                    <pic:cNvPicPr>
                      <a:picLocks noChangeAspect="1"/>
                    </pic:cNvPicPr>
                  </pic:nvPicPr>
                  <pic:blipFill>
                    <a:blip r:embed="rId1205"/>
                    <a:stretch/>
                  </pic:blipFill>
                  <pic:spPr bwMode="auto">
                    <a:xfrm>
                      <a:off x="0" y="0"/>
                      <a:ext cx="6029960" cy="1189990"/>
                    </a:xfrm>
                    <a:prstGeom prst="rect">
                      <a:avLst/>
                    </a:prstGeom>
                  </pic:spPr>
                </pic:pic>
              </a:graphicData>
            </a:graphic>
          </wp:inline>
        </w:drawing>
      </w:r>
    </w:p>
    <w:p w14:paraId="661CDB91" w14:textId="71D76914" w:rsidR="00D076D9" w:rsidRPr="004C3E23" w:rsidRDefault="00ED3B53" w:rsidP="00797129">
      <w:pPr>
        <w:pStyle w:val="afffffff6"/>
      </w:pPr>
      <w:bookmarkStart w:id="4214" w:name="_Toc212825295"/>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1671</w:t>
      </w:r>
      <w:bookmarkEnd w:id="4214"/>
      <w:r w:rsidR="00D708D3" w:rsidRPr="004C3E23">
        <w:fldChar w:fldCharType="end"/>
      </w:r>
    </w:p>
    <w:p w14:paraId="7C202FCD" w14:textId="77777777" w:rsidR="00D076D9" w:rsidRPr="004C3E23" w:rsidRDefault="00D076D9">
      <w:pPr>
        <w:pStyle w:val="af6"/>
        <w:spacing w:line="360" w:lineRule="exact"/>
        <w:ind w:firstLine="708"/>
        <w:rPr>
          <w:szCs w:val="28"/>
          <w:lang w:eastAsia="en-US"/>
        </w:rPr>
      </w:pPr>
    </w:p>
    <w:p w14:paraId="79D6BB6A" w14:textId="77777777" w:rsidR="00D076D9" w:rsidRPr="004C3E23" w:rsidRDefault="00D708D3">
      <w:pPr>
        <w:pStyle w:val="af6"/>
        <w:spacing w:line="360" w:lineRule="exact"/>
        <w:ind w:firstLine="708"/>
        <w:rPr>
          <w:szCs w:val="28"/>
          <w:lang w:eastAsia="en-US"/>
        </w:rPr>
      </w:pPr>
      <w:r w:rsidRPr="004C3E23">
        <w:rPr>
          <w:szCs w:val="28"/>
          <w:lang w:eastAsia="en-US"/>
        </w:rPr>
        <w:lastRenderedPageBreak/>
        <w:t xml:space="preserve">В случае нажатия кнопки </w:t>
      </w:r>
      <w:r w:rsidRPr="004C3E23">
        <w:rPr>
          <w:b/>
          <w:szCs w:val="28"/>
          <w:lang w:eastAsia="en-US"/>
        </w:rPr>
        <w:t>ЗАГРАНАППАРАТ</w:t>
      </w:r>
      <w:r w:rsidRPr="004C3E23">
        <w:rPr>
          <w:szCs w:val="28"/>
          <w:lang w:eastAsia="en-US"/>
        </w:rPr>
        <w:t xml:space="preserve"> документ сразу отправлен на этап </w:t>
      </w:r>
      <w:r w:rsidRPr="004C3E23">
        <w:rPr>
          <w:b/>
          <w:szCs w:val="28"/>
          <w:lang w:eastAsia="en-US"/>
        </w:rPr>
        <w:t xml:space="preserve">Голосование комиссии и Подведение итогов голосования комиссии, </w:t>
      </w:r>
      <w:r w:rsidRPr="004C3E23">
        <w:rPr>
          <w:szCs w:val="28"/>
          <w:lang w:eastAsia="en-US"/>
        </w:rPr>
        <w:t>минуя этап</w:t>
      </w:r>
      <w:r w:rsidRPr="004C3E23">
        <w:rPr>
          <w:b/>
          <w:szCs w:val="28"/>
          <w:lang w:eastAsia="en-US"/>
        </w:rPr>
        <w:t xml:space="preserve"> Проверка МОЛ.</w:t>
      </w:r>
    </w:p>
    <w:p w14:paraId="3DE0B9BC" w14:textId="77777777" w:rsidR="003C5982" w:rsidRPr="004C3E23" w:rsidRDefault="00D708D3">
      <w:pPr>
        <w:pStyle w:val="af6"/>
        <w:spacing w:line="360" w:lineRule="exact"/>
        <w:rPr>
          <w:bCs/>
          <w:noProof/>
          <w:szCs w:val="28"/>
        </w:rPr>
      </w:pPr>
      <w:r w:rsidRPr="004C3E23">
        <w:rPr>
          <w:szCs w:val="28"/>
          <w:lang w:eastAsia="en-US"/>
        </w:rPr>
        <w:t xml:space="preserve">После успешного прохождения этапа голосования, следует утвердить документ на этапе </w:t>
      </w:r>
      <w:r w:rsidRPr="004C3E23">
        <w:rPr>
          <w:b/>
          <w:szCs w:val="28"/>
          <w:lang w:eastAsia="en-US"/>
        </w:rPr>
        <w:t>Утверждение председателем комиссии</w:t>
      </w:r>
      <w:r w:rsidRPr="004C3E23">
        <w:rPr>
          <w:szCs w:val="28"/>
          <w:lang w:eastAsia="en-US"/>
        </w:rPr>
        <w:t xml:space="preserve">, пользователем с </w:t>
      </w:r>
      <w:r w:rsidRPr="004C3E23">
        <w:rPr>
          <w:bCs/>
          <w:noProof/>
          <w:szCs w:val="28"/>
        </w:rPr>
        <w:t>ролью Председатель комиссии</w:t>
      </w:r>
      <w:r w:rsidR="003C5982" w:rsidRPr="004C3E23">
        <w:rPr>
          <w:bCs/>
          <w:noProof/>
          <w:szCs w:val="28"/>
        </w:rPr>
        <w:t>.</w:t>
      </w:r>
    </w:p>
    <w:p w14:paraId="71422E3F" w14:textId="77777777" w:rsidR="002D79DF" w:rsidRPr="004C3E23" w:rsidRDefault="002D79DF">
      <w:pPr>
        <w:pStyle w:val="af6"/>
        <w:spacing w:line="360" w:lineRule="exact"/>
        <w:rPr>
          <w:bCs/>
          <w:noProof/>
          <w:szCs w:val="28"/>
        </w:rPr>
      </w:pPr>
    </w:p>
    <w:p w14:paraId="12F515A2" w14:textId="77777777" w:rsidR="002D79DF" w:rsidRPr="004C3E23" w:rsidRDefault="002D79DF" w:rsidP="002D79DF">
      <w:pPr>
        <w:ind w:firstLine="0"/>
        <w:jc w:val="center"/>
        <w:rPr>
          <w:noProof/>
        </w:rPr>
      </w:pPr>
      <w:r w:rsidRPr="004C3E23">
        <w:rPr>
          <w:noProof/>
        </w:rPr>
        <w:drawing>
          <wp:inline distT="0" distB="0" distL="0" distR="0" wp14:anchorId="661484B0" wp14:editId="3C333A5D">
            <wp:extent cx="6029960" cy="744220"/>
            <wp:effectExtent l="0" t="0" r="8890" b="0"/>
            <wp:docPr id="2138" name="Рисунок 5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8" name="Скриншот 05-11-2024 113255.jpg"/>
                    <pic:cNvPicPr>
                      <a:picLocks noChangeAspect="1"/>
                    </pic:cNvPicPr>
                  </pic:nvPicPr>
                  <pic:blipFill>
                    <a:blip r:embed="rId1206">
                      <a:extLst>
                        <a:ext uri="{28A0092B-C50C-407E-A947-70E740481C1C}">
                          <a14:useLocalDpi xmlns:a14="http://schemas.microsoft.com/office/drawing/2010/main" val="0"/>
                        </a:ext>
                      </a:extLst>
                    </a:blip>
                    <a:stretch/>
                  </pic:blipFill>
                  <pic:spPr bwMode="auto">
                    <a:xfrm>
                      <a:off x="0" y="0"/>
                      <a:ext cx="6029960" cy="744220"/>
                    </a:xfrm>
                    <a:prstGeom prst="rect">
                      <a:avLst/>
                    </a:prstGeom>
                  </pic:spPr>
                </pic:pic>
              </a:graphicData>
            </a:graphic>
          </wp:inline>
        </w:drawing>
      </w:r>
    </w:p>
    <w:p w14:paraId="5F4BAD4F" w14:textId="04023639" w:rsidR="00D076D9" w:rsidRPr="004C3E23" w:rsidRDefault="00ED3B53" w:rsidP="00797129">
      <w:pPr>
        <w:pStyle w:val="afffffff6"/>
        <w:rPr>
          <w:noProof/>
        </w:rPr>
      </w:pPr>
      <w:bookmarkStart w:id="4215" w:name="_Toc212825296"/>
      <w:r w:rsidRPr="004C3E23">
        <w:rPr>
          <w:noProof/>
        </w:rPr>
        <w:t xml:space="preserve">Рисунок </w:t>
      </w:r>
      <w:r w:rsidR="00D708D3" w:rsidRPr="004C3E23">
        <w:rPr>
          <w:noProof/>
        </w:rPr>
        <w:t xml:space="preserve"> </w:t>
      </w:r>
      <w:r w:rsidR="00D708D3" w:rsidRPr="004C3E23">
        <w:rPr>
          <w:noProof/>
        </w:rPr>
        <w:fldChar w:fldCharType="begin"/>
      </w:r>
      <w:r w:rsidR="00D708D3" w:rsidRPr="004C3E23">
        <w:rPr>
          <w:noProof/>
        </w:rPr>
        <w:instrText xml:space="preserve">SEQ Рисунок \* ARABIC </w:instrText>
      </w:r>
      <w:r w:rsidR="00D708D3" w:rsidRPr="004C3E23">
        <w:rPr>
          <w:noProof/>
        </w:rPr>
        <w:fldChar w:fldCharType="separate"/>
      </w:r>
      <w:r w:rsidR="00BD1EBB">
        <w:rPr>
          <w:noProof/>
        </w:rPr>
        <w:t>1672</w:t>
      </w:r>
      <w:bookmarkEnd w:id="4215"/>
      <w:r w:rsidR="00D708D3" w:rsidRPr="004C3E23">
        <w:rPr>
          <w:noProof/>
        </w:rPr>
        <w:fldChar w:fldCharType="end"/>
      </w:r>
    </w:p>
    <w:p w14:paraId="75449825" w14:textId="77777777" w:rsidR="00D076D9" w:rsidRPr="004C3E23" w:rsidRDefault="00D076D9">
      <w:pPr>
        <w:pStyle w:val="af6"/>
        <w:spacing w:line="360" w:lineRule="exact"/>
        <w:rPr>
          <w:szCs w:val="28"/>
          <w:lang w:eastAsia="en-US"/>
        </w:rPr>
      </w:pPr>
    </w:p>
    <w:p w14:paraId="638DCB96" w14:textId="77777777" w:rsidR="00D076D9" w:rsidRPr="004C3E23" w:rsidRDefault="00D708D3">
      <w:pPr>
        <w:pStyle w:val="af6"/>
        <w:spacing w:line="360" w:lineRule="exact"/>
        <w:rPr>
          <w:b/>
          <w:szCs w:val="28"/>
          <w:lang w:eastAsia="en-US"/>
        </w:rPr>
      </w:pPr>
      <w:r w:rsidRPr="004C3E23">
        <w:rPr>
          <w:szCs w:val="28"/>
          <w:lang w:eastAsia="en-US"/>
        </w:rPr>
        <w:t xml:space="preserve">Далее документ будет отправлен на этап </w:t>
      </w:r>
      <w:r w:rsidRPr="004C3E23">
        <w:rPr>
          <w:b/>
          <w:szCs w:val="28"/>
          <w:lang w:eastAsia="en-US"/>
        </w:rPr>
        <w:t>Утверждение</w:t>
      </w:r>
      <w:r w:rsidRPr="004C3E23">
        <w:rPr>
          <w:szCs w:val="28"/>
          <w:lang w:eastAsia="en-US"/>
        </w:rPr>
        <w:t xml:space="preserve">, пользователю с ролью </w:t>
      </w:r>
      <w:r w:rsidRPr="004C3E23">
        <w:rPr>
          <w:b/>
          <w:szCs w:val="28"/>
          <w:lang w:eastAsia="en-US"/>
        </w:rPr>
        <w:t>Руководитель.</w:t>
      </w:r>
    </w:p>
    <w:p w14:paraId="51C814FB" w14:textId="77777777" w:rsidR="00D076D9" w:rsidRPr="004C3E23" w:rsidRDefault="00D076D9">
      <w:pPr>
        <w:pStyle w:val="af6"/>
        <w:spacing w:line="360" w:lineRule="exact"/>
        <w:rPr>
          <w:szCs w:val="28"/>
          <w:lang w:eastAsia="en-US"/>
        </w:rPr>
      </w:pPr>
    </w:p>
    <w:p w14:paraId="03D9B2B6" w14:textId="77777777" w:rsidR="00D076D9" w:rsidRPr="004C3E23" w:rsidRDefault="00D708D3">
      <w:pPr>
        <w:rPr>
          <w:color w:val="000000" w:themeColor="text1"/>
          <w:szCs w:val="28"/>
        </w:rPr>
      </w:pPr>
      <w:r w:rsidRPr="004C3E23">
        <w:rPr>
          <w:color w:val="000000" w:themeColor="text1"/>
          <w:szCs w:val="28"/>
        </w:rPr>
        <w:t xml:space="preserve">После успешного утверждения документа, документ будет переведен на этап </w:t>
      </w:r>
      <w:r w:rsidRPr="004C3E23">
        <w:rPr>
          <w:b/>
          <w:color w:val="000000" w:themeColor="text1"/>
          <w:szCs w:val="28"/>
        </w:rPr>
        <w:t>Отражение в учете</w:t>
      </w:r>
      <w:r w:rsidR="003C5982" w:rsidRPr="004C3E23">
        <w:rPr>
          <w:color w:val="000000" w:themeColor="text1"/>
          <w:szCs w:val="28"/>
        </w:rPr>
        <w:t>.</w:t>
      </w:r>
    </w:p>
    <w:p w14:paraId="51A99535" w14:textId="77777777" w:rsidR="003C5982" w:rsidRPr="004C3E23" w:rsidRDefault="003C5982">
      <w:pPr>
        <w:rPr>
          <w:color w:val="000000" w:themeColor="text1"/>
          <w:szCs w:val="28"/>
        </w:rPr>
      </w:pPr>
    </w:p>
    <w:p w14:paraId="71CDE8B8" w14:textId="77777777" w:rsidR="003C5982" w:rsidRPr="004C3E23" w:rsidRDefault="003C5982" w:rsidP="003C5982">
      <w:pPr>
        <w:ind w:firstLine="0"/>
        <w:jc w:val="center"/>
        <w:rPr>
          <w:noProof/>
        </w:rPr>
      </w:pPr>
      <w:r w:rsidRPr="004C3E23">
        <w:rPr>
          <w:noProof/>
        </w:rPr>
        <w:drawing>
          <wp:inline distT="0" distB="0" distL="0" distR="0" wp14:anchorId="1452E73E" wp14:editId="4B7DE6C0">
            <wp:extent cx="6029960" cy="950595"/>
            <wp:effectExtent l="0" t="0" r="8890" b="1905"/>
            <wp:docPr id="2139" name="Рисунок 5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5" name="Скриншот 05-11-2024 112848.jpg"/>
                    <pic:cNvPicPr>
                      <a:picLocks noChangeAspect="1"/>
                    </pic:cNvPicPr>
                  </pic:nvPicPr>
                  <pic:blipFill>
                    <a:blip r:embed="rId1207">
                      <a:extLst>
                        <a:ext uri="{28A0092B-C50C-407E-A947-70E740481C1C}">
                          <a14:useLocalDpi xmlns:a14="http://schemas.microsoft.com/office/drawing/2010/main" val="0"/>
                        </a:ext>
                      </a:extLst>
                    </a:blip>
                    <a:stretch/>
                  </pic:blipFill>
                  <pic:spPr bwMode="auto">
                    <a:xfrm>
                      <a:off x="0" y="0"/>
                      <a:ext cx="6029960" cy="950595"/>
                    </a:xfrm>
                    <a:prstGeom prst="rect">
                      <a:avLst/>
                    </a:prstGeom>
                  </pic:spPr>
                </pic:pic>
              </a:graphicData>
            </a:graphic>
          </wp:inline>
        </w:drawing>
      </w:r>
    </w:p>
    <w:p w14:paraId="0365CC37" w14:textId="0E633BB1" w:rsidR="00D076D9" w:rsidRPr="004C3E23" w:rsidRDefault="00ED3B53" w:rsidP="00797129">
      <w:pPr>
        <w:pStyle w:val="afffffff6"/>
      </w:pPr>
      <w:bookmarkStart w:id="4216" w:name="_Toc212825297"/>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1673</w:t>
      </w:r>
      <w:bookmarkEnd w:id="4216"/>
      <w:r w:rsidR="00D708D3" w:rsidRPr="004C3E23">
        <w:fldChar w:fldCharType="end"/>
      </w:r>
    </w:p>
    <w:p w14:paraId="735806B6" w14:textId="77777777" w:rsidR="00D076D9" w:rsidRPr="004C3E23" w:rsidRDefault="00D076D9">
      <w:pPr>
        <w:rPr>
          <w:color w:val="000000" w:themeColor="text1"/>
          <w:szCs w:val="28"/>
        </w:rPr>
      </w:pPr>
    </w:p>
    <w:p w14:paraId="13065ED1" w14:textId="77777777" w:rsidR="00D076D9" w:rsidRPr="004C3E23" w:rsidRDefault="00D708D3">
      <w:pPr>
        <w:rPr>
          <w:color w:val="000000" w:themeColor="text1"/>
          <w:szCs w:val="28"/>
        </w:rPr>
      </w:pPr>
      <w:r w:rsidRPr="004C3E23">
        <w:rPr>
          <w:color w:val="000000" w:themeColor="text1"/>
          <w:szCs w:val="28"/>
        </w:rPr>
        <w:t xml:space="preserve">На этапе </w:t>
      </w:r>
      <w:r w:rsidRPr="004C3E23">
        <w:rPr>
          <w:b/>
          <w:color w:val="000000" w:themeColor="text1"/>
          <w:szCs w:val="28"/>
        </w:rPr>
        <w:t>Отражение в учете</w:t>
      </w:r>
      <w:r w:rsidRPr="004C3E23">
        <w:rPr>
          <w:color w:val="000000" w:themeColor="text1"/>
          <w:szCs w:val="28"/>
        </w:rPr>
        <w:t xml:space="preserve"> присутствует возможность отра</w:t>
      </w:r>
      <w:r w:rsidR="002D79DF" w:rsidRPr="004C3E23">
        <w:rPr>
          <w:color w:val="000000" w:themeColor="text1"/>
          <w:szCs w:val="28"/>
        </w:rPr>
        <w:t>ботки процесса по двум кнопкам:</w:t>
      </w:r>
    </w:p>
    <w:p w14:paraId="76704493" w14:textId="77777777" w:rsidR="002D79DF" w:rsidRPr="004C3E23" w:rsidRDefault="002D79DF">
      <w:pPr>
        <w:rPr>
          <w:color w:val="000000" w:themeColor="text1"/>
          <w:szCs w:val="28"/>
        </w:rPr>
      </w:pPr>
    </w:p>
    <w:p w14:paraId="4C03B4A3" w14:textId="77777777" w:rsidR="00D076D9" w:rsidRPr="004C3E23" w:rsidRDefault="00D708D3" w:rsidP="00546044">
      <w:pPr>
        <w:ind w:firstLine="0"/>
        <w:jc w:val="center"/>
        <w:rPr>
          <w:noProof/>
        </w:rPr>
      </w:pPr>
      <w:r w:rsidRPr="004C3E23">
        <w:rPr>
          <w:noProof/>
        </w:rPr>
        <w:drawing>
          <wp:inline distT="0" distB="0" distL="0" distR="0" wp14:anchorId="380A3A8D" wp14:editId="7B751527">
            <wp:extent cx="6029960" cy="844550"/>
            <wp:effectExtent l="0" t="0" r="8890" b="0"/>
            <wp:docPr id="2140" name="Рисунок 5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7" name="Скриншот 05-11-2024 113832.jpg"/>
                    <pic:cNvPicPr>
                      <a:picLocks noChangeAspect="1"/>
                    </pic:cNvPicPr>
                  </pic:nvPicPr>
                  <pic:blipFill>
                    <a:blip r:embed="rId1208"/>
                    <a:stretch/>
                  </pic:blipFill>
                  <pic:spPr bwMode="auto">
                    <a:xfrm>
                      <a:off x="0" y="0"/>
                      <a:ext cx="6029960" cy="844550"/>
                    </a:xfrm>
                    <a:prstGeom prst="rect">
                      <a:avLst/>
                    </a:prstGeom>
                  </pic:spPr>
                </pic:pic>
              </a:graphicData>
            </a:graphic>
          </wp:inline>
        </w:drawing>
      </w:r>
    </w:p>
    <w:p w14:paraId="4535A728" w14:textId="328741F5" w:rsidR="00D076D9" w:rsidRPr="004C3E23" w:rsidRDefault="00ED3B53" w:rsidP="00797129">
      <w:pPr>
        <w:pStyle w:val="afffffff6"/>
      </w:pPr>
      <w:bookmarkStart w:id="4217" w:name="_Toc212825298"/>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1674</w:t>
      </w:r>
      <w:bookmarkEnd w:id="4217"/>
      <w:r w:rsidR="00D708D3" w:rsidRPr="004C3E23">
        <w:fldChar w:fldCharType="end"/>
      </w:r>
    </w:p>
    <w:p w14:paraId="365A907C" w14:textId="77777777" w:rsidR="00D076D9" w:rsidRPr="004C3E23" w:rsidRDefault="00D076D9">
      <w:pPr>
        <w:rPr>
          <w:color w:val="000000" w:themeColor="text1"/>
          <w:szCs w:val="28"/>
        </w:rPr>
      </w:pPr>
    </w:p>
    <w:p w14:paraId="4B65AE8D" w14:textId="77777777" w:rsidR="00D076D9" w:rsidRPr="004C3E23" w:rsidRDefault="00D708D3">
      <w:pPr>
        <w:rPr>
          <w:color w:val="000000" w:themeColor="text1"/>
          <w:szCs w:val="28"/>
        </w:rPr>
      </w:pPr>
      <w:r w:rsidRPr="004C3E23">
        <w:rPr>
          <w:color w:val="000000" w:themeColor="text1"/>
          <w:szCs w:val="28"/>
        </w:rPr>
        <w:t xml:space="preserve">Если пользователем будет нажата кнопка </w:t>
      </w:r>
      <w:r w:rsidRPr="004C3E23">
        <w:rPr>
          <w:b/>
          <w:color w:val="000000" w:themeColor="text1"/>
          <w:szCs w:val="28"/>
        </w:rPr>
        <w:t>Отразить в учете</w:t>
      </w:r>
      <w:r w:rsidRPr="004C3E23">
        <w:rPr>
          <w:color w:val="000000" w:themeColor="text1"/>
          <w:szCs w:val="28"/>
        </w:rPr>
        <w:t xml:space="preserve">, то документ будет, в результате, отправлен на следующий этап </w:t>
      </w:r>
      <w:r w:rsidRPr="004C3E23">
        <w:rPr>
          <w:b/>
          <w:color w:val="000000" w:themeColor="text1"/>
          <w:szCs w:val="28"/>
        </w:rPr>
        <w:t>Ознакомление</w:t>
      </w:r>
      <w:r w:rsidRPr="004C3E23">
        <w:rPr>
          <w:color w:val="000000" w:themeColor="text1"/>
          <w:szCs w:val="28"/>
        </w:rPr>
        <w:t>.</w:t>
      </w:r>
    </w:p>
    <w:p w14:paraId="16E63855" w14:textId="77777777" w:rsidR="00D076D9" w:rsidRPr="004C3E23" w:rsidRDefault="00D708D3">
      <w:pPr>
        <w:rPr>
          <w:color w:val="000000" w:themeColor="text1"/>
          <w:szCs w:val="28"/>
        </w:rPr>
      </w:pPr>
      <w:r w:rsidRPr="004C3E23">
        <w:rPr>
          <w:color w:val="000000" w:themeColor="text1"/>
          <w:szCs w:val="28"/>
        </w:rPr>
        <w:t xml:space="preserve">Статус после выполнения этапа будет присвоен как </w:t>
      </w:r>
      <w:r w:rsidRPr="004C3E23">
        <w:rPr>
          <w:b/>
          <w:color w:val="000000" w:themeColor="text1"/>
          <w:szCs w:val="28"/>
        </w:rPr>
        <w:t>Отражен в учете</w:t>
      </w:r>
      <w:r w:rsidRPr="004C3E23">
        <w:rPr>
          <w:color w:val="000000" w:themeColor="text1"/>
          <w:szCs w:val="28"/>
        </w:rPr>
        <w:t>.</w:t>
      </w:r>
    </w:p>
    <w:p w14:paraId="190BD7F1" w14:textId="77777777" w:rsidR="00D076D9" w:rsidRPr="004C3E23" w:rsidRDefault="00D708D3">
      <w:pPr>
        <w:rPr>
          <w:color w:val="000000" w:themeColor="text1"/>
          <w:szCs w:val="28"/>
        </w:rPr>
      </w:pPr>
      <w:r w:rsidRPr="004C3E23">
        <w:rPr>
          <w:color w:val="000000" w:themeColor="text1"/>
          <w:szCs w:val="28"/>
        </w:rPr>
        <w:t xml:space="preserve">В случае, если пользователем будет нажата кнопка </w:t>
      </w:r>
      <w:r w:rsidRPr="004C3E23">
        <w:rPr>
          <w:b/>
          <w:color w:val="000000" w:themeColor="text1"/>
          <w:szCs w:val="28"/>
        </w:rPr>
        <w:t>Отразить в учете_ЗАГРАНАППАРАТ</w:t>
      </w:r>
      <w:r w:rsidRPr="004C3E23">
        <w:rPr>
          <w:color w:val="000000" w:themeColor="text1"/>
          <w:szCs w:val="28"/>
        </w:rPr>
        <w:t xml:space="preserve">, работа с документом будет завершена, статус документа после выполнения этапа изменится на </w:t>
      </w:r>
      <w:r w:rsidRPr="004C3E23">
        <w:rPr>
          <w:b/>
          <w:color w:val="000000" w:themeColor="text1"/>
          <w:szCs w:val="28"/>
        </w:rPr>
        <w:t>Отражен в учете ЗАГРАНАППАРАТ</w:t>
      </w:r>
      <w:r w:rsidRPr="004C3E23">
        <w:rPr>
          <w:color w:val="000000" w:themeColor="text1"/>
          <w:szCs w:val="28"/>
        </w:rPr>
        <w:t>.</w:t>
      </w:r>
    </w:p>
    <w:p w14:paraId="766801D4" w14:textId="77777777" w:rsidR="00D076D9" w:rsidRPr="004C3E23" w:rsidRDefault="00D076D9">
      <w:pPr>
        <w:rPr>
          <w:color w:val="000000" w:themeColor="text1"/>
          <w:szCs w:val="28"/>
        </w:rPr>
      </w:pPr>
    </w:p>
    <w:p w14:paraId="0F1B1496" w14:textId="77777777" w:rsidR="00D076D9" w:rsidRPr="004C3E23" w:rsidRDefault="00D708D3" w:rsidP="00546044">
      <w:pPr>
        <w:ind w:firstLine="0"/>
        <w:jc w:val="center"/>
        <w:rPr>
          <w:noProof/>
        </w:rPr>
      </w:pPr>
      <w:r w:rsidRPr="004C3E23">
        <w:rPr>
          <w:noProof/>
        </w:rPr>
        <w:lastRenderedPageBreak/>
        <w:drawing>
          <wp:inline distT="0" distB="0" distL="0" distR="0" wp14:anchorId="55B96284" wp14:editId="44054AC7">
            <wp:extent cx="6029960" cy="673735"/>
            <wp:effectExtent l="0" t="0" r="8890" b="0"/>
            <wp:docPr id="2141" name="Рисунок 5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9" name="Скриншот 05-11-2024 114909.jpg"/>
                    <pic:cNvPicPr>
                      <a:picLocks noChangeAspect="1"/>
                    </pic:cNvPicPr>
                  </pic:nvPicPr>
                  <pic:blipFill>
                    <a:blip r:embed="rId1209"/>
                    <a:stretch/>
                  </pic:blipFill>
                  <pic:spPr bwMode="auto">
                    <a:xfrm>
                      <a:off x="0" y="0"/>
                      <a:ext cx="6029960" cy="673735"/>
                    </a:xfrm>
                    <a:prstGeom prst="rect">
                      <a:avLst/>
                    </a:prstGeom>
                  </pic:spPr>
                </pic:pic>
              </a:graphicData>
            </a:graphic>
          </wp:inline>
        </w:drawing>
      </w:r>
    </w:p>
    <w:p w14:paraId="1CF167A1" w14:textId="131543A9" w:rsidR="00D076D9" w:rsidRPr="004C3E23" w:rsidRDefault="00ED3B53" w:rsidP="00797129">
      <w:pPr>
        <w:pStyle w:val="afffffff6"/>
      </w:pPr>
      <w:bookmarkStart w:id="4218" w:name="_Toc212825299"/>
      <w:r w:rsidRPr="004C3E23">
        <w:t xml:space="preserve">Рисунок </w:t>
      </w:r>
      <w:r w:rsidR="00D708D3" w:rsidRPr="004C3E23">
        <w:t xml:space="preserve"> </w:t>
      </w:r>
      <w:r w:rsidR="00D708D3" w:rsidRPr="004C3E23">
        <w:fldChar w:fldCharType="begin"/>
      </w:r>
      <w:r w:rsidR="00D708D3" w:rsidRPr="004C3E23">
        <w:instrText xml:space="preserve">SEQ Рисунок \* ARABIC </w:instrText>
      </w:r>
      <w:r w:rsidR="00D708D3" w:rsidRPr="004C3E23">
        <w:fldChar w:fldCharType="separate"/>
      </w:r>
      <w:r w:rsidR="00BD1EBB">
        <w:rPr>
          <w:noProof/>
        </w:rPr>
        <w:t>1675</w:t>
      </w:r>
      <w:bookmarkEnd w:id="4218"/>
      <w:r w:rsidR="00D708D3" w:rsidRPr="004C3E23">
        <w:fldChar w:fldCharType="end"/>
      </w:r>
    </w:p>
    <w:p w14:paraId="74215A9C" w14:textId="77777777" w:rsidR="00D076D9" w:rsidRPr="004C3E23" w:rsidRDefault="00D708D3">
      <w:pPr>
        <w:rPr>
          <w:color w:val="000000" w:themeColor="text1"/>
          <w:szCs w:val="28"/>
        </w:rPr>
      </w:pPr>
      <w:r w:rsidRPr="004C3E23">
        <w:rPr>
          <w:color w:val="000000" w:themeColor="text1"/>
        </w:rPr>
        <w:br w:type="page" w:clear="all"/>
      </w:r>
    </w:p>
    <w:p w14:paraId="3E9E0BAE" w14:textId="77777777" w:rsidR="00D076D9" w:rsidRPr="004C3E23" w:rsidRDefault="00D708D3" w:rsidP="00DF7033">
      <w:pPr>
        <w:pStyle w:val="14"/>
        <w:keepLines/>
        <w:pageBreakBefore w:val="0"/>
        <w:numPr>
          <w:ilvl w:val="0"/>
          <w:numId w:val="86"/>
        </w:numPr>
        <w:spacing w:before="0" w:after="363" w:line="259" w:lineRule="auto"/>
        <w:jc w:val="center"/>
        <w:rPr>
          <w:color w:val="000000" w:themeColor="text1"/>
        </w:rPr>
      </w:pPr>
      <w:bookmarkStart w:id="4219" w:name="_Toc152229607"/>
      <w:bookmarkStart w:id="4220" w:name="_1hmsyys"/>
      <w:bookmarkStart w:id="4221" w:name="_Toc146552287"/>
      <w:bookmarkStart w:id="4222" w:name="_Toc143526899"/>
      <w:bookmarkStart w:id="4223" w:name="_Toc147934187"/>
      <w:bookmarkStart w:id="4224" w:name="_Toc148966726"/>
      <w:bookmarkStart w:id="4225" w:name="_Toc157407813"/>
      <w:bookmarkStart w:id="4226" w:name="_Toc212823607"/>
      <w:bookmarkEnd w:id="4219"/>
      <w:bookmarkEnd w:id="4220"/>
      <w:r w:rsidRPr="004C3E23">
        <w:rPr>
          <w:color w:val="000000" w:themeColor="text1"/>
        </w:rPr>
        <w:lastRenderedPageBreak/>
        <w:t>РЕГИСТРЫ УЧЕТА</w:t>
      </w:r>
      <w:bookmarkEnd w:id="4221"/>
      <w:bookmarkEnd w:id="4222"/>
      <w:bookmarkEnd w:id="4223"/>
      <w:bookmarkEnd w:id="4224"/>
      <w:bookmarkEnd w:id="4225"/>
      <w:bookmarkEnd w:id="4226"/>
    </w:p>
    <w:p w14:paraId="5032F989" w14:textId="77777777" w:rsidR="00D076D9" w:rsidRPr="004C3E23" w:rsidRDefault="00D708D3" w:rsidP="00DF7033">
      <w:pPr>
        <w:pStyle w:val="14"/>
        <w:keepLines/>
        <w:pageBreakBefore w:val="0"/>
        <w:numPr>
          <w:ilvl w:val="1"/>
          <w:numId w:val="91"/>
        </w:numPr>
        <w:spacing w:before="480" w:after="360" w:line="259" w:lineRule="auto"/>
        <w:rPr>
          <w:color w:val="000000" w:themeColor="text1"/>
        </w:rPr>
      </w:pPr>
      <w:bookmarkStart w:id="4227" w:name="_Toc146552288"/>
      <w:bookmarkStart w:id="4228" w:name="_Toc143526900"/>
      <w:bookmarkStart w:id="4229" w:name="_Toc147934188"/>
      <w:bookmarkStart w:id="4230" w:name="_Toc148966727"/>
      <w:bookmarkStart w:id="4231" w:name="_Toc157407814"/>
      <w:bookmarkStart w:id="4232" w:name="_Toc212823608"/>
      <w:r w:rsidRPr="004C3E23">
        <w:rPr>
          <w:color w:val="000000" w:themeColor="text1"/>
        </w:rPr>
        <w:t>Карточка капитальных вложений (ф. 0509211)</w:t>
      </w:r>
      <w:bookmarkEnd w:id="4227"/>
      <w:bookmarkEnd w:id="4228"/>
      <w:bookmarkEnd w:id="4229"/>
      <w:bookmarkEnd w:id="4230"/>
      <w:bookmarkEnd w:id="4231"/>
      <w:bookmarkEnd w:id="4232"/>
    </w:p>
    <w:p w14:paraId="4E9BE91E" w14:textId="77777777" w:rsidR="00D076D9" w:rsidRPr="004C3E23" w:rsidRDefault="00D708D3">
      <w:pPr>
        <w:spacing w:before="120" w:after="120"/>
        <w:rPr>
          <w:color w:val="000000" w:themeColor="text1"/>
        </w:rPr>
      </w:pPr>
      <w:r w:rsidRPr="004C3E23">
        <w:rPr>
          <w:color w:val="000000" w:themeColor="text1"/>
          <w:szCs w:val="28"/>
        </w:rPr>
        <w:t>Карточка капитальных вложений (ф. 0509211) применяется для регистрации, систематизации и накопления в электронном виде информации о вложениях (инвестициях) в следующие объекты:</w:t>
      </w:r>
    </w:p>
    <w:p w14:paraId="4E4AF066" w14:textId="77777777" w:rsidR="00D076D9" w:rsidRPr="004C3E23" w:rsidRDefault="00D708D3">
      <w:pPr>
        <w:numPr>
          <w:ilvl w:val="0"/>
          <w:numId w:val="43"/>
        </w:numPr>
        <w:rPr>
          <w:color w:val="000000" w:themeColor="text1"/>
        </w:rPr>
      </w:pPr>
      <w:r w:rsidRPr="004C3E23">
        <w:rPr>
          <w:color w:val="000000" w:themeColor="text1"/>
          <w:szCs w:val="28"/>
        </w:rPr>
        <w:t>основных средств, нематериальных, непроизведенных активов, в том числе в объекты концессионного соглашения;</w:t>
      </w:r>
    </w:p>
    <w:p w14:paraId="2BF5645B" w14:textId="77777777" w:rsidR="00D076D9" w:rsidRPr="004C3E23" w:rsidRDefault="00D708D3">
      <w:pPr>
        <w:numPr>
          <w:ilvl w:val="0"/>
          <w:numId w:val="43"/>
        </w:numPr>
        <w:rPr>
          <w:color w:val="000000" w:themeColor="text1"/>
        </w:rPr>
      </w:pPr>
      <w:r w:rsidRPr="004C3E23">
        <w:rPr>
          <w:color w:val="000000" w:themeColor="text1"/>
          <w:szCs w:val="28"/>
        </w:rPr>
        <w:t>материальных запасов, в отношении которых установлен срок эксплуатации;</w:t>
      </w:r>
    </w:p>
    <w:p w14:paraId="0017AEBC" w14:textId="77777777" w:rsidR="00D076D9" w:rsidRPr="004C3E23" w:rsidRDefault="00D708D3">
      <w:pPr>
        <w:numPr>
          <w:ilvl w:val="0"/>
          <w:numId w:val="43"/>
        </w:numPr>
        <w:rPr>
          <w:color w:val="000000" w:themeColor="text1"/>
        </w:rPr>
      </w:pPr>
      <w:r w:rsidRPr="004C3E23">
        <w:rPr>
          <w:color w:val="000000" w:themeColor="text1"/>
          <w:szCs w:val="28"/>
        </w:rPr>
        <w:t>материальных запасов, изготовленных хозяйственным способом (собственными силами субъекта учета);</w:t>
      </w:r>
    </w:p>
    <w:p w14:paraId="27971433" w14:textId="77777777" w:rsidR="00D076D9" w:rsidRPr="004C3E23" w:rsidRDefault="00D708D3">
      <w:pPr>
        <w:numPr>
          <w:ilvl w:val="0"/>
          <w:numId w:val="43"/>
        </w:numPr>
        <w:rPr>
          <w:color w:val="000000" w:themeColor="text1"/>
        </w:rPr>
      </w:pPr>
      <w:r w:rsidRPr="004C3E23">
        <w:rPr>
          <w:color w:val="000000" w:themeColor="text1"/>
          <w:szCs w:val="28"/>
        </w:rPr>
        <w:t>прав пользования нематериальными активами;</w:t>
      </w:r>
    </w:p>
    <w:p w14:paraId="69EEC151" w14:textId="77777777" w:rsidR="00D076D9" w:rsidRPr="004C3E23" w:rsidRDefault="00D708D3">
      <w:pPr>
        <w:numPr>
          <w:ilvl w:val="0"/>
          <w:numId w:val="43"/>
        </w:numPr>
        <w:rPr>
          <w:color w:val="000000" w:themeColor="text1"/>
        </w:rPr>
      </w:pPr>
      <w:r w:rsidRPr="004C3E23">
        <w:rPr>
          <w:color w:val="000000" w:themeColor="text1"/>
          <w:szCs w:val="28"/>
        </w:rPr>
        <w:t>биологических активов;</w:t>
      </w:r>
    </w:p>
    <w:p w14:paraId="077B3146" w14:textId="77777777" w:rsidR="00D076D9" w:rsidRPr="004C3E23" w:rsidRDefault="00D708D3">
      <w:pPr>
        <w:numPr>
          <w:ilvl w:val="0"/>
          <w:numId w:val="43"/>
        </w:numPr>
        <w:rPr>
          <w:color w:val="000000" w:themeColor="text1"/>
        </w:rPr>
      </w:pPr>
      <w:r w:rsidRPr="004C3E23">
        <w:rPr>
          <w:color w:val="000000" w:themeColor="text1"/>
          <w:szCs w:val="28"/>
        </w:rPr>
        <w:t>имущества государственной (муниципальной) казны.</w:t>
      </w:r>
    </w:p>
    <w:p w14:paraId="1C1DECAD" w14:textId="77777777" w:rsidR="00D076D9" w:rsidRPr="004C3E23" w:rsidRDefault="00D708D3" w:rsidP="00DF7033">
      <w:pPr>
        <w:pStyle w:val="20"/>
        <w:keepLines/>
        <w:numPr>
          <w:ilvl w:val="2"/>
          <w:numId w:val="91"/>
        </w:numPr>
        <w:spacing w:before="240" w:after="240" w:line="259" w:lineRule="auto"/>
        <w:rPr>
          <w:color w:val="000000" w:themeColor="text1"/>
        </w:rPr>
      </w:pPr>
      <w:bookmarkStart w:id="4233" w:name="_41mghml"/>
      <w:bookmarkStart w:id="4234" w:name="_Toc146552289"/>
      <w:bookmarkStart w:id="4235" w:name="_Toc143526901"/>
      <w:bookmarkStart w:id="4236" w:name="_Toc147934189"/>
      <w:bookmarkStart w:id="4237" w:name="_Toc148966728"/>
      <w:bookmarkStart w:id="4238" w:name="_Toc157407815"/>
      <w:bookmarkStart w:id="4239" w:name="_Toc212823609"/>
      <w:bookmarkEnd w:id="4233"/>
      <w:r w:rsidRPr="004C3E23">
        <w:rPr>
          <w:color w:val="000000" w:themeColor="text1"/>
        </w:rPr>
        <w:t>Формирование карточки капитальных вложений</w:t>
      </w:r>
      <w:bookmarkEnd w:id="4234"/>
      <w:bookmarkEnd w:id="4235"/>
      <w:bookmarkEnd w:id="4236"/>
      <w:bookmarkEnd w:id="4237"/>
      <w:bookmarkEnd w:id="4238"/>
      <w:bookmarkEnd w:id="4239"/>
    </w:p>
    <w:p w14:paraId="430D5CB3" w14:textId="77777777" w:rsidR="00D076D9" w:rsidRPr="004C3E23" w:rsidRDefault="00D708D3">
      <w:pPr>
        <w:spacing w:before="120" w:after="120"/>
        <w:rPr>
          <w:color w:val="000000" w:themeColor="text1"/>
        </w:rPr>
      </w:pPr>
      <w:r w:rsidRPr="004C3E23">
        <w:rPr>
          <w:color w:val="000000" w:themeColor="text1"/>
          <w:szCs w:val="28"/>
        </w:rPr>
        <w:t>Для хранения сведений о капитальных вложениях в объекты нефинансовых активов (основные средства, нематериальные и непроизведенные активы, в том числе в объекты концессионного соглашения, прав пользования нематериальными активами, имущество государственной (муниципальной) казны) в целях формирования Карточки (ф. 0509211)  предназначен справочник «Карточки капвложений», расположенный в меню быстрого доступа: «ОС, НМА, НПА» – вкладка «Справочники» – «Карточка капвложений».</w:t>
      </w:r>
    </w:p>
    <w:p w14:paraId="72AA0D2D" w14:textId="77777777" w:rsidR="00D076D9" w:rsidRPr="004C3E23" w:rsidRDefault="00D708D3">
      <w:pPr>
        <w:keepNext/>
        <w:spacing w:before="120" w:after="120"/>
        <w:jc w:val="center"/>
        <w:rPr>
          <w:color w:val="000000" w:themeColor="text1"/>
        </w:rPr>
      </w:pPr>
      <w:r w:rsidRPr="004C3E23">
        <w:rPr>
          <w:noProof/>
          <w:color w:val="000000" w:themeColor="text1"/>
        </w:rPr>
        <mc:AlternateContent>
          <mc:Choice Requires="wps">
            <w:drawing>
              <wp:inline distT="0" distB="0" distL="0" distR="0" wp14:anchorId="1A12928E" wp14:editId="558D1864">
                <wp:extent cx="6029960" cy="2548890"/>
                <wp:effectExtent l="0" t="0" r="0" b="0"/>
                <wp:docPr id="2142" name="Врезка1001"/>
                <wp:cNvGraphicFramePr/>
                <a:graphic xmlns:a="http://schemas.openxmlformats.org/drawingml/2006/main">
                  <a:graphicData uri="http://schemas.microsoft.com/office/word/2010/wordprocessingShape">
                    <wps:wsp>
                      <wps:cNvSpPr/>
                      <wps:spPr bwMode="auto">
                        <a:xfrm>
                          <a:off x="0" y="0"/>
                          <a:ext cx="6030000" cy="254880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C134386" w14:textId="77777777" w:rsidR="00BD1EBB" w:rsidRDefault="00BD1EBB">
                            <w:pPr>
                              <w:pStyle w:val="aff2"/>
                            </w:pPr>
                            <w:bookmarkStart w:id="4240" w:name="_Toc159230001"/>
                            <w:bookmarkStart w:id="4241" w:name="_Toc164163913"/>
                            <w:r>
                              <w:rPr>
                                <w:noProof/>
                              </w:rPr>
                              <w:drawing>
                                <wp:inline distT="0" distB="0" distL="0" distR="0" wp14:anchorId="70967869" wp14:editId="5796461C">
                                  <wp:extent cx="6029960" cy="2176145"/>
                                  <wp:effectExtent l="0" t="0" r="0" b="0"/>
                                  <wp:docPr id="2870"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 name="image212.png"/>
                                          <pic:cNvPicPr>
                                            <a:picLocks noChangeAspect="1"/>
                                          </pic:cNvPicPr>
                                        </pic:nvPicPr>
                                        <pic:blipFill>
                                          <a:blip r:embed="rId1210"/>
                                          <a:stretch/>
                                        </pic:blipFill>
                                        <pic:spPr bwMode="auto">
                                          <a:xfrm>
                                            <a:off x="0" y="0"/>
                                            <a:ext cx="6029960" cy="2176145"/>
                                          </a:xfrm>
                                          <a:prstGeom prst="rect">
                                            <a:avLst/>
                                          </a:prstGeom>
                                        </pic:spPr>
                                      </pic:pic>
                                    </a:graphicData>
                                  </a:graphic>
                                </wp:inline>
                              </w:drawing>
                            </w:r>
                            <w:bookmarkEnd w:id="4240"/>
                            <w:bookmarkEnd w:id="4241"/>
                            <w:r>
                              <w:t xml:space="preserve"> </w:t>
                            </w:r>
                          </w:p>
                        </w:txbxContent>
                      </wps:txbx>
                      <wps:bodyPr lIns="0" tIns="0" rIns="0" bIns="0" anchor="t">
                        <a:noAutofit/>
                      </wps:bodyPr>
                    </wps:wsp>
                  </a:graphicData>
                </a:graphic>
              </wp:inline>
            </w:drawing>
          </mc:Choice>
          <mc:Fallback>
            <w:pict>
              <v:rect w14:anchorId="1A12928E" id="Врезка1001" o:spid="_x0000_s1557" style="width:474.8pt;height:20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" stroked="f" strokeweight="0">
                <v:textbox inset="0,0,0,0">
                  <w:txbxContent>
                    <w:p w14:paraId="1C134386" w14:textId="77777777" w:rsidR="00BD1EBB" w:rsidRDefault="00BD1EBB">
                      <w:pPr>
                        <w:pStyle w:val="aff2"/>
                      </w:pPr>
                      <w:bookmarkStart w:id="4242" w:name="_Toc159230001"/>
                      <w:bookmarkStart w:id="4243" w:name="_Toc164163913"/>
                      <w:r>
                        <w:rPr>
                          <w:noProof/>
                        </w:rPr>
                        <w:drawing>
                          <wp:inline distT="0" distB="0" distL="0" distR="0" wp14:anchorId="70967869" wp14:editId="5796461C">
                            <wp:extent cx="6029960" cy="2176145"/>
                            <wp:effectExtent l="0" t="0" r="0" b="0"/>
                            <wp:docPr id="2870"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 name="image212.png"/>
                                    <pic:cNvPicPr>
                                      <a:picLocks noChangeAspect="1"/>
                                    </pic:cNvPicPr>
                                  </pic:nvPicPr>
                                  <pic:blipFill>
                                    <a:blip r:embed="rId1210"/>
                                    <a:stretch/>
                                  </pic:blipFill>
                                  <pic:spPr bwMode="auto">
                                    <a:xfrm>
                                      <a:off x="0" y="0"/>
                                      <a:ext cx="6029960" cy="2176145"/>
                                    </a:xfrm>
                                    <a:prstGeom prst="rect">
                                      <a:avLst/>
                                    </a:prstGeom>
                                  </pic:spPr>
                                </pic:pic>
                              </a:graphicData>
                            </a:graphic>
                          </wp:inline>
                        </w:drawing>
                      </w:r>
                      <w:bookmarkEnd w:id="4242"/>
                      <w:bookmarkEnd w:id="4243"/>
                      <w:r>
                        <w:t xml:space="preserve"> </w:t>
                      </w:r>
                    </w:p>
                  </w:txbxContent>
                </v:textbox>
                <w10:anchorlock/>
              </v:rect>
            </w:pict>
          </mc:Fallback>
        </mc:AlternateContent>
      </w:r>
    </w:p>
    <w:p w14:paraId="00C86280" w14:textId="7E770D0B" w:rsidR="00D076D9" w:rsidRPr="004C3E23" w:rsidRDefault="00D708D3">
      <w:pPr>
        <w:pStyle w:val="aff2"/>
      </w:pPr>
      <w:bookmarkStart w:id="4244" w:name="_Toc21282530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1676</w:t>
      </w:r>
      <w:bookmarkEnd w:id="4244"/>
      <w:r w:rsidR="00EC4368" w:rsidRPr="004C3E23">
        <w:rPr>
          <w:noProof/>
        </w:rPr>
        <w:fldChar w:fldCharType="end"/>
      </w:r>
    </w:p>
    <w:p w14:paraId="22777263" w14:textId="77777777" w:rsidR="00D076D9" w:rsidRPr="004C3E23" w:rsidRDefault="00D076D9">
      <w:pPr>
        <w:keepNext/>
        <w:spacing w:before="120" w:after="120"/>
        <w:jc w:val="center"/>
        <w:rPr>
          <w:color w:val="000000" w:themeColor="text1"/>
        </w:rPr>
      </w:pPr>
    </w:p>
    <w:p w14:paraId="5B6C080C" w14:textId="77777777" w:rsidR="00D076D9" w:rsidRPr="004C3E23" w:rsidRDefault="00D708D3">
      <w:pPr>
        <w:spacing w:before="120" w:after="120"/>
        <w:rPr>
          <w:color w:val="000000" w:themeColor="text1"/>
          <w:szCs w:val="28"/>
        </w:rPr>
      </w:pPr>
      <w:r w:rsidRPr="004C3E23">
        <w:rPr>
          <w:color w:val="000000" w:themeColor="text1"/>
          <w:szCs w:val="28"/>
        </w:rPr>
        <w:t>Для создания новой карточки капвложений необходимо нажать на кнопку «Создать» в списке и заполнить обязательные реквизиты «Вид капвложений», «Наименование» и «Объект вложений».</w:t>
      </w:r>
    </w:p>
    <w:p w14:paraId="5A7D8FA9" w14:textId="77777777" w:rsidR="00D076D9" w:rsidRPr="004C3E23" w:rsidRDefault="00D708D3">
      <w:pPr>
        <w:keepNext/>
        <w:spacing w:before="120" w:after="120"/>
        <w:rPr>
          <w:color w:val="000000" w:themeColor="text1"/>
        </w:rPr>
      </w:pPr>
      <w:r w:rsidRPr="004C3E23">
        <w:rPr>
          <w:noProof/>
          <w:color w:val="000000" w:themeColor="text1"/>
        </w:rPr>
        <w:drawing>
          <wp:inline distT="0" distB="0" distL="0" distR="0" wp14:anchorId="20EDA71F" wp14:editId="58310E3A">
            <wp:extent cx="4792980" cy="3506470"/>
            <wp:effectExtent l="0" t="0" r="0" b="0"/>
            <wp:docPr id="2144"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0" name="image209.png"/>
                    <pic:cNvPicPr>
                      <a:picLocks noChangeAspect="1"/>
                    </pic:cNvPicPr>
                  </pic:nvPicPr>
                  <pic:blipFill>
                    <a:blip r:embed="rId1211"/>
                    <a:stretch/>
                  </pic:blipFill>
                  <pic:spPr bwMode="auto">
                    <a:xfrm>
                      <a:off x="0" y="0"/>
                      <a:ext cx="4792980" cy="3506470"/>
                    </a:xfrm>
                    <a:prstGeom prst="rect">
                      <a:avLst/>
                    </a:prstGeom>
                  </pic:spPr>
                </pic:pic>
              </a:graphicData>
            </a:graphic>
          </wp:inline>
        </w:drawing>
      </w:r>
    </w:p>
    <w:p w14:paraId="1DFD19B8" w14:textId="51C157E7" w:rsidR="00D076D9" w:rsidRPr="004C3E23" w:rsidRDefault="00ED3B53" w:rsidP="00797129">
      <w:pPr>
        <w:pStyle w:val="afffffff6"/>
      </w:pPr>
      <w:bookmarkStart w:id="4245" w:name="_Toc212825301"/>
      <w:r w:rsidRPr="004C3E23">
        <w:t xml:space="preserve">Рисунок </w:t>
      </w:r>
      <w:r w:rsidR="00D708D3" w:rsidRPr="004C3E23">
        <w:t xml:space="preserve"> </w:t>
      </w:r>
      <w:r w:rsidR="00F14AE2">
        <w:fldChar w:fldCharType="begin"/>
      </w:r>
      <w:r w:rsidR="00F14AE2">
        <w:instrText xml:space="preserve"> SEQ Рисунок \* ARABIC </w:instrText>
      </w:r>
      <w:r w:rsidR="00F14AE2">
        <w:fldChar w:fldCharType="separate"/>
      </w:r>
      <w:r w:rsidR="00BD1EBB">
        <w:rPr>
          <w:noProof/>
        </w:rPr>
        <w:t>1677</w:t>
      </w:r>
      <w:bookmarkEnd w:id="4245"/>
      <w:r w:rsidR="00F14AE2">
        <w:rPr>
          <w:noProof/>
        </w:rPr>
        <w:fldChar w:fldCharType="end"/>
      </w:r>
      <w:bookmarkEnd w:id="6"/>
    </w:p>
    <w:p w14:paraId="11D05AB9" w14:textId="77777777" w:rsidR="00D076D9" w:rsidRPr="004C3E23" w:rsidRDefault="00D708D3">
      <w:pPr>
        <w:spacing w:before="120" w:after="120"/>
        <w:rPr>
          <w:color w:val="000000" w:themeColor="text1"/>
        </w:rPr>
      </w:pPr>
      <w:r w:rsidRPr="004C3E23">
        <w:rPr>
          <w:color w:val="000000" w:themeColor="text1"/>
          <w:szCs w:val="28"/>
        </w:rPr>
        <w:t>Реквизит «Вид капвложений» заполняется выбором элемента из заранее определенного списка в зависимости от вида капитальных вложений.</w:t>
      </w:r>
    </w:p>
    <w:p w14:paraId="01352B80" w14:textId="77777777" w:rsidR="00D076D9" w:rsidRPr="004C3E23" w:rsidRDefault="00D708D3">
      <w:pPr>
        <w:jc w:val="center"/>
        <w:rPr>
          <w:color w:val="000000" w:themeColor="text1"/>
        </w:rPr>
      </w:pPr>
      <w:r w:rsidRPr="004C3E23">
        <w:rPr>
          <w:noProof/>
          <w:color w:val="000000" w:themeColor="text1"/>
        </w:rPr>
        <mc:AlternateContent>
          <mc:Choice Requires="wps">
            <w:drawing>
              <wp:inline distT="0" distB="0" distL="0" distR="0" wp14:anchorId="6CFBA939" wp14:editId="0D97EDF7">
                <wp:extent cx="4029075" cy="3078480"/>
                <wp:effectExtent l="0" t="0" r="0" b="0"/>
                <wp:docPr id="2145" name="Врезка1003"/>
                <wp:cNvGraphicFramePr/>
                <a:graphic xmlns:a="http://schemas.openxmlformats.org/drawingml/2006/main">
                  <a:graphicData uri="http://schemas.microsoft.com/office/word/2010/wordprocessingShape">
                    <wps:wsp>
                      <wps:cNvSpPr/>
                      <wps:spPr bwMode="auto">
                        <a:xfrm>
                          <a:off x="0" y="0"/>
                          <a:ext cx="4029120" cy="30783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16C0367F" w14:textId="77777777" w:rsidR="00BD1EBB" w:rsidRDefault="00BD1EBB">
                            <w:pPr>
                              <w:pStyle w:val="aff2"/>
                            </w:pPr>
                            <w:r>
                              <w:rPr>
                                <w:noProof/>
                              </w:rPr>
                              <w:drawing>
                                <wp:inline distT="0" distB="0" distL="0" distR="0" wp14:anchorId="3B0C84A7" wp14:editId="6A49C465">
                                  <wp:extent cx="4029075" cy="2705735"/>
                                  <wp:effectExtent l="0" t="0" r="0" b="0"/>
                                  <wp:docPr id="2767"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 name="image217.png"/>
                                          <pic:cNvPicPr>
                                            <a:picLocks noChangeAspect="1"/>
                                          </pic:cNvPicPr>
                                        </pic:nvPicPr>
                                        <pic:blipFill>
                                          <a:blip r:embed="rId1212"/>
                                          <a:stretch/>
                                        </pic:blipFill>
                                        <pic:spPr bwMode="auto">
                                          <a:xfrm>
                                            <a:off x="0" y="0"/>
                                            <a:ext cx="4029075" cy="27057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CFBA939" id="Врезка1003" o:spid="_x0000_s1558" style="width:317.25pt;height:24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" stroked="f" strokeweight="0">
                <v:textbox inset="0,0,0,0">
                  <w:txbxContent>
                    <w:p w14:paraId="16C0367F" w14:textId="77777777" w:rsidR="00BD1EBB" w:rsidRDefault="00BD1EBB">
                      <w:pPr>
                        <w:pStyle w:val="aff2"/>
                      </w:pPr>
                      <w:r>
                        <w:rPr>
                          <w:noProof/>
                        </w:rPr>
                        <w:drawing>
                          <wp:inline distT="0" distB="0" distL="0" distR="0" wp14:anchorId="3B0C84A7" wp14:editId="6A49C465">
                            <wp:extent cx="4029075" cy="2705735"/>
                            <wp:effectExtent l="0" t="0" r="0" b="0"/>
                            <wp:docPr id="2767"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 name="image217.png"/>
                                    <pic:cNvPicPr>
                                      <a:picLocks noChangeAspect="1"/>
                                    </pic:cNvPicPr>
                                  </pic:nvPicPr>
                                  <pic:blipFill>
                                    <a:blip r:embed="rId1212"/>
                                    <a:stretch/>
                                  </pic:blipFill>
                                  <pic:spPr bwMode="auto">
                                    <a:xfrm>
                                      <a:off x="0" y="0"/>
                                      <a:ext cx="4029075" cy="2705735"/>
                                    </a:xfrm>
                                    <a:prstGeom prst="rect">
                                      <a:avLst/>
                                    </a:prstGeom>
                                  </pic:spPr>
                                </pic:pic>
                              </a:graphicData>
                            </a:graphic>
                          </wp:inline>
                        </w:drawing>
                      </w:r>
                      <w:r>
                        <w:t xml:space="preserve"> </w:t>
                      </w:r>
                    </w:p>
                  </w:txbxContent>
                </v:textbox>
                <w10:anchorlock/>
              </v:rect>
            </w:pict>
          </mc:Fallback>
        </mc:AlternateContent>
      </w:r>
    </w:p>
    <w:p w14:paraId="6FD27B21" w14:textId="5627B9DA" w:rsidR="00D076D9" w:rsidRPr="004C3E23" w:rsidRDefault="00D708D3">
      <w:pPr>
        <w:pStyle w:val="aff2"/>
      </w:pPr>
      <w:bookmarkStart w:id="4246" w:name="_Toc21282530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1678</w:t>
      </w:r>
      <w:bookmarkEnd w:id="4246"/>
      <w:r w:rsidR="00EC4368" w:rsidRPr="004C3E23">
        <w:rPr>
          <w:noProof/>
        </w:rPr>
        <w:fldChar w:fldCharType="end"/>
      </w:r>
    </w:p>
    <w:p w14:paraId="78CA9294" w14:textId="77777777" w:rsidR="00D076D9" w:rsidRPr="004C3E23" w:rsidRDefault="00D076D9">
      <w:pPr>
        <w:jc w:val="center"/>
        <w:rPr>
          <w:color w:val="000000" w:themeColor="text1"/>
        </w:rPr>
      </w:pPr>
    </w:p>
    <w:p w14:paraId="0E662B3C" w14:textId="77777777" w:rsidR="00D076D9" w:rsidRPr="004C3E23" w:rsidRDefault="00D708D3">
      <w:pPr>
        <w:spacing w:before="120"/>
        <w:rPr>
          <w:color w:val="000000" w:themeColor="text1"/>
        </w:rPr>
      </w:pPr>
      <w:r w:rsidRPr="004C3E23">
        <w:rPr>
          <w:color w:val="000000" w:themeColor="text1"/>
          <w:szCs w:val="28"/>
        </w:rPr>
        <w:lastRenderedPageBreak/>
        <w:tab/>
        <w:t>Реквизит «Объект вложений» заполняется выбором элемента из справочника «Основные средства, НМА, НПА».</w:t>
      </w:r>
    </w:p>
    <w:p w14:paraId="00954CD5" w14:textId="77777777" w:rsidR="00D076D9" w:rsidRPr="004C3E23" w:rsidRDefault="00D708D3">
      <w:pPr>
        <w:jc w:val="center"/>
        <w:rPr>
          <w:color w:val="000000" w:themeColor="text1"/>
        </w:rPr>
      </w:pPr>
      <w:r w:rsidRPr="004C3E23">
        <w:rPr>
          <w:noProof/>
          <w:color w:val="000000" w:themeColor="text1"/>
        </w:rPr>
        <mc:AlternateContent>
          <mc:Choice Requires="wps">
            <w:drawing>
              <wp:inline distT="0" distB="0" distL="0" distR="0" wp14:anchorId="1890D2C2" wp14:editId="06F20E88">
                <wp:extent cx="4560570" cy="2771140"/>
                <wp:effectExtent l="0" t="0" r="0" b="0"/>
                <wp:docPr id="2147" name="Врезка1004"/>
                <wp:cNvGraphicFramePr/>
                <a:graphic xmlns:a="http://schemas.openxmlformats.org/drawingml/2006/main">
                  <a:graphicData uri="http://schemas.microsoft.com/office/word/2010/wordprocessingShape">
                    <wps:wsp>
                      <wps:cNvSpPr/>
                      <wps:spPr bwMode="auto">
                        <a:xfrm>
                          <a:off x="0" y="0"/>
                          <a:ext cx="4560480" cy="2771280"/>
                        </a:xfrm>
                        <a:prstGeom prst="rect">
                          <a:avLst/>
                        </a:prstGeom>
                        <a:solidFill>
                          <a:srgbClr val="FFFFFF"/>
                        </a:solidFill>
                        <a:ln w="0">
                          <a:noFill/>
                          <a:miter/>
                        </a:ln>
                      </wps:spPr>
                      <wps:style>
                        <a:lnRef idx="0">
                          <a:srgbClr val="000000"/>
                        </a:lnRef>
                        <a:fillRef idx="0">
                          <a:srgbClr val="000000"/>
                        </a:fillRef>
                        <a:effectRef idx="0">
                          <a:srgbClr val="000000"/>
                        </a:effectRef>
                        <a:fontRef idx="minor"/>
                      </wps:style>
                      <wps:txbx>
                        <w:txbxContent>
                          <w:p w14:paraId="3B04A465" w14:textId="77777777" w:rsidR="00BD1EBB" w:rsidRDefault="00BD1EBB">
                            <w:pPr>
                              <w:pStyle w:val="aff2"/>
                            </w:pPr>
                            <w:r>
                              <w:rPr>
                                <w:noProof/>
                              </w:rPr>
                              <w:drawing>
                                <wp:inline distT="0" distB="0" distL="0" distR="0" wp14:anchorId="2B004CB4" wp14:editId="458B7274">
                                  <wp:extent cx="4560570" cy="2398395"/>
                                  <wp:effectExtent l="0" t="0" r="0" b="0"/>
                                  <wp:docPr id="2768"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8" name="image158.png"/>
                                          <pic:cNvPicPr>
                                            <a:picLocks noChangeAspect="1"/>
                                          </pic:cNvPicPr>
                                        </pic:nvPicPr>
                                        <pic:blipFill>
                                          <a:blip r:embed="rId1213"/>
                                          <a:stretch/>
                                        </pic:blipFill>
                                        <pic:spPr bwMode="auto">
                                          <a:xfrm>
                                            <a:off x="0" y="0"/>
                                            <a:ext cx="4560570" cy="23983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890D2C2" id="Врезка1004" o:spid="_x0000_s1559" style="width:359.1pt;height:21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" stroked="f" strokeweight="0">
                <v:textbox inset="0,0,0,0">
                  <w:txbxContent>
                    <w:p w14:paraId="3B04A465" w14:textId="77777777" w:rsidR="00BD1EBB" w:rsidRDefault="00BD1EBB">
                      <w:pPr>
                        <w:pStyle w:val="aff2"/>
                      </w:pPr>
                      <w:r>
                        <w:rPr>
                          <w:noProof/>
                        </w:rPr>
                        <w:drawing>
                          <wp:inline distT="0" distB="0" distL="0" distR="0" wp14:anchorId="2B004CB4" wp14:editId="458B7274">
                            <wp:extent cx="4560570" cy="2398395"/>
                            <wp:effectExtent l="0" t="0" r="0" b="0"/>
                            <wp:docPr id="2768"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8" name="image158.png"/>
                                    <pic:cNvPicPr>
                                      <a:picLocks noChangeAspect="1"/>
                                    </pic:cNvPicPr>
                                  </pic:nvPicPr>
                                  <pic:blipFill>
                                    <a:blip r:embed="rId1213"/>
                                    <a:stretch/>
                                  </pic:blipFill>
                                  <pic:spPr bwMode="auto">
                                    <a:xfrm>
                                      <a:off x="0" y="0"/>
                                      <a:ext cx="4560570" cy="2398395"/>
                                    </a:xfrm>
                                    <a:prstGeom prst="rect">
                                      <a:avLst/>
                                    </a:prstGeom>
                                  </pic:spPr>
                                </pic:pic>
                              </a:graphicData>
                            </a:graphic>
                          </wp:inline>
                        </w:drawing>
                      </w:r>
                      <w:r>
                        <w:t xml:space="preserve"> </w:t>
                      </w:r>
                    </w:p>
                  </w:txbxContent>
                </v:textbox>
                <w10:anchorlock/>
              </v:rect>
            </w:pict>
          </mc:Fallback>
        </mc:AlternateContent>
      </w:r>
    </w:p>
    <w:p w14:paraId="7AB1250C" w14:textId="644B3464" w:rsidR="00D076D9" w:rsidRPr="004C3E23" w:rsidRDefault="00D708D3">
      <w:pPr>
        <w:pStyle w:val="aff2"/>
      </w:pPr>
      <w:bookmarkStart w:id="4247" w:name="_Toc21282530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1679</w:t>
      </w:r>
      <w:bookmarkEnd w:id="4247"/>
      <w:r w:rsidR="00EC4368" w:rsidRPr="004C3E23">
        <w:rPr>
          <w:noProof/>
        </w:rPr>
        <w:fldChar w:fldCharType="end"/>
      </w:r>
    </w:p>
    <w:p w14:paraId="78E73ADD" w14:textId="77777777" w:rsidR="00D076D9" w:rsidRPr="004C3E23" w:rsidRDefault="00D076D9">
      <w:pPr>
        <w:spacing w:before="120"/>
        <w:jc w:val="center"/>
        <w:rPr>
          <w:color w:val="000000" w:themeColor="text1"/>
        </w:rPr>
      </w:pPr>
    </w:p>
    <w:p w14:paraId="59CA1F41" w14:textId="77777777" w:rsidR="00D076D9" w:rsidRPr="004C3E23" w:rsidRDefault="00D708D3">
      <w:pPr>
        <w:spacing w:before="120" w:after="120"/>
        <w:rPr>
          <w:color w:val="000000" w:themeColor="text1"/>
        </w:rPr>
      </w:pPr>
      <w:r w:rsidRPr="004C3E23">
        <w:rPr>
          <w:color w:val="000000" w:themeColor="text1"/>
          <w:szCs w:val="28"/>
        </w:rPr>
        <w:t>Реквизит «Наименование» по умолчанию заполняется видом капвложений и наименованием объекта капвложений, значение реквизита можно изменить.</w:t>
      </w:r>
    </w:p>
    <w:p w14:paraId="3A1DDAE7" w14:textId="77777777" w:rsidR="00D076D9" w:rsidRPr="004C3E23" w:rsidRDefault="00D708D3">
      <w:pPr>
        <w:spacing w:before="120" w:after="120"/>
        <w:rPr>
          <w:color w:val="000000" w:themeColor="text1"/>
        </w:rPr>
      </w:pPr>
      <w:r w:rsidRPr="004C3E23">
        <w:rPr>
          <w:color w:val="000000" w:themeColor="text1"/>
          <w:szCs w:val="28"/>
        </w:rPr>
        <w:t>Для одного объекта ОС/НМА/НПА возможно формирование нескольких карточек капвложений, за исключением карточки капвложений с видом капвложений «Первое применение».</w:t>
      </w:r>
    </w:p>
    <w:p w14:paraId="2663A50A" w14:textId="77777777" w:rsidR="00D076D9" w:rsidRPr="004C3E23" w:rsidRDefault="00D708D3">
      <w:pPr>
        <w:spacing w:before="120" w:after="120"/>
        <w:rPr>
          <w:color w:val="000000" w:themeColor="text1"/>
        </w:rPr>
      </w:pPr>
      <w:r w:rsidRPr="004C3E23">
        <w:rPr>
          <w:color w:val="000000" w:themeColor="text1"/>
          <w:szCs w:val="28"/>
        </w:rPr>
        <w:t>Существует возможность сформировать печатную форму «Карточка капвложений». Для этого необходимо нажать на кнопку «Карточка капвложений (ф. 0509211)».</w:t>
      </w:r>
    </w:p>
    <w:p w14:paraId="57BF314B" w14:textId="77777777" w:rsidR="00D076D9" w:rsidRPr="004C3E23" w:rsidRDefault="00D708D3">
      <w:pPr>
        <w:jc w:val="center"/>
        <w:rPr>
          <w:color w:val="000000" w:themeColor="text1"/>
        </w:rPr>
      </w:pPr>
      <w:r w:rsidRPr="004C3E23">
        <w:rPr>
          <w:noProof/>
          <w:color w:val="000000" w:themeColor="text1"/>
        </w:rPr>
        <mc:AlternateContent>
          <mc:Choice Requires="wps">
            <w:drawing>
              <wp:inline distT="0" distB="0" distL="0" distR="0" wp14:anchorId="0F2437C6" wp14:editId="7B7C5B87">
                <wp:extent cx="4153535" cy="3314065"/>
                <wp:effectExtent l="0" t="0" r="0" b="0"/>
                <wp:docPr id="2149" name="Врезка1005"/>
                <wp:cNvGraphicFramePr/>
                <a:graphic xmlns:a="http://schemas.openxmlformats.org/drawingml/2006/main">
                  <a:graphicData uri="http://schemas.microsoft.com/office/word/2010/wordprocessingShape">
                    <wps:wsp>
                      <wps:cNvSpPr/>
                      <wps:spPr bwMode="auto">
                        <a:xfrm>
                          <a:off x="0" y="0"/>
                          <a:ext cx="4153680" cy="3314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CE23244" w14:textId="77777777" w:rsidR="00BD1EBB" w:rsidRDefault="00BD1EBB">
                            <w:pPr>
                              <w:pStyle w:val="aff2"/>
                            </w:pPr>
                            <w:r>
                              <w:rPr>
                                <w:noProof/>
                              </w:rPr>
                              <w:drawing>
                                <wp:inline distT="0" distB="0" distL="0" distR="0" wp14:anchorId="11B2968C" wp14:editId="0B463A80">
                                  <wp:extent cx="4153535" cy="2941320"/>
                                  <wp:effectExtent l="0" t="0" r="0" b="0"/>
                                  <wp:docPr id="2769"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2" name="image157.png"/>
                                          <pic:cNvPicPr>
                                            <a:picLocks noChangeAspect="1"/>
                                          </pic:cNvPicPr>
                                        </pic:nvPicPr>
                                        <pic:blipFill>
                                          <a:blip r:embed="rId1214"/>
                                          <a:stretch/>
                                        </pic:blipFill>
                                        <pic:spPr bwMode="auto">
                                          <a:xfrm>
                                            <a:off x="0" y="0"/>
                                            <a:ext cx="4153535" cy="29413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F2437C6" id="Врезка1005" o:spid="_x0000_s1560" style="width:327.05pt;height:26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" stroked="f" strokeweight="0">
                <v:stroke joinstyle="round"/>
                <v:textbox inset="0,0,0,0">
                  <w:txbxContent>
                    <w:p w14:paraId="3CE23244" w14:textId="77777777" w:rsidR="00BD1EBB" w:rsidRDefault="00BD1EBB">
                      <w:pPr>
                        <w:pStyle w:val="aff2"/>
                      </w:pPr>
                      <w:r>
                        <w:rPr>
                          <w:noProof/>
                        </w:rPr>
                        <w:drawing>
                          <wp:inline distT="0" distB="0" distL="0" distR="0" wp14:anchorId="11B2968C" wp14:editId="0B463A80">
                            <wp:extent cx="4153535" cy="2941320"/>
                            <wp:effectExtent l="0" t="0" r="0" b="0"/>
                            <wp:docPr id="2769"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2" name="image157.png"/>
                                    <pic:cNvPicPr>
                                      <a:picLocks noChangeAspect="1"/>
                                    </pic:cNvPicPr>
                                  </pic:nvPicPr>
                                  <pic:blipFill>
                                    <a:blip r:embed="rId1214"/>
                                    <a:stretch/>
                                  </pic:blipFill>
                                  <pic:spPr bwMode="auto">
                                    <a:xfrm>
                                      <a:off x="0" y="0"/>
                                      <a:ext cx="4153535" cy="2941320"/>
                                    </a:xfrm>
                                    <a:prstGeom prst="rect">
                                      <a:avLst/>
                                    </a:prstGeom>
                                  </pic:spPr>
                                </pic:pic>
                              </a:graphicData>
                            </a:graphic>
                          </wp:inline>
                        </w:drawing>
                      </w:r>
                      <w:r>
                        <w:t xml:space="preserve"> </w:t>
                      </w:r>
                    </w:p>
                  </w:txbxContent>
                </v:textbox>
                <w10:anchorlock/>
              </v:rect>
            </w:pict>
          </mc:Fallback>
        </mc:AlternateContent>
      </w:r>
    </w:p>
    <w:p w14:paraId="5CD30115" w14:textId="63D886BC" w:rsidR="00D076D9" w:rsidRPr="004C3E23" w:rsidRDefault="00D708D3">
      <w:pPr>
        <w:pStyle w:val="aff2"/>
      </w:pPr>
      <w:bookmarkStart w:id="4248" w:name="_Toc212825304"/>
      <w:r w:rsidRPr="004C3E23">
        <w:lastRenderedPageBreak/>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1680</w:t>
      </w:r>
      <w:bookmarkEnd w:id="4248"/>
      <w:r w:rsidR="00EC4368" w:rsidRPr="004C3E23">
        <w:rPr>
          <w:noProof/>
        </w:rPr>
        <w:fldChar w:fldCharType="end"/>
      </w:r>
    </w:p>
    <w:p w14:paraId="25DD5F9E" w14:textId="77777777" w:rsidR="00D076D9" w:rsidRPr="004C3E23" w:rsidRDefault="00D076D9">
      <w:pPr>
        <w:spacing w:before="120" w:after="120"/>
        <w:jc w:val="center"/>
        <w:rPr>
          <w:color w:val="000000" w:themeColor="text1"/>
        </w:rPr>
      </w:pPr>
    </w:p>
    <w:p w14:paraId="38A9F3D6" w14:textId="77777777" w:rsidR="00D076D9" w:rsidRPr="004C3E23" w:rsidRDefault="00D708D3">
      <w:pPr>
        <w:spacing w:before="120" w:after="120"/>
        <w:rPr>
          <w:color w:val="000000" w:themeColor="text1"/>
        </w:rPr>
      </w:pPr>
      <w:r w:rsidRPr="004C3E23">
        <w:rPr>
          <w:color w:val="000000" w:themeColor="text1"/>
          <w:szCs w:val="28"/>
        </w:rPr>
        <w:t>Сформированная печатная форма будет содержать всю информацию об объекте капвложений и движениях.</w:t>
      </w:r>
    </w:p>
    <w:p w14:paraId="6AFC1E80" w14:textId="77777777" w:rsidR="00D076D9" w:rsidRPr="004C3E23" w:rsidRDefault="00D708D3">
      <w:pPr>
        <w:jc w:val="center"/>
        <w:rPr>
          <w:color w:val="000000" w:themeColor="text1"/>
        </w:rPr>
      </w:pPr>
      <w:r w:rsidRPr="004C3E23">
        <w:rPr>
          <w:noProof/>
          <w:color w:val="000000" w:themeColor="text1"/>
        </w:rPr>
        <mc:AlternateContent>
          <mc:Choice Requires="wps">
            <w:drawing>
              <wp:inline distT="0" distB="0" distL="0" distR="0" wp14:anchorId="6CD03783" wp14:editId="0AEE84F8">
                <wp:extent cx="5290185" cy="3639820"/>
                <wp:effectExtent l="0" t="0" r="0" b="0"/>
                <wp:docPr id="2151" name="Врезка1006"/>
                <wp:cNvGraphicFramePr/>
                <a:graphic xmlns:a="http://schemas.openxmlformats.org/drawingml/2006/main">
                  <a:graphicData uri="http://schemas.microsoft.com/office/word/2010/wordprocessingShape">
                    <wps:wsp>
                      <wps:cNvSpPr/>
                      <wps:spPr bwMode="auto">
                        <a:xfrm>
                          <a:off x="0" y="0"/>
                          <a:ext cx="5290200" cy="36399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8A2089D" w14:textId="77777777" w:rsidR="00BD1EBB" w:rsidRDefault="00BD1EBB">
                            <w:pPr>
                              <w:pStyle w:val="aff2"/>
                            </w:pPr>
                            <w:r>
                              <w:rPr>
                                <w:noProof/>
                              </w:rPr>
                              <w:drawing>
                                <wp:inline distT="0" distB="0" distL="0" distR="0" wp14:anchorId="203EF879" wp14:editId="2ACF07BC">
                                  <wp:extent cx="5290185" cy="3267075"/>
                                  <wp:effectExtent l="0" t="0" r="0" b="0"/>
                                  <wp:docPr id="2770"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 name="image162.png"/>
                                          <pic:cNvPicPr>
                                            <a:picLocks noChangeAspect="1"/>
                                          </pic:cNvPicPr>
                                        </pic:nvPicPr>
                                        <pic:blipFill>
                                          <a:blip r:embed="rId1215"/>
                                          <a:stretch/>
                                        </pic:blipFill>
                                        <pic:spPr bwMode="auto">
                                          <a:xfrm>
                                            <a:off x="0" y="0"/>
                                            <a:ext cx="5290185" cy="326707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CD03783" id="Врезка1006" o:spid="_x0000_s1561" style="width:416.55pt;height:28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" stroked="f" strokeweight="0">
                <v:stroke joinstyle="round"/>
                <v:textbox inset="0,0,0,0">
                  <w:txbxContent>
                    <w:p w14:paraId="78A2089D" w14:textId="77777777" w:rsidR="00BD1EBB" w:rsidRDefault="00BD1EBB">
                      <w:pPr>
                        <w:pStyle w:val="aff2"/>
                      </w:pPr>
                      <w:r>
                        <w:rPr>
                          <w:noProof/>
                        </w:rPr>
                        <w:drawing>
                          <wp:inline distT="0" distB="0" distL="0" distR="0" wp14:anchorId="203EF879" wp14:editId="2ACF07BC">
                            <wp:extent cx="5290185" cy="3267075"/>
                            <wp:effectExtent l="0" t="0" r="0" b="0"/>
                            <wp:docPr id="2770"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 name="image162.png"/>
                                    <pic:cNvPicPr>
                                      <a:picLocks noChangeAspect="1"/>
                                    </pic:cNvPicPr>
                                  </pic:nvPicPr>
                                  <pic:blipFill>
                                    <a:blip r:embed="rId1215"/>
                                    <a:stretch/>
                                  </pic:blipFill>
                                  <pic:spPr bwMode="auto">
                                    <a:xfrm>
                                      <a:off x="0" y="0"/>
                                      <a:ext cx="5290185" cy="3267075"/>
                                    </a:xfrm>
                                    <a:prstGeom prst="rect">
                                      <a:avLst/>
                                    </a:prstGeom>
                                  </pic:spPr>
                                </pic:pic>
                              </a:graphicData>
                            </a:graphic>
                          </wp:inline>
                        </w:drawing>
                      </w:r>
                      <w:r>
                        <w:t xml:space="preserve"> </w:t>
                      </w:r>
                    </w:p>
                  </w:txbxContent>
                </v:textbox>
                <w10:anchorlock/>
              </v:rect>
            </w:pict>
          </mc:Fallback>
        </mc:AlternateContent>
      </w:r>
    </w:p>
    <w:p w14:paraId="652AF275" w14:textId="5A3B357B" w:rsidR="00D076D9" w:rsidRPr="004C3E23" w:rsidRDefault="00D708D3">
      <w:pPr>
        <w:pStyle w:val="aff2"/>
      </w:pPr>
      <w:bookmarkStart w:id="4249" w:name="_Toc21282530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1681</w:t>
      </w:r>
      <w:bookmarkEnd w:id="4249"/>
      <w:r w:rsidR="00EC4368" w:rsidRPr="004C3E23">
        <w:rPr>
          <w:noProof/>
        </w:rPr>
        <w:fldChar w:fldCharType="end"/>
      </w:r>
    </w:p>
    <w:p w14:paraId="3BA46A51" w14:textId="77777777" w:rsidR="00D076D9" w:rsidRPr="004C3E23" w:rsidRDefault="00D076D9">
      <w:pPr>
        <w:spacing w:before="120" w:after="120"/>
        <w:jc w:val="center"/>
        <w:rPr>
          <w:color w:val="000000" w:themeColor="text1"/>
        </w:rPr>
      </w:pPr>
    </w:p>
    <w:p w14:paraId="2D8F69E9" w14:textId="77777777" w:rsidR="00D076D9" w:rsidRPr="004C3E23" w:rsidRDefault="00D708D3" w:rsidP="00DF7033">
      <w:pPr>
        <w:pStyle w:val="20"/>
        <w:keepLines/>
        <w:numPr>
          <w:ilvl w:val="2"/>
          <w:numId w:val="91"/>
        </w:numPr>
        <w:spacing w:before="240" w:after="240" w:line="259" w:lineRule="auto"/>
        <w:rPr>
          <w:color w:val="000000" w:themeColor="text1"/>
        </w:rPr>
      </w:pPr>
      <w:bookmarkStart w:id="4250" w:name="_2grqrue"/>
      <w:bookmarkStart w:id="4251" w:name="_Toc146552290"/>
      <w:bookmarkStart w:id="4252" w:name="_Toc143526902"/>
      <w:bookmarkStart w:id="4253" w:name="_Toc147934190"/>
      <w:bookmarkStart w:id="4254" w:name="_Toc148966729"/>
      <w:bookmarkStart w:id="4255" w:name="_Toc157407816"/>
      <w:bookmarkStart w:id="4256" w:name="_Toc212823610"/>
      <w:bookmarkEnd w:id="4250"/>
      <w:r w:rsidRPr="004C3E23">
        <w:rPr>
          <w:color w:val="000000" w:themeColor="text1"/>
        </w:rPr>
        <w:t>Первое применение функционала карточки капвложений</w:t>
      </w:r>
      <w:bookmarkEnd w:id="4251"/>
      <w:bookmarkEnd w:id="4252"/>
      <w:bookmarkEnd w:id="4253"/>
      <w:bookmarkEnd w:id="4254"/>
      <w:bookmarkEnd w:id="4255"/>
      <w:bookmarkEnd w:id="4256"/>
    </w:p>
    <w:p w14:paraId="71DEEA3B" w14:textId="77777777" w:rsidR="00D076D9" w:rsidRPr="004C3E23" w:rsidRDefault="00D708D3">
      <w:pPr>
        <w:spacing w:after="120"/>
        <w:rPr>
          <w:color w:val="000000" w:themeColor="text1"/>
        </w:rPr>
      </w:pPr>
      <w:r w:rsidRPr="004C3E23">
        <w:rPr>
          <w:color w:val="000000" w:themeColor="text1"/>
          <w:szCs w:val="28"/>
        </w:rPr>
        <w:t xml:space="preserve">При первом применении функционала карточки капвложений крайне необходимо сформировать карточки капвложений по остаткам на счетах капвложений. Для этого предусмотрен документ «Ввод истории капвложений», расположенный в меню быстрого доступа: </w:t>
      </w:r>
      <w:r w:rsidRPr="004C3E23">
        <w:rPr>
          <w:b/>
          <w:bCs/>
          <w:color w:val="000000" w:themeColor="text1"/>
          <w:szCs w:val="28"/>
        </w:rPr>
        <w:t>«ОС, НМА, НПА» – вкладка «Прочее» – «Ввод истории капвложений».</w:t>
      </w:r>
    </w:p>
    <w:p w14:paraId="0FCCCA6E" w14:textId="77777777" w:rsidR="00D076D9" w:rsidRPr="004C3E23" w:rsidRDefault="00D708D3">
      <w:pPr>
        <w:jc w:val="center"/>
        <w:rPr>
          <w:color w:val="000000" w:themeColor="text1"/>
        </w:rPr>
      </w:pPr>
      <w:r w:rsidRPr="004C3E23">
        <w:rPr>
          <w:noProof/>
          <w:color w:val="000000" w:themeColor="text1"/>
        </w:rPr>
        <w:lastRenderedPageBreak/>
        <mc:AlternateContent>
          <mc:Choice Requires="wps">
            <w:drawing>
              <wp:inline distT="0" distB="0" distL="0" distR="0" wp14:anchorId="7B6FD29D" wp14:editId="0BEFDDE7">
                <wp:extent cx="6036945" cy="3640455"/>
                <wp:effectExtent l="0" t="0" r="0" b="0"/>
                <wp:docPr id="2153" name="Врезка1007"/>
                <wp:cNvGraphicFramePr/>
                <a:graphic xmlns:a="http://schemas.openxmlformats.org/drawingml/2006/main">
                  <a:graphicData uri="http://schemas.microsoft.com/office/word/2010/wordprocessingShape">
                    <wps:wsp>
                      <wps:cNvSpPr/>
                      <wps:spPr bwMode="auto">
                        <a:xfrm>
                          <a:off x="0" y="0"/>
                          <a:ext cx="6036840" cy="36403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0CA9CD3" w14:textId="77777777" w:rsidR="00BD1EBB" w:rsidRDefault="00BD1EBB">
                            <w:pPr>
                              <w:pStyle w:val="aff2"/>
                            </w:pPr>
                            <w:r>
                              <w:rPr>
                                <w:noProof/>
                              </w:rPr>
                              <w:drawing>
                                <wp:inline distT="0" distB="0" distL="0" distR="0" wp14:anchorId="63687F9A" wp14:editId="3AF41BA6">
                                  <wp:extent cx="6036945" cy="3271520"/>
                                  <wp:effectExtent l="0" t="0" r="0" b="0"/>
                                  <wp:docPr id="2771"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image160.png"/>
                                          <pic:cNvPicPr>
                                            <a:picLocks noChangeAspect="1"/>
                                          </pic:cNvPicPr>
                                        </pic:nvPicPr>
                                        <pic:blipFill>
                                          <a:blip r:embed="rId1216"/>
                                          <a:stretch/>
                                        </pic:blipFill>
                                        <pic:spPr bwMode="auto">
                                          <a:xfrm>
                                            <a:off x="0" y="0"/>
                                            <a:ext cx="6036945" cy="327152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B6FD29D" id="Врезка1007" o:spid="_x0000_s1562" style="width:475.35pt;height:28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" stroked="f" strokeweight="0">
                <v:stroke joinstyle="round"/>
                <v:textbox inset="0,0,0,0">
                  <w:txbxContent>
                    <w:p w14:paraId="30CA9CD3" w14:textId="77777777" w:rsidR="00BD1EBB" w:rsidRDefault="00BD1EBB">
                      <w:pPr>
                        <w:pStyle w:val="aff2"/>
                      </w:pPr>
                      <w:r>
                        <w:rPr>
                          <w:noProof/>
                        </w:rPr>
                        <w:drawing>
                          <wp:inline distT="0" distB="0" distL="0" distR="0" wp14:anchorId="63687F9A" wp14:editId="3AF41BA6">
                            <wp:extent cx="6036945" cy="3271520"/>
                            <wp:effectExtent l="0" t="0" r="0" b="0"/>
                            <wp:docPr id="2771"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image160.png"/>
                                    <pic:cNvPicPr>
                                      <a:picLocks noChangeAspect="1"/>
                                    </pic:cNvPicPr>
                                  </pic:nvPicPr>
                                  <pic:blipFill>
                                    <a:blip r:embed="rId1216"/>
                                    <a:stretch/>
                                  </pic:blipFill>
                                  <pic:spPr bwMode="auto">
                                    <a:xfrm>
                                      <a:off x="0" y="0"/>
                                      <a:ext cx="6036945" cy="3271520"/>
                                    </a:xfrm>
                                    <a:prstGeom prst="rect">
                                      <a:avLst/>
                                    </a:prstGeom>
                                  </pic:spPr>
                                </pic:pic>
                              </a:graphicData>
                            </a:graphic>
                          </wp:inline>
                        </w:drawing>
                      </w:r>
                      <w:r>
                        <w:t xml:space="preserve"> </w:t>
                      </w:r>
                    </w:p>
                  </w:txbxContent>
                </v:textbox>
                <w10:anchorlock/>
              </v:rect>
            </w:pict>
          </mc:Fallback>
        </mc:AlternateContent>
      </w:r>
    </w:p>
    <w:p w14:paraId="3E7E8E24" w14:textId="34C00634" w:rsidR="00D076D9" w:rsidRPr="004C3E23" w:rsidRDefault="00D708D3">
      <w:pPr>
        <w:pStyle w:val="aff2"/>
      </w:pPr>
      <w:bookmarkStart w:id="4257" w:name="_Toc212825306"/>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1682</w:t>
      </w:r>
      <w:bookmarkEnd w:id="4257"/>
      <w:r w:rsidR="00EC4368" w:rsidRPr="004C3E23">
        <w:rPr>
          <w:noProof/>
        </w:rPr>
        <w:fldChar w:fldCharType="end"/>
      </w:r>
    </w:p>
    <w:p w14:paraId="181FCD0D" w14:textId="77777777" w:rsidR="00D076D9" w:rsidRPr="004C3E23" w:rsidRDefault="00D076D9">
      <w:pPr>
        <w:jc w:val="center"/>
        <w:rPr>
          <w:color w:val="000000" w:themeColor="text1"/>
        </w:rPr>
      </w:pPr>
    </w:p>
    <w:p w14:paraId="170A3AA0" w14:textId="77777777" w:rsidR="00D076D9" w:rsidRPr="004C3E23" w:rsidRDefault="00D708D3">
      <w:pPr>
        <w:spacing w:before="120" w:after="120"/>
        <w:rPr>
          <w:color w:val="000000" w:themeColor="text1"/>
        </w:rPr>
      </w:pPr>
      <w:r w:rsidRPr="004C3E23">
        <w:rPr>
          <w:color w:val="000000" w:themeColor="text1"/>
          <w:szCs w:val="28"/>
        </w:rPr>
        <w:t xml:space="preserve">Для создания карточек капвложений для первого применения необходимо в списке </w:t>
      </w:r>
      <w:r w:rsidRPr="004C3E23">
        <w:rPr>
          <w:b/>
          <w:bCs/>
          <w:color w:val="000000" w:themeColor="text1"/>
          <w:szCs w:val="28"/>
        </w:rPr>
        <w:t>«Истории карточек капвложений»</w:t>
      </w:r>
      <w:r w:rsidRPr="004C3E23">
        <w:rPr>
          <w:color w:val="000000" w:themeColor="text1"/>
          <w:szCs w:val="28"/>
        </w:rPr>
        <w:t xml:space="preserve"> нажать на кнопку </w:t>
      </w:r>
      <w:r w:rsidRPr="004C3E23">
        <w:rPr>
          <w:b/>
          <w:bCs/>
          <w:color w:val="000000" w:themeColor="text1"/>
          <w:szCs w:val="28"/>
        </w:rPr>
        <w:t>«Создать»</w:t>
      </w:r>
      <w:r w:rsidRPr="004C3E23">
        <w:rPr>
          <w:color w:val="000000" w:themeColor="text1"/>
          <w:szCs w:val="28"/>
        </w:rPr>
        <w:t xml:space="preserve">, после чего откроется форма </w:t>
      </w:r>
      <w:r w:rsidRPr="004C3E23">
        <w:rPr>
          <w:b/>
          <w:bCs/>
          <w:color w:val="000000" w:themeColor="text1"/>
          <w:szCs w:val="28"/>
        </w:rPr>
        <w:t>«Ввод истории капвложений»</w:t>
      </w:r>
      <w:r w:rsidRPr="004C3E23">
        <w:rPr>
          <w:color w:val="000000" w:themeColor="text1"/>
          <w:szCs w:val="28"/>
        </w:rPr>
        <w:t>.</w:t>
      </w:r>
    </w:p>
    <w:p w14:paraId="7E77C9DD" w14:textId="77777777" w:rsidR="00D076D9" w:rsidRPr="004C3E23" w:rsidRDefault="00D708D3">
      <w:pPr>
        <w:spacing w:before="120" w:after="120"/>
        <w:jc w:val="center"/>
        <w:rPr>
          <w:color w:val="000000" w:themeColor="text1"/>
        </w:rPr>
      </w:pPr>
      <w:r w:rsidRPr="004C3E23">
        <w:rPr>
          <w:noProof/>
          <w:color w:val="000000" w:themeColor="text1"/>
        </w:rPr>
        <mc:AlternateContent>
          <mc:Choice Requires="wps">
            <w:drawing>
              <wp:inline distT="0" distB="0" distL="0" distR="0" wp14:anchorId="0C20ACFB" wp14:editId="5C98C64A">
                <wp:extent cx="6029960" cy="1386205"/>
                <wp:effectExtent l="0" t="0" r="0" b="0"/>
                <wp:docPr id="2155" name="Врезка1008"/>
                <wp:cNvGraphicFramePr/>
                <a:graphic xmlns:a="http://schemas.openxmlformats.org/drawingml/2006/main">
                  <a:graphicData uri="http://schemas.microsoft.com/office/word/2010/wordprocessingShape">
                    <wps:wsp>
                      <wps:cNvSpPr/>
                      <wps:spPr bwMode="auto">
                        <a:xfrm>
                          <a:off x="0" y="0"/>
                          <a:ext cx="6030000" cy="1386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AB41A53" w14:textId="77777777" w:rsidR="00BD1EBB" w:rsidRDefault="00BD1EBB">
                            <w:pPr>
                              <w:pStyle w:val="aff2"/>
                            </w:pPr>
                            <w:r>
                              <w:rPr>
                                <w:noProof/>
                              </w:rPr>
                              <w:drawing>
                                <wp:inline distT="0" distB="0" distL="0" distR="0" wp14:anchorId="41D58DF0" wp14:editId="38B319D6">
                                  <wp:extent cx="6029960" cy="1013460"/>
                                  <wp:effectExtent l="0" t="0" r="0" b="0"/>
                                  <wp:docPr id="2772"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image150.png"/>
                                          <pic:cNvPicPr>
                                            <a:picLocks noChangeAspect="1"/>
                                          </pic:cNvPicPr>
                                        </pic:nvPicPr>
                                        <pic:blipFill>
                                          <a:blip r:embed="rId1217"/>
                                          <a:stretch/>
                                        </pic:blipFill>
                                        <pic:spPr bwMode="auto">
                                          <a:xfrm>
                                            <a:off x="0" y="0"/>
                                            <a:ext cx="6029960" cy="101346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C20ACFB" id="Врезка1008" o:spid="_x0000_s1563" style="width:474.8pt;height:10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" stroked="f" strokeweight="0">
                <v:stroke joinstyle="round"/>
                <v:textbox inset="0,0,0,0">
                  <w:txbxContent>
                    <w:p w14:paraId="5AB41A53" w14:textId="77777777" w:rsidR="00BD1EBB" w:rsidRDefault="00BD1EBB">
                      <w:pPr>
                        <w:pStyle w:val="aff2"/>
                      </w:pPr>
                      <w:r>
                        <w:rPr>
                          <w:noProof/>
                        </w:rPr>
                        <w:drawing>
                          <wp:inline distT="0" distB="0" distL="0" distR="0" wp14:anchorId="41D58DF0" wp14:editId="38B319D6">
                            <wp:extent cx="6029960" cy="1013460"/>
                            <wp:effectExtent l="0" t="0" r="0" b="0"/>
                            <wp:docPr id="2772"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image150.png"/>
                                    <pic:cNvPicPr>
                                      <a:picLocks noChangeAspect="1"/>
                                    </pic:cNvPicPr>
                                  </pic:nvPicPr>
                                  <pic:blipFill>
                                    <a:blip r:embed="rId1217"/>
                                    <a:stretch/>
                                  </pic:blipFill>
                                  <pic:spPr bwMode="auto">
                                    <a:xfrm>
                                      <a:off x="0" y="0"/>
                                      <a:ext cx="6029960" cy="1013460"/>
                                    </a:xfrm>
                                    <a:prstGeom prst="rect">
                                      <a:avLst/>
                                    </a:prstGeom>
                                  </pic:spPr>
                                </pic:pic>
                              </a:graphicData>
                            </a:graphic>
                          </wp:inline>
                        </w:drawing>
                      </w:r>
                      <w:r>
                        <w:t xml:space="preserve"> </w:t>
                      </w:r>
                    </w:p>
                  </w:txbxContent>
                </v:textbox>
                <w10:anchorlock/>
              </v:rect>
            </w:pict>
          </mc:Fallback>
        </mc:AlternateContent>
      </w:r>
    </w:p>
    <w:p w14:paraId="548816E6" w14:textId="3DD20319" w:rsidR="00D076D9" w:rsidRPr="004C3E23" w:rsidRDefault="00D708D3">
      <w:pPr>
        <w:pStyle w:val="aff2"/>
      </w:pPr>
      <w:bookmarkStart w:id="4258" w:name="_Toc212825307"/>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1683</w:t>
      </w:r>
      <w:bookmarkEnd w:id="4258"/>
      <w:r w:rsidR="00EC4368" w:rsidRPr="004C3E23">
        <w:rPr>
          <w:noProof/>
        </w:rPr>
        <w:fldChar w:fldCharType="end"/>
      </w:r>
    </w:p>
    <w:p w14:paraId="03E359E3" w14:textId="77777777" w:rsidR="00D076D9" w:rsidRPr="004C3E23" w:rsidRDefault="00D076D9">
      <w:pPr>
        <w:spacing w:before="120" w:after="120"/>
        <w:jc w:val="center"/>
        <w:rPr>
          <w:color w:val="000000" w:themeColor="text1"/>
        </w:rPr>
      </w:pPr>
    </w:p>
    <w:p w14:paraId="43FC1542" w14:textId="77777777" w:rsidR="00D076D9" w:rsidRPr="004C3E23" w:rsidRDefault="00D708D3">
      <w:pPr>
        <w:spacing w:before="120" w:after="120"/>
        <w:rPr>
          <w:color w:val="000000" w:themeColor="text1"/>
        </w:rPr>
      </w:pPr>
      <w:r w:rsidRPr="004C3E23">
        <w:rPr>
          <w:color w:val="000000" w:themeColor="text1"/>
          <w:szCs w:val="28"/>
        </w:rPr>
        <w:t>Для первого применения необходимо заполнить реквизит «Вид операции» значением «Ввод карточек капвложений по остаткам (первое применение)» из выпадающего списка, после чего нажать на кнопку «Заполнить по остаткам».</w:t>
      </w:r>
    </w:p>
    <w:p w14:paraId="38C85CDE" w14:textId="77777777" w:rsidR="00D076D9" w:rsidRPr="004C3E23" w:rsidRDefault="00D708D3">
      <w:pPr>
        <w:spacing w:before="120" w:after="120"/>
        <w:jc w:val="center"/>
        <w:rPr>
          <w:color w:val="000000" w:themeColor="text1"/>
        </w:rPr>
      </w:pPr>
      <w:r w:rsidRPr="004C3E23">
        <w:rPr>
          <w:noProof/>
          <w:color w:val="000000" w:themeColor="text1"/>
        </w:rPr>
        <w:lastRenderedPageBreak/>
        <mc:AlternateContent>
          <mc:Choice Requires="wps">
            <w:drawing>
              <wp:inline distT="0" distB="0" distL="0" distR="0" wp14:anchorId="6BFBEC0F" wp14:editId="3A9BD9DC">
                <wp:extent cx="6029960" cy="1594485"/>
                <wp:effectExtent l="0" t="0" r="0" b="0"/>
                <wp:docPr id="2157" name="Врезка1009"/>
                <wp:cNvGraphicFramePr/>
                <a:graphic xmlns:a="http://schemas.openxmlformats.org/drawingml/2006/main">
                  <a:graphicData uri="http://schemas.microsoft.com/office/word/2010/wordprocessingShape">
                    <wps:wsp>
                      <wps:cNvSpPr/>
                      <wps:spPr bwMode="auto">
                        <a:xfrm>
                          <a:off x="0" y="0"/>
                          <a:ext cx="6030000" cy="1594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CAFA475" w14:textId="77777777" w:rsidR="00BD1EBB" w:rsidRDefault="00BD1EBB">
                            <w:pPr>
                              <w:pStyle w:val="aff2"/>
                            </w:pPr>
                            <w:r>
                              <w:rPr>
                                <w:noProof/>
                              </w:rPr>
                              <w:drawing>
                                <wp:inline distT="0" distB="0" distL="0" distR="0" wp14:anchorId="49F304ED" wp14:editId="0B10DE4E">
                                  <wp:extent cx="6029960" cy="1221740"/>
                                  <wp:effectExtent l="0" t="0" r="0" b="0"/>
                                  <wp:docPr id="2773"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image147.png"/>
                                          <pic:cNvPicPr>
                                            <a:picLocks noChangeAspect="1"/>
                                          </pic:cNvPicPr>
                                        </pic:nvPicPr>
                                        <pic:blipFill>
                                          <a:blip r:embed="rId1218"/>
                                          <a:stretch/>
                                        </pic:blipFill>
                                        <pic:spPr bwMode="auto">
                                          <a:xfrm>
                                            <a:off x="0" y="0"/>
                                            <a:ext cx="6029960" cy="12217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6BFBEC0F" id="Врезка1009" o:spid="_x0000_s1564" style="width:474.8pt;height:12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" stroked="f" strokeweight="0">
                <v:stroke joinstyle="round"/>
                <v:textbox inset="0,0,0,0">
                  <w:txbxContent>
                    <w:p w14:paraId="4CAFA475" w14:textId="77777777" w:rsidR="00BD1EBB" w:rsidRDefault="00BD1EBB">
                      <w:pPr>
                        <w:pStyle w:val="aff2"/>
                      </w:pPr>
                      <w:r>
                        <w:rPr>
                          <w:noProof/>
                        </w:rPr>
                        <w:drawing>
                          <wp:inline distT="0" distB="0" distL="0" distR="0" wp14:anchorId="49F304ED" wp14:editId="0B10DE4E">
                            <wp:extent cx="6029960" cy="1221740"/>
                            <wp:effectExtent l="0" t="0" r="0" b="0"/>
                            <wp:docPr id="2773"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image147.png"/>
                                    <pic:cNvPicPr>
                                      <a:picLocks noChangeAspect="1"/>
                                    </pic:cNvPicPr>
                                  </pic:nvPicPr>
                                  <pic:blipFill>
                                    <a:blip r:embed="rId1218"/>
                                    <a:stretch/>
                                  </pic:blipFill>
                                  <pic:spPr bwMode="auto">
                                    <a:xfrm>
                                      <a:off x="0" y="0"/>
                                      <a:ext cx="6029960" cy="1221740"/>
                                    </a:xfrm>
                                    <a:prstGeom prst="rect">
                                      <a:avLst/>
                                    </a:prstGeom>
                                  </pic:spPr>
                                </pic:pic>
                              </a:graphicData>
                            </a:graphic>
                          </wp:inline>
                        </w:drawing>
                      </w:r>
                      <w:r>
                        <w:t xml:space="preserve"> </w:t>
                      </w:r>
                    </w:p>
                  </w:txbxContent>
                </v:textbox>
                <w10:anchorlock/>
              </v:rect>
            </w:pict>
          </mc:Fallback>
        </mc:AlternateContent>
      </w:r>
    </w:p>
    <w:p w14:paraId="799F8CF5" w14:textId="572E9CFA" w:rsidR="00D076D9" w:rsidRPr="004C3E23" w:rsidRDefault="00D708D3">
      <w:pPr>
        <w:pStyle w:val="aff2"/>
      </w:pPr>
      <w:bookmarkStart w:id="4259" w:name="_Toc212825308"/>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1684</w:t>
      </w:r>
      <w:bookmarkEnd w:id="4259"/>
      <w:r w:rsidR="00EC4368" w:rsidRPr="004C3E23">
        <w:rPr>
          <w:noProof/>
        </w:rPr>
        <w:fldChar w:fldCharType="end"/>
      </w:r>
    </w:p>
    <w:p w14:paraId="78EF8AD0" w14:textId="77777777" w:rsidR="00D076D9" w:rsidRPr="004C3E23" w:rsidRDefault="00D076D9">
      <w:pPr>
        <w:spacing w:before="120" w:after="120"/>
        <w:jc w:val="center"/>
        <w:rPr>
          <w:color w:val="000000" w:themeColor="text1"/>
        </w:rPr>
      </w:pPr>
    </w:p>
    <w:p w14:paraId="18AD387D" w14:textId="77777777" w:rsidR="00D076D9" w:rsidRPr="004C3E23" w:rsidRDefault="00D708D3">
      <w:pPr>
        <w:spacing w:before="120" w:after="120"/>
        <w:rPr>
          <w:color w:val="000000" w:themeColor="text1"/>
        </w:rPr>
      </w:pPr>
      <w:r w:rsidRPr="004C3E23">
        <w:rPr>
          <w:color w:val="000000" w:themeColor="text1"/>
          <w:szCs w:val="28"/>
        </w:rPr>
        <w:t>Табличная часть «Объекты вложений» будет заполнена объектами, по которым есть остатки капвложений на счетах 106.ХХ. Колонка «Дата» будет пустой. В эту колонку можно ввести дату начала формирования капвложений в объект, если она известна.</w:t>
      </w:r>
    </w:p>
    <w:p w14:paraId="485CCEAE" w14:textId="77777777" w:rsidR="00D076D9" w:rsidRPr="004C3E23" w:rsidRDefault="00D708D3">
      <w:pPr>
        <w:spacing w:before="120" w:after="120"/>
        <w:rPr>
          <w:color w:val="000000" w:themeColor="text1"/>
        </w:rPr>
      </w:pPr>
      <w:r w:rsidRPr="004C3E23">
        <w:rPr>
          <w:color w:val="000000" w:themeColor="text1"/>
          <w:szCs w:val="28"/>
        </w:rPr>
        <w:t xml:space="preserve">В табличной части История операций будет выведена детализация остатков на счетах 106.хх по соответствующему объекту. Колонка Карточка капвложений будет не заполнена у тех объектов, у которых в справочнике Карточки капвложений еще нет карточки капвложений первого применения. Для объектов, у которых такая карточка уже есть, будет подставлен связанный с ним элемент справочника Карточки капвложений, т.к. </w:t>
      </w:r>
      <w:r w:rsidRPr="004C3E23">
        <w:rPr>
          <w:b/>
          <w:color w:val="000000" w:themeColor="text1"/>
          <w:szCs w:val="28"/>
        </w:rPr>
        <w:t>у объекта не может быть больше одной карточки капвложений первого применения</w:t>
      </w:r>
      <w:r w:rsidRPr="004C3E23">
        <w:rPr>
          <w:color w:val="000000" w:themeColor="text1"/>
          <w:szCs w:val="28"/>
        </w:rPr>
        <w:t>.</w:t>
      </w:r>
    </w:p>
    <w:p w14:paraId="2B71B6B0" w14:textId="77777777" w:rsidR="00D076D9" w:rsidRPr="004C3E23" w:rsidRDefault="00D708D3">
      <w:pPr>
        <w:spacing w:before="120" w:after="120"/>
        <w:jc w:val="center"/>
        <w:rPr>
          <w:color w:val="000000" w:themeColor="text1"/>
        </w:rPr>
      </w:pPr>
      <w:r w:rsidRPr="004C3E23">
        <w:rPr>
          <w:noProof/>
          <w:color w:val="000000" w:themeColor="text1"/>
        </w:rPr>
        <mc:AlternateContent>
          <mc:Choice Requires="wps">
            <w:drawing>
              <wp:inline distT="0" distB="0" distL="0" distR="0" wp14:anchorId="0801A1AB" wp14:editId="41A3E14E">
                <wp:extent cx="6029960" cy="1924685"/>
                <wp:effectExtent l="0" t="0" r="0" b="0"/>
                <wp:docPr id="2159" name="Врезка1010"/>
                <wp:cNvGraphicFramePr/>
                <a:graphic xmlns:a="http://schemas.openxmlformats.org/drawingml/2006/main">
                  <a:graphicData uri="http://schemas.microsoft.com/office/word/2010/wordprocessingShape">
                    <wps:wsp>
                      <wps:cNvSpPr/>
                      <wps:spPr bwMode="auto">
                        <a:xfrm>
                          <a:off x="0" y="0"/>
                          <a:ext cx="6030000" cy="1924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5DF1D50" w14:textId="77777777" w:rsidR="00BD1EBB" w:rsidRDefault="00BD1EBB">
                            <w:pPr>
                              <w:pStyle w:val="aff2"/>
                            </w:pPr>
                            <w:r>
                              <w:rPr>
                                <w:noProof/>
                              </w:rPr>
                              <w:drawing>
                                <wp:inline distT="0" distB="0" distL="0" distR="0" wp14:anchorId="212D0086" wp14:editId="5679D245">
                                  <wp:extent cx="6029960" cy="1551940"/>
                                  <wp:effectExtent l="0" t="0" r="0" b="0"/>
                                  <wp:docPr id="2774"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image156.png"/>
                                          <pic:cNvPicPr>
                                            <a:picLocks noChangeAspect="1"/>
                                          </pic:cNvPicPr>
                                        </pic:nvPicPr>
                                        <pic:blipFill>
                                          <a:blip r:embed="rId1219"/>
                                          <a:stretch/>
                                        </pic:blipFill>
                                        <pic:spPr bwMode="auto">
                                          <a:xfrm>
                                            <a:off x="0" y="0"/>
                                            <a:ext cx="6029960" cy="15519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801A1AB" id="Врезка1010" o:spid="_x0000_s1565" style="width:474.8pt;height:15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" stroked="f" strokeweight="0">
                <v:stroke joinstyle="round"/>
                <v:textbox inset="0,0,0,0">
                  <w:txbxContent>
                    <w:p w14:paraId="35DF1D50" w14:textId="77777777" w:rsidR="00BD1EBB" w:rsidRDefault="00BD1EBB">
                      <w:pPr>
                        <w:pStyle w:val="aff2"/>
                      </w:pPr>
                      <w:r>
                        <w:rPr>
                          <w:noProof/>
                        </w:rPr>
                        <w:drawing>
                          <wp:inline distT="0" distB="0" distL="0" distR="0" wp14:anchorId="212D0086" wp14:editId="5679D245">
                            <wp:extent cx="6029960" cy="1551940"/>
                            <wp:effectExtent l="0" t="0" r="0" b="0"/>
                            <wp:docPr id="2774"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image156.png"/>
                                    <pic:cNvPicPr>
                                      <a:picLocks noChangeAspect="1"/>
                                    </pic:cNvPicPr>
                                  </pic:nvPicPr>
                                  <pic:blipFill>
                                    <a:blip r:embed="rId1219"/>
                                    <a:stretch/>
                                  </pic:blipFill>
                                  <pic:spPr bwMode="auto">
                                    <a:xfrm>
                                      <a:off x="0" y="0"/>
                                      <a:ext cx="6029960" cy="1551940"/>
                                    </a:xfrm>
                                    <a:prstGeom prst="rect">
                                      <a:avLst/>
                                    </a:prstGeom>
                                  </pic:spPr>
                                </pic:pic>
                              </a:graphicData>
                            </a:graphic>
                          </wp:inline>
                        </w:drawing>
                      </w:r>
                      <w:r>
                        <w:t xml:space="preserve"> </w:t>
                      </w:r>
                    </w:p>
                  </w:txbxContent>
                </v:textbox>
                <w10:anchorlock/>
              </v:rect>
            </w:pict>
          </mc:Fallback>
        </mc:AlternateContent>
      </w:r>
    </w:p>
    <w:p w14:paraId="447A50BC" w14:textId="38236D4C" w:rsidR="00D076D9" w:rsidRPr="004C3E23" w:rsidRDefault="00D708D3">
      <w:pPr>
        <w:pStyle w:val="aff2"/>
      </w:pPr>
      <w:bookmarkStart w:id="4260" w:name="_Toc21282530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1685</w:t>
      </w:r>
      <w:bookmarkEnd w:id="4260"/>
      <w:r w:rsidR="00EC4368" w:rsidRPr="004C3E23">
        <w:rPr>
          <w:noProof/>
        </w:rPr>
        <w:fldChar w:fldCharType="end"/>
      </w:r>
    </w:p>
    <w:p w14:paraId="23780B20" w14:textId="77777777" w:rsidR="00D076D9" w:rsidRPr="004C3E23" w:rsidRDefault="00D076D9">
      <w:pPr>
        <w:spacing w:before="120" w:after="120"/>
        <w:jc w:val="center"/>
        <w:rPr>
          <w:color w:val="000000" w:themeColor="text1"/>
        </w:rPr>
      </w:pPr>
    </w:p>
    <w:p w14:paraId="4F4F8166" w14:textId="77777777" w:rsidR="00D076D9" w:rsidRPr="004C3E23" w:rsidRDefault="00D708D3">
      <w:pPr>
        <w:spacing w:before="120" w:after="120"/>
        <w:rPr>
          <w:color w:val="000000" w:themeColor="text1"/>
        </w:rPr>
      </w:pPr>
      <w:r w:rsidRPr="004C3E23">
        <w:rPr>
          <w:color w:val="000000" w:themeColor="text1"/>
          <w:szCs w:val="28"/>
        </w:rPr>
        <w:t>Реквизит «Дата операции» в табличной части «История операции» будет заполнена датой, следующей за датой документа «Ввод истории капвложений».</w:t>
      </w:r>
    </w:p>
    <w:p w14:paraId="3823F76D" w14:textId="77777777" w:rsidR="00D076D9" w:rsidRPr="004C3E23" w:rsidRDefault="00D708D3">
      <w:pPr>
        <w:spacing w:before="120" w:after="120"/>
        <w:rPr>
          <w:color w:val="000000" w:themeColor="text1"/>
        </w:rPr>
      </w:pPr>
      <w:r w:rsidRPr="004C3E23">
        <w:rPr>
          <w:color w:val="000000" w:themeColor="text1"/>
          <w:szCs w:val="28"/>
        </w:rPr>
        <w:t>Для формирования карточек капвложений первого применения необходимо нажать на кнопку «Сформировать/заполнить карточки капвложений первого применения». В справочнике «Карточки капвложений» будут сформированы соответствующие элементы.</w:t>
      </w:r>
    </w:p>
    <w:p w14:paraId="56D7F47A" w14:textId="77777777" w:rsidR="00D076D9" w:rsidRPr="004C3E23" w:rsidRDefault="00D708D3">
      <w:pPr>
        <w:spacing w:before="120" w:after="120"/>
        <w:jc w:val="center"/>
        <w:rPr>
          <w:color w:val="000000" w:themeColor="text1"/>
        </w:rPr>
      </w:pPr>
      <w:r w:rsidRPr="004C3E23">
        <w:rPr>
          <w:noProof/>
          <w:color w:val="000000" w:themeColor="text1"/>
        </w:rPr>
        <w:lastRenderedPageBreak/>
        <mc:AlternateContent>
          <mc:Choice Requires="wps">
            <w:drawing>
              <wp:inline distT="0" distB="0" distL="0" distR="0" wp14:anchorId="4707526A" wp14:editId="7EF1879E">
                <wp:extent cx="6029960" cy="1683385"/>
                <wp:effectExtent l="0" t="0" r="0" b="0"/>
                <wp:docPr id="2161" name="Врезка1011"/>
                <wp:cNvGraphicFramePr/>
                <a:graphic xmlns:a="http://schemas.openxmlformats.org/drawingml/2006/main">
                  <a:graphicData uri="http://schemas.microsoft.com/office/word/2010/wordprocessingShape">
                    <wps:wsp>
                      <wps:cNvSpPr/>
                      <wps:spPr bwMode="auto">
                        <a:xfrm>
                          <a:off x="0" y="0"/>
                          <a:ext cx="6030000" cy="16833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AE06EF8" w14:textId="77777777" w:rsidR="00BD1EBB" w:rsidRDefault="00BD1EBB">
                            <w:pPr>
                              <w:pStyle w:val="aff2"/>
                            </w:pPr>
                            <w:r>
                              <w:rPr>
                                <w:noProof/>
                              </w:rPr>
                              <w:drawing>
                                <wp:inline distT="0" distB="0" distL="0" distR="0" wp14:anchorId="1A8486BF" wp14:editId="69321384">
                                  <wp:extent cx="6029960" cy="1310640"/>
                                  <wp:effectExtent l="0" t="0" r="0" b="0"/>
                                  <wp:docPr id="2775"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 name="image153.png"/>
                                          <pic:cNvPicPr>
                                            <a:picLocks noChangeAspect="1"/>
                                          </pic:cNvPicPr>
                                        </pic:nvPicPr>
                                        <pic:blipFill>
                                          <a:blip r:embed="rId1220"/>
                                          <a:stretch/>
                                        </pic:blipFill>
                                        <pic:spPr bwMode="auto">
                                          <a:xfrm>
                                            <a:off x="0" y="0"/>
                                            <a:ext cx="6029960" cy="13106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707526A" id="Врезка1011" o:spid="_x0000_s1566" style="width:474.8pt;height:1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" stroked="f" strokeweight="0">
                <v:stroke joinstyle="round"/>
                <v:textbox inset="0,0,0,0">
                  <w:txbxContent>
                    <w:p w14:paraId="4AE06EF8" w14:textId="77777777" w:rsidR="00BD1EBB" w:rsidRDefault="00BD1EBB">
                      <w:pPr>
                        <w:pStyle w:val="aff2"/>
                      </w:pPr>
                      <w:r>
                        <w:rPr>
                          <w:noProof/>
                        </w:rPr>
                        <w:drawing>
                          <wp:inline distT="0" distB="0" distL="0" distR="0" wp14:anchorId="1A8486BF" wp14:editId="69321384">
                            <wp:extent cx="6029960" cy="1310640"/>
                            <wp:effectExtent l="0" t="0" r="0" b="0"/>
                            <wp:docPr id="2775"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 name="image153.png"/>
                                    <pic:cNvPicPr>
                                      <a:picLocks noChangeAspect="1"/>
                                    </pic:cNvPicPr>
                                  </pic:nvPicPr>
                                  <pic:blipFill>
                                    <a:blip r:embed="rId1220"/>
                                    <a:stretch/>
                                  </pic:blipFill>
                                  <pic:spPr bwMode="auto">
                                    <a:xfrm>
                                      <a:off x="0" y="0"/>
                                      <a:ext cx="6029960" cy="1310640"/>
                                    </a:xfrm>
                                    <a:prstGeom prst="rect">
                                      <a:avLst/>
                                    </a:prstGeom>
                                  </pic:spPr>
                                </pic:pic>
                              </a:graphicData>
                            </a:graphic>
                          </wp:inline>
                        </w:drawing>
                      </w:r>
                      <w:r>
                        <w:t xml:space="preserve"> </w:t>
                      </w:r>
                    </w:p>
                  </w:txbxContent>
                </v:textbox>
                <w10:anchorlock/>
              </v:rect>
            </w:pict>
          </mc:Fallback>
        </mc:AlternateContent>
      </w:r>
    </w:p>
    <w:p w14:paraId="35CACB08" w14:textId="5707981F" w:rsidR="00D076D9" w:rsidRPr="004C3E23" w:rsidRDefault="00D708D3">
      <w:pPr>
        <w:pStyle w:val="aff2"/>
      </w:pPr>
      <w:bookmarkStart w:id="4261" w:name="_Toc21282531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1686</w:t>
      </w:r>
      <w:bookmarkEnd w:id="4261"/>
      <w:r w:rsidR="00EC4368" w:rsidRPr="004C3E23">
        <w:rPr>
          <w:noProof/>
        </w:rPr>
        <w:fldChar w:fldCharType="end"/>
      </w:r>
    </w:p>
    <w:p w14:paraId="3FDBBC29" w14:textId="77777777" w:rsidR="00D076D9" w:rsidRPr="004C3E23" w:rsidRDefault="00D076D9">
      <w:pPr>
        <w:spacing w:before="120" w:after="120"/>
        <w:jc w:val="center"/>
        <w:rPr>
          <w:color w:val="000000" w:themeColor="text1"/>
        </w:rPr>
      </w:pPr>
    </w:p>
    <w:p w14:paraId="6BCE4AF5" w14:textId="77777777" w:rsidR="00D076D9" w:rsidRPr="004C3E23" w:rsidRDefault="00D708D3">
      <w:pPr>
        <w:spacing w:before="120" w:after="120"/>
        <w:rPr>
          <w:color w:val="000000" w:themeColor="text1"/>
        </w:rPr>
      </w:pPr>
      <w:r w:rsidRPr="004C3E23">
        <w:rPr>
          <w:color w:val="000000" w:themeColor="text1"/>
          <w:szCs w:val="28"/>
        </w:rPr>
        <w:t>Если заполнена дата в колонке «Дата» табличной части «Объекты вложений», то в Карточке капвложений первого применения соответствующего объекта будет заполнен реквизит «Дата начала вложений».</w:t>
      </w:r>
    </w:p>
    <w:p w14:paraId="641E7F94" w14:textId="77777777" w:rsidR="00D076D9" w:rsidRPr="004C3E23" w:rsidRDefault="00D708D3">
      <w:pPr>
        <w:spacing w:before="120" w:after="120"/>
        <w:jc w:val="center"/>
        <w:rPr>
          <w:color w:val="000000" w:themeColor="text1"/>
        </w:rPr>
      </w:pPr>
      <w:r w:rsidRPr="004C3E23">
        <w:rPr>
          <w:noProof/>
          <w:color w:val="000000" w:themeColor="text1"/>
        </w:rPr>
        <mc:AlternateContent>
          <mc:Choice Requires="wps">
            <w:drawing>
              <wp:inline distT="0" distB="0" distL="0" distR="0" wp14:anchorId="12ECB3CF" wp14:editId="1DBAC5F9">
                <wp:extent cx="6029960" cy="3396615"/>
                <wp:effectExtent l="0" t="0" r="0" b="0"/>
                <wp:docPr id="2163" name="Врезка1012"/>
                <wp:cNvGraphicFramePr/>
                <a:graphic xmlns:a="http://schemas.openxmlformats.org/drawingml/2006/main">
                  <a:graphicData uri="http://schemas.microsoft.com/office/word/2010/wordprocessingShape">
                    <wps:wsp>
                      <wps:cNvSpPr/>
                      <wps:spPr bwMode="auto">
                        <a:xfrm>
                          <a:off x="0" y="0"/>
                          <a:ext cx="6030000" cy="33966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761D58C9" w14:textId="77777777" w:rsidR="00BD1EBB" w:rsidRDefault="00BD1EBB">
                            <w:pPr>
                              <w:pStyle w:val="aff2"/>
                            </w:pPr>
                            <w:r>
                              <w:rPr>
                                <w:noProof/>
                              </w:rPr>
                              <w:drawing>
                                <wp:inline distT="0" distB="0" distL="0" distR="0" wp14:anchorId="4123AFC1" wp14:editId="111A622C">
                                  <wp:extent cx="6029960" cy="3023870"/>
                                  <wp:effectExtent l="0" t="0" r="0" b="0"/>
                                  <wp:docPr id="2776"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image141.png"/>
                                          <pic:cNvPicPr>
                                            <a:picLocks noChangeAspect="1"/>
                                          </pic:cNvPicPr>
                                        </pic:nvPicPr>
                                        <pic:blipFill>
                                          <a:blip r:embed="rId1221"/>
                                          <a:stretch/>
                                        </pic:blipFill>
                                        <pic:spPr bwMode="auto">
                                          <a:xfrm>
                                            <a:off x="0" y="0"/>
                                            <a:ext cx="6029960" cy="30238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12ECB3CF" id="Врезка1012" o:spid="_x0000_s1567" style="width:474.8pt;height:26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" stroked="f" strokeweight="0">
                <v:stroke joinstyle="round"/>
                <v:textbox inset="0,0,0,0">
                  <w:txbxContent>
                    <w:p w14:paraId="761D58C9" w14:textId="77777777" w:rsidR="00BD1EBB" w:rsidRDefault="00BD1EBB">
                      <w:pPr>
                        <w:pStyle w:val="aff2"/>
                      </w:pPr>
                      <w:r>
                        <w:rPr>
                          <w:noProof/>
                        </w:rPr>
                        <w:drawing>
                          <wp:inline distT="0" distB="0" distL="0" distR="0" wp14:anchorId="4123AFC1" wp14:editId="111A622C">
                            <wp:extent cx="6029960" cy="3023870"/>
                            <wp:effectExtent l="0" t="0" r="0" b="0"/>
                            <wp:docPr id="2776"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image141.png"/>
                                    <pic:cNvPicPr>
                                      <a:picLocks noChangeAspect="1"/>
                                    </pic:cNvPicPr>
                                  </pic:nvPicPr>
                                  <pic:blipFill>
                                    <a:blip r:embed="rId1221"/>
                                    <a:stretch/>
                                  </pic:blipFill>
                                  <pic:spPr bwMode="auto">
                                    <a:xfrm>
                                      <a:off x="0" y="0"/>
                                      <a:ext cx="6029960" cy="3023870"/>
                                    </a:xfrm>
                                    <a:prstGeom prst="rect">
                                      <a:avLst/>
                                    </a:prstGeom>
                                  </pic:spPr>
                                </pic:pic>
                              </a:graphicData>
                            </a:graphic>
                          </wp:inline>
                        </w:drawing>
                      </w:r>
                      <w:r>
                        <w:t xml:space="preserve"> </w:t>
                      </w:r>
                    </w:p>
                  </w:txbxContent>
                </v:textbox>
                <w10:anchorlock/>
              </v:rect>
            </w:pict>
          </mc:Fallback>
        </mc:AlternateContent>
      </w:r>
    </w:p>
    <w:p w14:paraId="0111443C" w14:textId="1BC2CE27" w:rsidR="00D076D9" w:rsidRPr="004C3E23" w:rsidRDefault="00D708D3">
      <w:pPr>
        <w:pStyle w:val="aff2"/>
      </w:pPr>
      <w:bookmarkStart w:id="4262" w:name="_Toc212825311"/>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1687</w:t>
      </w:r>
      <w:bookmarkEnd w:id="4262"/>
      <w:r w:rsidR="00EC4368" w:rsidRPr="004C3E23">
        <w:rPr>
          <w:noProof/>
        </w:rPr>
        <w:fldChar w:fldCharType="end"/>
      </w:r>
    </w:p>
    <w:p w14:paraId="0E7361C1" w14:textId="77777777" w:rsidR="00D076D9" w:rsidRPr="004C3E23" w:rsidRDefault="00D076D9">
      <w:pPr>
        <w:spacing w:before="120" w:after="120"/>
        <w:jc w:val="center"/>
        <w:rPr>
          <w:color w:val="000000" w:themeColor="text1"/>
        </w:rPr>
      </w:pPr>
    </w:p>
    <w:p w14:paraId="7B79E62D" w14:textId="77777777" w:rsidR="00D076D9" w:rsidRPr="004C3E23" w:rsidRDefault="00D708D3">
      <w:pPr>
        <w:spacing w:before="120" w:after="120"/>
        <w:rPr>
          <w:color w:val="000000" w:themeColor="text1"/>
        </w:rPr>
      </w:pPr>
      <w:r w:rsidRPr="004C3E23">
        <w:rPr>
          <w:color w:val="000000" w:themeColor="text1"/>
          <w:szCs w:val="28"/>
        </w:rPr>
        <w:t>После заполнения табличных частей документа, его необходимо провести нажатием на кнопку «Провести» или «Провести и закрыть».</w:t>
      </w:r>
    </w:p>
    <w:p w14:paraId="0E80597A" w14:textId="77777777" w:rsidR="00D076D9" w:rsidRPr="004C3E23" w:rsidRDefault="00D708D3">
      <w:pPr>
        <w:spacing w:before="120" w:after="120"/>
        <w:jc w:val="center"/>
        <w:rPr>
          <w:color w:val="000000" w:themeColor="text1"/>
        </w:rPr>
      </w:pPr>
      <w:r w:rsidRPr="004C3E23">
        <w:rPr>
          <w:noProof/>
          <w:color w:val="000000" w:themeColor="text1"/>
        </w:rPr>
        <w:lastRenderedPageBreak/>
        <mc:AlternateContent>
          <mc:Choice Requires="wps">
            <w:drawing>
              <wp:inline distT="0" distB="0" distL="0" distR="0" wp14:anchorId="214996A9" wp14:editId="1F258386">
                <wp:extent cx="6029960" cy="1897380"/>
                <wp:effectExtent l="0" t="0" r="0" b="0"/>
                <wp:docPr id="2165" name="Врезка1013"/>
                <wp:cNvGraphicFramePr/>
                <a:graphic xmlns:a="http://schemas.openxmlformats.org/drawingml/2006/main">
                  <a:graphicData uri="http://schemas.microsoft.com/office/word/2010/wordprocessingShape">
                    <wps:wsp>
                      <wps:cNvSpPr/>
                      <wps:spPr bwMode="auto">
                        <a:xfrm>
                          <a:off x="0" y="0"/>
                          <a:ext cx="6030000" cy="1897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FB7B350" w14:textId="77777777" w:rsidR="00BD1EBB" w:rsidRDefault="00BD1EBB">
                            <w:pPr>
                              <w:pStyle w:val="aff2"/>
                            </w:pPr>
                            <w:r>
                              <w:rPr>
                                <w:noProof/>
                              </w:rPr>
                              <w:drawing>
                                <wp:inline distT="0" distB="0" distL="0" distR="0" wp14:anchorId="3C34EA68" wp14:editId="55116901">
                                  <wp:extent cx="6029960" cy="1524635"/>
                                  <wp:effectExtent l="0" t="0" r="0" b="0"/>
                                  <wp:docPr id="2777"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image138.png"/>
                                          <pic:cNvPicPr>
                                            <a:picLocks noChangeAspect="1"/>
                                          </pic:cNvPicPr>
                                        </pic:nvPicPr>
                                        <pic:blipFill>
                                          <a:blip r:embed="rId1222"/>
                                          <a:stretch/>
                                        </pic:blipFill>
                                        <pic:spPr bwMode="auto">
                                          <a:xfrm>
                                            <a:off x="0" y="0"/>
                                            <a:ext cx="6029960" cy="15246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14996A9" id="Врезка1013" o:spid="_x0000_s1568" style="width:474.8pt;height:14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" stroked="f" strokeweight="0">
                <v:stroke joinstyle="round"/>
                <v:textbox inset="0,0,0,0">
                  <w:txbxContent>
                    <w:p w14:paraId="6FB7B350" w14:textId="77777777" w:rsidR="00BD1EBB" w:rsidRDefault="00BD1EBB">
                      <w:pPr>
                        <w:pStyle w:val="aff2"/>
                      </w:pPr>
                      <w:r>
                        <w:rPr>
                          <w:noProof/>
                        </w:rPr>
                        <w:drawing>
                          <wp:inline distT="0" distB="0" distL="0" distR="0" wp14:anchorId="3C34EA68" wp14:editId="55116901">
                            <wp:extent cx="6029960" cy="1524635"/>
                            <wp:effectExtent l="0" t="0" r="0" b="0"/>
                            <wp:docPr id="2777"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image138.png"/>
                                    <pic:cNvPicPr>
                                      <a:picLocks noChangeAspect="1"/>
                                    </pic:cNvPicPr>
                                  </pic:nvPicPr>
                                  <pic:blipFill>
                                    <a:blip r:embed="rId1222"/>
                                    <a:stretch/>
                                  </pic:blipFill>
                                  <pic:spPr bwMode="auto">
                                    <a:xfrm>
                                      <a:off x="0" y="0"/>
                                      <a:ext cx="6029960" cy="1524635"/>
                                    </a:xfrm>
                                    <a:prstGeom prst="rect">
                                      <a:avLst/>
                                    </a:prstGeom>
                                  </pic:spPr>
                                </pic:pic>
                              </a:graphicData>
                            </a:graphic>
                          </wp:inline>
                        </w:drawing>
                      </w:r>
                      <w:r>
                        <w:t xml:space="preserve"> </w:t>
                      </w:r>
                    </w:p>
                  </w:txbxContent>
                </v:textbox>
                <w10:anchorlock/>
              </v:rect>
            </w:pict>
          </mc:Fallback>
        </mc:AlternateContent>
      </w:r>
    </w:p>
    <w:p w14:paraId="6CF5689F" w14:textId="31D3EEB3" w:rsidR="00D076D9" w:rsidRPr="004C3E23" w:rsidRDefault="00D708D3">
      <w:pPr>
        <w:pStyle w:val="aff2"/>
      </w:pPr>
      <w:bookmarkStart w:id="4263" w:name="_Toc21282531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1688</w:t>
      </w:r>
      <w:bookmarkEnd w:id="4263"/>
      <w:r w:rsidR="00EC4368" w:rsidRPr="004C3E23">
        <w:rPr>
          <w:noProof/>
        </w:rPr>
        <w:fldChar w:fldCharType="end"/>
      </w:r>
    </w:p>
    <w:p w14:paraId="1DBB8AA8" w14:textId="77777777" w:rsidR="00D076D9" w:rsidRPr="004C3E23" w:rsidRDefault="00D076D9">
      <w:pPr>
        <w:spacing w:before="120" w:after="120"/>
        <w:jc w:val="center"/>
        <w:rPr>
          <w:color w:val="000000" w:themeColor="text1"/>
        </w:rPr>
      </w:pPr>
    </w:p>
    <w:p w14:paraId="3EC32247" w14:textId="77777777" w:rsidR="00D076D9" w:rsidRPr="004C3E23" w:rsidRDefault="00D708D3">
      <w:pPr>
        <w:spacing w:before="120" w:after="120"/>
        <w:rPr>
          <w:color w:val="000000" w:themeColor="text1"/>
        </w:rPr>
      </w:pPr>
      <w:r w:rsidRPr="004C3E23">
        <w:rPr>
          <w:color w:val="000000" w:themeColor="text1"/>
          <w:szCs w:val="28"/>
        </w:rPr>
        <w:t>После проведения сформированные карточки капвложений будут записаны в справочник «Карточки капвложений».</w:t>
      </w:r>
    </w:p>
    <w:p w14:paraId="5F06D010" w14:textId="77777777" w:rsidR="00D076D9" w:rsidRPr="004C3E23" w:rsidRDefault="00D708D3">
      <w:pPr>
        <w:spacing w:before="120" w:after="120"/>
        <w:rPr>
          <w:color w:val="000000" w:themeColor="text1"/>
        </w:rPr>
      </w:pPr>
      <w:r w:rsidRPr="004C3E23">
        <w:rPr>
          <w:noProof/>
          <w:color w:val="000000" w:themeColor="text1"/>
        </w:rPr>
        <mc:AlternateContent>
          <mc:Choice Requires="wps">
            <w:drawing>
              <wp:inline distT="0" distB="0" distL="0" distR="0" wp14:anchorId="7D337302" wp14:editId="39D010EF">
                <wp:extent cx="6029960" cy="4319270"/>
                <wp:effectExtent l="0" t="0" r="0" b="0"/>
                <wp:docPr id="2167" name="Врезка1014"/>
                <wp:cNvGraphicFramePr/>
                <a:graphic xmlns:a="http://schemas.openxmlformats.org/drawingml/2006/main">
                  <a:graphicData uri="http://schemas.microsoft.com/office/word/2010/wordprocessingShape">
                    <wps:wsp>
                      <wps:cNvSpPr/>
                      <wps:spPr bwMode="auto">
                        <a:xfrm>
                          <a:off x="0" y="0"/>
                          <a:ext cx="6030000" cy="43192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A91A83F" w14:textId="77777777" w:rsidR="00BD1EBB" w:rsidRDefault="00BD1EBB">
                            <w:pPr>
                              <w:pStyle w:val="aff2"/>
                            </w:pPr>
                            <w:r>
                              <w:rPr>
                                <w:noProof/>
                              </w:rPr>
                              <w:drawing>
                                <wp:inline distT="0" distB="0" distL="0" distR="0" wp14:anchorId="17F6214F" wp14:editId="58689449">
                                  <wp:extent cx="6029960" cy="3946525"/>
                                  <wp:effectExtent l="0" t="0" r="0" b="0"/>
                                  <wp:docPr id="2778"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 name="image339.png"/>
                                          <pic:cNvPicPr>
                                            <a:picLocks noChangeAspect="1"/>
                                          </pic:cNvPicPr>
                                        </pic:nvPicPr>
                                        <pic:blipFill>
                                          <a:blip r:embed="rId1223"/>
                                          <a:stretch/>
                                        </pic:blipFill>
                                        <pic:spPr bwMode="auto">
                                          <a:xfrm>
                                            <a:off x="0" y="0"/>
                                            <a:ext cx="6029960" cy="394652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D337302" id="Врезка1014" o:spid="_x0000_s1569" style="width:474.8pt;height:34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" stroked="f" strokeweight="0">
                <v:stroke joinstyle="round"/>
                <v:textbox inset="0,0,0,0">
                  <w:txbxContent>
                    <w:p w14:paraId="0A91A83F" w14:textId="77777777" w:rsidR="00BD1EBB" w:rsidRDefault="00BD1EBB">
                      <w:pPr>
                        <w:pStyle w:val="aff2"/>
                      </w:pPr>
                      <w:r>
                        <w:rPr>
                          <w:noProof/>
                        </w:rPr>
                        <w:drawing>
                          <wp:inline distT="0" distB="0" distL="0" distR="0" wp14:anchorId="17F6214F" wp14:editId="58689449">
                            <wp:extent cx="6029960" cy="3946525"/>
                            <wp:effectExtent l="0" t="0" r="0" b="0"/>
                            <wp:docPr id="2778"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 name="image339.png"/>
                                    <pic:cNvPicPr>
                                      <a:picLocks noChangeAspect="1"/>
                                    </pic:cNvPicPr>
                                  </pic:nvPicPr>
                                  <pic:blipFill>
                                    <a:blip r:embed="rId1223"/>
                                    <a:stretch/>
                                  </pic:blipFill>
                                  <pic:spPr bwMode="auto">
                                    <a:xfrm>
                                      <a:off x="0" y="0"/>
                                      <a:ext cx="6029960" cy="3946525"/>
                                    </a:xfrm>
                                    <a:prstGeom prst="rect">
                                      <a:avLst/>
                                    </a:prstGeom>
                                  </pic:spPr>
                                </pic:pic>
                              </a:graphicData>
                            </a:graphic>
                          </wp:inline>
                        </w:drawing>
                      </w:r>
                      <w:r>
                        <w:t xml:space="preserve"> </w:t>
                      </w:r>
                    </w:p>
                  </w:txbxContent>
                </v:textbox>
                <w10:anchorlock/>
              </v:rect>
            </w:pict>
          </mc:Fallback>
        </mc:AlternateContent>
      </w:r>
    </w:p>
    <w:p w14:paraId="2368E096" w14:textId="6AE949B6" w:rsidR="00D076D9" w:rsidRPr="004C3E23" w:rsidRDefault="00D708D3">
      <w:pPr>
        <w:pStyle w:val="aff2"/>
      </w:pPr>
      <w:bookmarkStart w:id="4264" w:name="_Toc21282531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1689</w:t>
      </w:r>
      <w:bookmarkEnd w:id="4264"/>
      <w:r w:rsidR="00EC4368" w:rsidRPr="004C3E23">
        <w:rPr>
          <w:noProof/>
        </w:rPr>
        <w:fldChar w:fldCharType="end"/>
      </w:r>
    </w:p>
    <w:p w14:paraId="097CAE1E" w14:textId="77777777" w:rsidR="00D076D9" w:rsidRPr="004C3E23" w:rsidRDefault="00D076D9">
      <w:pPr>
        <w:spacing w:before="120" w:after="120"/>
        <w:rPr>
          <w:color w:val="000000" w:themeColor="text1"/>
        </w:rPr>
      </w:pPr>
    </w:p>
    <w:p w14:paraId="0F305D4A" w14:textId="77777777" w:rsidR="00D076D9" w:rsidRPr="004C3E23" w:rsidRDefault="00D708D3">
      <w:pPr>
        <w:spacing w:before="120" w:after="120"/>
        <w:rPr>
          <w:color w:val="000000" w:themeColor="text1"/>
        </w:rPr>
      </w:pPr>
      <w:r w:rsidRPr="004C3E23">
        <w:rPr>
          <w:color w:val="000000" w:themeColor="text1"/>
          <w:szCs w:val="28"/>
        </w:rPr>
        <w:t>Существует возможность сформировать печатную форму «Карточка документа «Ввод истории карточек капвложений»». Для этого необходимо на форме документа нажать на кнопку «Печать»</w:t>
      </w:r>
    </w:p>
    <w:p w14:paraId="4D778FB0" w14:textId="77777777" w:rsidR="00D076D9" w:rsidRPr="004C3E23" w:rsidRDefault="00D708D3">
      <w:pPr>
        <w:spacing w:before="120" w:after="120"/>
        <w:rPr>
          <w:color w:val="000000" w:themeColor="text1"/>
        </w:rPr>
      </w:pPr>
      <w:r w:rsidRPr="004C3E23">
        <w:rPr>
          <w:noProof/>
          <w:color w:val="000000" w:themeColor="text1"/>
        </w:rPr>
        <w:lastRenderedPageBreak/>
        <mc:AlternateContent>
          <mc:Choice Requires="wps">
            <w:drawing>
              <wp:inline distT="0" distB="0" distL="0" distR="0" wp14:anchorId="7E266861" wp14:editId="227F3CFD">
                <wp:extent cx="6029960" cy="1661795"/>
                <wp:effectExtent l="0" t="0" r="0" b="0"/>
                <wp:docPr id="2169" name="Врезка1015"/>
                <wp:cNvGraphicFramePr/>
                <a:graphic xmlns:a="http://schemas.openxmlformats.org/drawingml/2006/main">
                  <a:graphicData uri="http://schemas.microsoft.com/office/word/2010/wordprocessingShape">
                    <wps:wsp>
                      <wps:cNvSpPr/>
                      <wps:spPr bwMode="auto">
                        <a:xfrm>
                          <a:off x="0" y="0"/>
                          <a:ext cx="6030000" cy="1661759"/>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94A38CD" w14:textId="77777777" w:rsidR="00BD1EBB" w:rsidRDefault="00BD1EBB">
                            <w:pPr>
                              <w:pStyle w:val="aff2"/>
                            </w:pPr>
                            <w:r>
                              <w:rPr>
                                <w:noProof/>
                              </w:rPr>
                              <w:drawing>
                                <wp:inline distT="0" distB="0" distL="0" distR="0" wp14:anchorId="3F0DA463" wp14:editId="09684B13">
                                  <wp:extent cx="6029960" cy="1289050"/>
                                  <wp:effectExtent l="0" t="0" r="0" b="0"/>
                                  <wp:docPr id="2779"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 name="image338.png"/>
                                          <pic:cNvPicPr>
                                            <a:picLocks noChangeAspect="1"/>
                                          </pic:cNvPicPr>
                                        </pic:nvPicPr>
                                        <pic:blipFill>
                                          <a:blip r:embed="rId1224"/>
                                          <a:stretch/>
                                        </pic:blipFill>
                                        <pic:spPr bwMode="auto">
                                          <a:xfrm>
                                            <a:off x="0" y="0"/>
                                            <a:ext cx="6029960" cy="12890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266861" id="Врезка1015" o:spid="_x0000_s1570" style="width:474.8pt;height:13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" stroked="f" strokeweight="0">
                <v:stroke joinstyle="round"/>
                <v:textbox inset="0,0,0,0">
                  <w:txbxContent>
                    <w:p w14:paraId="694A38CD" w14:textId="77777777" w:rsidR="00BD1EBB" w:rsidRDefault="00BD1EBB">
                      <w:pPr>
                        <w:pStyle w:val="aff2"/>
                      </w:pPr>
                      <w:r>
                        <w:rPr>
                          <w:noProof/>
                        </w:rPr>
                        <w:drawing>
                          <wp:inline distT="0" distB="0" distL="0" distR="0" wp14:anchorId="3F0DA463" wp14:editId="09684B13">
                            <wp:extent cx="6029960" cy="1289050"/>
                            <wp:effectExtent l="0" t="0" r="0" b="0"/>
                            <wp:docPr id="2779"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 name="image338.png"/>
                                    <pic:cNvPicPr>
                                      <a:picLocks noChangeAspect="1"/>
                                    </pic:cNvPicPr>
                                  </pic:nvPicPr>
                                  <pic:blipFill>
                                    <a:blip r:embed="rId1224"/>
                                    <a:stretch/>
                                  </pic:blipFill>
                                  <pic:spPr bwMode="auto">
                                    <a:xfrm>
                                      <a:off x="0" y="0"/>
                                      <a:ext cx="6029960" cy="1289050"/>
                                    </a:xfrm>
                                    <a:prstGeom prst="rect">
                                      <a:avLst/>
                                    </a:prstGeom>
                                  </pic:spPr>
                                </pic:pic>
                              </a:graphicData>
                            </a:graphic>
                          </wp:inline>
                        </w:drawing>
                      </w:r>
                      <w:r>
                        <w:t xml:space="preserve"> </w:t>
                      </w:r>
                    </w:p>
                  </w:txbxContent>
                </v:textbox>
                <w10:anchorlock/>
              </v:rect>
            </w:pict>
          </mc:Fallback>
        </mc:AlternateContent>
      </w:r>
    </w:p>
    <w:p w14:paraId="7ED0286D" w14:textId="045E9ED3" w:rsidR="00D076D9" w:rsidRPr="004C3E23" w:rsidRDefault="00D708D3">
      <w:pPr>
        <w:pStyle w:val="aff2"/>
      </w:pPr>
      <w:bookmarkStart w:id="4265" w:name="_Toc21282531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1690</w:t>
      </w:r>
      <w:bookmarkEnd w:id="4265"/>
      <w:r w:rsidR="00EC4368" w:rsidRPr="004C3E23">
        <w:rPr>
          <w:noProof/>
        </w:rPr>
        <w:fldChar w:fldCharType="end"/>
      </w:r>
    </w:p>
    <w:p w14:paraId="12ABE778" w14:textId="77777777" w:rsidR="00D076D9" w:rsidRPr="004C3E23" w:rsidRDefault="00D076D9">
      <w:pPr>
        <w:spacing w:before="120" w:after="120"/>
        <w:rPr>
          <w:color w:val="000000" w:themeColor="text1"/>
        </w:rPr>
      </w:pPr>
    </w:p>
    <w:p w14:paraId="67DBA276" w14:textId="77777777" w:rsidR="00D076D9" w:rsidRPr="004C3E23" w:rsidRDefault="00D708D3">
      <w:pPr>
        <w:spacing w:before="120" w:after="120"/>
        <w:rPr>
          <w:color w:val="000000" w:themeColor="text1"/>
        </w:rPr>
      </w:pPr>
      <w:r w:rsidRPr="004C3E23">
        <w:rPr>
          <w:color w:val="000000" w:themeColor="text1"/>
          <w:szCs w:val="28"/>
        </w:rPr>
        <w:t>В сформированной печатной форме будут отображены сформированные карточки капвложений и информация об объектах капвложений.</w:t>
      </w:r>
    </w:p>
    <w:p w14:paraId="6FF467B9" w14:textId="77777777" w:rsidR="00D076D9" w:rsidRPr="004C3E23" w:rsidRDefault="00D708D3">
      <w:pPr>
        <w:spacing w:before="120" w:after="120"/>
        <w:rPr>
          <w:color w:val="000000" w:themeColor="text1"/>
        </w:rPr>
      </w:pPr>
      <w:r w:rsidRPr="004C3E23">
        <w:rPr>
          <w:noProof/>
          <w:color w:val="000000" w:themeColor="text1"/>
        </w:rPr>
        <mc:AlternateContent>
          <mc:Choice Requires="wps">
            <w:drawing>
              <wp:inline distT="0" distB="0" distL="0" distR="0" wp14:anchorId="0653712F" wp14:editId="4A29BF30">
                <wp:extent cx="6029960" cy="4303395"/>
                <wp:effectExtent l="0" t="0" r="0" b="0"/>
                <wp:docPr id="2171" name="Врезка1016"/>
                <wp:cNvGraphicFramePr/>
                <a:graphic xmlns:a="http://schemas.openxmlformats.org/drawingml/2006/main">
                  <a:graphicData uri="http://schemas.microsoft.com/office/word/2010/wordprocessingShape">
                    <wps:wsp>
                      <wps:cNvSpPr/>
                      <wps:spPr bwMode="auto">
                        <a:xfrm>
                          <a:off x="0" y="0"/>
                          <a:ext cx="6030000" cy="4303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0E908B8" w14:textId="77777777" w:rsidR="00BD1EBB" w:rsidRDefault="00BD1EBB">
                            <w:pPr>
                              <w:pStyle w:val="aff2"/>
                            </w:pPr>
                            <w:r>
                              <w:rPr>
                                <w:noProof/>
                              </w:rPr>
                              <w:drawing>
                                <wp:inline distT="0" distB="0" distL="0" distR="0" wp14:anchorId="0114DAF8" wp14:editId="1820FF03">
                                  <wp:extent cx="6029960" cy="3930650"/>
                                  <wp:effectExtent l="0" t="0" r="0" b="0"/>
                                  <wp:docPr id="2780"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6" name="image335.png"/>
                                          <pic:cNvPicPr>
                                            <a:picLocks noChangeAspect="1"/>
                                          </pic:cNvPicPr>
                                        </pic:nvPicPr>
                                        <pic:blipFill>
                                          <a:blip r:embed="rId1225"/>
                                          <a:stretch/>
                                        </pic:blipFill>
                                        <pic:spPr bwMode="auto">
                                          <a:xfrm>
                                            <a:off x="0" y="0"/>
                                            <a:ext cx="6029960" cy="39306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653712F" id="Врезка1016" o:spid="_x0000_s1571" style="width:474.8pt;height:33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" stroked="f" strokeweight="0">
                <v:stroke joinstyle="round"/>
                <v:textbox inset="0,0,0,0">
                  <w:txbxContent>
                    <w:p w14:paraId="30E908B8" w14:textId="77777777" w:rsidR="00BD1EBB" w:rsidRDefault="00BD1EBB">
                      <w:pPr>
                        <w:pStyle w:val="aff2"/>
                      </w:pPr>
                      <w:r>
                        <w:rPr>
                          <w:noProof/>
                        </w:rPr>
                        <w:drawing>
                          <wp:inline distT="0" distB="0" distL="0" distR="0" wp14:anchorId="0114DAF8" wp14:editId="1820FF03">
                            <wp:extent cx="6029960" cy="3930650"/>
                            <wp:effectExtent l="0" t="0" r="0" b="0"/>
                            <wp:docPr id="2780"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6" name="image335.png"/>
                                    <pic:cNvPicPr>
                                      <a:picLocks noChangeAspect="1"/>
                                    </pic:cNvPicPr>
                                  </pic:nvPicPr>
                                  <pic:blipFill>
                                    <a:blip r:embed="rId1225"/>
                                    <a:stretch/>
                                  </pic:blipFill>
                                  <pic:spPr bwMode="auto">
                                    <a:xfrm>
                                      <a:off x="0" y="0"/>
                                      <a:ext cx="6029960" cy="3930650"/>
                                    </a:xfrm>
                                    <a:prstGeom prst="rect">
                                      <a:avLst/>
                                    </a:prstGeom>
                                  </pic:spPr>
                                </pic:pic>
                              </a:graphicData>
                            </a:graphic>
                          </wp:inline>
                        </w:drawing>
                      </w:r>
                      <w:r>
                        <w:t xml:space="preserve"> </w:t>
                      </w:r>
                    </w:p>
                  </w:txbxContent>
                </v:textbox>
                <w10:anchorlock/>
              </v:rect>
            </w:pict>
          </mc:Fallback>
        </mc:AlternateContent>
      </w:r>
    </w:p>
    <w:p w14:paraId="0E3C22C4" w14:textId="411465FF" w:rsidR="00D076D9" w:rsidRPr="004C3E23" w:rsidRDefault="00D708D3">
      <w:pPr>
        <w:pStyle w:val="aff2"/>
      </w:pPr>
      <w:bookmarkStart w:id="4266" w:name="_Toc21282531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1691</w:t>
      </w:r>
      <w:bookmarkEnd w:id="4266"/>
      <w:r w:rsidR="00EC4368" w:rsidRPr="004C3E23">
        <w:rPr>
          <w:noProof/>
        </w:rPr>
        <w:fldChar w:fldCharType="end"/>
      </w:r>
    </w:p>
    <w:p w14:paraId="340E64BD" w14:textId="77777777" w:rsidR="00D076D9" w:rsidRPr="004C3E23" w:rsidRDefault="00D076D9">
      <w:pPr>
        <w:spacing w:before="120" w:after="120"/>
        <w:rPr>
          <w:color w:val="000000" w:themeColor="text1"/>
        </w:rPr>
      </w:pPr>
    </w:p>
    <w:p w14:paraId="273B6E98" w14:textId="77777777" w:rsidR="00D076D9" w:rsidRPr="004C3E23" w:rsidRDefault="00D076D9">
      <w:pPr>
        <w:spacing w:before="120" w:after="120"/>
        <w:jc w:val="center"/>
        <w:rPr>
          <w:color w:val="000000" w:themeColor="text1"/>
          <w:szCs w:val="28"/>
        </w:rPr>
      </w:pPr>
    </w:p>
    <w:p w14:paraId="2E0E7F15" w14:textId="77777777" w:rsidR="00D076D9" w:rsidRPr="004C3E23" w:rsidRDefault="00D708D3" w:rsidP="00DF7033">
      <w:pPr>
        <w:pStyle w:val="20"/>
        <w:keepLines/>
        <w:numPr>
          <w:ilvl w:val="2"/>
          <w:numId w:val="91"/>
        </w:numPr>
        <w:spacing w:before="240" w:after="240" w:line="259" w:lineRule="auto"/>
        <w:rPr>
          <w:color w:val="000000" w:themeColor="text1"/>
        </w:rPr>
      </w:pPr>
      <w:bookmarkStart w:id="4267" w:name="_vx1227"/>
      <w:bookmarkStart w:id="4268" w:name="_Toc146552291"/>
      <w:bookmarkStart w:id="4269" w:name="_Toc143526903"/>
      <w:bookmarkStart w:id="4270" w:name="_Toc147934191"/>
      <w:bookmarkStart w:id="4271" w:name="_Toc148966730"/>
      <w:bookmarkStart w:id="4272" w:name="_Toc157407817"/>
      <w:bookmarkStart w:id="4273" w:name="_Toc212823611"/>
      <w:bookmarkEnd w:id="4267"/>
      <w:r w:rsidRPr="004C3E23">
        <w:rPr>
          <w:color w:val="000000" w:themeColor="text1"/>
        </w:rPr>
        <w:t>Отражение движений в карточке капвложений</w:t>
      </w:r>
      <w:bookmarkEnd w:id="4268"/>
      <w:bookmarkEnd w:id="4269"/>
      <w:bookmarkEnd w:id="4270"/>
      <w:bookmarkEnd w:id="4271"/>
      <w:bookmarkEnd w:id="4272"/>
      <w:bookmarkEnd w:id="4273"/>
    </w:p>
    <w:p w14:paraId="7D2E1580" w14:textId="77777777" w:rsidR="00D076D9" w:rsidRPr="004C3E23" w:rsidRDefault="00D708D3">
      <w:pPr>
        <w:spacing w:after="120"/>
        <w:rPr>
          <w:color w:val="000000" w:themeColor="text1"/>
        </w:rPr>
      </w:pPr>
      <w:r w:rsidRPr="004C3E23">
        <w:rPr>
          <w:color w:val="000000" w:themeColor="text1"/>
          <w:szCs w:val="28"/>
        </w:rPr>
        <w:t>Возможность формирования движений в карточках капвложений добавлена во все учетные документы, формирующие движения по счетам 106.ХХ «Вложения в нефинансовые активы» с субконто Основные средства.</w:t>
      </w:r>
    </w:p>
    <w:p w14:paraId="6BFBDDA3" w14:textId="77777777" w:rsidR="00D076D9" w:rsidRPr="004C3E23" w:rsidRDefault="00D708D3">
      <w:pPr>
        <w:spacing w:after="120"/>
        <w:rPr>
          <w:color w:val="000000" w:themeColor="text1"/>
        </w:rPr>
      </w:pPr>
      <w:r w:rsidRPr="004C3E23">
        <w:rPr>
          <w:color w:val="000000" w:themeColor="text1"/>
          <w:szCs w:val="28"/>
        </w:rPr>
        <w:lastRenderedPageBreak/>
        <w:t>В данных документах предусмотрен флажок «Отразить/Учет в карточке капвложений» и реквизит «Карточка капвложений» для выбора элемента справочника «Карточки капвложений», которые видны только для тех операций, которые позволяют сформировать проводки по счетам 106.ХХ «Вложения в нефинансовые активы» с субконто Основные средства.</w:t>
      </w:r>
    </w:p>
    <w:p w14:paraId="3872A615" w14:textId="77777777" w:rsidR="00D076D9" w:rsidRPr="004C3E23" w:rsidRDefault="00D708D3">
      <w:pPr>
        <w:spacing w:after="120"/>
        <w:rPr>
          <w:color w:val="000000" w:themeColor="text1"/>
        </w:rPr>
      </w:pPr>
      <w:r w:rsidRPr="004C3E23">
        <w:rPr>
          <w:color w:val="000000" w:themeColor="text1"/>
          <w:szCs w:val="28"/>
        </w:rPr>
        <w:t>Флажок «Отразить/Учет в карточке капвложений» предусмотрен для следующих документов:</w:t>
      </w:r>
    </w:p>
    <w:p w14:paraId="215A54D0"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Авансовый отчет;</w:t>
      </w:r>
    </w:p>
    <w:p w14:paraId="21747998"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Акт списания материалов;</w:t>
      </w:r>
    </w:p>
    <w:p w14:paraId="0C698162"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Акт списания мягкого и хоз. инвентаря;</w:t>
      </w:r>
    </w:p>
    <w:p w14:paraId="469532D1"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Внутреннее перемещение ОС, НМА, НПА;</w:t>
      </w:r>
    </w:p>
    <w:p w14:paraId="64CB47D4"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Поступление услуг, работ;</w:t>
      </w:r>
    </w:p>
    <w:p w14:paraId="658F69ED"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Таможенная декларация по импорту;</w:t>
      </w:r>
    </w:p>
    <w:p w14:paraId="49DFA81A"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Резервы по оплате труда;</w:t>
      </w:r>
    </w:p>
    <w:p w14:paraId="2440C2B7"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Отражение зарплаты в учете;</w:t>
      </w:r>
    </w:p>
    <w:p w14:paraId="637AB514"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Отчет о расходах подотчетного лица;</w:t>
      </w:r>
    </w:p>
    <w:p w14:paraId="7581AEDB"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Передача объектов ОС, НМА, НПА (Имущество казны);</w:t>
      </w:r>
    </w:p>
    <w:p w14:paraId="0B1E0BA9"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Передача объектов ОС, НМА, НПА;</w:t>
      </w:r>
    </w:p>
    <w:p w14:paraId="1AB20EDD"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Поступление ОС, НМА, НПА;</w:t>
      </w:r>
    </w:p>
    <w:p w14:paraId="3BF0FE2A"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Поступление ОС, НМА, НПА (Имущество казны);</w:t>
      </w:r>
    </w:p>
    <w:p w14:paraId="27536ED8"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Принятие к учету ОС, НМА, НПА (Имущество казны);</w:t>
      </w:r>
    </w:p>
    <w:p w14:paraId="46D0294A"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Принятие к учету ОС, НМА, НПА;</w:t>
      </w:r>
    </w:p>
    <w:p w14:paraId="3ACCC709"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Распределение входящего НДС;</w:t>
      </w:r>
    </w:p>
    <w:p w14:paraId="5CFC853A"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Реконструкция, модернизация ОС, НМА, НПА (Имущество казны);</w:t>
      </w:r>
    </w:p>
    <w:p w14:paraId="5E8FDD8E"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Реконструкция, модернизация ОС, НМА, НПА;</w:t>
      </w:r>
    </w:p>
    <w:p w14:paraId="50338878"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Решение о признании объектов нефинансовых активов;</w:t>
      </w:r>
    </w:p>
    <w:p w14:paraId="64075568"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Списание объектов ОС, НМА, НПА (кроме транспорта);</w:t>
      </w:r>
    </w:p>
    <w:p w14:paraId="0864739E" w14:textId="77777777" w:rsidR="00D076D9" w:rsidRPr="004C3E23" w:rsidRDefault="00D708D3">
      <w:pPr>
        <w:numPr>
          <w:ilvl w:val="0"/>
          <w:numId w:val="38"/>
        </w:numPr>
        <w:spacing w:before="120" w:after="120"/>
        <w:ind w:left="1134" w:hanging="425"/>
        <w:rPr>
          <w:color w:val="000000" w:themeColor="text1"/>
        </w:rPr>
      </w:pPr>
      <w:r w:rsidRPr="004C3E23">
        <w:rPr>
          <w:color w:val="000000" w:themeColor="text1"/>
          <w:szCs w:val="28"/>
        </w:rPr>
        <w:t>Списание транспорта;</w:t>
      </w:r>
    </w:p>
    <w:p w14:paraId="10B4190B" w14:textId="77777777" w:rsidR="00D076D9" w:rsidRPr="004C3E23" w:rsidRDefault="00D708D3">
      <w:pPr>
        <w:numPr>
          <w:ilvl w:val="0"/>
          <w:numId w:val="38"/>
        </w:numPr>
        <w:spacing w:after="120"/>
        <w:ind w:left="1134" w:hanging="425"/>
        <w:rPr>
          <w:color w:val="000000" w:themeColor="text1"/>
        </w:rPr>
      </w:pPr>
      <w:r w:rsidRPr="004C3E23">
        <w:rPr>
          <w:color w:val="000000" w:themeColor="text1"/>
          <w:szCs w:val="28"/>
        </w:rPr>
        <w:t>Требование – накладная (Материальные запасы).</w:t>
      </w:r>
    </w:p>
    <w:p w14:paraId="683167A7" w14:textId="77777777" w:rsidR="00D076D9" w:rsidRPr="004C3E23" w:rsidRDefault="00D708D3">
      <w:pPr>
        <w:spacing w:after="120"/>
        <w:rPr>
          <w:color w:val="000000" w:themeColor="text1"/>
        </w:rPr>
      </w:pPr>
      <w:r w:rsidRPr="004C3E23">
        <w:rPr>
          <w:color w:val="000000" w:themeColor="text1"/>
          <w:szCs w:val="28"/>
        </w:rPr>
        <w:t>Реквизиты «Отразить/Учет в карточке капвложений» и «Карточка капвложений» в формах документов располагаются рядом с объектом капитальных вложений:</w:t>
      </w:r>
    </w:p>
    <w:p w14:paraId="4A625566" w14:textId="77777777" w:rsidR="00D076D9" w:rsidRPr="004C3E23" w:rsidRDefault="00D708D3">
      <w:pPr>
        <w:numPr>
          <w:ilvl w:val="0"/>
          <w:numId w:val="44"/>
        </w:numPr>
        <w:spacing w:after="120"/>
        <w:ind w:left="1134" w:hanging="425"/>
        <w:rPr>
          <w:color w:val="000000" w:themeColor="text1"/>
        </w:rPr>
      </w:pPr>
      <w:r w:rsidRPr="004C3E23">
        <w:rPr>
          <w:color w:val="000000" w:themeColor="text1"/>
          <w:szCs w:val="28"/>
        </w:rPr>
        <w:t>если объекты вложений указываются в табличной части, то и реквизиты карточек также расположены в табличной части;</w:t>
      </w:r>
    </w:p>
    <w:p w14:paraId="3972FAD4" w14:textId="77777777" w:rsidR="00D076D9" w:rsidRPr="004C3E23" w:rsidRDefault="00D708D3">
      <w:pPr>
        <w:numPr>
          <w:ilvl w:val="0"/>
          <w:numId w:val="44"/>
        </w:numPr>
        <w:spacing w:after="120"/>
        <w:ind w:left="1134" w:hanging="425"/>
        <w:rPr>
          <w:color w:val="000000" w:themeColor="text1"/>
        </w:rPr>
      </w:pPr>
      <w:r w:rsidRPr="004C3E23">
        <w:rPr>
          <w:color w:val="000000" w:themeColor="text1"/>
          <w:szCs w:val="28"/>
        </w:rPr>
        <w:lastRenderedPageBreak/>
        <w:t>если объект вложений указывается в шапке документа, на какой-либо закладке или на странице типовой операции, то и реквизиты карточки расположены там же.</w:t>
      </w:r>
    </w:p>
    <w:p w14:paraId="0B0D6984"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3E98673C" wp14:editId="77BD379E">
                <wp:extent cx="6029960" cy="3627755"/>
                <wp:effectExtent l="0" t="0" r="0" b="0"/>
                <wp:docPr id="2173" name="Врезка1017"/>
                <wp:cNvGraphicFramePr/>
                <a:graphic xmlns:a="http://schemas.openxmlformats.org/drawingml/2006/main">
                  <a:graphicData uri="http://schemas.microsoft.com/office/word/2010/wordprocessingShape">
                    <wps:wsp>
                      <wps:cNvSpPr/>
                      <wps:spPr bwMode="auto">
                        <a:xfrm>
                          <a:off x="0" y="0"/>
                          <a:ext cx="6030000" cy="36277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EE0BBBC" w14:textId="77777777" w:rsidR="00BD1EBB" w:rsidRDefault="00BD1EBB">
                            <w:pPr>
                              <w:pStyle w:val="aff2"/>
                            </w:pPr>
                            <w:r>
                              <w:rPr>
                                <w:noProof/>
                              </w:rPr>
                              <w:drawing>
                                <wp:inline distT="0" distB="0" distL="0" distR="0" wp14:anchorId="44E3E24B" wp14:editId="756D322B">
                                  <wp:extent cx="6029960" cy="3255010"/>
                                  <wp:effectExtent l="0" t="0" r="0" b="0"/>
                                  <wp:docPr id="2781"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 name="image334.png"/>
                                          <pic:cNvPicPr>
                                            <a:picLocks noChangeAspect="1"/>
                                          </pic:cNvPicPr>
                                        </pic:nvPicPr>
                                        <pic:blipFill>
                                          <a:blip r:embed="rId1226"/>
                                          <a:stretch/>
                                        </pic:blipFill>
                                        <pic:spPr bwMode="auto">
                                          <a:xfrm>
                                            <a:off x="0" y="0"/>
                                            <a:ext cx="6029960" cy="32550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E98673C" id="Врезка1017" o:spid="_x0000_s1572" style="width:474.8pt;height:28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" stroked="f" strokeweight="0">
                <v:textbox inset="0,0,0,0">
                  <w:txbxContent>
                    <w:p w14:paraId="5EE0BBBC" w14:textId="77777777" w:rsidR="00BD1EBB" w:rsidRDefault="00BD1EBB">
                      <w:pPr>
                        <w:pStyle w:val="aff2"/>
                      </w:pPr>
                      <w:r>
                        <w:rPr>
                          <w:noProof/>
                        </w:rPr>
                        <w:drawing>
                          <wp:inline distT="0" distB="0" distL="0" distR="0" wp14:anchorId="44E3E24B" wp14:editId="756D322B">
                            <wp:extent cx="6029960" cy="3255010"/>
                            <wp:effectExtent l="0" t="0" r="0" b="0"/>
                            <wp:docPr id="2781"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 name="image334.png"/>
                                    <pic:cNvPicPr>
                                      <a:picLocks noChangeAspect="1"/>
                                    </pic:cNvPicPr>
                                  </pic:nvPicPr>
                                  <pic:blipFill>
                                    <a:blip r:embed="rId1226"/>
                                    <a:stretch/>
                                  </pic:blipFill>
                                  <pic:spPr bwMode="auto">
                                    <a:xfrm>
                                      <a:off x="0" y="0"/>
                                      <a:ext cx="6029960" cy="3255010"/>
                                    </a:xfrm>
                                    <a:prstGeom prst="rect">
                                      <a:avLst/>
                                    </a:prstGeom>
                                  </pic:spPr>
                                </pic:pic>
                              </a:graphicData>
                            </a:graphic>
                          </wp:inline>
                        </w:drawing>
                      </w:r>
                      <w:r>
                        <w:t xml:space="preserve"> </w:t>
                      </w:r>
                    </w:p>
                  </w:txbxContent>
                </v:textbox>
                <w10:anchorlock/>
              </v:rect>
            </w:pict>
          </mc:Fallback>
        </mc:AlternateContent>
      </w:r>
    </w:p>
    <w:p w14:paraId="1C959FE8" w14:textId="5B034058" w:rsidR="00D076D9" w:rsidRPr="004C3E23" w:rsidRDefault="00D708D3">
      <w:pPr>
        <w:pStyle w:val="aff2"/>
      </w:pPr>
      <w:bookmarkStart w:id="4274" w:name="_Toc212825316"/>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1692</w:t>
      </w:r>
      <w:bookmarkEnd w:id="4274"/>
      <w:r w:rsidR="00EC4368" w:rsidRPr="004C3E23">
        <w:rPr>
          <w:noProof/>
        </w:rPr>
        <w:fldChar w:fldCharType="end"/>
      </w:r>
    </w:p>
    <w:p w14:paraId="33244E8A" w14:textId="77777777" w:rsidR="00D076D9" w:rsidRPr="004C3E23" w:rsidRDefault="00D076D9">
      <w:pPr>
        <w:spacing w:before="120" w:after="120"/>
        <w:rPr>
          <w:color w:val="000000" w:themeColor="text1"/>
        </w:rPr>
      </w:pPr>
    </w:p>
    <w:p w14:paraId="12E5D402" w14:textId="77777777" w:rsidR="00D076D9" w:rsidRPr="004C3E23" w:rsidRDefault="00D708D3">
      <w:pPr>
        <w:spacing w:before="120" w:after="120"/>
        <w:rPr>
          <w:color w:val="000000" w:themeColor="text1"/>
        </w:rPr>
      </w:pPr>
      <w:r w:rsidRPr="004C3E23">
        <w:rPr>
          <w:color w:val="000000" w:themeColor="text1"/>
          <w:szCs w:val="28"/>
        </w:rPr>
        <w:t>Для формирования движений в «Карточке капвложений (ф. 0509211)» в документах, формирующих движения по счетам 106.ХХ «Вложения в нефинансовые активы» с субконто «Основные средства», по объекту капитальных вложений следует включить флажок «Отразить в карточке капвложений» и выбрать элемент справочника «Карточки капвложений». Для выбора «Карточки капвложений» будет открыта форма «Карточки капвложений», в которой следует выбрать имеющуюся карточку нажатием на кнопку «Выбрать» либо создать (нажатием на кнопку «Создать») новую «Карточку капвложений» для данного объекта капитальных вложений.</w:t>
      </w:r>
    </w:p>
    <w:p w14:paraId="16031C55" w14:textId="77777777" w:rsidR="00D076D9" w:rsidRPr="004C3E23" w:rsidRDefault="00D708D3">
      <w:pPr>
        <w:spacing w:before="120" w:after="120"/>
        <w:rPr>
          <w:color w:val="000000" w:themeColor="text1"/>
        </w:rPr>
      </w:pPr>
      <w:r w:rsidRPr="004C3E23">
        <w:rPr>
          <w:color w:val="000000" w:themeColor="text1"/>
          <w:szCs w:val="28"/>
        </w:rPr>
        <w:t>В открывшейся форме отображаются Карточки капвложений только того объекта капитальных вложений, для которого установлен флажок «Отразить/Учет в карточке капвложений». Если для данного объекта капитальных вложений еще не создавались Карточки капвложений, открывшаяся форма будет пустой и в ней следует создать новую Карточку капвложений.</w:t>
      </w:r>
    </w:p>
    <w:p w14:paraId="1062A6EC" w14:textId="77777777" w:rsidR="00D076D9" w:rsidRPr="004C3E23" w:rsidRDefault="00D708D3" w:rsidP="00546044">
      <w:pPr>
        <w:ind w:firstLine="0"/>
        <w:jc w:val="center"/>
        <w:rPr>
          <w:noProof/>
        </w:rPr>
      </w:pPr>
      <w:r w:rsidRPr="004C3E23">
        <w:rPr>
          <w:noProof/>
        </w:rPr>
        <w:lastRenderedPageBreak/>
        <mc:AlternateContent>
          <mc:Choice Requires="wps">
            <w:drawing>
              <wp:inline distT="0" distB="0" distL="0" distR="0" wp14:anchorId="310BABE6" wp14:editId="27CE6801">
                <wp:extent cx="6029960" cy="4172585"/>
                <wp:effectExtent l="0" t="0" r="0" b="0"/>
                <wp:docPr id="2175" name="Врезка1018"/>
                <wp:cNvGraphicFramePr/>
                <a:graphic xmlns:a="http://schemas.openxmlformats.org/drawingml/2006/main">
                  <a:graphicData uri="http://schemas.microsoft.com/office/word/2010/wordprocessingShape">
                    <wps:wsp>
                      <wps:cNvSpPr/>
                      <wps:spPr bwMode="auto">
                        <a:xfrm>
                          <a:off x="0" y="0"/>
                          <a:ext cx="6030000" cy="41727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D0E9501" w14:textId="77777777" w:rsidR="00BD1EBB" w:rsidRDefault="00BD1EBB">
                            <w:pPr>
                              <w:pStyle w:val="aff2"/>
                            </w:pPr>
                            <w:r>
                              <w:rPr>
                                <w:noProof/>
                              </w:rPr>
                              <w:drawing>
                                <wp:inline distT="0" distB="0" distL="0" distR="0" wp14:anchorId="792A98C0" wp14:editId="7232E4C6">
                                  <wp:extent cx="6029960" cy="3799840"/>
                                  <wp:effectExtent l="0" t="0" r="0" b="0"/>
                                  <wp:docPr id="2782" name="image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image337.png"/>
                                          <pic:cNvPicPr>
                                            <a:picLocks noChangeAspect="1"/>
                                          </pic:cNvPicPr>
                                        </pic:nvPicPr>
                                        <pic:blipFill>
                                          <a:blip r:embed="rId1227"/>
                                          <a:stretch/>
                                        </pic:blipFill>
                                        <pic:spPr bwMode="auto">
                                          <a:xfrm>
                                            <a:off x="0" y="0"/>
                                            <a:ext cx="6029960" cy="379984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10BABE6" id="Врезка1018" o:spid="_x0000_s1573" style="width:474.8pt;height:3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" stroked="f" strokeweight="0">
                <v:textbox inset="0,0,0,0">
                  <w:txbxContent>
                    <w:p w14:paraId="7D0E9501" w14:textId="77777777" w:rsidR="00BD1EBB" w:rsidRDefault="00BD1EBB">
                      <w:pPr>
                        <w:pStyle w:val="aff2"/>
                      </w:pPr>
                      <w:r>
                        <w:rPr>
                          <w:noProof/>
                        </w:rPr>
                        <w:drawing>
                          <wp:inline distT="0" distB="0" distL="0" distR="0" wp14:anchorId="792A98C0" wp14:editId="7232E4C6">
                            <wp:extent cx="6029960" cy="3799840"/>
                            <wp:effectExtent l="0" t="0" r="0" b="0"/>
                            <wp:docPr id="2782" name="image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image337.png"/>
                                    <pic:cNvPicPr>
                                      <a:picLocks noChangeAspect="1"/>
                                    </pic:cNvPicPr>
                                  </pic:nvPicPr>
                                  <pic:blipFill>
                                    <a:blip r:embed="rId1227"/>
                                    <a:stretch/>
                                  </pic:blipFill>
                                  <pic:spPr bwMode="auto">
                                    <a:xfrm>
                                      <a:off x="0" y="0"/>
                                      <a:ext cx="6029960" cy="3799840"/>
                                    </a:xfrm>
                                    <a:prstGeom prst="rect">
                                      <a:avLst/>
                                    </a:prstGeom>
                                  </pic:spPr>
                                </pic:pic>
                              </a:graphicData>
                            </a:graphic>
                          </wp:inline>
                        </w:drawing>
                      </w:r>
                      <w:r>
                        <w:t xml:space="preserve"> </w:t>
                      </w:r>
                    </w:p>
                  </w:txbxContent>
                </v:textbox>
                <w10:anchorlock/>
              </v:rect>
            </w:pict>
          </mc:Fallback>
        </mc:AlternateContent>
      </w:r>
    </w:p>
    <w:p w14:paraId="33AA6E7F" w14:textId="11C23AB2" w:rsidR="00D076D9" w:rsidRPr="004C3E23" w:rsidRDefault="00D708D3">
      <w:pPr>
        <w:pStyle w:val="aff2"/>
      </w:pPr>
      <w:bookmarkStart w:id="4275" w:name="_Toc212825317"/>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1693</w:t>
      </w:r>
      <w:bookmarkEnd w:id="4275"/>
      <w:r w:rsidR="00EC4368" w:rsidRPr="004C3E23">
        <w:rPr>
          <w:noProof/>
        </w:rPr>
        <w:fldChar w:fldCharType="end"/>
      </w:r>
    </w:p>
    <w:p w14:paraId="2C5DD1E8" w14:textId="77777777" w:rsidR="00D076D9" w:rsidRPr="004C3E23" w:rsidRDefault="00D076D9">
      <w:pPr>
        <w:spacing w:before="120" w:after="120"/>
        <w:jc w:val="center"/>
        <w:rPr>
          <w:color w:val="000000" w:themeColor="text1"/>
        </w:rPr>
      </w:pPr>
    </w:p>
    <w:p w14:paraId="264A8DF8" w14:textId="77777777" w:rsidR="00D076D9" w:rsidRPr="004C3E23" w:rsidRDefault="00D708D3">
      <w:pPr>
        <w:spacing w:before="120" w:after="120"/>
        <w:rPr>
          <w:color w:val="000000" w:themeColor="text1"/>
        </w:rPr>
      </w:pPr>
      <w:r w:rsidRPr="004C3E23">
        <w:rPr>
          <w:color w:val="000000" w:themeColor="text1"/>
          <w:szCs w:val="28"/>
        </w:rPr>
        <w:t>При нажатии на кнопку «Создать» будет открыта форма создания Карточки капвложений, в которой следует указать Вид капвложений, соответствующий операции формирования капитальных вложений. Все остальные обязательные реквизиты будут заполнены автоматически.</w:t>
      </w:r>
    </w:p>
    <w:p w14:paraId="15353106"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3478B2D9" wp14:editId="1572096C">
                <wp:extent cx="4665345" cy="3407410"/>
                <wp:effectExtent l="0" t="0" r="0" b="0"/>
                <wp:docPr id="2177" name="Врезка1019"/>
                <wp:cNvGraphicFramePr/>
                <a:graphic xmlns:a="http://schemas.openxmlformats.org/drawingml/2006/main">
                  <a:graphicData uri="http://schemas.microsoft.com/office/word/2010/wordprocessingShape">
                    <wps:wsp>
                      <wps:cNvSpPr/>
                      <wps:spPr bwMode="auto">
                        <a:xfrm>
                          <a:off x="0" y="0"/>
                          <a:ext cx="4665240" cy="34074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0201576D" w14:textId="77777777" w:rsidR="00BD1EBB" w:rsidRDefault="00BD1EBB">
                            <w:pPr>
                              <w:pStyle w:val="aff2"/>
                            </w:pPr>
                            <w:r>
                              <w:rPr>
                                <w:noProof/>
                              </w:rPr>
                              <w:drawing>
                                <wp:inline distT="0" distB="0" distL="0" distR="0" wp14:anchorId="257F76D8" wp14:editId="25FEFA23">
                                  <wp:extent cx="4665345" cy="3034665"/>
                                  <wp:effectExtent l="0" t="0" r="0" b="0"/>
                                  <wp:docPr id="2783"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 name="image336.png"/>
                                          <pic:cNvPicPr>
                                            <a:picLocks noChangeAspect="1"/>
                                          </pic:cNvPicPr>
                                        </pic:nvPicPr>
                                        <pic:blipFill>
                                          <a:blip r:embed="rId1228"/>
                                          <a:stretch/>
                                        </pic:blipFill>
                                        <pic:spPr bwMode="auto">
                                          <a:xfrm>
                                            <a:off x="0" y="0"/>
                                            <a:ext cx="4665345" cy="30346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478B2D9" id="Врезка1019" o:spid="_x0000_s1574" style="width:367.35pt;height:26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" stroked="f" strokeweight="0">
                <v:stroke joinstyle="round"/>
                <v:textbox inset="0,0,0,0">
                  <w:txbxContent>
                    <w:p w14:paraId="0201576D" w14:textId="77777777" w:rsidR="00BD1EBB" w:rsidRDefault="00BD1EBB">
                      <w:pPr>
                        <w:pStyle w:val="aff2"/>
                      </w:pPr>
                      <w:r>
                        <w:rPr>
                          <w:noProof/>
                        </w:rPr>
                        <w:drawing>
                          <wp:inline distT="0" distB="0" distL="0" distR="0" wp14:anchorId="257F76D8" wp14:editId="25FEFA23">
                            <wp:extent cx="4665345" cy="3034665"/>
                            <wp:effectExtent l="0" t="0" r="0" b="0"/>
                            <wp:docPr id="2783"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 name="image336.png"/>
                                    <pic:cNvPicPr>
                                      <a:picLocks noChangeAspect="1"/>
                                    </pic:cNvPicPr>
                                  </pic:nvPicPr>
                                  <pic:blipFill>
                                    <a:blip r:embed="rId1228"/>
                                    <a:stretch/>
                                  </pic:blipFill>
                                  <pic:spPr bwMode="auto">
                                    <a:xfrm>
                                      <a:off x="0" y="0"/>
                                      <a:ext cx="4665345" cy="3034665"/>
                                    </a:xfrm>
                                    <a:prstGeom prst="rect">
                                      <a:avLst/>
                                    </a:prstGeom>
                                  </pic:spPr>
                                </pic:pic>
                              </a:graphicData>
                            </a:graphic>
                          </wp:inline>
                        </w:drawing>
                      </w:r>
                      <w:r>
                        <w:t xml:space="preserve"> </w:t>
                      </w:r>
                    </w:p>
                  </w:txbxContent>
                </v:textbox>
                <w10:anchorlock/>
              </v:rect>
            </w:pict>
          </mc:Fallback>
        </mc:AlternateContent>
      </w:r>
    </w:p>
    <w:p w14:paraId="34A6630F" w14:textId="3E3C5B4D" w:rsidR="00D076D9" w:rsidRPr="004C3E23" w:rsidRDefault="00D708D3">
      <w:pPr>
        <w:pStyle w:val="aff2"/>
      </w:pPr>
      <w:bookmarkStart w:id="4276" w:name="_Toc212825318"/>
      <w:r w:rsidRPr="004C3E23">
        <w:lastRenderedPageBreak/>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1694</w:t>
      </w:r>
      <w:bookmarkEnd w:id="4276"/>
      <w:r w:rsidR="00EC4368" w:rsidRPr="004C3E23">
        <w:rPr>
          <w:noProof/>
        </w:rPr>
        <w:fldChar w:fldCharType="end"/>
      </w:r>
    </w:p>
    <w:p w14:paraId="6E3312E9" w14:textId="77777777" w:rsidR="00D076D9" w:rsidRPr="004C3E23" w:rsidRDefault="00D076D9">
      <w:pPr>
        <w:spacing w:before="120" w:after="120"/>
        <w:jc w:val="center"/>
        <w:rPr>
          <w:color w:val="000000" w:themeColor="text1"/>
        </w:rPr>
      </w:pPr>
    </w:p>
    <w:p w14:paraId="38695407" w14:textId="77777777" w:rsidR="00D076D9" w:rsidRPr="004C3E23" w:rsidRDefault="00D708D3">
      <w:pPr>
        <w:spacing w:before="120" w:after="120"/>
        <w:rPr>
          <w:color w:val="000000" w:themeColor="text1"/>
        </w:rPr>
      </w:pPr>
      <w:r w:rsidRPr="004C3E23">
        <w:rPr>
          <w:color w:val="000000" w:themeColor="text1"/>
          <w:szCs w:val="28"/>
        </w:rPr>
        <w:t>При проведении документа, формирующего движения по счетам 106.ХХ «Вложения в нефинансовые активы», помимо бухгалтерских записей будут сформированы движения в регистр сведений «Операции капвложений».</w:t>
      </w:r>
    </w:p>
    <w:p w14:paraId="3BC97339"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52E03EDD" wp14:editId="7FD87AD3">
                <wp:extent cx="6029960" cy="1739900"/>
                <wp:effectExtent l="0" t="0" r="0" b="0"/>
                <wp:docPr id="2179" name="Врезка1020"/>
                <wp:cNvGraphicFramePr/>
                <a:graphic xmlns:a="http://schemas.openxmlformats.org/drawingml/2006/main">
                  <a:graphicData uri="http://schemas.microsoft.com/office/word/2010/wordprocessingShape">
                    <wps:wsp>
                      <wps:cNvSpPr/>
                      <wps:spPr bwMode="auto">
                        <a:xfrm>
                          <a:off x="0" y="0"/>
                          <a:ext cx="6030000" cy="17398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3E345353" w14:textId="77777777" w:rsidR="00BD1EBB" w:rsidRDefault="00BD1EBB">
                            <w:pPr>
                              <w:pStyle w:val="aff2"/>
                            </w:pPr>
                            <w:r>
                              <w:rPr>
                                <w:noProof/>
                              </w:rPr>
                              <w:drawing>
                                <wp:inline distT="0" distB="0" distL="0" distR="0" wp14:anchorId="41CED6FF" wp14:editId="371ADD03">
                                  <wp:extent cx="6029960" cy="1367155"/>
                                  <wp:effectExtent l="0" t="0" r="0" b="0"/>
                                  <wp:docPr id="2784"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 name="image331.png"/>
                                          <pic:cNvPicPr>
                                            <a:picLocks noChangeAspect="1"/>
                                          </pic:cNvPicPr>
                                        </pic:nvPicPr>
                                        <pic:blipFill>
                                          <a:blip r:embed="rId1229"/>
                                          <a:stretch/>
                                        </pic:blipFill>
                                        <pic:spPr bwMode="auto">
                                          <a:xfrm>
                                            <a:off x="0" y="0"/>
                                            <a:ext cx="6029960" cy="136715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2E03EDD" id="Врезка1020" o:spid="_x0000_s1575" style="width:474.8pt;height:1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" stroked="f" strokeweight="0">
                <v:stroke joinstyle="round"/>
                <v:textbox inset="0,0,0,0">
                  <w:txbxContent>
                    <w:p w14:paraId="3E345353" w14:textId="77777777" w:rsidR="00BD1EBB" w:rsidRDefault="00BD1EBB">
                      <w:pPr>
                        <w:pStyle w:val="aff2"/>
                      </w:pPr>
                      <w:r>
                        <w:rPr>
                          <w:noProof/>
                        </w:rPr>
                        <w:drawing>
                          <wp:inline distT="0" distB="0" distL="0" distR="0" wp14:anchorId="41CED6FF" wp14:editId="371ADD03">
                            <wp:extent cx="6029960" cy="1367155"/>
                            <wp:effectExtent l="0" t="0" r="0" b="0"/>
                            <wp:docPr id="2784"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 name="image331.png"/>
                                    <pic:cNvPicPr>
                                      <a:picLocks noChangeAspect="1"/>
                                    </pic:cNvPicPr>
                                  </pic:nvPicPr>
                                  <pic:blipFill>
                                    <a:blip r:embed="rId1229"/>
                                    <a:stretch/>
                                  </pic:blipFill>
                                  <pic:spPr bwMode="auto">
                                    <a:xfrm>
                                      <a:off x="0" y="0"/>
                                      <a:ext cx="6029960" cy="1367155"/>
                                    </a:xfrm>
                                    <a:prstGeom prst="rect">
                                      <a:avLst/>
                                    </a:prstGeom>
                                  </pic:spPr>
                                </pic:pic>
                              </a:graphicData>
                            </a:graphic>
                          </wp:inline>
                        </w:drawing>
                      </w:r>
                      <w:r>
                        <w:t xml:space="preserve"> </w:t>
                      </w:r>
                    </w:p>
                  </w:txbxContent>
                </v:textbox>
                <w10:anchorlock/>
              </v:rect>
            </w:pict>
          </mc:Fallback>
        </mc:AlternateContent>
      </w:r>
    </w:p>
    <w:p w14:paraId="3A563403" w14:textId="33D02E54" w:rsidR="00D076D9" w:rsidRPr="004C3E23" w:rsidRDefault="00D708D3">
      <w:pPr>
        <w:pStyle w:val="aff2"/>
      </w:pPr>
      <w:bookmarkStart w:id="4277" w:name="_Toc21282531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1695</w:t>
      </w:r>
      <w:bookmarkEnd w:id="4277"/>
      <w:r w:rsidR="00EC4368" w:rsidRPr="004C3E23">
        <w:rPr>
          <w:noProof/>
        </w:rPr>
        <w:fldChar w:fldCharType="end"/>
      </w:r>
    </w:p>
    <w:p w14:paraId="18163CEC" w14:textId="77777777" w:rsidR="00D076D9" w:rsidRPr="004C3E23" w:rsidRDefault="00D076D9">
      <w:pPr>
        <w:spacing w:before="120" w:after="120"/>
        <w:rPr>
          <w:color w:val="000000" w:themeColor="text1"/>
        </w:rPr>
      </w:pPr>
    </w:p>
    <w:p w14:paraId="282BD771" w14:textId="77777777" w:rsidR="00D076D9" w:rsidRPr="004C3E23" w:rsidRDefault="00D708D3">
      <w:pPr>
        <w:spacing w:before="120" w:after="120"/>
        <w:rPr>
          <w:color w:val="000000" w:themeColor="text1"/>
        </w:rPr>
      </w:pPr>
      <w:r w:rsidRPr="004C3E23">
        <w:rPr>
          <w:color w:val="000000" w:themeColor="text1"/>
          <w:szCs w:val="28"/>
        </w:rPr>
        <w:t>Если по одной Карточке капвложений производятся дополнительные вложения, в документах, формирующих движения по счетам 106.ХХ «Вложения в нефинансовые активы» с субконто «Основные средства», следует таким же образом указывать созданную ранее Карточку капвложений. Например, при отражении дополнительных услуг, формирующих стоимость по счетам 106.ХХ «Вложения в нефинансовые активы» документом «Поступлении услуг, работ», в типовой операции «Вложения в ОС, НМА, НПА (106.01, 106.02, 106.03 – 302.00)» следует заполнить реквизит «Карточка капвложений», в котором будет выведен список Карточек, с учетом отбора по указанному выше объекту вложений.</w:t>
      </w:r>
    </w:p>
    <w:p w14:paraId="34F4DC40" w14:textId="77777777" w:rsidR="00D076D9" w:rsidRPr="004C3E23" w:rsidRDefault="00D708D3" w:rsidP="00546044">
      <w:pPr>
        <w:ind w:firstLine="0"/>
        <w:jc w:val="center"/>
        <w:rPr>
          <w:noProof/>
        </w:rPr>
      </w:pPr>
      <w:r w:rsidRPr="004C3E23">
        <w:rPr>
          <w:noProof/>
        </w:rPr>
        <w:lastRenderedPageBreak/>
        <mc:AlternateContent>
          <mc:Choice Requires="wps">
            <w:drawing>
              <wp:inline distT="0" distB="0" distL="0" distR="0" wp14:anchorId="2EECE8FD" wp14:editId="51B300F5">
                <wp:extent cx="6029960" cy="4255135"/>
                <wp:effectExtent l="0" t="0" r="0" b="0"/>
                <wp:docPr id="2181" name="Врезка1021"/>
                <wp:cNvGraphicFramePr/>
                <a:graphic xmlns:a="http://schemas.openxmlformats.org/drawingml/2006/main">
                  <a:graphicData uri="http://schemas.microsoft.com/office/word/2010/wordprocessingShape">
                    <wps:wsp>
                      <wps:cNvSpPr/>
                      <wps:spPr bwMode="auto">
                        <a:xfrm>
                          <a:off x="0" y="0"/>
                          <a:ext cx="6030000" cy="425520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1AF8A5E6" w14:textId="77777777" w:rsidR="00BD1EBB" w:rsidRDefault="00BD1EBB">
                            <w:pPr>
                              <w:pStyle w:val="aff2"/>
                            </w:pPr>
                            <w:r>
                              <w:rPr>
                                <w:noProof/>
                              </w:rPr>
                              <w:drawing>
                                <wp:inline distT="0" distB="0" distL="0" distR="0" wp14:anchorId="1C9D96E8" wp14:editId="64B2FB73">
                                  <wp:extent cx="6029960" cy="3882390"/>
                                  <wp:effectExtent l="0" t="0" r="0" b="0"/>
                                  <wp:docPr id="2785" name="image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 name="image330.png"/>
                                          <pic:cNvPicPr>
                                            <a:picLocks noChangeAspect="1"/>
                                          </pic:cNvPicPr>
                                        </pic:nvPicPr>
                                        <pic:blipFill>
                                          <a:blip r:embed="rId1230"/>
                                          <a:stretch/>
                                        </pic:blipFill>
                                        <pic:spPr bwMode="auto">
                                          <a:xfrm>
                                            <a:off x="0" y="0"/>
                                            <a:ext cx="6029960" cy="388239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EECE8FD" id="Врезка1021" o:spid="_x0000_s1576" style="width:474.8pt;height:3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" stroked="f" strokeweight="0">
                <v:stroke joinstyle="round"/>
                <v:textbox inset="0,0,0,0">
                  <w:txbxContent>
                    <w:p w14:paraId="1AF8A5E6" w14:textId="77777777" w:rsidR="00BD1EBB" w:rsidRDefault="00BD1EBB">
                      <w:pPr>
                        <w:pStyle w:val="aff2"/>
                      </w:pPr>
                      <w:r>
                        <w:rPr>
                          <w:noProof/>
                        </w:rPr>
                        <w:drawing>
                          <wp:inline distT="0" distB="0" distL="0" distR="0" wp14:anchorId="1C9D96E8" wp14:editId="64B2FB73">
                            <wp:extent cx="6029960" cy="3882390"/>
                            <wp:effectExtent l="0" t="0" r="0" b="0"/>
                            <wp:docPr id="2785" name="image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 name="image330.png"/>
                                    <pic:cNvPicPr>
                                      <a:picLocks noChangeAspect="1"/>
                                    </pic:cNvPicPr>
                                  </pic:nvPicPr>
                                  <pic:blipFill>
                                    <a:blip r:embed="rId1230"/>
                                    <a:stretch/>
                                  </pic:blipFill>
                                  <pic:spPr bwMode="auto">
                                    <a:xfrm>
                                      <a:off x="0" y="0"/>
                                      <a:ext cx="6029960" cy="3882390"/>
                                    </a:xfrm>
                                    <a:prstGeom prst="rect">
                                      <a:avLst/>
                                    </a:prstGeom>
                                  </pic:spPr>
                                </pic:pic>
                              </a:graphicData>
                            </a:graphic>
                          </wp:inline>
                        </w:drawing>
                      </w:r>
                      <w:r>
                        <w:t xml:space="preserve"> </w:t>
                      </w:r>
                    </w:p>
                  </w:txbxContent>
                </v:textbox>
                <w10:anchorlock/>
              </v:rect>
            </w:pict>
          </mc:Fallback>
        </mc:AlternateContent>
      </w:r>
    </w:p>
    <w:p w14:paraId="30B240B1" w14:textId="472FA1E7" w:rsidR="00D076D9" w:rsidRPr="004C3E23" w:rsidRDefault="00D708D3">
      <w:pPr>
        <w:pStyle w:val="aff2"/>
      </w:pPr>
      <w:bookmarkStart w:id="4278" w:name="_Toc21282532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1696</w:t>
      </w:r>
      <w:bookmarkEnd w:id="4278"/>
      <w:r w:rsidR="00EC4368" w:rsidRPr="004C3E23">
        <w:rPr>
          <w:noProof/>
        </w:rPr>
        <w:fldChar w:fldCharType="end"/>
      </w:r>
    </w:p>
    <w:p w14:paraId="41689E0B" w14:textId="77777777" w:rsidR="00D076D9" w:rsidRPr="004C3E23" w:rsidRDefault="00D076D9">
      <w:pPr>
        <w:spacing w:before="120" w:after="120"/>
        <w:jc w:val="center"/>
        <w:rPr>
          <w:color w:val="000000" w:themeColor="text1"/>
          <w:szCs w:val="28"/>
        </w:rPr>
      </w:pPr>
    </w:p>
    <w:p w14:paraId="6583DA5E" w14:textId="72B61267" w:rsidR="00D076D9" w:rsidRPr="004C3E23" w:rsidRDefault="00D708D3">
      <w:pPr>
        <w:spacing w:before="120" w:after="120"/>
        <w:rPr>
          <w:color w:val="000000" w:themeColor="text1"/>
        </w:rPr>
      </w:pPr>
      <w:r w:rsidRPr="001B1933">
        <w:rPr>
          <w:color w:val="000000" w:themeColor="text1"/>
          <w:szCs w:val="28"/>
          <w:highlight w:val="yellow"/>
        </w:rPr>
        <w:t xml:space="preserve">Все привязанные к объекту вложений Карточки капвложений можно увидеть в карточке объекта ОС </w:t>
      </w:r>
      <w:r w:rsidR="001B1933" w:rsidRPr="001B1933">
        <w:rPr>
          <w:color w:val="000000" w:themeColor="text1"/>
          <w:szCs w:val="28"/>
          <w:highlight w:val="yellow"/>
        </w:rPr>
        <w:t xml:space="preserve">с видом «Капитальные вложения» </w:t>
      </w:r>
      <w:r w:rsidRPr="001B1933">
        <w:rPr>
          <w:color w:val="000000" w:themeColor="text1"/>
          <w:szCs w:val="28"/>
          <w:highlight w:val="yellow"/>
        </w:rPr>
        <w:t>(элементе справочника «Основные средства, НМА, НПА») на закладке Карточки капвложений.</w:t>
      </w:r>
    </w:p>
    <w:p w14:paraId="0E5D4834"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5B38A90B" wp14:editId="27B9F65F">
                <wp:extent cx="6029960" cy="2891155"/>
                <wp:effectExtent l="0" t="0" r="0" b="0"/>
                <wp:docPr id="2183" name="Врезка1022"/>
                <wp:cNvGraphicFramePr/>
                <a:graphic xmlns:a="http://schemas.openxmlformats.org/drawingml/2006/main">
                  <a:graphicData uri="http://schemas.microsoft.com/office/word/2010/wordprocessingShape">
                    <wps:wsp>
                      <wps:cNvSpPr/>
                      <wps:spPr bwMode="auto">
                        <a:xfrm>
                          <a:off x="0" y="0"/>
                          <a:ext cx="6030000" cy="2891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92987B6" w14:textId="77777777" w:rsidR="00BD1EBB" w:rsidRDefault="00BD1EBB">
                            <w:pPr>
                              <w:pStyle w:val="aff2"/>
                            </w:pPr>
                            <w:r>
                              <w:rPr>
                                <w:noProof/>
                              </w:rPr>
                              <w:drawing>
                                <wp:inline distT="0" distB="0" distL="0" distR="0" wp14:anchorId="41655B52" wp14:editId="6C6523F3">
                                  <wp:extent cx="6029960" cy="2514865"/>
                                  <wp:effectExtent l="0" t="0" r="8890" b="0"/>
                                  <wp:docPr id="2786"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6" name="image333.png"/>
                                          <pic:cNvPicPr>
                                            <a:picLocks noChangeAspect="1"/>
                                          </pic:cNvPicPr>
                                        </pic:nvPicPr>
                                        <pic:blipFill>
                                          <a:blip r:embed="rId1231">
                                            <a:extLst>
                                              <a:ext uri="{28A0092B-C50C-407E-A947-70E740481C1C}">
                                                <a14:useLocalDpi xmlns:a14="http://schemas.microsoft.com/office/drawing/2010/main" val="0"/>
                                              </a:ext>
                                            </a:extLst>
                                          </a:blip>
                                          <a:stretch>
                                            <a:fillRect/>
                                          </a:stretch>
                                        </pic:blipFill>
                                        <pic:spPr bwMode="auto">
                                          <a:xfrm>
                                            <a:off x="0" y="0"/>
                                            <a:ext cx="6029960" cy="251486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5B38A90B" id="Врезка1022" o:spid="_x0000_s1577" style="width:474.8pt;height:22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" stroked="f" strokeweight="0">
                <v:stroke joinstyle="round"/>
                <v:textbox inset="0,0,0,0">
                  <w:txbxContent>
                    <w:p w14:paraId="592987B6" w14:textId="77777777" w:rsidR="00BD1EBB" w:rsidRDefault="00BD1EBB">
                      <w:pPr>
                        <w:pStyle w:val="aff2"/>
                      </w:pPr>
                      <w:r>
                        <w:rPr>
                          <w:noProof/>
                        </w:rPr>
                        <w:drawing>
                          <wp:inline distT="0" distB="0" distL="0" distR="0" wp14:anchorId="41655B52" wp14:editId="6C6523F3">
                            <wp:extent cx="6029960" cy="2514865"/>
                            <wp:effectExtent l="0" t="0" r="8890" b="0"/>
                            <wp:docPr id="2786"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6" name="image333.png"/>
                                    <pic:cNvPicPr>
                                      <a:picLocks noChangeAspect="1"/>
                                    </pic:cNvPicPr>
                                  </pic:nvPicPr>
                                  <pic:blipFill>
                                    <a:blip r:embed="rId1231">
                                      <a:extLst>
                                        <a:ext uri="{28A0092B-C50C-407E-A947-70E740481C1C}">
                                          <a14:useLocalDpi xmlns:a14="http://schemas.microsoft.com/office/drawing/2010/main" val="0"/>
                                        </a:ext>
                                      </a:extLst>
                                    </a:blip>
                                    <a:stretch>
                                      <a:fillRect/>
                                    </a:stretch>
                                  </pic:blipFill>
                                  <pic:spPr bwMode="auto">
                                    <a:xfrm>
                                      <a:off x="0" y="0"/>
                                      <a:ext cx="6029960" cy="2514865"/>
                                    </a:xfrm>
                                    <a:prstGeom prst="rect">
                                      <a:avLst/>
                                    </a:prstGeom>
                                  </pic:spPr>
                                </pic:pic>
                              </a:graphicData>
                            </a:graphic>
                          </wp:inline>
                        </w:drawing>
                      </w:r>
                      <w:r>
                        <w:t xml:space="preserve"> </w:t>
                      </w:r>
                    </w:p>
                  </w:txbxContent>
                </v:textbox>
                <w10:anchorlock/>
              </v:rect>
            </w:pict>
          </mc:Fallback>
        </mc:AlternateContent>
      </w:r>
    </w:p>
    <w:p w14:paraId="2BA7B6A1" w14:textId="5CFE96A2" w:rsidR="00D076D9" w:rsidRPr="004C3E23" w:rsidRDefault="00D708D3">
      <w:pPr>
        <w:pStyle w:val="aff2"/>
      </w:pPr>
      <w:bookmarkStart w:id="4279" w:name="_Toc212825321"/>
      <w:r w:rsidRPr="007604AF">
        <w:rPr>
          <w:highlight w:val="yellow"/>
        </w:rPr>
        <w:t xml:space="preserve">Рисунок </w:t>
      </w:r>
      <w:r w:rsidR="00EC4368" w:rsidRPr="007604AF">
        <w:rPr>
          <w:noProof/>
          <w:highlight w:val="yellow"/>
        </w:rPr>
        <w:fldChar w:fldCharType="begin"/>
      </w:r>
      <w:r w:rsidR="00EC4368" w:rsidRPr="007604AF">
        <w:rPr>
          <w:noProof/>
          <w:highlight w:val="yellow"/>
        </w:rPr>
        <w:instrText xml:space="preserve"> SEQ Рисунок \* ARABIC </w:instrText>
      </w:r>
      <w:r w:rsidR="00EC4368" w:rsidRPr="007604AF">
        <w:rPr>
          <w:noProof/>
          <w:highlight w:val="yellow"/>
        </w:rPr>
        <w:fldChar w:fldCharType="separate"/>
      </w:r>
      <w:r w:rsidR="00BD1EBB">
        <w:rPr>
          <w:noProof/>
          <w:highlight w:val="yellow"/>
        </w:rPr>
        <w:t>1697</w:t>
      </w:r>
      <w:bookmarkEnd w:id="4279"/>
      <w:r w:rsidR="00EC4368" w:rsidRPr="007604AF">
        <w:rPr>
          <w:noProof/>
          <w:highlight w:val="yellow"/>
        </w:rPr>
        <w:fldChar w:fldCharType="end"/>
      </w:r>
    </w:p>
    <w:p w14:paraId="5C15F9C1" w14:textId="77777777" w:rsidR="00D076D9" w:rsidRPr="004C3E23" w:rsidRDefault="00D076D9">
      <w:pPr>
        <w:spacing w:before="120" w:after="120"/>
        <w:rPr>
          <w:color w:val="000000" w:themeColor="text1"/>
        </w:rPr>
      </w:pPr>
    </w:p>
    <w:p w14:paraId="521B54F4" w14:textId="77777777" w:rsidR="00D076D9" w:rsidRPr="004C3E23" w:rsidRDefault="00D708D3" w:rsidP="00DF7033">
      <w:pPr>
        <w:pStyle w:val="14"/>
        <w:keepLines/>
        <w:pageBreakBefore w:val="0"/>
        <w:numPr>
          <w:ilvl w:val="1"/>
          <w:numId w:val="91"/>
        </w:numPr>
        <w:spacing w:before="480" w:after="360" w:line="259" w:lineRule="auto"/>
        <w:rPr>
          <w:color w:val="000000" w:themeColor="text1"/>
        </w:rPr>
      </w:pPr>
      <w:bookmarkStart w:id="4280" w:name="_3fwokq0"/>
      <w:bookmarkStart w:id="4281" w:name="_Toc146552301"/>
      <w:bookmarkStart w:id="4282" w:name="_Toc147934201"/>
      <w:bookmarkStart w:id="4283" w:name="_Toc148966740"/>
      <w:bookmarkStart w:id="4284" w:name="_Toc157407827"/>
      <w:bookmarkStart w:id="4285" w:name="_Toc212823612"/>
      <w:bookmarkEnd w:id="4280"/>
      <w:r w:rsidRPr="004C3E23">
        <w:rPr>
          <w:color w:val="000000" w:themeColor="text1"/>
        </w:rPr>
        <w:lastRenderedPageBreak/>
        <w:t>Карточка учета права пользования нефинансовым активом (ф. 0509214)</w:t>
      </w:r>
      <w:bookmarkEnd w:id="4281"/>
      <w:bookmarkEnd w:id="4282"/>
      <w:bookmarkEnd w:id="4283"/>
      <w:bookmarkEnd w:id="4284"/>
      <w:bookmarkEnd w:id="4285"/>
    </w:p>
    <w:p w14:paraId="7D96E76F" w14:textId="77777777" w:rsidR="00D076D9" w:rsidRPr="004C3E23" w:rsidRDefault="00D708D3" w:rsidP="00DF7033">
      <w:pPr>
        <w:pStyle w:val="20"/>
        <w:keepLines/>
        <w:numPr>
          <w:ilvl w:val="2"/>
          <w:numId w:val="92"/>
        </w:numPr>
        <w:spacing w:before="240" w:after="240" w:line="259" w:lineRule="auto"/>
        <w:rPr>
          <w:color w:val="000000" w:themeColor="text1"/>
        </w:rPr>
      </w:pPr>
      <w:bookmarkStart w:id="4286" w:name="_Toc146552302"/>
      <w:bookmarkStart w:id="4287" w:name="_Toc147934202"/>
      <w:bookmarkStart w:id="4288" w:name="_Toc148966741"/>
      <w:bookmarkStart w:id="4289" w:name="_Toc157407828"/>
      <w:bookmarkStart w:id="4290" w:name="_Toc212823613"/>
      <w:r w:rsidRPr="004C3E23">
        <w:rPr>
          <w:color w:val="000000" w:themeColor="text1"/>
        </w:rPr>
        <w:t>Назначение Карточки учета права пользования нефинансовым активом (ф. 0509214)</w:t>
      </w:r>
      <w:bookmarkEnd w:id="4286"/>
      <w:bookmarkEnd w:id="4287"/>
      <w:bookmarkEnd w:id="4288"/>
      <w:bookmarkEnd w:id="4289"/>
      <w:bookmarkEnd w:id="4290"/>
    </w:p>
    <w:p w14:paraId="21398284" w14:textId="77777777" w:rsidR="00D076D9" w:rsidRPr="004C3E23" w:rsidRDefault="00D708D3">
      <w:pPr>
        <w:pStyle w:val="aa"/>
        <w:spacing w:before="120" w:after="120"/>
        <w:rPr>
          <w:color w:val="000000" w:themeColor="text1"/>
        </w:rPr>
      </w:pPr>
      <w:r w:rsidRPr="004C3E23">
        <w:rPr>
          <w:color w:val="000000" w:themeColor="text1"/>
          <w:szCs w:val="28"/>
        </w:rPr>
        <w:t>Карточка учета прав пользования нефинансовым активом (ф. 0509214) (далее – Карточка) применяется при ведении бюджетного учета уполномоченной организацией в рамках переданных полномочий отдельных федеральных органов исполнительной власти, их территориальных органов и подведомственных им федеральных казенных учреждений. Заполнение Карточки осуществляется как по данным регистров «Сведения об объектах прав пользования ОС, НПА» и «График амортизации прав пользования ОС, НПА», так и по остаткам на счетах бухгалтерского учета прав пользования ОС, НПА (111.40, 104.40, 114.40).</w:t>
      </w:r>
    </w:p>
    <w:p w14:paraId="3650B8BA" w14:textId="77777777" w:rsidR="00D076D9" w:rsidRPr="004C3E23" w:rsidRDefault="00D708D3">
      <w:pPr>
        <w:pStyle w:val="aa"/>
        <w:spacing w:before="120" w:after="120"/>
        <w:rPr>
          <w:color w:val="000000" w:themeColor="text1"/>
        </w:rPr>
      </w:pPr>
      <w:r w:rsidRPr="004C3E23">
        <w:rPr>
          <w:color w:val="000000" w:themeColor="text1"/>
          <w:szCs w:val="28"/>
        </w:rPr>
        <w:t>Для формирования Карточки используются движения по регистрам, формируемые следующими документами:</w:t>
      </w:r>
    </w:p>
    <w:p w14:paraId="51CB88F1" w14:textId="77777777" w:rsidR="00D076D9" w:rsidRPr="004C3E23" w:rsidRDefault="00D708D3">
      <w:pPr>
        <w:pStyle w:val="aa"/>
        <w:numPr>
          <w:ilvl w:val="0"/>
          <w:numId w:val="54"/>
        </w:numPr>
        <w:spacing w:before="120" w:after="120"/>
        <w:ind w:left="0" w:firstLine="709"/>
        <w:rPr>
          <w:color w:val="000000" w:themeColor="text1"/>
        </w:rPr>
      </w:pPr>
      <w:r w:rsidRPr="004C3E23">
        <w:rPr>
          <w:color w:val="000000" w:themeColor="text1"/>
          <w:szCs w:val="28"/>
        </w:rPr>
        <w:t>Принятие прав пользования ОС, НПА;</w:t>
      </w:r>
    </w:p>
    <w:p w14:paraId="0851696F" w14:textId="77777777" w:rsidR="00D076D9" w:rsidRPr="004C3E23" w:rsidRDefault="00D708D3">
      <w:pPr>
        <w:pStyle w:val="aa"/>
        <w:numPr>
          <w:ilvl w:val="0"/>
          <w:numId w:val="54"/>
        </w:numPr>
        <w:spacing w:before="120" w:after="120"/>
        <w:ind w:left="0" w:firstLine="709"/>
        <w:rPr>
          <w:color w:val="000000" w:themeColor="text1"/>
        </w:rPr>
      </w:pPr>
      <w:r w:rsidRPr="004C3E23">
        <w:rPr>
          <w:color w:val="000000" w:themeColor="text1"/>
          <w:szCs w:val="28"/>
        </w:rPr>
        <w:t>Корректировка, прекращение прав пользования ОС, НПА;</w:t>
      </w:r>
    </w:p>
    <w:p w14:paraId="36467FAC" w14:textId="77777777" w:rsidR="00D076D9" w:rsidRPr="004C3E23" w:rsidRDefault="00D708D3">
      <w:pPr>
        <w:pStyle w:val="aa"/>
        <w:numPr>
          <w:ilvl w:val="0"/>
          <w:numId w:val="54"/>
        </w:numPr>
        <w:spacing w:before="120" w:after="120"/>
        <w:ind w:left="0" w:firstLine="709"/>
        <w:rPr>
          <w:color w:val="000000" w:themeColor="text1"/>
        </w:rPr>
      </w:pPr>
      <w:r w:rsidRPr="004C3E23">
        <w:rPr>
          <w:color w:val="000000" w:themeColor="text1"/>
          <w:szCs w:val="28"/>
        </w:rPr>
        <w:t>Внутреннее перемещение объектов прав пользования ОС, НПА;</w:t>
      </w:r>
    </w:p>
    <w:p w14:paraId="499CB3BD" w14:textId="77777777" w:rsidR="00D076D9" w:rsidRPr="004C3E23" w:rsidRDefault="00D708D3">
      <w:pPr>
        <w:pStyle w:val="aa"/>
        <w:numPr>
          <w:ilvl w:val="0"/>
          <w:numId w:val="54"/>
        </w:numPr>
        <w:spacing w:before="120" w:after="120"/>
        <w:ind w:left="0" w:firstLine="709"/>
        <w:rPr>
          <w:color w:val="000000" w:themeColor="text1"/>
        </w:rPr>
      </w:pPr>
      <w:r w:rsidRPr="004C3E23">
        <w:rPr>
          <w:color w:val="000000" w:themeColor="text1"/>
          <w:szCs w:val="28"/>
        </w:rPr>
        <w:t>Начисление амортизации прав пользования ОС, НПА;</w:t>
      </w:r>
    </w:p>
    <w:p w14:paraId="1BA833BA" w14:textId="77777777" w:rsidR="00D076D9" w:rsidRPr="004C3E23" w:rsidRDefault="00D708D3">
      <w:pPr>
        <w:pStyle w:val="aa"/>
        <w:numPr>
          <w:ilvl w:val="0"/>
          <w:numId w:val="54"/>
        </w:numPr>
        <w:spacing w:before="120" w:after="120"/>
        <w:ind w:left="0" w:firstLine="709"/>
        <w:rPr>
          <w:color w:val="000000" w:themeColor="text1"/>
        </w:rPr>
      </w:pPr>
      <w:r w:rsidRPr="004C3E23">
        <w:rPr>
          <w:color w:val="000000" w:themeColor="text1"/>
          <w:szCs w:val="28"/>
        </w:rPr>
        <w:t>Акт приемки объектов прав пользования ОС, НПА;</w:t>
      </w:r>
    </w:p>
    <w:p w14:paraId="1ED526C9" w14:textId="77777777" w:rsidR="00D076D9" w:rsidRPr="004C3E23" w:rsidRDefault="00D708D3">
      <w:pPr>
        <w:pStyle w:val="aa"/>
        <w:numPr>
          <w:ilvl w:val="0"/>
          <w:numId w:val="54"/>
        </w:numPr>
        <w:spacing w:before="120" w:after="120"/>
        <w:ind w:left="0" w:firstLine="709"/>
        <w:rPr>
          <w:color w:val="000000" w:themeColor="text1"/>
        </w:rPr>
      </w:pPr>
      <w:r w:rsidRPr="004C3E23">
        <w:rPr>
          <w:color w:val="000000" w:themeColor="text1"/>
          <w:szCs w:val="28"/>
        </w:rPr>
        <w:t>Ввод истории прав пользования ОС, НПА.</w:t>
      </w:r>
    </w:p>
    <w:p w14:paraId="723DBA0B" w14:textId="77777777" w:rsidR="00D076D9" w:rsidRPr="004C3E23" w:rsidRDefault="00D708D3">
      <w:pPr>
        <w:pStyle w:val="aa"/>
        <w:spacing w:before="120" w:after="120"/>
        <w:rPr>
          <w:color w:val="000000" w:themeColor="text1"/>
        </w:rPr>
      </w:pPr>
      <w:r w:rsidRPr="004C3E23">
        <w:rPr>
          <w:color w:val="000000" w:themeColor="text1"/>
          <w:szCs w:val="28"/>
        </w:rPr>
        <w:t>Формирование Карточки производится пользователем с ролью «Бухгалтер» из элемента справочника «Основные средства, НМА, НПА» для которого реквизит «Вид НФА» установлен в значение «Права пользования ОС, НПА».</w:t>
      </w:r>
    </w:p>
    <w:p w14:paraId="45172DB5"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242D5927" wp14:editId="7AC2014F">
                <wp:extent cx="5940425" cy="1915795"/>
                <wp:effectExtent l="0" t="0" r="0" b="0"/>
                <wp:docPr id="2185" name="Врезка1057"/>
                <wp:cNvGraphicFramePr/>
                <a:graphic xmlns:a="http://schemas.openxmlformats.org/drawingml/2006/main">
                  <a:graphicData uri="http://schemas.microsoft.com/office/word/2010/wordprocessingShape">
                    <wps:wsp>
                      <wps:cNvSpPr/>
                      <wps:spPr bwMode="auto">
                        <a:xfrm>
                          <a:off x="0" y="0"/>
                          <a:ext cx="5940360" cy="191592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50E407D4" w14:textId="77777777" w:rsidR="00BD1EBB" w:rsidRDefault="00BD1EBB">
                            <w:pPr>
                              <w:pStyle w:val="aff2"/>
                            </w:pPr>
                            <w:r>
                              <w:rPr>
                                <w:noProof/>
                              </w:rPr>
                              <w:drawing>
                                <wp:inline distT="0" distB="0" distL="0" distR="0" wp14:anchorId="3F3967CD" wp14:editId="184FF021">
                                  <wp:extent cx="5940425" cy="1543050"/>
                                  <wp:effectExtent l="0" t="0" r="0" b="0"/>
                                  <wp:docPr id="2787"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 name="Рисунок 1024"/>
                                          <pic:cNvPicPr>
                                            <a:picLocks noChangeAspect="1"/>
                                          </pic:cNvPicPr>
                                        </pic:nvPicPr>
                                        <pic:blipFill>
                                          <a:blip r:embed="rId1232"/>
                                          <a:stretch/>
                                        </pic:blipFill>
                                        <pic:spPr bwMode="auto">
                                          <a:xfrm>
                                            <a:off x="0" y="0"/>
                                            <a:ext cx="5940425" cy="154305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242D5927" id="Врезка1057" o:spid="_x0000_s1578" style="width:467.75pt;height:15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" stroked="f" strokeweight="0">
                <v:textbox inset="0,0,0,0">
                  <w:txbxContent>
                    <w:p w14:paraId="50E407D4" w14:textId="77777777" w:rsidR="00BD1EBB" w:rsidRDefault="00BD1EBB">
                      <w:pPr>
                        <w:pStyle w:val="aff2"/>
                      </w:pPr>
                      <w:r>
                        <w:rPr>
                          <w:noProof/>
                        </w:rPr>
                        <w:drawing>
                          <wp:inline distT="0" distB="0" distL="0" distR="0" wp14:anchorId="3F3967CD" wp14:editId="184FF021">
                            <wp:extent cx="5940425" cy="1543050"/>
                            <wp:effectExtent l="0" t="0" r="0" b="0"/>
                            <wp:docPr id="2787"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 name="Рисунок 1024"/>
                                    <pic:cNvPicPr>
                                      <a:picLocks noChangeAspect="1"/>
                                    </pic:cNvPicPr>
                                  </pic:nvPicPr>
                                  <pic:blipFill>
                                    <a:blip r:embed="rId1232"/>
                                    <a:stretch/>
                                  </pic:blipFill>
                                  <pic:spPr bwMode="auto">
                                    <a:xfrm>
                                      <a:off x="0" y="0"/>
                                      <a:ext cx="5940425" cy="1543050"/>
                                    </a:xfrm>
                                    <a:prstGeom prst="rect">
                                      <a:avLst/>
                                    </a:prstGeom>
                                  </pic:spPr>
                                </pic:pic>
                              </a:graphicData>
                            </a:graphic>
                          </wp:inline>
                        </w:drawing>
                      </w:r>
                      <w:r>
                        <w:t xml:space="preserve"> </w:t>
                      </w:r>
                    </w:p>
                  </w:txbxContent>
                </v:textbox>
                <w10:anchorlock/>
              </v:rect>
            </w:pict>
          </mc:Fallback>
        </mc:AlternateContent>
      </w:r>
    </w:p>
    <w:p w14:paraId="25416062" w14:textId="4C90EE17" w:rsidR="00D076D9" w:rsidRPr="004C3E23" w:rsidRDefault="00D708D3">
      <w:pPr>
        <w:pStyle w:val="aff2"/>
      </w:pPr>
      <w:bookmarkStart w:id="4291" w:name="_Toc21282532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1698</w:t>
      </w:r>
      <w:bookmarkEnd w:id="4291"/>
      <w:r w:rsidR="00EC4368" w:rsidRPr="004C3E23">
        <w:rPr>
          <w:noProof/>
        </w:rPr>
        <w:fldChar w:fldCharType="end"/>
      </w:r>
    </w:p>
    <w:p w14:paraId="581B4B18" w14:textId="77777777" w:rsidR="00D076D9" w:rsidRPr="004C3E23" w:rsidRDefault="00D708D3" w:rsidP="00DF7033">
      <w:pPr>
        <w:pStyle w:val="20"/>
        <w:keepLines/>
        <w:numPr>
          <w:ilvl w:val="2"/>
          <w:numId w:val="92"/>
        </w:numPr>
        <w:spacing w:before="240" w:after="240" w:line="259" w:lineRule="auto"/>
        <w:rPr>
          <w:color w:val="000000" w:themeColor="text1"/>
        </w:rPr>
      </w:pPr>
      <w:bookmarkStart w:id="4292" w:name="_Toc146552303"/>
      <w:bookmarkStart w:id="4293" w:name="_Toc147934203"/>
      <w:bookmarkStart w:id="4294" w:name="_Toc148966742"/>
      <w:bookmarkStart w:id="4295" w:name="_Toc157407829"/>
      <w:bookmarkStart w:id="4296" w:name="_Toc212823614"/>
      <w:r w:rsidRPr="004C3E23">
        <w:rPr>
          <w:color w:val="000000" w:themeColor="text1"/>
        </w:rPr>
        <w:lastRenderedPageBreak/>
        <w:t>Формирование Карточки по новым договорам аренды</w:t>
      </w:r>
      <w:bookmarkEnd w:id="4292"/>
      <w:bookmarkEnd w:id="4293"/>
      <w:bookmarkEnd w:id="4294"/>
      <w:bookmarkEnd w:id="4295"/>
      <w:bookmarkEnd w:id="4296"/>
    </w:p>
    <w:p w14:paraId="2A1CBA1A" w14:textId="77777777" w:rsidR="00D076D9" w:rsidRPr="004C3E23" w:rsidRDefault="00D708D3">
      <w:pPr>
        <w:pStyle w:val="Times14"/>
        <w:ind w:firstLine="709"/>
        <w:rPr>
          <w:color w:val="000000" w:themeColor="text1"/>
        </w:rPr>
      </w:pPr>
      <w:r w:rsidRPr="004C3E23">
        <w:rPr>
          <w:color w:val="000000" w:themeColor="text1"/>
        </w:rPr>
        <w:t>Для успешного формирования всех разделов Карточки необходимо, чтобы были заполнены реквизиты, по которым формируется Карточка.</w:t>
      </w:r>
    </w:p>
    <w:p w14:paraId="2B1C3DE1" w14:textId="77777777" w:rsidR="00D076D9" w:rsidRPr="004C3E23" w:rsidRDefault="00D076D9">
      <w:pPr>
        <w:pStyle w:val="afffff4"/>
        <w:keepNext/>
        <w:pageBreakBefore/>
        <w:numPr>
          <w:ilvl w:val="0"/>
          <w:numId w:val="7"/>
        </w:numPr>
        <w:spacing w:before="120" w:after="120" w:line="240" w:lineRule="auto"/>
        <w:contextualSpacing w:val="0"/>
        <w:outlineLvl w:val="0"/>
        <w:rPr>
          <w:rFonts w:ascii="Times New Roman" w:eastAsia="Calibri" w:hAnsi="Times New Roman" w:cs="Times New Roman"/>
          <w:b/>
          <w:bCs/>
          <w:vanish/>
          <w:sz w:val="36"/>
          <w:szCs w:val="20"/>
          <w:lang w:eastAsia="ru-RU"/>
        </w:rPr>
      </w:pPr>
      <w:bookmarkStart w:id="4297" w:name="_Toc171631641"/>
      <w:bookmarkStart w:id="4298" w:name="_Toc171631713"/>
      <w:bookmarkStart w:id="4299" w:name="_Toc174373552"/>
      <w:bookmarkStart w:id="4300" w:name="_Toc174376941"/>
      <w:bookmarkStart w:id="4301" w:name="_Toc183448545"/>
      <w:bookmarkStart w:id="4302" w:name="_Toc183465452"/>
      <w:bookmarkStart w:id="4303" w:name="_Toc183467046"/>
      <w:bookmarkStart w:id="4304" w:name="_Toc183468640"/>
      <w:bookmarkStart w:id="4305" w:name="_Toc183511434"/>
      <w:bookmarkStart w:id="4306" w:name="_Toc183524185"/>
      <w:bookmarkStart w:id="4307" w:name="_Toc183525777"/>
      <w:bookmarkStart w:id="4308" w:name="_Toc183530122"/>
      <w:bookmarkStart w:id="4309" w:name="_Toc183534468"/>
      <w:bookmarkStart w:id="4310" w:name="_Toc183538809"/>
      <w:bookmarkStart w:id="4311" w:name="_Toc183540311"/>
      <w:bookmarkStart w:id="4312" w:name="_Toc186889216"/>
      <w:bookmarkStart w:id="4313" w:name="_Toc186891610"/>
      <w:bookmarkStart w:id="4314" w:name="_Toc188892308"/>
      <w:bookmarkStart w:id="4315" w:name="_Toc188972100"/>
      <w:bookmarkStart w:id="4316" w:name="_Toc189844476"/>
      <w:bookmarkStart w:id="4317" w:name="_Toc190278828"/>
      <w:bookmarkStart w:id="4318" w:name="_Toc190281050"/>
      <w:bookmarkStart w:id="4319" w:name="_Toc190281140"/>
      <w:bookmarkStart w:id="4320" w:name="_Toc190785676"/>
      <w:bookmarkStart w:id="4321" w:name="_Toc192542451"/>
      <w:bookmarkStart w:id="4322" w:name="_Toc196148506"/>
      <w:bookmarkStart w:id="4323" w:name="_Toc210980028"/>
      <w:bookmarkStart w:id="4324" w:name="_Toc211816810"/>
      <w:bookmarkStart w:id="4325" w:name="_Toc211816901"/>
      <w:bookmarkStart w:id="4326" w:name="_Toc211852296"/>
      <w:bookmarkStart w:id="4327" w:name="_Toc212038215"/>
      <w:bookmarkStart w:id="4328" w:name="_Toc212045725"/>
      <w:bookmarkStart w:id="4329" w:name="_Toc212052722"/>
      <w:bookmarkStart w:id="4330" w:name="_Toc212665763"/>
      <w:bookmarkStart w:id="4331" w:name="_Toc212810680"/>
      <w:bookmarkStart w:id="4332" w:name="_Toc212816708"/>
      <w:bookmarkStart w:id="4333" w:name="_Toc212818876"/>
      <w:bookmarkStart w:id="4334" w:name="_Toc147934204"/>
      <w:bookmarkStart w:id="4335" w:name="_Toc148966743"/>
      <w:bookmarkStart w:id="4336" w:name="_Toc157407830"/>
      <w:bookmarkStart w:id="4337" w:name="_Toc146552304"/>
      <w:bookmarkStart w:id="4338" w:name="_Toc212823523"/>
      <w:bookmarkStart w:id="4339" w:name="_Toc212823615"/>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8"/>
      <w:bookmarkEnd w:id="4339"/>
    </w:p>
    <w:p w14:paraId="757EB0AF" w14:textId="77777777" w:rsidR="00D076D9" w:rsidRPr="004C3E23" w:rsidRDefault="00D076D9">
      <w:pPr>
        <w:pStyle w:val="afffff4"/>
        <w:keepNext/>
        <w:pageBreakBefore/>
        <w:numPr>
          <w:ilvl w:val="0"/>
          <w:numId w:val="7"/>
        </w:numPr>
        <w:spacing w:before="120" w:after="120" w:line="240" w:lineRule="auto"/>
        <w:contextualSpacing w:val="0"/>
        <w:outlineLvl w:val="0"/>
        <w:rPr>
          <w:rFonts w:ascii="Times New Roman" w:eastAsia="Calibri" w:hAnsi="Times New Roman" w:cs="Times New Roman"/>
          <w:b/>
          <w:bCs/>
          <w:vanish/>
          <w:sz w:val="36"/>
          <w:szCs w:val="20"/>
          <w:lang w:eastAsia="ru-RU"/>
        </w:rPr>
      </w:pPr>
      <w:bookmarkStart w:id="4340" w:name="_Toc171631642"/>
      <w:bookmarkStart w:id="4341" w:name="_Toc171631714"/>
      <w:bookmarkStart w:id="4342" w:name="_Toc174373553"/>
      <w:bookmarkStart w:id="4343" w:name="_Toc174376942"/>
      <w:bookmarkStart w:id="4344" w:name="_Toc183448546"/>
      <w:bookmarkStart w:id="4345" w:name="_Toc183465453"/>
      <w:bookmarkStart w:id="4346" w:name="_Toc183467047"/>
      <w:bookmarkStart w:id="4347" w:name="_Toc183468641"/>
      <w:bookmarkStart w:id="4348" w:name="_Toc183511435"/>
      <w:bookmarkStart w:id="4349" w:name="_Toc183524186"/>
      <w:bookmarkStart w:id="4350" w:name="_Toc183525778"/>
      <w:bookmarkStart w:id="4351" w:name="_Toc183530123"/>
      <w:bookmarkStart w:id="4352" w:name="_Toc183534469"/>
      <w:bookmarkStart w:id="4353" w:name="_Toc183538810"/>
      <w:bookmarkStart w:id="4354" w:name="_Toc183540312"/>
      <w:bookmarkStart w:id="4355" w:name="_Toc186889217"/>
      <w:bookmarkStart w:id="4356" w:name="_Toc186891611"/>
      <w:bookmarkStart w:id="4357" w:name="_Toc188892309"/>
      <w:bookmarkStart w:id="4358" w:name="_Toc188972101"/>
      <w:bookmarkStart w:id="4359" w:name="_Toc189844477"/>
      <w:bookmarkStart w:id="4360" w:name="_Toc190278829"/>
      <w:bookmarkStart w:id="4361" w:name="_Toc190281051"/>
      <w:bookmarkStart w:id="4362" w:name="_Toc190281141"/>
      <w:bookmarkStart w:id="4363" w:name="_Toc190785677"/>
      <w:bookmarkStart w:id="4364" w:name="_Toc192542452"/>
      <w:bookmarkStart w:id="4365" w:name="_Toc196148507"/>
      <w:bookmarkStart w:id="4366" w:name="_Toc210980029"/>
      <w:bookmarkStart w:id="4367" w:name="_Toc211816811"/>
      <w:bookmarkStart w:id="4368" w:name="_Toc211816902"/>
      <w:bookmarkStart w:id="4369" w:name="_Toc211852297"/>
      <w:bookmarkStart w:id="4370" w:name="_Toc212038216"/>
      <w:bookmarkStart w:id="4371" w:name="_Toc212045726"/>
      <w:bookmarkStart w:id="4372" w:name="_Toc212052723"/>
      <w:bookmarkStart w:id="4373" w:name="_Toc212665764"/>
      <w:bookmarkStart w:id="4374" w:name="_Toc212810681"/>
      <w:bookmarkStart w:id="4375" w:name="_Toc212816709"/>
      <w:bookmarkStart w:id="4376" w:name="_Toc212818877"/>
      <w:bookmarkStart w:id="4377" w:name="_Toc212823524"/>
      <w:bookmarkStart w:id="4378" w:name="_Toc212823616"/>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p>
    <w:p w14:paraId="184D2283" w14:textId="77777777" w:rsidR="00D076D9" w:rsidRPr="004C3E23" w:rsidRDefault="00D076D9">
      <w:pPr>
        <w:pStyle w:val="afffff4"/>
        <w:keepNext/>
        <w:numPr>
          <w:ilvl w:val="1"/>
          <w:numId w:val="7"/>
        </w:numPr>
        <w:spacing w:before="120" w:after="120" w:line="240" w:lineRule="auto"/>
        <w:contextualSpacing w:val="0"/>
        <w:jc w:val="both"/>
        <w:outlineLvl w:val="1"/>
        <w:rPr>
          <w:rFonts w:ascii="Times New Roman" w:eastAsia="Calibri" w:hAnsi="Times New Roman" w:cs="Times New Roman"/>
          <w:b/>
          <w:bCs/>
          <w:vanish/>
          <w:sz w:val="32"/>
          <w:szCs w:val="20"/>
          <w:lang w:eastAsia="ru-RU"/>
        </w:rPr>
      </w:pPr>
      <w:bookmarkStart w:id="4379" w:name="_Toc171631643"/>
      <w:bookmarkStart w:id="4380" w:name="_Toc171631715"/>
      <w:bookmarkStart w:id="4381" w:name="_Toc174373554"/>
      <w:bookmarkStart w:id="4382" w:name="_Toc174376943"/>
      <w:bookmarkStart w:id="4383" w:name="_Toc183448547"/>
      <w:bookmarkStart w:id="4384" w:name="_Toc183465454"/>
      <w:bookmarkStart w:id="4385" w:name="_Toc183467048"/>
      <w:bookmarkStart w:id="4386" w:name="_Toc183468642"/>
      <w:bookmarkStart w:id="4387" w:name="_Toc183511436"/>
      <w:bookmarkStart w:id="4388" w:name="_Toc183524187"/>
      <w:bookmarkStart w:id="4389" w:name="_Toc183525779"/>
      <w:bookmarkStart w:id="4390" w:name="_Toc183530124"/>
      <w:bookmarkStart w:id="4391" w:name="_Toc183534470"/>
      <w:bookmarkStart w:id="4392" w:name="_Toc183538811"/>
      <w:bookmarkStart w:id="4393" w:name="_Toc183540313"/>
      <w:bookmarkStart w:id="4394" w:name="_Toc186889218"/>
      <w:bookmarkStart w:id="4395" w:name="_Toc186891612"/>
      <w:bookmarkStart w:id="4396" w:name="_Toc188892310"/>
      <w:bookmarkStart w:id="4397" w:name="_Toc188972102"/>
      <w:bookmarkStart w:id="4398" w:name="_Toc189844478"/>
      <w:bookmarkStart w:id="4399" w:name="_Toc190278830"/>
      <w:bookmarkStart w:id="4400" w:name="_Toc190281052"/>
      <w:bookmarkStart w:id="4401" w:name="_Toc190281142"/>
      <w:bookmarkStart w:id="4402" w:name="_Toc190785678"/>
      <w:bookmarkStart w:id="4403" w:name="_Toc192542453"/>
      <w:bookmarkStart w:id="4404" w:name="_Toc196148508"/>
      <w:bookmarkStart w:id="4405" w:name="_Toc210980030"/>
      <w:bookmarkStart w:id="4406" w:name="_Toc211816812"/>
      <w:bookmarkStart w:id="4407" w:name="_Toc211816903"/>
      <w:bookmarkStart w:id="4408" w:name="_Toc211852298"/>
      <w:bookmarkStart w:id="4409" w:name="_Toc212038217"/>
      <w:bookmarkStart w:id="4410" w:name="_Toc212045727"/>
      <w:bookmarkStart w:id="4411" w:name="_Toc212052724"/>
      <w:bookmarkStart w:id="4412" w:name="_Toc212665765"/>
      <w:bookmarkStart w:id="4413" w:name="_Toc212810682"/>
      <w:bookmarkStart w:id="4414" w:name="_Toc212816710"/>
      <w:bookmarkStart w:id="4415" w:name="_Toc212818878"/>
      <w:bookmarkStart w:id="4416" w:name="_Toc212823525"/>
      <w:bookmarkStart w:id="4417" w:name="_Toc212823617"/>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p>
    <w:p w14:paraId="6231B5A8" w14:textId="77777777" w:rsidR="00D076D9" w:rsidRPr="004C3E23" w:rsidRDefault="00D076D9">
      <w:pPr>
        <w:pStyle w:val="afffff4"/>
        <w:keepNext/>
        <w:numPr>
          <w:ilvl w:val="1"/>
          <w:numId w:val="7"/>
        </w:numPr>
        <w:spacing w:before="120" w:after="120" w:line="240" w:lineRule="auto"/>
        <w:contextualSpacing w:val="0"/>
        <w:jc w:val="both"/>
        <w:outlineLvl w:val="1"/>
        <w:rPr>
          <w:rFonts w:ascii="Times New Roman" w:eastAsia="Calibri" w:hAnsi="Times New Roman" w:cs="Times New Roman"/>
          <w:b/>
          <w:bCs/>
          <w:vanish/>
          <w:sz w:val="32"/>
          <w:szCs w:val="20"/>
          <w:lang w:eastAsia="ru-RU"/>
        </w:rPr>
      </w:pPr>
      <w:bookmarkStart w:id="4418" w:name="_Toc171631644"/>
      <w:bookmarkStart w:id="4419" w:name="_Toc171631716"/>
      <w:bookmarkStart w:id="4420" w:name="_Toc174373555"/>
      <w:bookmarkStart w:id="4421" w:name="_Toc174376944"/>
      <w:bookmarkStart w:id="4422" w:name="_Toc183448548"/>
      <w:bookmarkStart w:id="4423" w:name="_Toc183465455"/>
      <w:bookmarkStart w:id="4424" w:name="_Toc183467049"/>
      <w:bookmarkStart w:id="4425" w:name="_Toc183468643"/>
      <w:bookmarkStart w:id="4426" w:name="_Toc183511437"/>
      <w:bookmarkStart w:id="4427" w:name="_Toc183524188"/>
      <w:bookmarkStart w:id="4428" w:name="_Toc183525780"/>
      <w:bookmarkStart w:id="4429" w:name="_Toc183530125"/>
      <w:bookmarkStart w:id="4430" w:name="_Toc183534471"/>
      <w:bookmarkStart w:id="4431" w:name="_Toc183538812"/>
      <w:bookmarkStart w:id="4432" w:name="_Toc183540314"/>
      <w:bookmarkStart w:id="4433" w:name="_Toc186889219"/>
      <w:bookmarkStart w:id="4434" w:name="_Toc186891613"/>
      <w:bookmarkStart w:id="4435" w:name="_Toc188892311"/>
      <w:bookmarkStart w:id="4436" w:name="_Toc188972103"/>
      <w:bookmarkStart w:id="4437" w:name="_Toc189844479"/>
      <w:bookmarkStart w:id="4438" w:name="_Toc190278831"/>
      <w:bookmarkStart w:id="4439" w:name="_Toc190281053"/>
      <w:bookmarkStart w:id="4440" w:name="_Toc190281143"/>
      <w:bookmarkStart w:id="4441" w:name="_Toc190785679"/>
      <w:bookmarkStart w:id="4442" w:name="_Toc192542454"/>
      <w:bookmarkStart w:id="4443" w:name="_Toc196148509"/>
      <w:bookmarkStart w:id="4444" w:name="_Toc210980031"/>
      <w:bookmarkStart w:id="4445" w:name="_Toc211816813"/>
      <w:bookmarkStart w:id="4446" w:name="_Toc211816904"/>
      <w:bookmarkStart w:id="4447" w:name="_Toc211852299"/>
      <w:bookmarkStart w:id="4448" w:name="_Toc212038218"/>
      <w:bookmarkStart w:id="4449" w:name="_Toc212045728"/>
      <w:bookmarkStart w:id="4450" w:name="_Toc212052725"/>
      <w:bookmarkStart w:id="4451" w:name="_Toc212665766"/>
      <w:bookmarkStart w:id="4452" w:name="_Toc212810683"/>
      <w:bookmarkStart w:id="4453" w:name="_Toc212816711"/>
      <w:bookmarkStart w:id="4454" w:name="_Toc212818879"/>
      <w:bookmarkStart w:id="4455" w:name="_Toc212823526"/>
      <w:bookmarkStart w:id="4456" w:name="_Toc212823618"/>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p>
    <w:p w14:paraId="2812E578" w14:textId="77777777" w:rsidR="00D076D9" w:rsidRPr="004C3E23" w:rsidRDefault="00D076D9">
      <w:pPr>
        <w:pStyle w:val="afffff4"/>
        <w:keepNext/>
        <w:numPr>
          <w:ilvl w:val="2"/>
          <w:numId w:val="7"/>
        </w:numPr>
        <w:spacing w:before="360" w:after="120" w:line="240" w:lineRule="auto"/>
        <w:contextualSpacing w:val="0"/>
        <w:jc w:val="both"/>
        <w:outlineLvl w:val="2"/>
        <w:rPr>
          <w:rFonts w:ascii="Times New Roman" w:eastAsia="Calibri" w:hAnsi="Times New Roman" w:cs="Times New Roman"/>
          <w:b/>
          <w:bCs/>
          <w:vanish/>
          <w:color w:val="000000"/>
          <w:sz w:val="28"/>
          <w:szCs w:val="20"/>
          <w:lang w:eastAsia="ru-RU"/>
        </w:rPr>
      </w:pPr>
      <w:bookmarkStart w:id="4457" w:name="_Toc171631645"/>
      <w:bookmarkStart w:id="4458" w:name="_Toc171631717"/>
      <w:bookmarkStart w:id="4459" w:name="_Toc174373556"/>
      <w:bookmarkStart w:id="4460" w:name="_Toc174376945"/>
      <w:bookmarkStart w:id="4461" w:name="_Toc183448549"/>
      <w:bookmarkStart w:id="4462" w:name="_Toc183465456"/>
      <w:bookmarkStart w:id="4463" w:name="_Toc183467050"/>
      <w:bookmarkStart w:id="4464" w:name="_Toc183468644"/>
      <w:bookmarkStart w:id="4465" w:name="_Toc183511438"/>
      <w:bookmarkStart w:id="4466" w:name="_Toc183524189"/>
      <w:bookmarkStart w:id="4467" w:name="_Toc183525781"/>
      <w:bookmarkStart w:id="4468" w:name="_Toc183530126"/>
      <w:bookmarkStart w:id="4469" w:name="_Toc183534472"/>
      <w:bookmarkStart w:id="4470" w:name="_Toc183538813"/>
      <w:bookmarkStart w:id="4471" w:name="_Toc183540315"/>
      <w:bookmarkStart w:id="4472" w:name="_Toc186889220"/>
      <w:bookmarkStart w:id="4473" w:name="_Toc186891614"/>
      <w:bookmarkStart w:id="4474" w:name="_Toc188892312"/>
      <w:bookmarkStart w:id="4475" w:name="_Toc188972104"/>
      <w:bookmarkStart w:id="4476" w:name="_Toc189844480"/>
      <w:bookmarkStart w:id="4477" w:name="_Toc190278832"/>
      <w:bookmarkStart w:id="4478" w:name="_Toc190281054"/>
      <w:bookmarkStart w:id="4479" w:name="_Toc190281144"/>
      <w:bookmarkStart w:id="4480" w:name="_Toc190785680"/>
      <w:bookmarkStart w:id="4481" w:name="_Toc192542455"/>
      <w:bookmarkStart w:id="4482" w:name="_Toc196148510"/>
      <w:bookmarkStart w:id="4483" w:name="_Toc210980032"/>
      <w:bookmarkStart w:id="4484" w:name="_Toc211816814"/>
      <w:bookmarkStart w:id="4485" w:name="_Toc211816905"/>
      <w:bookmarkStart w:id="4486" w:name="_Toc211852300"/>
      <w:bookmarkStart w:id="4487" w:name="_Toc212038219"/>
      <w:bookmarkStart w:id="4488" w:name="_Toc212045729"/>
      <w:bookmarkStart w:id="4489" w:name="_Toc212052726"/>
      <w:bookmarkStart w:id="4490" w:name="_Toc212665767"/>
      <w:bookmarkStart w:id="4491" w:name="_Toc212810684"/>
      <w:bookmarkStart w:id="4492" w:name="_Toc212816712"/>
      <w:bookmarkStart w:id="4493" w:name="_Toc212818880"/>
      <w:bookmarkStart w:id="4494" w:name="_Toc212823527"/>
      <w:bookmarkStart w:id="4495" w:name="_Toc212823619"/>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p>
    <w:p w14:paraId="77F9F499" w14:textId="77777777" w:rsidR="00D076D9" w:rsidRPr="004C3E23" w:rsidRDefault="00D076D9">
      <w:pPr>
        <w:pStyle w:val="afffff4"/>
        <w:keepNext/>
        <w:numPr>
          <w:ilvl w:val="2"/>
          <w:numId w:val="7"/>
        </w:numPr>
        <w:spacing w:before="360" w:after="120" w:line="240" w:lineRule="auto"/>
        <w:contextualSpacing w:val="0"/>
        <w:jc w:val="both"/>
        <w:outlineLvl w:val="2"/>
        <w:rPr>
          <w:rFonts w:ascii="Times New Roman" w:eastAsia="Calibri" w:hAnsi="Times New Roman" w:cs="Times New Roman"/>
          <w:b/>
          <w:bCs/>
          <w:vanish/>
          <w:color w:val="000000"/>
          <w:sz w:val="28"/>
          <w:szCs w:val="20"/>
          <w:lang w:eastAsia="ru-RU"/>
        </w:rPr>
      </w:pPr>
      <w:bookmarkStart w:id="4496" w:name="_Toc171631646"/>
      <w:bookmarkStart w:id="4497" w:name="_Toc171631718"/>
      <w:bookmarkStart w:id="4498" w:name="_Toc174373557"/>
      <w:bookmarkStart w:id="4499" w:name="_Toc174376946"/>
      <w:bookmarkStart w:id="4500" w:name="_Toc183448550"/>
      <w:bookmarkStart w:id="4501" w:name="_Toc183465457"/>
      <w:bookmarkStart w:id="4502" w:name="_Toc183467051"/>
      <w:bookmarkStart w:id="4503" w:name="_Toc183468645"/>
      <w:bookmarkStart w:id="4504" w:name="_Toc183511439"/>
      <w:bookmarkStart w:id="4505" w:name="_Toc183524190"/>
      <w:bookmarkStart w:id="4506" w:name="_Toc183525782"/>
      <w:bookmarkStart w:id="4507" w:name="_Toc183530127"/>
      <w:bookmarkStart w:id="4508" w:name="_Toc183534473"/>
      <w:bookmarkStart w:id="4509" w:name="_Toc183538814"/>
      <w:bookmarkStart w:id="4510" w:name="_Toc183540316"/>
      <w:bookmarkStart w:id="4511" w:name="_Toc186889221"/>
      <w:bookmarkStart w:id="4512" w:name="_Toc186891615"/>
      <w:bookmarkStart w:id="4513" w:name="_Toc188892313"/>
      <w:bookmarkStart w:id="4514" w:name="_Toc188972105"/>
      <w:bookmarkStart w:id="4515" w:name="_Toc189844481"/>
      <w:bookmarkStart w:id="4516" w:name="_Toc190278833"/>
      <w:bookmarkStart w:id="4517" w:name="_Toc190281055"/>
      <w:bookmarkStart w:id="4518" w:name="_Toc190281145"/>
      <w:bookmarkStart w:id="4519" w:name="_Toc190785681"/>
      <w:bookmarkStart w:id="4520" w:name="_Toc192542456"/>
      <w:bookmarkStart w:id="4521" w:name="_Toc196148511"/>
      <w:bookmarkStart w:id="4522" w:name="_Toc210980033"/>
      <w:bookmarkStart w:id="4523" w:name="_Toc211816815"/>
      <w:bookmarkStart w:id="4524" w:name="_Toc211816906"/>
      <w:bookmarkStart w:id="4525" w:name="_Toc211852301"/>
      <w:bookmarkStart w:id="4526" w:name="_Toc212038220"/>
      <w:bookmarkStart w:id="4527" w:name="_Toc212045730"/>
      <w:bookmarkStart w:id="4528" w:name="_Toc212052727"/>
      <w:bookmarkStart w:id="4529" w:name="_Toc212665768"/>
      <w:bookmarkStart w:id="4530" w:name="_Toc212810685"/>
      <w:bookmarkStart w:id="4531" w:name="_Toc212816713"/>
      <w:bookmarkStart w:id="4532" w:name="_Toc212818881"/>
      <w:bookmarkStart w:id="4533" w:name="_Toc212823528"/>
      <w:bookmarkStart w:id="4534" w:name="_Toc212823620"/>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p>
    <w:p w14:paraId="4B2980C6" w14:textId="77777777" w:rsidR="00D076D9" w:rsidRPr="004C3E23" w:rsidRDefault="00D708D3">
      <w:pPr>
        <w:pStyle w:val="40"/>
      </w:pPr>
      <w:r w:rsidRPr="004C3E23">
        <w:t>Принятие к учету права пользования активом</w:t>
      </w:r>
      <w:bookmarkEnd w:id="4334"/>
      <w:bookmarkEnd w:id="4335"/>
      <w:bookmarkEnd w:id="4336"/>
      <w:bookmarkEnd w:id="4337"/>
    </w:p>
    <w:p w14:paraId="123E1B0D" w14:textId="77777777" w:rsidR="00D076D9" w:rsidRPr="004C3E23" w:rsidRDefault="00D708D3">
      <w:pPr>
        <w:pStyle w:val="aa"/>
        <w:rPr>
          <w:color w:val="000000" w:themeColor="text1"/>
        </w:rPr>
      </w:pPr>
      <w:r w:rsidRPr="004C3E23">
        <w:rPr>
          <w:color w:val="000000" w:themeColor="text1"/>
          <w:szCs w:val="28"/>
        </w:rPr>
        <w:t>При принятии к учету права пользования, в соответствующем документе необходимо заполнить реквизит «Условие пользования». Данный реквизит в ранее сформированных документах будет не заполнен.</w:t>
      </w:r>
    </w:p>
    <w:p w14:paraId="73A08382"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7FB93339" wp14:editId="7EEF17E6">
                <wp:extent cx="5940425" cy="2685415"/>
                <wp:effectExtent l="0" t="0" r="0" b="0"/>
                <wp:docPr id="2187" name="Врезка1058"/>
                <wp:cNvGraphicFramePr/>
                <a:graphic xmlns:a="http://schemas.openxmlformats.org/drawingml/2006/main">
                  <a:graphicData uri="http://schemas.microsoft.com/office/word/2010/wordprocessingShape">
                    <wps:wsp>
                      <wps:cNvSpPr/>
                      <wps:spPr bwMode="auto">
                        <a:xfrm>
                          <a:off x="0" y="0"/>
                          <a:ext cx="5940360" cy="26852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2A35ED9" w14:textId="77777777" w:rsidR="00BD1EBB" w:rsidRDefault="00BD1EBB">
                            <w:pPr>
                              <w:pStyle w:val="aff2"/>
                            </w:pPr>
                            <w:r>
                              <w:rPr>
                                <w:noProof/>
                              </w:rPr>
                              <w:drawing>
                                <wp:inline distT="0" distB="0" distL="0" distR="0" wp14:anchorId="4DBBCE7F" wp14:editId="38EDB3EE">
                                  <wp:extent cx="5940425" cy="2312670"/>
                                  <wp:effectExtent l="0" t="0" r="0" b="0"/>
                                  <wp:docPr id="2788"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 name="Рисунок 1025"/>
                                          <pic:cNvPicPr>
                                            <a:picLocks noChangeAspect="1"/>
                                          </pic:cNvPicPr>
                                        </pic:nvPicPr>
                                        <pic:blipFill>
                                          <a:blip r:embed="rId1233"/>
                                          <a:stretch/>
                                        </pic:blipFill>
                                        <pic:spPr bwMode="auto">
                                          <a:xfrm>
                                            <a:off x="0" y="0"/>
                                            <a:ext cx="5940425" cy="231267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FB93339" id="Врезка1058" o:spid="_x0000_s1579" style="width:467.75pt;height:21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" stroked="f" strokeweight="0">
                <v:textbox inset="0,0,0,0">
                  <w:txbxContent>
                    <w:p w14:paraId="32A35ED9" w14:textId="77777777" w:rsidR="00BD1EBB" w:rsidRDefault="00BD1EBB">
                      <w:pPr>
                        <w:pStyle w:val="aff2"/>
                      </w:pPr>
                      <w:r>
                        <w:rPr>
                          <w:noProof/>
                        </w:rPr>
                        <w:drawing>
                          <wp:inline distT="0" distB="0" distL="0" distR="0" wp14:anchorId="4DBBCE7F" wp14:editId="38EDB3EE">
                            <wp:extent cx="5940425" cy="2312670"/>
                            <wp:effectExtent l="0" t="0" r="0" b="0"/>
                            <wp:docPr id="2788"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 name="Рисунок 1025"/>
                                    <pic:cNvPicPr>
                                      <a:picLocks noChangeAspect="1"/>
                                    </pic:cNvPicPr>
                                  </pic:nvPicPr>
                                  <pic:blipFill>
                                    <a:blip r:embed="rId1233"/>
                                    <a:stretch/>
                                  </pic:blipFill>
                                  <pic:spPr bwMode="auto">
                                    <a:xfrm>
                                      <a:off x="0" y="0"/>
                                      <a:ext cx="5940425" cy="2312670"/>
                                    </a:xfrm>
                                    <a:prstGeom prst="rect">
                                      <a:avLst/>
                                    </a:prstGeom>
                                  </pic:spPr>
                                </pic:pic>
                              </a:graphicData>
                            </a:graphic>
                          </wp:inline>
                        </w:drawing>
                      </w:r>
                      <w:r>
                        <w:t xml:space="preserve"> </w:t>
                      </w:r>
                    </w:p>
                  </w:txbxContent>
                </v:textbox>
                <w10:anchorlock/>
              </v:rect>
            </w:pict>
          </mc:Fallback>
        </mc:AlternateContent>
      </w:r>
    </w:p>
    <w:p w14:paraId="6FE1FE7F" w14:textId="4C694E35" w:rsidR="00D076D9" w:rsidRPr="004C3E23" w:rsidRDefault="00D708D3">
      <w:pPr>
        <w:pStyle w:val="aff2"/>
      </w:pPr>
      <w:bookmarkStart w:id="4535" w:name="_Toc21282532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1699</w:t>
      </w:r>
      <w:bookmarkEnd w:id="4535"/>
      <w:r w:rsidR="00EC4368" w:rsidRPr="004C3E23">
        <w:rPr>
          <w:noProof/>
        </w:rPr>
        <w:fldChar w:fldCharType="end"/>
      </w:r>
    </w:p>
    <w:p w14:paraId="4BED3A1C" w14:textId="77777777" w:rsidR="00D076D9" w:rsidRPr="004C3E23" w:rsidRDefault="00D076D9">
      <w:pPr>
        <w:keepNext/>
        <w:rPr>
          <w:color w:val="000000" w:themeColor="text1"/>
        </w:rPr>
      </w:pPr>
    </w:p>
    <w:p w14:paraId="66DB1445" w14:textId="77777777" w:rsidR="00D076D9" w:rsidRPr="004C3E23" w:rsidRDefault="00D708D3">
      <w:pPr>
        <w:pStyle w:val="aa"/>
        <w:rPr>
          <w:color w:val="000000" w:themeColor="text1"/>
        </w:rPr>
      </w:pPr>
      <w:r w:rsidRPr="004C3E23">
        <w:rPr>
          <w:color w:val="000000" w:themeColor="text1"/>
          <w:szCs w:val="28"/>
        </w:rPr>
        <w:t>При заполнении реквизита «Договор», на вкладке «Общие сведения» необходимо также установить флажок «Автоматически отразить в графиках исполнения».</w:t>
      </w:r>
    </w:p>
    <w:p w14:paraId="7DA57B92"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3574DF0C" wp14:editId="5F9D9903">
                <wp:extent cx="5940425" cy="2606040"/>
                <wp:effectExtent l="0" t="0" r="0" b="0"/>
                <wp:docPr id="2189" name="Врезка1059"/>
                <wp:cNvGraphicFramePr/>
                <a:graphic xmlns:a="http://schemas.openxmlformats.org/drawingml/2006/main">
                  <a:graphicData uri="http://schemas.microsoft.com/office/word/2010/wordprocessingShape">
                    <wps:wsp>
                      <wps:cNvSpPr/>
                      <wps:spPr bwMode="auto">
                        <a:xfrm>
                          <a:off x="0" y="0"/>
                          <a:ext cx="5940360" cy="260604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350765C4" w14:textId="77777777" w:rsidR="00BD1EBB" w:rsidRDefault="00BD1EBB">
                            <w:pPr>
                              <w:pStyle w:val="aff2"/>
                            </w:pPr>
                            <w:r>
                              <w:rPr>
                                <w:noProof/>
                              </w:rPr>
                              <w:drawing>
                                <wp:inline distT="0" distB="0" distL="0" distR="0" wp14:anchorId="121C8A7B" wp14:editId="6BF93C11">
                                  <wp:extent cx="5940425" cy="2233295"/>
                                  <wp:effectExtent l="0" t="0" r="0" b="0"/>
                                  <wp:docPr id="2789"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 name="Рисунок 1026"/>
                                          <pic:cNvPicPr>
                                            <a:picLocks noChangeAspect="1"/>
                                          </pic:cNvPicPr>
                                        </pic:nvPicPr>
                                        <pic:blipFill>
                                          <a:blip r:embed="rId1234"/>
                                          <a:stretch/>
                                        </pic:blipFill>
                                        <pic:spPr bwMode="auto">
                                          <a:xfrm>
                                            <a:off x="0" y="0"/>
                                            <a:ext cx="5940425" cy="223329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574DF0C" id="Врезка1059" o:spid="_x0000_s1580" style="width:467.75pt;height:20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" stroked="f" strokeweight="0">
                <v:textbox inset="0,0,0,0">
                  <w:txbxContent>
                    <w:p w14:paraId="350765C4" w14:textId="77777777" w:rsidR="00BD1EBB" w:rsidRDefault="00BD1EBB">
                      <w:pPr>
                        <w:pStyle w:val="aff2"/>
                      </w:pPr>
                      <w:r>
                        <w:rPr>
                          <w:noProof/>
                        </w:rPr>
                        <w:drawing>
                          <wp:inline distT="0" distB="0" distL="0" distR="0" wp14:anchorId="121C8A7B" wp14:editId="6BF93C11">
                            <wp:extent cx="5940425" cy="2233295"/>
                            <wp:effectExtent l="0" t="0" r="0" b="0"/>
                            <wp:docPr id="2789"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 name="Рисунок 1026"/>
                                    <pic:cNvPicPr>
                                      <a:picLocks noChangeAspect="1"/>
                                    </pic:cNvPicPr>
                                  </pic:nvPicPr>
                                  <pic:blipFill>
                                    <a:blip r:embed="rId1234"/>
                                    <a:stretch/>
                                  </pic:blipFill>
                                  <pic:spPr bwMode="auto">
                                    <a:xfrm>
                                      <a:off x="0" y="0"/>
                                      <a:ext cx="5940425" cy="2233295"/>
                                    </a:xfrm>
                                    <a:prstGeom prst="rect">
                                      <a:avLst/>
                                    </a:prstGeom>
                                  </pic:spPr>
                                </pic:pic>
                              </a:graphicData>
                            </a:graphic>
                          </wp:inline>
                        </w:drawing>
                      </w:r>
                      <w:r>
                        <w:t xml:space="preserve"> </w:t>
                      </w:r>
                    </w:p>
                  </w:txbxContent>
                </v:textbox>
                <w10:anchorlock/>
              </v:rect>
            </w:pict>
          </mc:Fallback>
        </mc:AlternateContent>
      </w:r>
    </w:p>
    <w:p w14:paraId="50828E71" w14:textId="39190A79" w:rsidR="00D076D9" w:rsidRPr="004C3E23" w:rsidRDefault="00D708D3">
      <w:pPr>
        <w:pStyle w:val="aff2"/>
      </w:pPr>
      <w:bookmarkStart w:id="4536" w:name="_Toc21282532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1700</w:t>
      </w:r>
      <w:bookmarkEnd w:id="4536"/>
      <w:r w:rsidR="00EC4368" w:rsidRPr="004C3E23">
        <w:rPr>
          <w:noProof/>
        </w:rPr>
        <w:fldChar w:fldCharType="end"/>
      </w:r>
    </w:p>
    <w:p w14:paraId="3B9F6F60" w14:textId="77777777" w:rsidR="00D076D9" w:rsidRPr="004C3E23" w:rsidRDefault="00D076D9">
      <w:pPr>
        <w:keepNext/>
        <w:rPr>
          <w:color w:val="000000" w:themeColor="text1"/>
        </w:rPr>
      </w:pPr>
    </w:p>
    <w:p w14:paraId="6E80860C" w14:textId="77777777" w:rsidR="00D076D9" w:rsidRPr="004C3E23" w:rsidRDefault="00D708D3">
      <w:pPr>
        <w:pStyle w:val="aa"/>
        <w:rPr>
          <w:color w:val="000000" w:themeColor="text1"/>
        </w:rPr>
      </w:pPr>
      <w:r w:rsidRPr="004C3E23">
        <w:rPr>
          <w:color w:val="000000" w:themeColor="text1"/>
          <w:szCs w:val="28"/>
        </w:rPr>
        <w:t>Данный флажок доступен для установки, когда в договоре установлены флажки «График платежей» и «План-график закупок», также обязательные к установке.</w:t>
      </w:r>
    </w:p>
    <w:p w14:paraId="53A361D6" w14:textId="77777777" w:rsidR="00D076D9" w:rsidRPr="004C3E23" w:rsidRDefault="00D708D3" w:rsidP="00546044">
      <w:pPr>
        <w:ind w:firstLine="0"/>
        <w:jc w:val="center"/>
        <w:rPr>
          <w:noProof/>
        </w:rPr>
      </w:pPr>
      <w:r w:rsidRPr="004C3E23">
        <w:rPr>
          <w:noProof/>
        </w:rPr>
        <w:lastRenderedPageBreak/>
        <mc:AlternateContent>
          <mc:Choice Requires="wps">
            <w:drawing>
              <wp:inline distT="0" distB="0" distL="0" distR="0" wp14:anchorId="3C03F722" wp14:editId="7F2CB488">
                <wp:extent cx="5940425" cy="1825625"/>
                <wp:effectExtent l="0" t="0" r="0" b="0"/>
                <wp:docPr id="2191" name="Врезка1060"/>
                <wp:cNvGraphicFramePr/>
                <a:graphic xmlns:a="http://schemas.openxmlformats.org/drawingml/2006/main">
                  <a:graphicData uri="http://schemas.microsoft.com/office/word/2010/wordprocessingShape">
                    <wps:wsp>
                      <wps:cNvSpPr/>
                      <wps:spPr bwMode="auto">
                        <a:xfrm>
                          <a:off x="0" y="0"/>
                          <a:ext cx="5940360" cy="18255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2CF62AD0" w14:textId="77777777" w:rsidR="00BD1EBB" w:rsidRDefault="00BD1EBB">
                            <w:pPr>
                              <w:pStyle w:val="aff2"/>
                            </w:pPr>
                            <w:r>
                              <w:rPr>
                                <w:noProof/>
                              </w:rPr>
                              <w:drawing>
                                <wp:inline distT="0" distB="0" distL="0" distR="0" wp14:anchorId="53823888" wp14:editId="45BFAA06">
                                  <wp:extent cx="5940425" cy="1452880"/>
                                  <wp:effectExtent l="0" t="0" r="0" b="0"/>
                                  <wp:docPr id="2790" name="Изображение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 name="Изображение205"/>
                                          <pic:cNvPicPr>
                                            <a:picLocks noChangeAspect="1"/>
                                          </pic:cNvPicPr>
                                        </pic:nvPicPr>
                                        <pic:blipFill>
                                          <a:blip r:embed="rId1235"/>
                                          <a:stretch/>
                                        </pic:blipFill>
                                        <pic:spPr bwMode="auto">
                                          <a:xfrm>
                                            <a:off x="0" y="0"/>
                                            <a:ext cx="5940425" cy="14528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3C03F722" id="Врезка1060" o:spid="_x0000_s1581" style="width:467.75pt;height:14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" stroked="f" strokeweight="0">
                <v:stroke joinstyle="round"/>
                <v:textbox inset="0,0,0,0">
                  <w:txbxContent>
                    <w:p w14:paraId="2CF62AD0" w14:textId="77777777" w:rsidR="00BD1EBB" w:rsidRDefault="00BD1EBB">
                      <w:pPr>
                        <w:pStyle w:val="aff2"/>
                      </w:pPr>
                      <w:r>
                        <w:rPr>
                          <w:noProof/>
                        </w:rPr>
                        <w:drawing>
                          <wp:inline distT="0" distB="0" distL="0" distR="0" wp14:anchorId="53823888" wp14:editId="45BFAA06">
                            <wp:extent cx="5940425" cy="1452880"/>
                            <wp:effectExtent l="0" t="0" r="0" b="0"/>
                            <wp:docPr id="2790" name="Изображение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 name="Изображение205"/>
                                    <pic:cNvPicPr>
                                      <a:picLocks noChangeAspect="1"/>
                                    </pic:cNvPicPr>
                                  </pic:nvPicPr>
                                  <pic:blipFill>
                                    <a:blip r:embed="rId1235"/>
                                    <a:stretch/>
                                  </pic:blipFill>
                                  <pic:spPr bwMode="auto">
                                    <a:xfrm>
                                      <a:off x="0" y="0"/>
                                      <a:ext cx="5940425" cy="1452880"/>
                                    </a:xfrm>
                                    <a:prstGeom prst="rect">
                                      <a:avLst/>
                                    </a:prstGeom>
                                  </pic:spPr>
                                </pic:pic>
                              </a:graphicData>
                            </a:graphic>
                          </wp:inline>
                        </w:drawing>
                      </w:r>
                      <w:r>
                        <w:t xml:space="preserve"> </w:t>
                      </w:r>
                    </w:p>
                  </w:txbxContent>
                </v:textbox>
                <w10:anchorlock/>
              </v:rect>
            </w:pict>
          </mc:Fallback>
        </mc:AlternateContent>
      </w:r>
    </w:p>
    <w:p w14:paraId="3DED22BD" w14:textId="6ACD3634" w:rsidR="00D076D9" w:rsidRPr="004C3E23" w:rsidRDefault="00D708D3">
      <w:pPr>
        <w:pStyle w:val="aff2"/>
      </w:pPr>
      <w:bookmarkStart w:id="4537" w:name="_Toc21282532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1701</w:t>
      </w:r>
      <w:bookmarkEnd w:id="4537"/>
      <w:r w:rsidR="00EC4368" w:rsidRPr="004C3E23">
        <w:rPr>
          <w:noProof/>
        </w:rPr>
        <w:fldChar w:fldCharType="end"/>
      </w:r>
    </w:p>
    <w:p w14:paraId="4D5A77E3" w14:textId="77777777" w:rsidR="00D076D9" w:rsidRPr="004C3E23" w:rsidRDefault="00D076D9">
      <w:pPr>
        <w:keepNext/>
        <w:rPr>
          <w:color w:val="000000" w:themeColor="text1"/>
        </w:rPr>
      </w:pPr>
    </w:p>
    <w:p w14:paraId="22B62764" w14:textId="77777777" w:rsidR="00D076D9" w:rsidRPr="004C3E23" w:rsidRDefault="00D708D3">
      <w:pPr>
        <w:pStyle w:val="aa"/>
        <w:rPr>
          <w:color w:val="000000" w:themeColor="text1"/>
        </w:rPr>
      </w:pPr>
      <w:r w:rsidRPr="004C3E23">
        <w:rPr>
          <w:color w:val="000000" w:themeColor="text1"/>
          <w:szCs w:val="28"/>
        </w:rPr>
        <w:t xml:space="preserve"> На вкладке «Основные средства, НПА» необходимо добавить объекты учета прав пользования. Для каждого объекта учета предусмотрен реквизит «График амортизации».</w:t>
      </w:r>
    </w:p>
    <w:p w14:paraId="4111FEB2"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7116B5CC" wp14:editId="0F493EA3">
                <wp:extent cx="5940425" cy="1911350"/>
                <wp:effectExtent l="0" t="0" r="0" b="0"/>
                <wp:docPr id="2193" name="Врезка1061"/>
                <wp:cNvGraphicFramePr/>
                <a:graphic xmlns:a="http://schemas.openxmlformats.org/drawingml/2006/main">
                  <a:graphicData uri="http://schemas.microsoft.com/office/word/2010/wordprocessingShape">
                    <wps:wsp>
                      <wps:cNvSpPr/>
                      <wps:spPr bwMode="auto">
                        <a:xfrm>
                          <a:off x="0" y="0"/>
                          <a:ext cx="5940360" cy="19112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20D1881" w14:textId="77777777" w:rsidR="00BD1EBB" w:rsidRDefault="00BD1EBB">
                            <w:pPr>
                              <w:pStyle w:val="aff2"/>
                            </w:pPr>
                            <w:r>
                              <w:rPr>
                                <w:noProof/>
                              </w:rPr>
                              <w:drawing>
                                <wp:inline distT="0" distB="0" distL="0" distR="0" wp14:anchorId="64EA823E" wp14:editId="13936B1A">
                                  <wp:extent cx="5940425" cy="1538605"/>
                                  <wp:effectExtent l="0" t="0" r="0" b="0"/>
                                  <wp:docPr id="2791" name="Изображение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 name="Изображение206"/>
                                          <pic:cNvPicPr>
                                            <a:picLocks noChangeAspect="1"/>
                                          </pic:cNvPicPr>
                                        </pic:nvPicPr>
                                        <pic:blipFill>
                                          <a:blip r:embed="rId1236"/>
                                          <a:stretch/>
                                        </pic:blipFill>
                                        <pic:spPr bwMode="auto">
                                          <a:xfrm>
                                            <a:off x="0" y="0"/>
                                            <a:ext cx="5940425" cy="153860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116B5CC" id="Врезка1061" o:spid="_x0000_s1582" style="width:467.75pt;height:1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" stroked="f" strokeweight="0">
                <v:stroke joinstyle="round"/>
                <v:textbox inset="0,0,0,0">
                  <w:txbxContent>
                    <w:p w14:paraId="620D1881" w14:textId="77777777" w:rsidR="00BD1EBB" w:rsidRDefault="00BD1EBB">
                      <w:pPr>
                        <w:pStyle w:val="aff2"/>
                      </w:pPr>
                      <w:r>
                        <w:rPr>
                          <w:noProof/>
                        </w:rPr>
                        <w:drawing>
                          <wp:inline distT="0" distB="0" distL="0" distR="0" wp14:anchorId="64EA823E" wp14:editId="13936B1A">
                            <wp:extent cx="5940425" cy="1538605"/>
                            <wp:effectExtent l="0" t="0" r="0" b="0"/>
                            <wp:docPr id="2791" name="Изображение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 name="Изображение206"/>
                                    <pic:cNvPicPr>
                                      <a:picLocks noChangeAspect="1"/>
                                    </pic:cNvPicPr>
                                  </pic:nvPicPr>
                                  <pic:blipFill>
                                    <a:blip r:embed="rId1236"/>
                                    <a:stretch/>
                                  </pic:blipFill>
                                  <pic:spPr bwMode="auto">
                                    <a:xfrm>
                                      <a:off x="0" y="0"/>
                                      <a:ext cx="5940425" cy="1538605"/>
                                    </a:xfrm>
                                    <a:prstGeom prst="rect">
                                      <a:avLst/>
                                    </a:prstGeom>
                                  </pic:spPr>
                                </pic:pic>
                              </a:graphicData>
                            </a:graphic>
                          </wp:inline>
                        </w:drawing>
                      </w:r>
                      <w:r>
                        <w:t xml:space="preserve"> </w:t>
                      </w:r>
                    </w:p>
                  </w:txbxContent>
                </v:textbox>
                <w10:anchorlock/>
              </v:rect>
            </w:pict>
          </mc:Fallback>
        </mc:AlternateContent>
      </w:r>
    </w:p>
    <w:p w14:paraId="6A64C48F" w14:textId="4D1EB9FE" w:rsidR="00D076D9" w:rsidRPr="004C3E23" w:rsidRDefault="00D708D3">
      <w:pPr>
        <w:pStyle w:val="aff2"/>
      </w:pPr>
      <w:bookmarkStart w:id="4538" w:name="_Toc212825326"/>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1702</w:t>
      </w:r>
      <w:bookmarkEnd w:id="4538"/>
      <w:r w:rsidR="00EC4368" w:rsidRPr="004C3E23">
        <w:rPr>
          <w:noProof/>
        </w:rPr>
        <w:fldChar w:fldCharType="end"/>
      </w:r>
    </w:p>
    <w:p w14:paraId="36D5903F" w14:textId="77777777" w:rsidR="00D076D9" w:rsidRPr="004C3E23" w:rsidRDefault="00D076D9">
      <w:pPr>
        <w:keepNext/>
        <w:rPr>
          <w:color w:val="000000" w:themeColor="text1"/>
        </w:rPr>
      </w:pPr>
    </w:p>
    <w:p w14:paraId="3A0B82C0" w14:textId="77777777" w:rsidR="00D076D9" w:rsidRPr="004C3E23" w:rsidRDefault="00D708D3">
      <w:pPr>
        <w:pStyle w:val="aa"/>
        <w:rPr>
          <w:color w:val="000000" w:themeColor="text1"/>
        </w:rPr>
      </w:pPr>
      <w:r w:rsidRPr="004C3E23">
        <w:rPr>
          <w:color w:val="000000" w:themeColor="text1"/>
          <w:szCs w:val="28"/>
        </w:rPr>
        <w:t>Прочие реквизиты документа заполняются типовым способом в зависимости от договора, после чего документ необходимо отразить в учете. При отражении документа формируются движения по регистрам:</w:t>
      </w:r>
    </w:p>
    <w:p w14:paraId="66A3CCA0" w14:textId="77777777" w:rsidR="00D076D9" w:rsidRPr="004C3E23" w:rsidRDefault="00D708D3">
      <w:pPr>
        <w:pStyle w:val="aa"/>
        <w:numPr>
          <w:ilvl w:val="0"/>
          <w:numId w:val="55"/>
        </w:numPr>
        <w:spacing w:before="120" w:after="120"/>
        <w:ind w:left="0" w:firstLine="709"/>
        <w:contextualSpacing/>
        <w:rPr>
          <w:color w:val="000000" w:themeColor="text1"/>
        </w:rPr>
      </w:pPr>
      <w:r w:rsidRPr="004C3E23">
        <w:rPr>
          <w:color w:val="000000" w:themeColor="text1"/>
          <w:szCs w:val="28"/>
        </w:rPr>
        <w:t>«График амортизации прав пользования ОС, НПА»;</w:t>
      </w:r>
    </w:p>
    <w:p w14:paraId="34EDFDE7" w14:textId="77777777" w:rsidR="00D076D9" w:rsidRPr="004C3E23" w:rsidRDefault="00D708D3">
      <w:pPr>
        <w:pStyle w:val="aa"/>
        <w:numPr>
          <w:ilvl w:val="0"/>
          <w:numId w:val="55"/>
        </w:numPr>
        <w:spacing w:before="120" w:after="120"/>
        <w:ind w:left="0" w:firstLine="709"/>
        <w:contextualSpacing/>
        <w:rPr>
          <w:color w:val="000000" w:themeColor="text1"/>
        </w:rPr>
      </w:pPr>
      <w:r w:rsidRPr="004C3E23">
        <w:rPr>
          <w:color w:val="000000" w:themeColor="text1"/>
          <w:szCs w:val="28"/>
        </w:rPr>
        <w:t>«Исполнение обязательств поставщиками»;</w:t>
      </w:r>
    </w:p>
    <w:p w14:paraId="29325059" w14:textId="77777777" w:rsidR="00D076D9" w:rsidRPr="004C3E23" w:rsidRDefault="00D708D3">
      <w:pPr>
        <w:pStyle w:val="aa"/>
        <w:numPr>
          <w:ilvl w:val="0"/>
          <w:numId w:val="55"/>
        </w:numPr>
        <w:spacing w:before="120" w:after="120"/>
        <w:ind w:left="0" w:firstLine="709"/>
        <w:contextualSpacing/>
        <w:rPr>
          <w:color w:val="000000" w:themeColor="text1"/>
        </w:rPr>
      </w:pPr>
      <w:r w:rsidRPr="004C3E23">
        <w:rPr>
          <w:color w:val="000000" w:themeColor="text1"/>
          <w:szCs w:val="28"/>
        </w:rPr>
        <w:t>«Оплата поставщикам, кредиторам»;</w:t>
      </w:r>
    </w:p>
    <w:p w14:paraId="0A414079" w14:textId="77777777" w:rsidR="00D076D9" w:rsidRPr="004C3E23" w:rsidRDefault="00D708D3">
      <w:pPr>
        <w:pStyle w:val="aa"/>
        <w:numPr>
          <w:ilvl w:val="0"/>
          <w:numId w:val="55"/>
        </w:numPr>
        <w:spacing w:before="120" w:after="120"/>
        <w:ind w:left="0" w:firstLine="709"/>
        <w:contextualSpacing/>
        <w:rPr>
          <w:color w:val="000000" w:themeColor="text1"/>
        </w:rPr>
      </w:pPr>
      <w:r w:rsidRPr="004C3E23">
        <w:rPr>
          <w:color w:val="000000" w:themeColor="text1"/>
          <w:szCs w:val="28"/>
        </w:rPr>
        <w:t>«Параметры амортизации прав пользования ОС, НПА»;</w:t>
      </w:r>
    </w:p>
    <w:p w14:paraId="04532925" w14:textId="77777777" w:rsidR="00D076D9" w:rsidRPr="004C3E23" w:rsidRDefault="00D708D3">
      <w:pPr>
        <w:pStyle w:val="aa"/>
        <w:numPr>
          <w:ilvl w:val="0"/>
          <w:numId w:val="55"/>
        </w:numPr>
        <w:spacing w:before="120" w:after="120"/>
        <w:ind w:left="0" w:firstLine="709"/>
        <w:contextualSpacing/>
        <w:rPr>
          <w:color w:val="000000" w:themeColor="text1"/>
        </w:rPr>
      </w:pPr>
      <w:r w:rsidRPr="004C3E23">
        <w:rPr>
          <w:color w:val="000000" w:themeColor="text1"/>
          <w:szCs w:val="28"/>
        </w:rPr>
        <w:t>«Сведения об объектах прав пользования ОС, НПА».</w:t>
      </w:r>
    </w:p>
    <w:p w14:paraId="055E12FD"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07F49982" wp14:editId="4DB1BCBC">
                <wp:extent cx="5940425" cy="2125980"/>
                <wp:effectExtent l="0" t="0" r="0" b="0"/>
                <wp:docPr id="2195" name="Врезка1062"/>
                <wp:cNvGraphicFramePr/>
                <a:graphic xmlns:a="http://schemas.openxmlformats.org/drawingml/2006/main">
                  <a:graphicData uri="http://schemas.microsoft.com/office/word/2010/wordprocessingShape">
                    <wps:wsp>
                      <wps:cNvSpPr/>
                      <wps:spPr bwMode="auto">
                        <a:xfrm>
                          <a:off x="0" y="0"/>
                          <a:ext cx="5940360" cy="212616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D6CC4E3" w14:textId="77777777" w:rsidR="00BD1EBB" w:rsidRDefault="00BD1EBB">
                            <w:pPr>
                              <w:pStyle w:val="aff2"/>
                            </w:pPr>
                            <w:r>
                              <w:rPr>
                                <w:noProof/>
                              </w:rPr>
                              <w:drawing>
                                <wp:inline distT="0" distB="0" distL="0" distR="0" wp14:anchorId="19809179" wp14:editId="74599E4E">
                                  <wp:extent cx="5940425" cy="1753235"/>
                                  <wp:effectExtent l="0" t="0" r="0" b="0"/>
                                  <wp:docPr id="2792" name="Изображение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 name="Изображение207"/>
                                          <pic:cNvPicPr>
                                            <a:picLocks noChangeAspect="1"/>
                                          </pic:cNvPicPr>
                                        </pic:nvPicPr>
                                        <pic:blipFill>
                                          <a:blip r:embed="rId1237"/>
                                          <a:stretch/>
                                        </pic:blipFill>
                                        <pic:spPr bwMode="auto">
                                          <a:xfrm>
                                            <a:off x="0" y="0"/>
                                            <a:ext cx="5940425" cy="1753235"/>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07F49982" id="Врезка1062" o:spid="_x0000_s1583" style="width:467.75pt;height:16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" stroked="f" strokeweight="0">
                <v:stroke joinstyle="round"/>
                <v:textbox inset="0,0,0,0">
                  <w:txbxContent>
                    <w:p w14:paraId="4D6CC4E3" w14:textId="77777777" w:rsidR="00BD1EBB" w:rsidRDefault="00BD1EBB">
                      <w:pPr>
                        <w:pStyle w:val="aff2"/>
                      </w:pPr>
                      <w:r>
                        <w:rPr>
                          <w:noProof/>
                        </w:rPr>
                        <w:drawing>
                          <wp:inline distT="0" distB="0" distL="0" distR="0" wp14:anchorId="19809179" wp14:editId="74599E4E">
                            <wp:extent cx="5940425" cy="1753235"/>
                            <wp:effectExtent l="0" t="0" r="0" b="0"/>
                            <wp:docPr id="2792" name="Изображение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 name="Изображение207"/>
                                    <pic:cNvPicPr>
                                      <a:picLocks noChangeAspect="1"/>
                                    </pic:cNvPicPr>
                                  </pic:nvPicPr>
                                  <pic:blipFill>
                                    <a:blip r:embed="rId1237"/>
                                    <a:stretch/>
                                  </pic:blipFill>
                                  <pic:spPr bwMode="auto">
                                    <a:xfrm>
                                      <a:off x="0" y="0"/>
                                      <a:ext cx="5940425" cy="1753235"/>
                                    </a:xfrm>
                                    <a:prstGeom prst="rect">
                                      <a:avLst/>
                                    </a:prstGeom>
                                  </pic:spPr>
                                </pic:pic>
                              </a:graphicData>
                            </a:graphic>
                          </wp:inline>
                        </w:drawing>
                      </w:r>
                      <w:r>
                        <w:t xml:space="preserve"> </w:t>
                      </w:r>
                    </w:p>
                  </w:txbxContent>
                </v:textbox>
                <w10:anchorlock/>
              </v:rect>
            </w:pict>
          </mc:Fallback>
        </mc:AlternateContent>
      </w:r>
    </w:p>
    <w:p w14:paraId="050B1D46" w14:textId="2967E2D6" w:rsidR="00D076D9" w:rsidRPr="004C3E23" w:rsidRDefault="00D708D3">
      <w:pPr>
        <w:pStyle w:val="aff2"/>
      </w:pPr>
      <w:bookmarkStart w:id="4539" w:name="_Toc212825327"/>
      <w:r w:rsidRPr="004C3E23">
        <w:lastRenderedPageBreak/>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1703</w:t>
      </w:r>
      <w:bookmarkEnd w:id="4539"/>
      <w:r w:rsidR="00EC4368" w:rsidRPr="004C3E23">
        <w:rPr>
          <w:noProof/>
        </w:rPr>
        <w:fldChar w:fldCharType="end"/>
      </w:r>
    </w:p>
    <w:p w14:paraId="166EC419" w14:textId="77777777" w:rsidR="00D076D9" w:rsidRPr="004C3E23" w:rsidRDefault="00D076D9">
      <w:pPr>
        <w:pStyle w:val="Times14"/>
        <w:jc w:val="center"/>
        <w:rPr>
          <w:color w:val="000000" w:themeColor="text1"/>
        </w:rPr>
      </w:pPr>
    </w:p>
    <w:p w14:paraId="3265B95E" w14:textId="77777777" w:rsidR="00D076D9" w:rsidRPr="004C3E23" w:rsidRDefault="00D708D3">
      <w:pPr>
        <w:pStyle w:val="40"/>
      </w:pPr>
      <w:bookmarkStart w:id="4540" w:name="_Toc147934205"/>
      <w:bookmarkStart w:id="4541" w:name="_Toc148966744"/>
      <w:bookmarkStart w:id="4542" w:name="_Toc157407831"/>
      <w:bookmarkStart w:id="4543" w:name="_Toc146552305"/>
      <w:r w:rsidRPr="004C3E23">
        <w:t>Отражение факта поступления права пользования активом, его характеристик и состава</w:t>
      </w:r>
      <w:bookmarkEnd w:id="4540"/>
      <w:bookmarkEnd w:id="4541"/>
      <w:bookmarkEnd w:id="4542"/>
      <w:bookmarkEnd w:id="4543"/>
    </w:p>
    <w:p w14:paraId="03850D2A" w14:textId="77777777" w:rsidR="00D076D9" w:rsidRPr="004C3E23" w:rsidRDefault="00D708D3">
      <w:pPr>
        <w:pStyle w:val="aa"/>
        <w:rPr>
          <w:color w:val="000000" w:themeColor="text1"/>
        </w:rPr>
      </w:pPr>
      <w:r w:rsidRPr="004C3E23">
        <w:rPr>
          <w:color w:val="000000" w:themeColor="text1"/>
          <w:szCs w:val="28"/>
        </w:rPr>
        <w:t>Для отражения факта поступления имущества в аренду (пользование), регистрации состава полученного имущества и его характеристик согласно сведениям, указанным в передаточных документах: договоре, акте о приеме-передаче, описи передаваемого имущества и др. следует ввести документ «Акт приемки объектов прав пользования ОС, НПА».</w:t>
      </w:r>
    </w:p>
    <w:p w14:paraId="2256B8B6" w14:textId="77777777" w:rsidR="00D076D9" w:rsidRPr="004C3E23" w:rsidRDefault="00D708D3">
      <w:pPr>
        <w:rPr>
          <w:color w:val="000000" w:themeColor="text1"/>
        </w:rPr>
      </w:pPr>
      <w:r w:rsidRPr="004C3E23">
        <w:rPr>
          <w:color w:val="000000" w:themeColor="text1"/>
          <w:szCs w:val="28"/>
        </w:rPr>
        <w:t>Документ предназначен для отражения в учете факта поступления имущества в аренду (пользование), регистрации состава полученного имущества и его характеристик согласно сведениям, указанным в передаточных документах (договор, Акт о приеме-передаче, опись передаваемого имущества, иные).</w:t>
      </w:r>
    </w:p>
    <w:p w14:paraId="73F8D749" w14:textId="77777777" w:rsidR="00D076D9" w:rsidRPr="004C3E23" w:rsidRDefault="00D708D3">
      <w:pPr>
        <w:rPr>
          <w:color w:val="000000" w:themeColor="text1"/>
        </w:rPr>
      </w:pPr>
      <w:r w:rsidRPr="004C3E23">
        <w:rPr>
          <w:b/>
          <w:bCs/>
          <w:color w:val="000000" w:themeColor="text1"/>
          <w:szCs w:val="28"/>
        </w:rPr>
        <w:t>Бизнес-процесс по документу:</w:t>
      </w:r>
    </w:p>
    <w:p w14:paraId="2C67FC10"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36A24E17" wp14:editId="0B9AA160">
                <wp:extent cx="6029325" cy="4630420"/>
                <wp:effectExtent l="0" t="0" r="9525" b="0"/>
                <wp:docPr id="2197" name="Врезка1063"/>
                <wp:cNvGraphicFramePr/>
                <a:graphic xmlns:a="http://schemas.openxmlformats.org/drawingml/2006/main">
                  <a:graphicData uri="http://schemas.microsoft.com/office/word/2010/wordprocessingShape">
                    <wps:wsp>
                      <wps:cNvSpPr/>
                      <wps:spPr bwMode="auto">
                        <a:xfrm>
                          <a:off x="0" y="0"/>
                          <a:ext cx="6029325" cy="463042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44803CBF" w14:textId="77777777" w:rsidR="00BD1EBB" w:rsidRDefault="00BD1EBB">
                            <w:pPr>
                              <w:pStyle w:val="aff2"/>
                            </w:pPr>
                            <w:r>
                              <w:rPr>
                                <w:noProof/>
                              </w:rPr>
                              <w:drawing>
                                <wp:inline distT="0" distB="0" distL="0" distR="0" wp14:anchorId="2D1AFDE3" wp14:editId="7F8AC880">
                                  <wp:extent cx="4200525" cy="4257675"/>
                                  <wp:effectExtent l="0" t="0" r="0" b="0"/>
                                  <wp:docPr id="2793" name="Изображение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4" name="Изображение208"/>
                                          <pic:cNvPicPr>
                                            <a:picLocks noChangeAspect="1"/>
                                          </pic:cNvPicPr>
                                        </pic:nvPicPr>
                                        <pic:blipFill>
                                          <a:blip r:embed="rId1238"/>
                                          <a:stretch/>
                                        </pic:blipFill>
                                        <pic:spPr bwMode="auto">
                                          <a:xfrm>
                                            <a:off x="0" y="0"/>
                                            <a:ext cx="4200525" cy="4257675"/>
                                          </a:xfrm>
                                          <a:prstGeom prst="rect">
                                            <a:avLst/>
                                          </a:prstGeom>
                                        </pic:spPr>
                                      </pic:pic>
                                    </a:graphicData>
                                  </a:graphic>
                                </wp:inline>
                              </w:drawing>
                            </w:r>
                          </w:p>
                        </w:txbxContent>
                      </wps:txbx>
                      <wps:bodyPr lIns="0" tIns="0" rIns="0" bIns="0" anchor="t">
                        <a:noAutofit/>
                      </wps:bodyPr>
                    </wps:wsp>
                  </a:graphicData>
                </a:graphic>
              </wp:inline>
            </w:drawing>
          </mc:Choice>
          <mc:Fallback>
            <w:pict>
              <v:rect w14:anchorId="36A24E17" id="Врезка1063" o:spid="_x0000_s1584" style="width:474.75pt;height:36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" stroked="f" strokeweight="0">
                <v:stroke joinstyle="round"/>
                <v:textbox inset="0,0,0,0">
                  <w:txbxContent>
                    <w:p w14:paraId="44803CBF" w14:textId="77777777" w:rsidR="00BD1EBB" w:rsidRDefault="00BD1EBB">
                      <w:pPr>
                        <w:pStyle w:val="aff2"/>
                      </w:pPr>
                      <w:r>
                        <w:rPr>
                          <w:noProof/>
                        </w:rPr>
                        <w:drawing>
                          <wp:inline distT="0" distB="0" distL="0" distR="0" wp14:anchorId="2D1AFDE3" wp14:editId="7F8AC880">
                            <wp:extent cx="4200525" cy="4257675"/>
                            <wp:effectExtent l="0" t="0" r="0" b="0"/>
                            <wp:docPr id="2793" name="Изображение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4" name="Изображение208"/>
                                    <pic:cNvPicPr>
                                      <a:picLocks noChangeAspect="1"/>
                                    </pic:cNvPicPr>
                                  </pic:nvPicPr>
                                  <pic:blipFill>
                                    <a:blip r:embed="rId1238"/>
                                    <a:stretch/>
                                  </pic:blipFill>
                                  <pic:spPr bwMode="auto">
                                    <a:xfrm>
                                      <a:off x="0" y="0"/>
                                      <a:ext cx="4200525" cy="4257675"/>
                                    </a:xfrm>
                                    <a:prstGeom prst="rect">
                                      <a:avLst/>
                                    </a:prstGeom>
                                  </pic:spPr>
                                </pic:pic>
                              </a:graphicData>
                            </a:graphic>
                          </wp:inline>
                        </w:drawing>
                      </w:r>
                    </w:p>
                  </w:txbxContent>
                </v:textbox>
                <w10:anchorlock/>
              </v:rect>
            </w:pict>
          </mc:Fallback>
        </mc:AlternateContent>
      </w:r>
    </w:p>
    <w:p w14:paraId="2C3DC50F" w14:textId="2D37337A" w:rsidR="00D076D9" w:rsidRPr="004C3E23" w:rsidRDefault="00D708D3">
      <w:pPr>
        <w:pStyle w:val="aff2"/>
      </w:pPr>
      <w:bookmarkStart w:id="4544" w:name="_Toc212825328"/>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1704</w:t>
      </w:r>
      <w:bookmarkEnd w:id="4544"/>
      <w:r w:rsidR="00EC4368" w:rsidRPr="004C3E23">
        <w:rPr>
          <w:noProof/>
        </w:rPr>
        <w:fldChar w:fldCharType="end"/>
      </w:r>
    </w:p>
    <w:p w14:paraId="58BDA2B8" w14:textId="77777777" w:rsidR="00D076D9" w:rsidRPr="004C3E23" w:rsidRDefault="00D076D9">
      <w:pPr>
        <w:rPr>
          <w:color w:val="000000" w:themeColor="text1"/>
        </w:rPr>
      </w:pPr>
    </w:p>
    <w:p w14:paraId="7E18579D"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ОС, НМА, НПА </w:t>
      </w:r>
      <w:r w:rsidRPr="004C3E23">
        <w:rPr>
          <w:color w:val="000000" w:themeColor="text1"/>
          <w:szCs w:val="28"/>
        </w:rPr>
        <w:t xml:space="preserve">раздел </w:t>
      </w:r>
      <w:r w:rsidRPr="004C3E23">
        <w:rPr>
          <w:b/>
          <w:color w:val="000000" w:themeColor="text1"/>
          <w:szCs w:val="28"/>
        </w:rPr>
        <w:t>Долгосрочные договоры, аренда:</w:t>
      </w:r>
    </w:p>
    <w:p w14:paraId="06E61C06" w14:textId="77777777" w:rsidR="00D076D9" w:rsidRPr="004C3E23" w:rsidRDefault="00D708D3" w:rsidP="00546044">
      <w:pPr>
        <w:ind w:firstLine="0"/>
        <w:jc w:val="center"/>
        <w:rPr>
          <w:noProof/>
        </w:rPr>
      </w:pPr>
      <w:r w:rsidRPr="004C3E23">
        <w:rPr>
          <w:noProof/>
        </w:rPr>
        <w:lastRenderedPageBreak/>
        <mc:AlternateContent>
          <mc:Choice Requires="wps">
            <w:drawing>
              <wp:inline distT="0" distB="0" distL="0" distR="0" wp14:anchorId="462D8B42" wp14:editId="5C444355">
                <wp:extent cx="6029960" cy="2548255"/>
                <wp:effectExtent l="0" t="0" r="0" b="0"/>
                <wp:docPr id="2199" name="Врезка1064"/>
                <wp:cNvGraphicFramePr/>
                <a:graphic xmlns:a="http://schemas.openxmlformats.org/drawingml/2006/main">
                  <a:graphicData uri="http://schemas.microsoft.com/office/word/2010/wordprocessingShape">
                    <wps:wsp>
                      <wps:cNvSpPr/>
                      <wps:spPr bwMode="auto">
                        <a:xfrm>
                          <a:off x="0" y="0"/>
                          <a:ext cx="6030000" cy="254808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5BE37F0C" w14:textId="77777777" w:rsidR="00BD1EBB" w:rsidRDefault="00BD1EBB">
                            <w:pPr>
                              <w:pStyle w:val="aff2"/>
                            </w:pPr>
                            <w:r>
                              <w:rPr>
                                <w:noProof/>
                              </w:rPr>
                              <w:drawing>
                                <wp:inline distT="0" distB="0" distL="0" distR="0" wp14:anchorId="0A3ACAF1" wp14:editId="0C883D85">
                                  <wp:extent cx="6029960" cy="2175510"/>
                                  <wp:effectExtent l="0" t="0" r="0" b="0"/>
                                  <wp:docPr id="2794" name="Изображение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8" name="Изображение209"/>
                                          <pic:cNvPicPr>
                                            <a:picLocks noChangeAspect="1"/>
                                          </pic:cNvPicPr>
                                        </pic:nvPicPr>
                                        <pic:blipFill>
                                          <a:blip r:embed="rId1239"/>
                                          <a:stretch/>
                                        </pic:blipFill>
                                        <pic:spPr bwMode="auto">
                                          <a:xfrm>
                                            <a:off x="0" y="0"/>
                                            <a:ext cx="6029960" cy="21755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62D8B42" id="Врезка1064" o:spid="_x0000_s1585" style="width:474.8pt;height:20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" stroked="f" strokeweight="0">
                <v:stroke joinstyle="round"/>
                <v:textbox inset="0,0,0,0">
                  <w:txbxContent>
                    <w:p w14:paraId="5BE37F0C" w14:textId="77777777" w:rsidR="00BD1EBB" w:rsidRDefault="00BD1EBB">
                      <w:pPr>
                        <w:pStyle w:val="aff2"/>
                      </w:pPr>
                      <w:r>
                        <w:rPr>
                          <w:noProof/>
                        </w:rPr>
                        <w:drawing>
                          <wp:inline distT="0" distB="0" distL="0" distR="0" wp14:anchorId="0A3ACAF1" wp14:editId="0C883D85">
                            <wp:extent cx="6029960" cy="2175510"/>
                            <wp:effectExtent l="0" t="0" r="0" b="0"/>
                            <wp:docPr id="2794" name="Изображение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8" name="Изображение209"/>
                                    <pic:cNvPicPr>
                                      <a:picLocks noChangeAspect="1"/>
                                    </pic:cNvPicPr>
                                  </pic:nvPicPr>
                                  <pic:blipFill>
                                    <a:blip r:embed="rId1239"/>
                                    <a:stretch/>
                                  </pic:blipFill>
                                  <pic:spPr bwMode="auto">
                                    <a:xfrm>
                                      <a:off x="0" y="0"/>
                                      <a:ext cx="6029960" cy="2175510"/>
                                    </a:xfrm>
                                    <a:prstGeom prst="rect">
                                      <a:avLst/>
                                    </a:prstGeom>
                                  </pic:spPr>
                                </pic:pic>
                              </a:graphicData>
                            </a:graphic>
                          </wp:inline>
                        </w:drawing>
                      </w:r>
                      <w:r>
                        <w:t xml:space="preserve"> </w:t>
                      </w:r>
                    </w:p>
                  </w:txbxContent>
                </v:textbox>
                <w10:anchorlock/>
              </v:rect>
            </w:pict>
          </mc:Fallback>
        </mc:AlternateContent>
      </w:r>
    </w:p>
    <w:p w14:paraId="44CDBA91" w14:textId="2796680F" w:rsidR="00D076D9" w:rsidRPr="004C3E23" w:rsidRDefault="00D708D3">
      <w:pPr>
        <w:pStyle w:val="aff2"/>
      </w:pPr>
      <w:bookmarkStart w:id="4545" w:name="_Toc21282532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1705</w:t>
      </w:r>
      <w:bookmarkEnd w:id="4545"/>
      <w:r w:rsidR="00EC4368" w:rsidRPr="004C3E23">
        <w:rPr>
          <w:noProof/>
        </w:rPr>
        <w:fldChar w:fldCharType="end"/>
      </w:r>
    </w:p>
    <w:p w14:paraId="237B22D8" w14:textId="77777777" w:rsidR="00D076D9" w:rsidRPr="004C3E23" w:rsidRDefault="00D076D9">
      <w:pPr>
        <w:rPr>
          <w:color w:val="000000" w:themeColor="text1"/>
        </w:rPr>
      </w:pPr>
    </w:p>
    <w:p w14:paraId="45F48DF6" w14:textId="77777777" w:rsidR="00D076D9" w:rsidRPr="004C3E23" w:rsidRDefault="00D708D3">
      <w:pPr>
        <w:rPr>
          <w:color w:val="000000" w:themeColor="text1"/>
        </w:rPr>
      </w:pPr>
      <w:r w:rsidRPr="004C3E23">
        <w:rPr>
          <w:b/>
          <w:color w:val="000000" w:themeColor="text1"/>
          <w:szCs w:val="28"/>
        </w:rPr>
        <w:t xml:space="preserve">Формирование документа </w:t>
      </w:r>
    </w:p>
    <w:p w14:paraId="51F6F9DF" w14:textId="77777777" w:rsidR="00D076D9" w:rsidRPr="004C3E23" w:rsidRDefault="00D708D3">
      <w:pPr>
        <w:rPr>
          <w:color w:val="000000" w:themeColor="text1"/>
        </w:rPr>
      </w:pPr>
      <w:r w:rsidRPr="004C3E23">
        <w:rPr>
          <w:color w:val="000000" w:themeColor="text1"/>
          <w:szCs w:val="28"/>
        </w:rPr>
        <w:t xml:space="preserve">Согласно шаблону процесса, за формирование документа отвечает пользователь с ролью </w:t>
      </w:r>
      <w:r w:rsidRPr="004C3E23">
        <w:rPr>
          <w:b/>
          <w:color w:val="000000" w:themeColor="text1"/>
          <w:szCs w:val="28"/>
        </w:rPr>
        <w:t>Материально-ответственное лицо</w:t>
      </w:r>
      <w:r w:rsidRPr="004C3E23">
        <w:rPr>
          <w:color w:val="000000" w:themeColor="text1"/>
          <w:szCs w:val="28"/>
        </w:rPr>
        <w:t xml:space="preserve">. </w:t>
      </w:r>
    </w:p>
    <w:p w14:paraId="0ADCC23F" w14:textId="77777777" w:rsidR="00D076D9" w:rsidRPr="004C3E23" w:rsidRDefault="00D708D3">
      <w:pPr>
        <w:rPr>
          <w:color w:val="000000" w:themeColor="text1"/>
        </w:rPr>
      </w:pPr>
      <w:r w:rsidRPr="004C3E23">
        <w:rPr>
          <w:color w:val="000000" w:themeColor="text1"/>
          <w:szCs w:val="28"/>
        </w:rPr>
        <w:t xml:space="preserve">Для создания нового документа необходимо нажать кнопку </w:t>
      </w:r>
      <w:r w:rsidRPr="004C3E23">
        <w:rPr>
          <w:b/>
          <w:color w:val="000000" w:themeColor="text1"/>
          <w:szCs w:val="28"/>
        </w:rPr>
        <w:t>Создать</w:t>
      </w:r>
      <w:r w:rsidRPr="004C3E23">
        <w:rPr>
          <w:color w:val="000000" w:themeColor="text1"/>
          <w:szCs w:val="28"/>
        </w:rPr>
        <w:t>.</w:t>
      </w:r>
    </w:p>
    <w:p w14:paraId="5214A362" w14:textId="77777777" w:rsidR="00D076D9" w:rsidRPr="004C3E23" w:rsidRDefault="00D708D3">
      <w:pPr>
        <w:rPr>
          <w:color w:val="000000" w:themeColor="text1"/>
        </w:rPr>
      </w:pPr>
      <w:r w:rsidRPr="004C3E23">
        <w:rPr>
          <w:color w:val="000000" w:themeColor="text1"/>
          <w:szCs w:val="28"/>
        </w:rPr>
        <w:t xml:space="preserve">Автоматически в форме документа будут заполнены поля: </w:t>
      </w:r>
    </w:p>
    <w:p w14:paraId="7CCCBECA" w14:textId="77777777" w:rsidR="00D076D9" w:rsidRPr="004C3E23" w:rsidRDefault="00D708D3">
      <w:pPr>
        <w:numPr>
          <w:ilvl w:val="0"/>
          <w:numId w:val="53"/>
        </w:numPr>
        <w:ind w:left="0" w:firstLine="709"/>
        <w:rPr>
          <w:color w:val="000000" w:themeColor="text1"/>
        </w:rPr>
      </w:pPr>
      <w:r w:rsidRPr="004C3E23">
        <w:rPr>
          <w:b/>
          <w:color w:val="000000" w:themeColor="text1"/>
          <w:szCs w:val="28"/>
        </w:rPr>
        <w:t>Организация</w:t>
      </w:r>
      <w:r w:rsidRPr="004C3E23">
        <w:rPr>
          <w:color w:val="000000" w:themeColor="text1"/>
          <w:szCs w:val="28"/>
        </w:rPr>
        <w:t xml:space="preserve"> – текущая организация, от которой ведется учет в программе;</w:t>
      </w:r>
    </w:p>
    <w:p w14:paraId="55C04391" w14:textId="77777777" w:rsidR="00D076D9" w:rsidRPr="004C3E23" w:rsidRDefault="00D708D3">
      <w:pPr>
        <w:numPr>
          <w:ilvl w:val="0"/>
          <w:numId w:val="53"/>
        </w:numPr>
        <w:ind w:left="0" w:firstLine="709"/>
        <w:rPr>
          <w:color w:val="000000" w:themeColor="text1"/>
        </w:rPr>
      </w:pPr>
      <w:r w:rsidRPr="004C3E23">
        <w:rPr>
          <w:b/>
          <w:color w:val="000000" w:themeColor="text1"/>
          <w:szCs w:val="28"/>
        </w:rPr>
        <w:t xml:space="preserve">Дата </w:t>
      </w:r>
      <w:r w:rsidRPr="004C3E23">
        <w:rPr>
          <w:color w:val="000000" w:themeColor="text1"/>
          <w:szCs w:val="28"/>
        </w:rPr>
        <w:t>–текущая дата программы.</w:t>
      </w:r>
    </w:p>
    <w:p w14:paraId="4BECF900" w14:textId="77777777" w:rsidR="00D076D9" w:rsidRPr="004C3E23" w:rsidRDefault="00D708D3">
      <w:pPr>
        <w:rPr>
          <w:color w:val="000000" w:themeColor="text1"/>
        </w:rPr>
      </w:pPr>
      <w:r w:rsidRPr="004C3E23">
        <w:rPr>
          <w:color w:val="000000" w:themeColor="text1"/>
          <w:szCs w:val="28"/>
        </w:rPr>
        <w:t xml:space="preserve">В шапке документа следует заполнить значение в полях </w:t>
      </w:r>
      <w:r w:rsidRPr="004C3E23">
        <w:rPr>
          <w:b/>
          <w:color w:val="000000" w:themeColor="text1"/>
          <w:szCs w:val="28"/>
        </w:rPr>
        <w:t>Контрагент, Договор, Объект ОС, НПА</w:t>
      </w:r>
    </w:p>
    <w:p w14:paraId="5D196158" w14:textId="77777777" w:rsidR="00D076D9" w:rsidRPr="004C3E23" w:rsidRDefault="00D708D3" w:rsidP="00546044">
      <w:pPr>
        <w:ind w:firstLine="0"/>
        <w:jc w:val="center"/>
        <w:rPr>
          <w:noProof/>
        </w:rPr>
      </w:pPr>
      <w:r w:rsidRPr="004C3E23">
        <w:rPr>
          <w:noProof/>
        </w:rPr>
        <mc:AlternateContent>
          <mc:Choice Requires="wps">
            <w:drawing>
              <wp:inline distT="0" distB="0" distL="0" distR="0" wp14:anchorId="41D80459" wp14:editId="172B9676">
                <wp:extent cx="6029960" cy="2028825"/>
                <wp:effectExtent l="0" t="0" r="8890" b="9525"/>
                <wp:docPr id="2201" name="Врезка1065"/>
                <wp:cNvGraphicFramePr/>
                <a:graphic xmlns:a="http://schemas.openxmlformats.org/drawingml/2006/main">
                  <a:graphicData uri="http://schemas.microsoft.com/office/word/2010/wordprocessingShape">
                    <wps:wsp>
                      <wps:cNvSpPr/>
                      <wps:spPr bwMode="auto">
                        <a:xfrm>
                          <a:off x="0" y="0"/>
                          <a:ext cx="6030000" cy="2028960"/>
                        </a:xfrm>
                        <a:prstGeom prst="rect">
                          <a:avLst/>
                        </a:prstGeom>
                        <a:solidFill>
                          <a:srgbClr val="FFFFFF"/>
                        </a:solidFill>
                        <a:ln w="0">
                          <a:noFill/>
                        </a:ln>
                      </wps:spPr>
                      <wps:style>
                        <a:lnRef idx="0">
                          <a:srgbClr val="000000"/>
                        </a:lnRef>
                        <a:fillRef idx="0">
                          <a:srgbClr val="000000"/>
                        </a:fillRef>
                        <a:effectRef idx="0">
                          <a:srgbClr val="000000"/>
                        </a:effectRef>
                        <a:fontRef idx="minor"/>
                      </wps:style>
                      <wps:txbx>
                        <w:txbxContent>
                          <w:p w14:paraId="7C07062C" w14:textId="77777777" w:rsidR="00BD1EBB" w:rsidRDefault="00BD1EBB">
                            <w:pPr>
                              <w:pStyle w:val="aff2"/>
                            </w:pPr>
                            <w:r>
                              <w:rPr>
                                <w:noProof/>
                              </w:rPr>
                              <w:drawing>
                                <wp:inline distT="0" distB="0" distL="0" distR="0" wp14:anchorId="61ACD31C" wp14:editId="3E2BB110">
                                  <wp:extent cx="6029960" cy="1656080"/>
                                  <wp:effectExtent l="0" t="0" r="0" b="0"/>
                                  <wp:docPr id="2795" name="Изображение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 name="Изображение210"/>
                                          <pic:cNvPicPr>
                                            <a:picLocks noChangeAspect="1"/>
                                          </pic:cNvPicPr>
                                        </pic:nvPicPr>
                                        <pic:blipFill>
                                          <a:blip r:embed="rId1240"/>
                                          <a:stretch/>
                                        </pic:blipFill>
                                        <pic:spPr bwMode="auto">
                                          <a:xfrm>
                                            <a:off x="0" y="0"/>
                                            <a:ext cx="6029960" cy="165608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41D80459" id="Врезка1065" o:spid="_x0000_s1586" style="width:474.8pt;height:15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" stroked="f" strokeweight="0">
                <v:textbox inset="0,0,0,0">
                  <w:txbxContent>
                    <w:p w14:paraId="7C07062C" w14:textId="77777777" w:rsidR="00BD1EBB" w:rsidRDefault="00BD1EBB">
                      <w:pPr>
                        <w:pStyle w:val="aff2"/>
                      </w:pPr>
                      <w:r>
                        <w:rPr>
                          <w:noProof/>
                        </w:rPr>
                        <w:drawing>
                          <wp:inline distT="0" distB="0" distL="0" distR="0" wp14:anchorId="61ACD31C" wp14:editId="3E2BB110">
                            <wp:extent cx="6029960" cy="1656080"/>
                            <wp:effectExtent l="0" t="0" r="0" b="0"/>
                            <wp:docPr id="2795" name="Изображение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 name="Изображение210"/>
                                    <pic:cNvPicPr>
                                      <a:picLocks noChangeAspect="1"/>
                                    </pic:cNvPicPr>
                                  </pic:nvPicPr>
                                  <pic:blipFill>
                                    <a:blip r:embed="rId1240"/>
                                    <a:stretch/>
                                  </pic:blipFill>
                                  <pic:spPr bwMode="auto">
                                    <a:xfrm>
                                      <a:off x="0" y="0"/>
                                      <a:ext cx="6029960" cy="1656080"/>
                                    </a:xfrm>
                                    <a:prstGeom prst="rect">
                                      <a:avLst/>
                                    </a:prstGeom>
                                  </pic:spPr>
                                </pic:pic>
                              </a:graphicData>
                            </a:graphic>
                          </wp:inline>
                        </w:drawing>
                      </w:r>
                      <w:r>
                        <w:t xml:space="preserve"> </w:t>
                      </w:r>
                    </w:p>
                  </w:txbxContent>
                </v:textbox>
                <w10:anchorlock/>
              </v:rect>
            </w:pict>
          </mc:Fallback>
        </mc:AlternateContent>
      </w:r>
    </w:p>
    <w:p w14:paraId="31B85FD6" w14:textId="6BA04561" w:rsidR="00D076D9" w:rsidRPr="004C3E23" w:rsidRDefault="00D708D3">
      <w:pPr>
        <w:pStyle w:val="aff2"/>
      </w:pPr>
      <w:bookmarkStart w:id="4546" w:name="_Toc21282533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1706</w:t>
      </w:r>
      <w:bookmarkEnd w:id="4546"/>
      <w:r w:rsidR="00EC4368" w:rsidRPr="004C3E23">
        <w:rPr>
          <w:noProof/>
        </w:rPr>
        <w:fldChar w:fldCharType="end"/>
      </w:r>
    </w:p>
    <w:p w14:paraId="094159AE" w14:textId="77777777" w:rsidR="00D076D9" w:rsidRPr="004C3E23" w:rsidRDefault="00D076D9">
      <w:pPr>
        <w:rPr>
          <w:color w:val="000000" w:themeColor="text1"/>
        </w:rPr>
      </w:pPr>
    </w:p>
    <w:p w14:paraId="2B1A1FE2" w14:textId="77777777" w:rsidR="00D076D9" w:rsidRPr="004C3E23" w:rsidRDefault="00D708D3">
      <w:pPr>
        <w:rPr>
          <w:color w:val="000000" w:themeColor="text1"/>
        </w:rPr>
      </w:pPr>
      <w:r w:rsidRPr="004C3E23">
        <w:rPr>
          <w:b/>
          <w:color w:val="000000" w:themeColor="text1"/>
          <w:szCs w:val="28"/>
        </w:rPr>
        <w:t>Заполнение вкладки Сведения об имуществе (объекте прав пользования)</w:t>
      </w:r>
    </w:p>
    <w:p w14:paraId="2445F95E" w14:textId="77777777" w:rsidR="00D076D9" w:rsidRPr="004C3E23" w:rsidRDefault="00D708D3">
      <w:pPr>
        <w:rPr>
          <w:color w:val="000000" w:themeColor="text1"/>
        </w:rPr>
      </w:pPr>
      <w:r w:rsidRPr="004C3E23">
        <w:rPr>
          <w:color w:val="000000" w:themeColor="text1"/>
          <w:szCs w:val="28"/>
        </w:rPr>
        <w:t>Вкладку следует заполнить и</w:t>
      </w:r>
      <w:r w:rsidRPr="004C3E23">
        <w:rPr>
          <w:b/>
          <w:color w:val="000000" w:themeColor="text1"/>
          <w:szCs w:val="28"/>
        </w:rPr>
        <w:t>нформацией о характеристиках объектов права пользования активами</w:t>
      </w:r>
    </w:p>
    <w:p w14:paraId="2B7C63F1" w14:textId="77777777" w:rsidR="00D076D9" w:rsidRPr="004C3E23" w:rsidRDefault="00D708D3">
      <w:pPr>
        <w:rPr>
          <w:color w:val="000000" w:themeColor="text1"/>
        </w:rPr>
      </w:pPr>
      <w:r w:rsidRPr="004C3E23">
        <w:rPr>
          <w:color w:val="000000" w:themeColor="text1"/>
          <w:szCs w:val="28"/>
        </w:rPr>
        <w:t xml:space="preserve"> В случае если передаточные документы содержат информацию о предоставлении в пользование имущественных комплексов, а также объектов права пользования активами, не включенных в имущественные комплексы, то </w:t>
      </w:r>
      <w:r w:rsidRPr="004C3E23">
        <w:rPr>
          <w:color w:val="000000" w:themeColor="text1"/>
          <w:szCs w:val="28"/>
        </w:rPr>
        <w:lastRenderedPageBreak/>
        <w:t>по каждому комплексу и объектам, не включенным в комплексы, формируется соответствующий подраздел.</w:t>
      </w:r>
    </w:p>
    <w:p w14:paraId="5E12D164" w14:textId="77777777" w:rsidR="00D076D9" w:rsidRPr="004C3E23" w:rsidRDefault="00D708D3">
      <w:pPr>
        <w:rPr>
          <w:color w:val="000000" w:themeColor="text1"/>
        </w:rPr>
      </w:pPr>
      <w:r w:rsidRPr="004C3E23">
        <w:rPr>
          <w:color w:val="000000" w:themeColor="text1"/>
          <w:szCs w:val="28"/>
        </w:rPr>
        <w:t xml:space="preserve">Пользователю доступен ввод значений: </w:t>
      </w:r>
      <w:r w:rsidRPr="004C3E23">
        <w:rPr>
          <w:b/>
          <w:bCs/>
          <w:color w:val="000000" w:themeColor="text1"/>
          <w:szCs w:val="28"/>
        </w:rPr>
        <w:t xml:space="preserve">Наименование объекта, </w:t>
      </w:r>
      <w:r w:rsidRPr="004C3E23">
        <w:rPr>
          <w:b/>
          <w:color w:val="000000" w:themeColor="text1"/>
          <w:szCs w:val="28"/>
        </w:rPr>
        <w:t>Количество, Наименование характеристик, Значение характеристик</w:t>
      </w:r>
      <w:r w:rsidRPr="004C3E23">
        <w:rPr>
          <w:color w:val="000000" w:themeColor="text1"/>
          <w:szCs w:val="28"/>
        </w:rPr>
        <w:t xml:space="preserve"> </w:t>
      </w:r>
    </w:p>
    <w:p w14:paraId="12F7D60D" w14:textId="77777777" w:rsidR="00D076D9" w:rsidRPr="004C3E23" w:rsidRDefault="00D076D9">
      <w:pPr>
        <w:rPr>
          <w:color w:val="000000" w:themeColor="text1"/>
          <w:szCs w:val="28"/>
        </w:rPr>
      </w:pPr>
    </w:p>
    <w:p w14:paraId="48DB79B4" w14:textId="77777777" w:rsidR="00D076D9" w:rsidRPr="004C3E23" w:rsidRDefault="00D708D3">
      <w:pPr>
        <w:rPr>
          <w:noProof/>
        </w:rPr>
      </w:pPr>
      <w:r w:rsidRPr="004C3E23">
        <w:rPr>
          <w:color w:val="000000" w:themeColor="text1"/>
          <w:szCs w:val="28"/>
        </w:rPr>
        <w:t xml:space="preserve">После внесения изменений следует по кнопки </w:t>
      </w:r>
      <w:r w:rsidRPr="004C3E23">
        <w:rPr>
          <w:b/>
          <w:color w:val="000000" w:themeColor="text1"/>
          <w:szCs w:val="28"/>
        </w:rPr>
        <w:t xml:space="preserve">Направить на регистрацию </w:t>
      </w:r>
      <w:r w:rsidRPr="004C3E23">
        <w:rPr>
          <w:color w:val="000000" w:themeColor="text1"/>
          <w:szCs w:val="28"/>
        </w:rPr>
        <w:t xml:space="preserve">отправить документ на следующий этап шаблона процесса. </w:t>
      </w:r>
      <w:r w:rsidRPr="004C3E23">
        <w:rPr>
          <w:noProof/>
        </w:rPr>
        <mc:AlternateContent>
          <mc:Choice Requires="wps">
            <w:drawing>
              <wp:inline distT="0" distB="0" distL="0" distR="0" wp14:anchorId="7E37F552" wp14:editId="43CB3D6E">
                <wp:extent cx="6029960" cy="3259455"/>
                <wp:effectExtent l="0" t="0" r="8890" b="0"/>
                <wp:docPr id="2203" name="Врезка1066"/>
                <wp:cNvGraphicFramePr/>
                <a:graphic xmlns:a="http://schemas.openxmlformats.org/drawingml/2006/main">
                  <a:graphicData uri="http://schemas.microsoft.com/office/word/2010/wordprocessingShape">
                    <wps:wsp>
                      <wps:cNvSpPr/>
                      <wps:spPr bwMode="auto">
                        <a:xfrm>
                          <a:off x="0" y="0"/>
                          <a:ext cx="6030000" cy="3259440"/>
                        </a:xfrm>
                        <a:prstGeom prst="rect">
                          <a:avLst/>
                        </a:prstGeom>
                        <a:solidFill>
                          <a:srgbClr val="FFFFFF"/>
                        </a:solidFill>
                        <a:ln w="0">
                          <a:noFill/>
                          <a:round/>
                        </a:ln>
                      </wps:spPr>
                      <wps:style>
                        <a:lnRef idx="0">
                          <a:srgbClr val="000000"/>
                        </a:lnRef>
                        <a:fillRef idx="0">
                          <a:srgbClr val="000000"/>
                        </a:fillRef>
                        <a:effectRef idx="0">
                          <a:srgbClr val="000000"/>
                        </a:effectRef>
                        <a:fontRef idx="minor"/>
                      </wps:style>
                      <wps:txbx>
                        <w:txbxContent>
                          <w:p w14:paraId="646374CE" w14:textId="77777777" w:rsidR="00BD1EBB" w:rsidRDefault="00BD1EBB">
                            <w:pPr>
                              <w:pStyle w:val="aff2"/>
                            </w:pPr>
                            <w:r>
                              <w:rPr>
                                <w:noProof/>
                              </w:rPr>
                              <w:drawing>
                                <wp:inline distT="0" distB="0" distL="0" distR="0" wp14:anchorId="2D348F20" wp14:editId="54639012">
                                  <wp:extent cx="6029960" cy="2886710"/>
                                  <wp:effectExtent l="0" t="0" r="0" b="0"/>
                                  <wp:docPr id="2796" name="Изображение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6" name="Изображение211"/>
                                          <pic:cNvPicPr>
                                            <a:picLocks noChangeAspect="1"/>
                                          </pic:cNvPicPr>
                                        </pic:nvPicPr>
                                        <pic:blipFill>
                                          <a:blip r:embed="rId1241"/>
                                          <a:stretch/>
                                        </pic:blipFill>
                                        <pic:spPr bwMode="auto">
                                          <a:xfrm>
                                            <a:off x="0" y="0"/>
                                            <a:ext cx="6029960" cy="2886710"/>
                                          </a:xfrm>
                                          <a:prstGeom prst="rect">
                                            <a:avLst/>
                                          </a:prstGeom>
                                        </pic:spPr>
                                      </pic:pic>
                                    </a:graphicData>
                                  </a:graphic>
                                </wp:inline>
                              </w:drawing>
                            </w:r>
                            <w:r>
                              <w:t xml:space="preserve"> </w:t>
                            </w:r>
                          </w:p>
                        </w:txbxContent>
                      </wps:txbx>
                      <wps:bodyPr lIns="0" tIns="0" rIns="0" bIns="0" anchor="t">
                        <a:noAutofit/>
                      </wps:bodyPr>
                    </wps:wsp>
                  </a:graphicData>
                </a:graphic>
              </wp:inline>
            </w:drawing>
          </mc:Choice>
          <mc:Fallback>
            <w:pict>
              <v:rect w14:anchorId="7E37F552" id="Врезка1066" o:spid="_x0000_s1587" style="width:474.8pt;height:25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" stroked="f" strokeweight="0">
                <v:stroke joinstyle="round"/>
                <v:textbox inset="0,0,0,0">
                  <w:txbxContent>
                    <w:p w14:paraId="646374CE" w14:textId="77777777" w:rsidR="00BD1EBB" w:rsidRDefault="00BD1EBB">
                      <w:pPr>
                        <w:pStyle w:val="aff2"/>
                      </w:pPr>
                      <w:r>
                        <w:rPr>
                          <w:noProof/>
                        </w:rPr>
                        <w:drawing>
                          <wp:inline distT="0" distB="0" distL="0" distR="0" wp14:anchorId="2D348F20" wp14:editId="54639012">
                            <wp:extent cx="6029960" cy="2886710"/>
                            <wp:effectExtent l="0" t="0" r="0" b="0"/>
                            <wp:docPr id="2796" name="Изображение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6" name="Изображение211"/>
                                    <pic:cNvPicPr>
                                      <a:picLocks noChangeAspect="1"/>
                                    </pic:cNvPicPr>
                                  </pic:nvPicPr>
                                  <pic:blipFill>
                                    <a:blip r:embed="rId1241"/>
                                    <a:stretch/>
                                  </pic:blipFill>
                                  <pic:spPr bwMode="auto">
                                    <a:xfrm>
                                      <a:off x="0" y="0"/>
                                      <a:ext cx="6029960" cy="2886710"/>
                                    </a:xfrm>
                                    <a:prstGeom prst="rect">
                                      <a:avLst/>
                                    </a:prstGeom>
                                  </pic:spPr>
                                </pic:pic>
                              </a:graphicData>
                            </a:graphic>
                          </wp:inline>
                        </w:drawing>
                      </w:r>
                      <w:r>
                        <w:t xml:space="preserve"> </w:t>
                      </w:r>
                    </w:p>
                  </w:txbxContent>
                </v:textbox>
                <w10:anchorlock/>
              </v:rect>
            </w:pict>
          </mc:Fallback>
        </mc:AlternateContent>
      </w:r>
    </w:p>
    <w:p w14:paraId="26D8C516" w14:textId="0CE68046" w:rsidR="00D076D9" w:rsidRPr="004C3E23" w:rsidRDefault="00D708D3">
      <w:pPr>
        <w:pStyle w:val="aff2"/>
      </w:pPr>
      <w:bookmarkStart w:id="4547" w:name="_Toc212825331"/>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1707</w:t>
      </w:r>
      <w:bookmarkEnd w:id="4547"/>
      <w:r w:rsidR="00EC4368" w:rsidRPr="004C3E23">
        <w:rPr>
          <w:noProof/>
        </w:rPr>
        <w:fldChar w:fldCharType="end"/>
      </w:r>
    </w:p>
    <w:p w14:paraId="650D9689" w14:textId="77777777" w:rsidR="00D076D9" w:rsidRPr="004C3E23" w:rsidRDefault="00D076D9">
      <w:pPr>
        <w:rPr>
          <w:b/>
          <w:color w:val="000000" w:themeColor="text1"/>
          <w:szCs w:val="28"/>
        </w:rPr>
      </w:pPr>
    </w:p>
    <w:p w14:paraId="5554F2CA" w14:textId="77777777" w:rsidR="00D076D9" w:rsidRPr="004C3E23" w:rsidRDefault="00D708D3">
      <w:pPr>
        <w:rPr>
          <w:color w:val="000000" w:themeColor="text1"/>
          <w:szCs w:val="28"/>
        </w:rPr>
      </w:pPr>
      <w:r w:rsidRPr="004C3E23">
        <w:rPr>
          <w:color w:val="000000" w:themeColor="text1"/>
          <w:szCs w:val="28"/>
        </w:rPr>
        <w:t xml:space="preserve"> </w:t>
      </w:r>
    </w:p>
    <w:p w14:paraId="36F3143D" w14:textId="77777777" w:rsidR="00D076D9" w:rsidRPr="004C3E23" w:rsidRDefault="00D708D3">
      <w:pPr>
        <w:rPr>
          <w:color w:val="000000" w:themeColor="text1"/>
        </w:rPr>
      </w:pPr>
      <w:r w:rsidRPr="004C3E23">
        <w:rPr>
          <w:color w:val="000000" w:themeColor="text1"/>
          <w:szCs w:val="28"/>
        </w:rPr>
        <w:t xml:space="preserve">Документ будет отправлен пользователю с ролью </w:t>
      </w:r>
      <w:r w:rsidRPr="004C3E23">
        <w:rPr>
          <w:b/>
          <w:bCs/>
          <w:color w:val="000000" w:themeColor="text1"/>
          <w:szCs w:val="28"/>
        </w:rPr>
        <w:t>Бухгалтер.</w:t>
      </w:r>
    </w:p>
    <w:p w14:paraId="265C2E5F" w14:textId="77777777" w:rsidR="00D076D9" w:rsidRPr="004C3E23" w:rsidRDefault="00D076D9">
      <w:pPr>
        <w:rPr>
          <w:color w:val="000000" w:themeColor="text1"/>
          <w:szCs w:val="28"/>
        </w:rPr>
      </w:pPr>
    </w:p>
    <w:p w14:paraId="396BAD8E" w14:textId="77777777" w:rsidR="00D076D9" w:rsidRPr="004C3E23" w:rsidRDefault="00D708D3">
      <w:pPr>
        <w:pStyle w:val="aff2"/>
        <w:rPr>
          <w:noProof/>
        </w:rPr>
      </w:pPr>
      <w:r w:rsidRPr="004C3E23">
        <w:rPr>
          <w:noProof/>
        </w:rPr>
        <w:drawing>
          <wp:inline distT="0" distB="0" distL="0" distR="0" wp14:anchorId="67007B80" wp14:editId="188ED5D6">
            <wp:extent cx="6029960" cy="2787650"/>
            <wp:effectExtent l="0" t="0" r="8890" b="0"/>
            <wp:docPr id="2205" name="Изображение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0" name="Изображение212"/>
                    <pic:cNvPicPr>
                      <a:picLocks noChangeAspect="1"/>
                    </pic:cNvPicPr>
                  </pic:nvPicPr>
                  <pic:blipFill>
                    <a:blip r:embed="rId1242"/>
                    <a:stretch/>
                  </pic:blipFill>
                  <pic:spPr bwMode="auto">
                    <a:xfrm>
                      <a:off x="0" y="0"/>
                      <a:ext cx="6029960" cy="2787650"/>
                    </a:xfrm>
                    <a:prstGeom prst="rect">
                      <a:avLst/>
                    </a:prstGeom>
                  </pic:spPr>
                </pic:pic>
              </a:graphicData>
            </a:graphic>
          </wp:inline>
        </w:drawing>
      </w:r>
    </w:p>
    <w:p w14:paraId="72EDFF84" w14:textId="15A4B147" w:rsidR="00D076D9" w:rsidRPr="004C3E23" w:rsidRDefault="00D708D3">
      <w:pPr>
        <w:pStyle w:val="aff2"/>
      </w:pPr>
      <w:bookmarkStart w:id="4548" w:name="_Toc21282533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1708</w:t>
      </w:r>
      <w:bookmarkEnd w:id="4548"/>
      <w:r w:rsidR="00EC4368" w:rsidRPr="004C3E23">
        <w:rPr>
          <w:noProof/>
        </w:rPr>
        <w:fldChar w:fldCharType="end"/>
      </w:r>
    </w:p>
    <w:p w14:paraId="2F70707A" w14:textId="77777777" w:rsidR="00D076D9" w:rsidRPr="004C3E23" w:rsidRDefault="00D708D3">
      <w:pPr>
        <w:rPr>
          <w:color w:val="000000" w:themeColor="text1"/>
        </w:rPr>
      </w:pPr>
      <w:r w:rsidRPr="004C3E23">
        <w:rPr>
          <w:color w:val="000000" w:themeColor="text1"/>
          <w:szCs w:val="28"/>
        </w:rPr>
        <w:lastRenderedPageBreak/>
        <w:t xml:space="preserve">Пользователь с ролью Бухгалтер принимает задачу к исполнению и по кнопке </w:t>
      </w:r>
      <w:r w:rsidRPr="004C3E23">
        <w:rPr>
          <w:b/>
          <w:color w:val="000000" w:themeColor="text1"/>
          <w:szCs w:val="28"/>
        </w:rPr>
        <w:t>Зарегистрировать в учете</w:t>
      </w:r>
      <w:r w:rsidRPr="004C3E23">
        <w:rPr>
          <w:color w:val="000000" w:themeColor="text1"/>
          <w:szCs w:val="28"/>
        </w:rPr>
        <w:t xml:space="preserve">, регистрирует документ в учете. Реквизиты к изменению не доступны. </w:t>
      </w:r>
    </w:p>
    <w:p w14:paraId="0797C62D" w14:textId="77777777" w:rsidR="00D076D9" w:rsidRPr="004C3E23" w:rsidRDefault="00D708D3">
      <w:pPr>
        <w:rPr>
          <w:color w:val="000000" w:themeColor="text1"/>
          <w:szCs w:val="28"/>
        </w:rPr>
      </w:pPr>
      <w:r w:rsidRPr="004C3E23">
        <w:rPr>
          <w:color w:val="000000" w:themeColor="text1"/>
          <w:szCs w:val="28"/>
        </w:rPr>
        <w:t xml:space="preserve">Документ принимает статус </w:t>
      </w:r>
      <w:r w:rsidRPr="004C3E23">
        <w:rPr>
          <w:b/>
          <w:color w:val="000000" w:themeColor="text1"/>
          <w:szCs w:val="28"/>
        </w:rPr>
        <w:t>Зарегистрирован в учете</w:t>
      </w:r>
      <w:r w:rsidRPr="004C3E23">
        <w:rPr>
          <w:color w:val="000000" w:themeColor="text1"/>
          <w:szCs w:val="28"/>
        </w:rPr>
        <w:t xml:space="preserve">. </w:t>
      </w:r>
    </w:p>
    <w:p w14:paraId="649A5542" w14:textId="77777777" w:rsidR="00D076D9" w:rsidRPr="004C3E23" w:rsidRDefault="00D708D3" w:rsidP="00546044">
      <w:pPr>
        <w:pStyle w:val="aff2"/>
        <w:rPr>
          <w:noProof/>
        </w:rPr>
      </w:pPr>
      <w:r w:rsidRPr="004C3E23">
        <w:rPr>
          <w:noProof/>
        </w:rPr>
        <w:drawing>
          <wp:inline distT="0" distB="0" distL="0" distR="0" wp14:anchorId="3AAE41A4" wp14:editId="4A1914AF">
            <wp:extent cx="6029960" cy="3098165"/>
            <wp:effectExtent l="0" t="0" r="8890" b="6985"/>
            <wp:docPr id="2206" name="Изображение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4" name="Изображение213"/>
                    <pic:cNvPicPr>
                      <a:picLocks noChangeAspect="1"/>
                    </pic:cNvPicPr>
                  </pic:nvPicPr>
                  <pic:blipFill>
                    <a:blip r:embed="rId1243"/>
                    <a:stretch/>
                  </pic:blipFill>
                  <pic:spPr bwMode="auto">
                    <a:xfrm>
                      <a:off x="0" y="0"/>
                      <a:ext cx="6029960" cy="3098165"/>
                    </a:xfrm>
                    <a:prstGeom prst="rect">
                      <a:avLst/>
                    </a:prstGeom>
                  </pic:spPr>
                </pic:pic>
              </a:graphicData>
            </a:graphic>
          </wp:inline>
        </w:drawing>
      </w:r>
    </w:p>
    <w:p w14:paraId="0FC5A590" w14:textId="77777777" w:rsidR="00D076D9" w:rsidRPr="004C3E23" w:rsidRDefault="00D076D9">
      <w:pPr>
        <w:jc w:val="center"/>
        <w:rPr>
          <w:color w:val="000000" w:themeColor="text1"/>
          <w:szCs w:val="28"/>
        </w:rPr>
      </w:pPr>
    </w:p>
    <w:p w14:paraId="2C6D3DF6" w14:textId="0BD754E1" w:rsidR="00D076D9" w:rsidRPr="004C3E23" w:rsidRDefault="00D708D3">
      <w:pPr>
        <w:pStyle w:val="aff2"/>
      </w:pPr>
      <w:bookmarkStart w:id="4549" w:name="_Toc21282533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1709</w:t>
      </w:r>
      <w:bookmarkEnd w:id="4549"/>
      <w:r w:rsidR="00EC4368" w:rsidRPr="004C3E23">
        <w:rPr>
          <w:noProof/>
        </w:rPr>
        <w:fldChar w:fldCharType="end"/>
      </w:r>
    </w:p>
    <w:p w14:paraId="75EEC621" w14:textId="77777777" w:rsidR="00D076D9" w:rsidRPr="004C3E23" w:rsidRDefault="00D076D9">
      <w:pPr>
        <w:ind w:left="3540" w:firstLine="708"/>
        <w:rPr>
          <w:color w:val="000000" w:themeColor="text1"/>
        </w:rPr>
      </w:pPr>
    </w:p>
    <w:p w14:paraId="6433CFEE" w14:textId="77777777" w:rsidR="00D076D9" w:rsidRPr="004C3E23" w:rsidRDefault="00D708D3">
      <w:pPr>
        <w:pStyle w:val="40"/>
      </w:pPr>
      <w:bookmarkStart w:id="4550" w:name="_Toc147934206"/>
      <w:bookmarkStart w:id="4551" w:name="_Toc148966745"/>
      <w:bookmarkStart w:id="4552" w:name="_Toc157407832"/>
      <w:bookmarkStart w:id="4553" w:name="_Toc146552306"/>
      <w:r w:rsidRPr="004C3E23">
        <w:t>Начисление амортизации на право пользования активом</w:t>
      </w:r>
      <w:bookmarkEnd w:id="4550"/>
      <w:bookmarkEnd w:id="4551"/>
      <w:bookmarkEnd w:id="4552"/>
      <w:bookmarkEnd w:id="4553"/>
    </w:p>
    <w:p w14:paraId="32BCC5B0" w14:textId="77777777" w:rsidR="00D076D9" w:rsidRPr="004C3E23" w:rsidRDefault="00D708D3">
      <w:pPr>
        <w:pStyle w:val="aa"/>
        <w:rPr>
          <w:color w:val="000000" w:themeColor="text1"/>
        </w:rPr>
      </w:pPr>
      <w:r w:rsidRPr="004C3E23">
        <w:rPr>
          <w:color w:val="000000" w:themeColor="text1"/>
          <w:szCs w:val="28"/>
        </w:rPr>
        <w:t>Для отражения в учете начисления амортизации прав пользования активами по объектам учета операционной аренды, а также для признания отложенных доходов в составе финансового результата текущего периода при аренде на льготных условиях и по договорам безвозмездного пользования, используется документ «Начисление амортизации прав пользования ОС, НПА» (раздел быстрого доступа «ОС, НМА, НПА» – «Права пользования»).</w:t>
      </w:r>
    </w:p>
    <w:p w14:paraId="0EF8BDD1" w14:textId="77777777" w:rsidR="00D076D9" w:rsidRPr="004C3E23" w:rsidRDefault="00D708D3">
      <w:pPr>
        <w:pStyle w:val="40"/>
      </w:pPr>
      <w:bookmarkStart w:id="4554" w:name="_Toc147934207"/>
      <w:bookmarkStart w:id="4555" w:name="_Toc148966746"/>
      <w:bookmarkStart w:id="4556" w:name="_Toc157407833"/>
      <w:bookmarkStart w:id="4557" w:name="_Toc146552307"/>
      <w:r w:rsidRPr="004C3E23">
        <w:t>Корректировка прав пользования активами</w:t>
      </w:r>
      <w:bookmarkEnd w:id="4554"/>
      <w:bookmarkEnd w:id="4555"/>
      <w:bookmarkEnd w:id="4556"/>
      <w:bookmarkEnd w:id="4557"/>
    </w:p>
    <w:p w14:paraId="7796BC56" w14:textId="77777777" w:rsidR="00D076D9" w:rsidRPr="004C3E23" w:rsidRDefault="00D708D3">
      <w:pPr>
        <w:pStyle w:val="aa"/>
        <w:rPr>
          <w:color w:val="000000" w:themeColor="text1"/>
        </w:rPr>
      </w:pPr>
      <w:r w:rsidRPr="004C3E23">
        <w:rPr>
          <w:color w:val="000000" w:themeColor="text1"/>
          <w:szCs w:val="28"/>
        </w:rPr>
        <w:t>Существует возможность внести корректировки прав пользования активами. Для этого используется документ «Корректировка прав пользования ОС, НПА» меню быстрого доступа «ОС, НМА, НПА» – «Долгосрочные договоры, аренда».</w:t>
      </w:r>
    </w:p>
    <w:p w14:paraId="6CC41F08" w14:textId="77777777" w:rsidR="00D076D9" w:rsidRPr="004C3E23" w:rsidRDefault="00D708D3" w:rsidP="00546044">
      <w:pPr>
        <w:pStyle w:val="aff2"/>
        <w:rPr>
          <w:noProof/>
        </w:rPr>
      </w:pPr>
      <w:r w:rsidRPr="004C3E23">
        <w:rPr>
          <w:noProof/>
        </w:rPr>
        <w:lastRenderedPageBreak/>
        <w:drawing>
          <wp:inline distT="0" distB="0" distL="0" distR="0" wp14:anchorId="3F3B4AD3" wp14:editId="60B264E8">
            <wp:extent cx="5940425" cy="2541905"/>
            <wp:effectExtent l="0" t="0" r="0" b="0"/>
            <wp:docPr id="2207" name="Изображение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8" name="Изображение214"/>
                    <pic:cNvPicPr>
                      <a:picLocks noChangeAspect="1"/>
                    </pic:cNvPicPr>
                  </pic:nvPicPr>
                  <pic:blipFill>
                    <a:blip r:embed="rId1244"/>
                    <a:stretch/>
                  </pic:blipFill>
                  <pic:spPr bwMode="auto">
                    <a:xfrm>
                      <a:off x="0" y="0"/>
                      <a:ext cx="5940425" cy="2541905"/>
                    </a:xfrm>
                    <a:prstGeom prst="rect">
                      <a:avLst/>
                    </a:prstGeom>
                  </pic:spPr>
                </pic:pic>
              </a:graphicData>
            </a:graphic>
          </wp:inline>
        </w:drawing>
      </w:r>
    </w:p>
    <w:p w14:paraId="3AE77669" w14:textId="0A2412AF" w:rsidR="00D076D9" w:rsidRPr="004C3E23" w:rsidRDefault="00D708D3">
      <w:pPr>
        <w:pStyle w:val="aff2"/>
      </w:pPr>
      <w:bookmarkStart w:id="4558" w:name="_Toc21282533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1710</w:t>
      </w:r>
      <w:bookmarkEnd w:id="4558"/>
      <w:r w:rsidR="00EC4368" w:rsidRPr="004C3E23">
        <w:rPr>
          <w:noProof/>
        </w:rPr>
        <w:fldChar w:fldCharType="end"/>
      </w:r>
    </w:p>
    <w:p w14:paraId="5CB66166" w14:textId="77777777" w:rsidR="00D076D9" w:rsidRPr="004C3E23" w:rsidRDefault="00D076D9">
      <w:pPr>
        <w:keepNext/>
        <w:rPr>
          <w:color w:val="000000" w:themeColor="text1"/>
        </w:rPr>
      </w:pPr>
    </w:p>
    <w:p w14:paraId="5BC37C4A" w14:textId="77777777" w:rsidR="00D076D9" w:rsidRPr="004C3E23" w:rsidRDefault="00D708D3">
      <w:pPr>
        <w:pStyle w:val="aa"/>
        <w:rPr>
          <w:color w:val="000000" w:themeColor="text1"/>
          <w:szCs w:val="28"/>
        </w:rPr>
      </w:pPr>
      <w:r w:rsidRPr="004C3E23">
        <w:rPr>
          <w:color w:val="000000" w:themeColor="text1"/>
          <w:szCs w:val="28"/>
        </w:rPr>
        <w:t>Корректировка осуществляется в части стоимости или срока аренды. Для этого необходимо в документе «Корректировка, прекращение прав пользования ОС, НПА» установить соответствующий вид операции.</w:t>
      </w:r>
    </w:p>
    <w:p w14:paraId="758414D9" w14:textId="77777777" w:rsidR="00D076D9" w:rsidRPr="004C3E23" w:rsidRDefault="00D076D9">
      <w:pPr>
        <w:pStyle w:val="aa"/>
        <w:rPr>
          <w:color w:val="000000" w:themeColor="text1"/>
        </w:rPr>
      </w:pPr>
    </w:p>
    <w:p w14:paraId="6720AD3C" w14:textId="77777777" w:rsidR="00D076D9" w:rsidRPr="004C3E23" w:rsidRDefault="00D708D3" w:rsidP="00546044">
      <w:pPr>
        <w:pStyle w:val="aff2"/>
        <w:rPr>
          <w:noProof/>
        </w:rPr>
      </w:pPr>
      <w:r w:rsidRPr="004C3E23">
        <w:rPr>
          <w:noProof/>
        </w:rPr>
        <w:drawing>
          <wp:inline distT="0" distB="0" distL="0" distR="0" wp14:anchorId="36D5F378" wp14:editId="48EA1E9B">
            <wp:extent cx="5940425" cy="2085975"/>
            <wp:effectExtent l="0" t="0" r="0" b="0"/>
            <wp:docPr id="2208" name="Изображение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2" name="Изображение215"/>
                    <pic:cNvPicPr>
                      <a:picLocks noChangeAspect="1"/>
                    </pic:cNvPicPr>
                  </pic:nvPicPr>
                  <pic:blipFill>
                    <a:blip r:embed="rId1245"/>
                    <a:stretch/>
                  </pic:blipFill>
                  <pic:spPr bwMode="auto">
                    <a:xfrm>
                      <a:off x="0" y="0"/>
                      <a:ext cx="5940425" cy="2085975"/>
                    </a:xfrm>
                    <a:prstGeom prst="rect">
                      <a:avLst/>
                    </a:prstGeom>
                  </pic:spPr>
                </pic:pic>
              </a:graphicData>
            </a:graphic>
          </wp:inline>
        </w:drawing>
      </w:r>
    </w:p>
    <w:p w14:paraId="6BA2BFEB" w14:textId="39DF2DEA" w:rsidR="00D076D9" w:rsidRPr="004C3E23" w:rsidRDefault="00D708D3">
      <w:pPr>
        <w:pStyle w:val="aff2"/>
      </w:pPr>
      <w:bookmarkStart w:id="4559" w:name="_Toc21282533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1711</w:t>
      </w:r>
      <w:bookmarkEnd w:id="4559"/>
      <w:r w:rsidR="00EC4368" w:rsidRPr="004C3E23">
        <w:rPr>
          <w:noProof/>
        </w:rPr>
        <w:fldChar w:fldCharType="end"/>
      </w:r>
    </w:p>
    <w:p w14:paraId="5DA99481" w14:textId="77777777" w:rsidR="00D076D9" w:rsidRPr="004C3E23" w:rsidRDefault="00D076D9">
      <w:pPr>
        <w:keepNext/>
        <w:rPr>
          <w:color w:val="000000" w:themeColor="text1"/>
        </w:rPr>
      </w:pPr>
    </w:p>
    <w:p w14:paraId="4DB2F5B3" w14:textId="77777777" w:rsidR="00D076D9" w:rsidRPr="004C3E23" w:rsidRDefault="00D708D3" w:rsidP="00546044">
      <w:pPr>
        <w:pStyle w:val="aff2"/>
        <w:rPr>
          <w:noProof/>
        </w:rPr>
      </w:pPr>
      <w:r w:rsidRPr="004C3E23">
        <w:rPr>
          <w:noProof/>
        </w:rPr>
        <w:drawing>
          <wp:inline distT="0" distB="0" distL="0" distR="0" wp14:anchorId="58A4FC3F" wp14:editId="4C6DD1DB">
            <wp:extent cx="5940425" cy="1298575"/>
            <wp:effectExtent l="0" t="0" r="0" b="0"/>
            <wp:docPr id="2209" name="Изображение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6" name="Изображение216"/>
                    <pic:cNvPicPr>
                      <a:picLocks noChangeAspect="1"/>
                    </pic:cNvPicPr>
                  </pic:nvPicPr>
                  <pic:blipFill>
                    <a:blip r:embed="rId1246"/>
                    <a:stretch/>
                  </pic:blipFill>
                  <pic:spPr bwMode="auto">
                    <a:xfrm>
                      <a:off x="0" y="0"/>
                      <a:ext cx="5940425" cy="1298574"/>
                    </a:xfrm>
                    <a:prstGeom prst="rect">
                      <a:avLst/>
                    </a:prstGeom>
                  </pic:spPr>
                </pic:pic>
              </a:graphicData>
            </a:graphic>
          </wp:inline>
        </w:drawing>
      </w:r>
    </w:p>
    <w:p w14:paraId="6588AFE3" w14:textId="341FDEEE" w:rsidR="00D076D9" w:rsidRPr="004C3E23" w:rsidRDefault="00D708D3">
      <w:pPr>
        <w:pStyle w:val="aff2"/>
      </w:pPr>
      <w:bookmarkStart w:id="4560" w:name="_Toc212825336"/>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1712</w:t>
      </w:r>
      <w:bookmarkEnd w:id="4560"/>
      <w:r w:rsidR="00EC4368" w:rsidRPr="004C3E23">
        <w:rPr>
          <w:noProof/>
        </w:rPr>
        <w:fldChar w:fldCharType="end"/>
      </w:r>
    </w:p>
    <w:p w14:paraId="47D08BD4" w14:textId="77777777" w:rsidR="00D076D9" w:rsidRPr="004C3E23" w:rsidRDefault="00D076D9">
      <w:pPr>
        <w:keepNext/>
        <w:rPr>
          <w:color w:val="000000" w:themeColor="text1"/>
        </w:rPr>
      </w:pPr>
    </w:p>
    <w:p w14:paraId="2691213A" w14:textId="77777777" w:rsidR="00D076D9" w:rsidRPr="004C3E23" w:rsidRDefault="00D708D3">
      <w:pPr>
        <w:pStyle w:val="aa"/>
        <w:rPr>
          <w:color w:val="000000" w:themeColor="text1"/>
        </w:rPr>
      </w:pPr>
      <w:r w:rsidRPr="004C3E23">
        <w:rPr>
          <w:color w:val="000000" w:themeColor="text1"/>
          <w:szCs w:val="28"/>
        </w:rPr>
        <w:t xml:space="preserve">Для автоматического заполнения объектов прав пользования в соответствии с отборами необходимо заполнить поля отборов, после чего нажать на кнопку </w:t>
      </w:r>
      <w:r w:rsidRPr="004C3E23">
        <w:rPr>
          <w:b/>
          <w:bCs/>
          <w:color w:val="000000" w:themeColor="text1"/>
          <w:szCs w:val="28"/>
        </w:rPr>
        <w:t>«Заполнить»</w:t>
      </w:r>
      <w:r w:rsidRPr="004C3E23">
        <w:rPr>
          <w:color w:val="000000" w:themeColor="text1"/>
          <w:szCs w:val="28"/>
        </w:rPr>
        <w:t>.</w:t>
      </w:r>
    </w:p>
    <w:p w14:paraId="28B4866A" w14:textId="77777777" w:rsidR="00D076D9" w:rsidRPr="004C3E23" w:rsidRDefault="00D708D3" w:rsidP="00546044">
      <w:pPr>
        <w:pStyle w:val="aff2"/>
        <w:rPr>
          <w:noProof/>
        </w:rPr>
      </w:pPr>
      <w:r w:rsidRPr="004C3E23">
        <w:rPr>
          <w:noProof/>
        </w:rPr>
        <w:lastRenderedPageBreak/>
        <w:drawing>
          <wp:inline distT="0" distB="0" distL="0" distR="0" wp14:anchorId="2C1897A6" wp14:editId="467E9405">
            <wp:extent cx="5940425" cy="1805305"/>
            <wp:effectExtent l="0" t="0" r="0" b="0"/>
            <wp:docPr id="2210" name="Изображение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0" name="Изображение217"/>
                    <pic:cNvPicPr>
                      <a:picLocks noChangeAspect="1"/>
                    </pic:cNvPicPr>
                  </pic:nvPicPr>
                  <pic:blipFill>
                    <a:blip r:embed="rId1247"/>
                    <a:stretch/>
                  </pic:blipFill>
                  <pic:spPr bwMode="auto">
                    <a:xfrm>
                      <a:off x="0" y="0"/>
                      <a:ext cx="5940425" cy="1805305"/>
                    </a:xfrm>
                    <a:prstGeom prst="rect">
                      <a:avLst/>
                    </a:prstGeom>
                  </pic:spPr>
                </pic:pic>
              </a:graphicData>
            </a:graphic>
          </wp:inline>
        </w:drawing>
      </w:r>
    </w:p>
    <w:p w14:paraId="309549E7" w14:textId="74C75D34" w:rsidR="00D076D9" w:rsidRPr="004C3E23" w:rsidRDefault="00D708D3">
      <w:pPr>
        <w:pStyle w:val="aff2"/>
      </w:pPr>
      <w:bookmarkStart w:id="4561" w:name="_Toc212825337"/>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1713</w:t>
      </w:r>
      <w:bookmarkEnd w:id="4561"/>
      <w:r w:rsidR="00EC4368" w:rsidRPr="004C3E23">
        <w:rPr>
          <w:noProof/>
        </w:rPr>
        <w:fldChar w:fldCharType="end"/>
      </w:r>
    </w:p>
    <w:p w14:paraId="6A410200" w14:textId="77777777" w:rsidR="00D076D9" w:rsidRPr="004C3E23" w:rsidRDefault="00D076D9">
      <w:pPr>
        <w:keepNext/>
        <w:rPr>
          <w:color w:val="000000" w:themeColor="text1"/>
        </w:rPr>
      </w:pPr>
    </w:p>
    <w:p w14:paraId="5AF6A718" w14:textId="77777777" w:rsidR="00D076D9" w:rsidRPr="004C3E23" w:rsidRDefault="00D708D3">
      <w:pPr>
        <w:pStyle w:val="aa"/>
        <w:rPr>
          <w:color w:val="000000" w:themeColor="text1"/>
        </w:rPr>
      </w:pPr>
      <w:r w:rsidRPr="004C3E23">
        <w:rPr>
          <w:color w:val="000000" w:themeColor="text1"/>
          <w:szCs w:val="28"/>
        </w:rPr>
        <w:t>В табличной части для реквизита «График амортизации» будет доступно редактирование параметров. Редактирование параметров возможно в соответствии с нормативно-правовыми актами и требованиями договора.</w:t>
      </w:r>
    </w:p>
    <w:p w14:paraId="43752F8A" w14:textId="77777777" w:rsidR="00D076D9" w:rsidRPr="004C3E23" w:rsidRDefault="00D708D3" w:rsidP="00546044">
      <w:pPr>
        <w:pStyle w:val="aff2"/>
        <w:rPr>
          <w:noProof/>
        </w:rPr>
      </w:pPr>
      <w:r w:rsidRPr="004C3E23">
        <w:rPr>
          <w:noProof/>
        </w:rPr>
        <w:drawing>
          <wp:inline distT="0" distB="0" distL="0" distR="0" wp14:anchorId="0101600F" wp14:editId="2CCEC391">
            <wp:extent cx="5940425" cy="3851275"/>
            <wp:effectExtent l="0" t="0" r="0" b="0"/>
            <wp:docPr id="2211" name="Изображение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4" name="Изображение218"/>
                    <pic:cNvPicPr>
                      <a:picLocks noChangeAspect="1"/>
                    </pic:cNvPicPr>
                  </pic:nvPicPr>
                  <pic:blipFill>
                    <a:blip r:embed="rId1248"/>
                    <a:stretch/>
                  </pic:blipFill>
                  <pic:spPr bwMode="auto">
                    <a:xfrm>
                      <a:off x="0" y="0"/>
                      <a:ext cx="5940425" cy="3851275"/>
                    </a:xfrm>
                    <a:prstGeom prst="rect">
                      <a:avLst/>
                    </a:prstGeom>
                  </pic:spPr>
                </pic:pic>
              </a:graphicData>
            </a:graphic>
          </wp:inline>
        </w:drawing>
      </w:r>
    </w:p>
    <w:p w14:paraId="01ADA996" w14:textId="58460957" w:rsidR="00D076D9" w:rsidRPr="004C3E23" w:rsidRDefault="00D708D3">
      <w:pPr>
        <w:pStyle w:val="aff2"/>
      </w:pPr>
      <w:bookmarkStart w:id="4562" w:name="_Toc212825338"/>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1714</w:t>
      </w:r>
      <w:bookmarkEnd w:id="4562"/>
      <w:r w:rsidR="00EC4368" w:rsidRPr="004C3E23">
        <w:rPr>
          <w:noProof/>
        </w:rPr>
        <w:fldChar w:fldCharType="end"/>
      </w:r>
    </w:p>
    <w:p w14:paraId="7E4F9AE8" w14:textId="77777777" w:rsidR="00D076D9" w:rsidRPr="004C3E23" w:rsidRDefault="00D076D9">
      <w:pPr>
        <w:keepNext/>
        <w:rPr>
          <w:color w:val="000000" w:themeColor="text1"/>
        </w:rPr>
      </w:pPr>
    </w:p>
    <w:p w14:paraId="4EF6B80F" w14:textId="77777777" w:rsidR="00D076D9" w:rsidRPr="004C3E23" w:rsidRDefault="00D708D3">
      <w:pPr>
        <w:pStyle w:val="Times14"/>
        <w:ind w:firstLine="360"/>
        <w:rPr>
          <w:color w:val="000000" w:themeColor="text1"/>
        </w:rPr>
      </w:pPr>
      <w:r w:rsidRPr="004C3E23">
        <w:rPr>
          <w:color w:val="000000" w:themeColor="text1"/>
        </w:rPr>
        <w:t>После завершения редактирования графика амортизации, необходимо принять изменения нажатием на кнопку «ОК», после чего можно отразить документ «Корректировка, прекращение прав пользования ОС, НПА».</w:t>
      </w:r>
    </w:p>
    <w:p w14:paraId="69FFF914" w14:textId="77777777" w:rsidR="00D076D9" w:rsidRPr="004C3E23" w:rsidRDefault="00D708D3">
      <w:pPr>
        <w:pStyle w:val="40"/>
      </w:pPr>
      <w:bookmarkStart w:id="4563" w:name="_Toc147934208"/>
      <w:bookmarkStart w:id="4564" w:name="_Toc148966747"/>
      <w:bookmarkStart w:id="4565" w:name="_Toc157407834"/>
      <w:bookmarkStart w:id="4566" w:name="_Toc146552308"/>
      <w:r w:rsidRPr="004C3E23">
        <w:t>Формирование печатной формы Карточки</w:t>
      </w:r>
      <w:bookmarkEnd w:id="4563"/>
      <w:bookmarkEnd w:id="4564"/>
      <w:bookmarkEnd w:id="4565"/>
      <w:bookmarkEnd w:id="4566"/>
    </w:p>
    <w:p w14:paraId="1C03681B" w14:textId="77777777" w:rsidR="00D076D9" w:rsidRPr="004C3E23" w:rsidRDefault="00D708D3">
      <w:pPr>
        <w:pStyle w:val="aa"/>
        <w:rPr>
          <w:color w:val="000000" w:themeColor="text1"/>
        </w:rPr>
      </w:pPr>
      <w:r w:rsidRPr="004C3E23">
        <w:rPr>
          <w:color w:val="000000" w:themeColor="text1"/>
          <w:szCs w:val="28"/>
        </w:rPr>
        <w:t xml:space="preserve">Формирование печатной формы Карточки производится из справочника «Основные средства, НМА, НПА» и возможно для объектов учета с видом НФА «Право пользования ОС, НПА». Для формирования Карточки необходимо </w:t>
      </w:r>
      <w:r w:rsidRPr="004C3E23">
        <w:rPr>
          <w:color w:val="000000" w:themeColor="text1"/>
          <w:szCs w:val="28"/>
        </w:rPr>
        <w:lastRenderedPageBreak/>
        <w:t>нажать кнопку «Печать», после чего выбрать обычную, либо развернутую форму Карточки.</w:t>
      </w:r>
    </w:p>
    <w:p w14:paraId="49BDA69B" w14:textId="77777777" w:rsidR="00D076D9" w:rsidRPr="004C3E23" w:rsidRDefault="00D708D3" w:rsidP="00546044">
      <w:pPr>
        <w:pStyle w:val="aff2"/>
        <w:rPr>
          <w:noProof/>
        </w:rPr>
      </w:pPr>
      <w:r w:rsidRPr="004C3E23">
        <w:rPr>
          <w:noProof/>
        </w:rPr>
        <w:drawing>
          <wp:inline distT="0" distB="0" distL="0" distR="0" wp14:anchorId="13315A49" wp14:editId="676161DF">
            <wp:extent cx="5940425" cy="1680210"/>
            <wp:effectExtent l="0" t="0" r="0" b="0"/>
            <wp:docPr id="2212" name="Изображение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 name="Изображение219"/>
                    <pic:cNvPicPr>
                      <a:picLocks noChangeAspect="1"/>
                    </pic:cNvPicPr>
                  </pic:nvPicPr>
                  <pic:blipFill>
                    <a:blip r:embed="rId1249"/>
                    <a:srcRect b="15287"/>
                    <a:stretch/>
                  </pic:blipFill>
                  <pic:spPr bwMode="auto">
                    <a:xfrm>
                      <a:off x="0" y="0"/>
                      <a:ext cx="5940425" cy="1680210"/>
                    </a:xfrm>
                    <a:prstGeom prst="rect">
                      <a:avLst/>
                    </a:prstGeom>
                  </pic:spPr>
                </pic:pic>
              </a:graphicData>
            </a:graphic>
          </wp:inline>
        </w:drawing>
      </w:r>
    </w:p>
    <w:p w14:paraId="0BAD5723" w14:textId="5D78B70F" w:rsidR="00D076D9" w:rsidRPr="004C3E23" w:rsidRDefault="00D708D3">
      <w:pPr>
        <w:pStyle w:val="aff2"/>
      </w:pPr>
      <w:bookmarkStart w:id="4567" w:name="_Toc21282533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1715</w:t>
      </w:r>
      <w:bookmarkEnd w:id="4567"/>
      <w:r w:rsidR="00EC4368" w:rsidRPr="004C3E23">
        <w:rPr>
          <w:noProof/>
        </w:rPr>
        <w:fldChar w:fldCharType="end"/>
      </w:r>
    </w:p>
    <w:p w14:paraId="13F4907E" w14:textId="77777777" w:rsidR="00D076D9" w:rsidRPr="004C3E23" w:rsidRDefault="00D076D9">
      <w:pPr>
        <w:pStyle w:val="Times14"/>
        <w:jc w:val="center"/>
        <w:rPr>
          <w:color w:val="000000" w:themeColor="text1"/>
        </w:rPr>
      </w:pPr>
    </w:p>
    <w:p w14:paraId="2857DCC9" w14:textId="77777777" w:rsidR="00D076D9" w:rsidRPr="004C3E23" w:rsidRDefault="00D708D3" w:rsidP="00546044">
      <w:pPr>
        <w:pStyle w:val="aff2"/>
        <w:rPr>
          <w:noProof/>
        </w:rPr>
      </w:pPr>
      <w:r w:rsidRPr="004C3E23">
        <w:rPr>
          <w:noProof/>
        </w:rPr>
        <w:drawing>
          <wp:inline distT="0" distB="0" distL="0" distR="0" wp14:anchorId="1DF484D0" wp14:editId="4897E4CC">
            <wp:extent cx="5940425" cy="3098800"/>
            <wp:effectExtent l="0" t="0" r="0" b="0"/>
            <wp:docPr id="2213" name="Изображение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 name="Изображение220"/>
                    <pic:cNvPicPr>
                      <a:picLocks noChangeAspect="1"/>
                    </pic:cNvPicPr>
                  </pic:nvPicPr>
                  <pic:blipFill>
                    <a:blip r:embed="rId1250"/>
                    <a:stretch/>
                  </pic:blipFill>
                  <pic:spPr bwMode="auto">
                    <a:xfrm>
                      <a:off x="0" y="0"/>
                      <a:ext cx="5940425" cy="3098800"/>
                    </a:xfrm>
                    <a:prstGeom prst="rect">
                      <a:avLst/>
                    </a:prstGeom>
                  </pic:spPr>
                </pic:pic>
              </a:graphicData>
            </a:graphic>
          </wp:inline>
        </w:drawing>
      </w:r>
    </w:p>
    <w:p w14:paraId="4DBDC889" w14:textId="341AF718" w:rsidR="00D076D9" w:rsidRPr="004C3E23" w:rsidRDefault="00D708D3">
      <w:pPr>
        <w:pStyle w:val="aff2"/>
      </w:pPr>
      <w:bookmarkStart w:id="4568" w:name="_Toc21282534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1716</w:t>
      </w:r>
      <w:bookmarkEnd w:id="4568"/>
      <w:r w:rsidR="00EC4368" w:rsidRPr="004C3E23">
        <w:rPr>
          <w:noProof/>
        </w:rPr>
        <w:fldChar w:fldCharType="end"/>
      </w:r>
    </w:p>
    <w:p w14:paraId="04C30E7C" w14:textId="77777777" w:rsidR="00D076D9" w:rsidRPr="004C3E23" w:rsidRDefault="00D076D9">
      <w:pPr>
        <w:keepNext/>
        <w:rPr>
          <w:color w:val="000000" w:themeColor="text1"/>
        </w:rPr>
      </w:pPr>
    </w:p>
    <w:p w14:paraId="4A0F4EF0" w14:textId="77777777" w:rsidR="00D076D9" w:rsidRPr="004C3E23" w:rsidRDefault="00D708D3" w:rsidP="00DF7033">
      <w:pPr>
        <w:pStyle w:val="20"/>
        <w:keepLines/>
        <w:numPr>
          <w:ilvl w:val="2"/>
          <w:numId w:val="92"/>
        </w:numPr>
        <w:spacing w:before="240" w:after="240" w:line="259" w:lineRule="auto"/>
        <w:rPr>
          <w:color w:val="000000" w:themeColor="text1"/>
        </w:rPr>
      </w:pPr>
      <w:bookmarkStart w:id="4569" w:name="_Toc147934209"/>
      <w:bookmarkStart w:id="4570" w:name="_Toc148966748"/>
      <w:bookmarkStart w:id="4571" w:name="_Toc157407835"/>
      <w:bookmarkStart w:id="4572" w:name="_Toc146552309"/>
      <w:bookmarkStart w:id="4573" w:name="_Toc212823621"/>
      <w:r w:rsidRPr="004C3E23">
        <w:rPr>
          <w:color w:val="000000" w:themeColor="text1"/>
        </w:rPr>
        <w:t>Формирование Карточки по существующим объектам прав пользования НФА</w:t>
      </w:r>
      <w:bookmarkEnd w:id="4569"/>
      <w:bookmarkEnd w:id="4570"/>
      <w:bookmarkEnd w:id="4571"/>
      <w:bookmarkEnd w:id="4573"/>
      <w:r w:rsidRPr="004C3E23">
        <w:rPr>
          <w:color w:val="000000" w:themeColor="text1"/>
        </w:rPr>
        <w:t xml:space="preserve"> </w:t>
      </w:r>
      <w:bookmarkEnd w:id="4572"/>
    </w:p>
    <w:p w14:paraId="48542740" w14:textId="77777777" w:rsidR="00D076D9" w:rsidRPr="004C3E23" w:rsidRDefault="00D708D3">
      <w:pPr>
        <w:pStyle w:val="Times14"/>
        <w:ind w:firstLine="360"/>
        <w:rPr>
          <w:color w:val="000000" w:themeColor="text1"/>
        </w:rPr>
      </w:pPr>
      <w:r w:rsidRPr="004C3E23">
        <w:rPr>
          <w:color w:val="000000" w:themeColor="text1"/>
        </w:rPr>
        <w:t xml:space="preserve">Для формирования Карточки по существующим объектам прав польования НФА необходимо заполнить документ «Ввод истории прав пользования ОС, НПА». </w:t>
      </w:r>
      <w:r w:rsidRPr="004C3E23">
        <w:rPr>
          <w:rFonts w:eastAsia="Times New Roman" w:cs="Times New Roman"/>
          <w:color w:val="000000" w:themeColor="text1"/>
          <w:szCs w:val="28"/>
        </w:rPr>
        <w:t xml:space="preserve">Документ может применяться для ввода истории объектов прав пользования по действующим договорам аренды (безвозмездного пользования), учет которых ведется в соответствии со Стандартом "Аренда" (Приказ Минфина России от 31.12.2016 N 258н), для которых Карточка учета права пользования ранее не формировалась. </w:t>
      </w:r>
    </w:p>
    <w:p w14:paraId="5F72A8D3" w14:textId="77777777" w:rsidR="00D076D9" w:rsidRPr="004C3E23" w:rsidRDefault="00D708D3">
      <w:pPr>
        <w:rPr>
          <w:color w:val="000000" w:themeColor="text1"/>
        </w:rPr>
      </w:pPr>
      <w:r w:rsidRPr="004C3E23">
        <w:rPr>
          <w:color w:val="000000" w:themeColor="text1"/>
          <w:szCs w:val="28"/>
        </w:rPr>
        <w:t xml:space="preserve">Также документ может применяться для отражения в Карточке прав пользования операций, отраженных документами «Операция (бухгалтерская)» (в разделе «Учет и отчетность») и в других случаях. Документы «Ввод истории </w:t>
      </w:r>
      <w:r w:rsidRPr="004C3E23">
        <w:rPr>
          <w:color w:val="000000" w:themeColor="text1"/>
          <w:szCs w:val="28"/>
        </w:rPr>
        <w:lastRenderedPageBreak/>
        <w:t>прав пользования ОС, НПА» можно вводить по мере необходимости (текущей датой), либо на единую согласованную дату ввода сведений об объектах прав пользования нефинансовыми активами для целей формирования ф.0509214.</w:t>
      </w:r>
    </w:p>
    <w:p w14:paraId="4CC39A0B" w14:textId="77777777" w:rsidR="00D076D9" w:rsidRPr="004C3E23" w:rsidRDefault="00D076D9">
      <w:pPr>
        <w:rPr>
          <w:color w:val="000000" w:themeColor="text1"/>
          <w:szCs w:val="28"/>
        </w:rPr>
      </w:pPr>
    </w:p>
    <w:p w14:paraId="06F96759" w14:textId="77777777" w:rsidR="00D076D9" w:rsidRPr="004C3E23" w:rsidRDefault="00D708D3">
      <w:pPr>
        <w:rPr>
          <w:color w:val="000000" w:themeColor="text1"/>
        </w:rPr>
      </w:pPr>
      <w:r w:rsidRPr="004C3E23">
        <w:rPr>
          <w:b/>
          <w:color w:val="000000" w:themeColor="text1"/>
          <w:szCs w:val="28"/>
        </w:rPr>
        <w:t>Бизнес-процесс:</w:t>
      </w:r>
    </w:p>
    <w:p w14:paraId="28FE8285" w14:textId="77777777" w:rsidR="00D076D9" w:rsidRPr="004C3E23" w:rsidRDefault="00D708D3" w:rsidP="00546044">
      <w:pPr>
        <w:pStyle w:val="aff2"/>
        <w:rPr>
          <w:noProof/>
        </w:rPr>
      </w:pPr>
      <w:r w:rsidRPr="004C3E23">
        <w:rPr>
          <w:noProof/>
        </w:rPr>
        <w:drawing>
          <wp:inline distT="0" distB="0" distL="0" distR="0" wp14:anchorId="063139A9" wp14:editId="297DA9D0">
            <wp:extent cx="1927225" cy="4792980"/>
            <wp:effectExtent l="0" t="0" r="0" b="0"/>
            <wp:docPr id="2214" name="Изображение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6" name="Изображение221"/>
                    <pic:cNvPicPr>
                      <a:picLocks noChangeAspect="1"/>
                    </pic:cNvPicPr>
                  </pic:nvPicPr>
                  <pic:blipFill>
                    <a:blip r:embed="rId1251"/>
                    <a:stretch/>
                  </pic:blipFill>
                  <pic:spPr bwMode="auto">
                    <a:xfrm>
                      <a:off x="0" y="0"/>
                      <a:ext cx="1927225" cy="4792980"/>
                    </a:xfrm>
                    <a:prstGeom prst="rect">
                      <a:avLst/>
                    </a:prstGeom>
                  </pic:spPr>
                </pic:pic>
              </a:graphicData>
            </a:graphic>
          </wp:inline>
        </w:drawing>
      </w:r>
    </w:p>
    <w:p w14:paraId="46E20334" w14:textId="61BA84C6" w:rsidR="00D076D9" w:rsidRPr="004C3E23" w:rsidRDefault="00D708D3">
      <w:pPr>
        <w:pStyle w:val="aff2"/>
      </w:pPr>
      <w:bookmarkStart w:id="4574" w:name="_Toc212825341"/>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1717</w:t>
      </w:r>
      <w:bookmarkEnd w:id="4574"/>
      <w:r w:rsidR="00EC4368" w:rsidRPr="004C3E23">
        <w:rPr>
          <w:noProof/>
        </w:rPr>
        <w:fldChar w:fldCharType="end"/>
      </w:r>
    </w:p>
    <w:p w14:paraId="67A1C864" w14:textId="77777777" w:rsidR="00D076D9" w:rsidRPr="004C3E23" w:rsidRDefault="00D076D9">
      <w:pPr>
        <w:jc w:val="center"/>
        <w:rPr>
          <w:color w:val="000000" w:themeColor="text1"/>
        </w:rPr>
      </w:pPr>
    </w:p>
    <w:p w14:paraId="449190C0" w14:textId="77777777" w:rsidR="00D076D9" w:rsidRPr="004C3E23" w:rsidRDefault="00D076D9">
      <w:pPr>
        <w:jc w:val="center"/>
        <w:rPr>
          <w:color w:val="000000" w:themeColor="text1"/>
          <w:szCs w:val="28"/>
        </w:rPr>
      </w:pPr>
    </w:p>
    <w:p w14:paraId="1F6AE939" w14:textId="77777777" w:rsidR="00D076D9" w:rsidRPr="004C3E23" w:rsidRDefault="00D076D9">
      <w:pPr>
        <w:jc w:val="center"/>
        <w:rPr>
          <w:color w:val="000000" w:themeColor="text1"/>
          <w:szCs w:val="28"/>
        </w:rPr>
      </w:pPr>
    </w:p>
    <w:p w14:paraId="6381F085" w14:textId="77777777" w:rsidR="00D076D9" w:rsidRPr="004C3E23" w:rsidRDefault="00D708D3">
      <w:pPr>
        <w:rPr>
          <w:color w:val="000000" w:themeColor="text1"/>
        </w:rPr>
      </w:pPr>
      <w:r w:rsidRPr="004C3E23">
        <w:rPr>
          <w:color w:val="000000" w:themeColor="text1"/>
          <w:szCs w:val="28"/>
        </w:rPr>
        <w:t xml:space="preserve">Доступ к документу организован через пункт меню быстрого доступа </w:t>
      </w:r>
      <w:r w:rsidRPr="004C3E23">
        <w:rPr>
          <w:b/>
          <w:color w:val="000000" w:themeColor="text1"/>
          <w:szCs w:val="28"/>
        </w:rPr>
        <w:t xml:space="preserve">ОС, НМА, НПА </w:t>
      </w:r>
      <w:r w:rsidRPr="004C3E23">
        <w:rPr>
          <w:color w:val="000000" w:themeColor="text1"/>
          <w:szCs w:val="28"/>
        </w:rPr>
        <w:t xml:space="preserve">раздел </w:t>
      </w:r>
      <w:r w:rsidRPr="004C3E23">
        <w:rPr>
          <w:b/>
          <w:color w:val="000000" w:themeColor="text1"/>
          <w:szCs w:val="28"/>
        </w:rPr>
        <w:t>Долгосрочные договоры, аренда</w:t>
      </w:r>
      <w:r w:rsidRPr="004C3E23">
        <w:rPr>
          <w:color w:val="000000" w:themeColor="text1"/>
          <w:szCs w:val="28"/>
        </w:rPr>
        <w:t>.</w:t>
      </w:r>
    </w:p>
    <w:p w14:paraId="0AF4FCBB" w14:textId="77777777" w:rsidR="00D076D9" w:rsidRPr="004C3E23" w:rsidRDefault="00D076D9">
      <w:pPr>
        <w:rPr>
          <w:color w:val="000000" w:themeColor="text1"/>
        </w:rPr>
      </w:pPr>
    </w:p>
    <w:p w14:paraId="73904050" w14:textId="77777777" w:rsidR="00D076D9" w:rsidRPr="004C3E23" w:rsidRDefault="00D708D3" w:rsidP="00546044">
      <w:pPr>
        <w:pStyle w:val="aff2"/>
        <w:rPr>
          <w:noProof/>
        </w:rPr>
      </w:pPr>
      <w:r w:rsidRPr="004C3E23">
        <w:rPr>
          <w:noProof/>
        </w:rPr>
        <w:lastRenderedPageBreak/>
        <w:drawing>
          <wp:inline distT="0" distB="0" distL="0" distR="0" wp14:anchorId="54E86ADA" wp14:editId="73580250">
            <wp:extent cx="6029960" cy="2566670"/>
            <wp:effectExtent l="0" t="0" r="8890" b="5080"/>
            <wp:docPr id="2215" name="Изображение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0" name="Изображение222"/>
                    <pic:cNvPicPr>
                      <a:picLocks noChangeAspect="1"/>
                    </pic:cNvPicPr>
                  </pic:nvPicPr>
                  <pic:blipFill>
                    <a:blip r:embed="rId1252"/>
                    <a:stretch/>
                  </pic:blipFill>
                  <pic:spPr bwMode="auto">
                    <a:xfrm>
                      <a:off x="0" y="0"/>
                      <a:ext cx="6029960" cy="2566670"/>
                    </a:xfrm>
                    <a:prstGeom prst="rect">
                      <a:avLst/>
                    </a:prstGeom>
                  </pic:spPr>
                </pic:pic>
              </a:graphicData>
            </a:graphic>
          </wp:inline>
        </w:drawing>
      </w:r>
    </w:p>
    <w:p w14:paraId="0000279D" w14:textId="751F53EE" w:rsidR="00D076D9" w:rsidRPr="004C3E23" w:rsidRDefault="00D708D3">
      <w:pPr>
        <w:pStyle w:val="aff2"/>
      </w:pPr>
      <w:bookmarkStart w:id="4575" w:name="_Toc21282534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1718</w:t>
      </w:r>
      <w:bookmarkEnd w:id="4575"/>
      <w:r w:rsidR="00EC4368" w:rsidRPr="004C3E23">
        <w:rPr>
          <w:noProof/>
        </w:rPr>
        <w:fldChar w:fldCharType="end"/>
      </w:r>
    </w:p>
    <w:p w14:paraId="20FC70E7" w14:textId="77777777" w:rsidR="00D076D9" w:rsidRPr="004C3E23" w:rsidRDefault="00D076D9">
      <w:pPr>
        <w:jc w:val="center"/>
        <w:rPr>
          <w:color w:val="000000" w:themeColor="text1"/>
        </w:rPr>
      </w:pPr>
    </w:p>
    <w:p w14:paraId="0F84109C" w14:textId="77777777" w:rsidR="00D076D9" w:rsidRPr="004C3E23" w:rsidRDefault="00D076D9">
      <w:pPr>
        <w:jc w:val="center"/>
        <w:rPr>
          <w:color w:val="000000" w:themeColor="text1"/>
          <w:szCs w:val="28"/>
        </w:rPr>
      </w:pPr>
    </w:p>
    <w:p w14:paraId="587DE4E5" w14:textId="77777777" w:rsidR="00D076D9" w:rsidRPr="004C3E23" w:rsidRDefault="00D708D3">
      <w:pPr>
        <w:ind w:firstLine="737"/>
        <w:rPr>
          <w:color w:val="000000" w:themeColor="text1"/>
        </w:rPr>
      </w:pPr>
      <w:r w:rsidRPr="004C3E23">
        <w:rPr>
          <w:b/>
          <w:color w:val="000000" w:themeColor="text1"/>
          <w:sz w:val="32"/>
          <w:szCs w:val="32"/>
        </w:rPr>
        <w:t>Формирование документа</w:t>
      </w:r>
    </w:p>
    <w:p w14:paraId="70C3162E" w14:textId="77777777" w:rsidR="00D076D9" w:rsidRPr="004C3E23" w:rsidRDefault="00D076D9">
      <w:pPr>
        <w:rPr>
          <w:bCs/>
          <w:color w:val="000000" w:themeColor="text1"/>
          <w:szCs w:val="28"/>
        </w:rPr>
      </w:pPr>
    </w:p>
    <w:p w14:paraId="0736DF9F" w14:textId="77777777" w:rsidR="00D076D9" w:rsidRPr="004C3E23" w:rsidRDefault="00D708D3">
      <w:pPr>
        <w:rPr>
          <w:color w:val="000000" w:themeColor="text1"/>
        </w:rPr>
      </w:pPr>
      <w:r w:rsidRPr="004C3E23">
        <w:rPr>
          <w:color w:val="000000" w:themeColor="text1"/>
          <w:szCs w:val="28"/>
        </w:rPr>
        <w:t>Формирование документа выполняется пользователем с ролью Бухгалтер.</w:t>
      </w:r>
    </w:p>
    <w:p w14:paraId="5F2D8271" w14:textId="77777777" w:rsidR="00D076D9" w:rsidRPr="004C3E23" w:rsidRDefault="00D708D3">
      <w:pPr>
        <w:rPr>
          <w:color w:val="000000" w:themeColor="text1"/>
        </w:rPr>
      </w:pPr>
      <w:r w:rsidRPr="004C3E23">
        <w:rPr>
          <w:color w:val="000000" w:themeColor="text1"/>
          <w:szCs w:val="28"/>
        </w:rPr>
        <w:t xml:space="preserve">На данном этапе необходимо заполнить реквизиты шапки документа </w:t>
      </w:r>
      <w:r w:rsidRPr="004C3E23">
        <w:rPr>
          <w:b/>
          <w:color w:val="000000" w:themeColor="text1"/>
          <w:szCs w:val="28"/>
        </w:rPr>
        <w:t>Контрагент</w:t>
      </w:r>
      <w:r w:rsidRPr="004C3E23">
        <w:rPr>
          <w:color w:val="000000" w:themeColor="text1"/>
          <w:szCs w:val="28"/>
        </w:rPr>
        <w:t xml:space="preserve"> и </w:t>
      </w:r>
      <w:r w:rsidRPr="004C3E23">
        <w:rPr>
          <w:b/>
          <w:color w:val="000000" w:themeColor="text1"/>
          <w:szCs w:val="28"/>
        </w:rPr>
        <w:t>Договор</w:t>
      </w:r>
      <w:r w:rsidRPr="004C3E23">
        <w:rPr>
          <w:color w:val="000000" w:themeColor="text1"/>
          <w:szCs w:val="28"/>
        </w:rPr>
        <w:t xml:space="preserve">. А также установить флаг </w:t>
      </w:r>
      <w:r w:rsidRPr="004C3E23">
        <w:rPr>
          <w:b/>
          <w:color w:val="000000" w:themeColor="text1"/>
          <w:szCs w:val="28"/>
        </w:rPr>
        <w:t xml:space="preserve">Автоматически отразить в графиках исполнения для </w:t>
      </w:r>
      <w:r w:rsidRPr="004C3E23">
        <w:rPr>
          <w:color w:val="000000" w:themeColor="text1"/>
          <w:szCs w:val="28"/>
        </w:rPr>
        <w:t>автоматического отражения в графиках исполнения по договору (график платежей, план-график закупок).</w:t>
      </w:r>
    </w:p>
    <w:p w14:paraId="6FF22547" w14:textId="77777777" w:rsidR="00D076D9" w:rsidRPr="004C3E23" w:rsidRDefault="00D708D3" w:rsidP="00546044">
      <w:pPr>
        <w:pStyle w:val="aff2"/>
        <w:rPr>
          <w:noProof/>
        </w:rPr>
      </w:pPr>
      <w:r w:rsidRPr="004C3E23">
        <w:rPr>
          <w:noProof/>
        </w:rPr>
        <w:drawing>
          <wp:inline distT="0" distB="0" distL="0" distR="0" wp14:anchorId="125D9E18" wp14:editId="2C86A8E8">
            <wp:extent cx="6029960" cy="1376680"/>
            <wp:effectExtent l="0" t="0" r="8890" b="0"/>
            <wp:docPr id="2216" name="Изображение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4" name="Изображение223"/>
                    <pic:cNvPicPr>
                      <a:picLocks noChangeAspect="1"/>
                    </pic:cNvPicPr>
                  </pic:nvPicPr>
                  <pic:blipFill>
                    <a:blip r:embed="rId1253"/>
                    <a:stretch/>
                  </pic:blipFill>
                  <pic:spPr bwMode="auto">
                    <a:xfrm>
                      <a:off x="0" y="0"/>
                      <a:ext cx="6029960" cy="1376680"/>
                    </a:xfrm>
                    <a:prstGeom prst="rect">
                      <a:avLst/>
                    </a:prstGeom>
                  </pic:spPr>
                </pic:pic>
              </a:graphicData>
            </a:graphic>
          </wp:inline>
        </w:drawing>
      </w:r>
    </w:p>
    <w:p w14:paraId="378D1B24" w14:textId="3B292950" w:rsidR="00D076D9" w:rsidRPr="004C3E23" w:rsidRDefault="00D708D3">
      <w:pPr>
        <w:pStyle w:val="aff2"/>
      </w:pPr>
      <w:bookmarkStart w:id="4576" w:name="_Toc21282534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1719</w:t>
      </w:r>
      <w:bookmarkEnd w:id="4576"/>
      <w:r w:rsidR="00EC4368" w:rsidRPr="004C3E23">
        <w:rPr>
          <w:noProof/>
        </w:rPr>
        <w:fldChar w:fldCharType="end"/>
      </w:r>
    </w:p>
    <w:p w14:paraId="3B5701C8" w14:textId="77777777" w:rsidR="00D076D9" w:rsidRPr="004C3E23" w:rsidRDefault="00D076D9">
      <w:pPr>
        <w:jc w:val="center"/>
        <w:rPr>
          <w:color w:val="000000" w:themeColor="text1"/>
        </w:rPr>
      </w:pPr>
    </w:p>
    <w:p w14:paraId="13EC16FF" w14:textId="77777777" w:rsidR="00D076D9" w:rsidRPr="004C3E23" w:rsidRDefault="00D708D3">
      <w:pPr>
        <w:rPr>
          <w:color w:val="000000" w:themeColor="text1"/>
        </w:rPr>
      </w:pPr>
      <w:r w:rsidRPr="004C3E23">
        <w:rPr>
          <w:color w:val="000000" w:themeColor="text1"/>
          <w:szCs w:val="28"/>
        </w:rPr>
        <w:t xml:space="preserve">После чего передать документ на следующий этап бизнес-процесса пользователю с ролью </w:t>
      </w:r>
      <w:r w:rsidRPr="004C3E23">
        <w:rPr>
          <w:b/>
          <w:color w:val="000000" w:themeColor="text1"/>
          <w:szCs w:val="28"/>
        </w:rPr>
        <w:t>Материально-ответственное лицо</w:t>
      </w:r>
      <w:r w:rsidRPr="004C3E23">
        <w:rPr>
          <w:color w:val="000000" w:themeColor="text1"/>
          <w:szCs w:val="28"/>
        </w:rPr>
        <w:t xml:space="preserve"> при помощи кнопки-резолюции </w:t>
      </w:r>
      <w:r w:rsidRPr="004C3E23">
        <w:rPr>
          <w:b/>
          <w:color w:val="000000" w:themeColor="text1"/>
          <w:szCs w:val="28"/>
        </w:rPr>
        <w:t>Направить МОЛ.</w:t>
      </w:r>
    </w:p>
    <w:p w14:paraId="633AF719" w14:textId="77777777" w:rsidR="00D076D9" w:rsidRPr="004C3E23" w:rsidRDefault="00D708D3" w:rsidP="00546044">
      <w:pPr>
        <w:pStyle w:val="aff2"/>
        <w:rPr>
          <w:noProof/>
        </w:rPr>
      </w:pPr>
      <w:r w:rsidRPr="004C3E23">
        <w:rPr>
          <w:noProof/>
        </w:rPr>
        <w:drawing>
          <wp:inline distT="0" distB="0" distL="0" distR="0" wp14:anchorId="450A89DF" wp14:editId="405815B1">
            <wp:extent cx="3006725" cy="681355"/>
            <wp:effectExtent l="0" t="0" r="0" b="0"/>
            <wp:docPr id="2217" name="Изображение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 name="Изображение224"/>
                    <pic:cNvPicPr>
                      <a:picLocks noChangeAspect="1"/>
                    </pic:cNvPicPr>
                  </pic:nvPicPr>
                  <pic:blipFill>
                    <a:blip r:embed="rId1254"/>
                    <a:stretch/>
                  </pic:blipFill>
                  <pic:spPr bwMode="auto">
                    <a:xfrm>
                      <a:off x="0" y="0"/>
                      <a:ext cx="3006725" cy="681355"/>
                    </a:xfrm>
                    <a:prstGeom prst="rect">
                      <a:avLst/>
                    </a:prstGeom>
                  </pic:spPr>
                </pic:pic>
              </a:graphicData>
            </a:graphic>
          </wp:inline>
        </w:drawing>
      </w:r>
    </w:p>
    <w:p w14:paraId="68265857" w14:textId="4E630059" w:rsidR="00D076D9" w:rsidRPr="004C3E23" w:rsidRDefault="00D708D3">
      <w:pPr>
        <w:pStyle w:val="aff2"/>
      </w:pPr>
      <w:bookmarkStart w:id="4577" w:name="_Toc21282534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1720</w:t>
      </w:r>
      <w:bookmarkEnd w:id="4577"/>
      <w:r w:rsidR="00EC4368" w:rsidRPr="004C3E23">
        <w:rPr>
          <w:noProof/>
        </w:rPr>
        <w:fldChar w:fldCharType="end"/>
      </w:r>
    </w:p>
    <w:p w14:paraId="2217EEC7" w14:textId="77777777" w:rsidR="00D076D9" w:rsidRPr="004C3E23" w:rsidRDefault="00D076D9">
      <w:pPr>
        <w:jc w:val="center"/>
        <w:rPr>
          <w:color w:val="000000" w:themeColor="text1"/>
        </w:rPr>
      </w:pPr>
    </w:p>
    <w:p w14:paraId="0B3014B9" w14:textId="77777777" w:rsidR="00D076D9" w:rsidRPr="004C3E23" w:rsidRDefault="00D708D3">
      <w:pPr>
        <w:rPr>
          <w:color w:val="000000" w:themeColor="text1"/>
        </w:rPr>
      </w:pPr>
      <w:r w:rsidRPr="004C3E23">
        <w:rPr>
          <w:color w:val="000000" w:themeColor="text1"/>
          <w:szCs w:val="28"/>
        </w:rPr>
        <w:lastRenderedPageBreak/>
        <w:t xml:space="preserve">На следующем этапе бизнес-процесса пользователю с ролью </w:t>
      </w:r>
      <w:r w:rsidRPr="004C3E23">
        <w:rPr>
          <w:b/>
          <w:color w:val="000000" w:themeColor="text1"/>
          <w:szCs w:val="28"/>
        </w:rPr>
        <w:t xml:space="preserve">Материально-ответственное лицо </w:t>
      </w:r>
      <w:r w:rsidRPr="004C3E23">
        <w:rPr>
          <w:color w:val="000000" w:themeColor="text1"/>
          <w:szCs w:val="28"/>
        </w:rPr>
        <w:t>необходимо заполнить вкладки документа.</w:t>
      </w:r>
    </w:p>
    <w:p w14:paraId="4E97BB2C" w14:textId="77777777" w:rsidR="00D076D9" w:rsidRPr="004C3E23" w:rsidRDefault="00D708D3">
      <w:pPr>
        <w:rPr>
          <w:color w:val="000000" w:themeColor="text1"/>
        </w:rPr>
      </w:pPr>
      <w:r w:rsidRPr="004C3E23">
        <w:rPr>
          <w:color w:val="000000" w:themeColor="text1"/>
          <w:szCs w:val="28"/>
        </w:rPr>
        <w:t xml:space="preserve">На закладке </w:t>
      </w:r>
      <w:r w:rsidRPr="004C3E23">
        <w:rPr>
          <w:b/>
          <w:color w:val="000000" w:themeColor="text1"/>
          <w:szCs w:val="28"/>
        </w:rPr>
        <w:t>Основные сведения</w:t>
      </w:r>
      <w:r w:rsidRPr="004C3E23">
        <w:rPr>
          <w:color w:val="000000" w:themeColor="text1"/>
          <w:szCs w:val="28"/>
        </w:rPr>
        <w:t xml:space="preserve"> указываются основные сведения о каждом объекте права пользования (условие пользования, дата приемки, срок пользования и др.) вместе с реквизитами первичного документа (договора), которые выводятся в разделе 1.1 «Сведения о договоре права пользования нефинансовым активом – Основные сведения» Карточки учета права пользования. </w:t>
      </w:r>
    </w:p>
    <w:p w14:paraId="2DF46924" w14:textId="77777777" w:rsidR="00D076D9" w:rsidRPr="004C3E23" w:rsidRDefault="00D708D3">
      <w:pPr>
        <w:rPr>
          <w:color w:val="000000" w:themeColor="text1"/>
        </w:rPr>
      </w:pPr>
      <w:r w:rsidRPr="004C3E23">
        <w:rPr>
          <w:color w:val="000000" w:themeColor="text1"/>
          <w:szCs w:val="28"/>
        </w:rPr>
        <w:t xml:space="preserve">Заполнение первоначальных сведений об объектах прав пользования на вкладке выполняется при помощи кнопки </w:t>
      </w:r>
      <w:r w:rsidRPr="004C3E23">
        <w:rPr>
          <w:b/>
          <w:color w:val="000000" w:themeColor="text1"/>
          <w:szCs w:val="28"/>
        </w:rPr>
        <w:t xml:space="preserve">Заполнить. </w:t>
      </w:r>
      <w:r w:rsidRPr="004C3E23">
        <w:rPr>
          <w:color w:val="000000" w:themeColor="text1"/>
          <w:szCs w:val="28"/>
        </w:rPr>
        <w:t>Заполнение выполняется по данным бухгалтерского учёта (дебетовые обороты счета 111.40 «Права пользования нефинансовыми активами»).</w:t>
      </w:r>
    </w:p>
    <w:p w14:paraId="147261F9" w14:textId="77777777" w:rsidR="00D076D9" w:rsidRPr="004C3E23" w:rsidRDefault="00D708D3" w:rsidP="00546044">
      <w:pPr>
        <w:pStyle w:val="aff2"/>
        <w:rPr>
          <w:noProof/>
        </w:rPr>
      </w:pPr>
      <w:r w:rsidRPr="004C3E23">
        <w:rPr>
          <w:noProof/>
        </w:rPr>
        <w:drawing>
          <wp:inline distT="0" distB="0" distL="0" distR="0" wp14:anchorId="0E44ED70" wp14:editId="055595C4">
            <wp:extent cx="6029960" cy="1530350"/>
            <wp:effectExtent l="0" t="0" r="8890" b="0"/>
            <wp:docPr id="2218" name="Изображение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2" name="Изображение225"/>
                    <pic:cNvPicPr>
                      <a:picLocks noChangeAspect="1"/>
                    </pic:cNvPicPr>
                  </pic:nvPicPr>
                  <pic:blipFill>
                    <a:blip r:embed="rId1255"/>
                    <a:stretch/>
                  </pic:blipFill>
                  <pic:spPr bwMode="auto">
                    <a:xfrm>
                      <a:off x="0" y="0"/>
                      <a:ext cx="6029960" cy="1530350"/>
                    </a:xfrm>
                    <a:prstGeom prst="rect">
                      <a:avLst/>
                    </a:prstGeom>
                  </pic:spPr>
                </pic:pic>
              </a:graphicData>
            </a:graphic>
          </wp:inline>
        </w:drawing>
      </w:r>
    </w:p>
    <w:p w14:paraId="03254369" w14:textId="4C7A4AF8" w:rsidR="00D076D9" w:rsidRPr="004C3E23" w:rsidRDefault="00D708D3">
      <w:pPr>
        <w:pStyle w:val="aff2"/>
      </w:pPr>
      <w:bookmarkStart w:id="4578" w:name="_Toc21282534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1721</w:t>
      </w:r>
      <w:bookmarkEnd w:id="4578"/>
      <w:r w:rsidR="00EC4368" w:rsidRPr="004C3E23">
        <w:rPr>
          <w:noProof/>
        </w:rPr>
        <w:fldChar w:fldCharType="end"/>
      </w:r>
    </w:p>
    <w:p w14:paraId="4797BE3A" w14:textId="77777777" w:rsidR="00D076D9" w:rsidRPr="004C3E23" w:rsidRDefault="00D076D9">
      <w:pPr>
        <w:rPr>
          <w:color w:val="000000" w:themeColor="text1"/>
        </w:rPr>
      </w:pPr>
    </w:p>
    <w:p w14:paraId="2369A1EC" w14:textId="77777777" w:rsidR="00D076D9" w:rsidRPr="004C3E23" w:rsidRDefault="00D708D3">
      <w:pPr>
        <w:rPr>
          <w:color w:val="000000" w:themeColor="text1"/>
        </w:rPr>
      </w:pPr>
      <w:r w:rsidRPr="004C3E23">
        <w:rPr>
          <w:color w:val="000000" w:themeColor="text1"/>
          <w:szCs w:val="28"/>
        </w:rPr>
        <w:t xml:space="preserve">В колонке «График амортизации» в отдельной форме настраивается первоначальный график амортизации отдельно для каждого объекта прав пользования. </w:t>
      </w:r>
    </w:p>
    <w:p w14:paraId="2675A5F7" w14:textId="77777777" w:rsidR="00D076D9" w:rsidRPr="004C3E23" w:rsidRDefault="00D708D3" w:rsidP="00546044">
      <w:pPr>
        <w:pStyle w:val="aff2"/>
        <w:rPr>
          <w:noProof/>
        </w:rPr>
      </w:pPr>
      <w:r w:rsidRPr="004C3E23">
        <w:rPr>
          <w:noProof/>
        </w:rPr>
        <w:drawing>
          <wp:inline distT="0" distB="0" distL="0" distR="0" wp14:anchorId="3F5F3CE5" wp14:editId="43AFFBFA">
            <wp:extent cx="6029960" cy="2754630"/>
            <wp:effectExtent l="0" t="0" r="8890" b="7620"/>
            <wp:docPr id="2219" name="Изображение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6" name="Изображение226"/>
                    <pic:cNvPicPr>
                      <a:picLocks noChangeAspect="1"/>
                    </pic:cNvPicPr>
                  </pic:nvPicPr>
                  <pic:blipFill>
                    <a:blip r:embed="rId1256"/>
                    <a:stretch/>
                  </pic:blipFill>
                  <pic:spPr bwMode="auto">
                    <a:xfrm>
                      <a:off x="0" y="0"/>
                      <a:ext cx="6029960" cy="2754630"/>
                    </a:xfrm>
                    <a:prstGeom prst="rect">
                      <a:avLst/>
                    </a:prstGeom>
                  </pic:spPr>
                </pic:pic>
              </a:graphicData>
            </a:graphic>
          </wp:inline>
        </w:drawing>
      </w:r>
    </w:p>
    <w:p w14:paraId="0A6CB64C" w14:textId="29249F72" w:rsidR="00D076D9" w:rsidRPr="004C3E23" w:rsidRDefault="00D708D3">
      <w:pPr>
        <w:pStyle w:val="aff2"/>
      </w:pPr>
      <w:bookmarkStart w:id="4579" w:name="_Toc212825346"/>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1722</w:t>
      </w:r>
      <w:bookmarkEnd w:id="4579"/>
      <w:r w:rsidR="00EC4368" w:rsidRPr="004C3E23">
        <w:rPr>
          <w:noProof/>
        </w:rPr>
        <w:fldChar w:fldCharType="end"/>
      </w:r>
    </w:p>
    <w:p w14:paraId="079A329E" w14:textId="77777777" w:rsidR="00D076D9" w:rsidRPr="004C3E23" w:rsidRDefault="00D076D9">
      <w:pPr>
        <w:jc w:val="center"/>
        <w:rPr>
          <w:color w:val="000000" w:themeColor="text1"/>
        </w:rPr>
      </w:pPr>
    </w:p>
    <w:p w14:paraId="419482EF" w14:textId="77777777" w:rsidR="00D076D9" w:rsidRPr="004C3E23" w:rsidRDefault="00D708D3">
      <w:pPr>
        <w:rPr>
          <w:color w:val="000000" w:themeColor="text1"/>
        </w:rPr>
      </w:pPr>
      <w:r w:rsidRPr="004C3E23">
        <w:rPr>
          <w:color w:val="000000" w:themeColor="text1"/>
          <w:szCs w:val="28"/>
        </w:rPr>
        <w:t xml:space="preserve">График амортизации, сформированный на данном этапе, выводится в Карточке учета права пользования в разделе 2 «График начисления </w:t>
      </w:r>
      <w:r w:rsidRPr="004C3E23">
        <w:rPr>
          <w:color w:val="000000" w:themeColor="text1"/>
          <w:szCs w:val="28"/>
        </w:rPr>
        <w:lastRenderedPageBreak/>
        <w:t xml:space="preserve">амортизации на объект права пользования» в графе 3 «по первоначальной оценке». </w:t>
      </w:r>
    </w:p>
    <w:p w14:paraId="796FD2C1" w14:textId="77777777" w:rsidR="00D076D9" w:rsidRPr="004C3E23" w:rsidRDefault="00D708D3">
      <w:pPr>
        <w:rPr>
          <w:color w:val="000000" w:themeColor="text1"/>
        </w:rPr>
      </w:pPr>
      <w:r w:rsidRPr="004C3E23">
        <w:rPr>
          <w:color w:val="000000" w:themeColor="text1"/>
          <w:szCs w:val="28"/>
        </w:rPr>
        <w:t xml:space="preserve">На закладке </w:t>
      </w:r>
      <w:r w:rsidRPr="004C3E23">
        <w:rPr>
          <w:b/>
          <w:color w:val="000000" w:themeColor="text1"/>
          <w:szCs w:val="28"/>
        </w:rPr>
        <w:t>Сведения об изменениях</w:t>
      </w:r>
      <w:r w:rsidRPr="004C3E23">
        <w:rPr>
          <w:color w:val="000000" w:themeColor="text1"/>
          <w:szCs w:val="28"/>
        </w:rPr>
        <w:t xml:space="preserve"> вводятся записи о произведенных изменениях (в хронологическом порядке) вместе с реквизитами первичного документа (дополнительного соглашения и т.п.), которые выводятся в разделе 1.2 «Сведения о договоре права пользования нефинансовым активом – Сведения об изменениях» Карточки учета права пользования. </w:t>
      </w:r>
    </w:p>
    <w:p w14:paraId="51F51E56" w14:textId="77777777" w:rsidR="00D076D9" w:rsidRPr="004C3E23" w:rsidRDefault="00D708D3" w:rsidP="00546044">
      <w:pPr>
        <w:pStyle w:val="aff2"/>
        <w:rPr>
          <w:noProof/>
        </w:rPr>
      </w:pPr>
      <w:r w:rsidRPr="004C3E23">
        <w:rPr>
          <w:noProof/>
        </w:rPr>
        <w:drawing>
          <wp:inline distT="0" distB="0" distL="0" distR="0" wp14:anchorId="5162770B" wp14:editId="497DB6F0">
            <wp:extent cx="6029960" cy="2735580"/>
            <wp:effectExtent l="0" t="0" r="8890" b="7620"/>
            <wp:docPr id="2220" name="Изображение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 name="Изображение227"/>
                    <pic:cNvPicPr>
                      <a:picLocks noChangeAspect="1"/>
                    </pic:cNvPicPr>
                  </pic:nvPicPr>
                  <pic:blipFill>
                    <a:blip r:embed="rId1257"/>
                    <a:stretch/>
                  </pic:blipFill>
                  <pic:spPr bwMode="auto">
                    <a:xfrm>
                      <a:off x="0" y="0"/>
                      <a:ext cx="6029960" cy="2735580"/>
                    </a:xfrm>
                    <a:prstGeom prst="rect">
                      <a:avLst/>
                    </a:prstGeom>
                  </pic:spPr>
                </pic:pic>
              </a:graphicData>
            </a:graphic>
          </wp:inline>
        </w:drawing>
      </w:r>
    </w:p>
    <w:p w14:paraId="4399BC8F" w14:textId="208F9694" w:rsidR="00D076D9" w:rsidRPr="004C3E23" w:rsidRDefault="00D708D3">
      <w:pPr>
        <w:pStyle w:val="aff2"/>
      </w:pPr>
      <w:bookmarkStart w:id="4580" w:name="_Toc212825347"/>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1723</w:t>
      </w:r>
      <w:bookmarkEnd w:id="4580"/>
      <w:r w:rsidR="00EC4368" w:rsidRPr="004C3E23">
        <w:rPr>
          <w:noProof/>
        </w:rPr>
        <w:fldChar w:fldCharType="end"/>
      </w:r>
    </w:p>
    <w:p w14:paraId="7BE38254" w14:textId="77777777" w:rsidR="00D076D9" w:rsidRPr="004C3E23" w:rsidRDefault="00D076D9">
      <w:pPr>
        <w:jc w:val="center"/>
        <w:rPr>
          <w:color w:val="000000" w:themeColor="text1"/>
        </w:rPr>
      </w:pPr>
    </w:p>
    <w:p w14:paraId="620BBC30" w14:textId="77777777" w:rsidR="00D076D9" w:rsidRPr="004C3E23" w:rsidRDefault="00D708D3">
      <w:pPr>
        <w:rPr>
          <w:color w:val="000000" w:themeColor="text1"/>
        </w:rPr>
      </w:pPr>
      <w:r w:rsidRPr="004C3E23">
        <w:rPr>
          <w:color w:val="000000" w:themeColor="text1"/>
          <w:szCs w:val="28"/>
        </w:rPr>
        <w:t>В колонке «График амортизации» в отдельной форме настраиваются изменения графика амортизации (тип изменений, новая стоимость аренды, новый срок окончания аренды и пр.) отдельно для каждого объекта прав пользования.</w:t>
      </w:r>
    </w:p>
    <w:p w14:paraId="773F5806" w14:textId="77777777" w:rsidR="00D076D9" w:rsidRPr="004C3E23" w:rsidRDefault="00D708D3" w:rsidP="00C75E71">
      <w:pPr>
        <w:pStyle w:val="aff2"/>
        <w:rPr>
          <w:noProof/>
        </w:rPr>
      </w:pPr>
      <w:r w:rsidRPr="004C3E23">
        <w:rPr>
          <w:noProof/>
        </w:rPr>
        <w:drawing>
          <wp:inline distT="0" distB="0" distL="0" distR="0" wp14:anchorId="76DFFC23" wp14:editId="09D8BA96">
            <wp:extent cx="6029960" cy="2644140"/>
            <wp:effectExtent l="0" t="0" r="8890" b="3810"/>
            <wp:docPr id="2221" name="Изображение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 name="Изображение228"/>
                    <pic:cNvPicPr>
                      <a:picLocks noChangeAspect="1"/>
                    </pic:cNvPicPr>
                  </pic:nvPicPr>
                  <pic:blipFill>
                    <a:blip r:embed="rId1258"/>
                    <a:stretch/>
                  </pic:blipFill>
                  <pic:spPr bwMode="auto">
                    <a:xfrm>
                      <a:off x="0" y="0"/>
                      <a:ext cx="6029960" cy="2644140"/>
                    </a:xfrm>
                    <a:prstGeom prst="rect">
                      <a:avLst/>
                    </a:prstGeom>
                  </pic:spPr>
                </pic:pic>
              </a:graphicData>
            </a:graphic>
          </wp:inline>
        </w:drawing>
      </w:r>
    </w:p>
    <w:p w14:paraId="5420CF2C" w14:textId="775A02F1" w:rsidR="00D076D9" w:rsidRPr="004C3E23" w:rsidRDefault="00D708D3">
      <w:pPr>
        <w:pStyle w:val="aff2"/>
      </w:pPr>
      <w:bookmarkStart w:id="4581" w:name="_Toc212825348"/>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1724</w:t>
      </w:r>
      <w:bookmarkEnd w:id="4581"/>
      <w:r w:rsidR="00EC4368" w:rsidRPr="004C3E23">
        <w:rPr>
          <w:noProof/>
        </w:rPr>
        <w:fldChar w:fldCharType="end"/>
      </w:r>
    </w:p>
    <w:p w14:paraId="09B8A188" w14:textId="77777777" w:rsidR="00D076D9" w:rsidRPr="004C3E23" w:rsidRDefault="00D076D9">
      <w:pPr>
        <w:rPr>
          <w:color w:val="000000" w:themeColor="text1"/>
        </w:rPr>
      </w:pPr>
    </w:p>
    <w:p w14:paraId="0B198A05" w14:textId="77777777" w:rsidR="00D076D9" w:rsidRPr="004C3E23" w:rsidRDefault="00D708D3">
      <w:pPr>
        <w:rPr>
          <w:color w:val="000000" w:themeColor="text1"/>
        </w:rPr>
      </w:pPr>
      <w:r w:rsidRPr="004C3E23">
        <w:rPr>
          <w:color w:val="000000" w:themeColor="text1"/>
          <w:szCs w:val="28"/>
        </w:rPr>
        <w:t xml:space="preserve">График амортизации с учетом всех произведенных корректировок выводится в Карточке учета права пользования в разделе 2 «График начисления </w:t>
      </w:r>
      <w:r w:rsidRPr="004C3E23">
        <w:rPr>
          <w:color w:val="000000" w:themeColor="text1"/>
          <w:szCs w:val="28"/>
        </w:rPr>
        <w:lastRenderedPageBreak/>
        <w:t>амортизации на объект права пользования» в графе 4 «по последующей оценке».</w:t>
      </w:r>
    </w:p>
    <w:p w14:paraId="6DD08A5A" w14:textId="77777777" w:rsidR="00D076D9" w:rsidRPr="004C3E23" w:rsidRDefault="00D708D3">
      <w:pPr>
        <w:rPr>
          <w:color w:val="000000" w:themeColor="text1"/>
        </w:rPr>
      </w:pPr>
      <w:r w:rsidRPr="004C3E23">
        <w:rPr>
          <w:color w:val="000000" w:themeColor="text1"/>
          <w:szCs w:val="28"/>
        </w:rPr>
        <w:t xml:space="preserve">На закладке </w:t>
      </w:r>
      <w:r w:rsidRPr="004C3E23">
        <w:rPr>
          <w:b/>
          <w:color w:val="000000" w:themeColor="text1"/>
          <w:szCs w:val="28"/>
        </w:rPr>
        <w:t>Сведения об имуществе (объекте прав пользования</w:t>
      </w:r>
      <w:r w:rsidRPr="004C3E23">
        <w:rPr>
          <w:color w:val="000000" w:themeColor="text1"/>
          <w:szCs w:val="28"/>
        </w:rPr>
        <w:t>) указываются наименование основного объекта права пользования активом и (или) объектов, включенных в основной объект, наименование и значение характеристик, признаков, определяющих основной объект и (или) объекты, включенные в основной объект. Сведения об имуществе (объекте прав пользования) выводятся в разделе 4.1 «Сведения об объекте права пользования – Основные характеристики».</w:t>
      </w:r>
    </w:p>
    <w:p w14:paraId="745882CC" w14:textId="77777777" w:rsidR="00D076D9" w:rsidRPr="004C3E23" w:rsidRDefault="00D708D3" w:rsidP="00C75E71">
      <w:pPr>
        <w:pStyle w:val="aff2"/>
        <w:rPr>
          <w:noProof/>
        </w:rPr>
      </w:pPr>
      <w:r w:rsidRPr="004C3E23">
        <w:rPr>
          <w:noProof/>
        </w:rPr>
        <w:drawing>
          <wp:inline distT="0" distB="0" distL="0" distR="0" wp14:anchorId="5A7AC74F" wp14:editId="333D1218">
            <wp:extent cx="6029960" cy="1397635"/>
            <wp:effectExtent l="0" t="0" r="8890" b="0"/>
            <wp:docPr id="2222"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 name="Рисунок 1021"/>
                    <pic:cNvPicPr>
                      <a:picLocks noChangeAspect="1"/>
                    </pic:cNvPicPr>
                  </pic:nvPicPr>
                  <pic:blipFill>
                    <a:blip r:embed="rId1259"/>
                    <a:stretch/>
                  </pic:blipFill>
                  <pic:spPr bwMode="auto">
                    <a:xfrm>
                      <a:off x="0" y="0"/>
                      <a:ext cx="6029960" cy="1397635"/>
                    </a:xfrm>
                    <a:prstGeom prst="rect">
                      <a:avLst/>
                    </a:prstGeom>
                  </pic:spPr>
                </pic:pic>
              </a:graphicData>
            </a:graphic>
          </wp:inline>
        </w:drawing>
      </w:r>
    </w:p>
    <w:p w14:paraId="029EBFBA" w14:textId="0FFA5362" w:rsidR="00D076D9" w:rsidRPr="004C3E23" w:rsidRDefault="00D708D3">
      <w:pPr>
        <w:pStyle w:val="aff2"/>
      </w:pPr>
      <w:bookmarkStart w:id="4582" w:name="_Toc212825349"/>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1725</w:t>
      </w:r>
      <w:bookmarkEnd w:id="4582"/>
      <w:r w:rsidR="00EC4368" w:rsidRPr="004C3E23">
        <w:rPr>
          <w:noProof/>
        </w:rPr>
        <w:fldChar w:fldCharType="end"/>
      </w:r>
    </w:p>
    <w:p w14:paraId="1F2E008A" w14:textId="77777777" w:rsidR="00D076D9" w:rsidRPr="004C3E23" w:rsidRDefault="00D076D9">
      <w:pPr>
        <w:jc w:val="center"/>
        <w:rPr>
          <w:color w:val="000000" w:themeColor="text1"/>
        </w:rPr>
      </w:pPr>
    </w:p>
    <w:p w14:paraId="42D769EE" w14:textId="77777777" w:rsidR="00D076D9" w:rsidRPr="004C3E23" w:rsidRDefault="00D708D3">
      <w:pPr>
        <w:rPr>
          <w:color w:val="000000" w:themeColor="text1"/>
        </w:rPr>
      </w:pPr>
      <w:r w:rsidRPr="004C3E23">
        <w:rPr>
          <w:color w:val="000000" w:themeColor="text1"/>
          <w:szCs w:val="28"/>
        </w:rPr>
        <w:t xml:space="preserve">После заполнения документ необходимо передать на следующий этап бизнес-процесса пользователю с ролью </w:t>
      </w:r>
      <w:r w:rsidRPr="004C3E23">
        <w:rPr>
          <w:b/>
          <w:color w:val="000000" w:themeColor="text1"/>
          <w:szCs w:val="28"/>
        </w:rPr>
        <w:t xml:space="preserve">Бухгалтер </w:t>
      </w:r>
      <w:r w:rsidRPr="004C3E23">
        <w:rPr>
          <w:color w:val="000000" w:themeColor="text1"/>
          <w:szCs w:val="28"/>
        </w:rPr>
        <w:t xml:space="preserve">для выполнения регистрации в учёте при помощи кнопки-резолюции </w:t>
      </w:r>
      <w:r w:rsidRPr="004C3E23">
        <w:rPr>
          <w:b/>
          <w:color w:val="000000" w:themeColor="text1"/>
          <w:szCs w:val="28"/>
        </w:rPr>
        <w:t>Направить на регистрацию.</w:t>
      </w:r>
    </w:p>
    <w:p w14:paraId="5D0797FD" w14:textId="77777777" w:rsidR="00D076D9" w:rsidRPr="004C3E23" w:rsidRDefault="00D708D3" w:rsidP="00C75E71">
      <w:pPr>
        <w:pStyle w:val="aff2"/>
        <w:rPr>
          <w:noProof/>
        </w:rPr>
      </w:pPr>
      <w:r w:rsidRPr="004C3E23">
        <w:rPr>
          <w:noProof/>
        </w:rPr>
        <w:drawing>
          <wp:inline distT="0" distB="0" distL="0" distR="0" wp14:anchorId="48EBE7E1" wp14:editId="1D2B6F51">
            <wp:extent cx="2684780" cy="549275"/>
            <wp:effectExtent l="0" t="0" r="0" b="0"/>
            <wp:docPr id="2223"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2" name="Рисунок 1022"/>
                    <pic:cNvPicPr>
                      <a:picLocks noChangeAspect="1"/>
                    </pic:cNvPicPr>
                  </pic:nvPicPr>
                  <pic:blipFill>
                    <a:blip r:embed="rId1260"/>
                    <a:stretch/>
                  </pic:blipFill>
                  <pic:spPr bwMode="auto">
                    <a:xfrm>
                      <a:off x="0" y="0"/>
                      <a:ext cx="2684780" cy="549275"/>
                    </a:xfrm>
                    <a:prstGeom prst="rect">
                      <a:avLst/>
                    </a:prstGeom>
                  </pic:spPr>
                </pic:pic>
              </a:graphicData>
            </a:graphic>
          </wp:inline>
        </w:drawing>
      </w:r>
    </w:p>
    <w:p w14:paraId="075EBE86" w14:textId="21232098" w:rsidR="00D076D9" w:rsidRPr="004C3E23" w:rsidRDefault="00D708D3">
      <w:pPr>
        <w:pStyle w:val="aff2"/>
      </w:pPr>
      <w:bookmarkStart w:id="4583" w:name="_Toc212825350"/>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1726</w:t>
      </w:r>
      <w:bookmarkEnd w:id="4583"/>
      <w:r w:rsidR="00EC4368" w:rsidRPr="004C3E23">
        <w:rPr>
          <w:noProof/>
        </w:rPr>
        <w:fldChar w:fldCharType="end"/>
      </w:r>
    </w:p>
    <w:p w14:paraId="58BFC696" w14:textId="77777777" w:rsidR="00D076D9" w:rsidRPr="004C3E23" w:rsidRDefault="00D076D9">
      <w:pPr>
        <w:jc w:val="center"/>
        <w:rPr>
          <w:color w:val="000000" w:themeColor="text1"/>
        </w:rPr>
      </w:pPr>
    </w:p>
    <w:p w14:paraId="50325344" w14:textId="77777777" w:rsidR="00D076D9" w:rsidRPr="004C3E23" w:rsidRDefault="00D708D3">
      <w:pPr>
        <w:rPr>
          <w:color w:val="000000" w:themeColor="text1"/>
        </w:rPr>
      </w:pPr>
      <w:r w:rsidRPr="004C3E23">
        <w:rPr>
          <w:color w:val="000000" w:themeColor="text1"/>
          <w:szCs w:val="28"/>
        </w:rPr>
        <w:t xml:space="preserve">На этапе </w:t>
      </w:r>
      <w:r w:rsidRPr="004C3E23">
        <w:rPr>
          <w:b/>
          <w:color w:val="000000" w:themeColor="text1"/>
          <w:szCs w:val="28"/>
        </w:rPr>
        <w:t>Регистрация в учете</w:t>
      </w:r>
      <w:r w:rsidRPr="004C3E23">
        <w:rPr>
          <w:color w:val="000000" w:themeColor="text1"/>
          <w:szCs w:val="28"/>
        </w:rPr>
        <w:t xml:space="preserve"> пользователю недоступны для редактирования реквизиты документа. Пользователю необходимо выполнить регистрацию в учёте при помощи кнопки-резолюции </w:t>
      </w:r>
      <w:r w:rsidRPr="004C3E23">
        <w:rPr>
          <w:b/>
          <w:color w:val="000000" w:themeColor="text1"/>
          <w:szCs w:val="28"/>
        </w:rPr>
        <w:t>Зарегистрировать в учете</w:t>
      </w:r>
      <w:r w:rsidRPr="004C3E23">
        <w:rPr>
          <w:color w:val="000000" w:themeColor="text1"/>
          <w:szCs w:val="28"/>
        </w:rPr>
        <w:t>.</w:t>
      </w:r>
    </w:p>
    <w:p w14:paraId="35B12B53" w14:textId="77777777" w:rsidR="00D076D9" w:rsidRPr="004C3E23" w:rsidRDefault="00D708D3" w:rsidP="00C75E71">
      <w:pPr>
        <w:pStyle w:val="aff2"/>
        <w:rPr>
          <w:noProof/>
        </w:rPr>
      </w:pPr>
      <w:r w:rsidRPr="004C3E23">
        <w:rPr>
          <w:noProof/>
        </w:rPr>
        <w:drawing>
          <wp:inline distT="0" distB="0" distL="0" distR="0" wp14:anchorId="265A4254" wp14:editId="6FAF6A6D">
            <wp:extent cx="2834005" cy="504825"/>
            <wp:effectExtent l="0" t="0" r="0" b="0"/>
            <wp:docPr id="2224" name="Изображение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 name="Изображение229"/>
                    <pic:cNvPicPr>
                      <a:picLocks noChangeAspect="1"/>
                    </pic:cNvPicPr>
                  </pic:nvPicPr>
                  <pic:blipFill>
                    <a:blip r:embed="rId1261"/>
                    <a:stretch/>
                  </pic:blipFill>
                  <pic:spPr bwMode="auto">
                    <a:xfrm>
                      <a:off x="0" y="0"/>
                      <a:ext cx="2834005" cy="504825"/>
                    </a:xfrm>
                    <a:prstGeom prst="rect">
                      <a:avLst/>
                    </a:prstGeom>
                  </pic:spPr>
                </pic:pic>
              </a:graphicData>
            </a:graphic>
          </wp:inline>
        </w:drawing>
      </w:r>
    </w:p>
    <w:p w14:paraId="68D7DDE6" w14:textId="61A40B66" w:rsidR="00D076D9" w:rsidRPr="004C3E23" w:rsidRDefault="00D708D3">
      <w:pPr>
        <w:pStyle w:val="aff2"/>
      </w:pPr>
      <w:bookmarkStart w:id="4584" w:name="_Toc212825351"/>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1727</w:t>
      </w:r>
      <w:bookmarkEnd w:id="4584"/>
      <w:r w:rsidR="00EC4368" w:rsidRPr="004C3E23">
        <w:rPr>
          <w:noProof/>
        </w:rPr>
        <w:fldChar w:fldCharType="end"/>
      </w:r>
    </w:p>
    <w:p w14:paraId="3C68BD16" w14:textId="77777777" w:rsidR="00D076D9" w:rsidRPr="004C3E23" w:rsidRDefault="00D076D9">
      <w:pPr>
        <w:jc w:val="center"/>
        <w:rPr>
          <w:color w:val="000000" w:themeColor="text1"/>
        </w:rPr>
      </w:pPr>
    </w:p>
    <w:p w14:paraId="192ACA7D" w14:textId="77777777" w:rsidR="00D076D9" w:rsidRPr="004C3E23" w:rsidRDefault="00D708D3" w:rsidP="00DF7033">
      <w:pPr>
        <w:pStyle w:val="20"/>
        <w:keepLines/>
        <w:numPr>
          <w:ilvl w:val="2"/>
          <w:numId w:val="92"/>
        </w:numPr>
        <w:spacing w:before="240" w:after="240" w:line="259" w:lineRule="auto"/>
        <w:rPr>
          <w:color w:val="000000" w:themeColor="text1"/>
        </w:rPr>
      </w:pPr>
      <w:bookmarkStart w:id="4585" w:name="_Toc146552310"/>
      <w:bookmarkStart w:id="4586" w:name="_Toc147934210"/>
      <w:bookmarkStart w:id="4587" w:name="_Toc148966749"/>
      <w:bookmarkStart w:id="4588" w:name="_Toc157407836"/>
      <w:bookmarkStart w:id="4589" w:name="_Toc212823622"/>
      <w:r w:rsidRPr="004C3E23">
        <w:rPr>
          <w:color w:val="000000" w:themeColor="text1"/>
        </w:rPr>
        <w:t>Настройка графика амортизации</w:t>
      </w:r>
      <w:bookmarkEnd w:id="4585"/>
      <w:bookmarkEnd w:id="4586"/>
      <w:bookmarkEnd w:id="4587"/>
      <w:bookmarkEnd w:id="4588"/>
      <w:bookmarkEnd w:id="4589"/>
    </w:p>
    <w:p w14:paraId="19A6DA8E" w14:textId="77777777" w:rsidR="00D076D9" w:rsidRPr="004C3E23" w:rsidRDefault="00D708D3">
      <w:pPr>
        <w:pStyle w:val="aa"/>
        <w:rPr>
          <w:color w:val="000000" w:themeColor="text1"/>
        </w:rPr>
      </w:pPr>
      <w:r w:rsidRPr="004C3E23">
        <w:rPr>
          <w:color w:val="000000" w:themeColor="text1"/>
          <w:szCs w:val="28"/>
        </w:rPr>
        <w:t xml:space="preserve">Для объектов прав пользования НФА был добавлен новый реквизит «График амортизации», отражающий даты и суммы амортизации. Работа с графиком амортизации доступна из документа «Принятие к учету прав пользования ОС, НПА». Для создания и открытия графика амортизации </w:t>
      </w:r>
      <w:r w:rsidRPr="004C3E23">
        <w:rPr>
          <w:color w:val="000000" w:themeColor="text1"/>
          <w:szCs w:val="28"/>
        </w:rPr>
        <w:lastRenderedPageBreak/>
        <w:t xml:space="preserve">необходимо в документе на вкладке «Основные средства, НПА» добавить объект учета в табличную часть, после чего выбрать реквизит </w:t>
      </w:r>
      <w:r w:rsidRPr="004C3E23">
        <w:rPr>
          <w:b/>
          <w:bCs/>
          <w:color w:val="000000" w:themeColor="text1"/>
          <w:szCs w:val="28"/>
        </w:rPr>
        <w:t>«График амортизации»</w:t>
      </w:r>
      <w:r w:rsidRPr="004C3E23">
        <w:rPr>
          <w:color w:val="000000" w:themeColor="text1"/>
          <w:szCs w:val="28"/>
        </w:rPr>
        <w:t>.</w:t>
      </w:r>
    </w:p>
    <w:p w14:paraId="311B3574" w14:textId="77777777" w:rsidR="00D076D9" w:rsidRPr="004C3E23" w:rsidRDefault="00D708D3" w:rsidP="00C75E71">
      <w:pPr>
        <w:pStyle w:val="aff2"/>
        <w:rPr>
          <w:noProof/>
        </w:rPr>
      </w:pPr>
      <w:r w:rsidRPr="004C3E23">
        <w:rPr>
          <w:noProof/>
        </w:rPr>
        <w:drawing>
          <wp:inline distT="0" distB="0" distL="0" distR="0" wp14:anchorId="3792D69A" wp14:editId="173FA74B">
            <wp:extent cx="5940425" cy="1538605"/>
            <wp:effectExtent l="0" t="0" r="0" b="0"/>
            <wp:docPr id="2225" name="Изображение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 name="Изображение230"/>
                    <pic:cNvPicPr>
                      <a:picLocks noChangeAspect="1"/>
                    </pic:cNvPicPr>
                  </pic:nvPicPr>
                  <pic:blipFill>
                    <a:blip r:embed="rId1250"/>
                    <a:stretch/>
                  </pic:blipFill>
                  <pic:spPr bwMode="auto">
                    <a:xfrm>
                      <a:off x="0" y="0"/>
                      <a:ext cx="5940425" cy="1538605"/>
                    </a:xfrm>
                    <a:prstGeom prst="rect">
                      <a:avLst/>
                    </a:prstGeom>
                  </pic:spPr>
                </pic:pic>
              </a:graphicData>
            </a:graphic>
          </wp:inline>
        </w:drawing>
      </w:r>
    </w:p>
    <w:p w14:paraId="7BDE81FF" w14:textId="461C21E7" w:rsidR="00D076D9" w:rsidRPr="004C3E23" w:rsidRDefault="00D708D3">
      <w:pPr>
        <w:pStyle w:val="aff2"/>
      </w:pPr>
      <w:bookmarkStart w:id="4590" w:name="_Toc212825352"/>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1728</w:t>
      </w:r>
      <w:bookmarkEnd w:id="4590"/>
      <w:r w:rsidR="00EC4368" w:rsidRPr="004C3E23">
        <w:rPr>
          <w:noProof/>
        </w:rPr>
        <w:fldChar w:fldCharType="end"/>
      </w:r>
    </w:p>
    <w:p w14:paraId="222E1231" w14:textId="77777777" w:rsidR="00D076D9" w:rsidRPr="004C3E23" w:rsidRDefault="00D076D9">
      <w:pPr>
        <w:keepNext/>
        <w:rPr>
          <w:color w:val="000000" w:themeColor="text1"/>
        </w:rPr>
      </w:pPr>
    </w:p>
    <w:p w14:paraId="5C7CB3B2" w14:textId="77777777" w:rsidR="00D076D9" w:rsidRPr="004C3E23" w:rsidRDefault="00D708D3">
      <w:pPr>
        <w:pStyle w:val="aa"/>
        <w:rPr>
          <w:color w:val="000000" w:themeColor="text1"/>
        </w:rPr>
      </w:pPr>
      <w:r w:rsidRPr="004C3E23">
        <w:rPr>
          <w:color w:val="000000" w:themeColor="text1"/>
          <w:szCs w:val="28"/>
        </w:rPr>
        <w:t xml:space="preserve">В открывшемся окне необходимо заполнить поля группы </w:t>
      </w:r>
      <w:r w:rsidRPr="004C3E23">
        <w:rPr>
          <w:b/>
          <w:bCs/>
          <w:color w:val="000000" w:themeColor="text1"/>
          <w:szCs w:val="28"/>
        </w:rPr>
        <w:t>«Арендная плата»</w:t>
      </w:r>
      <w:r w:rsidRPr="004C3E23">
        <w:rPr>
          <w:color w:val="000000" w:themeColor="text1"/>
          <w:szCs w:val="28"/>
        </w:rPr>
        <w:t>, вписав стоимость аренды, периодичность, длительность арендной платы, сумму по договору.</w:t>
      </w:r>
    </w:p>
    <w:p w14:paraId="3706A1F6" w14:textId="77777777" w:rsidR="00D076D9" w:rsidRPr="004C3E23" w:rsidRDefault="00D708D3" w:rsidP="00C75E71">
      <w:pPr>
        <w:pStyle w:val="aff2"/>
        <w:rPr>
          <w:noProof/>
        </w:rPr>
      </w:pPr>
      <w:r w:rsidRPr="004C3E23">
        <w:rPr>
          <w:noProof/>
        </w:rPr>
        <w:drawing>
          <wp:inline distT="0" distB="0" distL="0" distR="0" wp14:anchorId="00019775" wp14:editId="581C0140">
            <wp:extent cx="5864860" cy="2567305"/>
            <wp:effectExtent l="0" t="0" r="0" b="0"/>
            <wp:docPr id="2226"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4" name="Рисунок 1045"/>
                    <pic:cNvPicPr>
                      <a:picLocks noChangeAspect="1"/>
                    </pic:cNvPicPr>
                  </pic:nvPicPr>
                  <pic:blipFill>
                    <a:blip r:embed="rId1262"/>
                    <a:srcRect b="50288"/>
                    <a:stretch/>
                  </pic:blipFill>
                  <pic:spPr bwMode="auto">
                    <a:xfrm>
                      <a:off x="0" y="0"/>
                      <a:ext cx="5864860" cy="2567305"/>
                    </a:xfrm>
                    <a:prstGeom prst="rect">
                      <a:avLst/>
                    </a:prstGeom>
                  </pic:spPr>
                </pic:pic>
              </a:graphicData>
            </a:graphic>
          </wp:inline>
        </w:drawing>
      </w:r>
    </w:p>
    <w:p w14:paraId="14801C3B" w14:textId="15216616" w:rsidR="00D076D9" w:rsidRPr="004C3E23" w:rsidRDefault="00D708D3">
      <w:pPr>
        <w:pStyle w:val="aff2"/>
      </w:pPr>
      <w:bookmarkStart w:id="4591" w:name="_Toc212825353"/>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1729</w:t>
      </w:r>
      <w:bookmarkEnd w:id="4591"/>
      <w:r w:rsidR="00EC4368" w:rsidRPr="004C3E23">
        <w:rPr>
          <w:noProof/>
        </w:rPr>
        <w:fldChar w:fldCharType="end"/>
      </w:r>
    </w:p>
    <w:p w14:paraId="11C7D050" w14:textId="77777777" w:rsidR="00D076D9" w:rsidRPr="004C3E23" w:rsidRDefault="00D076D9">
      <w:pPr>
        <w:pStyle w:val="aa"/>
        <w:rPr>
          <w:color w:val="000000" w:themeColor="text1"/>
          <w:szCs w:val="28"/>
        </w:rPr>
      </w:pPr>
    </w:p>
    <w:p w14:paraId="398F4E7A" w14:textId="77777777" w:rsidR="00D076D9" w:rsidRPr="004C3E23" w:rsidRDefault="00D708D3">
      <w:pPr>
        <w:pStyle w:val="aa"/>
        <w:rPr>
          <w:color w:val="000000" w:themeColor="text1"/>
        </w:rPr>
      </w:pPr>
      <w:r w:rsidRPr="004C3E23">
        <w:rPr>
          <w:color w:val="000000" w:themeColor="text1"/>
          <w:szCs w:val="28"/>
        </w:rPr>
        <w:t xml:space="preserve">После чего следует выбрать </w:t>
      </w:r>
      <w:r w:rsidRPr="004C3E23">
        <w:rPr>
          <w:b/>
          <w:bCs/>
          <w:color w:val="000000" w:themeColor="text1"/>
          <w:szCs w:val="28"/>
        </w:rPr>
        <w:t>способ признания расходов</w:t>
      </w:r>
      <w:r w:rsidRPr="004C3E23">
        <w:rPr>
          <w:color w:val="000000" w:themeColor="text1"/>
          <w:szCs w:val="28"/>
        </w:rPr>
        <w:t xml:space="preserve">, заполнив соответствующее поле и установить </w:t>
      </w:r>
      <w:r w:rsidRPr="004C3E23">
        <w:rPr>
          <w:b/>
          <w:bCs/>
          <w:color w:val="000000" w:themeColor="text1"/>
          <w:szCs w:val="28"/>
        </w:rPr>
        <w:t>срок пользования</w:t>
      </w:r>
      <w:r w:rsidRPr="004C3E23">
        <w:rPr>
          <w:color w:val="000000" w:themeColor="text1"/>
          <w:szCs w:val="28"/>
        </w:rPr>
        <w:t xml:space="preserve"> и </w:t>
      </w:r>
      <w:r w:rsidRPr="004C3E23">
        <w:rPr>
          <w:b/>
          <w:bCs/>
          <w:color w:val="000000" w:themeColor="text1"/>
          <w:szCs w:val="28"/>
        </w:rPr>
        <w:t>день начисления амортизации</w:t>
      </w:r>
      <w:r w:rsidRPr="004C3E23">
        <w:rPr>
          <w:color w:val="000000" w:themeColor="text1"/>
          <w:szCs w:val="28"/>
        </w:rPr>
        <w:t>.</w:t>
      </w:r>
    </w:p>
    <w:p w14:paraId="49C267C0" w14:textId="77777777" w:rsidR="00D076D9" w:rsidRPr="004C3E23" w:rsidRDefault="00D708D3" w:rsidP="00C75E71">
      <w:pPr>
        <w:pStyle w:val="aff2"/>
        <w:rPr>
          <w:noProof/>
        </w:rPr>
      </w:pPr>
      <w:r w:rsidRPr="004C3E23">
        <w:rPr>
          <w:noProof/>
        </w:rPr>
        <w:lastRenderedPageBreak/>
        <w:drawing>
          <wp:inline distT="0" distB="0" distL="0" distR="0" wp14:anchorId="4568D25D" wp14:editId="615B0084">
            <wp:extent cx="5940425" cy="2633980"/>
            <wp:effectExtent l="0" t="0" r="0" b="0"/>
            <wp:docPr id="2227"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 name="Рисунок 1046"/>
                    <pic:cNvPicPr>
                      <a:picLocks noChangeAspect="1"/>
                    </pic:cNvPicPr>
                  </pic:nvPicPr>
                  <pic:blipFill>
                    <a:blip r:embed="rId1263"/>
                    <a:srcRect b="49531"/>
                    <a:stretch/>
                  </pic:blipFill>
                  <pic:spPr bwMode="auto">
                    <a:xfrm>
                      <a:off x="0" y="0"/>
                      <a:ext cx="5940425" cy="2633980"/>
                    </a:xfrm>
                    <a:prstGeom prst="rect">
                      <a:avLst/>
                    </a:prstGeom>
                  </pic:spPr>
                </pic:pic>
              </a:graphicData>
            </a:graphic>
          </wp:inline>
        </w:drawing>
      </w:r>
    </w:p>
    <w:p w14:paraId="42130AE4" w14:textId="2A3531F8" w:rsidR="00D076D9" w:rsidRPr="004C3E23" w:rsidRDefault="00D708D3">
      <w:pPr>
        <w:pStyle w:val="aff2"/>
      </w:pPr>
      <w:bookmarkStart w:id="4592" w:name="_Toc212825354"/>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1730</w:t>
      </w:r>
      <w:bookmarkEnd w:id="4592"/>
      <w:r w:rsidR="00EC4368" w:rsidRPr="004C3E23">
        <w:rPr>
          <w:noProof/>
        </w:rPr>
        <w:fldChar w:fldCharType="end"/>
      </w:r>
    </w:p>
    <w:p w14:paraId="6F959402" w14:textId="77777777" w:rsidR="00D076D9" w:rsidRPr="004C3E23" w:rsidRDefault="00D076D9">
      <w:pPr>
        <w:keepNext/>
        <w:rPr>
          <w:color w:val="000000" w:themeColor="text1"/>
        </w:rPr>
      </w:pPr>
    </w:p>
    <w:p w14:paraId="585BFFFE" w14:textId="77777777" w:rsidR="00D076D9" w:rsidRPr="004C3E23" w:rsidRDefault="00D708D3">
      <w:pPr>
        <w:pStyle w:val="aa"/>
        <w:rPr>
          <w:color w:val="000000" w:themeColor="text1"/>
        </w:rPr>
      </w:pPr>
      <w:r w:rsidRPr="004C3E23">
        <w:rPr>
          <w:color w:val="000000" w:themeColor="text1"/>
          <w:szCs w:val="28"/>
        </w:rPr>
        <w:t xml:space="preserve">После заполнения всех полей необходимо нажать на кнопку </w:t>
      </w:r>
      <w:r w:rsidRPr="004C3E23">
        <w:rPr>
          <w:b/>
          <w:bCs/>
          <w:color w:val="000000" w:themeColor="text1"/>
          <w:szCs w:val="28"/>
        </w:rPr>
        <w:t>«Сформировать график»</w:t>
      </w:r>
      <w:r w:rsidRPr="004C3E23">
        <w:rPr>
          <w:color w:val="000000" w:themeColor="text1"/>
          <w:szCs w:val="28"/>
        </w:rPr>
        <w:t>, после чего табличная часть будет автоматически заполнена плановыми датами и суммами по заполненным значениям.</w:t>
      </w:r>
    </w:p>
    <w:p w14:paraId="5C78A96F" w14:textId="77777777" w:rsidR="00D076D9" w:rsidRPr="004C3E23" w:rsidRDefault="00D076D9">
      <w:pPr>
        <w:pStyle w:val="aa"/>
        <w:rPr>
          <w:color w:val="000000" w:themeColor="text1"/>
          <w:szCs w:val="28"/>
        </w:rPr>
      </w:pPr>
    </w:p>
    <w:p w14:paraId="1C08F253" w14:textId="77777777" w:rsidR="00D076D9" w:rsidRPr="004C3E23" w:rsidRDefault="00D708D3" w:rsidP="00C75E71">
      <w:pPr>
        <w:pStyle w:val="aff2"/>
        <w:rPr>
          <w:noProof/>
        </w:rPr>
      </w:pPr>
      <w:r w:rsidRPr="004C3E23">
        <w:rPr>
          <w:noProof/>
        </w:rPr>
        <w:drawing>
          <wp:inline distT="0" distB="0" distL="0" distR="0" wp14:anchorId="7B2FB3C6" wp14:editId="70109B61">
            <wp:extent cx="5240020" cy="4599940"/>
            <wp:effectExtent l="0" t="0" r="0" b="0"/>
            <wp:docPr id="2228"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2" name="Рисунок 1047"/>
                    <pic:cNvPicPr>
                      <a:picLocks noChangeAspect="1"/>
                    </pic:cNvPicPr>
                  </pic:nvPicPr>
                  <pic:blipFill>
                    <a:blip r:embed="rId1264"/>
                    <a:stretch/>
                  </pic:blipFill>
                  <pic:spPr bwMode="auto">
                    <a:xfrm>
                      <a:off x="0" y="0"/>
                      <a:ext cx="5240020" cy="4599940"/>
                    </a:xfrm>
                    <a:prstGeom prst="rect">
                      <a:avLst/>
                    </a:prstGeom>
                  </pic:spPr>
                </pic:pic>
              </a:graphicData>
            </a:graphic>
          </wp:inline>
        </w:drawing>
      </w:r>
    </w:p>
    <w:p w14:paraId="1E451C51" w14:textId="203C152C" w:rsidR="00D076D9" w:rsidRPr="004C3E23" w:rsidRDefault="00D708D3">
      <w:pPr>
        <w:pStyle w:val="aff2"/>
      </w:pPr>
      <w:bookmarkStart w:id="4593" w:name="_Toc212825355"/>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1731</w:t>
      </w:r>
      <w:bookmarkEnd w:id="4593"/>
      <w:r w:rsidR="00EC4368" w:rsidRPr="004C3E23">
        <w:rPr>
          <w:noProof/>
        </w:rPr>
        <w:fldChar w:fldCharType="end"/>
      </w:r>
    </w:p>
    <w:p w14:paraId="5C5C11D0" w14:textId="77777777" w:rsidR="00D076D9" w:rsidRPr="004C3E23" w:rsidRDefault="00D076D9">
      <w:pPr>
        <w:keepNext/>
        <w:jc w:val="center"/>
        <w:rPr>
          <w:color w:val="000000" w:themeColor="text1"/>
        </w:rPr>
      </w:pPr>
    </w:p>
    <w:p w14:paraId="53242FDA" w14:textId="77777777" w:rsidR="00D076D9" w:rsidRPr="004C3E23" w:rsidRDefault="00D076D9">
      <w:pPr>
        <w:pStyle w:val="Times14"/>
        <w:jc w:val="center"/>
        <w:rPr>
          <w:color w:val="000000" w:themeColor="text1"/>
        </w:rPr>
      </w:pPr>
    </w:p>
    <w:p w14:paraId="2E4CAF7D" w14:textId="77777777" w:rsidR="00D076D9" w:rsidRPr="004C3E23" w:rsidRDefault="00D708D3">
      <w:pPr>
        <w:pStyle w:val="aa"/>
        <w:rPr>
          <w:color w:val="000000" w:themeColor="text1"/>
        </w:rPr>
      </w:pPr>
      <w:r w:rsidRPr="004C3E23">
        <w:rPr>
          <w:color w:val="000000" w:themeColor="text1"/>
          <w:szCs w:val="28"/>
        </w:rPr>
        <w:t xml:space="preserve">После заполнения требуемых характеристик графика амортизации необходимо нажать на кнопку </w:t>
      </w:r>
      <w:r w:rsidRPr="004C3E23">
        <w:rPr>
          <w:b/>
          <w:bCs/>
          <w:color w:val="000000" w:themeColor="text1"/>
          <w:szCs w:val="28"/>
        </w:rPr>
        <w:t>«ОК»</w:t>
      </w:r>
      <w:r w:rsidRPr="004C3E23">
        <w:rPr>
          <w:color w:val="000000" w:themeColor="text1"/>
          <w:szCs w:val="28"/>
        </w:rPr>
        <w:t>, вследствие чего график будет сохранен и записан для выбранного объекта учета.</w:t>
      </w:r>
    </w:p>
    <w:p w14:paraId="4EF51A76" w14:textId="77777777" w:rsidR="00D076D9" w:rsidRPr="004C3E23" w:rsidRDefault="00D708D3" w:rsidP="00C75E71">
      <w:pPr>
        <w:pStyle w:val="aff2"/>
        <w:rPr>
          <w:noProof/>
        </w:rPr>
      </w:pPr>
      <w:r w:rsidRPr="004C3E23">
        <w:rPr>
          <w:noProof/>
        </w:rPr>
        <w:drawing>
          <wp:inline distT="0" distB="0" distL="0" distR="0" wp14:anchorId="4825BA2B" wp14:editId="6A63ED0B">
            <wp:extent cx="5940425" cy="5176520"/>
            <wp:effectExtent l="0" t="0" r="0" b="0"/>
            <wp:docPr id="2229"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6" name="Рисунок 1048"/>
                    <pic:cNvPicPr>
                      <a:picLocks noChangeAspect="1"/>
                    </pic:cNvPicPr>
                  </pic:nvPicPr>
                  <pic:blipFill>
                    <a:blip r:embed="rId1265"/>
                    <a:stretch/>
                  </pic:blipFill>
                  <pic:spPr bwMode="auto">
                    <a:xfrm>
                      <a:off x="0" y="0"/>
                      <a:ext cx="5940425" cy="5176520"/>
                    </a:xfrm>
                    <a:prstGeom prst="rect">
                      <a:avLst/>
                    </a:prstGeom>
                  </pic:spPr>
                </pic:pic>
              </a:graphicData>
            </a:graphic>
          </wp:inline>
        </w:drawing>
      </w:r>
    </w:p>
    <w:p w14:paraId="2C0508B8" w14:textId="551ED963" w:rsidR="00D076D9" w:rsidRPr="004C3E23" w:rsidRDefault="00D708D3" w:rsidP="009F6795">
      <w:pPr>
        <w:pStyle w:val="aff2"/>
      </w:pPr>
      <w:bookmarkStart w:id="4594" w:name="_Toc212825356"/>
      <w:r w:rsidRPr="004C3E23">
        <w:t xml:space="preserve">Рисунок </w:t>
      </w:r>
      <w:r w:rsidR="00EC4368" w:rsidRPr="004C3E23">
        <w:rPr>
          <w:noProof/>
        </w:rPr>
        <w:fldChar w:fldCharType="begin"/>
      </w:r>
      <w:r w:rsidR="00EC4368" w:rsidRPr="004C3E23">
        <w:rPr>
          <w:noProof/>
        </w:rPr>
        <w:instrText xml:space="preserve"> SEQ Рисунок \* ARABIC </w:instrText>
      </w:r>
      <w:r w:rsidR="00EC4368" w:rsidRPr="004C3E23">
        <w:rPr>
          <w:noProof/>
        </w:rPr>
        <w:fldChar w:fldCharType="separate"/>
      </w:r>
      <w:r w:rsidR="00BD1EBB">
        <w:rPr>
          <w:noProof/>
        </w:rPr>
        <w:t>1732</w:t>
      </w:r>
      <w:bookmarkEnd w:id="4594"/>
      <w:r w:rsidR="00EC4368" w:rsidRPr="004C3E23">
        <w:rPr>
          <w:noProof/>
        </w:rPr>
        <w:fldChar w:fldCharType="end"/>
      </w:r>
    </w:p>
    <w:p w14:paraId="582C4B3E" w14:textId="77777777" w:rsidR="00D076D9" w:rsidRPr="004C3E23" w:rsidRDefault="00D708D3">
      <w:pPr>
        <w:pStyle w:val="14"/>
        <w:numPr>
          <w:ilvl w:val="0"/>
          <w:numId w:val="0"/>
        </w:numPr>
        <w:ind w:left="432"/>
        <w:jc w:val="right"/>
        <w:rPr>
          <w:color w:val="000000" w:themeColor="text1"/>
        </w:rPr>
      </w:pPr>
      <w:bookmarkStart w:id="4595" w:name="_Toc146552312"/>
      <w:bookmarkStart w:id="4596" w:name="_Toc143526914"/>
      <w:bookmarkStart w:id="4597" w:name="_Toc147934212"/>
      <w:bookmarkStart w:id="4598" w:name="_Toc148966751"/>
      <w:bookmarkStart w:id="4599" w:name="_Toc186876650"/>
      <w:bookmarkStart w:id="4600" w:name="_Toc212823623"/>
      <w:r w:rsidRPr="004C3E23">
        <w:rPr>
          <w:color w:val="000000" w:themeColor="text1"/>
        </w:rPr>
        <w:lastRenderedPageBreak/>
        <w:t xml:space="preserve">Приложение </w:t>
      </w:r>
      <w:bookmarkEnd w:id="4595"/>
      <w:bookmarkEnd w:id="4596"/>
      <w:bookmarkEnd w:id="4597"/>
      <w:bookmarkEnd w:id="4598"/>
      <w:bookmarkEnd w:id="4599"/>
      <w:r w:rsidRPr="004C3E23">
        <w:rPr>
          <w:color w:val="000000" w:themeColor="text1"/>
        </w:rPr>
        <w:t>1</w:t>
      </w:r>
      <w:bookmarkEnd w:id="4600"/>
    </w:p>
    <w:p w14:paraId="364F5F8B" w14:textId="77777777" w:rsidR="00D076D9" w:rsidRPr="004C3E23" w:rsidRDefault="00D708D3">
      <w:pPr>
        <w:jc w:val="center"/>
        <w:rPr>
          <w:color w:val="000000" w:themeColor="text1"/>
        </w:rPr>
      </w:pPr>
      <w:r w:rsidRPr="004C3E23">
        <w:rPr>
          <w:b/>
          <w:color w:val="000000" w:themeColor="text1"/>
          <w:szCs w:val="28"/>
        </w:rPr>
        <w:t>Список полномочий для работы с документами Приказа Минфина 61н.</w:t>
      </w:r>
    </w:p>
    <w:p w14:paraId="1E111F0E" w14:textId="77777777" w:rsidR="00D076D9" w:rsidRPr="004C3E23" w:rsidRDefault="00D708D3">
      <w:pPr>
        <w:numPr>
          <w:ilvl w:val="0"/>
          <w:numId w:val="81"/>
        </w:numPr>
        <w:spacing w:after="160" w:line="259" w:lineRule="auto"/>
        <w:jc w:val="left"/>
        <w:rPr>
          <w:color w:val="000000" w:themeColor="text1"/>
        </w:rPr>
      </w:pPr>
      <w:r w:rsidRPr="004C3E23">
        <w:rPr>
          <w:b/>
          <w:color w:val="000000" w:themeColor="text1"/>
          <w:szCs w:val="28"/>
        </w:rPr>
        <w:t>Документы по учету НФА</w:t>
      </w:r>
    </w:p>
    <w:tbl>
      <w:tblPr>
        <w:tblW w:w="9860" w:type="dxa"/>
        <w:tblInd w:w="-226" w:type="dxa"/>
        <w:tblLayout w:type="fixed"/>
        <w:tblLook w:val="0000" w:firstRow="0" w:lastRow="0" w:firstColumn="0" w:lastColumn="0" w:noHBand="0" w:noVBand="0"/>
      </w:tblPr>
      <w:tblGrid>
        <w:gridCol w:w="1072"/>
        <w:gridCol w:w="2410"/>
        <w:gridCol w:w="3118"/>
        <w:gridCol w:w="3260"/>
      </w:tblGrid>
      <w:tr w:rsidR="00D076D9" w:rsidRPr="004C3E23" w14:paraId="307E0474" w14:textId="77777777">
        <w:tc>
          <w:tcPr>
            <w:tcW w:w="9860" w:type="dxa"/>
            <w:gridSpan w:val="4"/>
            <w:tcBorders>
              <w:top w:val="single" w:sz="4" w:space="0" w:color="000000"/>
              <w:left w:val="single" w:sz="4" w:space="0" w:color="000000"/>
              <w:bottom w:val="single" w:sz="4" w:space="0" w:color="000000"/>
              <w:right w:val="single" w:sz="4" w:space="0" w:color="000000"/>
            </w:tcBorders>
          </w:tcPr>
          <w:p w14:paraId="11E12179" w14:textId="77777777" w:rsidR="00D076D9" w:rsidRPr="004C3E23" w:rsidRDefault="00D708D3">
            <w:pPr>
              <w:widowControl w:val="0"/>
              <w:rPr>
                <w:color w:val="000000" w:themeColor="text1"/>
              </w:rPr>
            </w:pPr>
            <w:r w:rsidRPr="004C3E23">
              <w:rPr>
                <w:b/>
                <w:i/>
                <w:color w:val="000000" w:themeColor="text1"/>
                <w:sz w:val="24"/>
                <w:szCs w:val="24"/>
              </w:rPr>
              <w:t>Решение о признании объектов нефинансовых активов ф. 0510441</w:t>
            </w:r>
          </w:p>
          <w:p w14:paraId="04CDDA14" w14:textId="77777777" w:rsidR="00D076D9" w:rsidRPr="004C3E23" w:rsidRDefault="00D708D3">
            <w:pPr>
              <w:widowControl w:val="0"/>
              <w:rPr>
                <w:color w:val="000000" w:themeColor="text1"/>
              </w:rPr>
            </w:pPr>
            <w:r w:rsidRPr="004C3E23">
              <w:rPr>
                <w:b/>
                <w:i/>
                <w:color w:val="000000" w:themeColor="text1"/>
                <w:sz w:val="24"/>
                <w:szCs w:val="24"/>
              </w:rPr>
              <w:t>Решение о прекращении признания активами объектов нефинансовых активов ф. 0510440</w:t>
            </w:r>
          </w:p>
          <w:p w14:paraId="6833F0CD" w14:textId="77777777" w:rsidR="00D076D9" w:rsidRPr="004C3E23" w:rsidRDefault="00D708D3">
            <w:pPr>
              <w:widowControl w:val="0"/>
              <w:rPr>
                <w:color w:val="000000" w:themeColor="text1"/>
              </w:rPr>
            </w:pPr>
            <w:r w:rsidRPr="004C3E23">
              <w:rPr>
                <w:b/>
                <w:i/>
                <w:color w:val="000000" w:themeColor="text1"/>
                <w:sz w:val="24"/>
                <w:szCs w:val="24"/>
              </w:rPr>
              <w:t>Акт об утилизации (уничтожении) материальных ценностей ф. 0510435</w:t>
            </w:r>
          </w:p>
          <w:p w14:paraId="2BA9E9E0" w14:textId="77777777" w:rsidR="00D076D9" w:rsidRPr="004C3E23" w:rsidRDefault="00D708D3">
            <w:pPr>
              <w:widowControl w:val="0"/>
              <w:rPr>
                <w:color w:val="000000" w:themeColor="text1"/>
              </w:rPr>
            </w:pPr>
            <w:r w:rsidRPr="004C3E23">
              <w:rPr>
                <w:b/>
                <w:i/>
                <w:color w:val="000000" w:themeColor="text1"/>
                <w:sz w:val="24"/>
                <w:szCs w:val="24"/>
              </w:rPr>
              <w:t>Решение об оценке стоимости имущества, отчуждаемого не в пользу организаций бюджетной сферы ф. 0510442</w:t>
            </w:r>
          </w:p>
        </w:tc>
      </w:tr>
      <w:tr w:rsidR="00D076D9" w:rsidRPr="004C3E23" w14:paraId="6BA4539C" w14:textId="77777777">
        <w:tc>
          <w:tcPr>
            <w:tcW w:w="1072" w:type="dxa"/>
            <w:tcBorders>
              <w:top w:val="single" w:sz="4" w:space="0" w:color="000000"/>
              <w:left w:val="single" w:sz="4" w:space="0" w:color="000000"/>
              <w:bottom w:val="single" w:sz="4" w:space="0" w:color="000000"/>
              <w:right w:val="single" w:sz="4" w:space="0" w:color="000000"/>
            </w:tcBorders>
            <w:vAlign w:val="center"/>
          </w:tcPr>
          <w:p w14:paraId="6D7D93F4" w14:textId="77777777" w:rsidR="00D076D9" w:rsidRPr="004C3E23" w:rsidRDefault="00D708D3">
            <w:pPr>
              <w:widowControl w:val="0"/>
              <w:ind w:firstLine="0"/>
              <w:jc w:val="center"/>
              <w:rPr>
                <w:color w:val="000000" w:themeColor="text1"/>
              </w:rPr>
            </w:pPr>
            <w:r w:rsidRPr="004C3E23">
              <w:rPr>
                <w:b/>
                <w:color w:val="000000" w:themeColor="text1"/>
                <w:sz w:val="24"/>
                <w:szCs w:val="24"/>
              </w:rPr>
              <w:t>Этап БП</w:t>
            </w:r>
          </w:p>
        </w:tc>
        <w:tc>
          <w:tcPr>
            <w:tcW w:w="2410" w:type="dxa"/>
            <w:tcBorders>
              <w:top w:val="single" w:sz="4" w:space="0" w:color="000000"/>
              <w:left w:val="single" w:sz="4" w:space="0" w:color="000000"/>
              <w:bottom w:val="single" w:sz="4" w:space="0" w:color="000000"/>
              <w:right w:val="single" w:sz="4" w:space="0" w:color="000000"/>
            </w:tcBorders>
            <w:vAlign w:val="center"/>
          </w:tcPr>
          <w:p w14:paraId="05A1F23A" w14:textId="77777777" w:rsidR="00D076D9" w:rsidRPr="004C3E23" w:rsidRDefault="00D708D3">
            <w:pPr>
              <w:widowControl w:val="0"/>
              <w:ind w:firstLine="0"/>
              <w:jc w:val="center"/>
              <w:rPr>
                <w:color w:val="000000" w:themeColor="text1"/>
              </w:rPr>
            </w:pPr>
            <w:r w:rsidRPr="004C3E23">
              <w:rPr>
                <w:b/>
                <w:color w:val="000000" w:themeColor="text1"/>
                <w:sz w:val="24"/>
                <w:szCs w:val="24"/>
              </w:rPr>
              <w:t>Название роли в МВУ ПУИО/ПУНФА</w:t>
            </w:r>
          </w:p>
        </w:tc>
        <w:tc>
          <w:tcPr>
            <w:tcW w:w="3118" w:type="dxa"/>
            <w:tcBorders>
              <w:top w:val="single" w:sz="4" w:space="0" w:color="000000"/>
              <w:left w:val="single" w:sz="4" w:space="0" w:color="000000"/>
              <w:bottom w:val="single" w:sz="4" w:space="0" w:color="000000"/>
              <w:right w:val="single" w:sz="4" w:space="0" w:color="000000"/>
            </w:tcBorders>
            <w:vAlign w:val="center"/>
          </w:tcPr>
          <w:p w14:paraId="30D654D7" w14:textId="77777777" w:rsidR="00D076D9" w:rsidRPr="004C3E23" w:rsidRDefault="00D708D3">
            <w:pPr>
              <w:widowControl w:val="0"/>
              <w:ind w:firstLine="0"/>
              <w:jc w:val="center"/>
              <w:rPr>
                <w:color w:val="000000" w:themeColor="text1"/>
              </w:rPr>
            </w:pPr>
            <w:r w:rsidRPr="004C3E23">
              <w:rPr>
                <w:b/>
                <w:color w:val="000000" w:themeColor="text1"/>
                <w:sz w:val="24"/>
                <w:szCs w:val="24"/>
              </w:rPr>
              <w:t>Название полномочия в ПОИБ СОБИ</w:t>
            </w:r>
          </w:p>
        </w:tc>
        <w:tc>
          <w:tcPr>
            <w:tcW w:w="3260" w:type="dxa"/>
            <w:tcBorders>
              <w:top w:val="single" w:sz="4" w:space="0" w:color="000000"/>
              <w:left w:val="single" w:sz="4" w:space="0" w:color="000000"/>
              <w:bottom w:val="single" w:sz="4" w:space="0" w:color="000000"/>
              <w:right w:val="single" w:sz="4" w:space="0" w:color="000000"/>
            </w:tcBorders>
            <w:vAlign w:val="center"/>
          </w:tcPr>
          <w:p w14:paraId="298197AB" w14:textId="77777777" w:rsidR="00D076D9" w:rsidRPr="004C3E23" w:rsidRDefault="00D708D3">
            <w:pPr>
              <w:widowControl w:val="0"/>
              <w:ind w:firstLine="0"/>
              <w:jc w:val="center"/>
              <w:rPr>
                <w:color w:val="000000" w:themeColor="text1"/>
              </w:rPr>
            </w:pPr>
            <w:r w:rsidRPr="004C3E23">
              <w:rPr>
                <w:b/>
                <w:color w:val="000000" w:themeColor="text1"/>
                <w:sz w:val="24"/>
                <w:szCs w:val="24"/>
              </w:rPr>
              <w:t>Код роли доступа</w:t>
            </w:r>
          </w:p>
        </w:tc>
      </w:tr>
      <w:tr w:rsidR="00D076D9" w:rsidRPr="004C3E23" w14:paraId="50E6906E" w14:textId="77777777">
        <w:tc>
          <w:tcPr>
            <w:tcW w:w="1072" w:type="dxa"/>
            <w:tcBorders>
              <w:top w:val="single" w:sz="4" w:space="0" w:color="000000"/>
              <w:left w:val="single" w:sz="4" w:space="0" w:color="000000"/>
              <w:bottom w:val="single" w:sz="4" w:space="0" w:color="000000"/>
              <w:right w:val="single" w:sz="4" w:space="0" w:color="000000"/>
            </w:tcBorders>
          </w:tcPr>
          <w:p w14:paraId="1A28755F" w14:textId="77777777" w:rsidR="00D076D9" w:rsidRPr="004C3E23" w:rsidRDefault="00D708D3">
            <w:pPr>
              <w:widowControl w:val="0"/>
              <w:ind w:firstLine="0"/>
              <w:rPr>
                <w:color w:val="000000" w:themeColor="text1"/>
              </w:rPr>
            </w:pPr>
            <w:r w:rsidRPr="004C3E23">
              <w:rPr>
                <w:color w:val="000000" w:themeColor="text1"/>
                <w:sz w:val="24"/>
                <w:szCs w:val="24"/>
              </w:rPr>
              <w:t>1.</w:t>
            </w:r>
          </w:p>
        </w:tc>
        <w:tc>
          <w:tcPr>
            <w:tcW w:w="2410" w:type="dxa"/>
            <w:tcBorders>
              <w:top w:val="single" w:sz="4" w:space="0" w:color="000000"/>
              <w:left w:val="single" w:sz="4" w:space="0" w:color="000000"/>
              <w:bottom w:val="single" w:sz="4" w:space="0" w:color="000000"/>
              <w:right w:val="single" w:sz="4" w:space="0" w:color="000000"/>
            </w:tcBorders>
          </w:tcPr>
          <w:p w14:paraId="1D2B6DFE" w14:textId="77777777" w:rsidR="00D076D9" w:rsidRPr="004C3E23" w:rsidRDefault="00D708D3">
            <w:pPr>
              <w:widowControl w:val="0"/>
              <w:ind w:firstLine="0"/>
              <w:rPr>
                <w:color w:val="000000" w:themeColor="text1"/>
              </w:rPr>
            </w:pPr>
            <w:r w:rsidRPr="004C3E23">
              <w:rPr>
                <w:color w:val="000000" w:themeColor="text1"/>
                <w:sz w:val="24"/>
                <w:szCs w:val="24"/>
              </w:rPr>
              <w:t>Ответственное лицо комиссии</w:t>
            </w:r>
          </w:p>
        </w:tc>
        <w:tc>
          <w:tcPr>
            <w:tcW w:w="3118" w:type="dxa"/>
            <w:tcBorders>
              <w:top w:val="single" w:sz="4" w:space="0" w:color="000000"/>
              <w:left w:val="single" w:sz="4" w:space="0" w:color="000000"/>
              <w:bottom w:val="single" w:sz="4" w:space="0" w:color="000000"/>
              <w:right w:val="single" w:sz="4" w:space="0" w:color="000000"/>
            </w:tcBorders>
          </w:tcPr>
          <w:p w14:paraId="262770C2" w14:textId="77777777" w:rsidR="00D076D9" w:rsidRPr="004C3E23" w:rsidRDefault="00D708D3">
            <w:pPr>
              <w:widowControl w:val="0"/>
              <w:ind w:firstLine="0"/>
              <w:rPr>
                <w:color w:val="000000" w:themeColor="text1"/>
              </w:rPr>
            </w:pPr>
            <w:r w:rsidRPr="004C3E23">
              <w:rPr>
                <w:b/>
                <w:color w:val="000000" w:themeColor="text1"/>
                <w:sz w:val="24"/>
                <w:szCs w:val="24"/>
              </w:rPr>
              <w:t>Формирование документов по решению комиссии, управление ходом голосования</w:t>
            </w:r>
          </w:p>
        </w:tc>
        <w:tc>
          <w:tcPr>
            <w:tcW w:w="3260" w:type="dxa"/>
            <w:tcBorders>
              <w:top w:val="single" w:sz="4" w:space="0" w:color="000000"/>
              <w:left w:val="single" w:sz="4" w:space="0" w:color="000000"/>
              <w:bottom w:val="single" w:sz="4" w:space="0" w:color="000000"/>
              <w:right w:val="single" w:sz="4" w:space="0" w:color="000000"/>
            </w:tcBorders>
          </w:tcPr>
          <w:p w14:paraId="521D80E4"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документов по решению комиссии</w:t>
            </w:r>
          </w:p>
        </w:tc>
      </w:tr>
      <w:tr w:rsidR="00D076D9" w:rsidRPr="004C3E23" w14:paraId="0A264380" w14:textId="77777777">
        <w:tc>
          <w:tcPr>
            <w:tcW w:w="1072" w:type="dxa"/>
            <w:tcBorders>
              <w:top w:val="single" w:sz="4" w:space="0" w:color="000000"/>
              <w:left w:val="single" w:sz="4" w:space="0" w:color="000000"/>
              <w:bottom w:val="single" w:sz="4" w:space="0" w:color="000000"/>
              <w:right w:val="single" w:sz="4" w:space="0" w:color="000000"/>
            </w:tcBorders>
          </w:tcPr>
          <w:p w14:paraId="383FB17D" w14:textId="77777777" w:rsidR="00D076D9" w:rsidRPr="004C3E23" w:rsidRDefault="00D708D3">
            <w:pPr>
              <w:widowControl w:val="0"/>
              <w:ind w:firstLine="0"/>
              <w:rPr>
                <w:color w:val="000000" w:themeColor="text1"/>
              </w:rPr>
            </w:pPr>
            <w:r w:rsidRPr="004C3E23">
              <w:rPr>
                <w:color w:val="000000" w:themeColor="text1"/>
                <w:sz w:val="24"/>
                <w:szCs w:val="24"/>
              </w:rPr>
              <w:t>2.</w:t>
            </w:r>
          </w:p>
        </w:tc>
        <w:tc>
          <w:tcPr>
            <w:tcW w:w="2410" w:type="dxa"/>
            <w:tcBorders>
              <w:top w:val="single" w:sz="4" w:space="0" w:color="000000"/>
              <w:left w:val="single" w:sz="4" w:space="0" w:color="000000"/>
              <w:bottom w:val="single" w:sz="4" w:space="0" w:color="000000"/>
              <w:right w:val="single" w:sz="4" w:space="0" w:color="000000"/>
            </w:tcBorders>
          </w:tcPr>
          <w:p w14:paraId="7E88E6F7" w14:textId="77777777" w:rsidR="00D076D9" w:rsidRPr="004C3E23" w:rsidRDefault="00D708D3">
            <w:pPr>
              <w:widowControl w:val="0"/>
              <w:ind w:firstLine="0"/>
              <w:rPr>
                <w:color w:val="000000" w:themeColor="text1"/>
              </w:rPr>
            </w:pPr>
            <w:r w:rsidRPr="004C3E23">
              <w:rPr>
                <w:color w:val="000000" w:themeColor="text1"/>
                <w:sz w:val="24"/>
                <w:szCs w:val="24"/>
              </w:rPr>
              <w:t>Член комиссии</w:t>
            </w:r>
          </w:p>
        </w:tc>
        <w:tc>
          <w:tcPr>
            <w:tcW w:w="3118" w:type="dxa"/>
            <w:tcBorders>
              <w:top w:val="single" w:sz="4" w:space="0" w:color="000000"/>
              <w:left w:val="single" w:sz="4" w:space="0" w:color="000000"/>
              <w:bottom w:val="single" w:sz="4" w:space="0" w:color="000000"/>
              <w:right w:val="single" w:sz="4" w:space="0" w:color="000000"/>
            </w:tcBorders>
          </w:tcPr>
          <w:p w14:paraId="65119AC6" w14:textId="77777777" w:rsidR="00D076D9" w:rsidRPr="004C3E23" w:rsidRDefault="00D708D3">
            <w:pPr>
              <w:widowControl w:val="0"/>
              <w:ind w:firstLine="0"/>
              <w:rPr>
                <w:color w:val="000000" w:themeColor="text1"/>
              </w:rPr>
            </w:pPr>
            <w:r w:rsidRPr="004C3E23">
              <w:rPr>
                <w:b/>
                <w:color w:val="000000" w:themeColor="text1"/>
                <w:sz w:val="24"/>
                <w:szCs w:val="24"/>
              </w:rPr>
              <w:t>Голосование за резолюцию по комиссионному решению</w:t>
            </w:r>
          </w:p>
        </w:tc>
        <w:tc>
          <w:tcPr>
            <w:tcW w:w="3260" w:type="dxa"/>
            <w:tcBorders>
              <w:top w:val="single" w:sz="4" w:space="0" w:color="000000"/>
              <w:left w:val="single" w:sz="4" w:space="0" w:color="000000"/>
              <w:bottom w:val="single" w:sz="4" w:space="0" w:color="000000"/>
              <w:right w:val="single" w:sz="4" w:space="0" w:color="000000"/>
            </w:tcBorders>
          </w:tcPr>
          <w:p w14:paraId="6F6B804F" w14:textId="77777777" w:rsidR="00D076D9" w:rsidRPr="004C3E23" w:rsidRDefault="00D708D3">
            <w:pPr>
              <w:widowControl w:val="0"/>
              <w:ind w:firstLine="0"/>
              <w:rPr>
                <w:color w:val="000000" w:themeColor="text1"/>
              </w:rPr>
            </w:pPr>
            <w:r w:rsidRPr="004C3E23">
              <w:rPr>
                <w:color w:val="000000" w:themeColor="text1"/>
                <w:sz w:val="24"/>
                <w:szCs w:val="24"/>
              </w:rPr>
              <w:t>УНФА_УиО Голосование за резолюцию по комиссионному решению</w:t>
            </w:r>
          </w:p>
        </w:tc>
      </w:tr>
      <w:tr w:rsidR="00D076D9" w:rsidRPr="004C3E23" w14:paraId="3FC52FE0" w14:textId="77777777">
        <w:tc>
          <w:tcPr>
            <w:tcW w:w="1072" w:type="dxa"/>
            <w:tcBorders>
              <w:top w:val="single" w:sz="4" w:space="0" w:color="000000"/>
              <w:left w:val="single" w:sz="4" w:space="0" w:color="000000"/>
              <w:bottom w:val="single" w:sz="4" w:space="0" w:color="000000"/>
              <w:right w:val="single" w:sz="4" w:space="0" w:color="000000"/>
            </w:tcBorders>
          </w:tcPr>
          <w:p w14:paraId="78F82F15" w14:textId="77777777" w:rsidR="00D076D9" w:rsidRPr="004C3E23" w:rsidRDefault="00D708D3">
            <w:pPr>
              <w:widowControl w:val="0"/>
              <w:ind w:firstLine="0"/>
              <w:rPr>
                <w:color w:val="000000" w:themeColor="text1"/>
              </w:rPr>
            </w:pPr>
            <w:r w:rsidRPr="004C3E23">
              <w:rPr>
                <w:color w:val="000000" w:themeColor="text1"/>
                <w:sz w:val="24"/>
                <w:szCs w:val="24"/>
              </w:rPr>
              <w:t>3.</w:t>
            </w:r>
          </w:p>
        </w:tc>
        <w:tc>
          <w:tcPr>
            <w:tcW w:w="2410" w:type="dxa"/>
            <w:tcBorders>
              <w:top w:val="single" w:sz="4" w:space="0" w:color="000000"/>
              <w:left w:val="single" w:sz="4" w:space="0" w:color="000000"/>
              <w:bottom w:val="single" w:sz="4" w:space="0" w:color="000000"/>
              <w:right w:val="single" w:sz="4" w:space="0" w:color="000000"/>
            </w:tcBorders>
          </w:tcPr>
          <w:p w14:paraId="64333190" w14:textId="77777777" w:rsidR="00D076D9" w:rsidRPr="004C3E23" w:rsidRDefault="00D708D3">
            <w:pPr>
              <w:widowControl w:val="0"/>
              <w:ind w:firstLine="0"/>
              <w:rPr>
                <w:color w:val="000000" w:themeColor="text1"/>
              </w:rPr>
            </w:pPr>
            <w:r w:rsidRPr="004C3E23">
              <w:rPr>
                <w:color w:val="000000" w:themeColor="text1"/>
                <w:sz w:val="24"/>
                <w:szCs w:val="24"/>
              </w:rPr>
              <w:t>Председатель комиссии</w:t>
            </w:r>
          </w:p>
        </w:tc>
        <w:tc>
          <w:tcPr>
            <w:tcW w:w="3118" w:type="dxa"/>
            <w:tcBorders>
              <w:top w:val="single" w:sz="4" w:space="0" w:color="000000"/>
              <w:left w:val="single" w:sz="4" w:space="0" w:color="000000"/>
              <w:bottom w:val="single" w:sz="4" w:space="0" w:color="000000"/>
              <w:right w:val="single" w:sz="4" w:space="0" w:color="000000"/>
            </w:tcBorders>
          </w:tcPr>
          <w:p w14:paraId="1B0141BF" w14:textId="77777777" w:rsidR="00D076D9" w:rsidRPr="004C3E23" w:rsidRDefault="00D708D3">
            <w:pPr>
              <w:widowControl w:val="0"/>
              <w:ind w:firstLine="0"/>
              <w:rPr>
                <w:color w:val="000000" w:themeColor="text1"/>
              </w:rPr>
            </w:pPr>
            <w:r w:rsidRPr="004C3E23">
              <w:rPr>
                <w:b/>
                <w:color w:val="000000" w:themeColor="text1"/>
                <w:sz w:val="24"/>
                <w:szCs w:val="24"/>
              </w:rPr>
              <w:t>Утверждение результатов голосования комиссии</w:t>
            </w:r>
          </w:p>
        </w:tc>
        <w:tc>
          <w:tcPr>
            <w:tcW w:w="3260" w:type="dxa"/>
            <w:tcBorders>
              <w:top w:val="single" w:sz="4" w:space="0" w:color="000000"/>
              <w:left w:val="single" w:sz="4" w:space="0" w:color="000000"/>
              <w:bottom w:val="single" w:sz="4" w:space="0" w:color="000000"/>
              <w:right w:val="single" w:sz="4" w:space="0" w:color="000000"/>
            </w:tcBorders>
          </w:tcPr>
          <w:p w14:paraId="1A440D76" w14:textId="77777777" w:rsidR="00D076D9" w:rsidRPr="004C3E23" w:rsidRDefault="00D708D3">
            <w:pPr>
              <w:widowControl w:val="0"/>
              <w:ind w:firstLine="0"/>
              <w:rPr>
                <w:color w:val="000000" w:themeColor="text1"/>
              </w:rPr>
            </w:pPr>
            <w:r w:rsidRPr="004C3E23">
              <w:rPr>
                <w:color w:val="000000" w:themeColor="text1"/>
                <w:sz w:val="24"/>
                <w:szCs w:val="24"/>
              </w:rPr>
              <w:t>УНФА_УиО Утверждение результатов голосования комиссии</w:t>
            </w:r>
          </w:p>
        </w:tc>
      </w:tr>
      <w:tr w:rsidR="00D076D9" w:rsidRPr="004C3E23" w14:paraId="5FFD2677" w14:textId="77777777">
        <w:tc>
          <w:tcPr>
            <w:tcW w:w="1072" w:type="dxa"/>
            <w:tcBorders>
              <w:top w:val="single" w:sz="4" w:space="0" w:color="000000"/>
              <w:left w:val="single" w:sz="4" w:space="0" w:color="000000"/>
              <w:bottom w:val="single" w:sz="4" w:space="0" w:color="000000"/>
              <w:right w:val="single" w:sz="4" w:space="0" w:color="000000"/>
            </w:tcBorders>
          </w:tcPr>
          <w:p w14:paraId="0ACA6D35" w14:textId="77777777" w:rsidR="00D076D9" w:rsidRPr="004C3E23" w:rsidRDefault="00D708D3">
            <w:pPr>
              <w:widowControl w:val="0"/>
              <w:ind w:firstLine="0"/>
              <w:rPr>
                <w:color w:val="000000" w:themeColor="text1"/>
              </w:rPr>
            </w:pPr>
            <w:r w:rsidRPr="004C3E23">
              <w:rPr>
                <w:color w:val="000000" w:themeColor="text1"/>
                <w:sz w:val="24"/>
                <w:szCs w:val="24"/>
              </w:rPr>
              <w:t>4.</w:t>
            </w:r>
          </w:p>
        </w:tc>
        <w:tc>
          <w:tcPr>
            <w:tcW w:w="2410" w:type="dxa"/>
            <w:tcBorders>
              <w:top w:val="single" w:sz="4" w:space="0" w:color="000000"/>
              <w:left w:val="single" w:sz="4" w:space="0" w:color="000000"/>
              <w:bottom w:val="single" w:sz="4" w:space="0" w:color="000000"/>
              <w:right w:val="single" w:sz="4" w:space="0" w:color="000000"/>
            </w:tcBorders>
          </w:tcPr>
          <w:p w14:paraId="12CC5303"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p>
        </w:tc>
        <w:tc>
          <w:tcPr>
            <w:tcW w:w="3118" w:type="dxa"/>
            <w:tcBorders>
              <w:top w:val="single" w:sz="4" w:space="0" w:color="000000"/>
              <w:left w:val="single" w:sz="4" w:space="0" w:color="000000"/>
              <w:bottom w:val="single" w:sz="4" w:space="0" w:color="000000"/>
              <w:right w:val="single" w:sz="4" w:space="0" w:color="000000"/>
            </w:tcBorders>
          </w:tcPr>
          <w:p w14:paraId="43995BE1"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6D668CA5" w14:textId="77777777" w:rsidR="00D076D9" w:rsidRPr="004C3E23" w:rsidRDefault="00D708D3">
            <w:pPr>
              <w:widowControl w:val="0"/>
              <w:ind w:firstLine="0"/>
              <w:rPr>
                <w:color w:val="000000" w:themeColor="text1"/>
              </w:rPr>
            </w:pPr>
            <w:r w:rsidRPr="004C3E23">
              <w:rPr>
                <w:color w:val="000000" w:themeColor="text1"/>
                <w:sz w:val="24"/>
                <w:szCs w:val="24"/>
              </w:rPr>
              <w:t xml:space="preserve">Руководитель. </w:t>
            </w:r>
            <w:r w:rsidRPr="004C3E23">
              <w:rPr>
                <w:b/>
                <w:color w:val="000000" w:themeColor="text1"/>
                <w:sz w:val="24"/>
                <w:szCs w:val="24"/>
              </w:rPr>
              <w:t>Формирование документов по проведению инвентаризаций нефинансовых активов.</w:t>
            </w:r>
          </w:p>
          <w:p w14:paraId="122E81D7"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Комиссия по приему и списанию нефинансовых активов.</w:t>
            </w:r>
          </w:p>
          <w:p w14:paraId="1D37DE2A"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0352A88F" w14:textId="77777777" w:rsidR="00D076D9" w:rsidRPr="004C3E23" w:rsidRDefault="00D708D3">
            <w:pPr>
              <w:widowControl w:val="0"/>
              <w:ind w:firstLine="0"/>
              <w:rPr>
                <w:color w:val="000000" w:themeColor="text1"/>
              </w:rPr>
            </w:pPr>
            <w:r w:rsidRPr="004C3E23">
              <w:rPr>
                <w:color w:val="000000" w:themeColor="text1"/>
                <w:sz w:val="24"/>
                <w:szCs w:val="24"/>
              </w:rPr>
              <w:lastRenderedPageBreak/>
              <w:t>Руководитель. Формирование документов по учету движения наличных денежных средств и авансовых отчетов.</w:t>
            </w:r>
          </w:p>
          <w:p w14:paraId="15192B60"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r w:rsidRPr="004C3E23">
              <w:rPr>
                <w:b/>
                <w:color w:val="000000" w:themeColor="text1"/>
                <w:sz w:val="24"/>
                <w:szCs w:val="24"/>
              </w:rPr>
              <w:t xml:space="preserve">. </w:t>
            </w:r>
            <w:r w:rsidRPr="004C3E23">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01A1C8EA"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r w:rsidRPr="004C3E23">
              <w:rPr>
                <w:b/>
                <w:color w:val="000000" w:themeColor="text1"/>
                <w:sz w:val="24"/>
                <w:szCs w:val="24"/>
              </w:rPr>
              <w:t xml:space="preserve"> </w:t>
            </w:r>
            <w:r w:rsidRPr="004C3E23">
              <w:rPr>
                <w:color w:val="000000" w:themeColor="text1"/>
                <w:sz w:val="24"/>
                <w:szCs w:val="24"/>
              </w:rPr>
              <w:t>Формирование документов по командированию</w:t>
            </w:r>
          </w:p>
        </w:tc>
        <w:tc>
          <w:tcPr>
            <w:tcW w:w="3260" w:type="dxa"/>
            <w:tcBorders>
              <w:top w:val="single" w:sz="4" w:space="0" w:color="000000"/>
              <w:left w:val="single" w:sz="4" w:space="0" w:color="000000"/>
              <w:bottom w:val="single" w:sz="4" w:space="0" w:color="000000"/>
              <w:right w:val="single" w:sz="4" w:space="0" w:color="000000"/>
            </w:tcBorders>
          </w:tcPr>
          <w:p w14:paraId="36A5649E" w14:textId="77777777" w:rsidR="00D076D9" w:rsidRPr="004C3E23" w:rsidRDefault="00D708D3">
            <w:pPr>
              <w:widowControl w:val="0"/>
              <w:ind w:firstLine="0"/>
              <w:rPr>
                <w:color w:val="000000" w:themeColor="text1"/>
              </w:rPr>
            </w:pPr>
            <w:r w:rsidRPr="004C3E23">
              <w:rPr>
                <w:color w:val="000000" w:themeColor="text1"/>
                <w:sz w:val="24"/>
                <w:szCs w:val="24"/>
              </w:rPr>
              <w:lastRenderedPageBreak/>
              <w:t>УНФА Формирование первичных документов с ЦБ утверждение руководитель</w:t>
            </w:r>
          </w:p>
          <w:p w14:paraId="0211D04E" w14:textId="77777777" w:rsidR="00D076D9" w:rsidRPr="004C3E23" w:rsidRDefault="00D076D9">
            <w:pPr>
              <w:widowControl w:val="0"/>
              <w:ind w:firstLine="0"/>
              <w:rPr>
                <w:color w:val="000000" w:themeColor="text1"/>
                <w:sz w:val="24"/>
                <w:szCs w:val="24"/>
              </w:rPr>
            </w:pPr>
          </w:p>
          <w:p w14:paraId="0070E32F"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с ЦБ утверждение руководитель</w:t>
            </w:r>
          </w:p>
          <w:p w14:paraId="05C820F3"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НФА с ЦБ утверждение руководитель</w:t>
            </w:r>
          </w:p>
          <w:p w14:paraId="69A4CE74"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разделу санкционирования с ЦБ утверждение руководитель</w:t>
            </w:r>
          </w:p>
          <w:p w14:paraId="72913074" w14:textId="77777777" w:rsidR="00D076D9" w:rsidRPr="004C3E23" w:rsidRDefault="00D076D9">
            <w:pPr>
              <w:widowControl w:val="0"/>
              <w:ind w:firstLine="0"/>
              <w:rPr>
                <w:color w:val="000000" w:themeColor="text1"/>
                <w:sz w:val="24"/>
                <w:szCs w:val="24"/>
              </w:rPr>
            </w:pPr>
          </w:p>
          <w:p w14:paraId="46FCCF45" w14:textId="77777777" w:rsidR="00D076D9" w:rsidRPr="004C3E23" w:rsidRDefault="00D076D9">
            <w:pPr>
              <w:widowControl w:val="0"/>
              <w:ind w:firstLine="0"/>
              <w:rPr>
                <w:color w:val="000000" w:themeColor="text1"/>
                <w:sz w:val="24"/>
                <w:szCs w:val="24"/>
              </w:rPr>
            </w:pPr>
          </w:p>
          <w:p w14:paraId="6BA87117" w14:textId="77777777" w:rsidR="00D076D9" w:rsidRPr="004C3E23" w:rsidRDefault="00D076D9">
            <w:pPr>
              <w:widowControl w:val="0"/>
              <w:ind w:firstLine="0"/>
              <w:rPr>
                <w:color w:val="000000" w:themeColor="text1"/>
                <w:sz w:val="24"/>
                <w:szCs w:val="24"/>
              </w:rPr>
            </w:pPr>
          </w:p>
          <w:p w14:paraId="38077631" w14:textId="77777777" w:rsidR="00D076D9" w:rsidRPr="004C3E23" w:rsidRDefault="00D076D9">
            <w:pPr>
              <w:widowControl w:val="0"/>
              <w:ind w:firstLine="0"/>
              <w:rPr>
                <w:color w:val="000000" w:themeColor="text1"/>
                <w:sz w:val="24"/>
                <w:szCs w:val="24"/>
              </w:rPr>
            </w:pPr>
          </w:p>
          <w:p w14:paraId="114E12F1"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кассовых документов и авансовых отчетов с ЦБ утверждение руководитель</w:t>
            </w:r>
          </w:p>
          <w:p w14:paraId="7B39528E" w14:textId="77777777" w:rsidR="00D076D9" w:rsidRPr="004C3E23" w:rsidRDefault="00D076D9">
            <w:pPr>
              <w:widowControl w:val="0"/>
              <w:ind w:firstLine="0"/>
              <w:rPr>
                <w:color w:val="000000" w:themeColor="text1"/>
                <w:sz w:val="24"/>
                <w:szCs w:val="24"/>
              </w:rPr>
            </w:pPr>
          </w:p>
          <w:p w14:paraId="61211BD4" w14:textId="77777777" w:rsidR="00D076D9" w:rsidRPr="004C3E23" w:rsidRDefault="00D708D3">
            <w:pPr>
              <w:widowControl w:val="0"/>
              <w:ind w:firstLine="0"/>
              <w:rPr>
                <w:color w:val="000000" w:themeColor="text1"/>
              </w:rPr>
            </w:pPr>
            <w:r w:rsidRPr="004C3E23">
              <w:rPr>
                <w:color w:val="000000" w:themeColor="text1"/>
                <w:sz w:val="24"/>
                <w:szCs w:val="24"/>
              </w:rPr>
              <w:t xml:space="preserve">УиО Формирование документов по администрированию доходов </w:t>
            </w:r>
            <w:r w:rsidRPr="004C3E23">
              <w:rPr>
                <w:color w:val="000000" w:themeColor="text1"/>
                <w:sz w:val="24"/>
                <w:szCs w:val="24"/>
              </w:rPr>
              <w:lastRenderedPageBreak/>
              <w:t>с ЦБ утверждение руководитель</w:t>
            </w:r>
          </w:p>
          <w:p w14:paraId="4E3572CD" w14:textId="77777777" w:rsidR="00D076D9" w:rsidRPr="004C3E23" w:rsidRDefault="00D076D9">
            <w:pPr>
              <w:widowControl w:val="0"/>
              <w:ind w:firstLine="0"/>
              <w:rPr>
                <w:color w:val="000000" w:themeColor="text1"/>
                <w:sz w:val="24"/>
                <w:szCs w:val="24"/>
              </w:rPr>
            </w:pPr>
          </w:p>
          <w:p w14:paraId="7381F3B1" w14:textId="77777777" w:rsidR="00D076D9" w:rsidRPr="004C3E23" w:rsidRDefault="00D076D9">
            <w:pPr>
              <w:widowControl w:val="0"/>
              <w:ind w:firstLine="0"/>
              <w:rPr>
                <w:color w:val="000000" w:themeColor="text1"/>
                <w:sz w:val="24"/>
                <w:szCs w:val="24"/>
              </w:rPr>
            </w:pPr>
          </w:p>
          <w:p w14:paraId="5B6EC99B" w14:textId="77777777" w:rsidR="00D076D9" w:rsidRPr="004C3E23" w:rsidRDefault="00D076D9">
            <w:pPr>
              <w:widowControl w:val="0"/>
              <w:ind w:firstLine="0"/>
              <w:rPr>
                <w:color w:val="000000" w:themeColor="text1"/>
                <w:sz w:val="24"/>
                <w:szCs w:val="24"/>
              </w:rPr>
            </w:pPr>
          </w:p>
          <w:p w14:paraId="44392656" w14:textId="77777777" w:rsidR="00D076D9" w:rsidRPr="004C3E23" w:rsidRDefault="00D076D9">
            <w:pPr>
              <w:widowControl w:val="0"/>
              <w:ind w:firstLine="0"/>
              <w:rPr>
                <w:color w:val="000000" w:themeColor="text1"/>
                <w:sz w:val="24"/>
                <w:szCs w:val="24"/>
              </w:rPr>
            </w:pPr>
          </w:p>
          <w:p w14:paraId="5F8081B7"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командированию с ЦБ утверждение руководитель</w:t>
            </w:r>
          </w:p>
        </w:tc>
      </w:tr>
      <w:tr w:rsidR="00D076D9" w:rsidRPr="004C3E23" w14:paraId="1B42819D" w14:textId="77777777">
        <w:tc>
          <w:tcPr>
            <w:tcW w:w="1072" w:type="dxa"/>
            <w:tcBorders>
              <w:top w:val="single" w:sz="4" w:space="0" w:color="000000"/>
              <w:left w:val="single" w:sz="4" w:space="0" w:color="000000"/>
              <w:bottom w:val="single" w:sz="4" w:space="0" w:color="000000"/>
              <w:right w:val="single" w:sz="4" w:space="0" w:color="000000"/>
            </w:tcBorders>
          </w:tcPr>
          <w:p w14:paraId="0DB98D08" w14:textId="77777777" w:rsidR="00D076D9" w:rsidRPr="004C3E23" w:rsidRDefault="00D708D3">
            <w:pPr>
              <w:widowControl w:val="0"/>
              <w:ind w:firstLine="0"/>
              <w:rPr>
                <w:color w:val="000000" w:themeColor="text1"/>
              </w:rPr>
            </w:pPr>
            <w:r w:rsidRPr="004C3E23">
              <w:rPr>
                <w:color w:val="000000" w:themeColor="text1"/>
                <w:sz w:val="24"/>
                <w:szCs w:val="24"/>
              </w:rPr>
              <w:lastRenderedPageBreak/>
              <w:t>5.</w:t>
            </w:r>
          </w:p>
        </w:tc>
        <w:tc>
          <w:tcPr>
            <w:tcW w:w="2410" w:type="dxa"/>
            <w:tcBorders>
              <w:top w:val="single" w:sz="4" w:space="0" w:color="000000"/>
              <w:left w:val="single" w:sz="4" w:space="0" w:color="000000"/>
              <w:bottom w:val="single" w:sz="4" w:space="0" w:color="000000"/>
              <w:right w:val="single" w:sz="4" w:space="0" w:color="000000"/>
            </w:tcBorders>
          </w:tcPr>
          <w:p w14:paraId="226431AB" w14:textId="77777777" w:rsidR="00D076D9" w:rsidRPr="004C3E23" w:rsidRDefault="00D708D3">
            <w:pPr>
              <w:widowControl w:val="0"/>
              <w:ind w:firstLine="0"/>
              <w:rPr>
                <w:color w:val="000000" w:themeColor="text1"/>
              </w:rPr>
            </w:pPr>
            <w:r w:rsidRPr="004C3E23">
              <w:rPr>
                <w:color w:val="000000" w:themeColor="text1"/>
                <w:sz w:val="24"/>
                <w:szCs w:val="24"/>
              </w:rPr>
              <w:t>Бухгалтер</w:t>
            </w:r>
          </w:p>
        </w:tc>
        <w:tc>
          <w:tcPr>
            <w:tcW w:w="3118" w:type="dxa"/>
            <w:tcBorders>
              <w:top w:val="single" w:sz="4" w:space="0" w:color="000000"/>
              <w:left w:val="single" w:sz="4" w:space="0" w:color="000000"/>
              <w:bottom w:val="single" w:sz="4" w:space="0" w:color="000000"/>
              <w:right w:val="single" w:sz="4" w:space="0" w:color="000000"/>
            </w:tcBorders>
          </w:tcPr>
          <w:p w14:paraId="78D224B7" w14:textId="77777777" w:rsidR="00D076D9" w:rsidRPr="004C3E23" w:rsidRDefault="00D708D3">
            <w:pPr>
              <w:widowControl w:val="0"/>
              <w:ind w:firstLine="0"/>
              <w:rPr>
                <w:color w:val="000000" w:themeColor="text1"/>
              </w:rPr>
            </w:pPr>
            <w:r w:rsidRPr="004C3E23">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260" w:type="dxa"/>
            <w:tcBorders>
              <w:top w:val="single" w:sz="4" w:space="0" w:color="000000"/>
              <w:left w:val="single" w:sz="4" w:space="0" w:color="000000"/>
              <w:bottom w:val="single" w:sz="4" w:space="0" w:color="000000"/>
              <w:right w:val="single" w:sz="4" w:space="0" w:color="000000"/>
            </w:tcBorders>
          </w:tcPr>
          <w:p w14:paraId="30D77824"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ввод</w:t>
            </w:r>
          </w:p>
          <w:p w14:paraId="5528DA10"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согласование</w:t>
            </w:r>
          </w:p>
        </w:tc>
      </w:tr>
    </w:tbl>
    <w:p w14:paraId="617329CB" w14:textId="77777777" w:rsidR="00D076D9" w:rsidRPr="004C3E23" w:rsidRDefault="00D076D9">
      <w:pPr>
        <w:rPr>
          <w:color w:val="000000" w:themeColor="text1"/>
        </w:rPr>
      </w:pPr>
    </w:p>
    <w:tbl>
      <w:tblPr>
        <w:tblW w:w="9789" w:type="dxa"/>
        <w:tblInd w:w="-226" w:type="dxa"/>
        <w:tblLayout w:type="fixed"/>
        <w:tblLook w:val="0000" w:firstRow="0" w:lastRow="0" w:firstColumn="0" w:lastColumn="0" w:noHBand="0" w:noVBand="0"/>
      </w:tblPr>
      <w:tblGrid>
        <w:gridCol w:w="1072"/>
        <w:gridCol w:w="2008"/>
        <w:gridCol w:w="3259"/>
        <w:gridCol w:w="3444"/>
        <w:gridCol w:w="6"/>
      </w:tblGrid>
      <w:tr w:rsidR="00D076D9" w:rsidRPr="004C3E23" w14:paraId="0667A70E" w14:textId="77777777">
        <w:tc>
          <w:tcPr>
            <w:tcW w:w="9789" w:type="dxa"/>
            <w:gridSpan w:val="5"/>
            <w:tcBorders>
              <w:top w:val="single" w:sz="4" w:space="0" w:color="000000"/>
              <w:left w:val="single" w:sz="4" w:space="0" w:color="000000"/>
              <w:bottom w:val="single" w:sz="4" w:space="0" w:color="000000"/>
              <w:right w:val="single" w:sz="4" w:space="0" w:color="000000"/>
            </w:tcBorders>
          </w:tcPr>
          <w:p w14:paraId="1A172EB5" w14:textId="77777777" w:rsidR="00D076D9" w:rsidRPr="004C3E23" w:rsidRDefault="00D708D3">
            <w:pPr>
              <w:widowControl w:val="0"/>
              <w:rPr>
                <w:color w:val="000000" w:themeColor="text1"/>
              </w:rPr>
            </w:pPr>
            <w:r w:rsidRPr="004C3E23">
              <w:rPr>
                <w:b/>
                <w:i/>
                <w:color w:val="000000" w:themeColor="text1"/>
                <w:sz w:val="24"/>
                <w:szCs w:val="24"/>
              </w:rPr>
              <w:t>Акт о консервации (расконсервации) объекта основных средств ф. 0510433</w:t>
            </w:r>
          </w:p>
        </w:tc>
      </w:tr>
      <w:tr w:rsidR="00D076D9" w:rsidRPr="004C3E23" w14:paraId="24135964" w14:textId="77777777">
        <w:trPr>
          <w:gridAfter w:val="1"/>
          <w:wAfter w:w="6" w:type="dxa"/>
        </w:trPr>
        <w:tc>
          <w:tcPr>
            <w:tcW w:w="1072" w:type="dxa"/>
            <w:tcBorders>
              <w:top w:val="single" w:sz="4" w:space="0" w:color="000000"/>
              <w:left w:val="single" w:sz="4" w:space="0" w:color="000000"/>
              <w:bottom w:val="single" w:sz="4" w:space="0" w:color="000000"/>
              <w:right w:val="single" w:sz="4" w:space="0" w:color="000000"/>
            </w:tcBorders>
            <w:vAlign w:val="center"/>
          </w:tcPr>
          <w:p w14:paraId="51807AA2" w14:textId="77777777" w:rsidR="00D076D9" w:rsidRPr="004C3E23" w:rsidRDefault="00D708D3">
            <w:pPr>
              <w:widowControl w:val="0"/>
              <w:ind w:left="-22" w:firstLine="1"/>
              <w:jc w:val="center"/>
              <w:rPr>
                <w:color w:val="000000" w:themeColor="text1"/>
              </w:rPr>
            </w:pPr>
            <w:r w:rsidRPr="004C3E23">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48ED7BAF" w14:textId="77777777" w:rsidR="00D076D9" w:rsidRPr="004C3E23" w:rsidRDefault="00D708D3">
            <w:pPr>
              <w:widowControl w:val="0"/>
              <w:ind w:firstLine="0"/>
              <w:jc w:val="center"/>
              <w:rPr>
                <w:color w:val="000000" w:themeColor="text1"/>
              </w:rPr>
            </w:pPr>
            <w:r w:rsidRPr="004C3E23">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59AEB274" w14:textId="77777777" w:rsidR="00D076D9" w:rsidRPr="004C3E23" w:rsidRDefault="00D708D3">
            <w:pPr>
              <w:widowControl w:val="0"/>
              <w:ind w:firstLine="0"/>
              <w:jc w:val="center"/>
              <w:rPr>
                <w:color w:val="000000" w:themeColor="text1"/>
              </w:rPr>
            </w:pPr>
            <w:r w:rsidRPr="004C3E23">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1E00E9BA" w14:textId="77777777" w:rsidR="00D076D9" w:rsidRPr="004C3E23" w:rsidRDefault="00D708D3">
            <w:pPr>
              <w:widowControl w:val="0"/>
              <w:ind w:firstLine="0"/>
              <w:jc w:val="center"/>
              <w:rPr>
                <w:color w:val="000000" w:themeColor="text1"/>
              </w:rPr>
            </w:pPr>
            <w:r w:rsidRPr="004C3E23">
              <w:rPr>
                <w:b/>
                <w:color w:val="000000" w:themeColor="text1"/>
                <w:sz w:val="24"/>
                <w:szCs w:val="24"/>
              </w:rPr>
              <w:t>Код роли доступа</w:t>
            </w:r>
          </w:p>
        </w:tc>
      </w:tr>
      <w:tr w:rsidR="00D076D9" w:rsidRPr="004C3E23" w14:paraId="5E39F57B" w14:textId="77777777">
        <w:trPr>
          <w:gridAfter w:val="1"/>
          <w:wAfter w:w="6" w:type="dxa"/>
        </w:trPr>
        <w:tc>
          <w:tcPr>
            <w:tcW w:w="1072" w:type="dxa"/>
            <w:tcBorders>
              <w:top w:val="single" w:sz="4" w:space="0" w:color="000000"/>
              <w:left w:val="single" w:sz="4" w:space="0" w:color="000000"/>
              <w:bottom w:val="single" w:sz="4" w:space="0" w:color="000000"/>
              <w:right w:val="single" w:sz="4" w:space="0" w:color="000000"/>
            </w:tcBorders>
          </w:tcPr>
          <w:p w14:paraId="15591C7C" w14:textId="77777777" w:rsidR="00D076D9" w:rsidRPr="004C3E23" w:rsidRDefault="00D708D3">
            <w:pPr>
              <w:widowControl w:val="0"/>
              <w:ind w:left="-22" w:firstLine="1"/>
              <w:rPr>
                <w:color w:val="000000" w:themeColor="text1"/>
              </w:rPr>
            </w:pPr>
            <w:r w:rsidRPr="004C3E23">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16A67BA5" w14:textId="77777777" w:rsidR="00D076D9" w:rsidRPr="004C3E23" w:rsidRDefault="00D708D3">
            <w:pPr>
              <w:widowControl w:val="0"/>
              <w:ind w:firstLine="0"/>
              <w:rPr>
                <w:color w:val="000000" w:themeColor="text1"/>
              </w:rPr>
            </w:pPr>
            <w:r w:rsidRPr="004C3E23">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0BE21E12" w14:textId="77777777" w:rsidR="00D076D9" w:rsidRPr="004C3E23" w:rsidRDefault="00D708D3">
            <w:pPr>
              <w:widowControl w:val="0"/>
              <w:ind w:firstLine="0"/>
              <w:rPr>
                <w:color w:val="000000" w:themeColor="text1"/>
              </w:rPr>
            </w:pPr>
            <w:r w:rsidRPr="004C3E23">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7CA843B2"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документов по решению комиссии</w:t>
            </w:r>
          </w:p>
        </w:tc>
      </w:tr>
      <w:tr w:rsidR="00D076D9" w:rsidRPr="004C3E23" w14:paraId="49480EA4" w14:textId="77777777">
        <w:trPr>
          <w:gridAfter w:val="1"/>
          <w:wAfter w:w="6" w:type="dxa"/>
        </w:trPr>
        <w:tc>
          <w:tcPr>
            <w:tcW w:w="1072" w:type="dxa"/>
            <w:tcBorders>
              <w:top w:val="single" w:sz="4" w:space="0" w:color="000000"/>
              <w:left w:val="single" w:sz="4" w:space="0" w:color="000000"/>
              <w:bottom w:val="single" w:sz="4" w:space="0" w:color="000000"/>
              <w:right w:val="single" w:sz="4" w:space="0" w:color="000000"/>
            </w:tcBorders>
          </w:tcPr>
          <w:p w14:paraId="708B4639" w14:textId="77777777" w:rsidR="00D076D9" w:rsidRPr="004C3E23" w:rsidRDefault="00D708D3">
            <w:pPr>
              <w:widowControl w:val="0"/>
              <w:ind w:left="-22" w:firstLine="1"/>
              <w:rPr>
                <w:color w:val="000000" w:themeColor="text1"/>
              </w:rPr>
            </w:pPr>
            <w:r w:rsidRPr="004C3E23">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2A11F10B" w14:textId="77777777" w:rsidR="00D076D9" w:rsidRPr="004C3E23" w:rsidRDefault="00D708D3">
            <w:pPr>
              <w:widowControl w:val="0"/>
              <w:ind w:firstLine="0"/>
              <w:rPr>
                <w:color w:val="000000" w:themeColor="text1"/>
              </w:rPr>
            </w:pPr>
            <w:r w:rsidRPr="004C3E23">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14:paraId="0D59020D" w14:textId="77777777" w:rsidR="00D076D9" w:rsidRPr="004C3E23" w:rsidRDefault="00D708D3">
            <w:pPr>
              <w:widowControl w:val="0"/>
              <w:ind w:firstLine="0"/>
              <w:rPr>
                <w:color w:val="000000" w:themeColor="text1"/>
              </w:rPr>
            </w:pPr>
            <w:r w:rsidRPr="004C3E23">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14:paraId="2AB0520A" w14:textId="77777777" w:rsidR="00D076D9" w:rsidRPr="004C3E23" w:rsidRDefault="00D708D3">
            <w:pPr>
              <w:widowControl w:val="0"/>
              <w:ind w:firstLine="0"/>
              <w:rPr>
                <w:color w:val="000000" w:themeColor="text1"/>
              </w:rPr>
            </w:pPr>
            <w:r w:rsidRPr="004C3E23">
              <w:rPr>
                <w:color w:val="000000" w:themeColor="text1"/>
                <w:sz w:val="24"/>
                <w:szCs w:val="24"/>
              </w:rPr>
              <w:t>УНФА_УиО Голосование за резолюцию по комиссионному решению</w:t>
            </w:r>
          </w:p>
        </w:tc>
      </w:tr>
      <w:tr w:rsidR="00D076D9" w:rsidRPr="004C3E23" w14:paraId="53A96A13" w14:textId="77777777">
        <w:trPr>
          <w:gridAfter w:val="1"/>
          <w:wAfter w:w="6" w:type="dxa"/>
        </w:trPr>
        <w:tc>
          <w:tcPr>
            <w:tcW w:w="1072" w:type="dxa"/>
            <w:tcBorders>
              <w:top w:val="single" w:sz="4" w:space="0" w:color="000000"/>
              <w:left w:val="single" w:sz="4" w:space="0" w:color="000000"/>
              <w:bottom w:val="single" w:sz="4" w:space="0" w:color="000000"/>
              <w:right w:val="single" w:sz="4" w:space="0" w:color="000000"/>
            </w:tcBorders>
          </w:tcPr>
          <w:p w14:paraId="6C668E94" w14:textId="77777777" w:rsidR="00D076D9" w:rsidRPr="004C3E23" w:rsidRDefault="00D708D3">
            <w:pPr>
              <w:widowControl w:val="0"/>
              <w:ind w:left="-22" w:firstLine="1"/>
              <w:rPr>
                <w:color w:val="000000" w:themeColor="text1"/>
              </w:rPr>
            </w:pPr>
            <w:r w:rsidRPr="004C3E23">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3578BE46" w14:textId="77777777" w:rsidR="00D076D9" w:rsidRPr="004C3E23" w:rsidRDefault="00D708D3">
            <w:pPr>
              <w:widowControl w:val="0"/>
              <w:ind w:firstLine="0"/>
              <w:rPr>
                <w:color w:val="000000" w:themeColor="text1"/>
              </w:rPr>
            </w:pPr>
            <w:r w:rsidRPr="004C3E23">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14:paraId="74285CAB" w14:textId="77777777" w:rsidR="00D076D9" w:rsidRPr="004C3E23" w:rsidRDefault="00D708D3">
            <w:pPr>
              <w:widowControl w:val="0"/>
              <w:ind w:firstLine="0"/>
              <w:rPr>
                <w:color w:val="000000" w:themeColor="text1"/>
              </w:rPr>
            </w:pPr>
            <w:r w:rsidRPr="004C3E23">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14:paraId="4B77F2C6" w14:textId="77777777" w:rsidR="00D076D9" w:rsidRPr="004C3E23" w:rsidRDefault="00D708D3">
            <w:pPr>
              <w:widowControl w:val="0"/>
              <w:ind w:firstLine="0"/>
              <w:rPr>
                <w:color w:val="000000" w:themeColor="text1"/>
              </w:rPr>
            </w:pPr>
            <w:r w:rsidRPr="004C3E23">
              <w:rPr>
                <w:color w:val="000000" w:themeColor="text1"/>
                <w:sz w:val="24"/>
                <w:szCs w:val="24"/>
              </w:rPr>
              <w:t>УНФА_УиО Утверждение результатов голосования комиссии</w:t>
            </w:r>
          </w:p>
        </w:tc>
      </w:tr>
      <w:tr w:rsidR="00D076D9" w:rsidRPr="004C3E23" w14:paraId="742A3B17" w14:textId="77777777">
        <w:trPr>
          <w:gridAfter w:val="1"/>
          <w:wAfter w:w="6" w:type="dxa"/>
        </w:trPr>
        <w:tc>
          <w:tcPr>
            <w:tcW w:w="1072" w:type="dxa"/>
            <w:tcBorders>
              <w:top w:val="single" w:sz="4" w:space="0" w:color="000000"/>
              <w:left w:val="single" w:sz="4" w:space="0" w:color="000000"/>
              <w:bottom w:val="single" w:sz="4" w:space="0" w:color="000000"/>
              <w:right w:val="single" w:sz="4" w:space="0" w:color="000000"/>
            </w:tcBorders>
          </w:tcPr>
          <w:p w14:paraId="25573412" w14:textId="77777777" w:rsidR="00D076D9" w:rsidRPr="004C3E23" w:rsidRDefault="00D708D3">
            <w:pPr>
              <w:widowControl w:val="0"/>
              <w:ind w:left="-22" w:firstLine="1"/>
              <w:rPr>
                <w:color w:val="000000" w:themeColor="text1"/>
              </w:rPr>
            </w:pPr>
            <w:r w:rsidRPr="004C3E23">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1D754FDD"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p>
        </w:tc>
        <w:tc>
          <w:tcPr>
            <w:tcW w:w="3259" w:type="dxa"/>
            <w:tcBorders>
              <w:top w:val="single" w:sz="4" w:space="0" w:color="000000"/>
              <w:left w:val="single" w:sz="4" w:space="0" w:color="000000"/>
              <w:bottom w:val="single" w:sz="4" w:space="0" w:color="000000"/>
              <w:right w:val="single" w:sz="4" w:space="0" w:color="000000"/>
            </w:tcBorders>
          </w:tcPr>
          <w:p w14:paraId="3885830A"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7500E17C" w14:textId="77777777" w:rsidR="00D076D9" w:rsidRPr="004C3E23" w:rsidRDefault="00D708D3">
            <w:pPr>
              <w:widowControl w:val="0"/>
              <w:ind w:firstLine="0"/>
              <w:rPr>
                <w:color w:val="000000" w:themeColor="text1"/>
              </w:rPr>
            </w:pPr>
            <w:r w:rsidRPr="004C3E23">
              <w:rPr>
                <w:color w:val="000000" w:themeColor="text1"/>
                <w:sz w:val="24"/>
                <w:szCs w:val="24"/>
              </w:rPr>
              <w:t xml:space="preserve">Руководитель. </w:t>
            </w:r>
            <w:r w:rsidRPr="004C3E23">
              <w:rPr>
                <w:b/>
                <w:color w:val="000000" w:themeColor="text1"/>
                <w:sz w:val="24"/>
                <w:szCs w:val="24"/>
              </w:rPr>
              <w:lastRenderedPageBreak/>
              <w:t>Формирование документов по проведению инвентаризаций нефинансовых активов.</w:t>
            </w:r>
          </w:p>
          <w:p w14:paraId="3DD73D7F"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Комиссия по приему и списанию нефинансовых активов.</w:t>
            </w:r>
          </w:p>
          <w:p w14:paraId="055EF6E6"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27328D27"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595DE277"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r w:rsidRPr="004C3E23">
              <w:rPr>
                <w:b/>
                <w:color w:val="000000" w:themeColor="text1"/>
                <w:sz w:val="24"/>
                <w:szCs w:val="24"/>
              </w:rPr>
              <w:t xml:space="preserve">. </w:t>
            </w:r>
            <w:r w:rsidRPr="004C3E23">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01C5CC25"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r w:rsidRPr="004C3E23">
              <w:rPr>
                <w:b/>
                <w:color w:val="000000" w:themeColor="text1"/>
                <w:sz w:val="24"/>
                <w:szCs w:val="24"/>
              </w:rPr>
              <w:t xml:space="preserve"> </w:t>
            </w:r>
            <w:r w:rsidRPr="004C3E23">
              <w:rPr>
                <w:color w:val="000000" w:themeColor="text1"/>
                <w:sz w:val="24"/>
                <w:szCs w:val="24"/>
              </w:rPr>
              <w:t>Формирование документов по командированию</w:t>
            </w:r>
          </w:p>
        </w:tc>
        <w:tc>
          <w:tcPr>
            <w:tcW w:w="3444" w:type="dxa"/>
            <w:tcBorders>
              <w:top w:val="single" w:sz="4" w:space="0" w:color="000000"/>
              <w:left w:val="single" w:sz="4" w:space="0" w:color="000000"/>
              <w:bottom w:val="single" w:sz="4" w:space="0" w:color="000000"/>
              <w:right w:val="single" w:sz="4" w:space="0" w:color="000000"/>
            </w:tcBorders>
          </w:tcPr>
          <w:p w14:paraId="1C3563E9" w14:textId="77777777" w:rsidR="00D076D9" w:rsidRPr="004C3E23" w:rsidRDefault="00D708D3">
            <w:pPr>
              <w:widowControl w:val="0"/>
              <w:ind w:firstLine="0"/>
              <w:rPr>
                <w:color w:val="000000" w:themeColor="text1"/>
              </w:rPr>
            </w:pPr>
            <w:r w:rsidRPr="004C3E23">
              <w:rPr>
                <w:color w:val="000000" w:themeColor="text1"/>
                <w:sz w:val="24"/>
                <w:szCs w:val="24"/>
              </w:rPr>
              <w:lastRenderedPageBreak/>
              <w:t>УНФА Формирование первичных документов с ЦБ утверждение руководитель</w:t>
            </w:r>
          </w:p>
          <w:p w14:paraId="4746AB87" w14:textId="77777777" w:rsidR="00D076D9" w:rsidRPr="004C3E23" w:rsidRDefault="00D076D9">
            <w:pPr>
              <w:widowControl w:val="0"/>
              <w:ind w:firstLine="0"/>
              <w:rPr>
                <w:color w:val="000000" w:themeColor="text1"/>
                <w:sz w:val="24"/>
                <w:szCs w:val="24"/>
              </w:rPr>
            </w:pPr>
          </w:p>
          <w:p w14:paraId="7D2F2844" w14:textId="77777777" w:rsidR="00D076D9" w:rsidRPr="004C3E23" w:rsidRDefault="00D708D3">
            <w:pPr>
              <w:widowControl w:val="0"/>
              <w:ind w:firstLine="0"/>
              <w:rPr>
                <w:color w:val="000000" w:themeColor="text1"/>
              </w:rPr>
            </w:pPr>
            <w:r w:rsidRPr="004C3E23">
              <w:rPr>
                <w:color w:val="000000" w:themeColor="text1"/>
                <w:sz w:val="24"/>
                <w:szCs w:val="24"/>
              </w:rPr>
              <w:t xml:space="preserve">УНФА Формирование документов по проведению инвентаризаций с ЦБ </w:t>
            </w:r>
            <w:r w:rsidRPr="004C3E23">
              <w:rPr>
                <w:color w:val="000000" w:themeColor="text1"/>
                <w:sz w:val="24"/>
                <w:szCs w:val="24"/>
              </w:rPr>
              <w:lastRenderedPageBreak/>
              <w:t>утверждение руководитель</w:t>
            </w:r>
          </w:p>
          <w:p w14:paraId="1528AAD2"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НФА с ЦБ утверждение руководитель</w:t>
            </w:r>
          </w:p>
          <w:p w14:paraId="542E0657"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разделу санкционирования с ЦБ утверждение руководитель</w:t>
            </w:r>
          </w:p>
          <w:p w14:paraId="04B61F76" w14:textId="77777777" w:rsidR="00D076D9" w:rsidRPr="004C3E23" w:rsidRDefault="00D076D9">
            <w:pPr>
              <w:widowControl w:val="0"/>
              <w:ind w:firstLine="0"/>
              <w:rPr>
                <w:color w:val="000000" w:themeColor="text1"/>
                <w:sz w:val="24"/>
                <w:szCs w:val="24"/>
              </w:rPr>
            </w:pPr>
          </w:p>
          <w:p w14:paraId="59E19BE7" w14:textId="77777777" w:rsidR="00D076D9" w:rsidRPr="004C3E23" w:rsidRDefault="00D076D9">
            <w:pPr>
              <w:widowControl w:val="0"/>
              <w:ind w:firstLine="0"/>
              <w:rPr>
                <w:color w:val="000000" w:themeColor="text1"/>
                <w:sz w:val="24"/>
                <w:szCs w:val="24"/>
              </w:rPr>
            </w:pPr>
          </w:p>
          <w:p w14:paraId="3F26C2F0" w14:textId="77777777" w:rsidR="00D076D9" w:rsidRPr="004C3E23" w:rsidRDefault="00D076D9">
            <w:pPr>
              <w:widowControl w:val="0"/>
              <w:ind w:firstLine="0"/>
              <w:rPr>
                <w:color w:val="000000" w:themeColor="text1"/>
                <w:sz w:val="24"/>
                <w:szCs w:val="24"/>
              </w:rPr>
            </w:pPr>
          </w:p>
          <w:p w14:paraId="4D1138BE" w14:textId="77777777" w:rsidR="00D076D9" w:rsidRPr="004C3E23" w:rsidRDefault="00D076D9">
            <w:pPr>
              <w:widowControl w:val="0"/>
              <w:ind w:firstLine="0"/>
              <w:rPr>
                <w:color w:val="000000" w:themeColor="text1"/>
                <w:sz w:val="24"/>
                <w:szCs w:val="24"/>
              </w:rPr>
            </w:pPr>
          </w:p>
          <w:p w14:paraId="28BABCC6"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кассовых документов и авансовых отчетов с ЦБ утверждение руководитель</w:t>
            </w:r>
          </w:p>
          <w:p w14:paraId="1EE8B30D" w14:textId="77777777" w:rsidR="00D076D9" w:rsidRPr="004C3E23" w:rsidRDefault="00D076D9">
            <w:pPr>
              <w:widowControl w:val="0"/>
              <w:ind w:firstLine="0"/>
              <w:rPr>
                <w:color w:val="000000" w:themeColor="text1"/>
                <w:sz w:val="24"/>
                <w:szCs w:val="24"/>
              </w:rPr>
            </w:pPr>
          </w:p>
          <w:p w14:paraId="6029B943"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администрированию доходов с ЦБ утверждение руководитель</w:t>
            </w:r>
          </w:p>
          <w:p w14:paraId="3BB51A61" w14:textId="77777777" w:rsidR="00D076D9" w:rsidRPr="004C3E23" w:rsidRDefault="00D076D9">
            <w:pPr>
              <w:widowControl w:val="0"/>
              <w:ind w:firstLine="0"/>
              <w:rPr>
                <w:color w:val="000000" w:themeColor="text1"/>
                <w:sz w:val="24"/>
                <w:szCs w:val="24"/>
              </w:rPr>
            </w:pPr>
          </w:p>
          <w:p w14:paraId="2DC1C951" w14:textId="77777777" w:rsidR="00D076D9" w:rsidRPr="004C3E23" w:rsidRDefault="00D076D9">
            <w:pPr>
              <w:widowControl w:val="0"/>
              <w:ind w:firstLine="0"/>
              <w:rPr>
                <w:color w:val="000000" w:themeColor="text1"/>
                <w:sz w:val="24"/>
                <w:szCs w:val="24"/>
              </w:rPr>
            </w:pPr>
          </w:p>
          <w:p w14:paraId="7E54E63D" w14:textId="77777777" w:rsidR="00D076D9" w:rsidRPr="004C3E23" w:rsidRDefault="00D076D9">
            <w:pPr>
              <w:widowControl w:val="0"/>
              <w:ind w:firstLine="0"/>
              <w:rPr>
                <w:color w:val="000000" w:themeColor="text1"/>
                <w:sz w:val="24"/>
                <w:szCs w:val="24"/>
              </w:rPr>
            </w:pPr>
          </w:p>
          <w:p w14:paraId="1A11ACBF" w14:textId="77777777" w:rsidR="00D076D9" w:rsidRPr="004C3E23" w:rsidRDefault="00D076D9">
            <w:pPr>
              <w:widowControl w:val="0"/>
              <w:ind w:firstLine="0"/>
              <w:rPr>
                <w:color w:val="000000" w:themeColor="text1"/>
                <w:sz w:val="24"/>
                <w:szCs w:val="24"/>
              </w:rPr>
            </w:pPr>
          </w:p>
          <w:p w14:paraId="331CD528"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командированию с ЦБ утверждение руководитель</w:t>
            </w:r>
          </w:p>
        </w:tc>
      </w:tr>
    </w:tbl>
    <w:p w14:paraId="1329E036" w14:textId="77777777" w:rsidR="00D076D9" w:rsidRPr="004C3E23" w:rsidRDefault="00D076D9">
      <w:pPr>
        <w:rPr>
          <w:color w:val="000000" w:themeColor="text1"/>
        </w:rPr>
      </w:pPr>
    </w:p>
    <w:tbl>
      <w:tblPr>
        <w:tblW w:w="9774" w:type="dxa"/>
        <w:tblInd w:w="-226" w:type="dxa"/>
        <w:tblLayout w:type="fixed"/>
        <w:tblLook w:val="0000" w:firstRow="0" w:lastRow="0" w:firstColumn="0" w:lastColumn="0" w:noHBand="0" w:noVBand="0"/>
      </w:tblPr>
      <w:tblGrid>
        <w:gridCol w:w="1072"/>
        <w:gridCol w:w="2008"/>
        <w:gridCol w:w="3315"/>
        <w:gridCol w:w="3370"/>
        <w:gridCol w:w="9"/>
      </w:tblGrid>
      <w:tr w:rsidR="00D076D9" w:rsidRPr="004C3E23" w14:paraId="3DFC21A2" w14:textId="77777777">
        <w:tc>
          <w:tcPr>
            <w:tcW w:w="9774" w:type="dxa"/>
            <w:gridSpan w:val="5"/>
            <w:tcBorders>
              <w:top w:val="single" w:sz="4" w:space="0" w:color="000000"/>
              <w:left w:val="single" w:sz="4" w:space="0" w:color="000000"/>
              <w:bottom w:val="single" w:sz="4" w:space="0" w:color="000000"/>
              <w:right w:val="single" w:sz="4" w:space="0" w:color="000000"/>
            </w:tcBorders>
          </w:tcPr>
          <w:p w14:paraId="488B3F06" w14:textId="77777777" w:rsidR="00D076D9" w:rsidRPr="004C3E23" w:rsidRDefault="00D708D3">
            <w:pPr>
              <w:widowControl w:val="0"/>
              <w:rPr>
                <w:color w:val="000000" w:themeColor="text1"/>
              </w:rPr>
            </w:pPr>
            <w:r w:rsidRPr="004C3E23">
              <w:rPr>
                <w:b/>
                <w:i/>
                <w:color w:val="000000" w:themeColor="text1"/>
                <w:sz w:val="24"/>
                <w:szCs w:val="24"/>
              </w:rPr>
              <w:t>Акт приема-передачи объектов, полученных в личное пользование ф. 0510434</w:t>
            </w:r>
          </w:p>
          <w:p w14:paraId="20FDA6FE" w14:textId="77777777" w:rsidR="00D076D9" w:rsidRPr="004C3E23" w:rsidRDefault="00D708D3">
            <w:pPr>
              <w:widowControl w:val="0"/>
              <w:rPr>
                <w:color w:val="000000" w:themeColor="text1"/>
              </w:rPr>
            </w:pPr>
            <w:r w:rsidRPr="004C3E23">
              <w:rPr>
                <w:i/>
                <w:color w:val="000000" w:themeColor="text1"/>
                <w:sz w:val="24"/>
                <w:szCs w:val="24"/>
              </w:rPr>
              <w:t>Примечание: в случае отсутствия у лица, получающего либо возвращающего имущество ЭП возможно оформление документа на бумаге и приложение к формуляру подписанной скан-копии. В этом случае МОЛ на первом этапе осуществляет переход сразу на 3 этап БП.</w:t>
            </w:r>
          </w:p>
        </w:tc>
      </w:tr>
      <w:tr w:rsidR="00D076D9" w:rsidRPr="004C3E23" w14:paraId="21F0CBEC" w14:textId="77777777">
        <w:trPr>
          <w:gridAfter w:val="1"/>
          <w:wAfter w:w="9" w:type="dxa"/>
        </w:trPr>
        <w:tc>
          <w:tcPr>
            <w:tcW w:w="1072" w:type="dxa"/>
            <w:tcBorders>
              <w:top w:val="single" w:sz="4" w:space="0" w:color="000000"/>
              <w:left w:val="single" w:sz="4" w:space="0" w:color="000000"/>
              <w:bottom w:val="single" w:sz="4" w:space="0" w:color="000000"/>
              <w:right w:val="single" w:sz="4" w:space="0" w:color="000000"/>
            </w:tcBorders>
            <w:vAlign w:val="center"/>
          </w:tcPr>
          <w:p w14:paraId="0CA32902" w14:textId="77777777" w:rsidR="00D076D9" w:rsidRPr="004C3E23" w:rsidRDefault="00D708D3">
            <w:pPr>
              <w:widowControl w:val="0"/>
              <w:ind w:firstLine="0"/>
              <w:jc w:val="center"/>
              <w:rPr>
                <w:color w:val="000000" w:themeColor="text1"/>
              </w:rPr>
            </w:pPr>
            <w:r w:rsidRPr="004C3E23">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6A68ED71" w14:textId="77777777" w:rsidR="00D076D9" w:rsidRPr="004C3E23" w:rsidRDefault="00D708D3">
            <w:pPr>
              <w:widowControl w:val="0"/>
              <w:ind w:firstLine="0"/>
              <w:jc w:val="center"/>
              <w:rPr>
                <w:color w:val="000000" w:themeColor="text1"/>
              </w:rPr>
            </w:pPr>
            <w:r w:rsidRPr="004C3E23">
              <w:rPr>
                <w:b/>
                <w:color w:val="000000" w:themeColor="text1"/>
                <w:sz w:val="24"/>
                <w:szCs w:val="24"/>
              </w:rPr>
              <w:t>Название роли в МВУ ПУИО/ПУНФА</w:t>
            </w:r>
          </w:p>
        </w:tc>
        <w:tc>
          <w:tcPr>
            <w:tcW w:w="3315" w:type="dxa"/>
            <w:tcBorders>
              <w:top w:val="single" w:sz="4" w:space="0" w:color="000000"/>
              <w:left w:val="single" w:sz="4" w:space="0" w:color="000000"/>
              <w:bottom w:val="single" w:sz="4" w:space="0" w:color="000000"/>
              <w:right w:val="single" w:sz="4" w:space="0" w:color="000000"/>
            </w:tcBorders>
            <w:vAlign w:val="center"/>
          </w:tcPr>
          <w:p w14:paraId="5669FF56" w14:textId="77777777" w:rsidR="00D076D9" w:rsidRPr="004C3E23" w:rsidRDefault="00D708D3">
            <w:pPr>
              <w:widowControl w:val="0"/>
              <w:ind w:firstLine="0"/>
              <w:jc w:val="center"/>
              <w:rPr>
                <w:color w:val="000000" w:themeColor="text1"/>
              </w:rPr>
            </w:pPr>
            <w:r w:rsidRPr="004C3E23">
              <w:rPr>
                <w:b/>
                <w:color w:val="000000" w:themeColor="text1"/>
                <w:sz w:val="24"/>
                <w:szCs w:val="24"/>
              </w:rPr>
              <w:t>Название полномочия в ПОИБ СОБИ</w:t>
            </w:r>
          </w:p>
        </w:tc>
        <w:tc>
          <w:tcPr>
            <w:tcW w:w="3370" w:type="dxa"/>
            <w:tcBorders>
              <w:top w:val="single" w:sz="4" w:space="0" w:color="000000"/>
              <w:left w:val="single" w:sz="4" w:space="0" w:color="000000"/>
              <w:bottom w:val="single" w:sz="4" w:space="0" w:color="000000"/>
              <w:right w:val="single" w:sz="4" w:space="0" w:color="000000"/>
            </w:tcBorders>
            <w:vAlign w:val="center"/>
          </w:tcPr>
          <w:p w14:paraId="3B7566AD" w14:textId="77777777" w:rsidR="00D076D9" w:rsidRPr="004C3E23" w:rsidRDefault="00D708D3">
            <w:pPr>
              <w:widowControl w:val="0"/>
              <w:ind w:firstLine="0"/>
              <w:jc w:val="center"/>
              <w:rPr>
                <w:color w:val="000000" w:themeColor="text1"/>
              </w:rPr>
            </w:pPr>
            <w:r w:rsidRPr="004C3E23">
              <w:rPr>
                <w:b/>
                <w:color w:val="000000" w:themeColor="text1"/>
                <w:sz w:val="24"/>
                <w:szCs w:val="24"/>
              </w:rPr>
              <w:t>Код роли доступа</w:t>
            </w:r>
          </w:p>
        </w:tc>
      </w:tr>
      <w:tr w:rsidR="00D076D9" w:rsidRPr="004C3E23" w14:paraId="22601C9E" w14:textId="77777777">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14:paraId="2DCBE4BE" w14:textId="77777777" w:rsidR="00D076D9" w:rsidRPr="004C3E23" w:rsidRDefault="00D708D3">
            <w:pPr>
              <w:widowControl w:val="0"/>
              <w:ind w:firstLine="0"/>
              <w:rPr>
                <w:color w:val="000000" w:themeColor="text1"/>
              </w:rPr>
            </w:pPr>
            <w:r w:rsidRPr="004C3E23">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021315DC" w14:textId="77777777" w:rsidR="00D076D9" w:rsidRPr="004C3E23" w:rsidRDefault="00D708D3">
            <w:pPr>
              <w:widowControl w:val="0"/>
              <w:ind w:firstLine="0"/>
              <w:rPr>
                <w:color w:val="000000" w:themeColor="text1"/>
              </w:rPr>
            </w:pPr>
            <w:r w:rsidRPr="004C3E23">
              <w:rPr>
                <w:color w:val="000000" w:themeColor="text1"/>
                <w:sz w:val="24"/>
                <w:szCs w:val="24"/>
              </w:rPr>
              <w:t>МОЛ</w:t>
            </w:r>
          </w:p>
        </w:tc>
        <w:tc>
          <w:tcPr>
            <w:tcW w:w="3315" w:type="dxa"/>
            <w:tcBorders>
              <w:top w:val="single" w:sz="4" w:space="0" w:color="000000"/>
              <w:left w:val="single" w:sz="4" w:space="0" w:color="000000"/>
              <w:bottom w:val="single" w:sz="4" w:space="0" w:color="000000"/>
              <w:right w:val="single" w:sz="4" w:space="0" w:color="000000"/>
            </w:tcBorders>
          </w:tcPr>
          <w:p w14:paraId="313A3B51" w14:textId="77777777" w:rsidR="00D076D9" w:rsidRPr="004C3E23" w:rsidRDefault="00D708D3">
            <w:pPr>
              <w:widowControl w:val="0"/>
              <w:ind w:firstLine="0"/>
              <w:rPr>
                <w:color w:val="000000" w:themeColor="text1"/>
              </w:rPr>
            </w:pPr>
            <w:r w:rsidRPr="004C3E23">
              <w:rPr>
                <w:color w:val="000000" w:themeColor="text1"/>
                <w:sz w:val="24"/>
                <w:szCs w:val="24"/>
              </w:rPr>
              <w:t>Формирование первичных документов учета нефинансовых активов, выполнения работ, оказания услуг.</w:t>
            </w:r>
          </w:p>
          <w:p w14:paraId="22025438" w14:textId="77777777" w:rsidR="00D076D9" w:rsidRPr="004C3E23" w:rsidRDefault="00D708D3">
            <w:pPr>
              <w:keepNext/>
              <w:widowControl w:val="0"/>
              <w:ind w:right="141" w:firstLine="0"/>
              <w:rPr>
                <w:color w:val="000000" w:themeColor="text1"/>
              </w:rPr>
            </w:pPr>
            <w:r w:rsidRPr="004C3E23">
              <w:rPr>
                <w:b/>
                <w:color w:val="000000" w:themeColor="text1"/>
                <w:sz w:val="24"/>
                <w:szCs w:val="24"/>
              </w:rPr>
              <w:lastRenderedPageBreak/>
              <w:t>Формирование документов по проведению инвентаризаций нефинансовых активов.</w:t>
            </w:r>
          </w:p>
          <w:p w14:paraId="4E659EE4" w14:textId="77777777" w:rsidR="00D076D9" w:rsidRPr="004C3E23" w:rsidRDefault="00D076D9">
            <w:pPr>
              <w:widowControl w:val="0"/>
              <w:ind w:firstLine="0"/>
              <w:rPr>
                <w:color w:val="000000" w:themeColor="text1"/>
                <w:sz w:val="24"/>
                <w:szCs w:val="24"/>
              </w:rPr>
            </w:pPr>
          </w:p>
          <w:p w14:paraId="2B8D73A9" w14:textId="77777777" w:rsidR="00D076D9" w:rsidRPr="004C3E23" w:rsidRDefault="00D076D9">
            <w:pPr>
              <w:widowControl w:val="0"/>
              <w:ind w:firstLine="0"/>
              <w:rPr>
                <w:color w:val="000000" w:themeColor="text1"/>
                <w:sz w:val="24"/>
                <w:szCs w:val="24"/>
              </w:rPr>
            </w:pPr>
          </w:p>
          <w:p w14:paraId="6C9AE445" w14:textId="77777777" w:rsidR="00D076D9" w:rsidRPr="004C3E23" w:rsidRDefault="00D708D3">
            <w:pPr>
              <w:widowControl w:val="0"/>
              <w:ind w:firstLine="0"/>
              <w:rPr>
                <w:color w:val="000000" w:themeColor="text1"/>
              </w:rPr>
            </w:pPr>
            <w:r w:rsidRPr="004C3E23">
              <w:rPr>
                <w:color w:val="000000" w:themeColor="text1"/>
                <w:sz w:val="24"/>
                <w:szCs w:val="24"/>
              </w:rPr>
              <w:t>Комиссия по приему и списанию нефинансовых активов.</w:t>
            </w:r>
          </w:p>
        </w:tc>
        <w:tc>
          <w:tcPr>
            <w:tcW w:w="3370" w:type="dxa"/>
            <w:tcBorders>
              <w:top w:val="single" w:sz="4" w:space="0" w:color="000000"/>
              <w:left w:val="single" w:sz="4" w:space="0" w:color="000000"/>
              <w:bottom w:val="single" w:sz="4" w:space="0" w:color="000000"/>
              <w:right w:val="single" w:sz="4" w:space="0" w:color="000000"/>
            </w:tcBorders>
          </w:tcPr>
          <w:p w14:paraId="0D342F05" w14:textId="77777777" w:rsidR="00D076D9" w:rsidRPr="004C3E23" w:rsidRDefault="00D708D3">
            <w:pPr>
              <w:widowControl w:val="0"/>
              <w:ind w:firstLine="0"/>
              <w:rPr>
                <w:color w:val="000000" w:themeColor="text1"/>
              </w:rPr>
            </w:pPr>
            <w:r w:rsidRPr="004C3E23">
              <w:rPr>
                <w:color w:val="000000" w:themeColor="text1"/>
                <w:sz w:val="24"/>
                <w:szCs w:val="24"/>
              </w:rPr>
              <w:lastRenderedPageBreak/>
              <w:t>УНФА Формирование первичных документов c ЦБ ввод</w:t>
            </w:r>
          </w:p>
          <w:p w14:paraId="25FC8159" w14:textId="77777777" w:rsidR="00D076D9" w:rsidRPr="004C3E23" w:rsidRDefault="00D708D3">
            <w:pPr>
              <w:widowControl w:val="0"/>
              <w:ind w:firstLine="0"/>
              <w:rPr>
                <w:color w:val="000000" w:themeColor="text1"/>
              </w:rPr>
            </w:pPr>
            <w:r w:rsidRPr="004C3E23">
              <w:rPr>
                <w:color w:val="000000" w:themeColor="text1"/>
                <w:sz w:val="24"/>
                <w:szCs w:val="24"/>
              </w:rPr>
              <w:t xml:space="preserve">УНФА Формирование первичных документов c ЦБ </w:t>
            </w:r>
            <w:r w:rsidRPr="004C3E23">
              <w:rPr>
                <w:color w:val="000000" w:themeColor="text1"/>
                <w:sz w:val="24"/>
                <w:szCs w:val="24"/>
              </w:rPr>
              <w:lastRenderedPageBreak/>
              <w:t>согласование</w:t>
            </w:r>
          </w:p>
          <w:p w14:paraId="62FB0574"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ввод</w:t>
            </w:r>
          </w:p>
          <w:p w14:paraId="530D0FFA"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14:paraId="372AC5AF"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14:paraId="7EEE9892"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согласование</w:t>
            </w:r>
          </w:p>
        </w:tc>
      </w:tr>
      <w:tr w:rsidR="00D076D9" w:rsidRPr="004C3E23" w14:paraId="18968D25" w14:textId="77777777">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14:paraId="5C368B60" w14:textId="77777777" w:rsidR="00D076D9" w:rsidRPr="004C3E23" w:rsidRDefault="00D708D3">
            <w:pPr>
              <w:widowControl w:val="0"/>
              <w:ind w:firstLine="0"/>
              <w:rPr>
                <w:color w:val="000000" w:themeColor="text1"/>
              </w:rPr>
            </w:pPr>
            <w:r w:rsidRPr="004C3E23">
              <w:rPr>
                <w:color w:val="000000" w:themeColor="text1"/>
                <w:sz w:val="24"/>
                <w:szCs w:val="24"/>
              </w:rPr>
              <w:lastRenderedPageBreak/>
              <w:t>2.</w:t>
            </w:r>
          </w:p>
        </w:tc>
        <w:tc>
          <w:tcPr>
            <w:tcW w:w="2008" w:type="dxa"/>
            <w:tcBorders>
              <w:top w:val="single" w:sz="4" w:space="0" w:color="000000"/>
              <w:left w:val="single" w:sz="4" w:space="0" w:color="000000"/>
              <w:bottom w:val="single" w:sz="4" w:space="0" w:color="000000"/>
              <w:right w:val="single" w:sz="4" w:space="0" w:color="000000"/>
            </w:tcBorders>
          </w:tcPr>
          <w:p w14:paraId="338DC1A2" w14:textId="77777777" w:rsidR="00D076D9" w:rsidRPr="004C3E23" w:rsidRDefault="00D708D3">
            <w:pPr>
              <w:widowControl w:val="0"/>
              <w:ind w:firstLine="0"/>
              <w:rPr>
                <w:color w:val="000000" w:themeColor="text1"/>
              </w:rPr>
            </w:pPr>
            <w:r w:rsidRPr="004C3E23">
              <w:rPr>
                <w:color w:val="000000" w:themeColor="text1"/>
                <w:sz w:val="24"/>
                <w:szCs w:val="24"/>
              </w:rPr>
              <w:t>МОЛ</w:t>
            </w:r>
          </w:p>
        </w:tc>
        <w:tc>
          <w:tcPr>
            <w:tcW w:w="3315" w:type="dxa"/>
            <w:tcBorders>
              <w:top w:val="single" w:sz="4" w:space="0" w:color="000000"/>
              <w:left w:val="single" w:sz="4" w:space="0" w:color="000000"/>
              <w:bottom w:val="single" w:sz="4" w:space="0" w:color="000000"/>
              <w:right w:val="single" w:sz="4" w:space="0" w:color="000000"/>
            </w:tcBorders>
          </w:tcPr>
          <w:p w14:paraId="604A42EF" w14:textId="77777777" w:rsidR="00D076D9" w:rsidRPr="004C3E23" w:rsidRDefault="00D708D3">
            <w:pPr>
              <w:widowControl w:val="0"/>
              <w:ind w:firstLine="0"/>
              <w:rPr>
                <w:color w:val="000000" w:themeColor="text1"/>
              </w:rPr>
            </w:pPr>
            <w:r w:rsidRPr="004C3E23">
              <w:rPr>
                <w:color w:val="000000" w:themeColor="text1"/>
                <w:sz w:val="24"/>
                <w:szCs w:val="24"/>
              </w:rPr>
              <w:t>Формирование первичных документов учета нефинансовых активов, выполнения работ, оказания услуг.</w:t>
            </w:r>
          </w:p>
          <w:p w14:paraId="1BF6B7EC" w14:textId="77777777" w:rsidR="00D076D9" w:rsidRPr="004C3E23" w:rsidRDefault="00D708D3">
            <w:pPr>
              <w:keepNext/>
              <w:widowControl w:val="0"/>
              <w:ind w:right="141" w:firstLine="0"/>
              <w:rPr>
                <w:color w:val="000000" w:themeColor="text1"/>
              </w:rPr>
            </w:pPr>
            <w:r w:rsidRPr="004C3E23">
              <w:rPr>
                <w:b/>
                <w:color w:val="000000" w:themeColor="text1"/>
                <w:sz w:val="24"/>
                <w:szCs w:val="24"/>
              </w:rPr>
              <w:t>Формирование документов по проведению инвентаризаций нефинансовых активов.</w:t>
            </w:r>
          </w:p>
          <w:p w14:paraId="62FA9E31" w14:textId="77777777" w:rsidR="00D076D9" w:rsidRPr="004C3E23" w:rsidRDefault="00D076D9">
            <w:pPr>
              <w:widowControl w:val="0"/>
              <w:ind w:firstLine="0"/>
              <w:rPr>
                <w:color w:val="000000" w:themeColor="text1"/>
                <w:sz w:val="24"/>
                <w:szCs w:val="24"/>
              </w:rPr>
            </w:pPr>
          </w:p>
          <w:p w14:paraId="4393A640" w14:textId="77777777" w:rsidR="00D076D9" w:rsidRPr="004C3E23" w:rsidRDefault="00D076D9">
            <w:pPr>
              <w:widowControl w:val="0"/>
              <w:ind w:firstLine="0"/>
              <w:rPr>
                <w:color w:val="000000" w:themeColor="text1"/>
                <w:sz w:val="24"/>
                <w:szCs w:val="24"/>
              </w:rPr>
            </w:pPr>
          </w:p>
          <w:p w14:paraId="125DC709" w14:textId="77777777" w:rsidR="00D076D9" w:rsidRPr="004C3E23" w:rsidRDefault="00D708D3">
            <w:pPr>
              <w:widowControl w:val="0"/>
              <w:ind w:firstLine="0"/>
              <w:rPr>
                <w:color w:val="000000" w:themeColor="text1"/>
              </w:rPr>
            </w:pPr>
            <w:r w:rsidRPr="004C3E23">
              <w:rPr>
                <w:color w:val="000000" w:themeColor="text1"/>
                <w:sz w:val="24"/>
                <w:szCs w:val="24"/>
              </w:rPr>
              <w:t>Комиссия по приему и списанию нефинансовых активов.</w:t>
            </w:r>
          </w:p>
        </w:tc>
        <w:tc>
          <w:tcPr>
            <w:tcW w:w="3370" w:type="dxa"/>
            <w:tcBorders>
              <w:top w:val="single" w:sz="4" w:space="0" w:color="000000"/>
              <w:left w:val="single" w:sz="4" w:space="0" w:color="000000"/>
              <w:bottom w:val="single" w:sz="4" w:space="0" w:color="000000"/>
              <w:right w:val="single" w:sz="4" w:space="0" w:color="000000"/>
            </w:tcBorders>
          </w:tcPr>
          <w:p w14:paraId="32A95952"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ввод</w:t>
            </w:r>
          </w:p>
          <w:p w14:paraId="25D46958"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14:paraId="60DA248A"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ввод</w:t>
            </w:r>
          </w:p>
          <w:p w14:paraId="2BB8BE97"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14:paraId="69747561"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14:paraId="33C7F1DD"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согласование</w:t>
            </w:r>
          </w:p>
        </w:tc>
      </w:tr>
      <w:tr w:rsidR="00D076D9" w:rsidRPr="004C3E23" w14:paraId="79FC58E5" w14:textId="77777777">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14:paraId="62B18075" w14:textId="77777777" w:rsidR="00D076D9" w:rsidRPr="004C3E23" w:rsidRDefault="00D708D3">
            <w:pPr>
              <w:widowControl w:val="0"/>
              <w:ind w:firstLine="0"/>
              <w:rPr>
                <w:color w:val="000000" w:themeColor="text1"/>
              </w:rPr>
            </w:pPr>
            <w:r w:rsidRPr="004C3E23">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4E99F54D" w14:textId="77777777" w:rsidR="00D076D9" w:rsidRPr="004C3E23" w:rsidRDefault="00D708D3">
            <w:pPr>
              <w:widowControl w:val="0"/>
              <w:ind w:firstLine="0"/>
              <w:rPr>
                <w:color w:val="000000" w:themeColor="text1"/>
              </w:rPr>
            </w:pPr>
            <w:r w:rsidRPr="004C3E23">
              <w:rPr>
                <w:color w:val="000000" w:themeColor="text1"/>
                <w:sz w:val="24"/>
                <w:szCs w:val="24"/>
              </w:rPr>
              <w:t>Бухгалтер</w:t>
            </w:r>
          </w:p>
        </w:tc>
        <w:tc>
          <w:tcPr>
            <w:tcW w:w="3315" w:type="dxa"/>
            <w:tcBorders>
              <w:top w:val="single" w:sz="4" w:space="0" w:color="000000"/>
              <w:left w:val="single" w:sz="4" w:space="0" w:color="000000"/>
              <w:bottom w:val="single" w:sz="4" w:space="0" w:color="000000"/>
              <w:right w:val="single" w:sz="4" w:space="0" w:color="000000"/>
            </w:tcBorders>
          </w:tcPr>
          <w:p w14:paraId="03645AED" w14:textId="77777777" w:rsidR="00D076D9" w:rsidRPr="004C3E23" w:rsidRDefault="00D708D3">
            <w:pPr>
              <w:widowControl w:val="0"/>
              <w:ind w:firstLine="0"/>
              <w:rPr>
                <w:color w:val="000000" w:themeColor="text1"/>
              </w:rPr>
            </w:pPr>
            <w:r w:rsidRPr="004C3E23">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370" w:type="dxa"/>
            <w:tcBorders>
              <w:top w:val="single" w:sz="4" w:space="0" w:color="000000"/>
              <w:left w:val="single" w:sz="4" w:space="0" w:color="000000"/>
              <w:bottom w:val="single" w:sz="4" w:space="0" w:color="000000"/>
              <w:right w:val="single" w:sz="4" w:space="0" w:color="000000"/>
            </w:tcBorders>
          </w:tcPr>
          <w:p w14:paraId="3C00E24E"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ввод</w:t>
            </w:r>
          </w:p>
          <w:p w14:paraId="08F6AA9F"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согласование</w:t>
            </w:r>
          </w:p>
        </w:tc>
      </w:tr>
    </w:tbl>
    <w:p w14:paraId="60EB3FCD" w14:textId="77777777" w:rsidR="00D076D9" w:rsidRPr="004C3E23" w:rsidRDefault="00D076D9">
      <w:pPr>
        <w:rPr>
          <w:color w:val="000000" w:themeColor="text1"/>
        </w:rPr>
      </w:pPr>
    </w:p>
    <w:tbl>
      <w:tblPr>
        <w:tblW w:w="9774" w:type="dxa"/>
        <w:tblInd w:w="-226" w:type="dxa"/>
        <w:tblLayout w:type="fixed"/>
        <w:tblLook w:val="0000" w:firstRow="0" w:lastRow="0" w:firstColumn="0" w:lastColumn="0" w:noHBand="0" w:noVBand="0"/>
      </w:tblPr>
      <w:tblGrid>
        <w:gridCol w:w="1072"/>
        <w:gridCol w:w="2008"/>
        <w:gridCol w:w="3315"/>
        <w:gridCol w:w="3370"/>
        <w:gridCol w:w="9"/>
      </w:tblGrid>
      <w:tr w:rsidR="00D076D9" w:rsidRPr="004C3E23" w14:paraId="3BE9AC0A" w14:textId="77777777">
        <w:tc>
          <w:tcPr>
            <w:tcW w:w="9774" w:type="dxa"/>
            <w:gridSpan w:val="5"/>
            <w:tcBorders>
              <w:top w:val="single" w:sz="4" w:space="0" w:color="000000"/>
              <w:left w:val="single" w:sz="4" w:space="0" w:color="000000"/>
              <w:bottom w:val="single" w:sz="4" w:space="0" w:color="000000"/>
              <w:right w:val="single" w:sz="4" w:space="0" w:color="000000"/>
            </w:tcBorders>
          </w:tcPr>
          <w:p w14:paraId="3BFB89FE" w14:textId="77777777" w:rsidR="00D076D9" w:rsidRPr="004C3E23" w:rsidRDefault="00D708D3">
            <w:pPr>
              <w:widowControl w:val="0"/>
              <w:rPr>
                <w:color w:val="000000" w:themeColor="text1"/>
              </w:rPr>
            </w:pPr>
            <w:r w:rsidRPr="004C3E23">
              <w:rPr>
                <w:b/>
                <w:i/>
                <w:color w:val="000000" w:themeColor="text1"/>
                <w:sz w:val="24"/>
                <w:szCs w:val="24"/>
              </w:rPr>
              <w:t>Накладная на внутреннее перемещение объектов нефинансовых активов ф. 0510450</w:t>
            </w:r>
          </w:p>
        </w:tc>
      </w:tr>
      <w:tr w:rsidR="00D076D9" w:rsidRPr="004C3E23" w14:paraId="3BA4878F" w14:textId="77777777">
        <w:trPr>
          <w:gridAfter w:val="1"/>
          <w:wAfter w:w="9" w:type="dxa"/>
        </w:trPr>
        <w:tc>
          <w:tcPr>
            <w:tcW w:w="1072" w:type="dxa"/>
            <w:tcBorders>
              <w:top w:val="single" w:sz="4" w:space="0" w:color="000000"/>
              <w:left w:val="single" w:sz="4" w:space="0" w:color="000000"/>
              <w:bottom w:val="single" w:sz="4" w:space="0" w:color="000000"/>
              <w:right w:val="single" w:sz="4" w:space="0" w:color="000000"/>
            </w:tcBorders>
            <w:vAlign w:val="center"/>
          </w:tcPr>
          <w:p w14:paraId="0E79E283" w14:textId="77777777" w:rsidR="00D076D9" w:rsidRPr="004C3E23" w:rsidRDefault="00D708D3">
            <w:pPr>
              <w:widowControl w:val="0"/>
              <w:ind w:hanging="22"/>
              <w:jc w:val="center"/>
              <w:rPr>
                <w:color w:val="000000" w:themeColor="text1"/>
              </w:rPr>
            </w:pPr>
            <w:r w:rsidRPr="004C3E23">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74F37E20" w14:textId="77777777" w:rsidR="00D076D9" w:rsidRPr="004C3E23" w:rsidRDefault="00D708D3">
            <w:pPr>
              <w:widowControl w:val="0"/>
              <w:ind w:firstLine="0"/>
              <w:jc w:val="center"/>
              <w:rPr>
                <w:color w:val="000000" w:themeColor="text1"/>
              </w:rPr>
            </w:pPr>
            <w:r w:rsidRPr="004C3E23">
              <w:rPr>
                <w:b/>
                <w:color w:val="000000" w:themeColor="text1"/>
                <w:sz w:val="24"/>
                <w:szCs w:val="24"/>
              </w:rPr>
              <w:t xml:space="preserve">Название роли в МВУ </w:t>
            </w:r>
            <w:r w:rsidRPr="004C3E23">
              <w:rPr>
                <w:b/>
                <w:color w:val="000000" w:themeColor="text1"/>
                <w:sz w:val="24"/>
                <w:szCs w:val="24"/>
              </w:rPr>
              <w:lastRenderedPageBreak/>
              <w:t>ПУИО/ПУНФА</w:t>
            </w:r>
          </w:p>
        </w:tc>
        <w:tc>
          <w:tcPr>
            <w:tcW w:w="3315" w:type="dxa"/>
            <w:tcBorders>
              <w:top w:val="single" w:sz="4" w:space="0" w:color="000000"/>
              <w:left w:val="single" w:sz="4" w:space="0" w:color="000000"/>
              <w:bottom w:val="single" w:sz="4" w:space="0" w:color="000000"/>
              <w:right w:val="single" w:sz="4" w:space="0" w:color="000000"/>
            </w:tcBorders>
            <w:vAlign w:val="center"/>
          </w:tcPr>
          <w:p w14:paraId="3C3A76DB" w14:textId="77777777" w:rsidR="00D076D9" w:rsidRPr="004C3E23" w:rsidRDefault="00D708D3">
            <w:pPr>
              <w:widowControl w:val="0"/>
              <w:ind w:firstLine="0"/>
              <w:jc w:val="center"/>
              <w:rPr>
                <w:color w:val="000000" w:themeColor="text1"/>
              </w:rPr>
            </w:pPr>
            <w:r w:rsidRPr="004C3E23">
              <w:rPr>
                <w:b/>
                <w:color w:val="000000" w:themeColor="text1"/>
                <w:sz w:val="24"/>
                <w:szCs w:val="24"/>
              </w:rPr>
              <w:lastRenderedPageBreak/>
              <w:t>Название полномочия в ПОИБ СОБИ</w:t>
            </w:r>
          </w:p>
        </w:tc>
        <w:tc>
          <w:tcPr>
            <w:tcW w:w="3370" w:type="dxa"/>
            <w:tcBorders>
              <w:top w:val="single" w:sz="4" w:space="0" w:color="000000"/>
              <w:left w:val="single" w:sz="4" w:space="0" w:color="000000"/>
              <w:bottom w:val="single" w:sz="4" w:space="0" w:color="000000"/>
              <w:right w:val="single" w:sz="4" w:space="0" w:color="000000"/>
            </w:tcBorders>
            <w:vAlign w:val="center"/>
          </w:tcPr>
          <w:p w14:paraId="29EE7252" w14:textId="77777777" w:rsidR="00D076D9" w:rsidRPr="004C3E23" w:rsidRDefault="00D708D3">
            <w:pPr>
              <w:widowControl w:val="0"/>
              <w:ind w:firstLine="0"/>
              <w:jc w:val="center"/>
              <w:rPr>
                <w:color w:val="000000" w:themeColor="text1"/>
              </w:rPr>
            </w:pPr>
            <w:r w:rsidRPr="004C3E23">
              <w:rPr>
                <w:b/>
                <w:color w:val="000000" w:themeColor="text1"/>
                <w:sz w:val="24"/>
                <w:szCs w:val="24"/>
              </w:rPr>
              <w:t>Код роли доступа</w:t>
            </w:r>
          </w:p>
        </w:tc>
      </w:tr>
      <w:tr w:rsidR="00D076D9" w:rsidRPr="004C3E23" w14:paraId="4278C916" w14:textId="77777777">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14:paraId="31F155A3" w14:textId="77777777" w:rsidR="00D076D9" w:rsidRPr="004C3E23" w:rsidRDefault="00D708D3">
            <w:pPr>
              <w:widowControl w:val="0"/>
              <w:ind w:hanging="22"/>
              <w:rPr>
                <w:color w:val="000000" w:themeColor="text1"/>
              </w:rPr>
            </w:pPr>
            <w:r w:rsidRPr="004C3E23">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126F1C25" w14:textId="77777777" w:rsidR="00D076D9" w:rsidRPr="004C3E23" w:rsidRDefault="00D708D3">
            <w:pPr>
              <w:widowControl w:val="0"/>
              <w:ind w:firstLine="0"/>
              <w:rPr>
                <w:color w:val="000000" w:themeColor="text1"/>
              </w:rPr>
            </w:pPr>
            <w:r w:rsidRPr="004C3E23">
              <w:rPr>
                <w:color w:val="000000" w:themeColor="text1"/>
                <w:sz w:val="24"/>
                <w:szCs w:val="24"/>
              </w:rPr>
              <w:t>МОЛ</w:t>
            </w:r>
          </w:p>
        </w:tc>
        <w:tc>
          <w:tcPr>
            <w:tcW w:w="3315" w:type="dxa"/>
            <w:tcBorders>
              <w:top w:val="single" w:sz="4" w:space="0" w:color="000000"/>
              <w:left w:val="single" w:sz="4" w:space="0" w:color="000000"/>
              <w:bottom w:val="single" w:sz="4" w:space="0" w:color="000000"/>
              <w:right w:val="single" w:sz="4" w:space="0" w:color="000000"/>
            </w:tcBorders>
          </w:tcPr>
          <w:p w14:paraId="4B976752" w14:textId="77777777" w:rsidR="00D076D9" w:rsidRPr="004C3E23" w:rsidRDefault="00D708D3">
            <w:pPr>
              <w:widowControl w:val="0"/>
              <w:ind w:firstLine="0"/>
              <w:rPr>
                <w:color w:val="000000" w:themeColor="text1"/>
              </w:rPr>
            </w:pPr>
            <w:r w:rsidRPr="004C3E23">
              <w:rPr>
                <w:color w:val="000000" w:themeColor="text1"/>
                <w:sz w:val="24"/>
                <w:szCs w:val="24"/>
              </w:rPr>
              <w:t>Формирование первичных документов учета нефинансовых активов, выполнения работ, оказания услуг.</w:t>
            </w:r>
          </w:p>
          <w:p w14:paraId="0A639141" w14:textId="77777777" w:rsidR="00D076D9" w:rsidRPr="004C3E23" w:rsidRDefault="00D708D3">
            <w:pPr>
              <w:keepNext/>
              <w:widowControl w:val="0"/>
              <w:ind w:right="141" w:firstLine="0"/>
              <w:rPr>
                <w:color w:val="000000" w:themeColor="text1"/>
              </w:rPr>
            </w:pPr>
            <w:r w:rsidRPr="004C3E23">
              <w:rPr>
                <w:b/>
                <w:color w:val="000000" w:themeColor="text1"/>
                <w:sz w:val="24"/>
                <w:szCs w:val="24"/>
              </w:rPr>
              <w:t>Формирование документов по проведению инвентаризаций нефинансовых активов.</w:t>
            </w:r>
          </w:p>
          <w:p w14:paraId="28C823A3" w14:textId="77777777" w:rsidR="00D076D9" w:rsidRPr="004C3E23" w:rsidRDefault="00D076D9">
            <w:pPr>
              <w:widowControl w:val="0"/>
              <w:ind w:firstLine="0"/>
              <w:rPr>
                <w:color w:val="000000" w:themeColor="text1"/>
                <w:sz w:val="24"/>
                <w:szCs w:val="24"/>
              </w:rPr>
            </w:pPr>
          </w:p>
          <w:p w14:paraId="210BE076" w14:textId="77777777" w:rsidR="00D076D9" w:rsidRPr="004C3E23" w:rsidRDefault="00D076D9">
            <w:pPr>
              <w:widowControl w:val="0"/>
              <w:ind w:firstLine="0"/>
              <w:rPr>
                <w:color w:val="000000" w:themeColor="text1"/>
                <w:sz w:val="24"/>
                <w:szCs w:val="24"/>
              </w:rPr>
            </w:pPr>
          </w:p>
          <w:p w14:paraId="5FAEC3D7" w14:textId="77777777" w:rsidR="00D076D9" w:rsidRPr="004C3E23" w:rsidRDefault="00D708D3">
            <w:pPr>
              <w:widowControl w:val="0"/>
              <w:ind w:firstLine="0"/>
              <w:rPr>
                <w:color w:val="000000" w:themeColor="text1"/>
              </w:rPr>
            </w:pPr>
            <w:r w:rsidRPr="004C3E23">
              <w:rPr>
                <w:color w:val="000000" w:themeColor="text1"/>
                <w:sz w:val="24"/>
                <w:szCs w:val="24"/>
              </w:rPr>
              <w:t>Комиссия по приему и списанию нефинансовых активов.</w:t>
            </w:r>
          </w:p>
        </w:tc>
        <w:tc>
          <w:tcPr>
            <w:tcW w:w="3370" w:type="dxa"/>
            <w:tcBorders>
              <w:top w:val="single" w:sz="4" w:space="0" w:color="000000"/>
              <w:left w:val="single" w:sz="4" w:space="0" w:color="000000"/>
              <w:bottom w:val="single" w:sz="4" w:space="0" w:color="000000"/>
              <w:right w:val="single" w:sz="4" w:space="0" w:color="000000"/>
            </w:tcBorders>
          </w:tcPr>
          <w:p w14:paraId="4E9BF90E"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ввод</w:t>
            </w:r>
          </w:p>
          <w:p w14:paraId="50AE61C8"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14:paraId="4CEA0B60"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ввод</w:t>
            </w:r>
          </w:p>
          <w:p w14:paraId="49C333EC"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14:paraId="60ABBA9A"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14:paraId="372285EE"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согласование</w:t>
            </w:r>
          </w:p>
        </w:tc>
      </w:tr>
      <w:tr w:rsidR="00D076D9" w:rsidRPr="004C3E23" w14:paraId="31F8FDC6" w14:textId="77777777">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14:paraId="2EC731BA" w14:textId="77777777" w:rsidR="00D076D9" w:rsidRPr="004C3E23" w:rsidRDefault="00D708D3">
            <w:pPr>
              <w:widowControl w:val="0"/>
              <w:ind w:hanging="22"/>
              <w:rPr>
                <w:color w:val="000000" w:themeColor="text1"/>
              </w:rPr>
            </w:pPr>
            <w:r w:rsidRPr="004C3E23">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2ACB7328" w14:textId="77777777" w:rsidR="00D076D9" w:rsidRPr="004C3E23" w:rsidRDefault="00D708D3">
            <w:pPr>
              <w:widowControl w:val="0"/>
              <w:ind w:firstLine="0"/>
              <w:rPr>
                <w:color w:val="000000" w:themeColor="text1"/>
              </w:rPr>
            </w:pPr>
            <w:r w:rsidRPr="004C3E23">
              <w:rPr>
                <w:color w:val="000000" w:themeColor="text1"/>
                <w:sz w:val="24"/>
                <w:szCs w:val="24"/>
              </w:rPr>
              <w:t>МОЛ</w:t>
            </w:r>
          </w:p>
        </w:tc>
        <w:tc>
          <w:tcPr>
            <w:tcW w:w="3315" w:type="dxa"/>
            <w:tcBorders>
              <w:top w:val="single" w:sz="4" w:space="0" w:color="000000"/>
              <w:left w:val="single" w:sz="4" w:space="0" w:color="000000"/>
              <w:bottom w:val="single" w:sz="4" w:space="0" w:color="000000"/>
              <w:right w:val="single" w:sz="4" w:space="0" w:color="000000"/>
            </w:tcBorders>
          </w:tcPr>
          <w:p w14:paraId="5A0D7D0D" w14:textId="77777777" w:rsidR="00D076D9" w:rsidRPr="004C3E23" w:rsidRDefault="00D708D3">
            <w:pPr>
              <w:widowControl w:val="0"/>
              <w:ind w:firstLine="0"/>
              <w:rPr>
                <w:color w:val="000000" w:themeColor="text1"/>
              </w:rPr>
            </w:pPr>
            <w:r w:rsidRPr="004C3E23">
              <w:rPr>
                <w:color w:val="000000" w:themeColor="text1"/>
                <w:sz w:val="24"/>
                <w:szCs w:val="24"/>
              </w:rPr>
              <w:t>Формирование первичных документов учета нефинансовых активов, выполнения работ, оказания услуг.</w:t>
            </w:r>
          </w:p>
          <w:p w14:paraId="52834C6A" w14:textId="77777777" w:rsidR="00D076D9" w:rsidRPr="004C3E23" w:rsidRDefault="00D708D3">
            <w:pPr>
              <w:keepNext/>
              <w:widowControl w:val="0"/>
              <w:ind w:right="141" w:firstLine="0"/>
              <w:rPr>
                <w:color w:val="000000" w:themeColor="text1"/>
              </w:rPr>
            </w:pPr>
            <w:r w:rsidRPr="004C3E23">
              <w:rPr>
                <w:b/>
                <w:color w:val="000000" w:themeColor="text1"/>
                <w:sz w:val="24"/>
                <w:szCs w:val="24"/>
              </w:rPr>
              <w:t>Формирование документов по проведению инвентаризаций нефинансовых активов.</w:t>
            </w:r>
          </w:p>
          <w:p w14:paraId="12175F8B" w14:textId="77777777" w:rsidR="00D076D9" w:rsidRPr="004C3E23" w:rsidRDefault="00D076D9">
            <w:pPr>
              <w:widowControl w:val="0"/>
              <w:ind w:firstLine="0"/>
              <w:rPr>
                <w:color w:val="000000" w:themeColor="text1"/>
                <w:sz w:val="24"/>
                <w:szCs w:val="24"/>
              </w:rPr>
            </w:pPr>
          </w:p>
          <w:p w14:paraId="25B91397" w14:textId="77777777" w:rsidR="00D076D9" w:rsidRPr="004C3E23" w:rsidRDefault="00D076D9">
            <w:pPr>
              <w:widowControl w:val="0"/>
              <w:ind w:firstLine="0"/>
              <w:rPr>
                <w:color w:val="000000" w:themeColor="text1"/>
                <w:sz w:val="24"/>
                <w:szCs w:val="24"/>
              </w:rPr>
            </w:pPr>
          </w:p>
          <w:p w14:paraId="48315542" w14:textId="77777777" w:rsidR="00D076D9" w:rsidRPr="004C3E23" w:rsidRDefault="00D708D3">
            <w:pPr>
              <w:widowControl w:val="0"/>
              <w:ind w:firstLine="0"/>
              <w:rPr>
                <w:color w:val="000000" w:themeColor="text1"/>
              </w:rPr>
            </w:pPr>
            <w:r w:rsidRPr="004C3E23">
              <w:rPr>
                <w:color w:val="000000" w:themeColor="text1"/>
                <w:sz w:val="24"/>
                <w:szCs w:val="24"/>
              </w:rPr>
              <w:t>Комиссия по приему и списанию нефинансовых активов.</w:t>
            </w:r>
          </w:p>
        </w:tc>
        <w:tc>
          <w:tcPr>
            <w:tcW w:w="3370" w:type="dxa"/>
            <w:tcBorders>
              <w:top w:val="single" w:sz="4" w:space="0" w:color="000000"/>
              <w:left w:val="single" w:sz="4" w:space="0" w:color="000000"/>
              <w:bottom w:val="single" w:sz="4" w:space="0" w:color="000000"/>
              <w:right w:val="single" w:sz="4" w:space="0" w:color="000000"/>
            </w:tcBorders>
          </w:tcPr>
          <w:p w14:paraId="27A090CE"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ввод</w:t>
            </w:r>
          </w:p>
          <w:p w14:paraId="55E001C8"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14:paraId="0DB1326C"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ввод</w:t>
            </w:r>
          </w:p>
          <w:p w14:paraId="61E807C3"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14:paraId="1D7EBC54"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14:paraId="220B98FE"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согласование</w:t>
            </w:r>
          </w:p>
        </w:tc>
      </w:tr>
      <w:tr w:rsidR="00D076D9" w:rsidRPr="004C3E23" w14:paraId="4369EEBE" w14:textId="77777777">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14:paraId="382C62EE" w14:textId="77777777" w:rsidR="00D076D9" w:rsidRPr="004C3E23" w:rsidRDefault="00D708D3">
            <w:pPr>
              <w:widowControl w:val="0"/>
              <w:ind w:hanging="22"/>
              <w:rPr>
                <w:color w:val="000000" w:themeColor="text1"/>
              </w:rPr>
            </w:pPr>
            <w:r w:rsidRPr="004C3E23">
              <w:rPr>
                <w:color w:val="000000" w:themeColor="text1"/>
                <w:sz w:val="24"/>
                <w:szCs w:val="24"/>
              </w:rPr>
              <w:t>3.</w:t>
            </w:r>
          </w:p>
        </w:tc>
        <w:tc>
          <w:tcPr>
            <w:tcW w:w="2008" w:type="dxa"/>
            <w:tcBorders>
              <w:top w:val="single" w:sz="4" w:space="0" w:color="000000"/>
              <w:left w:val="single" w:sz="4" w:space="0" w:color="000000"/>
              <w:bottom w:val="single" w:sz="4" w:space="0" w:color="000000"/>
              <w:right w:val="single" w:sz="4" w:space="0" w:color="000000"/>
            </w:tcBorders>
          </w:tcPr>
          <w:p w14:paraId="19DC21AD" w14:textId="77777777" w:rsidR="00D076D9" w:rsidRPr="004C3E23" w:rsidRDefault="00D708D3">
            <w:pPr>
              <w:widowControl w:val="0"/>
              <w:ind w:firstLine="0"/>
              <w:rPr>
                <w:color w:val="000000" w:themeColor="text1"/>
              </w:rPr>
            </w:pPr>
            <w:r w:rsidRPr="004C3E23">
              <w:rPr>
                <w:color w:val="000000" w:themeColor="text1"/>
                <w:sz w:val="24"/>
                <w:szCs w:val="24"/>
              </w:rPr>
              <w:t>МОЛ</w:t>
            </w:r>
          </w:p>
        </w:tc>
        <w:tc>
          <w:tcPr>
            <w:tcW w:w="3315" w:type="dxa"/>
            <w:tcBorders>
              <w:top w:val="single" w:sz="4" w:space="0" w:color="000000"/>
              <w:left w:val="single" w:sz="4" w:space="0" w:color="000000"/>
              <w:bottom w:val="single" w:sz="4" w:space="0" w:color="000000"/>
              <w:right w:val="single" w:sz="4" w:space="0" w:color="000000"/>
            </w:tcBorders>
          </w:tcPr>
          <w:p w14:paraId="2D049BD4" w14:textId="77777777" w:rsidR="00D076D9" w:rsidRPr="004C3E23" w:rsidRDefault="00D708D3">
            <w:pPr>
              <w:widowControl w:val="0"/>
              <w:ind w:firstLine="0"/>
              <w:rPr>
                <w:color w:val="000000" w:themeColor="text1"/>
              </w:rPr>
            </w:pPr>
            <w:r w:rsidRPr="004C3E23">
              <w:rPr>
                <w:color w:val="000000" w:themeColor="text1"/>
                <w:sz w:val="24"/>
                <w:szCs w:val="24"/>
              </w:rPr>
              <w:t>Формирование первичных документов учета нефинансовых активов, выполнения работ, оказания услуг.</w:t>
            </w:r>
          </w:p>
          <w:p w14:paraId="24DACD6A" w14:textId="77777777" w:rsidR="00D076D9" w:rsidRPr="004C3E23" w:rsidRDefault="00D708D3">
            <w:pPr>
              <w:keepNext/>
              <w:widowControl w:val="0"/>
              <w:ind w:right="141" w:firstLine="0"/>
              <w:rPr>
                <w:color w:val="000000" w:themeColor="text1"/>
              </w:rPr>
            </w:pPr>
            <w:r w:rsidRPr="004C3E23">
              <w:rPr>
                <w:b/>
                <w:color w:val="000000" w:themeColor="text1"/>
                <w:sz w:val="24"/>
                <w:szCs w:val="24"/>
              </w:rPr>
              <w:t xml:space="preserve">Формирование документов по проведению инвентаризаций </w:t>
            </w:r>
            <w:r w:rsidRPr="004C3E23">
              <w:rPr>
                <w:b/>
                <w:color w:val="000000" w:themeColor="text1"/>
                <w:sz w:val="24"/>
                <w:szCs w:val="24"/>
              </w:rPr>
              <w:lastRenderedPageBreak/>
              <w:t>нефинансовых активов.</w:t>
            </w:r>
          </w:p>
          <w:p w14:paraId="7907143A" w14:textId="77777777" w:rsidR="00D076D9" w:rsidRPr="004C3E23" w:rsidRDefault="00D076D9">
            <w:pPr>
              <w:widowControl w:val="0"/>
              <w:ind w:firstLine="0"/>
              <w:rPr>
                <w:color w:val="000000" w:themeColor="text1"/>
                <w:sz w:val="24"/>
                <w:szCs w:val="24"/>
              </w:rPr>
            </w:pPr>
          </w:p>
          <w:p w14:paraId="1F9FE22B" w14:textId="77777777" w:rsidR="00D076D9" w:rsidRPr="004C3E23" w:rsidRDefault="00D076D9">
            <w:pPr>
              <w:widowControl w:val="0"/>
              <w:ind w:firstLine="0"/>
              <w:rPr>
                <w:color w:val="000000" w:themeColor="text1"/>
                <w:sz w:val="24"/>
                <w:szCs w:val="24"/>
              </w:rPr>
            </w:pPr>
          </w:p>
          <w:p w14:paraId="53B45114" w14:textId="77777777" w:rsidR="00D076D9" w:rsidRPr="004C3E23" w:rsidRDefault="00D708D3">
            <w:pPr>
              <w:widowControl w:val="0"/>
              <w:ind w:firstLine="0"/>
              <w:rPr>
                <w:color w:val="000000" w:themeColor="text1"/>
              </w:rPr>
            </w:pPr>
            <w:r w:rsidRPr="004C3E23">
              <w:rPr>
                <w:color w:val="000000" w:themeColor="text1"/>
                <w:sz w:val="24"/>
                <w:szCs w:val="24"/>
              </w:rPr>
              <w:t>Комиссия по приему и списанию нефинансовых активов.</w:t>
            </w:r>
          </w:p>
        </w:tc>
        <w:tc>
          <w:tcPr>
            <w:tcW w:w="3370" w:type="dxa"/>
            <w:tcBorders>
              <w:top w:val="single" w:sz="4" w:space="0" w:color="000000"/>
              <w:left w:val="single" w:sz="4" w:space="0" w:color="000000"/>
              <w:bottom w:val="single" w:sz="4" w:space="0" w:color="000000"/>
              <w:right w:val="single" w:sz="4" w:space="0" w:color="000000"/>
            </w:tcBorders>
          </w:tcPr>
          <w:p w14:paraId="479754B7" w14:textId="77777777" w:rsidR="00D076D9" w:rsidRPr="004C3E23" w:rsidRDefault="00D708D3">
            <w:pPr>
              <w:widowControl w:val="0"/>
              <w:ind w:firstLine="0"/>
              <w:rPr>
                <w:color w:val="000000" w:themeColor="text1"/>
              </w:rPr>
            </w:pPr>
            <w:r w:rsidRPr="004C3E23">
              <w:rPr>
                <w:color w:val="000000" w:themeColor="text1"/>
                <w:sz w:val="24"/>
                <w:szCs w:val="24"/>
              </w:rPr>
              <w:lastRenderedPageBreak/>
              <w:t>УНФА Формирование первичных документов c ЦБ ввод</w:t>
            </w:r>
          </w:p>
          <w:p w14:paraId="1399D244"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14:paraId="0F242FC1" w14:textId="77777777" w:rsidR="00D076D9" w:rsidRPr="004C3E23" w:rsidRDefault="00D708D3">
            <w:pPr>
              <w:widowControl w:val="0"/>
              <w:ind w:firstLine="0"/>
              <w:rPr>
                <w:color w:val="000000" w:themeColor="text1"/>
              </w:rPr>
            </w:pPr>
            <w:r w:rsidRPr="004C3E23">
              <w:rPr>
                <w:color w:val="000000" w:themeColor="text1"/>
                <w:sz w:val="24"/>
                <w:szCs w:val="24"/>
              </w:rPr>
              <w:t xml:space="preserve">УНФА. Формирование документов по проведению </w:t>
            </w:r>
            <w:r w:rsidRPr="004C3E23">
              <w:rPr>
                <w:color w:val="000000" w:themeColor="text1"/>
                <w:sz w:val="24"/>
                <w:szCs w:val="24"/>
              </w:rPr>
              <w:lastRenderedPageBreak/>
              <w:t>инвентаризаций нефинансовых активов c ЦБ ввод</w:t>
            </w:r>
          </w:p>
          <w:p w14:paraId="7A48C9AA"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14:paraId="556D74B2"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14:paraId="6322A6E8"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согласование</w:t>
            </w:r>
          </w:p>
        </w:tc>
      </w:tr>
      <w:tr w:rsidR="00D076D9" w:rsidRPr="004C3E23" w14:paraId="04FB4C6D" w14:textId="77777777">
        <w:trPr>
          <w:gridAfter w:val="1"/>
          <w:wAfter w:w="9" w:type="dxa"/>
        </w:trPr>
        <w:tc>
          <w:tcPr>
            <w:tcW w:w="1072" w:type="dxa"/>
            <w:tcBorders>
              <w:top w:val="single" w:sz="4" w:space="0" w:color="000000"/>
              <w:left w:val="single" w:sz="4" w:space="0" w:color="000000"/>
              <w:bottom w:val="single" w:sz="4" w:space="0" w:color="000000"/>
              <w:right w:val="single" w:sz="4" w:space="0" w:color="000000"/>
            </w:tcBorders>
          </w:tcPr>
          <w:p w14:paraId="51F8CE68" w14:textId="77777777" w:rsidR="00D076D9" w:rsidRPr="004C3E23" w:rsidRDefault="00D708D3">
            <w:pPr>
              <w:widowControl w:val="0"/>
              <w:ind w:hanging="22"/>
              <w:rPr>
                <w:color w:val="000000" w:themeColor="text1"/>
              </w:rPr>
            </w:pPr>
            <w:r w:rsidRPr="004C3E23">
              <w:rPr>
                <w:color w:val="000000" w:themeColor="text1"/>
                <w:sz w:val="24"/>
                <w:szCs w:val="24"/>
              </w:rPr>
              <w:lastRenderedPageBreak/>
              <w:t>4.</w:t>
            </w:r>
          </w:p>
        </w:tc>
        <w:tc>
          <w:tcPr>
            <w:tcW w:w="2008" w:type="dxa"/>
            <w:tcBorders>
              <w:top w:val="single" w:sz="4" w:space="0" w:color="000000"/>
              <w:left w:val="single" w:sz="4" w:space="0" w:color="000000"/>
              <w:bottom w:val="single" w:sz="4" w:space="0" w:color="000000"/>
              <w:right w:val="single" w:sz="4" w:space="0" w:color="000000"/>
            </w:tcBorders>
          </w:tcPr>
          <w:p w14:paraId="51134E63" w14:textId="77777777" w:rsidR="00D076D9" w:rsidRPr="004C3E23" w:rsidRDefault="00D708D3">
            <w:pPr>
              <w:widowControl w:val="0"/>
              <w:ind w:firstLine="0"/>
              <w:rPr>
                <w:color w:val="000000" w:themeColor="text1"/>
              </w:rPr>
            </w:pPr>
            <w:r w:rsidRPr="004C3E23">
              <w:rPr>
                <w:color w:val="000000" w:themeColor="text1"/>
                <w:sz w:val="24"/>
                <w:szCs w:val="24"/>
              </w:rPr>
              <w:t>Бухгалтер</w:t>
            </w:r>
          </w:p>
        </w:tc>
        <w:tc>
          <w:tcPr>
            <w:tcW w:w="3315" w:type="dxa"/>
            <w:tcBorders>
              <w:top w:val="single" w:sz="4" w:space="0" w:color="000000"/>
              <w:left w:val="single" w:sz="4" w:space="0" w:color="000000"/>
              <w:bottom w:val="single" w:sz="4" w:space="0" w:color="000000"/>
              <w:right w:val="single" w:sz="4" w:space="0" w:color="000000"/>
            </w:tcBorders>
          </w:tcPr>
          <w:p w14:paraId="6CB3074D" w14:textId="77777777" w:rsidR="00D076D9" w:rsidRPr="004C3E23" w:rsidRDefault="00D708D3">
            <w:pPr>
              <w:widowControl w:val="0"/>
              <w:ind w:firstLine="0"/>
              <w:rPr>
                <w:color w:val="000000" w:themeColor="text1"/>
              </w:rPr>
            </w:pPr>
            <w:r w:rsidRPr="004C3E23">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370" w:type="dxa"/>
            <w:tcBorders>
              <w:top w:val="single" w:sz="4" w:space="0" w:color="000000"/>
              <w:left w:val="single" w:sz="4" w:space="0" w:color="000000"/>
              <w:bottom w:val="single" w:sz="4" w:space="0" w:color="000000"/>
              <w:right w:val="single" w:sz="4" w:space="0" w:color="000000"/>
            </w:tcBorders>
          </w:tcPr>
          <w:p w14:paraId="2B2BFEEC"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ввод</w:t>
            </w:r>
          </w:p>
          <w:p w14:paraId="51DF7794"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согласование</w:t>
            </w:r>
          </w:p>
        </w:tc>
      </w:tr>
    </w:tbl>
    <w:p w14:paraId="37AF950A" w14:textId="77777777" w:rsidR="00D076D9" w:rsidRPr="004C3E23" w:rsidRDefault="00D076D9">
      <w:pPr>
        <w:rPr>
          <w:color w:val="000000" w:themeColor="text1"/>
        </w:rPr>
      </w:pPr>
    </w:p>
    <w:p w14:paraId="65F5773F" w14:textId="77777777" w:rsidR="00D076D9" w:rsidRPr="004C3E23" w:rsidRDefault="00D076D9">
      <w:pPr>
        <w:rPr>
          <w:color w:val="000000" w:themeColor="text1"/>
        </w:rPr>
      </w:pPr>
    </w:p>
    <w:p w14:paraId="14ECAB31" w14:textId="77777777" w:rsidR="00D076D9" w:rsidRPr="004C3E23" w:rsidRDefault="00D708D3">
      <w:pPr>
        <w:numPr>
          <w:ilvl w:val="0"/>
          <w:numId w:val="81"/>
        </w:numPr>
        <w:spacing w:after="160" w:line="259" w:lineRule="auto"/>
        <w:jc w:val="left"/>
        <w:rPr>
          <w:color w:val="000000" w:themeColor="text1"/>
        </w:rPr>
      </w:pPr>
      <w:r w:rsidRPr="004C3E23">
        <w:rPr>
          <w:b/>
          <w:color w:val="000000" w:themeColor="text1"/>
          <w:szCs w:val="28"/>
        </w:rPr>
        <w:t>Документы по проведению инвентаризации</w:t>
      </w:r>
    </w:p>
    <w:tbl>
      <w:tblPr>
        <w:tblW w:w="9931" w:type="dxa"/>
        <w:tblInd w:w="-226" w:type="dxa"/>
        <w:tblLayout w:type="fixed"/>
        <w:tblLook w:val="0000" w:firstRow="0" w:lastRow="0" w:firstColumn="0" w:lastColumn="0" w:noHBand="0" w:noVBand="0"/>
      </w:tblPr>
      <w:tblGrid>
        <w:gridCol w:w="1214"/>
        <w:gridCol w:w="2026"/>
        <w:gridCol w:w="3247"/>
        <w:gridCol w:w="3438"/>
        <w:gridCol w:w="6"/>
      </w:tblGrid>
      <w:tr w:rsidR="00D076D9" w:rsidRPr="004C3E23" w14:paraId="559FF60C" w14:textId="77777777">
        <w:tc>
          <w:tcPr>
            <w:tcW w:w="9931" w:type="dxa"/>
            <w:gridSpan w:val="5"/>
            <w:tcBorders>
              <w:top w:val="single" w:sz="4" w:space="0" w:color="000000"/>
              <w:left w:val="single" w:sz="4" w:space="0" w:color="000000"/>
              <w:bottom w:val="single" w:sz="4" w:space="0" w:color="000000"/>
              <w:right w:val="single" w:sz="4" w:space="0" w:color="000000"/>
            </w:tcBorders>
          </w:tcPr>
          <w:p w14:paraId="56704194" w14:textId="77777777" w:rsidR="00D076D9" w:rsidRPr="004C3E23" w:rsidRDefault="00D708D3">
            <w:pPr>
              <w:widowControl w:val="0"/>
              <w:rPr>
                <w:color w:val="000000" w:themeColor="text1"/>
              </w:rPr>
            </w:pPr>
            <w:r w:rsidRPr="004C3E23">
              <w:rPr>
                <w:b/>
                <w:i/>
                <w:color w:val="000000" w:themeColor="text1"/>
                <w:sz w:val="24"/>
                <w:szCs w:val="24"/>
              </w:rPr>
              <w:t>Решение о проведении инвентаризации ф. 0510439</w:t>
            </w:r>
          </w:p>
          <w:p w14:paraId="2B90AF3F" w14:textId="77777777" w:rsidR="00D076D9" w:rsidRPr="004C3E23" w:rsidRDefault="00D708D3">
            <w:pPr>
              <w:widowControl w:val="0"/>
              <w:rPr>
                <w:color w:val="000000" w:themeColor="text1"/>
              </w:rPr>
            </w:pPr>
            <w:r w:rsidRPr="004C3E23">
              <w:rPr>
                <w:b/>
                <w:i/>
                <w:color w:val="000000" w:themeColor="text1"/>
                <w:sz w:val="24"/>
                <w:szCs w:val="24"/>
              </w:rPr>
              <w:t>Изменение Решения о проведении инвентаризации ф. 0510447</w:t>
            </w:r>
          </w:p>
          <w:p w14:paraId="689FCD9D" w14:textId="77777777" w:rsidR="00D076D9" w:rsidRPr="004C3E23" w:rsidRDefault="00D708D3">
            <w:pPr>
              <w:widowControl w:val="0"/>
              <w:rPr>
                <w:color w:val="000000" w:themeColor="text1"/>
              </w:rPr>
            </w:pPr>
            <w:r w:rsidRPr="004C3E23">
              <w:rPr>
                <w:i/>
                <w:color w:val="000000" w:themeColor="text1"/>
                <w:sz w:val="24"/>
                <w:szCs w:val="24"/>
              </w:rPr>
              <w:t>Примечание: на групповых этапах согласования (этап 2) и ознакомления (этап 3) данные этапы доступны для пользователей, указанных на соответствующих вкладках документов, при этом у них должны быть назначены одно или несколько полномочий из перечисленных для этапов 2 и 3 в таблице ниже.</w:t>
            </w:r>
          </w:p>
        </w:tc>
      </w:tr>
      <w:tr w:rsidR="00D076D9" w:rsidRPr="004C3E23" w14:paraId="4114B7F7" w14:textId="77777777">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14:paraId="74AF076B" w14:textId="77777777" w:rsidR="00D076D9" w:rsidRPr="004C3E23" w:rsidRDefault="00D708D3">
            <w:pPr>
              <w:widowControl w:val="0"/>
              <w:ind w:firstLine="0"/>
              <w:jc w:val="center"/>
              <w:rPr>
                <w:color w:val="000000" w:themeColor="text1"/>
              </w:rPr>
            </w:pPr>
            <w:r w:rsidRPr="004C3E23">
              <w:rPr>
                <w:b/>
                <w:color w:val="000000" w:themeColor="text1"/>
                <w:sz w:val="24"/>
                <w:szCs w:val="24"/>
              </w:rPr>
              <w:t>Этап БП</w:t>
            </w:r>
          </w:p>
        </w:tc>
        <w:tc>
          <w:tcPr>
            <w:tcW w:w="2026" w:type="dxa"/>
            <w:tcBorders>
              <w:top w:val="single" w:sz="4" w:space="0" w:color="000000"/>
              <w:left w:val="single" w:sz="4" w:space="0" w:color="000000"/>
              <w:bottom w:val="single" w:sz="4" w:space="0" w:color="000000"/>
              <w:right w:val="single" w:sz="4" w:space="0" w:color="000000"/>
            </w:tcBorders>
            <w:vAlign w:val="center"/>
          </w:tcPr>
          <w:p w14:paraId="79BC84A3" w14:textId="77777777" w:rsidR="00D076D9" w:rsidRPr="004C3E23" w:rsidRDefault="00D708D3">
            <w:pPr>
              <w:widowControl w:val="0"/>
              <w:ind w:firstLine="0"/>
              <w:jc w:val="center"/>
              <w:rPr>
                <w:color w:val="000000" w:themeColor="text1"/>
              </w:rPr>
            </w:pPr>
            <w:r w:rsidRPr="004C3E23">
              <w:rPr>
                <w:b/>
                <w:color w:val="000000" w:themeColor="text1"/>
                <w:sz w:val="24"/>
                <w:szCs w:val="24"/>
              </w:rPr>
              <w:t>Название роли в МВУ ПУИО/ПУНФА</w:t>
            </w:r>
          </w:p>
        </w:tc>
        <w:tc>
          <w:tcPr>
            <w:tcW w:w="3247" w:type="dxa"/>
            <w:tcBorders>
              <w:top w:val="single" w:sz="4" w:space="0" w:color="000000"/>
              <w:left w:val="single" w:sz="4" w:space="0" w:color="000000"/>
              <w:bottom w:val="single" w:sz="4" w:space="0" w:color="000000"/>
              <w:right w:val="single" w:sz="4" w:space="0" w:color="000000"/>
            </w:tcBorders>
            <w:vAlign w:val="center"/>
          </w:tcPr>
          <w:p w14:paraId="5039494A" w14:textId="77777777" w:rsidR="00D076D9" w:rsidRPr="004C3E23" w:rsidRDefault="00D708D3">
            <w:pPr>
              <w:widowControl w:val="0"/>
              <w:ind w:firstLine="0"/>
              <w:jc w:val="center"/>
              <w:rPr>
                <w:color w:val="000000" w:themeColor="text1"/>
              </w:rPr>
            </w:pPr>
            <w:r w:rsidRPr="004C3E23">
              <w:rPr>
                <w:b/>
                <w:color w:val="000000" w:themeColor="text1"/>
                <w:sz w:val="24"/>
                <w:szCs w:val="24"/>
              </w:rPr>
              <w:t>Название полномочия в ПОИБ СОБИ</w:t>
            </w:r>
          </w:p>
        </w:tc>
        <w:tc>
          <w:tcPr>
            <w:tcW w:w="3438" w:type="dxa"/>
            <w:tcBorders>
              <w:top w:val="single" w:sz="4" w:space="0" w:color="000000"/>
              <w:left w:val="single" w:sz="4" w:space="0" w:color="000000"/>
              <w:bottom w:val="single" w:sz="4" w:space="0" w:color="000000"/>
              <w:right w:val="single" w:sz="4" w:space="0" w:color="000000"/>
            </w:tcBorders>
            <w:vAlign w:val="center"/>
          </w:tcPr>
          <w:p w14:paraId="40BD8143" w14:textId="77777777" w:rsidR="00D076D9" w:rsidRPr="004C3E23" w:rsidRDefault="00D708D3">
            <w:pPr>
              <w:widowControl w:val="0"/>
              <w:ind w:firstLine="0"/>
              <w:jc w:val="center"/>
              <w:rPr>
                <w:color w:val="000000" w:themeColor="text1"/>
              </w:rPr>
            </w:pPr>
            <w:r w:rsidRPr="004C3E23">
              <w:rPr>
                <w:b/>
                <w:color w:val="000000" w:themeColor="text1"/>
                <w:sz w:val="24"/>
                <w:szCs w:val="24"/>
              </w:rPr>
              <w:t>Код роли доступа</w:t>
            </w:r>
          </w:p>
        </w:tc>
      </w:tr>
      <w:tr w:rsidR="00D076D9" w:rsidRPr="004C3E23" w14:paraId="0D926F1A" w14:textId="77777777">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52E2434A" w14:textId="77777777" w:rsidR="00D076D9" w:rsidRPr="004C3E23" w:rsidRDefault="00D708D3">
            <w:pPr>
              <w:widowControl w:val="0"/>
              <w:ind w:firstLine="0"/>
              <w:rPr>
                <w:color w:val="000000" w:themeColor="text1"/>
              </w:rPr>
            </w:pPr>
            <w:r w:rsidRPr="004C3E23">
              <w:rPr>
                <w:color w:val="000000" w:themeColor="text1"/>
                <w:sz w:val="24"/>
                <w:szCs w:val="24"/>
              </w:rPr>
              <w:t>1.</w:t>
            </w:r>
          </w:p>
        </w:tc>
        <w:tc>
          <w:tcPr>
            <w:tcW w:w="2026" w:type="dxa"/>
            <w:tcBorders>
              <w:top w:val="single" w:sz="4" w:space="0" w:color="000000"/>
              <w:left w:val="single" w:sz="4" w:space="0" w:color="000000"/>
              <w:bottom w:val="single" w:sz="4" w:space="0" w:color="000000"/>
              <w:right w:val="single" w:sz="4" w:space="0" w:color="000000"/>
            </w:tcBorders>
          </w:tcPr>
          <w:p w14:paraId="4D3C4F70" w14:textId="77777777" w:rsidR="00D076D9" w:rsidRPr="004C3E23" w:rsidRDefault="00D708D3">
            <w:pPr>
              <w:widowControl w:val="0"/>
              <w:ind w:firstLine="0"/>
              <w:rPr>
                <w:color w:val="000000" w:themeColor="text1"/>
              </w:rPr>
            </w:pPr>
            <w:r w:rsidRPr="004C3E23">
              <w:rPr>
                <w:color w:val="000000" w:themeColor="text1"/>
                <w:sz w:val="24"/>
                <w:szCs w:val="24"/>
              </w:rPr>
              <w:t>Ответственное лицо комиссии</w:t>
            </w:r>
          </w:p>
        </w:tc>
        <w:tc>
          <w:tcPr>
            <w:tcW w:w="3247" w:type="dxa"/>
            <w:tcBorders>
              <w:top w:val="single" w:sz="4" w:space="0" w:color="000000"/>
              <w:left w:val="single" w:sz="4" w:space="0" w:color="000000"/>
              <w:bottom w:val="single" w:sz="4" w:space="0" w:color="000000"/>
              <w:right w:val="single" w:sz="4" w:space="0" w:color="000000"/>
            </w:tcBorders>
          </w:tcPr>
          <w:p w14:paraId="1DC06890" w14:textId="77777777" w:rsidR="00D076D9" w:rsidRPr="004C3E23" w:rsidRDefault="00D708D3">
            <w:pPr>
              <w:widowControl w:val="0"/>
              <w:ind w:firstLine="0"/>
              <w:rPr>
                <w:color w:val="000000" w:themeColor="text1"/>
              </w:rPr>
            </w:pPr>
            <w:r w:rsidRPr="004C3E23">
              <w:rPr>
                <w:b/>
                <w:color w:val="000000" w:themeColor="text1"/>
                <w:sz w:val="24"/>
                <w:szCs w:val="24"/>
              </w:rPr>
              <w:t>Формирование документов по решению комиссии, управление ходом голосования</w:t>
            </w:r>
          </w:p>
        </w:tc>
        <w:tc>
          <w:tcPr>
            <w:tcW w:w="3438" w:type="dxa"/>
            <w:tcBorders>
              <w:top w:val="single" w:sz="4" w:space="0" w:color="000000"/>
              <w:left w:val="single" w:sz="4" w:space="0" w:color="000000"/>
              <w:bottom w:val="single" w:sz="4" w:space="0" w:color="000000"/>
              <w:right w:val="single" w:sz="4" w:space="0" w:color="000000"/>
            </w:tcBorders>
          </w:tcPr>
          <w:p w14:paraId="79780CDD"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документов по решению комиссии</w:t>
            </w:r>
          </w:p>
        </w:tc>
      </w:tr>
      <w:tr w:rsidR="00D076D9" w:rsidRPr="004C3E23" w14:paraId="20F4CBC8" w14:textId="77777777">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45BCF2D0" w14:textId="77777777" w:rsidR="00D076D9" w:rsidRPr="004C3E23" w:rsidRDefault="00D708D3">
            <w:pPr>
              <w:widowControl w:val="0"/>
              <w:ind w:firstLine="0"/>
              <w:rPr>
                <w:color w:val="000000" w:themeColor="text1"/>
              </w:rPr>
            </w:pPr>
            <w:r w:rsidRPr="004C3E23">
              <w:rPr>
                <w:color w:val="000000" w:themeColor="text1"/>
                <w:sz w:val="24"/>
                <w:szCs w:val="24"/>
              </w:rPr>
              <w:t>2.</w:t>
            </w:r>
          </w:p>
        </w:tc>
        <w:tc>
          <w:tcPr>
            <w:tcW w:w="2026" w:type="dxa"/>
            <w:tcBorders>
              <w:top w:val="single" w:sz="4" w:space="0" w:color="000000"/>
              <w:left w:val="single" w:sz="4" w:space="0" w:color="000000"/>
              <w:bottom w:val="single" w:sz="4" w:space="0" w:color="000000"/>
              <w:right w:val="single" w:sz="4" w:space="0" w:color="000000"/>
            </w:tcBorders>
          </w:tcPr>
          <w:p w14:paraId="7CBC0281" w14:textId="77777777" w:rsidR="00D076D9" w:rsidRPr="004C3E23" w:rsidRDefault="00D708D3">
            <w:pPr>
              <w:widowControl w:val="0"/>
              <w:ind w:firstLine="0"/>
              <w:rPr>
                <w:color w:val="000000" w:themeColor="text1"/>
              </w:rPr>
            </w:pPr>
            <w:r w:rsidRPr="004C3E23">
              <w:rPr>
                <w:color w:val="000000" w:themeColor="text1"/>
                <w:sz w:val="24"/>
                <w:szCs w:val="24"/>
              </w:rPr>
              <w:t>МОЛ</w:t>
            </w:r>
          </w:p>
          <w:p w14:paraId="53B9131C" w14:textId="77777777" w:rsidR="00D076D9" w:rsidRPr="004C3E23" w:rsidRDefault="00D076D9">
            <w:pPr>
              <w:widowControl w:val="0"/>
              <w:ind w:firstLine="0"/>
              <w:rPr>
                <w:color w:val="000000" w:themeColor="text1"/>
                <w:sz w:val="24"/>
                <w:szCs w:val="24"/>
              </w:rPr>
            </w:pPr>
          </w:p>
          <w:p w14:paraId="7E1F09EF" w14:textId="77777777" w:rsidR="00D076D9" w:rsidRPr="004C3E23" w:rsidRDefault="00D076D9">
            <w:pPr>
              <w:widowControl w:val="0"/>
              <w:ind w:firstLine="0"/>
              <w:rPr>
                <w:color w:val="000000" w:themeColor="text1"/>
                <w:sz w:val="24"/>
                <w:szCs w:val="24"/>
              </w:rPr>
            </w:pPr>
          </w:p>
          <w:p w14:paraId="07CD2431" w14:textId="77777777" w:rsidR="00D076D9" w:rsidRPr="004C3E23" w:rsidRDefault="00D076D9">
            <w:pPr>
              <w:widowControl w:val="0"/>
              <w:ind w:firstLine="0"/>
              <w:rPr>
                <w:color w:val="000000" w:themeColor="text1"/>
                <w:sz w:val="24"/>
                <w:szCs w:val="24"/>
              </w:rPr>
            </w:pPr>
          </w:p>
          <w:p w14:paraId="63F223C5" w14:textId="77777777" w:rsidR="00D076D9" w:rsidRPr="004C3E23" w:rsidRDefault="00D076D9">
            <w:pPr>
              <w:widowControl w:val="0"/>
              <w:ind w:firstLine="0"/>
              <w:rPr>
                <w:color w:val="000000" w:themeColor="text1"/>
                <w:sz w:val="24"/>
                <w:szCs w:val="24"/>
              </w:rPr>
            </w:pPr>
          </w:p>
          <w:p w14:paraId="5B5330B4" w14:textId="77777777" w:rsidR="00D076D9" w:rsidRPr="004C3E23" w:rsidRDefault="00D076D9">
            <w:pPr>
              <w:widowControl w:val="0"/>
              <w:ind w:firstLine="0"/>
              <w:rPr>
                <w:color w:val="000000" w:themeColor="text1"/>
                <w:sz w:val="24"/>
                <w:szCs w:val="24"/>
              </w:rPr>
            </w:pPr>
          </w:p>
          <w:p w14:paraId="21805810" w14:textId="77777777" w:rsidR="00D076D9" w:rsidRPr="004C3E23" w:rsidRDefault="00D076D9">
            <w:pPr>
              <w:widowControl w:val="0"/>
              <w:ind w:firstLine="0"/>
              <w:rPr>
                <w:color w:val="000000" w:themeColor="text1"/>
                <w:sz w:val="24"/>
                <w:szCs w:val="24"/>
              </w:rPr>
            </w:pPr>
          </w:p>
          <w:p w14:paraId="53BF1C27" w14:textId="77777777" w:rsidR="00D076D9" w:rsidRPr="004C3E23" w:rsidRDefault="00D076D9">
            <w:pPr>
              <w:widowControl w:val="0"/>
              <w:ind w:firstLine="0"/>
              <w:rPr>
                <w:color w:val="000000" w:themeColor="text1"/>
                <w:sz w:val="24"/>
                <w:szCs w:val="24"/>
              </w:rPr>
            </w:pPr>
          </w:p>
          <w:p w14:paraId="65A7E2CD" w14:textId="77777777" w:rsidR="00D076D9" w:rsidRPr="004C3E23" w:rsidRDefault="00D076D9">
            <w:pPr>
              <w:widowControl w:val="0"/>
              <w:ind w:firstLine="0"/>
              <w:rPr>
                <w:color w:val="000000" w:themeColor="text1"/>
                <w:sz w:val="24"/>
                <w:szCs w:val="24"/>
              </w:rPr>
            </w:pPr>
          </w:p>
          <w:p w14:paraId="74B4BC1E" w14:textId="77777777" w:rsidR="00D076D9" w:rsidRPr="004C3E23" w:rsidRDefault="00D076D9">
            <w:pPr>
              <w:widowControl w:val="0"/>
              <w:ind w:firstLine="0"/>
              <w:rPr>
                <w:color w:val="000000" w:themeColor="text1"/>
                <w:sz w:val="24"/>
                <w:szCs w:val="24"/>
              </w:rPr>
            </w:pPr>
          </w:p>
          <w:p w14:paraId="54A1CF72" w14:textId="77777777" w:rsidR="00D076D9" w:rsidRPr="004C3E23" w:rsidRDefault="00D076D9">
            <w:pPr>
              <w:widowControl w:val="0"/>
              <w:ind w:firstLine="0"/>
              <w:rPr>
                <w:color w:val="000000" w:themeColor="text1"/>
                <w:sz w:val="24"/>
                <w:szCs w:val="24"/>
              </w:rPr>
            </w:pPr>
          </w:p>
          <w:p w14:paraId="5EA02EB1" w14:textId="77777777" w:rsidR="00D076D9" w:rsidRPr="004C3E23" w:rsidRDefault="00D076D9">
            <w:pPr>
              <w:widowControl w:val="0"/>
              <w:ind w:firstLine="0"/>
              <w:rPr>
                <w:color w:val="000000" w:themeColor="text1"/>
                <w:sz w:val="24"/>
                <w:szCs w:val="24"/>
              </w:rPr>
            </w:pPr>
          </w:p>
          <w:p w14:paraId="422C13D1" w14:textId="77777777" w:rsidR="00D076D9" w:rsidRPr="004C3E23" w:rsidRDefault="00D708D3">
            <w:pPr>
              <w:widowControl w:val="0"/>
              <w:ind w:firstLine="0"/>
              <w:rPr>
                <w:color w:val="000000" w:themeColor="text1"/>
              </w:rPr>
            </w:pPr>
            <w:r w:rsidRPr="004C3E23">
              <w:rPr>
                <w:color w:val="000000" w:themeColor="text1"/>
                <w:sz w:val="24"/>
                <w:szCs w:val="24"/>
              </w:rPr>
              <w:t xml:space="preserve">Ответственное </w:t>
            </w:r>
            <w:r w:rsidRPr="004C3E23">
              <w:rPr>
                <w:color w:val="000000" w:themeColor="text1"/>
                <w:sz w:val="24"/>
                <w:szCs w:val="24"/>
              </w:rPr>
              <w:lastRenderedPageBreak/>
              <w:t>лицо комиссии</w:t>
            </w:r>
          </w:p>
          <w:p w14:paraId="300118C3" w14:textId="77777777" w:rsidR="00D076D9" w:rsidRPr="004C3E23" w:rsidRDefault="00D076D9">
            <w:pPr>
              <w:widowControl w:val="0"/>
              <w:ind w:firstLine="0"/>
              <w:rPr>
                <w:color w:val="000000" w:themeColor="text1"/>
                <w:sz w:val="24"/>
                <w:szCs w:val="24"/>
              </w:rPr>
            </w:pPr>
          </w:p>
          <w:p w14:paraId="351FB088" w14:textId="77777777" w:rsidR="00D076D9" w:rsidRPr="004C3E23" w:rsidRDefault="00D076D9">
            <w:pPr>
              <w:widowControl w:val="0"/>
              <w:ind w:firstLine="0"/>
              <w:rPr>
                <w:color w:val="000000" w:themeColor="text1"/>
                <w:sz w:val="24"/>
                <w:szCs w:val="24"/>
              </w:rPr>
            </w:pPr>
          </w:p>
          <w:p w14:paraId="1BC41405" w14:textId="77777777" w:rsidR="00D076D9" w:rsidRPr="004C3E23" w:rsidRDefault="00D076D9">
            <w:pPr>
              <w:widowControl w:val="0"/>
              <w:ind w:firstLine="0"/>
              <w:rPr>
                <w:color w:val="000000" w:themeColor="text1"/>
                <w:sz w:val="24"/>
                <w:szCs w:val="24"/>
              </w:rPr>
            </w:pPr>
          </w:p>
          <w:p w14:paraId="4C40C9A6" w14:textId="77777777" w:rsidR="00D076D9" w:rsidRPr="004C3E23" w:rsidRDefault="00D076D9">
            <w:pPr>
              <w:widowControl w:val="0"/>
              <w:ind w:firstLine="0"/>
              <w:rPr>
                <w:color w:val="000000" w:themeColor="text1"/>
                <w:sz w:val="24"/>
                <w:szCs w:val="24"/>
              </w:rPr>
            </w:pPr>
          </w:p>
          <w:p w14:paraId="6C84CA3B" w14:textId="77777777" w:rsidR="00D076D9" w:rsidRPr="004C3E23" w:rsidRDefault="00D708D3">
            <w:pPr>
              <w:widowControl w:val="0"/>
              <w:ind w:firstLine="0"/>
              <w:rPr>
                <w:color w:val="000000" w:themeColor="text1"/>
              </w:rPr>
            </w:pPr>
            <w:r w:rsidRPr="004C3E23">
              <w:rPr>
                <w:color w:val="000000" w:themeColor="text1"/>
                <w:sz w:val="24"/>
                <w:szCs w:val="24"/>
              </w:rPr>
              <w:t>Член комиссии</w:t>
            </w:r>
          </w:p>
          <w:p w14:paraId="3D4F2CF9" w14:textId="77777777" w:rsidR="00D076D9" w:rsidRPr="004C3E23" w:rsidRDefault="00D076D9">
            <w:pPr>
              <w:widowControl w:val="0"/>
              <w:ind w:firstLine="0"/>
              <w:rPr>
                <w:color w:val="000000" w:themeColor="text1"/>
                <w:sz w:val="24"/>
                <w:szCs w:val="24"/>
              </w:rPr>
            </w:pPr>
          </w:p>
          <w:p w14:paraId="217D29E5" w14:textId="77777777" w:rsidR="00D076D9" w:rsidRPr="004C3E23" w:rsidRDefault="00D076D9">
            <w:pPr>
              <w:widowControl w:val="0"/>
              <w:ind w:firstLine="0"/>
              <w:rPr>
                <w:color w:val="000000" w:themeColor="text1"/>
                <w:sz w:val="24"/>
                <w:szCs w:val="24"/>
              </w:rPr>
            </w:pPr>
          </w:p>
          <w:p w14:paraId="59BCFD13" w14:textId="77777777" w:rsidR="00D076D9" w:rsidRPr="004C3E23" w:rsidRDefault="00D076D9">
            <w:pPr>
              <w:widowControl w:val="0"/>
              <w:ind w:firstLine="0"/>
              <w:rPr>
                <w:color w:val="000000" w:themeColor="text1"/>
                <w:sz w:val="24"/>
                <w:szCs w:val="24"/>
              </w:rPr>
            </w:pPr>
          </w:p>
          <w:p w14:paraId="4245954C" w14:textId="77777777" w:rsidR="00D076D9" w:rsidRPr="004C3E23" w:rsidRDefault="00D076D9">
            <w:pPr>
              <w:widowControl w:val="0"/>
              <w:ind w:firstLine="0"/>
              <w:rPr>
                <w:color w:val="000000" w:themeColor="text1"/>
                <w:sz w:val="24"/>
                <w:szCs w:val="24"/>
              </w:rPr>
            </w:pPr>
          </w:p>
          <w:p w14:paraId="027D64D2" w14:textId="77777777" w:rsidR="00D076D9" w:rsidRPr="004C3E23" w:rsidRDefault="00D708D3">
            <w:pPr>
              <w:widowControl w:val="0"/>
              <w:ind w:firstLine="0"/>
              <w:rPr>
                <w:color w:val="000000" w:themeColor="text1"/>
              </w:rPr>
            </w:pPr>
            <w:r w:rsidRPr="004C3E23">
              <w:rPr>
                <w:color w:val="000000" w:themeColor="text1"/>
                <w:sz w:val="24"/>
                <w:szCs w:val="24"/>
              </w:rPr>
              <w:t>Председатель комиссии</w:t>
            </w:r>
          </w:p>
          <w:p w14:paraId="1F918875" w14:textId="77777777" w:rsidR="00D076D9" w:rsidRPr="004C3E23" w:rsidRDefault="00D076D9">
            <w:pPr>
              <w:widowControl w:val="0"/>
              <w:ind w:firstLine="0"/>
              <w:rPr>
                <w:color w:val="000000" w:themeColor="text1"/>
                <w:sz w:val="24"/>
                <w:szCs w:val="24"/>
              </w:rPr>
            </w:pPr>
          </w:p>
          <w:p w14:paraId="2D2CC4E1" w14:textId="77777777" w:rsidR="00D076D9" w:rsidRPr="004C3E23" w:rsidRDefault="00D076D9">
            <w:pPr>
              <w:widowControl w:val="0"/>
              <w:ind w:firstLine="0"/>
              <w:rPr>
                <w:color w:val="000000" w:themeColor="text1"/>
                <w:sz w:val="24"/>
                <w:szCs w:val="24"/>
              </w:rPr>
            </w:pPr>
          </w:p>
          <w:p w14:paraId="2989A416"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p>
          <w:p w14:paraId="2068AA40" w14:textId="77777777" w:rsidR="00D076D9" w:rsidRPr="004C3E23" w:rsidRDefault="00D076D9">
            <w:pPr>
              <w:widowControl w:val="0"/>
              <w:ind w:firstLine="0"/>
              <w:rPr>
                <w:color w:val="000000" w:themeColor="text1"/>
                <w:sz w:val="24"/>
                <w:szCs w:val="24"/>
              </w:rPr>
            </w:pPr>
          </w:p>
          <w:p w14:paraId="6A580CF3" w14:textId="77777777" w:rsidR="00D076D9" w:rsidRPr="004C3E23" w:rsidRDefault="00D076D9">
            <w:pPr>
              <w:widowControl w:val="0"/>
              <w:ind w:firstLine="0"/>
              <w:rPr>
                <w:color w:val="000000" w:themeColor="text1"/>
                <w:sz w:val="24"/>
                <w:szCs w:val="24"/>
              </w:rPr>
            </w:pPr>
          </w:p>
          <w:p w14:paraId="4EF5ACDB" w14:textId="77777777" w:rsidR="00D076D9" w:rsidRPr="004C3E23" w:rsidRDefault="00D076D9">
            <w:pPr>
              <w:widowControl w:val="0"/>
              <w:ind w:firstLine="0"/>
              <w:rPr>
                <w:color w:val="000000" w:themeColor="text1"/>
                <w:sz w:val="24"/>
                <w:szCs w:val="24"/>
              </w:rPr>
            </w:pPr>
          </w:p>
          <w:p w14:paraId="41F51A96" w14:textId="77777777" w:rsidR="00D076D9" w:rsidRPr="004C3E23" w:rsidRDefault="00D076D9">
            <w:pPr>
              <w:widowControl w:val="0"/>
              <w:ind w:firstLine="0"/>
              <w:rPr>
                <w:color w:val="000000" w:themeColor="text1"/>
                <w:sz w:val="24"/>
                <w:szCs w:val="24"/>
              </w:rPr>
            </w:pPr>
          </w:p>
          <w:p w14:paraId="7309BBD7" w14:textId="77777777" w:rsidR="00D076D9" w:rsidRPr="004C3E23" w:rsidRDefault="00D076D9">
            <w:pPr>
              <w:widowControl w:val="0"/>
              <w:ind w:firstLine="0"/>
              <w:rPr>
                <w:color w:val="000000" w:themeColor="text1"/>
                <w:sz w:val="24"/>
                <w:szCs w:val="24"/>
              </w:rPr>
            </w:pPr>
          </w:p>
          <w:p w14:paraId="57780EA8" w14:textId="77777777" w:rsidR="00D076D9" w:rsidRPr="004C3E23" w:rsidRDefault="00D076D9">
            <w:pPr>
              <w:widowControl w:val="0"/>
              <w:ind w:firstLine="0"/>
              <w:rPr>
                <w:color w:val="000000" w:themeColor="text1"/>
                <w:sz w:val="24"/>
                <w:szCs w:val="24"/>
              </w:rPr>
            </w:pPr>
          </w:p>
          <w:p w14:paraId="33D71E12" w14:textId="77777777" w:rsidR="00D076D9" w:rsidRPr="004C3E23" w:rsidRDefault="00D076D9">
            <w:pPr>
              <w:widowControl w:val="0"/>
              <w:ind w:firstLine="0"/>
              <w:rPr>
                <w:color w:val="000000" w:themeColor="text1"/>
                <w:sz w:val="24"/>
                <w:szCs w:val="24"/>
              </w:rPr>
            </w:pPr>
          </w:p>
          <w:p w14:paraId="5EA9669D" w14:textId="77777777" w:rsidR="00D076D9" w:rsidRPr="004C3E23" w:rsidRDefault="00D076D9">
            <w:pPr>
              <w:widowControl w:val="0"/>
              <w:ind w:firstLine="0"/>
              <w:rPr>
                <w:color w:val="000000" w:themeColor="text1"/>
                <w:sz w:val="24"/>
                <w:szCs w:val="24"/>
              </w:rPr>
            </w:pPr>
          </w:p>
          <w:p w14:paraId="23D27937" w14:textId="77777777" w:rsidR="00D076D9" w:rsidRPr="004C3E23" w:rsidRDefault="00D076D9">
            <w:pPr>
              <w:widowControl w:val="0"/>
              <w:ind w:firstLine="0"/>
              <w:rPr>
                <w:color w:val="000000" w:themeColor="text1"/>
                <w:sz w:val="24"/>
                <w:szCs w:val="24"/>
              </w:rPr>
            </w:pPr>
          </w:p>
          <w:p w14:paraId="5C810733" w14:textId="77777777" w:rsidR="00D076D9" w:rsidRPr="004C3E23" w:rsidRDefault="00D076D9">
            <w:pPr>
              <w:widowControl w:val="0"/>
              <w:ind w:firstLine="0"/>
              <w:rPr>
                <w:color w:val="000000" w:themeColor="text1"/>
                <w:sz w:val="24"/>
                <w:szCs w:val="24"/>
              </w:rPr>
            </w:pPr>
          </w:p>
          <w:p w14:paraId="5CFE0FA9" w14:textId="77777777" w:rsidR="00D076D9" w:rsidRPr="004C3E23" w:rsidRDefault="00D076D9">
            <w:pPr>
              <w:widowControl w:val="0"/>
              <w:ind w:firstLine="0"/>
              <w:rPr>
                <w:color w:val="000000" w:themeColor="text1"/>
                <w:sz w:val="24"/>
                <w:szCs w:val="24"/>
              </w:rPr>
            </w:pPr>
          </w:p>
          <w:p w14:paraId="19ABA1F6" w14:textId="77777777" w:rsidR="00D076D9" w:rsidRPr="004C3E23" w:rsidRDefault="00D076D9">
            <w:pPr>
              <w:widowControl w:val="0"/>
              <w:ind w:firstLine="0"/>
              <w:rPr>
                <w:color w:val="000000" w:themeColor="text1"/>
                <w:sz w:val="24"/>
                <w:szCs w:val="24"/>
              </w:rPr>
            </w:pPr>
          </w:p>
          <w:p w14:paraId="68710C7E" w14:textId="77777777" w:rsidR="00D076D9" w:rsidRPr="004C3E23" w:rsidRDefault="00D076D9">
            <w:pPr>
              <w:widowControl w:val="0"/>
              <w:ind w:firstLine="0"/>
              <w:rPr>
                <w:color w:val="000000" w:themeColor="text1"/>
                <w:sz w:val="24"/>
                <w:szCs w:val="24"/>
              </w:rPr>
            </w:pPr>
          </w:p>
          <w:p w14:paraId="53F92B78" w14:textId="77777777" w:rsidR="00D076D9" w:rsidRPr="004C3E23" w:rsidRDefault="00D076D9">
            <w:pPr>
              <w:widowControl w:val="0"/>
              <w:ind w:firstLine="0"/>
              <w:rPr>
                <w:color w:val="000000" w:themeColor="text1"/>
                <w:sz w:val="24"/>
                <w:szCs w:val="24"/>
              </w:rPr>
            </w:pPr>
          </w:p>
          <w:p w14:paraId="19057170" w14:textId="77777777" w:rsidR="00D076D9" w:rsidRPr="004C3E23" w:rsidRDefault="00D076D9">
            <w:pPr>
              <w:widowControl w:val="0"/>
              <w:ind w:firstLine="0"/>
              <w:rPr>
                <w:color w:val="000000" w:themeColor="text1"/>
                <w:sz w:val="24"/>
                <w:szCs w:val="24"/>
              </w:rPr>
            </w:pPr>
          </w:p>
          <w:p w14:paraId="00DD9D2C"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структурного подразделения</w:t>
            </w:r>
          </w:p>
          <w:p w14:paraId="50E35F66" w14:textId="77777777" w:rsidR="00D076D9" w:rsidRPr="004C3E23" w:rsidRDefault="00D076D9">
            <w:pPr>
              <w:widowControl w:val="0"/>
              <w:ind w:firstLine="0"/>
              <w:rPr>
                <w:color w:val="000000" w:themeColor="text1"/>
                <w:sz w:val="24"/>
                <w:szCs w:val="24"/>
              </w:rPr>
            </w:pPr>
          </w:p>
          <w:p w14:paraId="3DCFB1A9" w14:textId="77777777" w:rsidR="00D076D9" w:rsidRPr="004C3E23" w:rsidRDefault="00D708D3">
            <w:pPr>
              <w:widowControl w:val="0"/>
              <w:ind w:firstLine="0"/>
              <w:rPr>
                <w:color w:val="000000" w:themeColor="text1"/>
              </w:rPr>
            </w:pPr>
            <w:r w:rsidRPr="004C3E23">
              <w:rPr>
                <w:color w:val="000000" w:themeColor="text1"/>
                <w:sz w:val="24"/>
                <w:szCs w:val="24"/>
              </w:rPr>
              <w:t>Подотчетное лицо БГУ</w:t>
            </w:r>
          </w:p>
          <w:p w14:paraId="63DF6B05" w14:textId="77777777" w:rsidR="00D076D9" w:rsidRPr="004C3E23" w:rsidRDefault="00D076D9">
            <w:pPr>
              <w:widowControl w:val="0"/>
              <w:ind w:firstLine="0"/>
              <w:rPr>
                <w:color w:val="000000" w:themeColor="text1"/>
                <w:sz w:val="24"/>
                <w:szCs w:val="24"/>
              </w:rPr>
            </w:pPr>
          </w:p>
          <w:p w14:paraId="0D199BBA" w14:textId="77777777" w:rsidR="00D076D9" w:rsidRPr="004C3E23" w:rsidRDefault="00D076D9">
            <w:pPr>
              <w:widowControl w:val="0"/>
              <w:ind w:firstLine="0"/>
              <w:rPr>
                <w:color w:val="000000" w:themeColor="text1"/>
                <w:sz w:val="24"/>
                <w:szCs w:val="24"/>
              </w:rPr>
            </w:pPr>
          </w:p>
          <w:p w14:paraId="2A77DA2E" w14:textId="77777777" w:rsidR="00D076D9" w:rsidRPr="004C3E23" w:rsidRDefault="00D076D9">
            <w:pPr>
              <w:widowControl w:val="0"/>
              <w:ind w:firstLine="0"/>
              <w:rPr>
                <w:color w:val="000000" w:themeColor="text1"/>
                <w:sz w:val="24"/>
                <w:szCs w:val="24"/>
              </w:rPr>
            </w:pPr>
          </w:p>
          <w:p w14:paraId="52F9E59C" w14:textId="77777777" w:rsidR="00D076D9" w:rsidRPr="004C3E23" w:rsidRDefault="00D076D9">
            <w:pPr>
              <w:widowControl w:val="0"/>
              <w:ind w:firstLine="0"/>
              <w:rPr>
                <w:color w:val="000000" w:themeColor="text1"/>
                <w:sz w:val="24"/>
                <w:szCs w:val="24"/>
              </w:rPr>
            </w:pPr>
          </w:p>
          <w:p w14:paraId="57EA75C6" w14:textId="77777777" w:rsidR="00D076D9" w:rsidRPr="004C3E23" w:rsidRDefault="00D076D9">
            <w:pPr>
              <w:widowControl w:val="0"/>
              <w:ind w:firstLine="0"/>
              <w:rPr>
                <w:color w:val="000000" w:themeColor="text1"/>
                <w:sz w:val="24"/>
                <w:szCs w:val="24"/>
              </w:rPr>
            </w:pPr>
          </w:p>
          <w:p w14:paraId="58B5208B" w14:textId="77777777" w:rsidR="00D076D9" w:rsidRPr="004C3E23" w:rsidRDefault="00D076D9">
            <w:pPr>
              <w:widowControl w:val="0"/>
              <w:ind w:firstLine="0"/>
              <w:rPr>
                <w:color w:val="000000" w:themeColor="text1"/>
                <w:sz w:val="24"/>
                <w:szCs w:val="24"/>
              </w:rPr>
            </w:pPr>
          </w:p>
          <w:p w14:paraId="37AE58C0" w14:textId="77777777" w:rsidR="00D076D9" w:rsidRPr="004C3E23" w:rsidRDefault="00D076D9">
            <w:pPr>
              <w:widowControl w:val="0"/>
              <w:ind w:firstLine="0"/>
              <w:rPr>
                <w:color w:val="000000" w:themeColor="text1"/>
                <w:sz w:val="24"/>
                <w:szCs w:val="24"/>
              </w:rPr>
            </w:pPr>
          </w:p>
          <w:p w14:paraId="368F98F0" w14:textId="77777777" w:rsidR="00D076D9" w:rsidRPr="004C3E23" w:rsidRDefault="00D076D9">
            <w:pPr>
              <w:widowControl w:val="0"/>
              <w:ind w:firstLine="0"/>
              <w:rPr>
                <w:color w:val="000000" w:themeColor="text1"/>
                <w:sz w:val="24"/>
                <w:szCs w:val="24"/>
              </w:rPr>
            </w:pPr>
          </w:p>
          <w:p w14:paraId="3DEB0B33" w14:textId="77777777" w:rsidR="00D076D9" w:rsidRPr="004C3E23" w:rsidRDefault="00D076D9">
            <w:pPr>
              <w:widowControl w:val="0"/>
              <w:ind w:firstLine="0"/>
              <w:rPr>
                <w:color w:val="000000" w:themeColor="text1"/>
                <w:sz w:val="24"/>
                <w:szCs w:val="24"/>
              </w:rPr>
            </w:pPr>
          </w:p>
          <w:p w14:paraId="7D197F76" w14:textId="77777777" w:rsidR="00D076D9" w:rsidRPr="004C3E23" w:rsidRDefault="00D076D9">
            <w:pPr>
              <w:widowControl w:val="0"/>
              <w:ind w:firstLine="0"/>
              <w:rPr>
                <w:color w:val="000000" w:themeColor="text1"/>
                <w:sz w:val="24"/>
                <w:szCs w:val="24"/>
              </w:rPr>
            </w:pPr>
          </w:p>
          <w:p w14:paraId="563BCD33" w14:textId="77777777" w:rsidR="00D076D9" w:rsidRPr="004C3E23" w:rsidRDefault="00D076D9">
            <w:pPr>
              <w:widowControl w:val="0"/>
              <w:ind w:firstLine="0"/>
              <w:rPr>
                <w:color w:val="000000" w:themeColor="text1"/>
                <w:sz w:val="24"/>
                <w:szCs w:val="24"/>
              </w:rPr>
            </w:pPr>
          </w:p>
          <w:p w14:paraId="4F3BF6C4" w14:textId="77777777" w:rsidR="00D076D9" w:rsidRPr="004C3E23" w:rsidRDefault="00D076D9">
            <w:pPr>
              <w:widowControl w:val="0"/>
              <w:ind w:firstLine="0"/>
              <w:rPr>
                <w:color w:val="000000" w:themeColor="text1"/>
                <w:sz w:val="24"/>
                <w:szCs w:val="24"/>
              </w:rPr>
            </w:pPr>
          </w:p>
          <w:p w14:paraId="4A76A3DB" w14:textId="77777777" w:rsidR="00D076D9" w:rsidRPr="004C3E23" w:rsidRDefault="00D076D9">
            <w:pPr>
              <w:widowControl w:val="0"/>
              <w:ind w:firstLine="0"/>
              <w:rPr>
                <w:color w:val="000000" w:themeColor="text1"/>
                <w:sz w:val="24"/>
                <w:szCs w:val="24"/>
              </w:rPr>
            </w:pPr>
          </w:p>
          <w:p w14:paraId="4478DC8E" w14:textId="77777777" w:rsidR="00D076D9" w:rsidRPr="004C3E23" w:rsidRDefault="00D076D9">
            <w:pPr>
              <w:widowControl w:val="0"/>
              <w:ind w:firstLine="0"/>
              <w:rPr>
                <w:color w:val="000000" w:themeColor="text1"/>
                <w:sz w:val="24"/>
                <w:szCs w:val="24"/>
              </w:rPr>
            </w:pPr>
          </w:p>
          <w:p w14:paraId="6BB1FED0" w14:textId="77777777" w:rsidR="00D076D9" w:rsidRPr="004C3E23" w:rsidRDefault="00D076D9">
            <w:pPr>
              <w:widowControl w:val="0"/>
              <w:ind w:firstLine="0"/>
              <w:rPr>
                <w:color w:val="000000" w:themeColor="text1"/>
                <w:sz w:val="24"/>
                <w:szCs w:val="24"/>
              </w:rPr>
            </w:pPr>
          </w:p>
          <w:p w14:paraId="2689597D" w14:textId="77777777" w:rsidR="00D076D9" w:rsidRPr="004C3E23" w:rsidRDefault="00D076D9">
            <w:pPr>
              <w:widowControl w:val="0"/>
              <w:ind w:firstLine="0"/>
              <w:rPr>
                <w:color w:val="000000" w:themeColor="text1"/>
                <w:sz w:val="24"/>
                <w:szCs w:val="24"/>
              </w:rPr>
            </w:pPr>
          </w:p>
          <w:p w14:paraId="7E3AE7D9" w14:textId="77777777" w:rsidR="00D076D9" w:rsidRPr="004C3E23" w:rsidRDefault="00D076D9">
            <w:pPr>
              <w:widowControl w:val="0"/>
              <w:ind w:firstLine="0"/>
              <w:rPr>
                <w:color w:val="000000" w:themeColor="text1"/>
                <w:sz w:val="24"/>
                <w:szCs w:val="24"/>
              </w:rPr>
            </w:pPr>
          </w:p>
          <w:p w14:paraId="34DD6F10" w14:textId="77777777" w:rsidR="00D076D9" w:rsidRPr="004C3E23" w:rsidRDefault="00D076D9">
            <w:pPr>
              <w:widowControl w:val="0"/>
              <w:ind w:firstLine="0"/>
              <w:rPr>
                <w:color w:val="000000" w:themeColor="text1"/>
                <w:sz w:val="24"/>
                <w:szCs w:val="24"/>
              </w:rPr>
            </w:pPr>
          </w:p>
          <w:p w14:paraId="2DFA7CC6" w14:textId="77777777" w:rsidR="00D076D9" w:rsidRPr="004C3E23" w:rsidRDefault="00D076D9">
            <w:pPr>
              <w:widowControl w:val="0"/>
              <w:ind w:firstLine="0"/>
              <w:rPr>
                <w:color w:val="000000" w:themeColor="text1"/>
                <w:sz w:val="24"/>
                <w:szCs w:val="24"/>
              </w:rPr>
            </w:pPr>
          </w:p>
          <w:p w14:paraId="7D918819" w14:textId="77777777" w:rsidR="00D076D9" w:rsidRPr="004C3E23" w:rsidRDefault="00D076D9">
            <w:pPr>
              <w:widowControl w:val="0"/>
              <w:ind w:firstLine="0"/>
              <w:rPr>
                <w:color w:val="000000" w:themeColor="text1"/>
                <w:sz w:val="24"/>
                <w:szCs w:val="24"/>
              </w:rPr>
            </w:pPr>
          </w:p>
          <w:p w14:paraId="531F34EC" w14:textId="77777777" w:rsidR="00D076D9" w:rsidRPr="004C3E23" w:rsidRDefault="00D076D9">
            <w:pPr>
              <w:widowControl w:val="0"/>
              <w:ind w:firstLine="0"/>
              <w:rPr>
                <w:color w:val="000000" w:themeColor="text1"/>
                <w:sz w:val="24"/>
                <w:szCs w:val="24"/>
              </w:rPr>
            </w:pPr>
          </w:p>
          <w:p w14:paraId="6F3E15BA" w14:textId="77777777" w:rsidR="00D076D9" w:rsidRPr="004C3E23" w:rsidRDefault="00D076D9">
            <w:pPr>
              <w:widowControl w:val="0"/>
              <w:ind w:firstLine="0"/>
              <w:rPr>
                <w:color w:val="000000" w:themeColor="text1"/>
                <w:sz w:val="24"/>
                <w:szCs w:val="24"/>
              </w:rPr>
            </w:pPr>
          </w:p>
          <w:p w14:paraId="3BD4722A" w14:textId="77777777" w:rsidR="00D076D9" w:rsidRPr="004C3E23" w:rsidRDefault="00D076D9">
            <w:pPr>
              <w:widowControl w:val="0"/>
              <w:ind w:firstLine="0"/>
              <w:rPr>
                <w:color w:val="000000" w:themeColor="text1"/>
                <w:sz w:val="24"/>
                <w:szCs w:val="24"/>
              </w:rPr>
            </w:pPr>
          </w:p>
          <w:p w14:paraId="602C76D2" w14:textId="77777777" w:rsidR="00D076D9" w:rsidRPr="004C3E23" w:rsidRDefault="00D076D9">
            <w:pPr>
              <w:widowControl w:val="0"/>
              <w:ind w:firstLine="0"/>
              <w:rPr>
                <w:color w:val="000000" w:themeColor="text1"/>
                <w:sz w:val="24"/>
                <w:szCs w:val="24"/>
              </w:rPr>
            </w:pPr>
          </w:p>
          <w:p w14:paraId="24D72DA8" w14:textId="77777777" w:rsidR="00D076D9" w:rsidRPr="004C3E23" w:rsidRDefault="00D076D9">
            <w:pPr>
              <w:widowControl w:val="0"/>
              <w:ind w:firstLine="0"/>
              <w:rPr>
                <w:color w:val="000000" w:themeColor="text1"/>
                <w:sz w:val="24"/>
                <w:szCs w:val="24"/>
              </w:rPr>
            </w:pPr>
          </w:p>
          <w:p w14:paraId="6DFF57ED" w14:textId="77777777" w:rsidR="00D076D9" w:rsidRPr="004C3E23" w:rsidRDefault="00D076D9">
            <w:pPr>
              <w:widowControl w:val="0"/>
              <w:ind w:firstLine="0"/>
              <w:rPr>
                <w:color w:val="000000" w:themeColor="text1"/>
                <w:sz w:val="24"/>
                <w:szCs w:val="24"/>
              </w:rPr>
            </w:pPr>
          </w:p>
          <w:p w14:paraId="77DD0D64" w14:textId="77777777" w:rsidR="00D076D9" w:rsidRPr="004C3E23" w:rsidRDefault="00D076D9">
            <w:pPr>
              <w:widowControl w:val="0"/>
              <w:ind w:firstLine="0"/>
              <w:rPr>
                <w:color w:val="000000" w:themeColor="text1"/>
                <w:sz w:val="24"/>
                <w:szCs w:val="24"/>
              </w:rPr>
            </w:pPr>
          </w:p>
          <w:p w14:paraId="76579D8D" w14:textId="77777777" w:rsidR="00D076D9" w:rsidRPr="004C3E23" w:rsidRDefault="00D076D9">
            <w:pPr>
              <w:widowControl w:val="0"/>
              <w:ind w:firstLine="0"/>
              <w:rPr>
                <w:color w:val="000000" w:themeColor="text1"/>
                <w:sz w:val="24"/>
                <w:szCs w:val="24"/>
              </w:rPr>
            </w:pPr>
          </w:p>
          <w:p w14:paraId="1A441D8A" w14:textId="77777777" w:rsidR="00D076D9" w:rsidRPr="004C3E23" w:rsidRDefault="00D076D9">
            <w:pPr>
              <w:widowControl w:val="0"/>
              <w:ind w:firstLine="0"/>
              <w:rPr>
                <w:color w:val="000000" w:themeColor="text1"/>
                <w:sz w:val="24"/>
                <w:szCs w:val="24"/>
              </w:rPr>
            </w:pPr>
          </w:p>
          <w:p w14:paraId="422DFF97" w14:textId="77777777" w:rsidR="00D076D9" w:rsidRPr="004C3E23" w:rsidRDefault="00D708D3">
            <w:pPr>
              <w:widowControl w:val="0"/>
              <w:ind w:firstLine="0"/>
              <w:rPr>
                <w:color w:val="000000" w:themeColor="text1"/>
              </w:rPr>
            </w:pPr>
            <w:r w:rsidRPr="004C3E23">
              <w:rPr>
                <w:color w:val="000000" w:themeColor="text1"/>
                <w:sz w:val="24"/>
                <w:szCs w:val="24"/>
              </w:rPr>
              <w:t>Уполномоченное лицо для НФА</w:t>
            </w:r>
          </w:p>
        </w:tc>
        <w:tc>
          <w:tcPr>
            <w:tcW w:w="3247" w:type="dxa"/>
            <w:tcBorders>
              <w:top w:val="single" w:sz="4" w:space="0" w:color="000000"/>
              <w:left w:val="single" w:sz="4" w:space="0" w:color="000000"/>
              <w:bottom w:val="single" w:sz="4" w:space="0" w:color="000000"/>
              <w:right w:val="single" w:sz="4" w:space="0" w:color="000000"/>
            </w:tcBorders>
          </w:tcPr>
          <w:p w14:paraId="79B31021" w14:textId="77777777" w:rsidR="00D076D9" w:rsidRPr="004C3E23" w:rsidRDefault="00D708D3">
            <w:pPr>
              <w:widowControl w:val="0"/>
              <w:ind w:firstLine="0"/>
              <w:rPr>
                <w:color w:val="000000" w:themeColor="text1"/>
              </w:rPr>
            </w:pPr>
            <w:r w:rsidRPr="004C3E23">
              <w:rPr>
                <w:color w:val="000000" w:themeColor="text1"/>
                <w:sz w:val="24"/>
                <w:szCs w:val="24"/>
              </w:rPr>
              <w:lastRenderedPageBreak/>
              <w:t>Формирование первичных документов учета нефинансовых активов, выполнения работ, оказания услуг.</w:t>
            </w:r>
          </w:p>
          <w:p w14:paraId="657EBEBE" w14:textId="77777777" w:rsidR="00D076D9" w:rsidRPr="004C3E23" w:rsidRDefault="00D708D3">
            <w:pPr>
              <w:keepNext/>
              <w:widowControl w:val="0"/>
              <w:ind w:right="141" w:firstLine="0"/>
              <w:rPr>
                <w:color w:val="000000" w:themeColor="text1"/>
              </w:rPr>
            </w:pPr>
            <w:r w:rsidRPr="004C3E23">
              <w:rPr>
                <w:b/>
                <w:color w:val="000000" w:themeColor="text1"/>
                <w:sz w:val="24"/>
                <w:szCs w:val="24"/>
              </w:rPr>
              <w:t>Формирование документов по проведению инвентаризаций нефинансовых активов.</w:t>
            </w:r>
          </w:p>
          <w:p w14:paraId="4A68697F" w14:textId="77777777" w:rsidR="00D076D9" w:rsidRPr="004C3E23" w:rsidRDefault="00D076D9">
            <w:pPr>
              <w:widowControl w:val="0"/>
              <w:ind w:firstLine="0"/>
              <w:rPr>
                <w:color w:val="000000" w:themeColor="text1"/>
                <w:sz w:val="24"/>
                <w:szCs w:val="24"/>
              </w:rPr>
            </w:pPr>
          </w:p>
          <w:p w14:paraId="22A40B40" w14:textId="77777777" w:rsidR="00D076D9" w:rsidRPr="004C3E23" w:rsidRDefault="00D076D9">
            <w:pPr>
              <w:widowControl w:val="0"/>
              <w:ind w:firstLine="0"/>
              <w:rPr>
                <w:color w:val="000000" w:themeColor="text1"/>
                <w:sz w:val="24"/>
                <w:szCs w:val="24"/>
              </w:rPr>
            </w:pPr>
          </w:p>
          <w:p w14:paraId="0A504F20" w14:textId="77777777" w:rsidR="00D076D9" w:rsidRPr="004C3E23" w:rsidRDefault="00D708D3">
            <w:pPr>
              <w:widowControl w:val="0"/>
              <w:ind w:firstLine="0"/>
              <w:rPr>
                <w:color w:val="000000" w:themeColor="text1"/>
              </w:rPr>
            </w:pPr>
            <w:r w:rsidRPr="004C3E23">
              <w:rPr>
                <w:color w:val="000000" w:themeColor="text1"/>
                <w:sz w:val="24"/>
                <w:szCs w:val="24"/>
              </w:rPr>
              <w:t xml:space="preserve">Комиссия по приему и </w:t>
            </w:r>
            <w:r w:rsidRPr="004C3E23">
              <w:rPr>
                <w:color w:val="000000" w:themeColor="text1"/>
                <w:sz w:val="24"/>
                <w:szCs w:val="24"/>
              </w:rPr>
              <w:lastRenderedPageBreak/>
              <w:t>списанию нефинансовых активов.</w:t>
            </w:r>
          </w:p>
          <w:p w14:paraId="45F82CEE" w14:textId="77777777" w:rsidR="00D076D9" w:rsidRPr="004C3E23" w:rsidRDefault="00D076D9">
            <w:pPr>
              <w:widowControl w:val="0"/>
              <w:ind w:firstLine="0"/>
              <w:rPr>
                <w:color w:val="000000" w:themeColor="text1"/>
                <w:sz w:val="24"/>
                <w:szCs w:val="24"/>
              </w:rPr>
            </w:pPr>
          </w:p>
          <w:p w14:paraId="5CE08A0A" w14:textId="77777777" w:rsidR="00D076D9" w:rsidRPr="004C3E23" w:rsidRDefault="00D076D9">
            <w:pPr>
              <w:widowControl w:val="0"/>
              <w:ind w:firstLine="0"/>
              <w:rPr>
                <w:color w:val="000000" w:themeColor="text1"/>
                <w:sz w:val="24"/>
                <w:szCs w:val="24"/>
              </w:rPr>
            </w:pPr>
          </w:p>
          <w:p w14:paraId="2D1C8AD5" w14:textId="77777777" w:rsidR="00D076D9" w:rsidRPr="004C3E23" w:rsidRDefault="00D076D9">
            <w:pPr>
              <w:widowControl w:val="0"/>
              <w:ind w:firstLine="0"/>
              <w:rPr>
                <w:color w:val="000000" w:themeColor="text1"/>
                <w:sz w:val="24"/>
                <w:szCs w:val="24"/>
              </w:rPr>
            </w:pPr>
          </w:p>
          <w:p w14:paraId="3B06E81E" w14:textId="77777777" w:rsidR="00D076D9" w:rsidRPr="004C3E23" w:rsidRDefault="00D708D3">
            <w:pPr>
              <w:widowControl w:val="0"/>
              <w:ind w:firstLine="0"/>
              <w:rPr>
                <w:color w:val="000000" w:themeColor="text1"/>
              </w:rPr>
            </w:pPr>
            <w:r w:rsidRPr="004C3E23">
              <w:rPr>
                <w:b/>
                <w:color w:val="000000" w:themeColor="text1"/>
                <w:sz w:val="24"/>
                <w:szCs w:val="24"/>
              </w:rPr>
              <w:t>Формирование документов по решению комиссии, управление ходом голосования</w:t>
            </w:r>
          </w:p>
          <w:p w14:paraId="13039F77" w14:textId="77777777" w:rsidR="00D076D9" w:rsidRPr="004C3E23" w:rsidRDefault="00D076D9">
            <w:pPr>
              <w:widowControl w:val="0"/>
              <w:ind w:firstLine="0"/>
              <w:rPr>
                <w:color w:val="000000" w:themeColor="text1"/>
                <w:sz w:val="24"/>
                <w:szCs w:val="24"/>
              </w:rPr>
            </w:pPr>
          </w:p>
          <w:p w14:paraId="0D096689" w14:textId="77777777" w:rsidR="00D076D9" w:rsidRPr="004C3E23" w:rsidRDefault="00D708D3">
            <w:pPr>
              <w:widowControl w:val="0"/>
              <w:ind w:firstLine="0"/>
              <w:rPr>
                <w:color w:val="000000" w:themeColor="text1"/>
              </w:rPr>
            </w:pPr>
            <w:r w:rsidRPr="004C3E23">
              <w:rPr>
                <w:b/>
                <w:color w:val="000000" w:themeColor="text1"/>
                <w:sz w:val="24"/>
                <w:szCs w:val="24"/>
              </w:rPr>
              <w:t>Голосование за резолюцию по комиссионному решению</w:t>
            </w:r>
          </w:p>
          <w:p w14:paraId="3CAF4221" w14:textId="77777777" w:rsidR="00D076D9" w:rsidRPr="004C3E23" w:rsidRDefault="00D076D9">
            <w:pPr>
              <w:widowControl w:val="0"/>
              <w:ind w:firstLine="0"/>
              <w:rPr>
                <w:b/>
                <w:color w:val="000000" w:themeColor="text1"/>
                <w:sz w:val="19"/>
                <w:szCs w:val="19"/>
              </w:rPr>
            </w:pPr>
          </w:p>
          <w:p w14:paraId="2A88B3D9" w14:textId="77777777" w:rsidR="00D076D9" w:rsidRPr="004C3E23" w:rsidRDefault="00D708D3">
            <w:pPr>
              <w:widowControl w:val="0"/>
              <w:ind w:firstLine="0"/>
              <w:rPr>
                <w:color w:val="000000" w:themeColor="text1"/>
              </w:rPr>
            </w:pPr>
            <w:r w:rsidRPr="004C3E23">
              <w:rPr>
                <w:b/>
                <w:color w:val="000000" w:themeColor="text1"/>
                <w:sz w:val="24"/>
                <w:szCs w:val="24"/>
              </w:rPr>
              <w:t>Утверждение результатов голосования комиссии</w:t>
            </w:r>
          </w:p>
          <w:p w14:paraId="596846B9" w14:textId="77777777" w:rsidR="00D076D9" w:rsidRPr="004C3E23" w:rsidRDefault="00D076D9">
            <w:pPr>
              <w:widowControl w:val="0"/>
              <w:ind w:firstLine="0"/>
              <w:rPr>
                <w:color w:val="000000" w:themeColor="text1"/>
                <w:sz w:val="24"/>
                <w:szCs w:val="24"/>
              </w:rPr>
            </w:pPr>
          </w:p>
          <w:p w14:paraId="106E1E92" w14:textId="77777777" w:rsidR="00D076D9" w:rsidRPr="004C3E23" w:rsidRDefault="00D076D9">
            <w:pPr>
              <w:widowControl w:val="0"/>
              <w:ind w:firstLine="0"/>
              <w:rPr>
                <w:color w:val="000000" w:themeColor="text1"/>
                <w:sz w:val="24"/>
                <w:szCs w:val="24"/>
              </w:rPr>
            </w:pPr>
          </w:p>
          <w:p w14:paraId="6B978813" w14:textId="77777777" w:rsidR="00D076D9" w:rsidRPr="004C3E23" w:rsidRDefault="00D076D9">
            <w:pPr>
              <w:widowControl w:val="0"/>
              <w:ind w:firstLine="0"/>
              <w:rPr>
                <w:color w:val="000000" w:themeColor="text1"/>
                <w:sz w:val="24"/>
                <w:szCs w:val="24"/>
              </w:rPr>
            </w:pPr>
          </w:p>
          <w:p w14:paraId="2F4C3438"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197C10CD" w14:textId="77777777" w:rsidR="00D076D9" w:rsidRPr="004C3E23" w:rsidRDefault="00D708D3">
            <w:pPr>
              <w:widowControl w:val="0"/>
              <w:ind w:firstLine="0"/>
              <w:rPr>
                <w:color w:val="000000" w:themeColor="text1"/>
              </w:rPr>
            </w:pPr>
            <w:r w:rsidRPr="004C3E23">
              <w:rPr>
                <w:color w:val="000000" w:themeColor="text1"/>
                <w:sz w:val="24"/>
                <w:szCs w:val="24"/>
              </w:rPr>
              <w:t xml:space="preserve">Руководитель. </w:t>
            </w:r>
            <w:r w:rsidRPr="004C3E23">
              <w:rPr>
                <w:b/>
                <w:color w:val="000000" w:themeColor="text1"/>
                <w:sz w:val="24"/>
                <w:szCs w:val="24"/>
              </w:rPr>
              <w:t>Формирование документов по проведению инвентаризаций нефинансовых активов.</w:t>
            </w:r>
          </w:p>
          <w:p w14:paraId="479D54C0"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Комиссия по приему и списанию нефинансовых активов.</w:t>
            </w:r>
          </w:p>
          <w:p w14:paraId="79C92024"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33E2EF7A"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2409F277"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r w:rsidRPr="004C3E23">
              <w:rPr>
                <w:b/>
                <w:color w:val="000000" w:themeColor="text1"/>
                <w:sz w:val="24"/>
                <w:szCs w:val="24"/>
              </w:rPr>
              <w:t xml:space="preserve">. </w:t>
            </w:r>
            <w:r w:rsidRPr="004C3E23">
              <w:rPr>
                <w:color w:val="000000" w:themeColor="text1"/>
                <w:sz w:val="24"/>
                <w:szCs w:val="24"/>
              </w:rPr>
              <w:t xml:space="preserve">Формирование документов по учету операций по администрированию </w:t>
            </w:r>
            <w:r w:rsidRPr="004C3E23">
              <w:rPr>
                <w:color w:val="000000" w:themeColor="text1"/>
                <w:sz w:val="24"/>
                <w:szCs w:val="24"/>
              </w:rPr>
              <w:lastRenderedPageBreak/>
              <w:t>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2CA77C39"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r w:rsidRPr="004C3E23">
              <w:rPr>
                <w:b/>
                <w:color w:val="000000" w:themeColor="text1"/>
                <w:sz w:val="24"/>
                <w:szCs w:val="24"/>
              </w:rPr>
              <w:t xml:space="preserve"> </w:t>
            </w:r>
            <w:r w:rsidRPr="004C3E23">
              <w:rPr>
                <w:color w:val="000000" w:themeColor="text1"/>
                <w:sz w:val="24"/>
                <w:szCs w:val="24"/>
              </w:rPr>
              <w:t>Формирование документов по командированию</w:t>
            </w:r>
          </w:p>
          <w:p w14:paraId="30556B01" w14:textId="77777777" w:rsidR="00D076D9" w:rsidRPr="004C3E23" w:rsidRDefault="00D076D9">
            <w:pPr>
              <w:widowControl w:val="0"/>
              <w:ind w:firstLine="0"/>
              <w:rPr>
                <w:color w:val="000000" w:themeColor="text1"/>
                <w:sz w:val="24"/>
                <w:szCs w:val="24"/>
              </w:rPr>
            </w:pPr>
          </w:p>
          <w:p w14:paraId="57F6C61A" w14:textId="77777777" w:rsidR="00D076D9" w:rsidRPr="004C3E23" w:rsidRDefault="00D708D3">
            <w:pPr>
              <w:widowControl w:val="0"/>
              <w:ind w:firstLine="0"/>
              <w:rPr>
                <w:color w:val="000000" w:themeColor="text1"/>
              </w:rPr>
            </w:pPr>
            <w:r w:rsidRPr="004C3E23">
              <w:rPr>
                <w:color w:val="000000" w:themeColor="text1"/>
                <w:sz w:val="24"/>
                <w:szCs w:val="24"/>
              </w:rPr>
              <w:t>Проверка на корректность оформления документов «Заявка-обоснование закупки товаров», «Отчет о расходах подотчетного лица» руководителем структурного подразделения</w:t>
            </w:r>
          </w:p>
          <w:p w14:paraId="311AAAE3" w14:textId="77777777" w:rsidR="00D076D9" w:rsidRPr="004C3E23" w:rsidRDefault="00D076D9">
            <w:pPr>
              <w:widowControl w:val="0"/>
              <w:ind w:firstLine="0"/>
              <w:rPr>
                <w:color w:val="000000" w:themeColor="text1"/>
                <w:sz w:val="24"/>
                <w:szCs w:val="24"/>
              </w:rPr>
            </w:pPr>
          </w:p>
          <w:p w14:paraId="671A9F54" w14:textId="77777777" w:rsidR="00D076D9" w:rsidRPr="004C3E23" w:rsidRDefault="00D708D3">
            <w:pPr>
              <w:widowControl w:val="0"/>
              <w:ind w:firstLine="0"/>
              <w:rPr>
                <w:color w:val="000000" w:themeColor="text1"/>
              </w:rPr>
            </w:pPr>
            <w:r w:rsidRPr="004C3E23">
              <w:rPr>
                <w:b/>
                <w:color w:val="000000" w:themeColor="text1"/>
                <w:sz w:val="24"/>
                <w:szCs w:val="24"/>
              </w:rPr>
              <w:t>Проверка на корректность оформления документов «Заявка-обоснование закупки товаров», «Отчет о расходах подотчетного лица» руководителем структурного подразделения</w:t>
            </w:r>
          </w:p>
        </w:tc>
        <w:tc>
          <w:tcPr>
            <w:tcW w:w="3438" w:type="dxa"/>
            <w:tcBorders>
              <w:top w:val="single" w:sz="4" w:space="0" w:color="000000"/>
              <w:left w:val="single" w:sz="4" w:space="0" w:color="000000"/>
              <w:bottom w:val="single" w:sz="4" w:space="0" w:color="000000"/>
              <w:right w:val="single" w:sz="4" w:space="0" w:color="000000"/>
            </w:tcBorders>
          </w:tcPr>
          <w:p w14:paraId="035F43B1" w14:textId="77777777" w:rsidR="00D076D9" w:rsidRPr="004C3E23" w:rsidRDefault="00D708D3">
            <w:pPr>
              <w:widowControl w:val="0"/>
              <w:ind w:firstLine="0"/>
              <w:rPr>
                <w:color w:val="000000" w:themeColor="text1"/>
              </w:rPr>
            </w:pPr>
            <w:r w:rsidRPr="004C3E23">
              <w:rPr>
                <w:color w:val="000000" w:themeColor="text1"/>
                <w:sz w:val="24"/>
                <w:szCs w:val="24"/>
              </w:rPr>
              <w:lastRenderedPageBreak/>
              <w:t>УНФА Формирование первичных документов c ЦБ ввод</w:t>
            </w:r>
          </w:p>
          <w:p w14:paraId="78B49F89"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14:paraId="44593A7D"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ввод</w:t>
            </w:r>
          </w:p>
          <w:p w14:paraId="2E25A0A8" w14:textId="77777777" w:rsidR="00D076D9" w:rsidRPr="004C3E23" w:rsidRDefault="00D708D3">
            <w:pPr>
              <w:widowControl w:val="0"/>
              <w:ind w:firstLine="0"/>
              <w:rPr>
                <w:color w:val="000000" w:themeColor="text1"/>
              </w:rPr>
            </w:pPr>
            <w:r w:rsidRPr="004C3E23">
              <w:rPr>
                <w:color w:val="000000" w:themeColor="text1"/>
                <w:sz w:val="24"/>
                <w:szCs w:val="24"/>
              </w:rPr>
              <w:t xml:space="preserve">УНФА. Формирование документов по проведению инвентаризаций нефинансовых </w:t>
            </w:r>
            <w:r w:rsidRPr="004C3E23">
              <w:rPr>
                <w:color w:val="000000" w:themeColor="text1"/>
                <w:sz w:val="24"/>
                <w:szCs w:val="24"/>
              </w:rPr>
              <w:lastRenderedPageBreak/>
              <w:t>активов c ЦБ согласование</w:t>
            </w:r>
          </w:p>
          <w:p w14:paraId="74911F4D"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14:paraId="7E6AB7BE"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согласование</w:t>
            </w:r>
          </w:p>
          <w:p w14:paraId="5F17EE14" w14:textId="77777777" w:rsidR="00D076D9" w:rsidRPr="004C3E23" w:rsidRDefault="00D076D9">
            <w:pPr>
              <w:widowControl w:val="0"/>
              <w:ind w:firstLine="0"/>
              <w:rPr>
                <w:color w:val="000000" w:themeColor="text1"/>
                <w:sz w:val="24"/>
                <w:szCs w:val="24"/>
              </w:rPr>
            </w:pPr>
          </w:p>
          <w:p w14:paraId="3415716C"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документов по решению комиссии</w:t>
            </w:r>
          </w:p>
          <w:p w14:paraId="35AD1540" w14:textId="77777777" w:rsidR="00D076D9" w:rsidRPr="004C3E23" w:rsidRDefault="00D076D9">
            <w:pPr>
              <w:widowControl w:val="0"/>
              <w:ind w:firstLine="0"/>
              <w:rPr>
                <w:color w:val="000000" w:themeColor="text1"/>
                <w:sz w:val="24"/>
                <w:szCs w:val="24"/>
              </w:rPr>
            </w:pPr>
          </w:p>
          <w:p w14:paraId="4C1509FF" w14:textId="77777777" w:rsidR="00D076D9" w:rsidRPr="004C3E23" w:rsidRDefault="00D708D3">
            <w:pPr>
              <w:widowControl w:val="0"/>
              <w:ind w:firstLine="0"/>
              <w:rPr>
                <w:color w:val="000000" w:themeColor="text1"/>
              </w:rPr>
            </w:pPr>
            <w:r w:rsidRPr="004C3E23">
              <w:rPr>
                <w:color w:val="000000" w:themeColor="text1"/>
                <w:sz w:val="24"/>
                <w:szCs w:val="24"/>
              </w:rPr>
              <w:t>УНФА_УиО Голосование за резолюцию по комиссионному решению</w:t>
            </w:r>
          </w:p>
          <w:p w14:paraId="5E2D5BFE" w14:textId="77777777" w:rsidR="00D076D9" w:rsidRPr="004C3E23" w:rsidRDefault="00D076D9">
            <w:pPr>
              <w:widowControl w:val="0"/>
              <w:ind w:firstLine="0"/>
              <w:rPr>
                <w:color w:val="000000" w:themeColor="text1"/>
                <w:sz w:val="24"/>
                <w:szCs w:val="24"/>
              </w:rPr>
            </w:pPr>
          </w:p>
          <w:p w14:paraId="0D2F0FBF" w14:textId="77777777" w:rsidR="00D076D9" w:rsidRPr="004C3E23" w:rsidRDefault="00D708D3">
            <w:pPr>
              <w:widowControl w:val="0"/>
              <w:ind w:firstLine="0"/>
              <w:rPr>
                <w:color w:val="000000" w:themeColor="text1"/>
              </w:rPr>
            </w:pPr>
            <w:r w:rsidRPr="004C3E23">
              <w:rPr>
                <w:color w:val="000000" w:themeColor="text1"/>
                <w:sz w:val="24"/>
                <w:szCs w:val="24"/>
              </w:rPr>
              <w:t>УНФА_УиО Утверждение результатов голосования комиссии</w:t>
            </w:r>
          </w:p>
          <w:p w14:paraId="617BB826" w14:textId="77777777" w:rsidR="00D076D9" w:rsidRPr="004C3E23" w:rsidRDefault="00D076D9">
            <w:pPr>
              <w:widowControl w:val="0"/>
              <w:ind w:firstLine="0"/>
              <w:rPr>
                <w:color w:val="000000" w:themeColor="text1"/>
                <w:sz w:val="24"/>
                <w:szCs w:val="24"/>
              </w:rPr>
            </w:pPr>
          </w:p>
          <w:p w14:paraId="6254789F"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с ЦБ утверждение руководитель</w:t>
            </w:r>
          </w:p>
          <w:p w14:paraId="5DA45E67" w14:textId="77777777" w:rsidR="00D076D9" w:rsidRPr="004C3E23" w:rsidRDefault="00D076D9">
            <w:pPr>
              <w:widowControl w:val="0"/>
              <w:ind w:firstLine="0"/>
              <w:rPr>
                <w:color w:val="000000" w:themeColor="text1"/>
                <w:sz w:val="24"/>
                <w:szCs w:val="24"/>
              </w:rPr>
            </w:pPr>
          </w:p>
          <w:p w14:paraId="05C66BD0"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с ЦБ утверждение руководитель</w:t>
            </w:r>
          </w:p>
          <w:p w14:paraId="2822CE99"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НФА с ЦБ утверждение руководитель</w:t>
            </w:r>
          </w:p>
          <w:p w14:paraId="5A5C9AB9"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разделу санкционирования с ЦБ утверждение руководитель</w:t>
            </w:r>
          </w:p>
          <w:p w14:paraId="2DA88E90" w14:textId="77777777" w:rsidR="00D076D9" w:rsidRPr="004C3E23" w:rsidRDefault="00D076D9">
            <w:pPr>
              <w:widowControl w:val="0"/>
              <w:ind w:firstLine="0"/>
              <w:rPr>
                <w:color w:val="000000" w:themeColor="text1"/>
                <w:sz w:val="24"/>
                <w:szCs w:val="24"/>
              </w:rPr>
            </w:pPr>
          </w:p>
          <w:p w14:paraId="3671FE9C" w14:textId="77777777" w:rsidR="00D076D9" w:rsidRPr="004C3E23" w:rsidRDefault="00D076D9">
            <w:pPr>
              <w:widowControl w:val="0"/>
              <w:ind w:firstLine="0"/>
              <w:rPr>
                <w:color w:val="000000" w:themeColor="text1"/>
                <w:sz w:val="24"/>
                <w:szCs w:val="24"/>
              </w:rPr>
            </w:pPr>
          </w:p>
          <w:p w14:paraId="4E416769" w14:textId="77777777" w:rsidR="00D076D9" w:rsidRPr="004C3E23" w:rsidRDefault="00D076D9">
            <w:pPr>
              <w:widowControl w:val="0"/>
              <w:ind w:firstLine="0"/>
              <w:rPr>
                <w:color w:val="000000" w:themeColor="text1"/>
                <w:sz w:val="24"/>
                <w:szCs w:val="24"/>
              </w:rPr>
            </w:pPr>
          </w:p>
          <w:p w14:paraId="3E28FE96" w14:textId="77777777" w:rsidR="00D076D9" w:rsidRPr="004C3E23" w:rsidRDefault="00D076D9">
            <w:pPr>
              <w:widowControl w:val="0"/>
              <w:ind w:firstLine="0"/>
              <w:rPr>
                <w:color w:val="000000" w:themeColor="text1"/>
                <w:sz w:val="24"/>
                <w:szCs w:val="24"/>
              </w:rPr>
            </w:pPr>
          </w:p>
          <w:p w14:paraId="45BB995B"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кассовых документов и авансовых отчетов с ЦБ утверждение руководитель</w:t>
            </w:r>
          </w:p>
          <w:p w14:paraId="48F7223B" w14:textId="77777777" w:rsidR="00D076D9" w:rsidRPr="004C3E23" w:rsidRDefault="00D076D9">
            <w:pPr>
              <w:widowControl w:val="0"/>
              <w:ind w:firstLine="0"/>
              <w:rPr>
                <w:color w:val="000000" w:themeColor="text1"/>
                <w:sz w:val="24"/>
                <w:szCs w:val="24"/>
              </w:rPr>
            </w:pPr>
          </w:p>
          <w:p w14:paraId="4BE91A08"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администрированию доходов с ЦБ утверждение руководитель</w:t>
            </w:r>
          </w:p>
          <w:p w14:paraId="489894A0" w14:textId="77777777" w:rsidR="00D076D9" w:rsidRPr="004C3E23" w:rsidRDefault="00D076D9">
            <w:pPr>
              <w:widowControl w:val="0"/>
              <w:ind w:firstLine="0"/>
              <w:rPr>
                <w:color w:val="000000" w:themeColor="text1"/>
                <w:sz w:val="24"/>
                <w:szCs w:val="24"/>
              </w:rPr>
            </w:pPr>
          </w:p>
          <w:p w14:paraId="208A914C" w14:textId="77777777" w:rsidR="00D076D9" w:rsidRPr="004C3E23" w:rsidRDefault="00D076D9">
            <w:pPr>
              <w:widowControl w:val="0"/>
              <w:ind w:firstLine="0"/>
              <w:rPr>
                <w:color w:val="000000" w:themeColor="text1"/>
                <w:sz w:val="24"/>
                <w:szCs w:val="24"/>
              </w:rPr>
            </w:pPr>
          </w:p>
          <w:p w14:paraId="7EF4DBE9" w14:textId="77777777" w:rsidR="00D076D9" w:rsidRPr="004C3E23" w:rsidRDefault="00D076D9">
            <w:pPr>
              <w:widowControl w:val="0"/>
              <w:ind w:firstLine="0"/>
              <w:rPr>
                <w:color w:val="000000" w:themeColor="text1"/>
                <w:sz w:val="24"/>
                <w:szCs w:val="24"/>
              </w:rPr>
            </w:pPr>
          </w:p>
          <w:p w14:paraId="12A5688B" w14:textId="77777777" w:rsidR="00D076D9" w:rsidRPr="004C3E23" w:rsidRDefault="00D076D9">
            <w:pPr>
              <w:widowControl w:val="0"/>
              <w:ind w:firstLine="0"/>
              <w:rPr>
                <w:color w:val="000000" w:themeColor="text1"/>
                <w:sz w:val="24"/>
                <w:szCs w:val="24"/>
              </w:rPr>
            </w:pPr>
          </w:p>
          <w:p w14:paraId="6EA84960" w14:textId="77777777" w:rsidR="00D076D9" w:rsidRPr="004C3E23" w:rsidRDefault="00D708D3">
            <w:pPr>
              <w:widowControl w:val="0"/>
              <w:ind w:firstLine="0"/>
              <w:rPr>
                <w:color w:val="000000" w:themeColor="text1"/>
              </w:rPr>
            </w:pPr>
            <w:r w:rsidRPr="004C3E23">
              <w:rPr>
                <w:color w:val="000000" w:themeColor="text1"/>
                <w:sz w:val="24"/>
                <w:szCs w:val="24"/>
              </w:rPr>
              <w:t xml:space="preserve">УИО Формирование </w:t>
            </w:r>
            <w:r w:rsidRPr="004C3E23">
              <w:rPr>
                <w:color w:val="000000" w:themeColor="text1"/>
                <w:sz w:val="24"/>
                <w:szCs w:val="24"/>
              </w:rPr>
              <w:lastRenderedPageBreak/>
              <w:t>документов по командированию с ЦБ утверждение руководитель</w:t>
            </w:r>
          </w:p>
          <w:p w14:paraId="4913E082" w14:textId="77777777" w:rsidR="00D076D9" w:rsidRPr="004C3E23" w:rsidRDefault="00D076D9">
            <w:pPr>
              <w:widowControl w:val="0"/>
              <w:ind w:firstLine="0"/>
              <w:rPr>
                <w:color w:val="000000" w:themeColor="text1"/>
                <w:sz w:val="24"/>
                <w:szCs w:val="24"/>
              </w:rPr>
            </w:pPr>
          </w:p>
          <w:p w14:paraId="1A98C627" w14:textId="77777777" w:rsidR="00D076D9" w:rsidRPr="004C3E23" w:rsidRDefault="00D708D3">
            <w:pPr>
              <w:widowControl w:val="0"/>
              <w:ind w:firstLine="0"/>
              <w:rPr>
                <w:color w:val="000000" w:themeColor="text1"/>
              </w:rPr>
            </w:pPr>
            <w:r w:rsidRPr="004C3E23">
              <w:rPr>
                <w:color w:val="000000" w:themeColor="text1"/>
                <w:sz w:val="24"/>
                <w:szCs w:val="24"/>
              </w:rPr>
              <w:t>УиО Согласование документов расчетов с подотчетными лицами РукСтр</w:t>
            </w:r>
          </w:p>
          <w:p w14:paraId="71F6815C" w14:textId="77777777" w:rsidR="00D076D9" w:rsidRPr="004C3E23" w:rsidRDefault="00D076D9">
            <w:pPr>
              <w:widowControl w:val="0"/>
              <w:ind w:firstLine="0"/>
              <w:rPr>
                <w:color w:val="000000" w:themeColor="text1"/>
                <w:sz w:val="24"/>
                <w:szCs w:val="24"/>
              </w:rPr>
            </w:pPr>
          </w:p>
          <w:p w14:paraId="18CD934C" w14:textId="77777777" w:rsidR="00D076D9" w:rsidRPr="004C3E23" w:rsidRDefault="00D076D9">
            <w:pPr>
              <w:widowControl w:val="0"/>
              <w:ind w:firstLine="0"/>
              <w:rPr>
                <w:color w:val="000000" w:themeColor="text1"/>
                <w:sz w:val="24"/>
                <w:szCs w:val="24"/>
              </w:rPr>
            </w:pPr>
          </w:p>
          <w:p w14:paraId="21987B3D" w14:textId="77777777" w:rsidR="00D076D9" w:rsidRPr="004C3E23" w:rsidRDefault="00D076D9">
            <w:pPr>
              <w:widowControl w:val="0"/>
              <w:ind w:firstLine="0"/>
              <w:rPr>
                <w:color w:val="000000" w:themeColor="text1"/>
                <w:sz w:val="24"/>
                <w:szCs w:val="24"/>
              </w:rPr>
            </w:pPr>
          </w:p>
          <w:p w14:paraId="71BCA893"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Решение о компенсации расходов</w:t>
            </w:r>
          </w:p>
          <w:p w14:paraId="6D9C124D" w14:textId="77777777" w:rsidR="00D076D9" w:rsidRPr="004C3E23" w:rsidRDefault="00D076D9">
            <w:pPr>
              <w:widowControl w:val="0"/>
              <w:ind w:firstLine="0"/>
              <w:rPr>
                <w:color w:val="000000" w:themeColor="text1"/>
                <w:sz w:val="24"/>
                <w:szCs w:val="24"/>
              </w:rPr>
            </w:pPr>
          </w:p>
          <w:p w14:paraId="1776FA67" w14:textId="77777777" w:rsidR="00D076D9" w:rsidRPr="004C3E23" w:rsidRDefault="00D076D9">
            <w:pPr>
              <w:widowControl w:val="0"/>
              <w:ind w:firstLine="0"/>
              <w:rPr>
                <w:color w:val="000000" w:themeColor="text1"/>
                <w:sz w:val="24"/>
                <w:szCs w:val="24"/>
              </w:rPr>
            </w:pPr>
          </w:p>
          <w:p w14:paraId="4A710095" w14:textId="77777777" w:rsidR="00D076D9" w:rsidRPr="004C3E23" w:rsidRDefault="00D076D9">
            <w:pPr>
              <w:widowControl w:val="0"/>
              <w:ind w:firstLine="0"/>
              <w:rPr>
                <w:color w:val="000000" w:themeColor="text1"/>
                <w:sz w:val="24"/>
                <w:szCs w:val="24"/>
              </w:rPr>
            </w:pPr>
          </w:p>
          <w:p w14:paraId="6C3032B0" w14:textId="77777777" w:rsidR="00D076D9" w:rsidRPr="004C3E23" w:rsidRDefault="00D076D9">
            <w:pPr>
              <w:widowControl w:val="0"/>
              <w:ind w:firstLine="0"/>
              <w:rPr>
                <w:color w:val="000000" w:themeColor="text1"/>
                <w:sz w:val="24"/>
                <w:szCs w:val="24"/>
              </w:rPr>
            </w:pPr>
          </w:p>
          <w:p w14:paraId="10156C9F" w14:textId="77777777" w:rsidR="00D076D9" w:rsidRPr="004C3E23" w:rsidRDefault="00D708D3">
            <w:pPr>
              <w:widowControl w:val="0"/>
              <w:ind w:firstLine="0"/>
              <w:rPr>
                <w:color w:val="000000" w:themeColor="text1"/>
              </w:rPr>
            </w:pPr>
            <w:r w:rsidRPr="004C3E23">
              <w:rPr>
                <w:color w:val="000000" w:themeColor="text1"/>
                <w:sz w:val="24"/>
                <w:szCs w:val="24"/>
              </w:rPr>
              <w:t>УиО Утверждение документов НФА с ЦБ утверждение уполномоченное лицо</w:t>
            </w:r>
          </w:p>
        </w:tc>
      </w:tr>
      <w:tr w:rsidR="00D076D9" w:rsidRPr="004C3E23" w14:paraId="1272F035" w14:textId="77777777">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6A3A7E16" w14:textId="77777777" w:rsidR="00D076D9" w:rsidRPr="004C3E23" w:rsidRDefault="00D708D3">
            <w:pPr>
              <w:widowControl w:val="0"/>
              <w:ind w:firstLine="0"/>
              <w:rPr>
                <w:color w:val="000000" w:themeColor="text1"/>
              </w:rPr>
            </w:pPr>
            <w:r w:rsidRPr="004C3E23">
              <w:rPr>
                <w:color w:val="000000" w:themeColor="text1"/>
                <w:sz w:val="24"/>
                <w:szCs w:val="24"/>
              </w:rPr>
              <w:lastRenderedPageBreak/>
              <w:t>3.</w:t>
            </w:r>
          </w:p>
        </w:tc>
        <w:tc>
          <w:tcPr>
            <w:tcW w:w="2026" w:type="dxa"/>
            <w:tcBorders>
              <w:top w:val="single" w:sz="4" w:space="0" w:color="000000"/>
              <w:left w:val="single" w:sz="4" w:space="0" w:color="000000"/>
              <w:bottom w:val="single" w:sz="4" w:space="0" w:color="000000"/>
              <w:right w:val="single" w:sz="4" w:space="0" w:color="000000"/>
            </w:tcBorders>
          </w:tcPr>
          <w:p w14:paraId="6104084D" w14:textId="77777777" w:rsidR="00D076D9" w:rsidRPr="004C3E23" w:rsidRDefault="00D708D3">
            <w:pPr>
              <w:widowControl w:val="0"/>
              <w:ind w:firstLine="0"/>
              <w:rPr>
                <w:color w:val="000000" w:themeColor="text1"/>
              </w:rPr>
            </w:pPr>
            <w:r w:rsidRPr="004C3E23">
              <w:rPr>
                <w:color w:val="000000" w:themeColor="text1"/>
                <w:sz w:val="24"/>
                <w:szCs w:val="24"/>
              </w:rPr>
              <w:t>МОЛ</w:t>
            </w:r>
          </w:p>
          <w:p w14:paraId="72BF6AE7" w14:textId="77777777" w:rsidR="00D076D9" w:rsidRPr="004C3E23" w:rsidRDefault="00D076D9">
            <w:pPr>
              <w:widowControl w:val="0"/>
              <w:ind w:firstLine="0"/>
              <w:rPr>
                <w:color w:val="000000" w:themeColor="text1"/>
                <w:sz w:val="24"/>
                <w:szCs w:val="24"/>
              </w:rPr>
            </w:pPr>
          </w:p>
          <w:p w14:paraId="34752691" w14:textId="77777777" w:rsidR="00D076D9" w:rsidRPr="004C3E23" w:rsidRDefault="00D076D9">
            <w:pPr>
              <w:widowControl w:val="0"/>
              <w:ind w:firstLine="0"/>
              <w:rPr>
                <w:color w:val="000000" w:themeColor="text1"/>
                <w:sz w:val="24"/>
                <w:szCs w:val="24"/>
              </w:rPr>
            </w:pPr>
          </w:p>
          <w:p w14:paraId="0D554BE4" w14:textId="77777777" w:rsidR="00D076D9" w:rsidRPr="004C3E23" w:rsidRDefault="00D076D9">
            <w:pPr>
              <w:widowControl w:val="0"/>
              <w:ind w:firstLine="0"/>
              <w:rPr>
                <w:color w:val="000000" w:themeColor="text1"/>
                <w:sz w:val="24"/>
                <w:szCs w:val="24"/>
              </w:rPr>
            </w:pPr>
          </w:p>
          <w:p w14:paraId="1C4D1AAF" w14:textId="77777777" w:rsidR="00D076D9" w:rsidRPr="004C3E23" w:rsidRDefault="00D076D9">
            <w:pPr>
              <w:widowControl w:val="0"/>
              <w:ind w:firstLine="0"/>
              <w:rPr>
                <w:color w:val="000000" w:themeColor="text1"/>
                <w:sz w:val="24"/>
                <w:szCs w:val="24"/>
              </w:rPr>
            </w:pPr>
          </w:p>
          <w:p w14:paraId="55056F89" w14:textId="77777777" w:rsidR="00D076D9" w:rsidRPr="004C3E23" w:rsidRDefault="00D076D9">
            <w:pPr>
              <w:widowControl w:val="0"/>
              <w:ind w:firstLine="0"/>
              <w:rPr>
                <w:color w:val="000000" w:themeColor="text1"/>
                <w:sz w:val="24"/>
                <w:szCs w:val="24"/>
              </w:rPr>
            </w:pPr>
          </w:p>
          <w:p w14:paraId="4C94AAF1" w14:textId="77777777" w:rsidR="00D076D9" w:rsidRPr="004C3E23" w:rsidRDefault="00D076D9">
            <w:pPr>
              <w:widowControl w:val="0"/>
              <w:ind w:firstLine="0"/>
              <w:rPr>
                <w:color w:val="000000" w:themeColor="text1"/>
                <w:sz w:val="24"/>
                <w:szCs w:val="24"/>
              </w:rPr>
            </w:pPr>
          </w:p>
          <w:p w14:paraId="7E6EC706" w14:textId="77777777" w:rsidR="00D076D9" w:rsidRPr="004C3E23" w:rsidRDefault="00D076D9">
            <w:pPr>
              <w:widowControl w:val="0"/>
              <w:ind w:firstLine="0"/>
              <w:rPr>
                <w:color w:val="000000" w:themeColor="text1"/>
                <w:sz w:val="24"/>
                <w:szCs w:val="24"/>
              </w:rPr>
            </w:pPr>
          </w:p>
          <w:p w14:paraId="7AD62B76" w14:textId="77777777" w:rsidR="00D076D9" w:rsidRPr="004C3E23" w:rsidRDefault="00D076D9">
            <w:pPr>
              <w:widowControl w:val="0"/>
              <w:ind w:firstLine="0"/>
              <w:rPr>
                <w:color w:val="000000" w:themeColor="text1"/>
                <w:sz w:val="24"/>
                <w:szCs w:val="24"/>
              </w:rPr>
            </w:pPr>
          </w:p>
          <w:p w14:paraId="054E387E" w14:textId="77777777" w:rsidR="00D076D9" w:rsidRPr="004C3E23" w:rsidRDefault="00D076D9">
            <w:pPr>
              <w:widowControl w:val="0"/>
              <w:ind w:firstLine="0"/>
              <w:rPr>
                <w:color w:val="000000" w:themeColor="text1"/>
                <w:sz w:val="24"/>
                <w:szCs w:val="24"/>
              </w:rPr>
            </w:pPr>
          </w:p>
          <w:p w14:paraId="24D9FF89" w14:textId="77777777" w:rsidR="00D076D9" w:rsidRPr="004C3E23" w:rsidRDefault="00D076D9">
            <w:pPr>
              <w:widowControl w:val="0"/>
              <w:ind w:firstLine="0"/>
              <w:rPr>
                <w:color w:val="000000" w:themeColor="text1"/>
                <w:sz w:val="24"/>
                <w:szCs w:val="24"/>
              </w:rPr>
            </w:pPr>
          </w:p>
          <w:p w14:paraId="5A2CE25D" w14:textId="77777777" w:rsidR="00D076D9" w:rsidRPr="004C3E23" w:rsidRDefault="00D076D9">
            <w:pPr>
              <w:widowControl w:val="0"/>
              <w:ind w:firstLine="0"/>
              <w:rPr>
                <w:color w:val="000000" w:themeColor="text1"/>
                <w:sz w:val="24"/>
                <w:szCs w:val="24"/>
              </w:rPr>
            </w:pPr>
          </w:p>
          <w:p w14:paraId="06F50173" w14:textId="77777777" w:rsidR="00D076D9" w:rsidRPr="004C3E23" w:rsidRDefault="00D708D3">
            <w:pPr>
              <w:widowControl w:val="0"/>
              <w:ind w:firstLine="0"/>
              <w:rPr>
                <w:color w:val="000000" w:themeColor="text1"/>
              </w:rPr>
            </w:pPr>
            <w:r w:rsidRPr="004C3E23">
              <w:rPr>
                <w:color w:val="000000" w:themeColor="text1"/>
                <w:sz w:val="24"/>
                <w:szCs w:val="24"/>
              </w:rPr>
              <w:t>Ответственное лицо комиссии</w:t>
            </w:r>
          </w:p>
          <w:p w14:paraId="00454F54" w14:textId="77777777" w:rsidR="00D076D9" w:rsidRPr="004C3E23" w:rsidRDefault="00D076D9">
            <w:pPr>
              <w:widowControl w:val="0"/>
              <w:ind w:firstLine="0"/>
              <w:rPr>
                <w:color w:val="000000" w:themeColor="text1"/>
                <w:sz w:val="24"/>
                <w:szCs w:val="24"/>
              </w:rPr>
            </w:pPr>
          </w:p>
          <w:p w14:paraId="7E0105FB" w14:textId="77777777" w:rsidR="00D076D9" w:rsidRPr="004C3E23" w:rsidRDefault="00D076D9">
            <w:pPr>
              <w:widowControl w:val="0"/>
              <w:ind w:firstLine="0"/>
              <w:rPr>
                <w:color w:val="000000" w:themeColor="text1"/>
                <w:sz w:val="24"/>
                <w:szCs w:val="24"/>
              </w:rPr>
            </w:pPr>
          </w:p>
          <w:p w14:paraId="084F5E6E" w14:textId="77777777" w:rsidR="00D076D9" w:rsidRPr="004C3E23" w:rsidRDefault="00D076D9">
            <w:pPr>
              <w:widowControl w:val="0"/>
              <w:ind w:firstLine="0"/>
              <w:rPr>
                <w:color w:val="000000" w:themeColor="text1"/>
                <w:sz w:val="24"/>
                <w:szCs w:val="24"/>
              </w:rPr>
            </w:pPr>
          </w:p>
          <w:p w14:paraId="67E66791" w14:textId="77777777" w:rsidR="00D076D9" w:rsidRPr="004C3E23" w:rsidRDefault="00D076D9">
            <w:pPr>
              <w:widowControl w:val="0"/>
              <w:ind w:firstLine="0"/>
              <w:rPr>
                <w:color w:val="000000" w:themeColor="text1"/>
                <w:sz w:val="24"/>
                <w:szCs w:val="24"/>
              </w:rPr>
            </w:pPr>
          </w:p>
          <w:p w14:paraId="0D201C11" w14:textId="77777777" w:rsidR="00D076D9" w:rsidRPr="004C3E23" w:rsidRDefault="00D708D3">
            <w:pPr>
              <w:widowControl w:val="0"/>
              <w:ind w:firstLine="0"/>
              <w:rPr>
                <w:color w:val="000000" w:themeColor="text1"/>
              </w:rPr>
            </w:pPr>
            <w:r w:rsidRPr="004C3E23">
              <w:rPr>
                <w:color w:val="000000" w:themeColor="text1"/>
                <w:sz w:val="24"/>
                <w:szCs w:val="24"/>
              </w:rPr>
              <w:t>Член комиссии</w:t>
            </w:r>
          </w:p>
          <w:p w14:paraId="23E16B5B" w14:textId="77777777" w:rsidR="00D076D9" w:rsidRPr="004C3E23" w:rsidRDefault="00D076D9">
            <w:pPr>
              <w:widowControl w:val="0"/>
              <w:ind w:firstLine="0"/>
              <w:rPr>
                <w:color w:val="000000" w:themeColor="text1"/>
                <w:sz w:val="24"/>
                <w:szCs w:val="24"/>
              </w:rPr>
            </w:pPr>
          </w:p>
          <w:p w14:paraId="19E037DC" w14:textId="77777777" w:rsidR="00D076D9" w:rsidRPr="004C3E23" w:rsidRDefault="00D076D9">
            <w:pPr>
              <w:widowControl w:val="0"/>
              <w:ind w:firstLine="0"/>
              <w:rPr>
                <w:color w:val="000000" w:themeColor="text1"/>
                <w:sz w:val="24"/>
                <w:szCs w:val="24"/>
              </w:rPr>
            </w:pPr>
          </w:p>
          <w:p w14:paraId="49CBB66F" w14:textId="77777777" w:rsidR="00D076D9" w:rsidRPr="004C3E23" w:rsidRDefault="00D076D9">
            <w:pPr>
              <w:widowControl w:val="0"/>
              <w:ind w:firstLine="0"/>
              <w:rPr>
                <w:color w:val="000000" w:themeColor="text1"/>
                <w:sz w:val="24"/>
                <w:szCs w:val="24"/>
              </w:rPr>
            </w:pPr>
          </w:p>
          <w:p w14:paraId="27228D0D" w14:textId="77777777" w:rsidR="00D076D9" w:rsidRPr="004C3E23" w:rsidRDefault="00D076D9">
            <w:pPr>
              <w:widowControl w:val="0"/>
              <w:ind w:firstLine="0"/>
              <w:rPr>
                <w:color w:val="000000" w:themeColor="text1"/>
                <w:sz w:val="24"/>
                <w:szCs w:val="24"/>
              </w:rPr>
            </w:pPr>
          </w:p>
          <w:p w14:paraId="738A058F" w14:textId="77777777" w:rsidR="00D076D9" w:rsidRPr="004C3E23" w:rsidRDefault="00D076D9">
            <w:pPr>
              <w:widowControl w:val="0"/>
              <w:ind w:firstLine="0"/>
              <w:rPr>
                <w:color w:val="000000" w:themeColor="text1"/>
                <w:sz w:val="24"/>
                <w:szCs w:val="24"/>
              </w:rPr>
            </w:pPr>
          </w:p>
          <w:p w14:paraId="110436FD" w14:textId="77777777" w:rsidR="00D076D9" w:rsidRPr="004C3E23" w:rsidRDefault="00D076D9">
            <w:pPr>
              <w:widowControl w:val="0"/>
              <w:ind w:firstLine="0"/>
              <w:rPr>
                <w:color w:val="000000" w:themeColor="text1"/>
                <w:sz w:val="24"/>
                <w:szCs w:val="24"/>
              </w:rPr>
            </w:pPr>
          </w:p>
          <w:p w14:paraId="69BE3B15" w14:textId="77777777" w:rsidR="00D076D9" w:rsidRPr="004C3E23" w:rsidRDefault="00D076D9">
            <w:pPr>
              <w:widowControl w:val="0"/>
              <w:ind w:firstLine="0"/>
              <w:rPr>
                <w:color w:val="000000" w:themeColor="text1"/>
                <w:sz w:val="24"/>
                <w:szCs w:val="24"/>
              </w:rPr>
            </w:pPr>
          </w:p>
          <w:p w14:paraId="41ED9727" w14:textId="77777777" w:rsidR="00D076D9" w:rsidRPr="004C3E23" w:rsidRDefault="00D076D9">
            <w:pPr>
              <w:widowControl w:val="0"/>
              <w:ind w:firstLine="0"/>
              <w:rPr>
                <w:color w:val="000000" w:themeColor="text1"/>
                <w:sz w:val="24"/>
                <w:szCs w:val="24"/>
              </w:rPr>
            </w:pPr>
          </w:p>
          <w:p w14:paraId="52CC9D0A" w14:textId="77777777" w:rsidR="00D076D9" w:rsidRPr="004C3E23" w:rsidRDefault="00D708D3">
            <w:pPr>
              <w:widowControl w:val="0"/>
              <w:ind w:firstLine="0"/>
              <w:rPr>
                <w:color w:val="000000" w:themeColor="text1"/>
              </w:rPr>
            </w:pPr>
            <w:r w:rsidRPr="004C3E23">
              <w:rPr>
                <w:color w:val="000000" w:themeColor="text1"/>
                <w:sz w:val="24"/>
                <w:szCs w:val="24"/>
              </w:rPr>
              <w:t>Председатель комиссии</w:t>
            </w:r>
          </w:p>
          <w:p w14:paraId="0EB17BBA" w14:textId="77777777" w:rsidR="00D076D9" w:rsidRPr="004C3E23" w:rsidRDefault="00D076D9">
            <w:pPr>
              <w:widowControl w:val="0"/>
              <w:ind w:firstLine="0"/>
              <w:rPr>
                <w:color w:val="000000" w:themeColor="text1"/>
                <w:sz w:val="24"/>
                <w:szCs w:val="24"/>
              </w:rPr>
            </w:pPr>
          </w:p>
          <w:p w14:paraId="49E4420C" w14:textId="77777777" w:rsidR="00D076D9" w:rsidRPr="004C3E23" w:rsidRDefault="00D076D9">
            <w:pPr>
              <w:widowControl w:val="0"/>
              <w:ind w:firstLine="0"/>
              <w:rPr>
                <w:color w:val="000000" w:themeColor="text1"/>
                <w:sz w:val="24"/>
                <w:szCs w:val="24"/>
              </w:rPr>
            </w:pPr>
          </w:p>
          <w:p w14:paraId="54C69808" w14:textId="77777777" w:rsidR="00D076D9" w:rsidRPr="004C3E23" w:rsidRDefault="00D076D9">
            <w:pPr>
              <w:widowControl w:val="0"/>
              <w:ind w:firstLine="0"/>
              <w:rPr>
                <w:color w:val="000000" w:themeColor="text1"/>
                <w:sz w:val="24"/>
                <w:szCs w:val="24"/>
              </w:rPr>
            </w:pPr>
          </w:p>
          <w:p w14:paraId="61C3444B"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p>
          <w:p w14:paraId="1B1FE5D6" w14:textId="77777777" w:rsidR="00D076D9" w:rsidRPr="004C3E23" w:rsidRDefault="00D076D9">
            <w:pPr>
              <w:widowControl w:val="0"/>
              <w:ind w:firstLine="0"/>
              <w:rPr>
                <w:color w:val="000000" w:themeColor="text1"/>
                <w:sz w:val="24"/>
                <w:szCs w:val="24"/>
              </w:rPr>
            </w:pPr>
          </w:p>
          <w:p w14:paraId="31C10E7F" w14:textId="77777777" w:rsidR="00D076D9" w:rsidRPr="004C3E23" w:rsidRDefault="00D076D9">
            <w:pPr>
              <w:widowControl w:val="0"/>
              <w:ind w:firstLine="0"/>
              <w:rPr>
                <w:color w:val="000000" w:themeColor="text1"/>
                <w:sz w:val="24"/>
                <w:szCs w:val="24"/>
              </w:rPr>
            </w:pPr>
          </w:p>
          <w:p w14:paraId="5655EA1D" w14:textId="77777777" w:rsidR="00D076D9" w:rsidRPr="004C3E23" w:rsidRDefault="00D076D9">
            <w:pPr>
              <w:widowControl w:val="0"/>
              <w:ind w:firstLine="0"/>
              <w:rPr>
                <w:color w:val="000000" w:themeColor="text1"/>
                <w:sz w:val="24"/>
                <w:szCs w:val="24"/>
              </w:rPr>
            </w:pPr>
          </w:p>
          <w:p w14:paraId="39033B6B" w14:textId="77777777" w:rsidR="00D076D9" w:rsidRPr="004C3E23" w:rsidRDefault="00D076D9">
            <w:pPr>
              <w:widowControl w:val="0"/>
              <w:ind w:firstLine="0"/>
              <w:rPr>
                <w:color w:val="000000" w:themeColor="text1"/>
                <w:sz w:val="24"/>
                <w:szCs w:val="24"/>
              </w:rPr>
            </w:pPr>
          </w:p>
          <w:p w14:paraId="4C0B4C64" w14:textId="77777777" w:rsidR="00D076D9" w:rsidRPr="004C3E23" w:rsidRDefault="00D076D9">
            <w:pPr>
              <w:widowControl w:val="0"/>
              <w:ind w:firstLine="0"/>
              <w:rPr>
                <w:color w:val="000000" w:themeColor="text1"/>
                <w:sz w:val="24"/>
                <w:szCs w:val="24"/>
              </w:rPr>
            </w:pPr>
          </w:p>
          <w:p w14:paraId="687E6DF8" w14:textId="77777777" w:rsidR="00D076D9" w:rsidRPr="004C3E23" w:rsidRDefault="00D076D9">
            <w:pPr>
              <w:widowControl w:val="0"/>
              <w:ind w:firstLine="0"/>
              <w:rPr>
                <w:color w:val="000000" w:themeColor="text1"/>
                <w:sz w:val="24"/>
                <w:szCs w:val="24"/>
              </w:rPr>
            </w:pPr>
          </w:p>
          <w:p w14:paraId="554DB489" w14:textId="77777777" w:rsidR="00D076D9" w:rsidRPr="004C3E23" w:rsidRDefault="00D076D9">
            <w:pPr>
              <w:widowControl w:val="0"/>
              <w:ind w:firstLine="0"/>
              <w:rPr>
                <w:color w:val="000000" w:themeColor="text1"/>
                <w:sz w:val="24"/>
                <w:szCs w:val="24"/>
              </w:rPr>
            </w:pPr>
          </w:p>
          <w:p w14:paraId="2113C5C3" w14:textId="77777777" w:rsidR="00D076D9" w:rsidRPr="004C3E23" w:rsidRDefault="00D076D9">
            <w:pPr>
              <w:widowControl w:val="0"/>
              <w:ind w:firstLine="0"/>
              <w:rPr>
                <w:color w:val="000000" w:themeColor="text1"/>
                <w:sz w:val="24"/>
                <w:szCs w:val="24"/>
              </w:rPr>
            </w:pPr>
          </w:p>
          <w:p w14:paraId="0E968317" w14:textId="77777777" w:rsidR="00D076D9" w:rsidRPr="004C3E23" w:rsidRDefault="00D076D9">
            <w:pPr>
              <w:widowControl w:val="0"/>
              <w:ind w:firstLine="0"/>
              <w:rPr>
                <w:color w:val="000000" w:themeColor="text1"/>
                <w:sz w:val="24"/>
                <w:szCs w:val="24"/>
              </w:rPr>
            </w:pPr>
          </w:p>
          <w:p w14:paraId="3F2FB424" w14:textId="77777777" w:rsidR="00D076D9" w:rsidRPr="004C3E23" w:rsidRDefault="00D076D9">
            <w:pPr>
              <w:widowControl w:val="0"/>
              <w:ind w:firstLine="0"/>
              <w:rPr>
                <w:color w:val="000000" w:themeColor="text1"/>
                <w:sz w:val="24"/>
                <w:szCs w:val="24"/>
              </w:rPr>
            </w:pPr>
          </w:p>
          <w:p w14:paraId="241E980E" w14:textId="77777777" w:rsidR="00D076D9" w:rsidRPr="004C3E23" w:rsidRDefault="00D076D9">
            <w:pPr>
              <w:widowControl w:val="0"/>
              <w:ind w:firstLine="0"/>
              <w:rPr>
                <w:color w:val="000000" w:themeColor="text1"/>
                <w:sz w:val="24"/>
                <w:szCs w:val="24"/>
              </w:rPr>
            </w:pPr>
          </w:p>
          <w:p w14:paraId="44BC15CC" w14:textId="77777777" w:rsidR="00D076D9" w:rsidRPr="004C3E23" w:rsidRDefault="00D076D9">
            <w:pPr>
              <w:widowControl w:val="0"/>
              <w:ind w:firstLine="0"/>
              <w:rPr>
                <w:color w:val="000000" w:themeColor="text1"/>
                <w:sz w:val="24"/>
                <w:szCs w:val="24"/>
              </w:rPr>
            </w:pPr>
          </w:p>
          <w:p w14:paraId="7E9CFC3C" w14:textId="77777777" w:rsidR="00D076D9" w:rsidRPr="004C3E23" w:rsidRDefault="00D076D9">
            <w:pPr>
              <w:widowControl w:val="0"/>
              <w:ind w:firstLine="0"/>
              <w:rPr>
                <w:color w:val="000000" w:themeColor="text1"/>
                <w:sz w:val="24"/>
                <w:szCs w:val="24"/>
              </w:rPr>
            </w:pPr>
          </w:p>
          <w:p w14:paraId="678594C9" w14:textId="77777777" w:rsidR="00D076D9" w:rsidRPr="004C3E23" w:rsidRDefault="00D076D9">
            <w:pPr>
              <w:widowControl w:val="0"/>
              <w:ind w:firstLine="0"/>
              <w:rPr>
                <w:color w:val="000000" w:themeColor="text1"/>
                <w:sz w:val="24"/>
                <w:szCs w:val="24"/>
              </w:rPr>
            </w:pPr>
          </w:p>
          <w:p w14:paraId="0AA9E121" w14:textId="77777777" w:rsidR="00D076D9" w:rsidRPr="004C3E23" w:rsidRDefault="00D076D9">
            <w:pPr>
              <w:widowControl w:val="0"/>
              <w:ind w:firstLine="0"/>
              <w:rPr>
                <w:color w:val="000000" w:themeColor="text1"/>
                <w:sz w:val="24"/>
                <w:szCs w:val="24"/>
              </w:rPr>
            </w:pPr>
          </w:p>
          <w:p w14:paraId="322E5700" w14:textId="77777777" w:rsidR="00D076D9" w:rsidRPr="004C3E23" w:rsidRDefault="00D076D9">
            <w:pPr>
              <w:widowControl w:val="0"/>
              <w:ind w:firstLine="0"/>
              <w:rPr>
                <w:color w:val="000000" w:themeColor="text1"/>
                <w:sz w:val="24"/>
                <w:szCs w:val="24"/>
              </w:rPr>
            </w:pPr>
          </w:p>
          <w:p w14:paraId="36CC74B1" w14:textId="77777777" w:rsidR="00D076D9" w:rsidRPr="004C3E23" w:rsidRDefault="00D076D9">
            <w:pPr>
              <w:widowControl w:val="0"/>
              <w:ind w:firstLine="0"/>
              <w:rPr>
                <w:color w:val="000000" w:themeColor="text1"/>
                <w:sz w:val="24"/>
                <w:szCs w:val="24"/>
              </w:rPr>
            </w:pPr>
          </w:p>
          <w:p w14:paraId="5CA56E09" w14:textId="77777777" w:rsidR="00D076D9" w:rsidRPr="004C3E23" w:rsidRDefault="00D076D9">
            <w:pPr>
              <w:widowControl w:val="0"/>
              <w:ind w:firstLine="0"/>
              <w:rPr>
                <w:color w:val="000000" w:themeColor="text1"/>
                <w:sz w:val="24"/>
                <w:szCs w:val="24"/>
              </w:rPr>
            </w:pPr>
          </w:p>
          <w:p w14:paraId="517B30E6" w14:textId="77777777" w:rsidR="00D076D9" w:rsidRPr="004C3E23" w:rsidRDefault="00D076D9">
            <w:pPr>
              <w:widowControl w:val="0"/>
              <w:ind w:firstLine="0"/>
              <w:rPr>
                <w:color w:val="000000" w:themeColor="text1"/>
                <w:sz w:val="24"/>
                <w:szCs w:val="24"/>
              </w:rPr>
            </w:pPr>
          </w:p>
          <w:p w14:paraId="7E0FDB64" w14:textId="77777777" w:rsidR="00D076D9" w:rsidRPr="004C3E23" w:rsidRDefault="00D076D9">
            <w:pPr>
              <w:widowControl w:val="0"/>
              <w:ind w:firstLine="0"/>
              <w:rPr>
                <w:color w:val="000000" w:themeColor="text1"/>
                <w:sz w:val="24"/>
                <w:szCs w:val="24"/>
              </w:rPr>
            </w:pPr>
          </w:p>
          <w:p w14:paraId="4160847D" w14:textId="77777777" w:rsidR="00D076D9" w:rsidRPr="004C3E23" w:rsidRDefault="00D076D9">
            <w:pPr>
              <w:widowControl w:val="0"/>
              <w:ind w:firstLine="0"/>
              <w:rPr>
                <w:color w:val="000000" w:themeColor="text1"/>
                <w:sz w:val="24"/>
                <w:szCs w:val="24"/>
              </w:rPr>
            </w:pPr>
          </w:p>
          <w:p w14:paraId="2EC77E50" w14:textId="77777777" w:rsidR="00D076D9" w:rsidRPr="004C3E23" w:rsidRDefault="00D076D9">
            <w:pPr>
              <w:widowControl w:val="0"/>
              <w:ind w:firstLine="0"/>
              <w:rPr>
                <w:color w:val="000000" w:themeColor="text1"/>
                <w:sz w:val="24"/>
                <w:szCs w:val="24"/>
              </w:rPr>
            </w:pPr>
          </w:p>
          <w:p w14:paraId="364580CE" w14:textId="77777777" w:rsidR="00D076D9" w:rsidRPr="004C3E23" w:rsidRDefault="00D076D9">
            <w:pPr>
              <w:widowControl w:val="0"/>
              <w:ind w:firstLine="0"/>
              <w:rPr>
                <w:color w:val="000000" w:themeColor="text1"/>
                <w:sz w:val="24"/>
                <w:szCs w:val="24"/>
              </w:rPr>
            </w:pPr>
          </w:p>
          <w:p w14:paraId="236B2C17" w14:textId="77777777" w:rsidR="00D076D9" w:rsidRPr="004C3E23" w:rsidRDefault="00D076D9">
            <w:pPr>
              <w:widowControl w:val="0"/>
              <w:ind w:firstLine="0"/>
              <w:rPr>
                <w:color w:val="000000" w:themeColor="text1"/>
                <w:sz w:val="24"/>
                <w:szCs w:val="24"/>
              </w:rPr>
            </w:pPr>
          </w:p>
          <w:p w14:paraId="61872C3F"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структурного подразделения</w:t>
            </w:r>
          </w:p>
          <w:p w14:paraId="19B94814" w14:textId="77777777" w:rsidR="00D076D9" w:rsidRPr="004C3E23" w:rsidRDefault="00D076D9">
            <w:pPr>
              <w:widowControl w:val="0"/>
              <w:ind w:firstLine="0"/>
              <w:rPr>
                <w:color w:val="000000" w:themeColor="text1"/>
                <w:sz w:val="24"/>
                <w:szCs w:val="24"/>
              </w:rPr>
            </w:pPr>
          </w:p>
          <w:p w14:paraId="740EDCE9" w14:textId="77777777" w:rsidR="00D076D9" w:rsidRPr="004C3E23" w:rsidRDefault="00D076D9">
            <w:pPr>
              <w:widowControl w:val="0"/>
              <w:ind w:firstLine="0"/>
              <w:rPr>
                <w:color w:val="000000" w:themeColor="text1"/>
                <w:sz w:val="24"/>
                <w:szCs w:val="24"/>
              </w:rPr>
            </w:pPr>
          </w:p>
          <w:p w14:paraId="793DD8F1" w14:textId="77777777" w:rsidR="00D076D9" w:rsidRPr="004C3E23" w:rsidRDefault="00D076D9">
            <w:pPr>
              <w:widowControl w:val="0"/>
              <w:ind w:firstLine="0"/>
              <w:rPr>
                <w:color w:val="000000" w:themeColor="text1"/>
                <w:sz w:val="24"/>
                <w:szCs w:val="24"/>
              </w:rPr>
            </w:pPr>
          </w:p>
          <w:p w14:paraId="54B890F5" w14:textId="77777777" w:rsidR="00D076D9" w:rsidRPr="004C3E23" w:rsidRDefault="00D076D9">
            <w:pPr>
              <w:widowControl w:val="0"/>
              <w:ind w:firstLine="0"/>
              <w:rPr>
                <w:color w:val="000000" w:themeColor="text1"/>
                <w:sz w:val="24"/>
                <w:szCs w:val="24"/>
              </w:rPr>
            </w:pPr>
          </w:p>
          <w:p w14:paraId="479DE723" w14:textId="77777777" w:rsidR="00D076D9" w:rsidRPr="004C3E23" w:rsidRDefault="00D076D9">
            <w:pPr>
              <w:widowControl w:val="0"/>
              <w:ind w:firstLine="0"/>
              <w:rPr>
                <w:color w:val="000000" w:themeColor="text1"/>
                <w:sz w:val="24"/>
                <w:szCs w:val="24"/>
              </w:rPr>
            </w:pPr>
          </w:p>
          <w:p w14:paraId="0FB90548" w14:textId="77777777" w:rsidR="00D076D9" w:rsidRPr="004C3E23" w:rsidRDefault="00D076D9">
            <w:pPr>
              <w:widowControl w:val="0"/>
              <w:ind w:firstLine="0"/>
              <w:rPr>
                <w:color w:val="000000" w:themeColor="text1"/>
                <w:sz w:val="24"/>
                <w:szCs w:val="24"/>
              </w:rPr>
            </w:pPr>
          </w:p>
          <w:p w14:paraId="480C4D48" w14:textId="77777777" w:rsidR="00D076D9" w:rsidRPr="004C3E23" w:rsidRDefault="00D076D9">
            <w:pPr>
              <w:widowControl w:val="0"/>
              <w:ind w:firstLine="0"/>
              <w:rPr>
                <w:color w:val="000000" w:themeColor="text1"/>
                <w:sz w:val="24"/>
                <w:szCs w:val="24"/>
              </w:rPr>
            </w:pPr>
          </w:p>
          <w:p w14:paraId="1AFDB0DB" w14:textId="77777777" w:rsidR="00D076D9" w:rsidRPr="004C3E23" w:rsidRDefault="00D076D9">
            <w:pPr>
              <w:widowControl w:val="0"/>
              <w:ind w:firstLine="0"/>
              <w:rPr>
                <w:color w:val="000000" w:themeColor="text1"/>
                <w:sz w:val="24"/>
                <w:szCs w:val="24"/>
              </w:rPr>
            </w:pPr>
          </w:p>
          <w:p w14:paraId="1176720A" w14:textId="77777777" w:rsidR="00D076D9" w:rsidRPr="004C3E23" w:rsidRDefault="00D076D9">
            <w:pPr>
              <w:widowControl w:val="0"/>
              <w:ind w:firstLine="0"/>
              <w:rPr>
                <w:color w:val="000000" w:themeColor="text1"/>
                <w:sz w:val="24"/>
                <w:szCs w:val="24"/>
              </w:rPr>
            </w:pPr>
          </w:p>
          <w:p w14:paraId="0801B11E" w14:textId="77777777" w:rsidR="00D076D9" w:rsidRPr="004C3E23" w:rsidRDefault="00D076D9">
            <w:pPr>
              <w:widowControl w:val="0"/>
              <w:ind w:firstLine="0"/>
              <w:rPr>
                <w:color w:val="000000" w:themeColor="text1"/>
                <w:sz w:val="24"/>
                <w:szCs w:val="24"/>
              </w:rPr>
            </w:pPr>
          </w:p>
          <w:p w14:paraId="43F48A50" w14:textId="77777777" w:rsidR="00D076D9" w:rsidRPr="004C3E23" w:rsidRDefault="00D076D9">
            <w:pPr>
              <w:widowControl w:val="0"/>
              <w:ind w:firstLine="0"/>
              <w:rPr>
                <w:color w:val="000000" w:themeColor="text1"/>
                <w:sz w:val="24"/>
                <w:szCs w:val="24"/>
              </w:rPr>
            </w:pPr>
          </w:p>
          <w:p w14:paraId="176B04AB" w14:textId="77777777" w:rsidR="00D076D9" w:rsidRPr="004C3E23" w:rsidRDefault="00D076D9">
            <w:pPr>
              <w:widowControl w:val="0"/>
              <w:ind w:firstLine="0"/>
              <w:rPr>
                <w:color w:val="000000" w:themeColor="text1"/>
                <w:sz w:val="24"/>
                <w:szCs w:val="24"/>
              </w:rPr>
            </w:pPr>
          </w:p>
          <w:p w14:paraId="7F9ED348" w14:textId="77777777" w:rsidR="00D076D9" w:rsidRPr="004C3E23" w:rsidRDefault="00D076D9">
            <w:pPr>
              <w:widowControl w:val="0"/>
              <w:ind w:firstLine="0"/>
              <w:rPr>
                <w:color w:val="000000" w:themeColor="text1"/>
                <w:sz w:val="24"/>
                <w:szCs w:val="24"/>
              </w:rPr>
            </w:pPr>
          </w:p>
          <w:p w14:paraId="0B1C7615" w14:textId="77777777" w:rsidR="00D076D9" w:rsidRPr="004C3E23" w:rsidRDefault="00D076D9">
            <w:pPr>
              <w:widowControl w:val="0"/>
              <w:ind w:firstLine="0"/>
              <w:rPr>
                <w:color w:val="000000" w:themeColor="text1"/>
                <w:sz w:val="24"/>
                <w:szCs w:val="24"/>
              </w:rPr>
            </w:pPr>
          </w:p>
          <w:p w14:paraId="5DEAC018" w14:textId="77777777" w:rsidR="00D076D9" w:rsidRPr="004C3E23" w:rsidRDefault="00D076D9">
            <w:pPr>
              <w:widowControl w:val="0"/>
              <w:ind w:firstLine="0"/>
              <w:rPr>
                <w:color w:val="000000" w:themeColor="text1"/>
                <w:sz w:val="24"/>
                <w:szCs w:val="24"/>
              </w:rPr>
            </w:pPr>
          </w:p>
          <w:p w14:paraId="11D848F7" w14:textId="77777777" w:rsidR="00D076D9" w:rsidRPr="004C3E23" w:rsidRDefault="00D708D3">
            <w:pPr>
              <w:widowControl w:val="0"/>
              <w:ind w:firstLine="0"/>
              <w:rPr>
                <w:color w:val="000000" w:themeColor="text1"/>
              </w:rPr>
            </w:pPr>
            <w:r w:rsidRPr="004C3E23">
              <w:rPr>
                <w:color w:val="000000" w:themeColor="text1"/>
                <w:sz w:val="24"/>
                <w:szCs w:val="24"/>
              </w:rPr>
              <w:t>Подотчетное лицо БГУ</w:t>
            </w:r>
          </w:p>
          <w:p w14:paraId="3173E2F4" w14:textId="77777777" w:rsidR="00D076D9" w:rsidRPr="004C3E23" w:rsidRDefault="00D076D9">
            <w:pPr>
              <w:widowControl w:val="0"/>
              <w:ind w:firstLine="0"/>
              <w:rPr>
                <w:color w:val="000000" w:themeColor="text1"/>
                <w:sz w:val="24"/>
                <w:szCs w:val="24"/>
              </w:rPr>
            </w:pPr>
          </w:p>
          <w:p w14:paraId="45D67F76" w14:textId="77777777" w:rsidR="00D076D9" w:rsidRPr="004C3E23" w:rsidRDefault="00D708D3">
            <w:pPr>
              <w:widowControl w:val="0"/>
              <w:ind w:firstLine="0"/>
              <w:rPr>
                <w:color w:val="000000" w:themeColor="text1"/>
              </w:rPr>
            </w:pPr>
            <w:r w:rsidRPr="004C3E23">
              <w:rPr>
                <w:color w:val="000000" w:themeColor="text1"/>
                <w:sz w:val="24"/>
                <w:szCs w:val="24"/>
              </w:rPr>
              <w:lastRenderedPageBreak/>
              <w:t>Бухгалтер</w:t>
            </w:r>
          </w:p>
          <w:p w14:paraId="50E49D05" w14:textId="77777777" w:rsidR="00D076D9" w:rsidRPr="004C3E23" w:rsidRDefault="00D076D9">
            <w:pPr>
              <w:widowControl w:val="0"/>
              <w:ind w:firstLine="0"/>
              <w:rPr>
                <w:color w:val="000000" w:themeColor="text1"/>
                <w:sz w:val="24"/>
                <w:szCs w:val="24"/>
              </w:rPr>
            </w:pPr>
          </w:p>
          <w:p w14:paraId="6D68A9C5" w14:textId="77777777" w:rsidR="00D076D9" w:rsidRPr="004C3E23" w:rsidRDefault="00D076D9">
            <w:pPr>
              <w:widowControl w:val="0"/>
              <w:ind w:firstLine="0"/>
              <w:rPr>
                <w:color w:val="000000" w:themeColor="text1"/>
                <w:sz w:val="24"/>
                <w:szCs w:val="24"/>
              </w:rPr>
            </w:pPr>
          </w:p>
          <w:p w14:paraId="6345EC6A" w14:textId="77777777" w:rsidR="00D076D9" w:rsidRPr="004C3E23" w:rsidRDefault="00D076D9">
            <w:pPr>
              <w:widowControl w:val="0"/>
              <w:ind w:firstLine="0"/>
              <w:rPr>
                <w:color w:val="000000" w:themeColor="text1"/>
                <w:sz w:val="24"/>
                <w:szCs w:val="24"/>
              </w:rPr>
            </w:pPr>
          </w:p>
          <w:p w14:paraId="0C8B9679" w14:textId="77777777" w:rsidR="00D076D9" w:rsidRPr="004C3E23" w:rsidRDefault="00D076D9">
            <w:pPr>
              <w:widowControl w:val="0"/>
              <w:ind w:firstLine="0"/>
              <w:rPr>
                <w:color w:val="000000" w:themeColor="text1"/>
                <w:sz w:val="24"/>
                <w:szCs w:val="24"/>
              </w:rPr>
            </w:pPr>
          </w:p>
          <w:p w14:paraId="62184C03" w14:textId="77777777" w:rsidR="00D076D9" w:rsidRPr="004C3E23" w:rsidRDefault="00D076D9">
            <w:pPr>
              <w:widowControl w:val="0"/>
              <w:ind w:firstLine="0"/>
              <w:rPr>
                <w:color w:val="000000" w:themeColor="text1"/>
                <w:sz w:val="24"/>
                <w:szCs w:val="24"/>
              </w:rPr>
            </w:pPr>
          </w:p>
          <w:p w14:paraId="592907CC" w14:textId="77777777" w:rsidR="00D076D9" w:rsidRPr="004C3E23" w:rsidRDefault="00D076D9">
            <w:pPr>
              <w:widowControl w:val="0"/>
              <w:ind w:firstLine="0"/>
              <w:rPr>
                <w:color w:val="000000" w:themeColor="text1"/>
                <w:sz w:val="24"/>
                <w:szCs w:val="24"/>
              </w:rPr>
            </w:pPr>
          </w:p>
          <w:p w14:paraId="161D0EDA" w14:textId="77777777" w:rsidR="00D076D9" w:rsidRPr="004C3E23" w:rsidRDefault="00D076D9">
            <w:pPr>
              <w:widowControl w:val="0"/>
              <w:ind w:firstLine="0"/>
              <w:rPr>
                <w:color w:val="000000" w:themeColor="text1"/>
                <w:sz w:val="24"/>
                <w:szCs w:val="24"/>
              </w:rPr>
            </w:pPr>
          </w:p>
          <w:p w14:paraId="73CF90B1" w14:textId="77777777" w:rsidR="00D076D9" w:rsidRPr="004C3E23" w:rsidRDefault="00D708D3">
            <w:pPr>
              <w:widowControl w:val="0"/>
              <w:ind w:firstLine="0"/>
              <w:rPr>
                <w:color w:val="000000" w:themeColor="text1"/>
              </w:rPr>
            </w:pPr>
            <w:r w:rsidRPr="004C3E23">
              <w:rPr>
                <w:color w:val="000000" w:themeColor="text1"/>
                <w:sz w:val="24"/>
                <w:szCs w:val="24"/>
              </w:rPr>
              <w:t>Уполномоченное лицо для НФА</w:t>
            </w:r>
          </w:p>
        </w:tc>
        <w:tc>
          <w:tcPr>
            <w:tcW w:w="3247" w:type="dxa"/>
            <w:tcBorders>
              <w:top w:val="single" w:sz="4" w:space="0" w:color="000000"/>
              <w:left w:val="single" w:sz="4" w:space="0" w:color="000000"/>
              <w:bottom w:val="single" w:sz="4" w:space="0" w:color="000000"/>
              <w:right w:val="single" w:sz="4" w:space="0" w:color="000000"/>
            </w:tcBorders>
          </w:tcPr>
          <w:p w14:paraId="7CEECBC9" w14:textId="77777777" w:rsidR="00D076D9" w:rsidRPr="004C3E23" w:rsidRDefault="00D708D3">
            <w:pPr>
              <w:widowControl w:val="0"/>
              <w:ind w:firstLine="0"/>
              <w:rPr>
                <w:color w:val="000000" w:themeColor="text1"/>
              </w:rPr>
            </w:pPr>
            <w:r w:rsidRPr="004C3E23">
              <w:rPr>
                <w:color w:val="000000" w:themeColor="text1"/>
                <w:sz w:val="24"/>
                <w:szCs w:val="24"/>
              </w:rPr>
              <w:lastRenderedPageBreak/>
              <w:t>Формирование первичных документов учета нефинансовых активов, выполнения работ, оказания услуг.</w:t>
            </w:r>
          </w:p>
          <w:p w14:paraId="700CD707" w14:textId="77777777" w:rsidR="00D076D9" w:rsidRPr="004C3E23" w:rsidRDefault="00D708D3">
            <w:pPr>
              <w:keepNext/>
              <w:widowControl w:val="0"/>
              <w:ind w:right="141" w:firstLine="0"/>
              <w:rPr>
                <w:color w:val="000000" w:themeColor="text1"/>
              </w:rPr>
            </w:pPr>
            <w:r w:rsidRPr="004C3E23">
              <w:rPr>
                <w:b/>
                <w:color w:val="000000" w:themeColor="text1"/>
                <w:sz w:val="24"/>
                <w:szCs w:val="24"/>
              </w:rPr>
              <w:t>Формирование документов по проведению инвентаризаций нефинансовых активов.</w:t>
            </w:r>
          </w:p>
          <w:p w14:paraId="37A20EDF" w14:textId="77777777" w:rsidR="00D076D9" w:rsidRPr="004C3E23" w:rsidRDefault="00D076D9">
            <w:pPr>
              <w:widowControl w:val="0"/>
              <w:ind w:firstLine="0"/>
              <w:rPr>
                <w:color w:val="000000" w:themeColor="text1"/>
                <w:sz w:val="24"/>
                <w:szCs w:val="24"/>
              </w:rPr>
            </w:pPr>
          </w:p>
          <w:p w14:paraId="5F214711" w14:textId="77777777" w:rsidR="00D076D9" w:rsidRPr="004C3E23" w:rsidRDefault="00D076D9">
            <w:pPr>
              <w:widowControl w:val="0"/>
              <w:ind w:firstLine="0"/>
              <w:rPr>
                <w:color w:val="000000" w:themeColor="text1"/>
                <w:sz w:val="24"/>
                <w:szCs w:val="24"/>
              </w:rPr>
            </w:pPr>
          </w:p>
          <w:p w14:paraId="1AB05103" w14:textId="77777777" w:rsidR="00D076D9" w:rsidRPr="004C3E23" w:rsidRDefault="00D708D3">
            <w:pPr>
              <w:widowControl w:val="0"/>
              <w:ind w:firstLine="0"/>
              <w:rPr>
                <w:color w:val="000000" w:themeColor="text1"/>
              </w:rPr>
            </w:pPr>
            <w:r w:rsidRPr="004C3E23">
              <w:rPr>
                <w:color w:val="000000" w:themeColor="text1"/>
                <w:sz w:val="24"/>
                <w:szCs w:val="24"/>
              </w:rPr>
              <w:t>Комиссия по приему и списанию нефинансовых активов.</w:t>
            </w:r>
          </w:p>
          <w:p w14:paraId="7920A0E6" w14:textId="77777777" w:rsidR="00D076D9" w:rsidRPr="004C3E23" w:rsidRDefault="00D076D9">
            <w:pPr>
              <w:widowControl w:val="0"/>
              <w:ind w:firstLine="0"/>
              <w:rPr>
                <w:color w:val="000000" w:themeColor="text1"/>
                <w:sz w:val="24"/>
                <w:szCs w:val="24"/>
              </w:rPr>
            </w:pPr>
          </w:p>
          <w:p w14:paraId="73C99C53" w14:textId="77777777" w:rsidR="00D076D9" w:rsidRPr="004C3E23" w:rsidRDefault="00D076D9">
            <w:pPr>
              <w:widowControl w:val="0"/>
              <w:ind w:firstLine="0"/>
              <w:rPr>
                <w:color w:val="000000" w:themeColor="text1"/>
                <w:sz w:val="24"/>
                <w:szCs w:val="24"/>
              </w:rPr>
            </w:pPr>
          </w:p>
          <w:p w14:paraId="187F1743" w14:textId="77777777" w:rsidR="00D076D9" w:rsidRPr="004C3E23" w:rsidRDefault="00D076D9">
            <w:pPr>
              <w:widowControl w:val="0"/>
              <w:ind w:firstLine="0"/>
              <w:rPr>
                <w:color w:val="000000" w:themeColor="text1"/>
                <w:sz w:val="24"/>
                <w:szCs w:val="24"/>
              </w:rPr>
            </w:pPr>
          </w:p>
          <w:p w14:paraId="5EAC2999" w14:textId="77777777" w:rsidR="00D076D9" w:rsidRPr="004C3E23" w:rsidRDefault="00D708D3">
            <w:pPr>
              <w:widowControl w:val="0"/>
              <w:ind w:firstLine="0"/>
              <w:rPr>
                <w:color w:val="000000" w:themeColor="text1"/>
              </w:rPr>
            </w:pPr>
            <w:r w:rsidRPr="004C3E23">
              <w:rPr>
                <w:b/>
                <w:color w:val="000000" w:themeColor="text1"/>
                <w:sz w:val="24"/>
                <w:szCs w:val="24"/>
              </w:rPr>
              <w:t>Формирование документов по решению комиссии, управление ходом голосования</w:t>
            </w:r>
          </w:p>
          <w:p w14:paraId="0DC4BEA2" w14:textId="77777777" w:rsidR="00D076D9" w:rsidRPr="004C3E23" w:rsidRDefault="00D076D9">
            <w:pPr>
              <w:widowControl w:val="0"/>
              <w:ind w:firstLine="0"/>
              <w:rPr>
                <w:color w:val="000000" w:themeColor="text1"/>
                <w:sz w:val="24"/>
                <w:szCs w:val="24"/>
              </w:rPr>
            </w:pPr>
          </w:p>
          <w:p w14:paraId="4FD1FD7B" w14:textId="77777777" w:rsidR="00D076D9" w:rsidRPr="004C3E23" w:rsidRDefault="00D708D3">
            <w:pPr>
              <w:widowControl w:val="0"/>
              <w:ind w:firstLine="0"/>
              <w:rPr>
                <w:color w:val="000000" w:themeColor="text1"/>
              </w:rPr>
            </w:pPr>
            <w:r w:rsidRPr="004C3E23">
              <w:rPr>
                <w:b/>
                <w:color w:val="000000" w:themeColor="text1"/>
                <w:sz w:val="24"/>
                <w:szCs w:val="24"/>
              </w:rPr>
              <w:t xml:space="preserve">Голосование за резолюцию по комиссионному </w:t>
            </w:r>
            <w:r w:rsidRPr="004C3E23">
              <w:rPr>
                <w:b/>
                <w:color w:val="000000" w:themeColor="text1"/>
                <w:sz w:val="24"/>
                <w:szCs w:val="24"/>
              </w:rPr>
              <w:lastRenderedPageBreak/>
              <w:t>решению</w:t>
            </w:r>
          </w:p>
          <w:p w14:paraId="45F62D1A" w14:textId="77777777" w:rsidR="00D076D9" w:rsidRPr="004C3E23" w:rsidRDefault="00D076D9">
            <w:pPr>
              <w:widowControl w:val="0"/>
              <w:ind w:firstLine="0"/>
              <w:rPr>
                <w:b/>
                <w:color w:val="000000" w:themeColor="text1"/>
                <w:sz w:val="19"/>
                <w:szCs w:val="19"/>
              </w:rPr>
            </w:pPr>
          </w:p>
          <w:p w14:paraId="102D1AFC" w14:textId="77777777" w:rsidR="00D076D9" w:rsidRPr="004C3E23" w:rsidRDefault="00D708D3">
            <w:pPr>
              <w:widowControl w:val="0"/>
              <w:ind w:firstLine="0"/>
              <w:rPr>
                <w:color w:val="000000" w:themeColor="text1"/>
              </w:rPr>
            </w:pPr>
            <w:r w:rsidRPr="004C3E23">
              <w:rPr>
                <w:b/>
                <w:color w:val="000000" w:themeColor="text1"/>
                <w:sz w:val="24"/>
                <w:szCs w:val="24"/>
              </w:rPr>
              <w:t>Утверждение результатов голосования комиссии</w:t>
            </w:r>
          </w:p>
          <w:p w14:paraId="2D70F589" w14:textId="77777777" w:rsidR="00D076D9" w:rsidRPr="004C3E23" w:rsidRDefault="00D076D9">
            <w:pPr>
              <w:widowControl w:val="0"/>
              <w:ind w:firstLine="0"/>
              <w:rPr>
                <w:color w:val="000000" w:themeColor="text1"/>
                <w:sz w:val="24"/>
                <w:szCs w:val="24"/>
              </w:rPr>
            </w:pPr>
          </w:p>
          <w:p w14:paraId="61886741" w14:textId="77777777" w:rsidR="00D076D9" w:rsidRPr="004C3E23" w:rsidRDefault="00D076D9">
            <w:pPr>
              <w:widowControl w:val="0"/>
              <w:ind w:firstLine="0"/>
              <w:rPr>
                <w:color w:val="000000" w:themeColor="text1"/>
                <w:sz w:val="24"/>
                <w:szCs w:val="24"/>
              </w:rPr>
            </w:pPr>
          </w:p>
          <w:p w14:paraId="48EE0453" w14:textId="77777777" w:rsidR="00D076D9" w:rsidRPr="004C3E23" w:rsidRDefault="00D076D9">
            <w:pPr>
              <w:widowControl w:val="0"/>
              <w:ind w:firstLine="0"/>
              <w:rPr>
                <w:color w:val="000000" w:themeColor="text1"/>
                <w:sz w:val="24"/>
                <w:szCs w:val="24"/>
              </w:rPr>
            </w:pPr>
          </w:p>
          <w:p w14:paraId="6E28CA94"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первичных документов учета нефинансовых активов, выполнения работ, оказания услуг.</w:t>
            </w:r>
          </w:p>
          <w:p w14:paraId="2DF07538" w14:textId="77777777" w:rsidR="00D076D9" w:rsidRPr="004C3E23" w:rsidRDefault="00D708D3">
            <w:pPr>
              <w:widowControl w:val="0"/>
              <w:ind w:firstLine="0"/>
              <w:rPr>
                <w:color w:val="000000" w:themeColor="text1"/>
              </w:rPr>
            </w:pPr>
            <w:r w:rsidRPr="004C3E23">
              <w:rPr>
                <w:color w:val="000000" w:themeColor="text1"/>
                <w:sz w:val="24"/>
                <w:szCs w:val="24"/>
              </w:rPr>
              <w:t xml:space="preserve">Руководитель. </w:t>
            </w:r>
            <w:r w:rsidRPr="004C3E23">
              <w:rPr>
                <w:b/>
                <w:color w:val="000000" w:themeColor="text1"/>
                <w:sz w:val="24"/>
                <w:szCs w:val="24"/>
              </w:rPr>
              <w:t>Формирование документов по проведению инвентаризаций нефинансовых активов.</w:t>
            </w:r>
          </w:p>
          <w:p w14:paraId="7CCDBD15"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Комиссия по приему и списанию нефинансовых активов.</w:t>
            </w:r>
          </w:p>
          <w:p w14:paraId="7BDBC35D"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учреждением бюджетных и денежных обязательств (кроме бюджетных обязательств по государственным контрактам и соглашениям), по проведению инвентаризации финансовых активов и обязательств.</w:t>
            </w:r>
          </w:p>
          <w:p w14:paraId="38E2C6FD"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 Формирование документов по учету движения наличных денежных средств и авансовых отчетов.</w:t>
            </w:r>
          </w:p>
          <w:p w14:paraId="6EF8A9A8"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r w:rsidRPr="004C3E23">
              <w:rPr>
                <w:b/>
                <w:color w:val="000000" w:themeColor="text1"/>
                <w:sz w:val="24"/>
                <w:szCs w:val="24"/>
              </w:rPr>
              <w:t xml:space="preserve">. </w:t>
            </w:r>
            <w:r w:rsidRPr="004C3E23">
              <w:rPr>
                <w:color w:val="000000" w:themeColor="text1"/>
                <w:sz w:val="24"/>
                <w:szCs w:val="24"/>
              </w:rPr>
              <w:t>Формирование документов по учету операций по администрированию доходов, в том числе по уточнению (возврату) поступлений на лицевой счет администратора поступлений (за исключением операций, формируемых в модуле учета начислений ГИИС Электронный бюджет).</w:t>
            </w:r>
          </w:p>
          <w:p w14:paraId="54917263" w14:textId="77777777" w:rsidR="00D076D9" w:rsidRPr="004C3E23" w:rsidRDefault="00D708D3">
            <w:pPr>
              <w:widowControl w:val="0"/>
              <w:ind w:firstLine="0"/>
              <w:rPr>
                <w:color w:val="000000" w:themeColor="text1"/>
              </w:rPr>
            </w:pPr>
            <w:r w:rsidRPr="004C3E23">
              <w:rPr>
                <w:color w:val="000000" w:themeColor="text1"/>
                <w:sz w:val="24"/>
                <w:szCs w:val="24"/>
              </w:rPr>
              <w:t>Руководитель.</w:t>
            </w:r>
            <w:r w:rsidRPr="004C3E23">
              <w:rPr>
                <w:b/>
                <w:color w:val="000000" w:themeColor="text1"/>
                <w:sz w:val="24"/>
                <w:szCs w:val="24"/>
              </w:rPr>
              <w:t xml:space="preserve"> </w:t>
            </w:r>
            <w:r w:rsidRPr="004C3E23">
              <w:rPr>
                <w:color w:val="000000" w:themeColor="text1"/>
                <w:sz w:val="24"/>
                <w:szCs w:val="24"/>
              </w:rPr>
              <w:t>Формирование документов по командированию</w:t>
            </w:r>
          </w:p>
          <w:p w14:paraId="6ADE3094" w14:textId="77777777" w:rsidR="00D076D9" w:rsidRPr="004C3E23" w:rsidRDefault="00D076D9">
            <w:pPr>
              <w:widowControl w:val="0"/>
              <w:ind w:firstLine="0"/>
              <w:rPr>
                <w:color w:val="000000" w:themeColor="text1"/>
                <w:sz w:val="24"/>
                <w:szCs w:val="24"/>
              </w:rPr>
            </w:pPr>
          </w:p>
          <w:p w14:paraId="68FA9E31" w14:textId="77777777" w:rsidR="00D076D9" w:rsidRPr="004C3E23" w:rsidRDefault="00D708D3">
            <w:pPr>
              <w:widowControl w:val="0"/>
              <w:ind w:firstLine="0"/>
              <w:rPr>
                <w:color w:val="000000" w:themeColor="text1"/>
              </w:rPr>
            </w:pPr>
            <w:r w:rsidRPr="004C3E23">
              <w:rPr>
                <w:color w:val="000000" w:themeColor="text1"/>
                <w:sz w:val="24"/>
                <w:szCs w:val="24"/>
              </w:rPr>
              <w:lastRenderedPageBreak/>
              <w:t>Проверка на корректность оформления документов «Заявка-обоснование закупки товаров», «Отчет о расходах подотчетного лица» руководителем структурного подразделения</w:t>
            </w:r>
          </w:p>
          <w:p w14:paraId="7193A486" w14:textId="77777777" w:rsidR="00D076D9" w:rsidRPr="004C3E23" w:rsidRDefault="00D076D9">
            <w:pPr>
              <w:widowControl w:val="0"/>
              <w:ind w:firstLine="0"/>
              <w:rPr>
                <w:color w:val="000000" w:themeColor="text1"/>
                <w:sz w:val="24"/>
                <w:szCs w:val="24"/>
              </w:rPr>
            </w:pPr>
          </w:p>
          <w:p w14:paraId="481BAA01" w14:textId="77777777" w:rsidR="00D076D9" w:rsidRPr="004C3E23" w:rsidRDefault="00D708D3">
            <w:pPr>
              <w:widowControl w:val="0"/>
              <w:ind w:firstLine="0"/>
              <w:rPr>
                <w:color w:val="000000" w:themeColor="text1"/>
              </w:rPr>
            </w:pPr>
            <w:r w:rsidRPr="004C3E23">
              <w:rPr>
                <w:b/>
                <w:color w:val="000000" w:themeColor="text1"/>
                <w:sz w:val="24"/>
                <w:szCs w:val="24"/>
              </w:rPr>
              <w:t>Проверка на корректность оформления документов «Заявка-обоснование закупки товаров», «Отчет о расходах подотчетного лица» руководителем структурного подразделения</w:t>
            </w:r>
          </w:p>
          <w:p w14:paraId="6855D5FB" w14:textId="77777777" w:rsidR="00D076D9" w:rsidRPr="004C3E23" w:rsidRDefault="00D076D9">
            <w:pPr>
              <w:widowControl w:val="0"/>
              <w:ind w:firstLine="0"/>
              <w:rPr>
                <w:color w:val="000000" w:themeColor="text1"/>
                <w:sz w:val="24"/>
                <w:szCs w:val="24"/>
              </w:rPr>
            </w:pPr>
          </w:p>
          <w:p w14:paraId="3FFEF46C" w14:textId="77777777" w:rsidR="00D076D9" w:rsidRPr="004C3E23" w:rsidRDefault="00D708D3">
            <w:pPr>
              <w:widowControl w:val="0"/>
              <w:ind w:firstLine="0"/>
              <w:rPr>
                <w:color w:val="000000" w:themeColor="text1"/>
              </w:rPr>
            </w:pPr>
            <w:r w:rsidRPr="004C3E23">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p w14:paraId="32F39ED7" w14:textId="77777777" w:rsidR="00D076D9" w:rsidRPr="004C3E23" w:rsidRDefault="00D076D9">
            <w:pPr>
              <w:widowControl w:val="0"/>
              <w:ind w:firstLine="0"/>
              <w:rPr>
                <w:color w:val="000000" w:themeColor="text1"/>
                <w:sz w:val="24"/>
                <w:szCs w:val="24"/>
              </w:rPr>
            </w:pPr>
          </w:p>
          <w:p w14:paraId="47215C25" w14:textId="77777777" w:rsidR="00D076D9" w:rsidRPr="004C3E23" w:rsidRDefault="00D076D9">
            <w:pPr>
              <w:widowControl w:val="0"/>
              <w:ind w:firstLine="0"/>
              <w:rPr>
                <w:color w:val="000000" w:themeColor="text1"/>
                <w:sz w:val="24"/>
                <w:szCs w:val="24"/>
              </w:rPr>
            </w:pPr>
          </w:p>
          <w:p w14:paraId="65D8E090" w14:textId="77777777" w:rsidR="00D076D9" w:rsidRPr="004C3E23" w:rsidRDefault="00D076D9">
            <w:pPr>
              <w:widowControl w:val="0"/>
              <w:ind w:firstLine="0"/>
              <w:rPr>
                <w:color w:val="000000" w:themeColor="text1"/>
                <w:sz w:val="24"/>
                <w:szCs w:val="24"/>
              </w:rPr>
            </w:pPr>
          </w:p>
          <w:p w14:paraId="4C2BEE72" w14:textId="77777777" w:rsidR="00D076D9" w:rsidRPr="004C3E23" w:rsidRDefault="00D076D9">
            <w:pPr>
              <w:widowControl w:val="0"/>
              <w:ind w:firstLine="0"/>
              <w:rPr>
                <w:color w:val="000000" w:themeColor="text1"/>
                <w:sz w:val="24"/>
                <w:szCs w:val="24"/>
              </w:rPr>
            </w:pPr>
          </w:p>
          <w:p w14:paraId="4C67681A" w14:textId="77777777" w:rsidR="00D076D9" w:rsidRPr="004C3E23" w:rsidRDefault="00D708D3">
            <w:pPr>
              <w:widowControl w:val="0"/>
              <w:ind w:firstLine="0"/>
              <w:rPr>
                <w:color w:val="000000" w:themeColor="text1"/>
              </w:rPr>
            </w:pPr>
            <w:r w:rsidRPr="004C3E23">
              <w:rPr>
                <w:b/>
                <w:color w:val="000000" w:themeColor="text1"/>
                <w:sz w:val="24"/>
                <w:szCs w:val="24"/>
              </w:rPr>
              <w:t>Утверждение документов по НФА лицом, уполномоченным Руководителем</w:t>
            </w:r>
          </w:p>
        </w:tc>
        <w:tc>
          <w:tcPr>
            <w:tcW w:w="3438" w:type="dxa"/>
            <w:tcBorders>
              <w:top w:val="single" w:sz="4" w:space="0" w:color="000000"/>
              <w:left w:val="single" w:sz="4" w:space="0" w:color="000000"/>
              <w:bottom w:val="single" w:sz="4" w:space="0" w:color="000000"/>
              <w:right w:val="single" w:sz="4" w:space="0" w:color="000000"/>
            </w:tcBorders>
          </w:tcPr>
          <w:p w14:paraId="36117B5F" w14:textId="77777777" w:rsidR="00D076D9" w:rsidRPr="004C3E23" w:rsidRDefault="00D708D3">
            <w:pPr>
              <w:widowControl w:val="0"/>
              <w:ind w:firstLine="0"/>
              <w:rPr>
                <w:color w:val="000000" w:themeColor="text1"/>
              </w:rPr>
            </w:pPr>
            <w:r w:rsidRPr="004C3E23">
              <w:rPr>
                <w:color w:val="000000" w:themeColor="text1"/>
                <w:sz w:val="24"/>
                <w:szCs w:val="24"/>
              </w:rPr>
              <w:lastRenderedPageBreak/>
              <w:t>УНФА Формирование первичных документов c ЦБ ввод</w:t>
            </w:r>
          </w:p>
          <w:p w14:paraId="57B6C1C1"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14:paraId="1933E594"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ввод</w:t>
            </w:r>
          </w:p>
          <w:p w14:paraId="76FB17C8"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14:paraId="19CC5CA1"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14:paraId="500A4176"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согласование</w:t>
            </w:r>
          </w:p>
          <w:p w14:paraId="347E35D1" w14:textId="77777777" w:rsidR="00D076D9" w:rsidRPr="004C3E23" w:rsidRDefault="00D076D9">
            <w:pPr>
              <w:widowControl w:val="0"/>
              <w:ind w:firstLine="0"/>
              <w:rPr>
                <w:color w:val="000000" w:themeColor="text1"/>
                <w:sz w:val="24"/>
                <w:szCs w:val="24"/>
              </w:rPr>
            </w:pPr>
          </w:p>
          <w:p w14:paraId="68E3669E"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документов по решению комиссии</w:t>
            </w:r>
          </w:p>
          <w:p w14:paraId="76E4B77A" w14:textId="77777777" w:rsidR="00D076D9" w:rsidRPr="004C3E23" w:rsidRDefault="00D076D9">
            <w:pPr>
              <w:widowControl w:val="0"/>
              <w:ind w:firstLine="0"/>
              <w:rPr>
                <w:color w:val="000000" w:themeColor="text1"/>
                <w:sz w:val="24"/>
                <w:szCs w:val="24"/>
              </w:rPr>
            </w:pPr>
          </w:p>
          <w:p w14:paraId="3F5FBBBB" w14:textId="77777777" w:rsidR="00D076D9" w:rsidRPr="004C3E23" w:rsidRDefault="00D708D3">
            <w:pPr>
              <w:widowControl w:val="0"/>
              <w:ind w:firstLine="0"/>
              <w:rPr>
                <w:color w:val="000000" w:themeColor="text1"/>
              </w:rPr>
            </w:pPr>
            <w:r w:rsidRPr="004C3E23">
              <w:rPr>
                <w:color w:val="000000" w:themeColor="text1"/>
                <w:sz w:val="24"/>
                <w:szCs w:val="24"/>
              </w:rPr>
              <w:lastRenderedPageBreak/>
              <w:t>УНФА_УиО Голосование за резолюцию по комиссионному решению</w:t>
            </w:r>
          </w:p>
          <w:p w14:paraId="56B1CAE0" w14:textId="77777777" w:rsidR="00D076D9" w:rsidRPr="004C3E23" w:rsidRDefault="00D076D9">
            <w:pPr>
              <w:widowControl w:val="0"/>
              <w:ind w:firstLine="0"/>
              <w:rPr>
                <w:color w:val="000000" w:themeColor="text1"/>
                <w:sz w:val="24"/>
                <w:szCs w:val="24"/>
              </w:rPr>
            </w:pPr>
          </w:p>
          <w:p w14:paraId="7DC0DA53" w14:textId="77777777" w:rsidR="00D076D9" w:rsidRPr="004C3E23" w:rsidRDefault="00D708D3">
            <w:pPr>
              <w:widowControl w:val="0"/>
              <w:ind w:firstLine="0"/>
              <w:rPr>
                <w:color w:val="000000" w:themeColor="text1"/>
              </w:rPr>
            </w:pPr>
            <w:r w:rsidRPr="004C3E23">
              <w:rPr>
                <w:color w:val="000000" w:themeColor="text1"/>
                <w:sz w:val="24"/>
                <w:szCs w:val="24"/>
              </w:rPr>
              <w:t>УНФА_УиО Утверждение результатов голосования комиссии</w:t>
            </w:r>
          </w:p>
          <w:p w14:paraId="6A849205" w14:textId="77777777" w:rsidR="00D076D9" w:rsidRPr="004C3E23" w:rsidRDefault="00D076D9">
            <w:pPr>
              <w:widowControl w:val="0"/>
              <w:ind w:firstLine="0"/>
              <w:rPr>
                <w:color w:val="000000" w:themeColor="text1"/>
                <w:sz w:val="24"/>
                <w:szCs w:val="24"/>
              </w:rPr>
            </w:pPr>
          </w:p>
          <w:p w14:paraId="7AE2AAFF"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с ЦБ утверждение руководитель</w:t>
            </w:r>
          </w:p>
          <w:p w14:paraId="64C6E907" w14:textId="77777777" w:rsidR="00D076D9" w:rsidRPr="004C3E23" w:rsidRDefault="00D076D9">
            <w:pPr>
              <w:widowControl w:val="0"/>
              <w:ind w:firstLine="0"/>
              <w:rPr>
                <w:color w:val="000000" w:themeColor="text1"/>
                <w:sz w:val="24"/>
                <w:szCs w:val="24"/>
              </w:rPr>
            </w:pPr>
          </w:p>
          <w:p w14:paraId="3DE69D11"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с ЦБ утверждение руководитель</w:t>
            </w:r>
          </w:p>
          <w:p w14:paraId="532461C0"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НФА с ЦБ утверждение руководитель</w:t>
            </w:r>
          </w:p>
          <w:p w14:paraId="35C6F504"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разделу санкционирования с ЦБ утверждение руководитель</w:t>
            </w:r>
          </w:p>
          <w:p w14:paraId="2CB2745E" w14:textId="77777777" w:rsidR="00D076D9" w:rsidRPr="004C3E23" w:rsidRDefault="00D076D9">
            <w:pPr>
              <w:widowControl w:val="0"/>
              <w:ind w:firstLine="0"/>
              <w:rPr>
                <w:color w:val="000000" w:themeColor="text1"/>
                <w:sz w:val="24"/>
                <w:szCs w:val="24"/>
              </w:rPr>
            </w:pPr>
          </w:p>
          <w:p w14:paraId="552712CA" w14:textId="77777777" w:rsidR="00D076D9" w:rsidRPr="004C3E23" w:rsidRDefault="00D076D9">
            <w:pPr>
              <w:widowControl w:val="0"/>
              <w:ind w:firstLine="0"/>
              <w:rPr>
                <w:color w:val="000000" w:themeColor="text1"/>
                <w:sz w:val="24"/>
                <w:szCs w:val="24"/>
              </w:rPr>
            </w:pPr>
          </w:p>
          <w:p w14:paraId="5708A4A6" w14:textId="77777777" w:rsidR="00D076D9" w:rsidRPr="004C3E23" w:rsidRDefault="00D076D9">
            <w:pPr>
              <w:widowControl w:val="0"/>
              <w:ind w:firstLine="0"/>
              <w:rPr>
                <w:color w:val="000000" w:themeColor="text1"/>
                <w:sz w:val="24"/>
                <w:szCs w:val="24"/>
              </w:rPr>
            </w:pPr>
          </w:p>
          <w:p w14:paraId="01A16946" w14:textId="77777777" w:rsidR="00D076D9" w:rsidRPr="004C3E23" w:rsidRDefault="00D076D9">
            <w:pPr>
              <w:widowControl w:val="0"/>
              <w:ind w:firstLine="0"/>
              <w:rPr>
                <w:color w:val="000000" w:themeColor="text1"/>
                <w:sz w:val="24"/>
                <w:szCs w:val="24"/>
              </w:rPr>
            </w:pPr>
          </w:p>
          <w:p w14:paraId="2850444D"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кассовых документов и авансовых отчетов с ЦБ утверждение руководитель</w:t>
            </w:r>
          </w:p>
          <w:p w14:paraId="2A58F559" w14:textId="77777777" w:rsidR="00D076D9" w:rsidRPr="004C3E23" w:rsidRDefault="00D076D9">
            <w:pPr>
              <w:widowControl w:val="0"/>
              <w:ind w:firstLine="0"/>
              <w:rPr>
                <w:color w:val="000000" w:themeColor="text1"/>
                <w:sz w:val="24"/>
                <w:szCs w:val="24"/>
              </w:rPr>
            </w:pPr>
          </w:p>
          <w:p w14:paraId="31C91F3A"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администрированию доходов с ЦБ утверждение руководитель</w:t>
            </w:r>
          </w:p>
          <w:p w14:paraId="0BBFC5A2" w14:textId="77777777" w:rsidR="00D076D9" w:rsidRPr="004C3E23" w:rsidRDefault="00D076D9">
            <w:pPr>
              <w:widowControl w:val="0"/>
              <w:ind w:firstLine="0"/>
              <w:rPr>
                <w:color w:val="000000" w:themeColor="text1"/>
                <w:sz w:val="24"/>
                <w:szCs w:val="24"/>
              </w:rPr>
            </w:pPr>
          </w:p>
          <w:p w14:paraId="570D939B" w14:textId="77777777" w:rsidR="00D076D9" w:rsidRPr="004C3E23" w:rsidRDefault="00D076D9">
            <w:pPr>
              <w:widowControl w:val="0"/>
              <w:ind w:firstLine="0"/>
              <w:rPr>
                <w:color w:val="000000" w:themeColor="text1"/>
                <w:sz w:val="24"/>
                <w:szCs w:val="24"/>
              </w:rPr>
            </w:pPr>
          </w:p>
          <w:p w14:paraId="3EE488E6" w14:textId="77777777" w:rsidR="00D076D9" w:rsidRPr="004C3E23" w:rsidRDefault="00D076D9">
            <w:pPr>
              <w:widowControl w:val="0"/>
              <w:ind w:firstLine="0"/>
              <w:rPr>
                <w:color w:val="000000" w:themeColor="text1"/>
                <w:sz w:val="24"/>
                <w:szCs w:val="24"/>
              </w:rPr>
            </w:pPr>
          </w:p>
          <w:p w14:paraId="6064AAC8" w14:textId="77777777" w:rsidR="00D076D9" w:rsidRPr="004C3E23" w:rsidRDefault="00D076D9">
            <w:pPr>
              <w:widowControl w:val="0"/>
              <w:ind w:firstLine="0"/>
              <w:rPr>
                <w:color w:val="000000" w:themeColor="text1"/>
                <w:sz w:val="24"/>
                <w:szCs w:val="24"/>
              </w:rPr>
            </w:pPr>
          </w:p>
          <w:p w14:paraId="10F8A296" w14:textId="77777777" w:rsidR="00D076D9" w:rsidRPr="004C3E23" w:rsidRDefault="00D708D3">
            <w:pPr>
              <w:widowControl w:val="0"/>
              <w:ind w:firstLine="0"/>
              <w:rPr>
                <w:color w:val="000000" w:themeColor="text1"/>
              </w:rPr>
            </w:pPr>
            <w:r w:rsidRPr="004C3E23">
              <w:rPr>
                <w:color w:val="000000" w:themeColor="text1"/>
                <w:sz w:val="24"/>
                <w:szCs w:val="24"/>
              </w:rPr>
              <w:t>УИО Формирование документов по командированию с ЦБ утверждение руководитель</w:t>
            </w:r>
          </w:p>
          <w:p w14:paraId="2D82057F" w14:textId="77777777" w:rsidR="00D076D9" w:rsidRPr="004C3E23" w:rsidRDefault="00D076D9">
            <w:pPr>
              <w:widowControl w:val="0"/>
              <w:ind w:firstLine="0"/>
              <w:rPr>
                <w:color w:val="000000" w:themeColor="text1"/>
                <w:sz w:val="24"/>
                <w:szCs w:val="24"/>
              </w:rPr>
            </w:pPr>
          </w:p>
          <w:p w14:paraId="7019AB08" w14:textId="77777777" w:rsidR="00D076D9" w:rsidRPr="004C3E23" w:rsidRDefault="00D708D3">
            <w:pPr>
              <w:widowControl w:val="0"/>
              <w:ind w:firstLine="0"/>
              <w:rPr>
                <w:color w:val="000000" w:themeColor="text1"/>
              </w:rPr>
            </w:pPr>
            <w:r w:rsidRPr="004C3E23">
              <w:rPr>
                <w:color w:val="000000" w:themeColor="text1"/>
                <w:sz w:val="24"/>
                <w:szCs w:val="24"/>
              </w:rPr>
              <w:t>УиО Согласование документов расчетов с подотчетными лицами РукСтр</w:t>
            </w:r>
          </w:p>
          <w:p w14:paraId="23C34034" w14:textId="77777777" w:rsidR="00D076D9" w:rsidRPr="004C3E23" w:rsidRDefault="00D076D9">
            <w:pPr>
              <w:widowControl w:val="0"/>
              <w:ind w:firstLine="0"/>
              <w:rPr>
                <w:color w:val="000000" w:themeColor="text1"/>
                <w:sz w:val="24"/>
                <w:szCs w:val="24"/>
              </w:rPr>
            </w:pPr>
          </w:p>
          <w:p w14:paraId="1482CCC1" w14:textId="77777777" w:rsidR="00D076D9" w:rsidRPr="004C3E23" w:rsidRDefault="00D076D9">
            <w:pPr>
              <w:widowControl w:val="0"/>
              <w:ind w:firstLine="0"/>
              <w:rPr>
                <w:color w:val="000000" w:themeColor="text1"/>
                <w:sz w:val="24"/>
                <w:szCs w:val="24"/>
              </w:rPr>
            </w:pPr>
          </w:p>
          <w:p w14:paraId="78F5D4FD" w14:textId="77777777" w:rsidR="00D076D9" w:rsidRPr="004C3E23" w:rsidRDefault="00D076D9">
            <w:pPr>
              <w:widowControl w:val="0"/>
              <w:ind w:firstLine="0"/>
              <w:rPr>
                <w:color w:val="000000" w:themeColor="text1"/>
                <w:sz w:val="24"/>
                <w:szCs w:val="24"/>
              </w:rPr>
            </w:pPr>
          </w:p>
          <w:p w14:paraId="09F8D5B1" w14:textId="77777777" w:rsidR="00D076D9" w:rsidRPr="004C3E23" w:rsidRDefault="00D708D3">
            <w:pPr>
              <w:widowControl w:val="0"/>
              <w:ind w:firstLine="0"/>
              <w:rPr>
                <w:color w:val="000000" w:themeColor="text1"/>
              </w:rPr>
            </w:pPr>
            <w:r w:rsidRPr="004C3E23">
              <w:rPr>
                <w:color w:val="000000" w:themeColor="text1"/>
                <w:sz w:val="24"/>
                <w:szCs w:val="24"/>
              </w:rPr>
              <w:t xml:space="preserve">УиО Формирование документов Решение о </w:t>
            </w:r>
            <w:r w:rsidRPr="004C3E23">
              <w:rPr>
                <w:color w:val="000000" w:themeColor="text1"/>
                <w:sz w:val="24"/>
                <w:szCs w:val="24"/>
              </w:rPr>
              <w:lastRenderedPageBreak/>
              <w:t>компенсации расходов</w:t>
            </w:r>
          </w:p>
          <w:p w14:paraId="2A2A8A72" w14:textId="77777777" w:rsidR="00D076D9" w:rsidRPr="004C3E23" w:rsidRDefault="00D076D9">
            <w:pPr>
              <w:widowControl w:val="0"/>
              <w:ind w:firstLine="0"/>
              <w:rPr>
                <w:color w:val="000000" w:themeColor="text1"/>
                <w:sz w:val="24"/>
                <w:szCs w:val="24"/>
              </w:rPr>
            </w:pPr>
          </w:p>
          <w:p w14:paraId="3D0DF229" w14:textId="77777777" w:rsidR="00D076D9" w:rsidRPr="004C3E23" w:rsidRDefault="00D076D9">
            <w:pPr>
              <w:widowControl w:val="0"/>
              <w:ind w:firstLine="0"/>
              <w:rPr>
                <w:color w:val="000000" w:themeColor="text1"/>
                <w:sz w:val="24"/>
                <w:szCs w:val="24"/>
              </w:rPr>
            </w:pPr>
          </w:p>
          <w:p w14:paraId="5B0FD1F4" w14:textId="77777777" w:rsidR="00D076D9" w:rsidRPr="004C3E23" w:rsidRDefault="00D076D9">
            <w:pPr>
              <w:widowControl w:val="0"/>
              <w:ind w:firstLine="0"/>
              <w:rPr>
                <w:color w:val="000000" w:themeColor="text1"/>
                <w:sz w:val="24"/>
                <w:szCs w:val="24"/>
              </w:rPr>
            </w:pPr>
          </w:p>
          <w:p w14:paraId="08F66D4A" w14:textId="77777777" w:rsidR="00D076D9" w:rsidRPr="004C3E23" w:rsidRDefault="00D076D9">
            <w:pPr>
              <w:widowControl w:val="0"/>
              <w:ind w:firstLine="0"/>
              <w:rPr>
                <w:color w:val="000000" w:themeColor="text1"/>
                <w:sz w:val="24"/>
                <w:szCs w:val="24"/>
              </w:rPr>
            </w:pPr>
          </w:p>
          <w:p w14:paraId="70CB55B8" w14:textId="77777777" w:rsidR="00D076D9" w:rsidRPr="004C3E23" w:rsidRDefault="00D076D9">
            <w:pPr>
              <w:widowControl w:val="0"/>
              <w:ind w:firstLine="0"/>
              <w:rPr>
                <w:color w:val="000000" w:themeColor="text1"/>
                <w:sz w:val="24"/>
                <w:szCs w:val="24"/>
              </w:rPr>
            </w:pPr>
          </w:p>
          <w:p w14:paraId="43A469A2"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ввод</w:t>
            </w:r>
          </w:p>
          <w:p w14:paraId="15753403"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согласование</w:t>
            </w:r>
          </w:p>
          <w:p w14:paraId="4C59077E" w14:textId="77777777" w:rsidR="00D076D9" w:rsidRPr="004C3E23" w:rsidRDefault="00D076D9">
            <w:pPr>
              <w:widowControl w:val="0"/>
              <w:ind w:firstLine="0"/>
              <w:rPr>
                <w:color w:val="000000" w:themeColor="text1"/>
                <w:sz w:val="24"/>
                <w:szCs w:val="24"/>
              </w:rPr>
            </w:pPr>
          </w:p>
          <w:p w14:paraId="0E8153A7" w14:textId="77777777" w:rsidR="00D076D9" w:rsidRPr="004C3E23" w:rsidRDefault="00D708D3">
            <w:pPr>
              <w:widowControl w:val="0"/>
              <w:ind w:firstLine="0"/>
              <w:rPr>
                <w:color w:val="000000" w:themeColor="text1"/>
              </w:rPr>
            </w:pPr>
            <w:r w:rsidRPr="004C3E23">
              <w:rPr>
                <w:color w:val="000000" w:themeColor="text1"/>
                <w:sz w:val="24"/>
                <w:szCs w:val="24"/>
              </w:rPr>
              <w:t>УиО Утверждение документов НФА с ЦБ утверждение уполномоченное лицо</w:t>
            </w:r>
          </w:p>
        </w:tc>
      </w:tr>
    </w:tbl>
    <w:p w14:paraId="5E75E01E" w14:textId="77777777" w:rsidR="00D076D9" w:rsidRPr="004C3E23" w:rsidRDefault="00D076D9">
      <w:pPr>
        <w:rPr>
          <w:color w:val="000000" w:themeColor="text1"/>
        </w:rPr>
      </w:pPr>
    </w:p>
    <w:p w14:paraId="6B23C7F2" w14:textId="77777777" w:rsidR="00D076D9" w:rsidRPr="004C3E23" w:rsidRDefault="00D076D9">
      <w:pPr>
        <w:rPr>
          <w:color w:val="000000" w:themeColor="text1"/>
        </w:rPr>
      </w:pPr>
    </w:p>
    <w:tbl>
      <w:tblPr>
        <w:tblW w:w="9931" w:type="dxa"/>
        <w:tblInd w:w="-226" w:type="dxa"/>
        <w:tblLayout w:type="fixed"/>
        <w:tblLook w:val="0000" w:firstRow="0" w:lastRow="0" w:firstColumn="0" w:lastColumn="0" w:noHBand="0" w:noVBand="0"/>
      </w:tblPr>
      <w:tblGrid>
        <w:gridCol w:w="1214"/>
        <w:gridCol w:w="2008"/>
        <w:gridCol w:w="3259"/>
        <w:gridCol w:w="3444"/>
        <w:gridCol w:w="6"/>
      </w:tblGrid>
      <w:tr w:rsidR="00D076D9" w:rsidRPr="004C3E23" w14:paraId="1380F854" w14:textId="77777777">
        <w:tc>
          <w:tcPr>
            <w:tcW w:w="9931" w:type="dxa"/>
            <w:gridSpan w:val="5"/>
            <w:tcBorders>
              <w:top w:val="single" w:sz="4" w:space="0" w:color="000000"/>
              <w:left w:val="single" w:sz="4" w:space="0" w:color="000000"/>
              <w:bottom w:val="single" w:sz="4" w:space="0" w:color="000000"/>
              <w:right w:val="single" w:sz="4" w:space="0" w:color="000000"/>
            </w:tcBorders>
          </w:tcPr>
          <w:p w14:paraId="56BA8214" w14:textId="77777777" w:rsidR="00D076D9" w:rsidRPr="004C3E23" w:rsidRDefault="00D708D3">
            <w:pPr>
              <w:widowControl w:val="0"/>
              <w:rPr>
                <w:b/>
                <w:i/>
                <w:color w:val="000000" w:themeColor="text1"/>
                <w:sz w:val="24"/>
                <w:szCs w:val="24"/>
              </w:rPr>
            </w:pPr>
            <w:r w:rsidRPr="004C3E23">
              <w:rPr>
                <w:b/>
                <w:i/>
                <w:color w:val="000000" w:themeColor="text1"/>
                <w:sz w:val="24"/>
                <w:szCs w:val="24"/>
              </w:rPr>
              <w:t>Инвентаризационная опись по объектам НФА (ф. 0510466)</w:t>
            </w:r>
          </w:p>
          <w:p w14:paraId="4C1D1A26" w14:textId="77777777" w:rsidR="00D076D9" w:rsidRPr="004C3E23" w:rsidRDefault="00D076D9">
            <w:pPr>
              <w:widowControl w:val="0"/>
              <w:rPr>
                <w:b/>
                <w:i/>
                <w:color w:val="000000" w:themeColor="text1"/>
                <w:sz w:val="24"/>
                <w:szCs w:val="24"/>
              </w:rPr>
            </w:pPr>
          </w:p>
        </w:tc>
      </w:tr>
      <w:tr w:rsidR="00D076D9" w:rsidRPr="004C3E23" w14:paraId="5CD56466" w14:textId="77777777">
        <w:trPr>
          <w:gridAfter w:val="1"/>
          <w:wAfter w:w="6" w:type="dxa"/>
        </w:trPr>
        <w:tc>
          <w:tcPr>
            <w:tcW w:w="1214" w:type="dxa"/>
            <w:tcBorders>
              <w:top w:val="single" w:sz="4" w:space="0" w:color="000000"/>
              <w:left w:val="single" w:sz="4" w:space="0" w:color="000000"/>
              <w:bottom w:val="single" w:sz="4" w:space="0" w:color="000000"/>
              <w:right w:val="single" w:sz="4" w:space="0" w:color="000000"/>
            </w:tcBorders>
            <w:vAlign w:val="center"/>
          </w:tcPr>
          <w:p w14:paraId="55C35DCB" w14:textId="77777777" w:rsidR="00D076D9" w:rsidRPr="004C3E23" w:rsidRDefault="00D708D3">
            <w:pPr>
              <w:widowControl w:val="0"/>
              <w:ind w:firstLine="0"/>
              <w:jc w:val="center"/>
              <w:rPr>
                <w:color w:val="000000" w:themeColor="text1"/>
              </w:rPr>
            </w:pPr>
            <w:r w:rsidRPr="004C3E23">
              <w:rPr>
                <w:b/>
                <w:color w:val="000000" w:themeColor="text1"/>
                <w:sz w:val="24"/>
                <w:szCs w:val="24"/>
              </w:rPr>
              <w:t>Этап БП</w:t>
            </w:r>
          </w:p>
        </w:tc>
        <w:tc>
          <w:tcPr>
            <w:tcW w:w="2008" w:type="dxa"/>
            <w:tcBorders>
              <w:top w:val="single" w:sz="4" w:space="0" w:color="000000"/>
              <w:left w:val="single" w:sz="4" w:space="0" w:color="000000"/>
              <w:bottom w:val="single" w:sz="4" w:space="0" w:color="000000"/>
              <w:right w:val="single" w:sz="4" w:space="0" w:color="000000"/>
            </w:tcBorders>
            <w:vAlign w:val="center"/>
          </w:tcPr>
          <w:p w14:paraId="42F22630" w14:textId="77777777" w:rsidR="00D076D9" w:rsidRPr="004C3E23" w:rsidRDefault="00D708D3">
            <w:pPr>
              <w:widowControl w:val="0"/>
              <w:jc w:val="center"/>
              <w:rPr>
                <w:color w:val="000000" w:themeColor="text1"/>
              </w:rPr>
            </w:pPr>
            <w:r w:rsidRPr="004C3E23">
              <w:rPr>
                <w:b/>
                <w:color w:val="000000" w:themeColor="text1"/>
                <w:sz w:val="24"/>
                <w:szCs w:val="24"/>
              </w:rPr>
              <w:t>Название роли в МВУ ПУИО/ПУНФА</w:t>
            </w:r>
          </w:p>
        </w:tc>
        <w:tc>
          <w:tcPr>
            <w:tcW w:w="3259" w:type="dxa"/>
            <w:tcBorders>
              <w:top w:val="single" w:sz="4" w:space="0" w:color="000000"/>
              <w:left w:val="single" w:sz="4" w:space="0" w:color="000000"/>
              <w:bottom w:val="single" w:sz="4" w:space="0" w:color="000000"/>
              <w:right w:val="single" w:sz="4" w:space="0" w:color="000000"/>
            </w:tcBorders>
            <w:vAlign w:val="center"/>
          </w:tcPr>
          <w:p w14:paraId="5EAFD96D" w14:textId="77777777" w:rsidR="00D076D9" w:rsidRPr="004C3E23" w:rsidRDefault="00D708D3">
            <w:pPr>
              <w:widowControl w:val="0"/>
              <w:jc w:val="center"/>
              <w:rPr>
                <w:color w:val="000000" w:themeColor="text1"/>
              </w:rPr>
            </w:pPr>
            <w:r w:rsidRPr="004C3E23">
              <w:rPr>
                <w:b/>
                <w:color w:val="000000" w:themeColor="text1"/>
                <w:sz w:val="24"/>
                <w:szCs w:val="24"/>
              </w:rPr>
              <w:t>Название полномочия в ПОИБ СОБИ</w:t>
            </w:r>
          </w:p>
        </w:tc>
        <w:tc>
          <w:tcPr>
            <w:tcW w:w="3444" w:type="dxa"/>
            <w:tcBorders>
              <w:top w:val="single" w:sz="4" w:space="0" w:color="000000"/>
              <w:left w:val="single" w:sz="4" w:space="0" w:color="000000"/>
              <w:bottom w:val="single" w:sz="4" w:space="0" w:color="000000"/>
              <w:right w:val="single" w:sz="4" w:space="0" w:color="000000"/>
            </w:tcBorders>
            <w:vAlign w:val="center"/>
          </w:tcPr>
          <w:p w14:paraId="1B350A35" w14:textId="77777777" w:rsidR="00D076D9" w:rsidRPr="004C3E23" w:rsidRDefault="00D708D3">
            <w:pPr>
              <w:widowControl w:val="0"/>
              <w:jc w:val="center"/>
              <w:rPr>
                <w:color w:val="000000" w:themeColor="text1"/>
              </w:rPr>
            </w:pPr>
            <w:r w:rsidRPr="004C3E23">
              <w:rPr>
                <w:b/>
                <w:color w:val="000000" w:themeColor="text1"/>
                <w:sz w:val="24"/>
                <w:szCs w:val="24"/>
              </w:rPr>
              <w:t>Код роли доступа</w:t>
            </w:r>
          </w:p>
        </w:tc>
      </w:tr>
      <w:tr w:rsidR="00D076D9" w:rsidRPr="004C3E23" w14:paraId="4C9BEBB2" w14:textId="77777777">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01799266" w14:textId="77777777" w:rsidR="00D076D9" w:rsidRPr="004C3E23" w:rsidRDefault="00D708D3">
            <w:pPr>
              <w:widowControl w:val="0"/>
              <w:ind w:firstLine="0"/>
              <w:rPr>
                <w:color w:val="000000" w:themeColor="text1"/>
                <w:sz w:val="24"/>
                <w:szCs w:val="24"/>
              </w:rPr>
            </w:pPr>
            <w:r w:rsidRPr="004C3E23">
              <w:rPr>
                <w:color w:val="000000" w:themeColor="text1"/>
                <w:sz w:val="24"/>
                <w:szCs w:val="24"/>
              </w:rPr>
              <w:t>1.</w:t>
            </w:r>
          </w:p>
        </w:tc>
        <w:tc>
          <w:tcPr>
            <w:tcW w:w="2008" w:type="dxa"/>
            <w:tcBorders>
              <w:top w:val="single" w:sz="4" w:space="0" w:color="000000"/>
              <w:left w:val="single" w:sz="4" w:space="0" w:color="000000"/>
              <w:bottom w:val="single" w:sz="4" w:space="0" w:color="000000"/>
              <w:right w:val="single" w:sz="4" w:space="0" w:color="000000"/>
            </w:tcBorders>
          </w:tcPr>
          <w:p w14:paraId="2FF1F167" w14:textId="77777777" w:rsidR="00D076D9" w:rsidRPr="004C3E23" w:rsidRDefault="00D708D3">
            <w:pPr>
              <w:widowControl w:val="0"/>
              <w:ind w:firstLine="0"/>
              <w:rPr>
                <w:color w:val="000000" w:themeColor="text1"/>
                <w:sz w:val="24"/>
                <w:szCs w:val="24"/>
              </w:rPr>
            </w:pPr>
            <w:r w:rsidRPr="004C3E23">
              <w:rPr>
                <w:color w:val="000000" w:themeColor="text1"/>
                <w:sz w:val="24"/>
                <w:szCs w:val="24"/>
              </w:rPr>
              <w:t>Бухгалтер</w:t>
            </w:r>
          </w:p>
        </w:tc>
        <w:tc>
          <w:tcPr>
            <w:tcW w:w="3259" w:type="dxa"/>
            <w:tcBorders>
              <w:top w:val="single" w:sz="4" w:space="0" w:color="000000"/>
              <w:left w:val="single" w:sz="4" w:space="0" w:color="000000"/>
              <w:bottom w:val="single" w:sz="4" w:space="0" w:color="000000"/>
              <w:right w:val="single" w:sz="4" w:space="0" w:color="000000"/>
            </w:tcBorders>
          </w:tcPr>
          <w:p w14:paraId="6FC6C58C" w14:textId="77777777" w:rsidR="00D076D9" w:rsidRPr="004C3E23" w:rsidRDefault="00D708D3">
            <w:pPr>
              <w:widowControl w:val="0"/>
              <w:ind w:firstLine="0"/>
              <w:rPr>
                <w:b/>
                <w:color w:val="000000" w:themeColor="text1"/>
                <w:sz w:val="24"/>
                <w:szCs w:val="24"/>
              </w:rPr>
            </w:pPr>
            <w:r w:rsidRPr="004C3E23">
              <w:rPr>
                <w:color w:val="000000" w:themeColor="text1"/>
                <w:sz w:val="24"/>
                <w:szCs w:val="24"/>
              </w:rPr>
              <w:t>Принятие к регистрации и накоплению в регистрах бухгалтерского учета данных, содержащихся в первичных учетных документах организации.</w:t>
            </w:r>
          </w:p>
        </w:tc>
        <w:tc>
          <w:tcPr>
            <w:tcW w:w="3444" w:type="dxa"/>
            <w:tcBorders>
              <w:top w:val="single" w:sz="4" w:space="0" w:color="000000"/>
              <w:left w:val="single" w:sz="4" w:space="0" w:color="000000"/>
              <w:bottom w:val="single" w:sz="4" w:space="0" w:color="000000"/>
              <w:right w:val="single" w:sz="4" w:space="0" w:color="000000"/>
            </w:tcBorders>
          </w:tcPr>
          <w:p w14:paraId="37957BFE"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бухгалтерских проводок и обработка документов сотрудник ЦБ ввод</w:t>
            </w:r>
          </w:p>
          <w:p w14:paraId="7CC27F55" w14:textId="77777777" w:rsidR="00D076D9" w:rsidRPr="004C3E23" w:rsidRDefault="00D708D3">
            <w:pPr>
              <w:widowControl w:val="0"/>
              <w:ind w:firstLine="0"/>
              <w:rPr>
                <w:color w:val="000000" w:themeColor="text1"/>
                <w:sz w:val="24"/>
                <w:szCs w:val="24"/>
              </w:rPr>
            </w:pPr>
            <w:r w:rsidRPr="004C3E23">
              <w:rPr>
                <w:color w:val="000000" w:themeColor="text1"/>
                <w:sz w:val="24"/>
                <w:szCs w:val="24"/>
              </w:rPr>
              <w:t>УНФА_УИО Формирование бухгалтерских проводок и обработка документов сотрудник ЦБ согласование</w:t>
            </w:r>
          </w:p>
        </w:tc>
      </w:tr>
      <w:tr w:rsidR="00D076D9" w:rsidRPr="004C3E23" w14:paraId="1C91265F" w14:textId="77777777">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14ADE368" w14:textId="77777777" w:rsidR="00D076D9" w:rsidRPr="004C3E23" w:rsidRDefault="00D708D3">
            <w:pPr>
              <w:widowControl w:val="0"/>
              <w:ind w:firstLine="0"/>
              <w:rPr>
                <w:color w:val="000000" w:themeColor="text1"/>
                <w:sz w:val="24"/>
                <w:szCs w:val="24"/>
              </w:rPr>
            </w:pPr>
            <w:r w:rsidRPr="004C3E23">
              <w:rPr>
                <w:color w:val="000000" w:themeColor="text1"/>
                <w:sz w:val="24"/>
                <w:szCs w:val="24"/>
              </w:rPr>
              <w:t>2.</w:t>
            </w:r>
          </w:p>
        </w:tc>
        <w:tc>
          <w:tcPr>
            <w:tcW w:w="2008" w:type="dxa"/>
            <w:tcBorders>
              <w:top w:val="single" w:sz="4" w:space="0" w:color="000000"/>
              <w:left w:val="single" w:sz="4" w:space="0" w:color="000000"/>
              <w:bottom w:val="single" w:sz="4" w:space="0" w:color="000000"/>
              <w:right w:val="single" w:sz="4" w:space="0" w:color="000000"/>
            </w:tcBorders>
          </w:tcPr>
          <w:p w14:paraId="6DF9DB27" w14:textId="77777777" w:rsidR="00D076D9" w:rsidRPr="004C3E23" w:rsidRDefault="00D708D3">
            <w:pPr>
              <w:widowControl w:val="0"/>
              <w:ind w:firstLine="0"/>
              <w:rPr>
                <w:color w:val="000000" w:themeColor="text1"/>
                <w:sz w:val="24"/>
                <w:szCs w:val="24"/>
              </w:rPr>
            </w:pPr>
            <w:r w:rsidRPr="004C3E23">
              <w:rPr>
                <w:color w:val="000000" w:themeColor="text1"/>
                <w:sz w:val="24"/>
                <w:szCs w:val="24"/>
              </w:rPr>
              <w:t>МОЛ</w:t>
            </w:r>
          </w:p>
        </w:tc>
        <w:tc>
          <w:tcPr>
            <w:tcW w:w="3259" w:type="dxa"/>
            <w:tcBorders>
              <w:top w:val="single" w:sz="4" w:space="0" w:color="000000"/>
              <w:left w:val="single" w:sz="4" w:space="0" w:color="000000"/>
              <w:bottom w:val="single" w:sz="4" w:space="0" w:color="000000"/>
              <w:right w:val="single" w:sz="4" w:space="0" w:color="000000"/>
            </w:tcBorders>
          </w:tcPr>
          <w:p w14:paraId="25596739" w14:textId="77777777" w:rsidR="00D076D9" w:rsidRPr="004C3E23" w:rsidRDefault="00D708D3">
            <w:pPr>
              <w:widowControl w:val="0"/>
              <w:ind w:firstLine="0"/>
              <w:rPr>
                <w:color w:val="000000" w:themeColor="text1"/>
              </w:rPr>
            </w:pPr>
            <w:r w:rsidRPr="004C3E23">
              <w:rPr>
                <w:color w:val="000000" w:themeColor="text1"/>
                <w:sz w:val="24"/>
                <w:szCs w:val="24"/>
              </w:rPr>
              <w:t>Формирование первичных документов учета нефинансовых активов, выполнения работ, оказания услуг.</w:t>
            </w:r>
          </w:p>
          <w:p w14:paraId="71D9B984" w14:textId="77777777" w:rsidR="00D076D9" w:rsidRPr="004C3E23" w:rsidRDefault="00D708D3">
            <w:pPr>
              <w:keepNext/>
              <w:widowControl w:val="0"/>
              <w:ind w:right="141" w:firstLine="0"/>
              <w:rPr>
                <w:color w:val="000000" w:themeColor="text1"/>
              </w:rPr>
            </w:pPr>
            <w:r w:rsidRPr="004C3E23">
              <w:rPr>
                <w:b/>
                <w:color w:val="000000" w:themeColor="text1"/>
                <w:sz w:val="24"/>
                <w:szCs w:val="24"/>
              </w:rPr>
              <w:t xml:space="preserve">Формирование </w:t>
            </w:r>
            <w:r w:rsidRPr="004C3E23">
              <w:rPr>
                <w:b/>
                <w:color w:val="000000" w:themeColor="text1"/>
                <w:sz w:val="24"/>
                <w:szCs w:val="24"/>
              </w:rPr>
              <w:lastRenderedPageBreak/>
              <w:t>документов по проведению инвентаризаций нефинансовых активов.</w:t>
            </w:r>
          </w:p>
          <w:p w14:paraId="48AEE58E" w14:textId="77777777" w:rsidR="00D076D9" w:rsidRPr="004C3E23" w:rsidRDefault="00D076D9">
            <w:pPr>
              <w:widowControl w:val="0"/>
              <w:ind w:firstLine="0"/>
              <w:rPr>
                <w:color w:val="000000" w:themeColor="text1"/>
                <w:sz w:val="24"/>
                <w:szCs w:val="24"/>
              </w:rPr>
            </w:pPr>
          </w:p>
          <w:p w14:paraId="78A941F0" w14:textId="77777777" w:rsidR="00D076D9" w:rsidRPr="004C3E23" w:rsidRDefault="00D076D9">
            <w:pPr>
              <w:widowControl w:val="0"/>
              <w:ind w:firstLine="0"/>
              <w:rPr>
                <w:color w:val="000000" w:themeColor="text1"/>
                <w:sz w:val="24"/>
                <w:szCs w:val="24"/>
              </w:rPr>
            </w:pPr>
          </w:p>
          <w:p w14:paraId="10538DB9" w14:textId="77777777" w:rsidR="00D076D9" w:rsidRPr="004C3E23" w:rsidRDefault="00D708D3">
            <w:pPr>
              <w:widowControl w:val="0"/>
              <w:ind w:firstLine="0"/>
              <w:rPr>
                <w:b/>
                <w:color w:val="000000" w:themeColor="text1"/>
                <w:sz w:val="24"/>
                <w:szCs w:val="24"/>
              </w:rPr>
            </w:pPr>
            <w:r w:rsidRPr="004C3E23">
              <w:rPr>
                <w:color w:val="000000" w:themeColor="text1"/>
                <w:sz w:val="24"/>
                <w:szCs w:val="24"/>
              </w:rPr>
              <w:t>Комиссия по приему и списанию нефинансовых активов.</w:t>
            </w:r>
          </w:p>
        </w:tc>
        <w:tc>
          <w:tcPr>
            <w:tcW w:w="3444" w:type="dxa"/>
            <w:tcBorders>
              <w:top w:val="single" w:sz="4" w:space="0" w:color="000000"/>
              <w:left w:val="single" w:sz="4" w:space="0" w:color="000000"/>
              <w:bottom w:val="single" w:sz="4" w:space="0" w:color="000000"/>
              <w:right w:val="single" w:sz="4" w:space="0" w:color="000000"/>
            </w:tcBorders>
          </w:tcPr>
          <w:p w14:paraId="7070BDA8" w14:textId="77777777" w:rsidR="00D076D9" w:rsidRPr="004C3E23" w:rsidRDefault="00D708D3">
            <w:pPr>
              <w:widowControl w:val="0"/>
              <w:ind w:firstLine="0"/>
              <w:rPr>
                <w:color w:val="000000" w:themeColor="text1"/>
              </w:rPr>
            </w:pPr>
            <w:r w:rsidRPr="004C3E23">
              <w:rPr>
                <w:color w:val="000000" w:themeColor="text1"/>
                <w:sz w:val="24"/>
                <w:szCs w:val="24"/>
              </w:rPr>
              <w:lastRenderedPageBreak/>
              <w:t>УНФА Формирование первичных документов c ЦБ ввод</w:t>
            </w:r>
          </w:p>
          <w:p w14:paraId="3028D2DD"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первичных документов c ЦБ согласование</w:t>
            </w:r>
          </w:p>
          <w:p w14:paraId="292E3371" w14:textId="77777777" w:rsidR="00D076D9" w:rsidRPr="004C3E23" w:rsidRDefault="00D708D3">
            <w:pPr>
              <w:widowControl w:val="0"/>
              <w:ind w:firstLine="0"/>
              <w:rPr>
                <w:color w:val="000000" w:themeColor="text1"/>
              </w:rPr>
            </w:pPr>
            <w:r w:rsidRPr="004C3E23">
              <w:rPr>
                <w:color w:val="000000" w:themeColor="text1"/>
                <w:sz w:val="24"/>
                <w:szCs w:val="24"/>
              </w:rPr>
              <w:lastRenderedPageBreak/>
              <w:t>УНФА. Формирование документов по проведению инвентаризаций нефинансовых активов c ЦБ ввод</w:t>
            </w:r>
          </w:p>
          <w:p w14:paraId="6C7830A4" w14:textId="77777777" w:rsidR="00D076D9" w:rsidRPr="004C3E23" w:rsidRDefault="00D708D3">
            <w:pPr>
              <w:widowControl w:val="0"/>
              <w:ind w:firstLine="0"/>
              <w:rPr>
                <w:color w:val="000000" w:themeColor="text1"/>
              </w:rPr>
            </w:pPr>
            <w:r w:rsidRPr="004C3E23">
              <w:rPr>
                <w:color w:val="000000" w:themeColor="text1"/>
                <w:sz w:val="24"/>
                <w:szCs w:val="24"/>
              </w:rPr>
              <w:t>УНФА. Формирование документов по проведению инвентаризаций нефинансовых активов c ЦБ согласование</w:t>
            </w:r>
          </w:p>
          <w:p w14:paraId="59EF056D" w14:textId="77777777" w:rsidR="00D076D9" w:rsidRPr="004C3E23" w:rsidRDefault="00D708D3">
            <w:pPr>
              <w:widowControl w:val="0"/>
              <w:ind w:firstLine="0"/>
              <w:rPr>
                <w:color w:val="000000" w:themeColor="text1"/>
              </w:rPr>
            </w:pPr>
            <w:r w:rsidRPr="004C3E23">
              <w:rPr>
                <w:color w:val="000000" w:themeColor="text1"/>
                <w:sz w:val="24"/>
                <w:szCs w:val="24"/>
              </w:rPr>
              <w:t>УНФА Комиссия по приему и списанию нефинансовых активов c ЦБ ввод</w:t>
            </w:r>
          </w:p>
          <w:p w14:paraId="41B01E8F" w14:textId="77777777" w:rsidR="00D076D9" w:rsidRPr="004C3E23" w:rsidRDefault="00D708D3">
            <w:pPr>
              <w:widowControl w:val="0"/>
              <w:ind w:firstLine="0"/>
              <w:rPr>
                <w:color w:val="000000" w:themeColor="text1"/>
                <w:sz w:val="24"/>
                <w:szCs w:val="24"/>
              </w:rPr>
            </w:pPr>
            <w:r w:rsidRPr="004C3E23">
              <w:rPr>
                <w:color w:val="000000" w:themeColor="text1"/>
                <w:sz w:val="24"/>
                <w:szCs w:val="24"/>
              </w:rPr>
              <w:t>УНФА Комиссия по приему и списанию нефинансовых активов c ЦБ согласование</w:t>
            </w:r>
          </w:p>
        </w:tc>
      </w:tr>
      <w:tr w:rsidR="00D076D9" w:rsidRPr="004C3E23" w14:paraId="5723D146" w14:textId="77777777">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0779DCDD" w14:textId="77777777" w:rsidR="00D076D9" w:rsidRPr="004C3E23" w:rsidRDefault="00D708D3">
            <w:pPr>
              <w:widowControl w:val="0"/>
              <w:ind w:firstLine="0"/>
              <w:rPr>
                <w:color w:val="000000" w:themeColor="text1"/>
              </w:rPr>
            </w:pPr>
            <w:r w:rsidRPr="004C3E23">
              <w:rPr>
                <w:color w:val="000000" w:themeColor="text1"/>
                <w:sz w:val="24"/>
                <w:szCs w:val="24"/>
              </w:rPr>
              <w:lastRenderedPageBreak/>
              <w:t>3.</w:t>
            </w:r>
          </w:p>
        </w:tc>
        <w:tc>
          <w:tcPr>
            <w:tcW w:w="2008" w:type="dxa"/>
            <w:tcBorders>
              <w:top w:val="single" w:sz="4" w:space="0" w:color="000000"/>
              <w:left w:val="single" w:sz="4" w:space="0" w:color="000000"/>
              <w:bottom w:val="single" w:sz="4" w:space="0" w:color="000000"/>
              <w:right w:val="single" w:sz="4" w:space="0" w:color="000000"/>
            </w:tcBorders>
          </w:tcPr>
          <w:p w14:paraId="691AAF4C" w14:textId="77777777" w:rsidR="00D076D9" w:rsidRPr="004C3E23" w:rsidRDefault="00D708D3">
            <w:pPr>
              <w:widowControl w:val="0"/>
              <w:ind w:firstLine="0"/>
              <w:rPr>
                <w:color w:val="000000" w:themeColor="text1"/>
              </w:rPr>
            </w:pPr>
            <w:r w:rsidRPr="004C3E23">
              <w:rPr>
                <w:color w:val="000000" w:themeColor="text1"/>
                <w:sz w:val="24"/>
                <w:szCs w:val="24"/>
              </w:rPr>
              <w:t>Ответственное лицо комиссии</w:t>
            </w:r>
          </w:p>
        </w:tc>
        <w:tc>
          <w:tcPr>
            <w:tcW w:w="3259" w:type="dxa"/>
            <w:tcBorders>
              <w:top w:val="single" w:sz="4" w:space="0" w:color="000000"/>
              <w:left w:val="single" w:sz="4" w:space="0" w:color="000000"/>
              <w:bottom w:val="single" w:sz="4" w:space="0" w:color="000000"/>
              <w:right w:val="single" w:sz="4" w:space="0" w:color="000000"/>
            </w:tcBorders>
          </w:tcPr>
          <w:p w14:paraId="3FC3EC79" w14:textId="77777777" w:rsidR="00D076D9" w:rsidRPr="004C3E23" w:rsidRDefault="00D708D3">
            <w:pPr>
              <w:widowControl w:val="0"/>
              <w:ind w:firstLine="0"/>
              <w:rPr>
                <w:color w:val="000000" w:themeColor="text1"/>
              </w:rPr>
            </w:pPr>
            <w:r w:rsidRPr="004C3E23">
              <w:rPr>
                <w:b/>
                <w:color w:val="000000" w:themeColor="text1"/>
                <w:sz w:val="24"/>
                <w:szCs w:val="24"/>
              </w:rPr>
              <w:t>Формирование документов по решению комиссии, управление ходом голосования</w:t>
            </w:r>
          </w:p>
        </w:tc>
        <w:tc>
          <w:tcPr>
            <w:tcW w:w="3444" w:type="dxa"/>
            <w:tcBorders>
              <w:top w:val="single" w:sz="4" w:space="0" w:color="000000"/>
              <w:left w:val="single" w:sz="4" w:space="0" w:color="000000"/>
              <w:bottom w:val="single" w:sz="4" w:space="0" w:color="000000"/>
              <w:right w:val="single" w:sz="4" w:space="0" w:color="000000"/>
            </w:tcBorders>
          </w:tcPr>
          <w:p w14:paraId="5A53AD14" w14:textId="77777777" w:rsidR="00D076D9" w:rsidRPr="004C3E23" w:rsidRDefault="00D708D3">
            <w:pPr>
              <w:widowControl w:val="0"/>
              <w:ind w:firstLine="0"/>
              <w:rPr>
                <w:color w:val="000000" w:themeColor="text1"/>
              </w:rPr>
            </w:pPr>
            <w:r w:rsidRPr="004C3E23">
              <w:rPr>
                <w:color w:val="000000" w:themeColor="text1"/>
                <w:sz w:val="24"/>
                <w:szCs w:val="24"/>
              </w:rPr>
              <w:t>УНФА_УиО Формирование документов по решению комиссии</w:t>
            </w:r>
          </w:p>
        </w:tc>
      </w:tr>
      <w:tr w:rsidR="00D076D9" w:rsidRPr="004C3E23" w14:paraId="4FBA6514" w14:textId="77777777">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142051AF" w14:textId="77777777" w:rsidR="00D076D9" w:rsidRPr="004C3E23" w:rsidRDefault="00D708D3">
            <w:pPr>
              <w:widowControl w:val="0"/>
              <w:ind w:firstLine="0"/>
              <w:rPr>
                <w:color w:val="000000" w:themeColor="text1"/>
              </w:rPr>
            </w:pPr>
            <w:r w:rsidRPr="004C3E23">
              <w:rPr>
                <w:color w:val="000000" w:themeColor="text1"/>
                <w:sz w:val="24"/>
                <w:szCs w:val="24"/>
              </w:rPr>
              <w:t>4.</w:t>
            </w:r>
          </w:p>
        </w:tc>
        <w:tc>
          <w:tcPr>
            <w:tcW w:w="2008" w:type="dxa"/>
            <w:tcBorders>
              <w:top w:val="single" w:sz="4" w:space="0" w:color="000000"/>
              <w:left w:val="single" w:sz="4" w:space="0" w:color="000000"/>
              <w:bottom w:val="single" w:sz="4" w:space="0" w:color="000000"/>
              <w:right w:val="single" w:sz="4" w:space="0" w:color="000000"/>
            </w:tcBorders>
          </w:tcPr>
          <w:p w14:paraId="36EA6597" w14:textId="77777777" w:rsidR="00D076D9" w:rsidRPr="004C3E23" w:rsidRDefault="00D708D3">
            <w:pPr>
              <w:widowControl w:val="0"/>
              <w:ind w:firstLine="0"/>
              <w:rPr>
                <w:color w:val="000000" w:themeColor="text1"/>
              </w:rPr>
            </w:pPr>
            <w:r w:rsidRPr="004C3E23">
              <w:rPr>
                <w:color w:val="000000" w:themeColor="text1"/>
                <w:sz w:val="24"/>
                <w:szCs w:val="24"/>
              </w:rPr>
              <w:t>Член комиссии</w:t>
            </w:r>
          </w:p>
        </w:tc>
        <w:tc>
          <w:tcPr>
            <w:tcW w:w="3259" w:type="dxa"/>
            <w:tcBorders>
              <w:top w:val="single" w:sz="4" w:space="0" w:color="000000"/>
              <w:left w:val="single" w:sz="4" w:space="0" w:color="000000"/>
              <w:bottom w:val="single" w:sz="4" w:space="0" w:color="000000"/>
              <w:right w:val="single" w:sz="4" w:space="0" w:color="000000"/>
            </w:tcBorders>
          </w:tcPr>
          <w:p w14:paraId="5948227A" w14:textId="77777777" w:rsidR="00D076D9" w:rsidRPr="004C3E23" w:rsidRDefault="00D708D3">
            <w:pPr>
              <w:widowControl w:val="0"/>
              <w:ind w:firstLine="0"/>
              <w:rPr>
                <w:color w:val="000000" w:themeColor="text1"/>
              </w:rPr>
            </w:pPr>
            <w:r w:rsidRPr="004C3E23">
              <w:rPr>
                <w:b/>
                <w:color w:val="000000" w:themeColor="text1"/>
                <w:sz w:val="24"/>
                <w:szCs w:val="24"/>
              </w:rPr>
              <w:t>Голосование за резолюцию по комиссионному решению</w:t>
            </w:r>
          </w:p>
        </w:tc>
        <w:tc>
          <w:tcPr>
            <w:tcW w:w="3444" w:type="dxa"/>
            <w:tcBorders>
              <w:top w:val="single" w:sz="4" w:space="0" w:color="000000"/>
              <w:left w:val="single" w:sz="4" w:space="0" w:color="000000"/>
              <w:bottom w:val="single" w:sz="4" w:space="0" w:color="000000"/>
              <w:right w:val="single" w:sz="4" w:space="0" w:color="000000"/>
            </w:tcBorders>
          </w:tcPr>
          <w:p w14:paraId="3F5F8D3E" w14:textId="77777777" w:rsidR="00D076D9" w:rsidRPr="004C3E23" w:rsidRDefault="00D708D3">
            <w:pPr>
              <w:widowControl w:val="0"/>
              <w:ind w:firstLine="0"/>
              <w:rPr>
                <w:color w:val="000000" w:themeColor="text1"/>
              </w:rPr>
            </w:pPr>
            <w:r w:rsidRPr="004C3E23">
              <w:rPr>
                <w:color w:val="000000" w:themeColor="text1"/>
                <w:sz w:val="24"/>
                <w:szCs w:val="24"/>
              </w:rPr>
              <w:t>УНФА_УиО Голосование за резолюцию по комиссионному решению</w:t>
            </w:r>
          </w:p>
        </w:tc>
      </w:tr>
      <w:tr w:rsidR="00D076D9" w:rsidRPr="004C3E23" w14:paraId="3CCF9B77" w14:textId="77777777">
        <w:trPr>
          <w:gridAfter w:val="1"/>
          <w:wAfter w:w="6" w:type="dxa"/>
        </w:trPr>
        <w:tc>
          <w:tcPr>
            <w:tcW w:w="1214" w:type="dxa"/>
            <w:tcBorders>
              <w:top w:val="single" w:sz="4" w:space="0" w:color="000000"/>
              <w:left w:val="single" w:sz="4" w:space="0" w:color="000000"/>
              <w:bottom w:val="single" w:sz="4" w:space="0" w:color="000000"/>
              <w:right w:val="single" w:sz="4" w:space="0" w:color="000000"/>
            </w:tcBorders>
          </w:tcPr>
          <w:p w14:paraId="3CC49D23" w14:textId="77777777" w:rsidR="00D076D9" w:rsidRPr="004C3E23" w:rsidRDefault="00D708D3">
            <w:pPr>
              <w:widowControl w:val="0"/>
              <w:ind w:firstLine="0"/>
              <w:rPr>
                <w:color w:val="000000" w:themeColor="text1"/>
              </w:rPr>
            </w:pPr>
            <w:r w:rsidRPr="004C3E23">
              <w:rPr>
                <w:color w:val="000000" w:themeColor="text1"/>
                <w:sz w:val="24"/>
                <w:szCs w:val="24"/>
              </w:rPr>
              <w:t>5.</w:t>
            </w:r>
          </w:p>
        </w:tc>
        <w:tc>
          <w:tcPr>
            <w:tcW w:w="2008" w:type="dxa"/>
            <w:tcBorders>
              <w:top w:val="single" w:sz="4" w:space="0" w:color="000000"/>
              <w:left w:val="single" w:sz="4" w:space="0" w:color="000000"/>
              <w:bottom w:val="single" w:sz="4" w:space="0" w:color="000000"/>
              <w:right w:val="single" w:sz="4" w:space="0" w:color="000000"/>
            </w:tcBorders>
          </w:tcPr>
          <w:p w14:paraId="5DCD1EA1" w14:textId="77777777" w:rsidR="00D076D9" w:rsidRPr="004C3E23" w:rsidRDefault="00D708D3">
            <w:pPr>
              <w:widowControl w:val="0"/>
              <w:ind w:firstLine="0"/>
              <w:rPr>
                <w:color w:val="000000" w:themeColor="text1"/>
              </w:rPr>
            </w:pPr>
            <w:r w:rsidRPr="004C3E23">
              <w:rPr>
                <w:color w:val="000000" w:themeColor="text1"/>
                <w:sz w:val="24"/>
                <w:szCs w:val="24"/>
              </w:rPr>
              <w:t>Председатель комиссии</w:t>
            </w:r>
          </w:p>
        </w:tc>
        <w:tc>
          <w:tcPr>
            <w:tcW w:w="3259" w:type="dxa"/>
            <w:tcBorders>
              <w:top w:val="single" w:sz="4" w:space="0" w:color="000000"/>
              <w:left w:val="single" w:sz="4" w:space="0" w:color="000000"/>
              <w:bottom w:val="single" w:sz="4" w:space="0" w:color="000000"/>
              <w:right w:val="single" w:sz="4" w:space="0" w:color="000000"/>
            </w:tcBorders>
          </w:tcPr>
          <w:p w14:paraId="211CFB4E" w14:textId="77777777" w:rsidR="00D076D9" w:rsidRPr="004C3E23" w:rsidRDefault="00D708D3">
            <w:pPr>
              <w:widowControl w:val="0"/>
              <w:ind w:firstLine="0"/>
              <w:rPr>
                <w:color w:val="000000" w:themeColor="text1"/>
              </w:rPr>
            </w:pPr>
            <w:r w:rsidRPr="004C3E23">
              <w:rPr>
                <w:b/>
                <w:color w:val="000000" w:themeColor="text1"/>
                <w:sz w:val="24"/>
                <w:szCs w:val="24"/>
              </w:rPr>
              <w:t>Утверждение результатов голосования комиссии</w:t>
            </w:r>
          </w:p>
        </w:tc>
        <w:tc>
          <w:tcPr>
            <w:tcW w:w="3444" w:type="dxa"/>
            <w:tcBorders>
              <w:top w:val="single" w:sz="4" w:space="0" w:color="000000"/>
              <w:left w:val="single" w:sz="4" w:space="0" w:color="000000"/>
              <w:bottom w:val="single" w:sz="4" w:space="0" w:color="000000"/>
              <w:right w:val="single" w:sz="4" w:space="0" w:color="000000"/>
            </w:tcBorders>
          </w:tcPr>
          <w:p w14:paraId="6FE199A1" w14:textId="77777777" w:rsidR="00D076D9" w:rsidRPr="004C3E23" w:rsidRDefault="00D708D3">
            <w:pPr>
              <w:widowControl w:val="0"/>
              <w:ind w:firstLine="0"/>
              <w:rPr>
                <w:color w:val="000000" w:themeColor="text1"/>
              </w:rPr>
            </w:pPr>
            <w:r w:rsidRPr="004C3E23">
              <w:rPr>
                <w:color w:val="000000" w:themeColor="text1"/>
                <w:sz w:val="24"/>
                <w:szCs w:val="24"/>
              </w:rPr>
              <w:t>УНФА_УиО Утверждение результатов голосования комиссии</w:t>
            </w:r>
          </w:p>
        </w:tc>
      </w:tr>
    </w:tbl>
    <w:p w14:paraId="038C0651" w14:textId="77777777" w:rsidR="00D076D9" w:rsidRPr="004C3E23" w:rsidRDefault="00D076D9">
      <w:pPr>
        <w:rPr>
          <w:color w:val="000000" w:themeColor="text1"/>
        </w:rPr>
      </w:pPr>
    </w:p>
    <w:p w14:paraId="2DDAFBFD" w14:textId="77777777" w:rsidR="00D076D9" w:rsidRPr="004C3E23" w:rsidRDefault="00D076D9">
      <w:pPr>
        <w:rPr>
          <w:color w:val="000000" w:themeColor="text1"/>
          <w:szCs w:val="28"/>
        </w:rPr>
      </w:pPr>
    </w:p>
    <w:p w14:paraId="4501D2FB" w14:textId="77777777" w:rsidR="00D076D9" w:rsidRPr="004C3E23" w:rsidRDefault="00D076D9">
      <w:pPr>
        <w:spacing w:before="120" w:after="120"/>
      </w:pPr>
    </w:p>
    <w:p w14:paraId="7207B841" w14:textId="77777777" w:rsidR="00D076D9" w:rsidRPr="004C3E23" w:rsidRDefault="00D708D3">
      <w:pPr>
        <w:pStyle w:val="14"/>
        <w:jc w:val="center"/>
        <w:rPr>
          <w:color w:val="000000" w:themeColor="text1"/>
        </w:rPr>
      </w:pPr>
      <w:bookmarkStart w:id="4601" w:name="_Toc146552313"/>
      <w:bookmarkStart w:id="4602" w:name="_Toc143526915"/>
      <w:bookmarkStart w:id="4603" w:name="_Toc147934213"/>
      <w:bookmarkStart w:id="4604" w:name="_Toc148966752"/>
      <w:bookmarkStart w:id="4605" w:name="_Toc186876651"/>
      <w:bookmarkStart w:id="4606" w:name="_Toc212823624"/>
      <w:r w:rsidRPr="004C3E23">
        <w:rPr>
          <w:color w:val="000000" w:themeColor="text1"/>
        </w:rPr>
        <w:lastRenderedPageBreak/>
        <w:t>Лист регистрации изменений</w:t>
      </w:r>
      <w:bookmarkEnd w:id="4601"/>
      <w:bookmarkEnd w:id="4602"/>
      <w:bookmarkEnd w:id="4603"/>
      <w:bookmarkEnd w:id="4604"/>
      <w:bookmarkEnd w:id="4605"/>
      <w:bookmarkEnd w:id="4606"/>
    </w:p>
    <w:tbl>
      <w:tblPr>
        <w:tblW w:w="9610" w:type="dxa"/>
        <w:tblInd w:w="-175" w:type="dxa"/>
        <w:tblLayout w:type="fixed"/>
        <w:tblLook w:val="0000" w:firstRow="0" w:lastRow="0" w:firstColumn="0" w:lastColumn="0" w:noHBand="0" w:noVBand="0"/>
      </w:tblPr>
      <w:tblGrid>
        <w:gridCol w:w="1185"/>
        <w:gridCol w:w="1304"/>
        <w:gridCol w:w="2339"/>
        <w:gridCol w:w="4782"/>
      </w:tblGrid>
      <w:tr w:rsidR="00D076D9" w:rsidRPr="004C3E23" w14:paraId="44EDCBC9" w14:textId="77777777">
        <w:trPr>
          <w:trHeight w:val="595"/>
        </w:trPr>
        <w:tc>
          <w:tcPr>
            <w:tcW w:w="118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D3483FC" w14:textId="77777777" w:rsidR="00D076D9" w:rsidRPr="004C3E23" w:rsidRDefault="00D708D3">
            <w:pPr>
              <w:widowControl w:val="0"/>
              <w:ind w:left="-113" w:firstLine="31"/>
              <w:jc w:val="center"/>
              <w:rPr>
                <w:color w:val="000000" w:themeColor="text1"/>
              </w:rPr>
            </w:pPr>
            <w:r w:rsidRPr="004C3E23">
              <w:rPr>
                <w:b/>
                <w:color w:val="000000" w:themeColor="text1"/>
                <w:sz w:val="20"/>
              </w:rPr>
              <w:t>№ версии документа</w:t>
            </w:r>
          </w:p>
        </w:tc>
        <w:tc>
          <w:tcPr>
            <w:tcW w:w="130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2B82374" w14:textId="77777777" w:rsidR="00D076D9" w:rsidRPr="004C3E23" w:rsidRDefault="00D708D3">
            <w:pPr>
              <w:widowControl w:val="0"/>
              <w:ind w:firstLine="0"/>
              <w:jc w:val="center"/>
              <w:rPr>
                <w:color w:val="000000" w:themeColor="text1"/>
              </w:rPr>
            </w:pPr>
            <w:r w:rsidRPr="004C3E23">
              <w:rPr>
                <w:b/>
                <w:color w:val="000000" w:themeColor="text1"/>
                <w:sz w:val="20"/>
              </w:rPr>
              <w:t>Дата</w:t>
            </w:r>
            <w:r w:rsidRPr="004C3E23">
              <w:rPr>
                <w:b/>
                <w:color w:val="000000" w:themeColor="text1"/>
                <w:sz w:val="20"/>
              </w:rPr>
              <w:br w:type="textWrapping" w:clear="all"/>
              <w:t>изменения</w:t>
            </w:r>
          </w:p>
        </w:tc>
        <w:tc>
          <w:tcPr>
            <w:tcW w:w="233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D34E8DC" w14:textId="77777777" w:rsidR="00D076D9" w:rsidRPr="004C3E23" w:rsidRDefault="00D708D3" w:rsidP="0088500C">
            <w:pPr>
              <w:widowControl w:val="0"/>
              <w:ind w:hanging="21"/>
              <w:jc w:val="center"/>
              <w:rPr>
                <w:color w:val="000000" w:themeColor="text1"/>
              </w:rPr>
            </w:pPr>
            <w:r w:rsidRPr="004C3E23">
              <w:rPr>
                <w:b/>
                <w:color w:val="000000" w:themeColor="text1"/>
                <w:sz w:val="20"/>
              </w:rPr>
              <w:t>Автор</w:t>
            </w:r>
            <w:r w:rsidRPr="004C3E23">
              <w:rPr>
                <w:b/>
                <w:color w:val="000000" w:themeColor="text1"/>
                <w:sz w:val="20"/>
              </w:rPr>
              <w:br/>
              <w:t>изменений</w:t>
            </w:r>
          </w:p>
        </w:tc>
        <w:tc>
          <w:tcPr>
            <w:tcW w:w="478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1D64A50" w14:textId="77777777" w:rsidR="00D076D9" w:rsidRPr="004C3E23" w:rsidRDefault="00D708D3" w:rsidP="0088500C">
            <w:pPr>
              <w:widowControl w:val="0"/>
              <w:ind w:firstLine="0"/>
              <w:jc w:val="center"/>
              <w:rPr>
                <w:color w:val="000000" w:themeColor="text1"/>
              </w:rPr>
            </w:pPr>
            <w:r w:rsidRPr="004C3E23">
              <w:rPr>
                <w:b/>
                <w:color w:val="000000" w:themeColor="text1"/>
                <w:sz w:val="20"/>
              </w:rPr>
              <w:t>Изменения</w:t>
            </w:r>
          </w:p>
        </w:tc>
      </w:tr>
      <w:tr w:rsidR="00450EBD" w:rsidRPr="004C3E23" w14:paraId="3D162E4E" w14:textId="77777777" w:rsidTr="009C7E4E">
        <w:tc>
          <w:tcPr>
            <w:tcW w:w="1185" w:type="dxa"/>
            <w:vMerge w:val="restart"/>
            <w:tcBorders>
              <w:top w:val="single" w:sz="4" w:space="0" w:color="000000"/>
              <w:left w:val="single" w:sz="4" w:space="0" w:color="000000"/>
              <w:right w:val="single" w:sz="4" w:space="0" w:color="000000"/>
            </w:tcBorders>
            <w:vAlign w:val="center"/>
          </w:tcPr>
          <w:p w14:paraId="71AFA712" w14:textId="77777777" w:rsidR="00450EBD" w:rsidRPr="004C3E23" w:rsidRDefault="00450EBD">
            <w:pPr>
              <w:widowControl w:val="0"/>
              <w:ind w:firstLine="31"/>
              <w:rPr>
                <w:color w:val="000000" w:themeColor="text1"/>
              </w:rPr>
            </w:pPr>
            <w:r w:rsidRPr="004C3E23">
              <w:rPr>
                <w:color w:val="000000" w:themeColor="text1"/>
                <w:sz w:val="24"/>
                <w:szCs w:val="24"/>
              </w:rPr>
              <w:t>1.0</w:t>
            </w:r>
          </w:p>
        </w:tc>
        <w:tc>
          <w:tcPr>
            <w:tcW w:w="1304" w:type="dxa"/>
            <w:tcBorders>
              <w:top w:val="single" w:sz="4" w:space="0" w:color="000000"/>
              <w:left w:val="single" w:sz="4" w:space="0" w:color="000000"/>
              <w:bottom w:val="single" w:sz="4" w:space="0" w:color="000000"/>
              <w:right w:val="single" w:sz="4" w:space="0" w:color="000000"/>
            </w:tcBorders>
            <w:vAlign w:val="center"/>
          </w:tcPr>
          <w:p w14:paraId="7AA9618F" w14:textId="77777777" w:rsidR="00450EBD" w:rsidRPr="004C3E23" w:rsidRDefault="00450EBD">
            <w:pPr>
              <w:widowControl w:val="0"/>
              <w:ind w:firstLine="0"/>
              <w:rPr>
                <w:color w:val="000000" w:themeColor="text1"/>
              </w:rPr>
            </w:pPr>
            <w:r w:rsidRPr="004C3E23">
              <w:rPr>
                <w:color w:val="000000" w:themeColor="text1"/>
                <w:sz w:val="24"/>
                <w:szCs w:val="24"/>
              </w:rPr>
              <w:t>09.01.2025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4F10AD40" w14:textId="77777777" w:rsidR="00450EBD" w:rsidRPr="004C3E23" w:rsidRDefault="00450EBD" w:rsidP="0088500C">
            <w:pPr>
              <w:widowControl w:val="0"/>
              <w:ind w:hanging="21"/>
              <w:rPr>
                <w:color w:val="000000" w:themeColor="text1"/>
              </w:rPr>
            </w:pPr>
            <w:r w:rsidRPr="004C3E23">
              <w:rPr>
                <w:color w:val="000000" w:themeColor="text1"/>
                <w:sz w:val="24"/>
                <w:szCs w:val="24"/>
              </w:rPr>
              <w:t>Гудков С.С.</w:t>
            </w:r>
          </w:p>
        </w:tc>
        <w:tc>
          <w:tcPr>
            <w:tcW w:w="4782" w:type="dxa"/>
            <w:tcBorders>
              <w:top w:val="single" w:sz="4" w:space="0" w:color="000000"/>
              <w:left w:val="single" w:sz="4" w:space="0" w:color="000000"/>
              <w:bottom w:val="single" w:sz="4" w:space="0" w:color="000000"/>
              <w:right w:val="single" w:sz="4" w:space="0" w:color="000000"/>
            </w:tcBorders>
            <w:vAlign w:val="center"/>
          </w:tcPr>
          <w:p w14:paraId="4DD3454B" w14:textId="77777777" w:rsidR="00450EBD" w:rsidRPr="004C3E23" w:rsidRDefault="00450EBD" w:rsidP="0088500C">
            <w:pPr>
              <w:widowControl w:val="0"/>
              <w:ind w:firstLine="0"/>
              <w:rPr>
                <w:color w:val="000000" w:themeColor="text1"/>
              </w:rPr>
            </w:pPr>
            <w:r w:rsidRPr="004C3E23">
              <w:rPr>
                <w:color w:val="000000" w:themeColor="text1"/>
                <w:sz w:val="24"/>
                <w:szCs w:val="24"/>
              </w:rPr>
              <w:t>Документ Инструкция по работе с первичными учетными документами и Регистрами ГИИС ЭБ разделена по подсистемам (ПУНФА и ПУиО)</w:t>
            </w:r>
          </w:p>
        </w:tc>
      </w:tr>
      <w:tr w:rsidR="00450EBD" w:rsidRPr="004C3E23" w14:paraId="7E6AEAC1" w14:textId="77777777" w:rsidTr="009C7E4E">
        <w:tc>
          <w:tcPr>
            <w:tcW w:w="1185" w:type="dxa"/>
            <w:vMerge/>
            <w:tcBorders>
              <w:left w:val="single" w:sz="4" w:space="0" w:color="000000"/>
              <w:right w:val="single" w:sz="4" w:space="0" w:color="000000"/>
            </w:tcBorders>
            <w:vAlign w:val="center"/>
          </w:tcPr>
          <w:p w14:paraId="16FB3AEF" w14:textId="77777777" w:rsidR="00450EBD" w:rsidRPr="004C3E23" w:rsidRDefault="00450EBD">
            <w:pPr>
              <w:widowControl w:val="0"/>
              <w:ind w:firstLine="31"/>
              <w:rPr>
                <w:color w:val="000000" w:themeColor="text1"/>
                <w:sz w:val="24"/>
                <w:szCs w:val="24"/>
              </w:rPr>
            </w:pPr>
          </w:p>
        </w:tc>
        <w:tc>
          <w:tcPr>
            <w:tcW w:w="1304" w:type="dxa"/>
            <w:tcBorders>
              <w:top w:val="single" w:sz="4" w:space="0" w:color="000000"/>
              <w:left w:val="single" w:sz="4" w:space="0" w:color="000000"/>
              <w:bottom w:val="single" w:sz="4" w:space="0" w:color="000000"/>
              <w:right w:val="single" w:sz="4" w:space="0" w:color="000000"/>
            </w:tcBorders>
            <w:vAlign w:val="center"/>
          </w:tcPr>
          <w:p w14:paraId="3F109913" w14:textId="77777777" w:rsidR="00450EBD" w:rsidRPr="004C3E23" w:rsidRDefault="00450EBD">
            <w:pPr>
              <w:widowControl w:val="0"/>
              <w:ind w:firstLine="0"/>
              <w:rPr>
                <w:color w:val="000000" w:themeColor="text1"/>
                <w:sz w:val="24"/>
                <w:szCs w:val="24"/>
              </w:rPr>
            </w:pPr>
            <w:r w:rsidRPr="004C3E23">
              <w:rPr>
                <w:color w:val="000000" w:themeColor="text1"/>
                <w:sz w:val="24"/>
                <w:szCs w:val="24"/>
              </w:rPr>
              <w:t>21.01.2025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7ACD34DB" w14:textId="77777777" w:rsidR="00450EBD" w:rsidRPr="004C3E23" w:rsidRDefault="00450EBD" w:rsidP="0088500C">
            <w:pPr>
              <w:widowControl w:val="0"/>
              <w:ind w:hanging="21"/>
              <w:rPr>
                <w:color w:val="000000" w:themeColor="text1"/>
                <w:sz w:val="24"/>
                <w:szCs w:val="24"/>
              </w:rPr>
            </w:pPr>
            <w:r w:rsidRPr="004C3E23">
              <w:rPr>
                <w:color w:val="000000" w:themeColor="text1"/>
                <w:sz w:val="24"/>
                <w:szCs w:val="24"/>
              </w:rPr>
              <w:t>Дробин Е.В.</w:t>
            </w:r>
          </w:p>
        </w:tc>
        <w:tc>
          <w:tcPr>
            <w:tcW w:w="4782" w:type="dxa"/>
            <w:tcBorders>
              <w:top w:val="single" w:sz="4" w:space="0" w:color="000000"/>
              <w:left w:val="single" w:sz="4" w:space="0" w:color="000000"/>
              <w:bottom w:val="single" w:sz="4" w:space="0" w:color="000000"/>
              <w:right w:val="single" w:sz="4" w:space="0" w:color="000000"/>
            </w:tcBorders>
            <w:vAlign w:val="center"/>
          </w:tcPr>
          <w:p w14:paraId="2D71B649" w14:textId="77777777" w:rsidR="00450EBD" w:rsidRPr="004C3E23" w:rsidRDefault="00450EBD" w:rsidP="0088500C">
            <w:pPr>
              <w:widowControl w:val="0"/>
              <w:ind w:firstLine="0"/>
              <w:rPr>
                <w:color w:val="000000" w:themeColor="text1"/>
                <w:sz w:val="24"/>
                <w:szCs w:val="24"/>
              </w:rPr>
            </w:pPr>
            <w:r w:rsidRPr="004C3E23">
              <w:rPr>
                <w:color w:val="000000" w:themeColor="text1"/>
                <w:sz w:val="24"/>
                <w:szCs w:val="24"/>
              </w:rPr>
              <w:t>Актуализированы разделы 1.2.2 и 1.2.3. в связи с изменением метод. рекомендаций по применению ф.0510442 Решение об оценке имущества</w:t>
            </w:r>
          </w:p>
        </w:tc>
      </w:tr>
      <w:tr w:rsidR="00450EBD" w:rsidRPr="004C3E23" w14:paraId="354100B1" w14:textId="77777777" w:rsidTr="009C7E4E">
        <w:tc>
          <w:tcPr>
            <w:tcW w:w="1185" w:type="dxa"/>
            <w:vMerge/>
            <w:tcBorders>
              <w:left w:val="single" w:sz="4" w:space="0" w:color="000000"/>
              <w:right w:val="single" w:sz="4" w:space="0" w:color="000000"/>
            </w:tcBorders>
            <w:vAlign w:val="center"/>
          </w:tcPr>
          <w:p w14:paraId="66BCDEF4" w14:textId="77777777" w:rsidR="00450EBD" w:rsidRPr="004C3E23" w:rsidRDefault="00450EBD">
            <w:pPr>
              <w:widowControl w:val="0"/>
              <w:ind w:firstLine="31"/>
              <w:rPr>
                <w:color w:val="000000" w:themeColor="text1"/>
                <w:sz w:val="24"/>
                <w:szCs w:val="24"/>
              </w:rPr>
            </w:pPr>
          </w:p>
        </w:tc>
        <w:tc>
          <w:tcPr>
            <w:tcW w:w="1304" w:type="dxa"/>
            <w:tcBorders>
              <w:top w:val="single" w:sz="4" w:space="0" w:color="000000"/>
              <w:left w:val="single" w:sz="4" w:space="0" w:color="000000"/>
              <w:bottom w:val="single" w:sz="4" w:space="0" w:color="000000"/>
              <w:right w:val="single" w:sz="4" w:space="0" w:color="000000"/>
            </w:tcBorders>
            <w:vAlign w:val="center"/>
          </w:tcPr>
          <w:p w14:paraId="76C225C2" w14:textId="77777777" w:rsidR="00450EBD" w:rsidRPr="004C3E23" w:rsidRDefault="00450EBD">
            <w:pPr>
              <w:widowControl w:val="0"/>
              <w:ind w:firstLine="0"/>
              <w:rPr>
                <w:color w:val="000000" w:themeColor="text1"/>
                <w:sz w:val="24"/>
                <w:szCs w:val="24"/>
              </w:rPr>
            </w:pPr>
            <w:r w:rsidRPr="004C3E23">
              <w:rPr>
                <w:color w:val="000000" w:themeColor="text1"/>
                <w:sz w:val="24"/>
                <w:szCs w:val="24"/>
              </w:rPr>
              <w:t>22.01.2025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112F6BA1" w14:textId="77777777" w:rsidR="00450EBD" w:rsidRPr="004C3E23" w:rsidRDefault="00450EBD" w:rsidP="0088500C">
            <w:pPr>
              <w:widowControl w:val="0"/>
              <w:ind w:hanging="21"/>
              <w:rPr>
                <w:color w:val="000000" w:themeColor="text1"/>
                <w:sz w:val="24"/>
                <w:szCs w:val="24"/>
              </w:rPr>
            </w:pPr>
            <w:r w:rsidRPr="004C3E23">
              <w:rPr>
                <w:color w:val="000000" w:themeColor="text1"/>
                <w:sz w:val="24"/>
                <w:szCs w:val="24"/>
              </w:rPr>
              <w:t>Константинова В.Н.</w:t>
            </w:r>
          </w:p>
        </w:tc>
        <w:tc>
          <w:tcPr>
            <w:tcW w:w="4782" w:type="dxa"/>
            <w:tcBorders>
              <w:top w:val="single" w:sz="4" w:space="0" w:color="000000"/>
              <w:left w:val="single" w:sz="4" w:space="0" w:color="000000"/>
              <w:bottom w:val="single" w:sz="4" w:space="0" w:color="000000"/>
              <w:right w:val="single" w:sz="4" w:space="0" w:color="000000"/>
            </w:tcBorders>
            <w:vAlign w:val="center"/>
          </w:tcPr>
          <w:p w14:paraId="6340C58B" w14:textId="77777777" w:rsidR="00450EBD" w:rsidRPr="004C3E23" w:rsidRDefault="00450EBD" w:rsidP="0088500C">
            <w:pPr>
              <w:widowControl w:val="0"/>
              <w:ind w:firstLine="0"/>
              <w:rPr>
                <w:color w:val="000000" w:themeColor="text1"/>
                <w:sz w:val="24"/>
                <w:szCs w:val="24"/>
              </w:rPr>
            </w:pPr>
            <w:r w:rsidRPr="004C3E23">
              <w:rPr>
                <w:color w:val="000000" w:themeColor="text1"/>
                <w:sz w:val="24"/>
                <w:szCs w:val="24"/>
              </w:rPr>
              <w:t>Актуализирован раздел 1.2.1 в связи с изменением метод. рекомендаций по применению ф.0510442 Решение об оценке имущества</w:t>
            </w:r>
          </w:p>
          <w:p w14:paraId="46E75F54" w14:textId="77777777" w:rsidR="00450EBD" w:rsidRPr="004C3E23" w:rsidRDefault="00450EBD" w:rsidP="0088500C">
            <w:pPr>
              <w:widowControl w:val="0"/>
              <w:ind w:firstLine="0"/>
              <w:rPr>
                <w:color w:val="000000" w:themeColor="text1"/>
                <w:sz w:val="24"/>
                <w:szCs w:val="24"/>
              </w:rPr>
            </w:pPr>
            <w:r w:rsidRPr="004C3E23">
              <w:rPr>
                <w:color w:val="000000" w:themeColor="text1"/>
                <w:sz w:val="24"/>
                <w:szCs w:val="24"/>
              </w:rPr>
              <w:t>Добавлен раздел 1.2.4</w:t>
            </w:r>
          </w:p>
        </w:tc>
      </w:tr>
      <w:tr w:rsidR="00450EBD" w:rsidRPr="004C3E23" w14:paraId="37289999" w14:textId="77777777" w:rsidTr="009C7E4E">
        <w:tc>
          <w:tcPr>
            <w:tcW w:w="1185" w:type="dxa"/>
            <w:vMerge/>
            <w:tcBorders>
              <w:left w:val="single" w:sz="4" w:space="0" w:color="000000"/>
              <w:right w:val="single" w:sz="4" w:space="0" w:color="000000"/>
            </w:tcBorders>
            <w:vAlign w:val="center"/>
          </w:tcPr>
          <w:p w14:paraId="19C464B7" w14:textId="77777777" w:rsidR="00450EBD" w:rsidRPr="004C3E23" w:rsidRDefault="00450EBD">
            <w:pPr>
              <w:widowControl w:val="0"/>
              <w:ind w:firstLine="31"/>
              <w:rPr>
                <w:color w:val="000000" w:themeColor="text1"/>
                <w:sz w:val="24"/>
                <w:szCs w:val="24"/>
              </w:rPr>
            </w:pPr>
          </w:p>
        </w:tc>
        <w:tc>
          <w:tcPr>
            <w:tcW w:w="1304" w:type="dxa"/>
            <w:tcBorders>
              <w:top w:val="single" w:sz="4" w:space="0" w:color="000000"/>
              <w:left w:val="single" w:sz="4" w:space="0" w:color="000000"/>
              <w:bottom w:val="single" w:sz="4" w:space="0" w:color="000000"/>
              <w:right w:val="single" w:sz="4" w:space="0" w:color="000000"/>
            </w:tcBorders>
            <w:vAlign w:val="center"/>
          </w:tcPr>
          <w:p w14:paraId="1E586EDD" w14:textId="77777777" w:rsidR="00450EBD" w:rsidRPr="004C3E23" w:rsidRDefault="00450EBD">
            <w:pPr>
              <w:widowControl w:val="0"/>
              <w:ind w:firstLine="0"/>
              <w:rPr>
                <w:color w:val="000000" w:themeColor="text1"/>
                <w:sz w:val="24"/>
                <w:szCs w:val="24"/>
              </w:rPr>
            </w:pPr>
            <w:r w:rsidRPr="004C3E23">
              <w:rPr>
                <w:color w:val="000000" w:themeColor="text1"/>
                <w:sz w:val="24"/>
                <w:szCs w:val="24"/>
              </w:rPr>
              <w:t>23.01.2025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41A1D878" w14:textId="77777777" w:rsidR="00450EBD" w:rsidRPr="004C3E23" w:rsidRDefault="00450EBD" w:rsidP="0088500C">
            <w:pPr>
              <w:widowControl w:val="0"/>
              <w:ind w:hanging="21"/>
              <w:rPr>
                <w:color w:val="000000" w:themeColor="text1"/>
                <w:sz w:val="24"/>
                <w:szCs w:val="24"/>
              </w:rPr>
            </w:pPr>
            <w:r w:rsidRPr="004C3E23">
              <w:rPr>
                <w:color w:val="000000" w:themeColor="text1"/>
                <w:sz w:val="24"/>
                <w:szCs w:val="24"/>
              </w:rPr>
              <w:t xml:space="preserve">Андриянова Ю.А. </w:t>
            </w:r>
          </w:p>
        </w:tc>
        <w:tc>
          <w:tcPr>
            <w:tcW w:w="4782" w:type="dxa"/>
            <w:tcBorders>
              <w:top w:val="single" w:sz="4" w:space="0" w:color="000000"/>
              <w:left w:val="single" w:sz="4" w:space="0" w:color="000000"/>
              <w:bottom w:val="single" w:sz="4" w:space="0" w:color="000000"/>
              <w:right w:val="single" w:sz="4" w:space="0" w:color="000000"/>
            </w:tcBorders>
            <w:vAlign w:val="center"/>
          </w:tcPr>
          <w:p w14:paraId="78FA58AB" w14:textId="77777777" w:rsidR="00450EBD" w:rsidRPr="004C3E23" w:rsidRDefault="00450EBD" w:rsidP="0088500C">
            <w:pPr>
              <w:widowControl w:val="0"/>
              <w:ind w:firstLine="0"/>
              <w:rPr>
                <w:color w:val="000000" w:themeColor="text1"/>
                <w:sz w:val="24"/>
                <w:szCs w:val="24"/>
              </w:rPr>
            </w:pPr>
            <w:r w:rsidRPr="004C3E23">
              <w:rPr>
                <w:color w:val="000000" w:themeColor="text1"/>
                <w:sz w:val="24"/>
                <w:szCs w:val="24"/>
              </w:rPr>
              <w:t>Добавлен раздел 1.5.5 Описание работы шаблона процесса для документа  Решение о признании объектов (материальные запасы) (Имущество казны)</w:t>
            </w:r>
          </w:p>
        </w:tc>
      </w:tr>
      <w:tr w:rsidR="00450EBD" w:rsidRPr="004C3E23" w14:paraId="7E0D1AF9" w14:textId="77777777" w:rsidTr="009C7E4E">
        <w:tc>
          <w:tcPr>
            <w:tcW w:w="1185" w:type="dxa"/>
            <w:vMerge/>
            <w:tcBorders>
              <w:left w:val="single" w:sz="4" w:space="0" w:color="000000"/>
              <w:right w:val="single" w:sz="4" w:space="0" w:color="000000"/>
            </w:tcBorders>
            <w:vAlign w:val="center"/>
          </w:tcPr>
          <w:p w14:paraId="2B9957A1" w14:textId="77777777" w:rsidR="00450EBD" w:rsidRPr="004C3E23" w:rsidRDefault="00450EBD">
            <w:pPr>
              <w:widowControl w:val="0"/>
              <w:ind w:firstLine="31"/>
              <w:rPr>
                <w:color w:val="000000" w:themeColor="text1"/>
                <w:sz w:val="24"/>
                <w:szCs w:val="24"/>
              </w:rPr>
            </w:pPr>
          </w:p>
        </w:tc>
        <w:tc>
          <w:tcPr>
            <w:tcW w:w="1304" w:type="dxa"/>
            <w:tcBorders>
              <w:top w:val="single" w:sz="4" w:space="0" w:color="000000"/>
              <w:left w:val="single" w:sz="4" w:space="0" w:color="000000"/>
              <w:bottom w:val="single" w:sz="4" w:space="0" w:color="000000"/>
              <w:right w:val="single" w:sz="4" w:space="0" w:color="000000"/>
            </w:tcBorders>
            <w:vAlign w:val="center"/>
          </w:tcPr>
          <w:p w14:paraId="34C3752F" w14:textId="77777777" w:rsidR="00450EBD" w:rsidRPr="004C3E23" w:rsidRDefault="00450EBD">
            <w:pPr>
              <w:widowControl w:val="0"/>
              <w:ind w:firstLine="0"/>
              <w:rPr>
                <w:color w:val="000000" w:themeColor="text1"/>
                <w:sz w:val="24"/>
                <w:szCs w:val="24"/>
              </w:rPr>
            </w:pPr>
            <w:r w:rsidRPr="004C3E23">
              <w:rPr>
                <w:color w:val="000000" w:themeColor="text1"/>
                <w:sz w:val="24"/>
                <w:szCs w:val="24"/>
              </w:rPr>
              <w:t>24.01.2025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497360AB" w14:textId="77777777" w:rsidR="00450EBD" w:rsidRPr="004C3E23" w:rsidRDefault="00450EBD" w:rsidP="0088500C">
            <w:pPr>
              <w:widowControl w:val="0"/>
              <w:ind w:hanging="21"/>
              <w:rPr>
                <w:color w:val="000000" w:themeColor="text1"/>
                <w:sz w:val="24"/>
                <w:szCs w:val="24"/>
              </w:rPr>
            </w:pPr>
            <w:r w:rsidRPr="004C3E23">
              <w:rPr>
                <w:color w:val="000000" w:themeColor="text1"/>
                <w:sz w:val="24"/>
                <w:szCs w:val="24"/>
              </w:rPr>
              <w:t xml:space="preserve">Андриянова Ю.А. </w:t>
            </w:r>
          </w:p>
        </w:tc>
        <w:tc>
          <w:tcPr>
            <w:tcW w:w="4782" w:type="dxa"/>
            <w:tcBorders>
              <w:top w:val="single" w:sz="4" w:space="0" w:color="000000"/>
              <w:left w:val="single" w:sz="4" w:space="0" w:color="000000"/>
              <w:bottom w:val="single" w:sz="4" w:space="0" w:color="000000"/>
              <w:right w:val="single" w:sz="4" w:space="0" w:color="000000"/>
            </w:tcBorders>
            <w:vAlign w:val="center"/>
          </w:tcPr>
          <w:p w14:paraId="6A505CBB" w14:textId="77777777" w:rsidR="00450EBD" w:rsidRPr="004C3E23" w:rsidRDefault="00450EBD" w:rsidP="0088500C">
            <w:pPr>
              <w:pStyle w:val="EBNormal"/>
              <w:ind w:firstLine="0"/>
            </w:pPr>
            <w:r w:rsidRPr="004C3E23">
              <w:rPr>
                <w:color w:val="000000" w:themeColor="text1"/>
                <w:sz w:val="24"/>
                <w:szCs w:val="24"/>
              </w:rPr>
              <w:t>Добавлен раздел 1.8.4 Описание работы шаблона процесса для документа</w:t>
            </w:r>
            <w:r w:rsidRPr="004C3E23">
              <w:t xml:space="preserve"> </w:t>
            </w:r>
            <w:r w:rsidRPr="004C3E23">
              <w:rPr>
                <w:sz w:val="24"/>
                <w:szCs w:val="24"/>
              </w:rPr>
              <w:t>Решение о прекращении признания активом объекта нефинансового актива по МЗ (Имущество казны)</w:t>
            </w:r>
          </w:p>
          <w:p w14:paraId="28025F41" w14:textId="77777777" w:rsidR="00450EBD" w:rsidRPr="004C3E23" w:rsidRDefault="00450EBD" w:rsidP="0088500C">
            <w:pPr>
              <w:widowControl w:val="0"/>
              <w:ind w:firstLine="0"/>
              <w:rPr>
                <w:color w:val="000000" w:themeColor="text1"/>
                <w:sz w:val="24"/>
                <w:szCs w:val="24"/>
              </w:rPr>
            </w:pPr>
          </w:p>
        </w:tc>
      </w:tr>
      <w:tr w:rsidR="00450EBD" w:rsidRPr="004C3E23" w14:paraId="1BDAC6F2" w14:textId="77777777" w:rsidTr="00450EBD">
        <w:tc>
          <w:tcPr>
            <w:tcW w:w="1185" w:type="dxa"/>
            <w:vMerge/>
            <w:tcBorders>
              <w:left w:val="single" w:sz="4" w:space="0" w:color="000000"/>
              <w:bottom w:val="single" w:sz="4" w:space="0" w:color="auto"/>
              <w:right w:val="single" w:sz="4" w:space="0" w:color="000000"/>
            </w:tcBorders>
            <w:vAlign w:val="center"/>
          </w:tcPr>
          <w:p w14:paraId="57D0C4E8" w14:textId="77777777" w:rsidR="00450EBD" w:rsidRPr="004C3E23" w:rsidRDefault="00450EBD">
            <w:pPr>
              <w:widowControl w:val="0"/>
              <w:ind w:firstLine="31"/>
              <w:rPr>
                <w:color w:val="000000" w:themeColor="text1"/>
                <w:sz w:val="24"/>
                <w:szCs w:val="24"/>
              </w:rPr>
            </w:pPr>
          </w:p>
        </w:tc>
        <w:tc>
          <w:tcPr>
            <w:tcW w:w="1304" w:type="dxa"/>
            <w:tcBorders>
              <w:top w:val="single" w:sz="4" w:space="0" w:color="000000"/>
              <w:left w:val="single" w:sz="4" w:space="0" w:color="000000"/>
              <w:bottom w:val="single" w:sz="4" w:space="0" w:color="000000"/>
              <w:right w:val="single" w:sz="4" w:space="0" w:color="000000"/>
            </w:tcBorders>
            <w:vAlign w:val="center"/>
          </w:tcPr>
          <w:p w14:paraId="7F1EDB42" w14:textId="77777777" w:rsidR="00450EBD" w:rsidRPr="004C3E23" w:rsidRDefault="00450EBD">
            <w:pPr>
              <w:widowControl w:val="0"/>
              <w:ind w:firstLine="0"/>
              <w:rPr>
                <w:color w:val="000000" w:themeColor="text1"/>
                <w:sz w:val="24"/>
                <w:szCs w:val="24"/>
              </w:rPr>
            </w:pPr>
            <w:r w:rsidRPr="004C3E23">
              <w:rPr>
                <w:color w:val="000000" w:themeColor="text1"/>
                <w:sz w:val="24"/>
                <w:szCs w:val="24"/>
              </w:rPr>
              <w:t>24.01.2025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5DCE7128" w14:textId="77777777" w:rsidR="00450EBD" w:rsidRPr="004C3E23" w:rsidRDefault="00450EBD" w:rsidP="0088500C">
            <w:pPr>
              <w:widowControl w:val="0"/>
              <w:ind w:hanging="21"/>
              <w:rPr>
                <w:color w:val="000000" w:themeColor="text1"/>
                <w:sz w:val="24"/>
                <w:szCs w:val="24"/>
              </w:rPr>
            </w:pPr>
            <w:r w:rsidRPr="004C3E23">
              <w:rPr>
                <w:color w:val="000000" w:themeColor="text1"/>
                <w:sz w:val="24"/>
                <w:szCs w:val="24"/>
              </w:rPr>
              <w:t>Константинова В.Н.</w:t>
            </w:r>
          </w:p>
        </w:tc>
        <w:tc>
          <w:tcPr>
            <w:tcW w:w="4782" w:type="dxa"/>
            <w:tcBorders>
              <w:top w:val="single" w:sz="4" w:space="0" w:color="000000"/>
              <w:left w:val="single" w:sz="4" w:space="0" w:color="000000"/>
              <w:bottom w:val="single" w:sz="4" w:space="0" w:color="000000"/>
              <w:right w:val="single" w:sz="4" w:space="0" w:color="000000"/>
            </w:tcBorders>
            <w:vAlign w:val="center"/>
          </w:tcPr>
          <w:p w14:paraId="53D7E0E0" w14:textId="77777777" w:rsidR="00450EBD" w:rsidRPr="004C3E23" w:rsidRDefault="00450EBD" w:rsidP="0088500C">
            <w:pPr>
              <w:pStyle w:val="EBNormal"/>
              <w:ind w:firstLine="0"/>
              <w:rPr>
                <w:color w:val="000000" w:themeColor="text1"/>
                <w:sz w:val="24"/>
                <w:szCs w:val="24"/>
              </w:rPr>
            </w:pPr>
            <w:r w:rsidRPr="004C3E23">
              <w:rPr>
                <w:color w:val="000000" w:themeColor="text1"/>
                <w:sz w:val="24"/>
                <w:szCs w:val="24"/>
              </w:rPr>
              <w:t>Актуализирован раздел 1.18 Добавлено описание обработчика, запрещающего откат Инвентаризационной описи по объектам НФА (ф. 0510466) при ее включении в Акт о результатах инвентаризации (ф. 0510463)</w:t>
            </w:r>
          </w:p>
        </w:tc>
      </w:tr>
      <w:tr w:rsidR="00450EBD" w:rsidRPr="004C3E23" w14:paraId="2941C7D0" w14:textId="77777777" w:rsidTr="00285CE5">
        <w:tc>
          <w:tcPr>
            <w:tcW w:w="1185" w:type="dxa"/>
            <w:vMerge w:val="restart"/>
            <w:tcBorders>
              <w:top w:val="single" w:sz="4" w:space="0" w:color="auto"/>
              <w:left w:val="single" w:sz="4" w:space="0" w:color="auto"/>
              <w:right w:val="single" w:sz="4" w:space="0" w:color="auto"/>
            </w:tcBorders>
            <w:vAlign w:val="center"/>
          </w:tcPr>
          <w:p w14:paraId="330EF606" w14:textId="7C595826" w:rsidR="00450EBD" w:rsidRPr="004C3E23" w:rsidRDefault="00450EBD">
            <w:pPr>
              <w:widowControl w:val="0"/>
              <w:ind w:firstLine="31"/>
              <w:rPr>
                <w:color w:val="000000" w:themeColor="text1"/>
                <w:sz w:val="24"/>
                <w:szCs w:val="24"/>
              </w:rPr>
            </w:pPr>
            <w:r w:rsidRPr="004C3E23">
              <w:rPr>
                <w:color w:val="000000" w:themeColor="text1"/>
                <w:sz w:val="24"/>
                <w:szCs w:val="24"/>
              </w:rPr>
              <w:t>1.1</w:t>
            </w:r>
          </w:p>
        </w:tc>
        <w:tc>
          <w:tcPr>
            <w:tcW w:w="1304" w:type="dxa"/>
            <w:tcBorders>
              <w:top w:val="single" w:sz="4" w:space="0" w:color="000000"/>
              <w:left w:val="single" w:sz="4" w:space="0" w:color="auto"/>
              <w:bottom w:val="single" w:sz="4" w:space="0" w:color="000000"/>
              <w:right w:val="single" w:sz="4" w:space="0" w:color="000000"/>
            </w:tcBorders>
            <w:vAlign w:val="center"/>
          </w:tcPr>
          <w:p w14:paraId="6001224A" w14:textId="77777777" w:rsidR="00450EBD" w:rsidRPr="004C3E23" w:rsidRDefault="00450EBD">
            <w:pPr>
              <w:widowControl w:val="0"/>
              <w:ind w:firstLine="0"/>
              <w:rPr>
                <w:color w:val="000000" w:themeColor="text1"/>
                <w:sz w:val="24"/>
                <w:szCs w:val="24"/>
              </w:rPr>
            </w:pPr>
            <w:r w:rsidRPr="004C3E23">
              <w:rPr>
                <w:color w:val="000000" w:themeColor="text1"/>
                <w:sz w:val="24"/>
                <w:szCs w:val="24"/>
              </w:rPr>
              <w:t>12.02.2025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268D501E" w14:textId="77777777" w:rsidR="00450EBD" w:rsidRPr="004C3E23" w:rsidRDefault="00450EBD" w:rsidP="0088500C">
            <w:pPr>
              <w:widowControl w:val="0"/>
              <w:ind w:hanging="21"/>
              <w:rPr>
                <w:color w:val="000000" w:themeColor="text1"/>
                <w:sz w:val="24"/>
                <w:szCs w:val="24"/>
              </w:rPr>
            </w:pPr>
            <w:r w:rsidRPr="004C3E23">
              <w:rPr>
                <w:color w:val="000000" w:themeColor="text1"/>
                <w:sz w:val="24"/>
                <w:szCs w:val="24"/>
              </w:rPr>
              <w:t>Андриянова Ю.А.</w:t>
            </w:r>
          </w:p>
        </w:tc>
        <w:tc>
          <w:tcPr>
            <w:tcW w:w="4782" w:type="dxa"/>
            <w:tcBorders>
              <w:top w:val="single" w:sz="4" w:space="0" w:color="000000"/>
              <w:left w:val="single" w:sz="4" w:space="0" w:color="000000"/>
              <w:bottom w:val="single" w:sz="4" w:space="0" w:color="000000"/>
              <w:right w:val="single" w:sz="4" w:space="0" w:color="000000"/>
            </w:tcBorders>
            <w:vAlign w:val="center"/>
          </w:tcPr>
          <w:p w14:paraId="16476392" w14:textId="5FB73186" w:rsidR="00450EBD" w:rsidRPr="004C3E23" w:rsidRDefault="00450EBD" w:rsidP="008820DA">
            <w:pPr>
              <w:pStyle w:val="EBNormal"/>
              <w:ind w:firstLine="0"/>
              <w:rPr>
                <w:color w:val="000000" w:themeColor="text1"/>
                <w:sz w:val="24"/>
                <w:szCs w:val="24"/>
              </w:rPr>
            </w:pPr>
            <w:r w:rsidRPr="004C3E23">
              <w:rPr>
                <w:color w:val="000000" w:themeColor="text1"/>
                <w:sz w:val="24"/>
                <w:szCs w:val="24"/>
              </w:rPr>
              <w:t>Добавлен раздел  1.14.1.1 Описание работы шаблона процесса для формуляров Акт о списании объектов нефинансовых активов (кроме транспортных средств) (ф. 0510454) (на основании Решения 0510440 для инвентарных объектов)</w:t>
            </w:r>
          </w:p>
          <w:p w14:paraId="4BC39541" w14:textId="77777777" w:rsidR="00450EBD" w:rsidRPr="004C3E23" w:rsidRDefault="00450EBD">
            <w:pPr>
              <w:pStyle w:val="EBNormal"/>
              <w:ind w:firstLine="0"/>
              <w:rPr>
                <w:color w:val="000000" w:themeColor="text1"/>
                <w:sz w:val="24"/>
                <w:szCs w:val="24"/>
              </w:rPr>
            </w:pPr>
            <w:r w:rsidRPr="004C3E23">
              <w:rPr>
                <w:color w:val="000000" w:themeColor="text1"/>
                <w:sz w:val="24"/>
                <w:szCs w:val="24"/>
              </w:rPr>
              <w:t>Акт о списании объектов нефинансовых активов (кроме транспортных средств) (ф. 0510454) (на основании Решения 0510440 для неинвентарных объектов)</w:t>
            </w:r>
          </w:p>
        </w:tc>
      </w:tr>
      <w:tr w:rsidR="00450EBD" w:rsidRPr="004C3E23" w14:paraId="5E8AFFB4" w14:textId="77777777" w:rsidTr="0060351C">
        <w:tc>
          <w:tcPr>
            <w:tcW w:w="1185" w:type="dxa"/>
            <w:vMerge/>
            <w:tcBorders>
              <w:left w:val="single" w:sz="4" w:space="0" w:color="auto"/>
              <w:right w:val="single" w:sz="4" w:space="0" w:color="auto"/>
            </w:tcBorders>
            <w:vAlign w:val="center"/>
          </w:tcPr>
          <w:p w14:paraId="2E4CB9E8" w14:textId="77777777" w:rsidR="00450EBD" w:rsidRPr="004C3E23" w:rsidRDefault="00450EBD">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5084C016" w14:textId="15807449" w:rsidR="00450EBD" w:rsidRPr="004C3E23" w:rsidRDefault="00450EBD">
            <w:pPr>
              <w:widowControl w:val="0"/>
              <w:ind w:firstLine="0"/>
              <w:rPr>
                <w:color w:val="000000" w:themeColor="text1"/>
                <w:sz w:val="24"/>
                <w:szCs w:val="24"/>
              </w:rPr>
            </w:pPr>
            <w:r w:rsidRPr="004C3E23">
              <w:rPr>
                <w:color w:val="000000" w:themeColor="text1"/>
                <w:sz w:val="24"/>
                <w:szCs w:val="24"/>
              </w:rPr>
              <w:t>19.02.2025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0FC9FEC9" w14:textId="7EEE7D8D" w:rsidR="00450EBD" w:rsidRPr="004C3E23" w:rsidRDefault="00450EBD" w:rsidP="0088500C">
            <w:pPr>
              <w:widowControl w:val="0"/>
              <w:ind w:hanging="21"/>
              <w:rPr>
                <w:color w:val="000000" w:themeColor="text1"/>
                <w:sz w:val="24"/>
                <w:szCs w:val="24"/>
              </w:rPr>
            </w:pPr>
            <w:r w:rsidRPr="004C3E23">
              <w:rPr>
                <w:color w:val="000000" w:themeColor="text1"/>
                <w:sz w:val="24"/>
                <w:szCs w:val="24"/>
              </w:rPr>
              <w:t>Андриянова Ю.А.</w:t>
            </w:r>
          </w:p>
        </w:tc>
        <w:tc>
          <w:tcPr>
            <w:tcW w:w="4782" w:type="dxa"/>
            <w:tcBorders>
              <w:top w:val="single" w:sz="4" w:space="0" w:color="000000"/>
              <w:left w:val="single" w:sz="4" w:space="0" w:color="000000"/>
              <w:bottom w:val="single" w:sz="4" w:space="0" w:color="000000"/>
              <w:right w:val="single" w:sz="4" w:space="0" w:color="000000"/>
            </w:tcBorders>
            <w:vAlign w:val="center"/>
          </w:tcPr>
          <w:p w14:paraId="534022FC" w14:textId="071A5C1A" w:rsidR="00450EBD" w:rsidRPr="004C3E23" w:rsidRDefault="00450EBD" w:rsidP="008820DA">
            <w:pPr>
              <w:pStyle w:val="EBNormal"/>
              <w:ind w:firstLine="0"/>
              <w:rPr>
                <w:color w:val="000000" w:themeColor="text1"/>
                <w:sz w:val="24"/>
                <w:szCs w:val="24"/>
              </w:rPr>
            </w:pPr>
            <w:r w:rsidRPr="004C3E23">
              <w:rPr>
                <w:color w:val="000000" w:themeColor="text1"/>
                <w:sz w:val="24"/>
                <w:szCs w:val="24"/>
              </w:rPr>
              <w:t>Внесены корректировки в описание раздела 1.14.1.1</w:t>
            </w:r>
          </w:p>
        </w:tc>
      </w:tr>
      <w:tr w:rsidR="0060351C" w:rsidRPr="004C3E23" w14:paraId="1F4D6478" w14:textId="77777777" w:rsidTr="00ED3B53">
        <w:tc>
          <w:tcPr>
            <w:tcW w:w="1185" w:type="dxa"/>
            <w:tcBorders>
              <w:left w:val="single" w:sz="4" w:space="0" w:color="auto"/>
              <w:right w:val="single" w:sz="4" w:space="0" w:color="auto"/>
            </w:tcBorders>
            <w:vAlign w:val="center"/>
          </w:tcPr>
          <w:p w14:paraId="4090A097" w14:textId="77777777" w:rsidR="0060351C" w:rsidRPr="004C3E23" w:rsidRDefault="0060351C">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076D8A37" w14:textId="122DACD7" w:rsidR="0060351C" w:rsidRPr="004C3E23" w:rsidRDefault="0060351C">
            <w:pPr>
              <w:widowControl w:val="0"/>
              <w:ind w:firstLine="0"/>
              <w:rPr>
                <w:color w:val="000000" w:themeColor="text1"/>
                <w:sz w:val="24"/>
                <w:szCs w:val="24"/>
              </w:rPr>
            </w:pPr>
            <w:r w:rsidRPr="004C3E23">
              <w:rPr>
                <w:color w:val="000000" w:themeColor="text1"/>
                <w:sz w:val="24"/>
                <w:szCs w:val="24"/>
              </w:rPr>
              <w:t>03.03.2025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105C0CCA" w14:textId="01108490" w:rsidR="0060351C" w:rsidRPr="004C3E23" w:rsidRDefault="0060351C" w:rsidP="0088500C">
            <w:pPr>
              <w:widowControl w:val="0"/>
              <w:ind w:hanging="21"/>
              <w:rPr>
                <w:color w:val="000000" w:themeColor="text1"/>
                <w:sz w:val="24"/>
                <w:szCs w:val="24"/>
              </w:rPr>
            </w:pPr>
            <w:r w:rsidRPr="004C3E23">
              <w:rPr>
                <w:color w:val="000000" w:themeColor="text1"/>
                <w:sz w:val="24"/>
                <w:szCs w:val="24"/>
              </w:rPr>
              <w:t>Константинова В.Н.</w:t>
            </w:r>
          </w:p>
        </w:tc>
        <w:tc>
          <w:tcPr>
            <w:tcW w:w="4782" w:type="dxa"/>
            <w:tcBorders>
              <w:top w:val="single" w:sz="4" w:space="0" w:color="000000"/>
              <w:left w:val="single" w:sz="4" w:space="0" w:color="000000"/>
              <w:bottom w:val="single" w:sz="4" w:space="0" w:color="000000"/>
              <w:right w:val="single" w:sz="4" w:space="0" w:color="000000"/>
            </w:tcBorders>
            <w:vAlign w:val="center"/>
          </w:tcPr>
          <w:p w14:paraId="36636CB0" w14:textId="46A592BA" w:rsidR="0060351C" w:rsidRPr="004C3E23" w:rsidRDefault="00D22C91" w:rsidP="00070910">
            <w:pPr>
              <w:pStyle w:val="EBNormal"/>
              <w:ind w:firstLine="0"/>
              <w:rPr>
                <w:color w:val="000000" w:themeColor="text1"/>
                <w:sz w:val="32"/>
              </w:rPr>
            </w:pPr>
            <w:r w:rsidRPr="004C3E23">
              <w:rPr>
                <w:sz w:val="24"/>
                <w:szCs w:val="24"/>
              </w:rPr>
              <w:t>Р</w:t>
            </w:r>
            <w:r w:rsidR="00EB4846" w:rsidRPr="004C3E23">
              <w:rPr>
                <w:sz w:val="24"/>
                <w:szCs w:val="24"/>
              </w:rPr>
              <w:t xml:space="preserve">аздел </w:t>
            </w:r>
            <w:r w:rsidR="0060351C" w:rsidRPr="004C3E23">
              <w:rPr>
                <w:sz w:val="24"/>
                <w:szCs w:val="24"/>
              </w:rPr>
              <w:t>1.16.</w:t>
            </w:r>
            <w:r w:rsidR="00EB4846" w:rsidRPr="004C3E23">
              <w:rPr>
                <w:sz w:val="24"/>
                <w:szCs w:val="24"/>
              </w:rPr>
              <w:t>2 «Накладная на отпуск материальных ценностей на сторону (ф. 0510458) (ОС)»</w:t>
            </w:r>
            <w:r w:rsidR="0060351C" w:rsidRPr="004C3E23">
              <w:rPr>
                <w:sz w:val="24"/>
                <w:szCs w:val="24"/>
              </w:rPr>
              <w:t xml:space="preserve"> </w:t>
            </w:r>
            <w:r w:rsidR="00070910" w:rsidRPr="004C3E23">
              <w:rPr>
                <w:sz w:val="24"/>
                <w:szCs w:val="24"/>
              </w:rPr>
              <w:t>о</w:t>
            </w:r>
            <w:r w:rsidR="0060351C" w:rsidRPr="004C3E23">
              <w:rPr>
                <w:sz w:val="24"/>
                <w:szCs w:val="24"/>
              </w:rPr>
              <w:t>писание</w:t>
            </w:r>
            <w:r w:rsidR="00070910" w:rsidRPr="004C3E23">
              <w:rPr>
                <w:sz w:val="24"/>
                <w:szCs w:val="24"/>
              </w:rPr>
              <w:t>м</w:t>
            </w:r>
            <w:r w:rsidR="0060351C" w:rsidRPr="004C3E23">
              <w:rPr>
                <w:sz w:val="24"/>
                <w:szCs w:val="24"/>
              </w:rPr>
              <w:t xml:space="preserve"> работы шаблона процесса для</w:t>
            </w:r>
            <w:r w:rsidR="0060351C" w:rsidRPr="004C3E23">
              <w:rPr>
                <w:color w:val="000000" w:themeColor="text1"/>
                <w:sz w:val="24"/>
                <w:szCs w:val="24"/>
              </w:rPr>
              <w:t xml:space="preserve"> формуляра </w:t>
            </w:r>
            <w:r w:rsidR="0060351C" w:rsidRPr="004C3E23">
              <w:rPr>
                <w:sz w:val="24"/>
                <w:szCs w:val="24"/>
              </w:rPr>
              <w:t xml:space="preserve">Накладная на отпуск материальных ценностей на сторону </w:t>
            </w:r>
            <w:r w:rsidR="0060351C" w:rsidRPr="004C3E23">
              <w:rPr>
                <w:sz w:val="24"/>
                <w:szCs w:val="24"/>
              </w:rPr>
              <w:lastRenderedPageBreak/>
              <w:t>(ф. 0510458) (Реализация объектов ОС, НМА)</w:t>
            </w:r>
          </w:p>
        </w:tc>
      </w:tr>
      <w:tr w:rsidR="00CA345E" w:rsidRPr="004C3E23" w14:paraId="54FC98F5" w14:textId="77777777" w:rsidTr="002A4840">
        <w:tc>
          <w:tcPr>
            <w:tcW w:w="1185" w:type="dxa"/>
            <w:tcBorders>
              <w:left w:val="single" w:sz="4" w:space="0" w:color="auto"/>
              <w:right w:val="single" w:sz="4" w:space="0" w:color="auto"/>
            </w:tcBorders>
            <w:vAlign w:val="center"/>
          </w:tcPr>
          <w:p w14:paraId="27807076" w14:textId="77777777" w:rsidR="00CA345E" w:rsidRPr="004C3E23" w:rsidRDefault="00CA345E">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056718DE" w14:textId="7984E1A4" w:rsidR="00CA345E" w:rsidRPr="002A4840" w:rsidRDefault="00CA345E">
            <w:pPr>
              <w:widowControl w:val="0"/>
              <w:ind w:firstLine="0"/>
              <w:rPr>
                <w:color w:val="000000" w:themeColor="text1"/>
                <w:sz w:val="24"/>
                <w:szCs w:val="24"/>
                <w:lang w:val="en-US"/>
              </w:rPr>
            </w:pPr>
            <w:r w:rsidRPr="002A4840">
              <w:rPr>
                <w:color w:val="000000" w:themeColor="text1"/>
                <w:sz w:val="24"/>
                <w:szCs w:val="24"/>
                <w:lang w:val="en-US"/>
              </w:rPr>
              <w:t>21.04.2025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5F31A063" w14:textId="02D4AE88" w:rsidR="00CA345E" w:rsidRPr="002A4840" w:rsidRDefault="00CA345E" w:rsidP="0088500C">
            <w:pPr>
              <w:widowControl w:val="0"/>
              <w:ind w:hanging="21"/>
              <w:rPr>
                <w:color w:val="000000" w:themeColor="text1"/>
                <w:sz w:val="24"/>
                <w:szCs w:val="24"/>
                <w:lang w:val="en-US"/>
              </w:rPr>
            </w:pPr>
            <w:r w:rsidRPr="002A4840">
              <w:rPr>
                <w:color w:val="000000" w:themeColor="text1"/>
                <w:sz w:val="24"/>
                <w:szCs w:val="24"/>
              </w:rPr>
              <w:t>Дробин Е.В.</w:t>
            </w:r>
          </w:p>
        </w:tc>
        <w:tc>
          <w:tcPr>
            <w:tcW w:w="4782" w:type="dxa"/>
            <w:tcBorders>
              <w:top w:val="single" w:sz="4" w:space="0" w:color="000000"/>
              <w:left w:val="single" w:sz="4" w:space="0" w:color="000000"/>
              <w:bottom w:val="single" w:sz="4" w:space="0" w:color="000000"/>
              <w:right w:val="single" w:sz="4" w:space="0" w:color="000000"/>
            </w:tcBorders>
            <w:vAlign w:val="center"/>
          </w:tcPr>
          <w:p w14:paraId="09CAF005" w14:textId="77777777" w:rsidR="00CA345E" w:rsidRPr="002A4840" w:rsidRDefault="00CA345E" w:rsidP="00CA345E">
            <w:pPr>
              <w:pStyle w:val="EBNormal"/>
              <w:ind w:firstLine="0"/>
              <w:rPr>
                <w:sz w:val="24"/>
                <w:szCs w:val="24"/>
              </w:rPr>
            </w:pPr>
            <w:r w:rsidRPr="002A4840">
              <w:rPr>
                <w:sz w:val="24"/>
                <w:szCs w:val="24"/>
              </w:rPr>
              <w:t>В подразделы 1.16.1 и 1.16.2 добавлено описание типизаций формуляра Накладная на отпуск материальных ценностей на сторону (ф. 0510458) по возврату МЗ и ОС поставщику.</w:t>
            </w:r>
          </w:p>
          <w:p w14:paraId="4302EB68" w14:textId="77777777" w:rsidR="00CA345E" w:rsidRPr="002A4840" w:rsidRDefault="00CA345E" w:rsidP="00CA345E">
            <w:pPr>
              <w:pStyle w:val="EBNormal"/>
              <w:ind w:firstLine="0"/>
              <w:rPr>
                <w:sz w:val="24"/>
                <w:szCs w:val="24"/>
              </w:rPr>
            </w:pPr>
            <w:r w:rsidRPr="002A4840">
              <w:rPr>
                <w:sz w:val="24"/>
                <w:szCs w:val="24"/>
              </w:rPr>
              <w:t>В подразделы 1.5.1 и 1.5.4 добавлено описание подбора объекта вложений по остаткам на счёте 106.00.</w:t>
            </w:r>
          </w:p>
          <w:p w14:paraId="0DE2E875" w14:textId="45D965A6" w:rsidR="006222C8" w:rsidRPr="004C3E23" w:rsidRDefault="006222C8" w:rsidP="00CA345E">
            <w:pPr>
              <w:pStyle w:val="EBNormal"/>
              <w:ind w:firstLine="0"/>
              <w:rPr>
                <w:sz w:val="24"/>
                <w:szCs w:val="24"/>
              </w:rPr>
            </w:pPr>
            <w:r w:rsidRPr="002A4840">
              <w:rPr>
                <w:sz w:val="24"/>
                <w:szCs w:val="24"/>
              </w:rPr>
              <w:t>По всем формулярам с комиссионным голосованием/подписанием актуализировано описание создания элемента справочника Комиссии в связи с изменениями в релизе 2.0.102.67012.</w:t>
            </w:r>
          </w:p>
        </w:tc>
      </w:tr>
      <w:tr w:rsidR="006E7257" w14:paraId="2BD89C20" w14:textId="77777777" w:rsidTr="006E02DD">
        <w:tc>
          <w:tcPr>
            <w:tcW w:w="1185" w:type="dxa"/>
            <w:tcBorders>
              <w:left w:val="single" w:sz="4" w:space="0" w:color="auto"/>
              <w:right w:val="single" w:sz="4" w:space="0" w:color="auto"/>
            </w:tcBorders>
            <w:vAlign w:val="center"/>
          </w:tcPr>
          <w:p w14:paraId="1EC6627A" w14:textId="77777777" w:rsidR="006E7257" w:rsidRPr="004C3E23" w:rsidRDefault="006E7257">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shd w:val="clear" w:color="auto" w:fill="auto"/>
            <w:vAlign w:val="center"/>
          </w:tcPr>
          <w:p w14:paraId="3BBCB4AB" w14:textId="2FEA4A46" w:rsidR="006E7257" w:rsidRPr="006E02DD" w:rsidRDefault="006E7257">
            <w:pPr>
              <w:widowControl w:val="0"/>
              <w:ind w:firstLine="0"/>
              <w:rPr>
                <w:color w:val="000000" w:themeColor="text1"/>
                <w:sz w:val="24"/>
                <w:szCs w:val="24"/>
                <w:lang w:val="en-US"/>
              </w:rPr>
            </w:pPr>
            <w:r w:rsidRPr="006E02DD">
              <w:rPr>
                <w:color w:val="000000" w:themeColor="text1"/>
                <w:sz w:val="24"/>
                <w:szCs w:val="24"/>
                <w:lang w:val="en-US"/>
              </w:rPr>
              <w:t>23.06.2025</w:t>
            </w:r>
          </w:p>
        </w:tc>
        <w:tc>
          <w:tcPr>
            <w:tcW w:w="23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6BCF80" w14:textId="3AF09E0A" w:rsidR="006E7257" w:rsidRPr="006E02DD" w:rsidRDefault="006E7257" w:rsidP="0088500C">
            <w:pPr>
              <w:widowControl w:val="0"/>
              <w:ind w:hanging="21"/>
              <w:rPr>
                <w:color w:val="000000" w:themeColor="text1"/>
                <w:sz w:val="24"/>
                <w:szCs w:val="24"/>
              </w:rPr>
            </w:pPr>
            <w:r w:rsidRPr="006E02DD">
              <w:rPr>
                <w:color w:val="000000" w:themeColor="text1"/>
                <w:sz w:val="24"/>
                <w:szCs w:val="24"/>
              </w:rPr>
              <w:t>Дробин Е.В.</w:t>
            </w:r>
          </w:p>
        </w:tc>
        <w:tc>
          <w:tcPr>
            <w:tcW w:w="478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043100" w14:textId="63AA14B5" w:rsidR="004C3E23" w:rsidRPr="006E02DD" w:rsidRDefault="006E7257" w:rsidP="00CA345E">
            <w:pPr>
              <w:pStyle w:val="EBNormal"/>
              <w:ind w:firstLine="0"/>
              <w:rPr>
                <w:sz w:val="24"/>
                <w:szCs w:val="24"/>
              </w:rPr>
            </w:pPr>
            <w:r w:rsidRPr="006E02DD">
              <w:rPr>
                <w:sz w:val="24"/>
                <w:szCs w:val="24"/>
              </w:rPr>
              <w:t>Во всех подразделах раздела 1 изменены скриншоты меню быстрого доступа и перечни типизаций по причине переименования пунктов меню быстрого доступа.</w:t>
            </w:r>
          </w:p>
        </w:tc>
      </w:tr>
      <w:tr w:rsidR="00E123C2" w14:paraId="52D5BBE8" w14:textId="77777777" w:rsidTr="001B1933">
        <w:tc>
          <w:tcPr>
            <w:tcW w:w="1185" w:type="dxa"/>
            <w:tcBorders>
              <w:left w:val="single" w:sz="4" w:space="0" w:color="auto"/>
              <w:right w:val="single" w:sz="4" w:space="0" w:color="auto"/>
            </w:tcBorders>
            <w:vAlign w:val="center"/>
          </w:tcPr>
          <w:p w14:paraId="0E1E3AC9" w14:textId="77777777" w:rsidR="00E123C2" w:rsidRPr="004C3E23" w:rsidRDefault="00E123C2">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38C1E52C" w14:textId="45D91A07" w:rsidR="00E123C2" w:rsidRPr="00E123C2" w:rsidRDefault="00E123C2">
            <w:pPr>
              <w:widowControl w:val="0"/>
              <w:ind w:firstLine="0"/>
              <w:rPr>
                <w:color w:val="000000" w:themeColor="text1"/>
                <w:sz w:val="24"/>
                <w:szCs w:val="24"/>
                <w:highlight w:val="yellow"/>
              </w:rPr>
            </w:pPr>
            <w:r>
              <w:rPr>
                <w:color w:val="000000" w:themeColor="text1"/>
                <w:sz w:val="24"/>
                <w:szCs w:val="24"/>
                <w:highlight w:val="yellow"/>
              </w:rPr>
              <w:t>26.09.2025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01818CA6" w14:textId="1DB6B8FE" w:rsidR="00E123C2" w:rsidRPr="004C3E23" w:rsidRDefault="00E123C2" w:rsidP="0088500C">
            <w:pPr>
              <w:widowControl w:val="0"/>
              <w:ind w:hanging="21"/>
              <w:rPr>
                <w:color w:val="000000" w:themeColor="text1"/>
                <w:sz w:val="24"/>
                <w:szCs w:val="24"/>
                <w:highlight w:val="yellow"/>
              </w:rPr>
            </w:pPr>
            <w:r>
              <w:rPr>
                <w:color w:val="000000" w:themeColor="text1"/>
                <w:sz w:val="24"/>
                <w:szCs w:val="24"/>
                <w:highlight w:val="yellow"/>
              </w:rPr>
              <w:t>Константинова В.Н.</w:t>
            </w:r>
          </w:p>
        </w:tc>
        <w:tc>
          <w:tcPr>
            <w:tcW w:w="4782" w:type="dxa"/>
            <w:tcBorders>
              <w:top w:val="single" w:sz="4" w:space="0" w:color="000000"/>
              <w:left w:val="single" w:sz="4" w:space="0" w:color="000000"/>
              <w:bottom w:val="single" w:sz="4" w:space="0" w:color="000000"/>
              <w:right w:val="single" w:sz="4" w:space="0" w:color="000000"/>
            </w:tcBorders>
            <w:vAlign w:val="center"/>
          </w:tcPr>
          <w:p w14:paraId="61FD709A" w14:textId="43040809" w:rsidR="00E123C2" w:rsidRPr="004C3E23" w:rsidRDefault="00E123C2" w:rsidP="00E123C2">
            <w:pPr>
              <w:pStyle w:val="EBNormal"/>
              <w:ind w:firstLine="0"/>
              <w:rPr>
                <w:sz w:val="24"/>
                <w:szCs w:val="24"/>
                <w:highlight w:val="yellow"/>
              </w:rPr>
            </w:pPr>
            <w:r w:rsidRPr="00E123C2">
              <w:rPr>
                <w:color w:val="000000" w:themeColor="text1"/>
                <w:sz w:val="24"/>
                <w:szCs w:val="24"/>
                <w:highlight w:val="yellow"/>
              </w:rPr>
              <w:t>Внесены корректировки в описание раздела 1.2.1</w:t>
            </w:r>
          </w:p>
        </w:tc>
      </w:tr>
      <w:tr w:rsidR="001B1933" w14:paraId="6D99B598" w14:textId="77777777" w:rsidTr="000E7953">
        <w:tc>
          <w:tcPr>
            <w:tcW w:w="1185" w:type="dxa"/>
            <w:tcBorders>
              <w:left w:val="single" w:sz="4" w:space="0" w:color="auto"/>
              <w:right w:val="single" w:sz="4" w:space="0" w:color="auto"/>
            </w:tcBorders>
            <w:vAlign w:val="center"/>
          </w:tcPr>
          <w:p w14:paraId="43DB281E" w14:textId="77777777" w:rsidR="001B1933" w:rsidRPr="004C3E23" w:rsidRDefault="001B1933">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499EF1D2" w14:textId="39DC0BA3" w:rsidR="001B1933" w:rsidRDefault="001B1933">
            <w:pPr>
              <w:widowControl w:val="0"/>
              <w:ind w:firstLine="0"/>
              <w:rPr>
                <w:color w:val="000000" w:themeColor="text1"/>
                <w:sz w:val="24"/>
                <w:szCs w:val="24"/>
                <w:highlight w:val="yellow"/>
              </w:rPr>
            </w:pPr>
            <w:r>
              <w:rPr>
                <w:color w:val="000000" w:themeColor="text1"/>
                <w:sz w:val="24"/>
                <w:szCs w:val="24"/>
                <w:highlight w:val="yellow"/>
              </w:rPr>
              <w:t>08.10.2025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71AFE6D8" w14:textId="11A249DB" w:rsidR="001B1933" w:rsidRDefault="001B1933" w:rsidP="0088500C">
            <w:pPr>
              <w:widowControl w:val="0"/>
              <w:ind w:hanging="21"/>
              <w:rPr>
                <w:color w:val="000000" w:themeColor="text1"/>
                <w:sz w:val="24"/>
                <w:szCs w:val="24"/>
                <w:highlight w:val="yellow"/>
              </w:rPr>
            </w:pPr>
            <w:r>
              <w:rPr>
                <w:color w:val="000000" w:themeColor="text1"/>
                <w:sz w:val="24"/>
                <w:szCs w:val="24"/>
                <w:highlight w:val="yellow"/>
              </w:rPr>
              <w:t>Зубец А. В.</w:t>
            </w:r>
          </w:p>
        </w:tc>
        <w:tc>
          <w:tcPr>
            <w:tcW w:w="4782" w:type="dxa"/>
            <w:tcBorders>
              <w:top w:val="single" w:sz="4" w:space="0" w:color="000000"/>
              <w:left w:val="single" w:sz="4" w:space="0" w:color="000000"/>
              <w:bottom w:val="single" w:sz="4" w:space="0" w:color="000000"/>
              <w:right w:val="single" w:sz="4" w:space="0" w:color="000000"/>
            </w:tcBorders>
            <w:vAlign w:val="center"/>
          </w:tcPr>
          <w:p w14:paraId="0437D958" w14:textId="6B89466A" w:rsidR="001B1933" w:rsidRPr="00E123C2" w:rsidRDefault="001B1933" w:rsidP="0009548F">
            <w:pPr>
              <w:pStyle w:val="EBNormal"/>
              <w:ind w:firstLine="0"/>
              <w:rPr>
                <w:color w:val="000000" w:themeColor="text1"/>
                <w:sz w:val="24"/>
                <w:szCs w:val="24"/>
                <w:highlight w:val="yellow"/>
              </w:rPr>
            </w:pPr>
            <w:r>
              <w:rPr>
                <w:color w:val="000000" w:themeColor="text1"/>
                <w:sz w:val="24"/>
                <w:szCs w:val="24"/>
                <w:highlight w:val="yellow"/>
              </w:rPr>
              <w:t>Вн</w:t>
            </w:r>
            <w:r w:rsidR="0009548F">
              <w:rPr>
                <w:color w:val="000000" w:themeColor="text1"/>
                <w:sz w:val="24"/>
                <w:szCs w:val="24"/>
                <w:highlight w:val="yellow"/>
              </w:rPr>
              <w:t>есены изменения в раздел 2.1.4</w:t>
            </w:r>
          </w:p>
        </w:tc>
      </w:tr>
      <w:tr w:rsidR="000E7953" w14:paraId="2B3C2245" w14:textId="77777777" w:rsidTr="00AC1E97">
        <w:tc>
          <w:tcPr>
            <w:tcW w:w="1185" w:type="dxa"/>
            <w:tcBorders>
              <w:left w:val="single" w:sz="4" w:space="0" w:color="auto"/>
              <w:right w:val="single" w:sz="4" w:space="0" w:color="auto"/>
            </w:tcBorders>
            <w:vAlign w:val="center"/>
          </w:tcPr>
          <w:p w14:paraId="47FC6C27" w14:textId="77777777" w:rsidR="000E7953" w:rsidRPr="004C3E23" w:rsidRDefault="000E7953" w:rsidP="000E7953">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39CDF427" w14:textId="791DAB24" w:rsidR="000E7953" w:rsidRDefault="000E7953" w:rsidP="000E7953">
            <w:pPr>
              <w:widowControl w:val="0"/>
              <w:ind w:firstLine="0"/>
              <w:rPr>
                <w:color w:val="000000" w:themeColor="text1"/>
                <w:sz w:val="24"/>
                <w:szCs w:val="24"/>
                <w:highlight w:val="yellow"/>
              </w:rPr>
            </w:pPr>
            <w:r>
              <w:rPr>
                <w:color w:val="000000" w:themeColor="text1"/>
                <w:sz w:val="24"/>
                <w:szCs w:val="24"/>
                <w:highlight w:val="yellow"/>
              </w:rPr>
              <w:t>10.10.2025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2D1C49CC" w14:textId="5145A627" w:rsidR="000E7953" w:rsidRDefault="000E7953" w:rsidP="000E7953">
            <w:pPr>
              <w:widowControl w:val="0"/>
              <w:ind w:hanging="21"/>
              <w:rPr>
                <w:color w:val="000000" w:themeColor="text1"/>
                <w:sz w:val="24"/>
                <w:szCs w:val="24"/>
                <w:highlight w:val="yellow"/>
              </w:rPr>
            </w:pPr>
            <w:r>
              <w:rPr>
                <w:color w:val="000000" w:themeColor="text1"/>
                <w:sz w:val="24"/>
                <w:szCs w:val="24"/>
                <w:highlight w:val="yellow"/>
              </w:rPr>
              <w:t>Зайцев И.О.</w:t>
            </w:r>
          </w:p>
        </w:tc>
        <w:tc>
          <w:tcPr>
            <w:tcW w:w="4782" w:type="dxa"/>
            <w:tcBorders>
              <w:top w:val="single" w:sz="4" w:space="0" w:color="000000"/>
              <w:left w:val="single" w:sz="4" w:space="0" w:color="000000"/>
              <w:bottom w:val="single" w:sz="4" w:space="0" w:color="000000"/>
              <w:right w:val="single" w:sz="4" w:space="0" w:color="000000"/>
            </w:tcBorders>
            <w:vAlign w:val="center"/>
          </w:tcPr>
          <w:p w14:paraId="58972D91" w14:textId="77777777" w:rsidR="000E7953" w:rsidRDefault="000E7953" w:rsidP="000E7953">
            <w:pPr>
              <w:pStyle w:val="EBNormal"/>
              <w:ind w:firstLine="0"/>
              <w:rPr>
                <w:color w:val="000000" w:themeColor="text1"/>
                <w:sz w:val="24"/>
                <w:szCs w:val="24"/>
                <w:highlight w:val="yellow"/>
              </w:rPr>
            </w:pPr>
            <w:r w:rsidRPr="000E7953">
              <w:rPr>
                <w:color w:val="000000" w:themeColor="text1"/>
                <w:sz w:val="24"/>
                <w:szCs w:val="24"/>
                <w:highlight w:val="yellow"/>
              </w:rPr>
              <w:t>Добавлен раздел  1.11.1.12 Описание работы шаблона процесса для формуляра Списание транспорта в оперативном учете, принятого на хранение  с восстановлением на балансе (Акт о приеме-передаче объектов НФА ф. 0510448)</w:t>
            </w:r>
          </w:p>
          <w:p w14:paraId="3147D17B" w14:textId="05CDB61E" w:rsidR="00D740C2" w:rsidRDefault="00D740C2" w:rsidP="00D740C2">
            <w:pPr>
              <w:pStyle w:val="EBNormal"/>
              <w:ind w:firstLine="0"/>
              <w:rPr>
                <w:color w:val="000000" w:themeColor="text1"/>
                <w:sz w:val="24"/>
                <w:szCs w:val="24"/>
                <w:highlight w:val="yellow"/>
              </w:rPr>
            </w:pPr>
            <w:r w:rsidRPr="00E123C2">
              <w:rPr>
                <w:color w:val="000000" w:themeColor="text1"/>
                <w:sz w:val="24"/>
                <w:szCs w:val="24"/>
                <w:highlight w:val="yellow"/>
              </w:rPr>
              <w:t xml:space="preserve">Внесены </w:t>
            </w:r>
            <w:r>
              <w:rPr>
                <w:color w:val="000000" w:themeColor="text1"/>
                <w:sz w:val="24"/>
                <w:szCs w:val="24"/>
                <w:highlight w:val="yellow"/>
              </w:rPr>
              <w:t>корректировки в описание разделов</w:t>
            </w:r>
            <w:r w:rsidRPr="00E123C2">
              <w:rPr>
                <w:color w:val="000000" w:themeColor="text1"/>
                <w:sz w:val="24"/>
                <w:szCs w:val="24"/>
                <w:highlight w:val="yellow"/>
              </w:rPr>
              <w:t xml:space="preserve"> 1.</w:t>
            </w:r>
            <w:r>
              <w:rPr>
                <w:color w:val="000000" w:themeColor="text1"/>
                <w:sz w:val="24"/>
                <w:szCs w:val="24"/>
                <w:highlight w:val="yellow"/>
              </w:rPr>
              <w:t>14</w:t>
            </w:r>
            <w:r w:rsidRPr="00E123C2">
              <w:rPr>
                <w:color w:val="000000" w:themeColor="text1"/>
                <w:sz w:val="24"/>
                <w:szCs w:val="24"/>
                <w:highlight w:val="yellow"/>
              </w:rPr>
              <w:t>.1</w:t>
            </w:r>
            <w:r>
              <w:rPr>
                <w:color w:val="000000" w:themeColor="text1"/>
                <w:sz w:val="24"/>
                <w:szCs w:val="24"/>
                <w:highlight w:val="yellow"/>
              </w:rPr>
              <w:t>, 1.15.1</w:t>
            </w:r>
          </w:p>
        </w:tc>
      </w:tr>
      <w:tr w:rsidR="00AC1E97" w14:paraId="38743EF3" w14:textId="77777777" w:rsidTr="00542CE6">
        <w:tc>
          <w:tcPr>
            <w:tcW w:w="1185" w:type="dxa"/>
            <w:tcBorders>
              <w:left w:val="single" w:sz="4" w:space="0" w:color="auto"/>
              <w:right w:val="single" w:sz="4" w:space="0" w:color="auto"/>
            </w:tcBorders>
            <w:vAlign w:val="center"/>
          </w:tcPr>
          <w:p w14:paraId="31210D3B" w14:textId="77777777" w:rsidR="00AC1E97" w:rsidRPr="004C3E23" w:rsidRDefault="00AC1E97" w:rsidP="000E7953">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5C05645A" w14:textId="5E9FC5B2" w:rsidR="00AC1E97" w:rsidRPr="007604AF" w:rsidRDefault="00AC1E97" w:rsidP="000E7953">
            <w:pPr>
              <w:widowControl w:val="0"/>
              <w:ind w:firstLine="0"/>
              <w:rPr>
                <w:color w:val="000000" w:themeColor="text1"/>
                <w:sz w:val="24"/>
                <w:szCs w:val="24"/>
                <w:highlight w:val="yellow"/>
                <w:lang w:val="en-US"/>
              </w:rPr>
            </w:pPr>
            <w:r w:rsidRPr="007604AF">
              <w:rPr>
                <w:color w:val="000000" w:themeColor="text1"/>
                <w:sz w:val="24"/>
                <w:szCs w:val="24"/>
                <w:highlight w:val="yellow"/>
                <w:lang w:val="en-US"/>
              </w:rPr>
              <w:t>15.10.2025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55E7BB51" w14:textId="41572239" w:rsidR="00AC1E97" w:rsidRPr="007604AF" w:rsidRDefault="00AC1E97" w:rsidP="000E7953">
            <w:pPr>
              <w:widowControl w:val="0"/>
              <w:ind w:hanging="21"/>
              <w:rPr>
                <w:color w:val="000000" w:themeColor="text1"/>
                <w:sz w:val="24"/>
                <w:szCs w:val="24"/>
                <w:highlight w:val="yellow"/>
              </w:rPr>
            </w:pPr>
            <w:r w:rsidRPr="007604AF">
              <w:rPr>
                <w:color w:val="000000" w:themeColor="text1"/>
                <w:sz w:val="24"/>
                <w:szCs w:val="24"/>
                <w:highlight w:val="yellow"/>
              </w:rPr>
              <w:t>Дробин Е.В.</w:t>
            </w:r>
          </w:p>
        </w:tc>
        <w:tc>
          <w:tcPr>
            <w:tcW w:w="4782" w:type="dxa"/>
            <w:tcBorders>
              <w:top w:val="single" w:sz="4" w:space="0" w:color="000000"/>
              <w:left w:val="single" w:sz="4" w:space="0" w:color="000000"/>
              <w:bottom w:val="single" w:sz="4" w:space="0" w:color="000000"/>
              <w:right w:val="single" w:sz="4" w:space="0" w:color="000000"/>
            </w:tcBorders>
            <w:vAlign w:val="center"/>
          </w:tcPr>
          <w:p w14:paraId="3609FE79" w14:textId="440227C7" w:rsidR="00AC1E97" w:rsidRPr="007604AF" w:rsidRDefault="00AC1E97" w:rsidP="000E7953">
            <w:pPr>
              <w:pStyle w:val="EBNormal"/>
              <w:ind w:firstLine="0"/>
              <w:rPr>
                <w:color w:val="000000" w:themeColor="text1"/>
                <w:sz w:val="24"/>
                <w:szCs w:val="24"/>
                <w:highlight w:val="yellow"/>
              </w:rPr>
            </w:pPr>
            <w:r w:rsidRPr="007604AF">
              <w:rPr>
                <w:color w:val="000000" w:themeColor="text1"/>
                <w:sz w:val="24"/>
                <w:szCs w:val="24"/>
                <w:highlight w:val="yellow"/>
              </w:rPr>
              <w:t>Актуализированы скриншоты меню быстрого доступа в разделах 1.1 и 1.11.2.1 и 1.11.2.2</w:t>
            </w:r>
          </w:p>
        </w:tc>
      </w:tr>
      <w:tr w:rsidR="00542CE6" w14:paraId="1E01D024" w14:textId="77777777" w:rsidTr="00CB1867">
        <w:tc>
          <w:tcPr>
            <w:tcW w:w="1185" w:type="dxa"/>
            <w:tcBorders>
              <w:left w:val="single" w:sz="4" w:space="0" w:color="auto"/>
              <w:right w:val="single" w:sz="4" w:space="0" w:color="auto"/>
            </w:tcBorders>
            <w:vAlign w:val="center"/>
          </w:tcPr>
          <w:p w14:paraId="427E8AF2" w14:textId="77777777" w:rsidR="00542CE6" w:rsidRPr="004C3E23" w:rsidRDefault="00542CE6" w:rsidP="000E7953">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0BA53EEF" w14:textId="22340B74" w:rsidR="00542CE6" w:rsidRPr="00542CE6" w:rsidRDefault="00542CE6" w:rsidP="000E7953">
            <w:pPr>
              <w:widowControl w:val="0"/>
              <w:ind w:firstLine="0"/>
              <w:rPr>
                <w:color w:val="000000" w:themeColor="text1"/>
                <w:sz w:val="24"/>
                <w:szCs w:val="24"/>
                <w:highlight w:val="yellow"/>
              </w:rPr>
            </w:pPr>
            <w:r>
              <w:rPr>
                <w:color w:val="000000" w:themeColor="text1"/>
                <w:sz w:val="24"/>
                <w:szCs w:val="24"/>
                <w:highlight w:val="yellow"/>
              </w:rPr>
              <w:t>20.10.2025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5D6C0235" w14:textId="71031FAE" w:rsidR="00542CE6" w:rsidRPr="007604AF" w:rsidRDefault="00542CE6" w:rsidP="000E7953">
            <w:pPr>
              <w:widowControl w:val="0"/>
              <w:ind w:hanging="21"/>
              <w:rPr>
                <w:color w:val="000000" w:themeColor="text1"/>
                <w:sz w:val="24"/>
                <w:szCs w:val="24"/>
                <w:highlight w:val="yellow"/>
              </w:rPr>
            </w:pPr>
            <w:r>
              <w:rPr>
                <w:color w:val="000000" w:themeColor="text1"/>
                <w:sz w:val="24"/>
                <w:szCs w:val="24"/>
                <w:highlight w:val="yellow"/>
              </w:rPr>
              <w:t>Константинова В.Н.</w:t>
            </w:r>
          </w:p>
        </w:tc>
        <w:tc>
          <w:tcPr>
            <w:tcW w:w="4782" w:type="dxa"/>
            <w:tcBorders>
              <w:top w:val="single" w:sz="4" w:space="0" w:color="000000"/>
              <w:left w:val="single" w:sz="4" w:space="0" w:color="000000"/>
              <w:bottom w:val="single" w:sz="4" w:space="0" w:color="000000"/>
              <w:right w:val="single" w:sz="4" w:space="0" w:color="000000"/>
            </w:tcBorders>
            <w:vAlign w:val="center"/>
          </w:tcPr>
          <w:p w14:paraId="139D8B9D" w14:textId="216309CA" w:rsidR="00542CE6" w:rsidRPr="007604AF" w:rsidRDefault="00542CE6" w:rsidP="00542CE6">
            <w:pPr>
              <w:pStyle w:val="EBNormal"/>
              <w:ind w:firstLine="0"/>
              <w:rPr>
                <w:color w:val="000000" w:themeColor="text1"/>
                <w:sz w:val="24"/>
                <w:szCs w:val="24"/>
                <w:highlight w:val="yellow"/>
              </w:rPr>
            </w:pPr>
            <w:r w:rsidRPr="001A1261">
              <w:rPr>
                <w:color w:val="000000" w:themeColor="text1"/>
                <w:sz w:val="24"/>
                <w:szCs w:val="24"/>
                <w:highlight w:val="yellow"/>
              </w:rPr>
              <w:t>В раздел 1.</w:t>
            </w:r>
            <w:r>
              <w:rPr>
                <w:color w:val="000000" w:themeColor="text1"/>
                <w:sz w:val="24"/>
                <w:szCs w:val="24"/>
                <w:highlight w:val="yellow"/>
              </w:rPr>
              <w:t>17</w:t>
            </w:r>
            <w:r w:rsidRPr="001A1261">
              <w:rPr>
                <w:color w:val="000000" w:themeColor="text1"/>
                <w:sz w:val="24"/>
                <w:szCs w:val="24"/>
                <w:highlight w:val="yellow"/>
              </w:rPr>
              <w:t xml:space="preserve"> добавлено описание механизма замещения членов комиссии в ходе голосования.</w:t>
            </w:r>
          </w:p>
        </w:tc>
      </w:tr>
      <w:tr w:rsidR="00CB1867" w14:paraId="5EA1F851" w14:textId="77777777" w:rsidTr="00FB175E">
        <w:tc>
          <w:tcPr>
            <w:tcW w:w="1185" w:type="dxa"/>
            <w:tcBorders>
              <w:left w:val="single" w:sz="4" w:space="0" w:color="auto"/>
              <w:right w:val="single" w:sz="4" w:space="0" w:color="auto"/>
            </w:tcBorders>
            <w:vAlign w:val="center"/>
          </w:tcPr>
          <w:p w14:paraId="3DBEA31A" w14:textId="77777777" w:rsidR="00CB1867" w:rsidRPr="004C3E23" w:rsidRDefault="00CB1867" w:rsidP="000E7953">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5583FE27" w14:textId="1C98FA99" w:rsidR="00CB1867" w:rsidRDefault="00CB1867" w:rsidP="000E7953">
            <w:pPr>
              <w:widowControl w:val="0"/>
              <w:ind w:firstLine="0"/>
              <w:rPr>
                <w:color w:val="000000" w:themeColor="text1"/>
                <w:sz w:val="24"/>
                <w:szCs w:val="24"/>
                <w:highlight w:val="yellow"/>
              </w:rPr>
            </w:pPr>
            <w:r>
              <w:rPr>
                <w:color w:val="000000" w:themeColor="text1"/>
                <w:sz w:val="24"/>
                <w:szCs w:val="24"/>
                <w:highlight w:val="yellow"/>
              </w:rPr>
              <w:t>22.10.2025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43B9F29D" w14:textId="44A26632" w:rsidR="00CB1867" w:rsidRDefault="00CB1867" w:rsidP="000E7953">
            <w:pPr>
              <w:widowControl w:val="0"/>
              <w:ind w:hanging="21"/>
              <w:rPr>
                <w:color w:val="000000" w:themeColor="text1"/>
                <w:sz w:val="24"/>
                <w:szCs w:val="24"/>
                <w:highlight w:val="yellow"/>
              </w:rPr>
            </w:pPr>
            <w:r>
              <w:rPr>
                <w:color w:val="000000" w:themeColor="text1"/>
                <w:sz w:val="24"/>
                <w:szCs w:val="24"/>
                <w:highlight w:val="yellow"/>
              </w:rPr>
              <w:t>Зайцев И.О.</w:t>
            </w:r>
          </w:p>
        </w:tc>
        <w:tc>
          <w:tcPr>
            <w:tcW w:w="4782" w:type="dxa"/>
            <w:tcBorders>
              <w:top w:val="single" w:sz="4" w:space="0" w:color="000000"/>
              <w:left w:val="single" w:sz="4" w:space="0" w:color="000000"/>
              <w:bottom w:val="single" w:sz="4" w:space="0" w:color="000000"/>
              <w:right w:val="single" w:sz="4" w:space="0" w:color="000000"/>
            </w:tcBorders>
            <w:vAlign w:val="center"/>
          </w:tcPr>
          <w:p w14:paraId="4F9D3FB6" w14:textId="3F659825" w:rsidR="00CB1867" w:rsidRPr="001A1261" w:rsidRDefault="00CB1867" w:rsidP="00CB1867">
            <w:pPr>
              <w:pStyle w:val="EBNormal"/>
              <w:ind w:firstLine="0"/>
              <w:rPr>
                <w:color w:val="000000" w:themeColor="text1"/>
                <w:sz w:val="24"/>
                <w:szCs w:val="24"/>
                <w:highlight w:val="yellow"/>
              </w:rPr>
            </w:pPr>
            <w:r w:rsidRPr="00E123C2">
              <w:rPr>
                <w:color w:val="000000" w:themeColor="text1"/>
                <w:sz w:val="24"/>
                <w:szCs w:val="24"/>
                <w:highlight w:val="yellow"/>
              </w:rPr>
              <w:t xml:space="preserve">Внесены </w:t>
            </w:r>
            <w:r>
              <w:rPr>
                <w:color w:val="000000" w:themeColor="text1"/>
                <w:sz w:val="24"/>
                <w:szCs w:val="24"/>
                <w:highlight w:val="yellow"/>
              </w:rPr>
              <w:t>корректировки в описание раздела 1.15.1</w:t>
            </w:r>
          </w:p>
        </w:tc>
      </w:tr>
      <w:tr w:rsidR="00FB175E" w14:paraId="66F2C8BF" w14:textId="77777777" w:rsidTr="00E37F28">
        <w:tc>
          <w:tcPr>
            <w:tcW w:w="1185" w:type="dxa"/>
            <w:tcBorders>
              <w:left w:val="single" w:sz="4" w:space="0" w:color="auto"/>
              <w:right w:val="single" w:sz="4" w:space="0" w:color="auto"/>
            </w:tcBorders>
            <w:vAlign w:val="center"/>
          </w:tcPr>
          <w:p w14:paraId="353C7E45" w14:textId="77777777" w:rsidR="00FB175E" w:rsidRPr="004C3E23" w:rsidRDefault="00FB175E" w:rsidP="000E7953">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6CC4FAE0" w14:textId="2F5F2165" w:rsidR="00FB175E" w:rsidRDefault="00FB175E" w:rsidP="000E7953">
            <w:pPr>
              <w:widowControl w:val="0"/>
              <w:ind w:firstLine="0"/>
              <w:rPr>
                <w:color w:val="000000" w:themeColor="text1"/>
                <w:sz w:val="24"/>
                <w:szCs w:val="24"/>
                <w:highlight w:val="yellow"/>
              </w:rPr>
            </w:pPr>
            <w:r>
              <w:rPr>
                <w:color w:val="000000" w:themeColor="text1"/>
                <w:sz w:val="24"/>
                <w:szCs w:val="24"/>
                <w:highlight w:val="yellow"/>
              </w:rPr>
              <w:t>22.10.2025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5BD94D19" w14:textId="47F4B941" w:rsidR="00FB175E" w:rsidRDefault="00FB175E" w:rsidP="000E7953">
            <w:pPr>
              <w:widowControl w:val="0"/>
              <w:ind w:hanging="21"/>
              <w:rPr>
                <w:color w:val="000000" w:themeColor="text1"/>
                <w:sz w:val="24"/>
                <w:szCs w:val="24"/>
                <w:highlight w:val="yellow"/>
              </w:rPr>
            </w:pPr>
            <w:r>
              <w:rPr>
                <w:color w:val="000000" w:themeColor="text1"/>
                <w:sz w:val="24"/>
                <w:szCs w:val="24"/>
                <w:highlight w:val="yellow"/>
              </w:rPr>
              <w:t>Симонов К.Е.</w:t>
            </w:r>
          </w:p>
        </w:tc>
        <w:tc>
          <w:tcPr>
            <w:tcW w:w="4782" w:type="dxa"/>
            <w:tcBorders>
              <w:top w:val="single" w:sz="4" w:space="0" w:color="000000"/>
              <w:left w:val="single" w:sz="4" w:space="0" w:color="000000"/>
              <w:bottom w:val="single" w:sz="4" w:space="0" w:color="000000"/>
              <w:right w:val="single" w:sz="4" w:space="0" w:color="000000"/>
            </w:tcBorders>
            <w:vAlign w:val="center"/>
          </w:tcPr>
          <w:p w14:paraId="3A6F9D50" w14:textId="79B03D96" w:rsidR="00E37F28" w:rsidRPr="00E123C2" w:rsidRDefault="00FB175E" w:rsidP="00CB1867">
            <w:pPr>
              <w:pStyle w:val="EBNormal"/>
              <w:ind w:firstLine="0"/>
              <w:rPr>
                <w:color w:val="000000" w:themeColor="text1"/>
                <w:sz w:val="24"/>
                <w:szCs w:val="24"/>
                <w:highlight w:val="yellow"/>
              </w:rPr>
            </w:pPr>
            <w:r w:rsidRPr="00E123C2">
              <w:rPr>
                <w:color w:val="000000" w:themeColor="text1"/>
                <w:sz w:val="24"/>
                <w:szCs w:val="24"/>
                <w:highlight w:val="yellow"/>
              </w:rPr>
              <w:t xml:space="preserve">Внесены </w:t>
            </w:r>
            <w:r>
              <w:rPr>
                <w:color w:val="000000" w:themeColor="text1"/>
                <w:sz w:val="24"/>
                <w:szCs w:val="24"/>
                <w:highlight w:val="yellow"/>
              </w:rPr>
              <w:t>корректировки в описание раздела 1.8.1, 1.8.2</w:t>
            </w:r>
          </w:p>
        </w:tc>
      </w:tr>
      <w:tr w:rsidR="00E37F28" w14:paraId="345B2647" w14:textId="77777777" w:rsidTr="00285CE5">
        <w:tc>
          <w:tcPr>
            <w:tcW w:w="1185" w:type="dxa"/>
            <w:tcBorders>
              <w:left w:val="single" w:sz="4" w:space="0" w:color="auto"/>
              <w:bottom w:val="single" w:sz="4" w:space="0" w:color="000000"/>
              <w:right w:val="single" w:sz="4" w:space="0" w:color="auto"/>
            </w:tcBorders>
            <w:vAlign w:val="center"/>
          </w:tcPr>
          <w:p w14:paraId="565D7435" w14:textId="77777777" w:rsidR="00E37F28" w:rsidRPr="004C3E23" w:rsidRDefault="00E37F28" w:rsidP="000E7953">
            <w:pPr>
              <w:widowControl w:val="0"/>
              <w:ind w:firstLine="31"/>
              <w:rPr>
                <w:color w:val="000000" w:themeColor="text1"/>
                <w:sz w:val="24"/>
                <w:szCs w:val="24"/>
              </w:rPr>
            </w:pPr>
          </w:p>
        </w:tc>
        <w:tc>
          <w:tcPr>
            <w:tcW w:w="1304" w:type="dxa"/>
            <w:tcBorders>
              <w:top w:val="single" w:sz="4" w:space="0" w:color="000000"/>
              <w:left w:val="single" w:sz="4" w:space="0" w:color="auto"/>
              <w:bottom w:val="single" w:sz="4" w:space="0" w:color="000000"/>
              <w:right w:val="single" w:sz="4" w:space="0" w:color="000000"/>
            </w:tcBorders>
            <w:vAlign w:val="center"/>
          </w:tcPr>
          <w:p w14:paraId="5A3FF4B6" w14:textId="71FC0F82" w:rsidR="00E37F28" w:rsidRDefault="00E37F28" w:rsidP="000E7953">
            <w:pPr>
              <w:widowControl w:val="0"/>
              <w:ind w:firstLine="0"/>
              <w:rPr>
                <w:color w:val="000000" w:themeColor="text1"/>
                <w:sz w:val="24"/>
                <w:szCs w:val="24"/>
                <w:highlight w:val="yellow"/>
              </w:rPr>
            </w:pPr>
            <w:r>
              <w:rPr>
                <w:color w:val="000000" w:themeColor="text1"/>
                <w:sz w:val="24"/>
                <w:szCs w:val="24"/>
                <w:highlight w:val="yellow"/>
              </w:rPr>
              <w:t>31.10.2025</w:t>
            </w:r>
          </w:p>
        </w:tc>
        <w:tc>
          <w:tcPr>
            <w:tcW w:w="2339" w:type="dxa"/>
            <w:tcBorders>
              <w:top w:val="single" w:sz="4" w:space="0" w:color="000000"/>
              <w:left w:val="single" w:sz="4" w:space="0" w:color="000000"/>
              <w:bottom w:val="single" w:sz="4" w:space="0" w:color="000000"/>
              <w:right w:val="single" w:sz="4" w:space="0" w:color="000000"/>
            </w:tcBorders>
            <w:vAlign w:val="center"/>
          </w:tcPr>
          <w:p w14:paraId="629BD3B0" w14:textId="60A5A375" w:rsidR="00E37F28" w:rsidRDefault="00E37F28" w:rsidP="000E7953">
            <w:pPr>
              <w:widowControl w:val="0"/>
              <w:ind w:hanging="21"/>
              <w:rPr>
                <w:color w:val="000000" w:themeColor="text1"/>
                <w:sz w:val="24"/>
                <w:szCs w:val="24"/>
                <w:highlight w:val="yellow"/>
              </w:rPr>
            </w:pPr>
            <w:r>
              <w:rPr>
                <w:color w:val="000000" w:themeColor="text1"/>
                <w:sz w:val="24"/>
                <w:szCs w:val="24"/>
                <w:highlight w:val="yellow"/>
              </w:rPr>
              <w:t>Зайцев И.О.</w:t>
            </w:r>
          </w:p>
        </w:tc>
        <w:tc>
          <w:tcPr>
            <w:tcW w:w="4782" w:type="dxa"/>
            <w:tcBorders>
              <w:top w:val="single" w:sz="4" w:space="0" w:color="000000"/>
              <w:left w:val="single" w:sz="4" w:space="0" w:color="000000"/>
              <w:bottom w:val="single" w:sz="4" w:space="0" w:color="000000"/>
              <w:right w:val="single" w:sz="4" w:space="0" w:color="000000"/>
            </w:tcBorders>
            <w:vAlign w:val="center"/>
          </w:tcPr>
          <w:p w14:paraId="0F150485" w14:textId="46F478D2" w:rsidR="00E37F28" w:rsidRPr="00E123C2" w:rsidRDefault="00E37F28" w:rsidP="00A04044">
            <w:pPr>
              <w:pStyle w:val="EBNormal"/>
              <w:ind w:firstLine="0"/>
              <w:rPr>
                <w:color w:val="000000" w:themeColor="text1"/>
                <w:sz w:val="24"/>
                <w:szCs w:val="24"/>
                <w:highlight w:val="yellow"/>
              </w:rPr>
            </w:pPr>
            <w:r w:rsidRPr="00E37F28">
              <w:rPr>
                <w:color w:val="000000" w:themeColor="text1"/>
                <w:sz w:val="24"/>
                <w:szCs w:val="24"/>
                <w:highlight w:val="yellow"/>
              </w:rPr>
              <w:t>Добавлен раздел 1.18.3</w:t>
            </w:r>
            <w:r w:rsidR="00A04044">
              <w:rPr>
                <w:color w:val="000000" w:themeColor="text1"/>
                <w:sz w:val="24"/>
                <w:szCs w:val="24"/>
                <w:highlight w:val="yellow"/>
              </w:rPr>
              <w:t>: отражение в 0510466</w:t>
            </w:r>
            <w:r w:rsidRPr="00E37F28">
              <w:rPr>
                <w:color w:val="000000" w:themeColor="text1"/>
                <w:sz w:val="24"/>
                <w:szCs w:val="24"/>
                <w:highlight w:val="yellow"/>
              </w:rPr>
              <w:t xml:space="preserve"> изменени</w:t>
            </w:r>
            <w:r w:rsidR="00A04044">
              <w:rPr>
                <w:color w:val="000000" w:themeColor="text1"/>
                <w:sz w:val="24"/>
                <w:szCs w:val="24"/>
                <w:highlight w:val="yellow"/>
              </w:rPr>
              <w:t>я</w:t>
            </w:r>
            <w:r w:rsidRPr="00E37F28">
              <w:rPr>
                <w:color w:val="000000" w:themeColor="text1"/>
                <w:sz w:val="24"/>
                <w:szCs w:val="24"/>
                <w:highlight w:val="yellow"/>
              </w:rPr>
              <w:t xml:space="preserve"> кадастровой стоимости земельных участков</w:t>
            </w:r>
          </w:p>
        </w:tc>
      </w:tr>
    </w:tbl>
    <w:p w14:paraId="1848AF70" w14:textId="77777777" w:rsidR="00D076D9" w:rsidRDefault="00D076D9" w:rsidP="0060351C">
      <w:pPr>
        <w:spacing w:before="120" w:after="120"/>
        <w:ind w:firstLine="0"/>
      </w:pPr>
    </w:p>
    <w:sectPr w:rsidR="00D076D9">
      <w:headerReference w:type="default" r:id="rId1266"/>
      <w:headerReference w:type="first" r:id="rId1267"/>
      <w:pgSz w:w="11906" w:h="16838"/>
      <w:pgMar w:top="851" w:right="851" w:bottom="1134" w:left="1559" w:header="397" w:footer="28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DD3AB1" w14:textId="77777777" w:rsidR="00F14AE2" w:rsidRDefault="00F14AE2">
      <w:r>
        <w:separator/>
      </w:r>
    </w:p>
  </w:endnote>
  <w:endnote w:type="continuationSeparator" w:id="0">
    <w:p w14:paraId="6BA0BDB7" w14:textId="77777777" w:rsidR="00F14AE2" w:rsidRDefault="00F14AE2">
      <w:r>
        <w:continuationSeparator/>
      </w:r>
    </w:p>
  </w:endnote>
  <w:endnote w:type="continuationNotice" w:id="1">
    <w:p w14:paraId="28E668F6" w14:textId="77777777" w:rsidR="00F14AE2" w:rsidRDefault="00F14A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 New Roman Полужирный">
    <w:panose1 w:val="02020803070505020304"/>
    <w:charset w:val="00"/>
    <w:family w:val="auto"/>
    <w:pitch w:val="default"/>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FuturisC">
    <w:altName w:val="Courier New"/>
    <w:panose1 w:val="00000000000000000000"/>
    <w:charset w:val="00"/>
    <w:family w:val="decorative"/>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FreeSetC">
    <w:altName w:val="Gabriola"/>
    <w:panose1 w:val="00000000000000000000"/>
    <w:charset w:val="00"/>
    <w:family w:val="decorative"/>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PetersburgCTT">
    <w:altName w:val="Times New Roman"/>
    <w:panose1 w:val="00000000000000000000"/>
    <w:charset w:val="CC"/>
    <w:family w:val="roman"/>
    <w:notTrueType/>
    <w:pitch w:val="variable"/>
    <w:sig w:usb0="00000203" w:usb1="00000000" w:usb2="00000000" w:usb3="00000000" w:csb0="00000005" w:csb1="00000000"/>
  </w:font>
  <w:font w:name="Liberation Sans">
    <w:altName w:val="Arial"/>
    <w:charset w:val="CC"/>
    <w:family w:val="swiss"/>
    <w:pitch w:val="variable"/>
    <w:sig w:usb0="00000000"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9E7883" w14:textId="77777777" w:rsidR="00F14AE2" w:rsidRDefault="00F14AE2">
      <w:r>
        <w:separator/>
      </w:r>
    </w:p>
  </w:footnote>
  <w:footnote w:type="continuationSeparator" w:id="0">
    <w:p w14:paraId="437EAAB1" w14:textId="77777777" w:rsidR="00F14AE2" w:rsidRDefault="00F14AE2">
      <w:r>
        <w:continuationSeparator/>
      </w:r>
    </w:p>
  </w:footnote>
  <w:footnote w:type="continuationNotice" w:id="1">
    <w:p w14:paraId="27F497FE" w14:textId="77777777" w:rsidR="00F14AE2" w:rsidRDefault="00F14AE2"/>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6904084"/>
      <w:docPartObj>
        <w:docPartGallery w:val="Page Numbers (Top of Page)"/>
        <w:docPartUnique/>
      </w:docPartObj>
    </w:sdtPr>
    <w:sdtEndPr/>
    <w:sdtContent>
      <w:p w14:paraId="56D209D5" w14:textId="0F3C089C" w:rsidR="00BD1EBB" w:rsidRDefault="00BD1EBB" w:rsidP="00943278">
        <w:pPr>
          <w:pStyle w:val="ad"/>
          <w:ind w:firstLine="0"/>
          <w:jc w:val="center"/>
        </w:pPr>
        <w:r w:rsidRPr="00590F26">
          <w:rPr>
            <w:sz w:val="24"/>
            <w:szCs w:val="24"/>
          </w:rPr>
          <w:fldChar w:fldCharType="begin"/>
        </w:r>
        <w:r w:rsidRPr="00590F26">
          <w:rPr>
            <w:sz w:val="24"/>
            <w:szCs w:val="24"/>
          </w:rPr>
          <w:instrText>PAGE   \* MERGEFORMAT</w:instrText>
        </w:r>
        <w:r w:rsidRPr="00590F26">
          <w:rPr>
            <w:sz w:val="24"/>
            <w:szCs w:val="24"/>
          </w:rPr>
          <w:fldChar w:fldCharType="separate"/>
        </w:r>
        <w:r w:rsidR="00130FFB">
          <w:rPr>
            <w:noProof/>
            <w:sz w:val="24"/>
            <w:szCs w:val="24"/>
          </w:rPr>
          <w:t>7</w:t>
        </w:r>
        <w:r w:rsidRPr="00590F26">
          <w:rPr>
            <w:sz w:val="24"/>
            <w:szCs w:val="24"/>
          </w:rPr>
          <w:fldChar w:fldCharType="end"/>
        </w:r>
      </w:p>
    </w:sdtContent>
  </w:sdt>
  <w:p w14:paraId="77A00C6D" w14:textId="77777777" w:rsidR="00BD1EBB" w:rsidRDefault="00BD1EBB">
    <w:pPr>
      <w:pStyle w:val="ad"/>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79A9FA" w14:textId="6772D343" w:rsidR="00BD1EBB" w:rsidRDefault="00BD1EBB">
    <w:pPr>
      <w:pStyle w:val="ad"/>
      <w:jc w:val="center"/>
    </w:pPr>
  </w:p>
  <w:p w14:paraId="02D06D7B" w14:textId="77777777" w:rsidR="00BD1EBB" w:rsidRDefault="00BD1EBB">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36428"/>
    <w:multiLevelType w:val="hybridMultilevel"/>
    <w:tmpl w:val="212632D8"/>
    <w:lvl w:ilvl="0" w:tplc="F43EAAF6">
      <w:start w:val="1"/>
      <w:numFmt w:val="bullet"/>
      <w:lvlText w:val="−"/>
      <w:lvlJc w:val="left"/>
      <w:pPr>
        <w:tabs>
          <w:tab w:val="num" w:pos="0"/>
        </w:tabs>
        <w:ind w:left="1429" w:hanging="360"/>
      </w:pPr>
      <w:rPr>
        <w:rFonts w:ascii="Noto Sans Symbols" w:hAnsi="Noto Sans Symbols" w:cs="Noto Sans Symbols" w:hint="default"/>
      </w:rPr>
    </w:lvl>
    <w:lvl w:ilvl="1" w:tplc="226AC0B4">
      <w:start w:val="1"/>
      <w:numFmt w:val="bullet"/>
      <w:lvlText w:val="o"/>
      <w:lvlJc w:val="left"/>
      <w:pPr>
        <w:tabs>
          <w:tab w:val="num" w:pos="0"/>
        </w:tabs>
        <w:ind w:left="2149" w:hanging="360"/>
      </w:pPr>
      <w:rPr>
        <w:rFonts w:ascii="Courier New" w:hAnsi="Courier New" w:cs="Courier New" w:hint="default"/>
      </w:rPr>
    </w:lvl>
    <w:lvl w:ilvl="2" w:tplc="3E5E1864">
      <w:start w:val="1"/>
      <w:numFmt w:val="bullet"/>
      <w:lvlText w:val="▪"/>
      <w:lvlJc w:val="left"/>
      <w:pPr>
        <w:tabs>
          <w:tab w:val="num" w:pos="0"/>
        </w:tabs>
        <w:ind w:left="2869" w:hanging="360"/>
      </w:pPr>
      <w:rPr>
        <w:rFonts w:ascii="Noto Sans Symbols" w:hAnsi="Noto Sans Symbols" w:cs="Noto Sans Symbols" w:hint="default"/>
      </w:rPr>
    </w:lvl>
    <w:lvl w:ilvl="3" w:tplc="1B3E6E9A">
      <w:start w:val="1"/>
      <w:numFmt w:val="bullet"/>
      <w:lvlText w:val="●"/>
      <w:lvlJc w:val="left"/>
      <w:pPr>
        <w:tabs>
          <w:tab w:val="num" w:pos="0"/>
        </w:tabs>
        <w:ind w:left="3589" w:hanging="360"/>
      </w:pPr>
      <w:rPr>
        <w:rFonts w:ascii="Noto Sans Symbols" w:hAnsi="Noto Sans Symbols" w:cs="Noto Sans Symbols" w:hint="default"/>
      </w:rPr>
    </w:lvl>
    <w:lvl w:ilvl="4" w:tplc="84E01140">
      <w:start w:val="1"/>
      <w:numFmt w:val="bullet"/>
      <w:lvlText w:val="o"/>
      <w:lvlJc w:val="left"/>
      <w:pPr>
        <w:tabs>
          <w:tab w:val="num" w:pos="0"/>
        </w:tabs>
        <w:ind w:left="4309" w:hanging="360"/>
      </w:pPr>
      <w:rPr>
        <w:rFonts w:ascii="Courier New" w:hAnsi="Courier New" w:cs="Courier New" w:hint="default"/>
      </w:rPr>
    </w:lvl>
    <w:lvl w:ilvl="5" w:tplc="1A28D256">
      <w:start w:val="1"/>
      <w:numFmt w:val="bullet"/>
      <w:lvlText w:val="▪"/>
      <w:lvlJc w:val="left"/>
      <w:pPr>
        <w:tabs>
          <w:tab w:val="num" w:pos="0"/>
        </w:tabs>
        <w:ind w:left="5029" w:hanging="360"/>
      </w:pPr>
      <w:rPr>
        <w:rFonts w:ascii="Noto Sans Symbols" w:hAnsi="Noto Sans Symbols" w:cs="Noto Sans Symbols" w:hint="default"/>
      </w:rPr>
    </w:lvl>
    <w:lvl w:ilvl="6" w:tplc="DE4A7990">
      <w:start w:val="1"/>
      <w:numFmt w:val="bullet"/>
      <w:lvlText w:val="●"/>
      <w:lvlJc w:val="left"/>
      <w:pPr>
        <w:tabs>
          <w:tab w:val="num" w:pos="0"/>
        </w:tabs>
        <w:ind w:left="5749" w:hanging="360"/>
      </w:pPr>
      <w:rPr>
        <w:rFonts w:ascii="Noto Sans Symbols" w:hAnsi="Noto Sans Symbols" w:cs="Noto Sans Symbols" w:hint="default"/>
      </w:rPr>
    </w:lvl>
    <w:lvl w:ilvl="7" w:tplc="0068CE38">
      <w:start w:val="1"/>
      <w:numFmt w:val="bullet"/>
      <w:lvlText w:val="o"/>
      <w:lvlJc w:val="left"/>
      <w:pPr>
        <w:tabs>
          <w:tab w:val="num" w:pos="0"/>
        </w:tabs>
        <w:ind w:left="6469" w:hanging="360"/>
      </w:pPr>
      <w:rPr>
        <w:rFonts w:ascii="Courier New" w:hAnsi="Courier New" w:cs="Courier New" w:hint="default"/>
      </w:rPr>
    </w:lvl>
    <w:lvl w:ilvl="8" w:tplc="BD8E946E">
      <w:start w:val="1"/>
      <w:numFmt w:val="bullet"/>
      <w:lvlText w:val="▪"/>
      <w:lvlJc w:val="left"/>
      <w:pPr>
        <w:tabs>
          <w:tab w:val="num" w:pos="0"/>
        </w:tabs>
        <w:ind w:left="7189" w:hanging="360"/>
      </w:pPr>
      <w:rPr>
        <w:rFonts w:ascii="Noto Sans Symbols" w:hAnsi="Noto Sans Symbols" w:cs="Noto Sans Symbols" w:hint="default"/>
      </w:rPr>
    </w:lvl>
  </w:abstractNum>
  <w:abstractNum w:abstractNumId="1" w15:restartNumberingAfterBreak="0">
    <w:nsid w:val="03CE2BFF"/>
    <w:multiLevelType w:val="multilevel"/>
    <w:tmpl w:val="DD349A92"/>
    <w:lvl w:ilvl="0">
      <w:start w:val="1"/>
      <w:numFmt w:val="decimal"/>
      <w:pStyle w:val="EBTableListNum"/>
      <w:lvlText w:val="%1."/>
      <w:lvlJc w:val="left"/>
      <w:pPr>
        <w:tabs>
          <w:tab w:val="num" w:pos="284"/>
        </w:tabs>
        <w:ind w:left="284" w:hanging="284"/>
      </w:pPr>
      <w:rPr>
        <w:rFonts w:ascii="Times New Roman" w:hAnsi="Times New Roman" w:cs="Times New Roman" w:hint="default"/>
        <w:b w:val="0"/>
        <w:bCs w:val="0"/>
        <w:i w:val="0"/>
        <w:iCs w:val="0"/>
        <w:caps w:val="0"/>
        <w:smallCaps w:val="0"/>
        <w:strike w:val="0"/>
        <w:vanish w:val="0"/>
        <w:color w:val="000000"/>
        <w:spacing w:val="0"/>
        <w:position w:val="0"/>
        <w:sz w:val="24"/>
        <w:u w:val="none"/>
        <w:vertAlign w:val="baseline"/>
        <w14:textOutline w14:w="0" w14:cap="rnd" w14:cmpd="sng" w14:algn="ctr">
          <w14:noFill/>
          <w14:prstDash w14:val="solid"/>
          <w14:bevel/>
        </w14:textOutline>
        <w14:ligatures w14:val="none"/>
      </w:rPr>
    </w:lvl>
    <w:lvl w:ilvl="1">
      <w:start w:val="1"/>
      <w:numFmt w:val="decimal"/>
      <w:lvlText w:val="%1.%2."/>
      <w:lvlJc w:val="left"/>
      <w:pPr>
        <w:tabs>
          <w:tab w:val="num" w:pos="567"/>
        </w:tabs>
        <w:ind w:left="709" w:hanging="425"/>
      </w:pPr>
      <w:rPr>
        <w:rFonts w:ascii="Times New Roman" w:hAnsi="Times New Roman" w:hint="default"/>
        <w:sz w:val="24"/>
        <w:szCs w:val="24"/>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2" w15:restartNumberingAfterBreak="0">
    <w:nsid w:val="04C244EB"/>
    <w:multiLevelType w:val="hybridMultilevel"/>
    <w:tmpl w:val="62C49210"/>
    <w:lvl w:ilvl="0" w:tplc="FDBA5B28">
      <w:start w:val="1"/>
      <w:numFmt w:val="bullet"/>
      <w:lvlText w:val=""/>
      <w:lvlJc w:val="left"/>
      <w:pPr>
        <w:tabs>
          <w:tab w:val="num" w:pos="0"/>
        </w:tabs>
        <w:ind w:left="1429" w:hanging="360"/>
      </w:pPr>
      <w:rPr>
        <w:rFonts w:ascii="Symbol" w:hAnsi="Symbol" w:cs="Symbol" w:hint="default"/>
      </w:rPr>
    </w:lvl>
    <w:lvl w:ilvl="1" w:tplc="AACE5086">
      <w:start w:val="1"/>
      <w:numFmt w:val="bullet"/>
      <w:lvlText w:val=""/>
      <w:lvlJc w:val="left"/>
      <w:pPr>
        <w:tabs>
          <w:tab w:val="num" w:pos="0"/>
        </w:tabs>
        <w:ind w:left="2149" w:hanging="360"/>
      </w:pPr>
      <w:rPr>
        <w:rFonts w:ascii="Symbol" w:hAnsi="Symbol" w:cs="Symbol" w:hint="default"/>
      </w:rPr>
    </w:lvl>
    <w:lvl w:ilvl="2" w:tplc="9E8E5A72">
      <w:start w:val="1"/>
      <w:numFmt w:val="bullet"/>
      <w:lvlText w:val=""/>
      <w:lvlJc w:val="left"/>
      <w:pPr>
        <w:tabs>
          <w:tab w:val="num" w:pos="0"/>
        </w:tabs>
        <w:ind w:left="2869" w:hanging="360"/>
      </w:pPr>
      <w:rPr>
        <w:rFonts w:ascii="Wingdings" w:hAnsi="Wingdings" w:cs="Wingdings" w:hint="default"/>
      </w:rPr>
    </w:lvl>
    <w:lvl w:ilvl="3" w:tplc="58308D0E">
      <w:start w:val="1"/>
      <w:numFmt w:val="bullet"/>
      <w:lvlText w:val=""/>
      <w:lvlJc w:val="left"/>
      <w:pPr>
        <w:tabs>
          <w:tab w:val="num" w:pos="0"/>
        </w:tabs>
        <w:ind w:left="3589" w:hanging="360"/>
      </w:pPr>
      <w:rPr>
        <w:rFonts w:ascii="Symbol" w:hAnsi="Symbol" w:cs="Symbol" w:hint="default"/>
      </w:rPr>
    </w:lvl>
    <w:lvl w:ilvl="4" w:tplc="BCE8B206">
      <w:start w:val="1"/>
      <w:numFmt w:val="bullet"/>
      <w:lvlText w:val="o"/>
      <w:lvlJc w:val="left"/>
      <w:pPr>
        <w:tabs>
          <w:tab w:val="num" w:pos="0"/>
        </w:tabs>
        <w:ind w:left="4309" w:hanging="360"/>
      </w:pPr>
      <w:rPr>
        <w:rFonts w:ascii="Courier New" w:hAnsi="Courier New" w:cs="Courier New" w:hint="default"/>
      </w:rPr>
    </w:lvl>
    <w:lvl w:ilvl="5" w:tplc="0D3E69CE">
      <w:start w:val="1"/>
      <w:numFmt w:val="bullet"/>
      <w:lvlText w:val=""/>
      <w:lvlJc w:val="left"/>
      <w:pPr>
        <w:tabs>
          <w:tab w:val="num" w:pos="0"/>
        </w:tabs>
        <w:ind w:left="5029" w:hanging="360"/>
      </w:pPr>
      <w:rPr>
        <w:rFonts w:ascii="Wingdings" w:hAnsi="Wingdings" w:cs="Wingdings" w:hint="default"/>
      </w:rPr>
    </w:lvl>
    <w:lvl w:ilvl="6" w:tplc="7858540E">
      <w:start w:val="1"/>
      <w:numFmt w:val="bullet"/>
      <w:lvlText w:val=""/>
      <w:lvlJc w:val="left"/>
      <w:pPr>
        <w:tabs>
          <w:tab w:val="num" w:pos="0"/>
        </w:tabs>
        <w:ind w:left="5749" w:hanging="360"/>
      </w:pPr>
      <w:rPr>
        <w:rFonts w:ascii="Symbol" w:hAnsi="Symbol" w:cs="Symbol" w:hint="default"/>
      </w:rPr>
    </w:lvl>
    <w:lvl w:ilvl="7" w:tplc="07328D02">
      <w:start w:val="1"/>
      <w:numFmt w:val="bullet"/>
      <w:lvlText w:val="o"/>
      <w:lvlJc w:val="left"/>
      <w:pPr>
        <w:tabs>
          <w:tab w:val="num" w:pos="0"/>
        </w:tabs>
        <w:ind w:left="6469" w:hanging="360"/>
      </w:pPr>
      <w:rPr>
        <w:rFonts w:ascii="Courier New" w:hAnsi="Courier New" w:cs="Courier New" w:hint="default"/>
      </w:rPr>
    </w:lvl>
    <w:lvl w:ilvl="8" w:tplc="01E286E0">
      <w:start w:val="1"/>
      <w:numFmt w:val="bullet"/>
      <w:lvlText w:val=""/>
      <w:lvlJc w:val="left"/>
      <w:pPr>
        <w:tabs>
          <w:tab w:val="num" w:pos="0"/>
        </w:tabs>
        <w:ind w:left="7189" w:hanging="360"/>
      </w:pPr>
      <w:rPr>
        <w:rFonts w:ascii="Wingdings" w:hAnsi="Wingdings" w:cs="Wingdings" w:hint="default"/>
      </w:rPr>
    </w:lvl>
  </w:abstractNum>
  <w:abstractNum w:abstractNumId="3" w15:restartNumberingAfterBreak="0">
    <w:nsid w:val="07C07AD7"/>
    <w:multiLevelType w:val="hybridMultilevel"/>
    <w:tmpl w:val="BB007B16"/>
    <w:lvl w:ilvl="0" w:tplc="8B08376C">
      <w:start w:val="1"/>
      <w:numFmt w:val="bullet"/>
      <w:lvlText w:val=""/>
      <w:lvlJc w:val="left"/>
      <w:pPr>
        <w:tabs>
          <w:tab w:val="num" w:pos="0"/>
        </w:tabs>
        <w:ind w:left="1429" w:hanging="360"/>
      </w:pPr>
      <w:rPr>
        <w:rFonts w:ascii="Symbol" w:hAnsi="Symbol" w:cs="Symbol" w:hint="default"/>
      </w:rPr>
    </w:lvl>
    <w:lvl w:ilvl="1" w:tplc="8A0212C2">
      <w:start w:val="1"/>
      <w:numFmt w:val="bullet"/>
      <w:lvlText w:val=""/>
      <w:lvlJc w:val="left"/>
      <w:pPr>
        <w:tabs>
          <w:tab w:val="num" w:pos="0"/>
        </w:tabs>
        <w:ind w:left="2149" w:hanging="360"/>
      </w:pPr>
      <w:rPr>
        <w:rFonts w:ascii="Symbol" w:hAnsi="Symbol" w:cs="Symbol" w:hint="default"/>
      </w:rPr>
    </w:lvl>
    <w:lvl w:ilvl="2" w:tplc="10669B42">
      <w:start w:val="1"/>
      <w:numFmt w:val="bullet"/>
      <w:lvlText w:val=""/>
      <w:lvlJc w:val="left"/>
      <w:pPr>
        <w:tabs>
          <w:tab w:val="num" w:pos="0"/>
        </w:tabs>
        <w:ind w:left="2869" w:hanging="360"/>
      </w:pPr>
      <w:rPr>
        <w:rFonts w:ascii="Wingdings" w:hAnsi="Wingdings" w:cs="Wingdings" w:hint="default"/>
      </w:rPr>
    </w:lvl>
    <w:lvl w:ilvl="3" w:tplc="B3DECF3A">
      <w:start w:val="1"/>
      <w:numFmt w:val="bullet"/>
      <w:lvlText w:val=""/>
      <w:lvlJc w:val="left"/>
      <w:pPr>
        <w:tabs>
          <w:tab w:val="num" w:pos="0"/>
        </w:tabs>
        <w:ind w:left="3589" w:hanging="360"/>
      </w:pPr>
      <w:rPr>
        <w:rFonts w:ascii="Symbol" w:hAnsi="Symbol" w:cs="Symbol" w:hint="default"/>
      </w:rPr>
    </w:lvl>
    <w:lvl w:ilvl="4" w:tplc="9072E8BC">
      <w:start w:val="1"/>
      <w:numFmt w:val="bullet"/>
      <w:lvlText w:val="o"/>
      <w:lvlJc w:val="left"/>
      <w:pPr>
        <w:tabs>
          <w:tab w:val="num" w:pos="0"/>
        </w:tabs>
        <w:ind w:left="4309" w:hanging="360"/>
      </w:pPr>
      <w:rPr>
        <w:rFonts w:ascii="Courier New" w:hAnsi="Courier New" w:cs="Courier New" w:hint="default"/>
      </w:rPr>
    </w:lvl>
    <w:lvl w:ilvl="5" w:tplc="16622C46">
      <w:start w:val="1"/>
      <w:numFmt w:val="bullet"/>
      <w:lvlText w:val=""/>
      <w:lvlJc w:val="left"/>
      <w:pPr>
        <w:tabs>
          <w:tab w:val="num" w:pos="0"/>
        </w:tabs>
        <w:ind w:left="5029" w:hanging="360"/>
      </w:pPr>
      <w:rPr>
        <w:rFonts w:ascii="Wingdings" w:hAnsi="Wingdings" w:cs="Wingdings" w:hint="default"/>
      </w:rPr>
    </w:lvl>
    <w:lvl w:ilvl="6" w:tplc="CE1C96D6">
      <w:start w:val="1"/>
      <w:numFmt w:val="bullet"/>
      <w:lvlText w:val=""/>
      <w:lvlJc w:val="left"/>
      <w:pPr>
        <w:tabs>
          <w:tab w:val="num" w:pos="0"/>
        </w:tabs>
        <w:ind w:left="5749" w:hanging="360"/>
      </w:pPr>
      <w:rPr>
        <w:rFonts w:ascii="Symbol" w:hAnsi="Symbol" w:cs="Symbol" w:hint="default"/>
      </w:rPr>
    </w:lvl>
    <w:lvl w:ilvl="7" w:tplc="FB88281A">
      <w:start w:val="1"/>
      <w:numFmt w:val="bullet"/>
      <w:lvlText w:val="o"/>
      <w:lvlJc w:val="left"/>
      <w:pPr>
        <w:tabs>
          <w:tab w:val="num" w:pos="0"/>
        </w:tabs>
        <w:ind w:left="6469" w:hanging="360"/>
      </w:pPr>
      <w:rPr>
        <w:rFonts w:ascii="Courier New" w:hAnsi="Courier New" w:cs="Courier New" w:hint="default"/>
      </w:rPr>
    </w:lvl>
    <w:lvl w:ilvl="8" w:tplc="DD467D7C">
      <w:start w:val="1"/>
      <w:numFmt w:val="bullet"/>
      <w:lvlText w:val=""/>
      <w:lvlJc w:val="left"/>
      <w:pPr>
        <w:tabs>
          <w:tab w:val="num" w:pos="0"/>
        </w:tabs>
        <w:ind w:left="7189" w:hanging="360"/>
      </w:pPr>
      <w:rPr>
        <w:rFonts w:ascii="Wingdings" w:hAnsi="Wingdings" w:cs="Wingdings" w:hint="default"/>
      </w:rPr>
    </w:lvl>
  </w:abstractNum>
  <w:abstractNum w:abstractNumId="4" w15:restartNumberingAfterBreak="0">
    <w:nsid w:val="0AD710EF"/>
    <w:multiLevelType w:val="multilevel"/>
    <w:tmpl w:val="74067382"/>
    <w:lvl w:ilvl="0">
      <w:start w:val="1"/>
      <w:numFmt w:val="decimal"/>
      <w:pStyle w:val="3"/>
      <w:lvlText w:val="%1."/>
      <w:lvlJc w:val="left"/>
      <w:pPr>
        <w:ind w:left="360" w:hanging="360"/>
      </w:pPr>
      <w:rPr>
        <w:rFonts w:hint="default"/>
      </w:rPr>
    </w:lvl>
    <w:lvl w:ilvl="1">
      <w:start w:val="1"/>
      <w:numFmt w:val="decimal"/>
      <w:pStyle w:val="4"/>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5" w15:restartNumberingAfterBreak="0">
    <w:nsid w:val="0BA45341"/>
    <w:multiLevelType w:val="hybridMultilevel"/>
    <w:tmpl w:val="50FA08D0"/>
    <w:lvl w:ilvl="0" w:tplc="5572684C">
      <w:start w:val="1"/>
      <w:numFmt w:val="bullet"/>
      <w:lvlText w:val="●"/>
      <w:lvlJc w:val="left"/>
      <w:pPr>
        <w:tabs>
          <w:tab w:val="num" w:pos="0"/>
        </w:tabs>
        <w:ind w:left="720" w:hanging="360"/>
      </w:pPr>
      <w:rPr>
        <w:rFonts w:ascii="Noto Sans Symbols" w:hAnsi="Noto Sans Symbols" w:cs="Noto Sans Symbols" w:hint="default"/>
      </w:rPr>
    </w:lvl>
    <w:lvl w:ilvl="1" w:tplc="A24E2782">
      <w:start w:val="1"/>
      <w:numFmt w:val="bullet"/>
      <w:lvlText w:val="o"/>
      <w:lvlJc w:val="left"/>
      <w:pPr>
        <w:tabs>
          <w:tab w:val="num" w:pos="0"/>
        </w:tabs>
        <w:ind w:left="1440" w:hanging="360"/>
      </w:pPr>
      <w:rPr>
        <w:rFonts w:ascii="Courier New" w:hAnsi="Courier New" w:cs="Courier New" w:hint="default"/>
      </w:rPr>
    </w:lvl>
    <w:lvl w:ilvl="2" w:tplc="209AFED0">
      <w:start w:val="1"/>
      <w:numFmt w:val="bullet"/>
      <w:lvlText w:val="▪"/>
      <w:lvlJc w:val="left"/>
      <w:pPr>
        <w:tabs>
          <w:tab w:val="num" w:pos="0"/>
        </w:tabs>
        <w:ind w:left="2160" w:hanging="360"/>
      </w:pPr>
      <w:rPr>
        <w:rFonts w:ascii="Noto Sans Symbols" w:hAnsi="Noto Sans Symbols" w:cs="Noto Sans Symbols" w:hint="default"/>
      </w:rPr>
    </w:lvl>
    <w:lvl w:ilvl="3" w:tplc="1E642B56">
      <w:start w:val="1"/>
      <w:numFmt w:val="bullet"/>
      <w:lvlText w:val="●"/>
      <w:lvlJc w:val="left"/>
      <w:pPr>
        <w:tabs>
          <w:tab w:val="num" w:pos="0"/>
        </w:tabs>
        <w:ind w:left="2880" w:hanging="360"/>
      </w:pPr>
      <w:rPr>
        <w:rFonts w:ascii="Noto Sans Symbols" w:hAnsi="Noto Sans Symbols" w:cs="Noto Sans Symbols" w:hint="default"/>
      </w:rPr>
    </w:lvl>
    <w:lvl w:ilvl="4" w:tplc="FA7C20D0">
      <w:start w:val="1"/>
      <w:numFmt w:val="bullet"/>
      <w:lvlText w:val="o"/>
      <w:lvlJc w:val="left"/>
      <w:pPr>
        <w:tabs>
          <w:tab w:val="num" w:pos="0"/>
        </w:tabs>
        <w:ind w:left="3600" w:hanging="360"/>
      </w:pPr>
      <w:rPr>
        <w:rFonts w:ascii="Courier New" w:hAnsi="Courier New" w:cs="Courier New" w:hint="default"/>
      </w:rPr>
    </w:lvl>
    <w:lvl w:ilvl="5" w:tplc="27FEAEE2">
      <w:start w:val="1"/>
      <w:numFmt w:val="bullet"/>
      <w:lvlText w:val="▪"/>
      <w:lvlJc w:val="left"/>
      <w:pPr>
        <w:tabs>
          <w:tab w:val="num" w:pos="0"/>
        </w:tabs>
        <w:ind w:left="4320" w:hanging="360"/>
      </w:pPr>
      <w:rPr>
        <w:rFonts w:ascii="Noto Sans Symbols" w:hAnsi="Noto Sans Symbols" w:cs="Noto Sans Symbols" w:hint="default"/>
      </w:rPr>
    </w:lvl>
    <w:lvl w:ilvl="6" w:tplc="A9CC7FC6">
      <w:start w:val="1"/>
      <w:numFmt w:val="bullet"/>
      <w:lvlText w:val="●"/>
      <w:lvlJc w:val="left"/>
      <w:pPr>
        <w:tabs>
          <w:tab w:val="num" w:pos="0"/>
        </w:tabs>
        <w:ind w:left="5040" w:hanging="360"/>
      </w:pPr>
      <w:rPr>
        <w:rFonts w:ascii="Noto Sans Symbols" w:hAnsi="Noto Sans Symbols" w:cs="Noto Sans Symbols" w:hint="default"/>
      </w:rPr>
    </w:lvl>
    <w:lvl w:ilvl="7" w:tplc="4FF84B78">
      <w:start w:val="1"/>
      <w:numFmt w:val="bullet"/>
      <w:lvlText w:val="o"/>
      <w:lvlJc w:val="left"/>
      <w:pPr>
        <w:tabs>
          <w:tab w:val="num" w:pos="0"/>
        </w:tabs>
        <w:ind w:left="5760" w:hanging="360"/>
      </w:pPr>
      <w:rPr>
        <w:rFonts w:ascii="Courier New" w:hAnsi="Courier New" w:cs="Courier New" w:hint="default"/>
      </w:rPr>
    </w:lvl>
    <w:lvl w:ilvl="8" w:tplc="B1E2E1DC">
      <w:start w:val="1"/>
      <w:numFmt w:val="bullet"/>
      <w:lvlText w:val="▪"/>
      <w:lvlJc w:val="left"/>
      <w:pPr>
        <w:tabs>
          <w:tab w:val="num" w:pos="0"/>
        </w:tabs>
        <w:ind w:left="6480" w:hanging="360"/>
      </w:pPr>
      <w:rPr>
        <w:rFonts w:ascii="Noto Sans Symbols" w:hAnsi="Noto Sans Symbols" w:cs="Noto Sans Symbols" w:hint="default"/>
      </w:rPr>
    </w:lvl>
  </w:abstractNum>
  <w:abstractNum w:abstractNumId="6" w15:restartNumberingAfterBreak="0">
    <w:nsid w:val="0BE327FE"/>
    <w:multiLevelType w:val="hybridMultilevel"/>
    <w:tmpl w:val="F3F8F36E"/>
    <w:lvl w:ilvl="0" w:tplc="522EFF5C">
      <w:start w:val="1"/>
      <w:numFmt w:val="decimal"/>
      <w:pStyle w:val="1"/>
      <w:lvlText w:val="%1)"/>
      <w:lvlJc w:val="left"/>
      <w:pPr>
        <w:ind w:left="1495" w:hanging="360"/>
      </w:pPr>
    </w:lvl>
    <w:lvl w:ilvl="1" w:tplc="F5EE6BFC">
      <w:start w:val="1"/>
      <w:numFmt w:val="lowerLetter"/>
      <w:lvlText w:val="%2."/>
      <w:lvlJc w:val="left"/>
      <w:pPr>
        <w:ind w:left="2215" w:hanging="360"/>
      </w:pPr>
    </w:lvl>
    <w:lvl w:ilvl="2" w:tplc="43F0ABC2">
      <w:start w:val="1"/>
      <w:numFmt w:val="lowerRoman"/>
      <w:lvlText w:val="%3."/>
      <w:lvlJc w:val="right"/>
      <w:pPr>
        <w:ind w:left="2935" w:hanging="180"/>
      </w:pPr>
    </w:lvl>
    <w:lvl w:ilvl="3" w:tplc="E4B6D236">
      <w:start w:val="1"/>
      <w:numFmt w:val="decimal"/>
      <w:lvlText w:val="%4."/>
      <w:lvlJc w:val="left"/>
      <w:pPr>
        <w:ind w:left="3655" w:hanging="360"/>
      </w:pPr>
    </w:lvl>
    <w:lvl w:ilvl="4" w:tplc="F198E100">
      <w:start w:val="1"/>
      <w:numFmt w:val="lowerLetter"/>
      <w:lvlText w:val="%5."/>
      <w:lvlJc w:val="left"/>
      <w:pPr>
        <w:ind w:left="4375" w:hanging="360"/>
      </w:pPr>
    </w:lvl>
    <w:lvl w:ilvl="5" w:tplc="57D0273A">
      <w:start w:val="1"/>
      <w:numFmt w:val="lowerRoman"/>
      <w:lvlText w:val="%6."/>
      <w:lvlJc w:val="right"/>
      <w:pPr>
        <w:ind w:left="5095" w:hanging="180"/>
      </w:pPr>
    </w:lvl>
    <w:lvl w:ilvl="6" w:tplc="53622D2E">
      <w:start w:val="1"/>
      <w:numFmt w:val="decimal"/>
      <w:lvlText w:val="%7."/>
      <w:lvlJc w:val="left"/>
      <w:pPr>
        <w:ind w:left="5815" w:hanging="360"/>
      </w:pPr>
    </w:lvl>
    <w:lvl w:ilvl="7" w:tplc="CA104790">
      <w:start w:val="1"/>
      <w:numFmt w:val="lowerLetter"/>
      <w:lvlText w:val="%8."/>
      <w:lvlJc w:val="left"/>
      <w:pPr>
        <w:ind w:left="6535" w:hanging="360"/>
      </w:pPr>
    </w:lvl>
    <w:lvl w:ilvl="8" w:tplc="D610B604">
      <w:start w:val="1"/>
      <w:numFmt w:val="lowerRoman"/>
      <w:lvlText w:val="%9."/>
      <w:lvlJc w:val="right"/>
      <w:pPr>
        <w:ind w:left="7255" w:hanging="180"/>
      </w:pPr>
    </w:lvl>
  </w:abstractNum>
  <w:abstractNum w:abstractNumId="7" w15:restartNumberingAfterBreak="0">
    <w:nsid w:val="0C2A652F"/>
    <w:multiLevelType w:val="hybridMultilevel"/>
    <w:tmpl w:val="19BEEB22"/>
    <w:lvl w:ilvl="0" w:tplc="1824A520">
      <w:start w:val="1"/>
      <w:numFmt w:val="bullet"/>
      <w:lvlText w:val=""/>
      <w:lvlJc w:val="left"/>
      <w:pPr>
        <w:tabs>
          <w:tab w:val="num" w:pos="0"/>
        </w:tabs>
        <w:ind w:left="1503" w:hanging="360"/>
      </w:pPr>
      <w:rPr>
        <w:rFonts w:ascii="Symbol" w:hAnsi="Symbol" w:cs="Symbol" w:hint="default"/>
      </w:rPr>
    </w:lvl>
    <w:lvl w:ilvl="1" w:tplc="3BCA112E">
      <w:start w:val="1"/>
      <w:numFmt w:val="bullet"/>
      <w:lvlText w:val="o"/>
      <w:lvlJc w:val="left"/>
      <w:pPr>
        <w:tabs>
          <w:tab w:val="num" w:pos="0"/>
        </w:tabs>
        <w:ind w:left="2223" w:hanging="360"/>
      </w:pPr>
      <w:rPr>
        <w:rFonts w:ascii="Courier New" w:hAnsi="Courier New" w:cs="Courier New" w:hint="default"/>
      </w:rPr>
    </w:lvl>
    <w:lvl w:ilvl="2" w:tplc="635E6106">
      <w:start w:val="1"/>
      <w:numFmt w:val="bullet"/>
      <w:lvlText w:val=""/>
      <w:lvlJc w:val="left"/>
      <w:pPr>
        <w:tabs>
          <w:tab w:val="num" w:pos="0"/>
        </w:tabs>
        <w:ind w:left="2943" w:hanging="360"/>
      </w:pPr>
      <w:rPr>
        <w:rFonts w:ascii="Wingdings" w:hAnsi="Wingdings" w:cs="Wingdings" w:hint="default"/>
      </w:rPr>
    </w:lvl>
    <w:lvl w:ilvl="3" w:tplc="B7D4F9E4">
      <w:start w:val="1"/>
      <w:numFmt w:val="bullet"/>
      <w:lvlText w:val=""/>
      <w:lvlJc w:val="left"/>
      <w:pPr>
        <w:tabs>
          <w:tab w:val="num" w:pos="0"/>
        </w:tabs>
        <w:ind w:left="3663" w:hanging="360"/>
      </w:pPr>
      <w:rPr>
        <w:rFonts w:ascii="Symbol" w:hAnsi="Symbol" w:cs="Symbol" w:hint="default"/>
      </w:rPr>
    </w:lvl>
    <w:lvl w:ilvl="4" w:tplc="37FC3190">
      <w:start w:val="1"/>
      <w:numFmt w:val="bullet"/>
      <w:lvlText w:val="o"/>
      <w:lvlJc w:val="left"/>
      <w:pPr>
        <w:tabs>
          <w:tab w:val="num" w:pos="0"/>
        </w:tabs>
        <w:ind w:left="4383" w:hanging="360"/>
      </w:pPr>
      <w:rPr>
        <w:rFonts w:ascii="Courier New" w:hAnsi="Courier New" w:cs="Courier New" w:hint="default"/>
      </w:rPr>
    </w:lvl>
    <w:lvl w:ilvl="5" w:tplc="C94C0A82">
      <w:start w:val="1"/>
      <w:numFmt w:val="bullet"/>
      <w:lvlText w:val=""/>
      <w:lvlJc w:val="left"/>
      <w:pPr>
        <w:tabs>
          <w:tab w:val="num" w:pos="0"/>
        </w:tabs>
        <w:ind w:left="5103" w:hanging="360"/>
      </w:pPr>
      <w:rPr>
        <w:rFonts w:ascii="Wingdings" w:hAnsi="Wingdings" w:cs="Wingdings" w:hint="default"/>
      </w:rPr>
    </w:lvl>
    <w:lvl w:ilvl="6" w:tplc="93360C5C">
      <w:start w:val="1"/>
      <w:numFmt w:val="bullet"/>
      <w:lvlText w:val=""/>
      <w:lvlJc w:val="left"/>
      <w:pPr>
        <w:tabs>
          <w:tab w:val="num" w:pos="0"/>
        </w:tabs>
        <w:ind w:left="5823" w:hanging="360"/>
      </w:pPr>
      <w:rPr>
        <w:rFonts w:ascii="Symbol" w:hAnsi="Symbol" w:cs="Symbol" w:hint="default"/>
      </w:rPr>
    </w:lvl>
    <w:lvl w:ilvl="7" w:tplc="5F8E64EC">
      <w:start w:val="1"/>
      <w:numFmt w:val="bullet"/>
      <w:lvlText w:val="o"/>
      <w:lvlJc w:val="left"/>
      <w:pPr>
        <w:tabs>
          <w:tab w:val="num" w:pos="0"/>
        </w:tabs>
        <w:ind w:left="6543" w:hanging="360"/>
      </w:pPr>
      <w:rPr>
        <w:rFonts w:ascii="Courier New" w:hAnsi="Courier New" w:cs="Courier New" w:hint="default"/>
      </w:rPr>
    </w:lvl>
    <w:lvl w:ilvl="8" w:tplc="50E495BA">
      <w:start w:val="1"/>
      <w:numFmt w:val="bullet"/>
      <w:lvlText w:val=""/>
      <w:lvlJc w:val="left"/>
      <w:pPr>
        <w:tabs>
          <w:tab w:val="num" w:pos="0"/>
        </w:tabs>
        <w:ind w:left="7263" w:hanging="360"/>
      </w:pPr>
      <w:rPr>
        <w:rFonts w:ascii="Wingdings" w:hAnsi="Wingdings" w:cs="Wingdings" w:hint="default"/>
      </w:rPr>
    </w:lvl>
  </w:abstractNum>
  <w:abstractNum w:abstractNumId="8" w15:restartNumberingAfterBreak="0">
    <w:nsid w:val="0D7B56D3"/>
    <w:multiLevelType w:val="hybridMultilevel"/>
    <w:tmpl w:val="36C699FE"/>
    <w:lvl w:ilvl="0" w:tplc="3FFE624A">
      <w:start w:val="1"/>
      <w:numFmt w:val="bullet"/>
      <w:lvlText w:val=""/>
      <w:lvlJc w:val="left"/>
      <w:pPr>
        <w:ind w:left="1429" w:hanging="360"/>
      </w:pPr>
      <w:rPr>
        <w:rFonts w:ascii="Symbol" w:hAnsi="Symbol" w:hint="default"/>
      </w:rPr>
    </w:lvl>
    <w:lvl w:ilvl="1" w:tplc="46049B76">
      <w:start w:val="1"/>
      <w:numFmt w:val="bullet"/>
      <w:lvlText w:val="o"/>
      <w:lvlJc w:val="left"/>
      <w:pPr>
        <w:ind w:left="2149" w:hanging="360"/>
      </w:pPr>
      <w:rPr>
        <w:rFonts w:ascii="Courier New" w:hAnsi="Courier New" w:cs="Courier New" w:hint="default"/>
      </w:rPr>
    </w:lvl>
    <w:lvl w:ilvl="2" w:tplc="935836D4">
      <w:start w:val="1"/>
      <w:numFmt w:val="bullet"/>
      <w:lvlText w:val=""/>
      <w:lvlJc w:val="left"/>
      <w:pPr>
        <w:ind w:left="2869" w:hanging="360"/>
      </w:pPr>
      <w:rPr>
        <w:rFonts w:ascii="Wingdings" w:hAnsi="Wingdings" w:hint="default"/>
      </w:rPr>
    </w:lvl>
    <w:lvl w:ilvl="3" w:tplc="D52CA8EC">
      <w:start w:val="1"/>
      <w:numFmt w:val="bullet"/>
      <w:lvlText w:val=""/>
      <w:lvlJc w:val="left"/>
      <w:pPr>
        <w:ind w:left="3589" w:hanging="360"/>
      </w:pPr>
      <w:rPr>
        <w:rFonts w:ascii="Symbol" w:hAnsi="Symbol" w:hint="default"/>
      </w:rPr>
    </w:lvl>
    <w:lvl w:ilvl="4" w:tplc="06F06938">
      <w:start w:val="1"/>
      <w:numFmt w:val="bullet"/>
      <w:lvlText w:val="o"/>
      <w:lvlJc w:val="left"/>
      <w:pPr>
        <w:ind w:left="4309" w:hanging="360"/>
      </w:pPr>
      <w:rPr>
        <w:rFonts w:ascii="Courier New" w:hAnsi="Courier New" w:cs="Courier New" w:hint="default"/>
      </w:rPr>
    </w:lvl>
    <w:lvl w:ilvl="5" w:tplc="EFBE04AC">
      <w:start w:val="1"/>
      <w:numFmt w:val="bullet"/>
      <w:lvlText w:val=""/>
      <w:lvlJc w:val="left"/>
      <w:pPr>
        <w:ind w:left="5029" w:hanging="360"/>
      </w:pPr>
      <w:rPr>
        <w:rFonts w:ascii="Wingdings" w:hAnsi="Wingdings" w:hint="default"/>
      </w:rPr>
    </w:lvl>
    <w:lvl w:ilvl="6" w:tplc="895E61B2">
      <w:start w:val="1"/>
      <w:numFmt w:val="bullet"/>
      <w:lvlText w:val=""/>
      <w:lvlJc w:val="left"/>
      <w:pPr>
        <w:ind w:left="5749" w:hanging="360"/>
      </w:pPr>
      <w:rPr>
        <w:rFonts w:ascii="Symbol" w:hAnsi="Symbol" w:hint="default"/>
      </w:rPr>
    </w:lvl>
    <w:lvl w:ilvl="7" w:tplc="41FCBBCA">
      <w:start w:val="1"/>
      <w:numFmt w:val="bullet"/>
      <w:lvlText w:val="o"/>
      <w:lvlJc w:val="left"/>
      <w:pPr>
        <w:ind w:left="6469" w:hanging="360"/>
      </w:pPr>
      <w:rPr>
        <w:rFonts w:ascii="Courier New" w:hAnsi="Courier New" w:cs="Courier New" w:hint="default"/>
      </w:rPr>
    </w:lvl>
    <w:lvl w:ilvl="8" w:tplc="A74ED3A2">
      <w:start w:val="1"/>
      <w:numFmt w:val="bullet"/>
      <w:lvlText w:val=""/>
      <w:lvlJc w:val="left"/>
      <w:pPr>
        <w:ind w:left="7189" w:hanging="360"/>
      </w:pPr>
      <w:rPr>
        <w:rFonts w:ascii="Wingdings" w:hAnsi="Wingdings" w:hint="default"/>
      </w:rPr>
    </w:lvl>
  </w:abstractNum>
  <w:abstractNum w:abstractNumId="9" w15:restartNumberingAfterBreak="0">
    <w:nsid w:val="11157D7C"/>
    <w:multiLevelType w:val="hybridMultilevel"/>
    <w:tmpl w:val="C1184D56"/>
    <w:lvl w:ilvl="0" w:tplc="67CA252C">
      <w:start w:val="1"/>
      <w:numFmt w:val="bullet"/>
      <w:lvlText w:val="●"/>
      <w:lvlJc w:val="left"/>
      <w:pPr>
        <w:tabs>
          <w:tab w:val="num" w:pos="0"/>
        </w:tabs>
        <w:ind w:left="720" w:hanging="360"/>
      </w:pPr>
      <w:rPr>
        <w:rFonts w:ascii="Noto Sans Symbols" w:hAnsi="Noto Sans Symbols" w:cs="Noto Sans Symbols" w:hint="default"/>
      </w:rPr>
    </w:lvl>
    <w:lvl w:ilvl="1" w:tplc="6E6807D8">
      <w:start w:val="1"/>
      <w:numFmt w:val="bullet"/>
      <w:lvlText w:val="o"/>
      <w:lvlJc w:val="left"/>
      <w:pPr>
        <w:tabs>
          <w:tab w:val="num" w:pos="0"/>
        </w:tabs>
        <w:ind w:left="1440" w:hanging="360"/>
      </w:pPr>
      <w:rPr>
        <w:rFonts w:ascii="Courier New" w:hAnsi="Courier New" w:cs="Courier New" w:hint="default"/>
      </w:rPr>
    </w:lvl>
    <w:lvl w:ilvl="2" w:tplc="24344C44">
      <w:start w:val="1"/>
      <w:numFmt w:val="bullet"/>
      <w:lvlText w:val="▪"/>
      <w:lvlJc w:val="left"/>
      <w:pPr>
        <w:tabs>
          <w:tab w:val="num" w:pos="0"/>
        </w:tabs>
        <w:ind w:left="2160" w:hanging="360"/>
      </w:pPr>
      <w:rPr>
        <w:rFonts w:ascii="Noto Sans Symbols" w:hAnsi="Noto Sans Symbols" w:cs="Noto Sans Symbols" w:hint="default"/>
      </w:rPr>
    </w:lvl>
    <w:lvl w:ilvl="3" w:tplc="4DECC6D6">
      <w:start w:val="1"/>
      <w:numFmt w:val="bullet"/>
      <w:lvlText w:val="●"/>
      <w:lvlJc w:val="left"/>
      <w:pPr>
        <w:tabs>
          <w:tab w:val="num" w:pos="0"/>
        </w:tabs>
        <w:ind w:left="2880" w:hanging="360"/>
      </w:pPr>
      <w:rPr>
        <w:rFonts w:ascii="Noto Sans Symbols" w:hAnsi="Noto Sans Symbols" w:cs="Noto Sans Symbols" w:hint="default"/>
      </w:rPr>
    </w:lvl>
    <w:lvl w:ilvl="4" w:tplc="BB2E4908">
      <w:start w:val="1"/>
      <w:numFmt w:val="bullet"/>
      <w:lvlText w:val="o"/>
      <w:lvlJc w:val="left"/>
      <w:pPr>
        <w:tabs>
          <w:tab w:val="num" w:pos="0"/>
        </w:tabs>
        <w:ind w:left="3600" w:hanging="360"/>
      </w:pPr>
      <w:rPr>
        <w:rFonts w:ascii="Courier New" w:hAnsi="Courier New" w:cs="Courier New" w:hint="default"/>
      </w:rPr>
    </w:lvl>
    <w:lvl w:ilvl="5" w:tplc="4E2E92F8">
      <w:start w:val="1"/>
      <w:numFmt w:val="bullet"/>
      <w:lvlText w:val="▪"/>
      <w:lvlJc w:val="left"/>
      <w:pPr>
        <w:tabs>
          <w:tab w:val="num" w:pos="0"/>
        </w:tabs>
        <w:ind w:left="4320" w:hanging="360"/>
      </w:pPr>
      <w:rPr>
        <w:rFonts w:ascii="Noto Sans Symbols" w:hAnsi="Noto Sans Symbols" w:cs="Noto Sans Symbols" w:hint="default"/>
      </w:rPr>
    </w:lvl>
    <w:lvl w:ilvl="6" w:tplc="C7905F22">
      <w:start w:val="1"/>
      <w:numFmt w:val="bullet"/>
      <w:lvlText w:val="●"/>
      <w:lvlJc w:val="left"/>
      <w:pPr>
        <w:tabs>
          <w:tab w:val="num" w:pos="0"/>
        </w:tabs>
        <w:ind w:left="5040" w:hanging="360"/>
      </w:pPr>
      <w:rPr>
        <w:rFonts w:ascii="Noto Sans Symbols" w:hAnsi="Noto Sans Symbols" w:cs="Noto Sans Symbols" w:hint="default"/>
      </w:rPr>
    </w:lvl>
    <w:lvl w:ilvl="7" w:tplc="07E2AA72">
      <w:start w:val="1"/>
      <w:numFmt w:val="bullet"/>
      <w:lvlText w:val="o"/>
      <w:lvlJc w:val="left"/>
      <w:pPr>
        <w:tabs>
          <w:tab w:val="num" w:pos="0"/>
        </w:tabs>
        <w:ind w:left="5760" w:hanging="360"/>
      </w:pPr>
      <w:rPr>
        <w:rFonts w:ascii="Courier New" w:hAnsi="Courier New" w:cs="Courier New" w:hint="default"/>
      </w:rPr>
    </w:lvl>
    <w:lvl w:ilvl="8" w:tplc="6B88B328">
      <w:start w:val="1"/>
      <w:numFmt w:val="bullet"/>
      <w:lvlText w:val="▪"/>
      <w:lvlJc w:val="left"/>
      <w:pPr>
        <w:tabs>
          <w:tab w:val="num" w:pos="0"/>
        </w:tabs>
        <w:ind w:left="6480" w:hanging="360"/>
      </w:pPr>
      <w:rPr>
        <w:rFonts w:ascii="Noto Sans Symbols" w:hAnsi="Noto Sans Symbols" w:cs="Noto Sans Symbols" w:hint="default"/>
      </w:rPr>
    </w:lvl>
  </w:abstractNum>
  <w:abstractNum w:abstractNumId="10" w15:restartNumberingAfterBreak="0">
    <w:nsid w:val="12F20156"/>
    <w:multiLevelType w:val="hybridMultilevel"/>
    <w:tmpl w:val="FFEC9EA6"/>
    <w:lvl w:ilvl="0" w:tplc="E4B2FCA8">
      <w:start w:val="1"/>
      <w:numFmt w:val="bullet"/>
      <w:lvlText w:val="–"/>
      <w:lvlJc w:val="left"/>
      <w:pPr>
        <w:tabs>
          <w:tab w:val="num" w:pos="0"/>
        </w:tabs>
        <w:ind w:left="1429" w:hanging="360"/>
      </w:pPr>
      <w:rPr>
        <w:rFonts w:ascii="Times New Roman" w:hAnsi="Times New Roman" w:cs="Times New Roman" w:hint="default"/>
      </w:rPr>
    </w:lvl>
    <w:lvl w:ilvl="1" w:tplc="4D6CA08E">
      <w:start w:val="1"/>
      <w:numFmt w:val="bullet"/>
      <w:lvlText w:val="o"/>
      <w:lvlJc w:val="left"/>
      <w:pPr>
        <w:tabs>
          <w:tab w:val="num" w:pos="0"/>
        </w:tabs>
        <w:ind w:left="2149" w:hanging="360"/>
      </w:pPr>
      <w:rPr>
        <w:rFonts w:ascii="Courier New" w:hAnsi="Courier New" w:cs="Courier New" w:hint="default"/>
      </w:rPr>
    </w:lvl>
    <w:lvl w:ilvl="2" w:tplc="F0FEF8FA">
      <w:start w:val="1"/>
      <w:numFmt w:val="bullet"/>
      <w:lvlText w:val=""/>
      <w:lvlJc w:val="left"/>
      <w:pPr>
        <w:tabs>
          <w:tab w:val="num" w:pos="0"/>
        </w:tabs>
        <w:ind w:left="2869" w:hanging="360"/>
      </w:pPr>
      <w:rPr>
        <w:rFonts w:ascii="Wingdings" w:hAnsi="Wingdings" w:cs="Wingdings" w:hint="default"/>
      </w:rPr>
    </w:lvl>
    <w:lvl w:ilvl="3" w:tplc="38E6424C">
      <w:start w:val="1"/>
      <w:numFmt w:val="bullet"/>
      <w:lvlText w:val=""/>
      <w:lvlJc w:val="left"/>
      <w:pPr>
        <w:tabs>
          <w:tab w:val="num" w:pos="0"/>
        </w:tabs>
        <w:ind w:left="3589" w:hanging="360"/>
      </w:pPr>
      <w:rPr>
        <w:rFonts w:ascii="Symbol" w:hAnsi="Symbol" w:cs="Symbol" w:hint="default"/>
      </w:rPr>
    </w:lvl>
    <w:lvl w:ilvl="4" w:tplc="C19E7F6C">
      <w:start w:val="1"/>
      <w:numFmt w:val="bullet"/>
      <w:lvlText w:val="o"/>
      <w:lvlJc w:val="left"/>
      <w:pPr>
        <w:tabs>
          <w:tab w:val="num" w:pos="0"/>
        </w:tabs>
        <w:ind w:left="4309" w:hanging="360"/>
      </w:pPr>
      <w:rPr>
        <w:rFonts w:ascii="Courier New" w:hAnsi="Courier New" w:cs="Courier New" w:hint="default"/>
      </w:rPr>
    </w:lvl>
    <w:lvl w:ilvl="5" w:tplc="BCD24060">
      <w:start w:val="1"/>
      <w:numFmt w:val="bullet"/>
      <w:lvlText w:val=""/>
      <w:lvlJc w:val="left"/>
      <w:pPr>
        <w:tabs>
          <w:tab w:val="num" w:pos="0"/>
        </w:tabs>
        <w:ind w:left="5029" w:hanging="360"/>
      </w:pPr>
      <w:rPr>
        <w:rFonts w:ascii="Wingdings" w:hAnsi="Wingdings" w:cs="Wingdings" w:hint="default"/>
      </w:rPr>
    </w:lvl>
    <w:lvl w:ilvl="6" w:tplc="F9BAE3A8">
      <w:start w:val="1"/>
      <w:numFmt w:val="bullet"/>
      <w:lvlText w:val=""/>
      <w:lvlJc w:val="left"/>
      <w:pPr>
        <w:tabs>
          <w:tab w:val="num" w:pos="0"/>
        </w:tabs>
        <w:ind w:left="5749" w:hanging="360"/>
      </w:pPr>
      <w:rPr>
        <w:rFonts w:ascii="Symbol" w:hAnsi="Symbol" w:cs="Symbol" w:hint="default"/>
      </w:rPr>
    </w:lvl>
    <w:lvl w:ilvl="7" w:tplc="55ECD418">
      <w:start w:val="1"/>
      <w:numFmt w:val="bullet"/>
      <w:lvlText w:val="o"/>
      <w:lvlJc w:val="left"/>
      <w:pPr>
        <w:tabs>
          <w:tab w:val="num" w:pos="0"/>
        </w:tabs>
        <w:ind w:left="6469" w:hanging="360"/>
      </w:pPr>
      <w:rPr>
        <w:rFonts w:ascii="Courier New" w:hAnsi="Courier New" w:cs="Courier New" w:hint="default"/>
      </w:rPr>
    </w:lvl>
    <w:lvl w:ilvl="8" w:tplc="25404D84">
      <w:start w:val="1"/>
      <w:numFmt w:val="bullet"/>
      <w:lvlText w:val=""/>
      <w:lvlJc w:val="left"/>
      <w:pPr>
        <w:tabs>
          <w:tab w:val="num" w:pos="0"/>
        </w:tabs>
        <w:ind w:left="7189" w:hanging="360"/>
      </w:pPr>
      <w:rPr>
        <w:rFonts w:ascii="Wingdings" w:hAnsi="Wingdings" w:cs="Wingdings" w:hint="default"/>
      </w:rPr>
    </w:lvl>
  </w:abstractNum>
  <w:abstractNum w:abstractNumId="11" w15:restartNumberingAfterBreak="0">
    <w:nsid w:val="14890129"/>
    <w:multiLevelType w:val="hybridMultilevel"/>
    <w:tmpl w:val="6812D234"/>
    <w:lvl w:ilvl="0" w:tplc="B46E823A">
      <w:start w:val="1"/>
      <w:numFmt w:val="bullet"/>
      <w:lvlText w:val=""/>
      <w:lvlJc w:val="left"/>
      <w:pPr>
        <w:ind w:left="1429" w:hanging="360"/>
      </w:pPr>
      <w:rPr>
        <w:rFonts w:ascii="Symbol" w:hAnsi="Symbol" w:hint="default"/>
      </w:rPr>
    </w:lvl>
    <w:lvl w:ilvl="1" w:tplc="7458C0AA">
      <w:start w:val="1"/>
      <w:numFmt w:val="bullet"/>
      <w:lvlText w:val="o"/>
      <w:lvlJc w:val="left"/>
      <w:pPr>
        <w:ind w:left="2149" w:hanging="360"/>
      </w:pPr>
      <w:rPr>
        <w:rFonts w:ascii="Courier New" w:hAnsi="Courier New" w:cs="Courier New" w:hint="default"/>
      </w:rPr>
    </w:lvl>
    <w:lvl w:ilvl="2" w:tplc="B7DCEB36">
      <w:start w:val="1"/>
      <w:numFmt w:val="bullet"/>
      <w:lvlText w:val=""/>
      <w:lvlJc w:val="left"/>
      <w:pPr>
        <w:ind w:left="2869" w:hanging="360"/>
      </w:pPr>
      <w:rPr>
        <w:rFonts w:ascii="Wingdings" w:hAnsi="Wingdings" w:hint="default"/>
      </w:rPr>
    </w:lvl>
    <w:lvl w:ilvl="3" w:tplc="278A630C">
      <w:start w:val="1"/>
      <w:numFmt w:val="bullet"/>
      <w:lvlText w:val=""/>
      <w:lvlJc w:val="left"/>
      <w:pPr>
        <w:ind w:left="3589" w:hanging="360"/>
      </w:pPr>
      <w:rPr>
        <w:rFonts w:ascii="Symbol" w:hAnsi="Symbol" w:hint="default"/>
      </w:rPr>
    </w:lvl>
    <w:lvl w:ilvl="4" w:tplc="616E5280">
      <w:start w:val="1"/>
      <w:numFmt w:val="bullet"/>
      <w:lvlText w:val="o"/>
      <w:lvlJc w:val="left"/>
      <w:pPr>
        <w:ind w:left="4309" w:hanging="360"/>
      </w:pPr>
      <w:rPr>
        <w:rFonts w:ascii="Courier New" w:hAnsi="Courier New" w:cs="Courier New" w:hint="default"/>
      </w:rPr>
    </w:lvl>
    <w:lvl w:ilvl="5" w:tplc="77E2886C">
      <w:start w:val="1"/>
      <w:numFmt w:val="bullet"/>
      <w:lvlText w:val=""/>
      <w:lvlJc w:val="left"/>
      <w:pPr>
        <w:ind w:left="5029" w:hanging="360"/>
      </w:pPr>
      <w:rPr>
        <w:rFonts w:ascii="Wingdings" w:hAnsi="Wingdings" w:hint="default"/>
      </w:rPr>
    </w:lvl>
    <w:lvl w:ilvl="6" w:tplc="3604BF82">
      <w:start w:val="1"/>
      <w:numFmt w:val="bullet"/>
      <w:lvlText w:val=""/>
      <w:lvlJc w:val="left"/>
      <w:pPr>
        <w:ind w:left="5749" w:hanging="360"/>
      </w:pPr>
      <w:rPr>
        <w:rFonts w:ascii="Symbol" w:hAnsi="Symbol" w:hint="default"/>
      </w:rPr>
    </w:lvl>
    <w:lvl w:ilvl="7" w:tplc="5066A7C0">
      <w:start w:val="1"/>
      <w:numFmt w:val="bullet"/>
      <w:lvlText w:val="o"/>
      <w:lvlJc w:val="left"/>
      <w:pPr>
        <w:ind w:left="6469" w:hanging="360"/>
      </w:pPr>
      <w:rPr>
        <w:rFonts w:ascii="Courier New" w:hAnsi="Courier New" w:cs="Courier New" w:hint="default"/>
      </w:rPr>
    </w:lvl>
    <w:lvl w:ilvl="8" w:tplc="07407F8E">
      <w:start w:val="1"/>
      <w:numFmt w:val="bullet"/>
      <w:lvlText w:val=""/>
      <w:lvlJc w:val="left"/>
      <w:pPr>
        <w:ind w:left="7189" w:hanging="360"/>
      </w:pPr>
      <w:rPr>
        <w:rFonts w:ascii="Wingdings" w:hAnsi="Wingdings" w:hint="default"/>
      </w:rPr>
    </w:lvl>
  </w:abstractNum>
  <w:abstractNum w:abstractNumId="12" w15:restartNumberingAfterBreak="0">
    <w:nsid w:val="1518752D"/>
    <w:multiLevelType w:val="hybridMultilevel"/>
    <w:tmpl w:val="2D0EC8D2"/>
    <w:lvl w:ilvl="0" w:tplc="AD50664E">
      <w:start w:val="1"/>
      <w:numFmt w:val="bullet"/>
      <w:pStyle w:val="Bullet1"/>
      <w:lvlText w:val="■"/>
      <w:lvlJc w:val="left"/>
      <w:pPr>
        <w:tabs>
          <w:tab w:val="num" w:pos="284"/>
        </w:tabs>
        <w:ind w:left="284" w:hanging="284"/>
      </w:pPr>
      <w:rPr>
        <w:rFonts w:ascii="Times New Roman" w:hAnsi="Times New Roman" w:cs="Times New Roman" w:hint="default"/>
      </w:rPr>
    </w:lvl>
    <w:lvl w:ilvl="1" w:tplc="30C09010">
      <w:start w:val="1"/>
      <w:numFmt w:val="bullet"/>
      <w:lvlText w:val="o"/>
      <w:lvlJc w:val="left"/>
      <w:pPr>
        <w:tabs>
          <w:tab w:val="num" w:pos="1440"/>
        </w:tabs>
        <w:ind w:left="1440" w:hanging="360"/>
      </w:pPr>
      <w:rPr>
        <w:rFonts w:ascii="Courier New" w:hAnsi="Courier New" w:cs="Courier New" w:hint="default"/>
      </w:rPr>
    </w:lvl>
    <w:lvl w:ilvl="2" w:tplc="5E2C1E9A">
      <w:start w:val="1"/>
      <w:numFmt w:val="bullet"/>
      <w:lvlText w:val=""/>
      <w:lvlJc w:val="left"/>
      <w:pPr>
        <w:tabs>
          <w:tab w:val="num" w:pos="2160"/>
        </w:tabs>
        <w:ind w:left="2160" w:hanging="360"/>
      </w:pPr>
      <w:rPr>
        <w:rFonts w:ascii="Wingdings" w:hAnsi="Wingdings" w:hint="default"/>
      </w:rPr>
    </w:lvl>
    <w:lvl w:ilvl="3" w:tplc="846CAD96">
      <w:start w:val="1"/>
      <w:numFmt w:val="bullet"/>
      <w:lvlText w:val=""/>
      <w:lvlJc w:val="left"/>
      <w:pPr>
        <w:tabs>
          <w:tab w:val="num" w:pos="2880"/>
        </w:tabs>
        <w:ind w:left="2880" w:hanging="360"/>
      </w:pPr>
      <w:rPr>
        <w:rFonts w:ascii="Symbol" w:hAnsi="Symbol" w:hint="default"/>
      </w:rPr>
    </w:lvl>
    <w:lvl w:ilvl="4" w:tplc="CA46641C">
      <w:start w:val="1"/>
      <w:numFmt w:val="bullet"/>
      <w:lvlText w:val="o"/>
      <w:lvlJc w:val="left"/>
      <w:pPr>
        <w:tabs>
          <w:tab w:val="num" w:pos="3600"/>
        </w:tabs>
        <w:ind w:left="3600" w:hanging="360"/>
      </w:pPr>
      <w:rPr>
        <w:rFonts w:ascii="Courier New" w:hAnsi="Courier New" w:cs="Courier New" w:hint="default"/>
      </w:rPr>
    </w:lvl>
    <w:lvl w:ilvl="5" w:tplc="05889AAC">
      <w:start w:val="1"/>
      <w:numFmt w:val="bullet"/>
      <w:lvlText w:val=""/>
      <w:lvlJc w:val="left"/>
      <w:pPr>
        <w:tabs>
          <w:tab w:val="num" w:pos="4320"/>
        </w:tabs>
        <w:ind w:left="4320" w:hanging="360"/>
      </w:pPr>
      <w:rPr>
        <w:rFonts w:ascii="Wingdings" w:hAnsi="Wingdings" w:hint="default"/>
      </w:rPr>
    </w:lvl>
    <w:lvl w:ilvl="6" w:tplc="4ABEB1A2">
      <w:start w:val="1"/>
      <w:numFmt w:val="bullet"/>
      <w:lvlText w:val=""/>
      <w:lvlJc w:val="left"/>
      <w:pPr>
        <w:tabs>
          <w:tab w:val="num" w:pos="5040"/>
        </w:tabs>
        <w:ind w:left="5040" w:hanging="360"/>
      </w:pPr>
      <w:rPr>
        <w:rFonts w:ascii="Symbol" w:hAnsi="Symbol" w:hint="default"/>
      </w:rPr>
    </w:lvl>
    <w:lvl w:ilvl="7" w:tplc="2A48651C">
      <w:start w:val="1"/>
      <w:numFmt w:val="bullet"/>
      <w:lvlText w:val="o"/>
      <w:lvlJc w:val="left"/>
      <w:pPr>
        <w:tabs>
          <w:tab w:val="num" w:pos="5760"/>
        </w:tabs>
        <w:ind w:left="5760" w:hanging="360"/>
      </w:pPr>
      <w:rPr>
        <w:rFonts w:ascii="Courier New" w:hAnsi="Courier New" w:cs="Courier New" w:hint="default"/>
      </w:rPr>
    </w:lvl>
    <w:lvl w:ilvl="8" w:tplc="7D8032B8">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596550E"/>
    <w:multiLevelType w:val="hybridMultilevel"/>
    <w:tmpl w:val="66D8C8FC"/>
    <w:lvl w:ilvl="0" w:tplc="2684FE4A">
      <w:start w:val="1"/>
      <w:numFmt w:val="decimal"/>
      <w:pStyle w:val="-"/>
      <w:lvlText w:val="Таблица %1."/>
      <w:lvlJc w:val="left"/>
      <w:pPr>
        <w:ind w:left="720" w:hanging="360"/>
      </w:pPr>
      <w:rPr>
        <w:rFonts w:ascii="Times New Roman" w:hAnsi="Times New Roman" w:cs="Times New Roman"/>
        <w:b w:val="0"/>
        <w:bCs w:val="0"/>
        <w:i w:val="0"/>
        <w:iCs w:val="0"/>
        <w:caps w:val="0"/>
        <w:smallCaps w:val="0"/>
        <w:strike w:val="0"/>
        <w:vanish w:val="0"/>
        <w:color w:val="000000"/>
        <w:spacing w:val="0"/>
        <w:position w:val="0"/>
        <w:u w:val="none"/>
        <w:vertAlign w:val="baseline"/>
      </w:rPr>
    </w:lvl>
    <w:lvl w:ilvl="1" w:tplc="2152B744">
      <w:start w:val="1"/>
      <w:numFmt w:val="lowerLetter"/>
      <w:lvlText w:val="%2."/>
      <w:lvlJc w:val="left"/>
      <w:pPr>
        <w:ind w:left="1440" w:hanging="360"/>
      </w:pPr>
    </w:lvl>
    <w:lvl w:ilvl="2" w:tplc="5626416A">
      <w:start w:val="1"/>
      <w:numFmt w:val="lowerRoman"/>
      <w:lvlText w:val="%3."/>
      <w:lvlJc w:val="right"/>
      <w:pPr>
        <w:ind w:left="2160" w:hanging="180"/>
      </w:pPr>
    </w:lvl>
    <w:lvl w:ilvl="3" w:tplc="09C0534E">
      <w:start w:val="1"/>
      <w:numFmt w:val="decimal"/>
      <w:lvlText w:val="%4."/>
      <w:lvlJc w:val="left"/>
      <w:pPr>
        <w:ind w:left="2880" w:hanging="360"/>
      </w:pPr>
    </w:lvl>
    <w:lvl w:ilvl="4" w:tplc="3BB60002">
      <w:start w:val="1"/>
      <w:numFmt w:val="lowerLetter"/>
      <w:lvlText w:val="%5."/>
      <w:lvlJc w:val="left"/>
      <w:pPr>
        <w:ind w:left="3600" w:hanging="360"/>
      </w:pPr>
    </w:lvl>
    <w:lvl w:ilvl="5" w:tplc="922ABCC8">
      <w:start w:val="1"/>
      <w:numFmt w:val="lowerRoman"/>
      <w:lvlText w:val="%6."/>
      <w:lvlJc w:val="right"/>
      <w:pPr>
        <w:ind w:left="4320" w:hanging="180"/>
      </w:pPr>
    </w:lvl>
    <w:lvl w:ilvl="6" w:tplc="DA707364">
      <w:start w:val="1"/>
      <w:numFmt w:val="decimal"/>
      <w:lvlText w:val="%7."/>
      <w:lvlJc w:val="left"/>
      <w:pPr>
        <w:ind w:left="5040" w:hanging="360"/>
      </w:pPr>
    </w:lvl>
    <w:lvl w:ilvl="7" w:tplc="60FC3D4A">
      <w:start w:val="1"/>
      <w:numFmt w:val="lowerLetter"/>
      <w:lvlText w:val="%8."/>
      <w:lvlJc w:val="left"/>
      <w:pPr>
        <w:ind w:left="5760" w:hanging="360"/>
      </w:pPr>
    </w:lvl>
    <w:lvl w:ilvl="8" w:tplc="8D42BC2C">
      <w:start w:val="1"/>
      <w:numFmt w:val="lowerRoman"/>
      <w:lvlText w:val="%9."/>
      <w:lvlJc w:val="right"/>
      <w:pPr>
        <w:ind w:left="6480" w:hanging="180"/>
      </w:pPr>
    </w:lvl>
  </w:abstractNum>
  <w:abstractNum w:abstractNumId="14" w15:restartNumberingAfterBreak="0">
    <w:nsid w:val="16711B38"/>
    <w:multiLevelType w:val="hybridMultilevel"/>
    <w:tmpl w:val="E160B99E"/>
    <w:lvl w:ilvl="0" w:tplc="FF8C61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18A10E37"/>
    <w:multiLevelType w:val="hybridMultilevel"/>
    <w:tmpl w:val="1598B4B0"/>
    <w:lvl w:ilvl="0" w:tplc="4F304E26">
      <w:start w:val="1"/>
      <w:numFmt w:val="bullet"/>
      <w:pStyle w:val="10"/>
      <w:lvlText w:val=""/>
      <w:lvlJc w:val="left"/>
      <w:pPr>
        <w:tabs>
          <w:tab w:val="num" w:pos="927"/>
        </w:tabs>
        <w:ind w:left="927" w:hanging="360"/>
      </w:pPr>
      <w:rPr>
        <w:rFonts w:ascii="Symbol" w:hAnsi="Symbol" w:hint="default"/>
      </w:rPr>
    </w:lvl>
    <w:lvl w:ilvl="1" w:tplc="8714A374">
      <w:start w:val="1"/>
      <w:numFmt w:val="bullet"/>
      <w:lvlText w:val="o"/>
      <w:lvlJc w:val="left"/>
      <w:pPr>
        <w:tabs>
          <w:tab w:val="num" w:pos="1647"/>
        </w:tabs>
        <w:ind w:left="1647" w:hanging="360"/>
      </w:pPr>
      <w:rPr>
        <w:rFonts w:ascii="Courier New" w:hAnsi="Courier New" w:cs="Courier New" w:hint="default"/>
      </w:rPr>
    </w:lvl>
    <w:lvl w:ilvl="2" w:tplc="48F68E04">
      <w:start w:val="1"/>
      <w:numFmt w:val="bullet"/>
      <w:lvlText w:val=""/>
      <w:lvlJc w:val="left"/>
      <w:pPr>
        <w:tabs>
          <w:tab w:val="num" w:pos="2367"/>
        </w:tabs>
        <w:ind w:left="2367" w:hanging="360"/>
      </w:pPr>
      <w:rPr>
        <w:rFonts w:ascii="Wingdings" w:hAnsi="Wingdings" w:hint="default"/>
      </w:rPr>
    </w:lvl>
    <w:lvl w:ilvl="3" w:tplc="CEF2A65A">
      <w:start w:val="1"/>
      <w:numFmt w:val="bullet"/>
      <w:lvlText w:val=""/>
      <w:lvlJc w:val="left"/>
      <w:pPr>
        <w:tabs>
          <w:tab w:val="num" w:pos="3087"/>
        </w:tabs>
        <w:ind w:left="3087" w:hanging="360"/>
      </w:pPr>
      <w:rPr>
        <w:rFonts w:ascii="Symbol" w:hAnsi="Symbol" w:hint="default"/>
      </w:rPr>
    </w:lvl>
    <w:lvl w:ilvl="4" w:tplc="69CE757E">
      <w:start w:val="1"/>
      <w:numFmt w:val="bullet"/>
      <w:lvlText w:val="o"/>
      <w:lvlJc w:val="left"/>
      <w:pPr>
        <w:tabs>
          <w:tab w:val="num" w:pos="3807"/>
        </w:tabs>
        <w:ind w:left="3807" w:hanging="360"/>
      </w:pPr>
      <w:rPr>
        <w:rFonts w:ascii="Courier New" w:hAnsi="Courier New" w:cs="Courier New" w:hint="default"/>
      </w:rPr>
    </w:lvl>
    <w:lvl w:ilvl="5" w:tplc="FC388F36">
      <w:start w:val="1"/>
      <w:numFmt w:val="bullet"/>
      <w:lvlText w:val=""/>
      <w:lvlJc w:val="left"/>
      <w:pPr>
        <w:tabs>
          <w:tab w:val="num" w:pos="4527"/>
        </w:tabs>
        <w:ind w:left="4527" w:hanging="360"/>
      </w:pPr>
      <w:rPr>
        <w:rFonts w:ascii="Wingdings" w:hAnsi="Wingdings" w:hint="default"/>
      </w:rPr>
    </w:lvl>
    <w:lvl w:ilvl="6" w:tplc="AA2AC176">
      <w:start w:val="1"/>
      <w:numFmt w:val="bullet"/>
      <w:lvlText w:val=""/>
      <w:lvlJc w:val="left"/>
      <w:pPr>
        <w:tabs>
          <w:tab w:val="num" w:pos="5247"/>
        </w:tabs>
        <w:ind w:left="5247" w:hanging="360"/>
      </w:pPr>
      <w:rPr>
        <w:rFonts w:ascii="Symbol" w:hAnsi="Symbol" w:hint="default"/>
      </w:rPr>
    </w:lvl>
    <w:lvl w:ilvl="7" w:tplc="765E69D8">
      <w:start w:val="1"/>
      <w:numFmt w:val="bullet"/>
      <w:lvlText w:val="o"/>
      <w:lvlJc w:val="left"/>
      <w:pPr>
        <w:tabs>
          <w:tab w:val="num" w:pos="5967"/>
        </w:tabs>
        <w:ind w:left="5967" w:hanging="360"/>
      </w:pPr>
      <w:rPr>
        <w:rFonts w:ascii="Courier New" w:hAnsi="Courier New" w:cs="Courier New" w:hint="default"/>
      </w:rPr>
    </w:lvl>
    <w:lvl w:ilvl="8" w:tplc="F91666E0">
      <w:start w:val="1"/>
      <w:numFmt w:val="bullet"/>
      <w:lvlText w:val=""/>
      <w:lvlJc w:val="left"/>
      <w:pPr>
        <w:tabs>
          <w:tab w:val="num" w:pos="6687"/>
        </w:tabs>
        <w:ind w:left="6687" w:hanging="360"/>
      </w:pPr>
      <w:rPr>
        <w:rFonts w:ascii="Wingdings" w:hAnsi="Wingdings" w:hint="default"/>
      </w:rPr>
    </w:lvl>
  </w:abstractNum>
  <w:abstractNum w:abstractNumId="16" w15:restartNumberingAfterBreak="0">
    <w:nsid w:val="196F6277"/>
    <w:multiLevelType w:val="multilevel"/>
    <w:tmpl w:val="6166099C"/>
    <w:lvl w:ilvl="0">
      <w:start w:val="1"/>
      <w:numFmt w:val="decimal"/>
      <w:lvlText w:val="%1"/>
      <w:lvlJc w:val="left"/>
      <w:pPr>
        <w:ind w:left="810" w:hanging="810"/>
      </w:pPr>
      <w:rPr>
        <w:rFonts w:hint="default"/>
      </w:rPr>
    </w:lvl>
    <w:lvl w:ilvl="1">
      <w:start w:val="16"/>
      <w:numFmt w:val="decimal"/>
      <w:lvlText w:val="%1.%2"/>
      <w:lvlJc w:val="left"/>
      <w:pPr>
        <w:ind w:left="810" w:hanging="810"/>
      </w:pPr>
      <w:rPr>
        <w:rFonts w:hint="default"/>
      </w:rPr>
    </w:lvl>
    <w:lvl w:ilvl="2">
      <w:start w:val="3"/>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1A8B75CE"/>
    <w:multiLevelType w:val="hybridMultilevel"/>
    <w:tmpl w:val="7326FDF8"/>
    <w:lvl w:ilvl="0" w:tplc="DDBE5412">
      <w:start w:val="1"/>
      <w:numFmt w:val="bullet"/>
      <w:lvlText w:val="−"/>
      <w:lvlJc w:val="left"/>
      <w:pPr>
        <w:tabs>
          <w:tab w:val="num" w:pos="0"/>
        </w:tabs>
        <w:ind w:left="1429" w:hanging="360"/>
      </w:pPr>
      <w:rPr>
        <w:rFonts w:ascii="Noto Sans Symbols" w:hAnsi="Noto Sans Symbols" w:cs="Noto Sans Symbols" w:hint="default"/>
      </w:rPr>
    </w:lvl>
    <w:lvl w:ilvl="1" w:tplc="C0A621EE">
      <w:start w:val="1"/>
      <w:numFmt w:val="bullet"/>
      <w:lvlText w:val="✔"/>
      <w:lvlJc w:val="left"/>
      <w:pPr>
        <w:tabs>
          <w:tab w:val="num" w:pos="0"/>
        </w:tabs>
        <w:ind w:left="2149" w:hanging="360"/>
      </w:pPr>
      <w:rPr>
        <w:rFonts w:ascii="Noto Sans Symbols" w:hAnsi="Noto Sans Symbols" w:cs="Noto Sans Symbols" w:hint="default"/>
      </w:rPr>
    </w:lvl>
    <w:lvl w:ilvl="2" w:tplc="F384BBBE">
      <w:start w:val="1"/>
      <w:numFmt w:val="bullet"/>
      <w:lvlText w:val="▪"/>
      <w:lvlJc w:val="left"/>
      <w:pPr>
        <w:tabs>
          <w:tab w:val="num" w:pos="0"/>
        </w:tabs>
        <w:ind w:left="2869" w:hanging="360"/>
      </w:pPr>
      <w:rPr>
        <w:rFonts w:ascii="Noto Sans Symbols" w:hAnsi="Noto Sans Symbols" w:cs="Noto Sans Symbols" w:hint="default"/>
      </w:rPr>
    </w:lvl>
    <w:lvl w:ilvl="3" w:tplc="1C66EA8C">
      <w:start w:val="1"/>
      <w:numFmt w:val="bullet"/>
      <w:lvlText w:val="●"/>
      <w:lvlJc w:val="left"/>
      <w:pPr>
        <w:tabs>
          <w:tab w:val="num" w:pos="0"/>
        </w:tabs>
        <w:ind w:left="3589" w:hanging="360"/>
      </w:pPr>
      <w:rPr>
        <w:rFonts w:ascii="Noto Sans Symbols" w:hAnsi="Noto Sans Symbols" w:cs="Noto Sans Symbols" w:hint="default"/>
      </w:rPr>
    </w:lvl>
    <w:lvl w:ilvl="4" w:tplc="A03CCB14">
      <w:start w:val="1"/>
      <w:numFmt w:val="bullet"/>
      <w:lvlText w:val="o"/>
      <w:lvlJc w:val="left"/>
      <w:pPr>
        <w:tabs>
          <w:tab w:val="num" w:pos="0"/>
        </w:tabs>
        <w:ind w:left="4309" w:hanging="360"/>
      </w:pPr>
      <w:rPr>
        <w:rFonts w:ascii="Courier New" w:hAnsi="Courier New" w:cs="Courier New" w:hint="default"/>
      </w:rPr>
    </w:lvl>
    <w:lvl w:ilvl="5" w:tplc="75ACE8A2">
      <w:start w:val="1"/>
      <w:numFmt w:val="bullet"/>
      <w:lvlText w:val="▪"/>
      <w:lvlJc w:val="left"/>
      <w:pPr>
        <w:tabs>
          <w:tab w:val="num" w:pos="0"/>
        </w:tabs>
        <w:ind w:left="5029" w:hanging="360"/>
      </w:pPr>
      <w:rPr>
        <w:rFonts w:ascii="Noto Sans Symbols" w:hAnsi="Noto Sans Symbols" w:cs="Noto Sans Symbols" w:hint="default"/>
      </w:rPr>
    </w:lvl>
    <w:lvl w:ilvl="6" w:tplc="4218FF46">
      <w:start w:val="1"/>
      <w:numFmt w:val="bullet"/>
      <w:lvlText w:val="●"/>
      <w:lvlJc w:val="left"/>
      <w:pPr>
        <w:tabs>
          <w:tab w:val="num" w:pos="0"/>
        </w:tabs>
        <w:ind w:left="5749" w:hanging="360"/>
      </w:pPr>
      <w:rPr>
        <w:rFonts w:ascii="Noto Sans Symbols" w:hAnsi="Noto Sans Symbols" w:cs="Noto Sans Symbols" w:hint="default"/>
      </w:rPr>
    </w:lvl>
    <w:lvl w:ilvl="7" w:tplc="CB2CCA92">
      <w:start w:val="1"/>
      <w:numFmt w:val="bullet"/>
      <w:lvlText w:val="o"/>
      <w:lvlJc w:val="left"/>
      <w:pPr>
        <w:tabs>
          <w:tab w:val="num" w:pos="0"/>
        </w:tabs>
        <w:ind w:left="6469" w:hanging="360"/>
      </w:pPr>
      <w:rPr>
        <w:rFonts w:ascii="Courier New" w:hAnsi="Courier New" w:cs="Courier New" w:hint="default"/>
      </w:rPr>
    </w:lvl>
    <w:lvl w:ilvl="8" w:tplc="FF04E702">
      <w:start w:val="1"/>
      <w:numFmt w:val="bullet"/>
      <w:lvlText w:val="▪"/>
      <w:lvlJc w:val="left"/>
      <w:pPr>
        <w:tabs>
          <w:tab w:val="num" w:pos="0"/>
        </w:tabs>
        <w:ind w:left="7189" w:hanging="360"/>
      </w:pPr>
      <w:rPr>
        <w:rFonts w:ascii="Noto Sans Symbols" w:hAnsi="Noto Sans Symbols" w:cs="Noto Sans Symbols" w:hint="default"/>
      </w:rPr>
    </w:lvl>
  </w:abstractNum>
  <w:abstractNum w:abstractNumId="18" w15:restartNumberingAfterBreak="0">
    <w:nsid w:val="1B1C31E7"/>
    <w:multiLevelType w:val="hybridMultilevel"/>
    <w:tmpl w:val="7318C72A"/>
    <w:lvl w:ilvl="0" w:tplc="293C4030">
      <w:start w:val="1"/>
      <w:numFmt w:val="bullet"/>
      <w:pStyle w:val="10-1"/>
      <w:lvlText w:val=""/>
      <w:lvlJc w:val="left"/>
      <w:pPr>
        <w:tabs>
          <w:tab w:val="num" w:pos="360"/>
        </w:tabs>
        <w:ind w:left="284" w:hanging="284"/>
      </w:pPr>
      <w:rPr>
        <w:rFonts w:ascii="Symbol" w:hAnsi="Symbol" w:hint="default"/>
      </w:rPr>
    </w:lvl>
    <w:lvl w:ilvl="1" w:tplc="D54EC826">
      <w:start w:val="1"/>
      <w:numFmt w:val="bullet"/>
      <w:lvlText w:val="o"/>
      <w:lvlJc w:val="left"/>
      <w:pPr>
        <w:tabs>
          <w:tab w:val="num" w:pos="1440"/>
        </w:tabs>
        <w:ind w:left="1440" w:hanging="360"/>
      </w:pPr>
      <w:rPr>
        <w:rFonts w:ascii="Courier New" w:hAnsi="Courier New" w:hint="default"/>
      </w:rPr>
    </w:lvl>
    <w:lvl w:ilvl="2" w:tplc="E346B7A6">
      <w:start w:val="1"/>
      <w:numFmt w:val="bullet"/>
      <w:lvlText w:val=""/>
      <w:lvlJc w:val="left"/>
      <w:pPr>
        <w:tabs>
          <w:tab w:val="num" w:pos="2160"/>
        </w:tabs>
        <w:ind w:left="2160" w:hanging="360"/>
      </w:pPr>
      <w:rPr>
        <w:rFonts w:ascii="Wingdings" w:hAnsi="Wingdings" w:hint="default"/>
      </w:rPr>
    </w:lvl>
    <w:lvl w:ilvl="3" w:tplc="F860124E">
      <w:start w:val="1"/>
      <w:numFmt w:val="bullet"/>
      <w:lvlText w:val=""/>
      <w:lvlJc w:val="left"/>
      <w:pPr>
        <w:tabs>
          <w:tab w:val="num" w:pos="2880"/>
        </w:tabs>
        <w:ind w:left="2880" w:hanging="360"/>
      </w:pPr>
      <w:rPr>
        <w:rFonts w:ascii="Symbol" w:hAnsi="Symbol" w:hint="default"/>
      </w:rPr>
    </w:lvl>
    <w:lvl w:ilvl="4" w:tplc="87D8DA0A">
      <w:start w:val="1"/>
      <w:numFmt w:val="bullet"/>
      <w:lvlText w:val="o"/>
      <w:lvlJc w:val="left"/>
      <w:pPr>
        <w:tabs>
          <w:tab w:val="num" w:pos="3600"/>
        </w:tabs>
        <w:ind w:left="3600" w:hanging="360"/>
      </w:pPr>
      <w:rPr>
        <w:rFonts w:ascii="Courier New" w:hAnsi="Courier New" w:hint="default"/>
      </w:rPr>
    </w:lvl>
    <w:lvl w:ilvl="5" w:tplc="44FCEA56">
      <w:start w:val="1"/>
      <w:numFmt w:val="bullet"/>
      <w:lvlText w:val=""/>
      <w:lvlJc w:val="left"/>
      <w:pPr>
        <w:tabs>
          <w:tab w:val="num" w:pos="4320"/>
        </w:tabs>
        <w:ind w:left="4320" w:hanging="360"/>
      </w:pPr>
      <w:rPr>
        <w:rFonts w:ascii="Wingdings" w:hAnsi="Wingdings" w:hint="default"/>
      </w:rPr>
    </w:lvl>
    <w:lvl w:ilvl="6" w:tplc="8FC8585E">
      <w:start w:val="1"/>
      <w:numFmt w:val="bullet"/>
      <w:lvlText w:val=""/>
      <w:lvlJc w:val="left"/>
      <w:pPr>
        <w:tabs>
          <w:tab w:val="num" w:pos="5040"/>
        </w:tabs>
        <w:ind w:left="5040" w:hanging="360"/>
      </w:pPr>
      <w:rPr>
        <w:rFonts w:ascii="Symbol" w:hAnsi="Symbol" w:hint="default"/>
      </w:rPr>
    </w:lvl>
    <w:lvl w:ilvl="7" w:tplc="92E4C21C">
      <w:start w:val="1"/>
      <w:numFmt w:val="bullet"/>
      <w:lvlText w:val="o"/>
      <w:lvlJc w:val="left"/>
      <w:pPr>
        <w:tabs>
          <w:tab w:val="num" w:pos="5760"/>
        </w:tabs>
        <w:ind w:left="5760" w:hanging="360"/>
      </w:pPr>
      <w:rPr>
        <w:rFonts w:ascii="Courier New" w:hAnsi="Courier New" w:hint="default"/>
      </w:rPr>
    </w:lvl>
    <w:lvl w:ilvl="8" w:tplc="4E4633D8">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BAF4F25"/>
    <w:multiLevelType w:val="hybridMultilevel"/>
    <w:tmpl w:val="21F87464"/>
    <w:lvl w:ilvl="0" w:tplc="8E2A6DF6">
      <w:start w:val="1"/>
      <w:numFmt w:val="bullet"/>
      <w:pStyle w:val="OTRListMark"/>
      <w:lvlText w:val="–"/>
      <w:lvlJc w:val="left"/>
      <w:pPr>
        <w:tabs>
          <w:tab w:val="num" w:pos="1134"/>
        </w:tabs>
        <w:ind w:left="1134" w:hanging="283"/>
      </w:pPr>
      <w:rPr>
        <w:rFonts w:ascii="Verdana" w:hAnsi="Verdana" w:hint="default"/>
        <w:color w:val="auto"/>
        <w:sz w:val="24"/>
      </w:rPr>
    </w:lvl>
    <w:lvl w:ilvl="1" w:tplc="0F5CAA88">
      <w:start w:val="1"/>
      <w:numFmt w:val="bullet"/>
      <w:lvlText w:val="―"/>
      <w:lvlJc w:val="left"/>
      <w:pPr>
        <w:tabs>
          <w:tab w:val="num" w:pos="1418"/>
        </w:tabs>
        <w:ind w:left="1418" w:hanging="284"/>
      </w:pPr>
      <w:rPr>
        <w:rFonts w:ascii="Verdana" w:hAnsi="Verdana" w:hint="default"/>
        <w:color w:val="auto"/>
        <w:sz w:val="16"/>
      </w:rPr>
    </w:lvl>
    <w:lvl w:ilvl="2" w:tplc="BF7800C4">
      <w:start w:val="1"/>
      <w:numFmt w:val="bullet"/>
      <w:lvlText w:val="–"/>
      <w:lvlJc w:val="left"/>
      <w:pPr>
        <w:tabs>
          <w:tab w:val="num" w:pos="1701"/>
        </w:tabs>
        <w:ind w:left="1701" w:hanging="283"/>
      </w:pPr>
      <w:rPr>
        <w:rFonts w:ascii="Verdana" w:hAnsi="Verdana" w:hint="default"/>
        <w:b/>
        <w:i w:val="0"/>
        <w:sz w:val="24"/>
      </w:rPr>
    </w:lvl>
    <w:lvl w:ilvl="3" w:tplc="C2B414C4">
      <w:start w:val="1"/>
      <w:numFmt w:val="bullet"/>
      <w:lvlText w:val="–"/>
      <w:lvlJc w:val="left"/>
      <w:pPr>
        <w:tabs>
          <w:tab w:val="num" w:pos="2255"/>
        </w:tabs>
        <w:ind w:left="2255" w:hanging="283"/>
      </w:pPr>
      <w:rPr>
        <w:rFonts w:ascii="Verdana" w:hAnsi="Verdana" w:hint="default"/>
      </w:rPr>
    </w:lvl>
    <w:lvl w:ilvl="4" w:tplc="04B85404">
      <w:start w:val="1"/>
      <w:numFmt w:val="bullet"/>
      <w:lvlText w:val=""/>
      <w:lvlJc w:val="left"/>
      <w:pPr>
        <w:tabs>
          <w:tab w:val="num" w:pos="2784"/>
        </w:tabs>
        <w:ind w:left="2784" w:hanging="360"/>
      </w:pPr>
      <w:rPr>
        <w:rFonts w:ascii="Symbol" w:hAnsi="Symbol" w:hint="default"/>
      </w:rPr>
    </w:lvl>
    <w:lvl w:ilvl="5" w:tplc="82928626">
      <w:start w:val="1"/>
      <w:numFmt w:val="bullet"/>
      <w:lvlText w:val=""/>
      <w:lvlJc w:val="left"/>
      <w:pPr>
        <w:tabs>
          <w:tab w:val="num" w:pos="3144"/>
        </w:tabs>
        <w:ind w:left="3144" w:hanging="360"/>
      </w:pPr>
      <w:rPr>
        <w:rFonts w:ascii="Wingdings" w:hAnsi="Wingdings" w:hint="default"/>
      </w:rPr>
    </w:lvl>
    <w:lvl w:ilvl="6" w:tplc="E9F02FD4">
      <w:start w:val="1"/>
      <w:numFmt w:val="bullet"/>
      <w:lvlText w:val=""/>
      <w:lvlJc w:val="left"/>
      <w:pPr>
        <w:tabs>
          <w:tab w:val="num" w:pos="3504"/>
        </w:tabs>
        <w:ind w:left="3504" w:hanging="360"/>
      </w:pPr>
      <w:rPr>
        <w:rFonts w:ascii="Wingdings" w:hAnsi="Wingdings" w:hint="default"/>
      </w:rPr>
    </w:lvl>
    <w:lvl w:ilvl="7" w:tplc="1DB06F4C">
      <w:start w:val="1"/>
      <w:numFmt w:val="bullet"/>
      <w:lvlText w:val=""/>
      <w:lvlJc w:val="left"/>
      <w:pPr>
        <w:tabs>
          <w:tab w:val="num" w:pos="3864"/>
        </w:tabs>
        <w:ind w:left="3864" w:hanging="360"/>
      </w:pPr>
      <w:rPr>
        <w:rFonts w:ascii="Symbol" w:hAnsi="Symbol" w:hint="default"/>
      </w:rPr>
    </w:lvl>
    <w:lvl w:ilvl="8" w:tplc="31A85954">
      <w:start w:val="1"/>
      <w:numFmt w:val="bullet"/>
      <w:lvlText w:val=""/>
      <w:lvlJc w:val="left"/>
      <w:pPr>
        <w:tabs>
          <w:tab w:val="num" w:pos="4224"/>
        </w:tabs>
        <w:ind w:left="4224" w:hanging="360"/>
      </w:pPr>
      <w:rPr>
        <w:rFonts w:ascii="Symbol" w:hAnsi="Symbol" w:hint="default"/>
      </w:rPr>
    </w:lvl>
  </w:abstractNum>
  <w:abstractNum w:abstractNumId="20" w15:restartNumberingAfterBreak="0">
    <w:nsid w:val="1C650856"/>
    <w:multiLevelType w:val="hybridMultilevel"/>
    <w:tmpl w:val="ED846D7E"/>
    <w:lvl w:ilvl="0" w:tplc="D52A4C94">
      <w:start w:val="1"/>
      <w:numFmt w:val="bullet"/>
      <w:lvlText w:val="–"/>
      <w:lvlJc w:val="left"/>
      <w:pPr>
        <w:tabs>
          <w:tab w:val="num" w:pos="0"/>
        </w:tabs>
        <w:ind w:left="1429" w:hanging="360"/>
      </w:pPr>
      <w:rPr>
        <w:rFonts w:ascii="Times New Roman" w:hAnsi="Times New Roman" w:cs="Times New Roman" w:hint="default"/>
      </w:rPr>
    </w:lvl>
    <w:lvl w:ilvl="1" w:tplc="2452A9CA">
      <w:start w:val="1"/>
      <w:numFmt w:val="bullet"/>
      <w:lvlText w:val="o"/>
      <w:lvlJc w:val="left"/>
      <w:pPr>
        <w:tabs>
          <w:tab w:val="num" w:pos="0"/>
        </w:tabs>
        <w:ind w:left="2149" w:hanging="360"/>
      </w:pPr>
      <w:rPr>
        <w:rFonts w:ascii="Courier New" w:hAnsi="Courier New" w:cs="Courier New" w:hint="default"/>
      </w:rPr>
    </w:lvl>
    <w:lvl w:ilvl="2" w:tplc="23B09A9C">
      <w:start w:val="1"/>
      <w:numFmt w:val="bullet"/>
      <w:lvlText w:val="▪"/>
      <w:lvlJc w:val="left"/>
      <w:pPr>
        <w:tabs>
          <w:tab w:val="num" w:pos="0"/>
        </w:tabs>
        <w:ind w:left="2869" w:hanging="360"/>
      </w:pPr>
      <w:rPr>
        <w:rFonts w:ascii="Noto Sans Symbols" w:hAnsi="Noto Sans Symbols" w:cs="Noto Sans Symbols" w:hint="default"/>
      </w:rPr>
    </w:lvl>
    <w:lvl w:ilvl="3" w:tplc="CA721550">
      <w:start w:val="1"/>
      <w:numFmt w:val="bullet"/>
      <w:lvlText w:val="●"/>
      <w:lvlJc w:val="left"/>
      <w:pPr>
        <w:tabs>
          <w:tab w:val="num" w:pos="0"/>
        </w:tabs>
        <w:ind w:left="3589" w:hanging="360"/>
      </w:pPr>
      <w:rPr>
        <w:rFonts w:ascii="Noto Sans Symbols" w:hAnsi="Noto Sans Symbols" w:cs="Noto Sans Symbols" w:hint="default"/>
      </w:rPr>
    </w:lvl>
    <w:lvl w:ilvl="4" w:tplc="EC08B502">
      <w:start w:val="1"/>
      <w:numFmt w:val="bullet"/>
      <w:lvlText w:val="o"/>
      <w:lvlJc w:val="left"/>
      <w:pPr>
        <w:tabs>
          <w:tab w:val="num" w:pos="0"/>
        </w:tabs>
        <w:ind w:left="4309" w:hanging="360"/>
      </w:pPr>
      <w:rPr>
        <w:rFonts w:ascii="Courier New" w:hAnsi="Courier New" w:cs="Courier New" w:hint="default"/>
      </w:rPr>
    </w:lvl>
    <w:lvl w:ilvl="5" w:tplc="8D4C48DA">
      <w:start w:val="1"/>
      <w:numFmt w:val="bullet"/>
      <w:lvlText w:val="▪"/>
      <w:lvlJc w:val="left"/>
      <w:pPr>
        <w:tabs>
          <w:tab w:val="num" w:pos="0"/>
        </w:tabs>
        <w:ind w:left="5029" w:hanging="360"/>
      </w:pPr>
      <w:rPr>
        <w:rFonts w:ascii="Noto Sans Symbols" w:hAnsi="Noto Sans Symbols" w:cs="Noto Sans Symbols" w:hint="default"/>
      </w:rPr>
    </w:lvl>
    <w:lvl w:ilvl="6" w:tplc="3EA22C22">
      <w:start w:val="1"/>
      <w:numFmt w:val="bullet"/>
      <w:lvlText w:val="●"/>
      <w:lvlJc w:val="left"/>
      <w:pPr>
        <w:tabs>
          <w:tab w:val="num" w:pos="0"/>
        </w:tabs>
        <w:ind w:left="5749" w:hanging="360"/>
      </w:pPr>
      <w:rPr>
        <w:rFonts w:ascii="Noto Sans Symbols" w:hAnsi="Noto Sans Symbols" w:cs="Noto Sans Symbols" w:hint="default"/>
      </w:rPr>
    </w:lvl>
    <w:lvl w:ilvl="7" w:tplc="9C42337E">
      <w:start w:val="1"/>
      <w:numFmt w:val="bullet"/>
      <w:lvlText w:val="o"/>
      <w:lvlJc w:val="left"/>
      <w:pPr>
        <w:tabs>
          <w:tab w:val="num" w:pos="0"/>
        </w:tabs>
        <w:ind w:left="6469" w:hanging="360"/>
      </w:pPr>
      <w:rPr>
        <w:rFonts w:ascii="Courier New" w:hAnsi="Courier New" w:cs="Courier New" w:hint="default"/>
      </w:rPr>
    </w:lvl>
    <w:lvl w:ilvl="8" w:tplc="D8C2036C">
      <w:start w:val="1"/>
      <w:numFmt w:val="bullet"/>
      <w:lvlText w:val="▪"/>
      <w:lvlJc w:val="left"/>
      <w:pPr>
        <w:tabs>
          <w:tab w:val="num" w:pos="0"/>
        </w:tabs>
        <w:ind w:left="7189" w:hanging="360"/>
      </w:pPr>
      <w:rPr>
        <w:rFonts w:ascii="Noto Sans Symbols" w:hAnsi="Noto Sans Symbols" w:cs="Noto Sans Symbols" w:hint="default"/>
      </w:rPr>
    </w:lvl>
  </w:abstractNum>
  <w:abstractNum w:abstractNumId="21" w15:restartNumberingAfterBreak="0">
    <w:nsid w:val="21143C7F"/>
    <w:multiLevelType w:val="multilevel"/>
    <w:tmpl w:val="A57E582E"/>
    <w:lvl w:ilvl="0">
      <w:start w:val="2"/>
      <w:numFmt w:val="decimal"/>
      <w:lvlText w:val="%1"/>
      <w:lvlJc w:val="left"/>
      <w:pPr>
        <w:ind w:left="810" w:hanging="810"/>
      </w:pPr>
      <w:rPr>
        <w:rFonts w:hint="default"/>
      </w:rPr>
    </w:lvl>
    <w:lvl w:ilvl="1">
      <w:start w:val="1"/>
      <w:numFmt w:val="decimal"/>
      <w:lvlText w:val="%1.%2"/>
      <w:lvlJc w:val="left"/>
      <w:pPr>
        <w:ind w:left="810" w:hanging="810"/>
      </w:pPr>
      <w:rPr>
        <w:rFonts w:hint="default"/>
      </w:rPr>
    </w:lvl>
    <w:lvl w:ilvl="2">
      <w:start w:val="2"/>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21E46CFC"/>
    <w:multiLevelType w:val="hybridMultilevel"/>
    <w:tmpl w:val="BE869F08"/>
    <w:lvl w:ilvl="0" w:tplc="738AF2EC">
      <w:start w:val="1"/>
      <w:numFmt w:val="bullet"/>
      <w:pStyle w:val="10-2"/>
      <w:lvlText w:val=""/>
      <w:lvlJc w:val="left"/>
      <w:pPr>
        <w:tabs>
          <w:tab w:val="num" w:pos="1032"/>
        </w:tabs>
        <w:ind w:left="652" w:hanging="340"/>
      </w:pPr>
      <w:rPr>
        <w:rFonts w:ascii="Symbol" w:hAnsi="Symbol" w:hint="default"/>
      </w:rPr>
    </w:lvl>
    <w:lvl w:ilvl="1" w:tplc="10840DBE">
      <w:start w:val="1"/>
      <w:numFmt w:val="bullet"/>
      <w:lvlText w:val="o"/>
      <w:lvlJc w:val="left"/>
      <w:pPr>
        <w:tabs>
          <w:tab w:val="num" w:pos="1440"/>
        </w:tabs>
        <w:ind w:left="1440" w:hanging="360"/>
      </w:pPr>
      <w:rPr>
        <w:rFonts w:ascii="Courier New" w:hAnsi="Courier New" w:hint="default"/>
      </w:rPr>
    </w:lvl>
    <w:lvl w:ilvl="2" w:tplc="8DF2221E">
      <w:start w:val="1"/>
      <w:numFmt w:val="bullet"/>
      <w:lvlText w:val=""/>
      <w:lvlJc w:val="left"/>
      <w:pPr>
        <w:tabs>
          <w:tab w:val="num" w:pos="2160"/>
        </w:tabs>
        <w:ind w:left="2160" w:hanging="360"/>
      </w:pPr>
      <w:rPr>
        <w:rFonts w:ascii="Wingdings" w:hAnsi="Wingdings" w:hint="default"/>
      </w:rPr>
    </w:lvl>
    <w:lvl w:ilvl="3" w:tplc="1DFA6784">
      <w:start w:val="1"/>
      <w:numFmt w:val="bullet"/>
      <w:lvlText w:val=""/>
      <w:lvlJc w:val="left"/>
      <w:pPr>
        <w:tabs>
          <w:tab w:val="num" w:pos="2880"/>
        </w:tabs>
        <w:ind w:left="2880" w:hanging="360"/>
      </w:pPr>
      <w:rPr>
        <w:rFonts w:ascii="Symbol" w:hAnsi="Symbol" w:hint="default"/>
      </w:rPr>
    </w:lvl>
    <w:lvl w:ilvl="4" w:tplc="C0703412">
      <w:start w:val="1"/>
      <w:numFmt w:val="bullet"/>
      <w:lvlText w:val="o"/>
      <w:lvlJc w:val="left"/>
      <w:pPr>
        <w:tabs>
          <w:tab w:val="num" w:pos="3600"/>
        </w:tabs>
        <w:ind w:left="3600" w:hanging="360"/>
      </w:pPr>
      <w:rPr>
        <w:rFonts w:ascii="Courier New" w:hAnsi="Courier New" w:hint="default"/>
      </w:rPr>
    </w:lvl>
    <w:lvl w:ilvl="5" w:tplc="0D3ADB1A">
      <w:start w:val="1"/>
      <w:numFmt w:val="bullet"/>
      <w:lvlText w:val=""/>
      <w:lvlJc w:val="left"/>
      <w:pPr>
        <w:tabs>
          <w:tab w:val="num" w:pos="4320"/>
        </w:tabs>
        <w:ind w:left="4320" w:hanging="360"/>
      </w:pPr>
      <w:rPr>
        <w:rFonts w:ascii="Wingdings" w:hAnsi="Wingdings" w:hint="default"/>
      </w:rPr>
    </w:lvl>
    <w:lvl w:ilvl="6" w:tplc="12CC58BC">
      <w:start w:val="1"/>
      <w:numFmt w:val="bullet"/>
      <w:lvlText w:val=""/>
      <w:lvlJc w:val="left"/>
      <w:pPr>
        <w:tabs>
          <w:tab w:val="num" w:pos="5040"/>
        </w:tabs>
        <w:ind w:left="5040" w:hanging="360"/>
      </w:pPr>
      <w:rPr>
        <w:rFonts w:ascii="Symbol" w:hAnsi="Symbol" w:hint="default"/>
      </w:rPr>
    </w:lvl>
    <w:lvl w:ilvl="7" w:tplc="79DC7F00">
      <w:start w:val="1"/>
      <w:numFmt w:val="bullet"/>
      <w:lvlText w:val="o"/>
      <w:lvlJc w:val="left"/>
      <w:pPr>
        <w:tabs>
          <w:tab w:val="num" w:pos="5760"/>
        </w:tabs>
        <w:ind w:left="5760" w:hanging="360"/>
      </w:pPr>
      <w:rPr>
        <w:rFonts w:ascii="Courier New" w:hAnsi="Courier New" w:hint="default"/>
      </w:rPr>
    </w:lvl>
    <w:lvl w:ilvl="8" w:tplc="AC62A2A4">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21821AA"/>
    <w:multiLevelType w:val="hybridMultilevel"/>
    <w:tmpl w:val="7504B354"/>
    <w:lvl w:ilvl="0" w:tplc="166A1E64">
      <w:start w:val="1"/>
      <w:numFmt w:val="decimal"/>
      <w:lvlText w:val="%1."/>
      <w:lvlJc w:val="left"/>
      <w:pPr>
        <w:tabs>
          <w:tab w:val="num" w:pos="0"/>
        </w:tabs>
        <w:ind w:left="720" w:hanging="360"/>
      </w:pPr>
      <w:rPr>
        <w:rFonts w:ascii="Times New Roman" w:hAnsi="Times New Roman"/>
        <w:b/>
        <w:bCs/>
        <w:sz w:val="28"/>
        <w:szCs w:val="28"/>
      </w:rPr>
    </w:lvl>
    <w:lvl w:ilvl="1" w:tplc="42D693BC">
      <w:start w:val="1"/>
      <w:numFmt w:val="lowerLetter"/>
      <w:lvlText w:val="%2."/>
      <w:lvlJc w:val="left"/>
      <w:pPr>
        <w:tabs>
          <w:tab w:val="num" w:pos="0"/>
        </w:tabs>
        <w:ind w:left="1440" w:hanging="360"/>
      </w:pPr>
    </w:lvl>
    <w:lvl w:ilvl="2" w:tplc="24ECEE7C">
      <w:start w:val="1"/>
      <w:numFmt w:val="lowerRoman"/>
      <w:lvlText w:val="%3."/>
      <w:lvlJc w:val="right"/>
      <w:pPr>
        <w:tabs>
          <w:tab w:val="num" w:pos="0"/>
        </w:tabs>
        <w:ind w:left="2160" w:hanging="180"/>
      </w:pPr>
    </w:lvl>
    <w:lvl w:ilvl="3" w:tplc="D018BC86">
      <w:start w:val="1"/>
      <w:numFmt w:val="decimal"/>
      <w:lvlText w:val="%4."/>
      <w:lvlJc w:val="left"/>
      <w:pPr>
        <w:tabs>
          <w:tab w:val="num" w:pos="0"/>
        </w:tabs>
        <w:ind w:left="2880" w:hanging="360"/>
      </w:pPr>
    </w:lvl>
    <w:lvl w:ilvl="4" w:tplc="11149DBC">
      <w:start w:val="1"/>
      <w:numFmt w:val="lowerLetter"/>
      <w:lvlText w:val="%5."/>
      <w:lvlJc w:val="left"/>
      <w:pPr>
        <w:tabs>
          <w:tab w:val="num" w:pos="0"/>
        </w:tabs>
        <w:ind w:left="3600" w:hanging="360"/>
      </w:pPr>
    </w:lvl>
    <w:lvl w:ilvl="5" w:tplc="9EEC3C38">
      <w:start w:val="1"/>
      <w:numFmt w:val="lowerRoman"/>
      <w:lvlText w:val="%6."/>
      <w:lvlJc w:val="right"/>
      <w:pPr>
        <w:tabs>
          <w:tab w:val="num" w:pos="0"/>
        </w:tabs>
        <w:ind w:left="4320" w:hanging="180"/>
      </w:pPr>
    </w:lvl>
    <w:lvl w:ilvl="6" w:tplc="B7689450">
      <w:start w:val="1"/>
      <w:numFmt w:val="decimal"/>
      <w:lvlText w:val="%7."/>
      <w:lvlJc w:val="left"/>
      <w:pPr>
        <w:tabs>
          <w:tab w:val="num" w:pos="0"/>
        </w:tabs>
        <w:ind w:left="5040" w:hanging="360"/>
      </w:pPr>
    </w:lvl>
    <w:lvl w:ilvl="7" w:tplc="4462AFA8">
      <w:start w:val="1"/>
      <w:numFmt w:val="lowerLetter"/>
      <w:lvlText w:val="%8."/>
      <w:lvlJc w:val="left"/>
      <w:pPr>
        <w:tabs>
          <w:tab w:val="num" w:pos="0"/>
        </w:tabs>
        <w:ind w:left="5760" w:hanging="360"/>
      </w:pPr>
    </w:lvl>
    <w:lvl w:ilvl="8" w:tplc="30269246">
      <w:start w:val="1"/>
      <w:numFmt w:val="lowerRoman"/>
      <w:lvlText w:val="%9."/>
      <w:lvlJc w:val="right"/>
      <w:pPr>
        <w:tabs>
          <w:tab w:val="num" w:pos="0"/>
        </w:tabs>
        <w:ind w:left="6480" w:hanging="180"/>
      </w:pPr>
    </w:lvl>
  </w:abstractNum>
  <w:abstractNum w:abstractNumId="24" w15:restartNumberingAfterBreak="0">
    <w:nsid w:val="233B56F5"/>
    <w:multiLevelType w:val="hybridMultilevel"/>
    <w:tmpl w:val="A04E7CC4"/>
    <w:lvl w:ilvl="0" w:tplc="086679D8">
      <w:start w:val="1"/>
      <w:numFmt w:val="bullet"/>
      <w:lvlText w:val="●"/>
      <w:lvlJc w:val="left"/>
      <w:pPr>
        <w:tabs>
          <w:tab w:val="num" w:pos="0"/>
        </w:tabs>
        <w:ind w:left="720" w:hanging="360"/>
      </w:pPr>
      <w:rPr>
        <w:rFonts w:ascii="Noto Sans Symbols" w:hAnsi="Noto Sans Symbols" w:cs="Noto Sans Symbols" w:hint="default"/>
      </w:rPr>
    </w:lvl>
    <w:lvl w:ilvl="1" w:tplc="D3142958">
      <w:start w:val="1"/>
      <w:numFmt w:val="bullet"/>
      <w:lvlText w:val="o"/>
      <w:lvlJc w:val="left"/>
      <w:pPr>
        <w:tabs>
          <w:tab w:val="num" w:pos="0"/>
        </w:tabs>
        <w:ind w:left="1440" w:hanging="360"/>
      </w:pPr>
      <w:rPr>
        <w:rFonts w:ascii="Courier New" w:hAnsi="Courier New" w:cs="Courier New" w:hint="default"/>
      </w:rPr>
    </w:lvl>
    <w:lvl w:ilvl="2" w:tplc="83EEE8DA">
      <w:start w:val="1"/>
      <w:numFmt w:val="bullet"/>
      <w:lvlText w:val="▪"/>
      <w:lvlJc w:val="left"/>
      <w:pPr>
        <w:tabs>
          <w:tab w:val="num" w:pos="0"/>
        </w:tabs>
        <w:ind w:left="2160" w:hanging="360"/>
      </w:pPr>
      <w:rPr>
        <w:rFonts w:ascii="Noto Sans Symbols" w:hAnsi="Noto Sans Symbols" w:cs="Noto Sans Symbols" w:hint="default"/>
      </w:rPr>
    </w:lvl>
    <w:lvl w:ilvl="3" w:tplc="B11C03E0">
      <w:start w:val="1"/>
      <w:numFmt w:val="bullet"/>
      <w:lvlText w:val="●"/>
      <w:lvlJc w:val="left"/>
      <w:pPr>
        <w:tabs>
          <w:tab w:val="num" w:pos="0"/>
        </w:tabs>
        <w:ind w:left="2880" w:hanging="360"/>
      </w:pPr>
      <w:rPr>
        <w:rFonts w:ascii="Noto Sans Symbols" w:hAnsi="Noto Sans Symbols" w:cs="Noto Sans Symbols" w:hint="default"/>
      </w:rPr>
    </w:lvl>
    <w:lvl w:ilvl="4" w:tplc="FC921224">
      <w:start w:val="1"/>
      <w:numFmt w:val="bullet"/>
      <w:lvlText w:val="o"/>
      <w:lvlJc w:val="left"/>
      <w:pPr>
        <w:tabs>
          <w:tab w:val="num" w:pos="0"/>
        </w:tabs>
        <w:ind w:left="3600" w:hanging="360"/>
      </w:pPr>
      <w:rPr>
        <w:rFonts w:ascii="Courier New" w:hAnsi="Courier New" w:cs="Courier New" w:hint="default"/>
      </w:rPr>
    </w:lvl>
    <w:lvl w:ilvl="5" w:tplc="6E96D562">
      <w:start w:val="1"/>
      <w:numFmt w:val="bullet"/>
      <w:lvlText w:val="▪"/>
      <w:lvlJc w:val="left"/>
      <w:pPr>
        <w:tabs>
          <w:tab w:val="num" w:pos="0"/>
        </w:tabs>
        <w:ind w:left="4320" w:hanging="360"/>
      </w:pPr>
      <w:rPr>
        <w:rFonts w:ascii="Noto Sans Symbols" w:hAnsi="Noto Sans Symbols" w:cs="Noto Sans Symbols" w:hint="default"/>
      </w:rPr>
    </w:lvl>
    <w:lvl w:ilvl="6" w:tplc="888AC0E6">
      <w:start w:val="1"/>
      <w:numFmt w:val="bullet"/>
      <w:lvlText w:val="●"/>
      <w:lvlJc w:val="left"/>
      <w:pPr>
        <w:tabs>
          <w:tab w:val="num" w:pos="0"/>
        </w:tabs>
        <w:ind w:left="5040" w:hanging="360"/>
      </w:pPr>
      <w:rPr>
        <w:rFonts w:ascii="Noto Sans Symbols" w:hAnsi="Noto Sans Symbols" w:cs="Noto Sans Symbols" w:hint="default"/>
      </w:rPr>
    </w:lvl>
    <w:lvl w:ilvl="7" w:tplc="E2B4D4DC">
      <w:start w:val="1"/>
      <w:numFmt w:val="bullet"/>
      <w:lvlText w:val="o"/>
      <w:lvlJc w:val="left"/>
      <w:pPr>
        <w:tabs>
          <w:tab w:val="num" w:pos="0"/>
        </w:tabs>
        <w:ind w:left="5760" w:hanging="360"/>
      </w:pPr>
      <w:rPr>
        <w:rFonts w:ascii="Courier New" w:hAnsi="Courier New" w:cs="Courier New" w:hint="default"/>
      </w:rPr>
    </w:lvl>
    <w:lvl w:ilvl="8" w:tplc="7472B966">
      <w:start w:val="1"/>
      <w:numFmt w:val="bullet"/>
      <w:lvlText w:val="▪"/>
      <w:lvlJc w:val="left"/>
      <w:pPr>
        <w:tabs>
          <w:tab w:val="num" w:pos="0"/>
        </w:tabs>
        <w:ind w:left="6480" w:hanging="360"/>
      </w:pPr>
      <w:rPr>
        <w:rFonts w:ascii="Noto Sans Symbols" w:hAnsi="Noto Sans Symbols" w:cs="Noto Sans Symbols" w:hint="default"/>
      </w:rPr>
    </w:lvl>
  </w:abstractNum>
  <w:abstractNum w:abstractNumId="25" w15:restartNumberingAfterBreak="0">
    <w:nsid w:val="24BA328D"/>
    <w:multiLevelType w:val="hybridMultilevel"/>
    <w:tmpl w:val="17EC257A"/>
    <w:lvl w:ilvl="0" w:tplc="4442E866">
      <w:start w:val="1"/>
      <w:numFmt w:val="bullet"/>
      <w:lvlText w:val=""/>
      <w:lvlJc w:val="left"/>
      <w:pPr>
        <w:ind w:left="1429" w:hanging="360"/>
      </w:pPr>
      <w:rPr>
        <w:rFonts w:ascii="Symbol" w:hAnsi="Symbol" w:hint="default"/>
      </w:rPr>
    </w:lvl>
    <w:lvl w:ilvl="1" w:tplc="2BDAA44E">
      <w:start w:val="1"/>
      <w:numFmt w:val="bullet"/>
      <w:lvlText w:val="o"/>
      <w:lvlJc w:val="left"/>
      <w:pPr>
        <w:ind w:left="2149" w:hanging="360"/>
      </w:pPr>
      <w:rPr>
        <w:rFonts w:ascii="Courier New" w:hAnsi="Courier New" w:cs="Courier New" w:hint="default"/>
      </w:rPr>
    </w:lvl>
    <w:lvl w:ilvl="2" w:tplc="CCE28818">
      <w:start w:val="1"/>
      <w:numFmt w:val="bullet"/>
      <w:lvlText w:val=""/>
      <w:lvlJc w:val="left"/>
      <w:pPr>
        <w:ind w:left="2869" w:hanging="360"/>
      </w:pPr>
      <w:rPr>
        <w:rFonts w:ascii="Wingdings" w:hAnsi="Wingdings" w:hint="default"/>
      </w:rPr>
    </w:lvl>
    <w:lvl w:ilvl="3" w:tplc="9D02E17E">
      <w:start w:val="1"/>
      <w:numFmt w:val="bullet"/>
      <w:lvlText w:val=""/>
      <w:lvlJc w:val="left"/>
      <w:pPr>
        <w:ind w:left="3589" w:hanging="360"/>
      </w:pPr>
      <w:rPr>
        <w:rFonts w:ascii="Symbol" w:hAnsi="Symbol" w:hint="default"/>
      </w:rPr>
    </w:lvl>
    <w:lvl w:ilvl="4" w:tplc="4B2C2CC6">
      <w:start w:val="1"/>
      <w:numFmt w:val="bullet"/>
      <w:lvlText w:val="o"/>
      <w:lvlJc w:val="left"/>
      <w:pPr>
        <w:ind w:left="4309" w:hanging="360"/>
      </w:pPr>
      <w:rPr>
        <w:rFonts w:ascii="Courier New" w:hAnsi="Courier New" w:cs="Courier New" w:hint="default"/>
      </w:rPr>
    </w:lvl>
    <w:lvl w:ilvl="5" w:tplc="04BC04D4">
      <w:start w:val="1"/>
      <w:numFmt w:val="bullet"/>
      <w:lvlText w:val=""/>
      <w:lvlJc w:val="left"/>
      <w:pPr>
        <w:ind w:left="5029" w:hanging="360"/>
      </w:pPr>
      <w:rPr>
        <w:rFonts w:ascii="Wingdings" w:hAnsi="Wingdings" w:hint="default"/>
      </w:rPr>
    </w:lvl>
    <w:lvl w:ilvl="6" w:tplc="77C08994">
      <w:start w:val="1"/>
      <w:numFmt w:val="bullet"/>
      <w:lvlText w:val=""/>
      <w:lvlJc w:val="left"/>
      <w:pPr>
        <w:ind w:left="5749" w:hanging="360"/>
      </w:pPr>
      <w:rPr>
        <w:rFonts w:ascii="Symbol" w:hAnsi="Symbol" w:hint="default"/>
      </w:rPr>
    </w:lvl>
    <w:lvl w:ilvl="7" w:tplc="9B50C8AC">
      <w:start w:val="1"/>
      <w:numFmt w:val="bullet"/>
      <w:lvlText w:val="o"/>
      <w:lvlJc w:val="left"/>
      <w:pPr>
        <w:ind w:left="6469" w:hanging="360"/>
      </w:pPr>
      <w:rPr>
        <w:rFonts w:ascii="Courier New" w:hAnsi="Courier New" w:cs="Courier New" w:hint="default"/>
      </w:rPr>
    </w:lvl>
    <w:lvl w:ilvl="8" w:tplc="11A06AD2">
      <w:start w:val="1"/>
      <w:numFmt w:val="bullet"/>
      <w:lvlText w:val=""/>
      <w:lvlJc w:val="left"/>
      <w:pPr>
        <w:ind w:left="7189" w:hanging="360"/>
      </w:pPr>
      <w:rPr>
        <w:rFonts w:ascii="Wingdings" w:hAnsi="Wingdings" w:hint="default"/>
      </w:rPr>
    </w:lvl>
  </w:abstractNum>
  <w:abstractNum w:abstractNumId="26" w15:restartNumberingAfterBreak="0">
    <w:nsid w:val="250A2E5F"/>
    <w:multiLevelType w:val="hybridMultilevel"/>
    <w:tmpl w:val="4AE0E8C8"/>
    <w:lvl w:ilvl="0" w:tplc="CF629F44">
      <w:start w:val="1"/>
      <w:numFmt w:val="bullet"/>
      <w:pStyle w:val="Bullet2"/>
      <w:lvlText w:val="○"/>
      <w:lvlJc w:val="left"/>
      <w:pPr>
        <w:tabs>
          <w:tab w:val="num" w:pos="567"/>
        </w:tabs>
        <w:ind w:left="567" w:hanging="283"/>
      </w:pPr>
      <w:rPr>
        <w:rFonts w:ascii="Times New Roman" w:hAnsi="Times New Roman" w:cs="Times New Roman" w:hint="default"/>
        <w:color w:val="auto"/>
      </w:rPr>
    </w:lvl>
    <w:lvl w:ilvl="1" w:tplc="6E7AC306">
      <w:start w:val="1"/>
      <w:numFmt w:val="bullet"/>
      <w:lvlText w:val="o"/>
      <w:lvlJc w:val="left"/>
      <w:pPr>
        <w:tabs>
          <w:tab w:val="num" w:pos="1440"/>
        </w:tabs>
        <w:ind w:left="1440" w:hanging="360"/>
      </w:pPr>
      <w:rPr>
        <w:rFonts w:ascii="Courier New" w:hAnsi="Courier New" w:cs="Courier New" w:hint="default"/>
      </w:rPr>
    </w:lvl>
    <w:lvl w:ilvl="2" w:tplc="641C0F92">
      <w:start w:val="1"/>
      <w:numFmt w:val="bullet"/>
      <w:lvlText w:val=""/>
      <w:lvlJc w:val="left"/>
      <w:pPr>
        <w:tabs>
          <w:tab w:val="num" w:pos="2160"/>
        </w:tabs>
        <w:ind w:left="2160" w:hanging="360"/>
      </w:pPr>
      <w:rPr>
        <w:rFonts w:ascii="Wingdings" w:hAnsi="Wingdings" w:hint="default"/>
      </w:rPr>
    </w:lvl>
    <w:lvl w:ilvl="3" w:tplc="C6B6EBB8">
      <w:start w:val="1"/>
      <w:numFmt w:val="bullet"/>
      <w:lvlText w:val=""/>
      <w:lvlJc w:val="left"/>
      <w:pPr>
        <w:tabs>
          <w:tab w:val="num" w:pos="2880"/>
        </w:tabs>
        <w:ind w:left="2880" w:hanging="360"/>
      </w:pPr>
      <w:rPr>
        <w:rFonts w:ascii="Symbol" w:hAnsi="Symbol" w:hint="default"/>
      </w:rPr>
    </w:lvl>
    <w:lvl w:ilvl="4" w:tplc="A90CCFCE">
      <w:start w:val="1"/>
      <w:numFmt w:val="bullet"/>
      <w:lvlText w:val="o"/>
      <w:lvlJc w:val="left"/>
      <w:pPr>
        <w:tabs>
          <w:tab w:val="num" w:pos="3600"/>
        </w:tabs>
        <w:ind w:left="3600" w:hanging="360"/>
      </w:pPr>
      <w:rPr>
        <w:rFonts w:ascii="Courier New" w:hAnsi="Courier New" w:cs="Courier New" w:hint="default"/>
      </w:rPr>
    </w:lvl>
    <w:lvl w:ilvl="5" w:tplc="C038A832">
      <w:start w:val="1"/>
      <w:numFmt w:val="bullet"/>
      <w:lvlText w:val=""/>
      <w:lvlJc w:val="left"/>
      <w:pPr>
        <w:tabs>
          <w:tab w:val="num" w:pos="4320"/>
        </w:tabs>
        <w:ind w:left="4320" w:hanging="360"/>
      </w:pPr>
      <w:rPr>
        <w:rFonts w:ascii="Wingdings" w:hAnsi="Wingdings" w:hint="default"/>
      </w:rPr>
    </w:lvl>
    <w:lvl w:ilvl="6" w:tplc="3450683E">
      <w:start w:val="1"/>
      <w:numFmt w:val="bullet"/>
      <w:lvlText w:val=""/>
      <w:lvlJc w:val="left"/>
      <w:pPr>
        <w:tabs>
          <w:tab w:val="num" w:pos="5040"/>
        </w:tabs>
        <w:ind w:left="5040" w:hanging="360"/>
      </w:pPr>
      <w:rPr>
        <w:rFonts w:ascii="Symbol" w:hAnsi="Symbol" w:hint="default"/>
      </w:rPr>
    </w:lvl>
    <w:lvl w:ilvl="7" w:tplc="96DC1D10">
      <w:start w:val="1"/>
      <w:numFmt w:val="bullet"/>
      <w:lvlText w:val="o"/>
      <w:lvlJc w:val="left"/>
      <w:pPr>
        <w:tabs>
          <w:tab w:val="num" w:pos="5760"/>
        </w:tabs>
        <w:ind w:left="5760" w:hanging="360"/>
      </w:pPr>
      <w:rPr>
        <w:rFonts w:ascii="Courier New" w:hAnsi="Courier New" w:cs="Courier New" w:hint="default"/>
      </w:rPr>
    </w:lvl>
    <w:lvl w:ilvl="8" w:tplc="513E35B0">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29F30F8A"/>
    <w:multiLevelType w:val="hybridMultilevel"/>
    <w:tmpl w:val="99F28416"/>
    <w:lvl w:ilvl="0" w:tplc="B1A6D530">
      <w:start w:val="1"/>
      <w:numFmt w:val="bullet"/>
      <w:lvlText w:val=""/>
      <w:lvlJc w:val="left"/>
      <w:pPr>
        <w:ind w:left="1429" w:hanging="360"/>
      </w:pPr>
      <w:rPr>
        <w:rFonts w:ascii="Symbol" w:hAnsi="Symbol" w:hint="default"/>
      </w:rPr>
    </w:lvl>
    <w:lvl w:ilvl="1" w:tplc="4858A84E">
      <w:start w:val="1"/>
      <w:numFmt w:val="bullet"/>
      <w:lvlText w:val="o"/>
      <w:lvlJc w:val="left"/>
      <w:pPr>
        <w:ind w:left="2149" w:hanging="360"/>
      </w:pPr>
      <w:rPr>
        <w:rFonts w:ascii="Courier New" w:hAnsi="Courier New" w:cs="Courier New" w:hint="default"/>
      </w:rPr>
    </w:lvl>
    <w:lvl w:ilvl="2" w:tplc="42145C8E">
      <w:start w:val="1"/>
      <w:numFmt w:val="bullet"/>
      <w:lvlText w:val=""/>
      <w:lvlJc w:val="left"/>
      <w:pPr>
        <w:ind w:left="2869" w:hanging="360"/>
      </w:pPr>
      <w:rPr>
        <w:rFonts w:ascii="Wingdings" w:hAnsi="Wingdings" w:hint="default"/>
      </w:rPr>
    </w:lvl>
    <w:lvl w:ilvl="3" w:tplc="0D6643DC">
      <w:start w:val="1"/>
      <w:numFmt w:val="bullet"/>
      <w:lvlText w:val=""/>
      <w:lvlJc w:val="left"/>
      <w:pPr>
        <w:ind w:left="3589" w:hanging="360"/>
      </w:pPr>
      <w:rPr>
        <w:rFonts w:ascii="Symbol" w:hAnsi="Symbol" w:hint="default"/>
      </w:rPr>
    </w:lvl>
    <w:lvl w:ilvl="4" w:tplc="CDE45B02">
      <w:start w:val="1"/>
      <w:numFmt w:val="bullet"/>
      <w:lvlText w:val="o"/>
      <w:lvlJc w:val="left"/>
      <w:pPr>
        <w:ind w:left="4309" w:hanging="360"/>
      </w:pPr>
      <w:rPr>
        <w:rFonts w:ascii="Courier New" w:hAnsi="Courier New" w:cs="Courier New" w:hint="default"/>
      </w:rPr>
    </w:lvl>
    <w:lvl w:ilvl="5" w:tplc="EFDC7BFC">
      <w:start w:val="1"/>
      <w:numFmt w:val="bullet"/>
      <w:lvlText w:val=""/>
      <w:lvlJc w:val="left"/>
      <w:pPr>
        <w:ind w:left="5029" w:hanging="360"/>
      </w:pPr>
      <w:rPr>
        <w:rFonts w:ascii="Wingdings" w:hAnsi="Wingdings" w:hint="default"/>
      </w:rPr>
    </w:lvl>
    <w:lvl w:ilvl="6" w:tplc="13725A70">
      <w:start w:val="1"/>
      <w:numFmt w:val="bullet"/>
      <w:lvlText w:val=""/>
      <w:lvlJc w:val="left"/>
      <w:pPr>
        <w:ind w:left="5749" w:hanging="360"/>
      </w:pPr>
      <w:rPr>
        <w:rFonts w:ascii="Symbol" w:hAnsi="Symbol" w:hint="default"/>
      </w:rPr>
    </w:lvl>
    <w:lvl w:ilvl="7" w:tplc="DF7C48FE">
      <w:start w:val="1"/>
      <w:numFmt w:val="bullet"/>
      <w:lvlText w:val="o"/>
      <w:lvlJc w:val="left"/>
      <w:pPr>
        <w:ind w:left="6469" w:hanging="360"/>
      </w:pPr>
      <w:rPr>
        <w:rFonts w:ascii="Courier New" w:hAnsi="Courier New" w:cs="Courier New" w:hint="default"/>
      </w:rPr>
    </w:lvl>
    <w:lvl w:ilvl="8" w:tplc="9A842560">
      <w:start w:val="1"/>
      <w:numFmt w:val="bullet"/>
      <w:lvlText w:val=""/>
      <w:lvlJc w:val="left"/>
      <w:pPr>
        <w:ind w:left="7189" w:hanging="360"/>
      </w:pPr>
      <w:rPr>
        <w:rFonts w:ascii="Wingdings" w:hAnsi="Wingdings" w:hint="default"/>
      </w:rPr>
    </w:lvl>
  </w:abstractNum>
  <w:abstractNum w:abstractNumId="28" w15:restartNumberingAfterBreak="0">
    <w:nsid w:val="2A3A4035"/>
    <w:multiLevelType w:val="hybridMultilevel"/>
    <w:tmpl w:val="F66C431A"/>
    <w:lvl w:ilvl="0" w:tplc="BE404EB6">
      <w:start w:val="1"/>
      <w:numFmt w:val="bullet"/>
      <w:lvlText w:val="−"/>
      <w:lvlJc w:val="left"/>
      <w:pPr>
        <w:tabs>
          <w:tab w:val="num" w:pos="0"/>
        </w:tabs>
        <w:ind w:left="795" w:hanging="360"/>
      </w:pPr>
      <w:rPr>
        <w:rFonts w:ascii="Noto Sans Symbols" w:hAnsi="Noto Sans Symbols" w:cs="Noto Sans Symbols" w:hint="default"/>
      </w:rPr>
    </w:lvl>
    <w:lvl w:ilvl="1" w:tplc="F4366556">
      <w:start w:val="1"/>
      <w:numFmt w:val="bullet"/>
      <w:lvlText w:val="o"/>
      <w:lvlJc w:val="left"/>
      <w:pPr>
        <w:tabs>
          <w:tab w:val="num" w:pos="0"/>
        </w:tabs>
        <w:ind w:left="1515" w:hanging="360"/>
      </w:pPr>
      <w:rPr>
        <w:rFonts w:ascii="Courier New" w:hAnsi="Courier New" w:cs="Courier New" w:hint="default"/>
      </w:rPr>
    </w:lvl>
    <w:lvl w:ilvl="2" w:tplc="ED58012A">
      <w:start w:val="1"/>
      <w:numFmt w:val="bullet"/>
      <w:lvlText w:val="▪"/>
      <w:lvlJc w:val="left"/>
      <w:pPr>
        <w:tabs>
          <w:tab w:val="num" w:pos="0"/>
        </w:tabs>
        <w:ind w:left="2235" w:hanging="360"/>
      </w:pPr>
      <w:rPr>
        <w:rFonts w:ascii="Noto Sans Symbols" w:hAnsi="Noto Sans Symbols" w:cs="Noto Sans Symbols" w:hint="default"/>
      </w:rPr>
    </w:lvl>
    <w:lvl w:ilvl="3" w:tplc="EFCAC718">
      <w:start w:val="1"/>
      <w:numFmt w:val="bullet"/>
      <w:lvlText w:val="●"/>
      <w:lvlJc w:val="left"/>
      <w:pPr>
        <w:tabs>
          <w:tab w:val="num" w:pos="0"/>
        </w:tabs>
        <w:ind w:left="2955" w:hanging="360"/>
      </w:pPr>
      <w:rPr>
        <w:rFonts w:ascii="Noto Sans Symbols" w:hAnsi="Noto Sans Symbols" w:cs="Noto Sans Symbols" w:hint="default"/>
      </w:rPr>
    </w:lvl>
    <w:lvl w:ilvl="4" w:tplc="9C8C2408">
      <w:start w:val="1"/>
      <w:numFmt w:val="bullet"/>
      <w:lvlText w:val="o"/>
      <w:lvlJc w:val="left"/>
      <w:pPr>
        <w:tabs>
          <w:tab w:val="num" w:pos="0"/>
        </w:tabs>
        <w:ind w:left="3675" w:hanging="360"/>
      </w:pPr>
      <w:rPr>
        <w:rFonts w:ascii="Courier New" w:hAnsi="Courier New" w:cs="Courier New" w:hint="default"/>
      </w:rPr>
    </w:lvl>
    <w:lvl w:ilvl="5" w:tplc="C4B029A0">
      <w:start w:val="1"/>
      <w:numFmt w:val="bullet"/>
      <w:lvlText w:val="▪"/>
      <w:lvlJc w:val="left"/>
      <w:pPr>
        <w:tabs>
          <w:tab w:val="num" w:pos="0"/>
        </w:tabs>
        <w:ind w:left="4395" w:hanging="360"/>
      </w:pPr>
      <w:rPr>
        <w:rFonts w:ascii="Noto Sans Symbols" w:hAnsi="Noto Sans Symbols" w:cs="Noto Sans Symbols" w:hint="default"/>
      </w:rPr>
    </w:lvl>
    <w:lvl w:ilvl="6" w:tplc="24FEAD42">
      <w:start w:val="1"/>
      <w:numFmt w:val="bullet"/>
      <w:lvlText w:val="●"/>
      <w:lvlJc w:val="left"/>
      <w:pPr>
        <w:tabs>
          <w:tab w:val="num" w:pos="0"/>
        </w:tabs>
        <w:ind w:left="5115" w:hanging="360"/>
      </w:pPr>
      <w:rPr>
        <w:rFonts w:ascii="Noto Sans Symbols" w:hAnsi="Noto Sans Symbols" w:cs="Noto Sans Symbols" w:hint="default"/>
      </w:rPr>
    </w:lvl>
    <w:lvl w:ilvl="7" w:tplc="4E5A36D8">
      <w:start w:val="1"/>
      <w:numFmt w:val="bullet"/>
      <w:lvlText w:val="o"/>
      <w:lvlJc w:val="left"/>
      <w:pPr>
        <w:tabs>
          <w:tab w:val="num" w:pos="0"/>
        </w:tabs>
        <w:ind w:left="5835" w:hanging="360"/>
      </w:pPr>
      <w:rPr>
        <w:rFonts w:ascii="Courier New" w:hAnsi="Courier New" w:cs="Courier New" w:hint="default"/>
      </w:rPr>
    </w:lvl>
    <w:lvl w:ilvl="8" w:tplc="811A2E9E">
      <w:start w:val="1"/>
      <w:numFmt w:val="bullet"/>
      <w:lvlText w:val="▪"/>
      <w:lvlJc w:val="left"/>
      <w:pPr>
        <w:tabs>
          <w:tab w:val="num" w:pos="0"/>
        </w:tabs>
        <w:ind w:left="6555" w:hanging="360"/>
      </w:pPr>
      <w:rPr>
        <w:rFonts w:ascii="Noto Sans Symbols" w:hAnsi="Noto Sans Symbols" w:cs="Noto Sans Symbols" w:hint="default"/>
      </w:rPr>
    </w:lvl>
  </w:abstractNum>
  <w:abstractNum w:abstractNumId="29" w15:restartNumberingAfterBreak="0">
    <w:nsid w:val="2B2139AD"/>
    <w:multiLevelType w:val="hybridMultilevel"/>
    <w:tmpl w:val="B574AB6A"/>
    <w:lvl w:ilvl="0" w:tplc="7FA68416">
      <w:start w:val="1"/>
      <w:numFmt w:val="decimal"/>
      <w:pStyle w:val="10-10"/>
      <w:lvlText w:val="%1)"/>
      <w:lvlJc w:val="left"/>
      <w:pPr>
        <w:tabs>
          <w:tab w:val="num" w:pos="360"/>
        </w:tabs>
        <w:ind w:left="340" w:hanging="340"/>
      </w:pPr>
      <w:rPr>
        <w:rFonts w:hint="default"/>
      </w:rPr>
    </w:lvl>
    <w:lvl w:ilvl="1" w:tplc="CEB23202">
      <w:start w:val="1"/>
      <w:numFmt w:val="lowerLetter"/>
      <w:lvlText w:val="%2."/>
      <w:lvlJc w:val="left"/>
      <w:pPr>
        <w:tabs>
          <w:tab w:val="num" w:pos="1440"/>
        </w:tabs>
        <w:ind w:left="1440" w:hanging="360"/>
      </w:pPr>
    </w:lvl>
    <w:lvl w:ilvl="2" w:tplc="E62CB096">
      <w:start w:val="1"/>
      <w:numFmt w:val="lowerRoman"/>
      <w:lvlText w:val="%3."/>
      <w:lvlJc w:val="right"/>
      <w:pPr>
        <w:tabs>
          <w:tab w:val="num" w:pos="2160"/>
        </w:tabs>
        <w:ind w:left="2160" w:hanging="180"/>
      </w:pPr>
    </w:lvl>
    <w:lvl w:ilvl="3" w:tplc="EFB4864C">
      <w:start w:val="1"/>
      <w:numFmt w:val="decimal"/>
      <w:lvlText w:val="%4."/>
      <w:lvlJc w:val="left"/>
      <w:pPr>
        <w:tabs>
          <w:tab w:val="num" w:pos="2880"/>
        </w:tabs>
        <w:ind w:left="2880" w:hanging="360"/>
      </w:pPr>
    </w:lvl>
    <w:lvl w:ilvl="4" w:tplc="9210F654">
      <w:start w:val="1"/>
      <w:numFmt w:val="lowerLetter"/>
      <w:lvlText w:val="%5."/>
      <w:lvlJc w:val="left"/>
      <w:pPr>
        <w:tabs>
          <w:tab w:val="num" w:pos="3600"/>
        </w:tabs>
        <w:ind w:left="3600" w:hanging="360"/>
      </w:pPr>
    </w:lvl>
    <w:lvl w:ilvl="5" w:tplc="77D24F84">
      <w:start w:val="1"/>
      <w:numFmt w:val="lowerRoman"/>
      <w:lvlText w:val="%6."/>
      <w:lvlJc w:val="right"/>
      <w:pPr>
        <w:tabs>
          <w:tab w:val="num" w:pos="4320"/>
        </w:tabs>
        <w:ind w:left="4320" w:hanging="180"/>
      </w:pPr>
    </w:lvl>
    <w:lvl w:ilvl="6" w:tplc="1340FCB2">
      <w:start w:val="1"/>
      <w:numFmt w:val="decimal"/>
      <w:lvlText w:val="%7."/>
      <w:lvlJc w:val="left"/>
      <w:pPr>
        <w:tabs>
          <w:tab w:val="num" w:pos="5040"/>
        </w:tabs>
        <w:ind w:left="5040" w:hanging="360"/>
      </w:pPr>
    </w:lvl>
    <w:lvl w:ilvl="7" w:tplc="D46E0B28">
      <w:start w:val="1"/>
      <w:numFmt w:val="lowerLetter"/>
      <w:lvlText w:val="%8."/>
      <w:lvlJc w:val="left"/>
      <w:pPr>
        <w:tabs>
          <w:tab w:val="num" w:pos="5760"/>
        </w:tabs>
        <w:ind w:left="5760" w:hanging="360"/>
      </w:pPr>
    </w:lvl>
    <w:lvl w:ilvl="8" w:tplc="55EE2550">
      <w:start w:val="1"/>
      <w:numFmt w:val="lowerRoman"/>
      <w:lvlText w:val="%9."/>
      <w:lvlJc w:val="right"/>
      <w:pPr>
        <w:tabs>
          <w:tab w:val="num" w:pos="6480"/>
        </w:tabs>
        <w:ind w:left="6480" w:hanging="180"/>
      </w:pPr>
    </w:lvl>
  </w:abstractNum>
  <w:abstractNum w:abstractNumId="30" w15:restartNumberingAfterBreak="0">
    <w:nsid w:val="2CDF2965"/>
    <w:multiLevelType w:val="multilevel"/>
    <w:tmpl w:val="A7C6F23A"/>
    <w:styleLink w:val="a"/>
    <w:lvl w:ilvl="0">
      <w:start w:val="1"/>
      <w:numFmt w:val="decimal"/>
      <w:pStyle w:val="11"/>
      <w:suff w:val="nothing"/>
      <w:lvlText w:val="Глава %1"/>
      <w:lvlJc w:val="left"/>
      <w:pPr>
        <w:ind w:left="1117" w:hanging="397"/>
      </w:pPr>
      <w:rPr>
        <w:rFonts w:hint="default"/>
      </w:rPr>
    </w:lvl>
    <w:lvl w:ilvl="1">
      <w:start w:val="1"/>
      <w:numFmt w:val="decimal"/>
      <w:lvlText w:val="%1.%2."/>
      <w:lvlJc w:val="left"/>
      <w:pPr>
        <w:tabs>
          <w:tab w:val="num" w:pos="1298"/>
        </w:tabs>
        <w:ind w:left="1298" w:hanging="578"/>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31" w15:restartNumberingAfterBreak="0">
    <w:nsid w:val="2D221A55"/>
    <w:multiLevelType w:val="hybridMultilevel"/>
    <w:tmpl w:val="E996B82C"/>
    <w:lvl w:ilvl="0" w:tplc="00201346">
      <w:start w:val="1"/>
      <w:numFmt w:val="bullet"/>
      <w:lvlText w:val="−"/>
      <w:lvlJc w:val="left"/>
      <w:pPr>
        <w:tabs>
          <w:tab w:val="num" w:pos="0"/>
        </w:tabs>
        <w:ind w:left="1429" w:hanging="360"/>
      </w:pPr>
      <w:rPr>
        <w:rFonts w:ascii="Noto Sans Symbols" w:hAnsi="Noto Sans Symbols" w:cs="Noto Sans Symbols" w:hint="default"/>
      </w:rPr>
    </w:lvl>
    <w:lvl w:ilvl="1" w:tplc="DD6E3FE8">
      <w:start w:val="1"/>
      <w:numFmt w:val="bullet"/>
      <w:lvlText w:val="o"/>
      <w:lvlJc w:val="left"/>
      <w:pPr>
        <w:tabs>
          <w:tab w:val="num" w:pos="0"/>
        </w:tabs>
        <w:ind w:left="2149" w:hanging="360"/>
      </w:pPr>
      <w:rPr>
        <w:rFonts w:ascii="Courier New" w:hAnsi="Courier New" w:cs="Courier New" w:hint="default"/>
      </w:rPr>
    </w:lvl>
    <w:lvl w:ilvl="2" w:tplc="23EEC95A">
      <w:start w:val="1"/>
      <w:numFmt w:val="bullet"/>
      <w:lvlText w:val="▪"/>
      <w:lvlJc w:val="left"/>
      <w:pPr>
        <w:tabs>
          <w:tab w:val="num" w:pos="0"/>
        </w:tabs>
        <w:ind w:left="2869" w:hanging="360"/>
      </w:pPr>
      <w:rPr>
        <w:rFonts w:ascii="Noto Sans Symbols" w:hAnsi="Noto Sans Symbols" w:cs="Noto Sans Symbols" w:hint="default"/>
      </w:rPr>
    </w:lvl>
    <w:lvl w:ilvl="3" w:tplc="18142B08">
      <w:start w:val="1"/>
      <w:numFmt w:val="bullet"/>
      <w:lvlText w:val="●"/>
      <w:lvlJc w:val="left"/>
      <w:pPr>
        <w:tabs>
          <w:tab w:val="num" w:pos="0"/>
        </w:tabs>
        <w:ind w:left="3589" w:hanging="360"/>
      </w:pPr>
      <w:rPr>
        <w:rFonts w:ascii="Noto Sans Symbols" w:hAnsi="Noto Sans Symbols" w:cs="Noto Sans Symbols" w:hint="default"/>
      </w:rPr>
    </w:lvl>
    <w:lvl w:ilvl="4" w:tplc="1FBE25BE">
      <w:start w:val="1"/>
      <w:numFmt w:val="bullet"/>
      <w:lvlText w:val="o"/>
      <w:lvlJc w:val="left"/>
      <w:pPr>
        <w:tabs>
          <w:tab w:val="num" w:pos="0"/>
        </w:tabs>
        <w:ind w:left="4309" w:hanging="360"/>
      </w:pPr>
      <w:rPr>
        <w:rFonts w:ascii="Courier New" w:hAnsi="Courier New" w:cs="Courier New" w:hint="default"/>
      </w:rPr>
    </w:lvl>
    <w:lvl w:ilvl="5" w:tplc="63787AEA">
      <w:start w:val="1"/>
      <w:numFmt w:val="bullet"/>
      <w:lvlText w:val="▪"/>
      <w:lvlJc w:val="left"/>
      <w:pPr>
        <w:tabs>
          <w:tab w:val="num" w:pos="0"/>
        </w:tabs>
        <w:ind w:left="5029" w:hanging="360"/>
      </w:pPr>
      <w:rPr>
        <w:rFonts w:ascii="Noto Sans Symbols" w:hAnsi="Noto Sans Symbols" w:cs="Noto Sans Symbols" w:hint="default"/>
      </w:rPr>
    </w:lvl>
    <w:lvl w:ilvl="6" w:tplc="0718647A">
      <w:start w:val="1"/>
      <w:numFmt w:val="bullet"/>
      <w:lvlText w:val="●"/>
      <w:lvlJc w:val="left"/>
      <w:pPr>
        <w:tabs>
          <w:tab w:val="num" w:pos="0"/>
        </w:tabs>
        <w:ind w:left="5749" w:hanging="360"/>
      </w:pPr>
      <w:rPr>
        <w:rFonts w:ascii="Noto Sans Symbols" w:hAnsi="Noto Sans Symbols" w:cs="Noto Sans Symbols" w:hint="default"/>
      </w:rPr>
    </w:lvl>
    <w:lvl w:ilvl="7" w:tplc="370041CC">
      <w:start w:val="1"/>
      <w:numFmt w:val="bullet"/>
      <w:lvlText w:val="o"/>
      <w:lvlJc w:val="left"/>
      <w:pPr>
        <w:tabs>
          <w:tab w:val="num" w:pos="0"/>
        </w:tabs>
        <w:ind w:left="6469" w:hanging="360"/>
      </w:pPr>
      <w:rPr>
        <w:rFonts w:ascii="Courier New" w:hAnsi="Courier New" w:cs="Courier New" w:hint="default"/>
      </w:rPr>
    </w:lvl>
    <w:lvl w:ilvl="8" w:tplc="B3BA7E10">
      <w:start w:val="1"/>
      <w:numFmt w:val="bullet"/>
      <w:lvlText w:val="▪"/>
      <w:lvlJc w:val="left"/>
      <w:pPr>
        <w:tabs>
          <w:tab w:val="num" w:pos="0"/>
        </w:tabs>
        <w:ind w:left="7189" w:hanging="360"/>
      </w:pPr>
      <w:rPr>
        <w:rFonts w:ascii="Noto Sans Symbols" w:hAnsi="Noto Sans Symbols" w:cs="Noto Sans Symbols" w:hint="default"/>
      </w:rPr>
    </w:lvl>
  </w:abstractNum>
  <w:abstractNum w:abstractNumId="32" w15:restartNumberingAfterBreak="0">
    <w:nsid w:val="2F6A1EE8"/>
    <w:multiLevelType w:val="multilevel"/>
    <w:tmpl w:val="67A24B6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2F6A27ED"/>
    <w:multiLevelType w:val="hybridMultilevel"/>
    <w:tmpl w:val="C1C646D2"/>
    <w:lvl w:ilvl="0" w:tplc="5DEA5A5C">
      <w:start w:val="1"/>
      <w:numFmt w:val="bullet"/>
      <w:lvlText w:val=""/>
      <w:lvlJc w:val="left"/>
      <w:pPr>
        <w:tabs>
          <w:tab w:val="num" w:pos="0"/>
        </w:tabs>
        <w:ind w:left="1429" w:hanging="360"/>
      </w:pPr>
      <w:rPr>
        <w:rFonts w:ascii="Symbol" w:hAnsi="Symbol" w:cs="Symbol" w:hint="default"/>
      </w:rPr>
    </w:lvl>
    <w:lvl w:ilvl="1" w:tplc="E2FC7E54">
      <w:start w:val="1"/>
      <w:numFmt w:val="bullet"/>
      <w:lvlText w:val="o"/>
      <w:lvlJc w:val="left"/>
      <w:pPr>
        <w:tabs>
          <w:tab w:val="num" w:pos="0"/>
        </w:tabs>
        <w:ind w:left="2149" w:hanging="360"/>
      </w:pPr>
      <w:rPr>
        <w:rFonts w:ascii="Courier New" w:hAnsi="Courier New" w:cs="Courier New" w:hint="default"/>
      </w:rPr>
    </w:lvl>
    <w:lvl w:ilvl="2" w:tplc="F73C590A">
      <w:start w:val="1"/>
      <w:numFmt w:val="bullet"/>
      <w:lvlText w:val=""/>
      <w:lvlJc w:val="left"/>
      <w:pPr>
        <w:tabs>
          <w:tab w:val="num" w:pos="0"/>
        </w:tabs>
        <w:ind w:left="2869" w:hanging="360"/>
      </w:pPr>
      <w:rPr>
        <w:rFonts w:ascii="Wingdings" w:hAnsi="Wingdings" w:cs="Wingdings" w:hint="default"/>
      </w:rPr>
    </w:lvl>
    <w:lvl w:ilvl="3" w:tplc="61881A96">
      <w:start w:val="1"/>
      <w:numFmt w:val="bullet"/>
      <w:lvlText w:val=""/>
      <w:lvlJc w:val="left"/>
      <w:pPr>
        <w:tabs>
          <w:tab w:val="num" w:pos="0"/>
        </w:tabs>
        <w:ind w:left="3589" w:hanging="360"/>
      </w:pPr>
      <w:rPr>
        <w:rFonts w:ascii="Symbol" w:hAnsi="Symbol" w:cs="Symbol" w:hint="default"/>
      </w:rPr>
    </w:lvl>
    <w:lvl w:ilvl="4" w:tplc="5A7847A6">
      <w:start w:val="1"/>
      <w:numFmt w:val="bullet"/>
      <w:lvlText w:val="o"/>
      <w:lvlJc w:val="left"/>
      <w:pPr>
        <w:tabs>
          <w:tab w:val="num" w:pos="0"/>
        </w:tabs>
        <w:ind w:left="4309" w:hanging="360"/>
      </w:pPr>
      <w:rPr>
        <w:rFonts w:ascii="Courier New" w:hAnsi="Courier New" w:cs="Courier New" w:hint="default"/>
      </w:rPr>
    </w:lvl>
    <w:lvl w:ilvl="5" w:tplc="F818610E">
      <w:start w:val="1"/>
      <w:numFmt w:val="bullet"/>
      <w:lvlText w:val=""/>
      <w:lvlJc w:val="left"/>
      <w:pPr>
        <w:tabs>
          <w:tab w:val="num" w:pos="0"/>
        </w:tabs>
        <w:ind w:left="5029" w:hanging="360"/>
      </w:pPr>
      <w:rPr>
        <w:rFonts w:ascii="Wingdings" w:hAnsi="Wingdings" w:cs="Wingdings" w:hint="default"/>
      </w:rPr>
    </w:lvl>
    <w:lvl w:ilvl="6" w:tplc="B81EF2D4">
      <w:start w:val="1"/>
      <w:numFmt w:val="bullet"/>
      <w:lvlText w:val=""/>
      <w:lvlJc w:val="left"/>
      <w:pPr>
        <w:tabs>
          <w:tab w:val="num" w:pos="0"/>
        </w:tabs>
        <w:ind w:left="5749" w:hanging="360"/>
      </w:pPr>
      <w:rPr>
        <w:rFonts w:ascii="Symbol" w:hAnsi="Symbol" w:cs="Symbol" w:hint="default"/>
      </w:rPr>
    </w:lvl>
    <w:lvl w:ilvl="7" w:tplc="5C10299A">
      <w:start w:val="1"/>
      <w:numFmt w:val="bullet"/>
      <w:lvlText w:val="o"/>
      <w:lvlJc w:val="left"/>
      <w:pPr>
        <w:tabs>
          <w:tab w:val="num" w:pos="0"/>
        </w:tabs>
        <w:ind w:left="6469" w:hanging="360"/>
      </w:pPr>
      <w:rPr>
        <w:rFonts w:ascii="Courier New" w:hAnsi="Courier New" w:cs="Courier New" w:hint="default"/>
      </w:rPr>
    </w:lvl>
    <w:lvl w:ilvl="8" w:tplc="6E76FD10">
      <w:start w:val="1"/>
      <w:numFmt w:val="bullet"/>
      <w:lvlText w:val=""/>
      <w:lvlJc w:val="left"/>
      <w:pPr>
        <w:tabs>
          <w:tab w:val="num" w:pos="0"/>
        </w:tabs>
        <w:ind w:left="7189" w:hanging="360"/>
      </w:pPr>
      <w:rPr>
        <w:rFonts w:ascii="Wingdings" w:hAnsi="Wingdings" w:cs="Wingdings" w:hint="default"/>
      </w:rPr>
    </w:lvl>
  </w:abstractNum>
  <w:abstractNum w:abstractNumId="34" w15:restartNumberingAfterBreak="0">
    <w:nsid w:val="32692489"/>
    <w:multiLevelType w:val="hybridMultilevel"/>
    <w:tmpl w:val="CBDE9C98"/>
    <w:lvl w:ilvl="0" w:tplc="024A4F60">
      <w:start w:val="1"/>
      <w:numFmt w:val="bullet"/>
      <w:lvlText w:val="-"/>
      <w:lvlJc w:val="left"/>
      <w:pPr>
        <w:tabs>
          <w:tab w:val="num" w:pos="0"/>
        </w:tabs>
        <w:ind w:left="720" w:hanging="360"/>
      </w:pPr>
      <w:rPr>
        <w:rFonts w:ascii="Times New Roman" w:hAnsi="Times New Roman" w:cs="Times New Roman" w:hint="default"/>
      </w:rPr>
    </w:lvl>
    <w:lvl w:ilvl="1" w:tplc="A0568766">
      <w:start w:val="1"/>
      <w:numFmt w:val="bullet"/>
      <w:lvlText w:val="o"/>
      <w:lvlJc w:val="left"/>
      <w:pPr>
        <w:tabs>
          <w:tab w:val="num" w:pos="0"/>
        </w:tabs>
        <w:ind w:left="1440" w:hanging="360"/>
      </w:pPr>
      <w:rPr>
        <w:rFonts w:ascii="Courier New" w:hAnsi="Courier New" w:cs="Courier New" w:hint="default"/>
      </w:rPr>
    </w:lvl>
    <w:lvl w:ilvl="2" w:tplc="DEE0F1D0">
      <w:start w:val="1"/>
      <w:numFmt w:val="bullet"/>
      <w:lvlText w:val=""/>
      <w:lvlJc w:val="left"/>
      <w:pPr>
        <w:tabs>
          <w:tab w:val="num" w:pos="0"/>
        </w:tabs>
        <w:ind w:left="2160" w:hanging="360"/>
      </w:pPr>
      <w:rPr>
        <w:rFonts w:ascii="Wingdings" w:hAnsi="Wingdings" w:cs="Wingdings" w:hint="default"/>
      </w:rPr>
    </w:lvl>
    <w:lvl w:ilvl="3" w:tplc="7A1AAE1E">
      <w:start w:val="1"/>
      <w:numFmt w:val="bullet"/>
      <w:lvlText w:val=""/>
      <w:lvlJc w:val="left"/>
      <w:pPr>
        <w:tabs>
          <w:tab w:val="num" w:pos="0"/>
        </w:tabs>
        <w:ind w:left="2880" w:hanging="360"/>
      </w:pPr>
      <w:rPr>
        <w:rFonts w:ascii="Symbol" w:hAnsi="Symbol" w:cs="Symbol" w:hint="default"/>
      </w:rPr>
    </w:lvl>
    <w:lvl w:ilvl="4" w:tplc="3F18CE30">
      <w:start w:val="1"/>
      <w:numFmt w:val="bullet"/>
      <w:lvlText w:val="o"/>
      <w:lvlJc w:val="left"/>
      <w:pPr>
        <w:tabs>
          <w:tab w:val="num" w:pos="0"/>
        </w:tabs>
        <w:ind w:left="3600" w:hanging="360"/>
      </w:pPr>
      <w:rPr>
        <w:rFonts w:ascii="Courier New" w:hAnsi="Courier New" w:cs="Courier New" w:hint="default"/>
      </w:rPr>
    </w:lvl>
    <w:lvl w:ilvl="5" w:tplc="8930586C">
      <w:start w:val="1"/>
      <w:numFmt w:val="bullet"/>
      <w:lvlText w:val=""/>
      <w:lvlJc w:val="left"/>
      <w:pPr>
        <w:tabs>
          <w:tab w:val="num" w:pos="0"/>
        </w:tabs>
        <w:ind w:left="4320" w:hanging="360"/>
      </w:pPr>
      <w:rPr>
        <w:rFonts w:ascii="Wingdings" w:hAnsi="Wingdings" w:cs="Wingdings" w:hint="default"/>
      </w:rPr>
    </w:lvl>
    <w:lvl w:ilvl="6" w:tplc="B87861B0">
      <w:start w:val="1"/>
      <w:numFmt w:val="bullet"/>
      <w:lvlText w:val=""/>
      <w:lvlJc w:val="left"/>
      <w:pPr>
        <w:tabs>
          <w:tab w:val="num" w:pos="0"/>
        </w:tabs>
        <w:ind w:left="5040" w:hanging="360"/>
      </w:pPr>
      <w:rPr>
        <w:rFonts w:ascii="Symbol" w:hAnsi="Symbol" w:cs="Symbol" w:hint="default"/>
      </w:rPr>
    </w:lvl>
    <w:lvl w:ilvl="7" w:tplc="2186580C">
      <w:start w:val="1"/>
      <w:numFmt w:val="bullet"/>
      <w:lvlText w:val="o"/>
      <w:lvlJc w:val="left"/>
      <w:pPr>
        <w:tabs>
          <w:tab w:val="num" w:pos="0"/>
        </w:tabs>
        <w:ind w:left="5760" w:hanging="360"/>
      </w:pPr>
      <w:rPr>
        <w:rFonts w:ascii="Courier New" w:hAnsi="Courier New" w:cs="Courier New" w:hint="default"/>
      </w:rPr>
    </w:lvl>
    <w:lvl w:ilvl="8" w:tplc="35C2C39E">
      <w:start w:val="1"/>
      <w:numFmt w:val="bullet"/>
      <w:lvlText w:val=""/>
      <w:lvlJc w:val="left"/>
      <w:pPr>
        <w:tabs>
          <w:tab w:val="num" w:pos="0"/>
        </w:tabs>
        <w:ind w:left="6480" w:hanging="360"/>
      </w:pPr>
      <w:rPr>
        <w:rFonts w:ascii="Wingdings" w:hAnsi="Wingdings" w:cs="Wingdings" w:hint="default"/>
      </w:rPr>
    </w:lvl>
  </w:abstractNum>
  <w:abstractNum w:abstractNumId="35" w15:restartNumberingAfterBreak="0">
    <w:nsid w:val="338C2FDD"/>
    <w:multiLevelType w:val="hybridMultilevel"/>
    <w:tmpl w:val="E01E5FE6"/>
    <w:lvl w:ilvl="0" w:tplc="70004B72">
      <w:start w:val="1"/>
      <w:numFmt w:val="bullet"/>
      <w:lvlText w:val="–"/>
      <w:lvlJc w:val="left"/>
      <w:pPr>
        <w:tabs>
          <w:tab w:val="num" w:pos="0"/>
        </w:tabs>
        <w:ind w:left="1429" w:hanging="360"/>
      </w:pPr>
      <w:rPr>
        <w:rFonts w:ascii="Times New Roman" w:hAnsi="Times New Roman" w:cs="Times New Roman" w:hint="default"/>
      </w:rPr>
    </w:lvl>
    <w:lvl w:ilvl="1" w:tplc="C136C2A4">
      <w:start w:val="1"/>
      <w:numFmt w:val="bullet"/>
      <w:lvlText w:val="o"/>
      <w:lvlJc w:val="left"/>
      <w:pPr>
        <w:tabs>
          <w:tab w:val="num" w:pos="0"/>
        </w:tabs>
        <w:ind w:left="2149" w:hanging="360"/>
      </w:pPr>
      <w:rPr>
        <w:rFonts w:ascii="Courier New" w:hAnsi="Courier New" w:cs="Courier New" w:hint="default"/>
      </w:rPr>
    </w:lvl>
    <w:lvl w:ilvl="2" w:tplc="B248EF2E">
      <w:start w:val="1"/>
      <w:numFmt w:val="bullet"/>
      <w:lvlText w:val="▪"/>
      <w:lvlJc w:val="left"/>
      <w:pPr>
        <w:tabs>
          <w:tab w:val="num" w:pos="0"/>
        </w:tabs>
        <w:ind w:left="2869" w:hanging="360"/>
      </w:pPr>
      <w:rPr>
        <w:rFonts w:ascii="Noto Sans Symbols" w:hAnsi="Noto Sans Symbols" w:cs="Noto Sans Symbols" w:hint="default"/>
      </w:rPr>
    </w:lvl>
    <w:lvl w:ilvl="3" w:tplc="58F42612">
      <w:start w:val="1"/>
      <w:numFmt w:val="bullet"/>
      <w:lvlText w:val="●"/>
      <w:lvlJc w:val="left"/>
      <w:pPr>
        <w:tabs>
          <w:tab w:val="num" w:pos="0"/>
        </w:tabs>
        <w:ind w:left="3589" w:hanging="360"/>
      </w:pPr>
      <w:rPr>
        <w:rFonts w:ascii="Noto Sans Symbols" w:hAnsi="Noto Sans Symbols" w:cs="Noto Sans Symbols" w:hint="default"/>
      </w:rPr>
    </w:lvl>
    <w:lvl w:ilvl="4" w:tplc="02828968">
      <w:start w:val="1"/>
      <w:numFmt w:val="bullet"/>
      <w:lvlText w:val="o"/>
      <w:lvlJc w:val="left"/>
      <w:pPr>
        <w:tabs>
          <w:tab w:val="num" w:pos="0"/>
        </w:tabs>
        <w:ind w:left="4309" w:hanging="360"/>
      </w:pPr>
      <w:rPr>
        <w:rFonts w:ascii="Courier New" w:hAnsi="Courier New" w:cs="Courier New" w:hint="default"/>
      </w:rPr>
    </w:lvl>
    <w:lvl w:ilvl="5" w:tplc="D78227C8">
      <w:start w:val="1"/>
      <w:numFmt w:val="bullet"/>
      <w:lvlText w:val="▪"/>
      <w:lvlJc w:val="left"/>
      <w:pPr>
        <w:tabs>
          <w:tab w:val="num" w:pos="0"/>
        </w:tabs>
        <w:ind w:left="5029" w:hanging="360"/>
      </w:pPr>
      <w:rPr>
        <w:rFonts w:ascii="Noto Sans Symbols" w:hAnsi="Noto Sans Symbols" w:cs="Noto Sans Symbols" w:hint="default"/>
      </w:rPr>
    </w:lvl>
    <w:lvl w:ilvl="6" w:tplc="7E669E54">
      <w:start w:val="1"/>
      <w:numFmt w:val="bullet"/>
      <w:lvlText w:val="●"/>
      <w:lvlJc w:val="left"/>
      <w:pPr>
        <w:tabs>
          <w:tab w:val="num" w:pos="0"/>
        </w:tabs>
        <w:ind w:left="5749" w:hanging="360"/>
      </w:pPr>
      <w:rPr>
        <w:rFonts w:ascii="Noto Sans Symbols" w:hAnsi="Noto Sans Symbols" w:cs="Noto Sans Symbols" w:hint="default"/>
      </w:rPr>
    </w:lvl>
    <w:lvl w:ilvl="7" w:tplc="67767948">
      <w:start w:val="1"/>
      <w:numFmt w:val="bullet"/>
      <w:lvlText w:val="o"/>
      <w:lvlJc w:val="left"/>
      <w:pPr>
        <w:tabs>
          <w:tab w:val="num" w:pos="0"/>
        </w:tabs>
        <w:ind w:left="6469" w:hanging="360"/>
      </w:pPr>
      <w:rPr>
        <w:rFonts w:ascii="Courier New" w:hAnsi="Courier New" w:cs="Courier New" w:hint="default"/>
      </w:rPr>
    </w:lvl>
    <w:lvl w:ilvl="8" w:tplc="32B81C86">
      <w:start w:val="1"/>
      <w:numFmt w:val="bullet"/>
      <w:lvlText w:val="▪"/>
      <w:lvlJc w:val="left"/>
      <w:pPr>
        <w:tabs>
          <w:tab w:val="num" w:pos="0"/>
        </w:tabs>
        <w:ind w:left="7189" w:hanging="360"/>
      </w:pPr>
      <w:rPr>
        <w:rFonts w:ascii="Noto Sans Symbols" w:hAnsi="Noto Sans Symbols" w:cs="Noto Sans Symbols" w:hint="default"/>
      </w:rPr>
    </w:lvl>
  </w:abstractNum>
  <w:abstractNum w:abstractNumId="36" w15:restartNumberingAfterBreak="0">
    <w:nsid w:val="363A7BF5"/>
    <w:multiLevelType w:val="hybridMultilevel"/>
    <w:tmpl w:val="5CE8AD64"/>
    <w:lvl w:ilvl="0" w:tplc="74C0536A">
      <w:start w:val="1"/>
      <w:numFmt w:val="bullet"/>
      <w:lvlText w:val=""/>
      <w:lvlJc w:val="left"/>
      <w:pPr>
        <w:ind w:left="720" w:hanging="360"/>
      </w:pPr>
      <w:rPr>
        <w:rFonts w:ascii="Symbol" w:hAnsi="Symbol" w:hint="default"/>
      </w:rPr>
    </w:lvl>
    <w:lvl w:ilvl="1" w:tplc="87567EE2">
      <w:start w:val="1"/>
      <w:numFmt w:val="bullet"/>
      <w:lvlText w:val="o"/>
      <w:lvlJc w:val="left"/>
      <w:pPr>
        <w:ind w:left="1440" w:hanging="360"/>
      </w:pPr>
      <w:rPr>
        <w:rFonts w:ascii="Courier New" w:hAnsi="Courier New" w:cs="Courier New" w:hint="default"/>
      </w:rPr>
    </w:lvl>
    <w:lvl w:ilvl="2" w:tplc="0752342C">
      <w:start w:val="1"/>
      <w:numFmt w:val="bullet"/>
      <w:lvlText w:val=""/>
      <w:lvlJc w:val="left"/>
      <w:pPr>
        <w:ind w:left="2160" w:hanging="360"/>
      </w:pPr>
      <w:rPr>
        <w:rFonts w:ascii="Wingdings" w:hAnsi="Wingdings" w:hint="default"/>
      </w:rPr>
    </w:lvl>
    <w:lvl w:ilvl="3" w:tplc="0D166D74">
      <w:start w:val="1"/>
      <w:numFmt w:val="bullet"/>
      <w:lvlText w:val=""/>
      <w:lvlJc w:val="left"/>
      <w:pPr>
        <w:ind w:left="2880" w:hanging="360"/>
      </w:pPr>
      <w:rPr>
        <w:rFonts w:ascii="Symbol" w:hAnsi="Symbol" w:hint="default"/>
      </w:rPr>
    </w:lvl>
    <w:lvl w:ilvl="4" w:tplc="7B004038">
      <w:start w:val="1"/>
      <w:numFmt w:val="bullet"/>
      <w:lvlText w:val="o"/>
      <w:lvlJc w:val="left"/>
      <w:pPr>
        <w:ind w:left="3600" w:hanging="360"/>
      </w:pPr>
      <w:rPr>
        <w:rFonts w:ascii="Courier New" w:hAnsi="Courier New" w:cs="Courier New" w:hint="default"/>
      </w:rPr>
    </w:lvl>
    <w:lvl w:ilvl="5" w:tplc="2C40DBB2">
      <w:start w:val="1"/>
      <w:numFmt w:val="bullet"/>
      <w:lvlText w:val=""/>
      <w:lvlJc w:val="left"/>
      <w:pPr>
        <w:ind w:left="4320" w:hanging="360"/>
      </w:pPr>
      <w:rPr>
        <w:rFonts w:ascii="Wingdings" w:hAnsi="Wingdings" w:hint="default"/>
      </w:rPr>
    </w:lvl>
    <w:lvl w:ilvl="6" w:tplc="F280C7CC">
      <w:start w:val="1"/>
      <w:numFmt w:val="bullet"/>
      <w:lvlText w:val=""/>
      <w:lvlJc w:val="left"/>
      <w:pPr>
        <w:ind w:left="5040" w:hanging="360"/>
      </w:pPr>
      <w:rPr>
        <w:rFonts w:ascii="Symbol" w:hAnsi="Symbol" w:hint="default"/>
      </w:rPr>
    </w:lvl>
    <w:lvl w:ilvl="7" w:tplc="64A0A42A">
      <w:start w:val="1"/>
      <w:numFmt w:val="bullet"/>
      <w:lvlText w:val="o"/>
      <w:lvlJc w:val="left"/>
      <w:pPr>
        <w:ind w:left="5760" w:hanging="360"/>
      </w:pPr>
      <w:rPr>
        <w:rFonts w:ascii="Courier New" w:hAnsi="Courier New" w:cs="Courier New" w:hint="default"/>
      </w:rPr>
    </w:lvl>
    <w:lvl w:ilvl="8" w:tplc="5284EDE2">
      <w:start w:val="1"/>
      <w:numFmt w:val="bullet"/>
      <w:lvlText w:val=""/>
      <w:lvlJc w:val="left"/>
      <w:pPr>
        <w:ind w:left="6480" w:hanging="360"/>
      </w:pPr>
      <w:rPr>
        <w:rFonts w:ascii="Wingdings" w:hAnsi="Wingdings" w:hint="default"/>
      </w:rPr>
    </w:lvl>
  </w:abstractNum>
  <w:abstractNum w:abstractNumId="37" w15:restartNumberingAfterBreak="0">
    <w:nsid w:val="386E0DEB"/>
    <w:multiLevelType w:val="hybridMultilevel"/>
    <w:tmpl w:val="2E8C1744"/>
    <w:lvl w:ilvl="0" w:tplc="F052053A">
      <w:start w:val="1"/>
      <w:numFmt w:val="decimal"/>
      <w:pStyle w:val="a0"/>
      <w:lvlText w:val="%1."/>
      <w:lvlJc w:val="left"/>
      <w:pPr>
        <w:tabs>
          <w:tab w:val="num" w:pos="567"/>
        </w:tabs>
        <w:ind w:left="567" w:hanging="567"/>
      </w:pPr>
      <w:rPr>
        <w:rFonts w:hint="default"/>
      </w:rPr>
    </w:lvl>
    <w:lvl w:ilvl="1" w:tplc="E780CC66">
      <w:start w:val="1"/>
      <w:numFmt w:val="lowerLetter"/>
      <w:lvlText w:val="%2."/>
      <w:lvlJc w:val="left"/>
      <w:pPr>
        <w:tabs>
          <w:tab w:val="num" w:pos="1440"/>
        </w:tabs>
        <w:ind w:left="1440" w:hanging="360"/>
      </w:pPr>
    </w:lvl>
    <w:lvl w:ilvl="2" w:tplc="1F8ED7BC">
      <w:start w:val="1"/>
      <w:numFmt w:val="lowerRoman"/>
      <w:lvlText w:val="%3."/>
      <w:lvlJc w:val="right"/>
      <w:pPr>
        <w:tabs>
          <w:tab w:val="num" w:pos="2160"/>
        </w:tabs>
        <w:ind w:left="2160" w:hanging="180"/>
      </w:pPr>
    </w:lvl>
    <w:lvl w:ilvl="3" w:tplc="C292F0B0">
      <w:start w:val="1"/>
      <w:numFmt w:val="decimal"/>
      <w:lvlText w:val="%4."/>
      <w:lvlJc w:val="left"/>
      <w:pPr>
        <w:tabs>
          <w:tab w:val="num" w:pos="2880"/>
        </w:tabs>
        <w:ind w:left="2880" w:hanging="360"/>
      </w:pPr>
    </w:lvl>
    <w:lvl w:ilvl="4" w:tplc="3934E3F8">
      <w:start w:val="1"/>
      <w:numFmt w:val="lowerLetter"/>
      <w:lvlText w:val="%5."/>
      <w:lvlJc w:val="left"/>
      <w:pPr>
        <w:tabs>
          <w:tab w:val="num" w:pos="3600"/>
        </w:tabs>
        <w:ind w:left="3600" w:hanging="360"/>
      </w:pPr>
    </w:lvl>
    <w:lvl w:ilvl="5" w:tplc="61D485BC">
      <w:start w:val="1"/>
      <w:numFmt w:val="lowerRoman"/>
      <w:lvlText w:val="%6."/>
      <w:lvlJc w:val="right"/>
      <w:pPr>
        <w:tabs>
          <w:tab w:val="num" w:pos="4320"/>
        </w:tabs>
        <w:ind w:left="4320" w:hanging="180"/>
      </w:pPr>
    </w:lvl>
    <w:lvl w:ilvl="6" w:tplc="E984F9E2">
      <w:start w:val="1"/>
      <w:numFmt w:val="decimal"/>
      <w:lvlText w:val="%7."/>
      <w:lvlJc w:val="left"/>
      <w:pPr>
        <w:tabs>
          <w:tab w:val="num" w:pos="5040"/>
        </w:tabs>
        <w:ind w:left="5040" w:hanging="360"/>
      </w:pPr>
    </w:lvl>
    <w:lvl w:ilvl="7" w:tplc="147090F6">
      <w:start w:val="1"/>
      <w:numFmt w:val="lowerLetter"/>
      <w:lvlText w:val="%8."/>
      <w:lvlJc w:val="left"/>
      <w:pPr>
        <w:tabs>
          <w:tab w:val="num" w:pos="5760"/>
        </w:tabs>
        <w:ind w:left="5760" w:hanging="360"/>
      </w:pPr>
    </w:lvl>
    <w:lvl w:ilvl="8" w:tplc="A9BE5EC2">
      <w:start w:val="1"/>
      <w:numFmt w:val="lowerRoman"/>
      <w:lvlText w:val="%9."/>
      <w:lvlJc w:val="right"/>
      <w:pPr>
        <w:tabs>
          <w:tab w:val="num" w:pos="6480"/>
        </w:tabs>
        <w:ind w:left="6480" w:hanging="180"/>
      </w:pPr>
    </w:lvl>
  </w:abstractNum>
  <w:abstractNum w:abstractNumId="38" w15:restartNumberingAfterBreak="0">
    <w:nsid w:val="3A4E152E"/>
    <w:multiLevelType w:val="hybridMultilevel"/>
    <w:tmpl w:val="50CAA8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3A8C57BD"/>
    <w:multiLevelType w:val="hybridMultilevel"/>
    <w:tmpl w:val="86143226"/>
    <w:lvl w:ilvl="0" w:tplc="3A74DB40">
      <w:start w:val="1"/>
      <w:numFmt w:val="bullet"/>
      <w:pStyle w:val="30"/>
      <w:lvlText w:val=""/>
      <w:lvlJc w:val="left"/>
      <w:pPr>
        <w:tabs>
          <w:tab w:val="num" w:pos="1701"/>
        </w:tabs>
        <w:ind w:left="1701" w:hanging="397"/>
      </w:pPr>
      <w:rPr>
        <w:rFonts w:ascii="Symbol" w:hAnsi="Symbol" w:cs="Times New Roman" w:hint="default"/>
        <w:sz w:val="20"/>
        <w:lang w:val="en-US"/>
      </w:rPr>
    </w:lvl>
    <w:lvl w:ilvl="1" w:tplc="D6AE6C60">
      <w:start w:val="1"/>
      <w:numFmt w:val="bullet"/>
      <w:lvlText w:val="o"/>
      <w:lvlJc w:val="left"/>
      <w:pPr>
        <w:tabs>
          <w:tab w:val="num" w:pos="1440"/>
        </w:tabs>
        <w:ind w:left="1440" w:hanging="360"/>
      </w:pPr>
      <w:rPr>
        <w:rFonts w:ascii="Courier New" w:hAnsi="Courier New" w:hint="default"/>
      </w:rPr>
    </w:lvl>
    <w:lvl w:ilvl="2" w:tplc="F7E0FD6A">
      <w:start w:val="1"/>
      <w:numFmt w:val="bullet"/>
      <w:lvlText w:val=""/>
      <w:lvlJc w:val="left"/>
      <w:pPr>
        <w:tabs>
          <w:tab w:val="num" w:pos="2160"/>
        </w:tabs>
        <w:ind w:left="2160" w:hanging="360"/>
      </w:pPr>
      <w:rPr>
        <w:rFonts w:ascii="Wingdings" w:hAnsi="Wingdings" w:hint="default"/>
      </w:rPr>
    </w:lvl>
    <w:lvl w:ilvl="3" w:tplc="7A86E9EA">
      <w:start w:val="1"/>
      <w:numFmt w:val="bullet"/>
      <w:lvlText w:val=""/>
      <w:lvlJc w:val="left"/>
      <w:pPr>
        <w:tabs>
          <w:tab w:val="num" w:pos="2880"/>
        </w:tabs>
        <w:ind w:left="2880" w:hanging="360"/>
      </w:pPr>
      <w:rPr>
        <w:rFonts w:ascii="Symbol" w:hAnsi="Symbol" w:hint="default"/>
      </w:rPr>
    </w:lvl>
    <w:lvl w:ilvl="4" w:tplc="4436452A">
      <w:start w:val="1"/>
      <w:numFmt w:val="bullet"/>
      <w:lvlText w:val="o"/>
      <w:lvlJc w:val="left"/>
      <w:pPr>
        <w:tabs>
          <w:tab w:val="num" w:pos="3600"/>
        </w:tabs>
        <w:ind w:left="3600" w:hanging="360"/>
      </w:pPr>
      <w:rPr>
        <w:rFonts w:ascii="Courier New" w:hAnsi="Courier New" w:hint="default"/>
      </w:rPr>
    </w:lvl>
    <w:lvl w:ilvl="5" w:tplc="C5E8F984">
      <w:start w:val="1"/>
      <w:numFmt w:val="bullet"/>
      <w:lvlText w:val=""/>
      <w:lvlJc w:val="left"/>
      <w:pPr>
        <w:tabs>
          <w:tab w:val="num" w:pos="4320"/>
        </w:tabs>
        <w:ind w:left="4320" w:hanging="360"/>
      </w:pPr>
      <w:rPr>
        <w:rFonts w:ascii="Wingdings" w:hAnsi="Wingdings" w:hint="default"/>
      </w:rPr>
    </w:lvl>
    <w:lvl w:ilvl="6" w:tplc="CAC0D388">
      <w:start w:val="1"/>
      <w:numFmt w:val="bullet"/>
      <w:lvlText w:val=""/>
      <w:lvlJc w:val="left"/>
      <w:pPr>
        <w:tabs>
          <w:tab w:val="num" w:pos="5040"/>
        </w:tabs>
        <w:ind w:left="5040" w:hanging="360"/>
      </w:pPr>
      <w:rPr>
        <w:rFonts w:ascii="Symbol" w:hAnsi="Symbol" w:hint="default"/>
      </w:rPr>
    </w:lvl>
    <w:lvl w:ilvl="7" w:tplc="B4E2DA94">
      <w:start w:val="1"/>
      <w:numFmt w:val="bullet"/>
      <w:lvlText w:val="o"/>
      <w:lvlJc w:val="left"/>
      <w:pPr>
        <w:tabs>
          <w:tab w:val="num" w:pos="5760"/>
        </w:tabs>
        <w:ind w:left="5760" w:hanging="360"/>
      </w:pPr>
      <w:rPr>
        <w:rFonts w:ascii="Courier New" w:hAnsi="Courier New" w:hint="default"/>
      </w:rPr>
    </w:lvl>
    <w:lvl w:ilvl="8" w:tplc="1BA4C846">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3B0C73AC"/>
    <w:multiLevelType w:val="hybridMultilevel"/>
    <w:tmpl w:val="D0E0A88C"/>
    <w:lvl w:ilvl="0" w:tplc="B4363320">
      <w:start w:val="1"/>
      <w:numFmt w:val="bullet"/>
      <w:lvlText w:val="–"/>
      <w:lvlJc w:val="left"/>
      <w:pPr>
        <w:tabs>
          <w:tab w:val="num" w:pos="0"/>
        </w:tabs>
        <w:ind w:left="1429" w:hanging="360"/>
      </w:pPr>
      <w:rPr>
        <w:rFonts w:ascii="Times New Roman" w:hAnsi="Times New Roman" w:cs="Times New Roman" w:hint="default"/>
      </w:rPr>
    </w:lvl>
    <w:lvl w:ilvl="1" w:tplc="B0F8C8B8">
      <w:start w:val="1"/>
      <w:numFmt w:val="bullet"/>
      <w:lvlText w:val="o"/>
      <w:lvlJc w:val="left"/>
      <w:pPr>
        <w:tabs>
          <w:tab w:val="num" w:pos="0"/>
        </w:tabs>
        <w:ind w:left="2149" w:hanging="360"/>
      </w:pPr>
      <w:rPr>
        <w:rFonts w:ascii="Courier New" w:hAnsi="Courier New" w:cs="Courier New" w:hint="default"/>
      </w:rPr>
    </w:lvl>
    <w:lvl w:ilvl="2" w:tplc="CB0E8D3A">
      <w:start w:val="1"/>
      <w:numFmt w:val="bullet"/>
      <w:lvlText w:val=""/>
      <w:lvlJc w:val="left"/>
      <w:pPr>
        <w:tabs>
          <w:tab w:val="num" w:pos="0"/>
        </w:tabs>
        <w:ind w:left="2869" w:hanging="360"/>
      </w:pPr>
      <w:rPr>
        <w:rFonts w:ascii="Wingdings" w:hAnsi="Wingdings" w:cs="Wingdings" w:hint="default"/>
      </w:rPr>
    </w:lvl>
    <w:lvl w:ilvl="3" w:tplc="59B603BE">
      <w:start w:val="1"/>
      <w:numFmt w:val="bullet"/>
      <w:lvlText w:val=""/>
      <w:lvlJc w:val="left"/>
      <w:pPr>
        <w:tabs>
          <w:tab w:val="num" w:pos="0"/>
        </w:tabs>
        <w:ind w:left="3589" w:hanging="360"/>
      </w:pPr>
      <w:rPr>
        <w:rFonts w:ascii="Symbol" w:hAnsi="Symbol" w:cs="Symbol" w:hint="default"/>
      </w:rPr>
    </w:lvl>
    <w:lvl w:ilvl="4" w:tplc="0AD8612A">
      <w:start w:val="1"/>
      <w:numFmt w:val="bullet"/>
      <w:lvlText w:val="o"/>
      <w:lvlJc w:val="left"/>
      <w:pPr>
        <w:tabs>
          <w:tab w:val="num" w:pos="0"/>
        </w:tabs>
        <w:ind w:left="4309" w:hanging="360"/>
      </w:pPr>
      <w:rPr>
        <w:rFonts w:ascii="Courier New" w:hAnsi="Courier New" w:cs="Courier New" w:hint="default"/>
      </w:rPr>
    </w:lvl>
    <w:lvl w:ilvl="5" w:tplc="055015D0">
      <w:start w:val="1"/>
      <w:numFmt w:val="bullet"/>
      <w:lvlText w:val=""/>
      <w:lvlJc w:val="left"/>
      <w:pPr>
        <w:tabs>
          <w:tab w:val="num" w:pos="0"/>
        </w:tabs>
        <w:ind w:left="5029" w:hanging="360"/>
      </w:pPr>
      <w:rPr>
        <w:rFonts w:ascii="Wingdings" w:hAnsi="Wingdings" w:cs="Wingdings" w:hint="default"/>
      </w:rPr>
    </w:lvl>
    <w:lvl w:ilvl="6" w:tplc="452C37C0">
      <w:start w:val="1"/>
      <w:numFmt w:val="bullet"/>
      <w:lvlText w:val=""/>
      <w:lvlJc w:val="left"/>
      <w:pPr>
        <w:tabs>
          <w:tab w:val="num" w:pos="0"/>
        </w:tabs>
        <w:ind w:left="5749" w:hanging="360"/>
      </w:pPr>
      <w:rPr>
        <w:rFonts w:ascii="Symbol" w:hAnsi="Symbol" w:cs="Symbol" w:hint="default"/>
      </w:rPr>
    </w:lvl>
    <w:lvl w:ilvl="7" w:tplc="303250C6">
      <w:start w:val="1"/>
      <w:numFmt w:val="bullet"/>
      <w:lvlText w:val="o"/>
      <w:lvlJc w:val="left"/>
      <w:pPr>
        <w:tabs>
          <w:tab w:val="num" w:pos="0"/>
        </w:tabs>
        <w:ind w:left="6469" w:hanging="360"/>
      </w:pPr>
      <w:rPr>
        <w:rFonts w:ascii="Courier New" w:hAnsi="Courier New" w:cs="Courier New" w:hint="default"/>
      </w:rPr>
    </w:lvl>
    <w:lvl w:ilvl="8" w:tplc="1CAEC490">
      <w:start w:val="1"/>
      <w:numFmt w:val="bullet"/>
      <w:lvlText w:val=""/>
      <w:lvlJc w:val="left"/>
      <w:pPr>
        <w:tabs>
          <w:tab w:val="num" w:pos="0"/>
        </w:tabs>
        <w:ind w:left="7189" w:hanging="360"/>
      </w:pPr>
      <w:rPr>
        <w:rFonts w:ascii="Wingdings" w:hAnsi="Wingdings" w:cs="Wingdings" w:hint="default"/>
      </w:rPr>
    </w:lvl>
  </w:abstractNum>
  <w:abstractNum w:abstractNumId="41" w15:restartNumberingAfterBreak="0">
    <w:nsid w:val="3D5229B7"/>
    <w:multiLevelType w:val="hybridMultilevel"/>
    <w:tmpl w:val="3B74464A"/>
    <w:lvl w:ilvl="0" w:tplc="1B9C8E96">
      <w:start w:val="1"/>
      <w:numFmt w:val="decimal"/>
      <w:pStyle w:val="31"/>
      <w:lvlText w:val="%1."/>
      <w:lvlJc w:val="left"/>
      <w:pPr>
        <w:tabs>
          <w:tab w:val="num" w:pos="1701"/>
        </w:tabs>
        <w:ind w:left="1701" w:hanging="567"/>
      </w:pPr>
      <w:rPr>
        <w:rFonts w:cs="Times New Roman" w:hint="default"/>
      </w:rPr>
    </w:lvl>
    <w:lvl w:ilvl="1" w:tplc="737242CC">
      <w:start w:val="1"/>
      <w:numFmt w:val="lowerLetter"/>
      <w:lvlText w:val="%2."/>
      <w:lvlJc w:val="left"/>
      <w:pPr>
        <w:tabs>
          <w:tab w:val="num" w:pos="1440"/>
        </w:tabs>
        <w:ind w:left="1440" w:hanging="360"/>
      </w:pPr>
      <w:rPr>
        <w:rFonts w:cs="Times New Roman"/>
      </w:rPr>
    </w:lvl>
    <w:lvl w:ilvl="2" w:tplc="DC1A8E20">
      <w:start w:val="1"/>
      <w:numFmt w:val="lowerRoman"/>
      <w:lvlText w:val="%3."/>
      <w:lvlJc w:val="right"/>
      <w:pPr>
        <w:tabs>
          <w:tab w:val="num" w:pos="2160"/>
        </w:tabs>
        <w:ind w:left="2160" w:hanging="180"/>
      </w:pPr>
      <w:rPr>
        <w:rFonts w:cs="Times New Roman"/>
      </w:rPr>
    </w:lvl>
    <w:lvl w:ilvl="3" w:tplc="EEF02BF0">
      <w:start w:val="1"/>
      <w:numFmt w:val="decimal"/>
      <w:lvlText w:val="%4."/>
      <w:lvlJc w:val="left"/>
      <w:pPr>
        <w:tabs>
          <w:tab w:val="num" w:pos="2880"/>
        </w:tabs>
        <w:ind w:left="2880" w:hanging="360"/>
      </w:pPr>
      <w:rPr>
        <w:rFonts w:cs="Times New Roman"/>
      </w:rPr>
    </w:lvl>
    <w:lvl w:ilvl="4" w:tplc="DFB49F3C">
      <w:start w:val="1"/>
      <w:numFmt w:val="lowerLetter"/>
      <w:lvlText w:val="%5."/>
      <w:lvlJc w:val="left"/>
      <w:pPr>
        <w:tabs>
          <w:tab w:val="num" w:pos="3600"/>
        </w:tabs>
        <w:ind w:left="3600" w:hanging="360"/>
      </w:pPr>
      <w:rPr>
        <w:rFonts w:cs="Times New Roman"/>
      </w:rPr>
    </w:lvl>
    <w:lvl w:ilvl="5" w:tplc="6F349948">
      <w:start w:val="1"/>
      <w:numFmt w:val="lowerRoman"/>
      <w:lvlText w:val="%6."/>
      <w:lvlJc w:val="right"/>
      <w:pPr>
        <w:tabs>
          <w:tab w:val="num" w:pos="4320"/>
        </w:tabs>
        <w:ind w:left="4320" w:hanging="180"/>
      </w:pPr>
      <w:rPr>
        <w:rFonts w:cs="Times New Roman"/>
      </w:rPr>
    </w:lvl>
    <w:lvl w:ilvl="6" w:tplc="04AA674E">
      <w:start w:val="1"/>
      <w:numFmt w:val="decimal"/>
      <w:lvlText w:val="%7."/>
      <w:lvlJc w:val="left"/>
      <w:pPr>
        <w:tabs>
          <w:tab w:val="num" w:pos="5040"/>
        </w:tabs>
        <w:ind w:left="5040" w:hanging="360"/>
      </w:pPr>
      <w:rPr>
        <w:rFonts w:cs="Times New Roman"/>
      </w:rPr>
    </w:lvl>
    <w:lvl w:ilvl="7" w:tplc="A9D61E82">
      <w:start w:val="1"/>
      <w:numFmt w:val="lowerLetter"/>
      <w:lvlText w:val="%8."/>
      <w:lvlJc w:val="left"/>
      <w:pPr>
        <w:tabs>
          <w:tab w:val="num" w:pos="5760"/>
        </w:tabs>
        <w:ind w:left="5760" w:hanging="360"/>
      </w:pPr>
      <w:rPr>
        <w:rFonts w:cs="Times New Roman"/>
      </w:rPr>
    </w:lvl>
    <w:lvl w:ilvl="8" w:tplc="E4B6A5D8">
      <w:start w:val="1"/>
      <w:numFmt w:val="lowerRoman"/>
      <w:lvlText w:val="%9."/>
      <w:lvlJc w:val="right"/>
      <w:pPr>
        <w:tabs>
          <w:tab w:val="num" w:pos="6480"/>
        </w:tabs>
        <w:ind w:left="6480" w:hanging="180"/>
      </w:pPr>
      <w:rPr>
        <w:rFonts w:cs="Times New Roman"/>
      </w:rPr>
    </w:lvl>
  </w:abstractNum>
  <w:abstractNum w:abstractNumId="42" w15:restartNumberingAfterBreak="0">
    <w:nsid w:val="3DC26CF7"/>
    <w:multiLevelType w:val="hybridMultilevel"/>
    <w:tmpl w:val="14A675C6"/>
    <w:lvl w:ilvl="0" w:tplc="8BFA7AF2">
      <w:start w:val="1"/>
      <w:numFmt w:val="bullet"/>
      <w:lvlText w:val=""/>
      <w:lvlJc w:val="left"/>
      <w:pPr>
        <w:ind w:left="720" w:hanging="360"/>
      </w:pPr>
      <w:rPr>
        <w:rFonts w:ascii="Symbol" w:hAnsi="Symbol" w:cs="Symbol" w:hint="default"/>
      </w:rPr>
    </w:lvl>
    <w:lvl w:ilvl="1" w:tplc="1A2A262A">
      <w:start w:val="1"/>
      <w:numFmt w:val="bullet"/>
      <w:lvlText w:val="o"/>
      <w:lvlJc w:val="left"/>
      <w:pPr>
        <w:ind w:left="1440" w:hanging="360"/>
      </w:pPr>
      <w:rPr>
        <w:rFonts w:ascii="Courier New" w:hAnsi="Courier New" w:cs="Courier New" w:hint="default"/>
      </w:rPr>
    </w:lvl>
    <w:lvl w:ilvl="2" w:tplc="5FC21FB0">
      <w:start w:val="1"/>
      <w:numFmt w:val="bullet"/>
      <w:lvlText w:val=""/>
      <w:lvlJc w:val="left"/>
      <w:pPr>
        <w:ind w:left="2160" w:hanging="360"/>
      </w:pPr>
      <w:rPr>
        <w:rFonts w:ascii="Wingdings" w:hAnsi="Wingdings" w:hint="default"/>
      </w:rPr>
    </w:lvl>
    <w:lvl w:ilvl="3" w:tplc="FDFA0668">
      <w:start w:val="1"/>
      <w:numFmt w:val="bullet"/>
      <w:lvlText w:val=""/>
      <w:lvlJc w:val="left"/>
      <w:pPr>
        <w:ind w:left="2880" w:hanging="360"/>
      </w:pPr>
      <w:rPr>
        <w:rFonts w:ascii="Symbol" w:hAnsi="Symbol" w:hint="default"/>
      </w:rPr>
    </w:lvl>
    <w:lvl w:ilvl="4" w:tplc="42E23B7E">
      <w:start w:val="1"/>
      <w:numFmt w:val="bullet"/>
      <w:lvlText w:val="o"/>
      <w:lvlJc w:val="left"/>
      <w:pPr>
        <w:ind w:left="3600" w:hanging="360"/>
      </w:pPr>
      <w:rPr>
        <w:rFonts w:ascii="Courier New" w:hAnsi="Courier New" w:cs="Courier New" w:hint="default"/>
      </w:rPr>
    </w:lvl>
    <w:lvl w:ilvl="5" w:tplc="CB70191E">
      <w:start w:val="1"/>
      <w:numFmt w:val="bullet"/>
      <w:lvlText w:val=""/>
      <w:lvlJc w:val="left"/>
      <w:pPr>
        <w:ind w:left="4320" w:hanging="360"/>
      </w:pPr>
      <w:rPr>
        <w:rFonts w:ascii="Wingdings" w:hAnsi="Wingdings" w:hint="default"/>
      </w:rPr>
    </w:lvl>
    <w:lvl w:ilvl="6" w:tplc="F7E8110C">
      <w:start w:val="1"/>
      <w:numFmt w:val="bullet"/>
      <w:lvlText w:val=""/>
      <w:lvlJc w:val="left"/>
      <w:pPr>
        <w:ind w:left="5040" w:hanging="360"/>
      </w:pPr>
      <w:rPr>
        <w:rFonts w:ascii="Symbol" w:hAnsi="Symbol" w:hint="default"/>
      </w:rPr>
    </w:lvl>
    <w:lvl w:ilvl="7" w:tplc="6742ABCE">
      <w:start w:val="1"/>
      <w:numFmt w:val="bullet"/>
      <w:lvlText w:val="o"/>
      <w:lvlJc w:val="left"/>
      <w:pPr>
        <w:ind w:left="5760" w:hanging="360"/>
      </w:pPr>
      <w:rPr>
        <w:rFonts w:ascii="Courier New" w:hAnsi="Courier New" w:cs="Courier New" w:hint="default"/>
      </w:rPr>
    </w:lvl>
    <w:lvl w:ilvl="8" w:tplc="A1E07E78">
      <w:start w:val="1"/>
      <w:numFmt w:val="bullet"/>
      <w:lvlText w:val=""/>
      <w:lvlJc w:val="left"/>
      <w:pPr>
        <w:ind w:left="6480" w:hanging="360"/>
      </w:pPr>
      <w:rPr>
        <w:rFonts w:ascii="Wingdings" w:hAnsi="Wingdings" w:hint="default"/>
      </w:rPr>
    </w:lvl>
  </w:abstractNum>
  <w:abstractNum w:abstractNumId="43" w15:restartNumberingAfterBreak="0">
    <w:nsid w:val="3F6D7CC6"/>
    <w:multiLevelType w:val="hybridMultilevel"/>
    <w:tmpl w:val="289E89CC"/>
    <w:lvl w:ilvl="0" w:tplc="DAC8AA40">
      <w:start w:val="1"/>
      <w:numFmt w:val="decimal"/>
      <w:pStyle w:val="a1"/>
      <w:lvlText w:val="%1)"/>
      <w:lvlJc w:val="left"/>
      <w:pPr>
        <w:tabs>
          <w:tab w:val="num" w:pos="927"/>
        </w:tabs>
        <w:ind w:left="927" w:hanging="360"/>
      </w:pPr>
      <w:rPr>
        <w:rFonts w:hint="default"/>
      </w:rPr>
    </w:lvl>
    <w:lvl w:ilvl="1" w:tplc="C34A8466">
      <w:start w:val="1"/>
      <w:numFmt w:val="bullet"/>
      <w:lvlText w:val="o"/>
      <w:lvlJc w:val="left"/>
      <w:pPr>
        <w:ind w:left="1440" w:hanging="360"/>
      </w:pPr>
      <w:rPr>
        <w:rFonts w:ascii="Courier New" w:eastAsia="Courier New" w:hAnsi="Courier New" w:cs="Courier New" w:hint="default"/>
      </w:rPr>
    </w:lvl>
    <w:lvl w:ilvl="2" w:tplc="AEC422A8">
      <w:start w:val="1"/>
      <w:numFmt w:val="bullet"/>
      <w:lvlText w:val="§"/>
      <w:lvlJc w:val="left"/>
      <w:pPr>
        <w:ind w:left="2160" w:hanging="360"/>
      </w:pPr>
      <w:rPr>
        <w:rFonts w:ascii="Wingdings" w:eastAsia="Wingdings" w:hAnsi="Wingdings" w:cs="Wingdings" w:hint="default"/>
      </w:rPr>
    </w:lvl>
    <w:lvl w:ilvl="3" w:tplc="FAC60090">
      <w:start w:val="1"/>
      <w:numFmt w:val="bullet"/>
      <w:lvlText w:val="·"/>
      <w:lvlJc w:val="left"/>
      <w:pPr>
        <w:ind w:left="2880" w:hanging="360"/>
      </w:pPr>
      <w:rPr>
        <w:rFonts w:ascii="Symbol" w:eastAsia="Symbol" w:hAnsi="Symbol" w:cs="Symbol" w:hint="default"/>
      </w:rPr>
    </w:lvl>
    <w:lvl w:ilvl="4" w:tplc="CD560AF0">
      <w:start w:val="1"/>
      <w:numFmt w:val="bullet"/>
      <w:lvlText w:val="o"/>
      <w:lvlJc w:val="left"/>
      <w:pPr>
        <w:ind w:left="3600" w:hanging="360"/>
      </w:pPr>
      <w:rPr>
        <w:rFonts w:ascii="Courier New" w:eastAsia="Courier New" w:hAnsi="Courier New" w:cs="Courier New" w:hint="default"/>
      </w:rPr>
    </w:lvl>
    <w:lvl w:ilvl="5" w:tplc="EC447D36">
      <w:start w:val="1"/>
      <w:numFmt w:val="bullet"/>
      <w:lvlText w:val="§"/>
      <w:lvlJc w:val="left"/>
      <w:pPr>
        <w:ind w:left="4320" w:hanging="360"/>
      </w:pPr>
      <w:rPr>
        <w:rFonts w:ascii="Wingdings" w:eastAsia="Wingdings" w:hAnsi="Wingdings" w:cs="Wingdings" w:hint="default"/>
      </w:rPr>
    </w:lvl>
    <w:lvl w:ilvl="6" w:tplc="E5B29732">
      <w:start w:val="1"/>
      <w:numFmt w:val="bullet"/>
      <w:lvlText w:val="·"/>
      <w:lvlJc w:val="left"/>
      <w:pPr>
        <w:ind w:left="5040" w:hanging="360"/>
      </w:pPr>
      <w:rPr>
        <w:rFonts w:ascii="Symbol" w:eastAsia="Symbol" w:hAnsi="Symbol" w:cs="Symbol" w:hint="default"/>
      </w:rPr>
    </w:lvl>
    <w:lvl w:ilvl="7" w:tplc="C88641E2">
      <w:start w:val="1"/>
      <w:numFmt w:val="bullet"/>
      <w:lvlText w:val="o"/>
      <w:lvlJc w:val="left"/>
      <w:pPr>
        <w:ind w:left="5760" w:hanging="360"/>
      </w:pPr>
      <w:rPr>
        <w:rFonts w:ascii="Courier New" w:eastAsia="Courier New" w:hAnsi="Courier New" w:cs="Courier New" w:hint="default"/>
      </w:rPr>
    </w:lvl>
    <w:lvl w:ilvl="8" w:tplc="FEF6E27A">
      <w:start w:val="1"/>
      <w:numFmt w:val="bullet"/>
      <w:lvlText w:val="§"/>
      <w:lvlJc w:val="left"/>
      <w:pPr>
        <w:ind w:left="6480" w:hanging="360"/>
      </w:pPr>
      <w:rPr>
        <w:rFonts w:ascii="Wingdings" w:eastAsia="Wingdings" w:hAnsi="Wingdings" w:cs="Wingdings" w:hint="default"/>
      </w:rPr>
    </w:lvl>
  </w:abstractNum>
  <w:abstractNum w:abstractNumId="44" w15:restartNumberingAfterBreak="0">
    <w:nsid w:val="48F6555E"/>
    <w:multiLevelType w:val="hybridMultilevel"/>
    <w:tmpl w:val="77F4443A"/>
    <w:lvl w:ilvl="0" w:tplc="F8F09490">
      <w:start w:val="1"/>
      <w:numFmt w:val="decimal"/>
      <w:lvlText w:val="%1."/>
      <w:lvlJc w:val="left"/>
      <w:pPr>
        <w:ind w:left="1080" w:hanging="360"/>
      </w:pPr>
      <w:rPr>
        <w:rFonts w:eastAsia="Calibri" w:hint="default"/>
        <w:b w:val="0"/>
      </w:rPr>
    </w:lvl>
    <w:lvl w:ilvl="1" w:tplc="CC740442">
      <w:start w:val="1"/>
      <w:numFmt w:val="lowerLetter"/>
      <w:lvlText w:val="%2."/>
      <w:lvlJc w:val="left"/>
      <w:pPr>
        <w:ind w:left="1800" w:hanging="360"/>
      </w:pPr>
    </w:lvl>
    <w:lvl w:ilvl="2" w:tplc="C28C1766">
      <w:start w:val="1"/>
      <w:numFmt w:val="lowerRoman"/>
      <w:lvlText w:val="%3."/>
      <w:lvlJc w:val="right"/>
      <w:pPr>
        <w:ind w:left="2520" w:hanging="180"/>
      </w:pPr>
    </w:lvl>
    <w:lvl w:ilvl="3" w:tplc="E4D08424">
      <w:start w:val="1"/>
      <w:numFmt w:val="decimal"/>
      <w:lvlText w:val="%4."/>
      <w:lvlJc w:val="left"/>
      <w:pPr>
        <w:ind w:left="3240" w:hanging="360"/>
      </w:pPr>
    </w:lvl>
    <w:lvl w:ilvl="4" w:tplc="C6040AC6">
      <w:start w:val="1"/>
      <w:numFmt w:val="lowerLetter"/>
      <w:lvlText w:val="%5."/>
      <w:lvlJc w:val="left"/>
      <w:pPr>
        <w:ind w:left="3960" w:hanging="360"/>
      </w:pPr>
    </w:lvl>
    <w:lvl w:ilvl="5" w:tplc="C65A27AC">
      <w:start w:val="1"/>
      <w:numFmt w:val="lowerRoman"/>
      <w:lvlText w:val="%6."/>
      <w:lvlJc w:val="right"/>
      <w:pPr>
        <w:ind w:left="4680" w:hanging="180"/>
      </w:pPr>
    </w:lvl>
    <w:lvl w:ilvl="6" w:tplc="7C509EF4">
      <w:start w:val="1"/>
      <w:numFmt w:val="decimal"/>
      <w:lvlText w:val="%7."/>
      <w:lvlJc w:val="left"/>
      <w:pPr>
        <w:ind w:left="5400" w:hanging="360"/>
      </w:pPr>
    </w:lvl>
    <w:lvl w:ilvl="7" w:tplc="8F9CC9D6">
      <w:start w:val="1"/>
      <w:numFmt w:val="lowerLetter"/>
      <w:lvlText w:val="%8."/>
      <w:lvlJc w:val="left"/>
      <w:pPr>
        <w:ind w:left="6120" w:hanging="360"/>
      </w:pPr>
    </w:lvl>
    <w:lvl w:ilvl="8" w:tplc="CF545724">
      <w:start w:val="1"/>
      <w:numFmt w:val="lowerRoman"/>
      <w:lvlText w:val="%9."/>
      <w:lvlJc w:val="right"/>
      <w:pPr>
        <w:ind w:left="6840" w:hanging="180"/>
      </w:pPr>
    </w:lvl>
  </w:abstractNum>
  <w:abstractNum w:abstractNumId="45" w15:restartNumberingAfterBreak="0">
    <w:nsid w:val="49BD2679"/>
    <w:multiLevelType w:val="hybridMultilevel"/>
    <w:tmpl w:val="65468470"/>
    <w:lvl w:ilvl="0" w:tplc="4328A5B8">
      <w:start w:val="1"/>
      <w:numFmt w:val="decimal"/>
      <w:pStyle w:val="a2"/>
      <w:lvlText w:val="%1)"/>
      <w:lvlJc w:val="right"/>
      <w:pPr>
        <w:ind w:left="880" w:hanging="170"/>
      </w:pPr>
      <w:rPr>
        <w:rFonts w:cs="Times New Roman" w:hint="default"/>
        <w:b w:val="0"/>
      </w:rPr>
    </w:lvl>
    <w:lvl w:ilvl="1" w:tplc="FA2AB89A">
      <w:start w:val="1"/>
      <w:numFmt w:val="lowerLetter"/>
      <w:lvlText w:val="%2."/>
      <w:lvlJc w:val="left"/>
      <w:pPr>
        <w:ind w:left="2291" w:hanging="360"/>
      </w:pPr>
    </w:lvl>
    <w:lvl w:ilvl="2" w:tplc="9754E51A">
      <w:start w:val="1"/>
      <w:numFmt w:val="lowerRoman"/>
      <w:lvlText w:val="%3."/>
      <w:lvlJc w:val="right"/>
      <w:pPr>
        <w:ind w:left="3011" w:hanging="180"/>
      </w:pPr>
    </w:lvl>
    <w:lvl w:ilvl="3" w:tplc="A00204CE">
      <w:start w:val="1"/>
      <w:numFmt w:val="decimal"/>
      <w:lvlText w:val="%4."/>
      <w:lvlJc w:val="left"/>
      <w:pPr>
        <w:ind w:left="3731" w:hanging="360"/>
      </w:pPr>
    </w:lvl>
    <w:lvl w:ilvl="4" w:tplc="CA3AA438">
      <w:start w:val="1"/>
      <w:numFmt w:val="lowerLetter"/>
      <w:lvlText w:val="%5."/>
      <w:lvlJc w:val="left"/>
      <w:pPr>
        <w:ind w:left="4451" w:hanging="360"/>
      </w:pPr>
    </w:lvl>
    <w:lvl w:ilvl="5" w:tplc="6B9248DC">
      <w:start w:val="1"/>
      <w:numFmt w:val="lowerRoman"/>
      <w:lvlText w:val="%6."/>
      <w:lvlJc w:val="right"/>
      <w:pPr>
        <w:ind w:left="5171" w:hanging="180"/>
      </w:pPr>
    </w:lvl>
    <w:lvl w:ilvl="6" w:tplc="6E2AA5E0">
      <w:start w:val="1"/>
      <w:numFmt w:val="decimal"/>
      <w:lvlText w:val="%7."/>
      <w:lvlJc w:val="left"/>
      <w:pPr>
        <w:ind w:left="5891" w:hanging="360"/>
      </w:pPr>
    </w:lvl>
    <w:lvl w:ilvl="7" w:tplc="F14E03EA">
      <w:start w:val="1"/>
      <w:numFmt w:val="lowerLetter"/>
      <w:lvlText w:val="%8."/>
      <w:lvlJc w:val="left"/>
      <w:pPr>
        <w:ind w:left="6611" w:hanging="360"/>
      </w:pPr>
    </w:lvl>
    <w:lvl w:ilvl="8" w:tplc="958E0ACA">
      <w:start w:val="1"/>
      <w:numFmt w:val="lowerRoman"/>
      <w:lvlText w:val="%9."/>
      <w:lvlJc w:val="right"/>
      <w:pPr>
        <w:ind w:left="7331" w:hanging="180"/>
      </w:pPr>
    </w:lvl>
  </w:abstractNum>
  <w:abstractNum w:abstractNumId="46" w15:restartNumberingAfterBreak="0">
    <w:nsid w:val="4AAA2131"/>
    <w:multiLevelType w:val="hybridMultilevel"/>
    <w:tmpl w:val="29282602"/>
    <w:lvl w:ilvl="0" w:tplc="6FA0CB98">
      <w:start w:val="1"/>
      <w:numFmt w:val="decimal"/>
      <w:lvlText w:val="%1."/>
      <w:lvlJc w:val="left"/>
      <w:pPr>
        <w:tabs>
          <w:tab w:val="num" w:pos="0"/>
        </w:tabs>
        <w:ind w:left="720" w:hanging="360"/>
      </w:pPr>
      <w:rPr>
        <w:rFonts w:ascii="Times New Roman" w:hAnsi="Times New Roman"/>
        <w:sz w:val="28"/>
        <w:szCs w:val="28"/>
      </w:rPr>
    </w:lvl>
    <w:lvl w:ilvl="1" w:tplc="41860BF8">
      <w:start w:val="1"/>
      <w:numFmt w:val="lowerLetter"/>
      <w:lvlText w:val="%2."/>
      <w:lvlJc w:val="left"/>
      <w:pPr>
        <w:tabs>
          <w:tab w:val="num" w:pos="0"/>
        </w:tabs>
        <w:ind w:left="1440" w:hanging="360"/>
      </w:pPr>
    </w:lvl>
    <w:lvl w:ilvl="2" w:tplc="A858ED2E">
      <w:start w:val="1"/>
      <w:numFmt w:val="lowerRoman"/>
      <w:lvlText w:val="%3."/>
      <w:lvlJc w:val="right"/>
      <w:pPr>
        <w:tabs>
          <w:tab w:val="num" w:pos="0"/>
        </w:tabs>
        <w:ind w:left="2160" w:hanging="180"/>
      </w:pPr>
    </w:lvl>
    <w:lvl w:ilvl="3" w:tplc="9E001180">
      <w:start w:val="1"/>
      <w:numFmt w:val="decimal"/>
      <w:lvlText w:val="%4."/>
      <w:lvlJc w:val="left"/>
      <w:pPr>
        <w:tabs>
          <w:tab w:val="num" w:pos="0"/>
        </w:tabs>
        <w:ind w:left="2880" w:hanging="360"/>
      </w:pPr>
    </w:lvl>
    <w:lvl w:ilvl="4" w:tplc="9AB21804">
      <w:start w:val="1"/>
      <w:numFmt w:val="lowerLetter"/>
      <w:lvlText w:val="%5."/>
      <w:lvlJc w:val="left"/>
      <w:pPr>
        <w:tabs>
          <w:tab w:val="num" w:pos="0"/>
        </w:tabs>
        <w:ind w:left="3600" w:hanging="360"/>
      </w:pPr>
    </w:lvl>
    <w:lvl w:ilvl="5" w:tplc="BAAE1C24">
      <w:start w:val="1"/>
      <w:numFmt w:val="lowerRoman"/>
      <w:lvlText w:val="%6."/>
      <w:lvlJc w:val="right"/>
      <w:pPr>
        <w:tabs>
          <w:tab w:val="num" w:pos="0"/>
        </w:tabs>
        <w:ind w:left="4320" w:hanging="180"/>
      </w:pPr>
    </w:lvl>
    <w:lvl w:ilvl="6" w:tplc="F670E250">
      <w:start w:val="1"/>
      <w:numFmt w:val="decimal"/>
      <w:lvlText w:val="%7."/>
      <w:lvlJc w:val="left"/>
      <w:pPr>
        <w:tabs>
          <w:tab w:val="num" w:pos="0"/>
        </w:tabs>
        <w:ind w:left="5040" w:hanging="360"/>
      </w:pPr>
    </w:lvl>
    <w:lvl w:ilvl="7" w:tplc="A85660BA">
      <w:start w:val="1"/>
      <w:numFmt w:val="lowerLetter"/>
      <w:lvlText w:val="%8."/>
      <w:lvlJc w:val="left"/>
      <w:pPr>
        <w:tabs>
          <w:tab w:val="num" w:pos="0"/>
        </w:tabs>
        <w:ind w:left="5760" w:hanging="360"/>
      </w:pPr>
    </w:lvl>
    <w:lvl w:ilvl="8" w:tplc="218C7126">
      <w:start w:val="1"/>
      <w:numFmt w:val="lowerRoman"/>
      <w:lvlText w:val="%9."/>
      <w:lvlJc w:val="right"/>
      <w:pPr>
        <w:tabs>
          <w:tab w:val="num" w:pos="0"/>
        </w:tabs>
        <w:ind w:left="6480" w:hanging="180"/>
      </w:pPr>
    </w:lvl>
  </w:abstractNum>
  <w:abstractNum w:abstractNumId="47" w15:restartNumberingAfterBreak="0">
    <w:nsid w:val="4B1C3C2B"/>
    <w:multiLevelType w:val="multilevel"/>
    <w:tmpl w:val="3DD0E15C"/>
    <w:lvl w:ilvl="0">
      <w:start w:val="2"/>
      <w:numFmt w:val="decimal"/>
      <w:lvlText w:val="%1"/>
      <w:lvlJc w:val="left"/>
      <w:pPr>
        <w:ind w:left="810" w:hanging="810"/>
      </w:pPr>
      <w:rPr>
        <w:rFonts w:hint="default"/>
      </w:rPr>
    </w:lvl>
    <w:lvl w:ilvl="1">
      <w:start w:val="14"/>
      <w:numFmt w:val="decimal"/>
      <w:lvlText w:val="%1.%2"/>
      <w:lvlJc w:val="left"/>
      <w:pPr>
        <w:ind w:left="810" w:hanging="810"/>
      </w:pPr>
      <w:rPr>
        <w:rFonts w:hint="default"/>
      </w:rPr>
    </w:lvl>
    <w:lvl w:ilvl="2">
      <w:start w:val="2"/>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8" w15:restartNumberingAfterBreak="0">
    <w:nsid w:val="4B386685"/>
    <w:multiLevelType w:val="hybridMultilevel"/>
    <w:tmpl w:val="833AEA94"/>
    <w:lvl w:ilvl="0" w:tplc="EEC81796">
      <w:start w:val="1"/>
      <w:numFmt w:val="bullet"/>
      <w:lvlText w:val="●"/>
      <w:lvlJc w:val="left"/>
      <w:pPr>
        <w:tabs>
          <w:tab w:val="num" w:pos="0"/>
        </w:tabs>
        <w:ind w:left="720" w:hanging="360"/>
      </w:pPr>
      <w:rPr>
        <w:rFonts w:ascii="Noto Sans Symbols" w:hAnsi="Noto Sans Symbols" w:cs="Noto Sans Symbols" w:hint="default"/>
        <w:sz w:val="20"/>
        <w:szCs w:val="20"/>
      </w:rPr>
    </w:lvl>
    <w:lvl w:ilvl="1" w:tplc="55669B82">
      <w:start w:val="1"/>
      <w:numFmt w:val="bullet"/>
      <w:lvlText w:val="o"/>
      <w:lvlJc w:val="left"/>
      <w:pPr>
        <w:tabs>
          <w:tab w:val="num" w:pos="0"/>
        </w:tabs>
        <w:ind w:left="1440" w:hanging="360"/>
      </w:pPr>
      <w:rPr>
        <w:rFonts w:ascii="Courier New" w:hAnsi="Courier New" w:cs="Courier New" w:hint="default"/>
        <w:sz w:val="20"/>
        <w:szCs w:val="20"/>
      </w:rPr>
    </w:lvl>
    <w:lvl w:ilvl="2" w:tplc="3DB22FE4">
      <w:start w:val="1"/>
      <w:numFmt w:val="bullet"/>
      <w:lvlText w:val="▪"/>
      <w:lvlJc w:val="left"/>
      <w:pPr>
        <w:tabs>
          <w:tab w:val="num" w:pos="0"/>
        </w:tabs>
        <w:ind w:left="2160" w:hanging="360"/>
      </w:pPr>
      <w:rPr>
        <w:rFonts w:ascii="Noto Sans Symbols" w:hAnsi="Noto Sans Symbols" w:cs="Noto Sans Symbols" w:hint="default"/>
        <w:sz w:val="20"/>
        <w:szCs w:val="20"/>
      </w:rPr>
    </w:lvl>
    <w:lvl w:ilvl="3" w:tplc="B5AAE472">
      <w:start w:val="1"/>
      <w:numFmt w:val="bullet"/>
      <w:lvlText w:val="▪"/>
      <w:lvlJc w:val="left"/>
      <w:pPr>
        <w:tabs>
          <w:tab w:val="num" w:pos="0"/>
        </w:tabs>
        <w:ind w:left="2880" w:hanging="360"/>
      </w:pPr>
      <w:rPr>
        <w:rFonts w:ascii="Noto Sans Symbols" w:hAnsi="Noto Sans Symbols" w:cs="Noto Sans Symbols" w:hint="default"/>
        <w:sz w:val="20"/>
        <w:szCs w:val="20"/>
      </w:rPr>
    </w:lvl>
    <w:lvl w:ilvl="4" w:tplc="6B5059AA">
      <w:start w:val="1"/>
      <w:numFmt w:val="bullet"/>
      <w:lvlText w:val="▪"/>
      <w:lvlJc w:val="left"/>
      <w:pPr>
        <w:tabs>
          <w:tab w:val="num" w:pos="0"/>
        </w:tabs>
        <w:ind w:left="3600" w:hanging="360"/>
      </w:pPr>
      <w:rPr>
        <w:rFonts w:ascii="Noto Sans Symbols" w:hAnsi="Noto Sans Symbols" w:cs="Noto Sans Symbols" w:hint="default"/>
        <w:sz w:val="20"/>
        <w:szCs w:val="20"/>
      </w:rPr>
    </w:lvl>
    <w:lvl w:ilvl="5" w:tplc="3694499C">
      <w:start w:val="1"/>
      <w:numFmt w:val="bullet"/>
      <w:lvlText w:val="▪"/>
      <w:lvlJc w:val="left"/>
      <w:pPr>
        <w:tabs>
          <w:tab w:val="num" w:pos="0"/>
        </w:tabs>
        <w:ind w:left="4320" w:hanging="360"/>
      </w:pPr>
      <w:rPr>
        <w:rFonts w:ascii="Noto Sans Symbols" w:hAnsi="Noto Sans Symbols" w:cs="Noto Sans Symbols" w:hint="default"/>
        <w:sz w:val="20"/>
        <w:szCs w:val="20"/>
      </w:rPr>
    </w:lvl>
    <w:lvl w:ilvl="6" w:tplc="73342E1A">
      <w:start w:val="1"/>
      <w:numFmt w:val="bullet"/>
      <w:lvlText w:val="▪"/>
      <w:lvlJc w:val="left"/>
      <w:pPr>
        <w:tabs>
          <w:tab w:val="num" w:pos="0"/>
        </w:tabs>
        <w:ind w:left="5040" w:hanging="360"/>
      </w:pPr>
      <w:rPr>
        <w:rFonts w:ascii="Noto Sans Symbols" w:hAnsi="Noto Sans Symbols" w:cs="Noto Sans Symbols" w:hint="default"/>
        <w:sz w:val="20"/>
        <w:szCs w:val="20"/>
      </w:rPr>
    </w:lvl>
    <w:lvl w:ilvl="7" w:tplc="1102E3B8">
      <w:start w:val="1"/>
      <w:numFmt w:val="bullet"/>
      <w:lvlText w:val="▪"/>
      <w:lvlJc w:val="left"/>
      <w:pPr>
        <w:tabs>
          <w:tab w:val="num" w:pos="0"/>
        </w:tabs>
        <w:ind w:left="5760" w:hanging="360"/>
      </w:pPr>
      <w:rPr>
        <w:rFonts w:ascii="Noto Sans Symbols" w:hAnsi="Noto Sans Symbols" w:cs="Noto Sans Symbols" w:hint="default"/>
        <w:sz w:val="20"/>
        <w:szCs w:val="20"/>
      </w:rPr>
    </w:lvl>
    <w:lvl w:ilvl="8" w:tplc="914ECACC">
      <w:start w:val="1"/>
      <w:numFmt w:val="bullet"/>
      <w:lvlText w:val="▪"/>
      <w:lvlJc w:val="left"/>
      <w:pPr>
        <w:tabs>
          <w:tab w:val="num" w:pos="0"/>
        </w:tabs>
        <w:ind w:left="6480" w:hanging="360"/>
      </w:pPr>
      <w:rPr>
        <w:rFonts w:ascii="Noto Sans Symbols" w:hAnsi="Noto Sans Symbols" w:cs="Noto Sans Symbols" w:hint="default"/>
        <w:sz w:val="20"/>
        <w:szCs w:val="20"/>
      </w:rPr>
    </w:lvl>
  </w:abstractNum>
  <w:abstractNum w:abstractNumId="49" w15:restartNumberingAfterBreak="0">
    <w:nsid w:val="4D305ECE"/>
    <w:multiLevelType w:val="hybridMultilevel"/>
    <w:tmpl w:val="A56CB830"/>
    <w:lvl w:ilvl="0" w:tplc="780AA412">
      <w:start w:val="1"/>
      <w:numFmt w:val="bullet"/>
      <w:pStyle w:val="TableListBullet"/>
      <w:lvlText w:val=""/>
      <w:lvlJc w:val="left"/>
      <w:pPr>
        <w:tabs>
          <w:tab w:val="num" w:pos="360"/>
        </w:tabs>
        <w:ind w:left="357" w:hanging="357"/>
      </w:pPr>
      <w:rPr>
        <w:rFonts w:ascii="Symbol" w:hAnsi="Symbol" w:hint="default"/>
        <w:sz w:val="20"/>
      </w:rPr>
    </w:lvl>
    <w:lvl w:ilvl="1" w:tplc="DE4211FC">
      <w:start w:val="1"/>
      <w:numFmt w:val="bullet"/>
      <w:lvlText w:val="o"/>
      <w:lvlJc w:val="left"/>
      <w:pPr>
        <w:tabs>
          <w:tab w:val="num" w:pos="1440"/>
        </w:tabs>
        <w:ind w:left="1440" w:hanging="360"/>
      </w:pPr>
      <w:rPr>
        <w:rFonts w:ascii="Courier New" w:hAnsi="Courier New" w:hint="default"/>
      </w:rPr>
    </w:lvl>
    <w:lvl w:ilvl="2" w:tplc="36ACB104">
      <w:start w:val="1"/>
      <w:numFmt w:val="bullet"/>
      <w:lvlText w:val=""/>
      <w:lvlJc w:val="left"/>
      <w:pPr>
        <w:tabs>
          <w:tab w:val="num" w:pos="2160"/>
        </w:tabs>
        <w:ind w:left="2160" w:hanging="360"/>
      </w:pPr>
      <w:rPr>
        <w:rFonts w:ascii="Wingdings" w:hAnsi="Wingdings" w:hint="default"/>
      </w:rPr>
    </w:lvl>
    <w:lvl w:ilvl="3" w:tplc="96ACAD14">
      <w:start w:val="1"/>
      <w:numFmt w:val="bullet"/>
      <w:lvlText w:val=""/>
      <w:lvlJc w:val="left"/>
      <w:pPr>
        <w:tabs>
          <w:tab w:val="num" w:pos="2880"/>
        </w:tabs>
        <w:ind w:left="2880" w:hanging="360"/>
      </w:pPr>
      <w:rPr>
        <w:rFonts w:ascii="Symbol" w:hAnsi="Symbol" w:hint="default"/>
      </w:rPr>
    </w:lvl>
    <w:lvl w:ilvl="4" w:tplc="439E9530">
      <w:start w:val="1"/>
      <w:numFmt w:val="bullet"/>
      <w:lvlText w:val="o"/>
      <w:lvlJc w:val="left"/>
      <w:pPr>
        <w:tabs>
          <w:tab w:val="num" w:pos="3600"/>
        </w:tabs>
        <w:ind w:left="3600" w:hanging="360"/>
      </w:pPr>
      <w:rPr>
        <w:rFonts w:ascii="Courier New" w:hAnsi="Courier New" w:hint="default"/>
      </w:rPr>
    </w:lvl>
    <w:lvl w:ilvl="5" w:tplc="E3B8CC90">
      <w:start w:val="1"/>
      <w:numFmt w:val="bullet"/>
      <w:lvlText w:val=""/>
      <w:lvlJc w:val="left"/>
      <w:pPr>
        <w:tabs>
          <w:tab w:val="num" w:pos="4320"/>
        </w:tabs>
        <w:ind w:left="4320" w:hanging="360"/>
      </w:pPr>
      <w:rPr>
        <w:rFonts w:ascii="Wingdings" w:hAnsi="Wingdings" w:hint="default"/>
      </w:rPr>
    </w:lvl>
    <w:lvl w:ilvl="6" w:tplc="3B6E6500">
      <w:start w:val="1"/>
      <w:numFmt w:val="bullet"/>
      <w:lvlText w:val=""/>
      <w:lvlJc w:val="left"/>
      <w:pPr>
        <w:tabs>
          <w:tab w:val="num" w:pos="5040"/>
        </w:tabs>
        <w:ind w:left="5040" w:hanging="360"/>
      </w:pPr>
      <w:rPr>
        <w:rFonts w:ascii="Symbol" w:hAnsi="Symbol" w:hint="default"/>
      </w:rPr>
    </w:lvl>
    <w:lvl w:ilvl="7" w:tplc="4B186C6C">
      <w:start w:val="1"/>
      <w:numFmt w:val="bullet"/>
      <w:lvlText w:val="o"/>
      <w:lvlJc w:val="left"/>
      <w:pPr>
        <w:tabs>
          <w:tab w:val="num" w:pos="5760"/>
        </w:tabs>
        <w:ind w:left="5760" w:hanging="360"/>
      </w:pPr>
      <w:rPr>
        <w:rFonts w:ascii="Courier New" w:hAnsi="Courier New" w:hint="default"/>
      </w:rPr>
    </w:lvl>
    <w:lvl w:ilvl="8" w:tplc="D89EB504">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4D9A5A4A"/>
    <w:multiLevelType w:val="hybridMultilevel"/>
    <w:tmpl w:val="447A8856"/>
    <w:lvl w:ilvl="0" w:tplc="DBDAC154">
      <w:start w:val="1"/>
      <w:numFmt w:val="bullet"/>
      <w:lvlText w:val=""/>
      <w:lvlJc w:val="left"/>
      <w:pPr>
        <w:ind w:left="1429" w:hanging="360"/>
      </w:pPr>
      <w:rPr>
        <w:rFonts w:ascii="Symbol" w:hAnsi="Symbol" w:hint="default"/>
      </w:rPr>
    </w:lvl>
    <w:lvl w:ilvl="1" w:tplc="370AF1CA">
      <w:start w:val="1"/>
      <w:numFmt w:val="bullet"/>
      <w:lvlText w:val="o"/>
      <w:lvlJc w:val="left"/>
      <w:pPr>
        <w:ind w:left="2149" w:hanging="360"/>
      </w:pPr>
      <w:rPr>
        <w:rFonts w:ascii="Courier New" w:hAnsi="Courier New" w:cs="Courier New" w:hint="default"/>
      </w:rPr>
    </w:lvl>
    <w:lvl w:ilvl="2" w:tplc="57F24212">
      <w:start w:val="1"/>
      <w:numFmt w:val="bullet"/>
      <w:lvlText w:val=""/>
      <w:lvlJc w:val="left"/>
      <w:pPr>
        <w:ind w:left="2869" w:hanging="360"/>
      </w:pPr>
      <w:rPr>
        <w:rFonts w:ascii="Wingdings" w:hAnsi="Wingdings" w:hint="default"/>
      </w:rPr>
    </w:lvl>
    <w:lvl w:ilvl="3" w:tplc="1C46F2CE">
      <w:start w:val="1"/>
      <w:numFmt w:val="bullet"/>
      <w:lvlText w:val=""/>
      <w:lvlJc w:val="left"/>
      <w:pPr>
        <w:ind w:left="3589" w:hanging="360"/>
      </w:pPr>
      <w:rPr>
        <w:rFonts w:ascii="Symbol" w:hAnsi="Symbol" w:hint="default"/>
      </w:rPr>
    </w:lvl>
    <w:lvl w:ilvl="4" w:tplc="8FAE7BB4">
      <w:start w:val="1"/>
      <w:numFmt w:val="bullet"/>
      <w:lvlText w:val="o"/>
      <w:lvlJc w:val="left"/>
      <w:pPr>
        <w:ind w:left="4309" w:hanging="360"/>
      </w:pPr>
      <w:rPr>
        <w:rFonts w:ascii="Courier New" w:hAnsi="Courier New" w:cs="Courier New" w:hint="default"/>
      </w:rPr>
    </w:lvl>
    <w:lvl w:ilvl="5" w:tplc="1BA60C9E">
      <w:start w:val="1"/>
      <w:numFmt w:val="bullet"/>
      <w:lvlText w:val=""/>
      <w:lvlJc w:val="left"/>
      <w:pPr>
        <w:ind w:left="5029" w:hanging="360"/>
      </w:pPr>
      <w:rPr>
        <w:rFonts w:ascii="Wingdings" w:hAnsi="Wingdings" w:hint="default"/>
      </w:rPr>
    </w:lvl>
    <w:lvl w:ilvl="6" w:tplc="53C8ACE8">
      <w:start w:val="1"/>
      <w:numFmt w:val="bullet"/>
      <w:lvlText w:val=""/>
      <w:lvlJc w:val="left"/>
      <w:pPr>
        <w:ind w:left="5749" w:hanging="360"/>
      </w:pPr>
      <w:rPr>
        <w:rFonts w:ascii="Symbol" w:hAnsi="Symbol" w:hint="default"/>
      </w:rPr>
    </w:lvl>
    <w:lvl w:ilvl="7" w:tplc="DD72F984">
      <w:start w:val="1"/>
      <w:numFmt w:val="bullet"/>
      <w:lvlText w:val="o"/>
      <w:lvlJc w:val="left"/>
      <w:pPr>
        <w:ind w:left="6469" w:hanging="360"/>
      </w:pPr>
      <w:rPr>
        <w:rFonts w:ascii="Courier New" w:hAnsi="Courier New" w:cs="Courier New" w:hint="default"/>
      </w:rPr>
    </w:lvl>
    <w:lvl w:ilvl="8" w:tplc="CA2A4230">
      <w:start w:val="1"/>
      <w:numFmt w:val="bullet"/>
      <w:lvlText w:val=""/>
      <w:lvlJc w:val="left"/>
      <w:pPr>
        <w:ind w:left="7189" w:hanging="360"/>
      </w:pPr>
      <w:rPr>
        <w:rFonts w:ascii="Wingdings" w:hAnsi="Wingdings" w:hint="default"/>
      </w:rPr>
    </w:lvl>
  </w:abstractNum>
  <w:abstractNum w:abstractNumId="51" w15:restartNumberingAfterBreak="0">
    <w:nsid w:val="4DA16086"/>
    <w:multiLevelType w:val="hybridMultilevel"/>
    <w:tmpl w:val="7114946A"/>
    <w:lvl w:ilvl="0" w:tplc="231E88AE">
      <w:start w:val="1"/>
      <w:numFmt w:val="bullet"/>
      <w:lvlText w:val=""/>
      <w:lvlJc w:val="left"/>
      <w:pPr>
        <w:ind w:left="1429" w:hanging="360"/>
      </w:pPr>
      <w:rPr>
        <w:rFonts w:ascii="Symbol" w:hAnsi="Symbol" w:hint="default"/>
      </w:rPr>
    </w:lvl>
    <w:lvl w:ilvl="1" w:tplc="100C13E4">
      <w:start w:val="1"/>
      <w:numFmt w:val="bullet"/>
      <w:lvlText w:val="o"/>
      <w:lvlJc w:val="left"/>
      <w:pPr>
        <w:ind w:left="2149" w:hanging="360"/>
      </w:pPr>
      <w:rPr>
        <w:rFonts w:ascii="Courier New" w:hAnsi="Courier New" w:cs="Courier New" w:hint="default"/>
      </w:rPr>
    </w:lvl>
    <w:lvl w:ilvl="2" w:tplc="88E2D78E">
      <w:start w:val="1"/>
      <w:numFmt w:val="bullet"/>
      <w:lvlText w:val=""/>
      <w:lvlJc w:val="left"/>
      <w:pPr>
        <w:ind w:left="2869" w:hanging="360"/>
      </w:pPr>
      <w:rPr>
        <w:rFonts w:ascii="Wingdings" w:hAnsi="Wingdings" w:hint="default"/>
      </w:rPr>
    </w:lvl>
    <w:lvl w:ilvl="3" w:tplc="0C5A577E">
      <w:start w:val="1"/>
      <w:numFmt w:val="bullet"/>
      <w:lvlText w:val=""/>
      <w:lvlJc w:val="left"/>
      <w:pPr>
        <w:ind w:left="3589" w:hanging="360"/>
      </w:pPr>
      <w:rPr>
        <w:rFonts w:ascii="Symbol" w:hAnsi="Symbol" w:hint="default"/>
      </w:rPr>
    </w:lvl>
    <w:lvl w:ilvl="4" w:tplc="12301E36">
      <w:start w:val="1"/>
      <w:numFmt w:val="bullet"/>
      <w:lvlText w:val="o"/>
      <w:lvlJc w:val="left"/>
      <w:pPr>
        <w:ind w:left="4309" w:hanging="360"/>
      </w:pPr>
      <w:rPr>
        <w:rFonts w:ascii="Courier New" w:hAnsi="Courier New" w:cs="Courier New" w:hint="default"/>
      </w:rPr>
    </w:lvl>
    <w:lvl w:ilvl="5" w:tplc="60FC07EE">
      <w:start w:val="1"/>
      <w:numFmt w:val="bullet"/>
      <w:lvlText w:val=""/>
      <w:lvlJc w:val="left"/>
      <w:pPr>
        <w:ind w:left="5029" w:hanging="360"/>
      </w:pPr>
      <w:rPr>
        <w:rFonts w:ascii="Wingdings" w:hAnsi="Wingdings" w:hint="default"/>
      </w:rPr>
    </w:lvl>
    <w:lvl w:ilvl="6" w:tplc="BA90AC26">
      <w:start w:val="1"/>
      <w:numFmt w:val="bullet"/>
      <w:lvlText w:val=""/>
      <w:lvlJc w:val="left"/>
      <w:pPr>
        <w:ind w:left="5749" w:hanging="360"/>
      </w:pPr>
      <w:rPr>
        <w:rFonts w:ascii="Symbol" w:hAnsi="Symbol" w:hint="default"/>
      </w:rPr>
    </w:lvl>
    <w:lvl w:ilvl="7" w:tplc="BE647744">
      <w:start w:val="1"/>
      <w:numFmt w:val="bullet"/>
      <w:lvlText w:val="o"/>
      <w:lvlJc w:val="left"/>
      <w:pPr>
        <w:ind w:left="6469" w:hanging="360"/>
      </w:pPr>
      <w:rPr>
        <w:rFonts w:ascii="Courier New" w:hAnsi="Courier New" w:cs="Courier New" w:hint="default"/>
      </w:rPr>
    </w:lvl>
    <w:lvl w:ilvl="8" w:tplc="F5ECE4A2">
      <w:start w:val="1"/>
      <w:numFmt w:val="bullet"/>
      <w:lvlText w:val=""/>
      <w:lvlJc w:val="left"/>
      <w:pPr>
        <w:ind w:left="7189" w:hanging="360"/>
      </w:pPr>
      <w:rPr>
        <w:rFonts w:ascii="Wingdings" w:hAnsi="Wingdings" w:hint="default"/>
      </w:rPr>
    </w:lvl>
  </w:abstractNum>
  <w:abstractNum w:abstractNumId="52" w15:restartNumberingAfterBreak="0">
    <w:nsid w:val="4DCA05EB"/>
    <w:multiLevelType w:val="hybridMultilevel"/>
    <w:tmpl w:val="85A0BFD0"/>
    <w:lvl w:ilvl="0" w:tplc="0FF6D0EA">
      <w:start w:val="1"/>
      <w:numFmt w:val="bullet"/>
      <w:lvlText w:val=""/>
      <w:lvlJc w:val="left"/>
      <w:pPr>
        <w:tabs>
          <w:tab w:val="num" w:pos="0"/>
        </w:tabs>
        <w:ind w:left="1429" w:hanging="360"/>
      </w:pPr>
      <w:rPr>
        <w:rFonts w:ascii="Symbol" w:hAnsi="Symbol" w:cs="Symbol" w:hint="default"/>
      </w:rPr>
    </w:lvl>
    <w:lvl w:ilvl="1" w:tplc="44109526">
      <w:start w:val="1"/>
      <w:numFmt w:val="bullet"/>
      <w:lvlText w:val="o"/>
      <w:lvlJc w:val="left"/>
      <w:pPr>
        <w:tabs>
          <w:tab w:val="num" w:pos="0"/>
        </w:tabs>
        <w:ind w:left="2149" w:hanging="360"/>
      </w:pPr>
      <w:rPr>
        <w:rFonts w:ascii="Courier New" w:hAnsi="Courier New" w:cs="Courier New" w:hint="default"/>
      </w:rPr>
    </w:lvl>
    <w:lvl w:ilvl="2" w:tplc="3E9440EE">
      <w:start w:val="1"/>
      <w:numFmt w:val="bullet"/>
      <w:lvlText w:val=""/>
      <w:lvlJc w:val="left"/>
      <w:pPr>
        <w:tabs>
          <w:tab w:val="num" w:pos="0"/>
        </w:tabs>
        <w:ind w:left="2869" w:hanging="360"/>
      </w:pPr>
      <w:rPr>
        <w:rFonts w:ascii="Wingdings" w:hAnsi="Wingdings" w:cs="Wingdings" w:hint="default"/>
      </w:rPr>
    </w:lvl>
    <w:lvl w:ilvl="3" w:tplc="7BF62758">
      <w:start w:val="1"/>
      <w:numFmt w:val="bullet"/>
      <w:lvlText w:val=""/>
      <w:lvlJc w:val="left"/>
      <w:pPr>
        <w:tabs>
          <w:tab w:val="num" w:pos="0"/>
        </w:tabs>
        <w:ind w:left="3589" w:hanging="360"/>
      </w:pPr>
      <w:rPr>
        <w:rFonts w:ascii="Symbol" w:hAnsi="Symbol" w:cs="Symbol" w:hint="default"/>
      </w:rPr>
    </w:lvl>
    <w:lvl w:ilvl="4" w:tplc="CE646318">
      <w:start w:val="1"/>
      <w:numFmt w:val="bullet"/>
      <w:lvlText w:val="o"/>
      <w:lvlJc w:val="left"/>
      <w:pPr>
        <w:tabs>
          <w:tab w:val="num" w:pos="0"/>
        </w:tabs>
        <w:ind w:left="4309" w:hanging="360"/>
      </w:pPr>
      <w:rPr>
        <w:rFonts w:ascii="Courier New" w:hAnsi="Courier New" w:cs="Courier New" w:hint="default"/>
      </w:rPr>
    </w:lvl>
    <w:lvl w:ilvl="5" w:tplc="07E08844">
      <w:start w:val="1"/>
      <w:numFmt w:val="bullet"/>
      <w:lvlText w:val=""/>
      <w:lvlJc w:val="left"/>
      <w:pPr>
        <w:tabs>
          <w:tab w:val="num" w:pos="0"/>
        </w:tabs>
        <w:ind w:left="5029" w:hanging="360"/>
      </w:pPr>
      <w:rPr>
        <w:rFonts w:ascii="Wingdings" w:hAnsi="Wingdings" w:cs="Wingdings" w:hint="default"/>
      </w:rPr>
    </w:lvl>
    <w:lvl w:ilvl="6" w:tplc="40E88C56">
      <w:start w:val="1"/>
      <w:numFmt w:val="bullet"/>
      <w:lvlText w:val=""/>
      <w:lvlJc w:val="left"/>
      <w:pPr>
        <w:tabs>
          <w:tab w:val="num" w:pos="0"/>
        </w:tabs>
        <w:ind w:left="5749" w:hanging="360"/>
      </w:pPr>
      <w:rPr>
        <w:rFonts w:ascii="Symbol" w:hAnsi="Symbol" w:cs="Symbol" w:hint="default"/>
      </w:rPr>
    </w:lvl>
    <w:lvl w:ilvl="7" w:tplc="2D8CCF96">
      <w:start w:val="1"/>
      <w:numFmt w:val="bullet"/>
      <w:lvlText w:val="o"/>
      <w:lvlJc w:val="left"/>
      <w:pPr>
        <w:tabs>
          <w:tab w:val="num" w:pos="0"/>
        </w:tabs>
        <w:ind w:left="6469" w:hanging="360"/>
      </w:pPr>
      <w:rPr>
        <w:rFonts w:ascii="Courier New" w:hAnsi="Courier New" w:cs="Courier New" w:hint="default"/>
      </w:rPr>
    </w:lvl>
    <w:lvl w:ilvl="8" w:tplc="38D81C80">
      <w:start w:val="1"/>
      <w:numFmt w:val="bullet"/>
      <w:lvlText w:val=""/>
      <w:lvlJc w:val="left"/>
      <w:pPr>
        <w:tabs>
          <w:tab w:val="num" w:pos="0"/>
        </w:tabs>
        <w:ind w:left="7189" w:hanging="360"/>
      </w:pPr>
      <w:rPr>
        <w:rFonts w:ascii="Wingdings" w:hAnsi="Wingdings" w:cs="Wingdings" w:hint="default"/>
      </w:rPr>
    </w:lvl>
  </w:abstractNum>
  <w:abstractNum w:abstractNumId="53" w15:restartNumberingAfterBreak="0">
    <w:nsid w:val="4E210060"/>
    <w:multiLevelType w:val="multilevel"/>
    <w:tmpl w:val="3960A542"/>
    <w:lvl w:ilvl="0">
      <w:start w:val="1"/>
      <w:numFmt w:val="decimal"/>
      <w:lvlText w:val="%1"/>
      <w:lvlJc w:val="left"/>
      <w:pPr>
        <w:tabs>
          <w:tab w:val="num" w:pos="0"/>
        </w:tabs>
        <w:ind w:left="720" w:hanging="36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54" w15:restartNumberingAfterBreak="0">
    <w:nsid w:val="4FCE5640"/>
    <w:multiLevelType w:val="hybridMultilevel"/>
    <w:tmpl w:val="24588C6E"/>
    <w:lvl w:ilvl="0" w:tplc="FEC8E6EA">
      <w:start w:val="1"/>
      <w:numFmt w:val="bullet"/>
      <w:lvlText w:val="−"/>
      <w:lvlJc w:val="left"/>
      <w:pPr>
        <w:tabs>
          <w:tab w:val="num" w:pos="0"/>
        </w:tabs>
        <w:ind w:left="1429" w:hanging="360"/>
      </w:pPr>
      <w:rPr>
        <w:rFonts w:ascii="Noto Sans Symbols" w:hAnsi="Noto Sans Symbols" w:cs="Noto Sans Symbols" w:hint="default"/>
      </w:rPr>
    </w:lvl>
    <w:lvl w:ilvl="1" w:tplc="48E62382">
      <w:start w:val="1"/>
      <w:numFmt w:val="bullet"/>
      <w:lvlText w:val="o"/>
      <w:lvlJc w:val="left"/>
      <w:pPr>
        <w:tabs>
          <w:tab w:val="num" w:pos="0"/>
        </w:tabs>
        <w:ind w:left="2149" w:hanging="360"/>
      </w:pPr>
      <w:rPr>
        <w:rFonts w:ascii="Courier New" w:hAnsi="Courier New" w:cs="Courier New" w:hint="default"/>
      </w:rPr>
    </w:lvl>
    <w:lvl w:ilvl="2" w:tplc="990E420A">
      <w:start w:val="1"/>
      <w:numFmt w:val="bullet"/>
      <w:lvlText w:val="▪"/>
      <w:lvlJc w:val="left"/>
      <w:pPr>
        <w:tabs>
          <w:tab w:val="num" w:pos="0"/>
        </w:tabs>
        <w:ind w:left="2869" w:hanging="360"/>
      </w:pPr>
      <w:rPr>
        <w:rFonts w:ascii="Noto Sans Symbols" w:hAnsi="Noto Sans Symbols" w:cs="Noto Sans Symbols" w:hint="default"/>
      </w:rPr>
    </w:lvl>
    <w:lvl w:ilvl="3" w:tplc="CA1AFB32">
      <w:start w:val="1"/>
      <w:numFmt w:val="bullet"/>
      <w:lvlText w:val="●"/>
      <w:lvlJc w:val="left"/>
      <w:pPr>
        <w:tabs>
          <w:tab w:val="num" w:pos="0"/>
        </w:tabs>
        <w:ind w:left="3589" w:hanging="360"/>
      </w:pPr>
      <w:rPr>
        <w:rFonts w:ascii="Noto Sans Symbols" w:hAnsi="Noto Sans Symbols" w:cs="Noto Sans Symbols" w:hint="default"/>
      </w:rPr>
    </w:lvl>
    <w:lvl w:ilvl="4" w:tplc="3D904B8C">
      <w:start w:val="1"/>
      <w:numFmt w:val="bullet"/>
      <w:lvlText w:val="o"/>
      <w:lvlJc w:val="left"/>
      <w:pPr>
        <w:tabs>
          <w:tab w:val="num" w:pos="0"/>
        </w:tabs>
        <w:ind w:left="4309" w:hanging="360"/>
      </w:pPr>
      <w:rPr>
        <w:rFonts w:ascii="Courier New" w:hAnsi="Courier New" w:cs="Courier New" w:hint="default"/>
      </w:rPr>
    </w:lvl>
    <w:lvl w:ilvl="5" w:tplc="B8F079BE">
      <w:start w:val="1"/>
      <w:numFmt w:val="bullet"/>
      <w:lvlText w:val="▪"/>
      <w:lvlJc w:val="left"/>
      <w:pPr>
        <w:tabs>
          <w:tab w:val="num" w:pos="0"/>
        </w:tabs>
        <w:ind w:left="5029" w:hanging="360"/>
      </w:pPr>
      <w:rPr>
        <w:rFonts w:ascii="Noto Sans Symbols" w:hAnsi="Noto Sans Symbols" w:cs="Noto Sans Symbols" w:hint="default"/>
      </w:rPr>
    </w:lvl>
    <w:lvl w:ilvl="6" w:tplc="D1D68CF0">
      <w:start w:val="1"/>
      <w:numFmt w:val="bullet"/>
      <w:lvlText w:val="●"/>
      <w:lvlJc w:val="left"/>
      <w:pPr>
        <w:tabs>
          <w:tab w:val="num" w:pos="0"/>
        </w:tabs>
        <w:ind w:left="5749" w:hanging="360"/>
      </w:pPr>
      <w:rPr>
        <w:rFonts w:ascii="Noto Sans Symbols" w:hAnsi="Noto Sans Symbols" w:cs="Noto Sans Symbols" w:hint="default"/>
      </w:rPr>
    </w:lvl>
    <w:lvl w:ilvl="7" w:tplc="3F90FF64">
      <w:start w:val="1"/>
      <w:numFmt w:val="bullet"/>
      <w:lvlText w:val="o"/>
      <w:lvlJc w:val="left"/>
      <w:pPr>
        <w:tabs>
          <w:tab w:val="num" w:pos="0"/>
        </w:tabs>
        <w:ind w:left="6469" w:hanging="360"/>
      </w:pPr>
      <w:rPr>
        <w:rFonts w:ascii="Courier New" w:hAnsi="Courier New" w:cs="Courier New" w:hint="default"/>
      </w:rPr>
    </w:lvl>
    <w:lvl w:ilvl="8" w:tplc="678278FC">
      <w:start w:val="1"/>
      <w:numFmt w:val="bullet"/>
      <w:lvlText w:val="▪"/>
      <w:lvlJc w:val="left"/>
      <w:pPr>
        <w:tabs>
          <w:tab w:val="num" w:pos="0"/>
        </w:tabs>
        <w:ind w:left="7189" w:hanging="360"/>
      </w:pPr>
      <w:rPr>
        <w:rFonts w:ascii="Noto Sans Symbols" w:hAnsi="Noto Sans Symbols" w:cs="Noto Sans Symbols" w:hint="default"/>
      </w:rPr>
    </w:lvl>
  </w:abstractNum>
  <w:abstractNum w:abstractNumId="55" w15:restartNumberingAfterBreak="0">
    <w:nsid w:val="51B43100"/>
    <w:multiLevelType w:val="hybridMultilevel"/>
    <w:tmpl w:val="86FAC186"/>
    <w:lvl w:ilvl="0" w:tplc="04190001">
      <w:start w:val="1"/>
      <w:numFmt w:val="bullet"/>
      <w:lvlText w:val=""/>
      <w:lvlJc w:val="left"/>
      <w:pPr>
        <w:ind w:left="720" w:hanging="360"/>
      </w:pPr>
      <w:rPr>
        <w:rFonts w:ascii="Symbol" w:hAnsi="Symbol" w:hint="default"/>
      </w:rPr>
    </w:lvl>
    <w:lvl w:ilvl="1" w:tplc="99666E72">
      <w:start w:val="1"/>
      <w:numFmt w:val="bullet"/>
      <w:lvlText w:val="−"/>
      <w:lvlJc w:val="left"/>
      <w:pPr>
        <w:ind w:left="1440" w:hanging="360"/>
      </w:pPr>
      <w:rPr>
        <w:rFonts w:ascii="Noto Sans Symbols" w:hAnsi="Noto Sans Symbols" w:cs="Noto Sans Symbol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543B3522"/>
    <w:multiLevelType w:val="hybridMultilevel"/>
    <w:tmpl w:val="256025C6"/>
    <w:lvl w:ilvl="0" w:tplc="A718C6F2">
      <w:start w:val="1"/>
      <w:numFmt w:val="bullet"/>
      <w:lvlText w:val=""/>
      <w:lvlJc w:val="left"/>
      <w:pPr>
        <w:tabs>
          <w:tab w:val="num" w:pos="0"/>
        </w:tabs>
        <w:ind w:left="1429" w:hanging="360"/>
      </w:pPr>
      <w:rPr>
        <w:rFonts w:ascii="Symbol" w:hAnsi="Symbol" w:cs="Symbol" w:hint="default"/>
      </w:rPr>
    </w:lvl>
    <w:lvl w:ilvl="1" w:tplc="E7FC714A">
      <w:start w:val="1"/>
      <w:numFmt w:val="bullet"/>
      <w:lvlText w:val="o"/>
      <w:lvlJc w:val="left"/>
      <w:pPr>
        <w:tabs>
          <w:tab w:val="num" w:pos="0"/>
        </w:tabs>
        <w:ind w:left="2149" w:hanging="360"/>
      </w:pPr>
      <w:rPr>
        <w:rFonts w:ascii="Courier New" w:hAnsi="Courier New" w:cs="Courier New" w:hint="default"/>
      </w:rPr>
    </w:lvl>
    <w:lvl w:ilvl="2" w:tplc="9EB2C18C">
      <w:start w:val="1"/>
      <w:numFmt w:val="bullet"/>
      <w:lvlText w:val=""/>
      <w:lvlJc w:val="left"/>
      <w:pPr>
        <w:tabs>
          <w:tab w:val="num" w:pos="0"/>
        </w:tabs>
        <w:ind w:left="2869" w:hanging="360"/>
      </w:pPr>
      <w:rPr>
        <w:rFonts w:ascii="Wingdings" w:hAnsi="Wingdings" w:cs="Wingdings" w:hint="default"/>
      </w:rPr>
    </w:lvl>
    <w:lvl w:ilvl="3" w:tplc="88CC7EF8">
      <w:start w:val="1"/>
      <w:numFmt w:val="bullet"/>
      <w:lvlText w:val=""/>
      <w:lvlJc w:val="left"/>
      <w:pPr>
        <w:tabs>
          <w:tab w:val="num" w:pos="0"/>
        </w:tabs>
        <w:ind w:left="3589" w:hanging="360"/>
      </w:pPr>
      <w:rPr>
        <w:rFonts w:ascii="Symbol" w:hAnsi="Symbol" w:cs="Symbol" w:hint="default"/>
      </w:rPr>
    </w:lvl>
    <w:lvl w:ilvl="4" w:tplc="7C240A94">
      <w:start w:val="1"/>
      <w:numFmt w:val="bullet"/>
      <w:lvlText w:val="o"/>
      <w:lvlJc w:val="left"/>
      <w:pPr>
        <w:tabs>
          <w:tab w:val="num" w:pos="0"/>
        </w:tabs>
        <w:ind w:left="4309" w:hanging="360"/>
      </w:pPr>
      <w:rPr>
        <w:rFonts w:ascii="Courier New" w:hAnsi="Courier New" w:cs="Courier New" w:hint="default"/>
      </w:rPr>
    </w:lvl>
    <w:lvl w:ilvl="5" w:tplc="1564FDA2">
      <w:start w:val="1"/>
      <w:numFmt w:val="bullet"/>
      <w:lvlText w:val=""/>
      <w:lvlJc w:val="left"/>
      <w:pPr>
        <w:tabs>
          <w:tab w:val="num" w:pos="0"/>
        </w:tabs>
        <w:ind w:left="5029" w:hanging="360"/>
      </w:pPr>
      <w:rPr>
        <w:rFonts w:ascii="Wingdings" w:hAnsi="Wingdings" w:cs="Wingdings" w:hint="default"/>
      </w:rPr>
    </w:lvl>
    <w:lvl w:ilvl="6" w:tplc="CE565410">
      <w:start w:val="1"/>
      <w:numFmt w:val="bullet"/>
      <w:lvlText w:val=""/>
      <w:lvlJc w:val="left"/>
      <w:pPr>
        <w:tabs>
          <w:tab w:val="num" w:pos="0"/>
        </w:tabs>
        <w:ind w:left="5749" w:hanging="360"/>
      </w:pPr>
      <w:rPr>
        <w:rFonts w:ascii="Symbol" w:hAnsi="Symbol" w:cs="Symbol" w:hint="default"/>
      </w:rPr>
    </w:lvl>
    <w:lvl w:ilvl="7" w:tplc="857A32E2">
      <w:start w:val="1"/>
      <w:numFmt w:val="bullet"/>
      <w:lvlText w:val="o"/>
      <w:lvlJc w:val="left"/>
      <w:pPr>
        <w:tabs>
          <w:tab w:val="num" w:pos="0"/>
        </w:tabs>
        <w:ind w:left="6469" w:hanging="360"/>
      </w:pPr>
      <w:rPr>
        <w:rFonts w:ascii="Courier New" w:hAnsi="Courier New" w:cs="Courier New" w:hint="default"/>
      </w:rPr>
    </w:lvl>
    <w:lvl w:ilvl="8" w:tplc="69429ECE">
      <w:start w:val="1"/>
      <w:numFmt w:val="bullet"/>
      <w:lvlText w:val=""/>
      <w:lvlJc w:val="left"/>
      <w:pPr>
        <w:tabs>
          <w:tab w:val="num" w:pos="0"/>
        </w:tabs>
        <w:ind w:left="7189" w:hanging="360"/>
      </w:pPr>
      <w:rPr>
        <w:rFonts w:ascii="Wingdings" w:hAnsi="Wingdings" w:cs="Wingdings" w:hint="default"/>
      </w:rPr>
    </w:lvl>
  </w:abstractNum>
  <w:abstractNum w:abstractNumId="57" w15:restartNumberingAfterBreak="0">
    <w:nsid w:val="54A17B64"/>
    <w:multiLevelType w:val="hybridMultilevel"/>
    <w:tmpl w:val="12A6ABF6"/>
    <w:lvl w:ilvl="0" w:tplc="88662EB6">
      <w:start w:val="1"/>
      <w:numFmt w:val="bullet"/>
      <w:pStyle w:val="OTRListmark1"/>
      <w:lvlText w:val="–"/>
      <w:lvlJc w:val="left"/>
      <w:pPr>
        <w:tabs>
          <w:tab w:val="num" w:pos="851"/>
        </w:tabs>
        <w:ind w:left="851" w:hanging="284"/>
      </w:pPr>
      <w:rPr>
        <w:rFonts w:ascii="Verdana" w:hAnsi="Verdana" w:hint="default"/>
      </w:rPr>
    </w:lvl>
    <w:lvl w:ilvl="1" w:tplc="5156E7E6">
      <w:start w:val="1"/>
      <w:numFmt w:val="bullet"/>
      <w:lvlText w:val="o"/>
      <w:lvlJc w:val="left"/>
      <w:pPr>
        <w:tabs>
          <w:tab w:val="num" w:pos="1440"/>
        </w:tabs>
        <w:ind w:left="1440" w:hanging="360"/>
      </w:pPr>
      <w:rPr>
        <w:rFonts w:ascii="Courier New" w:hAnsi="Courier New" w:hint="default"/>
      </w:rPr>
    </w:lvl>
    <w:lvl w:ilvl="2" w:tplc="F12CD736">
      <w:start w:val="1"/>
      <w:numFmt w:val="bullet"/>
      <w:lvlText w:val=""/>
      <w:lvlJc w:val="left"/>
      <w:pPr>
        <w:tabs>
          <w:tab w:val="num" w:pos="2160"/>
        </w:tabs>
        <w:ind w:left="2160" w:hanging="360"/>
      </w:pPr>
      <w:rPr>
        <w:rFonts w:ascii="Wingdings" w:hAnsi="Wingdings" w:hint="default"/>
      </w:rPr>
    </w:lvl>
    <w:lvl w:ilvl="3" w:tplc="D596888A">
      <w:start w:val="1"/>
      <w:numFmt w:val="bullet"/>
      <w:lvlText w:val=""/>
      <w:lvlJc w:val="left"/>
      <w:pPr>
        <w:tabs>
          <w:tab w:val="num" w:pos="2880"/>
        </w:tabs>
        <w:ind w:left="2880" w:hanging="360"/>
      </w:pPr>
      <w:rPr>
        <w:rFonts w:ascii="Symbol" w:hAnsi="Symbol" w:hint="default"/>
      </w:rPr>
    </w:lvl>
    <w:lvl w:ilvl="4" w:tplc="815E80A4">
      <w:start w:val="1"/>
      <w:numFmt w:val="bullet"/>
      <w:lvlText w:val="o"/>
      <w:lvlJc w:val="left"/>
      <w:pPr>
        <w:tabs>
          <w:tab w:val="num" w:pos="3600"/>
        </w:tabs>
        <w:ind w:left="3600" w:hanging="360"/>
      </w:pPr>
      <w:rPr>
        <w:rFonts w:ascii="Courier New" w:hAnsi="Courier New" w:hint="default"/>
      </w:rPr>
    </w:lvl>
    <w:lvl w:ilvl="5" w:tplc="7BC227BA">
      <w:start w:val="1"/>
      <w:numFmt w:val="bullet"/>
      <w:lvlText w:val=""/>
      <w:lvlJc w:val="left"/>
      <w:pPr>
        <w:tabs>
          <w:tab w:val="num" w:pos="4320"/>
        </w:tabs>
        <w:ind w:left="4320" w:hanging="360"/>
      </w:pPr>
      <w:rPr>
        <w:rFonts w:ascii="Wingdings" w:hAnsi="Wingdings" w:hint="default"/>
      </w:rPr>
    </w:lvl>
    <w:lvl w:ilvl="6" w:tplc="98DE0E66">
      <w:start w:val="1"/>
      <w:numFmt w:val="bullet"/>
      <w:lvlText w:val=""/>
      <w:lvlJc w:val="left"/>
      <w:pPr>
        <w:tabs>
          <w:tab w:val="num" w:pos="5040"/>
        </w:tabs>
        <w:ind w:left="5040" w:hanging="360"/>
      </w:pPr>
      <w:rPr>
        <w:rFonts w:ascii="Symbol" w:hAnsi="Symbol" w:hint="default"/>
      </w:rPr>
    </w:lvl>
    <w:lvl w:ilvl="7" w:tplc="D1C29370">
      <w:start w:val="1"/>
      <w:numFmt w:val="bullet"/>
      <w:lvlText w:val="o"/>
      <w:lvlJc w:val="left"/>
      <w:pPr>
        <w:tabs>
          <w:tab w:val="num" w:pos="5760"/>
        </w:tabs>
        <w:ind w:left="5760" w:hanging="360"/>
      </w:pPr>
      <w:rPr>
        <w:rFonts w:ascii="Courier New" w:hAnsi="Courier New" w:hint="default"/>
      </w:rPr>
    </w:lvl>
    <w:lvl w:ilvl="8" w:tplc="9BEE625C">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579E1769"/>
    <w:multiLevelType w:val="hybridMultilevel"/>
    <w:tmpl w:val="7B1663EC"/>
    <w:lvl w:ilvl="0" w:tplc="CA5A7D02">
      <w:start w:val="1"/>
      <w:numFmt w:val="bullet"/>
      <w:lvlText w:val=""/>
      <w:lvlJc w:val="left"/>
      <w:pPr>
        <w:ind w:left="1429" w:hanging="360"/>
      </w:pPr>
      <w:rPr>
        <w:rFonts w:ascii="Symbol" w:hAnsi="Symbol" w:hint="default"/>
      </w:rPr>
    </w:lvl>
    <w:lvl w:ilvl="1" w:tplc="3C807D0C">
      <w:start w:val="1"/>
      <w:numFmt w:val="bullet"/>
      <w:lvlText w:val="o"/>
      <w:lvlJc w:val="left"/>
      <w:pPr>
        <w:ind w:left="2149" w:hanging="360"/>
      </w:pPr>
      <w:rPr>
        <w:rFonts w:ascii="Courier New" w:hAnsi="Courier New" w:cs="Courier New" w:hint="default"/>
      </w:rPr>
    </w:lvl>
    <w:lvl w:ilvl="2" w:tplc="C2F47C9C">
      <w:start w:val="1"/>
      <w:numFmt w:val="bullet"/>
      <w:lvlText w:val=""/>
      <w:lvlJc w:val="left"/>
      <w:pPr>
        <w:ind w:left="2869" w:hanging="360"/>
      </w:pPr>
      <w:rPr>
        <w:rFonts w:ascii="Wingdings" w:hAnsi="Wingdings" w:hint="default"/>
      </w:rPr>
    </w:lvl>
    <w:lvl w:ilvl="3" w:tplc="1382C094">
      <w:start w:val="1"/>
      <w:numFmt w:val="bullet"/>
      <w:lvlText w:val=""/>
      <w:lvlJc w:val="left"/>
      <w:pPr>
        <w:ind w:left="3589" w:hanging="360"/>
      </w:pPr>
      <w:rPr>
        <w:rFonts w:ascii="Symbol" w:hAnsi="Symbol" w:hint="default"/>
      </w:rPr>
    </w:lvl>
    <w:lvl w:ilvl="4" w:tplc="6E46FEC4">
      <w:start w:val="1"/>
      <w:numFmt w:val="bullet"/>
      <w:lvlText w:val="o"/>
      <w:lvlJc w:val="left"/>
      <w:pPr>
        <w:ind w:left="4309" w:hanging="360"/>
      </w:pPr>
      <w:rPr>
        <w:rFonts w:ascii="Courier New" w:hAnsi="Courier New" w:cs="Courier New" w:hint="default"/>
      </w:rPr>
    </w:lvl>
    <w:lvl w:ilvl="5" w:tplc="49DAA124">
      <w:start w:val="1"/>
      <w:numFmt w:val="bullet"/>
      <w:lvlText w:val=""/>
      <w:lvlJc w:val="left"/>
      <w:pPr>
        <w:ind w:left="5029" w:hanging="360"/>
      </w:pPr>
      <w:rPr>
        <w:rFonts w:ascii="Wingdings" w:hAnsi="Wingdings" w:hint="default"/>
      </w:rPr>
    </w:lvl>
    <w:lvl w:ilvl="6" w:tplc="7E3C4FD8">
      <w:start w:val="1"/>
      <w:numFmt w:val="bullet"/>
      <w:lvlText w:val=""/>
      <w:lvlJc w:val="left"/>
      <w:pPr>
        <w:ind w:left="5749" w:hanging="360"/>
      </w:pPr>
      <w:rPr>
        <w:rFonts w:ascii="Symbol" w:hAnsi="Symbol" w:hint="default"/>
      </w:rPr>
    </w:lvl>
    <w:lvl w:ilvl="7" w:tplc="77B83260">
      <w:start w:val="1"/>
      <w:numFmt w:val="bullet"/>
      <w:lvlText w:val="o"/>
      <w:lvlJc w:val="left"/>
      <w:pPr>
        <w:ind w:left="6469" w:hanging="360"/>
      </w:pPr>
      <w:rPr>
        <w:rFonts w:ascii="Courier New" w:hAnsi="Courier New" w:cs="Courier New" w:hint="default"/>
      </w:rPr>
    </w:lvl>
    <w:lvl w:ilvl="8" w:tplc="F3A0E4CA">
      <w:start w:val="1"/>
      <w:numFmt w:val="bullet"/>
      <w:lvlText w:val=""/>
      <w:lvlJc w:val="left"/>
      <w:pPr>
        <w:ind w:left="7189" w:hanging="360"/>
      </w:pPr>
      <w:rPr>
        <w:rFonts w:ascii="Wingdings" w:hAnsi="Wingdings" w:hint="default"/>
      </w:rPr>
    </w:lvl>
  </w:abstractNum>
  <w:abstractNum w:abstractNumId="59" w15:restartNumberingAfterBreak="0">
    <w:nsid w:val="590322BD"/>
    <w:multiLevelType w:val="hybridMultilevel"/>
    <w:tmpl w:val="CB2E36EE"/>
    <w:lvl w:ilvl="0" w:tplc="9BB4ED44">
      <w:start w:val="1"/>
      <w:numFmt w:val="decimal"/>
      <w:lvlText w:val="%1."/>
      <w:lvlJc w:val="left"/>
      <w:pPr>
        <w:tabs>
          <w:tab w:val="num" w:pos="0"/>
        </w:tabs>
        <w:ind w:left="720" w:hanging="360"/>
      </w:pPr>
      <w:rPr>
        <w:rFonts w:ascii="Times New Roman" w:hAnsi="Times New Roman"/>
        <w:sz w:val="28"/>
        <w:szCs w:val="28"/>
      </w:rPr>
    </w:lvl>
    <w:lvl w:ilvl="1" w:tplc="1234C8E4">
      <w:start w:val="1"/>
      <w:numFmt w:val="lowerLetter"/>
      <w:lvlText w:val="%2."/>
      <w:lvlJc w:val="left"/>
      <w:pPr>
        <w:tabs>
          <w:tab w:val="num" w:pos="0"/>
        </w:tabs>
        <w:ind w:left="1440" w:hanging="360"/>
      </w:pPr>
    </w:lvl>
    <w:lvl w:ilvl="2" w:tplc="6C3A884C">
      <w:start w:val="1"/>
      <w:numFmt w:val="lowerRoman"/>
      <w:lvlText w:val="%3."/>
      <w:lvlJc w:val="right"/>
      <w:pPr>
        <w:tabs>
          <w:tab w:val="num" w:pos="0"/>
        </w:tabs>
        <w:ind w:left="2160" w:hanging="180"/>
      </w:pPr>
    </w:lvl>
    <w:lvl w:ilvl="3" w:tplc="2CDC7F14">
      <w:start w:val="1"/>
      <w:numFmt w:val="decimal"/>
      <w:lvlText w:val="%4."/>
      <w:lvlJc w:val="left"/>
      <w:pPr>
        <w:tabs>
          <w:tab w:val="num" w:pos="0"/>
        </w:tabs>
        <w:ind w:left="2880" w:hanging="360"/>
      </w:pPr>
    </w:lvl>
    <w:lvl w:ilvl="4" w:tplc="C3F28CFC">
      <w:start w:val="1"/>
      <w:numFmt w:val="lowerLetter"/>
      <w:lvlText w:val="%5."/>
      <w:lvlJc w:val="left"/>
      <w:pPr>
        <w:tabs>
          <w:tab w:val="num" w:pos="0"/>
        </w:tabs>
        <w:ind w:left="3600" w:hanging="360"/>
      </w:pPr>
    </w:lvl>
    <w:lvl w:ilvl="5" w:tplc="439AD2DA">
      <w:start w:val="1"/>
      <w:numFmt w:val="lowerRoman"/>
      <w:lvlText w:val="%6."/>
      <w:lvlJc w:val="right"/>
      <w:pPr>
        <w:tabs>
          <w:tab w:val="num" w:pos="0"/>
        </w:tabs>
        <w:ind w:left="4320" w:hanging="180"/>
      </w:pPr>
    </w:lvl>
    <w:lvl w:ilvl="6" w:tplc="AE6C0A08">
      <w:start w:val="1"/>
      <w:numFmt w:val="decimal"/>
      <w:lvlText w:val="%7."/>
      <w:lvlJc w:val="left"/>
      <w:pPr>
        <w:tabs>
          <w:tab w:val="num" w:pos="0"/>
        </w:tabs>
        <w:ind w:left="5040" w:hanging="360"/>
      </w:pPr>
    </w:lvl>
    <w:lvl w:ilvl="7" w:tplc="3C48FC56">
      <w:start w:val="1"/>
      <w:numFmt w:val="lowerLetter"/>
      <w:lvlText w:val="%8."/>
      <w:lvlJc w:val="left"/>
      <w:pPr>
        <w:tabs>
          <w:tab w:val="num" w:pos="0"/>
        </w:tabs>
        <w:ind w:left="5760" w:hanging="360"/>
      </w:pPr>
    </w:lvl>
    <w:lvl w:ilvl="8" w:tplc="F62EED5A">
      <w:start w:val="1"/>
      <w:numFmt w:val="lowerRoman"/>
      <w:lvlText w:val="%9."/>
      <w:lvlJc w:val="right"/>
      <w:pPr>
        <w:tabs>
          <w:tab w:val="num" w:pos="0"/>
        </w:tabs>
        <w:ind w:left="6480" w:hanging="180"/>
      </w:pPr>
    </w:lvl>
  </w:abstractNum>
  <w:abstractNum w:abstractNumId="60" w15:restartNumberingAfterBreak="0">
    <w:nsid w:val="5A786D7D"/>
    <w:multiLevelType w:val="hybridMultilevel"/>
    <w:tmpl w:val="6A7EC104"/>
    <w:lvl w:ilvl="0" w:tplc="657A74EE">
      <w:start w:val="1"/>
      <w:numFmt w:val="bullet"/>
      <w:pStyle w:val="12"/>
      <w:lvlText w:val=""/>
      <w:lvlJc w:val="left"/>
      <w:pPr>
        <w:tabs>
          <w:tab w:val="num" w:pos="1135"/>
        </w:tabs>
        <w:ind w:left="1135" w:firstLine="0"/>
      </w:pPr>
      <w:rPr>
        <w:rFonts w:ascii="Symbol" w:hAnsi="Symbol" w:hint="default"/>
        <w:lang w:val="ru-RU"/>
      </w:rPr>
    </w:lvl>
    <w:lvl w:ilvl="1" w:tplc="4EE057D6">
      <w:start w:val="1"/>
      <w:numFmt w:val="bullet"/>
      <w:lvlText w:val="o"/>
      <w:lvlJc w:val="left"/>
      <w:pPr>
        <w:ind w:left="1440" w:hanging="360"/>
      </w:pPr>
      <w:rPr>
        <w:rFonts w:ascii="Courier New" w:eastAsia="Courier New" w:hAnsi="Courier New" w:cs="Courier New" w:hint="default"/>
      </w:rPr>
    </w:lvl>
    <w:lvl w:ilvl="2" w:tplc="4350D776">
      <w:start w:val="1"/>
      <w:numFmt w:val="bullet"/>
      <w:lvlText w:val="§"/>
      <w:lvlJc w:val="left"/>
      <w:pPr>
        <w:ind w:left="2160" w:hanging="360"/>
      </w:pPr>
      <w:rPr>
        <w:rFonts w:ascii="Wingdings" w:eastAsia="Wingdings" w:hAnsi="Wingdings" w:cs="Wingdings" w:hint="default"/>
      </w:rPr>
    </w:lvl>
    <w:lvl w:ilvl="3" w:tplc="7F381D8A">
      <w:start w:val="1"/>
      <w:numFmt w:val="bullet"/>
      <w:lvlText w:val="·"/>
      <w:lvlJc w:val="left"/>
      <w:pPr>
        <w:ind w:left="2880" w:hanging="360"/>
      </w:pPr>
      <w:rPr>
        <w:rFonts w:ascii="Symbol" w:eastAsia="Symbol" w:hAnsi="Symbol" w:cs="Symbol" w:hint="default"/>
      </w:rPr>
    </w:lvl>
    <w:lvl w:ilvl="4" w:tplc="9894E08C">
      <w:start w:val="1"/>
      <w:numFmt w:val="bullet"/>
      <w:lvlText w:val="o"/>
      <w:lvlJc w:val="left"/>
      <w:pPr>
        <w:ind w:left="3600" w:hanging="360"/>
      </w:pPr>
      <w:rPr>
        <w:rFonts w:ascii="Courier New" w:eastAsia="Courier New" w:hAnsi="Courier New" w:cs="Courier New" w:hint="default"/>
      </w:rPr>
    </w:lvl>
    <w:lvl w:ilvl="5" w:tplc="207A6432">
      <w:start w:val="1"/>
      <w:numFmt w:val="bullet"/>
      <w:lvlText w:val="§"/>
      <w:lvlJc w:val="left"/>
      <w:pPr>
        <w:ind w:left="4320" w:hanging="360"/>
      </w:pPr>
      <w:rPr>
        <w:rFonts w:ascii="Wingdings" w:eastAsia="Wingdings" w:hAnsi="Wingdings" w:cs="Wingdings" w:hint="default"/>
      </w:rPr>
    </w:lvl>
    <w:lvl w:ilvl="6" w:tplc="4C1AEEFA">
      <w:start w:val="1"/>
      <w:numFmt w:val="bullet"/>
      <w:lvlText w:val="·"/>
      <w:lvlJc w:val="left"/>
      <w:pPr>
        <w:ind w:left="5040" w:hanging="360"/>
      </w:pPr>
      <w:rPr>
        <w:rFonts w:ascii="Symbol" w:eastAsia="Symbol" w:hAnsi="Symbol" w:cs="Symbol" w:hint="default"/>
      </w:rPr>
    </w:lvl>
    <w:lvl w:ilvl="7" w:tplc="A34E6D10">
      <w:start w:val="1"/>
      <w:numFmt w:val="bullet"/>
      <w:lvlText w:val="o"/>
      <w:lvlJc w:val="left"/>
      <w:pPr>
        <w:ind w:left="5760" w:hanging="360"/>
      </w:pPr>
      <w:rPr>
        <w:rFonts w:ascii="Courier New" w:eastAsia="Courier New" w:hAnsi="Courier New" w:cs="Courier New" w:hint="default"/>
      </w:rPr>
    </w:lvl>
    <w:lvl w:ilvl="8" w:tplc="A1826DAC">
      <w:start w:val="1"/>
      <w:numFmt w:val="bullet"/>
      <w:lvlText w:val="§"/>
      <w:lvlJc w:val="left"/>
      <w:pPr>
        <w:ind w:left="6480" w:hanging="360"/>
      </w:pPr>
      <w:rPr>
        <w:rFonts w:ascii="Wingdings" w:eastAsia="Wingdings" w:hAnsi="Wingdings" w:cs="Wingdings" w:hint="default"/>
      </w:rPr>
    </w:lvl>
  </w:abstractNum>
  <w:abstractNum w:abstractNumId="61" w15:restartNumberingAfterBreak="0">
    <w:nsid w:val="5C4F19D6"/>
    <w:multiLevelType w:val="multilevel"/>
    <w:tmpl w:val="4D343D86"/>
    <w:lvl w:ilvl="0">
      <w:start w:val="1"/>
      <w:numFmt w:val="upperLetter"/>
      <w:pStyle w:val="a3"/>
      <w:suff w:val="space"/>
      <w:lvlText w:val="Приложение %1. "/>
      <w:lvlJc w:val="left"/>
      <w:pPr>
        <w:ind w:left="284"/>
      </w:pPr>
      <w:rPr>
        <w:rFonts w:ascii="Times New Roman" w:hAnsi="Times New Roman" w:cs="Times New Roman" w:hint="default"/>
        <w:b/>
        <w:bCs/>
        <w:i w:val="0"/>
        <w:iCs w:val="0"/>
        <w:color w:val="auto"/>
        <w:spacing w:val="0"/>
        <w:position w:val="0"/>
        <w:sz w:val="32"/>
        <w:szCs w:val="32"/>
        <w:u w:val="none"/>
      </w:rPr>
    </w:lvl>
    <w:lvl w:ilvl="1">
      <w:start w:val="1"/>
      <w:numFmt w:val="decimal"/>
      <w:suff w:val="space"/>
      <w:lvlText w:val="%1.%2"/>
      <w:lvlJc w:val="left"/>
      <w:pPr>
        <w:ind w:left="284" w:firstLine="720"/>
      </w:pPr>
      <w:rPr>
        <w:rFonts w:ascii="Times New Roman" w:hAnsi="Times New Roman" w:cs="Times New Roman" w:hint="default"/>
        <w:b/>
        <w:bCs/>
        <w:i w:val="0"/>
        <w:iCs w:val="0"/>
        <w:color w:val="auto"/>
        <w:spacing w:val="0"/>
        <w:position w:val="0"/>
        <w:sz w:val="28"/>
        <w:szCs w:val="28"/>
        <w:u w:val="none"/>
      </w:rPr>
    </w:lvl>
    <w:lvl w:ilvl="2">
      <w:start w:val="1"/>
      <w:numFmt w:val="decimal"/>
      <w:lvlText w:val="%1.%2.%3"/>
      <w:lvlJc w:val="left"/>
      <w:pPr>
        <w:tabs>
          <w:tab w:val="num" w:pos="1702"/>
        </w:tabs>
        <w:ind w:left="284" w:firstLine="720"/>
      </w:pPr>
      <w:rPr>
        <w:rFonts w:ascii="Arial" w:hAnsi="Arial" w:cs="Arial" w:hint="default"/>
        <w:b/>
        <w:bCs/>
        <w:i w:val="0"/>
        <w:iCs w:val="0"/>
        <w:color w:val="auto"/>
        <w:sz w:val="28"/>
        <w:szCs w:val="28"/>
        <w:u w:val="none"/>
      </w:rPr>
    </w:lvl>
    <w:lvl w:ilvl="3">
      <w:start w:val="1"/>
      <w:numFmt w:val="decimal"/>
      <w:lvlText w:val="%1.%2.%3.%4"/>
      <w:lvlJc w:val="left"/>
      <w:pPr>
        <w:tabs>
          <w:tab w:val="num" w:pos="1872"/>
        </w:tabs>
        <w:ind w:left="284" w:firstLine="720"/>
      </w:pPr>
      <w:rPr>
        <w:rFonts w:ascii="Arial" w:hAnsi="Arial" w:cs="Arial" w:hint="default"/>
        <w:b/>
        <w:bCs/>
        <w:i w:val="0"/>
        <w:iCs w:val="0"/>
        <w:color w:val="auto"/>
        <w:spacing w:val="0"/>
        <w:position w:val="0"/>
        <w:sz w:val="26"/>
        <w:szCs w:val="26"/>
        <w:u w:val="none"/>
      </w:rPr>
    </w:lvl>
    <w:lvl w:ilvl="4">
      <w:start w:val="1"/>
      <w:numFmt w:val="decimal"/>
      <w:lvlText w:val="%1.%2.%3.%4.%5"/>
      <w:lvlJc w:val="left"/>
      <w:pPr>
        <w:tabs>
          <w:tab w:val="num" w:pos="1985"/>
        </w:tabs>
        <w:ind w:left="284" w:firstLine="720"/>
      </w:pPr>
      <w:rPr>
        <w:rFonts w:ascii="Arial" w:hAnsi="Arial" w:cs="Arial" w:hint="default"/>
        <w:b/>
        <w:bCs/>
        <w:i w:val="0"/>
        <w:iCs w:val="0"/>
        <w:color w:val="auto"/>
        <w:spacing w:val="0"/>
        <w:position w:val="0"/>
        <w:sz w:val="24"/>
        <w:szCs w:val="24"/>
        <w:u w:val="none"/>
      </w:rPr>
    </w:lvl>
    <w:lvl w:ilvl="5">
      <w:start w:val="1"/>
      <w:numFmt w:val="decimal"/>
      <w:lvlText w:val="%1.%2.%3.%4.%5.%6"/>
      <w:lvlJc w:val="left"/>
      <w:pPr>
        <w:tabs>
          <w:tab w:val="num" w:pos="1436"/>
        </w:tabs>
        <w:ind w:left="1436" w:hanging="1152"/>
      </w:pPr>
      <w:rPr>
        <w:rFonts w:cs="Times New Roman" w:hint="default"/>
      </w:rPr>
    </w:lvl>
    <w:lvl w:ilvl="6">
      <w:start w:val="1"/>
      <w:numFmt w:val="decimal"/>
      <w:lvlText w:val="%1.%2.%3.%4.%5.%6.%7"/>
      <w:lvlJc w:val="left"/>
      <w:pPr>
        <w:tabs>
          <w:tab w:val="num" w:pos="1580"/>
        </w:tabs>
        <w:ind w:left="1580" w:hanging="1296"/>
      </w:pPr>
      <w:rPr>
        <w:rFonts w:cs="Times New Roman" w:hint="default"/>
      </w:rPr>
    </w:lvl>
    <w:lvl w:ilvl="7">
      <w:start w:val="1"/>
      <w:numFmt w:val="decimal"/>
      <w:lvlText w:val="%1.%2.%3.%4.%5.%6.%7.%8"/>
      <w:lvlJc w:val="left"/>
      <w:pPr>
        <w:tabs>
          <w:tab w:val="num" w:pos="1724"/>
        </w:tabs>
        <w:ind w:left="1724" w:hanging="1440"/>
      </w:pPr>
      <w:rPr>
        <w:rFonts w:cs="Times New Roman" w:hint="default"/>
      </w:rPr>
    </w:lvl>
    <w:lvl w:ilvl="8">
      <w:start w:val="1"/>
      <w:numFmt w:val="decimal"/>
      <w:lvlText w:val="%1.%2.%3.%4.%5.%6.%7.%8.%9"/>
      <w:lvlJc w:val="left"/>
      <w:pPr>
        <w:tabs>
          <w:tab w:val="num" w:pos="1868"/>
        </w:tabs>
        <w:ind w:left="1868" w:hanging="1584"/>
      </w:pPr>
      <w:rPr>
        <w:rFonts w:cs="Times New Roman" w:hint="default"/>
      </w:rPr>
    </w:lvl>
  </w:abstractNum>
  <w:abstractNum w:abstractNumId="62" w15:restartNumberingAfterBreak="0">
    <w:nsid w:val="5CA02C44"/>
    <w:multiLevelType w:val="hybridMultilevel"/>
    <w:tmpl w:val="EA4CFAEA"/>
    <w:lvl w:ilvl="0" w:tplc="AD2281E6">
      <w:start w:val="1"/>
      <w:numFmt w:val="bullet"/>
      <w:lvlText w:val="−"/>
      <w:lvlJc w:val="left"/>
      <w:pPr>
        <w:tabs>
          <w:tab w:val="num" w:pos="0"/>
        </w:tabs>
        <w:ind w:left="720" w:hanging="360"/>
      </w:pPr>
      <w:rPr>
        <w:rFonts w:ascii="Noto Sans Symbols" w:hAnsi="Noto Sans Symbols" w:cs="Noto Sans Symbols" w:hint="default"/>
      </w:rPr>
    </w:lvl>
    <w:lvl w:ilvl="1" w:tplc="E2822E32">
      <w:start w:val="1"/>
      <w:numFmt w:val="bullet"/>
      <w:lvlText w:val="o"/>
      <w:lvlJc w:val="left"/>
      <w:pPr>
        <w:tabs>
          <w:tab w:val="num" w:pos="0"/>
        </w:tabs>
        <w:ind w:left="1440" w:hanging="360"/>
      </w:pPr>
      <w:rPr>
        <w:rFonts w:ascii="Courier New" w:hAnsi="Courier New" w:cs="Courier New" w:hint="default"/>
      </w:rPr>
    </w:lvl>
    <w:lvl w:ilvl="2" w:tplc="9FB0B460">
      <w:start w:val="1"/>
      <w:numFmt w:val="bullet"/>
      <w:lvlText w:val="▪"/>
      <w:lvlJc w:val="left"/>
      <w:pPr>
        <w:tabs>
          <w:tab w:val="num" w:pos="0"/>
        </w:tabs>
        <w:ind w:left="2160" w:hanging="360"/>
      </w:pPr>
      <w:rPr>
        <w:rFonts w:ascii="Noto Sans Symbols" w:hAnsi="Noto Sans Symbols" w:cs="Noto Sans Symbols" w:hint="default"/>
      </w:rPr>
    </w:lvl>
    <w:lvl w:ilvl="3" w:tplc="4606C28A">
      <w:start w:val="1"/>
      <w:numFmt w:val="bullet"/>
      <w:lvlText w:val="●"/>
      <w:lvlJc w:val="left"/>
      <w:pPr>
        <w:tabs>
          <w:tab w:val="num" w:pos="0"/>
        </w:tabs>
        <w:ind w:left="2880" w:hanging="360"/>
      </w:pPr>
      <w:rPr>
        <w:rFonts w:ascii="Noto Sans Symbols" w:hAnsi="Noto Sans Symbols" w:cs="Noto Sans Symbols" w:hint="default"/>
      </w:rPr>
    </w:lvl>
    <w:lvl w:ilvl="4" w:tplc="9AEAAAAE">
      <w:start w:val="1"/>
      <w:numFmt w:val="bullet"/>
      <w:lvlText w:val="o"/>
      <w:lvlJc w:val="left"/>
      <w:pPr>
        <w:tabs>
          <w:tab w:val="num" w:pos="0"/>
        </w:tabs>
        <w:ind w:left="3600" w:hanging="360"/>
      </w:pPr>
      <w:rPr>
        <w:rFonts w:ascii="Courier New" w:hAnsi="Courier New" w:cs="Courier New" w:hint="default"/>
      </w:rPr>
    </w:lvl>
    <w:lvl w:ilvl="5" w:tplc="7E90E4E4">
      <w:start w:val="1"/>
      <w:numFmt w:val="bullet"/>
      <w:lvlText w:val="▪"/>
      <w:lvlJc w:val="left"/>
      <w:pPr>
        <w:tabs>
          <w:tab w:val="num" w:pos="0"/>
        </w:tabs>
        <w:ind w:left="4320" w:hanging="360"/>
      </w:pPr>
      <w:rPr>
        <w:rFonts w:ascii="Noto Sans Symbols" w:hAnsi="Noto Sans Symbols" w:cs="Noto Sans Symbols" w:hint="default"/>
      </w:rPr>
    </w:lvl>
    <w:lvl w:ilvl="6" w:tplc="C14861C6">
      <w:start w:val="1"/>
      <w:numFmt w:val="bullet"/>
      <w:lvlText w:val="●"/>
      <w:lvlJc w:val="left"/>
      <w:pPr>
        <w:tabs>
          <w:tab w:val="num" w:pos="0"/>
        </w:tabs>
        <w:ind w:left="5040" w:hanging="360"/>
      </w:pPr>
      <w:rPr>
        <w:rFonts w:ascii="Noto Sans Symbols" w:hAnsi="Noto Sans Symbols" w:cs="Noto Sans Symbols" w:hint="default"/>
      </w:rPr>
    </w:lvl>
    <w:lvl w:ilvl="7" w:tplc="83FCBFAA">
      <w:start w:val="1"/>
      <w:numFmt w:val="bullet"/>
      <w:lvlText w:val="o"/>
      <w:lvlJc w:val="left"/>
      <w:pPr>
        <w:tabs>
          <w:tab w:val="num" w:pos="0"/>
        </w:tabs>
        <w:ind w:left="5760" w:hanging="360"/>
      </w:pPr>
      <w:rPr>
        <w:rFonts w:ascii="Courier New" w:hAnsi="Courier New" w:cs="Courier New" w:hint="default"/>
      </w:rPr>
    </w:lvl>
    <w:lvl w:ilvl="8" w:tplc="68AE4298">
      <w:start w:val="1"/>
      <w:numFmt w:val="bullet"/>
      <w:lvlText w:val="▪"/>
      <w:lvlJc w:val="left"/>
      <w:pPr>
        <w:tabs>
          <w:tab w:val="num" w:pos="0"/>
        </w:tabs>
        <w:ind w:left="6480" w:hanging="360"/>
      </w:pPr>
      <w:rPr>
        <w:rFonts w:ascii="Noto Sans Symbols" w:hAnsi="Noto Sans Symbols" w:cs="Noto Sans Symbols" w:hint="default"/>
      </w:rPr>
    </w:lvl>
  </w:abstractNum>
  <w:abstractNum w:abstractNumId="63" w15:restartNumberingAfterBreak="0">
    <w:nsid w:val="5CCD601D"/>
    <w:multiLevelType w:val="multilevel"/>
    <w:tmpl w:val="CF3E2AAC"/>
    <w:lvl w:ilvl="0">
      <w:start w:val="1"/>
      <w:numFmt w:val="decimal"/>
      <w:pStyle w:val="13"/>
      <w:lvlText w:val="Контрольный пример %1."/>
      <w:lvlJc w:val="left"/>
      <w:pPr>
        <w:ind w:left="284" w:firstLine="0"/>
      </w:pPr>
      <w:rPr>
        <w:rFonts w:ascii="Arial" w:hAnsi="Arial" w:cs="Arial" w:hint="default"/>
        <w:b/>
        <w:bCs w:val="0"/>
        <w:i w:val="0"/>
        <w:iCs w:val="0"/>
        <w:caps w:val="0"/>
        <w:smallCaps w:val="0"/>
        <w:strike w:val="0"/>
        <w:vanish w:val="0"/>
        <w:color w:val="000000"/>
        <w:spacing w:val="0"/>
        <w:position w:val="0"/>
        <w:u w:val="none"/>
        <w:vertAlign w:val="baseline"/>
        <w:lang w:val="ru-RU"/>
        <w14:textOutline w14:w="0" w14:cap="rnd" w14:cmpd="sng" w14:algn="ctr">
          <w14:noFill/>
          <w14:prstDash w14:val="solid"/>
          <w14:bevel/>
        </w14:textOutline>
      </w:rPr>
    </w:lvl>
    <w:lvl w:ilvl="1">
      <w:start w:val="1"/>
      <w:numFmt w:val="decimal"/>
      <w:pStyle w:val="2"/>
      <w:lvlText w:val="%1.%2."/>
      <w:lvlJc w:val="left"/>
      <w:pPr>
        <w:ind w:left="0" w:firstLine="0"/>
      </w:pPr>
      <w:rPr>
        <w:rFonts w:ascii="Arial" w:hAnsi="Arial" w:hint="default"/>
        <w:b/>
        <w:i w:val="0"/>
        <w:sz w:val="32"/>
      </w:rPr>
    </w:lvl>
    <w:lvl w:ilvl="2">
      <w:start w:val="1"/>
      <w:numFmt w:val="decimal"/>
      <w:lvlText w:val="%1.%2.%3."/>
      <w:lvlJc w:val="left"/>
      <w:pPr>
        <w:ind w:left="0" w:firstLine="0"/>
      </w:pPr>
      <w:rPr>
        <w:rFonts w:ascii="Times New Roman" w:hAnsi="Times New Roman" w:hint="default"/>
        <w:b w:val="0"/>
        <w:i w:val="0"/>
        <w:sz w:val="28"/>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4" w15:restartNumberingAfterBreak="0">
    <w:nsid w:val="5D205C7A"/>
    <w:multiLevelType w:val="multilevel"/>
    <w:tmpl w:val="7E76E160"/>
    <w:lvl w:ilvl="0">
      <w:start w:val="1"/>
      <w:numFmt w:val="decimal"/>
      <w:pStyle w:val="14"/>
      <w:lvlText w:val="%1"/>
      <w:lvlJc w:val="left"/>
      <w:pPr>
        <w:ind w:left="432" w:hanging="432"/>
      </w:pPr>
      <w:rPr>
        <w:rFonts w:hint="default"/>
      </w:rPr>
    </w:lvl>
    <w:lvl w:ilvl="1">
      <w:start w:val="1"/>
      <w:numFmt w:val="decimal"/>
      <w:pStyle w:val="20"/>
      <w:lvlText w:val="%1.%2"/>
      <w:lvlJc w:val="left"/>
      <w:pPr>
        <w:ind w:left="576" w:hanging="576"/>
      </w:pPr>
    </w:lvl>
    <w:lvl w:ilvl="2">
      <w:start w:val="1"/>
      <w:numFmt w:val="decimal"/>
      <w:pStyle w:val="32"/>
      <w:lvlText w:val="%1.%2.%3"/>
      <w:lvlJc w:val="left"/>
      <w:pPr>
        <w:ind w:left="720" w:hanging="720"/>
      </w:pPr>
    </w:lvl>
    <w:lvl w:ilvl="3">
      <w:start w:val="1"/>
      <w:numFmt w:val="decimal"/>
      <w:pStyle w:val="40"/>
      <w:lvlText w:val="%1.%2.%3.%4"/>
      <w:lvlJc w:val="left"/>
      <w:pPr>
        <w:ind w:left="864" w:hanging="864"/>
      </w:pPr>
      <w:rPr>
        <w:b w:val="0"/>
        <w:bCs w:val="0"/>
        <w:i w:val="0"/>
        <w:iCs w:val="0"/>
        <w:caps w:val="0"/>
        <w:smallCaps w:val="0"/>
        <w:strike w:val="0"/>
        <w:vanish w:val="0"/>
        <w:color w:val="000000"/>
        <w:spacing w:val="0"/>
        <w:position w:val="0"/>
        <w:u w:val="none"/>
        <w:vertAlign w:val="baseline"/>
        <w14:textOutline w14:w="0" w14:cap="rnd" w14:cmpd="sng" w14:algn="ctr">
          <w14:noFill/>
          <w14:prstDash w14:val="solid"/>
          <w14:bevel/>
        </w14:textOutline>
      </w:rPr>
    </w:lvl>
    <w:lvl w:ilvl="4">
      <w:start w:val="1"/>
      <w:numFmt w:val="decimal"/>
      <w:pStyle w:val="5"/>
      <w:lvlText w:val="%1.%2.%3.%4.%5"/>
      <w:lvlJc w:val="left"/>
      <w:pPr>
        <w:ind w:left="1008" w:hanging="1008"/>
      </w:pPr>
      <w:rPr>
        <w:b w:val="0"/>
        <w:bCs w:val="0"/>
        <w:i w:val="0"/>
        <w:iCs w:val="0"/>
        <w:caps w:val="0"/>
        <w:smallCaps w:val="0"/>
        <w:strike w:val="0"/>
        <w:vanish w:val="0"/>
        <w:color w:val="000000"/>
        <w:spacing w:val="0"/>
        <w:position w:val="0"/>
        <w:sz w:val="0"/>
        <w:szCs w:val="0"/>
        <w:u w:val="none"/>
        <w:shd w:val="clear" w:color="000000" w:fill="000000"/>
        <w:vertAlign w:val="baseline"/>
        <w14:textOutline w14:w="0" w14:cap="rnd" w14:cmpd="sng" w14:algn="ctr">
          <w14:noFill/>
          <w14:prstDash w14:val="solid"/>
          <w14:bevel/>
        </w14:textOutline>
        <w14:ligatures w14:val="none"/>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65" w15:restartNumberingAfterBreak="0">
    <w:nsid w:val="5DCC1B17"/>
    <w:multiLevelType w:val="hybridMultilevel"/>
    <w:tmpl w:val="059C9D82"/>
    <w:lvl w:ilvl="0" w:tplc="236EB410">
      <w:start w:val="1"/>
      <w:numFmt w:val="none"/>
      <w:pStyle w:val="21"/>
      <w:lvlText w:val=""/>
      <w:lvlJc w:val="left"/>
      <w:pPr>
        <w:tabs>
          <w:tab w:val="num" w:pos="567"/>
        </w:tabs>
        <w:ind w:left="567" w:firstLine="0"/>
      </w:pPr>
      <w:rPr>
        <w:rFonts w:ascii="Symbol" w:hAnsi="Symbol" w:hint="default"/>
        <w:lang w:val="ru-RU"/>
      </w:rPr>
    </w:lvl>
    <w:lvl w:ilvl="1" w:tplc="6F300B72">
      <w:start w:val="32"/>
      <w:numFmt w:val="bullet"/>
      <w:lvlText w:val="-"/>
      <w:lvlJc w:val="left"/>
      <w:pPr>
        <w:tabs>
          <w:tab w:val="num" w:pos="1440"/>
        </w:tabs>
        <w:ind w:left="1440" w:hanging="360"/>
      </w:pPr>
      <w:rPr>
        <w:rFonts w:ascii="Times New Roman" w:eastAsia="Times New Roman" w:hAnsi="Times New Roman" w:cs="Times New Roman" w:hint="default"/>
      </w:rPr>
    </w:lvl>
    <w:lvl w:ilvl="2" w:tplc="75FA5290">
      <w:start w:val="1"/>
      <w:numFmt w:val="lowerRoman"/>
      <w:lvlText w:val="%3."/>
      <w:lvlJc w:val="right"/>
      <w:pPr>
        <w:tabs>
          <w:tab w:val="num" w:pos="2160"/>
        </w:tabs>
        <w:ind w:left="2160" w:hanging="180"/>
      </w:pPr>
    </w:lvl>
    <w:lvl w:ilvl="3" w:tplc="DD6AB25C">
      <w:start w:val="1"/>
      <w:numFmt w:val="decimal"/>
      <w:lvlText w:val="%4."/>
      <w:lvlJc w:val="left"/>
      <w:pPr>
        <w:tabs>
          <w:tab w:val="num" w:pos="2880"/>
        </w:tabs>
        <w:ind w:left="2880" w:hanging="360"/>
      </w:pPr>
    </w:lvl>
    <w:lvl w:ilvl="4" w:tplc="E0D6064C">
      <w:start w:val="1"/>
      <w:numFmt w:val="lowerLetter"/>
      <w:lvlText w:val="%5."/>
      <w:lvlJc w:val="left"/>
      <w:pPr>
        <w:tabs>
          <w:tab w:val="num" w:pos="3600"/>
        </w:tabs>
        <w:ind w:left="3600" w:hanging="360"/>
      </w:pPr>
    </w:lvl>
    <w:lvl w:ilvl="5" w:tplc="FCBC3C02">
      <w:start w:val="1"/>
      <w:numFmt w:val="lowerRoman"/>
      <w:lvlText w:val="%6."/>
      <w:lvlJc w:val="right"/>
      <w:pPr>
        <w:tabs>
          <w:tab w:val="num" w:pos="4320"/>
        </w:tabs>
        <w:ind w:left="4320" w:hanging="180"/>
      </w:pPr>
    </w:lvl>
    <w:lvl w:ilvl="6" w:tplc="780036C4">
      <w:start w:val="1"/>
      <w:numFmt w:val="decimal"/>
      <w:lvlText w:val="%7."/>
      <w:lvlJc w:val="left"/>
      <w:pPr>
        <w:tabs>
          <w:tab w:val="num" w:pos="5040"/>
        </w:tabs>
        <w:ind w:left="5040" w:hanging="360"/>
      </w:pPr>
    </w:lvl>
    <w:lvl w:ilvl="7" w:tplc="5AAA83DA">
      <w:start w:val="1"/>
      <w:numFmt w:val="lowerLetter"/>
      <w:lvlText w:val="%8."/>
      <w:lvlJc w:val="left"/>
      <w:pPr>
        <w:tabs>
          <w:tab w:val="num" w:pos="5760"/>
        </w:tabs>
        <w:ind w:left="5760" w:hanging="360"/>
      </w:pPr>
    </w:lvl>
    <w:lvl w:ilvl="8" w:tplc="DAC67162">
      <w:start w:val="1"/>
      <w:numFmt w:val="lowerRoman"/>
      <w:lvlText w:val="%9."/>
      <w:lvlJc w:val="right"/>
      <w:pPr>
        <w:tabs>
          <w:tab w:val="num" w:pos="6480"/>
        </w:tabs>
        <w:ind w:left="6480" w:hanging="180"/>
      </w:pPr>
    </w:lvl>
  </w:abstractNum>
  <w:abstractNum w:abstractNumId="66" w15:restartNumberingAfterBreak="0">
    <w:nsid w:val="60444E70"/>
    <w:multiLevelType w:val="hybridMultilevel"/>
    <w:tmpl w:val="D21028DC"/>
    <w:lvl w:ilvl="0" w:tplc="E48C8C28">
      <w:start w:val="1"/>
      <w:numFmt w:val="bullet"/>
      <w:lvlText w:val=""/>
      <w:lvlJc w:val="left"/>
      <w:pPr>
        <w:tabs>
          <w:tab w:val="num" w:pos="720"/>
        </w:tabs>
        <w:ind w:left="720" w:hanging="360"/>
      </w:pPr>
      <w:rPr>
        <w:rFonts w:ascii="Symbol" w:hAnsi="Symbol" w:hint="default"/>
        <w:sz w:val="20"/>
      </w:rPr>
    </w:lvl>
    <w:lvl w:ilvl="1" w:tplc="686C903E">
      <w:start w:val="1"/>
      <w:numFmt w:val="bullet"/>
      <w:lvlText w:val="o"/>
      <w:lvlJc w:val="left"/>
      <w:pPr>
        <w:tabs>
          <w:tab w:val="num" w:pos="1440"/>
        </w:tabs>
        <w:ind w:left="1440" w:hanging="360"/>
      </w:pPr>
      <w:rPr>
        <w:rFonts w:ascii="Courier New" w:hAnsi="Courier New" w:hint="default"/>
        <w:sz w:val="20"/>
      </w:rPr>
    </w:lvl>
    <w:lvl w:ilvl="2" w:tplc="14066990">
      <w:start w:val="1"/>
      <w:numFmt w:val="bullet"/>
      <w:lvlText w:val=""/>
      <w:lvlJc w:val="left"/>
      <w:pPr>
        <w:tabs>
          <w:tab w:val="num" w:pos="2160"/>
        </w:tabs>
        <w:ind w:left="2160" w:hanging="360"/>
      </w:pPr>
      <w:rPr>
        <w:rFonts w:ascii="Wingdings" w:hAnsi="Wingdings" w:hint="default"/>
        <w:sz w:val="20"/>
      </w:rPr>
    </w:lvl>
    <w:lvl w:ilvl="3" w:tplc="15326132">
      <w:start w:val="1"/>
      <w:numFmt w:val="bullet"/>
      <w:lvlText w:val=""/>
      <w:lvlJc w:val="left"/>
      <w:pPr>
        <w:tabs>
          <w:tab w:val="num" w:pos="2880"/>
        </w:tabs>
        <w:ind w:left="2880" w:hanging="360"/>
      </w:pPr>
      <w:rPr>
        <w:rFonts w:ascii="Wingdings" w:hAnsi="Wingdings" w:hint="default"/>
        <w:sz w:val="20"/>
      </w:rPr>
    </w:lvl>
    <w:lvl w:ilvl="4" w:tplc="1256E84E">
      <w:start w:val="1"/>
      <w:numFmt w:val="bullet"/>
      <w:lvlText w:val=""/>
      <w:lvlJc w:val="left"/>
      <w:pPr>
        <w:tabs>
          <w:tab w:val="num" w:pos="3600"/>
        </w:tabs>
        <w:ind w:left="3600" w:hanging="360"/>
      </w:pPr>
      <w:rPr>
        <w:rFonts w:ascii="Wingdings" w:hAnsi="Wingdings" w:hint="default"/>
        <w:sz w:val="20"/>
      </w:rPr>
    </w:lvl>
    <w:lvl w:ilvl="5" w:tplc="AECE83AA">
      <w:start w:val="1"/>
      <w:numFmt w:val="bullet"/>
      <w:lvlText w:val=""/>
      <w:lvlJc w:val="left"/>
      <w:pPr>
        <w:tabs>
          <w:tab w:val="num" w:pos="4320"/>
        </w:tabs>
        <w:ind w:left="4320" w:hanging="360"/>
      </w:pPr>
      <w:rPr>
        <w:rFonts w:ascii="Wingdings" w:hAnsi="Wingdings" w:hint="default"/>
        <w:sz w:val="20"/>
      </w:rPr>
    </w:lvl>
    <w:lvl w:ilvl="6" w:tplc="942E4BDC">
      <w:start w:val="1"/>
      <w:numFmt w:val="bullet"/>
      <w:lvlText w:val=""/>
      <w:lvlJc w:val="left"/>
      <w:pPr>
        <w:tabs>
          <w:tab w:val="num" w:pos="5040"/>
        </w:tabs>
        <w:ind w:left="5040" w:hanging="360"/>
      </w:pPr>
      <w:rPr>
        <w:rFonts w:ascii="Wingdings" w:hAnsi="Wingdings" w:hint="default"/>
        <w:sz w:val="20"/>
      </w:rPr>
    </w:lvl>
    <w:lvl w:ilvl="7" w:tplc="9BC08D84">
      <w:start w:val="1"/>
      <w:numFmt w:val="bullet"/>
      <w:lvlText w:val=""/>
      <w:lvlJc w:val="left"/>
      <w:pPr>
        <w:tabs>
          <w:tab w:val="num" w:pos="5760"/>
        </w:tabs>
        <w:ind w:left="5760" w:hanging="360"/>
      </w:pPr>
      <w:rPr>
        <w:rFonts w:ascii="Wingdings" w:hAnsi="Wingdings" w:hint="default"/>
        <w:sz w:val="20"/>
      </w:rPr>
    </w:lvl>
    <w:lvl w:ilvl="8" w:tplc="9B90610C">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614A120F"/>
    <w:multiLevelType w:val="hybridMultilevel"/>
    <w:tmpl w:val="E934F1D2"/>
    <w:lvl w:ilvl="0" w:tplc="99B2C308">
      <w:start w:val="1"/>
      <w:numFmt w:val="bullet"/>
      <w:lvlText w:val="−"/>
      <w:lvlJc w:val="left"/>
      <w:pPr>
        <w:tabs>
          <w:tab w:val="num" w:pos="0"/>
        </w:tabs>
        <w:ind w:left="720" w:hanging="360"/>
      </w:pPr>
      <w:rPr>
        <w:rFonts w:ascii="Noto Sans Symbols" w:hAnsi="Noto Sans Symbols" w:cs="Noto Sans Symbols" w:hint="default"/>
      </w:rPr>
    </w:lvl>
    <w:lvl w:ilvl="1" w:tplc="8764785C">
      <w:start w:val="1"/>
      <w:numFmt w:val="bullet"/>
      <w:lvlText w:val="o"/>
      <w:lvlJc w:val="left"/>
      <w:pPr>
        <w:tabs>
          <w:tab w:val="num" w:pos="0"/>
        </w:tabs>
        <w:ind w:left="1440" w:hanging="360"/>
      </w:pPr>
      <w:rPr>
        <w:rFonts w:ascii="Courier New" w:hAnsi="Courier New" w:cs="Courier New" w:hint="default"/>
      </w:rPr>
    </w:lvl>
    <w:lvl w:ilvl="2" w:tplc="BD562856">
      <w:start w:val="1"/>
      <w:numFmt w:val="bullet"/>
      <w:lvlText w:val="▪"/>
      <w:lvlJc w:val="left"/>
      <w:pPr>
        <w:tabs>
          <w:tab w:val="num" w:pos="0"/>
        </w:tabs>
        <w:ind w:left="2160" w:hanging="360"/>
      </w:pPr>
      <w:rPr>
        <w:rFonts w:ascii="Noto Sans Symbols" w:hAnsi="Noto Sans Symbols" w:cs="Noto Sans Symbols" w:hint="default"/>
      </w:rPr>
    </w:lvl>
    <w:lvl w:ilvl="3" w:tplc="E48C89D8">
      <w:start w:val="1"/>
      <w:numFmt w:val="bullet"/>
      <w:lvlText w:val="●"/>
      <w:lvlJc w:val="left"/>
      <w:pPr>
        <w:tabs>
          <w:tab w:val="num" w:pos="0"/>
        </w:tabs>
        <w:ind w:left="2880" w:hanging="360"/>
      </w:pPr>
      <w:rPr>
        <w:rFonts w:ascii="Noto Sans Symbols" w:hAnsi="Noto Sans Symbols" w:cs="Noto Sans Symbols" w:hint="default"/>
      </w:rPr>
    </w:lvl>
    <w:lvl w:ilvl="4" w:tplc="92183010">
      <w:start w:val="1"/>
      <w:numFmt w:val="bullet"/>
      <w:lvlText w:val="o"/>
      <w:lvlJc w:val="left"/>
      <w:pPr>
        <w:tabs>
          <w:tab w:val="num" w:pos="0"/>
        </w:tabs>
        <w:ind w:left="3600" w:hanging="360"/>
      </w:pPr>
      <w:rPr>
        <w:rFonts w:ascii="Courier New" w:hAnsi="Courier New" w:cs="Courier New" w:hint="default"/>
      </w:rPr>
    </w:lvl>
    <w:lvl w:ilvl="5" w:tplc="4B24F702">
      <w:start w:val="1"/>
      <w:numFmt w:val="bullet"/>
      <w:lvlText w:val="▪"/>
      <w:lvlJc w:val="left"/>
      <w:pPr>
        <w:tabs>
          <w:tab w:val="num" w:pos="0"/>
        </w:tabs>
        <w:ind w:left="4320" w:hanging="360"/>
      </w:pPr>
      <w:rPr>
        <w:rFonts w:ascii="Noto Sans Symbols" w:hAnsi="Noto Sans Symbols" w:cs="Noto Sans Symbols" w:hint="default"/>
      </w:rPr>
    </w:lvl>
    <w:lvl w:ilvl="6" w:tplc="8954E748">
      <w:start w:val="1"/>
      <w:numFmt w:val="bullet"/>
      <w:lvlText w:val="●"/>
      <w:lvlJc w:val="left"/>
      <w:pPr>
        <w:tabs>
          <w:tab w:val="num" w:pos="0"/>
        </w:tabs>
        <w:ind w:left="5040" w:hanging="360"/>
      </w:pPr>
      <w:rPr>
        <w:rFonts w:ascii="Noto Sans Symbols" w:hAnsi="Noto Sans Symbols" w:cs="Noto Sans Symbols" w:hint="default"/>
      </w:rPr>
    </w:lvl>
    <w:lvl w:ilvl="7" w:tplc="31A25C72">
      <w:start w:val="1"/>
      <w:numFmt w:val="bullet"/>
      <w:lvlText w:val="o"/>
      <w:lvlJc w:val="left"/>
      <w:pPr>
        <w:tabs>
          <w:tab w:val="num" w:pos="0"/>
        </w:tabs>
        <w:ind w:left="5760" w:hanging="360"/>
      </w:pPr>
      <w:rPr>
        <w:rFonts w:ascii="Courier New" w:hAnsi="Courier New" w:cs="Courier New" w:hint="default"/>
      </w:rPr>
    </w:lvl>
    <w:lvl w:ilvl="8" w:tplc="F558CA1C">
      <w:start w:val="1"/>
      <w:numFmt w:val="bullet"/>
      <w:lvlText w:val="▪"/>
      <w:lvlJc w:val="left"/>
      <w:pPr>
        <w:tabs>
          <w:tab w:val="num" w:pos="0"/>
        </w:tabs>
        <w:ind w:left="6480" w:hanging="360"/>
      </w:pPr>
      <w:rPr>
        <w:rFonts w:ascii="Noto Sans Symbols" w:hAnsi="Noto Sans Symbols" w:cs="Noto Sans Symbols" w:hint="default"/>
      </w:rPr>
    </w:lvl>
  </w:abstractNum>
  <w:abstractNum w:abstractNumId="68" w15:restartNumberingAfterBreak="0">
    <w:nsid w:val="652B6447"/>
    <w:multiLevelType w:val="multilevel"/>
    <w:tmpl w:val="CB0E663C"/>
    <w:lvl w:ilvl="0">
      <w:start w:val="1"/>
      <w:numFmt w:val="decimal"/>
      <w:pStyle w:val="-0"/>
      <w:lvlText w:val="%1."/>
      <w:lvlJc w:val="center"/>
      <w:pPr>
        <w:tabs>
          <w:tab w:val="num" w:pos="0"/>
        </w:tabs>
      </w:pPr>
      <w:rPr>
        <w:rFonts w:cs="Times New Roman" w:hint="default"/>
        <w:b/>
        <w:bCs/>
        <w:i w:val="0"/>
        <w:iCs w:val="0"/>
      </w:rPr>
    </w:lvl>
    <w:lvl w:ilvl="1">
      <w:start w:val="1"/>
      <w:numFmt w:val="decimal"/>
      <w:pStyle w:val="-1"/>
      <w:lvlText w:val="%1.%2"/>
      <w:lvlJc w:val="left"/>
      <w:pPr>
        <w:tabs>
          <w:tab w:val="num" w:pos="1091"/>
        </w:tabs>
        <w:ind w:left="1091" w:hanging="851"/>
      </w:pPr>
      <w:rPr>
        <w:rFonts w:cs="Times New Roman" w:hint="default"/>
        <w:b w:val="0"/>
        <w:bCs w:val="0"/>
        <w:i w:val="0"/>
        <w:iCs w:val="0"/>
        <w:caps w:val="0"/>
        <w:strike w:val="0"/>
        <w:vanish w:val="0"/>
        <w:color w:val="auto"/>
        <w:spacing w:val="0"/>
        <w:position w:val="0"/>
        <w:sz w:val="24"/>
        <w:szCs w:val="24"/>
        <w:u w:val="none"/>
        <w:vertAlign w:val="baseline"/>
      </w:rPr>
    </w:lvl>
    <w:lvl w:ilvl="2">
      <w:start w:val="1"/>
      <w:numFmt w:val="decimal"/>
      <w:pStyle w:val="-2"/>
      <w:lvlText w:val="%1.%2.%3"/>
      <w:lvlJc w:val="left"/>
      <w:pPr>
        <w:tabs>
          <w:tab w:val="num" w:pos="851"/>
        </w:tabs>
        <w:ind w:left="851" w:hanging="851"/>
      </w:pPr>
      <w:rPr>
        <w:rFonts w:cs="Times New Roman" w:hint="default"/>
        <w:b w:val="0"/>
        <w:bCs w:val="0"/>
        <w:i w:val="0"/>
        <w:iCs w:val="0"/>
      </w:rPr>
    </w:lvl>
    <w:lvl w:ilvl="3">
      <w:start w:val="1"/>
      <w:numFmt w:val="lowerLetter"/>
      <w:pStyle w:val="-3"/>
      <w:lvlText w:val="%4)"/>
      <w:lvlJc w:val="left"/>
      <w:pPr>
        <w:tabs>
          <w:tab w:val="num" w:pos="1418"/>
        </w:tabs>
        <w:ind w:left="1418" w:hanging="567"/>
      </w:pPr>
      <w:rPr>
        <w:rFonts w:cs="Times New Roman" w:hint="default"/>
        <w:b w:val="0"/>
        <w:bCs w:val="0"/>
        <w:i w:val="0"/>
        <w:iCs w:val="0"/>
        <w:caps w:val="0"/>
        <w:strike w:val="0"/>
        <w:vanish w:val="0"/>
        <w:color w:val="auto"/>
        <w:spacing w:val="0"/>
        <w:position w:val="0"/>
        <w:u w:val="none"/>
        <w:vertAlign w:val="baseline"/>
      </w:rPr>
    </w:lvl>
    <w:lvl w:ilvl="4">
      <w:start w:val="1"/>
      <w:numFmt w:val="lowerLetter"/>
      <w:lvlText w:val="%5)"/>
      <w:lvlJc w:val="left"/>
      <w:pPr>
        <w:tabs>
          <w:tab w:val="num" w:pos="1134"/>
        </w:tabs>
        <w:ind w:left="1134" w:hanging="567"/>
      </w:pPr>
      <w:rPr>
        <w:rFonts w:cs="Times New Roman" w:hint="default"/>
      </w:rPr>
    </w:lvl>
    <w:lvl w:ilvl="5">
      <w:start w:val="1"/>
      <w:numFmt w:val="bullet"/>
      <w:lvlText w:val=""/>
      <w:lvlJc w:val="left"/>
      <w:pPr>
        <w:tabs>
          <w:tab w:val="num" w:pos="1701"/>
        </w:tabs>
        <w:ind w:left="1701" w:hanging="567"/>
      </w:pPr>
      <w:rPr>
        <w:rFonts w:ascii="Symbol" w:hAnsi="Symbol" w:hint="default"/>
      </w:rPr>
    </w:lvl>
    <w:lvl w:ilvl="6">
      <w:start w:val="1"/>
      <w:numFmt w:val="lowerLetter"/>
      <w:lvlText w:val="%5%6%7)"/>
      <w:lvlJc w:val="left"/>
      <w:pPr>
        <w:tabs>
          <w:tab w:val="num" w:pos="2268"/>
        </w:tabs>
        <w:ind w:left="2268" w:hanging="567"/>
      </w:pPr>
      <w:rPr>
        <w:rFonts w:cs="Times New Roman" w:hint="default"/>
      </w:rPr>
    </w:lvl>
    <w:lvl w:ilvl="7">
      <w:start w:val="1"/>
      <w:numFmt w:val="decimal"/>
      <w:lvlText w:val="%1.%2.%3.%4.%5.%6.%7.%8."/>
      <w:lvlJc w:val="left"/>
      <w:pPr>
        <w:tabs>
          <w:tab w:val="num" w:pos="3978"/>
        </w:tabs>
        <w:ind w:left="2322" w:hanging="1224"/>
      </w:pPr>
      <w:rPr>
        <w:rFonts w:cs="Times New Roman" w:hint="default"/>
      </w:rPr>
    </w:lvl>
    <w:lvl w:ilvl="8">
      <w:start w:val="1"/>
      <w:numFmt w:val="decimal"/>
      <w:lvlText w:val="%1.%2.%3.%4.%5.%6.%7.%8.%9."/>
      <w:lvlJc w:val="left"/>
      <w:pPr>
        <w:tabs>
          <w:tab w:val="num" w:pos="4698"/>
        </w:tabs>
        <w:ind w:left="2898" w:hanging="1440"/>
      </w:pPr>
      <w:rPr>
        <w:rFonts w:cs="Times New Roman" w:hint="default"/>
      </w:rPr>
    </w:lvl>
  </w:abstractNum>
  <w:abstractNum w:abstractNumId="69" w15:restartNumberingAfterBreak="0">
    <w:nsid w:val="6566393D"/>
    <w:multiLevelType w:val="hybridMultilevel"/>
    <w:tmpl w:val="2FF403B6"/>
    <w:lvl w:ilvl="0" w:tplc="99666E72">
      <w:start w:val="1"/>
      <w:numFmt w:val="bullet"/>
      <w:lvlText w:val="−"/>
      <w:lvlJc w:val="left"/>
      <w:pPr>
        <w:tabs>
          <w:tab w:val="num" w:pos="0"/>
        </w:tabs>
        <w:ind w:left="1504" w:hanging="360"/>
      </w:pPr>
      <w:rPr>
        <w:rFonts w:ascii="Noto Sans Symbols" w:hAnsi="Noto Sans Symbols" w:cs="Noto Sans Symbols" w:hint="default"/>
      </w:rPr>
    </w:lvl>
    <w:lvl w:ilvl="1" w:tplc="76CA8D60">
      <w:start w:val="1"/>
      <w:numFmt w:val="bullet"/>
      <w:lvlText w:val="o"/>
      <w:lvlJc w:val="left"/>
      <w:pPr>
        <w:tabs>
          <w:tab w:val="num" w:pos="0"/>
        </w:tabs>
        <w:ind w:left="2224" w:hanging="360"/>
      </w:pPr>
      <w:rPr>
        <w:rFonts w:ascii="Courier New" w:hAnsi="Courier New" w:cs="Courier New" w:hint="default"/>
      </w:rPr>
    </w:lvl>
    <w:lvl w:ilvl="2" w:tplc="0292111A">
      <w:start w:val="1"/>
      <w:numFmt w:val="bullet"/>
      <w:lvlText w:val="▪"/>
      <w:lvlJc w:val="left"/>
      <w:pPr>
        <w:tabs>
          <w:tab w:val="num" w:pos="0"/>
        </w:tabs>
        <w:ind w:left="2944" w:hanging="360"/>
      </w:pPr>
      <w:rPr>
        <w:rFonts w:ascii="Noto Sans Symbols" w:hAnsi="Noto Sans Symbols" w:cs="Noto Sans Symbols" w:hint="default"/>
      </w:rPr>
    </w:lvl>
    <w:lvl w:ilvl="3" w:tplc="93F6DF8C">
      <w:start w:val="1"/>
      <w:numFmt w:val="bullet"/>
      <w:lvlText w:val="●"/>
      <w:lvlJc w:val="left"/>
      <w:pPr>
        <w:tabs>
          <w:tab w:val="num" w:pos="0"/>
        </w:tabs>
        <w:ind w:left="3664" w:hanging="360"/>
      </w:pPr>
      <w:rPr>
        <w:rFonts w:ascii="Noto Sans Symbols" w:hAnsi="Noto Sans Symbols" w:cs="Noto Sans Symbols" w:hint="default"/>
      </w:rPr>
    </w:lvl>
    <w:lvl w:ilvl="4" w:tplc="AECA069E">
      <w:start w:val="1"/>
      <w:numFmt w:val="bullet"/>
      <w:lvlText w:val="o"/>
      <w:lvlJc w:val="left"/>
      <w:pPr>
        <w:tabs>
          <w:tab w:val="num" w:pos="0"/>
        </w:tabs>
        <w:ind w:left="4384" w:hanging="360"/>
      </w:pPr>
      <w:rPr>
        <w:rFonts w:ascii="Courier New" w:hAnsi="Courier New" w:cs="Courier New" w:hint="default"/>
      </w:rPr>
    </w:lvl>
    <w:lvl w:ilvl="5" w:tplc="22C2CD0C">
      <w:start w:val="1"/>
      <w:numFmt w:val="bullet"/>
      <w:lvlText w:val="▪"/>
      <w:lvlJc w:val="left"/>
      <w:pPr>
        <w:tabs>
          <w:tab w:val="num" w:pos="0"/>
        </w:tabs>
        <w:ind w:left="5104" w:hanging="360"/>
      </w:pPr>
      <w:rPr>
        <w:rFonts w:ascii="Noto Sans Symbols" w:hAnsi="Noto Sans Symbols" w:cs="Noto Sans Symbols" w:hint="default"/>
      </w:rPr>
    </w:lvl>
    <w:lvl w:ilvl="6" w:tplc="CCAEE134">
      <w:start w:val="1"/>
      <w:numFmt w:val="bullet"/>
      <w:lvlText w:val="●"/>
      <w:lvlJc w:val="left"/>
      <w:pPr>
        <w:tabs>
          <w:tab w:val="num" w:pos="0"/>
        </w:tabs>
        <w:ind w:left="5824" w:hanging="360"/>
      </w:pPr>
      <w:rPr>
        <w:rFonts w:ascii="Noto Sans Symbols" w:hAnsi="Noto Sans Symbols" w:cs="Noto Sans Symbols" w:hint="default"/>
      </w:rPr>
    </w:lvl>
    <w:lvl w:ilvl="7" w:tplc="4E1AA45A">
      <w:start w:val="1"/>
      <w:numFmt w:val="bullet"/>
      <w:lvlText w:val="o"/>
      <w:lvlJc w:val="left"/>
      <w:pPr>
        <w:tabs>
          <w:tab w:val="num" w:pos="0"/>
        </w:tabs>
        <w:ind w:left="6544" w:hanging="360"/>
      </w:pPr>
      <w:rPr>
        <w:rFonts w:ascii="Courier New" w:hAnsi="Courier New" w:cs="Courier New" w:hint="default"/>
      </w:rPr>
    </w:lvl>
    <w:lvl w:ilvl="8" w:tplc="9452B4C2">
      <w:start w:val="1"/>
      <w:numFmt w:val="bullet"/>
      <w:lvlText w:val="▪"/>
      <w:lvlJc w:val="left"/>
      <w:pPr>
        <w:tabs>
          <w:tab w:val="num" w:pos="0"/>
        </w:tabs>
        <w:ind w:left="7264" w:hanging="360"/>
      </w:pPr>
      <w:rPr>
        <w:rFonts w:ascii="Noto Sans Symbols" w:hAnsi="Noto Sans Symbols" w:cs="Noto Sans Symbols" w:hint="default"/>
      </w:rPr>
    </w:lvl>
  </w:abstractNum>
  <w:abstractNum w:abstractNumId="70" w15:restartNumberingAfterBreak="0">
    <w:nsid w:val="665A5C49"/>
    <w:multiLevelType w:val="hybridMultilevel"/>
    <w:tmpl w:val="45F89C62"/>
    <w:lvl w:ilvl="0" w:tplc="CF6845AA">
      <w:start w:val="1"/>
      <w:numFmt w:val="bullet"/>
      <w:lvlText w:val="−"/>
      <w:lvlJc w:val="left"/>
      <w:pPr>
        <w:tabs>
          <w:tab w:val="num" w:pos="0"/>
        </w:tabs>
        <w:ind w:left="1429" w:hanging="360"/>
      </w:pPr>
      <w:rPr>
        <w:rFonts w:ascii="Noto Sans Symbols" w:hAnsi="Noto Sans Symbols" w:cs="Noto Sans Symbols" w:hint="default"/>
      </w:rPr>
    </w:lvl>
    <w:lvl w:ilvl="1" w:tplc="F934EF06">
      <w:start w:val="1"/>
      <w:numFmt w:val="bullet"/>
      <w:lvlText w:val="o"/>
      <w:lvlJc w:val="left"/>
      <w:pPr>
        <w:tabs>
          <w:tab w:val="num" w:pos="0"/>
        </w:tabs>
        <w:ind w:left="2149" w:hanging="360"/>
      </w:pPr>
      <w:rPr>
        <w:rFonts w:ascii="Courier New" w:hAnsi="Courier New" w:cs="Courier New" w:hint="default"/>
      </w:rPr>
    </w:lvl>
    <w:lvl w:ilvl="2" w:tplc="59AECC5A">
      <w:start w:val="1"/>
      <w:numFmt w:val="bullet"/>
      <w:lvlText w:val="▪"/>
      <w:lvlJc w:val="left"/>
      <w:pPr>
        <w:tabs>
          <w:tab w:val="num" w:pos="0"/>
        </w:tabs>
        <w:ind w:left="2869" w:hanging="360"/>
      </w:pPr>
      <w:rPr>
        <w:rFonts w:ascii="Noto Sans Symbols" w:hAnsi="Noto Sans Symbols" w:cs="Noto Sans Symbols" w:hint="default"/>
      </w:rPr>
    </w:lvl>
    <w:lvl w:ilvl="3" w:tplc="2E7A67D2">
      <w:start w:val="1"/>
      <w:numFmt w:val="bullet"/>
      <w:lvlText w:val="●"/>
      <w:lvlJc w:val="left"/>
      <w:pPr>
        <w:tabs>
          <w:tab w:val="num" w:pos="0"/>
        </w:tabs>
        <w:ind w:left="3589" w:hanging="360"/>
      </w:pPr>
      <w:rPr>
        <w:rFonts w:ascii="Noto Sans Symbols" w:hAnsi="Noto Sans Symbols" w:cs="Noto Sans Symbols" w:hint="default"/>
      </w:rPr>
    </w:lvl>
    <w:lvl w:ilvl="4" w:tplc="7E6A3FD0">
      <w:start w:val="1"/>
      <w:numFmt w:val="bullet"/>
      <w:lvlText w:val="o"/>
      <w:lvlJc w:val="left"/>
      <w:pPr>
        <w:tabs>
          <w:tab w:val="num" w:pos="0"/>
        </w:tabs>
        <w:ind w:left="4309" w:hanging="360"/>
      </w:pPr>
      <w:rPr>
        <w:rFonts w:ascii="Courier New" w:hAnsi="Courier New" w:cs="Courier New" w:hint="default"/>
      </w:rPr>
    </w:lvl>
    <w:lvl w:ilvl="5" w:tplc="67A0E75E">
      <w:start w:val="1"/>
      <w:numFmt w:val="bullet"/>
      <w:lvlText w:val="▪"/>
      <w:lvlJc w:val="left"/>
      <w:pPr>
        <w:tabs>
          <w:tab w:val="num" w:pos="0"/>
        </w:tabs>
        <w:ind w:left="5029" w:hanging="360"/>
      </w:pPr>
      <w:rPr>
        <w:rFonts w:ascii="Noto Sans Symbols" w:hAnsi="Noto Sans Symbols" w:cs="Noto Sans Symbols" w:hint="default"/>
      </w:rPr>
    </w:lvl>
    <w:lvl w:ilvl="6" w:tplc="B95A2BC0">
      <w:start w:val="1"/>
      <w:numFmt w:val="bullet"/>
      <w:lvlText w:val="●"/>
      <w:lvlJc w:val="left"/>
      <w:pPr>
        <w:tabs>
          <w:tab w:val="num" w:pos="0"/>
        </w:tabs>
        <w:ind w:left="5749" w:hanging="360"/>
      </w:pPr>
      <w:rPr>
        <w:rFonts w:ascii="Noto Sans Symbols" w:hAnsi="Noto Sans Symbols" w:cs="Noto Sans Symbols" w:hint="default"/>
      </w:rPr>
    </w:lvl>
    <w:lvl w:ilvl="7" w:tplc="BE126A66">
      <w:start w:val="1"/>
      <w:numFmt w:val="bullet"/>
      <w:lvlText w:val="o"/>
      <w:lvlJc w:val="left"/>
      <w:pPr>
        <w:tabs>
          <w:tab w:val="num" w:pos="0"/>
        </w:tabs>
        <w:ind w:left="6469" w:hanging="360"/>
      </w:pPr>
      <w:rPr>
        <w:rFonts w:ascii="Courier New" w:hAnsi="Courier New" w:cs="Courier New" w:hint="default"/>
      </w:rPr>
    </w:lvl>
    <w:lvl w:ilvl="8" w:tplc="5AAE16B6">
      <w:start w:val="1"/>
      <w:numFmt w:val="bullet"/>
      <w:lvlText w:val="▪"/>
      <w:lvlJc w:val="left"/>
      <w:pPr>
        <w:tabs>
          <w:tab w:val="num" w:pos="0"/>
        </w:tabs>
        <w:ind w:left="7189" w:hanging="360"/>
      </w:pPr>
      <w:rPr>
        <w:rFonts w:ascii="Noto Sans Symbols" w:hAnsi="Noto Sans Symbols" w:cs="Noto Sans Symbols" w:hint="default"/>
      </w:rPr>
    </w:lvl>
  </w:abstractNum>
  <w:abstractNum w:abstractNumId="71" w15:restartNumberingAfterBreak="0">
    <w:nsid w:val="67463A5D"/>
    <w:multiLevelType w:val="hybridMultilevel"/>
    <w:tmpl w:val="A3F21992"/>
    <w:lvl w:ilvl="0" w:tplc="7C6CB92E">
      <w:start w:val="1"/>
      <w:numFmt w:val="decimal"/>
      <w:lvlText w:val="%1."/>
      <w:lvlJc w:val="left"/>
      <w:pPr>
        <w:tabs>
          <w:tab w:val="num" w:pos="0"/>
        </w:tabs>
        <w:ind w:left="720" w:hanging="360"/>
      </w:pPr>
    </w:lvl>
    <w:lvl w:ilvl="1" w:tplc="964C4986">
      <w:start w:val="1"/>
      <w:numFmt w:val="lowerLetter"/>
      <w:lvlText w:val="%2."/>
      <w:lvlJc w:val="left"/>
      <w:pPr>
        <w:tabs>
          <w:tab w:val="num" w:pos="0"/>
        </w:tabs>
        <w:ind w:left="1440" w:hanging="360"/>
      </w:pPr>
    </w:lvl>
    <w:lvl w:ilvl="2" w:tplc="FAEE17E8">
      <w:start w:val="1"/>
      <w:numFmt w:val="lowerRoman"/>
      <w:lvlText w:val="%3."/>
      <w:lvlJc w:val="right"/>
      <w:pPr>
        <w:tabs>
          <w:tab w:val="num" w:pos="0"/>
        </w:tabs>
        <w:ind w:left="2160" w:hanging="180"/>
      </w:pPr>
    </w:lvl>
    <w:lvl w:ilvl="3" w:tplc="74E85196">
      <w:start w:val="1"/>
      <w:numFmt w:val="decimal"/>
      <w:lvlText w:val="%4."/>
      <w:lvlJc w:val="left"/>
      <w:pPr>
        <w:tabs>
          <w:tab w:val="num" w:pos="0"/>
        </w:tabs>
        <w:ind w:left="2880" w:hanging="360"/>
      </w:pPr>
    </w:lvl>
    <w:lvl w:ilvl="4" w:tplc="4950E4BC">
      <w:start w:val="1"/>
      <w:numFmt w:val="lowerLetter"/>
      <w:lvlText w:val="%5."/>
      <w:lvlJc w:val="left"/>
      <w:pPr>
        <w:tabs>
          <w:tab w:val="num" w:pos="0"/>
        </w:tabs>
        <w:ind w:left="3600" w:hanging="360"/>
      </w:pPr>
    </w:lvl>
    <w:lvl w:ilvl="5" w:tplc="91B8A64A">
      <w:start w:val="1"/>
      <w:numFmt w:val="lowerRoman"/>
      <w:lvlText w:val="%6."/>
      <w:lvlJc w:val="right"/>
      <w:pPr>
        <w:tabs>
          <w:tab w:val="num" w:pos="0"/>
        </w:tabs>
        <w:ind w:left="4320" w:hanging="180"/>
      </w:pPr>
    </w:lvl>
    <w:lvl w:ilvl="6" w:tplc="03CE42A2">
      <w:start w:val="1"/>
      <w:numFmt w:val="decimal"/>
      <w:lvlText w:val="%7."/>
      <w:lvlJc w:val="left"/>
      <w:pPr>
        <w:tabs>
          <w:tab w:val="num" w:pos="0"/>
        </w:tabs>
        <w:ind w:left="5040" w:hanging="360"/>
      </w:pPr>
    </w:lvl>
    <w:lvl w:ilvl="7" w:tplc="A100F82E">
      <w:start w:val="1"/>
      <w:numFmt w:val="lowerLetter"/>
      <w:lvlText w:val="%8."/>
      <w:lvlJc w:val="left"/>
      <w:pPr>
        <w:tabs>
          <w:tab w:val="num" w:pos="0"/>
        </w:tabs>
        <w:ind w:left="5760" w:hanging="360"/>
      </w:pPr>
    </w:lvl>
    <w:lvl w:ilvl="8" w:tplc="B686B75C">
      <w:start w:val="1"/>
      <w:numFmt w:val="lowerRoman"/>
      <w:lvlText w:val="%9."/>
      <w:lvlJc w:val="right"/>
      <w:pPr>
        <w:tabs>
          <w:tab w:val="num" w:pos="0"/>
        </w:tabs>
        <w:ind w:left="6480" w:hanging="180"/>
      </w:pPr>
    </w:lvl>
  </w:abstractNum>
  <w:abstractNum w:abstractNumId="72" w15:restartNumberingAfterBreak="0">
    <w:nsid w:val="679D3A74"/>
    <w:multiLevelType w:val="hybridMultilevel"/>
    <w:tmpl w:val="6358BB30"/>
    <w:lvl w:ilvl="0" w:tplc="AD9A8028">
      <w:start w:val="1"/>
      <w:numFmt w:val="bullet"/>
      <w:lvlText w:val=""/>
      <w:lvlJc w:val="left"/>
      <w:pPr>
        <w:ind w:left="1429" w:hanging="360"/>
      </w:pPr>
      <w:rPr>
        <w:rFonts w:ascii="Symbol" w:hAnsi="Symbol" w:hint="default"/>
      </w:rPr>
    </w:lvl>
    <w:lvl w:ilvl="1" w:tplc="F0324310">
      <w:start w:val="1"/>
      <w:numFmt w:val="bullet"/>
      <w:lvlText w:val="o"/>
      <w:lvlJc w:val="left"/>
      <w:pPr>
        <w:ind w:left="2149" w:hanging="360"/>
      </w:pPr>
      <w:rPr>
        <w:rFonts w:ascii="Courier New" w:hAnsi="Courier New" w:cs="Courier New" w:hint="default"/>
      </w:rPr>
    </w:lvl>
    <w:lvl w:ilvl="2" w:tplc="3F04EFDE">
      <w:start w:val="1"/>
      <w:numFmt w:val="bullet"/>
      <w:lvlText w:val=""/>
      <w:lvlJc w:val="left"/>
      <w:pPr>
        <w:ind w:left="2869" w:hanging="360"/>
      </w:pPr>
      <w:rPr>
        <w:rFonts w:ascii="Wingdings" w:hAnsi="Wingdings" w:hint="default"/>
      </w:rPr>
    </w:lvl>
    <w:lvl w:ilvl="3" w:tplc="B27CDD84">
      <w:start w:val="1"/>
      <w:numFmt w:val="bullet"/>
      <w:lvlText w:val=""/>
      <w:lvlJc w:val="left"/>
      <w:pPr>
        <w:ind w:left="3589" w:hanging="360"/>
      </w:pPr>
      <w:rPr>
        <w:rFonts w:ascii="Symbol" w:hAnsi="Symbol" w:hint="default"/>
      </w:rPr>
    </w:lvl>
    <w:lvl w:ilvl="4" w:tplc="9632A62E">
      <w:start w:val="1"/>
      <w:numFmt w:val="bullet"/>
      <w:lvlText w:val="o"/>
      <w:lvlJc w:val="left"/>
      <w:pPr>
        <w:ind w:left="4309" w:hanging="360"/>
      </w:pPr>
      <w:rPr>
        <w:rFonts w:ascii="Courier New" w:hAnsi="Courier New" w:cs="Courier New" w:hint="default"/>
      </w:rPr>
    </w:lvl>
    <w:lvl w:ilvl="5" w:tplc="DF8A4EC2">
      <w:start w:val="1"/>
      <w:numFmt w:val="bullet"/>
      <w:lvlText w:val=""/>
      <w:lvlJc w:val="left"/>
      <w:pPr>
        <w:ind w:left="5029" w:hanging="360"/>
      </w:pPr>
      <w:rPr>
        <w:rFonts w:ascii="Wingdings" w:hAnsi="Wingdings" w:hint="default"/>
      </w:rPr>
    </w:lvl>
    <w:lvl w:ilvl="6" w:tplc="E814F3F2">
      <w:start w:val="1"/>
      <w:numFmt w:val="bullet"/>
      <w:lvlText w:val=""/>
      <w:lvlJc w:val="left"/>
      <w:pPr>
        <w:ind w:left="5749" w:hanging="360"/>
      </w:pPr>
      <w:rPr>
        <w:rFonts w:ascii="Symbol" w:hAnsi="Symbol" w:hint="default"/>
      </w:rPr>
    </w:lvl>
    <w:lvl w:ilvl="7" w:tplc="10249572">
      <w:start w:val="1"/>
      <w:numFmt w:val="bullet"/>
      <w:lvlText w:val="o"/>
      <w:lvlJc w:val="left"/>
      <w:pPr>
        <w:ind w:left="6469" w:hanging="360"/>
      </w:pPr>
      <w:rPr>
        <w:rFonts w:ascii="Courier New" w:hAnsi="Courier New" w:cs="Courier New" w:hint="default"/>
      </w:rPr>
    </w:lvl>
    <w:lvl w:ilvl="8" w:tplc="A87C29C4">
      <w:start w:val="1"/>
      <w:numFmt w:val="bullet"/>
      <w:lvlText w:val=""/>
      <w:lvlJc w:val="left"/>
      <w:pPr>
        <w:ind w:left="7189" w:hanging="360"/>
      </w:pPr>
      <w:rPr>
        <w:rFonts w:ascii="Wingdings" w:hAnsi="Wingdings" w:hint="default"/>
      </w:rPr>
    </w:lvl>
  </w:abstractNum>
  <w:abstractNum w:abstractNumId="73" w15:restartNumberingAfterBreak="0">
    <w:nsid w:val="6B450F9F"/>
    <w:multiLevelType w:val="multilevel"/>
    <w:tmpl w:val="9DE616D8"/>
    <w:lvl w:ilvl="0">
      <w:start w:val="2"/>
      <w:numFmt w:val="decimal"/>
      <w:lvlText w:val="%1"/>
      <w:lvlJc w:val="left"/>
      <w:pPr>
        <w:ind w:left="810" w:hanging="810"/>
      </w:pPr>
      <w:rPr>
        <w:rFonts w:hint="default"/>
      </w:rPr>
    </w:lvl>
    <w:lvl w:ilvl="1">
      <w:start w:val="2"/>
      <w:numFmt w:val="decimal"/>
      <w:lvlText w:val="%1.%2"/>
      <w:lvlJc w:val="left"/>
      <w:pPr>
        <w:ind w:left="810" w:hanging="810"/>
      </w:pPr>
      <w:rPr>
        <w:rFonts w:hint="default"/>
      </w:rPr>
    </w:lvl>
    <w:lvl w:ilvl="2">
      <w:start w:val="1"/>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4" w15:restartNumberingAfterBreak="0">
    <w:nsid w:val="6B722FF2"/>
    <w:multiLevelType w:val="hybridMultilevel"/>
    <w:tmpl w:val="3CD4EA92"/>
    <w:lvl w:ilvl="0" w:tplc="9CACDF38">
      <w:start w:val="1"/>
      <w:numFmt w:val="decimal"/>
      <w:pStyle w:val="41"/>
      <w:lvlText w:val="%1."/>
      <w:lvlJc w:val="left"/>
      <w:pPr>
        <w:tabs>
          <w:tab w:val="num" w:pos="1054"/>
        </w:tabs>
        <w:ind w:left="1054" w:hanging="360"/>
      </w:pPr>
      <w:rPr>
        <w:rFonts w:cs="Times New Roman"/>
      </w:rPr>
    </w:lvl>
    <w:lvl w:ilvl="1" w:tplc="FF66AA40">
      <w:start w:val="1"/>
      <w:numFmt w:val="bullet"/>
      <w:lvlText w:val="o"/>
      <w:lvlJc w:val="left"/>
      <w:pPr>
        <w:ind w:left="1440" w:hanging="360"/>
      </w:pPr>
      <w:rPr>
        <w:rFonts w:ascii="Courier New" w:eastAsia="Courier New" w:hAnsi="Courier New" w:cs="Courier New" w:hint="default"/>
      </w:rPr>
    </w:lvl>
    <w:lvl w:ilvl="2" w:tplc="D42AE376">
      <w:start w:val="1"/>
      <w:numFmt w:val="bullet"/>
      <w:lvlText w:val="§"/>
      <w:lvlJc w:val="left"/>
      <w:pPr>
        <w:ind w:left="2160" w:hanging="360"/>
      </w:pPr>
      <w:rPr>
        <w:rFonts w:ascii="Wingdings" w:eastAsia="Wingdings" w:hAnsi="Wingdings" w:cs="Wingdings" w:hint="default"/>
      </w:rPr>
    </w:lvl>
    <w:lvl w:ilvl="3" w:tplc="C99ACE3C">
      <w:start w:val="1"/>
      <w:numFmt w:val="bullet"/>
      <w:lvlText w:val="·"/>
      <w:lvlJc w:val="left"/>
      <w:pPr>
        <w:ind w:left="2880" w:hanging="360"/>
      </w:pPr>
      <w:rPr>
        <w:rFonts w:ascii="Symbol" w:eastAsia="Symbol" w:hAnsi="Symbol" w:cs="Symbol" w:hint="default"/>
      </w:rPr>
    </w:lvl>
    <w:lvl w:ilvl="4" w:tplc="5F06FEB8">
      <w:start w:val="1"/>
      <w:numFmt w:val="bullet"/>
      <w:lvlText w:val="o"/>
      <w:lvlJc w:val="left"/>
      <w:pPr>
        <w:ind w:left="3600" w:hanging="360"/>
      </w:pPr>
      <w:rPr>
        <w:rFonts w:ascii="Courier New" w:eastAsia="Courier New" w:hAnsi="Courier New" w:cs="Courier New" w:hint="default"/>
      </w:rPr>
    </w:lvl>
    <w:lvl w:ilvl="5" w:tplc="7A080382">
      <w:start w:val="1"/>
      <w:numFmt w:val="bullet"/>
      <w:lvlText w:val="§"/>
      <w:lvlJc w:val="left"/>
      <w:pPr>
        <w:ind w:left="4320" w:hanging="360"/>
      </w:pPr>
      <w:rPr>
        <w:rFonts w:ascii="Wingdings" w:eastAsia="Wingdings" w:hAnsi="Wingdings" w:cs="Wingdings" w:hint="default"/>
      </w:rPr>
    </w:lvl>
    <w:lvl w:ilvl="6" w:tplc="0C940062">
      <w:start w:val="1"/>
      <w:numFmt w:val="bullet"/>
      <w:lvlText w:val="·"/>
      <w:lvlJc w:val="left"/>
      <w:pPr>
        <w:ind w:left="5040" w:hanging="360"/>
      </w:pPr>
      <w:rPr>
        <w:rFonts w:ascii="Symbol" w:eastAsia="Symbol" w:hAnsi="Symbol" w:cs="Symbol" w:hint="default"/>
      </w:rPr>
    </w:lvl>
    <w:lvl w:ilvl="7" w:tplc="0B68E498">
      <w:start w:val="1"/>
      <w:numFmt w:val="bullet"/>
      <w:lvlText w:val="o"/>
      <w:lvlJc w:val="left"/>
      <w:pPr>
        <w:ind w:left="5760" w:hanging="360"/>
      </w:pPr>
      <w:rPr>
        <w:rFonts w:ascii="Courier New" w:eastAsia="Courier New" w:hAnsi="Courier New" w:cs="Courier New" w:hint="default"/>
      </w:rPr>
    </w:lvl>
    <w:lvl w:ilvl="8" w:tplc="1FB2679E">
      <w:start w:val="1"/>
      <w:numFmt w:val="bullet"/>
      <w:lvlText w:val="§"/>
      <w:lvlJc w:val="left"/>
      <w:pPr>
        <w:ind w:left="6480" w:hanging="360"/>
      </w:pPr>
      <w:rPr>
        <w:rFonts w:ascii="Wingdings" w:eastAsia="Wingdings" w:hAnsi="Wingdings" w:cs="Wingdings" w:hint="default"/>
      </w:rPr>
    </w:lvl>
  </w:abstractNum>
  <w:abstractNum w:abstractNumId="75" w15:restartNumberingAfterBreak="0">
    <w:nsid w:val="6C2222F6"/>
    <w:multiLevelType w:val="hybridMultilevel"/>
    <w:tmpl w:val="D55E3250"/>
    <w:lvl w:ilvl="0" w:tplc="6F50E07A">
      <w:start w:val="1"/>
      <w:numFmt w:val="bullet"/>
      <w:lvlText w:val="−"/>
      <w:lvlJc w:val="left"/>
      <w:pPr>
        <w:tabs>
          <w:tab w:val="num" w:pos="0"/>
        </w:tabs>
        <w:ind w:left="720" w:hanging="360"/>
      </w:pPr>
      <w:rPr>
        <w:rFonts w:ascii="Noto Sans Symbols" w:hAnsi="Noto Sans Symbols" w:cs="Noto Sans Symbols" w:hint="default"/>
      </w:rPr>
    </w:lvl>
    <w:lvl w:ilvl="1" w:tplc="4588DB52">
      <w:start w:val="1"/>
      <w:numFmt w:val="bullet"/>
      <w:lvlText w:val="o"/>
      <w:lvlJc w:val="left"/>
      <w:pPr>
        <w:tabs>
          <w:tab w:val="num" w:pos="0"/>
        </w:tabs>
        <w:ind w:left="1440" w:hanging="360"/>
      </w:pPr>
      <w:rPr>
        <w:rFonts w:ascii="Courier New" w:hAnsi="Courier New" w:cs="Courier New" w:hint="default"/>
      </w:rPr>
    </w:lvl>
    <w:lvl w:ilvl="2" w:tplc="97BC9674">
      <w:start w:val="1"/>
      <w:numFmt w:val="bullet"/>
      <w:lvlText w:val="▪"/>
      <w:lvlJc w:val="left"/>
      <w:pPr>
        <w:tabs>
          <w:tab w:val="num" w:pos="0"/>
        </w:tabs>
        <w:ind w:left="2160" w:hanging="360"/>
      </w:pPr>
      <w:rPr>
        <w:rFonts w:ascii="Noto Sans Symbols" w:hAnsi="Noto Sans Symbols" w:cs="Noto Sans Symbols" w:hint="default"/>
      </w:rPr>
    </w:lvl>
    <w:lvl w:ilvl="3" w:tplc="7262963C">
      <w:start w:val="1"/>
      <w:numFmt w:val="bullet"/>
      <w:lvlText w:val="●"/>
      <w:lvlJc w:val="left"/>
      <w:pPr>
        <w:tabs>
          <w:tab w:val="num" w:pos="0"/>
        </w:tabs>
        <w:ind w:left="2880" w:hanging="360"/>
      </w:pPr>
      <w:rPr>
        <w:rFonts w:ascii="Noto Sans Symbols" w:hAnsi="Noto Sans Symbols" w:cs="Noto Sans Symbols" w:hint="default"/>
      </w:rPr>
    </w:lvl>
    <w:lvl w:ilvl="4" w:tplc="12BE7E0E">
      <w:start w:val="1"/>
      <w:numFmt w:val="bullet"/>
      <w:lvlText w:val="o"/>
      <w:lvlJc w:val="left"/>
      <w:pPr>
        <w:tabs>
          <w:tab w:val="num" w:pos="0"/>
        </w:tabs>
        <w:ind w:left="3600" w:hanging="360"/>
      </w:pPr>
      <w:rPr>
        <w:rFonts w:ascii="Courier New" w:hAnsi="Courier New" w:cs="Courier New" w:hint="default"/>
      </w:rPr>
    </w:lvl>
    <w:lvl w:ilvl="5" w:tplc="61D8190C">
      <w:start w:val="1"/>
      <w:numFmt w:val="bullet"/>
      <w:lvlText w:val="▪"/>
      <w:lvlJc w:val="left"/>
      <w:pPr>
        <w:tabs>
          <w:tab w:val="num" w:pos="0"/>
        </w:tabs>
        <w:ind w:left="4320" w:hanging="360"/>
      </w:pPr>
      <w:rPr>
        <w:rFonts w:ascii="Noto Sans Symbols" w:hAnsi="Noto Sans Symbols" w:cs="Noto Sans Symbols" w:hint="default"/>
      </w:rPr>
    </w:lvl>
    <w:lvl w:ilvl="6" w:tplc="4A644162">
      <w:start w:val="1"/>
      <w:numFmt w:val="bullet"/>
      <w:lvlText w:val="●"/>
      <w:lvlJc w:val="left"/>
      <w:pPr>
        <w:tabs>
          <w:tab w:val="num" w:pos="0"/>
        </w:tabs>
        <w:ind w:left="5040" w:hanging="360"/>
      </w:pPr>
      <w:rPr>
        <w:rFonts w:ascii="Noto Sans Symbols" w:hAnsi="Noto Sans Symbols" w:cs="Noto Sans Symbols" w:hint="default"/>
      </w:rPr>
    </w:lvl>
    <w:lvl w:ilvl="7" w:tplc="B9684DFE">
      <w:start w:val="1"/>
      <w:numFmt w:val="bullet"/>
      <w:lvlText w:val="o"/>
      <w:lvlJc w:val="left"/>
      <w:pPr>
        <w:tabs>
          <w:tab w:val="num" w:pos="0"/>
        </w:tabs>
        <w:ind w:left="5760" w:hanging="360"/>
      </w:pPr>
      <w:rPr>
        <w:rFonts w:ascii="Courier New" w:hAnsi="Courier New" w:cs="Courier New" w:hint="default"/>
      </w:rPr>
    </w:lvl>
    <w:lvl w:ilvl="8" w:tplc="9288E7F6">
      <w:start w:val="1"/>
      <w:numFmt w:val="bullet"/>
      <w:lvlText w:val="▪"/>
      <w:lvlJc w:val="left"/>
      <w:pPr>
        <w:tabs>
          <w:tab w:val="num" w:pos="0"/>
        </w:tabs>
        <w:ind w:left="6480" w:hanging="360"/>
      </w:pPr>
      <w:rPr>
        <w:rFonts w:ascii="Noto Sans Symbols" w:hAnsi="Noto Sans Symbols" w:cs="Noto Sans Symbols" w:hint="default"/>
      </w:rPr>
    </w:lvl>
  </w:abstractNum>
  <w:abstractNum w:abstractNumId="76" w15:restartNumberingAfterBreak="0">
    <w:nsid w:val="6C507682"/>
    <w:multiLevelType w:val="hybridMultilevel"/>
    <w:tmpl w:val="57E2DCD2"/>
    <w:lvl w:ilvl="0" w:tplc="F2E49A5A">
      <w:start w:val="1"/>
      <w:numFmt w:val="bullet"/>
      <w:lvlText w:val=""/>
      <w:lvlJc w:val="left"/>
      <w:pPr>
        <w:ind w:left="2520" w:hanging="360"/>
      </w:pPr>
      <w:rPr>
        <w:rFonts w:ascii="Symbol" w:hAnsi="Symbol" w:cs="Symbol" w:hint="default"/>
      </w:rPr>
    </w:lvl>
    <w:lvl w:ilvl="1" w:tplc="E80E145E">
      <w:start w:val="1"/>
      <w:numFmt w:val="bullet"/>
      <w:lvlText w:val="o"/>
      <w:lvlJc w:val="left"/>
      <w:pPr>
        <w:ind w:left="3240" w:hanging="360"/>
      </w:pPr>
      <w:rPr>
        <w:rFonts w:ascii="Courier New" w:hAnsi="Courier New" w:cs="Courier New" w:hint="default"/>
      </w:rPr>
    </w:lvl>
    <w:lvl w:ilvl="2" w:tplc="9FD64584">
      <w:start w:val="1"/>
      <w:numFmt w:val="bullet"/>
      <w:lvlText w:val=""/>
      <w:lvlJc w:val="left"/>
      <w:pPr>
        <w:ind w:left="3960" w:hanging="360"/>
      </w:pPr>
      <w:rPr>
        <w:rFonts w:ascii="Wingdings" w:hAnsi="Wingdings" w:hint="default"/>
      </w:rPr>
    </w:lvl>
    <w:lvl w:ilvl="3" w:tplc="5694C0DC">
      <w:start w:val="1"/>
      <w:numFmt w:val="bullet"/>
      <w:lvlText w:val=""/>
      <w:lvlJc w:val="left"/>
      <w:pPr>
        <w:ind w:left="4680" w:hanging="360"/>
      </w:pPr>
      <w:rPr>
        <w:rFonts w:ascii="Symbol" w:hAnsi="Symbol" w:hint="default"/>
      </w:rPr>
    </w:lvl>
    <w:lvl w:ilvl="4" w:tplc="486E2176">
      <w:start w:val="1"/>
      <w:numFmt w:val="bullet"/>
      <w:lvlText w:val="o"/>
      <w:lvlJc w:val="left"/>
      <w:pPr>
        <w:ind w:left="5400" w:hanging="360"/>
      </w:pPr>
      <w:rPr>
        <w:rFonts w:ascii="Courier New" w:hAnsi="Courier New" w:cs="Courier New" w:hint="default"/>
      </w:rPr>
    </w:lvl>
    <w:lvl w:ilvl="5" w:tplc="F82082B0">
      <w:start w:val="1"/>
      <w:numFmt w:val="bullet"/>
      <w:lvlText w:val=""/>
      <w:lvlJc w:val="left"/>
      <w:pPr>
        <w:ind w:left="6120" w:hanging="360"/>
      </w:pPr>
      <w:rPr>
        <w:rFonts w:ascii="Wingdings" w:hAnsi="Wingdings" w:hint="default"/>
      </w:rPr>
    </w:lvl>
    <w:lvl w:ilvl="6" w:tplc="FC725D22">
      <w:start w:val="1"/>
      <w:numFmt w:val="bullet"/>
      <w:lvlText w:val=""/>
      <w:lvlJc w:val="left"/>
      <w:pPr>
        <w:ind w:left="6840" w:hanging="360"/>
      </w:pPr>
      <w:rPr>
        <w:rFonts w:ascii="Symbol" w:hAnsi="Symbol" w:hint="default"/>
      </w:rPr>
    </w:lvl>
    <w:lvl w:ilvl="7" w:tplc="67FA4FDA">
      <w:start w:val="1"/>
      <w:numFmt w:val="bullet"/>
      <w:lvlText w:val="o"/>
      <w:lvlJc w:val="left"/>
      <w:pPr>
        <w:ind w:left="7560" w:hanging="360"/>
      </w:pPr>
      <w:rPr>
        <w:rFonts w:ascii="Courier New" w:hAnsi="Courier New" w:cs="Courier New" w:hint="default"/>
      </w:rPr>
    </w:lvl>
    <w:lvl w:ilvl="8" w:tplc="E29C29A6">
      <w:start w:val="1"/>
      <w:numFmt w:val="bullet"/>
      <w:lvlText w:val=""/>
      <w:lvlJc w:val="left"/>
      <w:pPr>
        <w:ind w:left="8280" w:hanging="360"/>
      </w:pPr>
      <w:rPr>
        <w:rFonts w:ascii="Wingdings" w:hAnsi="Wingdings" w:hint="default"/>
      </w:rPr>
    </w:lvl>
  </w:abstractNum>
  <w:abstractNum w:abstractNumId="77" w15:restartNumberingAfterBreak="0">
    <w:nsid w:val="6D733687"/>
    <w:multiLevelType w:val="hybridMultilevel"/>
    <w:tmpl w:val="26305676"/>
    <w:lvl w:ilvl="0" w:tplc="65F85530">
      <w:start w:val="1"/>
      <w:numFmt w:val="decimal"/>
      <w:pStyle w:val="EBTableNum"/>
      <w:lvlText w:val="%1."/>
      <w:lvlJc w:val="left"/>
      <w:pPr>
        <w:ind w:left="540" w:hanging="360"/>
      </w:pPr>
      <w:rPr>
        <w:rFonts w:ascii="Times New Roman" w:hAnsi="Times New Roman" w:cs="Times New Roman" w:hint="default"/>
        <w:b w:val="0"/>
        <w:bCs w:val="0"/>
        <w:i w:val="0"/>
        <w:iCs w:val="0"/>
        <w:caps w:val="0"/>
        <w:smallCaps w:val="0"/>
        <w:strike w:val="0"/>
        <w:vanish w:val="0"/>
        <w:color w:val="000000"/>
        <w:spacing w:val="0"/>
        <w:position w:val="0"/>
        <w:u w:val="none"/>
        <w:vertAlign w:val="baseline"/>
      </w:rPr>
    </w:lvl>
    <w:lvl w:ilvl="1" w:tplc="A4666654">
      <w:start w:val="1"/>
      <w:numFmt w:val="lowerLetter"/>
      <w:lvlText w:val="%2."/>
      <w:lvlJc w:val="left"/>
      <w:pPr>
        <w:ind w:left="1263" w:hanging="360"/>
      </w:pPr>
      <w:rPr>
        <w:rFonts w:cs="Times New Roman"/>
      </w:rPr>
    </w:lvl>
    <w:lvl w:ilvl="2" w:tplc="00202416">
      <w:start w:val="1"/>
      <w:numFmt w:val="lowerRoman"/>
      <w:lvlText w:val="%3."/>
      <w:lvlJc w:val="right"/>
      <w:pPr>
        <w:ind w:left="1983" w:hanging="180"/>
      </w:pPr>
      <w:rPr>
        <w:rFonts w:cs="Times New Roman"/>
      </w:rPr>
    </w:lvl>
    <w:lvl w:ilvl="3" w:tplc="E96EB206">
      <w:start w:val="1"/>
      <w:numFmt w:val="decimal"/>
      <w:lvlText w:val="%4."/>
      <w:lvlJc w:val="left"/>
      <w:pPr>
        <w:ind w:left="2703" w:hanging="360"/>
      </w:pPr>
      <w:rPr>
        <w:rFonts w:cs="Times New Roman"/>
      </w:rPr>
    </w:lvl>
    <w:lvl w:ilvl="4" w:tplc="0D7804EE">
      <w:start w:val="1"/>
      <w:numFmt w:val="lowerLetter"/>
      <w:lvlText w:val="%5."/>
      <w:lvlJc w:val="left"/>
      <w:pPr>
        <w:ind w:left="3423" w:hanging="360"/>
      </w:pPr>
      <w:rPr>
        <w:rFonts w:cs="Times New Roman"/>
      </w:rPr>
    </w:lvl>
    <w:lvl w:ilvl="5" w:tplc="68001D6C">
      <w:start w:val="1"/>
      <w:numFmt w:val="lowerRoman"/>
      <w:lvlText w:val="%6."/>
      <w:lvlJc w:val="right"/>
      <w:pPr>
        <w:ind w:left="4143" w:hanging="180"/>
      </w:pPr>
      <w:rPr>
        <w:rFonts w:cs="Times New Roman"/>
      </w:rPr>
    </w:lvl>
    <w:lvl w:ilvl="6" w:tplc="31FE3CD6">
      <w:start w:val="1"/>
      <w:numFmt w:val="decimal"/>
      <w:lvlText w:val="%7."/>
      <w:lvlJc w:val="left"/>
      <w:pPr>
        <w:ind w:left="4863" w:hanging="360"/>
      </w:pPr>
      <w:rPr>
        <w:rFonts w:cs="Times New Roman"/>
      </w:rPr>
    </w:lvl>
    <w:lvl w:ilvl="7" w:tplc="6ECE2E30">
      <w:start w:val="1"/>
      <w:numFmt w:val="lowerLetter"/>
      <w:lvlText w:val="%8."/>
      <w:lvlJc w:val="left"/>
      <w:pPr>
        <w:ind w:left="5583" w:hanging="360"/>
      </w:pPr>
      <w:rPr>
        <w:rFonts w:cs="Times New Roman"/>
      </w:rPr>
    </w:lvl>
    <w:lvl w:ilvl="8" w:tplc="3EA236EE">
      <w:start w:val="1"/>
      <w:numFmt w:val="lowerRoman"/>
      <w:lvlText w:val="%9."/>
      <w:lvlJc w:val="right"/>
      <w:pPr>
        <w:ind w:left="6303" w:hanging="180"/>
      </w:pPr>
      <w:rPr>
        <w:rFonts w:cs="Times New Roman"/>
      </w:rPr>
    </w:lvl>
  </w:abstractNum>
  <w:abstractNum w:abstractNumId="78" w15:restartNumberingAfterBreak="0">
    <w:nsid w:val="6EF20B50"/>
    <w:multiLevelType w:val="hybridMultilevel"/>
    <w:tmpl w:val="47EA396C"/>
    <w:lvl w:ilvl="0" w:tplc="39783978">
      <w:start w:val="1"/>
      <w:numFmt w:val="bullet"/>
      <w:lvlText w:val=""/>
      <w:lvlJc w:val="left"/>
      <w:pPr>
        <w:ind w:left="1429" w:hanging="360"/>
      </w:pPr>
      <w:rPr>
        <w:rFonts w:ascii="Symbol" w:hAnsi="Symbol" w:hint="default"/>
      </w:rPr>
    </w:lvl>
    <w:lvl w:ilvl="1" w:tplc="3FA4EB52">
      <w:start w:val="1"/>
      <w:numFmt w:val="bullet"/>
      <w:lvlText w:val="o"/>
      <w:lvlJc w:val="left"/>
      <w:pPr>
        <w:ind w:left="2149" w:hanging="360"/>
      </w:pPr>
      <w:rPr>
        <w:rFonts w:ascii="Courier New" w:hAnsi="Courier New" w:cs="Courier New" w:hint="default"/>
      </w:rPr>
    </w:lvl>
    <w:lvl w:ilvl="2" w:tplc="2B607080">
      <w:start w:val="1"/>
      <w:numFmt w:val="bullet"/>
      <w:lvlText w:val=""/>
      <w:lvlJc w:val="left"/>
      <w:pPr>
        <w:ind w:left="2869" w:hanging="360"/>
      </w:pPr>
      <w:rPr>
        <w:rFonts w:ascii="Wingdings" w:hAnsi="Wingdings" w:hint="default"/>
      </w:rPr>
    </w:lvl>
    <w:lvl w:ilvl="3" w:tplc="559CCA30">
      <w:start w:val="1"/>
      <w:numFmt w:val="bullet"/>
      <w:lvlText w:val=""/>
      <w:lvlJc w:val="left"/>
      <w:pPr>
        <w:ind w:left="3589" w:hanging="360"/>
      </w:pPr>
      <w:rPr>
        <w:rFonts w:ascii="Symbol" w:hAnsi="Symbol" w:hint="default"/>
      </w:rPr>
    </w:lvl>
    <w:lvl w:ilvl="4" w:tplc="0CCEB03A">
      <w:start w:val="1"/>
      <w:numFmt w:val="bullet"/>
      <w:lvlText w:val="o"/>
      <w:lvlJc w:val="left"/>
      <w:pPr>
        <w:ind w:left="4309" w:hanging="360"/>
      </w:pPr>
      <w:rPr>
        <w:rFonts w:ascii="Courier New" w:hAnsi="Courier New" w:cs="Courier New" w:hint="default"/>
      </w:rPr>
    </w:lvl>
    <w:lvl w:ilvl="5" w:tplc="36A27544">
      <w:start w:val="1"/>
      <w:numFmt w:val="bullet"/>
      <w:lvlText w:val=""/>
      <w:lvlJc w:val="left"/>
      <w:pPr>
        <w:ind w:left="5029" w:hanging="360"/>
      </w:pPr>
      <w:rPr>
        <w:rFonts w:ascii="Wingdings" w:hAnsi="Wingdings" w:hint="default"/>
      </w:rPr>
    </w:lvl>
    <w:lvl w:ilvl="6" w:tplc="49301FA8">
      <w:start w:val="1"/>
      <w:numFmt w:val="bullet"/>
      <w:lvlText w:val=""/>
      <w:lvlJc w:val="left"/>
      <w:pPr>
        <w:ind w:left="5749" w:hanging="360"/>
      </w:pPr>
      <w:rPr>
        <w:rFonts w:ascii="Symbol" w:hAnsi="Symbol" w:hint="default"/>
      </w:rPr>
    </w:lvl>
    <w:lvl w:ilvl="7" w:tplc="BDA04464">
      <w:start w:val="1"/>
      <w:numFmt w:val="bullet"/>
      <w:lvlText w:val="o"/>
      <w:lvlJc w:val="left"/>
      <w:pPr>
        <w:ind w:left="6469" w:hanging="360"/>
      </w:pPr>
      <w:rPr>
        <w:rFonts w:ascii="Courier New" w:hAnsi="Courier New" w:cs="Courier New" w:hint="default"/>
      </w:rPr>
    </w:lvl>
    <w:lvl w:ilvl="8" w:tplc="47064444">
      <w:start w:val="1"/>
      <w:numFmt w:val="bullet"/>
      <w:lvlText w:val=""/>
      <w:lvlJc w:val="left"/>
      <w:pPr>
        <w:ind w:left="7189" w:hanging="360"/>
      </w:pPr>
      <w:rPr>
        <w:rFonts w:ascii="Wingdings" w:hAnsi="Wingdings" w:hint="default"/>
      </w:rPr>
    </w:lvl>
  </w:abstractNum>
  <w:abstractNum w:abstractNumId="79" w15:restartNumberingAfterBreak="0">
    <w:nsid w:val="6F0153D5"/>
    <w:multiLevelType w:val="hybridMultilevel"/>
    <w:tmpl w:val="A336BA88"/>
    <w:lvl w:ilvl="0" w:tplc="ACA84924">
      <w:start w:val="1"/>
      <w:numFmt w:val="bullet"/>
      <w:lvlText w:val=""/>
      <w:lvlJc w:val="left"/>
      <w:pPr>
        <w:tabs>
          <w:tab w:val="num" w:pos="0"/>
        </w:tabs>
        <w:ind w:left="720" w:hanging="360"/>
      </w:pPr>
      <w:rPr>
        <w:rFonts w:ascii="Symbol" w:hAnsi="Symbol" w:hint="default"/>
      </w:rPr>
    </w:lvl>
    <w:lvl w:ilvl="1" w:tplc="424CDBCE">
      <w:start w:val="1"/>
      <w:numFmt w:val="bullet"/>
      <w:lvlText w:val="o"/>
      <w:lvlJc w:val="left"/>
      <w:pPr>
        <w:tabs>
          <w:tab w:val="num" w:pos="0"/>
        </w:tabs>
        <w:ind w:left="1440" w:hanging="360"/>
      </w:pPr>
      <w:rPr>
        <w:rFonts w:ascii="Courier New" w:hAnsi="Courier New" w:cs="Courier New" w:hint="default"/>
      </w:rPr>
    </w:lvl>
    <w:lvl w:ilvl="2" w:tplc="2F845346">
      <w:start w:val="1"/>
      <w:numFmt w:val="bullet"/>
      <w:lvlText w:val="▪"/>
      <w:lvlJc w:val="left"/>
      <w:pPr>
        <w:tabs>
          <w:tab w:val="num" w:pos="0"/>
        </w:tabs>
        <w:ind w:left="2160" w:hanging="360"/>
      </w:pPr>
      <w:rPr>
        <w:rFonts w:ascii="Noto Sans Symbols" w:hAnsi="Noto Sans Symbols" w:cs="Noto Sans Symbols" w:hint="default"/>
      </w:rPr>
    </w:lvl>
    <w:lvl w:ilvl="3" w:tplc="003685A2">
      <w:start w:val="1"/>
      <w:numFmt w:val="bullet"/>
      <w:lvlText w:val="●"/>
      <w:lvlJc w:val="left"/>
      <w:pPr>
        <w:tabs>
          <w:tab w:val="num" w:pos="0"/>
        </w:tabs>
        <w:ind w:left="2880" w:hanging="360"/>
      </w:pPr>
      <w:rPr>
        <w:rFonts w:ascii="Noto Sans Symbols" w:hAnsi="Noto Sans Symbols" w:cs="Noto Sans Symbols" w:hint="default"/>
      </w:rPr>
    </w:lvl>
    <w:lvl w:ilvl="4" w:tplc="1B06F922">
      <w:start w:val="1"/>
      <w:numFmt w:val="bullet"/>
      <w:lvlText w:val="o"/>
      <w:lvlJc w:val="left"/>
      <w:pPr>
        <w:tabs>
          <w:tab w:val="num" w:pos="0"/>
        </w:tabs>
        <w:ind w:left="3600" w:hanging="360"/>
      </w:pPr>
      <w:rPr>
        <w:rFonts w:ascii="Courier New" w:hAnsi="Courier New" w:cs="Courier New" w:hint="default"/>
      </w:rPr>
    </w:lvl>
    <w:lvl w:ilvl="5" w:tplc="26501074">
      <w:start w:val="1"/>
      <w:numFmt w:val="bullet"/>
      <w:lvlText w:val="▪"/>
      <w:lvlJc w:val="left"/>
      <w:pPr>
        <w:tabs>
          <w:tab w:val="num" w:pos="0"/>
        </w:tabs>
        <w:ind w:left="4320" w:hanging="360"/>
      </w:pPr>
      <w:rPr>
        <w:rFonts w:ascii="Noto Sans Symbols" w:hAnsi="Noto Sans Symbols" w:cs="Noto Sans Symbols" w:hint="default"/>
      </w:rPr>
    </w:lvl>
    <w:lvl w:ilvl="6" w:tplc="73BA2FA6">
      <w:start w:val="1"/>
      <w:numFmt w:val="bullet"/>
      <w:lvlText w:val="●"/>
      <w:lvlJc w:val="left"/>
      <w:pPr>
        <w:tabs>
          <w:tab w:val="num" w:pos="0"/>
        </w:tabs>
        <w:ind w:left="5040" w:hanging="360"/>
      </w:pPr>
      <w:rPr>
        <w:rFonts w:ascii="Noto Sans Symbols" w:hAnsi="Noto Sans Symbols" w:cs="Noto Sans Symbols" w:hint="default"/>
      </w:rPr>
    </w:lvl>
    <w:lvl w:ilvl="7" w:tplc="5BE4B756">
      <w:start w:val="1"/>
      <w:numFmt w:val="bullet"/>
      <w:lvlText w:val="o"/>
      <w:lvlJc w:val="left"/>
      <w:pPr>
        <w:tabs>
          <w:tab w:val="num" w:pos="0"/>
        </w:tabs>
        <w:ind w:left="5760" w:hanging="360"/>
      </w:pPr>
      <w:rPr>
        <w:rFonts w:ascii="Courier New" w:hAnsi="Courier New" w:cs="Courier New" w:hint="default"/>
      </w:rPr>
    </w:lvl>
    <w:lvl w:ilvl="8" w:tplc="07662AF2">
      <w:start w:val="1"/>
      <w:numFmt w:val="bullet"/>
      <w:lvlText w:val="▪"/>
      <w:lvlJc w:val="left"/>
      <w:pPr>
        <w:tabs>
          <w:tab w:val="num" w:pos="0"/>
        </w:tabs>
        <w:ind w:left="6480" w:hanging="360"/>
      </w:pPr>
      <w:rPr>
        <w:rFonts w:ascii="Noto Sans Symbols" w:hAnsi="Noto Sans Symbols" w:cs="Noto Sans Symbols" w:hint="default"/>
      </w:rPr>
    </w:lvl>
  </w:abstractNum>
  <w:abstractNum w:abstractNumId="80" w15:restartNumberingAfterBreak="0">
    <w:nsid w:val="6F043EAD"/>
    <w:multiLevelType w:val="hybridMultilevel"/>
    <w:tmpl w:val="416AF3AC"/>
    <w:lvl w:ilvl="0" w:tplc="941428F4">
      <w:start w:val="1"/>
      <w:numFmt w:val="bullet"/>
      <w:lvlText w:val="−"/>
      <w:lvlJc w:val="left"/>
      <w:pPr>
        <w:tabs>
          <w:tab w:val="num" w:pos="0"/>
        </w:tabs>
        <w:ind w:left="1429" w:hanging="360"/>
      </w:pPr>
      <w:rPr>
        <w:rFonts w:ascii="Noto Sans Symbols" w:hAnsi="Noto Sans Symbols" w:cs="Noto Sans Symbols" w:hint="default"/>
      </w:rPr>
    </w:lvl>
    <w:lvl w:ilvl="1" w:tplc="90F0BD70">
      <w:start w:val="1"/>
      <w:numFmt w:val="bullet"/>
      <w:lvlText w:val="o"/>
      <w:lvlJc w:val="left"/>
      <w:pPr>
        <w:tabs>
          <w:tab w:val="num" w:pos="0"/>
        </w:tabs>
        <w:ind w:left="2149" w:hanging="360"/>
      </w:pPr>
      <w:rPr>
        <w:rFonts w:ascii="Courier New" w:hAnsi="Courier New" w:cs="Courier New" w:hint="default"/>
      </w:rPr>
    </w:lvl>
    <w:lvl w:ilvl="2" w:tplc="02CE155A">
      <w:start w:val="1"/>
      <w:numFmt w:val="bullet"/>
      <w:lvlText w:val="▪"/>
      <w:lvlJc w:val="left"/>
      <w:pPr>
        <w:tabs>
          <w:tab w:val="num" w:pos="0"/>
        </w:tabs>
        <w:ind w:left="2869" w:hanging="360"/>
      </w:pPr>
      <w:rPr>
        <w:rFonts w:ascii="Noto Sans Symbols" w:hAnsi="Noto Sans Symbols" w:cs="Noto Sans Symbols" w:hint="default"/>
      </w:rPr>
    </w:lvl>
    <w:lvl w:ilvl="3" w:tplc="6B74BEF4">
      <w:start w:val="1"/>
      <w:numFmt w:val="bullet"/>
      <w:lvlText w:val="●"/>
      <w:lvlJc w:val="left"/>
      <w:pPr>
        <w:tabs>
          <w:tab w:val="num" w:pos="0"/>
        </w:tabs>
        <w:ind w:left="3589" w:hanging="360"/>
      </w:pPr>
      <w:rPr>
        <w:rFonts w:ascii="Noto Sans Symbols" w:hAnsi="Noto Sans Symbols" w:cs="Noto Sans Symbols" w:hint="default"/>
      </w:rPr>
    </w:lvl>
    <w:lvl w:ilvl="4" w:tplc="47ECBE3A">
      <w:start w:val="1"/>
      <w:numFmt w:val="bullet"/>
      <w:lvlText w:val="o"/>
      <w:lvlJc w:val="left"/>
      <w:pPr>
        <w:tabs>
          <w:tab w:val="num" w:pos="0"/>
        </w:tabs>
        <w:ind w:left="4309" w:hanging="360"/>
      </w:pPr>
      <w:rPr>
        <w:rFonts w:ascii="Courier New" w:hAnsi="Courier New" w:cs="Courier New" w:hint="default"/>
      </w:rPr>
    </w:lvl>
    <w:lvl w:ilvl="5" w:tplc="2C5E97E8">
      <w:start w:val="1"/>
      <w:numFmt w:val="bullet"/>
      <w:lvlText w:val="▪"/>
      <w:lvlJc w:val="left"/>
      <w:pPr>
        <w:tabs>
          <w:tab w:val="num" w:pos="0"/>
        </w:tabs>
        <w:ind w:left="5029" w:hanging="360"/>
      </w:pPr>
      <w:rPr>
        <w:rFonts w:ascii="Noto Sans Symbols" w:hAnsi="Noto Sans Symbols" w:cs="Noto Sans Symbols" w:hint="default"/>
      </w:rPr>
    </w:lvl>
    <w:lvl w:ilvl="6" w:tplc="2B4A0D22">
      <w:start w:val="1"/>
      <w:numFmt w:val="bullet"/>
      <w:lvlText w:val="●"/>
      <w:lvlJc w:val="left"/>
      <w:pPr>
        <w:tabs>
          <w:tab w:val="num" w:pos="0"/>
        </w:tabs>
        <w:ind w:left="5749" w:hanging="360"/>
      </w:pPr>
      <w:rPr>
        <w:rFonts w:ascii="Noto Sans Symbols" w:hAnsi="Noto Sans Symbols" w:cs="Noto Sans Symbols" w:hint="default"/>
      </w:rPr>
    </w:lvl>
    <w:lvl w:ilvl="7" w:tplc="29CCBBF2">
      <w:start w:val="1"/>
      <w:numFmt w:val="bullet"/>
      <w:lvlText w:val="o"/>
      <w:lvlJc w:val="left"/>
      <w:pPr>
        <w:tabs>
          <w:tab w:val="num" w:pos="0"/>
        </w:tabs>
        <w:ind w:left="6469" w:hanging="360"/>
      </w:pPr>
      <w:rPr>
        <w:rFonts w:ascii="Courier New" w:hAnsi="Courier New" w:cs="Courier New" w:hint="default"/>
      </w:rPr>
    </w:lvl>
    <w:lvl w:ilvl="8" w:tplc="C39CAECC">
      <w:start w:val="1"/>
      <w:numFmt w:val="bullet"/>
      <w:lvlText w:val="▪"/>
      <w:lvlJc w:val="left"/>
      <w:pPr>
        <w:tabs>
          <w:tab w:val="num" w:pos="0"/>
        </w:tabs>
        <w:ind w:left="7189" w:hanging="360"/>
      </w:pPr>
      <w:rPr>
        <w:rFonts w:ascii="Noto Sans Symbols" w:hAnsi="Noto Sans Symbols" w:cs="Noto Sans Symbols" w:hint="default"/>
      </w:rPr>
    </w:lvl>
  </w:abstractNum>
  <w:abstractNum w:abstractNumId="81" w15:restartNumberingAfterBreak="0">
    <w:nsid w:val="6F764125"/>
    <w:multiLevelType w:val="hybridMultilevel"/>
    <w:tmpl w:val="EFF64F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6FD46EC2"/>
    <w:multiLevelType w:val="hybridMultilevel"/>
    <w:tmpl w:val="8A242084"/>
    <w:lvl w:ilvl="0" w:tplc="B1BE79E4">
      <w:start w:val="1"/>
      <w:numFmt w:val="bullet"/>
      <w:lvlText w:val=""/>
      <w:lvlJc w:val="left"/>
      <w:pPr>
        <w:ind w:left="1440" w:hanging="360"/>
      </w:pPr>
      <w:rPr>
        <w:rFonts w:ascii="Symbol" w:hAnsi="Symbol" w:hint="default"/>
      </w:rPr>
    </w:lvl>
    <w:lvl w:ilvl="1" w:tplc="C15C85E4">
      <w:start w:val="1"/>
      <w:numFmt w:val="bullet"/>
      <w:lvlText w:val="o"/>
      <w:lvlJc w:val="left"/>
      <w:pPr>
        <w:ind w:left="2160" w:hanging="360"/>
      </w:pPr>
      <w:rPr>
        <w:rFonts w:ascii="Courier New" w:hAnsi="Courier New" w:cs="Courier New" w:hint="default"/>
      </w:rPr>
    </w:lvl>
    <w:lvl w:ilvl="2" w:tplc="FB42B96A">
      <w:start w:val="1"/>
      <w:numFmt w:val="bullet"/>
      <w:lvlText w:val=""/>
      <w:lvlJc w:val="left"/>
      <w:pPr>
        <w:ind w:left="2880" w:hanging="360"/>
      </w:pPr>
      <w:rPr>
        <w:rFonts w:ascii="Wingdings" w:hAnsi="Wingdings" w:hint="default"/>
      </w:rPr>
    </w:lvl>
    <w:lvl w:ilvl="3" w:tplc="C21C614A">
      <w:start w:val="1"/>
      <w:numFmt w:val="bullet"/>
      <w:lvlText w:val=""/>
      <w:lvlJc w:val="left"/>
      <w:pPr>
        <w:ind w:left="3600" w:hanging="360"/>
      </w:pPr>
      <w:rPr>
        <w:rFonts w:ascii="Symbol" w:hAnsi="Symbol" w:hint="default"/>
      </w:rPr>
    </w:lvl>
    <w:lvl w:ilvl="4" w:tplc="D3E23574">
      <w:start w:val="1"/>
      <w:numFmt w:val="bullet"/>
      <w:lvlText w:val="o"/>
      <w:lvlJc w:val="left"/>
      <w:pPr>
        <w:ind w:left="4320" w:hanging="360"/>
      </w:pPr>
      <w:rPr>
        <w:rFonts w:ascii="Courier New" w:hAnsi="Courier New" w:cs="Courier New" w:hint="default"/>
      </w:rPr>
    </w:lvl>
    <w:lvl w:ilvl="5" w:tplc="0CE0594C">
      <w:start w:val="1"/>
      <w:numFmt w:val="bullet"/>
      <w:lvlText w:val=""/>
      <w:lvlJc w:val="left"/>
      <w:pPr>
        <w:ind w:left="5040" w:hanging="360"/>
      </w:pPr>
      <w:rPr>
        <w:rFonts w:ascii="Wingdings" w:hAnsi="Wingdings" w:hint="default"/>
      </w:rPr>
    </w:lvl>
    <w:lvl w:ilvl="6" w:tplc="3F308794">
      <w:start w:val="1"/>
      <w:numFmt w:val="bullet"/>
      <w:lvlText w:val=""/>
      <w:lvlJc w:val="left"/>
      <w:pPr>
        <w:ind w:left="5760" w:hanging="360"/>
      </w:pPr>
      <w:rPr>
        <w:rFonts w:ascii="Symbol" w:hAnsi="Symbol" w:hint="default"/>
      </w:rPr>
    </w:lvl>
    <w:lvl w:ilvl="7" w:tplc="CFAC97D2">
      <w:start w:val="1"/>
      <w:numFmt w:val="bullet"/>
      <w:lvlText w:val="o"/>
      <w:lvlJc w:val="left"/>
      <w:pPr>
        <w:ind w:left="6480" w:hanging="360"/>
      </w:pPr>
      <w:rPr>
        <w:rFonts w:ascii="Courier New" w:hAnsi="Courier New" w:cs="Courier New" w:hint="default"/>
      </w:rPr>
    </w:lvl>
    <w:lvl w:ilvl="8" w:tplc="BFDCE044">
      <w:start w:val="1"/>
      <w:numFmt w:val="bullet"/>
      <w:lvlText w:val=""/>
      <w:lvlJc w:val="left"/>
      <w:pPr>
        <w:ind w:left="7200" w:hanging="360"/>
      </w:pPr>
      <w:rPr>
        <w:rFonts w:ascii="Wingdings" w:hAnsi="Wingdings" w:hint="default"/>
      </w:rPr>
    </w:lvl>
  </w:abstractNum>
  <w:abstractNum w:abstractNumId="83" w15:restartNumberingAfterBreak="0">
    <w:nsid w:val="71AF0F8C"/>
    <w:multiLevelType w:val="hybridMultilevel"/>
    <w:tmpl w:val="3D10220E"/>
    <w:lvl w:ilvl="0" w:tplc="FF8C61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4" w15:restartNumberingAfterBreak="0">
    <w:nsid w:val="722D0192"/>
    <w:multiLevelType w:val="hybridMultilevel"/>
    <w:tmpl w:val="DF1E243A"/>
    <w:lvl w:ilvl="0" w:tplc="21C601AA">
      <w:start w:val="1"/>
      <w:numFmt w:val="decimal"/>
      <w:pStyle w:val="a4"/>
      <w:lvlText w:val="%1)"/>
      <w:lvlJc w:val="left"/>
      <w:pPr>
        <w:tabs>
          <w:tab w:val="num" w:pos="1418"/>
        </w:tabs>
        <w:ind w:left="1418" w:hanging="426"/>
      </w:pPr>
    </w:lvl>
    <w:lvl w:ilvl="1" w:tplc="2EAE4392">
      <w:start w:val="1"/>
      <w:numFmt w:val="bullet"/>
      <w:lvlText w:val="o"/>
      <w:lvlJc w:val="left"/>
      <w:pPr>
        <w:ind w:left="1440" w:hanging="360"/>
      </w:pPr>
      <w:rPr>
        <w:rFonts w:ascii="Courier New" w:eastAsia="Courier New" w:hAnsi="Courier New" w:cs="Courier New" w:hint="default"/>
      </w:rPr>
    </w:lvl>
    <w:lvl w:ilvl="2" w:tplc="A72E373C">
      <w:start w:val="1"/>
      <w:numFmt w:val="bullet"/>
      <w:lvlText w:val="§"/>
      <w:lvlJc w:val="left"/>
      <w:pPr>
        <w:ind w:left="2160" w:hanging="360"/>
      </w:pPr>
      <w:rPr>
        <w:rFonts w:ascii="Wingdings" w:eastAsia="Wingdings" w:hAnsi="Wingdings" w:cs="Wingdings" w:hint="default"/>
      </w:rPr>
    </w:lvl>
    <w:lvl w:ilvl="3" w:tplc="85BE2DE4">
      <w:start w:val="1"/>
      <w:numFmt w:val="bullet"/>
      <w:lvlText w:val="·"/>
      <w:lvlJc w:val="left"/>
      <w:pPr>
        <w:ind w:left="2880" w:hanging="360"/>
      </w:pPr>
      <w:rPr>
        <w:rFonts w:ascii="Symbol" w:eastAsia="Symbol" w:hAnsi="Symbol" w:cs="Symbol" w:hint="default"/>
      </w:rPr>
    </w:lvl>
    <w:lvl w:ilvl="4" w:tplc="F6DC1AD6">
      <w:start w:val="1"/>
      <w:numFmt w:val="bullet"/>
      <w:lvlText w:val="o"/>
      <w:lvlJc w:val="left"/>
      <w:pPr>
        <w:ind w:left="3600" w:hanging="360"/>
      </w:pPr>
      <w:rPr>
        <w:rFonts w:ascii="Courier New" w:eastAsia="Courier New" w:hAnsi="Courier New" w:cs="Courier New" w:hint="default"/>
      </w:rPr>
    </w:lvl>
    <w:lvl w:ilvl="5" w:tplc="DF405C86">
      <w:start w:val="1"/>
      <w:numFmt w:val="bullet"/>
      <w:lvlText w:val="§"/>
      <w:lvlJc w:val="left"/>
      <w:pPr>
        <w:ind w:left="4320" w:hanging="360"/>
      </w:pPr>
      <w:rPr>
        <w:rFonts w:ascii="Wingdings" w:eastAsia="Wingdings" w:hAnsi="Wingdings" w:cs="Wingdings" w:hint="default"/>
      </w:rPr>
    </w:lvl>
    <w:lvl w:ilvl="6" w:tplc="0E8C56BA">
      <w:start w:val="1"/>
      <w:numFmt w:val="bullet"/>
      <w:lvlText w:val="·"/>
      <w:lvlJc w:val="left"/>
      <w:pPr>
        <w:ind w:left="5040" w:hanging="360"/>
      </w:pPr>
      <w:rPr>
        <w:rFonts w:ascii="Symbol" w:eastAsia="Symbol" w:hAnsi="Symbol" w:cs="Symbol" w:hint="default"/>
      </w:rPr>
    </w:lvl>
    <w:lvl w:ilvl="7" w:tplc="9AC4DA26">
      <w:start w:val="1"/>
      <w:numFmt w:val="bullet"/>
      <w:lvlText w:val="o"/>
      <w:lvlJc w:val="left"/>
      <w:pPr>
        <w:ind w:left="5760" w:hanging="360"/>
      </w:pPr>
      <w:rPr>
        <w:rFonts w:ascii="Courier New" w:eastAsia="Courier New" w:hAnsi="Courier New" w:cs="Courier New" w:hint="default"/>
      </w:rPr>
    </w:lvl>
    <w:lvl w:ilvl="8" w:tplc="88848FE2">
      <w:start w:val="1"/>
      <w:numFmt w:val="bullet"/>
      <w:lvlText w:val="§"/>
      <w:lvlJc w:val="left"/>
      <w:pPr>
        <w:ind w:left="6480" w:hanging="360"/>
      </w:pPr>
      <w:rPr>
        <w:rFonts w:ascii="Wingdings" w:eastAsia="Wingdings" w:hAnsi="Wingdings" w:cs="Wingdings" w:hint="default"/>
      </w:rPr>
    </w:lvl>
  </w:abstractNum>
  <w:abstractNum w:abstractNumId="85" w15:restartNumberingAfterBreak="0">
    <w:nsid w:val="72712D16"/>
    <w:multiLevelType w:val="hybridMultilevel"/>
    <w:tmpl w:val="9DBEE82A"/>
    <w:lvl w:ilvl="0" w:tplc="483CBAE8">
      <w:start w:val="1"/>
      <w:numFmt w:val="decimal"/>
      <w:pStyle w:val="a5"/>
      <w:lvlText w:val="%1."/>
      <w:lvlJc w:val="left"/>
      <w:pPr>
        <w:ind w:left="720" w:hanging="360"/>
      </w:pPr>
    </w:lvl>
    <w:lvl w:ilvl="1" w:tplc="DDD839BA">
      <w:start w:val="1"/>
      <w:numFmt w:val="lowerLetter"/>
      <w:lvlText w:val="%2."/>
      <w:lvlJc w:val="left"/>
      <w:pPr>
        <w:ind w:left="1440" w:hanging="360"/>
      </w:pPr>
    </w:lvl>
    <w:lvl w:ilvl="2" w:tplc="EE14F63A">
      <w:start w:val="1"/>
      <w:numFmt w:val="lowerRoman"/>
      <w:lvlText w:val="%3."/>
      <w:lvlJc w:val="right"/>
      <w:pPr>
        <w:ind w:left="2160" w:hanging="180"/>
      </w:pPr>
    </w:lvl>
    <w:lvl w:ilvl="3" w:tplc="A29CC8F0">
      <w:start w:val="1"/>
      <w:numFmt w:val="decimal"/>
      <w:lvlText w:val="%4."/>
      <w:lvlJc w:val="left"/>
      <w:pPr>
        <w:ind w:left="2880" w:hanging="360"/>
      </w:pPr>
    </w:lvl>
    <w:lvl w:ilvl="4" w:tplc="59AE0050">
      <w:start w:val="1"/>
      <w:numFmt w:val="lowerLetter"/>
      <w:lvlText w:val="%5."/>
      <w:lvlJc w:val="left"/>
      <w:pPr>
        <w:ind w:left="3600" w:hanging="360"/>
      </w:pPr>
    </w:lvl>
    <w:lvl w:ilvl="5" w:tplc="71D09A42">
      <w:start w:val="1"/>
      <w:numFmt w:val="lowerRoman"/>
      <w:lvlText w:val="%6."/>
      <w:lvlJc w:val="right"/>
      <w:pPr>
        <w:ind w:left="4320" w:hanging="180"/>
      </w:pPr>
    </w:lvl>
    <w:lvl w:ilvl="6" w:tplc="45AC261A">
      <w:start w:val="1"/>
      <w:numFmt w:val="decimal"/>
      <w:lvlText w:val="%7."/>
      <w:lvlJc w:val="left"/>
      <w:pPr>
        <w:ind w:left="5040" w:hanging="360"/>
      </w:pPr>
    </w:lvl>
    <w:lvl w:ilvl="7" w:tplc="1B52A0F6">
      <w:start w:val="1"/>
      <w:numFmt w:val="lowerLetter"/>
      <w:lvlText w:val="%8."/>
      <w:lvlJc w:val="left"/>
      <w:pPr>
        <w:ind w:left="5760" w:hanging="360"/>
      </w:pPr>
    </w:lvl>
    <w:lvl w:ilvl="8" w:tplc="72CA3A74">
      <w:start w:val="1"/>
      <w:numFmt w:val="lowerRoman"/>
      <w:lvlText w:val="%9."/>
      <w:lvlJc w:val="right"/>
      <w:pPr>
        <w:ind w:left="6480" w:hanging="180"/>
      </w:pPr>
    </w:lvl>
  </w:abstractNum>
  <w:abstractNum w:abstractNumId="86" w15:restartNumberingAfterBreak="0">
    <w:nsid w:val="72C96BB7"/>
    <w:multiLevelType w:val="hybridMultilevel"/>
    <w:tmpl w:val="559CBF94"/>
    <w:lvl w:ilvl="0" w:tplc="178CBFBC">
      <w:start w:val="1"/>
      <w:numFmt w:val="bullet"/>
      <w:lvlText w:val="–"/>
      <w:lvlJc w:val="left"/>
      <w:pPr>
        <w:tabs>
          <w:tab w:val="num" w:pos="0"/>
        </w:tabs>
        <w:ind w:left="1429" w:hanging="360"/>
      </w:pPr>
      <w:rPr>
        <w:rFonts w:ascii="Times New Roman" w:hAnsi="Times New Roman" w:cs="Times New Roman" w:hint="default"/>
      </w:rPr>
    </w:lvl>
    <w:lvl w:ilvl="1" w:tplc="22F44DCC">
      <w:start w:val="1"/>
      <w:numFmt w:val="bullet"/>
      <w:lvlText w:val="o"/>
      <w:lvlJc w:val="left"/>
      <w:pPr>
        <w:tabs>
          <w:tab w:val="num" w:pos="0"/>
        </w:tabs>
        <w:ind w:left="2149" w:hanging="360"/>
      </w:pPr>
      <w:rPr>
        <w:rFonts w:ascii="Courier New" w:hAnsi="Courier New" w:cs="Courier New" w:hint="default"/>
      </w:rPr>
    </w:lvl>
    <w:lvl w:ilvl="2" w:tplc="F566FCB8">
      <w:start w:val="1"/>
      <w:numFmt w:val="bullet"/>
      <w:lvlText w:val="▪"/>
      <w:lvlJc w:val="left"/>
      <w:pPr>
        <w:tabs>
          <w:tab w:val="num" w:pos="0"/>
        </w:tabs>
        <w:ind w:left="2869" w:hanging="360"/>
      </w:pPr>
      <w:rPr>
        <w:rFonts w:ascii="Noto Sans Symbols" w:hAnsi="Noto Sans Symbols" w:cs="Noto Sans Symbols" w:hint="default"/>
      </w:rPr>
    </w:lvl>
    <w:lvl w:ilvl="3" w:tplc="DE085C7C">
      <w:start w:val="1"/>
      <w:numFmt w:val="bullet"/>
      <w:lvlText w:val="●"/>
      <w:lvlJc w:val="left"/>
      <w:pPr>
        <w:tabs>
          <w:tab w:val="num" w:pos="0"/>
        </w:tabs>
        <w:ind w:left="3589" w:hanging="360"/>
      </w:pPr>
      <w:rPr>
        <w:rFonts w:ascii="Noto Sans Symbols" w:hAnsi="Noto Sans Symbols" w:cs="Noto Sans Symbols" w:hint="default"/>
      </w:rPr>
    </w:lvl>
    <w:lvl w:ilvl="4" w:tplc="8A08C89C">
      <w:start w:val="1"/>
      <w:numFmt w:val="bullet"/>
      <w:lvlText w:val="o"/>
      <w:lvlJc w:val="left"/>
      <w:pPr>
        <w:tabs>
          <w:tab w:val="num" w:pos="0"/>
        </w:tabs>
        <w:ind w:left="4309" w:hanging="360"/>
      </w:pPr>
      <w:rPr>
        <w:rFonts w:ascii="Courier New" w:hAnsi="Courier New" w:cs="Courier New" w:hint="default"/>
      </w:rPr>
    </w:lvl>
    <w:lvl w:ilvl="5" w:tplc="A99C7764">
      <w:start w:val="1"/>
      <w:numFmt w:val="bullet"/>
      <w:lvlText w:val="▪"/>
      <w:lvlJc w:val="left"/>
      <w:pPr>
        <w:tabs>
          <w:tab w:val="num" w:pos="0"/>
        </w:tabs>
        <w:ind w:left="5029" w:hanging="360"/>
      </w:pPr>
      <w:rPr>
        <w:rFonts w:ascii="Noto Sans Symbols" w:hAnsi="Noto Sans Symbols" w:cs="Noto Sans Symbols" w:hint="default"/>
      </w:rPr>
    </w:lvl>
    <w:lvl w:ilvl="6" w:tplc="AE546A7C">
      <w:start w:val="1"/>
      <w:numFmt w:val="bullet"/>
      <w:lvlText w:val="●"/>
      <w:lvlJc w:val="left"/>
      <w:pPr>
        <w:tabs>
          <w:tab w:val="num" w:pos="0"/>
        </w:tabs>
        <w:ind w:left="5749" w:hanging="360"/>
      </w:pPr>
      <w:rPr>
        <w:rFonts w:ascii="Noto Sans Symbols" w:hAnsi="Noto Sans Symbols" w:cs="Noto Sans Symbols" w:hint="default"/>
      </w:rPr>
    </w:lvl>
    <w:lvl w:ilvl="7" w:tplc="A7EA326A">
      <w:start w:val="1"/>
      <w:numFmt w:val="bullet"/>
      <w:lvlText w:val="o"/>
      <w:lvlJc w:val="left"/>
      <w:pPr>
        <w:tabs>
          <w:tab w:val="num" w:pos="0"/>
        </w:tabs>
        <w:ind w:left="6469" w:hanging="360"/>
      </w:pPr>
      <w:rPr>
        <w:rFonts w:ascii="Courier New" w:hAnsi="Courier New" w:cs="Courier New" w:hint="default"/>
      </w:rPr>
    </w:lvl>
    <w:lvl w:ilvl="8" w:tplc="935CC6B6">
      <w:start w:val="1"/>
      <w:numFmt w:val="bullet"/>
      <w:lvlText w:val="▪"/>
      <w:lvlJc w:val="left"/>
      <w:pPr>
        <w:tabs>
          <w:tab w:val="num" w:pos="0"/>
        </w:tabs>
        <w:ind w:left="7189" w:hanging="360"/>
      </w:pPr>
      <w:rPr>
        <w:rFonts w:ascii="Noto Sans Symbols" w:hAnsi="Noto Sans Symbols" w:cs="Noto Sans Symbols" w:hint="default"/>
      </w:rPr>
    </w:lvl>
  </w:abstractNum>
  <w:abstractNum w:abstractNumId="87" w15:restartNumberingAfterBreak="0">
    <w:nsid w:val="739F696D"/>
    <w:multiLevelType w:val="hybridMultilevel"/>
    <w:tmpl w:val="8CB6BF72"/>
    <w:lvl w:ilvl="0" w:tplc="F01CF342">
      <w:start w:val="1"/>
      <w:numFmt w:val="bullet"/>
      <w:lvlText w:val=""/>
      <w:lvlJc w:val="left"/>
      <w:pPr>
        <w:tabs>
          <w:tab w:val="num" w:pos="0"/>
        </w:tabs>
        <w:ind w:left="1429" w:hanging="360"/>
      </w:pPr>
      <w:rPr>
        <w:rFonts w:ascii="Symbol" w:hAnsi="Symbol" w:cs="Symbol" w:hint="default"/>
      </w:rPr>
    </w:lvl>
    <w:lvl w:ilvl="1" w:tplc="EFB6DC32">
      <w:start w:val="1"/>
      <w:numFmt w:val="bullet"/>
      <w:lvlText w:val="o"/>
      <w:lvlJc w:val="left"/>
      <w:pPr>
        <w:tabs>
          <w:tab w:val="num" w:pos="0"/>
        </w:tabs>
        <w:ind w:left="2149" w:hanging="360"/>
      </w:pPr>
      <w:rPr>
        <w:rFonts w:ascii="Courier New" w:hAnsi="Courier New" w:cs="Courier New" w:hint="default"/>
      </w:rPr>
    </w:lvl>
    <w:lvl w:ilvl="2" w:tplc="0F24371A">
      <w:start w:val="1"/>
      <w:numFmt w:val="bullet"/>
      <w:lvlText w:val=""/>
      <w:lvlJc w:val="left"/>
      <w:pPr>
        <w:tabs>
          <w:tab w:val="num" w:pos="0"/>
        </w:tabs>
        <w:ind w:left="2869" w:hanging="360"/>
      </w:pPr>
      <w:rPr>
        <w:rFonts w:ascii="Wingdings" w:hAnsi="Wingdings" w:cs="Wingdings" w:hint="default"/>
      </w:rPr>
    </w:lvl>
    <w:lvl w:ilvl="3" w:tplc="59100C00">
      <w:start w:val="1"/>
      <w:numFmt w:val="bullet"/>
      <w:lvlText w:val=""/>
      <w:lvlJc w:val="left"/>
      <w:pPr>
        <w:tabs>
          <w:tab w:val="num" w:pos="0"/>
        </w:tabs>
        <w:ind w:left="3589" w:hanging="360"/>
      </w:pPr>
      <w:rPr>
        <w:rFonts w:ascii="Symbol" w:hAnsi="Symbol" w:cs="Symbol" w:hint="default"/>
      </w:rPr>
    </w:lvl>
    <w:lvl w:ilvl="4" w:tplc="B8CAC400">
      <w:start w:val="1"/>
      <w:numFmt w:val="bullet"/>
      <w:lvlText w:val="o"/>
      <w:lvlJc w:val="left"/>
      <w:pPr>
        <w:tabs>
          <w:tab w:val="num" w:pos="0"/>
        </w:tabs>
        <w:ind w:left="4309" w:hanging="360"/>
      </w:pPr>
      <w:rPr>
        <w:rFonts w:ascii="Courier New" w:hAnsi="Courier New" w:cs="Courier New" w:hint="default"/>
      </w:rPr>
    </w:lvl>
    <w:lvl w:ilvl="5" w:tplc="CFF8E2B8">
      <w:start w:val="1"/>
      <w:numFmt w:val="bullet"/>
      <w:lvlText w:val=""/>
      <w:lvlJc w:val="left"/>
      <w:pPr>
        <w:tabs>
          <w:tab w:val="num" w:pos="0"/>
        </w:tabs>
        <w:ind w:left="5029" w:hanging="360"/>
      </w:pPr>
      <w:rPr>
        <w:rFonts w:ascii="Wingdings" w:hAnsi="Wingdings" w:cs="Wingdings" w:hint="default"/>
      </w:rPr>
    </w:lvl>
    <w:lvl w:ilvl="6" w:tplc="650C0276">
      <w:start w:val="1"/>
      <w:numFmt w:val="bullet"/>
      <w:lvlText w:val=""/>
      <w:lvlJc w:val="left"/>
      <w:pPr>
        <w:tabs>
          <w:tab w:val="num" w:pos="0"/>
        </w:tabs>
        <w:ind w:left="5749" w:hanging="360"/>
      </w:pPr>
      <w:rPr>
        <w:rFonts w:ascii="Symbol" w:hAnsi="Symbol" w:cs="Symbol" w:hint="default"/>
      </w:rPr>
    </w:lvl>
    <w:lvl w:ilvl="7" w:tplc="D57C8234">
      <w:start w:val="1"/>
      <w:numFmt w:val="bullet"/>
      <w:lvlText w:val="o"/>
      <w:lvlJc w:val="left"/>
      <w:pPr>
        <w:tabs>
          <w:tab w:val="num" w:pos="0"/>
        </w:tabs>
        <w:ind w:left="6469" w:hanging="360"/>
      </w:pPr>
      <w:rPr>
        <w:rFonts w:ascii="Courier New" w:hAnsi="Courier New" w:cs="Courier New" w:hint="default"/>
      </w:rPr>
    </w:lvl>
    <w:lvl w:ilvl="8" w:tplc="9F3A0F02">
      <w:start w:val="1"/>
      <w:numFmt w:val="bullet"/>
      <w:lvlText w:val=""/>
      <w:lvlJc w:val="left"/>
      <w:pPr>
        <w:tabs>
          <w:tab w:val="num" w:pos="0"/>
        </w:tabs>
        <w:ind w:left="7189" w:hanging="360"/>
      </w:pPr>
      <w:rPr>
        <w:rFonts w:ascii="Wingdings" w:hAnsi="Wingdings" w:cs="Wingdings" w:hint="default"/>
      </w:rPr>
    </w:lvl>
  </w:abstractNum>
  <w:abstractNum w:abstractNumId="88" w15:restartNumberingAfterBreak="0">
    <w:nsid w:val="74F70008"/>
    <w:multiLevelType w:val="multilevel"/>
    <w:tmpl w:val="67A24B6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9" w15:restartNumberingAfterBreak="0">
    <w:nsid w:val="75022485"/>
    <w:multiLevelType w:val="multilevel"/>
    <w:tmpl w:val="3960A542"/>
    <w:lvl w:ilvl="0">
      <w:start w:val="1"/>
      <w:numFmt w:val="decimal"/>
      <w:lvlText w:val="%1"/>
      <w:lvlJc w:val="left"/>
      <w:pPr>
        <w:tabs>
          <w:tab w:val="num" w:pos="0"/>
        </w:tabs>
        <w:ind w:left="720" w:hanging="36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abstractNum w:abstractNumId="90" w15:restartNumberingAfterBreak="0">
    <w:nsid w:val="7880215A"/>
    <w:multiLevelType w:val="hybridMultilevel"/>
    <w:tmpl w:val="7D74646C"/>
    <w:lvl w:ilvl="0" w:tplc="FB50AE58">
      <w:start w:val="1"/>
      <w:numFmt w:val="bullet"/>
      <w:lvlText w:val=""/>
      <w:lvlJc w:val="left"/>
      <w:pPr>
        <w:ind w:left="1429" w:hanging="360"/>
      </w:pPr>
      <w:rPr>
        <w:rFonts w:ascii="Symbol" w:hAnsi="Symbol" w:hint="default"/>
      </w:rPr>
    </w:lvl>
    <w:lvl w:ilvl="1" w:tplc="0512C8AE">
      <w:start w:val="1"/>
      <w:numFmt w:val="bullet"/>
      <w:lvlText w:val="o"/>
      <w:lvlJc w:val="left"/>
      <w:pPr>
        <w:ind w:left="2149" w:hanging="360"/>
      </w:pPr>
      <w:rPr>
        <w:rFonts w:ascii="Courier New" w:hAnsi="Courier New" w:cs="Courier New" w:hint="default"/>
      </w:rPr>
    </w:lvl>
    <w:lvl w:ilvl="2" w:tplc="36282AB6">
      <w:start w:val="1"/>
      <w:numFmt w:val="bullet"/>
      <w:lvlText w:val=""/>
      <w:lvlJc w:val="left"/>
      <w:pPr>
        <w:ind w:left="2869" w:hanging="360"/>
      </w:pPr>
      <w:rPr>
        <w:rFonts w:ascii="Wingdings" w:hAnsi="Wingdings" w:hint="default"/>
      </w:rPr>
    </w:lvl>
    <w:lvl w:ilvl="3" w:tplc="0AFA9CC6">
      <w:start w:val="1"/>
      <w:numFmt w:val="bullet"/>
      <w:lvlText w:val=""/>
      <w:lvlJc w:val="left"/>
      <w:pPr>
        <w:ind w:left="3589" w:hanging="360"/>
      </w:pPr>
      <w:rPr>
        <w:rFonts w:ascii="Symbol" w:hAnsi="Symbol" w:hint="default"/>
      </w:rPr>
    </w:lvl>
    <w:lvl w:ilvl="4" w:tplc="07709092">
      <w:start w:val="1"/>
      <w:numFmt w:val="bullet"/>
      <w:lvlText w:val="o"/>
      <w:lvlJc w:val="left"/>
      <w:pPr>
        <w:ind w:left="4309" w:hanging="360"/>
      </w:pPr>
      <w:rPr>
        <w:rFonts w:ascii="Courier New" w:hAnsi="Courier New" w:cs="Courier New" w:hint="default"/>
      </w:rPr>
    </w:lvl>
    <w:lvl w:ilvl="5" w:tplc="A9BAE9FA">
      <w:start w:val="1"/>
      <w:numFmt w:val="bullet"/>
      <w:lvlText w:val=""/>
      <w:lvlJc w:val="left"/>
      <w:pPr>
        <w:ind w:left="5029" w:hanging="360"/>
      </w:pPr>
      <w:rPr>
        <w:rFonts w:ascii="Wingdings" w:hAnsi="Wingdings" w:hint="default"/>
      </w:rPr>
    </w:lvl>
    <w:lvl w:ilvl="6" w:tplc="CAD007CA">
      <w:start w:val="1"/>
      <w:numFmt w:val="bullet"/>
      <w:lvlText w:val=""/>
      <w:lvlJc w:val="left"/>
      <w:pPr>
        <w:ind w:left="5749" w:hanging="360"/>
      </w:pPr>
      <w:rPr>
        <w:rFonts w:ascii="Symbol" w:hAnsi="Symbol" w:hint="default"/>
      </w:rPr>
    </w:lvl>
    <w:lvl w:ilvl="7" w:tplc="4BD20A14">
      <w:start w:val="1"/>
      <w:numFmt w:val="bullet"/>
      <w:lvlText w:val="o"/>
      <w:lvlJc w:val="left"/>
      <w:pPr>
        <w:ind w:left="6469" w:hanging="360"/>
      </w:pPr>
      <w:rPr>
        <w:rFonts w:ascii="Courier New" w:hAnsi="Courier New" w:cs="Courier New" w:hint="default"/>
      </w:rPr>
    </w:lvl>
    <w:lvl w:ilvl="8" w:tplc="F4D2DFF4">
      <w:start w:val="1"/>
      <w:numFmt w:val="bullet"/>
      <w:lvlText w:val=""/>
      <w:lvlJc w:val="left"/>
      <w:pPr>
        <w:ind w:left="7189" w:hanging="360"/>
      </w:pPr>
      <w:rPr>
        <w:rFonts w:ascii="Wingdings" w:hAnsi="Wingdings" w:hint="default"/>
      </w:rPr>
    </w:lvl>
  </w:abstractNum>
  <w:abstractNum w:abstractNumId="91" w15:restartNumberingAfterBreak="0">
    <w:nsid w:val="7B6F1423"/>
    <w:multiLevelType w:val="hybridMultilevel"/>
    <w:tmpl w:val="50B810F6"/>
    <w:lvl w:ilvl="0" w:tplc="06424D5C">
      <w:start w:val="1"/>
      <w:numFmt w:val="decimal"/>
      <w:lvlText w:val="%1."/>
      <w:lvlJc w:val="left"/>
      <w:pPr>
        <w:tabs>
          <w:tab w:val="num" w:pos="0"/>
        </w:tabs>
        <w:ind w:left="-113" w:firstLine="113"/>
      </w:pPr>
      <w:rPr>
        <w:rFonts w:ascii="Times New Roman" w:eastAsia="Times New Roman" w:hAnsi="Times New Roman" w:cs="Times New Roman"/>
        <w:b w:val="0"/>
      </w:rPr>
    </w:lvl>
    <w:lvl w:ilvl="1" w:tplc="163428FC">
      <w:start w:val="1"/>
      <w:numFmt w:val="lowerLetter"/>
      <w:lvlText w:val="%2."/>
      <w:lvlJc w:val="left"/>
      <w:pPr>
        <w:tabs>
          <w:tab w:val="num" w:pos="0"/>
        </w:tabs>
        <w:ind w:left="1440" w:hanging="360"/>
      </w:pPr>
    </w:lvl>
    <w:lvl w:ilvl="2" w:tplc="91223808">
      <w:start w:val="1"/>
      <w:numFmt w:val="lowerRoman"/>
      <w:lvlText w:val="%3."/>
      <w:lvlJc w:val="right"/>
      <w:pPr>
        <w:tabs>
          <w:tab w:val="num" w:pos="0"/>
        </w:tabs>
        <w:ind w:left="2160" w:hanging="180"/>
      </w:pPr>
    </w:lvl>
    <w:lvl w:ilvl="3" w:tplc="F6E2E7D0">
      <w:start w:val="1"/>
      <w:numFmt w:val="decimal"/>
      <w:lvlText w:val="%4."/>
      <w:lvlJc w:val="left"/>
      <w:pPr>
        <w:tabs>
          <w:tab w:val="num" w:pos="0"/>
        </w:tabs>
        <w:ind w:left="2880" w:hanging="360"/>
      </w:pPr>
    </w:lvl>
    <w:lvl w:ilvl="4" w:tplc="C996FC20">
      <w:start w:val="1"/>
      <w:numFmt w:val="lowerLetter"/>
      <w:lvlText w:val="%5."/>
      <w:lvlJc w:val="left"/>
      <w:pPr>
        <w:tabs>
          <w:tab w:val="num" w:pos="0"/>
        </w:tabs>
        <w:ind w:left="3600" w:hanging="360"/>
      </w:pPr>
    </w:lvl>
    <w:lvl w:ilvl="5" w:tplc="E2FA4638">
      <w:start w:val="1"/>
      <w:numFmt w:val="lowerRoman"/>
      <w:lvlText w:val="%6."/>
      <w:lvlJc w:val="right"/>
      <w:pPr>
        <w:tabs>
          <w:tab w:val="num" w:pos="0"/>
        </w:tabs>
        <w:ind w:left="4320" w:hanging="180"/>
      </w:pPr>
    </w:lvl>
    <w:lvl w:ilvl="6" w:tplc="33AA4BD2">
      <w:start w:val="1"/>
      <w:numFmt w:val="decimal"/>
      <w:lvlText w:val="%7."/>
      <w:lvlJc w:val="left"/>
      <w:pPr>
        <w:tabs>
          <w:tab w:val="num" w:pos="0"/>
        </w:tabs>
        <w:ind w:left="5040" w:hanging="360"/>
      </w:pPr>
    </w:lvl>
    <w:lvl w:ilvl="7" w:tplc="0EC84F98">
      <w:start w:val="1"/>
      <w:numFmt w:val="lowerLetter"/>
      <w:lvlText w:val="%8."/>
      <w:lvlJc w:val="left"/>
      <w:pPr>
        <w:tabs>
          <w:tab w:val="num" w:pos="0"/>
        </w:tabs>
        <w:ind w:left="5760" w:hanging="360"/>
      </w:pPr>
    </w:lvl>
    <w:lvl w:ilvl="8" w:tplc="E72C1CB2">
      <w:start w:val="1"/>
      <w:numFmt w:val="lowerRoman"/>
      <w:lvlText w:val="%9."/>
      <w:lvlJc w:val="right"/>
      <w:pPr>
        <w:tabs>
          <w:tab w:val="num" w:pos="0"/>
        </w:tabs>
        <w:ind w:left="6480" w:hanging="180"/>
      </w:pPr>
    </w:lvl>
  </w:abstractNum>
  <w:abstractNum w:abstractNumId="92" w15:restartNumberingAfterBreak="0">
    <w:nsid w:val="7DC553F1"/>
    <w:multiLevelType w:val="hybridMultilevel"/>
    <w:tmpl w:val="375C48F8"/>
    <w:lvl w:ilvl="0" w:tplc="B1A21D52">
      <w:start w:val="1"/>
      <w:numFmt w:val="bullet"/>
      <w:lvlText w:val=""/>
      <w:lvlJc w:val="left"/>
      <w:pPr>
        <w:tabs>
          <w:tab w:val="num" w:pos="0"/>
        </w:tabs>
        <w:ind w:left="1429" w:hanging="360"/>
      </w:pPr>
      <w:rPr>
        <w:rFonts w:ascii="Symbol" w:hAnsi="Symbol" w:cs="Symbol" w:hint="default"/>
      </w:rPr>
    </w:lvl>
    <w:lvl w:ilvl="1" w:tplc="208AC630">
      <w:start w:val="1"/>
      <w:numFmt w:val="bullet"/>
      <w:lvlText w:val="o"/>
      <w:lvlJc w:val="left"/>
      <w:pPr>
        <w:tabs>
          <w:tab w:val="num" w:pos="0"/>
        </w:tabs>
        <w:ind w:left="2149" w:hanging="360"/>
      </w:pPr>
      <w:rPr>
        <w:rFonts w:ascii="Courier New" w:hAnsi="Courier New" w:cs="Courier New" w:hint="default"/>
      </w:rPr>
    </w:lvl>
    <w:lvl w:ilvl="2" w:tplc="CBC6256A">
      <w:start w:val="1"/>
      <w:numFmt w:val="bullet"/>
      <w:lvlText w:val=""/>
      <w:lvlJc w:val="left"/>
      <w:pPr>
        <w:tabs>
          <w:tab w:val="num" w:pos="0"/>
        </w:tabs>
        <w:ind w:left="2869" w:hanging="360"/>
      </w:pPr>
      <w:rPr>
        <w:rFonts w:ascii="Wingdings" w:hAnsi="Wingdings" w:cs="Wingdings" w:hint="default"/>
      </w:rPr>
    </w:lvl>
    <w:lvl w:ilvl="3" w:tplc="96C8E284">
      <w:start w:val="1"/>
      <w:numFmt w:val="bullet"/>
      <w:lvlText w:val=""/>
      <w:lvlJc w:val="left"/>
      <w:pPr>
        <w:tabs>
          <w:tab w:val="num" w:pos="0"/>
        </w:tabs>
        <w:ind w:left="3589" w:hanging="360"/>
      </w:pPr>
      <w:rPr>
        <w:rFonts w:ascii="Symbol" w:hAnsi="Symbol" w:cs="Symbol" w:hint="default"/>
      </w:rPr>
    </w:lvl>
    <w:lvl w:ilvl="4" w:tplc="A7EC8600">
      <w:start w:val="1"/>
      <w:numFmt w:val="bullet"/>
      <w:lvlText w:val="o"/>
      <w:lvlJc w:val="left"/>
      <w:pPr>
        <w:tabs>
          <w:tab w:val="num" w:pos="0"/>
        </w:tabs>
        <w:ind w:left="4309" w:hanging="360"/>
      </w:pPr>
      <w:rPr>
        <w:rFonts w:ascii="Courier New" w:hAnsi="Courier New" w:cs="Courier New" w:hint="default"/>
      </w:rPr>
    </w:lvl>
    <w:lvl w:ilvl="5" w:tplc="354E498E">
      <w:start w:val="1"/>
      <w:numFmt w:val="bullet"/>
      <w:lvlText w:val=""/>
      <w:lvlJc w:val="left"/>
      <w:pPr>
        <w:tabs>
          <w:tab w:val="num" w:pos="0"/>
        </w:tabs>
        <w:ind w:left="5029" w:hanging="360"/>
      </w:pPr>
      <w:rPr>
        <w:rFonts w:ascii="Wingdings" w:hAnsi="Wingdings" w:cs="Wingdings" w:hint="default"/>
      </w:rPr>
    </w:lvl>
    <w:lvl w:ilvl="6" w:tplc="60AABC24">
      <w:start w:val="1"/>
      <w:numFmt w:val="bullet"/>
      <w:lvlText w:val=""/>
      <w:lvlJc w:val="left"/>
      <w:pPr>
        <w:tabs>
          <w:tab w:val="num" w:pos="0"/>
        </w:tabs>
        <w:ind w:left="5749" w:hanging="360"/>
      </w:pPr>
      <w:rPr>
        <w:rFonts w:ascii="Symbol" w:hAnsi="Symbol" w:cs="Symbol" w:hint="default"/>
      </w:rPr>
    </w:lvl>
    <w:lvl w:ilvl="7" w:tplc="2042EAF8">
      <w:start w:val="1"/>
      <w:numFmt w:val="bullet"/>
      <w:lvlText w:val="o"/>
      <w:lvlJc w:val="left"/>
      <w:pPr>
        <w:tabs>
          <w:tab w:val="num" w:pos="0"/>
        </w:tabs>
        <w:ind w:left="6469" w:hanging="360"/>
      </w:pPr>
      <w:rPr>
        <w:rFonts w:ascii="Courier New" w:hAnsi="Courier New" w:cs="Courier New" w:hint="default"/>
      </w:rPr>
    </w:lvl>
    <w:lvl w:ilvl="8" w:tplc="C354FBC2">
      <w:start w:val="1"/>
      <w:numFmt w:val="bullet"/>
      <w:lvlText w:val=""/>
      <w:lvlJc w:val="left"/>
      <w:pPr>
        <w:tabs>
          <w:tab w:val="num" w:pos="0"/>
        </w:tabs>
        <w:ind w:left="7189" w:hanging="360"/>
      </w:pPr>
      <w:rPr>
        <w:rFonts w:ascii="Wingdings" w:hAnsi="Wingdings" w:cs="Wingdings" w:hint="default"/>
      </w:rPr>
    </w:lvl>
  </w:abstractNum>
  <w:abstractNum w:abstractNumId="93" w15:restartNumberingAfterBreak="0">
    <w:nsid w:val="7E6247EB"/>
    <w:multiLevelType w:val="hybridMultilevel"/>
    <w:tmpl w:val="6BD09756"/>
    <w:lvl w:ilvl="0" w:tplc="24400544">
      <w:start w:val="1"/>
      <w:numFmt w:val="bullet"/>
      <w:lvlText w:val="−"/>
      <w:lvlJc w:val="left"/>
      <w:pPr>
        <w:tabs>
          <w:tab w:val="num" w:pos="0"/>
        </w:tabs>
        <w:ind w:left="1429" w:hanging="360"/>
      </w:pPr>
      <w:rPr>
        <w:rFonts w:ascii="Noto Sans Symbols" w:hAnsi="Noto Sans Symbols" w:cs="Noto Sans Symbols" w:hint="default"/>
      </w:rPr>
    </w:lvl>
    <w:lvl w:ilvl="1" w:tplc="4B1CD95E">
      <w:start w:val="1"/>
      <w:numFmt w:val="bullet"/>
      <w:lvlText w:val="o"/>
      <w:lvlJc w:val="left"/>
      <w:pPr>
        <w:tabs>
          <w:tab w:val="num" w:pos="0"/>
        </w:tabs>
        <w:ind w:left="2149" w:hanging="360"/>
      </w:pPr>
      <w:rPr>
        <w:rFonts w:ascii="Courier New" w:hAnsi="Courier New" w:cs="Courier New" w:hint="default"/>
      </w:rPr>
    </w:lvl>
    <w:lvl w:ilvl="2" w:tplc="98441720">
      <w:start w:val="1"/>
      <w:numFmt w:val="bullet"/>
      <w:lvlText w:val="▪"/>
      <w:lvlJc w:val="left"/>
      <w:pPr>
        <w:tabs>
          <w:tab w:val="num" w:pos="0"/>
        </w:tabs>
        <w:ind w:left="2869" w:hanging="360"/>
      </w:pPr>
      <w:rPr>
        <w:rFonts w:ascii="Noto Sans Symbols" w:hAnsi="Noto Sans Symbols" w:cs="Noto Sans Symbols" w:hint="default"/>
      </w:rPr>
    </w:lvl>
    <w:lvl w:ilvl="3" w:tplc="80AA8FCA">
      <w:start w:val="1"/>
      <w:numFmt w:val="bullet"/>
      <w:lvlText w:val="●"/>
      <w:lvlJc w:val="left"/>
      <w:pPr>
        <w:tabs>
          <w:tab w:val="num" w:pos="0"/>
        </w:tabs>
        <w:ind w:left="3589" w:hanging="360"/>
      </w:pPr>
      <w:rPr>
        <w:rFonts w:ascii="Noto Sans Symbols" w:hAnsi="Noto Sans Symbols" w:cs="Noto Sans Symbols" w:hint="default"/>
      </w:rPr>
    </w:lvl>
    <w:lvl w:ilvl="4" w:tplc="BB4C0666">
      <w:start w:val="1"/>
      <w:numFmt w:val="bullet"/>
      <w:lvlText w:val="o"/>
      <w:lvlJc w:val="left"/>
      <w:pPr>
        <w:tabs>
          <w:tab w:val="num" w:pos="0"/>
        </w:tabs>
        <w:ind w:left="4309" w:hanging="360"/>
      </w:pPr>
      <w:rPr>
        <w:rFonts w:ascii="Courier New" w:hAnsi="Courier New" w:cs="Courier New" w:hint="default"/>
      </w:rPr>
    </w:lvl>
    <w:lvl w:ilvl="5" w:tplc="E0E43E76">
      <w:start w:val="1"/>
      <w:numFmt w:val="bullet"/>
      <w:lvlText w:val="▪"/>
      <w:lvlJc w:val="left"/>
      <w:pPr>
        <w:tabs>
          <w:tab w:val="num" w:pos="0"/>
        </w:tabs>
        <w:ind w:left="5029" w:hanging="360"/>
      </w:pPr>
      <w:rPr>
        <w:rFonts w:ascii="Noto Sans Symbols" w:hAnsi="Noto Sans Symbols" w:cs="Noto Sans Symbols" w:hint="default"/>
      </w:rPr>
    </w:lvl>
    <w:lvl w:ilvl="6" w:tplc="ADEE386C">
      <w:start w:val="1"/>
      <w:numFmt w:val="bullet"/>
      <w:lvlText w:val="●"/>
      <w:lvlJc w:val="left"/>
      <w:pPr>
        <w:tabs>
          <w:tab w:val="num" w:pos="0"/>
        </w:tabs>
        <w:ind w:left="5749" w:hanging="360"/>
      </w:pPr>
      <w:rPr>
        <w:rFonts w:ascii="Noto Sans Symbols" w:hAnsi="Noto Sans Symbols" w:cs="Noto Sans Symbols" w:hint="default"/>
      </w:rPr>
    </w:lvl>
    <w:lvl w:ilvl="7" w:tplc="D0C22C1E">
      <w:start w:val="1"/>
      <w:numFmt w:val="bullet"/>
      <w:lvlText w:val="o"/>
      <w:lvlJc w:val="left"/>
      <w:pPr>
        <w:tabs>
          <w:tab w:val="num" w:pos="0"/>
        </w:tabs>
        <w:ind w:left="6469" w:hanging="360"/>
      </w:pPr>
      <w:rPr>
        <w:rFonts w:ascii="Courier New" w:hAnsi="Courier New" w:cs="Courier New" w:hint="default"/>
      </w:rPr>
    </w:lvl>
    <w:lvl w:ilvl="8" w:tplc="E390CA26">
      <w:start w:val="1"/>
      <w:numFmt w:val="bullet"/>
      <w:lvlText w:val="▪"/>
      <w:lvlJc w:val="left"/>
      <w:pPr>
        <w:tabs>
          <w:tab w:val="num" w:pos="0"/>
        </w:tabs>
        <w:ind w:left="7189" w:hanging="360"/>
      </w:pPr>
      <w:rPr>
        <w:rFonts w:ascii="Noto Sans Symbols" w:hAnsi="Noto Sans Symbols" w:cs="Noto Sans Symbols" w:hint="default"/>
      </w:rPr>
    </w:lvl>
  </w:abstractNum>
  <w:num w:numId="1">
    <w:abstractNumId w:val="60"/>
  </w:num>
  <w:num w:numId="2">
    <w:abstractNumId w:val="84"/>
  </w:num>
  <w:num w:numId="3">
    <w:abstractNumId w:val="65"/>
  </w:num>
  <w:num w:numId="4">
    <w:abstractNumId w:val="29"/>
  </w:num>
  <w:num w:numId="5">
    <w:abstractNumId w:val="18"/>
  </w:num>
  <w:num w:numId="6">
    <w:abstractNumId w:val="22"/>
  </w:num>
  <w:num w:numId="7">
    <w:abstractNumId w:val="64"/>
  </w:num>
  <w:num w:numId="8">
    <w:abstractNumId w:val="39"/>
  </w:num>
  <w:num w:numId="9">
    <w:abstractNumId w:val="43"/>
  </w:num>
  <w:num w:numId="10">
    <w:abstractNumId w:val="37"/>
  </w:num>
  <w:num w:numId="11">
    <w:abstractNumId w:val="57"/>
  </w:num>
  <w:num w:numId="12">
    <w:abstractNumId w:val="49"/>
  </w:num>
  <w:num w:numId="13">
    <w:abstractNumId w:val="41"/>
  </w:num>
  <w:num w:numId="14">
    <w:abstractNumId w:val="13"/>
  </w:num>
  <w:num w:numId="15">
    <w:abstractNumId w:val="19"/>
  </w:num>
  <w:num w:numId="16">
    <w:abstractNumId w:val="61"/>
  </w:num>
  <w:num w:numId="17">
    <w:abstractNumId w:val="68"/>
  </w:num>
  <w:num w:numId="18">
    <w:abstractNumId w:val="12"/>
  </w:num>
  <w:num w:numId="19">
    <w:abstractNumId w:val="26"/>
  </w:num>
  <w:num w:numId="20">
    <w:abstractNumId w:val="30"/>
  </w:num>
  <w:num w:numId="21">
    <w:abstractNumId w:val="74"/>
  </w:num>
  <w:num w:numId="22">
    <w:abstractNumId w:val="45"/>
  </w:num>
  <w:num w:numId="23">
    <w:abstractNumId w:val="63"/>
  </w:num>
  <w:num w:numId="24">
    <w:abstractNumId w:val="6"/>
  </w:num>
  <w:num w:numId="25">
    <w:abstractNumId w:val="15"/>
  </w:num>
  <w:num w:numId="26">
    <w:abstractNumId w:val="85"/>
  </w:num>
  <w:num w:numId="27">
    <w:abstractNumId w:val="4"/>
  </w:num>
  <w:num w:numId="28">
    <w:abstractNumId w:val="77"/>
  </w:num>
  <w:num w:numId="29">
    <w:abstractNumId w:val="1"/>
  </w:num>
  <w:num w:numId="30">
    <w:abstractNumId w:val="71"/>
  </w:num>
  <w:num w:numId="31">
    <w:abstractNumId w:val="69"/>
  </w:num>
  <w:num w:numId="32">
    <w:abstractNumId w:val="46"/>
  </w:num>
  <w:num w:numId="33">
    <w:abstractNumId w:val="75"/>
  </w:num>
  <w:num w:numId="34">
    <w:abstractNumId w:val="62"/>
  </w:num>
  <w:num w:numId="35">
    <w:abstractNumId w:val="79"/>
  </w:num>
  <w:num w:numId="36">
    <w:abstractNumId w:val="59"/>
  </w:num>
  <w:num w:numId="37">
    <w:abstractNumId w:val="9"/>
  </w:num>
  <w:num w:numId="38">
    <w:abstractNumId w:val="86"/>
  </w:num>
  <w:num w:numId="39">
    <w:abstractNumId w:val="67"/>
  </w:num>
  <w:num w:numId="40">
    <w:abstractNumId w:val="17"/>
  </w:num>
  <w:num w:numId="41">
    <w:abstractNumId w:val="93"/>
  </w:num>
  <w:num w:numId="42">
    <w:abstractNumId w:val="80"/>
  </w:num>
  <w:num w:numId="43">
    <w:abstractNumId w:val="35"/>
  </w:num>
  <w:num w:numId="44">
    <w:abstractNumId w:val="20"/>
  </w:num>
  <w:num w:numId="45">
    <w:abstractNumId w:val="89"/>
  </w:num>
  <w:num w:numId="46">
    <w:abstractNumId w:val="70"/>
  </w:num>
  <w:num w:numId="47">
    <w:abstractNumId w:val="28"/>
  </w:num>
  <w:num w:numId="48">
    <w:abstractNumId w:val="31"/>
  </w:num>
  <w:num w:numId="49">
    <w:abstractNumId w:val="52"/>
  </w:num>
  <w:num w:numId="50">
    <w:abstractNumId w:val="2"/>
  </w:num>
  <w:num w:numId="51">
    <w:abstractNumId w:val="56"/>
  </w:num>
  <w:num w:numId="52">
    <w:abstractNumId w:val="7"/>
  </w:num>
  <w:num w:numId="53">
    <w:abstractNumId w:val="24"/>
  </w:num>
  <w:num w:numId="54">
    <w:abstractNumId w:val="40"/>
  </w:num>
  <w:num w:numId="55">
    <w:abstractNumId w:val="10"/>
  </w:num>
  <w:num w:numId="56">
    <w:abstractNumId w:val="5"/>
  </w:num>
  <w:num w:numId="57">
    <w:abstractNumId w:val="92"/>
  </w:num>
  <w:num w:numId="58">
    <w:abstractNumId w:val="25"/>
  </w:num>
  <w:num w:numId="59">
    <w:abstractNumId w:val="34"/>
  </w:num>
  <w:num w:numId="60">
    <w:abstractNumId w:val="36"/>
  </w:num>
  <w:num w:numId="61">
    <w:abstractNumId w:val="3"/>
  </w:num>
  <w:num w:numId="62">
    <w:abstractNumId w:val="42"/>
  </w:num>
  <w:num w:numId="63">
    <w:abstractNumId w:val="76"/>
  </w:num>
  <w:num w:numId="64">
    <w:abstractNumId w:val="33"/>
  </w:num>
  <w:num w:numId="65">
    <w:abstractNumId w:val="0"/>
  </w:num>
  <w:num w:numId="66">
    <w:abstractNumId w:val="54"/>
  </w:num>
  <w:num w:numId="67">
    <w:abstractNumId w:val="50"/>
  </w:num>
  <w:num w:numId="68">
    <w:abstractNumId w:val="78"/>
  </w:num>
  <w:num w:numId="69">
    <w:abstractNumId w:val="58"/>
  </w:num>
  <w:num w:numId="70">
    <w:abstractNumId w:val="48"/>
  </w:num>
  <w:num w:numId="71">
    <w:abstractNumId w:val="91"/>
  </w:num>
  <w:num w:numId="72">
    <w:abstractNumId w:val="87"/>
  </w:num>
  <w:num w:numId="73">
    <w:abstractNumId w:val="11"/>
  </w:num>
  <w:num w:numId="74">
    <w:abstractNumId w:val="27"/>
  </w:num>
  <w:num w:numId="75">
    <w:abstractNumId w:val="82"/>
  </w:num>
  <w:num w:numId="76">
    <w:abstractNumId w:val="8"/>
  </w:num>
  <w:num w:numId="77">
    <w:abstractNumId w:val="66"/>
  </w:num>
  <w:num w:numId="78">
    <w:abstractNumId w:val="72"/>
  </w:num>
  <w:num w:numId="79">
    <w:abstractNumId w:val="44"/>
  </w:num>
  <w:num w:numId="80">
    <w:abstractNumId w:val="88"/>
  </w:num>
  <w:num w:numId="81">
    <w:abstractNumId w:val="23"/>
  </w:num>
  <w:num w:numId="82">
    <w:abstractNumId w:val="90"/>
  </w:num>
  <w:num w:numId="83">
    <w:abstractNumId w:val="51"/>
  </w:num>
  <w:num w:numId="84">
    <w:abstractNumId w:val="53"/>
  </w:num>
  <w:num w:numId="85">
    <w:abstractNumId w:val="64"/>
  </w:num>
  <w:num w:numId="86">
    <w:abstractNumId w:val="47"/>
  </w:num>
  <w:num w:numId="87">
    <w:abstractNumId w:val="64"/>
  </w:num>
  <w:num w:numId="88">
    <w:abstractNumId w:val="38"/>
  </w:num>
  <w:num w:numId="89">
    <w:abstractNumId w:val="81"/>
  </w:num>
  <w:num w:numId="90">
    <w:abstractNumId w:val="16"/>
  </w:num>
  <w:num w:numId="91">
    <w:abstractNumId w:val="21"/>
  </w:num>
  <w:num w:numId="92">
    <w:abstractNumId w:val="73"/>
  </w:num>
  <w:num w:numId="93">
    <w:abstractNumId w:val="14"/>
  </w:num>
  <w:num w:numId="94">
    <w:abstractNumId w:val="83"/>
  </w:num>
  <w:num w:numId="95">
    <w:abstractNumId w:val="39"/>
  </w:num>
  <w:num w:numId="96">
    <w:abstractNumId w:val="64"/>
  </w:num>
  <w:num w:numId="97">
    <w:abstractNumId w:val="32"/>
  </w:num>
  <w:num w:numId="98">
    <w:abstractNumId w:val="64"/>
  </w:num>
  <w:num w:numId="99">
    <w:abstractNumId w:val="55"/>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47"/>
  <w:hideGrammaticalErrors/>
  <w:defaultTabStop w:val="709"/>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76D9"/>
    <w:rsid w:val="00004577"/>
    <w:rsid w:val="00010A5A"/>
    <w:rsid w:val="00013008"/>
    <w:rsid w:val="00015949"/>
    <w:rsid w:val="00021625"/>
    <w:rsid w:val="00041CB5"/>
    <w:rsid w:val="00044693"/>
    <w:rsid w:val="0004519E"/>
    <w:rsid w:val="00046F65"/>
    <w:rsid w:val="0006733B"/>
    <w:rsid w:val="00070910"/>
    <w:rsid w:val="00076D10"/>
    <w:rsid w:val="0009548F"/>
    <w:rsid w:val="000976A2"/>
    <w:rsid w:val="000A534C"/>
    <w:rsid w:val="000C6BE2"/>
    <w:rsid w:val="000E3AB4"/>
    <w:rsid w:val="000E3F8D"/>
    <w:rsid w:val="000E7953"/>
    <w:rsid w:val="000F0EA8"/>
    <w:rsid w:val="000F5ABB"/>
    <w:rsid w:val="0011225C"/>
    <w:rsid w:val="00130FFB"/>
    <w:rsid w:val="0014061C"/>
    <w:rsid w:val="00141ADB"/>
    <w:rsid w:val="001700CE"/>
    <w:rsid w:val="001931E1"/>
    <w:rsid w:val="0019331A"/>
    <w:rsid w:val="001A40BE"/>
    <w:rsid w:val="001B1933"/>
    <w:rsid w:val="001B35A7"/>
    <w:rsid w:val="001E5BC0"/>
    <w:rsid w:val="001E5E2C"/>
    <w:rsid w:val="001F7387"/>
    <w:rsid w:val="002051CF"/>
    <w:rsid w:val="0021323C"/>
    <w:rsid w:val="00222342"/>
    <w:rsid w:val="002422FA"/>
    <w:rsid w:val="0024323F"/>
    <w:rsid w:val="00275F4E"/>
    <w:rsid w:val="00280952"/>
    <w:rsid w:val="002838BC"/>
    <w:rsid w:val="00285963"/>
    <w:rsid w:val="00285CE5"/>
    <w:rsid w:val="002A4840"/>
    <w:rsid w:val="002C23FE"/>
    <w:rsid w:val="002D02A8"/>
    <w:rsid w:val="002D28BA"/>
    <w:rsid w:val="002D79DF"/>
    <w:rsid w:val="002E628D"/>
    <w:rsid w:val="002F62D6"/>
    <w:rsid w:val="00342946"/>
    <w:rsid w:val="003463CC"/>
    <w:rsid w:val="0035368A"/>
    <w:rsid w:val="00386FEF"/>
    <w:rsid w:val="00395943"/>
    <w:rsid w:val="003A737C"/>
    <w:rsid w:val="003C5982"/>
    <w:rsid w:val="003C7115"/>
    <w:rsid w:val="003D70CA"/>
    <w:rsid w:val="003E07D2"/>
    <w:rsid w:val="003E38D9"/>
    <w:rsid w:val="00423688"/>
    <w:rsid w:val="00424988"/>
    <w:rsid w:val="00440E74"/>
    <w:rsid w:val="00450EBD"/>
    <w:rsid w:val="004731E4"/>
    <w:rsid w:val="00483B84"/>
    <w:rsid w:val="004B1838"/>
    <w:rsid w:val="004C3E23"/>
    <w:rsid w:val="004C5F73"/>
    <w:rsid w:val="004C6464"/>
    <w:rsid w:val="004F3D90"/>
    <w:rsid w:val="00507238"/>
    <w:rsid w:val="00514150"/>
    <w:rsid w:val="00542CE6"/>
    <w:rsid w:val="005454C6"/>
    <w:rsid w:val="00546044"/>
    <w:rsid w:val="005764B5"/>
    <w:rsid w:val="00590F26"/>
    <w:rsid w:val="005921FB"/>
    <w:rsid w:val="005B01C3"/>
    <w:rsid w:val="005B747E"/>
    <w:rsid w:val="005C0071"/>
    <w:rsid w:val="005C3740"/>
    <w:rsid w:val="005D3D4E"/>
    <w:rsid w:val="005F242B"/>
    <w:rsid w:val="0060351C"/>
    <w:rsid w:val="006105FD"/>
    <w:rsid w:val="006222C8"/>
    <w:rsid w:val="006251BC"/>
    <w:rsid w:val="006269A3"/>
    <w:rsid w:val="00632EFA"/>
    <w:rsid w:val="006413E0"/>
    <w:rsid w:val="00653055"/>
    <w:rsid w:val="0065563F"/>
    <w:rsid w:val="006629DA"/>
    <w:rsid w:val="00665D68"/>
    <w:rsid w:val="00666F1E"/>
    <w:rsid w:val="00667BC8"/>
    <w:rsid w:val="00683FC9"/>
    <w:rsid w:val="0068422F"/>
    <w:rsid w:val="006932D5"/>
    <w:rsid w:val="006D10E4"/>
    <w:rsid w:val="006E0160"/>
    <w:rsid w:val="006E02DD"/>
    <w:rsid w:val="006E3142"/>
    <w:rsid w:val="006E7257"/>
    <w:rsid w:val="00711902"/>
    <w:rsid w:val="00727CAB"/>
    <w:rsid w:val="00730C72"/>
    <w:rsid w:val="00750F20"/>
    <w:rsid w:val="007604AF"/>
    <w:rsid w:val="00797129"/>
    <w:rsid w:val="007A1224"/>
    <w:rsid w:val="007B3C15"/>
    <w:rsid w:val="007D5507"/>
    <w:rsid w:val="007D68EF"/>
    <w:rsid w:val="007F01D9"/>
    <w:rsid w:val="007F0D72"/>
    <w:rsid w:val="007F6C92"/>
    <w:rsid w:val="00815C50"/>
    <w:rsid w:val="00820651"/>
    <w:rsid w:val="00822FAC"/>
    <w:rsid w:val="00830188"/>
    <w:rsid w:val="00836EFD"/>
    <w:rsid w:val="00854DEE"/>
    <w:rsid w:val="00861DB0"/>
    <w:rsid w:val="00862F02"/>
    <w:rsid w:val="008820DA"/>
    <w:rsid w:val="0088500C"/>
    <w:rsid w:val="008C0C9A"/>
    <w:rsid w:val="008C2AB4"/>
    <w:rsid w:val="008E13C2"/>
    <w:rsid w:val="008E44C1"/>
    <w:rsid w:val="0091640A"/>
    <w:rsid w:val="00925142"/>
    <w:rsid w:val="009342CC"/>
    <w:rsid w:val="00940BDD"/>
    <w:rsid w:val="00943278"/>
    <w:rsid w:val="00965853"/>
    <w:rsid w:val="009851B0"/>
    <w:rsid w:val="009A2849"/>
    <w:rsid w:val="009C7E4E"/>
    <w:rsid w:val="009D03F1"/>
    <w:rsid w:val="009F2EDA"/>
    <w:rsid w:val="009F6795"/>
    <w:rsid w:val="00A04044"/>
    <w:rsid w:val="00A11E86"/>
    <w:rsid w:val="00A42198"/>
    <w:rsid w:val="00A44F06"/>
    <w:rsid w:val="00A47379"/>
    <w:rsid w:val="00A55B2B"/>
    <w:rsid w:val="00A60EE6"/>
    <w:rsid w:val="00A626A9"/>
    <w:rsid w:val="00A82356"/>
    <w:rsid w:val="00AA461A"/>
    <w:rsid w:val="00AB4CD0"/>
    <w:rsid w:val="00AC1E97"/>
    <w:rsid w:val="00AF34E7"/>
    <w:rsid w:val="00B05853"/>
    <w:rsid w:val="00B17169"/>
    <w:rsid w:val="00B365DA"/>
    <w:rsid w:val="00B50170"/>
    <w:rsid w:val="00B907BA"/>
    <w:rsid w:val="00BA2EBC"/>
    <w:rsid w:val="00BA693A"/>
    <w:rsid w:val="00BA7E09"/>
    <w:rsid w:val="00BB22D7"/>
    <w:rsid w:val="00BC5A09"/>
    <w:rsid w:val="00BD1352"/>
    <w:rsid w:val="00BD1EBB"/>
    <w:rsid w:val="00BE1DAF"/>
    <w:rsid w:val="00BF4F8D"/>
    <w:rsid w:val="00C11EB2"/>
    <w:rsid w:val="00C12F2A"/>
    <w:rsid w:val="00C22610"/>
    <w:rsid w:val="00C35123"/>
    <w:rsid w:val="00C41460"/>
    <w:rsid w:val="00C42FD3"/>
    <w:rsid w:val="00C443C2"/>
    <w:rsid w:val="00C5402D"/>
    <w:rsid w:val="00C60792"/>
    <w:rsid w:val="00C63961"/>
    <w:rsid w:val="00C74B58"/>
    <w:rsid w:val="00C75E71"/>
    <w:rsid w:val="00C84260"/>
    <w:rsid w:val="00CA345E"/>
    <w:rsid w:val="00CB1867"/>
    <w:rsid w:val="00CC432D"/>
    <w:rsid w:val="00CE2ACB"/>
    <w:rsid w:val="00D076D9"/>
    <w:rsid w:val="00D22C91"/>
    <w:rsid w:val="00D33DDD"/>
    <w:rsid w:val="00D5462E"/>
    <w:rsid w:val="00D611FB"/>
    <w:rsid w:val="00D708D3"/>
    <w:rsid w:val="00D740C2"/>
    <w:rsid w:val="00D835F2"/>
    <w:rsid w:val="00DA6E52"/>
    <w:rsid w:val="00DB0C87"/>
    <w:rsid w:val="00DB5D80"/>
    <w:rsid w:val="00DC05E8"/>
    <w:rsid w:val="00DC2B53"/>
    <w:rsid w:val="00DC3CEC"/>
    <w:rsid w:val="00DC60A2"/>
    <w:rsid w:val="00DF5A2F"/>
    <w:rsid w:val="00DF5CA7"/>
    <w:rsid w:val="00DF7033"/>
    <w:rsid w:val="00E123C2"/>
    <w:rsid w:val="00E173CC"/>
    <w:rsid w:val="00E211A1"/>
    <w:rsid w:val="00E25CDF"/>
    <w:rsid w:val="00E345D4"/>
    <w:rsid w:val="00E37C83"/>
    <w:rsid w:val="00E37F28"/>
    <w:rsid w:val="00E43C31"/>
    <w:rsid w:val="00E5692A"/>
    <w:rsid w:val="00E80CA0"/>
    <w:rsid w:val="00E862DF"/>
    <w:rsid w:val="00E96523"/>
    <w:rsid w:val="00EA328A"/>
    <w:rsid w:val="00EB4846"/>
    <w:rsid w:val="00EC1F21"/>
    <w:rsid w:val="00EC2EEB"/>
    <w:rsid w:val="00EC4368"/>
    <w:rsid w:val="00ED1155"/>
    <w:rsid w:val="00ED3B53"/>
    <w:rsid w:val="00ED6CCE"/>
    <w:rsid w:val="00EF108C"/>
    <w:rsid w:val="00F14AE2"/>
    <w:rsid w:val="00F20FFE"/>
    <w:rsid w:val="00F2248A"/>
    <w:rsid w:val="00F35508"/>
    <w:rsid w:val="00F5322B"/>
    <w:rsid w:val="00F636B6"/>
    <w:rsid w:val="00F63C00"/>
    <w:rsid w:val="00F6439B"/>
    <w:rsid w:val="00F737F2"/>
    <w:rsid w:val="00FA0158"/>
    <w:rsid w:val="00FA1239"/>
    <w:rsid w:val="00FB0440"/>
    <w:rsid w:val="00FB175E"/>
    <w:rsid w:val="00FB7416"/>
    <w:rsid w:val="00FC3F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6BF44DA5"/>
  <w15:docId w15:val="{4265EC5D-2B91-4975-B650-791B2DE700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DF7033"/>
    <w:pPr>
      <w:ind w:firstLine="709"/>
      <w:jc w:val="both"/>
    </w:pPr>
    <w:rPr>
      <w:rFonts w:ascii="Times New Roman" w:eastAsia="Times New Roman" w:hAnsi="Times New Roman"/>
      <w:color w:val="000000"/>
      <w:sz w:val="28"/>
    </w:rPr>
  </w:style>
  <w:style w:type="paragraph" w:styleId="14">
    <w:name w:val="heading 1"/>
    <w:basedOn w:val="a6"/>
    <w:next w:val="20"/>
    <w:link w:val="15"/>
    <w:qFormat/>
    <w:pPr>
      <w:keepNext/>
      <w:pageBreakBefore/>
      <w:numPr>
        <w:numId w:val="7"/>
      </w:numPr>
      <w:spacing w:before="120" w:after="120"/>
      <w:jc w:val="left"/>
      <w:outlineLvl w:val="0"/>
    </w:pPr>
    <w:rPr>
      <w:rFonts w:eastAsia="Calibri"/>
      <w:b/>
      <w:bCs/>
      <w:color w:val="auto"/>
      <w:sz w:val="36"/>
    </w:rPr>
  </w:style>
  <w:style w:type="paragraph" w:styleId="20">
    <w:name w:val="heading 2"/>
    <w:basedOn w:val="a6"/>
    <w:next w:val="32"/>
    <w:link w:val="22"/>
    <w:qFormat/>
    <w:pPr>
      <w:keepNext/>
      <w:numPr>
        <w:ilvl w:val="1"/>
        <w:numId w:val="7"/>
      </w:numPr>
      <w:spacing w:before="120" w:after="120"/>
      <w:outlineLvl w:val="1"/>
    </w:pPr>
    <w:rPr>
      <w:rFonts w:eastAsia="Calibri"/>
      <w:b/>
      <w:bCs/>
      <w:color w:val="auto"/>
      <w:sz w:val="32"/>
    </w:rPr>
  </w:style>
  <w:style w:type="paragraph" w:styleId="32">
    <w:name w:val="heading 3"/>
    <w:basedOn w:val="a6"/>
    <w:next w:val="40"/>
    <w:link w:val="33"/>
    <w:qFormat/>
    <w:pPr>
      <w:keepNext/>
      <w:numPr>
        <w:ilvl w:val="2"/>
        <w:numId w:val="7"/>
      </w:numPr>
      <w:spacing w:before="360" w:after="120"/>
      <w:outlineLvl w:val="2"/>
    </w:pPr>
    <w:rPr>
      <w:rFonts w:eastAsia="Calibri"/>
      <w:b/>
      <w:bCs/>
    </w:rPr>
  </w:style>
  <w:style w:type="paragraph" w:styleId="40">
    <w:name w:val="heading 4"/>
    <w:basedOn w:val="a6"/>
    <w:next w:val="50"/>
    <w:link w:val="42"/>
    <w:qFormat/>
    <w:pPr>
      <w:numPr>
        <w:ilvl w:val="3"/>
        <w:numId w:val="7"/>
      </w:numPr>
      <w:spacing w:before="360" w:after="120"/>
      <w:outlineLvl w:val="3"/>
    </w:pPr>
  </w:style>
  <w:style w:type="paragraph" w:styleId="5">
    <w:name w:val="heading 5"/>
    <w:basedOn w:val="a6"/>
    <w:next w:val="a6"/>
    <w:link w:val="51"/>
    <w:qFormat/>
    <w:pPr>
      <w:numPr>
        <w:ilvl w:val="4"/>
        <w:numId w:val="7"/>
      </w:numPr>
      <w:spacing w:before="240" w:after="60" w:line="360" w:lineRule="auto"/>
      <w:outlineLvl w:val="4"/>
    </w:pPr>
    <w:rPr>
      <w:rFonts w:ascii="Arial" w:hAnsi="Arial"/>
      <w:color w:val="auto"/>
      <w:sz w:val="22"/>
      <w:lang w:eastAsia="en-US"/>
    </w:rPr>
  </w:style>
  <w:style w:type="paragraph" w:styleId="6">
    <w:name w:val="heading 6"/>
    <w:basedOn w:val="a6"/>
    <w:next w:val="a6"/>
    <w:link w:val="60"/>
    <w:qFormat/>
    <w:pPr>
      <w:numPr>
        <w:ilvl w:val="5"/>
        <w:numId w:val="7"/>
      </w:numPr>
      <w:spacing w:before="240" w:after="60" w:line="360" w:lineRule="auto"/>
      <w:jc w:val="left"/>
      <w:outlineLvl w:val="5"/>
    </w:pPr>
    <w:rPr>
      <w:rFonts w:ascii="Arial" w:hAnsi="Arial"/>
      <w:i/>
      <w:color w:val="auto"/>
      <w:sz w:val="20"/>
    </w:rPr>
  </w:style>
  <w:style w:type="paragraph" w:styleId="7">
    <w:name w:val="heading 7"/>
    <w:basedOn w:val="a6"/>
    <w:next w:val="a6"/>
    <w:link w:val="70"/>
    <w:uiPriority w:val="9"/>
    <w:qFormat/>
    <w:pPr>
      <w:keepNext/>
      <w:numPr>
        <w:ilvl w:val="6"/>
        <w:numId w:val="7"/>
      </w:numPr>
      <w:spacing w:line="360" w:lineRule="auto"/>
      <w:jc w:val="left"/>
      <w:outlineLvl w:val="6"/>
    </w:pPr>
    <w:rPr>
      <w:rFonts w:ascii="Arial" w:hAnsi="Arial"/>
      <w:i/>
      <w:color w:val="auto"/>
      <w:sz w:val="20"/>
      <w:lang w:val="en-US"/>
    </w:rPr>
  </w:style>
  <w:style w:type="paragraph" w:styleId="8">
    <w:name w:val="heading 8"/>
    <w:basedOn w:val="a6"/>
    <w:next w:val="a6"/>
    <w:link w:val="80"/>
    <w:uiPriority w:val="9"/>
    <w:qFormat/>
    <w:pPr>
      <w:numPr>
        <w:ilvl w:val="7"/>
        <w:numId w:val="7"/>
      </w:numPr>
      <w:spacing w:before="240" w:after="60"/>
      <w:outlineLvl w:val="7"/>
    </w:pPr>
    <w:rPr>
      <w:i/>
      <w:iCs/>
      <w:szCs w:val="24"/>
    </w:rPr>
  </w:style>
  <w:style w:type="paragraph" w:styleId="9">
    <w:name w:val="heading 9"/>
    <w:basedOn w:val="a6"/>
    <w:next w:val="a6"/>
    <w:link w:val="90"/>
    <w:uiPriority w:val="9"/>
    <w:qFormat/>
    <w:pPr>
      <w:numPr>
        <w:ilvl w:val="8"/>
        <w:numId w:val="7"/>
      </w:numPr>
      <w:spacing w:before="240" w:after="60"/>
      <w:outlineLvl w:val="8"/>
    </w:pPr>
    <w:rPr>
      <w:rFonts w:ascii="Cambria" w:eastAsia="Calibri" w:hAnsi="Cambria"/>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TitleChar">
    <w:name w:val="Title Char"/>
    <w:basedOn w:val="a7"/>
    <w:uiPriority w:val="10"/>
    <w:rPr>
      <w:sz w:val="48"/>
      <w:szCs w:val="48"/>
    </w:rPr>
  </w:style>
  <w:style w:type="character" w:customStyle="1" w:styleId="SubtitleChar">
    <w:name w:val="Subtitle Char"/>
    <w:basedOn w:val="a7"/>
    <w:uiPriority w:val="11"/>
    <w:rPr>
      <w:sz w:val="24"/>
      <w:szCs w:val="24"/>
    </w:rPr>
  </w:style>
  <w:style w:type="character" w:customStyle="1" w:styleId="HeaderChar">
    <w:name w:val="Header Char"/>
    <w:basedOn w:val="a7"/>
    <w:uiPriority w:val="99"/>
  </w:style>
  <w:style w:type="character" w:customStyle="1" w:styleId="CaptionChar">
    <w:name w:val="Caption Char"/>
    <w:uiPriority w:val="99"/>
  </w:style>
  <w:style w:type="table" w:customStyle="1" w:styleId="110">
    <w:name w:val="Таблица простая 11"/>
    <w:basedOn w:val="a8"/>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210">
    <w:name w:val="Таблица простая 21"/>
    <w:basedOn w:val="a8"/>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0">
    <w:name w:val="Таблица простая 31"/>
    <w:basedOn w:val="a8"/>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410">
    <w:name w:val="Таблица простая 41"/>
    <w:basedOn w:val="a8"/>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510">
    <w:name w:val="Таблица простая 51"/>
    <w:basedOn w:val="a8"/>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11">
    <w:name w:val="Таблица-сетка 1 светлая1"/>
    <w:basedOn w:val="a8"/>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21">
    <w:name w:val="Таблица-сетка 21"/>
    <w:basedOn w:val="a8"/>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31">
    <w:name w:val="Таблица-сетка 31"/>
    <w:basedOn w:val="a8"/>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41">
    <w:name w:val="Таблица-сетка 41"/>
    <w:basedOn w:val="a8"/>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51">
    <w:name w:val="Таблица-сетка 5 темная1"/>
    <w:basedOn w:val="a8"/>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61">
    <w:name w:val="Таблица-сетка 6 цветная1"/>
    <w:basedOn w:val="a8"/>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71">
    <w:name w:val="Таблица-сетка 7 цветная1"/>
    <w:basedOn w:val="a8"/>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110">
    <w:name w:val="Список-таблица 1 светлая1"/>
    <w:basedOn w:val="a8"/>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210">
    <w:name w:val="Список-таблица 21"/>
    <w:basedOn w:val="a8"/>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310">
    <w:name w:val="Список-таблица 31"/>
    <w:basedOn w:val="a8"/>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410">
    <w:name w:val="Список-таблица 41"/>
    <w:basedOn w:val="a8"/>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510">
    <w:name w:val="Список-таблица 5 темная1"/>
    <w:basedOn w:val="a8"/>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610">
    <w:name w:val="Список-таблица 6 цветная1"/>
    <w:basedOn w:val="a8"/>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710">
    <w:name w:val="Список-таблица 7 цветная1"/>
    <w:basedOn w:val="a8"/>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character" w:customStyle="1" w:styleId="15">
    <w:name w:val="Заголовок 1 Знак"/>
    <w:link w:val="14"/>
    <w:qFormat/>
    <w:rPr>
      <w:rFonts w:ascii="Times New Roman" w:hAnsi="Times New Roman"/>
      <w:b/>
      <w:bCs/>
      <w:sz w:val="36"/>
    </w:rPr>
  </w:style>
  <w:style w:type="character" w:customStyle="1" w:styleId="22">
    <w:name w:val="Заголовок 2 Знак"/>
    <w:link w:val="20"/>
    <w:qFormat/>
    <w:rPr>
      <w:rFonts w:ascii="Times New Roman" w:hAnsi="Times New Roman"/>
      <w:b/>
      <w:bCs/>
      <w:sz w:val="32"/>
    </w:rPr>
  </w:style>
  <w:style w:type="character" w:customStyle="1" w:styleId="33">
    <w:name w:val="Заголовок 3 Знак"/>
    <w:link w:val="32"/>
    <w:qFormat/>
    <w:rPr>
      <w:rFonts w:ascii="Times New Roman" w:hAnsi="Times New Roman"/>
      <w:b/>
      <w:bCs/>
      <w:color w:val="000000"/>
      <w:sz w:val="28"/>
    </w:rPr>
  </w:style>
  <w:style w:type="character" w:customStyle="1" w:styleId="42">
    <w:name w:val="Заголовок 4 Знак"/>
    <w:link w:val="40"/>
    <w:qFormat/>
    <w:rPr>
      <w:rFonts w:ascii="Times New Roman" w:eastAsia="Times New Roman" w:hAnsi="Times New Roman"/>
      <w:color w:val="000000"/>
      <w:sz w:val="28"/>
    </w:rPr>
  </w:style>
  <w:style w:type="character" w:customStyle="1" w:styleId="51">
    <w:name w:val="Заголовок 5 Знак"/>
    <w:link w:val="5"/>
    <w:qFormat/>
    <w:rPr>
      <w:rFonts w:ascii="Arial" w:eastAsia="Times New Roman" w:hAnsi="Arial"/>
      <w:sz w:val="22"/>
      <w:lang w:eastAsia="en-US"/>
    </w:rPr>
  </w:style>
  <w:style w:type="character" w:customStyle="1" w:styleId="60">
    <w:name w:val="Заголовок 6 Знак"/>
    <w:link w:val="6"/>
    <w:qFormat/>
    <w:rPr>
      <w:rFonts w:ascii="Arial" w:eastAsia="Times New Roman" w:hAnsi="Arial"/>
      <w:i/>
    </w:rPr>
  </w:style>
  <w:style w:type="character" w:customStyle="1" w:styleId="70">
    <w:name w:val="Заголовок 7 Знак"/>
    <w:link w:val="7"/>
    <w:uiPriority w:val="9"/>
    <w:qFormat/>
    <w:rPr>
      <w:rFonts w:ascii="Arial" w:eastAsia="Times New Roman" w:hAnsi="Arial"/>
      <w:i/>
      <w:lang w:val="en-US"/>
    </w:rPr>
  </w:style>
  <w:style w:type="paragraph" w:styleId="aa">
    <w:name w:val="Body Text"/>
    <w:basedOn w:val="a6"/>
    <w:link w:val="ab"/>
    <w:qFormat/>
  </w:style>
  <w:style w:type="character" w:customStyle="1" w:styleId="ab">
    <w:name w:val="Основной текст Знак"/>
    <w:link w:val="aa"/>
    <w:rPr>
      <w:rFonts w:ascii="Times New Roman" w:eastAsia="Times New Roman" w:hAnsi="Times New Roman"/>
      <w:color w:val="000000"/>
      <w:sz w:val="28"/>
    </w:rPr>
  </w:style>
  <w:style w:type="paragraph" w:customStyle="1" w:styleId="-">
    <w:name w:val="Таблица - наименование"/>
    <w:basedOn w:val="a6"/>
    <w:uiPriority w:val="99"/>
    <w:qFormat/>
    <w:pPr>
      <w:keepNext/>
      <w:numPr>
        <w:numId w:val="14"/>
      </w:numPr>
      <w:spacing w:before="120" w:after="60"/>
      <w:jc w:val="left"/>
    </w:pPr>
    <w:rPr>
      <w:color w:val="auto"/>
    </w:rPr>
  </w:style>
  <w:style w:type="paragraph" w:customStyle="1" w:styleId="23">
    <w:name w:val="Пункт 2 уровня"/>
    <w:basedOn w:val="20"/>
    <w:link w:val="24"/>
    <w:uiPriority w:val="99"/>
    <w:qFormat/>
    <w:pPr>
      <w:keepNext w:val="0"/>
    </w:pPr>
    <w:rPr>
      <w:rFonts w:ascii="Calibri" w:hAnsi="Calibri"/>
      <w:b w:val="0"/>
      <w:sz w:val="28"/>
    </w:rPr>
  </w:style>
  <w:style w:type="paragraph" w:customStyle="1" w:styleId="34">
    <w:name w:val="Пункт 3 уровня"/>
    <w:basedOn w:val="32"/>
    <w:link w:val="35"/>
    <w:uiPriority w:val="99"/>
    <w:qFormat/>
    <w:pPr>
      <w:keepNext w:val="0"/>
      <w:spacing w:before="120"/>
    </w:pPr>
    <w:rPr>
      <w:rFonts w:ascii="Calibri" w:hAnsi="Calibri"/>
      <w:b w:val="0"/>
      <w:color w:val="auto"/>
    </w:rPr>
  </w:style>
  <w:style w:type="character" w:customStyle="1" w:styleId="35">
    <w:name w:val="Пункт 3 уровня Знак"/>
    <w:link w:val="34"/>
    <w:uiPriority w:val="99"/>
    <w:rPr>
      <w:bCs/>
      <w:sz w:val="28"/>
    </w:rPr>
  </w:style>
  <w:style w:type="paragraph" w:customStyle="1" w:styleId="43">
    <w:name w:val="Пункт 4 уровня"/>
    <w:basedOn w:val="40"/>
    <w:link w:val="44"/>
    <w:uiPriority w:val="99"/>
    <w:qFormat/>
    <w:pPr>
      <w:spacing w:before="120"/>
    </w:pPr>
    <w:rPr>
      <w:rFonts w:ascii="Calibri" w:eastAsia="Calibri" w:hAnsi="Calibri"/>
    </w:rPr>
  </w:style>
  <w:style w:type="character" w:customStyle="1" w:styleId="44">
    <w:name w:val="Пункт 4 уровня Знак"/>
    <w:link w:val="43"/>
    <w:uiPriority w:val="99"/>
    <w:rPr>
      <w:color w:val="000000"/>
      <w:sz w:val="28"/>
    </w:rPr>
  </w:style>
  <w:style w:type="character" w:styleId="ac">
    <w:name w:val="FollowedHyperlink"/>
    <w:rPr>
      <w:color w:val="800080"/>
      <w:u w:val="single"/>
    </w:rPr>
  </w:style>
  <w:style w:type="paragraph" w:styleId="ad">
    <w:name w:val="header"/>
    <w:basedOn w:val="a6"/>
    <w:link w:val="ae"/>
    <w:uiPriority w:val="99"/>
  </w:style>
  <w:style w:type="character" w:customStyle="1" w:styleId="ae">
    <w:name w:val="Верхний колонтитул Знак"/>
    <w:link w:val="ad"/>
    <w:uiPriority w:val="99"/>
    <w:qFormat/>
    <w:rPr>
      <w:rFonts w:ascii="Times New Roman" w:eastAsia="Times New Roman" w:hAnsi="Times New Roman" w:cs="Times New Roman"/>
      <w:color w:val="000000"/>
      <w:sz w:val="24"/>
      <w:szCs w:val="20"/>
      <w:lang w:eastAsia="ru-RU"/>
    </w:rPr>
  </w:style>
  <w:style w:type="character" w:styleId="af">
    <w:name w:val="Hyperlink"/>
    <w:uiPriority w:val="99"/>
    <w:rPr>
      <w:color w:val="0000FF"/>
      <w:u w:val="single"/>
    </w:rPr>
  </w:style>
  <w:style w:type="paragraph" w:customStyle="1" w:styleId="af0">
    <w:name w:val="Заголовки без нумерации"/>
    <w:basedOn w:val="14"/>
    <w:next w:val="aa"/>
    <w:uiPriority w:val="99"/>
    <w:qFormat/>
    <w:pPr>
      <w:numPr>
        <w:numId w:val="0"/>
      </w:numPr>
    </w:pPr>
  </w:style>
  <w:style w:type="paragraph" w:styleId="af1">
    <w:name w:val="footer"/>
    <w:link w:val="af2"/>
    <w:uiPriority w:val="99"/>
    <w:pPr>
      <w:tabs>
        <w:tab w:val="center" w:pos="4677"/>
        <w:tab w:val="right" w:pos="9355"/>
      </w:tabs>
    </w:pPr>
    <w:rPr>
      <w:rFonts w:ascii="Arial" w:eastAsia="Times New Roman" w:hAnsi="Arial"/>
      <w:i/>
      <w:sz w:val="16"/>
      <w:lang w:val="en-US"/>
    </w:rPr>
  </w:style>
  <w:style w:type="character" w:customStyle="1" w:styleId="af2">
    <w:name w:val="Нижний колонтитул Знак"/>
    <w:link w:val="af1"/>
    <w:uiPriority w:val="99"/>
    <w:qFormat/>
    <w:rPr>
      <w:rFonts w:ascii="Arial" w:eastAsia="Times New Roman" w:hAnsi="Arial"/>
      <w:i/>
      <w:sz w:val="16"/>
      <w:lang w:val="en-US" w:eastAsia="ru-RU" w:bidi="ar-SA"/>
    </w:rPr>
  </w:style>
  <w:style w:type="character" w:styleId="af3">
    <w:name w:val="page number"/>
    <w:rPr>
      <w:iCs/>
      <w:sz w:val="28"/>
    </w:rPr>
  </w:style>
  <w:style w:type="paragraph" w:styleId="45">
    <w:name w:val="toc 4"/>
    <w:basedOn w:val="a6"/>
    <w:next w:val="a6"/>
    <w:uiPriority w:val="39"/>
    <w:pPr>
      <w:tabs>
        <w:tab w:val="right" w:leader="dot" w:pos="9486"/>
      </w:tabs>
      <w:ind w:left="840" w:firstLine="294"/>
      <w:jc w:val="left"/>
    </w:pPr>
    <w:rPr>
      <w:rFonts w:asciiTheme="minorHAnsi" w:hAnsiTheme="minorHAnsi"/>
      <w:sz w:val="18"/>
      <w:szCs w:val="18"/>
    </w:rPr>
  </w:style>
  <w:style w:type="paragraph" w:customStyle="1" w:styleId="10-">
    <w:name w:val="Таблица (10) - осн. текст"/>
    <w:basedOn w:val="a6"/>
    <w:uiPriority w:val="99"/>
    <w:pPr>
      <w:spacing w:after="60"/>
      <w:ind w:firstLine="5"/>
      <w:jc w:val="left"/>
    </w:pPr>
    <w:rPr>
      <w:rFonts w:ascii="Arial" w:hAnsi="Arial"/>
      <w:sz w:val="20"/>
    </w:rPr>
  </w:style>
  <w:style w:type="paragraph" w:customStyle="1" w:styleId="10-10">
    <w:name w:val="Таблица (10) - список нум. 1"/>
    <w:basedOn w:val="10-"/>
    <w:uiPriority w:val="99"/>
    <w:pPr>
      <w:numPr>
        <w:numId w:val="4"/>
      </w:numPr>
      <w:tabs>
        <w:tab w:val="clear" w:pos="360"/>
      </w:tabs>
      <w:ind w:left="227" w:hanging="227"/>
    </w:pPr>
    <w:rPr>
      <w:rFonts w:cs="Arial"/>
    </w:rPr>
  </w:style>
  <w:style w:type="paragraph" w:styleId="16">
    <w:name w:val="toc 1"/>
    <w:basedOn w:val="a6"/>
    <w:next w:val="a6"/>
    <w:uiPriority w:val="39"/>
    <w:pPr>
      <w:spacing w:before="120" w:after="120"/>
      <w:ind w:firstLine="0"/>
      <w:jc w:val="left"/>
    </w:pPr>
    <w:rPr>
      <w:rFonts w:ascii="Times New Roman Полужирный" w:hAnsi="Times New Roman Полужирный"/>
      <w:b/>
      <w:bCs/>
    </w:rPr>
  </w:style>
  <w:style w:type="paragraph" w:styleId="25">
    <w:name w:val="toc 2"/>
    <w:basedOn w:val="a6"/>
    <w:next w:val="a6"/>
    <w:uiPriority w:val="39"/>
    <w:pPr>
      <w:ind w:left="278" w:firstLine="0"/>
      <w:jc w:val="left"/>
    </w:pPr>
  </w:style>
  <w:style w:type="paragraph" w:styleId="36">
    <w:name w:val="toc 3"/>
    <w:basedOn w:val="a6"/>
    <w:next w:val="a6"/>
    <w:uiPriority w:val="39"/>
    <w:pPr>
      <w:ind w:left="561" w:firstLine="0"/>
      <w:jc w:val="left"/>
    </w:pPr>
    <w:rPr>
      <w:iCs/>
    </w:rPr>
  </w:style>
  <w:style w:type="character" w:customStyle="1" w:styleId="af4">
    <w:name w:val="Текст примечания Знак"/>
    <w:link w:val="af5"/>
    <w:uiPriority w:val="99"/>
    <w:qFormat/>
    <w:rPr>
      <w:color w:val="000000"/>
    </w:rPr>
  </w:style>
  <w:style w:type="paragraph" w:styleId="af5">
    <w:name w:val="annotation text"/>
    <w:basedOn w:val="a6"/>
    <w:link w:val="af4"/>
    <w:uiPriority w:val="99"/>
    <w:qFormat/>
    <w:rPr>
      <w:rFonts w:ascii="Calibri" w:eastAsia="Calibri" w:hAnsi="Calibri"/>
      <w:sz w:val="20"/>
    </w:rPr>
  </w:style>
  <w:style w:type="character" w:customStyle="1" w:styleId="17">
    <w:name w:val="Текст примечания Знак1"/>
    <w:uiPriority w:val="99"/>
    <w:rPr>
      <w:rFonts w:ascii="Times New Roman" w:eastAsia="Times New Roman" w:hAnsi="Times New Roman" w:cs="Times New Roman"/>
      <w:color w:val="000000"/>
      <w:sz w:val="20"/>
      <w:szCs w:val="20"/>
      <w:lang w:eastAsia="ru-RU"/>
    </w:rPr>
  </w:style>
  <w:style w:type="paragraph" w:customStyle="1" w:styleId="12">
    <w:name w:val="Список маркированный уровень 1"/>
    <w:basedOn w:val="a6"/>
    <w:link w:val="18"/>
    <w:uiPriority w:val="99"/>
    <w:qFormat/>
    <w:pPr>
      <w:keepLines/>
      <w:numPr>
        <w:numId w:val="1"/>
      </w:numPr>
      <w:spacing w:before="120" w:after="120"/>
    </w:pPr>
    <w:rPr>
      <w:rFonts w:ascii="Calibri" w:eastAsia="Calibri" w:hAnsi="Calibri"/>
      <w:color w:val="auto"/>
    </w:rPr>
  </w:style>
  <w:style w:type="paragraph" w:customStyle="1" w:styleId="21">
    <w:name w:val="Список маркированный уровень 2"/>
    <w:basedOn w:val="a6"/>
    <w:link w:val="26"/>
    <w:uiPriority w:val="99"/>
    <w:qFormat/>
    <w:pPr>
      <w:numPr>
        <w:numId w:val="3"/>
      </w:numPr>
      <w:tabs>
        <w:tab w:val="left" w:pos="-2127"/>
      </w:tabs>
      <w:spacing w:before="120" w:after="120"/>
    </w:pPr>
    <w:rPr>
      <w:rFonts w:ascii="Calibri" w:eastAsia="Calibri" w:hAnsi="Calibri"/>
      <w:color w:val="auto"/>
    </w:rPr>
  </w:style>
  <w:style w:type="paragraph" w:styleId="af6">
    <w:name w:val="Normal (Web)"/>
    <w:basedOn w:val="a6"/>
    <w:uiPriority w:val="99"/>
    <w:rPr>
      <w:szCs w:val="24"/>
    </w:rPr>
  </w:style>
  <w:style w:type="paragraph" w:customStyle="1" w:styleId="a4">
    <w:name w:val="Список нумерованный"/>
    <w:basedOn w:val="a6"/>
    <w:link w:val="af7"/>
    <w:uiPriority w:val="99"/>
    <w:pPr>
      <w:numPr>
        <w:numId w:val="2"/>
      </w:numPr>
      <w:spacing w:before="120" w:after="120"/>
    </w:pPr>
  </w:style>
  <w:style w:type="paragraph" w:customStyle="1" w:styleId="10-1">
    <w:name w:val="Таблица (10) - сп.марк.ур.1"/>
    <w:basedOn w:val="10-"/>
    <w:uiPriority w:val="99"/>
    <w:pPr>
      <w:numPr>
        <w:numId w:val="5"/>
      </w:numPr>
      <w:tabs>
        <w:tab w:val="clear" w:pos="360"/>
        <w:tab w:val="num" w:pos="171"/>
      </w:tabs>
      <w:ind w:left="170" w:hanging="170"/>
    </w:pPr>
  </w:style>
  <w:style w:type="paragraph" w:styleId="af8">
    <w:name w:val="footnote text"/>
    <w:basedOn w:val="a6"/>
    <w:link w:val="af9"/>
    <w:uiPriority w:val="99"/>
    <w:rPr>
      <w:rFonts w:ascii="Arial" w:hAnsi="Arial"/>
      <w:sz w:val="20"/>
    </w:rPr>
  </w:style>
  <w:style w:type="character" w:customStyle="1" w:styleId="af9">
    <w:name w:val="Текст сноски Знак"/>
    <w:link w:val="af8"/>
    <w:uiPriority w:val="99"/>
    <w:qFormat/>
    <w:rPr>
      <w:rFonts w:ascii="Arial" w:eastAsia="Times New Roman" w:hAnsi="Arial" w:cs="Times New Roman"/>
      <w:color w:val="000000"/>
      <w:sz w:val="20"/>
      <w:szCs w:val="20"/>
      <w:lang w:eastAsia="ru-RU"/>
    </w:rPr>
  </w:style>
  <w:style w:type="character" w:styleId="afa">
    <w:name w:val="footnote reference"/>
    <w:rPr>
      <w:vertAlign w:val="superscript"/>
    </w:rPr>
  </w:style>
  <w:style w:type="paragraph" w:customStyle="1" w:styleId="10-2">
    <w:name w:val="Таблица (10) - сп.марк.ур.2"/>
    <w:basedOn w:val="10-"/>
    <w:uiPriority w:val="99"/>
    <w:pPr>
      <w:numPr>
        <w:numId w:val="6"/>
      </w:numPr>
    </w:pPr>
  </w:style>
  <w:style w:type="paragraph" w:customStyle="1" w:styleId="afb">
    <w:name w:val="Заголовок приложения"/>
    <w:basedOn w:val="14"/>
    <w:next w:val="a6"/>
    <w:uiPriority w:val="99"/>
    <w:pPr>
      <w:numPr>
        <w:numId w:val="0"/>
      </w:numPr>
      <w:spacing w:before="0"/>
      <w:jc w:val="right"/>
    </w:pPr>
  </w:style>
  <w:style w:type="paragraph" w:styleId="52">
    <w:name w:val="toc 5"/>
    <w:basedOn w:val="a6"/>
    <w:next w:val="a6"/>
    <w:uiPriority w:val="39"/>
    <w:pPr>
      <w:tabs>
        <w:tab w:val="left" w:pos="2687"/>
        <w:tab w:val="right" w:leader="dot" w:pos="9486"/>
      </w:tabs>
      <w:ind w:left="1120" w:firstLine="298"/>
      <w:jc w:val="left"/>
    </w:pPr>
    <w:rPr>
      <w:rFonts w:asciiTheme="minorHAnsi" w:hAnsiTheme="minorHAnsi"/>
      <w:sz w:val="18"/>
      <w:szCs w:val="18"/>
    </w:rPr>
  </w:style>
  <w:style w:type="paragraph" w:styleId="61">
    <w:name w:val="toc 6"/>
    <w:basedOn w:val="a6"/>
    <w:next w:val="a6"/>
    <w:uiPriority w:val="39"/>
    <w:pPr>
      <w:ind w:left="1400"/>
      <w:jc w:val="left"/>
    </w:pPr>
    <w:rPr>
      <w:rFonts w:asciiTheme="minorHAnsi" w:hAnsiTheme="minorHAnsi"/>
      <w:sz w:val="18"/>
      <w:szCs w:val="18"/>
    </w:rPr>
  </w:style>
  <w:style w:type="paragraph" w:styleId="71">
    <w:name w:val="toc 7"/>
    <w:basedOn w:val="a6"/>
    <w:next w:val="a6"/>
    <w:uiPriority w:val="39"/>
    <w:pPr>
      <w:ind w:left="1680"/>
      <w:jc w:val="left"/>
    </w:pPr>
    <w:rPr>
      <w:rFonts w:asciiTheme="minorHAnsi" w:hAnsiTheme="minorHAnsi"/>
      <w:sz w:val="18"/>
      <w:szCs w:val="18"/>
    </w:rPr>
  </w:style>
  <w:style w:type="paragraph" w:styleId="81">
    <w:name w:val="toc 8"/>
    <w:basedOn w:val="a6"/>
    <w:next w:val="a6"/>
    <w:uiPriority w:val="39"/>
    <w:pPr>
      <w:ind w:left="1960"/>
      <w:jc w:val="left"/>
    </w:pPr>
    <w:rPr>
      <w:rFonts w:asciiTheme="minorHAnsi" w:hAnsiTheme="minorHAnsi"/>
      <w:sz w:val="18"/>
      <w:szCs w:val="18"/>
    </w:rPr>
  </w:style>
  <w:style w:type="paragraph" w:styleId="91">
    <w:name w:val="toc 9"/>
    <w:basedOn w:val="a6"/>
    <w:next w:val="a6"/>
    <w:uiPriority w:val="39"/>
    <w:pPr>
      <w:ind w:left="2240"/>
      <w:jc w:val="left"/>
    </w:pPr>
    <w:rPr>
      <w:rFonts w:asciiTheme="minorHAnsi" w:hAnsiTheme="minorHAnsi"/>
      <w:sz w:val="18"/>
      <w:szCs w:val="18"/>
    </w:rPr>
  </w:style>
  <w:style w:type="character" w:styleId="afc">
    <w:name w:val="annotation reference"/>
    <w:uiPriority w:val="99"/>
    <w:qFormat/>
    <w:rPr>
      <w:sz w:val="16"/>
      <w:szCs w:val="16"/>
    </w:rPr>
  </w:style>
  <w:style w:type="paragraph" w:customStyle="1" w:styleId="afd">
    <w:name w:val="Основной текст (центр/одинарный)"/>
    <w:basedOn w:val="aa"/>
    <w:link w:val="afe"/>
    <w:pPr>
      <w:spacing w:before="120" w:after="120"/>
      <w:ind w:firstLine="0"/>
      <w:jc w:val="center"/>
    </w:pPr>
  </w:style>
  <w:style w:type="character" w:customStyle="1" w:styleId="afe">
    <w:name w:val="Основной текст (центр/одинарный) Знак"/>
    <w:link w:val="afd"/>
    <w:rPr>
      <w:rFonts w:ascii="Times New Roman" w:eastAsia="Times New Roman" w:hAnsi="Times New Roman" w:cs="Times New Roman"/>
      <w:color w:val="000000"/>
      <w:sz w:val="28"/>
      <w:szCs w:val="20"/>
      <w:lang w:eastAsia="ru-RU"/>
    </w:rPr>
  </w:style>
  <w:style w:type="paragraph" w:customStyle="1" w:styleId="30">
    <w:name w:val="Список маркированный уровень 3"/>
    <w:basedOn w:val="a6"/>
    <w:link w:val="37"/>
    <w:uiPriority w:val="99"/>
    <w:qFormat/>
    <w:pPr>
      <w:numPr>
        <w:numId w:val="8"/>
      </w:numPr>
    </w:pPr>
  </w:style>
  <w:style w:type="paragraph" w:styleId="aff">
    <w:name w:val="Document Map"/>
    <w:basedOn w:val="a6"/>
    <w:link w:val="aff0"/>
    <w:uiPriority w:val="99"/>
    <w:semiHidden/>
    <w:pPr>
      <w:shd w:val="clear" w:color="auto" w:fill="000080"/>
    </w:pPr>
    <w:rPr>
      <w:rFonts w:ascii="Tahoma" w:hAnsi="Tahoma"/>
    </w:rPr>
  </w:style>
  <w:style w:type="character" w:customStyle="1" w:styleId="aff0">
    <w:name w:val="Схема документа Знак"/>
    <w:link w:val="aff"/>
    <w:uiPriority w:val="99"/>
    <w:semiHidden/>
    <w:rPr>
      <w:rFonts w:ascii="Tahoma" w:eastAsia="Times New Roman" w:hAnsi="Tahoma" w:cs="Tahoma"/>
      <w:color w:val="000000"/>
      <w:sz w:val="24"/>
      <w:szCs w:val="20"/>
      <w:shd w:val="clear" w:color="auto" w:fill="000080"/>
      <w:lang w:eastAsia="ru-RU"/>
    </w:rPr>
  </w:style>
  <w:style w:type="paragraph" w:customStyle="1" w:styleId="aff1">
    <w:name w:val="Основной текст (без отступа)"/>
    <w:basedOn w:val="aa"/>
    <w:uiPriority w:val="99"/>
    <w:pPr>
      <w:spacing w:before="120" w:after="120"/>
      <w:ind w:firstLine="0"/>
    </w:pPr>
  </w:style>
  <w:style w:type="paragraph" w:styleId="aff2">
    <w:name w:val="table of figures"/>
    <w:basedOn w:val="aa"/>
    <w:next w:val="a6"/>
    <w:uiPriority w:val="99"/>
    <w:qFormat/>
    <w:pPr>
      <w:tabs>
        <w:tab w:val="right" w:leader="dot" w:pos="9639"/>
        <w:tab w:val="right" w:leader="dot" w:pos="9911"/>
      </w:tabs>
      <w:spacing w:before="120" w:after="120"/>
      <w:ind w:firstLine="0"/>
      <w:jc w:val="center"/>
    </w:pPr>
  </w:style>
  <w:style w:type="paragraph" w:customStyle="1" w:styleId="-4">
    <w:name w:val="Рисунок - наименование"/>
    <w:basedOn w:val="a6"/>
    <w:uiPriority w:val="99"/>
    <w:qFormat/>
    <w:pPr>
      <w:spacing w:before="120" w:after="120"/>
      <w:jc w:val="center"/>
    </w:pPr>
    <w:rPr>
      <w:bCs/>
    </w:rPr>
  </w:style>
  <w:style w:type="paragraph" w:customStyle="1" w:styleId="8-">
    <w:name w:val="Таблица (8) - осн. текст"/>
    <w:basedOn w:val="a6"/>
    <w:uiPriority w:val="99"/>
    <w:pPr>
      <w:ind w:left="57" w:right="57"/>
      <w:jc w:val="left"/>
    </w:pPr>
    <w:rPr>
      <w:rFonts w:ascii="Arial" w:hAnsi="Arial" w:cs="Arial"/>
      <w:sz w:val="16"/>
    </w:rPr>
  </w:style>
  <w:style w:type="paragraph" w:styleId="aff3">
    <w:name w:val="Balloon Text"/>
    <w:basedOn w:val="a6"/>
    <w:link w:val="aff4"/>
    <w:qFormat/>
    <w:rPr>
      <w:rFonts w:ascii="Tahoma" w:hAnsi="Tahoma"/>
      <w:sz w:val="16"/>
      <w:szCs w:val="16"/>
    </w:rPr>
  </w:style>
  <w:style w:type="character" w:customStyle="1" w:styleId="aff4">
    <w:name w:val="Текст выноски Знак"/>
    <w:link w:val="aff3"/>
    <w:qFormat/>
    <w:rPr>
      <w:rFonts w:ascii="Tahoma" w:eastAsia="Times New Roman" w:hAnsi="Tahoma" w:cs="Tahoma"/>
      <w:color w:val="000000"/>
      <w:sz w:val="16"/>
      <w:szCs w:val="16"/>
      <w:lang w:eastAsia="ru-RU"/>
    </w:rPr>
  </w:style>
  <w:style w:type="paragraph" w:customStyle="1" w:styleId="-5">
    <w:name w:val="Титульный лист - текст"/>
    <w:link w:val="-6"/>
    <w:rPr>
      <w:rFonts w:ascii="Times New Roman" w:eastAsia="Times New Roman" w:hAnsi="Times New Roman"/>
      <w:sz w:val="28"/>
    </w:rPr>
  </w:style>
  <w:style w:type="paragraph" w:customStyle="1" w:styleId="aff5">
    <w:name w:val="Список общий (ручная нумерация)"/>
    <w:basedOn w:val="aa"/>
    <w:next w:val="a6"/>
    <w:uiPriority w:val="99"/>
    <w:pPr>
      <w:spacing w:before="120" w:after="120"/>
      <w:ind w:left="851" w:hanging="284"/>
    </w:pPr>
  </w:style>
  <w:style w:type="paragraph" w:styleId="aff6">
    <w:name w:val="annotation subject"/>
    <w:basedOn w:val="af5"/>
    <w:next w:val="af5"/>
    <w:link w:val="aff7"/>
    <w:uiPriority w:val="99"/>
    <w:qFormat/>
    <w:rPr>
      <w:rFonts w:ascii="Times New Roman" w:eastAsia="Times New Roman" w:hAnsi="Times New Roman"/>
      <w:b/>
      <w:bCs/>
    </w:rPr>
  </w:style>
  <w:style w:type="character" w:customStyle="1" w:styleId="aff7">
    <w:name w:val="Тема примечания Знак"/>
    <w:link w:val="aff6"/>
    <w:uiPriority w:val="99"/>
    <w:qFormat/>
    <w:rPr>
      <w:rFonts w:ascii="Times New Roman" w:eastAsia="Times New Roman" w:hAnsi="Times New Roman" w:cs="Times New Roman"/>
      <w:b/>
      <w:bCs/>
      <w:color w:val="000000"/>
      <w:sz w:val="20"/>
      <w:szCs w:val="20"/>
      <w:lang w:eastAsia="ru-RU"/>
    </w:rPr>
  </w:style>
  <w:style w:type="paragraph" w:customStyle="1" w:styleId="a1">
    <w:name w:val="Нумерация"/>
    <w:basedOn w:val="a6"/>
    <w:uiPriority w:val="99"/>
    <w:pPr>
      <w:numPr>
        <w:numId w:val="9"/>
      </w:numPr>
      <w:tabs>
        <w:tab w:val="left" w:pos="1134"/>
      </w:tabs>
      <w:spacing w:line="500" w:lineRule="exact"/>
      <w:ind w:left="924" w:hanging="357"/>
      <w:jc w:val="left"/>
    </w:pPr>
    <w:rPr>
      <w:rFonts w:ascii="Arial" w:hAnsi="Arial"/>
      <w:color w:val="auto"/>
    </w:rPr>
  </w:style>
  <w:style w:type="paragraph" w:customStyle="1" w:styleId="38">
    <w:name w:val="Пункт 3 уровня без нумерации"/>
    <w:basedOn w:val="34"/>
    <w:uiPriority w:val="99"/>
    <w:pPr>
      <w:numPr>
        <w:ilvl w:val="0"/>
        <w:numId w:val="0"/>
      </w:numPr>
      <w:ind w:firstLine="567"/>
    </w:pPr>
  </w:style>
  <w:style w:type="paragraph" w:styleId="19">
    <w:name w:val="index 1"/>
    <w:basedOn w:val="a6"/>
    <w:next w:val="a6"/>
    <w:uiPriority w:val="99"/>
    <w:pPr>
      <w:ind w:left="240" w:hanging="240"/>
    </w:pPr>
  </w:style>
  <w:style w:type="table" w:styleId="aff8">
    <w:name w:val="Table Grid"/>
    <w:basedOn w:val="a8"/>
    <w:uiPriority w:val="59"/>
    <w:pPr>
      <w:ind w:firstLine="567"/>
      <w:jc w:val="both"/>
    </w:pPr>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7">
    <w:name w:val="Титльный лист - заголовок документа"/>
    <w:basedOn w:val="a6"/>
    <w:uiPriority w:val="99"/>
    <w:qFormat/>
    <w:pPr>
      <w:jc w:val="center"/>
    </w:pPr>
    <w:rPr>
      <w:rFonts w:ascii="Arial" w:hAnsi="Arial"/>
      <w:b/>
      <w:sz w:val="36"/>
    </w:rPr>
  </w:style>
  <w:style w:type="paragraph" w:customStyle="1" w:styleId="-8">
    <w:name w:val="Титульный лист - название документа"/>
    <w:basedOn w:val="-7"/>
    <w:link w:val="-9"/>
    <w:qFormat/>
    <w:rPr>
      <w:b w:val="0"/>
    </w:rPr>
  </w:style>
  <w:style w:type="paragraph" w:styleId="aff9">
    <w:name w:val="endnote text"/>
    <w:basedOn w:val="a6"/>
    <w:link w:val="affa"/>
    <w:uiPriority w:val="99"/>
    <w:rPr>
      <w:sz w:val="20"/>
    </w:rPr>
  </w:style>
  <w:style w:type="character" w:customStyle="1" w:styleId="affa">
    <w:name w:val="Текст концевой сноски Знак"/>
    <w:link w:val="aff9"/>
    <w:uiPriority w:val="99"/>
    <w:qFormat/>
    <w:rPr>
      <w:rFonts w:ascii="Times New Roman" w:eastAsia="Times New Roman" w:hAnsi="Times New Roman" w:cs="Times New Roman"/>
      <w:color w:val="000000"/>
      <w:sz w:val="20"/>
      <w:szCs w:val="20"/>
      <w:lang w:eastAsia="ru-RU"/>
    </w:rPr>
  </w:style>
  <w:style w:type="character" w:styleId="affb">
    <w:name w:val="endnote reference"/>
    <w:rPr>
      <w:vertAlign w:val="superscript"/>
    </w:rPr>
  </w:style>
  <w:style w:type="character" w:customStyle="1" w:styleId="-9">
    <w:name w:val="Титульный лист - название документа Знак"/>
    <w:link w:val="-8"/>
    <w:rPr>
      <w:rFonts w:ascii="Arial" w:eastAsia="Times New Roman" w:hAnsi="Arial" w:cs="Times New Roman"/>
      <w:color w:val="000000"/>
      <w:sz w:val="36"/>
      <w:szCs w:val="20"/>
      <w:lang w:eastAsia="ru-RU"/>
    </w:rPr>
  </w:style>
  <w:style w:type="paragraph" w:customStyle="1" w:styleId="12-">
    <w:name w:val="Таблица (12) - Заголовки"/>
    <w:basedOn w:val="aff1"/>
    <w:uiPriority w:val="99"/>
    <w:qFormat/>
    <w:pPr>
      <w:spacing w:before="60" w:after="60"/>
      <w:jc w:val="left"/>
    </w:pPr>
    <w:rPr>
      <w:rFonts w:ascii="Arial" w:hAnsi="Arial" w:cs="Arial"/>
      <w:b/>
    </w:rPr>
  </w:style>
  <w:style w:type="paragraph" w:customStyle="1" w:styleId="12-0">
    <w:name w:val="Таблица (12) - осн. текст"/>
    <w:basedOn w:val="aff1"/>
    <w:uiPriority w:val="99"/>
    <w:qFormat/>
    <w:pPr>
      <w:spacing w:before="60" w:after="60"/>
      <w:jc w:val="left"/>
    </w:pPr>
    <w:rPr>
      <w:sz w:val="24"/>
    </w:rPr>
  </w:style>
  <w:style w:type="table" w:customStyle="1" w:styleId="120">
    <w:name w:val="Таблица (12)"/>
    <w:basedOn w:val="a8"/>
    <w:rPr>
      <w:rFonts w:ascii="Times New Roman" w:eastAsia="Times New Roman" w:hAnsi="Times New Roman"/>
      <w:sz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left w:w="57" w:type="dxa"/>
        <w:bottom w:w="57" w:type="dxa"/>
        <w:right w:w="57" w:type="dxa"/>
      </w:tblCellMar>
    </w:tblPr>
    <w:tcPr>
      <w:vAlign w:val="center"/>
    </w:tcPr>
    <w:tblStylePr w:type="firstRow">
      <w:pPr>
        <w:jc w:val="left"/>
      </w:pPr>
      <w:rPr>
        <w:rFonts w:ascii="Times New Roman" w:hAnsi="Times New Roman"/>
        <w:b/>
        <w:i w:val="0"/>
        <w:sz w:val="24"/>
      </w:rPr>
      <w:tblPr/>
      <w:tcPr>
        <w:tcBorders>
          <w:top w:val="single" w:sz="4" w:space="0" w:color="000000"/>
          <w:left w:val="single" w:sz="4" w:space="0" w:color="000000"/>
          <w:bottom w:val="single" w:sz="4" w:space="0" w:color="000000"/>
          <w:right w:val="single" w:sz="4" w:space="0" w:color="000000"/>
        </w:tcBorders>
        <w:shd w:val="clear" w:color="auto" w:fill="D9D9D9"/>
      </w:tcPr>
    </w:tblStylePr>
  </w:style>
  <w:style w:type="table" w:styleId="affc">
    <w:name w:val="Table Elegant"/>
    <w:basedOn w:val="a8"/>
    <w:pPr>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caps/>
        <w:color w:val="auto"/>
      </w:rPr>
    </w:tblStylePr>
  </w:style>
  <w:style w:type="table" w:styleId="-10">
    <w:name w:val="Table Web 1"/>
    <w:basedOn w:val="a8"/>
    <w:pPr>
      <w:jc w:val="both"/>
    </w:pPr>
    <w:rPr>
      <w:rFonts w:ascii="Times New Roman" w:eastAsia="Times New Roman" w:hAnsi="Times New Roman"/>
    </w:rPr>
    <w:tblPr>
      <w:tblCellSpacing w:w="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rPr>
      <w:tblCellSpacing w:w="20" w:type="dxa"/>
    </w:trPr>
    <w:tcPr>
      <w:shd w:val="clear" w:color="auto" w:fill="auto"/>
    </w:tcPr>
    <w:tblStylePr w:type="firstRow">
      <w:rPr>
        <w:color w:val="auto"/>
      </w:rPr>
    </w:tblStylePr>
  </w:style>
  <w:style w:type="table" w:customStyle="1" w:styleId="1a">
    <w:name w:val="Светлый список1"/>
    <w:basedOn w:val="a8"/>
    <w:uiPriority w:val="61"/>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d">
    <w:name w:val="Выделение жирным шрифтом"/>
    <w:qFormat/>
    <w:rPr>
      <w:b/>
    </w:rPr>
  </w:style>
  <w:style w:type="character" w:customStyle="1" w:styleId="affe">
    <w:name w:val="Выделение курсивом"/>
    <w:qFormat/>
    <w:rPr>
      <w:i/>
    </w:rPr>
  </w:style>
  <w:style w:type="character" w:customStyle="1" w:styleId="afff">
    <w:name w:val="Выделение подчеркиванием"/>
    <w:qFormat/>
    <w:rPr>
      <w:u w:val="single"/>
    </w:rPr>
  </w:style>
  <w:style w:type="paragraph" w:customStyle="1" w:styleId="1b">
    <w:name w:val="Абзац списка1"/>
    <w:basedOn w:val="a6"/>
    <w:link w:val="afff0"/>
    <w:uiPriority w:val="99"/>
    <w:qFormat/>
    <w:pPr>
      <w:ind w:left="708"/>
    </w:pPr>
  </w:style>
  <w:style w:type="paragraph" w:styleId="afff1">
    <w:name w:val="caption"/>
    <w:aliases w:val="Object name"/>
    <w:basedOn w:val="a6"/>
    <w:next w:val="a6"/>
    <w:link w:val="afff2"/>
    <w:qFormat/>
    <w:pPr>
      <w:spacing w:before="240"/>
    </w:pPr>
    <w:rPr>
      <w:bCs/>
    </w:rPr>
  </w:style>
  <w:style w:type="character" w:customStyle="1" w:styleId="1c">
    <w:name w:val="я_Технический стиль 1 Знак"/>
    <w:link w:val="1d"/>
    <w:rPr>
      <w:rFonts w:ascii="Arial" w:hAnsi="Arial" w:cs="Arial"/>
      <w:b/>
      <w:bCs/>
      <w:color w:val="000000"/>
      <w:sz w:val="24"/>
      <w:szCs w:val="24"/>
    </w:rPr>
  </w:style>
  <w:style w:type="paragraph" w:customStyle="1" w:styleId="1d">
    <w:name w:val="я_Технический стиль 1"/>
    <w:basedOn w:val="a6"/>
    <w:link w:val="1c"/>
    <w:qFormat/>
    <w:pPr>
      <w:pBdr>
        <w:bottom w:val="single" w:sz="12" w:space="1" w:color="000000"/>
      </w:pBdr>
      <w:ind w:left="142" w:right="140"/>
      <w:jc w:val="center"/>
    </w:pPr>
    <w:rPr>
      <w:rFonts w:ascii="Arial" w:eastAsia="Calibri" w:hAnsi="Arial"/>
      <w:b/>
      <w:bCs/>
      <w:szCs w:val="24"/>
    </w:rPr>
  </w:style>
  <w:style w:type="paragraph" w:customStyle="1" w:styleId="27">
    <w:name w:val="я_Технический стиль 2"/>
    <w:basedOn w:val="-5"/>
    <w:link w:val="28"/>
    <w:qFormat/>
    <w:rPr>
      <w:u w:val="single"/>
    </w:rPr>
  </w:style>
  <w:style w:type="paragraph" w:customStyle="1" w:styleId="39">
    <w:name w:val="я_Технический стиль 3"/>
    <w:basedOn w:val="-5"/>
    <w:link w:val="3a"/>
    <w:qFormat/>
    <w:rPr>
      <w:rFonts w:ascii="Arial" w:hAnsi="Arial"/>
      <w:b/>
    </w:rPr>
  </w:style>
  <w:style w:type="character" w:customStyle="1" w:styleId="-6">
    <w:name w:val="Титульный лист - текст Знак"/>
    <w:link w:val="-5"/>
    <w:rPr>
      <w:rFonts w:ascii="Times New Roman" w:eastAsia="Times New Roman" w:hAnsi="Times New Roman"/>
      <w:sz w:val="28"/>
      <w:lang w:eastAsia="ru-RU" w:bidi="ar-SA"/>
    </w:rPr>
  </w:style>
  <w:style w:type="character" w:customStyle="1" w:styleId="28">
    <w:name w:val="я_Технический стиль 2 Знак"/>
    <w:link w:val="27"/>
    <w:rPr>
      <w:rFonts w:ascii="Times New Roman" w:eastAsia="Times New Roman" w:hAnsi="Times New Roman" w:cs="Arial"/>
      <w:sz w:val="28"/>
      <w:szCs w:val="20"/>
      <w:u w:val="single"/>
      <w:lang w:eastAsia="ru-RU"/>
    </w:rPr>
  </w:style>
  <w:style w:type="character" w:customStyle="1" w:styleId="3a">
    <w:name w:val="я_Технический стиль 3 Знак"/>
    <w:link w:val="39"/>
    <w:rPr>
      <w:rFonts w:ascii="Arial" w:eastAsia="Times New Roman" w:hAnsi="Arial" w:cs="Arial"/>
      <w:b/>
      <w:sz w:val="28"/>
      <w:szCs w:val="20"/>
      <w:lang w:eastAsia="ru-RU"/>
    </w:rPr>
  </w:style>
  <w:style w:type="character" w:customStyle="1" w:styleId="24">
    <w:name w:val="Пункт 2 уровня Знак"/>
    <w:link w:val="23"/>
    <w:uiPriority w:val="99"/>
    <w:rPr>
      <w:bCs/>
      <w:sz w:val="28"/>
    </w:rPr>
  </w:style>
  <w:style w:type="paragraph" w:customStyle="1" w:styleId="a0">
    <w:name w:val="Нумерованный список (тбл)"/>
    <w:basedOn w:val="a6"/>
    <w:uiPriority w:val="99"/>
    <w:qFormat/>
    <w:pPr>
      <w:numPr>
        <w:numId w:val="10"/>
      </w:numPr>
      <w:spacing w:line="360" w:lineRule="auto"/>
      <w:jc w:val="left"/>
    </w:pPr>
    <w:rPr>
      <w:bCs/>
      <w:color w:val="auto"/>
      <w:szCs w:val="18"/>
    </w:rPr>
  </w:style>
  <w:style w:type="paragraph" w:customStyle="1" w:styleId="afff3">
    <w:name w:val="Список нумерованный (цифра с точкой)"/>
    <w:basedOn w:val="a6"/>
    <w:uiPriority w:val="99"/>
    <w:qFormat/>
    <w:pPr>
      <w:spacing w:before="120" w:after="120"/>
    </w:pPr>
    <w:rPr>
      <w:szCs w:val="28"/>
    </w:rPr>
  </w:style>
  <w:style w:type="character" w:customStyle="1" w:styleId="afff4">
    <w:name w:val="Выделение надстрочными символами"/>
    <w:qFormat/>
    <w:rPr>
      <w:vertAlign w:val="superscript"/>
    </w:rPr>
  </w:style>
  <w:style w:type="paragraph" w:customStyle="1" w:styleId="afff5">
    <w:name w:val="я_технический стиль &quot;перечень&quot;"/>
    <w:basedOn w:val="a6"/>
    <w:uiPriority w:val="99"/>
    <w:qFormat/>
    <w:pPr>
      <w:tabs>
        <w:tab w:val="right" w:leader="dot" w:pos="9627"/>
      </w:tabs>
      <w:spacing w:before="60" w:after="60"/>
    </w:pPr>
  </w:style>
  <w:style w:type="paragraph" w:styleId="afff6">
    <w:name w:val="Body Text Indent"/>
    <w:basedOn w:val="a6"/>
    <w:link w:val="afff7"/>
    <w:uiPriority w:val="99"/>
    <w:unhideWhenUsed/>
    <w:pPr>
      <w:spacing w:after="120"/>
      <w:ind w:left="283"/>
    </w:pPr>
  </w:style>
  <w:style w:type="character" w:customStyle="1" w:styleId="afff7">
    <w:name w:val="Основной текст с отступом Знак"/>
    <w:link w:val="afff6"/>
    <w:uiPriority w:val="99"/>
    <w:rPr>
      <w:rFonts w:ascii="Times New Roman" w:eastAsia="Times New Roman" w:hAnsi="Times New Roman" w:cs="Times New Roman"/>
      <w:color w:val="000000"/>
      <w:sz w:val="24"/>
      <w:szCs w:val="20"/>
      <w:lang w:eastAsia="ru-RU"/>
    </w:rPr>
  </w:style>
  <w:style w:type="character" w:customStyle="1" w:styleId="afff0">
    <w:name w:val="Абзац списка Знак"/>
    <w:link w:val="1b"/>
    <w:uiPriority w:val="99"/>
    <w:rPr>
      <w:rFonts w:ascii="Times New Roman" w:eastAsia="Times New Roman" w:hAnsi="Times New Roman" w:cs="Times New Roman"/>
      <w:color w:val="000000"/>
      <w:sz w:val="28"/>
      <w:szCs w:val="20"/>
      <w:lang w:eastAsia="ru-RU"/>
    </w:rPr>
  </w:style>
  <w:style w:type="character" w:styleId="afff8">
    <w:name w:val="Emphasis"/>
    <w:uiPriority w:val="20"/>
    <w:qFormat/>
    <w:rPr>
      <w:rFonts w:ascii="Times New Roman" w:hAnsi="Times New Roman" w:cs="Times New Roman"/>
      <w:i/>
      <w:color w:val="auto"/>
    </w:rPr>
  </w:style>
  <w:style w:type="paragraph" w:customStyle="1" w:styleId="1e">
    <w:name w:val="Обычный1"/>
    <w:link w:val="Normal"/>
    <w:uiPriority w:val="99"/>
    <w:rPr>
      <w:rFonts w:ascii="Times New Roman" w:eastAsia="Times New Roman" w:hAnsi="Times New Roman"/>
      <w:color w:val="000000"/>
    </w:rPr>
  </w:style>
  <w:style w:type="paragraph" w:styleId="afff9">
    <w:name w:val="Revision"/>
    <w:hidden/>
    <w:uiPriority w:val="99"/>
    <w:semiHidden/>
    <w:qFormat/>
    <w:rPr>
      <w:sz w:val="22"/>
      <w:szCs w:val="22"/>
      <w:lang w:eastAsia="en-US"/>
    </w:rPr>
  </w:style>
  <w:style w:type="paragraph" w:styleId="afffa">
    <w:name w:val="toa heading"/>
    <w:basedOn w:val="a6"/>
    <w:next w:val="a6"/>
    <w:uiPriority w:val="99"/>
    <w:unhideWhenUsed/>
    <w:pPr>
      <w:spacing w:before="120"/>
    </w:pPr>
    <w:rPr>
      <w:rFonts w:ascii="Cambria" w:hAnsi="Cambria"/>
      <w:b/>
      <w:bCs/>
      <w:szCs w:val="24"/>
    </w:rPr>
  </w:style>
  <w:style w:type="table" w:customStyle="1" w:styleId="111">
    <w:name w:val="Светлый список11"/>
    <w:basedOn w:val="a8"/>
    <w:uiPriority w:val="99"/>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fb">
    <w:name w:val="Выделение цветом (желтый)"/>
    <w:qFormat/>
    <w:rPr>
      <w:shd w:val="clear" w:color="auto" w:fill="FFFF00"/>
    </w:rPr>
  </w:style>
  <w:style w:type="character" w:styleId="afffc">
    <w:name w:val="Subtle Reference"/>
    <w:uiPriority w:val="99"/>
    <w:qFormat/>
    <w:rPr>
      <w:smallCaps/>
      <w:color w:val="5A5A5A"/>
    </w:rPr>
  </w:style>
  <w:style w:type="character" w:styleId="afffd">
    <w:name w:val="Intense Reference"/>
    <w:uiPriority w:val="99"/>
    <w:qFormat/>
    <w:rPr>
      <w:b/>
      <w:bCs/>
      <w:smallCaps/>
      <w:color w:val="4F81BD"/>
      <w:spacing w:val="5"/>
    </w:rPr>
  </w:style>
  <w:style w:type="paragraph" w:customStyle="1" w:styleId="OTRListmark1">
    <w:name w:val="_OTR_List_mark1"/>
    <w:link w:val="OTRListmark10"/>
    <w:uiPriority w:val="99"/>
    <w:pPr>
      <w:numPr>
        <w:numId w:val="11"/>
      </w:numPr>
    </w:pPr>
    <w:rPr>
      <w:sz w:val="22"/>
      <w:szCs w:val="22"/>
      <w:lang w:val="en-US" w:eastAsia="en-US"/>
    </w:rPr>
  </w:style>
  <w:style w:type="character" w:customStyle="1" w:styleId="OTRListmark10">
    <w:name w:val="_OTR_List_mark1 Знак"/>
    <w:link w:val="OTRListmark1"/>
    <w:uiPriority w:val="99"/>
    <w:rPr>
      <w:sz w:val="22"/>
      <w:szCs w:val="22"/>
      <w:lang w:val="en-US" w:eastAsia="en-US"/>
    </w:rPr>
  </w:style>
  <w:style w:type="paragraph" w:customStyle="1" w:styleId="29">
    <w:name w:val="Абзац списка2"/>
    <w:basedOn w:val="a6"/>
    <w:uiPriority w:val="99"/>
    <w:pPr>
      <w:widowControl w:val="0"/>
      <w:spacing w:after="160" w:line="259" w:lineRule="auto"/>
      <w:ind w:left="720"/>
      <w:contextualSpacing/>
      <w:jc w:val="left"/>
    </w:pPr>
    <w:rPr>
      <w:color w:val="auto"/>
      <w:szCs w:val="22"/>
      <w:lang w:eastAsia="en-US"/>
    </w:rPr>
  </w:style>
  <w:style w:type="paragraph" w:customStyle="1" w:styleId="TableListBullet">
    <w:name w:val="Table List Bullet"/>
    <w:basedOn w:val="a6"/>
    <w:uiPriority w:val="99"/>
    <w:pPr>
      <w:numPr>
        <w:numId w:val="12"/>
      </w:numPr>
    </w:pPr>
    <w:rPr>
      <w:color w:val="auto"/>
      <w:lang w:eastAsia="en-US"/>
    </w:rPr>
  </w:style>
  <w:style w:type="paragraph" w:customStyle="1" w:styleId="ASFKTablenorm">
    <w:name w:val="_ASFK_Table_norm"/>
    <w:uiPriority w:val="99"/>
    <w:pPr>
      <w:spacing w:before="60" w:after="60"/>
      <w:contextualSpacing/>
    </w:pPr>
    <w:rPr>
      <w:rFonts w:ascii="Times New Roman" w:eastAsia="Times New Roman" w:hAnsi="Times New Roman"/>
      <w:sz w:val="22"/>
    </w:rPr>
  </w:style>
  <w:style w:type="paragraph" w:customStyle="1" w:styleId="ASFKTableHead">
    <w:name w:val="_ASFK_Table_Head"/>
    <w:basedOn w:val="ASFKTablenorm"/>
    <w:uiPriority w:val="99"/>
    <w:pPr>
      <w:keepNext/>
      <w:jc w:val="center"/>
    </w:pPr>
    <w:rPr>
      <w:b/>
      <w:bCs/>
    </w:rPr>
  </w:style>
  <w:style w:type="paragraph" w:customStyle="1" w:styleId="ASFKTableNum">
    <w:name w:val="_ASFK_Table_Num"/>
    <w:basedOn w:val="a6"/>
    <w:link w:val="ASFKTableNum0"/>
    <w:uiPriority w:val="99"/>
    <w:pPr>
      <w:spacing w:before="60" w:after="60"/>
      <w:jc w:val="left"/>
    </w:pPr>
    <w:rPr>
      <w:color w:val="auto"/>
      <w:sz w:val="22"/>
    </w:rPr>
  </w:style>
  <w:style w:type="character" w:customStyle="1" w:styleId="ASFKTableNum0">
    <w:name w:val="_ASFK_Table_Num Знак Знак"/>
    <w:link w:val="ASFKTableNum"/>
    <w:uiPriority w:val="99"/>
    <w:rPr>
      <w:rFonts w:ascii="Times New Roman" w:eastAsia="Times New Roman" w:hAnsi="Times New Roman"/>
      <w:sz w:val="22"/>
    </w:rPr>
  </w:style>
  <w:style w:type="paragraph" w:customStyle="1" w:styleId="31">
    <w:name w:val="Нумерованный список 3 (тбл)"/>
    <w:basedOn w:val="a0"/>
    <w:uiPriority w:val="99"/>
    <w:pPr>
      <w:numPr>
        <w:numId w:val="13"/>
      </w:numPr>
      <w:tabs>
        <w:tab w:val="clear" w:pos="1701"/>
        <w:tab w:val="num" w:pos="360"/>
        <w:tab w:val="num" w:pos="1324"/>
      </w:tabs>
      <w:spacing w:before="40" w:after="80"/>
      <w:ind w:left="1707" w:firstLine="397"/>
    </w:pPr>
    <w:rPr>
      <w:sz w:val="22"/>
    </w:rPr>
  </w:style>
  <w:style w:type="paragraph" w:customStyle="1" w:styleId="ORGITEM1">
    <w:name w:val="ORG_ITEM1"/>
    <w:basedOn w:val="a6"/>
    <w:link w:val="ORGITEM10"/>
    <w:uiPriority w:val="99"/>
    <w:pPr>
      <w:widowControl w:val="0"/>
      <w:tabs>
        <w:tab w:val="num" w:pos="1797"/>
      </w:tabs>
      <w:spacing w:after="120" w:line="360" w:lineRule="auto"/>
      <w:ind w:left="1797" w:hanging="357"/>
    </w:pPr>
    <w:rPr>
      <w:rFonts w:ascii="Arial" w:hAnsi="Arial"/>
      <w:color w:val="auto"/>
      <w:sz w:val="20"/>
    </w:rPr>
  </w:style>
  <w:style w:type="character" w:customStyle="1" w:styleId="ORGITEM10">
    <w:name w:val="ORG_ITEM1 Знак"/>
    <w:link w:val="ORGITEM1"/>
    <w:uiPriority w:val="99"/>
    <w:rPr>
      <w:rFonts w:ascii="Arial" w:eastAsia="Times New Roman" w:hAnsi="Arial"/>
    </w:rPr>
  </w:style>
  <w:style w:type="paragraph" w:customStyle="1" w:styleId="afffe">
    <w:name w:val="Подзаголовок (без уровня)"/>
    <w:basedOn w:val="affff"/>
    <w:next w:val="a6"/>
    <w:uiPriority w:val="99"/>
    <w:pPr>
      <w:keepNext/>
      <w:pageBreakBefore/>
      <w:numPr>
        <w:ilvl w:val="0"/>
      </w:numPr>
      <w:spacing w:after="120" w:line="360" w:lineRule="auto"/>
      <w:ind w:firstLine="709"/>
      <w:jc w:val="center"/>
    </w:pPr>
    <w:rPr>
      <w:rFonts w:ascii="Times New Roman" w:hAnsi="Times New Roman"/>
      <w:b/>
      <w:color w:val="auto"/>
      <w:spacing w:val="0"/>
      <w:sz w:val="40"/>
      <w:szCs w:val="40"/>
    </w:rPr>
  </w:style>
  <w:style w:type="paragraph" w:styleId="affff">
    <w:name w:val="Subtitle"/>
    <w:basedOn w:val="a6"/>
    <w:next w:val="a6"/>
    <w:link w:val="affff0"/>
    <w:uiPriority w:val="11"/>
    <w:qFormat/>
    <w:pPr>
      <w:numPr>
        <w:ilvl w:val="1"/>
      </w:numPr>
      <w:spacing w:after="160"/>
      <w:ind w:firstLine="709"/>
    </w:pPr>
    <w:rPr>
      <w:rFonts w:ascii="Calibri" w:hAnsi="Calibri"/>
      <w:color w:val="5A5A5A"/>
      <w:spacing w:val="15"/>
      <w:sz w:val="22"/>
      <w:szCs w:val="22"/>
    </w:rPr>
  </w:style>
  <w:style w:type="character" w:customStyle="1" w:styleId="affff0">
    <w:name w:val="Подзаголовок Знак"/>
    <w:link w:val="affff"/>
    <w:uiPriority w:val="11"/>
    <w:qFormat/>
    <w:rPr>
      <w:rFonts w:ascii="Calibri" w:eastAsia="Times New Roman" w:hAnsi="Calibri" w:cs="Times New Roman"/>
      <w:color w:val="5A5A5A"/>
      <w:spacing w:val="15"/>
      <w:sz w:val="22"/>
      <w:szCs w:val="22"/>
    </w:rPr>
  </w:style>
  <w:style w:type="character" w:customStyle="1" w:styleId="Normal">
    <w:name w:val="Normal Знак"/>
    <w:link w:val="1e"/>
    <w:uiPriority w:val="99"/>
    <w:rPr>
      <w:rFonts w:ascii="Times New Roman" w:eastAsia="Times New Roman" w:hAnsi="Times New Roman"/>
      <w:color w:val="000000"/>
      <w:lang w:val="ru-RU" w:eastAsia="ru-RU" w:bidi="ar-SA"/>
    </w:rPr>
  </w:style>
  <w:style w:type="character" w:customStyle="1" w:styleId="18">
    <w:name w:val="Список маркированный уровень 1 Знак"/>
    <w:link w:val="12"/>
    <w:uiPriority w:val="99"/>
    <w:rPr>
      <w:sz w:val="28"/>
    </w:rPr>
  </w:style>
  <w:style w:type="paragraph" w:customStyle="1" w:styleId="OTRListMark">
    <w:name w:val="OTR_List_Mark"/>
    <w:basedOn w:val="a6"/>
    <w:link w:val="OTRListMark0"/>
    <w:uiPriority w:val="99"/>
    <w:pPr>
      <w:numPr>
        <w:numId w:val="15"/>
      </w:numPr>
      <w:spacing w:before="60" w:after="60"/>
    </w:pPr>
    <w:rPr>
      <w:rFonts w:ascii="Calibri" w:eastAsia="Calibri" w:hAnsi="Calibri"/>
      <w:color w:val="auto"/>
    </w:rPr>
  </w:style>
  <w:style w:type="character" w:customStyle="1" w:styleId="OTRListMark0">
    <w:name w:val="OTR_List_Mark Знак"/>
    <w:link w:val="OTRListMark"/>
    <w:uiPriority w:val="99"/>
    <w:rPr>
      <w:sz w:val="28"/>
    </w:rPr>
  </w:style>
  <w:style w:type="character" w:customStyle="1" w:styleId="26">
    <w:name w:val="Список маркированный уровень 2 Знак"/>
    <w:link w:val="21"/>
    <w:uiPriority w:val="99"/>
    <w:rPr>
      <w:sz w:val="28"/>
    </w:rPr>
  </w:style>
  <w:style w:type="character" w:customStyle="1" w:styleId="2a">
    <w:name w:val="Текст примечания Знак2"/>
    <w:uiPriority w:val="99"/>
    <w:semiHidden/>
    <w:rPr>
      <w:sz w:val="20"/>
      <w:szCs w:val="20"/>
    </w:rPr>
  </w:style>
  <w:style w:type="paragraph" w:customStyle="1" w:styleId="1f">
    <w:name w:val="Без интервала1"/>
    <w:link w:val="NoSpacingChar1"/>
    <w:uiPriority w:val="99"/>
    <w:rPr>
      <w:rFonts w:ascii="Times New Roman" w:eastAsia="Times New Roman" w:hAnsi="Times New Roman"/>
      <w:sz w:val="24"/>
      <w:szCs w:val="24"/>
    </w:rPr>
  </w:style>
  <w:style w:type="paragraph" w:customStyle="1" w:styleId="a3">
    <w:name w:val="Приложение"/>
    <w:next w:val="a6"/>
    <w:uiPriority w:val="99"/>
    <w:pPr>
      <w:keepNext/>
      <w:keepLines/>
      <w:pageBreakBefore/>
      <w:numPr>
        <w:numId w:val="16"/>
      </w:numPr>
      <w:spacing w:before="600" w:after="360" w:line="288" w:lineRule="auto"/>
      <w:jc w:val="center"/>
      <w:outlineLvl w:val="0"/>
    </w:pPr>
    <w:rPr>
      <w:rFonts w:ascii="Arial" w:eastAsia="Times New Roman" w:hAnsi="Arial" w:cs="Arial"/>
      <w:b/>
      <w:bCs/>
      <w:caps/>
      <w:sz w:val="32"/>
      <w:szCs w:val="32"/>
      <w:lang w:eastAsia="en-US"/>
    </w:rPr>
  </w:style>
  <w:style w:type="character" w:customStyle="1" w:styleId="NoSpacingChar1">
    <w:name w:val="No Spacing Char1"/>
    <w:link w:val="1f"/>
    <w:uiPriority w:val="99"/>
    <w:rPr>
      <w:rFonts w:ascii="Times New Roman" w:eastAsia="Times New Roman" w:hAnsi="Times New Roman"/>
      <w:sz w:val="24"/>
      <w:szCs w:val="24"/>
      <w:lang w:bidi="ar-SA"/>
    </w:rPr>
  </w:style>
  <w:style w:type="paragraph" w:customStyle="1" w:styleId="-0">
    <w:name w:val="Контракт-раздел"/>
    <w:basedOn w:val="a6"/>
    <w:next w:val="-1"/>
    <w:uiPriority w:val="99"/>
    <w:pPr>
      <w:keepNext/>
      <w:numPr>
        <w:numId w:val="17"/>
      </w:numPr>
      <w:tabs>
        <w:tab w:val="left" w:pos="540"/>
      </w:tabs>
      <w:spacing w:before="360" w:after="120"/>
      <w:jc w:val="center"/>
      <w:outlineLvl w:val="3"/>
    </w:pPr>
    <w:rPr>
      <w:b/>
      <w:bCs/>
      <w:caps/>
      <w:smallCaps/>
      <w:color w:val="auto"/>
      <w:szCs w:val="24"/>
    </w:rPr>
  </w:style>
  <w:style w:type="paragraph" w:customStyle="1" w:styleId="-1">
    <w:name w:val="Контракт-пункт"/>
    <w:basedOn w:val="a6"/>
    <w:uiPriority w:val="99"/>
    <w:pPr>
      <w:numPr>
        <w:ilvl w:val="1"/>
        <w:numId w:val="17"/>
      </w:numPr>
    </w:pPr>
    <w:rPr>
      <w:color w:val="auto"/>
      <w:szCs w:val="24"/>
    </w:rPr>
  </w:style>
  <w:style w:type="paragraph" w:customStyle="1" w:styleId="-2">
    <w:name w:val="Контракт-подпункт"/>
    <w:basedOn w:val="a6"/>
    <w:uiPriority w:val="99"/>
    <w:pPr>
      <w:numPr>
        <w:ilvl w:val="2"/>
        <w:numId w:val="17"/>
      </w:numPr>
    </w:pPr>
    <w:rPr>
      <w:color w:val="auto"/>
      <w:szCs w:val="24"/>
    </w:rPr>
  </w:style>
  <w:style w:type="paragraph" w:customStyle="1" w:styleId="-3">
    <w:name w:val="Контракт-подподпункт"/>
    <w:basedOn w:val="a6"/>
    <w:uiPriority w:val="99"/>
    <w:pPr>
      <w:numPr>
        <w:ilvl w:val="3"/>
        <w:numId w:val="17"/>
      </w:numPr>
    </w:pPr>
    <w:rPr>
      <w:color w:val="auto"/>
      <w:szCs w:val="24"/>
    </w:rPr>
  </w:style>
  <w:style w:type="character" w:customStyle="1" w:styleId="2b">
    <w:name w:val="Текст сноски Знак2"/>
    <w:uiPriority w:val="99"/>
    <w:rPr>
      <w:sz w:val="24"/>
      <w:lang w:val="ru-RU" w:eastAsia="ar-SA" w:bidi="ar-SA"/>
    </w:rPr>
  </w:style>
  <w:style w:type="paragraph" w:customStyle="1" w:styleId="--">
    <w:name w:val="_Наимен.Утв-го.Док-та"/>
    <w:uiPriority w:val="99"/>
    <w:pPr>
      <w:spacing w:before="240" w:line="400" w:lineRule="exact"/>
      <w:jc w:val="center"/>
    </w:pPr>
    <w:rPr>
      <w:rFonts w:ascii="Times New Roman" w:eastAsia="Times New Roman" w:hAnsi="Times New Roman"/>
      <w:caps/>
      <w:sz w:val="32"/>
    </w:rPr>
  </w:style>
  <w:style w:type="paragraph" w:customStyle="1" w:styleId="GOSTListmark1">
    <w:name w:val="_GOST_List_mark1"/>
    <w:uiPriority w:val="99"/>
    <w:pPr>
      <w:tabs>
        <w:tab w:val="num" w:pos="851"/>
      </w:tabs>
      <w:ind w:left="851" w:hanging="284"/>
      <w:jc w:val="both"/>
    </w:pPr>
    <w:rPr>
      <w:rFonts w:ascii="Times New Roman" w:eastAsia="Times New Roman" w:hAnsi="Times New Roman"/>
      <w:sz w:val="24"/>
    </w:rPr>
  </w:style>
  <w:style w:type="paragraph" w:styleId="affff1">
    <w:name w:val="TOC Heading"/>
    <w:basedOn w:val="14"/>
    <w:next w:val="a6"/>
    <w:qFormat/>
    <w:pPr>
      <w:keepLines/>
      <w:pageBreakBefore w:val="0"/>
      <w:numPr>
        <w:numId w:val="0"/>
      </w:numPr>
      <w:spacing w:before="240" w:after="0" w:line="259" w:lineRule="auto"/>
      <w:outlineLvl w:val="9"/>
    </w:pPr>
    <w:rPr>
      <w:rFonts w:ascii="Calibri Light" w:hAnsi="Calibri Light"/>
      <w:b w:val="0"/>
      <w:bCs w:val="0"/>
      <w:color w:val="2E74B5"/>
      <w:sz w:val="32"/>
      <w:szCs w:val="32"/>
    </w:rPr>
  </w:style>
  <w:style w:type="character" w:customStyle="1" w:styleId="80">
    <w:name w:val="Заголовок 8 Знак"/>
    <w:link w:val="8"/>
    <w:uiPriority w:val="9"/>
    <w:qFormat/>
    <w:rPr>
      <w:rFonts w:ascii="Times New Roman" w:eastAsia="Times New Roman" w:hAnsi="Times New Roman"/>
      <w:i/>
      <w:iCs/>
      <w:color w:val="000000"/>
      <w:sz w:val="28"/>
      <w:szCs w:val="24"/>
    </w:rPr>
  </w:style>
  <w:style w:type="character" w:customStyle="1" w:styleId="90">
    <w:name w:val="Заголовок 9 Знак"/>
    <w:link w:val="9"/>
    <w:uiPriority w:val="9"/>
    <w:qFormat/>
    <w:rPr>
      <w:rFonts w:ascii="Cambria" w:hAnsi="Cambria"/>
      <w:color w:val="000000"/>
      <w:sz w:val="22"/>
      <w:szCs w:val="22"/>
    </w:rPr>
  </w:style>
  <w:style w:type="paragraph" w:styleId="affff2">
    <w:name w:val="No Spacing"/>
    <w:uiPriority w:val="1"/>
    <w:qFormat/>
    <w:pPr>
      <w:spacing w:before="120" w:after="120"/>
      <w:ind w:left="1208" w:hanging="357"/>
      <w:jc w:val="both"/>
    </w:pPr>
    <w:rPr>
      <w:rFonts w:ascii="Times New Roman" w:hAnsi="Times New Roman"/>
      <w:sz w:val="24"/>
      <w:szCs w:val="22"/>
      <w:lang w:eastAsia="en-US"/>
    </w:rPr>
  </w:style>
  <w:style w:type="paragraph" w:customStyle="1" w:styleId="1f0">
    <w:name w:val="Стиль1"/>
    <w:basedOn w:val="14"/>
    <w:link w:val="1f1"/>
    <w:uiPriority w:val="99"/>
    <w:qFormat/>
    <w:pPr>
      <w:pageBreakBefore w:val="0"/>
      <w:spacing w:after="240" w:line="288" w:lineRule="auto"/>
      <w:jc w:val="right"/>
    </w:pPr>
    <w:rPr>
      <w:caps/>
      <w:szCs w:val="32"/>
    </w:rPr>
  </w:style>
  <w:style w:type="paragraph" w:customStyle="1" w:styleId="Bullet1">
    <w:name w:val="Bullet_1"/>
    <w:basedOn w:val="a6"/>
    <w:uiPriority w:val="99"/>
    <w:pPr>
      <w:numPr>
        <w:numId w:val="18"/>
      </w:numPr>
      <w:spacing w:after="120" w:line="288" w:lineRule="auto"/>
    </w:pPr>
    <w:rPr>
      <w:color w:val="auto"/>
      <w:sz w:val="20"/>
      <w:szCs w:val="24"/>
    </w:rPr>
  </w:style>
  <w:style w:type="character" w:customStyle="1" w:styleId="Interface">
    <w:name w:val="Interface"/>
    <w:rPr>
      <w:rFonts w:ascii="Times New Roman" w:hAnsi="Times New Roman"/>
      <w:b/>
      <w:color w:val="0000FF"/>
      <w:vertAlign w:val="baseline"/>
    </w:rPr>
  </w:style>
  <w:style w:type="paragraph" w:customStyle="1" w:styleId="Bullet2">
    <w:name w:val="Bullet_2"/>
    <w:basedOn w:val="a6"/>
    <w:link w:val="Bullet20"/>
    <w:uiPriority w:val="99"/>
    <w:pPr>
      <w:numPr>
        <w:numId w:val="19"/>
      </w:numPr>
      <w:spacing w:after="120" w:line="288" w:lineRule="auto"/>
    </w:pPr>
    <w:rPr>
      <w:rFonts w:ascii="Calibri" w:eastAsia="Calibri" w:hAnsi="Calibri"/>
      <w:color w:val="auto"/>
      <w:sz w:val="20"/>
      <w:szCs w:val="24"/>
    </w:rPr>
  </w:style>
  <w:style w:type="paragraph" w:customStyle="1" w:styleId="Notes">
    <w:name w:val="Notes"/>
    <w:basedOn w:val="a6"/>
    <w:link w:val="Notes0"/>
    <w:pPr>
      <w:spacing w:after="120" w:line="288" w:lineRule="auto"/>
      <w:ind w:left="567"/>
    </w:pPr>
    <w:rPr>
      <w:color w:val="auto"/>
      <w:sz w:val="18"/>
      <w:szCs w:val="24"/>
    </w:rPr>
  </w:style>
  <w:style w:type="paragraph" w:customStyle="1" w:styleId="Warningword">
    <w:name w:val="Warning word"/>
    <w:basedOn w:val="a6"/>
    <w:link w:val="Warningword0"/>
    <w:uiPriority w:val="99"/>
    <w:pPr>
      <w:spacing w:before="120" w:after="120" w:line="288" w:lineRule="auto"/>
      <w:ind w:left="567"/>
    </w:pPr>
    <w:rPr>
      <w:b/>
      <w:color w:val="auto"/>
      <w:sz w:val="18"/>
      <w:szCs w:val="24"/>
    </w:rPr>
  </w:style>
  <w:style w:type="paragraph" w:customStyle="1" w:styleId="11">
    <w:name w:val="Згл 1 многоур"/>
    <w:basedOn w:val="a6"/>
    <w:next w:val="14"/>
    <w:uiPriority w:val="99"/>
    <w:pPr>
      <w:keepNext/>
      <w:pageBreakBefore/>
      <w:widowControl w:val="0"/>
      <w:numPr>
        <w:numId w:val="20"/>
      </w:numPr>
      <w:pBdr>
        <w:bottom w:val="single" w:sz="8" w:space="5" w:color="000000"/>
      </w:pBdr>
      <w:spacing w:before="2600" w:line="288" w:lineRule="auto"/>
      <w:ind w:left="-567" w:firstLine="0"/>
      <w:jc w:val="left"/>
      <w:outlineLvl w:val="0"/>
    </w:pPr>
    <w:rPr>
      <w:rFonts w:ascii="Arial" w:eastAsia="Batang" w:hAnsi="Arial" w:cs="FuturisC"/>
      <w:caps/>
      <w:spacing w:val="14"/>
      <w:szCs w:val="28"/>
      <w:lang w:eastAsia="ko-KR"/>
    </w:rPr>
  </w:style>
  <w:style w:type="numbering" w:customStyle="1" w:styleId="a">
    <w:name w:val="Нумерация_заголовков"/>
    <w:pPr>
      <w:numPr>
        <w:numId w:val="20"/>
      </w:numPr>
    </w:pPr>
  </w:style>
  <w:style w:type="paragraph" w:customStyle="1" w:styleId="Picture">
    <w:name w:val="Picture"/>
    <w:basedOn w:val="a6"/>
    <w:uiPriority w:val="99"/>
    <w:pPr>
      <w:spacing w:before="240" w:after="240" w:line="288" w:lineRule="auto"/>
      <w:jc w:val="right"/>
    </w:pPr>
    <w:rPr>
      <w:color w:val="auto"/>
      <w:sz w:val="20"/>
      <w:szCs w:val="24"/>
    </w:rPr>
  </w:style>
  <w:style w:type="character" w:customStyle="1" w:styleId="Bullet20">
    <w:name w:val="Bullet_2 Знак"/>
    <w:link w:val="Bullet2"/>
    <w:uiPriority w:val="99"/>
    <w:rPr>
      <w:szCs w:val="24"/>
    </w:rPr>
  </w:style>
  <w:style w:type="character" w:customStyle="1" w:styleId="Notes0">
    <w:name w:val="Notes Знак"/>
    <w:link w:val="Notes"/>
    <w:rPr>
      <w:rFonts w:ascii="Times New Roman" w:eastAsia="Times New Roman" w:hAnsi="Times New Roman"/>
      <w:sz w:val="18"/>
      <w:szCs w:val="24"/>
    </w:rPr>
  </w:style>
  <w:style w:type="paragraph" w:customStyle="1" w:styleId="TextinTable">
    <w:name w:val="Text in Table"/>
    <w:basedOn w:val="a6"/>
    <w:uiPriority w:val="99"/>
    <w:pPr>
      <w:spacing w:line="288" w:lineRule="auto"/>
      <w:jc w:val="left"/>
    </w:pPr>
    <w:rPr>
      <w:color w:val="auto"/>
      <w:sz w:val="18"/>
      <w:szCs w:val="24"/>
    </w:rPr>
  </w:style>
  <w:style w:type="character" w:customStyle="1" w:styleId="affff3">
    <w:name w:val="курсив"/>
    <w:uiPriority w:val="99"/>
    <w:rPr>
      <w:i/>
      <w:color w:val="FF6600"/>
    </w:rPr>
  </w:style>
  <w:style w:type="paragraph" w:customStyle="1" w:styleId="Bullet0">
    <w:name w:val="Bullet_0"/>
    <w:basedOn w:val="a6"/>
    <w:uiPriority w:val="99"/>
    <w:pPr>
      <w:spacing w:after="120" w:line="288" w:lineRule="auto"/>
      <w:ind w:left="284"/>
    </w:pPr>
    <w:rPr>
      <w:color w:val="auto"/>
      <w:sz w:val="20"/>
      <w:szCs w:val="24"/>
    </w:rPr>
  </w:style>
  <w:style w:type="character" w:customStyle="1" w:styleId="Warningword0">
    <w:name w:val="Warning word Знак"/>
    <w:link w:val="Warningword"/>
    <w:uiPriority w:val="99"/>
    <w:rPr>
      <w:rFonts w:ascii="Times New Roman" w:eastAsia="Times New Roman" w:hAnsi="Times New Roman"/>
      <w:b/>
      <w:sz w:val="18"/>
      <w:szCs w:val="24"/>
    </w:rPr>
  </w:style>
  <w:style w:type="character" w:customStyle="1" w:styleId="Bold">
    <w:name w:val="Bold"/>
    <w:uiPriority w:val="99"/>
    <w:rPr>
      <w:rFonts w:ascii="Arial Narrow" w:hAnsi="Arial Narrow"/>
      <w:b/>
      <w:color w:val="800080"/>
      <w:u w:val="single"/>
    </w:rPr>
  </w:style>
  <w:style w:type="paragraph" w:styleId="affff4">
    <w:name w:val="Title"/>
    <w:basedOn w:val="a6"/>
    <w:link w:val="affff5"/>
    <w:uiPriority w:val="10"/>
    <w:qFormat/>
    <w:pPr>
      <w:spacing w:before="240" w:after="60" w:line="288" w:lineRule="auto"/>
      <w:jc w:val="center"/>
      <w:outlineLvl w:val="0"/>
    </w:pPr>
    <w:rPr>
      <w:rFonts w:ascii="Arial" w:hAnsi="Arial"/>
      <w:b/>
      <w:bCs/>
      <w:color w:val="auto"/>
      <w:sz w:val="32"/>
      <w:szCs w:val="32"/>
    </w:rPr>
  </w:style>
  <w:style w:type="character" w:customStyle="1" w:styleId="affff5">
    <w:name w:val="Заголовок Знак"/>
    <w:link w:val="affff4"/>
    <w:uiPriority w:val="10"/>
    <w:qFormat/>
    <w:rPr>
      <w:rFonts w:ascii="Arial" w:eastAsia="Times New Roman" w:hAnsi="Arial"/>
      <w:b/>
      <w:bCs/>
      <w:sz w:val="32"/>
      <w:szCs w:val="32"/>
    </w:rPr>
  </w:style>
  <w:style w:type="paragraph" w:customStyle="1" w:styleId="Moscow">
    <w:name w:val="Moscow"/>
    <w:basedOn w:val="a6"/>
    <w:link w:val="Moscow0"/>
    <w:uiPriority w:val="99"/>
    <w:pPr>
      <w:jc w:val="center"/>
    </w:pPr>
    <w:rPr>
      <w:rFonts w:ascii="Arial" w:hAnsi="Arial"/>
      <w:color w:val="auto"/>
      <w:sz w:val="20"/>
      <w:szCs w:val="24"/>
    </w:rPr>
  </w:style>
  <w:style w:type="character" w:customStyle="1" w:styleId="Moscow0">
    <w:name w:val="Moscow Знак"/>
    <w:link w:val="Moscow"/>
    <w:uiPriority w:val="99"/>
    <w:rPr>
      <w:rFonts w:ascii="Arial" w:eastAsia="Times New Roman" w:hAnsi="Arial"/>
      <w:szCs w:val="24"/>
    </w:rPr>
  </w:style>
  <w:style w:type="paragraph" w:customStyle="1" w:styleId="affff6">
    <w:name w:val="Право_тиражирования"/>
    <w:basedOn w:val="a6"/>
    <w:uiPriority w:val="99"/>
    <w:pPr>
      <w:spacing w:after="60"/>
      <w:jc w:val="center"/>
    </w:pPr>
    <w:rPr>
      <w:rFonts w:ascii="Arial" w:hAnsi="Arial"/>
      <w:b/>
      <w:color w:val="auto"/>
      <w:sz w:val="16"/>
      <w:szCs w:val="24"/>
    </w:rPr>
  </w:style>
  <w:style w:type="paragraph" w:customStyle="1" w:styleId="1f2">
    <w:name w:val="ООО_1С"/>
    <w:basedOn w:val="a6"/>
    <w:uiPriority w:val="99"/>
    <w:pPr>
      <w:jc w:val="left"/>
    </w:pPr>
    <w:rPr>
      <w:color w:val="auto"/>
      <w:sz w:val="16"/>
      <w:szCs w:val="24"/>
    </w:rPr>
  </w:style>
  <w:style w:type="paragraph" w:customStyle="1" w:styleId="affff7">
    <w:name w:val="Отбивка"/>
    <w:basedOn w:val="a6"/>
    <w:link w:val="affff8"/>
    <w:uiPriority w:val="99"/>
    <w:pPr>
      <w:ind w:left="284" w:hanging="284"/>
    </w:pPr>
    <w:rPr>
      <w:color w:val="auto"/>
      <w:sz w:val="12"/>
      <w:szCs w:val="24"/>
    </w:rPr>
  </w:style>
  <w:style w:type="character" w:customStyle="1" w:styleId="affff8">
    <w:name w:val="Отбивка Знак"/>
    <w:link w:val="affff7"/>
    <w:uiPriority w:val="99"/>
    <w:rPr>
      <w:rFonts w:ascii="Times New Roman" w:eastAsia="Times New Roman" w:hAnsi="Times New Roman"/>
      <w:sz w:val="12"/>
      <w:szCs w:val="24"/>
    </w:rPr>
  </w:style>
  <w:style w:type="character" w:customStyle="1" w:styleId="bold0">
    <w:name w:val="bold"/>
    <w:uiPriority w:val="99"/>
    <w:rPr>
      <w:b/>
      <w:bCs/>
      <w:color w:val="000080"/>
      <w:vertAlign w:val="baseline"/>
    </w:rPr>
  </w:style>
  <w:style w:type="paragraph" w:customStyle="1" w:styleId="affff9">
    <w:name w:val="Линия_консультанций"/>
    <w:basedOn w:val="a6"/>
    <w:uiPriority w:val="99"/>
    <w:pPr>
      <w:pBdr>
        <w:top w:val="single" w:sz="4" w:space="1" w:color="000000"/>
        <w:left w:val="single" w:sz="4" w:space="4" w:color="000000"/>
        <w:bottom w:val="single" w:sz="4" w:space="1" w:color="000000"/>
        <w:right w:val="single" w:sz="4" w:space="4" w:color="000000"/>
      </w:pBdr>
      <w:spacing w:after="20" w:line="200" w:lineRule="exact"/>
      <w:ind w:left="567" w:right="284"/>
      <w:jc w:val="center"/>
    </w:pPr>
    <w:rPr>
      <w:b/>
      <w:color w:val="auto"/>
      <w:sz w:val="18"/>
      <w:szCs w:val="24"/>
    </w:rPr>
  </w:style>
  <w:style w:type="paragraph" w:customStyle="1" w:styleId="special">
    <w:name w:val="Обычный_special"/>
    <w:link w:val="special0"/>
    <w:qFormat/>
    <w:pPr>
      <w:ind w:firstLine="709"/>
      <w:jc w:val="both"/>
    </w:pPr>
    <w:rPr>
      <w:sz w:val="24"/>
      <w:szCs w:val="24"/>
    </w:rPr>
  </w:style>
  <w:style w:type="character" w:customStyle="1" w:styleId="special0">
    <w:name w:val="Обычный_special Знак"/>
    <w:link w:val="special"/>
    <w:rPr>
      <w:sz w:val="24"/>
      <w:szCs w:val="24"/>
      <w:lang w:bidi="ar-SA"/>
    </w:rPr>
  </w:style>
  <w:style w:type="paragraph" w:customStyle="1" w:styleId="2c">
    <w:name w:val="Стиль2"/>
    <w:basedOn w:val="8"/>
    <w:uiPriority w:val="99"/>
    <w:qFormat/>
    <w:pPr>
      <w:ind w:left="0" w:firstLine="0"/>
    </w:pPr>
    <w:rPr>
      <w:b/>
    </w:rPr>
  </w:style>
  <w:style w:type="paragraph" w:customStyle="1" w:styleId="3b">
    <w:name w:val="Абзац списка3"/>
    <w:basedOn w:val="a6"/>
    <w:uiPriority w:val="99"/>
    <w:pPr>
      <w:spacing w:after="160" w:line="259" w:lineRule="auto"/>
      <w:ind w:left="720"/>
      <w:jc w:val="left"/>
    </w:pPr>
    <w:rPr>
      <w:rFonts w:ascii="Calibri" w:hAnsi="Calibri"/>
      <w:color w:val="auto"/>
      <w:sz w:val="22"/>
      <w:szCs w:val="22"/>
      <w:lang w:eastAsia="en-US"/>
    </w:rPr>
  </w:style>
  <w:style w:type="character" w:styleId="affffa">
    <w:name w:val="Strong"/>
    <w:uiPriority w:val="22"/>
    <w:qFormat/>
    <w:rPr>
      <w:b/>
      <w:bCs/>
    </w:rPr>
  </w:style>
  <w:style w:type="paragraph" w:customStyle="1" w:styleId="note">
    <w:name w:val="note"/>
    <w:basedOn w:val="a6"/>
    <w:uiPriority w:val="99"/>
    <w:pPr>
      <w:spacing w:before="100" w:beforeAutospacing="1" w:after="100" w:afterAutospacing="1"/>
      <w:jc w:val="left"/>
    </w:pPr>
    <w:rPr>
      <w:color w:val="auto"/>
      <w:szCs w:val="24"/>
    </w:rPr>
  </w:style>
  <w:style w:type="paragraph" w:styleId="41">
    <w:name w:val="List Number 4"/>
    <w:basedOn w:val="a6"/>
    <w:uiPriority w:val="99"/>
    <w:pPr>
      <w:numPr>
        <w:numId w:val="21"/>
      </w:numPr>
      <w:tabs>
        <w:tab w:val="num" w:pos="360"/>
      </w:tabs>
      <w:ind w:left="0" w:firstLine="0"/>
    </w:pPr>
    <w:rPr>
      <w:color w:val="auto"/>
    </w:rPr>
  </w:style>
  <w:style w:type="paragraph" w:customStyle="1" w:styleId="affffb">
    <w:name w:val="Основной"/>
    <w:basedOn w:val="a6"/>
    <w:link w:val="affffc"/>
    <w:qFormat/>
    <w:rPr>
      <w:szCs w:val="32"/>
    </w:rPr>
  </w:style>
  <w:style w:type="character" w:customStyle="1" w:styleId="affffc">
    <w:name w:val="Основной Знак"/>
    <w:link w:val="affffb"/>
    <w:rPr>
      <w:rFonts w:ascii="Times New Roman" w:eastAsia="Times New Roman" w:hAnsi="Times New Roman"/>
      <w:color w:val="000000"/>
      <w:sz w:val="28"/>
      <w:szCs w:val="32"/>
    </w:rPr>
  </w:style>
  <w:style w:type="paragraph" w:customStyle="1" w:styleId="affffd">
    <w:name w:val="ТаблОбычный"/>
    <w:link w:val="affffe"/>
    <w:qFormat/>
    <w:pPr>
      <w:spacing w:line="276" w:lineRule="auto"/>
    </w:pPr>
    <w:rPr>
      <w:rFonts w:ascii="Times New Roman" w:eastAsia="Times New Roman" w:hAnsi="Times New Roman"/>
      <w:sz w:val="24"/>
      <w:szCs w:val="22"/>
      <w:lang w:eastAsia="en-US"/>
    </w:rPr>
  </w:style>
  <w:style w:type="character" w:customStyle="1" w:styleId="affffe">
    <w:name w:val="ТаблОбычный Знак"/>
    <w:link w:val="affffd"/>
    <w:rPr>
      <w:rFonts w:ascii="Times New Roman" w:eastAsia="Times New Roman" w:hAnsi="Times New Roman"/>
      <w:sz w:val="24"/>
      <w:szCs w:val="22"/>
      <w:lang w:eastAsia="en-US" w:bidi="ar-SA"/>
    </w:rPr>
  </w:style>
  <w:style w:type="paragraph" w:customStyle="1" w:styleId="afffff">
    <w:name w:val="ТаблШапка"/>
    <w:link w:val="afffff0"/>
    <w:qFormat/>
    <w:pPr>
      <w:spacing w:line="276" w:lineRule="auto"/>
    </w:pPr>
    <w:rPr>
      <w:rFonts w:ascii="Times New Roman" w:eastAsia="Times New Roman" w:hAnsi="Times New Roman"/>
      <w:b/>
      <w:sz w:val="24"/>
      <w:szCs w:val="22"/>
      <w:lang w:eastAsia="en-US"/>
    </w:rPr>
  </w:style>
  <w:style w:type="character" w:customStyle="1" w:styleId="afffff0">
    <w:name w:val="ТаблШапка Знак"/>
    <w:link w:val="afffff"/>
    <w:rPr>
      <w:rFonts w:ascii="Times New Roman" w:eastAsia="Times New Roman" w:hAnsi="Times New Roman"/>
      <w:b/>
      <w:sz w:val="24"/>
      <w:szCs w:val="22"/>
      <w:lang w:eastAsia="en-US" w:bidi="ar-SA"/>
    </w:rPr>
  </w:style>
  <w:style w:type="table" w:customStyle="1" w:styleId="1f3">
    <w:name w:val="Сетка таблицы1"/>
    <w:basedOn w:val="a8"/>
    <w:next w:val="aff8"/>
    <w:uiPriority w:val="99"/>
    <w:pPr>
      <w:ind w:firstLine="567"/>
      <w:jc w:val="both"/>
    </w:pPr>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d">
    <w:name w:val="Сетка таблицы2"/>
    <w:basedOn w:val="a8"/>
    <w:next w:val="aff8"/>
    <w:uiPriority w:val="99"/>
    <w:pPr>
      <w:ind w:firstLine="567"/>
      <w:jc w:val="both"/>
    </w:pPr>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1">
    <w:name w:val="Таблица (12)1"/>
    <w:basedOn w:val="a8"/>
    <w:uiPriority w:val="99"/>
    <w:rPr>
      <w:rFonts w:ascii="Times New Roman" w:eastAsia="Times New Roman" w:hAnsi="Times New Roman"/>
      <w:sz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left w:w="57" w:type="dxa"/>
        <w:bottom w:w="57" w:type="dxa"/>
        <w:right w:w="57" w:type="dxa"/>
      </w:tblCellMar>
    </w:tblPr>
    <w:tcPr>
      <w:vAlign w:val="center"/>
    </w:tcPr>
    <w:tblStylePr w:type="firstRow">
      <w:pPr>
        <w:jc w:val="left"/>
      </w:pPr>
      <w:rPr>
        <w:rFonts w:ascii="Times New Roman" w:hAnsi="Times New Roman"/>
        <w:b/>
        <w:i w:val="0"/>
        <w:sz w:val="24"/>
      </w:rPr>
      <w:tblPr/>
      <w:tcPr>
        <w:tcBorders>
          <w:top w:val="single" w:sz="4" w:space="0" w:color="000000"/>
          <w:left w:val="single" w:sz="4" w:space="0" w:color="000000"/>
          <w:bottom w:val="single" w:sz="4" w:space="0" w:color="000000"/>
          <w:right w:val="single" w:sz="4" w:space="0" w:color="000000"/>
        </w:tcBorders>
        <w:shd w:val="clear" w:color="auto" w:fill="D9D9D9"/>
      </w:tcPr>
    </w:tblStylePr>
  </w:style>
  <w:style w:type="table" w:customStyle="1" w:styleId="122">
    <w:name w:val="Светлый список12"/>
    <w:basedOn w:val="a8"/>
    <w:uiPriority w:val="99"/>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0">
    <w:name w:val="Светлый список111"/>
    <w:basedOn w:val="a8"/>
    <w:uiPriority w:val="99"/>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e">
    <w:name w:val="Згл 2 многоур"/>
    <w:basedOn w:val="20"/>
    <w:next w:val="a6"/>
    <w:uiPriority w:val="99"/>
    <w:pPr>
      <w:numPr>
        <w:ilvl w:val="0"/>
        <w:numId w:val="0"/>
      </w:numPr>
      <w:tabs>
        <w:tab w:val="num" w:pos="578"/>
        <w:tab w:val="left" w:pos="851"/>
      </w:tabs>
      <w:spacing w:before="397" w:after="198" w:line="288" w:lineRule="auto"/>
      <w:ind w:left="578" w:hanging="578"/>
    </w:pPr>
    <w:rPr>
      <w:rFonts w:ascii="FreeSetC" w:eastAsia="Batang" w:hAnsi="FreeSetC"/>
      <w:caps/>
      <w:spacing w:val="2"/>
      <w:sz w:val="22"/>
      <w:szCs w:val="22"/>
      <w:lang w:eastAsia="ko-KR"/>
    </w:rPr>
  </w:style>
  <w:style w:type="paragraph" w:customStyle="1" w:styleId="3c">
    <w:name w:val="Згл 3 многоур"/>
    <w:basedOn w:val="32"/>
    <w:next w:val="a6"/>
    <w:uiPriority w:val="99"/>
    <w:pPr>
      <w:keepLines/>
      <w:numPr>
        <w:ilvl w:val="0"/>
        <w:numId w:val="0"/>
      </w:numPr>
      <w:tabs>
        <w:tab w:val="num" w:pos="720"/>
        <w:tab w:val="left" w:pos="851"/>
      </w:tabs>
      <w:spacing w:before="227" w:after="170" w:line="288" w:lineRule="auto"/>
      <w:ind w:left="720" w:hanging="720"/>
      <w:jc w:val="left"/>
    </w:pPr>
    <w:rPr>
      <w:rFonts w:ascii="FreeSetC" w:eastAsia="Batang" w:hAnsi="FreeSetC"/>
      <w:spacing w:val="2"/>
      <w:sz w:val="22"/>
      <w:szCs w:val="22"/>
      <w:lang w:eastAsia="ko-KR"/>
    </w:rPr>
  </w:style>
  <w:style w:type="paragraph" w:styleId="afffff1">
    <w:name w:val="Plain Text"/>
    <w:basedOn w:val="a6"/>
    <w:link w:val="afffff2"/>
    <w:uiPriority w:val="99"/>
    <w:pPr>
      <w:spacing w:after="120"/>
      <w:ind w:left="851"/>
    </w:pPr>
    <w:rPr>
      <w:rFonts w:ascii="Courier New" w:hAnsi="Courier New"/>
      <w:color w:val="auto"/>
      <w:sz w:val="20"/>
    </w:rPr>
  </w:style>
  <w:style w:type="paragraph" w:customStyle="1" w:styleId="a2">
    <w:name w:val="Нумерация списка числами!"/>
    <w:basedOn w:val="a6"/>
    <w:next w:val="a6"/>
    <w:link w:val="afffff3"/>
    <w:uiPriority w:val="99"/>
    <w:qFormat/>
    <w:pPr>
      <w:numPr>
        <w:numId w:val="22"/>
      </w:numPr>
      <w:spacing w:before="120" w:after="120"/>
    </w:pPr>
    <w:rPr>
      <w:rFonts w:ascii="Calibri" w:eastAsia="Calibri" w:hAnsi="Calibri"/>
    </w:rPr>
  </w:style>
  <w:style w:type="character" w:customStyle="1" w:styleId="afffff3">
    <w:name w:val="Нумерация списка числами! Знак"/>
    <w:link w:val="a2"/>
    <w:uiPriority w:val="99"/>
    <w:rPr>
      <w:color w:val="000000"/>
      <w:sz w:val="28"/>
    </w:rPr>
  </w:style>
  <w:style w:type="character" w:customStyle="1" w:styleId="af7">
    <w:name w:val="Список нумерованный Знак"/>
    <w:link w:val="a4"/>
    <w:uiPriority w:val="99"/>
    <w:rPr>
      <w:rFonts w:ascii="Times New Roman" w:eastAsia="Times New Roman" w:hAnsi="Times New Roman"/>
      <w:color w:val="000000"/>
      <w:sz w:val="28"/>
    </w:rPr>
  </w:style>
  <w:style w:type="paragraph" w:styleId="afffff4">
    <w:name w:val="List Paragraph"/>
    <w:basedOn w:val="a6"/>
    <w:uiPriority w:val="34"/>
    <w:qFormat/>
    <w:pPr>
      <w:spacing w:after="160" w:line="259" w:lineRule="auto"/>
      <w:ind w:left="720"/>
      <w:contextualSpacing/>
      <w:jc w:val="left"/>
    </w:pPr>
    <w:rPr>
      <w:rFonts w:asciiTheme="minorHAnsi" w:eastAsiaTheme="minorHAnsi" w:hAnsiTheme="minorHAnsi" w:cstheme="minorBidi"/>
      <w:color w:val="auto"/>
      <w:sz w:val="22"/>
      <w:szCs w:val="22"/>
      <w:lang w:eastAsia="en-US"/>
    </w:rPr>
  </w:style>
  <w:style w:type="character" w:customStyle="1" w:styleId="CommentTextChar1">
    <w:name w:val="Comment Text Char1"/>
    <w:uiPriority w:val="99"/>
    <w:semiHidden/>
    <w:rPr>
      <w:rFonts w:ascii="Times New Roman" w:eastAsia="Times New Roman" w:hAnsi="Times New Roman"/>
      <w:color w:val="000000"/>
      <w:sz w:val="20"/>
      <w:szCs w:val="20"/>
    </w:rPr>
  </w:style>
  <w:style w:type="character" w:customStyle="1" w:styleId="afffff2">
    <w:name w:val="Текст Знак"/>
    <w:link w:val="afffff1"/>
    <w:uiPriority w:val="99"/>
    <w:rPr>
      <w:rFonts w:ascii="Courier New" w:eastAsia="Times New Roman" w:hAnsi="Courier New"/>
    </w:rPr>
  </w:style>
  <w:style w:type="paragraph" w:customStyle="1" w:styleId="13">
    <w:name w:val="Заголовок 1 Контрольный пример"/>
    <w:basedOn w:val="14"/>
    <w:next w:val="2"/>
    <w:link w:val="1f4"/>
    <w:uiPriority w:val="99"/>
    <w:qFormat/>
    <w:pPr>
      <w:pageBreakBefore w:val="0"/>
      <w:numPr>
        <w:numId w:val="23"/>
      </w:numPr>
      <w:tabs>
        <w:tab w:val="left" w:pos="4536"/>
      </w:tabs>
      <w:spacing w:before="360"/>
    </w:pPr>
    <w:rPr>
      <w:rFonts w:eastAsia="Times New Roman"/>
      <w:color w:val="000000"/>
    </w:rPr>
  </w:style>
  <w:style w:type="character" w:customStyle="1" w:styleId="1f4">
    <w:name w:val="Заголовок 1 Контрольный пример Знак"/>
    <w:link w:val="13"/>
    <w:uiPriority w:val="99"/>
    <w:rPr>
      <w:rFonts w:ascii="Times New Roman" w:eastAsia="Times New Roman" w:hAnsi="Times New Roman"/>
      <w:b/>
      <w:bCs/>
      <w:color w:val="000000"/>
      <w:sz w:val="36"/>
    </w:rPr>
  </w:style>
  <w:style w:type="paragraph" w:customStyle="1" w:styleId="2">
    <w:name w:val="Заголовок 2 Контрольный пример"/>
    <w:basedOn w:val="13"/>
    <w:uiPriority w:val="99"/>
    <w:qFormat/>
    <w:pPr>
      <w:numPr>
        <w:ilvl w:val="1"/>
      </w:numPr>
      <w:tabs>
        <w:tab w:val="clear" w:pos="4536"/>
        <w:tab w:val="num" w:pos="1440"/>
      </w:tabs>
      <w:ind w:left="1440" w:hanging="360"/>
    </w:pPr>
    <w:rPr>
      <w:sz w:val="32"/>
    </w:rPr>
  </w:style>
  <w:style w:type="paragraph" w:customStyle="1" w:styleId="3d">
    <w:name w:val="Пункт 3 уровня Контрольный пример"/>
    <w:basedOn w:val="34"/>
    <w:uiPriority w:val="99"/>
    <w:qFormat/>
    <w:pPr>
      <w:numPr>
        <w:ilvl w:val="0"/>
        <w:numId w:val="0"/>
      </w:numPr>
      <w:ind w:left="284"/>
    </w:pPr>
    <w:rPr>
      <w:rFonts w:ascii="Times New Roman" w:eastAsia="Times New Roman" w:hAnsi="Times New Roman"/>
      <w:color w:val="000000"/>
    </w:rPr>
  </w:style>
  <w:style w:type="character" w:customStyle="1" w:styleId="CharChar">
    <w:name w:val="Обычный Char Char"/>
    <w:rPr>
      <w:rFonts w:ascii="Times New Roman" w:eastAsia="Times New Roman" w:hAnsi="Times New Roman" w:cs="Times New Roman"/>
      <w:sz w:val="24"/>
      <w:szCs w:val="24"/>
    </w:rPr>
  </w:style>
  <w:style w:type="paragraph" w:customStyle="1" w:styleId="EBNormal">
    <w:name w:val="_EB_Normal"/>
    <w:link w:val="EBNormal0"/>
    <w:qFormat/>
    <w:pPr>
      <w:spacing w:before="120" w:after="60"/>
      <w:ind w:firstLine="567"/>
      <w:contextualSpacing/>
      <w:jc w:val="both"/>
    </w:pPr>
    <w:rPr>
      <w:rFonts w:ascii="Times New Roman" w:eastAsia="Times New Roman" w:hAnsi="Times New Roman"/>
      <w:sz w:val="28"/>
    </w:rPr>
  </w:style>
  <w:style w:type="character" w:customStyle="1" w:styleId="EBNormal0">
    <w:name w:val="_EB_Normal Знак"/>
    <w:link w:val="EBNormal"/>
    <w:qFormat/>
    <w:rPr>
      <w:rFonts w:ascii="Times New Roman" w:eastAsia="Times New Roman" w:hAnsi="Times New Roman"/>
      <w:sz w:val="28"/>
    </w:rPr>
  </w:style>
  <w:style w:type="character" w:customStyle="1" w:styleId="EBNormal1">
    <w:name w:val="_EB_Normal Знак Знак"/>
    <w:rPr>
      <w:rFonts w:ascii="Times New Roman" w:eastAsia="Times New Roman" w:hAnsi="Times New Roman"/>
      <w:sz w:val="28"/>
    </w:rPr>
  </w:style>
  <w:style w:type="character" w:customStyle="1" w:styleId="1f5">
    <w:name w:val="Неразрешенное упоминание1"/>
    <w:basedOn w:val="a7"/>
    <w:uiPriority w:val="99"/>
    <w:semiHidden/>
    <w:unhideWhenUsed/>
    <w:rPr>
      <w:color w:val="605E5C"/>
      <w:shd w:val="clear" w:color="auto" w:fill="E1DFDD"/>
    </w:rPr>
  </w:style>
  <w:style w:type="character" w:customStyle="1" w:styleId="2f">
    <w:name w:val="Неразрешенное упоминание2"/>
    <w:basedOn w:val="a7"/>
    <w:uiPriority w:val="99"/>
    <w:semiHidden/>
    <w:unhideWhenUsed/>
    <w:rPr>
      <w:color w:val="605E5C"/>
      <w:shd w:val="clear" w:color="auto" w:fill="E1DFDD"/>
    </w:rPr>
  </w:style>
  <w:style w:type="paragraph" w:customStyle="1" w:styleId="afffff5">
    <w:name w:val="Текст документа"/>
    <w:basedOn w:val="a6"/>
    <w:link w:val="afffff6"/>
    <w:pPr>
      <w:widowControl w:val="0"/>
      <w:spacing w:before="120" w:after="120" w:line="360" w:lineRule="exact"/>
      <w:ind w:firstLine="567"/>
    </w:pPr>
    <w:rPr>
      <w:rFonts w:eastAsiaTheme="minorHAnsi" w:cstheme="minorBidi"/>
      <w:color w:val="auto"/>
      <w:szCs w:val="22"/>
      <w:lang w:eastAsia="en-US"/>
    </w:rPr>
  </w:style>
  <w:style w:type="character" w:customStyle="1" w:styleId="afffff6">
    <w:name w:val="Текст документа Знак"/>
    <w:link w:val="afffff5"/>
    <w:rPr>
      <w:rFonts w:ascii="Times New Roman" w:eastAsiaTheme="minorHAnsi" w:hAnsi="Times New Roman" w:cstheme="minorBidi"/>
      <w:sz w:val="28"/>
      <w:szCs w:val="22"/>
      <w:lang w:eastAsia="en-US"/>
    </w:rPr>
  </w:style>
  <w:style w:type="paragraph" w:customStyle="1" w:styleId="EBListmark1">
    <w:name w:val="_EB_List_mark1"/>
    <w:link w:val="EBListmark10"/>
    <w:pPr>
      <w:tabs>
        <w:tab w:val="num" w:pos="1134"/>
      </w:tabs>
      <w:spacing w:after="60"/>
      <w:ind w:left="1134" w:hanging="283"/>
      <w:contextualSpacing/>
      <w:jc w:val="both"/>
    </w:pPr>
    <w:rPr>
      <w:rFonts w:ascii="Times New Roman" w:eastAsia="Times New Roman" w:hAnsi="Times New Roman"/>
      <w:sz w:val="28"/>
      <w:lang w:val="en-US"/>
    </w:rPr>
  </w:style>
  <w:style w:type="character" w:customStyle="1" w:styleId="EBListmark10">
    <w:name w:val="_EB_List_mark1 Знак Знак"/>
    <w:link w:val="EBListmark1"/>
    <w:rPr>
      <w:rFonts w:ascii="Times New Roman" w:eastAsia="Times New Roman" w:hAnsi="Times New Roman"/>
      <w:sz w:val="28"/>
      <w:lang w:val="en-US"/>
    </w:rPr>
  </w:style>
  <w:style w:type="character" w:customStyle="1" w:styleId="keyword">
    <w:name w:val="keyword"/>
    <w:basedOn w:val="a7"/>
  </w:style>
  <w:style w:type="paragraph" w:customStyle="1" w:styleId="10">
    <w:name w:val="Маркир. 1"/>
    <w:basedOn w:val="a6"/>
    <w:link w:val="1f6"/>
    <w:uiPriority w:val="99"/>
    <w:pPr>
      <w:widowControl w:val="0"/>
      <w:numPr>
        <w:numId w:val="25"/>
      </w:numPr>
      <w:tabs>
        <w:tab w:val="left" w:pos="170"/>
      </w:tabs>
      <w:spacing w:before="120" w:after="120" w:line="360" w:lineRule="exact"/>
      <w:ind w:right="57"/>
    </w:pPr>
    <w:rPr>
      <w:rFonts w:eastAsiaTheme="minorHAnsi" w:cstheme="minorBidi"/>
      <w:color w:val="auto"/>
      <w:szCs w:val="22"/>
      <w:lang w:eastAsia="en-US"/>
    </w:rPr>
  </w:style>
  <w:style w:type="character" w:customStyle="1" w:styleId="1f6">
    <w:name w:val="Маркир. 1 Знак"/>
    <w:basedOn w:val="a7"/>
    <w:link w:val="10"/>
    <w:uiPriority w:val="99"/>
    <w:rPr>
      <w:rFonts w:ascii="Times New Roman" w:eastAsiaTheme="minorHAnsi" w:hAnsi="Times New Roman" w:cstheme="minorBidi"/>
      <w:sz w:val="28"/>
      <w:szCs w:val="22"/>
      <w:lang w:eastAsia="en-US"/>
    </w:rPr>
  </w:style>
  <w:style w:type="paragraph" w:styleId="3e">
    <w:name w:val="Body Text 3"/>
    <w:basedOn w:val="a6"/>
    <w:link w:val="3f"/>
    <w:uiPriority w:val="99"/>
    <w:pPr>
      <w:widowControl w:val="0"/>
      <w:spacing w:before="120" w:after="120" w:line="276" w:lineRule="auto"/>
    </w:pPr>
    <w:rPr>
      <w:rFonts w:eastAsiaTheme="minorHAnsi" w:cstheme="minorBidi"/>
      <w:color w:val="auto"/>
      <w:sz w:val="16"/>
      <w:szCs w:val="16"/>
      <w:lang w:eastAsia="en-US"/>
    </w:rPr>
  </w:style>
  <w:style w:type="character" w:customStyle="1" w:styleId="3f">
    <w:name w:val="Основной текст 3 Знак"/>
    <w:basedOn w:val="a7"/>
    <w:link w:val="3e"/>
    <w:uiPriority w:val="99"/>
    <w:rPr>
      <w:rFonts w:ascii="Times New Roman" w:eastAsiaTheme="minorHAnsi" w:hAnsi="Times New Roman" w:cstheme="minorBidi"/>
      <w:sz w:val="16"/>
      <w:szCs w:val="16"/>
      <w:lang w:eastAsia="en-US"/>
    </w:rPr>
  </w:style>
  <w:style w:type="paragraph" w:customStyle="1" w:styleId="EBListnormal">
    <w:name w:val="_EB_List_normal"/>
    <w:uiPriority w:val="99"/>
    <w:pPr>
      <w:tabs>
        <w:tab w:val="left" w:pos="284"/>
      </w:tabs>
      <w:spacing w:after="60"/>
      <w:ind w:left="1021"/>
      <w:contextualSpacing/>
      <w:jc w:val="both"/>
    </w:pPr>
    <w:rPr>
      <w:rFonts w:ascii="Times New Roman" w:eastAsia="Times New Roman" w:hAnsi="Times New Roman"/>
      <w:sz w:val="24"/>
    </w:rPr>
  </w:style>
  <w:style w:type="paragraph" w:customStyle="1" w:styleId="afffff7">
    <w:name w:val="ГС_Основной_текст"/>
    <w:link w:val="afffff8"/>
    <w:pPr>
      <w:tabs>
        <w:tab w:val="left" w:pos="851"/>
      </w:tabs>
      <w:spacing w:before="60" w:after="60" w:line="360" w:lineRule="auto"/>
      <w:ind w:firstLine="851"/>
      <w:contextualSpacing/>
      <w:jc w:val="both"/>
    </w:pPr>
    <w:rPr>
      <w:rFonts w:ascii="Times New Roman" w:eastAsia="Times New Roman" w:hAnsi="Times New Roman"/>
      <w:sz w:val="24"/>
      <w:szCs w:val="24"/>
    </w:rPr>
  </w:style>
  <w:style w:type="character" w:customStyle="1" w:styleId="afffff8">
    <w:name w:val="ГС_Основной_текст Знак"/>
    <w:link w:val="afffff7"/>
    <w:rPr>
      <w:rFonts w:ascii="Times New Roman" w:eastAsia="Times New Roman" w:hAnsi="Times New Roman"/>
      <w:sz w:val="24"/>
      <w:szCs w:val="24"/>
    </w:rPr>
  </w:style>
  <w:style w:type="paragraph" w:customStyle="1" w:styleId="1f7">
    <w:name w:val="Заголовок 1 Доп"/>
    <w:basedOn w:val="14"/>
    <w:link w:val="1f8"/>
    <w:pPr>
      <w:numPr>
        <w:numId w:val="0"/>
      </w:numPr>
      <w:spacing w:before="240"/>
      <w:jc w:val="right"/>
    </w:pPr>
    <w:rPr>
      <w:rFonts w:eastAsia="Times New Roman"/>
      <w:b w:val="0"/>
      <w:bCs w:val="0"/>
      <w:caps/>
      <w:sz w:val="24"/>
      <w:szCs w:val="32"/>
      <w:lang w:eastAsia="en-US"/>
    </w:rPr>
  </w:style>
  <w:style w:type="character" w:customStyle="1" w:styleId="1f8">
    <w:name w:val="Заголовок 1 Доп Знак"/>
    <w:link w:val="1f7"/>
    <w:rPr>
      <w:rFonts w:ascii="Arial" w:eastAsia="Times New Roman" w:hAnsi="Arial"/>
      <w:caps/>
      <w:sz w:val="24"/>
      <w:szCs w:val="32"/>
      <w:lang w:eastAsia="en-US"/>
    </w:rPr>
  </w:style>
  <w:style w:type="character" w:customStyle="1" w:styleId="afff2">
    <w:name w:val="Название объекта Знак"/>
    <w:aliases w:val="Object name Знак"/>
    <w:basedOn w:val="a7"/>
    <w:link w:val="afff1"/>
    <w:rPr>
      <w:rFonts w:ascii="Times New Roman" w:eastAsia="Times New Roman" w:hAnsi="Times New Roman"/>
      <w:bCs/>
      <w:color w:val="000000"/>
      <w:sz w:val="28"/>
    </w:rPr>
  </w:style>
  <w:style w:type="paragraph" w:customStyle="1" w:styleId="afffff9">
    <w:name w:val="ОбычныйБезОтст"/>
    <w:link w:val="afffffa"/>
    <w:qFormat/>
    <w:pPr>
      <w:spacing w:before="120" w:after="120" w:line="276" w:lineRule="auto"/>
    </w:pPr>
    <w:rPr>
      <w:rFonts w:ascii="Times New Roman" w:eastAsiaTheme="minorHAnsi" w:hAnsi="Times New Roman" w:cstheme="minorBidi"/>
      <w:sz w:val="28"/>
      <w:szCs w:val="22"/>
      <w:lang w:eastAsia="en-US"/>
    </w:rPr>
  </w:style>
  <w:style w:type="character" w:customStyle="1" w:styleId="afffffa">
    <w:name w:val="ОбычныйБезОтст Знак"/>
    <w:basedOn w:val="a7"/>
    <w:link w:val="afffff9"/>
    <w:rPr>
      <w:rFonts w:ascii="Times New Roman" w:eastAsiaTheme="minorHAnsi" w:hAnsi="Times New Roman" w:cstheme="minorBidi"/>
      <w:sz w:val="28"/>
      <w:szCs w:val="22"/>
      <w:lang w:eastAsia="en-US"/>
    </w:rPr>
  </w:style>
  <w:style w:type="paragraph" w:customStyle="1" w:styleId="afffffb">
    <w:name w:val="РисНазвание"/>
    <w:basedOn w:val="afff1"/>
    <w:link w:val="afffffc"/>
    <w:qFormat/>
    <w:pPr>
      <w:spacing w:before="120" w:line="276" w:lineRule="auto"/>
      <w:ind w:firstLine="0"/>
      <w:jc w:val="center"/>
    </w:pPr>
    <w:rPr>
      <w:rFonts w:eastAsiaTheme="minorHAnsi" w:cstheme="minorBidi"/>
      <w:bCs w:val="0"/>
      <w:iCs/>
      <w:color w:val="auto"/>
      <w:szCs w:val="24"/>
      <w:lang w:eastAsia="en-US"/>
    </w:rPr>
  </w:style>
  <w:style w:type="character" w:customStyle="1" w:styleId="afffffc">
    <w:name w:val="РисНазвание Знак"/>
    <w:basedOn w:val="a7"/>
    <w:link w:val="afffffb"/>
    <w:rPr>
      <w:rFonts w:ascii="Times New Roman" w:eastAsiaTheme="minorHAnsi" w:hAnsi="Times New Roman" w:cstheme="minorBidi"/>
      <w:iCs/>
      <w:sz w:val="28"/>
      <w:szCs w:val="24"/>
      <w:lang w:eastAsia="en-US"/>
    </w:rPr>
  </w:style>
  <w:style w:type="character" w:customStyle="1" w:styleId="37">
    <w:name w:val="Список маркированный уровень 3 Знак"/>
    <w:basedOn w:val="26"/>
    <w:link w:val="30"/>
    <w:uiPriority w:val="99"/>
    <w:rPr>
      <w:rFonts w:ascii="Times New Roman" w:eastAsia="Times New Roman" w:hAnsi="Times New Roman"/>
      <w:color w:val="000000"/>
      <w:sz w:val="28"/>
    </w:rPr>
  </w:style>
  <w:style w:type="paragraph" w:customStyle="1" w:styleId="1">
    <w:name w:val="Список нумерованный уровень 1"/>
    <w:basedOn w:val="afffff4"/>
    <w:link w:val="1f9"/>
    <w:uiPriority w:val="99"/>
    <w:pPr>
      <w:numPr>
        <w:numId w:val="24"/>
      </w:numPr>
      <w:spacing w:before="120" w:after="120" w:line="276" w:lineRule="auto"/>
      <w:jc w:val="both"/>
    </w:pPr>
    <w:rPr>
      <w:rFonts w:ascii="Times New Roman" w:hAnsi="Times New Roman"/>
      <w:color w:val="000000"/>
      <w:sz w:val="28"/>
    </w:rPr>
  </w:style>
  <w:style w:type="character" w:customStyle="1" w:styleId="1f9">
    <w:name w:val="Список нумерованный уровень 1 Знак"/>
    <w:basedOn w:val="afff0"/>
    <w:link w:val="1"/>
    <w:uiPriority w:val="99"/>
    <w:rPr>
      <w:rFonts w:ascii="Times New Roman" w:eastAsiaTheme="minorHAnsi" w:hAnsi="Times New Roman" w:cstheme="minorBidi"/>
      <w:color w:val="000000"/>
      <w:sz w:val="28"/>
      <w:szCs w:val="22"/>
      <w:lang w:eastAsia="en-US"/>
    </w:rPr>
  </w:style>
  <w:style w:type="paragraph" w:customStyle="1" w:styleId="afffffd">
    <w:name w:val="ТаблНазвание"/>
    <w:link w:val="afffffe"/>
    <w:qFormat/>
    <w:pPr>
      <w:keepNext/>
      <w:keepLines/>
      <w:spacing w:line="276" w:lineRule="auto"/>
      <w:jc w:val="right"/>
    </w:pPr>
    <w:rPr>
      <w:rFonts w:ascii="Times New Roman" w:eastAsiaTheme="minorHAnsi" w:hAnsi="Times New Roman" w:cstheme="minorBidi"/>
      <w:iCs/>
      <w:sz w:val="28"/>
      <w:szCs w:val="24"/>
      <w:lang w:eastAsia="en-US"/>
    </w:rPr>
  </w:style>
  <w:style w:type="character" w:customStyle="1" w:styleId="afffffe">
    <w:name w:val="ТаблНазвание Знак"/>
    <w:basedOn w:val="a7"/>
    <w:link w:val="afffffd"/>
    <w:rPr>
      <w:rFonts w:ascii="Times New Roman" w:eastAsiaTheme="minorHAnsi" w:hAnsi="Times New Roman" w:cstheme="minorBidi"/>
      <w:iCs/>
      <w:sz w:val="28"/>
      <w:szCs w:val="24"/>
      <w:lang w:eastAsia="en-US"/>
    </w:rPr>
  </w:style>
  <w:style w:type="paragraph" w:customStyle="1" w:styleId="1fa">
    <w:name w:val="Пункт 1 уровня"/>
    <w:basedOn w:val="14"/>
    <w:link w:val="1fb"/>
    <w:uiPriority w:val="99"/>
    <w:qFormat/>
    <w:pPr>
      <w:pageBreakBefore w:val="0"/>
      <w:spacing w:before="240" w:line="276" w:lineRule="auto"/>
      <w:ind w:left="360" w:hanging="360"/>
    </w:pPr>
    <w:rPr>
      <w:rFonts w:eastAsiaTheme="majorEastAsia" w:cstheme="majorBidi"/>
      <w:b w:val="0"/>
      <w:bCs w:val="0"/>
      <w:sz w:val="28"/>
      <w:szCs w:val="32"/>
      <w:lang w:eastAsia="en-US"/>
    </w:rPr>
  </w:style>
  <w:style w:type="character" w:customStyle="1" w:styleId="1fb">
    <w:name w:val="Пункт 1 уровня Знак"/>
    <w:link w:val="1fa"/>
    <w:uiPriority w:val="99"/>
    <w:rPr>
      <w:rFonts w:ascii="Times New Roman" w:eastAsiaTheme="majorEastAsia" w:hAnsi="Times New Roman" w:cstheme="majorBidi"/>
      <w:sz w:val="28"/>
      <w:szCs w:val="32"/>
      <w:lang w:eastAsia="en-US"/>
    </w:rPr>
  </w:style>
  <w:style w:type="paragraph" w:customStyle="1" w:styleId="a5">
    <w:name w:val="ТаблНум"/>
    <w:basedOn w:val="affffd"/>
    <w:link w:val="affffff"/>
    <w:uiPriority w:val="99"/>
    <w:qFormat/>
    <w:pPr>
      <w:numPr>
        <w:numId w:val="26"/>
      </w:numPr>
    </w:pPr>
    <w:rPr>
      <w:rFonts w:eastAsiaTheme="minorHAnsi" w:cstheme="minorBidi"/>
    </w:rPr>
  </w:style>
  <w:style w:type="character" w:customStyle="1" w:styleId="affffff">
    <w:name w:val="ТаблНум Знак"/>
    <w:basedOn w:val="affffe"/>
    <w:link w:val="a5"/>
    <w:uiPriority w:val="99"/>
    <w:rPr>
      <w:rFonts w:ascii="Times New Roman" w:eastAsiaTheme="minorHAnsi" w:hAnsi="Times New Roman" w:cstheme="minorBidi"/>
      <w:sz w:val="24"/>
      <w:szCs w:val="22"/>
      <w:lang w:eastAsia="en-US" w:bidi="ar-SA"/>
    </w:rPr>
  </w:style>
  <w:style w:type="paragraph" w:customStyle="1" w:styleId="affffff0">
    <w:name w:val="Рисунок"/>
    <w:basedOn w:val="afffff9"/>
    <w:link w:val="affffff1"/>
    <w:qFormat/>
    <w:pPr>
      <w:keepNext/>
      <w:jc w:val="center"/>
    </w:pPr>
  </w:style>
  <w:style w:type="character" w:customStyle="1" w:styleId="affffff1">
    <w:name w:val="Рисунок Знак"/>
    <w:basedOn w:val="afffffa"/>
    <w:link w:val="affffff0"/>
    <w:rPr>
      <w:rFonts w:ascii="Times New Roman" w:eastAsiaTheme="minorHAnsi" w:hAnsi="Times New Roman" w:cstheme="minorBidi"/>
      <w:sz w:val="28"/>
      <w:szCs w:val="22"/>
      <w:lang w:eastAsia="en-US"/>
    </w:rPr>
  </w:style>
  <w:style w:type="character" w:customStyle="1" w:styleId="211">
    <w:name w:val="Цитата 21"/>
    <w:basedOn w:val="a7"/>
  </w:style>
  <w:style w:type="character" w:customStyle="1" w:styleId="fontstyle01">
    <w:name w:val="fontstyle01"/>
    <w:basedOn w:val="a7"/>
    <w:rPr>
      <w:rFonts w:ascii="Times New Roman" w:hAnsi="Times New Roman" w:cs="Times New Roman" w:hint="default"/>
      <w:b w:val="0"/>
      <w:bCs w:val="0"/>
      <w:i w:val="0"/>
      <w:iCs w:val="0"/>
      <w:color w:val="000000"/>
      <w:sz w:val="24"/>
      <w:szCs w:val="24"/>
    </w:rPr>
  </w:style>
  <w:style w:type="character" w:customStyle="1" w:styleId="fontstyle21">
    <w:name w:val="fontstyle21"/>
    <w:basedOn w:val="a7"/>
    <w:rPr>
      <w:rFonts w:ascii="Times New Roman" w:hAnsi="Times New Roman" w:cs="Times New Roman" w:hint="default"/>
      <w:b w:val="0"/>
      <w:bCs w:val="0"/>
      <w:i/>
      <w:iCs/>
      <w:color w:val="000000"/>
      <w:sz w:val="24"/>
      <w:szCs w:val="24"/>
    </w:rPr>
  </w:style>
  <w:style w:type="character" w:customStyle="1" w:styleId="productname">
    <w:name w:val="productname"/>
    <w:basedOn w:val="a7"/>
  </w:style>
  <w:style w:type="character" w:styleId="HTML">
    <w:name w:val="HTML Code"/>
    <w:basedOn w:val="a7"/>
    <w:uiPriority w:val="99"/>
    <w:unhideWhenUsed/>
    <w:rPr>
      <w:rFonts w:ascii="Courier New" w:eastAsia="Times New Roman" w:hAnsi="Courier New" w:cs="Courier New"/>
      <w:sz w:val="20"/>
      <w:szCs w:val="20"/>
    </w:rPr>
  </w:style>
  <w:style w:type="character" w:customStyle="1" w:styleId="application">
    <w:name w:val="application"/>
    <w:basedOn w:val="a7"/>
  </w:style>
  <w:style w:type="character" w:styleId="HTML0">
    <w:name w:val="HTML Acronym"/>
    <w:basedOn w:val="a7"/>
    <w:uiPriority w:val="99"/>
    <w:unhideWhenUsed/>
  </w:style>
  <w:style w:type="character" w:customStyle="1" w:styleId="refentrytitle">
    <w:name w:val="refentrytitle"/>
    <w:basedOn w:val="a7"/>
  </w:style>
  <w:style w:type="paragraph" w:styleId="HTML1">
    <w:name w:val="HTML Preformatted"/>
    <w:basedOn w:val="a6"/>
    <w:link w:val="HTML2"/>
    <w:uiPriority w:val="99"/>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color w:val="auto"/>
      <w:sz w:val="20"/>
    </w:rPr>
  </w:style>
  <w:style w:type="character" w:customStyle="1" w:styleId="HTML2">
    <w:name w:val="Стандартный HTML Знак"/>
    <w:basedOn w:val="a7"/>
    <w:link w:val="HTML1"/>
    <w:uiPriority w:val="99"/>
    <w:rPr>
      <w:rFonts w:ascii="Courier New" w:eastAsia="Times New Roman" w:hAnsi="Courier New" w:cs="Courier New"/>
    </w:rPr>
  </w:style>
  <w:style w:type="character" w:customStyle="1" w:styleId="systemitem">
    <w:name w:val="systemitem"/>
    <w:basedOn w:val="a7"/>
  </w:style>
  <w:style w:type="character" w:customStyle="1" w:styleId="copyright-span">
    <w:name w:val="copyright-span"/>
    <w:basedOn w:val="a7"/>
  </w:style>
  <w:style w:type="paragraph" w:styleId="affffff2">
    <w:name w:val="List Bullet"/>
    <w:basedOn w:val="a6"/>
    <w:uiPriority w:val="99"/>
    <w:unhideWhenUsed/>
    <w:pPr>
      <w:spacing w:before="100" w:beforeAutospacing="1" w:after="100" w:afterAutospacing="1"/>
      <w:ind w:firstLine="0"/>
      <w:jc w:val="left"/>
    </w:pPr>
    <w:rPr>
      <w:color w:val="auto"/>
      <w:szCs w:val="24"/>
    </w:rPr>
  </w:style>
  <w:style w:type="character" w:customStyle="1" w:styleId="interface0">
    <w:name w:val="interface"/>
    <w:basedOn w:val="a7"/>
  </w:style>
  <w:style w:type="character" w:customStyle="1" w:styleId="term">
    <w:name w:val="term"/>
    <w:basedOn w:val="a7"/>
  </w:style>
  <w:style w:type="paragraph" w:customStyle="1" w:styleId="affffff3">
    <w:name w:val="Команды"/>
    <w:basedOn w:val="a6"/>
    <w:link w:val="affffff4"/>
    <w:pPr>
      <w:widowControl w:val="0"/>
      <w:spacing w:before="120" w:after="120"/>
    </w:pPr>
    <w:rPr>
      <w:rFonts w:ascii="Courier New" w:eastAsiaTheme="minorHAnsi" w:hAnsi="Courier New" w:cs="Courier New"/>
      <w:color w:val="auto"/>
      <w:szCs w:val="24"/>
      <w:lang w:val="en-US" w:eastAsia="en-US"/>
    </w:rPr>
  </w:style>
  <w:style w:type="character" w:customStyle="1" w:styleId="affffff4">
    <w:name w:val="Команды Знак"/>
    <w:basedOn w:val="a7"/>
    <w:link w:val="affffff3"/>
    <w:rPr>
      <w:rFonts w:ascii="Courier New" w:eastAsiaTheme="minorHAnsi" w:hAnsi="Courier New" w:cs="Courier New"/>
      <w:sz w:val="24"/>
      <w:szCs w:val="24"/>
      <w:lang w:val="en-US" w:eastAsia="en-US"/>
    </w:rPr>
  </w:style>
  <w:style w:type="paragraph" w:customStyle="1" w:styleId="Commands">
    <w:name w:val="Commands"/>
    <w:basedOn w:val="1f0"/>
    <w:link w:val="Commands0"/>
    <w:qFormat/>
    <w:pPr>
      <w:keepNext w:val="0"/>
      <w:widowControl w:val="0"/>
      <w:numPr>
        <w:numId w:val="0"/>
      </w:numPr>
      <w:spacing w:after="120" w:line="240" w:lineRule="auto"/>
      <w:ind w:firstLine="709"/>
      <w:jc w:val="both"/>
      <w:outlineLvl w:val="9"/>
    </w:pPr>
    <w:rPr>
      <w:rFonts w:eastAsiaTheme="minorHAnsi"/>
      <w:b w:val="0"/>
      <w:color w:val="4BACC6" w:themeColor="accent5"/>
      <w:lang w:val="en-US" w:eastAsia="en-US"/>
    </w:rPr>
  </w:style>
  <w:style w:type="character" w:customStyle="1" w:styleId="1f1">
    <w:name w:val="Стиль1 Знак"/>
    <w:basedOn w:val="affffff4"/>
    <w:link w:val="1f0"/>
    <w:uiPriority w:val="99"/>
    <w:rPr>
      <w:rFonts w:ascii="Times New Roman" w:eastAsiaTheme="minorHAnsi" w:hAnsi="Times New Roman" w:cs="Courier New"/>
      <w:b/>
      <w:bCs/>
      <w:caps/>
      <w:sz w:val="36"/>
      <w:szCs w:val="32"/>
      <w:lang w:val="en-US" w:eastAsia="en-US"/>
    </w:rPr>
  </w:style>
  <w:style w:type="character" w:customStyle="1" w:styleId="Commands0">
    <w:name w:val="Commands Знак"/>
    <w:basedOn w:val="1f1"/>
    <w:link w:val="Commands"/>
    <w:rPr>
      <w:rFonts w:ascii="Times New Roman" w:eastAsiaTheme="minorHAnsi" w:hAnsi="Times New Roman" w:cs="Arial"/>
      <w:b w:val="0"/>
      <w:bCs/>
      <w:caps/>
      <w:color w:val="4BACC6" w:themeColor="accent5"/>
      <w:sz w:val="36"/>
      <w:szCs w:val="32"/>
      <w:lang w:val="en-US" w:eastAsia="en-US"/>
    </w:rPr>
  </w:style>
  <w:style w:type="paragraph" w:customStyle="1" w:styleId="Output">
    <w:name w:val="Output"/>
    <w:basedOn w:val="afffff9"/>
    <w:link w:val="Output0"/>
    <w:qFormat/>
    <w:pPr>
      <w:ind w:left="708"/>
    </w:pPr>
    <w:rPr>
      <w:rFonts w:ascii="Consolas" w:hAnsi="Consolas"/>
      <w:color w:val="F79646" w:themeColor="accent6"/>
      <w:sz w:val="24"/>
    </w:rPr>
  </w:style>
  <w:style w:type="paragraph" w:customStyle="1" w:styleId="Input">
    <w:name w:val="Input"/>
    <w:basedOn w:val="Commands"/>
    <w:link w:val="Input0"/>
    <w:pPr>
      <w:jc w:val="left"/>
    </w:pPr>
  </w:style>
  <w:style w:type="character" w:customStyle="1" w:styleId="Output0">
    <w:name w:val="Output Знак"/>
    <w:basedOn w:val="afffffa"/>
    <w:link w:val="Output"/>
    <w:rPr>
      <w:rFonts w:ascii="Consolas" w:eastAsiaTheme="minorHAnsi" w:hAnsi="Consolas" w:cstheme="minorBidi"/>
      <w:color w:val="F79646" w:themeColor="accent6"/>
      <w:sz w:val="24"/>
      <w:szCs w:val="22"/>
      <w:lang w:eastAsia="en-US"/>
    </w:rPr>
  </w:style>
  <w:style w:type="character" w:customStyle="1" w:styleId="Input0">
    <w:name w:val="Input Знак"/>
    <w:basedOn w:val="Commands0"/>
    <w:link w:val="Input"/>
    <w:rPr>
      <w:rFonts w:ascii="Times New Roman" w:eastAsiaTheme="minorHAnsi" w:hAnsi="Times New Roman" w:cs="Arial"/>
      <w:b w:val="0"/>
      <w:bCs/>
      <w:caps/>
      <w:color w:val="4BACC6" w:themeColor="accent5"/>
      <w:sz w:val="36"/>
      <w:szCs w:val="32"/>
      <w:lang w:val="en-US" w:eastAsia="en-US"/>
    </w:rPr>
  </w:style>
  <w:style w:type="paragraph" w:customStyle="1" w:styleId="Conf">
    <w:name w:val="Conf"/>
    <w:basedOn w:val="afffff9"/>
    <w:link w:val="Conf0"/>
    <w:qFormat/>
    <w:pPr>
      <w:spacing w:line="240" w:lineRule="auto"/>
      <w:ind w:left="708"/>
    </w:pPr>
    <w:rPr>
      <w:rFonts w:ascii="Courier New" w:hAnsi="Courier New"/>
      <w:szCs w:val="16"/>
    </w:rPr>
  </w:style>
  <w:style w:type="paragraph" w:customStyle="1" w:styleId="Out">
    <w:name w:val="Out"/>
    <w:basedOn w:val="Commands"/>
    <w:link w:val="Out0"/>
    <w:pPr>
      <w:ind w:left="359"/>
    </w:pPr>
  </w:style>
  <w:style w:type="character" w:customStyle="1" w:styleId="Conf0">
    <w:name w:val="Conf Знак"/>
    <w:basedOn w:val="afffffa"/>
    <w:link w:val="Conf"/>
    <w:rPr>
      <w:rFonts w:ascii="Courier New" w:eastAsiaTheme="minorHAnsi" w:hAnsi="Courier New" w:cstheme="minorBidi"/>
      <w:sz w:val="28"/>
      <w:szCs w:val="16"/>
      <w:lang w:eastAsia="en-US"/>
    </w:rPr>
  </w:style>
  <w:style w:type="character" w:customStyle="1" w:styleId="Out0">
    <w:name w:val="Out Знак"/>
    <w:basedOn w:val="Commands0"/>
    <w:link w:val="Out"/>
    <w:rPr>
      <w:rFonts w:ascii="Times New Roman" w:eastAsiaTheme="minorHAnsi" w:hAnsi="Times New Roman" w:cs="Arial"/>
      <w:b w:val="0"/>
      <w:bCs/>
      <w:caps/>
      <w:color w:val="4BACC6" w:themeColor="accent5"/>
      <w:sz w:val="36"/>
      <w:szCs w:val="32"/>
      <w:lang w:val="en-US" w:eastAsia="en-US"/>
    </w:rPr>
  </w:style>
  <w:style w:type="character" w:customStyle="1" w:styleId="crayon-o">
    <w:name w:val="crayon-o"/>
    <w:basedOn w:val="a7"/>
  </w:style>
  <w:style w:type="character" w:customStyle="1" w:styleId="crayon-e">
    <w:name w:val="crayon-e"/>
    <w:basedOn w:val="a7"/>
  </w:style>
  <w:style w:type="character" w:customStyle="1" w:styleId="crayon-v">
    <w:name w:val="crayon-v"/>
    <w:basedOn w:val="a7"/>
  </w:style>
  <w:style w:type="character" w:customStyle="1" w:styleId="crayon-h">
    <w:name w:val="crayon-h"/>
    <w:basedOn w:val="a7"/>
  </w:style>
  <w:style w:type="character" w:customStyle="1" w:styleId="crayon-cn">
    <w:name w:val="crayon-cn"/>
    <w:basedOn w:val="a7"/>
  </w:style>
  <w:style w:type="character" w:customStyle="1" w:styleId="hljs-tag">
    <w:name w:val="hljs-tag"/>
    <w:basedOn w:val="a7"/>
  </w:style>
  <w:style w:type="character" w:customStyle="1" w:styleId="hljs-name">
    <w:name w:val="hljs-name"/>
    <w:basedOn w:val="a7"/>
  </w:style>
  <w:style w:type="character" w:customStyle="1" w:styleId="hljs-attr">
    <w:name w:val="hljs-attr"/>
    <w:basedOn w:val="a7"/>
  </w:style>
  <w:style w:type="character" w:customStyle="1" w:styleId="hljs-string">
    <w:name w:val="hljs-string"/>
    <w:basedOn w:val="a7"/>
  </w:style>
  <w:style w:type="character" w:customStyle="1" w:styleId="fontstyle31">
    <w:name w:val="fontstyle31"/>
    <w:basedOn w:val="a7"/>
    <w:rPr>
      <w:rFonts w:ascii="PetersburgCTT" w:hAnsi="PetersburgCTT" w:hint="default"/>
      <w:b/>
      <w:bCs/>
      <w:i w:val="0"/>
      <w:iCs w:val="0"/>
      <w:color w:val="000000"/>
      <w:sz w:val="20"/>
      <w:szCs w:val="20"/>
    </w:rPr>
  </w:style>
  <w:style w:type="paragraph" w:customStyle="1" w:styleId="affffff5">
    <w:name w:val="Кнопка"/>
    <w:basedOn w:val="1"/>
    <w:link w:val="affffff6"/>
    <w:qFormat/>
    <w:pPr>
      <w:numPr>
        <w:numId w:val="0"/>
      </w:numPr>
      <w:ind w:left="1429" w:hanging="360"/>
    </w:pPr>
    <w:rPr>
      <w:rFonts w:cstheme="minorHAnsi"/>
      <w:color w:val="7030A0"/>
    </w:rPr>
  </w:style>
  <w:style w:type="character" w:customStyle="1" w:styleId="fontstyle11">
    <w:name w:val="fontstyle11"/>
    <w:basedOn w:val="a7"/>
    <w:rPr>
      <w:rFonts w:ascii="PetersburgCTT" w:hAnsi="PetersburgCTT" w:hint="default"/>
      <w:b w:val="0"/>
      <w:bCs w:val="0"/>
      <w:i w:val="0"/>
      <w:iCs w:val="0"/>
      <w:color w:val="000000"/>
      <w:sz w:val="20"/>
      <w:szCs w:val="20"/>
    </w:rPr>
  </w:style>
  <w:style w:type="character" w:customStyle="1" w:styleId="affffff6">
    <w:name w:val="Кнопка Знак"/>
    <w:basedOn w:val="1f9"/>
    <w:link w:val="affffff5"/>
    <w:rPr>
      <w:rFonts w:ascii="Times New Roman" w:eastAsiaTheme="minorHAnsi" w:hAnsi="Times New Roman" w:cstheme="minorHAnsi"/>
      <w:color w:val="7030A0"/>
      <w:sz w:val="28"/>
      <w:szCs w:val="22"/>
      <w:lang w:eastAsia="en-US"/>
    </w:rPr>
  </w:style>
  <w:style w:type="paragraph" w:customStyle="1" w:styleId="affffff7">
    <w:name w:val="Структура"/>
    <w:basedOn w:val="afffff9"/>
    <w:link w:val="affffff8"/>
    <w:qFormat/>
    <w:rPr>
      <w:b/>
    </w:rPr>
  </w:style>
  <w:style w:type="character" w:customStyle="1" w:styleId="affffff8">
    <w:name w:val="Структура Знак"/>
    <w:basedOn w:val="afffffa"/>
    <w:link w:val="affffff7"/>
    <w:rPr>
      <w:rFonts w:ascii="Times New Roman" w:eastAsiaTheme="minorHAnsi" w:hAnsi="Times New Roman" w:cstheme="minorBidi"/>
      <w:b/>
      <w:sz w:val="28"/>
      <w:szCs w:val="22"/>
      <w:lang w:eastAsia="en-US"/>
    </w:rPr>
  </w:style>
  <w:style w:type="paragraph" w:customStyle="1" w:styleId="50">
    <w:name w:val="Пункт 5 уровня"/>
    <w:basedOn w:val="a6"/>
    <w:link w:val="53"/>
    <w:uiPriority w:val="99"/>
    <w:qFormat/>
    <w:pPr>
      <w:widowControl w:val="0"/>
      <w:tabs>
        <w:tab w:val="left" w:pos="1134"/>
      </w:tabs>
      <w:spacing w:before="120" w:after="120"/>
      <w:ind w:firstLine="0"/>
    </w:pPr>
    <w:rPr>
      <w:rFonts w:eastAsiaTheme="majorEastAsia"/>
      <w:iCs/>
      <w:szCs w:val="22"/>
    </w:rPr>
  </w:style>
  <w:style w:type="character" w:customStyle="1" w:styleId="53">
    <w:name w:val="Пункт 5 уровня Знак"/>
    <w:basedOn w:val="51"/>
    <w:link w:val="50"/>
    <w:uiPriority w:val="99"/>
    <w:rPr>
      <w:rFonts w:ascii="Times New Roman" w:eastAsiaTheme="majorEastAsia" w:hAnsi="Times New Roman"/>
      <w:iCs/>
      <w:color w:val="000000"/>
      <w:sz w:val="28"/>
      <w:szCs w:val="22"/>
      <w:lang w:eastAsia="en-US"/>
    </w:rPr>
  </w:style>
  <w:style w:type="paragraph" w:customStyle="1" w:styleId="3">
    <w:name w:val="Заголовок 3_ред"/>
    <w:basedOn w:val="32"/>
    <w:uiPriority w:val="99"/>
    <w:qFormat/>
    <w:pPr>
      <w:keepNext w:val="0"/>
      <w:numPr>
        <w:ilvl w:val="0"/>
        <w:numId w:val="27"/>
      </w:numPr>
      <w:spacing w:before="120" w:line="276" w:lineRule="auto"/>
    </w:pPr>
    <w:rPr>
      <w:rFonts w:eastAsiaTheme="majorEastAsia" w:cstheme="majorBidi"/>
      <w:bCs w:val="0"/>
      <w:color w:val="auto"/>
      <w:szCs w:val="24"/>
      <w:lang w:eastAsia="en-US"/>
    </w:rPr>
  </w:style>
  <w:style w:type="paragraph" w:customStyle="1" w:styleId="4">
    <w:name w:val="Заголовок 4_ред"/>
    <w:basedOn w:val="40"/>
    <w:uiPriority w:val="99"/>
    <w:qFormat/>
    <w:pPr>
      <w:numPr>
        <w:ilvl w:val="1"/>
        <w:numId w:val="27"/>
      </w:numPr>
      <w:spacing w:before="120" w:line="276" w:lineRule="auto"/>
    </w:pPr>
    <w:rPr>
      <w:rFonts w:eastAsiaTheme="majorEastAsia" w:cstheme="majorBidi"/>
      <w:b/>
      <w:iCs/>
      <w:color w:val="auto"/>
      <w:szCs w:val="24"/>
      <w:lang w:eastAsia="en-US"/>
    </w:rPr>
  </w:style>
  <w:style w:type="paragraph" w:customStyle="1" w:styleId="54">
    <w:name w:val="Заголовок 5_ред"/>
    <w:basedOn w:val="5"/>
    <w:uiPriority w:val="99"/>
    <w:qFormat/>
    <w:pPr>
      <w:widowControl w:val="0"/>
      <w:spacing w:before="120" w:after="120" w:line="276" w:lineRule="auto"/>
    </w:pPr>
    <w:rPr>
      <w:rFonts w:ascii="Times New Roman" w:eastAsiaTheme="majorEastAsia" w:hAnsi="Times New Roman" w:cstheme="majorBidi"/>
      <w:b/>
      <w:iCs/>
      <w:sz w:val="28"/>
      <w:szCs w:val="22"/>
    </w:rPr>
  </w:style>
  <w:style w:type="paragraph" w:customStyle="1" w:styleId="EBTablenorm">
    <w:name w:val="_EB_Table_norm"/>
    <w:link w:val="EBTablenorm0"/>
    <w:pPr>
      <w:spacing w:before="60" w:after="60"/>
      <w:contextualSpacing/>
      <w:jc w:val="both"/>
    </w:pPr>
    <w:rPr>
      <w:rFonts w:ascii="Times New Roman" w:eastAsia="Times New Roman" w:hAnsi="Times New Roman"/>
      <w:sz w:val="28"/>
    </w:rPr>
  </w:style>
  <w:style w:type="paragraph" w:customStyle="1" w:styleId="EBTableNum">
    <w:name w:val="_EB_Table_Num"/>
    <w:basedOn w:val="a6"/>
    <w:uiPriority w:val="99"/>
    <w:pPr>
      <w:numPr>
        <w:numId w:val="28"/>
      </w:numPr>
      <w:tabs>
        <w:tab w:val="left" w:pos="284"/>
      </w:tabs>
      <w:spacing w:before="60" w:after="60"/>
      <w:ind w:right="57"/>
      <w:jc w:val="left"/>
    </w:pPr>
    <w:rPr>
      <w:color w:val="auto"/>
    </w:rPr>
  </w:style>
  <w:style w:type="character" w:customStyle="1" w:styleId="EBTablenorm0">
    <w:name w:val="_EB_Table_norm Знак"/>
    <w:link w:val="EBTablenorm"/>
    <w:rPr>
      <w:rFonts w:ascii="Times New Roman" w:eastAsia="Times New Roman" w:hAnsi="Times New Roman"/>
      <w:sz w:val="28"/>
    </w:rPr>
  </w:style>
  <w:style w:type="paragraph" w:customStyle="1" w:styleId="EBTableListNum">
    <w:name w:val="_EB_Table_List_Num"/>
    <w:basedOn w:val="a6"/>
    <w:uiPriority w:val="99"/>
    <w:pPr>
      <w:numPr>
        <w:numId w:val="29"/>
      </w:numPr>
      <w:spacing w:before="60" w:after="60"/>
      <w:ind w:right="57"/>
      <w:contextualSpacing/>
      <w:jc w:val="left"/>
    </w:pPr>
    <w:rPr>
      <w:color w:val="auto"/>
      <w:sz w:val="24"/>
      <w:szCs w:val="22"/>
    </w:rPr>
  </w:style>
  <w:style w:type="character" w:customStyle="1" w:styleId="3f0">
    <w:name w:val="Неразрешенное упоминание3"/>
    <w:basedOn w:val="a7"/>
    <w:uiPriority w:val="99"/>
    <w:semiHidden/>
    <w:unhideWhenUsed/>
    <w:rPr>
      <w:color w:val="605E5C"/>
      <w:shd w:val="clear" w:color="auto" w:fill="E1DFDD"/>
    </w:rPr>
  </w:style>
  <w:style w:type="character" w:customStyle="1" w:styleId="Heading1Char">
    <w:name w:val="Heading 1 Char"/>
    <w:basedOn w:val="a7"/>
    <w:uiPriority w:val="9"/>
    <w:qFormat/>
    <w:rPr>
      <w:rFonts w:ascii="Arial" w:eastAsia="Arial" w:hAnsi="Arial" w:cs="Arial"/>
      <w:sz w:val="40"/>
      <w:szCs w:val="40"/>
    </w:rPr>
  </w:style>
  <w:style w:type="character" w:customStyle="1" w:styleId="Heading3Char">
    <w:name w:val="Heading 3 Char"/>
    <w:basedOn w:val="a7"/>
    <w:uiPriority w:val="9"/>
    <w:qFormat/>
    <w:rPr>
      <w:rFonts w:ascii="Arial" w:eastAsia="Arial" w:hAnsi="Arial" w:cs="Arial"/>
      <w:sz w:val="30"/>
      <w:szCs w:val="30"/>
    </w:rPr>
  </w:style>
  <w:style w:type="character" w:customStyle="1" w:styleId="Heading4Char">
    <w:name w:val="Heading 4 Char"/>
    <w:basedOn w:val="a7"/>
    <w:uiPriority w:val="9"/>
    <w:qFormat/>
    <w:rPr>
      <w:rFonts w:ascii="Arial" w:eastAsia="Arial" w:hAnsi="Arial" w:cs="Arial"/>
      <w:b/>
      <w:bCs/>
      <w:sz w:val="26"/>
      <w:szCs w:val="26"/>
    </w:rPr>
  </w:style>
  <w:style w:type="character" w:customStyle="1" w:styleId="Heading5Char">
    <w:name w:val="Heading 5 Char"/>
    <w:basedOn w:val="a7"/>
    <w:uiPriority w:val="9"/>
    <w:qFormat/>
    <w:rPr>
      <w:rFonts w:ascii="Arial" w:eastAsia="Arial" w:hAnsi="Arial" w:cs="Arial"/>
      <w:b/>
      <w:bCs/>
      <w:sz w:val="24"/>
      <w:szCs w:val="24"/>
    </w:rPr>
  </w:style>
  <w:style w:type="character" w:customStyle="1" w:styleId="Heading6Char">
    <w:name w:val="Heading 6 Char"/>
    <w:basedOn w:val="a7"/>
    <w:uiPriority w:val="9"/>
    <w:qFormat/>
    <w:rPr>
      <w:rFonts w:ascii="Arial" w:eastAsia="Arial" w:hAnsi="Arial" w:cs="Arial"/>
      <w:b/>
      <w:bCs/>
      <w:sz w:val="22"/>
      <w:szCs w:val="22"/>
    </w:rPr>
  </w:style>
  <w:style w:type="character" w:customStyle="1" w:styleId="Heading7Char">
    <w:name w:val="Heading 7 Char"/>
    <w:basedOn w:val="a7"/>
    <w:uiPriority w:val="9"/>
    <w:qFormat/>
    <w:rPr>
      <w:rFonts w:ascii="Arial" w:eastAsia="Arial" w:hAnsi="Arial" w:cs="Arial"/>
      <w:b/>
      <w:bCs/>
      <w:i/>
      <w:iCs/>
      <w:sz w:val="22"/>
      <w:szCs w:val="22"/>
    </w:rPr>
  </w:style>
  <w:style w:type="character" w:customStyle="1" w:styleId="Heading8Char">
    <w:name w:val="Heading 8 Char"/>
    <w:basedOn w:val="a7"/>
    <w:uiPriority w:val="9"/>
    <w:qFormat/>
    <w:rPr>
      <w:rFonts w:ascii="Arial" w:eastAsia="Arial" w:hAnsi="Arial" w:cs="Arial"/>
      <w:i/>
      <w:iCs/>
      <w:sz w:val="22"/>
      <w:szCs w:val="22"/>
    </w:rPr>
  </w:style>
  <w:style w:type="character" w:customStyle="1" w:styleId="Heading9Char">
    <w:name w:val="Heading 9 Char"/>
    <w:basedOn w:val="a7"/>
    <w:uiPriority w:val="9"/>
    <w:qFormat/>
    <w:rPr>
      <w:rFonts w:ascii="Arial" w:eastAsia="Arial" w:hAnsi="Arial" w:cs="Arial"/>
      <w:i/>
      <w:iCs/>
      <w:sz w:val="21"/>
      <w:szCs w:val="21"/>
    </w:rPr>
  </w:style>
  <w:style w:type="character" w:customStyle="1" w:styleId="1fc">
    <w:name w:val="Название Знак1"/>
    <w:basedOn w:val="a7"/>
    <w:uiPriority w:val="10"/>
    <w:qFormat/>
    <w:rPr>
      <w:sz w:val="48"/>
      <w:szCs w:val="48"/>
    </w:rPr>
  </w:style>
  <w:style w:type="character" w:customStyle="1" w:styleId="1fd">
    <w:name w:val="Подзаголовок Знак1"/>
    <w:basedOn w:val="a7"/>
    <w:uiPriority w:val="11"/>
    <w:qFormat/>
    <w:rPr>
      <w:sz w:val="24"/>
      <w:szCs w:val="24"/>
    </w:rPr>
  </w:style>
  <w:style w:type="character" w:customStyle="1" w:styleId="QuoteChar">
    <w:name w:val="Quote Char"/>
    <w:uiPriority w:val="29"/>
    <w:qFormat/>
    <w:rPr>
      <w:i/>
    </w:rPr>
  </w:style>
  <w:style w:type="character" w:customStyle="1" w:styleId="IntenseQuoteChar">
    <w:name w:val="Intense Quote Char"/>
    <w:uiPriority w:val="30"/>
    <w:qFormat/>
    <w:rPr>
      <w:i/>
    </w:rPr>
  </w:style>
  <w:style w:type="character" w:customStyle="1" w:styleId="1fe">
    <w:name w:val="Верхний колонтитул Знак1"/>
    <w:basedOn w:val="a7"/>
    <w:uiPriority w:val="99"/>
    <w:qFormat/>
  </w:style>
  <w:style w:type="character" w:customStyle="1" w:styleId="1ff">
    <w:name w:val="Нижний колонтитул Знак1"/>
    <w:uiPriority w:val="99"/>
    <w:qFormat/>
  </w:style>
  <w:style w:type="character" w:customStyle="1" w:styleId="1ff0">
    <w:name w:val="Текст сноски Знак1"/>
    <w:uiPriority w:val="99"/>
    <w:qFormat/>
    <w:rPr>
      <w:sz w:val="18"/>
    </w:rPr>
  </w:style>
  <w:style w:type="character" w:customStyle="1" w:styleId="1ff1">
    <w:name w:val="Текст концевой сноски Знак1"/>
    <w:uiPriority w:val="99"/>
    <w:qFormat/>
    <w:rPr>
      <w:sz w:val="20"/>
    </w:rPr>
  </w:style>
  <w:style w:type="character" w:customStyle="1" w:styleId="Heading2Char">
    <w:name w:val="Heading 2 Char"/>
    <w:basedOn w:val="a7"/>
    <w:uiPriority w:val="9"/>
    <w:qFormat/>
    <w:rPr>
      <w:rFonts w:ascii="Arial" w:eastAsia="Arial" w:hAnsi="Arial" w:cs="Arial"/>
      <w:sz w:val="34"/>
    </w:rPr>
  </w:style>
  <w:style w:type="character" w:customStyle="1" w:styleId="2f0">
    <w:name w:val="Цитата 2 Знак"/>
    <w:link w:val="2f1"/>
    <w:uiPriority w:val="29"/>
    <w:qFormat/>
    <w:rPr>
      <w:i/>
    </w:rPr>
  </w:style>
  <w:style w:type="character" w:customStyle="1" w:styleId="affffff9">
    <w:name w:val="Выделенная цитата Знак"/>
    <w:link w:val="affffffa"/>
    <w:uiPriority w:val="30"/>
    <w:qFormat/>
    <w:rPr>
      <w:i/>
      <w:shd w:val="clear" w:color="auto" w:fill="F2F2F2"/>
    </w:rPr>
  </w:style>
  <w:style w:type="character" w:customStyle="1" w:styleId="FooterChar">
    <w:name w:val="Footer Char"/>
    <w:basedOn w:val="a7"/>
    <w:uiPriority w:val="99"/>
    <w:qFormat/>
  </w:style>
  <w:style w:type="character" w:customStyle="1" w:styleId="affffffb">
    <w:name w:val="Символ сноски"/>
    <w:uiPriority w:val="99"/>
    <w:unhideWhenUsed/>
    <w:qFormat/>
    <w:rPr>
      <w:vertAlign w:val="superscript"/>
    </w:rPr>
  </w:style>
  <w:style w:type="character" w:customStyle="1" w:styleId="affffffc">
    <w:name w:val="Символ концевой сноски"/>
    <w:uiPriority w:val="99"/>
    <w:semiHidden/>
    <w:unhideWhenUsed/>
    <w:qFormat/>
    <w:rPr>
      <w:vertAlign w:val="superscript"/>
    </w:rPr>
  </w:style>
  <w:style w:type="character" w:customStyle="1" w:styleId="apple-converted-space">
    <w:name w:val="apple-converted-space"/>
    <w:basedOn w:val="a7"/>
    <w:qFormat/>
  </w:style>
  <w:style w:type="character" w:customStyle="1" w:styleId="affffffd">
    <w:name w:val="Ссылка указателя"/>
    <w:qFormat/>
  </w:style>
  <w:style w:type="character" w:styleId="affffffe">
    <w:name w:val="line number"/>
  </w:style>
  <w:style w:type="character" w:customStyle="1" w:styleId="afffffff">
    <w:name w:val="Символ нумерации"/>
    <w:qFormat/>
  </w:style>
  <w:style w:type="paragraph" w:customStyle="1" w:styleId="1ff2">
    <w:name w:val="Заголовок1"/>
    <w:basedOn w:val="a6"/>
    <w:next w:val="aa"/>
    <w:qFormat/>
    <w:pPr>
      <w:keepNext/>
      <w:spacing w:before="240" w:after="120" w:line="259" w:lineRule="auto"/>
      <w:ind w:firstLine="0"/>
      <w:jc w:val="left"/>
    </w:pPr>
    <w:rPr>
      <w:rFonts w:ascii="Liberation Sans" w:eastAsia="Microsoft YaHei" w:hAnsi="Liberation Sans" w:cs="Arial"/>
      <w:color w:val="auto"/>
      <w:szCs w:val="28"/>
    </w:rPr>
  </w:style>
  <w:style w:type="paragraph" w:styleId="afffffff0">
    <w:name w:val="List"/>
    <w:basedOn w:val="aa"/>
    <w:pPr>
      <w:spacing w:after="140" w:line="276" w:lineRule="auto"/>
      <w:ind w:firstLine="0"/>
      <w:jc w:val="left"/>
    </w:pPr>
    <w:rPr>
      <w:rFonts w:ascii="Calibri" w:eastAsia="Calibri" w:hAnsi="Calibri" w:cs="Arial"/>
      <w:color w:val="auto"/>
      <w:sz w:val="22"/>
      <w:szCs w:val="22"/>
    </w:rPr>
  </w:style>
  <w:style w:type="paragraph" w:styleId="afffffff1">
    <w:name w:val="index heading"/>
    <w:basedOn w:val="1ff2"/>
  </w:style>
  <w:style w:type="paragraph" w:styleId="2f1">
    <w:name w:val="Quote"/>
    <w:basedOn w:val="a6"/>
    <w:next w:val="a6"/>
    <w:link w:val="2f0"/>
    <w:uiPriority w:val="29"/>
    <w:qFormat/>
    <w:pPr>
      <w:spacing w:after="160" w:line="259" w:lineRule="auto"/>
      <w:ind w:left="720" w:right="720" w:firstLine="0"/>
      <w:jc w:val="left"/>
    </w:pPr>
    <w:rPr>
      <w:rFonts w:ascii="Calibri" w:eastAsia="Calibri" w:hAnsi="Calibri"/>
      <w:i/>
      <w:color w:val="auto"/>
      <w:sz w:val="20"/>
    </w:rPr>
  </w:style>
  <w:style w:type="character" w:customStyle="1" w:styleId="212">
    <w:name w:val="Цитата 2 Знак1"/>
    <w:basedOn w:val="a7"/>
    <w:uiPriority w:val="29"/>
    <w:rPr>
      <w:rFonts w:ascii="Times New Roman" w:eastAsia="Times New Roman" w:hAnsi="Times New Roman"/>
      <w:i/>
      <w:iCs/>
      <w:color w:val="000000" w:themeColor="text1"/>
      <w:sz w:val="28"/>
    </w:rPr>
  </w:style>
  <w:style w:type="paragraph" w:styleId="affffffa">
    <w:name w:val="Intense Quote"/>
    <w:basedOn w:val="a6"/>
    <w:next w:val="a6"/>
    <w:link w:val="affffff9"/>
    <w:uiPriority w:val="30"/>
    <w:qFormat/>
    <w:pPr>
      <w:pBdr>
        <w:top w:val="single" w:sz="4" w:space="5" w:color="FFFFFF"/>
        <w:left w:val="single" w:sz="4" w:space="10" w:color="FFFFFF"/>
        <w:bottom w:val="single" w:sz="4" w:space="5" w:color="FFFFFF"/>
        <w:right w:val="single" w:sz="4" w:space="10" w:color="FFFFFF"/>
      </w:pBdr>
      <w:shd w:val="clear" w:color="auto" w:fill="F2F2F2"/>
      <w:spacing w:after="160" w:line="259" w:lineRule="auto"/>
      <w:ind w:left="720" w:right="720" w:firstLine="0"/>
      <w:jc w:val="left"/>
    </w:pPr>
    <w:rPr>
      <w:rFonts w:ascii="Calibri" w:eastAsia="Calibri" w:hAnsi="Calibri"/>
      <w:i/>
      <w:color w:val="auto"/>
      <w:sz w:val="20"/>
    </w:rPr>
  </w:style>
  <w:style w:type="character" w:customStyle="1" w:styleId="1ff3">
    <w:name w:val="Выделенная цитата Знак1"/>
    <w:basedOn w:val="a7"/>
    <w:uiPriority w:val="30"/>
    <w:rPr>
      <w:rFonts w:ascii="Times New Roman" w:eastAsia="Times New Roman" w:hAnsi="Times New Roman"/>
      <w:b/>
      <w:bCs/>
      <w:i/>
      <w:iCs/>
      <w:color w:val="4F81BD" w:themeColor="accent1"/>
      <w:sz w:val="28"/>
    </w:rPr>
  </w:style>
  <w:style w:type="paragraph" w:customStyle="1" w:styleId="afffffff2">
    <w:name w:val="Колонтитул"/>
    <w:basedOn w:val="a6"/>
    <w:qFormat/>
    <w:pPr>
      <w:spacing w:after="160" w:line="259" w:lineRule="auto"/>
      <w:ind w:firstLine="0"/>
      <w:jc w:val="left"/>
    </w:pPr>
    <w:rPr>
      <w:rFonts w:ascii="Calibri" w:eastAsia="Calibri" w:hAnsi="Calibri" w:cs="Calibri"/>
      <w:color w:val="auto"/>
      <w:sz w:val="22"/>
      <w:szCs w:val="22"/>
    </w:rPr>
  </w:style>
  <w:style w:type="paragraph" w:customStyle="1" w:styleId="afffffff3">
    <w:name w:val="Содержимое таблицы"/>
    <w:basedOn w:val="a6"/>
    <w:qFormat/>
    <w:pPr>
      <w:widowControl w:val="0"/>
      <w:suppressLineNumbers/>
      <w:spacing w:after="160" w:line="259" w:lineRule="auto"/>
      <w:ind w:firstLine="0"/>
      <w:jc w:val="left"/>
    </w:pPr>
    <w:rPr>
      <w:rFonts w:ascii="Calibri" w:eastAsia="Calibri" w:hAnsi="Calibri" w:cs="Calibri"/>
      <w:color w:val="auto"/>
      <w:sz w:val="22"/>
      <w:szCs w:val="22"/>
    </w:rPr>
  </w:style>
  <w:style w:type="paragraph" w:customStyle="1" w:styleId="1ff4">
    <w:name w:val="Перечень рисунков1"/>
    <w:basedOn w:val="aa"/>
    <w:qFormat/>
    <w:pPr>
      <w:spacing w:before="120" w:after="120"/>
      <w:ind w:firstLine="0"/>
      <w:contextualSpacing/>
      <w:jc w:val="center"/>
    </w:pPr>
    <w:rPr>
      <w:rFonts w:eastAsiaTheme="minorHAnsi" w:cstheme="minorBidi"/>
      <w:color w:val="auto"/>
      <w:szCs w:val="22"/>
      <w:lang w:eastAsia="en-US"/>
    </w:rPr>
  </w:style>
  <w:style w:type="paragraph" w:customStyle="1" w:styleId="Times14">
    <w:name w:val="Times14"/>
    <w:basedOn w:val="a6"/>
    <w:qFormat/>
    <w:pPr>
      <w:ind w:firstLine="0"/>
    </w:pPr>
    <w:rPr>
      <w:rFonts w:eastAsia="Calibri" w:cs="Calibri"/>
      <w:color w:val="auto"/>
      <w:szCs w:val="22"/>
    </w:rPr>
  </w:style>
  <w:style w:type="paragraph" w:customStyle="1" w:styleId="afffffff4">
    <w:name w:val="Содержимое врезки"/>
    <w:basedOn w:val="a6"/>
    <w:qFormat/>
    <w:pPr>
      <w:spacing w:after="160" w:line="259" w:lineRule="auto"/>
      <w:ind w:firstLine="0"/>
      <w:jc w:val="left"/>
    </w:pPr>
    <w:rPr>
      <w:rFonts w:ascii="Calibri" w:eastAsia="Calibri" w:hAnsi="Calibri" w:cs="Calibri"/>
      <w:color w:val="auto"/>
      <w:sz w:val="22"/>
      <w:szCs w:val="22"/>
    </w:rPr>
  </w:style>
  <w:style w:type="table" w:customStyle="1" w:styleId="TableGridLight">
    <w:name w:val="Table Grid Light"/>
    <w:basedOn w:val="a8"/>
    <w:uiPriority w:val="59"/>
    <w:rPr>
      <w:rFonts w:cs="Calibri"/>
      <w:sz w:val="22"/>
      <w:szCs w:val="22"/>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112">
    <w:name w:val="Таблица простая 11"/>
    <w:basedOn w:val="a8"/>
    <w:uiPriority w:val="59"/>
    <w:rPr>
      <w:rFonts w:cs="Calibri"/>
      <w:sz w:val="22"/>
      <w:szCs w:val="22"/>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b/>
        <w:color w:val="404040"/>
        <w:sz w:val="22"/>
      </w:rPr>
    </w:tblStylePr>
    <w:tblStylePr w:type="lastRow">
      <w:rPr>
        <w:b/>
        <w:color w:val="404040"/>
        <w:sz w:val="22"/>
      </w:rPr>
    </w:tblStylePr>
    <w:tblStylePr w:type="firstCol">
      <w:rPr>
        <w:b/>
        <w:color w:val="404040"/>
        <w:sz w:val="22"/>
      </w:rPr>
    </w:tblStylePr>
    <w:tblStylePr w:type="lastCol">
      <w:rPr>
        <w:b/>
        <w:color w:val="404040"/>
        <w:sz w:val="22"/>
      </w:rPr>
    </w:tblStylePr>
    <w:tblStylePr w:type="band1Vert">
      <w:tblPr/>
      <w:tcPr>
        <w:shd w:val="clear" w:color="F2F2F2" w:fill="FFFFFF" w:themeFill="text1" w:themeFillTint="00"/>
      </w:tcPr>
    </w:tblStylePr>
    <w:tblStylePr w:type="band1Horz">
      <w:tblPr/>
      <w:tcPr>
        <w:shd w:val="clear" w:color="F2F2F2" w:fill="FFFFFF" w:themeFill="text1" w:themeFillTint="00"/>
      </w:tcPr>
    </w:tblStylePr>
  </w:style>
  <w:style w:type="table" w:customStyle="1" w:styleId="213">
    <w:name w:val="Таблица простая 21"/>
    <w:basedOn w:val="a8"/>
    <w:uiPriority w:val="59"/>
    <w:rPr>
      <w:rFonts w:cs="Calibri"/>
      <w:sz w:val="22"/>
      <w:szCs w:val="22"/>
    </w:r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b/>
        <w:color w:val="404040"/>
        <w:sz w:val="22"/>
      </w:rPr>
      <w:tblPr/>
      <w:tcPr>
        <w:tcBorders>
          <w:top w:val="single" w:sz="4" w:space="0" w:color="000000" w:themeColor="text1"/>
          <w:bottom w:val="single" w:sz="4" w:space="0" w:color="000000" w:themeColor="text1"/>
        </w:tcBorders>
      </w:tcPr>
    </w:tblStylePr>
    <w:tblStylePr w:type="lastRow">
      <w:rPr>
        <w:b/>
        <w:color w:val="404040"/>
        <w:sz w:val="22"/>
      </w:rPr>
    </w:tblStylePr>
    <w:tblStylePr w:type="firstCol">
      <w:rPr>
        <w:b/>
        <w:color w:val="404040"/>
        <w:sz w:val="22"/>
      </w:rPr>
    </w:tblStylePr>
    <w:tblStylePr w:type="lastCol">
      <w:rPr>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1">
    <w:name w:val="Таблица простая 31"/>
    <w:basedOn w:val="a8"/>
    <w:uiPriority w:val="99"/>
    <w:rPr>
      <w:rFonts w:cs="Calibri"/>
      <w:sz w:val="22"/>
      <w:szCs w:val="22"/>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411">
    <w:name w:val="Таблица простая 41"/>
    <w:basedOn w:val="a8"/>
    <w:uiPriority w:val="99"/>
    <w:rPr>
      <w:rFonts w:cs="Calibri"/>
      <w:sz w:val="22"/>
      <w:szCs w:val="22"/>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511">
    <w:name w:val="Таблица простая 51"/>
    <w:basedOn w:val="a8"/>
    <w:uiPriority w:val="99"/>
    <w:rPr>
      <w:rFonts w:cs="Calibri"/>
      <w:sz w:val="22"/>
      <w:szCs w:val="22"/>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color w:val="404040"/>
        <w:sz w:val="22"/>
      </w:rPr>
      <w:tblPr/>
      <w:tcPr>
        <w:shd w:val="clear" w:color="F2F2F2" w:fill="FFFFFF" w:themeFill="text1" w:themeFillTint="00"/>
      </w:tcPr>
    </w:tblStylePr>
    <w:tblStylePr w:type="band1Horz">
      <w:rPr>
        <w:color w:val="404040"/>
        <w:sz w:val="22"/>
      </w:rPr>
      <w:tblPr/>
      <w:tcPr>
        <w:shd w:val="clear" w:color="F2F2F2" w:fill="FFFFFF" w:themeFill="text1" w:themeFillTint="00"/>
      </w:tcPr>
    </w:tblStylePr>
  </w:style>
  <w:style w:type="table" w:customStyle="1" w:styleId="-111">
    <w:name w:val="Таблица-сетка 1 светлая1"/>
    <w:basedOn w:val="a8"/>
    <w:uiPriority w:val="99"/>
    <w:rPr>
      <w:rFonts w:cs="Calibri"/>
      <w:sz w:val="22"/>
      <w:szCs w:val="22"/>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000000" w:themeColor="text1"/>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style>
  <w:style w:type="table" w:customStyle="1" w:styleId="GridTable1Light-Accent1">
    <w:name w:val="Grid Table 1 Light - Accent 1"/>
    <w:basedOn w:val="a8"/>
    <w:uiPriority w:val="99"/>
    <w:rPr>
      <w:rFonts w:cs="Calibri"/>
      <w:sz w:val="22"/>
      <w:szCs w:val="22"/>
    </w:r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4F81BD" w:themeColor="accent1"/>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tblStylePr>
  </w:style>
  <w:style w:type="table" w:customStyle="1" w:styleId="GridTable1Light-Accent2">
    <w:name w:val="Grid Table 1 Light - Accent 2"/>
    <w:basedOn w:val="a8"/>
    <w:uiPriority w:val="99"/>
    <w:rPr>
      <w:rFonts w:cs="Calibri"/>
      <w:sz w:val="22"/>
      <w:szCs w:val="22"/>
    </w:r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C0504D" w:themeColor="accent2"/>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tcPr>
    </w:tblStylePr>
  </w:style>
  <w:style w:type="table" w:customStyle="1" w:styleId="GridTable1Light-Accent3">
    <w:name w:val="Grid Table 1 Light - Accent 3"/>
    <w:basedOn w:val="a8"/>
    <w:uiPriority w:val="99"/>
    <w:rPr>
      <w:rFonts w:cs="Calibri"/>
      <w:sz w:val="22"/>
      <w:szCs w:val="22"/>
    </w:r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9BBB59" w:themeColor="accent3"/>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tblStylePr>
  </w:style>
  <w:style w:type="table" w:customStyle="1" w:styleId="GridTable1Light-Accent4">
    <w:name w:val="Grid Table 1 Light - Accent 4"/>
    <w:basedOn w:val="a8"/>
    <w:uiPriority w:val="99"/>
    <w:rPr>
      <w:rFonts w:cs="Calibri"/>
      <w:sz w:val="22"/>
      <w:szCs w:val="22"/>
    </w:r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8064A2" w:themeColor="accent4"/>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tcPr>
    </w:tblStylePr>
  </w:style>
  <w:style w:type="table" w:customStyle="1" w:styleId="GridTable1Light-Accent5">
    <w:name w:val="Grid Table 1 Light - Accent 5"/>
    <w:basedOn w:val="a8"/>
    <w:uiPriority w:val="99"/>
    <w:rPr>
      <w:rFonts w:cs="Calibri"/>
      <w:sz w:val="22"/>
      <w:szCs w:val="22"/>
    </w:r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4BACC6" w:themeColor="accent5"/>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tcPr>
    </w:tblStylePr>
  </w:style>
  <w:style w:type="table" w:customStyle="1" w:styleId="GridTable1Light-Accent6">
    <w:name w:val="Grid Table 1 Light - Accent 6"/>
    <w:basedOn w:val="a8"/>
    <w:uiPriority w:val="99"/>
    <w:rPr>
      <w:rFonts w:cs="Calibri"/>
      <w:sz w:val="22"/>
      <w:szCs w:val="22"/>
    </w:r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79646" w:themeColor="accent6"/>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tcPr>
    </w:tblStylePr>
  </w:style>
  <w:style w:type="table" w:customStyle="1" w:styleId="-211">
    <w:name w:val="Таблица-сетка 21"/>
    <w:basedOn w:val="a8"/>
    <w:uiPriority w:val="99"/>
    <w:rPr>
      <w:rFonts w:cs="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000000" w:themeColor="text1"/>
          <w:right w:val="none" w:sz="4" w:space="0" w:color="000000"/>
        </w:tcBorders>
        <w:shd w:val="clear" w:color="FFFFFF" w:fill="auto"/>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2-Accent1">
    <w:name w:val="Grid Table 2 - Accent 1"/>
    <w:basedOn w:val="a8"/>
    <w:uiPriority w:val="99"/>
    <w:rPr>
      <w:rFonts w:cs="Calibri"/>
      <w:sz w:val="22"/>
      <w:szCs w:val="22"/>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4F81BD" w:themeColor="accent1"/>
          <w:right w:val="none" w:sz="4" w:space="0" w:color="000000"/>
        </w:tcBorders>
        <w:shd w:val="clear" w:color="FFFFFF" w:fill="auto"/>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DAE5F1" w:fill="DAE5F1" w:themeFill="accent1" w:themeFillTint="34"/>
      </w:tcPr>
    </w:tblStylePr>
    <w:tblStylePr w:type="band1Horz">
      <w:rPr>
        <w:color w:val="404040"/>
        <w:sz w:val="22"/>
      </w:rPr>
      <w:tblPr/>
      <w:tcPr>
        <w:shd w:val="clear" w:color="DAE5F1" w:fill="DAE5F1" w:themeFill="accent1" w:themeFillTint="34"/>
      </w:tcPr>
    </w:tblStylePr>
  </w:style>
  <w:style w:type="table" w:customStyle="1" w:styleId="GridTable2-Accent2">
    <w:name w:val="Grid Table 2 - Accent 2"/>
    <w:basedOn w:val="a8"/>
    <w:uiPriority w:val="99"/>
    <w:rPr>
      <w:rFonts w:cs="Calibri"/>
      <w:sz w:val="22"/>
      <w:szCs w:val="22"/>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C0504D" w:themeColor="accent2"/>
          <w:right w:val="none" w:sz="4" w:space="0" w:color="000000"/>
        </w:tcBorders>
        <w:shd w:val="clear" w:color="FFFFFF" w:fill="auto"/>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2-Accent3">
    <w:name w:val="Grid Table 2 - Accent 3"/>
    <w:basedOn w:val="a8"/>
    <w:uiPriority w:val="99"/>
    <w:rPr>
      <w:rFonts w:cs="Calibri"/>
      <w:sz w:val="22"/>
      <w:szCs w:val="22"/>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BBB59" w:themeColor="accent3"/>
          <w:right w:val="none" w:sz="4" w:space="0" w:color="000000"/>
        </w:tcBorders>
        <w:shd w:val="clear" w:color="FFFFFF" w:fill="auto"/>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2-Accent4">
    <w:name w:val="Grid Table 2 - Accent 4"/>
    <w:basedOn w:val="a8"/>
    <w:uiPriority w:val="99"/>
    <w:rPr>
      <w:rFonts w:cs="Calibri"/>
      <w:sz w:val="22"/>
      <w:szCs w:val="22"/>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8064A2" w:themeColor="accent4"/>
          <w:right w:val="none" w:sz="4" w:space="0" w:color="000000"/>
        </w:tcBorders>
        <w:shd w:val="clear" w:color="FFFFFF" w:fill="auto"/>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2-Accent5">
    <w:name w:val="Grid Table 2 - Accent 5"/>
    <w:basedOn w:val="a8"/>
    <w:uiPriority w:val="99"/>
    <w:rPr>
      <w:rFonts w:cs="Calibri"/>
      <w:sz w:val="22"/>
      <w:szCs w:val="22"/>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2-Accent6">
    <w:name w:val="Grid Table 2 - Accent 6"/>
    <w:basedOn w:val="a8"/>
    <w:uiPriority w:val="99"/>
    <w:rPr>
      <w:rFonts w:cs="Calibri"/>
      <w:sz w:val="22"/>
      <w:szCs w:val="22"/>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311">
    <w:name w:val="Таблица-сетка 31"/>
    <w:basedOn w:val="a8"/>
    <w:uiPriority w:val="99"/>
    <w:rPr>
      <w:rFonts w:cs="Calibri"/>
      <w:sz w:val="22"/>
      <w:szCs w:val="22"/>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3-Accent1">
    <w:name w:val="Grid Table 3 - Accent 1"/>
    <w:basedOn w:val="a8"/>
    <w:uiPriority w:val="99"/>
    <w:rPr>
      <w:rFonts w:cs="Calibri"/>
      <w:sz w:val="22"/>
      <w:szCs w:val="22"/>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DAE5F1" w:fill="DAE5F1" w:themeFill="accent1" w:themeFillTint="34"/>
      </w:tcPr>
    </w:tblStylePr>
    <w:tblStylePr w:type="band1Horz">
      <w:rPr>
        <w:color w:val="404040"/>
        <w:sz w:val="22"/>
      </w:rPr>
      <w:tblPr/>
      <w:tcPr>
        <w:shd w:val="clear" w:color="DAE5F1" w:fill="DAE5F1" w:themeFill="accent1" w:themeFillTint="34"/>
      </w:tcPr>
    </w:tblStylePr>
  </w:style>
  <w:style w:type="table" w:customStyle="1" w:styleId="GridTable3-Accent2">
    <w:name w:val="Grid Table 3 - Accent 2"/>
    <w:basedOn w:val="a8"/>
    <w:uiPriority w:val="99"/>
    <w:rPr>
      <w:rFonts w:cs="Calibri"/>
      <w:sz w:val="22"/>
      <w:szCs w:val="22"/>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3-Accent3">
    <w:name w:val="Grid Table 3 - Accent 3"/>
    <w:basedOn w:val="a8"/>
    <w:uiPriority w:val="99"/>
    <w:rPr>
      <w:rFonts w:cs="Calibri"/>
      <w:sz w:val="22"/>
      <w:szCs w:val="22"/>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3-Accent4">
    <w:name w:val="Grid Table 3 - Accent 4"/>
    <w:basedOn w:val="a8"/>
    <w:uiPriority w:val="99"/>
    <w:rPr>
      <w:rFonts w:cs="Calibri"/>
      <w:sz w:val="22"/>
      <w:szCs w:val="22"/>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3-Accent5">
    <w:name w:val="Grid Table 3 - Accent 5"/>
    <w:basedOn w:val="a8"/>
    <w:uiPriority w:val="99"/>
    <w:rPr>
      <w:rFonts w:cs="Calibri"/>
      <w:sz w:val="22"/>
      <w:szCs w:val="22"/>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3-Accent6">
    <w:name w:val="Grid Table 3 - Accent 6"/>
    <w:basedOn w:val="a8"/>
    <w:uiPriority w:val="99"/>
    <w:rPr>
      <w:rFonts w:cs="Calibri"/>
      <w:sz w:val="22"/>
      <w:szCs w:val="22"/>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411">
    <w:name w:val="Таблица-сетка 41"/>
    <w:basedOn w:val="a8"/>
    <w:uiPriority w:val="59"/>
    <w:rPr>
      <w:rFonts w:cs="Calibri"/>
      <w:sz w:val="22"/>
      <w:szCs w:val="22"/>
    </w:r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GridTable4-Accent1">
    <w:name w:val="Grid Table 4 - Accent 1"/>
    <w:basedOn w:val="a8"/>
    <w:uiPriority w:val="59"/>
    <w:rPr>
      <w:rFonts w:cs="Calibri"/>
      <w:sz w:val="22"/>
      <w:szCs w:val="22"/>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b/>
        <w:color w:val="FFFFFF"/>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5D8AC2" w:fill="5D8AC2" w:themeFill="accent1" w:themeFillTint="EA"/>
      </w:tcPr>
    </w:tblStylePr>
    <w:tblStylePr w:type="lastRow">
      <w:rPr>
        <w:b/>
        <w:color w:val="404040"/>
      </w:rPr>
      <w:tblPr/>
      <w:tcPr>
        <w:tcBorders>
          <w:top w:val="single" w:sz="4" w:space="0" w:color="4F81BD" w:themeColor="accent1"/>
        </w:tcBorders>
      </w:tcPr>
    </w:tblStylePr>
    <w:tblStylePr w:type="firstCol">
      <w:rPr>
        <w:b/>
        <w:color w:val="404040"/>
      </w:rPr>
    </w:tblStylePr>
    <w:tblStylePr w:type="lastCol">
      <w:rPr>
        <w:b/>
        <w:color w:val="404040"/>
      </w:rPr>
    </w:tblStylePr>
    <w:tblStylePr w:type="band1Vert">
      <w:rPr>
        <w:color w:val="404040"/>
        <w:sz w:val="22"/>
      </w:rPr>
      <w:tblPr/>
      <w:tcPr>
        <w:shd w:val="clear" w:color="DCE6F2" w:fill="DCE6F2" w:themeFill="accent1" w:themeFillTint="32"/>
      </w:tcPr>
    </w:tblStylePr>
    <w:tblStylePr w:type="band1Horz">
      <w:rPr>
        <w:color w:val="404040"/>
        <w:sz w:val="22"/>
      </w:rPr>
      <w:tblPr/>
      <w:tcPr>
        <w:shd w:val="clear" w:color="DCE6F2" w:fill="DCE6F2" w:themeFill="accent1" w:themeFillTint="32"/>
      </w:tcPr>
    </w:tblStylePr>
  </w:style>
  <w:style w:type="table" w:customStyle="1" w:styleId="GridTable4-Accent2">
    <w:name w:val="Grid Table 4 - Accent 2"/>
    <w:basedOn w:val="a8"/>
    <w:uiPriority w:val="59"/>
    <w:rPr>
      <w:rFonts w:cs="Calibri"/>
      <w:sz w:val="22"/>
      <w:szCs w:val="22"/>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b/>
        <w:color w:val="FFFFFF"/>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shd w:val="clear" w:color="D99695" w:fill="D99695" w:themeFill="accent2" w:themeFillTint="97"/>
      </w:tcPr>
    </w:tblStylePr>
    <w:tblStylePr w:type="lastRow">
      <w:rPr>
        <w:b/>
        <w:color w:val="404040"/>
      </w:rPr>
      <w:tblPr/>
      <w:tcPr>
        <w:tcBorders>
          <w:top w:val="single" w:sz="4" w:space="0" w:color="C0504D" w:themeColor="accent2"/>
        </w:tcBorders>
      </w:tcPr>
    </w:tblStylePr>
    <w:tblStylePr w:type="firstCol">
      <w:rPr>
        <w:b/>
        <w:color w:val="404040"/>
      </w:rPr>
    </w:tblStylePr>
    <w:tblStylePr w:type="lastCol">
      <w:rPr>
        <w:b/>
        <w:color w:val="404040"/>
      </w:rPr>
    </w:tblStylePr>
    <w:tblStylePr w:type="band1Vert">
      <w:rPr>
        <w:color w:val="404040"/>
        <w:sz w:val="22"/>
      </w:rPr>
      <w:tblPr/>
      <w:tcPr>
        <w:shd w:val="clear" w:color="F2DCDC" w:fill="F2DCDC" w:themeFill="accent2" w:themeFillTint="32"/>
      </w:tcPr>
    </w:tblStylePr>
    <w:tblStylePr w:type="band1Horz">
      <w:rPr>
        <w:color w:val="404040"/>
        <w:sz w:val="22"/>
      </w:rPr>
      <w:tblPr/>
      <w:tcPr>
        <w:shd w:val="clear" w:color="F2DCDC" w:fill="F2DCDC" w:themeFill="accent2" w:themeFillTint="32"/>
      </w:tcPr>
    </w:tblStylePr>
  </w:style>
  <w:style w:type="table" w:customStyle="1" w:styleId="GridTable4-Accent3">
    <w:name w:val="Grid Table 4 - Accent 3"/>
    <w:basedOn w:val="a8"/>
    <w:uiPriority w:val="59"/>
    <w:rPr>
      <w:rFonts w:cs="Calibri"/>
      <w:sz w:val="22"/>
      <w:szCs w:val="22"/>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b/>
        <w:color w:val="FFFFFF"/>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9ABB59" w:fill="9ABB59" w:themeFill="accent3" w:themeFillTint="FE"/>
      </w:tcPr>
    </w:tblStylePr>
    <w:tblStylePr w:type="lastRow">
      <w:rPr>
        <w:b/>
        <w:color w:val="404040"/>
      </w:rPr>
      <w:tblPr/>
      <w:tcPr>
        <w:tcBorders>
          <w:top w:val="single" w:sz="4" w:space="0" w:color="9BBB59" w:themeColor="accent3"/>
        </w:tcBorders>
      </w:tcPr>
    </w:tblStylePr>
    <w:tblStylePr w:type="firstCol">
      <w:rPr>
        <w:b/>
        <w:color w:val="404040"/>
      </w:rPr>
    </w:tblStylePr>
    <w:tblStylePr w:type="lastCol">
      <w:rPr>
        <w:b/>
        <w:color w:val="404040"/>
      </w:rPr>
    </w:tblStylePr>
    <w:tblStylePr w:type="band1Vert">
      <w:rPr>
        <w:color w:val="404040"/>
        <w:sz w:val="22"/>
      </w:rPr>
      <w:tblPr/>
      <w:tcPr>
        <w:shd w:val="clear" w:color="EAF1DC" w:fill="EAF1DC" w:themeFill="accent3" w:themeFillTint="34"/>
      </w:tcPr>
    </w:tblStylePr>
    <w:tblStylePr w:type="band1Horz">
      <w:rPr>
        <w:color w:val="404040"/>
        <w:sz w:val="22"/>
      </w:rPr>
      <w:tblPr/>
      <w:tcPr>
        <w:shd w:val="clear" w:color="EAF1DC" w:fill="EAF1DC" w:themeFill="accent3" w:themeFillTint="34"/>
      </w:tcPr>
    </w:tblStylePr>
  </w:style>
  <w:style w:type="table" w:customStyle="1" w:styleId="GridTable4-Accent4">
    <w:name w:val="Grid Table 4 - Accent 4"/>
    <w:basedOn w:val="a8"/>
    <w:uiPriority w:val="59"/>
    <w:rPr>
      <w:rFonts w:cs="Calibri"/>
      <w:sz w:val="22"/>
      <w:szCs w:val="22"/>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b/>
        <w:color w:val="FFFFFF"/>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shd w:val="clear" w:color="B2A1C6" w:fill="B2A1C6" w:themeFill="accent4" w:themeFillTint="9A"/>
      </w:tcPr>
    </w:tblStylePr>
    <w:tblStylePr w:type="lastRow">
      <w:rPr>
        <w:b/>
        <w:color w:val="404040"/>
      </w:rPr>
      <w:tblPr/>
      <w:tcPr>
        <w:tcBorders>
          <w:top w:val="single" w:sz="4" w:space="0" w:color="8064A2" w:themeColor="accent4"/>
        </w:tcBorders>
      </w:tcPr>
    </w:tblStylePr>
    <w:tblStylePr w:type="firstCol">
      <w:rPr>
        <w:b/>
        <w:color w:val="404040"/>
      </w:rPr>
    </w:tblStylePr>
    <w:tblStylePr w:type="lastCol">
      <w:rPr>
        <w:b/>
        <w:color w:val="404040"/>
      </w:rPr>
    </w:tblStylePr>
    <w:tblStylePr w:type="band1Vert">
      <w:rPr>
        <w:color w:val="404040"/>
        <w:sz w:val="22"/>
      </w:rPr>
      <w:tblPr/>
      <w:tcPr>
        <w:shd w:val="clear" w:color="E5DFEC" w:fill="E5DFEC" w:themeFill="accent4" w:themeFillTint="34"/>
      </w:tcPr>
    </w:tblStylePr>
    <w:tblStylePr w:type="band1Horz">
      <w:rPr>
        <w:color w:val="404040"/>
        <w:sz w:val="22"/>
      </w:rPr>
      <w:tblPr/>
      <w:tcPr>
        <w:shd w:val="clear" w:color="E5DFEC" w:fill="E5DFEC" w:themeFill="accent4" w:themeFillTint="34"/>
      </w:tcPr>
    </w:tblStylePr>
  </w:style>
  <w:style w:type="table" w:customStyle="1" w:styleId="GridTable4-Accent5">
    <w:name w:val="Grid Table 4 - Accent 5"/>
    <w:basedOn w:val="a8"/>
    <w:uiPriority w:val="59"/>
    <w:rPr>
      <w:rFonts w:cs="Calibri"/>
      <w:sz w:val="22"/>
      <w:szCs w:val="22"/>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color w:val="404040"/>
        <w:sz w:val="22"/>
      </w:rPr>
      <w:tblPr/>
      <w:tcPr>
        <w:shd w:val="clear" w:color="DAEEF3" w:fill="DAEEF3" w:themeFill="accent5" w:themeFillTint="34"/>
      </w:tcPr>
    </w:tblStylePr>
    <w:tblStylePr w:type="band1Horz">
      <w:rPr>
        <w:color w:val="404040"/>
        <w:sz w:val="22"/>
      </w:rPr>
      <w:tblPr/>
      <w:tcPr>
        <w:shd w:val="clear" w:color="DAEEF3" w:fill="DAEEF3" w:themeFill="accent5" w:themeFillTint="34"/>
      </w:tcPr>
    </w:tblStylePr>
  </w:style>
  <w:style w:type="table" w:customStyle="1" w:styleId="GridTable4-Accent6">
    <w:name w:val="Grid Table 4 - Accent 6"/>
    <w:basedOn w:val="a8"/>
    <w:uiPriority w:val="59"/>
    <w:rPr>
      <w:rFonts w:cs="Calibri"/>
      <w:sz w:val="22"/>
      <w:szCs w:val="22"/>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color w:val="404040"/>
        <w:sz w:val="22"/>
      </w:rPr>
      <w:tblPr/>
      <w:tcPr>
        <w:shd w:val="clear" w:color="FDE9D8" w:fill="FDE9D8" w:themeFill="accent6" w:themeFillTint="34"/>
      </w:tcPr>
    </w:tblStylePr>
    <w:tblStylePr w:type="band1Horz">
      <w:rPr>
        <w:color w:val="404040"/>
        <w:sz w:val="22"/>
      </w:rPr>
      <w:tblPr/>
      <w:tcPr>
        <w:shd w:val="clear" w:color="FDE9D8" w:fill="FDE9D8" w:themeFill="accent6" w:themeFillTint="34"/>
      </w:tcPr>
    </w:tblStylePr>
  </w:style>
  <w:style w:type="table" w:customStyle="1" w:styleId="-511">
    <w:name w:val="Таблица-сетка 5 темная1"/>
    <w:basedOn w:val="a8"/>
    <w:uiPriority w:val="99"/>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000000" w:fill="000000" w:themeFill="text1"/>
      </w:tcPr>
    </w:tblStylePr>
    <w:tblStylePr w:type="lastRow">
      <w:rPr>
        <w:b/>
        <w:color w:val="FFFFFF"/>
        <w:sz w:val="22"/>
      </w:rPr>
      <w:tblPr/>
      <w:tcPr>
        <w:tcBorders>
          <w:top w:val="single" w:sz="4" w:space="0" w:color="FFFFFF" w:themeColor="light1"/>
        </w:tcBorders>
        <w:shd w:val="clear" w:color="000000" w:fill="000000" w:themeFill="text1"/>
      </w:tcPr>
    </w:tblStylePr>
    <w:tblStylePr w:type="firstCol">
      <w:rPr>
        <w:b/>
        <w:color w:val="FFFFFF"/>
        <w:sz w:val="22"/>
      </w:rPr>
      <w:tblPr/>
      <w:tcPr>
        <w:shd w:val="clear" w:color="000000" w:fill="000000" w:themeFill="text1"/>
      </w:tcPr>
    </w:tblStylePr>
    <w:tblStylePr w:type="lastCol">
      <w:rPr>
        <w:b/>
        <w:color w:val="FFFFFF"/>
        <w:sz w:val="22"/>
      </w:rPr>
      <w:tblPr/>
      <w:tcPr>
        <w:shd w:val="clear" w:color="000000" w:fill="000000" w:themeFill="text1"/>
      </w:tcPr>
    </w:tblStylePr>
    <w:tblStylePr w:type="band1Vert">
      <w:tblPr/>
      <w:tcPr>
        <w:shd w:val="clear" w:color="8A8A8A" w:fill="8A8A8A" w:themeFill="text1" w:themeFillTint="75"/>
      </w:tcPr>
    </w:tblStylePr>
    <w:tblStylePr w:type="band1Horz">
      <w:tblPr/>
      <w:tcPr>
        <w:shd w:val="clear" w:color="8A8A8A" w:fill="8A8A8A" w:themeFill="text1" w:themeFillTint="75"/>
      </w:tcPr>
    </w:tblStylePr>
  </w:style>
  <w:style w:type="table" w:customStyle="1" w:styleId="GridTable5Dark-Accent1">
    <w:name w:val="Grid Table 5 Dark- Accent 1"/>
    <w:basedOn w:val="a8"/>
    <w:uiPriority w:val="99"/>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4F81BD" w:fill="4F81BD" w:themeFill="accent1"/>
      </w:tcPr>
    </w:tblStylePr>
    <w:tblStylePr w:type="lastRow">
      <w:rPr>
        <w:b/>
        <w:color w:val="FFFFFF"/>
        <w:sz w:val="22"/>
      </w:rPr>
      <w:tblPr/>
      <w:tcPr>
        <w:tcBorders>
          <w:top w:val="single" w:sz="4" w:space="0" w:color="FFFFFF" w:themeColor="light1"/>
        </w:tcBorders>
        <w:shd w:val="clear" w:color="4F81BD" w:fill="4F81BD" w:themeFill="accent1"/>
      </w:tcPr>
    </w:tblStylePr>
    <w:tblStylePr w:type="firstCol">
      <w:rPr>
        <w:b/>
        <w:color w:val="FFFFFF"/>
        <w:sz w:val="22"/>
      </w:rPr>
      <w:tblPr/>
      <w:tcPr>
        <w:shd w:val="clear" w:color="4F81BD" w:fill="4F81BD" w:themeFill="accent1"/>
      </w:tcPr>
    </w:tblStylePr>
    <w:tblStylePr w:type="lastCol">
      <w:rPr>
        <w:b/>
        <w:color w:val="FFFFFF"/>
        <w:sz w:val="22"/>
      </w:rPr>
      <w:tblPr/>
      <w:tcPr>
        <w:shd w:val="clear" w:color="4F81BD" w:fill="4F81BD" w:themeFill="accent1"/>
      </w:tcPr>
    </w:tblStylePr>
    <w:tblStylePr w:type="band1Vert">
      <w:tblPr/>
      <w:tcPr>
        <w:shd w:val="clear" w:color="AEC4E0" w:fill="AEC4E0" w:themeFill="accent1" w:themeFillTint="75"/>
      </w:tcPr>
    </w:tblStylePr>
    <w:tblStylePr w:type="band1Horz">
      <w:tblPr/>
      <w:tcPr>
        <w:shd w:val="clear" w:color="AEC4E0" w:fill="AEC4E0" w:themeFill="accent1" w:themeFillTint="75"/>
      </w:tcPr>
    </w:tblStylePr>
  </w:style>
  <w:style w:type="table" w:customStyle="1" w:styleId="GridTable5Dark-Accent2">
    <w:name w:val="Grid Table 5 Dark - Accent 2"/>
    <w:basedOn w:val="a8"/>
    <w:uiPriority w:val="99"/>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C0504D" w:fill="C0504D" w:themeFill="accent2"/>
      </w:tcPr>
    </w:tblStylePr>
    <w:tblStylePr w:type="lastRow">
      <w:rPr>
        <w:b/>
        <w:color w:val="FFFFFF"/>
        <w:sz w:val="22"/>
      </w:rPr>
      <w:tblPr/>
      <w:tcPr>
        <w:tcBorders>
          <w:top w:val="single" w:sz="4" w:space="0" w:color="FFFFFF" w:themeColor="light1"/>
        </w:tcBorders>
        <w:shd w:val="clear" w:color="C0504D" w:fill="C0504D" w:themeFill="accent2"/>
      </w:tcPr>
    </w:tblStylePr>
    <w:tblStylePr w:type="firstCol">
      <w:rPr>
        <w:b/>
        <w:color w:val="FFFFFF"/>
        <w:sz w:val="22"/>
      </w:rPr>
      <w:tblPr/>
      <w:tcPr>
        <w:shd w:val="clear" w:color="C0504D" w:fill="C0504D" w:themeFill="accent2"/>
      </w:tcPr>
    </w:tblStylePr>
    <w:tblStylePr w:type="lastCol">
      <w:rPr>
        <w:b/>
        <w:color w:val="FFFFFF"/>
        <w:sz w:val="22"/>
      </w:rPr>
      <w:tblPr/>
      <w:tcPr>
        <w:shd w:val="clear" w:color="C0504D" w:fill="C0504D" w:themeFill="accent2"/>
      </w:tcPr>
    </w:tblStylePr>
    <w:tblStylePr w:type="band1Vert">
      <w:tblPr/>
      <w:tcPr>
        <w:shd w:val="clear" w:color="E2AEAD" w:fill="E2AEAD" w:themeFill="accent2" w:themeFillTint="75"/>
      </w:tcPr>
    </w:tblStylePr>
    <w:tblStylePr w:type="band1Horz">
      <w:tblPr/>
      <w:tcPr>
        <w:shd w:val="clear" w:color="E2AEAD" w:fill="E2AEAD" w:themeFill="accent2" w:themeFillTint="75"/>
      </w:tcPr>
    </w:tblStylePr>
  </w:style>
  <w:style w:type="table" w:customStyle="1" w:styleId="GridTable5Dark-Accent3">
    <w:name w:val="Grid Table 5 Dark - Accent 3"/>
    <w:basedOn w:val="a8"/>
    <w:uiPriority w:val="99"/>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9BBB59" w:fill="9BBB59" w:themeFill="accent3"/>
      </w:tcPr>
    </w:tblStylePr>
    <w:tblStylePr w:type="lastRow">
      <w:rPr>
        <w:b/>
        <w:color w:val="FFFFFF"/>
        <w:sz w:val="22"/>
      </w:rPr>
      <w:tblPr/>
      <w:tcPr>
        <w:tcBorders>
          <w:top w:val="single" w:sz="4" w:space="0" w:color="FFFFFF" w:themeColor="light1"/>
        </w:tcBorders>
        <w:shd w:val="clear" w:color="9BBB59" w:fill="9BBB59" w:themeFill="accent3"/>
      </w:tcPr>
    </w:tblStylePr>
    <w:tblStylePr w:type="firstCol">
      <w:rPr>
        <w:b/>
        <w:color w:val="FFFFFF"/>
        <w:sz w:val="22"/>
      </w:rPr>
      <w:tblPr/>
      <w:tcPr>
        <w:shd w:val="clear" w:color="9BBB59" w:fill="9BBB59" w:themeFill="accent3"/>
      </w:tcPr>
    </w:tblStylePr>
    <w:tblStylePr w:type="lastCol">
      <w:rPr>
        <w:b/>
        <w:color w:val="FFFFFF"/>
        <w:sz w:val="22"/>
      </w:rPr>
      <w:tblPr/>
      <w:tcPr>
        <w:shd w:val="clear" w:color="9BBB59" w:fill="9BBB59" w:themeFill="accent3"/>
      </w:tcPr>
    </w:tblStylePr>
    <w:tblStylePr w:type="band1Vert">
      <w:tblPr/>
      <w:tcPr>
        <w:shd w:val="clear" w:color="D0DFB2" w:fill="D0DFB2" w:themeFill="accent3" w:themeFillTint="75"/>
      </w:tcPr>
    </w:tblStylePr>
    <w:tblStylePr w:type="band1Horz">
      <w:tblPr/>
      <w:tcPr>
        <w:shd w:val="clear" w:color="D0DFB2" w:fill="D0DFB2" w:themeFill="accent3" w:themeFillTint="75"/>
      </w:tcPr>
    </w:tblStylePr>
  </w:style>
  <w:style w:type="table" w:customStyle="1" w:styleId="GridTable5Dark-Accent4">
    <w:name w:val="Grid Table 5 Dark- Accent 4"/>
    <w:basedOn w:val="a8"/>
    <w:uiPriority w:val="99"/>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8064A2" w:fill="8064A2" w:themeFill="accent4"/>
      </w:tcPr>
    </w:tblStylePr>
    <w:tblStylePr w:type="lastRow">
      <w:rPr>
        <w:b/>
        <w:color w:val="FFFFFF"/>
        <w:sz w:val="22"/>
      </w:rPr>
      <w:tblPr/>
      <w:tcPr>
        <w:tcBorders>
          <w:top w:val="single" w:sz="4" w:space="0" w:color="FFFFFF" w:themeColor="light1"/>
        </w:tcBorders>
        <w:shd w:val="clear" w:color="8064A2" w:fill="8064A2" w:themeFill="accent4"/>
      </w:tcPr>
    </w:tblStylePr>
    <w:tblStylePr w:type="firstCol">
      <w:rPr>
        <w:b/>
        <w:color w:val="FFFFFF"/>
        <w:sz w:val="22"/>
      </w:rPr>
      <w:tblPr/>
      <w:tcPr>
        <w:shd w:val="clear" w:color="8064A2" w:fill="8064A2" w:themeFill="accent4"/>
      </w:tcPr>
    </w:tblStylePr>
    <w:tblStylePr w:type="lastCol">
      <w:rPr>
        <w:b/>
        <w:color w:val="FFFFFF"/>
        <w:sz w:val="22"/>
      </w:rPr>
      <w:tblPr/>
      <w:tcPr>
        <w:shd w:val="clear" w:color="8064A2" w:fill="8064A2" w:themeFill="accent4"/>
      </w:tcPr>
    </w:tblStylePr>
    <w:tblStylePr w:type="band1Vert">
      <w:tblPr/>
      <w:tcPr>
        <w:shd w:val="clear" w:color="C4B7D4" w:fill="C4B7D4" w:themeFill="accent4" w:themeFillTint="75"/>
      </w:tcPr>
    </w:tblStylePr>
    <w:tblStylePr w:type="band1Horz">
      <w:tblPr/>
      <w:tcPr>
        <w:shd w:val="clear" w:color="C4B7D4" w:fill="C4B7D4" w:themeFill="accent4" w:themeFillTint="75"/>
      </w:tcPr>
    </w:tblStylePr>
  </w:style>
  <w:style w:type="table" w:customStyle="1" w:styleId="GridTable5Dark-Accent5">
    <w:name w:val="Grid Table 5 Dark - Accent 5"/>
    <w:basedOn w:val="a8"/>
    <w:uiPriority w:val="99"/>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4BACC6" w:fill="4BACC6" w:themeFill="accent5"/>
      </w:tcPr>
    </w:tblStylePr>
    <w:tblStylePr w:type="lastRow">
      <w:rPr>
        <w:b/>
        <w:color w:val="FFFFFF"/>
        <w:sz w:val="22"/>
      </w:rPr>
      <w:tblPr/>
      <w:tcPr>
        <w:tcBorders>
          <w:top w:val="single" w:sz="4" w:space="0" w:color="FFFFFF" w:themeColor="light1"/>
        </w:tcBorders>
        <w:shd w:val="clear" w:color="4BACC6" w:fill="4BACC6" w:themeFill="accent5"/>
      </w:tcPr>
    </w:tblStylePr>
    <w:tblStylePr w:type="firstCol">
      <w:rPr>
        <w:b/>
        <w:color w:val="FFFFFF"/>
        <w:sz w:val="22"/>
      </w:rPr>
      <w:tblPr/>
      <w:tcPr>
        <w:shd w:val="clear" w:color="4BACC6" w:fill="4BACC6" w:themeFill="accent5"/>
      </w:tcPr>
    </w:tblStylePr>
    <w:tblStylePr w:type="lastCol">
      <w:rPr>
        <w:b/>
        <w:color w:val="FFFFFF"/>
        <w:sz w:val="22"/>
      </w:rPr>
      <w:tblPr/>
      <w:tcPr>
        <w:shd w:val="clear" w:color="4BACC6" w:fill="4BACC6" w:themeFill="accent5"/>
      </w:tcPr>
    </w:tblStylePr>
    <w:tblStylePr w:type="band1Vert">
      <w:tblPr/>
      <w:tcPr>
        <w:shd w:val="clear" w:color="ACD8E4" w:fill="ACD8E4" w:themeFill="accent5" w:themeFillTint="75"/>
      </w:tcPr>
    </w:tblStylePr>
    <w:tblStylePr w:type="band1Horz">
      <w:tblPr/>
      <w:tcPr>
        <w:shd w:val="clear" w:color="ACD8E4" w:fill="ACD8E4" w:themeFill="accent5" w:themeFillTint="75"/>
      </w:tcPr>
    </w:tblStylePr>
  </w:style>
  <w:style w:type="table" w:customStyle="1" w:styleId="GridTable5Dark-Accent6">
    <w:name w:val="Grid Table 5 Dark - Accent 6"/>
    <w:basedOn w:val="a8"/>
    <w:uiPriority w:val="99"/>
    <w:rPr>
      <w:rFonts w:cs="Calibri"/>
      <w:sz w:val="22"/>
      <w:szCs w:val="22"/>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F79646" w:fill="F79646" w:themeFill="accent6"/>
      </w:tcPr>
    </w:tblStylePr>
    <w:tblStylePr w:type="lastRow">
      <w:rPr>
        <w:b/>
        <w:color w:val="FFFFFF"/>
        <w:sz w:val="22"/>
      </w:rPr>
      <w:tblPr/>
      <w:tcPr>
        <w:tcBorders>
          <w:top w:val="single" w:sz="4" w:space="0" w:color="FFFFFF" w:themeColor="light1"/>
        </w:tcBorders>
        <w:shd w:val="clear" w:color="F79646" w:fill="F79646" w:themeFill="accent6"/>
      </w:tcPr>
    </w:tblStylePr>
    <w:tblStylePr w:type="firstCol">
      <w:rPr>
        <w:b/>
        <w:color w:val="FFFFFF"/>
        <w:sz w:val="22"/>
      </w:rPr>
      <w:tblPr/>
      <w:tcPr>
        <w:shd w:val="clear" w:color="F79646" w:fill="F79646" w:themeFill="accent6"/>
      </w:tcPr>
    </w:tblStylePr>
    <w:tblStylePr w:type="lastCol">
      <w:rPr>
        <w:b/>
        <w:color w:val="FFFFFF"/>
        <w:sz w:val="22"/>
      </w:rPr>
      <w:tblPr/>
      <w:tcPr>
        <w:shd w:val="clear" w:color="F79646" w:fill="F79646" w:themeFill="accent6"/>
      </w:tcPr>
    </w:tblStylePr>
    <w:tblStylePr w:type="band1Vert">
      <w:tblPr/>
      <w:tcPr>
        <w:shd w:val="clear" w:color="FBCEAA" w:fill="FBCEAA" w:themeFill="accent6" w:themeFillTint="75"/>
      </w:tcPr>
    </w:tblStylePr>
    <w:tblStylePr w:type="band1Horz">
      <w:tblPr/>
      <w:tcPr>
        <w:shd w:val="clear" w:color="FBCEAA" w:fill="FBCEAA" w:themeFill="accent6" w:themeFillTint="75"/>
      </w:tcPr>
    </w:tblStylePr>
  </w:style>
  <w:style w:type="table" w:customStyle="1" w:styleId="-611">
    <w:name w:val="Таблица-сетка 6 цветная1"/>
    <w:basedOn w:val="a8"/>
    <w:uiPriority w:val="99"/>
    <w:rPr>
      <w:rFonts w:cs="Calibri"/>
      <w:sz w:val="22"/>
      <w:szCs w:val="22"/>
    </w:r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000000" w:themeColor="text1"/>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fill="CBCBCB" w:themeFill="text1" w:themeFillTint="34"/>
      </w:tcPr>
    </w:tblStylePr>
    <w:tblStylePr w:type="band1Horz">
      <w:rPr>
        <w:color w:val="7F7F7F" w:themeColor="text1" w:themeTint="80" w:themeShade="95"/>
        <w:sz w:val="22"/>
      </w:rPr>
      <w:tblPr/>
      <w:tcPr>
        <w:shd w:val="clear" w:color="CBCBCB" w:fill="CBCBCB" w:themeFill="text1" w:themeFillTint="34"/>
      </w:tcPr>
    </w:tblStylePr>
    <w:tblStylePr w:type="band2Horz">
      <w:rPr>
        <w:color w:val="7F7F7F" w:themeColor="text1" w:themeTint="80" w:themeShade="95"/>
        <w:sz w:val="22"/>
      </w:rPr>
    </w:tblStylePr>
  </w:style>
  <w:style w:type="table" w:customStyle="1" w:styleId="GridTable6Colorful-Accent1">
    <w:name w:val="Grid Table 6 Colorful - Accent 1"/>
    <w:basedOn w:val="a8"/>
    <w:uiPriority w:val="99"/>
    <w:rPr>
      <w:rFonts w:cs="Calibri"/>
      <w:sz w:val="22"/>
      <w:szCs w:val="22"/>
    </w:r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4F81BD" w:themeColor="accent1"/>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fill="DAE5F1" w:themeFill="accent1" w:themeFillTint="34"/>
      </w:tcPr>
    </w:tblStylePr>
    <w:tblStylePr w:type="band1Horz">
      <w:rPr>
        <w:color w:val="A6BFDD" w:themeColor="accent1" w:themeTint="80" w:themeShade="95"/>
        <w:sz w:val="22"/>
      </w:rPr>
      <w:tblPr/>
      <w:tcPr>
        <w:shd w:val="clear" w:color="DAE5F1" w:fill="DAE5F1" w:themeFill="accent1" w:themeFillTint="34"/>
      </w:tcPr>
    </w:tblStylePr>
    <w:tblStylePr w:type="band2Horz">
      <w:rPr>
        <w:color w:val="A6BFDD" w:themeColor="accent1" w:themeTint="80" w:themeShade="95"/>
        <w:sz w:val="22"/>
      </w:rPr>
    </w:tblStylePr>
  </w:style>
  <w:style w:type="table" w:customStyle="1" w:styleId="GridTable6Colorful-Accent2">
    <w:name w:val="Grid Table 6 Colorful - Accent 2"/>
    <w:basedOn w:val="a8"/>
    <w:uiPriority w:val="99"/>
    <w:rPr>
      <w:rFonts w:cs="Calibri"/>
      <w:sz w:val="22"/>
      <w:szCs w:val="22"/>
    </w:r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C0504D" w:themeColor="accent2"/>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fill="F2DCDC" w:themeFill="accent2" w:themeFillTint="32"/>
      </w:tcPr>
    </w:tblStylePr>
    <w:tblStylePr w:type="band1Horz">
      <w:rPr>
        <w:color w:val="D99695" w:themeColor="accent2" w:themeTint="97" w:themeShade="95"/>
        <w:sz w:val="22"/>
      </w:rPr>
      <w:tblPr/>
      <w:tcPr>
        <w:shd w:val="clear" w:color="F2DCDC" w:fill="F2DCDC" w:themeFill="accent2" w:themeFillTint="32"/>
      </w:tcPr>
    </w:tblStylePr>
    <w:tblStylePr w:type="band2Horz">
      <w:rPr>
        <w:color w:val="D99695" w:themeColor="accent2" w:themeTint="97" w:themeShade="95"/>
        <w:sz w:val="22"/>
      </w:rPr>
    </w:tblStylePr>
  </w:style>
  <w:style w:type="table" w:customStyle="1" w:styleId="GridTable6Colorful-Accent3">
    <w:name w:val="Grid Table 6 Colorful - Accent 3"/>
    <w:basedOn w:val="a8"/>
    <w:uiPriority w:val="99"/>
    <w:rPr>
      <w:rFonts w:cs="Calibri"/>
      <w:sz w:val="22"/>
      <w:szCs w:val="22"/>
    </w:r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BBB59" w:themeColor="accent3"/>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fill="EAF1DC" w:themeFill="accent3" w:themeFillTint="34"/>
      </w:tcPr>
    </w:tblStylePr>
    <w:tblStylePr w:type="band1Horz">
      <w:rPr>
        <w:color w:val="9ABB59" w:themeColor="accent3" w:themeTint="FE" w:themeShade="95"/>
        <w:sz w:val="22"/>
      </w:rPr>
      <w:tblPr/>
      <w:tcPr>
        <w:shd w:val="clear" w:color="EAF1DC" w:fill="EAF1DC" w:themeFill="accent3" w:themeFillTint="34"/>
      </w:tcPr>
    </w:tblStylePr>
    <w:tblStylePr w:type="band2Horz">
      <w:rPr>
        <w:color w:val="9ABB59" w:themeColor="accent3" w:themeTint="FE" w:themeShade="95"/>
        <w:sz w:val="22"/>
      </w:rPr>
    </w:tblStylePr>
  </w:style>
  <w:style w:type="table" w:customStyle="1" w:styleId="GridTable6Colorful-Accent4">
    <w:name w:val="Grid Table 6 Colorful - Accent 4"/>
    <w:basedOn w:val="a8"/>
    <w:uiPriority w:val="99"/>
    <w:rPr>
      <w:rFonts w:cs="Calibri"/>
      <w:sz w:val="22"/>
      <w:szCs w:val="22"/>
    </w:r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8064A2" w:themeColor="accent4"/>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fill="E5DFEC" w:themeFill="accent4" w:themeFillTint="34"/>
      </w:tcPr>
    </w:tblStylePr>
    <w:tblStylePr w:type="band1Horz">
      <w:rPr>
        <w:color w:val="B2A1C6" w:themeColor="accent4" w:themeTint="9A" w:themeShade="95"/>
        <w:sz w:val="22"/>
      </w:rPr>
      <w:tblPr/>
      <w:tcPr>
        <w:shd w:val="clear" w:color="E5DFEC" w:fill="E5DFEC" w:themeFill="accent4" w:themeFillTint="34"/>
      </w:tcPr>
    </w:tblStylePr>
    <w:tblStylePr w:type="band2Horz">
      <w:rPr>
        <w:color w:val="B2A1C6" w:themeColor="accent4" w:themeTint="9A" w:themeShade="95"/>
        <w:sz w:val="22"/>
      </w:rPr>
    </w:tblStylePr>
  </w:style>
  <w:style w:type="table" w:customStyle="1" w:styleId="GridTable6Colorful-Accent5">
    <w:name w:val="Grid Table 6 Colorful - Accent 5"/>
    <w:basedOn w:val="a8"/>
    <w:uiPriority w:val="99"/>
    <w:rPr>
      <w:rFonts w:cs="Calibri"/>
      <w:sz w:val="22"/>
      <w:szCs w:val="22"/>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fill="DAEEF3" w:themeFill="accent5" w:themeFillTint="34"/>
      </w:tcPr>
    </w:tblStylePr>
    <w:tblStylePr w:type="band1Horz">
      <w:rPr>
        <w:color w:val="266779" w:themeColor="accent5" w:themeShade="95"/>
        <w:sz w:val="22"/>
      </w:rPr>
      <w:tblPr/>
      <w:tcPr>
        <w:shd w:val="clear" w:color="DAEEF3" w:fill="DAEEF3" w:themeFill="accent5" w:themeFillTint="34"/>
      </w:tcPr>
    </w:tblStylePr>
    <w:tblStylePr w:type="band2Horz">
      <w:rPr>
        <w:color w:val="266779" w:themeColor="accent5" w:themeShade="95"/>
        <w:sz w:val="22"/>
      </w:rPr>
    </w:tblStylePr>
  </w:style>
  <w:style w:type="table" w:customStyle="1" w:styleId="GridTable6Colorful-Accent6">
    <w:name w:val="Grid Table 6 Colorful - Accent 6"/>
    <w:basedOn w:val="a8"/>
    <w:uiPriority w:val="99"/>
    <w:rPr>
      <w:rFonts w:cs="Calibri"/>
      <w:sz w:val="22"/>
      <w:szCs w:val="22"/>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fill="FDE9D8" w:themeFill="accent6" w:themeFillTint="34"/>
      </w:tcPr>
    </w:tblStylePr>
    <w:tblStylePr w:type="band1Horz">
      <w:rPr>
        <w:color w:val="266779" w:themeColor="accent5" w:themeShade="95"/>
        <w:sz w:val="22"/>
      </w:rPr>
      <w:tblPr/>
      <w:tcPr>
        <w:shd w:val="clear" w:color="FDE9D8" w:fill="FDE9D8" w:themeFill="accent6" w:themeFillTint="34"/>
      </w:tcPr>
    </w:tblStylePr>
    <w:tblStylePr w:type="band2Horz">
      <w:rPr>
        <w:color w:val="266779" w:themeColor="accent5" w:themeShade="95"/>
        <w:sz w:val="22"/>
      </w:rPr>
    </w:tblStylePr>
  </w:style>
  <w:style w:type="table" w:customStyle="1" w:styleId="-711">
    <w:name w:val="Таблица-сетка 7 цветная1"/>
    <w:basedOn w:val="a8"/>
    <w:uiPriority w:val="99"/>
    <w:rPr>
      <w:rFonts w:cs="Calibri"/>
      <w:sz w:val="22"/>
      <w:szCs w:val="22"/>
    </w:r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sz w:val="22"/>
      </w:rPr>
      <w:tblPr/>
      <w:tcPr>
        <w:tcBorders>
          <w:top w:val="none" w:sz="0" w:space="0" w:color="000000"/>
          <w:left w:val="none" w:sz="0" w:space="0" w:color="000000"/>
          <w:bottom w:val="single" w:sz="4" w:space="0" w:color="000000" w:themeColor="text1"/>
          <w:right w:val="none" w:sz="0" w:space="0" w:color="000000"/>
        </w:tcBorders>
        <w:shd w:val="clear" w:color="FFFFFF" w:fill="FFFFFF" w:themeFill="light1"/>
      </w:tcPr>
    </w:tblStylePr>
    <w:tblStylePr w:type="lastRow">
      <w:rPr>
        <w:b/>
        <w:color w:val="7F7F7F" w:themeColor="text1" w:themeTint="80" w:themeShade="95"/>
        <w:sz w:val="22"/>
      </w:rPr>
      <w:tblPr/>
      <w:tcPr>
        <w:tcBorders>
          <w:top w:val="single" w:sz="4" w:space="0" w:color="000000" w:themeColor="tex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7F7F7F" w:themeColor="text1" w:themeTint="80" w:themeShade="95"/>
        <w:sz w:val="22"/>
      </w:rPr>
      <w:tblPr/>
      <w:tcPr>
        <w:tcBorders>
          <w:top w:val="none" w:sz="0" w:space="0" w:color="000000"/>
          <w:left w:val="none" w:sz="0" w:space="0" w:color="000000"/>
          <w:bottom w:val="none" w:sz="0" w:space="0" w:color="000000"/>
          <w:right w:val="single" w:sz="4" w:space="0" w:color="000000" w:themeColor="text1"/>
        </w:tcBorders>
        <w:shd w:val="clear" w:color="FFFFFF" w:fill="auto"/>
      </w:tcPr>
    </w:tblStylePr>
    <w:tblStylePr w:type="lastCol">
      <w:rPr>
        <w:i/>
        <w:color w:val="7F7F7F" w:themeColor="text1" w:themeTint="80" w:themeShade="95"/>
        <w:sz w:val="22"/>
      </w:rPr>
      <w:tblPr/>
      <w:tcPr>
        <w:tcBorders>
          <w:top w:val="none" w:sz="0" w:space="0" w:color="000000"/>
          <w:left w:val="single" w:sz="4" w:space="0" w:color="000000" w:themeColor="text1"/>
          <w:bottom w:val="none" w:sz="0" w:space="0" w:color="000000"/>
          <w:right w:val="none" w:sz="0" w:space="0" w:color="000000"/>
        </w:tcBorders>
        <w:shd w:val="clear" w:color="FFFFFF" w:fill="auto"/>
      </w:tcPr>
    </w:tblStylePr>
    <w:tblStylePr w:type="band1Vert">
      <w:tblPr/>
      <w:tcPr>
        <w:shd w:val="clear" w:color="F2F2F2" w:fill="FFFFFF" w:themeFill="text1" w:themeFillTint="00"/>
      </w:tcPr>
    </w:tblStylePr>
    <w:tblStylePr w:type="band1Horz">
      <w:rPr>
        <w:color w:val="7F7F7F" w:themeColor="text1" w:themeTint="80" w:themeShade="95"/>
        <w:sz w:val="22"/>
      </w:rPr>
      <w:tblPr/>
      <w:tcPr>
        <w:shd w:val="clear" w:color="F2F2F2" w:fill="FFFFFF" w:themeFill="text1" w:themeFillTint="00"/>
      </w:tcPr>
    </w:tblStylePr>
    <w:tblStylePr w:type="band2Horz">
      <w:rPr>
        <w:color w:val="7F7F7F" w:themeColor="text1" w:themeTint="80" w:themeShade="95"/>
        <w:sz w:val="22"/>
      </w:rPr>
    </w:tblStylePr>
  </w:style>
  <w:style w:type="table" w:customStyle="1" w:styleId="GridTable7Colorful-Accent1">
    <w:name w:val="Grid Table 7 Colorful - Accent 1"/>
    <w:basedOn w:val="a8"/>
    <w:uiPriority w:val="99"/>
    <w:rPr>
      <w:rFonts w:cs="Calibri"/>
      <w:sz w:val="22"/>
      <w:szCs w:val="22"/>
    </w:r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fill="FFFFFF" w:themeFill="light1"/>
      </w:tcPr>
    </w:tblStylePr>
    <w:tblStylePr w:type="lastRow">
      <w:rPr>
        <w:b/>
        <w:color w:val="A6BFDD" w:themeColor="accent1" w:themeTint="80"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A6BFDD" w:themeColor="accent1" w:themeTint="80"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i/>
        <w:color w:val="A6BFDD" w:themeColor="accent1" w:themeTint="80"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AE5F1" w:fill="DAE5F1" w:themeFill="accent1" w:themeFillTint="34"/>
      </w:tcPr>
    </w:tblStylePr>
    <w:tblStylePr w:type="band1Horz">
      <w:rPr>
        <w:color w:val="A6BFDD" w:themeColor="accent1" w:themeTint="80" w:themeShade="95"/>
        <w:sz w:val="22"/>
      </w:rPr>
      <w:tblPr/>
      <w:tcPr>
        <w:shd w:val="clear" w:color="DAE5F1" w:fill="DAE5F1" w:themeFill="accent1" w:themeFillTint="34"/>
      </w:tcPr>
    </w:tblStylePr>
    <w:tblStylePr w:type="band2Horz">
      <w:rPr>
        <w:color w:val="A6BFDD" w:themeColor="accent1" w:themeTint="80" w:themeShade="95"/>
        <w:sz w:val="22"/>
      </w:rPr>
    </w:tblStylePr>
  </w:style>
  <w:style w:type="table" w:customStyle="1" w:styleId="GridTable7Colorful-Accent2">
    <w:name w:val="Grid Table 7 Colorful - Accent 2"/>
    <w:basedOn w:val="a8"/>
    <w:uiPriority w:val="99"/>
    <w:rPr>
      <w:rFonts w:cs="Calibri"/>
      <w:sz w:val="22"/>
      <w:szCs w:val="22"/>
    </w:r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sz w:val="22"/>
      </w:rPr>
      <w:tblPr/>
      <w:tcPr>
        <w:tcBorders>
          <w:top w:val="none" w:sz="0" w:space="0" w:color="000000"/>
          <w:left w:val="none" w:sz="0" w:space="0" w:color="000000"/>
          <w:bottom w:val="single" w:sz="4" w:space="0" w:color="C0504D" w:themeColor="accent2"/>
          <w:right w:val="none" w:sz="0" w:space="0" w:color="000000"/>
        </w:tcBorders>
        <w:shd w:val="clear" w:color="FFFFFF" w:fill="FFFFFF" w:themeFill="light1"/>
      </w:tcPr>
    </w:tblStylePr>
    <w:tblStylePr w:type="lastRow">
      <w:rPr>
        <w:b/>
        <w:color w:val="D99695" w:themeColor="accent2" w:themeTint="97" w:themeShade="95"/>
        <w:sz w:val="22"/>
      </w:rPr>
      <w:tblPr/>
      <w:tcPr>
        <w:tcBorders>
          <w:top w:val="single" w:sz="4" w:space="0" w:color="C0504D" w:themeColor="accent2"/>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D99695" w:themeColor="accent2" w:themeTint="97" w:themeShade="95"/>
        <w:sz w:val="22"/>
      </w:rPr>
      <w:tblPr/>
      <w:tcPr>
        <w:tcBorders>
          <w:top w:val="none" w:sz="0" w:space="0" w:color="000000"/>
          <w:left w:val="none" w:sz="0" w:space="0" w:color="000000"/>
          <w:bottom w:val="none" w:sz="0" w:space="0" w:color="000000"/>
          <w:right w:val="single" w:sz="4" w:space="0" w:color="C0504D" w:themeColor="accent2"/>
        </w:tcBorders>
        <w:shd w:val="clear" w:color="FFFFFF" w:fill="auto"/>
      </w:tcPr>
    </w:tblStylePr>
    <w:tblStylePr w:type="lastCol">
      <w:rPr>
        <w:i/>
        <w:color w:val="D99695" w:themeColor="accent2" w:themeTint="97" w:themeShade="95"/>
        <w:sz w:val="22"/>
      </w:rPr>
      <w:tblPr/>
      <w:tcPr>
        <w:tcBorders>
          <w:top w:val="none" w:sz="0" w:space="0" w:color="000000"/>
          <w:left w:val="single" w:sz="4" w:space="0" w:color="C0504D" w:themeColor="accent2"/>
          <w:bottom w:val="none" w:sz="0" w:space="0" w:color="000000"/>
          <w:right w:val="none" w:sz="0" w:space="0" w:color="000000"/>
        </w:tcBorders>
        <w:shd w:val="clear" w:color="FFFFFF" w:fill="auto"/>
      </w:tcPr>
    </w:tblStylePr>
    <w:tblStylePr w:type="band1Vert">
      <w:tblPr/>
      <w:tcPr>
        <w:shd w:val="clear" w:color="F2DCDC" w:fill="F2DCDC" w:themeFill="accent2" w:themeFillTint="32"/>
      </w:tcPr>
    </w:tblStylePr>
    <w:tblStylePr w:type="band1Horz">
      <w:rPr>
        <w:color w:val="D99695" w:themeColor="accent2" w:themeTint="97" w:themeShade="95"/>
        <w:sz w:val="22"/>
      </w:rPr>
      <w:tblPr/>
      <w:tcPr>
        <w:shd w:val="clear" w:color="F2DCDC" w:fill="F2DCDC" w:themeFill="accent2" w:themeFillTint="32"/>
      </w:tcPr>
    </w:tblStylePr>
    <w:tblStylePr w:type="band2Horz">
      <w:rPr>
        <w:color w:val="D99695" w:themeColor="accent2" w:themeTint="97" w:themeShade="95"/>
        <w:sz w:val="22"/>
      </w:rPr>
    </w:tblStylePr>
  </w:style>
  <w:style w:type="table" w:customStyle="1" w:styleId="GridTable7Colorful-Accent3">
    <w:name w:val="Grid Table 7 Colorful - Accent 3"/>
    <w:basedOn w:val="a8"/>
    <w:uiPriority w:val="99"/>
    <w:rPr>
      <w:rFonts w:cs="Calibri"/>
      <w:sz w:val="22"/>
      <w:szCs w:val="22"/>
    </w:r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sz w:val="22"/>
      </w:rPr>
      <w:tblPr/>
      <w:tcPr>
        <w:tcBorders>
          <w:top w:val="none" w:sz="0" w:space="0" w:color="000000"/>
          <w:left w:val="none" w:sz="0" w:space="0" w:color="000000"/>
          <w:bottom w:val="single" w:sz="4" w:space="0" w:color="9BBB59" w:themeColor="accent3"/>
          <w:right w:val="none" w:sz="0" w:space="0" w:color="000000"/>
        </w:tcBorders>
        <w:shd w:val="clear" w:color="FFFFFF" w:fill="FFFFFF" w:themeFill="light1"/>
      </w:tcPr>
    </w:tblStylePr>
    <w:tblStylePr w:type="lastRow">
      <w:rPr>
        <w:b/>
        <w:color w:val="9ABB59" w:themeColor="accent3" w:themeTint="FE" w:themeShade="95"/>
        <w:sz w:val="22"/>
      </w:rPr>
      <w:tblPr/>
      <w:tcPr>
        <w:tcBorders>
          <w:top w:val="single" w:sz="4" w:space="0" w:color="9BBB59" w:themeColor="accent3"/>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9ABB59" w:themeColor="accent3" w:themeTint="FE" w:themeShade="95"/>
        <w:sz w:val="22"/>
      </w:rPr>
      <w:tblPr/>
      <w:tcPr>
        <w:tcBorders>
          <w:top w:val="none" w:sz="0" w:space="0" w:color="000000"/>
          <w:left w:val="none" w:sz="0" w:space="0" w:color="000000"/>
          <w:bottom w:val="none" w:sz="0" w:space="0" w:color="000000"/>
          <w:right w:val="single" w:sz="4" w:space="0" w:color="9BBB59" w:themeColor="accent3"/>
        </w:tcBorders>
        <w:shd w:val="clear" w:color="FFFFFF" w:fill="auto"/>
      </w:tcPr>
    </w:tblStylePr>
    <w:tblStylePr w:type="lastCol">
      <w:rPr>
        <w:i/>
        <w:color w:val="9ABB59" w:themeColor="accent3" w:themeTint="FE" w:themeShade="95"/>
        <w:sz w:val="22"/>
      </w:rPr>
      <w:tblPr/>
      <w:tcPr>
        <w:tcBorders>
          <w:top w:val="none" w:sz="0" w:space="0" w:color="000000"/>
          <w:left w:val="single" w:sz="4" w:space="0" w:color="9BBB59" w:themeColor="accent3"/>
          <w:bottom w:val="none" w:sz="0" w:space="0" w:color="000000"/>
          <w:right w:val="none" w:sz="0" w:space="0" w:color="000000"/>
        </w:tcBorders>
        <w:shd w:val="clear" w:color="FFFFFF" w:fill="auto"/>
      </w:tcPr>
    </w:tblStylePr>
    <w:tblStylePr w:type="band1Vert">
      <w:tblPr/>
      <w:tcPr>
        <w:shd w:val="clear" w:color="EAF1DC" w:fill="EAF1DC" w:themeFill="accent3" w:themeFillTint="34"/>
      </w:tcPr>
    </w:tblStylePr>
    <w:tblStylePr w:type="band1Horz">
      <w:rPr>
        <w:color w:val="9ABB59" w:themeColor="accent3" w:themeTint="FE" w:themeShade="95"/>
        <w:sz w:val="22"/>
      </w:rPr>
      <w:tblPr/>
      <w:tcPr>
        <w:shd w:val="clear" w:color="EAF1DC" w:fill="EAF1DC" w:themeFill="accent3" w:themeFillTint="34"/>
      </w:tcPr>
    </w:tblStylePr>
    <w:tblStylePr w:type="band2Horz">
      <w:rPr>
        <w:color w:val="9ABB59" w:themeColor="accent3" w:themeTint="FE" w:themeShade="95"/>
        <w:sz w:val="22"/>
      </w:rPr>
    </w:tblStylePr>
  </w:style>
  <w:style w:type="table" w:customStyle="1" w:styleId="GridTable7Colorful-Accent4">
    <w:name w:val="Grid Table 7 Colorful - Accent 4"/>
    <w:basedOn w:val="a8"/>
    <w:uiPriority w:val="99"/>
    <w:rPr>
      <w:rFonts w:cs="Calibri"/>
      <w:sz w:val="22"/>
      <w:szCs w:val="22"/>
    </w:r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sz w:val="22"/>
      </w:rPr>
      <w:tblPr/>
      <w:tcPr>
        <w:tcBorders>
          <w:top w:val="none" w:sz="0" w:space="0" w:color="000000"/>
          <w:left w:val="none" w:sz="0" w:space="0" w:color="000000"/>
          <w:bottom w:val="single" w:sz="4" w:space="0" w:color="8064A2" w:themeColor="accent4"/>
          <w:right w:val="none" w:sz="0" w:space="0" w:color="000000"/>
        </w:tcBorders>
        <w:shd w:val="clear" w:color="FFFFFF" w:fill="FFFFFF" w:themeFill="light1"/>
      </w:tcPr>
    </w:tblStylePr>
    <w:tblStylePr w:type="lastRow">
      <w:rPr>
        <w:b/>
        <w:color w:val="B2A1C6" w:themeColor="accent4" w:themeTint="9A" w:themeShade="95"/>
        <w:sz w:val="22"/>
      </w:rPr>
      <w:tblPr/>
      <w:tcPr>
        <w:tcBorders>
          <w:top w:val="single" w:sz="4" w:space="0" w:color="8064A2" w:themeColor="accent4"/>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2A1C6" w:themeColor="accent4" w:themeTint="9A" w:themeShade="95"/>
        <w:sz w:val="22"/>
      </w:rPr>
      <w:tblPr/>
      <w:tcPr>
        <w:tcBorders>
          <w:top w:val="none" w:sz="0" w:space="0" w:color="000000"/>
          <w:left w:val="none" w:sz="0" w:space="0" w:color="000000"/>
          <w:bottom w:val="none" w:sz="0" w:space="0" w:color="000000"/>
          <w:right w:val="single" w:sz="4" w:space="0" w:color="8064A2" w:themeColor="accent4"/>
        </w:tcBorders>
        <w:shd w:val="clear" w:color="FFFFFF" w:fill="auto"/>
      </w:tcPr>
    </w:tblStylePr>
    <w:tblStylePr w:type="lastCol">
      <w:rPr>
        <w:i/>
        <w:color w:val="B2A1C6" w:themeColor="accent4" w:themeTint="9A" w:themeShade="95"/>
        <w:sz w:val="22"/>
      </w:rPr>
      <w:tblPr/>
      <w:tcPr>
        <w:tcBorders>
          <w:top w:val="none" w:sz="0" w:space="0" w:color="000000"/>
          <w:left w:val="single" w:sz="4" w:space="0" w:color="8064A2" w:themeColor="accent4"/>
          <w:bottom w:val="none" w:sz="0" w:space="0" w:color="000000"/>
          <w:right w:val="none" w:sz="0" w:space="0" w:color="000000"/>
        </w:tcBorders>
        <w:shd w:val="clear" w:color="FFFFFF" w:fill="auto"/>
      </w:tcPr>
    </w:tblStylePr>
    <w:tblStylePr w:type="band1Vert">
      <w:tblPr/>
      <w:tcPr>
        <w:shd w:val="clear" w:color="E5DFEC" w:fill="E5DFEC" w:themeFill="accent4" w:themeFillTint="34"/>
      </w:tcPr>
    </w:tblStylePr>
    <w:tblStylePr w:type="band1Horz">
      <w:rPr>
        <w:color w:val="B2A1C6" w:themeColor="accent4" w:themeTint="9A" w:themeShade="95"/>
        <w:sz w:val="22"/>
      </w:rPr>
      <w:tblPr/>
      <w:tcPr>
        <w:shd w:val="clear" w:color="E5DFEC" w:fill="E5DFEC" w:themeFill="accent4" w:themeFillTint="34"/>
      </w:tcPr>
    </w:tblStylePr>
    <w:tblStylePr w:type="band2Horz">
      <w:rPr>
        <w:color w:val="B2A1C6" w:themeColor="accent4" w:themeTint="9A" w:themeShade="95"/>
        <w:sz w:val="22"/>
      </w:rPr>
    </w:tblStylePr>
  </w:style>
  <w:style w:type="table" w:customStyle="1" w:styleId="GridTable7Colorful-Accent5">
    <w:name w:val="Grid Table 7 Colorful - Accent 5"/>
    <w:basedOn w:val="a8"/>
    <w:uiPriority w:val="99"/>
    <w:rPr>
      <w:rFonts w:cs="Calibri"/>
      <w:sz w:val="22"/>
      <w:szCs w:val="22"/>
    </w:r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b/>
        <w:color w:val="266779" w:themeColor="accent5" w:themeShade="95"/>
        <w:sz w:val="22"/>
      </w:rPr>
      <w:tblPr/>
      <w:tcPr>
        <w:tcBorders>
          <w:top w:val="none" w:sz="0" w:space="0" w:color="000000"/>
          <w:left w:val="none" w:sz="0" w:space="0" w:color="000000"/>
          <w:bottom w:val="single" w:sz="4" w:space="0" w:color="4BACC6" w:themeColor="accent5"/>
          <w:right w:val="none" w:sz="0" w:space="0" w:color="000000"/>
        </w:tcBorders>
        <w:shd w:val="clear" w:color="FFFFFF" w:fill="FFFFFF" w:themeFill="light1"/>
      </w:tcPr>
    </w:tblStylePr>
    <w:tblStylePr w:type="lastRow">
      <w:rPr>
        <w:b/>
        <w:color w:val="266779" w:themeColor="accent5" w:themeShade="95"/>
        <w:sz w:val="22"/>
      </w:rPr>
      <w:tblPr/>
      <w:tcPr>
        <w:tcBorders>
          <w:top w:val="single" w:sz="4" w:space="0" w:color="4BACC6" w:themeColor="accent5"/>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266779" w:themeColor="accent5" w:themeShade="95"/>
        <w:sz w:val="22"/>
      </w:rPr>
      <w:tblPr/>
      <w:tcPr>
        <w:tcBorders>
          <w:top w:val="none" w:sz="0" w:space="0" w:color="000000"/>
          <w:left w:val="none" w:sz="0" w:space="0" w:color="000000"/>
          <w:bottom w:val="none" w:sz="0" w:space="0" w:color="000000"/>
          <w:right w:val="single" w:sz="4" w:space="0" w:color="4BACC6" w:themeColor="accent5"/>
        </w:tcBorders>
        <w:shd w:val="clear" w:color="FFFFFF" w:fill="auto"/>
      </w:tcPr>
    </w:tblStylePr>
    <w:tblStylePr w:type="lastCol">
      <w:rPr>
        <w:i/>
        <w:color w:val="266779" w:themeColor="accent5" w:themeShade="95"/>
        <w:sz w:val="22"/>
      </w:rPr>
      <w:tblPr/>
      <w:tcPr>
        <w:tcBorders>
          <w:top w:val="none" w:sz="0" w:space="0" w:color="000000"/>
          <w:left w:val="single" w:sz="4" w:space="0" w:color="4BACC6" w:themeColor="accent5"/>
          <w:bottom w:val="none" w:sz="0" w:space="0" w:color="000000"/>
          <w:right w:val="none" w:sz="0" w:space="0" w:color="000000"/>
        </w:tcBorders>
        <w:shd w:val="clear" w:color="FFFFFF" w:fill="auto"/>
      </w:tcPr>
    </w:tblStylePr>
    <w:tblStylePr w:type="band1Vert">
      <w:tblPr/>
      <w:tcPr>
        <w:shd w:val="clear" w:color="DAEEF3" w:fill="DAEEF3" w:themeFill="accent5" w:themeFillTint="34"/>
      </w:tcPr>
    </w:tblStylePr>
    <w:tblStylePr w:type="band1Horz">
      <w:rPr>
        <w:color w:val="266779" w:themeColor="accent5" w:themeShade="95"/>
        <w:sz w:val="22"/>
      </w:rPr>
      <w:tblPr/>
      <w:tcPr>
        <w:shd w:val="clear" w:color="DAEEF3" w:fill="DAEEF3" w:themeFill="accent5" w:themeFillTint="34"/>
      </w:tcPr>
    </w:tblStylePr>
    <w:tblStylePr w:type="band2Horz">
      <w:rPr>
        <w:color w:val="266779" w:themeColor="accent5" w:themeShade="95"/>
        <w:sz w:val="22"/>
      </w:rPr>
    </w:tblStylePr>
  </w:style>
  <w:style w:type="table" w:customStyle="1" w:styleId="GridTable7Colorful-Accent6">
    <w:name w:val="Grid Table 7 Colorful - Accent 6"/>
    <w:basedOn w:val="a8"/>
    <w:uiPriority w:val="99"/>
    <w:rPr>
      <w:rFonts w:cs="Calibri"/>
      <w:sz w:val="22"/>
      <w:szCs w:val="22"/>
    </w:r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b/>
        <w:color w:val="B15407" w:themeColor="accent6" w:themeShade="95"/>
        <w:sz w:val="22"/>
      </w:rPr>
      <w:tblPr/>
      <w:tcPr>
        <w:tcBorders>
          <w:top w:val="none" w:sz="0" w:space="0" w:color="000000"/>
          <w:left w:val="none" w:sz="0" w:space="0" w:color="000000"/>
          <w:bottom w:val="single" w:sz="4" w:space="0" w:color="F79646" w:themeColor="accent6"/>
          <w:right w:val="none" w:sz="0" w:space="0" w:color="000000"/>
        </w:tcBorders>
        <w:shd w:val="clear" w:color="FFFFFF" w:fill="FFFFFF" w:themeFill="light1"/>
      </w:tcPr>
    </w:tblStylePr>
    <w:tblStylePr w:type="lastRow">
      <w:rPr>
        <w:b/>
        <w:color w:val="B15407" w:themeColor="accent6" w:themeShade="95"/>
        <w:sz w:val="22"/>
      </w:rPr>
      <w:tblPr/>
      <w:tcPr>
        <w:tcBorders>
          <w:top w:val="single" w:sz="4" w:space="0" w:color="F79646" w:themeColor="accent6"/>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15407" w:themeColor="accent6" w:themeShade="95"/>
        <w:sz w:val="22"/>
      </w:rPr>
      <w:tblPr/>
      <w:tcPr>
        <w:tcBorders>
          <w:top w:val="none" w:sz="0" w:space="0" w:color="000000"/>
          <w:left w:val="none" w:sz="0" w:space="0" w:color="000000"/>
          <w:bottom w:val="none" w:sz="0" w:space="0" w:color="000000"/>
          <w:right w:val="single" w:sz="4" w:space="0" w:color="F79646" w:themeColor="accent6"/>
        </w:tcBorders>
        <w:shd w:val="clear" w:color="FFFFFF" w:fill="auto"/>
      </w:tcPr>
    </w:tblStylePr>
    <w:tblStylePr w:type="lastCol">
      <w:rPr>
        <w:i/>
        <w:color w:val="B15407" w:themeColor="accent6" w:themeShade="95"/>
        <w:sz w:val="22"/>
      </w:rPr>
      <w:tblPr/>
      <w:tcPr>
        <w:tcBorders>
          <w:top w:val="none" w:sz="0" w:space="0" w:color="000000"/>
          <w:left w:val="single" w:sz="4" w:space="0" w:color="F79646" w:themeColor="accent6"/>
          <w:bottom w:val="none" w:sz="0" w:space="0" w:color="000000"/>
          <w:right w:val="none" w:sz="0" w:space="0" w:color="000000"/>
        </w:tcBorders>
        <w:shd w:val="clear" w:color="FFFFFF" w:fill="auto"/>
      </w:tcPr>
    </w:tblStylePr>
    <w:tblStylePr w:type="band1Vert">
      <w:tblPr/>
      <w:tcPr>
        <w:shd w:val="clear" w:color="FDE9D8" w:fill="FDE9D8" w:themeFill="accent6" w:themeFillTint="34"/>
      </w:tcPr>
    </w:tblStylePr>
    <w:tblStylePr w:type="band1Horz">
      <w:rPr>
        <w:color w:val="B15407" w:themeColor="accent6" w:themeShade="95"/>
        <w:sz w:val="22"/>
      </w:rPr>
      <w:tblPr/>
      <w:tcPr>
        <w:shd w:val="clear" w:color="FDE9D8" w:fill="FDE9D8" w:themeFill="accent6" w:themeFillTint="34"/>
      </w:tcPr>
    </w:tblStylePr>
    <w:tblStylePr w:type="band2Horz">
      <w:rPr>
        <w:color w:val="B15407" w:themeColor="accent6" w:themeShade="95"/>
        <w:sz w:val="22"/>
      </w:rPr>
    </w:tblStylePr>
  </w:style>
  <w:style w:type="table" w:customStyle="1" w:styleId="-112">
    <w:name w:val="Список-таблица 1 светлая1"/>
    <w:basedOn w:val="a8"/>
    <w:uiPriority w:val="99"/>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hemeFill="text1" w:themeFillTint="40"/>
      </w:tcPr>
    </w:tblStylePr>
    <w:tblStylePr w:type="band1Horz">
      <w:tblPr/>
      <w:tcPr>
        <w:shd w:val="clear" w:color="BFBFBF" w:fill="BFBFBF" w:themeFill="text1" w:themeFillTint="40"/>
      </w:tcPr>
    </w:tblStylePr>
  </w:style>
  <w:style w:type="table" w:customStyle="1" w:styleId="ListTable1Light-Accent1">
    <w:name w:val="List Table 1 Light - Accent 1"/>
    <w:basedOn w:val="a8"/>
    <w:uiPriority w:val="99"/>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hemeFill="accent1" w:themeFillTint="40"/>
      </w:tcPr>
    </w:tblStylePr>
    <w:tblStylePr w:type="band1Horz">
      <w:tblPr/>
      <w:tcPr>
        <w:shd w:val="clear" w:color="D2DFEE" w:fill="D2DFEE" w:themeFill="accent1" w:themeFillTint="40"/>
      </w:tcPr>
    </w:tblStylePr>
  </w:style>
  <w:style w:type="table" w:customStyle="1" w:styleId="ListTable1Light-Accent2">
    <w:name w:val="List Table 1 Light - Accent 2"/>
    <w:basedOn w:val="a8"/>
    <w:uiPriority w:val="99"/>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hemeFill="accent2" w:themeFillTint="40"/>
      </w:tcPr>
    </w:tblStylePr>
    <w:tblStylePr w:type="band1Horz">
      <w:tblPr/>
      <w:tcPr>
        <w:shd w:val="clear" w:color="EFD2D2" w:fill="EFD2D2" w:themeFill="accent2" w:themeFillTint="40"/>
      </w:tcPr>
    </w:tblStylePr>
  </w:style>
  <w:style w:type="table" w:customStyle="1" w:styleId="ListTable1Light-Accent3">
    <w:name w:val="List Table 1 Light - Accent 3"/>
    <w:basedOn w:val="a8"/>
    <w:uiPriority w:val="99"/>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hemeFill="accent3" w:themeFillTint="40"/>
      </w:tcPr>
    </w:tblStylePr>
    <w:tblStylePr w:type="band1Horz">
      <w:tblPr/>
      <w:tcPr>
        <w:shd w:val="clear" w:color="E5EED5" w:fill="E5EED5" w:themeFill="accent3" w:themeFillTint="40"/>
      </w:tcPr>
    </w:tblStylePr>
  </w:style>
  <w:style w:type="table" w:customStyle="1" w:styleId="ListTable1Light-Accent4">
    <w:name w:val="List Table 1 Light - Accent 4"/>
    <w:basedOn w:val="a8"/>
    <w:uiPriority w:val="99"/>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hemeFill="accent4" w:themeFillTint="40"/>
      </w:tcPr>
    </w:tblStylePr>
    <w:tblStylePr w:type="band1Horz">
      <w:tblPr/>
      <w:tcPr>
        <w:shd w:val="clear" w:color="DFD8E7" w:fill="DFD8E7" w:themeFill="accent4" w:themeFillTint="40"/>
      </w:tcPr>
    </w:tblStylePr>
  </w:style>
  <w:style w:type="table" w:customStyle="1" w:styleId="ListTable1Light-Accent5">
    <w:name w:val="List Table 1 Light - Accent 5"/>
    <w:basedOn w:val="a8"/>
    <w:uiPriority w:val="99"/>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hemeFill="accent5" w:themeFillTint="40"/>
      </w:tcPr>
    </w:tblStylePr>
    <w:tblStylePr w:type="band1Horz">
      <w:tblPr/>
      <w:tcPr>
        <w:shd w:val="clear" w:color="D1EAF0" w:fill="D1EAF0" w:themeFill="accent5" w:themeFillTint="40"/>
      </w:tcPr>
    </w:tblStylePr>
  </w:style>
  <w:style w:type="table" w:customStyle="1" w:styleId="ListTable1Light-Accent6">
    <w:name w:val="List Table 1 Light - Accent 6"/>
    <w:basedOn w:val="a8"/>
    <w:uiPriority w:val="99"/>
    <w:rPr>
      <w:rFonts w:cs="Calibri"/>
      <w:sz w:val="22"/>
      <w:szCs w:val="22"/>
    </w:r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hemeFill="accent6" w:themeFillTint="40"/>
      </w:tcPr>
    </w:tblStylePr>
    <w:tblStylePr w:type="band1Horz">
      <w:tblPr/>
      <w:tcPr>
        <w:shd w:val="clear" w:color="FDE4D0" w:fill="FDE4D0" w:themeFill="accent6" w:themeFillTint="40"/>
      </w:tcPr>
    </w:tblStylePr>
  </w:style>
  <w:style w:type="table" w:customStyle="1" w:styleId="-212">
    <w:name w:val="Список-таблица 21"/>
    <w:basedOn w:val="a8"/>
    <w:uiPriority w:val="99"/>
    <w:rPr>
      <w:rFonts w:cs="Calibri"/>
      <w:sz w:val="22"/>
      <w:szCs w:val="22"/>
    </w:r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b/>
        <w:color w:val="404040"/>
        <w:sz w:val="22"/>
      </w:rPr>
      <w:tblPr/>
      <w:tcPr>
        <w:tcBorders>
          <w:top w:val="single" w:sz="4" w:space="0" w:color="000000" w:themeColor="text1"/>
          <w:left w:val="none" w:sz="4" w:space="0" w:color="000000"/>
          <w:bottom w:val="single" w:sz="4" w:space="0" w:color="000000" w:themeColor="text1"/>
          <w:right w:val="none" w:sz="4" w:space="0" w:color="000000"/>
        </w:tcBorders>
      </w:tcPr>
    </w:tblStylePr>
    <w:tblStylePr w:type="lastRow">
      <w:rPr>
        <w:b/>
        <w:color w:val="404040"/>
        <w:sz w:val="22"/>
      </w:rPr>
      <w:tblPr/>
      <w:tcPr>
        <w:tcBorders>
          <w:top w:val="single" w:sz="4" w:space="0" w:color="000000" w:themeColor="text1"/>
          <w:left w:val="none" w:sz="4" w:space="0" w:color="000000"/>
          <w:bottom w:val="single" w:sz="4" w:space="0" w:color="000000" w:themeColor="text1"/>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BFBFBF" w:fill="BFBFBF" w:themeFill="text1" w:themeFillTint="40"/>
      </w:tcPr>
    </w:tblStylePr>
    <w:tblStylePr w:type="band1Horz">
      <w:rPr>
        <w:color w:val="404040"/>
        <w:sz w:val="22"/>
      </w:rPr>
      <w:tblPr/>
      <w:tcPr>
        <w:shd w:val="clear" w:color="BFBFBF" w:fill="BFBFBF" w:themeFill="text1" w:themeFillTint="40"/>
      </w:tcPr>
    </w:tblStylePr>
  </w:style>
  <w:style w:type="table" w:customStyle="1" w:styleId="ListTable2-Accent1">
    <w:name w:val="List Table 2 - Accent 1"/>
    <w:basedOn w:val="a8"/>
    <w:uiPriority w:val="99"/>
    <w:rPr>
      <w:rFonts w:cs="Calibri"/>
      <w:sz w:val="22"/>
      <w:szCs w:val="22"/>
    </w:r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b/>
        <w:color w:val="404040"/>
        <w:sz w:val="22"/>
      </w:rPr>
      <w:tblPr/>
      <w:tcPr>
        <w:tcBorders>
          <w:top w:val="single" w:sz="4" w:space="0" w:color="4F81BD" w:themeColor="accent1"/>
          <w:left w:val="none" w:sz="4" w:space="0" w:color="000000"/>
          <w:bottom w:val="single" w:sz="4" w:space="0" w:color="4F81BD" w:themeColor="accent1"/>
          <w:right w:val="none" w:sz="4" w:space="0" w:color="000000"/>
        </w:tcBorders>
      </w:tcPr>
    </w:tblStylePr>
    <w:tblStylePr w:type="lastRow">
      <w:rPr>
        <w:b/>
        <w:color w:val="404040"/>
        <w:sz w:val="22"/>
      </w:rPr>
      <w:tblPr/>
      <w:tcPr>
        <w:tcBorders>
          <w:top w:val="single" w:sz="4" w:space="0" w:color="4F81BD" w:themeColor="accent1"/>
          <w:left w:val="none" w:sz="4" w:space="0" w:color="000000"/>
          <w:bottom w:val="single" w:sz="4" w:space="0" w:color="4F81BD" w:themeColor="accent1"/>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2DFEE" w:fill="D2DFEE" w:themeFill="accent1" w:themeFillTint="40"/>
      </w:tcPr>
    </w:tblStylePr>
    <w:tblStylePr w:type="band1Horz">
      <w:rPr>
        <w:color w:val="404040"/>
        <w:sz w:val="22"/>
      </w:rPr>
      <w:tblPr/>
      <w:tcPr>
        <w:shd w:val="clear" w:color="D2DFEE" w:fill="D2DFEE" w:themeFill="accent1" w:themeFillTint="40"/>
      </w:tcPr>
    </w:tblStylePr>
  </w:style>
  <w:style w:type="table" w:customStyle="1" w:styleId="ListTable2-Accent2">
    <w:name w:val="List Table 2 - Accent 2"/>
    <w:basedOn w:val="a8"/>
    <w:uiPriority w:val="99"/>
    <w:rPr>
      <w:rFonts w:cs="Calibri"/>
      <w:sz w:val="22"/>
      <w:szCs w:val="22"/>
    </w:r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b/>
        <w:color w:val="404040"/>
        <w:sz w:val="22"/>
      </w:rPr>
      <w:tblPr/>
      <w:tcPr>
        <w:tcBorders>
          <w:top w:val="single" w:sz="4" w:space="0" w:color="C0504D" w:themeColor="accent2"/>
          <w:left w:val="none" w:sz="4" w:space="0" w:color="000000"/>
          <w:bottom w:val="single" w:sz="4" w:space="0" w:color="C0504D" w:themeColor="accent2"/>
          <w:right w:val="none" w:sz="4" w:space="0" w:color="000000"/>
        </w:tcBorders>
      </w:tcPr>
    </w:tblStylePr>
    <w:tblStylePr w:type="lastRow">
      <w:rPr>
        <w:b/>
        <w:color w:val="404040"/>
        <w:sz w:val="22"/>
      </w:rPr>
      <w:tblPr/>
      <w:tcPr>
        <w:tcBorders>
          <w:top w:val="single" w:sz="4" w:space="0" w:color="C0504D" w:themeColor="accent2"/>
          <w:left w:val="none" w:sz="4" w:space="0" w:color="000000"/>
          <w:bottom w:val="single" w:sz="4" w:space="0" w:color="C0504D" w:themeColor="accent2"/>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EFD2D2" w:fill="EFD2D2" w:themeFill="accent2" w:themeFillTint="40"/>
      </w:tcPr>
    </w:tblStylePr>
    <w:tblStylePr w:type="band1Horz">
      <w:rPr>
        <w:color w:val="404040"/>
        <w:sz w:val="22"/>
      </w:rPr>
      <w:tblPr/>
      <w:tcPr>
        <w:shd w:val="clear" w:color="EFD2D2" w:fill="EFD2D2" w:themeFill="accent2" w:themeFillTint="40"/>
      </w:tcPr>
    </w:tblStylePr>
  </w:style>
  <w:style w:type="table" w:customStyle="1" w:styleId="ListTable2-Accent3">
    <w:name w:val="List Table 2 - Accent 3"/>
    <w:basedOn w:val="a8"/>
    <w:uiPriority w:val="99"/>
    <w:rPr>
      <w:rFonts w:cs="Calibri"/>
      <w:sz w:val="22"/>
      <w:szCs w:val="22"/>
    </w:r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b/>
        <w:color w:val="404040"/>
        <w:sz w:val="22"/>
      </w:rPr>
      <w:tblPr/>
      <w:tcPr>
        <w:tcBorders>
          <w:top w:val="single" w:sz="4" w:space="0" w:color="9BBB59" w:themeColor="accent3"/>
          <w:left w:val="none" w:sz="4" w:space="0" w:color="000000"/>
          <w:bottom w:val="single" w:sz="4" w:space="0" w:color="9BBB59" w:themeColor="accent3"/>
          <w:right w:val="none" w:sz="4" w:space="0" w:color="000000"/>
        </w:tcBorders>
      </w:tcPr>
    </w:tblStylePr>
    <w:tblStylePr w:type="lastRow">
      <w:rPr>
        <w:b/>
        <w:color w:val="404040"/>
        <w:sz w:val="22"/>
      </w:rPr>
      <w:tblPr/>
      <w:tcPr>
        <w:tcBorders>
          <w:top w:val="single" w:sz="4" w:space="0" w:color="9BBB59" w:themeColor="accent3"/>
          <w:left w:val="none" w:sz="4" w:space="0" w:color="000000"/>
          <w:bottom w:val="single" w:sz="4" w:space="0" w:color="9BBB59" w:themeColor="accent3"/>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E5EED5" w:fill="E5EED5" w:themeFill="accent3" w:themeFillTint="40"/>
      </w:tcPr>
    </w:tblStylePr>
    <w:tblStylePr w:type="band1Horz">
      <w:rPr>
        <w:color w:val="404040"/>
        <w:sz w:val="22"/>
      </w:rPr>
      <w:tblPr/>
      <w:tcPr>
        <w:shd w:val="clear" w:color="E5EED5" w:fill="E5EED5" w:themeFill="accent3" w:themeFillTint="40"/>
      </w:tcPr>
    </w:tblStylePr>
  </w:style>
  <w:style w:type="table" w:customStyle="1" w:styleId="ListTable2-Accent4">
    <w:name w:val="List Table 2 - Accent 4"/>
    <w:basedOn w:val="a8"/>
    <w:uiPriority w:val="99"/>
    <w:rPr>
      <w:rFonts w:cs="Calibri"/>
      <w:sz w:val="22"/>
      <w:szCs w:val="22"/>
    </w:r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b/>
        <w:color w:val="404040"/>
        <w:sz w:val="22"/>
      </w:rPr>
      <w:tblPr/>
      <w:tcPr>
        <w:tcBorders>
          <w:top w:val="single" w:sz="4" w:space="0" w:color="8064A2" w:themeColor="accent4"/>
          <w:left w:val="none" w:sz="4" w:space="0" w:color="000000"/>
          <w:bottom w:val="single" w:sz="4" w:space="0" w:color="8064A2" w:themeColor="accent4"/>
          <w:right w:val="none" w:sz="4" w:space="0" w:color="000000"/>
        </w:tcBorders>
      </w:tcPr>
    </w:tblStylePr>
    <w:tblStylePr w:type="lastRow">
      <w:rPr>
        <w:b/>
        <w:color w:val="404040"/>
        <w:sz w:val="22"/>
      </w:rPr>
      <w:tblPr/>
      <w:tcPr>
        <w:tcBorders>
          <w:top w:val="single" w:sz="4" w:space="0" w:color="8064A2" w:themeColor="accent4"/>
          <w:left w:val="none" w:sz="4" w:space="0" w:color="000000"/>
          <w:bottom w:val="single" w:sz="4" w:space="0" w:color="8064A2" w:themeColor="accent4"/>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FD8E7" w:fill="DFD8E7" w:themeFill="accent4" w:themeFillTint="40"/>
      </w:tcPr>
    </w:tblStylePr>
    <w:tblStylePr w:type="band1Horz">
      <w:rPr>
        <w:color w:val="404040"/>
        <w:sz w:val="22"/>
      </w:rPr>
      <w:tblPr/>
      <w:tcPr>
        <w:shd w:val="clear" w:color="DFD8E7" w:fill="DFD8E7" w:themeFill="accent4" w:themeFillTint="40"/>
      </w:tcPr>
    </w:tblStylePr>
  </w:style>
  <w:style w:type="table" w:customStyle="1" w:styleId="ListTable2-Accent5">
    <w:name w:val="List Table 2 - Accent 5"/>
    <w:basedOn w:val="a8"/>
    <w:uiPriority w:val="99"/>
    <w:rPr>
      <w:rFonts w:cs="Calibri"/>
      <w:sz w:val="22"/>
      <w:szCs w:val="22"/>
    </w:r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b/>
        <w:color w:val="404040"/>
        <w:sz w:val="22"/>
      </w:rPr>
      <w:tblPr/>
      <w:tcPr>
        <w:tcBorders>
          <w:top w:val="single" w:sz="4" w:space="0" w:color="4BACC6" w:themeColor="accent5"/>
          <w:left w:val="none" w:sz="4" w:space="0" w:color="000000"/>
          <w:bottom w:val="single" w:sz="4" w:space="0" w:color="4BACC6" w:themeColor="accent5"/>
          <w:right w:val="none" w:sz="4" w:space="0" w:color="000000"/>
        </w:tcBorders>
      </w:tcPr>
    </w:tblStylePr>
    <w:tblStylePr w:type="lastRow">
      <w:rPr>
        <w:b/>
        <w:color w:val="404040"/>
        <w:sz w:val="22"/>
      </w:rPr>
      <w:tblPr/>
      <w:tcPr>
        <w:tcBorders>
          <w:top w:val="single" w:sz="4" w:space="0" w:color="4BACC6" w:themeColor="accent5"/>
          <w:left w:val="none" w:sz="4" w:space="0" w:color="000000"/>
          <w:bottom w:val="single" w:sz="4" w:space="0" w:color="4BACC6" w:themeColor="accent5"/>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D1EAF0" w:fill="D1EAF0" w:themeFill="accent5" w:themeFillTint="40"/>
      </w:tcPr>
    </w:tblStylePr>
    <w:tblStylePr w:type="band1Horz">
      <w:rPr>
        <w:color w:val="404040"/>
        <w:sz w:val="22"/>
      </w:rPr>
      <w:tblPr/>
      <w:tcPr>
        <w:shd w:val="clear" w:color="D1EAF0" w:fill="D1EAF0" w:themeFill="accent5" w:themeFillTint="40"/>
      </w:tcPr>
    </w:tblStylePr>
  </w:style>
  <w:style w:type="table" w:customStyle="1" w:styleId="ListTable2-Accent6">
    <w:name w:val="List Table 2 - Accent 6"/>
    <w:basedOn w:val="a8"/>
    <w:uiPriority w:val="99"/>
    <w:rPr>
      <w:rFonts w:cs="Calibri"/>
      <w:sz w:val="22"/>
      <w:szCs w:val="22"/>
    </w:r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b/>
        <w:color w:val="404040"/>
        <w:sz w:val="22"/>
      </w:rPr>
      <w:tblPr/>
      <w:tcPr>
        <w:tcBorders>
          <w:top w:val="single" w:sz="4" w:space="0" w:color="F79646" w:themeColor="accent6"/>
          <w:left w:val="none" w:sz="4" w:space="0" w:color="000000"/>
          <w:bottom w:val="single" w:sz="4" w:space="0" w:color="F79646" w:themeColor="accent6"/>
          <w:right w:val="none" w:sz="4" w:space="0" w:color="000000"/>
        </w:tcBorders>
      </w:tcPr>
    </w:tblStylePr>
    <w:tblStylePr w:type="lastRow">
      <w:rPr>
        <w:b/>
        <w:color w:val="404040"/>
        <w:sz w:val="22"/>
      </w:rPr>
      <w:tblPr/>
      <w:tcPr>
        <w:tcBorders>
          <w:top w:val="single" w:sz="4" w:space="0" w:color="F79646" w:themeColor="accent6"/>
          <w:left w:val="none" w:sz="4" w:space="0" w:color="000000"/>
          <w:bottom w:val="single" w:sz="4" w:space="0" w:color="F79646" w:themeColor="accent6"/>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FDE4D0" w:fill="FDE4D0" w:themeFill="accent6" w:themeFillTint="40"/>
      </w:tcPr>
    </w:tblStylePr>
    <w:tblStylePr w:type="band1Horz">
      <w:rPr>
        <w:color w:val="404040"/>
        <w:sz w:val="22"/>
      </w:rPr>
      <w:tblPr/>
      <w:tcPr>
        <w:shd w:val="clear" w:color="FDE4D0" w:fill="FDE4D0" w:themeFill="accent6" w:themeFillTint="40"/>
      </w:tcPr>
    </w:tblStylePr>
  </w:style>
  <w:style w:type="table" w:customStyle="1" w:styleId="-312">
    <w:name w:val="Список-таблица 31"/>
    <w:basedOn w:val="a8"/>
    <w:uiPriority w:val="99"/>
    <w:rPr>
      <w:rFonts w:cs="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000000" w:themeColor="text1"/>
          <w:right w:val="single" w:sz="4" w:space="0" w:color="000000" w:themeColor="text1"/>
        </w:tcBorders>
      </w:tcPr>
    </w:tblStylePr>
    <w:tblStylePr w:type="band1Horz">
      <w:rPr>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8"/>
    <w:uiPriority w:val="99"/>
    <w:rPr>
      <w:rFonts w:cs="Calibri"/>
      <w:sz w:val="22"/>
      <w:szCs w:val="22"/>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4F81BD" w:themeColor="accent1"/>
          <w:right w:val="single" w:sz="4" w:space="0" w:color="4F81BD" w:themeColor="accent1"/>
        </w:tcBorders>
      </w:tcPr>
    </w:tblStylePr>
    <w:tblStylePr w:type="band1Horz">
      <w:rPr>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8"/>
    <w:uiPriority w:val="99"/>
    <w:rPr>
      <w:rFonts w:cs="Calibri"/>
      <w:sz w:val="22"/>
      <w:szCs w:val="22"/>
    </w:r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b/>
        <w:color w:val="FFFFFF"/>
        <w:sz w:val="22"/>
      </w:rPr>
      <w:tblPr/>
      <w:tcPr>
        <w:shd w:val="clear" w:color="D99695"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C0504D" w:themeColor="accent2"/>
          <w:right w:val="single" w:sz="4" w:space="0" w:color="C0504D" w:themeColor="accent2"/>
        </w:tcBorders>
      </w:tcPr>
    </w:tblStylePr>
    <w:tblStylePr w:type="band1Horz">
      <w:rPr>
        <w:color w:val="404040"/>
        <w:sz w:val="22"/>
      </w:rPr>
      <w:tblPr/>
      <w:tcPr>
        <w:tcBorders>
          <w:top w:val="single" w:sz="4" w:space="0" w:color="C0504D" w:themeColor="accent2"/>
          <w:bottom w:val="single" w:sz="4" w:space="0" w:color="C0504D" w:themeColor="accent2"/>
        </w:tcBorders>
      </w:tcPr>
    </w:tblStylePr>
  </w:style>
  <w:style w:type="table" w:customStyle="1" w:styleId="ListTable3-Accent3">
    <w:name w:val="List Table 3 - Accent 3"/>
    <w:basedOn w:val="a8"/>
    <w:uiPriority w:val="99"/>
    <w:rPr>
      <w:rFonts w:cs="Calibri"/>
      <w:sz w:val="22"/>
      <w:szCs w:val="22"/>
    </w:r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b/>
        <w:color w:val="FFFFFF"/>
        <w:sz w:val="22"/>
      </w:rPr>
      <w:tblPr/>
      <w:tcPr>
        <w:shd w:val="clear" w:color="C3D69B"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9BBB59" w:themeColor="accent3"/>
          <w:right w:val="single" w:sz="4" w:space="0" w:color="9BBB59" w:themeColor="accent3"/>
        </w:tcBorders>
      </w:tcPr>
    </w:tblStylePr>
    <w:tblStylePr w:type="band1Horz">
      <w:rPr>
        <w:color w:val="404040"/>
        <w:sz w:val="22"/>
      </w:rPr>
      <w:tblPr/>
      <w:tcPr>
        <w:tcBorders>
          <w:top w:val="single" w:sz="4" w:space="0" w:color="9BBB59" w:themeColor="accent3"/>
          <w:bottom w:val="single" w:sz="4" w:space="0" w:color="9BBB59" w:themeColor="accent3"/>
        </w:tcBorders>
      </w:tcPr>
    </w:tblStylePr>
  </w:style>
  <w:style w:type="table" w:customStyle="1" w:styleId="ListTable3-Accent4">
    <w:name w:val="List Table 3 - Accent 4"/>
    <w:basedOn w:val="a8"/>
    <w:uiPriority w:val="99"/>
    <w:rPr>
      <w:rFonts w:cs="Calibri"/>
      <w:sz w:val="22"/>
      <w:szCs w:val="22"/>
    </w:r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b/>
        <w:color w:val="FFFFFF"/>
        <w:sz w:val="22"/>
      </w:rPr>
      <w:tblPr/>
      <w:tcPr>
        <w:shd w:val="clear" w:color="B2A1C6"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8064A2" w:themeColor="accent4"/>
          <w:right w:val="single" w:sz="4" w:space="0" w:color="8064A2" w:themeColor="accent4"/>
        </w:tcBorders>
      </w:tcPr>
    </w:tblStylePr>
    <w:tblStylePr w:type="band1Horz">
      <w:rPr>
        <w:color w:val="404040"/>
        <w:sz w:val="22"/>
      </w:rPr>
      <w:tblPr/>
      <w:tcPr>
        <w:tcBorders>
          <w:top w:val="single" w:sz="4" w:space="0" w:color="8064A2" w:themeColor="accent4"/>
          <w:bottom w:val="single" w:sz="4" w:space="0" w:color="8064A2" w:themeColor="accent4"/>
        </w:tcBorders>
      </w:tcPr>
    </w:tblStylePr>
  </w:style>
  <w:style w:type="table" w:customStyle="1" w:styleId="ListTable3-Accent5">
    <w:name w:val="List Table 3 - Accent 5"/>
    <w:basedOn w:val="a8"/>
    <w:uiPriority w:val="99"/>
    <w:rPr>
      <w:rFonts w:cs="Calibri"/>
      <w:sz w:val="22"/>
      <w:szCs w:val="22"/>
    </w:r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b/>
        <w:color w:val="FFFFFF"/>
        <w:sz w:val="22"/>
      </w:rPr>
      <w:tblPr/>
      <w:tcPr>
        <w:shd w:val="clear" w:color="92CCDC"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4BACC6" w:themeColor="accent5"/>
          <w:right w:val="single" w:sz="4" w:space="0" w:color="4BACC6" w:themeColor="accent5"/>
        </w:tcBorders>
      </w:tcPr>
    </w:tblStylePr>
    <w:tblStylePr w:type="band1Horz">
      <w:rPr>
        <w:color w:val="404040"/>
        <w:sz w:val="22"/>
      </w:rPr>
      <w:tblPr/>
      <w:tcPr>
        <w:tcBorders>
          <w:top w:val="single" w:sz="4" w:space="0" w:color="4BACC6" w:themeColor="accent5"/>
          <w:bottom w:val="single" w:sz="4" w:space="0" w:color="4BACC6" w:themeColor="accent5"/>
        </w:tcBorders>
      </w:tcPr>
    </w:tblStylePr>
  </w:style>
  <w:style w:type="table" w:customStyle="1" w:styleId="ListTable3-Accent6">
    <w:name w:val="List Table 3 - Accent 6"/>
    <w:basedOn w:val="a8"/>
    <w:uiPriority w:val="99"/>
    <w:rPr>
      <w:rFonts w:cs="Calibri"/>
      <w:sz w:val="22"/>
      <w:szCs w:val="22"/>
    </w:r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b/>
        <w:color w:val="FFFFFF"/>
        <w:sz w:val="22"/>
      </w:rPr>
      <w:tblPr/>
      <w:tcPr>
        <w:shd w:val="clear" w:color="FAC090"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F79646" w:themeColor="accent6"/>
          <w:right w:val="single" w:sz="4" w:space="0" w:color="F79646" w:themeColor="accent6"/>
        </w:tcBorders>
      </w:tcPr>
    </w:tblStylePr>
    <w:tblStylePr w:type="band1Horz">
      <w:rPr>
        <w:color w:val="404040"/>
        <w:sz w:val="22"/>
      </w:rPr>
      <w:tblPr/>
      <w:tcPr>
        <w:tcBorders>
          <w:top w:val="single" w:sz="4" w:space="0" w:color="F79646" w:themeColor="accent6"/>
          <w:bottom w:val="single" w:sz="4" w:space="0" w:color="F79646" w:themeColor="accent6"/>
        </w:tcBorders>
      </w:tcPr>
    </w:tblStylePr>
  </w:style>
  <w:style w:type="table" w:customStyle="1" w:styleId="-412">
    <w:name w:val="Список-таблица 41"/>
    <w:basedOn w:val="a8"/>
    <w:uiPriority w:val="99"/>
    <w:rPr>
      <w:rFonts w:cs="Calibri"/>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BFBFBF" w:fill="BFBFBF" w:themeFill="text1" w:themeFillTint="40"/>
      </w:tcPr>
    </w:tblStylePr>
    <w:tblStylePr w:type="band1Horz">
      <w:rPr>
        <w:color w:val="404040"/>
        <w:sz w:val="22"/>
      </w:rPr>
      <w:tblPr/>
      <w:tcPr>
        <w:shd w:val="clear" w:color="BFBFBF" w:fill="BFBFBF" w:themeFill="text1" w:themeFillTint="40"/>
      </w:tcPr>
    </w:tblStylePr>
  </w:style>
  <w:style w:type="table" w:customStyle="1" w:styleId="ListTable4-Accent1">
    <w:name w:val="List Table 4 - Accent 1"/>
    <w:basedOn w:val="a8"/>
    <w:uiPriority w:val="99"/>
    <w:rPr>
      <w:rFonts w:cs="Calibri"/>
      <w:sz w:val="22"/>
      <w:szCs w:val="22"/>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2DFEE" w:fill="D2DFEE" w:themeFill="accent1" w:themeFillTint="40"/>
      </w:tcPr>
    </w:tblStylePr>
    <w:tblStylePr w:type="band1Horz">
      <w:rPr>
        <w:color w:val="404040"/>
        <w:sz w:val="22"/>
      </w:rPr>
      <w:tblPr/>
      <w:tcPr>
        <w:shd w:val="clear" w:color="D2DFEE" w:fill="D2DFEE" w:themeFill="accent1" w:themeFillTint="40"/>
      </w:tcPr>
    </w:tblStylePr>
  </w:style>
  <w:style w:type="table" w:customStyle="1" w:styleId="ListTable4-Accent2">
    <w:name w:val="List Table 4 - Accent 2"/>
    <w:basedOn w:val="a8"/>
    <w:uiPriority w:val="99"/>
    <w:rPr>
      <w:rFonts w:cs="Calibri"/>
      <w:sz w:val="22"/>
      <w:szCs w:val="22"/>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b/>
        <w:color w:val="FFFFFF"/>
        <w:sz w:val="22"/>
      </w:rPr>
      <w:tblPr/>
      <w:tcPr>
        <w:shd w:val="clear" w:color="C0504D"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EFD2D2" w:fill="EFD2D2" w:themeFill="accent2" w:themeFillTint="40"/>
      </w:tcPr>
    </w:tblStylePr>
    <w:tblStylePr w:type="band1Horz">
      <w:rPr>
        <w:color w:val="404040"/>
        <w:sz w:val="22"/>
      </w:rPr>
      <w:tblPr/>
      <w:tcPr>
        <w:shd w:val="clear" w:color="EFD2D2" w:fill="EFD2D2" w:themeFill="accent2" w:themeFillTint="40"/>
      </w:tcPr>
    </w:tblStylePr>
  </w:style>
  <w:style w:type="table" w:customStyle="1" w:styleId="ListTable4-Accent3">
    <w:name w:val="List Table 4 - Accent 3"/>
    <w:basedOn w:val="a8"/>
    <w:uiPriority w:val="99"/>
    <w:rPr>
      <w:rFonts w:cs="Calibri"/>
      <w:sz w:val="22"/>
      <w:szCs w:val="22"/>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b/>
        <w:color w:val="FFFFFF"/>
        <w:sz w:val="22"/>
      </w:rPr>
      <w:tblPr/>
      <w:tcPr>
        <w:shd w:val="clear" w:color="9BBB59"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E5EED5" w:fill="E5EED5" w:themeFill="accent3" w:themeFillTint="40"/>
      </w:tcPr>
    </w:tblStylePr>
    <w:tblStylePr w:type="band1Horz">
      <w:rPr>
        <w:color w:val="404040"/>
        <w:sz w:val="22"/>
      </w:rPr>
      <w:tblPr/>
      <w:tcPr>
        <w:shd w:val="clear" w:color="E5EED5" w:fill="E5EED5" w:themeFill="accent3" w:themeFillTint="40"/>
      </w:tcPr>
    </w:tblStylePr>
  </w:style>
  <w:style w:type="table" w:customStyle="1" w:styleId="ListTable4-Accent4">
    <w:name w:val="List Table 4 - Accent 4"/>
    <w:basedOn w:val="a8"/>
    <w:uiPriority w:val="99"/>
    <w:rPr>
      <w:rFonts w:cs="Calibri"/>
      <w:sz w:val="22"/>
      <w:szCs w:val="22"/>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b/>
        <w:color w:val="FFFFFF"/>
        <w:sz w:val="22"/>
      </w:rPr>
      <w:tblPr/>
      <w:tcPr>
        <w:shd w:val="clear" w:color="8064A2"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FD8E7" w:fill="DFD8E7" w:themeFill="accent4" w:themeFillTint="40"/>
      </w:tcPr>
    </w:tblStylePr>
    <w:tblStylePr w:type="band1Horz">
      <w:rPr>
        <w:color w:val="404040"/>
        <w:sz w:val="22"/>
      </w:rPr>
      <w:tblPr/>
      <w:tcPr>
        <w:shd w:val="clear" w:color="DFD8E7" w:fill="DFD8E7" w:themeFill="accent4" w:themeFillTint="40"/>
      </w:tcPr>
    </w:tblStylePr>
  </w:style>
  <w:style w:type="table" w:customStyle="1" w:styleId="ListTable4-Accent5">
    <w:name w:val="List Table 4 - Accent 5"/>
    <w:basedOn w:val="a8"/>
    <w:uiPriority w:val="99"/>
    <w:rPr>
      <w:rFonts w:cs="Calibri"/>
      <w:sz w:val="22"/>
      <w:szCs w:val="22"/>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b/>
        <w:color w:val="FFFFFF"/>
        <w:sz w:val="22"/>
      </w:rPr>
      <w:tblPr/>
      <w:tcPr>
        <w:shd w:val="clear" w:color="4BACC6"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D1EAF0" w:fill="D1EAF0" w:themeFill="accent5" w:themeFillTint="40"/>
      </w:tcPr>
    </w:tblStylePr>
    <w:tblStylePr w:type="band1Horz">
      <w:rPr>
        <w:color w:val="404040"/>
        <w:sz w:val="22"/>
      </w:rPr>
      <w:tblPr/>
      <w:tcPr>
        <w:shd w:val="clear" w:color="D1EAF0" w:fill="D1EAF0" w:themeFill="accent5" w:themeFillTint="40"/>
      </w:tcPr>
    </w:tblStylePr>
  </w:style>
  <w:style w:type="table" w:customStyle="1" w:styleId="ListTable4-Accent6">
    <w:name w:val="List Table 4 - Accent 6"/>
    <w:basedOn w:val="a8"/>
    <w:uiPriority w:val="99"/>
    <w:rPr>
      <w:rFonts w:cs="Calibri"/>
      <w:sz w:val="22"/>
      <w:szCs w:val="22"/>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b/>
        <w:color w:val="FFFFFF"/>
        <w:sz w:val="22"/>
      </w:rPr>
      <w:tblPr/>
      <w:tcPr>
        <w:shd w:val="clear" w:color="F7964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FDE4D0" w:fill="FDE4D0" w:themeFill="accent6" w:themeFillTint="40"/>
      </w:tcPr>
    </w:tblStylePr>
    <w:tblStylePr w:type="band1Horz">
      <w:rPr>
        <w:color w:val="404040"/>
        <w:sz w:val="22"/>
      </w:rPr>
      <w:tblPr/>
      <w:tcPr>
        <w:shd w:val="clear" w:color="FDE4D0" w:fill="FDE4D0" w:themeFill="accent6" w:themeFillTint="40"/>
      </w:tcPr>
    </w:tblStylePr>
  </w:style>
  <w:style w:type="table" w:customStyle="1" w:styleId="-512">
    <w:name w:val="Список-таблица 5 темная1"/>
    <w:basedOn w:val="a8"/>
    <w:uiPriority w:val="99"/>
    <w:rPr>
      <w:rFonts w:cs="Calibri"/>
      <w:sz w:val="22"/>
      <w:szCs w:val="22"/>
    </w:r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tblPr>
    <w:tblStylePr w:type="firstRow">
      <w:rPr>
        <w:b/>
        <w:color w:val="FFFFFF" w:themeColor="light1"/>
        <w:sz w:val="22"/>
      </w:rPr>
      <w:tblPr/>
      <w:tcPr>
        <w:tcBorders>
          <w:top w:val="single" w:sz="32" w:space="0" w:color="000000" w:themeColor="text1"/>
          <w:bottom w:val="single" w:sz="12" w:space="0" w:color="FFFFFF" w:themeColor="light1"/>
        </w:tcBorders>
        <w:shd w:val="clear" w:color="7F7F7F" w:fill="7F7F7F" w:themeFill="text1" w:themeFillTint="80"/>
      </w:tcPr>
    </w:tblStylePr>
    <w:tblStylePr w:type="lastRow">
      <w:rPr>
        <w:b/>
        <w:color w:val="FFFFFF" w:themeColor="light1"/>
        <w:sz w:val="22"/>
      </w:rPr>
    </w:tblStylePr>
    <w:tblStylePr w:type="firstCol">
      <w:rPr>
        <w:b/>
        <w:color w:val="FFFFFF" w:themeColor="light1"/>
        <w:sz w:val="22"/>
      </w:rPr>
      <w:tblPr/>
      <w:tcPr>
        <w:tcBorders>
          <w:left w:val="single" w:sz="32" w:space="0" w:color="000000" w:themeColor="text1"/>
          <w:right w:val="single" w:sz="4" w:space="0" w:color="FFFFFF" w:themeColor="light1"/>
        </w:tcBorders>
      </w:tcPr>
    </w:tblStylePr>
    <w:tblStylePr w:type="lastCol">
      <w:tblPr/>
      <w:tcPr>
        <w:tcBorders>
          <w:left w:val="single" w:sz="4" w:space="0" w:color="FFFFFF" w:themeColor="light1"/>
          <w:right w:val="single" w:sz="32" w:space="0" w:color="000000" w:themeColor="text1"/>
        </w:tcBorders>
      </w:tcPr>
    </w:tblStylePr>
    <w:tblStylePr w:type="band1Vert">
      <w:tblPr/>
      <w:tcPr>
        <w:tcBorders>
          <w:left w:val="single" w:sz="4" w:space="0" w:color="FFFFFF" w:themeColor="light1"/>
          <w:right w:val="single" w:sz="4" w:space="0" w:color="FFFFFF" w:themeColor="light1"/>
        </w:tcBorders>
        <w:shd w:val="clear" w:color="7F7F7F"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fill="7F7F7F" w:themeFill="text1" w:themeFillTint="80"/>
      </w:tcPr>
    </w:tblStylePr>
    <w:tblStylePr w:type="band2Horz">
      <w:tblPr/>
      <w:tcPr>
        <w:tcBorders>
          <w:top w:val="single" w:sz="4" w:space="0" w:color="FFFFFF" w:themeColor="light1"/>
          <w:bottom w:val="single" w:sz="4" w:space="0" w:color="FFFFFF" w:themeColor="light1"/>
        </w:tcBorders>
        <w:shd w:val="clear" w:color="7F7F7F" w:fill="7F7F7F" w:themeFill="text1" w:themeFillTint="80"/>
      </w:tcPr>
    </w:tblStylePr>
  </w:style>
  <w:style w:type="table" w:customStyle="1" w:styleId="ListTable5Dark-Accent1">
    <w:name w:val="List Table 5 Dark - Accent 1"/>
    <w:basedOn w:val="a8"/>
    <w:uiPriority w:val="99"/>
    <w:rPr>
      <w:rFonts w:cs="Calibri"/>
      <w:sz w:val="22"/>
      <w:szCs w:val="22"/>
    </w:r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tblPr>
    <w:tblStylePr w:type="firstRow">
      <w:rPr>
        <w:b/>
        <w:color w:val="FFFFFF" w:themeColor="light1"/>
        <w:sz w:val="22"/>
      </w:rPr>
      <w:tblPr/>
      <w:tcPr>
        <w:tcBorders>
          <w:top w:val="single" w:sz="32" w:space="0" w:color="4F81BD" w:themeColor="accent1"/>
          <w:bottom w:val="single" w:sz="12" w:space="0" w:color="FFFFFF" w:themeColor="light1"/>
        </w:tcBorders>
        <w:shd w:val="clear" w:color="4F81BD" w:fill="4F81BD" w:themeFill="accent1"/>
      </w:tcPr>
    </w:tblStylePr>
    <w:tblStylePr w:type="lastRow">
      <w:rPr>
        <w:b/>
        <w:color w:val="FFFFFF" w:themeColor="light1"/>
        <w:sz w:val="22"/>
      </w:rPr>
    </w:tblStylePr>
    <w:tblStylePr w:type="firstCol">
      <w:rPr>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fill="4F81BD" w:themeFill="accent1"/>
      </w:tcPr>
    </w:tblStylePr>
    <w:tblStylePr w:type="band2Horz">
      <w:tblPr/>
      <w:tcPr>
        <w:tcBorders>
          <w:top w:val="single" w:sz="4" w:space="0" w:color="FFFFFF" w:themeColor="light1"/>
          <w:bottom w:val="single" w:sz="4" w:space="0" w:color="FFFFFF" w:themeColor="light1"/>
        </w:tcBorders>
        <w:shd w:val="clear" w:color="4F81BD" w:fill="4F81BD" w:themeFill="accent1"/>
      </w:tcPr>
    </w:tblStylePr>
  </w:style>
  <w:style w:type="table" w:customStyle="1" w:styleId="ListTable5Dark-Accent2">
    <w:name w:val="List Table 5 Dark - Accent 2"/>
    <w:basedOn w:val="a8"/>
    <w:uiPriority w:val="99"/>
    <w:rPr>
      <w:rFonts w:cs="Calibri"/>
      <w:sz w:val="22"/>
      <w:szCs w:val="22"/>
    </w:r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tblPr>
    <w:tblStylePr w:type="firstRow">
      <w:rPr>
        <w:b/>
        <w:color w:val="FFFFFF" w:themeColor="light1"/>
        <w:sz w:val="22"/>
      </w:rPr>
      <w:tblPr/>
      <w:tcPr>
        <w:tcBorders>
          <w:top w:val="single" w:sz="32" w:space="0" w:color="C0504D" w:themeColor="accent2"/>
          <w:bottom w:val="single" w:sz="12" w:space="0" w:color="FFFFFF" w:themeColor="light1"/>
        </w:tcBorders>
        <w:shd w:val="clear" w:color="D99695" w:fill="D99695" w:themeFill="accent2" w:themeFillTint="97"/>
      </w:tcPr>
    </w:tblStylePr>
    <w:tblStylePr w:type="lastRow">
      <w:rPr>
        <w:b/>
        <w:color w:val="FFFFFF" w:themeColor="light1"/>
        <w:sz w:val="22"/>
      </w:rPr>
    </w:tblStylePr>
    <w:tblStylePr w:type="firstCol">
      <w:rPr>
        <w:b/>
        <w:color w:val="FFFFFF" w:themeColor="light1"/>
        <w:sz w:val="22"/>
      </w:rPr>
      <w:tblPr/>
      <w:tcPr>
        <w:tcBorders>
          <w:left w:val="single" w:sz="32" w:space="0" w:color="C0504D" w:themeColor="accent2"/>
          <w:right w:val="single" w:sz="4" w:space="0" w:color="FFFFFF" w:themeColor="light1"/>
        </w:tcBorders>
      </w:tcPr>
    </w:tblStylePr>
    <w:tblStylePr w:type="lastCol">
      <w:tblPr/>
      <w:tcPr>
        <w:tcBorders>
          <w:left w:val="single" w:sz="4" w:space="0" w:color="FFFFFF" w:themeColor="light1"/>
          <w:right w:val="single" w:sz="32" w:space="0" w:color="C0504D" w:themeColor="accent2"/>
        </w:tcBorders>
      </w:tcPr>
    </w:tblStylePr>
    <w:tblStylePr w:type="band1Vert">
      <w:tblPr/>
      <w:tcPr>
        <w:tcBorders>
          <w:left w:val="single" w:sz="4" w:space="0" w:color="FFFFFF" w:themeColor="light1"/>
          <w:right w:val="single" w:sz="4" w:space="0" w:color="FFFFFF" w:themeColor="light1"/>
        </w:tcBorders>
        <w:shd w:val="clear" w:color="D99695"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fill="D99695" w:themeFill="accent2" w:themeFillTint="97"/>
      </w:tcPr>
    </w:tblStylePr>
  </w:style>
  <w:style w:type="table" w:customStyle="1" w:styleId="ListTable5Dark-Accent3">
    <w:name w:val="List Table 5 Dark - Accent 3"/>
    <w:basedOn w:val="a8"/>
    <w:uiPriority w:val="99"/>
    <w:rPr>
      <w:rFonts w:cs="Calibri"/>
      <w:sz w:val="22"/>
      <w:szCs w:val="22"/>
    </w:r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tblPr>
    <w:tblStylePr w:type="firstRow">
      <w:rPr>
        <w:b/>
        <w:color w:val="FFFFFF" w:themeColor="light1"/>
        <w:sz w:val="22"/>
      </w:rPr>
      <w:tblPr/>
      <w:tcPr>
        <w:tcBorders>
          <w:top w:val="single" w:sz="32" w:space="0" w:color="9BBB59" w:themeColor="accent3"/>
          <w:bottom w:val="single" w:sz="12" w:space="0" w:color="FFFFFF" w:themeColor="light1"/>
        </w:tcBorders>
        <w:shd w:val="clear" w:color="C3D69B" w:fill="C3D69B" w:themeFill="accent3" w:themeFillTint="98"/>
      </w:tcPr>
    </w:tblStylePr>
    <w:tblStylePr w:type="lastRow">
      <w:rPr>
        <w:b/>
        <w:color w:val="FFFFFF" w:themeColor="light1"/>
        <w:sz w:val="22"/>
      </w:rPr>
    </w:tblStylePr>
    <w:tblStylePr w:type="firstCol">
      <w:rPr>
        <w:b/>
        <w:color w:val="FFFFFF" w:themeColor="light1"/>
        <w:sz w:val="22"/>
      </w:rPr>
      <w:tblPr/>
      <w:tcPr>
        <w:tcBorders>
          <w:left w:val="single" w:sz="32" w:space="0" w:color="9BBB59" w:themeColor="accent3"/>
          <w:right w:val="single" w:sz="4" w:space="0" w:color="FFFFFF" w:themeColor="light1"/>
        </w:tcBorders>
      </w:tcPr>
    </w:tblStylePr>
    <w:tblStylePr w:type="lastCol">
      <w:tblPr/>
      <w:tcPr>
        <w:tcBorders>
          <w:left w:val="single" w:sz="4" w:space="0" w:color="FFFFFF" w:themeColor="light1"/>
          <w:right w:val="single" w:sz="32" w:space="0" w:color="9BBB59" w:themeColor="accent3"/>
        </w:tcBorders>
      </w:tcPr>
    </w:tblStylePr>
    <w:tblStylePr w:type="band1Vert">
      <w:tblPr/>
      <w:tcPr>
        <w:tcBorders>
          <w:left w:val="single" w:sz="4" w:space="0" w:color="FFFFFF" w:themeColor="light1"/>
          <w:right w:val="single" w:sz="4" w:space="0" w:color="FFFFFF" w:themeColor="light1"/>
        </w:tcBorders>
        <w:shd w:val="clear" w:color="C3D69B"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fill="C3D69B" w:themeFill="accent3" w:themeFillTint="98"/>
      </w:tcPr>
    </w:tblStylePr>
  </w:style>
  <w:style w:type="table" w:customStyle="1" w:styleId="ListTable5Dark-Accent4">
    <w:name w:val="List Table 5 Dark - Accent 4"/>
    <w:basedOn w:val="a8"/>
    <w:uiPriority w:val="99"/>
    <w:rPr>
      <w:rFonts w:cs="Calibri"/>
      <w:sz w:val="22"/>
      <w:szCs w:val="22"/>
    </w:r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tblPr>
    <w:tblStylePr w:type="firstRow">
      <w:rPr>
        <w:b/>
        <w:color w:val="FFFFFF" w:themeColor="light1"/>
        <w:sz w:val="22"/>
      </w:rPr>
      <w:tblPr/>
      <w:tcPr>
        <w:tcBorders>
          <w:top w:val="single" w:sz="32" w:space="0" w:color="8064A2" w:themeColor="accent4"/>
          <w:bottom w:val="single" w:sz="12" w:space="0" w:color="FFFFFF" w:themeColor="light1"/>
        </w:tcBorders>
        <w:shd w:val="clear" w:color="B2A1C6" w:fill="B2A1C6" w:themeFill="accent4" w:themeFillTint="9A"/>
      </w:tcPr>
    </w:tblStylePr>
    <w:tblStylePr w:type="lastRow">
      <w:rPr>
        <w:b/>
        <w:color w:val="FFFFFF" w:themeColor="light1"/>
        <w:sz w:val="22"/>
      </w:rPr>
    </w:tblStylePr>
    <w:tblStylePr w:type="firstCol">
      <w:rPr>
        <w:b/>
        <w:color w:val="FFFFFF" w:themeColor="light1"/>
        <w:sz w:val="22"/>
      </w:rPr>
      <w:tblPr/>
      <w:tcPr>
        <w:tcBorders>
          <w:left w:val="single" w:sz="32" w:space="0" w:color="8064A2" w:themeColor="accent4"/>
          <w:right w:val="single" w:sz="4" w:space="0" w:color="FFFFFF" w:themeColor="light1"/>
        </w:tcBorders>
      </w:tcPr>
    </w:tblStylePr>
    <w:tblStylePr w:type="lastCol">
      <w:tblPr/>
      <w:tcPr>
        <w:tcBorders>
          <w:left w:val="single" w:sz="4" w:space="0" w:color="FFFFFF" w:themeColor="light1"/>
          <w:right w:val="single" w:sz="32" w:space="0" w:color="8064A2" w:themeColor="accent4"/>
        </w:tcBorders>
      </w:tcPr>
    </w:tblStylePr>
    <w:tblStylePr w:type="band1Vert">
      <w:tblPr/>
      <w:tcPr>
        <w:tcBorders>
          <w:left w:val="single" w:sz="4" w:space="0" w:color="FFFFFF" w:themeColor="light1"/>
          <w:right w:val="single" w:sz="4" w:space="0" w:color="FFFFFF" w:themeColor="light1"/>
        </w:tcBorders>
        <w:shd w:val="clear" w:color="B2A1C6"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fill="B2A1C6" w:themeFill="accent4" w:themeFillTint="9A"/>
      </w:tcPr>
    </w:tblStylePr>
  </w:style>
  <w:style w:type="table" w:customStyle="1" w:styleId="ListTable5Dark-Accent5">
    <w:name w:val="List Table 5 Dark - Accent 5"/>
    <w:basedOn w:val="a8"/>
    <w:uiPriority w:val="99"/>
    <w:rPr>
      <w:rFonts w:cs="Calibri"/>
      <w:sz w:val="22"/>
      <w:szCs w:val="22"/>
    </w:r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tblPr>
    <w:tblStylePr w:type="firstRow">
      <w:rPr>
        <w:b/>
        <w:color w:val="FFFFFF" w:themeColor="light1"/>
        <w:sz w:val="22"/>
      </w:rPr>
      <w:tblPr/>
      <w:tcPr>
        <w:tcBorders>
          <w:top w:val="single" w:sz="32" w:space="0" w:color="4BACC6" w:themeColor="accent5"/>
          <w:bottom w:val="single" w:sz="12" w:space="0" w:color="FFFFFF" w:themeColor="light1"/>
        </w:tcBorders>
        <w:shd w:val="clear" w:color="92CCDC" w:fill="92CCDC" w:themeFill="accent5" w:themeFillTint="9A"/>
      </w:tcPr>
    </w:tblStylePr>
    <w:tblStylePr w:type="lastRow">
      <w:rPr>
        <w:b/>
        <w:color w:val="FFFFFF" w:themeColor="light1"/>
        <w:sz w:val="22"/>
      </w:rPr>
    </w:tblStylePr>
    <w:tblStylePr w:type="firstCol">
      <w:rPr>
        <w:b/>
        <w:color w:val="FFFFFF" w:themeColor="light1"/>
        <w:sz w:val="22"/>
      </w:rPr>
      <w:tblPr/>
      <w:tcPr>
        <w:tcBorders>
          <w:left w:val="single" w:sz="32" w:space="0" w:color="4BACC6" w:themeColor="accent5"/>
          <w:right w:val="single" w:sz="4" w:space="0" w:color="FFFFFF" w:themeColor="light1"/>
        </w:tcBorders>
      </w:tcPr>
    </w:tblStylePr>
    <w:tblStylePr w:type="lastCol">
      <w:tblPr/>
      <w:tcPr>
        <w:tcBorders>
          <w:left w:val="single" w:sz="4" w:space="0" w:color="FFFFFF" w:themeColor="light1"/>
          <w:right w:val="single" w:sz="32" w:space="0" w:color="4BACC6" w:themeColor="accent5"/>
        </w:tcBorders>
      </w:tcPr>
    </w:tblStylePr>
    <w:tblStylePr w:type="band1Vert">
      <w:tblPr/>
      <w:tcPr>
        <w:tcBorders>
          <w:left w:val="single" w:sz="4" w:space="0" w:color="FFFFFF" w:themeColor="light1"/>
          <w:right w:val="single" w:sz="4" w:space="0" w:color="FFFFFF" w:themeColor="light1"/>
        </w:tcBorders>
        <w:shd w:val="clear" w:color="92CCDC"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fill="92CCDC" w:themeFill="accent5" w:themeFillTint="9A"/>
      </w:tcPr>
    </w:tblStylePr>
  </w:style>
  <w:style w:type="table" w:customStyle="1" w:styleId="ListTable5Dark-Accent6">
    <w:name w:val="List Table 5 Dark - Accent 6"/>
    <w:basedOn w:val="a8"/>
    <w:uiPriority w:val="99"/>
    <w:rPr>
      <w:rFonts w:cs="Calibri"/>
      <w:sz w:val="22"/>
      <w:szCs w:val="22"/>
    </w:r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tblPr>
    <w:tblStylePr w:type="firstRow">
      <w:rPr>
        <w:b/>
        <w:color w:val="FFFFFF" w:themeColor="light1"/>
        <w:sz w:val="22"/>
      </w:rPr>
      <w:tblPr/>
      <w:tcPr>
        <w:tcBorders>
          <w:top w:val="single" w:sz="32" w:space="0" w:color="F79646" w:themeColor="accent6"/>
          <w:bottom w:val="single" w:sz="12" w:space="0" w:color="FFFFFF" w:themeColor="light1"/>
        </w:tcBorders>
        <w:shd w:val="clear" w:color="FAC090" w:fill="FAC090" w:themeFill="accent6" w:themeFillTint="98"/>
      </w:tcPr>
    </w:tblStylePr>
    <w:tblStylePr w:type="lastRow">
      <w:rPr>
        <w:b/>
        <w:color w:val="FFFFFF" w:themeColor="light1"/>
        <w:sz w:val="22"/>
      </w:rPr>
    </w:tblStylePr>
    <w:tblStylePr w:type="firstCol">
      <w:rPr>
        <w:b/>
        <w:color w:val="FFFFFF" w:themeColor="light1"/>
        <w:sz w:val="22"/>
      </w:rPr>
      <w:tblPr/>
      <w:tcPr>
        <w:tcBorders>
          <w:left w:val="single" w:sz="32" w:space="0" w:color="F79646" w:themeColor="accent6"/>
          <w:right w:val="single" w:sz="4" w:space="0" w:color="FFFFFF" w:themeColor="light1"/>
        </w:tcBorders>
      </w:tcPr>
    </w:tblStylePr>
    <w:tblStylePr w:type="lastCol">
      <w:tblPr/>
      <w:tcPr>
        <w:tcBorders>
          <w:left w:val="single" w:sz="4" w:space="0" w:color="FFFFFF" w:themeColor="light1"/>
          <w:right w:val="single" w:sz="32" w:space="0" w:color="F79646" w:themeColor="accent6"/>
        </w:tcBorders>
      </w:tcPr>
    </w:tblStylePr>
    <w:tblStylePr w:type="band1Vert">
      <w:tblPr/>
      <w:tcPr>
        <w:tcBorders>
          <w:left w:val="single" w:sz="4" w:space="0" w:color="FFFFFF" w:themeColor="light1"/>
          <w:right w:val="single" w:sz="4" w:space="0" w:color="FFFFFF" w:themeColor="light1"/>
        </w:tcBorders>
        <w:shd w:val="clear" w:color="FAC090"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fill="FAC090" w:themeFill="accent6" w:themeFillTint="98"/>
      </w:tcPr>
    </w:tblStylePr>
  </w:style>
  <w:style w:type="table" w:customStyle="1" w:styleId="-612">
    <w:name w:val="Список-таблица 6 цветная1"/>
    <w:basedOn w:val="a8"/>
    <w:uiPriority w:val="99"/>
    <w:rPr>
      <w:rFonts w:cs="Calibr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000000" w:themeColor="text1"/>
        </w:tcBorders>
      </w:tcPr>
    </w:tblStylePr>
    <w:tblStylePr w:type="lastRow">
      <w:rPr>
        <w:b/>
        <w:color w:val="000000" w:themeColor="text1"/>
      </w:rPr>
      <w:tblPr/>
      <w:tcPr>
        <w:tcBorders>
          <w:top w:val="single" w:sz="4" w:space="0" w:color="000000" w:themeColor="text1"/>
        </w:tcBorders>
      </w:tcPr>
    </w:tblStylePr>
    <w:tblStylePr w:type="firstCol">
      <w:rPr>
        <w:b/>
        <w:color w:val="000000" w:themeColor="text1"/>
      </w:rPr>
    </w:tblStylePr>
    <w:tblStylePr w:type="lastCol">
      <w:rPr>
        <w:b/>
        <w:color w:val="000000" w:themeColor="text1"/>
      </w:rPr>
    </w:tblStylePr>
    <w:tblStylePr w:type="band1Vert">
      <w:tblPr/>
      <w:tcPr>
        <w:shd w:val="clear" w:color="BFBFBF" w:fill="BFBFBF" w:themeFill="text1" w:themeFillTint="40"/>
      </w:tcPr>
    </w:tblStylePr>
    <w:tblStylePr w:type="band1Horz">
      <w:rPr>
        <w:color w:val="000000" w:themeColor="text1"/>
        <w:sz w:val="22"/>
      </w:rPr>
      <w:tblPr/>
      <w:tcPr>
        <w:shd w:val="clear" w:color="BFBFBF" w:fill="BFBFBF" w:themeFill="text1" w:themeFillTint="40"/>
      </w:tcPr>
    </w:tblStylePr>
    <w:tblStylePr w:type="band2Horz">
      <w:rPr>
        <w:color w:val="000000" w:themeColor="text1"/>
        <w:sz w:val="22"/>
      </w:rPr>
    </w:tblStylePr>
  </w:style>
  <w:style w:type="table" w:customStyle="1" w:styleId="ListTable6Colorful-Accent1">
    <w:name w:val="List Table 6 Colorful - Accent 1"/>
    <w:basedOn w:val="a8"/>
    <w:uiPriority w:val="99"/>
    <w:rPr>
      <w:rFonts w:cs="Calibri"/>
      <w:sz w:val="22"/>
      <w:szCs w:val="22"/>
    </w:r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fill="D2DFEE" w:themeFill="accent1" w:themeFillTint="40"/>
      </w:tcPr>
    </w:tblStylePr>
    <w:tblStylePr w:type="band1Horz">
      <w:rPr>
        <w:color w:val="2A4A71" w:themeColor="accent1" w:themeShade="95"/>
        <w:sz w:val="22"/>
      </w:rPr>
      <w:tblPr/>
      <w:tcPr>
        <w:shd w:val="clear" w:color="D2DFEE" w:fill="D2DFEE" w:themeFill="accent1" w:themeFillTint="40"/>
      </w:tcPr>
    </w:tblStylePr>
    <w:tblStylePr w:type="band2Horz">
      <w:rPr>
        <w:color w:val="2A4A71" w:themeColor="accent1" w:themeShade="95"/>
        <w:sz w:val="22"/>
      </w:rPr>
    </w:tblStylePr>
  </w:style>
  <w:style w:type="table" w:customStyle="1" w:styleId="ListTable6Colorful-Accent2">
    <w:name w:val="List Table 6 Colorful - Accent 2"/>
    <w:basedOn w:val="a8"/>
    <w:uiPriority w:val="99"/>
    <w:rPr>
      <w:rFonts w:cs="Calibri"/>
      <w:sz w:val="22"/>
      <w:szCs w:val="22"/>
    </w:r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C0504D" w:themeColor="accent2"/>
        </w:tcBorders>
      </w:tcPr>
    </w:tblStylePr>
    <w:tblStylePr w:type="lastRow">
      <w:rPr>
        <w:b/>
        <w:color w:val="D99695" w:themeColor="accent2" w:themeTint="97" w:themeShade="95"/>
      </w:rPr>
      <w:tblPr/>
      <w:tcPr>
        <w:tcBorders>
          <w:top w:val="single" w:sz="4" w:space="0" w:color="C0504D" w:themeColor="accent2"/>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fill="EFD2D2" w:themeFill="accent2" w:themeFillTint="40"/>
      </w:tcPr>
    </w:tblStylePr>
    <w:tblStylePr w:type="band1Horz">
      <w:rPr>
        <w:color w:val="D99695" w:themeColor="accent2" w:themeTint="97" w:themeShade="95"/>
        <w:sz w:val="22"/>
      </w:rPr>
      <w:tblPr/>
      <w:tcPr>
        <w:shd w:val="clear" w:color="EFD2D2" w:fill="EFD2D2" w:themeFill="accent2" w:themeFillTint="40"/>
      </w:tcPr>
    </w:tblStylePr>
    <w:tblStylePr w:type="band2Horz">
      <w:rPr>
        <w:color w:val="D99695" w:themeColor="accent2" w:themeTint="97" w:themeShade="95"/>
        <w:sz w:val="22"/>
      </w:rPr>
    </w:tblStylePr>
  </w:style>
  <w:style w:type="table" w:customStyle="1" w:styleId="ListTable6Colorful-Accent3">
    <w:name w:val="List Table 6 Colorful - Accent 3"/>
    <w:basedOn w:val="a8"/>
    <w:uiPriority w:val="99"/>
    <w:rPr>
      <w:rFonts w:cs="Calibri"/>
      <w:sz w:val="22"/>
      <w:szCs w:val="22"/>
    </w:r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9BBB59" w:themeColor="accent3"/>
        </w:tcBorders>
      </w:tcPr>
    </w:tblStylePr>
    <w:tblStylePr w:type="lastRow">
      <w:rPr>
        <w:b/>
        <w:color w:val="C3D69B" w:themeColor="accent3" w:themeTint="98" w:themeShade="95"/>
      </w:rPr>
      <w:tblPr/>
      <w:tcPr>
        <w:tcBorders>
          <w:top w:val="single" w:sz="4" w:space="0" w:color="9BBB59" w:themeColor="accent3"/>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fill="E5EED5" w:themeFill="accent3" w:themeFillTint="40"/>
      </w:tcPr>
    </w:tblStylePr>
    <w:tblStylePr w:type="band1Horz">
      <w:rPr>
        <w:color w:val="C3D69B" w:themeColor="accent3" w:themeTint="98" w:themeShade="95"/>
        <w:sz w:val="22"/>
      </w:rPr>
      <w:tblPr/>
      <w:tcPr>
        <w:shd w:val="clear" w:color="E5EED5" w:fill="E5EED5" w:themeFill="accent3" w:themeFillTint="40"/>
      </w:tcPr>
    </w:tblStylePr>
    <w:tblStylePr w:type="band2Horz">
      <w:rPr>
        <w:color w:val="C3D69B" w:themeColor="accent3" w:themeTint="98" w:themeShade="95"/>
        <w:sz w:val="22"/>
      </w:rPr>
    </w:tblStylePr>
  </w:style>
  <w:style w:type="table" w:customStyle="1" w:styleId="ListTable6Colorful-Accent4">
    <w:name w:val="List Table 6 Colorful - Accent 4"/>
    <w:basedOn w:val="a8"/>
    <w:uiPriority w:val="99"/>
    <w:rPr>
      <w:rFonts w:cs="Calibri"/>
      <w:sz w:val="22"/>
      <w:szCs w:val="22"/>
    </w:r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8064A2" w:themeColor="accent4"/>
        </w:tcBorders>
      </w:tcPr>
    </w:tblStylePr>
    <w:tblStylePr w:type="lastRow">
      <w:rPr>
        <w:b/>
        <w:color w:val="B2A1C6" w:themeColor="accent4" w:themeTint="9A" w:themeShade="95"/>
      </w:rPr>
      <w:tblPr/>
      <w:tcPr>
        <w:tcBorders>
          <w:top w:val="single" w:sz="4" w:space="0" w:color="8064A2" w:themeColor="accent4"/>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fill="DFD8E7" w:themeFill="accent4" w:themeFillTint="40"/>
      </w:tcPr>
    </w:tblStylePr>
    <w:tblStylePr w:type="band1Horz">
      <w:rPr>
        <w:color w:val="B2A1C6" w:themeColor="accent4" w:themeTint="9A" w:themeShade="95"/>
        <w:sz w:val="22"/>
      </w:rPr>
      <w:tblPr/>
      <w:tcPr>
        <w:shd w:val="clear" w:color="DFD8E7" w:fill="DFD8E7" w:themeFill="accent4" w:themeFillTint="40"/>
      </w:tcPr>
    </w:tblStylePr>
    <w:tblStylePr w:type="band2Horz">
      <w:rPr>
        <w:color w:val="B2A1C6" w:themeColor="accent4" w:themeTint="9A" w:themeShade="95"/>
        <w:sz w:val="22"/>
      </w:rPr>
    </w:tblStylePr>
  </w:style>
  <w:style w:type="table" w:customStyle="1" w:styleId="ListTable6Colorful-Accent5">
    <w:name w:val="List Table 6 Colorful - Accent 5"/>
    <w:basedOn w:val="a8"/>
    <w:uiPriority w:val="99"/>
    <w:rPr>
      <w:rFonts w:cs="Calibri"/>
      <w:sz w:val="22"/>
      <w:szCs w:val="22"/>
    </w:r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4BACC6" w:themeColor="accent5"/>
        </w:tcBorders>
      </w:tcPr>
    </w:tblStylePr>
    <w:tblStylePr w:type="lastRow">
      <w:rPr>
        <w:b/>
        <w:color w:val="92CCDC" w:themeColor="accent5" w:themeTint="9A" w:themeShade="95"/>
      </w:rPr>
      <w:tblPr/>
      <w:tcPr>
        <w:tcBorders>
          <w:top w:val="single" w:sz="4" w:space="0" w:color="4BACC6" w:themeColor="accent5"/>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fill="D1EAF0" w:themeFill="accent5" w:themeFillTint="40"/>
      </w:tcPr>
    </w:tblStylePr>
    <w:tblStylePr w:type="band1Horz">
      <w:rPr>
        <w:color w:val="92CCDC" w:themeColor="accent5" w:themeTint="9A" w:themeShade="95"/>
        <w:sz w:val="22"/>
      </w:rPr>
      <w:tblPr/>
      <w:tcPr>
        <w:shd w:val="clear" w:color="D1EAF0" w:fill="D1EAF0" w:themeFill="accent5" w:themeFillTint="40"/>
      </w:tcPr>
    </w:tblStylePr>
    <w:tblStylePr w:type="band2Horz">
      <w:rPr>
        <w:color w:val="92CCDC" w:themeColor="accent5" w:themeTint="9A" w:themeShade="95"/>
        <w:sz w:val="22"/>
      </w:rPr>
    </w:tblStylePr>
  </w:style>
  <w:style w:type="table" w:customStyle="1" w:styleId="ListTable6Colorful-Accent6">
    <w:name w:val="List Table 6 Colorful - Accent 6"/>
    <w:basedOn w:val="a8"/>
    <w:uiPriority w:val="99"/>
    <w:rPr>
      <w:rFonts w:cs="Calibri"/>
      <w:sz w:val="22"/>
      <w:szCs w:val="22"/>
    </w:r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79646" w:themeColor="accent6"/>
        </w:tcBorders>
      </w:tcPr>
    </w:tblStylePr>
    <w:tblStylePr w:type="lastRow">
      <w:rPr>
        <w:b/>
        <w:color w:val="FAC090" w:themeColor="accent6" w:themeTint="98" w:themeShade="95"/>
      </w:rPr>
      <w:tblPr/>
      <w:tcPr>
        <w:tcBorders>
          <w:top w:val="single" w:sz="4" w:space="0" w:color="F79646" w:themeColor="accent6"/>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fill="FDE4D0" w:themeFill="accent6" w:themeFillTint="40"/>
      </w:tcPr>
    </w:tblStylePr>
    <w:tblStylePr w:type="band1Horz">
      <w:rPr>
        <w:color w:val="FAC090" w:themeColor="accent6" w:themeTint="98" w:themeShade="95"/>
        <w:sz w:val="22"/>
      </w:rPr>
      <w:tblPr/>
      <w:tcPr>
        <w:shd w:val="clear" w:color="FDE4D0" w:fill="FDE4D0" w:themeFill="accent6" w:themeFillTint="40"/>
      </w:tcPr>
    </w:tblStylePr>
    <w:tblStylePr w:type="band2Horz">
      <w:rPr>
        <w:color w:val="FAC090" w:themeColor="accent6" w:themeTint="98" w:themeShade="95"/>
        <w:sz w:val="22"/>
      </w:rPr>
    </w:tblStylePr>
  </w:style>
  <w:style w:type="table" w:customStyle="1" w:styleId="-712">
    <w:name w:val="Список-таблица 7 цветная1"/>
    <w:basedOn w:val="a8"/>
    <w:uiPriority w:val="99"/>
    <w:rPr>
      <w:rFonts w:cs="Calibri"/>
      <w:sz w:val="22"/>
      <w:szCs w:val="22"/>
    </w:rPr>
    <w:tblPr>
      <w:tblStyleRowBandSize w:val="1"/>
      <w:tblStyleColBandSize w:val="1"/>
      <w:tblBorders>
        <w:right w:val="single" w:sz="4" w:space="0" w:color="7F7F7F" w:themeColor="text1" w:themeTint="80"/>
      </w:tblBorders>
    </w:tblPr>
    <w:tblStylePr w:type="firstRow">
      <w:rPr>
        <w:i/>
        <w:color w:val="7F7F7F" w:themeColor="text1" w:themeTint="80" w:themeShade="95"/>
        <w:sz w:val="22"/>
      </w:rPr>
      <w:tblPr/>
      <w:tcPr>
        <w:tcBorders>
          <w:top w:val="none" w:sz="0" w:space="0" w:color="000000"/>
          <w:left w:val="none" w:sz="0" w:space="0" w:color="000000"/>
          <w:bottom w:val="single" w:sz="4" w:space="0" w:color="000000" w:themeColor="text1"/>
          <w:right w:val="none" w:sz="0" w:space="0" w:color="000000"/>
        </w:tcBorders>
        <w:shd w:val="clear" w:color="FFFFFF" w:fill="FFFFFF" w:themeFill="light1"/>
      </w:tcPr>
    </w:tblStylePr>
    <w:tblStylePr w:type="lastRow">
      <w:rPr>
        <w:i/>
        <w:color w:val="7F7F7F" w:themeColor="text1" w:themeTint="80" w:themeShade="95"/>
        <w:sz w:val="22"/>
      </w:rPr>
      <w:tblPr/>
      <w:tcPr>
        <w:tcBorders>
          <w:top w:val="single" w:sz="4" w:space="0" w:color="000000" w:themeColor="tex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7F7F7F" w:themeColor="text1" w:themeTint="80" w:themeShade="95"/>
        <w:sz w:val="22"/>
      </w:rPr>
      <w:tblPr/>
      <w:tcPr>
        <w:tcBorders>
          <w:top w:val="none" w:sz="0" w:space="0" w:color="000000"/>
          <w:left w:val="none" w:sz="0" w:space="0" w:color="000000"/>
          <w:bottom w:val="none" w:sz="0" w:space="0" w:color="000000"/>
          <w:right w:val="single" w:sz="4" w:space="0" w:color="000000" w:themeColor="text1"/>
        </w:tcBorders>
        <w:shd w:val="clear" w:color="FFFFFF" w:fill="auto"/>
      </w:tcPr>
    </w:tblStylePr>
    <w:tblStylePr w:type="lastCol">
      <w:rPr>
        <w:i/>
        <w:color w:val="7F7F7F" w:themeColor="text1" w:themeTint="80" w:themeShade="95"/>
        <w:sz w:val="22"/>
      </w:rPr>
      <w:tblPr/>
      <w:tcPr>
        <w:tcBorders>
          <w:top w:val="none" w:sz="0" w:space="0" w:color="000000"/>
          <w:left w:val="single" w:sz="4" w:space="0" w:color="000000" w:themeColor="text1"/>
          <w:bottom w:val="none" w:sz="0" w:space="0" w:color="000000"/>
          <w:right w:val="none" w:sz="0" w:space="0" w:color="000000"/>
        </w:tcBorders>
        <w:shd w:val="clear" w:color="FFFFFF" w:fill="auto"/>
      </w:tcPr>
    </w:tblStylePr>
    <w:tblStylePr w:type="band1Vert">
      <w:tblPr/>
      <w:tcPr>
        <w:shd w:val="clear" w:color="BFBFBF" w:fill="BFBFBF" w:themeFill="text1" w:themeFillTint="40"/>
      </w:tcPr>
    </w:tblStylePr>
    <w:tblStylePr w:type="band1Horz">
      <w:rPr>
        <w:color w:val="7F7F7F" w:themeColor="text1" w:themeTint="80" w:themeShade="95"/>
        <w:sz w:val="22"/>
      </w:rPr>
      <w:tblPr/>
      <w:tcPr>
        <w:shd w:val="clear" w:color="BFBFBF" w:fill="BFBFBF" w:themeFill="text1" w:themeFillTint="40"/>
      </w:tcPr>
    </w:tblStylePr>
    <w:tblStylePr w:type="band2Horz">
      <w:rPr>
        <w:color w:val="7F7F7F" w:themeColor="text1" w:themeTint="80" w:themeShade="95"/>
        <w:sz w:val="22"/>
      </w:rPr>
    </w:tblStylePr>
  </w:style>
  <w:style w:type="table" w:customStyle="1" w:styleId="ListTable7Colorful-Accent1">
    <w:name w:val="List Table 7 Colorful - Accent 1"/>
    <w:basedOn w:val="a8"/>
    <w:uiPriority w:val="99"/>
    <w:rPr>
      <w:rFonts w:cs="Calibri"/>
      <w:sz w:val="22"/>
      <w:szCs w:val="22"/>
    </w:rPr>
    <w:tblPr>
      <w:tblStyleRowBandSize w:val="1"/>
      <w:tblStyleColBandSize w:val="1"/>
      <w:tblBorders>
        <w:right w:val="single" w:sz="4" w:space="0" w:color="4F81BD" w:themeColor="accent1"/>
      </w:tblBorders>
    </w:tblPr>
    <w:tblStylePr w:type="firstRow">
      <w:rPr>
        <w:i/>
        <w:color w:val="2A4A71" w:themeColor="accent1"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fill="FFFFFF" w:themeFill="light1"/>
      </w:tcPr>
    </w:tblStylePr>
    <w:tblStylePr w:type="lastRow">
      <w:rPr>
        <w:i/>
        <w:color w:val="2A4A71" w:themeColor="accent1"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2A4A71" w:themeColor="accent1"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i/>
        <w:color w:val="2A4A71" w:themeColor="accent1"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2DFEE" w:fill="D2DFEE" w:themeFill="accent1" w:themeFillTint="40"/>
      </w:tcPr>
    </w:tblStylePr>
    <w:tblStylePr w:type="band1Horz">
      <w:rPr>
        <w:color w:val="2A4A71" w:themeColor="accent1" w:themeShade="95"/>
        <w:sz w:val="22"/>
      </w:rPr>
      <w:tblPr/>
      <w:tcPr>
        <w:shd w:val="clear" w:color="D2DFEE" w:fill="D2DFEE" w:themeFill="accent1" w:themeFillTint="40"/>
      </w:tcPr>
    </w:tblStylePr>
    <w:tblStylePr w:type="band2Horz">
      <w:rPr>
        <w:color w:val="2A4A71" w:themeColor="accent1" w:themeShade="95"/>
        <w:sz w:val="22"/>
      </w:rPr>
    </w:tblStylePr>
  </w:style>
  <w:style w:type="table" w:customStyle="1" w:styleId="ListTable7Colorful-Accent2">
    <w:name w:val="List Table 7 Colorful - Accent 2"/>
    <w:basedOn w:val="a8"/>
    <w:uiPriority w:val="99"/>
    <w:rPr>
      <w:rFonts w:cs="Calibri"/>
      <w:sz w:val="22"/>
      <w:szCs w:val="22"/>
    </w:rPr>
    <w:tblPr>
      <w:tblStyleRowBandSize w:val="1"/>
      <w:tblStyleColBandSize w:val="1"/>
      <w:tblBorders>
        <w:right w:val="single" w:sz="4" w:space="0" w:color="D99695" w:themeColor="accent2" w:themeTint="97"/>
      </w:tblBorders>
    </w:tblPr>
    <w:tblStylePr w:type="firstRow">
      <w:rPr>
        <w:i/>
        <w:color w:val="D99695" w:themeColor="accent2" w:themeTint="97" w:themeShade="95"/>
        <w:sz w:val="22"/>
      </w:rPr>
      <w:tblPr/>
      <w:tcPr>
        <w:tcBorders>
          <w:top w:val="none" w:sz="0" w:space="0" w:color="000000"/>
          <w:left w:val="none" w:sz="0" w:space="0" w:color="000000"/>
          <w:bottom w:val="single" w:sz="4" w:space="0" w:color="C0504D" w:themeColor="accent2"/>
          <w:right w:val="none" w:sz="0" w:space="0" w:color="000000"/>
        </w:tcBorders>
        <w:shd w:val="clear" w:color="FFFFFF" w:fill="FFFFFF" w:themeFill="light1"/>
      </w:tcPr>
    </w:tblStylePr>
    <w:tblStylePr w:type="lastRow">
      <w:rPr>
        <w:i/>
        <w:color w:val="D99695" w:themeColor="accent2" w:themeTint="97" w:themeShade="95"/>
        <w:sz w:val="22"/>
      </w:rPr>
      <w:tblPr/>
      <w:tcPr>
        <w:tcBorders>
          <w:top w:val="single" w:sz="4" w:space="0" w:color="C0504D" w:themeColor="accent2"/>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D99695" w:themeColor="accent2" w:themeTint="97" w:themeShade="95"/>
        <w:sz w:val="22"/>
      </w:rPr>
      <w:tblPr/>
      <w:tcPr>
        <w:tcBorders>
          <w:top w:val="none" w:sz="0" w:space="0" w:color="000000"/>
          <w:left w:val="none" w:sz="0" w:space="0" w:color="000000"/>
          <w:bottom w:val="none" w:sz="0" w:space="0" w:color="000000"/>
          <w:right w:val="single" w:sz="4" w:space="0" w:color="C0504D" w:themeColor="accent2"/>
        </w:tcBorders>
        <w:shd w:val="clear" w:color="FFFFFF" w:fill="auto"/>
      </w:tcPr>
    </w:tblStylePr>
    <w:tblStylePr w:type="lastCol">
      <w:rPr>
        <w:i/>
        <w:color w:val="D99695" w:themeColor="accent2" w:themeTint="97" w:themeShade="95"/>
        <w:sz w:val="22"/>
      </w:rPr>
      <w:tblPr/>
      <w:tcPr>
        <w:tcBorders>
          <w:top w:val="none" w:sz="0" w:space="0" w:color="000000"/>
          <w:left w:val="single" w:sz="4" w:space="0" w:color="C0504D" w:themeColor="accent2"/>
          <w:bottom w:val="none" w:sz="0" w:space="0" w:color="000000"/>
          <w:right w:val="none" w:sz="0" w:space="0" w:color="000000"/>
        </w:tcBorders>
        <w:shd w:val="clear" w:color="FFFFFF" w:fill="auto"/>
      </w:tcPr>
    </w:tblStylePr>
    <w:tblStylePr w:type="band1Vert">
      <w:tblPr/>
      <w:tcPr>
        <w:shd w:val="clear" w:color="EFD2D2" w:fill="EFD2D2" w:themeFill="accent2" w:themeFillTint="40"/>
      </w:tcPr>
    </w:tblStylePr>
    <w:tblStylePr w:type="band1Horz">
      <w:rPr>
        <w:color w:val="D99695" w:themeColor="accent2" w:themeTint="97" w:themeShade="95"/>
        <w:sz w:val="22"/>
      </w:rPr>
      <w:tblPr/>
      <w:tcPr>
        <w:shd w:val="clear" w:color="EFD2D2" w:fill="EFD2D2" w:themeFill="accent2" w:themeFillTint="40"/>
      </w:tcPr>
    </w:tblStylePr>
    <w:tblStylePr w:type="band2Horz">
      <w:rPr>
        <w:color w:val="D99695" w:themeColor="accent2" w:themeTint="97" w:themeShade="95"/>
        <w:sz w:val="22"/>
      </w:rPr>
    </w:tblStylePr>
  </w:style>
  <w:style w:type="table" w:customStyle="1" w:styleId="ListTable7Colorful-Accent3">
    <w:name w:val="List Table 7 Colorful - Accent 3"/>
    <w:basedOn w:val="a8"/>
    <w:uiPriority w:val="99"/>
    <w:rPr>
      <w:rFonts w:cs="Calibri"/>
      <w:sz w:val="22"/>
      <w:szCs w:val="22"/>
    </w:rPr>
    <w:tblPr>
      <w:tblStyleRowBandSize w:val="1"/>
      <w:tblStyleColBandSize w:val="1"/>
      <w:tblBorders>
        <w:right w:val="single" w:sz="4" w:space="0" w:color="C3D69B" w:themeColor="accent3" w:themeTint="98"/>
      </w:tblBorders>
    </w:tblPr>
    <w:tblStylePr w:type="firstRow">
      <w:rPr>
        <w:i/>
        <w:color w:val="C3D69B" w:themeColor="accent3" w:themeTint="98" w:themeShade="95"/>
        <w:sz w:val="22"/>
      </w:rPr>
      <w:tblPr/>
      <w:tcPr>
        <w:tcBorders>
          <w:top w:val="none" w:sz="0" w:space="0" w:color="000000"/>
          <w:left w:val="none" w:sz="0" w:space="0" w:color="000000"/>
          <w:bottom w:val="single" w:sz="4" w:space="0" w:color="9BBB59" w:themeColor="accent3"/>
          <w:right w:val="none" w:sz="0" w:space="0" w:color="000000"/>
        </w:tcBorders>
        <w:shd w:val="clear" w:color="FFFFFF" w:fill="FFFFFF" w:themeFill="light1"/>
      </w:tcPr>
    </w:tblStylePr>
    <w:tblStylePr w:type="lastRow">
      <w:rPr>
        <w:i/>
        <w:color w:val="C3D69B" w:themeColor="accent3" w:themeTint="98" w:themeShade="95"/>
        <w:sz w:val="22"/>
      </w:rPr>
      <w:tblPr/>
      <w:tcPr>
        <w:tcBorders>
          <w:top w:val="single" w:sz="4" w:space="0" w:color="9BBB59" w:themeColor="accent3"/>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C3D69B" w:themeColor="accent3" w:themeTint="98" w:themeShade="95"/>
        <w:sz w:val="22"/>
      </w:rPr>
      <w:tblPr/>
      <w:tcPr>
        <w:tcBorders>
          <w:top w:val="none" w:sz="0" w:space="0" w:color="000000"/>
          <w:left w:val="none" w:sz="0" w:space="0" w:color="000000"/>
          <w:bottom w:val="none" w:sz="0" w:space="0" w:color="000000"/>
          <w:right w:val="single" w:sz="4" w:space="0" w:color="9BBB59" w:themeColor="accent3"/>
        </w:tcBorders>
        <w:shd w:val="clear" w:color="FFFFFF" w:fill="auto"/>
      </w:tcPr>
    </w:tblStylePr>
    <w:tblStylePr w:type="lastCol">
      <w:rPr>
        <w:i/>
        <w:color w:val="C3D69B" w:themeColor="accent3" w:themeTint="98" w:themeShade="95"/>
        <w:sz w:val="22"/>
      </w:rPr>
      <w:tblPr/>
      <w:tcPr>
        <w:tcBorders>
          <w:top w:val="none" w:sz="0" w:space="0" w:color="000000"/>
          <w:left w:val="single" w:sz="4" w:space="0" w:color="9BBB59" w:themeColor="accent3"/>
          <w:bottom w:val="none" w:sz="0" w:space="0" w:color="000000"/>
          <w:right w:val="none" w:sz="0" w:space="0" w:color="000000"/>
        </w:tcBorders>
        <w:shd w:val="clear" w:color="FFFFFF" w:fill="auto"/>
      </w:tcPr>
    </w:tblStylePr>
    <w:tblStylePr w:type="band1Vert">
      <w:tblPr/>
      <w:tcPr>
        <w:shd w:val="clear" w:color="E5EED5" w:fill="E5EED5" w:themeFill="accent3" w:themeFillTint="40"/>
      </w:tcPr>
    </w:tblStylePr>
    <w:tblStylePr w:type="band1Horz">
      <w:rPr>
        <w:color w:val="C3D69B" w:themeColor="accent3" w:themeTint="98" w:themeShade="95"/>
        <w:sz w:val="22"/>
      </w:rPr>
      <w:tblPr/>
      <w:tcPr>
        <w:shd w:val="clear" w:color="E5EED5" w:fill="E5EED5" w:themeFill="accent3" w:themeFillTint="40"/>
      </w:tcPr>
    </w:tblStylePr>
    <w:tblStylePr w:type="band2Horz">
      <w:rPr>
        <w:color w:val="C3D69B" w:themeColor="accent3" w:themeTint="98" w:themeShade="95"/>
        <w:sz w:val="22"/>
      </w:rPr>
    </w:tblStylePr>
  </w:style>
  <w:style w:type="table" w:customStyle="1" w:styleId="ListTable7Colorful-Accent4">
    <w:name w:val="List Table 7 Colorful - Accent 4"/>
    <w:basedOn w:val="a8"/>
    <w:uiPriority w:val="99"/>
    <w:rPr>
      <w:rFonts w:cs="Calibri"/>
      <w:sz w:val="22"/>
      <w:szCs w:val="22"/>
    </w:rPr>
    <w:tblPr>
      <w:tblStyleRowBandSize w:val="1"/>
      <w:tblStyleColBandSize w:val="1"/>
      <w:tblBorders>
        <w:right w:val="single" w:sz="4" w:space="0" w:color="B2A1C6" w:themeColor="accent4" w:themeTint="9A"/>
      </w:tblBorders>
    </w:tblPr>
    <w:tblStylePr w:type="firstRow">
      <w:rPr>
        <w:i/>
        <w:color w:val="B2A1C6" w:themeColor="accent4" w:themeTint="9A" w:themeShade="95"/>
        <w:sz w:val="22"/>
      </w:rPr>
      <w:tblPr/>
      <w:tcPr>
        <w:tcBorders>
          <w:top w:val="none" w:sz="0" w:space="0" w:color="000000"/>
          <w:left w:val="none" w:sz="0" w:space="0" w:color="000000"/>
          <w:bottom w:val="single" w:sz="4" w:space="0" w:color="8064A2" w:themeColor="accent4"/>
          <w:right w:val="none" w:sz="0" w:space="0" w:color="000000"/>
        </w:tcBorders>
        <w:shd w:val="clear" w:color="FFFFFF" w:fill="FFFFFF" w:themeFill="light1"/>
      </w:tcPr>
    </w:tblStylePr>
    <w:tblStylePr w:type="lastRow">
      <w:rPr>
        <w:i/>
        <w:color w:val="B2A1C6" w:themeColor="accent4" w:themeTint="9A" w:themeShade="95"/>
        <w:sz w:val="22"/>
      </w:rPr>
      <w:tblPr/>
      <w:tcPr>
        <w:tcBorders>
          <w:top w:val="single" w:sz="4" w:space="0" w:color="8064A2" w:themeColor="accent4"/>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B2A1C6" w:themeColor="accent4" w:themeTint="9A" w:themeShade="95"/>
        <w:sz w:val="22"/>
      </w:rPr>
      <w:tblPr/>
      <w:tcPr>
        <w:tcBorders>
          <w:top w:val="none" w:sz="0" w:space="0" w:color="000000"/>
          <w:left w:val="none" w:sz="0" w:space="0" w:color="000000"/>
          <w:bottom w:val="none" w:sz="0" w:space="0" w:color="000000"/>
          <w:right w:val="single" w:sz="4" w:space="0" w:color="8064A2" w:themeColor="accent4"/>
        </w:tcBorders>
        <w:shd w:val="clear" w:color="FFFFFF" w:fill="auto"/>
      </w:tcPr>
    </w:tblStylePr>
    <w:tblStylePr w:type="lastCol">
      <w:rPr>
        <w:i/>
        <w:color w:val="B2A1C6" w:themeColor="accent4" w:themeTint="9A" w:themeShade="95"/>
        <w:sz w:val="22"/>
      </w:rPr>
      <w:tblPr/>
      <w:tcPr>
        <w:tcBorders>
          <w:top w:val="none" w:sz="0" w:space="0" w:color="000000"/>
          <w:left w:val="single" w:sz="4" w:space="0" w:color="8064A2" w:themeColor="accent4"/>
          <w:bottom w:val="none" w:sz="0" w:space="0" w:color="000000"/>
          <w:right w:val="none" w:sz="0" w:space="0" w:color="000000"/>
        </w:tcBorders>
        <w:shd w:val="clear" w:color="FFFFFF" w:fill="auto"/>
      </w:tcPr>
    </w:tblStylePr>
    <w:tblStylePr w:type="band1Vert">
      <w:tblPr/>
      <w:tcPr>
        <w:shd w:val="clear" w:color="DFD8E7" w:fill="DFD8E7" w:themeFill="accent4" w:themeFillTint="40"/>
      </w:tcPr>
    </w:tblStylePr>
    <w:tblStylePr w:type="band1Horz">
      <w:rPr>
        <w:color w:val="B2A1C6" w:themeColor="accent4" w:themeTint="9A" w:themeShade="95"/>
        <w:sz w:val="22"/>
      </w:rPr>
      <w:tblPr/>
      <w:tcPr>
        <w:shd w:val="clear" w:color="DFD8E7" w:fill="DFD8E7" w:themeFill="accent4" w:themeFillTint="40"/>
      </w:tcPr>
    </w:tblStylePr>
    <w:tblStylePr w:type="band2Horz">
      <w:rPr>
        <w:color w:val="B2A1C6" w:themeColor="accent4" w:themeTint="9A" w:themeShade="95"/>
        <w:sz w:val="22"/>
      </w:rPr>
    </w:tblStylePr>
  </w:style>
  <w:style w:type="table" w:customStyle="1" w:styleId="ListTable7Colorful-Accent5">
    <w:name w:val="List Table 7 Colorful - Accent 5"/>
    <w:basedOn w:val="a8"/>
    <w:uiPriority w:val="99"/>
    <w:rPr>
      <w:rFonts w:cs="Calibri"/>
      <w:sz w:val="22"/>
      <w:szCs w:val="22"/>
    </w:rPr>
    <w:tblPr>
      <w:tblStyleRowBandSize w:val="1"/>
      <w:tblStyleColBandSize w:val="1"/>
      <w:tblBorders>
        <w:right w:val="single" w:sz="4" w:space="0" w:color="92CCDC" w:themeColor="accent5" w:themeTint="9A"/>
      </w:tblBorders>
    </w:tblPr>
    <w:tblStylePr w:type="firstRow">
      <w:rPr>
        <w:i/>
        <w:color w:val="92CCDC" w:themeColor="accent5" w:themeTint="9A" w:themeShade="95"/>
        <w:sz w:val="22"/>
      </w:rPr>
      <w:tblPr/>
      <w:tcPr>
        <w:tcBorders>
          <w:top w:val="none" w:sz="0" w:space="0" w:color="000000"/>
          <w:left w:val="none" w:sz="0" w:space="0" w:color="000000"/>
          <w:bottom w:val="single" w:sz="4" w:space="0" w:color="4BACC6" w:themeColor="accent5"/>
          <w:right w:val="none" w:sz="0" w:space="0" w:color="000000"/>
        </w:tcBorders>
        <w:shd w:val="clear" w:color="FFFFFF" w:fill="FFFFFF" w:themeFill="light1"/>
      </w:tcPr>
    </w:tblStylePr>
    <w:tblStylePr w:type="lastRow">
      <w:rPr>
        <w:i/>
        <w:color w:val="92CCDC" w:themeColor="accent5" w:themeTint="9A" w:themeShade="95"/>
        <w:sz w:val="22"/>
      </w:rPr>
      <w:tblPr/>
      <w:tcPr>
        <w:tcBorders>
          <w:top w:val="single" w:sz="4" w:space="0" w:color="4BACC6" w:themeColor="accent5"/>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92CCDC" w:themeColor="accent5" w:themeTint="9A" w:themeShade="95"/>
        <w:sz w:val="22"/>
      </w:rPr>
      <w:tblPr/>
      <w:tcPr>
        <w:tcBorders>
          <w:top w:val="none" w:sz="0" w:space="0" w:color="000000"/>
          <w:left w:val="none" w:sz="0" w:space="0" w:color="000000"/>
          <w:bottom w:val="none" w:sz="0" w:space="0" w:color="000000"/>
          <w:right w:val="single" w:sz="4" w:space="0" w:color="4BACC6" w:themeColor="accent5"/>
        </w:tcBorders>
        <w:shd w:val="clear" w:color="FFFFFF" w:fill="auto"/>
      </w:tcPr>
    </w:tblStylePr>
    <w:tblStylePr w:type="lastCol">
      <w:rPr>
        <w:i/>
        <w:color w:val="92CCDC" w:themeColor="accent5" w:themeTint="9A" w:themeShade="95"/>
        <w:sz w:val="22"/>
      </w:rPr>
      <w:tblPr/>
      <w:tcPr>
        <w:tcBorders>
          <w:top w:val="none" w:sz="0" w:space="0" w:color="000000"/>
          <w:left w:val="single" w:sz="4" w:space="0" w:color="4BACC6" w:themeColor="accent5"/>
          <w:bottom w:val="none" w:sz="0" w:space="0" w:color="000000"/>
          <w:right w:val="none" w:sz="0" w:space="0" w:color="000000"/>
        </w:tcBorders>
        <w:shd w:val="clear" w:color="FFFFFF" w:fill="auto"/>
      </w:tcPr>
    </w:tblStylePr>
    <w:tblStylePr w:type="band1Vert">
      <w:tblPr/>
      <w:tcPr>
        <w:shd w:val="clear" w:color="D1EAF0" w:fill="D1EAF0" w:themeFill="accent5" w:themeFillTint="40"/>
      </w:tcPr>
    </w:tblStylePr>
    <w:tblStylePr w:type="band1Horz">
      <w:rPr>
        <w:color w:val="92CCDC" w:themeColor="accent5" w:themeTint="9A" w:themeShade="95"/>
        <w:sz w:val="22"/>
      </w:rPr>
      <w:tblPr/>
      <w:tcPr>
        <w:shd w:val="clear" w:color="D1EAF0" w:fill="D1EAF0" w:themeFill="accent5" w:themeFillTint="40"/>
      </w:tcPr>
    </w:tblStylePr>
    <w:tblStylePr w:type="band2Horz">
      <w:rPr>
        <w:color w:val="92CCDC" w:themeColor="accent5" w:themeTint="9A" w:themeShade="95"/>
        <w:sz w:val="22"/>
      </w:rPr>
    </w:tblStylePr>
  </w:style>
  <w:style w:type="table" w:customStyle="1" w:styleId="ListTable7Colorful-Accent6">
    <w:name w:val="List Table 7 Colorful - Accent 6"/>
    <w:basedOn w:val="a8"/>
    <w:uiPriority w:val="99"/>
    <w:rPr>
      <w:rFonts w:cs="Calibri"/>
      <w:sz w:val="22"/>
      <w:szCs w:val="22"/>
    </w:rPr>
    <w:tblPr>
      <w:tblStyleRowBandSize w:val="1"/>
      <w:tblStyleColBandSize w:val="1"/>
      <w:tblBorders>
        <w:right w:val="single" w:sz="4" w:space="0" w:color="FAC090" w:themeColor="accent6" w:themeTint="98"/>
      </w:tblBorders>
    </w:tblPr>
    <w:tblStylePr w:type="firstRow">
      <w:rPr>
        <w:i/>
        <w:color w:val="FAC090" w:themeColor="accent6" w:themeTint="98" w:themeShade="95"/>
        <w:sz w:val="22"/>
      </w:rPr>
      <w:tblPr/>
      <w:tcPr>
        <w:tcBorders>
          <w:top w:val="none" w:sz="0" w:space="0" w:color="000000"/>
          <w:left w:val="none" w:sz="0" w:space="0" w:color="000000"/>
          <w:bottom w:val="single" w:sz="4" w:space="0" w:color="F79646" w:themeColor="accent6"/>
          <w:right w:val="none" w:sz="0" w:space="0" w:color="000000"/>
        </w:tcBorders>
        <w:shd w:val="clear" w:color="FFFFFF" w:fill="FFFFFF" w:themeFill="light1"/>
      </w:tcPr>
    </w:tblStylePr>
    <w:tblStylePr w:type="lastRow">
      <w:rPr>
        <w:i/>
        <w:color w:val="FAC090" w:themeColor="accent6" w:themeTint="98" w:themeShade="95"/>
        <w:sz w:val="22"/>
      </w:rPr>
      <w:tblPr/>
      <w:tcPr>
        <w:tcBorders>
          <w:top w:val="single" w:sz="4" w:space="0" w:color="F79646" w:themeColor="accent6"/>
          <w:left w:val="none" w:sz="0" w:space="0" w:color="000000"/>
          <w:bottom w:val="none" w:sz="0" w:space="0" w:color="000000"/>
          <w:right w:val="none" w:sz="0" w:space="0" w:color="000000"/>
        </w:tcBorders>
        <w:shd w:val="clear" w:color="FFFFFF" w:fill="FFFFFF" w:themeFill="light1"/>
      </w:tcPr>
    </w:tblStylePr>
    <w:tblStylePr w:type="firstCol">
      <w:pPr>
        <w:jc w:val="right"/>
      </w:pPr>
      <w:rPr>
        <w:i/>
        <w:color w:val="FAC090" w:themeColor="accent6" w:themeTint="98" w:themeShade="95"/>
        <w:sz w:val="22"/>
      </w:rPr>
      <w:tblPr/>
      <w:tcPr>
        <w:tcBorders>
          <w:top w:val="none" w:sz="0" w:space="0" w:color="000000"/>
          <w:left w:val="none" w:sz="0" w:space="0" w:color="000000"/>
          <w:bottom w:val="none" w:sz="0" w:space="0" w:color="000000"/>
          <w:right w:val="single" w:sz="4" w:space="0" w:color="F79646" w:themeColor="accent6"/>
        </w:tcBorders>
        <w:shd w:val="clear" w:color="FFFFFF" w:fill="auto"/>
      </w:tcPr>
    </w:tblStylePr>
    <w:tblStylePr w:type="lastCol">
      <w:rPr>
        <w:i/>
        <w:color w:val="FAC090" w:themeColor="accent6" w:themeTint="98" w:themeShade="95"/>
        <w:sz w:val="22"/>
      </w:rPr>
      <w:tblPr/>
      <w:tcPr>
        <w:tcBorders>
          <w:top w:val="none" w:sz="0" w:space="0" w:color="000000"/>
          <w:left w:val="single" w:sz="4" w:space="0" w:color="F79646" w:themeColor="accent6"/>
          <w:bottom w:val="none" w:sz="0" w:space="0" w:color="000000"/>
          <w:right w:val="none" w:sz="0" w:space="0" w:color="000000"/>
        </w:tcBorders>
        <w:shd w:val="clear" w:color="FFFFFF" w:fill="auto"/>
      </w:tcPr>
    </w:tblStylePr>
    <w:tblStylePr w:type="band1Vert">
      <w:tblPr/>
      <w:tcPr>
        <w:shd w:val="clear" w:color="FDE4D0" w:fill="FDE4D0" w:themeFill="accent6" w:themeFillTint="40"/>
      </w:tcPr>
    </w:tblStylePr>
    <w:tblStylePr w:type="band1Horz">
      <w:rPr>
        <w:color w:val="FAC090" w:themeColor="accent6" w:themeTint="98" w:themeShade="95"/>
        <w:sz w:val="22"/>
      </w:rPr>
      <w:tblPr/>
      <w:tcPr>
        <w:shd w:val="clear" w:color="FDE4D0" w:fill="FDE4D0" w:themeFill="accent6" w:themeFillTint="40"/>
      </w:tcPr>
    </w:tblStylePr>
    <w:tblStylePr w:type="band2Horz">
      <w:rPr>
        <w:color w:val="FAC090" w:themeColor="accent6" w:themeTint="98" w:themeShade="95"/>
        <w:sz w:val="22"/>
      </w:rPr>
    </w:tblStylePr>
  </w:style>
  <w:style w:type="table" w:customStyle="1" w:styleId="Lined-Accent">
    <w:name w:val="Lined - Accent"/>
    <w:basedOn w:val="a8"/>
    <w:uiPriority w:val="99"/>
    <w:rPr>
      <w:rFonts w:cs="Calibri"/>
      <w:color w:val="404040"/>
    </w:rPr>
    <w:tblPr>
      <w:tblStyleRowBandSize w:val="1"/>
      <w:tblStyleColBandSize w:val="1"/>
    </w:tblPr>
    <w:tblStylePr w:type="firstRow">
      <w:rPr>
        <w:color w:val="F2F2F2"/>
        <w:sz w:val="22"/>
      </w:rPr>
      <w:tblPr/>
      <w:tcPr>
        <w:shd w:val="clear" w:color="7F7F7F" w:fill="7F7F7F" w:themeFill="text1" w:themeFillTint="80"/>
      </w:tcPr>
    </w:tblStylePr>
    <w:tblStylePr w:type="lastRow">
      <w:rPr>
        <w:color w:val="F2F2F2"/>
        <w:sz w:val="22"/>
      </w:rPr>
      <w:tblPr/>
      <w:tcPr>
        <w:shd w:val="clear" w:color="7F7F7F" w:fill="7F7F7F" w:themeFill="text1" w:themeFillTint="80"/>
      </w:tcPr>
    </w:tblStylePr>
    <w:tblStylePr w:type="firstCol">
      <w:rPr>
        <w:color w:val="F2F2F2"/>
        <w:sz w:val="22"/>
      </w:rPr>
      <w:tblPr/>
      <w:tcPr>
        <w:shd w:val="clear" w:color="7F7F7F" w:fill="7F7F7F" w:themeFill="text1" w:themeFillTint="80"/>
      </w:tcPr>
    </w:tblStylePr>
    <w:tblStylePr w:type="lastCol">
      <w:rPr>
        <w:color w:val="F2F2F2"/>
        <w:sz w:val="22"/>
      </w:rPr>
      <w:tblPr/>
      <w:tcPr>
        <w:shd w:val="clear" w:color="7F7F7F" w:fill="7F7F7F" w:themeFill="text1" w:themeFillTint="80"/>
      </w:tcPr>
    </w:tblStylePr>
    <w:tblStylePr w:type="band1Vert">
      <w:rPr>
        <w:color w:val="404040"/>
        <w:sz w:val="22"/>
      </w:rPr>
    </w:tblStylePr>
    <w:tblStylePr w:type="band2Vert">
      <w:rPr>
        <w:color w:val="404040"/>
        <w:sz w:val="22"/>
      </w:rPr>
      <w:tblPr/>
      <w:tcPr>
        <w:shd w:val="clear" w:color="F2F2F2" w:fill="FFFFFF" w:themeFill="text1" w:themeFillTint="00"/>
      </w:tcPr>
    </w:tblStylePr>
    <w:tblStylePr w:type="band1Horz">
      <w:rPr>
        <w:color w:val="404040"/>
        <w:sz w:val="22"/>
      </w:rPr>
    </w:tblStylePr>
    <w:tblStylePr w:type="band2Horz">
      <w:rPr>
        <w:color w:val="404040"/>
        <w:sz w:val="22"/>
      </w:rPr>
      <w:tblPr/>
      <w:tcPr>
        <w:shd w:val="clear" w:color="F2F2F2" w:fill="FFFFFF" w:themeFill="text1" w:themeFillTint="00"/>
      </w:tcPr>
    </w:tblStylePr>
  </w:style>
  <w:style w:type="table" w:customStyle="1" w:styleId="Lined-Accent1">
    <w:name w:val="Lined - Accent 1"/>
    <w:basedOn w:val="a8"/>
    <w:uiPriority w:val="99"/>
    <w:rPr>
      <w:rFonts w:cs="Calibri"/>
      <w:color w:val="404040"/>
    </w:rPr>
    <w:tblPr>
      <w:tblStyleRowBandSize w:val="1"/>
      <w:tblStyleColBandSize w:val="1"/>
    </w:tblPr>
    <w:tblStylePr w:type="firstRow">
      <w:rPr>
        <w:color w:val="F2F2F2"/>
        <w:sz w:val="22"/>
      </w:rPr>
      <w:tblPr/>
      <w:tcPr>
        <w:shd w:val="clear" w:color="5D8AC2" w:fill="5D8AC2" w:themeFill="accent1" w:themeFillTint="EA"/>
      </w:tcPr>
    </w:tblStylePr>
    <w:tblStylePr w:type="lastRow">
      <w:rPr>
        <w:color w:val="F2F2F2"/>
        <w:sz w:val="22"/>
      </w:rPr>
      <w:tblPr/>
      <w:tcPr>
        <w:shd w:val="clear" w:color="5D8AC2" w:fill="5D8AC2" w:themeFill="accent1" w:themeFillTint="EA"/>
      </w:tcPr>
    </w:tblStylePr>
    <w:tblStylePr w:type="firstCol">
      <w:rPr>
        <w:color w:val="F2F2F2"/>
        <w:sz w:val="22"/>
      </w:rPr>
      <w:tblPr/>
      <w:tcPr>
        <w:shd w:val="clear" w:color="5D8AC2" w:fill="5D8AC2" w:themeFill="accent1" w:themeFillTint="EA"/>
      </w:tcPr>
    </w:tblStylePr>
    <w:tblStylePr w:type="lastCol">
      <w:rPr>
        <w:color w:val="F2F2F2"/>
        <w:sz w:val="22"/>
      </w:rPr>
      <w:tblPr/>
      <w:tcPr>
        <w:shd w:val="clear" w:color="5D8AC2" w:fill="5D8AC2" w:themeFill="accent1" w:themeFillTint="EA"/>
      </w:tcPr>
    </w:tblStylePr>
    <w:tblStylePr w:type="band1Vert">
      <w:rPr>
        <w:color w:val="404040"/>
        <w:sz w:val="22"/>
      </w:rPr>
    </w:tblStylePr>
    <w:tblStylePr w:type="band2Vert">
      <w:rPr>
        <w:color w:val="404040"/>
        <w:sz w:val="22"/>
      </w:rPr>
      <w:tblPr/>
      <w:tcPr>
        <w:shd w:val="clear" w:color="C7D7EA" w:fill="C7D7EA" w:themeFill="accent1" w:themeFillTint="50"/>
      </w:tcPr>
    </w:tblStylePr>
    <w:tblStylePr w:type="band1Horz">
      <w:rPr>
        <w:color w:val="404040"/>
        <w:sz w:val="22"/>
      </w:rPr>
    </w:tblStylePr>
    <w:tblStylePr w:type="band2Horz">
      <w:rPr>
        <w:color w:val="404040"/>
        <w:sz w:val="22"/>
      </w:rPr>
      <w:tblPr/>
      <w:tcPr>
        <w:shd w:val="clear" w:color="C7D7EA" w:fill="C7D7EA" w:themeFill="accent1" w:themeFillTint="50"/>
      </w:tcPr>
    </w:tblStylePr>
  </w:style>
  <w:style w:type="table" w:customStyle="1" w:styleId="Lined-Accent2">
    <w:name w:val="Lined - Accent 2"/>
    <w:basedOn w:val="a8"/>
    <w:uiPriority w:val="99"/>
    <w:rPr>
      <w:rFonts w:cs="Calibri"/>
      <w:color w:val="404040"/>
    </w:rPr>
    <w:tblPr>
      <w:tblStyleRowBandSize w:val="1"/>
      <w:tblStyleColBandSize w:val="1"/>
    </w:tblPr>
    <w:tblStylePr w:type="firstRow">
      <w:rPr>
        <w:color w:val="F2F2F2"/>
        <w:sz w:val="22"/>
      </w:rPr>
      <w:tblPr/>
      <w:tcPr>
        <w:shd w:val="clear" w:color="D99695" w:fill="D99695" w:themeFill="accent2" w:themeFillTint="97"/>
      </w:tcPr>
    </w:tblStylePr>
    <w:tblStylePr w:type="lastRow">
      <w:rPr>
        <w:color w:val="F2F2F2"/>
        <w:sz w:val="22"/>
      </w:rPr>
      <w:tblPr/>
      <w:tcPr>
        <w:shd w:val="clear" w:color="D99695" w:fill="D99695" w:themeFill="accent2" w:themeFillTint="97"/>
      </w:tcPr>
    </w:tblStylePr>
    <w:tblStylePr w:type="firstCol">
      <w:rPr>
        <w:color w:val="F2F2F2"/>
        <w:sz w:val="22"/>
      </w:rPr>
      <w:tblPr/>
      <w:tcPr>
        <w:shd w:val="clear" w:color="D99695" w:fill="D99695" w:themeFill="accent2" w:themeFillTint="97"/>
      </w:tcPr>
    </w:tblStylePr>
    <w:tblStylePr w:type="lastCol">
      <w:rPr>
        <w:color w:val="F2F2F2"/>
        <w:sz w:val="22"/>
      </w:rPr>
      <w:tblPr/>
      <w:tcPr>
        <w:shd w:val="clear" w:color="D99695" w:fill="D99695" w:themeFill="accent2" w:themeFillTint="97"/>
      </w:tcPr>
    </w:tblStylePr>
    <w:tblStylePr w:type="band1Vert">
      <w:rPr>
        <w:color w:val="404040"/>
        <w:sz w:val="22"/>
      </w:rPr>
    </w:tblStylePr>
    <w:tblStylePr w:type="band2Vert">
      <w:rPr>
        <w:color w:val="404040"/>
        <w:sz w:val="22"/>
      </w:rPr>
      <w:tblPr/>
      <w:tcPr>
        <w:shd w:val="clear" w:color="F2DCDC" w:fill="F2DCDC" w:themeFill="accent2" w:themeFillTint="32"/>
      </w:tcPr>
    </w:tblStylePr>
    <w:tblStylePr w:type="band1Horz">
      <w:rPr>
        <w:color w:val="404040"/>
        <w:sz w:val="22"/>
      </w:rPr>
    </w:tblStylePr>
    <w:tblStylePr w:type="band2Horz">
      <w:rPr>
        <w:color w:val="404040"/>
        <w:sz w:val="22"/>
      </w:rPr>
      <w:tblPr/>
      <w:tcPr>
        <w:shd w:val="clear" w:color="F2DCDC" w:fill="F2DCDC" w:themeFill="accent2" w:themeFillTint="32"/>
      </w:tcPr>
    </w:tblStylePr>
  </w:style>
  <w:style w:type="table" w:customStyle="1" w:styleId="Lined-Accent3">
    <w:name w:val="Lined - Accent 3"/>
    <w:basedOn w:val="a8"/>
    <w:uiPriority w:val="99"/>
    <w:rPr>
      <w:rFonts w:cs="Calibri"/>
      <w:color w:val="404040"/>
    </w:rPr>
    <w:tblPr>
      <w:tblStyleRowBandSize w:val="1"/>
      <w:tblStyleColBandSize w:val="1"/>
    </w:tblPr>
    <w:tblStylePr w:type="firstRow">
      <w:rPr>
        <w:color w:val="F2F2F2"/>
        <w:sz w:val="22"/>
      </w:rPr>
      <w:tblPr/>
      <w:tcPr>
        <w:shd w:val="clear" w:color="9ABB59" w:fill="9ABB59" w:themeFill="accent3" w:themeFillTint="FE"/>
      </w:tcPr>
    </w:tblStylePr>
    <w:tblStylePr w:type="lastRow">
      <w:rPr>
        <w:color w:val="F2F2F2"/>
        <w:sz w:val="22"/>
      </w:rPr>
      <w:tblPr/>
      <w:tcPr>
        <w:shd w:val="clear" w:color="9ABB59" w:fill="9ABB59" w:themeFill="accent3" w:themeFillTint="FE"/>
      </w:tcPr>
    </w:tblStylePr>
    <w:tblStylePr w:type="firstCol">
      <w:rPr>
        <w:color w:val="F2F2F2"/>
        <w:sz w:val="22"/>
      </w:rPr>
      <w:tblPr/>
      <w:tcPr>
        <w:shd w:val="clear" w:color="9ABB59" w:fill="9ABB59" w:themeFill="accent3" w:themeFillTint="FE"/>
      </w:tcPr>
    </w:tblStylePr>
    <w:tblStylePr w:type="lastCol">
      <w:rPr>
        <w:color w:val="F2F2F2"/>
        <w:sz w:val="22"/>
      </w:rPr>
      <w:tblPr/>
      <w:tcPr>
        <w:shd w:val="clear" w:color="9ABB59" w:fill="9ABB59" w:themeFill="accent3" w:themeFillTint="FE"/>
      </w:tcPr>
    </w:tblStylePr>
    <w:tblStylePr w:type="band1Vert">
      <w:rPr>
        <w:color w:val="404040"/>
        <w:sz w:val="22"/>
      </w:rPr>
    </w:tblStylePr>
    <w:tblStylePr w:type="band2Vert">
      <w:rPr>
        <w:color w:val="404040"/>
        <w:sz w:val="22"/>
      </w:rPr>
      <w:tblPr/>
      <w:tcPr>
        <w:shd w:val="clear" w:color="EAF1DC" w:fill="EAF1DC" w:themeFill="accent3" w:themeFillTint="34"/>
      </w:tcPr>
    </w:tblStylePr>
    <w:tblStylePr w:type="band1Horz">
      <w:rPr>
        <w:color w:val="404040"/>
        <w:sz w:val="22"/>
      </w:rPr>
    </w:tblStylePr>
    <w:tblStylePr w:type="band2Horz">
      <w:rPr>
        <w:color w:val="404040"/>
        <w:sz w:val="22"/>
      </w:rPr>
      <w:tblPr/>
      <w:tcPr>
        <w:shd w:val="clear" w:color="EAF1DC" w:fill="EAF1DC" w:themeFill="accent3" w:themeFillTint="34"/>
      </w:tcPr>
    </w:tblStylePr>
  </w:style>
  <w:style w:type="table" w:customStyle="1" w:styleId="Lined-Accent4">
    <w:name w:val="Lined - Accent 4"/>
    <w:basedOn w:val="a8"/>
    <w:uiPriority w:val="99"/>
    <w:rPr>
      <w:rFonts w:cs="Calibri"/>
      <w:color w:val="404040"/>
    </w:rPr>
    <w:tblPr>
      <w:tblStyleRowBandSize w:val="1"/>
      <w:tblStyleColBandSize w:val="1"/>
    </w:tblPr>
    <w:tblStylePr w:type="firstRow">
      <w:rPr>
        <w:color w:val="F2F2F2"/>
        <w:sz w:val="22"/>
      </w:rPr>
      <w:tblPr/>
      <w:tcPr>
        <w:shd w:val="clear" w:color="B2A1C6" w:fill="B2A1C6" w:themeFill="accent4" w:themeFillTint="9A"/>
      </w:tcPr>
    </w:tblStylePr>
    <w:tblStylePr w:type="lastRow">
      <w:rPr>
        <w:color w:val="F2F2F2"/>
        <w:sz w:val="22"/>
      </w:rPr>
      <w:tblPr/>
      <w:tcPr>
        <w:shd w:val="clear" w:color="B2A1C6" w:fill="B2A1C6" w:themeFill="accent4" w:themeFillTint="9A"/>
      </w:tcPr>
    </w:tblStylePr>
    <w:tblStylePr w:type="firstCol">
      <w:rPr>
        <w:color w:val="F2F2F2"/>
        <w:sz w:val="22"/>
      </w:rPr>
      <w:tblPr/>
      <w:tcPr>
        <w:shd w:val="clear" w:color="B2A1C6" w:fill="B2A1C6" w:themeFill="accent4" w:themeFillTint="9A"/>
      </w:tcPr>
    </w:tblStylePr>
    <w:tblStylePr w:type="lastCol">
      <w:rPr>
        <w:color w:val="F2F2F2"/>
        <w:sz w:val="22"/>
      </w:rPr>
      <w:tblPr/>
      <w:tcPr>
        <w:shd w:val="clear" w:color="B2A1C6" w:fill="B2A1C6" w:themeFill="accent4" w:themeFillTint="9A"/>
      </w:tcPr>
    </w:tblStylePr>
    <w:tblStylePr w:type="band1Vert">
      <w:rPr>
        <w:color w:val="404040"/>
        <w:sz w:val="22"/>
      </w:rPr>
    </w:tblStylePr>
    <w:tblStylePr w:type="band2Vert">
      <w:rPr>
        <w:color w:val="404040"/>
        <w:sz w:val="22"/>
      </w:rPr>
      <w:tblPr/>
      <w:tcPr>
        <w:shd w:val="clear" w:color="E5DFEC" w:fill="E5DFEC" w:themeFill="accent4" w:themeFillTint="34"/>
      </w:tcPr>
    </w:tblStylePr>
    <w:tblStylePr w:type="band1Horz">
      <w:rPr>
        <w:color w:val="404040"/>
        <w:sz w:val="22"/>
      </w:rPr>
    </w:tblStylePr>
    <w:tblStylePr w:type="band2Horz">
      <w:rPr>
        <w:color w:val="404040"/>
        <w:sz w:val="22"/>
      </w:rPr>
      <w:tblPr/>
      <w:tcPr>
        <w:shd w:val="clear" w:color="E5DFEC" w:fill="E5DFEC" w:themeFill="accent4" w:themeFillTint="34"/>
      </w:tcPr>
    </w:tblStylePr>
  </w:style>
  <w:style w:type="table" w:customStyle="1" w:styleId="Lined-Accent5">
    <w:name w:val="Lined - Accent 5"/>
    <w:basedOn w:val="a8"/>
    <w:uiPriority w:val="99"/>
    <w:rPr>
      <w:rFonts w:cs="Calibri"/>
      <w:color w:val="404040"/>
    </w:rPr>
    <w:tblPr>
      <w:tblStyleRowBandSize w:val="1"/>
      <w:tblStyleColBandSize w:val="1"/>
    </w:tblPr>
    <w:tblStylePr w:type="firstRow">
      <w:rPr>
        <w:color w:val="F2F2F2"/>
        <w:sz w:val="22"/>
      </w:rPr>
      <w:tblPr/>
      <w:tcPr>
        <w:shd w:val="clear" w:color="4BACC6" w:fill="4BACC6" w:themeFill="accent5"/>
      </w:tcPr>
    </w:tblStylePr>
    <w:tblStylePr w:type="lastRow">
      <w:rPr>
        <w:color w:val="F2F2F2"/>
        <w:sz w:val="22"/>
      </w:rPr>
      <w:tblPr/>
      <w:tcPr>
        <w:shd w:val="clear" w:color="4BACC6" w:fill="4BACC6" w:themeFill="accent5"/>
      </w:tcPr>
    </w:tblStylePr>
    <w:tblStylePr w:type="firstCol">
      <w:rPr>
        <w:color w:val="F2F2F2"/>
        <w:sz w:val="22"/>
      </w:rPr>
      <w:tblPr/>
      <w:tcPr>
        <w:shd w:val="clear" w:color="4BACC6" w:fill="4BACC6" w:themeFill="accent5"/>
      </w:tcPr>
    </w:tblStylePr>
    <w:tblStylePr w:type="lastCol">
      <w:rPr>
        <w:color w:val="F2F2F2"/>
        <w:sz w:val="22"/>
      </w:rPr>
      <w:tblPr/>
      <w:tcPr>
        <w:shd w:val="clear" w:color="4BACC6" w:fill="4BACC6" w:themeFill="accent5"/>
      </w:tcPr>
    </w:tblStylePr>
    <w:tblStylePr w:type="band1Vert">
      <w:rPr>
        <w:color w:val="404040"/>
        <w:sz w:val="22"/>
      </w:rPr>
    </w:tblStylePr>
    <w:tblStylePr w:type="band2Vert">
      <w:rPr>
        <w:color w:val="404040"/>
        <w:sz w:val="22"/>
      </w:rPr>
      <w:tblPr/>
      <w:tcPr>
        <w:shd w:val="clear" w:color="DAEEF3" w:fill="DAEEF3" w:themeFill="accent5" w:themeFillTint="34"/>
      </w:tcPr>
    </w:tblStylePr>
    <w:tblStylePr w:type="band1Horz">
      <w:rPr>
        <w:color w:val="404040"/>
        <w:sz w:val="22"/>
      </w:rPr>
    </w:tblStylePr>
    <w:tblStylePr w:type="band2Horz">
      <w:rPr>
        <w:color w:val="404040"/>
        <w:sz w:val="22"/>
      </w:rPr>
      <w:tblPr/>
      <w:tcPr>
        <w:shd w:val="clear" w:color="DAEEF3" w:fill="DAEEF3" w:themeFill="accent5" w:themeFillTint="34"/>
      </w:tcPr>
    </w:tblStylePr>
  </w:style>
  <w:style w:type="table" w:customStyle="1" w:styleId="Lined-Accent6">
    <w:name w:val="Lined - Accent 6"/>
    <w:basedOn w:val="a8"/>
    <w:uiPriority w:val="99"/>
    <w:rPr>
      <w:rFonts w:cs="Calibri"/>
      <w:color w:val="404040"/>
    </w:rPr>
    <w:tblPr>
      <w:tblStyleRowBandSize w:val="1"/>
      <w:tblStyleColBandSize w:val="1"/>
    </w:tblPr>
    <w:tblStylePr w:type="firstRow">
      <w:rPr>
        <w:color w:val="F2F2F2"/>
        <w:sz w:val="22"/>
      </w:rPr>
      <w:tblPr/>
      <w:tcPr>
        <w:shd w:val="clear" w:color="F79646" w:fill="F79646" w:themeFill="accent6"/>
      </w:tcPr>
    </w:tblStylePr>
    <w:tblStylePr w:type="lastRow">
      <w:rPr>
        <w:color w:val="F2F2F2"/>
        <w:sz w:val="22"/>
      </w:rPr>
      <w:tblPr/>
      <w:tcPr>
        <w:shd w:val="clear" w:color="F79646" w:fill="F79646" w:themeFill="accent6"/>
      </w:tcPr>
    </w:tblStylePr>
    <w:tblStylePr w:type="firstCol">
      <w:rPr>
        <w:color w:val="F2F2F2"/>
        <w:sz w:val="22"/>
      </w:rPr>
      <w:tblPr/>
      <w:tcPr>
        <w:shd w:val="clear" w:color="F79646" w:fill="F79646" w:themeFill="accent6"/>
      </w:tcPr>
    </w:tblStylePr>
    <w:tblStylePr w:type="lastCol">
      <w:rPr>
        <w:color w:val="F2F2F2"/>
        <w:sz w:val="22"/>
      </w:rPr>
      <w:tblPr/>
      <w:tcPr>
        <w:shd w:val="clear" w:color="F79646" w:fill="F79646" w:themeFill="accent6"/>
      </w:tcPr>
    </w:tblStylePr>
    <w:tblStylePr w:type="band1Vert">
      <w:rPr>
        <w:color w:val="404040"/>
        <w:sz w:val="22"/>
      </w:rPr>
    </w:tblStylePr>
    <w:tblStylePr w:type="band2Vert">
      <w:rPr>
        <w:color w:val="404040"/>
        <w:sz w:val="22"/>
      </w:rPr>
      <w:tblPr/>
      <w:tcPr>
        <w:shd w:val="clear" w:color="FDE9D8" w:fill="FDE9D8" w:themeFill="accent6" w:themeFillTint="34"/>
      </w:tcPr>
    </w:tblStylePr>
    <w:tblStylePr w:type="band1Horz">
      <w:rPr>
        <w:color w:val="404040"/>
        <w:sz w:val="22"/>
      </w:rPr>
    </w:tblStylePr>
    <w:tblStylePr w:type="band2Horz">
      <w:rPr>
        <w:color w:val="404040"/>
        <w:sz w:val="22"/>
      </w:rPr>
      <w:tblPr/>
      <w:tcPr>
        <w:shd w:val="clear" w:color="FDE9D8" w:fill="FDE9D8" w:themeFill="accent6" w:themeFillTint="34"/>
      </w:tcPr>
    </w:tblStylePr>
  </w:style>
  <w:style w:type="table" w:customStyle="1" w:styleId="BorderedLined-Accent">
    <w:name w:val="Bordered &amp; Lined - Accent"/>
    <w:basedOn w:val="a8"/>
    <w:uiPriority w:val="99"/>
    <w:rPr>
      <w:rFonts w:cs="Calibri"/>
      <w:color w:val="40404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color w:val="F2F2F2"/>
        <w:sz w:val="22"/>
      </w:rPr>
      <w:tblPr/>
      <w:tcPr>
        <w:shd w:val="clear" w:color="7F7F7F" w:fill="7F7F7F" w:themeFill="text1" w:themeFillTint="80"/>
      </w:tcPr>
    </w:tblStylePr>
    <w:tblStylePr w:type="lastRow">
      <w:rPr>
        <w:color w:val="F2F2F2"/>
        <w:sz w:val="22"/>
      </w:rPr>
      <w:tblPr/>
      <w:tcPr>
        <w:shd w:val="clear" w:color="7F7F7F" w:fill="7F7F7F" w:themeFill="text1" w:themeFillTint="80"/>
      </w:tcPr>
    </w:tblStylePr>
    <w:tblStylePr w:type="firstCol">
      <w:rPr>
        <w:color w:val="F2F2F2"/>
        <w:sz w:val="22"/>
      </w:rPr>
      <w:tblPr/>
      <w:tcPr>
        <w:shd w:val="clear" w:color="7F7F7F" w:fill="7F7F7F" w:themeFill="text1" w:themeFillTint="80"/>
      </w:tcPr>
    </w:tblStylePr>
    <w:tblStylePr w:type="lastCol">
      <w:rPr>
        <w:color w:val="F2F2F2"/>
        <w:sz w:val="22"/>
      </w:rPr>
      <w:tblPr/>
      <w:tcPr>
        <w:shd w:val="clear" w:color="7F7F7F" w:fill="7F7F7F" w:themeFill="text1" w:themeFillTint="80"/>
      </w:tcPr>
    </w:tblStylePr>
    <w:tblStylePr w:type="band1Vert">
      <w:rPr>
        <w:color w:val="404040"/>
        <w:sz w:val="22"/>
      </w:rPr>
    </w:tblStylePr>
    <w:tblStylePr w:type="band2Vert">
      <w:rPr>
        <w:color w:val="404040"/>
        <w:sz w:val="22"/>
      </w:rPr>
      <w:tblPr/>
      <w:tcPr>
        <w:shd w:val="clear" w:color="F2F2F2" w:fill="FFFFFF" w:themeFill="text1" w:themeFillTint="00"/>
      </w:tcPr>
    </w:tblStylePr>
    <w:tblStylePr w:type="band1Horz">
      <w:rPr>
        <w:color w:val="404040"/>
        <w:sz w:val="22"/>
      </w:rPr>
    </w:tblStylePr>
    <w:tblStylePr w:type="band2Horz">
      <w:rPr>
        <w:color w:val="404040"/>
        <w:sz w:val="22"/>
      </w:rPr>
      <w:tblPr/>
      <w:tcPr>
        <w:shd w:val="clear" w:color="F2F2F2" w:fill="FFFFFF" w:themeFill="text1" w:themeFillTint="00"/>
      </w:tcPr>
    </w:tblStylePr>
  </w:style>
  <w:style w:type="table" w:customStyle="1" w:styleId="BorderedLined-Accent1">
    <w:name w:val="Bordered &amp; Lined - Accent 1"/>
    <w:basedOn w:val="a8"/>
    <w:uiPriority w:val="99"/>
    <w:rPr>
      <w:rFonts w:cs="Calibri"/>
      <w:color w:val="404040"/>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Pr>
    <w:tblStylePr w:type="firstRow">
      <w:rPr>
        <w:color w:val="F2F2F2"/>
        <w:sz w:val="22"/>
      </w:rPr>
      <w:tblPr/>
      <w:tcPr>
        <w:shd w:val="clear" w:color="5D8AC2" w:fill="5D8AC2" w:themeFill="accent1" w:themeFillTint="EA"/>
      </w:tcPr>
    </w:tblStylePr>
    <w:tblStylePr w:type="lastRow">
      <w:rPr>
        <w:color w:val="F2F2F2"/>
        <w:sz w:val="22"/>
      </w:rPr>
      <w:tblPr/>
      <w:tcPr>
        <w:shd w:val="clear" w:color="5D8AC2" w:fill="5D8AC2" w:themeFill="accent1" w:themeFillTint="EA"/>
      </w:tcPr>
    </w:tblStylePr>
    <w:tblStylePr w:type="firstCol">
      <w:rPr>
        <w:color w:val="F2F2F2"/>
        <w:sz w:val="22"/>
      </w:rPr>
      <w:tblPr/>
      <w:tcPr>
        <w:shd w:val="clear" w:color="5D8AC2" w:fill="5D8AC2" w:themeFill="accent1" w:themeFillTint="EA"/>
      </w:tcPr>
    </w:tblStylePr>
    <w:tblStylePr w:type="lastCol">
      <w:rPr>
        <w:color w:val="F2F2F2"/>
        <w:sz w:val="22"/>
      </w:rPr>
      <w:tblPr/>
      <w:tcPr>
        <w:shd w:val="clear" w:color="5D8AC2" w:fill="5D8AC2" w:themeFill="accent1" w:themeFillTint="EA"/>
      </w:tcPr>
    </w:tblStylePr>
    <w:tblStylePr w:type="band1Vert">
      <w:rPr>
        <w:color w:val="404040"/>
        <w:sz w:val="22"/>
      </w:rPr>
    </w:tblStylePr>
    <w:tblStylePr w:type="band2Vert">
      <w:rPr>
        <w:color w:val="404040"/>
        <w:sz w:val="22"/>
      </w:rPr>
      <w:tblPr/>
      <w:tcPr>
        <w:shd w:val="clear" w:color="C7D7EA" w:fill="C7D7EA" w:themeFill="accent1" w:themeFillTint="50"/>
      </w:tcPr>
    </w:tblStylePr>
    <w:tblStylePr w:type="band1Horz">
      <w:rPr>
        <w:color w:val="404040"/>
        <w:sz w:val="22"/>
      </w:rPr>
    </w:tblStylePr>
    <w:tblStylePr w:type="band2Horz">
      <w:rPr>
        <w:color w:val="404040"/>
        <w:sz w:val="22"/>
      </w:rPr>
      <w:tblPr/>
      <w:tcPr>
        <w:shd w:val="clear" w:color="C7D7EA" w:fill="C7D7EA" w:themeFill="accent1" w:themeFillTint="50"/>
      </w:tcPr>
    </w:tblStylePr>
  </w:style>
  <w:style w:type="table" w:customStyle="1" w:styleId="BorderedLined-Accent2">
    <w:name w:val="Bordered &amp; Lined - Accent 2"/>
    <w:basedOn w:val="a8"/>
    <w:uiPriority w:val="99"/>
    <w:rPr>
      <w:rFonts w:cs="Calibri"/>
      <w:color w:val="404040"/>
    </w:r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Pr>
    <w:tblStylePr w:type="firstRow">
      <w:rPr>
        <w:color w:val="F2F2F2"/>
        <w:sz w:val="22"/>
      </w:rPr>
      <w:tblPr/>
      <w:tcPr>
        <w:shd w:val="clear" w:color="D99695" w:fill="D99695" w:themeFill="accent2" w:themeFillTint="97"/>
      </w:tcPr>
    </w:tblStylePr>
    <w:tblStylePr w:type="lastRow">
      <w:rPr>
        <w:color w:val="F2F2F2"/>
        <w:sz w:val="22"/>
      </w:rPr>
      <w:tblPr/>
      <w:tcPr>
        <w:shd w:val="clear" w:color="D99695" w:fill="D99695" w:themeFill="accent2" w:themeFillTint="97"/>
      </w:tcPr>
    </w:tblStylePr>
    <w:tblStylePr w:type="firstCol">
      <w:rPr>
        <w:color w:val="F2F2F2"/>
        <w:sz w:val="22"/>
      </w:rPr>
      <w:tblPr/>
      <w:tcPr>
        <w:shd w:val="clear" w:color="D99695" w:fill="D99695" w:themeFill="accent2" w:themeFillTint="97"/>
      </w:tcPr>
    </w:tblStylePr>
    <w:tblStylePr w:type="lastCol">
      <w:rPr>
        <w:color w:val="F2F2F2"/>
        <w:sz w:val="22"/>
      </w:rPr>
      <w:tblPr/>
      <w:tcPr>
        <w:shd w:val="clear" w:color="D99695" w:fill="D99695" w:themeFill="accent2" w:themeFillTint="97"/>
      </w:tcPr>
    </w:tblStylePr>
    <w:tblStylePr w:type="band1Vert">
      <w:rPr>
        <w:color w:val="404040"/>
        <w:sz w:val="22"/>
      </w:rPr>
    </w:tblStylePr>
    <w:tblStylePr w:type="band2Vert">
      <w:rPr>
        <w:color w:val="404040"/>
        <w:sz w:val="22"/>
      </w:rPr>
      <w:tblPr/>
      <w:tcPr>
        <w:shd w:val="clear" w:color="F2DCDC" w:fill="F2DCDC" w:themeFill="accent2" w:themeFillTint="32"/>
      </w:tcPr>
    </w:tblStylePr>
    <w:tblStylePr w:type="band1Horz">
      <w:rPr>
        <w:color w:val="404040"/>
        <w:sz w:val="22"/>
      </w:rPr>
    </w:tblStylePr>
    <w:tblStylePr w:type="band2Horz">
      <w:rPr>
        <w:color w:val="404040"/>
        <w:sz w:val="22"/>
      </w:rPr>
      <w:tblPr/>
      <w:tcPr>
        <w:shd w:val="clear" w:color="F2DCDC" w:fill="F2DCDC" w:themeFill="accent2" w:themeFillTint="32"/>
      </w:tcPr>
    </w:tblStylePr>
  </w:style>
  <w:style w:type="table" w:customStyle="1" w:styleId="BorderedLined-Accent3">
    <w:name w:val="Bordered &amp; Lined - Accent 3"/>
    <w:basedOn w:val="a8"/>
    <w:uiPriority w:val="99"/>
    <w:rPr>
      <w:rFonts w:cs="Calibri"/>
      <w:color w:val="404040"/>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Pr>
    <w:tblStylePr w:type="firstRow">
      <w:rPr>
        <w:color w:val="F2F2F2"/>
        <w:sz w:val="22"/>
      </w:rPr>
      <w:tblPr/>
      <w:tcPr>
        <w:shd w:val="clear" w:color="9ABB59" w:fill="9ABB59" w:themeFill="accent3" w:themeFillTint="FE"/>
      </w:tcPr>
    </w:tblStylePr>
    <w:tblStylePr w:type="lastRow">
      <w:rPr>
        <w:color w:val="F2F2F2"/>
        <w:sz w:val="22"/>
      </w:rPr>
      <w:tblPr/>
      <w:tcPr>
        <w:shd w:val="clear" w:color="9ABB59" w:fill="9ABB59" w:themeFill="accent3" w:themeFillTint="FE"/>
      </w:tcPr>
    </w:tblStylePr>
    <w:tblStylePr w:type="firstCol">
      <w:rPr>
        <w:color w:val="F2F2F2"/>
        <w:sz w:val="22"/>
      </w:rPr>
      <w:tblPr/>
      <w:tcPr>
        <w:shd w:val="clear" w:color="9ABB59" w:fill="9ABB59" w:themeFill="accent3" w:themeFillTint="FE"/>
      </w:tcPr>
    </w:tblStylePr>
    <w:tblStylePr w:type="lastCol">
      <w:rPr>
        <w:color w:val="F2F2F2"/>
        <w:sz w:val="22"/>
      </w:rPr>
      <w:tblPr/>
      <w:tcPr>
        <w:shd w:val="clear" w:color="9ABB59" w:fill="9ABB59" w:themeFill="accent3" w:themeFillTint="FE"/>
      </w:tcPr>
    </w:tblStylePr>
    <w:tblStylePr w:type="band1Vert">
      <w:rPr>
        <w:color w:val="404040"/>
        <w:sz w:val="22"/>
      </w:rPr>
    </w:tblStylePr>
    <w:tblStylePr w:type="band2Vert">
      <w:rPr>
        <w:color w:val="404040"/>
        <w:sz w:val="22"/>
      </w:rPr>
      <w:tblPr/>
      <w:tcPr>
        <w:shd w:val="clear" w:color="EAF1DC" w:fill="EAF1DC" w:themeFill="accent3" w:themeFillTint="34"/>
      </w:tcPr>
    </w:tblStylePr>
    <w:tblStylePr w:type="band1Horz">
      <w:rPr>
        <w:color w:val="404040"/>
        <w:sz w:val="22"/>
      </w:rPr>
    </w:tblStylePr>
    <w:tblStylePr w:type="band2Horz">
      <w:rPr>
        <w:color w:val="404040"/>
        <w:sz w:val="22"/>
      </w:rPr>
      <w:tblPr/>
      <w:tcPr>
        <w:shd w:val="clear" w:color="EAF1DC" w:fill="EAF1DC" w:themeFill="accent3" w:themeFillTint="34"/>
      </w:tcPr>
    </w:tblStylePr>
  </w:style>
  <w:style w:type="table" w:customStyle="1" w:styleId="BorderedLined-Accent4">
    <w:name w:val="Bordered &amp; Lined - Accent 4"/>
    <w:basedOn w:val="a8"/>
    <w:uiPriority w:val="99"/>
    <w:rPr>
      <w:rFonts w:cs="Calibri"/>
      <w:color w:val="404040"/>
    </w:r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insideH w:val="single" w:sz="4" w:space="0" w:color="8064A2" w:themeColor="accent4"/>
        <w:insideV w:val="single" w:sz="4" w:space="0" w:color="8064A2" w:themeColor="accent4"/>
      </w:tblBorders>
    </w:tblPr>
    <w:tblStylePr w:type="firstRow">
      <w:rPr>
        <w:color w:val="F2F2F2"/>
        <w:sz w:val="22"/>
      </w:rPr>
      <w:tblPr/>
      <w:tcPr>
        <w:shd w:val="clear" w:color="B2A1C6" w:fill="B2A1C6" w:themeFill="accent4" w:themeFillTint="9A"/>
      </w:tcPr>
    </w:tblStylePr>
    <w:tblStylePr w:type="lastRow">
      <w:rPr>
        <w:color w:val="F2F2F2"/>
        <w:sz w:val="22"/>
      </w:rPr>
      <w:tblPr/>
      <w:tcPr>
        <w:shd w:val="clear" w:color="B2A1C6" w:fill="B2A1C6" w:themeFill="accent4" w:themeFillTint="9A"/>
      </w:tcPr>
    </w:tblStylePr>
    <w:tblStylePr w:type="firstCol">
      <w:rPr>
        <w:color w:val="F2F2F2"/>
        <w:sz w:val="22"/>
      </w:rPr>
      <w:tblPr/>
      <w:tcPr>
        <w:shd w:val="clear" w:color="B2A1C6" w:fill="B2A1C6" w:themeFill="accent4" w:themeFillTint="9A"/>
      </w:tcPr>
    </w:tblStylePr>
    <w:tblStylePr w:type="lastCol">
      <w:rPr>
        <w:color w:val="F2F2F2"/>
        <w:sz w:val="22"/>
      </w:rPr>
      <w:tblPr/>
      <w:tcPr>
        <w:shd w:val="clear" w:color="B2A1C6" w:fill="B2A1C6" w:themeFill="accent4" w:themeFillTint="9A"/>
      </w:tcPr>
    </w:tblStylePr>
    <w:tblStylePr w:type="band1Vert">
      <w:rPr>
        <w:color w:val="404040"/>
        <w:sz w:val="22"/>
      </w:rPr>
    </w:tblStylePr>
    <w:tblStylePr w:type="band2Vert">
      <w:rPr>
        <w:color w:val="404040"/>
        <w:sz w:val="22"/>
      </w:rPr>
      <w:tblPr/>
      <w:tcPr>
        <w:shd w:val="clear" w:color="E5DFEC" w:fill="E5DFEC" w:themeFill="accent4" w:themeFillTint="34"/>
      </w:tcPr>
    </w:tblStylePr>
    <w:tblStylePr w:type="band1Horz">
      <w:rPr>
        <w:color w:val="404040"/>
        <w:sz w:val="22"/>
      </w:rPr>
    </w:tblStylePr>
    <w:tblStylePr w:type="band2Horz">
      <w:rPr>
        <w:color w:val="404040"/>
        <w:sz w:val="22"/>
      </w:rPr>
      <w:tblPr/>
      <w:tcPr>
        <w:shd w:val="clear" w:color="E5DFEC" w:fill="E5DFEC" w:themeFill="accent4" w:themeFillTint="34"/>
      </w:tcPr>
    </w:tblStylePr>
  </w:style>
  <w:style w:type="table" w:customStyle="1" w:styleId="BorderedLined-Accent5">
    <w:name w:val="Bordered &amp; Lined - Accent 5"/>
    <w:basedOn w:val="a8"/>
    <w:uiPriority w:val="99"/>
    <w:rPr>
      <w:rFonts w:cs="Calibri"/>
      <w:color w:val="404040"/>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color w:val="F2F2F2"/>
        <w:sz w:val="22"/>
      </w:rPr>
      <w:tblPr/>
      <w:tcPr>
        <w:shd w:val="clear" w:color="4BACC6" w:fill="4BACC6" w:themeFill="accent5"/>
      </w:tcPr>
    </w:tblStylePr>
    <w:tblStylePr w:type="lastRow">
      <w:rPr>
        <w:color w:val="F2F2F2"/>
        <w:sz w:val="22"/>
      </w:rPr>
      <w:tblPr/>
      <w:tcPr>
        <w:shd w:val="clear" w:color="4BACC6" w:fill="4BACC6" w:themeFill="accent5"/>
      </w:tcPr>
    </w:tblStylePr>
    <w:tblStylePr w:type="firstCol">
      <w:rPr>
        <w:color w:val="F2F2F2"/>
        <w:sz w:val="22"/>
      </w:rPr>
      <w:tblPr/>
      <w:tcPr>
        <w:shd w:val="clear" w:color="4BACC6" w:fill="4BACC6" w:themeFill="accent5"/>
      </w:tcPr>
    </w:tblStylePr>
    <w:tblStylePr w:type="lastCol">
      <w:rPr>
        <w:color w:val="F2F2F2"/>
        <w:sz w:val="22"/>
      </w:rPr>
      <w:tblPr/>
      <w:tcPr>
        <w:shd w:val="clear" w:color="4BACC6" w:fill="4BACC6" w:themeFill="accent5"/>
      </w:tcPr>
    </w:tblStylePr>
    <w:tblStylePr w:type="band1Vert">
      <w:rPr>
        <w:color w:val="404040"/>
        <w:sz w:val="22"/>
      </w:rPr>
    </w:tblStylePr>
    <w:tblStylePr w:type="band2Vert">
      <w:rPr>
        <w:color w:val="404040"/>
        <w:sz w:val="22"/>
      </w:rPr>
      <w:tblPr/>
      <w:tcPr>
        <w:shd w:val="clear" w:color="DAEEF3" w:fill="DAEEF3" w:themeFill="accent5" w:themeFillTint="34"/>
      </w:tcPr>
    </w:tblStylePr>
    <w:tblStylePr w:type="band1Horz">
      <w:rPr>
        <w:color w:val="404040"/>
        <w:sz w:val="22"/>
      </w:rPr>
    </w:tblStylePr>
    <w:tblStylePr w:type="band2Horz">
      <w:rPr>
        <w:color w:val="404040"/>
        <w:sz w:val="22"/>
      </w:rPr>
      <w:tblPr/>
      <w:tcPr>
        <w:shd w:val="clear" w:color="DAEEF3" w:fill="DAEEF3" w:themeFill="accent5" w:themeFillTint="34"/>
      </w:tcPr>
    </w:tblStylePr>
  </w:style>
  <w:style w:type="table" w:customStyle="1" w:styleId="BorderedLined-Accent6">
    <w:name w:val="Bordered &amp; Lined - Accent 6"/>
    <w:basedOn w:val="a8"/>
    <w:uiPriority w:val="99"/>
    <w:rPr>
      <w:rFonts w:cs="Calibri"/>
      <w:color w:val="404040"/>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color w:val="F2F2F2"/>
        <w:sz w:val="22"/>
      </w:rPr>
      <w:tblPr/>
      <w:tcPr>
        <w:shd w:val="clear" w:color="F79646" w:fill="F79646" w:themeFill="accent6"/>
      </w:tcPr>
    </w:tblStylePr>
    <w:tblStylePr w:type="lastRow">
      <w:rPr>
        <w:color w:val="F2F2F2"/>
        <w:sz w:val="22"/>
      </w:rPr>
      <w:tblPr/>
      <w:tcPr>
        <w:shd w:val="clear" w:color="F79646" w:fill="F79646" w:themeFill="accent6"/>
      </w:tcPr>
    </w:tblStylePr>
    <w:tblStylePr w:type="firstCol">
      <w:rPr>
        <w:color w:val="F2F2F2"/>
        <w:sz w:val="22"/>
      </w:rPr>
      <w:tblPr/>
      <w:tcPr>
        <w:shd w:val="clear" w:color="F79646" w:fill="F79646" w:themeFill="accent6"/>
      </w:tcPr>
    </w:tblStylePr>
    <w:tblStylePr w:type="lastCol">
      <w:rPr>
        <w:color w:val="F2F2F2"/>
        <w:sz w:val="22"/>
      </w:rPr>
      <w:tblPr/>
      <w:tcPr>
        <w:shd w:val="clear" w:color="F79646" w:fill="F79646" w:themeFill="accent6"/>
      </w:tcPr>
    </w:tblStylePr>
    <w:tblStylePr w:type="band1Vert">
      <w:rPr>
        <w:color w:val="404040"/>
        <w:sz w:val="22"/>
      </w:rPr>
    </w:tblStylePr>
    <w:tblStylePr w:type="band2Vert">
      <w:rPr>
        <w:color w:val="404040"/>
        <w:sz w:val="22"/>
      </w:rPr>
      <w:tblPr/>
      <w:tcPr>
        <w:shd w:val="clear" w:color="FDE9D8" w:fill="FDE9D8" w:themeFill="accent6" w:themeFillTint="34"/>
      </w:tcPr>
    </w:tblStylePr>
    <w:tblStylePr w:type="band1Horz">
      <w:rPr>
        <w:color w:val="404040"/>
        <w:sz w:val="22"/>
      </w:rPr>
    </w:tblStylePr>
    <w:tblStylePr w:type="band2Horz">
      <w:rPr>
        <w:color w:val="404040"/>
        <w:sz w:val="22"/>
      </w:rPr>
      <w:tblPr/>
      <w:tcPr>
        <w:shd w:val="clear" w:color="FDE9D8" w:fill="FDE9D8" w:themeFill="accent6" w:themeFillTint="34"/>
      </w:tcPr>
    </w:tblStylePr>
  </w:style>
  <w:style w:type="table" w:customStyle="1" w:styleId="Bordered">
    <w:name w:val="Bordered"/>
    <w:basedOn w:val="a8"/>
    <w:uiPriority w:val="99"/>
    <w:rPr>
      <w:rFonts w:cs="Calibri"/>
      <w:sz w:val="22"/>
      <w:szCs w:val="22"/>
    </w:r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color w:val="404040"/>
        <w:sz w:val="22"/>
      </w:rPr>
      <w:tblPr/>
      <w:tcPr>
        <w:tcBorders>
          <w:bottom w:val="single" w:sz="12" w:space="0" w:color="000000" w:themeColor="text1"/>
        </w:tcBorders>
      </w:tcPr>
    </w:tblStylePr>
    <w:tblStylePr w:type="lastRow">
      <w:rPr>
        <w:color w:val="404040"/>
        <w:sz w:val="22"/>
      </w:rPr>
      <w:tblPr/>
      <w:tcPr>
        <w:tcBorders>
          <w:top w:val="single" w:sz="12" w:space="0" w:color="000000" w:themeColor="text1"/>
        </w:tcBorders>
      </w:tcPr>
    </w:tblStylePr>
    <w:tblStylePr w:type="firstCol">
      <w:rPr>
        <w:color w:val="404040"/>
        <w:sz w:val="22"/>
      </w:rPr>
    </w:tblStylePr>
    <w:tblStylePr w:type="lastCol">
      <w:rPr>
        <w:color w:val="404040"/>
        <w:sz w:val="22"/>
      </w:rPr>
      <w:tblPr/>
      <w:tcPr>
        <w:tcBorders>
          <w:left w:val="single" w:sz="12" w:space="0" w:color="000000" w:themeColor="text1"/>
        </w:tcBorders>
      </w:tcPr>
    </w:tblStylePr>
    <w:tblStylePr w:type="band1Horz">
      <w:rPr>
        <w:color w:val="404040"/>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style>
  <w:style w:type="table" w:customStyle="1" w:styleId="Bordered-Accent1">
    <w:name w:val="Bordered - Accent 1"/>
    <w:basedOn w:val="a8"/>
    <w:uiPriority w:val="99"/>
    <w:rPr>
      <w:rFonts w:cs="Calibri"/>
      <w:sz w:val="22"/>
      <w:szCs w:val="22"/>
    </w:r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color w:val="404040"/>
        <w:sz w:val="22"/>
      </w:rPr>
      <w:tblPr/>
      <w:tcPr>
        <w:tcBorders>
          <w:bottom w:val="single" w:sz="12" w:space="0" w:color="4F81BD" w:themeColor="accent1"/>
        </w:tcBorders>
      </w:tcPr>
    </w:tblStylePr>
    <w:tblStylePr w:type="lastRow">
      <w:rPr>
        <w:color w:val="404040"/>
        <w:sz w:val="22"/>
      </w:rPr>
      <w:tblPr/>
      <w:tcPr>
        <w:tcBorders>
          <w:top w:val="single" w:sz="12" w:space="0" w:color="4F81BD" w:themeColor="accent1"/>
        </w:tcBorders>
      </w:tcPr>
    </w:tblStylePr>
    <w:tblStylePr w:type="firstCol">
      <w:rPr>
        <w:color w:val="404040"/>
        <w:sz w:val="22"/>
      </w:rPr>
    </w:tblStylePr>
    <w:tblStylePr w:type="lastCol">
      <w:rPr>
        <w:color w:val="404040"/>
        <w:sz w:val="22"/>
      </w:rPr>
      <w:tblPr/>
      <w:tcPr>
        <w:tcBorders>
          <w:left w:val="single" w:sz="12" w:space="0" w:color="4F81BD" w:themeColor="accent1"/>
        </w:tcBorders>
      </w:tcPr>
    </w:tblStylePr>
    <w:tblStylePr w:type="band1Horz">
      <w:rPr>
        <w:color w:val="404040"/>
        <w:sz w:val="22"/>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tblStylePr>
  </w:style>
  <w:style w:type="table" w:customStyle="1" w:styleId="Bordered-Accent2">
    <w:name w:val="Bordered - Accent 2"/>
    <w:basedOn w:val="a8"/>
    <w:uiPriority w:val="99"/>
    <w:rPr>
      <w:rFonts w:cs="Calibri"/>
      <w:sz w:val="22"/>
      <w:szCs w:val="22"/>
    </w:r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color w:val="404040"/>
        <w:sz w:val="22"/>
      </w:rPr>
      <w:tblPr/>
      <w:tcPr>
        <w:tcBorders>
          <w:bottom w:val="single" w:sz="12" w:space="0" w:color="C0504D" w:themeColor="accent2"/>
        </w:tcBorders>
      </w:tcPr>
    </w:tblStylePr>
    <w:tblStylePr w:type="lastRow">
      <w:rPr>
        <w:color w:val="404040"/>
        <w:sz w:val="22"/>
      </w:rPr>
      <w:tblPr/>
      <w:tcPr>
        <w:tcBorders>
          <w:top w:val="single" w:sz="12" w:space="0" w:color="C0504D" w:themeColor="accent2"/>
        </w:tcBorders>
      </w:tcPr>
    </w:tblStylePr>
    <w:tblStylePr w:type="firstCol">
      <w:rPr>
        <w:color w:val="404040"/>
        <w:sz w:val="22"/>
      </w:rPr>
    </w:tblStylePr>
    <w:tblStylePr w:type="lastCol">
      <w:rPr>
        <w:color w:val="404040"/>
        <w:sz w:val="22"/>
      </w:rPr>
      <w:tblPr/>
      <w:tcPr>
        <w:tcBorders>
          <w:left w:val="single" w:sz="12" w:space="0" w:color="C0504D" w:themeColor="accent2"/>
        </w:tcBorders>
      </w:tcPr>
    </w:tblStylePr>
    <w:tblStylePr w:type="band1Horz">
      <w:rPr>
        <w:color w:val="404040"/>
        <w:sz w:val="22"/>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tcBorders>
      </w:tcPr>
    </w:tblStylePr>
  </w:style>
  <w:style w:type="table" w:customStyle="1" w:styleId="Bordered-Accent3">
    <w:name w:val="Bordered - Accent 3"/>
    <w:basedOn w:val="a8"/>
    <w:uiPriority w:val="99"/>
    <w:rPr>
      <w:rFonts w:cs="Calibri"/>
      <w:sz w:val="22"/>
      <w:szCs w:val="22"/>
    </w:r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color w:val="404040"/>
        <w:sz w:val="22"/>
      </w:rPr>
      <w:tblPr/>
      <w:tcPr>
        <w:tcBorders>
          <w:bottom w:val="single" w:sz="12" w:space="0" w:color="9BBB59" w:themeColor="accent3"/>
        </w:tcBorders>
      </w:tcPr>
    </w:tblStylePr>
    <w:tblStylePr w:type="lastRow">
      <w:rPr>
        <w:color w:val="404040"/>
        <w:sz w:val="22"/>
      </w:rPr>
      <w:tblPr/>
      <w:tcPr>
        <w:tcBorders>
          <w:top w:val="single" w:sz="12" w:space="0" w:color="9BBB59" w:themeColor="accent3"/>
        </w:tcBorders>
      </w:tcPr>
    </w:tblStylePr>
    <w:tblStylePr w:type="firstCol">
      <w:rPr>
        <w:color w:val="404040"/>
        <w:sz w:val="22"/>
      </w:rPr>
    </w:tblStylePr>
    <w:tblStylePr w:type="lastCol">
      <w:rPr>
        <w:color w:val="404040"/>
        <w:sz w:val="22"/>
      </w:rPr>
      <w:tblPr/>
      <w:tcPr>
        <w:tcBorders>
          <w:left w:val="single" w:sz="12" w:space="0" w:color="9BBB59" w:themeColor="accent3"/>
        </w:tcBorders>
      </w:tcPr>
    </w:tblStylePr>
    <w:tblStylePr w:type="band1Horz">
      <w:rPr>
        <w:color w:val="404040"/>
        <w:sz w:val="22"/>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tblStylePr>
  </w:style>
  <w:style w:type="table" w:customStyle="1" w:styleId="Bordered-Accent4">
    <w:name w:val="Bordered - Accent 4"/>
    <w:basedOn w:val="a8"/>
    <w:uiPriority w:val="99"/>
    <w:rPr>
      <w:rFonts w:cs="Calibri"/>
      <w:sz w:val="22"/>
      <w:szCs w:val="22"/>
    </w:r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color w:val="404040"/>
        <w:sz w:val="22"/>
      </w:rPr>
      <w:tblPr/>
      <w:tcPr>
        <w:tcBorders>
          <w:bottom w:val="single" w:sz="12" w:space="0" w:color="8064A2" w:themeColor="accent4"/>
        </w:tcBorders>
      </w:tcPr>
    </w:tblStylePr>
    <w:tblStylePr w:type="lastRow">
      <w:rPr>
        <w:color w:val="404040"/>
        <w:sz w:val="22"/>
      </w:rPr>
      <w:tblPr/>
      <w:tcPr>
        <w:tcBorders>
          <w:top w:val="single" w:sz="12" w:space="0" w:color="8064A2" w:themeColor="accent4"/>
        </w:tcBorders>
      </w:tcPr>
    </w:tblStylePr>
    <w:tblStylePr w:type="firstCol">
      <w:rPr>
        <w:color w:val="404040"/>
        <w:sz w:val="22"/>
      </w:rPr>
    </w:tblStylePr>
    <w:tblStylePr w:type="lastCol">
      <w:rPr>
        <w:color w:val="404040"/>
        <w:sz w:val="22"/>
      </w:rPr>
      <w:tblPr/>
      <w:tcPr>
        <w:tcBorders>
          <w:left w:val="single" w:sz="12" w:space="0" w:color="8064A2" w:themeColor="accent4"/>
        </w:tcBorders>
      </w:tcPr>
    </w:tblStylePr>
    <w:tblStylePr w:type="band1Horz">
      <w:rPr>
        <w:color w:val="404040"/>
        <w:sz w:val="22"/>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tcBorders>
      </w:tcPr>
    </w:tblStylePr>
  </w:style>
  <w:style w:type="table" w:customStyle="1" w:styleId="Bordered-Accent5">
    <w:name w:val="Bordered - Accent 5"/>
    <w:basedOn w:val="a8"/>
    <w:uiPriority w:val="99"/>
    <w:rPr>
      <w:rFonts w:cs="Calibri"/>
      <w:sz w:val="22"/>
      <w:szCs w:val="22"/>
    </w:r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color w:val="404040"/>
        <w:sz w:val="22"/>
      </w:rPr>
      <w:tblPr/>
      <w:tcPr>
        <w:tcBorders>
          <w:bottom w:val="single" w:sz="12" w:space="0" w:color="4BACC6" w:themeColor="accent5"/>
        </w:tcBorders>
      </w:tcPr>
    </w:tblStylePr>
    <w:tblStylePr w:type="lastRow">
      <w:rPr>
        <w:color w:val="404040"/>
        <w:sz w:val="22"/>
      </w:rPr>
      <w:tblPr/>
      <w:tcPr>
        <w:tcBorders>
          <w:top w:val="single" w:sz="12" w:space="0" w:color="4BACC6" w:themeColor="accent5"/>
        </w:tcBorders>
      </w:tcPr>
    </w:tblStylePr>
    <w:tblStylePr w:type="firstCol">
      <w:rPr>
        <w:color w:val="404040"/>
        <w:sz w:val="22"/>
      </w:rPr>
    </w:tblStylePr>
    <w:tblStylePr w:type="lastCol">
      <w:rPr>
        <w:color w:val="404040"/>
        <w:sz w:val="22"/>
      </w:rPr>
      <w:tblPr/>
      <w:tcPr>
        <w:tcBorders>
          <w:left w:val="single" w:sz="12" w:space="0" w:color="4BACC6" w:themeColor="accent5"/>
        </w:tcBorders>
      </w:tcPr>
    </w:tblStylePr>
    <w:tblStylePr w:type="band1Horz">
      <w:rPr>
        <w:color w:val="404040"/>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tcPr>
    </w:tblStylePr>
  </w:style>
  <w:style w:type="table" w:customStyle="1" w:styleId="Bordered-Accent6">
    <w:name w:val="Bordered - Accent 6"/>
    <w:basedOn w:val="a8"/>
    <w:uiPriority w:val="99"/>
    <w:rPr>
      <w:rFonts w:cs="Calibri"/>
      <w:sz w:val="22"/>
      <w:szCs w:val="22"/>
    </w:r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color w:val="404040"/>
        <w:sz w:val="22"/>
      </w:rPr>
      <w:tblPr/>
      <w:tcPr>
        <w:tcBorders>
          <w:bottom w:val="single" w:sz="12" w:space="0" w:color="F79646" w:themeColor="accent6"/>
        </w:tcBorders>
      </w:tcPr>
    </w:tblStylePr>
    <w:tblStylePr w:type="lastRow">
      <w:rPr>
        <w:color w:val="404040"/>
        <w:sz w:val="22"/>
      </w:rPr>
      <w:tblPr/>
      <w:tcPr>
        <w:tcBorders>
          <w:top w:val="single" w:sz="12" w:space="0" w:color="F79646" w:themeColor="accent6"/>
        </w:tcBorders>
      </w:tcPr>
    </w:tblStylePr>
    <w:tblStylePr w:type="firstCol">
      <w:rPr>
        <w:color w:val="404040"/>
        <w:sz w:val="22"/>
      </w:rPr>
    </w:tblStylePr>
    <w:tblStylePr w:type="lastCol">
      <w:rPr>
        <w:color w:val="404040"/>
        <w:sz w:val="22"/>
      </w:rPr>
      <w:tblPr/>
      <w:tcPr>
        <w:tcBorders>
          <w:left w:val="single" w:sz="12" w:space="0" w:color="F79646" w:themeColor="accent6"/>
        </w:tcBorders>
      </w:tcPr>
    </w:tblStylePr>
    <w:tblStylePr w:type="band1Horz">
      <w:rPr>
        <w:color w:val="404040"/>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tcPr>
    </w:tblStylePr>
  </w:style>
  <w:style w:type="character" w:customStyle="1" w:styleId="46">
    <w:name w:val="Неразрешенное упоминание4"/>
    <w:basedOn w:val="a7"/>
    <w:uiPriority w:val="99"/>
    <w:semiHidden/>
    <w:unhideWhenUsed/>
    <w:rPr>
      <w:color w:val="605E5C"/>
      <w:shd w:val="clear" w:color="auto" w:fill="E1DFDD"/>
    </w:rPr>
  </w:style>
  <w:style w:type="paragraph" w:customStyle="1" w:styleId="msonormal0">
    <w:name w:val="msonormal"/>
    <w:basedOn w:val="a6"/>
    <w:uiPriority w:val="99"/>
    <w:pPr>
      <w:spacing w:before="100" w:beforeAutospacing="1" w:after="100" w:afterAutospacing="1"/>
      <w:ind w:firstLine="0"/>
      <w:jc w:val="left"/>
    </w:pPr>
    <w:rPr>
      <w:color w:val="auto"/>
      <w:sz w:val="24"/>
      <w:szCs w:val="24"/>
    </w:rPr>
  </w:style>
  <w:style w:type="character" w:customStyle="1" w:styleId="afffffff5">
    <w:name w:val="Название Знак"/>
    <w:basedOn w:val="a7"/>
    <w:uiPriority w:val="10"/>
    <w:qFormat/>
    <w:rPr>
      <w:sz w:val="48"/>
      <w:szCs w:val="48"/>
    </w:rPr>
  </w:style>
  <w:style w:type="character" w:customStyle="1" w:styleId="2f2">
    <w:name w:val="Нижний колонтитул Знак2"/>
    <w:basedOn w:val="a7"/>
    <w:uiPriority w:val="99"/>
    <w:semiHidden/>
  </w:style>
  <w:style w:type="character" w:customStyle="1" w:styleId="2f3">
    <w:name w:val="Текст концевой сноски Знак2"/>
    <w:basedOn w:val="a7"/>
    <w:uiPriority w:val="99"/>
    <w:semiHidden/>
    <w:rPr>
      <w:sz w:val="20"/>
      <w:szCs w:val="20"/>
    </w:rPr>
  </w:style>
  <w:style w:type="character" w:customStyle="1" w:styleId="1ff5">
    <w:name w:val="Заголовок Знак1"/>
    <w:basedOn w:val="a7"/>
    <w:uiPriority w:val="10"/>
    <w:rPr>
      <w:rFonts w:asciiTheme="majorHAnsi" w:eastAsiaTheme="majorEastAsia" w:hAnsiTheme="majorHAnsi" w:cstheme="majorBidi" w:hint="default"/>
      <w:spacing w:val="-10"/>
      <w:sz w:val="56"/>
      <w:szCs w:val="56"/>
    </w:rPr>
  </w:style>
  <w:style w:type="character" w:customStyle="1" w:styleId="2f4">
    <w:name w:val="Подзаголовок Знак2"/>
    <w:basedOn w:val="a7"/>
    <w:rPr>
      <w:rFonts w:asciiTheme="minorHAnsi" w:eastAsiaTheme="minorEastAsia" w:hAnsiTheme="minorHAnsi" w:cstheme="minorBidi" w:hint="default"/>
      <w:color w:val="5A5A5A" w:themeColor="text1" w:themeTint="A5"/>
      <w:spacing w:val="15"/>
    </w:rPr>
  </w:style>
  <w:style w:type="character" w:customStyle="1" w:styleId="1ff6">
    <w:name w:val="Текст выноски Знак1"/>
    <w:basedOn w:val="a7"/>
    <w:semiHidden/>
    <w:rPr>
      <w:rFonts w:ascii="Segoe UI" w:hAnsi="Segoe UI" w:cs="Segoe UI" w:hint="default"/>
      <w:sz w:val="18"/>
      <w:szCs w:val="18"/>
    </w:rPr>
  </w:style>
  <w:style w:type="character" w:customStyle="1" w:styleId="2f5">
    <w:name w:val="Верхний колонтитул Знак2"/>
    <w:basedOn w:val="a7"/>
    <w:semiHidden/>
  </w:style>
  <w:style w:type="character" w:customStyle="1" w:styleId="1ff7">
    <w:name w:val="Тема примечания Знак1"/>
    <w:basedOn w:val="17"/>
    <w:uiPriority w:val="99"/>
    <w:semiHidden/>
    <w:rPr>
      <w:rFonts w:ascii="Times New Roman" w:eastAsia="Times New Roman" w:hAnsi="Times New Roman" w:cs="Times New Roman"/>
      <w:b/>
      <w:bCs/>
      <w:color w:val="000000"/>
      <w:sz w:val="20"/>
      <w:szCs w:val="20"/>
      <w:lang w:eastAsia="ru-RU"/>
    </w:rPr>
  </w:style>
  <w:style w:type="paragraph" w:customStyle="1" w:styleId="dt-p">
    <w:name w:val="dt-p"/>
    <w:basedOn w:val="a6"/>
    <w:pPr>
      <w:spacing w:before="100" w:beforeAutospacing="1" w:after="100" w:afterAutospacing="1"/>
      <w:ind w:firstLine="0"/>
      <w:jc w:val="left"/>
    </w:pPr>
    <w:rPr>
      <w:color w:val="auto"/>
      <w:sz w:val="24"/>
      <w:szCs w:val="24"/>
    </w:rPr>
  </w:style>
  <w:style w:type="character" w:customStyle="1" w:styleId="js-doc-mark">
    <w:name w:val="js-doc-mark"/>
    <w:basedOn w:val="a7"/>
  </w:style>
  <w:style w:type="character" w:customStyle="1" w:styleId="2f6">
    <w:name w:val="Название Знак2"/>
    <w:basedOn w:val="a7"/>
    <w:rPr>
      <w:rFonts w:asciiTheme="majorHAnsi" w:eastAsiaTheme="majorEastAsia" w:hAnsiTheme="majorHAnsi" w:cstheme="majorBidi"/>
      <w:spacing w:val="-10"/>
      <w:sz w:val="56"/>
      <w:szCs w:val="56"/>
    </w:rPr>
  </w:style>
  <w:style w:type="paragraph" w:customStyle="1" w:styleId="GOSTNormal">
    <w:name w:val="_GOST_Normal"/>
    <w:link w:val="GOSTNormal0"/>
    <w:pPr>
      <w:spacing w:before="120" w:after="60"/>
      <w:ind w:firstLine="567"/>
      <w:contextualSpacing/>
      <w:jc w:val="both"/>
    </w:pPr>
    <w:rPr>
      <w:rFonts w:ascii="Times New Roman" w:eastAsia="Times New Roman" w:hAnsi="Times New Roman"/>
      <w:sz w:val="24"/>
    </w:rPr>
  </w:style>
  <w:style w:type="character" w:customStyle="1" w:styleId="GOSTNormal0">
    <w:name w:val="_GOST_Normal Знак"/>
    <w:link w:val="GOSTNormal"/>
    <w:rPr>
      <w:rFonts w:ascii="Times New Roman" w:eastAsia="Times New Roman" w:hAnsi="Times New Roman"/>
      <w:sz w:val="24"/>
    </w:rPr>
  </w:style>
  <w:style w:type="character" w:customStyle="1" w:styleId="55">
    <w:name w:val="Неразрешенное упоминание5"/>
    <w:basedOn w:val="a7"/>
    <w:uiPriority w:val="99"/>
    <w:semiHidden/>
    <w:unhideWhenUsed/>
    <w:rPr>
      <w:color w:val="605E5C"/>
      <w:shd w:val="clear" w:color="auto" w:fill="E1DFDD"/>
    </w:rPr>
  </w:style>
  <w:style w:type="character" w:customStyle="1" w:styleId="113">
    <w:name w:val="Заголовок 1 Знак1"/>
    <w:basedOn w:val="a7"/>
    <w:rPr>
      <w:rFonts w:asciiTheme="majorHAnsi" w:eastAsiaTheme="majorEastAsia" w:hAnsiTheme="majorHAnsi" w:cstheme="majorBidi"/>
      <w:color w:val="365F91" w:themeColor="accent1" w:themeShade="BF"/>
      <w:sz w:val="32"/>
      <w:szCs w:val="32"/>
    </w:rPr>
  </w:style>
  <w:style w:type="paragraph" w:customStyle="1" w:styleId="afffffff6">
    <w:name w:val="Рисунок по центру"/>
    <w:basedOn w:val="afff1"/>
    <w:link w:val="afffffff7"/>
    <w:autoRedefine/>
    <w:qFormat/>
    <w:rsid w:val="00797129"/>
    <w:pPr>
      <w:tabs>
        <w:tab w:val="left" w:pos="3416"/>
      </w:tabs>
      <w:spacing w:before="0"/>
      <w:ind w:firstLine="0"/>
      <w:jc w:val="center"/>
    </w:pPr>
    <w:rPr>
      <w:color w:val="auto"/>
    </w:rPr>
  </w:style>
  <w:style w:type="character" w:customStyle="1" w:styleId="afffffff7">
    <w:name w:val="Рисунок по центру Знак"/>
    <w:basedOn w:val="afff2"/>
    <w:link w:val="afffffff6"/>
    <w:rsid w:val="00797129"/>
    <w:rPr>
      <w:rFonts w:ascii="Times New Roman" w:eastAsia="Times New Roman" w:hAnsi="Times New Roman"/>
      <w:bCs/>
      <w:color w:val="000000"/>
      <w:sz w:val="28"/>
    </w:rPr>
  </w:style>
  <w:style w:type="character" w:customStyle="1" w:styleId="62">
    <w:name w:val="Неразрешенное упоминание6"/>
    <w:basedOn w:val="a7"/>
    <w:uiPriority w:val="99"/>
    <w:semiHidden/>
    <w:unhideWhenUsed/>
    <w:rsid w:val="0065563F"/>
    <w:rPr>
      <w:color w:val="605E5C"/>
      <w:shd w:val="clear" w:color="auto" w:fill="E1DFDD"/>
    </w:rPr>
  </w:style>
  <w:style w:type="character" w:customStyle="1" w:styleId="UnresolvedMention">
    <w:name w:val="Unresolved Mention"/>
    <w:basedOn w:val="a7"/>
    <w:uiPriority w:val="99"/>
    <w:semiHidden/>
    <w:unhideWhenUsed/>
    <w:rsid w:val="00BD1E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1551222">
      <w:bodyDiv w:val="1"/>
      <w:marLeft w:val="0"/>
      <w:marRight w:val="0"/>
      <w:marTop w:val="0"/>
      <w:marBottom w:val="0"/>
      <w:divBdr>
        <w:top w:val="none" w:sz="0" w:space="0" w:color="auto"/>
        <w:left w:val="none" w:sz="0" w:space="0" w:color="auto"/>
        <w:bottom w:val="none" w:sz="0" w:space="0" w:color="auto"/>
        <w:right w:val="none" w:sz="0" w:space="0" w:color="auto"/>
      </w:divBdr>
    </w:div>
    <w:div w:id="1208300829">
      <w:bodyDiv w:val="1"/>
      <w:marLeft w:val="0"/>
      <w:marRight w:val="0"/>
      <w:marTop w:val="0"/>
      <w:marBottom w:val="0"/>
      <w:divBdr>
        <w:top w:val="none" w:sz="0" w:space="0" w:color="auto"/>
        <w:left w:val="none" w:sz="0" w:space="0" w:color="auto"/>
        <w:bottom w:val="none" w:sz="0" w:space="0" w:color="auto"/>
        <w:right w:val="none" w:sz="0" w:space="0" w:color="auto"/>
      </w:divBdr>
    </w:div>
    <w:div w:id="1811631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1.png"/><Relationship Id="rId170" Type="http://schemas.openxmlformats.org/officeDocument/2006/relationships/image" Target="media/image159.jpg"/><Relationship Id="rId268" Type="http://schemas.openxmlformats.org/officeDocument/2006/relationships/image" Target="media/image257.png"/><Relationship Id="rId475" Type="http://schemas.openxmlformats.org/officeDocument/2006/relationships/image" Target="media/image464.png"/><Relationship Id="rId682" Type="http://schemas.openxmlformats.org/officeDocument/2006/relationships/image" Target="media/image671.jpg"/><Relationship Id="rId128" Type="http://schemas.openxmlformats.org/officeDocument/2006/relationships/hyperlink" Target="https://its.1c.ru/db/garant/content/70851956/hdoc/4010" TargetMode="External"/><Relationship Id="rId335" Type="http://schemas.openxmlformats.org/officeDocument/2006/relationships/image" Target="media/image324.png"/><Relationship Id="rId542" Type="http://schemas.openxmlformats.org/officeDocument/2006/relationships/image" Target="media/image531.png"/><Relationship Id="rId987" Type="http://schemas.openxmlformats.org/officeDocument/2006/relationships/image" Target="media/image976.png"/><Relationship Id="rId1172" Type="http://schemas.openxmlformats.org/officeDocument/2006/relationships/image" Target="media/image1161.png"/><Relationship Id="rId402" Type="http://schemas.openxmlformats.org/officeDocument/2006/relationships/image" Target="media/image391.png"/><Relationship Id="rId847" Type="http://schemas.openxmlformats.org/officeDocument/2006/relationships/image" Target="media/image836.png"/><Relationship Id="rId1032" Type="http://schemas.openxmlformats.org/officeDocument/2006/relationships/image" Target="media/image1021.jpg"/><Relationship Id="rId707" Type="http://schemas.openxmlformats.org/officeDocument/2006/relationships/image" Target="media/image696.png"/><Relationship Id="rId914" Type="http://schemas.openxmlformats.org/officeDocument/2006/relationships/image" Target="media/image903.png"/><Relationship Id="rId43" Type="http://schemas.openxmlformats.org/officeDocument/2006/relationships/image" Target="media/image33.png"/><Relationship Id="rId192" Type="http://schemas.openxmlformats.org/officeDocument/2006/relationships/image" Target="media/image181.png"/><Relationship Id="rId497" Type="http://schemas.openxmlformats.org/officeDocument/2006/relationships/image" Target="media/image486.png"/><Relationship Id="rId357" Type="http://schemas.openxmlformats.org/officeDocument/2006/relationships/image" Target="media/image346.png"/><Relationship Id="rId1194" Type="http://schemas.openxmlformats.org/officeDocument/2006/relationships/image" Target="media/image1183.png"/><Relationship Id="rId217" Type="http://schemas.openxmlformats.org/officeDocument/2006/relationships/image" Target="media/image206.png"/><Relationship Id="rId564" Type="http://schemas.openxmlformats.org/officeDocument/2006/relationships/image" Target="media/image553.jpg"/><Relationship Id="rId771" Type="http://schemas.openxmlformats.org/officeDocument/2006/relationships/image" Target="media/image760.png"/><Relationship Id="rId869" Type="http://schemas.openxmlformats.org/officeDocument/2006/relationships/image" Target="media/image858.png"/><Relationship Id="rId424" Type="http://schemas.openxmlformats.org/officeDocument/2006/relationships/image" Target="media/image413.jpg"/><Relationship Id="rId631" Type="http://schemas.openxmlformats.org/officeDocument/2006/relationships/image" Target="media/image620.png"/><Relationship Id="rId729" Type="http://schemas.openxmlformats.org/officeDocument/2006/relationships/image" Target="media/image718.png"/><Relationship Id="rId1054" Type="http://schemas.openxmlformats.org/officeDocument/2006/relationships/image" Target="media/image1043.png"/><Relationship Id="rId1261" Type="http://schemas.openxmlformats.org/officeDocument/2006/relationships/image" Target="media/image1250.png"/><Relationship Id="rId936" Type="http://schemas.openxmlformats.org/officeDocument/2006/relationships/image" Target="media/image925.png"/><Relationship Id="rId1121" Type="http://schemas.openxmlformats.org/officeDocument/2006/relationships/image" Target="media/image1110.png"/><Relationship Id="rId1219" Type="http://schemas.openxmlformats.org/officeDocument/2006/relationships/image" Target="media/image1208.png"/><Relationship Id="rId65" Type="http://schemas.openxmlformats.org/officeDocument/2006/relationships/image" Target="media/image55.png"/><Relationship Id="rId281" Type="http://schemas.openxmlformats.org/officeDocument/2006/relationships/image" Target="media/image270.png"/><Relationship Id="rId141" Type="http://schemas.openxmlformats.org/officeDocument/2006/relationships/image" Target="media/image130.png"/><Relationship Id="rId379" Type="http://schemas.openxmlformats.org/officeDocument/2006/relationships/image" Target="media/image368.png"/><Relationship Id="rId586" Type="http://schemas.openxmlformats.org/officeDocument/2006/relationships/image" Target="media/image575.png"/><Relationship Id="rId793" Type="http://schemas.openxmlformats.org/officeDocument/2006/relationships/image" Target="media/image782.png"/><Relationship Id="rId7" Type="http://schemas.openxmlformats.org/officeDocument/2006/relationships/settings" Target="settings.xml"/><Relationship Id="rId239" Type="http://schemas.openxmlformats.org/officeDocument/2006/relationships/image" Target="media/image228.png"/><Relationship Id="rId446" Type="http://schemas.openxmlformats.org/officeDocument/2006/relationships/image" Target="media/image435.png"/><Relationship Id="rId653" Type="http://schemas.openxmlformats.org/officeDocument/2006/relationships/image" Target="media/image642.png"/><Relationship Id="rId1076" Type="http://schemas.openxmlformats.org/officeDocument/2006/relationships/image" Target="media/image1065.jpg"/><Relationship Id="rId306" Type="http://schemas.openxmlformats.org/officeDocument/2006/relationships/image" Target="media/image295.jpg"/><Relationship Id="rId860" Type="http://schemas.openxmlformats.org/officeDocument/2006/relationships/image" Target="media/image849.png"/><Relationship Id="rId958" Type="http://schemas.openxmlformats.org/officeDocument/2006/relationships/image" Target="media/image947.jpeg"/><Relationship Id="rId1143" Type="http://schemas.openxmlformats.org/officeDocument/2006/relationships/image" Target="media/image1132.png"/><Relationship Id="rId87" Type="http://schemas.openxmlformats.org/officeDocument/2006/relationships/image" Target="media/image77.png"/><Relationship Id="rId513" Type="http://schemas.openxmlformats.org/officeDocument/2006/relationships/image" Target="media/image502.png"/><Relationship Id="rId720" Type="http://schemas.openxmlformats.org/officeDocument/2006/relationships/image" Target="media/image709.png"/><Relationship Id="rId818" Type="http://schemas.openxmlformats.org/officeDocument/2006/relationships/image" Target="media/image807.png"/><Relationship Id="rId1003" Type="http://schemas.openxmlformats.org/officeDocument/2006/relationships/image" Target="media/image992.png"/><Relationship Id="rId1210" Type="http://schemas.openxmlformats.org/officeDocument/2006/relationships/image" Target="media/image1199.png"/><Relationship Id="rId14" Type="http://schemas.openxmlformats.org/officeDocument/2006/relationships/image" Target="media/image4.png"/><Relationship Id="rId163" Type="http://schemas.openxmlformats.org/officeDocument/2006/relationships/image" Target="media/image152.jpg"/><Relationship Id="rId370" Type="http://schemas.openxmlformats.org/officeDocument/2006/relationships/image" Target="media/image359.png"/><Relationship Id="rId230" Type="http://schemas.openxmlformats.org/officeDocument/2006/relationships/image" Target="media/image219.png"/><Relationship Id="rId468" Type="http://schemas.openxmlformats.org/officeDocument/2006/relationships/image" Target="media/image457.png"/><Relationship Id="rId675" Type="http://schemas.openxmlformats.org/officeDocument/2006/relationships/image" Target="media/image664.jpg"/><Relationship Id="rId882" Type="http://schemas.openxmlformats.org/officeDocument/2006/relationships/image" Target="media/image871.png"/><Relationship Id="rId1098" Type="http://schemas.openxmlformats.org/officeDocument/2006/relationships/image" Target="media/image1087.png"/><Relationship Id="rId328" Type="http://schemas.openxmlformats.org/officeDocument/2006/relationships/image" Target="media/image317.png"/><Relationship Id="rId535" Type="http://schemas.openxmlformats.org/officeDocument/2006/relationships/image" Target="media/image524.png"/><Relationship Id="rId742" Type="http://schemas.openxmlformats.org/officeDocument/2006/relationships/image" Target="media/image731.png"/><Relationship Id="rId1165" Type="http://schemas.openxmlformats.org/officeDocument/2006/relationships/image" Target="media/image1154.png"/><Relationship Id="rId602" Type="http://schemas.openxmlformats.org/officeDocument/2006/relationships/image" Target="media/image591.png"/><Relationship Id="rId1025" Type="http://schemas.openxmlformats.org/officeDocument/2006/relationships/image" Target="media/image1014.png"/><Relationship Id="rId1232" Type="http://schemas.openxmlformats.org/officeDocument/2006/relationships/image" Target="media/image1221.png"/><Relationship Id="rId907" Type="http://schemas.openxmlformats.org/officeDocument/2006/relationships/image" Target="media/image896.png"/><Relationship Id="rId36" Type="http://schemas.openxmlformats.org/officeDocument/2006/relationships/image" Target="media/image26.png"/><Relationship Id="rId185" Type="http://schemas.openxmlformats.org/officeDocument/2006/relationships/image" Target="media/image174.png"/><Relationship Id="rId392" Type="http://schemas.openxmlformats.org/officeDocument/2006/relationships/image" Target="media/image381.png"/><Relationship Id="rId697" Type="http://schemas.openxmlformats.org/officeDocument/2006/relationships/image" Target="media/image686.jpg"/><Relationship Id="rId252" Type="http://schemas.openxmlformats.org/officeDocument/2006/relationships/image" Target="media/image241.png"/><Relationship Id="rId1187" Type="http://schemas.openxmlformats.org/officeDocument/2006/relationships/image" Target="media/image1176.png"/><Relationship Id="rId112" Type="http://schemas.openxmlformats.org/officeDocument/2006/relationships/image" Target="media/image102.png"/><Relationship Id="rId557" Type="http://schemas.openxmlformats.org/officeDocument/2006/relationships/image" Target="media/image546.jpg"/><Relationship Id="rId764" Type="http://schemas.openxmlformats.org/officeDocument/2006/relationships/image" Target="media/image753.png"/><Relationship Id="rId971" Type="http://schemas.openxmlformats.org/officeDocument/2006/relationships/image" Target="media/image960.png"/><Relationship Id="rId417" Type="http://schemas.openxmlformats.org/officeDocument/2006/relationships/image" Target="media/image406.jpeg"/><Relationship Id="rId624" Type="http://schemas.openxmlformats.org/officeDocument/2006/relationships/image" Target="media/image613.png"/><Relationship Id="rId831" Type="http://schemas.openxmlformats.org/officeDocument/2006/relationships/image" Target="media/image820.png"/><Relationship Id="rId1047" Type="http://schemas.openxmlformats.org/officeDocument/2006/relationships/image" Target="media/image1036.jpg"/><Relationship Id="rId1254" Type="http://schemas.openxmlformats.org/officeDocument/2006/relationships/image" Target="media/image1243.png"/><Relationship Id="rId929" Type="http://schemas.openxmlformats.org/officeDocument/2006/relationships/image" Target="media/image918.png"/><Relationship Id="rId1114" Type="http://schemas.openxmlformats.org/officeDocument/2006/relationships/image" Target="media/image1103.png"/><Relationship Id="rId58" Type="http://schemas.openxmlformats.org/officeDocument/2006/relationships/image" Target="media/image48.png"/><Relationship Id="rId274" Type="http://schemas.openxmlformats.org/officeDocument/2006/relationships/image" Target="media/image263.png"/><Relationship Id="rId481" Type="http://schemas.openxmlformats.org/officeDocument/2006/relationships/image" Target="media/image470.png"/><Relationship Id="rId134" Type="http://schemas.openxmlformats.org/officeDocument/2006/relationships/image" Target="media/image123.png"/><Relationship Id="rId579" Type="http://schemas.openxmlformats.org/officeDocument/2006/relationships/image" Target="media/image568.png"/><Relationship Id="rId786" Type="http://schemas.openxmlformats.org/officeDocument/2006/relationships/image" Target="media/image775.png"/><Relationship Id="rId993" Type="http://schemas.openxmlformats.org/officeDocument/2006/relationships/image" Target="media/image982.png"/><Relationship Id="rId341" Type="http://schemas.openxmlformats.org/officeDocument/2006/relationships/image" Target="media/image330.png"/><Relationship Id="rId439" Type="http://schemas.openxmlformats.org/officeDocument/2006/relationships/image" Target="media/image428.png"/><Relationship Id="rId646" Type="http://schemas.openxmlformats.org/officeDocument/2006/relationships/image" Target="media/image635.png"/><Relationship Id="rId1069" Type="http://schemas.openxmlformats.org/officeDocument/2006/relationships/image" Target="media/image1058.png"/><Relationship Id="rId201" Type="http://schemas.openxmlformats.org/officeDocument/2006/relationships/image" Target="media/image190.png"/><Relationship Id="rId506" Type="http://schemas.openxmlformats.org/officeDocument/2006/relationships/image" Target="media/image495.png"/><Relationship Id="rId853" Type="http://schemas.openxmlformats.org/officeDocument/2006/relationships/image" Target="media/image842.png"/><Relationship Id="rId1136" Type="http://schemas.openxmlformats.org/officeDocument/2006/relationships/image" Target="media/image1125.png"/><Relationship Id="rId713" Type="http://schemas.openxmlformats.org/officeDocument/2006/relationships/image" Target="media/image702.jpg"/><Relationship Id="rId920" Type="http://schemas.openxmlformats.org/officeDocument/2006/relationships/image" Target="media/image909.png"/><Relationship Id="rId1203" Type="http://schemas.openxmlformats.org/officeDocument/2006/relationships/image" Target="media/image1192.jpg"/><Relationship Id="rId296" Type="http://schemas.openxmlformats.org/officeDocument/2006/relationships/image" Target="media/image285.png"/><Relationship Id="rId156" Type="http://schemas.openxmlformats.org/officeDocument/2006/relationships/image" Target="media/image145.png"/><Relationship Id="rId363" Type="http://schemas.openxmlformats.org/officeDocument/2006/relationships/image" Target="media/image352.png"/><Relationship Id="rId570" Type="http://schemas.openxmlformats.org/officeDocument/2006/relationships/image" Target="media/image559.png"/><Relationship Id="rId223" Type="http://schemas.openxmlformats.org/officeDocument/2006/relationships/image" Target="media/image212.png"/><Relationship Id="rId430" Type="http://schemas.openxmlformats.org/officeDocument/2006/relationships/image" Target="media/image419.png"/><Relationship Id="rId668" Type="http://schemas.openxmlformats.org/officeDocument/2006/relationships/image" Target="media/image657.jpg"/><Relationship Id="rId875" Type="http://schemas.openxmlformats.org/officeDocument/2006/relationships/image" Target="media/image864.png"/><Relationship Id="rId1060" Type="http://schemas.openxmlformats.org/officeDocument/2006/relationships/image" Target="media/image1049.png"/><Relationship Id="rId528" Type="http://schemas.openxmlformats.org/officeDocument/2006/relationships/image" Target="media/image517.png"/><Relationship Id="rId735" Type="http://schemas.openxmlformats.org/officeDocument/2006/relationships/image" Target="media/image724.png"/><Relationship Id="rId942" Type="http://schemas.openxmlformats.org/officeDocument/2006/relationships/image" Target="media/image931.png"/><Relationship Id="rId1158" Type="http://schemas.openxmlformats.org/officeDocument/2006/relationships/image" Target="media/image1147.png"/><Relationship Id="rId1018" Type="http://schemas.openxmlformats.org/officeDocument/2006/relationships/image" Target="media/image1007.png"/><Relationship Id="rId1225" Type="http://schemas.openxmlformats.org/officeDocument/2006/relationships/image" Target="media/image1214.png"/><Relationship Id="rId71" Type="http://schemas.openxmlformats.org/officeDocument/2006/relationships/image" Target="media/image61.png"/><Relationship Id="rId802" Type="http://schemas.openxmlformats.org/officeDocument/2006/relationships/image" Target="media/image791.png"/><Relationship Id="rId29" Type="http://schemas.openxmlformats.org/officeDocument/2006/relationships/image" Target="media/image19.png"/><Relationship Id="rId178" Type="http://schemas.openxmlformats.org/officeDocument/2006/relationships/image" Target="media/image167.jpg"/><Relationship Id="rId385" Type="http://schemas.openxmlformats.org/officeDocument/2006/relationships/image" Target="media/image374.png"/><Relationship Id="rId592" Type="http://schemas.openxmlformats.org/officeDocument/2006/relationships/image" Target="media/image581.png"/><Relationship Id="rId245" Type="http://schemas.openxmlformats.org/officeDocument/2006/relationships/image" Target="media/image234.png"/><Relationship Id="rId452" Type="http://schemas.openxmlformats.org/officeDocument/2006/relationships/image" Target="media/image441.png"/><Relationship Id="rId897" Type="http://schemas.openxmlformats.org/officeDocument/2006/relationships/image" Target="media/image886.png"/><Relationship Id="rId1082" Type="http://schemas.openxmlformats.org/officeDocument/2006/relationships/image" Target="media/image1071.png"/><Relationship Id="rId105" Type="http://schemas.openxmlformats.org/officeDocument/2006/relationships/image" Target="media/image95.png"/><Relationship Id="rId312" Type="http://schemas.openxmlformats.org/officeDocument/2006/relationships/image" Target="media/image301.png"/><Relationship Id="rId757" Type="http://schemas.openxmlformats.org/officeDocument/2006/relationships/image" Target="media/image746.png"/><Relationship Id="rId964" Type="http://schemas.openxmlformats.org/officeDocument/2006/relationships/image" Target="media/image953.jpeg"/><Relationship Id="rId93" Type="http://schemas.openxmlformats.org/officeDocument/2006/relationships/image" Target="media/image83.png"/><Relationship Id="rId617" Type="http://schemas.openxmlformats.org/officeDocument/2006/relationships/image" Target="media/image606.png"/><Relationship Id="rId824" Type="http://schemas.openxmlformats.org/officeDocument/2006/relationships/image" Target="media/image813.png"/><Relationship Id="rId1247" Type="http://schemas.openxmlformats.org/officeDocument/2006/relationships/image" Target="media/image1236.png"/><Relationship Id="rId1107" Type="http://schemas.openxmlformats.org/officeDocument/2006/relationships/image" Target="media/image1096.png"/><Relationship Id="rId20" Type="http://schemas.openxmlformats.org/officeDocument/2006/relationships/image" Target="media/image10.png"/><Relationship Id="rId267" Type="http://schemas.openxmlformats.org/officeDocument/2006/relationships/image" Target="media/image256.png"/><Relationship Id="rId474" Type="http://schemas.openxmlformats.org/officeDocument/2006/relationships/image" Target="media/image463.png"/><Relationship Id="rId127" Type="http://schemas.openxmlformats.org/officeDocument/2006/relationships/image" Target="media/image117.png"/><Relationship Id="rId681" Type="http://schemas.openxmlformats.org/officeDocument/2006/relationships/image" Target="media/image670.jpg"/><Relationship Id="rId779" Type="http://schemas.openxmlformats.org/officeDocument/2006/relationships/image" Target="media/image768.png"/><Relationship Id="rId986" Type="http://schemas.openxmlformats.org/officeDocument/2006/relationships/image" Target="media/image975.png"/><Relationship Id="rId31" Type="http://schemas.openxmlformats.org/officeDocument/2006/relationships/image" Target="media/image21.png"/><Relationship Id="rId334" Type="http://schemas.openxmlformats.org/officeDocument/2006/relationships/image" Target="media/image323.png"/><Relationship Id="rId541" Type="http://schemas.openxmlformats.org/officeDocument/2006/relationships/image" Target="media/image530.png"/><Relationship Id="rId639" Type="http://schemas.openxmlformats.org/officeDocument/2006/relationships/image" Target="media/image628.png"/><Relationship Id="rId1171" Type="http://schemas.openxmlformats.org/officeDocument/2006/relationships/image" Target="media/image1160.png"/><Relationship Id="rId1269" Type="http://schemas.openxmlformats.org/officeDocument/2006/relationships/theme" Target="theme/theme1.xml"/><Relationship Id="rId180" Type="http://schemas.openxmlformats.org/officeDocument/2006/relationships/image" Target="media/image169.jpg"/><Relationship Id="rId278" Type="http://schemas.openxmlformats.org/officeDocument/2006/relationships/image" Target="media/image267.png"/><Relationship Id="rId401" Type="http://schemas.openxmlformats.org/officeDocument/2006/relationships/image" Target="media/image390.png"/><Relationship Id="rId846" Type="http://schemas.openxmlformats.org/officeDocument/2006/relationships/image" Target="media/image835.png"/><Relationship Id="rId1031" Type="http://schemas.openxmlformats.org/officeDocument/2006/relationships/image" Target="media/image1020.jpg"/><Relationship Id="rId1129" Type="http://schemas.openxmlformats.org/officeDocument/2006/relationships/image" Target="media/image1118.png"/><Relationship Id="rId485" Type="http://schemas.openxmlformats.org/officeDocument/2006/relationships/image" Target="media/image474.png"/><Relationship Id="rId692" Type="http://schemas.openxmlformats.org/officeDocument/2006/relationships/image" Target="media/image681.png"/><Relationship Id="rId706" Type="http://schemas.openxmlformats.org/officeDocument/2006/relationships/image" Target="media/image695.png"/><Relationship Id="rId913" Type="http://schemas.openxmlformats.org/officeDocument/2006/relationships/image" Target="media/image902.png"/><Relationship Id="rId42" Type="http://schemas.openxmlformats.org/officeDocument/2006/relationships/image" Target="media/image32.png"/><Relationship Id="rId138" Type="http://schemas.openxmlformats.org/officeDocument/2006/relationships/image" Target="media/image127.png"/><Relationship Id="rId345" Type="http://schemas.openxmlformats.org/officeDocument/2006/relationships/image" Target="media/image334.png"/><Relationship Id="rId552" Type="http://schemas.openxmlformats.org/officeDocument/2006/relationships/image" Target="media/image541.jpg"/><Relationship Id="rId997" Type="http://schemas.openxmlformats.org/officeDocument/2006/relationships/image" Target="media/image986.png"/><Relationship Id="rId1182" Type="http://schemas.openxmlformats.org/officeDocument/2006/relationships/image" Target="media/image1171.png"/><Relationship Id="rId191" Type="http://schemas.openxmlformats.org/officeDocument/2006/relationships/image" Target="media/image180.png"/><Relationship Id="rId205" Type="http://schemas.openxmlformats.org/officeDocument/2006/relationships/image" Target="media/image194.png"/><Relationship Id="rId412" Type="http://schemas.openxmlformats.org/officeDocument/2006/relationships/image" Target="media/image401.png"/><Relationship Id="rId857" Type="http://schemas.openxmlformats.org/officeDocument/2006/relationships/image" Target="media/image846.png"/><Relationship Id="rId1042" Type="http://schemas.openxmlformats.org/officeDocument/2006/relationships/image" Target="media/image1031.jpg"/><Relationship Id="rId289" Type="http://schemas.openxmlformats.org/officeDocument/2006/relationships/image" Target="media/image278.png"/><Relationship Id="rId496" Type="http://schemas.openxmlformats.org/officeDocument/2006/relationships/image" Target="media/image485.png"/><Relationship Id="rId717" Type="http://schemas.openxmlformats.org/officeDocument/2006/relationships/image" Target="media/image706.jpg"/><Relationship Id="rId924" Type="http://schemas.openxmlformats.org/officeDocument/2006/relationships/image" Target="media/image913.png"/><Relationship Id="rId53" Type="http://schemas.openxmlformats.org/officeDocument/2006/relationships/image" Target="media/image43.png"/><Relationship Id="rId149" Type="http://schemas.openxmlformats.org/officeDocument/2006/relationships/image" Target="media/image138.png"/><Relationship Id="rId356" Type="http://schemas.openxmlformats.org/officeDocument/2006/relationships/image" Target="media/image345.png"/><Relationship Id="rId563" Type="http://schemas.openxmlformats.org/officeDocument/2006/relationships/image" Target="media/image552.jpg"/><Relationship Id="rId770" Type="http://schemas.openxmlformats.org/officeDocument/2006/relationships/image" Target="media/image759.png"/><Relationship Id="rId1193" Type="http://schemas.openxmlformats.org/officeDocument/2006/relationships/image" Target="media/image1182.png"/><Relationship Id="rId1207" Type="http://schemas.openxmlformats.org/officeDocument/2006/relationships/image" Target="media/image1196.jpg"/><Relationship Id="rId216" Type="http://schemas.openxmlformats.org/officeDocument/2006/relationships/image" Target="media/image205.png"/><Relationship Id="rId423" Type="http://schemas.openxmlformats.org/officeDocument/2006/relationships/image" Target="media/image412.jpg"/><Relationship Id="rId868" Type="http://schemas.openxmlformats.org/officeDocument/2006/relationships/image" Target="media/image857.png"/><Relationship Id="rId1053" Type="http://schemas.openxmlformats.org/officeDocument/2006/relationships/image" Target="media/image1042.png"/><Relationship Id="rId1260" Type="http://schemas.openxmlformats.org/officeDocument/2006/relationships/image" Target="media/image1249.png"/><Relationship Id="rId630" Type="http://schemas.openxmlformats.org/officeDocument/2006/relationships/image" Target="media/image619.png"/><Relationship Id="rId728" Type="http://schemas.openxmlformats.org/officeDocument/2006/relationships/image" Target="media/image717.png"/><Relationship Id="rId935" Type="http://schemas.openxmlformats.org/officeDocument/2006/relationships/image" Target="media/image924.png"/><Relationship Id="rId64" Type="http://schemas.openxmlformats.org/officeDocument/2006/relationships/image" Target="media/image54.png"/><Relationship Id="rId367" Type="http://schemas.openxmlformats.org/officeDocument/2006/relationships/image" Target="media/image356.png"/><Relationship Id="rId574" Type="http://schemas.openxmlformats.org/officeDocument/2006/relationships/image" Target="media/image563.png"/><Relationship Id="rId1120" Type="http://schemas.openxmlformats.org/officeDocument/2006/relationships/image" Target="media/image1109.png"/><Relationship Id="rId1218" Type="http://schemas.openxmlformats.org/officeDocument/2006/relationships/image" Target="media/image1207.png"/><Relationship Id="rId227" Type="http://schemas.openxmlformats.org/officeDocument/2006/relationships/image" Target="media/image216.png"/><Relationship Id="rId781" Type="http://schemas.openxmlformats.org/officeDocument/2006/relationships/image" Target="media/image770.png"/><Relationship Id="rId879" Type="http://schemas.openxmlformats.org/officeDocument/2006/relationships/image" Target="media/image868.png"/><Relationship Id="rId434" Type="http://schemas.openxmlformats.org/officeDocument/2006/relationships/image" Target="media/image423.png"/><Relationship Id="rId641" Type="http://schemas.openxmlformats.org/officeDocument/2006/relationships/image" Target="media/image630.png"/><Relationship Id="rId739" Type="http://schemas.openxmlformats.org/officeDocument/2006/relationships/image" Target="media/image728.png"/><Relationship Id="rId1064" Type="http://schemas.openxmlformats.org/officeDocument/2006/relationships/image" Target="media/image1053.png"/><Relationship Id="rId280" Type="http://schemas.openxmlformats.org/officeDocument/2006/relationships/image" Target="media/image269.png"/><Relationship Id="rId501" Type="http://schemas.openxmlformats.org/officeDocument/2006/relationships/image" Target="media/image490.png"/><Relationship Id="rId946" Type="http://schemas.openxmlformats.org/officeDocument/2006/relationships/image" Target="media/image935.png"/><Relationship Id="rId1131" Type="http://schemas.openxmlformats.org/officeDocument/2006/relationships/image" Target="media/image1120.png"/><Relationship Id="rId1229" Type="http://schemas.openxmlformats.org/officeDocument/2006/relationships/image" Target="media/image1218.png"/><Relationship Id="rId75" Type="http://schemas.openxmlformats.org/officeDocument/2006/relationships/image" Target="media/image65.png"/><Relationship Id="rId140" Type="http://schemas.openxmlformats.org/officeDocument/2006/relationships/image" Target="media/image129.png"/><Relationship Id="rId378" Type="http://schemas.openxmlformats.org/officeDocument/2006/relationships/image" Target="media/image367.png"/><Relationship Id="rId585" Type="http://schemas.openxmlformats.org/officeDocument/2006/relationships/image" Target="media/image574.png"/><Relationship Id="rId792" Type="http://schemas.openxmlformats.org/officeDocument/2006/relationships/image" Target="media/image781.png"/><Relationship Id="rId806" Type="http://schemas.openxmlformats.org/officeDocument/2006/relationships/image" Target="media/image795.png"/><Relationship Id="rId6" Type="http://schemas.openxmlformats.org/officeDocument/2006/relationships/styles" Target="styles.xml"/><Relationship Id="rId238" Type="http://schemas.openxmlformats.org/officeDocument/2006/relationships/image" Target="media/image227.png"/><Relationship Id="rId445" Type="http://schemas.openxmlformats.org/officeDocument/2006/relationships/image" Target="media/image434.png"/><Relationship Id="rId652" Type="http://schemas.openxmlformats.org/officeDocument/2006/relationships/image" Target="media/image641.png"/><Relationship Id="rId1075" Type="http://schemas.openxmlformats.org/officeDocument/2006/relationships/image" Target="media/image1064.jpg"/><Relationship Id="rId291" Type="http://schemas.openxmlformats.org/officeDocument/2006/relationships/image" Target="media/image280.png"/><Relationship Id="rId305" Type="http://schemas.openxmlformats.org/officeDocument/2006/relationships/image" Target="media/image294.jpg"/><Relationship Id="rId512" Type="http://schemas.openxmlformats.org/officeDocument/2006/relationships/image" Target="media/image501.png"/><Relationship Id="rId957" Type="http://schemas.openxmlformats.org/officeDocument/2006/relationships/image" Target="media/image946.jpeg"/><Relationship Id="rId1142" Type="http://schemas.openxmlformats.org/officeDocument/2006/relationships/image" Target="media/image1131.png"/><Relationship Id="rId86" Type="http://schemas.openxmlformats.org/officeDocument/2006/relationships/image" Target="media/image76.png"/><Relationship Id="rId151" Type="http://schemas.openxmlformats.org/officeDocument/2006/relationships/image" Target="media/image140.png"/><Relationship Id="rId389" Type="http://schemas.openxmlformats.org/officeDocument/2006/relationships/image" Target="media/image378.png"/><Relationship Id="rId596" Type="http://schemas.openxmlformats.org/officeDocument/2006/relationships/image" Target="media/image585.png"/><Relationship Id="rId817" Type="http://schemas.openxmlformats.org/officeDocument/2006/relationships/image" Target="media/image806.png"/><Relationship Id="rId1002" Type="http://schemas.openxmlformats.org/officeDocument/2006/relationships/image" Target="media/image991.png"/><Relationship Id="rId249" Type="http://schemas.openxmlformats.org/officeDocument/2006/relationships/image" Target="media/image238.png"/><Relationship Id="rId456" Type="http://schemas.openxmlformats.org/officeDocument/2006/relationships/image" Target="media/image445.png"/><Relationship Id="rId663" Type="http://schemas.openxmlformats.org/officeDocument/2006/relationships/image" Target="media/image652.png"/><Relationship Id="rId870" Type="http://schemas.openxmlformats.org/officeDocument/2006/relationships/image" Target="media/image859.png"/><Relationship Id="rId1086" Type="http://schemas.openxmlformats.org/officeDocument/2006/relationships/image" Target="media/image1075.png"/><Relationship Id="rId13" Type="http://schemas.openxmlformats.org/officeDocument/2006/relationships/image" Target="media/image3.png"/><Relationship Id="rId109" Type="http://schemas.openxmlformats.org/officeDocument/2006/relationships/image" Target="media/image99.png"/><Relationship Id="rId316" Type="http://schemas.openxmlformats.org/officeDocument/2006/relationships/image" Target="media/image305.png"/><Relationship Id="rId523" Type="http://schemas.openxmlformats.org/officeDocument/2006/relationships/image" Target="media/image512.png"/><Relationship Id="rId968" Type="http://schemas.openxmlformats.org/officeDocument/2006/relationships/image" Target="media/image957.png"/><Relationship Id="rId1153" Type="http://schemas.openxmlformats.org/officeDocument/2006/relationships/image" Target="media/image1142.png"/><Relationship Id="rId97" Type="http://schemas.openxmlformats.org/officeDocument/2006/relationships/image" Target="media/image87.png"/><Relationship Id="rId730" Type="http://schemas.openxmlformats.org/officeDocument/2006/relationships/image" Target="media/image719.png"/><Relationship Id="rId828" Type="http://schemas.openxmlformats.org/officeDocument/2006/relationships/image" Target="media/image817.png"/><Relationship Id="rId1013" Type="http://schemas.openxmlformats.org/officeDocument/2006/relationships/image" Target="media/image1002.png"/><Relationship Id="rId162" Type="http://schemas.openxmlformats.org/officeDocument/2006/relationships/image" Target="media/image151.jpg"/><Relationship Id="rId467" Type="http://schemas.openxmlformats.org/officeDocument/2006/relationships/image" Target="media/image456.png"/><Relationship Id="rId1097" Type="http://schemas.openxmlformats.org/officeDocument/2006/relationships/image" Target="media/image1086.png"/><Relationship Id="rId1220" Type="http://schemas.openxmlformats.org/officeDocument/2006/relationships/image" Target="media/image1209.png"/><Relationship Id="rId674" Type="http://schemas.openxmlformats.org/officeDocument/2006/relationships/image" Target="media/image663.jpg"/><Relationship Id="rId881" Type="http://schemas.openxmlformats.org/officeDocument/2006/relationships/image" Target="media/image870.png"/><Relationship Id="rId979" Type="http://schemas.openxmlformats.org/officeDocument/2006/relationships/image" Target="media/image968.png"/><Relationship Id="rId24" Type="http://schemas.openxmlformats.org/officeDocument/2006/relationships/image" Target="media/image14.png"/><Relationship Id="rId327" Type="http://schemas.openxmlformats.org/officeDocument/2006/relationships/image" Target="media/image316.png"/><Relationship Id="rId534" Type="http://schemas.openxmlformats.org/officeDocument/2006/relationships/image" Target="media/image523.png"/><Relationship Id="rId741" Type="http://schemas.openxmlformats.org/officeDocument/2006/relationships/image" Target="media/image730.jpg"/><Relationship Id="rId839" Type="http://schemas.openxmlformats.org/officeDocument/2006/relationships/image" Target="media/image828.png"/><Relationship Id="rId1164" Type="http://schemas.openxmlformats.org/officeDocument/2006/relationships/image" Target="media/image1153.png"/><Relationship Id="rId173" Type="http://schemas.openxmlformats.org/officeDocument/2006/relationships/image" Target="media/image162.jpg"/><Relationship Id="rId380" Type="http://schemas.openxmlformats.org/officeDocument/2006/relationships/image" Target="media/image369.png"/><Relationship Id="rId601" Type="http://schemas.openxmlformats.org/officeDocument/2006/relationships/image" Target="media/image590.png"/><Relationship Id="rId1024" Type="http://schemas.openxmlformats.org/officeDocument/2006/relationships/image" Target="media/image1013.png"/><Relationship Id="rId1231" Type="http://schemas.openxmlformats.org/officeDocument/2006/relationships/image" Target="media/image1220.png"/><Relationship Id="rId240" Type="http://schemas.openxmlformats.org/officeDocument/2006/relationships/image" Target="media/image229.png"/><Relationship Id="rId478" Type="http://schemas.openxmlformats.org/officeDocument/2006/relationships/image" Target="media/image467.png"/><Relationship Id="rId685" Type="http://schemas.openxmlformats.org/officeDocument/2006/relationships/image" Target="media/image674.jpg"/><Relationship Id="rId892" Type="http://schemas.openxmlformats.org/officeDocument/2006/relationships/image" Target="media/image881.png"/><Relationship Id="rId906" Type="http://schemas.openxmlformats.org/officeDocument/2006/relationships/image" Target="media/image895.png"/><Relationship Id="rId35" Type="http://schemas.openxmlformats.org/officeDocument/2006/relationships/image" Target="media/image25.png"/><Relationship Id="rId100" Type="http://schemas.openxmlformats.org/officeDocument/2006/relationships/image" Target="media/image90.png"/><Relationship Id="rId338" Type="http://schemas.openxmlformats.org/officeDocument/2006/relationships/image" Target="media/image327.png"/><Relationship Id="rId545" Type="http://schemas.openxmlformats.org/officeDocument/2006/relationships/image" Target="media/image534.png"/><Relationship Id="rId752" Type="http://schemas.openxmlformats.org/officeDocument/2006/relationships/image" Target="media/image741.png"/><Relationship Id="rId1175" Type="http://schemas.openxmlformats.org/officeDocument/2006/relationships/image" Target="media/image1164.png"/><Relationship Id="rId184" Type="http://schemas.openxmlformats.org/officeDocument/2006/relationships/image" Target="media/image173.jpg"/><Relationship Id="rId391" Type="http://schemas.openxmlformats.org/officeDocument/2006/relationships/image" Target="media/image380.png"/><Relationship Id="rId405" Type="http://schemas.openxmlformats.org/officeDocument/2006/relationships/image" Target="media/image394.png"/><Relationship Id="rId612" Type="http://schemas.openxmlformats.org/officeDocument/2006/relationships/image" Target="media/image601.png"/><Relationship Id="rId1035" Type="http://schemas.openxmlformats.org/officeDocument/2006/relationships/image" Target="media/image1024.jpg"/><Relationship Id="rId1242" Type="http://schemas.openxmlformats.org/officeDocument/2006/relationships/image" Target="media/image1231.png"/><Relationship Id="rId251" Type="http://schemas.openxmlformats.org/officeDocument/2006/relationships/image" Target="media/image240.png"/><Relationship Id="rId489" Type="http://schemas.openxmlformats.org/officeDocument/2006/relationships/image" Target="media/image478.png"/><Relationship Id="rId696" Type="http://schemas.openxmlformats.org/officeDocument/2006/relationships/image" Target="media/image685.jpg"/><Relationship Id="rId917" Type="http://schemas.openxmlformats.org/officeDocument/2006/relationships/image" Target="media/image906.png"/><Relationship Id="rId1102" Type="http://schemas.openxmlformats.org/officeDocument/2006/relationships/image" Target="media/image1091.png"/><Relationship Id="rId46" Type="http://schemas.openxmlformats.org/officeDocument/2006/relationships/image" Target="media/image36.png"/><Relationship Id="rId349" Type="http://schemas.openxmlformats.org/officeDocument/2006/relationships/image" Target="media/image338.png"/><Relationship Id="rId556" Type="http://schemas.openxmlformats.org/officeDocument/2006/relationships/image" Target="media/image545.jpeg"/><Relationship Id="rId763" Type="http://schemas.openxmlformats.org/officeDocument/2006/relationships/image" Target="media/image752.png"/><Relationship Id="rId1186" Type="http://schemas.openxmlformats.org/officeDocument/2006/relationships/image" Target="media/image1175.png"/><Relationship Id="rId111" Type="http://schemas.openxmlformats.org/officeDocument/2006/relationships/image" Target="media/image101.png"/><Relationship Id="rId195" Type="http://schemas.openxmlformats.org/officeDocument/2006/relationships/image" Target="media/image184.png"/><Relationship Id="rId209" Type="http://schemas.openxmlformats.org/officeDocument/2006/relationships/image" Target="media/image198.png"/><Relationship Id="rId416" Type="http://schemas.openxmlformats.org/officeDocument/2006/relationships/image" Target="media/image405.jpg"/><Relationship Id="rId970" Type="http://schemas.openxmlformats.org/officeDocument/2006/relationships/image" Target="media/image959.png"/><Relationship Id="rId1046" Type="http://schemas.openxmlformats.org/officeDocument/2006/relationships/image" Target="media/image1035.jpg"/><Relationship Id="rId1253" Type="http://schemas.openxmlformats.org/officeDocument/2006/relationships/image" Target="media/image1242.png"/><Relationship Id="rId623" Type="http://schemas.openxmlformats.org/officeDocument/2006/relationships/image" Target="media/image612.png"/><Relationship Id="rId830" Type="http://schemas.openxmlformats.org/officeDocument/2006/relationships/image" Target="media/image819.png"/><Relationship Id="rId928" Type="http://schemas.openxmlformats.org/officeDocument/2006/relationships/image" Target="media/image917.png"/><Relationship Id="rId57" Type="http://schemas.openxmlformats.org/officeDocument/2006/relationships/image" Target="media/image47.png"/><Relationship Id="rId262" Type="http://schemas.openxmlformats.org/officeDocument/2006/relationships/image" Target="media/image251.png"/><Relationship Id="rId567" Type="http://schemas.openxmlformats.org/officeDocument/2006/relationships/image" Target="media/image556.png"/><Relationship Id="rId1113" Type="http://schemas.openxmlformats.org/officeDocument/2006/relationships/image" Target="media/image1102.png"/><Relationship Id="rId1197" Type="http://schemas.openxmlformats.org/officeDocument/2006/relationships/image" Target="media/image1186.png"/><Relationship Id="rId122" Type="http://schemas.openxmlformats.org/officeDocument/2006/relationships/image" Target="media/image112.png"/><Relationship Id="rId774" Type="http://schemas.openxmlformats.org/officeDocument/2006/relationships/image" Target="media/image763.png"/><Relationship Id="rId981" Type="http://schemas.openxmlformats.org/officeDocument/2006/relationships/image" Target="media/image970.png"/><Relationship Id="rId1057" Type="http://schemas.openxmlformats.org/officeDocument/2006/relationships/image" Target="media/image1046.png"/><Relationship Id="rId427" Type="http://schemas.openxmlformats.org/officeDocument/2006/relationships/image" Target="media/image416.png"/><Relationship Id="rId634" Type="http://schemas.openxmlformats.org/officeDocument/2006/relationships/image" Target="media/image623.png"/><Relationship Id="rId841" Type="http://schemas.openxmlformats.org/officeDocument/2006/relationships/image" Target="media/image830.png"/><Relationship Id="rId1264" Type="http://schemas.openxmlformats.org/officeDocument/2006/relationships/image" Target="media/image1253.png"/><Relationship Id="rId273" Type="http://schemas.openxmlformats.org/officeDocument/2006/relationships/image" Target="media/image262.png"/><Relationship Id="rId480" Type="http://schemas.openxmlformats.org/officeDocument/2006/relationships/image" Target="media/image469.png"/><Relationship Id="rId701" Type="http://schemas.openxmlformats.org/officeDocument/2006/relationships/image" Target="media/image690.png"/><Relationship Id="rId939" Type="http://schemas.openxmlformats.org/officeDocument/2006/relationships/image" Target="media/image928.png"/><Relationship Id="rId1124" Type="http://schemas.openxmlformats.org/officeDocument/2006/relationships/image" Target="media/image1113.png"/><Relationship Id="rId68" Type="http://schemas.openxmlformats.org/officeDocument/2006/relationships/image" Target="media/image58.png"/><Relationship Id="rId133" Type="http://schemas.openxmlformats.org/officeDocument/2006/relationships/image" Target="media/image122.png"/><Relationship Id="rId340" Type="http://schemas.openxmlformats.org/officeDocument/2006/relationships/image" Target="media/image329.png"/><Relationship Id="rId578" Type="http://schemas.openxmlformats.org/officeDocument/2006/relationships/image" Target="media/image567.png"/><Relationship Id="rId785" Type="http://schemas.openxmlformats.org/officeDocument/2006/relationships/image" Target="media/image774.png"/><Relationship Id="rId992" Type="http://schemas.openxmlformats.org/officeDocument/2006/relationships/image" Target="media/image981.png"/><Relationship Id="rId200" Type="http://schemas.openxmlformats.org/officeDocument/2006/relationships/image" Target="media/image189.png"/><Relationship Id="rId438" Type="http://schemas.openxmlformats.org/officeDocument/2006/relationships/image" Target="media/image427.png"/><Relationship Id="rId645" Type="http://schemas.openxmlformats.org/officeDocument/2006/relationships/image" Target="media/image634.png"/><Relationship Id="rId852" Type="http://schemas.openxmlformats.org/officeDocument/2006/relationships/image" Target="media/image841.png"/><Relationship Id="rId1068" Type="http://schemas.openxmlformats.org/officeDocument/2006/relationships/image" Target="media/image1057.png"/><Relationship Id="rId284" Type="http://schemas.openxmlformats.org/officeDocument/2006/relationships/image" Target="media/image273.png"/><Relationship Id="rId491" Type="http://schemas.openxmlformats.org/officeDocument/2006/relationships/image" Target="media/image480.png"/><Relationship Id="rId505" Type="http://schemas.openxmlformats.org/officeDocument/2006/relationships/image" Target="media/image494.png"/><Relationship Id="rId712" Type="http://schemas.openxmlformats.org/officeDocument/2006/relationships/image" Target="media/image701.jpg"/><Relationship Id="rId1135" Type="http://schemas.openxmlformats.org/officeDocument/2006/relationships/image" Target="media/image1124.png"/><Relationship Id="rId79" Type="http://schemas.openxmlformats.org/officeDocument/2006/relationships/image" Target="media/image69.png"/><Relationship Id="rId144" Type="http://schemas.openxmlformats.org/officeDocument/2006/relationships/image" Target="media/image133.png"/><Relationship Id="rId589" Type="http://schemas.openxmlformats.org/officeDocument/2006/relationships/image" Target="media/image578.png"/><Relationship Id="rId796" Type="http://schemas.openxmlformats.org/officeDocument/2006/relationships/image" Target="media/image785.png"/><Relationship Id="rId1202" Type="http://schemas.openxmlformats.org/officeDocument/2006/relationships/image" Target="media/image1191.jpg"/><Relationship Id="rId351" Type="http://schemas.openxmlformats.org/officeDocument/2006/relationships/image" Target="media/image340.png"/><Relationship Id="rId449" Type="http://schemas.openxmlformats.org/officeDocument/2006/relationships/image" Target="media/image438.png"/><Relationship Id="rId656" Type="http://schemas.openxmlformats.org/officeDocument/2006/relationships/image" Target="media/image645.png"/><Relationship Id="rId863" Type="http://schemas.openxmlformats.org/officeDocument/2006/relationships/image" Target="media/image852.png"/><Relationship Id="rId1079" Type="http://schemas.openxmlformats.org/officeDocument/2006/relationships/image" Target="media/image1068.jpg"/><Relationship Id="rId211" Type="http://schemas.openxmlformats.org/officeDocument/2006/relationships/image" Target="media/image200.png"/><Relationship Id="rId295" Type="http://schemas.openxmlformats.org/officeDocument/2006/relationships/image" Target="media/image284.png"/><Relationship Id="rId309" Type="http://schemas.openxmlformats.org/officeDocument/2006/relationships/image" Target="media/image298.png"/><Relationship Id="rId516" Type="http://schemas.openxmlformats.org/officeDocument/2006/relationships/image" Target="media/image505.png"/><Relationship Id="rId1146" Type="http://schemas.openxmlformats.org/officeDocument/2006/relationships/image" Target="media/image1135.png"/><Relationship Id="rId723" Type="http://schemas.openxmlformats.org/officeDocument/2006/relationships/image" Target="media/image712.png"/><Relationship Id="rId930" Type="http://schemas.openxmlformats.org/officeDocument/2006/relationships/image" Target="media/image919.png"/><Relationship Id="rId1006" Type="http://schemas.openxmlformats.org/officeDocument/2006/relationships/image" Target="media/image995.png"/><Relationship Id="rId155" Type="http://schemas.openxmlformats.org/officeDocument/2006/relationships/image" Target="media/image144.jpg"/><Relationship Id="rId362" Type="http://schemas.openxmlformats.org/officeDocument/2006/relationships/image" Target="media/image351.png"/><Relationship Id="rId1213" Type="http://schemas.openxmlformats.org/officeDocument/2006/relationships/image" Target="media/image1202.png"/><Relationship Id="rId222" Type="http://schemas.openxmlformats.org/officeDocument/2006/relationships/image" Target="media/image211.png"/><Relationship Id="rId667" Type="http://schemas.openxmlformats.org/officeDocument/2006/relationships/image" Target="media/image656.jpg"/><Relationship Id="rId874" Type="http://schemas.openxmlformats.org/officeDocument/2006/relationships/image" Target="media/image863.png"/><Relationship Id="rId17" Type="http://schemas.openxmlformats.org/officeDocument/2006/relationships/image" Target="media/image7.png"/><Relationship Id="rId527" Type="http://schemas.openxmlformats.org/officeDocument/2006/relationships/image" Target="media/image516.png"/><Relationship Id="rId734" Type="http://schemas.openxmlformats.org/officeDocument/2006/relationships/image" Target="media/image723.png"/><Relationship Id="rId941" Type="http://schemas.openxmlformats.org/officeDocument/2006/relationships/image" Target="media/image930.png"/><Relationship Id="rId1157" Type="http://schemas.openxmlformats.org/officeDocument/2006/relationships/image" Target="media/image1146.png"/><Relationship Id="rId70" Type="http://schemas.openxmlformats.org/officeDocument/2006/relationships/image" Target="media/image60.png"/><Relationship Id="rId166" Type="http://schemas.openxmlformats.org/officeDocument/2006/relationships/image" Target="media/image155.jpg"/><Relationship Id="rId373" Type="http://schemas.openxmlformats.org/officeDocument/2006/relationships/image" Target="media/image362.png"/><Relationship Id="rId580" Type="http://schemas.openxmlformats.org/officeDocument/2006/relationships/image" Target="media/image569.png"/><Relationship Id="rId801" Type="http://schemas.openxmlformats.org/officeDocument/2006/relationships/image" Target="media/image790.png"/><Relationship Id="rId1017" Type="http://schemas.openxmlformats.org/officeDocument/2006/relationships/image" Target="media/image1006.png"/><Relationship Id="rId1224" Type="http://schemas.openxmlformats.org/officeDocument/2006/relationships/image" Target="media/image1213.png"/><Relationship Id="rId1" Type="http://schemas.openxmlformats.org/officeDocument/2006/relationships/customXml" Target="../customXml/item1.xml"/><Relationship Id="rId233" Type="http://schemas.openxmlformats.org/officeDocument/2006/relationships/image" Target="media/image222.png"/><Relationship Id="rId440" Type="http://schemas.openxmlformats.org/officeDocument/2006/relationships/image" Target="media/image429.png"/><Relationship Id="rId678" Type="http://schemas.openxmlformats.org/officeDocument/2006/relationships/image" Target="media/image667.jpg"/><Relationship Id="rId885" Type="http://schemas.openxmlformats.org/officeDocument/2006/relationships/image" Target="media/image874.png"/><Relationship Id="rId1070" Type="http://schemas.openxmlformats.org/officeDocument/2006/relationships/image" Target="media/image1059.png"/><Relationship Id="rId28" Type="http://schemas.openxmlformats.org/officeDocument/2006/relationships/image" Target="media/image18.png"/><Relationship Id="rId300" Type="http://schemas.openxmlformats.org/officeDocument/2006/relationships/image" Target="media/image289.png"/><Relationship Id="rId538" Type="http://schemas.openxmlformats.org/officeDocument/2006/relationships/image" Target="media/image527.png"/><Relationship Id="rId745" Type="http://schemas.openxmlformats.org/officeDocument/2006/relationships/image" Target="media/image734.png"/><Relationship Id="rId952" Type="http://schemas.openxmlformats.org/officeDocument/2006/relationships/image" Target="media/image941.png"/><Relationship Id="rId1168" Type="http://schemas.openxmlformats.org/officeDocument/2006/relationships/image" Target="media/image1157.png"/><Relationship Id="rId81" Type="http://schemas.openxmlformats.org/officeDocument/2006/relationships/image" Target="media/image71.png"/><Relationship Id="rId177" Type="http://schemas.openxmlformats.org/officeDocument/2006/relationships/image" Target="media/image166.jpg"/><Relationship Id="rId384" Type="http://schemas.openxmlformats.org/officeDocument/2006/relationships/image" Target="media/image373.png"/><Relationship Id="rId591" Type="http://schemas.openxmlformats.org/officeDocument/2006/relationships/image" Target="media/image580.png"/><Relationship Id="rId605" Type="http://schemas.openxmlformats.org/officeDocument/2006/relationships/image" Target="media/image594.png"/><Relationship Id="rId812" Type="http://schemas.openxmlformats.org/officeDocument/2006/relationships/image" Target="media/image801.png"/><Relationship Id="rId1028" Type="http://schemas.openxmlformats.org/officeDocument/2006/relationships/image" Target="media/image1017.png"/><Relationship Id="rId1235" Type="http://schemas.openxmlformats.org/officeDocument/2006/relationships/image" Target="media/image1224.png"/><Relationship Id="rId244" Type="http://schemas.openxmlformats.org/officeDocument/2006/relationships/image" Target="media/image233.png"/><Relationship Id="rId689" Type="http://schemas.openxmlformats.org/officeDocument/2006/relationships/image" Target="media/image678.jpg"/><Relationship Id="rId896" Type="http://schemas.openxmlformats.org/officeDocument/2006/relationships/image" Target="media/image885.png"/><Relationship Id="rId1081" Type="http://schemas.openxmlformats.org/officeDocument/2006/relationships/image" Target="media/image1070.png"/><Relationship Id="rId39" Type="http://schemas.openxmlformats.org/officeDocument/2006/relationships/image" Target="media/image29.png"/><Relationship Id="rId451" Type="http://schemas.openxmlformats.org/officeDocument/2006/relationships/image" Target="media/image440.png"/><Relationship Id="rId549" Type="http://schemas.openxmlformats.org/officeDocument/2006/relationships/image" Target="media/image538.jpg"/><Relationship Id="rId756" Type="http://schemas.openxmlformats.org/officeDocument/2006/relationships/image" Target="media/image745.png"/><Relationship Id="rId1179" Type="http://schemas.openxmlformats.org/officeDocument/2006/relationships/image" Target="media/image1168.png"/><Relationship Id="rId104" Type="http://schemas.openxmlformats.org/officeDocument/2006/relationships/image" Target="media/image94.png"/><Relationship Id="rId188" Type="http://schemas.openxmlformats.org/officeDocument/2006/relationships/image" Target="media/image177.png"/><Relationship Id="rId311" Type="http://schemas.openxmlformats.org/officeDocument/2006/relationships/image" Target="media/image300.png"/><Relationship Id="rId395" Type="http://schemas.openxmlformats.org/officeDocument/2006/relationships/image" Target="media/image384.png"/><Relationship Id="rId409" Type="http://schemas.openxmlformats.org/officeDocument/2006/relationships/image" Target="media/image398.png"/><Relationship Id="rId963" Type="http://schemas.openxmlformats.org/officeDocument/2006/relationships/image" Target="media/image952.jpeg"/><Relationship Id="rId1039" Type="http://schemas.openxmlformats.org/officeDocument/2006/relationships/image" Target="media/image1028.jpg"/><Relationship Id="rId1246" Type="http://schemas.openxmlformats.org/officeDocument/2006/relationships/image" Target="media/image1235.png"/><Relationship Id="rId92" Type="http://schemas.openxmlformats.org/officeDocument/2006/relationships/image" Target="media/image82.png"/><Relationship Id="rId616" Type="http://schemas.openxmlformats.org/officeDocument/2006/relationships/image" Target="media/image605.png"/><Relationship Id="rId823" Type="http://schemas.openxmlformats.org/officeDocument/2006/relationships/image" Target="media/image812.png"/><Relationship Id="rId255" Type="http://schemas.openxmlformats.org/officeDocument/2006/relationships/image" Target="media/image244.png"/><Relationship Id="rId462" Type="http://schemas.openxmlformats.org/officeDocument/2006/relationships/image" Target="media/image451.png"/><Relationship Id="rId1092" Type="http://schemas.openxmlformats.org/officeDocument/2006/relationships/image" Target="media/image1081.png"/><Relationship Id="rId1106" Type="http://schemas.openxmlformats.org/officeDocument/2006/relationships/image" Target="media/image1095.png"/><Relationship Id="rId115" Type="http://schemas.openxmlformats.org/officeDocument/2006/relationships/image" Target="media/image105.png"/><Relationship Id="rId322" Type="http://schemas.openxmlformats.org/officeDocument/2006/relationships/image" Target="media/image311.png"/><Relationship Id="rId767" Type="http://schemas.openxmlformats.org/officeDocument/2006/relationships/image" Target="media/image756.png"/><Relationship Id="rId974" Type="http://schemas.openxmlformats.org/officeDocument/2006/relationships/image" Target="media/image963.png"/><Relationship Id="rId199" Type="http://schemas.openxmlformats.org/officeDocument/2006/relationships/image" Target="media/image188.png"/><Relationship Id="rId627" Type="http://schemas.openxmlformats.org/officeDocument/2006/relationships/image" Target="media/image616.png"/><Relationship Id="rId834" Type="http://schemas.openxmlformats.org/officeDocument/2006/relationships/image" Target="media/image823.png"/><Relationship Id="rId1257" Type="http://schemas.openxmlformats.org/officeDocument/2006/relationships/image" Target="media/image1246.png"/><Relationship Id="rId266" Type="http://schemas.openxmlformats.org/officeDocument/2006/relationships/image" Target="media/image255.png"/><Relationship Id="rId473" Type="http://schemas.openxmlformats.org/officeDocument/2006/relationships/image" Target="media/image462.png"/><Relationship Id="rId680" Type="http://schemas.openxmlformats.org/officeDocument/2006/relationships/image" Target="media/image669.jpg"/><Relationship Id="rId901" Type="http://schemas.openxmlformats.org/officeDocument/2006/relationships/image" Target="media/image890.jpg"/><Relationship Id="rId1117" Type="http://schemas.openxmlformats.org/officeDocument/2006/relationships/image" Target="media/image1106.png"/><Relationship Id="rId30" Type="http://schemas.openxmlformats.org/officeDocument/2006/relationships/image" Target="media/image20.png"/><Relationship Id="rId126" Type="http://schemas.openxmlformats.org/officeDocument/2006/relationships/image" Target="media/image116.png"/><Relationship Id="rId333" Type="http://schemas.openxmlformats.org/officeDocument/2006/relationships/image" Target="media/image322.png"/><Relationship Id="rId540" Type="http://schemas.openxmlformats.org/officeDocument/2006/relationships/image" Target="media/image529.png"/><Relationship Id="rId778" Type="http://schemas.openxmlformats.org/officeDocument/2006/relationships/image" Target="media/image767.png"/><Relationship Id="rId985" Type="http://schemas.openxmlformats.org/officeDocument/2006/relationships/image" Target="media/image974.png"/><Relationship Id="rId1170" Type="http://schemas.openxmlformats.org/officeDocument/2006/relationships/image" Target="media/image1159.png"/><Relationship Id="rId638" Type="http://schemas.openxmlformats.org/officeDocument/2006/relationships/image" Target="media/image627.png"/><Relationship Id="rId845" Type="http://schemas.openxmlformats.org/officeDocument/2006/relationships/image" Target="media/image834.png"/><Relationship Id="rId1030" Type="http://schemas.openxmlformats.org/officeDocument/2006/relationships/image" Target="media/image1019.jpg"/><Relationship Id="rId1268" Type="http://schemas.openxmlformats.org/officeDocument/2006/relationships/fontTable" Target="fontTable.xml"/><Relationship Id="rId277" Type="http://schemas.openxmlformats.org/officeDocument/2006/relationships/image" Target="media/image266.png"/><Relationship Id="rId400" Type="http://schemas.openxmlformats.org/officeDocument/2006/relationships/image" Target="media/image389.png"/><Relationship Id="rId484" Type="http://schemas.openxmlformats.org/officeDocument/2006/relationships/image" Target="media/image473.png"/><Relationship Id="rId705" Type="http://schemas.openxmlformats.org/officeDocument/2006/relationships/image" Target="media/image694.png"/><Relationship Id="rId1128" Type="http://schemas.openxmlformats.org/officeDocument/2006/relationships/image" Target="media/image1117.png"/><Relationship Id="rId137" Type="http://schemas.openxmlformats.org/officeDocument/2006/relationships/image" Target="media/image126.png"/><Relationship Id="rId344" Type="http://schemas.openxmlformats.org/officeDocument/2006/relationships/image" Target="media/image333.png"/><Relationship Id="rId691" Type="http://schemas.openxmlformats.org/officeDocument/2006/relationships/image" Target="media/image680.jpg"/><Relationship Id="rId789" Type="http://schemas.openxmlformats.org/officeDocument/2006/relationships/image" Target="media/image778.png"/><Relationship Id="rId912" Type="http://schemas.openxmlformats.org/officeDocument/2006/relationships/image" Target="media/image901.png"/><Relationship Id="rId996" Type="http://schemas.openxmlformats.org/officeDocument/2006/relationships/image" Target="media/image985.png"/><Relationship Id="rId41" Type="http://schemas.openxmlformats.org/officeDocument/2006/relationships/image" Target="media/image31.png"/><Relationship Id="rId551" Type="http://schemas.openxmlformats.org/officeDocument/2006/relationships/image" Target="media/image540.jpg"/><Relationship Id="rId649" Type="http://schemas.openxmlformats.org/officeDocument/2006/relationships/image" Target="media/image638.jpg"/><Relationship Id="rId856" Type="http://schemas.openxmlformats.org/officeDocument/2006/relationships/image" Target="media/image845.png"/><Relationship Id="rId1181" Type="http://schemas.openxmlformats.org/officeDocument/2006/relationships/image" Target="media/image1170.png"/><Relationship Id="rId190" Type="http://schemas.openxmlformats.org/officeDocument/2006/relationships/image" Target="media/image179.png"/><Relationship Id="rId204" Type="http://schemas.openxmlformats.org/officeDocument/2006/relationships/image" Target="media/image193.png"/><Relationship Id="rId288" Type="http://schemas.openxmlformats.org/officeDocument/2006/relationships/image" Target="media/image277.png"/><Relationship Id="rId411" Type="http://schemas.openxmlformats.org/officeDocument/2006/relationships/image" Target="media/image400.png"/><Relationship Id="rId509" Type="http://schemas.openxmlformats.org/officeDocument/2006/relationships/image" Target="media/image498.png"/><Relationship Id="rId1041" Type="http://schemas.openxmlformats.org/officeDocument/2006/relationships/image" Target="media/image1030.png"/><Relationship Id="rId1139" Type="http://schemas.openxmlformats.org/officeDocument/2006/relationships/image" Target="media/image1128.png"/><Relationship Id="rId495" Type="http://schemas.openxmlformats.org/officeDocument/2006/relationships/image" Target="media/image484.png"/><Relationship Id="rId716" Type="http://schemas.openxmlformats.org/officeDocument/2006/relationships/image" Target="media/image705.jpg"/><Relationship Id="rId923" Type="http://schemas.openxmlformats.org/officeDocument/2006/relationships/image" Target="media/image912.png"/><Relationship Id="rId52" Type="http://schemas.openxmlformats.org/officeDocument/2006/relationships/image" Target="media/image42.png"/><Relationship Id="rId148" Type="http://schemas.openxmlformats.org/officeDocument/2006/relationships/image" Target="media/image137.png"/><Relationship Id="rId355" Type="http://schemas.openxmlformats.org/officeDocument/2006/relationships/image" Target="media/image344.png"/><Relationship Id="rId562" Type="http://schemas.openxmlformats.org/officeDocument/2006/relationships/image" Target="media/image551.jpg"/><Relationship Id="rId1192" Type="http://schemas.openxmlformats.org/officeDocument/2006/relationships/image" Target="media/image1181.png"/><Relationship Id="rId1206" Type="http://schemas.openxmlformats.org/officeDocument/2006/relationships/image" Target="media/image1195.jpg"/><Relationship Id="rId215" Type="http://schemas.openxmlformats.org/officeDocument/2006/relationships/image" Target="media/image204.png"/><Relationship Id="rId422" Type="http://schemas.openxmlformats.org/officeDocument/2006/relationships/image" Target="media/image411.jpg"/><Relationship Id="rId867" Type="http://schemas.openxmlformats.org/officeDocument/2006/relationships/image" Target="media/image856.png"/><Relationship Id="rId1052" Type="http://schemas.openxmlformats.org/officeDocument/2006/relationships/image" Target="media/image1041.jpg"/><Relationship Id="rId299" Type="http://schemas.openxmlformats.org/officeDocument/2006/relationships/image" Target="media/image288.png"/><Relationship Id="rId727" Type="http://schemas.openxmlformats.org/officeDocument/2006/relationships/image" Target="media/image716.png"/><Relationship Id="rId934" Type="http://schemas.openxmlformats.org/officeDocument/2006/relationships/image" Target="media/image923.png"/><Relationship Id="rId63" Type="http://schemas.openxmlformats.org/officeDocument/2006/relationships/image" Target="media/image53.png"/><Relationship Id="rId159" Type="http://schemas.openxmlformats.org/officeDocument/2006/relationships/image" Target="media/image148.jpg"/><Relationship Id="rId366" Type="http://schemas.openxmlformats.org/officeDocument/2006/relationships/image" Target="media/image355.png"/><Relationship Id="rId573" Type="http://schemas.openxmlformats.org/officeDocument/2006/relationships/image" Target="media/image562.png"/><Relationship Id="rId780" Type="http://schemas.openxmlformats.org/officeDocument/2006/relationships/image" Target="media/image769.png"/><Relationship Id="rId1217" Type="http://schemas.openxmlformats.org/officeDocument/2006/relationships/image" Target="media/image1206.png"/><Relationship Id="rId226" Type="http://schemas.openxmlformats.org/officeDocument/2006/relationships/image" Target="media/image215.png"/><Relationship Id="rId433" Type="http://schemas.openxmlformats.org/officeDocument/2006/relationships/image" Target="media/image422.png"/><Relationship Id="rId878" Type="http://schemas.openxmlformats.org/officeDocument/2006/relationships/image" Target="media/image867.png"/><Relationship Id="rId1063" Type="http://schemas.openxmlformats.org/officeDocument/2006/relationships/image" Target="media/image1052.png"/><Relationship Id="rId640" Type="http://schemas.openxmlformats.org/officeDocument/2006/relationships/image" Target="media/image629.png"/><Relationship Id="rId738" Type="http://schemas.openxmlformats.org/officeDocument/2006/relationships/image" Target="media/image727.png"/><Relationship Id="rId945" Type="http://schemas.openxmlformats.org/officeDocument/2006/relationships/image" Target="media/image934.png"/><Relationship Id="rId74" Type="http://schemas.openxmlformats.org/officeDocument/2006/relationships/image" Target="media/image64.png"/><Relationship Id="rId377" Type="http://schemas.openxmlformats.org/officeDocument/2006/relationships/image" Target="media/image366.png"/><Relationship Id="rId500" Type="http://schemas.openxmlformats.org/officeDocument/2006/relationships/image" Target="media/image489.png"/><Relationship Id="rId584" Type="http://schemas.openxmlformats.org/officeDocument/2006/relationships/image" Target="media/image573.png"/><Relationship Id="rId805" Type="http://schemas.openxmlformats.org/officeDocument/2006/relationships/image" Target="media/image794.png"/><Relationship Id="rId1130" Type="http://schemas.openxmlformats.org/officeDocument/2006/relationships/image" Target="media/image1119.png"/><Relationship Id="rId1228" Type="http://schemas.openxmlformats.org/officeDocument/2006/relationships/image" Target="media/image1217.png"/><Relationship Id="rId5" Type="http://schemas.openxmlformats.org/officeDocument/2006/relationships/numbering" Target="numbering.xml"/><Relationship Id="rId237" Type="http://schemas.openxmlformats.org/officeDocument/2006/relationships/image" Target="media/image226.png"/><Relationship Id="rId791" Type="http://schemas.openxmlformats.org/officeDocument/2006/relationships/image" Target="media/image780.png"/><Relationship Id="rId889" Type="http://schemas.openxmlformats.org/officeDocument/2006/relationships/image" Target="media/image878.png"/><Relationship Id="rId1074" Type="http://schemas.openxmlformats.org/officeDocument/2006/relationships/image" Target="media/image1063.jpg"/><Relationship Id="rId444" Type="http://schemas.openxmlformats.org/officeDocument/2006/relationships/image" Target="media/image433.png"/><Relationship Id="rId651" Type="http://schemas.openxmlformats.org/officeDocument/2006/relationships/image" Target="media/image640.jpg"/><Relationship Id="rId749" Type="http://schemas.openxmlformats.org/officeDocument/2006/relationships/image" Target="media/image738.png"/><Relationship Id="rId290" Type="http://schemas.openxmlformats.org/officeDocument/2006/relationships/image" Target="media/image279.png"/><Relationship Id="rId304" Type="http://schemas.openxmlformats.org/officeDocument/2006/relationships/image" Target="media/image293.png"/><Relationship Id="rId388" Type="http://schemas.openxmlformats.org/officeDocument/2006/relationships/image" Target="media/image377.png"/><Relationship Id="rId511" Type="http://schemas.openxmlformats.org/officeDocument/2006/relationships/image" Target="media/image500.png"/><Relationship Id="rId609" Type="http://schemas.openxmlformats.org/officeDocument/2006/relationships/image" Target="media/image598.png"/><Relationship Id="rId956" Type="http://schemas.openxmlformats.org/officeDocument/2006/relationships/image" Target="media/image945.png"/><Relationship Id="rId1141" Type="http://schemas.openxmlformats.org/officeDocument/2006/relationships/image" Target="media/image1130.png"/><Relationship Id="rId1239" Type="http://schemas.openxmlformats.org/officeDocument/2006/relationships/image" Target="media/image1228.jpg"/><Relationship Id="rId85" Type="http://schemas.openxmlformats.org/officeDocument/2006/relationships/image" Target="media/image75.png"/><Relationship Id="rId150" Type="http://schemas.openxmlformats.org/officeDocument/2006/relationships/image" Target="media/image139.png"/><Relationship Id="rId595" Type="http://schemas.openxmlformats.org/officeDocument/2006/relationships/image" Target="media/image584.png"/><Relationship Id="rId816" Type="http://schemas.openxmlformats.org/officeDocument/2006/relationships/image" Target="media/image805.png"/><Relationship Id="rId1001" Type="http://schemas.openxmlformats.org/officeDocument/2006/relationships/image" Target="media/image990.png"/><Relationship Id="rId248" Type="http://schemas.openxmlformats.org/officeDocument/2006/relationships/image" Target="media/image237.png"/><Relationship Id="rId455" Type="http://schemas.openxmlformats.org/officeDocument/2006/relationships/image" Target="media/image444.png"/><Relationship Id="rId662" Type="http://schemas.openxmlformats.org/officeDocument/2006/relationships/image" Target="media/image651.png"/><Relationship Id="rId1085" Type="http://schemas.openxmlformats.org/officeDocument/2006/relationships/image" Target="media/image1074.png"/><Relationship Id="rId12" Type="http://schemas.openxmlformats.org/officeDocument/2006/relationships/image" Target="media/image2.png"/><Relationship Id="rId108" Type="http://schemas.openxmlformats.org/officeDocument/2006/relationships/image" Target="media/image98.png"/><Relationship Id="rId315" Type="http://schemas.openxmlformats.org/officeDocument/2006/relationships/image" Target="media/image304.png"/><Relationship Id="rId522" Type="http://schemas.openxmlformats.org/officeDocument/2006/relationships/image" Target="media/image511.png"/><Relationship Id="rId967" Type="http://schemas.openxmlformats.org/officeDocument/2006/relationships/image" Target="media/image956.png"/><Relationship Id="rId1152" Type="http://schemas.openxmlformats.org/officeDocument/2006/relationships/image" Target="media/image1141.png"/><Relationship Id="rId96" Type="http://schemas.openxmlformats.org/officeDocument/2006/relationships/image" Target="media/image86.png"/><Relationship Id="rId161" Type="http://schemas.openxmlformats.org/officeDocument/2006/relationships/image" Target="media/image150.png"/><Relationship Id="rId399" Type="http://schemas.openxmlformats.org/officeDocument/2006/relationships/image" Target="media/image388.png"/><Relationship Id="rId827" Type="http://schemas.openxmlformats.org/officeDocument/2006/relationships/image" Target="media/image816.png"/><Relationship Id="rId1012" Type="http://schemas.openxmlformats.org/officeDocument/2006/relationships/image" Target="media/image1001.png"/><Relationship Id="rId259" Type="http://schemas.openxmlformats.org/officeDocument/2006/relationships/image" Target="media/image248.png"/><Relationship Id="rId466" Type="http://schemas.openxmlformats.org/officeDocument/2006/relationships/image" Target="media/image455.png"/><Relationship Id="rId673" Type="http://schemas.openxmlformats.org/officeDocument/2006/relationships/image" Target="media/image662.jpg"/><Relationship Id="rId880" Type="http://schemas.openxmlformats.org/officeDocument/2006/relationships/image" Target="media/image869.png"/><Relationship Id="rId1096" Type="http://schemas.openxmlformats.org/officeDocument/2006/relationships/image" Target="media/image1085.png"/><Relationship Id="rId23" Type="http://schemas.openxmlformats.org/officeDocument/2006/relationships/image" Target="media/image13.png"/><Relationship Id="rId119" Type="http://schemas.openxmlformats.org/officeDocument/2006/relationships/image" Target="media/image109.png"/><Relationship Id="rId326" Type="http://schemas.openxmlformats.org/officeDocument/2006/relationships/image" Target="media/image315.png"/><Relationship Id="rId533" Type="http://schemas.openxmlformats.org/officeDocument/2006/relationships/image" Target="media/image522.png"/><Relationship Id="rId978" Type="http://schemas.openxmlformats.org/officeDocument/2006/relationships/image" Target="media/image967.png"/><Relationship Id="rId1163" Type="http://schemas.openxmlformats.org/officeDocument/2006/relationships/image" Target="media/image1152.png"/><Relationship Id="rId740" Type="http://schemas.openxmlformats.org/officeDocument/2006/relationships/image" Target="media/image729.png"/><Relationship Id="rId838" Type="http://schemas.openxmlformats.org/officeDocument/2006/relationships/image" Target="media/image827.png"/><Relationship Id="rId1023" Type="http://schemas.openxmlformats.org/officeDocument/2006/relationships/image" Target="media/image1012.png"/><Relationship Id="rId172" Type="http://schemas.openxmlformats.org/officeDocument/2006/relationships/image" Target="media/image161.jpg"/><Relationship Id="rId477" Type="http://schemas.openxmlformats.org/officeDocument/2006/relationships/image" Target="media/image466.png"/><Relationship Id="rId600" Type="http://schemas.openxmlformats.org/officeDocument/2006/relationships/image" Target="media/image589.png"/><Relationship Id="rId684" Type="http://schemas.openxmlformats.org/officeDocument/2006/relationships/image" Target="media/image673.jpg"/><Relationship Id="rId1230" Type="http://schemas.openxmlformats.org/officeDocument/2006/relationships/image" Target="media/image1219.png"/><Relationship Id="rId337" Type="http://schemas.openxmlformats.org/officeDocument/2006/relationships/image" Target="media/image326.png"/><Relationship Id="rId891" Type="http://schemas.openxmlformats.org/officeDocument/2006/relationships/image" Target="media/image880.png"/><Relationship Id="rId905" Type="http://schemas.openxmlformats.org/officeDocument/2006/relationships/image" Target="media/image894.png"/><Relationship Id="rId989" Type="http://schemas.openxmlformats.org/officeDocument/2006/relationships/image" Target="media/image978.png"/><Relationship Id="rId34" Type="http://schemas.openxmlformats.org/officeDocument/2006/relationships/image" Target="media/image24.png"/><Relationship Id="rId544" Type="http://schemas.openxmlformats.org/officeDocument/2006/relationships/image" Target="media/image533.png"/><Relationship Id="rId751" Type="http://schemas.openxmlformats.org/officeDocument/2006/relationships/image" Target="media/image740.png"/><Relationship Id="rId849" Type="http://schemas.openxmlformats.org/officeDocument/2006/relationships/image" Target="media/image838.png"/><Relationship Id="rId1174" Type="http://schemas.openxmlformats.org/officeDocument/2006/relationships/image" Target="media/image1163.png"/><Relationship Id="rId183" Type="http://schemas.openxmlformats.org/officeDocument/2006/relationships/image" Target="media/image172.jpg"/><Relationship Id="rId390" Type="http://schemas.openxmlformats.org/officeDocument/2006/relationships/image" Target="media/image379.png"/><Relationship Id="rId404" Type="http://schemas.openxmlformats.org/officeDocument/2006/relationships/image" Target="media/image393.png"/><Relationship Id="rId611" Type="http://schemas.openxmlformats.org/officeDocument/2006/relationships/image" Target="media/image600.png"/><Relationship Id="rId1034" Type="http://schemas.openxmlformats.org/officeDocument/2006/relationships/image" Target="media/image1023.jpg"/><Relationship Id="rId1241" Type="http://schemas.openxmlformats.org/officeDocument/2006/relationships/image" Target="media/image1230.png"/><Relationship Id="rId250" Type="http://schemas.openxmlformats.org/officeDocument/2006/relationships/image" Target="media/image239.png"/><Relationship Id="rId488" Type="http://schemas.openxmlformats.org/officeDocument/2006/relationships/image" Target="media/image477.png"/><Relationship Id="rId695" Type="http://schemas.openxmlformats.org/officeDocument/2006/relationships/image" Target="media/image684.jpg"/><Relationship Id="rId709" Type="http://schemas.openxmlformats.org/officeDocument/2006/relationships/image" Target="media/image698.png"/><Relationship Id="rId916" Type="http://schemas.openxmlformats.org/officeDocument/2006/relationships/image" Target="media/image905.png"/><Relationship Id="rId1101" Type="http://schemas.openxmlformats.org/officeDocument/2006/relationships/image" Target="media/image1090.png"/><Relationship Id="rId45" Type="http://schemas.openxmlformats.org/officeDocument/2006/relationships/image" Target="media/image35.png"/><Relationship Id="rId110" Type="http://schemas.openxmlformats.org/officeDocument/2006/relationships/image" Target="media/image100.png"/><Relationship Id="rId348" Type="http://schemas.openxmlformats.org/officeDocument/2006/relationships/image" Target="media/image337.png"/><Relationship Id="rId555" Type="http://schemas.openxmlformats.org/officeDocument/2006/relationships/image" Target="media/image544.jpeg"/><Relationship Id="rId762" Type="http://schemas.openxmlformats.org/officeDocument/2006/relationships/image" Target="media/image751.png"/><Relationship Id="rId1185" Type="http://schemas.openxmlformats.org/officeDocument/2006/relationships/image" Target="media/image1174.png"/><Relationship Id="rId194" Type="http://schemas.openxmlformats.org/officeDocument/2006/relationships/image" Target="media/image183.png"/><Relationship Id="rId208" Type="http://schemas.openxmlformats.org/officeDocument/2006/relationships/image" Target="media/image197.png"/><Relationship Id="rId415" Type="http://schemas.openxmlformats.org/officeDocument/2006/relationships/image" Target="media/image404.jpg"/><Relationship Id="rId622" Type="http://schemas.openxmlformats.org/officeDocument/2006/relationships/image" Target="media/image611.png"/><Relationship Id="rId1045" Type="http://schemas.openxmlformats.org/officeDocument/2006/relationships/image" Target="media/image1034.png"/><Relationship Id="rId1252" Type="http://schemas.openxmlformats.org/officeDocument/2006/relationships/image" Target="media/image1241.png"/><Relationship Id="rId261" Type="http://schemas.openxmlformats.org/officeDocument/2006/relationships/image" Target="media/image250.png"/><Relationship Id="rId499" Type="http://schemas.openxmlformats.org/officeDocument/2006/relationships/image" Target="media/image488.png"/><Relationship Id="rId927" Type="http://schemas.openxmlformats.org/officeDocument/2006/relationships/image" Target="media/image916.png"/><Relationship Id="rId1112" Type="http://schemas.openxmlformats.org/officeDocument/2006/relationships/image" Target="media/image1101.png"/><Relationship Id="rId56" Type="http://schemas.openxmlformats.org/officeDocument/2006/relationships/image" Target="media/image46.png"/><Relationship Id="rId359" Type="http://schemas.openxmlformats.org/officeDocument/2006/relationships/image" Target="media/image348.png"/><Relationship Id="rId566" Type="http://schemas.openxmlformats.org/officeDocument/2006/relationships/image" Target="media/image555.png"/><Relationship Id="rId773" Type="http://schemas.openxmlformats.org/officeDocument/2006/relationships/image" Target="media/image762.png"/><Relationship Id="rId1196" Type="http://schemas.openxmlformats.org/officeDocument/2006/relationships/image" Target="media/image1185.png"/><Relationship Id="rId121" Type="http://schemas.openxmlformats.org/officeDocument/2006/relationships/image" Target="media/image111.png"/><Relationship Id="rId219" Type="http://schemas.openxmlformats.org/officeDocument/2006/relationships/image" Target="media/image208.png"/><Relationship Id="rId426" Type="http://schemas.openxmlformats.org/officeDocument/2006/relationships/image" Target="media/image415.jpg"/><Relationship Id="rId633" Type="http://schemas.openxmlformats.org/officeDocument/2006/relationships/image" Target="media/image622.png"/><Relationship Id="rId980" Type="http://schemas.openxmlformats.org/officeDocument/2006/relationships/image" Target="media/image969.png"/><Relationship Id="rId1056" Type="http://schemas.openxmlformats.org/officeDocument/2006/relationships/image" Target="media/image1045.png"/><Relationship Id="rId1263" Type="http://schemas.openxmlformats.org/officeDocument/2006/relationships/image" Target="media/image1252.png"/><Relationship Id="rId840" Type="http://schemas.openxmlformats.org/officeDocument/2006/relationships/image" Target="media/image829.png"/><Relationship Id="rId938" Type="http://schemas.openxmlformats.org/officeDocument/2006/relationships/image" Target="media/image927.png"/><Relationship Id="rId67" Type="http://schemas.openxmlformats.org/officeDocument/2006/relationships/image" Target="media/image57.png"/><Relationship Id="rId272" Type="http://schemas.openxmlformats.org/officeDocument/2006/relationships/image" Target="media/image261.png"/><Relationship Id="rId577" Type="http://schemas.openxmlformats.org/officeDocument/2006/relationships/image" Target="media/image566.png"/><Relationship Id="rId700" Type="http://schemas.openxmlformats.org/officeDocument/2006/relationships/image" Target="media/image689.png"/><Relationship Id="rId1123" Type="http://schemas.openxmlformats.org/officeDocument/2006/relationships/image" Target="media/image1112.png"/><Relationship Id="rId132" Type="http://schemas.openxmlformats.org/officeDocument/2006/relationships/image" Target="media/image121.png"/><Relationship Id="rId784" Type="http://schemas.openxmlformats.org/officeDocument/2006/relationships/image" Target="media/image773.png"/><Relationship Id="rId991" Type="http://schemas.openxmlformats.org/officeDocument/2006/relationships/image" Target="media/image980.png"/><Relationship Id="rId1067" Type="http://schemas.openxmlformats.org/officeDocument/2006/relationships/image" Target="media/image1056.png"/><Relationship Id="rId437" Type="http://schemas.openxmlformats.org/officeDocument/2006/relationships/image" Target="media/image426.png"/><Relationship Id="rId644" Type="http://schemas.openxmlformats.org/officeDocument/2006/relationships/image" Target="media/image633.jpg"/><Relationship Id="rId851" Type="http://schemas.openxmlformats.org/officeDocument/2006/relationships/image" Target="media/image840.png"/><Relationship Id="rId283" Type="http://schemas.openxmlformats.org/officeDocument/2006/relationships/image" Target="media/image272.png"/><Relationship Id="rId490" Type="http://schemas.openxmlformats.org/officeDocument/2006/relationships/image" Target="media/image479.png"/><Relationship Id="rId504" Type="http://schemas.openxmlformats.org/officeDocument/2006/relationships/image" Target="media/image493.png"/><Relationship Id="rId711" Type="http://schemas.openxmlformats.org/officeDocument/2006/relationships/image" Target="media/image700.jpg"/><Relationship Id="rId949" Type="http://schemas.openxmlformats.org/officeDocument/2006/relationships/image" Target="media/image938.png"/><Relationship Id="rId1134" Type="http://schemas.openxmlformats.org/officeDocument/2006/relationships/image" Target="media/image1123.png"/><Relationship Id="rId78" Type="http://schemas.openxmlformats.org/officeDocument/2006/relationships/image" Target="media/image68.png"/><Relationship Id="rId143" Type="http://schemas.openxmlformats.org/officeDocument/2006/relationships/image" Target="media/image132.png"/><Relationship Id="rId350" Type="http://schemas.openxmlformats.org/officeDocument/2006/relationships/image" Target="media/image339.png"/><Relationship Id="rId588" Type="http://schemas.openxmlformats.org/officeDocument/2006/relationships/image" Target="media/image577.png"/><Relationship Id="rId795" Type="http://schemas.openxmlformats.org/officeDocument/2006/relationships/image" Target="media/image784.png"/><Relationship Id="rId809" Type="http://schemas.openxmlformats.org/officeDocument/2006/relationships/image" Target="media/image798.png"/><Relationship Id="rId1201" Type="http://schemas.openxmlformats.org/officeDocument/2006/relationships/image" Target="media/image1190.png"/><Relationship Id="rId9" Type="http://schemas.openxmlformats.org/officeDocument/2006/relationships/footnotes" Target="footnotes.xml"/><Relationship Id="rId210" Type="http://schemas.openxmlformats.org/officeDocument/2006/relationships/image" Target="media/image199.png"/><Relationship Id="rId448" Type="http://schemas.openxmlformats.org/officeDocument/2006/relationships/image" Target="media/image437.png"/><Relationship Id="rId655" Type="http://schemas.openxmlformats.org/officeDocument/2006/relationships/image" Target="media/image644.png"/><Relationship Id="rId862" Type="http://schemas.openxmlformats.org/officeDocument/2006/relationships/image" Target="media/image851.png"/><Relationship Id="rId1078" Type="http://schemas.openxmlformats.org/officeDocument/2006/relationships/image" Target="media/image1067.jpg"/><Relationship Id="rId294" Type="http://schemas.openxmlformats.org/officeDocument/2006/relationships/image" Target="media/image283.png"/><Relationship Id="rId308" Type="http://schemas.openxmlformats.org/officeDocument/2006/relationships/image" Target="media/image297.png"/><Relationship Id="rId515" Type="http://schemas.openxmlformats.org/officeDocument/2006/relationships/image" Target="media/image504.png"/><Relationship Id="rId722" Type="http://schemas.openxmlformats.org/officeDocument/2006/relationships/image" Target="media/image711.png"/><Relationship Id="rId1145" Type="http://schemas.openxmlformats.org/officeDocument/2006/relationships/image" Target="media/image1134.png"/><Relationship Id="rId89" Type="http://schemas.openxmlformats.org/officeDocument/2006/relationships/image" Target="media/image79.png"/><Relationship Id="rId154" Type="http://schemas.openxmlformats.org/officeDocument/2006/relationships/image" Target="media/image143.png"/><Relationship Id="rId361" Type="http://schemas.openxmlformats.org/officeDocument/2006/relationships/image" Target="media/image350.png"/><Relationship Id="rId599" Type="http://schemas.openxmlformats.org/officeDocument/2006/relationships/image" Target="media/image588.png"/><Relationship Id="rId1005" Type="http://schemas.openxmlformats.org/officeDocument/2006/relationships/image" Target="media/image994.png"/><Relationship Id="rId1212" Type="http://schemas.openxmlformats.org/officeDocument/2006/relationships/image" Target="media/image1201.png"/><Relationship Id="rId459" Type="http://schemas.openxmlformats.org/officeDocument/2006/relationships/image" Target="media/image448.png"/><Relationship Id="rId666" Type="http://schemas.openxmlformats.org/officeDocument/2006/relationships/image" Target="media/image655.png"/><Relationship Id="rId873" Type="http://schemas.openxmlformats.org/officeDocument/2006/relationships/image" Target="media/image862.png"/><Relationship Id="rId1089" Type="http://schemas.openxmlformats.org/officeDocument/2006/relationships/image" Target="media/image1078.png"/><Relationship Id="rId16" Type="http://schemas.openxmlformats.org/officeDocument/2006/relationships/image" Target="media/image6.png"/><Relationship Id="rId221" Type="http://schemas.openxmlformats.org/officeDocument/2006/relationships/image" Target="media/image210.png"/><Relationship Id="rId319" Type="http://schemas.openxmlformats.org/officeDocument/2006/relationships/image" Target="media/image308.png"/><Relationship Id="rId526" Type="http://schemas.openxmlformats.org/officeDocument/2006/relationships/image" Target="media/image515.png"/><Relationship Id="rId1156" Type="http://schemas.openxmlformats.org/officeDocument/2006/relationships/image" Target="media/image1145.png"/><Relationship Id="rId733" Type="http://schemas.openxmlformats.org/officeDocument/2006/relationships/image" Target="media/image722.png"/><Relationship Id="rId940" Type="http://schemas.openxmlformats.org/officeDocument/2006/relationships/image" Target="media/image929.png"/><Relationship Id="rId1016" Type="http://schemas.openxmlformats.org/officeDocument/2006/relationships/image" Target="media/image1005.png"/><Relationship Id="rId165" Type="http://schemas.openxmlformats.org/officeDocument/2006/relationships/image" Target="media/image154.jpg"/><Relationship Id="rId372" Type="http://schemas.openxmlformats.org/officeDocument/2006/relationships/image" Target="media/image361.png"/><Relationship Id="rId677" Type="http://schemas.openxmlformats.org/officeDocument/2006/relationships/image" Target="media/image666.png"/><Relationship Id="rId800" Type="http://schemas.openxmlformats.org/officeDocument/2006/relationships/image" Target="media/image789.png"/><Relationship Id="rId1223" Type="http://schemas.openxmlformats.org/officeDocument/2006/relationships/image" Target="media/image1212.png"/><Relationship Id="rId232" Type="http://schemas.openxmlformats.org/officeDocument/2006/relationships/image" Target="media/image221.png"/><Relationship Id="rId884" Type="http://schemas.openxmlformats.org/officeDocument/2006/relationships/image" Target="media/image873.png"/><Relationship Id="rId27" Type="http://schemas.openxmlformats.org/officeDocument/2006/relationships/image" Target="media/image17.png"/><Relationship Id="rId537" Type="http://schemas.openxmlformats.org/officeDocument/2006/relationships/image" Target="media/image526.png"/><Relationship Id="rId744" Type="http://schemas.openxmlformats.org/officeDocument/2006/relationships/image" Target="media/image733.png"/><Relationship Id="rId951" Type="http://schemas.openxmlformats.org/officeDocument/2006/relationships/image" Target="media/image940.png"/><Relationship Id="rId1167" Type="http://schemas.openxmlformats.org/officeDocument/2006/relationships/image" Target="media/image1156.png"/><Relationship Id="rId80" Type="http://schemas.openxmlformats.org/officeDocument/2006/relationships/image" Target="media/image70.png"/><Relationship Id="rId176" Type="http://schemas.openxmlformats.org/officeDocument/2006/relationships/image" Target="media/image165.jpg"/><Relationship Id="rId383" Type="http://schemas.openxmlformats.org/officeDocument/2006/relationships/image" Target="media/image372.png"/><Relationship Id="rId590" Type="http://schemas.openxmlformats.org/officeDocument/2006/relationships/image" Target="media/image579.png"/><Relationship Id="rId604" Type="http://schemas.openxmlformats.org/officeDocument/2006/relationships/image" Target="media/image593.png"/><Relationship Id="rId811" Type="http://schemas.openxmlformats.org/officeDocument/2006/relationships/image" Target="media/image800.png"/><Relationship Id="rId1027" Type="http://schemas.openxmlformats.org/officeDocument/2006/relationships/image" Target="media/image1016.jpg"/><Relationship Id="rId1234" Type="http://schemas.openxmlformats.org/officeDocument/2006/relationships/image" Target="media/image1223.png"/><Relationship Id="rId243" Type="http://schemas.openxmlformats.org/officeDocument/2006/relationships/image" Target="media/image232.png"/><Relationship Id="rId450" Type="http://schemas.openxmlformats.org/officeDocument/2006/relationships/image" Target="media/image439.png"/><Relationship Id="rId688" Type="http://schemas.openxmlformats.org/officeDocument/2006/relationships/image" Target="media/image677.jpg"/><Relationship Id="rId895" Type="http://schemas.openxmlformats.org/officeDocument/2006/relationships/image" Target="media/image884.png"/><Relationship Id="rId909" Type="http://schemas.openxmlformats.org/officeDocument/2006/relationships/image" Target="media/image898.png"/><Relationship Id="rId1080" Type="http://schemas.openxmlformats.org/officeDocument/2006/relationships/image" Target="media/image1069.png"/><Relationship Id="rId38" Type="http://schemas.openxmlformats.org/officeDocument/2006/relationships/image" Target="media/image28.png"/><Relationship Id="rId103" Type="http://schemas.openxmlformats.org/officeDocument/2006/relationships/image" Target="media/image93.png"/><Relationship Id="rId310" Type="http://schemas.openxmlformats.org/officeDocument/2006/relationships/image" Target="media/image299.png"/><Relationship Id="rId548" Type="http://schemas.openxmlformats.org/officeDocument/2006/relationships/image" Target="media/image537.png"/><Relationship Id="rId755" Type="http://schemas.openxmlformats.org/officeDocument/2006/relationships/image" Target="media/image744.png"/><Relationship Id="rId962" Type="http://schemas.openxmlformats.org/officeDocument/2006/relationships/image" Target="media/image951.jpeg"/><Relationship Id="rId1178" Type="http://schemas.openxmlformats.org/officeDocument/2006/relationships/image" Target="media/image1167.png"/><Relationship Id="rId91" Type="http://schemas.openxmlformats.org/officeDocument/2006/relationships/image" Target="media/image81.png"/><Relationship Id="rId187" Type="http://schemas.openxmlformats.org/officeDocument/2006/relationships/image" Target="media/image176.png"/><Relationship Id="rId394" Type="http://schemas.openxmlformats.org/officeDocument/2006/relationships/image" Target="media/image383.png"/><Relationship Id="rId408" Type="http://schemas.openxmlformats.org/officeDocument/2006/relationships/image" Target="media/image397.png"/><Relationship Id="rId615" Type="http://schemas.openxmlformats.org/officeDocument/2006/relationships/image" Target="media/image604.png"/><Relationship Id="rId822" Type="http://schemas.openxmlformats.org/officeDocument/2006/relationships/image" Target="media/image811.png"/><Relationship Id="rId1038" Type="http://schemas.openxmlformats.org/officeDocument/2006/relationships/image" Target="media/image1027.jpg"/><Relationship Id="rId1245" Type="http://schemas.openxmlformats.org/officeDocument/2006/relationships/image" Target="media/image1234.png"/><Relationship Id="rId254" Type="http://schemas.openxmlformats.org/officeDocument/2006/relationships/image" Target="media/image243.png"/><Relationship Id="rId699" Type="http://schemas.openxmlformats.org/officeDocument/2006/relationships/image" Target="media/image688.png"/><Relationship Id="rId1091" Type="http://schemas.openxmlformats.org/officeDocument/2006/relationships/image" Target="media/image1080.png"/><Relationship Id="rId1105" Type="http://schemas.openxmlformats.org/officeDocument/2006/relationships/image" Target="media/image1094.png"/><Relationship Id="rId49" Type="http://schemas.openxmlformats.org/officeDocument/2006/relationships/image" Target="media/image39.png"/><Relationship Id="rId114" Type="http://schemas.openxmlformats.org/officeDocument/2006/relationships/image" Target="media/image104.png"/><Relationship Id="rId461" Type="http://schemas.openxmlformats.org/officeDocument/2006/relationships/image" Target="media/image450.png"/><Relationship Id="rId559" Type="http://schemas.openxmlformats.org/officeDocument/2006/relationships/image" Target="media/image548.jpg"/><Relationship Id="rId766" Type="http://schemas.openxmlformats.org/officeDocument/2006/relationships/image" Target="media/image755.png"/><Relationship Id="rId1189" Type="http://schemas.openxmlformats.org/officeDocument/2006/relationships/image" Target="media/image1178.png"/><Relationship Id="rId198" Type="http://schemas.openxmlformats.org/officeDocument/2006/relationships/image" Target="media/image187.png"/><Relationship Id="rId321" Type="http://schemas.openxmlformats.org/officeDocument/2006/relationships/image" Target="media/image310.png"/><Relationship Id="rId419" Type="http://schemas.openxmlformats.org/officeDocument/2006/relationships/image" Target="media/image408.jpg"/><Relationship Id="rId626" Type="http://schemas.openxmlformats.org/officeDocument/2006/relationships/image" Target="media/image615.png"/><Relationship Id="rId973" Type="http://schemas.openxmlformats.org/officeDocument/2006/relationships/image" Target="media/image962.png"/><Relationship Id="rId1049" Type="http://schemas.openxmlformats.org/officeDocument/2006/relationships/image" Target="media/image1038.jpg"/><Relationship Id="rId1256" Type="http://schemas.openxmlformats.org/officeDocument/2006/relationships/image" Target="media/image1245.png"/><Relationship Id="rId833" Type="http://schemas.openxmlformats.org/officeDocument/2006/relationships/image" Target="media/image822.jpg"/><Relationship Id="rId1116" Type="http://schemas.openxmlformats.org/officeDocument/2006/relationships/image" Target="media/image1105.png"/><Relationship Id="rId265" Type="http://schemas.openxmlformats.org/officeDocument/2006/relationships/image" Target="media/image254.png"/><Relationship Id="rId472" Type="http://schemas.openxmlformats.org/officeDocument/2006/relationships/image" Target="media/image461.png"/><Relationship Id="rId900" Type="http://schemas.openxmlformats.org/officeDocument/2006/relationships/image" Target="media/image889.png"/><Relationship Id="rId125" Type="http://schemas.openxmlformats.org/officeDocument/2006/relationships/image" Target="media/image115.png"/><Relationship Id="rId332" Type="http://schemas.openxmlformats.org/officeDocument/2006/relationships/image" Target="media/image321.png"/><Relationship Id="rId777" Type="http://schemas.openxmlformats.org/officeDocument/2006/relationships/image" Target="media/image766.png"/><Relationship Id="rId984" Type="http://schemas.openxmlformats.org/officeDocument/2006/relationships/image" Target="media/image973.png"/><Relationship Id="rId637" Type="http://schemas.openxmlformats.org/officeDocument/2006/relationships/image" Target="media/image626.png"/><Relationship Id="rId844" Type="http://schemas.openxmlformats.org/officeDocument/2006/relationships/image" Target="media/image833.png"/><Relationship Id="rId1267" Type="http://schemas.openxmlformats.org/officeDocument/2006/relationships/header" Target="header2.xml"/><Relationship Id="rId276" Type="http://schemas.openxmlformats.org/officeDocument/2006/relationships/image" Target="media/image265.png"/><Relationship Id="rId483" Type="http://schemas.openxmlformats.org/officeDocument/2006/relationships/image" Target="media/image472.png"/><Relationship Id="rId690" Type="http://schemas.openxmlformats.org/officeDocument/2006/relationships/image" Target="media/image679.jpg"/><Relationship Id="rId704" Type="http://schemas.openxmlformats.org/officeDocument/2006/relationships/image" Target="media/image693.png"/><Relationship Id="rId911" Type="http://schemas.openxmlformats.org/officeDocument/2006/relationships/image" Target="media/image900.png"/><Relationship Id="rId1127" Type="http://schemas.openxmlformats.org/officeDocument/2006/relationships/image" Target="media/image1116.png"/><Relationship Id="rId40" Type="http://schemas.openxmlformats.org/officeDocument/2006/relationships/image" Target="media/image30.png"/><Relationship Id="rId136" Type="http://schemas.openxmlformats.org/officeDocument/2006/relationships/image" Target="media/image125.png"/><Relationship Id="rId343" Type="http://schemas.openxmlformats.org/officeDocument/2006/relationships/image" Target="media/image332.png"/><Relationship Id="rId550" Type="http://schemas.openxmlformats.org/officeDocument/2006/relationships/image" Target="media/image539.jpg"/><Relationship Id="rId788" Type="http://schemas.openxmlformats.org/officeDocument/2006/relationships/image" Target="media/image777.png"/><Relationship Id="rId995" Type="http://schemas.openxmlformats.org/officeDocument/2006/relationships/image" Target="media/image984.png"/><Relationship Id="rId1180" Type="http://schemas.openxmlformats.org/officeDocument/2006/relationships/image" Target="media/image1169.png"/><Relationship Id="rId203" Type="http://schemas.openxmlformats.org/officeDocument/2006/relationships/image" Target="media/image192.png"/><Relationship Id="rId648" Type="http://schemas.openxmlformats.org/officeDocument/2006/relationships/image" Target="media/image637.png"/><Relationship Id="rId855" Type="http://schemas.openxmlformats.org/officeDocument/2006/relationships/image" Target="media/image844.png"/><Relationship Id="rId1040" Type="http://schemas.openxmlformats.org/officeDocument/2006/relationships/image" Target="media/image1029.jpg"/><Relationship Id="rId287" Type="http://schemas.openxmlformats.org/officeDocument/2006/relationships/image" Target="media/image276.png"/><Relationship Id="rId410" Type="http://schemas.openxmlformats.org/officeDocument/2006/relationships/image" Target="media/image399.png"/><Relationship Id="rId494" Type="http://schemas.openxmlformats.org/officeDocument/2006/relationships/image" Target="media/image483.png"/><Relationship Id="rId508" Type="http://schemas.openxmlformats.org/officeDocument/2006/relationships/image" Target="media/image497.png"/><Relationship Id="rId715" Type="http://schemas.openxmlformats.org/officeDocument/2006/relationships/image" Target="media/image704.jpg"/><Relationship Id="rId922" Type="http://schemas.openxmlformats.org/officeDocument/2006/relationships/image" Target="media/image911.png"/><Relationship Id="rId1138" Type="http://schemas.openxmlformats.org/officeDocument/2006/relationships/image" Target="media/image1127.png"/><Relationship Id="rId147" Type="http://schemas.openxmlformats.org/officeDocument/2006/relationships/image" Target="media/image136.png"/><Relationship Id="rId354" Type="http://schemas.openxmlformats.org/officeDocument/2006/relationships/image" Target="media/image343.png"/><Relationship Id="rId799" Type="http://schemas.openxmlformats.org/officeDocument/2006/relationships/image" Target="media/image788.png"/><Relationship Id="rId1191" Type="http://schemas.openxmlformats.org/officeDocument/2006/relationships/image" Target="media/image1180.png"/><Relationship Id="rId1205" Type="http://schemas.openxmlformats.org/officeDocument/2006/relationships/image" Target="media/image1194.jpg"/><Relationship Id="rId51" Type="http://schemas.openxmlformats.org/officeDocument/2006/relationships/image" Target="media/image41.png"/><Relationship Id="rId561" Type="http://schemas.openxmlformats.org/officeDocument/2006/relationships/image" Target="media/image550.jpg"/><Relationship Id="rId659" Type="http://schemas.openxmlformats.org/officeDocument/2006/relationships/image" Target="media/image648.png"/><Relationship Id="rId866" Type="http://schemas.openxmlformats.org/officeDocument/2006/relationships/image" Target="media/image855.png"/><Relationship Id="rId214" Type="http://schemas.openxmlformats.org/officeDocument/2006/relationships/image" Target="media/image203.png"/><Relationship Id="rId298" Type="http://schemas.openxmlformats.org/officeDocument/2006/relationships/image" Target="media/image287.png"/><Relationship Id="rId421" Type="http://schemas.openxmlformats.org/officeDocument/2006/relationships/image" Target="media/image410.jpg"/><Relationship Id="rId519" Type="http://schemas.openxmlformats.org/officeDocument/2006/relationships/image" Target="media/image508.png"/><Relationship Id="rId1051" Type="http://schemas.openxmlformats.org/officeDocument/2006/relationships/image" Target="media/image1040.jpg"/><Relationship Id="rId1149" Type="http://schemas.openxmlformats.org/officeDocument/2006/relationships/image" Target="media/image1138.png"/><Relationship Id="rId158" Type="http://schemas.openxmlformats.org/officeDocument/2006/relationships/image" Target="media/image147.jpg"/><Relationship Id="rId726" Type="http://schemas.openxmlformats.org/officeDocument/2006/relationships/image" Target="media/image715.png"/><Relationship Id="rId933" Type="http://schemas.openxmlformats.org/officeDocument/2006/relationships/image" Target="media/image922.png"/><Relationship Id="rId1009" Type="http://schemas.openxmlformats.org/officeDocument/2006/relationships/image" Target="media/image998.png"/><Relationship Id="rId62" Type="http://schemas.openxmlformats.org/officeDocument/2006/relationships/image" Target="media/image52.png"/><Relationship Id="rId365" Type="http://schemas.openxmlformats.org/officeDocument/2006/relationships/image" Target="media/image354.png"/><Relationship Id="rId572" Type="http://schemas.openxmlformats.org/officeDocument/2006/relationships/image" Target="media/image561.png"/><Relationship Id="rId1216" Type="http://schemas.openxmlformats.org/officeDocument/2006/relationships/image" Target="media/image1205.png"/><Relationship Id="rId225" Type="http://schemas.openxmlformats.org/officeDocument/2006/relationships/image" Target="media/image214.png"/><Relationship Id="rId432" Type="http://schemas.openxmlformats.org/officeDocument/2006/relationships/image" Target="media/image421.png"/><Relationship Id="rId877" Type="http://schemas.openxmlformats.org/officeDocument/2006/relationships/image" Target="media/image866.png"/><Relationship Id="rId1062" Type="http://schemas.openxmlformats.org/officeDocument/2006/relationships/image" Target="media/image1051.png"/><Relationship Id="rId737" Type="http://schemas.openxmlformats.org/officeDocument/2006/relationships/image" Target="media/image726.png"/><Relationship Id="rId944" Type="http://schemas.openxmlformats.org/officeDocument/2006/relationships/image" Target="media/image933.png"/><Relationship Id="rId73" Type="http://schemas.openxmlformats.org/officeDocument/2006/relationships/image" Target="media/image63.png"/><Relationship Id="rId169" Type="http://schemas.openxmlformats.org/officeDocument/2006/relationships/image" Target="media/image158.jpg"/><Relationship Id="rId376" Type="http://schemas.openxmlformats.org/officeDocument/2006/relationships/image" Target="media/image365.png"/><Relationship Id="rId583" Type="http://schemas.openxmlformats.org/officeDocument/2006/relationships/image" Target="media/image572.png"/><Relationship Id="rId790" Type="http://schemas.openxmlformats.org/officeDocument/2006/relationships/image" Target="media/image779.png"/><Relationship Id="rId804" Type="http://schemas.openxmlformats.org/officeDocument/2006/relationships/image" Target="media/image793.png"/><Relationship Id="rId1227" Type="http://schemas.openxmlformats.org/officeDocument/2006/relationships/image" Target="media/image1216.png"/><Relationship Id="rId4" Type="http://schemas.openxmlformats.org/officeDocument/2006/relationships/customXml" Target="../customXml/item4.xml"/><Relationship Id="rId236" Type="http://schemas.openxmlformats.org/officeDocument/2006/relationships/image" Target="media/image225.png"/><Relationship Id="rId443" Type="http://schemas.openxmlformats.org/officeDocument/2006/relationships/image" Target="media/image432.png"/><Relationship Id="rId650" Type="http://schemas.openxmlformats.org/officeDocument/2006/relationships/image" Target="media/image639.jpg"/><Relationship Id="rId888" Type="http://schemas.openxmlformats.org/officeDocument/2006/relationships/image" Target="media/image877.png"/><Relationship Id="rId1073" Type="http://schemas.openxmlformats.org/officeDocument/2006/relationships/image" Target="media/image1062.jpg"/><Relationship Id="rId303" Type="http://schemas.openxmlformats.org/officeDocument/2006/relationships/image" Target="media/image292.png"/><Relationship Id="rId748" Type="http://schemas.openxmlformats.org/officeDocument/2006/relationships/image" Target="media/image737.png"/><Relationship Id="rId955" Type="http://schemas.openxmlformats.org/officeDocument/2006/relationships/image" Target="media/image944.png"/><Relationship Id="rId1140" Type="http://schemas.openxmlformats.org/officeDocument/2006/relationships/image" Target="media/image1129.png"/><Relationship Id="rId84" Type="http://schemas.openxmlformats.org/officeDocument/2006/relationships/image" Target="media/image74.png"/><Relationship Id="rId387" Type="http://schemas.openxmlformats.org/officeDocument/2006/relationships/image" Target="media/image376.png"/><Relationship Id="rId510" Type="http://schemas.openxmlformats.org/officeDocument/2006/relationships/image" Target="media/image499.png"/><Relationship Id="rId594" Type="http://schemas.openxmlformats.org/officeDocument/2006/relationships/image" Target="media/image583.png"/><Relationship Id="rId608" Type="http://schemas.openxmlformats.org/officeDocument/2006/relationships/image" Target="media/image597.png"/><Relationship Id="rId815" Type="http://schemas.openxmlformats.org/officeDocument/2006/relationships/image" Target="media/image804.png"/><Relationship Id="rId1238" Type="http://schemas.openxmlformats.org/officeDocument/2006/relationships/image" Target="media/image1227.jpg"/><Relationship Id="rId247" Type="http://schemas.openxmlformats.org/officeDocument/2006/relationships/image" Target="media/image236.png"/><Relationship Id="rId899" Type="http://schemas.openxmlformats.org/officeDocument/2006/relationships/image" Target="media/image888.png"/><Relationship Id="rId1000" Type="http://schemas.openxmlformats.org/officeDocument/2006/relationships/image" Target="media/image989.png"/><Relationship Id="rId1084" Type="http://schemas.openxmlformats.org/officeDocument/2006/relationships/image" Target="media/image1073.png"/><Relationship Id="rId107" Type="http://schemas.openxmlformats.org/officeDocument/2006/relationships/image" Target="media/image97.png"/><Relationship Id="rId454" Type="http://schemas.openxmlformats.org/officeDocument/2006/relationships/image" Target="media/image443.png"/><Relationship Id="rId661" Type="http://schemas.openxmlformats.org/officeDocument/2006/relationships/image" Target="media/image650.png"/><Relationship Id="rId759" Type="http://schemas.openxmlformats.org/officeDocument/2006/relationships/image" Target="media/image748.png"/><Relationship Id="rId966" Type="http://schemas.openxmlformats.org/officeDocument/2006/relationships/image" Target="media/image955.png"/><Relationship Id="rId11" Type="http://schemas.openxmlformats.org/officeDocument/2006/relationships/image" Target="media/image1.png"/><Relationship Id="rId314" Type="http://schemas.openxmlformats.org/officeDocument/2006/relationships/image" Target="media/image303.png"/><Relationship Id="rId398" Type="http://schemas.openxmlformats.org/officeDocument/2006/relationships/image" Target="media/image387.png"/><Relationship Id="rId521" Type="http://schemas.openxmlformats.org/officeDocument/2006/relationships/image" Target="media/image510.png"/><Relationship Id="rId619" Type="http://schemas.openxmlformats.org/officeDocument/2006/relationships/image" Target="media/image608.png"/><Relationship Id="rId1151" Type="http://schemas.openxmlformats.org/officeDocument/2006/relationships/image" Target="media/image1140.png"/><Relationship Id="rId1249" Type="http://schemas.openxmlformats.org/officeDocument/2006/relationships/image" Target="media/image1238.png"/><Relationship Id="rId95" Type="http://schemas.openxmlformats.org/officeDocument/2006/relationships/image" Target="media/image85.png"/><Relationship Id="rId160" Type="http://schemas.openxmlformats.org/officeDocument/2006/relationships/image" Target="media/image149.jpg"/><Relationship Id="rId826" Type="http://schemas.openxmlformats.org/officeDocument/2006/relationships/image" Target="media/image815.png"/><Relationship Id="rId1011" Type="http://schemas.openxmlformats.org/officeDocument/2006/relationships/image" Target="media/image1000.png"/><Relationship Id="rId1109" Type="http://schemas.openxmlformats.org/officeDocument/2006/relationships/image" Target="media/image1098.png"/><Relationship Id="rId258" Type="http://schemas.openxmlformats.org/officeDocument/2006/relationships/image" Target="media/image247.png"/><Relationship Id="rId465" Type="http://schemas.openxmlformats.org/officeDocument/2006/relationships/image" Target="media/image454.png"/><Relationship Id="rId672" Type="http://schemas.openxmlformats.org/officeDocument/2006/relationships/image" Target="media/image661.jpg"/><Relationship Id="rId1095" Type="http://schemas.openxmlformats.org/officeDocument/2006/relationships/image" Target="media/image1084.png"/><Relationship Id="rId22" Type="http://schemas.openxmlformats.org/officeDocument/2006/relationships/image" Target="media/image12.png"/><Relationship Id="rId118" Type="http://schemas.openxmlformats.org/officeDocument/2006/relationships/image" Target="media/image108.png"/><Relationship Id="rId325" Type="http://schemas.openxmlformats.org/officeDocument/2006/relationships/image" Target="media/image314.png"/><Relationship Id="rId532" Type="http://schemas.openxmlformats.org/officeDocument/2006/relationships/image" Target="media/image521.png"/><Relationship Id="rId977" Type="http://schemas.openxmlformats.org/officeDocument/2006/relationships/image" Target="media/image966.png"/><Relationship Id="rId1162" Type="http://schemas.openxmlformats.org/officeDocument/2006/relationships/image" Target="media/image1151.png"/><Relationship Id="rId171" Type="http://schemas.openxmlformats.org/officeDocument/2006/relationships/image" Target="media/image160.jpg"/><Relationship Id="rId837" Type="http://schemas.openxmlformats.org/officeDocument/2006/relationships/image" Target="media/image826.png"/><Relationship Id="rId1022" Type="http://schemas.openxmlformats.org/officeDocument/2006/relationships/image" Target="media/image1011.png"/><Relationship Id="rId269" Type="http://schemas.openxmlformats.org/officeDocument/2006/relationships/image" Target="media/image258.png"/><Relationship Id="rId476" Type="http://schemas.openxmlformats.org/officeDocument/2006/relationships/image" Target="media/image465.png"/><Relationship Id="rId683" Type="http://schemas.openxmlformats.org/officeDocument/2006/relationships/image" Target="media/image672.jpg"/><Relationship Id="rId890" Type="http://schemas.openxmlformats.org/officeDocument/2006/relationships/image" Target="media/image879.png"/><Relationship Id="rId904" Type="http://schemas.openxmlformats.org/officeDocument/2006/relationships/image" Target="media/image893.png"/><Relationship Id="rId33" Type="http://schemas.openxmlformats.org/officeDocument/2006/relationships/image" Target="media/image23.png"/><Relationship Id="rId129" Type="http://schemas.openxmlformats.org/officeDocument/2006/relationships/image" Target="media/image118.png"/><Relationship Id="rId336" Type="http://schemas.openxmlformats.org/officeDocument/2006/relationships/image" Target="media/image325.png"/><Relationship Id="rId543" Type="http://schemas.openxmlformats.org/officeDocument/2006/relationships/image" Target="media/image532.png"/><Relationship Id="rId988" Type="http://schemas.openxmlformats.org/officeDocument/2006/relationships/image" Target="media/image977.png"/><Relationship Id="rId1173" Type="http://schemas.openxmlformats.org/officeDocument/2006/relationships/image" Target="media/image1162.png"/><Relationship Id="rId182" Type="http://schemas.openxmlformats.org/officeDocument/2006/relationships/image" Target="media/image171.jpg"/><Relationship Id="rId403" Type="http://schemas.openxmlformats.org/officeDocument/2006/relationships/image" Target="media/image392.png"/><Relationship Id="rId750" Type="http://schemas.openxmlformats.org/officeDocument/2006/relationships/image" Target="media/image739.png"/><Relationship Id="rId848" Type="http://schemas.openxmlformats.org/officeDocument/2006/relationships/image" Target="media/image837.png"/><Relationship Id="rId1033" Type="http://schemas.openxmlformats.org/officeDocument/2006/relationships/image" Target="media/image1022.jpg"/><Relationship Id="rId487" Type="http://schemas.openxmlformats.org/officeDocument/2006/relationships/image" Target="media/image476.png"/><Relationship Id="rId610" Type="http://schemas.openxmlformats.org/officeDocument/2006/relationships/image" Target="media/image599.png"/><Relationship Id="rId694" Type="http://schemas.openxmlformats.org/officeDocument/2006/relationships/image" Target="media/image683.jpg"/><Relationship Id="rId708" Type="http://schemas.openxmlformats.org/officeDocument/2006/relationships/image" Target="media/image697.png"/><Relationship Id="rId915" Type="http://schemas.openxmlformats.org/officeDocument/2006/relationships/image" Target="media/image904.png"/><Relationship Id="rId1240" Type="http://schemas.openxmlformats.org/officeDocument/2006/relationships/image" Target="media/image1229.png"/><Relationship Id="rId347" Type="http://schemas.openxmlformats.org/officeDocument/2006/relationships/image" Target="media/image336.png"/><Relationship Id="rId999" Type="http://schemas.openxmlformats.org/officeDocument/2006/relationships/image" Target="media/image988.png"/><Relationship Id="rId1100" Type="http://schemas.openxmlformats.org/officeDocument/2006/relationships/image" Target="media/image1089.png"/><Relationship Id="rId1184" Type="http://schemas.openxmlformats.org/officeDocument/2006/relationships/image" Target="media/image1173.png"/><Relationship Id="rId44" Type="http://schemas.openxmlformats.org/officeDocument/2006/relationships/image" Target="media/image34.png"/><Relationship Id="rId554" Type="http://schemas.openxmlformats.org/officeDocument/2006/relationships/image" Target="media/image543.jpeg"/><Relationship Id="rId761" Type="http://schemas.openxmlformats.org/officeDocument/2006/relationships/image" Target="media/image750.png"/><Relationship Id="rId859" Type="http://schemas.openxmlformats.org/officeDocument/2006/relationships/image" Target="media/image848.png"/><Relationship Id="rId193" Type="http://schemas.openxmlformats.org/officeDocument/2006/relationships/image" Target="media/image182.png"/><Relationship Id="rId207" Type="http://schemas.openxmlformats.org/officeDocument/2006/relationships/image" Target="media/image196.png"/><Relationship Id="rId414" Type="http://schemas.openxmlformats.org/officeDocument/2006/relationships/image" Target="media/image403.jpg"/><Relationship Id="rId498" Type="http://schemas.openxmlformats.org/officeDocument/2006/relationships/image" Target="media/image487.png"/><Relationship Id="rId621" Type="http://schemas.openxmlformats.org/officeDocument/2006/relationships/image" Target="media/image610.png"/><Relationship Id="rId1044" Type="http://schemas.openxmlformats.org/officeDocument/2006/relationships/image" Target="media/image1033.jpg"/><Relationship Id="rId1251" Type="http://schemas.openxmlformats.org/officeDocument/2006/relationships/image" Target="media/image1240.png"/><Relationship Id="rId260" Type="http://schemas.openxmlformats.org/officeDocument/2006/relationships/image" Target="media/image249.png"/><Relationship Id="rId719" Type="http://schemas.openxmlformats.org/officeDocument/2006/relationships/image" Target="media/image708.jpg"/><Relationship Id="rId926" Type="http://schemas.openxmlformats.org/officeDocument/2006/relationships/image" Target="media/image915.png"/><Relationship Id="rId1111" Type="http://schemas.openxmlformats.org/officeDocument/2006/relationships/image" Target="media/image1100.png"/><Relationship Id="rId55" Type="http://schemas.openxmlformats.org/officeDocument/2006/relationships/image" Target="media/image45.png"/><Relationship Id="rId120" Type="http://schemas.openxmlformats.org/officeDocument/2006/relationships/image" Target="media/image110.png"/><Relationship Id="rId358" Type="http://schemas.openxmlformats.org/officeDocument/2006/relationships/image" Target="media/image347.png"/><Relationship Id="rId565" Type="http://schemas.openxmlformats.org/officeDocument/2006/relationships/image" Target="media/image554.jpeg"/><Relationship Id="rId772" Type="http://schemas.openxmlformats.org/officeDocument/2006/relationships/image" Target="media/image761.png"/><Relationship Id="rId1195" Type="http://schemas.openxmlformats.org/officeDocument/2006/relationships/image" Target="media/image1184.png"/><Relationship Id="rId1209" Type="http://schemas.openxmlformats.org/officeDocument/2006/relationships/image" Target="media/image1198.jpg"/><Relationship Id="rId218" Type="http://schemas.openxmlformats.org/officeDocument/2006/relationships/image" Target="media/image207.png"/><Relationship Id="rId425" Type="http://schemas.openxmlformats.org/officeDocument/2006/relationships/image" Target="media/image414.jpg"/><Relationship Id="rId632" Type="http://schemas.openxmlformats.org/officeDocument/2006/relationships/image" Target="media/image621.png"/><Relationship Id="rId1055" Type="http://schemas.openxmlformats.org/officeDocument/2006/relationships/image" Target="media/image1044.png"/><Relationship Id="rId1262" Type="http://schemas.openxmlformats.org/officeDocument/2006/relationships/image" Target="media/image1251.png"/><Relationship Id="rId271" Type="http://schemas.openxmlformats.org/officeDocument/2006/relationships/image" Target="media/image260.png"/><Relationship Id="rId937" Type="http://schemas.openxmlformats.org/officeDocument/2006/relationships/image" Target="media/image926.png"/><Relationship Id="rId1122" Type="http://schemas.openxmlformats.org/officeDocument/2006/relationships/image" Target="media/image1111.png"/><Relationship Id="rId66" Type="http://schemas.openxmlformats.org/officeDocument/2006/relationships/image" Target="media/image56.png"/><Relationship Id="rId131" Type="http://schemas.openxmlformats.org/officeDocument/2006/relationships/image" Target="media/image120.png"/><Relationship Id="rId369" Type="http://schemas.openxmlformats.org/officeDocument/2006/relationships/image" Target="media/image358.png"/><Relationship Id="rId576" Type="http://schemas.openxmlformats.org/officeDocument/2006/relationships/image" Target="media/image565.png"/><Relationship Id="rId783" Type="http://schemas.openxmlformats.org/officeDocument/2006/relationships/image" Target="media/image772.png"/><Relationship Id="rId990" Type="http://schemas.openxmlformats.org/officeDocument/2006/relationships/image" Target="media/image979.png"/><Relationship Id="rId229" Type="http://schemas.openxmlformats.org/officeDocument/2006/relationships/image" Target="media/image218.png"/><Relationship Id="rId436" Type="http://schemas.openxmlformats.org/officeDocument/2006/relationships/image" Target="media/image425.png"/><Relationship Id="rId643" Type="http://schemas.openxmlformats.org/officeDocument/2006/relationships/image" Target="media/image632.png"/><Relationship Id="rId1066" Type="http://schemas.openxmlformats.org/officeDocument/2006/relationships/image" Target="media/image1055.png"/><Relationship Id="rId850" Type="http://schemas.openxmlformats.org/officeDocument/2006/relationships/image" Target="media/image839.png"/><Relationship Id="rId948" Type="http://schemas.openxmlformats.org/officeDocument/2006/relationships/image" Target="media/image937.png"/><Relationship Id="rId1133" Type="http://schemas.openxmlformats.org/officeDocument/2006/relationships/image" Target="media/image1122.png"/><Relationship Id="rId77" Type="http://schemas.openxmlformats.org/officeDocument/2006/relationships/image" Target="media/image67.png"/><Relationship Id="rId282" Type="http://schemas.openxmlformats.org/officeDocument/2006/relationships/image" Target="media/image271.png"/><Relationship Id="rId503" Type="http://schemas.openxmlformats.org/officeDocument/2006/relationships/image" Target="media/image492.png"/><Relationship Id="rId587" Type="http://schemas.openxmlformats.org/officeDocument/2006/relationships/image" Target="media/image576.png"/><Relationship Id="rId710" Type="http://schemas.openxmlformats.org/officeDocument/2006/relationships/image" Target="media/image699.png"/><Relationship Id="rId808" Type="http://schemas.openxmlformats.org/officeDocument/2006/relationships/image" Target="media/image797.png"/><Relationship Id="rId8" Type="http://schemas.openxmlformats.org/officeDocument/2006/relationships/webSettings" Target="webSettings.xml"/><Relationship Id="rId142" Type="http://schemas.openxmlformats.org/officeDocument/2006/relationships/image" Target="media/image131.png"/><Relationship Id="rId447" Type="http://schemas.openxmlformats.org/officeDocument/2006/relationships/image" Target="media/image436.png"/><Relationship Id="rId794" Type="http://schemas.openxmlformats.org/officeDocument/2006/relationships/image" Target="media/image783.png"/><Relationship Id="rId1077" Type="http://schemas.openxmlformats.org/officeDocument/2006/relationships/image" Target="media/image1066.jpg"/><Relationship Id="rId1200" Type="http://schemas.openxmlformats.org/officeDocument/2006/relationships/image" Target="media/image1189.png"/><Relationship Id="rId654" Type="http://schemas.openxmlformats.org/officeDocument/2006/relationships/image" Target="media/image643.png"/><Relationship Id="rId861" Type="http://schemas.openxmlformats.org/officeDocument/2006/relationships/image" Target="media/image850.png"/><Relationship Id="rId959" Type="http://schemas.openxmlformats.org/officeDocument/2006/relationships/image" Target="media/image948.jpeg"/><Relationship Id="rId293" Type="http://schemas.openxmlformats.org/officeDocument/2006/relationships/image" Target="media/image282.png"/><Relationship Id="rId307" Type="http://schemas.openxmlformats.org/officeDocument/2006/relationships/image" Target="media/image296.png"/><Relationship Id="rId514" Type="http://schemas.openxmlformats.org/officeDocument/2006/relationships/image" Target="media/image503.png"/><Relationship Id="rId721" Type="http://schemas.openxmlformats.org/officeDocument/2006/relationships/image" Target="media/image710.png"/><Relationship Id="rId1144" Type="http://schemas.openxmlformats.org/officeDocument/2006/relationships/image" Target="media/image1133.png"/><Relationship Id="rId88" Type="http://schemas.openxmlformats.org/officeDocument/2006/relationships/image" Target="media/image78.png"/><Relationship Id="rId153" Type="http://schemas.openxmlformats.org/officeDocument/2006/relationships/image" Target="media/image142.png"/><Relationship Id="rId360" Type="http://schemas.openxmlformats.org/officeDocument/2006/relationships/image" Target="media/image349.png"/><Relationship Id="rId598" Type="http://schemas.openxmlformats.org/officeDocument/2006/relationships/image" Target="media/image587.png"/><Relationship Id="rId819" Type="http://schemas.openxmlformats.org/officeDocument/2006/relationships/image" Target="media/image808.png"/><Relationship Id="rId1004" Type="http://schemas.openxmlformats.org/officeDocument/2006/relationships/image" Target="media/image993.png"/><Relationship Id="rId1211" Type="http://schemas.openxmlformats.org/officeDocument/2006/relationships/image" Target="media/image1200.png"/><Relationship Id="rId220" Type="http://schemas.openxmlformats.org/officeDocument/2006/relationships/image" Target="media/image209.png"/><Relationship Id="rId458" Type="http://schemas.openxmlformats.org/officeDocument/2006/relationships/image" Target="media/image447.png"/><Relationship Id="rId665" Type="http://schemas.openxmlformats.org/officeDocument/2006/relationships/image" Target="media/image654.jpg"/><Relationship Id="rId872" Type="http://schemas.openxmlformats.org/officeDocument/2006/relationships/image" Target="media/image861.png"/><Relationship Id="rId1088" Type="http://schemas.openxmlformats.org/officeDocument/2006/relationships/image" Target="media/image1077.png"/><Relationship Id="rId15" Type="http://schemas.openxmlformats.org/officeDocument/2006/relationships/image" Target="media/image5.png"/><Relationship Id="rId318" Type="http://schemas.openxmlformats.org/officeDocument/2006/relationships/image" Target="media/image307.png"/><Relationship Id="rId525" Type="http://schemas.openxmlformats.org/officeDocument/2006/relationships/image" Target="media/image514.png"/><Relationship Id="rId732" Type="http://schemas.openxmlformats.org/officeDocument/2006/relationships/image" Target="media/image721.png"/><Relationship Id="rId1155" Type="http://schemas.openxmlformats.org/officeDocument/2006/relationships/image" Target="media/image1144.png"/><Relationship Id="rId99" Type="http://schemas.openxmlformats.org/officeDocument/2006/relationships/image" Target="media/image89.png"/><Relationship Id="rId164" Type="http://schemas.openxmlformats.org/officeDocument/2006/relationships/image" Target="media/image153.jpg"/><Relationship Id="rId371" Type="http://schemas.openxmlformats.org/officeDocument/2006/relationships/image" Target="media/image360.png"/><Relationship Id="rId1015" Type="http://schemas.openxmlformats.org/officeDocument/2006/relationships/image" Target="media/image1004.png"/><Relationship Id="rId1222" Type="http://schemas.openxmlformats.org/officeDocument/2006/relationships/image" Target="media/image1211.png"/><Relationship Id="rId469" Type="http://schemas.openxmlformats.org/officeDocument/2006/relationships/image" Target="media/image458.png"/><Relationship Id="rId676" Type="http://schemas.openxmlformats.org/officeDocument/2006/relationships/image" Target="media/image665.jpg"/><Relationship Id="rId883" Type="http://schemas.openxmlformats.org/officeDocument/2006/relationships/image" Target="media/image872.png"/><Relationship Id="rId1099" Type="http://schemas.openxmlformats.org/officeDocument/2006/relationships/image" Target="media/image1088.png"/><Relationship Id="rId26" Type="http://schemas.openxmlformats.org/officeDocument/2006/relationships/image" Target="media/image16.png"/><Relationship Id="rId231" Type="http://schemas.openxmlformats.org/officeDocument/2006/relationships/image" Target="media/image220.png"/><Relationship Id="rId329" Type="http://schemas.openxmlformats.org/officeDocument/2006/relationships/image" Target="media/image318.png"/><Relationship Id="rId536" Type="http://schemas.openxmlformats.org/officeDocument/2006/relationships/image" Target="media/image525.png"/><Relationship Id="rId1166" Type="http://schemas.openxmlformats.org/officeDocument/2006/relationships/image" Target="media/image1155.png"/><Relationship Id="rId175" Type="http://schemas.openxmlformats.org/officeDocument/2006/relationships/image" Target="media/image164.jpg"/><Relationship Id="rId743" Type="http://schemas.openxmlformats.org/officeDocument/2006/relationships/image" Target="media/image732.png"/><Relationship Id="rId950" Type="http://schemas.openxmlformats.org/officeDocument/2006/relationships/image" Target="media/image939.png"/><Relationship Id="rId1026" Type="http://schemas.openxmlformats.org/officeDocument/2006/relationships/image" Target="media/image1015.png"/><Relationship Id="rId382" Type="http://schemas.openxmlformats.org/officeDocument/2006/relationships/image" Target="media/image371.png"/><Relationship Id="rId603" Type="http://schemas.openxmlformats.org/officeDocument/2006/relationships/image" Target="media/image592.png"/><Relationship Id="rId687" Type="http://schemas.openxmlformats.org/officeDocument/2006/relationships/image" Target="media/image676.jpg"/><Relationship Id="rId810" Type="http://schemas.openxmlformats.org/officeDocument/2006/relationships/image" Target="media/image799.png"/><Relationship Id="rId908" Type="http://schemas.openxmlformats.org/officeDocument/2006/relationships/image" Target="media/image897.png"/><Relationship Id="rId1233" Type="http://schemas.openxmlformats.org/officeDocument/2006/relationships/image" Target="media/image1222.png"/><Relationship Id="rId242" Type="http://schemas.openxmlformats.org/officeDocument/2006/relationships/image" Target="media/image231.png"/><Relationship Id="rId894" Type="http://schemas.openxmlformats.org/officeDocument/2006/relationships/image" Target="media/image883.png"/><Relationship Id="rId1177" Type="http://schemas.openxmlformats.org/officeDocument/2006/relationships/image" Target="media/image1166.png"/><Relationship Id="rId37" Type="http://schemas.openxmlformats.org/officeDocument/2006/relationships/image" Target="media/image27.png"/><Relationship Id="rId102" Type="http://schemas.openxmlformats.org/officeDocument/2006/relationships/image" Target="media/image92.png"/><Relationship Id="rId547" Type="http://schemas.openxmlformats.org/officeDocument/2006/relationships/image" Target="media/image536.png"/><Relationship Id="rId754" Type="http://schemas.openxmlformats.org/officeDocument/2006/relationships/image" Target="media/image743.png"/><Relationship Id="rId961" Type="http://schemas.openxmlformats.org/officeDocument/2006/relationships/image" Target="media/image950.jpeg"/><Relationship Id="rId90" Type="http://schemas.openxmlformats.org/officeDocument/2006/relationships/image" Target="media/image80.png"/><Relationship Id="rId186" Type="http://schemas.openxmlformats.org/officeDocument/2006/relationships/image" Target="media/image175.png"/><Relationship Id="rId393" Type="http://schemas.openxmlformats.org/officeDocument/2006/relationships/image" Target="media/image382.png"/><Relationship Id="rId407" Type="http://schemas.openxmlformats.org/officeDocument/2006/relationships/image" Target="media/image396.png"/><Relationship Id="rId614" Type="http://schemas.openxmlformats.org/officeDocument/2006/relationships/image" Target="media/image603.png"/><Relationship Id="rId821" Type="http://schemas.openxmlformats.org/officeDocument/2006/relationships/image" Target="media/image810.png"/><Relationship Id="rId1037" Type="http://schemas.openxmlformats.org/officeDocument/2006/relationships/image" Target="media/image1026.jpg"/><Relationship Id="rId1244" Type="http://schemas.openxmlformats.org/officeDocument/2006/relationships/image" Target="media/image1233.png"/><Relationship Id="rId253" Type="http://schemas.openxmlformats.org/officeDocument/2006/relationships/image" Target="media/image242.png"/><Relationship Id="rId460" Type="http://schemas.openxmlformats.org/officeDocument/2006/relationships/image" Target="media/image449.png"/><Relationship Id="rId698" Type="http://schemas.openxmlformats.org/officeDocument/2006/relationships/image" Target="media/image687.jpg"/><Relationship Id="rId919" Type="http://schemas.openxmlformats.org/officeDocument/2006/relationships/image" Target="media/image908.png"/><Relationship Id="rId1090" Type="http://schemas.openxmlformats.org/officeDocument/2006/relationships/image" Target="media/image1079.png"/><Relationship Id="rId1104" Type="http://schemas.openxmlformats.org/officeDocument/2006/relationships/image" Target="media/image1093.png"/><Relationship Id="rId48" Type="http://schemas.openxmlformats.org/officeDocument/2006/relationships/image" Target="media/image38.png"/><Relationship Id="rId113" Type="http://schemas.openxmlformats.org/officeDocument/2006/relationships/image" Target="media/image103.png"/><Relationship Id="rId320" Type="http://schemas.openxmlformats.org/officeDocument/2006/relationships/image" Target="media/image309.png"/><Relationship Id="rId558" Type="http://schemas.openxmlformats.org/officeDocument/2006/relationships/image" Target="media/image547.jpg"/><Relationship Id="rId765" Type="http://schemas.openxmlformats.org/officeDocument/2006/relationships/image" Target="media/image754.png"/><Relationship Id="rId972" Type="http://schemas.openxmlformats.org/officeDocument/2006/relationships/image" Target="media/image961.png"/><Relationship Id="rId1188" Type="http://schemas.openxmlformats.org/officeDocument/2006/relationships/image" Target="media/image1177.png"/><Relationship Id="rId197" Type="http://schemas.openxmlformats.org/officeDocument/2006/relationships/image" Target="media/image186.png"/><Relationship Id="rId418" Type="http://schemas.openxmlformats.org/officeDocument/2006/relationships/image" Target="media/image407.jpeg"/><Relationship Id="rId625" Type="http://schemas.openxmlformats.org/officeDocument/2006/relationships/image" Target="media/image614.png"/><Relationship Id="rId832" Type="http://schemas.openxmlformats.org/officeDocument/2006/relationships/image" Target="media/image821.png"/><Relationship Id="rId1048" Type="http://schemas.openxmlformats.org/officeDocument/2006/relationships/image" Target="media/image1037.png"/><Relationship Id="rId1255" Type="http://schemas.openxmlformats.org/officeDocument/2006/relationships/image" Target="media/image1244.png"/><Relationship Id="rId264" Type="http://schemas.openxmlformats.org/officeDocument/2006/relationships/image" Target="media/image253.png"/><Relationship Id="rId471" Type="http://schemas.openxmlformats.org/officeDocument/2006/relationships/image" Target="media/image460.png"/><Relationship Id="rId1115" Type="http://schemas.openxmlformats.org/officeDocument/2006/relationships/image" Target="media/image1104.png"/><Relationship Id="rId59" Type="http://schemas.openxmlformats.org/officeDocument/2006/relationships/image" Target="media/image49.png"/><Relationship Id="rId124" Type="http://schemas.openxmlformats.org/officeDocument/2006/relationships/image" Target="media/image114.png"/><Relationship Id="rId569" Type="http://schemas.openxmlformats.org/officeDocument/2006/relationships/image" Target="media/image558.png"/><Relationship Id="rId776" Type="http://schemas.openxmlformats.org/officeDocument/2006/relationships/image" Target="media/image765.png"/><Relationship Id="rId983" Type="http://schemas.openxmlformats.org/officeDocument/2006/relationships/image" Target="media/image972.png"/><Relationship Id="rId1199" Type="http://schemas.openxmlformats.org/officeDocument/2006/relationships/image" Target="media/image1188.png"/><Relationship Id="rId331" Type="http://schemas.openxmlformats.org/officeDocument/2006/relationships/image" Target="media/image320.png"/><Relationship Id="rId429" Type="http://schemas.openxmlformats.org/officeDocument/2006/relationships/image" Target="media/image418.png"/><Relationship Id="rId636" Type="http://schemas.openxmlformats.org/officeDocument/2006/relationships/image" Target="media/image625.png"/><Relationship Id="rId1059" Type="http://schemas.openxmlformats.org/officeDocument/2006/relationships/image" Target="media/image1048.png"/><Relationship Id="rId1266" Type="http://schemas.openxmlformats.org/officeDocument/2006/relationships/header" Target="header1.xml"/><Relationship Id="rId843" Type="http://schemas.openxmlformats.org/officeDocument/2006/relationships/image" Target="media/image832.png"/><Relationship Id="rId1126" Type="http://schemas.openxmlformats.org/officeDocument/2006/relationships/image" Target="media/image1115.png"/><Relationship Id="rId275" Type="http://schemas.openxmlformats.org/officeDocument/2006/relationships/image" Target="media/image264.png"/><Relationship Id="rId482" Type="http://schemas.openxmlformats.org/officeDocument/2006/relationships/image" Target="media/image471.png"/><Relationship Id="rId703" Type="http://schemas.openxmlformats.org/officeDocument/2006/relationships/image" Target="media/image692.png"/><Relationship Id="rId910" Type="http://schemas.openxmlformats.org/officeDocument/2006/relationships/image" Target="media/image899.png"/><Relationship Id="rId135" Type="http://schemas.openxmlformats.org/officeDocument/2006/relationships/image" Target="media/image124.png"/><Relationship Id="rId342" Type="http://schemas.openxmlformats.org/officeDocument/2006/relationships/image" Target="media/image331.png"/><Relationship Id="rId787" Type="http://schemas.openxmlformats.org/officeDocument/2006/relationships/image" Target="media/image776.png"/><Relationship Id="rId994" Type="http://schemas.openxmlformats.org/officeDocument/2006/relationships/image" Target="media/image983.png"/><Relationship Id="rId202" Type="http://schemas.openxmlformats.org/officeDocument/2006/relationships/image" Target="media/image191.png"/><Relationship Id="rId647" Type="http://schemas.openxmlformats.org/officeDocument/2006/relationships/image" Target="media/image636.jpg"/><Relationship Id="rId854" Type="http://schemas.openxmlformats.org/officeDocument/2006/relationships/image" Target="media/image843.png"/><Relationship Id="rId286" Type="http://schemas.openxmlformats.org/officeDocument/2006/relationships/image" Target="media/image275.png"/><Relationship Id="rId493" Type="http://schemas.openxmlformats.org/officeDocument/2006/relationships/image" Target="media/image482.png"/><Relationship Id="rId507" Type="http://schemas.openxmlformats.org/officeDocument/2006/relationships/image" Target="media/image496.png"/><Relationship Id="rId714" Type="http://schemas.openxmlformats.org/officeDocument/2006/relationships/image" Target="media/image703.jpg"/><Relationship Id="rId921" Type="http://schemas.openxmlformats.org/officeDocument/2006/relationships/image" Target="media/image910.png"/><Relationship Id="rId1137" Type="http://schemas.openxmlformats.org/officeDocument/2006/relationships/image" Target="media/image1126.png"/><Relationship Id="rId50" Type="http://schemas.openxmlformats.org/officeDocument/2006/relationships/image" Target="media/image40.png"/><Relationship Id="rId146" Type="http://schemas.openxmlformats.org/officeDocument/2006/relationships/image" Target="media/image135.png"/><Relationship Id="rId353" Type="http://schemas.openxmlformats.org/officeDocument/2006/relationships/image" Target="media/image342.png"/><Relationship Id="rId560" Type="http://schemas.openxmlformats.org/officeDocument/2006/relationships/image" Target="media/image549.jpg"/><Relationship Id="rId798" Type="http://schemas.openxmlformats.org/officeDocument/2006/relationships/image" Target="media/image787.png"/><Relationship Id="rId1190" Type="http://schemas.openxmlformats.org/officeDocument/2006/relationships/image" Target="media/image1179.png"/><Relationship Id="rId1204" Type="http://schemas.openxmlformats.org/officeDocument/2006/relationships/image" Target="media/image1193.jpg"/><Relationship Id="rId213" Type="http://schemas.openxmlformats.org/officeDocument/2006/relationships/image" Target="media/image202.png"/><Relationship Id="rId420" Type="http://schemas.openxmlformats.org/officeDocument/2006/relationships/image" Target="media/image409.jpeg"/><Relationship Id="rId658" Type="http://schemas.openxmlformats.org/officeDocument/2006/relationships/image" Target="media/image647.png"/><Relationship Id="rId865" Type="http://schemas.openxmlformats.org/officeDocument/2006/relationships/image" Target="media/image854.png"/><Relationship Id="rId1050" Type="http://schemas.openxmlformats.org/officeDocument/2006/relationships/image" Target="media/image1039.jpg"/><Relationship Id="rId297" Type="http://schemas.openxmlformats.org/officeDocument/2006/relationships/image" Target="media/image286.png"/><Relationship Id="rId518" Type="http://schemas.openxmlformats.org/officeDocument/2006/relationships/image" Target="media/image507.png"/><Relationship Id="rId725" Type="http://schemas.openxmlformats.org/officeDocument/2006/relationships/image" Target="media/image714.png"/><Relationship Id="rId932" Type="http://schemas.openxmlformats.org/officeDocument/2006/relationships/image" Target="media/image921.png"/><Relationship Id="rId1148" Type="http://schemas.openxmlformats.org/officeDocument/2006/relationships/image" Target="media/image1137.png"/><Relationship Id="rId157" Type="http://schemas.openxmlformats.org/officeDocument/2006/relationships/image" Target="media/image146.jpg"/><Relationship Id="rId364" Type="http://schemas.openxmlformats.org/officeDocument/2006/relationships/image" Target="media/image353.png"/><Relationship Id="rId1008" Type="http://schemas.openxmlformats.org/officeDocument/2006/relationships/image" Target="media/image997.png"/><Relationship Id="rId1215" Type="http://schemas.openxmlformats.org/officeDocument/2006/relationships/image" Target="media/image1204.png"/><Relationship Id="rId61" Type="http://schemas.openxmlformats.org/officeDocument/2006/relationships/image" Target="media/image51.png"/><Relationship Id="rId571" Type="http://schemas.openxmlformats.org/officeDocument/2006/relationships/image" Target="media/image560.png"/><Relationship Id="rId669" Type="http://schemas.openxmlformats.org/officeDocument/2006/relationships/image" Target="media/image658.jpg"/><Relationship Id="rId876" Type="http://schemas.openxmlformats.org/officeDocument/2006/relationships/image" Target="media/image865.png"/><Relationship Id="rId19" Type="http://schemas.openxmlformats.org/officeDocument/2006/relationships/image" Target="media/image9.png"/><Relationship Id="rId224" Type="http://schemas.openxmlformats.org/officeDocument/2006/relationships/image" Target="media/image213.png"/><Relationship Id="rId431" Type="http://schemas.openxmlformats.org/officeDocument/2006/relationships/image" Target="media/image420.png"/><Relationship Id="rId529" Type="http://schemas.openxmlformats.org/officeDocument/2006/relationships/image" Target="media/image518.png"/><Relationship Id="rId736" Type="http://schemas.openxmlformats.org/officeDocument/2006/relationships/image" Target="media/image725.png"/><Relationship Id="rId1061" Type="http://schemas.openxmlformats.org/officeDocument/2006/relationships/image" Target="media/image1050.png"/><Relationship Id="rId1159" Type="http://schemas.openxmlformats.org/officeDocument/2006/relationships/image" Target="media/image1148.png"/><Relationship Id="rId168" Type="http://schemas.openxmlformats.org/officeDocument/2006/relationships/image" Target="media/image157.jpg"/><Relationship Id="rId943" Type="http://schemas.openxmlformats.org/officeDocument/2006/relationships/image" Target="media/image932.png"/><Relationship Id="rId1019" Type="http://schemas.openxmlformats.org/officeDocument/2006/relationships/image" Target="media/image1008.png"/><Relationship Id="rId72" Type="http://schemas.openxmlformats.org/officeDocument/2006/relationships/image" Target="media/image62.png"/><Relationship Id="rId375" Type="http://schemas.openxmlformats.org/officeDocument/2006/relationships/image" Target="media/image364.png"/><Relationship Id="rId582" Type="http://schemas.openxmlformats.org/officeDocument/2006/relationships/image" Target="media/image571.png"/><Relationship Id="rId803" Type="http://schemas.openxmlformats.org/officeDocument/2006/relationships/image" Target="media/image792.png"/><Relationship Id="rId1226" Type="http://schemas.openxmlformats.org/officeDocument/2006/relationships/image" Target="media/image1215.png"/><Relationship Id="rId3" Type="http://schemas.openxmlformats.org/officeDocument/2006/relationships/customXml" Target="../customXml/item3.xml"/><Relationship Id="rId235" Type="http://schemas.openxmlformats.org/officeDocument/2006/relationships/image" Target="media/image224.png"/><Relationship Id="rId442" Type="http://schemas.openxmlformats.org/officeDocument/2006/relationships/image" Target="media/image431.png"/><Relationship Id="rId887" Type="http://schemas.openxmlformats.org/officeDocument/2006/relationships/image" Target="media/image876.png"/><Relationship Id="rId1072" Type="http://schemas.openxmlformats.org/officeDocument/2006/relationships/image" Target="media/image1061.png"/><Relationship Id="rId302" Type="http://schemas.openxmlformats.org/officeDocument/2006/relationships/image" Target="media/image291.png"/><Relationship Id="rId747" Type="http://schemas.openxmlformats.org/officeDocument/2006/relationships/image" Target="media/image736.png"/><Relationship Id="rId954" Type="http://schemas.openxmlformats.org/officeDocument/2006/relationships/image" Target="media/image943.png"/><Relationship Id="rId83" Type="http://schemas.openxmlformats.org/officeDocument/2006/relationships/image" Target="media/image73.png"/><Relationship Id="rId179" Type="http://schemas.openxmlformats.org/officeDocument/2006/relationships/image" Target="media/image168.jpg"/><Relationship Id="rId386" Type="http://schemas.openxmlformats.org/officeDocument/2006/relationships/image" Target="media/image375.png"/><Relationship Id="rId593" Type="http://schemas.openxmlformats.org/officeDocument/2006/relationships/image" Target="media/image582.png"/><Relationship Id="rId607" Type="http://schemas.openxmlformats.org/officeDocument/2006/relationships/image" Target="media/image596.png"/><Relationship Id="rId814" Type="http://schemas.openxmlformats.org/officeDocument/2006/relationships/image" Target="media/image803.png"/><Relationship Id="rId1237" Type="http://schemas.openxmlformats.org/officeDocument/2006/relationships/image" Target="media/image1226.png"/><Relationship Id="rId246" Type="http://schemas.openxmlformats.org/officeDocument/2006/relationships/image" Target="media/image235.png"/><Relationship Id="rId453" Type="http://schemas.openxmlformats.org/officeDocument/2006/relationships/image" Target="media/image442.png"/><Relationship Id="rId660" Type="http://schemas.openxmlformats.org/officeDocument/2006/relationships/image" Target="media/image649.png"/><Relationship Id="rId898" Type="http://schemas.openxmlformats.org/officeDocument/2006/relationships/image" Target="media/image887.png"/><Relationship Id="rId1083" Type="http://schemas.openxmlformats.org/officeDocument/2006/relationships/image" Target="media/image1072.png"/><Relationship Id="rId106" Type="http://schemas.openxmlformats.org/officeDocument/2006/relationships/image" Target="media/image96.png"/><Relationship Id="rId313" Type="http://schemas.openxmlformats.org/officeDocument/2006/relationships/image" Target="media/image302.png"/><Relationship Id="rId758" Type="http://schemas.openxmlformats.org/officeDocument/2006/relationships/image" Target="media/image747.png"/><Relationship Id="rId965" Type="http://schemas.openxmlformats.org/officeDocument/2006/relationships/image" Target="media/image954.png"/><Relationship Id="rId1150" Type="http://schemas.openxmlformats.org/officeDocument/2006/relationships/image" Target="media/image1139.png"/><Relationship Id="rId10" Type="http://schemas.openxmlformats.org/officeDocument/2006/relationships/endnotes" Target="endnotes.xml"/><Relationship Id="rId94" Type="http://schemas.openxmlformats.org/officeDocument/2006/relationships/image" Target="media/image84.png"/><Relationship Id="rId397" Type="http://schemas.openxmlformats.org/officeDocument/2006/relationships/image" Target="media/image386.png"/><Relationship Id="rId520" Type="http://schemas.openxmlformats.org/officeDocument/2006/relationships/image" Target="media/image509.png"/><Relationship Id="rId618" Type="http://schemas.openxmlformats.org/officeDocument/2006/relationships/image" Target="media/image607.png"/><Relationship Id="rId825" Type="http://schemas.openxmlformats.org/officeDocument/2006/relationships/image" Target="media/image814.png"/><Relationship Id="rId1248" Type="http://schemas.openxmlformats.org/officeDocument/2006/relationships/image" Target="media/image1237.png"/><Relationship Id="rId257" Type="http://schemas.openxmlformats.org/officeDocument/2006/relationships/image" Target="media/image246.png"/><Relationship Id="rId464" Type="http://schemas.openxmlformats.org/officeDocument/2006/relationships/image" Target="media/image453.png"/><Relationship Id="rId1010" Type="http://schemas.openxmlformats.org/officeDocument/2006/relationships/image" Target="media/image999.png"/><Relationship Id="rId1094" Type="http://schemas.openxmlformats.org/officeDocument/2006/relationships/image" Target="media/image1083.png"/><Relationship Id="rId1108" Type="http://schemas.openxmlformats.org/officeDocument/2006/relationships/image" Target="media/image1097.png"/><Relationship Id="rId117" Type="http://schemas.openxmlformats.org/officeDocument/2006/relationships/image" Target="media/image107.png"/><Relationship Id="rId671" Type="http://schemas.openxmlformats.org/officeDocument/2006/relationships/image" Target="media/image660.png"/><Relationship Id="rId769" Type="http://schemas.openxmlformats.org/officeDocument/2006/relationships/image" Target="media/image758.png"/><Relationship Id="rId976" Type="http://schemas.openxmlformats.org/officeDocument/2006/relationships/image" Target="media/image965.png"/><Relationship Id="rId324" Type="http://schemas.openxmlformats.org/officeDocument/2006/relationships/image" Target="media/image313.png"/><Relationship Id="rId531" Type="http://schemas.openxmlformats.org/officeDocument/2006/relationships/image" Target="media/image520.png"/><Relationship Id="rId629" Type="http://schemas.openxmlformats.org/officeDocument/2006/relationships/image" Target="media/image618.png"/><Relationship Id="rId1161" Type="http://schemas.openxmlformats.org/officeDocument/2006/relationships/image" Target="media/image1150.png"/><Relationship Id="rId1259" Type="http://schemas.openxmlformats.org/officeDocument/2006/relationships/image" Target="media/image1248.png"/><Relationship Id="rId836" Type="http://schemas.openxmlformats.org/officeDocument/2006/relationships/image" Target="media/image825.png"/><Relationship Id="rId1021" Type="http://schemas.openxmlformats.org/officeDocument/2006/relationships/image" Target="media/image1010.png"/><Relationship Id="rId1119" Type="http://schemas.openxmlformats.org/officeDocument/2006/relationships/image" Target="media/image1108.png"/><Relationship Id="rId903" Type="http://schemas.openxmlformats.org/officeDocument/2006/relationships/image" Target="media/image892.png"/><Relationship Id="rId32" Type="http://schemas.openxmlformats.org/officeDocument/2006/relationships/image" Target="media/image22.png"/><Relationship Id="rId181" Type="http://schemas.openxmlformats.org/officeDocument/2006/relationships/image" Target="media/image170.jpg"/><Relationship Id="rId279" Type="http://schemas.openxmlformats.org/officeDocument/2006/relationships/image" Target="media/image268.png"/><Relationship Id="rId486" Type="http://schemas.openxmlformats.org/officeDocument/2006/relationships/image" Target="media/image475.png"/><Relationship Id="rId693" Type="http://schemas.openxmlformats.org/officeDocument/2006/relationships/image" Target="media/image682.jpg"/><Relationship Id="rId139" Type="http://schemas.openxmlformats.org/officeDocument/2006/relationships/image" Target="media/image128.png"/><Relationship Id="rId346" Type="http://schemas.openxmlformats.org/officeDocument/2006/relationships/image" Target="media/image335.png"/><Relationship Id="rId553" Type="http://schemas.openxmlformats.org/officeDocument/2006/relationships/image" Target="media/image542.jpeg"/><Relationship Id="rId760" Type="http://schemas.openxmlformats.org/officeDocument/2006/relationships/image" Target="media/image749.png"/><Relationship Id="rId998" Type="http://schemas.openxmlformats.org/officeDocument/2006/relationships/image" Target="media/image987.png"/><Relationship Id="rId1183" Type="http://schemas.openxmlformats.org/officeDocument/2006/relationships/image" Target="media/image1172.png"/><Relationship Id="rId206" Type="http://schemas.openxmlformats.org/officeDocument/2006/relationships/image" Target="media/image195.png"/><Relationship Id="rId413" Type="http://schemas.openxmlformats.org/officeDocument/2006/relationships/image" Target="media/image402.png"/><Relationship Id="rId858" Type="http://schemas.openxmlformats.org/officeDocument/2006/relationships/image" Target="media/image847.png"/><Relationship Id="rId1043" Type="http://schemas.openxmlformats.org/officeDocument/2006/relationships/image" Target="media/image1032.jpg"/><Relationship Id="rId620" Type="http://schemas.openxmlformats.org/officeDocument/2006/relationships/image" Target="media/image609.png"/><Relationship Id="rId718" Type="http://schemas.openxmlformats.org/officeDocument/2006/relationships/image" Target="media/image707.jpg"/><Relationship Id="rId925" Type="http://schemas.openxmlformats.org/officeDocument/2006/relationships/image" Target="media/image914.png"/><Relationship Id="rId1250" Type="http://schemas.openxmlformats.org/officeDocument/2006/relationships/image" Target="media/image1239.png"/><Relationship Id="rId1110" Type="http://schemas.openxmlformats.org/officeDocument/2006/relationships/image" Target="media/image1099.png"/><Relationship Id="rId1208" Type="http://schemas.openxmlformats.org/officeDocument/2006/relationships/image" Target="media/image1197.jpg"/><Relationship Id="rId54" Type="http://schemas.openxmlformats.org/officeDocument/2006/relationships/image" Target="media/image44.png"/><Relationship Id="rId270" Type="http://schemas.openxmlformats.org/officeDocument/2006/relationships/image" Target="media/image259.png"/><Relationship Id="rId130" Type="http://schemas.openxmlformats.org/officeDocument/2006/relationships/image" Target="media/image119.png"/><Relationship Id="rId368" Type="http://schemas.openxmlformats.org/officeDocument/2006/relationships/image" Target="media/image357.png"/><Relationship Id="rId575" Type="http://schemas.openxmlformats.org/officeDocument/2006/relationships/image" Target="media/image564.png"/><Relationship Id="rId782" Type="http://schemas.openxmlformats.org/officeDocument/2006/relationships/image" Target="media/image771.jpg"/><Relationship Id="rId228" Type="http://schemas.openxmlformats.org/officeDocument/2006/relationships/image" Target="media/image217.png"/><Relationship Id="rId435" Type="http://schemas.openxmlformats.org/officeDocument/2006/relationships/image" Target="media/image424.png"/><Relationship Id="rId642" Type="http://schemas.openxmlformats.org/officeDocument/2006/relationships/image" Target="media/image631.jpg"/><Relationship Id="rId1065" Type="http://schemas.openxmlformats.org/officeDocument/2006/relationships/image" Target="media/image1054.png"/><Relationship Id="rId502" Type="http://schemas.openxmlformats.org/officeDocument/2006/relationships/image" Target="media/image491.png"/><Relationship Id="rId947" Type="http://schemas.openxmlformats.org/officeDocument/2006/relationships/image" Target="media/image936.png"/><Relationship Id="rId1132" Type="http://schemas.openxmlformats.org/officeDocument/2006/relationships/image" Target="media/image1121.png"/><Relationship Id="rId76" Type="http://schemas.openxmlformats.org/officeDocument/2006/relationships/image" Target="media/image66.png"/><Relationship Id="rId807" Type="http://schemas.openxmlformats.org/officeDocument/2006/relationships/image" Target="media/image796.png"/><Relationship Id="rId292" Type="http://schemas.openxmlformats.org/officeDocument/2006/relationships/image" Target="media/image281.png"/><Relationship Id="rId597" Type="http://schemas.openxmlformats.org/officeDocument/2006/relationships/image" Target="media/image586.png"/><Relationship Id="rId152" Type="http://schemas.openxmlformats.org/officeDocument/2006/relationships/image" Target="media/image141.png"/><Relationship Id="rId457" Type="http://schemas.openxmlformats.org/officeDocument/2006/relationships/image" Target="media/image446.png"/><Relationship Id="rId1087" Type="http://schemas.openxmlformats.org/officeDocument/2006/relationships/image" Target="media/image1076.png"/><Relationship Id="rId664" Type="http://schemas.openxmlformats.org/officeDocument/2006/relationships/image" Target="media/image653.png"/><Relationship Id="rId871" Type="http://schemas.openxmlformats.org/officeDocument/2006/relationships/image" Target="media/image860.png"/><Relationship Id="rId969" Type="http://schemas.openxmlformats.org/officeDocument/2006/relationships/image" Target="media/image958.png"/><Relationship Id="rId317" Type="http://schemas.openxmlformats.org/officeDocument/2006/relationships/image" Target="media/image306.png"/><Relationship Id="rId524" Type="http://schemas.openxmlformats.org/officeDocument/2006/relationships/image" Target="media/image513.png"/><Relationship Id="rId731" Type="http://schemas.openxmlformats.org/officeDocument/2006/relationships/image" Target="media/image720.png"/><Relationship Id="rId1154" Type="http://schemas.openxmlformats.org/officeDocument/2006/relationships/image" Target="media/image1143.png"/><Relationship Id="rId98" Type="http://schemas.openxmlformats.org/officeDocument/2006/relationships/image" Target="media/image88.png"/><Relationship Id="rId829" Type="http://schemas.openxmlformats.org/officeDocument/2006/relationships/image" Target="media/image818.png"/><Relationship Id="rId1014" Type="http://schemas.openxmlformats.org/officeDocument/2006/relationships/image" Target="media/image1003.png"/><Relationship Id="rId1221" Type="http://schemas.openxmlformats.org/officeDocument/2006/relationships/image" Target="media/image1210.png"/><Relationship Id="rId25" Type="http://schemas.openxmlformats.org/officeDocument/2006/relationships/image" Target="media/image15.png"/><Relationship Id="rId174" Type="http://schemas.openxmlformats.org/officeDocument/2006/relationships/image" Target="media/image163.jpg"/><Relationship Id="rId381" Type="http://schemas.openxmlformats.org/officeDocument/2006/relationships/image" Target="media/image370.png"/><Relationship Id="rId241" Type="http://schemas.openxmlformats.org/officeDocument/2006/relationships/image" Target="media/image230.png"/><Relationship Id="rId479" Type="http://schemas.openxmlformats.org/officeDocument/2006/relationships/image" Target="media/image468.png"/><Relationship Id="rId686" Type="http://schemas.openxmlformats.org/officeDocument/2006/relationships/image" Target="media/image675.jpg"/><Relationship Id="rId893" Type="http://schemas.openxmlformats.org/officeDocument/2006/relationships/image" Target="media/image882.png"/><Relationship Id="rId339" Type="http://schemas.openxmlformats.org/officeDocument/2006/relationships/image" Target="media/image328.png"/><Relationship Id="rId546" Type="http://schemas.openxmlformats.org/officeDocument/2006/relationships/image" Target="media/image535.png"/><Relationship Id="rId753" Type="http://schemas.openxmlformats.org/officeDocument/2006/relationships/image" Target="media/image742.png"/><Relationship Id="rId1176" Type="http://schemas.openxmlformats.org/officeDocument/2006/relationships/image" Target="media/image1165.png"/><Relationship Id="rId101" Type="http://schemas.openxmlformats.org/officeDocument/2006/relationships/image" Target="media/image91.png"/><Relationship Id="rId406" Type="http://schemas.openxmlformats.org/officeDocument/2006/relationships/image" Target="media/image395.png"/><Relationship Id="rId960" Type="http://schemas.openxmlformats.org/officeDocument/2006/relationships/image" Target="media/image949.jpeg"/><Relationship Id="rId1036" Type="http://schemas.openxmlformats.org/officeDocument/2006/relationships/image" Target="media/image1025.jpg"/><Relationship Id="rId1243" Type="http://schemas.openxmlformats.org/officeDocument/2006/relationships/image" Target="media/image1232.png"/><Relationship Id="rId613" Type="http://schemas.openxmlformats.org/officeDocument/2006/relationships/image" Target="media/image602.png"/><Relationship Id="rId820" Type="http://schemas.openxmlformats.org/officeDocument/2006/relationships/image" Target="media/image809.png"/><Relationship Id="rId918" Type="http://schemas.openxmlformats.org/officeDocument/2006/relationships/image" Target="media/image907.png"/><Relationship Id="rId1103" Type="http://schemas.openxmlformats.org/officeDocument/2006/relationships/image" Target="media/image1092.png"/><Relationship Id="rId47" Type="http://schemas.openxmlformats.org/officeDocument/2006/relationships/image" Target="media/image37.png"/><Relationship Id="rId196" Type="http://schemas.openxmlformats.org/officeDocument/2006/relationships/image" Target="media/image185.png"/><Relationship Id="rId263" Type="http://schemas.openxmlformats.org/officeDocument/2006/relationships/image" Target="media/image252.png"/><Relationship Id="rId470" Type="http://schemas.openxmlformats.org/officeDocument/2006/relationships/image" Target="media/image459.png"/><Relationship Id="rId123" Type="http://schemas.openxmlformats.org/officeDocument/2006/relationships/image" Target="media/image113.png"/><Relationship Id="rId330" Type="http://schemas.openxmlformats.org/officeDocument/2006/relationships/image" Target="media/image319.png"/><Relationship Id="rId568" Type="http://schemas.openxmlformats.org/officeDocument/2006/relationships/image" Target="media/image557.png"/><Relationship Id="rId775" Type="http://schemas.openxmlformats.org/officeDocument/2006/relationships/image" Target="media/image764.png"/><Relationship Id="rId982" Type="http://schemas.openxmlformats.org/officeDocument/2006/relationships/image" Target="media/image971.png"/><Relationship Id="rId1198" Type="http://schemas.openxmlformats.org/officeDocument/2006/relationships/image" Target="media/image1187.png"/><Relationship Id="rId428" Type="http://schemas.openxmlformats.org/officeDocument/2006/relationships/image" Target="media/image417.png"/><Relationship Id="rId635" Type="http://schemas.openxmlformats.org/officeDocument/2006/relationships/image" Target="media/image624.png"/><Relationship Id="rId842" Type="http://schemas.openxmlformats.org/officeDocument/2006/relationships/image" Target="media/image831.png"/><Relationship Id="rId1058" Type="http://schemas.openxmlformats.org/officeDocument/2006/relationships/image" Target="media/image1047.png"/><Relationship Id="rId1265" Type="http://schemas.openxmlformats.org/officeDocument/2006/relationships/image" Target="media/image1254.png"/><Relationship Id="rId702" Type="http://schemas.openxmlformats.org/officeDocument/2006/relationships/image" Target="media/image691.png"/><Relationship Id="rId1125" Type="http://schemas.openxmlformats.org/officeDocument/2006/relationships/image" Target="media/image1114.png"/><Relationship Id="rId69" Type="http://schemas.openxmlformats.org/officeDocument/2006/relationships/image" Target="media/image59.png"/><Relationship Id="rId285" Type="http://schemas.openxmlformats.org/officeDocument/2006/relationships/image" Target="media/image274.png"/><Relationship Id="rId492" Type="http://schemas.openxmlformats.org/officeDocument/2006/relationships/image" Target="media/image481.png"/><Relationship Id="rId797" Type="http://schemas.openxmlformats.org/officeDocument/2006/relationships/image" Target="media/image786.jpg"/><Relationship Id="rId145" Type="http://schemas.openxmlformats.org/officeDocument/2006/relationships/image" Target="media/image134.png"/><Relationship Id="rId352" Type="http://schemas.openxmlformats.org/officeDocument/2006/relationships/image" Target="media/image341.png"/><Relationship Id="rId212" Type="http://schemas.openxmlformats.org/officeDocument/2006/relationships/image" Target="media/image201.png"/><Relationship Id="rId657" Type="http://schemas.openxmlformats.org/officeDocument/2006/relationships/image" Target="media/image646.png"/><Relationship Id="rId864" Type="http://schemas.openxmlformats.org/officeDocument/2006/relationships/image" Target="media/image853.png"/><Relationship Id="rId517" Type="http://schemas.openxmlformats.org/officeDocument/2006/relationships/image" Target="media/image506.png"/><Relationship Id="rId724" Type="http://schemas.openxmlformats.org/officeDocument/2006/relationships/image" Target="media/image713.png"/><Relationship Id="rId931" Type="http://schemas.openxmlformats.org/officeDocument/2006/relationships/image" Target="media/image920.png"/><Relationship Id="rId1147" Type="http://schemas.openxmlformats.org/officeDocument/2006/relationships/image" Target="media/image1136.png"/><Relationship Id="rId60" Type="http://schemas.openxmlformats.org/officeDocument/2006/relationships/image" Target="media/image50.png"/><Relationship Id="rId1007" Type="http://schemas.openxmlformats.org/officeDocument/2006/relationships/image" Target="media/image996.png"/><Relationship Id="rId1214" Type="http://schemas.openxmlformats.org/officeDocument/2006/relationships/image" Target="media/image1203.png"/><Relationship Id="rId18" Type="http://schemas.openxmlformats.org/officeDocument/2006/relationships/image" Target="media/image8.png"/><Relationship Id="rId167" Type="http://schemas.openxmlformats.org/officeDocument/2006/relationships/image" Target="media/image156.png"/><Relationship Id="rId374" Type="http://schemas.openxmlformats.org/officeDocument/2006/relationships/image" Target="media/image363.png"/><Relationship Id="rId581" Type="http://schemas.openxmlformats.org/officeDocument/2006/relationships/image" Target="media/image570.png"/><Relationship Id="rId234" Type="http://schemas.openxmlformats.org/officeDocument/2006/relationships/image" Target="media/image223.png"/><Relationship Id="rId679" Type="http://schemas.openxmlformats.org/officeDocument/2006/relationships/image" Target="media/image668.jpg"/><Relationship Id="rId886" Type="http://schemas.openxmlformats.org/officeDocument/2006/relationships/image" Target="media/image875.png"/><Relationship Id="rId2" Type="http://schemas.openxmlformats.org/officeDocument/2006/relationships/customXml" Target="../customXml/item2.xml"/><Relationship Id="rId441" Type="http://schemas.openxmlformats.org/officeDocument/2006/relationships/image" Target="media/image430.png"/><Relationship Id="rId539" Type="http://schemas.openxmlformats.org/officeDocument/2006/relationships/image" Target="media/image528.png"/><Relationship Id="rId746" Type="http://schemas.openxmlformats.org/officeDocument/2006/relationships/image" Target="media/image735.png"/><Relationship Id="rId1071" Type="http://schemas.openxmlformats.org/officeDocument/2006/relationships/image" Target="media/image1060.jpg"/><Relationship Id="rId1169" Type="http://schemas.openxmlformats.org/officeDocument/2006/relationships/image" Target="media/image1158.png"/><Relationship Id="rId301" Type="http://schemas.openxmlformats.org/officeDocument/2006/relationships/image" Target="media/image290.png"/><Relationship Id="rId953" Type="http://schemas.openxmlformats.org/officeDocument/2006/relationships/image" Target="media/image942.png"/><Relationship Id="rId1029" Type="http://schemas.openxmlformats.org/officeDocument/2006/relationships/image" Target="media/image1018.jpg"/><Relationship Id="rId1236" Type="http://schemas.openxmlformats.org/officeDocument/2006/relationships/image" Target="media/image1225.png"/><Relationship Id="rId82" Type="http://schemas.openxmlformats.org/officeDocument/2006/relationships/image" Target="media/image72.png"/><Relationship Id="rId606" Type="http://schemas.openxmlformats.org/officeDocument/2006/relationships/image" Target="media/image595.png"/><Relationship Id="rId813" Type="http://schemas.openxmlformats.org/officeDocument/2006/relationships/image" Target="media/image802.png"/><Relationship Id="rId189" Type="http://schemas.openxmlformats.org/officeDocument/2006/relationships/image" Target="media/image178.png"/><Relationship Id="rId396" Type="http://schemas.openxmlformats.org/officeDocument/2006/relationships/image" Target="media/image385.png"/><Relationship Id="rId256" Type="http://schemas.openxmlformats.org/officeDocument/2006/relationships/image" Target="media/image245.png"/><Relationship Id="rId463" Type="http://schemas.openxmlformats.org/officeDocument/2006/relationships/image" Target="media/image452.png"/><Relationship Id="rId670" Type="http://schemas.openxmlformats.org/officeDocument/2006/relationships/image" Target="media/image659.jpg"/><Relationship Id="rId1093" Type="http://schemas.openxmlformats.org/officeDocument/2006/relationships/image" Target="media/image1082.png"/><Relationship Id="rId116" Type="http://schemas.openxmlformats.org/officeDocument/2006/relationships/image" Target="media/image106.png"/><Relationship Id="rId323" Type="http://schemas.openxmlformats.org/officeDocument/2006/relationships/image" Target="media/image312.png"/><Relationship Id="rId530" Type="http://schemas.openxmlformats.org/officeDocument/2006/relationships/image" Target="media/image519.png"/><Relationship Id="rId768" Type="http://schemas.openxmlformats.org/officeDocument/2006/relationships/image" Target="media/image757.png"/><Relationship Id="rId975" Type="http://schemas.openxmlformats.org/officeDocument/2006/relationships/image" Target="media/image964.png"/><Relationship Id="rId1160" Type="http://schemas.openxmlformats.org/officeDocument/2006/relationships/image" Target="media/image1149.png"/><Relationship Id="rId628" Type="http://schemas.openxmlformats.org/officeDocument/2006/relationships/image" Target="media/image617.png"/><Relationship Id="rId835" Type="http://schemas.openxmlformats.org/officeDocument/2006/relationships/image" Target="media/image824.png"/><Relationship Id="rId1258" Type="http://schemas.openxmlformats.org/officeDocument/2006/relationships/image" Target="media/image1247.png"/><Relationship Id="rId1020" Type="http://schemas.openxmlformats.org/officeDocument/2006/relationships/image" Target="media/image1009.png"/><Relationship Id="rId1118" Type="http://schemas.openxmlformats.org/officeDocument/2006/relationships/image" Target="media/image1107.png"/><Relationship Id="rId902" Type="http://schemas.openxmlformats.org/officeDocument/2006/relationships/image" Target="media/image89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Документ" ma:contentTypeID="0x010100EA004913AE8B8C4895D798E911FA8F1A" ma:contentTypeVersion="8" ma:contentTypeDescription="Создание документа." ma:contentTypeScope="" ma:versionID="c6bb7047029fd47bf0a6b7ed437d616f">
  <xsd:schema xmlns:xsd="http://www.w3.org/2001/XMLSchema" xmlns:xs="http://www.w3.org/2001/XMLSchema" xmlns:p="http://schemas.microsoft.com/office/2006/metadata/properties" xmlns:ns3="893ac20e-591d-448c-8bf8-8ffcca60bc4a" targetNamespace="http://schemas.microsoft.com/office/2006/metadata/properties" ma:root="true" ma:fieldsID="4c966dcf1a57bd527d1a87d1cf2c1b79" ns3:_="">
    <xsd:import namespace="893ac20e-591d-448c-8bf8-8ffcca60bc4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3ac20e-591d-448c-8bf8-8ffcca60bc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C035C4-BA3F-451E-A01B-C67F6498EE4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B2A4B1B-01D6-4168-8446-64DC3FD5DE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3ac20e-591d-448c-8bf8-8ffcca60bc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070E398-2E48-4F42-9112-89011630C6EF}">
  <ds:schemaRefs>
    <ds:schemaRef ds:uri="http://schemas.microsoft.com/sharepoint/v3/contenttype/forms"/>
  </ds:schemaRefs>
</ds:datastoreItem>
</file>

<file path=customXml/itemProps4.xml><?xml version="1.0" encoding="utf-8"?>
<ds:datastoreItem xmlns:ds="http://schemas.openxmlformats.org/officeDocument/2006/customXml" ds:itemID="{1C0A0E71-9285-4980-894B-A1A07E99F3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1</Pages>
  <Words>126602</Words>
  <Characters>721638</Characters>
  <Application>Microsoft Office Word</Application>
  <DocSecurity>0</DocSecurity>
  <Lines>6013</Lines>
  <Paragraphs>1693</Paragraphs>
  <ScaleCrop>false</ScaleCrop>
  <HeadingPairs>
    <vt:vector size="2" baseType="variant">
      <vt:variant>
        <vt:lpstr>Название</vt:lpstr>
      </vt:variant>
      <vt:variant>
        <vt:i4>1</vt:i4>
      </vt:variant>
    </vt:vector>
  </HeadingPairs>
  <TitlesOfParts>
    <vt:vector size="1" baseType="lpstr">
      <vt:lpstr>ФЕДЕРАЛЬНОЕ КАЗНАЧЕЙСТВО (КАЗНАЧЕЙСТВО РОССИИ)</vt:lpstr>
    </vt:vector>
  </TitlesOfParts>
  <Company>Krokoz™</Company>
  <LinksUpToDate>false</LinksUpToDate>
  <CharactersWithSpaces>846547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КАЗНАЧЕЙСТВО (КАЗНАЧЕЙСТВО РОССИИ)</dc:title>
  <dc:creator>User</dc:creator>
  <cp:lastModifiedBy>Фадеева Инна Валерьевна</cp:lastModifiedBy>
  <cp:revision>6</cp:revision>
  <dcterms:created xsi:type="dcterms:W3CDTF">2025-10-31T12:43:00Z</dcterms:created>
  <dcterms:modified xsi:type="dcterms:W3CDTF">2025-10-31T13:23:00Z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0x010100EA004913AE8B8C4895D798E911FA8F1A</vt:lpwstr>
  </property>
</Properties>
</file>